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A57184" w:rsidRDefault="006C6B35" w:rsidP="00CA4C53">
      <w:pPr>
        <w:pStyle w:val="CC"/>
        <w:keepLines w:val="0"/>
        <w:tabs>
          <w:tab w:val="left" w:pos="720"/>
        </w:tabs>
        <w:spacing w:after="0"/>
        <w:ind w:left="0" w:firstLine="0"/>
        <w:jc w:val="center"/>
        <w:outlineLvl w:val="0"/>
        <w:rPr>
          <w:rFonts w:ascii="Arial" w:hAnsi="Arial" w:cs="Arial"/>
          <w:sz w:val="24"/>
          <w:szCs w:val="24"/>
        </w:rPr>
      </w:pPr>
      <w:r w:rsidRPr="00A57184">
        <w:rPr>
          <w:rFonts w:ascii="Arial" w:hAnsi="Arial" w:cs="Arial"/>
          <w:sz w:val="24"/>
          <w:szCs w:val="24"/>
        </w:rPr>
        <w:t>YESHIVAT HAR ETZION</w:t>
      </w:r>
    </w:p>
    <w:p w:rsidR="006C6B35" w:rsidRPr="00A57184" w:rsidRDefault="006C6B35" w:rsidP="00CA4C53">
      <w:pPr>
        <w:pStyle w:val="CC"/>
        <w:keepLines w:val="0"/>
        <w:tabs>
          <w:tab w:val="left" w:pos="720"/>
        </w:tabs>
        <w:spacing w:after="0"/>
        <w:ind w:left="0" w:firstLine="0"/>
        <w:jc w:val="center"/>
        <w:rPr>
          <w:rFonts w:ascii="Arial" w:hAnsi="Arial" w:cs="Arial"/>
          <w:sz w:val="24"/>
          <w:szCs w:val="24"/>
        </w:rPr>
      </w:pPr>
      <w:r w:rsidRPr="00A57184">
        <w:rPr>
          <w:rFonts w:ascii="Arial" w:hAnsi="Arial" w:cs="Arial"/>
          <w:sz w:val="24"/>
          <w:szCs w:val="24"/>
        </w:rPr>
        <w:t>ISRAEL KOSCHITZKY VIRTUAL BEIT MIDRASH (VBM)</w:t>
      </w:r>
    </w:p>
    <w:p w:rsidR="006C6B35" w:rsidRPr="00A57184" w:rsidRDefault="006C6B35" w:rsidP="00CA4C53">
      <w:pPr>
        <w:pStyle w:val="CC"/>
        <w:keepLines w:val="0"/>
        <w:tabs>
          <w:tab w:val="left" w:pos="720"/>
        </w:tabs>
        <w:spacing w:after="0"/>
        <w:ind w:left="0" w:firstLine="0"/>
        <w:jc w:val="center"/>
        <w:rPr>
          <w:rFonts w:ascii="Arial" w:hAnsi="Arial" w:cs="Arial"/>
          <w:sz w:val="24"/>
          <w:szCs w:val="24"/>
        </w:rPr>
      </w:pPr>
      <w:r w:rsidRPr="00A57184">
        <w:rPr>
          <w:rFonts w:ascii="Arial" w:hAnsi="Arial" w:cs="Arial"/>
          <w:sz w:val="24"/>
          <w:szCs w:val="24"/>
        </w:rPr>
        <w:t>*********************************************************</w:t>
      </w:r>
    </w:p>
    <w:p w:rsidR="006C6B35" w:rsidRPr="00A57184" w:rsidRDefault="006C6B35" w:rsidP="00CA4C53">
      <w:pPr>
        <w:pStyle w:val="CC"/>
        <w:keepLines w:val="0"/>
        <w:tabs>
          <w:tab w:val="left" w:pos="720"/>
        </w:tabs>
        <w:spacing w:after="0"/>
        <w:ind w:left="0" w:firstLine="0"/>
        <w:jc w:val="center"/>
        <w:rPr>
          <w:rFonts w:ascii="Arial" w:hAnsi="Arial" w:cs="Arial"/>
          <w:sz w:val="24"/>
          <w:szCs w:val="24"/>
        </w:rPr>
      </w:pPr>
    </w:p>
    <w:p w:rsidR="006C6B35" w:rsidRPr="00A57184" w:rsidRDefault="006C6B35" w:rsidP="00CA4C53">
      <w:pPr>
        <w:pStyle w:val="CC"/>
        <w:keepLines w:val="0"/>
        <w:tabs>
          <w:tab w:val="left" w:pos="720"/>
        </w:tabs>
        <w:spacing w:after="0"/>
        <w:ind w:left="0" w:firstLine="0"/>
        <w:jc w:val="center"/>
        <w:outlineLvl w:val="0"/>
        <w:rPr>
          <w:rFonts w:ascii="Arial" w:hAnsi="Arial" w:cs="Arial"/>
          <w:sz w:val="24"/>
          <w:szCs w:val="24"/>
        </w:rPr>
      </w:pPr>
      <w:r w:rsidRPr="00A57184">
        <w:rPr>
          <w:rFonts w:ascii="Arial" w:hAnsi="Arial" w:cs="Arial"/>
          <w:i/>
          <w:iCs/>
          <w:sz w:val="24"/>
          <w:szCs w:val="24"/>
        </w:rPr>
        <w:t>Avodat Hashem</w:t>
      </w:r>
    </w:p>
    <w:p w:rsidR="006C6B35" w:rsidRPr="00A57184" w:rsidRDefault="006C6B35" w:rsidP="00CA4C53">
      <w:pPr>
        <w:pStyle w:val="CC"/>
        <w:keepLines w:val="0"/>
        <w:tabs>
          <w:tab w:val="left" w:pos="720"/>
        </w:tabs>
        <w:spacing w:after="0"/>
        <w:ind w:left="0" w:firstLine="0"/>
        <w:jc w:val="center"/>
        <w:outlineLvl w:val="0"/>
        <w:rPr>
          <w:rFonts w:ascii="Arial" w:hAnsi="Arial" w:cs="Arial"/>
          <w:sz w:val="24"/>
          <w:szCs w:val="24"/>
        </w:rPr>
      </w:pPr>
      <w:r w:rsidRPr="00A57184">
        <w:rPr>
          <w:rFonts w:ascii="Arial" w:hAnsi="Arial" w:cs="Arial"/>
          <w:sz w:val="24"/>
          <w:szCs w:val="24"/>
        </w:rPr>
        <w:t>Foundations of Divine Service</w:t>
      </w:r>
    </w:p>
    <w:p w:rsidR="003E683C" w:rsidRPr="00A57184" w:rsidRDefault="003E683C" w:rsidP="00CA4C53">
      <w:pPr>
        <w:spacing w:after="0" w:line="240" w:lineRule="auto"/>
        <w:jc w:val="center"/>
        <w:rPr>
          <w:b/>
          <w:bCs/>
          <w:sz w:val="24"/>
          <w:szCs w:val="24"/>
        </w:rPr>
      </w:pPr>
      <w:r w:rsidRPr="00A57184">
        <w:rPr>
          <w:b/>
          <w:bCs/>
          <w:sz w:val="24"/>
          <w:szCs w:val="24"/>
        </w:rPr>
        <w:t>By Harav Baruch Gigi</w:t>
      </w:r>
    </w:p>
    <w:p w:rsidR="006C6B35" w:rsidRPr="00A57184" w:rsidRDefault="006C6B35" w:rsidP="00CA4C53">
      <w:pPr>
        <w:pStyle w:val="CC"/>
        <w:keepLines w:val="0"/>
        <w:tabs>
          <w:tab w:val="left" w:pos="720"/>
        </w:tabs>
        <w:spacing w:after="0"/>
        <w:ind w:left="0" w:firstLine="0"/>
        <w:jc w:val="center"/>
        <w:rPr>
          <w:rFonts w:ascii="Arial" w:hAnsi="Arial" w:cs="Arial"/>
          <w:sz w:val="24"/>
          <w:szCs w:val="24"/>
        </w:rPr>
      </w:pPr>
    </w:p>
    <w:p w:rsidR="006C6B35" w:rsidRPr="00A57184" w:rsidRDefault="006C6B35" w:rsidP="00CA4C53">
      <w:pPr>
        <w:pStyle w:val="CC"/>
        <w:keepLines w:val="0"/>
        <w:tabs>
          <w:tab w:val="left" w:pos="2552"/>
        </w:tabs>
        <w:spacing w:after="0"/>
        <w:ind w:left="0" w:firstLine="0"/>
        <w:jc w:val="center"/>
        <w:rPr>
          <w:rFonts w:ascii="Arial" w:hAnsi="Arial" w:cs="Arial"/>
          <w:sz w:val="24"/>
          <w:szCs w:val="24"/>
        </w:rPr>
      </w:pPr>
    </w:p>
    <w:p w:rsidR="006C6B35" w:rsidRPr="00A57184" w:rsidRDefault="003E683C" w:rsidP="00CA4C53">
      <w:pPr>
        <w:spacing w:after="0" w:line="240" w:lineRule="auto"/>
        <w:jc w:val="center"/>
        <w:outlineLvl w:val="0"/>
        <w:rPr>
          <w:b/>
          <w:bCs/>
          <w:sz w:val="24"/>
          <w:szCs w:val="24"/>
        </w:rPr>
      </w:pPr>
      <w:bookmarkStart w:id="0" w:name="_GoBack"/>
      <w:r w:rsidRPr="00CA4C53">
        <w:rPr>
          <w:b/>
          <w:bCs/>
          <w:sz w:val="24"/>
          <w:szCs w:val="24"/>
        </w:rPr>
        <w:t>Shiur</w:t>
      </w:r>
      <w:r>
        <w:rPr>
          <w:b/>
          <w:bCs/>
          <w:sz w:val="24"/>
          <w:szCs w:val="24"/>
        </w:rPr>
        <w:t xml:space="preserve"> #22: </w:t>
      </w:r>
      <w:r w:rsidR="00F47640" w:rsidRPr="00A57184">
        <w:rPr>
          <w:b/>
          <w:bCs/>
          <w:sz w:val="24"/>
          <w:szCs w:val="24"/>
        </w:rPr>
        <w:t>Loving God (</w:t>
      </w:r>
      <w:r w:rsidR="00E208AD" w:rsidRPr="00A57184">
        <w:rPr>
          <w:b/>
          <w:bCs/>
          <w:sz w:val="24"/>
          <w:szCs w:val="24"/>
        </w:rPr>
        <w:t>X</w:t>
      </w:r>
      <w:r w:rsidR="00E563B2" w:rsidRPr="00A57184">
        <w:rPr>
          <w:b/>
          <w:bCs/>
          <w:sz w:val="24"/>
          <w:szCs w:val="24"/>
        </w:rPr>
        <w:t>I</w:t>
      </w:r>
      <w:r w:rsidR="00D81E11" w:rsidRPr="00A57184">
        <w:rPr>
          <w:b/>
          <w:bCs/>
          <w:sz w:val="24"/>
          <w:szCs w:val="24"/>
        </w:rPr>
        <w:t>I</w:t>
      </w:r>
      <w:r w:rsidR="000F7AD9" w:rsidRPr="00A57184">
        <w:rPr>
          <w:b/>
          <w:bCs/>
          <w:sz w:val="24"/>
          <w:szCs w:val="24"/>
        </w:rPr>
        <w:t xml:space="preserve">): </w:t>
      </w:r>
      <w:r w:rsidR="00D81E11" w:rsidRPr="00A57184">
        <w:rPr>
          <w:b/>
          <w:bCs/>
          <w:sz w:val="24"/>
          <w:szCs w:val="24"/>
        </w:rPr>
        <w:t>Cause Him to Be Beloved</w:t>
      </w:r>
      <w:bookmarkEnd w:id="0"/>
    </w:p>
    <w:p w:rsidR="006C6B35" w:rsidRDefault="006C6B35" w:rsidP="00CA4C53">
      <w:pPr>
        <w:spacing w:after="0" w:line="240" w:lineRule="auto"/>
        <w:jc w:val="both"/>
        <w:rPr>
          <w:b/>
          <w:bCs/>
          <w:sz w:val="24"/>
          <w:szCs w:val="24"/>
        </w:rPr>
      </w:pPr>
    </w:p>
    <w:p w:rsidR="00CA4C53" w:rsidRPr="00A57184" w:rsidRDefault="00CA4C53" w:rsidP="00CA4C53">
      <w:pPr>
        <w:spacing w:after="0" w:line="240" w:lineRule="auto"/>
        <w:jc w:val="both"/>
        <w:rPr>
          <w:b/>
          <w:bCs/>
          <w:sz w:val="24"/>
          <w:szCs w:val="24"/>
        </w:rPr>
      </w:pPr>
    </w:p>
    <w:p w:rsidR="006C6B35" w:rsidRPr="00A57184" w:rsidRDefault="00D81E11" w:rsidP="00CA4C53">
      <w:pPr>
        <w:spacing w:after="0" w:line="240" w:lineRule="auto"/>
        <w:jc w:val="both"/>
        <w:rPr>
          <w:b/>
          <w:bCs/>
          <w:sz w:val="24"/>
          <w:szCs w:val="24"/>
        </w:rPr>
      </w:pPr>
      <w:r w:rsidRPr="00A57184">
        <w:rPr>
          <w:b/>
          <w:bCs/>
          <w:sz w:val="24"/>
          <w:szCs w:val="24"/>
        </w:rPr>
        <w:t>Two Ways to Cause God to Be Beloved</w:t>
      </w:r>
    </w:p>
    <w:p w:rsidR="00F434F3" w:rsidRPr="00A57184" w:rsidRDefault="00F434F3" w:rsidP="00CA4C53">
      <w:pPr>
        <w:spacing w:after="0" w:line="240" w:lineRule="auto"/>
        <w:jc w:val="both"/>
        <w:rPr>
          <w:sz w:val="24"/>
          <w:szCs w:val="24"/>
        </w:rPr>
      </w:pPr>
    </w:p>
    <w:p w:rsidR="00D504DD" w:rsidRPr="00A57184" w:rsidRDefault="00D504DD" w:rsidP="00CA4C53">
      <w:pPr>
        <w:spacing w:after="0" w:line="240" w:lineRule="auto"/>
        <w:jc w:val="both"/>
        <w:rPr>
          <w:sz w:val="24"/>
          <w:szCs w:val="24"/>
        </w:rPr>
      </w:pPr>
      <w:r w:rsidRPr="00A57184">
        <w:rPr>
          <w:sz w:val="24"/>
          <w:szCs w:val="24"/>
        </w:rPr>
        <w:tab/>
        <w:t xml:space="preserve">There is an additional tier </w:t>
      </w:r>
      <w:r w:rsidR="00983AE0" w:rsidRPr="00A57184">
        <w:rPr>
          <w:sz w:val="24"/>
          <w:szCs w:val="24"/>
        </w:rPr>
        <w:t xml:space="preserve">to the </w:t>
      </w:r>
      <w:r w:rsidR="00983AE0" w:rsidRPr="00D278B2">
        <w:rPr>
          <w:i/>
          <w:iCs/>
          <w:sz w:val="24"/>
          <w:szCs w:val="24"/>
        </w:rPr>
        <w:t>mitzva</w:t>
      </w:r>
      <w:r w:rsidR="00983AE0" w:rsidRPr="00A57184">
        <w:rPr>
          <w:sz w:val="24"/>
          <w:szCs w:val="24"/>
        </w:rPr>
        <w:t xml:space="preserve"> of loving God </w:t>
      </w:r>
      <w:r w:rsidRPr="00A57184">
        <w:rPr>
          <w:sz w:val="24"/>
          <w:szCs w:val="24"/>
        </w:rPr>
        <w:t xml:space="preserve">that </w:t>
      </w:r>
      <w:r w:rsidR="00983AE0" w:rsidRPr="00A57184">
        <w:rPr>
          <w:sz w:val="24"/>
          <w:szCs w:val="24"/>
        </w:rPr>
        <w:t xml:space="preserve">arises from the </w:t>
      </w:r>
      <w:r w:rsidR="00983AE0" w:rsidRPr="00A57184">
        <w:rPr>
          <w:i/>
          <w:iCs/>
          <w:sz w:val="24"/>
          <w:szCs w:val="24"/>
        </w:rPr>
        <w:t>Sifrei</w:t>
      </w:r>
      <w:r w:rsidR="00983AE0" w:rsidRPr="00A57184">
        <w:rPr>
          <w:sz w:val="24"/>
          <w:szCs w:val="24"/>
        </w:rPr>
        <w:t>’s</w:t>
      </w:r>
      <w:r w:rsidR="00983AE0" w:rsidRPr="00A57184">
        <w:rPr>
          <w:i/>
          <w:iCs/>
          <w:sz w:val="24"/>
          <w:szCs w:val="24"/>
        </w:rPr>
        <w:t xml:space="preserve"> </w:t>
      </w:r>
      <w:r w:rsidR="00983AE0" w:rsidRPr="00A57184">
        <w:rPr>
          <w:sz w:val="24"/>
          <w:szCs w:val="24"/>
        </w:rPr>
        <w:t>commentary on the verse, “You shall love the Lord your God”:</w:t>
      </w:r>
    </w:p>
    <w:p w:rsidR="00983AE0" w:rsidRPr="00A57184" w:rsidRDefault="00983AE0" w:rsidP="00CA4C53">
      <w:pPr>
        <w:spacing w:after="0" w:line="240" w:lineRule="auto"/>
        <w:jc w:val="both"/>
        <w:rPr>
          <w:sz w:val="24"/>
          <w:szCs w:val="24"/>
        </w:rPr>
      </w:pPr>
    </w:p>
    <w:p w:rsidR="00983AE0" w:rsidRPr="00A57184" w:rsidRDefault="00BD0565" w:rsidP="00CA4C53">
      <w:pPr>
        <w:spacing w:after="0" w:line="240" w:lineRule="auto"/>
        <w:ind w:left="720"/>
        <w:jc w:val="both"/>
        <w:rPr>
          <w:sz w:val="24"/>
          <w:szCs w:val="24"/>
        </w:rPr>
      </w:pPr>
      <w:r w:rsidRPr="00A57184">
        <w:rPr>
          <w:sz w:val="24"/>
          <w:szCs w:val="24"/>
        </w:rPr>
        <w:t xml:space="preserve">Another interpretation: </w:t>
      </w:r>
      <w:r w:rsidR="00983AE0" w:rsidRPr="00A57184">
        <w:rPr>
          <w:sz w:val="24"/>
          <w:szCs w:val="24"/>
        </w:rPr>
        <w:t>“You shall love the Lord your God”</w:t>
      </w:r>
      <w:r w:rsidRPr="00A57184">
        <w:rPr>
          <w:sz w:val="24"/>
          <w:szCs w:val="24"/>
        </w:rPr>
        <w:t xml:space="preserve"> – Make Him beloved to humanity, as did our father Avraham in the matter referred to in the verse,</w:t>
      </w:r>
      <w:r w:rsidR="00983AE0" w:rsidRPr="00A57184">
        <w:rPr>
          <w:sz w:val="24"/>
          <w:szCs w:val="24"/>
        </w:rPr>
        <w:t xml:space="preserve"> </w:t>
      </w:r>
      <w:r w:rsidR="00647D46" w:rsidRPr="00A57184">
        <w:rPr>
          <w:sz w:val="24"/>
          <w:szCs w:val="24"/>
        </w:rPr>
        <w:t xml:space="preserve">“And the </w:t>
      </w:r>
      <w:r w:rsidRPr="00A57184">
        <w:rPr>
          <w:sz w:val="24"/>
          <w:szCs w:val="24"/>
        </w:rPr>
        <w:t>souls</w:t>
      </w:r>
      <w:r w:rsidR="00647D46" w:rsidRPr="00A57184">
        <w:rPr>
          <w:sz w:val="24"/>
          <w:szCs w:val="24"/>
        </w:rPr>
        <w:t xml:space="preserve"> that they had acquired in Charan” (</w:t>
      </w:r>
      <w:r w:rsidR="00647D46" w:rsidRPr="00A57184">
        <w:rPr>
          <w:i/>
          <w:iCs/>
          <w:sz w:val="24"/>
          <w:szCs w:val="24"/>
        </w:rPr>
        <w:t xml:space="preserve">Bereishit </w:t>
      </w:r>
      <w:r w:rsidR="00647D46" w:rsidRPr="00A57184">
        <w:rPr>
          <w:sz w:val="24"/>
          <w:szCs w:val="24"/>
        </w:rPr>
        <w:t>12:5)</w:t>
      </w:r>
      <w:r w:rsidRPr="00A57184">
        <w:rPr>
          <w:sz w:val="24"/>
          <w:szCs w:val="24"/>
        </w:rPr>
        <w:t xml:space="preserve">. But is it not true that if all the creatures in the world were to convene in order to create just one gnat and endow it with a soul, they would not be able to do so? Hence we learn that Avraham converted people, thus bringing them under the wings of the </w:t>
      </w:r>
      <w:r w:rsidRPr="00A57184">
        <w:rPr>
          <w:i/>
          <w:iCs/>
          <w:sz w:val="24"/>
          <w:szCs w:val="24"/>
        </w:rPr>
        <w:t>Shekhina</w:t>
      </w:r>
      <w:r w:rsidRPr="00A57184">
        <w:rPr>
          <w:sz w:val="24"/>
          <w:szCs w:val="24"/>
        </w:rPr>
        <w:t xml:space="preserve">. </w:t>
      </w:r>
      <w:r w:rsidR="00983AE0" w:rsidRPr="00A57184">
        <w:rPr>
          <w:sz w:val="24"/>
          <w:szCs w:val="24"/>
        </w:rPr>
        <w:t>(</w:t>
      </w:r>
      <w:r w:rsidR="00983AE0" w:rsidRPr="00A57184">
        <w:rPr>
          <w:i/>
          <w:iCs/>
          <w:sz w:val="24"/>
          <w:szCs w:val="24"/>
        </w:rPr>
        <w:t>Sifrei</w:t>
      </w:r>
      <w:r w:rsidR="00D278B2">
        <w:rPr>
          <w:sz w:val="24"/>
          <w:szCs w:val="24"/>
        </w:rPr>
        <w:t>,</w:t>
      </w:r>
      <w:r w:rsidR="00983AE0" w:rsidRPr="00A57184">
        <w:rPr>
          <w:i/>
          <w:iCs/>
          <w:sz w:val="24"/>
          <w:szCs w:val="24"/>
        </w:rPr>
        <w:t xml:space="preserve"> Devarim</w:t>
      </w:r>
      <w:r w:rsidR="00983AE0" w:rsidRPr="00A57184">
        <w:rPr>
          <w:sz w:val="24"/>
          <w:szCs w:val="24"/>
        </w:rPr>
        <w:t xml:space="preserve"> 32)</w:t>
      </w:r>
    </w:p>
    <w:p w:rsidR="00647D46" w:rsidRPr="00A57184" w:rsidRDefault="00647D46" w:rsidP="00CA4C53">
      <w:pPr>
        <w:spacing w:after="0" w:line="240" w:lineRule="auto"/>
        <w:jc w:val="both"/>
        <w:rPr>
          <w:sz w:val="24"/>
          <w:szCs w:val="24"/>
        </w:rPr>
      </w:pPr>
    </w:p>
    <w:p w:rsidR="00647D46" w:rsidRPr="00A57184" w:rsidRDefault="00D278B2" w:rsidP="00CA4C53">
      <w:pPr>
        <w:spacing w:after="0" w:line="240" w:lineRule="auto"/>
        <w:jc w:val="both"/>
        <w:rPr>
          <w:sz w:val="24"/>
          <w:szCs w:val="24"/>
        </w:rPr>
      </w:pPr>
      <w:r>
        <w:rPr>
          <w:sz w:val="24"/>
          <w:szCs w:val="24"/>
        </w:rPr>
        <w:t xml:space="preserve">The </w:t>
      </w:r>
      <w:r w:rsidRPr="00D278B2">
        <w:rPr>
          <w:i/>
          <w:iCs/>
          <w:sz w:val="24"/>
          <w:szCs w:val="24"/>
        </w:rPr>
        <w:t>m</w:t>
      </w:r>
      <w:r w:rsidR="00647D46" w:rsidRPr="00D278B2">
        <w:rPr>
          <w:i/>
          <w:iCs/>
          <w:sz w:val="24"/>
          <w:szCs w:val="24"/>
        </w:rPr>
        <w:t>idrash</w:t>
      </w:r>
      <w:r w:rsidR="00647D46" w:rsidRPr="00A57184">
        <w:rPr>
          <w:sz w:val="24"/>
          <w:szCs w:val="24"/>
        </w:rPr>
        <w:t xml:space="preserve"> learns from Avraham that one must cause God to be loved by His creations. This gives rise to the understanding that the </w:t>
      </w:r>
      <w:r w:rsidR="00647D46" w:rsidRPr="00D278B2">
        <w:rPr>
          <w:i/>
          <w:iCs/>
          <w:sz w:val="24"/>
          <w:szCs w:val="24"/>
        </w:rPr>
        <w:t>mitzva</w:t>
      </w:r>
      <w:r w:rsidR="00647D46" w:rsidRPr="00A57184">
        <w:rPr>
          <w:sz w:val="24"/>
          <w:szCs w:val="24"/>
        </w:rPr>
        <w:t xml:space="preserve"> to cause God to be beloved can be fulfilled by spreading the knowledge of God’s existence and God’s ways.</w:t>
      </w:r>
    </w:p>
    <w:p w:rsidR="00647D46" w:rsidRPr="00A57184" w:rsidRDefault="00647D46" w:rsidP="00CA4C53">
      <w:pPr>
        <w:spacing w:after="0" w:line="240" w:lineRule="auto"/>
        <w:jc w:val="both"/>
        <w:rPr>
          <w:sz w:val="24"/>
          <w:szCs w:val="24"/>
        </w:rPr>
      </w:pPr>
    </w:p>
    <w:p w:rsidR="00647D46" w:rsidRPr="00A57184" w:rsidRDefault="00647D46" w:rsidP="00CA4C53">
      <w:pPr>
        <w:spacing w:after="0" w:line="240" w:lineRule="auto"/>
        <w:jc w:val="both"/>
        <w:rPr>
          <w:sz w:val="24"/>
          <w:szCs w:val="24"/>
        </w:rPr>
      </w:pPr>
      <w:r w:rsidRPr="00A57184">
        <w:rPr>
          <w:sz w:val="24"/>
          <w:szCs w:val="24"/>
        </w:rPr>
        <w:tab/>
        <w:t xml:space="preserve">As we have seen in previous </w:t>
      </w:r>
      <w:r w:rsidR="00D278B2">
        <w:rPr>
          <w:i/>
          <w:iCs/>
          <w:sz w:val="24"/>
          <w:szCs w:val="24"/>
        </w:rPr>
        <w:t>shi</w:t>
      </w:r>
      <w:r w:rsidRPr="00A57184">
        <w:rPr>
          <w:i/>
          <w:iCs/>
          <w:sz w:val="24"/>
          <w:szCs w:val="24"/>
        </w:rPr>
        <w:t>urim</w:t>
      </w:r>
      <w:r w:rsidRPr="00A57184">
        <w:rPr>
          <w:sz w:val="24"/>
          <w:szCs w:val="24"/>
        </w:rPr>
        <w:t xml:space="preserve">, Rambam’s approach is that the love of God is achieved through knowing God – “a greater amount of knowledge arouses a greater love.” </w:t>
      </w:r>
      <w:r w:rsidR="006D397B" w:rsidRPr="00A57184">
        <w:rPr>
          <w:sz w:val="24"/>
          <w:szCs w:val="24"/>
        </w:rPr>
        <w:t>Consequently, one who wishes to cause God to be loved by His creations must first know God on his own and bestow this knowledge upon those who surround him. This is the only way he can succeed in causing others to love God and bring</w:t>
      </w:r>
      <w:r w:rsidR="00EF3722" w:rsidRPr="00A57184">
        <w:rPr>
          <w:sz w:val="24"/>
          <w:szCs w:val="24"/>
        </w:rPr>
        <w:t>ing</w:t>
      </w:r>
      <w:r w:rsidR="006D397B" w:rsidRPr="00A57184">
        <w:rPr>
          <w:sz w:val="24"/>
          <w:szCs w:val="24"/>
        </w:rPr>
        <w:t xml:space="preserve"> them </w:t>
      </w:r>
      <w:r w:rsidR="00EF3722" w:rsidRPr="00A57184">
        <w:rPr>
          <w:sz w:val="24"/>
          <w:szCs w:val="24"/>
        </w:rPr>
        <w:t xml:space="preserve">under the protection of the </w:t>
      </w:r>
      <w:r w:rsidR="00EF3722" w:rsidRPr="00A57184">
        <w:rPr>
          <w:i/>
          <w:iCs/>
          <w:sz w:val="24"/>
          <w:szCs w:val="24"/>
        </w:rPr>
        <w:t>Shekhina</w:t>
      </w:r>
      <w:r w:rsidR="00EF3722" w:rsidRPr="00A57184">
        <w:rPr>
          <w:sz w:val="24"/>
          <w:szCs w:val="24"/>
        </w:rPr>
        <w:t>.</w:t>
      </w:r>
    </w:p>
    <w:p w:rsidR="00EF3722" w:rsidRPr="00A57184" w:rsidRDefault="00EF3722" w:rsidP="00CA4C53">
      <w:pPr>
        <w:spacing w:after="0" w:line="240" w:lineRule="auto"/>
        <w:jc w:val="both"/>
        <w:rPr>
          <w:sz w:val="24"/>
          <w:szCs w:val="24"/>
        </w:rPr>
      </w:pPr>
    </w:p>
    <w:p w:rsidR="00EF3722" w:rsidRPr="00A57184" w:rsidRDefault="00EF3722" w:rsidP="00CA4C53">
      <w:pPr>
        <w:spacing w:after="0" w:line="240" w:lineRule="auto"/>
        <w:jc w:val="both"/>
        <w:rPr>
          <w:sz w:val="24"/>
          <w:szCs w:val="24"/>
        </w:rPr>
      </w:pPr>
      <w:r w:rsidRPr="00A57184">
        <w:rPr>
          <w:sz w:val="24"/>
          <w:szCs w:val="24"/>
        </w:rPr>
        <w:tab/>
        <w:t xml:space="preserve">As we read in Rambam’s </w:t>
      </w:r>
      <w:r w:rsidR="00D278B2">
        <w:rPr>
          <w:i/>
          <w:iCs/>
          <w:sz w:val="24"/>
          <w:szCs w:val="24"/>
        </w:rPr>
        <w:t>Sefer Ha-M</w:t>
      </w:r>
      <w:r w:rsidRPr="00A57184">
        <w:rPr>
          <w:i/>
          <w:iCs/>
          <w:sz w:val="24"/>
          <w:szCs w:val="24"/>
        </w:rPr>
        <w:t>itzvot</w:t>
      </w:r>
      <w:r w:rsidRPr="00A57184">
        <w:rPr>
          <w:sz w:val="24"/>
          <w:szCs w:val="24"/>
        </w:rPr>
        <w:t>:</w:t>
      </w:r>
    </w:p>
    <w:p w:rsidR="00EF3722" w:rsidRPr="00A57184" w:rsidRDefault="00EF3722" w:rsidP="00CA4C53">
      <w:pPr>
        <w:spacing w:after="0" w:line="240" w:lineRule="auto"/>
        <w:jc w:val="both"/>
        <w:rPr>
          <w:sz w:val="24"/>
          <w:szCs w:val="24"/>
        </w:rPr>
      </w:pPr>
    </w:p>
    <w:p w:rsidR="00EF3722" w:rsidRPr="00A57184" w:rsidRDefault="00EF3722" w:rsidP="00CA4C53">
      <w:pPr>
        <w:spacing w:after="0" w:line="240" w:lineRule="auto"/>
        <w:ind w:left="720"/>
        <w:jc w:val="both"/>
        <w:rPr>
          <w:sz w:val="24"/>
          <w:szCs w:val="24"/>
        </w:rPr>
      </w:pPr>
      <w:r w:rsidRPr="00A57184">
        <w:rPr>
          <w:sz w:val="24"/>
          <w:szCs w:val="24"/>
        </w:rPr>
        <w:t xml:space="preserve">Our Sages also said that this </w:t>
      </w:r>
      <w:r w:rsidRPr="00D278B2">
        <w:rPr>
          <w:i/>
          <w:iCs/>
          <w:sz w:val="24"/>
          <w:szCs w:val="24"/>
        </w:rPr>
        <w:t>mitzva</w:t>
      </w:r>
      <w:r w:rsidRPr="00A57184">
        <w:rPr>
          <w:sz w:val="24"/>
          <w:szCs w:val="24"/>
        </w:rPr>
        <w:t xml:space="preserve"> includes calling out to all mankind to serve God, exalted be He, and to believe in Him. This is because when you love a person, for example, y</w:t>
      </w:r>
      <w:r w:rsidR="00437262" w:rsidRPr="00A57184">
        <w:rPr>
          <w:sz w:val="24"/>
          <w:szCs w:val="24"/>
        </w:rPr>
        <w:t>ou praise him and call out to oth</w:t>
      </w:r>
      <w:r w:rsidR="00D278B2">
        <w:rPr>
          <w:sz w:val="24"/>
          <w:szCs w:val="24"/>
        </w:rPr>
        <w:t>ers to draw close to him. Similarly</w:t>
      </w:r>
      <w:r w:rsidR="00437262" w:rsidRPr="00A57184">
        <w:rPr>
          <w:sz w:val="24"/>
          <w:szCs w:val="24"/>
        </w:rPr>
        <w:t>, if you truly love God – through your un</w:t>
      </w:r>
      <w:r w:rsidR="00EE065B" w:rsidRPr="00A57184">
        <w:rPr>
          <w:sz w:val="24"/>
          <w:szCs w:val="24"/>
        </w:rPr>
        <w:t xml:space="preserve">derstanding and realization of His true existence – you will certainly spread this true knowledge that you know to the ignorant and the foolish. As the </w:t>
      </w:r>
      <w:r w:rsidR="00EE065B" w:rsidRPr="00A57184">
        <w:rPr>
          <w:i/>
          <w:iCs/>
          <w:sz w:val="24"/>
          <w:szCs w:val="24"/>
        </w:rPr>
        <w:t xml:space="preserve">Sifrei </w:t>
      </w:r>
      <w:r w:rsidR="00EE065B" w:rsidRPr="00A57184">
        <w:rPr>
          <w:sz w:val="24"/>
          <w:szCs w:val="24"/>
        </w:rPr>
        <w:t xml:space="preserve">states: “‘You shall love the Lord your God’ – Make Him beloved to humanity, as did our father Avraham in the matter referred to in the verse, ‘And the souls that they had acquired in </w:t>
      </w:r>
      <w:r w:rsidR="00EE065B" w:rsidRPr="00A57184">
        <w:rPr>
          <w:sz w:val="24"/>
          <w:szCs w:val="24"/>
        </w:rPr>
        <w:lastRenderedPageBreak/>
        <w:t>Charan’ (</w:t>
      </w:r>
      <w:r w:rsidR="00EE065B" w:rsidRPr="00A57184">
        <w:rPr>
          <w:i/>
          <w:iCs/>
          <w:sz w:val="24"/>
          <w:szCs w:val="24"/>
        </w:rPr>
        <w:t xml:space="preserve">Bereishit </w:t>
      </w:r>
      <w:r w:rsidR="00EE065B" w:rsidRPr="00A57184">
        <w:rPr>
          <w:sz w:val="24"/>
          <w:szCs w:val="24"/>
        </w:rPr>
        <w:t>12:5).” The meaning of this is that Avraham, as a result of his deep understanding of God, acquired love for God, as the verse testifies, “Avraham, My beloved” (</w:t>
      </w:r>
      <w:r w:rsidR="00EE065B" w:rsidRPr="00A57184">
        <w:rPr>
          <w:i/>
          <w:iCs/>
          <w:sz w:val="24"/>
          <w:szCs w:val="24"/>
        </w:rPr>
        <w:t>Yeshayahu</w:t>
      </w:r>
      <w:r w:rsidR="00EE065B" w:rsidRPr="00A57184">
        <w:rPr>
          <w:sz w:val="24"/>
          <w:szCs w:val="24"/>
        </w:rPr>
        <w:t xml:space="preserve"> 41:8). This powerful love therefore caused him to call out to all mankind to believe in God. So too, you shall love Him to the extent that you draw others to Him. (</w:t>
      </w:r>
      <w:r w:rsidR="00AD56F4" w:rsidRPr="00A57184">
        <w:rPr>
          <w:sz w:val="24"/>
          <w:szCs w:val="24"/>
        </w:rPr>
        <w:t xml:space="preserve">Rambam, </w:t>
      </w:r>
      <w:r w:rsidR="00D278B2">
        <w:rPr>
          <w:i/>
          <w:iCs/>
          <w:sz w:val="24"/>
          <w:szCs w:val="24"/>
        </w:rPr>
        <w:t>Sefer Ha-M</w:t>
      </w:r>
      <w:r w:rsidR="00AD56F4" w:rsidRPr="00A57184">
        <w:rPr>
          <w:i/>
          <w:iCs/>
          <w:sz w:val="24"/>
          <w:szCs w:val="24"/>
        </w:rPr>
        <w:t>itzvot</w:t>
      </w:r>
      <w:r w:rsidR="00AD56F4" w:rsidRPr="00A57184">
        <w:rPr>
          <w:sz w:val="24"/>
          <w:szCs w:val="24"/>
        </w:rPr>
        <w:t>, Positive Commandment 3)</w:t>
      </w:r>
    </w:p>
    <w:p w:rsidR="00AD56F4" w:rsidRPr="00A57184" w:rsidRDefault="00AD56F4" w:rsidP="00CA4C53">
      <w:pPr>
        <w:spacing w:after="0" w:line="240" w:lineRule="auto"/>
        <w:jc w:val="both"/>
        <w:rPr>
          <w:sz w:val="24"/>
          <w:szCs w:val="24"/>
        </w:rPr>
      </w:pPr>
    </w:p>
    <w:p w:rsidR="00AD56F4" w:rsidRPr="00A57184" w:rsidRDefault="00AD56F4" w:rsidP="00CA4C53">
      <w:pPr>
        <w:spacing w:after="0" w:line="240" w:lineRule="auto"/>
        <w:jc w:val="both"/>
        <w:rPr>
          <w:sz w:val="24"/>
          <w:szCs w:val="24"/>
        </w:rPr>
      </w:pPr>
      <w:r w:rsidRPr="00A57184">
        <w:rPr>
          <w:sz w:val="24"/>
          <w:szCs w:val="24"/>
        </w:rPr>
        <w:tab/>
        <w:t xml:space="preserve">The Talmud cites a </w:t>
      </w:r>
      <w:r w:rsidRPr="00A57184">
        <w:rPr>
          <w:i/>
          <w:iCs/>
          <w:sz w:val="24"/>
          <w:szCs w:val="24"/>
        </w:rPr>
        <w:t>beraita</w:t>
      </w:r>
      <w:r w:rsidRPr="00A57184">
        <w:rPr>
          <w:sz w:val="24"/>
          <w:szCs w:val="24"/>
        </w:rPr>
        <w:t xml:space="preserve"> that expounds upon the verse “You shall love the Lord your God” as well. The </w:t>
      </w:r>
      <w:r w:rsidRPr="00A57184">
        <w:rPr>
          <w:i/>
          <w:iCs/>
          <w:sz w:val="24"/>
          <w:szCs w:val="24"/>
        </w:rPr>
        <w:t xml:space="preserve">beraita </w:t>
      </w:r>
      <w:r w:rsidRPr="00A57184">
        <w:rPr>
          <w:sz w:val="24"/>
          <w:szCs w:val="24"/>
        </w:rPr>
        <w:t xml:space="preserve">also views this verse as the demand that a person cause God’s name to be beloved to humanity, but it seems that the implied direction of the </w:t>
      </w:r>
      <w:r w:rsidRPr="00A57184">
        <w:rPr>
          <w:i/>
          <w:iCs/>
          <w:sz w:val="24"/>
          <w:szCs w:val="24"/>
        </w:rPr>
        <w:t xml:space="preserve">beraita </w:t>
      </w:r>
      <w:r w:rsidRPr="00A57184">
        <w:rPr>
          <w:sz w:val="24"/>
          <w:szCs w:val="24"/>
        </w:rPr>
        <w:t xml:space="preserve">is different from that of the </w:t>
      </w:r>
      <w:r w:rsidRPr="00A57184">
        <w:rPr>
          <w:i/>
          <w:iCs/>
          <w:sz w:val="24"/>
          <w:szCs w:val="24"/>
        </w:rPr>
        <w:t>Sifrei</w:t>
      </w:r>
      <w:r w:rsidRPr="00A57184">
        <w:rPr>
          <w:sz w:val="24"/>
          <w:szCs w:val="24"/>
        </w:rPr>
        <w:t>:</w:t>
      </w:r>
    </w:p>
    <w:p w:rsidR="00AD56F4" w:rsidRPr="00A57184" w:rsidRDefault="00AD56F4" w:rsidP="00CA4C53">
      <w:pPr>
        <w:spacing w:after="0" w:line="240" w:lineRule="auto"/>
        <w:jc w:val="both"/>
        <w:rPr>
          <w:sz w:val="24"/>
          <w:szCs w:val="24"/>
        </w:rPr>
      </w:pPr>
    </w:p>
    <w:p w:rsidR="00AD56F4" w:rsidRPr="00A57184" w:rsidRDefault="00A75A26" w:rsidP="00CA4C53">
      <w:pPr>
        <w:spacing w:after="0" w:line="240" w:lineRule="auto"/>
        <w:ind w:left="720"/>
        <w:jc w:val="both"/>
        <w:rPr>
          <w:sz w:val="24"/>
          <w:szCs w:val="24"/>
        </w:rPr>
      </w:pPr>
      <w:r w:rsidRPr="00A57184">
        <w:rPr>
          <w:sz w:val="24"/>
          <w:szCs w:val="24"/>
        </w:rPr>
        <w:t xml:space="preserve">“You shall </w:t>
      </w:r>
      <w:r w:rsidR="00F077A3" w:rsidRPr="00A57184">
        <w:rPr>
          <w:sz w:val="24"/>
          <w:szCs w:val="24"/>
        </w:rPr>
        <w:t xml:space="preserve">love the Lord </w:t>
      </w:r>
      <w:r w:rsidRPr="00A57184">
        <w:rPr>
          <w:sz w:val="24"/>
          <w:szCs w:val="24"/>
        </w:rPr>
        <w:t xml:space="preserve">your </w:t>
      </w:r>
      <w:r w:rsidR="00F077A3" w:rsidRPr="00A57184">
        <w:rPr>
          <w:sz w:val="24"/>
          <w:szCs w:val="24"/>
        </w:rPr>
        <w:t>God</w:t>
      </w:r>
      <w:r w:rsidRPr="00A57184">
        <w:rPr>
          <w:sz w:val="24"/>
          <w:szCs w:val="24"/>
        </w:rPr>
        <w:t xml:space="preserve">,” </w:t>
      </w:r>
      <w:r w:rsidR="00D278B2">
        <w:rPr>
          <w:sz w:val="24"/>
          <w:szCs w:val="24"/>
        </w:rPr>
        <w:t>that is</w:t>
      </w:r>
      <w:r w:rsidR="00F077A3" w:rsidRPr="00A57184">
        <w:rPr>
          <w:sz w:val="24"/>
          <w:szCs w:val="24"/>
        </w:rPr>
        <w:t xml:space="preserve">, that </w:t>
      </w:r>
      <w:r w:rsidRPr="00A57184">
        <w:rPr>
          <w:sz w:val="24"/>
          <w:szCs w:val="24"/>
        </w:rPr>
        <w:t xml:space="preserve">God’s name </w:t>
      </w:r>
      <w:r w:rsidR="00F077A3" w:rsidRPr="00A57184">
        <w:rPr>
          <w:sz w:val="24"/>
          <w:szCs w:val="24"/>
        </w:rPr>
        <w:t xml:space="preserve">be beloved because of you. </w:t>
      </w:r>
      <w:r w:rsidRPr="00A57184">
        <w:rPr>
          <w:sz w:val="24"/>
          <w:szCs w:val="24"/>
        </w:rPr>
        <w:t>I</w:t>
      </w:r>
      <w:r w:rsidR="00F077A3" w:rsidRPr="00A57184">
        <w:rPr>
          <w:sz w:val="24"/>
          <w:szCs w:val="24"/>
        </w:rPr>
        <w:t>f o</w:t>
      </w:r>
      <w:r w:rsidRPr="00A57184">
        <w:rPr>
          <w:sz w:val="24"/>
          <w:szCs w:val="24"/>
        </w:rPr>
        <w:t>ne studies Scripture and Mishna</w:t>
      </w:r>
      <w:r w:rsidR="00F077A3" w:rsidRPr="00A57184">
        <w:rPr>
          <w:sz w:val="24"/>
          <w:szCs w:val="24"/>
        </w:rPr>
        <w:t xml:space="preserve"> and attends on the disciples of </w:t>
      </w:r>
      <w:r w:rsidRPr="00A57184">
        <w:rPr>
          <w:sz w:val="24"/>
          <w:szCs w:val="24"/>
        </w:rPr>
        <w:t>the wise, is honest in business</w:t>
      </w:r>
      <w:r w:rsidR="00F077A3" w:rsidRPr="00A57184">
        <w:rPr>
          <w:sz w:val="24"/>
          <w:szCs w:val="24"/>
        </w:rPr>
        <w:t xml:space="preserve"> and speaks pleasantly to persons, what do p</w:t>
      </w:r>
      <w:r w:rsidRPr="00A57184">
        <w:rPr>
          <w:sz w:val="24"/>
          <w:szCs w:val="24"/>
        </w:rPr>
        <w:t>eople then say concerning him? “</w:t>
      </w:r>
      <w:r w:rsidR="00F077A3" w:rsidRPr="00A57184">
        <w:rPr>
          <w:sz w:val="24"/>
          <w:szCs w:val="24"/>
        </w:rPr>
        <w:t xml:space="preserve">Happy </w:t>
      </w:r>
      <w:r w:rsidR="00D278B2">
        <w:rPr>
          <w:sz w:val="24"/>
          <w:szCs w:val="24"/>
        </w:rPr>
        <w:t>is the father who taught him Torah;</w:t>
      </w:r>
      <w:r w:rsidR="00F077A3" w:rsidRPr="00A57184">
        <w:rPr>
          <w:sz w:val="24"/>
          <w:szCs w:val="24"/>
        </w:rPr>
        <w:t xml:space="preserve"> happy </w:t>
      </w:r>
      <w:r w:rsidR="00D278B2">
        <w:rPr>
          <w:sz w:val="24"/>
          <w:szCs w:val="24"/>
        </w:rPr>
        <w:t xml:space="preserve">is </w:t>
      </w:r>
      <w:r w:rsidR="00F077A3" w:rsidRPr="00A57184">
        <w:rPr>
          <w:sz w:val="24"/>
          <w:szCs w:val="24"/>
        </w:rPr>
        <w:t>the teacher who taught him Torah; woe unto people who have not studie</w:t>
      </w:r>
      <w:r w:rsidRPr="00A57184">
        <w:rPr>
          <w:sz w:val="24"/>
          <w:szCs w:val="24"/>
        </w:rPr>
        <w:t>d the Torah.</w:t>
      </w:r>
      <w:r w:rsidR="00D278B2">
        <w:rPr>
          <w:sz w:val="24"/>
          <w:szCs w:val="24"/>
        </w:rPr>
        <w:t>”</w:t>
      </w:r>
      <w:r w:rsidRPr="00A57184">
        <w:rPr>
          <w:sz w:val="24"/>
          <w:szCs w:val="24"/>
        </w:rPr>
        <w:t xml:space="preserve"> F</w:t>
      </w:r>
      <w:r w:rsidR="00F077A3" w:rsidRPr="00A57184">
        <w:rPr>
          <w:sz w:val="24"/>
          <w:szCs w:val="24"/>
        </w:rPr>
        <w:t>or this man has studied the Torah</w:t>
      </w:r>
      <w:r w:rsidRPr="00A57184">
        <w:rPr>
          <w:sz w:val="24"/>
          <w:szCs w:val="24"/>
        </w:rPr>
        <w:t>;</w:t>
      </w:r>
      <w:r w:rsidR="00F077A3" w:rsidRPr="00A57184">
        <w:rPr>
          <w:sz w:val="24"/>
          <w:szCs w:val="24"/>
        </w:rPr>
        <w:t xml:space="preserve"> look how fine his ways</w:t>
      </w:r>
      <w:r w:rsidRPr="00A57184">
        <w:rPr>
          <w:sz w:val="24"/>
          <w:szCs w:val="24"/>
        </w:rPr>
        <w:t xml:space="preserve"> are, how righteous his deeds!</w:t>
      </w:r>
      <w:r w:rsidR="00F077A3" w:rsidRPr="00A57184">
        <w:rPr>
          <w:sz w:val="24"/>
          <w:szCs w:val="24"/>
        </w:rPr>
        <w:t xml:space="preserve"> Of him does Scripture say: </w:t>
      </w:r>
      <w:r w:rsidRPr="00A57184">
        <w:rPr>
          <w:sz w:val="24"/>
          <w:szCs w:val="24"/>
        </w:rPr>
        <w:t>“</w:t>
      </w:r>
      <w:r w:rsidR="00F077A3" w:rsidRPr="00A57184">
        <w:rPr>
          <w:sz w:val="24"/>
          <w:szCs w:val="24"/>
        </w:rPr>
        <w:t xml:space="preserve">And He said to me: </w:t>
      </w:r>
      <w:r w:rsidRPr="00A57184">
        <w:rPr>
          <w:sz w:val="24"/>
          <w:szCs w:val="24"/>
        </w:rPr>
        <w:t>‘You are My servant, Israel in</w:t>
      </w:r>
      <w:r w:rsidR="00F077A3" w:rsidRPr="00A57184">
        <w:rPr>
          <w:sz w:val="24"/>
          <w:szCs w:val="24"/>
        </w:rPr>
        <w:t xml:space="preserve"> whom I </w:t>
      </w:r>
      <w:r w:rsidR="00D278B2">
        <w:rPr>
          <w:sz w:val="24"/>
          <w:szCs w:val="24"/>
        </w:rPr>
        <w:t>glory’”</w:t>
      </w:r>
      <w:r w:rsidRPr="00A57184">
        <w:rPr>
          <w:sz w:val="24"/>
          <w:szCs w:val="24"/>
        </w:rPr>
        <w:t xml:space="preserve"> (</w:t>
      </w:r>
      <w:r w:rsidRPr="00A57184">
        <w:rPr>
          <w:i/>
          <w:iCs/>
          <w:sz w:val="24"/>
          <w:szCs w:val="24"/>
        </w:rPr>
        <w:t xml:space="preserve">Yeshayahu </w:t>
      </w:r>
      <w:r w:rsidRPr="00A57184">
        <w:rPr>
          <w:sz w:val="24"/>
          <w:szCs w:val="24"/>
        </w:rPr>
        <w:t>49:3)</w:t>
      </w:r>
      <w:r w:rsidR="00F077A3" w:rsidRPr="00A57184">
        <w:rPr>
          <w:sz w:val="24"/>
          <w:szCs w:val="24"/>
        </w:rPr>
        <w:t>. But if o</w:t>
      </w:r>
      <w:r w:rsidRPr="00A57184">
        <w:rPr>
          <w:sz w:val="24"/>
          <w:szCs w:val="24"/>
        </w:rPr>
        <w:t>ne studies Scripture and Mishna</w:t>
      </w:r>
      <w:r w:rsidR="00D278B2">
        <w:rPr>
          <w:sz w:val="24"/>
          <w:szCs w:val="24"/>
        </w:rPr>
        <w:t xml:space="preserve"> and</w:t>
      </w:r>
      <w:r w:rsidR="00F077A3" w:rsidRPr="00A57184">
        <w:rPr>
          <w:sz w:val="24"/>
          <w:szCs w:val="24"/>
        </w:rPr>
        <w:t xml:space="preserve"> attends on the disciples of the wis</w:t>
      </w:r>
      <w:r w:rsidRPr="00A57184">
        <w:rPr>
          <w:sz w:val="24"/>
          <w:szCs w:val="24"/>
        </w:rPr>
        <w:t>e, but is dishonest in business</w:t>
      </w:r>
      <w:r w:rsidR="00F077A3" w:rsidRPr="00A57184">
        <w:rPr>
          <w:sz w:val="24"/>
          <w:szCs w:val="24"/>
        </w:rPr>
        <w:t xml:space="preserve"> and discourteous in his relations with people,</w:t>
      </w:r>
      <w:r w:rsidRPr="00A57184">
        <w:rPr>
          <w:sz w:val="24"/>
          <w:szCs w:val="24"/>
        </w:rPr>
        <w:t xml:space="preserve"> what do people say about him? “</w:t>
      </w:r>
      <w:r w:rsidR="00F077A3" w:rsidRPr="00A57184">
        <w:rPr>
          <w:sz w:val="24"/>
          <w:szCs w:val="24"/>
        </w:rPr>
        <w:t>Woe</w:t>
      </w:r>
      <w:r w:rsidRPr="00A57184">
        <w:rPr>
          <w:sz w:val="24"/>
          <w:szCs w:val="24"/>
        </w:rPr>
        <w:t xml:space="preserve"> unto him who studied the Torah;</w:t>
      </w:r>
      <w:r w:rsidR="00F077A3" w:rsidRPr="00A57184">
        <w:rPr>
          <w:sz w:val="24"/>
          <w:szCs w:val="24"/>
        </w:rPr>
        <w:t xml:space="preserve"> woe unto his father who taught him Torah; woe unto his teacher who taug</w:t>
      </w:r>
      <w:r w:rsidRPr="00A57184">
        <w:rPr>
          <w:sz w:val="24"/>
          <w:szCs w:val="24"/>
        </w:rPr>
        <w:t>ht him Torah!”</w:t>
      </w:r>
      <w:r w:rsidR="00F077A3" w:rsidRPr="00A57184">
        <w:rPr>
          <w:sz w:val="24"/>
          <w:szCs w:val="24"/>
        </w:rPr>
        <w:t xml:space="preserve"> This man studied the Torah: Look, how corrupt are his deeds, how ugly his ways; of him Scripture says: </w:t>
      </w:r>
      <w:r w:rsidRPr="00A57184">
        <w:rPr>
          <w:sz w:val="24"/>
          <w:szCs w:val="24"/>
        </w:rPr>
        <w:t>“</w:t>
      </w:r>
      <w:r w:rsidR="00F077A3" w:rsidRPr="00A57184">
        <w:rPr>
          <w:sz w:val="24"/>
          <w:szCs w:val="24"/>
        </w:rPr>
        <w:t xml:space="preserve">In that </w:t>
      </w:r>
      <w:r w:rsidRPr="00A57184">
        <w:rPr>
          <w:sz w:val="24"/>
          <w:szCs w:val="24"/>
        </w:rPr>
        <w:t>it was said of them,</w:t>
      </w:r>
      <w:r w:rsidR="00F077A3" w:rsidRPr="00A57184">
        <w:rPr>
          <w:sz w:val="24"/>
          <w:szCs w:val="24"/>
        </w:rPr>
        <w:t xml:space="preserve"> </w:t>
      </w:r>
      <w:r w:rsidRPr="00A57184">
        <w:rPr>
          <w:sz w:val="24"/>
          <w:szCs w:val="24"/>
        </w:rPr>
        <w:t>‘</w:t>
      </w:r>
      <w:r w:rsidR="00F077A3" w:rsidRPr="00A57184">
        <w:rPr>
          <w:sz w:val="24"/>
          <w:szCs w:val="24"/>
        </w:rPr>
        <w:t xml:space="preserve">These are the people of the Lord, </w:t>
      </w:r>
      <w:r w:rsidRPr="00A57184">
        <w:rPr>
          <w:sz w:val="24"/>
          <w:szCs w:val="24"/>
        </w:rPr>
        <w:t>yet they had to leave His land.’”</w:t>
      </w:r>
      <w:r w:rsidR="00F077A3" w:rsidRPr="00A57184">
        <w:rPr>
          <w:sz w:val="24"/>
          <w:szCs w:val="24"/>
        </w:rPr>
        <w:t xml:space="preserve"> </w:t>
      </w:r>
      <w:r w:rsidR="00AD56F4" w:rsidRPr="00A57184">
        <w:rPr>
          <w:sz w:val="24"/>
          <w:szCs w:val="24"/>
        </w:rPr>
        <w:t>(</w:t>
      </w:r>
      <w:r w:rsidR="00AD56F4" w:rsidRPr="00A57184">
        <w:rPr>
          <w:i/>
          <w:iCs/>
          <w:sz w:val="24"/>
          <w:szCs w:val="24"/>
        </w:rPr>
        <w:t>Yoma</w:t>
      </w:r>
      <w:r w:rsidR="00AD56F4" w:rsidRPr="00A57184">
        <w:rPr>
          <w:sz w:val="24"/>
          <w:szCs w:val="24"/>
        </w:rPr>
        <w:t xml:space="preserve"> 86a)</w:t>
      </w:r>
    </w:p>
    <w:p w:rsidR="00A75A26" w:rsidRPr="00A57184" w:rsidRDefault="00A75A26" w:rsidP="00CA4C53">
      <w:pPr>
        <w:spacing w:after="0" w:line="240" w:lineRule="auto"/>
        <w:jc w:val="both"/>
        <w:rPr>
          <w:sz w:val="24"/>
          <w:szCs w:val="24"/>
        </w:rPr>
      </w:pPr>
    </w:p>
    <w:p w:rsidR="00A75A26" w:rsidRPr="00A57184" w:rsidRDefault="00A75A26" w:rsidP="00CA4C53">
      <w:pPr>
        <w:spacing w:after="0" w:line="240" w:lineRule="auto"/>
        <w:jc w:val="both"/>
        <w:rPr>
          <w:sz w:val="24"/>
          <w:szCs w:val="24"/>
        </w:rPr>
      </w:pPr>
      <w:r w:rsidRPr="00A57184">
        <w:rPr>
          <w:sz w:val="24"/>
          <w:szCs w:val="24"/>
        </w:rPr>
        <w:t xml:space="preserve">The approach of the </w:t>
      </w:r>
      <w:r w:rsidRPr="00A57184">
        <w:rPr>
          <w:i/>
          <w:iCs/>
          <w:sz w:val="24"/>
          <w:szCs w:val="24"/>
        </w:rPr>
        <w:t xml:space="preserve">beraita </w:t>
      </w:r>
      <w:r w:rsidR="00D278B2">
        <w:rPr>
          <w:sz w:val="24"/>
          <w:szCs w:val="24"/>
        </w:rPr>
        <w:t>is different</w:t>
      </w:r>
      <w:r w:rsidRPr="00A57184">
        <w:rPr>
          <w:sz w:val="24"/>
          <w:szCs w:val="24"/>
        </w:rPr>
        <w:t xml:space="preserve"> from the approach of the </w:t>
      </w:r>
      <w:r w:rsidRPr="00A57184">
        <w:rPr>
          <w:i/>
          <w:iCs/>
          <w:sz w:val="24"/>
          <w:szCs w:val="24"/>
        </w:rPr>
        <w:t>Sifrei</w:t>
      </w:r>
      <w:r w:rsidRPr="00A57184">
        <w:rPr>
          <w:sz w:val="24"/>
          <w:szCs w:val="24"/>
        </w:rPr>
        <w:t xml:space="preserve"> in two respects.</w:t>
      </w:r>
      <w:r w:rsidR="00033634" w:rsidRPr="00A57184">
        <w:rPr>
          <w:sz w:val="24"/>
          <w:szCs w:val="24"/>
        </w:rPr>
        <w:t xml:space="preserve"> First, while the </w:t>
      </w:r>
      <w:r w:rsidR="00033634" w:rsidRPr="00A57184">
        <w:rPr>
          <w:i/>
          <w:iCs/>
          <w:sz w:val="24"/>
          <w:szCs w:val="24"/>
        </w:rPr>
        <w:t xml:space="preserve">Sifrei </w:t>
      </w:r>
      <w:r w:rsidR="00033634" w:rsidRPr="00A57184">
        <w:rPr>
          <w:sz w:val="24"/>
          <w:szCs w:val="24"/>
        </w:rPr>
        <w:t xml:space="preserve">addresses the person directly and demands that he take action in order to make God’s name beloved, according to the </w:t>
      </w:r>
      <w:r w:rsidR="00033634" w:rsidRPr="00A57184">
        <w:rPr>
          <w:i/>
          <w:iCs/>
          <w:sz w:val="24"/>
          <w:szCs w:val="24"/>
        </w:rPr>
        <w:t>beraita</w:t>
      </w:r>
      <w:r w:rsidR="00033634" w:rsidRPr="00A57184">
        <w:rPr>
          <w:sz w:val="24"/>
          <w:szCs w:val="24"/>
        </w:rPr>
        <w:t xml:space="preserve"> in </w:t>
      </w:r>
      <w:r w:rsidR="00033634" w:rsidRPr="00A57184">
        <w:rPr>
          <w:i/>
          <w:iCs/>
          <w:sz w:val="24"/>
          <w:szCs w:val="24"/>
        </w:rPr>
        <w:t>Yoma</w:t>
      </w:r>
      <w:r w:rsidR="00D278B2">
        <w:rPr>
          <w:sz w:val="24"/>
          <w:szCs w:val="24"/>
        </w:rPr>
        <w:t>,</w:t>
      </w:r>
      <w:r w:rsidR="00033634" w:rsidRPr="00A57184">
        <w:rPr>
          <w:sz w:val="24"/>
          <w:szCs w:val="24"/>
        </w:rPr>
        <w:t xml:space="preserve"> one must merely focus on one’s own divine service, without relating directly to other people in any way.</w:t>
      </w:r>
    </w:p>
    <w:p w:rsidR="00033634" w:rsidRPr="00A57184" w:rsidRDefault="00033634" w:rsidP="00CA4C53">
      <w:pPr>
        <w:spacing w:after="0" w:line="240" w:lineRule="auto"/>
        <w:jc w:val="both"/>
        <w:rPr>
          <w:sz w:val="24"/>
          <w:szCs w:val="24"/>
        </w:rPr>
      </w:pPr>
    </w:p>
    <w:p w:rsidR="00033634" w:rsidRPr="00A57184" w:rsidRDefault="00033634" w:rsidP="00CA4C53">
      <w:pPr>
        <w:spacing w:after="0" w:line="240" w:lineRule="auto"/>
        <w:jc w:val="both"/>
        <w:rPr>
          <w:sz w:val="24"/>
          <w:szCs w:val="24"/>
        </w:rPr>
      </w:pPr>
      <w:r w:rsidRPr="00A57184">
        <w:rPr>
          <w:sz w:val="24"/>
          <w:szCs w:val="24"/>
        </w:rPr>
        <w:tab/>
        <w:t xml:space="preserve">In addition, the approach of the </w:t>
      </w:r>
      <w:r w:rsidRPr="00A57184">
        <w:rPr>
          <w:i/>
          <w:iCs/>
          <w:sz w:val="24"/>
          <w:szCs w:val="24"/>
        </w:rPr>
        <w:t>Sifrei</w:t>
      </w:r>
      <w:r w:rsidRPr="00A57184">
        <w:rPr>
          <w:sz w:val="24"/>
          <w:szCs w:val="24"/>
        </w:rPr>
        <w:t xml:space="preserve"> includes an obligation toward humanity and toward one’s surroundings. One must call out to them and encourage t</w:t>
      </w:r>
      <w:r w:rsidR="00D278B2">
        <w:rPr>
          <w:sz w:val="24"/>
          <w:szCs w:val="24"/>
        </w:rPr>
        <w:t>hem to engage in divine service</w:t>
      </w:r>
      <w:r w:rsidRPr="00A57184">
        <w:rPr>
          <w:sz w:val="24"/>
          <w:szCs w:val="24"/>
        </w:rPr>
        <w:t xml:space="preserve"> by informing and teaching others about knowing and comprehending God. In contrast, according to the </w:t>
      </w:r>
      <w:r w:rsidRPr="00A57184">
        <w:rPr>
          <w:i/>
          <w:iCs/>
          <w:sz w:val="24"/>
          <w:szCs w:val="24"/>
        </w:rPr>
        <w:t>beraita</w:t>
      </w:r>
      <w:r w:rsidRPr="00A57184">
        <w:rPr>
          <w:sz w:val="24"/>
          <w:szCs w:val="24"/>
        </w:rPr>
        <w:t xml:space="preserve">, it is not expected of a person to turn to others and encourage them to pursue faith and divine service. One must only mold one’s own behavior to that which is expected of a </w:t>
      </w:r>
      <w:r w:rsidR="0041408C" w:rsidRPr="00A57184">
        <w:rPr>
          <w:sz w:val="24"/>
          <w:szCs w:val="24"/>
        </w:rPr>
        <w:t xml:space="preserve">divine </w:t>
      </w:r>
      <w:r w:rsidRPr="00A57184">
        <w:rPr>
          <w:sz w:val="24"/>
          <w:szCs w:val="24"/>
        </w:rPr>
        <w:t>servant. Doing this will cause others who see him to appreciate his character, his virtues</w:t>
      </w:r>
      <w:r w:rsidR="00D278B2">
        <w:rPr>
          <w:sz w:val="24"/>
          <w:szCs w:val="24"/>
        </w:rPr>
        <w:t>,</w:t>
      </w:r>
      <w:r w:rsidRPr="00A57184">
        <w:rPr>
          <w:sz w:val="24"/>
          <w:szCs w:val="24"/>
        </w:rPr>
        <w:t xml:space="preserve"> and his </w:t>
      </w:r>
      <w:r w:rsidR="0041408C" w:rsidRPr="00A57184">
        <w:rPr>
          <w:sz w:val="24"/>
          <w:szCs w:val="24"/>
        </w:rPr>
        <w:t xml:space="preserve">behavior, </w:t>
      </w:r>
      <w:r w:rsidR="00D278B2">
        <w:rPr>
          <w:sz w:val="24"/>
          <w:szCs w:val="24"/>
        </w:rPr>
        <w:t xml:space="preserve">thereby </w:t>
      </w:r>
      <w:r w:rsidR="0041408C" w:rsidRPr="00A57184">
        <w:rPr>
          <w:sz w:val="24"/>
          <w:szCs w:val="24"/>
        </w:rPr>
        <w:t>causing God’s name to become beloved.</w:t>
      </w:r>
    </w:p>
    <w:p w:rsidR="0041408C" w:rsidRPr="00A57184" w:rsidRDefault="0041408C" w:rsidP="00CA4C53">
      <w:pPr>
        <w:spacing w:after="0" w:line="240" w:lineRule="auto"/>
        <w:jc w:val="both"/>
        <w:rPr>
          <w:sz w:val="24"/>
          <w:szCs w:val="24"/>
        </w:rPr>
      </w:pPr>
    </w:p>
    <w:p w:rsidR="0041408C" w:rsidRPr="00A57184" w:rsidRDefault="0041408C" w:rsidP="00CA4C53">
      <w:pPr>
        <w:spacing w:after="0" w:line="240" w:lineRule="auto"/>
        <w:jc w:val="both"/>
        <w:rPr>
          <w:sz w:val="24"/>
          <w:szCs w:val="24"/>
        </w:rPr>
      </w:pPr>
      <w:r w:rsidRPr="00A57184">
        <w:rPr>
          <w:sz w:val="24"/>
          <w:szCs w:val="24"/>
        </w:rPr>
        <w:tab/>
        <w:t xml:space="preserve">It seems that the goal of the </w:t>
      </w:r>
      <w:r w:rsidRPr="00A57184">
        <w:rPr>
          <w:i/>
          <w:iCs/>
          <w:sz w:val="24"/>
          <w:szCs w:val="24"/>
        </w:rPr>
        <w:t xml:space="preserve">beraita </w:t>
      </w:r>
      <w:r w:rsidRPr="00A57184">
        <w:rPr>
          <w:sz w:val="24"/>
          <w:szCs w:val="24"/>
        </w:rPr>
        <w:t xml:space="preserve">in </w:t>
      </w:r>
      <w:r w:rsidRPr="00A57184">
        <w:rPr>
          <w:i/>
          <w:iCs/>
          <w:sz w:val="24"/>
          <w:szCs w:val="24"/>
        </w:rPr>
        <w:t>Yoma</w:t>
      </w:r>
      <w:r w:rsidRPr="00A57184">
        <w:rPr>
          <w:sz w:val="24"/>
          <w:szCs w:val="24"/>
        </w:rPr>
        <w:t xml:space="preserve"> is to demonstrate to all of humanity that divine servants are righteous people, whether </w:t>
      </w:r>
      <w:r w:rsidR="00D278B2">
        <w:rPr>
          <w:sz w:val="24"/>
          <w:szCs w:val="24"/>
        </w:rPr>
        <w:t>in the realm of activity</w:t>
      </w:r>
      <w:r w:rsidRPr="00A57184">
        <w:rPr>
          <w:sz w:val="24"/>
          <w:szCs w:val="24"/>
        </w:rPr>
        <w:t xml:space="preserve"> between them and God</w:t>
      </w:r>
      <w:r w:rsidR="00D278B2">
        <w:rPr>
          <w:sz w:val="24"/>
          <w:szCs w:val="24"/>
        </w:rPr>
        <w:t xml:space="preserve"> (“studies Scripture and Mishna</w:t>
      </w:r>
      <w:r w:rsidRPr="00A57184">
        <w:rPr>
          <w:sz w:val="24"/>
          <w:szCs w:val="24"/>
        </w:rPr>
        <w:t xml:space="preserve"> and attends on </w:t>
      </w:r>
      <w:r w:rsidRPr="00A57184">
        <w:rPr>
          <w:sz w:val="24"/>
          <w:szCs w:val="24"/>
        </w:rPr>
        <w:lastRenderedPageBreak/>
        <w:t>the disciples of the wise”) or between them and the society that surrounds them (“</w:t>
      </w:r>
      <w:r w:rsidR="0007516C" w:rsidRPr="00A57184">
        <w:rPr>
          <w:sz w:val="24"/>
          <w:szCs w:val="24"/>
        </w:rPr>
        <w:t>is honest in business and speaks pleasantly to persons… how fine his ways are, how righteous his deeds!</w:t>
      </w:r>
      <w:r w:rsidRPr="00A57184">
        <w:rPr>
          <w:sz w:val="24"/>
          <w:szCs w:val="24"/>
        </w:rPr>
        <w:t>”).</w:t>
      </w:r>
      <w:r w:rsidR="0007516C" w:rsidRPr="00A57184">
        <w:rPr>
          <w:sz w:val="24"/>
          <w:szCs w:val="24"/>
        </w:rPr>
        <w:t xml:space="preserve"> One who sees </w:t>
      </w:r>
      <w:r w:rsidR="00D278B2">
        <w:rPr>
          <w:sz w:val="24"/>
          <w:szCs w:val="24"/>
        </w:rPr>
        <w:t>a divine servant</w:t>
      </w:r>
      <w:r w:rsidR="0007516C" w:rsidRPr="00A57184">
        <w:rPr>
          <w:sz w:val="24"/>
          <w:szCs w:val="24"/>
        </w:rPr>
        <w:t xml:space="preserve"> falls in love with his way of life because of the results it engenders, and it may be that he will even choose to adopt this way of life as well.</w:t>
      </w:r>
    </w:p>
    <w:p w:rsidR="0007516C" w:rsidRPr="00A57184" w:rsidRDefault="0007516C" w:rsidP="00CA4C53">
      <w:pPr>
        <w:spacing w:after="0" w:line="240" w:lineRule="auto"/>
        <w:jc w:val="both"/>
        <w:rPr>
          <w:sz w:val="24"/>
          <w:szCs w:val="24"/>
        </w:rPr>
      </w:pPr>
    </w:p>
    <w:p w:rsidR="0007516C" w:rsidRPr="00A57184" w:rsidRDefault="0007516C" w:rsidP="00CA4C53">
      <w:pPr>
        <w:spacing w:after="0" w:line="240" w:lineRule="auto"/>
        <w:jc w:val="both"/>
        <w:rPr>
          <w:sz w:val="24"/>
          <w:szCs w:val="24"/>
        </w:rPr>
      </w:pPr>
      <w:r w:rsidRPr="00A57184">
        <w:rPr>
          <w:sz w:val="24"/>
          <w:szCs w:val="24"/>
        </w:rPr>
        <w:tab/>
        <w:t xml:space="preserve">This is how Rambam formulated the matter in </w:t>
      </w:r>
      <w:r w:rsidRPr="00A57184">
        <w:rPr>
          <w:i/>
          <w:iCs/>
          <w:sz w:val="24"/>
          <w:szCs w:val="24"/>
        </w:rPr>
        <w:t>Hilkhot Yesodei Ha-Torah</w:t>
      </w:r>
      <w:r w:rsidRPr="00A57184">
        <w:rPr>
          <w:sz w:val="24"/>
          <w:szCs w:val="24"/>
        </w:rPr>
        <w:t xml:space="preserve">, in the course of dealing with the </w:t>
      </w:r>
      <w:r w:rsidRPr="00D278B2">
        <w:rPr>
          <w:i/>
          <w:iCs/>
          <w:sz w:val="24"/>
          <w:szCs w:val="24"/>
        </w:rPr>
        <w:t>mitzva</w:t>
      </w:r>
      <w:r w:rsidRPr="00A57184">
        <w:rPr>
          <w:sz w:val="24"/>
          <w:szCs w:val="24"/>
        </w:rPr>
        <w:t xml:space="preserve"> of sanctifying God’s name:</w:t>
      </w:r>
    </w:p>
    <w:p w:rsidR="0007516C" w:rsidRPr="00A57184" w:rsidRDefault="0007516C" w:rsidP="00CA4C53">
      <w:pPr>
        <w:spacing w:after="0" w:line="240" w:lineRule="auto"/>
        <w:jc w:val="both"/>
        <w:rPr>
          <w:sz w:val="24"/>
          <w:szCs w:val="24"/>
        </w:rPr>
      </w:pPr>
    </w:p>
    <w:p w:rsidR="0007516C" w:rsidRPr="00A57184" w:rsidRDefault="0007516C" w:rsidP="00CA4C53">
      <w:pPr>
        <w:spacing w:after="0" w:line="240" w:lineRule="auto"/>
        <w:ind w:left="720"/>
        <w:jc w:val="both"/>
        <w:rPr>
          <w:sz w:val="24"/>
          <w:szCs w:val="24"/>
        </w:rPr>
      </w:pPr>
      <w:r w:rsidRPr="00A57184">
        <w:rPr>
          <w:sz w:val="24"/>
          <w:szCs w:val="24"/>
          <w:shd w:val="clear" w:color="auto" w:fill="FFFFFF"/>
        </w:rPr>
        <w:t>When a sage is stringent with himself, speaks pleasantly with others, his social conduct is attractive to others, he receives them pleasantly, he is humbled by them and does not humble them in return, he honors them – even though they disrespect him – he does business faithfully, and does not frequently accept the hospitality of the common people or sit with them, and at all times is seen only studying Torah, wrapped in</w:t>
      </w:r>
      <w:r w:rsidRPr="00A57184">
        <w:rPr>
          <w:rStyle w:val="apple-converted-space"/>
          <w:rFonts w:cs="Arial"/>
          <w:sz w:val="24"/>
          <w:szCs w:val="24"/>
          <w:shd w:val="clear" w:color="auto" w:fill="FFFFFF"/>
        </w:rPr>
        <w:t> </w:t>
      </w:r>
      <w:r w:rsidRPr="00A57184">
        <w:rPr>
          <w:rStyle w:val="glossaryitem"/>
          <w:i/>
          <w:iCs/>
          <w:sz w:val="24"/>
          <w:szCs w:val="24"/>
          <w:shd w:val="clear" w:color="auto" w:fill="FFFFFF"/>
        </w:rPr>
        <w:t>tzitzit</w:t>
      </w:r>
      <w:r w:rsidRPr="00A57184">
        <w:rPr>
          <w:sz w:val="24"/>
          <w:szCs w:val="24"/>
          <w:shd w:val="clear" w:color="auto" w:fill="FFFFFF"/>
        </w:rPr>
        <w:t>,</w:t>
      </w:r>
      <w:r w:rsidRPr="00A57184">
        <w:rPr>
          <w:i/>
          <w:iCs/>
          <w:sz w:val="24"/>
          <w:szCs w:val="24"/>
          <w:shd w:val="clear" w:color="auto" w:fill="FFFFFF"/>
        </w:rPr>
        <w:t xml:space="preserve"> </w:t>
      </w:r>
      <w:r w:rsidRPr="00A57184">
        <w:rPr>
          <w:sz w:val="24"/>
          <w:szCs w:val="24"/>
          <w:shd w:val="clear" w:color="auto" w:fill="FFFFFF"/>
        </w:rPr>
        <w:t>crowned with</w:t>
      </w:r>
      <w:r w:rsidRPr="00A57184">
        <w:rPr>
          <w:rStyle w:val="apple-converted-space"/>
          <w:rFonts w:cs="Arial"/>
          <w:sz w:val="24"/>
          <w:szCs w:val="24"/>
          <w:shd w:val="clear" w:color="auto" w:fill="FFFFFF"/>
        </w:rPr>
        <w:t> </w:t>
      </w:r>
      <w:r w:rsidRPr="00A57184">
        <w:rPr>
          <w:rStyle w:val="glossaryitem"/>
          <w:i/>
          <w:iCs/>
          <w:sz w:val="24"/>
          <w:szCs w:val="24"/>
          <w:shd w:val="clear" w:color="auto" w:fill="FFFFFF"/>
        </w:rPr>
        <w:t>tefillin</w:t>
      </w:r>
      <w:r w:rsidRPr="00A57184">
        <w:rPr>
          <w:sz w:val="24"/>
          <w:szCs w:val="24"/>
          <w:shd w:val="clear" w:color="auto" w:fill="FFFFFF"/>
        </w:rPr>
        <w:t>,</w:t>
      </w:r>
      <w:r w:rsidRPr="00A57184">
        <w:rPr>
          <w:rStyle w:val="apple-converted-space"/>
          <w:rFonts w:cs="Arial"/>
          <w:sz w:val="24"/>
          <w:szCs w:val="24"/>
          <w:shd w:val="clear" w:color="auto" w:fill="FFFFFF"/>
        </w:rPr>
        <w:t> </w:t>
      </w:r>
      <w:r w:rsidRPr="00A57184">
        <w:rPr>
          <w:sz w:val="24"/>
          <w:szCs w:val="24"/>
          <w:shd w:val="clear" w:color="auto" w:fill="FFFFFF"/>
        </w:rPr>
        <w:t xml:space="preserve">and carrying out all his deeds beyond the measure of the law – provided he does not separate too far [from normal living] and thus become forlorn – to the extent that all praise him, love him and find his deeds attractive – such a person sanctifies God’s name. The verse says of him: “And He said to me: ‘You are My servant, Israel in whom I </w:t>
      </w:r>
      <w:r w:rsidR="007550A8" w:rsidRPr="00A57184">
        <w:rPr>
          <w:sz w:val="24"/>
          <w:szCs w:val="24"/>
          <w:shd w:val="clear" w:color="auto" w:fill="FFFFFF"/>
        </w:rPr>
        <w:t>glory</w:t>
      </w:r>
      <w:r w:rsidRPr="00A57184">
        <w:rPr>
          <w:sz w:val="24"/>
          <w:szCs w:val="24"/>
          <w:shd w:val="clear" w:color="auto" w:fill="FFFFFF"/>
        </w:rPr>
        <w:t>’” (</w:t>
      </w:r>
      <w:r w:rsidRPr="00A57184">
        <w:rPr>
          <w:i/>
          <w:iCs/>
          <w:sz w:val="24"/>
          <w:szCs w:val="24"/>
          <w:shd w:val="clear" w:color="auto" w:fill="FFFFFF"/>
        </w:rPr>
        <w:t xml:space="preserve">Yeshayahu </w:t>
      </w:r>
      <w:r w:rsidRPr="00A57184">
        <w:rPr>
          <w:sz w:val="24"/>
          <w:szCs w:val="24"/>
          <w:shd w:val="clear" w:color="auto" w:fill="FFFFFF"/>
        </w:rPr>
        <w:t>49:3). (</w:t>
      </w:r>
      <w:r w:rsidRPr="00A57184">
        <w:rPr>
          <w:i/>
          <w:iCs/>
          <w:sz w:val="24"/>
          <w:szCs w:val="24"/>
          <w:shd w:val="clear" w:color="auto" w:fill="FFFFFF"/>
        </w:rPr>
        <w:t>Hilkhot Yesodei Ha-Torah</w:t>
      </w:r>
      <w:r w:rsidRPr="00A57184">
        <w:rPr>
          <w:sz w:val="24"/>
          <w:szCs w:val="24"/>
          <w:shd w:val="clear" w:color="auto" w:fill="FFFFFF"/>
        </w:rPr>
        <w:t xml:space="preserve"> 5:11)</w:t>
      </w:r>
    </w:p>
    <w:p w:rsidR="00F611D7" w:rsidRPr="00A57184" w:rsidRDefault="00F611D7" w:rsidP="00CA4C53">
      <w:pPr>
        <w:spacing w:after="0" w:line="240" w:lineRule="auto"/>
        <w:jc w:val="both"/>
        <w:rPr>
          <w:rFonts w:asciiTheme="minorBidi" w:hAnsiTheme="minorBidi" w:cstheme="minorBidi"/>
          <w:sz w:val="24"/>
          <w:szCs w:val="24"/>
        </w:rPr>
      </w:pPr>
    </w:p>
    <w:p w:rsidR="007550A8" w:rsidRPr="00A57184" w:rsidRDefault="007550A8" w:rsidP="00CA4C53">
      <w:pPr>
        <w:spacing w:after="0" w:line="240" w:lineRule="auto"/>
        <w:jc w:val="both"/>
        <w:rPr>
          <w:rFonts w:asciiTheme="minorBidi" w:hAnsiTheme="minorBidi" w:cstheme="minorBidi"/>
          <w:sz w:val="24"/>
          <w:szCs w:val="24"/>
        </w:rPr>
      </w:pPr>
      <w:r w:rsidRPr="00A57184">
        <w:rPr>
          <w:rFonts w:asciiTheme="minorBidi" w:hAnsiTheme="minorBidi" w:cstheme="minorBidi"/>
          <w:sz w:val="24"/>
          <w:szCs w:val="24"/>
        </w:rPr>
        <w:t>A person’s behavior – between him and his Creator and between him and his fellow – can influence an observer significantly. It can generate in others feelings of identification and sympathy, and possibly even love and the desire to imitate this behavior.</w:t>
      </w:r>
    </w:p>
    <w:p w:rsidR="007550A8" w:rsidRPr="00A57184" w:rsidRDefault="007550A8" w:rsidP="00CA4C53">
      <w:pPr>
        <w:spacing w:after="0" w:line="240" w:lineRule="auto"/>
        <w:jc w:val="both"/>
        <w:rPr>
          <w:rFonts w:asciiTheme="minorBidi" w:hAnsiTheme="minorBidi" w:cstheme="minorBidi"/>
          <w:sz w:val="24"/>
          <w:szCs w:val="24"/>
        </w:rPr>
      </w:pPr>
    </w:p>
    <w:p w:rsidR="007550A8" w:rsidRPr="00A57184" w:rsidRDefault="007550A8" w:rsidP="00CA4C53">
      <w:pPr>
        <w:spacing w:after="0" w:line="240" w:lineRule="auto"/>
        <w:jc w:val="both"/>
        <w:rPr>
          <w:rFonts w:asciiTheme="minorBidi" w:hAnsiTheme="minorBidi" w:cstheme="minorBidi"/>
          <w:sz w:val="24"/>
          <w:szCs w:val="24"/>
        </w:rPr>
      </w:pPr>
      <w:r w:rsidRPr="00A57184">
        <w:rPr>
          <w:rFonts w:asciiTheme="minorBidi" w:hAnsiTheme="minorBidi" w:cstheme="minorBidi"/>
          <w:sz w:val="24"/>
          <w:szCs w:val="24"/>
        </w:rPr>
        <w:tab/>
        <w:t xml:space="preserve">In </w:t>
      </w:r>
      <w:r w:rsidR="00D278B2">
        <w:rPr>
          <w:rFonts w:asciiTheme="minorBidi" w:hAnsiTheme="minorBidi" w:cstheme="minorBidi"/>
          <w:i/>
          <w:iCs/>
          <w:sz w:val="24"/>
          <w:szCs w:val="24"/>
        </w:rPr>
        <w:t>Sefer Ha-M</w:t>
      </w:r>
      <w:r w:rsidRPr="00A57184">
        <w:rPr>
          <w:rFonts w:asciiTheme="minorBidi" w:hAnsiTheme="minorBidi" w:cstheme="minorBidi"/>
          <w:i/>
          <w:iCs/>
          <w:sz w:val="24"/>
          <w:szCs w:val="24"/>
        </w:rPr>
        <w:t>itzvot</w:t>
      </w:r>
      <w:r w:rsidRPr="00A57184">
        <w:rPr>
          <w:rFonts w:asciiTheme="minorBidi" w:hAnsiTheme="minorBidi" w:cstheme="minorBidi"/>
          <w:sz w:val="24"/>
          <w:szCs w:val="24"/>
        </w:rPr>
        <w:t>, in his discussion of the mitzva of sanctifying God’s name, Rambam writes:</w:t>
      </w:r>
    </w:p>
    <w:p w:rsidR="007550A8" w:rsidRPr="00A57184" w:rsidRDefault="007550A8" w:rsidP="00CA4C53">
      <w:pPr>
        <w:spacing w:after="0" w:line="240" w:lineRule="auto"/>
        <w:jc w:val="both"/>
        <w:rPr>
          <w:rFonts w:asciiTheme="minorBidi" w:hAnsiTheme="minorBidi" w:cstheme="minorBidi"/>
          <w:sz w:val="24"/>
          <w:szCs w:val="24"/>
        </w:rPr>
      </w:pPr>
    </w:p>
    <w:p w:rsidR="007550A8" w:rsidRPr="00A57184" w:rsidRDefault="007550A8" w:rsidP="00CA4C53">
      <w:pPr>
        <w:pStyle w:val="NormalWeb"/>
        <w:shd w:val="clear" w:color="auto" w:fill="FFFFFF"/>
        <w:spacing w:before="0" w:beforeAutospacing="0" w:after="0" w:afterAutospacing="0"/>
        <w:ind w:left="720"/>
        <w:jc w:val="both"/>
        <w:rPr>
          <w:rFonts w:ascii="Arial" w:hAnsi="Arial" w:cs="Arial"/>
        </w:rPr>
      </w:pPr>
      <w:r w:rsidRPr="00A57184">
        <w:rPr>
          <w:rFonts w:ascii="Arial" w:hAnsi="Arial" w:cs="Arial"/>
        </w:rPr>
        <w:t>The ninth</w:t>
      </w:r>
      <w:r w:rsidRPr="00A57184">
        <w:rPr>
          <w:rStyle w:val="apple-converted-space"/>
          <w:rFonts w:ascii="Arial" w:hAnsi="Arial" w:cs="Arial"/>
        </w:rPr>
        <w:t> </w:t>
      </w:r>
      <w:r w:rsidRPr="00D278B2">
        <w:rPr>
          <w:rStyle w:val="glossaryitem"/>
          <w:rFonts w:ascii="Arial" w:hAnsi="Arial" w:cs="Arial"/>
          <w:i/>
          <w:iCs/>
        </w:rPr>
        <w:t>mitzva</w:t>
      </w:r>
      <w:r w:rsidRPr="00A57184">
        <w:rPr>
          <w:rStyle w:val="apple-converted-space"/>
          <w:rFonts w:ascii="Arial" w:hAnsi="Arial" w:cs="Arial"/>
        </w:rPr>
        <w:t> </w:t>
      </w:r>
      <w:r w:rsidRPr="00A57184">
        <w:rPr>
          <w:rFonts w:ascii="Arial" w:hAnsi="Arial" w:cs="Arial"/>
        </w:rPr>
        <w:t>is that we are commanded to sanctify</w:t>
      </w:r>
      <w:r w:rsidRPr="00A57184">
        <w:rPr>
          <w:rStyle w:val="apple-converted-space"/>
          <w:rFonts w:ascii="Arial" w:hAnsi="Arial" w:cs="Arial"/>
        </w:rPr>
        <w:t> </w:t>
      </w:r>
      <w:r w:rsidRPr="00A57184">
        <w:rPr>
          <w:rStyle w:val="glossaryitem"/>
          <w:rFonts w:ascii="Arial" w:hAnsi="Arial" w:cs="Arial"/>
        </w:rPr>
        <w:t>God’</w:t>
      </w:r>
      <w:r w:rsidRPr="00A57184">
        <w:rPr>
          <w:rFonts w:ascii="Arial" w:hAnsi="Arial" w:cs="Arial"/>
        </w:rPr>
        <w:t>s name, as it says: “That I may be sanctified in the midst of the people of Israel” (</w:t>
      </w:r>
      <w:r w:rsidRPr="00A57184">
        <w:rPr>
          <w:rFonts w:ascii="Arial" w:hAnsi="Arial" w:cs="Arial"/>
          <w:i/>
          <w:iCs/>
        </w:rPr>
        <w:t xml:space="preserve">Vayikra </w:t>
      </w:r>
      <w:r w:rsidRPr="00A57184">
        <w:rPr>
          <w:rFonts w:ascii="Arial" w:hAnsi="Arial" w:cs="Arial"/>
        </w:rPr>
        <w:t>22:32). This</w:t>
      </w:r>
      <w:r w:rsidRPr="00A57184">
        <w:rPr>
          <w:rStyle w:val="apple-converted-space"/>
          <w:rFonts w:ascii="Arial" w:hAnsi="Arial" w:cs="Arial"/>
        </w:rPr>
        <w:t> </w:t>
      </w:r>
      <w:r w:rsidRPr="00D278B2">
        <w:rPr>
          <w:rFonts w:ascii="Arial" w:hAnsi="Arial" w:cs="Arial"/>
          <w:i/>
        </w:rPr>
        <w:t>mitzva</w:t>
      </w:r>
      <w:r w:rsidRPr="00A57184">
        <w:rPr>
          <w:rStyle w:val="apple-converted-space"/>
          <w:rFonts w:ascii="Arial" w:hAnsi="Arial" w:cs="Arial"/>
        </w:rPr>
        <w:t> </w:t>
      </w:r>
      <w:r w:rsidRPr="00A57184">
        <w:rPr>
          <w:rFonts w:ascii="Arial" w:hAnsi="Arial" w:cs="Arial"/>
        </w:rPr>
        <w:t>requires us to publicize this true religion to the masses. This must be done without fear of retribution, to the extent that even if a powerful tyrant tries to force us to deny God (exalted be He), we may not obey him. We must rather unquestioningly submit to death, not even allowing him to think that we have denied God (exalted be He), even if we still maintain belief in Him in our hearts.</w:t>
      </w:r>
    </w:p>
    <w:p w:rsidR="00F51493" w:rsidRPr="00A57184" w:rsidRDefault="00F51493" w:rsidP="00CA4C53">
      <w:pPr>
        <w:pStyle w:val="NormalWeb"/>
        <w:shd w:val="clear" w:color="auto" w:fill="FFFFFF"/>
        <w:spacing w:before="0" w:beforeAutospacing="0" w:after="0" w:afterAutospacing="0"/>
        <w:ind w:left="720"/>
        <w:jc w:val="both"/>
        <w:rPr>
          <w:rFonts w:ascii="Arial" w:hAnsi="Arial" w:cs="Arial"/>
        </w:rPr>
      </w:pPr>
    </w:p>
    <w:p w:rsidR="007550A8" w:rsidRPr="00A57184" w:rsidRDefault="007550A8" w:rsidP="00CA4C53">
      <w:pPr>
        <w:pStyle w:val="NormalWeb"/>
        <w:shd w:val="clear" w:color="auto" w:fill="FFFFFF"/>
        <w:spacing w:before="0" w:beforeAutospacing="0" w:after="0" w:afterAutospacing="0"/>
        <w:ind w:left="720"/>
        <w:jc w:val="both"/>
        <w:rPr>
          <w:rFonts w:ascii="Arial" w:hAnsi="Arial" w:cs="Arial"/>
        </w:rPr>
      </w:pPr>
      <w:r w:rsidRPr="00A57184">
        <w:rPr>
          <w:rFonts w:ascii="Arial" w:hAnsi="Arial" w:cs="Arial"/>
        </w:rPr>
        <w:t>This is the</w:t>
      </w:r>
      <w:r w:rsidRPr="00A57184">
        <w:rPr>
          <w:rStyle w:val="apple-converted-space"/>
          <w:rFonts w:ascii="Arial" w:hAnsi="Arial" w:cs="Arial"/>
        </w:rPr>
        <w:t> </w:t>
      </w:r>
      <w:r w:rsidRPr="00D278B2">
        <w:rPr>
          <w:rFonts w:ascii="Arial" w:hAnsi="Arial" w:cs="Arial"/>
          <w:i/>
          <w:iCs/>
        </w:rPr>
        <w:t>mitzva</w:t>
      </w:r>
      <w:r w:rsidRPr="00A57184">
        <w:rPr>
          <w:rStyle w:val="apple-converted-space"/>
          <w:rFonts w:ascii="Arial" w:hAnsi="Arial" w:cs="Arial"/>
        </w:rPr>
        <w:t> </w:t>
      </w:r>
      <w:r w:rsidR="00AF3FA9" w:rsidRPr="00A57184">
        <w:rPr>
          <w:rFonts w:ascii="Arial" w:hAnsi="Arial" w:cs="Arial"/>
        </w:rPr>
        <w:t>of sanctifying God’s name,</w:t>
      </w:r>
      <w:r w:rsidRPr="00A57184">
        <w:rPr>
          <w:rFonts w:ascii="Arial" w:hAnsi="Arial" w:cs="Arial"/>
        </w:rPr>
        <w:t xml:space="preserve"> in which all Jews are obligated. This means </w:t>
      </w:r>
      <w:r w:rsidR="00AF3FA9" w:rsidRPr="00A57184">
        <w:rPr>
          <w:rFonts w:ascii="Arial" w:hAnsi="Arial" w:cs="Arial"/>
        </w:rPr>
        <w:t>to</w:t>
      </w:r>
      <w:r w:rsidRPr="00A57184">
        <w:rPr>
          <w:rFonts w:ascii="Arial" w:hAnsi="Arial" w:cs="Arial"/>
        </w:rPr>
        <w:t xml:space="preserve"> allow ourselves to be k</w:t>
      </w:r>
      <w:r w:rsidR="00AF3FA9" w:rsidRPr="00A57184">
        <w:rPr>
          <w:rFonts w:ascii="Arial" w:hAnsi="Arial" w:cs="Arial"/>
        </w:rPr>
        <w:t>illed by a tyrant for love of Go</w:t>
      </w:r>
      <w:r w:rsidRPr="00A57184">
        <w:rPr>
          <w:rFonts w:ascii="Arial" w:hAnsi="Arial" w:cs="Arial"/>
        </w:rPr>
        <w:t>d (ex</w:t>
      </w:r>
      <w:r w:rsidR="00AF3FA9" w:rsidRPr="00A57184">
        <w:rPr>
          <w:rFonts w:ascii="Arial" w:hAnsi="Arial" w:cs="Arial"/>
        </w:rPr>
        <w:t>alted be He) and belief in His o</w:t>
      </w:r>
      <w:r w:rsidRPr="00A57184">
        <w:rPr>
          <w:rFonts w:ascii="Arial" w:hAnsi="Arial" w:cs="Arial"/>
        </w:rPr>
        <w:t xml:space="preserve">neness. </w:t>
      </w:r>
      <w:r w:rsidR="00AF3FA9" w:rsidRPr="00A57184">
        <w:rPr>
          <w:rFonts w:ascii="Arial" w:hAnsi="Arial" w:cs="Arial"/>
        </w:rPr>
        <w:t>This is</w:t>
      </w:r>
      <w:r w:rsidRPr="00A57184">
        <w:rPr>
          <w:rFonts w:ascii="Arial" w:hAnsi="Arial" w:cs="Arial"/>
        </w:rPr>
        <w:t xml:space="preserve"> similar to the actions of Chanaya,</w:t>
      </w:r>
      <w:r w:rsidR="00AF3FA9" w:rsidRPr="00A57184">
        <w:rPr>
          <w:rFonts w:ascii="Arial" w:hAnsi="Arial" w:cs="Arial"/>
        </w:rPr>
        <w:t xml:space="preserve"> </w:t>
      </w:r>
      <w:r w:rsidRPr="00A57184">
        <w:rPr>
          <w:rStyle w:val="glossaryitem"/>
          <w:rFonts w:ascii="Arial" w:hAnsi="Arial" w:cs="Arial"/>
        </w:rPr>
        <w:t>Mishael</w:t>
      </w:r>
      <w:r w:rsidR="00D278B2">
        <w:rPr>
          <w:rFonts w:ascii="Arial" w:hAnsi="Arial" w:cs="Arial"/>
        </w:rPr>
        <w:t>,</w:t>
      </w:r>
      <w:r w:rsidRPr="00A57184">
        <w:rPr>
          <w:rFonts w:ascii="Arial" w:hAnsi="Arial" w:cs="Arial"/>
        </w:rPr>
        <w:t xml:space="preserve"> and</w:t>
      </w:r>
      <w:r w:rsidRPr="00A57184">
        <w:rPr>
          <w:rStyle w:val="apple-converted-space"/>
          <w:rFonts w:ascii="Arial" w:hAnsi="Arial" w:cs="Arial"/>
        </w:rPr>
        <w:t> </w:t>
      </w:r>
      <w:r w:rsidRPr="00A57184">
        <w:rPr>
          <w:rStyle w:val="glossaryitem"/>
          <w:rFonts w:ascii="Arial" w:hAnsi="Arial" w:cs="Arial"/>
        </w:rPr>
        <w:t>Azarya</w:t>
      </w:r>
      <w:r w:rsidRPr="00A57184">
        <w:rPr>
          <w:rStyle w:val="apple-converted-space"/>
          <w:rFonts w:ascii="Arial" w:hAnsi="Arial" w:cs="Arial"/>
        </w:rPr>
        <w:t> </w:t>
      </w:r>
      <w:r w:rsidRPr="00A57184">
        <w:rPr>
          <w:rFonts w:ascii="Arial" w:hAnsi="Arial" w:cs="Arial"/>
        </w:rPr>
        <w:t xml:space="preserve">in the </w:t>
      </w:r>
      <w:r w:rsidR="00AF3FA9" w:rsidRPr="00A57184">
        <w:rPr>
          <w:rFonts w:ascii="Arial" w:hAnsi="Arial" w:cs="Arial"/>
        </w:rPr>
        <w:t>time</w:t>
      </w:r>
      <w:r w:rsidRPr="00A57184">
        <w:rPr>
          <w:rFonts w:ascii="Arial" w:hAnsi="Arial" w:cs="Arial"/>
        </w:rPr>
        <w:t xml:space="preserve"> of the wicked</w:t>
      </w:r>
      <w:r w:rsidRPr="00A57184">
        <w:rPr>
          <w:rStyle w:val="apple-converted-space"/>
          <w:rFonts w:ascii="Arial" w:hAnsi="Arial" w:cs="Arial"/>
        </w:rPr>
        <w:t> </w:t>
      </w:r>
      <w:r w:rsidR="00AF3FA9" w:rsidRPr="00A57184">
        <w:rPr>
          <w:rStyle w:val="glossaryitem"/>
          <w:rFonts w:ascii="Arial" w:hAnsi="Arial" w:cs="Arial"/>
        </w:rPr>
        <w:t>Nevukhadnet</w:t>
      </w:r>
      <w:r w:rsidRPr="00A57184">
        <w:rPr>
          <w:rStyle w:val="glossaryitem"/>
          <w:rFonts w:ascii="Arial" w:hAnsi="Arial" w:cs="Arial"/>
        </w:rPr>
        <w:t>zar</w:t>
      </w:r>
      <w:r w:rsidRPr="00A57184">
        <w:rPr>
          <w:rFonts w:ascii="Arial" w:hAnsi="Arial" w:cs="Arial"/>
        </w:rPr>
        <w:t>, who forced people to bow down to a statue, and everyone — including Jews — bowed down. There w</w:t>
      </w:r>
      <w:r w:rsidR="00AF3FA9" w:rsidRPr="00A57184">
        <w:rPr>
          <w:rFonts w:ascii="Arial" w:hAnsi="Arial" w:cs="Arial"/>
        </w:rPr>
        <w:t>as nobody there to sanctify God’</w:t>
      </w:r>
      <w:r w:rsidRPr="00A57184">
        <w:rPr>
          <w:rFonts w:ascii="Arial" w:hAnsi="Arial" w:cs="Arial"/>
        </w:rPr>
        <w:t xml:space="preserve">s </w:t>
      </w:r>
      <w:r w:rsidR="00AF3FA9" w:rsidRPr="00A57184">
        <w:rPr>
          <w:rFonts w:ascii="Arial" w:hAnsi="Arial" w:cs="Arial"/>
        </w:rPr>
        <w:t>n</w:t>
      </w:r>
      <w:r w:rsidRPr="00A57184">
        <w:rPr>
          <w:rFonts w:ascii="Arial" w:hAnsi="Arial" w:cs="Arial"/>
        </w:rPr>
        <w:t xml:space="preserve">ame, and this was a tremendous shame to </w:t>
      </w:r>
      <w:r w:rsidR="00AF3FA9" w:rsidRPr="00A57184">
        <w:rPr>
          <w:rFonts w:ascii="Arial" w:hAnsi="Arial" w:cs="Arial"/>
        </w:rPr>
        <w:t>Israel</w:t>
      </w:r>
      <w:r w:rsidRPr="00A57184">
        <w:rPr>
          <w:rFonts w:ascii="Arial" w:hAnsi="Arial" w:cs="Arial"/>
        </w:rPr>
        <w:t>. Everyone did not fulfill this</w:t>
      </w:r>
      <w:r w:rsidRPr="00A57184">
        <w:rPr>
          <w:rStyle w:val="apple-converted-space"/>
          <w:rFonts w:ascii="Arial" w:hAnsi="Arial" w:cs="Arial"/>
        </w:rPr>
        <w:t> </w:t>
      </w:r>
      <w:r w:rsidRPr="00D278B2">
        <w:rPr>
          <w:rFonts w:ascii="Arial" w:hAnsi="Arial" w:cs="Arial"/>
          <w:i/>
          <w:iCs/>
        </w:rPr>
        <w:t>mitzva</w:t>
      </w:r>
      <w:r w:rsidRPr="00A57184">
        <w:rPr>
          <w:rFonts w:ascii="Arial" w:hAnsi="Arial" w:cs="Arial"/>
        </w:rPr>
        <w:t>, and there was nobody to fulfill it; everyone was afraid.</w:t>
      </w:r>
    </w:p>
    <w:p w:rsidR="00F51493" w:rsidRPr="00A57184" w:rsidRDefault="00F51493" w:rsidP="00CA4C53">
      <w:pPr>
        <w:pStyle w:val="NormalWeb"/>
        <w:shd w:val="clear" w:color="auto" w:fill="FFFFFF"/>
        <w:spacing w:before="0" w:beforeAutospacing="0" w:after="0" w:afterAutospacing="0"/>
        <w:ind w:left="720"/>
        <w:jc w:val="both"/>
        <w:rPr>
          <w:rFonts w:ascii="Arial" w:hAnsi="Arial" w:cs="Arial"/>
        </w:rPr>
      </w:pPr>
    </w:p>
    <w:p w:rsidR="007550A8" w:rsidRPr="00A57184" w:rsidRDefault="007550A8" w:rsidP="00CA4C53">
      <w:pPr>
        <w:pStyle w:val="NormalWeb"/>
        <w:shd w:val="clear" w:color="auto" w:fill="FFFFFF"/>
        <w:spacing w:before="0" w:beforeAutospacing="0" w:after="0" w:afterAutospacing="0"/>
        <w:ind w:left="720"/>
        <w:jc w:val="both"/>
        <w:rPr>
          <w:rFonts w:ascii="Arial" w:hAnsi="Arial" w:cs="Arial"/>
        </w:rPr>
      </w:pPr>
      <w:r w:rsidRPr="00A57184">
        <w:rPr>
          <w:rFonts w:ascii="Arial" w:hAnsi="Arial" w:cs="Arial"/>
        </w:rPr>
        <w:lastRenderedPageBreak/>
        <w:t>This commandment is obligatory only in such an awesome setting, when all inhabitants of the world were terrified</w:t>
      </w:r>
      <w:r w:rsidR="00AF3FA9" w:rsidRPr="00A57184">
        <w:rPr>
          <w:rFonts w:ascii="Arial" w:hAnsi="Arial" w:cs="Arial"/>
        </w:rPr>
        <w:t>, and it was then</w:t>
      </w:r>
      <w:r w:rsidRPr="00A57184">
        <w:rPr>
          <w:rFonts w:ascii="Arial" w:hAnsi="Arial" w:cs="Arial"/>
        </w:rPr>
        <w:t xml:space="preserve"> necessary to spread and announce His </w:t>
      </w:r>
      <w:r w:rsidR="00AF3FA9" w:rsidRPr="00A57184">
        <w:rPr>
          <w:rFonts w:ascii="Arial" w:hAnsi="Arial" w:cs="Arial"/>
        </w:rPr>
        <w:t>oneness in public</w:t>
      </w:r>
      <w:r w:rsidRPr="00A57184">
        <w:rPr>
          <w:rFonts w:ascii="Arial" w:hAnsi="Arial" w:cs="Arial"/>
        </w:rPr>
        <w:t>.</w:t>
      </w:r>
      <w:r w:rsidR="00AF3FA9" w:rsidRPr="00A57184">
        <w:rPr>
          <w:rFonts w:ascii="Arial" w:hAnsi="Arial" w:cs="Arial"/>
        </w:rPr>
        <w:t xml:space="preserve"> </w:t>
      </w:r>
    </w:p>
    <w:p w:rsidR="00F51493" w:rsidRPr="00A57184" w:rsidRDefault="00F51493" w:rsidP="00CA4C53">
      <w:pPr>
        <w:pStyle w:val="NormalWeb"/>
        <w:shd w:val="clear" w:color="auto" w:fill="FFFFFF"/>
        <w:spacing w:before="0" w:beforeAutospacing="0" w:after="0" w:afterAutospacing="0"/>
        <w:ind w:left="720"/>
        <w:jc w:val="both"/>
        <w:rPr>
          <w:rFonts w:ascii="Arial" w:hAnsi="Arial" w:cs="Arial"/>
        </w:rPr>
      </w:pPr>
    </w:p>
    <w:p w:rsidR="007550A8" w:rsidRPr="00A57184" w:rsidRDefault="00AF3FA9" w:rsidP="00CA4C53">
      <w:pPr>
        <w:pStyle w:val="NormalWeb"/>
        <w:shd w:val="clear" w:color="auto" w:fill="FFFFFF"/>
        <w:spacing w:before="0" w:beforeAutospacing="0" w:after="0" w:afterAutospacing="0"/>
        <w:ind w:left="720"/>
        <w:jc w:val="both"/>
        <w:rPr>
          <w:rFonts w:ascii="Arial" w:hAnsi="Arial" w:cs="Arial"/>
        </w:rPr>
      </w:pPr>
      <w:r w:rsidRPr="00A57184">
        <w:rPr>
          <w:rFonts w:ascii="Arial" w:hAnsi="Arial" w:cs="Arial"/>
        </w:rPr>
        <w:t>But Go</w:t>
      </w:r>
      <w:r w:rsidR="007550A8" w:rsidRPr="00A57184">
        <w:rPr>
          <w:rFonts w:ascii="Arial" w:hAnsi="Arial" w:cs="Arial"/>
        </w:rPr>
        <w:t>d had already promised through His prophet</w:t>
      </w:r>
      <w:r w:rsidR="007550A8" w:rsidRPr="00A57184">
        <w:rPr>
          <w:rStyle w:val="apple-converted-space"/>
          <w:rFonts w:ascii="Arial" w:hAnsi="Arial" w:cs="Arial"/>
        </w:rPr>
        <w:t> </w:t>
      </w:r>
      <w:r w:rsidRPr="00A57184">
        <w:rPr>
          <w:rStyle w:val="apple-converted-space"/>
          <w:rFonts w:ascii="Arial" w:hAnsi="Arial" w:cs="Arial"/>
        </w:rPr>
        <w:t>Yeshayahu</w:t>
      </w:r>
      <w:r w:rsidR="007550A8" w:rsidRPr="00A57184">
        <w:rPr>
          <w:rStyle w:val="apple-converted-space"/>
          <w:rFonts w:ascii="Arial" w:hAnsi="Arial" w:cs="Arial"/>
        </w:rPr>
        <w:t> </w:t>
      </w:r>
      <w:r w:rsidR="007550A8" w:rsidRPr="00A57184">
        <w:rPr>
          <w:rFonts w:ascii="Arial" w:hAnsi="Arial" w:cs="Arial"/>
        </w:rPr>
        <w:t xml:space="preserve">that the people </w:t>
      </w:r>
      <w:r w:rsidRPr="00A57184">
        <w:rPr>
          <w:rFonts w:ascii="Arial" w:hAnsi="Arial" w:cs="Arial"/>
        </w:rPr>
        <w:t xml:space="preserve">of Israel </w:t>
      </w:r>
      <w:r w:rsidR="007550A8" w:rsidRPr="00A57184">
        <w:rPr>
          <w:rFonts w:ascii="Arial" w:hAnsi="Arial" w:cs="Arial"/>
        </w:rPr>
        <w:t xml:space="preserve">would not be completely disgraced on that difficult occasion; and that a few </w:t>
      </w:r>
      <w:r w:rsidR="00F51493" w:rsidRPr="00A57184">
        <w:rPr>
          <w:rFonts w:ascii="Arial" w:hAnsi="Arial" w:cs="Arial"/>
        </w:rPr>
        <w:t>children</w:t>
      </w:r>
      <w:r w:rsidR="007550A8" w:rsidRPr="00A57184">
        <w:rPr>
          <w:rStyle w:val="apple-converted-space"/>
          <w:rFonts w:ascii="Arial" w:hAnsi="Arial" w:cs="Arial"/>
        </w:rPr>
        <w:t> </w:t>
      </w:r>
      <w:r w:rsidR="007550A8" w:rsidRPr="00A57184">
        <w:rPr>
          <w:rFonts w:ascii="Arial" w:hAnsi="Arial" w:cs="Arial"/>
        </w:rPr>
        <w:t>would be present who would not be afraid of death, and would give up their lives and</w:t>
      </w:r>
      <w:r w:rsidR="00F51493" w:rsidRPr="00A57184">
        <w:rPr>
          <w:rFonts w:ascii="Arial" w:hAnsi="Arial" w:cs="Arial"/>
        </w:rPr>
        <w:t xml:space="preserve"> publicize faith in Go</w:t>
      </w:r>
      <w:r w:rsidR="007550A8" w:rsidRPr="00A57184">
        <w:rPr>
          <w:rFonts w:ascii="Arial" w:hAnsi="Arial" w:cs="Arial"/>
        </w:rPr>
        <w:t>d, sanctifying G</w:t>
      </w:r>
      <w:r w:rsidR="00F51493" w:rsidRPr="00A57184">
        <w:rPr>
          <w:rFonts w:ascii="Arial" w:hAnsi="Arial" w:cs="Arial"/>
        </w:rPr>
        <w:t>od’</w:t>
      </w:r>
      <w:r w:rsidR="007550A8" w:rsidRPr="00A57184">
        <w:rPr>
          <w:rFonts w:ascii="Arial" w:hAnsi="Arial" w:cs="Arial"/>
        </w:rPr>
        <w:t xml:space="preserve">s </w:t>
      </w:r>
      <w:r w:rsidR="00F51493" w:rsidRPr="00A57184">
        <w:rPr>
          <w:rFonts w:ascii="Arial" w:hAnsi="Arial" w:cs="Arial"/>
        </w:rPr>
        <w:t>n</w:t>
      </w:r>
      <w:r w:rsidR="007550A8" w:rsidRPr="00A57184">
        <w:rPr>
          <w:rFonts w:ascii="Arial" w:hAnsi="Arial" w:cs="Arial"/>
        </w:rPr>
        <w:t>ame in public as we have been commanded through</w:t>
      </w:r>
      <w:r w:rsidR="007550A8" w:rsidRPr="00A57184">
        <w:rPr>
          <w:rStyle w:val="apple-converted-space"/>
          <w:rFonts w:ascii="Arial" w:hAnsi="Arial" w:cs="Arial"/>
        </w:rPr>
        <w:t> </w:t>
      </w:r>
      <w:r w:rsidR="007550A8" w:rsidRPr="00A57184">
        <w:rPr>
          <w:rStyle w:val="glossaryitem"/>
          <w:rFonts w:ascii="Arial" w:hAnsi="Arial" w:cs="Arial"/>
        </w:rPr>
        <w:t>Mos</w:t>
      </w:r>
      <w:r w:rsidR="00F51493" w:rsidRPr="00A57184">
        <w:rPr>
          <w:rStyle w:val="glossaryitem"/>
          <w:rFonts w:ascii="Arial" w:hAnsi="Arial" w:cs="Arial"/>
        </w:rPr>
        <w:t>h</w:t>
      </w:r>
      <w:r w:rsidR="007550A8" w:rsidRPr="00A57184">
        <w:rPr>
          <w:rStyle w:val="glossaryitem"/>
          <w:rFonts w:ascii="Arial" w:hAnsi="Arial" w:cs="Arial"/>
        </w:rPr>
        <w:t>e</w:t>
      </w:r>
      <w:r w:rsidR="007550A8" w:rsidRPr="00A57184">
        <w:rPr>
          <w:rFonts w:ascii="Arial" w:hAnsi="Arial" w:cs="Arial"/>
        </w:rPr>
        <w:t>. This promise is in the verse</w:t>
      </w:r>
      <w:r w:rsidR="00F51493" w:rsidRPr="00A57184">
        <w:rPr>
          <w:rFonts w:ascii="Arial" w:hAnsi="Arial" w:cs="Arial"/>
        </w:rPr>
        <w:t>: “</w:t>
      </w:r>
      <w:r w:rsidR="007550A8" w:rsidRPr="00A57184">
        <w:rPr>
          <w:rFonts w:ascii="Arial" w:hAnsi="Arial" w:cs="Arial"/>
        </w:rPr>
        <w:t>No</w:t>
      </w:r>
      <w:r w:rsidR="00F51493" w:rsidRPr="00A57184">
        <w:rPr>
          <w:rFonts w:ascii="Arial" w:hAnsi="Arial" w:cs="Arial"/>
        </w:rPr>
        <w:t xml:space="preserve"> more shall Ya’akov </w:t>
      </w:r>
      <w:r w:rsidR="007550A8" w:rsidRPr="00A57184">
        <w:rPr>
          <w:rFonts w:ascii="Arial" w:hAnsi="Arial" w:cs="Arial"/>
        </w:rPr>
        <w:t xml:space="preserve">be </w:t>
      </w:r>
      <w:r w:rsidR="00F51493" w:rsidRPr="00A57184">
        <w:rPr>
          <w:rFonts w:ascii="Arial" w:hAnsi="Arial" w:cs="Arial"/>
        </w:rPr>
        <w:t>shamed, no</w:t>
      </w:r>
      <w:r w:rsidR="007550A8" w:rsidRPr="00A57184">
        <w:rPr>
          <w:rFonts w:ascii="Arial" w:hAnsi="Arial" w:cs="Arial"/>
        </w:rPr>
        <w:t xml:space="preserve"> </w:t>
      </w:r>
      <w:r w:rsidR="00F51493" w:rsidRPr="00A57184">
        <w:rPr>
          <w:rFonts w:ascii="Arial" w:hAnsi="Arial" w:cs="Arial"/>
        </w:rPr>
        <w:t xml:space="preserve">longer </w:t>
      </w:r>
      <w:r w:rsidR="007550A8" w:rsidRPr="00A57184">
        <w:rPr>
          <w:rFonts w:ascii="Arial" w:hAnsi="Arial" w:cs="Arial"/>
        </w:rPr>
        <w:t xml:space="preserve">his face </w:t>
      </w:r>
      <w:r w:rsidR="00F51493" w:rsidRPr="00A57184">
        <w:rPr>
          <w:rFonts w:ascii="Arial" w:hAnsi="Arial" w:cs="Arial"/>
        </w:rPr>
        <w:t>grow pale.</w:t>
      </w:r>
      <w:r w:rsidR="007550A8" w:rsidRPr="00A57184">
        <w:rPr>
          <w:rFonts w:ascii="Arial" w:hAnsi="Arial" w:cs="Arial"/>
        </w:rPr>
        <w:t xml:space="preserve"> </w:t>
      </w:r>
      <w:r w:rsidR="00F51493" w:rsidRPr="00A57184">
        <w:rPr>
          <w:rFonts w:ascii="Arial" w:hAnsi="Arial" w:cs="Arial"/>
        </w:rPr>
        <w:t>F</w:t>
      </w:r>
      <w:r w:rsidR="007550A8" w:rsidRPr="00A57184">
        <w:rPr>
          <w:rFonts w:ascii="Arial" w:hAnsi="Arial" w:cs="Arial"/>
        </w:rPr>
        <w:t xml:space="preserve">or </w:t>
      </w:r>
      <w:r w:rsidR="00F51493" w:rsidRPr="00A57184">
        <w:rPr>
          <w:rFonts w:ascii="Arial" w:hAnsi="Arial" w:cs="Arial"/>
        </w:rPr>
        <w:t xml:space="preserve">when </w:t>
      </w:r>
      <w:r w:rsidR="007550A8" w:rsidRPr="00A57184">
        <w:rPr>
          <w:rFonts w:ascii="Arial" w:hAnsi="Arial" w:cs="Arial"/>
        </w:rPr>
        <w:t>he</w:t>
      </w:r>
      <w:r w:rsidR="00F51493" w:rsidRPr="00A57184">
        <w:rPr>
          <w:rFonts w:ascii="Arial" w:hAnsi="Arial" w:cs="Arial"/>
        </w:rPr>
        <w:t xml:space="preserve"> – that is, his children – behold what </w:t>
      </w:r>
      <w:r w:rsidR="007550A8" w:rsidRPr="00A57184">
        <w:rPr>
          <w:rFonts w:ascii="Arial" w:hAnsi="Arial" w:cs="Arial"/>
        </w:rPr>
        <w:t>My hands</w:t>
      </w:r>
      <w:r w:rsidR="00F51493" w:rsidRPr="00A57184">
        <w:rPr>
          <w:rFonts w:ascii="Arial" w:hAnsi="Arial" w:cs="Arial"/>
        </w:rPr>
        <w:t xml:space="preserve"> have wrought in his midst, t</w:t>
      </w:r>
      <w:r w:rsidR="007550A8" w:rsidRPr="00A57184">
        <w:rPr>
          <w:rFonts w:ascii="Arial" w:hAnsi="Arial" w:cs="Arial"/>
        </w:rPr>
        <w:t xml:space="preserve">hey will sanctify My </w:t>
      </w:r>
      <w:r w:rsidR="00F51493" w:rsidRPr="00A57184">
        <w:rPr>
          <w:rFonts w:ascii="Arial" w:hAnsi="Arial" w:cs="Arial"/>
        </w:rPr>
        <w:t>n</w:t>
      </w:r>
      <w:r w:rsidR="007550A8" w:rsidRPr="00A57184">
        <w:rPr>
          <w:rFonts w:ascii="Arial" w:hAnsi="Arial" w:cs="Arial"/>
        </w:rPr>
        <w:t>ame</w:t>
      </w:r>
      <w:r w:rsidR="00F51493" w:rsidRPr="00A57184">
        <w:rPr>
          <w:rFonts w:ascii="Arial" w:hAnsi="Arial" w:cs="Arial"/>
        </w:rPr>
        <w:t>….” (</w:t>
      </w:r>
      <w:r w:rsidR="00F51493" w:rsidRPr="00A57184">
        <w:rPr>
          <w:rFonts w:ascii="Arial" w:hAnsi="Arial" w:cs="Arial"/>
          <w:i/>
          <w:iCs/>
        </w:rPr>
        <w:t>Yeshayahu</w:t>
      </w:r>
      <w:r w:rsidR="00F51493" w:rsidRPr="00A57184">
        <w:rPr>
          <w:rFonts w:ascii="Arial" w:hAnsi="Arial" w:cs="Arial"/>
        </w:rPr>
        <w:t xml:space="preserve"> 29:22-23). As the </w:t>
      </w:r>
      <w:r w:rsidR="00F51493" w:rsidRPr="00A57184">
        <w:rPr>
          <w:rFonts w:ascii="Arial" w:hAnsi="Arial" w:cs="Arial"/>
          <w:i/>
          <w:iCs/>
        </w:rPr>
        <w:t xml:space="preserve">Sifra </w:t>
      </w:r>
      <w:r w:rsidR="00F51493" w:rsidRPr="00A57184">
        <w:rPr>
          <w:rFonts w:ascii="Arial" w:hAnsi="Arial" w:cs="Arial"/>
        </w:rPr>
        <w:t>states</w:t>
      </w:r>
      <w:r w:rsidR="007550A8" w:rsidRPr="00A57184">
        <w:rPr>
          <w:rFonts w:ascii="Arial" w:hAnsi="Arial" w:cs="Arial"/>
        </w:rPr>
        <w:t>:</w:t>
      </w:r>
      <w:r w:rsidR="007550A8" w:rsidRPr="00A57184">
        <w:rPr>
          <w:rStyle w:val="apple-converted-space"/>
          <w:rFonts w:ascii="Arial" w:hAnsi="Arial" w:cs="Arial"/>
        </w:rPr>
        <w:t> </w:t>
      </w:r>
      <w:r w:rsidR="00F51493" w:rsidRPr="00A57184">
        <w:rPr>
          <w:rFonts w:ascii="Arial" w:hAnsi="Arial" w:cs="Arial"/>
        </w:rPr>
        <w:t>“</w:t>
      </w:r>
      <w:r w:rsidR="007550A8" w:rsidRPr="00A57184">
        <w:rPr>
          <w:rFonts w:ascii="Arial" w:hAnsi="Arial" w:cs="Arial"/>
        </w:rPr>
        <w:t>Upon this condition I took</w:t>
      </w:r>
      <w:r w:rsidR="00F51493" w:rsidRPr="00A57184">
        <w:rPr>
          <w:rFonts w:ascii="Arial" w:hAnsi="Arial" w:cs="Arial"/>
        </w:rPr>
        <w:t xml:space="preserve"> them out of Egypt –</w:t>
      </w:r>
      <w:r w:rsidR="007550A8" w:rsidRPr="00A57184">
        <w:rPr>
          <w:rFonts w:ascii="Arial" w:hAnsi="Arial" w:cs="Arial"/>
        </w:rPr>
        <w:t xml:space="preserve"> on condition</w:t>
      </w:r>
      <w:r w:rsidR="007550A8" w:rsidRPr="00A57184">
        <w:rPr>
          <w:rStyle w:val="apple-converted-space"/>
          <w:rFonts w:ascii="Arial" w:hAnsi="Arial" w:cs="Arial"/>
        </w:rPr>
        <w:t> </w:t>
      </w:r>
      <w:r w:rsidR="007550A8" w:rsidRPr="00A57184">
        <w:rPr>
          <w:rFonts w:ascii="Arial" w:hAnsi="Arial" w:cs="Arial"/>
        </w:rPr>
        <w:t xml:space="preserve">that </w:t>
      </w:r>
      <w:r w:rsidR="00F51493" w:rsidRPr="00A57184">
        <w:rPr>
          <w:rFonts w:ascii="Arial" w:hAnsi="Arial" w:cs="Arial"/>
        </w:rPr>
        <w:t>they publicly sanctify My Name” (</w:t>
      </w:r>
      <w:r w:rsidR="00F51493" w:rsidRPr="00A57184">
        <w:rPr>
          <w:rFonts w:ascii="Arial" w:hAnsi="Arial" w:cs="Arial"/>
          <w:i/>
          <w:iCs/>
        </w:rPr>
        <w:t>Sifra</w:t>
      </w:r>
      <w:r w:rsidR="00F51493" w:rsidRPr="00A57184">
        <w:rPr>
          <w:rFonts w:ascii="Arial" w:hAnsi="Arial" w:cs="Arial"/>
        </w:rPr>
        <w:t xml:space="preserve">, </w:t>
      </w:r>
      <w:r w:rsidR="00F51493" w:rsidRPr="00A57184">
        <w:rPr>
          <w:rFonts w:ascii="Arial" w:hAnsi="Arial" w:cs="Arial"/>
          <w:i/>
          <w:iCs/>
        </w:rPr>
        <w:t xml:space="preserve">Emor </w:t>
      </w:r>
      <w:r w:rsidR="00F51493" w:rsidRPr="00A57184">
        <w:rPr>
          <w:rFonts w:ascii="Arial" w:hAnsi="Arial" w:cs="Arial"/>
        </w:rPr>
        <w:t>89). (</w:t>
      </w:r>
      <w:r w:rsidR="00D278B2">
        <w:rPr>
          <w:rFonts w:ascii="Arial" w:hAnsi="Arial" w:cs="Arial"/>
          <w:i/>
          <w:iCs/>
        </w:rPr>
        <w:t>Sefer Ha-M</w:t>
      </w:r>
      <w:r w:rsidR="00F51493" w:rsidRPr="00A57184">
        <w:rPr>
          <w:rFonts w:ascii="Arial" w:hAnsi="Arial" w:cs="Arial"/>
          <w:i/>
          <w:iCs/>
        </w:rPr>
        <w:t>itzvot</w:t>
      </w:r>
      <w:r w:rsidR="00F51493" w:rsidRPr="00A57184">
        <w:rPr>
          <w:rFonts w:ascii="Arial" w:hAnsi="Arial" w:cs="Arial"/>
        </w:rPr>
        <w:t>, Positive Commandment 9)</w:t>
      </w:r>
    </w:p>
    <w:p w:rsidR="001230BB" w:rsidRPr="00A57184" w:rsidRDefault="001230BB" w:rsidP="00CA4C53">
      <w:pPr>
        <w:pStyle w:val="NormalWeb"/>
        <w:shd w:val="clear" w:color="auto" w:fill="FFFFFF"/>
        <w:spacing w:before="0" w:beforeAutospacing="0" w:after="0" w:afterAutospacing="0"/>
        <w:jc w:val="both"/>
        <w:rPr>
          <w:rFonts w:ascii="Arial" w:hAnsi="Arial" w:cs="Arial"/>
        </w:rPr>
      </w:pPr>
    </w:p>
    <w:p w:rsidR="00F51493" w:rsidRPr="00A57184" w:rsidRDefault="00F51493" w:rsidP="00CA4C53">
      <w:pPr>
        <w:pStyle w:val="NormalWeb"/>
        <w:shd w:val="clear" w:color="auto" w:fill="FFFFFF"/>
        <w:spacing w:before="0" w:beforeAutospacing="0" w:after="0" w:afterAutospacing="0"/>
        <w:jc w:val="both"/>
        <w:rPr>
          <w:rFonts w:ascii="Arial" w:hAnsi="Arial" w:cs="Arial"/>
        </w:rPr>
      </w:pPr>
      <w:r w:rsidRPr="00A57184">
        <w:rPr>
          <w:rFonts w:ascii="Arial" w:hAnsi="Arial" w:cs="Arial"/>
        </w:rPr>
        <w:t xml:space="preserve">The </w:t>
      </w:r>
      <w:r w:rsidRPr="00D278B2">
        <w:rPr>
          <w:rFonts w:ascii="Arial" w:hAnsi="Arial" w:cs="Arial"/>
          <w:i/>
          <w:iCs/>
        </w:rPr>
        <w:t>mitzva</w:t>
      </w:r>
      <w:r w:rsidRPr="00A57184">
        <w:rPr>
          <w:rFonts w:ascii="Arial" w:hAnsi="Arial" w:cs="Arial"/>
        </w:rPr>
        <w:t xml:space="preserve"> of sanctifying God’s name establishes the power of faith in the oneness of God and the love of God in the world. Through self-sacrifice, we publicize our faith to the masses. The more willingness there is to cling to faith and love, even in extreme cases of mortal danger or religious persecution, the more God’s existence and oneness in the world is publicized.</w:t>
      </w:r>
    </w:p>
    <w:p w:rsidR="00F51493" w:rsidRPr="00A57184" w:rsidRDefault="00F51493" w:rsidP="00CA4C53">
      <w:pPr>
        <w:pStyle w:val="NormalWeb"/>
        <w:shd w:val="clear" w:color="auto" w:fill="FFFFFF"/>
        <w:spacing w:before="0" w:beforeAutospacing="0" w:after="0" w:afterAutospacing="0"/>
        <w:jc w:val="both"/>
        <w:rPr>
          <w:rFonts w:ascii="Arial" w:hAnsi="Arial" w:cs="Arial"/>
        </w:rPr>
      </w:pPr>
    </w:p>
    <w:p w:rsidR="00F51493" w:rsidRPr="00A57184" w:rsidRDefault="001230BB" w:rsidP="00CA4C53">
      <w:pPr>
        <w:pStyle w:val="NormalWeb"/>
        <w:shd w:val="clear" w:color="auto" w:fill="FFFFFF"/>
        <w:spacing w:before="0" w:beforeAutospacing="0" w:after="0" w:afterAutospacing="0"/>
        <w:jc w:val="both"/>
        <w:rPr>
          <w:rFonts w:ascii="Arial" w:hAnsi="Arial" w:cs="Arial"/>
        </w:rPr>
      </w:pPr>
      <w:r w:rsidRPr="00A57184">
        <w:rPr>
          <w:rFonts w:ascii="Arial" w:hAnsi="Arial" w:cs="Arial"/>
        </w:rPr>
        <w:tab/>
        <w:t xml:space="preserve">It seems that this distinction is rooted in the language of the </w:t>
      </w:r>
      <w:r w:rsidRPr="00A57184">
        <w:rPr>
          <w:rFonts w:ascii="Arial" w:hAnsi="Arial" w:cs="Arial"/>
          <w:i/>
          <w:iCs/>
        </w:rPr>
        <w:t xml:space="preserve">Tanna’im </w:t>
      </w:r>
      <w:r w:rsidRPr="00A57184">
        <w:rPr>
          <w:rFonts w:ascii="Arial" w:hAnsi="Arial" w:cs="Arial"/>
        </w:rPr>
        <w:t xml:space="preserve">in the various </w:t>
      </w:r>
      <w:r w:rsidRPr="00A57184">
        <w:rPr>
          <w:rFonts w:ascii="Arial" w:hAnsi="Arial" w:cs="Arial"/>
          <w:i/>
          <w:iCs/>
        </w:rPr>
        <w:t>beraitot</w:t>
      </w:r>
      <w:r w:rsidRPr="00A57184">
        <w:rPr>
          <w:rFonts w:ascii="Arial" w:hAnsi="Arial" w:cs="Arial"/>
        </w:rPr>
        <w:t xml:space="preserve">. In the </w:t>
      </w:r>
      <w:r w:rsidRPr="00A57184">
        <w:rPr>
          <w:rFonts w:ascii="Arial" w:hAnsi="Arial" w:cs="Arial"/>
          <w:i/>
          <w:iCs/>
        </w:rPr>
        <w:t>Sifrei</w:t>
      </w:r>
      <w:r w:rsidRPr="00A57184">
        <w:rPr>
          <w:rFonts w:ascii="Arial" w:hAnsi="Arial" w:cs="Arial"/>
        </w:rPr>
        <w:t>, the expectation is that one will “make Him beloved to humanity” by engaging in direct actions to cause God to be beloved to His creations. As Rambam emphasizes, through one’s love of the truth, he will feel the need to broadcast this truth to all of humanity.</w:t>
      </w:r>
    </w:p>
    <w:p w:rsidR="001230BB" w:rsidRPr="00A57184" w:rsidRDefault="001230BB" w:rsidP="00CA4C53">
      <w:pPr>
        <w:pStyle w:val="NormalWeb"/>
        <w:shd w:val="clear" w:color="auto" w:fill="FFFFFF"/>
        <w:spacing w:before="0" w:beforeAutospacing="0" w:after="0" w:afterAutospacing="0"/>
        <w:jc w:val="both"/>
        <w:rPr>
          <w:rFonts w:ascii="Arial" w:hAnsi="Arial" w:cs="Arial"/>
        </w:rPr>
      </w:pPr>
    </w:p>
    <w:p w:rsidR="001230BB" w:rsidRPr="00A57184" w:rsidRDefault="001230BB" w:rsidP="00CA4C53">
      <w:pPr>
        <w:pStyle w:val="NormalWeb"/>
        <w:shd w:val="clear" w:color="auto" w:fill="FFFFFF"/>
        <w:spacing w:before="0" w:beforeAutospacing="0" w:after="0" w:afterAutospacing="0"/>
        <w:jc w:val="both"/>
        <w:rPr>
          <w:rFonts w:ascii="Arial" w:hAnsi="Arial" w:cs="Arial"/>
        </w:rPr>
      </w:pPr>
      <w:r w:rsidRPr="00A57184">
        <w:rPr>
          <w:rFonts w:ascii="Arial" w:hAnsi="Arial" w:cs="Arial"/>
        </w:rPr>
        <w:tab/>
        <w:t xml:space="preserve">In contrast, according to the </w:t>
      </w:r>
      <w:r w:rsidRPr="00A57184">
        <w:rPr>
          <w:rFonts w:ascii="Arial" w:hAnsi="Arial" w:cs="Arial"/>
          <w:i/>
          <w:iCs/>
        </w:rPr>
        <w:t xml:space="preserve">beraita </w:t>
      </w:r>
      <w:r w:rsidRPr="00A57184">
        <w:rPr>
          <w:rFonts w:ascii="Arial" w:hAnsi="Arial" w:cs="Arial"/>
        </w:rPr>
        <w:t xml:space="preserve">in </w:t>
      </w:r>
      <w:r w:rsidRPr="00A57184">
        <w:rPr>
          <w:rFonts w:ascii="Arial" w:hAnsi="Arial" w:cs="Arial"/>
          <w:i/>
          <w:iCs/>
        </w:rPr>
        <w:t>Yoma</w:t>
      </w:r>
      <w:r w:rsidRPr="00A57184">
        <w:rPr>
          <w:rFonts w:ascii="Arial" w:hAnsi="Arial" w:cs="Arial"/>
        </w:rPr>
        <w:t xml:space="preserve">, one is expected to direct his efforts inward – “that God’s name be beloved because of you.” The meaning of this is that the love of God will be the result of your personal, day-to-day behavior. Through your actions, an observer will be able to understand the power and beauty of faith. </w:t>
      </w:r>
    </w:p>
    <w:p w:rsidR="001230BB" w:rsidRPr="00A57184" w:rsidRDefault="001230BB" w:rsidP="00CA4C53">
      <w:pPr>
        <w:pStyle w:val="NormalWeb"/>
        <w:shd w:val="clear" w:color="auto" w:fill="FFFFFF"/>
        <w:spacing w:before="0" w:beforeAutospacing="0" w:after="0" w:afterAutospacing="0"/>
        <w:jc w:val="both"/>
        <w:rPr>
          <w:rFonts w:ascii="Arial" w:hAnsi="Arial" w:cs="Arial"/>
        </w:rPr>
      </w:pPr>
    </w:p>
    <w:p w:rsidR="001230BB" w:rsidRPr="00A57184" w:rsidRDefault="001230BB" w:rsidP="00CA4C53">
      <w:pPr>
        <w:pStyle w:val="NormalWeb"/>
        <w:shd w:val="clear" w:color="auto" w:fill="FFFFFF"/>
        <w:spacing w:before="0" w:beforeAutospacing="0" w:after="0" w:afterAutospacing="0"/>
        <w:jc w:val="both"/>
        <w:rPr>
          <w:rFonts w:ascii="Arial" w:hAnsi="Arial" w:cs="Arial"/>
        </w:rPr>
      </w:pPr>
      <w:r w:rsidRPr="00A57184">
        <w:rPr>
          <w:rFonts w:ascii="Arial" w:hAnsi="Arial" w:cs="Arial"/>
        </w:rPr>
        <w:tab/>
        <w:t xml:space="preserve">It seems that Rambam only incorporated the position of the </w:t>
      </w:r>
      <w:r w:rsidRPr="00A57184">
        <w:rPr>
          <w:rFonts w:ascii="Arial" w:hAnsi="Arial" w:cs="Arial"/>
          <w:i/>
          <w:iCs/>
        </w:rPr>
        <w:t xml:space="preserve">Sifrei </w:t>
      </w:r>
      <w:r w:rsidRPr="00A57184">
        <w:rPr>
          <w:rFonts w:ascii="Arial" w:hAnsi="Arial" w:cs="Arial"/>
        </w:rPr>
        <w:t xml:space="preserve">– imparting the true religion and the correct belief system to all of humanity – in his discussion of the </w:t>
      </w:r>
      <w:r w:rsidRPr="00D278B2">
        <w:rPr>
          <w:rFonts w:ascii="Arial" w:hAnsi="Arial" w:cs="Arial"/>
          <w:i/>
          <w:iCs/>
        </w:rPr>
        <w:t>mitzva</w:t>
      </w:r>
      <w:r w:rsidRPr="00A57184">
        <w:rPr>
          <w:rFonts w:ascii="Arial" w:hAnsi="Arial" w:cs="Arial"/>
        </w:rPr>
        <w:t xml:space="preserve"> of loving God. In contrast, the position of the </w:t>
      </w:r>
      <w:r w:rsidRPr="00A57184">
        <w:rPr>
          <w:rFonts w:ascii="Arial" w:hAnsi="Arial" w:cs="Arial"/>
          <w:i/>
          <w:iCs/>
        </w:rPr>
        <w:t xml:space="preserve">beraita </w:t>
      </w:r>
      <w:r w:rsidRPr="00A57184">
        <w:rPr>
          <w:rFonts w:ascii="Arial" w:hAnsi="Arial" w:cs="Arial"/>
        </w:rPr>
        <w:t xml:space="preserve">in </w:t>
      </w:r>
      <w:r w:rsidRPr="00A57184">
        <w:rPr>
          <w:rFonts w:ascii="Arial" w:hAnsi="Arial" w:cs="Arial"/>
          <w:i/>
          <w:iCs/>
        </w:rPr>
        <w:t xml:space="preserve">Yoma </w:t>
      </w:r>
      <w:r w:rsidR="000B70C9" w:rsidRPr="00A57184">
        <w:rPr>
          <w:rFonts w:ascii="Arial" w:hAnsi="Arial" w:cs="Arial"/>
        </w:rPr>
        <w:t xml:space="preserve">is cited there only as part of the discussion of the </w:t>
      </w:r>
      <w:r w:rsidR="000B70C9" w:rsidRPr="00D278B2">
        <w:rPr>
          <w:rFonts w:ascii="Arial" w:hAnsi="Arial" w:cs="Arial"/>
          <w:i/>
          <w:iCs/>
        </w:rPr>
        <w:t>mitzva</w:t>
      </w:r>
      <w:r w:rsidR="000B70C9" w:rsidRPr="00A57184">
        <w:rPr>
          <w:rFonts w:ascii="Arial" w:hAnsi="Arial" w:cs="Arial"/>
        </w:rPr>
        <w:t xml:space="preserve"> of sanctifying God’s name, the most important part of which is to publicize God’s name and the truth of our faith in Him to the masses. If an observer wants to cling to this path, he will need to begin on his own to learn, know</w:t>
      </w:r>
      <w:r w:rsidR="00D278B2">
        <w:rPr>
          <w:rFonts w:ascii="Arial" w:hAnsi="Arial" w:cs="Arial"/>
        </w:rPr>
        <w:t>,</w:t>
      </w:r>
      <w:r w:rsidR="000B70C9" w:rsidRPr="00A57184">
        <w:rPr>
          <w:rFonts w:ascii="Arial" w:hAnsi="Arial" w:cs="Arial"/>
        </w:rPr>
        <w:t xml:space="preserve"> and comprehend </w:t>
      </w:r>
      <w:r w:rsidR="00D278B2">
        <w:rPr>
          <w:rFonts w:ascii="Arial" w:hAnsi="Arial" w:cs="Arial"/>
        </w:rPr>
        <w:t>the One</w:t>
      </w:r>
      <w:r w:rsidR="000B70C9" w:rsidRPr="00A57184">
        <w:rPr>
          <w:rFonts w:ascii="Arial" w:hAnsi="Arial" w:cs="Arial"/>
        </w:rPr>
        <w:t xml:space="preserve"> who spoke and brought the world into being.</w:t>
      </w:r>
    </w:p>
    <w:p w:rsidR="000B70C9" w:rsidRPr="00A57184" w:rsidRDefault="000B70C9" w:rsidP="00CA4C53">
      <w:pPr>
        <w:pStyle w:val="NormalWeb"/>
        <w:shd w:val="clear" w:color="auto" w:fill="FFFFFF"/>
        <w:spacing w:before="0" w:beforeAutospacing="0" w:after="0" w:afterAutospacing="0"/>
        <w:jc w:val="both"/>
        <w:rPr>
          <w:rFonts w:ascii="Arial" w:hAnsi="Arial" w:cs="Arial"/>
        </w:rPr>
      </w:pPr>
    </w:p>
    <w:p w:rsidR="000B70C9" w:rsidRPr="00A57184" w:rsidRDefault="000B70C9" w:rsidP="00CA4C53">
      <w:pPr>
        <w:pStyle w:val="NormalWeb"/>
        <w:shd w:val="clear" w:color="auto" w:fill="FFFFFF"/>
        <w:spacing w:before="0" w:beforeAutospacing="0" w:after="0" w:afterAutospacing="0"/>
        <w:jc w:val="both"/>
        <w:rPr>
          <w:rFonts w:ascii="Arial" w:hAnsi="Arial" w:cs="Arial"/>
        </w:rPr>
      </w:pPr>
      <w:r w:rsidRPr="00A57184">
        <w:rPr>
          <w:rFonts w:ascii="Arial" w:hAnsi="Arial" w:cs="Arial"/>
        </w:rPr>
        <w:tab/>
        <w:t xml:space="preserve">In practice, even the matter of sanctifying God’s name is made up of two aspects: sanctifying God’s name by sacrificing one’s life rather than violating the most severe transgressions (see discussions in </w:t>
      </w:r>
      <w:r w:rsidRPr="00A57184">
        <w:rPr>
          <w:rFonts w:ascii="Arial" w:hAnsi="Arial" w:cs="Arial"/>
          <w:i/>
          <w:iCs/>
        </w:rPr>
        <w:t xml:space="preserve">Avoda Zara </w:t>
      </w:r>
      <w:r w:rsidRPr="00A57184">
        <w:rPr>
          <w:rFonts w:ascii="Arial" w:hAnsi="Arial" w:cs="Arial"/>
        </w:rPr>
        <w:t xml:space="preserve">and </w:t>
      </w:r>
      <w:r w:rsidRPr="00A57184">
        <w:rPr>
          <w:rFonts w:ascii="Arial" w:hAnsi="Arial" w:cs="Arial"/>
          <w:i/>
          <w:iCs/>
        </w:rPr>
        <w:t>Sanhedrin</w:t>
      </w:r>
      <w:r w:rsidRPr="00A57184">
        <w:rPr>
          <w:rFonts w:ascii="Arial" w:hAnsi="Arial" w:cs="Arial"/>
        </w:rPr>
        <w:t xml:space="preserve">); and sanctifying God’s name through one’s normal daily human behavior (see the </w:t>
      </w:r>
      <w:r w:rsidRPr="00A57184">
        <w:rPr>
          <w:rFonts w:ascii="Arial" w:hAnsi="Arial" w:cs="Arial"/>
          <w:i/>
          <w:iCs/>
        </w:rPr>
        <w:t xml:space="preserve">beraita </w:t>
      </w:r>
      <w:r w:rsidRPr="00A57184">
        <w:rPr>
          <w:rFonts w:ascii="Arial" w:hAnsi="Arial" w:cs="Arial"/>
        </w:rPr>
        <w:t xml:space="preserve">in </w:t>
      </w:r>
      <w:r w:rsidRPr="00A57184">
        <w:rPr>
          <w:rFonts w:ascii="Arial" w:hAnsi="Arial" w:cs="Arial"/>
          <w:i/>
          <w:iCs/>
        </w:rPr>
        <w:t xml:space="preserve">Yoma </w:t>
      </w:r>
      <w:r w:rsidRPr="00A57184">
        <w:rPr>
          <w:rFonts w:ascii="Arial" w:hAnsi="Arial" w:cs="Arial"/>
        </w:rPr>
        <w:t>86a).</w:t>
      </w:r>
    </w:p>
    <w:p w:rsidR="000B70C9" w:rsidRPr="00A57184" w:rsidRDefault="000B70C9" w:rsidP="00CA4C53">
      <w:pPr>
        <w:pStyle w:val="NormalWeb"/>
        <w:shd w:val="clear" w:color="auto" w:fill="FFFFFF"/>
        <w:spacing w:before="0" w:beforeAutospacing="0" w:after="0" w:afterAutospacing="0"/>
        <w:jc w:val="both"/>
        <w:rPr>
          <w:rFonts w:ascii="Arial" w:hAnsi="Arial" w:cs="Arial"/>
        </w:rPr>
      </w:pPr>
    </w:p>
    <w:p w:rsidR="000B70C9" w:rsidRPr="00A57184" w:rsidRDefault="000B70C9" w:rsidP="00CA4C53">
      <w:pPr>
        <w:pStyle w:val="NormalWeb"/>
        <w:shd w:val="clear" w:color="auto" w:fill="FFFFFF"/>
        <w:spacing w:before="0" w:beforeAutospacing="0" w:after="0" w:afterAutospacing="0"/>
        <w:jc w:val="both"/>
        <w:rPr>
          <w:rFonts w:ascii="Arial" w:hAnsi="Arial" w:cs="Arial"/>
        </w:rPr>
      </w:pPr>
      <w:r w:rsidRPr="00A57184">
        <w:rPr>
          <w:rFonts w:ascii="Arial" w:hAnsi="Arial" w:cs="Arial"/>
        </w:rPr>
        <w:lastRenderedPageBreak/>
        <w:tab/>
        <w:t xml:space="preserve">With respect to sanctifying God’s name through </w:t>
      </w:r>
      <w:r w:rsidR="00A01D0D">
        <w:rPr>
          <w:rFonts w:ascii="Arial" w:hAnsi="Arial" w:cs="Arial"/>
        </w:rPr>
        <w:t xml:space="preserve">avoiding </w:t>
      </w:r>
      <w:r w:rsidRPr="00A57184">
        <w:rPr>
          <w:rFonts w:ascii="Arial" w:hAnsi="Arial" w:cs="Arial"/>
        </w:rPr>
        <w:t xml:space="preserve">the most severe transgressions, the main part of one’s perspective is </w:t>
      </w:r>
      <w:r w:rsidR="00692752" w:rsidRPr="00A57184">
        <w:rPr>
          <w:rFonts w:ascii="Arial" w:hAnsi="Arial" w:cs="Arial"/>
        </w:rPr>
        <w:t>directed outward</w:t>
      </w:r>
      <w:r w:rsidRPr="00A57184">
        <w:rPr>
          <w:rFonts w:ascii="Arial" w:hAnsi="Arial" w:cs="Arial"/>
        </w:rPr>
        <w:t xml:space="preserve">. It involves displaying one’s faith in God outwardly, so that others can see the power of faith and love. Even within this perspective, there are </w:t>
      </w:r>
      <w:r w:rsidR="00692752" w:rsidRPr="00A57184">
        <w:rPr>
          <w:rFonts w:ascii="Arial" w:hAnsi="Arial" w:cs="Arial"/>
        </w:rPr>
        <w:t xml:space="preserve">different levels of visibility – </w:t>
      </w:r>
      <w:r w:rsidR="004B5339" w:rsidRPr="00A57184">
        <w:rPr>
          <w:rFonts w:ascii="Arial" w:hAnsi="Arial" w:cs="Arial"/>
        </w:rPr>
        <w:t>both public and private types self-sacrifice</w:t>
      </w:r>
      <w:r w:rsidR="00692752" w:rsidRPr="00A57184">
        <w:rPr>
          <w:rFonts w:ascii="Arial" w:hAnsi="Arial" w:cs="Arial"/>
        </w:rPr>
        <w:t xml:space="preserve"> (see Rambam, </w:t>
      </w:r>
      <w:r w:rsidR="00692752" w:rsidRPr="00A57184">
        <w:rPr>
          <w:rFonts w:ascii="Arial" w:hAnsi="Arial" w:cs="Arial"/>
          <w:i/>
          <w:iCs/>
        </w:rPr>
        <w:t>Yesodei Ha-Torah</w:t>
      </w:r>
      <w:r w:rsidR="00692752" w:rsidRPr="00A57184">
        <w:rPr>
          <w:rFonts w:ascii="Arial" w:hAnsi="Arial" w:cs="Arial"/>
        </w:rPr>
        <w:t xml:space="preserve"> 5:1-2)</w:t>
      </w:r>
      <w:r w:rsidR="004B5339" w:rsidRPr="00A57184">
        <w:rPr>
          <w:rFonts w:ascii="Arial" w:hAnsi="Arial" w:cs="Arial"/>
        </w:rPr>
        <w:t xml:space="preserve">. </w:t>
      </w:r>
      <w:r w:rsidR="00692752" w:rsidRPr="00A57184">
        <w:rPr>
          <w:rFonts w:ascii="Arial" w:hAnsi="Arial" w:cs="Arial"/>
        </w:rPr>
        <w:t xml:space="preserve">In contrast, with respect to sanctifying God through one’s basic behavior, the main part of one’s perspective is directed inward. When a person acts in the proper way, those surrounding him observe him and appreciate him and the faith that drives him and his actions. </w:t>
      </w:r>
    </w:p>
    <w:p w:rsidR="00692752" w:rsidRPr="00A57184" w:rsidRDefault="00692752" w:rsidP="00CA4C53">
      <w:pPr>
        <w:pStyle w:val="NormalWeb"/>
        <w:shd w:val="clear" w:color="auto" w:fill="FFFFFF"/>
        <w:spacing w:before="0" w:beforeAutospacing="0" w:after="0" w:afterAutospacing="0"/>
        <w:jc w:val="both"/>
        <w:rPr>
          <w:rFonts w:ascii="Arial" w:hAnsi="Arial" w:cs="Arial"/>
        </w:rPr>
      </w:pPr>
    </w:p>
    <w:p w:rsidR="007550A8" w:rsidRPr="00A57184" w:rsidRDefault="00692752" w:rsidP="00CA4C53">
      <w:pPr>
        <w:spacing w:after="0" w:line="240" w:lineRule="auto"/>
        <w:jc w:val="both"/>
        <w:rPr>
          <w:rFonts w:asciiTheme="minorBidi" w:hAnsiTheme="minorBidi" w:cstheme="minorBidi"/>
          <w:b/>
          <w:bCs/>
          <w:sz w:val="24"/>
          <w:szCs w:val="24"/>
        </w:rPr>
      </w:pPr>
      <w:r w:rsidRPr="00A57184">
        <w:rPr>
          <w:rFonts w:asciiTheme="minorBidi" w:hAnsiTheme="minorBidi" w:cstheme="minorBidi"/>
          <w:b/>
          <w:bCs/>
          <w:sz w:val="24"/>
          <w:szCs w:val="24"/>
        </w:rPr>
        <w:t>The Desire to Inform Others About the True Religion</w:t>
      </w:r>
    </w:p>
    <w:p w:rsidR="00692752" w:rsidRPr="00A57184" w:rsidRDefault="00692752" w:rsidP="00CA4C53">
      <w:pPr>
        <w:spacing w:after="0" w:line="240" w:lineRule="auto"/>
        <w:jc w:val="both"/>
        <w:rPr>
          <w:rFonts w:asciiTheme="minorBidi" w:hAnsiTheme="minorBidi" w:cstheme="minorBidi"/>
          <w:b/>
          <w:bCs/>
          <w:sz w:val="24"/>
          <w:szCs w:val="24"/>
        </w:rPr>
      </w:pPr>
    </w:p>
    <w:p w:rsidR="001E3537" w:rsidRPr="00A57184" w:rsidRDefault="00692752" w:rsidP="00CA4C53">
      <w:pPr>
        <w:spacing w:after="0" w:line="240" w:lineRule="auto"/>
        <w:jc w:val="both"/>
        <w:rPr>
          <w:sz w:val="24"/>
          <w:szCs w:val="24"/>
        </w:rPr>
      </w:pPr>
      <w:r w:rsidRPr="00A57184">
        <w:rPr>
          <w:rFonts w:asciiTheme="minorBidi" w:hAnsiTheme="minorBidi" w:cstheme="minorBidi"/>
          <w:sz w:val="24"/>
          <w:szCs w:val="24"/>
        </w:rPr>
        <w:tab/>
        <w:t xml:space="preserve">Rambam writes in </w:t>
      </w:r>
      <w:r w:rsidR="00A01D0D">
        <w:rPr>
          <w:rFonts w:asciiTheme="minorBidi" w:hAnsiTheme="minorBidi" w:cstheme="minorBidi"/>
          <w:i/>
          <w:iCs/>
          <w:sz w:val="24"/>
          <w:szCs w:val="24"/>
        </w:rPr>
        <w:t>Sefer Ha-M</w:t>
      </w:r>
      <w:r w:rsidRPr="00A57184">
        <w:rPr>
          <w:rFonts w:asciiTheme="minorBidi" w:hAnsiTheme="minorBidi" w:cstheme="minorBidi"/>
          <w:i/>
          <w:iCs/>
          <w:sz w:val="24"/>
          <w:szCs w:val="24"/>
        </w:rPr>
        <w:t>itzvot</w:t>
      </w:r>
      <w:r w:rsidRPr="00A57184">
        <w:rPr>
          <w:rFonts w:asciiTheme="minorBidi" w:hAnsiTheme="minorBidi" w:cstheme="minorBidi"/>
          <w:sz w:val="24"/>
          <w:szCs w:val="24"/>
        </w:rPr>
        <w:t>: “</w:t>
      </w:r>
      <w:r w:rsidRPr="00A57184">
        <w:rPr>
          <w:sz w:val="24"/>
          <w:szCs w:val="24"/>
        </w:rPr>
        <w:t>This powerful love therefore caused him to call out to all mankind to believe in God. So too, you shall love Him to the extent that you draw others to Him” (</w:t>
      </w:r>
      <w:r w:rsidR="00A01D0D">
        <w:rPr>
          <w:i/>
          <w:iCs/>
          <w:sz w:val="24"/>
          <w:szCs w:val="24"/>
        </w:rPr>
        <w:t>Sefer Ha-M</w:t>
      </w:r>
      <w:r w:rsidRPr="00A57184">
        <w:rPr>
          <w:i/>
          <w:iCs/>
          <w:sz w:val="24"/>
          <w:szCs w:val="24"/>
        </w:rPr>
        <w:t>itzvot</w:t>
      </w:r>
      <w:r w:rsidRPr="00A57184">
        <w:rPr>
          <w:sz w:val="24"/>
          <w:szCs w:val="24"/>
        </w:rPr>
        <w:t xml:space="preserve">, Positive Commandment 3). From this statement, one might think that it is possible to fulfill the </w:t>
      </w:r>
      <w:r w:rsidRPr="00A01D0D">
        <w:rPr>
          <w:i/>
          <w:iCs/>
          <w:sz w:val="24"/>
          <w:szCs w:val="24"/>
        </w:rPr>
        <w:t>mitzva</w:t>
      </w:r>
      <w:r w:rsidRPr="00A57184">
        <w:rPr>
          <w:sz w:val="24"/>
          <w:szCs w:val="24"/>
        </w:rPr>
        <w:t xml:space="preserve"> of loving God sufficiently merely by drawing others to love God. However, in light of what we have learned above, a person’s obligation is not complete until he actively </w:t>
      </w:r>
      <w:r w:rsidR="001E3537" w:rsidRPr="00A57184">
        <w:rPr>
          <w:sz w:val="24"/>
          <w:szCs w:val="24"/>
        </w:rPr>
        <w:t xml:space="preserve">informs others about God’s name and teaches them the principles of faith and divine service. </w:t>
      </w:r>
    </w:p>
    <w:p w:rsidR="001E3537" w:rsidRPr="00A57184" w:rsidRDefault="001E3537" w:rsidP="00CA4C53">
      <w:pPr>
        <w:spacing w:after="0" w:line="240" w:lineRule="auto"/>
        <w:jc w:val="both"/>
        <w:rPr>
          <w:sz w:val="24"/>
          <w:szCs w:val="24"/>
        </w:rPr>
      </w:pPr>
    </w:p>
    <w:p w:rsidR="00692752" w:rsidRPr="00A57184" w:rsidRDefault="001E3537" w:rsidP="00CA4C53">
      <w:pPr>
        <w:spacing w:after="0" w:line="240" w:lineRule="auto"/>
        <w:ind w:firstLine="720"/>
        <w:jc w:val="both"/>
        <w:rPr>
          <w:sz w:val="24"/>
          <w:szCs w:val="24"/>
        </w:rPr>
      </w:pPr>
      <w:r w:rsidRPr="00A57184">
        <w:rPr>
          <w:sz w:val="24"/>
          <w:szCs w:val="24"/>
        </w:rPr>
        <w:t xml:space="preserve">This notion was emphasized in the passage from the </w:t>
      </w:r>
      <w:r w:rsidRPr="00A57184">
        <w:rPr>
          <w:i/>
          <w:iCs/>
          <w:sz w:val="24"/>
          <w:szCs w:val="24"/>
        </w:rPr>
        <w:t>Sifrei</w:t>
      </w:r>
      <w:r w:rsidRPr="00A57184">
        <w:rPr>
          <w:sz w:val="24"/>
          <w:szCs w:val="24"/>
        </w:rPr>
        <w:t xml:space="preserve"> cited above: </w:t>
      </w:r>
      <w:r w:rsidR="00692752" w:rsidRPr="00A57184">
        <w:rPr>
          <w:rFonts w:asciiTheme="minorBidi" w:hAnsiTheme="minorBidi" w:cstheme="minorBidi"/>
          <w:sz w:val="24"/>
          <w:szCs w:val="24"/>
        </w:rPr>
        <w:t>“</w:t>
      </w:r>
      <w:r w:rsidR="00692752" w:rsidRPr="00A57184">
        <w:rPr>
          <w:sz w:val="24"/>
          <w:szCs w:val="24"/>
        </w:rPr>
        <w:t xml:space="preserve">Hence we learn that Avraham converted people, thus bringing them under the wings of the </w:t>
      </w:r>
      <w:r w:rsidR="00692752" w:rsidRPr="00A57184">
        <w:rPr>
          <w:i/>
          <w:iCs/>
          <w:sz w:val="24"/>
          <w:szCs w:val="24"/>
        </w:rPr>
        <w:t>Shekhina</w:t>
      </w:r>
      <w:r w:rsidR="00692752" w:rsidRPr="00A57184">
        <w:rPr>
          <w:sz w:val="24"/>
          <w:szCs w:val="24"/>
        </w:rPr>
        <w:t>” (</w:t>
      </w:r>
      <w:r w:rsidR="00692752" w:rsidRPr="00A57184">
        <w:rPr>
          <w:i/>
          <w:iCs/>
          <w:sz w:val="24"/>
          <w:szCs w:val="24"/>
        </w:rPr>
        <w:t>Sifrei</w:t>
      </w:r>
      <w:r w:rsidR="00692752" w:rsidRPr="00A57184">
        <w:rPr>
          <w:sz w:val="24"/>
          <w:szCs w:val="24"/>
        </w:rPr>
        <w:t xml:space="preserve">, </w:t>
      </w:r>
      <w:r w:rsidR="00692752" w:rsidRPr="00A57184">
        <w:rPr>
          <w:i/>
          <w:iCs/>
          <w:sz w:val="24"/>
          <w:szCs w:val="24"/>
        </w:rPr>
        <w:t xml:space="preserve">Devarim </w:t>
      </w:r>
      <w:r w:rsidR="00692752" w:rsidRPr="00A57184">
        <w:rPr>
          <w:sz w:val="24"/>
          <w:szCs w:val="24"/>
        </w:rPr>
        <w:t>32).</w:t>
      </w:r>
      <w:r w:rsidRPr="00A57184">
        <w:rPr>
          <w:sz w:val="24"/>
          <w:szCs w:val="24"/>
        </w:rPr>
        <w:t xml:space="preserve"> The </w:t>
      </w:r>
      <w:r w:rsidRPr="00A57184">
        <w:rPr>
          <w:i/>
          <w:iCs/>
          <w:sz w:val="24"/>
          <w:szCs w:val="24"/>
        </w:rPr>
        <w:t>Sifrei</w:t>
      </w:r>
      <w:r w:rsidRPr="00A57184">
        <w:rPr>
          <w:sz w:val="24"/>
          <w:szCs w:val="24"/>
        </w:rPr>
        <w:t>’s source is the verse, “And the souls that they had acquired in Charan” (</w:t>
      </w:r>
      <w:r w:rsidRPr="00A57184">
        <w:rPr>
          <w:i/>
          <w:iCs/>
          <w:sz w:val="24"/>
          <w:szCs w:val="24"/>
        </w:rPr>
        <w:t xml:space="preserve">Bereishit </w:t>
      </w:r>
      <w:r w:rsidRPr="00A57184">
        <w:rPr>
          <w:sz w:val="24"/>
          <w:szCs w:val="24"/>
        </w:rPr>
        <w:t xml:space="preserve">12:5), according to the understanding that Avraham converted them. Therefore, we must explain that Rambam’s intention in </w:t>
      </w:r>
      <w:r w:rsidR="00A01D0D">
        <w:rPr>
          <w:i/>
          <w:iCs/>
          <w:sz w:val="24"/>
          <w:szCs w:val="24"/>
        </w:rPr>
        <w:t>Sefer Ha-M</w:t>
      </w:r>
      <w:r w:rsidRPr="00A57184">
        <w:rPr>
          <w:i/>
          <w:iCs/>
          <w:sz w:val="24"/>
          <w:szCs w:val="24"/>
        </w:rPr>
        <w:t>itzvot</w:t>
      </w:r>
      <w:r w:rsidRPr="00A57184">
        <w:rPr>
          <w:sz w:val="24"/>
          <w:szCs w:val="24"/>
        </w:rPr>
        <w:t xml:space="preserve"> was to outline an obligation to draw others to God. This obligation also includes the willingness and desire to inform others about the true religion.</w:t>
      </w:r>
    </w:p>
    <w:p w:rsidR="001E3537" w:rsidRPr="00A57184" w:rsidRDefault="001E3537" w:rsidP="00CA4C53">
      <w:pPr>
        <w:spacing w:after="0" w:line="240" w:lineRule="auto"/>
        <w:ind w:firstLine="720"/>
        <w:jc w:val="both"/>
        <w:rPr>
          <w:sz w:val="24"/>
          <w:szCs w:val="24"/>
        </w:rPr>
      </w:pPr>
    </w:p>
    <w:p w:rsidR="001E3537" w:rsidRPr="00A57184" w:rsidRDefault="001E3537" w:rsidP="00CA4C53">
      <w:pPr>
        <w:spacing w:after="0" w:line="240" w:lineRule="auto"/>
        <w:ind w:firstLine="720"/>
        <w:jc w:val="both"/>
        <w:rPr>
          <w:sz w:val="24"/>
          <w:szCs w:val="24"/>
        </w:rPr>
      </w:pPr>
      <w:r w:rsidRPr="00A57184">
        <w:rPr>
          <w:sz w:val="24"/>
          <w:szCs w:val="24"/>
        </w:rPr>
        <w:t xml:space="preserve">This approach is also expressed in the description that Rambam presents in </w:t>
      </w:r>
      <w:r w:rsidRPr="00A57184">
        <w:rPr>
          <w:i/>
          <w:iCs/>
          <w:sz w:val="24"/>
          <w:szCs w:val="24"/>
        </w:rPr>
        <w:t>Hilkhot Avoda Zara</w:t>
      </w:r>
      <w:r w:rsidRPr="00A57184">
        <w:rPr>
          <w:sz w:val="24"/>
          <w:szCs w:val="24"/>
        </w:rPr>
        <w:t>:</w:t>
      </w:r>
    </w:p>
    <w:p w:rsidR="001E3537" w:rsidRPr="00A57184" w:rsidRDefault="001E3537" w:rsidP="00CA4C53">
      <w:pPr>
        <w:spacing w:after="0" w:line="240" w:lineRule="auto"/>
        <w:ind w:firstLine="720"/>
        <w:jc w:val="both"/>
        <w:rPr>
          <w:sz w:val="24"/>
          <w:szCs w:val="24"/>
        </w:rPr>
      </w:pPr>
    </w:p>
    <w:p w:rsidR="001E3537" w:rsidRPr="00A57184" w:rsidRDefault="001E3537" w:rsidP="00CA4C53">
      <w:pPr>
        <w:pStyle w:val="NormalWeb"/>
        <w:shd w:val="clear" w:color="auto" w:fill="FFFFFF"/>
        <w:spacing w:before="0" w:beforeAutospacing="0" w:after="0" w:afterAutospacing="0"/>
        <w:ind w:left="720"/>
        <w:jc w:val="both"/>
        <w:rPr>
          <w:rFonts w:ascii="Arial" w:hAnsi="Arial" w:cs="Arial"/>
        </w:rPr>
      </w:pPr>
      <w:r w:rsidRPr="00A57184">
        <w:rPr>
          <w:rFonts w:ascii="Arial" w:hAnsi="Arial" w:cs="Arial"/>
        </w:rPr>
        <w:t>After this mighty man was weaned, he began to explore and think. Though he was a child, he began to think throughout the day and night, wondering: How is it possible for the sphere to continue to revolve without having anyone controlling it? Who is causing it to revolve? Surely, it does not cause itself to revolve.</w:t>
      </w:r>
    </w:p>
    <w:p w:rsidR="00CC3CF0" w:rsidRPr="00A57184" w:rsidRDefault="00CC3CF0" w:rsidP="00CA4C53">
      <w:pPr>
        <w:pStyle w:val="NormalWeb"/>
        <w:shd w:val="clear" w:color="auto" w:fill="FFFFFF"/>
        <w:spacing w:before="0" w:beforeAutospacing="0" w:after="0" w:afterAutospacing="0"/>
        <w:ind w:left="720"/>
        <w:jc w:val="both"/>
        <w:rPr>
          <w:rFonts w:ascii="Arial" w:hAnsi="Arial" w:cs="Arial"/>
        </w:rPr>
      </w:pPr>
    </w:p>
    <w:p w:rsidR="001E3537" w:rsidRPr="00A57184" w:rsidRDefault="001E3537" w:rsidP="00CA4C53">
      <w:pPr>
        <w:pStyle w:val="NormalWeb"/>
        <w:shd w:val="clear" w:color="auto" w:fill="FFFFFF"/>
        <w:spacing w:before="0" w:beforeAutospacing="0" w:after="0" w:afterAutospacing="0"/>
        <w:ind w:left="720"/>
        <w:jc w:val="both"/>
        <w:rPr>
          <w:rFonts w:ascii="Arial" w:hAnsi="Arial" w:cs="Arial"/>
        </w:rPr>
      </w:pPr>
      <w:r w:rsidRPr="00A57184">
        <w:rPr>
          <w:rFonts w:ascii="Arial" w:hAnsi="Arial" w:cs="Arial"/>
        </w:rPr>
        <w:t>He had no teacher, nor was there anyone to inform him. Rather, he was mired in Ur Kasdim among the foolish idolaters. His father, mother</w:t>
      </w:r>
      <w:r w:rsidR="00A01D0D">
        <w:rPr>
          <w:rFonts w:ascii="Arial" w:hAnsi="Arial" w:cs="Arial"/>
        </w:rPr>
        <w:t>,</w:t>
      </w:r>
      <w:r w:rsidRPr="00A57184">
        <w:rPr>
          <w:rFonts w:ascii="Arial" w:hAnsi="Arial" w:cs="Arial"/>
        </w:rPr>
        <w:t xml:space="preserve"> and all the people [around him] were idol worshipers, and he would worship with them. [However,] his heart was exploring and [gaining] understanding.</w:t>
      </w:r>
    </w:p>
    <w:p w:rsidR="00CC3CF0" w:rsidRPr="00A57184" w:rsidRDefault="00CC3CF0" w:rsidP="00CA4C53">
      <w:pPr>
        <w:pStyle w:val="NormalWeb"/>
        <w:shd w:val="clear" w:color="auto" w:fill="FFFFFF"/>
        <w:spacing w:before="0" w:beforeAutospacing="0" w:after="0" w:afterAutospacing="0"/>
        <w:ind w:left="720"/>
        <w:jc w:val="both"/>
        <w:rPr>
          <w:rFonts w:ascii="Arial" w:hAnsi="Arial" w:cs="Arial"/>
        </w:rPr>
      </w:pPr>
    </w:p>
    <w:p w:rsidR="001E3537" w:rsidRPr="00A57184" w:rsidRDefault="001E3537" w:rsidP="00CA4C53">
      <w:pPr>
        <w:pStyle w:val="NormalWeb"/>
        <w:shd w:val="clear" w:color="auto" w:fill="FFFFFF"/>
        <w:spacing w:before="0" w:beforeAutospacing="0" w:after="0" w:afterAutospacing="0"/>
        <w:ind w:left="720"/>
        <w:jc w:val="both"/>
        <w:rPr>
          <w:rFonts w:ascii="Arial" w:hAnsi="Arial" w:cs="Arial"/>
        </w:rPr>
      </w:pPr>
      <w:r w:rsidRPr="00A57184">
        <w:rPr>
          <w:rFonts w:ascii="Arial" w:hAnsi="Arial" w:cs="Arial"/>
        </w:rPr>
        <w:t>Ultimately, he appreciated the way of truth and understood the path of righteousness through his accurate comprehension. He realized that there was one God who controlled the sph</w:t>
      </w:r>
      <w:r w:rsidR="00CC3CF0" w:rsidRPr="00A57184">
        <w:rPr>
          <w:rFonts w:ascii="Arial" w:hAnsi="Arial" w:cs="Arial"/>
        </w:rPr>
        <w:t>ere, that He created everything</w:t>
      </w:r>
      <w:r w:rsidRPr="00A57184">
        <w:rPr>
          <w:rFonts w:ascii="Arial" w:hAnsi="Arial" w:cs="Arial"/>
        </w:rPr>
        <w:t xml:space="preserve"> and that there is no other God among all the other entities. He knew that the entire world was making a mistake. What caused </w:t>
      </w:r>
      <w:r w:rsidRPr="00A57184">
        <w:rPr>
          <w:rFonts w:ascii="Arial" w:hAnsi="Arial" w:cs="Arial"/>
        </w:rPr>
        <w:lastRenderedPageBreak/>
        <w:t>them to err was their service of the stars and images, which made them lose awareness of the truth.</w:t>
      </w:r>
    </w:p>
    <w:p w:rsidR="00CC3CF0" w:rsidRPr="00A57184" w:rsidRDefault="00CC3CF0" w:rsidP="00CA4C53">
      <w:pPr>
        <w:pStyle w:val="NormalWeb"/>
        <w:shd w:val="clear" w:color="auto" w:fill="FFFFFF"/>
        <w:spacing w:before="0" w:beforeAutospacing="0" w:after="0" w:afterAutospacing="0"/>
        <w:ind w:left="720"/>
        <w:jc w:val="both"/>
        <w:rPr>
          <w:rFonts w:ascii="Arial" w:hAnsi="Arial" w:cs="Arial"/>
        </w:rPr>
      </w:pPr>
    </w:p>
    <w:p w:rsidR="001E3537" w:rsidRPr="00A57184" w:rsidRDefault="001E3537" w:rsidP="00CA4C53">
      <w:pPr>
        <w:pStyle w:val="NormalWeb"/>
        <w:shd w:val="clear" w:color="auto" w:fill="FFFFFF"/>
        <w:spacing w:before="0" w:beforeAutospacing="0" w:after="0" w:afterAutospacing="0"/>
        <w:ind w:left="720"/>
        <w:jc w:val="both"/>
        <w:rPr>
          <w:rFonts w:ascii="Arial" w:hAnsi="Arial" w:cs="Arial"/>
        </w:rPr>
      </w:pPr>
      <w:r w:rsidRPr="00A57184">
        <w:rPr>
          <w:rFonts w:ascii="Arial" w:hAnsi="Arial" w:cs="Arial"/>
        </w:rPr>
        <w:t>A</w:t>
      </w:r>
      <w:r w:rsidR="00CC3CF0" w:rsidRPr="00A57184">
        <w:rPr>
          <w:rFonts w:ascii="Arial" w:hAnsi="Arial" w:cs="Arial"/>
        </w:rPr>
        <w:t>v</w:t>
      </w:r>
      <w:r w:rsidRPr="00A57184">
        <w:rPr>
          <w:rFonts w:ascii="Arial" w:hAnsi="Arial" w:cs="Arial"/>
        </w:rPr>
        <w:t xml:space="preserve">raham was forty years old when he became aware of his Creator. </w:t>
      </w:r>
      <w:r w:rsidRPr="00A57184">
        <w:rPr>
          <w:rFonts w:ascii="Arial" w:hAnsi="Arial" w:cs="Arial"/>
          <w:b/>
          <w:bCs/>
        </w:rPr>
        <w:t>When he recognized and knew Him, he began to formulate replies to the inhabitants of Ur Kasdim</w:t>
      </w:r>
      <w:r w:rsidRPr="00A57184">
        <w:rPr>
          <w:rFonts w:ascii="Arial" w:hAnsi="Arial" w:cs="Arial"/>
        </w:rPr>
        <w:t xml:space="preserve"> and debate with them, telling them that they were not following a proper path.</w:t>
      </w:r>
      <w:r w:rsidR="00CC3CF0" w:rsidRPr="00A57184">
        <w:rPr>
          <w:rFonts w:ascii="Arial" w:hAnsi="Arial" w:cs="Arial"/>
        </w:rPr>
        <w:t xml:space="preserve"> </w:t>
      </w:r>
      <w:r w:rsidRPr="00A57184">
        <w:rPr>
          <w:rFonts w:ascii="Arial" w:hAnsi="Arial" w:cs="Arial"/>
        </w:rPr>
        <w:t>He broke their idols and began to teach the people that it is fitting to serve only the God of the world. To Him [alone] is it</w:t>
      </w:r>
      <w:r w:rsidR="00CC3CF0" w:rsidRPr="00A57184">
        <w:rPr>
          <w:rFonts w:ascii="Arial" w:hAnsi="Arial" w:cs="Arial"/>
        </w:rPr>
        <w:t xml:space="preserve"> fitting to bow down, sacrifice</w:t>
      </w:r>
      <w:r w:rsidR="00A01D0D">
        <w:rPr>
          <w:rFonts w:ascii="Arial" w:hAnsi="Arial" w:cs="Arial"/>
        </w:rPr>
        <w:t>,</w:t>
      </w:r>
      <w:r w:rsidRPr="00A57184">
        <w:rPr>
          <w:rFonts w:ascii="Arial" w:hAnsi="Arial" w:cs="Arial"/>
        </w:rPr>
        <w:t xml:space="preserve"> and offer libations, so that th</w:t>
      </w:r>
      <w:r w:rsidR="00CC3CF0" w:rsidRPr="00A57184">
        <w:rPr>
          <w:rFonts w:ascii="Arial" w:hAnsi="Arial" w:cs="Arial"/>
        </w:rPr>
        <w:t>e people of future generations</w:t>
      </w:r>
      <w:r w:rsidRPr="00A57184">
        <w:rPr>
          <w:rFonts w:ascii="Arial" w:hAnsi="Arial" w:cs="Arial"/>
        </w:rPr>
        <w:t xml:space="preserve"> would recognize Him. [Conversely,] it is fitting to destroy and break all the images, lest all the people err concerning them, like those people who thought that there are no other gods besides these [images].</w:t>
      </w:r>
    </w:p>
    <w:p w:rsidR="00CC3CF0" w:rsidRPr="00A57184" w:rsidRDefault="00CC3CF0" w:rsidP="00CA4C53">
      <w:pPr>
        <w:pStyle w:val="NormalWeb"/>
        <w:shd w:val="clear" w:color="auto" w:fill="FFFFFF"/>
        <w:spacing w:before="0" w:beforeAutospacing="0" w:after="0" w:afterAutospacing="0"/>
        <w:ind w:left="720"/>
        <w:jc w:val="both"/>
        <w:rPr>
          <w:rFonts w:ascii="Arial" w:hAnsi="Arial" w:cs="Arial"/>
        </w:rPr>
      </w:pPr>
    </w:p>
    <w:p w:rsidR="001E3537" w:rsidRPr="00A57184" w:rsidRDefault="001E3537" w:rsidP="00CA4C53">
      <w:pPr>
        <w:pStyle w:val="NormalWeb"/>
        <w:shd w:val="clear" w:color="auto" w:fill="FFFFFF"/>
        <w:spacing w:before="0" w:beforeAutospacing="0" w:after="0" w:afterAutospacing="0"/>
        <w:ind w:left="720"/>
        <w:jc w:val="both"/>
        <w:rPr>
          <w:rFonts w:ascii="Arial" w:hAnsi="Arial" w:cs="Arial"/>
        </w:rPr>
      </w:pPr>
      <w:r w:rsidRPr="00A57184">
        <w:rPr>
          <w:rFonts w:ascii="Arial" w:hAnsi="Arial" w:cs="Arial"/>
        </w:rPr>
        <w:t>When he overcame them through the strength of his arguments, the ki</w:t>
      </w:r>
      <w:r w:rsidR="00CC3CF0" w:rsidRPr="00A57184">
        <w:rPr>
          <w:rFonts w:ascii="Arial" w:hAnsi="Arial" w:cs="Arial"/>
        </w:rPr>
        <w:t>ng desired to kill him. He was saved through</w:t>
      </w:r>
      <w:r w:rsidRPr="00A57184">
        <w:rPr>
          <w:rFonts w:ascii="Arial" w:hAnsi="Arial" w:cs="Arial"/>
        </w:rPr>
        <w:t xml:space="preserve"> a miracle and left for</w:t>
      </w:r>
      <w:r w:rsidRPr="00A57184">
        <w:rPr>
          <w:rStyle w:val="apple-converted-space"/>
          <w:rFonts w:ascii="Arial" w:hAnsi="Arial" w:cs="Arial"/>
        </w:rPr>
        <w:t> </w:t>
      </w:r>
      <w:r w:rsidRPr="00A57184">
        <w:rPr>
          <w:rStyle w:val="glossaryitem"/>
          <w:rFonts w:ascii="Arial" w:hAnsi="Arial" w:cs="Arial"/>
        </w:rPr>
        <w:t>Charan</w:t>
      </w:r>
      <w:r w:rsidRPr="00A57184">
        <w:rPr>
          <w:rFonts w:ascii="Arial" w:hAnsi="Arial" w:cs="Arial"/>
        </w:rPr>
        <w:t xml:space="preserve">. [There,] he began to call in a loud voice to all people and inform them that there is one God in the entire world and it is proper to serve Him. </w:t>
      </w:r>
      <w:r w:rsidRPr="00A57184">
        <w:rPr>
          <w:rFonts w:ascii="Arial" w:hAnsi="Arial" w:cs="Arial"/>
          <w:b/>
          <w:bCs/>
        </w:rPr>
        <w:t>He would go out and call to the people, gathering them in city after city and country after country, until he came to the land of</w:t>
      </w:r>
      <w:r w:rsidRPr="00A57184">
        <w:rPr>
          <w:rStyle w:val="apple-converted-space"/>
          <w:rFonts w:ascii="Arial" w:hAnsi="Arial" w:cs="Arial"/>
          <w:b/>
          <w:bCs/>
        </w:rPr>
        <w:t> </w:t>
      </w:r>
      <w:r w:rsidRPr="00A57184">
        <w:rPr>
          <w:rStyle w:val="glossaryitem"/>
          <w:rFonts w:ascii="Arial" w:hAnsi="Arial" w:cs="Arial"/>
          <w:b/>
          <w:bCs/>
        </w:rPr>
        <w:t>Canaan</w:t>
      </w:r>
      <w:r w:rsidRPr="00A57184">
        <w:rPr>
          <w:rStyle w:val="apple-converted-space"/>
          <w:rFonts w:ascii="Arial" w:hAnsi="Arial" w:cs="Arial"/>
          <w:b/>
          <w:bCs/>
        </w:rPr>
        <w:t> </w:t>
      </w:r>
      <w:r w:rsidR="00CC3CF0" w:rsidRPr="00A57184">
        <w:rPr>
          <w:rFonts w:ascii="Arial" w:hAnsi="Arial" w:cs="Arial"/>
          <w:b/>
          <w:bCs/>
        </w:rPr>
        <w:t>–</w:t>
      </w:r>
      <w:r w:rsidRPr="00A57184">
        <w:rPr>
          <w:rFonts w:ascii="Arial" w:hAnsi="Arial" w:cs="Arial"/>
          <w:b/>
          <w:bCs/>
        </w:rPr>
        <w:t xml:space="preserve"> proclaiming</w:t>
      </w:r>
      <w:r w:rsidR="00CC3CF0" w:rsidRPr="00A57184">
        <w:rPr>
          <w:rFonts w:ascii="Arial" w:hAnsi="Arial" w:cs="Arial"/>
          <w:b/>
          <w:bCs/>
        </w:rPr>
        <w:t xml:space="preserve"> [God’</w:t>
      </w:r>
      <w:r w:rsidRPr="00A57184">
        <w:rPr>
          <w:rFonts w:ascii="Arial" w:hAnsi="Arial" w:cs="Arial"/>
          <w:b/>
          <w:bCs/>
        </w:rPr>
        <w:t xml:space="preserve">s existence] </w:t>
      </w:r>
      <w:r w:rsidR="00CC3CF0" w:rsidRPr="00A57184">
        <w:rPr>
          <w:rFonts w:ascii="Arial" w:hAnsi="Arial" w:cs="Arial"/>
          <w:b/>
          <w:bCs/>
        </w:rPr>
        <w:t>–</w:t>
      </w:r>
      <w:r w:rsidRPr="00A57184">
        <w:rPr>
          <w:rFonts w:ascii="Arial" w:hAnsi="Arial" w:cs="Arial"/>
          <w:b/>
          <w:bCs/>
        </w:rPr>
        <w:t xml:space="preserve"> as </w:t>
      </w:r>
      <w:r w:rsidR="00CC3CF0" w:rsidRPr="00A57184">
        <w:rPr>
          <w:rFonts w:ascii="Arial" w:hAnsi="Arial" w:cs="Arial"/>
          <w:b/>
          <w:bCs/>
        </w:rPr>
        <w:t>it states: “</w:t>
      </w:r>
      <w:r w:rsidRPr="00A57184">
        <w:rPr>
          <w:rFonts w:ascii="Arial" w:hAnsi="Arial" w:cs="Arial"/>
          <w:b/>
          <w:bCs/>
        </w:rPr>
        <w:t xml:space="preserve">And He </w:t>
      </w:r>
      <w:r w:rsidR="00CC3CF0" w:rsidRPr="00A57184">
        <w:rPr>
          <w:rFonts w:ascii="Arial" w:hAnsi="Arial" w:cs="Arial"/>
          <w:b/>
          <w:bCs/>
        </w:rPr>
        <w:t xml:space="preserve">invoked </w:t>
      </w:r>
      <w:r w:rsidRPr="00A57184">
        <w:rPr>
          <w:rFonts w:ascii="Arial" w:hAnsi="Arial" w:cs="Arial"/>
          <w:b/>
          <w:bCs/>
        </w:rPr>
        <w:t>there the na</w:t>
      </w:r>
      <w:r w:rsidR="00CC3CF0" w:rsidRPr="00A57184">
        <w:rPr>
          <w:rFonts w:ascii="Arial" w:hAnsi="Arial" w:cs="Arial"/>
          <w:b/>
          <w:bCs/>
        </w:rPr>
        <w:t>me of the Lord, the everlasting God” (</w:t>
      </w:r>
      <w:r w:rsidR="00CC3CF0" w:rsidRPr="00A57184">
        <w:rPr>
          <w:rFonts w:ascii="Arial" w:hAnsi="Arial" w:cs="Arial"/>
          <w:b/>
          <w:bCs/>
          <w:i/>
          <w:iCs/>
        </w:rPr>
        <w:t>Bereishit</w:t>
      </w:r>
      <w:r w:rsidR="00CC3CF0" w:rsidRPr="00A57184">
        <w:rPr>
          <w:rFonts w:ascii="Arial" w:hAnsi="Arial" w:cs="Arial"/>
          <w:b/>
          <w:bCs/>
        </w:rPr>
        <w:t xml:space="preserve"> 21:33). </w:t>
      </w:r>
      <w:r w:rsidRPr="00A57184">
        <w:rPr>
          <w:rFonts w:ascii="Arial" w:hAnsi="Arial" w:cs="Arial"/>
          <w:b/>
          <w:bCs/>
        </w:rPr>
        <w:t>When the people would gather around him and ask him about his statements, he would explain [them] to each one of them according to their understanding, until they turned to the path of truth. Ultimately, thousands and myriads gathered around him. These are the men of the house of A</w:t>
      </w:r>
      <w:r w:rsidR="00CC3CF0" w:rsidRPr="00A57184">
        <w:rPr>
          <w:rFonts w:ascii="Arial" w:hAnsi="Arial" w:cs="Arial"/>
          <w:b/>
          <w:bCs/>
        </w:rPr>
        <w:t>v</w:t>
      </w:r>
      <w:r w:rsidRPr="00A57184">
        <w:rPr>
          <w:rFonts w:ascii="Arial" w:hAnsi="Arial" w:cs="Arial"/>
          <w:b/>
          <w:bCs/>
        </w:rPr>
        <w:t>raham.</w:t>
      </w:r>
      <w:r w:rsidR="00CC3CF0" w:rsidRPr="00A57184">
        <w:rPr>
          <w:rFonts w:ascii="Arial" w:hAnsi="Arial" w:cs="Arial"/>
          <w:b/>
          <w:bCs/>
        </w:rPr>
        <w:t xml:space="preserve"> </w:t>
      </w:r>
      <w:r w:rsidRPr="00A57184">
        <w:rPr>
          <w:rFonts w:ascii="Arial" w:hAnsi="Arial" w:cs="Arial"/>
          <w:b/>
          <w:bCs/>
        </w:rPr>
        <w:t>He planted in their hearts this great fundamental principle, composed texts about it</w:t>
      </w:r>
      <w:r w:rsidRPr="00A57184">
        <w:rPr>
          <w:rFonts w:ascii="Arial" w:hAnsi="Arial" w:cs="Arial"/>
        </w:rPr>
        <w:t xml:space="preserve"> and taught it to</w:t>
      </w:r>
      <w:r w:rsidRPr="00A57184">
        <w:rPr>
          <w:rStyle w:val="apple-converted-space"/>
          <w:rFonts w:ascii="Arial" w:hAnsi="Arial" w:cs="Arial"/>
        </w:rPr>
        <w:t> </w:t>
      </w:r>
      <w:r w:rsidR="00CC3CF0" w:rsidRPr="00A57184">
        <w:rPr>
          <w:rStyle w:val="apple-converted-space"/>
          <w:rFonts w:ascii="Arial" w:hAnsi="Arial" w:cs="Arial"/>
        </w:rPr>
        <w:t>Yitzchak</w:t>
      </w:r>
      <w:r w:rsidRPr="00A57184">
        <w:rPr>
          <w:rFonts w:ascii="Arial" w:hAnsi="Arial" w:cs="Arial"/>
        </w:rPr>
        <w:t xml:space="preserve">, his son. </w:t>
      </w:r>
      <w:r w:rsidR="00CC3CF0" w:rsidRPr="00A57184">
        <w:rPr>
          <w:rFonts w:ascii="Arial" w:hAnsi="Arial" w:cs="Arial"/>
        </w:rPr>
        <w:t xml:space="preserve">Yitzchak </w:t>
      </w:r>
      <w:r w:rsidRPr="00A57184">
        <w:rPr>
          <w:rFonts w:ascii="Arial" w:hAnsi="Arial" w:cs="Arial"/>
        </w:rPr>
        <w:t>also taught others and turned [their hearts to God]. He also taught</w:t>
      </w:r>
      <w:r w:rsidRPr="00A57184">
        <w:rPr>
          <w:rStyle w:val="apple-converted-space"/>
          <w:rFonts w:ascii="Arial" w:hAnsi="Arial" w:cs="Arial"/>
        </w:rPr>
        <w:t> </w:t>
      </w:r>
      <w:r w:rsidR="00CC3CF0" w:rsidRPr="00A57184">
        <w:rPr>
          <w:rStyle w:val="apple-converted-space"/>
          <w:rFonts w:ascii="Arial" w:hAnsi="Arial" w:cs="Arial"/>
        </w:rPr>
        <w:t>Ya’akov</w:t>
      </w:r>
      <w:r w:rsidRPr="00A57184">
        <w:rPr>
          <w:rStyle w:val="apple-converted-space"/>
          <w:rFonts w:ascii="Arial" w:hAnsi="Arial" w:cs="Arial"/>
        </w:rPr>
        <w:t> </w:t>
      </w:r>
      <w:r w:rsidRPr="00A57184">
        <w:rPr>
          <w:rFonts w:ascii="Arial" w:hAnsi="Arial" w:cs="Arial"/>
        </w:rPr>
        <w:t>and appointed him as a teacher.</w:t>
      </w:r>
      <w:r w:rsidR="00CC3CF0" w:rsidRPr="00A57184">
        <w:rPr>
          <w:rFonts w:ascii="Arial" w:hAnsi="Arial" w:cs="Arial"/>
        </w:rPr>
        <w:t xml:space="preserve"> </w:t>
      </w:r>
      <w:r w:rsidRPr="00A57184">
        <w:rPr>
          <w:rFonts w:ascii="Arial" w:hAnsi="Arial" w:cs="Arial"/>
        </w:rPr>
        <w:t>[</w:t>
      </w:r>
      <w:r w:rsidR="00CC3CF0" w:rsidRPr="00A57184">
        <w:rPr>
          <w:rFonts w:ascii="Arial" w:hAnsi="Arial" w:cs="Arial"/>
        </w:rPr>
        <w:t>Ya’akov</w:t>
      </w:r>
      <w:r w:rsidRPr="00A57184">
        <w:rPr>
          <w:rFonts w:ascii="Arial" w:hAnsi="Arial" w:cs="Arial"/>
        </w:rPr>
        <w:t>] taught others and turned [the hearts] of all those who gathered around him [to God]. He also taught all of his children. He selected</w:t>
      </w:r>
      <w:r w:rsidRPr="00A57184">
        <w:rPr>
          <w:rStyle w:val="apple-converted-space"/>
          <w:rFonts w:ascii="Arial" w:hAnsi="Arial" w:cs="Arial"/>
        </w:rPr>
        <w:t> </w:t>
      </w:r>
      <w:r w:rsidRPr="00A57184">
        <w:rPr>
          <w:rStyle w:val="glossaryitem"/>
          <w:rFonts w:ascii="Arial" w:hAnsi="Arial" w:cs="Arial"/>
        </w:rPr>
        <w:t>Levi</w:t>
      </w:r>
      <w:r w:rsidRPr="00A57184">
        <w:rPr>
          <w:rStyle w:val="apple-converted-space"/>
          <w:rFonts w:ascii="Arial" w:hAnsi="Arial" w:cs="Arial"/>
        </w:rPr>
        <w:t> </w:t>
      </w:r>
      <w:r w:rsidRPr="00A57184">
        <w:rPr>
          <w:rFonts w:ascii="Arial" w:hAnsi="Arial" w:cs="Arial"/>
        </w:rPr>
        <w:t xml:space="preserve">and appointed him as the leader. He established him [as the head of] the </w:t>
      </w:r>
      <w:r w:rsidR="00CC3CF0" w:rsidRPr="00A57184">
        <w:rPr>
          <w:rFonts w:ascii="Arial" w:hAnsi="Arial" w:cs="Arial"/>
        </w:rPr>
        <w:t>yeshiva</w:t>
      </w:r>
      <w:r w:rsidRPr="00A57184">
        <w:rPr>
          <w:rFonts w:ascii="Arial" w:hAnsi="Arial" w:cs="Arial"/>
        </w:rPr>
        <w:t xml:space="preserve"> to teach them the way of God and observe the</w:t>
      </w:r>
      <w:r w:rsidRPr="00A57184">
        <w:rPr>
          <w:rStyle w:val="apple-converted-space"/>
          <w:rFonts w:ascii="Arial" w:hAnsi="Arial" w:cs="Arial"/>
        </w:rPr>
        <w:t> </w:t>
      </w:r>
      <w:r w:rsidRPr="00A57184">
        <w:rPr>
          <w:rStyle w:val="glossaryitem"/>
          <w:rFonts w:ascii="Arial" w:hAnsi="Arial" w:cs="Arial"/>
          <w:i/>
          <w:iCs/>
        </w:rPr>
        <w:t>mitzvot</w:t>
      </w:r>
      <w:r w:rsidRPr="00A57184">
        <w:rPr>
          <w:rStyle w:val="apple-converted-space"/>
          <w:rFonts w:ascii="Arial" w:hAnsi="Arial" w:cs="Arial"/>
        </w:rPr>
        <w:t> </w:t>
      </w:r>
      <w:r w:rsidRPr="00A57184">
        <w:rPr>
          <w:rFonts w:ascii="Arial" w:hAnsi="Arial" w:cs="Arial"/>
        </w:rPr>
        <w:t>of A</w:t>
      </w:r>
      <w:r w:rsidR="00CC3CF0" w:rsidRPr="00A57184">
        <w:rPr>
          <w:rFonts w:ascii="Arial" w:hAnsi="Arial" w:cs="Arial"/>
        </w:rPr>
        <w:t>v</w:t>
      </w:r>
      <w:r w:rsidRPr="00A57184">
        <w:rPr>
          <w:rFonts w:ascii="Arial" w:hAnsi="Arial" w:cs="Arial"/>
        </w:rPr>
        <w:t>raham.</w:t>
      </w:r>
      <w:r w:rsidR="00CC3CF0" w:rsidRPr="00A57184">
        <w:rPr>
          <w:rFonts w:ascii="Arial" w:hAnsi="Arial" w:cs="Arial"/>
        </w:rPr>
        <w:t xml:space="preserve"> </w:t>
      </w:r>
      <w:r w:rsidRPr="00A57184">
        <w:rPr>
          <w:rFonts w:ascii="Arial" w:hAnsi="Arial" w:cs="Arial"/>
        </w:rPr>
        <w:t>[</w:t>
      </w:r>
      <w:r w:rsidR="00CC3CF0" w:rsidRPr="00A57184">
        <w:rPr>
          <w:rFonts w:ascii="Arial" w:hAnsi="Arial" w:cs="Arial"/>
        </w:rPr>
        <w:t>Ya’akov</w:t>
      </w:r>
      <w:r w:rsidRPr="00A57184">
        <w:rPr>
          <w:rFonts w:ascii="Arial" w:hAnsi="Arial" w:cs="Arial"/>
        </w:rPr>
        <w:t xml:space="preserve">] commanded his sons that the leadership should not depart from the descendants of Levi, so that the teachings would not be forgotten. This concept proceeded and gathered strength among the descendants of Jacob and those who collected around them, </w:t>
      </w:r>
      <w:r w:rsidRPr="00A57184">
        <w:rPr>
          <w:rFonts w:ascii="Arial" w:hAnsi="Arial" w:cs="Arial"/>
          <w:b/>
          <w:bCs/>
        </w:rPr>
        <w:t xml:space="preserve">until there became a nation within the world </w:t>
      </w:r>
      <w:r w:rsidR="00CC3CF0" w:rsidRPr="00A57184">
        <w:rPr>
          <w:rFonts w:ascii="Arial" w:hAnsi="Arial" w:cs="Arial"/>
          <w:b/>
          <w:bCs/>
        </w:rPr>
        <w:t xml:space="preserve">that </w:t>
      </w:r>
      <w:r w:rsidRPr="00A57184">
        <w:rPr>
          <w:rFonts w:ascii="Arial" w:hAnsi="Arial" w:cs="Arial"/>
          <w:b/>
          <w:bCs/>
        </w:rPr>
        <w:t>knew God</w:t>
      </w:r>
      <w:r w:rsidRPr="00A57184">
        <w:rPr>
          <w:rFonts w:ascii="Arial" w:hAnsi="Arial" w:cs="Arial"/>
        </w:rPr>
        <w:t>.</w:t>
      </w:r>
      <w:r w:rsidR="00CC3CF0" w:rsidRPr="00A57184">
        <w:rPr>
          <w:rFonts w:ascii="Arial" w:hAnsi="Arial" w:cs="Arial"/>
        </w:rPr>
        <w:t xml:space="preserve"> (</w:t>
      </w:r>
      <w:r w:rsidR="00CC3CF0" w:rsidRPr="00A57184">
        <w:rPr>
          <w:rFonts w:ascii="Arial" w:hAnsi="Arial" w:cs="Arial"/>
          <w:i/>
          <w:iCs/>
        </w:rPr>
        <w:t>Hilkhot Avoda Zara</w:t>
      </w:r>
      <w:r w:rsidR="00CC3CF0" w:rsidRPr="00A57184">
        <w:rPr>
          <w:rFonts w:ascii="Arial" w:hAnsi="Arial" w:cs="Arial"/>
        </w:rPr>
        <w:t xml:space="preserve"> 1:3)</w:t>
      </w:r>
    </w:p>
    <w:p w:rsidR="00692752" w:rsidRPr="00A57184" w:rsidRDefault="00692752" w:rsidP="00CA4C53">
      <w:pPr>
        <w:spacing w:after="0" w:line="240" w:lineRule="auto"/>
        <w:jc w:val="both"/>
        <w:rPr>
          <w:rFonts w:asciiTheme="minorBidi" w:hAnsiTheme="minorBidi" w:cstheme="minorBidi"/>
          <w:sz w:val="24"/>
          <w:szCs w:val="24"/>
        </w:rPr>
      </w:pPr>
    </w:p>
    <w:p w:rsidR="00D0138D" w:rsidRDefault="00CC3CF0" w:rsidP="00CA4C53">
      <w:pPr>
        <w:spacing w:after="0" w:line="240" w:lineRule="auto"/>
        <w:ind w:firstLine="720"/>
        <w:jc w:val="both"/>
        <w:rPr>
          <w:rFonts w:asciiTheme="minorBidi" w:hAnsiTheme="minorBidi" w:cstheme="minorBidi"/>
          <w:sz w:val="24"/>
          <w:szCs w:val="24"/>
        </w:rPr>
      </w:pPr>
      <w:r w:rsidRPr="00A57184">
        <w:rPr>
          <w:rFonts w:asciiTheme="minorBidi" w:hAnsiTheme="minorBidi" w:cstheme="minorBidi"/>
          <w:sz w:val="24"/>
          <w:szCs w:val="24"/>
        </w:rPr>
        <w:t xml:space="preserve">Rambam creates a fundamental distinction between the reality that existed from the time of the patriarchs to the time of Moshe and the reality that began to exist from the time God chose Moshe as a prophet. </w:t>
      </w:r>
    </w:p>
    <w:p w:rsidR="00D0138D" w:rsidRDefault="00D0138D" w:rsidP="00CA4C53">
      <w:pPr>
        <w:spacing w:after="0" w:line="240" w:lineRule="auto"/>
        <w:ind w:firstLine="720"/>
        <w:jc w:val="both"/>
        <w:rPr>
          <w:rFonts w:asciiTheme="minorBidi" w:hAnsiTheme="minorBidi" w:cstheme="minorBidi"/>
          <w:sz w:val="24"/>
          <w:szCs w:val="24"/>
        </w:rPr>
      </w:pPr>
    </w:p>
    <w:p w:rsidR="00CC3CF0" w:rsidRPr="00A57184" w:rsidRDefault="00CC3CF0" w:rsidP="00CA4C53">
      <w:pPr>
        <w:spacing w:after="0" w:line="240" w:lineRule="auto"/>
        <w:ind w:firstLine="720"/>
        <w:jc w:val="both"/>
        <w:rPr>
          <w:rFonts w:asciiTheme="minorBidi" w:hAnsiTheme="minorBidi" w:cstheme="minorBidi"/>
          <w:sz w:val="24"/>
          <w:szCs w:val="24"/>
        </w:rPr>
      </w:pPr>
      <w:r w:rsidRPr="00A57184">
        <w:rPr>
          <w:rFonts w:asciiTheme="minorBidi" w:hAnsiTheme="minorBidi" w:cstheme="minorBidi"/>
          <w:sz w:val="24"/>
          <w:szCs w:val="24"/>
        </w:rPr>
        <w:t>The patriarchs’ initiative of invoking God’s name was the fruit of their desire and understanding. From the depths of their love of God and the recognition of the truth that burned within their hearts, they strove to broadcast this truth and this comprehension of God to their surroundings.</w:t>
      </w:r>
    </w:p>
    <w:p w:rsidR="00CC3CF0" w:rsidRPr="00A57184" w:rsidRDefault="00CC3CF0" w:rsidP="00CA4C53">
      <w:pPr>
        <w:spacing w:after="0" w:line="240" w:lineRule="auto"/>
        <w:jc w:val="both"/>
        <w:rPr>
          <w:rFonts w:asciiTheme="minorBidi" w:hAnsiTheme="minorBidi" w:cstheme="minorBidi"/>
          <w:sz w:val="24"/>
          <w:szCs w:val="24"/>
        </w:rPr>
      </w:pPr>
    </w:p>
    <w:p w:rsidR="00CC3CF0" w:rsidRPr="00A57184" w:rsidRDefault="00CC3CF0" w:rsidP="00CA4C53">
      <w:pPr>
        <w:spacing w:after="0" w:line="240" w:lineRule="auto"/>
        <w:jc w:val="both"/>
        <w:rPr>
          <w:rFonts w:asciiTheme="minorBidi" w:hAnsiTheme="minorBidi" w:cstheme="minorBidi"/>
          <w:sz w:val="24"/>
          <w:szCs w:val="24"/>
        </w:rPr>
      </w:pPr>
      <w:r w:rsidRPr="00A57184">
        <w:rPr>
          <w:rFonts w:asciiTheme="minorBidi" w:hAnsiTheme="minorBidi" w:cstheme="minorBidi"/>
          <w:sz w:val="24"/>
          <w:szCs w:val="24"/>
        </w:rPr>
        <w:lastRenderedPageBreak/>
        <w:tab/>
        <w:t xml:space="preserve">However, when God chose Moshe, He commanded him through prophecy to </w:t>
      </w:r>
      <w:r w:rsidR="00A57184" w:rsidRPr="00A57184">
        <w:rPr>
          <w:rFonts w:asciiTheme="minorBidi" w:hAnsiTheme="minorBidi" w:cstheme="minorBidi"/>
          <w:sz w:val="24"/>
          <w:szCs w:val="24"/>
        </w:rPr>
        <w:t xml:space="preserve">impart the knowledge and comprehension of God to the people. Thus, it was expected of Moshe to invoke God’s name before the people of Israel. As Rambam writes in </w:t>
      </w:r>
      <w:r w:rsidR="00A57184" w:rsidRPr="00A57184">
        <w:rPr>
          <w:rFonts w:asciiTheme="minorBidi" w:hAnsiTheme="minorBidi" w:cstheme="minorBidi"/>
          <w:i/>
          <w:iCs/>
          <w:sz w:val="24"/>
          <w:szCs w:val="24"/>
        </w:rPr>
        <w:t>Moreh Nevukhim</w:t>
      </w:r>
      <w:r w:rsidR="00A57184" w:rsidRPr="00A57184">
        <w:rPr>
          <w:rFonts w:asciiTheme="minorBidi" w:hAnsiTheme="minorBidi" w:cstheme="minorBidi"/>
          <w:sz w:val="24"/>
          <w:szCs w:val="24"/>
        </w:rPr>
        <w:t>:</w:t>
      </w:r>
    </w:p>
    <w:p w:rsidR="00A57184" w:rsidRPr="00A57184" w:rsidRDefault="00A57184" w:rsidP="00CA4C53">
      <w:pPr>
        <w:spacing w:after="0" w:line="240" w:lineRule="auto"/>
        <w:jc w:val="both"/>
        <w:rPr>
          <w:rFonts w:asciiTheme="minorBidi" w:hAnsiTheme="minorBidi" w:cstheme="minorBidi"/>
          <w:sz w:val="24"/>
          <w:szCs w:val="24"/>
        </w:rPr>
      </w:pPr>
    </w:p>
    <w:p w:rsidR="00403C6E" w:rsidRDefault="00A57184" w:rsidP="00CA4C53">
      <w:pPr>
        <w:spacing w:after="0" w:line="240" w:lineRule="auto"/>
        <w:ind w:left="720"/>
        <w:jc w:val="both"/>
        <w:rPr>
          <w:sz w:val="24"/>
          <w:szCs w:val="24"/>
          <w:shd w:val="clear" w:color="auto" w:fill="FFFFFF"/>
        </w:rPr>
      </w:pPr>
      <w:r w:rsidRPr="00A57184">
        <w:rPr>
          <w:sz w:val="24"/>
          <w:szCs w:val="24"/>
          <w:shd w:val="clear" w:color="auto" w:fill="FFFFFF"/>
        </w:rPr>
        <w:t>Anyone who, in those days, laid claim to authority, based it either,</w:t>
      </w:r>
      <w:r w:rsidR="00D0138D">
        <w:rPr>
          <w:sz w:val="24"/>
          <w:szCs w:val="24"/>
          <w:shd w:val="clear" w:color="auto" w:fill="FFFFFF"/>
        </w:rPr>
        <w:t xml:space="preserve"> like Avraham, on the fact that</w:t>
      </w:r>
      <w:r w:rsidRPr="00A57184">
        <w:rPr>
          <w:sz w:val="24"/>
          <w:szCs w:val="24"/>
          <w:shd w:val="clear" w:color="auto" w:fill="FFFFFF"/>
        </w:rPr>
        <w:t xml:space="preserve"> by reasoning and by proof he had been convinced of the existence of a being who rules the whole universe, or that some spiritual power was conferred </w:t>
      </w:r>
      <w:r>
        <w:rPr>
          <w:sz w:val="24"/>
          <w:szCs w:val="24"/>
          <w:shd w:val="clear" w:color="auto" w:fill="FFFFFF"/>
        </w:rPr>
        <w:t>upon him by a star, by an angel</w:t>
      </w:r>
      <w:r w:rsidR="00D0138D">
        <w:rPr>
          <w:sz w:val="24"/>
          <w:szCs w:val="24"/>
          <w:shd w:val="clear" w:color="auto" w:fill="FFFFFF"/>
        </w:rPr>
        <w:t xml:space="preserve"> or by a similar agency.</w:t>
      </w:r>
      <w:r w:rsidRPr="00A57184">
        <w:rPr>
          <w:sz w:val="24"/>
          <w:szCs w:val="24"/>
          <w:shd w:val="clear" w:color="auto" w:fill="FFFFFF"/>
        </w:rPr>
        <w:t xml:space="preserve"> </w:t>
      </w:r>
      <w:r w:rsidR="00D0138D">
        <w:rPr>
          <w:sz w:val="24"/>
          <w:szCs w:val="24"/>
          <w:shd w:val="clear" w:color="auto" w:fill="FFFFFF"/>
        </w:rPr>
        <w:t>B</w:t>
      </w:r>
      <w:r w:rsidRPr="00A57184">
        <w:rPr>
          <w:sz w:val="24"/>
          <w:szCs w:val="24"/>
          <w:shd w:val="clear" w:color="auto" w:fill="FFFFFF"/>
        </w:rPr>
        <w:t>ut no one could establish his claim on prophecy, that is to say, on the fact that God had spoken to him, or</w:t>
      </w:r>
      <w:r>
        <w:rPr>
          <w:sz w:val="24"/>
          <w:szCs w:val="24"/>
          <w:shd w:val="clear" w:color="auto" w:fill="FFFFFF"/>
        </w:rPr>
        <w:t xml:space="preserve"> had entrusted a mission to him;</w:t>
      </w:r>
      <w:r w:rsidRPr="00A57184">
        <w:rPr>
          <w:sz w:val="24"/>
          <w:szCs w:val="24"/>
          <w:shd w:val="clear" w:color="auto" w:fill="FFFFFF"/>
        </w:rPr>
        <w:t xml:space="preserve"> before the days of Mos</w:t>
      </w:r>
      <w:r>
        <w:rPr>
          <w:sz w:val="24"/>
          <w:szCs w:val="24"/>
          <w:shd w:val="clear" w:color="auto" w:fill="FFFFFF"/>
        </w:rPr>
        <w:t>he</w:t>
      </w:r>
      <w:r w:rsidRPr="00A57184">
        <w:rPr>
          <w:sz w:val="24"/>
          <w:szCs w:val="24"/>
          <w:shd w:val="clear" w:color="auto" w:fill="FFFFFF"/>
        </w:rPr>
        <w:t xml:space="preserve"> no such assertion had ever been made. You must not be misled by the statements that God spoke to the </w:t>
      </w:r>
      <w:r>
        <w:rPr>
          <w:sz w:val="24"/>
          <w:szCs w:val="24"/>
          <w:shd w:val="clear" w:color="auto" w:fill="FFFFFF"/>
        </w:rPr>
        <w:t>p</w:t>
      </w:r>
      <w:r w:rsidR="00D0138D">
        <w:rPr>
          <w:sz w:val="24"/>
          <w:szCs w:val="24"/>
          <w:shd w:val="clear" w:color="auto" w:fill="FFFFFF"/>
        </w:rPr>
        <w:t>atriarchs</w:t>
      </w:r>
      <w:r w:rsidRPr="00A57184">
        <w:rPr>
          <w:sz w:val="24"/>
          <w:szCs w:val="24"/>
          <w:shd w:val="clear" w:color="auto" w:fill="FFFFFF"/>
        </w:rPr>
        <w:t xml:space="preserve"> or that He had appeared to them. For you do not find any mention of a prophecy </w:t>
      </w:r>
      <w:r>
        <w:rPr>
          <w:sz w:val="24"/>
          <w:szCs w:val="24"/>
          <w:shd w:val="clear" w:color="auto" w:fill="FFFFFF"/>
        </w:rPr>
        <w:t>that</w:t>
      </w:r>
      <w:r w:rsidR="00D0138D">
        <w:rPr>
          <w:sz w:val="24"/>
          <w:szCs w:val="24"/>
          <w:shd w:val="clear" w:color="auto" w:fill="FFFFFF"/>
        </w:rPr>
        <w:t xml:space="preserve"> appealed to others</w:t>
      </w:r>
      <w:r w:rsidRPr="00A57184">
        <w:rPr>
          <w:sz w:val="24"/>
          <w:szCs w:val="24"/>
          <w:shd w:val="clear" w:color="auto" w:fill="FFFFFF"/>
        </w:rPr>
        <w:t xml:space="preserve"> or </w:t>
      </w:r>
      <w:r>
        <w:rPr>
          <w:sz w:val="24"/>
          <w:szCs w:val="24"/>
          <w:shd w:val="clear" w:color="auto" w:fill="FFFFFF"/>
        </w:rPr>
        <w:t>that directed them. Av</w:t>
      </w:r>
      <w:r w:rsidRPr="00A57184">
        <w:rPr>
          <w:sz w:val="24"/>
          <w:szCs w:val="24"/>
          <w:shd w:val="clear" w:color="auto" w:fill="FFFFFF"/>
        </w:rPr>
        <w:t xml:space="preserve">raham, </w:t>
      </w:r>
      <w:r>
        <w:rPr>
          <w:sz w:val="24"/>
          <w:szCs w:val="24"/>
          <w:shd w:val="clear" w:color="auto" w:fill="FFFFFF"/>
        </w:rPr>
        <w:t>Yitzchak</w:t>
      </w:r>
      <w:r w:rsidR="00D0138D">
        <w:rPr>
          <w:sz w:val="24"/>
          <w:szCs w:val="24"/>
          <w:shd w:val="clear" w:color="auto" w:fill="FFFFFF"/>
        </w:rPr>
        <w:t>,</w:t>
      </w:r>
      <w:r w:rsidRPr="00A57184">
        <w:rPr>
          <w:sz w:val="24"/>
          <w:szCs w:val="24"/>
          <w:shd w:val="clear" w:color="auto" w:fill="FFFFFF"/>
        </w:rPr>
        <w:t xml:space="preserve"> or </w:t>
      </w:r>
      <w:r>
        <w:rPr>
          <w:sz w:val="24"/>
          <w:szCs w:val="24"/>
          <w:shd w:val="clear" w:color="auto" w:fill="FFFFFF"/>
        </w:rPr>
        <w:t>Ya’akov</w:t>
      </w:r>
      <w:r w:rsidRPr="00A57184">
        <w:rPr>
          <w:sz w:val="24"/>
          <w:szCs w:val="24"/>
          <w:shd w:val="clear" w:color="auto" w:fill="FFFFFF"/>
        </w:rPr>
        <w:t>, or any other person before them</w:t>
      </w:r>
      <w:r>
        <w:rPr>
          <w:sz w:val="24"/>
          <w:szCs w:val="24"/>
          <w:shd w:val="clear" w:color="auto" w:fill="FFFFFF"/>
        </w:rPr>
        <w:t>, did not tell the people, “</w:t>
      </w:r>
      <w:r w:rsidR="00D0138D">
        <w:rPr>
          <w:sz w:val="24"/>
          <w:szCs w:val="24"/>
          <w:shd w:val="clear" w:color="auto" w:fill="FFFFFF"/>
        </w:rPr>
        <w:t>God said to me:</w:t>
      </w:r>
      <w:r w:rsidRPr="00A57184">
        <w:rPr>
          <w:sz w:val="24"/>
          <w:szCs w:val="24"/>
          <w:shd w:val="clear" w:color="auto" w:fill="FFFFFF"/>
        </w:rPr>
        <w:t xml:space="preserve"> </w:t>
      </w:r>
      <w:r w:rsidR="00D0138D">
        <w:rPr>
          <w:sz w:val="24"/>
          <w:szCs w:val="24"/>
          <w:shd w:val="clear" w:color="auto" w:fill="FFFFFF"/>
        </w:rPr>
        <w:t>Y</w:t>
      </w:r>
      <w:r w:rsidRPr="00A57184">
        <w:rPr>
          <w:sz w:val="24"/>
          <w:szCs w:val="24"/>
          <w:shd w:val="clear" w:color="auto" w:fill="FFFFFF"/>
        </w:rPr>
        <w:t xml:space="preserve">ou shall do this thing, </w:t>
      </w:r>
      <w:r w:rsidR="00D0138D">
        <w:rPr>
          <w:sz w:val="24"/>
          <w:szCs w:val="24"/>
          <w:shd w:val="clear" w:color="auto" w:fill="FFFFFF"/>
        </w:rPr>
        <w:t>or you shall not do that thing,</w:t>
      </w:r>
      <w:r>
        <w:rPr>
          <w:sz w:val="24"/>
          <w:szCs w:val="24"/>
          <w:shd w:val="clear" w:color="auto" w:fill="FFFFFF"/>
        </w:rPr>
        <w:t>”</w:t>
      </w:r>
      <w:r w:rsidRPr="00A57184">
        <w:rPr>
          <w:sz w:val="24"/>
          <w:szCs w:val="24"/>
          <w:shd w:val="clear" w:color="auto" w:fill="FFFFFF"/>
        </w:rPr>
        <w:t xml:space="preserve"> or </w:t>
      </w:r>
      <w:r>
        <w:rPr>
          <w:sz w:val="24"/>
          <w:szCs w:val="24"/>
          <w:shd w:val="clear" w:color="auto" w:fill="FFFFFF"/>
        </w:rPr>
        <w:t>“God has sent me to you.”</w:t>
      </w:r>
      <w:r w:rsidRPr="00A57184">
        <w:rPr>
          <w:sz w:val="24"/>
          <w:szCs w:val="24"/>
          <w:shd w:val="clear" w:color="auto" w:fill="FFFFFF"/>
        </w:rPr>
        <w:t xml:space="preserve"> Far from it! </w:t>
      </w:r>
      <w:r w:rsidR="00D0138D">
        <w:rPr>
          <w:sz w:val="24"/>
          <w:szCs w:val="24"/>
          <w:shd w:val="clear" w:color="auto" w:fill="FFFFFF"/>
        </w:rPr>
        <w:t>F</w:t>
      </w:r>
      <w:r w:rsidRPr="00A57184">
        <w:rPr>
          <w:sz w:val="24"/>
          <w:szCs w:val="24"/>
          <w:shd w:val="clear" w:color="auto" w:fill="FFFFFF"/>
        </w:rPr>
        <w:t>or God spoke to them on nothing but of what especially concerned them, i.e., He communicated to them things relating to their perfection, directed them in what they should do, and foretold them what the condition of their descendants would be; nothing beyond</w:t>
      </w:r>
      <w:r>
        <w:rPr>
          <w:sz w:val="24"/>
          <w:szCs w:val="24"/>
          <w:shd w:val="clear" w:color="auto" w:fill="FFFFFF"/>
        </w:rPr>
        <w:t xml:space="preserve"> this. They guided their fellow </w:t>
      </w:r>
      <w:r w:rsidRPr="00A57184">
        <w:rPr>
          <w:sz w:val="24"/>
          <w:szCs w:val="24"/>
          <w:shd w:val="clear" w:color="auto" w:fill="FFFFFF"/>
        </w:rPr>
        <w:t>men by means of argument and instruction, as is implied, according to the interpretation generally received amongst us, in the words</w:t>
      </w:r>
      <w:r>
        <w:rPr>
          <w:sz w:val="24"/>
          <w:szCs w:val="24"/>
          <w:shd w:val="clear" w:color="auto" w:fill="FFFFFF"/>
        </w:rPr>
        <w:t>,</w:t>
      </w:r>
      <w:r w:rsidRPr="00A57184">
        <w:rPr>
          <w:sz w:val="24"/>
          <w:szCs w:val="24"/>
          <w:shd w:val="clear" w:color="auto" w:fill="FFFFFF"/>
        </w:rPr>
        <w:t xml:space="preserve"> </w:t>
      </w:r>
      <w:r>
        <w:rPr>
          <w:sz w:val="24"/>
          <w:szCs w:val="24"/>
          <w:shd w:val="clear" w:color="auto" w:fill="FFFFFF"/>
        </w:rPr>
        <w:t>“</w:t>
      </w:r>
      <w:r w:rsidRPr="00A57184">
        <w:rPr>
          <w:sz w:val="24"/>
          <w:szCs w:val="24"/>
        </w:rPr>
        <w:t xml:space="preserve">And the souls that they had acquired in Charan” </w:t>
      </w:r>
      <w:r w:rsidRPr="00A57184">
        <w:rPr>
          <w:sz w:val="24"/>
          <w:szCs w:val="24"/>
          <w:shd w:val="clear" w:color="auto" w:fill="FFFFFF"/>
        </w:rPr>
        <w:t>(</w:t>
      </w:r>
      <w:r>
        <w:rPr>
          <w:i/>
          <w:iCs/>
          <w:sz w:val="24"/>
          <w:szCs w:val="24"/>
          <w:shd w:val="clear" w:color="auto" w:fill="FFFFFF"/>
        </w:rPr>
        <w:t>Bereishit</w:t>
      </w:r>
      <w:r w:rsidRPr="00A57184">
        <w:rPr>
          <w:sz w:val="24"/>
          <w:szCs w:val="24"/>
          <w:shd w:val="clear" w:color="auto" w:fill="FFFFFF"/>
        </w:rPr>
        <w:t xml:space="preserve"> </w:t>
      </w:r>
      <w:r>
        <w:rPr>
          <w:sz w:val="24"/>
          <w:szCs w:val="24"/>
          <w:shd w:val="clear" w:color="auto" w:fill="FFFFFF"/>
        </w:rPr>
        <w:t>12:5</w:t>
      </w:r>
      <w:r w:rsidRPr="00A57184">
        <w:rPr>
          <w:sz w:val="24"/>
          <w:szCs w:val="24"/>
          <w:shd w:val="clear" w:color="auto" w:fill="FFFFFF"/>
        </w:rPr>
        <w:t>). When God appeared to Mos</w:t>
      </w:r>
      <w:r>
        <w:rPr>
          <w:sz w:val="24"/>
          <w:szCs w:val="24"/>
          <w:shd w:val="clear" w:color="auto" w:fill="FFFFFF"/>
        </w:rPr>
        <w:t>he our master</w:t>
      </w:r>
      <w:r w:rsidRPr="00A57184">
        <w:rPr>
          <w:sz w:val="24"/>
          <w:szCs w:val="24"/>
          <w:shd w:val="clear" w:color="auto" w:fill="FFFFFF"/>
        </w:rPr>
        <w:t xml:space="preserve"> and commanded him to address the people and to bring them the message, Mos</w:t>
      </w:r>
      <w:r>
        <w:rPr>
          <w:sz w:val="24"/>
          <w:szCs w:val="24"/>
          <w:shd w:val="clear" w:color="auto" w:fill="FFFFFF"/>
        </w:rPr>
        <w:t>he</w:t>
      </w:r>
      <w:r w:rsidRPr="00A57184">
        <w:rPr>
          <w:sz w:val="24"/>
          <w:szCs w:val="24"/>
          <w:shd w:val="clear" w:color="auto" w:fill="FFFFFF"/>
        </w:rPr>
        <w:t xml:space="preserve"> replied that he might first be asked to pro</w:t>
      </w:r>
      <w:r>
        <w:rPr>
          <w:sz w:val="24"/>
          <w:szCs w:val="24"/>
          <w:shd w:val="clear" w:color="auto" w:fill="FFFFFF"/>
        </w:rPr>
        <w:t>ve the existence of God in the u</w:t>
      </w:r>
      <w:r w:rsidRPr="00A57184">
        <w:rPr>
          <w:sz w:val="24"/>
          <w:szCs w:val="24"/>
          <w:shd w:val="clear" w:color="auto" w:fill="FFFFFF"/>
        </w:rPr>
        <w:t xml:space="preserve">niverse, and that only after doing so he would be able to announce to them that God had sent him. For all men, with few exceptions, were ignorant of the existence of God; their highest thoughts did not extend beyond the heavenly sphere, its forms or its influences. They could not yet emancipate themselves from sensation, and had not yet attained to any intellectual perfection. </w:t>
      </w:r>
      <w:r w:rsidRPr="00943A7E">
        <w:rPr>
          <w:b/>
          <w:bCs/>
          <w:sz w:val="24"/>
          <w:szCs w:val="24"/>
          <w:shd w:val="clear" w:color="auto" w:fill="FFFFFF"/>
        </w:rPr>
        <w:t>Then God taught Mos</w:t>
      </w:r>
      <w:r w:rsidR="00943A7E">
        <w:rPr>
          <w:b/>
          <w:bCs/>
          <w:sz w:val="24"/>
          <w:szCs w:val="24"/>
          <w:shd w:val="clear" w:color="auto" w:fill="FFFFFF"/>
        </w:rPr>
        <w:t>h</w:t>
      </w:r>
      <w:r w:rsidRPr="00943A7E">
        <w:rPr>
          <w:b/>
          <w:bCs/>
          <w:sz w:val="24"/>
          <w:szCs w:val="24"/>
          <w:shd w:val="clear" w:color="auto" w:fill="FFFFFF"/>
        </w:rPr>
        <w:t>e how to teach th</w:t>
      </w:r>
      <w:r w:rsidR="00D0138D">
        <w:rPr>
          <w:b/>
          <w:bCs/>
          <w:sz w:val="24"/>
          <w:szCs w:val="24"/>
          <w:shd w:val="clear" w:color="auto" w:fill="FFFFFF"/>
        </w:rPr>
        <w:t>em</w:t>
      </w:r>
      <w:r w:rsidR="00943A7E">
        <w:rPr>
          <w:b/>
          <w:bCs/>
          <w:sz w:val="24"/>
          <w:szCs w:val="24"/>
          <w:shd w:val="clear" w:color="auto" w:fill="FFFFFF"/>
        </w:rPr>
        <w:t xml:space="preserve"> and how to establish among</w:t>
      </w:r>
      <w:r w:rsidRPr="00943A7E">
        <w:rPr>
          <w:b/>
          <w:bCs/>
          <w:sz w:val="24"/>
          <w:szCs w:val="24"/>
          <w:shd w:val="clear" w:color="auto" w:fill="FFFFFF"/>
        </w:rPr>
        <w:t xml:space="preserve"> them the belief in the existence of Himself, </w:t>
      </w:r>
      <w:r w:rsidR="00403C6E">
        <w:rPr>
          <w:b/>
          <w:bCs/>
          <w:sz w:val="24"/>
          <w:szCs w:val="24"/>
          <w:shd w:val="clear" w:color="auto" w:fill="FFFFFF"/>
        </w:rPr>
        <w:t xml:space="preserve">which is </w:t>
      </w:r>
      <w:r w:rsidRPr="00943A7E">
        <w:rPr>
          <w:b/>
          <w:bCs/>
          <w:sz w:val="24"/>
          <w:szCs w:val="24"/>
          <w:shd w:val="clear" w:color="auto" w:fill="FFFFFF"/>
        </w:rPr>
        <w:t xml:space="preserve">Ehyeh </w:t>
      </w:r>
      <w:r w:rsidR="00403C6E">
        <w:rPr>
          <w:b/>
          <w:bCs/>
          <w:sz w:val="24"/>
          <w:szCs w:val="24"/>
          <w:shd w:val="clear" w:color="auto" w:fill="FFFFFF"/>
        </w:rPr>
        <w:t>A</w:t>
      </w:r>
      <w:r w:rsidRPr="00943A7E">
        <w:rPr>
          <w:b/>
          <w:bCs/>
          <w:sz w:val="24"/>
          <w:szCs w:val="24"/>
          <w:shd w:val="clear" w:color="auto" w:fill="FFFFFF"/>
        </w:rPr>
        <w:t xml:space="preserve">sher Ehyeh, a name </w:t>
      </w:r>
      <w:r w:rsidR="00403C6E">
        <w:rPr>
          <w:b/>
          <w:bCs/>
          <w:sz w:val="24"/>
          <w:szCs w:val="24"/>
          <w:shd w:val="clear" w:color="auto" w:fill="FFFFFF"/>
        </w:rPr>
        <w:t xml:space="preserve">[of God] </w:t>
      </w:r>
      <w:r w:rsidRPr="00943A7E">
        <w:rPr>
          <w:b/>
          <w:bCs/>
          <w:sz w:val="24"/>
          <w:szCs w:val="24"/>
          <w:shd w:val="clear" w:color="auto" w:fill="FFFFFF"/>
        </w:rPr>
        <w:t xml:space="preserve">derived from </w:t>
      </w:r>
      <w:r w:rsidR="00403C6E">
        <w:rPr>
          <w:b/>
          <w:bCs/>
          <w:sz w:val="24"/>
          <w:szCs w:val="24"/>
          <w:shd w:val="clear" w:color="auto" w:fill="FFFFFF"/>
        </w:rPr>
        <w:t>[</w:t>
      </w:r>
      <w:r w:rsidRPr="00943A7E">
        <w:rPr>
          <w:b/>
          <w:bCs/>
          <w:sz w:val="24"/>
          <w:szCs w:val="24"/>
          <w:shd w:val="clear" w:color="auto" w:fill="FFFFFF"/>
        </w:rPr>
        <w:t>the verb</w:t>
      </w:r>
      <w:r w:rsidR="00403C6E">
        <w:rPr>
          <w:b/>
          <w:bCs/>
          <w:sz w:val="24"/>
          <w:szCs w:val="24"/>
          <w:shd w:val="clear" w:color="auto" w:fill="FFFFFF"/>
        </w:rPr>
        <w:t>]</w:t>
      </w:r>
      <w:r w:rsidRPr="00943A7E">
        <w:rPr>
          <w:b/>
          <w:bCs/>
          <w:sz w:val="24"/>
          <w:szCs w:val="24"/>
          <w:shd w:val="clear" w:color="auto" w:fill="FFFFFF"/>
        </w:rPr>
        <w:t xml:space="preserve"> </w:t>
      </w:r>
      <w:r w:rsidR="00403C6E">
        <w:rPr>
          <w:b/>
          <w:bCs/>
          <w:sz w:val="24"/>
          <w:szCs w:val="24"/>
          <w:shd w:val="clear" w:color="auto" w:fill="FFFFFF"/>
        </w:rPr>
        <w:t>“</w:t>
      </w:r>
      <w:r w:rsidRPr="00403C6E">
        <w:rPr>
          <w:b/>
          <w:bCs/>
          <w:i/>
          <w:iCs/>
          <w:sz w:val="24"/>
          <w:szCs w:val="24"/>
          <w:shd w:val="clear" w:color="auto" w:fill="FFFFFF"/>
        </w:rPr>
        <w:t>haya</w:t>
      </w:r>
      <w:r w:rsidR="00403C6E">
        <w:rPr>
          <w:b/>
          <w:bCs/>
          <w:sz w:val="24"/>
          <w:szCs w:val="24"/>
          <w:shd w:val="clear" w:color="auto" w:fill="FFFFFF"/>
        </w:rPr>
        <w:t>” (“was”) in the sense of “</w:t>
      </w:r>
      <w:r w:rsidRPr="00943A7E">
        <w:rPr>
          <w:b/>
          <w:bCs/>
          <w:sz w:val="24"/>
          <w:szCs w:val="24"/>
          <w:shd w:val="clear" w:color="auto" w:fill="FFFFFF"/>
        </w:rPr>
        <w:t>exist</w:t>
      </w:r>
      <w:r w:rsidR="00403C6E">
        <w:rPr>
          <w:b/>
          <w:bCs/>
          <w:sz w:val="24"/>
          <w:szCs w:val="24"/>
          <w:shd w:val="clear" w:color="auto" w:fill="FFFFFF"/>
        </w:rPr>
        <w:t>ence”</w:t>
      </w:r>
      <w:r w:rsidRPr="00A57184">
        <w:rPr>
          <w:sz w:val="24"/>
          <w:szCs w:val="24"/>
          <w:shd w:val="clear" w:color="auto" w:fill="FFFFFF"/>
        </w:rPr>
        <w:t>… God thus showed Mos</w:t>
      </w:r>
      <w:r w:rsidR="00403C6E">
        <w:rPr>
          <w:sz w:val="24"/>
          <w:szCs w:val="24"/>
          <w:shd w:val="clear" w:color="auto" w:fill="FFFFFF"/>
        </w:rPr>
        <w:t>he</w:t>
      </w:r>
      <w:r w:rsidRPr="00A57184">
        <w:rPr>
          <w:sz w:val="24"/>
          <w:szCs w:val="24"/>
          <w:shd w:val="clear" w:color="auto" w:fill="FFFFFF"/>
        </w:rPr>
        <w:t xml:space="preserve"> the proofs by which His existence would be firmly established among the wise men of His people. Therefore</w:t>
      </w:r>
      <w:r w:rsidR="00D0138D">
        <w:rPr>
          <w:sz w:val="24"/>
          <w:szCs w:val="24"/>
          <w:shd w:val="clear" w:color="auto" w:fill="FFFFFF"/>
        </w:rPr>
        <w:t>,</w:t>
      </w:r>
      <w:r w:rsidRPr="00A57184">
        <w:rPr>
          <w:sz w:val="24"/>
          <w:szCs w:val="24"/>
          <w:shd w:val="clear" w:color="auto" w:fill="FFFFFF"/>
        </w:rPr>
        <w:t xml:space="preserve"> the explanation of the </w:t>
      </w:r>
      <w:r w:rsidR="00403C6E">
        <w:rPr>
          <w:sz w:val="24"/>
          <w:szCs w:val="24"/>
          <w:shd w:val="clear" w:color="auto" w:fill="FFFFFF"/>
        </w:rPr>
        <w:t>name is followed by the words, “</w:t>
      </w:r>
      <w:r w:rsidRPr="00A57184">
        <w:rPr>
          <w:sz w:val="24"/>
          <w:szCs w:val="24"/>
          <w:shd w:val="clear" w:color="auto" w:fill="FFFFFF"/>
        </w:rPr>
        <w:t>Go</w:t>
      </w:r>
      <w:r w:rsidR="00403C6E">
        <w:rPr>
          <w:sz w:val="24"/>
          <w:szCs w:val="24"/>
          <w:shd w:val="clear" w:color="auto" w:fill="FFFFFF"/>
        </w:rPr>
        <w:t xml:space="preserve"> and assemble the elders of Israel” (</w:t>
      </w:r>
      <w:r w:rsidR="00403C6E">
        <w:rPr>
          <w:i/>
          <w:iCs/>
          <w:sz w:val="24"/>
          <w:szCs w:val="24"/>
          <w:shd w:val="clear" w:color="auto" w:fill="FFFFFF"/>
        </w:rPr>
        <w:t>Shemot</w:t>
      </w:r>
      <w:r w:rsidR="00403C6E">
        <w:rPr>
          <w:sz w:val="24"/>
          <w:szCs w:val="24"/>
          <w:shd w:val="clear" w:color="auto" w:fill="FFFFFF"/>
        </w:rPr>
        <w:t xml:space="preserve"> 3:16)</w:t>
      </w:r>
      <w:r w:rsidR="00D0138D">
        <w:rPr>
          <w:sz w:val="24"/>
          <w:szCs w:val="24"/>
          <w:shd w:val="clear" w:color="auto" w:fill="FFFFFF"/>
        </w:rPr>
        <w:t>,</w:t>
      </w:r>
      <w:r w:rsidRPr="00A57184">
        <w:rPr>
          <w:sz w:val="24"/>
          <w:szCs w:val="24"/>
          <w:shd w:val="clear" w:color="auto" w:fill="FFFFFF"/>
        </w:rPr>
        <w:t xml:space="preserve"> and by the assurance that the elders would under</w:t>
      </w:r>
      <w:r w:rsidR="00403C6E">
        <w:rPr>
          <w:sz w:val="24"/>
          <w:szCs w:val="24"/>
          <w:shd w:val="clear" w:color="auto" w:fill="FFFFFF"/>
        </w:rPr>
        <w:t>stand what God had shown to him</w:t>
      </w:r>
      <w:r w:rsidRPr="00A57184">
        <w:rPr>
          <w:sz w:val="24"/>
          <w:szCs w:val="24"/>
          <w:shd w:val="clear" w:color="auto" w:fill="FFFFFF"/>
        </w:rPr>
        <w:t xml:space="preserve"> and would accept it, as is state</w:t>
      </w:r>
      <w:r w:rsidR="00403C6E">
        <w:rPr>
          <w:sz w:val="24"/>
          <w:szCs w:val="24"/>
          <w:shd w:val="clear" w:color="auto" w:fill="FFFFFF"/>
        </w:rPr>
        <w:t>d in the words, “T</w:t>
      </w:r>
      <w:r w:rsidRPr="00A57184">
        <w:rPr>
          <w:sz w:val="24"/>
          <w:szCs w:val="24"/>
          <w:shd w:val="clear" w:color="auto" w:fill="FFFFFF"/>
        </w:rPr>
        <w:t xml:space="preserve">hey will </w:t>
      </w:r>
      <w:r w:rsidR="00403C6E">
        <w:rPr>
          <w:sz w:val="24"/>
          <w:szCs w:val="24"/>
          <w:shd w:val="clear" w:color="auto" w:fill="FFFFFF"/>
        </w:rPr>
        <w:t xml:space="preserve">listen </w:t>
      </w:r>
      <w:r w:rsidRPr="00A57184">
        <w:rPr>
          <w:sz w:val="24"/>
          <w:szCs w:val="24"/>
          <w:shd w:val="clear" w:color="auto" w:fill="FFFFFF"/>
        </w:rPr>
        <w:t xml:space="preserve">to </w:t>
      </w:r>
      <w:r w:rsidR="00403C6E">
        <w:rPr>
          <w:sz w:val="24"/>
          <w:szCs w:val="24"/>
          <w:shd w:val="clear" w:color="auto" w:fill="FFFFFF"/>
        </w:rPr>
        <w:t>you” (</w:t>
      </w:r>
      <w:r w:rsidR="00403C6E">
        <w:rPr>
          <w:i/>
          <w:iCs/>
          <w:sz w:val="24"/>
          <w:szCs w:val="24"/>
          <w:shd w:val="clear" w:color="auto" w:fill="FFFFFF"/>
        </w:rPr>
        <w:t xml:space="preserve">Shemot </w:t>
      </w:r>
      <w:r w:rsidR="00403C6E">
        <w:rPr>
          <w:sz w:val="24"/>
          <w:szCs w:val="24"/>
          <w:shd w:val="clear" w:color="auto" w:fill="FFFFFF"/>
        </w:rPr>
        <w:t>3:18). (</w:t>
      </w:r>
      <w:r w:rsidR="00403C6E">
        <w:rPr>
          <w:i/>
          <w:iCs/>
          <w:sz w:val="24"/>
          <w:szCs w:val="24"/>
          <w:shd w:val="clear" w:color="auto" w:fill="FFFFFF"/>
        </w:rPr>
        <w:t>Moreh Nevukhim</w:t>
      </w:r>
      <w:r w:rsidR="00403C6E">
        <w:rPr>
          <w:sz w:val="24"/>
          <w:szCs w:val="24"/>
          <w:shd w:val="clear" w:color="auto" w:fill="FFFFFF"/>
        </w:rPr>
        <w:t xml:space="preserve"> 1:63)</w:t>
      </w:r>
    </w:p>
    <w:p w:rsidR="00403C6E" w:rsidRDefault="00403C6E" w:rsidP="00CA4C53">
      <w:pPr>
        <w:spacing w:after="0" w:line="240" w:lineRule="auto"/>
        <w:jc w:val="both"/>
        <w:rPr>
          <w:sz w:val="24"/>
          <w:szCs w:val="24"/>
          <w:shd w:val="clear" w:color="auto" w:fill="FFFFFF"/>
        </w:rPr>
      </w:pPr>
    </w:p>
    <w:p w:rsidR="00403C6E" w:rsidRDefault="00403C6E" w:rsidP="00CA4C53">
      <w:pPr>
        <w:spacing w:after="0" w:line="240" w:lineRule="auto"/>
        <w:jc w:val="both"/>
        <w:rPr>
          <w:sz w:val="24"/>
          <w:szCs w:val="24"/>
          <w:shd w:val="clear" w:color="auto" w:fill="FFFFFF"/>
        </w:rPr>
      </w:pPr>
      <w:r>
        <w:rPr>
          <w:sz w:val="24"/>
          <w:szCs w:val="24"/>
          <w:shd w:val="clear" w:color="auto" w:fill="FFFFFF"/>
        </w:rPr>
        <w:t>At this stage, Moshe is commanded to impart this message to Israel, but on the fundamental level the command is much broader; it includes informing all of humanity about God’s name. Our goal and aspiration is that a day will come when all of humanity will call on God’s name.</w:t>
      </w:r>
    </w:p>
    <w:p w:rsidR="00403C6E" w:rsidRDefault="00403C6E" w:rsidP="00CA4C53">
      <w:pPr>
        <w:spacing w:after="0" w:line="240" w:lineRule="auto"/>
        <w:jc w:val="both"/>
        <w:rPr>
          <w:sz w:val="24"/>
          <w:szCs w:val="24"/>
          <w:shd w:val="clear" w:color="auto" w:fill="FFFFFF"/>
        </w:rPr>
      </w:pPr>
    </w:p>
    <w:p w:rsidR="00A57184" w:rsidRDefault="00FD363A" w:rsidP="00CA4C53">
      <w:pPr>
        <w:spacing w:after="0" w:line="240" w:lineRule="auto"/>
        <w:jc w:val="both"/>
        <w:rPr>
          <w:sz w:val="24"/>
          <w:szCs w:val="24"/>
          <w:shd w:val="clear" w:color="auto" w:fill="FFFFFF"/>
        </w:rPr>
      </w:pPr>
      <w:r>
        <w:rPr>
          <w:sz w:val="24"/>
          <w:szCs w:val="24"/>
          <w:shd w:val="clear" w:color="auto" w:fill="FFFFFF"/>
        </w:rPr>
        <w:lastRenderedPageBreak/>
        <w:tab/>
        <w:t>R.</w:t>
      </w:r>
      <w:r w:rsidR="00403C6E">
        <w:rPr>
          <w:sz w:val="24"/>
          <w:szCs w:val="24"/>
          <w:shd w:val="clear" w:color="auto" w:fill="FFFFFF"/>
        </w:rPr>
        <w:t xml:space="preserve"> Yerucham Fishel Perlow</w:t>
      </w:r>
      <w:r w:rsidR="00F85C1A">
        <w:rPr>
          <w:sz w:val="24"/>
          <w:szCs w:val="24"/>
          <w:shd w:val="clear" w:color="auto" w:fill="FFFFFF"/>
        </w:rPr>
        <w:t>, in his commentary on R</w:t>
      </w:r>
      <w:r w:rsidR="00D0138D">
        <w:rPr>
          <w:sz w:val="24"/>
          <w:szCs w:val="24"/>
          <w:shd w:val="clear" w:color="auto" w:fill="FFFFFF"/>
        </w:rPr>
        <w:t>.</w:t>
      </w:r>
      <w:r w:rsidR="00F85C1A">
        <w:rPr>
          <w:sz w:val="24"/>
          <w:szCs w:val="24"/>
          <w:shd w:val="clear" w:color="auto" w:fill="FFFFFF"/>
        </w:rPr>
        <w:t xml:space="preserve"> Saadia Gaon’s </w:t>
      </w:r>
      <w:r w:rsidR="00D0138D">
        <w:rPr>
          <w:i/>
          <w:iCs/>
          <w:sz w:val="24"/>
          <w:szCs w:val="24"/>
          <w:shd w:val="clear" w:color="auto" w:fill="FFFFFF"/>
        </w:rPr>
        <w:t>Sefer Ha-M</w:t>
      </w:r>
      <w:r w:rsidR="00F85C1A">
        <w:rPr>
          <w:i/>
          <w:iCs/>
          <w:sz w:val="24"/>
          <w:szCs w:val="24"/>
          <w:shd w:val="clear" w:color="auto" w:fill="FFFFFF"/>
        </w:rPr>
        <w:t>itzvot</w:t>
      </w:r>
      <w:r w:rsidR="00F85C1A">
        <w:rPr>
          <w:sz w:val="24"/>
          <w:szCs w:val="24"/>
          <w:shd w:val="clear" w:color="auto" w:fill="FFFFFF"/>
        </w:rPr>
        <w:t>,</w:t>
      </w:r>
      <w:r w:rsidR="00403C6E">
        <w:rPr>
          <w:sz w:val="24"/>
          <w:szCs w:val="24"/>
          <w:shd w:val="clear" w:color="auto" w:fill="FFFFFF"/>
        </w:rPr>
        <w:t xml:space="preserve"> </w:t>
      </w:r>
      <w:r w:rsidR="00D0138D">
        <w:rPr>
          <w:sz w:val="24"/>
          <w:szCs w:val="24"/>
          <w:shd w:val="clear" w:color="auto" w:fill="FFFFFF"/>
        </w:rPr>
        <w:t>recorded</w:t>
      </w:r>
      <w:r>
        <w:rPr>
          <w:sz w:val="24"/>
          <w:szCs w:val="24"/>
          <w:shd w:val="clear" w:color="auto" w:fill="FFFFFF"/>
        </w:rPr>
        <w:t xml:space="preserve"> a fas</w:t>
      </w:r>
      <w:r w:rsidR="00D0138D">
        <w:rPr>
          <w:sz w:val="24"/>
          <w:szCs w:val="24"/>
          <w:shd w:val="clear" w:color="auto" w:fill="FFFFFF"/>
        </w:rPr>
        <w:t>cinating insight on this matter</w:t>
      </w:r>
      <w:r>
        <w:rPr>
          <w:sz w:val="24"/>
          <w:szCs w:val="24"/>
          <w:shd w:val="clear" w:color="auto" w:fill="FFFFFF"/>
        </w:rPr>
        <w:t xml:space="preserve"> in connection to the obligation to accept a convert. R</w:t>
      </w:r>
      <w:r w:rsidR="00D0138D">
        <w:rPr>
          <w:sz w:val="24"/>
          <w:szCs w:val="24"/>
          <w:shd w:val="clear" w:color="auto" w:fill="FFFFFF"/>
        </w:rPr>
        <w:t>.</w:t>
      </w:r>
      <w:r>
        <w:rPr>
          <w:sz w:val="24"/>
          <w:szCs w:val="24"/>
          <w:shd w:val="clear" w:color="auto" w:fill="FFFFFF"/>
        </w:rPr>
        <w:t xml:space="preserve"> Yitzchak Albargeloni, in the </w:t>
      </w:r>
      <w:r>
        <w:rPr>
          <w:i/>
          <w:iCs/>
          <w:sz w:val="24"/>
          <w:szCs w:val="24"/>
          <w:shd w:val="clear" w:color="auto" w:fill="FFFFFF"/>
        </w:rPr>
        <w:t>azharot</w:t>
      </w:r>
      <w:r w:rsidRPr="00FD363A">
        <w:rPr>
          <w:rStyle w:val="FootnoteReference"/>
          <w:sz w:val="24"/>
          <w:szCs w:val="24"/>
          <w:shd w:val="clear" w:color="auto" w:fill="FFFFFF"/>
        </w:rPr>
        <w:footnoteReference w:id="1"/>
      </w:r>
      <w:r>
        <w:rPr>
          <w:sz w:val="24"/>
          <w:szCs w:val="24"/>
          <w:shd w:val="clear" w:color="auto" w:fill="FFFFFF"/>
        </w:rPr>
        <w:t xml:space="preserve"> that he composed, enumerated this obligation as a distinct </w:t>
      </w:r>
      <w:r w:rsidRPr="00D0138D">
        <w:rPr>
          <w:i/>
          <w:iCs/>
          <w:sz w:val="24"/>
          <w:szCs w:val="24"/>
          <w:shd w:val="clear" w:color="auto" w:fill="FFFFFF"/>
        </w:rPr>
        <w:t>mitzva</w:t>
      </w:r>
      <w:r>
        <w:rPr>
          <w:sz w:val="24"/>
          <w:szCs w:val="24"/>
          <w:shd w:val="clear" w:color="auto" w:fill="FFFFFF"/>
        </w:rPr>
        <w:t xml:space="preserve">, and others included it within the </w:t>
      </w:r>
      <w:r w:rsidRPr="00D0138D">
        <w:rPr>
          <w:i/>
          <w:iCs/>
          <w:sz w:val="24"/>
          <w:szCs w:val="24"/>
          <w:shd w:val="clear" w:color="auto" w:fill="FFFFFF"/>
        </w:rPr>
        <w:t>mitzva</w:t>
      </w:r>
      <w:r>
        <w:rPr>
          <w:sz w:val="24"/>
          <w:szCs w:val="24"/>
          <w:shd w:val="clear" w:color="auto" w:fill="FFFFFF"/>
        </w:rPr>
        <w:t xml:space="preserve"> o</w:t>
      </w:r>
      <w:r w:rsidR="00D0138D">
        <w:rPr>
          <w:sz w:val="24"/>
          <w:szCs w:val="24"/>
          <w:shd w:val="clear" w:color="auto" w:fill="FFFFFF"/>
        </w:rPr>
        <w:t>f loving the convert. However,</w:t>
      </w:r>
      <w:r>
        <w:rPr>
          <w:sz w:val="24"/>
          <w:szCs w:val="24"/>
          <w:shd w:val="clear" w:color="auto" w:fill="FFFFFF"/>
        </w:rPr>
        <w:t xml:space="preserve"> R. Perlow connected it specifically to the </w:t>
      </w:r>
      <w:r w:rsidRPr="00D0138D">
        <w:rPr>
          <w:i/>
          <w:iCs/>
          <w:sz w:val="24"/>
          <w:szCs w:val="24"/>
          <w:shd w:val="clear" w:color="auto" w:fill="FFFFFF"/>
        </w:rPr>
        <w:t>mitzva</w:t>
      </w:r>
      <w:r>
        <w:rPr>
          <w:sz w:val="24"/>
          <w:szCs w:val="24"/>
          <w:shd w:val="clear" w:color="auto" w:fill="FFFFFF"/>
        </w:rPr>
        <w:t xml:space="preserve"> of loving God:</w:t>
      </w:r>
    </w:p>
    <w:p w:rsidR="00FD363A" w:rsidRDefault="00FD363A" w:rsidP="00CA4C53">
      <w:pPr>
        <w:spacing w:after="0" w:line="240" w:lineRule="auto"/>
        <w:jc w:val="both"/>
        <w:rPr>
          <w:sz w:val="24"/>
          <w:szCs w:val="24"/>
          <w:shd w:val="clear" w:color="auto" w:fill="FFFFFF"/>
        </w:rPr>
      </w:pPr>
    </w:p>
    <w:p w:rsidR="00FD363A" w:rsidRPr="00F3609E" w:rsidRDefault="00FD363A" w:rsidP="00CA4C53">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And in my view, it must be said simply that according to the enumerators of the </w:t>
      </w:r>
      <w:r>
        <w:rPr>
          <w:rFonts w:asciiTheme="minorBidi" w:hAnsiTheme="minorBidi" w:cstheme="minorBidi"/>
          <w:i/>
          <w:iCs/>
          <w:sz w:val="24"/>
          <w:szCs w:val="24"/>
        </w:rPr>
        <w:t>mitzvot</w:t>
      </w:r>
      <w:r w:rsidR="00D0138D">
        <w:rPr>
          <w:rFonts w:asciiTheme="minorBidi" w:hAnsiTheme="minorBidi" w:cstheme="minorBidi"/>
          <w:sz w:val="24"/>
          <w:szCs w:val="24"/>
        </w:rPr>
        <w:t>,</w:t>
      </w:r>
      <w:r>
        <w:rPr>
          <w:rFonts w:asciiTheme="minorBidi" w:hAnsiTheme="minorBidi" w:cstheme="minorBidi"/>
          <w:sz w:val="24"/>
          <w:szCs w:val="24"/>
        </w:rPr>
        <w:t xml:space="preserve"> </w:t>
      </w:r>
      <w:r>
        <w:rPr>
          <w:rFonts w:asciiTheme="minorBidi" w:hAnsiTheme="minorBidi" w:cstheme="minorBidi"/>
          <w:b/>
          <w:bCs/>
          <w:sz w:val="24"/>
          <w:szCs w:val="24"/>
        </w:rPr>
        <w:t xml:space="preserve">it rests on the </w:t>
      </w:r>
      <w:r w:rsidRPr="00D0138D">
        <w:rPr>
          <w:rFonts w:asciiTheme="minorBidi" w:hAnsiTheme="minorBidi" w:cstheme="minorBidi"/>
          <w:b/>
          <w:bCs/>
          <w:i/>
          <w:iCs/>
          <w:sz w:val="24"/>
          <w:szCs w:val="24"/>
        </w:rPr>
        <w:t>mitzva</w:t>
      </w:r>
      <w:r>
        <w:rPr>
          <w:rFonts w:asciiTheme="minorBidi" w:hAnsiTheme="minorBidi" w:cstheme="minorBidi"/>
          <w:b/>
          <w:bCs/>
          <w:sz w:val="24"/>
          <w:szCs w:val="24"/>
        </w:rPr>
        <w:t xml:space="preserve"> of loving God</w:t>
      </w:r>
      <w:r>
        <w:rPr>
          <w:rFonts w:asciiTheme="minorBidi" w:hAnsiTheme="minorBidi" w:cstheme="minorBidi"/>
          <w:sz w:val="24"/>
          <w:szCs w:val="24"/>
        </w:rPr>
        <w:t xml:space="preserve">. As explained in the </w:t>
      </w:r>
      <w:r>
        <w:rPr>
          <w:rFonts w:asciiTheme="minorBidi" w:hAnsiTheme="minorBidi" w:cstheme="minorBidi"/>
          <w:i/>
          <w:iCs/>
          <w:sz w:val="24"/>
          <w:szCs w:val="24"/>
        </w:rPr>
        <w:t>Sifrei</w:t>
      </w:r>
      <w:r>
        <w:rPr>
          <w:rFonts w:asciiTheme="minorBidi" w:hAnsiTheme="minorBidi" w:cstheme="minorBidi"/>
          <w:sz w:val="24"/>
          <w:szCs w:val="24"/>
        </w:rPr>
        <w:t>, “‘You shall love the Lord your God’ – Make Him beloved to humanity,</w:t>
      </w:r>
      <w:r w:rsidRPr="00FD363A">
        <w:rPr>
          <w:sz w:val="24"/>
          <w:szCs w:val="24"/>
        </w:rPr>
        <w:t xml:space="preserve"> </w:t>
      </w:r>
      <w:r w:rsidRPr="00A57184">
        <w:rPr>
          <w:sz w:val="24"/>
          <w:szCs w:val="24"/>
        </w:rPr>
        <w:t xml:space="preserve">as did our father Avraham in the matter referred to in the verse, </w:t>
      </w:r>
      <w:r>
        <w:rPr>
          <w:sz w:val="24"/>
          <w:szCs w:val="24"/>
        </w:rPr>
        <w:t>‘</w:t>
      </w:r>
      <w:r w:rsidRPr="00A57184">
        <w:rPr>
          <w:sz w:val="24"/>
          <w:szCs w:val="24"/>
        </w:rPr>
        <w:t>And the souls that they had acquired in Charan</w:t>
      </w:r>
      <w:r>
        <w:rPr>
          <w:sz w:val="24"/>
          <w:szCs w:val="24"/>
        </w:rPr>
        <w:t>’</w:t>
      </w:r>
      <w:r w:rsidR="00F3609E">
        <w:rPr>
          <w:sz w:val="24"/>
          <w:szCs w:val="24"/>
        </w:rPr>
        <w:t xml:space="preserve"> … </w:t>
      </w:r>
      <w:r w:rsidR="00F3609E" w:rsidRPr="00A57184">
        <w:rPr>
          <w:sz w:val="24"/>
          <w:szCs w:val="24"/>
        </w:rPr>
        <w:t xml:space="preserve">Hence we learn that Avraham converted people, thus bringing them under the wings of the </w:t>
      </w:r>
      <w:r w:rsidR="00F3609E" w:rsidRPr="00A57184">
        <w:rPr>
          <w:i/>
          <w:iCs/>
          <w:sz w:val="24"/>
          <w:szCs w:val="24"/>
        </w:rPr>
        <w:t>Shekhina</w:t>
      </w:r>
      <w:r w:rsidR="00F3609E">
        <w:rPr>
          <w:sz w:val="24"/>
          <w:szCs w:val="24"/>
        </w:rPr>
        <w:t>.</w:t>
      </w:r>
      <w:r>
        <w:rPr>
          <w:rFonts w:asciiTheme="minorBidi" w:hAnsiTheme="minorBidi" w:cstheme="minorBidi"/>
          <w:sz w:val="24"/>
          <w:szCs w:val="24"/>
        </w:rPr>
        <w:t>”</w:t>
      </w:r>
      <w:r w:rsidR="00F3609E">
        <w:rPr>
          <w:rFonts w:asciiTheme="minorBidi" w:hAnsiTheme="minorBidi" w:cstheme="minorBidi"/>
          <w:sz w:val="24"/>
          <w:szCs w:val="24"/>
        </w:rPr>
        <w:t xml:space="preserve"> And it was cited in Rambam’s </w:t>
      </w:r>
      <w:r w:rsidR="00D0138D">
        <w:rPr>
          <w:rFonts w:asciiTheme="minorBidi" w:hAnsiTheme="minorBidi" w:cstheme="minorBidi"/>
          <w:i/>
          <w:iCs/>
          <w:sz w:val="24"/>
          <w:szCs w:val="24"/>
        </w:rPr>
        <w:t>Sefer Ha-M</w:t>
      </w:r>
      <w:r w:rsidR="00F3609E">
        <w:rPr>
          <w:rFonts w:asciiTheme="minorBidi" w:hAnsiTheme="minorBidi" w:cstheme="minorBidi"/>
          <w:i/>
          <w:iCs/>
          <w:sz w:val="24"/>
          <w:szCs w:val="24"/>
        </w:rPr>
        <w:t>itzvot</w:t>
      </w:r>
      <w:r w:rsidR="00F3609E">
        <w:rPr>
          <w:rFonts w:asciiTheme="minorBidi" w:hAnsiTheme="minorBidi" w:cstheme="minorBidi"/>
          <w:sz w:val="24"/>
          <w:szCs w:val="24"/>
        </w:rPr>
        <w:t xml:space="preserve"> (Positive Commandment 3); and he added to it, writing: “</w:t>
      </w:r>
      <w:r w:rsidR="00F3609E" w:rsidRPr="00A57184">
        <w:rPr>
          <w:sz w:val="24"/>
          <w:szCs w:val="24"/>
        </w:rPr>
        <w:t>The meaning of this is that Avraham, as a result of his deep understanding of God, acquired love fo</w:t>
      </w:r>
      <w:r w:rsidR="00D0138D">
        <w:rPr>
          <w:sz w:val="24"/>
          <w:szCs w:val="24"/>
        </w:rPr>
        <w:t>r God, as the verse testifies, ‘</w:t>
      </w:r>
      <w:r w:rsidR="00F3609E" w:rsidRPr="00A57184">
        <w:rPr>
          <w:sz w:val="24"/>
          <w:szCs w:val="24"/>
        </w:rPr>
        <w:t>Avraham, My beloved</w:t>
      </w:r>
      <w:r w:rsidR="00F3609E">
        <w:rPr>
          <w:sz w:val="24"/>
          <w:szCs w:val="24"/>
        </w:rPr>
        <w:t>.</w:t>
      </w:r>
      <w:r w:rsidR="00D0138D">
        <w:rPr>
          <w:sz w:val="24"/>
          <w:szCs w:val="24"/>
        </w:rPr>
        <w:t>’</w:t>
      </w:r>
      <w:r w:rsidR="00F3609E" w:rsidRPr="00A57184">
        <w:rPr>
          <w:sz w:val="24"/>
          <w:szCs w:val="24"/>
        </w:rPr>
        <w:t>” This powerful love therefore caused him to call out to all mankind to believe in God. So too, you shall love Him to the extent that you draw others to Him.</w:t>
      </w:r>
      <w:r w:rsidR="00F3609E">
        <w:rPr>
          <w:sz w:val="24"/>
          <w:szCs w:val="24"/>
        </w:rPr>
        <w:t xml:space="preserve"> (Commentary on </w:t>
      </w:r>
      <w:r w:rsidR="00F3609E">
        <w:rPr>
          <w:i/>
          <w:iCs/>
          <w:sz w:val="24"/>
          <w:szCs w:val="24"/>
        </w:rPr>
        <w:t>Sefer Ha-</w:t>
      </w:r>
      <w:r w:rsidR="00D0138D">
        <w:rPr>
          <w:i/>
          <w:iCs/>
          <w:sz w:val="24"/>
          <w:szCs w:val="24"/>
        </w:rPr>
        <w:t>M</w:t>
      </w:r>
      <w:r w:rsidR="00F3609E">
        <w:rPr>
          <w:i/>
          <w:iCs/>
          <w:sz w:val="24"/>
          <w:szCs w:val="24"/>
        </w:rPr>
        <w:t>itzvot</w:t>
      </w:r>
      <w:r w:rsidR="00F3609E">
        <w:rPr>
          <w:sz w:val="24"/>
          <w:szCs w:val="24"/>
        </w:rPr>
        <w:t xml:space="preserve"> by R. Yerucham Fishel Perlow, Positive Commandment 19)</w:t>
      </w:r>
    </w:p>
    <w:p w:rsidR="00F51493" w:rsidRPr="00A57184" w:rsidRDefault="00F51493" w:rsidP="00CA4C53">
      <w:pPr>
        <w:spacing w:after="0" w:line="240" w:lineRule="auto"/>
        <w:jc w:val="both"/>
        <w:rPr>
          <w:rFonts w:asciiTheme="minorBidi" w:hAnsiTheme="minorBidi" w:cstheme="minorBidi"/>
          <w:sz w:val="24"/>
          <w:szCs w:val="24"/>
        </w:rPr>
      </w:pPr>
    </w:p>
    <w:p w:rsidR="00A640C3" w:rsidRPr="00A57184" w:rsidRDefault="00A640C3" w:rsidP="00CA4C53">
      <w:pPr>
        <w:spacing w:after="0" w:line="240" w:lineRule="auto"/>
        <w:jc w:val="both"/>
        <w:rPr>
          <w:rFonts w:asciiTheme="minorBidi" w:hAnsiTheme="minorBidi" w:cstheme="minorBidi"/>
          <w:sz w:val="24"/>
          <w:szCs w:val="24"/>
        </w:rPr>
      </w:pPr>
    </w:p>
    <w:p w:rsidR="006C6B35" w:rsidRPr="00A57184" w:rsidRDefault="006C6B35" w:rsidP="00CA4C53">
      <w:pPr>
        <w:spacing w:after="0" w:line="240" w:lineRule="auto"/>
        <w:jc w:val="both"/>
        <w:rPr>
          <w:sz w:val="24"/>
          <w:szCs w:val="24"/>
          <w:rtl/>
        </w:rPr>
      </w:pPr>
      <w:r w:rsidRPr="00A57184">
        <w:rPr>
          <w:sz w:val="24"/>
          <w:szCs w:val="24"/>
        </w:rPr>
        <w:t>Translated by Daniel Landman</w:t>
      </w:r>
    </w:p>
    <w:sectPr w:rsidR="006C6B35" w:rsidRPr="00A57184"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3C" w:rsidRDefault="0099433C" w:rsidP="00F94FA1">
      <w:pPr>
        <w:spacing w:after="0" w:line="240" w:lineRule="auto"/>
      </w:pPr>
      <w:r>
        <w:separator/>
      </w:r>
    </w:p>
  </w:endnote>
  <w:endnote w:type="continuationSeparator" w:id="0">
    <w:p w:rsidR="0099433C" w:rsidRDefault="0099433C"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3C" w:rsidRDefault="0099433C" w:rsidP="00F94FA1">
      <w:pPr>
        <w:spacing w:after="0" w:line="240" w:lineRule="auto"/>
      </w:pPr>
      <w:r>
        <w:separator/>
      </w:r>
    </w:p>
  </w:footnote>
  <w:footnote w:type="continuationSeparator" w:id="0">
    <w:p w:rsidR="0099433C" w:rsidRDefault="0099433C" w:rsidP="00F94FA1">
      <w:pPr>
        <w:spacing w:after="0" w:line="240" w:lineRule="auto"/>
      </w:pPr>
      <w:r>
        <w:continuationSeparator/>
      </w:r>
    </w:p>
  </w:footnote>
  <w:footnote w:id="1">
    <w:p w:rsidR="00FD363A" w:rsidRPr="00FD363A" w:rsidRDefault="00FD363A" w:rsidP="00FD363A">
      <w:pPr>
        <w:pStyle w:val="FootnoteText"/>
      </w:pPr>
      <w:r>
        <w:rPr>
          <w:rStyle w:val="FootnoteReference"/>
        </w:rPr>
        <w:footnoteRef/>
      </w:r>
      <w:r>
        <w:t xml:space="preserve"> The </w:t>
      </w:r>
      <w:r>
        <w:rPr>
          <w:i/>
          <w:iCs/>
        </w:rPr>
        <w:t>azharot</w:t>
      </w:r>
      <w:r>
        <w:t xml:space="preserve"> were </w:t>
      </w:r>
      <w:r>
        <w:rPr>
          <w:i/>
          <w:iCs/>
        </w:rPr>
        <w:t>piyyutim</w:t>
      </w:r>
      <w:r>
        <w:t xml:space="preserve"> enumerating the </w:t>
      </w:r>
      <w:r>
        <w:rPr>
          <w:i/>
          <w:iCs/>
        </w:rPr>
        <w:t>mitzvot</w:t>
      </w:r>
      <w:r w:rsidR="00D0138D">
        <w:t xml:space="preserve"> that</w:t>
      </w:r>
      <w:r>
        <w:t xml:space="preserve"> written by various authors.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277F"/>
    <w:rsid w:val="000135C6"/>
    <w:rsid w:val="00013EC3"/>
    <w:rsid w:val="0001404B"/>
    <w:rsid w:val="000161EA"/>
    <w:rsid w:val="0001628B"/>
    <w:rsid w:val="0001665C"/>
    <w:rsid w:val="0001672B"/>
    <w:rsid w:val="00016CE9"/>
    <w:rsid w:val="000219D2"/>
    <w:rsid w:val="0002437B"/>
    <w:rsid w:val="00027453"/>
    <w:rsid w:val="000276C6"/>
    <w:rsid w:val="00030106"/>
    <w:rsid w:val="00033634"/>
    <w:rsid w:val="00034333"/>
    <w:rsid w:val="000349A0"/>
    <w:rsid w:val="00035B20"/>
    <w:rsid w:val="000378B4"/>
    <w:rsid w:val="00037C69"/>
    <w:rsid w:val="00041DA8"/>
    <w:rsid w:val="00042331"/>
    <w:rsid w:val="00044018"/>
    <w:rsid w:val="00044165"/>
    <w:rsid w:val="000451B7"/>
    <w:rsid w:val="00045750"/>
    <w:rsid w:val="00046EF7"/>
    <w:rsid w:val="00047159"/>
    <w:rsid w:val="00051F49"/>
    <w:rsid w:val="000604C7"/>
    <w:rsid w:val="0006138C"/>
    <w:rsid w:val="000635EF"/>
    <w:rsid w:val="000641D2"/>
    <w:rsid w:val="00064B9D"/>
    <w:rsid w:val="000667A0"/>
    <w:rsid w:val="00067381"/>
    <w:rsid w:val="00070162"/>
    <w:rsid w:val="000728F0"/>
    <w:rsid w:val="00072D02"/>
    <w:rsid w:val="0007379D"/>
    <w:rsid w:val="0007516C"/>
    <w:rsid w:val="0007561D"/>
    <w:rsid w:val="00077244"/>
    <w:rsid w:val="000779DF"/>
    <w:rsid w:val="00080D74"/>
    <w:rsid w:val="00082125"/>
    <w:rsid w:val="000829C6"/>
    <w:rsid w:val="00083370"/>
    <w:rsid w:val="00084FA8"/>
    <w:rsid w:val="000869E5"/>
    <w:rsid w:val="00086C79"/>
    <w:rsid w:val="00087DF7"/>
    <w:rsid w:val="00090BF6"/>
    <w:rsid w:val="00094FBB"/>
    <w:rsid w:val="00096304"/>
    <w:rsid w:val="00096619"/>
    <w:rsid w:val="00097725"/>
    <w:rsid w:val="00097E55"/>
    <w:rsid w:val="000A1E50"/>
    <w:rsid w:val="000A2A77"/>
    <w:rsid w:val="000A400D"/>
    <w:rsid w:val="000A609B"/>
    <w:rsid w:val="000A6D28"/>
    <w:rsid w:val="000A762E"/>
    <w:rsid w:val="000A773A"/>
    <w:rsid w:val="000B062C"/>
    <w:rsid w:val="000B1549"/>
    <w:rsid w:val="000B1819"/>
    <w:rsid w:val="000B1C46"/>
    <w:rsid w:val="000B3879"/>
    <w:rsid w:val="000B3E46"/>
    <w:rsid w:val="000B489A"/>
    <w:rsid w:val="000B551A"/>
    <w:rsid w:val="000B61EA"/>
    <w:rsid w:val="000B70C9"/>
    <w:rsid w:val="000C1970"/>
    <w:rsid w:val="000C22B8"/>
    <w:rsid w:val="000C4BE2"/>
    <w:rsid w:val="000C60F0"/>
    <w:rsid w:val="000C6683"/>
    <w:rsid w:val="000C6F2B"/>
    <w:rsid w:val="000D0D34"/>
    <w:rsid w:val="000D1D50"/>
    <w:rsid w:val="000D2499"/>
    <w:rsid w:val="000D28BB"/>
    <w:rsid w:val="000D29E6"/>
    <w:rsid w:val="000D2F94"/>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0C1"/>
    <w:rsid w:val="000F72DA"/>
    <w:rsid w:val="000F7AD9"/>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1694D"/>
    <w:rsid w:val="001213C5"/>
    <w:rsid w:val="001230BB"/>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4579"/>
    <w:rsid w:val="00145E8E"/>
    <w:rsid w:val="00146E64"/>
    <w:rsid w:val="001470E3"/>
    <w:rsid w:val="0014748E"/>
    <w:rsid w:val="00151984"/>
    <w:rsid w:val="00154D4B"/>
    <w:rsid w:val="0015600E"/>
    <w:rsid w:val="00156F9D"/>
    <w:rsid w:val="001577C8"/>
    <w:rsid w:val="00160973"/>
    <w:rsid w:val="00160DD4"/>
    <w:rsid w:val="0016148C"/>
    <w:rsid w:val="001629AB"/>
    <w:rsid w:val="00162AF3"/>
    <w:rsid w:val="0016481B"/>
    <w:rsid w:val="00165739"/>
    <w:rsid w:val="00167184"/>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576D"/>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018"/>
    <w:rsid w:val="001B085E"/>
    <w:rsid w:val="001B0A92"/>
    <w:rsid w:val="001B22A7"/>
    <w:rsid w:val="001B2984"/>
    <w:rsid w:val="001B3BDE"/>
    <w:rsid w:val="001B3DB5"/>
    <w:rsid w:val="001B3DEE"/>
    <w:rsid w:val="001B505A"/>
    <w:rsid w:val="001B576C"/>
    <w:rsid w:val="001C0177"/>
    <w:rsid w:val="001C0535"/>
    <w:rsid w:val="001C09BE"/>
    <w:rsid w:val="001C1A7B"/>
    <w:rsid w:val="001C1B40"/>
    <w:rsid w:val="001C27D9"/>
    <w:rsid w:val="001C400D"/>
    <w:rsid w:val="001C466D"/>
    <w:rsid w:val="001C5046"/>
    <w:rsid w:val="001D1BD6"/>
    <w:rsid w:val="001D1E68"/>
    <w:rsid w:val="001D3C3F"/>
    <w:rsid w:val="001D3D92"/>
    <w:rsid w:val="001D561B"/>
    <w:rsid w:val="001D59D2"/>
    <w:rsid w:val="001D7678"/>
    <w:rsid w:val="001E02CF"/>
    <w:rsid w:val="001E0853"/>
    <w:rsid w:val="001E09E8"/>
    <w:rsid w:val="001E0C90"/>
    <w:rsid w:val="001E1B36"/>
    <w:rsid w:val="001E2842"/>
    <w:rsid w:val="001E3537"/>
    <w:rsid w:val="001E410E"/>
    <w:rsid w:val="001E43CA"/>
    <w:rsid w:val="001E55D2"/>
    <w:rsid w:val="001E58CA"/>
    <w:rsid w:val="001E60ED"/>
    <w:rsid w:val="001E613D"/>
    <w:rsid w:val="001E61AE"/>
    <w:rsid w:val="001F10EE"/>
    <w:rsid w:val="001F1753"/>
    <w:rsid w:val="001F2706"/>
    <w:rsid w:val="001F7C55"/>
    <w:rsid w:val="00200EA3"/>
    <w:rsid w:val="002031A5"/>
    <w:rsid w:val="00204B87"/>
    <w:rsid w:val="00204C4D"/>
    <w:rsid w:val="0020563C"/>
    <w:rsid w:val="00205B97"/>
    <w:rsid w:val="00206718"/>
    <w:rsid w:val="002067A1"/>
    <w:rsid w:val="00206818"/>
    <w:rsid w:val="002072C8"/>
    <w:rsid w:val="0021078C"/>
    <w:rsid w:val="00211224"/>
    <w:rsid w:val="00211A16"/>
    <w:rsid w:val="00213234"/>
    <w:rsid w:val="002137AC"/>
    <w:rsid w:val="00214089"/>
    <w:rsid w:val="00215E43"/>
    <w:rsid w:val="00216094"/>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6A4D"/>
    <w:rsid w:val="0029776D"/>
    <w:rsid w:val="00297EFE"/>
    <w:rsid w:val="002A12C0"/>
    <w:rsid w:val="002A168B"/>
    <w:rsid w:val="002A31E4"/>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509F"/>
    <w:rsid w:val="002C7F83"/>
    <w:rsid w:val="002D08D2"/>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750"/>
    <w:rsid w:val="003067BB"/>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27D75"/>
    <w:rsid w:val="003308CE"/>
    <w:rsid w:val="00334F7A"/>
    <w:rsid w:val="00335496"/>
    <w:rsid w:val="00335658"/>
    <w:rsid w:val="00335D61"/>
    <w:rsid w:val="00336613"/>
    <w:rsid w:val="00337165"/>
    <w:rsid w:val="0034018B"/>
    <w:rsid w:val="003407F5"/>
    <w:rsid w:val="003434AA"/>
    <w:rsid w:val="003436F9"/>
    <w:rsid w:val="00344392"/>
    <w:rsid w:val="003443A8"/>
    <w:rsid w:val="00346634"/>
    <w:rsid w:val="00346C1D"/>
    <w:rsid w:val="003477A2"/>
    <w:rsid w:val="00347CF4"/>
    <w:rsid w:val="003511E8"/>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530"/>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0BF3"/>
    <w:rsid w:val="003A282B"/>
    <w:rsid w:val="003A327A"/>
    <w:rsid w:val="003A3305"/>
    <w:rsid w:val="003A3698"/>
    <w:rsid w:val="003A4293"/>
    <w:rsid w:val="003A67DE"/>
    <w:rsid w:val="003A7CD8"/>
    <w:rsid w:val="003A7E93"/>
    <w:rsid w:val="003B00D9"/>
    <w:rsid w:val="003B0D9A"/>
    <w:rsid w:val="003B0F75"/>
    <w:rsid w:val="003B4BEC"/>
    <w:rsid w:val="003B5A41"/>
    <w:rsid w:val="003B5C78"/>
    <w:rsid w:val="003B6A86"/>
    <w:rsid w:val="003B7786"/>
    <w:rsid w:val="003B7A1C"/>
    <w:rsid w:val="003C0048"/>
    <w:rsid w:val="003C07E2"/>
    <w:rsid w:val="003C2BB2"/>
    <w:rsid w:val="003C2FA9"/>
    <w:rsid w:val="003C332A"/>
    <w:rsid w:val="003C3CE2"/>
    <w:rsid w:val="003C4809"/>
    <w:rsid w:val="003C4841"/>
    <w:rsid w:val="003C4CB5"/>
    <w:rsid w:val="003C68D8"/>
    <w:rsid w:val="003C6D51"/>
    <w:rsid w:val="003C7887"/>
    <w:rsid w:val="003D341D"/>
    <w:rsid w:val="003D41A4"/>
    <w:rsid w:val="003D5D9E"/>
    <w:rsid w:val="003D6170"/>
    <w:rsid w:val="003D65D8"/>
    <w:rsid w:val="003D6B55"/>
    <w:rsid w:val="003D6D2D"/>
    <w:rsid w:val="003E098B"/>
    <w:rsid w:val="003E0CD1"/>
    <w:rsid w:val="003E2367"/>
    <w:rsid w:val="003E62C6"/>
    <w:rsid w:val="003E683C"/>
    <w:rsid w:val="003E7918"/>
    <w:rsid w:val="003E7BA2"/>
    <w:rsid w:val="003F0C45"/>
    <w:rsid w:val="003F1793"/>
    <w:rsid w:val="003F20C2"/>
    <w:rsid w:val="003F4AFD"/>
    <w:rsid w:val="003F50C7"/>
    <w:rsid w:val="003F5114"/>
    <w:rsid w:val="003F5608"/>
    <w:rsid w:val="003F674F"/>
    <w:rsid w:val="00401308"/>
    <w:rsid w:val="004017FF"/>
    <w:rsid w:val="00403C6E"/>
    <w:rsid w:val="0040492A"/>
    <w:rsid w:val="0040493F"/>
    <w:rsid w:val="0040533B"/>
    <w:rsid w:val="00405494"/>
    <w:rsid w:val="004058AC"/>
    <w:rsid w:val="00405E80"/>
    <w:rsid w:val="00406070"/>
    <w:rsid w:val="00406768"/>
    <w:rsid w:val="00410800"/>
    <w:rsid w:val="00410A8A"/>
    <w:rsid w:val="00411ED8"/>
    <w:rsid w:val="0041334D"/>
    <w:rsid w:val="004133E7"/>
    <w:rsid w:val="0041408C"/>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6048"/>
    <w:rsid w:val="00437119"/>
    <w:rsid w:val="00437262"/>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96461"/>
    <w:rsid w:val="004970E7"/>
    <w:rsid w:val="004A1CDA"/>
    <w:rsid w:val="004A2E6B"/>
    <w:rsid w:val="004A3B56"/>
    <w:rsid w:val="004A6EF7"/>
    <w:rsid w:val="004A745A"/>
    <w:rsid w:val="004B1483"/>
    <w:rsid w:val="004B19BA"/>
    <w:rsid w:val="004B2443"/>
    <w:rsid w:val="004B3F09"/>
    <w:rsid w:val="004B4268"/>
    <w:rsid w:val="004B48BE"/>
    <w:rsid w:val="004B5339"/>
    <w:rsid w:val="004B652F"/>
    <w:rsid w:val="004B6C38"/>
    <w:rsid w:val="004B7B4A"/>
    <w:rsid w:val="004C1204"/>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D0A"/>
    <w:rsid w:val="004F4A49"/>
    <w:rsid w:val="004F507D"/>
    <w:rsid w:val="004F5B18"/>
    <w:rsid w:val="004F6BCA"/>
    <w:rsid w:val="004F6CCA"/>
    <w:rsid w:val="004F6D21"/>
    <w:rsid w:val="004F7A98"/>
    <w:rsid w:val="004F7C45"/>
    <w:rsid w:val="005021FE"/>
    <w:rsid w:val="005027CD"/>
    <w:rsid w:val="00504D87"/>
    <w:rsid w:val="00506378"/>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42DC"/>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196B"/>
    <w:rsid w:val="005523E6"/>
    <w:rsid w:val="00552E02"/>
    <w:rsid w:val="0055446E"/>
    <w:rsid w:val="00557ADD"/>
    <w:rsid w:val="00561C12"/>
    <w:rsid w:val="00563022"/>
    <w:rsid w:val="005630F0"/>
    <w:rsid w:val="00563E2F"/>
    <w:rsid w:val="005640A6"/>
    <w:rsid w:val="00566491"/>
    <w:rsid w:val="00566753"/>
    <w:rsid w:val="00567560"/>
    <w:rsid w:val="0056769C"/>
    <w:rsid w:val="005701A9"/>
    <w:rsid w:val="00570323"/>
    <w:rsid w:val="00570E23"/>
    <w:rsid w:val="00571144"/>
    <w:rsid w:val="00572754"/>
    <w:rsid w:val="0057562E"/>
    <w:rsid w:val="00575F40"/>
    <w:rsid w:val="00576914"/>
    <w:rsid w:val="00577966"/>
    <w:rsid w:val="00584168"/>
    <w:rsid w:val="00587A30"/>
    <w:rsid w:val="0059291C"/>
    <w:rsid w:val="005930F8"/>
    <w:rsid w:val="00594A4A"/>
    <w:rsid w:val="0059666A"/>
    <w:rsid w:val="00597162"/>
    <w:rsid w:val="00597695"/>
    <w:rsid w:val="005A0252"/>
    <w:rsid w:val="005A1313"/>
    <w:rsid w:val="005A1DB0"/>
    <w:rsid w:val="005A1FF0"/>
    <w:rsid w:val="005A2B26"/>
    <w:rsid w:val="005A60B4"/>
    <w:rsid w:val="005A6CF1"/>
    <w:rsid w:val="005A6DE6"/>
    <w:rsid w:val="005A7537"/>
    <w:rsid w:val="005B2883"/>
    <w:rsid w:val="005B3996"/>
    <w:rsid w:val="005B41C7"/>
    <w:rsid w:val="005B5416"/>
    <w:rsid w:val="005C2A4E"/>
    <w:rsid w:val="005C4DCB"/>
    <w:rsid w:val="005C5C0D"/>
    <w:rsid w:val="005C5C79"/>
    <w:rsid w:val="005C7FBE"/>
    <w:rsid w:val="005D00B6"/>
    <w:rsid w:val="005D269F"/>
    <w:rsid w:val="005D361E"/>
    <w:rsid w:val="005D39C2"/>
    <w:rsid w:val="005D497E"/>
    <w:rsid w:val="005D4B63"/>
    <w:rsid w:val="005D5F8C"/>
    <w:rsid w:val="005D6796"/>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15D27"/>
    <w:rsid w:val="00616714"/>
    <w:rsid w:val="006177E1"/>
    <w:rsid w:val="00620CE0"/>
    <w:rsid w:val="00621944"/>
    <w:rsid w:val="006252CA"/>
    <w:rsid w:val="00625C8A"/>
    <w:rsid w:val="006262B8"/>
    <w:rsid w:val="006328EE"/>
    <w:rsid w:val="006336F0"/>
    <w:rsid w:val="00636311"/>
    <w:rsid w:val="006375BA"/>
    <w:rsid w:val="00642FD9"/>
    <w:rsid w:val="0064344D"/>
    <w:rsid w:val="0064350D"/>
    <w:rsid w:val="00643776"/>
    <w:rsid w:val="0064547D"/>
    <w:rsid w:val="006456B3"/>
    <w:rsid w:val="00646B5B"/>
    <w:rsid w:val="006470DD"/>
    <w:rsid w:val="006471F7"/>
    <w:rsid w:val="006478CF"/>
    <w:rsid w:val="00647D46"/>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4B92"/>
    <w:rsid w:val="00665C37"/>
    <w:rsid w:val="00665C73"/>
    <w:rsid w:val="00670F8C"/>
    <w:rsid w:val="006720E8"/>
    <w:rsid w:val="006732F6"/>
    <w:rsid w:val="00673B38"/>
    <w:rsid w:val="0067659B"/>
    <w:rsid w:val="00676FF6"/>
    <w:rsid w:val="00677B02"/>
    <w:rsid w:val="00677B97"/>
    <w:rsid w:val="00680448"/>
    <w:rsid w:val="00683138"/>
    <w:rsid w:val="00683934"/>
    <w:rsid w:val="00684F8C"/>
    <w:rsid w:val="00685492"/>
    <w:rsid w:val="006865BA"/>
    <w:rsid w:val="0068667F"/>
    <w:rsid w:val="00686EC2"/>
    <w:rsid w:val="00687677"/>
    <w:rsid w:val="00687DD2"/>
    <w:rsid w:val="00687F23"/>
    <w:rsid w:val="006904EB"/>
    <w:rsid w:val="006920B6"/>
    <w:rsid w:val="00692752"/>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97B"/>
    <w:rsid w:val="006D3DA0"/>
    <w:rsid w:val="006D3DA7"/>
    <w:rsid w:val="006D6202"/>
    <w:rsid w:val="006E192B"/>
    <w:rsid w:val="006E2455"/>
    <w:rsid w:val="006E28E9"/>
    <w:rsid w:val="006E3860"/>
    <w:rsid w:val="006E3A89"/>
    <w:rsid w:val="006E5367"/>
    <w:rsid w:val="006E7851"/>
    <w:rsid w:val="006F0A0B"/>
    <w:rsid w:val="006F15D1"/>
    <w:rsid w:val="006F1DDC"/>
    <w:rsid w:val="006F32D9"/>
    <w:rsid w:val="006F4AFE"/>
    <w:rsid w:val="006F53FF"/>
    <w:rsid w:val="006F57D0"/>
    <w:rsid w:val="006F5D40"/>
    <w:rsid w:val="006F635D"/>
    <w:rsid w:val="007016BB"/>
    <w:rsid w:val="00701C64"/>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0224"/>
    <w:rsid w:val="00733E77"/>
    <w:rsid w:val="00735380"/>
    <w:rsid w:val="007354AB"/>
    <w:rsid w:val="00737BA5"/>
    <w:rsid w:val="00737E1B"/>
    <w:rsid w:val="0074058F"/>
    <w:rsid w:val="007405DE"/>
    <w:rsid w:val="00740820"/>
    <w:rsid w:val="00741D66"/>
    <w:rsid w:val="00742FA7"/>
    <w:rsid w:val="007437CA"/>
    <w:rsid w:val="007439F4"/>
    <w:rsid w:val="00745719"/>
    <w:rsid w:val="00746A11"/>
    <w:rsid w:val="00746FD8"/>
    <w:rsid w:val="00750999"/>
    <w:rsid w:val="00750AE9"/>
    <w:rsid w:val="00751708"/>
    <w:rsid w:val="0075328E"/>
    <w:rsid w:val="007550A8"/>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1C4"/>
    <w:rsid w:val="0079439B"/>
    <w:rsid w:val="00794659"/>
    <w:rsid w:val="00794D9B"/>
    <w:rsid w:val="00795DD5"/>
    <w:rsid w:val="00796EA4"/>
    <w:rsid w:val="00797D4E"/>
    <w:rsid w:val="007A0352"/>
    <w:rsid w:val="007A1622"/>
    <w:rsid w:val="007A226A"/>
    <w:rsid w:val="007A4D9C"/>
    <w:rsid w:val="007A61B9"/>
    <w:rsid w:val="007A629E"/>
    <w:rsid w:val="007A6D9A"/>
    <w:rsid w:val="007A6F08"/>
    <w:rsid w:val="007A797D"/>
    <w:rsid w:val="007A7FA5"/>
    <w:rsid w:val="007B1912"/>
    <w:rsid w:val="007B26BB"/>
    <w:rsid w:val="007B32C5"/>
    <w:rsid w:val="007B51EB"/>
    <w:rsid w:val="007B5797"/>
    <w:rsid w:val="007B68A4"/>
    <w:rsid w:val="007B71E9"/>
    <w:rsid w:val="007B7B94"/>
    <w:rsid w:val="007C1B48"/>
    <w:rsid w:val="007C310B"/>
    <w:rsid w:val="007C48DA"/>
    <w:rsid w:val="007C535D"/>
    <w:rsid w:val="007D0B7E"/>
    <w:rsid w:val="007D152D"/>
    <w:rsid w:val="007D1786"/>
    <w:rsid w:val="007D1A56"/>
    <w:rsid w:val="007D31B1"/>
    <w:rsid w:val="007D3D14"/>
    <w:rsid w:val="007D4F79"/>
    <w:rsid w:val="007D57CD"/>
    <w:rsid w:val="007D5AA4"/>
    <w:rsid w:val="007D5D7C"/>
    <w:rsid w:val="007D7DEE"/>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1D6B"/>
    <w:rsid w:val="00826C53"/>
    <w:rsid w:val="008270CB"/>
    <w:rsid w:val="00827A6A"/>
    <w:rsid w:val="00831A60"/>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0394"/>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5E33"/>
    <w:rsid w:val="008A682B"/>
    <w:rsid w:val="008A7A89"/>
    <w:rsid w:val="008A7F84"/>
    <w:rsid w:val="008A7FB1"/>
    <w:rsid w:val="008B0225"/>
    <w:rsid w:val="008B0B96"/>
    <w:rsid w:val="008B120A"/>
    <w:rsid w:val="008B1563"/>
    <w:rsid w:val="008B1623"/>
    <w:rsid w:val="008B278A"/>
    <w:rsid w:val="008B2EC4"/>
    <w:rsid w:val="008B2F9B"/>
    <w:rsid w:val="008B32C0"/>
    <w:rsid w:val="008B36F4"/>
    <w:rsid w:val="008B3953"/>
    <w:rsid w:val="008B3DAB"/>
    <w:rsid w:val="008B6C7B"/>
    <w:rsid w:val="008B6F37"/>
    <w:rsid w:val="008B7458"/>
    <w:rsid w:val="008B7FE7"/>
    <w:rsid w:val="008C1C24"/>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4726"/>
    <w:rsid w:val="00915199"/>
    <w:rsid w:val="009152F4"/>
    <w:rsid w:val="0091696C"/>
    <w:rsid w:val="00917271"/>
    <w:rsid w:val="00917F13"/>
    <w:rsid w:val="00920492"/>
    <w:rsid w:val="00920D4C"/>
    <w:rsid w:val="00922EA7"/>
    <w:rsid w:val="00923244"/>
    <w:rsid w:val="00923448"/>
    <w:rsid w:val="00923747"/>
    <w:rsid w:val="009321AB"/>
    <w:rsid w:val="00934983"/>
    <w:rsid w:val="009359B3"/>
    <w:rsid w:val="00937903"/>
    <w:rsid w:val="00942A69"/>
    <w:rsid w:val="00943A7E"/>
    <w:rsid w:val="00944E81"/>
    <w:rsid w:val="00945905"/>
    <w:rsid w:val="00950931"/>
    <w:rsid w:val="00950A89"/>
    <w:rsid w:val="00950BC6"/>
    <w:rsid w:val="0095301C"/>
    <w:rsid w:val="00953EEB"/>
    <w:rsid w:val="00954BF8"/>
    <w:rsid w:val="00954C15"/>
    <w:rsid w:val="0095600C"/>
    <w:rsid w:val="00956EFA"/>
    <w:rsid w:val="00957DD9"/>
    <w:rsid w:val="00962F7C"/>
    <w:rsid w:val="00963487"/>
    <w:rsid w:val="009638F2"/>
    <w:rsid w:val="00963DD6"/>
    <w:rsid w:val="00963EA9"/>
    <w:rsid w:val="00965435"/>
    <w:rsid w:val="00965F31"/>
    <w:rsid w:val="00971ED5"/>
    <w:rsid w:val="0097224F"/>
    <w:rsid w:val="009722C7"/>
    <w:rsid w:val="00972740"/>
    <w:rsid w:val="00973416"/>
    <w:rsid w:val="00974115"/>
    <w:rsid w:val="00976868"/>
    <w:rsid w:val="00977EF3"/>
    <w:rsid w:val="00980571"/>
    <w:rsid w:val="00980618"/>
    <w:rsid w:val="009813A2"/>
    <w:rsid w:val="00981F5C"/>
    <w:rsid w:val="00982390"/>
    <w:rsid w:val="00982F90"/>
    <w:rsid w:val="009839E6"/>
    <w:rsid w:val="00983AE0"/>
    <w:rsid w:val="009845FC"/>
    <w:rsid w:val="00985A74"/>
    <w:rsid w:val="009865A9"/>
    <w:rsid w:val="00986EA1"/>
    <w:rsid w:val="009870B0"/>
    <w:rsid w:val="00990621"/>
    <w:rsid w:val="00991183"/>
    <w:rsid w:val="00991310"/>
    <w:rsid w:val="00992550"/>
    <w:rsid w:val="00992B5F"/>
    <w:rsid w:val="0099330C"/>
    <w:rsid w:val="0099433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806"/>
    <w:rsid w:val="009E593B"/>
    <w:rsid w:val="009E726E"/>
    <w:rsid w:val="009E798B"/>
    <w:rsid w:val="009F0970"/>
    <w:rsid w:val="009F115A"/>
    <w:rsid w:val="009F168C"/>
    <w:rsid w:val="009F17CF"/>
    <w:rsid w:val="009F3CF4"/>
    <w:rsid w:val="009F7DBF"/>
    <w:rsid w:val="00A019D6"/>
    <w:rsid w:val="00A01D0D"/>
    <w:rsid w:val="00A02018"/>
    <w:rsid w:val="00A02461"/>
    <w:rsid w:val="00A03585"/>
    <w:rsid w:val="00A03E6D"/>
    <w:rsid w:val="00A03F27"/>
    <w:rsid w:val="00A04ADE"/>
    <w:rsid w:val="00A04BBD"/>
    <w:rsid w:val="00A04F9C"/>
    <w:rsid w:val="00A07A7A"/>
    <w:rsid w:val="00A14456"/>
    <w:rsid w:val="00A1575B"/>
    <w:rsid w:val="00A15F8E"/>
    <w:rsid w:val="00A16154"/>
    <w:rsid w:val="00A1659E"/>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11B1"/>
    <w:rsid w:val="00A44DD6"/>
    <w:rsid w:val="00A4520C"/>
    <w:rsid w:val="00A45B17"/>
    <w:rsid w:val="00A460C5"/>
    <w:rsid w:val="00A468EE"/>
    <w:rsid w:val="00A5002E"/>
    <w:rsid w:val="00A504C7"/>
    <w:rsid w:val="00A5256F"/>
    <w:rsid w:val="00A53DD7"/>
    <w:rsid w:val="00A53FBA"/>
    <w:rsid w:val="00A57184"/>
    <w:rsid w:val="00A574E3"/>
    <w:rsid w:val="00A57799"/>
    <w:rsid w:val="00A60C18"/>
    <w:rsid w:val="00A61CA1"/>
    <w:rsid w:val="00A62C8C"/>
    <w:rsid w:val="00A63AC3"/>
    <w:rsid w:val="00A640C3"/>
    <w:rsid w:val="00A6599A"/>
    <w:rsid w:val="00A67C52"/>
    <w:rsid w:val="00A71C81"/>
    <w:rsid w:val="00A72558"/>
    <w:rsid w:val="00A75767"/>
    <w:rsid w:val="00A75A26"/>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A56C9"/>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D56F4"/>
    <w:rsid w:val="00AE0F50"/>
    <w:rsid w:val="00AE0F94"/>
    <w:rsid w:val="00AE14A2"/>
    <w:rsid w:val="00AE1BCE"/>
    <w:rsid w:val="00AE273F"/>
    <w:rsid w:val="00AE295C"/>
    <w:rsid w:val="00AE3D64"/>
    <w:rsid w:val="00AE3FDA"/>
    <w:rsid w:val="00AE41FE"/>
    <w:rsid w:val="00AE509A"/>
    <w:rsid w:val="00AE5230"/>
    <w:rsid w:val="00AE64EF"/>
    <w:rsid w:val="00AE79E0"/>
    <w:rsid w:val="00AE7E6B"/>
    <w:rsid w:val="00AF2EC8"/>
    <w:rsid w:val="00AF3A10"/>
    <w:rsid w:val="00AF3FA9"/>
    <w:rsid w:val="00AF4258"/>
    <w:rsid w:val="00AF512C"/>
    <w:rsid w:val="00AF5E06"/>
    <w:rsid w:val="00B00FB2"/>
    <w:rsid w:val="00B0231F"/>
    <w:rsid w:val="00B03507"/>
    <w:rsid w:val="00B0469D"/>
    <w:rsid w:val="00B053CC"/>
    <w:rsid w:val="00B0757F"/>
    <w:rsid w:val="00B109A6"/>
    <w:rsid w:val="00B10C2A"/>
    <w:rsid w:val="00B121AD"/>
    <w:rsid w:val="00B15515"/>
    <w:rsid w:val="00B164BC"/>
    <w:rsid w:val="00B2102D"/>
    <w:rsid w:val="00B21852"/>
    <w:rsid w:val="00B23BBB"/>
    <w:rsid w:val="00B27436"/>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217"/>
    <w:rsid w:val="00B42AFF"/>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6D28"/>
    <w:rsid w:val="00B97737"/>
    <w:rsid w:val="00B97CAE"/>
    <w:rsid w:val="00BA2201"/>
    <w:rsid w:val="00BA2421"/>
    <w:rsid w:val="00BA2722"/>
    <w:rsid w:val="00BA281F"/>
    <w:rsid w:val="00BA3742"/>
    <w:rsid w:val="00BA4693"/>
    <w:rsid w:val="00BA586C"/>
    <w:rsid w:val="00BA660E"/>
    <w:rsid w:val="00BA731A"/>
    <w:rsid w:val="00BB08A0"/>
    <w:rsid w:val="00BB1121"/>
    <w:rsid w:val="00BB1686"/>
    <w:rsid w:val="00BB492A"/>
    <w:rsid w:val="00BB5E21"/>
    <w:rsid w:val="00BC1E09"/>
    <w:rsid w:val="00BC2712"/>
    <w:rsid w:val="00BC4AD6"/>
    <w:rsid w:val="00BC4C49"/>
    <w:rsid w:val="00BC71DC"/>
    <w:rsid w:val="00BD0565"/>
    <w:rsid w:val="00BD1A7F"/>
    <w:rsid w:val="00BD2C2B"/>
    <w:rsid w:val="00BD3C55"/>
    <w:rsid w:val="00BD49D9"/>
    <w:rsid w:val="00BD4AA4"/>
    <w:rsid w:val="00BD55C1"/>
    <w:rsid w:val="00BD5D08"/>
    <w:rsid w:val="00BD7946"/>
    <w:rsid w:val="00BD7A17"/>
    <w:rsid w:val="00BE08A6"/>
    <w:rsid w:val="00BE118C"/>
    <w:rsid w:val="00BE150A"/>
    <w:rsid w:val="00BE3686"/>
    <w:rsid w:val="00BE43CF"/>
    <w:rsid w:val="00BE780C"/>
    <w:rsid w:val="00BE7B22"/>
    <w:rsid w:val="00BF0601"/>
    <w:rsid w:val="00BF0DA4"/>
    <w:rsid w:val="00BF1A1A"/>
    <w:rsid w:val="00BF1E16"/>
    <w:rsid w:val="00BF2A82"/>
    <w:rsid w:val="00BF31D9"/>
    <w:rsid w:val="00BF458D"/>
    <w:rsid w:val="00BF48F0"/>
    <w:rsid w:val="00BF50A9"/>
    <w:rsid w:val="00BF67EE"/>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5EFA"/>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7E64"/>
    <w:rsid w:val="00C5015C"/>
    <w:rsid w:val="00C503F2"/>
    <w:rsid w:val="00C50A68"/>
    <w:rsid w:val="00C53935"/>
    <w:rsid w:val="00C53D8E"/>
    <w:rsid w:val="00C54D70"/>
    <w:rsid w:val="00C54E7C"/>
    <w:rsid w:val="00C5703D"/>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97D1B"/>
    <w:rsid w:val="00CA0D23"/>
    <w:rsid w:val="00CA1711"/>
    <w:rsid w:val="00CA1ECC"/>
    <w:rsid w:val="00CA2E18"/>
    <w:rsid w:val="00CA2E60"/>
    <w:rsid w:val="00CA30C2"/>
    <w:rsid w:val="00CA4B13"/>
    <w:rsid w:val="00CA4C53"/>
    <w:rsid w:val="00CA53FA"/>
    <w:rsid w:val="00CA570E"/>
    <w:rsid w:val="00CA59DF"/>
    <w:rsid w:val="00CA6996"/>
    <w:rsid w:val="00CA7822"/>
    <w:rsid w:val="00CA7E99"/>
    <w:rsid w:val="00CB26E0"/>
    <w:rsid w:val="00CB281C"/>
    <w:rsid w:val="00CB4628"/>
    <w:rsid w:val="00CB5704"/>
    <w:rsid w:val="00CB5C9C"/>
    <w:rsid w:val="00CB733E"/>
    <w:rsid w:val="00CB7A84"/>
    <w:rsid w:val="00CC031B"/>
    <w:rsid w:val="00CC0427"/>
    <w:rsid w:val="00CC06D1"/>
    <w:rsid w:val="00CC105B"/>
    <w:rsid w:val="00CC1431"/>
    <w:rsid w:val="00CC2379"/>
    <w:rsid w:val="00CC2B75"/>
    <w:rsid w:val="00CC3B7E"/>
    <w:rsid w:val="00CC3CF0"/>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4256"/>
    <w:rsid w:val="00CF518E"/>
    <w:rsid w:val="00CF5A09"/>
    <w:rsid w:val="00CF6BFE"/>
    <w:rsid w:val="00CF6C00"/>
    <w:rsid w:val="00D00B92"/>
    <w:rsid w:val="00D0138D"/>
    <w:rsid w:val="00D01C96"/>
    <w:rsid w:val="00D01CDF"/>
    <w:rsid w:val="00D04BF1"/>
    <w:rsid w:val="00D0543A"/>
    <w:rsid w:val="00D06CEB"/>
    <w:rsid w:val="00D10283"/>
    <w:rsid w:val="00D1130A"/>
    <w:rsid w:val="00D11AF4"/>
    <w:rsid w:val="00D1326D"/>
    <w:rsid w:val="00D13C7D"/>
    <w:rsid w:val="00D145F4"/>
    <w:rsid w:val="00D14936"/>
    <w:rsid w:val="00D16360"/>
    <w:rsid w:val="00D173F3"/>
    <w:rsid w:val="00D17A54"/>
    <w:rsid w:val="00D223F1"/>
    <w:rsid w:val="00D2278F"/>
    <w:rsid w:val="00D236EE"/>
    <w:rsid w:val="00D24A46"/>
    <w:rsid w:val="00D24CB9"/>
    <w:rsid w:val="00D278B2"/>
    <w:rsid w:val="00D27E99"/>
    <w:rsid w:val="00D33827"/>
    <w:rsid w:val="00D33AB2"/>
    <w:rsid w:val="00D350DC"/>
    <w:rsid w:val="00D359E0"/>
    <w:rsid w:val="00D35EA7"/>
    <w:rsid w:val="00D363D0"/>
    <w:rsid w:val="00D37585"/>
    <w:rsid w:val="00D378A9"/>
    <w:rsid w:val="00D4099C"/>
    <w:rsid w:val="00D4184B"/>
    <w:rsid w:val="00D42654"/>
    <w:rsid w:val="00D427B0"/>
    <w:rsid w:val="00D42AD1"/>
    <w:rsid w:val="00D43106"/>
    <w:rsid w:val="00D43E45"/>
    <w:rsid w:val="00D443AE"/>
    <w:rsid w:val="00D45A47"/>
    <w:rsid w:val="00D465BF"/>
    <w:rsid w:val="00D47EDD"/>
    <w:rsid w:val="00D504DD"/>
    <w:rsid w:val="00D50DC2"/>
    <w:rsid w:val="00D50DC8"/>
    <w:rsid w:val="00D52C7D"/>
    <w:rsid w:val="00D53D26"/>
    <w:rsid w:val="00D53E05"/>
    <w:rsid w:val="00D55717"/>
    <w:rsid w:val="00D56318"/>
    <w:rsid w:val="00D56B03"/>
    <w:rsid w:val="00D56DEF"/>
    <w:rsid w:val="00D5766B"/>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1E11"/>
    <w:rsid w:val="00D82BF8"/>
    <w:rsid w:val="00D83895"/>
    <w:rsid w:val="00D842EF"/>
    <w:rsid w:val="00D84541"/>
    <w:rsid w:val="00D84D4D"/>
    <w:rsid w:val="00D860EF"/>
    <w:rsid w:val="00D8617E"/>
    <w:rsid w:val="00D929A4"/>
    <w:rsid w:val="00D92CEA"/>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0B5"/>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3202"/>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008"/>
    <w:rsid w:val="00E037CE"/>
    <w:rsid w:val="00E06024"/>
    <w:rsid w:val="00E0683E"/>
    <w:rsid w:val="00E075AE"/>
    <w:rsid w:val="00E10D56"/>
    <w:rsid w:val="00E115DC"/>
    <w:rsid w:val="00E1263C"/>
    <w:rsid w:val="00E1312A"/>
    <w:rsid w:val="00E13AD2"/>
    <w:rsid w:val="00E13E92"/>
    <w:rsid w:val="00E13FC1"/>
    <w:rsid w:val="00E140DA"/>
    <w:rsid w:val="00E16A5B"/>
    <w:rsid w:val="00E208AD"/>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A5E"/>
    <w:rsid w:val="00E41F78"/>
    <w:rsid w:val="00E429A8"/>
    <w:rsid w:val="00E43ABD"/>
    <w:rsid w:val="00E44888"/>
    <w:rsid w:val="00E45CE9"/>
    <w:rsid w:val="00E46765"/>
    <w:rsid w:val="00E47F01"/>
    <w:rsid w:val="00E5041F"/>
    <w:rsid w:val="00E51EF3"/>
    <w:rsid w:val="00E528B0"/>
    <w:rsid w:val="00E55A1A"/>
    <w:rsid w:val="00E563B2"/>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26E"/>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C3F"/>
    <w:rsid w:val="00E90E08"/>
    <w:rsid w:val="00E93223"/>
    <w:rsid w:val="00E94861"/>
    <w:rsid w:val="00E94906"/>
    <w:rsid w:val="00E951F0"/>
    <w:rsid w:val="00E95688"/>
    <w:rsid w:val="00E95A5B"/>
    <w:rsid w:val="00E968AB"/>
    <w:rsid w:val="00EA030C"/>
    <w:rsid w:val="00EA29DE"/>
    <w:rsid w:val="00EA4592"/>
    <w:rsid w:val="00EA56BE"/>
    <w:rsid w:val="00EA64AE"/>
    <w:rsid w:val="00EA74C9"/>
    <w:rsid w:val="00EB083C"/>
    <w:rsid w:val="00EB1228"/>
    <w:rsid w:val="00EB1C35"/>
    <w:rsid w:val="00EB2652"/>
    <w:rsid w:val="00EB4E05"/>
    <w:rsid w:val="00EB7C9F"/>
    <w:rsid w:val="00EC045F"/>
    <w:rsid w:val="00EC06D1"/>
    <w:rsid w:val="00EC0E86"/>
    <w:rsid w:val="00EC12E9"/>
    <w:rsid w:val="00EC2087"/>
    <w:rsid w:val="00EC6291"/>
    <w:rsid w:val="00EC702A"/>
    <w:rsid w:val="00EC77C2"/>
    <w:rsid w:val="00EC7E30"/>
    <w:rsid w:val="00ED1F05"/>
    <w:rsid w:val="00ED2346"/>
    <w:rsid w:val="00ED3DCD"/>
    <w:rsid w:val="00ED4844"/>
    <w:rsid w:val="00ED7DD7"/>
    <w:rsid w:val="00ED7F6F"/>
    <w:rsid w:val="00EE065B"/>
    <w:rsid w:val="00EE094C"/>
    <w:rsid w:val="00EE0DC3"/>
    <w:rsid w:val="00EE243F"/>
    <w:rsid w:val="00EE2A28"/>
    <w:rsid w:val="00EE2B2B"/>
    <w:rsid w:val="00EE2CD0"/>
    <w:rsid w:val="00EE2D2F"/>
    <w:rsid w:val="00EE4598"/>
    <w:rsid w:val="00EE47BA"/>
    <w:rsid w:val="00EE4CAA"/>
    <w:rsid w:val="00EE542E"/>
    <w:rsid w:val="00EE5556"/>
    <w:rsid w:val="00EE67B3"/>
    <w:rsid w:val="00EE68A3"/>
    <w:rsid w:val="00EE6E7A"/>
    <w:rsid w:val="00EF08E6"/>
    <w:rsid w:val="00EF2048"/>
    <w:rsid w:val="00EF300A"/>
    <w:rsid w:val="00EF3722"/>
    <w:rsid w:val="00EF3A51"/>
    <w:rsid w:val="00EF3CB7"/>
    <w:rsid w:val="00EF4055"/>
    <w:rsid w:val="00EF65BC"/>
    <w:rsid w:val="00EF77B6"/>
    <w:rsid w:val="00F00DF2"/>
    <w:rsid w:val="00F037EF"/>
    <w:rsid w:val="00F03B49"/>
    <w:rsid w:val="00F03E70"/>
    <w:rsid w:val="00F052B7"/>
    <w:rsid w:val="00F077A3"/>
    <w:rsid w:val="00F07A61"/>
    <w:rsid w:val="00F07ADA"/>
    <w:rsid w:val="00F07BD1"/>
    <w:rsid w:val="00F14257"/>
    <w:rsid w:val="00F1426C"/>
    <w:rsid w:val="00F145CA"/>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09E"/>
    <w:rsid w:val="00F36167"/>
    <w:rsid w:val="00F3786A"/>
    <w:rsid w:val="00F37EC5"/>
    <w:rsid w:val="00F417A2"/>
    <w:rsid w:val="00F426CC"/>
    <w:rsid w:val="00F42C22"/>
    <w:rsid w:val="00F43441"/>
    <w:rsid w:val="00F434F3"/>
    <w:rsid w:val="00F43FA7"/>
    <w:rsid w:val="00F45D76"/>
    <w:rsid w:val="00F4609C"/>
    <w:rsid w:val="00F47640"/>
    <w:rsid w:val="00F50325"/>
    <w:rsid w:val="00F51493"/>
    <w:rsid w:val="00F525D1"/>
    <w:rsid w:val="00F53683"/>
    <w:rsid w:val="00F54393"/>
    <w:rsid w:val="00F611D7"/>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5C1A"/>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600"/>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363A"/>
    <w:rsid w:val="00FD4D5A"/>
    <w:rsid w:val="00FD5227"/>
    <w:rsid w:val="00FD7B79"/>
    <w:rsid w:val="00FE05D2"/>
    <w:rsid w:val="00FE09D4"/>
    <w:rsid w:val="00FE2F54"/>
    <w:rsid w:val="00FE3829"/>
    <w:rsid w:val="00FE3972"/>
    <w:rsid w:val="00FE49FE"/>
    <w:rsid w:val="00FE750C"/>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421344625">
      <w:bodyDiv w:val="1"/>
      <w:marLeft w:val="0"/>
      <w:marRight w:val="0"/>
      <w:marTop w:val="0"/>
      <w:marBottom w:val="0"/>
      <w:divBdr>
        <w:top w:val="none" w:sz="0" w:space="0" w:color="auto"/>
        <w:left w:val="none" w:sz="0" w:space="0" w:color="auto"/>
        <w:bottom w:val="none" w:sz="0" w:space="0" w:color="auto"/>
        <w:right w:val="none" w:sz="0" w:space="0" w:color="auto"/>
      </w:divBdr>
    </w:div>
    <w:div w:id="535197854">
      <w:bodyDiv w:val="1"/>
      <w:marLeft w:val="0"/>
      <w:marRight w:val="0"/>
      <w:marTop w:val="0"/>
      <w:marBottom w:val="0"/>
      <w:divBdr>
        <w:top w:val="none" w:sz="0" w:space="0" w:color="auto"/>
        <w:left w:val="none" w:sz="0" w:space="0" w:color="auto"/>
        <w:bottom w:val="none" w:sz="0" w:space="0" w:color="auto"/>
        <w:right w:val="none" w:sz="0" w:space="0" w:color="auto"/>
      </w:divBdr>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3231</Words>
  <Characters>18418</Characters>
  <Application>Microsoft Office Word</Application>
  <DocSecurity>0</DocSecurity>
  <Lines>153</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2</cp:revision>
  <dcterms:created xsi:type="dcterms:W3CDTF">2016-03-06T11:07:00Z</dcterms:created>
  <dcterms:modified xsi:type="dcterms:W3CDTF">2016-03-06T11:07:00Z</dcterms:modified>
</cp:coreProperties>
</file>