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73D9EE5D" w:rsidR="00BD0D01" w:rsidRDefault="00C12029" w:rsidP="00E10606">
      <w:pPr>
        <w:pStyle w:val="1"/>
        <w:contextualSpacing/>
        <w:rPr>
          <w:rtl/>
        </w:rPr>
      </w:pPr>
      <w:r>
        <w:rPr>
          <w:rFonts w:hint="cs"/>
          <w:rtl/>
        </w:rPr>
        <w:t>23 זבח שלמי צאן</w:t>
      </w:r>
    </w:p>
    <w:p w14:paraId="41D6E121" w14:textId="77777777" w:rsidR="00437A07" w:rsidRDefault="00437A07" w:rsidP="00C12029">
      <w:pPr>
        <w:rPr>
          <w:rtl/>
        </w:rPr>
      </w:pPr>
    </w:p>
    <w:p w14:paraId="0CAFB13E" w14:textId="764760D6" w:rsidR="00C12029" w:rsidRDefault="00C12029" w:rsidP="00083EDB">
      <w:pPr>
        <w:rPr>
          <w:rtl/>
        </w:rPr>
      </w:pPr>
      <w:r>
        <w:rPr>
          <w:rFonts w:hint="cs"/>
          <w:rtl/>
        </w:rPr>
        <w:t xml:space="preserve">תיאור הקרבת זבח שלמים מן הצאן מפוצל לשניים </w:t>
      </w:r>
      <w:r>
        <w:rPr>
          <w:rtl/>
        </w:rPr>
        <w:t>–</w:t>
      </w:r>
      <w:r>
        <w:rPr>
          <w:rFonts w:hint="cs"/>
          <w:rtl/>
        </w:rPr>
        <w:t xml:space="preserve"> למביא כבש ולמביא עז. ההבדל ההלכתי ביניהם נוגע רק להקרבת האליה שיש בכבש ושחסרה בעז, אך בשל הבדל קל זה חוזרת התורה על דיני ההקרבה כולם. קשה לראות סימנים להבדל מהותי באופי שתי אפשרויות הקורבן, וייתכן שהחזרה המלאה על דיני ההקרבה נועדה לשם השלמות המבנית של הפרשה. בק</w:t>
      </w:r>
      <w:r w:rsidR="00083EDB">
        <w:rPr>
          <w:rFonts w:hint="cs"/>
          <w:rtl/>
        </w:rPr>
        <w:t>ו</w:t>
      </w:r>
      <w:r>
        <w:rPr>
          <w:rFonts w:hint="cs"/>
          <w:rtl/>
        </w:rPr>
        <w:t xml:space="preserve">רבן עולה היו שלוש אופציות: בקר </w:t>
      </w:r>
      <w:r>
        <w:rPr>
          <w:rtl/>
        </w:rPr>
        <w:t>–</w:t>
      </w:r>
      <w:r>
        <w:rPr>
          <w:rFonts w:hint="cs"/>
          <w:rtl/>
        </w:rPr>
        <w:t xml:space="preserve"> צאן </w:t>
      </w:r>
      <w:r>
        <w:rPr>
          <w:rtl/>
        </w:rPr>
        <w:t>–</w:t>
      </w:r>
      <w:r>
        <w:rPr>
          <w:rFonts w:hint="cs"/>
          <w:rtl/>
        </w:rPr>
        <w:t xml:space="preserve"> עוף, </w:t>
      </w:r>
      <w:r w:rsidR="00083EDB">
        <w:rPr>
          <w:rFonts w:hint="cs"/>
          <w:rtl/>
        </w:rPr>
        <w:t>ו</w:t>
      </w:r>
      <w:r>
        <w:rPr>
          <w:rFonts w:hint="cs"/>
          <w:rtl/>
        </w:rPr>
        <w:t xml:space="preserve">התורה </w:t>
      </w:r>
      <w:r w:rsidR="00083EDB">
        <w:rPr>
          <w:rFonts w:hint="cs"/>
          <w:rtl/>
        </w:rPr>
        <w:t xml:space="preserve">מבקשת </w:t>
      </w:r>
      <w:r>
        <w:rPr>
          <w:rFonts w:hint="cs"/>
          <w:rtl/>
        </w:rPr>
        <w:t xml:space="preserve">לשמור על מודל זהה גם ביחס לקרבן זבח השלמים. מאחר שאין בשלמים הקרבת עוף פוצל הצאן לשני סעיפים: בקר </w:t>
      </w:r>
      <w:r>
        <w:rPr>
          <w:rtl/>
        </w:rPr>
        <w:t>–</w:t>
      </w:r>
      <w:r>
        <w:rPr>
          <w:rFonts w:hint="cs"/>
          <w:rtl/>
        </w:rPr>
        <w:t xml:space="preserve"> צאן [כבש] </w:t>
      </w:r>
      <w:r>
        <w:rPr>
          <w:rtl/>
        </w:rPr>
        <w:t>–</w:t>
      </w:r>
      <w:r>
        <w:rPr>
          <w:rFonts w:hint="cs"/>
          <w:rtl/>
        </w:rPr>
        <w:t xml:space="preserve"> צאן [עז]. למעשה, החלוקה המשולשת באה לידי ביטוי גם בקורבן מנחה: מנחת סולת / מנחות מעובדות / מנחת ביכורים. לפי זה, כל קורבנות הנדבה ערוכים במבנה אחיד ומלכד של שלוש פעימות.</w:t>
      </w:r>
      <w:r>
        <w:rPr>
          <w:rStyle w:val="a5"/>
          <w:rtl/>
        </w:rPr>
        <w:footnoteReference w:id="1"/>
      </w:r>
    </w:p>
    <w:p w14:paraId="4B2F545D" w14:textId="77777777" w:rsidR="00C12029" w:rsidRPr="002717DF" w:rsidRDefault="00C12029" w:rsidP="00C12029">
      <w:pPr>
        <w:rPr>
          <w:rtl/>
        </w:rPr>
      </w:pPr>
      <w:r>
        <w:rPr>
          <w:rtl/>
        </w:rPr>
        <w:tab/>
      </w:r>
    </w:p>
    <w:p w14:paraId="71C46081" w14:textId="3BBA27BF" w:rsidR="00C12029" w:rsidRDefault="00C12029" w:rsidP="00C12029">
      <w:pPr>
        <w:ind w:left="720"/>
        <w:rPr>
          <w:rFonts w:ascii="David" w:hAnsi="David"/>
          <w:rtl/>
        </w:rPr>
      </w:pPr>
      <w:r>
        <w:rPr>
          <w:rFonts w:ascii="David" w:hAnsi="David" w:hint="cs"/>
          <w:rtl/>
        </w:rPr>
        <w:t>"</w:t>
      </w:r>
      <w:r w:rsidRPr="00BB1135">
        <w:rPr>
          <w:rFonts w:ascii="David" w:hAnsi="David" w:hint="cs"/>
          <w:rtl/>
        </w:rPr>
        <w:t>וְאִם</w:t>
      </w:r>
      <w:r w:rsidRPr="00BB1135">
        <w:rPr>
          <w:rFonts w:ascii="David" w:hAnsi="David"/>
          <w:rtl/>
        </w:rPr>
        <w:t xml:space="preserve"> </w:t>
      </w:r>
      <w:r w:rsidRPr="00BB1135">
        <w:rPr>
          <w:rFonts w:ascii="David" w:hAnsi="David" w:hint="cs"/>
          <w:rtl/>
        </w:rPr>
        <w:t>מִן</w:t>
      </w:r>
      <w:r w:rsidRPr="00BB1135">
        <w:rPr>
          <w:rFonts w:ascii="David" w:hAnsi="David"/>
          <w:rtl/>
        </w:rPr>
        <w:t xml:space="preserve"> </w:t>
      </w:r>
      <w:r w:rsidRPr="00BB1135">
        <w:rPr>
          <w:rFonts w:ascii="David" w:hAnsi="David" w:hint="cs"/>
          <w:rtl/>
        </w:rPr>
        <w:t>הַצֹּאן</w:t>
      </w:r>
      <w:r w:rsidRPr="00BB1135">
        <w:rPr>
          <w:rFonts w:ascii="David" w:hAnsi="David"/>
          <w:rtl/>
        </w:rPr>
        <w:t xml:space="preserve"> </w:t>
      </w:r>
      <w:r w:rsidRPr="00BB1135">
        <w:rPr>
          <w:rFonts w:ascii="David" w:hAnsi="David" w:hint="cs"/>
          <w:rtl/>
        </w:rPr>
        <w:t>קָרְבָּנוֹ</w:t>
      </w:r>
      <w:r w:rsidRPr="00BB1135">
        <w:rPr>
          <w:rFonts w:ascii="David" w:hAnsi="David"/>
          <w:rtl/>
        </w:rPr>
        <w:t xml:space="preserve"> </w:t>
      </w:r>
      <w:r w:rsidRPr="00BB1135">
        <w:rPr>
          <w:rFonts w:ascii="David" w:hAnsi="David" w:hint="cs"/>
          <w:rtl/>
        </w:rPr>
        <w:t>לְזֶבַח</w:t>
      </w:r>
      <w:r w:rsidRPr="00BB1135">
        <w:rPr>
          <w:rFonts w:ascii="David" w:hAnsi="David"/>
          <w:rtl/>
        </w:rPr>
        <w:t xml:space="preserve"> </w:t>
      </w:r>
      <w:r w:rsidRPr="00BB1135">
        <w:rPr>
          <w:rFonts w:ascii="David" w:hAnsi="David" w:hint="cs"/>
          <w:rtl/>
        </w:rPr>
        <w:t>שְׁלָמִים</w:t>
      </w:r>
      <w:r w:rsidRPr="00BB1135">
        <w:rPr>
          <w:rFonts w:ascii="David" w:hAnsi="David"/>
          <w:rtl/>
        </w:rPr>
        <w:t xml:space="preserve"> </w:t>
      </w:r>
      <w:r w:rsidRPr="00BB1135">
        <w:rPr>
          <w:rFonts w:ascii="David" w:hAnsi="David" w:hint="cs"/>
          <w:rtl/>
        </w:rPr>
        <w:t>לַה</w:t>
      </w:r>
      <w:r w:rsidRPr="00BB1135">
        <w:rPr>
          <w:rFonts w:ascii="David" w:hAnsi="David"/>
          <w:rtl/>
        </w:rPr>
        <w:t xml:space="preserve">' </w:t>
      </w:r>
      <w:r w:rsidRPr="00BB1135">
        <w:rPr>
          <w:rFonts w:ascii="David" w:hAnsi="David" w:hint="cs"/>
          <w:rtl/>
        </w:rPr>
        <w:t>זָכָר</w:t>
      </w:r>
      <w:r w:rsidRPr="00BB1135">
        <w:rPr>
          <w:rFonts w:ascii="David" w:hAnsi="David"/>
          <w:rtl/>
        </w:rPr>
        <w:t xml:space="preserve"> </w:t>
      </w:r>
      <w:r w:rsidRPr="00BB1135">
        <w:rPr>
          <w:rFonts w:ascii="David" w:hAnsi="David" w:hint="cs"/>
          <w:rtl/>
        </w:rPr>
        <w:t>אוֹ</w:t>
      </w:r>
      <w:r w:rsidRPr="00BB1135">
        <w:rPr>
          <w:rFonts w:ascii="David" w:hAnsi="David"/>
          <w:rtl/>
        </w:rPr>
        <w:t xml:space="preserve"> </w:t>
      </w:r>
      <w:r w:rsidRPr="00BB1135">
        <w:rPr>
          <w:rFonts w:ascii="David" w:hAnsi="David" w:hint="cs"/>
          <w:rtl/>
        </w:rPr>
        <w:t>נְקֵבָה</w:t>
      </w:r>
      <w:r w:rsidRPr="00BB1135">
        <w:rPr>
          <w:rFonts w:ascii="David" w:hAnsi="David"/>
          <w:rtl/>
        </w:rPr>
        <w:t xml:space="preserve"> </w:t>
      </w:r>
      <w:r w:rsidRPr="00BB1135">
        <w:rPr>
          <w:rFonts w:ascii="David" w:hAnsi="David" w:hint="cs"/>
          <w:rtl/>
        </w:rPr>
        <w:t>תָּמִים</w:t>
      </w:r>
      <w:r w:rsidRPr="00BB1135">
        <w:rPr>
          <w:rFonts w:ascii="David" w:hAnsi="David"/>
          <w:rtl/>
        </w:rPr>
        <w:t xml:space="preserve"> </w:t>
      </w:r>
      <w:r w:rsidRPr="00BB1135">
        <w:rPr>
          <w:rFonts w:ascii="David" w:hAnsi="David" w:hint="cs"/>
          <w:rtl/>
        </w:rPr>
        <w:t>יַקְרִיבֶנּוּ.</w:t>
      </w:r>
      <w:r w:rsidRPr="00BB1135">
        <w:rPr>
          <w:rFonts w:ascii="David" w:hAnsi="David"/>
          <w:rtl/>
        </w:rPr>
        <w:t xml:space="preserve"> </w:t>
      </w:r>
    </w:p>
    <w:p w14:paraId="15B72436" w14:textId="6F93904B" w:rsidR="00C12029" w:rsidRPr="00BB1135" w:rsidRDefault="00C12029" w:rsidP="00C12029">
      <w:pPr>
        <w:ind w:left="720"/>
        <w:rPr>
          <w:rFonts w:ascii="David" w:hAnsi="David"/>
          <w:rtl/>
        </w:rPr>
      </w:pPr>
      <w:r>
        <w:rPr>
          <w:rFonts w:ascii="David" w:hAnsi="David" w:hint="cs"/>
          <w:rtl/>
        </w:rPr>
        <w:t>"</w:t>
      </w:r>
      <w:r w:rsidRPr="00BB1135">
        <w:rPr>
          <w:rFonts w:ascii="David" w:hAnsi="David" w:hint="cs"/>
          <w:rtl/>
        </w:rPr>
        <w:t>אִם</w:t>
      </w:r>
      <w:r w:rsidRPr="00BB1135">
        <w:rPr>
          <w:rFonts w:ascii="David" w:hAnsi="David"/>
          <w:rtl/>
        </w:rPr>
        <w:t xml:space="preserve"> </w:t>
      </w:r>
      <w:r w:rsidRPr="00BB1135">
        <w:rPr>
          <w:rFonts w:ascii="David" w:hAnsi="David" w:hint="cs"/>
          <w:rtl/>
        </w:rPr>
        <w:t>כֶּשֶׂב</w:t>
      </w:r>
      <w:r w:rsidRPr="00BB1135">
        <w:rPr>
          <w:rFonts w:ascii="David" w:hAnsi="David"/>
          <w:rtl/>
        </w:rPr>
        <w:t xml:space="preserve"> </w:t>
      </w:r>
      <w:r w:rsidRPr="00BB1135">
        <w:rPr>
          <w:rFonts w:ascii="David" w:hAnsi="David" w:hint="cs"/>
          <w:rtl/>
        </w:rPr>
        <w:t>הוּא</w:t>
      </w:r>
      <w:r w:rsidRPr="00BB1135">
        <w:rPr>
          <w:rFonts w:ascii="David" w:hAnsi="David"/>
          <w:rtl/>
        </w:rPr>
        <w:t xml:space="preserve"> </w:t>
      </w:r>
      <w:r w:rsidRPr="00BB1135">
        <w:rPr>
          <w:rFonts w:ascii="David" w:hAnsi="David" w:hint="cs"/>
          <w:rtl/>
        </w:rPr>
        <w:t>מַקְרִיב</w:t>
      </w:r>
      <w:r w:rsidRPr="00BB1135">
        <w:rPr>
          <w:rFonts w:ascii="David" w:hAnsi="David"/>
          <w:rtl/>
        </w:rPr>
        <w:t xml:space="preserve"> </w:t>
      </w:r>
      <w:r w:rsidRPr="00BB1135">
        <w:rPr>
          <w:rFonts w:ascii="David" w:hAnsi="David" w:hint="cs"/>
          <w:rtl/>
        </w:rPr>
        <w:t>אֶת</w:t>
      </w:r>
      <w:r w:rsidRPr="00BB1135">
        <w:rPr>
          <w:rFonts w:ascii="David" w:hAnsi="David"/>
          <w:rtl/>
        </w:rPr>
        <w:t xml:space="preserve"> </w:t>
      </w:r>
      <w:r w:rsidRPr="00BB1135">
        <w:rPr>
          <w:rFonts w:ascii="David" w:hAnsi="David" w:hint="cs"/>
          <w:rtl/>
        </w:rPr>
        <w:t>קָרְבָּנוֹ</w:t>
      </w:r>
      <w:r w:rsidRPr="00BB1135">
        <w:rPr>
          <w:rFonts w:ascii="David" w:hAnsi="David"/>
          <w:rtl/>
        </w:rPr>
        <w:t xml:space="preserve"> </w:t>
      </w:r>
      <w:r w:rsidRPr="00BB1135">
        <w:rPr>
          <w:rFonts w:ascii="David" w:hAnsi="David" w:hint="cs"/>
          <w:rtl/>
        </w:rPr>
        <w:t>וְהִקְרִיב</w:t>
      </w:r>
      <w:r w:rsidRPr="00BB1135">
        <w:rPr>
          <w:rFonts w:ascii="David" w:hAnsi="David"/>
          <w:rtl/>
        </w:rPr>
        <w:t xml:space="preserve"> </w:t>
      </w:r>
      <w:r w:rsidRPr="00BB1135">
        <w:rPr>
          <w:rFonts w:ascii="David" w:hAnsi="David" w:hint="cs"/>
          <w:rtl/>
        </w:rPr>
        <w:t>אֹתוֹ</w:t>
      </w:r>
      <w:r w:rsidRPr="00BB1135">
        <w:rPr>
          <w:rFonts w:ascii="David" w:hAnsi="David"/>
          <w:rtl/>
        </w:rPr>
        <w:t xml:space="preserve"> </w:t>
      </w:r>
      <w:r w:rsidRPr="00BB1135">
        <w:rPr>
          <w:rFonts w:ascii="David" w:hAnsi="David" w:hint="cs"/>
          <w:rtl/>
        </w:rPr>
        <w:t>לִפְנֵי</w:t>
      </w:r>
      <w:r w:rsidRPr="00BB1135">
        <w:rPr>
          <w:rFonts w:ascii="David" w:hAnsi="David"/>
          <w:rtl/>
        </w:rPr>
        <w:t xml:space="preserve"> </w:t>
      </w:r>
      <w:r w:rsidRPr="00BB1135">
        <w:rPr>
          <w:rFonts w:ascii="David" w:hAnsi="David" w:hint="cs"/>
          <w:rtl/>
        </w:rPr>
        <w:t>ה</w:t>
      </w:r>
      <w:r w:rsidRPr="00BB1135">
        <w:rPr>
          <w:rFonts w:ascii="David" w:hAnsi="David"/>
          <w:rtl/>
        </w:rPr>
        <w:t>'</w:t>
      </w:r>
      <w:r w:rsidRPr="00BB1135">
        <w:rPr>
          <w:rFonts w:ascii="David" w:hAnsi="David" w:hint="cs"/>
          <w:rtl/>
        </w:rPr>
        <w:t>.</w:t>
      </w:r>
      <w:r w:rsidRPr="00BB1135">
        <w:rPr>
          <w:rFonts w:ascii="David" w:hAnsi="David"/>
          <w:rtl/>
        </w:rPr>
        <w:t xml:space="preserve"> </w:t>
      </w:r>
      <w:r w:rsidRPr="00BB1135">
        <w:rPr>
          <w:rFonts w:ascii="David" w:hAnsi="David" w:hint="cs"/>
          <w:rtl/>
        </w:rPr>
        <w:t>וְסָמַךְ</w:t>
      </w:r>
      <w:r w:rsidRPr="00BB1135">
        <w:rPr>
          <w:rFonts w:ascii="David" w:hAnsi="David"/>
          <w:rtl/>
        </w:rPr>
        <w:t xml:space="preserve"> </w:t>
      </w:r>
      <w:r w:rsidRPr="00BB1135">
        <w:rPr>
          <w:rFonts w:ascii="David" w:hAnsi="David" w:hint="cs"/>
          <w:rtl/>
        </w:rPr>
        <w:t>אֶת</w:t>
      </w:r>
      <w:r w:rsidRPr="00BB1135">
        <w:rPr>
          <w:rFonts w:ascii="David" w:hAnsi="David"/>
          <w:rtl/>
        </w:rPr>
        <w:t xml:space="preserve"> </w:t>
      </w:r>
      <w:r w:rsidRPr="00BB1135">
        <w:rPr>
          <w:rFonts w:ascii="David" w:hAnsi="David" w:hint="cs"/>
          <w:rtl/>
        </w:rPr>
        <w:t>יָדוֹ</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רֹאשׁ</w:t>
      </w:r>
      <w:r w:rsidRPr="00BB1135">
        <w:rPr>
          <w:rFonts w:ascii="David" w:hAnsi="David"/>
          <w:rtl/>
        </w:rPr>
        <w:t xml:space="preserve"> </w:t>
      </w:r>
      <w:r w:rsidRPr="00BB1135">
        <w:rPr>
          <w:rFonts w:ascii="David" w:hAnsi="David" w:hint="cs"/>
          <w:rtl/>
        </w:rPr>
        <w:t>קָרְבָּנוֹ</w:t>
      </w:r>
      <w:r w:rsidRPr="00BB1135">
        <w:rPr>
          <w:rFonts w:ascii="David" w:hAnsi="David"/>
          <w:rtl/>
        </w:rPr>
        <w:t xml:space="preserve"> </w:t>
      </w:r>
      <w:r w:rsidRPr="00BB1135">
        <w:rPr>
          <w:rFonts w:ascii="David" w:hAnsi="David" w:hint="cs"/>
          <w:rtl/>
        </w:rPr>
        <w:t>וְשָׁחַט</w:t>
      </w:r>
      <w:r w:rsidRPr="00BB1135">
        <w:rPr>
          <w:rFonts w:ascii="David" w:hAnsi="David"/>
          <w:rtl/>
        </w:rPr>
        <w:t xml:space="preserve"> </w:t>
      </w:r>
      <w:r w:rsidRPr="00BB1135">
        <w:rPr>
          <w:rFonts w:ascii="David" w:hAnsi="David" w:hint="cs"/>
          <w:rtl/>
        </w:rPr>
        <w:t>אֹתוֹ</w:t>
      </w:r>
      <w:r w:rsidRPr="00BB1135">
        <w:rPr>
          <w:rFonts w:ascii="David" w:hAnsi="David"/>
          <w:rtl/>
        </w:rPr>
        <w:t xml:space="preserve"> </w:t>
      </w:r>
      <w:r w:rsidRPr="00BB1135">
        <w:rPr>
          <w:rFonts w:ascii="David" w:hAnsi="David" w:hint="cs"/>
          <w:rtl/>
        </w:rPr>
        <w:t>לִפְנֵי</w:t>
      </w:r>
      <w:r w:rsidRPr="00BB1135">
        <w:rPr>
          <w:rFonts w:ascii="David" w:hAnsi="David"/>
          <w:rtl/>
        </w:rPr>
        <w:t xml:space="preserve"> </w:t>
      </w:r>
      <w:r w:rsidRPr="00BB1135">
        <w:rPr>
          <w:rFonts w:ascii="David" w:hAnsi="David" w:hint="cs"/>
          <w:rtl/>
        </w:rPr>
        <w:t>אֹהֶל</w:t>
      </w:r>
      <w:r w:rsidRPr="00BB1135">
        <w:rPr>
          <w:rFonts w:ascii="David" w:hAnsi="David"/>
          <w:rtl/>
        </w:rPr>
        <w:t xml:space="preserve"> </w:t>
      </w:r>
      <w:r w:rsidRPr="00BB1135">
        <w:rPr>
          <w:rFonts w:ascii="David" w:hAnsi="David" w:hint="cs"/>
          <w:rtl/>
        </w:rPr>
        <w:t>מוֹעֵד</w:t>
      </w:r>
      <w:r w:rsidRPr="00BB1135">
        <w:rPr>
          <w:rFonts w:ascii="David" w:hAnsi="David"/>
          <w:rtl/>
        </w:rPr>
        <w:t xml:space="preserve"> </w:t>
      </w:r>
      <w:r w:rsidRPr="00BB1135">
        <w:rPr>
          <w:rFonts w:ascii="David" w:hAnsi="David" w:hint="cs"/>
          <w:rtl/>
        </w:rPr>
        <w:t>וְזָרְקוּ</w:t>
      </w:r>
      <w:r w:rsidRPr="00BB1135">
        <w:rPr>
          <w:rFonts w:ascii="David" w:hAnsi="David"/>
          <w:rtl/>
        </w:rPr>
        <w:t xml:space="preserve"> </w:t>
      </w:r>
      <w:r w:rsidRPr="00BB1135">
        <w:rPr>
          <w:rFonts w:ascii="David" w:hAnsi="David" w:hint="cs"/>
          <w:rtl/>
        </w:rPr>
        <w:t>בְּנֵי</w:t>
      </w:r>
      <w:r w:rsidRPr="00BB1135">
        <w:rPr>
          <w:rFonts w:ascii="David" w:hAnsi="David"/>
          <w:rtl/>
        </w:rPr>
        <w:t xml:space="preserve"> </w:t>
      </w:r>
      <w:r w:rsidRPr="00BB1135">
        <w:rPr>
          <w:rFonts w:ascii="David" w:hAnsi="David" w:hint="cs"/>
          <w:rtl/>
        </w:rPr>
        <w:t>אַהֲרֹן</w:t>
      </w:r>
      <w:r w:rsidRPr="00BB1135">
        <w:rPr>
          <w:rFonts w:ascii="David" w:hAnsi="David"/>
          <w:rtl/>
        </w:rPr>
        <w:t xml:space="preserve"> </w:t>
      </w:r>
      <w:r w:rsidRPr="00BB1135">
        <w:rPr>
          <w:rFonts w:ascii="David" w:hAnsi="David" w:hint="cs"/>
          <w:rtl/>
        </w:rPr>
        <w:t>אֶת</w:t>
      </w:r>
      <w:r w:rsidRPr="00BB1135">
        <w:rPr>
          <w:rFonts w:ascii="David" w:hAnsi="David"/>
          <w:rtl/>
        </w:rPr>
        <w:t xml:space="preserve"> </w:t>
      </w:r>
      <w:r w:rsidRPr="00BB1135">
        <w:rPr>
          <w:rFonts w:ascii="David" w:hAnsi="David" w:hint="cs"/>
          <w:rtl/>
        </w:rPr>
        <w:t>דָּמוֹ</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הַמִּזְבֵּחַ</w:t>
      </w:r>
      <w:r w:rsidRPr="00BB1135">
        <w:rPr>
          <w:rFonts w:ascii="David" w:hAnsi="David"/>
          <w:rtl/>
        </w:rPr>
        <w:t xml:space="preserve"> </w:t>
      </w:r>
      <w:r w:rsidRPr="00BB1135">
        <w:rPr>
          <w:rFonts w:ascii="David" w:hAnsi="David" w:hint="cs"/>
          <w:rtl/>
        </w:rPr>
        <w:t>סָבִיב.</w:t>
      </w:r>
      <w:r w:rsidRPr="00BB1135">
        <w:rPr>
          <w:rFonts w:ascii="David" w:hAnsi="David"/>
          <w:rtl/>
        </w:rPr>
        <w:t xml:space="preserve"> </w:t>
      </w:r>
      <w:r w:rsidRPr="00BB1135">
        <w:rPr>
          <w:rFonts w:ascii="David" w:hAnsi="David" w:hint="cs"/>
          <w:rtl/>
        </w:rPr>
        <w:t>וְהִקְרִיב</w:t>
      </w:r>
      <w:r w:rsidRPr="00BB1135">
        <w:rPr>
          <w:rFonts w:ascii="David" w:hAnsi="David"/>
          <w:rtl/>
        </w:rPr>
        <w:t xml:space="preserve"> </w:t>
      </w:r>
      <w:r w:rsidRPr="00BB1135">
        <w:rPr>
          <w:rFonts w:ascii="David" w:hAnsi="David" w:hint="cs"/>
          <w:rtl/>
        </w:rPr>
        <w:t>מִזֶּבַח</w:t>
      </w:r>
      <w:r w:rsidRPr="00BB1135">
        <w:rPr>
          <w:rFonts w:ascii="David" w:hAnsi="David"/>
          <w:rtl/>
        </w:rPr>
        <w:t xml:space="preserve"> </w:t>
      </w:r>
      <w:r w:rsidRPr="00BB1135">
        <w:rPr>
          <w:rFonts w:ascii="David" w:hAnsi="David" w:hint="cs"/>
          <w:rtl/>
        </w:rPr>
        <w:t>הַשְּׁלָמִים</w:t>
      </w:r>
      <w:r w:rsidRPr="00BB1135">
        <w:rPr>
          <w:rFonts w:ascii="David" w:hAnsi="David"/>
          <w:rtl/>
        </w:rPr>
        <w:t xml:space="preserve"> </w:t>
      </w:r>
      <w:r w:rsidRPr="00BB1135">
        <w:rPr>
          <w:rFonts w:ascii="David" w:hAnsi="David" w:hint="cs"/>
          <w:rtl/>
        </w:rPr>
        <w:t>אִשֶּׁה</w:t>
      </w:r>
      <w:r w:rsidRPr="00BB1135">
        <w:rPr>
          <w:rFonts w:ascii="David" w:hAnsi="David"/>
          <w:rtl/>
        </w:rPr>
        <w:t xml:space="preserve"> </w:t>
      </w:r>
      <w:r w:rsidRPr="00BB1135">
        <w:rPr>
          <w:rFonts w:ascii="David" w:hAnsi="David" w:hint="cs"/>
          <w:rtl/>
        </w:rPr>
        <w:t>לַה</w:t>
      </w:r>
      <w:r w:rsidRPr="00BB1135">
        <w:rPr>
          <w:rFonts w:ascii="David" w:hAnsi="David"/>
          <w:rtl/>
        </w:rPr>
        <w:t xml:space="preserve">' </w:t>
      </w:r>
      <w:r w:rsidRPr="00BB1135">
        <w:rPr>
          <w:rFonts w:ascii="David" w:hAnsi="David" w:hint="cs"/>
          <w:rtl/>
        </w:rPr>
        <w:t>חֶלְבּוֹ</w:t>
      </w:r>
      <w:r w:rsidRPr="00BB1135">
        <w:rPr>
          <w:rFonts w:ascii="David" w:hAnsi="David"/>
          <w:rtl/>
        </w:rPr>
        <w:t xml:space="preserve"> </w:t>
      </w:r>
      <w:r w:rsidRPr="00BB1135">
        <w:rPr>
          <w:rFonts w:ascii="David" w:hAnsi="David" w:hint="cs"/>
          <w:rtl/>
        </w:rPr>
        <w:t>הָאַלְיָה</w:t>
      </w:r>
      <w:r w:rsidRPr="00BB1135">
        <w:rPr>
          <w:rFonts w:ascii="David" w:hAnsi="David"/>
          <w:rtl/>
        </w:rPr>
        <w:t xml:space="preserve"> </w:t>
      </w:r>
      <w:r w:rsidRPr="00BB1135">
        <w:rPr>
          <w:rFonts w:ascii="David" w:hAnsi="David" w:hint="cs"/>
          <w:rtl/>
        </w:rPr>
        <w:t>תְמִימָה</w:t>
      </w:r>
      <w:r w:rsidRPr="00BB1135">
        <w:rPr>
          <w:rFonts w:ascii="David" w:hAnsi="David"/>
          <w:rtl/>
        </w:rPr>
        <w:t xml:space="preserve"> </w:t>
      </w:r>
      <w:r w:rsidRPr="00BB1135">
        <w:rPr>
          <w:rFonts w:ascii="David" w:hAnsi="David" w:hint="cs"/>
          <w:rtl/>
        </w:rPr>
        <w:t>לְעֻמַּת</w:t>
      </w:r>
      <w:r w:rsidRPr="00BB1135">
        <w:rPr>
          <w:rFonts w:ascii="David" w:hAnsi="David"/>
          <w:rtl/>
        </w:rPr>
        <w:t xml:space="preserve"> </w:t>
      </w:r>
      <w:r w:rsidRPr="00BB1135">
        <w:rPr>
          <w:rFonts w:ascii="David" w:hAnsi="David" w:hint="cs"/>
          <w:rtl/>
        </w:rPr>
        <w:t>הֶעָצֶה</w:t>
      </w:r>
      <w:r w:rsidRPr="00BB1135">
        <w:rPr>
          <w:rFonts w:ascii="David" w:hAnsi="David"/>
          <w:rtl/>
        </w:rPr>
        <w:t xml:space="preserve"> </w:t>
      </w:r>
      <w:r w:rsidRPr="00BB1135">
        <w:rPr>
          <w:rFonts w:ascii="David" w:hAnsi="David" w:hint="cs"/>
          <w:rtl/>
        </w:rPr>
        <w:t>יְסִירֶנָּה</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הַחֵלֶב</w:t>
      </w:r>
      <w:r w:rsidRPr="00BB1135">
        <w:rPr>
          <w:rFonts w:ascii="David" w:hAnsi="David"/>
          <w:rtl/>
        </w:rPr>
        <w:t xml:space="preserve"> </w:t>
      </w:r>
      <w:r w:rsidRPr="00BB1135">
        <w:rPr>
          <w:rFonts w:ascii="David" w:hAnsi="David" w:hint="cs"/>
          <w:rtl/>
        </w:rPr>
        <w:t>הַמְכַסֶּה</w:t>
      </w:r>
      <w:r w:rsidRPr="00BB1135">
        <w:rPr>
          <w:rFonts w:ascii="David" w:hAnsi="David"/>
          <w:rtl/>
        </w:rPr>
        <w:t xml:space="preserve"> </w:t>
      </w:r>
      <w:r w:rsidRPr="00BB1135">
        <w:rPr>
          <w:rFonts w:ascii="David" w:hAnsi="David" w:hint="cs"/>
          <w:rtl/>
        </w:rPr>
        <w:t>אֶת</w:t>
      </w:r>
      <w:r w:rsidRPr="00BB1135">
        <w:rPr>
          <w:rFonts w:ascii="David" w:hAnsi="David"/>
          <w:rtl/>
        </w:rPr>
        <w:t xml:space="preserve"> </w:t>
      </w:r>
      <w:r w:rsidRPr="00BB1135">
        <w:rPr>
          <w:rFonts w:ascii="David" w:hAnsi="David" w:hint="cs"/>
          <w:rtl/>
        </w:rPr>
        <w:t>הַקֶּרֶב</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כָּל</w:t>
      </w:r>
      <w:r w:rsidRPr="00BB1135">
        <w:rPr>
          <w:rFonts w:ascii="David" w:hAnsi="David"/>
          <w:rtl/>
        </w:rPr>
        <w:t xml:space="preserve"> </w:t>
      </w:r>
      <w:r w:rsidRPr="00BB1135">
        <w:rPr>
          <w:rFonts w:ascii="David" w:hAnsi="David" w:hint="cs"/>
          <w:rtl/>
        </w:rPr>
        <w:t>הַחֵלֶב</w:t>
      </w:r>
      <w:r w:rsidRPr="00BB1135">
        <w:rPr>
          <w:rFonts w:ascii="David" w:hAnsi="David"/>
          <w:rtl/>
        </w:rPr>
        <w:t xml:space="preserve"> </w:t>
      </w:r>
      <w:r w:rsidRPr="00BB1135">
        <w:rPr>
          <w:rFonts w:ascii="David" w:hAnsi="David" w:hint="cs"/>
          <w:rtl/>
        </w:rPr>
        <w:t>אֲשֶׁר</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הַקֶּרֶב.</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שְׁתֵּי</w:t>
      </w:r>
      <w:r w:rsidRPr="00BB1135">
        <w:rPr>
          <w:rFonts w:ascii="David" w:hAnsi="David"/>
          <w:rtl/>
        </w:rPr>
        <w:t xml:space="preserve"> </w:t>
      </w:r>
      <w:r w:rsidRPr="00BB1135">
        <w:rPr>
          <w:rFonts w:ascii="David" w:hAnsi="David" w:hint="cs"/>
          <w:rtl/>
        </w:rPr>
        <w:t>הַכְּלָיֹת</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הַחֵלֶב</w:t>
      </w:r>
      <w:r w:rsidRPr="00BB1135">
        <w:rPr>
          <w:rFonts w:ascii="David" w:hAnsi="David"/>
          <w:rtl/>
        </w:rPr>
        <w:t xml:space="preserve"> </w:t>
      </w:r>
      <w:r w:rsidRPr="00BB1135">
        <w:rPr>
          <w:rFonts w:ascii="David" w:hAnsi="David" w:hint="cs"/>
          <w:rtl/>
        </w:rPr>
        <w:t>אֲשֶׁר</w:t>
      </w:r>
      <w:r w:rsidRPr="00BB1135">
        <w:rPr>
          <w:rFonts w:ascii="David" w:hAnsi="David"/>
          <w:rtl/>
        </w:rPr>
        <w:t xml:space="preserve"> </w:t>
      </w:r>
      <w:r w:rsidRPr="00BB1135">
        <w:rPr>
          <w:rFonts w:ascii="David" w:hAnsi="David" w:hint="cs"/>
          <w:rtl/>
        </w:rPr>
        <w:t>עֲלֵהֶן</w:t>
      </w:r>
      <w:r w:rsidRPr="00BB1135">
        <w:rPr>
          <w:rFonts w:ascii="David" w:hAnsi="David"/>
          <w:rtl/>
        </w:rPr>
        <w:t xml:space="preserve"> </w:t>
      </w:r>
      <w:r w:rsidRPr="00BB1135">
        <w:rPr>
          <w:rFonts w:ascii="David" w:hAnsi="David" w:hint="cs"/>
          <w:rtl/>
        </w:rPr>
        <w:t>אֲשֶׁר</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הַכְּסָלִים</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הַיֹּתֶרֶת</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הַכָּבֵד</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הַכְּלָיֹת</w:t>
      </w:r>
      <w:r w:rsidRPr="00BB1135">
        <w:rPr>
          <w:rFonts w:ascii="David" w:hAnsi="David"/>
          <w:rtl/>
        </w:rPr>
        <w:t xml:space="preserve"> </w:t>
      </w:r>
      <w:r w:rsidRPr="00BB1135">
        <w:rPr>
          <w:rFonts w:ascii="David" w:hAnsi="David" w:hint="cs"/>
          <w:rtl/>
        </w:rPr>
        <w:t>יְסִירֶנָּה. וְהִקְטִירוֹ</w:t>
      </w:r>
      <w:r w:rsidRPr="00BB1135">
        <w:rPr>
          <w:rFonts w:ascii="David" w:hAnsi="David"/>
          <w:rtl/>
        </w:rPr>
        <w:t xml:space="preserve"> </w:t>
      </w:r>
      <w:r w:rsidRPr="00BB1135">
        <w:rPr>
          <w:rFonts w:ascii="David" w:hAnsi="David" w:hint="cs"/>
          <w:rtl/>
        </w:rPr>
        <w:t>הַכֹּהֵן</w:t>
      </w:r>
      <w:r w:rsidRPr="00BB1135">
        <w:rPr>
          <w:rFonts w:ascii="David" w:hAnsi="David"/>
          <w:rtl/>
        </w:rPr>
        <w:t xml:space="preserve"> </w:t>
      </w:r>
      <w:r w:rsidRPr="00BB1135">
        <w:rPr>
          <w:rFonts w:ascii="David" w:hAnsi="David" w:hint="cs"/>
          <w:rtl/>
        </w:rPr>
        <w:t>הַמִּזְבֵּחָה</w:t>
      </w:r>
      <w:r w:rsidRPr="00BB1135">
        <w:rPr>
          <w:rFonts w:ascii="David" w:hAnsi="David"/>
          <w:rtl/>
        </w:rPr>
        <w:t xml:space="preserve"> </w:t>
      </w:r>
      <w:r w:rsidRPr="00BB1135">
        <w:rPr>
          <w:rFonts w:ascii="David" w:hAnsi="David" w:hint="cs"/>
          <w:rtl/>
        </w:rPr>
        <w:t>לֶחֶם</w:t>
      </w:r>
      <w:r w:rsidRPr="00BB1135">
        <w:rPr>
          <w:rFonts w:ascii="David" w:hAnsi="David"/>
          <w:rtl/>
        </w:rPr>
        <w:t xml:space="preserve"> </w:t>
      </w:r>
      <w:r w:rsidRPr="00BB1135">
        <w:rPr>
          <w:rFonts w:ascii="David" w:hAnsi="David" w:hint="cs"/>
          <w:rtl/>
        </w:rPr>
        <w:t>אִשֶּׁה</w:t>
      </w:r>
      <w:r w:rsidRPr="00BB1135">
        <w:rPr>
          <w:rFonts w:ascii="David" w:hAnsi="David"/>
          <w:rtl/>
        </w:rPr>
        <w:t xml:space="preserve"> </w:t>
      </w:r>
      <w:r w:rsidRPr="00BB1135">
        <w:rPr>
          <w:rFonts w:ascii="David" w:hAnsi="David" w:hint="cs"/>
          <w:rtl/>
        </w:rPr>
        <w:t>לַה</w:t>
      </w:r>
      <w:r w:rsidRPr="00BB1135">
        <w:rPr>
          <w:rFonts w:ascii="David" w:hAnsi="David"/>
          <w:rtl/>
        </w:rPr>
        <w:t>'</w:t>
      </w:r>
      <w:r w:rsidRPr="00BB1135">
        <w:rPr>
          <w:rFonts w:ascii="David" w:hAnsi="David" w:hint="cs"/>
          <w:rtl/>
        </w:rPr>
        <w:t>.</w:t>
      </w:r>
      <w:r w:rsidRPr="00BB1135">
        <w:rPr>
          <w:rFonts w:ascii="David" w:hAnsi="David"/>
          <w:rtl/>
        </w:rPr>
        <w:t xml:space="preserve">  </w:t>
      </w:r>
    </w:p>
    <w:p w14:paraId="2DF4DC19" w14:textId="32DB880A" w:rsidR="00C12029" w:rsidRPr="00BB1135" w:rsidRDefault="00C12029" w:rsidP="00C12029">
      <w:pPr>
        <w:ind w:left="720"/>
        <w:rPr>
          <w:rFonts w:ascii="David" w:hAnsi="David"/>
          <w:rtl/>
        </w:rPr>
      </w:pPr>
      <w:r>
        <w:rPr>
          <w:rFonts w:ascii="David" w:hAnsi="David" w:hint="cs"/>
          <w:rtl/>
        </w:rPr>
        <w:t>"</w:t>
      </w:r>
      <w:r w:rsidRPr="00BB1135">
        <w:rPr>
          <w:rFonts w:ascii="David" w:hAnsi="David" w:hint="cs"/>
          <w:rtl/>
        </w:rPr>
        <w:t>וְאִם</w:t>
      </w:r>
      <w:r w:rsidRPr="00BB1135">
        <w:rPr>
          <w:rFonts w:ascii="David" w:hAnsi="David"/>
          <w:rtl/>
        </w:rPr>
        <w:t xml:space="preserve"> </w:t>
      </w:r>
      <w:r w:rsidRPr="00BB1135">
        <w:rPr>
          <w:rFonts w:ascii="David" w:hAnsi="David" w:hint="cs"/>
          <w:rtl/>
        </w:rPr>
        <w:t>עֵז</w:t>
      </w:r>
      <w:r w:rsidRPr="00BB1135">
        <w:rPr>
          <w:rFonts w:ascii="David" w:hAnsi="David"/>
          <w:rtl/>
        </w:rPr>
        <w:t xml:space="preserve"> </w:t>
      </w:r>
      <w:r w:rsidRPr="00BB1135">
        <w:rPr>
          <w:rFonts w:ascii="David" w:hAnsi="David" w:hint="cs"/>
          <w:rtl/>
        </w:rPr>
        <w:t>קָרְבָּנוֹ</w:t>
      </w:r>
      <w:r w:rsidRPr="00BB1135">
        <w:rPr>
          <w:rFonts w:ascii="David" w:hAnsi="David"/>
          <w:rtl/>
        </w:rPr>
        <w:t xml:space="preserve"> </w:t>
      </w:r>
      <w:r w:rsidRPr="00BB1135">
        <w:rPr>
          <w:rFonts w:ascii="David" w:hAnsi="David" w:hint="cs"/>
          <w:rtl/>
        </w:rPr>
        <w:t>וְהִקְרִיבוֹ</w:t>
      </w:r>
      <w:r w:rsidRPr="00BB1135">
        <w:rPr>
          <w:rFonts w:ascii="David" w:hAnsi="David"/>
          <w:rtl/>
        </w:rPr>
        <w:t xml:space="preserve"> </w:t>
      </w:r>
      <w:r w:rsidRPr="00BB1135">
        <w:rPr>
          <w:rFonts w:ascii="David" w:hAnsi="David" w:hint="cs"/>
          <w:rtl/>
        </w:rPr>
        <w:t>לִפְנֵי</w:t>
      </w:r>
      <w:r w:rsidRPr="00BB1135">
        <w:rPr>
          <w:rFonts w:ascii="David" w:hAnsi="David"/>
          <w:rtl/>
        </w:rPr>
        <w:t xml:space="preserve"> </w:t>
      </w:r>
      <w:r w:rsidRPr="00BB1135">
        <w:rPr>
          <w:rFonts w:ascii="David" w:hAnsi="David" w:hint="cs"/>
          <w:rtl/>
        </w:rPr>
        <w:t>ה</w:t>
      </w:r>
      <w:r w:rsidRPr="00BB1135">
        <w:rPr>
          <w:rFonts w:ascii="David" w:hAnsi="David"/>
          <w:rtl/>
        </w:rPr>
        <w:t>'</w:t>
      </w:r>
      <w:r w:rsidRPr="00BB1135">
        <w:rPr>
          <w:rFonts w:ascii="David" w:hAnsi="David" w:hint="cs"/>
          <w:rtl/>
        </w:rPr>
        <w:t>.</w:t>
      </w:r>
      <w:r w:rsidRPr="00BB1135">
        <w:rPr>
          <w:rFonts w:ascii="David" w:hAnsi="David"/>
          <w:rtl/>
        </w:rPr>
        <w:t xml:space="preserve"> </w:t>
      </w:r>
      <w:r w:rsidRPr="00BB1135">
        <w:rPr>
          <w:rFonts w:ascii="David" w:hAnsi="David" w:hint="cs"/>
          <w:rtl/>
        </w:rPr>
        <w:t>וְסָמַךְ</w:t>
      </w:r>
      <w:r w:rsidRPr="00BB1135">
        <w:rPr>
          <w:rFonts w:ascii="David" w:hAnsi="David"/>
          <w:rtl/>
        </w:rPr>
        <w:t xml:space="preserve"> </w:t>
      </w:r>
      <w:r w:rsidRPr="00BB1135">
        <w:rPr>
          <w:rFonts w:ascii="David" w:hAnsi="David" w:hint="cs"/>
          <w:rtl/>
        </w:rPr>
        <w:t>אֶת</w:t>
      </w:r>
      <w:r w:rsidRPr="00BB1135">
        <w:rPr>
          <w:rFonts w:ascii="David" w:hAnsi="David"/>
          <w:rtl/>
        </w:rPr>
        <w:t xml:space="preserve"> </w:t>
      </w:r>
      <w:r w:rsidRPr="00BB1135">
        <w:rPr>
          <w:rFonts w:ascii="David" w:hAnsi="David" w:hint="cs"/>
          <w:rtl/>
        </w:rPr>
        <w:t>יָדוֹ</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רֹאשׁוֹ</w:t>
      </w:r>
      <w:r w:rsidRPr="00BB1135">
        <w:rPr>
          <w:rFonts w:ascii="David" w:hAnsi="David"/>
          <w:rtl/>
        </w:rPr>
        <w:t xml:space="preserve"> </w:t>
      </w:r>
      <w:r w:rsidRPr="00BB1135">
        <w:rPr>
          <w:rFonts w:ascii="David" w:hAnsi="David" w:hint="cs"/>
          <w:rtl/>
        </w:rPr>
        <w:t>וְשָׁחַט</w:t>
      </w:r>
      <w:r w:rsidRPr="00BB1135">
        <w:rPr>
          <w:rFonts w:ascii="David" w:hAnsi="David"/>
          <w:rtl/>
        </w:rPr>
        <w:t xml:space="preserve"> </w:t>
      </w:r>
      <w:r w:rsidRPr="00BB1135">
        <w:rPr>
          <w:rFonts w:ascii="David" w:hAnsi="David" w:hint="cs"/>
          <w:rtl/>
        </w:rPr>
        <w:t>אֹתוֹ</w:t>
      </w:r>
      <w:r w:rsidRPr="00BB1135">
        <w:rPr>
          <w:rFonts w:ascii="David" w:hAnsi="David"/>
          <w:rtl/>
        </w:rPr>
        <w:t xml:space="preserve"> </w:t>
      </w:r>
      <w:r w:rsidRPr="00BB1135">
        <w:rPr>
          <w:rFonts w:ascii="David" w:hAnsi="David" w:hint="cs"/>
          <w:rtl/>
        </w:rPr>
        <w:t>לִפְנֵי</w:t>
      </w:r>
      <w:r w:rsidRPr="00BB1135">
        <w:rPr>
          <w:rFonts w:ascii="David" w:hAnsi="David"/>
          <w:rtl/>
        </w:rPr>
        <w:t xml:space="preserve"> </w:t>
      </w:r>
      <w:r w:rsidRPr="00BB1135">
        <w:rPr>
          <w:rFonts w:ascii="David" w:hAnsi="David" w:hint="cs"/>
          <w:rtl/>
        </w:rPr>
        <w:t>אֹהֶל</w:t>
      </w:r>
      <w:r w:rsidRPr="00BB1135">
        <w:rPr>
          <w:rFonts w:ascii="David" w:hAnsi="David"/>
          <w:rtl/>
        </w:rPr>
        <w:t xml:space="preserve"> </w:t>
      </w:r>
      <w:r w:rsidRPr="00BB1135">
        <w:rPr>
          <w:rFonts w:ascii="David" w:hAnsi="David" w:hint="cs"/>
          <w:rtl/>
        </w:rPr>
        <w:t>מוֹעֵד</w:t>
      </w:r>
      <w:r w:rsidRPr="00BB1135">
        <w:rPr>
          <w:rFonts w:ascii="David" w:hAnsi="David"/>
          <w:rtl/>
        </w:rPr>
        <w:t xml:space="preserve"> </w:t>
      </w:r>
      <w:r w:rsidRPr="00BB1135">
        <w:rPr>
          <w:rFonts w:ascii="David" w:hAnsi="David" w:hint="cs"/>
          <w:rtl/>
        </w:rPr>
        <w:t>וְזָרְקוּ</w:t>
      </w:r>
      <w:r w:rsidRPr="00BB1135">
        <w:rPr>
          <w:rFonts w:ascii="David" w:hAnsi="David"/>
          <w:rtl/>
        </w:rPr>
        <w:t xml:space="preserve"> </w:t>
      </w:r>
      <w:r w:rsidRPr="00BB1135">
        <w:rPr>
          <w:rFonts w:ascii="David" w:hAnsi="David" w:hint="cs"/>
          <w:rtl/>
        </w:rPr>
        <w:t>בְּנֵי</w:t>
      </w:r>
      <w:r w:rsidRPr="00BB1135">
        <w:rPr>
          <w:rFonts w:ascii="David" w:hAnsi="David"/>
          <w:rtl/>
        </w:rPr>
        <w:t xml:space="preserve"> </w:t>
      </w:r>
      <w:r w:rsidRPr="00BB1135">
        <w:rPr>
          <w:rFonts w:ascii="David" w:hAnsi="David" w:hint="cs"/>
          <w:rtl/>
        </w:rPr>
        <w:t>אַהֲרֹן</w:t>
      </w:r>
      <w:r w:rsidRPr="00BB1135">
        <w:rPr>
          <w:rFonts w:ascii="David" w:hAnsi="David"/>
          <w:rtl/>
        </w:rPr>
        <w:t xml:space="preserve"> </w:t>
      </w:r>
      <w:r w:rsidRPr="00BB1135">
        <w:rPr>
          <w:rFonts w:ascii="David" w:hAnsi="David" w:hint="cs"/>
          <w:rtl/>
        </w:rPr>
        <w:t>אֶת</w:t>
      </w:r>
      <w:r w:rsidRPr="00BB1135">
        <w:rPr>
          <w:rFonts w:ascii="David" w:hAnsi="David"/>
          <w:rtl/>
        </w:rPr>
        <w:t xml:space="preserve"> </w:t>
      </w:r>
      <w:r w:rsidRPr="00BB1135">
        <w:rPr>
          <w:rFonts w:ascii="David" w:hAnsi="David" w:hint="cs"/>
          <w:rtl/>
        </w:rPr>
        <w:t>דָּמוֹ</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הַמִּזְבֵּחַ</w:t>
      </w:r>
      <w:r w:rsidRPr="00BB1135">
        <w:rPr>
          <w:rFonts w:ascii="David" w:hAnsi="David"/>
          <w:rtl/>
        </w:rPr>
        <w:t xml:space="preserve"> </w:t>
      </w:r>
      <w:r w:rsidRPr="00BB1135">
        <w:rPr>
          <w:rFonts w:ascii="David" w:hAnsi="David" w:hint="cs"/>
          <w:rtl/>
        </w:rPr>
        <w:t>סָבִיב.</w:t>
      </w:r>
      <w:r w:rsidRPr="00BB1135">
        <w:rPr>
          <w:rFonts w:ascii="David" w:hAnsi="David"/>
          <w:rtl/>
        </w:rPr>
        <w:t xml:space="preserve"> </w:t>
      </w:r>
      <w:r w:rsidRPr="00BB1135">
        <w:rPr>
          <w:rFonts w:ascii="David" w:hAnsi="David" w:hint="cs"/>
          <w:rtl/>
        </w:rPr>
        <w:t>וְהִקְרִיב</w:t>
      </w:r>
      <w:r w:rsidRPr="00BB1135">
        <w:rPr>
          <w:rFonts w:ascii="David" w:hAnsi="David"/>
          <w:rtl/>
        </w:rPr>
        <w:t xml:space="preserve"> </w:t>
      </w:r>
      <w:r w:rsidRPr="00BB1135">
        <w:rPr>
          <w:rFonts w:ascii="David" w:hAnsi="David" w:hint="cs"/>
          <w:rtl/>
        </w:rPr>
        <w:t>מִמֶּנּוּ</w:t>
      </w:r>
      <w:r w:rsidRPr="00BB1135">
        <w:rPr>
          <w:rFonts w:ascii="David" w:hAnsi="David"/>
          <w:rtl/>
        </w:rPr>
        <w:t xml:space="preserve"> </w:t>
      </w:r>
      <w:r w:rsidRPr="00BB1135">
        <w:rPr>
          <w:rFonts w:ascii="David" w:hAnsi="David" w:hint="cs"/>
          <w:rtl/>
        </w:rPr>
        <w:t>קָרְבָּנוֹ</w:t>
      </w:r>
      <w:r w:rsidRPr="00BB1135">
        <w:rPr>
          <w:rFonts w:ascii="David" w:hAnsi="David"/>
          <w:rtl/>
        </w:rPr>
        <w:t xml:space="preserve"> </w:t>
      </w:r>
      <w:r w:rsidRPr="00BB1135">
        <w:rPr>
          <w:rFonts w:ascii="David" w:hAnsi="David" w:hint="cs"/>
          <w:rtl/>
        </w:rPr>
        <w:t>אִשֶּׁה</w:t>
      </w:r>
      <w:r w:rsidRPr="00BB1135">
        <w:rPr>
          <w:rFonts w:ascii="David" w:hAnsi="David"/>
          <w:rtl/>
        </w:rPr>
        <w:t xml:space="preserve"> </w:t>
      </w:r>
      <w:r w:rsidRPr="00BB1135">
        <w:rPr>
          <w:rFonts w:ascii="David" w:hAnsi="David" w:hint="cs"/>
          <w:rtl/>
        </w:rPr>
        <w:t>לַה</w:t>
      </w:r>
      <w:r w:rsidRPr="00BB1135">
        <w:rPr>
          <w:rFonts w:ascii="David" w:hAnsi="David"/>
          <w:rtl/>
        </w:rPr>
        <w:t xml:space="preserve">' </w:t>
      </w:r>
      <w:r w:rsidRPr="00BB1135">
        <w:rPr>
          <w:rFonts w:ascii="David" w:hAnsi="David" w:hint="cs"/>
          <w:rtl/>
        </w:rPr>
        <w:t>אֶת</w:t>
      </w:r>
      <w:r w:rsidRPr="00BB1135">
        <w:rPr>
          <w:rFonts w:ascii="David" w:hAnsi="David"/>
          <w:rtl/>
        </w:rPr>
        <w:t xml:space="preserve"> </w:t>
      </w:r>
      <w:r w:rsidRPr="00BB1135">
        <w:rPr>
          <w:rFonts w:ascii="David" w:hAnsi="David" w:hint="cs"/>
          <w:rtl/>
        </w:rPr>
        <w:t>הַחֵלֶב</w:t>
      </w:r>
      <w:r w:rsidRPr="00BB1135">
        <w:rPr>
          <w:rFonts w:ascii="David" w:hAnsi="David"/>
          <w:rtl/>
        </w:rPr>
        <w:t xml:space="preserve"> </w:t>
      </w:r>
      <w:r w:rsidRPr="00BB1135">
        <w:rPr>
          <w:rFonts w:ascii="David" w:hAnsi="David" w:hint="cs"/>
          <w:rtl/>
        </w:rPr>
        <w:t>הַמְכַסֶּה</w:t>
      </w:r>
      <w:r w:rsidRPr="00BB1135">
        <w:rPr>
          <w:rFonts w:ascii="David" w:hAnsi="David"/>
          <w:rtl/>
        </w:rPr>
        <w:t xml:space="preserve"> </w:t>
      </w:r>
      <w:r w:rsidRPr="00BB1135">
        <w:rPr>
          <w:rFonts w:ascii="David" w:hAnsi="David" w:hint="cs"/>
          <w:rtl/>
        </w:rPr>
        <w:t>אֶת</w:t>
      </w:r>
      <w:r w:rsidRPr="00BB1135">
        <w:rPr>
          <w:rFonts w:ascii="David" w:hAnsi="David"/>
          <w:rtl/>
        </w:rPr>
        <w:t xml:space="preserve"> </w:t>
      </w:r>
      <w:r w:rsidRPr="00BB1135">
        <w:rPr>
          <w:rFonts w:ascii="David" w:hAnsi="David" w:hint="cs"/>
          <w:rtl/>
        </w:rPr>
        <w:t>הַקֶּרֶב</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כָּל</w:t>
      </w:r>
      <w:r w:rsidRPr="00BB1135">
        <w:rPr>
          <w:rFonts w:ascii="David" w:hAnsi="David"/>
          <w:rtl/>
        </w:rPr>
        <w:t xml:space="preserve"> </w:t>
      </w:r>
      <w:r w:rsidRPr="00BB1135">
        <w:rPr>
          <w:rFonts w:ascii="David" w:hAnsi="David" w:hint="cs"/>
          <w:rtl/>
        </w:rPr>
        <w:t>הַחֵלֶב</w:t>
      </w:r>
      <w:r w:rsidRPr="00BB1135">
        <w:rPr>
          <w:rFonts w:ascii="David" w:hAnsi="David"/>
          <w:rtl/>
        </w:rPr>
        <w:t xml:space="preserve"> </w:t>
      </w:r>
      <w:r w:rsidRPr="00BB1135">
        <w:rPr>
          <w:rFonts w:ascii="David" w:hAnsi="David" w:hint="cs"/>
          <w:rtl/>
        </w:rPr>
        <w:t>אֲשֶׁר</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הַקֶּרֶב.</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שְׁתֵּי</w:t>
      </w:r>
      <w:r w:rsidRPr="00BB1135">
        <w:rPr>
          <w:rFonts w:ascii="David" w:hAnsi="David"/>
          <w:rtl/>
        </w:rPr>
        <w:t xml:space="preserve"> </w:t>
      </w:r>
      <w:r w:rsidRPr="00BB1135">
        <w:rPr>
          <w:rFonts w:ascii="David" w:hAnsi="David" w:hint="cs"/>
          <w:rtl/>
        </w:rPr>
        <w:t>הַכְּלָיֹת</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הַחֵלֶב</w:t>
      </w:r>
      <w:r w:rsidRPr="00BB1135">
        <w:rPr>
          <w:rFonts w:ascii="David" w:hAnsi="David"/>
          <w:rtl/>
        </w:rPr>
        <w:t xml:space="preserve"> </w:t>
      </w:r>
      <w:r w:rsidRPr="00BB1135">
        <w:rPr>
          <w:rFonts w:ascii="David" w:hAnsi="David" w:hint="cs"/>
          <w:rtl/>
        </w:rPr>
        <w:t>אֲשֶׁר</w:t>
      </w:r>
      <w:r w:rsidRPr="00BB1135">
        <w:rPr>
          <w:rFonts w:ascii="David" w:hAnsi="David"/>
          <w:rtl/>
        </w:rPr>
        <w:t xml:space="preserve"> </w:t>
      </w:r>
      <w:r w:rsidRPr="00BB1135">
        <w:rPr>
          <w:rFonts w:ascii="David" w:hAnsi="David" w:hint="cs"/>
          <w:rtl/>
        </w:rPr>
        <w:t>עֲלֵהֶן</w:t>
      </w:r>
      <w:r w:rsidRPr="00BB1135">
        <w:rPr>
          <w:rFonts w:ascii="David" w:hAnsi="David"/>
          <w:rtl/>
        </w:rPr>
        <w:t xml:space="preserve"> </w:t>
      </w:r>
      <w:r w:rsidRPr="00BB1135">
        <w:rPr>
          <w:rFonts w:ascii="David" w:hAnsi="David" w:hint="cs"/>
          <w:rtl/>
        </w:rPr>
        <w:t>אֲשֶׁר</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הַכְּסָלִים</w:t>
      </w:r>
      <w:r w:rsidRPr="00BB1135">
        <w:rPr>
          <w:rFonts w:ascii="David" w:hAnsi="David"/>
          <w:rtl/>
        </w:rPr>
        <w:t xml:space="preserve"> </w:t>
      </w:r>
      <w:r w:rsidRPr="00BB1135">
        <w:rPr>
          <w:rFonts w:ascii="David" w:hAnsi="David" w:hint="cs"/>
          <w:rtl/>
        </w:rPr>
        <w:t>וְאֶת</w:t>
      </w:r>
      <w:r w:rsidRPr="00BB1135">
        <w:rPr>
          <w:rFonts w:ascii="David" w:hAnsi="David"/>
          <w:rtl/>
        </w:rPr>
        <w:t xml:space="preserve"> </w:t>
      </w:r>
      <w:r w:rsidRPr="00BB1135">
        <w:rPr>
          <w:rFonts w:ascii="David" w:hAnsi="David" w:hint="cs"/>
          <w:rtl/>
        </w:rPr>
        <w:t>הַיֹּתֶרֶת</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הַכָּבֵד</w:t>
      </w:r>
      <w:r w:rsidRPr="00BB1135">
        <w:rPr>
          <w:rFonts w:ascii="David" w:hAnsi="David"/>
          <w:rtl/>
        </w:rPr>
        <w:t xml:space="preserve"> </w:t>
      </w:r>
      <w:r w:rsidRPr="00BB1135">
        <w:rPr>
          <w:rFonts w:ascii="David" w:hAnsi="David" w:hint="cs"/>
          <w:rtl/>
        </w:rPr>
        <w:t>עַל</w:t>
      </w:r>
      <w:r w:rsidRPr="00BB1135">
        <w:rPr>
          <w:rFonts w:ascii="David" w:hAnsi="David"/>
          <w:rtl/>
        </w:rPr>
        <w:t xml:space="preserve"> </w:t>
      </w:r>
      <w:r w:rsidRPr="00BB1135">
        <w:rPr>
          <w:rFonts w:ascii="David" w:hAnsi="David" w:hint="cs"/>
          <w:rtl/>
        </w:rPr>
        <w:t>הַכְּלָיֹת</w:t>
      </w:r>
      <w:r w:rsidRPr="00BB1135">
        <w:rPr>
          <w:rFonts w:ascii="David" w:hAnsi="David"/>
          <w:rtl/>
        </w:rPr>
        <w:t xml:space="preserve"> </w:t>
      </w:r>
      <w:r w:rsidRPr="00BB1135">
        <w:rPr>
          <w:rFonts w:ascii="David" w:hAnsi="David" w:hint="cs"/>
          <w:rtl/>
        </w:rPr>
        <w:t>יְסִירֶנָּה.</w:t>
      </w:r>
      <w:r w:rsidRPr="00BB1135">
        <w:rPr>
          <w:rFonts w:ascii="David" w:hAnsi="David"/>
          <w:rtl/>
        </w:rPr>
        <w:t xml:space="preserve"> </w:t>
      </w:r>
      <w:r w:rsidRPr="00BB1135">
        <w:rPr>
          <w:rFonts w:ascii="David" w:hAnsi="David" w:hint="cs"/>
          <w:rtl/>
        </w:rPr>
        <w:t>וְהִקְטִירָם</w:t>
      </w:r>
      <w:r w:rsidRPr="00BB1135">
        <w:rPr>
          <w:rFonts w:ascii="David" w:hAnsi="David"/>
          <w:rtl/>
        </w:rPr>
        <w:t xml:space="preserve"> </w:t>
      </w:r>
      <w:r w:rsidRPr="00BB1135">
        <w:rPr>
          <w:rFonts w:ascii="David" w:hAnsi="David" w:hint="cs"/>
          <w:rtl/>
        </w:rPr>
        <w:t>הַכֹּהֵן</w:t>
      </w:r>
      <w:r w:rsidRPr="00BB1135">
        <w:rPr>
          <w:rFonts w:ascii="David" w:hAnsi="David"/>
          <w:rtl/>
        </w:rPr>
        <w:t xml:space="preserve"> </w:t>
      </w:r>
      <w:r w:rsidRPr="00BB1135">
        <w:rPr>
          <w:rFonts w:ascii="David" w:hAnsi="David" w:hint="cs"/>
          <w:rtl/>
        </w:rPr>
        <w:t>הַמִּזְבֵּחָה</w:t>
      </w:r>
      <w:r w:rsidRPr="00BB1135">
        <w:rPr>
          <w:rFonts w:ascii="David" w:hAnsi="David"/>
          <w:rtl/>
        </w:rPr>
        <w:t xml:space="preserve"> </w:t>
      </w:r>
      <w:r w:rsidRPr="00BB1135">
        <w:rPr>
          <w:rFonts w:ascii="David" w:hAnsi="David" w:hint="cs"/>
          <w:rtl/>
        </w:rPr>
        <w:t>לֶחֶם</w:t>
      </w:r>
      <w:r w:rsidRPr="00BB1135">
        <w:rPr>
          <w:rFonts w:ascii="David" w:hAnsi="David"/>
          <w:rtl/>
        </w:rPr>
        <w:t xml:space="preserve"> </w:t>
      </w:r>
      <w:r w:rsidRPr="00BB1135">
        <w:rPr>
          <w:rFonts w:ascii="David" w:hAnsi="David" w:hint="cs"/>
          <w:rtl/>
        </w:rPr>
        <w:t>אִשֶּׁה</w:t>
      </w:r>
      <w:r w:rsidRPr="00BB1135">
        <w:rPr>
          <w:rFonts w:ascii="David" w:hAnsi="David"/>
          <w:rtl/>
        </w:rPr>
        <w:t xml:space="preserve"> </w:t>
      </w:r>
      <w:r w:rsidRPr="00BB1135">
        <w:rPr>
          <w:rFonts w:ascii="David" w:hAnsi="David" w:hint="cs"/>
          <w:rtl/>
        </w:rPr>
        <w:t>לְרֵיחַ</w:t>
      </w:r>
      <w:r w:rsidRPr="00BB1135">
        <w:rPr>
          <w:rFonts w:ascii="David" w:hAnsi="David"/>
          <w:rtl/>
        </w:rPr>
        <w:t xml:space="preserve"> </w:t>
      </w:r>
      <w:r w:rsidRPr="00BB1135">
        <w:rPr>
          <w:rFonts w:ascii="David" w:hAnsi="David" w:hint="cs"/>
          <w:rtl/>
        </w:rPr>
        <w:t>נִיחֹחַ</w:t>
      </w:r>
      <w:r w:rsidRPr="00BB1135">
        <w:rPr>
          <w:rFonts w:ascii="David" w:hAnsi="David"/>
          <w:rtl/>
        </w:rPr>
        <w:t xml:space="preserve"> </w:t>
      </w:r>
      <w:r w:rsidRPr="00BB1135">
        <w:rPr>
          <w:rFonts w:ascii="David" w:hAnsi="David" w:hint="cs"/>
          <w:rtl/>
        </w:rPr>
        <w:t>כָּל</w:t>
      </w:r>
      <w:r w:rsidRPr="00BB1135">
        <w:rPr>
          <w:rFonts w:ascii="David" w:hAnsi="David"/>
          <w:rtl/>
        </w:rPr>
        <w:t xml:space="preserve"> </w:t>
      </w:r>
      <w:r w:rsidRPr="00BB1135">
        <w:rPr>
          <w:rFonts w:ascii="David" w:hAnsi="David" w:hint="cs"/>
          <w:rtl/>
        </w:rPr>
        <w:t>חֵלֶב</w:t>
      </w:r>
      <w:r w:rsidRPr="00BB1135">
        <w:rPr>
          <w:rFonts w:ascii="David" w:hAnsi="David"/>
          <w:rtl/>
        </w:rPr>
        <w:t xml:space="preserve"> </w:t>
      </w:r>
      <w:r w:rsidRPr="00BB1135">
        <w:rPr>
          <w:rFonts w:ascii="David" w:hAnsi="David" w:hint="cs"/>
          <w:rtl/>
        </w:rPr>
        <w:t>לַה</w:t>
      </w:r>
      <w:r w:rsidRPr="00BB1135">
        <w:rPr>
          <w:rFonts w:ascii="David" w:hAnsi="David"/>
          <w:rtl/>
        </w:rPr>
        <w:t>'</w:t>
      </w:r>
      <w:r>
        <w:rPr>
          <w:rFonts w:ascii="David" w:hAnsi="David" w:hint="cs"/>
          <w:rtl/>
        </w:rPr>
        <w:t>"</w:t>
      </w:r>
      <w:r>
        <w:rPr>
          <w:rFonts w:ascii="David" w:hAnsi="David"/>
          <w:rtl/>
        </w:rPr>
        <w:tab/>
      </w:r>
      <w:r w:rsidRPr="00C12029">
        <w:rPr>
          <w:rFonts w:ascii="David" w:hAnsi="David" w:hint="cs"/>
          <w:sz w:val="20"/>
          <w:szCs w:val="20"/>
          <w:rtl/>
        </w:rPr>
        <w:t>(ויקרא ג', ו-טז)</w:t>
      </w:r>
      <w:r>
        <w:rPr>
          <w:rFonts w:ascii="David" w:hAnsi="David" w:hint="cs"/>
          <w:rtl/>
        </w:rPr>
        <w:t>.</w:t>
      </w:r>
    </w:p>
    <w:p w14:paraId="25AC7291" w14:textId="540786C1" w:rsidR="00C12029" w:rsidRDefault="00C12029" w:rsidP="00083EDB">
      <w:pPr>
        <w:rPr>
          <w:rFonts w:ascii="David" w:hAnsi="David"/>
          <w:rtl/>
        </w:rPr>
      </w:pPr>
      <w:r>
        <w:rPr>
          <w:rFonts w:ascii="David" w:hAnsi="David" w:hint="cs"/>
          <w:rtl/>
        </w:rPr>
        <w:t xml:space="preserve">האתגר הרובץ לפתחנו הוא לבחון האם יש הבדל באופי הקרבן בין שלמי </w:t>
      </w:r>
      <w:r w:rsidRPr="00200D16">
        <w:rPr>
          <w:rFonts w:ascii="David" w:hAnsi="David" w:hint="cs"/>
          <w:b/>
          <w:bCs/>
          <w:rtl/>
        </w:rPr>
        <w:t>בקר</w:t>
      </w:r>
      <w:r>
        <w:rPr>
          <w:rFonts w:ascii="David" w:hAnsi="David" w:hint="cs"/>
          <w:rtl/>
        </w:rPr>
        <w:t xml:space="preserve"> לשלמי </w:t>
      </w:r>
      <w:r w:rsidRPr="00200D16">
        <w:rPr>
          <w:rFonts w:ascii="David" w:hAnsi="David" w:hint="cs"/>
          <w:b/>
          <w:bCs/>
          <w:rtl/>
        </w:rPr>
        <w:t>צאן</w:t>
      </w:r>
      <w:r>
        <w:rPr>
          <w:rFonts w:ascii="David" w:hAnsi="David" w:hint="cs"/>
          <w:rtl/>
        </w:rPr>
        <w:t>. האם</w:t>
      </w:r>
      <w:r w:rsidR="00083EDB">
        <w:rPr>
          <w:rFonts w:ascii="David" w:hAnsi="David" w:hint="cs"/>
          <w:rtl/>
        </w:rPr>
        <w:t>,</w:t>
      </w:r>
      <w:r>
        <w:rPr>
          <w:rFonts w:ascii="David" w:hAnsi="David" w:hint="cs"/>
          <w:rtl/>
        </w:rPr>
        <w:t xml:space="preserve"> כמו שראינו בק</w:t>
      </w:r>
      <w:r w:rsidR="00083EDB">
        <w:rPr>
          <w:rFonts w:ascii="David" w:hAnsi="David" w:hint="cs"/>
          <w:rtl/>
        </w:rPr>
        <w:t>ו</w:t>
      </w:r>
      <w:r>
        <w:rPr>
          <w:rFonts w:ascii="David" w:hAnsi="David" w:hint="cs"/>
          <w:rtl/>
        </w:rPr>
        <w:t xml:space="preserve">רבן עולה, גם בזבח שלמים </w:t>
      </w:r>
      <w:r w:rsidR="00083EDB">
        <w:rPr>
          <w:rFonts w:ascii="David" w:hAnsi="David" w:hint="cs"/>
          <w:rtl/>
        </w:rPr>
        <w:t xml:space="preserve">אפשר </w:t>
      </w:r>
      <w:r>
        <w:rPr>
          <w:rFonts w:ascii="David" w:hAnsi="David" w:hint="cs"/>
          <w:rtl/>
        </w:rPr>
        <w:t xml:space="preserve">להצביע על דבר מה יסודי שמבחין בין שתי אפשרויות ההקרבה, או שמדובר בהבדל שביסודו הוא כלכלי בלבד והוא נועד לאפשר לאנשים במצב אקונומי שונה להביא זבח שלמים. </w:t>
      </w:r>
    </w:p>
    <w:p w14:paraId="63B3E317" w14:textId="77777777" w:rsidR="00C12029" w:rsidRDefault="00C12029" w:rsidP="00C12029">
      <w:pPr>
        <w:rPr>
          <w:rFonts w:ascii="David" w:hAnsi="David"/>
          <w:rtl/>
        </w:rPr>
      </w:pPr>
      <w:r>
        <w:rPr>
          <w:rFonts w:ascii="David" w:hAnsi="David" w:hint="cs"/>
          <w:rtl/>
        </w:rPr>
        <w:t xml:space="preserve">ההבדל הראשון שיש להזכיר הוא כנראה טכני במהותו. זריקת הדם בשלמי הבקר עסקה ב"דם" ללא כינוי יחס מיוחד: </w:t>
      </w:r>
      <w:r>
        <w:rPr>
          <w:rFonts w:hint="cs"/>
          <w:rtl/>
        </w:rPr>
        <w:t>"</w:t>
      </w:r>
      <w:r w:rsidRPr="00E14A90">
        <w:rPr>
          <w:rFonts w:ascii="David" w:hAnsi="David" w:hint="cs"/>
          <w:rtl/>
        </w:rPr>
        <w:t>וְזָרְקוּ</w:t>
      </w:r>
      <w:r w:rsidRPr="00E14A90">
        <w:rPr>
          <w:rFonts w:ascii="David" w:hAnsi="David"/>
          <w:rtl/>
        </w:rPr>
        <w:t xml:space="preserve"> </w:t>
      </w:r>
      <w:r w:rsidRPr="00E14A90">
        <w:rPr>
          <w:rFonts w:ascii="David" w:hAnsi="David" w:hint="cs"/>
          <w:rtl/>
        </w:rPr>
        <w:t>בְּנֵי</w:t>
      </w:r>
      <w:r w:rsidRPr="00E14A90">
        <w:rPr>
          <w:rFonts w:ascii="David" w:hAnsi="David"/>
          <w:rtl/>
        </w:rPr>
        <w:t xml:space="preserve"> </w:t>
      </w:r>
      <w:r w:rsidRPr="00E14A90">
        <w:rPr>
          <w:rFonts w:ascii="David" w:hAnsi="David" w:hint="cs"/>
          <w:rtl/>
        </w:rPr>
        <w:t>אַהֲרֹן</w:t>
      </w:r>
      <w:r w:rsidRPr="00E14A90">
        <w:rPr>
          <w:rFonts w:ascii="David" w:hAnsi="David"/>
          <w:rtl/>
        </w:rPr>
        <w:t xml:space="preserve"> </w:t>
      </w:r>
      <w:r w:rsidRPr="00E14A90">
        <w:rPr>
          <w:rFonts w:ascii="David" w:hAnsi="David" w:hint="cs"/>
          <w:rtl/>
        </w:rPr>
        <w:t>הַכֹּהֲנִים</w:t>
      </w:r>
      <w:r w:rsidRPr="00E14A90">
        <w:rPr>
          <w:rFonts w:ascii="David" w:hAnsi="David"/>
          <w:rtl/>
        </w:rPr>
        <w:t xml:space="preserve"> </w:t>
      </w:r>
      <w:r w:rsidRPr="00E14A90">
        <w:rPr>
          <w:rFonts w:ascii="David" w:hAnsi="David" w:hint="cs"/>
          <w:rtl/>
        </w:rPr>
        <w:t>אֶת</w:t>
      </w:r>
      <w:r w:rsidRPr="00E14A90">
        <w:rPr>
          <w:rFonts w:ascii="David" w:hAnsi="David"/>
          <w:rtl/>
        </w:rPr>
        <w:t xml:space="preserve"> </w:t>
      </w:r>
      <w:r w:rsidRPr="00E14A90">
        <w:rPr>
          <w:rFonts w:ascii="David" w:hAnsi="David" w:hint="cs"/>
          <w:b/>
          <w:bCs/>
          <w:rtl/>
        </w:rPr>
        <w:t>הַדָּם</w:t>
      </w:r>
      <w:r w:rsidRPr="00E14A90">
        <w:rPr>
          <w:rFonts w:ascii="David" w:hAnsi="David"/>
          <w:rtl/>
        </w:rPr>
        <w:t xml:space="preserve"> </w:t>
      </w:r>
      <w:r w:rsidRPr="00E14A90">
        <w:rPr>
          <w:rFonts w:ascii="David" w:hAnsi="David" w:hint="cs"/>
          <w:rtl/>
        </w:rPr>
        <w:t>עַל</w:t>
      </w:r>
      <w:r w:rsidRPr="00E14A90">
        <w:rPr>
          <w:rFonts w:ascii="David" w:hAnsi="David"/>
          <w:rtl/>
        </w:rPr>
        <w:t xml:space="preserve"> </w:t>
      </w:r>
      <w:r w:rsidRPr="00E14A90">
        <w:rPr>
          <w:rFonts w:ascii="David" w:hAnsi="David" w:hint="cs"/>
          <w:rtl/>
        </w:rPr>
        <w:t>הַמִּזְבֵּחַ</w:t>
      </w:r>
      <w:r w:rsidRPr="00E14A90">
        <w:rPr>
          <w:rFonts w:ascii="David" w:hAnsi="David"/>
          <w:rtl/>
        </w:rPr>
        <w:t xml:space="preserve"> </w:t>
      </w:r>
      <w:r w:rsidRPr="00E14A90">
        <w:rPr>
          <w:rFonts w:ascii="David" w:hAnsi="David" w:hint="cs"/>
          <w:rtl/>
        </w:rPr>
        <w:t>סָבִיב</w:t>
      </w:r>
      <w:r>
        <w:rPr>
          <w:rFonts w:ascii="David" w:hAnsi="David" w:hint="cs"/>
          <w:rtl/>
        </w:rPr>
        <w:t xml:space="preserve">" </w:t>
      </w:r>
      <w:r w:rsidRPr="00083EDB">
        <w:rPr>
          <w:rFonts w:ascii="David" w:hAnsi="David" w:hint="cs"/>
          <w:sz w:val="20"/>
          <w:szCs w:val="20"/>
          <w:rtl/>
        </w:rPr>
        <w:t>(ג', ב)</w:t>
      </w:r>
      <w:r>
        <w:rPr>
          <w:rFonts w:ascii="David" w:hAnsi="David" w:hint="cs"/>
          <w:rtl/>
        </w:rPr>
        <w:t xml:space="preserve">, ואילו בזריקת דם הצאן הדם מיוחס לבהמה. מאחר שהדבר חוזר בשתי אופציות הצאן לא נראה שזה מקרי: </w:t>
      </w:r>
      <w:r w:rsidRPr="00E14A90">
        <w:rPr>
          <w:rFonts w:ascii="David" w:hAnsi="David" w:hint="cs"/>
          <w:rtl/>
        </w:rPr>
        <w:t>"</w:t>
      </w:r>
      <w:r w:rsidRPr="00E14A90">
        <w:rPr>
          <w:rFonts w:ascii="David" w:hAnsi="David"/>
          <w:rtl/>
        </w:rPr>
        <w:t xml:space="preserve">וְזָרְקוּ בְּנֵי אַהֲרֹן אֶת </w:t>
      </w:r>
      <w:r w:rsidRPr="00E14A90">
        <w:rPr>
          <w:rFonts w:ascii="David" w:hAnsi="David"/>
          <w:b/>
          <w:bCs/>
          <w:rtl/>
        </w:rPr>
        <w:t>דָּמוֹ</w:t>
      </w:r>
      <w:r w:rsidRPr="00E14A90">
        <w:rPr>
          <w:rFonts w:ascii="David" w:hAnsi="David"/>
          <w:rtl/>
        </w:rPr>
        <w:t xml:space="preserve"> עַל הַמִּזְבֵּחַ סָבִיב</w:t>
      </w:r>
      <w:r w:rsidRPr="00E14A90">
        <w:rPr>
          <w:rFonts w:ascii="David" w:hAnsi="David" w:hint="cs"/>
          <w:rtl/>
        </w:rPr>
        <w:t xml:space="preserve">" </w:t>
      </w:r>
      <w:r w:rsidRPr="00083EDB">
        <w:rPr>
          <w:rFonts w:ascii="David" w:hAnsi="David" w:hint="cs"/>
          <w:sz w:val="20"/>
          <w:szCs w:val="20"/>
          <w:rtl/>
        </w:rPr>
        <w:t>(ג', ח, יג)</w:t>
      </w:r>
      <w:r w:rsidRPr="00E14A90">
        <w:rPr>
          <w:rFonts w:ascii="David" w:hAnsi="David" w:hint="cs"/>
          <w:rtl/>
        </w:rPr>
        <w:t>.</w:t>
      </w:r>
      <w:r>
        <w:rPr>
          <w:rFonts w:ascii="David" w:hAnsi="David" w:hint="cs"/>
          <w:rtl/>
        </w:rPr>
        <w:t xml:space="preserve"> מסתבר שהבדל זה מתממש באותו האופן גם בעולה:</w:t>
      </w:r>
    </w:p>
    <w:p w14:paraId="071BCEF6" w14:textId="765277B6" w:rsidR="00C12029" w:rsidRDefault="00C12029" w:rsidP="00C12029">
      <w:pPr>
        <w:rPr>
          <w:rFonts w:ascii="David" w:hAnsi="David"/>
        </w:rPr>
      </w:pPr>
      <w:r>
        <w:rPr>
          <w:rFonts w:ascii="David" w:hAnsi="David" w:hint="cs"/>
          <w:rtl/>
        </w:rPr>
        <w:t xml:space="preserve"># </w:t>
      </w:r>
      <w:r w:rsidRPr="00235478">
        <w:rPr>
          <w:rFonts w:ascii="David" w:hAnsi="David" w:hint="cs"/>
          <w:rtl/>
        </w:rPr>
        <w:t>עולת בקר: "וְזָרְקוּ</w:t>
      </w:r>
      <w:r w:rsidRPr="00235478">
        <w:rPr>
          <w:rFonts w:ascii="David" w:hAnsi="David"/>
          <w:rtl/>
        </w:rPr>
        <w:t xml:space="preserve"> </w:t>
      </w:r>
      <w:r w:rsidRPr="00235478">
        <w:rPr>
          <w:rFonts w:ascii="David" w:hAnsi="David" w:hint="cs"/>
          <w:b/>
          <w:bCs/>
          <w:rtl/>
        </w:rPr>
        <w:t>אֶת</w:t>
      </w:r>
      <w:r w:rsidRPr="00235478">
        <w:rPr>
          <w:rFonts w:ascii="David" w:hAnsi="David"/>
          <w:b/>
          <w:bCs/>
          <w:rtl/>
        </w:rPr>
        <w:t xml:space="preserve"> </w:t>
      </w:r>
      <w:r w:rsidRPr="00235478">
        <w:rPr>
          <w:rFonts w:ascii="David" w:hAnsi="David" w:hint="cs"/>
          <w:b/>
          <w:bCs/>
          <w:rtl/>
        </w:rPr>
        <w:t>הַדָּם</w:t>
      </w:r>
      <w:r w:rsidRPr="00235478">
        <w:rPr>
          <w:rFonts w:ascii="David" w:hAnsi="David"/>
          <w:rtl/>
        </w:rPr>
        <w:t xml:space="preserve"> </w:t>
      </w:r>
      <w:r w:rsidRPr="00235478">
        <w:rPr>
          <w:rFonts w:ascii="David" w:hAnsi="David" w:hint="cs"/>
          <w:rtl/>
        </w:rPr>
        <w:t>עַל</w:t>
      </w:r>
      <w:r w:rsidRPr="00235478">
        <w:rPr>
          <w:rFonts w:ascii="David" w:hAnsi="David"/>
          <w:rtl/>
        </w:rPr>
        <w:t xml:space="preserve"> </w:t>
      </w:r>
      <w:r w:rsidRPr="00235478">
        <w:rPr>
          <w:rFonts w:ascii="David" w:hAnsi="David" w:hint="cs"/>
          <w:rtl/>
        </w:rPr>
        <w:t>הַמִּזְבֵּחַ</w:t>
      </w:r>
      <w:r w:rsidRPr="00235478">
        <w:rPr>
          <w:rFonts w:ascii="David" w:hAnsi="David"/>
          <w:rtl/>
        </w:rPr>
        <w:t xml:space="preserve"> </w:t>
      </w:r>
      <w:r w:rsidRPr="00235478">
        <w:rPr>
          <w:rFonts w:ascii="David" w:hAnsi="David" w:hint="cs"/>
          <w:rtl/>
        </w:rPr>
        <w:t xml:space="preserve">סָבִיב" </w:t>
      </w:r>
      <w:r w:rsidRPr="00083EDB">
        <w:rPr>
          <w:rFonts w:ascii="David" w:hAnsi="David" w:hint="cs"/>
          <w:sz w:val="20"/>
          <w:szCs w:val="20"/>
          <w:rtl/>
        </w:rPr>
        <w:t>(א', ה)</w:t>
      </w:r>
      <w:r>
        <w:rPr>
          <w:rFonts w:ascii="David" w:hAnsi="David" w:hint="cs"/>
          <w:rtl/>
        </w:rPr>
        <w:t>.</w:t>
      </w:r>
    </w:p>
    <w:p w14:paraId="50DF7288" w14:textId="024C1479" w:rsidR="00C12029" w:rsidRPr="00235478" w:rsidRDefault="00C12029" w:rsidP="00C12029">
      <w:pPr>
        <w:rPr>
          <w:rFonts w:ascii="David" w:hAnsi="David"/>
          <w:rtl/>
        </w:rPr>
      </w:pPr>
      <w:r>
        <w:rPr>
          <w:rFonts w:ascii="David" w:hAnsi="David" w:hint="cs"/>
          <w:rtl/>
        </w:rPr>
        <w:t xml:space="preserve"># </w:t>
      </w:r>
      <w:r w:rsidRPr="00235478">
        <w:rPr>
          <w:rFonts w:ascii="David" w:hAnsi="David" w:hint="cs"/>
          <w:rtl/>
        </w:rPr>
        <w:t>עולת צאן: "וְזָרְקוּ</w:t>
      </w:r>
      <w:r w:rsidRPr="00235478">
        <w:rPr>
          <w:rFonts w:ascii="David" w:hAnsi="David"/>
          <w:rtl/>
        </w:rPr>
        <w:t xml:space="preserve"> </w:t>
      </w:r>
      <w:r w:rsidRPr="00235478">
        <w:rPr>
          <w:rFonts w:ascii="David" w:hAnsi="David" w:hint="cs"/>
          <w:rtl/>
        </w:rPr>
        <w:t>בְּנֵי</w:t>
      </w:r>
      <w:r w:rsidRPr="00235478">
        <w:rPr>
          <w:rFonts w:ascii="David" w:hAnsi="David"/>
          <w:rtl/>
        </w:rPr>
        <w:t xml:space="preserve"> </w:t>
      </w:r>
      <w:r w:rsidRPr="00235478">
        <w:rPr>
          <w:rFonts w:ascii="David" w:hAnsi="David" w:hint="cs"/>
          <w:rtl/>
        </w:rPr>
        <w:t>אַהֲרֹן</w:t>
      </w:r>
      <w:r w:rsidRPr="00235478">
        <w:rPr>
          <w:rFonts w:ascii="David" w:hAnsi="David"/>
          <w:rtl/>
        </w:rPr>
        <w:t xml:space="preserve"> </w:t>
      </w:r>
      <w:r w:rsidRPr="00235478">
        <w:rPr>
          <w:rFonts w:ascii="David" w:hAnsi="David" w:hint="cs"/>
          <w:rtl/>
        </w:rPr>
        <w:t>הַכֹּהֲנִים</w:t>
      </w:r>
      <w:r w:rsidRPr="00235478">
        <w:rPr>
          <w:rFonts w:ascii="David" w:hAnsi="David"/>
          <w:rtl/>
        </w:rPr>
        <w:t xml:space="preserve"> </w:t>
      </w:r>
      <w:r w:rsidRPr="00235478">
        <w:rPr>
          <w:rFonts w:ascii="David" w:hAnsi="David" w:hint="cs"/>
          <w:b/>
          <w:bCs/>
          <w:rtl/>
        </w:rPr>
        <w:t>אֶת</w:t>
      </w:r>
      <w:r w:rsidRPr="00235478">
        <w:rPr>
          <w:rFonts w:ascii="David" w:hAnsi="David"/>
          <w:b/>
          <w:bCs/>
          <w:rtl/>
        </w:rPr>
        <w:t xml:space="preserve"> </w:t>
      </w:r>
      <w:r w:rsidRPr="00235478">
        <w:rPr>
          <w:rFonts w:ascii="David" w:hAnsi="David" w:hint="cs"/>
          <w:b/>
          <w:bCs/>
          <w:rtl/>
        </w:rPr>
        <w:t>דָּמוֹ</w:t>
      </w:r>
      <w:r w:rsidRPr="00235478">
        <w:rPr>
          <w:rFonts w:ascii="David" w:hAnsi="David"/>
          <w:rtl/>
        </w:rPr>
        <w:t xml:space="preserve"> </w:t>
      </w:r>
      <w:r w:rsidRPr="00235478">
        <w:rPr>
          <w:rFonts w:ascii="David" w:hAnsi="David" w:hint="cs"/>
          <w:rtl/>
        </w:rPr>
        <w:t>עַל</w:t>
      </w:r>
      <w:r w:rsidRPr="00235478">
        <w:rPr>
          <w:rFonts w:ascii="David" w:hAnsi="David"/>
          <w:rtl/>
        </w:rPr>
        <w:t xml:space="preserve"> </w:t>
      </w:r>
      <w:r w:rsidRPr="00235478">
        <w:rPr>
          <w:rFonts w:ascii="David" w:hAnsi="David" w:hint="cs"/>
          <w:rtl/>
        </w:rPr>
        <w:t>הַמִּזְבֵּחַ</w:t>
      </w:r>
      <w:r w:rsidRPr="00235478">
        <w:rPr>
          <w:rFonts w:ascii="David" w:hAnsi="David"/>
          <w:rtl/>
        </w:rPr>
        <w:t xml:space="preserve"> </w:t>
      </w:r>
      <w:r w:rsidRPr="00235478">
        <w:rPr>
          <w:rFonts w:ascii="David" w:hAnsi="David" w:hint="cs"/>
          <w:rtl/>
        </w:rPr>
        <w:t xml:space="preserve">סָבִיב" </w:t>
      </w:r>
      <w:r w:rsidRPr="00C12029">
        <w:rPr>
          <w:rFonts w:ascii="David" w:hAnsi="David" w:hint="cs"/>
          <w:sz w:val="20"/>
          <w:szCs w:val="20"/>
          <w:rtl/>
        </w:rPr>
        <w:t>(א', יא)</w:t>
      </w:r>
      <w:r w:rsidRPr="00235478">
        <w:rPr>
          <w:rFonts w:ascii="David" w:hAnsi="David" w:hint="cs"/>
          <w:rtl/>
        </w:rPr>
        <w:t>.</w:t>
      </w:r>
    </w:p>
    <w:p w14:paraId="2739A9F8" w14:textId="5C7CF761" w:rsidR="00C12029" w:rsidRPr="00E14A90" w:rsidRDefault="00C12029" w:rsidP="00083EDB">
      <w:pPr>
        <w:rPr>
          <w:rFonts w:ascii="David" w:hAnsi="David"/>
          <w:rtl/>
        </w:rPr>
      </w:pPr>
      <w:r>
        <w:rPr>
          <w:rFonts w:ascii="David" w:hAnsi="David" w:hint="cs"/>
          <w:rtl/>
        </w:rPr>
        <w:t xml:space="preserve">סביר שהצדק עם רד"צ הופמן, </w:t>
      </w:r>
      <w:r w:rsidR="00083EDB">
        <w:rPr>
          <w:rFonts w:ascii="David" w:hAnsi="David" w:hint="cs"/>
          <w:rtl/>
        </w:rPr>
        <w:t>ו</w:t>
      </w:r>
      <w:r>
        <w:rPr>
          <w:rFonts w:ascii="David" w:hAnsi="David" w:hint="cs"/>
          <w:rtl/>
        </w:rPr>
        <w:t xml:space="preserve">הבדל זה משקף עניין טכני: לפרים ולפרות יש דם רב יותר מאשר לכבשים ולעזים, ועל כן </w:t>
      </w:r>
      <w:r w:rsidR="00083EDB">
        <w:rPr>
          <w:rFonts w:ascii="David" w:hAnsi="David" w:hint="cs"/>
          <w:rtl/>
        </w:rPr>
        <w:t xml:space="preserve">די בזריקת </w:t>
      </w:r>
      <w:r>
        <w:rPr>
          <w:rFonts w:ascii="David" w:hAnsi="David" w:hint="cs"/>
          <w:rtl/>
        </w:rPr>
        <w:t>חלק מדם הפר. בצאן שדמו מועט יש להשתדל ולקחת את כל דמו ולזרוק על המזבח.</w:t>
      </w:r>
      <w:r>
        <w:rPr>
          <w:rStyle w:val="a5"/>
          <w:rFonts w:ascii="David" w:hAnsi="David"/>
          <w:sz w:val="24"/>
          <w:rtl/>
        </w:rPr>
        <w:footnoteReference w:id="2"/>
      </w:r>
      <w:r>
        <w:rPr>
          <w:rFonts w:ascii="David" w:hAnsi="David" w:hint="cs"/>
          <w:rtl/>
        </w:rPr>
        <w:t xml:space="preserve"> העיקר הוא שדם יגיע אל המזבח סביב (בלשון חז"ל </w:t>
      </w:r>
      <w:r>
        <w:rPr>
          <w:rFonts w:ascii="David" w:hAnsi="David"/>
          <w:rtl/>
        </w:rPr>
        <w:t>–</w:t>
      </w:r>
      <w:r>
        <w:rPr>
          <w:rFonts w:ascii="David" w:hAnsi="David" w:hint="cs"/>
          <w:rtl/>
        </w:rPr>
        <w:t xml:space="preserve"> 'שתי מתנות שהן ארבע'). כמובן, העובדה שיש לבקר דם רב יותר מאשר לצאן יכול</w:t>
      </w:r>
      <w:r w:rsidR="00083EDB">
        <w:rPr>
          <w:rFonts w:ascii="David" w:hAnsi="David" w:hint="cs"/>
          <w:rtl/>
        </w:rPr>
        <w:t>ה</w:t>
      </w:r>
      <w:r>
        <w:rPr>
          <w:rFonts w:ascii="David" w:hAnsi="David" w:hint="cs"/>
          <w:rtl/>
        </w:rPr>
        <w:t xml:space="preserve"> להידרש כנתון בעל משמעות שרומז ל'כמות החיים' שמובאת אל המזבח בכל מין בעל חיים.</w:t>
      </w:r>
    </w:p>
    <w:p w14:paraId="6A3A4B69" w14:textId="35A5D45F" w:rsidR="00C12029" w:rsidRDefault="00C12029" w:rsidP="00C12029">
      <w:pPr>
        <w:rPr>
          <w:rFonts w:ascii="David" w:hAnsi="David"/>
          <w:rtl/>
        </w:rPr>
      </w:pPr>
      <w:r>
        <w:rPr>
          <w:rFonts w:ascii="David" w:hAnsi="David" w:hint="cs"/>
          <w:rtl/>
        </w:rPr>
        <w:t xml:space="preserve">מעבר להבדל טכני זה, יש לחזור על מה שכבר נאמר בדיון על יחס עולת בקר ועולת צאן. שחיטת שלמי הצאן (גם הכבש וגם העז) צריכה להיעשות: </w:t>
      </w:r>
      <w:r w:rsidRPr="00BF3578">
        <w:rPr>
          <w:rFonts w:ascii="David" w:hAnsi="David" w:hint="cs"/>
          <w:rtl/>
        </w:rPr>
        <w:t>"</w:t>
      </w:r>
      <w:r w:rsidRPr="00BF3578">
        <w:rPr>
          <w:rFonts w:ascii="David" w:hAnsi="David"/>
          <w:rtl/>
        </w:rPr>
        <w:t>לִפְנֵי אֹהֶל מוֹעֵד</w:t>
      </w:r>
      <w:r w:rsidRPr="00BF3578">
        <w:rPr>
          <w:rFonts w:ascii="David" w:hAnsi="David" w:hint="cs"/>
          <w:rtl/>
        </w:rPr>
        <w:t>",</w:t>
      </w:r>
      <w:r>
        <w:rPr>
          <w:rFonts w:ascii="David" w:hAnsi="David" w:hint="cs"/>
          <w:rtl/>
        </w:rPr>
        <w:t xml:space="preserve"> שלא כמו שלמי הבקר שאותם יש לשחוט "</w:t>
      </w:r>
      <w:r w:rsidRPr="00393CAB">
        <w:rPr>
          <w:rFonts w:ascii="David" w:hAnsi="David" w:hint="cs"/>
          <w:rtl/>
        </w:rPr>
        <w:t>פֶּתַח</w:t>
      </w:r>
      <w:r w:rsidRPr="00393CAB">
        <w:rPr>
          <w:rFonts w:ascii="David" w:hAnsi="David"/>
          <w:rtl/>
        </w:rPr>
        <w:t xml:space="preserve"> </w:t>
      </w:r>
      <w:r w:rsidRPr="00393CAB">
        <w:rPr>
          <w:rFonts w:ascii="David" w:hAnsi="David" w:hint="cs"/>
          <w:rtl/>
        </w:rPr>
        <w:t>אֹהֶל</w:t>
      </w:r>
      <w:r w:rsidRPr="00393CAB">
        <w:rPr>
          <w:rFonts w:ascii="David" w:hAnsi="David"/>
          <w:rtl/>
        </w:rPr>
        <w:t xml:space="preserve"> </w:t>
      </w:r>
      <w:r w:rsidRPr="00393CAB">
        <w:rPr>
          <w:rFonts w:ascii="David" w:hAnsi="David" w:hint="cs"/>
          <w:rtl/>
        </w:rPr>
        <w:t>מוֹעֵד</w:t>
      </w:r>
      <w:r>
        <w:rPr>
          <w:rFonts w:ascii="David" w:hAnsi="David" w:hint="cs"/>
          <w:rtl/>
        </w:rPr>
        <w:t xml:space="preserve">". כפי שכבר הוזכר בדיון </w:t>
      </w:r>
      <w:r w:rsidRPr="00A71099">
        <w:rPr>
          <w:rFonts w:ascii="David" w:hAnsi="David" w:hint="cs"/>
          <w:rtl/>
        </w:rPr>
        <w:t>בק</w:t>
      </w:r>
      <w:r w:rsidR="00083EDB">
        <w:rPr>
          <w:rFonts w:ascii="David" w:hAnsi="David" w:hint="cs"/>
          <w:rtl/>
        </w:rPr>
        <w:t>ו</w:t>
      </w:r>
      <w:r w:rsidRPr="00A71099">
        <w:rPr>
          <w:rFonts w:ascii="David" w:hAnsi="David" w:hint="cs"/>
          <w:rtl/>
        </w:rPr>
        <w:t xml:space="preserve">רבן עולה, </w:t>
      </w:r>
      <w:r>
        <w:rPr>
          <w:rFonts w:ascii="David" w:hAnsi="David" w:hint="cs"/>
          <w:rtl/>
        </w:rPr>
        <w:t>ק</w:t>
      </w:r>
      <w:r w:rsidR="00083EDB">
        <w:rPr>
          <w:rFonts w:ascii="David" w:hAnsi="David" w:hint="cs"/>
          <w:rtl/>
        </w:rPr>
        <w:t>ו</w:t>
      </w:r>
      <w:r>
        <w:rPr>
          <w:rFonts w:ascii="David" w:hAnsi="David" w:hint="cs"/>
          <w:rtl/>
        </w:rPr>
        <w:t>רבן הבא מן ה</w:t>
      </w:r>
      <w:r w:rsidRPr="00A71099">
        <w:rPr>
          <w:rFonts w:ascii="David" w:hAnsi="David" w:hint="cs"/>
          <w:rtl/>
        </w:rPr>
        <w:t xml:space="preserve">בקר מכוון פנימה, </w:t>
      </w:r>
      <w:r>
        <w:rPr>
          <w:rFonts w:ascii="David" w:hAnsi="David" w:hint="cs"/>
          <w:rtl/>
        </w:rPr>
        <w:t xml:space="preserve">בעוד </w:t>
      </w:r>
      <w:r w:rsidR="00083EDB">
        <w:rPr>
          <w:rFonts w:ascii="David" w:hAnsi="David" w:hint="cs"/>
          <w:rtl/>
        </w:rPr>
        <w:t>ש</w:t>
      </w:r>
      <w:r>
        <w:rPr>
          <w:rFonts w:ascii="David" w:hAnsi="David" w:hint="cs"/>
          <w:rtl/>
        </w:rPr>
        <w:t>ק</w:t>
      </w:r>
      <w:r w:rsidR="00083EDB">
        <w:rPr>
          <w:rFonts w:ascii="David" w:hAnsi="David" w:hint="cs"/>
          <w:rtl/>
        </w:rPr>
        <w:t>ו</w:t>
      </w:r>
      <w:r>
        <w:rPr>
          <w:rFonts w:ascii="David" w:hAnsi="David" w:hint="cs"/>
          <w:rtl/>
        </w:rPr>
        <w:t>רבן הבא מן ה</w:t>
      </w:r>
      <w:r w:rsidRPr="00A71099">
        <w:rPr>
          <w:rFonts w:ascii="David" w:hAnsi="David" w:hint="cs"/>
          <w:rtl/>
        </w:rPr>
        <w:t xml:space="preserve">צאן מכוון </w:t>
      </w:r>
      <w:r>
        <w:rPr>
          <w:rFonts w:ascii="David" w:hAnsi="David" w:hint="cs"/>
          <w:rtl/>
        </w:rPr>
        <w:t xml:space="preserve">אל המזבח. </w:t>
      </w:r>
      <w:r w:rsidRPr="00A71099">
        <w:rPr>
          <w:rFonts w:ascii="David" w:hAnsi="David" w:hint="cs"/>
          <w:rtl/>
        </w:rPr>
        <w:t>גם כאן</w:t>
      </w:r>
      <w:r>
        <w:rPr>
          <w:rFonts w:ascii="David" w:hAnsi="David" w:hint="cs"/>
          <w:rtl/>
        </w:rPr>
        <w:t>,</w:t>
      </w:r>
      <w:r w:rsidRPr="00A71099">
        <w:rPr>
          <w:rFonts w:ascii="David" w:hAnsi="David" w:hint="cs"/>
          <w:rtl/>
        </w:rPr>
        <w:t xml:space="preserve"> </w:t>
      </w:r>
      <w:r>
        <w:rPr>
          <w:rFonts w:ascii="David" w:hAnsi="David" w:hint="cs"/>
          <w:rtl/>
        </w:rPr>
        <w:t xml:space="preserve">שחיטת שלמי הצאן נעשית </w:t>
      </w:r>
      <w:r w:rsidRPr="00A71099">
        <w:rPr>
          <w:rFonts w:ascii="David" w:hAnsi="David"/>
          <w:rtl/>
        </w:rPr>
        <w:t>ברחבה שלפני אוהל מועד, ו</w:t>
      </w:r>
      <w:r>
        <w:rPr>
          <w:rFonts w:ascii="David" w:hAnsi="David" w:hint="cs"/>
          <w:rtl/>
        </w:rPr>
        <w:t xml:space="preserve">אילו שחיטת שלמי </w:t>
      </w:r>
      <w:r w:rsidRPr="00A71099">
        <w:rPr>
          <w:rFonts w:ascii="David" w:hAnsi="David"/>
          <w:rtl/>
        </w:rPr>
        <w:t xml:space="preserve">הבקר </w:t>
      </w:r>
      <w:r>
        <w:rPr>
          <w:rFonts w:ascii="David" w:hAnsi="David" w:hint="cs"/>
          <w:rtl/>
        </w:rPr>
        <w:t xml:space="preserve">נעשית </w:t>
      </w:r>
      <w:r w:rsidRPr="00A71099">
        <w:rPr>
          <w:rFonts w:ascii="David" w:hAnsi="David" w:hint="cs"/>
          <w:rtl/>
        </w:rPr>
        <w:t>ב</w:t>
      </w:r>
      <w:r w:rsidRPr="00A71099">
        <w:rPr>
          <w:rFonts w:ascii="David" w:hAnsi="David"/>
          <w:rtl/>
        </w:rPr>
        <w:t>פתח אוהל מועד.</w:t>
      </w:r>
      <w:r>
        <w:rPr>
          <w:rFonts w:ascii="David" w:hAnsi="David" w:hint="cs"/>
          <w:rtl/>
        </w:rPr>
        <w:t xml:space="preserve"> אין צורך לחזור על הדיון שכבר נעשה בהקשר זה, </w:t>
      </w:r>
      <w:r w:rsidR="00083EDB">
        <w:rPr>
          <w:rFonts w:ascii="David" w:hAnsi="David" w:hint="cs"/>
          <w:rtl/>
        </w:rPr>
        <w:t>ו</w:t>
      </w:r>
      <w:r>
        <w:rPr>
          <w:rFonts w:ascii="David" w:hAnsi="David" w:hint="cs"/>
          <w:rtl/>
        </w:rPr>
        <w:t>רק אעיר שיש ראיות מגוונות לכך שהגדרת המרחב "פתח אוהל מועד" קושר את חצר המשכן לתוככי אוהל מועד, וזו משמעות "הפתח". הדבר ניכר למשל בציווי על עולת התמיד: "</w:t>
      </w:r>
      <w:r w:rsidRPr="007E099D">
        <w:rPr>
          <w:rFonts w:ascii="David" w:hAnsi="David" w:hint="cs"/>
          <w:rtl/>
        </w:rPr>
        <w:t>עֹלַת</w:t>
      </w:r>
      <w:r w:rsidRPr="007E099D">
        <w:rPr>
          <w:rFonts w:ascii="David" w:hAnsi="David"/>
          <w:rtl/>
        </w:rPr>
        <w:t xml:space="preserve"> </w:t>
      </w:r>
      <w:r w:rsidRPr="007E099D">
        <w:rPr>
          <w:rFonts w:ascii="David" w:hAnsi="David" w:hint="cs"/>
          <w:rtl/>
        </w:rPr>
        <w:t>תָּמִיד</w:t>
      </w:r>
      <w:r w:rsidRPr="007E099D">
        <w:rPr>
          <w:rFonts w:ascii="David" w:hAnsi="David"/>
          <w:rtl/>
        </w:rPr>
        <w:t xml:space="preserve"> </w:t>
      </w:r>
      <w:r w:rsidRPr="007E099D">
        <w:rPr>
          <w:rFonts w:ascii="David" w:hAnsi="David" w:hint="cs"/>
          <w:rtl/>
        </w:rPr>
        <w:t>לְדֹרֹתֵיכֶם</w:t>
      </w:r>
      <w:r w:rsidRPr="007E099D">
        <w:rPr>
          <w:rFonts w:ascii="David" w:hAnsi="David"/>
          <w:rtl/>
        </w:rPr>
        <w:t xml:space="preserve"> </w:t>
      </w:r>
      <w:r w:rsidRPr="007E099D">
        <w:rPr>
          <w:rFonts w:ascii="David" w:hAnsi="David" w:hint="cs"/>
          <w:rtl/>
        </w:rPr>
        <w:t>פֶּתַח</w:t>
      </w:r>
      <w:r w:rsidRPr="007E099D">
        <w:rPr>
          <w:rFonts w:ascii="David" w:hAnsi="David"/>
          <w:rtl/>
        </w:rPr>
        <w:t xml:space="preserve"> </w:t>
      </w:r>
      <w:r w:rsidRPr="007E099D">
        <w:rPr>
          <w:rFonts w:ascii="David" w:hAnsi="David" w:hint="cs"/>
          <w:rtl/>
        </w:rPr>
        <w:t>אֹהֶל</w:t>
      </w:r>
      <w:r w:rsidRPr="007E099D">
        <w:rPr>
          <w:rFonts w:ascii="David" w:hAnsi="David"/>
          <w:rtl/>
        </w:rPr>
        <w:t xml:space="preserve"> </w:t>
      </w:r>
      <w:r w:rsidRPr="007E099D">
        <w:rPr>
          <w:rFonts w:ascii="David" w:hAnsi="David" w:hint="cs"/>
          <w:rtl/>
        </w:rPr>
        <w:t>מוֹעֵד</w:t>
      </w:r>
      <w:r w:rsidRPr="007E099D">
        <w:rPr>
          <w:rFonts w:ascii="David" w:hAnsi="David"/>
          <w:rtl/>
        </w:rPr>
        <w:t xml:space="preserve"> </w:t>
      </w:r>
      <w:r w:rsidRPr="007E099D">
        <w:rPr>
          <w:rFonts w:ascii="David" w:hAnsi="David" w:hint="cs"/>
          <w:rtl/>
        </w:rPr>
        <w:t>לִפְנֵי</w:t>
      </w:r>
      <w:r w:rsidRPr="007E099D">
        <w:rPr>
          <w:rFonts w:ascii="David" w:hAnsi="David"/>
          <w:rtl/>
        </w:rPr>
        <w:t xml:space="preserve"> </w:t>
      </w:r>
      <w:r>
        <w:rPr>
          <w:rFonts w:ascii="David" w:hAnsi="David" w:hint="cs"/>
          <w:rtl/>
        </w:rPr>
        <w:t>ה'</w:t>
      </w:r>
      <w:r w:rsidRPr="007E099D">
        <w:rPr>
          <w:rFonts w:ascii="David" w:hAnsi="David"/>
          <w:rtl/>
        </w:rPr>
        <w:t xml:space="preserve"> </w:t>
      </w:r>
      <w:r w:rsidRPr="007E099D">
        <w:rPr>
          <w:rFonts w:ascii="David" w:hAnsi="David" w:hint="cs"/>
          <w:rtl/>
        </w:rPr>
        <w:t>אֲשֶׁר</w:t>
      </w:r>
      <w:r w:rsidRPr="007E099D">
        <w:rPr>
          <w:rFonts w:ascii="David" w:hAnsi="David"/>
          <w:rtl/>
        </w:rPr>
        <w:t xml:space="preserve"> </w:t>
      </w:r>
      <w:r w:rsidRPr="007E099D">
        <w:rPr>
          <w:rFonts w:ascii="David" w:hAnsi="David" w:hint="cs"/>
          <w:rtl/>
        </w:rPr>
        <w:t>אִוָּעֵד</w:t>
      </w:r>
      <w:r w:rsidRPr="007E099D">
        <w:rPr>
          <w:rFonts w:ascii="David" w:hAnsi="David"/>
          <w:rtl/>
        </w:rPr>
        <w:t xml:space="preserve"> </w:t>
      </w:r>
      <w:r w:rsidRPr="007E099D">
        <w:rPr>
          <w:rFonts w:ascii="David" w:hAnsi="David" w:hint="cs"/>
          <w:rtl/>
        </w:rPr>
        <w:t>לָכֶם</w:t>
      </w:r>
      <w:r w:rsidRPr="007E099D">
        <w:rPr>
          <w:rFonts w:ascii="David" w:hAnsi="David"/>
          <w:rtl/>
        </w:rPr>
        <w:t xml:space="preserve"> </w:t>
      </w:r>
      <w:r w:rsidRPr="007E099D">
        <w:rPr>
          <w:rFonts w:ascii="David" w:hAnsi="David" w:hint="cs"/>
          <w:rtl/>
        </w:rPr>
        <w:t>שָׁמָּה</w:t>
      </w:r>
      <w:r w:rsidRPr="007E099D">
        <w:rPr>
          <w:rFonts w:ascii="David" w:hAnsi="David"/>
          <w:rtl/>
        </w:rPr>
        <w:t xml:space="preserve"> </w:t>
      </w:r>
      <w:r w:rsidRPr="007E099D">
        <w:rPr>
          <w:rFonts w:ascii="David" w:hAnsi="David" w:hint="cs"/>
          <w:rtl/>
        </w:rPr>
        <w:t>לְדַבֵּר</w:t>
      </w:r>
      <w:r w:rsidRPr="007E099D">
        <w:rPr>
          <w:rFonts w:ascii="David" w:hAnsi="David"/>
          <w:rtl/>
        </w:rPr>
        <w:t xml:space="preserve"> </w:t>
      </w:r>
      <w:r w:rsidRPr="007E099D">
        <w:rPr>
          <w:rFonts w:ascii="David" w:hAnsi="David" w:hint="cs"/>
          <w:rtl/>
        </w:rPr>
        <w:t>אֵלֶיךָ</w:t>
      </w:r>
      <w:r w:rsidRPr="007E099D">
        <w:rPr>
          <w:rFonts w:ascii="David" w:hAnsi="David"/>
          <w:rtl/>
        </w:rPr>
        <w:t xml:space="preserve"> </w:t>
      </w:r>
      <w:r w:rsidRPr="007E099D">
        <w:rPr>
          <w:rFonts w:ascii="David" w:hAnsi="David" w:hint="cs"/>
          <w:rtl/>
        </w:rPr>
        <w:t>שָׁם</w:t>
      </w:r>
      <w:r>
        <w:rPr>
          <w:rFonts w:ascii="David" w:hAnsi="David" w:hint="cs"/>
          <w:rtl/>
        </w:rPr>
        <w:t xml:space="preserve">" </w:t>
      </w:r>
      <w:r w:rsidRPr="0063413D">
        <w:rPr>
          <w:rFonts w:ascii="David" w:hAnsi="David" w:hint="cs"/>
          <w:sz w:val="20"/>
          <w:szCs w:val="20"/>
          <w:rtl/>
        </w:rPr>
        <w:t>(שמות כ"ט, מב)</w:t>
      </w:r>
      <w:r>
        <w:rPr>
          <w:rFonts w:ascii="David" w:hAnsi="David" w:hint="cs"/>
          <w:rtl/>
        </w:rPr>
        <w:t xml:space="preserve">. </w:t>
      </w:r>
    </w:p>
    <w:p w14:paraId="596BDD73" w14:textId="412B1EFA" w:rsidR="00C12029" w:rsidRPr="00C86418" w:rsidRDefault="00C12029" w:rsidP="00EB70DE">
      <w:pPr>
        <w:rPr>
          <w:rFonts w:ascii="David" w:hAnsi="David"/>
          <w:rtl/>
        </w:rPr>
      </w:pPr>
      <w:r>
        <w:rPr>
          <w:rFonts w:ascii="David" w:hAnsi="David"/>
          <w:rtl/>
        </w:rPr>
        <w:lastRenderedPageBreak/>
        <w:tab/>
      </w:r>
      <w:r>
        <w:rPr>
          <w:rFonts w:ascii="David" w:hAnsi="David" w:hint="cs"/>
          <w:rtl/>
        </w:rPr>
        <w:t xml:space="preserve">אולם ההבדל המרכזי בין שלמי הבקר לשלמי הצאן מתבטא בחתימת שתי אופציות אלו. חתימת שלמי בקר מזכירה שיש להקטיר את החלבים על קרבן </w:t>
      </w:r>
      <w:r w:rsidRPr="00C86418">
        <w:rPr>
          <w:rFonts w:ascii="David" w:hAnsi="David" w:hint="cs"/>
          <w:rtl/>
        </w:rPr>
        <w:t>העולה: "</w:t>
      </w:r>
      <w:r w:rsidRPr="00C86418">
        <w:rPr>
          <w:rFonts w:ascii="David" w:hAnsi="David"/>
          <w:rtl/>
        </w:rPr>
        <w:t xml:space="preserve">וְהִקְטִירוּ אֹתוֹ בְנֵי אַהֲרֹן הַמִּזְבֵּחָה עַל הָעֹלָה אֲשֶׁר עַל הָעֵצִים אֲשֶׁר עַל הָאֵשׁ </w:t>
      </w:r>
      <w:r w:rsidRPr="00E77482">
        <w:rPr>
          <w:rFonts w:ascii="David" w:hAnsi="David"/>
          <w:b/>
          <w:bCs/>
          <w:rtl/>
        </w:rPr>
        <w:t>אִשֵּׁה רֵיחַ נִיחֹחַ</w:t>
      </w:r>
      <w:r w:rsidRPr="00C86418">
        <w:rPr>
          <w:rFonts w:ascii="David" w:hAnsi="David"/>
          <w:rtl/>
        </w:rPr>
        <w:t xml:space="preserve"> לַה'</w:t>
      </w:r>
      <w:r w:rsidRPr="00C86418">
        <w:rPr>
          <w:rFonts w:ascii="David" w:hAnsi="David" w:hint="cs"/>
          <w:rtl/>
        </w:rPr>
        <w:t>'.</w:t>
      </w:r>
      <w:r w:rsidRPr="00C86418">
        <w:rPr>
          <w:rFonts w:ascii="David" w:hAnsi="David"/>
          <w:rtl/>
        </w:rPr>
        <w:t xml:space="preserve"> </w:t>
      </w:r>
      <w:r w:rsidRPr="00C86418">
        <w:rPr>
          <w:rFonts w:ascii="David" w:hAnsi="David" w:hint="cs"/>
          <w:rtl/>
        </w:rPr>
        <w:t xml:space="preserve">בחתימה זו משולבת הפורמולה הקבועה </w:t>
      </w:r>
      <w:r w:rsidRPr="00C86418">
        <w:rPr>
          <w:rFonts w:ascii="David" w:hAnsi="David"/>
          <w:rtl/>
        </w:rPr>
        <w:t>–</w:t>
      </w:r>
      <w:r w:rsidRPr="00C86418">
        <w:rPr>
          <w:rFonts w:ascii="David" w:hAnsi="David" w:hint="cs"/>
          <w:rtl/>
        </w:rPr>
        <w:t xml:space="preserve"> "</w:t>
      </w:r>
      <w:r w:rsidRPr="00C86418">
        <w:rPr>
          <w:rFonts w:ascii="David" w:hAnsi="David"/>
          <w:rtl/>
        </w:rPr>
        <w:t>אִשֵּׁה רֵיחַ נִיחֹחַ</w:t>
      </w:r>
      <w:r w:rsidRPr="00C86418">
        <w:rPr>
          <w:rFonts w:ascii="David" w:hAnsi="David" w:hint="cs"/>
          <w:rtl/>
        </w:rPr>
        <w:t xml:space="preserve">" </w:t>
      </w:r>
      <w:r w:rsidRPr="00C86418">
        <w:rPr>
          <w:rFonts w:ascii="David" w:hAnsi="David"/>
          <w:rtl/>
        </w:rPr>
        <w:t>–</w:t>
      </w:r>
      <w:r w:rsidRPr="00C86418">
        <w:rPr>
          <w:rFonts w:ascii="David" w:hAnsi="David" w:hint="cs"/>
          <w:rtl/>
        </w:rPr>
        <w:t xml:space="preserve"> והדבר מתאים ביותר שהרי בק</w:t>
      </w:r>
      <w:r w:rsidR="00EB70DE">
        <w:rPr>
          <w:rFonts w:ascii="David" w:hAnsi="David" w:hint="cs"/>
          <w:rtl/>
        </w:rPr>
        <w:t>ו</w:t>
      </w:r>
      <w:r w:rsidRPr="00C86418">
        <w:rPr>
          <w:rFonts w:ascii="David" w:hAnsi="David" w:hint="cs"/>
          <w:rtl/>
        </w:rPr>
        <w:t xml:space="preserve">רבן נדבה עסקינן, </w:t>
      </w:r>
      <w:r w:rsidR="00EB70DE">
        <w:rPr>
          <w:rFonts w:ascii="David" w:hAnsi="David" w:hint="cs"/>
          <w:rtl/>
        </w:rPr>
        <w:t>ו</w:t>
      </w:r>
      <w:r w:rsidRPr="00C86418">
        <w:rPr>
          <w:rFonts w:ascii="David" w:hAnsi="David" w:hint="cs"/>
          <w:rtl/>
        </w:rPr>
        <w:t>תפקידו לעשות ריח ניחוח.</w:t>
      </w:r>
      <w:r>
        <w:rPr>
          <w:rFonts w:ascii="David" w:hAnsi="David" w:hint="cs"/>
          <w:b/>
          <w:bCs/>
          <w:rtl/>
        </w:rPr>
        <w:t xml:space="preserve"> </w:t>
      </w:r>
      <w:r>
        <w:rPr>
          <w:rFonts w:ascii="David" w:hAnsi="David" w:hint="cs"/>
          <w:rtl/>
        </w:rPr>
        <w:t xml:space="preserve">שלמי הצאן מפוצלים לשניים וכל אופציה זוכה לחתימה נפרדת, אך יש דבר מה שמאחד את שתיהן. בשלמי כבש </w:t>
      </w:r>
      <w:r w:rsidRPr="00C86418">
        <w:rPr>
          <w:rFonts w:ascii="David" w:hAnsi="David" w:hint="cs"/>
          <w:rtl/>
        </w:rPr>
        <w:t>נאמר: "</w:t>
      </w:r>
      <w:r w:rsidRPr="00C86418">
        <w:rPr>
          <w:rFonts w:ascii="David" w:hAnsi="David"/>
          <w:rtl/>
        </w:rPr>
        <w:t xml:space="preserve">וְהִקְטִירוֹ הַכֹּהֵן הַמִּזְבֵּחָה </w:t>
      </w:r>
      <w:r w:rsidRPr="00E77482">
        <w:rPr>
          <w:rFonts w:ascii="David" w:hAnsi="David"/>
          <w:b/>
          <w:bCs/>
          <w:rtl/>
        </w:rPr>
        <w:t>לֶחֶם אִשֶּׁה</w:t>
      </w:r>
      <w:r w:rsidRPr="00C86418">
        <w:rPr>
          <w:rFonts w:ascii="David" w:hAnsi="David"/>
          <w:rtl/>
        </w:rPr>
        <w:t xml:space="preserve"> לַה'</w:t>
      </w:r>
      <w:r w:rsidRPr="00C86418">
        <w:rPr>
          <w:rFonts w:ascii="David" w:hAnsi="David" w:hint="cs"/>
          <w:rtl/>
        </w:rPr>
        <w:t>", ובשלמי עז: "</w:t>
      </w:r>
      <w:r w:rsidRPr="00C86418">
        <w:rPr>
          <w:rFonts w:ascii="David" w:hAnsi="David"/>
          <w:rtl/>
        </w:rPr>
        <w:t xml:space="preserve">וְהִקְטִירָם הַכֹּהֵן הַמִּזְבֵּחָה </w:t>
      </w:r>
      <w:r w:rsidRPr="00E77482">
        <w:rPr>
          <w:rFonts w:ascii="David" w:hAnsi="David"/>
          <w:b/>
          <w:bCs/>
          <w:rtl/>
        </w:rPr>
        <w:t>לֶחֶם אִשֶּׁה לְרֵיחַ נִיחֹחַ</w:t>
      </w:r>
      <w:r w:rsidRPr="00C86418">
        <w:rPr>
          <w:rFonts w:ascii="David" w:hAnsi="David"/>
          <w:rtl/>
        </w:rPr>
        <w:t xml:space="preserve"> </w:t>
      </w:r>
      <w:r w:rsidRPr="00504931">
        <w:rPr>
          <w:rFonts w:ascii="David" w:hAnsi="David"/>
          <w:rtl/>
        </w:rPr>
        <w:t>כָּל חֵלֶב</w:t>
      </w:r>
      <w:r w:rsidRPr="00C86418">
        <w:rPr>
          <w:rFonts w:ascii="David" w:hAnsi="David"/>
          <w:rtl/>
        </w:rPr>
        <w:t xml:space="preserve"> לַה'</w:t>
      </w:r>
      <w:r w:rsidRPr="00C86418">
        <w:rPr>
          <w:rFonts w:ascii="David" w:hAnsi="David" w:hint="cs"/>
          <w:rtl/>
        </w:rPr>
        <w:t xml:space="preserve">'. </w:t>
      </w:r>
    </w:p>
    <w:p w14:paraId="1A1B6A9C" w14:textId="2D94346D" w:rsidR="00C12029" w:rsidRDefault="00C12029" w:rsidP="00EB70DE">
      <w:pPr>
        <w:rPr>
          <w:rFonts w:ascii="David" w:hAnsi="David"/>
          <w:rtl/>
        </w:rPr>
      </w:pPr>
      <w:r>
        <w:rPr>
          <w:rFonts w:ascii="David" w:hAnsi="David" w:hint="cs"/>
          <w:rtl/>
        </w:rPr>
        <w:t>בשלמי הצאן פורצת הגדרה חדשה לק</w:t>
      </w:r>
      <w:r w:rsidR="00EB70DE">
        <w:rPr>
          <w:rFonts w:ascii="David" w:hAnsi="David" w:hint="cs"/>
          <w:rtl/>
        </w:rPr>
        <w:t>ו</w:t>
      </w:r>
      <w:r>
        <w:rPr>
          <w:rFonts w:ascii="David" w:hAnsi="David" w:hint="cs"/>
          <w:rtl/>
        </w:rPr>
        <w:t xml:space="preserve">רבנות שלא פגשנוה עדיין </w:t>
      </w:r>
      <w:r>
        <w:rPr>
          <w:rFonts w:ascii="David" w:hAnsi="David"/>
          <w:rtl/>
        </w:rPr>
        <w:t>–</w:t>
      </w:r>
      <w:r>
        <w:rPr>
          <w:rFonts w:ascii="David" w:hAnsi="David" w:hint="cs"/>
          <w:rtl/>
        </w:rPr>
        <w:t xml:space="preserve"> הק</w:t>
      </w:r>
      <w:r w:rsidR="00EB70DE">
        <w:rPr>
          <w:rFonts w:ascii="David" w:hAnsi="David" w:hint="cs"/>
          <w:rtl/>
        </w:rPr>
        <w:t>ו</w:t>
      </w:r>
      <w:r>
        <w:rPr>
          <w:rFonts w:ascii="David" w:hAnsi="David" w:hint="cs"/>
          <w:rtl/>
        </w:rPr>
        <w:t xml:space="preserve">רבן הוא </w:t>
      </w:r>
      <w:r w:rsidR="00EB70DE">
        <w:rPr>
          <w:rFonts w:ascii="David" w:hAnsi="David" w:hint="cs"/>
          <w:rtl/>
        </w:rPr>
        <w:t>'</w:t>
      </w:r>
      <w:r w:rsidRPr="00E67BDF">
        <w:rPr>
          <w:rFonts w:ascii="David" w:hAnsi="David"/>
          <w:rtl/>
        </w:rPr>
        <w:t>לֶחֶם אִשֶּׁה</w:t>
      </w:r>
      <w:r w:rsidR="00EB70DE">
        <w:rPr>
          <w:rFonts w:ascii="David" w:hAnsi="David" w:hint="cs"/>
          <w:rtl/>
        </w:rPr>
        <w:t>'</w:t>
      </w:r>
      <w:r w:rsidRPr="00E67BDF">
        <w:rPr>
          <w:rFonts w:ascii="David" w:hAnsi="David" w:hint="cs"/>
          <w:rtl/>
        </w:rPr>
        <w:t>,</w:t>
      </w:r>
      <w:r>
        <w:rPr>
          <w:rFonts w:ascii="David" w:hAnsi="David" w:hint="cs"/>
          <w:rtl/>
        </w:rPr>
        <w:t xml:space="preserve"> כלומר לחם המזבח. יש מן האומץ בהגדרת ק</w:t>
      </w:r>
      <w:r w:rsidR="00EB70DE">
        <w:rPr>
          <w:rFonts w:ascii="David" w:hAnsi="David" w:hint="cs"/>
          <w:rtl/>
        </w:rPr>
        <w:t>ו</w:t>
      </w:r>
      <w:r>
        <w:rPr>
          <w:rFonts w:ascii="David" w:hAnsi="David" w:hint="cs"/>
          <w:rtl/>
        </w:rPr>
        <w:t>רבן כלחם שהרי הדבר יוצק לו אופי של מזון, וכפי שכבר הערנו כמה פעמים, התורה נמנעת ככל שניתן מלצייר את קורבן ה' כמזון. דבר זה מתאים לתפיסת הק</w:t>
      </w:r>
      <w:r w:rsidR="00EB70DE">
        <w:rPr>
          <w:rFonts w:ascii="David" w:hAnsi="David" w:hint="cs"/>
          <w:rtl/>
        </w:rPr>
        <w:t>ו</w:t>
      </w:r>
      <w:r>
        <w:rPr>
          <w:rFonts w:ascii="David" w:hAnsi="David" w:hint="cs"/>
          <w:rtl/>
        </w:rPr>
        <w:t xml:space="preserve">רבן בקרב עמי קדם אך לא במקרא. למרות זאת, בזבח שלמים פורצת הגדרה זו בשיאה </w:t>
      </w:r>
      <w:r>
        <w:rPr>
          <w:rFonts w:ascii="David" w:hAnsi="David"/>
          <w:rtl/>
        </w:rPr>
        <w:t>–</w:t>
      </w:r>
      <w:r>
        <w:rPr>
          <w:rFonts w:ascii="David" w:hAnsi="David" w:hint="cs"/>
          <w:rtl/>
        </w:rPr>
        <w:t xml:space="preserve"> הקורבן הוא 'לחם' למזבח! סביר שהדבר קשור לאופי המיוחד של זבח השלמים </w:t>
      </w:r>
      <w:r w:rsidR="00EB70DE">
        <w:rPr>
          <w:rFonts w:ascii="David" w:hAnsi="David" w:hint="cs"/>
          <w:rtl/>
        </w:rPr>
        <w:t xml:space="preserve">אשר </w:t>
      </w:r>
      <w:r>
        <w:rPr>
          <w:rFonts w:ascii="David" w:hAnsi="David" w:hint="cs"/>
          <w:rtl/>
        </w:rPr>
        <w:t xml:space="preserve">כאמור, כשמו כן הוא </w:t>
      </w:r>
      <w:r>
        <w:rPr>
          <w:rFonts w:ascii="David" w:hAnsi="David"/>
          <w:rtl/>
        </w:rPr>
        <w:t>–</w:t>
      </w:r>
      <w:r>
        <w:rPr>
          <w:rFonts w:ascii="David" w:hAnsi="David" w:hint="cs"/>
          <w:rtl/>
        </w:rPr>
        <w:t xml:space="preserve"> סעודת ברית. </w:t>
      </w:r>
      <w:r w:rsidR="00EB70DE">
        <w:rPr>
          <w:rFonts w:ascii="David" w:hAnsi="David" w:hint="cs"/>
          <w:rtl/>
        </w:rPr>
        <w:t>מ</w:t>
      </w:r>
      <w:r>
        <w:rPr>
          <w:rFonts w:ascii="David" w:hAnsi="David" w:hint="cs"/>
          <w:rtl/>
        </w:rPr>
        <w:t>אותו ק</w:t>
      </w:r>
      <w:r w:rsidR="00EB70DE">
        <w:rPr>
          <w:rFonts w:ascii="David" w:hAnsi="David" w:hint="cs"/>
          <w:rtl/>
        </w:rPr>
        <w:t>ו</w:t>
      </w:r>
      <w:r>
        <w:rPr>
          <w:rFonts w:ascii="David" w:hAnsi="David" w:hint="cs"/>
          <w:rtl/>
        </w:rPr>
        <w:t xml:space="preserve">רבן שהבעלים אוכלים וסועדים </w:t>
      </w:r>
      <w:r w:rsidR="00EB70DE">
        <w:rPr>
          <w:rFonts w:ascii="David" w:hAnsi="David" w:hint="cs"/>
          <w:rtl/>
        </w:rPr>
        <w:t xml:space="preserve">בו </w:t>
      </w:r>
      <w:r>
        <w:rPr>
          <w:rFonts w:ascii="David" w:hAnsi="David" w:hint="cs"/>
          <w:rtl/>
        </w:rPr>
        <w:t>את נפשם, גם המזבח מקבל 'לחם'. האנשת המזבח כסועד משתלבת באפיון קורבן זה כסעודה משותפת, שכל צד בה סועד עם הצד השני ונכרתת ברית ידידות.</w:t>
      </w:r>
      <w:r>
        <w:rPr>
          <w:rStyle w:val="a5"/>
          <w:rFonts w:ascii="David" w:hAnsi="David"/>
          <w:sz w:val="24"/>
          <w:rtl/>
        </w:rPr>
        <w:footnoteReference w:id="3"/>
      </w:r>
      <w:r>
        <w:rPr>
          <w:rFonts w:ascii="David" w:hAnsi="David" w:hint="cs"/>
          <w:rtl/>
        </w:rPr>
        <w:t xml:space="preserve"> אולם אם כך, יש מקום לתהות האם יש כוונה מיוחדת בגיוון החתימות באופציות השונות של השלמים? כלומר, האם יש כוונה מיוחדת בכך שכינוי זה </w:t>
      </w:r>
      <w:r>
        <w:rPr>
          <w:rFonts w:ascii="David" w:hAnsi="David"/>
          <w:rtl/>
        </w:rPr>
        <w:t>–</w:t>
      </w:r>
      <w:r>
        <w:rPr>
          <w:rFonts w:ascii="David" w:hAnsi="David" w:hint="cs"/>
          <w:rtl/>
        </w:rPr>
        <w:t xml:space="preserve"> עם המטען האסוציאטיבי שהוא מביא בכנפיו </w:t>
      </w:r>
      <w:r>
        <w:rPr>
          <w:rFonts w:ascii="David" w:hAnsi="David"/>
          <w:rtl/>
        </w:rPr>
        <w:t>–</w:t>
      </w:r>
      <w:r>
        <w:rPr>
          <w:rFonts w:ascii="David" w:hAnsi="David" w:hint="cs"/>
          <w:rtl/>
        </w:rPr>
        <w:t xml:space="preserve"> נזכר דווקא בשלמי הצאן?</w:t>
      </w:r>
    </w:p>
    <w:p w14:paraId="28D59061" w14:textId="77777777" w:rsidR="00C12029" w:rsidRDefault="00C12029" w:rsidP="00C12029">
      <w:pPr>
        <w:rPr>
          <w:rFonts w:ascii="David" w:hAnsi="David"/>
          <w:rtl/>
        </w:rPr>
      </w:pPr>
      <w:r>
        <w:rPr>
          <w:rFonts w:ascii="David" w:hAnsi="David" w:hint="cs"/>
          <w:rtl/>
        </w:rPr>
        <w:t>חז"ל לימדו שיש לעשות גזירה שווה בין אפשרויות ההקרבה השונות ויש להטיל את החתימות האחת על רעותה:</w:t>
      </w:r>
    </w:p>
    <w:p w14:paraId="272D4797" w14:textId="77777777" w:rsidR="0063413D" w:rsidRDefault="0063413D" w:rsidP="0063413D">
      <w:pPr>
        <w:ind w:left="720"/>
        <w:rPr>
          <w:rFonts w:ascii="David" w:hAnsi="David"/>
          <w:rtl/>
        </w:rPr>
      </w:pPr>
      <w:r>
        <w:rPr>
          <w:rFonts w:ascii="David" w:hAnsi="David" w:hint="cs"/>
          <w:rtl/>
        </w:rPr>
        <w:t>"</w:t>
      </w:r>
      <w:r w:rsidR="00C12029" w:rsidRPr="00E14CB1">
        <w:rPr>
          <w:rFonts w:ascii="David" w:hAnsi="David" w:hint="cs"/>
          <w:rtl/>
        </w:rPr>
        <w:t>נאמר</w:t>
      </w:r>
      <w:r w:rsidR="00C12029" w:rsidRPr="00E14CB1">
        <w:rPr>
          <w:rFonts w:ascii="David" w:hAnsi="David"/>
          <w:rtl/>
        </w:rPr>
        <w:t xml:space="preserve"> </w:t>
      </w:r>
      <w:r w:rsidR="00C12029" w:rsidRPr="00E14CB1">
        <w:rPr>
          <w:rFonts w:ascii="David" w:hAnsi="David" w:hint="cs"/>
          <w:rtl/>
        </w:rPr>
        <w:t>כאן</w:t>
      </w:r>
      <w:r w:rsidR="00C12029">
        <w:rPr>
          <w:rFonts w:ascii="David" w:hAnsi="David" w:hint="cs"/>
          <w:rtl/>
        </w:rPr>
        <w:t xml:space="preserve"> (שלמי בקר)</w:t>
      </w:r>
      <w:r w:rsidR="00C12029" w:rsidRPr="00E14CB1">
        <w:rPr>
          <w:rFonts w:ascii="David" w:hAnsi="David"/>
          <w:rtl/>
        </w:rPr>
        <w:t xml:space="preserve"> </w:t>
      </w:r>
      <w:r w:rsidR="00C12029">
        <w:rPr>
          <w:rFonts w:ascii="David" w:hAnsi="David" w:hint="cs"/>
          <w:rtl/>
        </w:rPr>
        <w:t xml:space="preserve">'אשה' </w:t>
      </w:r>
      <w:r w:rsidR="00C12029" w:rsidRPr="00E14CB1">
        <w:rPr>
          <w:rFonts w:ascii="David" w:hAnsi="David" w:hint="cs"/>
          <w:rtl/>
        </w:rPr>
        <w:t>ולא</w:t>
      </w:r>
      <w:r w:rsidR="00C12029" w:rsidRPr="00E14CB1">
        <w:rPr>
          <w:rFonts w:ascii="David" w:hAnsi="David"/>
          <w:rtl/>
        </w:rPr>
        <w:t xml:space="preserve"> </w:t>
      </w:r>
      <w:r w:rsidR="00C12029" w:rsidRPr="00E14CB1">
        <w:rPr>
          <w:rFonts w:ascii="David" w:hAnsi="David" w:hint="cs"/>
          <w:rtl/>
        </w:rPr>
        <w:t>נאמר</w:t>
      </w:r>
      <w:r w:rsidR="00C12029" w:rsidRPr="00E14CB1">
        <w:rPr>
          <w:rFonts w:ascii="David" w:hAnsi="David"/>
          <w:rtl/>
        </w:rPr>
        <w:t xml:space="preserve"> </w:t>
      </w:r>
      <w:r w:rsidR="00C12029">
        <w:rPr>
          <w:rFonts w:ascii="David" w:hAnsi="David" w:hint="cs"/>
          <w:rtl/>
        </w:rPr>
        <w:t>'</w:t>
      </w:r>
      <w:r w:rsidR="00C12029" w:rsidRPr="00E14CB1">
        <w:rPr>
          <w:rFonts w:ascii="David" w:hAnsi="David" w:hint="cs"/>
          <w:rtl/>
        </w:rPr>
        <w:t>לחם</w:t>
      </w:r>
      <w:r w:rsidR="00C12029">
        <w:rPr>
          <w:rFonts w:ascii="David" w:hAnsi="David" w:hint="cs"/>
          <w:rtl/>
        </w:rPr>
        <w:t>';</w:t>
      </w:r>
      <w:r w:rsidR="00C12029" w:rsidRPr="00E14CB1">
        <w:rPr>
          <w:rFonts w:ascii="David" w:hAnsi="David"/>
          <w:rtl/>
        </w:rPr>
        <w:t xml:space="preserve"> </w:t>
      </w:r>
      <w:r w:rsidR="00C12029" w:rsidRPr="00E14CB1">
        <w:rPr>
          <w:rFonts w:ascii="David" w:hAnsi="David" w:hint="cs"/>
          <w:rtl/>
        </w:rPr>
        <w:t>נאמר</w:t>
      </w:r>
      <w:r w:rsidR="00C12029" w:rsidRPr="00E14CB1">
        <w:rPr>
          <w:rFonts w:ascii="David" w:hAnsi="David"/>
          <w:rtl/>
        </w:rPr>
        <w:t xml:space="preserve"> </w:t>
      </w:r>
      <w:r w:rsidR="00C12029" w:rsidRPr="00E14CB1">
        <w:rPr>
          <w:rFonts w:ascii="David" w:hAnsi="David" w:hint="cs"/>
          <w:rtl/>
        </w:rPr>
        <w:t>למטן</w:t>
      </w:r>
      <w:r w:rsidR="00C12029" w:rsidRPr="00E14CB1">
        <w:rPr>
          <w:rFonts w:ascii="David" w:hAnsi="David"/>
          <w:rtl/>
        </w:rPr>
        <w:t xml:space="preserve"> </w:t>
      </w:r>
      <w:r w:rsidR="00C12029">
        <w:rPr>
          <w:rFonts w:ascii="David" w:hAnsi="David" w:hint="cs"/>
          <w:rtl/>
        </w:rPr>
        <w:t>(שלמי כבש) '</w:t>
      </w:r>
      <w:r w:rsidR="00C12029" w:rsidRPr="00E14CB1">
        <w:rPr>
          <w:rFonts w:ascii="David" w:hAnsi="David" w:hint="cs"/>
          <w:rtl/>
        </w:rPr>
        <w:t>לחם</w:t>
      </w:r>
      <w:r w:rsidR="00C12029">
        <w:rPr>
          <w:rFonts w:ascii="David" w:hAnsi="David" w:hint="cs"/>
          <w:rtl/>
        </w:rPr>
        <w:t>'</w:t>
      </w:r>
      <w:r w:rsidR="00C12029" w:rsidRPr="00E14CB1">
        <w:rPr>
          <w:rFonts w:ascii="David" w:hAnsi="David"/>
          <w:rtl/>
        </w:rPr>
        <w:t xml:space="preserve"> </w:t>
      </w:r>
      <w:r w:rsidR="00C12029" w:rsidRPr="00E14CB1">
        <w:rPr>
          <w:rFonts w:ascii="David" w:hAnsi="David" w:hint="cs"/>
          <w:rtl/>
        </w:rPr>
        <w:t>ולא</w:t>
      </w:r>
      <w:r w:rsidR="00C12029" w:rsidRPr="00E14CB1">
        <w:rPr>
          <w:rFonts w:ascii="David" w:hAnsi="David"/>
          <w:rtl/>
        </w:rPr>
        <w:t xml:space="preserve"> </w:t>
      </w:r>
      <w:r w:rsidR="00C12029" w:rsidRPr="00E14CB1">
        <w:rPr>
          <w:rFonts w:ascii="David" w:hAnsi="David" w:hint="cs"/>
          <w:rtl/>
        </w:rPr>
        <w:t>נאמר</w:t>
      </w:r>
      <w:r w:rsidR="00C12029" w:rsidRPr="00E14CB1">
        <w:rPr>
          <w:rFonts w:ascii="David" w:hAnsi="David"/>
          <w:rtl/>
        </w:rPr>
        <w:t xml:space="preserve"> </w:t>
      </w:r>
      <w:r w:rsidR="00C12029">
        <w:rPr>
          <w:rFonts w:ascii="David" w:hAnsi="David" w:hint="cs"/>
          <w:rtl/>
        </w:rPr>
        <w:t>'</w:t>
      </w:r>
      <w:r w:rsidR="00C12029" w:rsidRPr="00E14CB1">
        <w:rPr>
          <w:rFonts w:ascii="David" w:hAnsi="David" w:hint="cs"/>
          <w:rtl/>
        </w:rPr>
        <w:t>לריח</w:t>
      </w:r>
      <w:r w:rsidR="00C12029" w:rsidRPr="00E14CB1">
        <w:rPr>
          <w:rFonts w:ascii="David" w:hAnsi="David"/>
          <w:rtl/>
        </w:rPr>
        <w:t xml:space="preserve"> </w:t>
      </w:r>
      <w:r w:rsidR="00C12029" w:rsidRPr="00E14CB1">
        <w:rPr>
          <w:rFonts w:ascii="David" w:hAnsi="David" w:hint="cs"/>
          <w:rtl/>
        </w:rPr>
        <w:t>ניחוח</w:t>
      </w:r>
      <w:r w:rsidR="00C12029">
        <w:rPr>
          <w:rFonts w:ascii="David" w:hAnsi="David" w:hint="cs"/>
          <w:rtl/>
        </w:rPr>
        <w:t>';</w:t>
      </w:r>
      <w:r w:rsidR="00C12029" w:rsidRPr="00E14CB1">
        <w:rPr>
          <w:rFonts w:ascii="David" w:hAnsi="David"/>
          <w:rtl/>
        </w:rPr>
        <w:t xml:space="preserve"> </w:t>
      </w:r>
      <w:r w:rsidR="00C12029" w:rsidRPr="00E14CB1">
        <w:rPr>
          <w:rFonts w:ascii="David" w:hAnsi="David" w:hint="cs"/>
          <w:rtl/>
        </w:rPr>
        <w:t>נאמר</w:t>
      </w:r>
      <w:r w:rsidR="00C12029" w:rsidRPr="00E14CB1">
        <w:rPr>
          <w:rFonts w:ascii="David" w:hAnsi="David"/>
          <w:rtl/>
        </w:rPr>
        <w:t xml:space="preserve"> </w:t>
      </w:r>
      <w:r w:rsidR="00C12029" w:rsidRPr="00E14CB1">
        <w:rPr>
          <w:rFonts w:ascii="David" w:hAnsi="David" w:hint="cs"/>
          <w:rtl/>
        </w:rPr>
        <w:t>למטן</w:t>
      </w:r>
      <w:r w:rsidR="00C12029">
        <w:rPr>
          <w:rFonts w:ascii="David" w:hAnsi="David" w:hint="cs"/>
          <w:rtl/>
        </w:rPr>
        <w:t xml:space="preserve"> (שלמי עז)</w:t>
      </w:r>
      <w:r w:rsidR="00C12029" w:rsidRPr="00E14CB1">
        <w:rPr>
          <w:rFonts w:ascii="David" w:hAnsi="David"/>
          <w:rtl/>
        </w:rPr>
        <w:t xml:space="preserve"> </w:t>
      </w:r>
      <w:r w:rsidR="00C12029">
        <w:rPr>
          <w:rFonts w:ascii="David" w:hAnsi="David" w:hint="cs"/>
          <w:rtl/>
        </w:rPr>
        <w:t>'</w:t>
      </w:r>
      <w:r w:rsidR="00C12029" w:rsidRPr="00E14CB1">
        <w:rPr>
          <w:rFonts w:ascii="David" w:hAnsi="David" w:hint="cs"/>
          <w:rtl/>
        </w:rPr>
        <w:t>ריח</w:t>
      </w:r>
      <w:r w:rsidR="00C12029" w:rsidRPr="00E14CB1">
        <w:rPr>
          <w:rFonts w:ascii="David" w:hAnsi="David"/>
          <w:rtl/>
        </w:rPr>
        <w:t xml:space="preserve"> </w:t>
      </w:r>
      <w:r w:rsidR="00C12029" w:rsidRPr="00E14CB1">
        <w:rPr>
          <w:rFonts w:ascii="David" w:hAnsi="David" w:hint="cs"/>
          <w:rtl/>
        </w:rPr>
        <w:t>ניחוח</w:t>
      </w:r>
      <w:r w:rsidR="00C12029">
        <w:rPr>
          <w:rFonts w:ascii="David" w:hAnsi="David" w:hint="cs"/>
          <w:rtl/>
        </w:rPr>
        <w:t>'</w:t>
      </w:r>
      <w:r w:rsidR="00C12029" w:rsidRPr="00E14CB1">
        <w:rPr>
          <w:rFonts w:ascii="David" w:hAnsi="David"/>
          <w:rtl/>
        </w:rPr>
        <w:t xml:space="preserve"> </w:t>
      </w:r>
      <w:r w:rsidR="00C12029" w:rsidRPr="00E14CB1">
        <w:rPr>
          <w:rFonts w:ascii="David" w:hAnsi="David" w:hint="cs"/>
          <w:rtl/>
        </w:rPr>
        <w:t>ולא</w:t>
      </w:r>
      <w:r w:rsidR="00C12029" w:rsidRPr="00E14CB1">
        <w:rPr>
          <w:rFonts w:ascii="David" w:hAnsi="David"/>
          <w:rtl/>
        </w:rPr>
        <w:t xml:space="preserve"> </w:t>
      </w:r>
      <w:r w:rsidR="00C12029" w:rsidRPr="00E14CB1">
        <w:rPr>
          <w:rFonts w:ascii="David" w:hAnsi="David" w:hint="cs"/>
          <w:rtl/>
        </w:rPr>
        <w:t>נאמר</w:t>
      </w:r>
      <w:r w:rsidR="00C12029" w:rsidRPr="00E14CB1">
        <w:rPr>
          <w:rFonts w:ascii="David" w:hAnsi="David"/>
          <w:rtl/>
        </w:rPr>
        <w:t xml:space="preserve"> </w:t>
      </w:r>
      <w:r w:rsidR="00C12029">
        <w:rPr>
          <w:rFonts w:ascii="David" w:hAnsi="David" w:hint="cs"/>
          <w:rtl/>
        </w:rPr>
        <w:t>'</w:t>
      </w:r>
      <w:r w:rsidR="00C12029" w:rsidRPr="00E14CB1">
        <w:rPr>
          <w:rFonts w:ascii="David" w:hAnsi="David" w:hint="cs"/>
          <w:rtl/>
        </w:rPr>
        <w:t>לשם</w:t>
      </w:r>
      <w:r w:rsidR="00C12029">
        <w:rPr>
          <w:rFonts w:ascii="David" w:hAnsi="David" w:hint="cs"/>
          <w:rtl/>
        </w:rPr>
        <w:t>'.</w:t>
      </w:r>
      <w:r w:rsidR="00C12029" w:rsidRPr="00E14CB1">
        <w:rPr>
          <w:rFonts w:ascii="David" w:hAnsi="David"/>
          <w:rtl/>
        </w:rPr>
        <w:t xml:space="preserve"> </w:t>
      </w:r>
      <w:r w:rsidR="00C12029" w:rsidRPr="00E14CB1">
        <w:rPr>
          <w:rFonts w:ascii="David" w:hAnsi="David" w:hint="cs"/>
          <w:rtl/>
        </w:rPr>
        <w:t>ומנין</w:t>
      </w:r>
      <w:r w:rsidR="00C12029" w:rsidRPr="00E14CB1">
        <w:rPr>
          <w:rFonts w:ascii="David" w:hAnsi="David"/>
          <w:rtl/>
        </w:rPr>
        <w:t xml:space="preserve"> </w:t>
      </w:r>
      <w:r w:rsidR="00C12029" w:rsidRPr="00E14CB1">
        <w:rPr>
          <w:rFonts w:ascii="David" w:hAnsi="David" w:hint="cs"/>
          <w:rtl/>
        </w:rPr>
        <w:t>ליתן</w:t>
      </w:r>
      <w:r w:rsidR="00C12029" w:rsidRPr="00E14CB1">
        <w:rPr>
          <w:rFonts w:ascii="David" w:hAnsi="David"/>
          <w:rtl/>
        </w:rPr>
        <w:t xml:space="preserve"> </w:t>
      </w:r>
      <w:r w:rsidR="00C12029" w:rsidRPr="00E14CB1">
        <w:rPr>
          <w:rFonts w:ascii="David" w:hAnsi="David" w:hint="cs"/>
          <w:rtl/>
        </w:rPr>
        <w:t>את</w:t>
      </w:r>
      <w:r w:rsidR="00C12029" w:rsidRPr="00E14CB1">
        <w:rPr>
          <w:rFonts w:ascii="David" w:hAnsi="David"/>
          <w:rtl/>
        </w:rPr>
        <w:t xml:space="preserve"> </w:t>
      </w:r>
      <w:r w:rsidR="00C12029" w:rsidRPr="00E14CB1">
        <w:rPr>
          <w:rFonts w:ascii="David" w:hAnsi="David" w:hint="cs"/>
          <w:rtl/>
        </w:rPr>
        <w:t>האמור</w:t>
      </w:r>
      <w:r w:rsidR="00C12029" w:rsidRPr="00E14CB1">
        <w:rPr>
          <w:rFonts w:ascii="David" w:hAnsi="David"/>
          <w:rtl/>
        </w:rPr>
        <w:t xml:space="preserve"> </w:t>
      </w:r>
      <w:r w:rsidR="00C12029" w:rsidRPr="00E14CB1">
        <w:rPr>
          <w:rFonts w:ascii="David" w:hAnsi="David" w:hint="cs"/>
          <w:rtl/>
        </w:rPr>
        <w:t>בכ</w:t>
      </w:r>
      <w:r w:rsidR="00C12029">
        <w:rPr>
          <w:rFonts w:ascii="David" w:hAnsi="David" w:hint="cs"/>
          <w:rtl/>
        </w:rPr>
        <w:t>ולם ל</w:t>
      </w:r>
      <w:r w:rsidR="00C12029" w:rsidRPr="00E14CB1">
        <w:rPr>
          <w:rFonts w:ascii="David" w:hAnsi="David" w:hint="cs"/>
          <w:rtl/>
        </w:rPr>
        <w:t>כל</w:t>
      </w:r>
      <w:r w:rsidR="00C12029" w:rsidRPr="00E14CB1">
        <w:rPr>
          <w:rFonts w:ascii="David" w:hAnsi="David"/>
          <w:rtl/>
        </w:rPr>
        <w:t xml:space="preserve"> </w:t>
      </w:r>
      <w:r w:rsidR="00C12029" w:rsidRPr="00E14CB1">
        <w:rPr>
          <w:rFonts w:ascii="David" w:hAnsi="David" w:hint="cs"/>
          <w:rtl/>
        </w:rPr>
        <w:t>אחד</w:t>
      </w:r>
      <w:r w:rsidR="00C12029" w:rsidRPr="00E14CB1">
        <w:rPr>
          <w:rFonts w:ascii="David" w:hAnsi="David"/>
          <w:rtl/>
        </w:rPr>
        <w:t xml:space="preserve"> </w:t>
      </w:r>
      <w:r w:rsidR="00C12029" w:rsidRPr="00E14CB1">
        <w:rPr>
          <w:rFonts w:ascii="David" w:hAnsi="David" w:hint="cs"/>
          <w:rtl/>
        </w:rPr>
        <w:t>ואחד</w:t>
      </w:r>
      <w:r w:rsidR="00C12029">
        <w:rPr>
          <w:rFonts w:ascii="David" w:hAnsi="David" w:hint="cs"/>
          <w:rtl/>
        </w:rPr>
        <w:t>?</w:t>
      </w:r>
      <w:r w:rsidR="00C12029" w:rsidRPr="00E14CB1">
        <w:rPr>
          <w:rFonts w:ascii="David" w:hAnsi="David"/>
          <w:rtl/>
        </w:rPr>
        <w:t xml:space="preserve"> </w:t>
      </w:r>
      <w:r w:rsidR="00C12029" w:rsidRPr="00E14CB1">
        <w:rPr>
          <w:rFonts w:ascii="David" w:hAnsi="David" w:hint="cs"/>
          <w:rtl/>
        </w:rPr>
        <w:t>תלמוד</w:t>
      </w:r>
      <w:r w:rsidR="00C12029" w:rsidRPr="00E14CB1">
        <w:rPr>
          <w:rFonts w:ascii="David" w:hAnsi="David"/>
          <w:rtl/>
        </w:rPr>
        <w:t xml:space="preserve"> </w:t>
      </w:r>
      <w:r w:rsidR="00C12029" w:rsidRPr="00E14CB1">
        <w:rPr>
          <w:rFonts w:ascii="David" w:hAnsi="David" w:hint="cs"/>
          <w:rtl/>
        </w:rPr>
        <w:t>לומר</w:t>
      </w:r>
      <w:r w:rsidR="00C12029" w:rsidRPr="00E14CB1">
        <w:rPr>
          <w:rFonts w:ascii="David" w:hAnsi="David"/>
          <w:rtl/>
        </w:rPr>
        <w:t xml:space="preserve"> </w:t>
      </w:r>
      <w:r w:rsidR="00C12029">
        <w:rPr>
          <w:rFonts w:ascii="David" w:hAnsi="David" w:hint="cs"/>
          <w:rtl/>
        </w:rPr>
        <w:t>'</w:t>
      </w:r>
      <w:r w:rsidR="00C12029" w:rsidRPr="00E14CB1">
        <w:rPr>
          <w:rFonts w:ascii="David" w:hAnsi="David" w:hint="cs"/>
          <w:rtl/>
        </w:rPr>
        <w:t>אשה</w:t>
      </w:r>
      <w:r w:rsidR="00C12029">
        <w:rPr>
          <w:rFonts w:ascii="David" w:hAnsi="David" w:hint="cs"/>
          <w:rtl/>
        </w:rPr>
        <w:t>'</w:t>
      </w:r>
      <w:r w:rsidR="00C12029" w:rsidRPr="00E14CB1">
        <w:rPr>
          <w:rFonts w:ascii="David" w:hAnsi="David"/>
          <w:rtl/>
        </w:rPr>
        <w:t xml:space="preserve"> </w:t>
      </w:r>
      <w:r w:rsidR="00C12029">
        <w:rPr>
          <w:rFonts w:ascii="David" w:hAnsi="David" w:hint="cs"/>
          <w:rtl/>
        </w:rPr>
        <w:t>'</w:t>
      </w:r>
      <w:r w:rsidR="00C12029" w:rsidRPr="00E14CB1">
        <w:rPr>
          <w:rFonts w:ascii="David" w:hAnsi="David" w:hint="cs"/>
          <w:rtl/>
        </w:rPr>
        <w:t>אשה</w:t>
      </w:r>
      <w:r w:rsidR="00C12029">
        <w:rPr>
          <w:rFonts w:ascii="David" w:hAnsi="David" w:hint="cs"/>
          <w:rtl/>
        </w:rPr>
        <w:t>'</w:t>
      </w:r>
      <w:r w:rsidR="00C12029" w:rsidRPr="00E14CB1">
        <w:rPr>
          <w:rFonts w:ascii="David" w:hAnsi="David"/>
          <w:rtl/>
        </w:rPr>
        <w:t xml:space="preserve"> </w:t>
      </w:r>
      <w:r w:rsidR="00C12029">
        <w:rPr>
          <w:rFonts w:ascii="David" w:hAnsi="David" w:hint="cs"/>
          <w:rtl/>
        </w:rPr>
        <w:t>'</w:t>
      </w:r>
      <w:r w:rsidR="00C12029" w:rsidRPr="00E14CB1">
        <w:rPr>
          <w:rFonts w:ascii="David" w:hAnsi="David" w:hint="cs"/>
          <w:rtl/>
        </w:rPr>
        <w:t>אשה</w:t>
      </w:r>
      <w:r w:rsidR="00C12029">
        <w:rPr>
          <w:rFonts w:ascii="David" w:hAnsi="David" w:hint="cs"/>
          <w:rtl/>
        </w:rPr>
        <w:t>'</w:t>
      </w:r>
      <w:r w:rsidR="00C12029" w:rsidRPr="00E14CB1">
        <w:rPr>
          <w:rFonts w:ascii="David" w:hAnsi="David"/>
          <w:rtl/>
        </w:rPr>
        <w:t xml:space="preserve"> </w:t>
      </w:r>
      <w:r w:rsidR="00C12029" w:rsidRPr="00E14CB1">
        <w:rPr>
          <w:rFonts w:ascii="David" w:hAnsi="David" w:hint="cs"/>
          <w:rtl/>
        </w:rPr>
        <w:t>לגזירה</w:t>
      </w:r>
      <w:r w:rsidR="00C12029" w:rsidRPr="00E14CB1">
        <w:rPr>
          <w:rFonts w:ascii="David" w:hAnsi="David"/>
          <w:rtl/>
        </w:rPr>
        <w:t xml:space="preserve"> </w:t>
      </w:r>
      <w:r w:rsidR="00C12029" w:rsidRPr="00E14CB1">
        <w:rPr>
          <w:rFonts w:ascii="David" w:hAnsi="David" w:hint="cs"/>
          <w:rtl/>
        </w:rPr>
        <w:t>שוה</w:t>
      </w:r>
      <w:r>
        <w:rPr>
          <w:rFonts w:ascii="David" w:hAnsi="David" w:hint="cs"/>
          <w:rtl/>
        </w:rPr>
        <w:t>"</w:t>
      </w:r>
    </w:p>
    <w:p w14:paraId="2410AB70" w14:textId="5EF44AD3" w:rsidR="00C12029" w:rsidRDefault="0063413D" w:rsidP="0063413D">
      <w:pPr>
        <w:ind w:left="720"/>
        <w:rPr>
          <w:rFonts w:ascii="David" w:hAnsi="David"/>
          <w:rtl/>
        </w:rPr>
      </w:pPr>
      <w:r>
        <w:rPr>
          <w:rFonts w:ascii="David" w:hAnsi="David"/>
          <w:rtl/>
        </w:rPr>
        <w:tab/>
      </w:r>
      <w:r w:rsidR="00C12029" w:rsidRPr="0063413D">
        <w:rPr>
          <w:rFonts w:ascii="David" w:hAnsi="David" w:hint="cs"/>
          <w:sz w:val="20"/>
          <w:szCs w:val="20"/>
          <w:rtl/>
        </w:rPr>
        <w:t xml:space="preserve"> (ספרא, דבורא דנדבה, פר' י"ד)</w:t>
      </w:r>
      <w:r w:rsidR="00C12029">
        <w:rPr>
          <w:rFonts w:ascii="David" w:hAnsi="David" w:hint="cs"/>
          <w:rtl/>
        </w:rPr>
        <w:t>.</w:t>
      </w:r>
    </w:p>
    <w:p w14:paraId="2E8DA521" w14:textId="46C0A066" w:rsidR="00C12029" w:rsidRDefault="00C12029" w:rsidP="00EB70DE">
      <w:pPr>
        <w:rPr>
          <w:rFonts w:ascii="David" w:hAnsi="David"/>
          <w:rtl/>
        </w:rPr>
      </w:pPr>
      <w:r>
        <w:rPr>
          <w:rFonts w:ascii="David" w:hAnsi="David" w:hint="cs"/>
          <w:rtl/>
        </w:rPr>
        <w:t>המדרש מניח שלא נאמר 'לה'' בשלמי עז, מתוך כך שהצירוף הקבוע "</w:t>
      </w:r>
      <w:r w:rsidRPr="00E14CB1">
        <w:rPr>
          <w:rFonts w:ascii="David" w:hAnsi="David"/>
          <w:rtl/>
        </w:rPr>
        <w:t>לְרֵיחַ נִיחֹחַ לַה'</w:t>
      </w:r>
      <w:r w:rsidRPr="00E14CB1">
        <w:rPr>
          <w:rFonts w:ascii="David" w:hAnsi="David" w:hint="cs"/>
          <w:rtl/>
        </w:rPr>
        <w:t>'</w:t>
      </w:r>
      <w:r>
        <w:rPr>
          <w:rFonts w:ascii="David" w:hAnsi="David" w:hint="cs"/>
          <w:rtl/>
        </w:rPr>
        <w:t xml:space="preserve"> הורחב בדין </w:t>
      </w:r>
      <w:r w:rsidRPr="00F96CAA">
        <w:rPr>
          <w:rFonts w:ascii="David" w:hAnsi="David" w:hint="cs"/>
          <w:rtl/>
        </w:rPr>
        <w:t>ה</w:t>
      </w:r>
      <w:r w:rsidRPr="00F96CAA">
        <w:rPr>
          <w:rFonts w:ascii="David" w:hAnsi="David"/>
          <w:rtl/>
        </w:rPr>
        <w:t>חֵלֶב</w:t>
      </w:r>
      <w:r>
        <w:rPr>
          <w:rFonts w:ascii="David" w:hAnsi="David" w:hint="cs"/>
          <w:rtl/>
        </w:rPr>
        <w:t xml:space="preserve"> ששולב בו: </w:t>
      </w:r>
      <w:r w:rsidRPr="00E14CB1">
        <w:rPr>
          <w:rFonts w:ascii="David" w:hAnsi="David" w:hint="cs"/>
          <w:rtl/>
        </w:rPr>
        <w:t>"</w:t>
      </w:r>
      <w:r w:rsidRPr="00E14CB1">
        <w:rPr>
          <w:rFonts w:ascii="David" w:hAnsi="David"/>
          <w:rtl/>
        </w:rPr>
        <w:t xml:space="preserve">לֶחֶם אִשֶּׁה לְרֵיחַ נִיחֹחַ </w:t>
      </w:r>
      <w:r w:rsidRPr="00E14CB1">
        <w:rPr>
          <w:rFonts w:ascii="David" w:hAnsi="David"/>
          <w:b/>
          <w:bCs/>
          <w:rtl/>
        </w:rPr>
        <w:t>כָּל חֵלֶב</w:t>
      </w:r>
      <w:r w:rsidRPr="00E14CB1">
        <w:rPr>
          <w:rFonts w:ascii="David" w:hAnsi="David"/>
          <w:rtl/>
        </w:rPr>
        <w:t xml:space="preserve"> לַה'</w:t>
      </w:r>
      <w:r w:rsidRPr="00E14CB1">
        <w:rPr>
          <w:rFonts w:ascii="David" w:hAnsi="David" w:hint="cs"/>
          <w:rtl/>
        </w:rPr>
        <w:t>'</w:t>
      </w:r>
      <w:r>
        <w:rPr>
          <w:rFonts w:ascii="David" w:hAnsi="David" w:hint="cs"/>
          <w:rtl/>
        </w:rPr>
        <w:t xml:space="preserve">. </w:t>
      </w:r>
      <w:r w:rsidR="00EB70DE">
        <w:rPr>
          <w:rFonts w:ascii="David" w:hAnsi="David" w:hint="cs"/>
          <w:rtl/>
        </w:rPr>
        <w:t xml:space="preserve">אפשר </w:t>
      </w:r>
      <w:r>
        <w:rPr>
          <w:rFonts w:ascii="David" w:hAnsi="David" w:hint="cs"/>
          <w:rtl/>
        </w:rPr>
        <w:t xml:space="preserve">לחלוק על כך ולראות את שילוב שם ה' גם כסוגר את הפורמולה הקבועה. בכל מקרה, ניכר מתוך המדרש שהוא מבקש "ליתן את האמור בכולם לכל אחד ואחד", כלומר, גם שלמי הבקר הם 'לחם' </w:t>
      </w:r>
      <w:r w:rsidR="00EB70DE">
        <w:rPr>
          <w:rFonts w:ascii="David" w:hAnsi="David" w:hint="cs"/>
          <w:rtl/>
        </w:rPr>
        <w:t xml:space="preserve">אף </w:t>
      </w:r>
      <w:r>
        <w:rPr>
          <w:rFonts w:ascii="David" w:hAnsi="David" w:hint="cs"/>
          <w:rtl/>
        </w:rPr>
        <w:t>שהדבר לא נזכר בהם בפירוש.</w:t>
      </w:r>
    </w:p>
    <w:p w14:paraId="0B04BABC" w14:textId="6E5BB640" w:rsidR="00C12029" w:rsidRDefault="00C12029" w:rsidP="00EB70DE">
      <w:pPr>
        <w:rPr>
          <w:rFonts w:ascii="David" w:hAnsi="David"/>
          <w:rtl/>
        </w:rPr>
      </w:pPr>
      <w:r>
        <w:rPr>
          <w:rFonts w:ascii="David" w:hAnsi="David"/>
          <w:rtl/>
        </w:rPr>
        <w:tab/>
      </w:r>
      <w:r>
        <w:rPr>
          <w:rFonts w:ascii="David" w:hAnsi="David" w:hint="cs"/>
          <w:rtl/>
        </w:rPr>
        <w:t>לאידך גיסא ניתן להציע שלא במקרה כינוי חלבי הק</w:t>
      </w:r>
      <w:r w:rsidR="00EB70DE">
        <w:rPr>
          <w:rFonts w:ascii="David" w:hAnsi="David" w:hint="cs"/>
          <w:rtl/>
        </w:rPr>
        <w:t>ו</w:t>
      </w:r>
      <w:r>
        <w:rPr>
          <w:rFonts w:ascii="David" w:hAnsi="David" w:hint="cs"/>
          <w:rtl/>
        </w:rPr>
        <w:t xml:space="preserve">רבן המוקטרים </w:t>
      </w:r>
      <w:r w:rsidR="00EB70DE">
        <w:rPr>
          <w:rFonts w:ascii="David" w:hAnsi="David" w:hint="cs"/>
          <w:rtl/>
        </w:rPr>
        <w:t xml:space="preserve">בשם </w:t>
      </w:r>
      <w:r>
        <w:rPr>
          <w:rFonts w:ascii="David" w:hAnsi="David" w:hint="cs"/>
          <w:rtl/>
        </w:rPr>
        <w:t xml:space="preserve">'לחם' </w:t>
      </w:r>
      <w:r w:rsidR="00EB70DE">
        <w:rPr>
          <w:rFonts w:ascii="David" w:hAnsi="David"/>
          <w:rtl/>
        </w:rPr>
        <w:t>–</w:t>
      </w:r>
      <w:r w:rsidR="00EB70DE">
        <w:rPr>
          <w:rFonts w:ascii="David" w:hAnsi="David" w:hint="cs"/>
          <w:rtl/>
        </w:rPr>
        <w:t xml:space="preserve"> </w:t>
      </w:r>
      <w:r>
        <w:rPr>
          <w:rFonts w:ascii="David" w:hAnsi="David" w:hint="cs"/>
          <w:rtl/>
        </w:rPr>
        <w:t xml:space="preserve">נזכר דווקא בצאן, ושאופי הסעודה המשותפת בולט בצאן עוד יותר מאשר בבקר. למעשה, יש מונח אחר שנזכר רק בחתימת הבקר ולא נזכר בחתימת הצאן שמהווה השלמה לתמונה שאנו עוסקים בה </w:t>
      </w:r>
      <w:r>
        <w:rPr>
          <w:rFonts w:ascii="David" w:hAnsi="David"/>
          <w:rtl/>
        </w:rPr>
        <w:t>–</w:t>
      </w:r>
      <w:r>
        <w:rPr>
          <w:rFonts w:ascii="David" w:hAnsi="David" w:hint="cs"/>
          <w:rtl/>
        </w:rPr>
        <w:t xml:space="preserve"> אזכור הקטרת החלבים </w:t>
      </w:r>
      <w:r w:rsidRPr="00C25443">
        <w:rPr>
          <w:rFonts w:ascii="David" w:hAnsi="David" w:hint="cs"/>
          <w:b/>
          <w:bCs/>
          <w:rtl/>
        </w:rPr>
        <w:t>על העולה</w:t>
      </w:r>
      <w:r>
        <w:rPr>
          <w:rFonts w:ascii="David" w:hAnsi="David" w:hint="cs"/>
          <w:rtl/>
        </w:rPr>
        <w:t xml:space="preserve">. במובן מסוים האסוציאציות ששתי חתימות אלו מעוררות הן הפוכות: העולָה היא ניגודו הגמור של הלחם. בעוד </w:t>
      </w:r>
      <w:r w:rsidR="00EB70DE">
        <w:rPr>
          <w:rFonts w:ascii="David" w:hAnsi="David" w:hint="cs"/>
          <w:rtl/>
        </w:rPr>
        <w:t>ש</w:t>
      </w:r>
      <w:r>
        <w:rPr>
          <w:rFonts w:ascii="David" w:hAnsi="David" w:hint="cs"/>
          <w:rtl/>
        </w:rPr>
        <w:t>הלחם משרה תחושה של סעודה שגם האדם שותף לה, הרי שק</w:t>
      </w:r>
      <w:r w:rsidR="00EB70DE">
        <w:rPr>
          <w:rFonts w:ascii="David" w:hAnsi="David" w:hint="cs"/>
          <w:rtl/>
        </w:rPr>
        <w:t>ו</w:t>
      </w:r>
      <w:r>
        <w:rPr>
          <w:rFonts w:ascii="David" w:hAnsi="David" w:hint="cs"/>
          <w:rtl/>
        </w:rPr>
        <w:t>רבן העולה מזכיר את פן ההקרבה הטוטלית. שלמי הבקר הם א</w:t>
      </w:r>
      <w:r w:rsidR="00EB70DE">
        <w:rPr>
          <w:rFonts w:ascii="David" w:hAnsi="David" w:hint="cs"/>
          <w:rtl/>
        </w:rPr>
        <w:t>ו</w:t>
      </w:r>
      <w:r>
        <w:rPr>
          <w:rFonts w:ascii="David" w:hAnsi="David" w:hint="cs"/>
          <w:rtl/>
        </w:rPr>
        <w:t xml:space="preserve">מנם חגיגיים ומלווים בשיר הלל ושבח, אך הם מוקטרים 'על עולה'. בשלמי הכבש אפילו </w:t>
      </w:r>
      <w:r w:rsidR="00EB70DE">
        <w:rPr>
          <w:rFonts w:ascii="David" w:hAnsi="David" w:hint="cs"/>
          <w:rtl/>
        </w:rPr>
        <w:t xml:space="preserve">אין </w:t>
      </w:r>
      <w:r>
        <w:rPr>
          <w:rFonts w:ascii="David" w:hAnsi="David" w:hint="cs"/>
          <w:rtl/>
        </w:rPr>
        <w:t>מזכירים את מצע העולה שמקבל את פניהם. הם כבר 'לחם' לכל דבר.</w:t>
      </w:r>
    </w:p>
    <w:p w14:paraId="4F7C664F" w14:textId="6FA77122" w:rsidR="00C12029" w:rsidRDefault="00C12029" w:rsidP="00EB70DE">
      <w:pPr>
        <w:rPr>
          <w:rFonts w:ascii="David" w:hAnsi="David"/>
          <w:rtl/>
        </w:rPr>
      </w:pPr>
      <w:r>
        <w:rPr>
          <w:rFonts w:ascii="David" w:hAnsi="David"/>
          <w:rtl/>
        </w:rPr>
        <w:tab/>
      </w:r>
      <w:r>
        <w:rPr>
          <w:rFonts w:ascii="David" w:hAnsi="David" w:hint="cs"/>
          <w:rtl/>
        </w:rPr>
        <w:t>אינני רוצה להפליג למחוזות הדרשנות (עוד יותר ממה שכבר הפלגנו), ועל כן אני מהסס בהצבת המודל הבא. אם אמנם חתימת זבח השלמים חוש</w:t>
      </w:r>
      <w:r w:rsidR="00EB70DE">
        <w:rPr>
          <w:rFonts w:ascii="David" w:hAnsi="David" w:hint="cs"/>
          <w:rtl/>
        </w:rPr>
        <w:t>פת</w:t>
      </w:r>
      <w:r>
        <w:rPr>
          <w:rFonts w:ascii="David" w:hAnsi="David" w:hint="cs"/>
          <w:rtl/>
        </w:rPr>
        <w:t xml:space="preserve"> את האווירה המשתנה בין הבקר לצאן, אולי יש לחזור ולעורר מחדש גם את שאלת יחס הכבש והעז. אמרנו קודם שהכפילות באה לשם שלמות המבנה של הפרשיות </w:t>
      </w:r>
      <w:r>
        <w:rPr>
          <w:rFonts w:ascii="David" w:hAnsi="David"/>
          <w:rtl/>
        </w:rPr>
        <w:t>–</w:t>
      </w:r>
      <w:r>
        <w:rPr>
          <w:rFonts w:ascii="David" w:hAnsi="David" w:hint="cs"/>
          <w:rtl/>
        </w:rPr>
        <w:t xml:space="preserve"> שלוש אופציות בעולה וכנגדן שלוש אופציות בזבח שלמים. אך אולי החתימה המשתנה בין הכבש לעז חושפת שגם בתוך הצאן יש הבדל קל שיש לו משמעות?</w:t>
      </w:r>
    </w:p>
    <w:p w14:paraId="726DBE63" w14:textId="61E23F27" w:rsidR="00C12029" w:rsidRPr="00E14CB1" w:rsidRDefault="00C12029" w:rsidP="00697343">
      <w:pPr>
        <w:rPr>
          <w:rFonts w:ascii="David" w:hAnsi="David"/>
          <w:rtl/>
        </w:rPr>
      </w:pPr>
      <w:r>
        <w:rPr>
          <w:rFonts w:ascii="David" w:hAnsi="David"/>
          <w:rtl/>
        </w:rPr>
        <w:tab/>
      </w:r>
      <w:r>
        <w:rPr>
          <w:rFonts w:ascii="David" w:hAnsi="David" w:hint="cs"/>
          <w:rtl/>
        </w:rPr>
        <w:t>בחתימת שלמי כבש נאמר שהם 'לחם' אך לא נאמר שהקרבן מפיק ריח ניחוח: "</w:t>
      </w:r>
      <w:r w:rsidRPr="007915C8">
        <w:rPr>
          <w:rFonts w:ascii="David" w:hAnsi="David" w:hint="cs"/>
          <w:rtl/>
        </w:rPr>
        <w:t>וְהִקְטִירוֹ</w:t>
      </w:r>
      <w:r w:rsidRPr="007915C8">
        <w:rPr>
          <w:rFonts w:ascii="David" w:hAnsi="David"/>
          <w:rtl/>
        </w:rPr>
        <w:t xml:space="preserve"> </w:t>
      </w:r>
      <w:r w:rsidRPr="007915C8">
        <w:rPr>
          <w:rFonts w:ascii="David" w:hAnsi="David" w:hint="cs"/>
          <w:rtl/>
        </w:rPr>
        <w:t>הַכֹּהֵן</w:t>
      </w:r>
      <w:r w:rsidRPr="007915C8">
        <w:rPr>
          <w:rFonts w:ascii="David" w:hAnsi="David"/>
          <w:rtl/>
        </w:rPr>
        <w:t xml:space="preserve"> </w:t>
      </w:r>
      <w:r w:rsidRPr="007915C8">
        <w:rPr>
          <w:rFonts w:ascii="David" w:hAnsi="David" w:hint="cs"/>
          <w:rtl/>
        </w:rPr>
        <w:t>הַמִּזְבֵּחָה</w:t>
      </w:r>
      <w:r w:rsidRPr="007915C8">
        <w:rPr>
          <w:rFonts w:ascii="David" w:hAnsi="David"/>
          <w:rtl/>
        </w:rPr>
        <w:t xml:space="preserve"> </w:t>
      </w:r>
      <w:r w:rsidRPr="007915C8">
        <w:rPr>
          <w:rFonts w:ascii="David" w:hAnsi="David" w:hint="cs"/>
          <w:rtl/>
        </w:rPr>
        <w:t>לֶחֶם</w:t>
      </w:r>
      <w:r w:rsidRPr="007915C8">
        <w:rPr>
          <w:rFonts w:ascii="David" w:hAnsi="David"/>
          <w:rtl/>
        </w:rPr>
        <w:t xml:space="preserve"> </w:t>
      </w:r>
      <w:r w:rsidRPr="007915C8">
        <w:rPr>
          <w:rFonts w:ascii="David" w:hAnsi="David" w:hint="cs"/>
          <w:rtl/>
        </w:rPr>
        <w:t>אִשֶּׁה</w:t>
      </w:r>
      <w:r w:rsidRPr="007915C8">
        <w:rPr>
          <w:rFonts w:ascii="David" w:hAnsi="David"/>
          <w:rtl/>
        </w:rPr>
        <w:t xml:space="preserve"> </w:t>
      </w:r>
      <w:r w:rsidRPr="007915C8">
        <w:rPr>
          <w:rFonts w:ascii="David" w:hAnsi="David" w:hint="cs"/>
          <w:rtl/>
        </w:rPr>
        <w:t>לַ</w:t>
      </w:r>
      <w:r>
        <w:rPr>
          <w:rFonts w:ascii="David" w:hAnsi="David" w:hint="cs"/>
          <w:rtl/>
        </w:rPr>
        <w:t xml:space="preserve">ה'" </w:t>
      </w:r>
      <w:r w:rsidRPr="0063413D">
        <w:rPr>
          <w:rFonts w:ascii="David" w:hAnsi="David" w:hint="cs"/>
          <w:sz w:val="20"/>
          <w:szCs w:val="20"/>
          <w:rtl/>
        </w:rPr>
        <w:t>(ג', יא)</w:t>
      </w:r>
      <w:r>
        <w:rPr>
          <w:rFonts w:ascii="David" w:hAnsi="David" w:hint="cs"/>
          <w:rtl/>
        </w:rPr>
        <w:t>. לעומת זאת בשלמי העז לצד ה'לחם' נאמר גם שהוא משיג ריח ניחוח: "</w:t>
      </w:r>
      <w:r w:rsidRPr="007915C8">
        <w:rPr>
          <w:rFonts w:ascii="David" w:hAnsi="David" w:hint="cs"/>
          <w:rtl/>
        </w:rPr>
        <w:t>וְהִקְטִירָם</w:t>
      </w:r>
      <w:r w:rsidRPr="007915C8">
        <w:rPr>
          <w:rFonts w:ascii="David" w:hAnsi="David"/>
          <w:rtl/>
        </w:rPr>
        <w:t xml:space="preserve"> </w:t>
      </w:r>
      <w:r w:rsidRPr="007915C8">
        <w:rPr>
          <w:rFonts w:ascii="David" w:hAnsi="David" w:hint="cs"/>
          <w:rtl/>
        </w:rPr>
        <w:t>הַכֹּהֵן</w:t>
      </w:r>
      <w:r w:rsidRPr="007915C8">
        <w:rPr>
          <w:rFonts w:ascii="David" w:hAnsi="David"/>
          <w:rtl/>
        </w:rPr>
        <w:t xml:space="preserve"> </w:t>
      </w:r>
      <w:r w:rsidRPr="007915C8">
        <w:rPr>
          <w:rFonts w:ascii="David" w:hAnsi="David" w:hint="cs"/>
          <w:rtl/>
        </w:rPr>
        <w:t>הַמִּזְבֵּחָה</w:t>
      </w:r>
      <w:r w:rsidRPr="007915C8">
        <w:rPr>
          <w:rFonts w:ascii="David" w:hAnsi="David"/>
          <w:rtl/>
        </w:rPr>
        <w:t xml:space="preserve"> </w:t>
      </w:r>
      <w:r w:rsidRPr="007915C8">
        <w:rPr>
          <w:rFonts w:ascii="David" w:hAnsi="David" w:hint="cs"/>
          <w:rtl/>
        </w:rPr>
        <w:t>לֶחֶם</w:t>
      </w:r>
      <w:r w:rsidRPr="007915C8">
        <w:rPr>
          <w:rFonts w:ascii="David" w:hAnsi="David"/>
          <w:rtl/>
        </w:rPr>
        <w:t xml:space="preserve"> </w:t>
      </w:r>
      <w:r w:rsidRPr="007915C8">
        <w:rPr>
          <w:rFonts w:ascii="David" w:hAnsi="David" w:hint="cs"/>
          <w:rtl/>
        </w:rPr>
        <w:t>אִשֶּׁה</w:t>
      </w:r>
      <w:r w:rsidRPr="007915C8">
        <w:rPr>
          <w:rFonts w:ascii="David" w:hAnsi="David"/>
          <w:rtl/>
        </w:rPr>
        <w:t xml:space="preserve"> </w:t>
      </w:r>
      <w:r w:rsidRPr="007915C8">
        <w:rPr>
          <w:rFonts w:ascii="David" w:hAnsi="David" w:hint="cs"/>
          <w:rtl/>
        </w:rPr>
        <w:t>לְרֵיחַ</w:t>
      </w:r>
      <w:r w:rsidRPr="007915C8">
        <w:rPr>
          <w:rFonts w:ascii="David" w:hAnsi="David"/>
          <w:rtl/>
        </w:rPr>
        <w:t xml:space="preserve"> </w:t>
      </w:r>
      <w:r w:rsidRPr="007915C8">
        <w:rPr>
          <w:rFonts w:ascii="David" w:hAnsi="David" w:hint="cs"/>
          <w:rtl/>
        </w:rPr>
        <w:t>נִיחֹחַ</w:t>
      </w:r>
      <w:r>
        <w:rPr>
          <w:rFonts w:ascii="David" w:hAnsi="David" w:hint="cs"/>
          <w:rtl/>
        </w:rPr>
        <w:t xml:space="preserve">... </w:t>
      </w:r>
      <w:r w:rsidRPr="007915C8">
        <w:rPr>
          <w:rFonts w:ascii="David" w:hAnsi="David" w:hint="cs"/>
          <w:rtl/>
        </w:rPr>
        <w:t>לַ</w:t>
      </w:r>
      <w:r>
        <w:rPr>
          <w:rFonts w:ascii="David" w:hAnsi="David" w:hint="cs"/>
          <w:rtl/>
        </w:rPr>
        <w:t xml:space="preserve">ה'" </w:t>
      </w:r>
      <w:r w:rsidRPr="0063413D">
        <w:rPr>
          <w:rFonts w:ascii="David" w:hAnsi="David" w:hint="cs"/>
          <w:sz w:val="20"/>
          <w:szCs w:val="20"/>
          <w:rtl/>
        </w:rPr>
        <w:t>(ג', טז)</w:t>
      </w:r>
      <w:r>
        <w:rPr>
          <w:rFonts w:ascii="David" w:hAnsi="David" w:hint="cs"/>
          <w:rtl/>
        </w:rPr>
        <w:t xml:space="preserve">. אם דבר זה מכוון, הרי שגם אם קשה להבין מדוע נבחר לדבר אחד הכבש ולדבר אחר העז, נוצרת הדרגתיות מרתקת: שלמי הבקר אינם 'לחם' והם מוקטרים על גבי עולה; שלמי כבש הם 'לחם', אך יש לדבר מחיר: הם סעודה למזבח אך הם אינם 'ריח ניחוח'; ורק שלמי העז מצליחים ליצור את הסינתזה של היותם 'לחם' </w:t>
      </w:r>
      <w:r>
        <w:rPr>
          <w:rFonts w:ascii="David" w:hAnsi="David"/>
          <w:rtl/>
        </w:rPr>
        <w:t>–</w:t>
      </w:r>
      <w:r>
        <w:rPr>
          <w:rFonts w:ascii="David" w:hAnsi="David" w:hint="cs"/>
          <w:rtl/>
        </w:rPr>
        <w:t xml:space="preserve"> סעודה, וגם </w:t>
      </w:r>
      <w:r w:rsidR="00697343">
        <w:rPr>
          <w:rFonts w:ascii="David" w:hAnsi="David" w:hint="cs"/>
          <w:rtl/>
        </w:rPr>
        <w:t>מפיקים '</w:t>
      </w:r>
      <w:r>
        <w:rPr>
          <w:rFonts w:ascii="David" w:hAnsi="David" w:hint="cs"/>
          <w:rtl/>
        </w:rPr>
        <w:t>ריח ניחוח</w:t>
      </w:r>
      <w:r w:rsidR="00697343">
        <w:rPr>
          <w:rFonts w:ascii="David" w:hAnsi="David" w:hint="cs"/>
          <w:rtl/>
        </w:rPr>
        <w:t>'</w:t>
      </w:r>
      <w:r>
        <w:rPr>
          <w:rFonts w:ascii="David" w:hAnsi="David" w:hint="cs"/>
          <w:rtl/>
        </w:rPr>
        <w:t>. הרוצה לאחוז בדרך זו צריך להמשיך ולברר עוד את היחס בין אופציות השלמים השונות. איני מוצא בפסוקים שלפנינו רמזים ברורים יותר לאופי שונה של אופציות שלמי הצאן.</w:t>
      </w:r>
    </w:p>
    <w:p w14:paraId="772DC60F" w14:textId="6B0F9043" w:rsidR="00C12029" w:rsidRPr="00697343" w:rsidRDefault="00697343" w:rsidP="00504931">
      <w:pPr>
        <w:spacing w:after="0"/>
        <w:ind w:left="720"/>
        <w:rPr>
          <w:sz w:val="22"/>
          <w:szCs w:val="22"/>
          <w:rtl/>
        </w:rPr>
      </w:pPr>
      <w:r w:rsidRPr="00697343">
        <w:rPr>
          <w:rFonts w:hint="cs"/>
          <w:sz w:val="22"/>
          <w:szCs w:val="22"/>
          <w:rtl/>
        </w:rPr>
        <w:t>"</w:t>
      </w:r>
      <w:r w:rsidR="00C12029" w:rsidRPr="00697343">
        <w:rPr>
          <w:rFonts w:hint="cs"/>
          <w:sz w:val="22"/>
          <w:szCs w:val="22"/>
          <w:rtl/>
        </w:rPr>
        <w:t>מִזְמוֹר</w:t>
      </w:r>
      <w:r w:rsidR="00C12029" w:rsidRPr="00697343">
        <w:rPr>
          <w:sz w:val="22"/>
          <w:szCs w:val="22"/>
          <w:rtl/>
        </w:rPr>
        <w:t xml:space="preserve"> </w:t>
      </w:r>
      <w:r w:rsidR="00C12029" w:rsidRPr="00697343">
        <w:rPr>
          <w:rFonts w:hint="cs"/>
          <w:sz w:val="22"/>
          <w:szCs w:val="22"/>
          <w:rtl/>
        </w:rPr>
        <w:t>לְתוֹדָה</w:t>
      </w:r>
    </w:p>
    <w:p w14:paraId="03F032F7" w14:textId="77777777" w:rsidR="00504931" w:rsidRDefault="00697343" w:rsidP="00504931">
      <w:pPr>
        <w:spacing w:after="0"/>
        <w:ind w:left="720"/>
        <w:rPr>
          <w:sz w:val="22"/>
          <w:szCs w:val="22"/>
          <w:rtl/>
        </w:rPr>
      </w:pPr>
      <w:r w:rsidRPr="00697343">
        <w:rPr>
          <w:rFonts w:hint="cs"/>
          <w:sz w:val="22"/>
          <w:szCs w:val="22"/>
          <w:rtl/>
        </w:rPr>
        <w:lastRenderedPageBreak/>
        <w:t>"</w:t>
      </w:r>
      <w:r w:rsidR="00C12029" w:rsidRPr="00697343">
        <w:rPr>
          <w:rFonts w:hint="cs"/>
          <w:sz w:val="22"/>
          <w:szCs w:val="22"/>
          <w:rtl/>
        </w:rPr>
        <w:t>הָרִיעוּ</w:t>
      </w:r>
      <w:r w:rsidR="00C12029" w:rsidRPr="00697343">
        <w:rPr>
          <w:sz w:val="22"/>
          <w:szCs w:val="22"/>
          <w:rtl/>
        </w:rPr>
        <w:t xml:space="preserve"> </w:t>
      </w:r>
      <w:r w:rsidR="00C12029" w:rsidRPr="00697343">
        <w:rPr>
          <w:rFonts w:hint="cs"/>
          <w:sz w:val="22"/>
          <w:szCs w:val="22"/>
          <w:rtl/>
        </w:rPr>
        <w:t>לַה'</w:t>
      </w:r>
      <w:r w:rsidR="00C12029" w:rsidRPr="00697343">
        <w:rPr>
          <w:sz w:val="22"/>
          <w:szCs w:val="22"/>
          <w:rtl/>
        </w:rPr>
        <w:t xml:space="preserve"> </w:t>
      </w:r>
      <w:r w:rsidR="00C12029" w:rsidRPr="00697343">
        <w:rPr>
          <w:rFonts w:hint="cs"/>
          <w:sz w:val="22"/>
          <w:szCs w:val="22"/>
          <w:rtl/>
        </w:rPr>
        <w:t>כָּל</w:t>
      </w:r>
      <w:r w:rsidR="00C12029" w:rsidRPr="00697343">
        <w:rPr>
          <w:sz w:val="22"/>
          <w:szCs w:val="22"/>
          <w:rtl/>
        </w:rPr>
        <w:t xml:space="preserve"> </w:t>
      </w:r>
      <w:r w:rsidR="00C12029" w:rsidRPr="00697343">
        <w:rPr>
          <w:rFonts w:hint="cs"/>
          <w:sz w:val="22"/>
          <w:szCs w:val="22"/>
          <w:rtl/>
        </w:rPr>
        <w:t xml:space="preserve">הָאָרֶץ / </w:t>
      </w:r>
    </w:p>
    <w:p w14:paraId="16FC5DEA" w14:textId="77777777" w:rsidR="00504931" w:rsidRDefault="00C12029" w:rsidP="00504931">
      <w:pPr>
        <w:spacing w:after="0"/>
        <w:ind w:left="720"/>
        <w:rPr>
          <w:sz w:val="22"/>
          <w:szCs w:val="22"/>
          <w:rtl/>
        </w:rPr>
      </w:pPr>
      <w:r w:rsidRPr="00697343">
        <w:rPr>
          <w:rFonts w:hint="cs"/>
          <w:sz w:val="22"/>
          <w:szCs w:val="22"/>
          <w:rtl/>
        </w:rPr>
        <w:t>עִבְדוּ</w:t>
      </w:r>
      <w:r w:rsidRPr="00697343">
        <w:rPr>
          <w:sz w:val="22"/>
          <w:szCs w:val="22"/>
          <w:rtl/>
        </w:rPr>
        <w:t xml:space="preserve"> </w:t>
      </w:r>
      <w:r w:rsidRPr="00697343">
        <w:rPr>
          <w:rFonts w:hint="cs"/>
          <w:sz w:val="22"/>
          <w:szCs w:val="22"/>
          <w:rtl/>
        </w:rPr>
        <w:t>אֶת</w:t>
      </w:r>
      <w:r w:rsidRPr="00697343">
        <w:rPr>
          <w:sz w:val="22"/>
          <w:szCs w:val="22"/>
          <w:rtl/>
        </w:rPr>
        <w:t xml:space="preserve"> </w:t>
      </w:r>
      <w:r w:rsidRPr="00697343">
        <w:rPr>
          <w:rFonts w:hint="cs"/>
          <w:sz w:val="22"/>
          <w:szCs w:val="22"/>
          <w:rtl/>
        </w:rPr>
        <w:t>ה'</w:t>
      </w:r>
      <w:r w:rsidRPr="00697343">
        <w:rPr>
          <w:sz w:val="22"/>
          <w:szCs w:val="22"/>
          <w:rtl/>
        </w:rPr>
        <w:t xml:space="preserve"> </w:t>
      </w:r>
      <w:r w:rsidRPr="00697343">
        <w:rPr>
          <w:rFonts w:hint="cs"/>
          <w:sz w:val="22"/>
          <w:szCs w:val="22"/>
          <w:rtl/>
        </w:rPr>
        <w:t>בְּשִׂמְחָה</w:t>
      </w:r>
      <w:r w:rsidRPr="00697343">
        <w:rPr>
          <w:sz w:val="22"/>
          <w:szCs w:val="22"/>
          <w:rtl/>
        </w:rPr>
        <w:t xml:space="preserve"> </w:t>
      </w:r>
      <w:r w:rsidRPr="00697343">
        <w:rPr>
          <w:rFonts w:hint="cs"/>
          <w:sz w:val="22"/>
          <w:szCs w:val="22"/>
          <w:rtl/>
        </w:rPr>
        <w:t xml:space="preserve">/ </w:t>
      </w:r>
    </w:p>
    <w:p w14:paraId="32143572" w14:textId="6AAB9EDD" w:rsidR="00C12029" w:rsidRDefault="00C12029" w:rsidP="00504931">
      <w:pPr>
        <w:spacing w:after="0"/>
        <w:ind w:left="720"/>
        <w:rPr>
          <w:sz w:val="22"/>
          <w:szCs w:val="22"/>
          <w:rtl/>
        </w:rPr>
      </w:pPr>
      <w:r w:rsidRPr="00697343">
        <w:rPr>
          <w:rFonts w:hint="cs"/>
          <w:sz w:val="22"/>
          <w:szCs w:val="22"/>
          <w:rtl/>
        </w:rPr>
        <w:t>בֹּאוּ</w:t>
      </w:r>
      <w:r w:rsidRPr="00697343">
        <w:rPr>
          <w:sz w:val="22"/>
          <w:szCs w:val="22"/>
          <w:rtl/>
        </w:rPr>
        <w:t xml:space="preserve"> </w:t>
      </w:r>
      <w:r w:rsidRPr="00697343">
        <w:rPr>
          <w:rFonts w:hint="cs"/>
          <w:sz w:val="22"/>
          <w:szCs w:val="22"/>
          <w:rtl/>
        </w:rPr>
        <w:t>לְפָנָיו</w:t>
      </w:r>
      <w:r w:rsidRPr="00697343">
        <w:rPr>
          <w:sz w:val="22"/>
          <w:szCs w:val="22"/>
          <w:rtl/>
        </w:rPr>
        <w:t xml:space="preserve"> </w:t>
      </w:r>
      <w:r w:rsidRPr="00697343">
        <w:rPr>
          <w:rFonts w:hint="cs"/>
          <w:sz w:val="22"/>
          <w:szCs w:val="22"/>
          <w:rtl/>
        </w:rPr>
        <w:t>בִּרְנָנָה.</w:t>
      </w:r>
    </w:p>
    <w:p w14:paraId="54FA81B7" w14:textId="77777777" w:rsidR="00504931" w:rsidRPr="00697343" w:rsidRDefault="00504931" w:rsidP="00504931">
      <w:pPr>
        <w:spacing w:after="0"/>
        <w:ind w:left="720"/>
        <w:rPr>
          <w:sz w:val="22"/>
          <w:szCs w:val="22"/>
          <w:rtl/>
        </w:rPr>
      </w:pPr>
    </w:p>
    <w:p w14:paraId="294F25DE" w14:textId="77777777" w:rsidR="00504931" w:rsidRDefault="00697343" w:rsidP="00504931">
      <w:pPr>
        <w:spacing w:after="0"/>
        <w:ind w:left="720"/>
        <w:rPr>
          <w:sz w:val="22"/>
          <w:szCs w:val="22"/>
          <w:rtl/>
        </w:rPr>
      </w:pPr>
      <w:r w:rsidRPr="00697343">
        <w:rPr>
          <w:rFonts w:hint="cs"/>
          <w:sz w:val="22"/>
          <w:szCs w:val="22"/>
          <w:rtl/>
        </w:rPr>
        <w:t>"</w:t>
      </w:r>
      <w:r w:rsidR="00C12029" w:rsidRPr="00697343">
        <w:rPr>
          <w:rFonts w:hint="cs"/>
          <w:sz w:val="22"/>
          <w:szCs w:val="22"/>
          <w:rtl/>
        </w:rPr>
        <w:t>דְּעוּ</w:t>
      </w:r>
      <w:r w:rsidR="00C12029" w:rsidRPr="00697343">
        <w:rPr>
          <w:sz w:val="22"/>
          <w:szCs w:val="22"/>
          <w:rtl/>
        </w:rPr>
        <w:t xml:space="preserve"> </w:t>
      </w:r>
      <w:r w:rsidR="00C12029" w:rsidRPr="00697343">
        <w:rPr>
          <w:rFonts w:hint="cs"/>
          <w:sz w:val="22"/>
          <w:szCs w:val="22"/>
          <w:rtl/>
        </w:rPr>
        <w:t>כִּי</w:t>
      </w:r>
      <w:r w:rsidR="00C12029" w:rsidRPr="00697343">
        <w:rPr>
          <w:sz w:val="22"/>
          <w:szCs w:val="22"/>
          <w:rtl/>
        </w:rPr>
        <w:t xml:space="preserve"> </w:t>
      </w:r>
      <w:r w:rsidR="00C12029" w:rsidRPr="00697343">
        <w:rPr>
          <w:rFonts w:hint="cs"/>
          <w:sz w:val="22"/>
          <w:szCs w:val="22"/>
          <w:rtl/>
        </w:rPr>
        <w:t>ה' הוּא</w:t>
      </w:r>
      <w:r w:rsidR="00C12029" w:rsidRPr="00697343">
        <w:rPr>
          <w:sz w:val="22"/>
          <w:szCs w:val="22"/>
          <w:rtl/>
        </w:rPr>
        <w:t xml:space="preserve"> </w:t>
      </w:r>
      <w:r w:rsidR="00C12029" w:rsidRPr="00697343">
        <w:rPr>
          <w:rFonts w:hint="cs"/>
          <w:sz w:val="22"/>
          <w:szCs w:val="22"/>
          <w:rtl/>
        </w:rPr>
        <w:t>אֱ</w:t>
      </w:r>
      <w:r>
        <w:rPr>
          <w:rFonts w:hint="cs"/>
          <w:sz w:val="22"/>
          <w:szCs w:val="22"/>
          <w:rtl/>
        </w:rPr>
        <w:t>-</w:t>
      </w:r>
      <w:r w:rsidR="00C12029" w:rsidRPr="00697343">
        <w:rPr>
          <w:rFonts w:hint="cs"/>
          <w:sz w:val="22"/>
          <w:szCs w:val="22"/>
          <w:rtl/>
        </w:rPr>
        <w:t>לֹהִים</w:t>
      </w:r>
      <w:r w:rsidR="00C12029" w:rsidRPr="00697343">
        <w:rPr>
          <w:sz w:val="22"/>
          <w:szCs w:val="22"/>
          <w:rtl/>
        </w:rPr>
        <w:t xml:space="preserve"> </w:t>
      </w:r>
      <w:r w:rsidR="00C12029" w:rsidRPr="00697343">
        <w:rPr>
          <w:rFonts w:hint="cs"/>
          <w:sz w:val="22"/>
          <w:szCs w:val="22"/>
          <w:rtl/>
        </w:rPr>
        <w:t xml:space="preserve">/ </w:t>
      </w:r>
    </w:p>
    <w:p w14:paraId="4B92E28A" w14:textId="77777777" w:rsidR="00504931" w:rsidRDefault="00C12029" w:rsidP="00504931">
      <w:pPr>
        <w:spacing w:after="0"/>
        <w:ind w:left="720"/>
        <w:rPr>
          <w:sz w:val="22"/>
          <w:szCs w:val="22"/>
          <w:rtl/>
        </w:rPr>
      </w:pPr>
      <w:r w:rsidRPr="00697343">
        <w:rPr>
          <w:rFonts w:hint="cs"/>
          <w:sz w:val="22"/>
          <w:szCs w:val="22"/>
          <w:rtl/>
        </w:rPr>
        <w:t>הוּא</w:t>
      </w:r>
      <w:r w:rsidRPr="00697343">
        <w:rPr>
          <w:sz w:val="22"/>
          <w:szCs w:val="22"/>
          <w:rtl/>
        </w:rPr>
        <w:t xml:space="preserve"> </w:t>
      </w:r>
      <w:r w:rsidRPr="00697343">
        <w:rPr>
          <w:rFonts w:hint="cs"/>
          <w:sz w:val="22"/>
          <w:szCs w:val="22"/>
          <w:rtl/>
        </w:rPr>
        <w:t>עָשָׂנוּ</w:t>
      </w:r>
      <w:r w:rsidRPr="00697343">
        <w:rPr>
          <w:sz w:val="22"/>
          <w:szCs w:val="22"/>
          <w:rtl/>
        </w:rPr>
        <w:t xml:space="preserve"> </w:t>
      </w:r>
      <w:r w:rsidRPr="00697343">
        <w:rPr>
          <w:rFonts w:hint="cs"/>
          <w:sz w:val="22"/>
          <w:szCs w:val="22"/>
          <w:rtl/>
        </w:rPr>
        <w:t>ולא [קרי: וְלוֹ]</w:t>
      </w:r>
      <w:r w:rsidRPr="00697343">
        <w:rPr>
          <w:sz w:val="22"/>
          <w:szCs w:val="22"/>
          <w:rtl/>
        </w:rPr>
        <w:t xml:space="preserve"> </w:t>
      </w:r>
      <w:r w:rsidRPr="00697343">
        <w:rPr>
          <w:rFonts w:hint="cs"/>
          <w:sz w:val="22"/>
          <w:szCs w:val="22"/>
          <w:rtl/>
        </w:rPr>
        <w:t>אֲנַחְנוּ</w:t>
      </w:r>
      <w:r w:rsidRPr="00697343">
        <w:rPr>
          <w:sz w:val="22"/>
          <w:szCs w:val="22"/>
          <w:rtl/>
        </w:rPr>
        <w:t xml:space="preserve"> </w:t>
      </w:r>
      <w:r w:rsidRPr="00697343">
        <w:rPr>
          <w:rFonts w:hint="cs"/>
          <w:sz w:val="22"/>
          <w:szCs w:val="22"/>
          <w:rtl/>
        </w:rPr>
        <w:t xml:space="preserve">/ </w:t>
      </w:r>
    </w:p>
    <w:p w14:paraId="4C5323F7" w14:textId="5D09A318" w:rsidR="00C12029" w:rsidRDefault="00C12029" w:rsidP="00504931">
      <w:pPr>
        <w:spacing w:after="0"/>
        <w:ind w:left="720"/>
        <w:rPr>
          <w:sz w:val="22"/>
          <w:szCs w:val="22"/>
          <w:rtl/>
        </w:rPr>
      </w:pPr>
      <w:r w:rsidRPr="00697343">
        <w:rPr>
          <w:rFonts w:hint="cs"/>
          <w:sz w:val="22"/>
          <w:szCs w:val="22"/>
          <w:rtl/>
        </w:rPr>
        <w:t>עַמּוֹ</w:t>
      </w:r>
      <w:r w:rsidRPr="00697343">
        <w:rPr>
          <w:sz w:val="22"/>
          <w:szCs w:val="22"/>
          <w:rtl/>
        </w:rPr>
        <w:t xml:space="preserve"> </w:t>
      </w:r>
      <w:r w:rsidRPr="00697343">
        <w:rPr>
          <w:rFonts w:hint="cs"/>
          <w:sz w:val="22"/>
          <w:szCs w:val="22"/>
          <w:rtl/>
        </w:rPr>
        <w:t>וְצֹאן</w:t>
      </w:r>
      <w:r w:rsidRPr="00697343">
        <w:rPr>
          <w:sz w:val="22"/>
          <w:szCs w:val="22"/>
          <w:rtl/>
        </w:rPr>
        <w:t xml:space="preserve"> </w:t>
      </w:r>
      <w:r w:rsidRPr="00697343">
        <w:rPr>
          <w:rFonts w:hint="cs"/>
          <w:sz w:val="22"/>
          <w:szCs w:val="22"/>
          <w:rtl/>
        </w:rPr>
        <w:t>מַרְעִיתוֹ.</w:t>
      </w:r>
    </w:p>
    <w:p w14:paraId="55C2BD30" w14:textId="77777777" w:rsidR="00504931" w:rsidRPr="00697343" w:rsidRDefault="00504931" w:rsidP="00504931">
      <w:pPr>
        <w:spacing w:after="0"/>
        <w:ind w:left="720"/>
        <w:rPr>
          <w:sz w:val="22"/>
          <w:szCs w:val="22"/>
          <w:rtl/>
        </w:rPr>
      </w:pPr>
    </w:p>
    <w:p w14:paraId="2AE0C2BD" w14:textId="77777777" w:rsidR="00504931" w:rsidRDefault="00697343" w:rsidP="00504931">
      <w:pPr>
        <w:spacing w:after="0"/>
        <w:ind w:left="720"/>
        <w:rPr>
          <w:sz w:val="22"/>
          <w:szCs w:val="22"/>
          <w:rtl/>
        </w:rPr>
      </w:pPr>
      <w:r w:rsidRPr="00697343">
        <w:rPr>
          <w:rFonts w:hint="cs"/>
          <w:sz w:val="22"/>
          <w:szCs w:val="22"/>
          <w:rtl/>
        </w:rPr>
        <w:t>"</w:t>
      </w:r>
      <w:r w:rsidR="00C12029" w:rsidRPr="00697343">
        <w:rPr>
          <w:rFonts w:hint="cs"/>
          <w:sz w:val="22"/>
          <w:szCs w:val="22"/>
          <w:rtl/>
        </w:rPr>
        <w:t>בֹּאוּ</w:t>
      </w:r>
      <w:r w:rsidR="00C12029" w:rsidRPr="00697343">
        <w:rPr>
          <w:sz w:val="22"/>
          <w:szCs w:val="22"/>
          <w:rtl/>
        </w:rPr>
        <w:t xml:space="preserve"> </w:t>
      </w:r>
      <w:r w:rsidR="00C12029" w:rsidRPr="00697343">
        <w:rPr>
          <w:rFonts w:hint="cs"/>
          <w:sz w:val="22"/>
          <w:szCs w:val="22"/>
          <w:rtl/>
        </w:rPr>
        <w:t>שְׁעָרָיו</w:t>
      </w:r>
      <w:r w:rsidR="00C12029" w:rsidRPr="00697343">
        <w:rPr>
          <w:sz w:val="22"/>
          <w:szCs w:val="22"/>
          <w:rtl/>
        </w:rPr>
        <w:t xml:space="preserve"> </w:t>
      </w:r>
      <w:r w:rsidR="00C12029" w:rsidRPr="00697343">
        <w:rPr>
          <w:rFonts w:hint="cs"/>
          <w:sz w:val="22"/>
          <w:szCs w:val="22"/>
          <w:rtl/>
        </w:rPr>
        <w:t>בְּתוֹדָה</w:t>
      </w:r>
      <w:r w:rsidR="00C12029" w:rsidRPr="00697343">
        <w:rPr>
          <w:sz w:val="22"/>
          <w:szCs w:val="22"/>
          <w:rtl/>
        </w:rPr>
        <w:t xml:space="preserve"> </w:t>
      </w:r>
      <w:r w:rsidR="00C12029" w:rsidRPr="00697343">
        <w:rPr>
          <w:rFonts w:hint="cs"/>
          <w:sz w:val="22"/>
          <w:szCs w:val="22"/>
          <w:rtl/>
        </w:rPr>
        <w:t xml:space="preserve">/ </w:t>
      </w:r>
    </w:p>
    <w:p w14:paraId="6C695884" w14:textId="77777777" w:rsidR="00504931" w:rsidRDefault="00C12029" w:rsidP="00504931">
      <w:pPr>
        <w:spacing w:after="0"/>
        <w:ind w:left="720"/>
        <w:rPr>
          <w:sz w:val="22"/>
          <w:szCs w:val="22"/>
          <w:rtl/>
        </w:rPr>
      </w:pPr>
      <w:r w:rsidRPr="00697343">
        <w:rPr>
          <w:rFonts w:hint="cs"/>
          <w:sz w:val="22"/>
          <w:szCs w:val="22"/>
          <w:rtl/>
        </w:rPr>
        <w:t>חֲצֵרֹתָיו</w:t>
      </w:r>
      <w:r w:rsidRPr="00697343">
        <w:rPr>
          <w:sz w:val="22"/>
          <w:szCs w:val="22"/>
          <w:rtl/>
        </w:rPr>
        <w:t xml:space="preserve"> </w:t>
      </w:r>
      <w:r w:rsidRPr="00697343">
        <w:rPr>
          <w:rFonts w:hint="cs"/>
          <w:sz w:val="22"/>
          <w:szCs w:val="22"/>
          <w:rtl/>
        </w:rPr>
        <w:t>בִּתְהִלָּה</w:t>
      </w:r>
      <w:r w:rsidRPr="00697343">
        <w:rPr>
          <w:sz w:val="22"/>
          <w:szCs w:val="22"/>
          <w:rtl/>
        </w:rPr>
        <w:t xml:space="preserve"> </w:t>
      </w:r>
      <w:r w:rsidRPr="00697343">
        <w:rPr>
          <w:rFonts w:hint="cs"/>
          <w:sz w:val="22"/>
          <w:szCs w:val="22"/>
          <w:rtl/>
        </w:rPr>
        <w:t xml:space="preserve">/ </w:t>
      </w:r>
    </w:p>
    <w:p w14:paraId="2C97947F" w14:textId="2075B01F" w:rsidR="00C12029" w:rsidRPr="00697343" w:rsidRDefault="00C12029" w:rsidP="00504931">
      <w:pPr>
        <w:spacing w:after="0"/>
        <w:ind w:left="720"/>
        <w:rPr>
          <w:sz w:val="22"/>
          <w:szCs w:val="22"/>
          <w:rtl/>
        </w:rPr>
      </w:pPr>
      <w:r w:rsidRPr="00697343">
        <w:rPr>
          <w:rFonts w:hint="cs"/>
          <w:sz w:val="22"/>
          <w:szCs w:val="22"/>
          <w:rtl/>
        </w:rPr>
        <w:t>הוֹדוּ</w:t>
      </w:r>
      <w:r w:rsidRPr="00697343">
        <w:rPr>
          <w:sz w:val="22"/>
          <w:szCs w:val="22"/>
          <w:rtl/>
        </w:rPr>
        <w:t xml:space="preserve"> </w:t>
      </w:r>
      <w:r w:rsidRPr="00697343">
        <w:rPr>
          <w:rFonts w:hint="cs"/>
          <w:sz w:val="22"/>
          <w:szCs w:val="22"/>
          <w:rtl/>
        </w:rPr>
        <w:t>לוֹ</w:t>
      </w:r>
      <w:r w:rsidRPr="00697343">
        <w:rPr>
          <w:sz w:val="22"/>
          <w:szCs w:val="22"/>
          <w:rtl/>
        </w:rPr>
        <w:t xml:space="preserve"> </w:t>
      </w:r>
      <w:r w:rsidRPr="00697343">
        <w:rPr>
          <w:rFonts w:hint="cs"/>
          <w:sz w:val="22"/>
          <w:szCs w:val="22"/>
          <w:rtl/>
        </w:rPr>
        <w:t>בָּרְכוּ</w:t>
      </w:r>
      <w:r w:rsidRPr="00697343">
        <w:rPr>
          <w:sz w:val="22"/>
          <w:szCs w:val="22"/>
          <w:rtl/>
        </w:rPr>
        <w:t xml:space="preserve"> </w:t>
      </w:r>
      <w:r w:rsidRPr="00697343">
        <w:rPr>
          <w:rFonts w:hint="cs"/>
          <w:sz w:val="22"/>
          <w:szCs w:val="22"/>
          <w:rtl/>
        </w:rPr>
        <w:t>שְׁמוֹ.</w:t>
      </w:r>
    </w:p>
    <w:p w14:paraId="5DF26BF4" w14:textId="77777777" w:rsidR="00504931" w:rsidRDefault="00697343" w:rsidP="00504931">
      <w:pPr>
        <w:spacing w:after="0"/>
        <w:ind w:left="720"/>
        <w:rPr>
          <w:sz w:val="22"/>
          <w:szCs w:val="22"/>
          <w:rtl/>
        </w:rPr>
      </w:pPr>
      <w:r w:rsidRPr="00697343">
        <w:rPr>
          <w:rFonts w:hint="cs"/>
          <w:sz w:val="22"/>
          <w:szCs w:val="22"/>
          <w:rtl/>
        </w:rPr>
        <w:t>"</w:t>
      </w:r>
      <w:r w:rsidR="00C12029" w:rsidRPr="00697343">
        <w:rPr>
          <w:rFonts w:hint="cs"/>
          <w:sz w:val="22"/>
          <w:szCs w:val="22"/>
          <w:rtl/>
        </w:rPr>
        <w:t>כִּי</w:t>
      </w:r>
      <w:r w:rsidR="00C12029" w:rsidRPr="00697343">
        <w:rPr>
          <w:sz w:val="22"/>
          <w:szCs w:val="22"/>
          <w:rtl/>
        </w:rPr>
        <w:t xml:space="preserve"> </w:t>
      </w:r>
      <w:r w:rsidR="00C12029" w:rsidRPr="00697343">
        <w:rPr>
          <w:rFonts w:hint="cs"/>
          <w:sz w:val="22"/>
          <w:szCs w:val="22"/>
          <w:rtl/>
        </w:rPr>
        <w:t>טוֹב</w:t>
      </w:r>
      <w:r w:rsidR="00C12029" w:rsidRPr="00697343">
        <w:rPr>
          <w:sz w:val="22"/>
          <w:szCs w:val="22"/>
          <w:rtl/>
        </w:rPr>
        <w:t xml:space="preserve"> </w:t>
      </w:r>
      <w:r w:rsidR="00C12029" w:rsidRPr="00697343">
        <w:rPr>
          <w:rFonts w:hint="cs"/>
          <w:sz w:val="22"/>
          <w:szCs w:val="22"/>
          <w:rtl/>
        </w:rPr>
        <w:t>ה' לְעוֹלָם</w:t>
      </w:r>
      <w:r w:rsidR="00C12029" w:rsidRPr="00697343">
        <w:rPr>
          <w:sz w:val="22"/>
          <w:szCs w:val="22"/>
          <w:rtl/>
        </w:rPr>
        <w:t xml:space="preserve"> </w:t>
      </w:r>
      <w:r w:rsidR="00C12029" w:rsidRPr="00697343">
        <w:rPr>
          <w:rFonts w:hint="cs"/>
          <w:sz w:val="22"/>
          <w:szCs w:val="22"/>
          <w:rtl/>
        </w:rPr>
        <w:t>חַסְדּוֹ</w:t>
      </w:r>
      <w:r w:rsidR="00C12029" w:rsidRPr="00697343">
        <w:rPr>
          <w:sz w:val="22"/>
          <w:szCs w:val="22"/>
          <w:rtl/>
        </w:rPr>
        <w:t xml:space="preserve"> </w:t>
      </w:r>
      <w:r w:rsidR="00C12029" w:rsidRPr="00697343">
        <w:rPr>
          <w:rFonts w:hint="cs"/>
          <w:sz w:val="22"/>
          <w:szCs w:val="22"/>
          <w:rtl/>
        </w:rPr>
        <w:t xml:space="preserve">/ </w:t>
      </w:r>
    </w:p>
    <w:p w14:paraId="4E2896D7" w14:textId="27D1236E" w:rsidR="00C12029" w:rsidRPr="00514B9B" w:rsidRDefault="00C12029" w:rsidP="00504931">
      <w:pPr>
        <w:ind w:left="720"/>
        <w:rPr>
          <w:rtl/>
        </w:rPr>
      </w:pPr>
      <w:r w:rsidRPr="00697343">
        <w:rPr>
          <w:rFonts w:hint="cs"/>
          <w:sz w:val="22"/>
          <w:szCs w:val="22"/>
          <w:rtl/>
        </w:rPr>
        <w:t>וְעַד</w:t>
      </w:r>
      <w:r w:rsidRPr="00697343">
        <w:rPr>
          <w:sz w:val="22"/>
          <w:szCs w:val="22"/>
          <w:rtl/>
        </w:rPr>
        <w:t xml:space="preserve"> </w:t>
      </w:r>
      <w:r w:rsidRPr="00697343">
        <w:rPr>
          <w:rFonts w:hint="cs"/>
          <w:sz w:val="22"/>
          <w:szCs w:val="22"/>
          <w:rtl/>
        </w:rPr>
        <w:t>דֹּר</w:t>
      </w:r>
      <w:r w:rsidRPr="00697343">
        <w:rPr>
          <w:sz w:val="22"/>
          <w:szCs w:val="22"/>
          <w:rtl/>
        </w:rPr>
        <w:t xml:space="preserve"> </w:t>
      </w:r>
      <w:r w:rsidRPr="00697343">
        <w:rPr>
          <w:rFonts w:hint="cs"/>
          <w:sz w:val="22"/>
          <w:szCs w:val="22"/>
          <w:rtl/>
        </w:rPr>
        <w:t>וָדֹר</w:t>
      </w:r>
      <w:r w:rsidRPr="00697343">
        <w:rPr>
          <w:sz w:val="22"/>
          <w:szCs w:val="22"/>
          <w:rtl/>
        </w:rPr>
        <w:t xml:space="preserve"> </w:t>
      </w:r>
      <w:r w:rsidRPr="00697343">
        <w:rPr>
          <w:rFonts w:hint="cs"/>
          <w:sz w:val="22"/>
          <w:szCs w:val="22"/>
          <w:rtl/>
        </w:rPr>
        <w:t>אֱמוּנָתוֹ</w:t>
      </w:r>
      <w:r w:rsidR="00697343" w:rsidRPr="00697343">
        <w:rPr>
          <w:rFonts w:hint="cs"/>
          <w:sz w:val="22"/>
          <w:szCs w:val="22"/>
          <w:rtl/>
        </w:rPr>
        <w:t>"</w:t>
      </w:r>
      <w:r w:rsidR="00504931">
        <w:rPr>
          <w:rFonts w:hint="cs"/>
          <w:rtl/>
        </w:rPr>
        <w:t xml:space="preserve"> </w:t>
      </w:r>
      <w:r>
        <w:rPr>
          <w:rFonts w:hint="cs"/>
          <w:rtl/>
        </w:rPr>
        <w:t xml:space="preserve"> </w:t>
      </w:r>
      <w:r w:rsidRPr="00697343">
        <w:rPr>
          <w:rFonts w:hint="cs"/>
          <w:sz w:val="20"/>
          <w:szCs w:val="20"/>
          <w:rtl/>
        </w:rPr>
        <w:t>(תהלים ק')</w:t>
      </w:r>
      <w:r w:rsidR="00697343">
        <w:rPr>
          <w:rFonts w:hint="cs"/>
          <w:rtl/>
        </w:rPr>
        <w:t>.</w:t>
      </w:r>
    </w:p>
    <w:p w14:paraId="062F939F" w14:textId="77777777" w:rsidR="00C12029" w:rsidRPr="00A71099" w:rsidRDefault="00C12029" w:rsidP="00C12029">
      <w:pPr>
        <w:rPr>
          <w:rFonts w:ascii="David" w:hAnsi="David"/>
          <w:rtl/>
        </w:rPr>
      </w:pPr>
    </w:p>
    <w:p w14:paraId="6A3EE23F" w14:textId="77777777" w:rsidR="00C12029" w:rsidRPr="00E71931" w:rsidRDefault="00C12029" w:rsidP="0063413D">
      <w:pPr>
        <w:pStyle w:val="2"/>
        <w:rPr>
          <w:rtl/>
        </w:rPr>
      </w:pPr>
      <w:r w:rsidRPr="00E71931">
        <w:rPr>
          <w:rFonts w:hint="cs"/>
          <w:rtl/>
        </w:rPr>
        <w:t xml:space="preserve">קורבנות הנדבה </w:t>
      </w:r>
      <w:r w:rsidRPr="00E71931">
        <w:rPr>
          <w:rtl/>
        </w:rPr>
        <w:t>–</w:t>
      </w:r>
      <w:r w:rsidRPr="00E71931">
        <w:rPr>
          <w:rFonts w:hint="cs"/>
          <w:rtl/>
        </w:rPr>
        <w:t xml:space="preserve"> מבט כולל</w:t>
      </w:r>
    </w:p>
    <w:p w14:paraId="097A8087" w14:textId="025D2A05" w:rsidR="00C12029" w:rsidRDefault="00C12029" w:rsidP="00697343">
      <w:pPr>
        <w:rPr>
          <w:rFonts w:ascii="David" w:hAnsi="David"/>
          <w:rtl/>
        </w:rPr>
      </w:pPr>
      <w:r>
        <w:rPr>
          <w:rFonts w:ascii="David" w:hAnsi="David" w:hint="cs"/>
          <w:rtl/>
        </w:rPr>
        <w:t>לסיכום יחידת קרבנות הנדבה יש להעיר שסדר הק</w:t>
      </w:r>
      <w:r w:rsidR="00697343">
        <w:rPr>
          <w:rFonts w:ascii="David" w:hAnsi="David" w:hint="cs"/>
          <w:rtl/>
        </w:rPr>
        <w:t>ו</w:t>
      </w:r>
      <w:r>
        <w:rPr>
          <w:rFonts w:ascii="David" w:hAnsi="David" w:hint="cs"/>
          <w:rtl/>
        </w:rPr>
        <w:t xml:space="preserve">רבנות משקף </w:t>
      </w:r>
      <w:r w:rsidRPr="00A71099">
        <w:rPr>
          <w:rFonts w:ascii="David" w:hAnsi="David" w:hint="cs"/>
          <w:rtl/>
        </w:rPr>
        <w:t xml:space="preserve">ציר עדין </w:t>
      </w:r>
      <w:r>
        <w:rPr>
          <w:rFonts w:ascii="David" w:hAnsi="David" w:hint="cs"/>
          <w:rtl/>
        </w:rPr>
        <w:t>הק</w:t>
      </w:r>
      <w:bookmarkStart w:id="0" w:name="_GoBack"/>
      <w:bookmarkEnd w:id="0"/>
      <w:r>
        <w:rPr>
          <w:rFonts w:ascii="David" w:hAnsi="David" w:hint="cs"/>
          <w:rtl/>
        </w:rPr>
        <w:t xml:space="preserve">שור להבעה הדתית ולתודעה הדתית. הרשימה פותחת בעולת בקר: כלומר, המסע פותח בתודעה דתית של </w:t>
      </w:r>
      <w:r w:rsidRPr="00A71099">
        <w:rPr>
          <w:rFonts w:ascii="David" w:hAnsi="David"/>
          <w:rtl/>
        </w:rPr>
        <w:t xml:space="preserve">יראה </w:t>
      </w:r>
      <w:r>
        <w:rPr>
          <w:rFonts w:ascii="David" w:hAnsi="David" w:hint="cs"/>
          <w:rtl/>
        </w:rPr>
        <w:t>מול נוכחות ה'</w:t>
      </w:r>
      <w:r w:rsidRPr="00A71099">
        <w:rPr>
          <w:rFonts w:ascii="David" w:hAnsi="David"/>
          <w:rtl/>
        </w:rPr>
        <w:t xml:space="preserve">. </w:t>
      </w:r>
      <w:r w:rsidRPr="00A71099">
        <w:rPr>
          <w:rFonts w:ascii="David" w:hAnsi="David" w:hint="cs"/>
          <w:rtl/>
        </w:rPr>
        <w:t xml:space="preserve">משם </w:t>
      </w:r>
      <w:r>
        <w:rPr>
          <w:rFonts w:ascii="David" w:hAnsi="David" w:hint="cs"/>
          <w:rtl/>
        </w:rPr>
        <w:t>מוצגת אופציית הקרבת עולת צאן, שמלווה גם היא ביראה ובתחושת התבטלות אך לא מול עצם נוכחות השכינה, אלא מבעד למזבח, כלומר מבעד לעבודה הדתית של האדם. גם ק</w:t>
      </w:r>
      <w:r w:rsidR="00697343">
        <w:rPr>
          <w:rFonts w:ascii="David" w:hAnsi="David" w:hint="cs"/>
          <w:rtl/>
        </w:rPr>
        <w:t>ו</w:t>
      </w:r>
      <w:r>
        <w:rPr>
          <w:rFonts w:ascii="David" w:hAnsi="David" w:hint="cs"/>
          <w:rtl/>
        </w:rPr>
        <w:t>רבן המנחה מציג מעבר הדרגתי</w:t>
      </w:r>
      <w:r w:rsidR="00697343">
        <w:rPr>
          <w:rFonts w:ascii="David" w:hAnsi="David" w:hint="cs"/>
          <w:rtl/>
        </w:rPr>
        <w:t>:</w:t>
      </w:r>
      <w:r>
        <w:rPr>
          <w:rFonts w:ascii="David" w:hAnsi="David" w:hint="cs"/>
          <w:rtl/>
        </w:rPr>
        <w:t xml:space="preserve"> מנחת הסולת שבה האדם מגיש את מנת מזונו הלא מעובד למזבח, והיא דומה במרכיביה העיקריים לעולה</w:t>
      </w:r>
      <w:r w:rsidR="00697343">
        <w:rPr>
          <w:rFonts w:ascii="David" w:hAnsi="David" w:hint="cs"/>
          <w:rtl/>
        </w:rPr>
        <w:t>;</w:t>
      </w:r>
      <w:r>
        <w:rPr>
          <w:rFonts w:ascii="David" w:hAnsi="David" w:hint="cs"/>
          <w:rtl/>
        </w:rPr>
        <w:t xml:space="preserve"> </w:t>
      </w:r>
      <w:r w:rsidR="00697343">
        <w:rPr>
          <w:rFonts w:ascii="David" w:hAnsi="David" w:hint="cs"/>
          <w:rtl/>
        </w:rPr>
        <w:t xml:space="preserve">אחריה </w:t>
      </w:r>
      <w:r>
        <w:rPr>
          <w:rFonts w:ascii="David" w:hAnsi="David" w:hint="cs"/>
          <w:rtl/>
        </w:rPr>
        <w:t xml:space="preserve">מוצגות המנחות המעובדות שבהן </w:t>
      </w:r>
      <w:r w:rsidR="00697343">
        <w:rPr>
          <w:rFonts w:ascii="David" w:hAnsi="David" w:hint="cs"/>
          <w:rtl/>
        </w:rPr>
        <w:t>ל</w:t>
      </w:r>
      <w:r>
        <w:rPr>
          <w:rFonts w:ascii="David" w:hAnsi="David" w:hint="cs"/>
          <w:rtl/>
        </w:rPr>
        <w:t xml:space="preserve">טעמו האישי של המקריב </w:t>
      </w:r>
      <w:r w:rsidR="00697343">
        <w:rPr>
          <w:rFonts w:ascii="David" w:hAnsi="David" w:hint="cs"/>
          <w:rtl/>
        </w:rPr>
        <w:t xml:space="preserve">יש </w:t>
      </w:r>
      <w:r>
        <w:rPr>
          <w:rFonts w:ascii="David" w:hAnsi="David" w:hint="cs"/>
          <w:rtl/>
        </w:rPr>
        <w:t>חלק מהותי באופי הק</w:t>
      </w:r>
      <w:r w:rsidR="00697343">
        <w:rPr>
          <w:rFonts w:ascii="David" w:hAnsi="David" w:hint="cs"/>
          <w:rtl/>
        </w:rPr>
        <w:t>ו</w:t>
      </w:r>
      <w:r>
        <w:rPr>
          <w:rFonts w:ascii="David" w:hAnsi="David" w:hint="cs"/>
          <w:rtl/>
        </w:rPr>
        <w:t>רבן ובהכנתו</w:t>
      </w:r>
      <w:r w:rsidR="00697343">
        <w:rPr>
          <w:rFonts w:ascii="David" w:hAnsi="David" w:hint="cs"/>
          <w:rtl/>
        </w:rPr>
        <w:t>;</w:t>
      </w:r>
      <w:r>
        <w:rPr>
          <w:rFonts w:ascii="David" w:hAnsi="David" w:hint="cs"/>
          <w:rtl/>
        </w:rPr>
        <w:t xml:space="preserve"> במנחות המעובדות התורה פונה אל המקריב בגוף שני, כי הוא כבר מעורב ושותף. </w:t>
      </w:r>
    </w:p>
    <w:p w14:paraId="481781E2" w14:textId="77F3253B" w:rsidR="00E10606" w:rsidRDefault="00C12029" w:rsidP="00697343">
      <w:pPr>
        <w:rPr>
          <w:rtl/>
        </w:rPr>
      </w:pPr>
      <w:r>
        <w:rPr>
          <w:rFonts w:ascii="David" w:hAnsi="David" w:hint="cs"/>
          <w:rtl/>
        </w:rPr>
        <w:t xml:space="preserve">ייתכן כאמור, </w:t>
      </w:r>
      <w:r w:rsidRPr="00A71099">
        <w:rPr>
          <w:rFonts w:ascii="David" w:hAnsi="David" w:hint="cs"/>
          <w:rtl/>
        </w:rPr>
        <w:t>שגם בתוך זבח השלמים יש מדרג דומה</w:t>
      </w:r>
      <w:r>
        <w:rPr>
          <w:rFonts w:ascii="David" w:hAnsi="David" w:hint="cs"/>
          <w:rtl/>
        </w:rPr>
        <w:t>:</w:t>
      </w:r>
      <w:r w:rsidRPr="00A71099">
        <w:rPr>
          <w:rFonts w:ascii="David" w:hAnsi="David" w:hint="cs"/>
          <w:rtl/>
        </w:rPr>
        <w:t xml:space="preserve"> שלמי הבקר עדיין </w:t>
      </w:r>
      <w:r>
        <w:rPr>
          <w:rFonts w:ascii="David" w:hAnsi="David" w:hint="cs"/>
          <w:rtl/>
        </w:rPr>
        <w:t>מנהלים דיאלוג עם ה</w:t>
      </w:r>
      <w:r w:rsidRPr="00A71099">
        <w:rPr>
          <w:rFonts w:ascii="David" w:hAnsi="David" w:hint="cs"/>
          <w:rtl/>
        </w:rPr>
        <w:t>ע</w:t>
      </w:r>
      <w:r>
        <w:rPr>
          <w:rFonts w:ascii="David" w:hAnsi="David" w:hint="cs"/>
          <w:rtl/>
        </w:rPr>
        <w:t>ו</w:t>
      </w:r>
      <w:r w:rsidRPr="00A71099">
        <w:rPr>
          <w:rFonts w:ascii="David" w:hAnsi="David" w:hint="cs"/>
          <w:rtl/>
        </w:rPr>
        <w:t>לה</w:t>
      </w:r>
      <w:r>
        <w:rPr>
          <w:rFonts w:ascii="David" w:hAnsi="David" w:hint="cs"/>
          <w:rtl/>
        </w:rPr>
        <w:t xml:space="preserve"> שמהווה להם בסיס</w:t>
      </w:r>
      <w:r w:rsidRPr="00A71099">
        <w:rPr>
          <w:rFonts w:ascii="David" w:hAnsi="David" w:hint="cs"/>
          <w:rtl/>
        </w:rPr>
        <w:t xml:space="preserve">, ואילו שלמי הצאן כבר מתוארים כלחם, </w:t>
      </w:r>
      <w:r w:rsidR="00697343">
        <w:rPr>
          <w:rFonts w:ascii="David" w:hAnsi="David" w:hint="cs"/>
          <w:rtl/>
        </w:rPr>
        <w:t>ה</w:t>
      </w:r>
      <w:r w:rsidRPr="00A71099">
        <w:rPr>
          <w:rFonts w:ascii="David" w:hAnsi="David" w:hint="cs"/>
          <w:rtl/>
        </w:rPr>
        <w:t xml:space="preserve">מבטא באופן מלא את </w:t>
      </w:r>
      <w:r>
        <w:rPr>
          <w:rFonts w:ascii="David" w:hAnsi="David" w:hint="cs"/>
          <w:rtl/>
        </w:rPr>
        <w:t>הסעודה המשותפת סביב קורבן זה</w:t>
      </w:r>
      <w:r w:rsidR="00697343">
        <w:rPr>
          <w:rFonts w:ascii="David" w:hAnsi="David" w:hint="cs"/>
          <w:rtl/>
        </w:rPr>
        <w:t>,</w:t>
      </w:r>
      <w:r>
        <w:rPr>
          <w:rFonts w:ascii="David" w:hAnsi="David" w:hint="cs"/>
          <w:rtl/>
        </w:rPr>
        <w:t xml:space="preserve"> שמייצג </w:t>
      </w:r>
      <w:r w:rsidRPr="00A71099">
        <w:rPr>
          <w:rFonts w:ascii="David" w:hAnsi="David" w:hint="cs"/>
          <w:rtl/>
        </w:rPr>
        <w:t>ידידות ורעות</w:t>
      </w:r>
      <w:r>
        <w:rPr>
          <w:rFonts w:ascii="David" w:hAnsi="David" w:hint="cs"/>
          <w:rtl/>
        </w:rPr>
        <w:t xml:space="preserve"> בין האדם </w:t>
      </w:r>
      <w:r w:rsidR="00697343">
        <w:rPr>
          <w:rFonts w:ascii="David" w:hAnsi="David" w:hint="cs"/>
          <w:rtl/>
        </w:rPr>
        <w:t>ל</w:t>
      </w:r>
      <w:r>
        <w:rPr>
          <w:rFonts w:ascii="David" w:hAnsi="David" w:hint="cs"/>
          <w:rtl/>
        </w:rPr>
        <w:t>ה'</w:t>
      </w:r>
      <w:r w:rsidRPr="00A71099">
        <w:rPr>
          <w:rFonts w:ascii="David" w:hAnsi="David" w:hint="cs"/>
          <w:rtl/>
        </w:rPr>
        <w:t>.</w:t>
      </w:r>
    </w:p>
    <w:p w14:paraId="0327334E" w14:textId="77777777" w:rsidR="00697343" w:rsidRPr="00437A07" w:rsidRDefault="00697343" w:rsidP="0069734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F1E96" w14:textId="77777777" w:rsidR="00DD56DF" w:rsidRDefault="00DD56DF" w:rsidP="00405665">
      <w:r>
        <w:separator/>
      </w:r>
    </w:p>
  </w:endnote>
  <w:endnote w:type="continuationSeparator" w:id="0">
    <w:p w14:paraId="685B04F7" w14:textId="77777777" w:rsidR="00DD56DF" w:rsidRDefault="00DD56D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362E5" w14:textId="77777777" w:rsidR="00DD56DF" w:rsidRDefault="00DD56DF" w:rsidP="00405665">
      <w:r>
        <w:separator/>
      </w:r>
    </w:p>
  </w:footnote>
  <w:footnote w:type="continuationSeparator" w:id="0">
    <w:p w14:paraId="74EDFC49" w14:textId="77777777" w:rsidR="00DD56DF" w:rsidRDefault="00DD56DF" w:rsidP="00405665">
      <w:r>
        <w:continuationSeparator/>
      </w:r>
    </w:p>
  </w:footnote>
  <w:footnote w:id="1">
    <w:p w14:paraId="3C1C6A59" w14:textId="110CE637" w:rsidR="00C12029" w:rsidRPr="0063413D" w:rsidRDefault="00C12029" w:rsidP="0063413D">
      <w:pPr>
        <w:pStyle w:val="a3"/>
      </w:pPr>
      <w:r w:rsidRPr="0063413D">
        <w:rPr>
          <w:rStyle w:val="a5"/>
          <w:rFonts w:eastAsia="Narkisim"/>
        </w:rPr>
        <w:footnoteRef/>
      </w:r>
      <w:r w:rsidRPr="0063413D">
        <w:rPr>
          <w:rtl/>
        </w:rPr>
        <w:t xml:space="preserve"> </w:t>
      </w:r>
      <w:r w:rsidR="0063413D">
        <w:rPr>
          <w:rtl/>
        </w:rPr>
        <w:tab/>
      </w:r>
      <w:r w:rsidRPr="0063413D">
        <w:rPr>
          <w:rFonts w:hint="cs"/>
          <w:rtl/>
        </w:rPr>
        <w:t xml:space="preserve">ראו על כך במיוחד אצל: </w:t>
      </w:r>
      <w:r w:rsidRPr="0063413D">
        <w:t xml:space="preserve">D. Luciani, "Structure et théologie en Lv 1,1-3,17", in: </w:t>
      </w:r>
      <w:r w:rsidRPr="00083EDB">
        <w:rPr>
          <w:i/>
          <w:iCs/>
        </w:rPr>
        <w:t>The Books of Leviticus and Numbers</w:t>
      </w:r>
      <w:r w:rsidRPr="0063413D">
        <w:t>, Leuven 2008, pp. 319-327.</w:t>
      </w:r>
    </w:p>
  </w:footnote>
  <w:footnote w:id="2">
    <w:p w14:paraId="2928BE76" w14:textId="36E87F88" w:rsidR="00C12029" w:rsidRPr="0063413D" w:rsidRDefault="00C12029" w:rsidP="0063413D">
      <w:pPr>
        <w:pStyle w:val="a3"/>
      </w:pPr>
      <w:r w:rsidRPr="0063413D">
        <w:rPr>
          <w:rStyle w:val="a5"/>
          <w:rFonts w:eastAsia="Narkisim"/>
        </w:rPr>
        <w:footnoteRef/>
      </w:r>
      <w:r w:rsidRPr="0063413D">
        <w:rPr>
          <w:rtl/>
        </w:rPr>
        <w:t xml:space="preserve"> </w:t>
      </w:r>
      <w:r w:rsidR="0063413D">
        <w:rPr>
          <w:rtl/>
        </w:rPr>
        <w:tab/>
      </w:r>
      <w:r w:rsidRPr="0063413D">
        <w:rPr>
          <w:rFonts w:hint="cs"/>
          <w:rtl/>
        </w:rPr>
        <w:t xml:space="preserve">רד"צ הופמן, </w:t>
      </w:r>
      <w:r w:rsidRPr="00083EDB">
        <w:rPr>
          <w:rFonts w:hint="cs"/>
          <w:b/>
          <w:bCs/>
          <w:rtl/>
        </w:rPr>
        <w:t>ויקרא</w:t>
      </w:r>
      <w:r w:rsidRPr="0063413D">
        <w:rPr>
          <w:rFonts w:hint="cs"/>
          <w:rtl/>
        </w:rPr>
        <w:t>, כרך א, עמ' קיט. הוא כותב זאת בשם אברבנאל.</w:t>
      </w:r>
    </w:p>
  </w:footnote>
  <w:footnote w:id="3">
    <w:p w14:paraId="1B1F7E73" w14:textId="10715D0D" w:rsidR="00C12029" w:rsidRPr="0063413D" w:rsidRDefault="00C12029" w:rsidP="0063413D">
      <w:pPr>
        <w:pStyle w:val="a3"/>
        <w:rPr>
          <w:rtl/>
        </w:rPr>
      </w:pPr>
      <w:r w:rsidRPr="0063413D">
        <w:rPr>
          <w:rStyle w:val="a5"/>
          <w:rFonts w:eastAsia="Narkisim"/>
        </w:rPr>
        <w:footnoteRef/>
      </w:r>
      <w:r w:rsidRPr="0063413D">
        <w:rPr>
          <w:rtl/>
        </w:rPr>
        <w:t xml:space="preserve"> </w:t>
      </w:r>
      <w:r w:rsidR="0063413D">
        <w:rPr>
          <w:rtl/>
        </w:rPr>
        <w:tab/>
      </w:r>
      <w:r w:rsidRPr="0063413D">
        <w:rPr>
          <w:rFonts w:hint="cs"/>
          <w:rtl/>
        </w:rPr>
        <w:t>יש מקום לדון בכינוי מוסף חג המצות כלחם: "כָּאֵלֶּה</w:t>
      </w:r>
      <w:r w:rsidRPr="0063413D">
        <w:rPr>
          <w:rtl/>
        </w:rPr>
        <w:t xml:space="preserve"> </w:t>
      </w:r>
      <w:r w:rsidRPr="0063413D">
        <w:rPr>
          <w:rFonts w:hint="cs"/>
          <w:rtl/>
        </w:rPr>
        <w:t>תַּעֲשׂוּ</w:t>
      </w:r>
      <w:r w:rsidRPr="0063413D">
        <w:rPr>
          <w:rtl/>
        </w:rPr>
        <w:t xml:space="preserve"> </w:t>
      </w:r>
      <w:r w:rsidRPr="0063413D">
        <w:rPr>
          <w:rFonts w:hint="cs"/>
          <w:rtl/>
        </w:rPr>
        <w:t>לַיּוֹם</w:t>
      </w:r>
      <w:r w:rsidRPr="0063413D">
        <w:rPr>
          <w:rtl/>
        </w:rPr>
        <w:t xml:space="preserve"> </w:t>
      </w:r>
      <w:r w:rsidRPr="0063413D">
        <w:rPr>
          <w:rFonts w:hint="cs"/>
          <w:rtl/>
        </w:rPr>
        <w:t>שִׁבְעַת</w:t>
      </w:r>
      <w:r w:rsidRPr="0063413D">
        <w:rPr>
          <w:rtl/>
        </w:rPr>
        <w:t xml:space="preserve"> </w:t>
      </w:r>
      <w:r w:rsidRPr="0063413D">
        <w:rPr>
          <w:rFonts w:hint="cs"/>
          <w:rtl/>
        </w:rPr>
        <w:t>יָמִים</w:t>
      </w:r>
      <w:r w:rsidRPr="0063413D">
        <w:rPr>
          <w:rtl/>
        </w:rPr>
        <w:t xml:space="preserve"> </w:t>
      </w:r>
      <w:r w:rsidRPr="0063413D">
        <w:rPr>
          <w:rFonts w:hint="cs"/>
          <w:rtl/>
        </w:rPr>
        <w:t>לֶחֶם</w:t>
      </w:r>
      <w:r w:rsidRPr="0063413D">
        <w:rPr>
          <w:rtl/>
        </w:rPr>
        <w:t xml:space="preserve"> </w:t>
      </w:r>
      <w:r w:rsidRPr="0063413D">
        <w:rPr>
          <w:rFonts w:hint="cs"/>
          <w:rtl/>
        </w:rPr>
        <w:t>אִשֵּׁה</w:t>
      </w:r>
      <w:r w:rsidRPr="0063413D">
        <w:rPr>
          <w:rtl/>
        </w:rPr>
        <w:t xml:space="preserve"> </w:t>
      </w:r>
      <w:r w:rsidRPr="0063413D">
        <w:rPr>
          <w:rFonts w:hint="cs"/>
          <w:rtl/>
        </w:rPr>
        <w:t>רֵיחַ</w:t>
      </w:r>
      <w:r w:rsidRPr="0063413D">
        <w:rPr>
          <w:rtl/>
        </w:rPr>
        <w:t xml:space="preserve"> </w:t>
      </w:r>
      <w:r w:rsidRPr="0063413D">
        <w:rPr>
          <w:rFonts w:hint="cs"/>
          <w:rtl/>
        </w:rPr>
        <w:t>נִיחֹחַ</w:t>
      </w:r>
      <w:r w:rsidRPr="0063413D">
        <w:rPr>
          <w:rtl/>
        </w:rPr>
        <w:t xml:space="preserve"> </w:t>
      </w:r>
      <w:r w:rsidRPr="0063413D">
        <w:rPr>
          <w:rFonts w:hint="cs"/>
          <w:rtl/>
        </w:rPr>
        <w:t xml:space="preserve">לַה'" </w:t>
      </w:r>
      <w:r w:rsidRPr="0063413D">
        <w:rPr>
          <w:rFonts w:hint="cs"/>
          <w:sz w:val="16"/>
          <w:szCs w:val="16"/>
          <w:rtl/>
        </w:rPr>
        <w:t>(במדבר כ"ח, כד)</w:t>
      </w:r>
      <w:r w:rsidRPr="0063413D">
        <w:rPr>
          <w:rFonts w:hint="cs"/>
          <w:rtl/>
        </w:rPr>
        <w:t>. אין עוד מוסף שמשולב בו הכינוי 'לחם'.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A7465C">
      <w:rPr>
        <w:noProof/>
        <w:rtl/>
      </w:rPr>
      <w:t>3</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2"/>
  </w:num>
  <w:num w:numId="8">
    <w:abstractNumId w:val="23"/>
  </w:num>
  <w:num w:numId="9">
    <w:abstractNumId w:val="31"/>
  </w:num>
  <w:num w:numId="10">
    <w:abstractNumId w:val="16"/>
  </w:num>
  <w:num w:numId="11">
    <w:abstractNumId w:val="39"/>
  </w:num>
  <w:num w:numId="12">
    <w:abstractNumId w:val="30"/>
  </w:num>
  <w:num w:numId="13">
    <w:abstractNumId w:val="1"/>
  </w:num>
  <w:num w:numId="14">
    <w:abstractNumId w:val="27"/>
  </w:num>
  <w:num w:numId="15">
    <w:abstractNumId w:val="14"/>
  </w:num>
  <w:num w:numId="16">
    <w:abstractNumId w:val="37"/>
  </w:num>
  <w:num w:numId="17">
    <w:abstractNumId w:val="29"/>
  </w:num>
  <w:num w:numId="18">
    <w:abstractNumId w:val="18"/>
  </w:num>
  <w:num w:numId="19">
    <w:abstractNumId w:val="3"/>
  </w:num>
  <w:num w:numId="20">
    <w:abstractNumId w:val="9"/>
  </w:num>
  <w:num w:numId="21">
    <w:abstractNumId w:val="44"/>
  </w:num>
  <w:num w:numId="22">
    <w:abstractNumId w:val="20"/>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19"/>
  </w:num>
  <w:num w:numId="30">
    <w:abstractNumId w:val="17"/>
  </w:num>
  <w:num w:numId="31">
    <w:abstractNumId w:val="13"/>
  </w:num>
  <w:num w:numId="32">
    <w:abstractNumId w:val="2"/>
  </w:num>
  <w:num w:numId="33">
    <w:abstractNumId w:val="43"/>
  </w:num>
  <w:num w:numId="34">
    <w:abstractNumId w:val="25"/>
  </w:num>
  <w:num w:numId="35">
    <w:abstractNumId w:val="21"/>
  </w:num>
  <w:num w:numId="36">
    <w:abstractNumId w:val="22"/>
  </w:num>
  <w:num w:numId="37">
    <w:abstractNumId w:val="36"/>
  </w:num>
  <w:num w:numId="38">
    <w:abstractNumId w:val="5"/>
  </w:num>
  <w:num w:numId="39">
    <w:abstractNumId w:val="32"/>
  </w:num>
  <w:num w:numId="40">
    <w:abstractNumId w:val="15"/>
  </w:num>
  <w:num w:numId="41">
    <w:abstractNumId w:val="8"/>
  </w:num>
  <w:num w:numId="42">
    <w:abstractNumId w:val="42"/>
  </w:num>
  <w:num w:numId="43">
    <w:abstractNumId w:val="28"/>
  </w:num>
  <w:num w:numId="44">
    <w:abstractNumId w:val="33"/>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6337"/>
    <w:rsid w:val="0007734B"/>
    <w:rsid w:val="000773F4"/>
    <w:rsid w:val="00083EDB"/>
    <w:rsid w:val="000845ED"/>
    <w:rsid w:val="00084B00"/>
    <w:rsid w:val="00086970"/>
    <w:rsid w:val="000963EF"/>
    <w:rsid w:val="000A1BE6"/>
    <w:rsid w:val="000A56FC"/>
    <w:rsid w:val="000A5D16"/>
    <w:rsid w:val="000A7A3E"/>
    <w:rsid w:val="000B18D3"/>
    <w:rsid w:val="000B59A2"/>
    <w:rsid w:val="000C5EDE"/>
    <w:rsid w:val="000D150D"/>
    <w:rsid w:val="000D25BF"/>
    <w:rsid w:val="000D2F68"/>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E63"/>
    <w:rsid w:val="001C6C39"/>
    <w:rsid w:val="001E11C3"/>
    <w:rsid w:val="001E1D48"/>
    <w:rsid w:val="001E3883"/>
    <w:rsid w:val="00203453"/>
    <w:rsid w:val="002115E2"/>
    <w:rsid w:val="00211DA7"/>
    <w:rsid w:val="00214428"/>
    <w:rsid w:val="0022042F"/>
    <w:rsid w:val="00220D4A"/>
    <w:rsid w:val="00223CEC"/>
    <w:rsid w:val="002314D2"/>
    <w:rsid w:val="002338A7"/>
    <w:rsid w:val="00233E7F"/>
    <w:rsid w:val="00235575"/>
    <w:rsid w:val="00251114"/>
    <w:rsid w:val="0025188F"/>
    <w:rsid w:val="00252934"/>
    <w:rsid w:val="002548F1"/>
    <w:rsid w:val="00254CCB"/>
    <w:rsid w:val="00260AA2"/>
    <w:rsid w:val="002635D1"/>
    <w:rsid w:val="00267C22"/>
    <w:rsid w:val="00270BA3"/>
    <w:rsid w:val="00270E17"/>
    <w:rsid w:val="002744D7"/>
    <w:rsid w:val="00275739"/>
    <w:rsid w:val="00275B17"/>
    <w:rsid w:val="00281070"/>
    <w:rsid w:val="00282163"/>
    <w:rsid w:val="002826F7"/>
    <w:rsid w:val="00284937"/>
    <w:rsid w:val="00293BED"/>
    <w:rsid w:val="0029412F"/>
    <w:rsid w:val="002A26CA"/>
    <w:rsid w:val="002A300A"/>
    <w:rsid w:val="002A7264"/>
    <w:rsid w:val="002B33FB"/>
    <w:rsid w:val="002B3B0F"/>
    <w:rsid w:val="002B4D51"/>
    <w:rsid w:val="002B6CA6"/>
    <w:rsid w:val="002C12A6"/>
    <w:rsid w:val="002C33E6"/>
    <w:rsid w:val="002C3C5F"/>
    <w:rsid w:val="002D22C4"/>
    <w:rsid w:val="002E0589"/>
    <w:rsid w:val="002E098C"/>
    <w:rsid w:val="002E0D3F"/>
    <w:rsid w:val="002E417E"/>
    <w:rsid w:val="002E65D7"/>
    <w:rsid w:val="002F2680"/>
    <w:rsid w:val="002F7C51"/>
    <w:rsid w:val="00304682"/>
    <w:rsid w:val="003060D9"/>
    <w:rsid w:val="00307245"/>
    <w:rsid w:val="003116C3"/>
    <w:rsid w:val="003128B3"/>
    <w:rsid w:val="00315888"/>
    <w:rsid w:val="00323FBD"/>
    <w:rsid w:val="00324177"/>
    <w:rsid w:val="00324B44"/>
    <w:rsid w:val="00324BEF"/>
    <w:rsid w:val="00332A56"/>
    <w:rsid w:val="003403F3"/>
    <w:rsid w:val="00340D7F"/>
    <w:rsid w:val="00343750"/>
    <w:rsid w:val="0034550A"/>
    <w:rsid w:val="00346874"/>
    <w:rsid w:val="00351974"/>
    <w:rsid w:val="003531FA"/>
    <w:rsid w:val="00356341"/>
    <w:rsid w:val="00367299"/>
    <w:rsid w:val="0037776B"/>
    <w:rsid w:val="0038000A"/>
    <w:rsid w:val="003814BA"/>
    <w:rsid w:val="003825B9"/>
    <w:rsid w:val="003828F1"/>
    <w:rsid w:val="003833E1"/>
    <w:rsid w:val="00383BEA"/>
    <w:rsid w:val="003858FE"/>
    <w:rsid w:val="00386EC8"/>
    <w:rsid w:val="00393D29"/>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1895"/>
    <w:rsid w:val="00443A27"/>
    <w:rsid w:val="00451C66"/>
    <w:rsid w:val="0045432D"/>
    <w:rsid w:val="00460362"/>
    <w:rsid w:val="00460E6D"/>
    <w:rsid w:val="00464F58"/>
    <w:rsid w:val="00475741"/>
    <w:rsid w:val="00476985"/>
    <w:rsid w:val="00476D9D"/>
    <w:rsid w:val="00477C74"/>
    <w:rsid w:val="00481042"/>
    <w:rsid w:val="0048350A"/>
    <w:rsid w:val="00484DA1"/>
    <w:rsid w:val="00486E88"/>
    <w:rsid w:val="0049613D"/>
    <w:rsid w:val="00497938"/>
    <w:rsid w:val="004A1673"/>
    <w:rsid w:val="004A2571"/>
    <w:rsid w:val="004A4A66"/>
    <w:rsid w:val="004B0420"/>
    <w:rsid w:val="004B34E9"/>
    <w:rsid w:val="004B64A8"/>
    <w:rsid w:val="004C6137"/>
    <w:rsid w:val="004C6B5D"/>
    <w:rsid w:val="004D0C20"/>
    <w:rsid w:val="004D31E2"/>
    <w:rsid w:val="004D47F3"/>
    <w:rsid w:val="004E37D0"/>
    <w:rsid w:val="004F0D92"/>
    <w:rsid w:val="004F1BA9"/>
    <w:rsid w:val="004F25D6"/>
    <w:rsid w:val="004F2997"/>
    <w:rsid w:val="004F3587"/>
    <w:rsid w:val="004F5AC8"/>
    <w:rsid w:val="004F7707"/>
    <w:rsid w:val="00504931"/>
    <w:rsid w:val="00506D17"/>
    <w:rsid w:val="005141A4"/>
    <w:rsid w:val="005160F8"/>
    <w:rsid w:val="00521C86"/>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87B"/>
    <w:rsid w:val="005A0904"/>
    <w:rsid w:val="005A4E5A"/>
    <w:rsid w:val="005A5215"/>
    <w:rsid w:val="005B08DB"/>
    <w:rsid w:val="005B11E9"/>
    <w:rsid w:val="005B6383"/>
    <w:rsid w:val="005C06E5"/>
    <w:rsid w:val="005C0C87"/>
    <w:rsid w:val="005C53F3"/>
    <w:rsid w:val="005C5B0A"/>
    <w:rsid w:val="005C6015"/>
    <w:rsid w:val="005D120F"/>
    <w:rsid w:val="005D3CF2"/>
    <w:rsid w:val="005D4972"/>
    <w:rsid w:val="005D5801"/>
    <w:rsid w:val="005D5DBD"/>
    <w:rsid w:val="005E50E0"/>
    <w:rsid w:val="005E65BE"/>
    <w:rsid w:val="005F4985"/>
    <w:rsid w:val="005F7954"/>
    <w:rsid w:val="00603920"/>
    <w:rsid w:val="00605B50"/>
    <w:rsid w:val="00607423"/>
    <w:rsid w:val="006101DF"/>
    <w:rsid w:val="006126F5"/>
    <w:rsid w:val="00612A40"/>
    <w:rsid w:val="00615999"/>
    <w:rsid w:val="006216C9"/>
    <w:rsid w:val="0062196F"/>
    <w:rsid w:val="00621C68"/>
    <w:rsid w:val="00622528"/>
    <w:rsid w:val="00624354"/>
    <w:rsid w:val="0062477E"/>
    <w:rsid w:val="00625DC3"/>
    <w:rsid w:val="00632DE8"/>
    <w:rsid w:val="0063413D"/>
    <w:rsid w:val="0063660F"/>
    <w:rsid w:val="00640ED2"/>
    <w:rsid w:val="0064335B"/>
    <w:rsid w:val="00643B0D"/>
    <w:rsid w:val="00644A0E"/>
    <w:rsid w:val="0065284D"/>
    <w:rsid w:val="00656260"/>
    <w:rsid w:val="00657B50"/>
    <w:rsid w:val="00660BD6"/>
    <w:rsid w:val="00663423"/>
    <w:rsid w:val="00664FE2"/>
    <w:rsid w:val="00665F8F"/>
    <w:rsid w:val="00666CEB"/>
    <w:rsid w:val="00670555"/>
    <w:rsid w:val="00670F7F"/>
    <w:rsid w:val="00680CBB"/>
    <w:rsid w:val="00681BC7"/>
    <w:rsid w:val="006860DF"/>
    <w:rsid w:val="006901D9"/>
    <w:rsid w:val="00692B3F"/>
    <w:rsid w:val="00695BCE"/>
    <w:rsid w:val="00697343"/>
    <w:rsid w:val="006A086B"/>
    <w:rsid w:val="006A4F72"/>
    <w:rsid w:val="006A58EE"/>
    <w:rsid w:val="006B09D1"/>
    <w:rsid w:val="006B1A58"/>
    <w:rsid w:val="006B4964"/>
    <w:rsid w:val="006B57AF"/>
    <w:rsid w:val="006B57DE"/>
    <w:rsid w:val="006B648A"/>
    <w:rsid w:val="006C157A"/>
    <w:rsid w:val="006C1C74"/>
    <w:rsid w:val="006C330B"/>
    <w:rsid w:val="006D74BE"/>
    <w:rsid w:val="006E3F9D"/>
    <w:rsid w:val="006F016B"/>
    <w:rsid w:val="006F20BC"/>
    <w:rsid w:val="006F77DB"/>
    <w:rsid w:val="006F7B26"/>
    <w:rsid w:val="00701021"/>
    <w:rsid w:val="00701DF9"/>
    <w:rsid w:val="00706365"/>
    <w:rsid w:val="007071A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2136"/>
    <w:rsid w:val="00785703"/>
    <w:rsid w:val="007908FE"/>
    <w:rsid w:val="0079116D"/>
    <w:rsid w:val="007915D4"/>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5680"/>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34286"/>
    <w:rsid w:val="00836815"/>
    <w:rsid w:val="00853097"/>
    <w:rsid w:val="00855513"/>
    <w:rsid w:val="00856FE3"/>
    <w:rsid w:val="00863B49"/>
    <w:rsid w:val="008657A6"/>
    <w:rsid w:val="008779E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C0A08"/>
    <w:rsid w:val="008C169E"/>
    <w:rsid w:val="008C1C3B"/>
    <w:rsid w:val="008C677E"/>
    <w:rsid w:val="008C7D5D"/>
    <w:rsid w:val="008D059F"/>
    <w:rsid w:val="008D1AC0"/>
    <w:rsid w:val="008E2357"/>
    <w:rsid w:val="008E5674"/>
    <w:rsid w:val="008E644F"/>
    <w:rsid w:val="008E6EB2"/>
    <w:rsid w:val="008F0E76"/>
    <w:rsid w:val="008F153C"/>
    <w:rsid w:val="008F1D1E"/>
    <w:rsid w:val="008F20B2"/>
    <w:rsid w:val="008F3E4C"/>
    <w:rsid w:val="008F503B"/>
    <w:rsid w:val="008F62ED"/>
    <w:rsid w:val="008F7B09"/>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50244"/>
    <w:rsid w:val="0095654A"/>
    <w:rsid w:val="009565EF"/>
    <w:rsid w:val="009608C5"/>
    <w:rsid w:val="00960A84"/>
    <w:rsid w:val="009611B3"/>
    <w:rsid w:val="009652AE"/>
    <w:rsid w:val="009737F2"/>
    <w:rsid w:val="009757AF"/>
    <w:rsid w:val="009769CF"/>
    <w:rsid w:val="009850FB"/>
    <w:rsid w:val="0098577E"/>
    <w:rsid w:val="0099229A"/>
    <w:rsid w:val="009929C4"/>
    <w:rsid w:val="009978F6"/>
    <w:rsid w:val="009A0FB2"/>
    <w:rsid w:val="009A1BFD"/>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7682"/>
    <w:rsid w:val="00A61CC1"/>
    <w:rsid w:val="00A65685"/>
    <w:rsid w:val="00A67CE0"/>
    <w:rsid w:val="00A7069D"/>
    <w:rsid w:val="00A70ABB"/>
    <w:rsid w:val="00A7465C"/>
    <w:rsid w:val="00A74AB1"/>
    <w:rsid w:val="00A828AD"/>
    <w:rsid w:val="00A837BF"/>
    <w:rsid w:val="00A86F24"/>
    <w:rsid w:val="00A92C0A"/>
    <w:rsid w:val="00A95BD5"/>
    <w:rsid w:val="00A96885"/>
    <w:rsid w:val="00AA284F"/>
    <w:rsid w:val="00AA2E53"/>
    <w:rsid w:val="00AA4FCC"/>
    <w:rsid w:val="00AA6B58"/>
    <w:rsid w:val="00AB17BF"/>
    <w:rsid w:val="00AB39B7"/>
    <w:rsid w:val="00AB415E"/>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5C53"/>
    <w:rsid w:val="00BB1BB6"/>
    <w:rsid w:val="00BB2FA9"/>
    <w:rsid w:val="00BB34C2"/>
    <w:rsid w:val="00BB3B92"/>
    <w:rsid w:val="00BB52ED"/>
    <w:rsid w:val="00BC5418"/>
    <w:rsid w:val="00BD0D01"/>
    <w:rsid w:val="00BD4185"/>
    <w:rsid w:val="00BD5546"/>
    <w:rsid w:val="00BD5842"/>
    <w:rsid w:val="00BD7EC0"/>
    <w:rsid w:val="00BE0E97"/>
    <w:rsid w:val="00BF08BD"/>
    <w:rsid w:val="00BF251F"/>
    <w:rsid w:val="00BF58B6"/>
    <w:rsid w:val="00C00364"/>
    <w:rsid w:val="00C028C7"/>
    <w:rsid w:val="00C02AD6"/>
    <w:rsid w:val="00C02D94"/>
    <w:rsid w:val="00C03545"/>
    <w:rsid w:val="00C1023C"/>
    <w:rsid w:val="00C12029"/>
    <w:rsid w:val="00C20987"/>
    <w:rsid w:val="00C26085"/>
    <w:rsid w:val="00C320DF"/>
    <w:rsid w:val="00C354A3"/>
    <w:rsid w:val="00C36DAD"/>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1B83"/>
    <w:rsid w:val="00C91E73"/>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F4FF7"/>
    <w:rsid w:val="00DF5A0E"/>
    <w:rsid w:val="00E00BC5"/>
    <w:rsid w:val="00E011B4"/>
    <w:rsid w:val="00E06D13"/>
    <w:rsid w:val="00E10606"/>
    <w:rsid w:val="00E10C99"/>
    <w:rsid w:val="00E10E63"/>
    <w:rsid w:val="00E17D16"/>
    <w:rsid w:val="00E25294"/>
    <w:rsid w:val="00E33C36"/>
    <w:rsid w:val="00E413D7"/>
    <w:rsid w:val="00E4366C"/>
    <w:rsid w:val="00E439D4"/>
    <w:rsid w:val="00E44E5C"/>
    <w:rsid w:val="00E4747F"/>
    <w:rsid w:val="00E5181D"/>
    <w:rsid w:val="00E52009"/>
    <w:rsid w:val="00E5289B"/>
    <w:rsid w:val="00E52CB4"/>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4D37"/>
    <w:rsid w:val="00EB058B"/>
    <w:rsid w:val="00EB5DCB"/>
    <w:rsid w:val="00EB70DE"/>
    <w:rsid w:val="00EC4BD1"/>
    <w:rsid w:val="00EC4F4D"/>
    <w:rsid w:val="00EC5515"/>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428AE"/>
    <w:rsid w:val="00F4695F"/>
    <w:rsid w:val="00F47E02"/>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3380-E86E-422F-A8F7-9BEF23D8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7970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9544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2001-10-24T10:13:00Z</cp:lastPrinted>
  <dcterms:created xsi:type="dcterms:W3CDTF">2018-02-25T08:23:00Z</dcterms:created>
  <dcterms:modified xsi:type="dcterms:W3CDTF">2018-02-25T08:23:00Z</dcterms:modified>
</cp:coreProperties>
</file>