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18" w:rsidRPr="003818FA" w:rsidRDefault="00E75C18" w:rsidP="00B67053">
      <w:pPr>
        <w:pStyle w:val="BlockText"/>
        <w:widowControl w:val="0"/>
        <w:bidi w:val="0"/>
        <w:spacing w:after="0"/>
        <w:ind w:left="0"/>
        <w:jc w:val="center"/>
        <w:rPr>
          <w:rFonts w:asciiTheme="minorBidi" w:hAnsiTheme="minorBidi" w:cstheme="minorBidi"/>
          <w:caps/>
        </w:rPr>
      </w:pPr>
      <w:bookmarkStart w:id="0" w:name="_GoBack"/>
      <w:r w:rsidRPr="003818FA">
        <w:rPr>
          <w:rFonts w:asciiTheme="minorBidi" w:hAnsiTheme="minorBidi" w:cstheme="minorBidi"/>
          <w:caps/>
          <w:lang w:val="en-GB"/>
        </w:rPr>
        <w:t>YESHIVAT HAR ETZION</w:t>
      </w:r>
    </w:p>
    <w:p w:rsidR="00E75C18" w:rsidRPr="003818FA" w:rsidRDefault="00E75C18" w:rsidP="00B67053">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ISRAEL KOSCHITZKY VIRTUAL BEIT MIDRASH (VBM)</w:t>
      </w:r>
    </w:p>
    <w:p w:rsidR="00E75C18" w:rsidRPr="003818FA" w:rsidRDefault="00E75C18" w:rsidP="00B67053">
      <w:pPr>
        <w:widowControl w:val="0"/>
        <w:bidi w:val="0"/>
        <w:spacing w:after="0" w:line="240" w:lineRule="auto"/>
        <w:jc w:val="center"/>
        <w:rPr>
          <w:rFonts w:asciiTheme="minorBidi" w:hAnsiTheme="minorBidi" w:cstheme="minorBidi"/>
          <w:caps/>
          <w:sz w:val="24"/>
          <w:szCs w:val="24"/>
          <w:lang w:val="en-GB"/>
        </w:rPr>
      </w:pPr>
      <w:r w:rsidRPr="003818FA">
        <w:rPr>
          <w:rFonts w:asciiTheme="minorBidi" w:hAnsiTheme="minorBidi" w:cstheme="minorBidi"/>
          <w:caps/>
          <w:sz w:val="24"/>
          <w:szCs w:val="24"/>
          <w:lang w:val="en-GB"/>
        </w:rPr>
        <w:t>*********************************************************</w:t>
      </w:r>
    </w:p>
    <w:p w:rsidR="00E75C18" w:rsidRPr="003818FA" w:rsidRDefault="00E75C18" w:rsidP="00B67053">
      <w:pPr>
        <w:widowControl w:val="0"/>
        <w:bidi w:val="0"/>
        <w:spacing w:after="0" w:line="240" w:lineRule="auto"/>
        <w:jc w:val="center"/>
        <w:rPr>
          <w:rFonts w:asciiTheme="minorBidi" w:hAnsiTheme="minorBidi" w:cstheme="minorBidi"/>
          <w:b/>
          <w:bCs/>
          <w:i/>
          <w:iCs/>
          <w:caps/>
          <w:sz w:val="24"/>
          <w:szCs w:val="24"/>
        </w:rPr>
      </w:pPr>
      <w:r w:rsidRPr="003818FA">
        <w:rPr>
          <w:rFonts w:asciiTheme="minorBidi" w:hAnsiTheme="minorBidi" w:cstheme="minorBidi"/>
          <w:b/>
          <w:bCs/>
          <w:caps/>
          <w:sz w:val="24"/>
          <w:szCs w:val="24"/>
        </w:rPr>
        <w:t>Talmudic Aggadot</w:t>
      </w:r>
    </w:p>
    <w:p w:rsidR="00E75C18" w:rsidRPr="00E75C18" w:rsidRDefault="00E75C18" w:rsidP="00B67053">
      <w:pPr>
        <w:widowControl w:val="0"/>
        <w:bidi w:val="0"/>
        <w:spacing w:after="0" w:line="240" w:lineRule="auto"/>
        <w:jc w:val="center"/>
        <w:rPr>
          <w:rFonts w:asciiTheme="minorBidi" w:hAnsiTheme="minorBidi" w:cstheme="minorBidi"/>
          <w:b/>
          <w:bCs/>
          <w:sz w:val="24"/>
          <w:szCs w:val="24"/>
        </w:rPr>
      </w:pPr>
      <w:r w:rsidRPr="00E75C18">
        <w:rPr>
          <w:rFonts w:asciiTheme="minorBidi" w:hAnsiTheme="minorBidi" w:cstheme="minorBidi"/>
          <w:b/>
          <w:bCs/>
          <w:sz w:val="24"/>
          <w:szCs w:val="24"/>
        </w:rPr>
        <w:t>By Rav Dr. Yonatan Feintuch</w:t>
      </w:r>
    </w:p>
    <w:p w:rsidR="00E75C18" w:rsidRDefault="00E75C18" w:rsidP="00B67053">
      <w:pPr>
        <w:widowControl w:val="0"/>
        <w:bidi w:val="0"/>
        <w:spacing w:after="0" w:line="240" w:lineRule="auto"/>
        <w:jc w:val="center"/>
        <w:rPr>
          <w:rFonts w:asciiTheme="minorBidi" w:hAnsiTheme="minorBidi" w:cstheme="minorBidi"/>
          <w:b/>
          <w:bCs/>
          <w:sz w:val="24"/>
          <w:szCs w:val="24"/>
        </w:rPr>
      </w:pPr>
    </w:p>
    <w:p w:rsidR="00E75C18" w:rsidRDefault="00E75C18" w:rsidP="00B67053">
      <w:pPr>
        <w:widowControl w:val="0"/>
        <w:bidi w:val="0"/>
        <w:spacing w:after="0" w:line="240" w:lineRule="auto"/>
        <w:jc w:val="center"/>
        <w:rPr>
          <w:rFonts w:asciiTheme="minorBidi" w:hAnsiTheme="minorBidi" w:cstheme="minorBidi"/>
          <w:b/>
          <w:bCs/>
          <w:sz w:val="24"/>
          <w:szCs w:val="24"/>
        </w:rPr>
      </w:pPr>
    </w:p>
    <w:p w:rsidR="00E75C18" w:rsidRPr="003818FA" w:rsidRDefault="00E75C18" w:rsidP="00B67053">
      <w:pPr>
        <w:widowControl w:val="0"/>
        <w:bidi w:val="0"/>
        <w:spacing w:after="0" w:line="240" w:lineRule="auto"/>
        <w:jc w:val="center"/>
        <w:rPr>
          <w:rFonts w:asciiTheme="minorBidi" w:hAnsiTheme="minorBidi" w:cstheme="minorBidi"/>
          <w:b/>
          <w:bCs/>
          <w:sz w:val="24"/>
          <w:szCs w:val="24"/>
        </w:rPr>
      </w:pPr>
      <w:r>
        <w:rPr>
          <w:rFonts w:asciiTheme="minorBidi" w:hAnsiTheme="minorBidi" w:cstheme="minorBidi"/>
          <w:b/>
          <w:bCs/>
          <w:sz w:val="24"/>
          <w:szCs w:val="24"/>
        </w:rPr>
        <w:t>Shiur #23: The Story of Chizkiya and His Illness – Part II</w:t>
      </w:r>
    </w:p>
    <w:p w:rsidR="0016456A" w:rsidRDefault="0016456A" w:rsidP="00B67053">
      <w:pPr>
        <w:pStyle w:val="a4"/>
        <w:keepNext w:val="0"/>
        <w:widowControl w:val="0"/>
        <w:bidi w:val="0"/>
        <w:rPr>
          <w:rFonts w:asciiTheme="minorBidi" w:hAnsiTheme="minorBidi" w:cstheme="minorBidi"/>
          <w:b w:val="0"/>
          <w:bCs w:val="0"/>
          <w:sz w:val="24"/>
        </w:rPr>
      </w:pPr>
    </w:p>
    <w:p w:rsidR="00E75C18" w:rsidRPr="00E75C18" w:rsidRDefault="00E75C18" w:rsidP="00B67053">
      <w:pPr>
        <w:pStyle w:val="a4"/>
        <w:keepNext w:val="0"/>
        <w:widowControl w:val="0"/>
        <w:bidi w:val="0"/>
        <w:rPr>
          <w:rFonts w:asciiTheme="minorBidi" w:hAnsiTheme="minorBidi" w:cstheme="minorBidi"/>
          <w:b w:val="0"/>
          <w:bCs w:val="0"/>
          <w:sz w:val="24"/>
        </w:rPr>
      </w:pPr>
    </w:p>
    <w:p w:rsidR="0016456A" w:rsidRPr="00E75C18" w:rsidRDefault="0016456A" w:rsidP="00B67053">
      <w:pPr>
        <w:pStyle w:val="a4"/>
        <w:keepNext w:val="0"/>
        <w:widowControl w:val="0"/>
        <w:numPr>
          <w:ilvl w:val="0"/>
          <w:numId w:val="27"/>
        </w:numPr>
        <w:bidi w:val="0"/>
        <w:ind w:left="0" w:firstLine="0"/>
        <w:rPr>
          <w:rFonts w:asciiTheme="minorBidi" w:hAnsiTheme="minorBidi" w:cstheme="minorBidi"/>
          <w:sz w:val="24"/>
        </w:rPr>
      </w:pPr>
      <w:r w:rsidRPr="00E75C18">
        <w:rPr>
          <w:rFonts w:asciiTheme="minorBidi" w:hAnsiTheme="minorBidi" w:cstheme="minorBidi"/>
          <w:sz w:val="24"/>
        </w:rPr>
        <w:t>Introduction</w:t>
      </w:r>
    </w:p>
    <w:p w:rsidR="00E75C18" w:rsidRDefault="00E75C18" w:rsidP="00B67053">
      <w:pPr>
        <w:pStyle w:val="a4"/>
        <w:keepNext w:val="0"/>
        <w:widowControl w:val="0"/>
        <w:bidi w:val="0"/>
        <w:ind w:firstLine="720"/>
        <w:rPr>
          <w:rFonts w:asciiTheme="minorBidi" w:hAnsiTheme="minorBidi" w:cstheme="minorBidi"/>
          <w:b w:val="0"/>
          <w:bCs w:val="0"/>
          <w:sz w:val="24"/>
        </w:rPr>
      </w:pPr>
    </w:p>
    <w:p w:rsidR="0016456A" w:rsidRDefault="0016456A" w:rsidP="00B67053">
      <w:pPr>
        <w:pStyle w:val="a4"/>
        <w:keepNext w:val="0"/>
        <w:widowControl w:val="0"/>
        <w:bidi w:val="0"/>
        <w:ind w:firstLine="720"/>
        <w:rPr>
          <w:rFonts w:asciiTheme="minorBidi" w:hAnsiTheme="minorBidi" w:cstheme="minorBidi"/>
          <w:b w:val="0"/>
          <w:bCs w:val="0"/>
          <w:sz w:val="24"/>
        </w:rPr>
      </w:pPr>
      <w:r w:rsidRPr="00E75C18">
        <w:rPr>
          <w:rFonts w:asciiTheme="minorBidi" w:hAnsiTheme="minorBidi" w:cstheme="minorBidi"/>
          <w:b w:val="0"/>
          <w:bCs w:val="0"/>
          <w:sz w:val="24"/>
        </w:rPr>
        <w:t xml:space="preserve">In the </w:t>
      </w:r>
      <w:hyperlink r:id="rId9" w:history="1">
        <w:r w:rsidRPr="00B67053">
          <w:rPr>
            <w:rStyle w:val="Hyperlink"/>
            <w:rFonts w:asciiTheme="minorBidi" w:hAnsiTheme="minorBidi" w:cstheme="minorBidi"/>
            <w:b w:val="0"/>
            <w:bCs w:val="0"/>
            <w:sz w:val="24"/>
          </w:rPr>
          <w:t>previous</w:t>
        </w:r>
        <w:r w:rsidRPr="00B67053">
          <w:rPr>
            <w:rStyle w:val="Hyperlink"/>
            <w:rFonts w:asciiTheme="minorBidi" w:hAnsiTheme="minorBidi" w:cstheme="minorBidi"/>
            <w:b w:val="0"/>
            <w:bCs w:val="0"/>
            <w:i/>
            <w:iCs/>
            <w:sz w:val="24"/>
          </w:rPr>
          <w:t xml:space="preserve"> shiur</w:t>
        </w:r>
      </w:hyperlink>
      <w:r w:rsidR="00C268F0">
        <w:rPr>
          <w:rFonts w:asciiTheme="minorBidi" w:hAnsiTheme="minorBidi" w:cstheme="minorBidi"/>
          <w:b w:val="0"/>
          <w:bCs w:val="0"/>
          <w:i/>
          <w:iCs/>
          <w:sz w:val="24"/>
        </w:rPr>
        <w:t>,</w:t>
      </w:r>
      <w:r w:rsidRPr="00E75C18">
        <w:rPr>
          <w:rFonts w:asciiTheme="minorBidi" w:hAnsiTheme="minorBidi" w:cstheme="minorBidi"/>
          <w:b w:val="0"/>
          <w:bCs w:val="0"/>
          <w:sz w:val="24"/>
        </w:rPr>
        <w:t xml:space="preserve"> we </w:t>
      </w:r>
      <w:r w:rsidR="006000C7" w:rsidRPr="00E75C18">
        <w:rPr>
          <w:rFonts w:asciiTheme="minorBidi" w:hAnsiTheme="minorBidi" w:cstheme="minorBidi"/>
          <w:b w:val="0"/>
          <w:bCs w:val="0"/>
          <w:sz w:val="24"/>
        </w:rPr>
        <w:t xml:space="preserve">reviewed </w:t>
      </w:r>
      <w:r w:rsidRPr="00E75C18">
        <w:rPr>
          <w:rFonts w:asciiTheme="minorBidi" w:hAnsiTheme="minorBidi" w:cstheme="minorBidi"/>
          <w:b w:val="0"/>
          <w:bCs w:val="0"/>
          <w:sz w:val="24"/>
        </w:rPr>
        <w:t xml:space="preserve">the story of </w:t>
      </w:r>
      <w:r w:rsidR="00B67053">
        <w:rPr>
          <w:rFonts w:asciiTheme="minorBidi" w:hAnsiTheme="minorBidi" w:cstheme="minorBidi"/>
          <w:b w:val="0"/>
          <w:bCs w:val="0"/>
          <w:sz w:val="24"/>
        </w:rPr>
        <w:t>Chizkiyah</w:t>
      </w:r>
      <w:r w:rsidR="00A1100F">
        <w:rPr>
          <w:rFonts w:asciiTheme="minorBidi" w:hAnsiTheme="minorBidi" w:cstheme="minorBidi"/>
          <w:b w:val="0"/>
          <w:bCs w:val="0"/>
          <w:sz w:val="24"/>
        </w:rPr>
        <w:t>u</w:t>
      </w:r>
      <w:r w:rsidRPr="00E75C18">
        <w:rPr>
          <w:rFonts w:asciiTheme="minorBidi" w:hAnsiTheme="minorBidi" w:cstheme="minorBidi"/>
          <w:b w:val="0"/>
          <w:bCs w:val="0"/>
          <w:sz w:val="24"/>
        </w:rPr>
        <w:t>’s illness in the Bavli (</w:t>
      </w:r>
      <w:r w:rsidRPr="00E75C18">
        <w:rPr>
          <w:rFonts w:asciiTheme="minorBidi" w:hAnsiTheme="minorBidi" w:cstheme="minorBidi"/>
          <w:b w:val="0"/>
          <w:bCs w:val="0"/>
          <w:i/>
          <w:iCs/>
          <w:sz w:val="24"/>
        </w:rPr>
        <w:t>Berakhot</w:t>
      </w:r>
      <w:r w:rsidRPr="00E75C18">
        <w:rPr>
          <w:rFonts w:asciiTheme="minorBidi" w:hAnsiTheme="minorBidi" w:cstheme="minorBidi"/>
          <w:b w:val="0"/>
          <w:bCs w:val="0"/>
          <w:sz w:val="24"/>
        </w:rPr>
        <w:t xml:space="preserve"> 10a-b). In contrast to the biblical account, which focuses on </w:t>
      </w:r>
      <w:r w:rsidR="00B67053">
        <w:rPr>
          <w:rFonts w:asciiTheme="minorBidi" w:hAnsiTheme="minorBidi" w:cstheme="minorBidi"/>
          <w:b w:val="0"/>
          <w:bCs w:val="0"/>
          <w:sz w:val="24"/>
        </w:rPr>
        <w:t>Chizkiyah</w:t>
      </w:r>
      <w:r w:rsidR="00A1100F">
        <w:rPr>
          <w:rFonts w:asciiTheme="minorBidi" w:hAnsiTheme="minorBidi" w:cstheme="minorBidi"/>
          <w:b w:val="0"/>
          <w:bCs w:val="0"/>
          <w:sz w:val="24"/>
        </w:rPr>
        <w:t>u</w:t>
      </w:r>
      <w:r w:rsidRPr="00E75C18">
        <w:rPr>
          <w:rFonts w:asciiTheme="minorBidi" w:hAnsiTheme="minorBidi" w:cstheme="minorBidi"/>
          <w:b w:val="0"/>
          <w:bCs w:val="0"/>
          <w:sz w:val="24"/>
        </w:rPr>
        <w:t>’s feelings in the wake of his illness</w:t>
      </w:r>
      <w:r w:rsidR="00F57CB1">
        <w:rPr>
          <w:rFonts w:asciiTheme="minorBidi" w:hAnsiTheme="minorBidi" w:cstheme="minorBidi"/>
          <w:b w:val="0"/>
          <w:bCs w:val="0"/>
          <w:sz w:val="24"/>
        </w:rPr>
        <w:t xml:space="preserve"> and</w:t>
      </w:r>
      <w:r w:rsidRPr="00E75C18">
        <w:rPr>
          <w:rFonts w:asciiTheme="minorBidi" w:hAnsiTheme="minorBidi" w:cstheme="minorBidi"/>
          <w:b w:val="0"/>
          <w:bCs w:val="0"/>
          <w:sz w:val="24"/>
        </w:rPr>
        <w:t xml:space="preserve"> his </w:t>
      </w:r>
      <w:r w:rsidR="00C268F0">
        <w:rPr>
          <w:rFonts w:asciiTheme="minorBidi" w:hAnsiTheme="minorBidi" w:cstheme="minorBidi"/>
          <w:b w:val="0"/>
          <w:bCs w:val="0"/>
          <w:sz w:val="24"/>
        </w:rPr>
        <w:t xml:space="preserve">subsequent </w:t>
      </w:r>
      <w:r w:rsidRPr="00E75C18">
        <w:rPr>
          <w:rFonts w:asciiTheme="minorBidi" w:hAnsiTheme="minorBidi" w:cstheme="minorBidi"/>
          <w:b w:val="0"/>
          <w:bCs w:val="0"/>
          <w:sz w:val="24"/>
        </w:rPr>
        <w:t xml:space="preserve">recovery, the midrashic story has a different focus: it presents a fundamental difference of opinion between </w:t>
      </w:r>
      <w:r w:rsidR="00B67053">
        <w:rPr>
          <w:rFonts w:asciiTheme="minorBidi" w:hAnsiTheme="minorBidi" w:cstheme="minorBidi"/>
          <w:b w:val="0"/>
          <w:bCs w:val="0"/>
          <w:sz w:val="24"/>
        </w:rPr>
        <w:t>Chizkiyah</w:t>
      </w:r>
      <w:r w:rsidR="00A1100F">
        <w:rPr>
          <w:rFonts w:asciiTheme="minorBidi" w:hAnsiTheme="minorBidi" w:cstheme="minorBidi"/>
          <w:b w:val="0"/>
          <w:bCs w:val="0"/>
          <w:sz w:val="24"/>
        </w:rPr>
        <w:t>u</w:t>
      </w:r>
      <w:r w:rsidRPr="00E75C18">
        <w:rPr>
          <w:rFonts w:asciiTheme="minorBidi" w:hAnsiTheme="minorBidi" w:cstheme="minorBidi"/>
          <w:b w:val="0"/>
          <w:bCs w:val="0"/>
          <w:sz w:val="24"/>
        </w:rPr>
        <w:t xml:space="preserve"> and </w:t>
      </w:r>
      <w:r w:rsidR="00A1100F">
        <w:rPr>
          <w:rFonts w:asciiTheme="minorBidi" w:hAnsiTheme="minorBidi" w:cstheme="minorBidi"/>
          <w:b w:val="0"/>
          <w:bCs w:val="0"/>
          <w:sz w:val="24"/>
        </w:rPr>
        <w:t>Yeshayahu</w:t>
      </w:r>
      <w:r w:rsidRPr="00E75C18">
        <w:rPr>
          <w:rFonts w:asciiTheme="minorBidi" w:hAnsiTheme="minorBidi" w:cstheme="minorBidi"/>
          <w:b w:val="0"/>
          <w:bCs w:val="0"/>
          <w:sz w:val="24"/>
        </w:rPr>
        <w:t xml:space="preserve">, </w:t>
      </w:r>
      <w:r w:rsidR="006000C7" w:rsidRPr="00E75C18">
        <w:rPr>
          <w:rFonts w:asciiTheme="minorBidi" w:hAnsiTheme="minorBidi" w:cstheme="minorBidi"/>
          <w:b w:val="0"/>
          <w:bCs w:val="0"/>
          <w:sz w:val="24"/>
        </w:rPr>
        <w:t>a</w:t>
      </w:r>
      <w:r w:rsidRPr="00E75C18">
        <w:rPr>
          <w:rFonts w:asciiTheme="minorBidi" w:hAnsiTheme="minorBidi" w:cstheme="minorBidi"/>
          <w:b w:val="0"/>
          <w:bCs w:val="0"/>
          <w:sz w:val="24"/>
        </w:rPr>
        <w:t xml:space="preserve">s revealed in the discussion between them concerning the </w:t>
      </w:r>
      <w:r w:rsidR="006000C7" w:rsidRPr="00E75C18">
        <w:rPr>
          <w:rFonts w:asciiTheme="minorBidi" w:hAnsiTheme="minorBidi" w:cstheme="minorBidi"/>
          <w:b w:val="0"/>
          <w:bCs w:val="0"/>
          <w:sz w:val="24"/>
        </w:rPr>
        <w:t xml:space="preserve">reason for </w:t>
      </w:r>
      <w:r w:rsidRPr="00E75C18">
        <w:rPr>
          <w:rFonts w:asciiTheme="minorBidi" w:hAnsiTheme="minorBidi" w:cstheme="minorBidi"/>
          <w:b w:val="0"/>
          <w:bCs w:val="0"/>
          <w:sz w:val="24"/>
        </w:rPr>
        <w:t xml:space="preserve">the illness. In this </w:t>
      </w:r>
      <w:r w:rsidRPr="00E75C18">
        <w:rPr>
          <w:rFonts w:asciiTheme="minorBidi" w:hAnsiTheme="minorBidi" w:cstheme="minorBidi"/>
          <w:b w:val="0"/>
          <w:bCs w:val="0"/>
          <w:i/>
          <w:iCs/>
          <w:sz w:val="24"/>
        </w:rPr>
        <w:t>shiur</w:t>
      </w:r>
      <w:r w:rsidR="00C268F0">
        <w:rPr>
          <w:rFonts w:asciiTheme="minorBidi" w:hAnsiTheme="minorBidi" w:cstheme="minorBidi"/>
          <w:b w:val="0"/>
          <w:bCs w:val="0"/>
          <w:i/>
          <w:iCs/>
          <w:sz w:val="24"/>
        </w:rPr>
        <w:t>,</w:t>
      </w:r>
      <w:r w:rsidRPr="00E75C18">
        <w:rPr>
          <w:rFonts w:asciiTheme="minorBidi" w:hAnsiTheme="minorBidi" w:cstheme="minorBidi"/>
          <w:b w:val="0"/>
          <w:bCs w:val="0"/>
          <w:sz w:val="24"/>
        </w:rPr>
        <w:t xml:space="preserve"> we will </w:t>
      </w:r>
      <w:r w:rsidR="00C268F0">
        <w:rPr>
          <w:rFonts w:asciiTheme="minorBidi" w:hAnsiTheme="minorBidi" w:cstheme="minorBidi"/>
          <w:b w:val="0"/>
          <w:bCs w:val="0"/>
          <w:sz w:val="24"/>
        </w:rPr>
        <w:t xml:space="preserve">further </w:t>
      </w:r>
      <w:r w:rsidRPr="00E75C18">
        <w:rPr>
          <w:rFonts w:asciiTheme="minorBidi" w:hAnsiTheme="minorBidi" w:cstheme="minorBidi"/>
          <w:b w:val="0"/>
          <w:bCs w:val="0"/>
          <w:sz w:val="24"/>
        </w:rPr>
        <w:t>elaborat</w:t>
      </w:r>
      <w:r w:rsidR="00C268F0">
        <w:rPr>
          <w:rFonts w:asciiTheme="minorBidi" w:hAnsiTheme="minorBidi" w:cstheme="minorBidi"/>
          <w:b w:val="0"/>
          <w:bCs w:val="0"/>
          <w:sz w:val="24"/>
        </w:rPr>
        <w:t xml:space="preserve">e on </w:t>
      </w:r>
      <w:r w:rsidRPr="00E75C18">
        <w:rPr>
          <w:rFonts w:asciiTheme="minorBidi" w:hAnsiTheme="minorBidi" w:cstheme="minorBidi"/>
          <w:b w:val="0"/>
          <w:bCs w:val="0"/>
          <w:sz w:val="24"/>
        </w:rPr>
        <w:t xml:space="preserve">the idea expressed in the midrashic story in the Bavli. Thereafter, following in the footsteps of the study by </w:t>
      </w:r>
      <w:r w:rsidR="00A1100F">
        <w:rPr>
          <w:rFonts w:asciiTheme="minorBidi" w:hAnsiTheme="minorBidi" w:cstheme="minorBidi"/>
          <w:b w:val="0"/>
          <w:bCs w:val="0"/>
          <w:sz w:val="24"/>
        </w:rPr>
        <w:t>O</w:t>
      </w:r>
      <w:r w:rsidRPr="00E75C18">
        <w:rPr>
          <w:rFonts w:asciiTheme="minorBidi" w:hAnsiTheme="minorBidi" w:cstheme="minorBidi"/>
          <w:b w:val="0"/>
          <w:bCs w:val="0"/>
          <w:sz w:val="24"/>
        </w:rPr>
        <w:t>. Meir,</w:t>
      </w:r>
      <w:r w:rsidRPr="00E75C18">
        <w:rPr>
          <w:rStyle w:val="FootnoteReference"/>
          <w:rFonts w:asciiTheme="minorBidi" w:hAnsiTheme="minorBidi" w:cstheme="minorBidi"/>
          <w:b w:val="0"/>
          <w:bCs w:val="0"/>
          <w:sz w:val="20"/>
          <w:szCs w:val="20"/>
        </w:rPr>
        <w:footnoteReference w:id="1"/>
      </w:r>
      <w:r w:rsidRPr="00E75C18">
        <w:rPr>
          <w:rFonts w:asciiTheme="minorBidi" w:hAnsiTheme="minorBidi" w:cstheme="minorBidi"/>
          <w:b w:val="0"/>
          <w:bCs w:val="0"/>
          <w:sz w:val="20"/>
          <w:szCs w:val="20"/>
        </w:rPr>
        <w:t xml:space="preserve"> </w:t>
      </w:r>
      <w:r w:rsidRPr="00E75C18">
        <w:rPr>
          <w:rFonts w:asciiTheme="minorBidi" w:hAnsiTheme="minorBidi" w:cstheme="minorBidi"/>
          <w:b w:val="0"/>
          <w:bCs w:val="0"/>
          <w:sz w:val="24"/>
        </w:rPr>
        <w:t>we will review parallel sources</w:t>
      </w:r>
      <w:r w:rsidR="00A1100F">
        <w:rPr>
          <w:rFonts w:asciiTheme="minorBidi" w:hAnsiTheme="minorBidi" w:cstheme="minorBidi"/>
          <w:b w:val="0"/>
          <w:bCs w:val="0"/>
          <w:sz w:val="24"/>
        </w:rPr>
        <w:t xml:space="preserve"> to the story</w:t>
      </w:r>
      <w:r w:rsidRPr="00E75C18">
        <w:rPr>
          <w:rFonts w:asciiTheme="minorBidi" w:hAnsiTheme="minorBidi" w:cstheme="minorBidi"/>
          <w:b w:val="0"/>
          <w:bCs w:val="0"/>
          <w:sz w:val="24"/>
        </w:rPr>
        <w:t xml:space="preserve">, and then conclude our discussion </w:t>
      </w:r>
      <w:r w:rsidR="006000C7" w:rsidRPr="00E75C18">
        <w:rPr>
          <w:rFonts w:asciiTheme="minorBidi" w:hAnsiTheme="minorBidi" w:cstheme="minorBidi"/>
          <w:b w:val="0"/>
          <w:bCs w:val="0"/>
          <w:sz w:val="24"/>
        </w:rPr>
        <w:t xml:space="preserve">by looking at the </w:t>
      </w:r>
      <w:r w:rsidRPr="00E75C18">
        <w:rPr>
          <w:rFonts w:asciiTheme="minorBidi" w:hAnsiTheme="minorBidi" w:cstheme="minorBidi"/>
          <w:b w:val="0"/>
          <w:bCs w:val="0"/>
          <w:sz w:val="24"/>
        </w:rPr>
        <w:t xml:space="preserve">context </w:t>
      </w:r>
      <w:r w:rsidR="006000C7" w:rsidRPr="00E75C18">
        <w:rPr>
          <w:rFonts w:asciiTheme="minorBidi" w:hAnsiTheme="minorBidi" w:cstheme="minorBidi"/>
          <w:b w:val="0"/>
          <w:bCs w:val="0"/>
          <w:sz w:val="24"/>
        </w:rPr>
        <w:t>of the story with</w:t>
      </w:r>
      <w:r w:rsidRPr="00E75C18">
        <w:rPr>
          <w:rFonts w:asciiTheme="minorBidi" w:hAnsiTheme="minorBidi" w:cstheme="minorBidi"/>
          <w:b w:val="0"/>
          <w:bCs w:val="0"/>
          <w:sz w:val="24"/>
        </w:rPr>
        <w:t xml:space="preserve">in the </w:t>
      </w:r>
      <w:r w:rsidRPr="00E75C18">
        <w:rPr>
          <w:rFonts w:asciiTheme="minorBidi" w:hAnsiTheme="minorBidi" w:cstheme="minorBidi"/>
          <w:b w:val="0"/>
          <w:bCs w:val="0"/>
          <w:i/>
          <w:iCs/>
          <w:sz w:val="24"/>
        </w:rPr>
        <w:t>sugya</w:t>
      </w:r>
      <w:r w:rsidRPr="00E75C18">
        <w:rPr>
          <w:rFonts w:asciiTheme="minorBidi" w:hAnsiTheme="minorBidi" w:cstheme="minorBidi"/>
          <w:b w:val="0"/>
          <w:bCs w:val="0"/>
          <w:sz w:val="24"/>
        </w:rPr>
        <w:t xml:space="preserve"> in </w:t>
      </w:r>
      <w:r w:rsidRPr="00E75C18">
        <w:rPr>
          <w:rFonts w:asciiTheme="minorBidi" w:hAnsiTheme="minorBidi" w:cstheme="minorBidi"/>
          <w:b w:val="0"/>
          <w:bCs w:val="0"/>
          <w:i/>
          <w:iCs/>
          <w:sz w:val="24"/>
        </w:rPr>
        <w:t>Berakhot</w:t>
      </w:r>
      <w:r w:rsidRPr="00E75C18">
        <w:rPr>
          <w:rFonts w:asciiTheme="minorBidi" w:hAnsiTheme="minorBidi" w:cstheme="minorBidi"/>
          <w:b w:val="0"/>
          <w:bCs w:val="0"/>
          <w:sz w:val="24"/>
        </w:rPr>
        <w:t>.</w:t>
      </w:r>
    </w:p>
    <w:p w:rsidR="00E75C18" w:rsidRPr="00E75C18" w:rsidRDefault="00E75C18" w:rsidP="00B67053">
      <w:pPr>
        <w:pStyle w:val="a4"/>
        <w:keepNext w:val="0"/>
        <w:widowControl w:val="0"/>
        <w:bidi w:val="0"/>
        <w:ind w:firstLine="720"/>
        <w:rPr>
          <w:rFonts w:asciiTheme="minorBidi" w:hAnsiTheme="minorBidi" w:cstheme="minorBidi"/>
          <w:b w:val="0"/>
          <w:bCs w:val="0"/>
          <w:sz w:val="24"/>
        </w:rPr>
      </w:pPr>
    </w:p>
    <w:p w:rsidR="00CB7671" w:rsidRDefault="00CB7671" w:rsidP="00B67053">
      <w:pPr>
        <w:pStyle w:val="a4"/>
        <w:keepNext w:val="0"/>
        <w:widowControl w:val="0"/>
        <w:bidi w:val="0"/>
        <w:ind w:firstLine="720"/>
        <w:rPr>
          <w:rFonts w:asciiTheme="minorBidi" w:hAnsiTheme="minorBidi" w:cstheme="minorBidi"/>
          <w:b w:val="0"/>
          <w:bCs w:val="0"/>
          <w:sz w:val="24"/>
        </w:rPr>
      </w:pPr>
      <w:r w:rsidRPr="00E75C18">
        <w:rPr>
          <w:rFonts w:asciiTheme="minorBidi" w:hAnsiTheme="minorBidi" w:cstheme="minorBidi"/>
          <w:b w:val="0"/>
          <w:bCs w:val="0"/>
          <w:sz w:val="24"/>
        </w:rPr>
        <w:t xml:space="preserve">We recall that the central part of the </w:t>
      </w:r>
      <w:r w:rsidR="00C268F0">
        <w:rPr>
          <w:rFonts w:asciiTheme="minorBidi" w:hAnsiTheme="minorBidi" w:cstheme="minorBidi"/>
          <w:b w:val="0"/>
          <w:bCs w:val="0"/>
          <w:sz w:val="24"/>
        </w:rPr>
        <w:t xml:space="preserve">Bavli’s </w:t>
      </w:r>
      <w:r w:rsidRPr="00E75C18">
        <w:rPr>
          <w:rFonts w:asciiTheme="minorBidi" w:hAnsiTheme="minorBidi" w:cstheme="minorBidi"/>
          <w:b w:val="0"/>
          <w:bCs w:val="0"/>
          <w:sz w:val="24"/>
        </w:rPr>
        <w:t>story was the following dialogue:</w:t>
      </w:r>
    </w:p>
    <w:p w:rsidR="00E75C18" w:rsidRPr="00E75C18" w:rsidRDefault="00E75C18" w:rsidP="00B67053">
      <w:pPr>
        <w:pStyle w:val="a4"/>
        <w:keepNext w:val="0"/>
        <w:widowControl w:val="0"/>
        <w:bidi w:val="0"/>
        <w:ind w:firstLine="720"/>
        <w:rPr>
          <w:rFonts w:asciiTheme="minorBidi" w:hAnsiTheme="minorBidi" w:cstheme="minorBidi"/>
          <w:b w:val="0"/>
          <w:bCs w:val="0"/>
          <w:sz w:val="24"/>
        </w:rPr>
      </w:pPr>
    </w:p>
    <w:p w:rsidR="00C846C4" w:rsidRPr="00E75C18" w:rsidRDefault="00C846C4" w:rsidP="00B67053">
      <w:pPr>
        <w:pStyle w:val="a4"/>
        <w:keepNext w:val="0"/>
        <w:widowControl w:val="0"/>
        <w:bidi w:val="0"/>
        <w:ind w:left="720"/>
        <w:rPr>
          <w:rFonts w:asciiTheme="minorBidi" w:hAnsiTheme="minorBidi" w:cstheme="minorBidi"/>
          <w:b w:val="0"/>
          <w:bCs w:val="0"/>
          <w:sz w:val="24"/>
        </w:rPr>
      </w:pPr>
      <w:r w:rsidRPr="00E75C18">
        <w:rPr>
          <w:rFonts w:asciiTheme="minorBidi" w:hAnsiTheme="minorBidi" w:cstheme="minorBidi"/>
          <w:b w:val="0"/>
          <w:bCs w:val="0"/>
          <w:sz w:val="24"/>
        </w:rPr>
        <w:t>[</w:t>
      </w:r>
      <w:r w:rsidR="00B67053">
        <w:rPr>
          <w:rFonts w:asciiTheme="minorBidi" w:hAnsiTheme="minorBidi" w:cstheme="minorBidi"/>
          <w:b w:val="0"/>
          <w:bCs w:val="0"/>
          <w:sz w:val="24"/>
        </w:rPr>
        <w:t>Chizkiyah</w:t>
      </w:r>
      <w:r w:rsidR="00A1100F">
        <w:rPr>
          <w:rFonts w:asciiTheme="minorBidi" w:hAnsiTheme="minorBidi" w:cstheme="minorBidi"/>
          <w:b w:val="0"/>
          <w:bCs w:val="0"/>
          <w:sz w:val="24"/>
        </w:rPr>
        <w:t>u</w:t>
      </w:r>
      <w:r w:rsidRPr="00E75C18">
        <w:rPr>
          <w:rFonts w:asciiTheme="minorBidi" w:hAnsiTheme="minorBidi" w:cstheme="minorBidi"/>
          <w:b w:val="0"/>
          <w:bCs w:val="0"/>
          <w:sz w:val="24"/>
        </w:rPr>
        <w:t>] said to</w:t>
      </w:r>
      <w:r w:rsidR="006000C7" w:rsidRPr="00E75C18">
        <w:rPr>
          <w:rFonts w:asciiTheme="minorBidi" w:hAnsiTheme="minorBidi" w:cstheme="minorBidi"/>
          <w:b w:val="0"/>
          <w:bCs w:val="0"/>
          <w:sz w:val="24"/>
        </w:rPr>
        <w:t xml:space="preserve"> [</w:t>
      </w:r>
      <w:r w:rsidR="00A1100F">
        <w:rPr>
          <w:rFonts w:asciiTheme="minorBidi" w:hAnsiTheme="minorBidi" w:cstheme="minorBidi"/>
          <w:b w:val="0"/>
          <w:bCs w:val="0"/>
          <w:sz w:val="24"/>
        </w:rPr>
        <w:t>Yeshayahu</w:t>
      </w:r>
      <w:r w:rsidR="006000C7" w:rsidRPr="00E75C18">
        <w:rPr>
          <w:rFonts w:asciiTheme="minorBidi" w:hAnsiTheme="minorBidi" w:cstheme="minorBidi"/>
          <w:b w:val="0"/>
          <w:bCs w:val="0"/>
          <w:sz w:val="24"/>
        </w:rPr>
        <w:t>]</w:t>
      </w:r>
      <w:r w:rsidRPr="00E75C18">
        <w:rPr>
          <w:rFonts w:asciiTheme="minorBidi" w:hAnsiTheme="minorBidi" w:cstheme="minorBidi"/>
          <w:b w:val="0"/>
          <w:bCs w:val="0"/>
          <w:sz w:val="24"/>
        </w:rPr>
        <w:t>, ‘Why such [harsh punishment]?’ He said to him, ‘Because you did not engage in procreation.’ He said to him, ‘The reason was because I saw, through a Divine vision, that the children issuing from me would not be worthy.’ He replied, ‘Why do you involve yourself with the secrets of the Almighty? That which you are commanded, you are obligated to do; let the Holy One, blessed be He, then do as He sees fit.’ He said, ‘Then give me now your daughter; perhaps by my merit and your merit</w:t>
      </w:r>
      <w:r w:rsidR="006000C7" w:rsidRPr="00E75C18">
        <w:rPr>
          <w:rFonts w:asciiTheme="minorBidi" w:hAnsiTheme="minorBidi" w:cstheme="minorBidi"/>
          <w:b w:val="0"/>
          <w:bCs w:val="0"/>
          <w:sz w:val="24"/>
        </w:rPr>
        <w:t>,</w:t>
      </w:r>
      <w:r w:rsidRPr="00E75C18">
        <w:rPr>
          <w:rFonts w:asciiTheme="minorBidi" w:hAnsiTheme="minorBidi" w:cstheme="minorBidi"/>
          <w:b w:val="0"/>
          <w:bCs w:val="0"/>
          <w:sz w:val="24"/>
        </w:rPr>
        <w:t xml:space="preserve"> worthy children will emerge from me.’ He replied, ‘The decree has already been issued.’ [</w:t>
      </w:r>
      <w:r w:rsidR="00B67053">
        <w:rPr>
          <w:rFonts w:asciiTheme="minorBidi" w:hAnsiTheme="minorBidi" w:cstheme="minorBidi"/>
          <w:b w:val="0"/>
          <w:bCs w:val="0"/>
          <w:sz w:val="24"/>
        </w:rPr>
        <w:t>Chizkiyah</w:t>
      </w:r>
      <w:r w:rsidR="00A1100F">
        <w:rPr>
          <w:rFonts w:asciiTheme="minorBidi" w:hAnsiTheme="minorBidi" w:cstheme="minorBidi"/>
          <w:b w:val="0"/>
          <w:bCs w:val="0"/>
          <w:sz w:val="24"/>
        </w:rPr>
        <w:t>u</w:t>
      </w:r>
      <w:r w:rsidRPr="00E75C18">
        <w:rPr>
          <w:rFonts w:asciiTheme="minorBidi" w:hAnsiTheme="minorBidi" w:cstheme="minorBidi"/>
          <w:b w:val="0"/>
          <w:bCs w:val="0"/>
          <w:sz w:val="24"/>
        </w:rPr>
        <w:t>] said, ‘Son of Amotz – finish your prophecy and go. The tradition that I have from my ancestor’s house is that even if a sharp sword is placed against a man’s neck, he should not desist from [praying for] mercy.”</w:t>
      </w:r>
    </w:p>
    <w:p w:rsidR="00CB7671" w:rsidRPr="00E75C18" w:rsidRDefault="00CB7671" w:rsidP="00B67053">
      <w:pPr>
        <w:pStyle w:val="a4"/>
        <w:keepNext w:val="0"/>
        <w:widowControl w:val="0"/>
        <w:bidi w:val="0"/>
        <w:ind w:firstLine="720"/>
        <w:rPr>
          <w:rFonts w:asciiTheme="minorBidi" w:hAnsiTheme="minorBidi" w:cstheme="minorBidi"/>
          <w:b w:val="0"/>
          <w:bCs w:val="0"/>
          <w:sz w:val="24"/>
        </w:rPr>
      </w:pPr>
    </w:p>
    <w:p w:rsidR="00C846C4" w:rsidRDefault="00C846C4" w:rsidP="00B67053">
      <w:pPr>
        <w:pStyle w:val="a4"/>
        <w:keepNext w:val="0"/>
        <w:widowControl w:val="0"/>
        <w:numPr>
          <w:ilvl w:val="0"/>
          <w:numId w:val="27"/>
        </w:numPr>
        <w:bidi w:val="0"/>
        <w:ind w:firstLine="0"/>
        <w:rPr>
          <w:rFonts w:asciiTheme="minorBidi" w:hAnsiTheme="minorBidi" w:cstheme="minorBidi"/>
          <w:sz w:val="24"/>
        </w:rPr>
      </w:pPr>
      <w:r w:rsidRPr="00E75C18">
        <w:rPr>
          <w:rFonts w:asciiTheme="minorBidi" w:hAnsiTheme="minorBidi" w:cstheme="minorBidi"/>
          <w:sz w:val="24"/>
        </w:rPr>
        <w:t xml:space="preserve">The disagreement between </w:t>
      </w:r>
      <w:r w:rsidR="00B67053">
        <w:rPr>
          <w:rFonts w:asciiTheme="minorBidi" w:hAnsiTheme="minorBidi" w:cstheme="minorBidi"/>
          <w:sz w:val="24"/>
        </w:rPr>
        <w:t>Chizkiyah</w:t>
      </w:r>
      <w:r w:rsidR="00A1100F">
        <w:rPr>
          <w:rFonts w:asciiTheme="minorBidi" w:hAnsiTheme="minorBidi" w:cstheme="minorBidi"/>
          <w:sz w:val="24"/>
        </w:rPr>
        <w:t>u</w:t>
      </w:r>
      <w:r w:rsidRPr="00E75C18">
        <w:rPr>
          <w:rFonts w:asciiTheme="minorBidi" w:hAnsiTheme="minorBidi" w:cstheme="minorBidi"/>
          <w:sz w:val="24"/>
        </w:rPr>
        <w:t xml:space="preserve"> and </w:t>
      </w:r>
      <w:r w:rsidR="00A1100F">
        <w:rPr>
          <w:rFonts w:asciiTheme="minorBidi" w:hAnsiTheme="minorBidi" w:cstheme="minorBidi"/>
          <w:sz w:val="24"/>
        </w:rPr>
        <w:t>Yeshayahu</w:t>
      </w:r>
    </w:p>
    <w:p w:rsidR="00E75C18" w:rsidRPr="00E75C18" w:rsidRDefault="00E75C18" w:rsidP="00B67053">
      <w:pPr>
        <w:pStyle w:val="a4"/>
        <w:keepNext w:val="0"/>
        <w:widowControl w:val="0"/>
        <w:bidi w:val="0"/>
        <w:ind w:left="1440"/>
        <w:rPr>
          <w:rFonts w:asciiTheme="minorBidi" w:hAnsiTheme="minorBidi" w:cstheme="minorBidi"/>
          <w:sz w:val="24"/>
        </w:rPr>
      </w:pPr>
    </w:p>
    <w:p w:rsidR="00C846C4" w:rsidRDefault="00C846C4" w:rsidP="00B67053">
      <w:pPr>
        <w:pStyle w:val="a4"/>
        <w:keepNext w:val="0"/>
        <w:widowControl w:val="0"/>
        <w:bidi w:val="0"/>
        <w:ind w:firstLine="720"/>
        <w:rPr>
          <w:rFonts w:asciiTheme="minorBidi" w:hAnsiTheme="minorBidi" w:cstheme="minorBidi"/>
          <w:b w:val="0"/>
          <w:bCs w:val="0"/>
          <w:sz w:val="24"/>
        </w:rPr>
      </w:pPr>
      <w:r w:rsidRPr="00E75C18">
        <w:rPr>
          <w:rFonts w:asciiTheme="minorBidi" w:hAnsiTheme="minorBidi" w:cstheme="minorBidi"/>
          <w:b w:val="0"/>
          <w:bCs w:val="0"/>
          <w:sz w:val="24"/>
        </w:rPr>
        <w:t xml:space="preserve">As noted, in the wake of </w:t>
      </w:r>
      <w:r w:rsidR="00A1100F">
        <w:rPr>
          <w:rFonts w:asciiTheme="minorBidi" w:hAnsiTheme="minorBidi" w:cstheme="minorBidi"/>
          <w:b w:val="0"/>
          <w:bCs w:val="0"/>
          <w:sz w:val="24"/>
        </w:rPr>
        <w:t>Yeshayahu</w:t>
      </w:r>
      <w:r w:rsidRPr="00E75C18">
        <w:rPr>
          <w:rFonts w:asciiTheme="minorBidi" w:hAnsiTheme="minorBidi" w:cstheme="minorBidi"/>
          <w:b w:val="0"/>
          <w:bCs w:val="0"/>
          <w:sz w:val="24"/>
        </w:rPr>
        <w:t xml:space="preserve">’s rebuke, which lies at the center of the chiastic structure, </w:t>
      </w:r>
      <w:r w:rsidR="00B67053">
        <w:rPr>
          <w:rFonts w:asciiTheme="minorBidi" w:hAnsiTheme="minorBidi" w:cstheme="minorBidi"/>
          <w:b w:val="0"/>
          <w:bCs w:val="0"/>
          <w:sz w:val="24"/>
        </w:rPr>
        <w:t>Chizkiyah</w:t>
      </w:r>
      <w:r w:rsidR="00A1100F">
        <w:rPr>
          <w:rFonts w:asciiTheme="minorBidi" w:hAnsiTheme="minorBidi" w:cstheme="minorBidi"/>
          <w:b w:val="0"/>
          <w:bCs w:val="0"/>
          <w:sz w:val="24"/>
        </w:rPr>
        <w:t>u</w:t>
      </w:r>
      <w:r w:rsidRPr="00E75C18">
        <w:rPr>
          <w:rFonts w:asciiTheme="minorBidi" w:hAnsiTheme="minorBidi" w:cstheme="minorBidi"/>
          <w:b w:val="0"/>
          <w:bCs w:val="0"/>
          <w:sz w:val="24"/>
        </w:rPr>
        <w:t xml:space="preserve"> </w:t>
      </w:r>
      <w:r w:rsidR="006000C7" w:rsidRPr="00E75C18">
        <w:rPr>
          <w:rFonts w:asciiTheme="minorBidi" w:hAnsiTheme="minorBidi" w:cstheme="minorBidi"/>
          <w:b w:val="0"/>
          <w:bCs w:val="0"/>
          <w:sz w:val="24"/>
        </w:rPr>
        <w:t xml:space="preserve">experiences </w:t>
      </w:r>
      <w:r w:rsidRPr="00E75C18">
        <w:rPr>
          <w:rFonts w:asciiTheme="minorBidi" w:hAnsiTheme="minorBidi" w:cstheme="minorBidi"/>
          <w:b w:val="0"/>
          <w:bCs w:val="0"/>
          <w:sz w:val="24"/>
        </w:rPr>
        <w:t xml:space="preserve">a turnaround. Originally, his </w:t>
      </w:r>
      <w:r w:rsidRPr="00E75C18">
        <w:rPr>
          <w:rFonts w:asciiTheme="minorBidi" w:hAnsiTheme="minorBidi" w:cstheme="minorBidi"/>
          <w:b w:val="0"/>
          <w:bCs w:val="0"/>
          <w:sz w:val="24"/>
        </w:rPr>
        <w:lastRenderedPageBreak/>
        <w:t>po</w:t>
      </w:r>
      <w:r w:rsidR="006000C7" w:rsidRPr="00E75C18">
        <w:rPr>
          <w:rFonts w:asciiTheme="minorBidi" w:hAnsiTheme="minorBidi" w:cstheme="minorBidi"/>
          <w:b w:val="0"/>
          <w:bCs w:val="0"/>
          <w:sz w:val="24"/>
        </w:rPr>
        <w:t>sition had been that if he knew</w:t>
      </w:r>
      <w:r w:rsidR="00C268F0">
        <w:rPr>
          <w:rFonts w:asciiTheme="minorBidi" w:hAnsiTheme="minorBidi" w:cstheme="minorBidi"/>
          <w:b w:val="0"/>
          <w:bCs w:val="0"/>
          <w:sz w:val="24"/>
        </w:rPr>
        <w:t xml:space="preserve"> </w:t>
      </w:r>
      <w:r w:rsidR="006000C7" w:rsidRPr="00E75C18">
        <w:rPr>
          <w:rFonts w:asciiTheme="minorBidi" w:hAnsiTheme="minorBidi" w:cstheme="minorBidi"/>
          <w:b w:val="0"/>
          <w:bCs w:val="0"/>
          <w:sz w:val="24"/>
        </w:rPr>
        <w:t>that his progeny would</w:t>
      </w:r>
      <w:r w:rsidRPr="00E75C18">
        <w:rPr>
          <w:rFonts w:asciiTheme="minorBidi" w:hAnsiTheme="minorBidi" w:cstheme="minorBidi"/>
          <w:b w:val="0"/>
          <w:bCs w:val="0"/>
          <w:sz w:val="24"/>
        </w:rPr>
        <w:t xml:space="preserve"> be wicked, then by refraining from procreation he </w:t>
      </w:r>
      <w:r w:rsidR="006000C7" w:rsidRPr="00E75C18">
        <w:rPr>
          <w:rFonts w:asciiTheme="minorBidi" w:hAnsiTheme="minorBidi" w:cstheme="minorBidi"/>
          <w:b w:val="0"/>
          <w:bCs w:val="0"/>
          <w:sz w:val="24"/>
        </w:rPr>
        <w:t xml:space="preserve">might </w:t>
      </w:r>
      <w:r w:rsidRPr="00E75C18">
        <w:rPr>
          <w:rFonts w:asciiTheme="minorBidi" w:hAnsiTheme="minorBidi" w:cstheme="minorBidi"/>
          <w:b w:val="0"/>
          <w:bCs w:val="0"/>
          <w:sz w:val="24"/>
        </w:rPr>
        <w:t xml:space="preserve">prevent this vision from realization. However, </w:t>
      </w:r>
      <w:r w:rsidR="00A1100F">
        <w:rPr>
          <w:rFonts w:asciiTheme="minorBidi" w:hAnsiTheme="minorBidi" w:cstheme="minorBidi"/>
          <w:b w:val="0"/>
          <w:bCs w:val="0"/>
          <w:sz w:val="24"/>
        </w:rPr>
        <w:t>Yeshayahu</w:t>
      </w:r>
      <w:r w:rsidRPr="00E75C18">
        <w:rPr>
          <w:rFonts w:asciiTheme="minorBidi" w:hAnsiTheme="minorBidi" w:cstheme="minorBidi"/>
          <w:b w:val="0"/>
          <w:bCs w:val="0"/>
          <w:sz w:val="24"/>
        </w:rPr>
        <w:t xml:space="preserve"> tells him that </w:t>
      </w:r>
      <w:r w:rsidR="00C268F0">
        <w:rPr>
          <w:rFonts w:asciiTheme="minorBidi" w:hAnsiTheme="minorBidi" w:cstheme="minorBidi"/>
          <w:b w:val="0"/>
          <w:bCs w:val="0"/>
          <w:sz w:val="24"/>
        </w:rPr>
        <w:t xml:space="preserve">this </w:t>
      </w:r>
      <w:r w:rsidRPr="00E75C18">
        <w:rPr>
          <w:rFonts w:asciiTheme="minorBidi" w:hAnsiTheme="minorBidi" w:cstheme="minorBidi"/>
          <w:b w:val="0"/>
          <w:bCs w:val="0"/>
          <w:sz w:val="24"/>
        </w:rPr>
        <w:t>view</w:t>
      </w:r>
      <w:r w:rsidR="00C268F0">
        <w:rPr>
          <w:rFonts w:asciiTheme="minorBidi" w:hAnsiTheme="minorBidi" w:cstheme="minorBidi"/>
          <w:b w:val="0"/>
          <w:bCs w:val="0"/>
          <w:sz w:val="24"/>
        </w:rPr>
        <w:t xml:space="preserve"> </w:t>
      </w:r>
      <w:r w:rsidRPr="00E75C18">
        <w:rPr>
          <w:rFonts w:asciiTheme="minorBidi" w:hAnsiTheme="minorBidi" w:cstheme="minorBidi"/>
          <w:b w:val="0"/>
          <w:bCs w:val="0"/>
          <w:sz w:val="24"/>
        </w:rPr>
        <w:t xml:space="preserve">and the actions arising from it are </w:t>
      </w:r>
      <w:r w:rsidR="00C268F0">
        <w:rPr>
          <w:rFonts w:asciiTheme="minorBidi" w:hAnsiTheme="minorBidi" w:cstheme="minorBidi"/>
          <w:b w:val="0"/>
          <w:bCs w:val="0"/>
          <w:sz w:val="24"/>
        </w:rPr>
        <w:t>sinful.</w:t>
      </w:r>
    </w:p>
    <w:p w:rsidR="00E75C18" w:rsidRPr="00E75C18" w:rsidRDefault="00E75C18" w:rsidP="00B67053">
      <w:pPr>
        <w:pStyle w:val="a4"/>
        <w:keepNext w:val="0"/>
        <w:widowControl w:val="0"/>
        <w:bidi w:val="0"/>
        <w:ind w:firstLine="720"/>
        <w:rPr>
          <w:rFonts w:asciiTheme="minorBidi" w:hAnsiTheme="minorBidi" w:cstheme="minorBidi"/>
          <w:b w:val="0"/>
          <w:bCs w:val="0"/>
          <w:sz w:val="24"/>
        </w:rPr>
      </w:pPr>
    </w:p>
    <w:p w:rsidR="00C846C4" w:rsidRDefault="00B67053" w:rsidP="00B67053">
      <w:pPr>
        <w:pStyle w:val="a4"/>
        <w:keepNext w:val="0"/>
        <w:widowControl w:val="0"/>
        <w:bidi w:val="0"/>
        <w:ind w:firstLine="720"/>
        <w:rPr>
          <w:rFonts w:asciiTheme="minorBidi" w:hAnsiTheme="minorBidi" w:cstheme="minorBidi"/>
          <w:b w:val="0"/>
          <w:bCs w:val="0"/>
          <w:sz w:val="24"/>
        </w:rPr>
      </w:pPr>
      <w:r>
        <w:rPr>
          <w:rFonts w:asciiTheme="minorBidi" w:hAnsiTheme="minorBidi" w:cstheme="minorBidi"/>
          <w:b w:val="0"/>
          <w:bCs w:val="0"/>
          <w:sz w:val="24"/>
        </w:rPr>
        <w:t>Chizkiyah</w:t>
      </w:r>
      <w:r w:rsidR="00A1100F">
        <w:rPr>
          <w:rFonts w:asciiTheme="minorBidi" w:hAnsiTheme="minorBidi" w:cstheme="minorBidi"/>
          <w:b w:val="0"/>
          <w:bCs w:val="0"/>
          <w:sz w:val="24"/>
        </w:rPr>
        <w:t>u</w:t>
      </w:r>
      <w:r w:rsidR="00C846C4" w:rsidRPr="00E75C18">
        <w:rPr>
          <w:rFonts w:asciiTheme="minorBidi" w:hAnsiTheme="minorBidi" w:cstheme="minorBidi"/>
          <w:b w:val="0"/>
          <w:bCs w:val="0"/>
          <w:sz w:val="24"/>
        </w:rPr>
        <w:t xml:space="preserve">’s original position recalls – </w:t>
      </w:r>
      <w:r w:rsidR="00C846C4" w:rsidRPr="00E75C18">
        <w:rPr>
          <w:rFonts w:asciiTheme="minorBidi" w:hAnsiTheme="minorBidi" w:cstheme="minorBidi"/>
          <w:b w:val="0"/>
          <w:bCs w:val="0"/>
          <w:i/>
          <w:iCs/>
          <w:sz w:val="24"/>
        </w:rPr>
        <w:t>lehavdil</w:t>
      </w:r>
      <w:r w:rsidR="00C846C4" w:rsidRPr="00E75C18">
        <w:rPr>
          <w:rFonts w:asciiTheme="minorBidi" w:hAnsiTheme="minorBidi" w:cstheme="minorBidi"/>
          <w:b w:val="0"/>
          <w:bCs w:val="0"/>
          <w:sz w:val="24"/>
        </w:rPr>
        <w:t xml:space="preserve"> – the view characterizing the heroes of Greek tragedies. They treat the gloomy prophecies that they hear as a sort of preordained fate, and try</w:t>
      </w:r>
      <w:r w:rsidR="00F57CB1">
        <w:rPr>
          <w:rFonts w:asciiTheme="minorBidi" w:hAnsiTheme="minorBidi" w:cstheme="minorBidi"/>
          <w:b w:val="0"/>
          <w:bCs w:val="0"/>
          <w:sz w:val="24"/>
        </w:rPr>
        <w:t xml:space="preserve"> </w:t>
      </w:r>
      <w:r w:rsidR="00C846C4" w:rsidRPr="00E75C18">
        <w:rPr>
          <w:rFonts w:asciiTheme="minorBidi" w:hAnsiTheme="minorBidi" w:cstheme="minorBidi"/>
          <w:b w:val="0"/>
          <w:bCs w:val="0"/>
          <w:sz w:val="24"/>
        </w:rPr>
        <w:t>to prevent their</w:t>
      </w:r>
      <w:r w:rsidR="006000C7" w:rsidRPr="00E75C18">
        <w:rPr>
          <w:rFonts w:asciiTheme="minorBidi" w:hAnsiTheme="minorBidi" w:cstheme="minorBidi"/>
          <w:b w:val="0"/>
          <w:bCs w:val="0"/>
          <w:sz w:val="24"/>
        </w:rPr>
        <w:t xml:space="preserve"> realization</w:t>
      </w:r>
      <w:r w:rsidR="00C846C4" w:rsidRPr="00E75C18">
        <w:rPr>
          <w:rFonts w:asciiTheme="minorBidi" w:hAnsiTheme="minorBidi" w:cstheme="minorBidi"/>
          <w:b w:val="0"/>
          <w:bCs w:val="0"/>
          <w:sz w:val="24"/>
        </w:rPr>
        <w:t xml:space="preserve">. Perhaps the most famous example is the story of King Oedipus, who is destined to kill his father and marry his mother. His father tries to evade this fate by condemning the infant Oedipus to death, </w:t>
      </w:r>
      <w:r w:rsidR="007211EE" w:rsidRPr="00E75C18">
        <w:rPr>
          <w:rFonts w:asciiTheme="minorBidi" w:hAnsiTheme="minorBidi" w:cstheme="minorBidi"/>
          <w:b w:val="0"/>
          <w:bCs w:val="0"/>
          <w:sz w:val="24"/>
        </w:rPr>
        <w:t>but ultimately the prophecy is fulfilled</w:t>
      </w:r>
      <w:r w:rsidR="00F57CB1">
        <w:rPr>
          <w:rFonts w:asciiTheme="minorBidi" w:hAnsiTheme="minorBidi" w:cstheme="minorBidi"/>
          <w:b w:val="0"/>
          <w:bCs w:val="0"/>
          <w:sz w:val="24"/>
        </w:rPr>
        <w:t>.</w:t>
      </w:r>
      <w:r w:rsidR="007211EE" w:rsidRPr="00E75C18">
        <w:rPr>
          <w:rFonts w:asciiTheme="minorBidi" w:hAnsiTheme="minorBidi" w:cstheme="minorBidi"/>
          <w:b w:val="0"/>
          <w:bCs w:val="0"/>
          <w:sz w:val="24"/>
        </w:rPr>
        <w:t xml:space="preserve"> Oedipus grows up unaware of his true identity; he kills his father, the king, and marries the queen – his mother.</w:t>
      </w:r>
      <w:r w:rsidR="007211EE" w:rsidRPr="00E75C18">
        <w:rPr>
          <w:rStyle w:val="FootnoteReference"/>
          <w:rFonts w:asciiTheme="minorBidi" w:hAnsiTheme="minorBidi" w:cstheme="minorBidi"/>
          <w:b w:val="0"/>
          <w:bCs w:val="0"/>
          <w:sz w:val="20"/>
          <w:szCs w:val="20"/>
        </w:rPr>
        <w:footnoteReference w:id="2"/>
      </w:r>
      <w:r w:rsidR="007211EE" w:rsidRPr="00E75C18">
        <w:rPr>
          <w:rFonts w:asciiTheme="minorBidi" w:hAnsiTheme="minorBidi" w:cstheme="minorBidi"/>
          <w:b w:val="0"/>
          <w:bCs w:val="0"/>
          <w:sz w:val="24"/>
        </w:rPr>
        <w:t xml:space="preserve"> It is precisely this sort of strategy that </w:t>
      </w:r>
      <w:r w:rsidR="00A1100F">
        <w:rPr>
          <w:rFonts w:asciiTheme="minorBidi" w:hAnsiTheme="minorBidi" w:cstheme="minorBidi"/>
          <w:b w:val="0"/>
          <w:bCs w:val="0"/>
          <w:sz w:val="24"/>
        </w:rPr>
        <w:t>Yeshayahu</w:t>
      </w:r>
      <w:r w:rsidR="007211EE" w:rsidRPr="00E75C18">
        <w:rPr>
          <w:rFonts w:asciiTheme="minorBidi" w:hAnsiTheme="minorBidi" w:cstheme="minorBidi"/>
          <w:b w:val="0"/>
          <w:bCs w:val="0"/>
          <w:sz w:val="24"/>
        </w:rPr>
        <w:t xml:space="preserve"> rejects: </w:t>
      </w:r>
      <w:r>
        <w:rPr>
          <w:rFonts w:asciiTheme="minorBidi" w:hAnsiTheme="minorBidi" w:cstheme="minorBidi"/>
          <w:b w:val="0"/>
          <w:bCs w:val="0"/>
          <w:sz w:val="24"/>
        </w:rPr>
        <w:t>Chizkiyah</w:t>
      </w:r>
      <w:r w:rsidR="00A1100F">
        <w:rPr>
          <w:rFonts w:asciiTheme="minorBidi" w:hAnsiTheme="minorBidi" w:cstheme="minorBidi"/>
          <w:b w:val="0"/>
          <w:bCs w:val="0"/>
          <w:sz w:val="24"/>
        </w:rPr>
        <w:t>u</w:t>
      </w:r>
      <w:r w:rsidR="007211EE" w:rsidRPr="00E75C18">
        <w:rPr>
          <w:rFonts w:asciiTheme="minorBidi" w:hAnsiTheme="minorBidi" w:cstheme="minorBidi"/>
          <w:b w:val="0"/>
          <w:bCs w:val="0"/>
          <w:sz w:val="24"/>
        </w:rPr>
        <w:t xml:space="preserve"> is not meant to concern himself with the prophecy of the future and the secret ways of God. He is meant to do what he, like every other Jew, is commanded to do, as a servant of God. What will come of this in the future is God’s concern, not man’s business.</w:t>
      </w:r>
    </w:p>
    <w:p w:rsidR="008F770D" w:rsidRPr="00E75C18" w:rsidRDefault="008F770D" w:rsidP="00B67053">
      <w:pPr>
        <w:pStyle w:val="a4"/>
        <w:keepNext w:val="0"/>
        <w:widowControl w:val="0"/>
        <w:bidi w:val="0"/>
        <w:ind w:firstLine="720"/>
        <w:rPr>
          <w:rFonts w:asciiTheme="minorBidi" w:hAnsiTheme="minorBidi" w:cstheme="minorBidi"/>
          <w:b w:val="0"/>
          <w:bCs w:val="0"/>
          <w:sz w:val="24"/>
        </w:rPr>
      </w:pPr>
    </w:p>
    <w:p w:rsidR="007211EE" w:rsidRDefault="00B67053" w:rsidP="00B67053">
      <w:pPr>
        <w:pStyle w:val="a4"/>
        <w:keepNext w:val="0"/>
        <w:widowControl w:val="0"/>
        <w:bidi w:val="0"/>
        <w:ind w:firstLine="720"/>
        <w:rPr>
          <w:rFonts w:asciiTheme="minorBidi" w:hAnsiTheme="minorBidi" w:cstheme="minorBidi"/>
          <w:b w:val="0"/>
          <w:bCs w:val="0"/>
          <w:sz w:val="24"/>
        </w:rPr>
      </w:pPr>
      <w:r>
        <w:rPr>
          <w:rFonts w:asciiTheme="minorBidi" w:hAnsiTheme="minorBidi" w:cstheme="minorBidi"/>
          <w:b w:val="0"/>
          <w:bCs w:val="0"/>
          <w:sz w:val="24"/>
        </w:rPr>
        <w:t>Chizkiyah</w:t>
      </w:r>
      <w:r w:rsidR="00A1100F">
        <w:rPr>
          <w:rFonts w:asciiTheme="minorBidi" w:hAnsiTheme="minorBidi" w:cstheme="minorBidi"/>
          <w:b w:val="0"/>
          <w:bCs w:val="0"/>
          <w:sz w:val="24"/>
        </w:rPr>
        <w:t>u</w:t>
      </w:r>
      <w:r w:rsidR="007211EE" w:rsidRPr="00E75C18">
        <w:rPr>
          <w:rFonts w:asciiTheme="minorBidi" w:hAnsiTheme="minorBidi" w:cstheme="minorBidi"/>
          <w:b w:val="0"/>
          <w:bCs w:val="0"/>
          <w:sz w:val="24"/>
        </w:rPr>
        <w:t xml:space="preserve">, upon whom this message makes a strong impression, goes even further. Indeed, a person should carry out his religious obligations and not try to evade a bitter fate by neglecting his duty. However, in the wake of man’s attempt to build a better spiritual reality, there is a possibility that the harsh decree will indeed be “sweetened” and transformed. This new position expressed by </w:t>
      </w:r>
      <w:r>
        <w:rPr>
          <w:rFonts w:asciiTheme="minorBidi" w:hAnsiTheme="minorBidi" w:cstheme="minorBidi"/>
          <w:b w:val="0"/>
          <w:bCs w:val="0"/>
          <w:sz w:val="24"/>
        </w:rPr>
        <w:t>Chizkiyah</w:t>
      </w:r>
      <w:r w:rsidR="00A1100F">
        <w:rPr>
          <w:rFonts w:asciiTheme="minorBidi" w:hAnsiTheme="minorBidi" w:cstheme="minorBidi"/>
          <w:b w:val="0"/>
          <w:bCs w:val="0"/>
          <w:sz w:val="24"/>
        </w:rPr>
        <w:t>u</w:t>
      </w:r>
      <w:r w:rsidR="007211EE" w:rsidRPr="00E75C18">
        <w:rPr>
          <w:rFonts w:asciiTheme="minorBidi" w:hAnsiTheme="minorBidi" w:cstheme="minorBidi"/>
          <w:b w:val="0"/>
          <w:bCs w:val="0"/>
          <w:sz w:val="24"/>
        </w:rPr>
        <w:t xml:space="preserve"> is an absolute rejection of the Greek </w:t>
      </w:r>
      <w:r w:rsidR="006000C7" w:rsidRPr="00E75C18">
        <w:rPr>
          <w:rFonts w:asciiTheme="minorBidi" w:hAnsiTheme="minorBidi" w:cstheme="minorBidi"/>
          <w:b w:val="0"/>
          <w:bCs w:val="0"/>
          <w:sz w:val="24"/>
        </w:rPr>
        <w:t>p</w:t>
      </w:r>
      <w:r w:rsidR="007211EE" w:rsidRPr="00E75C18">
        <w:rPr>
          <w:rFonts w:asciiTheme="minorBidi" w:hAnsiTheme="minorBidi" w:cstheme="minorBidi"/>
          <w:b w:val="0"/>
          <w:bCs w:val="0"/>
          <w:sz w:val="24"/>
        </w:rPr>
        <w:t>erception. A Divine prophecy is not “fate</w:t>
      </w:r>
      <w:r w:rsidR="00F57CB1">
        <w:rPr>
          <w:rFonts w:asciiTheme="minorBidi" w:hAnsiTheme="minorBidi" w:cstheme="minorBidi"/>
          <w:b w:val="0"/>
          <w:bCs w:val="0"/>
          <w:sz w:val="24"/>
        </w:rPr>
        <w:t>.</w:t>
      </w:r>
      <w:r w:rsidR="007211EE" w:rsidRPr="00E75C18">
        <w:rPr>
          <w:rFonts w:asciiTheme="minorBidi" w:hAnsiTheme="minorBidi" w:cstheme="minorBidi"/>
          <w:b w:val="0"/>
          <w:bCs w:val="0"/>
          <w:sz w:val="24"/>
        </w:rPr>
        <w:t>” There is no way of avoiding “fate</w:t>
      </w:r>
      <w:r w:rsidR="00F57CB1">
        <w:rPr>
          <w:rFonts w:asciiTheme="minorBidi" w:hAnsiTheme="minorBidi" w:cstheme="minorBidi"/>
          <w:b w:val="0"/>
          <w:bCs w:val="0"/>
          <w:sz w:val="24"/>
        </w:rPr>
        <w:t>.</w:t>
      </w:r>
      <w:r w:rsidR="007211EE" w:rsidRPr="00E75C18">
        <w:rPr>
          <w:rFonts w:asciiTheme="minorBidi" w:hAnsiTheme="minorBidi" w:cstheme="minorBidi"/>
          <w:b w:val="0"/>
          <w:bCs w:val="0"/>
          <w:sz w:val="24"/>
        </w:rPr>
        <w:t xml:space="preserve">” </w:t>
      </w:r>
      <w:r w:rsidR="00F57CB1">
        <w:rPr>
          <w:rFonts w:asciiTheme="minorBidi" w:hAnsiTheme="minorBidi" w:cstheme="minorBidi"/>
          <w:b w:val="0"/>
          <w:bCs w:val="0"/>
          <w:sz w:val="24"/>
        </w:rPr>
        <w:t xml:space="preserve">A </w:t>
      </w:r>
      <w:r w:rsidR="007211EE" w:rsidRPr="00E75C18">
        <w:rPr>
          <w:rFonts w:asciiTheme="minorBidi" w:hAnsiTheme="minorBidi" w:cstheme="minorBidi"/>
          <w:b w:val="0"/>
          <w:bCs w:val="0"/>
          <w:sz w:val="24"/>
        </w:rPr>
        <w:t>prophecy</w:t>
      </w:r>
      <w:r w:rsidR="00F57CB1">
        <w:rPr>
          <w:rFonts w:asciiTheme="minorBidi" w:hAnsiTheme="minorBidi" w:cstheme="minorBidi"/>
          <w:b w:val="0"/>
          <w:bCs w:val="0"/>
          <w:sz w:val="24"/>
        </w:rPr>
        <w:t>, in contrast,</w:t>
      </w:r>
      <w:r w:rsidR="007211EE" w:rsidRPr="00E75C18">
        <w:rPr>
          <w:rFonts w:asciiTheme="minorBidi" w:hAnsiTheme="minorBidi" w:cstheme="minorBidi"/>
          <w:b w:val="0"/>
          <w:bCs w:val="0"/>
          <w:sz w:val="24"/>
        </w:rPr>
        <w:t xml:space="preserve"> is the word of God, Who operates in the</w:t>
      </w:r>
      <w:r w:rsidR="006000C7" w:rsidRPr="00E75C18">
        <w:rPr>
          <w:rFonts w:asciiTheme="minorBidi" w:hAnsiTheme="minorBidi" w:cstheme="minorBidi"/>
          <w:b w:val="0"/>
          <w:bCs w:val="0"/>
          <w:sz w:val="24"/>
        </w:rPr>
        <w:t xml:space="preserve"> world via different attributes, including both</w:t>
      </w:r>
      <w:r w:rsidR="007211EE" w:rsidRPr="00E75C18">
        <w:rPr>
          <w:rFonts w:asciiTheme="minorBidi" w:hAnsiTheme="minorBidi" w:cstheme="minorBidi"/>
          <w:b w:val="0"/>
          <w:bCs w:val="0"/>
          <w:sz w:val="24"/>
        </w:rPr>
        <w:t xml:space="preserve"> the attribute of justice and the attribute of mercy. There are decrees </w:t>
      </w:r>
      <w:r w:rsidR="006000C7" w:rsidRPr="00E75C18">
        <w:rPr>
          <w:rFonts w:asciiTheme="minorBidi" w:hAnsiTheme="minorBidi" w:cstheme="minorBidi"/>
          <w:b w:val="0"/>
          <w:bCs w:val="0"/>
          <w:sz w:val="24"/>
        </w:rPr>
        <w:t xml:space="preserve">issuing from </w:t>
      </w:r>
      <w:r w:rsidR="007211EE" w:rsidRPr="00E75C18">
        <w:rPr>
          <w:rFonts w:asciiTheme="minorBidi" w:hAnsiTheme="minorBidi" w:cstheme="minorBidi"/>
          <w:b w:val="0"/>
          <w:bCs w:val="0"/>
          <w:sz w:val="24"/>
        </w:rPr>
        <w:t xml:space="preserve">the attribute justice whose reasons, at least in some cases, are quite unintelligible to man. However, </w:t>
      </w:r>
      <w:r w:rsidR="00AC26EA" w:rsidRPr="00E75C18">
        <w:rPr>
          <w:rFonts w:asciiTheme="minorBidi" w:hAnsiTheme="minorBidi" w:cstheme="minorBidi"/>
          <w:b w:val="0"/>
          <w:bCs w:val="0"/>
          <w:sz w:val="24"/>
        </w:rPr>
        <w:t xml:space="preserve">the right actions by man may activate the attribute of mercy, which can nullify even the harshest of decrees. </w:t>
      </w:r>
      <w:r>
        <w:rPr>
          <w:rFonts w:asciiTheme="minorBidi" w:hAnsiTheme="minorBidi" w:cstheme="minorBidi"/>
          <w:b w:val="0"/>
          <w:bCs w:val="0"/>
          <w:sz w:val="24"/>
        </w:rPr>
        <w:t>Chizkiyah</w:t>
      </w:r>
      <w:r w:rsidR="00A1100F">
        <w:rPr>
          <w:rFonts w:asciiTheme="minorBidi" w:hAnsiTheme="minorBidi" w:cstheme="minorBidi"/>
          <w:b w:val="0"/>
          <w:bCs w:val="0"/>
          <w:sz w:val="24"/>
        </w:rPr>
        <w:t>u</w:t>
      </w:r>
      <w:r w:rsidR="00AC26EA" w:rsidRPr="00E75C18">
        <w:rPr>
          <w:rFonts w:asciiTheme="minorBidi" w:hAnsiTheme="minorBidi" w:cstheme="minorBidi"/>
          <w:b w:val="0"/>
          <w:bCs w:val="0"/>
          <w:sz w:val="24"/>
        </w:rPr>
        <w:t xml:space="preserve"> proposes that he marry </w:t>
      </w:r>
      <w:r w:rsidR="00A1100F">
        <w:rPr>
          <w:rFonts w:asciiTheme="minorBidi" w:hAnsiTheme="minorBidi" w:cstheme="minorBidi"/>
          <w:b w:val="0"/>
          <w:bCs w:val="0"/>
          <w:sz w:val="24"/>
        </w:rPr>
        <w:t>Yeshayahu</w:t>
      </w:r>
      <w:r w:rsidR="00AC26EA" w:rsidRPr="00E75C18">
        <w:rPr>
          <w:rFonts w:asciiTheme="minorBidi" w:hAnsiTheme="minorBidi" w:cstheme="minorBidi"/>
          <w:b w:val="0"/>
          <w:bCs w:val="0"/>
          <w:sz w:val="24"/>
        </w:rPr>
        <w:t>’s daughter. He now wants to do that which is incumbent upon him – to bear children – but he wants to go about it in the most optimal way, hoping thereby to influence the decree. Attention should be paid to his choice of words: “</w:t>
      </w:r>
      <w:r w:rsidR="00AC26EA" w:rsidRPr="00E75C18">
        <w:rPr>
          <w:rFonts w:asciiTheme="minorBidi" w:hAnsiTheme="minorBidi" w:cstheme="minorBidi"/>
          <w:sz w:val="24"/>
        </w:rPr>
        <w:t>Perhaps</w:t>
      </w:r>
      <w:r w:rsidR="00AC26EA" w:rsidRPr="00E75C18">
        <w:rPr>
          <w:rFonts w:asciiTheme="minorBidi" w:hAnsiTheme="minorBidi" w:cstheme="minorBidi"/>
          <w:b w:val="0"/>
          <w:bCs w:val="0"/>
          <w:sz w:val="24"/>
        </w:rPr>
        <w:t xml:space="preserve"> by my merit and your merit worthy children will emerge from me.” This is not an attempt to forcibly change or evade his fate; rather, it is the hope of perhaps causing the decree to be nullified.</w:t>
      </w:r>
    </w:p>
    <w:p w:rsidR="008F770D" w:rsidRPr="00E75C18" w:rsidRDefault="008F770D" w:rsidP="00B67053">
      <w:pPr>
        <w:pStyle w:val="a4"/>
        <w:keepNext w:val="0"/>
        <w:widowControl w:val="0"/>
        <w:bidi w:val="0"/>
        <w:ind w:firstLine="720"/>
        <w:rPr>
          <w:rFonts w:asciiTheme="minorBidi" w:hAnsiTheme="minorBidi" w:cstheme="minorBidi"/>
          <w:b w:val="0"/>
          <w:bCs w:val="0"/>
          <w:sz w:val="24"/>
        </w:rPr>
      </w:pPr>
    </w:p>
    <w:p w:rsidR="00AC26EA" w:rsidRDefault="00A1100F" w:rsidP="00B67053">
      <w:pPr>
        <w:pStyle w:val="a4"/>
        <w:keepNext w:val="0"/>
        <w:widowControl w:val="0"/>
        <w:bidi w:val="0"/>
        <w:ind w:firstLine="720"/>
        <w:rPr>
          <w:rFonts w:asciiTheme="minorBidi" w:hAnsiTheme="minorBidi" w:cstheme="minorBidi"/>
          <w:b w:val="0"/>
          <w:bCs w:val="0"/>
          <w:sz w:val="24"/>
        </w:rPr>
      </w:pPr>
      <w:r>
        <w:rPr>
          <w:rFonts w:asciiTheme="minorBidi" w:hAnsiTheme="minorBidi" w:cstheme="minorBidi"/>
          <w:b w:val="0"/>
          <w:bCs w:val="0"/>
          <w:sz w:val="24"/>
        </w:rPr>
        <w:t>Yeshayahu</w:t>
      </w:r>
      <w:r w:rsidR="00AC26EA" w:rsidRPr="00E75C18">
        <w:rPr>
          <w:rFonts w:asciiTheme="minorBidi" w:hAnsiTheme="minorBidi" w:cstheme="minorBidi"/>
          <w:b w:val="0"/>
          <w:bCs w:val="0"/>
          <w:sz w:val="24"/>
        </w:rPr>
        <w:t xml:space="preserve">, as noted, cannot accept </w:t>
      </w:r>
      <w:r w:rsidR="00B67053">
        <w:rPr>
          <w:rFonts w:asciiTheme="minorBidi" w:hAnsiTheme="minorBidi" w:cstheme="minorBidi"/>
          <w:b w:val="0"/>
          <w:bCs w:val="0"/>
          <w:sz w:val="24"/>
        </w:rPr>
        <w:t>Chizkiyah</w:t>
      </w:r>
      <w:r>
        <w:rPr>
          <w:rFonts w:asciiTheme="minorBidi" w:hAnsiTheme="minorBidi" w:cstheme="minorBidi"/>
          <w:b w:val="0"/>
          <w:bCs w:val="0"/>
          <w:sz w:val="24"/>
        </w:rPr>
        <w:t>u</w:t>
      </w:r>
      <w:r w:rsidR="00AC26EA" w:rsidRPr="00E75C18">
        <w:rPr>
          <w:rFonts w:asciiTheme="minorBidi" w:hAnsiTheme="minorBidi" w:cstheme="minorBidi"/>
          <w:b w:val="0"/>
          <w:bCs w:val="0"/>
          <w:sz w:val="24"/>
        </w:rPr>
        <w:t xml:space="preserve">’s new view of reality. As a prophet, he </w:t>
      </w:r>
      <w:r w:rsidR="00405F5C" w:rsidRPr="00E75C18">
        <w:rPr>
          <w:rFonts w:asciiTheme="minorBidi" w:hAnsiTheme="minorBidi" w:cstheme="minorBidi"/>
          <w:b w:val="0"/>
          <w:bCs w:val="0"/>
          <w:sz w:val="24"/>
        </w:rPr>
        <w:t xml:space="preserve">stands by </w:t>
      </w:r>
      <w:r w:rsidR="00AC26EA" w:rsidRPr="00E75C18">
        <w:rPr>
          <w:rFonts w:asciiTheme="minorBidi" w:hAnsiTheme="minorBidi" w:cstheme="minorBidi"/>
          <w:b w:val="0"/>
          <w:bCs w:val="0"/>
          <w:sz w:val="24"/>
        </w:rPr>
        <w:t xml:space="preserve">his prophecy, telling </w:t>
      </w:r>
      <w:r w:rsidR="00B67053">
        <w:rPr>
          <w:rFonts w:asciiTheme="minorBidi" w:hAnsiTheme="minorBidi" w:cstheme="minorBidi"/>
          <w:b w:val="0"/>
          <w:bCs w:val="0"/>
          <w:sz w:val="24"/>
        </w:rPr>
        <w:t>Chizkiyah</w:t>
      </w:r>
      <w:r>
        <w:rPr>
          <w:rFonts w:asciiTheme="minorBidi" w:hAnsiTheme="minorBidi" w:cstheme="minorBidi"/>
          <w:b w:val="0"/>
          <w:bCs w:val="0"/>
          <w:sz w:val="24"/>
        </w:rPr>
        <w:t>u</w:t>
      </w:r>
      <w:r w:rsidR="00AC26EA" w:rsidRPr="00E75C18">
        <w:rPr>
          <w:rFonts w:asciiTheme="minorBidi" w:hAnsiTheme="minorBidi" w:cstheme="minorBidi"/>
          <w:b w:val="0"/>
          <w:bCs w:val="0"/>
          <w:sz w:val="24"/>
        </w:rPr>
        <w:t xml:space="preserve">, “The decree against you has already been issued.” As we saw in the previous </w:t>
      </w:r>
      <w:r w:rsidR="00AC26EA" w:rsidRPr="008F770D">
        <w:rPr>
          <w:rFonts w:asciiTheme="minorBidi" w:hAnsiTheme="minorBidi" w:cstheme="minorBidi"/>
          <w:b w:val="0"/>
          <w:bCs w:val="0"/>
          <w:i/>
          <w:iCs/>
          <w:sz w:val="24"/>
        </w:rPr>
        <w:t>shiur</w:t>
      </w:r>
      <w:r w:rsidR="00AC26EA" w:rsidRPr="00E75C18">
        <w:rPr>
          <w:rFonts w:asciiTheme="minorBidi" w:hAnsiTheme="minorBidi" w:cstheme="minorBidi"/>
          <w:b w:val="0"/>
          <w:bCs w:val="0"/>
          <w:sz w:val="24"/>
        </w:rPr>
        <w:t xml:space="preserve">, the meaning of this statement is ambiguous: it may refer to either the birth of wicked progeny, or </w:t>
      </w:r>
      <w:r w:rsidR="00B67053">
        <w:rPr>
          <w:rFonts w:asciiTheme="minorBidi" w:hAnsiTheme="minorBidi" w:cstheme="minorBidi"/>
          <w:b w:val="0"/>
          <w:bCs w:val="0"/>
          <w:sz w:val="24"/>
        </w:rPr>
        <w:t>Chizkiyah</w:t>
      </w:r>
      <w:r>
        <w:rPr>
          <w:rFonts w:asciiTheme="minorBidi" w:hAnsiTheme="minorBidi" w:cstheme="minorBidi"/>
          <w:b w:val="0"/>
          <w:bCs w:val="0"/>
          <w:sz w:val="24"/>
        </w:rPr>
        <w:t>u</w:t>
      </w:r>
      <w:r w:rsidR="00AC26EA" w:rsidRPr="00E75C18">
        <w:rPr>
          <w:rFonts w:asciiTheme="minorBidi" w:hAnsiTheme="minorBidi" w:cstheme="minorBidi"/>
          <w:b w:val="0"/>
          <w:bCs w:val="0"/>
          <w:sz w:val="24"/>
        </w:rPr>
        <w:t xml:space="preserve">’s imminent death from his illness. Either way, </w:t>
      </w:r>
      <w:r w:rsidR="00B67053">
        <w:rPr>
          <w:rFonts w:asciiTheme="minorBidi" w:hAnsiTheme="minorBidi" w:cstheme="minorBidi"/>
          <w:b w:val="0"/>
          <w:bCs w:val="0"/>
          <w:sz w:val="24"/>
        </w:rPr>
        <w:t>Chizkiyah</w:t>
      </w:r>
      <w:r>
        <w:rPr>
          <w:rFonts w:asciiTheme="minorBidi" w:hAnsiTheme="minorBidi" w:cstheme="minorBidi"/>
          <w:b w:val="0"/>
          <w:bCs w:val="0"/>
          <w:sz w:val="24"/>
        </w:rPr>
        <w:t>u</w:t>
      </w:r>
      <w:r w:rsidR="00AC26EA" w:rsidRPr="00E75C18">
        <w:rPr>
          <w:rFonts w:asciiTheme="minorBidi" w:hAnsiTheme="minorBidi" w:cstheme="minorBidi"/>
          <w:b w:val="0"/>
          <w:bCs w:val="0"/>
          <w:sz w:val="24"/>
        </w:rPr>
        <w:t xml:space="preserve"> protests: “Son of Amotz, finish your prophecy and go! For I was taught</w:t>
      </w:r>
      <w:r w:rsidR="00F57CB1">
        <w:rPr>
          <w:rFonts w:asciiTheme="minorBidi" w:hAnsiTheme="minorBidi" w:cstheme="minorBidi"/>
          <w:b w:val="0"/>
          <w:bCs w:val="0"/>
          <w:sz w:val="24"/>
        </w:rPr>
        <w:t>…</w:t>
      </w:r>
      <w:r w:rsidR="008F770D">
        <w:rPr>
          <w:rFonts w:asciiTheme="minorBidi" w:hAnsiTheme="minorBidi" w:cstheme="minorBidi"/>
          <w:b w:val="0"/>
          <w:bCs w:val="0"/>
          <w:sz w:val="24"/>
        </w:rPr>
        <w:t>.”</w:t>
      </w:r>
    </w:p>
    <w:p w:rsidR="008F770D" w:rsidRPr="00E75C18" w:rsidRDefault="008F770D" w:rsidP="00B67053">
      <w:pPr>
        <w:pStyle w:val="a4"/>
        <w:keepNext w:val="0"/>
        <w:widowControl w:val="0"/>
        <w:bidi w:val="0"/>
        <w:ind w:firstLine="720"/>
        <w:rPr>
          <w:rFonts w:asciiTheme="minorBidi" w:hAnsiTheme="minorBidi" w:cstheme="minorBidi"/>
          <w:b w:val="0"/>
          <w:bCs w:val="0"/>
          <w:sz w:val="24"/>
        </w:rPr>
      </w:pPr>
    </w:p>
    <w:p w:rsidR="00AC26EA" w:rsidRDefault="00E60011" w:rsidP="00B67053">
      <w:pPr>
        <w:pStyle w:val="a4"/>
        <w:keepNext w:val="0"/>
        <w:widowControl w:val="0"/>
        <w:bidi w:val="0"/>
        <w:ind w:firstLine="720"/>
        <w:rPr>
          <w:rFonts w:asciiTheme="minorBidi" w:hAnsiTheme="minorBidi" w:cstheme="minorBidi"/>
          <w:b w:val="0"/>
          <w:bCs w:val="0"/>
          <w:sz w:val="24"/>
        </w:rPr>
      </w:pPr>
      <w:r w:rsidRPr="00E75C18">
        <w:rPr>
          <w:rFonts w:asciiTheme="minorBidi" w:hAnsiTheme="minorBidi" w:cstheme="minorBidi"/>
          <w:b w:val="0"/>
          <w:bCs w:val="0"/>
          <w:sz w:val="24"/>
        </w:rPr>
        <w:t>The two views expressed in this discussion appear earlier, in slightly different form, in</w:t>
      </w:r>
      <w:r w:rsidR="00673D98">
        <w:rPr>
          <w:rFonts w:asciiTheme="minorBidi" w:hAnsiTheme="minorBidi" w:cstheme="minorBidi"/>
          <w:b w:val="0"/>
          <w:bCs w:val="0"/>
          <w:sz w:val="24"/>
        </w:rPr>
        <w:t xml:space="preserve"> a</w:t>
      </w:r>
      <w:r w:rsidRPr="00E75C18">
        <w:rPr>
          <w:rFonts w:asciiTheme="minorBidi" w:hAnsiTheme="minorBidi" w:cstheme="minorBidi"/>
          <w:b w:val="0"/>
          <w:bCs w:val="0"/>
          <w:sz w:val="24"/>
        </w:rPr>
        <w:t xml:space="preserve"> well-known midrash that appears in several sources. We quote here from the Yerushalmi, </w:t>
      </w:r>
      <w:r w:rsidRPr="008F770D">
        <w:rPr>
          <w:rFonts w:asciiTheme="minorBidi" w:hAnsiTheme="minorBidi" w:cstheme="minorBidi"/>
          <w:b w:val="0"/>
          <w:bCs w:val="0"/>
          <w:i/>
          <w:iCs/>
          <w:sz w:val="24"/>
        </w:rPr>
        <w:t>Makkot</w:t>
      </w:r>
      <w:r w:rsidRPr="00E75C18">
        <w:rPr>
          <w:rFonts w:asciiTheme="minorBidi" w:hAnsiTheme="minorBidi" w:cstheme="minorBidi"/>
          <w:b w:val="0"/>
          <w:bCs w:val="0"/>
          <w:sz w:val="24"/>
        </w:rPr>
        <w:t xml:space="preserve"> 2:6 (31d):</w:t>
      </w:r>
    </w:p>
    <w:p w:rsidR="008F770D" w:rsidRPr="00E75C18" w:rsidRDefault="008F770D" w:rsidP="00B67053">
      <w:pPr>
        <w:pStyle w:val="a4"/>
        <w:keepNext w:val="0"/>
        <w:widowControl w:val="0"/>
        <w:bidi w:val="0"/>
        <w:ind w:firstLine="720"/>
        <w:rPr>
          <w:rFonts w:asciiTheme="minorBidi" w:hAnsiTheme="minorBidi" w:cstheme="minorBidi"/>
          <w:b w:val="0"/>
          <w:bCs w:val="0"/>
          <w:sz w:val="24"/>
        </w:rPr>
      </w:pPr>
    </w:p>
    <w:p w:rsidR="005D7A04" w:rsidRDefault="00E60011" w:rsidP="00B67053">
      <w:pPr>
        <w:widowControl w:val="0"/>
        <w:bidi w:val="0"/>
        <w:spacing w:after="0" w:line="240" w:lineRule="auto"/>
        <w:ind w:left="720"/>
        <w:rPr>
          <w:rFonts w:asciiTheme="minorBidi" w:hAnsiTheme="minorBidi" w:cstheme="minorBidi"/>
          <w:sz w:val="24"/>
          <w:szCs w:val="24"/>
        </w:rPr>
      </w:pPr>
      <w:r w:rsidRPr="00E75C18">
        <w:rPr>
          <w:rFonts w:asciiTheme="minorBidi" w:hAnsiTheme="minorBidi" w:cstheme="minorBidi"/>
          <w:sz w:val="24"/>
          <w:szCs w:val="24"/>
        </w:rPr>
        <w:t xml:space="preserve">“Rabbi Pinchas said, </w:t>
      </w:r>
      <w:r w:rsidR="005D7A04" w:rsidRPr="00E75C18">
        <w:rPr>
          <w:rFonts w:asciiTheme="minorBidi" w:hAnsiTheme="minorBidi" w:cstheme="minorBidi"/>
          <w:sz w:val="24"/>
          <w:szCs w:val="24"/>
        </w:rPr>
        <w:t>‘Good and upright [is the Lord; therefore He instructs sinners in the way (</w:t>
      </w:r>
      <w:r w:rsidR="005D7A04" w:rsidRPr="008F770D">
        <w:rPr>
          <w:rFonts w:asciiTheme="minorBidi" w:hAnsiTheme="minorBidi" w:cstheme="minorBidi"/>
          <w:i/>
          <w:iCs/>
          <w:sz w:val="24"/>
          <w:szCs w:val="24"/>
        </w:rPr>
        <w:t>Tehillim</w:t>
      </w:r>
      <w:r w:rsidR="005D7A04" w:rsidRPr="00E75C18">
        <w:rPr>
          <w:rFonts w:asciiTheme="minorBidi" w:hAnsiTheme="minorBidi" w:cstheme="minorBidi"/>
          <w:sz w:val="24"/>
          <w:szCs w:val="24"/>
        </w:rPr>
        <w:t xml:space="preserve"> 25:8)]’: Why is He ‘good’? Because He is ‘upright</w:t>
      </w:r>
      <w:r w:rsidR="008F770D">
        <w:rPr>
          <w:rFonts w:asciiTheme="minorBidi" w:hAnsiTheme="minorBidi" w:cstheme="minorBidi"/>
          <w:sz w:val="24"/>
          <w:szCs w:val="24"/>
        </w:rPr>
        <w:t>.’</w:t>
      </w:r>
      <w:r w:rsidR="005D7A04" w:rsidRPr="00E75C18">
        <w:rPr>
          <w:rFonts w:asciiTheme="minorBidi" w:hAnsiTheme="minorBidi" w:cstheme="minorBidi"/>
          <w:sz w:val="24"/>
          <w:szCs w:val="24"/>
        </w:rPr>
        <w:t xml:space="preserve"> And why is He ‘upright’? Because He is ‘good’; “therefore He guides sinners in the way” – meaning, He shows them the path of repentance. Wisdom was asked: What is the punishment for a sinner? It replied: Evil pursues sinners. Prophecy was asked: What is the punishment for a sinner? It answered them: A soul that sins will die. The </w:t>
      </w:r>
      <w:bookmarkStart w:id="1" w:name="_ftnref1"/>
      <w:r w:rsidR="005D7A04" w:rsidRPr="00E75C18">
        <w:rPr>
          <w:rFonts w:asciiTheme="minorBidi" w:hAnsiTheme="minorBidi" w:cstheme="minorBidi"/>
          <w:sz w:val="24"/>
          <w:szCs w:val="24"/>
        </w:rPr>
        <w:t>Torah was asked</w:t>
      </w:r>
      <w:bookmarkEnd w:id="1"/>
      <w:r w:rsidR="005D7A04" w:rsidRPr="00E75C18">
        <w:rPr>
          <w:rFonts w:asciiTheme="minorBidi" w:hAnsiTheme="minorBidi" w:cstheme="minorBidi"/>
          <w:sz w:val="24"/>
          <w:szCs w:val="24"/>
        </w:rPr>
        <w:t>, ‘What is the punishment for a sinner?’ It answered: ‘Let him bring a guilt offering and be atoned for.’ The Holy One, blessed be He, was asked: ‘What is the punishment for a sinner?’ He said: ‘Let him repent, and he will be atoned for.’” (Yerushalmi,</w:t>
      </w:r>
      <w:r w:rsidR="008F770D">
        <w:rPr>
          <w:rFonts w:asciiTheme="minorBidi" w:hAnsiTheme="minorBidi" w:cstheme="minorBidi"/>
          <w:sz w:val="24"/>
          <w:szCs w:val="24"/>
        </w:rPr>
        <w:t xml:space="preserve"> </w:t>
      </w:r>
      <w:r w:rsidR="005D7A04" w:rsidRPr="008F770D">
        <w:rPr>
          <w:rFonts w:asciiTheme="minorBidi" w:hAnsiTheme="minorBidi" w:cstheme="minorBidi"/>
          <w:i/>
          <w:iCs/>
          <w:sz w:val="24"/>
          <w:szCs w:val="24"/>
        </w:rPr>
        <w:t>Makkot</w:t>
      </w:r>
      <w:r w:rsidR="008F770D">
        <w:rPr>
          <w:rFonts w:asciiTheme="minorBidi" w:hAnsiTheme="minorBidi" w:cstheme="minorBidi"/>
          <w:sz w:val="24"/>
          <w:szCs w:val="24"/>
        </w:rPr>
        <w:t xml:space="preserve"> </w:t>
      </w:r>
      <w:r w:rsidR="005D7A04" w:rsidRPr="00E75C18">
        <w:rPr>
          <w:rFonts w:asciiTheme="minorBidi" w:hAnsiTheme="minorBidi" w:cstheme="minorBidi"/>
          <w:sz w:val="24"/>
          <w:szCs w:val="24"/>
        </w:rPr>
        <w:t>2:6)</w:t>
      </w:r>
    </w:p>
    <w:p w:rsidR="008F770D" w:rsidRPr="00E75C18" w:rsidRDefault="008F770D" w:rsidP="00B67053">
      <w:pPr>
        <w:widowControl w:val="0"/>
        <w:bidi w:val="0"/>
        <w:spacing w:after="0" w:line="240" w:lineRule="auto"/>
        <w:ind w:left="720"/>
        <w:rPr>
          <w:rFonts w:asciiTheme="minorBidi" w:hAnsiTheme="minorBidi" w:cstheme="minorBidi"/>
          <w:sz w:val="24"/>
          <w:szCs w:val="24"/>
        </w:rPr>
      </w:pPr>
    </w:p>
    <w:p w:rsidR="005D7A04" w:rsidRDefault="005D7A04" w:rsidP="00B67053">
      <w:pPr>
        <w:widowControl w:val="0"/>
        <w:bidi w:val="0"/>
        <w:spacing w:after="0" w:line="240" w:lineRule="auto"/>
        <w:ind w:firstLine="720"/>
        <w:rPr>
          <w:rFonts w:asciiTheme="minorBidi" w:hAnsiTheme="minorBidi" w:cstheme="minorBidi"/>
          <w:sz w:val="24"/>
          <w:szCs w:val="24"/>
        </w:rPr>
      </w:pPr>
      <w:r w:rsidRPr="00E75C18">
        <w:rPr>
          <w:rFonts w:asciiTheme="minorBidi" w:hAnsiTheme="minorBidi" w:cstheme="minorBidi"/>
          <w:sz w:val="24"/>
          <w:szCs w:val="24"/>
        </w:rPr>
        <w:t>“Prophecy” knows</w:t>
      </w:r>
      <w:r w:rsidR="00B621D6" w:rsidRPr="00E75C18">
        <w:rPr>
          <w:rFonts w:asciiTheme="minorBidi" w:hAnsiTheme="minorBidi" w:cstheme="minorBidi"/>
          <w:sz w:val="24"/>
          <w:szCs w:val="24"/>
        </w:rPr>
        <w:t xml:space="preserve"> that which is prophesied: “A soul that sins will die.” But God offers a path that “bypasses” Torah, prophecy, and wisdom. This is the path of the attribute of mercy: “Let him repent and he will be atoned for.”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B621D6" w:rsidRPr="00E75C18">
        <w:rPr>
          <w:rFonts w:asciiTheme="minorBidi" w:hAnsiTheme="minorBidi" w:cstheme="minorBidi"/>
          <w:sz w:val="24"/>
          <w:szCs w:val="24"/>
        </w:rPr>
        <w:t xml:space="preserve"> repents; he is ready to bear children</w:t>
      </w:r>
      <w:r w:rsidR="004C7EA1" w:rsidRPr="00E75C18">
        <w:rPr>
          <w:rFonts w:asciiTheme="minorBidi" w:hAnsiTheme="minorBidi" w:cstheme="minorBidi"/>
          <w:sz w:val="24"/>
          <w:szCs w:val="24"/>
        </w:rPr>
        <w:t xml:space="preserve">, despite the </w:t>
      </w:r>
      <w:r w:rsidR="00405F5C" w:rsidRPr="00E75C18">
        <w:rPr>
          <w:rFonts w:asciiTheme="minorBidi" w:hAnsiTheme="minorBidi" w:cstheme="minorBidi"/>
          <w:sz w:val="24"/>
          <w:szCs w:val="24"/>
        </w:rPr>
        <w:t xml:space="preserve">risk </w:t>
      </w:r>
      <w:r w:rsidR="004C7EA1" w:rsidRPr="00E75C18">
        <w:rPr>
          <w:rFonts w:asciiTheme="minorBidi" w:hAnsiTheme="minorBidi" w:cstheme="minorBidi"/>
          <w:sz w:val="24"/>
          <w:szCs w:val="24"/>
        </w:rPr>
        <w:t>that he might have a wicked son. At the same time, he turns directly to God in prayer, hoping that at least there might be some chance for the attribute of mercy.</w:t>
      </w:r>
    </w:p>
    <w:p w:rsidR="008F770D" w:rsidRPr="00E75C18" w:rsidRDefault="008F770D" w:rsidP="00B67053">
      <w:pPr>
        <w:widowControl w:val="0"/>
        <w:bidi w:val="0"/>
        <w:spacing w:after="0" w:line="240" w:lineRule="auto"/>
        <w:ind w:firstLine="720"/>
        <w:rPr>
          <w:rFonts w:asciiTheme="minorBidi" w:hAnsiTheme="minorBidi" w:cstheme="minorBidi"/>
          <w:sz w:val="24"/>
          <w:szCs w:val="24"/>
        </w:rPr>
      </w:pPr>
    </w:p>
    <w:p w:rsidR="004C7EA1" w:rsidRDefault="004C7EA1" w:rsidP="00B67053">
      <w:pPr>
        <w:widowControl w:val="0"/>
        <w:bidi w:val="0"/>
        <w:spacing w:after="0" w:line="240" w:lineRule="auto"/>
        <w:ind w:firstLine="720"/>
        <w:rPr>
          <w:rFonts w:asciiTheme="minorBidi" w:hAnsiTheme="minorBidi" w:cstheme="minorBidi"/>
          <w:sz w:val="24"/>
          <w:szCs w:val="24"/>
        </w:rPr>
      </w:pPr>
      <w:r w:rsidRPr="00E75C18">
        <w:rPr>
          <w:rFonts w:asciiTheme="minorBidi" w:hAnsiTheme="minorBidi" w:cstheme="minorBidi"/>
          <w:sz w:val="24"/>
          <w:szCs w:val="24"/>
        </w:rPr>
        <w:t xml:space="preserve">Ultimately,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 does indeed merit the manifestation of God’s attribute of mercy, and he recovers from his illness – but the son born to him turns out to be wicked. However, at the end of his lifetime, Menashe himself also repents for all his wicked deeds. Here, too, there is prayer to God, a</w:t>
      </w:r>
      <w:r w:rsidR="00405F5C" w:rsidRPr="00E75C18">
        <w:rPr>
          <w:rFonts w:asciiTheme="minorBidi" w:hAnsiTheme="minorBidi" w:cstheme="minorBidi"/>
          <w:sz w:val="24"/>
          <w:szCs w:val="24"/>
        </w:rPr>
        <w:t>nd ultimately it</w:t>
      </w:r>
      <w:r w:rsidRPr="00E75C18">
        <w:rPr>
          <w:rFonts w:asciiTheme="minorBidi" w:hAnsiTheme="minorBidi" w:cstheme="minorBidi"/>
          <w:sz w:val="24"/>
          <w:szCs w:val="24"/>
        </w:rPr>
        <w:t xml:space="preserve"> is answered (</w:t>
      </w:r>
      <w:r w:rsidRPr="008F770D">
        <w:rPr>
          <w:rFonts w:asciiTheme="minorBidi" w:hAnsiTheme="minorBidi" w:cstheme="minorBidi"/>
          <w:i/>
          <w:iCs/>
          <w:sz w:val="24"/>
          <w:szCs w:val="24"/>
        </w:rPr>
        <w:t>Divrei Ha</w:t>
      </w:r>
      <w:r w:rsidR="008F770D" w:rsidRPr="008F770D">
        <w:rPr>
          <w:rFonts w:asciiTheme="minorBidi" w:hAnsiTheme="minorBidi" w:cstheme="minorBidi"/>
          <w:i/>
          <w:iCs/>
          <w:sz w:val="24"/>
          <w:szCs w:val="24"/>
        </w:rPr>
        <w:t>-y</w:t>
      </w:r>
      <w:r w:rsidRPr="008F770D">
        <w:rPr>
          <w:rFonts w:asciiTheme="minorBidi" w:hAnsiTheme="minorBidi" w:cstheme="minorBidi"/>
          <w:i/>
          <w:iCs/>
          <w:sz w:val="24"/>
          <w:szCs w:val="24"/>
        </w:rPr>
        <w:t>amim</w:t>
      </w:r>
      <w:r w:rsidRPr="00E75C18">
        <w:rPr>
          <w:rFonts w:asciiTheme="minorBidi" w:hAnsiTheme="minorBidi" w:cstheme="minorBidi"/>
          <w:sz w:val="24"/>
          <w:szCs w:val="24"/>
        </w:rPr>
        <w:t xml:space="preserve"> II 33:12-16):</w:t>
      </w:r>
    </w:p>
    <w:p w:rsidR="008F770D" w:rsidRPr="00E75C18" w:rsidRDefault="008F770D" w:rsidP="00B67053">
      <w:pPr>
        <w:widowControl w:val="0"/>
        <w:bidi w:val="0"/>
        <w:spacing w:after="0" w:line="240" w:lineRule="auto"/>
        <w:ind w:firstLine="720"/>
        <w:rPr>
          <w:rFonts w:asciiTheme="minorBidi" w:hAnsiTheme="minorBidi" w:cstheme="minorBidi"/>
          <w:sz w:val="24"/>
          <w:szCs w:val="24"/>
        </w:rPr>
      </w:pPr>
    </w:p>
    <w:p w:rsidR="0016456A" w:rsidRDefault="004C7EA1" w:rsidP="00B67053">
      <w:pPr>
        <w:widowControl w:val="0"/>
        <w:bidi w:val="0"/>
        <w:spacing w:after="0" w:line="240" w:lineRule="auto"/>
        <w:ind w:left="720"/>
        <w:rPr>
          <w:rFonts w:asciiTheme="minorBidi" w:hAnsiTheme="minorBidi" w:cstheme="minorBidi"/>
          <w:sz w:val="24"/>
          <w:szCs w:val="24"/>
        </w:rPr>
      </w:pPr>
      <w:r w:rsidRPr="00E75C18">
        <w:rPr>
          <w:rFonts w:asciiTheme="minorBidi" w:hAnsiTheme="minorBidi" w:cstheme="minorBidi"/>
          <w:sz w:val="24"/>
          <w:szCs w:val="24"/>
        </w:rPr>
        <w:t xml:space="preserve">“And when [Menashe] was in affliction, he besought the Lord his God… And prayed to Him, and He received his entreaty and heard his supplication and brought him back to Jerusalem, to his kingdom. Then Menashe knew that the Lord was God… And he removed the strange gods, and the idol out of the House of the Lord, and all the altars that he had built in the mountain of the House of the Lord, and in Jerusalem, and cast them out of the city. And he repaired the altar of the Lord and sacrificed upon it peace offerings and offerings of thanksgiving, and commanded Yehuda to serve the Lord God of Israel.” </w:t>
      </w:r>
    </w:p>
    <w:p w:rsidR="008F770D" w:rsidRPr="00E75C18" w:rsidRDefault="008F770D" w:rsidP="00B67053">
      <w:pPr>
        <w:widowControl w:val="0"/>
        <w:bidi w:val="0"/>
        <w:spacing w:after="0" w:line="240" w:lineRule="auto"/>
        <w:ind w:left="720"/>
        <w:rPr>
          <w:rFonts w:asciiTheme="minorBidi" w:hAnsiTheme="minorBidi" w:cstheme="minorBidi"/>
          <w:sz w:val="24"/>
          <w:szCs w:val="24"/>
        </w:rPr>
      </w:pPr>
    </w:p>
    <w:p w:rsidR="00B60C3B" w:rsidRDefault="00B60C3B" w:rsidP="00B67053">
      <w:pPr>
        <w:widowControl w:val="0"/>
        <w:bidi w:val="0"/>
        <w:spacing w:after="0" w:line="240" w:lineRule="auto"/>
        <w:ind w:firstLine="720"/>
        <w:rPr>
          <w:rFonts w:asciiTheme="minorBidi" w:hAnsiTheme="minorBidi" w:cstheme="minorBidi"/>
          <w:sz w:val="24"/>
          <w:szCs w:val="24"/>
        </w:rPr>
      </w:pPr>
      <w:r w:rsidRPr="00E75C18">
        <w:rPr>
          <w:rFonts w:asciiTheme="minorBidi" w:hAnsiTheme="minorBidi" w:cstheme="minorBidi"/>
          <w:sz w:val="24"/>
          <w:szCs w:val="24"/>
        </w:rPr>
        <w:t>Perhaps Menashe drew the strength and fortitude to undertake such repentance</w:t>
      </w:r>
      <w:r w:rsidR="00405F5C" w:rsidRPr="00E75C18">
        <w:rPr>
          <w:rFonts w:asciiTheme="minorBidi" w:hAnsiTheme="minorBidi" w:cstheme="minorBidi"/>
          <w:sz w:val="24"/>
          <w:szCs w:val="24"/>
        </w:rPr>
        <w:t>, after a</w:t>
      </w:r>
      <w:r w:rsidRPr="00E75C18">
        <w:rPr>
          <w:rFonts w:asciiTheme="minorBidi" w:hAnsiTheme="minorBidi" w:cstheme="minorBidi"/>
          <w:sz w:val="24"/>
          <w:szCs w:val="24"/>
        </w:rPr>
        <w:t xml:space="preserve"> life</w:t>
      </w:r>
      <w:r w:rsidR="00405F5C" w:rsidRPr="00E75C18">
        <w:rPr>
          <w:rFonts w:asciiTheme="minorBidi" w:hAnsiTheme="minorBidi" w:cstheme="minorBidi"/>
          <w:sz w:val="24"/>
          <w:szCs w:val="24"/>
        </w:rPr>
        <w:t>time</w:t>
      </w:r>
      <w:r w:rsidRPr="00E75C18">
        <w:rPr>
          <w:rFonts w:asciiTheme="minorBidi" w:hAnsiTheme="minorBidi" w:cstheme="minorBidi"/>
          <w:sz w:val="24"/>
          <w:szCs w:val="24"/>
        </w:rPr>
        <w:t xml:space="preserve"> of idolatry and bloodshed</w:t>
      </w:r>
      <w:r w:rsidR="00405F5C" w:rsidRPr="00E75C18">
        <w:rPr>
          <w:rFonts w:asciiTheme="minorBidi" w:hAnsiTheme="minorBidi" w:cstheme="minorBidi"/>
          <w:sz w:val="24"/>
          <w:szCs w:val="24"/>
        </w:rPr>
        <w:t>,</w:t>
      </w:r>
      <w:r w:rsidRPr="00E75C18">
        <w:rPr>
          <w:rFonts w:asciiTheme="minorBidi" w:hAnsiTheme="minorBidi" w:cstheme="minorBidi"/>
          <w:sz w:val="24"/>
          <w:szCs w:val="24"/>
        </w:rPr>
        <w:t xml:space="preserve"> from the example set for him by his father,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w:t>
      </w:r>
      <w:r w:rsidRPr="008F770D">
        <w:rPr>
          <w:rStyle w:val="FootnoteReference"/>
          <w:rFonts w:asciiTheme="minorBidi" w:hAnsiTheme="minorBidi" w:cstheme="minorBidi"/>
          <w:sz w:val="20"/>
          <w:szCs w:val="20"/>
        </w:rPr>
        <w:footnoteReference w:id="3"/>
      </w:r>
      <w:r w:rsidRPr="008F770D">
        <w:rPr>
          <w:rFonts w:asciiTheme="minorBidi" w:hAnsiTheme="minorBidi" w:cstheme="minorBidi"/>
          <w:szCs w:val="20"/>
        </w:rPr>
        <w:t xml:space="preserve"> </w:t>
      </w:r>
      <w:r w:rsidRPr="00E75C18">
        <w:rPr>
          <w:rFonts w:asciiTheme="minorBidi" w:hAnsiTheme="minorBidi" w:cstheme="minorBidi"/>
          <w:sz w:val="24"/>
          <w:szCs w:val="24"/>
        </w:rPr>
        <w:t xml:space="preserve">It appears that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 showed that there is room for repentance and prayer even in the most hopeless situations, and this </w:t>
      </w:r>
      <w:r w:rsidRPr="00E75C18">
        <w:rPr>
          <w:rFonts w:asciiTheme="minorBidi" w:hAnsiTheme="minorBidi" w:cstheme="minorBidi"/>
          <w:sz w:val="24"/>
          <w:szCs w:val="24"/>
        </w:rPr>
        <w:lastRenderedPageBreak/>
        <w:t xml:space="preserve">same principle is implemented – in a different way – by his son, Menashe. As we know, </w:t>
      </w:r>
      <w:r w:rsidR="00405F5C" w:rsidRPr="008F770D">
        <w:rPr>
          <w:rFonts w:asciiTheme="minorBidi" w:hAnsiTheme="minorBidi" w:cstheme="minorBidi"/>
          <w:i/>
          <w:iCs/>
          <w:sz w:val="24"/>
          <w:szCs w:val="24"/>
        </w:rPr>
        <w:t>Chazal</w:t>
      </w:r>
      <w:r w:rsidR="00405F5C" w:rsidRPr="00E75C18">
        <w:rPr>
          <w:rFonts w:asciiTheme="minorBidi" w:hAnsiTheme="minorBidi" w:cstheme="minorBidi"/>
          <w:sz w:val="24"/>
          <w:szCs w:val="24"/>
        </w:rPr>
        <w:t xml:space="preserve"> find it </w:t>
      </w:r>
      <w:r w:rsidRPr="00E75C18">
        <w:rPr>
          <w:rFonts w:asciiTheme="minorBidi" w:hAnsiTheme="minorBidi" w:cstheme="minorBidi"/>
          <w:sz w:val="24"/>
          <w:szCs w:val="24"/>
        </w:rPr>
        <w:t>very difficult to accept the prayer and repentance of Menashe within the “regular” framework of the Divine attribute of mercy; nevertheless, the power of his repentance was apparently so great that God created a special “opening” for it, as it were:</w:t>
      </w:r>
    </w:p>
    <w:p w:rsidR="008F770D" w:rsidRPr="00E75C18" w:rsidRDefault="008F770D" w:rsidP="00B67053">
      <w:pPr>
        <w:widowControl w:val="0"/>
        <w:bidi w:val="0"/>
        <w:spacing w:after="0" w:line="240" w:lineRule="auto"/>
        <w:ind w:firstLine="720"/>
        <w:rPr>
          <w:rFonts w:asciiTheme="minorBidi" w:hAnsiTheme="minorBidi" w:cstheme="minorBidi"/>
          <w:sz w:val="24"/>
          <w:szCs w:val="24"/>
        </w:rPr>
      </w:pPr>
    </w:p>
    <w:p w:rsidR="00B60C3B" w:rsidRPr="00E75C18" w:rsidRDefault="00B60C3B" w:rsidP="00B67053">
      <w:pPr>
        <w:widowControl w:val="0"/>
        <w:bidi w:val="0"/>
        <w:spacing w:after="0" w:line="240" w:lineRule="auto"/>
        <w:ind w:left="720"/>
        <w:rPr>
          <w:rFonts w:asciiTheme="minorBidi" w:hAnsiTheme="minorBidi" w:cstheme="minorBidi"/>
          <w:sz w:val="24"/>
          <w:szCs w:val="24"/>
        </w:rPr>
      </w:pPr>
      <w:r w:rsidRPr="00E75C18">
        <w:rPr>
          <w:rFonts w:asciiTheme="minorBidi" w:hAnsiTheme="minorBidi" w:cstheme="minorBidi"/>
          <w:sz w:val="24"/>
          <w:szCs w:val="24"/>
        </w:rPr>
        <w:t>“Rabbi Yochanan said in the name of Rabbi Shimon ben Yochai: What is the meaning of the verse (</w:t>
      </w:r>
      <w:r w:rsidRPr="008F770D">
        <w:rPr>
          <w:rFonts w:asciiTheme="minorBidi" w:hAnsiTheme="minorBidi" w:cstheme="minorBidi"/>
          <w:i/>
          <w:iCs/>
          <w:sz w:val="24"/>
          <w:szCs w:val="24"/>
        </w:rPr>
        <w:t>Divrei Ha</w:t>
      </w:r>
      <w:r w:rsidR="008F770D" w:rsidRPr="008F770D">
        <w:rPr>
          <w:rFonts w:asciiTheme="minorBidi" w:hAnsiTheme="minorBidi" w:cstheme="minorBidi"/>
          <w:i/>
          <w:iCs/>
          <w:sz w:val="24"/>
          <w:szCs w:val="24"/>
        </w:rPr>
        <w:t>-y</w:t>
      </w:r>
      <w:r w:rsidRPr="008F770D">
        <w:rPr>
          <w:rFonts w:asciiTheme="minorBidi" w:hAnsiTheme="minorBidi" w:cstheme="minorBidi"/>
          <w:i/>
          <w:iCs/>
          <w:sz w:val="24"/>
          <w:szCs w:val="24"/>
        </w:rPr>
        <w:t>amim</w:t>
      </w:r>
      <w:r w:rsidRPr="00E75C18">
        <w:rPr>
          <w:rFonts w:asciiTheme="minorBidi" w:hAnsiTheme="minorBidi" w:cstheme="minorBidi"/>
          <w:sz w:val="24"/>
          <w:szCs w:val="24"/>
        </w:rPr>
        <w:t xml:space="preserve"> II 33), ‘And He received his entreaty’… This teaches that the Holy One, blessed be He, made a sort of opening in the heavens in order to accept him in his repentance, on account of the attribute of justice</w:t>
      </w:r>
      <w:r w:rsidR="00405F5C" w:rsidRPr="00E75C18">
        <w:rPr>
          <w:rFonts w:asciiTheme="minorBidi" w:hAnsiTheme="minorBidi" w:cstheme="minorBidi"/>
          <w:sz w:val="24"/>
          <w:szCs w:val="24"/>
        </w:rPr>
        <w:t xml:space="preserve"> [which would ordinarily have ruled out any such possibility]</w:t>
      </w:r>
      <w:r w:rsidRPr="00E75C18">
        <w:rPr>
          <w:rFonts w:asciiTheme="minorBidi" w:hAnsiTheme="minorBidi" w:cstheme="minorBidi"/>
          <w:sz w:val="24"/>
          <w:szCs w:val="24"/>
        </w:rPr>
        <w:t>.”</w:t>
      </w:r>
    </w:p>
    <w:p w:rsidR="00B60C3B" w:rsidRPr="00E75C18" w:rsidRDefault="00B60C3B" w:rsidP="00B67053">
      <w:pPr>
        <w:widowControl w:val="0"/>
        <w:bidi w:val="0"/>
        <w:spacing w:after="0" w:line="240" w:lineRule="auto"/>
        <w:ind w:firstLine="720"/>
        <w:rPr>
          <w:rFonts w:asciiTheme="minorBidi" w:hAnsiTheme="minorBidi" w:cstheme="minorBidi"/>
          <w:sz w:val="24"/>
          <w:szCs w:val="24"/>
        </w:rPr>
      </w:pPr>
    </w:p>
    <w:p w:rsidR="008F770D" w:rsidRPr="00673D98" w:rsidRDefault="00B60C3B" w:rsidP="00B67053">
      <w:pPr>
        <w:widowControl w:val="0"/>
        <w:numPr>
          <w:ilvl w:val="0"/>
          <w:numId w:val="27"/>
        </w:numPr>
        <w:bidi w:val="0"/>
        <w:spacing w:after="0" w:line="240" w:lineRule="auto"/>
        <w:ind w:left="0" w:firstLine="0"/>
        <w:rPr>
          <w:rFonts w:asciiTheme="minorBidi" w:hAnsiTheme="minorBidi" w:cstheme="minorBidi"/>
          <w:b/>
          <w:bCs/>
          <w:sz w:val="24"/>
          <w:szCs w:val="24"/>
        </w:rPr>
      </w:pPr>
      <w:r w:rsidRPr="00E75C18">
        <w:rPr>
          <w:rFonts w:asciiTheme="minorBidi" w:hAnsiTheme="minorBidi" w:cstheme="minorBidi"/>
          <w:b/>
          <w:bCs/>
          <w:sz w:val="24"/>
          <w:szCs w:val="24"/>
        </w:rPr>
        <w:t>Parallel in the Yerushalmi</w:t>
      </w:r>
    </w:p>
    <w:p w:rsidR="0034280F" w:rsidRDefault="0034280F" w:rsidP="00B67053">
      <w:pPr>
        <w:widowControl w:val="0"/>
        <w:bidi w:val="0"/>
        <w:spacing w:after="0" w:line="240" w:lineRule="auto"/>
        <w:ind w:firstLine="720"/>
        <w:rPr>
          <w:rFonts w:asciiTheme="minorBidi" w:hAnsiTheme="minorBidi" w:cstheme="minorBidi"/>
          <w:sz w:val="24"/>
          <w:szCs w:val="24"/>
        </w:rPr>
      </w:pPr>
      <w:r w:rsidRPr="00E75C18">
        <w:rPr>
          <w:rFonts w:asciiTheme="minorBidi" w:hAnsiTheme="minorBidi" w:cstheme="minorBidi"/>
          <w:sz w:val="24"/>
          <w:szCs w:val="24"/>
        </w:rPr>
        <w:t xml:space="preserve">The Yerushalmi offers a parallel to the story of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’s illness, with the narrative told in a slightly different way. </w:t>
      </w:r>
      <w:r w:rsidR="00406906">
        <w:rPr>
          <w:rFonts w:asciiTheme="minorBidi" w:hAnsiTheme="minorBidi" w:cstheme="minorBidi"/>
          <w:sz w:val="24"/>
          <w:szCs w:val="24"/>
        </w:rPr>
        <w:t>It is part of</w:t>
      </w:r>
      <w:r w:rsidR="00405F5C" w:rsidRPr="00E75C18">
        <w:rPr>
          <w:rFonts w:asciiTheme="minorBidi" w:hAnsiTheme="minorBidi" w:cstheme="minorBidi"/>
          <w:sz w:val="24"/>
          <w:szCs w:val="24"/>
        </w:rPr>
        <w:t xml:space="preserve"> the story of </w:t>
      </w:r>
      <w:r w:rsidRPr="00E75C18">
        <w:rPr>
          <w:rFonts w:asciiTheme="minorBidi" w:hAnsiTheme="minorBidi" w:cstheme="minorBidi"/>
          <w:sz w:val="24"/>
          <w:szCs w:val="24"/>
        </w:rPr>
        <w:t xml:space="preserve">Menashe, in </w:t>
      </w:r>
      <w:r w:rsidRPr="008F770D">
        <w:rPr>
          <w:rFonts w:asciiTheme="minorBidi" w:hAnsiTheme="minorBidi" w:cstheme="minorBidi"/>
          <w:i/>
          <w:iCs/>
          <w:sz w:val="24"/>
          <w:szCs w:val="24"/>
        </w:rPr>
        <w:t>Massekhet Sanhedrin</w:t>
      </w:r>
      <w:r w:rsidRPr="00E75C18">
        <w:rPr>
          <w:rFonts w:asciiTheme="minorBidi" w:hAnsiTheme="minorBidi" w:cstheme="minorBidi"/>
          <w:sz w:val="24"/>
          <w:szCs w:val="24"/>
        </w:rPr>
        <w:t xml:space="preserve"> 10:2, which </w:t>
      </w:r>
      <w:r w:rsidR="00406906">
        <w:rPr>
          <w:rFonts w:asciiTheme="minorBidi" w:hAnsiTheme="minorBidi" w:cstheme="minorBidi"/>
          <w:sz w:val="24"/>
          <w:szCs w:val="24"/>
        </w:rPr>
        <w:t>follows the Mis</w:t>
      </w:r>
      <w:r w:rsidR="00B67053">
        <w:rPr>
          <w:rFonts w:asciiTheme="minorBidi" w:hAnsiTheme="minorBidi" w:cstheme="minorBidi"/>
          <w:sz w:val="24"/>
          <w:szCs w:val="24"/>
        </w:rPr>
        <w:t>hna</w:t>
      </w:r>
      <w:r w:rsidR="00406906">
        <w:rPr>
          <w:rFonts w:asciiTheme="minorBidi" w:hAnsiTheme="minorBidi" w:cstheme="minorBidi"/>
          <w:sz w:val="24"/>
          <w:szCs w:val="24"/>
        </w:rPr>
        <w:t xml:space="preserve"> that </w:t>
      </w:r>
      <w:r w:rsidRPr="00E75C18">
        <w:rPr>
          <w:rFonts w:asciiTheme="minorBidi" w:hAnsiTheme="minorBidi" w:cstheme="minorBidi"/>
          <w:sz w:val="24"/>
          <w:szCs w:val="24"/>
        </w:rPr>
        <w:t>counts Menashe among the kings who have no place in the World to Come, according to the Sages:</w:t>
      </w:r>
    </w:p>
    <w:p w:rsidR="008F770D" w:rsidRPr="00E75C18" w:rsidRDefault="008F770D" w:rsidP="00B67053">
      <w:pPr>
        <w:widowControl w:val="0"/>
        <w:bidi w:val="0"/>
        <w:spacing w:after="0" w:line="240" w:lineRule="auto"/>
        <w:ind w:firstLine="720"/>
        <w:rPr>
          <w:rFonts w:asciiTheme="minorBidi" w:hAnsiTheme="minorBidi" w:cstheme="minorBidi"/>
          <w:sz w:val="24"/>
          <w:szCs w:val="24"/>
        </w:rPr>
      </w:pPr>
    </w:p>
    <w:p w:rsidR="0034280F" w:rsidRDefault="0034280F" w:rsidP="00B67053">
      <w:pPr>
        <w:widowControl w:val="0"/>
        <w:bidi w:val="0"/>
        <w:spacing w:after="0" w:line="240" w:lineRule="auto"/>
        <w:ind w:left="720"/>
        <w:rPr>
          <w:rFonts w:asciiTheme="minorBidi" w:hAnsiTheme="minorBidi" w:cstheme="minorBidi"/>
          <w:sz w:val="24"/>
          <w:szCs w:val="24"/>
        </w:rPr>
      </w:pPr>
      <w:r w:rsidRPr="00E75C18">
        <w:rPr>
          <w:rFonts w:asciiTheme="minorBidi" w:hAnsiTheme="minorBidi" w:cstheme="minorBidi"/>
          <w:sz w:val="24"/>
          <w:szCs w:val="24"/>
        </w:rPr>
        <w:t>“There are three kings and four regular individuals who have no place in the World to Come. The three kings are Yerov’am, Achav, and Menashe. Rabbi Yehuda says, ‘Menashe does have a place in the World to Come, as it is written (</w:t>
      </w:r>
      <w:r w:rsidRPr="008F770D">
        <w:rPr>
          <w:rFonts w:asciiTheme="minorBidi" w:hAnsiTheme="minorBidi" w:cstheme="minorBidi"/>
          <w:i/>
          <w:iCs/>
          <w:sz w:val="24"/>
          <w:szCs w:val="24"/>
        </w:rPr>
        <w:t>Divrei Ha</w:t>
      </w:r>
      <w:r w:rsidR="008F770D" w:rsidRPr="008F770D">
        <w:rPr>
          <w:rFonts w:asciiTheme="minorBidi" w:hAnsiTheme="minorBidi" w:cstheme="minorBidi"/>
          <w:i/>
          <w:iCs/>
          <w:sz w:val="24"/>
          <w:szCs w:val="24"/>
        </w:rPr>
        <w:t>-y</w:t>
      </w:r>
      <w:r w:rsidRPr="008F770D">
        <w:rPr>
          <w:rFonts w:asciiTheme="minorBidi" w:hAnsiTheme="minorBidi" w:cstheme="minorBidi"/>
          <w:i/>
          <w:iCs/>
          <w:sz w:val="24"/>
          <w:szCs w:val="24"/>
        </w:rPr>
        <w:t>amim</w:t>
      </w:r>
      <w:r w:rsidRPr="00E75C18">
        <w:rPr>
          <w:rFonts w:asciiTheme="minorBidi" w:hAnsiTheme="minorBidi" w:cstheme="minorBidi"/>
          <w:sz w:val="24"/>
          <w:szCs w:val="24"/>
        </w:rPr>
        <w:t xml:space="preserve"> II 33), ‘And he prayed to Him and He received his entreaty, and heard his supplication, and brought him back to Jerusalem into his kingdom.’ They answered [Rabbi Yehuda]: ‘It says that he was brought back ‘to his kingdom’, but not to life in the World to Come…</w:t>
      </w:r>
      <w:r w:rsidR="008F770D">
        <w:rPr>
          <w:rFonts w:asciiTheme="minorBidi" w:hAnsiTheme="minorBidi" w:cstheme="minorBidi"/>
          <w:sz w:val="24"/>
          <w:szCs w:val="24"/>
        </w:rPr>
        <w:t>.</w:t>
      </w:r>
      <w:r w:rsidRPr="00E75C18">
        <w:rPr>
          <w:rFonts w:asciiTheme="minorBidi" w:hAnsiTheme="minorBidi" w:cstheme="minorBidi"/>
          <w:sz w:val="24"/>
          <w:szCs w:val="24"/>
        </w:rPr>
        <w:t>’</w:t>
      </w:r>
    </w:p>
    <w:p w:rsidR="008F770D" w:rsidRPr="00E75C18" w:rsidRDefault="008F770D" w:rsidP="00B67053">
      <w:pPr>
        <w:widowControl w:val="0"/>
        <w:bidi w:val="0"/>
        <w:spacing w:after="0" w:line="240" w:lineRule="auto"/>
        <w:ind w:left="720"/>
        <w:rPr>
          <w:rFonts w:asciiTheme="minorBidi" w:hAnsiTheme="minorBidi" w:cstheme="minorBidi"/>
          <w:sz w:val="24"/>
          <w:szCs w:val="24"/>
        </w:rPr>
      </w:pPr>
    </w:p>
    <w:p w:rsidR="0034280F" w:rsidRDefault="0034280F" w:rsidP="00B67053">
      <w:pPr>
        <w:widowControl w:val="0"/>
        <w:bidi w:val="0"/>
        <w:spacing w:after="0" w:line="240" w:lineRule="auto"/>
        <w:ind w:firstLine="720"/>
        <w:rPr>
          <w:rFonts w:asciiTheme="minorBidi" w:hAnsiTheme="minorBidi" w:cstheme="minorBidi"/>
          <w:sz w:val="24"/>
          <w:szCs w:val="24"/>
        </w:rPr>
      </w:pPr>
      <w:r w:rsidRPr="00E75C18">
        <w:rPr>
          <w:rFonts w:asciiTheme="minorBidi" w:hAnsiTheme="minorBidi" w:cstheme="minorBidi"/>
          <w:sz w:val="24"/>
          <w:szCs w:val="24"/>
        </w:rPr>
        <w:t xml:space="preserve">The </w:t>
      </w:r>
      <w:r w:rsidR="009F1F20" w:rsidRPr="00E75C18">
        <w:rPr>
          <w:rFonts w:asciiTheme="minorBidi" w:hAnsiTheme="minorBidi" w:cstheme="minorBidi"/>
          <w:sz w:val="24"/>
          <w:szCs w:val="24"/>
        </w:rPr>
        <w:t xml:space="preserve">story in the Yerushalmi, which discusses Menashe’s sin, begins with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9F1F20" w:rsidRPr="00E75C18">
        <w:rPr>
          <w:rFonts w:asciiTheme="minorBidi" w:hAnsiTheme="minorBidi" w:cstheme="minorBidi"/>
          <w:sz w:val="24"/>
          <w:szCs w:val="24"/>
        </w:rPr>
        <w:t>’s illness:</w:t>
      </w:r>
    </w:p>
    <w:p w:rsidR="008F770D" w:rsidRPr="00E75C18" w:rsidRDefault="008F770D" w:rsidP="00B67053">
      <w:pPr>
        <w:widowControl w:val="0"/>
        <w:bidi w:val="0"/>
        <w:spacing w:after="0" w:line="240" w:lineRule="auto"/>
        <w:ind w:firstLine="720"/>
        <w:rPr>
          <w:rFonts w:asciiTheme="minorBidi" w:hAnsiTheme="minorBidi" w:cstheme="minorBidi"/>
          <w:sz w:val="24"/>
          <w:szCs w:val="24"/>
        </w:rPr>
      </w:pPr>
    </w:p>
    <w:p w:rsidR="00032039" w:rsidRDefault="009F1F20" w:rsidP="00B67053">
      <w:pPr>
        <w:widowControl w:val="0"/>
        <w:bidi w:val="0"/>
        <w:spacing w:after="0" w:line="240" w:lineRule="auto"/>
        <w:ind w:left="720"/>
        <w:rPr>
          <w:rFonts w:asciiTheme="minorBidi" w:hAnsiTheme="minorBidi" w:cstheme="minorBidi"/>
          <w:sz w:val="24"/>
          <w:szCs w:val="24"/>
        </w:rPr>
      </w:pPr>
      <w:r w:rsidRPr="00E75C18">
        <w:rPr>
          <w:rFonts w:asciiTheme="minorBidi" w:hAnsiTheme="minorBidi" w:cstheme="minorBidi"/>
          <w:sz w:val="24"/>
          <w:szCs w:val="24"/>
        </w:rPr>
        <w:t xml:space="preserve">“And what did Menashe do? It is written, ‘In those days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 fell deathly ill…’ [and </w:t>
      </w:r>
      <w:r w:rsidR="00A1100F">
        <w:rPr>
          <w:rFonts w:asciiTheme="minorBidi" w:hAnsiTheme="minorBidi" w:cstheme="minorBidi"/>
          <w:sz w:val="24"/>
          <w:szCs w:val="24"/>
        </w:rPr>
        <w:t>Yeshayahu</w:t>
      </w:r>
      <w:r w:rsidRPr="00E75C18">
        <w:rPr>
          <w:rFonts w:asciiTheme="minorBidi" w:hAnsiTheme="minorBidi" w:cstheme="minorBidi"/>
          <w:sz w:val="24"/>
          <w:szCs w:val="24"/>
        </w:rPr>
        <w:t xml:space="preserve"> t</w:t>
      </w:r>
      <w:r w:rsidR="00C04D19">
        <w:rPr>
          <w:rFonts w:asciiTheme="minorBidi" w:hAnsiTheme="minorBidi" w:cstheme="minorBidi"/>
          <w:sz w:val="24"/>
          <w:szCs w:val="24"/>
        </w:rPr>
        <w:t>old</w:t>
      </w:r>
      <w:r w:rsidRPr="00E75C18">
        <w:rPr>
          <w:rFonts w:asciiTheme="minorBidi" w:hAnsiTheme="minorBidi" w:cstheme="minorBidi"/>
          <w:sz w:val="24"/>
          <w:szCs w:val="24"/>
        </w:rPr>
        <w:t xml:space="preserve">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‘You will die, and you will not live’ – ‘You will die’ – in this world, ‘and not live’ – in the time to come.</w:t>
      </w:r>
    </w:p>
    <w:p w:rsidR="008F770D" w:rsidRPr="00E75C18" w:rsidRDefault="008F770D" w:rsidP="00B67053">
      <w:pPr>
        <w:widowControl w:val="0"/>
        <w:bidi w:val="0"/>
        <w:spacing w:after="0" w:line="240" w:lineRule="auto"/>
        <w:ind w:left="720" w:firstLine="720"/>
        <w:rPr>
          <w:rFonts w:asciiTheme="minorBidi" w:hAnsiTheme="minorBidi" w:cstheme="minorBidi"/>
          <w:sz w:val="24"/>
          <w:szCs w:val="24"/>
        </w:rPr>
      </w:pPr>
    </w:p>
    <w:p w:rsidR="009F1F20" w:rsidRDefault="009F1F20" w:rsidP="00B67053">
      <w:pPr>
        <w:widowControl w:val="0"/>
        <w:bidi w:val="0"/>
        <w:spacing w:after="0" w:line="240" w:lineRule="auto"/>
        <w:ind w:left="720" w:firstLine="720"/>
        <w:rPr>
          <w:rFonts w:asciiTheme="minorBidi" w:hAnsiTheme="minorBidi" w:cstheme="minorBidi"/>
          <w:sz w:val="24"/>
          <w:szCs w:val="24"/>
        </w:rPr>
      </w:pPr>
      <w:r w:rsidRPr="00E75C18">
        <w:rPr>
          <w:rFonts w:asciiTheme="minorBidi" w:hAnsiTheme="minorBidi" w:cstheme="minorBidi"/>
          <w:sz w:val="24"/>
          <w:szCs w:val="24"/>
        </w:rPr>
        <w:t xml:space="preserve">He said to him, ‘Why [such harsh punishment]?’ He said to him, ‘Because you did not </w:t>
      </w:r>
      <w:r w:rsidR="00F75B84" w:rsidRPr="00E75C18">
        <w:rPr>
          <w:rFonts w:asciiTheme="minorBidi" w:hAnsiTheme="minorBidi" w:cstheme="minorBidi"/>
          <w:sz w:val="24"/>
          <w:szCs w:val="24"/>
        </w:rPr>
        <w:t>wish to have children</w:t>
      </w:r>
      <w:r w:rsidRPr="00E75C18">
        <w:rPr>
          <w:rFonts w:asciiTheme="minorBidi" w:hAnsiTheme="minorBidi" w:cstheme="minorBidi"/>
          <w:sz w:val="24"/>
          <w:szCs w:val="24"/>
        </w:rPr>
        <w:t xml:space="preserve">.’ </w:t>
      </w:r>
      <w:r w:rsidR="00F75B84" w:rsidRPr="00E75C18">
        <w:rPr>
          <w:rFonts w:asciiTheme="minorBidi" w:hAnsiTheme="minorBidi" w:cstheme="minorBidi"/>
          <w:sz w:val="24"/>
          <w:szCs w:val="24"/>
        </w:rPr>
        <w:t xml:space="preserve">[And </w:t>
      </w:r>
      <w:r w:rsidR="00A1100F">
        <w:rPr>
          <w:rFonts w:asciiTheme="minorBidi" w:hAnsiTheme="minorBidi" w:cstheme="minorBidi"/>
          <w:sz w:val="24"/>
          <w:szCs w:val="24"/>
        </w:rPr>
        <w:t>Yeshayahu</w:t>
      </w:r>
      <w:r w:rsidR="00F75B84" w:rsidRPr="00E75C18">
        <w:rPr>
          <w:rFonts w:asciiTheme="minorBidi" w:hAnsiTheme="minorBidi" w:cstheme="minorBidi"/>
          <w:sz w:val="24"/>
          <w:szCs w:val="24"/>
        </w:rPr>
        <w:t>]</w:t>
      </w:r>
      <w:r w:rsidRPr="00E75C18">
        <w:rPr>
          <w:rFonts w:asciiTheme="minorBidi" w:hAnsiTheme="minorBidi" w:cstheme="minorBidi"/>
          <w:sz w:val="24"/>
          <w:szCs w:val="24"/>
        </w:rPr>
        <w:t xml:space="preserve"> said to him, ‘</w:t>
      </w:r>
      <w:r w:rsidR="00F75B84" w:rsidRPr="00E75C18">
        <w:rPr>
          <w:rFonts w:asciiTheme="minorBidi" w:hAnsiTheme="minorBidi" w:cstheme="minorBidi"/>
          <w:sz w:val="24"/>
          <w:szCs w:val="24"/>
        </w:rPr>
        <w:t>Why did you not wish to have children?’ He answered him, ‘I saw that I would have a son who was wicked; for that reason, I did not wish to have children.’ [</w:t>
      </w:r>
      <w:r w:rsidR="00A1100F">
        <w:rPr>
          <w:rFonts w:asciiTheme="minorBidi" w:hAnsiTheme="minorBidi" w:cstheme="minorBidi"/>
          <w:sz w:val="24"/>
          <w:szCs w:val="24"/>
        </w:rPr>
        <w:t>Yeshayahu</w:t>
      </w:r>
      <w:r w:rsidR="00F75B84" w:rsidRPr="00E75C18">
        <w:rPr>
          <w:rFonts w:asciiTheme="minorBidi" w:hAnsiTheme="minorBidi" w:cstheme="minorBidi"/>
          <w:sz w:val="24"/>
          <w:szCs w:val="24"/>
        </w:rPr>
        <w:t>] said to him, ‘Take my daughter [in marriage]; perhaps from me and from you there will issue a good man.’ Nevertheless, there issued a wicked man”</w:t>
      </w:r>
      <w:r w:rsidR="00406BA9">
        <w:rPr>
          <w:rFonts w:asciiTheme="minorBidi" w:hAnsiTheme="minorBidi" w:cstheme="minorBidi"/>
          <w:sz w:val="24"/>
          <w:szCs w:val="24"/>
        </w:rPr>
        <w:t xml:space="preserve"> </w:t>
      </w:r>
      <w:r w:rsidR="00406BA9" w:rsidRPr="00E75C18">
        <w:rPr>
          <w:rFonts w:asciiTheme="minorBidi" w:hAnsiTheme="minorBidi" w:cstheme="minorBidi"/>
          <w:sz w:val="24"/>
          <w:szCs w:val="24"/>
        </w:rPr>
        <w:t>(</w:t>
      </w:r>
      <w:r w:rsidR="00406BA9" w:rsidRPr="008F770D">
        <w:rPr>
          <w:rFonts w:asciiTheme="minorBidi" w:hAnsiTheme="minorBidi" w:cstheme="minorBidi"/>
          <w:sz w:val="24"/>
          <w:szCs w:val="24"/>
        </w:rPr>
        <w:t>Yerushalmi</w:t>
      </w:r>
      <w:r w:rsidR="00406BA9" w:rsidRPr="008F770D">
        <w:rPr>
          <w:rFonts w:asciiTheme="minorBidi" w:hAnsiTheme="minorBidi" w:cstheme="minorBidi"/>
          <w:i/>
          <w:iCs/>
          <w:sz w:val="24"/>
          <w:szCs w:val="24"/>
        </w:rPr>
        <w:t xml:space="preserve"> Sanhedrin</w:t>
      </w:r>
      <w:r w:rsidR="00406BA9" w:rsidRPr="00E75C18">
        <w:rPr>
          <w:rFonts w:asciiTheme="minorBidi" w:hAnsiTheme="minorBidi" w:cstheme="minorBidi"/>
          <w:sz w:val="24"/>
          <w:szCs w:val="24"/>
        </w:rPr>
        <w:t xml:space="preserve"> 10:1, 28b)</w:t>
      </w:r>
      <w:r w:rsidR="00406BA9">
        <w:rPr>
          <w:rFonts w:asciiTheme="minorBidi" w:hAnsiTheme="minorBidi" w:cstheme="minorBidi"/>
          <w:sz w:val="24"/>
          <w:szCs w:val="24"/>
        </w:rPr>
        <w:t>.</w:t>
      </w:r>
      <w:r w:rsidR="00F75B84" w:rsidRPr="00E75C18">
        <w:rPr>
          <w:rFonts w:asciiTheme="minorBidi" w:hAnsiTheme="minorBidi" w:cstheme="minorBidi"/>
          <w:sz w:val="24"/>
          <w:szCs w:val="24"/>
        </w:rPr>
        <w:t xml:space="preserve"> </w:t>
      </w:r>
    </w:p>
    <w:p w:rsidR="008F770D" w:rsidRPr="00E75C18" w:rsidRDefault="008F770D" w:rsidP="00B67053">
      <w:pPr>
        <w:widowControl w:val="0"/>
        <w:bidi w:val="0"/>
        <w:spacing w:after="0" w:line="240" w:lineRule="auto"/>
        <w:ind w:left="720" w:firstLine="720"/>
        <w:rPr>
          <w:rFonts w:asciiTheme="minorBidi" w:hAnsiTheme="minorBidi" w:cstheme="minorBidi"/>
          <w:sz w:val="24"/>
          <w:szCs w:val="24"/>
        </w:rPr>
      </w:pPr>
    </w:p>
    <w:p w:rsidR="00F75B84" w:rsidRDefault="00F75B84" w:rsidP="00B67053">
      <w:pPr>
        <w:widowControl w:val="0"/>
        <w:bidi w:val="0"/>
        <w:spacing w:after="0" w:line="240" w:lineRule="auto"/>
        <w:ind w:firstLine="720"/>
        <w:rPr>
          <w:rFonts w:asciiTheme="minorBidi" w:hAnsiTheme="minorBidi" w:cstheme="minorBidi"/>
          <w:sz w:val="24"/>
          <w:szCs w:val="24"/>
        </w:rPr>
      </w:pPr>
      <w:r w:rsidRPr="00E75C18">
        <w:rPr>
          <w:rFonts w:asciiTheme="minorBidi" w:hAnsiTheme="minorBidi" w:cstheme="minorBidi"/>
          <w:sz w:val="24"/>
          <w:szCs w:val="24"/>
        </w:rPr>
        <w:t xml:space="preserve">In the Yerushalmi, in contrast to the Bavli, it is </w:t>
      </w:r>
      <w:r w:rsidR="00A1100F">
        <w:rPr>
          <w:rFonts w:asciiTheme="minorBidi" w:hAnsiTheme="minorBidi" w:cstheme="minorBidi"/>
          <w:sz w:val="24"/>
          <w:szCs w:val="24"/>
        </w:rPr>
        <w:t>Yeshayahu</w:t>
      </w:r>
      <w:r w:rsidRPr="00E75C18">
        <w:rPr>
          <w:rFonts w:asciiTheme="minorBidi" w:hAnsiTheme="minorBidi" w:cstheme="minorBidi"/>
          <w:sz w:val="24"/>
          <w:szCs w:val="24"/>
        </w:rPr>
        <w:t xml:space="preserve"> who suggests </w:t>
      </w:r>
      <w:r w:rsidR="00405F5C" w:rsidRPr="00E75C18">
        <w:rPr>
          <w:rFonts w:asciiTheme="minorBidi" w:hAnsiTheme="minorBidi" w:cstheme="minorBidi"/>
          <w:sz w:val="24"/>
          <w:szCs w:val="24"/>
        </w:rPr>
        <w:lastRenderedPageBreak/>
        <w:t xml:space="preserve">that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405F5C" w:rsidRPr="00E75C18">
        <w:rPr>
          <w:rFonts w:asciiTheme="minorBidi" w:hAnsiTheme="minorBidi" w:cstheme="minorBidi"/>
          <w:sz w:val="24"/>
          <w:szCs w:val="24"/>
        </w:rPr>
        <w:t xml:space="preserve"> might </w:t>
      </w:r>
      <w:r w:rsidR="00503B14" w:rsidRPr="00E75C18">
        <w:rPr>
          <w:rFonts w:asciiTheme="minorBidi" w:hAnsiTheme="minorBidi" w:cstheme="minorBidi"/>
          <w:sz w:val="24"/>
          <w:szCs w:val="24"/>
        </w:rPr>
        <w:t xml:space="preserve">marry </w:t>
      </w:r>
      <w:r w:rsidR="00A1100F">
        <w:rPr>
          <w:rFonts w:asciiTheme="minorBidi" w:hAnsiTheme="minorBidi" w:cstheme="minorBidi"/>
          <w:sz w:val="24"/>
          <w:szCs w:val="24"/>
        </w:rPr>
        <w:t>Yeshayahu</w:t>
      </w:r>
      <w:r w:rsidR="00405F5C" w:rsidRPr="00E75C18">
        <w:rPr>
          <w:rFonts w:asciiTheme="minorBidi" w:hAnsiTheme="minorBidi" w:cstheme="minorBidi"/>
          <w:sz w:val="24"/>
          <w:szCs w:val="24"/>
        </w:rPr>
        <w:t xml:space="preserve">’s </w:t>
      </w:r>
      <w:r w:rsidR="00503B14" w:rsidRPr="00E75C18">
        <w:rPr>
          <w:rFonts w:asciiTheme="minorBidi" w:hAnsiTheme="minorBidi" w:cstheme="minorBidi"/>
          <w:sz w:val="24"/>
          <w:szCs w:val="24"/>
        </w:rPr>
        <w:t>daughter, with the hope that perha</w:t>
      </w:r>
      <w:r w:rsidR="00405F5C" w:rsidRPr="00E75C18">
        <w:rPr>
          <w:rFonts w:asciiTheme="minorBidi" w:hAnsiTheme="minorBidi" w:cstheme="minorBidi"/>
          <w:sz w:val="24"/>
          <w:szCs w:val="24"/>
        </w:rPr>
        <w:t>ps a worthy son will be born. In</w:t>
      </w:r>
      <w:r w:rsidR="00503B14" w:rsidRPr="00E75C18">
        <w:rPr>
          <w:rFonts w:asciiTheme="minorBidi" w:hAnsiTheme="minorBidi" w:cstheme="minorBidi"/>
          <w:sz w:val="24"/>
          <w:szCs w:val="24"/>
        </w:rPr>
        <w:t xml:space="preserve"> other words, </w:t>
      </w:r>
      <w:r w:rsidR="00405F5C" w:rsidRPr="00E75C18">
        <w:rPr>
          <w:rFonts w:asciiTheme="minorBidi" w:hAnsiTheme="minorBidi" w:cstheme="minorBidi"/>
          <w:sz w:val="24"/>
          <w:szCs w:val="24"/>
        </w:rPr>
        <w:t xml:space="preserve">in </w:t>
      </w:r>
      <w:r w:rsidR="00503B14" w:rsidRPr="00E75C18">
        <w:rPr>
          <w:rFonts w:asciiTheme="minorBidi" w:hAnsiTheme="minorBidi" w:cstheme="minorBidi"/>
          <w:sz w:val="24"/>
          <w:szCs w:val="24"/>
        </w:rPr>
        <w:t xml:space="preserve">the Yerushalmi </w:t>
      </w:r>
      <w:r w:rsidR="00405F5C" w:rsidRPr="00E75C18">
        <w:rPr>
          <w:rFonts w:asciiTheme="minorBidi" w:hAnsiTheme="minorBidi" w:cstheme="minorBidi"/>
          <w:sz w:val="24"/>
          <w:szCs w:val="24"/>
        </w:rPr>
        <w:t xml:space="preserve">there is no </w:t>
      </w:r>
      <w:r w:rsidR="00503B14" w:rsidRPr="00E75C18">
        <w:rPr>
          <w:rFonts w:asciiTheme="minorBidi" w:hAnsiTheme="minorBidi" w:cstheme="minorBidi"/>
          <w:sz w:val="24"/>
          <w:szCs w:val="24"/>
        </w:rPr>
        <w:t>conflict between the king and the prophet; rather, both are on the same side</w:t>
      </w:r>
      <w:r w:rsidR="00406BA9">
        <w:rPr>
          <w:rFonts w:asciiTheme="minorBidi" w:hAnsiTheme="minorBidi" w:cstheme="minorBidi"/>
          <w:sz w:val="24"/>
          <w:szCs w:val="24"/>
        </w:rPr>
        <w:t>. T</w:t>
      </w:r>
      <w:r w:rsidR="00503B14" w:rsidRPr="00E75C18">
        <w:rPr>
          <w:rFonts w:asciiTheme="minorBidi" w:hAnsiTheme="minorBidi" w:cstheme="minorBidi"/>
          <w:sz w:val="24"/>
          <w:szCs w:val="24"/>
        </w:rPr>
        <w:t>hey both want to try to proceed in a way that fulfills the religious obligation to procreate</w:t>
      </w:r>
      <w:r w:rsidR="00406BA9">
        <w:rPr>
          <w:rFonts w:asciiTheme="minorBidi" w:hAnsiTheme="minorBidi" w:cstheme="minorBidi"/>
          <w:sz w:val="24"/>
          <w:szCs w:val="24"/>
        </w:rPr>
        <w:t>,</w:t>
      </w:r>
      <w:r w:rsidR="00503B14" w:rsidRPr="00E75C18">
        <w:rPr>
          <w:rFonts w:asciiTheme="minorBidi" w:hAnsiTheme="minorBidi" w:cstheme="minorBidi"/>
          <w:sz w:val="24"/>
          <w:szCs w:val="24"/>
        </w:rPr>
        <w:t xml:space="preserve"> while still leaving some hope for a change in the harsh decree. Ultimately, despite their hopes and efforts, Menashe is born and in time becomes a truly wicked king. Later on, the Yerushalmi describes how Menashe persecuted his grandfather, the prophet </w:t>
      </w:r>
      <w:r w:rsidR="00A1100F">
        <w:rPr>
          <w:rFonts w:asciiTheme="minorBidi" w:hAnsiTheme="minorBidi" w:cstheme="minorBidi"/>
          <w:sz w:val="24"/>
          <w:szCs w:val="24"/>
        </w:rPr>
        <w:t>Yeshayahu</w:t>
      </w:r>
      <w:r w:rsidR="00503B14" w:rsidRPr="00E75C18">
        <w:rPr>
          <w:rFonts w:asciiTheme="minorBidi" w:hAnsiTheme="minorBidi" w:cstheme="minorBidi"/>
          <w:sz w:val="24"/>
          <w:szCs w:val="24"/>
        </w:rPr>
        <w:t>, and eventually commande</w:t>
      </w:r>
      <w:r w:rsidR="00405F5C" w:rsidRPr="00E75C18">
        <w:rPr>
          <w:rFonts w:asciiTheme="minorBidi" w:hAnsiTheme="minorBidi" w:cstheme="minorBidi"/>
          <w:sz w:val="24"/>
          <w:szCs w:val="24"/>
        </w:rPr>
        <w:t>d</w:t>
      </w:r>
      <w:r w:rsidR="00503B14" w:rsidRPr="00E75C18">
        <w:rPr>
          <w:rFonts w:asciiTheme="minorBidi" w:hAnsiTheme="minorBidi" w:cstheme="minorBidi"/>
          <w:sz w:val="24"/>
          <w:szCs w:val="24"/>
        </w:rPr>
        <w:t xml:space="preserve"> tha</w:t>
      </w:r>
      <w:r w:rsidR="00405F5C" w:rsidRPr="00E75C18">
        <w:rPr>
          <w:rFonts w:asciiTheme="minorBidi" w:hAnsiTheme="minorBidi" w:cstheme="minorBidi"/>
          <w:sz w:val="24"/>
          <w:szCs w:val="24"/>
        </w:rPr>
        <w:t xml:space="preserve">t </w:t>
      </w:r>
      <w:r w:rsidR="00503B14" w:rsidRPr="00E75C18">
        <w:rPr>
          <w:rFonts w:asciiTheme="minorBidi" w:hAnsiTheme="minorBidi" w:cstheme="minorBidi"/>
          <w:sz w:val="24"/>
          <w:szCs w:val="24"/>
        </w:rPr>
        <w:t xml:space="preserve">he be </w:t>
      </w:r>
      <w:r w:rsidR="00405F5C" w:rsidRPr="00E75C18">
        <w:rPr>
          <w:rFonts w:asciiTheme="minorBidi" w:hAnsiTheme="minorBidi" w:cstheme="minorBidi"/>
          <w:sz w:val="24"/>
          <w:szCs w:val="24"/>
        </w:rPr>
        <w:t xml:space="preserve">executed </w:t>
      </w:r>
      <w:r w:rsidR="00503B14" w:rsidRPr="00E75C18">
        <w:rPr>
          <w:rFonts w:asciiTheme="minorBidi" w:hAnsiTheme="minorBidi" w:cstheme="minorBidi"/>
          <w:sz w:val="24"/>
          <w:szCs w:val="24"/>
        </w:rPr>
        <w:t>in a particularly cruel manner.</w:t>
      </w:r>
    </w:p>
    <w:p w:rsidR="008F770D" w:rsidRPr="00E75C18" w:rsidRDefault="008F770D" w:rsidP="00B67053">
      <w:pPr>
        <w:widowControl w:val="0"/>
        <w:bidi w:val="0"/>
        <w:spacing w:after="0" w:line="240" w:lineRule="auto"/>
        <w:ind w:firstLine="720"/>
        <w:rPr>
          <w:rFonts w:asciiTheme="minorBidi" w:hAnsiTheme="minorBidi" w:cstheme="minorBidi"/>
          <w:sz w:val="24"/>
          <w:szCs w:val="24"/>
        </w:rPr>
      </w:pPr>
    </w:p>
    <w:p w:rsidR="00503B14" w:rsidRPr="00E75C18" w:rsidRDefault="00405F5C" w:rsidP="00B67053">
      <w:pPr>
        <w:widowControl w:val="0"/>
        <w:bidi w:val="0"/>
        <w:spacing w:after="0" w:line="240" w:lineRule="auto"/>
        <w:ind w:firstLine="720"/>
        <w:rPr>
          <w:rFonts w:asciiTheme="minorBidi" w:hAnsiTheme="minorBidi" w:cstheme="minorBidi"/>
          <w:sz w:val="24"/>
          <w:szCs w:val="24"/>
        </w:rPr>
      </w:pPr>
      <w:r w:rsidRPr="00E75C18">
        <w:rPr>
          <w:rFonts w:asciiTheme="minorBidi" w:hAnsiTheme="minorBidi" w:cstheme="minorBidi"/>
          <w:sz w:val="24"/>
          <w:szCs w:val="24"/>
        </w:rPr>
        <w:t xml:space="preserve">We cannot know with certainty how this </w:t>
      </w:r>
      <w:r w:rsidR="00503B14" w:rsidRPr="00E75C18">
        <w:rPr>
          <w:rFonts w:asciiTheme="minorBidi" w:hAnsiTheme="minorBidi" w:cstheme="minorBidi"/>
          <w:sz w:val="24"/>
          <w:szCs w:val="24"/>
        </w:rPr>
        <w:t xml:space="preserve">significant difference between the tradition in the Yerushalmi and that in the Bavli developed. In any event, there is literary benefit to be drawn from the comparison between them. A reading of the argument between </w:t>
      </w:r>
      <w:r w:rsidR="00A1100F">
        <w:rPr>
          <w:rFonts w:asciiTheme="minorBidi" w:hAnsiTheme="minorBidi" w:cstheme="minorBidi"/>
          <w:sz w:val="24"/>
          <w:szCs w:val="24"/>
        </w:rPr>
        <w:t>Yeshayahu</w:t>
      </w:r>
      <w:r w:rsidR="00503B14" w:rsidRPr="00E75C18">
        <w:rPr>
          <w:rFonts w:asciiTheme="minorBidi" w:hAnsiTheme="minorBidi" w:cstheme="minorBidi"/>
          <w:sz w:val="24"/>
          <w:szCs w:val="24"/>
        </w:rPr>
        <w:t xml:space="preserve"> and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503B14" w:rsidRPr="00E75C18">
        <w:rPr>
          <w:rFonts w:asciiTheme="minorBidi" w:hAnsiTheme="minorBidi" w:cstheme="minorBidi"/>
          <w:sz w:val="24"/>
          <w:szCs w:val="24"/>
        </w:rPr>
        <w:t xml:space="preserve"> in the Bavli, </w:t>
      </w:r>
      <w:r w:rsidRPr="00E75C18">
        <w:rPr>
          <w:rFonts w:asciiTheme="minorBidi" w:hAnsiTheme="minorBidi" w:cstheme="minorBidi"/>
          <w:sz w:val="24"/>
          <w:szCs w:val="24"/>
        </w:rPr>
        <w:t xml:space="preserve">bearing </w:t>
      </w:r>
      <w:r w:rsidR="00503B14" w:rsidRPr="00E75C18">
        <w:rPr>
          <w:rFonts w:asciiTheme="minorBidi" w:hAnsiTheme="minorBidi" w:cstheme="minorBidi"/>
          <w:sz w:val="24"/>
          <w:szCs w:val="24"/>
        </w:rPr>
        <w:t>in mind the tradition of their cooperation and agreement in the Yerushalmi, casts in stark terms the debate in the Bavli over what can be done when “the decree has already been issued”, and about the power of genuine supplication in prayer.</w:t>
      </w:r>
    </w:p>
    <w:p w:rsidR="00503B14" w:rsidRPr="00E75C18" w:rsidRDefault="00503B14" w:rsidP="00B67053">
      <w:pPr>
        <w:widowControl w:val="0"/>
        <w:bidi w:val="0"/>
        <w:spacing w:after="0" w:line="240" w:lineRule="auto"/>
        <w:ind w:firstLine="720"/>
        <w:rPr>
          <w:rFonts w:asciiTheme="minorBidi" w:hAnsiTheme="minorBidi" w:cstheme="minorBidi"/>
          <w:sz w:val="24"/>
          <w:szCs w:val="24"/>
        </w:rPr>
      </w:pPr>
    </w:p>
    <w:p w:rsidR="00503B14" w:rsidRDefault="00503B14" w:rsidP="00B67053">
      <w:pPr>
        <w:widowControl w:val="0"/>
        <w:numPr>
          <w:ilvl w:val="0"/>
          <w:numId w:val="27"/>
        </w:numPr>
        <w:bidi w:val="0"/>
        <w:spacing w:after="0" w:line="240" w:lineRule="auto"/>
        <w:ind w:left="0" w:firstLine="0"/>
        <w:rPr>
          <w:rFonts w:asciiTheme="minorBidi" w:hAnsiTheme="minorBidi" w:cstheme="minorBidi"/>
          <w:b/>
          <w:bCs/>
          <w:sz w:val="24"/>
          <w:szCs w:val="24"/>
        </w:rPr>
      </w:pPr>
      <w:r w:rsidRPr="00E75C18">
        <w:rPr>
          <w:rFonts w:asciiTheme="minorBidi" w:hAnsiTheme="minorBidi" w:cstheme="minorBidi"/>
          <w:sz w:val="24"/>
          <w:szCs w:val="24"/>
        </w:rPr>
        <w:t xml:space="preserve"> </w:t>
      </w:r>
      <w:r w:rsidRPr="00E75C18">
        <w:rPr>
          <w:rFonts w:asciiTheme="minorBidi" w:hAnsiTheme="minorBidi" w:cstheme="minorBidi"/>
          <w:b/>
          <w:bCs/>
          <w:sz w:val="24"/>
          <w:szCs w:val="24"/>
        </w:rPr>
        <w:t>Teachings about the ‘</w:t>
      </w:r>
      <w:r w:rsidRPr="00E75C18">
        <w:rPr>
          <w:rFonts w:asciiTheme="minorBidi" w:hAnsiTheme="minorBidi" w:cstheme="minorBidi"/>
          <w:b/>
          <w:bCs/>
          <w:i/>
          <w:iCs/>
          <w:sz w:val="24"/>
          <w:szCs w:val="24"/>
        </w:rPr>
        <w:t>kir’</w:t>
      </w:r>
      <w:r w:rsidRPr="00E75C18">
        <w:rPr>
          <w:rFonts w:asciiTheme="minorBidi" w:hAnsiTheme="minorBidi" w:cstheme="minorBidi"/>
          <w:b/>
          <w:bCs/>
          <w:sz w:val="24"/>
          <w:szCs w:val="24"/>
        </w:rPr>
        <w:t xml:space="preserve"> (wall) in the Yerushalmi</w:t>
      </w:r>
    </w:p>
    <w:p w:rsidR="008F770D" w:rsidRPr="00E75C18" w:rsidRDefault="008F770D" w:rsidP="00B67053">
      <w:pPr>
        <w:widowControl w:val="0"/>
        <w:bidi w:val="0"/>
        <w:spacing w:after="0" w:line="240" w:lineRule="auto"/>
        <w:rPr>
          <w:rFonts w:asciiTheme="minorBidi" w:hAnsiTheme="minorBidi" w:cstheme="minorBidi"/>
          <w:b/>
          <w:bCs/>
          <w:sz w:val="24"/>
          <w:szCs w:val="24"/>
        </w:rPr>
      </w:pPr>
    </w:p>
    <w:p w:rsidR="0061354A" w:rsidRDefault="0061354A" w:rsidP="00B67053">
      <w:pPr>
        <w:widowControl w:val="0"/>
        <w:bidi w:val="0"/>
        <w:spacing w:after="0" w:line="240" w:lineRule="auto"/>
        <w:ind w:firstLine="720"/>
        <w:rPr>
          <w:rFonts w:asciiTheme="minorBidi" w:hAnsiTheme="minorBidi" w:cstheme="minorBidi"/>
          <w:sz w:val="24"/>
          <w:szCs w:val="24"/>
        </w:rPr>
      </w:pPr>
      <w:r w:rsidRPr="00E75C18">
        <w:rPr>
          <w:rFonts w:asciiTheme="minorBidi" w:hAnsiTheme="minorBidi" w:cstheme="minorBidi"/>
          <w:sz w:val="24"/>
          <w:szCs w:val="24"/>
        </w:rPr>
        <w:t xml:space="preserve">In the Yerushalmi, following the dialogue between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 and </w:t>
      </w:r>
      <w:r w:rsidR="00A1100F">
        <w:rPr>
          <w:rFonts w:asciiTheme="minorBidi" w:hAnsiTheme="minorBidi" w:cstheme="minorBidi"/>
          <w:sz w:val="24"/>
          <w:szCs w:val="24"/>
        </w:rPr>
        <w:t>Yeshayahu</w:t>
      </w:r>
      <w:r w:rsidRPr="00E75C18">
        <w:rPr>
          <w:rFonts w:asciiTheme="minorBidi" w:hAnsiTheme="minorBidi" w:cstheme="minorBidi"/>
          <w:sz w:val="24"/>
          <w:szCs w:val="24"/>
        </w:rPr>
        <w:t>, there are other fragments that parallel the story in the Bavli.</w:t>
      </w:r>
      <w:r w:rsidRPr="008F770D">
        <w:rPr>
          <w:rStyle w:val="FootnoteReference"/>
          <w:rFonts w:asciiTheme="minorBidi" w:hAnsiTheme="minorBidi" w:cstheme="minorBidi"/>
          <w:sz w:val="20"/>
          <w:szCs w:val="20"/>
        </w:rPr>
        <w:footnoteReference w:id="4"/>
      </w:r>
      <w:r w:rsidRPr="00E75C18">
        <w:rPr>
          <w:rFonts w:asciiTheme="minorBidi" w:hAnsiTheme="minorBidi" w:cstheme="minorBidi"/>
          <w:sz w:val="24"/>
          <w:szCs w:val="24"/>
        </w:rPr>
        <w:t xml:space="preserve"> One of these fragments is the midrashic interpretation of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 turning his face to the wall. In the Bavli we encountered two opinions: that of Resh Lakish, who understood the verse as an allusion to “praying from the inner chambers of his heart”; and that of R. Levi, who compares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 to the Shumanite woman who built a small “chamber” for Elisha, and merited to have her son rev</w:t>
      </w:r>
      <w:r w:rsidR="008F770D">
        <w:rPr>
          <w:rFonts w:asciiTheme="minorBidi" w:hAnsiTheme="minorBidi" w:cstheme="minorBidi"/>
          <w:sz w:val="24"/>
          <w:szCs w:val="24"/>
        </w:rPr>
        <w:t xml:space="preserve">ived.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8F770D">
        <w:rPr>
          <w:rFonts w:asciiTheme="minorBidi" w:hAnsiTheme="minorBidi" w:cstheme="minorBidi"/>
          <w:sz w:val="24"/>
          <w:szCs w:val="24"/>
        </w:rPr>
        <w:t>’s ancestor, Sh</w:t>
      </w:r>
      <w:r w:rsidRPr="00E75C18">
        <w:rPr>
          <w:rFonts w:asciiTheme="minorBidi" w:hAnsiTheme="minorBidi" w:cstheme="minorBidi"/>
          <w:sz w:val="24"/>
          <w:szCs w:val="24"/>
        </w:rPr>
        <w:t xml:space="preserve">lomo, built an entire Temple for God, and thus </w:t>
      </w:r>
      <w:r w:rsidR="00405F5C" w:rsidRPr="00E75C18">
        <w:rPr>
          <w:rFonts w:asciiTheme="minorBidi" w:hAnsiTheme="minorBidi" w:cstheme="minorBidi"/>
          <w:sz w:val="24"/>
          <w:szCs w:val="24"/>
        </w:rPr>
        <w:t xml:space="preserve">– logically - </w:t>
      </w:r>
      <w:r w:rsidRPr="00E75C18">
        <w:rPr>
          <w:rFonts w:asciiTheme="minorBidi" w:hAnsiTheme="minorBidi" w:cstheme="minorBidi"/>
          <w:sz w:val="24"/>
          <w:szCs w:val="24"/>
        </w:rPr>
        <w:t>his descendant should be worthy of being granted a recovery. The Yerushalmi offers two more opinions, and Resh Lakish’s view is cited in the name of the Sages, with slight differences:</w:t>
      </w:r>
    </w:p>
    <w:p w:rsidR="008F770D" w:rsidRPr="00E75C18" w:rsidRDefault="008F770D" w:rsidP="00B67053">
      <w:pPr>
        <w:widowControl w:val="0"/>
        <w:bidi w:val="0"/>
        <w:spacing w:after="0" w:line="240" w:lineRule="auto"/>
        <w:ind w:firstLine="720"/>
        <w:rPr>
          <w:rFonts w:asciiTheme="minorBidi" w:hAnsiTheme="minorBidi" w:cstheme="minorBidi"/>
          <w:sz w:val="24"/>
          <w:szCs w:val="24"/>
        </w:rPr>
      </w:pPr>
    </w:p>
    <w:p w:rsidR="00014BB1" w:rsidRDefault="00014BB1" w:rsidP="00B67053">
      <w:pPr>
        <w:widowControl w:val="0"/>
        <w:bidi w:val="0"/>
        <w:spacing w:after="0" w:line="240" w:lineRule="auto"/>
        <w:ind w:left="720"/>
        <w:rPr>
          <w:rFonts w:asciiTheme="minorBidi" w:hAnsiTheme="minorBidi" w:cstheme="minorBidi"/>
          <w:sz w:val="24"/>
          <w:szCs w:val="24"/>
        </w:rPr>
      </w:pPr>
      <w:r w:rsidRPr="00E75C18">
        <w:rPr>
          <w:rFonts w:asciiTheme="minorBidi" w:hAnsiTheme="minorBidi" w:cstheme="minorBidi"/>
          <w:sz w:val="24"/>
          <w:szCs w:val="24"/>
        </w:rPr>
        <w:t>“Thereupon ‘he turned’ – as it is written,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 turned his face to the wall and prayed to the Lord.’ To which wall did he </w:t>
      </w:r>
      <w:r w:rsidR="00A81899" w:rsidRPr="00E75C18">
        <w:rPr>
          <w:rFonts w:asciiTheme="minorBidi" w:hAnsiTheme="minorBidi" w:cstheme="minorBidi"/>
          <w:sz w:val="24"/>
          <w:szCs w:val="24"/>
        </w:rPr>
        <w:t xml:space="preserve">lift his eyes [i.e., </w:t>
      </w:r>
      <w:r w:rsidRPr="00E75C18">
        <w:rPr>
          <w:rFonts w:asciiTheme="minorBidi" w:hAnsiTheme="minorBidi" w:cstheme="minorBidi"/>
          <w:sz w:val="24"/>
          <w:szCs w:val="24"/>
        </w:rPr>
        <w:t>turn in supplication</w:t>
      </w:r>
      <w:r w:rsidR="00A81899" w:rsidRPr="00E75C18">
        <w:rPr>
          <w:rFonts w:asciiTheme="minorBidi" w:hAnsiTheme="minorBidi" w:cstheme="minorBidi"/>
          <w:sz w:val="24"/>
          <w:szCs w:val="24"/>
        </w:rPr>
        <w:t>]</w:t>
      </w:r>
      <w:r w:rsidRPr="00E75C18">
        <w:rPr>
          <w:rFonts w:asciiTheme="minorBidi" w:hAnsiTheme="minorBidi" w:cstheme="minorBidi"/>
          <w:sz w:val="24"/>
          <w:szCs w:val="24"/>
        </w:rPr>
        <w:t>?</w:t>
      </w:r>
    </w:p>
    <w:p w:rsidR="008F770D" w:rsidRPr="00E75C18" w:rsidRDefault="008F770D" w:rsidP="00B67053">
      <w:pPr>
        <w:widowControl w:val="0"/>
        <w:bidi w:val="0"/>
        <w:spacing w:after="0" w:line="240" w:lineRule="auto"/>
        <w:ind w:left="720"/>
        <w:rPr>
          <w:rFonts w:asciiTheme="minorBidi" w:hAnsiTheme="minorBidi" w:cstheme="minorBidi"/>
          <w:sz w:val="24"/>
          <w:szCs w:val="24"/>
        </w:rPr>
      </w:pPr>
    </w:p>
    <w:p w:rsidR="00626D73" w:rsidRDefault="00014BB1" w:rsidP="00B67053">
      <w:pPr>
        <w:widowControl w:val="0"/>
        <w:bidi w:val="0"/>
        <w:spacing w:after="0" w:line="240" w:lineRule="auto"/>
        <w:ind w:left="720"/>
        <w:rPr>
          <w:rFonts w:asciiTheme="minorBidi" w:hAnsiTheme="minorBidi" w:cstheme="minorBidi"/>
          <w:sz w:val="24"/>
          <w:szCs w:val="24"/>
        </w:rPr>
      </w:pPr>
      <w:r w:rsidRPr="00E75C18">
        <w:rPr>
          <w:rFonts w:asciiTheme="minorBidi" w:hAnsiTheme="minorBidi" w:cstheme="minorBidi"/>
          <w:sz w:val="24"/>
          <w:szCs w:val="24"/>
        </w:rPr>
        <w:t xml:space="preserve">R. Yehoshua ben Levi said: </w:t>
      </w:r>
      <w:r w:rsidR="00626D73" w:rsidRPr="00E75C18">
        <w:rPr>
          <w:rFonts w:asciiTheme="minorBidi" w:hAnsiTheme="minorBidi" w:cstheme="minorBidi"/>
          <w:sz w:val="24"/>
          <w:szCs w:val="24"/>
        </w:rPr>
        <w:t xml:space="preserve">[it alludes] </w:t>
      </w:r>
      <w:r w:rsidRPr="00E75C18">
        <w:rPr>
          <w:rFonts w:asciiTheme="minorBidi" w:hAnsiTheme="minorBidi" w:cstheme="minorBidi"/>
          <w:sz w:val="24"/>
          <w:szCs w:val="24"/>
        </w:rPr>
        <w:t xml:space="preserve">to the wall of Rachav, </w:t>
      </w:r>
      <w:r w:rsidR="00626D73" w:rsidRPr="00E75C18">
        <w:rPr>
          <w:rFonts w:asciiTheme="minorBidi" w:hAnsiTheme="minorBidi" w:cstheme="minorBidi"/>
          <w:sz w:val="24"/>
          <w:szCs w:val="24"/>
        </w:rPr>
        <w:t>‘</w:t>
      </w:r>
      <w:r w:rsidRPr="00E75C18">
        <w:rPr>
          <w:rFonts w:asciiTheme="minorBidi" w:hAnsiTheme="minorBidi" w:cstheme="minorBidi"/>
          <w:sz w:val="24"/>
          <w:szCs w:val="24"/>
        </w:rPr>
        <w:t xml:space="preserve">for her house was </w:t>
      </w:r>
      <w:r w:rsidR="00626D73" w:rsidRPr="00E75C18">
        <w:rPr>
          <w:rFonts w:asciiTheme="minorBidi" w:hAnsiTheme="minorBidi" w:cstheme="minorBidi"/>
          <w:sz w:val="24"/>
          <w:szCs w:val="24"/>
        </w:rPr>
        <w:t>on the town wall and she dwelt upon the wall’.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626D73" w:rsidRPr="00E75C18">
        <w:rPr>
          <w:rFonts w:asciiTheme="minorBidi" w:hAnsiTheme="minorBidi" w:cstheme="minorBidi"/>
          <w:sz w:val="24"/>
          <w:szCs w:val="24"/>
        </w:rPr>
        <w:t>] said, ‘Master of all the worlds: Rachav saved two souls for You, and see how many souls You saved for her</w:t>
      </w:r>
      <w:r w:rsidR="00405F5C" w:rsidRPr="00E75C18">
        <w:rPr>
          <w:rFonts w:asciiTheme="minorBidi" w:hAnsiTheme="minorBidi" w:cstheme="minorBidi"/>
          <w:sz w:val="24"/>
          <w:szCs w:val="24"/>
        </w:rPr>
        <w:t xml:space="preserve"> [see </w:t>
      </w:r>
      <w:r w:rsidR="00405F5C" w:rsidRPr="008F770D">
        <w:rPr>
          <w:rFonts w:asciiTheme="minorBidi" w:hAnsiTheme="minorBidi" w:cstheme="minorBidi"/>
          <w:i/>
          <w:iCs/>
          <w:sz w:val="24"/>
          <w:szCs w:val="24"/>
        </w:rPr>
        <w:t>Yehoshua</w:t>
      </w:r>
      <w:r w:rsidR="00405F5C" w:rsidRPr="00E75C18">
        <w:rPr>
          <w:rFonts w:asciiTheme="minorBidi" w:hAnsiTheme="minorBidi" w:cstheme="minorBidi"/>
          <w:sz w:val="24"/>
          <w:szCs w:val="24"/>
        </w:rPr>
        <w:t xml:space="preserve"> </w:t>
      </w:r>
      <w:r w:rsidR="00821023" w:rsidRPr="00E75C18">
        <w:rPr>
          <w:rFonts w:asciiTheme="minorBidi" w:hAnsiTheme="minorBidi" w:cstheme="minorBidi"/>
          <w:sz w:val="24"/>
          <w:szCs w:val="24"/>
        </w:rPr>
        <w:t>2]</w:t>
      </w:r>
      <w:r w:rsidR="00626D73" w:rsidRPr="00E75C18">
        <w:rPr>
          <w:rFonts w:asciiTheme="minorBidi" w:hAnsiTheme="minorBidi" w:cstheme="minorBidi"/>
          <w:sz w:val="24"/>
          <w:szCs w:val="24"/>
        </w:rPr>
        <w:t xml:space="preserve">… Surely, then, on account of my forefathers, who brought all these proselytes close to You, </w:t>
      </w:r>
      <w:r w:rsidR="00626D73" w:rsidRPr="00E75C18">
        <w:rPr>
          <w:rFonts w:asciiTheme="minorBidi" w:hAnsiTheme="minorBidi" w:cstheme="minorBidi"/>
          <w:sz w:val="24"/>
          <w:szCs w:val="24"/>
        </w:rPr>
        <w:lastRenderedPageBreak/>
        <w:t>You should certainly spare my life.’</w:t>
      </w:r>
    </w:p>
    <w:p w:rsidR="008F770D" w:rsidRPr="00E75C18" w:rsidRDefault="008F770D" w:rsidP="00B67053">
      <w:pPr>
        <w:widowControl w:val="0"/>
        <w:bidi w:val="0"/>
        <w:spacing w:after="0" w:line="240" w:lineRule="auto"/>
        <w:ind w:left="720"/>
        <w:rPr>
          <w:rFonts w:asciiTheme="minorBidi" w:hAnsiTheme="minorBidi" w:cstheme="minorBidi"/>
          <w:sz w:val="24"/>
          <w:szCs w:val="24"/>
        </w:rPr>
      </w:pPr>
    </w:p>
    <w:p w:rsidR="00626D73" w:rsidRDefault="00626D73" w:rsidP="00B67053">
      <w:pPr>
        <w:widowControl w:val="0"/>
        <w:bidi w:val="0"/>
        <w:spacing w:after="0" w:line="240" w:lineRule="auto"/>
        <w:ind w:left="720"/>
        <w:rPr>
          <w:rFonts w:asciiTheme="minorBidi" w:hAnsiTheme="minorBidi" w:cstheme="minorBidi"/>
          <w:sz w:val="24"/>
          <w:szCs w:val="24"/>
        </w:rPr>
      </w:pPr>
      <w:r w:rsidRPr="00E75C18">
        <w:rPr>
          <w:rFonts w:asciiTheme="minorBidi" w:hAnsiTheme="minorBidi" w:cstheme="minorBidi"/>
          <w:sz w:val="24"/>
          <w:szCs w:val="24"/>
        </w:rPr>
        <w:t>R. Shemuel bar Nachman said: ‘He raised his eyes to the wall (chamber) of the Shunamite… He said, ‘Master of all the worlds: the Shunamite prepared just one chamber for Elisha, and [on account of it] You revived her son. Surely, then, on account of my forefathers who uttered such praise to You, You should spare my life.’</w:t>
      </w:r>
    </w:p>
    <w:p w:rsidR="008F770D" w:rsidRPr="00E75C18" w:rsidRDefault="008F770D" w:rsidP="00B67053">
      <w:pPr>
        <w:widowControl w:val="0"/>
        <w:bidi w:val="0"/>
        <w:spacing w:after="0" w:line="240" w:lineRule="auto"/>
        <w:ind w:left="720"/>
        <w:rPr>
          <w:rFonts w:asciiTheme="minorBidi" w:hAnsiTheme="minorBidi" w:cstheme="minorBidi"/>
          <w:sz w:val="24"/>
          <w:szCs w:val="24"/>
        </w:rPr>
      </w:pPr>
    </w:p>
    <w:p w:rsidR="00626D73" w:rsidRDefault="00626D73" w:rsidP="00B67053">
      <w:pPr>
        <w:widowControl w:val="0"/>
        <w:bidi w:val="0"/>
        <w:spacing w:after="0" w:line="240" w:lineRule="auto"/>
        <w:ind w:left="720"/>
        <w:rPr>
          <w:rFonts w:asciiTheme="minorBidi" w:hAnsiTheme="minorBidi" w:cstheme="minorBidi"/>
          <w:sz w:val="24"/>
          <w:szCs w:val="24"/>
        </w:rPr>
      </w:pPr>
      <w:r w:rsidRPr="00E75C18">
        <w:rPr>
          <w:rFonts w:asciiTheme="minorBidi" w:hAnsiTheme="minorBidi" w:cstheme="minorBidi"/>
          <w:sz w:val="24"/>
          <w:szCs w:val="24"/>
        </w:rPr>
        <w:t>R. Chinena bar Papa said: ‘He set his eyes upon the walls of the Temple.</w:t>
      </w:r>
      <w:r w:rsidR="00821023" w:rsidRPr="00E75C18">
        <w:rPr>
          <w:rFonts w:asciiTheme="minorBidi" w:hAnsiTheme="minorBidi" w:cstheme="minorBidi"/>
          <w:sz w:val="24"/>
          <w:szCs w:val="24"/>
        </w:rPr>
        <w:t xml:space="preserve"> […] </w:t>
      </w:r>
    </w:p>
    <w:p w:rsidR="008F770D" w:rsidRPr="00E75C18" w:rsidRDefault="008F770D" w:rsidP="00B67053">
      <w:pPr>
        <w:widowControl w:val="0"/>
        <w:bidi w:val="0"/>
        <w:spacing w:after="0" w:line="240" w:lineRule="auto"/>
        <w:ind w:left="720"/>
        <w:rPr>
          <w:rFonts w:asciiTheme="minorBidi" w:hAnsiTheme="minorBidi" w:cstheme="minorBidi"/>
          <w:sz w:val="24"/>
          <w:szCs w:val="24"/>
          <w:rtl/>
        </w:rPr>
      </w:pPr>
    </w:p>
    <w:p w:rsidR="00A81899" w:rsidRDefault="00A81899" w:rsidP="00B67053">
      <w:pPr>
        <w:pStyle w:val="a1"/>
        <w:widowControl w:val="0"/>
        <w:bidi w:val="0"/>
        <w:spacing w:after="0" w:line="240" w:lineRule="auto"/>
        <w:ind w:left="720"/>
        <w:rPr>
          <w:rFonts w:asciiTheme="minorBidi" w:hAnsiTheme="minorBidi" w:cstheme="minorBidi"/>
          <w:sz w:val="24"/>
          <w:szCs w:val="24"/>
        </w:rPr>
      </w:pPr>
      <w:r w:rsidRPr="00E75C18">
        <w:rPr>
          <w:rFonts w:asciiTheme="minorBidi" w:hAnsiTheme="minorBidi" w:cstheme="minorBidi"/>
          <w:sz w:val="24"/>
          <w:szCs w:val="24"/>
        </w:rPr>
        <w:t>And the Sages said: ‘He set his eyes to the chambers of his heart, as it is written, ‘My bowels, my bowels; I am shaken in the chambers of my heart; my heart moans within me, I cannot hold my peace…’. He said, ‘Master of all the worlds: I have searched the two hundred and forty-eight limbs that You have given me, and have not found [any instance in] which I angered You through any one of them. Surely, then, You should spare my life.”</w:t>
      </w:r>
    </w:p>
    <w:p w:rsidR="008F770D" w:rsidRPr="00E75C18" w:rsidRDefault="008F770D" w:rsidP="00B67053">
      <w:pPr>
        <w:pStyle w:val="a1"/>
        <w:widowControl w:val="0"/>
        <w:bidi w:val="0"/>
        <w:spacing w:after="0" w:line="240" w:lineRule="auto"/>
        <w:ind w:left="720" w:firstLine="720"/>
        <w:rPr>
          <w:rFonts w:asciiTheme="minorBidi" w:hAnsiTheme="minorBidi" w:cstheme="minorBidi"/>
          <w:sz w:val="24"/>
          <w:szCs w:val="24"/>
        </w:rPr>
      </w:pPr>
    </w:p>
    <w:p w:rsidR="00A81899" w:rsidRPr="00E75C18" w:rsidRDefault="00A81899" w:rsidP="00B67053">
      <w:pPr>
        <w:pStyle w:val="a1"/>
        <w:widowControl w:val="0"/>
        <w:bidi w:val="0"/>
        <w:spacing w:after="0" w:line="240" w:lineRule="auto"/>
        <w:ind w:left="0" w:firstLine="720"/>
        <w:rPr>
          <w:rFonts w:asciiTheme="minorBidi" w:hAnsiTheme="minorBidi" w:cstheme="minorBidi"/>
          <w:sz w:val="24"/>
          <w:szCs w:val="24"/>
        </w:rPr>
      </w:pPr>
      <w:r w:rsidRPr="00E75C18">
        <w:rPr>
          <w:rFonts w:asciiTheme="minorBidi" w:hAnsiTheme="minorBidi" w:cstheme="minorBidi"/>
          <w:sz w:val="24"/>
          <w:szCs w:val="24"/>
        </w:rPr>
        <w:t xml:space="preserve">In the Yerushalmi, too, the different opinions illuminate different aspects of prayer. The final opinion </w:t>
      </w:r>
      <w:r w:rsidR="00821023" w:rsidRPr="00E75C18">
        <w:rPr>
          <w:rFonts w:asciiTheme="minorBidi" w:hAnsiTheme="minorBidi" w:cstheme="minorBidi"/>
          <w:sz w:val="24"/>
          <w:szCs w:val="24"/>
        </w:rPr>
        <w:t xml:space="preserve">(that of the Sages) </w:t>
      </w:r>
      <w:r w:rsidRPr="00E75C18">
        <w:rPr>
          <w:rFonts w:asciiTheme="minorBidi" w:hAnsiTheme="minorBidi" w:cstheme="minorBidi"/>
          <w:sz w:val="24"/>
          <w:szCs w:val="24"/>
        </w:rPr>
        <w:t>seems to parallel that of Resh Lakish in the Bavli, but if we look closely we see that they are not identical. The opinion of the Sages in the Yerushalmi is formulated in accordance with the uniform model for all the various opinions here: “He lifted/set his eyes upon…</w:t>
      </w:r>
      <w:r w:rsidR="008F770D">
        <w:rPr>
          <w:rFonts w:asciiTheme="minorBidi" w:hAnsiTheme="minorBidi" w:cstheme="minorBidi"/>
          <w:sz w:val="24"/>
          <w:szCs w:val="24"/>
        </w:rPr>
        <w:t>.</w:t>
      </w:r>
      <w:r w:rsidRPr="00E75C18">
        <w:rPr>
          <w:rFonts w:asciiTheme="minorBidi" w:hAnsiTheme="minorBidi" w:cstheme="minorBidi"/>
          <w:sz w:val="24"/>
          <w:szCs w:val="24"/>
        </w:rPr>
        <w:t xml:space="preserve">” This model </w:t>
      </w:r>
      <w:r w:rsidR="00821023" w:rsidRPr="00E75C18">
        <w:rPr>
          <w:rFonts w:asciiTheme="minorBidi" w:hAnsiTheme="minorBidi" w:cstheme="minorBidi"/>
          <w:sz w:val="24"/>
          <w:szCs w:val="24"/>
        </w:rPr>
        <w:t xml:space="preserve">comes in </w:t>
      </w:r>
      <w:r w:rsidRPr="00E75C18">
        <w:rPr>
          <w:rFonts w:asciiTheme="minorBidi" w:hAnsiTheme="minorBidi" w:cstheme="minorBidi"/>
          <w:sz w:val="24"/>
          <w:szCs w:val="24"/>
        </w:rPr>
        <w:t>response to the question that prompted these answers: “To which wall did he lift his eyes?”</w:t>
      </w:r>
      <w:r w:rsidR="00C56064" w:rsidRPr="00E75C18">
        <w:rPr>
          <w:rFonts w:asciiTheme="minorBidi" w:hAnsiTheme="minorBidi" w:cstheme="minorBidi"/>
          <w:sz w:val="24"/>
          <w:szCs w:val="24"/>
        </w:rPr>
        <w:t xml:space="preserve"> The question establishes in advance that the various </w:t>
      </w:r>
      <w:r w:rsidR="00821023" w:rsidRPr="00E75C18">
        <w:rPr>
          <w:rFonts w:asciiTheme="minorBidi" w:hAnsiTheme="minorBidi" w:cstheme="minorBidi"/>
          <w:sz w:val="24"/>
          <w:szCs w:val="24"/>
        </w:rPr>
        <w:t xml:space="preserve">answers </w:t>
      </w:r>
      <w:r w:rsidR="00C56064" w:rsidRPr="00E75C18">
        <w:rPr>
          <w:rFonts w:asciiTheme="minorBidi" w:hAnsiTheme="minorBidi" w:cstheme="minorBidi"/>
          <w:sz w:val="24"/>
          <w:szCs w:val="24"/>
        </w:rPr>
        <w:t xml:space="preserve">will offer insights leading to the conclusion that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C56064" w:rsidRPr="00E75C18">
        <w:rPr>
          <w:rFonts w:asciiTheme="minorBidi" w:hAnsiTheme="minorBidi" w:cstheme="minorBidi"/>
          <w:sz w:val="24"/>
          <w:szCs w:val="24"/>
        </w:rPr>
        <w:t xml:space="preserve"> is worthy of salvation and recovery. Thus, in the first two </w:t>
      </w:r>
      <w:r w:rsidR="00821023" w:rsidRPr="00E75C18">
        <w:rPr>
          <w:rFonts w:asciiTheme="minorBidi" w:hAnsiTheme="minorBidi" w:cstheme="minorBidi"/>
          <w:sz w:val="24"/>
          <w:szCs w:val="24"/>
        </w:rPr>
        <w:t>teachings</w:t>
      </w:r>
      <w:r w:rsidR="00406BA9">
        <w:rPr>
          <w:rFonts w:asciiTheme="minorBidi" w:hAnsiTheme="minorBidi" w:cstheme="minorBidi"/>
          <w:sz w:val="24"/>
          <w:szCs w:val="24"/>
        </w:rPr>
        <w:t>,</w:t>
      </w:r>
      <w:r w:rsidR="00821023" w:rsidRPr="00E75C18">
        <w:rPr>
          <w:rFonts w:asciiTheme="minorBidi" w:hAnsiTheme="minorBidi" w:cstheme="minorBidi"/>
          <w:sz w:val="24"/>
          <w:szCs w:val="24"/>
        </w:rPr>
        <w:t xml:space="preserve">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C56064" w:rsidRPr="00E75C18">
        <w:rPr>
          <w:rFonts w:asciiTheme="minorBidi" w:hAnsiTheme="minorBidi" w:cstheme="minorBidi"/>
          <w:sz w:val="24"/>
          <w:szCs w:val="24"/>
        </w:rPr>
        <w:t xml:space="preserve"> looks to Rachav and to the Shunamite woman, whose deeds rendered their descendants deserving of salvation</w:t>
      </w:r>
      <w:r w:rsidR="00266953">
        <w:rPr>
          <w:rFonts w:asciiTheme="minorBidi" w:hAnsiTheme="minorBidi" w:cstheme="minorBidi"/>
          <w:sz w:val="24"/>
          <w:szCs w:val="24"/>
        </w:rPr>
        <w:t xml:space="preserve">; he </w:t>
      </w:r>
      <w:r w:rsidR="00C56064" w:rsidRPr="00E75C18">
        <w:rPr>
          <w:rFonts w:asciiTheme="minorBidi" w:hAnsiTheme="minorBidi" w:cstheme="minorBidi"/>
          <w:sz w:val="24"/>
          <w:szCs w:val="24"/>
        </w:rPr>
        <w:t xml:space="preserve">argues that he must be even more worthy of being saved, considering the much greater deeds of his own forefathers. In the third teaching,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C56064" w:rsidRPr="00E75C18">
        <w:rPr>
          <w:rFonts w:asciiTheme="minorBidi" w:hAnsiTheme="minorBidi" w:cstheme="minorBidi"/>
          <w:sz w:val="24"/>
          <w:szCs w:val="24"/>
        </w:rPr>
        <w:t xml:space="preserve"> compares his prayer to that of his forefathers.</w:t>
      </w:r>
      <w:r w:rsidR="00C56064" w:rsidRPr="008F770D">
        <w:rPr>
          <w:rStyle w:val="FootnoteReference"/>
          <w:rFonts w:asciiTheme="minorBidi" w:hAnsiTheme="minorBidi" w:cstheme="minorBidi"/>
          <w:sz w:val="20"/>
          <w:szCs w:val="20"/>
        </w:rPr>
        <w:footnoteReference w:id="5"/>
      </w:r>
      <w:r w:rsidR="00C56064" w:rsidRPr="00E75C18">
        <w:rPr>
          <w:rFonts w:asciiTheme="minorBidi" w:hAnsiTheme="minorBidi" w:cstheme="minorBidi"/>
          <w:sz w:val="24"/>
          <w:szCs w:val="24"/>
        </w:rPr>
        <w:t xml:space="preserve"> In the fourth teaching,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C56064" w:rsidRPr="00E75C18">
        <w:rPr>
          <w:rFonts w:asciiTheme="minorBidi" w:hAnsiTheme="minorBidi" w:cstheme="minorBidi"/>
          <w:sz w:val="24"/>
          <w:szCs w:val="24"/>
        </w:rPr>
        <w:t xml:space="preserve"> offers no comparison at all; he looks to his own deeds and concludes that he is worthy of salvation in his own merit. Thus, the Yerushalmi presents a gradual progression from the outside inward: from two different </w:t>
      </w:r>
      <w:r w:rsidR="00821023" w:rsidRPr="00E75C18">
        <w:rPr>
          <w:rFonts w:asciiTheme="minorBidi" w:hAnsiTheme="minorBidi" w:cstheme="minorBidi"/>
          <w:sz w:val="24"/>
          <w:szCs w:val="24"/>
        </w:rPr>
        <w:t xml:space="preserve">foreign or unrelated </w:t>
      </w:r>
      <w:r w:rsidR="00C56064" w:rsidRPr="00E75C18">
        <w:rPr>
          <w:rFonts w:asciiTheme="minorBidi" w:hAnsiTheme="minorBidi" w:cstheme="minorBidi"/>
          <w:sz w:val="24"/>
          <w:szCs w:val="24"/>
        </w:rPr>
        <w:t xml:space="preserve">women, </w:t>
      </w:r>
      <w:r w:rsidR="00A756FA">
        <w:rPr>
          <w:rFonts w:asciiTheme="minorBidi" w:hAnsiTheme="minorBidi" w:cstheme="minorBidi"/>
          <w:sz w:val="24"/>
          <w:szCs w:val="24"/>
        </w:rPr>
        <w:t xml:space="preserve">to </w:t>
      </w:r>
      <w:r w:rsidR="00C56064" w:rsidRPr="00E75C18">
        <w:rPr>
          <w:rFonts w:asciiTheme="minorBidi" w:hAnsiTheme="minorBidi" w:cstheme="minorBidi"/>
          <w:sz w:val="24"/>
          <w:szCs w:val="24"/>
        </w:rPr>
        <w:t xml:space="preserve">his forefathers, to inward contemplation of himself. In terms of the location of the “wall” (or “chamber”) there is a similar progression: the first walls that are mentioned are distant ones, both geographically and historically (the wall surrounding Yericho, in the case of Rachav, and the wall of the Shunamite woman’s home); in the third teaching, the reference is to the wall of the Temple, and in the fourth the “chamber” is a metaphoric reference to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C56064" w:rsidRPr="00E75C18">
        <w:rPr>
          <w:rFonts w:asciiTheme="minorBidi" w:hAnsiTheme="minorBidi" w:cstheme="minorBidi"/>
          <w:sz w:val="24"/>
          <w:szCs w:val="24"/>
        </w:rPr>
        <w:t>’</w:t>
      </w:r>
      <w:r w:rsidR="00993575" w:rsidRPr="00E75C18">
        <w:rPr>
          <w:rFonts w:asciiTheme="minorBidi" w:hAnsiTheme="minorBidi" w:cstheme="minorBidi"/>
          <w:sz w:val="24"/>
          <w:szCs w:val="24"/>
        </w:rPr>
        <w:t xml:space="preserve">s own innermost being. Common to all four interpretations is the idea that “turning his face to the wall” </w:t>
      </w:r>
      <w:r w:rsidR="00993575" w:rsidRPr="00E75C18">
        <w:rPr>
          <w:rFonts w:asciiTheme="minorBidi" w:hAnsiTheme="minorBidi" w:cstheme="minorBidi"/>
          <w:sz w:val="24"/>
          <w:szCs w:val="24"/>
        </w:rPr>
        <w:lastRenderedPageBreak/>
        <w:t>connotes c</w:t>
      </w:r>
      <w:r w:rsidR="00821023" w:rsidRPr="00E75C18">
        <w:rPr>
          <w:rFonts w:asciiTheme="minorBidi" w:hAnsiTheme="minorBidi" w:cstheme="minorBidi"/>
          <w:sz w:val="24"/>
          <w:szCs w:val="24"/>
        </w:rPr>
        <w:t xml:space="preserve">ontemplation of something that points to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993575" w:rsidRPr="00E75C18">
        <w:rPr>
          <w:rFonts w:asciiTheme="minorBidi" w:hAnsiTheme="minorBidi" w:cstheme="minorBidi"/>
          <w:sz w:val="24"/>
          <w:szCs w:val="24"/>
        </w:rPr>
        <w:t>’s merit.</w:t>
      </w:r>
    </w:p>
    <w:p w:rsidR="00993575" w:rsidRPr="00E75C18" w:rsidRDefault="00993575" w:rsidP="00B67053">
      <w:pPr>
        <w:pStyle w:val="a1"/>
        <w:widowControl w:val="0"/>
        <w:bidi w:val="0"/>
        <w:spacing w:after="0" w:line="240" w:lineRule="auto"/>
        <w:ind w:left="0" w:firstLine="720"/>
        <w:rPr>
          <w:rFonts w:asciiTheme="minorBidi" w:hAnsiTheme="minorBidi" w:cstheme="minorBidi"/>
          <w:sz w:val="24"/>
          <w:szCs w:val="24"/>
        </w:rPr>
      </w:pPr>
      <w:r w:rsidRPr="00E75C18">
        <w:rPr>
          <w:rFonts w:asciiTheme="minorBidi" w:hAnsiTheme="minorBidi" w:cstheme="minorBidi"/>
          <w:sz w:val="24"/>
          <w:szCs w:val="24"/>
        </w:rPr>
        <w:t xml:space="preserve">In the Bavli, the question is posed in more general terms: “Which ‘wall’?”, or, “What does this ‘wall’ refer to?” This allows for a different formulation of the answer that is given by Resh Lakish: “He prayed from the inner chambers of his heart, as it is written, ‘My bowels, my bowels; I am shaken in the chambers of my heart.’” This explanation does not turn our attention to something that could serve as the basis for an argument as to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’s merit, but rather addresses his prayer experience directly. Resh Lakish’s teaching describes a profound inner feeling that arises from the depths of the soul (represented by the ‘bowels’ and the ‘chambers of the heart’) and envelops his entire inner being. Here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 teaches us not only what sort of arguments might be offered in order for one’s prayer to be accepted, but also demonstrates the inner movement of the worshipper.</w:t>
      </w:r>
    </w:p>
    <w:p w:rsidR="00993575" w:rsidRPr="00E75C18" w:rsidRDefault="00993575" w:rsidP="00B67053">
      <w:pPr>
        <w:pStyle w:val="a1"/>
        <w:widowControl w:val="0"/>
        <w:bidi w:val="0"/>
        <w:spacing w:after="0" w:line="240" w:lineRule="auto"/>
        <w:ind w:left="0" w:firstLine="720"/>
        <w:rPr>
          <w:rFonts w:asciiTheme="minorBidi" w:hAnsiTheme="minorBidi" w:cstheme="minorBidi"/>
          <w:sz w:val="24"/>
          <w:szCs w:val="24"/>
        </w:rPr>
      </w:pPr>
    </w:p>
    <w:p w:rsidR="00993575" w:rsidRPr="00E75C18" w:rsidRDefault="00993575" w:rsidP="00B67053">
      <w:pPr>
        <w:pStyle w:val="a1"/>
        <w:widowControl w:val="0"/>
        <w:numPr>
          <w:ilvl w:val="0"/>
          <w:numId w:val="27"/>
        </w:numPr>
        <w:tabs>
          <w:tab w:val="clear" w:pos="4620"/>
        </w:tabs>
        <w:bidi w:val="0"/>
        <w:spacing w:after="0" w:line="240" w:lineRule="auto"/>
        <w:ind w:left="0" w:firstLine="0"/>
        <w:rPr>
          <w:rFonts w:asciiTheme="minorBidi" w:hAnsiTheme="minorBidi" w:cstheme="minorBidi"/>
          <w:b/>
          <w:bCs/>
          <w:sz w:val="24"/>
          <w:szCs w:val="24"/>
        </w:rPr>
      </w:pPr>
      <w:r w:rsidRPr="00E75C18">
        <w:rPr>
          <w:rFonts w:asciiTheme="minorBidi" w:hAnsiTheme="minorBidi" w:cstheme="minorBidi"/>
          <w:b/>
          <w:bCs/>
          <w:sz w:val="24"/>
          <w:szCs w:val="24"/>
        </w:rPr>
        <w:t>The broader context of the story in the Bavli</w:t>
      </w:r>
    </w:p>
    <w:p w:rsidR="008F770D" w:rsidRDefault="008F770D" w:rsidP="00B67053">
      <w:pPr>
        <w:pStyle w:val="a1"/>
        <w:widowControl w:val="0"/>
        <w:bidi w:val="0"/>
        <w:spacing w:after="0" w:line="240" w:lineRule="auto"/>
        <w:ind w:left="0" w:firstLine="720"/>
        <w:rPr>
          <w:rFonts w:asciiTheme="minorBidi" w:hAnsiTheme="minorBidi" w:cstheme="minorBidi"/>
          <w:sz w:val="24"/>
          <w:szCs w:val="24"/>
        </w:rPr>
      </w:pPr>
    </w:p>
    <w:p w:rsidR="00650A19" w:rsidRDefault="00650A19" w:rsidP="00B67053">
      <w:pPr>
        <w:pStyle w:val="a1"/>
        <w:widowControl w:val="0"/>
        <w:bidi w:val="0"/>
        <w:spacing w:after="0" w:line="240" w:lineRule="auto"/>
        <w:ind w:left="0" w:firstLine="720"/>
        <w:rPr>
          <w:rFonts w:asciiTheme="minorBidi" w:hAnsiTheme="minorBidi" w:cstheme="minorBidi"/>
          <w:sz w:val="24"/>
          <w:szCs w:val="24"/>
        </w:rPr>
      </w:pPr>
      <w:r w:rsidRPr="00E75C18">
        <w:rPr>
          <w:rFonts w:asciiTheme="minorBidi" w:hAnsiTheme="minorBidi" w:cstheme="minorBidi"/>
          <w:sz w:val="24"/>
          <w:szCs w:val="24"/>
        </w:rPr>
        <w:t>We now come to the question of the context in the Bavli (</w:t>
      </w:r>
      <w:r w:rsidRPr="008F770D">
        <w:rPr>
          <w:rFonts w:asciiTheme="minorBidi" w:hAnsiTheme="minorBidi" w:cstheme="minorBidi"/>
          <w:i/>
          <w:iCs/>
          <w:sz w:val="24"/>
          <w:szCs w:val="24"/>
        </w:rPr>
        <w:t>Massekhet</w:t>
      </w:r>
      <w:r w:rsidRPr="00E75C18">
        <w:rPr>
          <w:rFonts w:asciiTheme="minorBidi" w:hAnsiTheme="minorBidi" w:cstheme="minorBidi"/>
          <w:sz w:val="24"/>
          <w:szCs w:val="24"/>
        </w:rPr>
        <w:t xml:space="preserve"> </w:t>
      </w:r>
      <w:r w:rsidRPr="008F770D">
        <w:rPr>
          <w:rFonts w:asciiTheme="minorBidi" w:hAnsiTheme="minorBidi" w:cstheme="minorBidi"/>
          <w:i/>
          <w:iCs/>
          <w:sz w:val="24"/>
          <w:szCs w:val="24"/>
        </w:rPr>
        <w:t>Berakhot</w:t>
      </w:r>
      <w:r w:rsidRPr="00E75C18">
        <w:rPr>
          <w:rFonts w:asciiTheme="minorBidi" w:hAnsiTheme="minorBidi" w:cstheme="minorBidi"/>
          <w:sz w:val="24"/>
          <w:szCs w:val="24"/>
        </w:rPr>
        <w:t xml:space="preserve">). For the purposes of comparison, in the Yerushalmi, the connection between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’s illness and the </w:t>
      </w:r>
      <w:r w:rsidRPr="008F770D">
        <w:rPr>
          <w:rFonts w:asciiTheme="minorBidi" w:hAnsiTheme="minorBidi" w:cstheme="minorBidi"/>
          <w:i/>
          <w:iCs/>
          <w:sz w:val="24"/>
          <w:szCs w:val="24"/>
        </w:rPr>
        <w:t>sugya</w:t>
      </w:r>
      <w:r w:rsidRPr="00E75C18">
        <w:rPr>
          <w:rFonts w:asciiTheme="minorBidi" w:hAnsiTheme="minorBidi" w:cstheme="minorBidi"/>
          <w:sz w:val="24"/>
          <w:szCs w:val="24"/>
        </w:rPr>
        <w:t xml:space="preserve"> surrounding it is more readily apparent: the </w:t>
      </w:r>
      <w:r w:rsidR="00A756FA">
        <w:rPr>
          <w:rFonts w:asciiTheme="minorBidi" w:hAnsiTheme="minorBidi" w:cstheme="minorBidi"/>
          <w:sz w:val="24"/>
          <w:szCs w:val="24"/>
        </w:rPr>
        <w:t>subject is</w:t>
      </w:r>
      <w:r w:rsidRPr="00E75C18">
        <w:rPr>
          <w:rFonts w:asciiTheme="minorBidi" w:hAnsiTheme="minorBidi" w:cstheme="minorBidi"/>
          <w:sz w:val="24"/>
          <w:szCs w:val="24"/>
        </w:rPr>
        <w:t xml:space="preserve"> Menashe and his wicked deeds</w:t>
      </w:r>
      <w:r w:rsidR="00A756FA">
        <w:rPr>
          <w:rFonts w:asciiTheme="minorBidi" w:hAnsiTheme="minorBidi" w:cstheme="minorBidi"/>
          <w:sz w:val="24"/>
          <w:szCs w:val="24"/>
        </w:rPr>
        <w:t>.</w:t>
      </w:r>
      <w:r w:rsidRPr="00E75C18">
        <w:rPr>
          <w:rFonts w:asciiTheme="minorBidi" w:hAnsiTheme="minorBidi" w:cstheme="minorBidi"/>
          <w:sz w:val="24"/>
          <w:szCs w:val="24"/>
        </w:rPr>
        <w:t xml:space="preserve"> </w:t>
      </w:r>
      <w:r w:rsidR="00A756FA">
        <w:rPr>
          <w:rFonts w:asciiTheme="minorBidi" w:hAnsiTheme="minorBidi" w:cstheme="minorBidi"/>
          <w:sz w:val="24"/>
          <w:szCs w:val="24"/>
        </w:rPr>
        <w:t>T</w:t>
      </w:r>
      <w:r w:rsidRPr="00E75C18">
        <w:rPr>
          <w:rFonts w:asciiTheme="minorBidi" w:hAnsiTheme="minorBidi" w:cstheme="minorBidi"/>
          <w:sz w:val="24"/>
          <w:szCs w:val="24"/>
        </w:rPr>
        <w:t xml:space="preserve">he story of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’s illness offers the background of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’s fears </w:t>
      </w:r>
      <w:r w:rsidR="00A756FA">
        <w:rPr>
          <w:rFonts w:asciiTheme="minorBidi" w:hAnsiTheme="minorBidi" w:cstheme="minorBidi"/>
          <w:sz w:val="24"/>
          <w:szCs w:val="24"/>
        </w:rPr>
        <w:t xml:space="preserve">about </w:t>
      </w:r>
      <w:r w:rsidRPr="00E75C18">
        <w:rPr>
          <w:rFonts w:asciiTheme="minorBidi" w:hAnsiTheme="minorBidi" w:cstheme="minorBidi"/>
          <w:sz w:val="24"/>
          <w:szCs w:val="24"/>
        </w:rPr>
        <w:t>bearing such a wicked son</w:t>
      </w:r>
      <w:r w:rsidR="00A756FA">
        <w:rPr>
          <w:rFonts w:asciiTheme="minorBidi" w:hAnsiTheme="minorBidi" w:cstheme="minorBidi"/>
          <w:sz w:val="24"/>
          <w:szCs w:val="24"/>
        </w:rPr>
        <w:t>,</w:t>
      </w:r>
      <w:r w:rsidRPr="00E75C18">
        <w:rPr>
          <w:rFonts w:asciiTheme="minorBidi" w:hAnsiTheme="minorBidi" w:cstheme="minorBidi"/>
          <w:sz w:val="24"/>
          <w:szCs w:val="24"/>
        </w:rPr>
        <w:t xml:space="preserve"> and his attempts to avoid this outcome.</w:t>
      </w:r>
    </w:p>
    <w:p w:rsidR="008F770D" w:rsidRPr="00E75C18" w:rsidRDefault="008F770D" w:rsidP="00B67053">
      <w:pPr>
        <w:pStyle w:val="a1"/>
        <w:widowControl w:val="0"/>
        <w:bidi w:val="0"/>
        <w:spacing w:after="0" w:line="240" w:lineRule="auto"/>
        <w:ind w:left="0" w:firstLine="720"/>
        <w:rPr>
          <w:rFonts w:asciiTheme="minorBidi" w:hAnsiTheme="minorBidi" w:cstheme="minorBidi"/>
          <w:sz w:val="24"/>
          <w:szCs w:val="24"/>
        </w:rPr>
      </w:pPr>
    </w:p>
    <w:p w:rsidR="00650A19" w:rsidRDefault="00650A19" w:rsidP="00B67053">
      <w:pPr>
        <w:pStyle w:val="a1"/>
        <w:widowControl w:val="0"/>
        <w:bidi w:val="0"/>
        <w:spacing w:after="0" w:line="240" w:lineRule="auto"/>
        <w:ind w:left="0" w:firstLine="720"/>
        <w:rPr>
          <w:rFonts w:asciiTheme="minorBidi" w:hAnsiTheme="minorBidi" w:cstheme="minorBidi"/>
          <w:sz w:val="24"/>
          <w:szCs w:val="24"/>
        </w:rPr>
      </w:pPr>
      <w:r w:rsidRPr="00E75C18">
        <w:rPr>
          <w:rFonts w:asciiTheme="minorBidi" w:hAnsiTheme="minorBidi" w:cstheme="minorBidi"/>
          <w:sz w:val="24"/>
          <w:szCs w:val="24"/>
        </w:rPr>
        <w:t xml:space="preserve">In the Bavli, the unit preceding the story deals with a subject that seems altogether unrelated: there is a discussion between two </w:t>
      </w:r>
      <w:r w:rsidRPr="008F770D">
        <w:rPr>
          <w:rFonts w:asciiTheme="minorBidi" w:hAnsiTheme="minorBidi" w:cstheme="minorBidi"/>
          <w:i/>
          <w:iCs/>
          <w:sz w:val="24"/>
          <w:szCs w:val="24"/>
        </w:rPr>
        <w:t>Amoraim</w:t>
      </w:r>
      <w:r w:rsidRPr="00E75C18">
        <w:rPr>
          <w:rFonts w:asciiTheme="minorBidi" w:hAnsiTheme="minorBidi" w:cstheme="minorBidi"/>
          <w:sz w:val="24"/>
          <w:szCs w:val="24"/>
        </w:rPr>
        <w:t xml:space="preserve"> concerning David’s recurring expression in </w:t>
      </w:r>
      <w:r w:rsidRPr="008F770D">
        <w:rPr>
          <w:rFonts w:asciiTheme="minorBidi" w:hAnsiTheme="minorBidi" w:cstheme="minorBidi"/>
          <w:i/>
          <w:iCs/>
          <w:sz w:val="24"/>
          <w:szCs w:val="24"/>
        </w:rPr>
        <w:t>Tehillim</w:t>
      </w:r>
      <w:r w:rsidRPr="00E75C18">
        <w:rPr>
          <w:rFonts w:asciiTheme="minorBidi" w:hAnsiTheme="minorBidi" w:cstheme="minorBidi"/>
          <w:sz w:val="24"/>
          <w:szCs w:val="24"/>
        </w:rPr>
        <w:t>, “Bless the Lord, O my soul” (</w:t>
      </w:r>
      <w:r w:rsidRPr="008F770D">
        <w:rPr>
          <w:rFonts w:asciiTheme="minorBidi" w:hAnsiTheme="minorBidi" w:cstheme="minorBidi"/>
          <w:i/>
          <w:iCs/>
          <w:sz w:val="24"/>
          <w:szCs w:val="24"/>
        </w:rPr>
        <w:t>Tehillim</w:t>
      </w:r>
      <w:r w:rsidRPr="00E75C18">
        <w:rPr>
          <w:rFonts w:asciiTheme="minorBidi" w:hAnsiTheme="minorBidi" w:cstheme="minorBidi"/>
          <w:sz w:val="24"/>
          <w:szCs w:val="24"/>
        </w:rPr>
        <w:t xml:space="preserve"> 103-104). In order to understand the connection, we must look at the sugya more broadly. In the wake of the Mishna, which deals with the time for recitation of </w:t>
      </w:r>
      <w:r w:rsidRPr="008F770D">
        <w:rPr>
          <w:rFonts w:asciiTheme="minorBidi" w:hAnsiTheme="minorBidi" w:cstheme="minorBidi"/>
          <w:i/>
          <w:iCs/>
          <w:sz w:val="24"/>
          <w:szCs w:val="24"/>
        </w:rPr>
        <w:t>Shema</w:t>
      </w:r>
      <w:r w:rsidRPr="00E75C18">
        <w:rPr>
          <w:rFonts w:asciiTheme="minorBidi" w:hAnsiTheme="minorBidi" w:cstheme="minorBidi"/>
          <w:sz w:val="24"/>
          <w:szCs w:val="24"/>
        </w:rPr>
        <w:t xml:space="preserve"> in the morning, a </w:t>
      </w:r>
      <w:r w:rsidRPr="008F770D">
        <w:rPr>
          <w:rFonts w:asciiTheme="minorBidi" w:hAnsiTheme="minorBidi" w:cstheme="minorBidi"/>
          <w:i/>
          <w:iCs/>
          <w:sz w:val="24"/>
          <w:szCs w:val="24"/>
        </w:rPr>
        <w:t>beraita</w:t>
      </w:r>
      <w:r w:rsidRPr="00E75C18">
        <w:rPr>
          <w:rFonts w:asciiTheme="minorBidi" w:hAnsiTheme="minorBidi" w:cstheme="minorBidi"/>
          <w:sz w:val="24"/>
          <w:szCs w:val="24"/>
        </w:rPr>
        <w:t xml:space="preserve"> is cited, recording the practice of the ‘</w:t>
      </w:r>
      <w:r w:rsidRPr="00E75C18">
        <w:rPr>
          <w:rFonts w:asciiTheme="minorBidi" w:hAnsiTheme="minorBidi" w:cstheme="minorBidi"/>
          <w:i/>
          <w:iCs/>
          <w:sz w:val="24"/>
          <w:szCs w:val="24"/>
        </w:rPr>
        <w:t>vatikin</w:t>
      </w:r>
      <w:r w:rsidR="008F770D">
        <w:rPr>
          <w:rFonts w:asciiTheme="minorBidi" w:hAnsiTheme="minorBidi" w:cstheme="minorBidi"/>
          <w:i/>
          <w:iCs/>
          <w:sz w:val="24"/>
          <w:szCs w:val="24"/>
        </w:rPr>
        <w:t>,</w:t>
      </w:r>
      <w:r w:rsidRPr="00E75C18">
        <w:rPr>
          <w:rFonts w:asciiTheme="minorBidi" w:hAnsiTheme="minorBidi" w:cstheme="minorBidi"/>
          <w:i/>
          <w:iCs/>
          <w:sz w:val="24"/>
          <w:szCs w:val="24"/>
        </w:rPr>
        <w:t>’</w:t>
      </w:r>
      <w:r w:rsidRPr="00E75C18">
        <w:rPr>
          <w:rFonts w:asciiTheme="minorBidi" w:hAnsiTheme="minorBidi" w:cstheme="minorBidi"/>
          <w:sz w:val="24"/>
          <w:szCs w:val="24"/>
        </w:rPr>
        <w:t xml:space="preserve"> who complete their recitation of </w:t>
      </w:r>
      <w:r w:rsidRPr="008F770D">
        <w:rPr>
          <w:rFonts w:asciiTheme="minorBidi" w:hAnsiTheme="minorBidi" w:cstheme="minorBidi"/>
          <w:i/>
          <w:iCs/>
          <w:sz w:val="24"/>
          <w:szCs w:val="24"/>
        </w:rPr>
        <w:t>Shema</w:t>
      </w:r>
      <w:r w:rsidRPr="00E75C18">
        <w:rPr>
          <w:rFonts w:asciiTheme="minorBidi" w:hAnsiTheme="minorBidi" w:cstheme="minorBidi"/>
          <w:sz w:val="24"/>
          <w:szCs w:val="24"/>
        </w:rPr>
        <w:t xml:space="preserve"> immediately prior to sunrise, “so as to juxtapose redemption and prayer</w:t>
      </w:r>
      <w:r w:rsidR="00A756FA">
        <w:rPr>
          <w:rFonts w:asciiTheme="minorBidi" w:hAnsiTheme="minorBidi" w:cstheme="minorBidi"/>
          <w:sz w:val="24"/>
          <w:szCs w:val="24"/>
        </w:rPr>
        <w:t>.</w:t>
      </w:r>
      <w:r w:rsidRPr="00E75C18">
        <w:rPr>
          <w:rFonts w:asciiTheme="minorBidi" w:hAnsiTheme="minorBidi" w:cstheme="minorBidi"/>
          <w:sz w:val="24"/>
          <w:szCs w:val="24"/>
        </w:rPr>
        <w:t xml:space="preserve">” This leads to a discussion about this juxtaposition. </w:t>
      </w:r>
      <w:r w:rsidR="0084129D" w:rsidRPr="00E75C18">
        <w:rPr>
          <w:rFonts w:asciiTheme="minorBidi" w:hAnsiTheme="minorBidi" w:cstheme="minorBidi"/>
          <w:sz w:val="24"/>
          <w:szCs w:val="24"/>
        </w:rPr>
        <w:t xml:space="preserve">Part of the discussion deals with various verses from </w:t>
      </w:r>
      <w:r w:rsidR="0084129D" w:rsidRPr="008F770D">
        <w:rPr>
          <w:rFonts w:asciiTheme="minorBidi" w:hAnsiTheme="minorBidi" w:cstheme="minorBidi"/>
          <w:i/>
          <w:iCs/>
          <w:sz w:val="24"/>
          <w:szCs w:val="24"/>
        </w:rPr>
        <w:t>Tehillim</w:t>
      </w:r>
      <w:r w:rsidR="0084129D" w:rsidRPr="00E75C18">
        <w:rPr>
          <w:rFonts w:asciiTheme="minorBidi" w:hAnsiTheme="minorBidi" w:cstheme="minorBidi"/>
          <w:sz w:val="24"/>
          <w:szCs w:val="24"/>
        </w:rPr>
        <w:t xml:space="preserve">, especially from Chapters 103-104. Therefore, the most obvious connection between the story and the </w:t>
      </w:r>
      <w:r w:rsidR="0084129D" w:rsidRPr="008F770D">
        <w:rPr>
          <w:rFonts w:asciiTheme="minorBidi" w:hAnsiTheme="minorBidi" w:cstheme="minorBidi"/>
          <w:i/>
          <w:iCs/>
          <w:sz w:val="24"/>
          <w:szCs w:val="24"/>
        </w:rPr>
        <w:t>sugya</w:t>
      </w:r>
      <w:r w:rsidR="0084129D" w:rsidRPr="00E75C18">
        <w:rPr>
          <w:rFonts w:asciiTheme="minorBidi" w:hAnsiTheme="minorBidi" w:cstheme="minorBidi"/>
          <w:sz w:val="24"/>
          <w:szCs w:val="24"/>
        </w:rPr>
        <w:t xml:space="preserve"> would seem to be found at the end of the discussion, which interprets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84129D" w:rsidRPr="00E75C18">
        <w:rPr>
          <w:rFonts w:asciiTheme="minorBidi" w:hAnsiTheme="minorBidi" w:cstheme="minorBidi"/>
          <w:sz w:val="24"/>
          <w:szCs w:val="24"/>
        </w:rPr>
        <w:t>’s words in his prayer – “And I have done that which is good in Your sight” – as a reference to his having “juxtaposed redemption to prayer</w:t>
      </w:r>
      <w:r w:rsidR="00A756FA">
        <w:rPr>
          <w:rFonts w:asciiTheme="minorBidi" w:hAnsiTheme="minorBidi" w:cstheme="minorBidi"/>
          <w:sz w:val="24"/>
          <w:szCs w:val="24"/>
        </w:rPr>
        <w:t>.</w:t>
      </w:r>
      <w:r w:rsidR="0084129D" w:rsidRPr="00E75C18">
        <w:rPr>
          <w:rFonts w:asciiTheme="minorBidi" w:hAnsiTheme="minorBidi" w:cstheme="minorBidi"/>
          <w:sz w:val="24"/>
          <w:szCs w:val="24"/>
        </w:rPr>
        <w:t xml:space="preserve">” From this perspective, the story represents a return to the original subject of the </w:t>
      </w:r>
      <w:r w:rsidR="0084129D" w:rsidRPr="008F770D">
        <w:rPr>
          <w:rFonts w:asciiTheme="minorBidi" w:hAnsiTheme="minorBidi" w:cstheme="minorBidi"/>
          <w:i/>
          <w:iCs/>
          <w:sz w:val="24"/>
          <w:szCs w:val="24"/>
        </w:rPr>
        <w:t>sugya</w:t>
      </w:r>
      <w:r w:rsidR="0084129D" w:rsidRPr="00E75C18">
        <w:rPr>
          <w:rFonts w:asciiTheme="minorBidi" w:hAnsiTheme="minorBidi" w:cstheme="minorBidi"/>
          <w:sz w:val="24"/>
          <w:szCs w:val="24"/>
        </w:rPr>
        <w:t xml:space="preserve"> – the juxtaposition of redemption to prayer, as indeed Rashi explains it.</w:t>
      </w:r>
    </w:p>
    <w:p w:rsidR="008F770D" w:rsidRPr="00E75C18" w:rsidRDefault="008F770D" w:rsidP="00B67053">
      <w:pPr>
        <w:pStyle w:val="a1"/>
        <w:widowControl w:val="0"/>
        <w:bidi w:val="0"/>
        <w:spacing w:after="0" w:line="240" w:lineRule="auto"/>
        <w:ind w:left="0" w:firstLine="720"/>
        <w:rPr>
          <w:rFonts w:asciiTheme="minorBidi" w:hAnsiTheme="minorBidi" w:cstheme="minorBidi"/>
          <w:sz w:val="24"/>
          <w:szCs w:val="24"/>
        </w:rPr>
      </w:pPr>
    </w:p>
    <w:p w:rsidR="00581F5E" w:rsidRDefault="00581F5E" w:rsidP="00B67053">
      <w:pPr>
        <w:pStyle w:val="a1"/>
        <w:widowControl w:val="0"/>
        <w:bidi w:val="0"/>
        <w:spacing w:after="0" w:line="240" w:lineRule="auto"/>
        <w:ind w:left="0" w:firstLine="720"/>
        <w:rPr>
          <w:rFonts w:asciiTheme="minorBidi" w:hAnsiTheme="minorBidi" w:cstheme="minorBidi"/>
          <w:sz w:val="24"/>
          <w:szCs w:val="24"/>
        </w:rPr>
      </w:pPr>
      <w:r w:rsidRPr="00E75C18">
        <w:rPr>
          <w:rFonts w:asciiTheme="minorBidi" w:hAnsiTheme="minorBidi" w:cstheme="minorBidi"/>
          <w:sz w:val="24"/>
          <w:szCs w:val="24"/>
        </w:rPr>
        <w:t xml:space="preserve">We might regard this as a merely technical, associative link: since the subject of the discussion is the juxtaposition of redemption and prayer, the </w:t>
      </w:r>
      <w:r w:rsidRPr="008F770D">
        <w:rPr>
          <w:rFonts w:asciiTheme="minorBidi" w:hAnsiTheme="minorBidi" w:cstheme="minorBidi"/>
          <w:i/>
          <w:iCs/>
          <w:sz w:val="24"/>
          <w:szCs w:val="24"/>
        </w:rPr>
        <w:t>sugya</w:t>
      </w:r>
      <w:r w:rsidRPr="00E75C18">
        <w:rPr>
          <w:rFonts w:asciiTheme="minorBidi" w:hAnsiTheme="minorBidi" w:cstheme="minorBidi"/>
          <w:sz w:val="24"/>
          <w:szCs w:val="24"/>
        </w:rPr>
        <w:t xml:space="preserve"> brings the story of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in which mention is made of this subject.</w:t>
      </w:r>
      <w:r w:rsidRPr="008F770D">
        <w:rPr>
          <w:rStyle w:val="FootnoteReference"/>
          <w:rFonts w:asciiTheme="minorBidi" w:hAnsiTheme="minorBidi" w:cstheme="minorBidi"/>
          <w:sz w:val="20"/>
          <w:szCs w:val="20"/>
        </w:rPr>
        <w:footnoteReference w:id="6"/>
      </w:r>
      <w:r w:rsidRPr="008F770D">
        <w:rPr>
          <w:rFonts w:asciiTheme="minorBidi" w:hAnsiTheme="minorBidi" w:cstheme="minorBidi"/>
          <w:szCs w:val="20"/>
        </w:rPr>
        <w:t xml:space="preserve"> </w:t>
      </w:r>
      <w:r w:rsidRPr="00E75C18">
        <w:rPr>
          <w:rFonts w:asciiTheme="minorBidi" w:hAnsiTheme="minorBidi" w:cstheme="minorBidi"/>
          <w:sz w:val="24"/>
          <w:szCs w:val="24"/>
        </w:rPr>
        <w:t xml:space="preserve">However, the connection </w:t>
      </w:r>
      <w:r w:rsidR="00821023" w:rsidRPr="00E75C18">
        <w:rPr>
          <w:rFonts w:asciiTheme="minorBidi" w:hAnsiTheme="minorBidi" w:cstheme="minorBidi"/>
          <w:sz w:val="24"/>
          <w:szCs w:val="24"/>
        </w:rPr>
        <w:t xml:space="preserve">appears to </w:t>
      </w:r>
      <w:r w:rsidRPr="00E75C18">
        <w:rPr>
          <w:rFonts w:asciiTheme="minorBidi" w:hAnsiTheme="minorBidi" w:cstheme="minorBidi"/>
          <w:sz w:val="24"/>
          <w:szCs w:val="24"/>
        </w:rPr>
        <w:t xml:space="preserve">go deeper than that.  Firstly,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 – </w:t>
      </w:r>
      <w:r w:rsidRPr="00E75C18">
        <w:rPr>
          <w:rFonts w:asciiTheme="minorBidi" w:hAnsiTheme="minorBidi" w:cstheme="minorBidi"/>
          <w:sz w:val="24"/>
          <w:szCs w:val="24"/>
        </w:rPr>
        <w:lastRenderedPageBreak/>
        <w:t>according to this interpretation</w:t>
      </w:r>
      <w:r w:rsidR="00821023" w:rsidRPr="00E75C18">
        <w:rPr>
          <w:rFonts w:asciiTheme="minorBidi" w:hAnsiTheme="minorBidi" w:cstheme="minorBidi"/>
          <w:sz w:val="24"/>
          <w:szCs w:val="24"/>
        </w:rPr>
        <w:t xml:space="preserve"> </w:t>
      </w:r>
      <w:r w:rsidRPr="00E75C18">
        <w:rPr>
          <w:rFonts w:asciiTheme="minorBidi" w:hAnsiTheme="minorBidi" w:cstheme="minorBidi"/>
          <w:sz w:val="24"/>
          <w:szCs w:val="24"/>
        </w:rPr>
        <w:t>– is worthy of recovering from his illness by virtue of that very “juxtaposition of redemption to prayer</w:t>
      </w:r>
      <w:r w:rsidR="00EF7131">
        <w:rPr>
          <w:rFonts w:asciiTheme="minorBidi" w:hAnsiTheme="minorBidi" w:cstheme="minorBidi"/>
          <w:sz w:val="24"/>
          <w:szCs w:val="24"/>
        </w:rPr>
        <w:t>.</w:t>
      </w:r>
      <w:r w:rsidRPr="00E75C18">
        <w:rPr>
          <w:rFonts w:asciiTheme="minorBidi" w:hAnsiTheme="minorBidi" w:cstheme="minorBidi"/>
          <w:sz w:val="24"/>
          <w:szCs w:val="24"/>
        </w:rPr>
        <w:t xml:space="preserve">” Thus, the story joins the preceding statements about the importance of having redemption and prayer together. Secondly, the story would seem to make a </w:t>
      </w:r>
      <w:r w:rsidR="00821023" w:rsidRPr="00E75C18">
        <w:rPr>
          <w:rFonts w:asciiTheme="minorBidi" w:hAnsiTheme="minorBidi" w:cstheme="minorBidi"/>
          <w:sz w:val="24"/>
          <w:szCs w:val="24"/>
        </w:rPr>
        <w:t>substantial contribution to the development of this</w:t>
      </w:r>
      <w:r w:rsidRPr="00E75C18">
        <w:rPr>
          <w:rFonts w:asciiTheme="minorBidi" w:hAnsiTheme="minorBidi" w:cstheme="minorBidi"/>
          <w:sz w:val="24"/>
          <w:szCs w:val="24"/>
        </w:rPr>
        <w:t xml:space="preserve"> idea.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 in his argument with </w:t>
      </w:r>
      <w:r w:rsidR="00A1100F">
        <w:rPr>
          <w:rFonts w:asciiTheme="minorBidi" w:hAnsiTheme="minorBidi" w:cstheme="minorBidi"/>
          <w:sz w:val="24"/>
          <w:szCs w:val="24"/>
        </w:rPr>
        <w:t>Yeshayahu</w:t>
      </w:r>
      <w:r w:rsidRPr="00E75C18">
        <w:rPr>
          <w:rFonts w:asciiTheme="minorBidi" w:hAnsiTheme="minorBidi" w:cstheme="minorBidi"/>
          <w:sz w:val="24"/>
          <w:szCs w:val="24"/>
        </w:rPr>
        <w:t>, recalls the teaching that he received from his forefathers – that even a person in the most desperate, seemingly hopeless situation should not despair of Divine mercy. Rashi explains that by “fathers</w:t>
      </w:r>
      <w:r w:rsidR="00EF7131">
        <w:rPr>
          <w:rFonts w:asciiTheme="minorBidi" w:hAnsiTheme="minorBidi" w:cstheme="minorBidi"/>
          <w:sz w:val="24"/>
          <w:szCs w:val="24"/>
        </w:rPr>
        <w:t>,</w:t>
      </w:r>
      <w:r w:rsidRPr="00E75C18">
        <w:rPr>
          <w:rFonts w:asciiTheme="minorBidi" w:hAnsiTheme="minorBidi" w:cstheme="minorBidi"/>
          <w:sz w:val="24"/>
          <w:szCs w:val="24"/>
        </w:rPr>
        <w:t xml:space="preserve">”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 refers to David: even when he saw an angel brandishing a sword (</w:t>
      </w:r>
      <w:r w:rsidRPr="008F770D">
        <w:rPr>
          <w:rFonts w:asciiTheme="minorBidi" w:hAnsiTheme="minorBidi" w:cstheme="minorBidi"/>
          <w:i/>
          <w:iCs/>
          <w:sz w:val="24"/>
          <w:szCs w:val="24"/>
        </w:rPr>
        <w:t>Divrei Ha</w:t>
      </w:r>
      <w:r w:rsidR="008F770D" w:rsidRPr="008F770D">
        <w:rPr>
          <w:rFonts w:asciiTheme="minorBidi" w:hAnsiTheme="minorBidi" w:cstheme="minorBidi"/>
          <w:i/>
          <w:iCs/>
          <w:sz w:val="24"/>
          <w:szCs w:val="24"/>
        </w:rPr>
        <w:t>-y</w:t>
      </w:r>
      <w:r w:rsidRPr="008F770D">
        <w:rPr>
          <w:rFonts w:asciiTheme="minorBidi" w:hAnsiTheme="minorBidi" w:cstheme="minorBidi"/>
          <w:i/>
          <w:iCs/>
          <w:sz w:val="24"/>
          <w:szCs w:val="24"/>
        </w:rPr>
        <w:t>amim</w:t>
      </w:r>
      <w:r w:rsidRPr="00E75C18">
        <w:rPr>
          <w:rFonts w:asciiTheme="minorBidi" w:hAnsiTheme="minorBidi" w:cstheme="minorBidi"/>
          <w:sz w:val="24"/>
          <w:szCs w:val="24"/>
        </w:rPr>
        <w:t xml:space="preserve"> I 21:16), he did not withhold himself from seeking Divine mercy. Indeed, in that instance, God relented of the evil (at least concerning Jerusalem – v. 15) and stopped the angel. This would seem to be the “redemption” that he juxtaposes to his “prayer” – or, to put it differently, </w:t>
      </w:r>
      <w:r w:rsidR="00821023" w:rsidRPr="00E75C18">
        <w:rPr>
          <w:rFonts w:asciiTheme="minorBidi" w:hAnsiTheme="minorBidi" w:cstheme="minorBidi"/>
          <w:sz w:val="24"/>
          <w:szCs w:val="24"/>
        </w:rPr>
        <w:t>the redemption upon which his prayer rests</w:t>
      </w:r>
      <w:r w:rsidRPr="00E75C18">
        <w:rPr>
          <w:rFonts w:asciiTheme="minorBidi" w:hAnsiTheme="minorBidi" w:cstheme="minorBidi"/>
          <w:sz w:val="24"/>
          <w:szCs w:val="24"/>
        </w:rPr>
        <w:t xml:space="preserve">. This sheds light on the </w:t>
      </w:r>
      <w:r w:rsidR="00821023" w:rsidRPr="00E75C18">
        <w:rPr>
          <w:rFonts w:asciiTheme="minorBidi" w:hAnsiTheme="minorBidi" w:cstheme="minorBidi"/>
          <w:sz w:val="24"/>
          <w:szCs w:val="24"/>
        </w:rPr>
        <w:t xml:space="preserve">essence and meaning </w:t>
      </w:r>
      <w:r w:rsidRPr="00E75C18">
        <w:rPr>
          <w:rFonts w:asciiTheme="minorBidi" w:hAnsiTheme="minorBidi" w:cstheme="minorBidi"/>
          <w:sz w:val="24"/>
          <w:szCs w:val="24"/>
        </w:rPr>
        <w:t xml:space="preserve">of the juxtaposition: mention of redemption serves as a basis for prayer, because it lends the worshipper confidence and belief that his prayer may indeed be effective. Without that confidence, based on incidents </w:t>
      </w:r>
      <w:r w:rsidR="00821023" w:rsidRPr="00E75C18">
        <w:rPr>
          <w:rFonts w:asciiTheme="minorBidi" w:hAnsiTheme="minorBidi" w:cstheme="minorBidi"/>
          <w:sz w:val="24"/>
          <w:szCs w:val="24"/>
        </w:rPr>
        <w:t xml:space="preserve">and experiences in </w:t>
      </w:r>
      <w:r w:rsidRPr="00E75C18">
        <w:rPr>
          <w:rFonts w:asciiTheme="minorBidi" w:hAnsiTheme="minorBidi" w:cstheme="minorBidi"/>
          <w:sz w:val="24"/>
          <w:szCs w:val="24"/>
        </w:rPr>
        <w:t>the past, it would be difficult for anyone facing any sort of</w:t>
      </w:r>
      <w:r w:rsidR="0005516D" w:rsidRPr="00E75C18">
        <w:rPr>
          <w:rFonts w:asciiTheme="minorBidi" w:hAnsiTheme="minorBidi" w:cstheme="minorBidi"/>
          <w:sz w:val="24"/>
          <w:szCs w:val="24"/>
        </w:rPr>
        <w:t xml:space="preserve"> dire situation to gather the strength to engage in prayer.</w:t>
      </w:r>
    </w:p>
    <w:p w:rsidR="008F770D" w:rsidRPr="00E75C18" w:rsidRDefault="008F770D" w:rsidP="00B67053">
      <w:pPr>
        <w:pStyle w:val="a1"/>
        <w:widowControl w:val="0"/>
        <w:bidi w:val="0"/>
        <w:spacing w:after="0" w:line="240" w:lineRule="auto"/>
        <w:ind w:left="0" w:firstLine="720"/>
        <w:rPr>
          <w:rFonts w:asciiTheme="minorBidi" w:hAnsiTheme="minorBidi" w:cstheme="minorBidi"/>
          <w:sz w:val="24"/>
          <w:szCs w:val="24"/>
        </w:rPr>
      </w:pPr>
    </w:p>
    <w:p w:rsidR="0005516D" w:rsidRDefault="0005516D" w:rsidP="00B67053">
      <w:pPr>
        <w:pStyle w:val="a1"/>
        <w:widowControl w:val="0"/>
        <w:bidi w:val="0"/>
        <w:spacing w:after="0" w:line="240" w:lineRule="auto"/>
        <w:ind w:left="0" w:firstLine="720"/>
        <w:rPr>
          <w:rFonts w:asciiTheme="minorBidi" w:hAnsiTheme="minorBidi" w:cstheme="minorBidi"/>
          <w:sz w:val="24"/>
          <w:szCs w:val="24"/>
        </w:rPr>
      </w:pPr>
      <w:r w:rsidRPr="00E75C18">
        <w:rPr>
          <w:rFonts w:asciiTheme="minorBidi" w:hAnsiTheme="minorBidi" w:cstheme="minorBidi"/>
          <w:sz w:val="24"/>
          <w:szCs w:val="24"/>
        </w:rPr>
        <w:t xml:space="preserve">Furthermore, we might also draw a connection between the story and the unit immediately preceding it in the </w:t>
      </w:r>
      <w:r w:rsidRPr="008F770D">
        <w:rPr>
          <w:rFonts w:asciiTheme="minorBidi" w:hAnsiTheme="minorBidi" w:cstheme="minorBidi"/>
          <w:i/>
          <w:iCs/>
          <w:sz w:val="24"/>
          <w:szCs w:val="24"/>
        </w:rPr>
        <w:t>sugya</w:t>
      </w:r>
      <w:r w:rsidRPr="00E75C18">
        <w:rPr>
          <w:rFonts w:asciiTheme="minorBidi" w:hAnsiTheme="minorBidi" w:cstheme="minorBidi"/>
          <w:sz w:val="24"/>
          <w:szCs w:val="24"/>
        </w:rPr>
        <w:t xml:space="preserve">. As stated, </w:t>
      </w:r>
      <w:r w:rsidR="00EF7131">
        <w:rPr>
          <w:rFonts w:asciiTheme="minorBidi" w:hAnsiTheme="minorBidi" w:cstheme="minorBidi"/>
          <w:sz w:val="24"/>
          <w:szCs w:val="24"/>
        </w:rPr>
        <w:t>t</w:t>
      </w:r>
      <w:r w:rsidRPr="00E75C18">
        <w:rPr>
          <w:rFonts w:asciiTheme="minorBidi" w:hAnsiTheme="minorBidi" w:cstheme="minorBidi"/>
          <w:sz w:val="24"/>
          <w:szCs w:val="24"/>
        </w:rPr>
        <w:t>his unit discusses David’s repetition of the expression, “Bless the Lord, O my soul”:</w:t>
      </w:r>
    </w:p>
    <w:p w:rsidR="008F770D" w:rsidRPr="00E75C18" w:rsidRDefault="008F770D" w:rsidP="00B67053">
      <w:pPr>
        <w:pStyle w:val="a1"/>
        <w:widowControl w:val="0"/>
        <w:bidi w:val="0"/>
        <w:spacing w:after="0" w:line="240" w:lineRule="auto"/>
        <w:ind w:left="0" w:firstLine="720"/>
        <w:rPr>
          <w:rFonts w:asciiTheme="minorBidi" w:hAnsiTheme="minorBidi" w:cstheme="minorBidi"/>
          <w:sz w:val="24"/>
          <w:szCs w:val="24"/>
        </w:rPr>
      </w:pPr>
    </w:p>
    <w:p w:rsidR="0005516D" w:rsidRDefault="0005516D" w:rsidP="00B67053">
      <w:pPr>
        <w:pStyle w:val="a1"/>
        <w:widowControl w:val="0"/>
        <w:bidi w:val="0"/>
        <w:spacing w:after="0" w:line="240" w:lineRule="auto"/>
        <w:ind w:left="720"/>
        <w:rPr>
          <w:rFonts w:asciiTheme="minorBidi" w:hAnsiTheme="minorBidi" w:cstheme="minorBidi"/>
          <w:sz w:val="24"/>
          <w:szCs w:val="24"/>
        </w:rPr>
      </w:pPr>
      <w:r w:rsidRPr="00E75C18">
        <w:rPr>
          <w:rFonts w:asciiTheme="minorBidi" w:hAnsiTheme="minorBidi" w:cstheme="minorBidi"/>
          <w:sz w:val="24"/>
          <w:szCs w:val="24"/>
        </w:rPr>
        <w:t xml:space="preserve">“Rav Shimi bar Ukva </w:t>
      </w:r>
      <w:r w:rsidR="00AC5968" w:rsidRPr="00E75C18">
        <w:rPr>
          <w:rFonts w:asciiTheme="minorBidi" w:hAnsiTheme="minorBidi" w:cstheme="minorBidi"/>
          <w:sz w:val="24"/>
          <w:szCs w:val="24"/>
        </w:rPr>
        <w:t xml:space="preserve">(some way it was Mar Ukva) was often in the company of R. Shimon ben Pazi, and would arrange </w:t>
      </w:r>
      <w:r w:rsidR="00AC5968" w:rsidRPr="008F770D">
        <w:rPr>
          <w:rFonts w:asciiTheme="minorBidi" w:hAnsiTheme="minorBidi" w:cstheme="minorBidi"/>
          <w:i/>
          <w:iCs/>
          <w:sz w:val="24"/>
          <w:szCs w:val="24"/>
        </w:rPr>
        <w:t>aggadot</w:t>
      </w:r>
      <w:r w:rsidR="00AC5968" w:rsidRPr="00E75C18">
        <w:rPr>
          <w:rFonts w:asciiTheme="minorBidi" w:hAnsiTheme="minorBidi" w:cstheme="minorBidi"/>
          <w:sz w:val="24"/>
          <w:szCs w:val="24"/>
        </w:rPr>
        <w:t xml:space="preserve"> before R. Yehoshua ben Levi. He said to him, ‘What is the meaning of the verse (Tehillim 103), ‘Bless the Lord, O my soul, </w:t>
      </w:r>
      <w:r w:rsidR="00821023" w:rsidRPr="00E75C18">
        <w:rPr>
          <w:rFonts w:asciiTheme="minorBidi" w:hAnsiTheme="minorBidi" w:cstheme="minorBidi"/>
          <w:sz w:val="24"/>
          <w:szCs w:val="24"/>
        </w:rPr>
        <w:t>a</w:t>
      </w:r>
      <w:r w:rsidR="00AC5968" w:rsidRPr="00E75C18">
        <w:rPr>
          <w:rFonts w:asciiTheme="minorBidi" w:hAnsiTheme="minorBidi" w:cstheme="minorBidi"/>
          <w:sz w:val="24"/>
          <w:szCs w:val="24"/>
        </w:rPr>
        <w:t>nd all that is within me – bless His holy Name’?</w:t>
      </w:r>
    </w:p>
    <w:p w:rsidR="008F770D" w:rsidRPr="00E75C18" w:rsidRDefault="008F770D" w:rsidP="00B67053">
      <w:pPr>
        <w:pStyle w:val="a1"/>
        <w:widowControl w:val="0"/>
        <w:bidi w:val="0"/>
        <w:spacing w:after="0" w:line="240" w:lineRule="auto"/>
        <w:ind w:left="720"/>
        <w:rPr>
          <w:rFonts w:asciiTheme="minorBidi" w:hAnsiTheme="minorBidi" w:cstheme="minorBidi"/>
          <w:sz w:val="24"/>
          <w:szCs w:val="24"/>
        </w:rPr>
      </w:pPr>
    </w:p>
    <w:p w:rsidR="00AC5968" w:rsidRDefault="00AC5968" w:rsidP="00B67053">
      <w:pPr>
        <w:pStyle w:val="a1"/>
        <w:widowControl w:val="0"/>
        <w:bidi w:val="0"/>
        <w:spacing w:after="0" w:line="240" w:lineRule="auto"/>
        <w:ind w:left="709"/>
        <w:rPr>
          <w:rFonts w:asciiTheme="minorBidi" w:hAnsiTheme="minorBidi" w:cstheme="minorBidi"/>
          <w:sz w:val="24"/>
          <w:szCs w:val="24"/>
        </w:rPr>
      </w:pPr>
      <w:r w:rsidRPr="00E75C18">
        <w:rPr>
          <w:rFonts w:asciiTheme="minorBidi" w:hAnsiTheme="minorBidi" w:cstheme="minorBidi"/>
          <w:sz w:val="24"/>
          <w:szCs w:val="24"/>
        </w:rPr>
        <w:t>He replied: ‘See how the capacity of the Holy One, blessed be He, is not like the capacity of human beings. A human being is capable of drawing a figure on a wall, but he cannot imbue it with breath and spirit, bowels and intestines. But the Holy One, blessed be He, is not so: He draws one form in the midst of another, and invests it with breath and spirit, bowels and intestines. And this is what Channa said: “There is none holy as the Lord, for there is none besides You, nor is there any rock (</w:t>
      </w:r>
      <w:r w:rsidRPr="00E75C18">
        <w:rPr>
          <w:rFonts w:asciiTheme="minorBidi" w:hAnsiTheme="minorBidi" w:cstheme="minorBidi"/>
          <w:i/>
          <w:iCs/>
          <w:sz w:val="24"/>
          <w:szCs w:val="24"/>
        </w:rPr>
        <w:t>tzur</w:t>
      </w:r>
      <w:r w:rsidR="008F770D">
        <w:rPr>
          <w:rFonts w:asciiTheme="minorBidi" w:hAnsiTheme="minorBidi" w:cstheme="minorBidi"/>
          <w:sz w:val="24"/>
          <w:szCs w:val="24"/>
        </w:rPr>
        <w:t>) like our God” (</w:t>
      </w:r>
      <w:r w:rsidR="008F770D" w:rsidRPr="008F770D">
        <w:rPr>
          <w:rFonts w:asciiTheme="minorBidi" w:hAnsiTheme="minorBidi" w:cstheme="minorBidi"/>
          <w:i/>
          <w:iCs/>
          <w:sz w:val="24"/>
          <w:szCs w:val="24"/>
        </w:rPr>
        <w:t>Sh</w:t>
      </w:r>
      <w:r w:rsidRPr="008F770D">
        <w:rPr>
          <w:rFonts w:asciiTheme="minorBidi" w:hAnsiTheme="minorBidi" w:cstheme="minorBidi"/>
          <w:i/>
          <w:iCs/>
          <w:sz w:val="24"/>
          <w:szCs w:val="24"/>
        </w:rPr>
        <w:t>muel</w:t>
      </w:r>
      <w:r w:rsidRPr="00E75C18">
        <w:rPr>
          <w:rFonts w:asciiTheme="minorBidi" w:hAnsiTheme="minorBidi" w:cstheme="minorBidi"/>
          <w:sz w:val="24"/>
          <w:szCs w:val="24"/>
        </w:rPr>
        <w:t xml:space="preserve"> I 2). What is the meaning of the words, ‘There is no rock like our God’? [It hints to the idea that] there is no artist (</w:t>
      </w:r>
      <w:r w:rsidRPr="00E75C18">
        <w:rPr>
          <w:rFonts w:asciiTheme="minorBidi" w:hAnsiTheme="minorBidi" w:cstheme="minorBidi"/>
          <w:i/>
          <w:iCs/>
          <w:sz w:val="24"/>
          <w:szCs w:val="24"/>
        </w:rPr>
        <w:t>tzayar</w:t>
      </w:r>
      <w:r w:rsidRPr="00E75C18">
        <w:rPr>
          <w:rFonts w:asciiTheme="minorBidi" w:hAnsiTheme="minorBidi" w:cstheme="minorBidi"/>
          <w:sz w:val="24"/>
          <w:szCs w:val="24"/>
        </w:rPr>
        <w:t>) like our God. What is the meaning of the words, ‘for there is none besides You’? R. Yehuda ben Menasia said: ‘Do not read “There is none like You” (</w:t>
      </w:r>
      <w:r w:rsidRPr="00E75C18">
        <w:rPr>
          <w:rFonts w:asciiTheme="minorBidi" w:hAnsiTheme="minorBidi" w:cstheme="minorBidi"/>
          <w:i/>
          <w:iCs/>
          <w:sz w:val="24"/>
          <w:szCs w:val="24"/>
        </w:rPr>
        <w:t>ein biltekha</w:t>
      </w:r>
      <w:r w:rsidRPr="00E75C18">
        <w:rPr>
          <w:rFonts w:asciiTheme="minorBidi" w:hAnsiTheme="minorBidi" w:cstheme="minorBidi"/>
          <w:sz w:val="24"/>
          <w:szCs w:val="24"/>
        </w:rPr>
        <w:t xml:space="preserve">), but rather “There is </w:t>
      </w:r>
      <w:r w:rsidR="00D12C79" w:rsidRPr="00E75C18">
        <w:rPr>
          <w:rFonts w:asciiTheme="minorBidi" w:hAnsiTheme="minorBidi" w:cstheme="minorBidi"/>
          <w:sz w:val="24"/>
          <w:szCs w:val="24"/>
        </w:rPr>
        <w:t xml:space="preserve">no attrition of </w:t>
      </w:r>
      <w:r w:rsidR="00E01CD3" w:rsidRPr="00E75C18">
        <w:rPr>
          <w:rFonts w:asciiTheme="minorBidi" w:hAnsiTheme="minorBidi" w:cstheme="minorBidi"/>
          <w:sz w:val="24"/>
          <w:szCs w:val="24"/>
        </w:rPr>
        <w:t>You” (</w:t>
      </w:r>
      <w:r w:rsidR="00E01CD3" w:rsidRPr="00E75C18">
        <w:rPr>
          <w:rFonts w:asciiTheme="minorBidi" w:hAnsiTheme="minorBidi" w:cstheme="minorBidi"/>
          <w:i/>
          <w:iCs/>
          <w:sz w:val="24"/>
          <w:szCs w:val="24"/>
        </w:rPr>
        <w:t>ein levalotekha</w:t>
      </w:r>
      <w:r w:rsidR="00E01CD3" w:rsidRPr="00E75C18">
        <w:rPr>
          <w:rFonts w:asciiTheme="minorBidi" w:hAnsiTheme="minorBidi" w:cstheme="minorBidi"/>
          <w:sz w:val="24"/>
          <w:szCs w:val="24"/>
        </w:rPr>
        <w:t>). For the capacity of the Holy One, blessed be He, is not like the capacity of human beings. It is the nature of a human being to be outlived by his works, but the Holy One, blessed be He, outlives His works.</w:t>
      </w:r>
      <w:r w:rsidR="00D12C79" w:rsidRPr="00E75C18">
        <w:rPr>
          <w:rFonts w:asciiTheme="minorBidi" w:hAnsiTheme="minorBidi" w:cstheme="minorBidi"/>
          <w:sz w:val="24"/>
          <w:szCs w:val="24"/>
        </w:rPr>
        <w:t>’</w:t>
      </w:r>
    </w:p>
    <w:p w:rsidR="008F770D" w:rsidRPr="00E75C18" w:rsidRDefault="008F770D" w:rsidP="00B67053">
      <w:pPr>
        <w:pStyle w:val="a1"/>
        <w:widowControl w:val="0"/>
        <w:bidi w:val="0"/>
        <w:spacing w:after="0" w:line="240" w:lineRule="auto"/>
        <w:ind w:left="709"/>
        <w:rPr>
          <w:rFonts w:asciiTheme="minorBidi" w:hAnsiTheme="minorBidi" w:cstheme="minorBidi"/>
          <w:sz w:val="24"/>
          <w:szCs w:val="24"/>
        </w:rPr>
      </w:pPr>
    </w:p>
    <w:p w:rsidR="00E01CD3" w:rsidRDefault="00E01CD3" w:rsidP="00B67053">
      <w:pPr>
        <w:pStyle w:val="a1"/>
        <w:widowControl w:val="0"/>
        <w:bidi w:val="0"/>
        <w:spacing w:after="0" w:line="240" w:lineRule="auto"/>
        <w:ind w:left="709"/>
        <w:rPr>
          <w:rFonts w:asciiTheme="minorBidi" w:hAnsiTheme="minorBidi" w:cstheme="minorBidi"/>
          <w:sz w:val="24"/>
          <w:szCs w:val="24"/>
        </w:rPr>
      </w:pPr>
      <w:r w:rsidRPr="00E75C18">
        <w:rPr>
          <w:rFonts w:asciiTheme="minorBidi" w:hAnsiTheme="minorBidi" w:cstheme="minorBidi"/>
          <w:sz w:val="24"/>
          <w:szCs w:val="24"/>
        </w:rPr>
        <w:t xml:space="preserve">He said to him, ‘This is what I mean to say to you: To whom did David </w:t>
      </w:r>
      <w:r w:rsidRPr="00E75C18">
        <w:rPr>
          <w:rFonts w:asciiTheme="minorBidi" w:hAnsiTheme="minorBidi" w:cstheme="minorBidi"/>
          <w:sz w:val="24"/>
          <w:szCs w:val="24"/>
        </w:rPr>
        <w:lastRenderedPageBreak/>
        <w:t xml:space="preserve">refer in these five instances in which he said, ‘Bless the Lord, O my soul’? He was alluding only to God and to the soul. Just as God fills the entire world, so the soul fills the entire body. Just as God sees but is not seen, so the soul sees but is not seen. Just as God </w:t>
      </w:r>
      <w:r w:rsidR="00D12C79" w:rsidRPr="00E75C18">
        <w:rPr>
          <w:rFonts w:asciiTheme="minorBidi" w:hAnsiTheme="minorBidi" w:cstheme="minorBidi"/>
          <w:sz w:val="24"/>
          <w:szCs w:val="24"/>
        </w:rPr>
        <w:t xml:space="preserve">nourishes </w:t>
      </w:r>
      <w:r w:rsidRPr="00E75C18">
        <w:rPr>
          <w:rFonts w:asciiTheme="minorBidi" w:hAnsiTheme="minorBidi" w:cstheme="minorBidi"/>
          <w:sz w:val="24"/>
          <w:szCs w:val="24"/>
        </w:rPr>
        <w:t xml:space="preserve">the entire world, so the soul </w:t>
      </w:r>
      <w:r w:rsidR="00D12C79" w:rsidRPr="00E75C18">
        <w:rPr>
          <w:rFonts w:asciiTheme="minorBidi" w:hAnsiTheme="minorBidi" w:cstheme="minorBidi"/>
          <w:sz w:val="24"/>
          <w:szCs w:val="24"/>
        </w:rPr>
        <w:t xml:space="preserve">nourishes </w:t>
      </w:r>
      <w:r w:rsidRPr="00E75C18">
        <w:rPr>
          <w:rFonts w:asciiTheme="minorBidi" w:hAnsiTheme="minorBidi" w:cstheme="minorBidi"/>
          <w:sz w:val="24"/>
          <w:szCs w:val="24"/>
        </w:rPr>
        <w:t>the body. Just as God is pure, so the soul is pure. Just as God dwells in the innermost space, so the soul dwells in the innermost space. Let that which possesses these five traits (i.e., the soul) come and offer praise to Him Who possesses these five traits.”</w:t>
      </w:r>
    </w:p>
    <w:p w:rsidR="008F770D" w:rsidRPr="00E75C18" w:rsidRDefault="008F770D" w:rsidP="00B67053">
      <w:pPr>
        <w:pStyle w:val="a1"/>
        <w:widowControl w:val="0"/>
        <w:bidi w:val="0"/>
        <w:spacing w:after="0" w:line="240" w:lineRule="auto"/>
        <w:ind w:left="709" w:firstLine="720"/>
        <w:rPr>
          <w:rFonts w:asciiTheme="minorBidi" w:hAnsiTheme="minorBidi" w:cstheme="minorBidi"/>
          <w:sz w:val="24"/>
          <w:szCs w:val="24"/>
        </w:rPr>
      </w:pPr>
    </w:p>
    <w:p w:rsidR="00E01CD3" w:rsidRDefault="00E01CD3" w:rsidP="00B67053">
      <w:pPr>
        <w:pStyle w:val="a1"/>
        <w:widowControl w:val="0"/>
        <w:bidi w:val="0"/>
        <w:spacing w:after="0" w:line="240" w:lineRule="auto"/>
        <w:ind w:left="0" w:firstLine="720"/>
        <w:rPr>
          <w:rFonts w:asciiTheme="minorBidi" w:hAnsiTheme="minorBidi" w:cstheme="minorBidi"/>
          <w:sz w:val="24"/>
          <w:szCs w:val="24"/>
        </w:rPr>
      </w:pPr>
      <w:r w:rsidRPr="00E75C18">
        <w:rPr>
          <w:rFonts w:asciiTheme="minorBidi" w:hAnsiTheme="minorBidi" w:cstheme="minorBidi"/>
          <w:sz w:val="24"/>
          <w:szCs w:val="24"/>
        </w:rPr>
        <w:t xml:space="preserve">We might point to several connections between this unit and the story of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’s </w:t>
      </w:r>
      <w:r w:rsidR="008F770D" w:rsidRPr="00E75C18">
        <w:rPr>
          <w:rFonts w:asciiTheme="minorBidi" w:hAnsiTheme="minorBidi" w:cstheme="minorBidi"/>
          <w:sz w:val="24"/>
          <w:szCs w:val="24"/>
        </w:rPr>
        <w:t>illness</w:t>
      </w:r>
      <w:r w:rsidRPr="00E75C18">
        <w:rPr>
          <w:rFonts w:asciiTheme="minorBidi" w:hAnsiTheme="minorBidi" w:cstheme="minorBidi"/>
          <w:sz w:val="24"/>
          <w:szCs w:val="24"/>
        </w:rPr>
        <w:t>, even if they are not as readily apparent as the “juxtaposition of redemption to prayer</w:t>
      </w:r>
      <w:r w:rsidR="00EF7131">
        <w:rPr>
          <w:rFonts w:asciiTheme="minorBidi" w:hAnsiTheme="minorBidi" w:cstheme="minorBidi"/>
          <w:sz w:val="24"/>
          <w:szCs w:val="24"/>
        </w:rPr>
        <w:t>.</w:t>
      </w:r>
      <w:r w:rsidRPr="00E75C18">
        <w:rPr>
          <w:rFonts w:asciiTheme="minorBidi" w:hAnsiTheme="minorBidi" w:cstheme="minorBidi"/>
          <w:sz w:val="24"/>
          <w:szCs w:val="24"/>
        </w:rPr>
        <w:t>” Firstly, the verse in question is “Bless the Lord, O my soul, and all that is within me – bless His holy Name.” This verse mentions the participation of “all that is within me” – the worshipper’s entire inner being – in the blessing. This is strongly reminiscent of Resh Lakish’s teaching about the “wall” – which, we recall, appears only in the unit in the Bavli. The midrashic interpretation of the verse in the unit cited above is also connected to the story: “A human being is capable of drawing a figure on a wall (</w:t>
      </w:r>
      <w:r w:rsidRPr="00E75C18">
        <w:rPr>
          <w:rFonts w:asciiTheme="minorBidi" w:hAnsiTheme="minorBidi" w:cstheme="minorBidi"/>
          <w:i/>
          <w:iCs/>
          <w:sz w:val="24"/>
          <w:szCs w:val="24"/>
        </w:rPr>
        <w:t>kotel</w:t>
      </w:r>
      <w:r w:rsidRPr="00E75C18">
        <w:rPr>
          <w:rFonts w:asciiTheme="minorBidi" w:hAnsiTheme="minorBidi" w:cstheme="minorBidi"/>
          <w:sz w:val="24"/>
          <w:szCs w:val="24"/>
        </w:rPr>
        <w:t>), but he cannot imbue it with breath and spirit, bowels and intestines. But the Holy One, blessed be He, is not so: He draws one form in the midst of another, and invests it with breath and spirit, bowels and intestines.” The ‘</w:t>
      </w:r>
      <w:r w:rsidRPr="00E75C18">
        <w:rPr>
          <w:rFonts w:asciiTheme="minorBidi" w:hAnsiTheme="minorBidi" w:cstheme="minorBidi"/>
          <w:i/>
          <w:iCs/>
          <w:sz w:val="24"/>
          <w:szCs w:val="24"/>
        </w:rPr>
        <w:t>kotel’</w:t>
      </w:r>
      <w:r w:rsidRPr="00E75C18">
        <w:rPr>
          <w:rFonts w:asciiTheme="minorBidi" w:hAnsiTheme="minorBidi" w:cstheme="minorBidi"/>
          <w:sz w:val="24"/>
          <w:szCs w:val="24"/>
        </w:rPr>
        <w:t xml:space="preserve"> mentioned here recalls the ‘</w:t>
      </w:r>
      <w:r w:rsidRPr="00E75C18">
        <w:rPr>
          <w:rFonts w:asciiTheme="minorBidi" w:hAnsiTheme="minorBidi" w:cstheme="minorBidi"/>
          <w:i/>
          <w:iCs/>
          <w:sz w:val="24"/>
          <w:szCs w:val="24"/>
        </w:rPr>
        <w:t>kir’</w:t>
      </w:r>
      <w:r w:rsidRPr="00E75C18">
        <w:rPr>
          <w:rFonts w:asciiTheme="minorBidi" w:hAnsiTheme="minorBidi" w:cstheme="minorBidi"/>
          <w:sz w:val="24"/>
          <w:szCs w:val="24"/>
        </w:rPr>
        <w:t xml:space="preserve"> to which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 turned his face in prayer. The midrash draws a distinction between a physical, material wall, featuring the </w:t>
      </w:r>
      <w:r w:rsidR="00D12C79" w:rsidRPr="00E75C18">
        <w:rPr>
          <w:rFonts w:asciiTheme="minorBidi" w:hAnsiTheme="minorBidi" w:cstheme="minorBidi"/>
          <w:sz w:val="24"/>
          <w:szCs w:val="24"/>
        </w:rPr>
        <w:t xml:space="preserve">empty, lifeless </w:t>
      </w:r>
      <w:r w:rsidRPr="00E75C18">
        <w:rPr>
          <w:rFonts w:asciiTheme="minorBidi" w:hAnsiTheme="minorBidi" w:cstheme="minorBidi"/>
          <w:sz w:val="24"/>
          <w:szCs w:val="24"/>
        </w:rPr>
        <w:t xml:space="preserve">drawing made by a human being, and </w:t>
      </w:r>
      <w:r w:rsidR="00D12C79" w:rsidRPr="00E75C18">
        <w:rPr>
          <w:rFonts w:asciiTheme="minorBidi" w:hAnsiTheme="minorBidi" w:cstheme="minorBidi"/>
          <w:sz w:val="24"/>
          <w:szCs w:val="24"/>
        </w:rPr>
        <w:t xml:space="preserve">the wondrous </w:t>
      </w:r>
      <w:r w:rsidRPr="00E75C18">
        <w:rPr>
          <w:rFonts w:asciiTheme="minorBidi" w:hAnsiTheme="minorBidi" w:cstheme="minorBidi"/>
          <w:sz w:val="24"/>
          <w:szCs w:val="24"/>
        </w:rPr>
        <w:t>human body</w:t>
      </w:r>
      <w:r w:rsidR="00D12C79" w:rsidRPr="00E75C18">
        <w:rPr>
          <w:rFonts w:asciiTheme="minorBidi" w:hAnsiTheme="minorBidi" w:cstheme="minorBidi"/>
          <w:sz w:val="24"/>
          <w:szCs w:val="24"/>
        </w:rPr>
        <w:t xml:space="preserve"> created by God</w:t>
      </w:r>
      <w:r w:rsidRPr="00E75C18">
        <w:rPr>
          <w:rFonts w:asciiTheme="minorBidi" w:hAnsiTheme="minorBidi" w:cstheme="minorBidi"/>
          <w:sz w:val="24"/>
          <w:szCs w:val="24"/>
        </w:rPr>
        <w:t xml:space="preserve">, which contains a soul. </w:t>
      </w:r>
      <w:r w:rsidR="00E14452" w:rsidRPr="00E75C18">
        <w:rPr>
          <w:rFonts w:asciiTheme="minorBidi" w:hAnsiTheme="minorBidi" w:cstheme="minorBidi"/>
          <w:sz w:val="24"/>
          <w:szCs w:val="24"/>
        </w:rPr>
        <w:t xml:space="preserve">Once again we are reminded of Resh Lakish, who interprets the verse that speaks of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E14452" w:rsidRPr="00E75C18">
        <w:rPr>
          <w:rFonts w:asciiTheme="minorBidi" w:hAnsiTheme="minorBidi" w:cstheme="minorBidi"/>
          <w:sz w:val="24"/>
          <w:szCs w:val="24"/>
        </w:rPr>
        <w:t>’s turning to a physical wall, in the sense of turning to his inner being – the chambers of his heart.</w:t>
      </w:r>
      <w:r w:rsidR="00406906">
        <w:rPr>
          <w:rStyle w:val="FootnoteReference"/>
          <w:rFonts w:asciiTheme="minorBidi" w:hAnsiTheme="minorBidi"/>
        </w:rPr>
        <w:footnoteReference w:id="7"/>
      </w:r>
    </w:p>
    <w:p w:rsidR="008F770D" w:rsidRPr="00E75C18" w:rsidRDefault="008F770D" w:rsidP="00B67053">
      <w:pPr>
        <w:pStyle w:val="a1"/>
        <w:widowControl w:val="0"/>
        <w:bidi w:val="0"/>
        <w:spacing w:after="0" w:line="240" w:lineRule="auto"/>
        <w:ind w:left="0" w:firstLine="720"/>
        <w:rPr>
          <w:rFonts w:asciiTheme="minorBidi" w:hAnsiTheme="minorBidi" w:cstheme="minorBidi"/>
          <w:sz w:val="24"/>
          <w:szCs w:val="24"/>
        </w:rPr>
      </w:pPr>
    </w:p>
    <w:p w:rsidR="00E14452" w:rsidRDefault="00E14452" w:rsidP="00B67053">
      <w:pPr>
        <w:pStyle w:val="a1"/>
        <w:widowControl w:val="0"/>
        <w:bidi w:val="0"/>
        <w:spacing w:after="0" w:line="240" w:lineRule="auto"/>
        <w:ind w:left="0" w:firstLine="720"/>
        <w:rPr>
          <w:rFonts w:asciiTheme="minorBidi" w:hAnsiTheme="minorBidi" w:cstheme="minorBidi"/>
          <w:sz w:val="24"/>
          <w:szCs w:val="24"/>
        </w:rPr>
      </w:pPr>
      <w:r w:rsidRPr="00E75C18">
        <w:rPr>
          <w:rFonts w:asciiTheme="minorBidi" w:hAnsiTheme="minorBidi" w:cstheme="minorBidi"/>
          <w:sz w:val="24"/>
          <w:szCs w:val="24"/>
        </w:rPr>
        <w:t xml:space="preserve">R. Shimi’s teaching is also connected to our story. It deals with David – who, as mentioned above, is alluded to in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’s words: David is one of </w:t>
      </w:r>
      <w:r w:rsidR="00D12C79" w:rsidRPr="00E75C18">
        <w:rPr>
          <w:rFonts w:asciiTheme="minorBidi" w:hAnsiTheme="minorBidi" w:cstheme="minorBidi"/>
          <w:sz w:val="24"/>
          <w:szCs w:val="24"/>
        </w:rPr>
        <w:t xml:space="preserve">the ancestors from whom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D12C79" w:rsidRPr="00E75C18">
        <w:rPr>
          <w:rFonts w:asciiTheme="minorBidi" w:hAnsiTheme="minorBidi" w:cstheme="minorBidi"/>
          <w:sz w:val="24"/>
          <w:szCs w:val="24"/>
        </w:rPr>
        <w:t xml:space="preserve"> </w:t>
      </w:r>
      <w:r w:rsidRPr="00E75C18">
        <w:rPr>
          <w:rFonts w:asciiTheme="minorBidi" w:hAnsiTheme="minorBidi" w:cstheme="minorBidi"/>
          <w:sz w:val="24"/>
          <w:szCs w:val="24"/>
        </w:rPr>
        <w:t>learned to pray even “if a sharp sword is placed at his neck</w:t>
      </w:r>
      <w:r w:rsidR="00C4783E">
        <w:rPr>
          <w:rFonts w:asciiTheme="minorBidi" w:hAnsiTheme="minorBidi" w:cstheme="minorBidi"/>
          <w:sz w:val="24"/>
          <w:szCs w:val="24"/>
        </w:rPr>
        <w:t>.</w:t>
      </w:r>
      <w:r w:rsidRPr="00E75C18">
        <w:rPr>
          <w:rFonts w:asciiTheme="minorBidi" w:hAnsiTheme="minorBidi" w:cstheme="minorBidi"/>
          <w:sz w:val="24"/>
          <w:szCs w:val="24"/>
        </w:rPr>
        <w:t>” Specifically, the unit addresses David’s repetition of the expression, “Bless the Lord, O my soul</w:t>
      </w:r>
      <w:r w:rsidR="00A71C75">
        <w:rPr>
          <w:rFonts w:asciiTheme="minorBidi" w:hAnsiTheme="minorBidi" w:cstheme="minorBidi"/>
          <w:sz w:val="24"/>
          <w:szCs w:val="24"/>
        </w:rPr>
        <w:t>.</w:t>
      </w:r>
      <w:r w:rsidRPr="00E75C18">
        <w:rPr>
          <w:rFonts w:asciiTheme="minorBidi" w:hAnsiTheme="minorBidi" w:cstheme="minorBidi"/>
          <w:sz w:val="24"/>
          <w:szCs w:val="24"/>
        </w:rPr>
        <w:t xml:space="preserve">” The content of the teaching is even more interesting in relation to our story. The teaching enumerates points of similarity, as it were, between God and the soul. </w:t>
      </w:r>
      <w:r w:rsidRPr="00E75C18">
        <w:rPr>
          <w:rFonts w:asciiTheme="minorBidi" w:hAnsiTheme="minorBidi" w:cstheme="minorBidi"/>
          <w:i/>
          <w:iCs/>
          <w:sz w:val="24"/>
          <w:szCs w:val="24"/>
        </w:rPr>
        <w:t>Inter alia</w:t>
      </w:r>
      <w:r w:rsidRPr="00E75C18">
        <w:rPr>
          <w:rFonts w:asciiTheme="minorBidi" w:hAnsiTheme="minorBidi" w:cstheme="minorBidi"/>
          <w:sz w:val="24"/>
          <w:szCs w:val="24"/>
        </w:rPr>
        <w:t xml:space="preserve">, mention is made of the soul filling the entire body and dwelling in the innermost space. It is this soul, dwelling in his innermost self, that is addressed by David - the ancestor of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Pr="00E75C18">
        <w:rPr>
          <w:rFonts w:asciiTheme="minorBidi" w:hAnsiTheme="minorBidi" w:cstheme="minorBidi"/>
          <w:sz w:val="24"/>
          <w:szCs w:val="24"/>
        </w:rPr>
        <w:t xml:space="preserve">: “Bless the Lord, O my soul.” This tells us that David not only taught his descendants about the possibility of and need for prayer in times of crisis; he also taught them an important lesson about the quality of prayer. Genuine, valuable prayer arises from the innermost recesses of the soul; the worshipper’s </w:t>
      </w:r>
      <w:r w:rsidRPr="00E75C18">
        <w:rPr>
          <w:rFonts w:asciiTheme="minorBidi" w:hAnsiTheme="minorBidi" w:cstheme="minorBidi"/>
          <w:sz w:val="24"/>
          <w:szCs w:val="24"/>
        </w:rPr>
        <w:lastRenderedPageBreak/>
        <w:t>entire inner being participates in</w:t>
      </w:r>
      <w:r w:rsidR="00D12C79" w:rsidRPr="00E75C18">
        <w:rPr>
          <w:rFonts w:asciiTheme="minorBidi" w:hAnsiTheme="minorBidi" w:cstheme="minorBidi"/>
          <w:sz w:val="24"/>
          <w:szCs w:val="24"/>
        </w:rPr>
        <w:t xml:space="preserve"> it</w:t>
      </w:r>
      <w:r w:rsidRPr="00E75C18">
        <w:rPr>
          <w:rFonts w:asciiTheme="minorBidi" w:hAnsiTheme="minorBidi" w:cstheme="minorBidi"/>
          <w:sz w:val="24"/>
          <w:szCs w:val="24"/>
        </w:rPr>
        <w:t>.</w:t>
      </w:r>
    </w:p>
    <w:p w:rsidR="008F770D" w:rsidRPr="00E75C18" w:rsidRDefault="008F770D" w:rsidP="00B67053">
      <w:pPr>
        <w:pStyle w:val="a1"/>
        <w:widowControl w:val="0"/>
        <w:bidi w:val="0"/>
        <w:spacing w:after="0" w:line="240" w:lineRule="auto"/>
        <w:ind w:left="0" w:firstLine="720"/>
        <w:rPr>
          <w:rFonts w:asciiTheme="minorBidi" w:hAnsiTheme="minorBidi" w:cstheme="minorBidi"/>
          <w:sz w:val="24"/>
          <w:szCs w:val="24"/>
        </w:rPr>
      </w:pPr>
    </w:p>
    <w:p w:rsidR="00E14452" w:rsidRPr="00E75C18" w:rsidRDefault="00E14452" w:rsidP="00B67053">
      <w:pPr>
        <w:pStyle w:val="a1"/>
        <w:widowControl w:val="0"/>
        <w:bidi w:val="0"/>
        <w:spacing w:after="0" w:line="240" w:lineRule="auto"/>
        <w:ind w:left="0" w:firstLine="720"/>
        <w:rPr>
          <w:rFonts w:asciiTheme="minorBidi" w:hAnsiTheme="minorBidi" w:cstheme="minorBidi"/>
          <w:sz w:val="24"/>
          <w:szCs w:val="24"/>
        </w:rPr>
      </w:pPr>
      <w:r w:rsidRPr="00E75C18">
        <w:rPr>
          <w:rFonts w:asciiTheme="minorBidi" w:hAnsiTheme="minorBidi" w:cstheme="minorBidi"/>
          <w:sz w:val="24"/>
          <w:szCs w:val="24"/>
        </w:rPr>
        <w:t xml:space="preserve">We may therefore describe the structure of the </w:t>
      </w:r>
      <w:r w:rsidRPr="008F770D">
        <w:rPr>
          <w:rFonts w:asciiTheme="minorBidi" w:hAnsiTheme="minorBidi" w:cstheme="minorBidi"/>
          <w:i/>
          <w:iCs/>
          <w:sz w:val="24"/>
          <w:szCs w:val="24"/>
        </w:rPr>
        <w:t>sugya</w:t>
      </w:r>
      <w:r w:rsidRPr="00E75C18">
        <w:rPr>
          <w:rFonts w:asciiTheme="minorBidi" w:hAnsiTheme="minorBidi" w:cstheme="minorBidi"/>
          <w:sz w:val="24"/>
          <w:szCs w:val="24"/>
        </w:rPr>
        <w:t xml:space="preserve"> as follows:</w:t>
      </w:r>
      <w:r w:rsidR="00A71C75">
        <w:rPr>
          <w:rFonts w:asciiTheme="minorBidi" w:hAnsiTheme="minorBidi" w:cstheme="minorBidi"/>
          <w:sz w:val="24"/>
          <w:szCs w:val="24"/>
        </w:rPr>
        <w:t xml:space="preserve"> t</w:t>
      </w:r>
      <w:r w:rsidRPr="00E75C18">
        <w:rPr>
          <w:rFonts w:asciiTheme="minorBidi" w:hAnsiTheme="minorBidi" w:cstheme="minorBidi"/>
          <w:sz w:val="24"/>
          <w:szCs w:val="24"/>
        </w:rPr>
        <w:t xml:space="preserve">he </w:t>
      </w:r>
      <w:r w:rsidRPr="008F770D">
        <w:rPr>
          <w:rFonts w:asciiTheme="minorBidi" w:hAnsiTheme="minorBidi" w:cstheme="minorBidi"/>
          <w:i/>
          <w:iCs/>
          <w:sz w:val="24"/>
          <w:szCs w:val="24"/>
        </w:rPr>
        <w:t>sugya</w:t>
      </w:r>
      <w:r w:rsidRPr="00E75C18">
        <w:rPr>
          <w:rFonts w:asciiTheme="minorBidi" w:hAnsiTheme="minorBidi" w:cstheme="minorBidi"/>
          <w:sz w:val="24"/>
          <w:szCs w:val="24"/>
        </w:rPr>
        <w:t xml:space="preserve"> deals with the juxtaposition of redemption and prayer, and then looks at significant verses relating to prayer from </w:t>
      </w:r>
      <w:r w:rsidRPr="008F770D">
        <w:rPr>
          <w:rFonts w:asciiTheme="minorBidi" w:hAnsiTheme="minorBidi" w:cstheme="minorBidi"/>
          <w:i/>
          <w:iCs/>
          <w:sz w:val="24"/>
          <w:szCs w:val="24"/>
        </w:rPr>
        <w:t>Sefer Tehillim</w:t>
      </w:r>
      <w:r w:rsidRPr="00E75C18">
        <w:rPr>
          <w:rFonts w:asciiTheme="minorBidi" w:hAnsiTheme="minorBidi" w:cstheme="minorBidi"/>
          <w:sz w:val="24"/>
          <w:szCs w:val="24"/>
        </w:rPr>
        <w:t xml:space="preserve">. </w:t>
      </w:r>
      <w:r w:rsidR="00D12C79" w:rsidRPr="00E75C18">
        <w:rPr>
          <w:rFonts w:asciiTheme="minorBidi" w:hAnsiTheme="minorBidi" w:cstheme="minorBidi"/>
          <w:sz w:val="24"/>
          <w:szCs w:val="24"/>
        </w:rPr>
        <w:t>Thus</w:t>
      </w:r>
      <w:r w:rsidRPr="00E75C18">
        <w:rPr>
          <w:rFonts w:asciiTheme="minorBidi" w:hAnsiTheme="minorBidi" w:cstheme="minorBidi"/>
          <w:sz w:val="24"/>
          <w:szCs w:val="24"/>
        </w:rPr>
        <w:t xml:space="preserve"> the discussion comes around to a description of how David views prayer and its </w:t>
      </w:r>
      <w:r w:rsidR="006000C7" w:rsidRPr="00E75C18">
        <w:rPr>
          <w:rFonts w:asciiTheme="minorBidi" w:hAnsiTheme="minorBidi" w:cstheme="minorBidi"/>
          <w:sz w:val="24"/>
          <w:szCs w:val="24"/>
        </w:rPr>
        <w:t xml:space="preserve">essential quality, the quality of the soul at prayer, and </w:t>
      </w:r>
      <w:r w:rsidR="00A71C75">
        <w:rPr>
          <w:rFonts w:asciiTheme="minorBidi" w:hAnsiTheme="minorBidi" w:cstheme="minorBidi"/>
          <w:sz w:val="24"/>
          <w:szCs w:val="24"/>
        </w:rPr>
        <w:t>the soul’s</w:t>
      </w:r>
      <w:r w:rsidR="006000C7" w:rsidRPr="00E75C18">
        <w:rPr>
          <w:rFonts w:asciiTheme="minorBidi" w:hAnsiTheme="minorBidi" w:cstheme="minorBidi"/>
          <w:sz w:val="24"/>
          <w:szCs w:val="24"/>
        </w:rPr>
        <w:t xml:space="preserve"> “similarity” or closeness to God. In the story that follows immediately afterward,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6000C7" w:rsidRPr="00E75C18">
        <w:rPr>
          <w:rFonts w:asciiTheme="minorBidi" w:hAnsiTheme="minorBidi" w:cstheme="minorBidi"/>
          <w:sz w:val="24"/>
          <w:szCs w:val="24"/>
        </w:rPr>
        <w:t xml:space="preserve"> – a descendant of David – withdraws (according to Resh Lakish) into those inner recesses of his soul and pleads for his life. The story ends with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6000C7" w:rsidRPr="00E75C18">
        <w:rPr>
          <w:rFonts w:asciiTheme="minorBidi" w:hAnsiTheme="minorBidi" w:cstheme="minorBidi"/>
          <w:sz w:val="24"/>
          <w:szCs w:val="24"/>
        </w:rPr>
        <w:t xml:space="preserve"> “juxtaposing redemption to prayer</w:t>
      </w:r>
      <w:r w:rsidR="00A71C75">
        <w:rPr>
          <w:rFonts w:asciiTheme="minorBidi" w:hAnsiTheme="minorBidi" w:cstheme="minorBidi"/>
          <w:sz w:val="24"/>
          <w:szCs w:val="24"/>
        </w:rPr>
        <w:t>.</w:t>
      </w:r>
      <w:r w:rsidR="006000C7" w:rsidRPr="00E75C18">
        <w:rPr>
          <w:rFonts w:asciiTheme="minorBidi" w:hAnsiTheme="minorBidi" w:cstheme="minorBidi"/>
          <w:sz w:val="24"/>
          <w:szCs w:val="24"/>
        </w:rPr>
        <w:t xml:space="preserve">” Thus the circle of the </w:t>
      </w:r>
      <w:r w:rsidR="006000C7" w:rsidRPr="008F770D">
        <w:rPr>
          <w:rFonts w:asciiTheme="minorBidi" w:hAnsiTheme="minorBidi" w:cstheme="minorBidi"/>
          <w:i/>
          <w:iCs/>
          <w:sz w:val="24"/>
          <w:szCs w:val="24"/>
        </w:rPr>
        <w:t>sugya</w:t>
      </w:r>
      <w:r w:rsidR="006000C7" w:rsidRPr="00E75C18">
        <w:rPr>
          <w:rFonts w:asciiTheme="minorBidi" w:hAnsiTheme="minorBidi" w:cstheme="minorBidi"/>
          <w:sz w:val="24"/>
          <w:szCs w:val="24"/>
        </w:rPr>
        <w:t xml:space="preserve"> is closed in such a way as to illustrate the importance of this juxtaposition, by virtue of which </w:t>
      </w:r>
      <w:r w:rsidR="00B67053">
        <w:rPr>
          <w:rFonts w:asciiTheme="minorBidi" w:hAnsiTheme="minorBidi" w:cstheme="minorBidi"/>
          <w:sz w:val="24"/>
          <w:szCs w:val="24"/>
        </w:rPr>
        <w:t>Chizkiyah</w:t>
      </w:r>
      <w:r w:rsidR="00A1100F">
        <w:rPr>
          <w:rFonts w:asciiTheme="minorBidi" w:hAnsiTheme="minorBidi" w:cstheme="minorBidi"/>
          <w:sz w:val="24"/>
          <w:szCs w:val="24"/>
        </w:rPr>
        <w:t>u</w:t>
      </w:r>
      <w:r w:rsidR="006000C7" w:rsidRPr="00E75C18">
        <w:rPr>
          <w:rFonts w:asciiTheme="minorBidi" w:hAnsiTheme="minorBidi" w:cstheme="minorBidi"/>
          <w:sz w:val="24"/>
          <w:szCs w:val="24"/>
        </w:rPr>
        <w:t xml:space="preserve"> is indeed saved.</w:t>
      </w:r>
    </w:p>
    <w:p w:rsidR="006000C7" w:rsidRPr="00E75C18" w:rsidRDefault="006000C7" w:rsidP="00B67053">
      <w:pPr>
        <w:pStyle w:val="a1"/>
        <w:widowControl w:val="0"/>
        <w:bidi w:val="0"/>
        <w:spacing w:after="0" w:line="240" w:lineRule="auto"/>
        <w:ind w:left="0" w:firstLine="720"/>
        <w:rPr>
          <w:rFonts w:asciiTheme="minorBidi" w:hAnsiTheme="minorBidi" w:cstheme="minorBidi"/>
          <w:sz w:val="24"/>
          <w:szCs w:val="24"/>
        </w:rPr>
      </w:pPr>
    </w:p>
    <w:p w:rsidR="006000C7" w:rsidRDefault="006000C7" w:rsidP="00B67053">
      <w:pPr>
        <w:pStyle w:val="a1"/>
        <w:widowControl w:val="0"/>
        <w:bidi w:val="0"/>
        <w:spacing w:after="0" w:line="240" w:lineRule="auto"/>
        <w:ind w:left="0"/>
        <w:rPr>
          <w:rFonts w:asciiTheme="minorBidi" w:hAnsiTheme="minorBidi" w:cstheme="minorBidi"/>
          <w:sz w:val="24"/>
          <w:szCs w:val="24"/>
        </w:rPr>
      </w:pPr>
      <w:r w:rsidRPr="00E75C18">
        <w:rPr>
          <w:rFonts w:asciiTheme="minorBidi" w:hAnsiTheme="minorBidi" w:cstheme="minorBidi"/>
          <w:sz w:val="24"/>
          <w:szCs w:val="24"/>
        </w:rPr>
        <w:t>Translated by Kaeren Fish</w:t>
      </w:r>
      <w:bookmarkEnd w:id="0"/>
    </w:p>
    <w:sectPr w:rsidR="006000C7" w:rsidSect="00B60C3B">
      <w:headerReference w:type="default" r:id="rId10"/>
      <w:pgSz w:w="12240" w:h="15840" w:code="1"/>
      <w:pgMar w:top="1440" w:right="1800" w:bottom="1440" w:left="1843" w:header="709" w:footer="709" w:gutter="0"/>
      <w:cols w:space="397"/>
      <w:titlePg/>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39" w:rsidRDefault="00547939">
      <w:r>
        <w:separator/>
      </w:r>
    </w:p>
    <w:p w:rsidR="00547939" w:rsidRDefault="00547939"/>
    <w:p w:rsidR="00547939" w:rsidRDefault="00547939"/>
  </w:endnote>
  <w:endnote w:type="continuationSeparator" w:id="0">
    <w:p w:rsidR="00547939" w:rsidRDefault="00547939">
      <w:r>
        <w:continuationSeparator/>
      </w:r>
    </w:p>
    <w:p w:rsidR="00547939" w:rsidRDefault="00547939"/>
    <w:p w:rsidR="00547939" w:rsidRDefault="00547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 w:name="MS Gothic">
    <w:altName w:val="‚l‚r ƒSƒVƒbƒN"/>
    <w:panose1 w:val="020B0609070205080204"/>
    <w:charset w:val="80"/>
    <w:family w:val="modern"/>
    <w:pitch w:val="fixed"/>
    <w:sig w:usb0="E00002FF" w:usb1="6AC7FDFB" w:usb2="00000012" w:usb3="00000000" w:csb0="0002009F" w:csb1="00000000"/>
  </w:font>
  <w:font w:name="MS Mincho">
    <w:altName w:val="‚l‚r –¾’©"/>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39" w:rsidRDefault="00547939" w:rsidP="00E75C18">
      <w:pPr>
        <w:bidi w:val="0"/>
      </w:pPr>
      <w:r>
        <w:separator/>
      </w:r>
    </w:p>
  </w:footnote>
  <w:footnote w:type="continuationSeparator" w:id="0">
    <w:p w:rsidR="00547939" w:rsidRDefault="00547939">
      <w:r>
        <w:continuationSeparator/>
      </w:r>
    </w:p>
  </w:footnote>
  <w:footnote w:id="1">
    <w:p w:rsidR="00406BA9" w:rsidRPr="00B67053" w:rsidRDefault="00406BA9" w:rsidP="00B67053">
      <w:pPr>
        <w:pStyle w:val="FootnoteText"/>
        <w:tabs>
          <w:tab w:val="left" w:pos="425"/>
        </w:tabs>
        <w:bidi w:val="0"/>
        <w:spacing w:after="0" w:line="240" w:lineRule="auto"/>
        <w:ind w:left="0" w:firstLine="0"/>
        <w:rPr>
          <w:rFonts w:asciiTheme="minorBidi" w:hAnsiTheme="minorBidi" w:cstheme="minorBidi"/>
          <w:szCs w:val="20"/>
        </w:rPr>
      </w:pPr>
      <w:r w:rsidRPr="00B67053">
        <w:rPr>
          <w:rStyle w:val="FootnoteReference"/>
          <w:rFonts w:asciiTheme="minorBidi" w:hAnsiTheme="minorBidi" w:cstheme="minorBidi"/>
          <w:sz w:val="20"/>
          <w:szCs w:val="20"/>
        </w:rPr>
        <w:footnoteRef/>
      </w:r>
      <w:r w:rsidRPr="00B67053">
        <w:rPr>
          <w:rFonts w:asciiTheme="minorBidi" w:hAnsiTheme="minorBidi" w:cstheme="minorBidi"/>
          <w:szCs w:val="20"/>
          <w:rtl/>
        </w:rPr>
        <w:t xml:space="preserve"> </w:t>
      </w:r>
      <w:r w:rsidRPr="00B67053">
        <w:rPr>
          <w:rFonts w:asciiTheme="minorBidi" w:hAnsiTheme="minorBidi" w:cstheme="minorBidi"/>
          <w:szCs w:val="20"/>
        </w:rPr>
        <w:t xml:space="preserve"> Meir’s article was cited also in the previous </w:t>
      </w:r>
      <w:r w:rsidRPr="00B67053">
        <w:rPr>
          <w:rFonts w:asciiTheme="minorBidi" w:hAnsiTheme="minorBidi" w:cstheme="minorBidi"/>
          <w:i/>
          <w:iCs/>
          <w:szCs w:val="20"/>
        </w:rPr>
        <w:t>shiur</w:t>
      </w:r>
      <w:r w:rsidR="00A1100F" w:rsidRPr="00B67053">
        <w:rPr>
          <w:rFonts w:asciiTheme="minorBidi" w:hAnsiTheme="minorBidi" w:cstheme="minorBidi"/>
          <w:szCs w:val="20"/>
        </w:rPr>
        <w:t>. See O. Meir</w:t>
      </w:r>
      <w:r w:rsidRPr="00B67053">
        <w:rPr>
          <w:rFonts w:asciiTheme="minorBidi" w:hAnsiTheme="minorBidi" w:cstheme="minorBidi"/>
          <w:szCs w:val="20"/>
        </w:rPr>
        <w:t>, “</w:t>
      </w:r>
      <w:r w:rsidRPr="00B67053">
        <w:rPr>
          <w:rFonts w:asciiTheme="minorBidi" w:hAnsiTheme="minorBidi" w:cstheme="minorBidi"/>
          <w:i/>
          <w:iCs/>
          <w:szCs w:val="20"/>
        </w:rPr>
        <w:t xml:space="preserve">Sippur Machalato shel </w:t>
      </w:r>
      <w:r w:rsidR="00A1100F" w:rsidRPr="00B67053">
        <w:rPr>
          <w:rFonts w:asciiTheme="minorBidi" w:hAnsiTheme="minorBidi" w:cstheme="minorBidi"/>
          <w:i/>
          <w:iCs/>
          <w:szCs w:val="20"/>
        </w:rPr>
        <w:t>Hizkiyahu</w:t>
      </w:r>
      <w:r w:rsidRPr="00B67053">
        <w:rPr>
          <w:rFonts w:asciiTheme="minorBidi" w:hAnsiTheme="minorBidi" w:cstheme="minorBidi"/>
          <w:szCs w:val="20"/>
        </w:rPr>
        <w:t xml:space="preserve">,” </w:t>
      </w:r>
      <w:r w:rsidRPr="00B67053">
        <w:rPr>
          <w:rFonts w:asciiTheme="minorBidi" w:hAnsiTheme="minorBidi" w:cstheme="minorBidi"/>
          <w:i/>
          <w:iCs/>
          <w:szCs w:val="20"/>
        </w:rPr>
        <w:t>HaSifrut</w:t>
      </w:r>
      <w:r w:rsidRPr="00B67053">
        <w:rPr>
          <w:rFonts w:asciiTheme="minorBidi" w:hAnsiTheme="minorBidi" w:cstheme="minorBidi"/>
          <w:szCs w:val="20"/>
        </w:rPr>
        <w:t xml:space="preserve"> 30-31 (1981), pp. 109-130.</w:t>
      </w:r>
    </w:p>
  </w:footnote>
  <w:footnote w:id="2">
    <w:p w:rsidR="00406BA9" w:rsidRPr="00B67053" w:rsidRDefault="00406BA9" w:rsidP="00B67053">
      <w:pPr>
        <w:pStyle w:val="FootnoteText"/>
        <w:bidi w:val="0"/>
        <w:spacing w:after="0" w:line="240" w:lineRule="auto"/>
        <w:ind w:left="0" w:firstLine="0"/>
        <w:rPr>
          <w:rFonts w:asciiTheme="minorBidi" w:hAnsiTheme="minorBidi" w:cstheme="minorBidi"/>
          <w:szCs w:val="20"/>
        </w:rPr>
      </w:pPr>
      <w:r w:rsidRPr="00B67053">
        <w:rPr>
          <w:rStyle w:val="FootnoteReference"/>
          <w:rFonts w:asciiTheme="minorBidi" w:hAnsiTheme="minorBidi" w:cstheme="minorBidi"/>
          <w:sz w:val="20"/>
          <w:szCs w:val="20"/>
        </w:rPr>
        <w:footnoteRef/>
      </w:r>
      <w:r w:rsidR="00B67053">
        <w:rPr>
          <w:rFonts w:asciiTheme="minorBidi" w:hAnsiTheme="minorBidi" w:cstheme="minorBidi"/>
          <w:szCs w:val="20"/>
        </w:rPr>
        <w:t xml:space="preserve">  </w:t>
      </w:r>
      <w:r w:rsidRPr="00B67053">
        <w:rPr>
          <w:rFonts w:asciiTheme="minorBidi" w:hAnsiTheme="minorBidi" w:cstheme="minorBidi"/>
          <w:szCs w:val="20"/>
        </w:rPr>
        <w:t xml:space="preserve">The similarity between this Greek tragedy and the story of </w:t>
      </w:r>
      <w:r w:rsidR="00B67053" w:rsidRPr="00B67053">
        <w:rPr>
          <w:rFonts w:asciiTheme="minorBidi" w:hAnsiTheme="minorBidi" w:cstheme="minorBidi"/>
          <w:szCs w:val="20"/>
        </w:rPr>
        <w:t>Ch</w:t>
      </w:r>
      <w:r w:rsidR="00A1100F" w:rsidRPr="00B67053">
        <w:rPr>
          <w:rFonts w:asciiTheme="minorBidi" w:hAnsiTheme="minorBidi" w:cstheme="minorBidi"/>
          <w:szCs w:val="20"/>
        </w:rPr>
        <w:t>izkiyahu</w:t>
      </w:r>
      <w:r w:rsidRPr="00B67053">
        <w:rPr>
          <w:rFonts w:asciiTheme="minorBidi" w:hAnsiTheme="minorBidi" w:cstheme="minorBidi"/>
          <w:szCs w:val="20"/>
        </w:rPr>
        <w:t xml:space="preserve"> (</w:t>
      </w:r>
      <w:r w:rsidRPr="00B67053">
        <w:rPr>
          <w:rFonts w:asciiTheme="minorBidi" w:hAnsiTheme="minorBidi" w:cstheme="minorBidi"/>
          <w:i/>
          <w:iCs/>
          <w:szCs w:val="20"/>
        </w:rPr>
        <w:t>lehavdil</w:t>
      </w:r>
      <w:r w:rsidRPr="00B67053">
        <w:rPr>
          <w:rFonts w:asciiTheme="minorBidi" w:hAnsiTheme="minorBidi" w:cstheme="minorBidi"/>
          <w:szCs w:val="20"/>
        </w:rPr>
        <w:t xml:space="preserve">) lies in </w:t>
      </w:r>
      <w:r w:rsidR="00B67053" w:rsidRPr="00B67053">
        <w:rPr>
          <w:rFonts w:asciiTheme="minorBidi" w:hAnsiTheme="minorBidi" w:cstheme="minorBidi"/>
          <w:szCs w:val="20"/>
        </w:rPr>
        <w:t>Ch</w:t>
      </w:r>
      <w:r w:rsidR="00A1100F" w:rsidRPr="00B67053">
        <w:rPr>
          <w:rFonts w:asciiTheme="minorBidi" w:hAnsiTheme="minorBidi" w:cstheme="minorBidi"/>
          <w:szCs w:val="20"/>
        </w:rPr>
        <w:t>izkiyahu</w:t>
      </w:r>
      <w:r w:rsidRPr="00B67053">
        <w:rPr>
          <w:rFonts w:asciiTheme="minorBidi" w:hAnsiTheme="minorBidi" w:cstheme="minorBidi"/>
          <w:szCs w:val="20"/>
        </w:rPr>
        <w:t>’s attempt to prevent the birth of a son who will grow up to be wicked.</w:t>
      </w:r>
    </w:p>
  </w:footnote>
  <w:footnote w:id="3">
    <w:p w:rsidR="00406BA9" w:rsidRPr="00B67053" w:rsidRDefault="00406BA9" w:rsidP="00B67053">
      <w:pPr>
        <w:pStyle w:val="FootnoteText"/>
        <w:tabs>
          <w:tab w:val="left" w:pos="425"/>
        </w:tabs>
        <w:bidi w:val="0"/>
        <w:spacing w:after="0" w:line="240" w:lineRule="auto"/>
        <w:ind w:left="0" w:firstLine="0"/>
        <w:rPr>
          <w:rFonts w:asciiTheme="minorBidi" w:hAnsiTheme="minorBidi" w:cstheme="minorBidi"/>
          <w:szCs w:val="20"/>
        </w:rPr>
      </w:pPr>
      <w:r w:rsidRPr="00B67053">
        <w:rPr>
          <w:rStyle w:val="FootnoteReference"/>
          <w:rFonts w:asciiTheme="minorBidi" w:hAnsiTheme="minorBidi" w:cstheme="minorBidi"/>
          <w:sz w:val="20"/>
          <w:szCs w:val="20"/>
        </w:rPr>
        <w:footnoteRef/>
      </w:r>
      <w:r w:rsidRPr="00B67053">
        <w:rPr>
          <w:rFonts w:asciiTheme="minorBidi" w:hAnsiTheme="minorBidi" w:cstheme="minorBidi"/>
          <w:szCs w:val="20"/>
          <w:rtl/>
        </w:rPr>
        <w:t xml:space="preserve"> </w:t>
      </w:r>
      <w:r w:rsidRPr="00B67053">
        <w:rPr>
          <w:rFonts w:asciiTheme="minorBidi" w:hAnsiTheme="minorBidi" w:cstheme="minorBidi"/>
          <w:szCs w:val="20"/>
        </w:rPr>
        <w:t xml:space="preserve"> As far as we are aware, this idea is not suggested anywhere by </w:t>
      </w:r>
      <w:r w:rsidRPr="00B67053">
        <w:rPr>
          <w:rFonts w:asciiTheme="minorBidi" w:hAnsiTheme="minorBidi" w:cstheme="minorBidi"/>
          <w:i/>
          <w:iCs/>
          <w:szCs w:val="20"/>
        </w:rPr>
        <w:t>Chazal</w:t>
      </w:r>
      <w:r w:rsidRPr="00B67053">
        <w:rPr>
          <w:rFonts w:asciiTheme="minorBidi" w:hAnsiTheme="minorBidi" w:cstheme="minorBidi"/>
          <w:szCs w:val="20"/>
        </w:rPr>
        <w:t>.</w:t>
      </w:r>
    </w:p>
  </w:footnote>
  <w:footnote w:id="4">
    <w:p w:rsidR="00406BA9" w:rsidRPr="00B67053" w:rsidRDefault="00406BA9" w:rsidP="00B67053">
      <w:pPr>
        <w:pStyle w:val="FootnoteText"/>
        <w:tabs>
          <w:tab w:val="left" w:pos="425"/>
        </w:tabs>
        <w:bidi w:val="0"/>
        <w:spacing w:after="0" w:line="240" w:lineRule="auto"/>
        <w:ind w:left="0" w:firstLine="0"/>
        <w:rPr>
          <w:rFonts w:asciiTheme="minorBidi" w:hAnsiTheme="minorBidi" w:cstheme="minorBidi"/>
          <w:szCs w:val="20"/>
        </w:rPr>
      </w:pPr>
      <w:r w:rsidRPr="00B67053">
        <w:rPr>
          <w:rStyle w:val="FootnoteReference"/>
          <w:rFonts w:asciiTheme="minorBidi" w:hAnsiTheme="minorBidi" w:cstheme="minorBidi"/>
          <w:sz w:val="20"/>
          <w:szCs w:val="20"/>
        </w:rPr>
        <w:footnoteRef/>
      </w:r>
      <w:r w:rsidRPr="00B67053">
        <w:rPr>
          <w:rFonts w:asciiTheme="minorBidi" w:hAnsiTheme="minorBidi" w:cstheme="minorBidi"/>
          <w:szCs w:val="20"/>
          <w:rtl/>
        </w:rPr>
        <w:t xml:space="preserve"> </w:t>
      </w:r>
      <w:r w:rsidRPr="00B67053">
        <w:rPr>
          <w:rFonts w:asciiTheme="minorBidi" w:hAnsiTheme="minorBidi" w:cstheme="minorBidi"/>
          <w:szCs w:val="20"/>
        </w:rPr>
        <w:t xml:space="preserve"> Although, as Meir points out, in the Yerushalmi these are separate fragments that simply appear one after the other, rather than as a single, coherent story as in the Bavli. See her comments on pp. 126-127. Meir also addresses another parallel which is similar to the Yerushalmi, in Midrash Kohelet Rabba; see p. 119 onwards.</w:t>
      </w:r>
    </w:p>
  </w:footnote>
  <w:footnote w:id="5">
    <w:p w:rsidR="00406BA9" w:rsidRPr="00B67053" w:rsidRDefault="00406BA9" w:rsidP="00B67053">
      <w:pPr>
        <w:pStyle w:val="FootnoteText"/>
        <w:tabs>
          <w:tab w:val="left" w:pos="425"/>
        </w:tabs>
        <w:bidi w:val="0"/>
        <w:spacing w:after="0" w:line="240" w:lineRule="auto"/>
        <w:ind w:left="0" w:firstLine="0"/>
        <w:rPr>
          <w:rFonts w:asciiTheme="minorBidi" w:hAnsiTheme="minorBidi" w:cstheme="minorBidi"/>
          <w:szCs w:val="20"/>
        </w:rPr>
      </w:pPr>
      <w:r w:rsidRPr="00B67053">
        <w:rPr>
          <w:rStyle w:val="FootnoteReference"/>
          <w:rFonts w:asciiTheme="minorBidi" w:hAnsiTheme="minorBidi" w:cstheme="minorBidi"/>
          <w:sz w:val="20"/>
          <w:szCs w:val="20"/>
        </w:rPr>
        <w:footnoteRef/>
      </w:r>
      <w:r w:rsidRPr="00B67053">
        <w:rPr>
          <w:rFonts w:asciiTheme="minorBidi" w:hAnsiTheme="minorBidi" w:cstheme="minorBidi"/>
          <w:szCs w:val="20"/>
          <w:rtl/>
        </w:rPr>
        <w:t xml:space="preserve"> </w:t>
      </w:r>
      <w:r w:rsidRPr="00B67053">
        <w:rPr>
          <w:rFonts w:asciiTheme="minorBidi" w:hAnsiTheme="minorBidi" w:cstheme="minorBidi"/>
          <w:szCs w:val="20"/>
        </w:rPr>
        <w:t xml:space="preserve"> The midrash as formulated here in the Yerushalmi is difficult to understand. Kohelet Rabba (as cited by Meir) offers a parallel that is worded slightly differently; the scope of our discussion does not allow for comparison here.</w:t>
      </w:r>
    </w:p>
  </w:footnote>
  <w:footnote w:id="6">
    <w:p w:rsidR="00406BA9" w:rsidRPr="00B67053" w:rsidRDefault="00406BA9" w:rsidP="00B67053">
      <w:pPr>
        <w:pStyle w:val="FootnoteText"/>
        <w:tabs>
          <w:tab w:val="left" w:pos="425"/>
        </w:tabs>
        <w:bidi w:val="0"/>
        <w:spacing w:after="0" w:line="240" w:lineRule="auto"/>
        <w:ind w:left="0" w:firstLine="0"/>
        <w:rPr>
          <w:rFonts w:asciiTheme="minorBidi" w:hAnsiTheme="minorBidi" w:cstheme="minorBidi"/>
          <w:szCs w:val="20"/>
        </w:rPr>
      </w:pPr>
      <w:r w:rsidRPr="00B67053">
        <w:rPr>
          <w:rStyle w:val="FootnoteReference"/>
          <w:rFonts w:asciiTheme="minorBidi" w:hAnsiTheme="minorBidi" w:cstheme="minorBidi"/>
          <w:sz w:val="20"/>
          <w:szCs w:val="20"/>
        </w:rPr>
        <w:footnoteRef/>
      </w:r>
      <w:r w:rsidRPr="00B67053">
        <w:rPr>
          <w:rFonts w:asciiTheme="minorBidi" w:hAnsiTheme="minorBidi" w:cstheme="minorBidi"/>
          <w:szCs w:val="20"/>
          <w:rtl/>
        </w:rPr>
        <w:t xml:space="preserve"> </w:t>
      </w:r>
      <w:r w:rsidRPr="00B67053">
        <w:rPr>
          <w:rFonts w:asciiTheme="minorBidi" w:hAnsiTheme="minorBidi" w:cstheme="minorBidi"/>
          <w:szCs w:val="20"/>
        </w:rPr>
        <w:t xml:space="preserve"> Cf. Meir’s view, p. 119.</w:t>
      </w:r>
    </w:p>
  </w:footnote>
  <w:footnote w:id="7">
    <w:p w:rsidR="00406906" w:rsidRPr="00B67053" w:rsidRDefault="00406906" w:rsidP="00B67053">
      <w:pPr>
        <w:pStyle w:val="FootnoteText"/>
        <w:bidi w:val="0"/>
        <w:spacing w:after="0" w:line="240" w:lineRule="auto"/>
        <w:ind w:left="0" w:firstLine="0"/>
        <w:rPr>
          <w:rFonts w:asciiTheme="minorBidi" w:hAnsiTheme="minorBidi" w:cstheme="minorBidi"/>
          <w:szCs w:val="20"/>
        </w:rPr>
      </w:pPr>
      <w:r w:rsidRPr="00B67053">
        <w:rPr>
          <w:rStyle w:val="FootnoteReference"/>
          <w:rFonts w:asciiTheme="minorBidi" w:hAnsiTheme="minorBidi" w:cstheme="minorBidi"/>
          <w:sz w:val="20"/>
          <w:szCs w:val="20"/>
        </w:rPr>
        <w:footnoteRef/>
      </w:r>
      <w:r w:rsidRPr="00B67053">
        <w:rPr>
          <w:rFonts w:asciiTheme="minorBidi" w:hAnsiTheme="minorBidi" w:cstheme="minorBidi"/>
          <w:szCs w:val="20"/>
          <w:rtl/>
        </w:rPr>
        <w:t xml:space="preserve"> </w:t>
      </w:r>
      <w:r w:rsidRPr="00B67053">
        <w:rPr>
          <w:rFonts w:asciiTheme="minorBidi" w:hAnsiTheme="minorBidi" w:cstheme="minorBidi"/>
          <w:szCs w:val="20"/>
        </w:rPr>
        <w:t xml:space="preserve">As my editor, Rachel Grossman, remarked, - The </w:t>
      </w:r>
      <w:r w:rsidR="00781F0F" w:rsidRPr="00B67053">
        <w:rPr>
          <w:rFonts w:asciiTheme="minorBidi" w:hAnsiTheme="minorBidi" w:cstheme="minorBidi"/>
          <w:szCs w:val="20"/>
        </w:rPr>
        <w:t xml:space="preserve">interpretation of the wall as the drawing on the wall, may be connected to the end of the story, where </w:t>
      </w:r>
      <w:r w:rsidR="00B67053" w:rsidRPr="00B67053">
        <w:rPr>
          <w:rFonts w:asciiTheme="minorBidi" w:hAnsiTheme="minorBidi" w:cstheme="minorBidi"/>
          <w:szCs w:val="20"/>
        </w:rPr>
        <w:t>Ch</w:t>
      </w:r>
      <w:r w:rsidRPr="00B67053">
        <w:rPr>
          <w:rFonts w:asciiTheme="minorBidi" w:hAnsiTheme="minorBidi" w:cstheme="minorBidi"/>
          <w:szCs w:val="20"/>
        </w:rPr>
        <w:t>izkiyahu realizes that though humans can give birth to other humans ("drawing a figure"), humans cannot choose the "spirit" with which they imbue their children - that is up to God</w:t>
      </w:r>
      <w:r w:rsidR="00781F0F" w:rsidRPr="00B67053">
        <w:rPr>
          <w:rFonts w:asciiTheme="minorBidi" w:hAnsiTheme="minorBidi" w:cstheme="minorBidi"/>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BA9" w:rsidRDefault="00406BA9">
    <w:pPr>
      <w:pStyle w:val="Header"/>
      <w:jc w:val="center"/>
      <w:rPr>
        <w:rtl/>
      </w:rPr>
    </w:pPr>
    <w:r>
      <w:rPr>
        <w:rtl/>
      </w:rPr>
      <w:t xml:space="preserve">- </w:t>
    </w:r>
    <w:r>
      <w:rPr>
        <w:rtl/>
      </w:rPr>
      <w:fldChar w:fldCharType="begin"/>
    </w:r>
    <w:r>
      <w:rPr>
        <w:rtl/>
      </w:rPr>
      <w:instrText xml:space="preserve"> PAGE </w:instrText>
    </w:r>
    <w:r>
      <w:rPr>
        <w:rtl/>
      </w:rPr>
      <w:fldChar w:fldCharType="separate"/>
    </w:r>
    <w:r w:rsidR="008C159A">
      <w:rPr>
        <w:noProof/>
        <w:rtl/>
      </w:rPr>
      <w:t>10</w:t>
    </w:r>
    <w:r>
      <w:rPr>
        <w:rtl/>
      </w:rPr>
      <w:fldChar w:fldCharType="end"/>
    </w:r>
    <w:r>
      <w:rPr>
        <w:rtl/>
      </w:rPr>
      <w:t xml:space="preserve"> -</w:t>
    </w:r>
  </w:p>
  <w:p w:rsidR="00406BA9" w:rsidRDefault="00406B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o:lock v:ext="edit" cropping="t"/>
      </v:shape>
    </w:pict>
  </w:numPicBullet>
  <w:numPicBullet w:numPicBulletId="1">
    <w:pict>
      <v:shape id="_x0000_i1027" type="#_x0000_t75" style="width:9pt;height:9pt" o:bullet="t">
        <v:imagedata r:id="rId2" o:title=""/>
      </v:shape>
    </w:pict>
  </w:numPicBullet>
  <w:abstractNum w:abstractNumId="0">
    <w:nsid w:val="FFFFFF7C"/>
    <w:multiLevelType w:val="singleLevel"/>
    <w:tmpl w:val="A5CE83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0500F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B8A78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4A263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EAEE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549A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8690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84D9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1043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22E919C"/>
    <w:lvl w:ilvl="0">
      <w:start w:val="1"/>
      <w:numFmt w:val="bullet"/>
      <w:lvlText w:val=""/>
      <w:lvlJc w:val="left"/>
      <w:pPr>
        <w:tabs>
          <w:tab w:val="num" w:pos="360"/>
        </w:tabs>
        <w:ind w:left="360" w:hanging="360"/>
      </w:pPr>
      <w:rPr>
        <w:rFonts w:ascii="Symbol" w:hAnsi="Symbol" w:hint="default"/>
      </w:rPr>
    </w:lvl>
  </w:abstractNum>
  <w:abstractNum w:abstractNumId="1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1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1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11DC682E"/>
    <w:multiLevelType w:val="hybridMultilevel"/>
    <w:tmpl w:val="80582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9">
    <w:nsid w:val="3C4A1AC8"/>
    <w:multiLevelType w:val="hybridMultilevel"/>
    <w:tmpl w:val="34923444"/>
    <w:lvl w:ilvl="0" w:tplc="682AB0DA">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A932317"/>
    <w:multiLevelType w:val="hybridMultilevel"/>
    <w:tmpl w:val="73F4E214"/>
    <w:lvl w:ilvl="0" w:tplc="B4DCE75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22">
    <w:nsid w:val="608A56A6"/>
    <w:multiLevelType w:val="hybridMultilevel"/>
    <w:tmpl w:val="CE6480EA"/>
    <w:lvl w:ilvl="0" w:tplc="A8BE227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766A0DF2"/>
    <w:multiLevelType w:val="hybridMultilevel"/>
    <w:tmpl w:val="84344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14"/>
  </w:num>
  <w:num w:numId="2">
    <w:abstractNumId w:val="10"/>
  </w:num>
  <w:num w:numId="3">
    <w:abstractNumId w:val="21"/>
  </w:num>
  <w:num w:numId="4">
    <w:abstractNumId w:val="11"/>
  </w:num>
  <w:num w:numId="5">
    <w:abstractNumId w:val="18"/>
  </w:num>
  <w:num w:numId="6">
    <w:abstractNumId w:val="16"/>
  </w:num>
  <w:num w:numId="7">
    <w:abstractNumId w:val="12"/>
  </w:num>
  <w:num w:numId="8">
    <w:abstractNumId w:val="26"/>
  </w:num>
  <w:num w:numId="9">
    <w:abstractNumId w:val="25"/>
  </w:num>
  <w:num w:numId="10">
    <w:abstractNumId w:val="23"/>
  </w:num>
  <w:num w:numId="11">
    <w:abstractNumId w:val="15"/>
  </w:num>
  <w:num w:numId="12">
    <w:abstractNumId w:val="13"/>
  </w:num>
  <w:num w:numId="13">
    <w:abstractNumId w:val="24"/>
  </w:num>
  <w:num w:numId="14">
    <w:abstractNumId w:val="19"/>
  </w:num>
  <w:num w:numId="15">
    <w:abstractNumId w:val="20"/>
  </w:num>
  <w:num w:numId="16">
    <w:abstractNumId w:val="22"/>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40"/>
    <w:rsid w:val="00014BB1"/>
    <w:rsid w:val="0001662D"/>
    <w:rsid w:val="000176CF"/>
    <w:rsid w:val="00026540"/>
    <w:rsid w:val="00032039"/>
    <w:rsid w:val="0005516D"/>
    <w:rsid w:val="000579EC"/>
    <w:rsid w:val="00070785"/>
    <w:rsid w:val="00071E9A"/>
    <w:rsid w:val="00072F00"/>
    <w:rsid w:val="000F52C9"/>
    <w:rsid w:val="00150946"/>
    <w:rsid w:val="00152E3F"/>
    <w:rsid w:val="0016456A"/>
    <w:rsid w:val="00176EA9"/>
    <w:rsid w:val="001C1C42"/>
    <w:rsid w:val="001D1B25"/>
    <w:rsid w:val="001E2225"/>
    <w:rsid w:val="002516D5"/>
    <w:rsid w:val="00257214"/>
    <w:rsid w:val="00266953"/>
    <w:rsid w:val="002829EB"/>
    <w:rsid w:val="002B0889"/>
    <w:rsid w:val="002E296F"/>
    <w:rsid w:val="00307B21"/>
    <w:rsid w:val="00333706"/>
    <w:rsid w:val="0034280F"/>
    <w:rsid w:val="00343AC4"/>
    <w:rsid w:val="00373929"/>
    <w:rsid w:val="003B6EE2"/>
    <w:rsid w:val="003D1D02"/>
    <w:rsid w:val="00405F5C"/>
    <w:rsid w:val="00406906"/>
    <w:rsid w:val="00406BA9"/>
    <w:rsid w:val="00413396"/>
    <w:rsid w:val="00427B29"/>
    <w:rsid w:val="00431FD7"/>
    <w:rsid w:val="00432BE1"/>
    <w:rsid w:val="00441E74"/>
    <w:rsid w:val="00462231"/>
    <w:rsid w:val="00465008"/>
    <w:rsid w:val="0048070A"/>
    <w:rsid w:val="00492880"/>
    <w:rsid w:val="004C7EA1"/>
    <w:rsid w:val="004E061F"/>
    <w:rsid w:val="00503B14"/>
    <w:rsid w:val="00533AB8"/>
    <w:rsid w:val="0054297C"/>
    <w:rsid w:val="00547939"/>
    <w:rsid w:val="00581F5E"/>
    <w:rsid w:val="005B3933"/>
    <w:rsid w:val="005D7A04"/>
    <w:rsid w:val="005E5D1F"/>
    <w:rsid w:val="006000C7"/>
    <w:rsid w:val="00600DE8"/>
    <w:rsid w:val="006051A6"/>
    <w:rsid w:val="0061354A"/>
    <w:rsid w:val="00626D73"/>
    <w:rsid w:val="00645B99"/>
    <w:rsid w:val="00650A19"/>
    <w:rsid w:val="00655612"/>
    <w:rsid w:val="00673D98"/>
    <w:rsid w:val="0067637C"/>
    <w:rsid w:val="00691973"/>
    <w:rsid w:val="006A4FE0"/>
    <w:rsid w:val="006D14A4"/>
    <w:rsid w:val="006F2B8F"/>
    <w:rsid w:val="006F519C"/>
    <w:rsid w:val="0071365A"/>
    <w:rsid w:val="007211EE"/>
    <w:rsid w:val="00733681"/>
    <w:rsid w:val="00751B90"/>
    <w:rsid w:val="00755874"/>
    <w:rsid w:val="00781F0F"/>
    <w:rsid w:val="007C5158"/>
    <w:rsid w:val="007C7DEF"/>
    <w:rsid w:val="007D4715"/>
    <w:rsid w:val="00821023"/>
    <w:rsid w:val="00836662"/>
    <w:rsid w:val="0084129D"/>
    <w:rsid w:val="008A0B4D"/>
    <w:rsid w:val="008C159A"/>
    <w:rsid w:val="008E2130"/>
    <w:rsid w:val="008F770D"/>
    <w:rsid w:val="00940565"/>
    <w:rsid w:val="00993575"/>
    <w:rsid w:val="009D03BC"/>
    <w:rsid w:val="009F1F20"/>
    <w:rsid w:val="00A049F5"/>
    <w:rsid w:val="00A1100F"/>
    <w:rsid w:val="00A12E1F"/>
    <w:rsid w:val="00A2156A"/>
    <w:rsid w:val="00A306E4"/>
    <w:rsid w:val="00A33CE8"/>
    <w:rsid w:val="00A45FCE"/>
    <w:rsid w:val="00A55D7C"/>
    <w:rsid w:val="00A61873"/>
    <w:rsid w:val="00A65EE7"/>
    <w:rsid w:val="00A71C75"/>
    <w:rsid w:val="00A756FA"/>
    <w:rsid w:val="00A81899"/>
    <w:rsid w:val="00A93E1B"/>
    <w:rsid w:val="00AB349D"/>
    <w:rsid w:val="00AC26EA"/>
    <w:rsid w:val="00AC5968"/>
    <w:rsid w:val="00AE0F63"/>
    <w:rsid w:val="00B010A1"/>
    <w:rsid w:val="00B60C3B"/>
    <w:rsid w:val="00B621D6"/>
    <w:rsid w:val="00B67053"/>
    <w:rsid w:val="00B900E2"/>
    <w:rsid w:val="00BB505B"/>
    <w:rsid w:val="00BD4531"/>
    <w:rsid w:val="00BF03F7"/>
    <w:rsid w:val="00C04D19"/>
    <w:rsid w:val="00C268F0"/>
    <w:rsid w:val="00C424AA"/>
    <w:rsid w:val="00C4783E"/>
    <w:rsid w:val="00C56064"/>
    <w:rsid w:val="00C846C4"/>
    <w:rsid w:val="00C85EA6"/>
    <w:rsid w:val="00C9689C"/>
    <w:rsid w:val="00CA2050"/>
    <w:rsid w:val="00CA6299"/>
    <w:rsid w:val="00CB4371"/>
    <w:rsid w:val="00CB7671"/>
    <w:rsid w:val="00CB7FE9"/>
    <w:rsid w:val="00CC2213"/>
    <w:rsid w:val="00CD0AC6"/>
    <w:rsid w:val="00CD37FD"/>
    <w:rsid w:val="00CE2765"/>
    <w:rsid w:val="00CF4AF0"/>
    <w:rsid w:val="00D12C79"/>
    <w:rsid w:val="00D24110"/>
    <w:rsid w:val="00D301EE"/>
    <w:rsid w:val="00D44F6F"/>
    <w:rsid w:val="00D52A9C"/>
    <w:rsid w:val="00D56C23"/>
    <w:rsid w:val="00D729DC"/>
    <w:rsid w:val="00D75752"/>
    <w:rsid w:val="00DA07E5"/>
    <w:rsid w:val="00DA7E3F"/>
    <w:rsid w:val="00E01CD3"/>
    <w:rsid w:val="00E02971"/>
    <w:rsid w:val="00E14452"/>
    <w:rsid w:val="00E40C54"/>
    <w:rsid w:val="00E50F43"/>
    <w:rsid w:val="00E60011"/>
    <w:rsid w:val="00E75C18"/>
    <w:rsid w:val="00E92976"/>
    <w:rsid w:val="00EA2753"/>
    <w:rsid w:val="00EC5287"/>
    <w:rsid w:val="00EF7131"/>
    <w:rsid w:val="00F52D1F"/>
    <w:rsid w:val="00F57CB1"/>
    <w:rsid w:val="00F75B84"/>
    <w:rsid w:val="00F85E3C"/>
    <w:rsid w:val="00FA2579"/>
    <w:rsid w:val="00FB68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B76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Narkisim"/>
      <w:sz w:val="24"/>
      <w:szCs w:val="24"/>
      <w:lang w:val="en-US" w:eastAsia="en-US" w:bidi="he-IL"/>
    </w:rPr>
  </w:style>
  <w:style w:type="character" w:customStyle="1" w:styleId="Heading2Char">
    <w:name w:val="Heading 2 Char"/>
    <w:link w:val="Heading2"/>
    <w:uiPriority w:val="9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Arial"/>
      <w:b/>
      <w:bCs/>
      <w:sz w:val="28"/>
      <w:szCs w:val="28"/>
    </w:rPr>
  </w:style>
  <w:style w:type="character" w:customStyle="1" w:styleId="Heading5Char">
    <w:name w:val="Heading 5 Char"/>
    <w:link w:val="Heading5"/>
    <w:uiPriority w:val="99"/>
    <w:semiHidden/>
    <w:locked/>
    <w:rPr>
      <w:rFonts w:ascii="Calibri" w:eastAsia="Times New Roman" w:hAnsi="Calibri" w:cs="Arial"/>
      <w:b/>
      <w:bCs/>
      <w:i/>
      <w:iCs/>
      <w:sz w:val="26"/>
      <w:szCs w:val="26"/>
    </w:rPr>
  </w:style>
  <w:style w:type="character" w:customStyle="1" w:styleId="a">
    <w:name w:val="פרשה תו"/>
    <w:uiPriority w:val="99"/>
    <w:locked/>
    <w:rPr>
      <w:rFonts w:ascii="Arial" w:hAnsi="Arial" w:cs="Narkisim"/>
      <w:b/>
      <w:bCs/>
      <w:sz w:val="50"/>
      <w:szCs w:val="50"/>
      <w:lang w:val="en-US" w:eastAsia="en-US" w:bidi="he-IL"/>
    </w:rPr>
  </w:style>
  <w:style w:type="paragraph" w:styleId="FootnoteText">
    <w:name w:val="footnote text"/>
    <w:aliases w:val="הערות שוליים דוקטורט"/>
    <w:basedOn w:val="Normal"/>
    <w:link w:val="FootnoteTextChar"/>
    <w:uiPriority w:val="99"/>
    <w:semiHidden/>
    <w:pPr>
      <w:spacing w:after="60" w:line="220" w:lineRule="exact"/>
      <w:ind w:left="227" w:hanging="227"/>
    </w:pPr>
    <w:rPr>
      <w:position w:val="6"/>
      <w:szCs w:val="18"/>
    </w:rPr>
  </w:style>
  <w:style w:type="character" w:customStyle="1" w:styleId="FootnoteTextChar">
    <w:name w:val="Footnote Text Char"/>
    <w:aliases w:val="הערות שוליים דוקטורט Char"/>
    <w:link w:val="FootnoteText"/>
    <w:uiPriority w:val="99"/>
    <w:locked/>
    <w:rPr>
      <w:rFonts w:cs="Narkisim"/>
      <w:position w:val="6"/>
      <w:sz w:val="18"/>
      <w:szCs w:val="18"/>
      <w:lang w:val="en-US" w:eastAsia="en-US" w:bidi="he-IL"/>
    </w:rPr>
  </w:style>
  <w:style w:type="paragraph" w:customStyle="1" w:styleId="Titlenon-TOC">
    <w:name w:val="Title (non-TOC)"/>
    <w:basedOn w:val="Normal"/>
    <w:next w:val="Normal"/>
    <w:uiPriority w:val="99"/>
    <w:pPr>
      <w:autoSpaceDE/>
      <w:autoSpaceDN/>
      <w:spacing w:after="0" w:line="360" w:lineRule="auto"/>
    </w:pPr>
    <w:rPr>
      <w:rFonts w:ascii="Arial Bold" w:hAnsi="Arial Bold" w:cs="Arial"/>
      <w:b/>
      <w:bCs/>
      <w:sz w:val="44"/>
      <w:szCs w:val="40"/>
    </w:rPr>
  </w:style>
  <w:style w:type="character" w:styleId="FootnoteReference">
    <w:name w:val="footnote reference"/>
    <w:uiPriority w:val="99"/>
    <w:semiHidden/>
    <w:rPr>
      <w:rFonts w:cs="Narkisim"/>
      <w:position w:val="6"/>
      <w:sz w:val="16"/>
      <w:szCs w:val="16"/>
      <w:lang w:bidi="he-IL"/>
    </w:rPr>
  </w:style>
  <w:style w:type="character" w:styleId="Hyperlink">
    <w:name w:val="Hyperlink"/>
    <w:uiPriority w:val="99"/>
    <w:semiHidden/>
    <w:rPr>
      <w:rFonts w:cs="Narkisim"/>
      <w:color w:val="0000FF"/>
      <w:u w:val="single"/>
      <w:lang w:bidi="he-IL"/>
    </w:rPr>
  </w:style>
  <w:style w:type="paragraph" w:styleId="Header">
    <w:name w:val="header"/>
    <w:basedOn w:val="Normal"/>
    <w:link w:val="HeaderChar"/>
    <w:uiPriority w:val="99"/>
    <w:semiHidden/>
    <w:pPr>
      <w:tabs>
        <w:tab w:val="center" w:pos="4153"/>
        <w:tab w:val="right" w:pos="8306"/>
      </w:tabs>
      <w:spacing w:after="0" w:line="240" w:lineRule="auto"/>
    </w:pPr>
  </w:style>
  <w:style w:type="character" w:customStyle="1" w:styleId="HeaderChar">
    <w:name w:val="Header Char"/>
    <w:link w:val="Header"/>
    <w:uiPriority w:val="99"/>
    <w:semiHidden/>
    <w:locked/>
    <w:rPr>
      <w:rFonts w:cs="Narkisim"/>
      <w:sz w:val="20"/>
      <w:lang w:bidi="he-IL"/>
    </w:rPr>
  </w:style>
  <w:style w:type="paragraph" w:customStyle="1" w:styleId="a0">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semiHidden/>
    <w:pPr>
      <w:tabs>
        <w:tab w:val="center" w:pos="4153"/>
        <w:tab w:val="right" w:pos="8306"/>
      </w:tabs>
    </w:pPr>
    <w:rPr>
      <w:szCs w:val="20"/>
    </w:rPr>
  </w:style>
  <w:style w:type="character" w:customStyle="1" w:styleId="FooterChar">
    <w:name w:val="Footer Char"/>
    <w:link w:val="Footer"/>
    <w:uiPriority w:val="99"/>
    <w:semiHidden/>
    <w:locked/>
    <w:rPr>
      <w:rFonts w:cs="Narkisim"/>
      <w:sz w:val="20"/>
      <w:lang w:bidi="he-IL"/>
    </w:rPr>
  </w:style>
  <w:style w:type="paragraph" w:styleId="BodyText">
    <w:name w:val="Body Text"/>
    <w:basedOn w:val="Normal"/>
    <w:link w:val="BodyTextChar"/>
    <w:uiPriority w:val="99"/>
    <w:semiHidden/>
    <w:pPr>
      <w:spacing w:line="360" w:lineRule="auto"/>
    </w:pPr>
    <w:rPr>
      <w:sz w:val="24"/>
      <w:szCs w:val="24"/>
    </w:rPr>
  </w:style>
  <w:style w:type="character" w:customStyle="1" w:styleId="BodyTextChar">
    <w:name w:val="Body Text Char"/>
    <w:link w:val="BodyText"/>
    <w:uiPriority w:val="99"/>
    <w:semiHidden/>
    <w:locked/>
    <w:rPr>
      <w:rFonts w:cs="Narkisim"/>
      <w:sz w:val="20"/>
      <w:lang w:bidi="he-IL"/>
    </w:rPr>
  </w:style>
  <w:style w:type="paragraph" w:customStyle="1" w:styleId="BodyTextIndent1">
    <w:name w:val="Body Text Indent1"/>
    <w:basedOn w:val="Normal"/>
    <w:uiPriority w:val="99"/>
    <w:pPr>
      <w:spacing w:line="240" w:lineRule="auto"/>
      <w:jc w:val="left"/>
    </w:pPr>
    <w:rPr>
      <w:color w:val="000000"/>
      <w:sz w:val="32"/>
      <w:szCs w:val="24"/>
    </w:rPr>
  </w:style>
  <w:style w:type="paragraph" w:customStyle="1" w:styleId="3">
    <w:name w:val="כותרת3"/>
    <w:basedOn w:val="Normal"/>
    <w:uiPriority w:val="99"/>
    <w:pPr>
      <w:spacing w:before="120"/>
    </w:pPr>
    <w:rPr>
      <w:rFonts w:ascii="Arial" w:hAnsi="Arial" w:cs="Arial"/>
      <w:b/>
      <w:bCs/>
    </w:rPr>
  </w:style>
  <w:style w:type="paragraph" w:styleId="BodyText3">
    <w:name w:val="Body Text 3"/>
    <w:basedOn w:val="Normal"/>
    <w:link w:val="BodyText3Char"/>
    <w:uiPriority w:val="99"/>
    <w:semiHidden/>
    <w:pPr>
      <w:spacing w:line="360" w:lineRule="auto"/>
    </w:pPr>
  </w:style>
  <w:style w:type="character" w:customStyle="1" w:styleId="BodyText3Char">
    <w:name w:val="Body Text 3 Char"/>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semiHidden/>
    <w:pPr>
      <w:spacing w:line="360" w:lineRule="auto"/>
      <w:ind w:firstLine="720"/>
    </w:pPr>
    <w:rPr>
      <w:b/>
      <w:bCs/>
      <w:sz w:val="24"/>
    </w:rPr>
  </w:style>
  <w:style w:type="character" w:customStyle="1" w:styleId="BodyTextIndent2Char">
    <w:name w:val="Body Text Indent 2 Char"/>
    <w:link w:val="BodyTextIndent2"/>
    <w:uiPriority w:val="99"/>
    <w:semiHidden/>
    <w:locked/>
    <w:rPr>
      <w:rFonts w:cs="Narkisim"/>
      <w:sz w:val="20"/>
      <w:lang w:bidi="he-IL"/>
    </w:rPr>
  </w:style>
  <w:style w:type="character" w:styleId="PageNumber">
    <w:name w:val="page number"/>
    <w:uiPriority w:val="99"/>
    <w:semiHidden/>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0"/>
    <w:uiPriority w:val="99"/>
    <w:rPr>
      <w:rFonts w:cs="Arial"/>
      <w:bCs/>
    </w:rPr>
  </w:style>
  <w:style w:type="paragraph" w:styleId="BalloonText">
    <w:name w:val="Balloon Text"/>
    <w:basedOn w:val="Normal"/>
    <w:link w:val="BalloonTextChar"/>
    <w:uiPriority w:val="99"/>
    <w:semiHidden/>
    <w:rsid w:val="00026540"/>
    <w:pPr>
      <w:spacing w:after="0" w:line="240" w:lineRule="auto"/>
    </w:pPr>
    <w:rPr>
      <w:rFonts w:ascii="Tahoma" w:hAnsi="Tahoma" w:cs="Tahoma"/>
      <w:sz w:val="16"/>
      <w:szCs w:val="16"/>
    </w:rPr>
  </w:style>
  <w:style w:type="character" w:customStyle="1" w:styleId="VBM0">
    <w:name w:val="מודגש VBM תו"/>
    <w:link w:val="VBM"/>
    <w:uiPriority w:val="99"/>
    <w:locked/>
    <w:rsid w:val="00E92976"/>
    <w:rPr>
      <w:rFonts w:cs="Arial"/>
      <w:bCs/>
      <w:sz w:val="22"/>
      <w:szCs w:val="22"/>
      <w:lang w:val="en-US" w:eastAsia="en-US" w:bidi="he-IL"/>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customStyle="1" w:styleId="DocumentMapChar">
    <w:name w:val="Document Map Char"/>
    <w:link w:val="DocumentMap"/>
    <w:uiPriority w:val="99"/>
    <w:semiHidden/>
    <w:locked/>
    <w:rPr>
      <w:rFonts w:ascii="Tahoma" w:hAnsi="Tahoma" w:cs="Tahoma"/>
      <w:sz w:val="16"/>
      <w:szCs w:val="16"/>
    </w:rPr>
  </w:style>
  <w:style w:type="character" w:customStyle="1" w:styleId="VBMChar">
    <w:name w:val="מודגש VBM Char"/>
    <w:uiPriority w:val="99"/>
    <w:locked/>
    <w:rPr>
      <w:rFonts w:cs="Arial"/>
      <w:bCs/>
      <w:sz w:val="22"/>
      <w:szCs w:val="22"/>
      <w:lang w:val="en-US" w:eastAsia="en-US" w:bidi="he-IL"/>
    </w:rPr>
  </w:style>
  <w:style w:type="paragraph" w:customStyle="1" w:styleId="BalloonText1">
    <w:name w:val="Balloon Text1"/>
    <w:basedOn w:val="Normal"/>
    <w:uiPriority w:val="99"/>
    <w:semiHidden/>
    <w:rPr>
      <w:rFonts w:ascii="Tahoma" w:hAnsi="Tahoma" w:cs="Tahoma"/>
      <w:sz w:val="16"/>
      <w:szCs w:val="16"/>
    </w:rPr>
  </w:style>
  <w:style w:type="character" w:customStyle="1" w:styleId="psk">
    <w:name w:val="psk"/>
    <w:uiPriority w:val="99"/>
    <w:rPr>
      <w:rFonts w:ascii="Arial" w:hAnsi="Arial" w:cs="Arial"/>
      <w:color w:val="auto"/>
      <w:sz w:val="17"/>
      <w:szCs w:val="17"/>
    </w:rPr>
  </w:style>
  <w:style w:type="paragraph" w:styleId="BodyTextIndent">
    <w:name w:val="Body Text Indent"/>
    <w:basedOn w:val="Normal"/>
    <w:link w:val="BodyTextIndentChar"/>
    <w:uiPriority w:val="99"/>
    <w:semiHidden/>
    <w:pPr>
      <w:spacing w:line="480" w:lineRule="auto"/>
    </w:pPr>
  </w:style>
  <w:style w:type="character" w:customStyle="1" w:styleId="BodyTextIndentChar">
    <w:name w:val="Body Text Indent Char"/>
    <w:link w:val="BodyTextIndent"/>
    <w:uiPriority w:val="99"/>
    <w:semiHidden/>
    <w:locked/>
    <w:rPr>
      <w:rFonts w:cs="Narkisim"/>
      <w:sz w:val="20"/>
      <w:lang w:bidi="he-IL"/>
    </w:rPr>
  </w:style>
  <w:style w:type="paragraph" w:customStyle="1" w:styleId="a5">
    <w:name w:val="פרנקריל"/>
    <w:basedOn w:val="Normal"/>
    <w:uiPriority w:val="99"/>
    <w:pPr>
      <w:tabs>
        <w:tab w:val="left" w:pos="340"/>
      </w:tabs>
      <w:autoSpaceDE/>
      <w:autoSpaceDN/>
      <w:spacing w:line="360" w:lineRule="auto"/>
      <w:ind w:left="851" w:right="851"/>
    </w:pPr>
    <w:rPr>
      <w:rFonts w:cs="Guttman Frank"/>
      <w:szCs w:val="20"/>
      <w:lang w:eastAsia="he-IL"/>
    </w:rPr>
  </w:style>
  <w:style w:type="character" w:customStyle="1" w:styleId="psk1">
    <w:name w:val="psk1"/>
    <w:uiPriority w:val="99"/>
    <w:rPr>
      <w:rFonts w:ascii="Arial" w:hAnsi="Arial" w:cs="Arial"/>
      <w:color w:val="auto"/>
      <w:sz w:val="17"/>
      <w:szCs w:val="17"/>
    </w:rPr>
  </w:style>
  <w:style w:type="paragraph" w:customStyle="1" w:styleId="Bullet1">
    <w:name w:val="Bullet1"/>
    <w:basedOn w:val="Normal"/>
    <w:uiPriority w:val="99"/>
    <w:pPr>
      <w:numPr>
        <w:numId w:val="9"/>
      </w:numPr>
      <w:autoSpaceDE/>
      <w:autoSpaceDN/>
      <w:spacing w:after="0" w:line="360" w:lineRule="auto"/>
    </w:pPr>
    <w:rPr>
      <w:sz w:val="24"/>
      <w:szCs w:val="24"/>
    </w:rPr>
  </w:style>
  <w:style w:type="character" w:customStyle="1" w:styleId="a6">
    <w:name w:val="תו תו"/>
    <w:uiPriority w:val="99"/>
    <w:rPr>
      <w:rFonts w:cs="Narkisim"/>
      <w:lang w:bidi="he-IL"/>
    </w:rPr>
  </w:style>
  <w:style w:type="paragraph" w:customStyle="1" w:styleId="Bullet2">
    <w:name w:val="Bullet2"/>
    <w:basedOn w:val="Normal"/>
    <w:uiPriority w:val="99"/>
    <w:pPr>
      <w:numPr>
        <w:numId w:val="12"/>
      </w:numPr>
      <w:autoSpaceDE/>
      <w:autoSpaceDN/>
      <w:spacing w:after="0" w:line="360" w:lineRule="auto"/>
    </w:pPr>
    <w:rPr>
      <w:sz w:val="24"/>
      <w:szCs w:val="24"/>
    </w:rPr>
  </w:style>
  <w:style w:type="character" w:customStyle="1" w:styleId="BalloonTextChar">
    <w:name w:val="Balloon Text Char"/>
    <w:link w:val="BalloonText"/>
    <w:uiPriority w:val="99"/>
    <w:semiHidden/>
    <w:locked/>
    <w:rsid w:val="00026540"/>
    <w:rPr>
      <w:rFonts w:ascii="Tahoma" w:hAnsi="Tahoma" w:cs="Tahoma"/>
      <w:sz w:val="16"/>
      <w:szCs w:val="16"/>
    </w:rPr>
  </w:style>
  <w:style w:type="paragraph" w:customStyle="1" w:styleId="a7">
    <w:name w:val="רגי."/>
    <w:basedOn w:val="Normal"/>
    <w:uiPriority w:val="99"/>
    <w:rsid w:val="000579EC"/>
    <w:pPr>
      <w:spacing w:line="480" w:lineRule="auto"/>
    </w:pPr>
  </w:style>
  <w:style w:type="character" w:customStyle="1" w:styleId="BlockTextChar">
    <w:name w:val="Block Text Char"/>
    <w:link w:val="BlockText"/>
    <w:uiPriority w:val="99"/>
    <w:locked/>
    <w:rsid w:val="0016456A"/>
    <w:rPr>
      <w:rFonts w:ascii="Arial" w:hAnsi="Arial" w:cs="Narkisim"/>
      <w:sz w:val="24"/>
      <w:szCs w:val="24"/>
    </w:rPr>
  </w:style>
  <w:style w:type="character" w:customStyle="1" w:styleId="apple-converted-space">
    <w:name w:val="apple-converted-space"/>
    <w:rsid w:val="005D7A04"/>
  </w:style>
  <w:style w:type="character" w:styleId="CommentReference">
    <w:name w:val="annotation reference"/>
    <w:basedOn w:val="DefaultParagraphFont"/>
    <w:uiPriority w:val="99"/>
    <w:semiHidden/>
    <w:unhideWhenUsed/>
    <w:rsid w:val="00C268F0"/>
    <w:rPr>
      <w:sz w:val="18"/>
      <w:szCs w:val="18"/>
    </w:rPr>
  </w:style>
  <w:style w:type="paragraph" w:styleId="CommentText">
    <w:name w:val="annotation text"/>
    <w:basedOn w:val="Normal"/>
    <w:link w:val="CommentTextChar"/>
    <w:uiPriority w:val="99"/>
    <w:semiHidden/>
    <w:unhideWhenUsed/>
    <w:rsid w:val="00C268F0"/>
    <w:pPr>
      <w:spacing w:line="240" w:lineRule="auto"/>
    </w:pPr>
    <w:rPr>
      <w:sz w:val="24"/>
      <w:szCs w:val="24"/>
    </w:rPr>
  </w:style>
  <w:style w:type="character" w:customStyle="1" w:styleId="CommentTextChar">
    <w:name w:val="Comment Text Char"/>
    <w:basedOn w:val="DefaultParagraphFont"/>
    <w:link w:val="CommentText"/>
    <w:uiPriority w:val="99"/>
    <w:semiHidden/>
    <w:rsid w:val="00C268F0"/>
    <w:rPr>
      <w:rFonts w:cs="Narkisim"/>
      <w:sz w:val="24"/>
      <w:szCs w:val="24"/>
    </w:rPr>
  </w:style>
  <w:style w:type="paragraph" w:styleId="CommentSubject">
    <w:name w:val="annotation subject"/>
    <w:basedOn w:val="CommentText"/>
    <w:next w:val="CommentText"/>
    <w:link w:val="CommentSubjectChar"/>
    <w:uiPriority w:val="99"/>
    <w:semiHidden/>
    <w:unhideWhenUsed/>
    <w:rsid w:val="00C268F0"/>
    <w:rPr>
      <w:b/>
      <w:bCs/>
      <w:sz w:val="20"/>
      <w:szCs w:val="20"/>
    </w:rPr>
  </w:style>
  <w:style w:type="character" w:customStyle="1" w:styleId="CommentSubjectChar">
    <w:name w:val="Comment Subject Char"/>
    <w:basedOn w:val="CommentTextChar"/>
    <w:link w:val="CommentSubject"/>
    <w:uiPriority w:val="99"/>
    <w:semiHidden/>
    <w:rsid w:val="00C268F0"/>
    <w:rPr>
      <w:rFonts w:cs="Narkisim"/>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pPr>
      <w:keepNext/>
      <w:outlineLvl w:val="0"/>
    </w:pPr>
    <w:rPr>
      <w:rFonts w:ascii="Arial" w:hAnsi="Arial"/>
      <w:szCs w:val="24"/>
    </w:rPr>
  </w:style>
  <w:style w:type="paragraph" w:styleId="Heading2">
    <w:name w:val="heading 2"/>
    <w:basedOn w:val="Normal"/>
    <w:next w:val="Normal"/>
    <w:link w:val="Heading2Char"/>
    <w:uiPriority w:val="99"/>
    <w:qFormat/>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Narkisim"/>
      <w:sz w:val="24"/>
      <w:szCs w:val="24"/>
      <w:lang w:val="en-US" w:eastAsia="en-US" w:bidi="he-IL"/>
    </w:rPr>
  </w:style>
  <w:style w:type="character" w:customStyle="1" w:styleId="Heading2Char">
    <w:name w:val="Heading 2 Char"/>
    <w:link w:val="Heading2"/>
    <w:uiPriority w:val="9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semiHidden/>
    <w:locked/>
    <w:rPr>
      <w:rFonts w:ascii="Cambria" w:eastAsia="Times New Roman" w:hAnsi="Cambria" w:cs="Times New Roman"/>
      <w:b/>
      <w:bCs/>
      <w:sz w:val="26"/>
      <w:szCs w:val="26"/>
    </w:rPr>
  </w:style>
  <w:style w:type="character" w:customStyle="1" w:styleId="Heading4Char">
    <w:name w:val="Heading 4 Char"/>
    <w:link w:val="Heading4"/>
    <w:uiPriority w:val="99"/>
    <w:semiHidden/>
    <w:locked/>
    <w:rPr>
      <w:rFonts w:ascii="Calibri" w:eastAsia="Times New Roman" w:hAnsi="Calibri" w:cs="Arial"/>
      <w:b/>
      <w:bCs/>
      <w:sz w:val="28"/>
      <w:szCs w:val="28"/>
    </w:rPr>
  </w:style>
  <w:style w:type="character" w:customStyle="1" w:styleId="Heading5Char">
    <w:name w:val="Heading 5 Char"/>
    <w:link w:val="Heading5"/>
    <w:uiPriority w:val="99"/>
    <w:semiHidden/>
    <w:locked/>
    <w:rPr>
      <w:rFonts w:ascii="Calibri" w:eastAsia="Times New Roman" w:hAnsi="Calibri" w:cs="Arial"/>
      <w:b/>
      <w:bCs/>
      <w:i/>
      <w:iCs/>
      <w:sz w:val="26"/>
      <w:szCs w:val="26"/>
    </w:rPr>
  </w:style>
  <w:style w:type="character" w:customStyle="1" w:styleId="a">
    <w:name w:val="פרשה תו"/>
    <w:uiPriority w:val="99"/>
    <w:locked/>
    <w:rPr>
      <w:rFonts w:ascii="Arial" w:hAnsi="Arial" w:cs="Narkisim"/>
      <w:b/>
      <w:bCs/>
      <w:sz w:val="50"/>
      <w:szCs w:val="50"/>
      <w:lang w:val="en-US" w:eastAsia="en-US" w:bidi="he-IL"/>
    </w:rPr>
  </w:style>
  <w:style w:type="paragraph" w:styleId="FootnoteText">
    <w:name w:val="footnote text"/>
    <w:aliases w:val="הערות שוליים דוקטורט"/>
    <w:basedOn w:val="Normal"/>
    <w:link w:val="FootnoteTextChar"/>
    <w:uiPriority w:val="99"/>
    <w:semiHidden/>
    <w:pPr>
      <w:spacing w:after="60" w:line="220" w:lineRule="exact"/>
      <w:ind w:left="227" w:hanging="227"/>
    </w:pPr>
    <w:rPr>
      <w:position w:val="6"/>
      <w:szCs w:val="18"/>
    </w:rPr>
  </w:style>
  <w:style w:type="character" w:customStyle="1" w:styleId="FootnoteTextChar">
    <w:name w:val="Footnote Text Char"/>
    <w:aliases w:val="הערות שוליים דוקטורט Char"/>
    <w:link w:val="FootnoteText"/>
    <w:uiPriority w:val="99"/>
    <w:locked/>
    <w:rPr>
      <w:rFonts w:cs="Narkisim"/>
      <w:position w:val="6"/>
      <w:sz w:val="18"/>
      <w:szCs w:val="18"/>
      <w:lang w:val="en-US" w:eastAsia="en-US" w:bidi="he-IL"/>
    </w:rPr>
  </w:style>
  <w:style w:type="paragraph" w:customStyle="1" w:styleId="Titlenon-TOC">
    <w:name w:val="Title (non-TOC)"/>
    <w:basedOn w:val="Normal"/>
    <w:next w:val="Normal"/>
    <w:uiPriority w:val="99"/>
    <w:pPr>
      <w:autoSpaceDE/>
      <w:autoSpaceDN/>
      <w:spacing w:after="0" w:line="360" w:lineRule="auto"/>
    </w:pPr>
    <w:rPr>
      <w:rFonts w:ascii="Arial Bold" w:hAnsi="Arial Bold" w:cs="Arial"/>
      <w:b/>
      <w:bCs/>
      <w:sz w:val="44"/>
      <w:szCs w:val="40"/>
    </w:rPr>
  </w:style>
  <w:style w:type="character" w:styleId="FootnoteReference">
    <w:name w:val="footnote reference"/>
    <w:uiPriority w:val="99"/>
    <w:semiHidden/>
    <w:rPr>
      <w:rFonts w:cs="Narkisim"/>
      <w:position w:val="6"/>
      <w:sz w:val="16"/>
      <w:szCs w:val="16"/>
      <w:lang w:bidi="he-IL"/>
    </w:rPr>
  </w:style>
  <w:style w:type="character" w:styleId="Hyperlink">
    <w:name w:val="Hyperlink"/>
    <w:uiPriority w:val="99"/>
    <w:semiHidden/>
    <w:rPr>
      <w:rFonts w:cs="Narkisim"/>
      <w:color w:val="0000FF"/>
      <w:u w:val="single"/>
      <w:lang w:bidi="he-IL"/>
    </w:rPr>
  </w:style>
  <w:style w:type="paragraph" w:styleId="Header">
    <w:name w:val="header"/>
    <w:basedOn w:val="Normal"/>
    <w:link w:val="HeaderChar"/>
    <w:uiPriority w:val="99"/>
    <w:semiHidden/>
    <w:pPr>
      <w:tabs>
        <w:tab w:val="center" w:pos="4153"/>
        <w:tab w:val="right" w:pos="8306"/>
      </w:tabs>
      <w:spacing w:after="0" w:line="240" w:lineRule="auto"/>
    </w:pPr>
  </w:style>
  <w:style w:type="character" w:customStyle="1" w:styleId="HeaderChar">
    <w:name w:val="Header Char"/>
    <w:link w:val="Header"/>
    <w:uiPriority w:val="99"/>
    <w:semiHidden/>
    <w:locked/>
    <w:rPr>
      <w:rFonts w:cs="Narkisim"/>
      <w:sz w:val="20"/>
      <w:lang w:bidi="he-IL"/>
    </w:rPr>
  </w:style>
  <w:style w:type="paragraph" w:customStyle="1" w:styleId="a0">
    <w:name w:val="פרשה"/>
    <w:basedOn w:val="Heading1"/>
    <w:uiPriority w:val="99"/>
    <w:pPr>
      <w:spacing w:before="240" w:after="240" w:line="240" w:lineRule="auto"/>
      <w:jc w:val="center"/>
    </w:pPr>
    <w:rPr>
      <w:rFonts w:ascii="Times New Roman" w:hAnsi="Times New Roman"/>
      <w:b/>
      <w:bCs/>
      <w:sz w:val="46"/>
      <w:szCs w:val="50"/>
    </w:rPr>
  </w:style>
  <w:style w:type="paragraph" w:customStyle="1" w:styleId="a1">
    <w:name w:val="ציטוט"/>
    <w:basedOn w:val="Normal"/>
    <w:uiPriority w:val="99"/>
    <w:pPr>
      <w:tabs>
        <w:tab w:val="right" w:pos="4620"/>
      </w:tabs>
      <w:ind w:left="567"/>
    </w:pPr>
  </w:style>
  <w:style w:type="paragraph" w:customStyle="1" w:styleId="a2">
    <w:name w:val="כותרת"/>
    <w:basedOn w:val="Normal"/>
    <w:uiPriority w:val="99"/>
    <w:pPr>
      <w:keepNext/>
      <w:spacing w:before="120" w:after="240" w:line="240" w:lineRule="auto"/>
      <w:jc w:val="center"/>
      <w:outlineLvl w:val="1"/>
    </w:pPr>
    <w:rPr>
      <w:rFonts w:ascii="Arial" w:hAnsi="Arial" w:cs="Arial"/>
      <w:b/>
      <w:bCs/>
      <w:sz w:val="44"/>
      <w:szCs w:val="44"/>
    </w:rPr>
  </w:style>
  <w:style w:type="paragraph" w:customStyle="1" w:styleId="2">
    <w:name w:val="כותרת2"/>
    <w:basedOn w:val="a2"/>
    <w:uiPriority w:val="99"/>
    <w:pPr>
      <w:spacing w:after="60"/>
    </w:pPr>
    <w:rPr>
      <w:sz w:val="26"/>
      <w:szCs w:val="28"/>
    </w:rPr>
  </w:style>
  <w:style w:type="paragraph" w:customStyle="1" w:styleId="a3">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semiHidden/>
    <w:pPr>
      <w:tabs>
        <w:tab w:val="center" w:pos="4153"/>
        <w:tab w:val="right" w:pos="8306"/>
      </w:tabs>
    </w:pPr>
    <w:rPr>
      <w:szCs w:val="20"/>
    </w:rPr>
  </w:style>
  <w:style w:type="character" w:customStyle="1" w:styleId="FooterChar">
    <w:name w:val="Footer Char"/>
    <w:link w:val="Footer"/>
    <w:uiPriority w:val="99"/>
    <w:semiHidden/>
    <w:locked/>
    <w:rPr>
      <w:rFonts w:cs="Narkisim"/>
      <w:sz w:val="20"/>
      <w:lang w:bidi="he-IL"/>
    </w:rPr>
  </w:style>
  <w:style w:type="paragraph" w:styleId="BodyText">
    <w:name w:val="Body Text"/>
    <w:basedOn w:val="Normal"/>
    <w:link w:val="BodyTextChar"/>
    <w:uiPriority w:val="99"/>
    <w:semiHidden/>
    <w:pPr>
      <w:spacing w:line="360" w:lineRule="auto"/>
    </w:pPr>
    <w:rPr>
      <w:sz w:val="24"/>
      <w:szCs w:val="24"/>
    </w:rPr>
  </w:style>
  <w:style w:type="character" w:customStyle="1" w:styleId="BodyTextChar">
    <w:name w:val="Body Text Char"/>
    <w:link w:val="BodyText"/>
    <w:uiPriority w:val="99"/>
    <w:semiHidden/>
    <w:locked/>
    <w:rPr>
      <w:rFonts w:cs="Narkisim"/>
      <w:sz w:val="20"/>
      <w:lang w:bidi="he-IL"/>
    </w:rPr>
  </w:style>
  <w:style w:type="paragraph" w:customStyle="1" w:styleId="BodyTextIndent1">
    <w:name w:val="Body Text Indent1"/>
    <w:basedOn w:val="Normal"/>
    <w:uiPriority w:val="99"/>
    <w:pPr>
      <w:spacing w:line="240" w:lineRule="auto"/>
      <w:jc w:val="left"/>
    </w:pPr>
    <w:rPr>
      <w:color w:val="000000"/>
      <w:sz w:val="32"/>
      <w:szCs w:val="24"/>
    </w:rPr>
  </w:style>
  <w:style w:type="paragraph" w:customStyle="1" w:styleId="3">
    <w:name w:val="כותרת3"/>
    <w:basedOn w:val="Normal"/>
    <w:uiPriority w:val="99"/>
    <w:pPr>
      <w:spacing w:before="120"/>
    </w:pPr>
    <w:rPr>
      <w:rFonts w:ascii="Arial" w:hAnsi="Arial" w:cs="Arial"/>
      <w:b/>
      <w:bCs/>
    </w:rPr>
  </w:style>
  <w:style w:type="paragraph" w:styleId="BodyText3">
    <w:name w:val="Body Text 3"/>
    <w:basedOn w:val="Normal"/>
    <w:link w:val="BodyText3Char"/>
    <w:uiPriority w:val="99"/>
    <w:semiHidden/>
    <w:pPr>
      <w:spacing w:line="360" w:lineRule="auto"/>
    </w:pPr>
  </w:style>
  <w:style w:type="character" w:customStyle="1" w:styleId="BodyText3Char">
    <w:name w:val="Body Text 3 Char"/>
    <w:link w:val="BodyText3"/>
    <w:uiPriority w:val="99"/>
    <w:semiHidden/>
    <w:locked/>
    <w:rPr>
      <w:rFonts w:cs="Narkisim"/>
      <w:sz w:val="16"/>
      <w:szCs w:val="16"/>
      <w:lang w:bidi="he-IL"/>
    </w:rPr>
  </w:style>
  <w:style w:type="paragraph" w:styleId="BodyTextIndent2">
    <w:name w:val="Body Text Indent 2"/>
    <w:basedOn w:val="Normal"/>
    <w:link w:val="BodyTextIndent2Char"/>
    <w:uiPriority w:val="99"/>
    <w:semiHidden/>
    <w:pPr>
      <w:spacing w:line="360" w:lineRule="auto"/>
      <w:ind w:firstLine="720"/>
    </w:pPr>
    <w:rPr>
      <w:b/>
      <w:bCs/>
      <w:sz w:val="24"/>
    </w:rPr>
  </w:style>
  <w:style w:type="character" w:customStyle="1" w:styleId="BodyTextIndent2Char">
    <w:name w:val="Body Text Indent 2 Char"/>
    <w:link w:val="BodyTextIndent2"/>
    <w:uiPriority w:val="99"/>
    <w:semiHidden/>
    <w:locked/>
    <w:rPr>
      <w:rFonts w:cs="Narkisim"/>
      <w:sz w:val="20"/>
      <w:lang w:bidi="he-IL"/>
    </w:rPr>
  </w:style>
  <w:style w:type="character" w:styleId="PageNumber">
    <w:name w:val="page number"/>
    <w:uiPriority w:val="99"/>
    <w:semiHidden/>
    <w:rPr>
      <w:rFonts w:cs="Narkisim"/>
      <w:sz w:val="16"/>
      <w:szCs w:val="16"/>
      <w:lang w:bidi="he-IL"/>
    </w:rPr>
  </w:style>
  <w:style w:type="paragraph" w:styleId="BlockText">
    <w:name w:val="Block Text"/>
    <w:basedOn w:val="Normal"/>
    <w:link w:val="BlockTextChar"/>
    <w:uiPriority w:val="99"/>
    <w:pPr>
      <w:spacing w:line="240" w:lineRule="auto"/>
      <w:ind w:left="720"/>
    </w:pPr>
    <w:rPr>
      <w:rFonts w:ascii="Arial" w:hAnsi="Arial"/>
      <w:sz w:val="24"/>
      <w:szCs w:val="24"/>
    </w:rPr>
  </w:style>
  <w:style w:type="paragraph" w:customStyle="1" w:styleId="1">
    <w:name w:val="סגנון1"/>
    <w:basedOn w:val="a1"/>
    <w:uiPriority w:val="99"/>
  </w:style>
  <w:style w:type="paragraph" w:customStyle="1" w:styleId="20">
    <w:name w:val="סגנון2"/>
    <w:basedOn w:val="a1"/>
    <w:uiPriority w:val="99"/>
  </w:style>
  <w:style w:type="paragraph" w:customStyle="1" w:styleId="30">
    <w:name w:val="סגנון3"/>
    <w:basedOn w:val="Normal"/>
    <w:uiPriority w:val="99"/>
    <w:rPr>
      <w:sz w:val="21"/>
    </w:rPr>
  </w:style>
  <w:style w:type="paragraph" w:customStyle="1" w:styleId="a4">
    <w:name w:val="שיעור"/>
    <w:basedOn w:val="2"/>
    <w:uiPriority w:val="99"/>
    <w:pPr>
      <w:spacing w:before="0" w:after="0"/>
      <w:jc w:val="both"/>
    </w:pPr>
    <w:rPr>
      <w:sz w:val="28"/>
      <w:szCs w:val="24"/>
    </w:rPr>
  </w:style>
  <w:style w:type="paragraph" w:customStyle="1" w:styleId="VBM">
    <w:name w:val="מודגש VBM"/>
    <w:basedOn w:val="Normal"/>
    <w:link w:val="VBM0"/>
    <w:uiPriority w:val="99"/>
    <w:rPr>
      <w:rFonts w:cs="Arial"/>
      <w:bCs/>
    </w:rPr>
  </w:style>
  <w:style w:type="paragraph" w:styleId="BalloonText">
    <w:name w:val="Balloon Text"/>
    <w:basedOn w:val="Normal"/>
    <w:link w:val="BalloonTextChar"/>
    <w:uiPriority w:val="99"/>
    <w:semiHidden/>
    <w:rsid w:val="00026540"/>
    <w:pPr>
      <w:spacing w:after="0" w:line="240" w:lineRule="auto"/>
    </w:pPr>
    <w:rPr>
      <w:rFonts w:ascii="Tahoma" w:hAnsi="Tahoma" w:cs="Tahoma"/>
      <w:sz w:val="16"/>
      <w:szCs w:val="16"/>
    </w:rPr>
  </w:style>
  <w:style w:type="character" w:customStyle="1" w:styleId="VBM0">
    <w:name w:val="מודגש VBM תו"/>
    <w:link w:val="VBM"/>
    <w:uiPriority w:val="99"/>
    <w:locked/>
    <w:rsid w:val="00E92976"/>
    <w:rPr>
      <w:rFonts w:cs="Arial"/>
      <w:bCs/>
      <w:sz w:val="22"/>
      <w:szCs w:val="22"/>
      <w:lang w:val="en-US" w:eastAsia="en-US" w:bidi="he-IL"/>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customStyle="1" w:styleId="DocumentMapChar">
    <w:name w:val="Document Map Char"/>
    <w:link w:val="DocumentMap"/>
    <w:uiPriority w:val="99"/>
    <w:semiHidden/>
    <w:locked/>
    <w:rPr>
      <w:rFonts w:ascii="Tahoma" w:hAnsi="Tahoma" w:cs="Tahoma"/>
      <w:sz w:val="16"/>
      <w:szCs w:val="16"/>
    </w:rPr>
  </w:style>
  <w:style w:type="character" w:customStyle="1" w:styleId="VBMChar">
    <w:name w:val="מודגש VBM Char"/>
    <w:uiPriority w:val="99"/>
    <w:locked/>
    <w:rPr>
      <w:rFonts w:cs="Arial"/>
      <w:bCs/>
      <w:sz w:val="22"/>
      <w:szCs w:val="22"/>
      <w:lang w:val="en-US" w:eastAsia="en-US" w:bidi="he-IL"/>
    </w:rPr>
  </w:style>
  <w:style w:type="paragraph" w:customStyle="1" w:styleId="BalloonText1">
    <w:name w:val="Balloon Text1"/>
    <w:basedOn w:val="Normal"/>
    <w:uiPriority w:val="99"/>
    <w:semiHidden/>
    <w:rPr>
      <w:rFonts w:ascii="Tahoma" w:hAnsi="Tahoma" w:cs="Tahoma"/>
      <w:sz w:val="16"/>
      <w:szCs w:val="16"/>
    </w:rPr>
  </w:style>
  <w:style w:type="character" w:customStyle="1" w:styleId="psk">
    <w:name w:val="psk"/>
    <w:uiPriority w:val="99"/>
    <w:rPr>
      <w:rFonts w:ascii="Arial" w:hAnsi="Arial" w:cs="Arial"/>
      <w:color w:val="auto"/>
      <w:sz w:val="17"/>
      <w:szCs w:val="17"/>
    </w:rPr>
  </w:style>
  <w:style w:type="paragraph" w:styleId="BodyTextIndent">
    <w:name w:val="Body Text Indent"/>
    <w:basedOn w:val="Normal"/>
    <w:link w:val="BodyTextIndentChar"/>
    <w:uiPriority w:val="99"/>
    <w:semiHidden/>
    <w:pPr>
      <w:spacing w:line="480" w:lineRule="auto"/>
    </w:pPr>
  </w:style>
  <w:style w:type="character" w:customStyle="1" w:styleId="BodyTextIndentChar">
    <w:name w:val="Body Text Indent Char"/>
    <w:link w:val="BodyTextIndent"/>
    <w:uiPriority w:val="99"/>
    <w:semiHidden/>
    <w:locked/>
    <w:rPr>
      <w:rFonts w:cs="Narkisim"/>
      <w:sz w:val="20"/>
      <w:lang w:bidi="he-IL"/>
    </w:rPr>
  </w:style>
  <w:style w:type="paragraph" w:customStyle="1" w:styleId="a5">
    <w:name w:val="פרנקריל"/>
    <w:basedOn w:val="Normal"/>
    <w:uiPriority w:val="99"/>
    <w:pPr>
      <w:tabs>
        <w:tab w:val="left" w:pos="340"/>
      </w:tabs>
      <w:autoSpaceDE/>
      <w:autoSpaceDN/>
      <w:spacing w:line="360" w:lineRule="auto"/>
      <w:ind w:left="851" w:right="851"/>
    </w:pPr>
    <w:rPr>
      <w:rFonts w:cs="Guttman Frank"/>
      <w:szCs w:val="20"/>
      <w:lang w:eastAsia="he-IL"/>
    </w:rPr>
  </w:style>
  <w:style w:type="character" w:customStyle="1" w:styleId="psk1">
    <w:name w:val="psk1"/>
    <w:uiPriority w:val="99"/>
    <w:rPr>
      <w:rFonts w:ascii="Arial" w:hAnsi="Arial" w:cs="Arial"/>
      <w:color w:val="auto"/>
      <w:sz w:val="17"/>
      <w:szCs w:val="17"/>
    </w:rPr>
  </w:style>
  <w:style w:type="paragraph" w:customStyle="1" w:styleId="Bullet1">
    <w:name w:val="Bullet1"/>
    <w:basedOn w:val="Normal"/>
    <w:uiPriority w:val="99"/>
    <w:pPr>
      <w:numPr>
        <w:numId w:val="9"/>
      </w:numPr>
      <w:autoSpaceDE/>
      <w:autoSpaceDN/>
      <w:spacing w:after="0" w:line="360" w:lineRule="auto"/>
    </w:pPr>
    <w:rPr>
      <w:sz w:val="24"/>
      <w:szCs w:val="24"/>
    </w:rPr>
  </w:style>
  <w:style w:type="character" w:customStyle="1" w:styleId="a6">
    <w:name w:val="תו תו"/>
    <w:uiPriority w:val="99"/>
    <w:rPr>
      <w:rFonts w:cs="Narkisim"/>
      <w:lang w:bidi="he-IL"/>
    </w:rPr>
  </w:style>
  <w:style w:type="paragraph" w:customStyle="1" w:styleId="Bullet2">
    <w:name w:val="Bullet2"/>
    <w:basedOn w:val="Normal"/>
    <w:uiPriority w:val="99"/>
    <w:pPr>
      <w:numPr>
        <w:numId w:val="12"/>
      </w:numPr>
      <w:autoSpaceDE/>
      <w:autoSpaceDN/>
      <w:spacing w:after="0" w:line="360" w:lineRule="auto"/>
    </w:pPr>
    <w:rPr>
      <w:sz w:val="24"/>
      <w:szCs w:val="24"/>
    </w:rPr>
  </w:style>
  <w:style w:type="character" w:customStyle="1" w:styleId="BalloonTextChar">
    <w:name w:val="Balloon Text Char"/>
    <w:link w:val="BalloonText"/>
    <w:uiPriority w:val="99"/>
    <w:semiHidden/>
    <w:locked/>
    <w:rsid w:val="00026540"/>
    <w:rPr>
      <w:rFonts w:ascii="Tahoma" w:hAnsi="Tahoma" w:cs="Tahoma"/>
      <w:sz w:val="16"/>
      <w:szCs w:val="16"/>
    </w:rPr>
  </w:style>
  <w:style w:type="paragraph" w:customStyle="1" w:styleId="a7">
    <w:name w:val="רגי."/>
    <w:basedOn w:val="Normal"/>
    <w:uiPriority w:val="99"/>
    <w:rsid w:val="000579EC"/>
    <w:pPr>
      <w:spacing w:line="480" w:lineRule="auto"/>
    </w:pPr>
  </w:style>
  <w:style w:type="character" w:customStyle="1" w:styleId="BlockTextChar">
    <w:name w:val="Block Text Char"/>
    <w:link w:val="BlockText"/>
    <w:uiPriority w:val="99"/>
    <w:locked/>
    <w:rsid w:val="0016456A"/>
    <w:rPr>
      <w:rFonts w:ascii="Arial" w:hAnsi="Arial" w:cs="Narkisim"/>
      <w:sz w:val="24"/>
      <w:szCs w:val="24"/>
    </w:rPr>
  </w:style>
  <w:style w:type="character" w:customStyle="1" w:styleId="apple-converted-space">
    <w:name w:val="apple-converted-space"/>
    <w:rsid w:val="005D7A04"/>
  </w:style>
  <w:style w:type="character" w:styleId="CommentReference">
    <w:name w:val="annotation reference"/>
    <w:basedOn w:val="DefaultParagraphFont"/>
    <w:uiPriority w:val="99"/>
    <w:semiHidden/>
    <w:unhideWhenUsed/>
    <w:rsid w:val="00C268F0"/>
    <w:rPr>
      <w:sz w:val="18"/>
      <w:szCs w:val="18"/>
    </w:rPr>
  </w:style>
  <w:style w:type="paragraph" w:styleId="CommentText">
    <w:name w:val="annotation text"/>
    <w:basedOn w:val="Normal"/>
    <w:link w:val="CommentTextChar"/>
    <w:uiPriority w:val="99"/>
    <w:semiHidden/>
    <w:unhideWhenUsed/>
    <w:rsid w:val="00C268F0"/>
    <w:pPr>
      <w:spacing w:line="240" w:lineRule="auto"/>
    </w:pPr>
    <w:rPr>
      <w:sz w:val="24"/>
      <w:szCs w:val="24"/>
    </w:rPr>
  </w:style>
  <w:style w:type="character" w:customStyle="1" w:styleId="CommentTextChar">
    <w:name w:val="Comment Text Char"/>
    <w:basedOn w:val="DefaultParagraphFont"/>
    <w:link w:val="CommentText"/>
    <w:uiPriority w:val="99"/>
    <w:semiHidden/>
    <w:rsid w:val="00C268F0"/>
    <w:rPr>
      <w:rFonts w:cs="Narkisim"/>
      <w:sz w:val="24"/>
      <w:szCs w:val="24"/>
    </w:rPr>
  </w:style>
  <w:style w:type="paragraph" w:styleId="CommentSubject">
    <w:name w:val="annotation subject"/>
    <w:basedOn w:val="CommentText"/>
    <w:next w:val="CommentText"/>
    <w:link w:val="CommentSubjectChar"/>
    <w:uiPriority w:val="99"/>
    <w:semiHidden/>
    <w:unhideWhenUsed/>
    <w:rsid w:val="00C268F0"/>
    <w:rPr>
      <w:b/>
      <w:bCs/>
      <w:sz w:val="20"/>
      <w:szCs w:val="20"/>
    </w:rPr>
  </w:style>
  <w:style w:type="character" w:customStyle="1" w:styleId="CommentSubjectChar">
    <w:name w:val="Comment Subject Char"/>
    <w:basedOn w:val="CommentTextChar"/>
    <w:link w:val="CommentSubject"/>
    <w:uiPriority w:val="99"/>
    <w:semiHidden/>
    <w:rsid w:val="00C268F0"/>
    <w:rPr>
      <w:rFonts w:cs="Narkisim"/>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3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tzion.org.il/en/shiur-22-story-chizkiya-and-his-illness-%E2%80%93-part-i"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12D7F-3D8C-42DB-8D09-B981A1DF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3831</Words>
  <Characters>21838</Characters>
  <Application>Microsoft Office Word</Application>
  <DocSecurity>0</DocSecurity>
  <Lines>181</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25618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tmpUser</cp:lastModifiedBy>
  <cp:revision>2</cp:revision>
  <cp:lastPrinted>2001-10-24T10:13:00Z</cp:lastPrinted>
  <dcterms:created xsi:type="dcterms:W3CDTF">2016-05-22T09:14:00Z</dcterms:created>
  <dcterms:modified xsi:type="dcterms:W3CDTF">2016-05-22T09:14:00Z</dcterms:modified>
</cp:coreProperties>
</file>