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2B12C" w14:textId="4321A64B" w:rsidR="004777EF" w:rsidRPr="00746677" w:rsidRDefault="004777EF" w:rsidP="001D3905">
      <w:pPr>
        <w:pStyle w:val="BlockText"/>
        <w:spacing w:line="240" w:lineRule="auto"/>
        <w:ind w:left="0"/>
        <w:jc w:val="center"/>
        <w:rPr>
          <w:rFonts w:asciiTheme="minorBidi" w:hAnsiTheme="minorBidi" w:cstheme="minorBidi"/>
          <w:caps/>
          <w:sz w:val="24"/>
          <w:szCs w:val="24"/>
          <w:rtl/>
          <w:lang w:val="de-DE"/>
        </w:rPr>
      </w:pPr>
      <w:r w:rsidRPr="00746677">
        <w:rPr>
          <w:rFonts w:asciiTheme="minorBidi" w:hAnsiTheme="minorBidi" w:cstheme="minorBidi"/>
          <w:caps/>
          <w:sz w:val="24"/>
          <w:szCs w:val="24"/>
          <w:lang w:val="de-DE"/>
        </w:rPr>
        <w:t>YESHIVAT HAR ETZION</w:t>
      </w:r>
    </w:p>
    <w:p w14:paraId="7A73ADD0" w14:textId="77777777" w:rsidR="004777EF" w:rsidRPr="00746677" w:rsidRDefault="004777EF" w:rsidP="001D3905">
      <w:pPr>
        <w:spacing w:after="0" w:line="240" w:lineRule="auto"/>
        <w:jc w:val="center"/>
        <w:rPr>
          <w:rFonts w:asciiTheme="minorBidi" w:hAnsiTheme="minorBidi"/>
          <w:caps/>
          <w:sz w:val="24"/>
          <w:szCs w:val="24"/>
          <w:lang w:val="de-DE"/>
        </w:rPr>
      </w:pPr>
      <w:r w:rsidRPr="00746677">
        <w:rPr>
          <w:rFonts w:asciiTheme="minorBidi" w:hAnsiTheme="minorBidi"/>
          <w:caps/>
          <w:sz w:val="24"/>
          <w:szCs w:val="24"/>
          <w:lang w:val="de-DE"/>
        </w:rPr>
        <w:t>ISRAEL KOSCHITZKY VIRTUAL BEIT MIDRASH (VBM)</w:t>
      </w:r>
    </w:p>
    <w:p w14:paraId="42DFF3AE" w14:textId="77777777" w:rsidR="004777EF" w:rsidRPr="00746677" w:rsidRDefault="004777EF" w:rsidP="001D3905">
      <w:pPr>
        <w:spacing w:after="0" w:line="240" w:lineRule="auto"/>
        <w:jc w:val="center"/>
        <w:rPr>
          <w:rFonts w:asciiTheme="minorBidi" w:hAnsiTheme="minorBidi"/>
          <w:caps/>
          <w:sz w:val="24"/>
          <w:szCs w:val="24"/>
          <w:lang w:val="en-GB"/>
        </w:rPr>
      </w:pPr>
      <w:r w:rsidRPr="00746677">
        <w:rPr>
          <w:rFonts w:asciiTheme="minorBidi" w:hAnsiTheme="minorBidi"/>
          <w:caps/>
          <w:sz w:val="24"/>
          <w:szCs w:val="24"/>
          <w:lang w:val="en-GB"/>
        </w:rPr>
        <w:t>*********************************************************</w:t>
      </w:r>
    </w:p>
    <w:p w14:paraId="24944270" w14:textId="77777777" w:rsidR="004777EF" w:rsidRPr="00746677" w:rsidRDefault="004777EF" w:rsidP="001D3905">
      <w:pPr>
        <w:pStyle w:val="NoSpacing"/>
        <w:jc w:val="center"/>
        <w:rPr>
          <w:rFonts w:asciiTheme="minorBidi" w:hAnsiTheme="minorBidi"/>
          <w:b/>
          <w:bCs/>
          <w:sz w:val="24"/>
          <w:szCs w:val="24"/>
        </w:rPr>
      </w:pPr>
    </w:p>
    <w:p w14:paraId="66C58F90" w14:textId="77777777" w:rsidR="004777EF" w:rsidRPr="00746677" w:rsidRDefault="004777EF" w:rsidP="001D3905">
      <w:pPr>
        <w:pStyle w:val="NoSpacing"/>
        <w:jc w:val="center"/>
        <w:rPr>
          <w:rFonts w:asciiTheme="minorBidi" w:hAnsiTheme="minorBidi"/>
          <w:b/>
          <w:bCs/>
          <w:sz w:val="24"/>
          <w:szCs w:val="24"/>
        </w:rPr>
      </w:pPr>
    </w:p>
    <w:p w14:paraId="44216F17" w14:textId="77777777" w:rsidR="004777EF" w:rsidRPr="00746677" w:rsidRDefault="004777EF" w:rsidP="001D3905">
      <w:pPr>
        <w:pStyle w:val="NoSpacing"/>
        <w:jc w:val="center"/>
        <w:rPr>
          <w:rFonts w:asciiTheme="minorBidi" w:hAnsiTheme="minorBidi"/>
          <w:b/>
          <w:bCs/>
          <w:sz w:val="24"/>
          <w:szCs w:val="24"/>
        </w:rPr>
      </w:pPr>
      <w:r w:rsidRPr="00746677">
        <w:rPr>
          <w:rFonts w:asciiTheme="minorBidi" w:hAnsiTheme="minorBidi"/>
          <w:b/>
          <w:bCs/>
          <w:sz w:val="24"/>
          <w:szCs w:val="24"/>
        </w:rPr>
        <w:t>Halakha in the Age of Social Media</w:t>
      </w:r>
    </w:p>
    <w:p w14:paraId="51AF8EC9" w14:textId="77777777" w:rsidR="004777EF" w:rsidRPr="00746677" w:rsidRDefault="004777EF" w:rsidP="001D3905">
      <w:pPr>
        <w:pStyle w:val="NoSpacing"/>
        <w:jc w:val="center"/>
        <w:rPr>
          <w:rFonts w:asciiTheme="minorBidi" w:hAnsiTheme="minorBidi"/>
          <w:b/>
          <w:bCs/>
          <w:sz w:val="24"/>
          <w:szCs w:val="24"/>
        </w:rPr>
      </w:pPr>
      <w:r w:rsidRPr="00746677">
        <w:rPr>
          <w:rFonts w:asciiTheme="minorBidi" w:hAnsiTheme="minorBidi"/>
          <w:b/>
          <w:bCs/>
          <w:sz w:val="24"/>
          <w:szCs w:val="24"/>
        </w:rPr>
        <w:t>Rav Jonathan Ziring</w:t>
      </w:r>
    </w:p>
    <w:p w14:paraId="57058F28" w14:textId="77777777" w:rsidR="004777EF" w:rsidRPr="00746677" w:rsidRDefault="004777EF" w:rsidP="001D3905">
      <w:pPr>
        <w:pStyle w:val="NoSpacing"/>
        <w:jc w:val="center"/>
        <w:rPr>
          <w:rFonts w:asciiTheme="minorBidi" w:hAnsiTheme="minorBidi"/>
          <w:b/>
          <w:bCs/>
          <w:sz w:val="24"/>
          <w:szCs w:val="24"/>
        </w:rPr>
      </w:pPr>
    </w:p>
    <w:p w14:paraId="0B51DF14" w14:textId="77777777" w:rsidR="004777EF" w:rsidRPr="00746677" w:rsidRDefault="004777EF" w:rsidP="001D3905">
      <w:pPr>
        <w:spacing w:after="0" w:line="240" w:lineRule="auto"/>
        <w:jc w:val="center"/>
        <w:rPr>
          <w:rFonts w:asciiTheme="minorBidi" w:hAnsiTheme="minorBidi"/>
          <w:color w:val="222222"/>
          <w:sz w:val="24"/>
          <w:szCs w:val="24"/>
          <w:shd w:val="clear" w:color="auto" w:fill="FFFFFF"/>
        </w:rPr>
      </w:pPr>
    </w:p>
    <w:p w14:paraId="686F1ECD" w14:textId="2A86B802" w:rsidR="00000466" w:rsidRPr="00746677" w:rsidRDefault="004777EF" w:rsidP="001D3905">
      <w:pPr>
        <w:spacing w:after="0" w:line="240" w:lineRule="auto"/>
        <w:jc w:val="center"/>
        <w:rPr>
          <w:rFonts w:asciiTheme="minorBidi" w:hAnsiTheme="minorBidi"/>
          <w:b/>
          <w:bCs/>
          <w:sz w:val="24"/>
          <w:szCs w:val="24"/>
        </w:rPr>
      </w:pPr>
      <w:r w:rsidRPr="00F83387">
        <w:rPr>
          <w:rFonts w:asciiTheme="minorBidi" w:hAnsiTheme="minorBidi"/>
          <w:b/>
          <w:bCs/>
          <w:sz w:val="24"/>
          <w:szCs w:val="24"/>
        </w:rPr>
        <w:t>Shiur</w:t>
      </w:r>
      <w:r w:rsidRPr="00746677">
        <w:rPr>
          <w:rFonts w:asciiTheme="minorBidi" w:hAnsiTheme="minorBidi"/>
          <w:b/>
          <w:bCs/>
          <w:sz w:val="24"/>
          <w:szCs w:val="24"/>
        </w:rPr>
        <w:t xml:space="preserve"> #24</w:t>
      </w:r>
      <w:r w:rsidR="00F83387">
        <w:rPr>
          <w:rFonts w:asciiTheme="minorBidi" w:hAnsiTheme="minorBidi"/>
          <w:b/>
          <w:bCs/>
          <w:sz w:val="24"/>
          <w:szCs w:val="24"/>
        </w:rPr>
        <w:t>:</w:t>
      </w:r>
    </w:p>
    <w:p w14:paraId="5E0E65F1" w14:textId="36A1B0A6" w:rsidR="00000466" w:rsidRPr="00746677" w:rsidRDefault="00850EE9" w:rsidP="001D3905">
      <w:pPr>
        <w:spacing w:after="0" w:line="240" w:lineRule="auto"/>
        <w:jc w:val="center"/>
        <w:rPr>
          <w:rFonts w:asciiTheme="minorBidi" w:hAnsiTheme="minorBidi"/>
          <w:b/>
          <w:bCs/>
          <w:sz w:val="24"/>
          <w:szCs w:val="24"/>
        </w:rPr>
      </w:pPr>
      <w:r w:rsidRPr="00746677">
        <w:rPr>
          <w:rFonts w:asciiTheme="minorBidi" w:hAnsiTheme="minorBidi"/>
          <w:b/>
          <w:bCs/>
          <w:sz w:val="24"/>
          <w:szCs w:val="24"/>
        </w:rPr>
        <w:t>The Unique Challenges of the Digital Age</w:t>
      </w:r>
      <w:r w:rsidR="00F83387">
        <w:rPr>
          <w:rFonts w:asciiTheme="minorBidi" w:hAnsiTheme="minorBidi"/>
          <w:b/>
          <w:bCs/>
          <w:sz w:val="24"/>
          <w:szCs w:val="24"/>
        </w:rPr>
        <w:t xml:space="preserve"> -</w:t>
      </w:r>
    </w:p>
    <w:p w14:paraId="2B4BB657" w14:textId="42CA3EF6" w:rsidR="00850EE9" w:rsidRPr="00746677" w:rsidRDefault="00850EE9" w:rsidP="001D3905">
      <w:pPr>
        <w:spacing w:after="0" w:line="240" w:lineRule="auto"/>
        <w:jc w:val="center"/>
        <w:rPr>
          <w:rFonts w:asciiTheme="minorBidi" w:hAnsiTheme="minorBidi"/>
          <w:b/>
          <w:bCs/>
          <w:sz w:val="24"/>
          <w:szCs w:val="24"/>
        </w:rPr>
      </w:pPr>
      <w:r w:rsidRPr="00746677">
        <w:rPr>
          <w:rFonts w:asciiTheme="minorBidi" w:hAnsiTheme="minorBidi"/>
          <w:b/>
          <w:bCs/>
          <w:sz w:val="24"/>
          <w:szCs w:val="24"/>
        </w:rPr>
        <w:t xml:space="preserve">Transfer of Information, but No </w:t>
      </w:r>
      <w:r w:rsidR="00854700" w:rsidRPr="00746677">
        <w:rPr>
          <w:rFonts w:asciiTheme="minorBidi" w:hAnsiTheme="minorBidi"/>
          <w:b/>
          <w:bCs/>
          <w:sz w:val="24"/>
          <w:szCs w:val="24"/>
        </w:rPr>
        <w:t>Audience</w:t>
      </w:r>
    </w:p>
    <w:p w14:paraId="18E8F71A" w14:textId="6969A7DD" w:rsidR="00850EE9" w:rsidRPr="00746677" w:rsidRDefault="00850EE9" w:rsidP="001D3905">
      <w:pPr>
        <w:spacing w:after="0" w:line="240" w:lineRule="auto"/>
        <w:jc w:val="both"/>
        <w:rPr>
          <w:rFonts w:asciiTheme="minorBidi" w:hAnsiTheme="minorBidi"/>
          <w:sz w:val="24"/>
          <w:szCs w:val="24"/>
        </w:rPr>
      </w:pPr>
    </w:p>
    <w:p w14:paraId="1559B6E8" w14:textId="77777777" w:rsidR="00000466" w:rsidRPr="00746677" w:rsidRDefault="00000466" w:rsidP="001D3905">
      <w:pPr>
        <w:spacing w:after="0" w:line="240" w:lineRule="auto"/>
        <w:jc w:val="both"/>
        <w:rPr>
          <w:rFonts w:asciiTheme="minorBidi" w:hAnsiTheme="minorBidi"/>
          <w:sz w:val="24"/>
          <w:szCs w:val="24"/>
        </w:rPr>
      </w:pPr>
    </w:p>
    <w:p w14:paraId="3D6E1202" w14:textId="63DE4DEA" w:rsidR="00850EE9" w:rsidRPr="00746677" w:rsidRDefault="00850EE9" w:rsidP="001D3905">
      <w:pPr>
        <w:spacing w:after="0" w:line="240" w:lineRule="auto"/>
        <w:jc w:val="both"/>
        <w:rPr>
          <w:rFonts w:asciiTheme="minorBidi" w:hAnsiTheme="minorBidi"/>
          <w:b/>
          <w:bCs/>
          <w:sz w:val="24"/>
          <w:szCs w:val="24"/>
        </w:rPr>
      </w:pPr>
      <w:r w:rsidRPr="00746677">
        <w:rPr>
          <w:rFonts w:asciiTheme="minorBidi" w:hAnsiTheme="minorBidi"/>
          <w:b/>
          <w:bCs/>
          <w:sz w:val="24"/>
          <w:szCs w:val="24"/>
        </w:rPr>
        <w:t xml:space="preserve">The </w:t>
      </w:r>
      <w:r w:rsidR="00000466" w:rsidRPr="00746677">
        <w:rPr>
          <w:rFonts w:asciiTheme="minorBidi" w:hAnsiTheme="minorBidi"/>
          <w:b/>
          <w:bCs/>
          <w:sz w:val="24"/>
          <w:szCs w:val="24"/>
        </w:rPr>
        <w:t>P</w:t>
      </w:r>
      <w:r w:rsidRPr="00746677">
        <w:rPr>
          <w:rFonts w:asciiTheme="minorBidi" w:hAnsiTheme="minorBidi"/>
          <w:b/>
          <w:bCs/>
          <w:sz w:val="24"/>
          <w:szCs w:val="24"/>
        </w:rPr>
        <w:t>roblem</w:t>
      </w:r>
    </w:p>
    <w:p w14:paraId="0EFAD771" w14:textId="77777777" w:rsidR="004777EF" w:rsidRPr="00746677" w:rsidRDefault="004777EF" w:rsidP="001D3905">
      <w:pPr>
        <w:spacing w:after="0" w:line="240" w:lineRule="auto"/>
        <w:jc w:val="both"/>
        <w:rPr>
          <w:rFonts w:asciiTheme="minorBidi" w:hAnsiTheme="minorBidi"/>
          <w:b/>
          <w:bCs/>
          <w:sz w:val="24"/>
          <w:szCs w:val="24"/>
        </w:rPr>
      </w:pPr>
    </w:p>
    <w:p w14:paraId="1A079B8C" w14:textId="73D8BBE8" w:rsidR="00850EE9" w:rsidRPr="00746677" w:rsidRDefault="00850EE9" w:rsidP="001D3905">
      <w:pPr>
        <w:spacing w:after="0" w:line="240" w:lineRule="auto"/>
        <w:jc w:val="both"/>
        <w:rPr>
          <w:rFonts w:asciiTheme="minorBidi" w:hAnsiTheme="minorBidi"/>
          <w:sz w:val="24"/>
          <w:szCs w:val="24"/>
        </w:rPr>
      </w:pPr>
      <w:r w:rsidRPr="00746677">
        <w:rPr>
          <w:rFonts w:asciiTheme="minorBidi" w:hAnsiTheme="minorBidi"/>
          <w:sz w:val="24"/>
          <w:szCs w:val="24"/>
        </w:rPr>
        <w:t>Over the course of the last several months, we have explored various potential prohibitions that relate to the transfer of information</w:t>
      </w:r>
      <w:r w:rsidR="006C62D9">
        <w:rPr>
          <w:rFonts w:asciiTheme="minorBidi" w:hAnsiTheme="minorBidi"/>
          <w:sz w:val="24"/>
          <w:szCs w:val="24"/>
        </w:rPr>
        <w:t xml:space="preserve">, from </w:t>
      </w:r>
      <w:r w:rsidRPr="00746677">
        <w:rPr>
          <w:rFonts w:asciiTheme="minorBidi" w:hAnsiTheme="minorBidi"/>
          <w:sz w:val="24"/>
          <w:szCs w:val="24"/>
        </w:rPr>
        <w:t>breaching confidentiality</w:t>
      </w:r>
      <w:r w:rsidR="006C62D9">
        <w:rPr>
          <w:rFonts w:asciiTheme="minorBidi" w:hAnsiTheme="minorBidi"/>
          <w:sz w:val="24"/>
          <w:szCs w:val="24"/>
        </w:rPr>
        <w:t xml:space="preserve"> to gossip to </w:t>
      </w:r>
      <w:r w:rsidRPr="00746677">
        <w:rPr>
          <w:rFonts w:asciiTheme="minorBidi" w:hAnsiTheme="minorBidi"/>
          <w:sz w:val="24"/>
          <w:szCs w:val="24"/>
        </w:rPr>
        <w:t>public humiliation, et</w:t>
      </w:r>
      <w:r w:rsidR="00D83C06">
        <w:rPr>
          <w:rFonts w:asciiTheme="minorBidi" w:hAnsiTheme="minorBidi"/>
          <w:sz w:val="24"/>
          <w:szCs w:val="24"/>
        </w:rPr>
        <w:t xml:space="preserve"> </w:t>
      </w:r>
      <w:r w:rsidRPr="00746677">
        <w:rPr>
          <w:rFonts w:asciiTheme="minorBidi" w:hAnsiTheme="minorBidi"/>
          <w:sz w:val="24"/>
          <w:szCs w:val="24"/>
        </w:rPr>
        <w:t>c</w:t>
      </w:r>
      <w:r w:rsidR="00D83C06">
        <w:rPr>
          <w:rFonts w:asciiTheme="minorBidi" w:hAnsiTheme="minorBidi"/>
          <w:sz w:val="24"/>
          <w:szCs w:val="24"/>
        </w:rPr>
        <w:t>etera</w:t>
      </w:r>
      <w:r w:rsidRPr="00746677">
        <w:rPr>
          <w:rFonts w:asciiTheme="minorBidi" w:hAnsiTheme="minorBidi"/>
          <w:sz w:val="24"/>
          <w:szCs w:val="24"/>
        </w:rPr>
        <w:t>.</w:t>
      </w:r>
      <w:r w:rsidR="00FC7B75">
        <w:rPr>
          <w:rFonts w:asciiTheme="minorBidi" w:hAnsiTheme="minorBidi"/>
          <w:sz w:val="24"/>
          <w:szCs w:val="24"/>
        </w:rPr>
        <w:t xml:space="preserve"> </w:t>
      </w:r>
      <w:r w:rsidRPr="00746677">
        <w:rPr>
          <w:rFonts w:asciiTheme="minorBidi" w:hAnsiTheme="minorBidi"/>
          <w:sz w:val="24"/>
          <w:szCs w:val="24"/>
        </w:rPr>
        <w:t>In classic halakhic literature, all these cases assume an audience, admittedly of various sizes, and for good reason.</w:t>
      </w:r>
      <w:r w:rsidR="00FC7B75">
        <w:rPr>
          <w:rFonts w:asciiTheme="minorBidi" w:hAnsiTheme="minorBidi"/>
          <w:sz w:val="24"/>
          <w:szCs w:val="24"/>
        </w:rPr>
        <w:t xml:space="preserve"> </w:t>
      </w:r>
      <w:r w:rsidRPr="00746677">
        <w:rPr>
          <w:rFonts w:asciiTheme="minorBidi" w:hAnsiTheme="minorBidi"/>
          <w:sz w:val="24"/>
          <w:szCs w:val="24"/>
        </w:rPr>
        <w:t xml:space="preserve">It would </w:t>
      </w:r>
      <w:r w:rsidR="006C62D9">
        <w:rPr>
          <w:rFonts w:asciiTheme="minorBidi" w:hAnsiTheme="minorBidi"/>
          <w:sz w:val="24"/>
          <w:szCs w:val="24"/>
        </w:rPr>
        <w:t>be</w:t>
      </w:r>
      <w:r w:rsidRPr="00746677">
        <w:rPr>
          <w:rFonts w:asciiTheme="minorBidi" w:hAnsiTheme="minorBidi"/>
          <w:sz w:val="24"/>
          <w:szCs w:val="24"/>
        </w:rPr>
        <w:t xml:space="preserve"> meaningless to gossip to, or share a secret with, no one.</w:t>
      </w:r>
      <w:r w:rsidR="00FC7B75">
        <w:rPr>
          <w:rFonts w:asciiTheme="minorBidi" w:hAnsiTheme="minorBidi"/>
          <w:sz w:val="24"/>
          <w:szCs w:val="24"/>
        </w:rPr>
        <w:t xml:space="preserve"> </w:t>
      </w:r>
      <w:r w:rsidRPr="00746677">
        <w:rPr>
          <w:rFonts w:asciiTheme="minorBidi" w:hAnsiTheme="minorBidi"/>
          <w:sz w:val="24"/>
          <w:szCs w:val="24"/>
        </w:rPr>
        <w:t>However, the digital age has introduced a new proble</w:t>
      </w:r>
      <w:r w:rsidR="006C62D9">
        <w:rPr>
          <w:rFonts w:asciiTheme="minorBidi" w:hAnsiTheme="minorBidi"/>
          <w:sz w:val="24"/>
          <w:szCs w:val="24"/>
        </w:rPr>
        <w:t xml:space="preserve">m — </w:t>
      </w:r>
      <w:r w:rsidRPr="00746677">
        <w:rPr>
          <w:rFonts w:asciiTheme="minorBidi" w:hAnsiTheme="minorBidi"/>
          <w:sz w:val="24"/>
          <w:szCs w:val="24"/>
        </w:rPr>
        <w:t>the sharing of information, with real</w:t>
      </w:r>
      <w:r w:rsidR="006C62D9">
        <w:rPr>
          <w:rFonts w:asciiTheme="minorBidi" w:hAnsiTheme="minorBidi"/>
          <w:sz w:val="24"/>
          <w:szCs w:val="24"/>
        </w:rPr>
        <w:t>-</w:t>
      </w:r>
      <w:r w:rsidRPr="00746677">
        <w:rPr>
          <w:rFonts w:asciiTheme="minorBidi" w:hAnsiTheme="minorBidi"/>
          <w:sz w:val="24"/>
          <w:szCs w:val="24"/>
        </w:rPr>
        <w:t>world consequences, but with no audience.</w:t>
      </w:r>
      <w:r w:rsidR="00FC7B75">
        <w:rPr>
          <w:rFonts w:asciiTheme="minorBidi" w:hAnsiTheme="minorBidi"/>
          <w:sz w:val="24"/>
          <w:szCs w:val="24"/>
        </w:rPr>
        <w:t xml:space="preserve"> </w:t>
      </w:r>
    </w:p>
    <w:p w14:paraId="4827BDE7" w14:textId="77777777" w:rsidR="004777EF" w:rsidRPr="00746677" w:rsidRDefault="004777EF" w:rsidP="001D3905">
      <w:pPr>
        <w:spacing w:after="0" w:line="240" w:lineRule="auto"/>
        <w:jc w:val="both"/>
        <w:rPr>
          <w:rFonts w:asciiTheme="minorBidi" w:hAnsiTheme="minorBidi"/>
          <w:sz w:val="24"/>
          <w:szCs w:val="24"/>
        </w:rPr>
      </w:pPr>
    </w:p>
    <w:p w14:paraId="07887093" w14:textId="717BFE39" w:rsidR="00850EE9" w:rsidRPr="00746677" w:rsidRDefault="00850EE9"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Companies like Facebook and Google </w:t>
      </w:r>
      <w:r w:rsidR="006C62D9">
        <w:rPr>
          <w:rFonts w:asciiTheme="minorBidi" w:hAnsiTheme="minorBidi"/>
          <w:sz w:val="24"/>
          <w:szCs w:val="24"/>
        </w:rPr>
        <w:t>acquire</w:t>
      </w:r>
      <w:r w:rsidRPr="00746677">
        <w:rPr>
          <w:rFonts w:asciiTheme="minorBidi" w:hAnsiTheme="minorBidi"/>
          <w:sz w:val="24"/>
          <w:szCs w:val="24"/>
        </w:rPr>
        <w:t xml:space="preserve"> information, though no person may ever see it.</w:t>
      </w:r>
      <w:r w:rsidR="00FC7B75">
        <w:rPr>
          <w:rFonts w:asciiTheme="minorBidi" w:hAnsiTheme="minorBidi"/>
          <w:sz w:val="24"/>
          <w:szCs w:val="24"/>
        </w:rPr>
        <w:t xml:space="preserve"> </w:t>
      </w:r>
      <w:r w:rsidRPr="00746677">
        <w:rPr>
          <w:rFonts w:asciiTheme="minorBidi" w:hAnsiTheme="minorBidi"/>
          <w:sz w:val="24"/>
          <w:szCs w:val="24"/>
        </w:rPr>
        <w:t xml:space="preserve">Information gathered from people’s searches and posts enable advertisers </w:t>
      </w:r>
      <w:r w:rsidR="006C62D9">
        <w:rPr>
          <w:rFonts w:asciiTheme="minorBidi" w:hAnsiTheme="minorBidi"/>
          <w:sz w:val="24"/>
          <w:szCs w:val="24"/>
        </w:rPr>
        <w:t xml:space="preserve">to </w:t>
      </w:r>
      <w:r w:rsidRPr="00746677">
        <w:rPr>
          <w:rFonts w:asciiTheme="minorBidi" w:hAnsiTheme="minorBidi"/>
          <w:sz w:val="24"/>
          <w:szCs w:val="24"/>
        </w:rPr>
        <w:t xml:space="preserve">provide targeted content, a fact that most people know, and many </w:t>
      </w:r>
      <w:r w:rsidR="006C62D9">
        <w:rPr>
          <w:rFonts w:asciiTheme="minorBidi" w:hAnsiTheme="minorBidi"/>
          <w:sz w:val="24"/>
          <w:szCs w:val="24"/>
        </w:rPr>
        <w:t>are</w:t>
      </w:r>
      <w:r w:rsidRPr="00746677">
        <w:rPr>
          <w:rFonts w:asciiTheme="minorBidi" w:hAnsiTheme="minorBidi"/>
          <w:sz w:val="24"/>
          <w:szCs w:val="24"/>
        </w:rPr>
        <w:t xml:space="preserve"> okay with or even happy about.</w:t>
      </w:r>
      <w:r w:rsidR="00FC7B75">
        <w:rPr>
          <w:rFonts w:asciiTheme="minorBidi" w:hAnsiTheme="minorBidi"/>
          <w:sz w:val="24"/>
          <w:szCs w:val="24"/>
        </w:rPr>
        <w:t xml:space="preserve"> </w:t>
      </w:r>
      <w:r w:rsidRPr="00746677">
        <w:rPr>
          <w:rFonts w:asciiTheme="minorBidi" w:hAnsiTheme="minorBidi"/>
          <w:sz w:val="24"/>
          <w:szCs w:val="24"/>
        </w:rPr>
        <w:t xml:space="preserve">However, as the Cambridge Analytica </w:t>
      </w:r>
      <w:r w:rsidR="006C62D9">
        <w:rPr>
          <w:rFonts w:asciiTheme="minorBidi" w:hAnsiTheme="minorBidi"/>
          <w:sz w:val="24"/>
          <w:szCs w:val="24"/>
        </w:rPr>
        <w:t>case</w:t>
      </w:r>
      <w:r w:rsidRPr="00746677">
        <w:rPr>
          <w:rFonts w:asciiTheme="minorBidi" w:hAnsiTheme="minorBidi"/>
          <w:sz w:val="24"/>
          <w:szCs w:val="24"/>
        </w:rPr>
        <w:t xml:space="preserve"> re</w:t>
      </w:r>
      <w:r w:rsidR="004777EF" w:rsidRPr="00746677">
        <w:rPr>
          <w:rFonts w:asciiTheme="minorBidi" w:hAnsiTheme="minorBidi"/>
          <w:sz w:val="24"/>
          <w:szCs w:val="24"/>
        </w:rPr>
        <w:t xml:space="preserve">vealed, much more is at stake. </w:t>
      </w:r>
      <w:bookmarkStart w:id="0" w:name="_GoBack"/>
      <w:bookmarkEnd w:id="0"/>
    </w:p>
    <w:p w14:paraId="438B8FC2" w14:textId="77777777" w:rsidR="004777EF" w:rsidRPr="00746677" w:rsidRDefault="004777EF" w:rsidP="001D3905">
      <w:pPr>
        <w:spacing w:after="0" w:line="240" w:lineRule="auto"/>
        <w:jc w:val="both"/>
        <w:rPr>
          <w:rFonts w:asciiTheme="minorBidi" w:hAnsiTheme="minorBidi"/>
          <w:sz w:val="24"/>
          <w:szCs w:val="24"/>
        </w:rPr>
      </w:pPr>
    </w:p>
    <w:p w14:paraId="493E5122" w14:textId="68CE188F" w:rsidR="00854700" w:rsidRPr="00746677" w:rsidRDefault="00854700"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The information that </w:t>
      </w:r>
      <w:r w:rsidR="003B39B3" w:rsidRPr="00746677">
        <w:rPr>
          <w:rFonts w:asciiTheme="minorBidi" w:hAnsiTheme="minorBidi"/>
          <w:sz w:val="24"/>
          <w:szCs w:val="24"/>
        </w:rPr>
        <w:t>is</w:t>
      </w:r>
      <w:r w:rsidRPr="00746677">
        <w:rPr>
          <w:rFonts w:asciiTheme="minorBidi" w:hAnsiTheme="minorBidi"/>
          <w:sz w:val="24"/>
          <w:szCs w:val="24"/>
        </w:rPr>
        <w:t xml:space="preserve"> harvested </w:t>
      </w:r>
      <w:r w:rsidR="006C62D9">
        <w:rPr>
          <w:rFonts w:asciiTheme="minorBidi" w:hAnsiTheme="minorBidi"/>
          <w:sz w:val="24"/>
          <w:szCs w:val="24"/>
        </w:rPr>
        <w:t>may</w:t>
      </w:r>
      <w:r w:rsidRPr="00746677">
        <w:rPr>
          <w:rFonts w:asciiTheme="minorBidi" w:hAnsiTheme="minorBidi"/>
          <w:sz w:val="24"/>
          <w:szCs w:val="24"/>
        </w:rPr>
        <w:t xml:space="preserve"> affect the political ads that are directed at people, shaping the contours of political debate and affecting the results of elections</w:t>
      </w:r>
      <w:r w:rsidR="003B39B3" w:rsidRPr="00746677">
        <w:rPr>
          <w:rFonts w:asciiTheme="minorBidi" w:hAnsiTheme="minorBidi"/>
          <w:sz w:val="24"/>
          <w:szCs w:val="24"/>
        </w:rPr>
        <w:t>, as evidenced i</w:t>
      </w:r>
      <w:r w:rsidR="00FC7B75">
        <w:rPr>
          <w:rFonts w:asciiTheme="minorBidi" w:hAnsiTheme="minorBidi"/>
          <w:sz w:val="24"/>
          <w:szCs w:val="24"/>
        </w:rPr>
        <w:t>n</w:t>
      </w:r>
      <w:r w:rsidR="003B39B3" w:rsidRPr="00746677">
        <w:rPr>
          <w:rFonts w:asciiTheme="minorBidi" w:hAnsiTheme="minorBidi"/>
          <w:sz w:val="24"/>
          <w:szCs w:val="24"/>
        </w:rPr>
        <w:t xml:space="preserve"> the election of Donald Trump in the United States and the decision of </w:t>
      </w:r>
      <w:r w:rsidR="00FC7B75">
        <w:rPr>
          <w:rFonts w:asciiTheme="minorBidi" w:hAnsiTheme="minorBidi"/>
          <w:sz w:val="24"/>
          <w:szCs w:val="24"/>
        </w:rPr>
        <w:t>the United Kingdom</w:t>
      </w:r>
      <w:r w:rsidR="003B39B3" w:rsidRPr="00746677">
        <w:rPr>
          <w:rFonts w:asciiTheme="minorBidi" w:hAnsiTheme="minorBidi"/>
          <w:sz w:val="24"/>
          <w:szCs w:val="24"/>
        </w:rPr>
        <w:t xml:space="preserve"> to leave the EU (Brexit).</w:t>
      </w:r>
      <w:r w:rsidRPr="00746677">
        <w:rPr>
          <w:rFonts w:asciiTheme="minorBidi" w:hAnsiTheme="minorBidi"/>
          <w:sz w:val="24"/>
          <w:szCs w:val="24"/>
        </w:rPr>
        <w:t xml:space="preserve"> In some countries, with less strict data</w:t>
      </w:r>
      <w:r w:rsidR="006C62D9">
        <w:rPr>
          <w:rFonts w:asciiTheme="minorBidi" w:hAnsiTheme="minorBidi"/>
          <w:sz w:val="24"/>
          <w:szCs w:val="24"/>
        </w:rPr>
        <w:t>-</w:t>
      </w:r>
      <w:r w:rsidRPr="00746677">
        <w:rPr>
          <w:rFonts w:asciiTheme="minorBidi" w:hAnsiTheme="minorBidi"/>
          <w:sz w:val="24"/>
          <w:szCs w:val="24"/>
        </w:rPr>
        <w:t>privacy laws, the information gathered from texts and emails can be used to determine who is eligible for a loan.</w:t>
      </w:r>
      <w:r w:rsidRPr="00746677">
        <w:rPr>
          <w:rStyle w:val="FootnoteReference"/>
          <w:rFonts w:asciiTheme="minorBidi" w:hAnsiTheme="minorBidi"/>
          <w:sz w:val="24"/>
          <w:szCs w:val="24"/>
        </w:rPr>
        <w:footnoteReference w:id="1"/>
      </w:r>
      <w:r w:rsidR="00FC7B75">
        <w:rPr>
          <w:rFonts w:asciiTheme="minorBidi" w:hAnsiTheme="minorBidi"/>
          <w:sz w:val="24"/>
          <w:szCs w:val="24"/>
        </w:rPr>
        <w:t xml:space="preserve"> </w:t>
      </w:r>
    </w:p>
    <w:p w14:paraId="5C16DD84" w14:textId="77777777" w:rsidR="004777EF" w:rsidRPr="00746677" w:rsidRDefault="004777EF" w:rsidP="001D3905">
      <w:pPr>
        <w:spacing w:after="0" w:line="240" w:lineRule="auto"/>
        <w:jc w:val="both"/>
        <w:rPr>
          <w:rFonts w:asciiTheme="minorBidi" w:hAnsiTheme="minorBidi"/>
          <w:sz w:val="24"/>
          <w:szCs w:val="24"/>
        </w:rPr>
      </w:pPr>
    </w:p>
    <w:p w14:paraId="0B72F09A" w14:textId="0A387DC2" w:rsidR="00854700" w:rsidRPr="00746677" w:rsidRDefault="00854700" w:rsidP="001D3905">
      <w:pPr>
        <w:spacing w:after="0" w:line="240" w:lineRule="auto"/>
        <w:jc w:val="both"/>
        <w:rPr>
          <w:rFonts w:asciiTheme="minorBidi" w:hAnsiTheme="minorBidi"/>
          <w:sz w:val="24"/>
          <w:szCs w:val="24"/>
        </w:rPr>
      </w:pPr>
      <w:r w:rsidRPr="00746677">
        <w:rPr>
          <w:rFonts w:asciiTheme="minorBidi" w:hAnsiTheme="minorBidi"/>
          <w:sz w:val="24"/>
          <w:szCs w:val="24"/>
        </w:rPr>
        <w:t>As a friend recently noted to me, the classic halakhic literature does not address these cases.</w:t>
      </w:r>
      <w:r w:rsidR="00FC7B75">
        <w:rPr>
          <w:rFonts w:asciiTheme="minorBidi" w:hAnsiTheme="minorBidi"/>
          <w:sz w:val="24"/>
          <w:szCs w:val="24"/>
        </w:rPr>
        <w:t xml:space="preserve"> </w:t>
      </w:r>
      <w:r w:rsidRPr="00746677">
        <w:rPr>
          <w:rFonts w:asciiTheme="minorBidi" w:hAnsiTheme="minorBidi"/>
          <w:sz w:val="24"/>
          <w:szCs w:val="24"/>
        </w:rPr>
        <w:t>In most of the above</w:t>
      </w:r>
      <w:r w:rsidR="00D83C06">
        <w:rPr>
          <w:rFonts w:asciiTheme="minorBidi" w:hAnsiTheme="minorBidi"/>
          <w:sz w:val="24"/>
          <w:szCs w:val="24"/>
        </w:rPr>
        <w:t xml:space="preserve"> cases</w:t>
      </w:r>
      <w:r w:rsidRPr="00746677">
        <w:rPr>
          <w:rFonts w:asciiTheme="minorBidi" w:hAnsiTheme="minorBidi"/>
          <w:sz w:val="24"/>
          <w:szCs w:val="24"/>
        </w:rPr>
        <w:t>, there is no person who knows the information being transferred.</w:t>
      </w:r>
      <w:r w:rsidR="00FC7B75">
        <w:rPr>
          <w:rFonts w:asciiTheme="minorBidi" w:hAnsiTheme="minorBidi"/>
          <w:sz w:val="24"/>
          <w:szCs w:val="24"/>
        </w:rPr>
        <w:t xml:space="preserve"> </w:t>
      </w:r>
      <w:r w:rsidRPr="00746677">
        <w:rPr>
          <w:rFonts w:asciiTheme="minorBidi" w:hAnsiTheme="minorBidi"/>
          <w:sz w:val="24"/>
          <w:szCs w:val="24"/>
        </w:rPr>
        <w:t>Rather, the data is fed into computer systems and algorithm</w:t>
      </w:r>
      <w:r w:rsidR="006C62D9">
        <w:rPr>
          <w:rFonts w:asciiTheme="minorBidi" w:hAnsiTheme="minorBidi"/>
          <w:sz w:val="24"/>
          <w:szCs w:val="24"/>
        </w:rPr>
        <w:t>s</w:t>
      </w:r>
      <w:r w:rsidRPr="00746677">
        <w:rPr>
          <w:rFonts w:asciiTheme="minorBidi" w:hAnsiTheme="minorBidi"/>
          <w:sz w:val="24"/>
          <w:szCs w:val="24"/>
        </w:rPr>
        <w:t xml:space="preserve"> determine how the information is used.</w:t>
      </w:r>
      <w:r w:rsidR="00FC7B75">
        <w:rPr>
          <w:rFonts w:asciiTheme="minorBidi" w:hAnsiTheme="minorBidi"/>
          <w:sz w:val="24"/>
          <w:szCs w:val="24"/>
        </w:rPr>
        <w:t xml:space="preserve"> </w:t>
      </w:r>
      <w:r w:rsidRPr="00746677">
        <w:rPr>
          <w:rFonts w:asciiTheme="minorBidi" w:hAnsiTheme="minorBidi"/>
          <w:sz w:val="24"/>
          <w:szCs w:val="24"/>
        </w:rPr>
        <w:t xml:space="preserve">Sometimes, actual people will interact with the data, though </w:t>
      </w:r>
      <w:r w:rsidR="006C62D9">
        <w:rPr>
          <w:rFonts w:asciiTheme="minorBidi" w:hAnsiTheme="minorBidi"/>
          <w:sz w:val="24"/>
          <w:szCs w:val="24"/>
        </w:rPr>
        <w:t xml:space="preserve">all of </w:t>
      </w:r>
      <w:r w:rsidRPr="00746677">
        <w:rPr>
          <w:rFonts w:asciiTheme="minorBidi" w:hAnsiTheme="minorBidi"/>
          <w:sz w:val="24"/>
          <w:szCs w:val="24"/>
        </w:rPr>
        <w:t>the identifying markers have been stripped</w:t>
      </w:r>
      <w:r w:rsidR="006C62D9">
        <w:rPr>
          <w:rFonts w:asciiTheme="minorBidi" w:hAnsiTheme="minorBidi"/>
          <w:sz w:val="24"/>
          <w:szCs w:val="24"/>
        </w:rPr>
        <w:t xml:space="preserve"> out</w:t>
      </w:r>
      <w:r w:rsidRPr="00746677">
        <w:rPr>
          <w:rFonts w:asciiTheme="minorBidi" w:hAnsiTheme="minorBidi"/>
          <w:sz w:val="24"/>
          <w:szCs w:val="24"/>
        </w:rPr>
        <w:t>.</w:t>
      </w:r>
      <w:r w:rsidR="00FC7B75">
        <w:rPr>
          <w:rFonts w:asciiTheme="minorBidi" w:hAnsiTheme="minorBidi"/>
          <w:sz w:val="24"/>
          <w:szCs w:val="24"/>
        </w:rPr>
        <w:t xml:space="preserve"> </w:t>
      </w:r>
      <w:r w:rsidRPr="00746677">
        <w:rPr>
          <w:rFonts w:asciiTheme="minorBidi" w:hAnsiTheme="minorBidi"/>
          <w:sz w:val="24"/>
          <w:szCs w:val="24"/>
        </w:rPr>
        <w:t>The results deeply affect the lives of all of us.</w:t>
      </w:r>
      <w:r w:rsidR="00FC7B75">
        <w:rPr>
          <w:rFonts w:asciiTheme="minorBidi" w:hAnsiTheme="minorBidi"/>
          <w:sz w:val="24"/>
          <w:szCs w:val="24"/>
        </w:rPr>
        <w:t xml:space="preserve"> </w:t>
      </w:r>
      <w:r w:rsidRPr="00746677">
        <w:rPr>
          <w:rFonts w:asciiTheme="minorBidi" w:hAnsiTheme="minorBidi"/>
          <w:sz w:val="24"/>
          <w:szCs w:val="24"/>
        </w:rPr>
        <w:t xml:space="preserve">What language does </w:t>
      </w:r>
      <w:r w:rsidR="006C62D9">
        <w:rPr>
          <w:rFonts w:asciiTheme="minorBidi" w:hAnsiTheme="minorBidi"/>
          <w:sz w:val="24"/>
          <w:szCs w:val="24"/>
        </w:rPr>
        <w:t>H</w:t>
      </w:r>
      <w:r w:rsidRPr="00746677">
        <w:rPr>
          <w:rFonts w:asciiTheme="minorBidi" w:hAnsiTheme="minorBidi"/>
          <w:sz w:val="24"/>
          <w:szCs w:val="24"/>
        </w:rPr>
        <w:t>alakha have for “gossip” or secrets revealed only to a computer or anonymously?</w:t>
      </w:r>
      <w:r w:rsidR="00FC7B75">
        <w:rPr>
          <w:rFonts w:asciiTheme="minorBidi" w:hAnsiTheme="minorBidi"/>
          <w:sz w:val="24"/>
          <w:szCs w:val="24"/>
        </w:rPr>
        <w:t xml:space="preserve"> </w:t>
      </w:r>
      <w:r w:rsidR="006C62D9">
        <w:rPr>
          <w:rFonts w:asciiTheme="minorBidi" w:hAnsiTheme="minorBidi"/>
          <w:sz w:val="24"/>
          <w:szCs w:val="24"/>
        </w:rPr>
        <w:t>Alternatively</w:t>
      </w:r>
      <w:r w:rsidR="00A814D1" w:rsidRPr="00746677">
        <w:rPr>
          <w:rFonts w:asciiTheme="minorBidi" w:hAnsiTheme="minorBidi"/>
          <w:sz w:val="24"/>
          <w:szCs w:val="24"/>
        </w:rPr>
        <w:t>, as</w:t>
      </w:r>
      <w:r w:rsidR="003B39B3" w:rsidRPr="00746677">
        <w:rPr>
          <w:rFonts w:asciiTheme="minorBidi" w:hAnsiTheme="minorBidi"/>
          <w:sz w:val="24"/>
          <w:szCs w:val="24"/>
        </w:rPr>
        <w:t xml:space="preserve"> Professor</w:t>
      </w:r>
      <w:r w:rsidR="00A814D1" w:rsidRPr="00746677">
        <w:rPr>
          <w:rFonts w:asciiTheme="minorBidi" w:hAnsiTheme="minorBidi"/>
          <w:sz w:val="24"/>
          <w:szCs w:val="24"/>
        </w:rPr>
        <w:t xml:space="preserve"> Nachum Rackover present</w:t>
      </w:r>
      <w:r w:rsidR="00D83C06">
        <w:rPr>
          <w:rFonts w:asciiTheme="minorBidi" w:hAnsiTheme="minorBidi"/>
          <w:sz w:val="24"/>
          <w:szCs w:val="24"/>
        </w:rPr>
        <w:t>s</w:t>
      </w:r>
      <w:r w:rsidR="00A814D1" w:rsidRPr="00746677">
        <w:rPr>
          <w:rFonts w:asciiTheme="minorBidi" w:hAnsiTheme="minorBidi"/>
          <w:sz w:val="24"/>
          <w:szCs w:val="24"/>
        </w:rPr>
        <w:t xml:space="preserve"> the question in his book </w:t>
      </w:r>
      <w:r w:rsidR="00A814D1" w:rsidRPr="00746677">
        <w:rPr>
          <w:rFonts w:asciiTheme="minorBidi" w:hAnsiTheme="minorBidi"/>
          <w:i/>
          <w:iCs/>
          <w:sz w:val="24"/>
          <w:szCs w:val="24"/>
        </w:rPr>
        <w:lastRenderedPageBreak/>
        <w:t>Ha-</w:t>
      </w:r>
      <w:r w:rsidR="00746677">
        <w:rPr>
          <w:rFonts w:asciiTheme="minorBidi" w:hAnsiTheme="minorBidi"/>
          <w:i/>
          <w:iCs/>
          <w:sz w:val="24"/>
          <w:szCs w:val="24"/>
        </w:rPr>
        <w:t>h</w:t>
      </w:r>
      <w:r w:rsidR="00A814D1" w:rsidRPr="00746677">
        <w:rPr>
          <w:rFonts w:asciiTheme="minorBidi" w:hAnsiTheme="minorBidi"/>
          <w:i/>
          <w:iCs/>
          <w:sz w:val="24"/>
          <w:szCs w:val="24"/>
        </w:rPr>
        <w:t xml:space="preserve">agana </w:t>
      </w:r>
      <w:r w:rsidR="00746677">
        <w:rPr>
          <w:rFonts w:asciiTheme="minorBidi" w:hAnsiTheme="minorBidi"/>
          <w:i/>
          <w:iCs/>
          <w:sz w:val="24"/>
          <w:szCs w:val="24"/>
        </w:rPr>
        <w:t>a</w:t>
      </w:r>
      <w:r w:rsidR="00A814D1" w:rsidRPr="00746677">
        <w:rPr>
          <w:rFonts w:asciiTheme="minorBidi" w:hAnsiTheme="minorBidi"/>
          <w:i/>
          <w:iCs/>
          <w:sz w:val="24"/>
          <w:szCs w:val="24"/>
        </w:rPr>
        <w:t>l Tzinat Ha-</w:t>
      </w:r>
      <w:r w:rsidR="00746677">
        <w:rPr>
          <w:rFonts w:asciiTheme="minorBidi" w:hAnsiTheme="minorBidi"/>
          <w:i/>
          <w:iCs/>
          <w:sz w:val="24"/>
          <w:szCs w:val="24"/>
        </w:rPr>
        <w:t>p</w:t>
      </w:r>
      <w:r w:rsidR="00A814D1" w:rsidRPr="00746677">
        <w:rPr>
          <w:rFonts w:asciiTheme="minorBidi" w:hAnsiTheme="minorBidi"/>
          <w:i/>
          <w:iCs/>
          <w:sz w:val="24"/>
          <w:szCs w:val="24"/>
        </w:rPr>
        <w:t>erat</w:t>
      </w:r>
      <w:r w:rsidR="00A814D1" w:rsidRPr="00746677">
        <w:rPr>
          <w:rFonts w:asciiTheme="minorBidi" w:hAnsiTheme="minorBidi"/>
          <w:sz w:val="24"/>
          <w:szCs w:val="24"/>
        </w:rPr>
        <w:t xml:space="preserve"> </w:t>
      </w:r>
      <w:r w:rsidR="00D83C06">
        <w:rPr>
          <w:rFonts w:asciiTheme="minorBidi" w:hAnsiTheme="minorBidi"/>
          <w:sz w:val="24"/>
          <w:szCs w:val="24"/>
        </w:rPr>
        <w:t>(</w:t>
      </w:r>
      <w:r w:rsidR="00D83C06" w:rsidRPr="00F83387">
        <w:rPr>
          <w:rFonts w:asciiTheme="minorBidi" w:hAnsiTheme="minorBidi"/>
          <w:i/>
          <w:iCs/>
          <w:sz w:val="24"/>
          <w:szCs w:val="24"/>
        </w:rPr>
        <w:t>Protecting the Privacy of the Individual</w:t>
      </w:r>
      <w:r w:rsidR="00D83C06">
        <w:rPr>
          <w:rFonts w:asciiTheme="minorBidi" w:hAnsiTheme="minorBidi"/>
          <w:sz w:val="24"/>
          <w:szCs w:val="24"/>
        </w:rPr>
        <w:t xml:space="preserve">), </w:t>
      </w:r>
      <w:r w:rsidR="00A814D1" w:rsidRPr="00746677">
        <w:rPr>
          <w:rFonts w:asciiTheme="minorBidi" w:hAnsiTheme="minorBidi"/>
          <w:sz w:val="24"/>
          <w:szCs w:val="24"/>
        </w:rPr>
        <w:t xml:space="preserve">does </w:t>
      </w:r>
      <w:r w:rsidR="006C62D9">
        <w:rPr>
          <w:rFonts w:asciiTheme="minorBidi" w:hAnsiTheme="minorBidi"/>
          <w:sz w:val="24"/>
          <w:szCs w:val="24"/>
        </w:rPr>
        <w:t>H</w:t>
      </w:r>
      <w:r w:rsidR="00A814D1" w:rsidRPr="00746677">
        <w:rPr>
          <w:rFonts w:asciiTheme="minorBidi" w:hAnsiTheme="minorBidi"/>
          <w:sz w:val="24"/>
          <w:szCs w:val="24"/>
        </w:rPr>
        <w:t>alakha recognize a right of privacy?</w:t>
      </w:r>
      <w:r w:rsidR="00FC7B75">
        <w:rPr>
          <w:rFonts w:asciiTheme="minorBidi" w:hAnsiTheme="minorBidi"/>
          <w:sz w:val="24"/>
          <w:szCs w:val="24"/>
        </w:rPr>
        <w:t xml:space="preserve"> </w:t>
      </w:r>
      <w:r w:rsidR="00A814D1" w:rsidRPr="00746677">
        <w:rPr>
          <w:rFonts w:asciiTheme="minorBidi" w:hAnsiTheme="minorBidi"/>
          <w:sz w:val="24"/>
          <w:szCs w:val="24"/>
        </w:rPr>
        <w:t>If we could establish that it does, then violations of privacy, even in the ways outlined above, would presumably be prohibited.</w:t>
      </w:r>
      <w:r w:rsidR="00FC7B75">
        <w:rPr>
          <w:rFonts w:asciiTheme="minorBidi" w:hAnsiTheme="minorBidi"/>
          <w:sz w:val="24"/>
          <w:szCs w:val="24"/>
        </w:rPr>
        <w:t xml:space="preserve"> </w:t>
      </w:r>
    </w:p>
    <w:p w14:paraId="743CFB33" w14:textId="77777777" w:rsidR="004777EF" w:rsidRPr="00746677" w:rsidRDefault="004777EF" w:rsidP="001D3905">
      <w:pPr>
        <w:spacing w:after="0" w:line="240" w:lineRule="auto"/>
        <w:jc w:val="both"/>
        <w:rPr>
          <w:rFonts w:asciiTheme="minorBidi" w:hAnsiTheme="minorBidi"/>
          <w:sz w:val="24"/>
          <w:szCs w:val="24"/>
        </w:rPr>
      </w:pPr>
    </w:p>
    <w:p w14:paraId="5C3670F0" w14:textId="1B057D23" w:rsidR="00854700" w:rsidRPr="00746677" w:rsidRDefault="00854700" w:rsidP="001D3905">
      <w:pPr>
        <w:spacing w:after="0" w:line="240" w:lineRule="auto"/>
        <w:jc w:val="both"/>
        <w:rPr>
          <w:rFonts w:asciiTheme="minorBidi" w:hAnsiTheme="minorBidi"/>
          <w:sz w:val="24"/>
          <w:szCs w:val="24"/>
        </w:rPr>
      </w:pPr>
      <w:r w:rsidRPr="00746677">
        <w:rPr>
          <w:rFonts w:asciiTheme="minorBidi" w:hAnsiTheme="minorBidi"/>
          <w:sz w:val="24"/>
          <w:szCs w:val="24"/>
        </w:rPr>
        <w:t>For our purposes, we will avoid the issues of legality.</w:t>
      </w:r>
      <w:r w:rsidR="00FC7B75">
        <w:rPr>
          <w:rFonts w:asciiTheme="minorBidi" w:hAnsiTheme="minorBidi"/>
          <w:sz w:val="24"/>
          <w:szCs w:val="24"/>
        </w:rPr>
        <w:t xml:space="preserve"> </w:t>
      </w:r>
      <w:r w:rsidR="003B39B3" w:rsidRPr="00746677">
        <w:rPr>
          <w:rFonts w:asciiTheme="minorBidi" w:hAnsiTheme="minorBidi"/>
          <w:sz w:val="24"/>
          <w:szCs w:val="24"/>
        </w:rPr>
        <w:t xml:space="preserve">Obviously, in a country where </w:t>
      </w:r>
      <w:r w:rsidR="006C62D9">
        <w:rPr>
          <w:rFonts w:asciiTheme="minorBidi" w:hAnsiTheme="minorBidi"/>
          <w:sz w:val="24"/>
          <w:szCs w:val="24"/>
        </w:rPr>
        <w:t xml:space="preserve">the </w:t>
      </w:r>
      <w:r w:rsidR="003B39B3" w:rsidRPr="00746677">
        <w:rPr>
          <w:rFonts w:asciiTheme="minorBidi" w:hAnsiTheme="minorBidi"/>
          <w:sz w:val="24"/>
          <w:szCs w:val="24"/>
        </w:rPr>
        <w:t xml:space="preserve">collection </w:t>
      </w:r>
      <w:r w:rsidR="006C62D9">
        <w:rPr>
          <w:rFonts w:asciiTheme="minorBidi" w:hAnsiTheme="minorBidi"/>
          <w:sz w:val="24"/>
          <w:szCs w:val="24"/>
        </w:rPr>
        <w:t xml:space="preserve">of </w:t>
      </w:r>
      <w:r w:rsidR="003B39B3" w:rsidRPr="00746677">
        <w:rPr>
          <w:rFonts w:asciiTheme="minorBidi" w:hAnsiTheme="minorBidi"/>
          <w:sz w:val="24"/>
          <w:szCs w:val="24"/>
        </w:rPr>
        <w:t xml:space="preserve">certain data is forbidden by law, one must contend with the </w:t>
      </w:r>
      <w:r w:rsidR="006C62D9">
        <w:rPr>
          <w:rFonts w:asciiTheme="minorBidi" w:hAnsiTheme="minorBidi"/>
          <w:sz w:val="24"/>
          <w:szCs w:val="24"/>
        </w:rPr>
        <w:t>halakhic principle</w:t>
      </w:r>
      <w:r w:rsidR="003B39B3" w:rsidRPr="00746677">
        <w:rPr>
          <w:rFonts w:asciiTheme="minorBidi" w:hAnsiTheme="minorBidi"/>
          <w:sz w:val="24"/>
          <w:szCs w:val="24"/>
        </w:rPr>
        <w:t xml:space="preserve"> of </w:t>
      </w:r>
      <w:r w:rsidR="006C62D9">
        <w:rPr>
          <w:rFonts w:asciiTheme="minorBidi" w:hAnsiTheme="minorBidi"/>
          <w:sz w:val="24"/>
          <w:szCs w:val="24"/>
        </w:rPr>
        <w:t>“</w:t>
      </w:r>
      <w:r w:rsidR="003B39B3" w:rsidRPr="00746677">
        <w:rPr>
          <w:rFonts w:asciiTheme="minorBidi" w:hAnsiTheme="minorBidi"/>
          <w:i/>
          <w:iCs/>
          <w:sz w:val="24"/>
          <w:szCs w:val="24"/>
        </w:rPr>
        <w:t>dina de-</w:t>
      </w:r>
      <w:r w:rsidR="00746677" w:rsidRPr="00746677">
        <w:rPr>
          <w:rFonts w:asciiTheme="minorBidi" w:hAnsiTheme="minorBidi"/>
          <w:i/>
          <w:iCs/>
          <w:sz w:val="24"/>
          <w:szCs w:val="24"/>
        </w:rPr>
        <w:t>malkhuta</w:t>
      </w:r>
      <w:r w:rsidR="003B39B3" w:rsidRPr="00746677">
        <w:rPr>
          <w:rFonts w:asciiTheme="minorBidi" w:hAnsiTheme="minorBidi"/>
          <w:i/>
          <w:iCs/>
          <w:sz w:val="24"/>
          <w:szCs w:val="24"/>
        </w:rPr>
        <w:t xml:space="preserve"> dina,</w:t>
      </w:r>
      <w:r w:rsidR="006C62D9">
        <w:rPr>
          <w:rFonts w:asciiTheme="minorBidi" w:hAnsiTheme="minorBidi"/>
          <w:i/>
          <w:iCs/>
          <w:sz w:val="24"/>
          <w:szCs w:val="24"/>
        </w:rPr>
        <w:t>”</w:t>
      </w:r>
      <w:r w:rsidR="003B39B3" w:rsidRPr="00746677">
        <w:rPr>
          <w:rFonts w:asciiTheme="minorBidi" w:hAnsiTheme="minorBidi"/>
          <w:i/>
          <w:iCs/>
          <w:sz w:val="24"/>
          <w:szCs w:val="24"/>
        </w:rPr>
        <w:t xml:space="preserve"> </w:t>
      </w:r>
      <w:r w:rsidR="006C62D9">
        <w:rPr>
          <w:rFonts w:asciiTheme="minorBidi" w:hAnsiTheme="minorBidi"/>
          <w:i/>
          <w:iCs/>
          <w:sz w:val="24"/>
          <w:szCs w:val="24"/>
        </w:rPr>
        <w:t>“</w:t>
      </w:r>
      <w:r w:rsidR="003B39B3" w:rsidRPr="00746677">
        <w:rPr>
          <w:rFonts w:asciiTheme="minorBidi" w:hAnsiTheme="minorBidi"/>
          <w:sz w:val="24"/>
          <w:szCs w:val="24"/>
        </w:rPr>
        <w:t>the law of the land is binding.</w:t>
      </w:r>
      <w:r w:rsidR="006C62D9">
        <w:rPr>
          <w:rFonts w:asciiTheme="minorBidi" w:hAnsiTheme="minorBidi"/>
          <w:sz w:val="24"/>
          <w:szCs w:val="24"/>
        </w:rPr>
        <w:t>”</w:t>
      </w:r>
      <w:r w:rsidR="00FC7B75">
        <w:rPr>
          <w:rFonts w:asciiTheme="minorBidi" w:hAnsiTheme="minorBidi"/>
          <w:sz w:val="24"/>
          <w:szCs w:val="24"/>
        </w:rPr>
        <w:t xml:space="preserve"> </w:t>
      </w:r>
      <w:r w:rsidRPr="00746677">
        <w:rPr>
          <w:rFonts w:asciiTheme="minorBidi" w:hAnsiTheme="minorBidi"/>
          <w:sz w:val="24"/>
          <w:szCs w:val="24"/>
        </w:rPr>
        <w:t>Much of the debate</w:t>
      </w:r>
      <w:r w:rsidR="006C62D9">
        <w:rPr>
          <w:rFonts w:asciiTheme="minorBidi" w:hAnsiTheme="minorBidi"/>
          <w:sz w:val="24"/>
          <w:szCs w:val="24"/>
        </w:rPr>
        <w:t xml:space="preserve"> has </w:t>
      </w:r>
      <w:r w:rsidRPr="00746677">
        <w:rPr>
          <w:rFonts w:asciiTheme="minorBidi" w:hAnsiTheme="minorBidi"/>
          <w:sz w:val="24"/>
          <w:szCs w:val="24"/>
        </w:rPr>
        <w:t xml:space="preserve">been about what </w:t>
      </w:r>
      <w:r w:rsidRPr="00746677">
        <w:rPr>
          <w:rFonts w:asciiTheme="minorBidi" w:hAnsiTheme="minorBidi"/>
          <w:b/>
          <w:bCs/>
          <w:sz w:val="24"/>
          <w:szCs w:val="24"/>
        </w:rPr>
        <w:t>should</w:t>
      </w:r>
      <w:r w:rsidRPr="00746677">
        <w:rPr>
          <w:rFonts w:asciiTheme="minorBidi" w:hAnsiTheme="minorBidi"/>
          <w:sz w:val="24"/>
          <w:szCs w:val="24"/>
        </w:rPr>
        <w:t xml:space="preserve"> be legal, and in some cases, whether data</w:t>
      </w:r>
      <w:r w:rsidR="006C62D9">
        <w:rPr>
          <w:rFonts w:asciiTheme="minorBidi" w:hAnsiTheme="minorBidi"/>
          <w:sz w:val="24"/>
          <w:szCs w:val="24"/>
        </w:rPr>
        <w:t xml:space="preserve"> has been</w:t>
      </w:r>
      <w:r w:rsidRPr="00746677">
        <w:rPr>
          <w:rFonts w:asciiTheme="minorBidi" w:hAnsiTheme="minorBidi"/>
          <w:sz w:val="24"/>
          <w:szCs w:val="24"/>
        </w:rPr>
        <w:t xml:space="preserve"> collected illegally.</w:t>
      </w:r>
      <w:r w:rsidR="00FC7B75">
        <w:rPr>
          <w:rFonts w:asciiTheme="minorBidi" w:hAnsiTheme="minorBidi"/>
          <w:sz w:val="24"/>
          <w:szCs w:val="24"/>
        </w:rPr>
        <w:t xml:space="preserve"> </w:t>
      </w:r>
      <w:r w:rsidRPr="00746677">
        <w:rPr>
          <w:rFonts w:asciiTheme="minorBidi" w:hAnsiTheme="minorBidi"/>
          <w:sz w:val="24"/>
          <w:szCs w:val="24"/>
        </w:rPr>
        <w:t xml:space="preserve">Our goal is to explore what values </w:t>
      </w:r>
      <w:r w:rsidR="006C62D9">
        <w:rPr>
          <w:rFonts w:asciiTheme="minorBidi" w:hAnsiTheme="minorBidi"/>
          <w:sz w:val="24"/>
          <w:szCs w:val="24"/>
        </w:rPr>
        <w:t>H</w:t>
      </w:r>
      <w:r w:rsidRPr="00746677">
        <w:rPr>
          <w:rFonts w:asciiTheme="minorBidi" w:hAnsiTheme="minorBidi"/>
          <w:sz w:val="24"/>
          <w:szCs w:val="24"/>
        </w:rPr>
        <w:t xml:space="preserve">alakha </w:t>
      </w:r>
      <w:r w:rsidR="006C62D9">
        <w:rPr>
          <w:rFonts w:asciiTheme="minorBidi" w:hAnsiTheme="minorBidi"/>
          <w:sz w:val="24"/>
          <w:szCs w:val="24"/>
        </w:rPr>
        <w:t>may</w:t>
      </w:r>
      <w:r w:rsidRPr="00746677">
        <w:rPr>
          <w:rFonts w:asciiTheme="minorBidi" w:hAnsiTheme="minorBidi"/>
          <w:sz w:val="24"/>
          <w:szCs w:val="24"/>
        </w:rPr>
        <w:t xml:space="preserve"> add to the conversation </w:t>
      </w:r>
      <w:r w:rsidR="006C62D9">
        <w:rPr>
          <w:rFonts w:asciiTheme="minorBidi" w:hAnsiTheme="minorBidi"/>
          <w:sz w:val="24"/>
          <w:szCs w:val="24"/>
        </w:rPr>
        <w:t>which</w:t>
      </w:r>
      <w:r w:rsidRPr="00746677">
        <w:rPr>
          <w:rFonts w:asciiTheme="minorBidi" w:hAnsiTheme="minorBidi"/>
          <w:sz w:val="24"/>
          <w:szCs w:val="24"/>
        </w:rPr>
        <w:t xml:space="preserve"> is currently at the </w:t>
      </w:r>
      <w:r w:rsidR="006C62D9">
        <w:rPr>
          <w:rFonts w:asciiTheme="minorBidi" w:hAnsiTheme="minorBidi"/>
          <w:sz w:val="24"/>
          <w:szCs w:val="24"/>
        </w:rPr>
        <w:t>crux</w:t>
      </w:r>
      <w:r w:rsidRPr="00746677">
        <w:rPr>
          <w:rFonts w:asciiTheme="minorBidi" w:hAnsiTheme="minorBidi"/>
          <w:sz w:val="24"/>
          <w:szCs w:val="24"/>
        </w:rPr>
        <w:t xml:space="preserve"> of legal</w:t>
      </w:r>
      <w:r w:rsidR="003B39B3" w:rsidRPr="00746677">
        <w:rPr>
          <w:rFonts w:asciiTheme="minorBidi" w:hAnsiTheme="minorBidi"/>
          <w:sz w:val="24"/>
          <w:szCs w:val="24"/>
        </w:rPr>
        <w:t xml:space="preserve"> and ethical</w:t>
      </w:r>
      <w:r w:rsidRPr="00746677">
        <w:rPr>
          <w:rFonts w:asciiTheme="minorBidi" w:hAnsiTheme="minorBidi"/>
          <w:sz w:val="24"/>
          <w:szCs w:val="24"/>
        </w:rPr>
        <w:t xml:space="preserve"> debate</w:t>
      </w:r>
      <w:r w:rsidR="003B39B3" w:rsidRPr="00746677">
        <w:rPr>
          <w:rFonts w:asciiTheme="minorBidi" w:hAnsiTheme="minorBidi"/>
          <w:sz w:val="24"/>
          <w:szCs w:val="24"/>
        </w:rPr>
        <w:t>s</w:t>
      </w:r>
      <w:r w:rsidRPr="00746677">
        <w:rPr>
          <w:rFonts w:asciiTheme="minorBidi" w:hAnsiTheme="minorBidi"/>
          <w:sz w:val="24"/>
          <w:szCs w:val="24"/>
        </w:rPr>
        <w:t xml:space="preserve"> worldwide.</w:t>
      </w:r>
      <w:r w:rsidR="00FC7B75">
        <w:rPr>
          <w:rFonts w:asciiTheme="minorBidi" w:hAnsiTheme="minorBidi"/>
          <w:sz w:val="24"/>
          <w:szCs w:val="24"/>
        </w:rPr>
        <w:t xml:space="preserve"> </w:t>
      </w:r>
    </w:p>
    <w:p w14:paraId="627DC318" w14:textId="77777777" w:rsidR="004777EF" w:rsidRPr="00746677" w:rsidRDefault="004777EF" w:rsidP="001D3905">
      <w:pPr>
        <w:spacing w:after="0" w:line="240" w:lineRule="auto"/>
        <w:jc w:val="both"/>
        <w:rPr>
          <w:rFonts w:asciiTheme="minorBidi" w:hAnsiTheme="minorBidi"/>
          <w:sz w:val="24"/>
          <w:szCs w:val="24"/>
        </w:rPr>
      </w:pPr>
    </w:p>
    <w:p w14:paraId="366BA1FF" w14:textId="2DABBD94" w:rsidR="00854700" w:rsidRPr="00746677" w:rsidRDefault="00854700" w:rsidP="001D3905">
      <w:pPr>
        <w:spacing w:after="0" w:line="240" w:lineRule="auto"/>
        <w:jc w:val="both"/>
        <w:rPr>
          <w:rFonts w:asciiTheme="minorBidi" w:hAnsiTheme="minorBidi"/>
          <w:sz w:val="24"/>
          <w:szCs w:val="24"/>
        </w:rPr>
      </w:pPr>
      <w:r w:rsidRPr="00746677">
        <w:rPr>
          <w:rFonts w:asciiTheme="minorBidi" w:hAnsiTheme="minorBidi"/>
          <w:sz w:val="24"/>
          <w:szCs w:val="24"/>
        </w:rPr>
        <w:t>We will have to relate to the question of consent as well.</w:t>
      </w:r>
      <w:r w:rsidR="00FC7B75">
        <w:rPr>
          <w:rFonts w:asciiTheme="minorBidi" w:hAnsiTheme="minorBidi"/>
          <w:sz w:val="24"/>
          <w:szCs w:val="24"/>
        </w:rPr>
        <w:t xml:space="preserve"> </w:t>
      </w:r>
      <w:r w:rsidRPr="00746677">
        <w:rPr>
          <w:rFonts w:asciiTheme="minorBidi" w:hAnsiTheme="minorBidi"/>
          <w:sz w:val="24"/>
          <w:szCs w:val="24"/>
        </w:rPr>
        <w:t>In many cases, legal issues may be avoided by apps requesting consent before download.</w:t>
      </w:r>
      <w:r w:rsidR="00FC7B75">
        <w:rPr>
          <w:rFonts w:asciiTheme="minorBidi" w:hAnsiTheme="minorBidi"/>
          <w:sz w:val="24"/>
          <w:szCs w:val="24"/>
        </w:rPr>
        <w:t xml:space="preserve"> </w:t>
      </w:r>
      <w:r w:rsidRPr="00746677">
        <w:rPr>
          <w:rFonts w:asciiTheme="minorBidi" w:hAnsiTheme="minorBidi"/>
          <w:sz w:val="24"/>
          <w:szCs w:val="24"/>
        </w:rPr>
        <w:t>However, while this may solve the legal problems, it may not always be sufficient legally or halakhically</w:t>
      </w:r>
      <w:r w:rsidR="00D83C06">
        <w:rPr>
          <w:rFonts w:asciiTheme="minorBidi" w:hAnsiTheme="minorBidi"/>
          <w:sz w:val="24"/>
          <w:szCs w:val="24"/>
        </w:rPr>
        <w:t>,</w:t>
      </w:r>
      <w:r w:rsidRPr="00746677">
        <w:rPr>
          <w:rFonts w:asciiTheme="minorBidi" w:hAnsiTheme="minorBidi"/>
          <w:sz w:val="24"/>
          <w:szCs w:val="24"/>
        </w:rPr>
        <w:t xml:space="preserve"> if it is clear that t</w:t>
      </w:r>
      <w:r w:rsidR="006C62D9">
        <w:rPr>
          <w:rFonts w:asciiTheme="minorBidi" w:hAnsiTheme="minorBidi"/>
          <w:sz w:val="24"/>
          <w:szCs w:val="24"/>
        </w:rPr>
        <w:t>hose</w:t>
      </w:r>
      <w:r w:rsidRPr="00746677">
        <w:rPr>
          <w:rFonts w:asciiTheme="minorBidi" w:hAnsiTheme="minorBidi"/>
          <w:sz w:val="24"/>
          <w:szCs w:val="24"/>
        </w:rPr>
        <w:t xml:space="preserve"> consenting d</w:t>
      </w:r>
      <w:r w:rsidR="006C62D9">
        <w:rPr>
          <w:rFonts w:asciiTheme="minorBidi" w:hAnsiTheme="minorBidi"/>
          <w:sz w:val="24"/>
          <w:szCs w:val="24"/>
        </w:rPr>
        <w:t>o</w:t>
      </w:r>
      <w:r w:rsidRPr="00746677">
        <w:rPr>
          <w:rFonts w:asciiTheme="minorBidi" w:hAnsiTheme="minorBidi"/>
          <w:sz w:val="24"/>
          <w:szCs w:val="24"/>
        </w:rPr>
        <w:t xml:space="preserve"> not have a full grasp of the extent to which they </w:t>
      </w:r>
      <w:r w:rsidR="006C62D9">
        <w:rPr>
          <w:rFonts w:asciiTheme="minorBidi" w:hAnsiTheme="minorBidi"/>
          <w:sz w:val="24"/>
          <w:szCs w:val="24"/>
        </w:rPr>
        <w:t>a</w:t>
      </w:r>
      <w:r w:rsidRPr="00746677">
        <w:rPr>
          <w:rFonts w:asciiTheme="minorBidi" w:hAnsiTheme="minorBidi"/>
          <w:sz w:val="24"/>
          <w:szCs w:val="24"/>
        </w:rPr>
        <w:t>re permitting their data to be used.</w:t>
      </w:r>
      <w:r w:rsidR="00FC7B75">
        <w:rPr>
          <w:rFonts w:asciiTheme="minorBidi" w:hAnsiTheme="minorBidi"/>
          <w:sz w:val="24"/>
          <w:szCs w:val="24"/>
        </w:rPr>
        <w:t xml:space="preserve"> </w:t>
      </w:r>
      <w:r w:rsidRPr="00746677">
        <w:rPr>
          <w:rFonts w:asciiTheme="minorBidi" w:hAnsiTheme="minorBidi"/>
          <w:sz w:val="24"/>
          <w:szCs w:val="24"/>
        </w:rPr>
        <w:t>Thus, we must ask whether a formal acceptance would be sufficient, assuming that without consent the collection of data would be prohibited.</w:t>
      </w:r>
      <w:r w:rsidR="00FC7B75">
        <w:rPr>
          <w:rFonts w:asciiTheme="minorBidi" w:hAnsiTheme="minorBidi"/>
          <w:sz w:val="24"/>
          <w:szCs w:val="24"/>
        </w:rPr>
        <w:t xml:space="preserve"> </w:t>
      </w:r>
    </w:p>
    <w:p w14:paraId="7C0AA812" w14:textId="77777777" w:rsidR="006C62D9" w:rsidRPr="00746677" w:rsidRDefault="006C62D9" w:rsidP="001D3905">
      <w:pPr>
        <w:spacing w:after="0" w:line="240" w:lineRule="auto"/>
        <w:jc w:val="both"/>
        <w:rPr>
          <w:rFonts w:asciiTheme="minorBidi" w:hAnsiTheme="minorBidi"/>
          <w:sz w:val="24"/>
          <w:szCs w:val="24"/>
        </w:rPr>
      </w:pPr>
    </w:p>
    <w:p w14:paraId="014DB5FA" w14:textId="5AE27CB1" w:rsidR="00E21A87" w:rsidRPr="00746677" w:rsidRDefault="00E21A87" w:rsidP="001D3905">
      <w:pPr>
        <w:spacing w:after="0" w:line="240" w:lineRule="auto"/>
        <w:jc w:val="both"/>
        <w:rPr>
          <w:rFonts w:asciiTheme="minorBidi" w:hAnsiTheme="minorBidi"/>
          <w:b/>
          <w:bCs/>
          <w:sz w:val="24"/>
          <w:szCs w:val="24"/>
        </w:rPr>
      </w:pPr>
      <w:r w:rsidRPr="00746677">
        <w:rPr>
          <w:rFonts w:asciiTheme="minorBidi" w:hAnsiTheme="minorBidi"/>
          <w:b/>
          <w:bCs/>
          <w:sz w:val="24"/>
          <w:szCs w:val="24"/>
        </w:rPr>
        <w:t>Speech Ethics</w:t>
      </w:r>
    </w:p>
    <w:p w14:paraId="0DB25B65" w14:textId="77777777" w:rsidR="004777EF" w:rsidRPr="00746677" w:rsidRDefault="004777EF" w:rsidP="001D3905">
      <w:pPr>
        <w:spacing w:after="0" w:line="240" w:lineRule="auto"/>
        <w:jc w:val="both"/>
        <w:rPr>
          <w:rFonts w:asciiTheme="minorBidi" w:hAnsiTheme="minorBidi"/>
          <w:sz w:val="24"/>
          <w:szCs w:val="24"/>
        </w:rPr>
      </w:pPr>
    </w:p>
    <w:p w14:paraId="6E8115C9" w14:textId="00347010" w:rsidR="00854700" w:rsidRPr="00746677" w:rsidRDefault="00E21A87" w:rsidP="001D3905">
      <w:pPr>
        <w:spacing w:after="0" w:line="240" w:lineRule="auto"/>
        <w:jc w:val="both"/>
        <w:rPr>
          <w:rFonts w:asciiTheme="minorBidi" w:hAnsiTheme="minorBidi"/>
          <w:i/>
          <w:iCs/>
          <w:sz w:val="24"/>
          <w:szCs w:val="24"/>
        </w:rPr>
      </w:pPr>
      <w:r w:rsidRPr="00746677">
        <w:rPr>
          <w:rFonts w:asciiTheme="minorBidi" w:hAnsiTheme="minorBidi"/>
          <w:sz w:val="24"/>
          <w:szCs w:val="24"/>
        </w:rPr>
        <w:t xml:space="preserve">If the issues of </w:t>
      </w:r>
      <w:r w:rsidRPr="00746677">
        <w:rPr>
          <w:rFonts w:asciiTheme="minorBidi" w:hAnsiTheme="minorBidi"/>
          <w:i/>
          <w:iCs/>
          <w:sz w:val="24"/>
          <w:szCs w:val="24"/>
        </w:rPr>
        <w:t xml:space="preserve">lashon </w:t>
      </w:r>
      <w:r w:rsidR="00FC7B75">
        <w:rPr>
          <w:rFonts w:asciiTheme="minorBidi" w:hAnsiTheme="minorBidi"/>
          <w:i/>
          <w:iCs/>
          <w:sz w:val="24"/>
          <w:szCs w:val="24"/>
        </w:rPr>
        <w:t>ha-ra</w:t>
      </w:r>
      <w:r w:rsidRPr="00746677">
        <w:rPr>
          <w:rFonts w:asciiTheme="minorBidi" w:hAnsiTheme="minorBidi"/>
          <w:i/>
          <w:iCs/>
          <w:sz w:val="24"/>
          <w:szCs w:val="24"/>
        </w:rPr>
        <w:t xml:space="preserve"> </w:t>
      </w:r>
      <w:r w:rsidRPr="00746677">
        <w:rPr>
          <w:rFonts w:asciiTheme="minorBidi" w:hAnsiTheme="minorBidi"/>
          <w:sz w:val="24"/>
          <w:szCs w:val="24"/>
        </w:rPr>
        <w:t xml:space="preserve">and the like </w:t>
      </w:r>
      <w:r w:rsidR="006C62D9">
        <w:rPr>
          <w:rFonts w:asciiTheme="minorBidi" w:hAnsiTheme="minorBidi"/>
          <w:sz w:val="24"/>
          <w:szCs w:val="24"/>
        </w:rPr>
        <w:t>are</w:t>
      </w:r>
      <w:r w:rsidRPr="00746677">
        <w:rPr>
          <w:rFonts w:asciiTheme="minorBidi" w:hAnsiTheme="minorBidi"/>
          <w:sz w:val="24"/>
          <w:szCs w:val="24"/>
        </w:rPr>
        <w:t xml:space="preserve"> about speech ethics, it would seem that these categories would have little </w:t>
      </w:r>
      <w:r w:rsidR="002506E6">
        <w:rPr>
          <w:rFonts w:asciiTheme="minorBidi" w:hAnsiTheme="minorBidi"/>
          <w:sz w:val="24"/>
          <w:szCs w:val="24"/>
        </w:rPr>
        <w:t>relevance</w:t>
      </w:r>
      <w:r w:rsidR="006C62D9">
        <w:rPr>
          <w:rFonts w:asciiTheme="minorBidi" w:hAnsiTheme="minorBidi"/>
          <w:sz w:val="24"/>
          <w:szCs w:val="24"/>
        </w:rPr>
        <w:t xml:space="preserve"> </w:t>
      </w:r>
      <w:r w:rsidR="00D83C06">
        <w:rPr>
          <w:rFonts w:asciiTheme="minorBidi" w:hAnsiTheme="minorBidi"/>
          <w:sz w:val="24"/>
          <w:szCs w:val="24"/>
        </w:rPr>
        <w:t>for</w:t>
      </w:r>
      <w:r w:rsidR="006C62D9">
        <w:rPr>
          <w:rFonts w:asciiTheme="minorBidi" w:hAnsiTheme="minorBidi"/>
          <w:sz w:val="24"/>
          <w:szCs w:val="24"/>
        </w:rPr>
        <w:t xml:space="preserve"> our</w:t>
      </w:r>
      <w:r w:rsidRPr="00746677">
        <w:rPr>
          <w:rFonts w:asciiTheme="minorBidi" w:hAnsiTheme="minorBidi"/>
          <w:sz w:val="24"/>
          <w:szCs w:val="24"/>
        </w:rPr>
        <w:t xml:space="preserve"> conversation.</w:t>
      </w:r>
      <w:r w:rsidR="00FC7B75">
        <w:rPr>
          <w:rFonts w:asciiTheme="minorBidi" w:hAnsiTheme="minorBidi"/>
          <w:sz w:val="24"/>
          <w:szCs w:val="24"/>
        </w:rPr>
        <w:t xml:space="preserve"> </w:t>
      </w:r>
      <w:r w:rsidRPr="00746677">
        <w:rPr>
          <w:rFonts w:asciiTheme="minorBidi" w:hAnsiTheme="minorBidi"/>
          <w:sz w:val="24"/>
          <w:szCs w:val="24"/>
        </w:rPr>
        <w:t xml:space="preserve">Take, for example, the </w:t>
      </w:r>
      <w:r w:rsidR="003B39B3" w:rsidRPr="00746677">
        <w:rPr>
          <w:rFonts w:asciiTheme="minorBidi" w:hAnsiTheme="minorBidi"/>
          <w:sz w:val="24"/>
          <w:szCs w:val="24"/>
        </w:rPr>
        <w:t>mystical</w:t>
      </w:r>
      <w:r w:rsidRPr="00746677">
        <w:rPr>
          <w:rFonts w:asciiTheme="minorBidi" w:hAnsiTheme="minorBidi"/>
          <w:sz w:val="24"/>
          <w:szCs w:val="24"/>
        </w:rPr>
        <w:t xml:space="preserve"> comments presented by Rav Yisrael Meir Kagan, the </w:t>
      </w:r>
      <w:r w:rsidRPr="00746677">
        <w:rPr>
          <w:rFonts w:asciiTheme="minorBidi" w:hAnsiTheme="minorBidi"/>
          <w:i/>
          <w:iCs/>
          <w:sz w:val="24"/>
          <w:szCs w:val="24"/>
        </w:rPr>
        <w:t xml:space="preserve">Chafetz Chayim: </w:t>
      </w:r>
    </w:p>
    <w:p w14:paraId="421404D5" w14:textId="77777777" w:rsidR="006B1E88" w:rsidRPr="00746677" w:rsidRDefault="006B1E88" w:rsidP="001D3905">
      <w:pPr>
        <w:spacing w:after="0" w:line="240" w:lineRule="auto"/>
        <w:jc w:val="both"/>
        <w:rPr>
          <w:rFonts w:asciiTheme="minorBidi" w:hAnsiTheme="minorBidi"/>
          <w:i/>
          <w:iCs/>
          <w:sz w:val="24"/>
          <w:szCs w:val="24"/>
        </w:rPr>
      </w:pPr>
    </w:p>
    <w:p w14:paraId="33734546" w14:textId="76BBBD39" w:rsidR="006B1E88" w:rsidRDefault="00E21A87" w:rsidP="001D3905">
      <w:pPr>
        <w:pStyle w:val="NoSpacing"/>
        <w:ind w:left="720"/>
        <w:jc w:val="both"/>
        <w:rPr>
          <w:rFonts w:asciiTheme="minorBidi" w:hAnsiTheme="minorBidi"/>
          <w:sz w:val="24"/>
          <w:szCs w:val="24"/>
          <w:lang w:val="en"/>
        </w:rPr>
      </w:pPr>
      <w:r w:rsidRPr="00746677">
        <w:rPr>
          <w:rFonts w:asciiTheme="minorBidi" w:hAnsiTheme="minorBidi"/>
          <w:sz w:val="24"/>
          <w:szCs w:val="24"/>
          <w:lang w:val="en"/>
        </w:rPr>
        <w:t xml:space="preserve">It is </w:t>
      </w:r>
      <w:r w:rsidRPr="006C62D9">
        <w:rPr>
          <w:rFonts w:asciiTheme="minorBidi" w:hAnsiTheme="minorBidi"/>
          <w:sz w:val="24"/>
          <w:szCs w:val="24"/>
          <w:lang w:val="en"/>
        </w:rPr>
        <w:t>written (</w:t>
      </w:r>
      <w:hyperlink r:id="rId8" w:history="1">
        <w:r w:rsidR="006C62D9" w:rsidRPr="00F83387">
          <w:rPr>
            <w:rStyle w:val="Hyperlink"/>
            <w:rFonts w:asciiTheme="minorBidi" w:hAnsiTheme="minorBidi"/>
            <w:i/>
            <w:iCs/>
            <w:color w:val="auto"/>
            <w:sz w:val="24"/>
            <w:szCs w:val="24"/>
            <w:u w:val="none"/>
            <w:lang w:val="en"/>
          </w:rPr>
          <w:t>Mishlei</w:t>
        </w:r>
        <w:r w:rsidRPr="00F83387">
          <w:rPr>
            <w:rStyle w:val="Hyperlink"/>
            <w:rFonts w:asciiTheme="minorBidi" w:hAnsiTheme="minorBidi"/>
            <w:color w:val="auto"/>
            <w:sz w:val="24"/>
            <w:szCs w:val="24"/>
            <w:u w:val="none"/>
            <w:lang w:val="en"/>
          </w:rPr>
          <w:t xml:space="preserve"> 21:23</w:t>
        </w:r>
      </w:hyperlink>
      <w:r w:rsidRPr="006C62D9">
        <w:rPr>
          <w:rFonts w:asciiTheme="minorBidi" w:hAnsiTheme="minorBidi"/>
          <w:sz w:val="24"/>
          <w:szCs w:val="24"/>
          <w:lang w:val="en"/>
        </w:rPr>
        <w:t xml:space="preserve">), "One who keeps an eye on his mouth and tongue protects his life from </w:t>
      </w:r>
      <w:r w:rsidR="004777EF" w:rsidRPr="006C62D9">
        <w:rPr>
          <w:rFonts w:asciiTheme="minorBidi" w:hAnsiTheme="minorBidi"/>
          <w:sz w:val="24"/>
          <w:szCs w:val="24"/>
          <w:lang w:val="en"/>
        </w:rPr>
        <w:t>troubles.</w:t>
      </w:r>
      <w:r w:rsidR="006C62D9" w:rsidRPr="006C62D9">
        <w:rPr>
          <w:rFonts w:asciiTheme="minorBidi" w:hAnsiTheme="minorBidi"/>
          <w:sz w:val="24"/>
          <w:szCs w:val="24"/>
          <w:lang w:val="en"/>
        </w:rPr>
        <w:t>”</w:t>
      </w:r>
    </w:p>
    <w:p w14:paraId="1E00A2BA" w14:textId="77777777" w:rsidR="00D83C06" w:rsidRPr="006C62D9" w:rsidRDefault="00D83C06" w:rsidP="001D3905">
      <w:pPr>
        <w:pStyle w:val="NoSpacing"/>
        <w:ind w:left="720"/>
        <w:jc w:val="both"/>
        <w:rPr>
          <w:rFonts w:asciiTheme="minorBidi" w:hAnsiTheme="minorBidi"/>
          <w:sz w:val="24"/>
          <w:szCs w:val="24"/>
          <w:lang w:val="en"/>
        </w:rPr>
      </w:pPr>
    </w:p>
    <w:p w14:paraId="657D4E17" w14:textId="3F8C09B6" w:rsidR="00D83C06" w:rsidRDefault="00E21A87" w:rsidP="001D3905">
      <w:pPr>
        <w:pStyle w:val="NoSpacing"/>
        <w:ind w:left="720"/>
        <w:jc w:val="both"/>
        <w:rPr>
          <w:rFonts w:asciiTheme="minorBidi" w:hAnsiTheme="minorBidi"/>
          <w:sz w:val="24"/>
          <w:szCs w:val="24"/>
          <w:lang w:val="en"/>
        </w:rPr>
      </w:pPr>
      <w:r w:rsidRPr="006C62D9">
        <w:rPr>
          <w:rFonts w:asciiTheme="minorBidi" w:hAnsiTheme="minorBidi"/>
          <w:sz w:val="24"/>
          <w:szCs w:val="24"/>
          <w:lang w:val="en"/>
        </w:rPr>
        <w:t>It is known that every man has 248 physical organs and 365 physical sinews, as it is written (</w:t>
      </w:r>
      <w:hyperlink r:id="rId9" w:history="1">
        <w:r w:rsidR="00340AA1" w:rsidRPr="00F83387">
          <w:rPr>
            <w:rStyle w:val="Hyperlink"/>
            <w:rFonts w:asciiTheme="minorBidi" w:hAnsiTheme="minorBidi"/>
            <w:i/>
            <w:iCs/>
            <w:color w:val="auto"/>
            <w:sz w:val="24"/>
            <w:szCs w:val="24"/>
            <w:u w:val="none"/>
            <w:lang w:val="en"/>
          </w:rPr>
          <w:t>Iyov</w:t>
        </w:r>
        <w:r w:rsidRPr="00F83387">
          <w:rPr>
            <w:rStyle w:val="Hyperlink"/>
            <w:rFonts w:asciiTheme="minorBidi" w:hAnsiTheme="minorBidi"/>
            <w:color w:val="auto"/>
            <w:sz w:val="24"/>
            <w:szCs w:val="24"/>
            <w:u w:val="none"/>
            <w:lang w:val="en"/>
          </w:rPr>
          <w:t xml:space="preserve"> 10:11</w:t>
        </w:r>
      </w:hyperlink>
      <w:r w:rsidRPr="006C62D9">
        <w:rPr>
          <w:rFonts w:asciiTheme="minorBidi" w:hAnsiTheme="minorBidi"/>
          <w:sz w:val="24"/>
          <w:szCs w:val="24"/>
          <w:lang w:val="en"/>
        </w:rPr>
        <w:t>): "With s</w:t>
      </w:r>
      <w:r w:rsidRPr="00746677">
        <w:rPr>
          <w:rFonts w:asciiTheme="minorBidi" w:hAnsiTheme="minorBidi"/>
          <w:sz w:val="24"/>
          <w:szCs w:val="24"/>
          <w:lang w:val="en"/>
        </w:rPr>
        <w:t>kin and flesh did You clothe me and with bones and sinews did You cover me</w:t>
      </w:r>
      <w:r w:rsidR="006C62D9">
        <w:rPr>
          <w:rFonts w:asciiTheme="minorBidi" w:hAnsiTheme="minorBidi"/>
          <w:sz w:val="24"/>
          <w:szCs w:val="24"/>
          <w:lang w:val="en"/>
        </w:rPr>
        <w:t>…” Now,</w:t>
      </w:r>
      <w:r w:rsidRPr="00746677">
        <w:rPr>
          <w:rFonts w:asciiTheme="minorBidi" w:hAnsiTheme="minorBidi"/>
          <w:sz w:val="24"/>
          <w:szCs w:val="24"/>
          <w:lang w:val="en"/>
        </w:rPr>
        <w:t xml:space="preserve"> every organ of the soul is clothed from above with a bodily organ which corresponds to that organ as a garment to the body. </w:t>
      </w:r>
    </w:p>
    <w:p w14:paraId="40821B5A" w14:textId="77777777" w:rsidR="00D83C06" w:rsidRDefault="00D83C06" w:rsidP="001D3905">
      <w:pPr>
        <w:pStyle w:val="NoSpacing"/>
        <w:ind w:left="720"/>
        <w:jc w:val="both"/>
        <w:rPr>
          <w:rFonts w:asciiTheme="minorBidi" w:hAnsiTheme="minorBidi"/>
          <w:sz w:val="24"/>
          <w:szCs w:val="24"/>
          <w:lang w:val="en"/>
        </w:rPr>
      </w:pPr>
    </w:p>
    <w:p w14:paraId="00B91CDB" w14:textId="6E6F28E6" w:rsidR="00D83C06" w:rsidRDefault="006C62D9" w:rsidP="001D3905">
      <w:pPr>
        <w:pStyle w:val="NoSpacing"/>
        <w:ind w:left="720"/>
        <w:jc w:val="both"/>
        <w:rPr>
          <w:rFonts w:asciiTheme="minorBidi" w:hAnsiTheme="minorBidi"/>
          <w:sz w:val="24"/>
          <w:szCs w:val="24"/>
          <w:lang w:val="en"/>
        </w:rPr>
      </w:pPr>
      <w:r>
        <w:rPr>
          <w:rFonts w:asciiTheme="minorBidi" w:hAnsiTheme="minorBidi"/>
          <w:sz w:val="24"/>
          <w:szCs w:val="24"/>
          <w:lang w:val="en"/>
        </w:rPr>
        <w:t>C</w:t>
      </w:r>
      <w:r w:rsidR="00E21A87" w:rsidRPr="00746677">
        <w:rPr>
          <w:rFonts w:asciiTheme="minorBidi" w:hAnsiTheme="minorBidi"/>
          <w:sz w:val="24"/>
          <w:szCs w:val="24"/>
          <w:lang w:val="en"/>
        </w:rPr>
        <w:t>orresponding to this, the Holy One Blessed be He gave us 248 positive commandments and 365 negative commandments</w:t>
      </w:r>
      <w:r>
        <w:rPr>
          <w:rFonts w:asciiTheme="minorBidi" w:hAnsiTheme="minorBidi"/>
          <w:sz w:val="24"/>
          <w:szCs w:val="24"/>
          <w:lang w:val="en"/>
        </w:rPr>
        <w:t>, which</w:t>
      </w:r>
      <w:r w:rsidR="00E21A87" w:rsidRPr="00746677">
        <w:rPr>
          <w:rFonts w:asciiTheme="minorBidi" w:hAnsiTheme="minorBidi"/>
          <w:sz w:val="24"/>
          <w:szCs w:val="24"/>
          <w:lang w:val="en"/>
        </w:rPr>
        <w:t xml:space="preserve"> are also distributed among the organs</w:t>
      </w:r>
      <w:r w:rsidR="00D83C06">
        <w:rPr>
          <w:rFonts w:asciiTheme="minorBidi" w:hAnsiTheme="minorBidi"/>
          <w:sz w:val="24"/>
          <w:szCs w:val="24"/>
          <w:lang w:val="en"/>
        </w:rPr>
        <w:t>; f</w:t>
      </w:r>
      <w:r w:rsidR="00E21A87" w:rsidRPr="00746677">
        <w:rPr>
          <w:rFonts w:asciiTheme="minorBidi" w:hAnsiTheme="minorBidi"/>
          <w:sz w:val="24"/>
          <w:szCs w:val="24"/>
          <w:lang w:val="en"/>
        </w:rPr>
        <w:t xml:space="preserve">or there is a </w:t>
      </w:r>
      <w:r>
        <w:rPr>
          <w:rFonts w:asciiTheme="minorBidi" w:hAnsiTheme="minorBidi"/>
          <w:sz w:val="24"/>
          <w:szCs w:val="24"/>
          <w:lang w:val="en"/>
        </w:rPr>
        <w:t>mitzva</w:t>
      </w:r>
      <w:r w:rsidR="00E21A87" w:rsidRPr="00746677">
        <w:rPr>
          <w:rFonts w:asciiTheme="minorBidi" w:hAnsiTheme="minorBidi"/>
          <w:sz w:val="24"/>
          <w:szCs w:val="24"/>
          <w:lang w:val="en"/>
        </w:rPr>
        <w:t xml:space="preserve"> depending on the hand and a </w:t>
      </w:r>
      <w:r>
        <w:rPr>
          <w:rFonts w:asciiTheme="minorBidi" w:hAnsiTheme="minorBidi"/>
          <w:sz w:val="24"/>
          <w:szCs w:val="24"/>
          <w:lang w:val="en"/>
        </w:rPr>
        <w:t>mitzva</w:t>
      </w:r>
      <w:r w:rsidR="00E21A87" w:rsidRPr="00746677">
        <w:rPr>
          <w:rFonts w:asciiTheme="minorBidi" w:hAnsiTheme="minorBidi"/>
          <w:sz w:val="24"/>
          <w:szCs w:val="24"/>
          <w:lang w:val="en"/>
        </w:rPr>
        <w:t xml:space="preserve"> depending on the foot. </w:t>
      </w:r>
      <w:r w:rsidR="00D83C06">
        <w:rPr>
          <w:rFonts w:asciiTheme="minorBidi" w:hAnsiTheme="minorBidi"/>
          <w:sz w:val="24"/>
          <w:szCs w:val="24"/>
          <w:lang w:val="en"/>
        </w:rPr>
        <w:t xml:space="preserve">The same is true of </w:t>
      </w:r>
      <w:r w:rsidR="00E21A87" w:rsidRPr="00746677">
        <w:rPr>
          <w:rFonts w:asciiTheme="minorBidi" w:hAnsiTheme="minorBidi"/>
          <w:sz w:val="24"/>
          <w:szCs w:val="24"/>
          <w:lang w:val="en"/>
        </w:rPr>
        <w:t xml:space="preserve">all the other organs, as stated in </w:t>
      </w:r>
      <w:r w:rsidR="002506E6" w:rsidRPr="00F83387">
        <w:rPr>
          <w:rFonts w:asciiTheme="minorBidi" w:hAnsiTheme="minorBidi"/>
          <w:i/>
          <w:iCs/>
          <w:sz w:val="24"/>
          <w:szCs w:val="24"/>
          <w:lang w:val="en"/>
        </w:rPr>
        <w:t>Sefer</w:t>
      </w:r>
      <w:r w:rsidR="00E21A87" w:rsidRPr="00F83387">
        <w:rPr>
          <w:rFonts w:asciiTheme="minorBidi" w:hAnsiTheme="minorBidi"/>
          <w:i/>
          <w:iCs/>
          <w:sz w:val="24"/>
          <w:szCs w:val="24"/>
          <w:lang w:val="en"/>
        </w:rPr>
        <w:t> Charedim</w:t>
      </w:r>
      <w:r w:rsidR="00E21A87" w:rsidRPr="00746677">
        <w:rPr>
          <w:rFonts w:asciiTheme="minorBidi" w:hAnsiTheme="minorBidi"/>
          <w:sz w:val="24"/>
          <w:szCs w:val="24"/>
          <w:lang w:val="en"/>
        </w:rPr>
        <w:t xml:space="preserve">. </w:t>
      </w:r>
    </w:p>
    <w:p w14:paraId="5D35A279" w14:textId="77777777" w:rsidR="00D83C06" w:rsidRDefault="00D83C06" w:rsidP="001D3905">
      <w:pPr>
        <w:pStyle w:val="NoSpacing"/>
        <w:ind w:left="720"/>
        <w:jc w:val="both"/>
        <w:rPr>
          <w:rFonts w:asciiTheme="minorBidi" w:hAnsiTheme="minorBidi"/>
          <w:sz w:val="24"/>
          <w:szCs w:val="24"/>
          <w:lang w:val="en"/>
        </w:rPr>
      </w:pPr>
    </w:p>
    <w:p w14:paraId="43AC8539" w14:textId="714D4F79" w:rsidR="00E21A87" w:rsidRPr="00746677" w:rsidRDefault="00D83C06" w:rsidP="001D3905">
      <w:pPr>
        <w:pStyle w:val="NoSpacing"/>
        <w:ind w:left="720"/>
        <w:jc w:val="both"/>
        <w:rPr>
          <w:rFonts w:asciiTheme="minorBidi" w:hAnsiTheme="minorBidi"/>
          <w:sz w:val="24"/>
          <w:szCs w:val="24"/>
          <w:lang w:val="en"/>
        </w:rPr>
      </w:pPr>
      <w:r>
        <w:rPr>
          <w:rFonts w:asciiTheme="minorBidi" w:hAnsiTheme="minorBidi"/>
          <w:sz w:val="24"/>
          <w:szCs w:val="24"/>
          <w:lang w:val="en"/>
        </w:rPr>
        <w:t xml:space="preserve">Now, </w:t>
      </w:r>
      <w:r w:rsidR="00E21A87" w:rsidRPr="00746677">
        <w:rPr>
          <w:rFonts w:asciiTheme="minorBidi" w:hAnsiTheme="minorBidi"/>
          <w:sz w:val="24"/>
          <w:szCs w:val="24"/>
          <w:lang w:val="en"/>
        </w:rPr>
        <w:t xml:space="preserve">when a man fulfills a </w:t>
      </w:r>
      <w:r w:rsidR="006C62D9">
        <w:rPr>
          <w:rFonts w:asciiTheme="minorBidi" w:hAnsiTheme="minorBidi"/>
          <w:sz w:val="24"/>
          <w:szCs w:val="24"/>
          <w:lang w:val="en"/>
        </w:rPr>
        <w:t>mitzva</w:t>
      </w:r>
      <w:r w:rsidR="00E21A87" w:rsidRPr="00746677">
        <w:rPr>
          <w:rFonts w:asciiTheme="minorBidi" w:hAnsiTheme="minorBidi"/>
          <w:sz w:val="24"/>
          <w:szCs w:val="24"/>
          <w:lang w:val="en"/>
        </w:rPr>
        <w:t xml:space="preserve"> in this world with a certain organ, in the </w:t>
      </w:r>
      <w:r w:rsidR="002506E6" w:rsidRPr="002506E6">
        <w:rPr>
          <w:rFonts w:asciiTheme="minorBidi" w:hAnsiTheme="minorBidi"/>
          <w:sz w:val="24"/>
          <w:szCs w:val="24"/>
          <w:lang w:val="en"/>
        </w:rPr>
        <w:t xml:space="preserve">World to </w:t>
      </w:r>
      <w:r w:rsidR="008E227A" w:rsidRPr="002506E6">
        <w:rPr>
          <w:rFonts w:asciiTheme="minorBidi" w:hAnsiTheme="minorBidi"/>
          <w:sz w:val="24"/>
          <w:szCs w:val="24"/>
          <w:lang w:val="en"/>
        </w:rPr>
        <w:t>Come</w:t>
      </w:r>
      <w:r>
        <w:rPr>
          <w:rFonts w:asciiTheme="minorBidi" w:hAnsiTheme="minorBidi"/>
          <w:sz w:val="24"/>
          <w:szCs w:val="24"/>
          <w:lang w:val="en"/>
        </w:rPr>
        <w:t>,</w:t>
      </w:r>
      <w:r w:rsidR="00E21A87" w:rsidRPr="00746677">
        <w:rPr>
          <w:rFonts w:asciiTheme="minorBidi" w:hAnsiTheme="minorBidi"/>
          <w:sz w:val="24"/>
          <w:szCs w:val="24"/>
          <w:lang w:val="en"/>
        </w:rPr>
        <w:t xml:space="preserve"> the light of the L</w:t>
      </w:r>
      <w:r w:rsidR="00FC7B75">
        <w:rPr>
          <w:rFonts w:asciiTheme="minorBidi" w:hAnsiTheme="minorBidi"/>
          <w:sz w:val="24"/>
          <w:szCs w:val="24"/>
          <w:lang w:val="en"/>
        </w:rPr>
        <w:t>o</w:t>
      </w:r>
      <w:r w:rsidR="00E21A87" w:rsidRPr="00746677">
        <w:rPr>
          <w:rFonts w:asciiTheme="minorBidi" w:hAnsiTheme="minorBidi"/>
          <w:sz w:val="24"/>
          <w:szCs w:val="24"/>
          <w:lang w:val="en"/>
        </w:rPr>
        <w:t>rd reposes on that organ, and it is that light which vivifies that organ</w:t>
      </w:r>
      <w:r>
        <w:rPr>
          <w:rFonts w:asciiTheme="minorBidi" w:hAnsiTheme="minorBidi"/>
          <w:sz w:val="24"/>
          <w:szCs w:val="24"/>
          <w:lang w:val="en"/>
        </w:rPr>
        <w:t>; a</w:t>
      </w:r>
      <w:r w:rsidR="00E21A87" w:rsidRPr="00746677">
        <w:rPr>
          <w:rFonts w:asciiTheme="minorBidi" w:hAnsiTheme="minorBidi"/>
          <w:sz w:val="24"/>
          <w:szCs w:val="24"/>
          <w:lang w:val="en"/>
        </w:rPr>
        <w:t>nd</w:t>
      </w:r>
      <w:r w:rsidR="004777EF" w:rsidRPr="00746677">
        <w:rPr>
          <w:rFonts w:asciiTheme="minorBidi" w:hAnsiTheme="minorBidi"/>
          <w:sz w:val="24"/>
          <w:szCs w:val="24"/>
          <w:lang w:val="en"/>
        </w:rPr>
        <w:t xml:space="preserve"> so, with each and every </w:t>
      </w:r>
      <w:r w:rsidR="006C62D9">
        <w:rPr>
          <w:rFonts w:asciiTheme="minorBidi" w:hAnsiTheme="minorBidi"/>
          <w:sz w:val="24"/>
          <w:szCs w:val="24"/>
          <w:lang w:val="en"/>
        </w:rPr>
        <w:t>mitzva</w:t>
      </w:r>
      <w:r w:rsidR="00E21A87" w:rsidRPr="00746677">
        <w:rPr>
          <w:rFonts w:asciiTheme="minorBidi" w:hAnsiTheme="minorBidi"/>
          <w:sz w:val="24"/>
          <w:szCs w:val="24"/>
          <w:lang w:val="en"/>
        </w:rPr>
        <w:t xml:space="preserve">. It </w:t>
      </w:r>
      <w:r w:rsidR="00E21A87" w:rsidRPr="00746677">
        <w:rPr>
          <w:rFonts w:asciiTheme="minorBidi" w:hAnsiTheme="minorBidi"/>
          <w:sz w:val="24"/>
          <w:szCs w:val="24"/>
          <w:lang w:val="en"/>
        </w:rPr>
        <w:lastRenderedPageBreak/>
        <w:t>emerges, then, that when a man fulfills the 248 positive commandments, then he is the "complete man," who is sanctified to the L</w:t>
      </w:r>
      <w:r w:rsidR="00340AA1">
        <w:rPr>
          <w:rFonts w:asciiTheme="minorBidi" w:hAnsiTheme="minorBidi"/>
          <w:sz w:val="24"/>
          <w:szCs w:val="24"/>
          <w:lang w:val="en"/>
        </w:rPr>
        <w:t>o</w:t>
      </w:r>
      <w:r w:rsidR="00E21A87" w:rsidRPr="00746677">
        <w:rPr>
          <w:rFonts w:asciiTheme="minorBidi" w:hAnsiTheme="minorBidi"/>
          <w:sz w:val="24"/>
          <w:szCs w:val="24"/>
          <w:lang w:val="en"/>
        </w:rPr>
        <w:t>rd with all of his organs</w:t>
      </w:r>
      <w:r w:rsidR="006B1E88" w:rsidRPr="00746677">
        <w:rPr>
          <w:rFonts w:asciiTheme="minorBidi" w:hAnsiTheme="minorBidi"/>
          <w:sz w:val="24"/>
          <w:szCs w:val="24"/>
          <w:lang w:val="en"/>
        </w:rPr>
        <w:t>….</w:t>
      </w:r>
    </w:p>
    <w:p w14:paraId="3E2CDF95" w14:textId="77777777" w:rsidR="006B1E88" w:rsidRPr="00F83387" w:rsidRDefault="006B1E88" w:rsidP="001D3905">
      <w:pPr>
        <w:pStyle w:val="NoSpacing"/>
        <w:ind w:left="720"/>
        <w:jc w:val="both"/>
        <w:rPr>
          <w:rFonts w:asciiTheme="minorBidi" w:eastAsia="Times" w:hAnsiTheme="minorBidi"/>
          <w:sz w:val="24"/>
          <w:szCs w:val="24"/>
          <w:highlight w:val="white"/>
          <w:lang w:val="en-US"/>
        </w:rPr>
      </w:pPr>
      <w:r w:rsidRPr="00746677">
        <w:rPr>
          <w:rFonts w:asciiTheme="minorBidi" w:eastAsia="Times" w:hAnsiTheme="minorBidi"/>
          <w:sz w:val="24"/>
          <w:szCs w:val="24"/>
          <w:highlight w:val="white"/>
        </w:rPr>
        <w:t xml:space="preserve"> </w:t>
      </w:r>
    </w:p>
    <w:p w14:paraId="41BAA33C" w14:textId="0C731963" w:rsidR="00D83C06" w:rsidRDefault="00E21A87" w:rsidP="001D3905">
      <w:pPr>
        <w:pStyle w:val="NoSpacing"/>
        <w:ind w:left="720"/>
        <w:jc w:val="both"/>
        <w:rPr>
          <w:rFonts w:asciiTheme="minorBidi" w:eastAsia="Times" w:hAnsiTheme="minorBidi"/>
          <w:sz w:val="24"/>
          <w:szCs w:val="24"/>
          <w:highlight w:val="white"/>
        </w:rPr>
      </w:pPr>
      <w:r w:rsidRPr="00746677">
        <w:rPr>
          <w:rFonts w:asciiTheme="minorBidi" w:eastAsia="Times" w:hAnsiTheme="minorBidi"/>
          <w:sz w:val="24"/>
          <w:szCs w:val="24"/>
          <w:highlight w:val="white"/>
        </w:rPr>
        <w:t>[</w:t>
      </w:r>
      <w:r w:rsidR="00D83C06">
        <w:rPr>
          <w:rFonts w:asciiTheme="minorBidi" w:eastAsia="Times" w:hAnsiTheme="minorBidi"/>
          <w:sz w:val="24"/>
          <w:szCs w:val="24"/>
          <w:highlight w:val="white"/>
        </w:rPr>
        <w:t>T</w:t>
      </w:r>
      <w:r w:rsidRPr="00746677">
        <w:rPr>
          <w:rFonts w:asciiTheme="minorBidi" w:eastAsia="Times" w:hAnsiTheme="minorBidi"/>
          <w:sz w:val="24"/>
          <w:szCs w:val="24"/>
          <w:highlight w:val="white"/>
        </w:rPr>
        <w:t>his holds true] especially in the area of guarding one's tongue. For if he permits, G</w:t>
      </w:r>
      <w:r w:rsidR="00340AA1">
        <w:rPr>
          <w:rFonts w:asciiTheme="minorBidi" w:eastAsia="Times" w:hAnsiTheme="minorBidi"/>
          <w:sz w:val="24"/>
          <w:szCs w:val="24"/>
          <w:highlight w:val="white"/>
        </w:rPr>
        <w:t>o</w:t>
      </w:r>
      <w:r w:rsidRPr="00746677">
        <w:rPr>
          <w:rFonts w:asciiTheme="minorBidi" w:eastAsia="Times" w:hAnsiTheme="minorBidi"/>
          <w:sz w:val="24"/>
          <w:szCs w:val="24"/>
          <w:highlight w:val="white"/>
        </w:rPr>
        <w:t xml:space="preserve">d forbid, his soul to be in the category of speakers of </w:t>
      </w:r>
      <w:r w:rsidRPr="00F83387">
        <w:rPr>
          <w:rFonts w:asciiTheme="minorBidi" w:eastAsia="Times" w:hAnsiTheme="minorBidi"/>
          <w:i/>
          <w:iCs/>
          <w:sz w:val="24"/>
          <w:szCs w:val="24"/>
          <w:highlight w:val="white"/>
        </w:rPr>
        <w:t xml:space="preserve">lashon </w:t>
      </w:r>
      <w:r w:rsidR="00FC7B75" w:rsidRPr="00F83387">
        <w:rPr>
          <w:rFonts w:asciiTheme="minorBidi" w:eastAsia="Times" w:hAnsiTheme="minorBidi"/>
          <w:i/>
          <w:iCs/>
          <w:sz w:val="24"/>
          <w:szCs w:val="24"/>
          <w:highlight w:val="white"/>
        </w:rPr>
        <w:t>ha-ra</w:t>
      </w:r>
      <w:r w:rsidRPr="00746677">
        <w:rPr>
          <w:rFonts w:asciiTheme="minorBidi" w:eastAsia="Times" w:hAnsiTheme="minorBidi"/>
          <w:sz w:val="24"/>
          <w:szCs w:val="24"/>
          <w:highlight w:val="white"/>
        </w:rPr>
        <w:t xml:space="preserve"> in this world, and, as a </w:t>
      </w:r>
      <w:r w:rsidR="001D3905" w:rsidRPr="00746677">
        <w:rPr>
          <w:rFonts w:asciiTheme="minorBidi" w:eastAsia="Times" w:hAnsiTheme="minorBidi"/>
          <w:sz w:val="24"/>
          <w:szCs w:val="24"/>
          <w:highlight w:val="white"/>
        </w:rPr>
        <w:t>matter</w:t>
      </w:r>
      <w:r w:rsidRPr="00746677">
        <w:rPr>
          <w:rFonts w:asciiTheme="minorBidi" w:eastAsia="Times" w:hAnsiTheme="minorBidi"/>
          <w:sz w:val="24"/>
          <w:szCs w:val="24"/>
          <w:highlight w:val="white"/>
        </w:rPr>
        <w:t xml:space="preserve"> of course, does not prevent his ears, too, from always hearing </w:t>
      </w:r>
      <w:r w:rsidRPr="00F83387">
        <w:rPr>
          <w:rFonts w:asciiTheme="minorBidi" w:eastAsia="Times" w:hAnsiTheme="minorBidi"/>
          <w:i/>
          <w:iCs/>
          <w:sz w:val="24"/>
          <w:szCs w:val="24"/>
          <w:highlight w:val="white"/>
        </w:rPr>
        <w:t xml:space="preserve">lashon </w:t>
      </w:r>
      <w:r w:rsidR="00FC7B75" w:rsidRPr="00F83387">
        <w:rPr>
          <w:rFonts w:asciiTheme="minorBidi" w:eastAsia="Times" w:hAnsiTheme="minorBidi"/>
          <w:i/>
          <w:iCs/>
          <w:sz w:val="24"/>
          <w:szCs w:val="24"/>
          <w:highlight w:val="white"/>
        </w:rPr>
        <w:t>ha-ra</w:t>
      </w:r>
      <w:r w:rsidRPr="00746677">
        <w:rPr>
          <w:rFonts w:asciiTheme="minorBidi" w:eastAsia="Times" w:hAnsiTheme="minorBidi"/>
          <w:sz w:val="24"/>
          <w:szCs w:val="24"/>
          <w:highlight w:val="white"/>
        </w:rPr>
        <w:t xml:space="preserve"> and </w:t>
      </w:r>
      <w:r w:rsidR="002506E6" w:rsidRPr="002506E6">
        <w:rPr>
          <w:rFonts w:asciiTheme="minorBidi" w:eastAsia="Times" w:hAnsiTheme="minorBidi"/>
          <w:i/>
          <w:sz w:val="24"/>
          <w:szCs w:val="24"/>
          <w:highlight w:val="white"/>
        </w:rPr>
        <w:t>rekhilut</w:t>
      </w:r>
      <w:r w:rsidRPr="00746677">
        <w:rPr>
          <w:rFonts w:asciiTheme="minorBidi" w:eastAsia="Times" w:hAnsiTheme="minorBidi"/>
          <w:sz w:val="24"/>
          <w:szCs w:val="24"/>
          <w:highlight w:val="white"/>
        </w:rPr>
        <w:t xml:space="preserve"> and accepting it</w:t>
      </w:r>
      <w:r w:rsidR="006B1E88" w:rsidRPr="00746677">
        <w:rPr>
          <w:rFonts w:asciiTheme="minorBidi" w:eastAsia="Times" w:hAnsiTheme="minorBidi"/>
          <w:sz w:val="24"/>
          <w:szCs w:val="24"/>
          <w:highlight w:val="white"/>
        </w:rPr>
        <w:t>…</w:t>
      </w:r>
      <w:r w:rsidRPr="00746677">
        <w:rPr>
          <w:rFonts w:asciiTheme="minorBidi" w:eastAsia="Times" w:hAnsiTheme="minorBidi"/>
          <w:sz w:val="24"/>
          <w:szCs w:val="24"/>
          <w:highlight w:val="white"/>
        </w:rPr>
        <w:t xml:space="preserve"> then he will have damaged his faculties of speech and hearing, and will certainly be punished in his soul, correspondingly, in the </w:t>
      </w:r>
      <w:r w:rsidR="002506E6" w:rsidRPr="002506E6">
        <w:rPr>
          <w:rFonts w:asciiTheme="minorBidi" w:eastAsia="Times" w:hAnsiTheme="minorBidi"/>
          <w:sz w:val="24"/>
          <w:szCs w:val="24"/>
          <w:highlight w:val="white"/>
        </w:rPr>
        <w:t xml:space="preserve">World to </w:t>
      </w:r>
      <w:r w:rsidR="008E227A" w:rsidRPr="002506E6">
        <w:rPr>
          <w:rFonts w:asciiTheme="minorBidi" w:eastAsia="Times" w:hAnsiTheme="minorBidi"/>
          <w:sz w:val="24"/>
          <w:szCs w:val="24"/>
          <w:highlight w:val="white"/>
        </w:rPr>
        <w:t>Come</w:t>
      </w:r>
      <w:r w:rsidRPr="00746677">
        <w:rPr>
          <w:rFonts w:asciiTheme="minorBidi" w:eastAsia="Times" w:hAnsiTheme="minorBidi"/>
          <w:sz w:val="24"/>
          <w:szCs w:val="24"/>
          <w:highlight w:val="white"/>
        </w:rPr>
        <w:t>, in these two faculties themselves, speech and hearing</w:t>
      </w:r>
      <w:r w:rsidR="006B1E88" w:rsidRPr="00746677">
        <w:rPr>
          <w:rFonts w:asciiTheme="minorBidi" w:eastAsia="Times" w:hAnsiTheme="minorBidi"/>
          <w:sz w:val="24"/>
          <w:szCs w:val="24"/>
          <w:highlight w:val="white"/>
        </w:rPr>
        <w:t>…</w:t>
      </w:r>
      <w:r w:rsidR="008E3727">
        <w:rPr>
          <w:rFonts w:asciiTheme="minorBidi" w:eastAsia="Times" w:hAnsiTheme="minorBidi"/>
          <w:sz w:val="24"/>
          <w:szCs w:val="24"/>
          <w:highlight w:val="white"/>
        </w:rPr>
        <w:t xml:space="preserve"> </w:t>
      </w:r>
    </w:p>
    <w:p w14:paraId="333870E1" w14:textId="77777777" w:rsidR="00D83C06" w:rsidRDefault="00D83C06" w:rsidP="001D3905">
      <w:pPr>
        <w:pStyle w:val="NoSpacing"/>
        <w:ind w:left="720"/>
        <w:jc w:val="both"/>
        <w:rPr>
          <w:rFonts w:asciiTheme="minorBidi" w:eastAsia="Times" w:hAnsiTheme="minorBidi"/>
          <w:sz w:val="24"/>
          <w:szCs w:val="24"/>
          <w:highlight w:val="white"/>
        </w:rPr>
      </w:pPr>
    </w:p>
    <w:p w14:paraId="23CFF584" w14:textId="54774804" w:rsidR="00D83C06" w:rsidRDefault="00E21A87" w:rsidP="001D3905">
      <w:pPr>
        <w:pStyle w:val="NoSpacing"/>
        <w:ind w:left="720"/>
        <w:jc w:val="both"/>
        <w:rPr>
          <w:rFonts w:asciiTheme="minorBidi" w:eastAsia="Times" w:hAnsiTheme="minorBidi"/>
          <w:sz w:val="24"/>
          <w:szCs w:val="24"/>
          <w:highlight w:val="white"/>
        </w:rPr>
      </w:pPr>
      <w:r w:rsidRPr="00746677">
        <w:rPr>
          <w:rFonts w:asciiTheme="minorBidi" w:eastAsia="Times" w:hAnsiTheme="minorBidi"/>
          <w:sz w:val="24"/>
          <w:szCs w:val="24"/>
          <w:highlight w:val="white"/>
        </w:rPr>
        <w:t xml:space="preserve">For in the </w:t>
      </w:r>
      <w:r w:rsidR="006B1E88" w:rsidRPr="00746677">
        <w:rPr>
          <w:rFonts w:asciiTheme="minorBidi" w:eastAsia="Times" w:hAnsiTheme="minorBidi"/>
          <w:sz w:val="24"/>
          <w:szCs w:val="24"/>
          <w:highlight w:val="white"/>
        </w:rPr>
        <w:t>prohibition</w:t>
      </w:r>
      <w:r w:rsidRPr="00746677">
        <w:rPr>
          <w:rFonts w:asciiTheme="minorBidi" w:eastAsia="Times" w:hAnsiTheme="minorBidi"/>
          <w:sz w:val="24"/>
          <w:szCs w:val="24"/>
          <w:highlight w:val="white"/>
        </w:rPr>
        <w:t xml:space="preserve"> of speaking </w:t>
      </w:r>
      <w:r w:rsidRPr="00F83387">
        <w:rPr>
          <w:rFonts w:asciiTheme="minorBidi" w:eastAsia="Times" w:hAnsiTheme="minorBidi"/>
          <w:i/>
          <w:iCs/>
          <w:sz w:val="24"/>
          <w:szCs w:val="24"/>
          <w:highlight w:val="white"/>
        </w:rPr>
        <w:t xml:space="preserve">lashon </w:t>
      </w:r>
      <w:r w:rsidR="00FC7B75" w:rsidRPr="00F83387">
        <w:rPr>
          <w:rFonts w:asciiTheme="minorBidi" w:eastAsia="Times" w:hAnsiTheme="minorBidi"/>
          <w:i/>
          <w:iCs/>
          <w:sz w:val="24"/>
          <w:szCs w:val="24"/>
          <w:highlight w:val="white"/>
        </w:rPr>
        <w:t>ha-ra</w:t>
      </w:r>
      <w:r w:rsidRPr="00746677">
        <w:rPr>
          <w:rFonts w:asciiTheme="minorBidi" w:eastAsia="Times" w:hAnsiTheme="minorBidi"/>
          <w:sz w:val="24"/>
          <w:szCs w:val="24"/>
          <w:highlight w:val="white"/>
        </w:rPr>
        <w:t xml:space="preserve"> and </w:t>
      </w:r>
      <w:r w:rsidR="002506E6" w:rsidRPr="002506E6">
        <w:rPr>
          <w:rFonts w:asciiTheme="minorBidi" w:eastAsia="Times" w:hAnsiTheme="minorBidi"/>
          <w:i/>
          <w:sz w:val="24"/>
          <w:szCs w:val="24"/>
          <w:highlight w:val="white"/>
        </w:rPr>
        <w:t>rekhilut</w:t>
      </w:r>
      <w:r w:rsidRPr="00746677">
        <w:rPr>
          <w:rFonts w:asciiTheme="minorBidi" w:eastAsia="Times" w:hAnsiTheme="minorBidi"/>
          <w:sz w:val="24"/>
          <w:szCs w:val="24"/>
          <w:highlight w:val="white"/>
        </w:rPr>
        <w:t xml:space="preserve"> that he speaks with his mouth</w:t>
      </w:r>
      <w:r w:rsidR="00D83C06">
        <w:rPr>
          <w:rFonts w:asciiTheme="minorBidi" w:eastAsia="Times" w:hAnsiTheme="minorBidi"/>
          <w:sz w:val="24"/>
          <w:szCs w:val="24"/>
          <w:highlight w:val="white"/>
        </w:rPr>
        <w:t>,</w:t>
      </w:r>
      <w:r w:rsidRPr="00746677">
        <w:rPr>
          <w:rFonts w:asciiTheme="minorBidi" w:eastAsia="Times" w:hAnsiTheme="minorBidi"/>
          <w:sz w:val="24"/>
          <w:szCs w:val="24"/>
          <w:highlight w:val="white"/>
        </w:rPr>
        <w:t xml:space="preserve"> he transgresses "You shall not go talebearing among your people," most of which inheres in the mouth. </w:t>
      </w:r>
      <w:r w:rsidR="00D83C06">
        <w:rPr>
          <w:rFonts w:asciiTheme="minorBidi" w:eastAsia="Times" w:hAnsiTheme="minorBidi"/>
          <w:sz w:val="24"/>
          <w:szCs w:val="24"/>
          <w:highlight w:val="white"/>
        </w:rPr>
        <w:t>Similarly,</w:t>
      </w:r>
      <w:r w:rsidRPr="00746677">
        <w:rPr>
          <w:rFonts w:asciiTheme="minorBidi" w:eastAsia="Times" w:hAnsiTheme="minorBidi"/>
          <w:sz w:val="24"/>
          <w:szCs w:val="24"/>
          <w:highlight w:val="white"/>
        </w:rPr>
        <w:t xml:space="preserve"> in hearing </w:t>
      </w:r>
      <w:r w:rsidRPr="00F83387">
        <w:rPr>
          <w:rFonts w:asciiTheme="minorBidi" w:eastAsia="Times" w:hAnsiTheme="minorBidi"/>
          <w:i/>
          <w:iCs/>
          <w:sz w:val="24"/>
          <w:szCs w:val="24"/>
          <w:highlight w:val="white"/>
        </w:rPr>
        <w:t xml:space="preserve">lashon </w:t>
      </w:r>
      <w:r w:rsidR="00FC7B75" w:rsidRPr="00F83387">
        <w:rPr>
          <w:rFonts w:asciiTheme="minorBidi" w:eastAsia="Times" w:hAnsiTheme="minorBidi"/>
          <w:i/>
          <w:iCs/>
          <w:sz w:val="24"/>
          <w:szCs w:val="24"/>
          <w:highlight w:val="white"/>
        </w:rPr>
        <w:t>ha-ra</w:t>
      </w:r>
      <w:r w:rsidRPr="00746677">
        <w:rPr>
          <w:rFonts w:asciiTheme="minorBidi" w:eastAsia="Times" w:hAnsiTheme="minorBidi"/>
          <w:sz w:val="24"/>
          <w:szCs w:val="24"/>
          <w:highlight w:val="white"/>
        </w:rPr>
        <w:t xml:space="preserve"> and accepting it, he infringes on the transgression of (</w:t>
      </w:r>
      <w:r w:rsidR="003C3D94" w:rsidRPr="00F83387">
        <w:rPr>
          <w:rFonts w:asciiTheme="minorBidi" w:eastAsia="Times" w:hAnsiTheme="minorBidi"/>
          <w:i/>
          <w:iCs/>
          <w:sz w:val="24"/>
          <w:szCs w:val="24"/>
          <w:highlight w:val="white"/>
        </w:rPr>
        <w:t>Shemot</w:t>
      </w:r>
      <w:r w:rsidRPr="00746677">
        <w:rPr>
          <w:rFonts w:asciiTheme="minorBidi" w:eastAsia="Times" w:hAnsiTheme="minorBidi"/>
          <w:sz w:val="24"/>
          <w:szCs w:val="24"/>
          <w:highlight w:val="white"/>
        </w:rPr>
        <w:t xml:space="preserve"> 23:1): "You shall not bear a false report</w:t>
      </w:r>
      <w:r w:rsidR="006B1E88" w:rsidRPr="00746677">
        <w:rPr>
          <w:rFonts w:asciiTheme="minorBidi" w:eastAsia="Times" w:hAnsiTheme="minorBidi"/>
          <w:sz w:val="24"/>
          <w:szCs w:val="24"/>
          <w:highlight w:val="white"/>
        </w:rPr>
        <w:t>…</w:t>
      </w:r>
      <w:r w:rsidRPr="00746677">
        <w:rPr>
          <w:rFonts w:asciiTheme="minorBidi" w:eastAsia="Times" w:hAnsiTheme="minorBidi"/>
          <w:sz w:val="24"/>
          <w:szCs w:val="24"/>
          <w:highlight w:val="white"/>
        </w:rPr>
        <w:t xml:space="preserve"> </w:t>
      </w:r>
    </w:p>
    <w:p w14:paraId="3E39A13F" w14:textId="77777777" w:rsidR="00D83C06" w:rsidRDefault="00D83C06" w:rsidP="001D3905">
      <w:pPr>
        <w:pStyle w:val="NoSpacing"/>
        <w:ind w:left="720"/>
        <w:jc w:val="both"/>
        <w:rPr>
          <w:rFonts w:asciiTheme="minorBidi" w:eastAsia="Times" w:hAnsiTheme="minorBidi"/>
          <w:sz w:val="24"/>
          <w:szCs w:val="24"/>
          <w:highlight w:val="white"/>
        </w:rPr>
      </w:pPr>
    </w:p>
    <w:p w14:paraId="50A14115" w14:textId="61389C29" w:rsidR="00850EE9" w:rsidRPr="00746677" w:rsidRDefault="00D83C06" w:rsidP="001D3905">
      <w:pPr>
        <w:pStyle w:val="NoSpacing"/>
        <w:ind w:left="720"/>
        <w:jc w:val="both"/>
        <w:rPr>
          <w:rFonts w:asciiTheme="minorBidi" w:eastAsia="Times" w:hAnsiTheme="minorBidi"/>
          <w:sz w:val="24"/>
          <w:szCs w:val="24"/>
        </w:rPr>
      </w:pPr>
      <w:r>
        <w:rPr>
          <w:rFonts w:asciiTheme="minorBidi" w:eastAsia="Times" w:hAnsiTheme="minorBidi"/>
          <w:sz w:val="24"/>
          <w:szCs w:val="24"/>
          <w:highlight w:val="white"/>
        </w:rPr>
        <w:t>Now,</w:t>
      </w:r>
      <w:r w:rsidR="00E21A87" w:rsidRPr="00746677">
        <w:rPr>
          <w:rFonts w:asciiTheme="minorBidi" w:eastAsia="Times" w:hAnsiTheme="minorBidi"/>
          <w:sz w:val="24"/>
          <w:szCs w:val="24"/>
          <w:highlight w:val="white"/>
        </w:rPr>
        <w:t xml:space="preserve"> it is known that these [speaking and hearing] are the major faculties of the "form" of man and of his perfection, even in this world. </w:t>
      </w:r>
      <w:r w:rsidR="006B1E88" w:rsidRPr="00746677">
        <w:rPr>
          <w:rFonts w:asciiTheme="minorBidi" w:eastAsia="Times" w:hAnsiTheme="minorBidi"/>
          <w:sz w:val="24"/>
          <w:szCs w:val="24"/>
        </w:rPr>
        <w:t>(</w:t>
      </w:r>
      <w:r w:rsidR="006B1E88" w:rsidRPr="00746677">
        <w:rPr>
          <w:rFonts w:asciiTheme="minorBidi" w:eastAsia="Times" w:hAnsiTheme="minorBidi"/>
          <w:i/>
          <w:iCs/>
          <w:sz w:val="24"/>
          <w:szCs w:val="24"/>
        </w:rPr>
        <w:t xml:space="preserve">Sefer Shemirat Ha-lashon, </w:t>
      </w:r>
      <w:r w:rsidR="006B1E88" w:rsidRPr="00746677">
        <w:rPr>
          <w:rFonts w:asciiTheme="minorBidi" w:eastAsia="Times" w:hAnsiTheme="minorBidi"/>
          <w:sz w:val="24"/>
          <w:szCs w:val="24"/>
        </w:rPr>
        <w:t>Introduction</w:t>
      </w:r>
      <w:r w:rsidR="006B1E88" w:rsidRPr="00746677">
        <w:rPr>
          <w:rStyle w:val="FootnoteReference"/>
          <w:rFonts w:asciiTheme="minorBidi" w:eastAsia="Times" w:hAnsiTheme="minorBidi"/>
          <w:sz w:val="24"/>
          <w:szCs w:val="24"/>
        </w:rPr>
        <w:footnoteReference w:id="2"/>
      </w:r>
      <w:r w:rsidR="006B1E88" w:rsidRPr="00746677">
        <w:rPr>
          <w:rFonts w:asciiTheme="minorBidi" w:eastAsia="Times" w:hAnsiTheme="minorBidi"/>
          <w:sz w:val="24"/>
          <w:szCs w:val="24"/>
        </w:rPr>
        <w:t>)</w:t>
      </w:r>
    </w:p>
    <w:p w14:paraId="38C0AD20" w14:textId="17E35491" w:rsidR="006B1E88" w:rsidRPr="00746677" w:rsidRDefault="006B1E88" w:rsidP="001D3905">
      <w:pPr>
        <w:pStyle w:val="NoSpacing"/>
        <w:jc w:val="both"/>
        <w:rPr>
          <w:rFonts w:asciiTheme="minorBidi" w:eastAsia="Times" w:hAnsiTheme="minorBidi"/>
          <w:sz w:val="24"/>
          <w:szCs w:val="24"/>
        </w:rPr>
      </w:pPr>
    </w:p>
    <w:p w14:paraId="3AB8FE53" w14:textId="3A2AB97A" w:rsidR="006B1E88" w:rsidRPr="00746677" w:rsidRDefault="006B1E88"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While the </w:t>
      </w:r>
      <w:r w:rsidRPr="00746677">
        <w:rPr>
          <w:rFonts w:asciiTheme="minorBidi" w:eastAsia="Times" w:hAnsiTheme="minorBidi"/>
          <w:i/>
          <w:iCs/>
          <w:sz w:val="24"/>
          <w:szCs w:val="24"/>
        </w:rPr>
        <w:t xml:space="preserve">Chafetz Chayim </w:t>
      </w:r>
      <w:r w:rsidRPr="00746677">
        <w:rPr>
          <w:rFonts w:asciiTheme="minorBidi" w:eastAsia="Times" w:hAnsiTheme="minorBidi"/>
          <w:sz w:val="24"/>
          <w:szCs w:val="24"/>
        </w:rPr>
        <w:t>discusses different rationales for the prohibitions elsewhere, this aspect clearly does not speak to th</w:t>
      </w:r>
      <w:r w:rsidR="00D83C06">
        <w:rPr>
          <w:rFonts w:asciiTheme="minorBidi" w:eastAsia="Times" w:hAnsiTheme="minorBidi"/>
          <w:sz w:val="24"/>
          <w:szCs w:val="24"/>
        </w:rPr>
        <w:t xml:space="preserve">e </w:t>
      </w:r>
      <w:r w:rsidRPr="00746677">
        <w:rPr>
          <w:rFonts w:asciiTheme="minorBidi" w:eastAsia="Times" w:hAnsiTheme="minorBidi"/>
          <w:sz w:val="24"/>
          <w:szCs w:val="24"/>
        </w:rPr>
        <w:t>unique modern reality.</w:t>
      </w:r>
      <w:r w:rsidR="00FC7B75">
        <w:rPr>
          <w:rFonts w:asciiTheme="minorBidi" w:eastAsia="Times" w:hAnsiTheme="minorBidi"/>
          <w:sz w:val="24"/>
          <w:szCs w:val="24"/>
        </w:rPr>
        <w:t xml:space="preserve"> </w:t>
      </w:r>
      <w:r w:rsidRPr="00746677">
        <w:rPr>
          <w:rFonts w:asciiTheme="minorBidi" w:eastAsia="Times" w:hAnsiTheme="minorBidi"/>
          <w:sz w:val="24"/>
          <w:szCs w:val="24"/>
        </w:rPr>
        <w:t>The ethics of speaking and listening are almost irrelevant when dealing with nameless data</w:t>
      </w:r>
      <w:r w:rsidR="008E3727">
        <w:rPr>
          <w:rFonts w:asciiTheme="minorBidi" w:eastAsia="Times" w:hAnsiTheme="minorBidi"/>
          <w:sz w:val="24"/>
          <w:szCs w:val="24"/>
        </w:rPr>
        <w:t>-</w:t>
      </w:r>
      <w:r w:rsidRPr="00746677">
        <w:rPr>
          <w:rFonts w:asciiTheme="minorBidi" w:eastAsia="Times" w:hAnsiTheme="minorBidi"/>
          <w:sz w:val="24"/>
          <w:szCs w:val="24"/>
        </w:rPr>
        <w:t>sharing.</w:t>
      </w:r>
      <w:r w:rsidR="00FC7B75">
        <w:rPr>
          <w:rFonts w:asciiTheme="minorBidi" w:eastAsia="Times" w:hAnsiTheme="minorBidi"/>
          <w:sz w:val="24"/>
          <w:szCs w:val="24"/>
        </w:rPr>
        <w:t xml:space="preserve"> </w:t>
      </w:r>
    </w:p>
    <w:p w14:paraId="68DDABEA" w14:textId="77777777" w:rsidR="00340AA1" w:rsidRPr="00746677" w:rsidRDefault="00340AA1" w:rsidP="001D3905">
      <w:pPr>
        <w:pStyle w:val="NoSpacing"/>
        <w:jc w:val="both"/>
        <w:rPr>
          <w:rFonts w:asciiTheme="minorBidi" w:eastAsia="Times" w:hAnsiTheme="minorBidi"/>
          <w:sz w:val="24"/>
          <w:szCs w:val="24"/>
        </w:rPr>
      </w:pPr>
    </w:p>
    <w:p w14:paraId="09C7548C" w14:textId="1B1913F7" w:rsidR="00B319E4" w:rsidRPr="00746677" w:rsidRDefault="00B319E4" w:rsidP="001D3905">
      <w:pPr>
        <w:pStyle w:val="NoSpacing"/>
        <w:jc w:val="both"/>
        <w:rPr>
          <w:rFonts w:asciiTheme="minorBidi" w:eastAsia="Times" w:hAnsiTheme="minorBidi"/>
          <w:b/>
          <w:bCs/>
          <w:i/>
          <w:iCs/>
          <w:sz w:val="24"/>
          <w:szCs w:val="24"/>
        </w:rPr>
      </w:pPr>
      <w:r w:rsidRPr="00746677">
        <w:rPr>
          <w:rFonts w:asciiTheme="minorBidi" w:eastAsia="Times" w:hAnsiTheme="minorBidi"/>
          <w:b/>
          <w:bCs/>
          <w:i/>
          <w:iCs/>
          <w:sz w:val="24"/>
          <w:szCs w:val="24"/>
        </w:rPr>
        <w:t>Cherem De-Rabbe</w:t>
      </w:r>
      <w:r w:rsidR="00340AA1">
        <w:rPr>
          <w:rFonts w:asciiTheme="minorBidi" w:eastAsia="Times" w:hAnsiTheme="minorBidi"/>
          <w:b/>
          <w:bCs/>
          <w:i/>
          <w:iCs/>
          <w:sz w:val="24"/>
          <w:szCs w:val="24"/>
        </w:rPr>
        <w:t>i</w:t>
      </w:r>
      <w:r w:rsidRPr="00746677">
        <w:rPr>
          <w:rFonts w:asciiTheme="minorBidi" w:eastAsia="Times" w:hAnsiTheme="minorBidi"/>
          <w:b/>
          <w:bCs/>
          <w:i/>
          <w:iCs/>
          <w:sz w:val="24"/>
          <w:szCs w:val="24"/>
        </w:rPr>
        <w:t>nu Gershom</w:t>
      </w:r>
    </w:p>
    <w:p w14:paraId="286D1C92" w14:textId="1D98C7C2" w:rsidR="00B319E4" w:rsidRPr="00746677" w:rsidRDefault="00B319E4" w:rsidP="001D3905">
      <w:pPr>
        <w:pStyle w:val="NoSpacing"/>
        <w:jc w:val="both"/>
        <w:rPr>
          <w:rFonts w:asciiTheme="minorBidi" w:eastAsia="Times" w:hAnsiTheme="minorBidi"/>
          <w:sz w:val="24"/>
          <w:szCs w:val="24"/>
        </w:rPr>
      </w:pPr>
    </w:p>
    <w:p w14:paraId="185E2CE0" w14:textId="6931C3C5" w:rsidR="00B319E4" w:rsidRPr="00746677" w:rsidRDefault="00B319E4"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Without reiterating our full discussion about this decree, I would assume that it does not apply in a case when no human being actually sees the information.</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The focus of the decree seems to be </w:t>
      </w:r>
      <w:r w:rsidR="008E3727">
        <w:rPr>
          <w:rFonts w:asciiTheme="minorBidi" w:eastAsia="Times" w:hAnsiTheme="minorBidi"/>
          <w:sz w:val="24"/>
          <w:szCs w:val="24"/>
        </w:rPr>
        <w:t>upo</w:t>
      </w:r>
      <w:r w:rsidRPr="00746677">
        <w:rPr>
          <w:rFonts w:asciiTheme="minorBidi" w:eastAsia="Times" w:hAnsiTheme="minorBidi"/>
          <w:sz w:val="24"/>
          <w:szCs w:val="24"/>
        </w:rPr>
        <w:t>n actually reading someone’s mail, which does not happen when the dat</w:t>
      </w:r>
      <w:r w:rsidR="008E3727">
        <w:rPr>
          <w:rFonts w:asciiTheme="minorBidi" w:eastAsia="Times" w:hAnsiTheme="minorBidi"/>
          <w:sz w:val="24"/>
          <w:szCs w:val="24"/>
        </w:rPr>
        <w:t>a</w:t>
      </w:r>
      <w:r w:rsidRPr="00746677">
        <w:rPr>
          <w:rFonts w:asciiTheme="minorBidi" w:eastAsia="Times" w:hAnsiTheme="minorBidi"/>
          <w:sz w:val="24"/>
          <w:szCs w:val="24"/>
        </w:rPr>
        <w:t xml:space="preserve"> is utilized by machines</w:t>
      </w:r>
      <w:r w:rsidR="00D83C06">
        <w:rPr>
          <w:rFonts w:asciiTheme="minorBidi" w:eastAsia="Times" w:hAnsiTheme="minorBidi"/>
          <w:sz w:val="24"/>
          <w:szCs w:val="24"/>
        </w:rPr>
        <w:t>; even</w:t>
      </w:r>
      <w:r w:rsidRPr="00746677">
        <w:rPr>
          <w:rFonts w:asciiTheme="minorBidi" w:eastAsia="Times" w:hAnsiTheme="minorBidi"/>
          <w:sz w:val="24"/>
          <w:szCs w:val="24"/>
        </w:rPr>
        <w:t xml:space="preserve"> if it is accessed by people, it is without identifying markers.</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However, as we noted in our previous </w:t>
      </w:r>
      <w:r w:rsidRPr="00F83387">
        <w:rPr>
          <w:rFonts w:asciiTheme="minorBidi" w:eastAsia="Times" w:hAnsiTheme="minorBidi"/>
          <w:i/>
          <w:iCs/>
          <w:sz w:val="24"/>
          <w:szCs w:val="24"/>
        </w:rPr>
        <w:t>shiurim</w:t>
      </w:r>
      <w:r w:rsidRPr="00746677">
        <w:rPr>
          <w:rFonts w:asciiTheme="minorBidi" w:eastAsia="Times" w:hAnsiTheme="minorBidi"/>
          <w:sz w:val="24"/>
          <w:szCs w:val="24"/>
        </w:rPr>
        <w:t xml:space="preserve">, the decree may have been instituted to protect </w:t>
      </w:r>
      <w:r w:rsidR="00D83C06">
        <w:rPr>
          <w:rFonts w:asciiTheme="minorBidi" w:eastAsia="Times" w:hAnsiTheme="minorBidi"/>
          <w:sz w:val="24"/>
          <w:szCs w:val="24"/>
        </w:rPr>
        <w:t xml:space="preserve">one from violating </w:t>
      </w:r>
      <w:r w:rsidRPr="00746677">
        <w:rPr>
          <w:rFonts w:asciiTheme="minorBidi" w:eastAsia="Times" w:hAnsiTheme="minorBidi"/>
          <w:sz w:val="24"/>
          <w:szCs w:val="24"/>
        </w:rPr>
        <w:t>other prohibitions</w:t>
      </w:r>
      <w:r w:rsidR="00D83C06">
        <w:rPr>
          <w:rFonts w:asciiTheme="minorBidi" w:eastAsia="Times" w:hAnsiTheme="minorBidi"/>
          <w:sz w:val="24"/>
          <w:szCs w:val="24"/>
        </w:rPr>
        <w:t>,</w:t>
      </w:r>
      <w:r w:rsidRPr="00746677">
        <w:rPr>
          <w:rFonts w:asciiTheme="minorBidi" w:eastAsia="Times" w:hAnsiTheme="minorBidi"/>
          <w:sz w:val="24"/>
          <w:szCs w:val="24"/>
        </w:rPr>
        <w:t xml:space="preserve"> which may indeed be relevant for our discussion.</w:t>
      </w:r>
      <w:r w:rsidR="00FC7B75">
        <w:rPr>
          <w:rFonts w:asciiTheme="minorBidi" w:eastAsia="Times" w:hAnsiTheme="minorBidi"/>
          <w:sz w:val="24"/>
          <w:szCs w:val="24"/>
        </w:rPr>
        <w:t xml:space="preserve"> </w:t>
      </w:r>
    </w:p>
    <w:p w14:paraId="75B723AA" w14:textId="77777777" w:rsidR="00340AA1" w:rsidRPr="00746677" w:rsidRDefault="00340AA1" w:rsidP="001D3905">
      <w:pPr>
        <w:pStyle w:val="NoSpacing"/>
        <w:jc w:val="both"/>
        <w:rPr>
          <w:rFonts w:asciiTheme="minorBidi" w:eastAsia="Times" w:hAnsiTheme="minorBidi"/>
          <w:sz w:val="24"/>
          <w:szCs w:val="24"/>
        </w:rPr>
      </w:pPr>
    </w:p>
    <w:p w14:paraId="4C0245E7" w14:textId="09E3766D" w:rsidR="00B319E4" w:rsidRPr="00746677" w:rsidRDefault="00340AA1" w:rsidP="001D3905">
      <w:pPr>
        <w:pStyle w:val="NoSpacing"/>
        <w:jc w:val="both"/>
        <w:rPr>
          <w:rFonts w:asciiTheme="minorBidi" w:eastAsia="Times" w:hAnsiTheme="minorBidi"/>
          <w:b/>
          <w:bCs/>
          <w:i/>
          <w:iCs/>
          <w:sz w:val="24"/>
          <w:szCs w:val="24"/>
        </w:rPr>
      </w:pPr>
      <w:r>
        <w:rPr>
          <w:rFonts w:asciiTheme="minorBidi" w:eastAsia="Times" w:hAnsiTheme="minorBidi"/>
          <w:b/>
          <w:bCs/>
          <w:i/>
          <w:iCs/>
          <w:sz w:val="24"/>
          <w:szCs w:val="24"/>
        </w:rPr>
        <w:t>“</w:t>
      </w:r>
      <w:r w:rsidR="00B319E4" w:rsidRPr="00746677">
        <w:rPr>
          <w:rFonts w:asciiTheme="minorBidi" w:eastAsia="Times" w:hAnsiTheme="minorBidi"/>
          <w:b/>
          <w:bCs/>
          <w:i/>
          <w:iCs/>
          <w:sz w:val="24"/>
          <w:szCs w:val="24"/>
        </w:rPr>
        <w:t>Ve</w:t>
      </w:r>
      <w:r>
        <w:rPr>
          <w:rFonts w:asciiTheme="minorBidi" w:eastAsia="Times" w:hAnsiTheme="minorBidi"/>
          <w:b/>
          <w:bCs/>
          <w:i/>
          <w:iCs/>
          <w:sz w:val="24"/>
          <w:szCs w:val="24"/>
        </w:rPr>
        <w:t>’</w:t>
      </w:r>
      <w:r w:rsidR="00B319E4" w:rsidRPr="00746677">
        <w:rPr>
          <w:rFonts w:asciiTheme="minorBidi" w:eastAsia="Times" w:hAnsiTheme="minorBidi"/>
          <w:b/>
          <w:bCs/>
          <w:i/>
          <w:iCs/>
          <w:sz w:val="24"/>
          <w:szCs w:val="24"/>
        </w:rPr>
        <w:t>ahavta le-</w:t>
      </w:r>
      <w:r w:rsidRPr="00746677">
        <w:rPr>
          <w:rFonts w:asciiTheme="minorBidi" w:eastAsia="Times" w:hAnsiTheme="minorBidi"/>
          <w:b/>
          <w:bCs/>
          <w:i/>
          <w:iCs/>
          <w:sz w:val="24"/>
          <w:szCs w:val="24"/>
        </w:rPr>
        <w:t>rei</w:t>
      </w:r>
      <w:r>
        <w:rPr>
          <w:rFonts w:asciiTheme="minorBidi" w:eastAsia="Times" w:hAnsiTheme="minorBidi"/>
          <w:b/>
          <w:bCs/>
          <w:i/>
          <w:iCs/>
          <w:sz w:val="24"/>
          <w:szCs w:val="24"/>
        </w:rPr>
        <w:t>’a</w:t>
      </w:r>
      <w:r w:rsidRPr="00746677">
        <w:rPr>
          <w:rFonts w:asciiTheme="minorBidi" w:eastAsia="Times" w:hAnsiTheme="minorBidi"/>
          <w:b/>
          <w:bCs/>
          <w:i/>
          <w:iCs/>
          <w:sz w:val="24"/>
          <w:szCs w:val="24"/>
        </w:rPr>
        <w:t>kha</w:t>
      </w:r>
      <w:r w:rsidR="00B319E4" w:rsidRPr="00746677">
        <w:rPr>
          <w:rFonts w:asciiTheme="minorBidi" w:eastAsia="Times" w:hAnsiTheme="minorBidi"/>
          <w:b/>
          <w:bCs/>
          <w:i/>
          <w:iCs/>
          <w:sz w:val="24"/>
          <w:szCs w:val="24"/>
        </w:rPr>
        <w:t xml:space="preserve"> kamo</w:t>
      </w:r>
      <w:r>
        <w:rPr>
          <w:rFonts w:asciiTheme="minorBidi" w:eastAsia="Times" w:hAnsiTheme="minorBidi"/>
          <w:b/>
          <w:bCs/>
          <w:i/>
          <w:iCs/>
          <w:sz w:val="24"/>
          <w:szCs w:val="24"/>
        </w:rPr>
        <w:t>k</w:t>
      </w:r>
      <w:r w:rsidR="00B319E4" w:rsidRPr="00746677">
        <w:rPr>
          <w:rFonts w:asciiTheme="minorBidi" w:eastAsia="Times" w:hAnsiTheme="minorBidi"/>
          <w:b/>
          <w:bCs/>
          <w:i/>
          <w:iCs/>
          <w:sz w:val="24"/>
          <w:szCs w:val="24"/>
        </w:rPr>
        <w:t>ha</w:t>
      </w:r>
      <w:r>
        <w:rPr>
          <w:rFonts w:asciiTheme="minorBidi" w:eastAsia="Times" w:hAnsiTheme="minorBidi"/>
          <w:b/>
          <w:bCs/>
          <w:i/>
          <w:iCs/>
          <w:sz w:val="24"/>
          <w:szCs w:val="24"/>
        </w:rPr>
        <w:t>”</w:t>
      </w:r>
    </w:p>
    <w:p w14:paraId="04561FCC" w14:textId="770E8403" w:rsidR="00B319E4" w:rsidRPr="00746677" w:rsidRDefault="00B319E4" w:rsidP="001D3905">
      <w:pPr>
        <w:pStyle w:val="NoSpacing"/>
        <w:jc w:val="both"/>
        <w:rPr>
          <w:rFonts w:asciiTheme="minorBidi" w:eastAsia="Times" w:hAnsiTheme="minorBidi"/>
          <w:i/>
          <w:iCs/>
          <w:sz w:val="24"/>
          <w:szCs w:val="24"/>
        </w:rPr>
      </w:pPr>
    </w:p>
    <w:p w14:paraId="02EB5C0F" w14:textId="05796895" w:rsidR="00B319E4" w:rsidRPr="00746677" w:rsidRDefault="00B319E4"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As we noted many times in our previous </w:t>
      </w:r>
      <w:r w:rsidRPr="00F83387">
        <w:rPr>
          <w:rFonts w:asciiTheme="minorBidi" w:eastAsia="Times" w:hAnsiTheme="minorBidi"/>
          <w:i/>
          <w:iCs/>
          <w:sz w:val="24"/>
          <w:szCs w:val="24"/>
        </w:rPr>
        <w:t>shiurim</w:t>
      </w:r>
      <w:r w:rsidRPr="00746677">
        <w:rPr>
          <w:rFonts w:asciiTheme="minorBidi" w:eastAsia="Times" w:hAnsiTheme="minorBidi"/>
          <w:sz w:val="24"/>
          <w:szCs w:val="24"/>
        </w:rPr>
        <w:t xml:space="preserve">, in addition to any specific violations that may be involved in sharing information, an overarching concern that must guide our behavior is the general obligation to love others as ourselves </w:t>
      </w:r>
      <w:r w:rsidRPr="00746677">
        <w:rPr>
          <w:rFonts w:asciiTheme="minorBidi" w:eastAsia="Times" w:hAnsiTheme="minorBidi"/>
          <w:sz w:val="24"/>
          <w:szCs w:val="24"/>
        </w:rPr>
        <w:lastRenderedPageBreak/>
        <w:t>and treat them as we would want to be treated.</w:t>
      </w:r>
      <w:r w:rsidR="00FC7B75">
        <w:rPr>
          <w:rFonts w:asciiTheme="minorBidi" w:eastAsia="Times" w:hAnsiTheme="minorBidi"/>
          <w:sz w:val="24"/>
          <w:szCs w:val="24"/>
        </w:rPr>
        <w:t xml:space="preserve"> </w:t>
      </w:r>
      <w:r w:rsidRPr="00746677">
        <w:rPr>
          <w:rFonts w:asciiTheme="minorBidi" w:eastAsia="Times" w:hAnsiTheme="minorBidi"/>
          <w:sz w:val="24"/>
          <w:szCs w:val="24"/>
        </w:rPr>
        <w:t>This general perspective, while it may not provide pointed prescriptions in any given circumstance, obviously must remain in the background of our discussions.</w:t>
      </w:r>
      <w:r w:rsidR="00FC7B75">
        <w:rPr>
          <w:rFonts w:asciiTheme="minorBidi" w:eastAsia="Times" w:hAnsiTheme="minorBidi"/>
          <w:sz w:val="24"/>
          <w:szCs w:val="24"/>
        </w:rPr>
        <w:t xml:space="preserve"> </w:t>
      </w:r>
      <w:r w:rsidR="009230E0" w:rsidRPr="00746677">
        <w:rPr>
          <w:rFonts w:asciiTheme="minorBidi" w:eastAsia="Times" w:hAnsiTheme="minorBidi"/>
          <w:sz w:val="24"/>
          <w:szCs w:val="24"/>
        </w:rPr>
        <w:t>The same may be true for those who underst</w:t>
      </w:r>
      <w:r w:rsidR="008E3727">
        <w:rPr>
          <w:rFonts w:asciiTheme="minorBidi" w:eastAsia="Times" w:hAnsiTheme="minorBidi"/>
          <w:sz w:val="24"/>
          <w:szCs w:val="24"/>
        </w:rPr>
        <w:t>an</w:t>
      </w:r>
      <w:r w:rsidR="009230E0" w:rsidRPr="00746677">
        <w:rPr>
          <w:rFonts w:asciiTheme="minorBidi" w:eastAsia="Times" w:hAnsiTheme="minorBidi"/>
          <w:sz w:val="24"/>
          <w:szCs w:val="24"/>
        </w:rPr>
        <w:t xml:space="preserve">d the prohibition against breaching confidentiality </w:t>
      </w:r>
      <w:r w:rsidR="00B25A92">
        <w:rPr>
          <w:rFonts w:asciiTheme="minorBidi" w:eastAsia="Times" w:hAnsiTheme="minorBidi"/>
          <w:sz w:val="24"/>
          <w:szCs w:val="24"/>
        </w:rPr>
        <w:t xml:space="preserve">as </w:t>
      </w:r>
      <w:r w:rsidR="009230E0" w:rsidRPr="00746677">
        <w:rPr>
          <w:rFonts w:asciiTheme="minorBidi" w:eastAsia="Times" w:hAnsiTheme="minorBidi"/>
          <w:sz w:val="24"/>
          <w:szCs w:val="24"/>
        </w:rPr>
        <w:t>an expansive ethical mandate.</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Our focus here will be </w:t>
      </w:r>
      <w:r w:rsidR="008E3727">
        <w:rPr>
          <w:rFonts w:asciiTheme="minorBidi" w:eastAsia="Times" w:hAnsiTheme="minorBidi"/>
          <w:sz w:val="24"/>
          <w:szCs w:val="24"/>
        </w:rPr>
        <w:t xml:space="preserve">on </w:t>
      </w:r>
      <w:r w:rsidRPr="00746677">
        <w:rPr>
          <w:rFonts w:asciiTheme="minorBidi" w:eastAsia="Times" w:hAnsiTheme="minorBidi"/>
          <w:sz w:val="24"/>
          <w:szCs w:val="24"/>
        </w:rPr>
        <w:t>whether there are specific prohibitions that are violated in the</w:t>
      </w:r>
      <w:r w:rsidR="00B25A92">
        <w:rPr>
          <w:rFonts w:asciiTheme="minorBidi" w:eastAsia="Times" w:hAnsiTheme="minorBidi"/>
          <w:sz w:val="24"/>
          <w:szCs w:val="24"/>
        </w:rPr>
        <w:t>se</w:t>
      </w:r>
      <w:r w:rsidRPr="00746677">
        <w:rPr>
          <w:rFonts w:asciiTheme="minorBidi" w:eastAsia="Times" w:hAnsiTheme="minorBidi"/>
          <w:sz w:val="24"/>
          <w:szCs w:val="24"/>
        </w:rPr>
        <w:t xml:space="preserve"> cases.</w:t>
      </w:r>
      <w:r w:rsidR="00FC7B75">
        <w:rPr>
          <w:rFonts w:asciiTheme="minorBidi" w:eastAsia="Times" w:hAnsiTheme="minorBidi"/>
          <w:sz w:val="24"/>
          <w:szCs w:val="24"/>
        </w:rPr>
        <w:t xml:space="preserve"> </w:t>
      </w:r>
    </w:p>
    <w:p w14:paraId="2C1FDD03" w14:textId="77777777" w:rsidR="00340AA1" w:rsidRPr="00746677" w:rsidRDefault="00340AA1" w:rsidP="001D3905">
      <w:pPr>
        <w:pStyle w:val="NoSpacing"/>
        <w:jc w:val="both"/>
        <w:rPr>
          <w:rFonts w:asciiTheme="minorBidi" w:eastAsia="Times" w:hAnsiTheme="minorBidi"/>
          <w:sz w:val="24"/>
          <w:szCs w:val="24"/>
        </w:rPr>
      </w:pPr>
    </w:p>
    <w:p w14:paraId="56A0DA08" w14:textId="3241251E" w:rsidR="00B319E4" w:rsidRPr="00746677" w:rsidRDefault="00B319E4" w:rsidP="001D3905">
      <w:pPr>
        <w:pStyle w:val="NoSpacing"/>
        <w:jc w:val="both"/>
        <w:rPr>
          <w:rFonts w:asciiTheme="minorBidi" w:eastAsia="Times" w:hAnsiTheme="minorBidi"/>
          <w:b/>
          <w:bCs/>
          <w:i/>
          <w:iCs/>
          <w:sz w:val="24"/>
          <w:szCs w:val="24"/>
        </w:rPr>
      </w:pPr>
      <w:r w:rsidRPr="00746677">
        <w:rPr>
          <w:rFonts w:asciiTheme="minorBidi" w:eastAsia="Times" w:hAnsiTheme="minorBidi"/>
          <w:b/>
          <w:bCs/>
          <w:i/>
          <w:iCs/>
          <w:sz w:val="24"/>
          <w:szCs w:val="24"/>
        </w:rPr>
        <w:t>Heze</w:t>
      </w:r>
      <w:r w:rsidR="00340AA1">
        <w:rPr>
          <w:rFonts w:asciiTheme="minorBidi" w:eastAsia="Times" w:hAnsiTheme="minorBidi"/>
          <w:b/>
          <w:bCs/>
          <w:i/>
          <w:iCs/>
          <w:sz w:val="24"/>
          <w:szCs w:val="24"/>
        </w:rPr>
        <w:t>i</w:t>
      </w:r>
      <w:r w:rsidRPr="00746677">
        <w:rPr>
          <w:rFonts w:asciiTheme="minorBidi" w:eastAsia="Times" w:hAnsiTheme="minorBidi"/>
          <w:b/>
          <w:bCs/>
          <w:i/>
          <w:iCs/>
          <w:sz w:val="24"/>
          <w:szCs w:val="24"/>
        </w:rPr>
        <w:t xml:space="preserve">k </w:t>
      </w:r>
      <w:r w:rsidR="00FC7B75" w:rsidRPr="00746677">
        <w:rPr>
          <w:rFonts w:asciiTheme="minorBidi" w:eastAsia="Times" w:hAnsiTheme="minorBidi"/>
          <w:b/>
          <w:bCs/>
          <w:i/>
          <w:iCs/>
          <w:sz w:val="24"/>
          <w:szCs w:val="24"/>
        </w:rPr>
        <w:t>Re’iya</w:t>
      </w:r>
      <w:r w:rsidRPr="00746677">
        <w:rPr>
          <w:rFonts w:asciiTheme="minorBidi" w:eastAsia="Times" w:hAnsiTheme="minorBidi"/>
          <w:b/>
          <w:bCs/>
          <w:i/>
          <w:iCs/>
          <w:sz w:val="24"/>
          <w:szCs w:val="24"/>
        </w:rPr>
        <w:t xml:space="preserve"> </w:t>
      </w:r>
      <w:r w:rsidRPr="00746677">
        <w:rPr>
          <w:rFonts w:asciiTheme="minorBidi" w:eastAsia="Times" w:hAnsiTheme="minorBidi"/>
          <w:b/>
          <w:bCs/>
          <w:sz w:val="24"/>
          <w:szCs w:val="24"/>
        </w:rPr>
        <w:t xml:space="preserve">and </w:t>
      </w:r>
      <w:r w:rsidR="008E3727">
        <w:rPr>
          <w:rFonts w:asciiTheme="minorBidi" w:eastAsia="Times" w:hAnsiTheme="minorBidi"/>
          <w:b/>
          <w:bCs/>
          <w:i/>
          <w:iCs/>
          <w:sz w:val="24"/>
          <w:szCs w:val="24"/>
        </w:rPr>
        <w:t>Hezeik S</w:t>
      </w:r>
      <w:r w:rsidR="00FC7B75" w:rsidRPr="00746677">
        <w:rPr>
          <w:rFonts w:asciiTheme="minorBidi" w:eastAsia="Times" w:hAnsiTheme="minorBidi"/>
          <w:b/>
          <w:bCs/>
          <w:i/>
          <w:iCs/>
          <w:sz w:val="24"/>
          <w:szCs w:val="24"/>
        </w:rPr>
        <w:t>hemia</w:t>
      </w:r>
    </w:p>
    <w:p w14:paraId="0C7F6299" w14:textId="4D2FAA2F" w:rsidR="00B319E4" w:rsidRPr="00746677" w:rsidRDefault="00B319E4" w:rsidP="001D3905">
      <w:pPr>
        <w:pStyle w:val="NoSpacing"/>
        <w:jc w:val="both"/>
        <w:rPr>
          <w:rFonts w:asciiTheme="minorBidi" w:eastAsia="Times" w:hAnsiTheme="minorBidi"/>
          <w:i/>
          <w:iCs/>
          <w:sz w:val="24"/>
          <w:szCs w:val="24"/>
        </w:rPr>
      </w:pPr>
    </w:p>
    <w:p w14:paraId="38A0B5F9" w14:textId="0953F2BE" w:rsidR="008B434E" w:rsidRPr="00746677" w:rsidRDefault="008B434E"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We explored the debate about the parameters of </w:t>
      </w:r>
      <w:r w:rsidR="008E3727" w:rsidRPr="008E3727">
        <w:rPr>
          <w:rFonts w:asciiTheme="minorBidi" w:eastAsia="Times" w:hAnsiTheme="minorBidi"/>
          <w:i/>
          <w:iCs/>
          <w:sz w:val="24"/>
          <w:szCs w:val="24"/>
        </w:rPr>
        <w:t>hezeik</w:t>
      </w:r>
      <w:r w:rsidR="004777EF" w:rsidRPr="00746677">
        <w:rPr>
          <w:rFonts w:asciiTheme="minorBidi" w:eastAsia="Times" w:hAnsiTheme="minorBidi"/>
          <w:i/>
          <w:iCs/>
          <w:sz w:val="24"/>
          <w:szCs w:val="24"/>
        </w:rPr>
        <w:t xml:space="preserve"> </w:t>
      </w:r>
      <w:r w:rsidR="00FC7B75" w:rsidRPr="00746677">
        <w:rPr>
          <w:rFonts w:asciiTheme="minorBidi" w:eastAsia="Times" w:hAnsiTheme="minorBidi"/>
          <w:i/>
          <w:iCs/>
          <w:sz w:val="24"/>
          <w:szCs w:val="24"/>
        </w:rPr>
        <w:t>re’iya</w:t>
      </w:r>
      <w:r w:rsidRPr="00746677">
        <w:rPr>
          <w:rFonts w:asciiTheme="minorBidi" w:eastAsia="Times" w:hAnsiTheme="minorBidi"/>
          <w:i/>
          <w:iCs/>
          <w:sz w:val="24"/>
          <w:szCs w:val="24"/>
        </w:rPr>
        <w:t xml:space="preserve"> </w:t>
      </w:r>
      <w:r w:rsidRPr="00746677">
        <w:rPr>
          <w:rFonts w:asciiTheme="minorBidi" w:eastAsia="Times" w:hAnsiTheme="minorBidi"/>
          <w:sz w:val="24"/>
          <w:szCs w:val="24"/>
        </w:rPr>
        <w:t xml:space="preserve">and whether it could be expanded to </w:t>
      </w:r>
      <w:r w:rsidR="008E3727" w:rsidRPr="008E3727">
        <w:rPr>
          <w:rFonts w:asciiTheme="minorBidi" w:eastAsia="Times" w:hAnsiTheme="minorBidi"/>
          <w:i/>
          <w:iCs/>
          <w:sz w:val="24"/>
          <w:szCs w:val="24"/>
        </w:rPr>
        <w:t>hezeik</w:t>
      </w:r>
      <w:r w:rsidRPr="00746677">
        <w:rPr>
          <w:rFonts w:asciiTheme="minorBidi" w:eastAsia="Times" w:hAnsiTheme="minorBidi"/>
          <w:i/>
          <w:iCs/>
          <w:sz w:val="24"/>
          <w:szCs w:val="24"/>
        </w:rPr>
        <w:t xml:space="preserve"> </w:t>
      </w:r>
      <w:r w:rsidR="00FC7B75" w:rsidRPr="00746677">
        <w:rPr>
          <w:rFonts w:asciiTheme="minorBidi" w:eastAsia="Times" w:hAnsiTheme="minorBidi"/>
          <w:i/>
          <w:iCs/>
          <w:sz w:val="24"/>
          <w:szCs w:val="24"/>
        </w:rPr>
        <w:t>shemia</w:t>
      </w:r>
      <w:r w:rsidRPr="00746677">
        <w:rPr>
          <w:rFonts w:asciiTheme="minorBidi" w:eastAsia="Times" w:hAnsiTheme="minorBidi"/>
          <w:i/>
          <w:iCs/>
          <w:sz w:val="24"/>
          <w:szCs w:val="24"/>
        </w:rPr>
        <w:t>.</w:t>
      </w:r>
      <w:r w:rsidR="00FC7B75">
        <w:rPr>
          <w:rFonts w:asciiTheme="minorBidi" w:eastAsia="Times" w:hAnsiTheme="minorBidi"/>
          <w:i/>
          <w:iCs/>
          <w:sz w:val="24"/>
          <w:szCs w:val="24"/>
        </w:rPr>
        <w:t xml:space="preserve"> </w:t>
      </w:r>
      <w:r w:rsidRPr="00746677">
        <w:rPr>
          <w:rFonts w:asciiTheme="minorBidi" w:eastAsia="Times" w:hAnsiTheme="minorBidi"/>
          <w:sz w:val="24"/>
          <w:szCs w:val="24"/>
        </w:rPr>
        <w:t>Several authorities contend</w:t>
      </w:r>
      <w:r w:rsidR="00B25A92">
        <w:rPr>
          <w:rFonts w:asciiTheme="minorBidi" w:eastAsia="Times" w:hAnsiTheme="minorBidi"/>
          <w:sz w:val="24"/>
          <w:szCs w:val="24"/>
        </w:rPr>
        <w:t xml:space="preserve"> </w:t>
      </w:r>
      <w:r w:rsidRPr="00746677">
        <w:rPr>
          <w:rFonts w:asciiTheme="minorBidi" w:eastAsia="Times" w:hAnsiTheme="minorBidi"/>
          <w:sz w:val="24"/>
          <w:szCs w:val="24"/>
        </w:rPr>
        <w:t xml:space="preserve">that </w:t>
      </w:r>
      <w:r w:rsidR="003B39B3" w:rsidRPr="00746677">
        <w:rPr>
          <w:rFonts w:asciiTheme="minorBidi" w:eastAsia="Times" w:hAnsiTheme="minorBidi"/>
          <w:sz w:val="24"/>
          <w:szCs w:val="24"/>
        </w:rPr>
        <w:t xml:space="preserve">in </w:t>
      </w:r>
      <w:r w:rsidRPr="00746677">
        <w:rPr>
          <w:rFonts w:asciiTheme="minorBidi" w:eastAsia="Times" w:hAnsiTheme="minorBidi"/>
          <w:sz w:val="24"/>
          <w:szCs w:val="24"/>
        </w:rPr>
        <w:t>any case in which eavesdropping or the like would prevent people from living their normal lives, it would be prohibited to access their information as an extension of this category.</w:t>
      </w:r>
      <w:r w:rsidR="00FC7B75">
        <w:rPr>
          <w:rFonts w:asciiTheme="minorBidi" w:eastAsia="Times" w:hAnsiTheme="minorBidi"/>
          <w:sz w:val="24"/>
          <w:szCs w:val="24"/>
        </w:rPr>
        <w:t xml:space="preserve"> </w:t>
      </w:r>
    </w:p>
    <w:p w14:paraId="7D52C7C2" w14:textId="77777777" w:rsidR="004777EF" w:rsidRPr="00746677" w:rsidRDefault="004777EF" w:rsidP="001D3905">
      <w:pPr>
        <w:pStyle w:val="NoSpacing"/>
        <w:jc w:val="both"/>
        <w:rPr>
          <w:rFonts w:asciiTheme="minorBidi" w:eastAsia="Times" w:hAnsiTheme="minorBidi"/>
          <w:sz w:val="24"/>
          <w:szCs w:val="24"/>
        </w:rPr>
      </w:pPr>
    </w:p>
    <w:p w14:paraId="411EC674" w14:textId="3BFFBC8E" w:rsidR="008B434E" w:rsidRPr="00746677" w:rsidRDefault="008B434E"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This kind of expansion can be relevant in</w:t>
      </w:r>
      <w:r w:rsidR="00434FA4" w:rsidRPr="00746677">
        <w:rPr>
          <w:rFonts w:asciiTheme="minorBidi" w:eastAsia="Times" w:hAnsiTheme="minorBidi"/>
          <w:sz w:val="24"/>
          <w:szCs w:val="24"/>
        </w:rPr>
        <w:t xml:space="preserve"> this context.</w:t>
      </w:r>
      <w:r w:rsidR="00FC7B75">
        <w:rPr>
          <w:rFonts w:asciiTheme="minorBidi" w:eastAsia="Times" w:hAnsiTheme="minorBidi"/>
          <w:sz w:val="24"/>
          <w:szCs w:val="24"/>
        </w:rPr>
        <w:t xml:space="preserve"> </w:t>
      </w:r>
      <w:r w:rsidR="00434FA4" w:rsidRPr="00746677">
        <w:rPr>
          <w:rFonts w:asciiTheme="minorBidi" w:eastAsia="Times" w:hAnsiTheme="minorBidi"/>
          <w:sz w:val="24"/>
          <w:szCs w:val="24"/>
        </w:rPr>
        <w:t>For many people, the knowledge that their information is being used to created targeted advertisement for them does not in any way hinder the</w:t>
      </w:r>
      <w:r w:rsidR="008E3727">
        <w:rPr>
          <w:rFonts w:asciiTheme="minorBidi" w:eastAsia="Times" w:hAnsiTheme="minorBidi"/>
          <w:sz w:val="24"/>
          <w:szCs w:val="24"/>
        </w:rPr>
        <w:t>ir</w:t>
      </w:r>
      <w:r w:rsidR="00434FA4" w:rsidRPr="00746677">
        <w:rPr>
          <w:rFonts w:asciiTheme="minorBidi" w:eastAsia="Times" w:hAnsiTheme="minorBidi"/>
          <w:sz w:val="24"/>
          <w:szCs w:val="24"/>
        </w:rPr>
        <w:t xml:space="preserve"> use </w:t>
      </w:r>
      <w:r w:rsidR="008E3727">
        <w:rPr>
          <w:rFonts w:asciiTheme="minorBidi" w:eastAsia="Times" w:hAnsiTheme="minorBidi"/>
          <w:sz w:val="24"/>
          <w:szCs w:val="24"/>
        </w:rPr>
        <w:t xml:space="preserve">of </w:t>
      </w:r>
      <w:r w:rsidR="00434FA4" w:rsidRPr="00746677">
        <w:rPr>
          <w:rFonts w:asciiTheme="minorBidi" w:eastAsia="Times" w:hAnsiTheme="minorBidi"/>
          <w:sz w:val="24"/>
          <w:szCs w:val="24"/>
        </w:rPr>
        <w:t>Google, Facebook or the like.</w:t>
      </w:r>
      <w:r w:rsidR="00FC7B75">
        <w:rPr>
          <w:rFonts w:asciiTheme="minorBidi" w:eastAsia="Times" w:hAnsiTheme="minorBidi"/>
          <w:sz w:val="24"/>
          <w:szCs w:val="24"/>
        </w:rPr>
        <w:t xml:space="preserve"> </w:t>
      </w:r>
      <w:r w:rsidR="00434FA4" w:rsidRPr="00746677">
        <w:rPr>
          <w:rFonts w:asciiTheme="minorBidi" w:eastAsia="Times" w:hAnsiTheme="minorBidi"/>
          <w:sz w:val="24"/>
          <w:szCs w:val="24"/>
        </w:rPr>
        <w:t>In fact, for many people, they would prefer that they only get targeted ads.</w:t>
      </w:r>
      <w:r w:rsidR="00FC7B75">
        <w:rPr>
          <w:rFonts w:asciiTheme="minorBidi" w:eastAsia="Times" w:hAnsiTheme="minorBidi"/>
          <w:sz w:val="24"/>
          <w:szCs w:val="24"/>
        </w:rPr>
        <w:t xml:space="preserve"> </w:t>
      </w:r>
      <w:r w:rsidR="00434FA4" w:rsidRPr="00746677">
        <w:rPr>
          <w:rFonts w:asciiTheme="minorBidi" w:eastAsia="Times" w:hAnsiTheme="minorBidi"/>
          <w:sz w:val="24"/>
          <w:szCs w:val="24"/>
        </w:rPr>
        <w:t xml:space="preserve">Hence, Facebook </w:t>
      </w:r>
      <w:r w:rsidR="008E3727">
        <w:rPr>
          <w:rFonts w:asciiTheme="minorBidi" w:eastAsia="Times" w:hAnsiTheme="minorBidi"/>
          <w:sz w:val="24"/>
          <w:szCs w:val="24"/>
        </w:rPr>
        <w:t>asks its users which adv</w:t>
      </w:r>
      <w:r w:rsidR="00434FA4" w:rsidRPr="00746677">
        <w:rPr>
          <w:rFonts w:asciiTheme="minorBidi" w:eastAsia="Times" w:hAnsiTheme="minorBidi"/>
          <w:sz w:val="24"/>
          <w:szCs w:val="24"/>
        </w:rPr>
        <w:t xml:space="preserve">ertisements </w:t>
      </w:r>
      <w:r w:rsidR="008E3727">
        <w:rPr>
          <w:rFonts w:asciiTheme="minorBidi" w:eastAsia="Times" w:hAnsiTheme="minorBidi"/>
          <w:sz w:val="24"/>
          <w:szCs w:val="24"/>
        </w:rPr>
        <w:t>they</w:t>
      </w:r>
      <w:r w:rsidR="00434FA4" w:rsidRPr="00746677">
        <w:rPr>
          <w:rFonts w:asciiTheme="minorBidi" w:eastAsia="Times" w:hAnsiTheme="minorBidi"/>
          <w:sz w:val="24"/>
          <w:szCs w:val="24"/>
        </w:rPr>
        <w:t xml:space="preserve"> do not want to see </w:t>
      </w:r>
      <w:r w:rsidR="00B25A92">
        <w:rPr>
          <w:rFonts w:asciiTheme="minorBidi" w:eastAsia="Times" w:hAnsiTheme="minorBidi"/>
          <w:sz w:val="24"/>
          <w:szCs w:val="24"/>
        </w:rPr>
        <w:t xml:space="preserve">in order </w:t>
      </w:r>
      <w:r w:rsidR="00434FA4" w:rsidRPr="00746677">
        <w:rPr>
          <w:rFonts w:asciiTheme="minorBidi" w:eastAsia="Times" w:hAnsiTheme="minorBidi"/>
          <w:sz w:val="24"/>
          <w:szCs w:val="24"/>
        </w:rPr>
        <w:t xml:space="preserve">to better provide advertisements </w:t>
      </w:r>
      <w:r w:rsidR="00B25A92">
        <w:rPr>
          <w:rFonts w:asciiTheme="minorBidi" w:eastAsia="Times" w:hAnsiTheme="minorBidi"/>
          <w:sz w:val="24"/>
          <w:szCs w:val="24"/>
        </w:rPr>
        <w:t>which</w:t>
      </w:r>
      <w:r w:rsidR="00434FA4" w:rsidRPr="00746677">
        <w:rPr>
          <w:rFonts w:asciiTheme="minorBidi" w:eastAsia="Times" w:hAnsiTheme="minorBidi"/>
          <w:sz w:val="24"/>
          <w:szCs w:val="24"/>
        </w:rPr>
        <w:t xml:space="preserve"> </w:t>
      </w:r>
      <w:r w:rsidR="008E3727">
        <w:rPr>
          <w:rFonts w:asciiTheme="minorBidi" w:eastAsia="Times" w:hAnsiTheme="minorBidi"/>
          <w:sz w:val="24"/>
          <w:szCs w:val="24"/>
        </w:rPr>
        <w:t>they</w:t>
      </w:r>
      <w:r w:rsidR="00434FA4" w:rsidRPr="00746677">
        <w:rPr>
          <w:rFonts w:asciiTheme="minorBidi" w:eastAsia="Times" w:hAnsiTheme="minorBidi"/>
          <w:sz w:val="24"/>
          <w:szCs w:val="24"/>
        </w:rPr>
        <w:t xml:space="preserve"> do want to see.</w:t>
      </w:r>
    </w:p>
    <w:p w14:paraId="6BC65A88" w14:textId="77777777" w:rsidR="004777EF" w:rsidRPr="00746677" w:rsidRDefault="004777EF" w:rsidP="001D3905">
      <w:pPr>
        <w:pStyle w:val="NoSpacing"/>
        <w:jc w:val="both"/>
        <w:rPr>
          <w:rFonts w:asciiTheme="minorBidi" w:eastAsia="Times" w:hAnsiTheme="minorBidi"/>
          <w:sz w:val="24"/>
          <w:szCs w:val="24"/>
        </w:rPr>
      </w:pPr>
    </w:p>
    <w:p w14:paraId="1DE61F30" w14:textId="51A21C27" w:rsidR="007D5C66" w:rsidRPr="00746677" w:rsidRDefault="00434FA4"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On the other hand, many people, if they knew that their information was being used to sway who</w:t>
      </w:r>
      <w:r w:rsidR="00B25A92">
        <w:rPr>
          <w:rFonts w:asciiTheme="minorBidi" w:eastAsia="Times" w:hAnsiTheme="minorBidi"/>
          <w:sz w:val="24"/>
          <w:szCs w:val="24"/>
        </w:rPr>
        <w:t>m</w:t>
      </w:r>
      <w:r w:rsidRPr="00746677">
        <w:rPr>
          <w:rFonts w:asciiTheme="minorBidi" w:eastAsia="Times" w:hAnsiTheme="minorBidi"/>
          <w:sz w:val="24"/>
          <w:szCs w:val="24"/>
        </w:rPr>
        <w:t xml:space="preserve"> they would vote for in a political election, </w:t>
      </w:r>
      <w:r w:rsidR="008E3727">
        <w:rPr>
          <w:rFonts w:asciiTheme="minorBidi" w:eastAsia="Times" w:hAnsiTheme="minorBidi"/>
          <w:sz w:val="24"/>
          <w:szCs w:val="24"/>
        </w:rPr>
        <w:t>w</w:t>
      </w:r>
      <w:r w:rsidRPr="00746677">
        <w:rPr>
          <w:rFonts w:asciiTheme="minorBidi" w:eastAsia="Times" w:hAnsiTheme="minorBidi"/>
          <w:sz w:val="24"/>
          <w:szCs w:val="24"/>
        </w:rPr>
        <w:t xml:space="preserve">ould </w:t>
      </w:r>
      <w:r w:rsidR="008E227A">
        <w:rPr>
          <w:rFonts w:asciiTheme="minorBidi" w:eastAsia="Times" w:hAnsiTheme="minorBidi"/>
          <w:sz w:val="24"/>
          <w:szCs w:val="24"/>
        </w:rPr>
        <w:t>probably</w:t>
      </w:r>
      <w:r w:rsidR="008E3727">
        <w:rPr>
          <w:rFonts w:asciiTheme="minorBidi" w:eastAsia="Times" w:hAnsiTheme="minorBidi"/>
          <w:sz w:val="24"/>
          <w:szCs w:val="24"/>
        </w:rPr>
        <w:t xml:space="preserve"> </w:t>
      </w:r>
      <w:r w:rsidRPr="00746677">
        <w:rPr>
          <w:rFonts w:asciiTheme="minorBidi" w:eastAsia="Times" w:hAnsiTheme="minorBidi"/>
          <w:sz w:val="24"/>
          <w:szCs w:val="24"/>
        </w:rPr>
        <w:t>be more careful.</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While much of the outrage around the Cambridge Analytica </w:t>
      </w:r>
      <w:r w:rsidR="008E3727">
        <w:rPr>
          <w:rFonts w:asciiTheme="minorBidi" w:eastAsia="Times" w:hAnsiTheme="minorBidi"/>
          <w:sz w:val="24"/>
          <w:szCs w:val="24"/>
        </w:rPr>
        <w:t>case</w:t>
      </w:r>
      <w:r w:rsidRPr="00746677">
        <w:rPr>
          <w:rFonts w:asciiTheme="minorBidi" w:eastAsia="Times" w:hAnsiTheme="minorBidi"/>
          <w:sz w:val="24"/>
          <w:szCs w:val="24"/>
        </w:rPr>
        <w:t xml:space="preserve"> h</w:t>
      </w:r>
      <w:r w:rsidR="008E3727">
        <w:rPr>
          <w:rFonts w:asciiTheme="minorBidi" w:eastAsia="Times" w:hAnsiTheme="minorBidi"/>
          <w:sz w:val="24"/>
          <w:szCs w:val="24"/>
        </w:rPr>
        <w:t>angs</w:t>
      </w:r>
      <w:r w:rsidRPr="00746677">
        <w:rPr>
          <w:rFonts w:asciiTheme="minorBidi" w:eastAsia="Times" w:hAnsiTheme="minorBidi"/>
          <w:sz w:val="24"/>
          <w:szCs w:val="24"/>
        </w:rPr>
        <w:t xml:space="preserve"> on whether they gathered the information legitimately, part of it </w:t>
      </w:r>
      <w:r w:rsidR="008E3727">
        <w:rPr>
          <w:rFonts w:asciiTheme="minorBidi" w:eastAsia="Times" w:hAnsiTheme="minorBidi"/>
          <w:sz w:val="24"/>
          <w:szCs w:val="24"/>
        </w:rPr>
        <w:t>i</w:t>
      </w:r>
      <w:r w:rsidRPr="00746677">
        <w:rPr>
          <w:rFonts w:asciiTheme="minorBidi" w:eastAsia="Times" w:hAnsiTheme="minorBidi"/>
          <w:sz w:val="24"/>
          <w:szCs w:val="24"/>
        </w:rPr>
        <w:t xml:space="preserve">s because people </w:t>
      </w:r>
      <w:r w:rsidR="008E3727">
        <w:rPr>
          <w:rFonts w:asciiTheme="minorBidi" w:eastAsia="Times" w:hAnsiTheme="minorBidi"/>
          <w:sz w:val="24"/>
          <w:szCs w:val="24"/>
        </w:rPr>
        <w:t>a</w:t>
      </w:r>
      <w:r w:rsidRPr="00746677">
        <w:rPr>
          <w:rFonts w:asciiTheme="minorBidi" w:eastAsia="Times" w:hAnsiTheme="minorBidi"/>
          <w:sz w:val="24"/>
          <w:szCs w:val="24"/>
        </w:rPr>
        <w:t xml:space="preserve">re genuinely upset </w:t>
      </w:r>
      <w:r w:rsidR="008E3727">
        <w:rPr>
          <w:rFonts w:asciiTheme="minorBidi" w:eastAsia="Times" w:hAnsiTheme="minorBidi"/>
          <w:sz w:val="24"/>
          <w:szCs w:val="24"/>
        </w:rPr>
        <w:t xml:space="preserve">about </w:t>
      </w:r>
      <w:r w:rsidRPr="00746677">
        <w:rPr>
          <w:rFonts w:asciiTheme="minorBidi" w:eastAsia="Times" w:hAnsiTheme="minorBidi"/>
          <w:sz w:val="24"/>
          <w:szCs w:val="24"/>
        </w:rPr>
        <w:t>how their data was being used.</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If people knew that </w:t>
      </w:r>
      <w:r w:rsidR="008E3727">
        <w:rPr>
          <w:rFonts w:asciiTheme="minorBidi" w:eastAsia="Times" w:hAnsiTheme="minorBidi"/>
          <w:sz w:val="24"/>
          <w:szCs w:val="24"/>
        </w:rPr>
        <w:t>the messages they se</w:t>
      </w:r>
      <w:r w:rsidR="00B25A92">
        <w:rPr>
          <w:rFonts w:asciiTheme="minorBidi" w:eastAsia="Times" w:hAnsiTheme="minorBidi"/>
          <w:sz w:val="24"/>
          <w:szCs w:val="24"/>
        </w:rPr>
        <w:t>n</w:t>
      </w:r>
      <w:r w:rsidR="008E3727">
        <w:rPr>
          <w:rFonts w:asciiTheme="minorBidi" w:eastAsia="Times" w:hAnsiTheme="minorBidi"/>
          <w:sz w:val="24"/>
          <w:szCs w:val="24"/>
        </w:rPr>
        <w:t xml:space="preserve">d could determine </w:t>
      </w:r>
      <w:r w:rsidRPr="00746677">
        <w:rPr>
          <w:rFonts w:asciiTheme="minorBidi" w:eastAsia="Times" w:hAnsiTheme="minorBidi"/>
          <w:sz w:val="24"/>
          <w:szCs w:val="24"/>
        </w:rPr>
        <w:t xml:space="preserve">what loans they </w:t>
      </w:r>
      <w:r w:rsidR="00B25A92">
        <w:rPr>
          <w:rFonts w:asciiTheme="minorBidi" w:eastAsia="Times" w:hAnsiTheme="minorBidi"/>
          <w:sz w:val="24"/>
          <w:szCs w:val="24"/>
        </w:rPr>
        <w:t>may</w:t>
      </w:r>
      <w:r w:rsidR="008E3727">
        <w:rPr>
          <w:rFonts w:asciiTheme="minorBidi" w:eastAsia="Times" w:hAnsiTheme="minorBidi"/>
          <w:sz w:val="24"/>
          <w:szCs w:val="24"/>
        </w:rPr>
        <w:t xml:space="preserve"> be</w:t>
      </w:r>
      <w:r w:rsidRPr="00746677">
        <w:rPr>
          <w:rFonts w:asciiTheme="minorBidi" w:eastAsia="Times" w:hAnsiTheme="minorBidi"/>
          <w:sz w:val="24"/>
          <w:szCs w:val="24"/>
        </w:rPr>
        <w:t xml:space="preserve"> approved for, I would assume it would limit the way they use their computers and smartphones.</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If so, a potential way of framing the halakhic perspective based on an expanded notion of </w:t>
      </w:r>
      <w:r w:rsidRPr="00746677">
        <w:rPr>
          <w:rFonts w:asciiTheme="minorBidi" w:eastAsia="Times" w:hAnsiTheme="minorBidi"/>
          <w:i/>
          <w:iCs/>
          <w:sz w:val="24"/>
          <w:szCs w:val="24"/>
        </w:rPr>
        <w:t>heze</w:t>
      </w:r>
      <w:r w:rsidR="00340AA1">
        <w:rPr>
          <w:rFonts w:asciiTheme="minorBidi" w:eastAsia="Times" w:hAnsiTheme="minorBidi"/>
          <w:i/>
          <w:iCs/>
          <w:sz w:val="24"/>
          <w:szCs w:val="24"/>
        </w:rPr>
        <w:t>i</w:t>
      </w:r>
      <w:r w:rsidRPr="00746677">
        <w:rPr>
          <w:rFonts w:asciiTheme="minorBidi" w:eastAsia="Times" w:hAnsiTheme="minorBidi"/>
          <w:i/>
          <w:iCs/>
          <w:sz w:val="24"/>
          <w:szCs w:val="24"/>
        </w:rPr>
        <w:t>k re</w:t>
      </w:r>
      <w:r w:rsidR="00340AA1">
        <w:rPr>
          <w:rFonts w:asciiTheme="minorBidi" w:eastAsia="Times" w:hAnsiTheme="minorBidi"/>
          <w:i/>
          <w:iCs/>
          <w:sz w:val="24"/>
          <w:szCs w:val="24"/>
        </w:rPr>
        <w:t>’</w:t>
      </w:r>
      <w:r w:rsidRPr="00746677">
        <w:rPr>
          <w:rFonts w:asciiTheme="minorBidi" w:eastAsia="Times" w:hAnsiTheme="minorBidi"/>
          <w:i/>
          <w:iCs/>
          <w:sz w:val="24"/>
          <w:szCs w:val="24"/>
        </w:rPr>
        <w:t xml:space="preserve">iya </w:t>
      </w:r>
      <w:r w:rsidRPr="00746677">
        <w:rPr>
          <w:rFonts w:asciiTheme="minorBidi" w:eastAsia="Times" w:hAnsiTheme="minorBidi"/>
          <w:sz w:val="24"/>
          <w:szCs w:val="24"/>
        </w:rPr>
        <w:t>would be</w:t>
      </w:r>
      <w:r w:rsidR="008E3727">
        <w:rPr>
          <w:rFonts w:asciiTheme="minorBidi" w:eastAsia="Times" w:hAnsiTheme="minorBidi"/>
          <w:sz w:val="24"/>
          <w:szCs w:val="24"/>
        </w:rPr>
        <w:t xml:space="preserve"> the following</w:t>
      </w:r>
      <w:r w:rsidRPr="00746677">
        <w:rPr>
          <w:rFonts w:asciiTheme="minorBidi" w:eastAsia="Times" w:hAnsiTheme="minorBidi"/>
          <w:sz w:val="24"/>
          <w:szCs w:val="24"/>
        </w:rPr>
        <w:t>:</w:t>
      </w:r>
      <w:r w:rsidR="00FC7B75">
        <w:rPr>
          <w:rFonts w:asciiTheme="minorBidi" w:eastAsia="Times" w:hAnsiTheme="minorBidi"/>
          <w:sz w:val="24"/>
          <w:szCs w:val="24"/>
        </w:rPr>
        <w:t xml:space="preserve"> </w:t>
      </w:r>
      <w:r w:rsidRPr="00746677">
        <w:rPr>
          <w:rFonts w:asciiTheme="minorBidi" w:eastAsia="Times" w:hAnsiTheme="minorBidi"/>
          <w:sz w:val="24"/>
          <w:szCs w:val="24"/>
        </w:rPr>
        <w:t>if the data collect</w:t>
      </w:r>
      <w:r w:rsidR="008E227A">
        <w:rPr>
          <w:rFonts w:asciiTheme="minorBidi" w:eastAsia="Times" w:hAnsiTheme="minorBidi"/>
          <w:sz w:val="24"/>
          <w:szCs w:val="24"/>
        </w:rPr>
        <w:t xml:space="preserve">ion means that </w:t>
      </w:r>
      <w:r w:rsidRPr="00746677">
        <w:rPr>
          <w:rFonts w:asciiTheme="minorBidi" w:eastAsia="Times" w:hAnsiTheme="minorBidi"/>
          <w:sz w:val="24"/>
          <w:szCs w:val="24"/>
        </w:rPr>
        <w:t xml:space="preserve">the subject, had he or she known that such data was being collected, would </w:t>
      </w:r>
      <w:r w:rsidR="008E227A">
        <w:rPr>
          <w:rFonts w:asciiTheme="minorBidi" w:eastAsia="Times" w:hAnsiTheme="minorBidi"/>
          <w:sz w:val="24"/>
          <w:szCs w:val="24"/>
        </w:rPr>
        <w:t xml:space="preserve">have </w:t>
      </w:r>
      <w:r w:rsidRPr="00746677">
        <w:rPr>
          <w:rFonts w:asciiTheme="minorBidi" w:eastAsia="Times" w:hAnsiTheme="minorBidi"/>
          <w:sz w:val="24"/>
          <w:szCs w:val="24"/>
        </w:rPr>
        <w:t>limit</w:t>
      </w:r>
      <w:r w:rsidR="008E227A">
        <w:rPr>
          <w:rFonts w:asciiTheme="minorBidi" w:eastAsia="Times" w:hAnsiTheme="minorBidi"/>
          <w:sz w:val="24"/>
          <w:szCs w:val="24"/>
        </w:rPr>
        <w:t>ed</w:t>
      </w:r>
      <w:r w:rsidRPr="00746677">
        <w:rPr>
          <w:rFonts w:asciiTheme="minorBidi" w:eastAsia="Times" w:hAnsiTheme="minorBidi"/>
          <w:sz w:val="24"/>
          <w:szCs w:val="24"/>
        </w:rPr>
        <w:t xml:space="preserve"> the way he or she lived his</w:t>
      </w:r>
      <w:r w:rsidR="008E227A">
        <w:rPr>
          <w:rFonts w:asciiTheme="minorBidi" w:eastAsia="Times" w:hAnsiTheme="minorBidi"/>
          <w:sz w:val="24"/>
          <w:szCs w:val="24"/>
        </w:rPr>
        <w:t xml:space="preserve"> or her</w:t>
      </w:r>
      <w:r w:rsidRPr="00746677">
        <w:rPr>
          <w:rFonts w:asciiTheme="minorBidi" w:eastAsia="Times" w:hAnsiTheme="minorBidi"/>
          <w:sz w:val="24"/>
          <w:szCs w:val="24"/>
        </w:rPr>
        <w:t xml:space="preserve"> life and used his or her technological devices, such collection </w:t>
      </w:r>
      <w:r w:rsidR="00B25A92">
        <w:rPr>
          <w:rFonts w:asciiTheme="minorBidi" w:eastAsia="Times" w:hAnsiTheme="minorBidi"/>
          <w:sz w:val="24"/>
          <w:szCs w:val="24"/>
        </w:rPr>
        <w:t>may</w:t>
      </w:r>
      <w:r w:rsidRPr="00746677">
        <w:rPr>
          <w:rFonts w:asciiTheme="minorBidi" w:eastAsia="Times" w:hAnsiTheme="minorBidi"/>
          <w:sz w:val="24"/>
          <w:szCs w:val="24"/>
        </w:rPr>
        <w:t xml:space="preserve"> be a violation of Jewish law.</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We will return to the question of whether consent </w:t>
      </w:r>
      <w:r w:rsidR="00B25A92">
        <w:rPr>
          <w:rFonts w:asciiTheme="minorBidi" w:eastAsia="Times" w:hAnsiTheme="minorBidi"/>
          <w:sz w:val="24"/>
          <w:szCs w:val="24"/>
        </w:rPr>
        <w:t>may</w:t>
      </w:r>
      <w:r w:rsidRPr="00746677">
        <w:rPr>
          <w:rFonts w:asciiTheme="minorBidi" w:eastAsia="Times" w:hAnsiTheme="minorBidi"/>
          <w:sz w:val="24"/>
          <w:szCs w:val="24"/>
        </w:rPr>
        <w:t xml:space="preserve"> obviate this concern.</w:t>
      </w:r>
    </w:p>
    <w:p w14:paraId="2ED60119" w14:textId="77777777" w:rsidR="00B25A92" w:rsidRPr="00746677" w:rsidRDefault="00B25A92" w:rsidP="001D3905">
      <w:pPr>
        <w:pStyle w:val="NoSpacing"/>
        <w:jc w:val="both"/>
        <w:rPr>
          <w:rFonts w:asciiTheme="minorBidi" w:eastAsia="Times" w:hAnsiTheme="minorBidi"/>
          <w:sz w:val="24"/>
          <w:szCs w:val="24"/>
        </w:rPr>
      </w:pPr>
    </w:p>
    <w:p w14:paraId="0F87247D" w14:textId="531EF41C" w:rsidR="007D5C66" w:rsidRPr="00746677" w:rsidRDefault="002506E6" w:rsidP="001D3905">
      <w:pPr>
        <w:pStyle w:val="NoSpacing"/>
        <w:jc w:val="both"/>
        <w:rPr>
          <w:rFonts w:asciiTheme="minorBidi" w:eastAsia="Times" w:hAnsiTheme="minorBidi"/>
          <w:b/>
          <w:bCs/>
          <w:sz w:val="24"/>
          <w:szCs w:val="24"/>
        </w:rPr>
      </w:pPr>
      <w:r w:rsidRPr="002506E6">
        <w:rPr>
          <w:rFonts w:asciiTheme="minorBidi" w:eastAsia="Times" w:hAnsiTheme="minorBidi"/>
          <w:b/>
          <w:bCs/>
          <w:i/>
          <w:iCs/>
          <w:sz w:val="24"/>
          <w:szCs w:val="24"/>
        </w:rPr>
        <w:t xml:space="preserve">Lashon </w:t>
      </w:r>
      <w:r w:rsidR="008E227A">
        <w:rPr>
          <w:rFonts w:asciiTheme="minorBidi" w:eastAsia="Times" w:hAnsiTheme="minorBidi"/>
          <w:b/>
          <w:bCs/>
          <w:i/>
          <w:iCs/>
          <w:sz w:val="24"/>
          <w:szCs w:val="24"/>
        </w:rPr>
        <w:t>H</w:t>
      </w:r>
      <w:r w:rsidRPr="002506E6">
        <w:rPr>
          <w:rFonts w:asciiTheme="minorBidi" w:eastAsia="Times" w:hAnsiTheme="minorBidi"/>
          <w:b/>
          <w:bCs/>
          <w:i/>
          <w:iCs/>
          <w:sz w:val="24"/>
          <w:szCs w:val="24"/>
        </w:rPr>
        <w:t>a-ra</w:t>
      </w:r>
      <w:r w:rsidR="007D5C66" w:rsidRPr="00746677">
        <w:rPr>
          <w:rFonts w:asciiTheme="minorBidi" w:eastAsia="Times" w:hAnsiTheme="minorBidi"/>
          <w:b/>
          <w:bCs/>
          <w:i/>
          <w:iCs/>
          <w:sz w:val="24"/>
          <w:szCs w:val="24"/>
        </w:rPr>
        <w:t xml:space="preserve"> </w:t>
      </w:r>
      <w:r w:rsidR="007D5C66" w:rsidRPr="00746677">
        <w:rPr>
          <w:rFonts w:asciiTheme="minorBidi" w:eastAsia="Times" w:hAnsiTheme="minorBidi"/>
          <w:b/>
          <w:bCs/>
          <w:sz w:val="24"/>
          <w:szCs w:val="24"/>
        </w:rPr>
        <w:t>and Revealing Secrets</w:t>
      </w:r>
    </w:p>
    <w:p w14:paraId="23E1EF66" w14:textId="77777777" w:rsidR="00B341D7" w:rsidRPr="00746677" w:rsidRDefault="00B341D7" w:rsidP="001D3905">
      <w:pPr>
        <w:pStyle w:val="NoSpacing"/>
        <w:jc w:val="both"/>
        <w:rPr>
          <w:rFonts w:asciiTheme="minorBidi" w:eastAsia="Times" w:hAnsiTheme="minorBidi"/>
          <w:b/>
          <w:bCs/>
          <w:sz w:val="24"/>
          <w:szCs w:val="24"/>
        </w:rPr>
      </w:pPr>
    </w:p>
    <w:p w14:paraId="680C8B60" w14:textId="609AF989" w:rsidR="00B341D7" w:rsidRPr="00746677" w:rsidRDefault="007D5C66"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Is there any way to </w:t>
      </w:r>
      <w:r w:rsidR="00B341D7" w:rsidRPr="00746677">
        <w:rPr>
          <w:rFonts w:asciiTheme="minorBidi" w:eastAsia="Times" w:hAnsiTheme="minorBidi"/>
          <w:sz w:val="24"/>
          <w:szCs w:val="24"/>
        </w:rPr>
        <w:t>argue that someone who transfer</w:t>
      </w:r>
      <w:r w:rsidR="008E227A">
        <w:rPr>
          <w:rFonts w:asciiTheme="minorBidi" w:eastAsia="Times" w:hAnsiTheme="minorBidi"/>
          <w:sz w:val="24"/>
          <w:szCs w:val="24"/>
        </w:rPr>
        <w:t>s</w:t>
      </w:r>
      <w:r w:rsidR="00B341D7" w:rsidRPr="00746677">
        <w:rPr>
          <w:rFonts w:asciiTheme="minorBidi" w:eastAsia="Times" w:hAnsiTheme="minorBidi"/>
          <w:sz w:val="24"/>
          <w:szCs w:val="24"/>
        </w:rPr>
        <w:t xml:space="preserve"> data without an audience</w:t>
      </w:r>
      <w:r w:rsidR="008E227A">
        <w:rPr>
          <w:rFonts w:asciiTheme="minorBidi" w:eastAsia="Times" w:hAnsiTheme="minorBidi"/>
          <w:sz w:val="24"/>
          <w:szCs w:val="24"/>
        </w:rPr>
        <w:t xml:space="preserve"> might be</w:t>
      </w:r>
      <w:r w:rsidR="00B341D7" w:rsidRPr="00746677">
        <w:rPr>
          <w:rFonts w:asciiTheme="minorBidi" w:eastAsia="Times" w:hAnsiTheme="minorBidi"/>
          <w:sz w:val="24"/>
          <w:szCs w:val="24"/>
        </w:rPr>
        <w:t xml:space="preserve"> considered to have gossiped or revealed a secret?</w:t>
      </w:r>
      <w:r w:rsidR="00FC7B75">
        <w:rPr>
          <w:rFonts w:asciiTheme="minorBidi" w:eastAsia="Times" w:hAnsiTheme="minorBidi"/>
          <w:sz w:val="24"/>
          <w:szCs w:val="24"/>
        </w:rPr>
        <w:t xml:space="preserve"> </w:t>
      </w:r>
      <w:r w:rsidR="00B341D7" w:rsidRPr="00746677">
        <w:rPr>
          <w:rFonts w:asciiTheme="minorBidi" w:eastAsia="Times" w:hAnsiTheme="minorBidi"/>
          <w:sz w:val="24"/>
          <w:szCs w:val="24"/>
        </w:rPr>
        <w:t xml:space="preserve">As noted above, if the focus of these prohibitions is </w:t>
      </w:r>
      <w:r w:rsidR="008E227A">
        <w:rPr>
          <w:rFonts w:asciiTheme="minorBidi" w:eastAsia="Times" w:hAnsiTheme="minorBidi"/>
          <w:sz w:val="24"/>
          <w:szCs w:val="24"/>
        </w:rPr>
        <w:t xml:space="preserve">ethical </w:t>
      </w:r>
      <w:r w:rsidR="00B341D7" w:rsidRPr="00746677">
        <w:rPr>
          <w:rFonts w:asciiTheme="minorBidi" w:eastAsia="Times" w:hAnsiTheme="minorBidi"/>
          <w:sz w:val="24"/>
          <w:szCs w:val="24"/>
        </w:rPr>
        <w:t xml:space="preserve">speech, </w:t>
      </w:r>
      <w:r w:rsidR="008E227A">
        <w:rPr>
          <w:rFonts w:asciiTheme="minorBidi" w:eastAsia="Times" w:hAnsiTheme="minorBidi"/>
          <w:sz w:val="24"/>
          <w:szCs w:val="24"/>
        </w:rPr>
        <w:t>then we</w:t>
      </w:r>
      <w:r w:rsidR="00B341D7" w:rsidRPr="00746677">
        <w:rPr>
          <w:rFonts w:asciiTheme="minorBidi" w:eastAsia="Times" w:hAnsiTheme="minorBidi"/>
          <w:sz w:val="24"/>
          <w:szCs w:val="24"/>
        </w:rPr>
        <w:t xml:space="preserve"> would assume </w:t>
      </w:r>
      <w:r w:rsidR="00B25A92">
        <w:rPr>
          <w:rFonts w:asciiTheme="minorBidi" w:eastAsia="Times" w:hAnsiTheme="minorBidi"/>
          <w:sz w:val="24"/>
          <w:szCs w:val="24"/>
        </w:rPr>
        <w:t xml:space="preserve">that this is </w:t>
      </w:r>
      <w:r w:rsidR="00B341D7" w:rsidRPr="00746677">
        <w:rPr>
          <w:rFonts w:asciiTheme="minorBidi" w:eastAsia="Times" w:hAnsiTheme="minorBidi"/>
          <w:sz w:val="24"/>
          <w:szCs w:val="24"/>
        </w:rPr>
        <w:t>not</w:t>
      </w:r>
      <w:r w:rsidR="00B25A92">
        <w:rPr>
          <w:rFonts w:asciiTheme="minorBidi" w:eastAsia="Times" w:hAnsiTheme="minorBidi"/>
          <w:sz w:val="24"/>
          <w:szCs w:val="24"/>
        </w:rPr>
        <w:t xml:space="preserve"> the case</w:t>
      </w:r>
      <w:r w:rsidR="00B341D7" w:rsidRPr="00746677">
        <w:rPr>
          <w:rFonts w:asciiTheme="minorBidi" w:eastAsia="Times" w:hAnsiTheme="minorBidi"/>
          <w:sz w:val="24"/>
          <w:szCs w:val="24"/>
        </w:rPr>
        <w:t xml:space="preserve">. </w:t>
      </w:r>
    </w:p>
    <w:p w14:paraId="2C6B213F" w14:textId="77777777" w:rsidR="004777EF" w:rsidRPr="00746677" w:rsidRDefault="004777EF" w:rsidP="001D3905">
      <w:pPr>
        <w:pStyle w:val="NoSpacing"/>
        <w:jc w:val="both"/>
        <w:rPr>
          <w:rFonts w:asciiTheme="minorBidi" w:eastAsia="Times" w:hAnsiTheme="minorBidi"/>
          <w:sz w:val="24"/>
          <w:szCs w:val="24"/>
        </w:rPr>
      </w:pPr>
    </w:p>
    <w:p w14:paraId="27742096" w14:textId="49C26401" w:rsidR="00434FA4" w:rsidRPr="00746677" w:rsidRDefault="00B341D7"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However, as many commentaries note, the primary reason </w:t>
      </w:r>
      <w:r w:rsidRPr="00746677">
        <w:rPr>
          <w:rFonts w:asciiTheme="minorBidi" w:eastAsia="Times" w:hAnsiTheme="minorBidi"/>
          <w:i/>
          <w:iCs/>
          <w:sz w:val="24"/>
          <w:szCs w:val="24"/>
        </w:rPr>
        <w:t xml:space="preserve">lashon </w:t>
      </w:r>
      <w:r w:rsidR="00FC7B75">
        <w:rPr>
          <w:rFonts w:asciiTheme="minorBidi" w:eastAsia="Times" w:hAnsiTheme="minorBidi"/>
          <w:i/>
          <w:iCs/>
          <w:sz w:val="24"/>
          <w:szCs w:val="24"/>
        </w:rPr>
        <w:t>ha-ra</w:t>
      </w:r>
      <w:r w:rsidRPr="00746677">
        <w:rPr>
          <w:rFonts w:asciiTheme="minorBidi" w:eastAsia="Times" w:hAnsiTheme="minorBidi"/>
          <w:i/>
          <w:iCs/>
          <w:sz w:val="24"/>
          <w:szCs w:val="24"/>
        </w:rPr>
        <w:t xml:space="preserve"> </w:t>
      </w:r>
      <w:r w:rsidRPr="00746677">
        <w:rPr>
          <w:rFonts w:asciiTheme="minorBidi" w:eastAsia="Times" w:hAnsiTheme="minorBidi"/>
          <w:sz w:val="24"/>
          <w:szCs w:val="24"/>
        </w:rPr>
        <w:t>is prohibited may be the damage i</w:t>
      </w:r>
      <w:r w:rsidR="008E227A">
        <w:rPr>
          <w:rFonts w:asciiTheme="minorBidi" w:eastAsia="Times" w:hAnsiTheme="minorBidi"/>
          <w:sz w:val="24"/>
          <w:szCs w:val="24"/>
        </w:rPr>
        <w:t>t</w:t>
      </w:r>
      <w:r w:rsidRPr="00746677">
        <w:rPr>
          <w:rFonts w:asciiTheme="minorBidi" w:eastAsia="Times" w:hAnsiTheme="minorBidi"/>
          <w:sz w:val="24"/>
          <w:szCs w:val="24"/>
        </w:rPr>
        <w:t xml:space="preserve"> causes.</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They derive this from the prohibition that is juxtaposed to the prohibition of </w:t>
      </w:r>
      <w:r w:rsidRPr="00746677">
        <w:rPr>
          <w:rFonts w:asciiTheme="minorBidi" w:eastAsia="Times" w:hAnsiTheme="minorBidi"/>
          <w:i/>
          <w:iCs/>
          <w:sz w:val="24"/>
          <w:szCs w:val="24"/>
        </w:rPr>
        <w:t xml:space="preserve">lashon </w:t>
      </w:r>
      <w:r w:rsidR="00FC7B75">
        <w:rPr>
          <w:rFonts w:asciiTheme="minorBidi" w:eastAsia="Times" w:hAnsiTheme="minorBidi"/>
          <w:i/>
          <w:iCs/>
          <w:sz w:val="24"/>
          <w:szCs w:val="24"/>
        </w:rPr>
        <w:t>ha-ra</w:t>
      </w:r>
      <w:r w:rsidRPr="00746677">
        <w:rPr>
          <w:rFonts w:asciiTheme="minorBidi" w:eastAsia="Times" w:hAnsiTheme="minorBidi"/>
          <w:i/>
          <w:iCs/>
          <w:sz w:val="24"/>
          <w:szCs w:val="24"/>
        </w:rPr>
        <w:t xml:space="preserve"> </w:t>
      </w:r>
      <w:r w:rsidR="00B25A92">
        <w:rPr>
          <w:rFonts w:asciiTheme="minorBidi" w:eastAsia="Times" w:hAnsiTheme="minorBidi"/>
          <w:sz w:val="24"/>
          <w:szCs w:val="24"/>
        </w:rPr>
        <w:t xml:space="preserve">in </w:t>
      </w:r>
      <w:r w:rsidR="00B25A92" w:rsidRPr="00F83387">
        <w:rPr>
          <w:rFonts w:asciiTheme="minorBidi" w:eastAsia="Times" w:hAnsiTheme="minorBidi"/>
          <w:i/>
          <w:iCs/>
          <w:sz w:val="24"/>
          <w:szCs w:val="24"/>
        </w:rPr>
        <w:t>Vayikra</w:t>
      </w:r>
      <w:r w:rsidR="00B25A92">
        <w:rPr>
          <w:rFonts w:asciiTheme="minorBidi" w:eastAsia="Times" w:hAnsiTheme="minorBidi"/>
          <w:sz w:val="24"/>
          <w:szCs w:val="24"/>
        </w:rPr>
        <w:t xml:space="preserve"> 19:16, n</w:t>
      </w:r>
      <w:r w:rsidRPr="00746677">
        <w:rPr>
          <w:rFonts w:asciiTheme="minorBidi" w:eastAsia="Times" w:hAnsiTheme="minorBidi"/>
          <w:sz w:val="24"/>
          <w:szCs w:val="24"/>
        </w:rPr>
        <w:t>amely, “</w:t>
      </w:r>
      <w:r w:rsidR="008E227A">
        <w:rPr>
          <w:rFonts w:asciiTheme="minorBidi" w:eastAsia="Times" w:hAnsiTheme="minorBidi"/>
          <w:sz w:val="24"/>
          <w:szCs w:val="24"/>
        </w:rPr>
        <w:t>D</w:t>
      </w:r>
      <w:r w:rsidRPr="00746677">
        <w:rPr>
          <w:rFonts w:asciiTheme="minorBidi" w:eastAsia="Times" w:hAnsiTheme="minorBidi"/>
          <w:sz w:val="24"/>
          <w:szCs w:val="24"/>
        </w:rPr>
        <w:t xml:space="preserve">o </w:t>
      </w:r>
      <w:r w:rsidRPr="00746677">
        <w:rPr>
          <w:rFonts w:asciiTheme="minorBidi" w:eastAsia="Times" w:hAnsiTheme="minorBidi"/>
          <w:sz w:val="24"/>
          <w:szCs w:val="24"/>
        </w:rPr>
        <w:lastRenderedPageBreak/>
        <w:t>not stand idly by as your fellow’s blood is spilled.”</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If this rationale for the </w:t>
      </w:r>
      <w:r w:rsidR="006C62D9">
        <w:rPr>
          <w:rFonts w:asciiTheme="minorBidi" w:eastAsia="Times" w:hAnsiTheme="minorBidi"/>
          <w:sz w:val="24"/>
          <w:szCs w:val="24"/>
        </w:rPr>
        <w:t>mitzva</w:t>
      </w:r>
      <w:r w:rsidRPr="00746677">
        <w:rPr>
          <w:rFonts w:asciiTheme="minorBidi" w:eastAsia="Times" w:hAnsiTheme="minorBidi"/>
          <w:sz w:val="24"/>
          <w:szCs w:val="24"/>
        </w:rPr>
        <w:t xml:space="preserve"> indicates it</w:t>
      </w:r>
      <w:r w:rsidR="008E227A">
        <w:rPr>
          <w:rFonts w:asciiTheme="minorBidi" w:eastAsia="Times" w:hAnsiTheme="minorBidi"/>
          <w:sz w:val="24"/>
          <w:szCs w:val="24"/>
        </w:rPr>
        <w:t>s</w:t>
      </w:r>
      <w:r w:rsidRPr="00746677">
        <w:rPr>
          <w:rFonts w:asciiTheme="minorBidi" w:eastAsia="Times" w:hAnsiTheme="minorBidi"/>
          <w:sz w:val="24"/>
          <w:szCs w:val="24"/>
        </w:rPr>
        <w:t xml:space="preserve"> nature (without focusing on the question of </w:t>
      </w:r>
      <w:r w:rsidRPr="00746677">
        <w:rPr>
          <w:rFonts w:asciiTheme="minorBidi" w:eastAsia="Times" w:hAnsiTheme="minorBidi"/>
          <w:i/>
          <w:iCs/>
          <w:sz w:val="24"/>
          <w:szCs w:val="24"/>
        </w:rPr>
        <w:t>darshinan tama d</w:t>
      </w:r>
      <w:r w:rsidR="00340AA1">
        <w:rPr>
          <w:rFonts w:asciiTheme="minorBidi" w:eastAsia="Times" w:hAnsiTheme="minorBidi"/>
          <w:i/>
          <w:iCs/>
          <w:sz w:val="24"/>
          <w:szCs w:val="24"/>
        </w:rPr>
        <w:t>e-</w:t>
      </w:r>
      <w:r w:rsidRPr="00746677">
        <w:rPr>
          <w:rFonts w:asciiTheme="minorBidi" w:eastAsia="Times" w:hAnsiTheme="minorBidi"/>
          <w:i/>
          <w:iCs/>
          <w:sz w:val="24"/>
          <w:szCs w:val="24"/>
        </w:rPr>
        <w:t>kra</w:t>
      </w:r>
      <w:r w:rsidR="008E227A">
        <w:rPr>
          <w:rFonts w:asciiTheme="minorBidi" w:eastAsia="Times" w:hAnsiTheme="minorBidi"/>
          <w:i/>
          <w:iCs/>
          <w:sz w:val="24"/>
          <w:szCs w:val="24"/>
        </w:rPr>
        <w:t>,</w:t>
      </w:r>
      <w:r w:rsidRPr="00746677">
        <w:rPr>
          <w:rFonts w:asciiTheme="minorBidi" w:eastAsia="Times" w:hAnsiTheme="minorBidi"/>
          <w:i/>
          <w:iCs/>
          <w:sz w:val="24"/>
          <w:szCs w:val="24"/>
        </w:rPr>
        <w:t xml:space="preserve"> </w:t>
      </w:r>
      <w:r w:rsidRPr="00746677">
        <w:rPr>
          <w:rFonts w:asciiTheme="minorBidi" w:eastAsia="Times" w:hAnsiTheme="minorBidi"/>
          <w:sz w:val="24"/>
          <w:szCs w:val="24"/>
        </w:rPr>
        <w:t xml:space="preserve">whether the philosophical rationale for a mitzva can </w:t>
      </w:r>
      <w:r w:rsidR="00F377B5" w:rsidRPr="00746677">
        <w:rPr>
          <w:rFonts w:asciiTheme="minorBidi" w:eastAsia="Times" w:hAnsiTheme="minorBidi"/>
          <w:sz w:val="24"/>
          <w:szCs w:val="24"/>
        </w:rPr>
        <w:t>a</w:t>
      </w:r>
      <w:r w:rsidRPr="00746677">
        <w:rPr>
          <w:rFonts w:asciiTheme="minorBidi" w:eastAsia="Times" w:hAnsiTheme="minorBidi"/>
          <w:sz w:val="24"/>
          <w:szCs w:val="24"/>
        </w:rPr>
        <w:t xml:space="preserve">ffect its juridical application), then perhaps any transfer of information that </w:t>
      </w:r>
      <w:r w:rsidR="00B25A92">
        <w:rPr>
          <w:rFonts w:asciiTheme="minorBidi" w:eastAsia="Times" w:hAnsiTheme="minorBidi"/>
          <w:sz w:val="24"/>
          <w:szCs w:val="24"/>
        </w:rPr>
        <w:t>may</w:t>
      </w:r>
      <w:r w:rsidRPr="00746677">
        <w:rPr>
          <w:rFonts w:asciiTheme="minorBidi" w:eastAsia="Times" w:hAnsiTheme="minorBidi"/>
          <w:sz w:val="24"/>
          <w:szCs w:val="24"/>
        </w:rPr>
        <w:t xml:space="preserve"> cause damage </w:t>
      </w:r>
      <w:r w:rsidR="00B25A92">
        <w:rPr>
          <w:rFonts w:asciiTheme="minorBidi" w:eastAsia="Times" w:hAnsiTheme="minorBidi"/>
          <w:sz w:val="24"/>
          <w:szCs w:val="24"/>
        </w:rPr>
        <w:t>sh</w:t>
      </w:r>
      <w:r w:rsidRPr="00746677">
        <w:rPr>
          <w:rFonts w:asciiTheme="minorBidi" w:eastAsia="Times" w:hAnsiTheme="minorBidi"/>
          <w:sz w:val="24"/>
          <w:szCs w:val="24"/>
        </w:rPr>
        <w:t>ould be prohibited, whether there is an audience or not.</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For example, Rambam begins his discussion of </w:t>
      </w:r>
      <w:r w:rsidRPr="00746677">
        <w:rPr>
          <w:rFonts w:asciiTheme="minorBidi" w:eastAsia="Times" w:hAnsiTheme="minorBidi"/>
          <w:i/>
          <w:iCs/>
          <w:sz w:val="24"/>
          <w:szCs w:val="24"/>
        </w:rPr>
        <w:t xml:space="preserve">lashon </w:t>
      </w:r>
      <w:r w:rsidR="00FC7B75">
        <w:rPr>
          <w:rFonts w:asciiTheme="minorBidi" w:eastAsia="Times" w:hAnsiTheme="minorBidi"/>
          <w:i/>
          <w:iCs/>
          <w:sz w:val="24"/>
          <w:szCs w:val="24"/>
        </w:rPr>
        <w:t>ha-ra</w:t>
      </w:r>
      <w:r w:rsidRPr="00746677">
        <w:rPr>
          <w:rFonts w:asciiTheme="minorBidi" w:eastAsia="Times" w:hAnsiTheme="minorBidi"/>
          <w:i/>
          <w:iCs/>
          <w:sz w:val="24"/>
          <w:szCs w:val="24"/>
        </w:rPr>
        <w:t xml:space="preserve"> </w:t>
      </w:r>
      <w:r w:rsidRPr="00746677">
        <w:rPr>
          <w:rFonts w:asciiTheme="minorBidi" w:eastAsia="Times" w:hAnsiTheme="minorBidi"/>
          <w:sz w:val="24"/>
          <w:szCs w:val="24"/>
        </w:rPr>
        <w:t xml:space="preserve">with a focus on the potential harm it </w:t>
      </w:r>
      <w:r w:rsidR="00B25A92">
        <w:rPr>
          <w:rFonts w:asciiTheme="minorBidi" w:eastAsia="Times" w:hAnsiTheme="minorBidi"/>
          <w:sz w:val="24"/>
          <w:szCs w:val="24"/>
        </w:rPr>
        <w:t>might</w:t>
      </w:r>
      <w:r w:rsidRPr="00746677">
        <w:rPr>
          <w:rFonts w:asciiTheme="minorBidi" w:eastAsia="Times" w:hAnsiTheme="minorBidi"/>
          <w:sz w:val="24"/>
          <w:szCs w:val="24"/>
        </w:rPr>
        <w:t xml:space="preserve"> cause:</w:t>
      </w:r>
    </w:p>
    <w:p w14:paraId="326ED9F3" w14:textId="61AC087B" w:rsidR="00B341D7" w:rsidRPr="00746677" w:rsidRDefault="00B341D7" w:rsidP="001D3905">
      <w:pPr>
        <w:pStyle w:val="NoSpacing"/>
        <w:ind w:left="737"/>
        <w:jc w:val="both"/>
        <w:rPr>
          <w:rFonts w:asciiTheme="minorBidi" w:eastAsia="Times" w:hAnsiTheme="minorBidi"/>
          <w:sz w:val="24"/>
          <w:szCs w:val="24"/>
        </w:rPr>
      </w:pPr>
    </w:p>
    <w:p w14:paraId="078C733A" w14:textId="50F0473C" w:rsidR="00B341D7" w:rsidRPr="00746677" w:rsidRDefault="00B341D7" w:rsidP="001D3905">
      <w:pPr>
        <w:pStyle w:val="NoSpacing"/>
        <w:ind w:left="737"/>
        <w:jc w:val="both"/>
        <w:rPr>
          <w:rFonts w:asciiTheme="minorBidi" w:eastAsia="Times" w:hAnsiTheme="minorBidi"/>
          <w:sz w:val="24"/>
          <w:szCs w:val="24"/>
        </w:rPr>
      </w:pPr>
      <w:r w:rsidRPr="00746677">
        <w:rPr>
          <w:rFonts w:asciiTheme="minorBidi" w:eastAsia="Times" w:hAnsiTheme="minorBidi"/>
          <w:sz w:val="24"/>
          <w:szCs w:val="24"/>
        </w:rPr>
        <w:t xml:space="preserve">He who bears tales against his fellow violates a prohibitive commandment, saying: </w:t>
      </w:r>
      <w:r w:rsidR="008E227A">
        <w:rPr>
          <w:rFonts w:asciiTheme="minorBidi" w:eastAsia="Times" w:hAnsiTheme="minorBidi"/>
          <w:sz w:val="24"/>
          <w:szCs w:val="24"/>
        </w:rPr>
        <w:t>“</w:t>
      </w:r>
      <w:r w:rsidR="008E227A" w:rsidRPr="00746677">
        <w:rPr>
          <w:rFonts w:asciiTheme="minorBidi" w:eastAsia="Times" w:hAnsiTheme="minorBidi"/>
          <w:sz w:val="24"/>
          <w:szCs w:val="24"/>
          <w:highlight w:val="white"/>
        </w:rPr>
        <w:t>You shall not go talebearing among your people,</w:t>
      </w:r>
      <w:r w:rsidRPr="00746677">
        <w:rPr>
          <w:rFonts w:asciiTheme="minorBidi" w:eastAsia="Times" w:hAnsiTheme="minorBidi"/>
          <w:sz w:val="24"/>
          <w:szCs w:val="24"/>
        </w:rPr>
        <w:t>" (</w:t>
      </w:r>
      <w:r w:rsidR="008E227A" w:rsidRPr="00F83387">
        <w:rPr>
          <w:rFonts w:asciiTheme="minorBidi" w:eastAsia="Times" w:hAnsiTheme="minorBidi"/>
          <w:i/>
          <w:iCs/>
          <w:sz w:val="24"/>
          <w:szCs w:val="24"/>
        </w:rPr>
        <w:t>Vayikra</w:t>
      </w:r>
      <w:r w:rsidRPr="00746677">
        <w:rPr>
          <w:rFonts w:asciiTheme="minorBidi" w:eastAsia="Times" w:hAnsiTheme="minorBidi"/>
          <w:sz w:val="24"/>
          <w:szCs w:val="24"/>
        </w:rPr>
        <w:t xml:space="preserve"> 19</w:t>
      </w:r>
      <w:r w:rsidR="008E227A">
        <w:rPr>
          <w:rFonts w:asciiTheme="minorBidi" w:eastAsia="Times" w:hAnsiTheme="minorBidi"/>
          <w:sz w:val="24"/>
          <w:szCs w:val="24"/>
        </w:rPr>
        <w:t>:</w:t>
      </w:r>
      <w:r w:rsidRPr="00746677">
        <w:rPr>
          <w:rFonts w:asciiTheme="minorBidi" w:eastAsia="Times" w:hAnsiTheme="minorBidi"/>
          <w:sz w:val="24"/>
          <w:szCs w:val="24"/>
        </w:rPr>
        <w:t>16); and although the punishment of flogging is not inflicted for violating this charge, it is a gross iniquity</w:t>
      </w:r>
      <w:r w:rsidR="008E227A">
        <w:rPr>
          <w:rFonts w:asciiTheme="minorBidi" w:eastAsia="Times" w:hAnsiTheme="minorBidi"/>
          <w:sz w:val="24"/>
          <w:szCs w:val="24"/>
        </w:rPr>
        <w:t xml:space="preserve">. Moreover, a great deal of blood has been shed as a result of this sin, as indicated by the </w:t>
      </w:r>
      <w:r w:rsidR="008E227A">
        <w:rPr>
          <w:rFonts w:asciiTheme="minorBidi" w:eastAsia="Times" w:hAnsiTheme="minorBidi"/>
          <w:sz w:val="24"/>
          <w:szCs w:val="24"/>
          <w:lang w:val="en-US"/>
        </w:rPr>
        <w:t>verse’s conclusion,</w:t>
      </w:r>
      <w:r w:rsidR="008E227A">
        <w:rPr>
          <w:rFonts w:asciiTheme="minorBidi" w:eastAsia="Times" w:hAnsiTheme="minorBidi"/>
          <w:sz w:val="24"/>
          <w:szCs w:val="24"/>
        </w:rPr>
        <w:t xml:space="preserve"> </w:t>
      </w:r>
      <w:r w:rsidR="008E227A" w:rsidRPr="00746677">
        <w:rPr>
          <w:rFonts w:asciiTheme="minorBidi" w:eastAsia="Times" w:hAnsiTheme="minorBidi"/>
          <w:sz w:val="24"/>
          <w:szCs w:val="24"/>
        </w:rPr>
        <w:t>“</w:t>
      </w:r>
      <w:r w:rsidR="008E227A">
        <w:rPr>
          <w:rFonts w:asciiTheme="minorBidi" w:eastAsia="Times" w:hAnsiTheme="minorBidi"/>
          <w:sz w:val="24"/>
          <w:szCs w:val="24"/>
        </w:rPr>
        <w:t>D</w:t>
      </w:r>
      <w:r w:rsidR="008E227A" w:rsidRPr="00746677">
        <w:rPr>
          <w:rFonts w:asciiTheme="minorBidi" w:eastAsia="Times" w:hAnsiTheme="minorBidi"/>
          <w:sz w:val="24"/>
          <w:szCs w:val="24"/>
        </w:rPr>
        <w:t>o not stand idly by as your fellow’s blood is spilled.”</w:t>
      </w:r>
      <w:r w:rsidR="008E227A">
        <w:rPr>
          <w:rFonts w:asciiTheme="minorBidi" w:eastAsia="Times" w:hAnsiTheme="minorBidi"/>
          <w:sz w:val="24"/>
          <w:szCs w:val="24"/>
        </w:rPr>
        <w:t xml:space="preserve"> </w:t>
      </w:r>
      <w:r w:rsidRPr="00746677">
        <w:rPr>
          <w:rFonts w:asciiTheme="minorBidi" w:eastAsia="Times" w:hAnsiTheme="minorBidi"/>
          <w:sz w:val="24"/>
          <w:szCs w:val="24"/>
        </w:rPr>
        <w:t xml:space="preserve">Now, go and learn of that which happened </w:t>
      </w:r>
      <w:r w:rsidR="008E227A">
        <w:rPr>
          <w:rFonts w:asciiTheme="minorBidi" w:eastAsia="Times" w:hAnsiTheme="minorBidi"/>
          <w:sz w:val="24"/>
          <w:szCs w:val="24"/>
        </w:rPr>
        <w:t xml:space="preserve">due </w:t>
      </w:r>
      <w:r w:rsidRPr="00746677">
        <w:rPr>
          <w:rFonts w:asciiTheme="minorBidi" w:eastAsia="Times" w:hAnsiTheme="minorBidi"/>
          <w:sz w:val="24"/>
          <w:szCs w:val="24"/>
        </w:rPr>
        <w:t>to Do</w:t>
      </w:r>
      <w:r w:rsidR="00340AA1">
        <w:rPr>
          <w:rFonts w:asciiTheme="minorBidi" w:eastAsia="Times" w:hAnsiTheme="minorBidi"/>
          <w:sz w:val="24"/>
          <w:szCs w:val="24"/>
        </w:rPr>
        <w:t>’</w:t>
      </w:r>
      <w:r w:rsidRPr="00746677">
        <w:rPr>
          <w:rFonts w:asciiTheme="minorBidi" w:eastAsia="Times" w:hAnsiTheme="minorBidi"/>
          <w:sz w:val="24"/>
          <w:szCs w:val="24"/>
        </w:rPr>
        <w:t>eg the Edomite. (</w:t>
      </w:r>
      <w:r w:rsidRPr="00746677">
        <w:rPr>
          <w:rFonts w:asciiTheme="minorBidi" w:eastAsia="Times" w:hAnsiTheme="minorBidi"/>
          <w:i/>
          <w:iCs/>
          <w:sz w:val="24"/>
          <w:szCs w:val="24"/>
        </w:rPr>
        <w:t xml:space="preserve">Hilkhot De’ot </w:t>
      </w:r>
      <w:r w:rsidRPr="00746677">
        <w:rPr>
          <w:rFonts w:asciiTheme="minorBidi" w:eastAsia="Times" w:hAnsiTheme="minorBidi"/>
          <w:sz w:val="24"/>
          <w:szCs w:val="24"/>
        </w:rPr>
        <w:t>7:1)</w:t>
      </w:r>
    </w:p>
    <w:p w14:paraId="344B1FEA" w14:textId="41141652" w:rsidR="00B341D7" w:rsidRPr="00746677" w:rsidRDefault="00B341D7" w:rsidP="001D3905">
      <w:pPr>
        <w:pStyle w:val="NoSpacing"/>
        <w:ind w:left="737"/>
        <w:jc w:val="both"/>
        <w:rPr>
          <w:rFonts w:asciiTheme="minorBidi" w:eastAsia="Times" w:hAnsiTheme="minorBidi"/>
          <w:sz w:val="24"/>
          <w:szCs w:val="24"/>
        </w:rPr>
      </w:pPr>
    </w:p>
    <w:p w14:paraId="3AA92F1E" w14:textId="4AE1863B" w:rsidR="00B341D7" w:rsidRPr="00746677" w:rsidRDefault="00B341D7"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However, there is an even more striking possibility that hangs on </w:t>
      </w:r>
      <w:r w:rsidR="003B39B3" w:rsidRPr="00746677">
        <w:rPr>
          <w:rFonts w:asciiTheme="minorBidi" w:eastAsia="Times" w:hAnsiTheme="minorBidi"/>
          <w:sz w:val="24"/>
          <w:szCs w:val="24"/>
        </w:rPr>
        <w:t xml:space="preserve">a more </w:t>
      </w:r>
      <w:r w:rsidRPr="00746677">
        <w:rPr>
          <w:rFonts w:asciiTheme="minorBidi" w:eastAsia="Times" w:hAnsiTheme="minorBidi"/>
          <w:sz w:val="24"/>
          <w:szCs w:val="24"/>
        </w:rPr>
        <w:t>literal interpretation of the verse.</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The Torah refers to the prohibition of </w:t>
      </w:r>
      <w:r w:rsidRPr="00746677">
        <w:rPr>
          <w:rFonts w:asciiTheme="minorBidi" w:eastAsia="Times" w:hAnsiTheme="minorBidi"/>
          <w:i/>
          <w:iCs/>
          <w:sz w:val="24"/>
          <w:szCs w:val="24"/>
        </w:rPr>
        <w:t xml:space="preserve">lashon </w:t>
      </w:r>
      <w:r w:rsidR="00FC7B75">
        <w:rPr>
          <w:rFonts w:asciiTheme="minorBidi" w:eastAsia="Times" w:hAnsiTheme="minorBidi"/>
          <w:i/>
          <w:iCs/>
          <w:sz w:val="24"/>
          <w:szCs w:val="24"/>
        </w:rPr>
        <w:t>ha-ra</w:t>
      </w:r>
      <w:r w:rsidRPr="00746677">
        <w:rPr>
          <w:rFonts w:asciiTheme="minorBidi" w:eastAsia="Times" w:hAnsiTheme="minorBidi"/>
          <w:i/>
          <w:iCs/>
          <w:sz w:val="24"/>
          <w:szCs w:val="24"/>
        </w:rPr>
        <w:t xml:space="preserve">, </w:t>
      </w:r>
      <w:r w:rsidRPr="00746677">
        <w:rPr>
          <w:rFonts w:asciiTheme="minorBidi" w:eastAsia="Times" w:hAnsiTheme="minorBidi"/>
          <w:sz w:val="24"/>
          <w:szCs w:val="24"/>
        </w:rPr>
        <w:t>whether that refers to gossip and its related prohibition</w:t>
      </w:r>
      <w:r w:rsidR="008E227A">
        <w:rPr>
          <w:rFonts w:asciiTheme="minorBidi" w:eastAsia="Times" w:hAnsiTheme="minorBidi"/>
          <w:sz w:val="24"/>
          <w:szCs w:val="24"/>
        </w:rPr>
        <w:t>s</w:t>
      </w:r>
      <w:r w:rsidRPr="00746677">
        <w:rPr>
          <w:rFonts w:asciiTheme="minorBidi" w:eastAsia="Times" w:hAnsiTheme="minorBidi"/>
          <w:sz w:val="24"/>
          <w:szCs w:val="24"/>
        </w:rPr>
        <w:t xml:space="preserve"> or </w:t>
      </w:r>
      <w:r w:rsidR="008E227A">
        <w:rPr>
          <w:rFonts w:asciiTheme="minorBidi" w:eastAsia="Times" w:hAnsiTheme="minorBidi"/>
          <w:sz w:val="24"/>
          <w:szCs w:val="24"/>
        </w:rPr>
        <w:t xml:space="preserve">to </w:t>
      </w:r>
      <w:r w:rsidRPr="00746677">
        <w:rPr>
          <w:rFonts w:asciiTheme="minorBidi" w:eastAsia="Times" w:hAnsiTheme="minorBidi"/>
          <w:sz w:val="24"/>
          <w:szCs w:val="24"/>
        </w:rPr>
        <w:t>the prohibition against breaching confidentiality, as “</w:t>
      </w:r>
      <w:r w:rsidR="008E227A">
        <w:rPr>
          <w:rFonts w:asciiTheme="minorBidi" w:eastAsia="Times" w:hAnsiTheme="minorBidi"/>
          <w:sz w:val="24"/>
          <w:szCs w:val="24"/>
        </w:rPr>
        <w:t>You shall not go talebearing (</w:t>
      </w:r>
      <w:r w:rsidR="008E227A">
        <w:rPr>
          <w:rFonts w:asciiTheme="minorBidi" w:eastAsia="Times" w:hAnsiTheme="minorBidi"/>
          <w:i/>
          <w:iCs/>
          <w:sz w:val="24"/>
          <w:szCs w:val="24"/>
        </w:rPr>
        <w:t>rakhil)</w:t>
      </w:r>
      <w:r w:rsidRPr="00746677">
        <w:rPr>
          <w:rFonts w:asciiTheme="minorBidi" w:eastAsia="Times" w:hAnsiTheme="minorBidi"/>
          <w:i/>
          <w:iCs/>
          <w:sz w:val="24"/>
          <w:szCs w:val="24"/>
        </w:rPr>
        <w:t>.”</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What is </w:t>
      </w:r>
      <w:r w:rsidRPr="00746677">
        <w:rPr>
          <w:rFonts w:asciiTheme="minorBidi" w:eastAsia="Times" w:hAnsiTheme="minorBidi"/>
          <w:i/>
          <w:iCs/>
          <w:sz w:val="24"/>
          <w:szCs w:val="24"/>
        </w:rPr>
        <w:t>r</w:t>
      </w:r>
      <w:r w:rsidR="008E227A">
        <w:rPr>
          <w:rFonts w:asciiTheme="minorBidi" w:eastAsia="Times" w:hAnsiTheme="minorBidi"/>
          <w:i/>
          <w:iCs/>
          <w:sz w:val="24"/>
          <w:szCs w:val="24"/>
        </w:rPr>
        <w:t>a</w:t>
      </w:r>
      <w:r w:rsidR="003B39B3" w:rsidRPr="00746677">
        <w:rPr>
          <w:rFonts w:asciiTheme="minorBidi" w:eastAsia="Times" w:hAnsiTheme="minorBidi"/>
          <w:i/>
          <w:iCs/>
          <w:sz w:val="24"/>
          <w:szCs w:val="24"/>
        </w:rPr>
        <w:t>k</w:t>
      </w:r>
      <w:r w:rsidRPr="00746677">
        <w:rPr>
          <w:rFonts w:asciiTheme="minorBidi" w:eastAsia="Times" w:hAnsiTheme="minorBidi"/>
          <w:i/>
          <w:iCs/>
          <w:sz w:val="24"/>
          <w:szCs w:val="24"/>
        </w:rPr>
        <w:t>h</w:t>
      </w:r>
      <w:r w:rsidR="008E227A">
        <w:rPr>
          <w:rFonts w:asciiTheme="minorBidi" w:eastAsia="Times" w:hAnsiTheme="minorBidi"/>
          <w:i/>
          <w:iCs/>
          <w:sz w:val="24"/>
          <w:szCs w:val="24"/>
        </w:rPr>
        <w:t>i</w:t>
      </w:r>
      <w:r w:rsidRPr="00746677">
        <w:rPr>
          <w:rFonts w:asciiTheme="minorBidi" w:eastAsia="Times" w:hAnsiTheme="minorBidi"/>
          <w:i/>
          <w:iCs/>
          <w:sz w:val="24"/>
          <w:szCs w:val="24"/>
        </w:rPr>
        <w:t>l?</w:t>
      </w:r>
      <w:r w:rsidR="00FC7B75">
        <w:rPr>
          <w:rFonts w:asciiTheme="minorBidi" w:eastAsia="Times" w:hAnsiTheme="minorBidi"/>
          <w:sz w:val="24"/>
          <w:szCs w:val="24"/>
        </w:rPr>
        <w:t xml:space="preserve"> </w:t>
      </w:r>
      <w:r w:rsidR="008E227A">
        <w:rPr>
          <w:rFonts w:asciiTheme="minorBidi" w:eastAsia="Times" w:hAnsiTheme="minorBidi"/>
          <w:sz w:val="24"/>
          <w:szCs w:val="24"/>
        </w:rPr>
        <w:t xml:space="preserve">In the nominative form, a </w:t>
      </w:r>
      <w:r w:rsidR="008E227A" w:rsidRPr="00F83387">
        <w:rPr>
          <w:rFonts w:asciiTheme="minorBidi" w:eastAsia="Times" w:hAnsiTheme="minorBidi"/>
          <w:i/>
          <w:iCs/>
          <w:sz w:val="24"/>
          <w:szCs w:val="24"/>
        </w:rPr>
        <w:t>rokhel</w:t>
      </w:r>
      <w:r w:rsidR="008E227A">
        <w:rPr>
          <w:rFonts w:asciiTheme="minorBidi" w:eastAsia="Times" w:hAnsiTheme="minorBidi"/>
          <w:sz w:val="24"/>
          <w:szCs w:val="24"/>
        </w:rPr>
        <w:t xml:space="preserve"> is</w:t>
      </w:r>
      <w:r w:rsidRPr="00746677">
        <w:rPr>
          <w:rFonts w:asciiTheme="minorBidi" w:eastAsia="Times" w:hAnsiTheme="minorBidi"/>
          <w:sz w:val="24"/>
          <w:szCs w:val="24"/>
        </w:rPr>
        <w:t xml:space="preserve"> peddler.</w:t>
      </w:r>
      <w:r w:rsidR="00FC7B75">
        <w:rPr>
          <w:rFonts w:asciiTheme="minorBidi" w:eastAsia="Times" w:hAnsiTheme="minorBidi"/>
          <w:sz w:val="24"/>
          <w:szCs w:val="24"/>
        </w:rPr>
        <w:t xml:space="preserve"> </w:t>
      </w:r>
      <w:r w:rsidRPr="00746677">
        <w:rPr>
          <w:rFonts w:asciiTheme="minorBidi" w:eastAsia="Times" w:hAnsiTheme="minorBidi"/>
          <w:sz w:val="24"/>
          <w:szCs w:val="24"/>
        </w:rPr>
        <w:t>Why is one who a gossipmonger referred to a peddler?</w:t>
      </w:r>
    </w:p>
    <w:p w14:paraId="46F99EC7" w14:textId="6E63B0A3" w:rsidR="00B341D7" w:rsidRPr="00746677" w:rsidRDefault="00B341D7" w:rsidP="001D3905">
      <w:pPr>
        <w:pStyle w:val="NoSpacing"/>
        <w:jc w:val="both"/>
        <w:rPr>
          <w:rFonts w:asciiTheme="minorBidi" w:eastAsia="Times" w:hAnsiTheme="minorBidi"/>
          <w:sz w:val="24"/>
          <w:szCs w:val="24"/>
        </w:rPr>
      </w:pPr>
    </w:p>
    <w:p w14:paraId="44AFD762" w14:textId="5D650F83" w:rsidR="00B341D7" w:rsidRPr="00746677" w:rsidRDefault="00B341D7"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The Yerushalmi in </w:t>
      </w:r>
      <w:r w:rsidRPr="00F83387">
        <w:rPr>
          <w:rFonts w:asciiTheme="minorBidi" w:eastAsia="Times" w:hAnsiTheme="minorBidi"/>
          <w:i/>
          <w:iCs/>
          <w:sz w:val="24"/>
          <w:szCs w:val="24"/>
        </w:rPr>
        <w:t>Pe</w:t>
      </w:r>
      <w:r w:rsidR="00340AA1" w:rsidRPr="00F83387">
        <w:rPr>
          <w:rFonts w:asciiTheme="minorBidi" w:eastAsia="Times" w:hAnsiTheme="minorBidi"/>
          <w:i/>
          <w:iCs/>
          <w:sz w:val="24"/>
          <w:szCs w:val="24"/>
        </w:rPr>
        <w:t>i’a</w:t>
      </w:r>
      <w:r w:rsidRPr="00746677">
        <w:rPr>
          <w:rFonts w:asciiTheme="minorBidi" w:eastAsia="Times" w:hAnsiTheme="minorBidi"/>
          <w:sz w:val="24"/>
          <w:szCs w:val="24"/>
        </w:rPr>
        <w:t xml:space="preserve"> </w:t>
      </w:r>
      <w:r w:rsidR="003416C8" w:rsidRPr="00746677">
        <w:rPr>
          <w:rFonts w:asciiTheme="minorBidi" w:eastAsia="Times" w:hAnsiTheme="minorBidi"/>
          <w:sz w:val="24"/>
          <w:szCs w:val="24"/>
        </w:rPr>
        <w:t xml:space="preserve">(1:1) </w:t>
      </w:r>
      <w:r w:rsidRPr="00746677">
        <w:rPr>
          <w:rFonts w:asciiTheme="minorBidi" w:eastAsia="Times" w:hAnsiTheme="minorBidi"/>
          <w:sz w:val="24"/>
          <w:szCs w:val="24"/>
        </w:rPr>
        <w:t>explains that the metaphor is as follows:</w:t>
      </w:r>
      <w:r w:rsidR="00FC7B75">
        <w:rPr>
          <w:rFonts w:asciiTheme="minorBidi" w:eastAsia="Times" w:hAnsiTheme="minorBidi"/>
          <w:sz w:val="24"/>
          <w:szCs w:val="24"/>
        </w:rPr>
        <w:t xml:space="preserve"> </w:t>
      </w:r>
      <w:r w:rsidRPr="00746677">
        <w:rPr>
          <w:rFonts w:asciiTheme="minorBidi" w:eastAsia="Times" w:hAnsiTheme="minorBidi"/>
          <w:sz w:val="24"/>
          <w:szCs w:val="24"/>
        </w:rPr>
        <w:t>a peddler buys merchandise and circulates around until find</w:t>
      </w:r>
      <w:r w:rsidR="008E227A">
        <w:rPr>
          <w:rFonts w:asciiTheme="minorBidi" w:eastAsia="Times" w:hAnsiTheme="minorBidi"/>
          <w:sz w:val="24"/>
          <w:szCs w:val="24"/>
        </w:rPr>
        <w:t>ing</w:t>
      </w:r>
      <w:r w:rsidRPr="00746677">
        <w:rPr>
          <w:rFonts w:asciiTheme="minorBidi" w:eastAsia="Times" w:hAnsiTheme="minorBidi"/>
          <w:sz w:val="24"/>
          <w:szCs w:val="24"/>
        </w:rPr>
        <w:t xml:space="preserve"> someone to buy it.</w:t>
      </w:r>
      <w:r w:rsidR="00FC7B75">
        <w:rPr>
          <w:rFonts w:asciiTheme="minorBidi" w:eastAsia="Times" w:hAnsiTheme="minorBidi"/>
          <w:sz w:val="24"/>
          <w:szCs w:val="24"/>
        </w:rPr>
        <w:t xml:space="preserve"> </w:t>
      </w:r>
      <w:r w:rsidRPr="00746677">
        <w:rPr>
          <w:rFonts w:asciiTheme="minorBidi" w:eastAsia="Times" w:hAnsiTheme="minorBidi"/>
          <w:sz w:val="24"/>
          <w:szCs w:val="24"/>
        </w:rPr>
        <w:t>The same is true of a gossipmonger</w:t>
      </w:r>
      <w:r w:rsidR="008E227A">
        <w:rPr>
          <w:rFonts w:asciiTheme="minorBidi" w:eastAsia="Times" w:hAnsiTheme="minorBidi"/>
          <w:sz w:val="24"/>
          <w:szCs w:val="24"/>
        </w:rPr>
        <w:t>, who</w:t>
      </w:r>
      <w:r w:rsidRPr="00746677">
        <w:rPr>
          <w:rFonts w:asciiTheme="minorBidi" w:eastAsia="Times" w:hAnsiTheme="minorBidi"/>
          <w:sz w:val="24"/>
          <w:szCs w:val="24"/>
        </w:rPr>
        <w:t xml:space="preserve"> collects information and looks around for someone who will listen to it.</w:t>
      </w:r>
      <w:r w:rsidR="00FC7B75">
        <w:rPr>
          <w:rFonts w:asciiTheme="minorBidi" w:eastAsia="Times" w:hAnsiTheme="minorBidi"/>
          <w:sz w:val="24"/>
          <w:szCs w:val="24"/>
        </w:rPr>
        <w:t xml:space="preserve"> </w:t>
      </w:r>
      <w:r w:rsidRPr="00746677">
        <w:rPr>
          <w:rFonts w:asciiTheme="minorBidi" w:eastAsia="Times" w:hAnsiTheme="minorBidi"/>
          <w:sz w:val="24"/>
          <w:szCs w:val="24"/>
        </w:rPr>
        <w:t>In the parable, information is referred to as a commodity</w:t>
      </w:r>
      <w:r w:rsidR="008E227A">
        <w:rPr>
          <w:rFonts w:asciiTheme="minorBidi" w:eastAsia="Times" w:hAnsiTheme="minorBidi"/>
          <w:sz w:val="24"/>
          <w:szCs w:val="24"/>
        </w:rPr>
        <w:t>.</w:t>
      </w:r>
    </w:p>
    <w:p w14:paraId="456AD7D8" w14:textId="2EE7642B" w:rsidR="003416C8" w:rsidRPr="00746677" w:rsidRDefault="003416C8" w:rsidP="001D3905">
      <w:pPr>
        <w:pStyle w:val="NoSpacing"/>
        <w:jc w:val="both"/>
        <w:rPr>
          <w:rFonts w:asciiTheme="minorBidi" w:eastAsia="Times" w:hAnsiTheme="minorBidi"/>
          <w:sz w:val="24"/>
          <w:szCs w:val="24"/>
        </w:rPr>
      </w:pPr>
    </w:p>
    <w:p w14:paraId="7DFA9245" w14:textId="0910F9E6" w:rsidR="003416C8" w:rsidRPr="00746677" w:rsidRDefault="003416C8"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Rashi </w:t>
      </w:r>
      <w:r w:rsidR="00B25A92">
        <w:rPr>
          <w:rFonts w:asciiTheme="minorBidi" w:eastAsia="Times" w:hAnsiTheme="minorBidi"/>
          <w:sz w:val="24"/>
          <w:szCs w:val="24"/>
        </w:rPr>
        <w:t>(</w:t>
      </w:r>
      <w:r w:rsidR="00B25A92" w:rsidRPr="00F83387">
        <w:rPr>
          <w:rFonts w:asciiTheme="minorBidi" w:eastAsia="Times" w:hAnsiTheme="minorBidi"/>
          <w:i/>
          <w:iCs/>
          <w:sz w:val="24"/>
          <w:szCs w:val="24"/>
        </w:rPr>
        <w:t>Vayikra</w:t>
      </w:r>
      <w:r w:rsidR="00B25A92">
        <w:rPr>
          <w:rFonts w:asciiTheme="minorBidi" w:eastAsia="Times" w:hAnsiTheme="minorBidi"/>
          <w:sz w:val="24"/>
          <w:szCs w:val="24"/>
        </w:rPr>
        <w:t xml:space="preserve"> 19:16) </w:t>
      </w:r>
      <w:r w:rsidRPr="00746677">
        <w:rPr>
          <w:rFonts w:asciiTheme="minorBidi" w:eastAsia="Times" w:hAnsiTheme="minorBidi"/>
          <w:sz w:val="24"/>
          <w:szCs w:val="24"/>
        </w:rPr>
        <w:t>expands on this as follows:</w:t>
      </w:r>
    </w:p>
    <w:p w14:paraId="1C21BD4F" w14:textId="55683D70" w:rsidR="003416C8" w:rsidRPr="00746677" w:rsidRDefault="003416C8" w:rsidP="001D3905">
      <w:pPr>
        <w:pStyle w:val="NoSpacing"/>
        <w:jc w:val="both"/>
        <w:rPr>
          <w:rFonts w:asciiTheme="minorBidi" w:eastAsia="Times" w:hAnsiTheme="minorBidi"/>
          <w:sz w:val="24"/>
          <w:szCs w:val="24"/>
        </w:rPr>
      </w:pPr>
    </w:p>
    <w:p w14:paraId="1FD1A3ED" w14:textId="52A68897" w:rsidR="008E227A" w:rsidRDefault="00FC7B75" w:rsidP="001D3905">
      <w:pPr>
        <w:pBdr>
          <w:top w:val="nil"/>
          <w:left w:val="nil"/>
          <w:bottom w:val="nil"/>
          <w:right w:val="nil"/>
          <w:between w:val="nil"/>
        </w:pBdr>
        <w:spacing w:after="0" w:line="240" w:lineRule="auto"/>
        <w:ind w:left="720"/>
        <w:jc w:val="both"/>
        <w:rPr>
          <w:rFonts w:asciiTheme="minorBidi" w:eastAsia="Times" w:hAnsiTheme="minorBidi"/>
          <w:sz w:val="24"/>
          <w:szCs w:val="24"/>
          <w:highlight w:val="white"/>
        </w:rPr>
      </w:pPr>
      <w:r w:rsidRPr="00746677">
        <w:rPr>
          <w:rFonts w:asciiTheme="minorBidi" w:eastAsia="Times" w:hAnsiTheme="minorBidi"/>
          <w:sz w:val="24"/>
          <w:szCs w:val="24"/>
          <w:highlight w:val="white"/>
        </w:rPr>
        <w:t>Similarly,</w:t>
      </w:r>
      <w:r w:rsidR="003416C8" w:rsidRPr="00746677">
        <w:rPr>
          <w:rFonts w:asciiTheme="minorBidi" w:eastAsia="Times" w:hAnsiTheme="minorBidi"/>
          <w:sz w:val="24"/>
          <w:szCs w:val="24"/>
          <w:highlight w:val="white"/>
        </w:rPr>
        <w:t xml:space="preserve"> the peddler is one who goes </w:t>
      </w:r>
      <w:r w:rsidRPr="00746677">
        <w:rPr>
          <w:rFonts w:asciiTheme="minorBidi" w:eastAsia="Times" w:hAnsiTheme="minorBidi"/>
          <w:sz w:val="24"/>
          <w:szCs w:val="24"/>
          <w:highlight w:val="white"/>
        </w:rPr>
        <w:t>around</w:t>
      </w:r>
      <w:r w:rsidR="003416C8" w:rsidRPr="00746677">
        <w:rPr>
          <w:rFonts w:asciiTheme="minorBidi" w:eastAsia="Times" w:hAnsiTheme="minorBidi"/>
          <w:sz w:val="24"/>
          <w:szCs w:val="24"/>
          <w:highlight w:val="white"/>
        </w:rPr>
        <w:t xml:space="preserve"> and searches for (spies out) all kinds of merchandise, and so also the seller of perfumes which women use to make themselves </w:t>
      </w:r>
      <w:r w:rsidR="00B25A92">
        <w:rPr>
          <w:rFonts w:asciiTheme="minorBidi" w:eastAsia="Times" w:hAnsiTheme="minorBidi"/>
          <w:sz w:val="24"/>
          <w:szCs w:val="24"/>
          <w:highlight w:val="white"/>
        </w:rPr>
        <w:t>pleasant;</w:t>
      </w:r>
      <w:r w:rsidR="003416C8" w:rsidRPr="00746677">
        <w:rPr>
          <w:rFonts w:asciiTheme="minorBidi" w:eastAsia="Times" w:hAnsiTheme="minorBidi"/>
          <w:sz w:val="24"/>
          <w:szCs w:val="24"/>
          <w:highlight w:val="white"/>
        </w:rPr>
        <w:t xml:space="preserve"> because he constantly goes about in the villages, he is called </w:t>
      </w:r>
      <w:r w:rsidR="003416C8" w:rsidRPr="00746677">
        <w:rPr>
          <w:rFonts w:asciiTheme="minorBidi" w:eastAsia="Times" w:hAnsiTheme="minorBidi"/>
          <w:i/>
          <w:iCs/>
          <w:sz w:val="24"/>
          <w:szCs w:val="24"/>
          <w:highlight w:val="white"/>
        </w:rPr>
        <w:t>ro</w:t>
      </w:r>
      <w:r w:rsidR="00340AA1">
        <w:rPr>
          <w:rFonts w:asciiTheme="minorBidi" w:eastAsia="Times" w:hAnsiTheme="minorBidi"/>
          <w:i/>
          <w:iCs/>
          <w:sz w:val="24"/>
          <w:szCs w:val="24"/>
          <w:highlight w:val="white"/>
        </w:rPr>
        <w:t>k</w:t>
      </w:r>
      <w:r w:rsidR="003416C8" w:rsidRPr="00746677">
        <w:rPr>
          <w:rFonts w:asciiTheme="minorBidi" w:eastAsia="Times" w:hAnsiTheme="minorBidi"/>
          <w:i/>
          <w:iCs/>
          <w:sz w:val="24"/>
          <w:szCs w:val="24"/>
          <w:highlight w:val="white"/>
        </w:rPr>
        <w:t>hel</w:t>
      </w:r>
      <w:r w:rsidR="003416C8" w:rsidRPr="00746677">
        <w:rPr>
          <w:rFonts w:asciiTheme="minorBidi" w:eastAsia="Times" w:hAnsiTheme="minorBidi"/>
          <w:sz w:val="24"/>
          <w:szCs w:val="24"/>
          <w:highlight w:val="white"/>
        </w:rPr>
        <w:t xml:space="preserve">, which has the same meaning as </w:t>
      </w:r>
      <w:r w:rsidR="003416C8" w:rsidRPr="00746677">
        <w:rPr>
          <w:rFonts w:asciiTheme="minorBidi" w:eastAsia="Times" w:hAnsiTheme="minorBidi"/>
          <w:i/>
          <w:iCs/>
          <w:sz w:val="24"/>
          <w:szCs w:val="24"/>
          <w:highlight w:val="white"/>
        </w:rPr>
        <w:t>rogel (</w:t>
      </w:r>
      <w:r w:rsidR="003416C8" w:rsidRPr="00746677">
        <w:rPr>
          <w:rFonts w:asciiTheme="minorBidi" w:eastAsia="Times" w:hAnsiTheme="minorBidi"/>
          <w:sz w:val="24"/>
          <w:szCs w:val="24"/>
          <w:highlight w:val="white"/>
        </w:rPr>
        <w:t xml:space="preserve">spy)…. </w:t>
      </w:r>
    </w:p>
    <w:p w14:paraId="06331BDD" w14:textId="77777777" w:rsidR="008E227A" w:rsidRDefault="008E227A" w:rsidP="001D3905">
      <w:pPr>
        <w:pBdr>
          <w:top w:val="nil"/>
          <w:left w:val="nil"/>
          <w:bottom w:val="nil"/>
          <w:right w:val="nil"/>
          <w:between w:val="nil"/>
        </w:pBdr>
        <w:spacing w:after="0" w:line="240" w:lineRule="auto"/>
        <w:ind w:left="720"/>
        <w:jc w:val="both"/>
        <w:rPr>
          <w:rFonts w:asciiTheme="minorBidi" w:eastAsia="Times" w:hAnsiTheme="minorBidi"/>
          <w:sz w:val="24"/>
          <w:szCs w:val="24"/>
          <w:highlight w:val="white"/>
        </w:rPr>
      </w:pPr>
    </w:p>
    <w:p w14:paraId="08794CC5" w14:textId="77777777" w:rsidR="008E227A" w:rsidRDefault="003416C8" w:rsidP="001D3905">
      <w:pPr>
        <w:pBdr>
          <w:top w:val="nil"/>
          <w:left w:val="nil"/>
          <w:bottom w:val="nil"/>
          <w:right w:val="nil"/>
          <w:between w:val="nil"/>
        </w:pBdr>
        <w:spacing w:after="0" w:line="240" w:lineRule="auto"/>
        <w:ind w:left="720"/>
        <w:jc w:val="both"/>
        <w:rPr>
          <w:rFonts w:asciiTheme="minorBidi" w:eastAsia="Times" w:hAnsiTheme="minorBidi"/>
          <w:sz w:val="24"/>
          <w:szCs w:val="24"/>
          <w:highlight w:val="white"/>
        </w:rPr>
      </w:pPr>
      <w:r w:rsidRPr="00746677">
        <w:rPr>
          <w:rFonts w:asciiTheme="minorBidi" w:eastAsia="Times" w:hAnsiTheme="minorBidi"/>
          <w:sz w:val="24"/>
          <w:szCs w:val="24"/>
          <w:highlight w:val="white"/>
        </w:rPr>
        <w:t xml:space="preserve">[Based on the comments of Targum:] It seems to me that people had the custom to eat a little snack in the house of him who listened to their slanderous words, and this served as the final confirmation that his (the slanderer's) statements were well founded and that he would maintain the truth of them… </w:t>
      </w:r>
    </w:p>
    <w:p w14:paraId="27D1C60C" w14:textId="77777777" w:rsidR="008E227A" w:rsidRDefault="008E227A" w:rsidP="001D3905">
      <w:pPr>
        <w:pBdr>
          <w:top w:val="nil"/>
          <w:left w:val="nil"/>
          <w:bottom w:val="nil"/>
          <w:right w:val="nil"/>
          <w:between w:val="nil"/>
        </w:pBdr>
        <w:spacing w:after="0" w:line="240" w:lineRule="auto"/>
        <w:ind w:left="720"/>
        <w:jc w:val="both"/>
        <w:rPr>
          <w:rFonts w:asciiTheme="minorBidi" w:eastAsia="Times" w:hAnsiTheme="minorBidi"/>
          <w:sz w:val="24"/>
          <w:szCs w:val="24"/>
          <w:highlight w:val="white"/>
        </w:rPr>
      </w:pPr>
    </w:p>
    <w:p w14:paraId="65AE9F3A" w14:textId="61C6B821" w:rsidR="003416C8" w:rsidRPr="00746677" w:rsidRDefault="003416C8" w:rsidP="001D3905">
      <w:pPr>
        <w:pBdr>
          <w:top w:val="nil"/>
          <w:left w:val="nil"/>
          <w:bottom w:val="nil"/>
          <w:right w:val="nil"/>
          <w:between w:val="nil"/>
        </w:pBdr>
        <w:spacing w:after="0" w:line="240" w:lineRule="auto"/>
        <w:ind w:left="720"/>
        <w:jc w:val="both"/>
        <w:rPr>
          <w:rFonts w:asciiTheme="minorBidi" w:eastAsia="Times" w:hAnsiTheme="minorBidi"/>
          <w:sz w:val="24"/>
          <w:szCs w:val="24"/>
          <w:highlight w:val="white"/>
        </w:rPr>
      </w:pPr>
      <w:r w:rsidRPr="00746677">
        <w:rPr>
          <w:rFonts w:asciiTheme="minorBidi" w:eastAsia="Times" w:hAnsiTheme="minorBidi"/>
          <w:sz w:val="24"/>
          <w:szCs w:val="24"/>
          <w:highlight w:val="white"/>
        </w:rPr>
        <w:lastRenderedPageBreak/>
        <w:t>[I]t is the manner of all who go about slandering to wink with their eyes and to suggest their slanderous statements by innuendos in order that others who happen to hear them should not understand them.</w:t>
      </w:r>
      <w:r w:rsidR="003B39B3" w:rsidRPr="00746677">
        <w:rPr>
          <w:rFonts w:asciiTheme="minorBidi" w:eastAsia="Times" w:hAnsiTheme="minorBidi"/>
          <w:sz w:val="24"/>
          <w:szCs w:val="24"/>
          <w:highlight w:val="white"/>
        </w:rPr>
        <w:t xml:space="preserve"> </w:t>
      </w:r>
    </w:p>
    <w:p w14:paraId="1B09E54E" w14:textId="4E5B7C81" w:rsidR="003416C8" w:rsidRPr="00746677" w:rsidRDefault="003416C8" w:rsidP="001D3905">
      <w:pPr>
        <w:pStyle w:val="NoSpacing"/>
        <w:jc w:val="both"/>
        <w:rPr>
          <w:rFonts w:asciiTheme="minorBidi" w:eastAsia="Times" w:hAnsiTheme="minorBidi"/>
          <w:sz w:val="24"/>
          <w:szCs w:val="24"/>
        </w:rPr>
      </w:pPr>
    </w:p>
    <w:p w14:paraId="26C447AB" w14:textId="59DA1436" w:rsidR="003416C8" w:rsidRPr="00746677" w:rsidRDefault="003416C8"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Rashi understands that the gossipmonger acts like a peddler.</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The focus is not </w:t>
      </w:r>
      <w:r w:rsidR="008E227A">
        <w:rPr>
          <w:rFonts w:asciiTheme="minorBidi" w:eastAsia="Times" w:hAnsiTheme="minorBidi"/>
          <w:sz w:val="24"/>
          <w:szCs w:val="24"/>
        </w:rPr>
        <w:t xml:space="preserve">on </w:t>
      </w:r>
      <w:r w:rsidRPr="00746677">
        <w:rPr>
          <w:rFonts w:asciiTheme="minorBidi" w:eastAsia="Times" w:hAnsiTheme="minorBidi"/>
          <w:sz w:val="24"/>
          <w:szCs w:val="24"/>
        </w:rPr>
        <w:t xml:space="preserve">what </w:t>
      </w:r>
      <w:r w:rsidR="008E227A">
        <w:rPr>
          <w:rFonts w:asciiTheme="minorBidi" w:eastAsia="Times" w:hAnsiTheme="minorBidi"/>
          <w:sz w:val="24"/>
          <w:szCs w:val="24"/>
        </w:rPr>
        <w:t>t</w:t>
      </w:r>
      <w:r w:rsidRPr="00746677">
        <w:rPr>
          <w:rFonts w:asciiTheme="minorBidi" w:eastAsia="Times" w:hAnsiTheme="minorBidi"/>
          <w:sz w:val="24"/>
          <w:szCs w:val="24"/>
        </w:rPr>
        <w:t xml:space="preserve">he </w:t>
      </w:r>
      <w:r w:rsidR="008E227A">
        <w:rPr>
          <w:rFonts w:asciiTheme="minorBidi" w:eastAsia="Times" w:hAnsiTheme="minorBidi"/>
          <w:sz w:val="24"/>
          <w:szCs w:val="24"/>
        </w:rPr>
        <w:t xml:space="preserve">speaker </w:t>
      </w:r>
      <w:r w:rsidRPr="00746677">
        <w:rPr>
          <w:rFonts w:asciiTheme="minorBidi" w:eastAsia="Times" w:hAnsiTheme="minorBidi"/>
          <w:sz w:val="24"/>
          <w:szCs w:val="24"/>
        </w:rPr>
        <w:t xml:space="preserve">says, but the way </w:t>
      </w:r>
      <w:r w:rsidR="008E227A">
        <w:rPr>
          <w:rFonts w:asciiTheme="minorBidi" w:eastAsia="Times" w:hAnsiTheme="minorBidi"/>
          <w:sz w:val="24"/>
          <w:szCs w:val="24"/>
        </w:rPr>
        <w:t>t</w:t>
      </w:r>
      <w:r w:rsidRPr="00746677">
        <w:rPr>
          <w:rFonts w:asciiTheme="minorBidi" w:eastAsia="Times" w:hAnsiTheme="minorBidi"/>
          <w:sz w:val="24"/>
          <w:szCs w:val="24"/>
        </w:rPr>
        <w:t xml:space="preserve">he </w:t>
      </w:r>
      <w:r w:rsidR="008E227A">
        <w:rPr>
          <w:rFonts w:asciiTheme="minorBidi" w:eastAsia="Times" w:hAnsiTheme="minorBidi"/>
          <w:sz w:val="24"/>
          <w:szCs w:val="24"/>
        </w:rPr>
        <w:t xml:space="preserve">speaker </w:t>
      </w:r>
      <w:r w:rsidRPr="00746677">
        <w:rPr>
          <w:rFonts w:asciiTheme="minorBidi" w:eastAsia="Times" w:hAnsiTheme="minorBidi"/>
          <w:sz w:val="24"/>
          <w:szCs w:val="24"/>
        </w:rPr>
        <w:t>peddles information.</w:t>
      </w:r>
      <w:r w:rsidR="00FC7B75">
        <w:rPr>
          <w:rFonts w:asciiTheme="minorBidi" w:eastAsia="Times" w:hAnsiTheme="minorBidi"/>
          <w:sz w:val="24"/>
          <w:szCs w:val="24"/>
        </w:rPr>
        <w:t xml:space="preserve"> </w:t>
      </w:r>
      <w:r w:rsidRPr="00746677">
        <w:rPr>
          <w:rFonts w:asciiTheme="minorBidi" w:eastAsia="Times" w:hAnsiTheme="minorBidi"/>
          <w:sz w:val="24"/>
          <w:szCs w:val="24"/>
        </w:rPr>
        <w:t>Many other commentaries accept the position of the Yerushalmi.</w:t>
      </w:r>
    </w:p>
    <w:p w14:paraId="5436A497" w14:textId="77777777" w:rsidR="004777EF" w:rsidRPr="00746677" w:rsidRDefault="004777EF" w:rsidP="001D3905">
      <w:pPr>
        <w:pStyle w:val="NoSpacing"/>
        <w:jc w:val="both"/>
        <w:rPr>
          <w:rFonts w:asciiTheme="minorBidi" w:eastAsia="Times" w:hAnsiTheme="minorBidi"/>
          <w:sz w:val="24"/>
          <w:szCs w:val="24"/>
        </w:rPr>
      </w:pPr>
    </w:p>
    <w:p w14:paraId="362B6846" w14:textId="2A5D2661" w:rsidR="003416C8" w:rsidRPr="00746677" w:rsidRDefault="003416C8"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The modern world seems to open the possibility of a return towards the literal understanding of the metaphor.</w:t>
      </w:r>
      <w:r w:rsidR="00FC7B75">
        <w:rPr>
          <w:rFonts w:asciiTheme="minorBidi" w:eastAsia="Times" w:hAnsiTheme="minorBidi"/>
          <w:sz w:val="24"/>
          <w:szCs w:val="24"/>
        </w:rPr>
        <w:t xml:space="preserve"> </w:t>
      </w:r>
      <w:r w:rsidRPr="00746677">
        <w:rPr>
          <w:rFonts w:asciiTheme="minorBidi" w:eastAsia="Times" w:hAnsiTheme="minorBidi"/>
          <w:sz w:val="24"/>
          <w:szCs w:val="24"/>
        </w:rPr>
        <w:t xml:space="preserve">Now data is literally a commodity, </w:t>
      </w:r>
      <w:r w:rsidRPr="00746677">
        <w:rPr>
          <w:rFonts w:asciiTheme="minorBidi" w:eastAsia="Times" w:hAnsiTheme="minorBidi"/>
          <w:b/>
          <w:bCs/>
          <w:sz w:val="24"/>
          <w:szCs w:val="24"/>
        </w:rPr>
        <w:t>even when no audience hears or sees it!</w:t>
      </w:r>
      <w:r w:rsidR="00FC7B75">
        <w:rPr>
          <w:rFonts w:asciiTheme="minorBidi" w:eastAsia="Times" w:hAnsiTheme="minorBidi"/>
          <w:b/>
          <w:bCs/>
          <w:sz w:val="24"/>
          <w:szCs w:val="24"/>
        </w:rPr>
        <w:t xml:space="preserve"> </w:t>
      </w:r>
      <w:r w:rsidR="00B25A92">
        <w:rPr>
          <w:rFonts w:asciiTheme="minorBidi" w:eastAsia="Times" w:hAnsiTheme="minorBidi"/>
          <w:sz w:val="24"/>
          <w:szCs w:val="24"/>
        </w:rPr>
        <w:t>Indeed, t</w:t>
      </w:r>
      <w:r w:rsidRPr="00746677">
        <w:rPr>
          <w:rFonts w:asciiTheme="minorBidi" w:eastAsia="Times" w:hAnsiTheme="minorBidi"/>
          <w:sz w:val="24"/>
          <w:szCs w:val="24"/>
        </w:rPr>
        <w:t>he companies that sell the information are literally peddlers of information, of data.</w:t>
      </w:r>
      <w:r w:rsidR="00FC7B75">
        <w:rPr>
          <w:rFonts w:asciiTheme="minorBidi" w:eastAsia="Times" w:hAnsiTheme="minorBidi"/>
          <w:sz w:val="24"/>
          <w:szCs w:val="24"/>
        </w:rPr>
        <w:t xml:space="preserve"> </w:t>
      </w:r>
    </w:p>
    <w:p w14:paraId="4F552206" w14:textId="77777777" w:rsidR="004777EF" w:rsidRPr="00746677" w:rsidRDefault="004777EF" w:rsidP="001D3905">
      <w:pPr>
        <w:pStyle w:val="NoSpacing"/>
        <w:jc w:val="both"/>
        <w:rPr>
          <w:rFonts w:asciiTheme="minorBidi" w:eastAsia="Times" w:hAnsiTheme="minorBidi"/>
          <w:sz w:val="24"/>
          <w:szCs w:val="24"/>
        </w:rPr>
      </w:pPr>
    </w:p>
    <w:p w14:paraId="50CF61D7" w14:textId="5F3E8CD9" w:rsidR="003416C8" w:rsidRPr="00746677" w:rsidRDefault="003416C8"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The </w:t>
      </w:r>
      <w:r w:rsidRPr="00746677">
        <w:rPr>
          <w:rFonts w:asciiTheme="minorBidi" w:eastAsia="Times" w:hAnsiTheme="minorBidi"/>
          <w:i/>
          <w:iCs/>
          <w:sz w:val="24"/>
          <w:szCs w:val="24"/>
        </w:rPr>
        <w:t>Or Ha-</w:t>
      </w:r>
      <w:r w:rsidR="00340AA1">
        <w:rPr>
          <w:rFonts w:asciiTheme="minorBidi" w:eastAsia="Times" w:hAnsiTheme="minorBidi"/>
          <w:i/>
          <w:iCs/>
          <w:sz w:val="24"/>
          <w:szCs w:val="24"/>
        </w:rPr>
        <w:t>c</w:t>
      </w:r>
      <w:r w:rsidRPr="00746677">
        <w:rPr>
          <w:rFonts w:asciiTheme="minorBidi" w:eastAsia="Times" w:hAnsiTheme="minorBidi"/>
          <w:i/>
          <w:iCs/>
          <w:sz w:val="24"/>
          <w:szCs w:val="24"/>
        </w:rPr>
        <w:t>ha</w:t>
      </w:r>
      <w:r w:rsidR="00340AA1">
        <w:rPr>
          <w:rFonts w:asciiTheme="minorBidi" w:eastAsia="Times" w:hAnsiTheme="minorBidi"/>
          <w:i/>
          <w:iCs/>
          <w:sz w:val="24"/>
          <w:szCs w:val="24"/>
        </w:rPr>
        <w:t>y</w:t>
      </w:r>
      <w:r w:rsidRPr="00746677">
        <w:rPr>
          <w:rFonts w:asciiTheme="minorBidi" w:eastAsia="Times" w:hAnsiTheme="minorBidi"/>
          <w:i/>
          <w:iCs/>
          <w:sz w:val="24"/>
          <w:szCs w:val="24"/>
        </w:rPr>
        <w:t xml:space="preserve">im </w:t>
      </w:r>
      <w:r w:rsidR="00F03C08">
        <w:rPr>
          <w:rFonts w:asciiTheme="minorBidi" w:eastAsia="Times" w:hAnsiTheme="minorBidi"/>
          <w:sz w:val="24"/>
          <w:szCs w:val="24"/>
        </w:rPr>
        <w:t>(ad loc.) s</w:t>
      </w:r>
      <w:r w:rsidRPr="00746677">
        <w:rPr>
          <w:rFonts w:asciiTheme="minorBidi" w:eastAsia="Times" w:hAnsiTheme="minorBidi"/>
          <w:sz w:val="24"/>
          <w:szCs w:val="24"/>
        </w:rPr>
        <w:t xml:space="preserve">eems to take this literal understanding as the most straightforward application of the </w:t>
      </w:r>
      <w:r w:rsidRPr="00746677">
        <w:rPr>
          <w:rFonts w:asciiTheme="minorBidi" w:eastAsia="Times" w:hAnsiTheme="minorBidi"/>
          <w:i/>
          <w:iCs/>
          <w:sz w:val="24"/>
          <w:szCs w:val="24"/>
        </w:rPr>
        <w:t xml:space="preserve">halakha </w:t>
      </w:r>
      <w:r w:rsidRPr="00746677">
        <w:rPr>
          <w:rFonts w:asciiTheme="minorBidi" w:eastAsia="Times" w:hAnsiTheme="minorBidi"/>
          <w:sz w:val="24"/>
          <w:szCs w:val="24"/>
        </w:rPr>
        <w:t>as well:</w:t>
      </w:r>
    </w:p>
    <w:p w14:paraId="1442C80E" w14:textId="77777777" w:rsidR="00F94DA4" w:rsidRPr="00746677" w:rsidRDefault="00F94DA4" w:rsidP="001D3905">
      <w:pPr>
        <w:pStyle w:val="NoSpacing"/>
        <w:ind w:left="737"/>
        <w:jc w:val="both"/>
        <w:rPr>
          <w:rFonts w:asciiTheme="minorBidi" w:eastAsia="Times" w:hAnsiTheme="minorBidi"/>
          <w:sz w:val="24"/>
          <w:szCs w:val="24"/>
        </w:rPr>
      </w:pPr>
    </w:p>
    <w:p w14:paraId="025480EF" w14:textId="2C737BE2" w:rsidR="003416C8" w:rsidRPr="00746677" w:rsidRDefault="003416C8" w:rsidP="001D3905">
      <w:pPr>
        <w:pBdr>
          <w:top w:val="nil"/>
          <w:left w:val="nil"/>
          <w:bottom w:val="nil"/>
          <w:right w:val="nil"/>
          <w:between w:val="nil"/>
        </w:pBdr>
        <w:spacing w:after="0" w:line="240" w:lineRule="auto"/>
        <w:ind w:left="737"/>
        <w:jc w:val="both"/>
        <w:rPr>
          <w:rFonts w:asciiTheme="minorBidi" w:eastAsia="Times" w:hAnsiTheme="minorBidi"/>
          <w:sz w:val="24"/>
          <w:szCs w:val="24"/>
          <w:highlight w:val="white"/>
        </w:rPr>
      </w:pPr>
      <w:r w:rsidRPr="00746677">
        <w:rPr>
          <w:rFonts w:asciiTheme="minorBidi" w:eastAsia="Times" w:hAnsiTheme="minorBidi"/>
          <w:sz w:val="24"/>
          <w:szCs w:val="24"/>
          <w:highlight w:val="white"/>
        </w:rPr>
        <w:t xml:space="preserve">I believe the plain meaning of the Torah is a warning to each individual not to become a vehicle for potential defamatory information about </w:t>
      </w:r>
      <w:r w:rsidR="00F03C08">
        <w:rPr>
          <w:rFonts w:asciiTheme="minorBidi" w:eastAsia="Times" w:hAnsiTheme="minorBidi"/>
          <w:sz w:val="24"/>
          <w:szCs w:val="24"/>
          <w:highlight w:val="white"/>
        </w:rPr>
        <w:t>others</w:t>
      </w:r>
      <w:r w:rsidRPr="00746677">
        <w:rPr>
          <w:rFonts w:asciiTheme="minorBidi" w:eastAsia="Times" w:hAnsiTheme="minorBidi"/>
          <w:sz w:val="24"/>
          <w:szCs w:val="24"/>
          <w:highlight w:val="white"/>
        </w:rPr>
        <w:t>. How does one prevent this? By not revealing any information</w:t>
      </w:r>
      <w:r w:rsidR="00F03C08">
        <w:rPr>
          <w:rFonts w:asciiTheme="minorBidi" w:eastAsia="Times" w:hAnsiTheme="minorBidi"/>
          <w:sz w:val="24"/>
          <w:szCs w:val="24"/>
          <w:highlight w:val="white"/>
        </w:rPr>
        <w:t>,</w:t>
      </w:r>
      <w:r w:rsidRPr="00746677">
        <w:rPr>
          <w:rFonts w:asciiTheme="minorBidi" w:eastAsia="Times" w:hAnsiTheme="minorBidi"/>
          <w:sz w:val="24"/>
          <w:szCs w:val="24"/>
          <w:highlight w:val="white"/>
        </w:rPr>
        <w:t xml:space="preserve"> even innocent information</w:t>
      </w:r>
      <w:r w:rsidR="00F03C08">
        <w:rPr>
          <w:rFonts w:asciiTheme="minorBidi" w:eastAsia="Times" w:hAnsiTheme="minorBidi"/>
          <w:sz w:val="24"/>
          <w:szCs w:val="24"/>
          <w:highlight w:val="white"/>
        </w:rPr>
        <w:t>,</w:t>
      </w:r>
      <w:r w:rsidRPr="00746677">
        <w:rPr>
          <w:rFonts w:asciiTheme="minorBidi" w:eastAsia="Times" w:hAnsiTheme="minorBidi"/>
          <w:sz w:val="24"/>
          <w:szCs w:val="24"/>
          <w:highlight w:val="white"/>
        </w:rPr>
        <w:t xml:space="preserve"> in the hearing of anyone who might use this information or part of it and turn it into something defamatory. If that were to happen then the person who merely related the original</w:t>
      </w:r>
      <w:r w:rsidR="00F03C08">
        <w:rPr>
          <w:rFonts w:asciiTheme="minorBidi" w:eastAsia="Times" w:hAnsiTheme="minorBidi"/>
          <w:sz w:val="24"/>
          <w:szCs w:val="24"/>
          <w:highlight w:val="white"/>
        </w:rPr>
        <w:t>,</w:t>
      </w:r>
      <w:r w:rsidRPr="00746677">
        <w:rPr>
          <w:rFonts w:asciiTheme="minorBidi" w:eastAsia="Times" w:hAnsiTheme="minorBidi"/>
          <w:sz w:val="24"/>
          <w:szCs w:val="24"/>
          <w:highlight w:val="white"/>
        </w:rPr>
        <w:t xml:space="preserve"> harmless</w:t>
      </w:r>
      <w:r w:rsidR="00F03C08">
        <w:rPr>
          <w:rFonts w:asciiTheme="minorBidi" w:eastAsia="Times" w:hAnsiTheme="minorBidi"/>
          <w:sz w:val="24"/>
          <w:szCs w:val="24"/>
          <w:highlight w:val="white"/>
        </w:rPr>
        <w:t>-</w:t>
      </w:r>
      <w:r w:rsidRPr="00746677">
        <w:rPr>
          <w:rFonts w:asciiTheme="minorBidi" w:eastAsia="Times" w:hAnsiTheme="minorBidi"/>
          <w:sz w:val="24"/>
          <w:szCs w:val="24"/>
          <w:highlight w:val="white"/>
        </w:rPr>
        <w:t xml:space="preserve">sounding story </w:t>
      </w:r>
      <w:r w:rsidR="00A64FB9">
        <w:rPr>
          <w:rFonts w:asciiTheme="minorBidi" w:eastAsia="Times" w:hAnsiTheme="minorBidi"/>
          <w:sz w:val="24"/>
          <w:szCs w:val="24"/>
          <w:highlight w:val="white"/>
        </w:rPr>
        <w:t>would</w:t>
      </w:r>
      <w:r w:rsidR="00F03C08">
        <w:rPr>
          <w:rFonts w:asciiTheme="minorBidi" w:eastAsia="Times" w:hAnsiTheme="minorBidi"/>
          <w:sz w:val="24"/>
          <w:szCs w:val="24"/>
          <w:highlight w:val="white"/>
        </w:rPr>
        <w:t xml:space="preserve"> </w:t>
      </w:r>
      <w:r w:rsidRPr="00746677">
        <w:rPr>
          <w:rFonts w:asciiTheme="minorBidi" w:eastAsia="Times" w:hAnsiTheme="minorBidi"/>
          <w:sz w:val="24"/>
          <w:szCs w:val="24"/>
          <w:highlight w:val="white"/>
        </w:rPr>
        <w:t xml:space="preserve">share part of the guilt. The Torah purposely writes, "among your people," referring to people close to </w:t>
      </w:r>
      <w:r w:rsidR="00B25A92">
        <w:rPr>
          <w:rFonts w:asciiTheme="minorBidi" w:eastAsia="Times" w:hAnsiTheme="minorBidi"/>
          <w:sz w:val="24"/>
          <w:szCs w:val="24"/>
          <w:highlight w:val="white"/>
        </w:rPr>
        <w:t>one</w:t>
      </w:r>
      <w:r w:rsidRPr="00746677">
        <w:rPr>
          <w:rFonts w:asciiTheme="minorBidi" w:eastAsia="Times" w:hAnsiTheme="minorBidi"/>
          <w:sz w:val="24"/>
          <w:szCs w:val="24"/>
          <w:highlight w:val="white"/>
        </w:rPr>
        <w:t xml:space="preserve"> who are indiscreet and blabber about any confidence they have heard or overheard. G</w:t>
      </w:r>
      <w:r w:rsidR="00340AA1">
        <w:rPr>
          <w:rFonts w:asciiTheme="minorBidi" w:eastAsia="Times" w:hAnsiTheme="minorBidi"/>
          <w:sz w:val="24"/>
          <w:szCs w:val="24"/>
          <w:highlight w:val="white"/>
        </w:rPr>
        <w:t>o</w:t>
      </w:r>
      <w:r w:rsidRPr="00746677">
        <w:rPr>
          <w:rFonts w:asciiTheme="minorBidi" w:eastAsia="Times" w:hAnsiTheme="minorBidi"/>
          <w:sz w:val="24"/>
          <w:szCs w:val="24"/>
          <w:highlight w:val="white"/>
        </w:rPr>
        <w:t>d adds: "I am the Lord</w:t>
      </w:r>
      <w:r w:rsidR="00F03C08">
        <w:rPr>
          <w:rFonts w:asciiTheme="minorBidi" w:eastAsia="Times" w:hAnsiTheme="minorBidi"/>
          <w:sz w:val="24"/>
          <w:szCs w:val="24"/>
          <w:highlight w:val="white"/>
        </w:rPr>
        <w:t>,</w:t>
      </w:r>
      <w:r w:rsidRPr="00746677">
        <w:rPr>
          <w:rFonts w:asciiTheme="minorBidi" w:eastAsia="Times" w:hAnsiTheme="minorBidi"/>
          <w:sz w:val="24"/>
          <w:szCs w:val="24"/>
          <w:highlight w:val="white"/>
        </w:rPr>
        <w:t>" i.e. I am going to track down whence the defamatory remarks originated</w:t>
      </w:r>
      <w:r w:rsidR="00F94DA4" w:rsidRPr="00746677">
        <w:rPr>
          <w:rFonts w:asciiTheme="minorBidi" w:eastAsia="Times" w:hAnsiTheme="minorBidi"/>
          <w:sz w:val="24"/>
          <w:szCs w:val="24"/>
          <w:highlight w:val="white"/>
        </w:rPr>
        <w:t>.</w:t>
      </w:r>
      <w:r w:rsidR="00F94DA4" w:rsidRPr="00746677">
        <w:rPr>
          <w:rStyle w:val="FootnoteReference"/>
          <w:rFonts w:asciiTheme="minorBidi" w:eastAsia="Times" w:hAnsiTheme="minorBidi"/>
          <w:sz w:val="24"/>
          <w:szCs w:val="24"/>
          <w:highlight w:val="white"/>
        </w:rPr>
        <w:footnoteReference w:id="3"/>
      </w:r>
    </w:p>
    <w:p w14:paraId="5FBC9921" w14:textId="614B7475" w:rsidR="003416C8" w:rsidRPr="00746677" w:rsidRDefault="003416C8" w:rsidP="001D3905">
      <w:pPr>
        <w:pStyle w:val="NoSpacing"/>
        <w:jc w:val="both"/>
        <w:rPr>
          <w:rFonts w:asciiTheme="minorBidi" w:eastAsia="Times" w:hAnsiTheme="minorBidi"/>
          <w:sz w:val="24"/>
          <w:szCs w:val="24"/>
        </w:rPr>
      </w:pPr>
    </w:p>
    <w:p w14:paraId="26BF94CE" w14:textId="54168807" w:rsidR="003416C8" w:rsidRPr="00746677" w:rsidRDefault="00F94DA4" w:rsidP="001D3905">
      <w:pPr>
        <w:pStyle w:val="NoSpacing"/>
        <w:jc w:val="both"/>
        <w:rPr>
          <w:rFonts w:asciiTheme="minorBidi" w:eastAsia="Times" w:hAnsiTheme="minorBidi"/>
          <w:sz w:val="24"/>
          <w:szCs w:val="24"/>
        </w:rPr>
      </w:pPr>
      <w:r w:rsidRPr="00746677">
        <w:rPr>
          <w:rFonts w:asciiTheme="minorBidi" w:eastAsia="Times" w:hAnsiTheme="minorBidi"/>
          <w:sz w:val="24"/>
          <w:szCs w:val="24"/>
        </w:rPr>
        <w:t xml:space="preserve">A recent article </w:t>
      </w:r>
      <w:r w:rsidR="00F03C08">
        <w:rPr>
          <w:rFonts w:asciiTheme="minorBidi" w:eastAsia="Times" w:hAnsiTheme="minorBidi"/>
          <w:sz w:val="24"/>
          <w:szCs w:val="24"/>
        </w:rPr>
        <w:t xml:space="preserve">explains how the </w:t>
      </w:r>
      <w:r w:rsidR="00A64FB9">
        <w:rPr>
          <w:rFonts w:asciiTheme="minorBidi" w:eastAsia="Times" w:hAnsiTheme="minorBidi"/>
          <w:sz w:val="24"/>
          <w:szCs w:val="24"/>
        </w:rPr>
        <w:t>techniques</w:t>
      </w:r>
      <w:r w:rsidR="00F03C08">
        <w:rPr>
          <w:rFonts w:asciiTheme="minorBidi" w:eastAsia="Times" w:hAnsiTheme="minorBidi"/>
          <w:sz w:val="24"/>
          <w:szCs w:val="24"/>
        </w:rPr>
        <w:t xml:space="preserve"> used by c</w:t>
      </w:r>
      <w:r w:rsidRPr="00746677">
        <w:rPr>
          <w:rFonts w:asciiTheme="minorBidi" w:eastAsia="Times" w:hAnsiTheme="minorBidi"/>
          <w:sz w:val="24"/>
          <w:szCs w:val="24"/>
        </w:rPr>
        <w:t xml:space="preserve">ompanies like Google and Facebook </w:t>
      </w:r>
      <w:r w:rsidR="00F03C08">
        <w:rPr>
          <w:rFonts w:asciiTheme="minorBidi" w:eastAsia="Times" w:hAnsiTheme="minorBidi"/>
          <w:sz w:val="24"/>
          <w:szCs w:val="24"/>
        </w:rPr>
        <w:t>are</w:t>
      </w:r>
      <w:r w:rsidRPr="00746677">
        <w:rPr>
          <w:rFonts w:asciiTheme="minorBidi" w:eastAsia="Times" w:hAnsiTheme="minorBidi"/>
          <w:sz w:val="24"/>
          <w:szCs w:val="24"/>
        </w:rPr>
        <w:t xml:space="preserve"> essentially a return to this literal peddling of information:</w:t>
      </w:r>
    </w:p>
    <w:p w14:paraId="1299C4A0" w14:textId="77777777" w:rsidR="003416C8" w:rsidRPr="00746677" w:rsidRDefault="003416C8" w:rsidP="001D3905">
      <w:pPr>
        <w:pStyle w:val="NoSpacing"/>
        <w:jc w:val="both"/>
        <w:rPr>
          <w:rFonts w:asciiTheme="minorBidi" w:eastAsia="Times" w:hAnsiTheme="minorBidi"/>
          <w:sz w:val="24"/>
          <w:szCs w:val="24"/>
        </w:rPr>
      </w:pPr>
    </w:p>
    <w:p w14:paraId="695B2148" w14:textId="77777777" w:rsidR="003416C8" w:rsidRPr="00746677" w:rsidRDefault="003416C8" w:rsidP="001D3905">
      <w:pPr>
        <w:pStyle w:val="NoSpacing"/>
        <w:ind w:left="720"/>
        <w:jc w:val="both"/>
        <w:rPr>
          <w:rFonts w:asciiTheme="minorBidi" w:eastAsia="Times" w:hAnsiTheme="minorBidi"/>
          <w:sz w:val="24"/>
          <w:szCs w:val="24"/>
        </w:rPr>
      </w:pPr>
      <w:r w:rsidRPr="00746677">
        <w:rPr>
          <w:rFonts w:asciiTheme="minorBidi" w:eastAsia="Times" w:hAnsiTheme="minorBidi"/>
          <w:sz w:val="24"/>
          <w:szCs w:val="24"/>
        </w:rPr>
        <w:t>It is the strangely conspiratorial truth of the surveillance society we inhabit that there are unknown entities gathering our data for unknown purposes.</w:t>
      </w:r>
    </w:p>
    <w:p w14:paraId="100732F9" w14:textId="77777777" w:rsidR="004777EF" w:rsidRPr="00746677" w:rsidRDefault="004777EF" w:rsidP="001D3905">
      <w:pPr>
        <w:pStyle w:val="NoSpacing"/>
        <w:ind w:left="720"/>
        <w:jc w:val="both"/>
        <w:rPr>
          <w:rFonts w:asciiTheme="minorBidi" w:eastAsia="Times" w:hAnsiTheme="minorBidi"/>
          <w:sz w:val="24"/>
          <w:szCs w:val="24"/>
        </w:rPr>
      </w:pPr>
    </w:p>
    <w:p w14:paraId="6818B1B4" w14:textId="77777777" w:rsidR="003416C8" w:rsidRPr="00746677" w:rsidRDefault="003416C8" w:rsidP="001D3905">
      <w:pPr>
        <w:pStyle w:val="NoSpacing"/>
        <w:ind w:left="720"/>
        <w:jc w:val="both"/>
        <w:rPr>
          <w:rFonts w:asciiTheme="minorBidi" w:eastAsia="Times" w:hAnsiTheme="minorBidi"/>
          <w:sz w:val="24"/>
          <w:szCs w:val="24"/>
        </w:rPr>
      </w:pPr>
      <w:r w:rsidRPr="00746677">
        <w:rPr>
          <w:rFonts w:asciiTheme="minorBidi" w:eastAsia="Times" w:hAnsiTheme="minorBidi"/>
          <w:sz w:val="24"/>
          <w:szCs w:val="24"/>
        </w:rPr>
        <w:t>Companies and governments dip into the data streams of our lives in increasingly innovative ways, tracking what we do, who we know and where we go. The methods and purposes of data collection keep expanding, with seemingly no end or limit in sight.</w:t>
      </w:r>
    </w:p>
    <w:p w14:paraId="7F3B386B" w14:textId="77777777" w:rsidR="004777EF" w:rsidRPr="00746677" w:rsidRDefault="004777EF" w:rsidP="001D3905">
      <w:pPr>
        <w:pStyle w:val="NoSpacing"/>
        <w:ind w:left="720"/>
        <w:jc w:val="both"/>
        <w:rPr>
          <w:rFonts w:asciiTheme="minorBidi" w:eastAsia="Times" w:hAnsiTheme="minorBidi"/>
          <w:sz w:val="24"/>
          <w:szCs w:val="24"/>
        </w:rPr>
      </w:pPr>
    </w:p>
    <w:p w14:paraId="16662B79" w14:textId="623DBE3C" w:rsidR="003416C8" w:rsidRPr="001D3905" w:rsidRDefault="003416C8" w:rsidP="001D3905">
      <w:pPr>
        <w:pStyle w:val="NoSpacing"/>
        <w:ind w:left="720"/>
        <w:jc w:val="both"/>
        <w:rPr>
          <w:rFonts w:asciiTheme="minorBidi" w:eastAsia="Times" w:hAnsiTheme="minorBidi"/>
          <w:sz w:val="24"/>
          <w:szCs w:val="24"/>
        </w:rPr>
      </w:pPr>
      <w:r w:rsidRPr="00746677">
        <w:rPr>
          <w:rFonts w:asciiTheme="minorBidi" w:eastAsia="Times" w:hAnsiTheme="minorBidi"/>
          <w:sz w:val="24"/>
          <w:szCs w:val="24"/>
        </w:rPr>
        <w:t xml:space="preserve">These range from irritating infringements, including </w:t>
      </w:r>
      <w:r w:rsidRPr="001D3905">
        <w:rPr>
          <w:rFonts w:asciiTheme="minorBidi" w:eastAsia="Times" w:hAnsiTheme="minorBidi"/>
          <w:sz w:val="24"/>
          <w:szCs w:val="24"/>
        </w:rPr>
        <w:t>WhatsApp </w:t>
      </w:r>
      <w:r w:rsidRPr="001D3905">
        <w:rPr>
          <w:rStyle w:val="Hyperlink"/>
          <w:rFonts w:asciiTheme="minorBidi" w:eastAsia="Times" w:hAnsiTheme="minorBidi"/>
          <w:color w:val="auto"/>
          <w:sz w:val="24"/>
          <w:szCs w:val="24"/>
          <w:u w:val="none"/>
        </w:rPr>
        <w:t>sharing</w:t>
      </w:r>
      <w:r w:rsidRPr="001D3905">
        <w:rPr>
          <w:rFonts w:asciiTheme="minorBidi" w:eastAsia="Times" w:hAnsiTheme="minorBidi"/>
          <w:sz w:val="24"/>
          <w:szCs w:val="24"/>
        </w:rPr>
        <w:t> your name and phone number with Facebook so businesses can advertise to you, or a startup that uses your phone’s battery status as a “fingerprint” to </w:t>
      </w:r>
      <w:r w:rsidRPr="001D3905">
        <w:rPr>
          <w:rStyle w:val="Hyperlink"/>
          <w:rFonts w:asciiTheme="minorBidi" w:eastAsia="Times" w:hAnsiTheme="minorBidi"/>
          <w:color w:val="auto"/>
          <w:sz w:val="24"/>
          <w:szCs w:val="24"/>
          <w:u w:val="none"/>
        </w:rPr>
        <w:t>track you online</w:t>
      </w:r>
      <w:r w:rsidRPr="001D3905">
        <w:rPr>
          <w:rFonts w:asciiTheme="minorBidi" w:eastAsia="Times" w:hAnsiTheme="minorBidi"/>
          <w:sz w:val="24"/>
          <w:szCs w:val="24"/>
        </w:rPr>
        <w:t>, to major intrusions such as Baltimore police secretly using </w:t>
      </w:r>
      <w:r w:rsidRPr="001D3905">
        <w:rPr>
          <w:rStyle w:val="Hyperlink"/>
          <w:rFonts w:asciiTheme="minorBidi" w:eastAsia="Times" w:hAnsiTheme="minorBidi"/>
          <w:color w:val="auto"/>
          <w:sz w:val="24"/>
          <w:szCs w:val="24"/>
          <w:u w:val="none"/>
        </w:rPr>
        <w:t>aerial surveillance systems</w:t>
      </w:r>
      <w:r w:rsidRPr="001D3905">
        <w:rPr>
          <w:rFonts w:asciiTheme="minorBidi" w:eastAsia="Times" w:hAnsiTheme="minorBidi"/>
          <w:sz w:val="24"/>
          <w:szCs w:val="24"/>
        </w:rPr>
        <w:t xml:space="preserve"> to continuously watch and record the city. Or like the data brokers that create </w:t>
      </w:r>
      <w:r w:rsidRPr="001D3905">
        <w:rPr>
          <w:rFonts w:asciiTheme="minorBidi" w:eastAsia="Times" w:hAnsiTheme="minorBidi"/>
          <w:sz w:val="24"/>
          <w:szCs w:val="24"/>
        </w:rPr>
        <w:lastRenderedPageBreak/>
        <w:t>massive personalized profiles about each of us, which are then sold and used to </w:t>
      </w:r>
      <w:r w:rsidRPr="001D3905">
        <w:rPr>
          <w:rStyle w:val="Hyperlink"/>
          <w:rFonts w:asciiTheme="minorBidi" w:eastAsia="Times" w:hAnsiTheme="minorBidi"/>
          <w:color w:val="auto"/>
          <w:sz w:val="24"/>
          <w:szCs w:val="24"/>
          <w:u w:val="none"/>
        </w:rPr>
        <w:t>circumvent consumer protections</w:t>
      </w:r>
      <w:r w:rsidRPr="001D3905">
        <w:rPr>
          <w:rFonts w:asciiTheme="minorBidi" w:eastAsia="Times" w:hAnsiTheme="minorBidi"/>
          <w:sz w:val="24"/>
          <w:szCs w:val="24"/>
        </w:rPr>
        <w:t> meant to limit predatory and discriminatory practices.</w:t>
      </w:r>
    </w:p>
    <w:p w14:paraId="1DF06965" w14:textId="77777777" w:rsidR="004777EF" w:rsidRPr="001D3905" w:rsidRDefault="004777EF" w:rsidP="001D3905">
      <w:pPr>
        <w:pStyle w:val="NoSpacing"/>
        <w:ind w:left="720"/>
        <w:jc w:val="both"/>
        <w:rPr>
          <w:rFonts w:asciiTheme="minorBidi" w:eastAsia="Times" w:hAnsiTheme="minorBidi"/>
          <w:sz w:val="24"/>
          <w:szCs w:val="24"/>
        </w:rPr>
      </w:pPr>
    </w:p>
    <w:p w14:paraId="157F8BC3" w14:textId="2D5EFE1E" w:rsidR="003416C8" w:rsidRPr="001D3905" w:rsidRDefault="003416C8" w:rsidP="001D3905">
      <w:pPr>
        <w:pStyle w:val="NoSpacing"/>
        <w:ind w:left="720"/>
        <w:jc w:val="both"/>
        <w:rPr>
          <w:rFonts w:asciiTheme="minorBidi" w:eastAsia="Times" w:hAnsiTheme="minorBidi"/>
          <w:b/>
          <w:bCs/>
          <w:sz w:val="24"/>
          <w:szCs w:val="24"/>
        </w:rPr>
      </w:pPr>
      <w:r w:rsidRPr="001D3905">
        <w:rPr>
          <w:rFonts w:asciiTheme="minorBidi" w:eastAsia="Times" w:hAnsiTheme="minorBidi"/>
          <w:sz w:val="24"/>
          <w:szCs w:val="24"/>
        </w:rPr>
        <w:t>These instances of data harvesting are connected by a shared compulsion – a </w:t>
      </w:r>
      <w:r w:rsidRPr="001D3905">
        <w:rPr>
          <w:rStyle w:val="Hyperlink"/>
          <w:rFonts w:asciiTheme="minorBidi" w:eastAsia="Times" w:hAnsiTheme="minorBidi"/>
          <w:color w:val="auto"/>
          <w:sz w:val="24"/>
          <w:szCs w:val="24"/>
          <w:u w:val="none"/>
        </w:rPr>
        <w:t>data imperative</w:t>
      </w:r>
      <w:r w:rsidRPr="001D3905">
        <w:rPr>
          <w:rFonts w:asciiTheme="minorBidi" w:eastAsia="Times" w:hAnsiTheme="minorBidi"/>
          <w:sz w:val="24"/>
          <w:szCs w:val="24"/>
        </w:rPr>
        <w:t xml:space="preserve"> – that drives many corporations and governments. This imperative demands the extraction of all data, from all sources, in whatever ways possible. It has created an arms race for data, fueling the impulse to create surveillance technologies that infiltrate all aspects of life and society. </w:t>
      </w:r>
      <w:r w:rsidRPr="001D3905">
        <w:rPr>
          <w:rFonts w:asciiTheme="minorBidi" w:eastAsia="Times" w:hAnsiTheme="minorBidi"/>
          <w:b/>
          <w:bCs/>
          <w:sz w:val="24"/>
          <w:szCs w:val="24"/>
        </w:rPr>
        <w:t>And the reason for creating these massive reserves of data is the value it can or might generate…</w:t>
      </w:r>
    </w:p>
    <w:p w14:paraId="70F101AD" w14:textId="77777777" w:rsidR="003416C8" w:rsidRPr="001D3905" w:rsidRDefault="003416C8" w:rsidP="001D3905">
      <w:pPr>
        <w:pStyle w:val="NoSpacing"/>
        <w:ind w:left="720"/>
        <w:jc w:val="both"/>
        <w:rPr>
          <w:rFonts w:asciiTheme="minorBidi" w:eastAsia="Times" w:hAnsiTheme="minorBidi"/>
          <w:b/>
          <w:bCs/>
          <w:sz w:val="24"/>
          <w:szCs w:val="24"/>
        </w:rPr>
      </w:pPr>
    </w:p>
    <w:p w14:paraId="0356221E" w14:textId="0766EADE" w:rsidR="003416C8" w:rsidRPr="00746677" w:rsidRDefault="003416C8" w:rsidP="001D3905">
      <w:pPr>
        <w:pStyle w:val="NoSpacing"/>
        <w:ind w:left="720"/>
        <w:jc w:val="both"/>
        <w:rPr>
          <w:rFonts w:asciiTheme="minorBidi" w:hAnsiTheme="minorBidi"/>
          <w:sz w:val="24"/>
          <w:szCs w:val="24"/>
        </w:rPr>
      </w:pPr>
      <w:r w:rsidRPr="001D3905">
        <w:rPr>
          <w:rFonts w:asciiTheme="minorBidi" w:hAnsiTheme="minorBidi"/>
          <w:sz w:val="24"/>
          <w:szCs w:val="24"/>
        </w:rPr>
        <w:t>German tech firm Siemens</w:t>
      </w:r>
      <w:r w:rsidR="001D3905">
        <w:rPr>
          <w:rFonts w:asciiTheme="minorBidi" w:hAnsiTheme="minorBidi"/>
          <w:sz w:val="24"/>
          <w:szCs w:val="24"/>
        </w:rPr>
        <w:t xml:space="preserve"> </w:t>
      </w:r>
      <w:r w:rsidRPr="001D3905">
        <w:rPr>
          <w:rStyle w:val="Hyperlink"/>
          <w:rFonts w:asciiTheme="minorBidi" w:hAnsiTheme="minorBidi"/>
          <w:color w:val="auto"/>
          <w:sz w:val="24"/>
          <w:szCs w:val="24"/>
          <w:u w:val="none"/>
        </w:rPr>
        <w:t>echoes</w:t>
      </w:r>
      <w:r w:rsidR="001D3905">
        <w:rPr>
          <w:rFonts w:asciiTheme="minorBidi" w:hAnsiTheme="minorBidi"/>
          <w:sz w:val="24"/>
          <w:szCs w:val="24"/>
        </w:rPr>
        <w:t xml:space="preserve"> </w:t>
      </w:r>
      <w:r w:rsidRPr="001D3905">
        <w:rPr>
          <w:rFonts w:asciiTheme="minorBidi" w:hAnsiTheme="minorBidi"/>
          <w:sz w:val="24"/>
          <w:szCs w:val="24"/>
        </w:rPr>
        <w:t>this</w:t>
      </w:r>
      <w:r w:rsidR="001D3905">
        <w:rPr>
          <w:rFonts w:asciiTheme="minorBidi" w:hAnsiTheme="minorBidi"/>
          <w:sz w:val="24"/>
          <w:szCs w:val="24"/>
        </w:rPr>
        <w:t xml:space="preserve"> </w:t>
      </w:r>
      <w:r w:rsidRPr="001D3905">
        <w:rPr>
          <w:rStyle w:val="Hyperlink"/>
          <w:rFonts w:asciiTheme="minorBidi" w:hAnsiTheme="minorBidi"/>
          <w:color w:val="auto"/>
          <w:sz w:val="24"/>
          <w:szCs w:val="24"/>
          <w:u w:val="none"/>
        </w:rPr>
        <w:t>capitalist sentiment</w:t>
      </w:r>
      <w:r w:rsidRPr="001D3905">
        <w:rPr>
          <w:rFonts w:asciiTheme="minorBidi" w:hAnsiTheme="minorBidi"/>
          <w:sz w:val="24"/>
          <w:szCs w:val="24"/>
        </w:rPr>
        <w:t xml:space="preserve">: “We need to understand that data is everywhere, and it is generated every second of the day. </w:t>
      </w:r>
      <w:r w:rsidRPr="001D3905">
        <w:rPr>
          <w:rFonts w:asciiTheme="minorBidi" w:hAnsiTheme="minorBidi"/>
          <w:b/>
          <w:bCs/>
          <w:sz w:val="24"/>
          <w:szCs w:val="24"/>
        </w:rPr>
        <w:t>We need to understand data as an asset</w:t>
      </w:r>
      <w:r w:rsidR="00B25A92" w:rsidRPr="001D3905">
        <w:rPr>
          <w:rFonts w:asciiTheme="minorBidi" w:hAnsiTheme="minorBidi"/>
          <w:b/>
          <w:bCs/>
          <w:sz w:val="24"/>
          <w:szCs w:val="24"/>
        </w:rPr>
        <w:t xml:space="preserve"> </w:t>
      </w:r>
      <w:r w:rsidR="00B25A92">
        <w:rPr>
          <w:rFonts w:asciiTheme="minorBidi" w:hAnsiTheme="minorBidi"/>
          <w:b/>
          <w:bCs/>
          <w:sz w:val="24"/>
          <w:szCs w:val="24"/>
        </w:rPr>
        <w:t>— a</w:t>
      </w:r>
      <w:r w:rsidRPr="00746677">
        <w:rPr>
          <w:rFonts w:asciiTheme="minorBidi" w:hAnsiTheme="minorBidi"/>
          <w:b/>
          <w:bCs/>
          <w:sz w:val="24"/>
          <w:szCs w:val="24"/>
        </w:rPr>
        <w:t>nd turn it into a value.</w:t>
      </w:r>
      <w:r w:rsidRPr="00746677">
        <w:rPr>
          <w:rFonts w:asciiTheme="minorBidi" w:hAnsiTheme="minorBidi"/>
          <w:sz w:val="24"/>
          <w:szCs w:val="24"/>
        </w:rPr>
        <w:t>”</w:t>
      </w:r>
      <w:r w:rsidRPr="00746677">
        <w:rPr>
          <w:rStyle w:val="FootnoteReference"/>
          <w:rFonts w:asciiTheme="minorBidi" w:eastAsia="Times" w:hAnsiTheme="minorBidi"/>
          <w:sz w:val="24"/>
          <w:szCs w:val="24"/>
        </w:rPr>
        <w:footnoteReference w:id="4"/>
      </w:r>
    </w:p>
    <w:p w14:paraId="59396D8D" w14:textId="77777777" w:rsidR="00F94DA4" w:rsidRPr="00746677" w:rsidRDefault="00F94DA4" w:rsidP="001D3905">
      <w:pPr>
        <w:pStyle w:val="NoSpacing"/>
        <w:jc w:val="both"/>
        <w:rPr>
          <w:rFonts w:asciiTheme="minorBidi" w:eastAsia="Times" w:hAnsiTheme="minorBidi"/>
          <w:b/>
          <w:bCs/>
          <w:sz w:val="24"/>
          <w:szCs w:val="24"/>
        </w:rPr>
      </w:pPr>
    </w:p>
    <w:p w14:paraId="56D83CC7" w14:textId="6857926D" w:rsidR="003416C8" w:rsidRPr="00746677" w:rsidRDefault="00F94DA4"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Thus, if we accept this return towards </w:t>
      </w:r>
      <w:r w:rsidRPr="00746677">
        <w:rPr>
          <w:rFonts w:asciiTheme="minorBidi" w:hAnsiTheme="minorBidi"/>
          <w:i/>
          <w:iCs/>
          <w:sz w:val="24"/>
          <w:szCs w:val="24"/>
        </w:rPr>
        <w:t>peshat</w:t>
      </w:r>
      <w:r w:rsidR="00F03C08">
        <w:rPr>
          <w:rFonts w:asciiTheme="minorBidi" w:hAnsiTheme="minorBidi"/>
          <w:i/>
          <w:iCs/>
          <w:sz w:val="24"/>
          <w:szCs w:val="24"/>
        </w:rPr>
        <w:t xml:space="preserve"> </w:t>
      </w:r>
      <w:r w:rsidR="00F03C08">
        <w:rPr>
          <w:rFonts w:asciiTheme="minorBidi" w:hAnsiTheme="minorBidi"/>
          <w:sz w:val="24"/>
          <w:szCs w:val="24"/>
        </w:rPr>
        <w:t>(the simple meaning of the verse), p</w:t>
      </w:r>
      <w:r w:rsidRPr="00746677">
        <w:rPr>
          <w:rFonts w:asciiTheme="minorBidi" w:hAnsiTheme="minorBidi"/>
          <w:sz w:val="24"/>
          <w:szCs w:val="24"/>
        </w:rPr>
        <w:t xml:space="preserve">erhaps such sharing of information would be </w:t>
      </w:r>
      <w:r w:rsidRPr="00746677">
        <w:rPr>
          <w:rFonts w:asciiTheme="minorBidi" w:hAnsiTheme="minorBidi"/>
          <w:i/>
          <w:iCs/>
          <w:sz w:val="24"/>
          <w:szCs w:val="24"/>
        </w:rPr>
        <w:t xml:space="preserve">lashon </w:t>
      </w:r>
      <w:r w:rsidR="00FC7B75">
        <w:rPr>
          <w:rFonts w:asciiTheme="minorBidi" w:hAnsiTheme="minorBidi"/>
          <w:i/>
          <w:iCs/>
          <w:sz w:val="24"/>
          <w:szCs w:val="24"/>
        </w:rPr>
        <w:t>ha-ra</w:t>
      </w:r>
      <w:r w:rsidRPr="00746677">
        <w:rPr>
          <w:rFonts w:asciiTheme="minorBidi" w:hAnsiTheme="minorBidi"/>
          <w:i/>
          <w:iCs/>
          <w:sz w:val="24"/>
          <w:szCs w:val="24"/>
        </w:rPr>
        <w:t xml:space="preserve"> </w:t>
      </w:r>
      <w:r w:rsidRPr="00746677">
        <w:rPr>
          <w:rFonts w:asciiTheme="minorBidi" w:hAnsiTheme="minorBidi"/>
          <w:sz w:val="24"/>
          <w:szCs w:val="24"/>
        </w:rPr>
        <w:t xml:space="preserve">or </w:t>
      </w:r>
      <w:r w:rsidR="002506E6" w:rsidRPr="002506E6">
        <w:rPr>
          <w:rFonts w:asciiTheme="minorBidi" w:hAnsiTheme="minorBidi"/>
          <w:i/>
          <w:iCs/>
          <w:sz w:val="24"/>
          <w:szCs w:val="24"/>
        </w:rPr>
        <w:t>rekhilut</w:t>
      </w:r>
      <w:r w:rsidRPr="00746677">
        <w:rPr>
          <w:rFonts w:asciiTheme="minorBidi" w:hAnsiTheme="minorBidi"/>
          <w:i/>
          <w:iCs/>
          <w:sz w:val="24"/>
          <w:szCs w:val="24"/>
        </w:rPr>
        <w:t xml:space="preserve">, </w:t>
      </w:r>
      <w:r w:rsidRPr="00746677">
        <w:rPr>
          <w:rFonts w:asciiTheme="minorBidi" w:hAnsiTheme="minorBidi"/>
          <w:sz w:val="24"/>
          <w:szCs w:val="24"/>
        </w:rPr>
        <w:t>understood either as damaging gossip or breach</w:t>
      </w:r>
      <w:r w:rsidR="00F03C08">
        <w:rPr>
          <w:rFonts w:asciiTheme="minorBidi" w:hAnsiTheme="minorBidi"/>
          <w:sz w:val="24"/>
          <w:szCs w:val="24"/>
        </w:rPr>
        <w:t>ing</w:t>
      </w:r>
      <w:r w:rsidRPr="00746677">
        <w:rPr>
          <w:rFonts w:asciiTheme="minorBidi" w:hAnsiTheme="minorBidi"/>
          <w:sz w:val="24"/>
          <w:szCs w:val="24"/>
        </w:rPr>
        <w:t xml:space="preserve"> confidentiality. </w:t>
      </w:r>
    </w:p>
    <w:p w14:paraId="2B07F95F" w14:textId="77777777" w:rsidR="004777EF" w:rsidRPr="00746677" w:rsidRDefault="004777EF" w:rsidP="001D3905">
      <w:pPr>
        <w:spacing w:after="0" w:line="240" w:lineRule="auto"/>
        <w:jc w:val="both"/>
        <w:rPr>
          <w:rFonts w:asciiTheme="minorBidi" w:hAnsiTheme="minorBidi"/>
          <w:sz w:val="24"/>
          <w:szCs w:val="24"/>
        </w:rPr>
      </w:pPr>
    </w:p>
    <w:p w14:paraId="63871620" w14:textId="70A690D6" w:rsidR="00F94DA4" w:rsidRPr="00746677" w:rsidRDefault="00F94DA4"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Of course, as this is not how </w:t>
      </w:r>
      <w:r w:rsidR="00F03C08">
        <w:rPr>
          <w:rFonts w:asciiTheme="minorBidi" w:hAnsiTheme="minorBidi"/>
          <w:sz w:val="24"/>
          <w:szCs w:val="24"/>
        </w:rPr>
        <w:t>H</w:t>
      </w:r>
      <w:r w:rsidRPr="00746677">
        <w:rPr>
          <w:rFonts w:asciiTheme="minorBidi" w:hAnsiTheme="minorBidi"/>
          <w:sz w:val="24"/>
          <w:szCs w:val="24"/>
        </w:rPr>
        <w:t xml:space="preserve">alakha has classically understood this prohibition, </w:t>
      </w:r>
      <w:r w:rsidR="00F03C08">
        <w:rPr>
          <w:rFonts w:asciiTheme="minorBidi" w:hAnsiTheme="minorBidi"/>
          <w:sz w:val="24"/>
          <w:szCs w:val="24"/>
        </w:rPr>
        <w:t>this approach</w:t>
      </w:r>
      <w:r w:rsidRPr="00746677">
        <w:rPr>
          <w:rFonts w:asciiTheme="minorBidi" w:hAnsiTheme="minorBidi"/>
          <w:sz w:val="24"/>
          <w:szCs w:val="24"/>
        </w:rPr>
        <w:t xml:space="preserve"> does assume that we are able to derive new application</w:t>
      </w:r>
      <w:r w:rsidR="00F03C08">
        <w:rPr>
          <w:rFonts w:asciiTheme="minorBidi" w:hAnsiTheme="minorBidi"/>
          <w:sz w:val="24"/>
          <w:szCs w:val="24"/>
        </w:rPr>
        <w:t>s</w:t>
      </w:r>
      <w:r w:rsidRPr="00746677">
        <w:rPr>
          <w:rFonts w:asciiTheme="minorBidi" w:hAnsiTheme="minorBidi"/>
          <w:sz w:val="24"/>
          <w:szCs w:val="24"/>
        </w:rPr>
        <w:t xml:space="preserve"> of </w:t>
      </w:r>
      <w:r w:rsidRPr="00746677">
        <w:rPr>
          <w:rFonts w:asciiTheme="minorBidi" w:hAnsiTheme="minorBidi"/>
          <w:i/>
          <w:iCs/>
          <w:sz w:val="24"/>
          <w:szCs w:val="24"/>
        </w:rPr>
        <w:t xml:space="preserve">halakhot </w:t>
      </w:r>
      <w:r w:rsidRPr="00746677">
        <w:rPr>
          <w:rFonts w:asciiTheme="minorBidi" w:hAnsiTheme="minorBidi"/>
          <w:sz w:val="24"/>
          <w:szCs w:val="24"/>
        </w:rPr>
        <w:t>based on how we understand the words of the Torah and the way</w:t>
      </w:r>
      <w:r w:rsidR="00F03C08">
        <w:rPr>
          <w:rFonts w:asciiTheme="minorBidi" w:hAnsiTheme="minorBidi"/>
          <w:sz w:val="24"/>
          <w:szCs w:val="24"/>
        </w:rPr>
        <w:t>s</w:t>
      </w:r>
      <w:r w:rsidRPr="00746677">
        <w:rPr>
          <w:rFonts w:asciiTheme="minorBidi" w:hAnsiTheme="minorBidi"/>
          <w:sz w:val="24"/>
          <w:szCs w:val="24"/>
        </w:rPr>
        <w:t xml:space="preserve"> </w:t>
      </w:r>
      <w:r w:rsidR="00F03C08">
        <w:rPr>
          <w:rFonts w:asciiTheme="minorBidi" w:hAnsiTheme="minorBidi"/>
          <w:sz w:val="24"/>
          <w:szCs w:val="24"/>
        </w:rPr>
        <w:t>they are</w:t>
      </w:r>
      <w:r w:rsidRPr="00746677">
        <w:rPr>
          <w:rFonts w:asciiTheme="minorBidi" w:hAnsiTheme="minorBidi"/>
          <w:sz w:val="24"/>
          <w:szCs w:val="24"/>
        </w:rPr>
        <w:t xml:space="preserve"> understood by </w:t>
      </w:r>
      <w:r w:rsidRPr="00746677">
        <w:rPr>
          <w:rFonts w:asciiTheme="minorBidi" w:hAnsiTheme="minorBidi"/>
          <w:i/>
          <w:iCs/>
          <w:sz w:val="24"/>
          <w:szCs w:val="24"/>
        </w:rPr>
        <w:t>Chazal.</w:t>
      </w:r>
      <w:r w:rsidR="00FC7B75">
        <w:rPr>
          <w:rFonts w:asciiTheme="minorBidi" w:hAnsiTheme="minorBidi"/>
          <w:i/>
          <w:iCs/>
          <w:sz w:val="24"/>
          <w:szCs w:val="24"/>
        </w:rPr>
        <w:t xml:space="preserve"> </w:t>
      </w:r>
      <w:r w:rsidRPr="00746677">
        <w:rPr>
          <w:rFonts w:asciiTheme="minorBidi" w:hAnsiTheme="minorBidi"/>
          <w:sz w:val="24"/>
          <w:szCs w:val="24"/>
        </w:rPr>
        <w:t xml:space="preserve">This is not quite deriving new laws straight from the Torah, which is subject to an extensive debate </w:t>
      </w:r>
      <w:r w:rsidR="00340AA1">
        <w:rPr>
          <w:rFonts w:asciiTheme="minorBidi" w:hAnsiTheme="minorBidi"/>
          <w:sz w:val="24"/>
          <w:szCs w:val="24"/>
        </w:rPr>
        <w:t>among the Poskim,</w:t>
      </w:r>
      <w:r w:rsidRPr="00746677">
        <w:rPr>
          <w:rFonts w:asciiTheme="minorBidi" w:hAnsiTheme="minorBidi"/>
          <w:sz w:val="24"/>
          <w:szCs w:val="24"/>
        </w:rPr>
        <w:t xml:space="preserve"> but it is clearly a radically new application.</w:t>
      </w:r>
      <w:r w:rsidRPr="00746677">
        <w:rPr>
          <w:rStyle w:val="FootnoteReference"/>
          <w:rFonts w:asciiTheme="minorBidi" w:hAnsiTheme="minorBidi"/>
          <w:sz w:val="24"/>
          <w:szCs w:val="24"/>
        </w:rPr>
        <w:footnoteReference w:id="5"/>
      </w:r>
      <w:r w:rsidR="00FC7B75">
        <w:rPr>
          <w:rFonts w:asciiTheme="minorBidi" w:hAnsiTheme="minorBidi"/>
          <w:sz w:val="24"/>
          <w:szCs w:val="24"/>
        </w:rPr>
        <w:t xml:space="preserve"> </w:t>
      </w:r>
    </w:p>
    <w:p w14:paraId="6E76F722" w14:textId="64F3BD99" w:rsidR="00F94DA4" w:rsidRPr="00746677" w:rsidRDefault="00F94DA4" w:rsidP="001D3905">
      <w:pPr>
        <w:spacing w:after="0" w:line="240" w:lineRule="auto"/>
        <w:jc w:val="both"/>
        <w:rPr>
          <w:rFonts w:asciiTheme="minorBidi" w:hAnsiTheme="minorBidi"/>
          <w:sz w:val="24"/>
          <w:szCs w:val="24"/>
        </w:rPr>
      </w:pPr>
    </w:p>
    <w:p w14:paraId="75BD864C" w14:textId="410F4D57" w:rsidR="00F94DA4" w:rsidRPr="00746677" w:rsidRDefault="00F94DA4"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Rav Shimshon Refael Hirsch seems </w:t>
      </w:r>
      <w:r w:rsidR="00F03C08">
        <w:rPr>
          <w:rFonts w:asciiTheme="minorBidi" w:hAnsiTheme="minorBidi"/>
          <w:sz w:val="24"/>
          <w:szCs w:val="24"/>
        </w:rPr>
        <w:t>to</w:t>
      </w:r>
      <w:r w:rsidRPr="00746677">
        <w:rPr>
          <w:rFonts w:asciiTheme="minorBidi" w:hAnsiTheme="minorBidi"/>
          <w:sz w:val="24"/>
          <w:szCs w:val="24"/>
        </w:rPr>
        <w:t xml:space="preserve"> entertain this possibility</w:t>
      </w:r>
      <w:r w:rsidR="00F03C08">
        <w:rPr>
          <w:rFonts w:asciiTheme="minorBidi" w:hAnsiTheme="minorBidi"/>
          <w:sz w:val="24"/>
          <w:szCs w:val="24"/>
        </w:rPr>
        <w:t xml:space="preserve"> most </w:t>
      </w:r>
      <w:r w:rsidR="00A64FB9">
        <w:rPr>
          <w:rFonts w:asciiTheme="minorBidi" w:hAnsiTheme="minorBidi"/>
          <w:sz w:val="24"/>
          <w:szCs w:val="24"/>
        </w:rPr>
        <w:t>explicitly</w:t>
      </w:r>
      <w:r w:rsidRPr="00746677">
        <w:rPr>
          <w:rFonts w:asciiTheme="minorBidi" w:hAnsiTheme="minorBidi"/>
          <w:sz w:val="24"/>
          <w:szCs w:val="24"/>
        </w:rPr>
        <w:t>:</w:t>
      </w:r>
    </w:p>
    <w:p w14:paraId="21E02CDB" w14:textId="33A3D1EA" w:rsidR="00F94DA4" w:rsidRPr="00746677" w:rsidRDefault="00F94DA4" w:rsidP="001D3905">
      <w:pPr>
        <w:spacing w:after="0" w:line="240" w:lineRule="auto"/>
        <w:jc w:val="both"/>
        <w:rPr>
          <w:rFonts w:asciiTheme="minorBidi" w:hAnsiTheme="minorBidi"/>
          <w:sz w:val="24"/>
          <w:szCs w:val="24"/>
        </w:rPr>
      </w:pPr>
    </w:p>
    <w:p w14:paraId="5F9A29B6" w14:textId="47C8CAD6" w:rsidR="00F03C08" w:rsidRDefault="00A11902" w:rsidP="001D3905">
      <w:pPr>
        <w:spacing w:after="0" w:line="240" w:lineRule="auto"/>
        <w:ind w:left="720"/>
        <w:jc w:val="both"/>
        <w:rPr>
          <w:rFonts w:asciiTheme="minorBidi" w:hAnsiTheme="minorBidi"/>
          <w:sz w:val="24"/>
          <w:szCs w:val="24"/>
        </w:rPr>
      </w:pPr>
      <w:r w:rsidRPr="00746677">
        <w:rPr>
          <w:rFonts w:asciiTheme="minorBidi" w:hAnsiTheme="minorBidi"/>
          <w:sz w:val="24"/>
          <w:szCs w:val="24"/>
        </w:rPr>
        <w:t>Based on this</w:t>
      </w:r>
      <w:r w:rsidR="00F94DA4" w:rsidRPr="00746677">
        <w:rPr>
          <w:rFonts w:asciiTheme="minorBidi" w:hAnsiTheme="minorBidi"/>
          <w:sz w:val="24"/>
          <w:szCs w:val="24"/>
        </w:rPr>
        <w:t xml:space="preserve">, a </w:t>
      </w:r>
      <w:r w:rsidR="00F94DA4" w:rsidRPr="00746677">
        <w:rPr>
          <w:rFonts w:asciiTheme="minorBidi" w:hAnsiTheme="minorBidi"/>
          <w:i/>
          <w:iCs/>
          <w:sz w:val="24"/>
          <w:szCs w:val="24"/>
        </w:rPr>
        <w:t>rokhel</w:t>
      </w:r>
      <w:r w:rsidR="00F94DA4" w:rsidRPr="00746677">
        <w:rPr>
          <w:rFonts w:asciiTheme="minorBidi" w:hAnsiTheme="minorBidi"/>
          <w:sz w:val="24"/>
          <w:szCs w:val="24"/>
        </w:rPr>
        <w:t xml:space="preserve"> is a “news peddler” who goes from person to person and from house to house, prying into the affairs of one person and telling of them to another. Of </w:t>
      </w:r>
      <w:r w:rsidRPr="00746677">
        <w:rPr>
          <w:rFonts w:asciiTheme="minorBidi" w:hAnsiTheme="minorBidi"/>
          <w:sz w:val="24"/>
          <w:szCs w:val="24"/>
        </w:rPr>
        <w:t>such a person</w:t>
      </w:r>
      <w:r w:rsidR="00F03C08">
        <w:rPr>
          <w:rFonts w:asciiTheme="minorBidi" w:hAnsiTheme="minorBidi"/>
          <w:sz w:val="24"/>
          <w:szCs w:val="24"/>
        </w:rPr>
        <w:t>,</w:t>
      </w:r>
      <w:r w:rsidRPr="00746677">
        <w:rPr>
          <w:rFonts w:asciiTheme="minorBidi" w:hAnsiTheme="minorBidi"/>
          <w:sz w:val="24"/>
          <w:szCs w:val="24"/>
        </w:rPr>
        <w:t xml:space="preserve"> the Torah says</w:t>
      </w:r>
      <w:r w:rsidR="00F03C08">
        <w:rPr>
          <w:rFonts w:asciiTheme="minorBidi" w:hAnsiTheme="minorBidi"/>
          <w:sz w:val="24"/>
          <w:szCs w:val="24"/>
        </w:rPr>
        <w:t>:</w:t>
      </w:r>
      <w:r w:rsidRPr="00746677">
        <w:rPr>
          <w:rFonts w:asciiTheme="minorBidi" w:hAnsiTheme="minorBidi"/>
          <w:sz w:val="24"/>
          <w:szCs w:val="24"/>
        </w:rPr>
        <w:t xml:space="preserve"> “</w:t>
      </w:r>
      <w:r w:rsidR="00F03C08" w:rsidRPr="00746677">
        <w:rPr>
          <w:rFonts w:asciiTheme="minorBidi" w:eastAsia="Times" w:hAnsiTheme="minorBidi"/>
          <w:sz w:val="24"/>
          <w:szCs w:val="24"/>
          <w:highlight w:val="white"/>
        </w:rPr>
        <w:t>"You shall not go talebearing among your people</w:t>
      </w:r>
      <w:r w:rsidRPr="00746677">
        <w:rPr>
          <w:rFonts w:asciiTheme="minorBidi" w:hAnsiTheme="minorBidi"/>
          <w:sz w:val="24"/>
          <w:szCs w:val="24"/>
        </w:rPr>
        <w:t>.”</w:t>
      </w:r>
      <w:r w:rsidR="00FC7B75">
        <w:rPr>
          <w:rFonts w:asciiTheme="minorBidi" w:hAnsiTheme="minorBidi"/>
          <w:sz w:val="24"/>
          <w:szCs w:val="24"/>
        </w:rPr>
        <w:t xml:space="preserve"> </w:t>
      </w:r>
      <w:r w:rsidRPr="00746677">
        <w:rPr>
          <w:rFonts w:asciiTheme="minorBidi" w:hAnsiTheme="minorBidi"/>
          <w:sz w:val="24"/>
          <w:szCs w:val="24"/>
        </w:rPr>
        <w:t>Do not tell things about your brother unless you know he is comfortable with i</w:t>
      </w:r>
      <w:r w:rsidR="00EA418D">
        <w:rPr>
          <w:rFonts w:asciiTheme="minorBidi" w:hAnsiTheme="minorBidi"/>
          <w:sz w:val="24"/>
          <w:szCs w:val="24"/>
        </w:rPr>
        <w:t>t…</w:t>
      </w:r>
    </w:p>
    <w:p w14:paraId="65F5ADEE" w14:textId="77777777" w:rsidR="00F03C08" w:rsidRDefault="00F03C08" w:rsidP="001D3905">
      <w:pPr>
        <w:spacing w:after="0" w:line="240" w:lineRule="auto"/>
        <w:ind w:left="720"/>
        <w:jc w:val="both"/>
        <w:rPr>
          <w:rFonts w:asciiTheme="minorBidi" w:hAnsiTheme="minorBidi"/>
          <w:sz w:val="24"/>
          <w:szCs w:val="24"/>
        </w:rPr>
      </w:pPr>
    </w:p>
    <w:p w14:paraId="6BD92BA4" w14:textId="118AD193" w:rsidR="00A11902" w:rsidRPr="00746677" w:rsidRDefault="00A11902" w:rsidP="001D3905">
      <w:pPr>
        <w:spacing w:after="0" w:line="240" w:lineRule="auto"/>
        <w:ind w:left="720"/>
        <w:jc w:val="both"/>
        <w:rPr>
          <w:rFonts w:asciiTheme="minorBidi" w:hAnsiTheme="minorBidi"/>
          <w:sz w:val="24"/>
          <w:szCs w:val="24"/>
        </w:rPr>
      </w:pPr>
      <w:r w:rsidRPr="00746677">
        <w:rPr>
          <w:rFonts w:asciiTheme="minorBidi" w:hAnsiTheme="minorBidi"/>
          <w:sz w:val="24"/>
          <w:szCs w:val="24"/>
        </w:rPr>
        <w:t>This prohibition perceives national society as "</w:t>
      </w:r>
      <w:r w:rsidR="00F03C08">
        <w:rPr>
          <w:rFonts w:asciiTheme="minorBidi" w:hAnsiTheme="minorBidi"/>
          <w:sz w:val="24"/>
          <w:szCs w:val="24"/>
        </w:rPr>
        <w:t>peoples</w:t>
      </w:r>
      <w:r w:rsidRPr="00746677">
        <w:rPr>
          <w:rFonts w:asciiTheme="minorBidi" w:hAnsiTheme="minorBidi"/>
          <w:sz w:val="24"/>
          <w:szCs w:val="24"/>
        </w:rPr>
        <w:t>"</w:t>
      </w:r>
      <w:r w:rsidR="00F03C08">
        <w:rPr>
          <w:rFonts w:asciiTheme="minorBidi" w:hAnsiTheme="minorBidi"/>
          <w:sz w:val="24"/>
          <w:szCs w:val="24"/>
        </w:rPr>
        <w:t xml:space="preserve"> — a</w:t>
      </w:r>
      <w:r w:rsidRPr="00746677">
        <w:rPr>
          <w:rFonts w:asciiTheme="minorBidi" w:hAnsiTheme="minorBidi"/>
          <w:sz w:val="24"/>
          <w:szCs w:val="24"/>
        </w:rPr>
        <w:t xml:space="preserve">s closed circles, as households and as families. Family members discuss their affairs within the boundaries determined by natural training, and things will not pass on their own "from </w:t>
      </w:r>
      <w:r w:rsidR="00F03C08">
        <w:rPr>
          <w:rFonts w:asciiTheme="minorBidi" w:hAnsiTheme="minorBidi"/>
          <w:sz w:val="24"/>
          <w:szCs w:val="24"/>
        </w:rPr>
        <w:t>people to people</w:t>
      </w:r>
      <w:r w:rsidRPr="00746677">
        <w:rPr>
          <w:rFonts w:asciiTheme="minorBidi" w:hAnsiTheme="minorBidi"/>
          <w:sz w:val="24"/>
          <w:szCs w:val="24"/>
        </w:rPr>
        <w:t>,</w:t>
      </w:r>
      <w:r w:rsidR="00F03C08">
        <w:rPr>
          <w:rFonts w:asciiTheme="minorBidi" w:hAnsiTheme="minorBidi"/>
          <w:sz w:val="24"/>
          <w:szCs w:val="24"/>
        </w:rPr>
        <w:t>”</w:t>
      </w:r>
      <w:r w:rsidRPr="00746677">
        <w:rPr>
          <w:rFonts w:asciiTheme="minorBidi" w:hAnsiTheme="minorBidi"/>
          <w:sz w:val="24"/>
          <w:szCs w:val="24"/>
        </w:rPr>
        <w:t xml:space="preserve"> from group to group.</w:t>
      </w:r>
      <w:r w:rsidR="00FC7B75">
        <w:rPr>
          <w:rFonts w:asciiTheme="minorBidi" w:hAnsiTheme="minorBidi"/>
          <w:sz w:val="24"/>
          <w:szCs w:val="24"/>
        </w:rPr>
        <w:t xml:space="preserve"> </w:t>
      </w:r>
      <w:r w:rsidRPr="00746677">
        <w:rPr>
          <w:rFonts w:asciiTheme="minorBidi" w:hAnsiTheme="minorBidi"/>
          <w:sz w:val="24"/>
          <w:szCs w:val="24"/>
        </w:rPr>
        <w:t xml:space="preserve">The people of one group give their trust to each other, and on the basis of this </w:t>
      </w:r>
      <w:r w:rsidR="00F03C08">
        <w:rPr>
          <w:rFonts w:asciiTheme="minorBidi" w:hAnsiTheme="minorBidi"/>
          <w:sz w:val="24"/>
          <w:szCs w:val="24"/>
        </w:rPr>
        <w:t xml:space="preserve">they </w:t>
      </w:r>
      <w:r w:rsidRPr="00746677">
        <w:rPr>
          <w:rFonts w:asciiTheme="minorBidi" w:hAnsiTheme="minorBidi"/>
          <w:sz w:val="24"/>
          <w:szCs w:val="24"/>
        </w:rPr>
        <w:t>speak and act.</w:t>
      </w:r>
      <w:r w:rsidR="00FC7B75">
        <w:rPr>
          <w:rFonts w:asciiTheme="minorBidi" w:hAnsiTheme="minorBidi"/>
          <w:sz w:val="24"/>
          <w:szCs w:val="24"/>
        </w:rPr>
        <w:t xml:space="preserve"> </w:t>
      </w:r>
      <w:r w:rsidRPr="00746677">
        <w:rPr>
          <w:rFonts w:asciiTheme="minorBidi" w:hAnsiTheme="minorBidi"/>
          <w:sz w:val="24"/>
          <w:szCs w:val="24"/>
        </w:rPr>
        <w:t xml:space="preserve">One who passes this information to another group is </w:t>
      </w:r>
      <w:r w:rsidRPr="00746677">
        <w:rPr>
          <w:rFonts w:asciiTheme="minorBidi" w:hAnsiTheme="minorBidi"/>
          <w:sz w:val="24"/>
          <w:szCs w:val="24"/>
        </w:rPr>
        <w:lastRenderedPageBreak/>
        <w:t xml:space="preserve">going as a </w:t>
      </w:r>
      <w:r w:rsidRPr="00746677">
        <w:rPr>
          <w:rFonts w:asciiTheme="minorBidi" w:hAnsiTheme="minorBidi"/>
          <w:i/>
          <w:iCs/>
          <w:sz w:val="24"/>
          <w:szCs w:val="24"/>
        </w:rPr>
        <w:t xml:space="preserve">rokhel </w:t>
      </w:r>
      <w:r w:rsidRPr="00746677">
        <w:rPr>
          <w:rFonts w:asciiTheme="minorBidi" w:hAnsiTheme="minorBidi"/>
          <w:sz w:val="24"/>
          <w:szCs w:val="24"/>
        </w:rPr>
        <w:t xml:space="preserve">among his </w:t>
      </w:r>
      <w:r w:rsidR="00F03C08">
        <w:rPr>
          <w:rFonts w:asciiTheme="minorBidi" w:hAnsiTheme="minorBidi"/>
          <w:sz w:val="24"/>
          <w:szCs w:val="24"/>
        </w:rPr>
        <w:t>or her people</w:t>
      </w:r>
      <w:r w:rsidRPr="00746677">
        <w:rPr>
          <w:rFonts w:asciiTheme="minorBidi" w:hAnsiTheme="minorBidi"/>
          <w:sz w:val="24"/>
          <w:szCs w:val="24"/>
        </w:rPr>
        <w:t>.</w:t>
      </w:r>
      <w:r w:rsidR="00FC7B75">
        <w:rPr>
          <w:rFonts w:asciiTheme="minorBidi" w:hAnsiTheme="minorBidi"/>
          <w:sz w:val="24"/>
          <w:szCs w:val="24"/>
        </w:rPr>
        <w:t xml:space="preserve"> </w:t>
      </w:r>
      <w:r w:rsidRPr="00746677">
        <w:rPr>
          <w:rFonts w:asciiTheme="minorBidi" w:hAnsiTheme="minorBidi"/>
          <w:sz w:val="24"/>
          <w:szCs w:val="24"/>
        </w:rPr>
        <w:t>Therefore, we are commanded to protect the dignity of every person and to resp</w:t>
      </w:r>
      <w:r w:rsidR="003B39B3" w:rsidRPr="00746677">
        <w:rPr>
          <w:rFonts w:asciiTheme="minorBidi" w:hAnsiTheme="minorBidi"/>
          <w:sz w:val="24"/>
          <w:szCs w:val="24"/>
        </w:rPr>
        <w:t>ec</w:t>
      </w:r>
      <w:r w:rsidRPr="00746677">
        <w:rPr>
          <w:rFonts w:asciiTheme="minorBidi" w:hAnsiTheme="minorBidi"/>
          <w:sz w:val="24"/>
          <w:szCs w:val="24"/>
        </w:rPr>
        <w:t xml:space="preserve">t his </w:t>
      </w:r>
      <w:r w:rsidR="00F03C08">
        <w:rPr>
          <w:rFonts w:asciiTheme="minorBidi" w:hAnsiTheme="minorBidi"/>
          <w:sz w:val="24"/>
          <w:szCs w:val="24"/>
        </w:rPr>
        <w:t xml:space="preserve">or her </w:t>
      </w:r>
      <w:r w:rsidRPr="00746677">
        <w:rPr>
          <w:rFonts w:asciiTheme="minorBidi" w:hAnsiTheme="minorBidi"/>
          <w:sz w:val="24"/>
          <w:szCs w:val="24"/>
        </w:rPr>
        <w:t>private affairs.</w:t>
      </w:r>
      <w:r w:rsidR="00FC7B75">
        <w:rPr>
          <w:rFonts w:asciiTheme="minorBidi" w:hAnsiTheme="minorBidi"/>
          <w:sz w:val="24"/>
          <w:szCs w:val="24"/>
        </w:rPr>
        <w:t xml:space="preserve"> </w:t>
      </w:r>
      <w:r w:rsidRPr="00746677">
        <w:rPr>
          <w:rFonts w:asciiTheme="minorBidi" w:hAnsiTheme="minorBidi"/>
          <w:sz w:val="24"/>
          <w:szCs w:val="24"/>
        </w:rPr>
        <w:t>It our obligation to be careful in our words</w:t>
      </w:r>
      <w:r w:rsidR="004242D7" w:rsidRPr="00746677">
        <w:rPr>
          <w:rFonts w:asciiTheme="minorBidi" w:hAnsiTheme="minorBidi"/>
          <w:sz w:val="24"/>
          <w:szCs w:val="24"/>
        </w:rPr>
        <w:t>, when we speak about others.</w:t>
      </w:r>
      <w:r w:rsidR="00FC7B75">
        <w:rPr>
          <w:rFonts w:asciiTheme="minorBidi" w:hAnsiTheme="minorBidi"/>
          <w:sz w:val="24"/>
          <w:szCs w:val="24"/>
        </w:rPr>
        <w:t xml:space="preserve"> </w:t>
      </w:r>
      <w:r w:rsidR="00F03C08">
        <w:rPr>
          <w:rFonts w:asciiTheme="minorBidi" w:hAnsiTheme="minorBidi"/>
          <w:sz w:val="24"/>
          <w:szCs w:val="24"/>
        </w:rPr>
        <w:t>If one</w:t>
      </w:r>
      <w:r w:rsidR="004242D7" w:rsidRPr="00746677">
        <w:rPr>
          <w:rFonts w:asciiTheme="minorBidi" w:hAnsiTheme="minorBidi"/>
          <w:sz w:val="24"/>
          <w:szCs w:val="24"/>
        </w:rPr>
        <w:t xml:space="preserve"> tells over someone else</w:t>
      </w:r>
      <w:r w:rsidR="00F03C08">
        <w:rPr>
          <w:rFonts w:asciiTheme="minorBidi" w:hAnsiTheme="minorBidi"/>
          <w:sz w:val="24"/>
          <w:szCs w:val="24"/>
        </w:rPr>
        <w:t>’s</w:t>
      </w:r>
      <w:r w:rsidR="004242D7" w:rsidRPr="00746677">
        <w:rPr>
          <w:rFonts w:asciiTheme="minorBidi" w:hAnsiTheme="minorBidi"/>
          <w:sz w:val="24"/>
          <w:szCs w:val="24"/>
        </w:rPr>
        <w:t xml:space="preserve"> private affairs</w:t>
      </w:r>
      <w:r w:rsidR="00F03C08">
        <w:rPr>
          <w:rFonts w:asciiTheme="minorBidi" w:hAnsiTheme="minorBidi"/>
          <w:sz w:val="24"/>
          <w:szCs w:val="24"/>
        </w:rPr>
        <w:t>,</w:t>
      </w:r>
      <w:r w:rsidR="004242D7" w:rsidRPr="00746677">
        <w:rPr>
          <w:rFonts w:asciiTheme="minorBidi" w:hAnsiTheme="minorBidi"/>
          <w:sz w:val="24"/>
          <w:szCs w:val="24"/>
        </w:rPr>
        <w:t xml:space="preserve"> there is no knowing where the information will reach!</w:t>
      </w:r>
    </w:p>
    <w:p w14:paraId="20F68AA6" w14:textId="22264581" w:rsidR="00A11902" w:rsidRPr="00746677" w:rsidRDefault="00A11902" w:rsidP="001D3905">
      <w:pPr>
        <w:spacing w:after="0" w:line="240" w:lineRule="auto"/>
        <w:jc w:val="both"/>
        <w:rPr>
          <w:rFonts w:asciiTheme="minorBidi" w:hAnsiTheme="minorBidi"/>
          <w:sz w:val="24"/>
          <w:szCs w:val="24"/>
        </w:rPr>
      </w:pPr>
    </w:p>
    <w:p w14:paraId="3145379C" w14:textId="1596A5C8" w:rsidR="004242D7" w:rsidRPr="00746677" w:rsidRDefault="004242D7" w:rsidP="001D3905">
      <w:pPr>
        <w:spacing w:after="0" w:line="240" w:lineRule="auto"/>
        <w:jc w:val="both"/>
        <w:rPr>
          <w:rFonts w:asciiTheme="minorBidi" w:hAnsiTheme="minorBidi"/>
          <w:sz w:val="24"/>
          <w:szCs w:val="24"/>
        </w:rPr>
      </w:pPr>
      <w:r w:rsidRPr="00746677">
        <w:rPr>
          <w:rFonts w:asciiTheme="minorBidi" w:hAnsiTheme="minorBidi"/>
          <w:sz w:val="24"/>
          <w:szCs w:val="24"/>
        </w:rPr>
        <w:t>This</w:t>
      </w:r>
      <w:r w:rsidR="00F03C08">
        <w:rPr>
          <w:rFonts w:asciiTheme="minorBidi" w:hAnsiTheme="minorBidi"/>
          <w:sz w:val="24"/>
          <w:szCs w:val="24"/>
        </w:rPr>
        <w:t>,</w:t>
      </w:r>
      <w:r w:rsidRPr="00746677">
        <w:rPr>
          <w:rFonts w:asciiTheme="minorBidi" w:hAnsiTheme="minorBidi"/>
          <w:sz w:val="24"/>
          <w:szCs w:val="24"/>
        </w:rPr>
        <w:t xml:space="preserve"> in many ways</w:t>
      </w:r>
      <w:r w:rsidR="00F03C08">
        <w:rPr>
          <w:rFonts w:asciiTheme="minorBidi" w:hAnsiTheme="minorBidi"/>
          <w:sz w:val="24"/>
          <w:szCs w:val="24"/>
        </w:rPr>
        <w:t>,</w:t>
      </w:r>
      <w:r w:rsidRPr="00746677">
        <w:rPr>
          <w:rFonts w:asciiTheme="minorBidi" w:hAnsiTheme="minorBidi"/>
          <w:sz w:val="24"/>
          <w:szCs w:val="24"/>
        </w:rPr>
        <w:t xml:space="preserve"> captures the modern reality.</w:t>
      </w:r>
      <w:r w:rsidR="00FC7B75">
        <w:rPr>
          <w:rFonts w:asciiTheme="minorBidi" w:hAnsiTheme="minorBidi"/>
          <w:sz w:val="24"/>
          <w:szCs w:val="24"/>
        </w:rPr>
        <w:t xml:space="preserve"> </w:t>
      </w:r>
    </w:p>
    <w:p w14:paraId="6ACF0085" w14:textId="0CE53464" w:rsidR="00A11902" w:rsidRDefault="00A11902" w:rsidP="001D3905">
      <w:pPr>
        <w:spacing w:after="0" w:line="240" w:lineRule="auto"/>
        <w:jc w:val="both"/>
        <w:rPr>
          <w:rFonts w:asciiTheme="minorBidi" w:hAnsiTheme="minorBidi"/>
          <w:sz w:val="24"/>
          <w:szCs w:val="24"/>
        </w:rPr>
      </w:pPr>
    </w:p>
    <w:p w14:paraId="501789EA" w14:textId="77777777" w:rsidR="00340AA1" w:rsidRPr="00746677" w:rsidRDefault="00340AA1" w:rsidP="001D3905">
      <w:pPr>
        <w:spacing w:after="0" w:line="240" w:lineRule="auto"/>
        <w:jc w:val="both"/>
        <w:rPr>
          <w:rFonts w:asciiTheme="minorBidi" w:hAnsiTheme="minorBidi"/>
          <w:sz w:val="24"/>
          <w:szCs w:val="24"/>
        </w:rPr>
      </w:pPr>
    </w:p>
    <w:p w14:paraId="7E107BF2" w14:textId="03608552" w:rsidR="004242D7" w:rsidRPr="00746677" w:rsidRDefault="00340AA1" w:rsidP="001D3905">
      <w:pPr>
        <w:spacing w:after="0" w:line="240" w:lineRule="auto"/>
        <w:jc w:val="both"/>
        <w:rPr>
          <w:rFonts w:asciiTheme="minorBidi" w:hAnsiTheme="minorBidi"/>
          <w:b/>
          <w:bCs/>
          <w:i/>
          <w:iCs/>
          <w:sz w:val="24"/>
          <w:szCs w:val="24"/>
        </w:rPr>
      </w:pPr>
      <w:r>
        <w:rPr>
          <w:rFonts w:asciiTheme="minorBidi" w:hAnsiTheme="minorBidi"/>
          <w:b/>
          <w:bCs/>
          <w:i/>
          <w:iCs/>
          <w:sz w:val="24"/>
          <w:szCs w:val="24"/>
        </w:rPr>
        <w:t>Sho’el</w:t>
      </w:r>
      <w:r w:rsidR="004242D7" w:rsidRPr="00746677">
        <w:rPr>
          <w:rFonts w:asciiTheme="minorBidi" w:hAnsiTheme="minorBidi"/>
          <w:b/>
          <w:bCs/>
          <w:i/>
          <w:iCs/>
          <w:sz w:val="24"/>
          <w:szCs w:val="24"/>
        </w:rPr>
        <w:t xml:space="preserve"> </w:t>
      </w:r>
      <w:r>
        <w:rPr>
          <w:rFonts w:asciiTheme="minorBidi" w:hAnsiTheme="minorBidi"/>
          <w:b/>
          <w:bCs/>
          <w:i/>
          <w:iCs/>
          <w:sz w:val="24"/>
          <w:szCs w:val="24"/>
        </w:rPr>
        <w:t>She-lo</w:t>
      </w:r>
      <w:r w:rsidR="004242D7" w:rsidRPr="00746677">
        <w:rPr>
          <w:rFonts w:asciiTheme="minorBidi" w:hAnsiTheme="minorBidi"/>
          <w:b/>
          <w:bCs/>
          <w:i/>
          <w:iCs/>
          <w:sz w:val="24"/>
          <w:szCs w:val="24"/>
        </w:rPr>
        <w:t xml:space="preserve"> </w:t>
      </w:r>
      <w:r>
        <w:rPr>
          <w:rFonts w:asciiTheme="minorBidi" w:hAnsiTheme="minorBidi"/>
          <w:b/>
          <w:bCs/>
          <w:i/>
          <w:iCs/>
          <w:sz w:val="24"/>
          <w:szCs w:val="24"/>
        </w:rPr>
        <w:t>Mi-da’at</w:t>
      </w:r>
    </w:p>
    <w:p w14:paraId="703B4ACE" w14:textId="134D2B8C" w:rsidR="00A11902" w:rsidRPr="00746677" w:rsidRDefault="00A11902" w:rsidP="001D3905">
      <w:pPr>
        <w:spacing w:after="0" w:line="240" w:lineRule="auto"/>
        <w:jc w:val="both"/>
        <w:rPr>
          <w:rFonts w:asciiTheme="minorBidi" w:hAnsiTheme="minorBidi"/>
          <w:sz w:val="24"/>
          <w:szCs w:val="24"/>
        </w:rPr>
      </w:pPr>
    </w:p>
    <w:p w14:paraId="128C4EB0" w14:textId="1CC5E2E0" w:rsidR="004242D7" w:rsidRPr="00746677" w:rsidRDefault="004242D7"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A position that combines several of the above notions, both that of </w:t>
      </w:r>
      <w:r w:rsidR="008E3727" w:rsidRPr="008E3727">
        <w:rPr>
          <w:rFonts w:asciiTheme="minorBidi" w:hAnsiTheme="minorBidi"/>
          <w:i/>
          <w:iCs/>
          <w:sz w:val="24"/>
          <w:szCs w:val="24"/>
        </w:rPr>
        <w:t>hezeik</w:t>
      </w:r>
      <w:r w:rsidRPr="00746677">
        <w:rPr>
          <w:rFonts w:asciiTheme="minorBidi" w:hAnsiTheme="minorBidi"/>
          <w:i/>
          <w:iCs/>
          <w:sz w:val="24"/>
          <w:szCs w:val="24"/>
        </w:rPr>
        <w:t xml:space="preserve"> </w:t>
      </w:r>
      <w:r w:rsidR="00340AA1">
        <w:rPr>
          <w:rFonts w:asciiTheme="minorBidi" w:hAnsiTheme="minorBidi"/>
          <w:i/>
          <w:iCs/>
          <w:sz w:val="24"/>
          <w:szCs w:val="24"/>
        </w:rPr>
        <w:t>re’iya</w:t>
      </w:r>
      <w:r w:rsidR="00F03C08">
        <w:rPr>
          <w:rFonts w:asciiTheme="minorBidi" w:hAnsiTheme="minorBidi"/>
          <w:i/>
          <w:iCs/>
          <w:sz w:val="24"/>
          <w:szCs w:val="24"/>
        </w:rPr>
        <w:t xml:space="preserve"> </w:t>
      </w:r>
      <w:r w:rsidRPr="00746677">
        <w:rPr>
          <w:rFonts w:asciiTheme="minorBidi" w:hAnsiTheme="minorBidi"/>
          <w:i/>
          <w:iCs/>
          <w:sz w:val="24"/>
          <w:szCs w:val="24"/>
        </w:rPr>
        <w:t xml:space="preserve"> </w:t>
      </w:r>
      <w:r w:rsidR="00F03C08">
        <w:rPr>
          <w:rFonts w:asciiTheme="minorBidi" w:hAnsiTheme="minorBidi"/>
          <w:sz w:val="24"/>
          <w:szCs w:val="24"/>
        </w:rPr>
        <w:t>and</w:t>
      </w:r>
      <w:r w:rsidRPr="00746677">
        <w:rPr>
          <w:rFonts w:asciiTheme="minorBidi" w:hAnsiTheme="minorBidi"/>
          <w:sz w:val="24"/>
          <w:szCs w:val="24"/>
        </w:rPr>
        <w:t xml:space="preserve"> treating information as a commodity, is that of </w:t>
      </w:r>
      <w:r w:rsidR="00F03C08">
        <w:rPr>
          <w:rFonts w:asciiTheme="minorBidi" w:hAnsiTheme="minorBidi"/>
          <w:sz w:val="24"/>
          <w:szCs w:val="24"/>
        </w:rPr>
        <w:t xml:space="preserve">the </w:t>
      </w:r>
      <w:r w:rsidRPr="00746677">
        <w:rPr>
          <w:rFonts w:asciiTheme="minorBidi" w:hAnsiTheme="minorBidi"/>
          <w:i/>
          <w:iCs/>
          <w:sz w:val="24"/>
          <w:szCs w:val="24"/>
        </w:rPr>
        <w:t>Torat Chayim</w:t>
      </w:r>
      <w:r w:rsidR="00F03C08">
        <w:rPr>
          <w:rFonts w:asciiTheme="minorBidi" w:hAnsiTheme="minorBidi"/>
          <w:sz w:val="24"/>
          <w:szCs w:val="24"/>
        </w:rPr>
        <w:t xml:space="preserve">. According to this </w:t>
      </w:r>
      <w:r w:rsidR="00A64FB9">
        <w:rPr>
          <w:rFonts w:asciiTheme="minorBidi" w:hAnsiTheme="minorBidi"/>
          <w:sz w:val="24"/>
          <w:szCs w:val="24"/>
        </w:rPr>
        <w:t>position</w:t>
      </w:r>
      <w:r w:rsidR="00F03C08">
        <w:rPr>
          <w:rFonts w:asciiTheme="minorBidi" w:hAnsiTheme="minorBidi"/>
          <w:sz w:val="24"/>
          <w:szCs w:val="24"/>
        </w:rPr>
        <w:t xml:space="preserve">, </w:t>
      </w:r>
      <w:r w:rsidRPr="00746677">
        <w:rPr>
          <w:rFonts w:asciiTheme="minorBidi" w:hAnsiTheme="minorBidi"/>
          <w:sz w:val="24"/>
          <w:szCs w:val="24"/>
        </w:rPr>
        <w:t xml:space="preserve">using someone’s information without permission is theft under the category of </w:t>
      </w:r>
      <w:r w:rsidR="00A64FB9">
        <w:rPr>
          <w:rFonts w:asciiTheme="minorBidi" w:hAnsiTheme="minorBidi"/>
          <w:i/>
          <w:iCs/>
          <w:sz w:val="24"/>
          <w:szCs w:val="24"/>
        </w:rPr>
        <w:t>she’eila</w:t>
      </w:r>
      <w:r w:rsidRPr="00746677">
        <w:rPr>
          <w:rFonts w:asciiTheme="minorBidi" w:hAnsiTheme="minorBidi"/>
          <w:i/>
          <w:iCs/>
          <w:sz w:val="24"/>
          <w:szCs w:val="24"/>
        </w:rPr>
        <w:t xml:space="preserve"> </w:t>
      </w:r>
      <w:r w:rsidR="00340AA1">
        <w:rPr>
          <w:rFonts w:asciiTheme="minorBidi" w:hAnsiTheme="minorBidi"/>
          <w:i/>
          <w:iCs/>
          <w:sz w:val="24"/>
          <w:szCs w:val="24"/>
        </w:rPr>
        <w:t>she-lo</w:t>
      </w:r>
      <w:r w:rsidRPr="00746677">
        <w:rPr>
          <w:rFonts w:asciiTheme="minorBidi" w:hAnsiTheme="minorBidi"/>
          <w:i/>
          <w:iCs/>
          <w:sz w:val="24"/>
          <w:szCs w:val="24"/>
        </w:rPr>
        <w:t xml:space="preserve"> </w:t>
      </w:r>
      <w:r w:rsidR="00340AA1">
        <w:rPr>
          <w:rFonts w:asciiTheme="minorBidi" w:hAnsiTheme="minorBidi"/>
          <w:i/>
          <w:iCs/>
          <w:sz w:val="24"/>
          <w:szCs w:val="24"/>
        </w:rPr>
        <w:t>mi-da’at</w:t>
      </w:r>
      <w:r w:rsidR="00F03C08">
        <w:rPr>
          <w:rFonts w:asciiTheme="minorBidi" w:hAnsiTheme="minorBidi"/>
          <w:i/>
          <w:iCs/>
          <w:sz w:val="24"/>
          <w:szCs w:val="24"/>
        </w:rPr>
        <w:t>,</w:t>
      </w:r>
      <w:r w:rsidRPr="00746677">
        <w:rPr>
          <w:rFonts w:asciiTheme="minorBidi" w:hAnsiTheme="minorBidi"/>
          <w:i/>
          <w:iCs/>
          <w:sz w:val="24"/>
          <w:szCs w:val="24"/>
        </w:rPr>
        <w:t xml:space="preserve"> </w:t>
      </w:r>
      <w:r w:rsidRPr="00746677">
        <w:rPr>
          <w:rFonts w:asciiTheme="minorBidi" w:hAnsiTheme="minorBidi"/>
          <w:sz w:val="24"/>
          <w:szCs w:val="24"/>
        </w:rPr>
        <w:t>borrowing without permission.</w:t>
      </w:r>
      <w:r w:rsidR="00FC7B75">
        <w:rPr>
          <w:rFonts w:asciiTheme="minorBidi" w:hAnsiTheme="minorBidi"/>
          <w:sz w:val="24"/>
          <w:szCs w:val="24"/>
        </w:rPr>
        <w:t xml:space="preserve"> </w:t>
      </w:r>
      <w:r w:rsidR="00953332" w:rsidRPr="00746677">
        <w:rPr>
          <w:rFonts w:asciiTheme="minorBidi" w:hAnsiTheme="minorBidi"/>
          <w:sz w:val="24"/>
          <w:szCs w:val="24"/>
        </w:rPr>
        <w:t xml:space="preserve">Rav </w:t>
      </w:r>
      <w:r w:rsidRPr="00746677">
        <w:rPr>
          <w:rFonts w:asciiTheme="minorBidi" w:hAnsiTheme="minorBidi"/>
          <w:sz w:val="24"/>
          <w:szCs w:val="24"/>
        </w:rPr>
        <w:t>Dovid Lichtenstein presents how this would apply to personal data as follows:</w:t>
      </w:r>
      <w:r w:rsidR="00FC7B75">
        <w:rPr>
          <w:rFonts w:asciiTheme="minorBidi" w:hAnsiTheme="minorBidi"/>
          <w:sz w:val="24"/>
          <w:szCs w:val="24"/>
        </w:rPr>
        <w:t xml:space="preserve"> </w:t>
      </w:r>
    </w:p>
    <w:p w14:paraId="59065739" w14:textId="77777777" w:rsidR="004242D7" w:rsidRPr="00746677" w:rsidRDefault="004242D7" w:rsidP="001D3905">
      <w:pPr>
        <w:spacing w:after="0" w:line="240" w:lineRule="auto"/>
        <w:jc w:val="both"/>
        <w:rPr>
          <w:rFonts w:asciiTheme="minorBidi" w:hAnsiTheme="minorBidi"/>
          <w:sz w:val="24"/>
          <w:szCs w:val="24"/>
        </w:rPr>
      </w:pPr>
    </w:p>
    <w:p w14:paraId="66F8A6D1" w14:textId="694CEEEE" w:rsidR="00953332" w:rsidRPr="00746677" w:rsidRDefault="004242D7" w:rsidP="001D3905">
      <w:pPr>
        <w:spacing w:after="0" w:line="240" w:lineRule="auto"/>
        <w:ind w:left="720"/>
        <w:jc w:val="both"/>
        <w:rPr>
          <w:rFonts w:asciiTheme="minorBidi" w:hAnsiTheme="minorBidi"/>
          <w:sz w:val="24"/>
          <w:szCs w:val="24"/>
        </w:rPr>
      </w:pPr>
      <w:r w:rsidRPr="00746677">
        <w:rPr>
          <w:rFonts w:asciiTheme="minorBidi" w:hAnsiTheme="minorBidi"/>
          <w:sz w:val="24"/>
          <w:szCs w:val="24"/>
        </w:rPr>
        <w:t xml:space="preserve">Another possible basis for such a prohibition is the notion that a person “owns” his private information. According to many halachic authorities, </w:t>
      </w:r>
      <w:r w:rsidRPr="00746677">
        <w:rPr>
          <w:rFonts w:asciiTheme="minorBidi" w:hAnsiTheme="minorBidi"/>
          <w:i/>
          <w:iCs/>
          <w:sz w:val="24"/>
          <w:szCs w:val="24"/>
        </w:rPr>
        <w:t xml:space="preserve">halacha </w:t>
      </w:r>
      <w:r w:rsidR="00953332" w:rsidRPr="00746677">
        <w:rPr>
          <w:rFonts w:asciiTheme="minorBidi" w:hAnsiTheme="minorBidi"/>
          <w:sz w:val="24"/>
          <w:szCs w:val="24"/>
        </w:rPr>
        <w:t xml:space="preserve">recognizes the concept of </w:t>
      </w:r>
      <w:r w:rsidRPr="00746677">
        <w:rPr>
          <w:rFonts w:asciiTheme="minorBidi" w:hAnsiTheme="minorBidi"/>
          <w:sz w:val="24"/>
          <w:szCs w:val="24"/>
        </w:rPr>
        <w:t>legal owne</w:t>
      </w:r>
      <w:r w:rsidR="00953332" w:rsidRPr="00746677">
        <w:rPr>
          <w:rFonts w:asciiTheme="minorBidi" w:hAnsiTheme="minorBidi"/>
          <w:sz w:val="24"/>
          <w:szCs w:val="24"/>
        </w:rPr>
        <w:t>r</w:t>
      </w:r>
      <w:r w:rsidRPr="00746677">
        <w:rPr>
          <w:rFonts w:asciiTheme="minorBidi" w:hAnsiTheme="minorBidi"/>
          <w:sz w:val="24"/>
          <w:szCs w:val="24"/>
        </w:rPr>
        <w:t>ship over one's in</w:t>
      </w:r>
      <w:r w:rsidR="00953332" w:rsidRPr="00746677">
        <w:rPr>
          <w:rFonts w:asciiTheme="minorBidi" w:hAnsiTheme="minorBidi"/>
          <w:sz w:val="24"/>
          <w:szCs w:val="24"/>
        </w:rPr>
        <w:t>tellectual property.</w:t>
      </w:r>
      <w:r w:rsidR="00FC7B75">
        <w:rPr>
          <w:rFonts w:asciiTheme="minorBidi" w:hAnsiTheme="minorBidi"/>
          <w:sz w:val="24"/>
          <w:szCs w:val="24"/>
        </w:rPr>
        <w:t xml:space="preserve"> </w:t>
      </w:r>
      <w:r w:rsidR="00953332" w:rsidRPr="00746677">
        <w:rPr>
          <w:rFonts w:asciiTheme="minorBidi" w:hAnsiTheme="minorBidi"/>
          <w:sz w:val="24"/>
          <w:szCs w:val="24"/>
        </w:rPr>
        <w:t xml:space="preserve">Perhaps one is </w:t>
      </w:r>
      <w:r w:rsidRPr="00746677">
        <w:rPr>
          <w:rFonts w:asciiTheme="minorBidi" w:hAnsiTheme="minorBidi"/>
          <w:sz w:val="24"/>
          <w:szCs w:val="24"/>
        </w:rPr>
        <w:t>similarly considered the legal owner of his priv</w:t>
      </w:r>
      <w:r w:rsidR="00953332" w:rsidRPr="00746677">
        <w:rPr>
          <w:rFonts w:asciiTheme="minorBidi" w:hAnsiTheme="minorBidi"/>
          <w:sz w:val="24"/>
          <w:szCs w:val="24"/>
        </w:rPr>
        <w:t>ate information.</w:t>
      </w:r>
      <w:r w:rsidR="00FC7B75">
        <w:rPr>
          <w:rFonts w:asciiTheme="minorBidi" w:hAnsiTheme="minorBidi"/>
          <w:sz w:val="24"/>
          <w:szCs w:val="24"/>
        </w:rPr>
        <w:t xml:space="preserve"> </w:t>
      </w:r>
      <w:r w:rsidR="00953332" w:rsidRPr="00746677">
        <w:rPr>
          <w:rFonts w:asciiTheme="minorBidi" w:hAnsiTheme="minorBidi"/>
          <w:sz w:val="24"/>
          <w:szCs w:val="24"/>
        </w:rPr>
        <w:t>As such, peering into a person’s home, viewing</w:t>
      </w:r>
      <w:r w:rsidRPr="00746677">
        <w:rPr>
          <w:rFonts w:asciiTheme="minorBidi" w:hAnsiTheme="minorBidi"/>
          <w:sz w:val="24"/>
          <w:szCs w:val="24"/>
        </w:rPr>
        <w:t xml:space="preserve"> medical records, or reading his personal correspondence would be forbidden on the grounds </w:t>
      </w:r>
      <w:r w:rsidR="00A64FB9">
        <w:rPr>
          <w:rFonts w:asciiTheme="minorBidi" w:hAnsiTheme="minorBidi"/>
          <w:sz w:val="24"/>
          <w:szCs w:val="24"/>
        </w:rPr>
        <w:t xml:space="preserve">of </w:t>
      </w:r>
      <w:r w:rsidR="00340AA1">
        <w:rPr>
          <w:rFonts w:asciiTheme="minorBidi" w:hAnsiTheme="minorBidi"/>
          <w:i/>
          <w:iCs/>
          <w:sz w:val="24"/>
          <w:szCs w:val="24"/>
        </w:rPr>
        <w:t>sho’el</w:t>
      </w:r>
      <w:r w:rsidR="00953332" w:rsidRPr="00746677">
        <w:rPr>
          <w:rFonts w:asciiTheme="minorBidi" w:hAnsiTheme="minorBidi"/>
          <w:i/>
          <w:iCs/>
          <w:sz w:val="24"/>
          <w:szCs w:val="24"/>
        </w:rPr>
        <w:t xml:space="preserve"> </w:t>
      </w:r>
      <w:r w:rsidR="00340AA1">
        <w:rPr>
          <w:rFonts w:asciiTheme="minorBidi" w:hAnsiTheme="minorBidi"/>
          <w:i/>
          <w:iCs/>
          <w:sz w:val="24"/>
          <w:szCs w:val="24"/>
        </w:rPr>
        <w:t>she-lo</w:t>
      </w:r>
      <w:r w:rsidR="00953332" w:rsidRPr="00746677">
        <w:rPr>
          <w:rFonts w:asciiTheme="minorBidi" w:hAnsiTheme="minorBidi"/>
          <w:i/>
          <w:iCs/>
          <w:sz w:val="24"/>
          <w:szCs w:val="24"/>
        </w:rPr>
        <w:t xml:space="preserve"> </w:t>
      </w:r>
      <w:r w:rsidR="00340AA1">
        <w:rPr>
          <w:rFonts w:asciiTheme="minorBidi" w:hAnsiTheme="minorBidi"/>
          <w:i/>
          <w:iCs/>
          <w:sz w:val="24"/>
          <w:szCs w:val="24"/>
        </w:rPr>
        <w:t>mi-da’at</w:t>
      </w:r>
      <w:r w:rsidR="00A64FB9">
        <w:rPr>
          <w:rFonts w:asciiTheme="minorBidi" w:hAnsiTheme="minorBidi"/>
          <w:i/>
          <w:iCs/>
          <w:sz w:val="24"/>
          <w:szCs w:val="24"/>
        </w:rPr>
        <w:t xml:space="preserve"> — </w:t>
      </w:r>
      <w:r w:rsidR="00953332" w:rsidRPr="00746677">
        <w:rPr>
          <w:rFonts w:asciiTheme="minorBidi" w:hAnsiTheme="minorBidi"/>
          <w:i/>
          <w:iCs/>
          <w:sz w:val="24"/>
          <w:szCs w:val="24"/>
        </w:rPr>
        <w:t>“</w:t>
      </w:r>
      <w:r w:rsidR="00953332" w:rsidRPr="00746677">
        <w:rPr>
          <w:rFonts w:asciiTheme="minorBidi" w:hAnsiTheme="minorBidi"/>
          <w:sz w:val="24"/>
          <w:szCs w:val="24"/>
        </w:rPr>
        <w:t>borr</w:t>
      </w:r>
      <w:r w:rsidRPr="00746677">
        <w:rPr>
          <w:rFonts w:asciiTheme="minorBidi" w:hAnsiTheme="minorBidi"/>
          <w:sz w:val="24"/>
          <w:szCs w:val="24"/>
        </w:rPr>
        <w:t>owing" someone's property without his permission, w</w:t>
      </w:r>
      <w:r w:rsidR="00746677" w:rsidRPr="00746677">
        <w:rPr>
          <w:rFonts w:asciiTheme="minorBidi" w:hAnsiTheme="minorBidi"/>
          <w:sz w:val="24"/>
          <w:szCs w:val="24"/>
        </w:rPr>
        <w:t>hich</w:t>
      </w:r>
      <w:r w:rsidR="00953332" w:rsidRPr="00746677">
        <w:rPr>
          <w:rFonts w:asciiTheme="minorBidi" w:hAnsiTheme="minorBidi"/>
          <w:sz w:val="24"/>
          <w:szCs w:val="24"/>
        </w:rPr>
        <w:t xml:space="preserve"> </w:t>
      </w:r>
      <w:r w:rsidR="00953332" w:rsidRPr="00746677">
        <w:rPr>
          <w:rFonts w:asciiTheme="minorBidi" w:hAnsiTheme="minorBidi"/>
          <w:i/>
          <w:iCs/>
          <w:sz w:val="24"/>
          <w:szCs w:val="24"/>
        </w:rPr>
        <w:t xml:space="preserve">halacha </w:t>
      </w:r>
      <w:r w:rsidR="00953332" w:rsidRPr="00746677">
        <w:rPr>
          <w:rFonts w:asciiTheme="minorBidi" w:hAnsiTheme="minorBidi"/>
          <w:sz w:val="24"/>
          <w:szCs w:val="24"/>
        </w:rPr>
        <w:t>equates with</w:t>
      </w:r>
      <w:r w:rsidRPr="00746677">
        <w:rPr>
          <w:rFonts w:asciiTheme="minorBidi" w:hAnsiTheme="minorBidi"/>
          <w:sz w:val="24"/>
          <w:szCs w:val="24"/>
        </w:rPr>
        <w:t xml:space="preserve"> theft</w:t>
      </w:r>
      <w:r w:rsidR="00953332" w:rsidRPr="00746677">
        <w:rPr>
          <w:rFonts w:asciiTheme="minorBidi" w:hAnsiTheme="minorBidi"/>
          <w:sz w:val="24"/>
          <w:szCs w:val="24"/>
        </w:rPr>
        <w:t>.</w:t>
      </w:r>
    </w:p>
    <w:p w14:paraId="6BF67565" w14:textId="77777777" w:rsidR="004777EF" w:rsidRPr="00746677" w:rsidRDefault="004777EF" w:rsidP="001D3905">
      <w:pPr>
        <w:spacing w:after="0" w:line="240" w:lineRule="auto"/>
        <w:jc w:val="both"/>
        <w:rPr>
          <w:rFonts w:asciiTheme="minorBidi" w:hAnsiTheme="minorBidi"/>
          <w:sz w:val="24"/>
          <w:szCs w:val="24"/>
        </w:rPr>
      </w:pPr>
    </w:p>
    <w:p w14:paraId="14F5EBE2" w14:textId="0C464383" w:rsidR="00953332" w:rsidRPr="00746677" w:rsidRDefault="004242D7"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This theory </w:t>
      </w:r>
      <w:r w:rsidR="00A64FB9">
        <w:rPr>
          <w:rFonts w:asciiTheme="minorBidi" w:hAnsiTheme="minorBidi"/>
          <w:sz w:val="24"/>
          <w:szCs w:val="24"/>
        </w:rPr>
        <w:t xml:space="preserve">is </w:t>
      </w:r>
      <w:r w:rsidRPr="00746677">
        <w:rPr>
          <w:rFonts w:asciiTheme="minorBidi" w:hAnsiTheme="minorBidi"/>
          <w:sz w:val="24"/>
          <w:szCs w:val="24"/>
        </w:rPr>
        <w:t>advanced by Ra</w:t>
      </w:r>
      <w:r w:rsidR="00746677" w:rsidRPr="00746677">
        <w:rPr>
          <w:rFonts w:asciiTheme="minorBidi" w:hAnsiTheme="minorBidi"/>
          <w:sz w:val="24"/>
          <w:szCs w:val="24"/>
        </w:rPr>
        <w:t>v</w:t>
      </w:r>
      <w:r w:rsidRPr="00746677">
        <w:rPr>
          <w:rFonts w:asciiTheme="minorBidi" w:hAnsiTheme="minorBidi"/>
          <w:sz w:val="24"/>
          <w:szCs w:val="24"/>
        </w:rPr>
        <w:t xml:space="preserve"> Cha</w:t>
      </w:r>
      <w:r w:rsidR="00746677" w:rsidRPr="00746677">
        <w:rPr>
          <w:rFonts w:asciiTheme="minorBidi" w:hAnsiTheme="minorBidi"/>
          <w:sz w:val="24"/>
          <w:szCs w:val="24"/>
        </w:rPr>
        <w:t>y</w:t>
      </w:r>
      <w:r w:rsidRPr="00746677">
        <w:rPr>
          <w:rFonts w:asciiTheme="minorBidi" w:hAnsiTheme="minorBidi"/>
          <w:sz w:val="24"/>
          <w:szCs w:val="24"/>
        </w:rPr>
        <w:t>im Shab</w:t>
      </w:r>
      <w:r w:rsidR="00746677" w:rsidRPr="00746677">
        <w:rPr>
          <w:rFonts w:asciiTheme="minorBidi" w:hAnsiTheme="minorBidi"/>
          <w:sz w:val="24"/>
          <w:szCs w:val="24"/>
        </w:rPr>
        <w:t>be</w:t>
      </w:r>
      <w:r w:rsidRPr="00746677">
        <w:rPr>
          <w:rFonts w:asciiTheme="minorBidi" w:hAnsiTheme="minorBidi"/>
          <w:sz w:val="24"/>
          <w:szCs w:val="24"/>
        </w:rPr>
        <w:t>tai of Saloni</w:t>
      </w:r>
      <w:r w:rsidR="00746677" w:rsidRPr="00746677">
        <w:rPr>
          <w:rFonts w:asciiTheme="minorBidi" w:hAnsiTheme="minorBidi"/>
          <w:sz w:val="24"/>
          <w:szCs w:val="24"/>
        </w:rPr>
        <w:t>k</w:t>
      </w:r>
      <w:r w:rsidRPr="00746677">
        <w:rPr>
          <w:rFonts w:asciiTheme="minorBidi" w:hAnsiTheme="minorBidi"/>
          <w:sz w:val="24"/>
          <w:szCs w:val="24"/>
        </w:rPr>
        <w:t>a (Maharchash)</w:t>
      </w:r>
      <w:r w:rsidR="00A64FB9">
        <w:rPr>
          <w:rFonts w:asciiTheme="minorBidi" w:hAnsiTheme="minorBidi"/>
          <w:sz w:val="24"/>
          <w:szCs w:val="24"/>
        </w:rPr>
        <w:t>, the</w:t>
      </w:r>
      <w:r w:rsidRPr="00746677">
        <w:rPr>
          <w:rFonts w:asciiTheme="minorBidi" w:hAnsiTheme="minorBidi"/>
          <w:sz w:val="24"/>
          <w:szCs w:val="24"/>
        </w:rPr>
        <w:t xml:space="preserve"> </w:t>
      </w:r>
      <w:r w:rsidRPr="00F83387">
        <w:rPr>
          <w:rFonts w:asciiTheme="minorBidi" w:hAnsiTheme="minorBidi"/>
          <w:i/>
          <w:iCs/>
          <w:sz w:val="24"/>
          <w:szCs w:val="24"/>
        </w:rPr>
        <w:t>Tora</w:t>
      </w:r>
      <w:r w:rsidR="00746677" w:rsidRPr="00F83387">
        <w:rPr>
          <w:rFonts w:asciiTheme="minorBidi" w:hAnsiTheme="minorBidi"/>
          <w:i/>
          <w:iCs/>
          <w:sz w:val="24"/>
          <w:szCs w:val="24"/>
        </w:rPr>
        <w:t>t</w:t>
      </w:r>
      <w:r w:rsidRPr="00F83387">
        <w:rPr>
          <w:rFonts w:asciiTheme="minorBidi" w:hAnsiTheme="minorBidi"/>
          <w:i/>
          <w:iCs/>
          <w:sz w:val="24"/>
          <w:szCs w:val="24"/>
        </w:rPr>
        <w:t xml:space="preserve"> Chayim</w:t>
      </w:r>
      <w:r w:rsidRPr="00746677">
        <w:rPr>
          <w:rFonts w:asciiTheme="minorBidi" w:hAnsiTheme="minorBidi"/>
          <w:sz w:val="24"/>
          <w:szCs w:val="24"/>
        </w:rPr>
        <w:t xml:space="preserve"> (3:47), in reference to reading someone else's personal correspondence. He writes that reading someone's letter without his consent </w:t>
      </w:r>
      <w:r w:rsidR="00A64FB9">
        <w:rPr>
          <w:rFonts w:asciiTheme="minorBidi" w:hAnsiTheme="minorBidi"/>
          <w:sz w:val="24"/>
          <w:szCs w:val="24"/>
        </w:rPr>
        <w:t xml:space="preserve">is </w:t>
      </w:r>
      <w:r w:rsidR="00953332" w:rsidRPr="00746677">
        <w:rPr>
          <w:rFonts w:asciiTheme="minorBidi" w:hAnsiTheme="minorBidi"/>
          <w:i/>
          <w:iCs/>
          <w:sz w:val="24"/>
          <w:szCs w:val="24"/>
        </w:rPr>
        <w:t>she’e</w:t>
      </w:r>
      <w:r w:rsidR="00746677" w:rsidRPr="00746677">
        <w:rPr>
          <w:rFonts w:asciiTheme="minorBidi" w:hAnsiTheme="minorBidi"/>
          <w:i/>
          <w:iCs/>
          <w:sz w:val="24"/>
          <w:szCs w:val="24"/>
        </w:rPr>
        <w:t>i</w:t>
      </w:r>
      <w:r w:rsidR="00953332" w:rsidRPr="00746677">
        <w:rPr>
          <w:rFonts w:asciiTheme="minorBidi" w:hAnsiTheme="minorBidi"/>
          <w:i/>
          <w:iCs/>
          <w:sz w:val="24"/>
          <w:szCs w:val="24"/>
        </w:rPr>
        <w:t>la she</w:t>
      </w:r>
      <w:r w:rsidR="00A64FB9">
        <w:rPr>
          <w:rFonts w:asciiTheme="minorBidi" w:hAnsiTheme="minorBidi"/>
          <w:i/>
          <w:iCs/>
          <w:sz w:val="24"/>
          <w:szCs w:val="24"/>
        </w:rPr>
        <w:t>-</w:t>
      </w:r>
      <w:r w:rsidR="00953332" w:rsidRPr="00746677">
        <w:rPr>
          <w:rFonts w:asciiTheme="minorBidi" w:hAnsiTheme="minorBidi"/>
          <w:i/>
          <w:iCs/>
          <w:sz w:val="24"/>
          <w:szCs w:val="24"/>
        </w:rPr>
        <w:t>l</w:t>
      </w:r>
      <w:r w:rsidR="00A64FB9">
        <w:rPr>
          <w:rFonts w:asciiTheme="minorBidi" w:hAnsiTheme="minorBidi"/>
          <w:i/>
          <w:iCs/>
          <w:sz w:val="24"/>
          <w:szCs w:val="24"/>
        </w:rPr>
        <w:t>o</w:t>
      </w:r>
      <w:r w:rsidR="00953332" w:rsidRPr="00746677">
        <w:rPr>
          <w:rFonts w:asciiTheme="minorBidi" w:hAnsiTheme="minorBidi"/>
          <w:i/>
          <w:iCs/>
          <w:sz w:val="24"/>
          <w:szCs w:val="24"/>
        </w:rPr>
        <w:t xml:space="preserve"> mi</w:t>
      </w:r>
      <w:r w:rsidR="00746677" w:rsidRPr="00746677">
        <w:rPr>
          <w:rFonts w:asciiTheme="minorBidi" w:hAnsiTheme="minorBidi"/>
          <w:i/>
          <w:iCs/>
          <w:sz w:val="24"/>
          <w:szCs w:val="24"/>
        </w:rPr>
        <w:t>-</w:t>
      </w:r>
      <w:r w:rsidR="00953332" w:rsidRPr="00746677">
        <w:rPr>
          <w:rFonts w:asciiTheme="minorBidi" w:hAnsiTheme="minorBidi"/>
          <w:i/>
          <w:iCs/>
          <w:sz w:val="24"/>
          <w:szCs w:val="24"/>
        </w:rPr>
        <w:t>da</w:t>
      </w:r>
      <w:r w:rsidR="00746677" w:rsidRPr="00746677">
        <w:rPr>
          <w:rFonts w:asciiTheme="minorBidi" w:hAnsiTheme="minorBidi"/>
          <w:i/>
          <w:iCs/>
          <w:sz w:val="24"/>
          <w:szCs w:val="24"/>
        </w:rPr>
        <w:t>’</w:t>
      </w:r>
      <w:r w:rsidR="00953332" w:rsidRPr="00746677">
        <w:rPr>
          <w:rFonts w:asciiTheme="minorBidi" w:hAnsiTheme="minorBidi"/>
          <w:i/>
          <w:iCs/>
          <w:sz w:val="24"/>
          <w:szCs w:val="24"/>
        </w:rPr>
        <w:t>at,</w:t>
      </w:r>
      <w:r w:rsidRPr="00746677">
        <w:rPr>
          <w:rFonts w:asciiTheme="minorBidi" w:hAnsiTheme="minorBidi"/>
          <w:sz w:val="24"/>
          <w:szCs w:val="24"/>
        </w:rPr>
        <w:t xml:space="preserve"> as the writer has legal ownership over the letter</w:t>
      </w:r>
      <w:r w:rsidR="00EA418D">
        <w:rPr>
          <w:rFonts w:asciiTheme="minorBidi" w:hAnsiTheme="minorBidi"/>
          <w:sz w:val="24"/>
          <w:szCs w:val="24"/>
        </w:rPr>
        <w:t>, stipulating that it</w:t>
      </w:r>
      <w:r w:rsidRPr="00746677">
        <w:rPr>
          <w:rFonts w:asciiTheme="minorBidi" w:hAnsiTheme="minorBidi"/>
          <w:sz w:val="24"/>
          <w:szCs w:val="24"/>
        </w:rPr>
        <w:t xml:space="preserve"> be read by a particular individual. Some have suggested applying the</w:t>
      </w:r>
      <w:r w:rsidR="00A64FB9">
        <w:rPr>
          <w:rFonts w:asciiTheme="minorBidi" w:hAnsiTheme="minorBidi"/>
          <w:sz w:val="24"/>
          <w:szCs w:val="24"/>
        </w:rPr>
        <w:t xml:space="preserve"> approach of the </w:t>
      </w:r>
      <w:r w:rsidRPr="00F83387">
        <w:rPr>
          <w:rFonts w:asciiTheme="minorBidi" w:hAnsiTheme="minorBidi"/>
          <w:i/>
          <w:iCs/>
          <w:sz w:val="24"/>
          <w:szCs w:val="24"/>
        </w:rPr>
        <w:t>Tora</w:t>
      </w:r>
      <w:r w:rsidR="00A64FB9">
        <w:rPr>
          <w:rFonts w:asciiTheme="minorBidi" w:hAnsiTheme="minorBidi"/>
          <w:i/>
          <w:iCs/>
          <w:sz w:val="24"/>
          <w:szCs w:val="24"/>
        </w:rPr>
        <w:t>t</w:t>
      </w:r>
      <w:r w:rsidRPr="00F83387">
        <w:rPr>
          <w:rFonts w:asciiTheme="minorBidi" w:hAnsiTheme="minorBidi"/>
          <w:i/>
          <w:iCs/>
          <w:sz w:val="24"/>
          <w:szCs w:val="24"/>
        </w:rPr>
        <w:t xml:space="preserve"> Chayim</w:t>
      </w:r>
      <w:r w:rsidRPr="00746677">
        <w:rPr>
          <w:rFonts w:asciiTheme="minorBidi" w:hAnsiTheme="minorBidi"/>
          <w:sz w:val="24"/>
          <w:szCs w:val="24"/>
        </w:rPr>
        <w:t xml:space="preserve"> to all situations of accessing private information, claiming that a person has legal ownership over all of </w:t>
      </w:r>
      <w:r w:rsidR="00A64FB9">
        <w:rPr>
          <w:rFonts w:asciiTheme="minorBidi" w:hAnsiTheme="minorBidi"/>
          <w:sz w:val="24"/>
          <w:szCs w:val="24"/>
        </w:rPr>
        <w:t>one’s</w:t>
      </w:r>
      <w:r w:rsidRPr="00746677">
        <w:rPr>
          <w:rFonts w:asciiTheme="minorBidi" w:hAnsiTheme="minorBidi"/>
          <w:sz w:val="24"/>
          <w:szCs w:val="24"/>
        </w:rPr>
        <w:t xml:space="preserve"> private information and therefore obtaining such information without the "owner's" consent would constitute theft</w:t>
      </w:r>
      <w:r w:rsidR="00953332" w:rsidRPr="00746677">
        <w:rPr>
          <w:rFonts w:asciiTheme="minorBidi" w:hAnsiTheme="minorBidi"/>
          <w:sz w:val="24"/>
          <w:szCs w:val="24"/>
        </w:rPr>
        <w:t xml:space="preserve">. </w:t>
      </w:r>
    </w:p>
    <w:p w14:paraId="69029342" w14:textId="77777777" w:rsidR="004777EF" w:rsidRPr="00746677" w:rsidRDefault="004777EF" w:rsidP="001D3905">
      <w:pPr>
        <w:spacing w:after="0" w:line="240" w:lineRule="auto"/>
        <w:ind w:firstLine="720"/>
        <w:jc w:val="both"/>
        <w:rPr>
          <w:rFonts w:asciiTheme="minorBidi" w:hAnsiTheme="minorBidi"/>
          <w:sz w:val="24"/>
          <w:szCs w:val="24"/>
        </w:rPr>
      </w:pPr>
    </w:p>
    <w:p w14:paraId="4377528B" w14:textId="0F008F19" w:rsidR="003416C8" w:rsidRPr="00746677" w:rsidRDefault="004242D7"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The concept that violating someone's privacy constitutes theft may be reflected in the </w:t>
      </w:r>
      <w:r w:rsidRPr="00F83387">
        <w:rPr>
          <w:rFonts w:asciiTheme="minorBidi" w:hAnsiTheme="minorBidi"/>
          <w:i/>
          <w:iCs/>
          <w:sz w:val="24"/>
          <w:szCs w:val="24"/>
        </w:rPr>
        <w:t>Siach Yitzchak</w:t>
      </w:r>
      <w:r w:rsidRPr="00746677">
        <w:rPr>
          <w:rFonts w:asciiTheme="minorBidi" w:hAnsiTheme="minorBidi"/>
          <w:sz w:val="24"/>
          <w:szCs w:val="24"/>
        </w:rPr>
        <w:t xml:space="preserve"> commentary to the </w:t>
      </w:r>
      <w:r w:rsidR="00A64FB9" w:rsidRPr="00F83387">
        <w:rPr>
          <w:rFonts w:asciiTheme="minorBidi" w:hAnsiTheme="minorBidi"/>
          <w:i/>
          <w:iCs/>
          <w:sz w:val="24"/>
          <w:szCs w:val="24"/>
        </w:rPr>
        <w:t>S</w:t>
      </w:r>
      <w:r w:rsidRPr="00F83387">
        <w:rPr>
          <w:rFonts w:asciiTheme="minorBidi" w:hAnsiTheme="minorBidi"/>
          <w:i/>
          <w:iCs/>
          <w:sz w:val="24"/>
          <w:szCs w:val="24"/>
        </w:rPr>
        <w:t>iddur</w:t>
      </w:r>
      <w:r w:rsidRPr="00746677">
        <w:rPr>
          <w:rFonts w:asciiTheme="minorBidi" w:hAnsiTheme="minorBidi"/>
          <w:sz w:val="24"/>
          <w:szCs w:val="24"/>
        </w:rPr>
        <w:t xml:space="preserve">, which asserts that when we confess </w:t>
      </w:r>
      <w:r w:rsidR="00A64FB9">
        <w:rPr>
          <w:rFonts w:asciiTheme="minorBidi" w:hAnsiTheme="minorBidi"/>
          <w:i/>
          <w:iCs/>
          <w:sz w:val="24"/>
          <w:szCs w:val="24"/>
        </w:rPr>
        <w:t>“G</w:t>
      </w:r>
      <w:r w:rsidR="00953332" w:rsidRPr="00746677">
        <w:rPr>
          <w:rFonts w:asciiTheme="minorBidi" w:hAnsiTheme="minorBidi"/>
          <w:i/>
          <w:iCs/>
          <w:sz w:val="24"/>
          <w:szCs w:val="24"/>
        </w:rPr>
        <w:t>azalnu</w:t>
      </w:r>
      <w:r w:rsidR="00A64FB9">
        <w:rPr>
          <w:rFonts w:asciiTheme="minorBidi" w:hAnsiTheme="minorBidi"/>
          <w:i/>
          <w:iCs/>
          <w:sz w:val="24"/>
          <w:szCs w:val="24"/>
        </w:rPr>
        <w:t>,”</w:t>
      </w:r>
      <w:r w:rsidRPr="00746677">
        <w:rPr>
          <w:rFonts w:asciiTheme="minorBidi" w:hAnsiTheme="minorBidi"/>
          <w:sz w:val="24"/>
          <w:szCs w:val="24"/>
        </w:rPr>
        <w:t xml:space="preserve"> "We have stolen</w:t>
      </w:r>
      <w:r w:rsidR="00A64FB9">
        <w:rPr>
          <w:rFonts w:asciiTheme="minorBidi" w:hAnsiTheme="minorBidi"/>
          <w:sz w:val="24"/>
          <w:szCs w:val="24"/>
        </w:rPr>
        <w:t>,</w:t>
      </w:r>
      <w:r w:rsidRPr="00746677">
        <w:rPr>
          <w:rFonts w:asciiTheme="minorBidi" w:hAnsiTheme="minorBidi"/>
          <w:sz w:val="24"/>
          <w:szCs w:val="24"/>
        </w:rPr>
        <w:t xml:space="preserve">" in the </w:t>
      </w:r>
      <w:r w:rsidRPr="00746677">
        <w:rPr>
          <w:rFonts w:asciiTheme="minorBidi" w:hAnsiTheme="minorBidi"/>
          <w:i/>
          <w:iCs/>
          <w:sz w:val="24"/>
          <w:szCs w:val="24"/>
        </w:rPr>
        <w:t>Vidui</w:t>
      </w:r>
      <w:r w:rsidRPr="00746677">
        <w:rPr>
          <w:rFonts w:asciiTheme="minorBidi" w:hAnsiTheme="minorBidi"/>
          <w:sz w:val="24"/>
          <w:szCs w:val="24"/>
        </w:rPr>
        <w:t xml:space="preserve"> prayer, this includes </w:t>
      </w:r>
      <w:r w:rsidR="00A64FB9">
        <w:rPr>
          <w:rFonts w:asciiTheme="minorBidi" w:hAnsiTheme="minorBidi"/>
          <w:i/>
          <w:iCs/>
          <w:sz w:val="24"/>
          <w:szCs w:val="24"/>
        </w:rPr>
        <w:t>“C</w:t>
      </w:r>
      <w:r w:rsidR="00953332" w:rsidRPr="00746677">
        <w:rPr>
          <w:rFonts w:asciiTheme="minorBidi" w:hAnsiTheme="minorBidi"/>
          <w:i/>
          <w:iCs/>
          <w:sz w:val="24"/>
          <w:szCs w:val="24"/>
        </w:rPr>
        <w:t>hatanu b</w:t>
      </w:r>
      <w:r w:rsidR="00340AA1">
        <w:rPr>
          <w:rFonts w:asciiTheme="minorBidi" w:hAnsiTheme="minorBidi"/>
          <w:i/>
          <w:iCs/>
          <w:sz w:val="24"/>
          <w:szCs w:val="24"/>
        </w:rPr>
        <w:t>e</w:t>
      </w:r>
      <w:r w:rsidR="00953332" w:rsidRPr="00746677">
        <w:rPr>
          <w:rFonts w:asciiTheme="minorBidi" w:hAnsiTheme="minorBidi"/>
          <w:i/>
          <w:iCs/>
          <w:sz w:val="24"/>
          <w:szCs w:val="24"/>
        </w:rPr>
        <w:t>-heze</w:t>
      </w:r>
      <w:r w:rsidR="00340AA1">
        <w:rPr>
          <w:rFonts w:asciiTheme="minorBidi" w:hAnsiTheme="minorBidi"/>
          <w:i/>
          <w:iCs/>
          <w:sz w:val="24"/>
          <w:szCs w:val="24"/>
        </w:rPr>
        <w:t>i</w:t>
      </w:r>
      <w:r w:rsidR="00953332" w:rsidRPr="00746677">
        <w:rPr>
          <w:rFonts w:asciiTheme="minorBidi" w:hAnsiTheme="minorBidi"/>
          <w:i/>
          <w:iCs/>
          <w:sz w:val="24"/>
          <w:szCs w:val="24"/>
        </w:rPr>
        <w:t xml:space="preserve">k </w:t>
      </w:r>
      <w:r w:rsidR="00340AA1">
        <w:rPr>
          <w:rFonts w:asciiTheme="minorBidi" w:hAnsiTheme="minorBidi"/>
          <w:i/>
          <w:iCs/>
          <w:sz w:val="24"/>
          <w:szCs w:val="24"/>
        </w:rPr>
        <w:t>re’iya</w:t>
      </w:r>
      <w:r w:rsidR="00A64FB9">
        <w:rPr>
          <w:rFonts w:asciiTheme="minorBidi" w:hAnsiTheme="minorBidi"/>
          <w:i/>
          <w:iCs/>
          <w:sz w:val="24"/>
          <w:szCs w:val="24"/>
        </w:rPr>
        <w:t>,”</w:t>
      </w:r>
      <w:r w:rsidRPr="00746677">
        <w:rPr>
          <w:rFonts w:asciiTheme="minorBidi" w:hAnsiTheme="minorBidi"/>
          <w:sz w:val="24"/>
          <w:szCs w:val="24"/>
        </w:rPr>
        <w:t xml:space="preserve"> </w:t>
      </w:r>
      <w:r w:rsidR="00A64FB9">
        <w:rPr>
          <w:rFonts w:asciiTheme="minorBidi" w:hAnsiTheme="minorBidi"/>
          <w:sz w:val="24"/>
          <w:szCs w:val="24"/>
        </w:rPr>
        <w:t>“We have sinned by damaging others by looking at</w:t>
      </w:r>
      <w:r w:rsidRPr="00746677">
        <w:rPr>
          <w:rFonts w:asciiTheme="minorBidi" w:hAnsiTheme="minorBidi"/>
          <w:sz w:val="24"/>
          <w:szCs w:val="24"/>
        </w:rPr>
        <w:t xml:space="preserve"> their personal property.</w:t>
      </w:r>
      <w:r w:rsidR="00A64FB9">
        <w:rPr>
          <w:rFonts w:asciiTheme="minorBidi" w:hAnsiTheme="minorBidi"/>
          <w:sz w:val="24"/>
          <w:szCs w:val="24"/>
        </w:rPr>
        <w:t>”</w:t>
      </w:r>
      <w:r w:rsidRPr="00746677">
        <w:rPr>
          <w:rFonts w:asciiTheme="minorBidi" w:hAnsiTheme="minorBidi"/>
          <w:sz w:val="24"/>
          <w:szCs w:val="24"/>
        </w:rPr>
        <w:t xml:space="preserve"> Classifying privacy violation</w:t>
      </w:r>
      <w:r w:rsidR="00A64FB9">
        <w:rPr>
          <w:rFonts w:asciiTheme="minorBidi" w:hAnsiTheme="minorBidi"/>
          <w:sz w:val="24"/>
          <w:szCs w:val="24"/>
        </w:rPr>
        <w:t>s</w:t>
      </w:r>
      <w:r w:rsidRPr="00746677">
        <w:rPr>
          <w:rFonts w:asciiTheme="minorBidi" w:hAnsiTheme="minorBidi"/>
          <w:sz w:val="24"/>
          <w:szCs w:val="24"/>
        </w:rPr>
        <w:t xml:space="preserve"> under the category of theft might </w:t>
      </w:r>
      <w:r w:rsidR="00A64FB9">
        <w:rPr>
          <w:rFonts w:asciiTheme="minorBidi" w:hAnsiTheme="minorBidi"/>
          <w:sz w:val="24"/>
          <w:szCs w:val="24"/>
        </w:rPr>
        <w:t xml:space="preserve">mean that </w:t>
      </w:r>
      <w:r w:rsidRPr="00746677">
        <w:rPr>
          <w:rFonts w:asciiTheme="minorBidi" w:hAnsiTheme="minorBidi"/>
          <w:sz w:val="24"/>
          <w:szCs w:val="24"/>
        </w:rPr>
        <w:t xml:space="preserve">this prohibition stems from the unauthorized </w:t>
      </w:r>
      <w:r w:rsidR="00953332" w:rsidRPr="00746677">
        <w:rPr>
          <w:rFonts w:asciiTheme="minorBidi" w:hAnsiTheme="minorBidi"/>
          <w:sz w:val="24"/>
          <w:szCs w:val="24"/>
        </w:rPr>
        <w:t>“use” of a person’s “property.”</w:t>
      </w:r>
      <w:r w:rsidR="00953332" w:rsidRPr="00746677">
        <w:rPr>
          <w:rStyle w:val="FootnoteReference"/>
          <w:rFonts w:asciiTheme="minorBidi" w:hAnsiTheme="minorBidi"/>
          <w:sz w:val="24"/>
          <w:szCs w:val="24"/>
        </w:rPr>
        <w:footnoteReference w:id="6"/>
      </w:r>
    </w:p>
    <w:p w14:paraId="1EEB4E80" w14:textId="442F54E6" w:rsidR="00953332" w:rsidRPr="00746677" w:rsidRDefault="00953332" w:rsidP="001D3905">
      <w:pPr>
        <w:spacing w:after="0" w:line="240" w:lineRule="auto"/>
        <w:ind w:firstLine="720"/>
        <w:jc w:val="both"/>
        <w:rPr>
          <w:rFonts w:asciiTheme="minorBidi" w:hAnsiTheme="minorBidi"/>
          <w:sz w:val="24"/>
          <w:szCs w:val="24"/>
        </w:rPr>
      </w:pPr>
    </w:p>
    <w:p w14:paraId="66D8D192" w14:textId="0F8E459A" w:rsidR="00953332" w:rsidRPr="00746677" w:rsidRDefault="00953332" w:rsidP="001D3905">
      <w:pPr>
        <w:spacing w:after="0" w:line="240" w:lineRule="auto"/>
        <w:jc w:val="both"/>
        <w:rPr>
          <w:rFonts w:asciiTheme="minorBidi" w:hAnsiTheme="minorBidi"/>
          <w:sz w:val="24"/>
          <w:szCs w:val="24"/>
        </w:rPr>
      </w:pPr>
      <w:r w:rsidRPr="00746677">
        <w:rPr>
          <w:rFonts w:asciiTheme="minorBidi" w:hAnsiTheme="minorBidi"/>
          <w:sz w:val="24"/>
          <w:szCs w:val="24"/>
        </w:rPr>
        <w:lastRenderedPageBreak/>
        <w:t>Rav Lichtenstein notes that while this argument</w:t>
      </w:r>
      <w:r w:rsidR="00A64FB9">
        <w:rPr>
          <w:rFonts w:asciiTheme="minorBidi" w:hAnsiTheme="minorBidi"/>
          <w:sz w:val="24"/>
          <w:szCs w:val="24"/>
        </w:rPr>
        <w:t xml:space="preserve"> </w:t>
      </w:r>
      <w:r w:rsidRPr="00746677">
        <w:rPr>
          <w:rFonts w:asciiTheme="minorBidi" w:hAnsiTheme="minorBidi"/>
          <w:sz w:val="24"/>
          <w:szCs w:val="24"/>
        </w:rPr>
        <w:t xml:space="preserve">was put forth by Rav Avraham Sherman in a decision of the Tel Aviv </w:t>
      </w:r>
      <w:r w:rsidR="00A64FB9">
        <w:rPr>
          <w:rFonts w:asciiTheme="minorBidi" w:hAnsiTheme="minorBidi"/>
          <w:sz w:val="24"/>
          <w:szCs w:val="24"/>
        </w:rPr>
        <w:t>R</w:t>
      </w:r>
      <w:r w:rsidRPr="00746677">
        <w:rPr>
          <w:rFonts w:asciiTheme="minorBidi" w:hAnsiTheme="minorBidi"/>
          <w:sz w:val="24"/>
          <w:szCs w:val="24"/>
        </w:rPr>
        <w:t xml:space="preserve">abbinical </w:t>
      </w:r>
      <w:r w:rsidR="00A64FB9">
        <w:rPr>
          <w:rFonts w:asciiTheme="minorBidi" w:hAnsiTheme="minorBidi"/>
          <w:sz w:val="24"/>
          <w:szCs w:val="24"/>
        </w:rPr>
        <w:t>C</w:t>
      </w:r>
      <w:r w:rsidRPr="00746677">
        <w:rPr>
          <w:rFonts w:asciiTheme="minorBidi" w:hAnsiTheme="minorBidi"/>
          <w:sz w:val="24"/>
          <w:szCs w:val="24"/>
        </w:rPr>
        <w:t>ourt, both Professor Nachum Rackover</w:t>
      </w:r>
      <w:r w:rsidRPr="00746677">
        <w:rPr>
          <w:rStyle w:val="FootnoteReference"/>
          <w:rFonts w:asciiTheme="minorBidi" w:hAnsiTheme="minorBidi"/>
          <w:sz w:val="24"/>
          <w:szCs w:val="24"/>
        </w:rPr>
        <w:footnoteReference w:id="7"/>
      </w:r>
      <w:r w:rsidRPr="00746677">
        <w:rPr>
          <w:rFonts w:asciiTheme="minorBidi" w:hAnsiTheme="minorBidi"/>
          <w:sz w:val="24"/>
          <w:szCs w:val="24"/>
        </w:rPr>
        <w:t xml:space="preserve"> and Rav J. David Bleich</w:t>
      </w:r>
      <w:r w:rsidRPr="00746677">
        <w:rPr>
          <w:rStyle w:val="FootnoteReference"/>
          <w:rFonts w:asciiTheme="minorBidi" w:hAnsiTheme="minorBidi"/>
          <w:sz w:val="24"/>
          <w:szCs w:val="24"/>
        </w:rPr>
        <w:footnoteReference w:id="8"/>
      </w:r>
      <w:r w:rsidR="007F3DD9" w:rsidRPr="00746677">
        <w:rPr>
          <w:rFonts w:asciiTheme="minorBidi" w:hAnsiTheme="minorBidi"/>
          <w:sz w:val="24"/>
          <w:szCs w:val="24"/>
        </w:rPr>
        <w:t xml:space="preserve"> reject this implication.</w:t>
      </w:r>
      <w:r w:rsidR="00FC7B75">
        <w:rPr>
          <w:rFonts w:asciiTheme="minorBidi" w:hAnsiTheme="minorBidi"/>
          <w:sz w:val="24"/>
          <w:szCs w:val="24"/>
        </w:rPr>
        <w:t xml:space="preserve"> </w:t>
      </w:r>
      <w:r w:rsidR="007F3DD9" w:rsidRPr="00746677">
        <w:rPr>
          <w:rFonts w:asciiTheme="minorBidi" w:hAnsiTheme="minorBidi"/>
          <w:sz w:val="24"/>
          <w:szCs w:val="24"/>
        </w:rPr>
        <w:t xml:space="preserve">They argue that the focus of the Maharchash </w:t>
      </w:r>
      <w:r w:rsidR="00A64FB9">
        <w:rPr>
          <w:rFonts w:asciiTheme="minorBidi" w:hAnsiTheme="minorBidi"/>
          <w:sz w:val="24"/>
          <w:szCs w:val="24"/>
        </w:rPr>
        <w:t>i</w:t>
      </w:r>
      <w:r w:rsidR="007F3DD9" w:rsidRPr="00746677">
        <w:rPr>
          <w:rFonts w:asciiTheme="minorBidi" w:hAnsiTheme="minorBidi"/>
          <w:sz w:val="24"/>
          <w:szCs w:val="24"/>
        </w:rPr>
        <w:t>s on the use of the letter, not the information contained within.</w:t>
      </w:r>
      <w:r w:rsidR="00FC7B75">
        <w:rPr>
          <w:rFonts w:asciiTheme="minorBidi" w:hAnsiTheme="minorBidi"/>
          <w:sz w:val="24"/>
          <w:szCs w:val="24"/>
        </w:rPr>
        <w:t xml:space="preserve"> </w:t>
      </w:r>
      <w:r w:rsidR="007F3DD9" w:rsidRPr="00746677">
        <w:rPr>
          <w:rFonts w:asciiTheme="minorBidi" w:hAnsiTheme="minorBidi"/>
          <w:sz w:val="24"/>
          <w:szCs w:val="24"/>
        </w:rPr>
        <w:t>Thus, these sources are insufficient to establish a right to privacy that would obtain even when there is no audience for the breach of secrecy.</w:t>
      </w:r>
      <w:r w:rsidR="00FC7B75">
        <w:rPr>
          <w:rFonts w:asciiTheme="minorBidi" w:hAnsiTheme="minorBidi"/>
          <w:sz w:val="24"/>
          <w:szCs w:val="24"/>
        </w:rPr>
        <w:t xml:space="preserve"> </w:t>
      </w:r>
    </w:p>
    <w:p w14:paraId="2E3EE9A6" w14:textId="587385BF" w:rsidR="00C96D2E" w:rsidRDefault="00C96D2E" w:rsidP="001D3905">
      <w:pPr>
        <w:spacing w:after="0" w:line="240" w:lineRule="auto"/>
        <w:jc w:val="both"/>
        <w:rPr>
          <w:rFonts w:asciiTheme="minorBidi" w:hAnsiTheme="minorBidi"/>
          <w:b/>
          <w:bCs/>
          <w:sz w:val="24"/>
          <w:szCs w:val="24"/>
        </w:rPr>
      </w:pPr>
    </w:p>
    <w:p w14:paraId="314770A7" w14:textId="2F5F66C3" w:rsidR="00C96D2E" w:rsidRPr="00746677" w:rsidRDefault="00C96D2E" w:rsidP="001D3905">
      <w:pPr>
        <w:spacing w:after="0" w:line="240" w:lineRule="auto"/>
        <w:jc w:val="both"/>
        <w:rPr>
          <w:rFonts w:asciiTheme="minorBidi" w:hAnsiTheme="minorBidi"/>
          <w:b/>
          <w:bCs/>
          <w:i/>
          <w:iCs/>
          <w:sz w:val="24"/>
          <w:szCs w:val="24"/>
        </w:rPr>
      </w:pPr>
      <w:r w:rsidRPr="00746677">
        <w:rPr>
          <w:rFonts w:asciiTheme="minorBidi" w:hAnsiTheme="minorBidi"/>
          <w:b/>
          <w:bCs/>
          <w:i/>
          <w:iCs/>
          <w:sz w:val="24"/>
          <w:szCs w:val="24"/>
        </w:rPr>
        <w:t>Geneivat Da</w:t>
      </w:r>
      <w:r w:rsidR="00A64FB9">
        <w:rPr>
          <w:rFonts w:asciiTheme="minorBidi" w:hAnsiTheme="minorBidi"/>
          <w:b/>
          <w:bCs/>
          <w:i/>
          <w:iCs/>
          <w:sz w:val="24"/>
          <w:szCs w:val="24"/>
        </w:rPr>
        <w:t>’</w:t>
      </w:r>
      <w:r w:rsidRPr="00746677">
        <w:rPr>
          <w:rFonts w:asciiTheme="minorBidi" w:hAnsiTheme="minorBidi"/>
          <w:b/>
          <w:bCs/>
          <w:i/>
          <w:iCs/>
          <w:sz w:val="24"/>
          <w:szCs w:val="24"/>
        </w:rPr>
        <w:t>at</w:t>
      </w:r>
    </w:p>
    <w:p w14:paraId="22D836A7" w14:textId="77777777" w:rsidR="004777EF" w:rsidRPr="00746677" w:rsidRDefault="004777EF" w:rsidP="001D3905">
      <w:pPr>
        <w:spacing w:after="0" w:line="240" w:lineRule="auto"/>
        <w:jc w:val="both"/>
        <w:rPr>
          <w:rFonts w:asciiTheme="minorBidi" w:hAnsiTheme="minorBidi"/>
          <w:sz w:val="24"/>
          <w:szCs w:val="24"/>
        </w:rPr>
      </w:pPr>
    </w:p>
    <w:p w14:paraId="704AAB53" w14:textId="437E295B" w:rsidR="007F3DD9" w:rsidRPr="00746677" w:rsidRDefault="00C96D2E" w:rsidP="001D3905">
      <w:pPr>
        <w:spacing w:after="0" w:line="240" w:lineRule="auto"/>
        <w:jc w:val="both"/>
        <w:rPr>
          <w:rFonts w:asciiTheme="minorBidi" w:hAnsiTheme="minorBidi"/>
          <w:sz w:val="24"/>
          <w:szCs w:val="24"/>
        </w:rPr>
      </w:pPr>
      <w:r w:rsidRPr="00746677">
        <w:rPr>
          <w:rFonts w:asciiTheme="minorBidi" w:hAnsiTheme="minorBidi"/>
          <w:sz w:val="24"/>
          <w:szCs w:val="24"/>
        </w:rPr>
        <w:t xml:space="preserve">Rav Chaim </w:t>
      </w:r>
      <w:r w:rsidR="00FC7B75" w:rsidRPr="00746677">
        <w:rPr>
          <w:rFonts w:asciiTheme="minorBidi" w:hAnsiTheme="minorBidi"/>
          <w:sz w:val="24"/>
          <w:szCs w:val="24"/>
        </w:rPr>
        <w:t>Palagi</w:t>
      </w:r>
      <w:r w:rsidRPr="00746677">
        <w:rPr>
          <w:rFonts w:asciiTheme="minorBidi" w:hAnsiTheme="minorBidi"/>
          <w:sz w:val="24"/>
          <w:szCs w:val="24"/>
        </w:rPr>
        <w:t xml:space="preserve"> (</w:t>
      </w:r>
      <w:r w:rsidRPr="00F83387">
        <w:rPr>
          <w:rFonts w:asciiTheme="minorBidi" w:hAnsiTheme="minorBidi"/>
          <w:i/>
          <w:iCs/>
          <w:sz w:val="24"/>
          <w:szCs w:val="24"/>
        </w:rPr>
        <w:t>Responsa</w:t>
      </w:r>
      <w:r w:rsidRPr="00746677">
        <w:rPr>
          <w:rFonts w:asciiTheme="minorBidi" w:hAnsiTheme="minorBidi"/>
          <w:sz w:val="24"/>
          <w:szCs w:val="24"/>
        </w:rPr>
        <w:t xml:space="preserve"> </w:t>
      </w:r>
      <w:r w:rsidR="00FC7B75" w:rsidRPr="00746677">
        <w:rPr>
          <w:rFonts w:asciiTheme="minorBidi" w:hAnsiTheme="minorBidi"/>
          <w:i/>
          <w:iCs/>
          <w:sz w:val="24"/>
          <w:szCs w:val="24"/>
        </w:rPr>
        <w:t>Chikekei</w:t>
      </w:r>
      <w:r w:rsidRPr="00746677">
        <w:rPr>
          <w:rFonts w:asciiTheme="minorBidi" w:hAnsiTheme="minorBidi"/>
          <w:i/>
          <w:iCs/>
          <w:sz w:val="24"/>
          <w:szCs w:val="24"/>
        </w:rPr>
        <w:t xml:space="preserve"> Levi</w:t>
      </w:r>
      <w:r w:rsidR="00A64FB9">
        <w:rPr>
          <w:rFonts w:asciiTheme="minorBidi" w:hAnsiTheme="minorBidi"/>
          <w:i/>
          <w:iCs/>
          <w:sz w:val="24"/>
          <w:szCs w:val="24"/>
        </w:rPr>
        <w:t>,</w:t>
      </w:r>
      <w:r w:rsidRPr="00746677">
        <w:rPr>
          <w:rFonts w:asciiTheme="minorBidi" w:hAnsiTheme="minorBidi"/>
          <w:i/>
          <w:iCs/>
          <w:sz w:val="24"/>
          <w:szCs w:val="24"/>
        </w:rPr>
        <w:t xml:space="preserve"> </w:t>
      </w:r>
      <w:r w:rsidR="00A64FB9" w:rsidRPr="00F83387">
        <w:rPr>
          <w:rFonts w:asciiTheme="minorBidi" w:hAnsiTheme="minorBidi"/>
          <w:i/>
          <w:iCs/>
          <w:sz w:val="24"/>
          <w:szCs w:val="24"/>
        </w:rPr>
        <w:t>Y</w:t>
      </w:r>
      <w:r w:rsidRPr="00F83387">
        <w:rPr>
          <w:rFonts w:asciiTheme="minorBidi" w:hAnsiTheme="minorBidi"/>
          <w:i/>
          <w:iCs/>
          <w:sz w:val="24"/>
          <w:szCs w:val="24"/>
        </w:rPr>
        <w:t>D</w:t>
      </w:r>
      <w:r w:rsidRPr="00746677">
        <w:rPr>
          <w:rFonts w:asciiTheme="minorBidi" w:hAnsiTheme="minorBidi"/>
          <w:sz w:val="24"/>
          <w:szCs w:val="24"/>
        </w:rPr>
        <w:t xml:space="preserve"> 1:49) argues that breaching confidentiality is forbidden because it is </w:t>
      </w:r>
      <w:r w:rsidRPr="00746677">
        <w:rPr>
          <w:rFonts w:asciiTheme="minorBidi" w:hAnsiTheme="minorBidi"/>
          <w:i/>
          <w:iCs/>
          <w:sz w:val="24"/>
          <w:szCs w:val="24"/>
        </w:rPr>
        <w:t>geneivat da</w:t>
      </w:r>
      <w:r w:rsidR="00A64FB9">
        <w:rPr>
          <w:rFonts w:asciiTheme="minorBidi" w:hAnsiTheme="minorBidi"/>
          <w:i/>
          <w:iCs/>
          <w:sz w:val="24"/>
          <w:szCs w:val="24"/>
        </w:rPr>
        <w:t>’</w:t>
      </w:r>
      <w:r w:rsidRPr="00746677">
        <w:rPr>
          <w:rFonts w:asciiTheme="minorBidi" w:hAnsiTheme="minorBidi"/>
          <w:i/>
          <w:iCs/>
          <w:sz w:val="24"/>
          <w:szCs w:val="24"/>
        </w:rPr>
        <w:t xml:space="preserve">at, </w:t>
      </w:r>
      <w:r w:rsidRPr="00746677">
        <w:rPr>
          <w:rFonts w:asciiTheme="minorBidi" w:hAnsiTheme="minorBidi"/>
          <w:sz w:val="24"/>
          <w:szCs w:val="24"/>
        </w:rPr>
        <w:t xml:space="preserve">which normally refers to deception. However, Rav </w:t>
      </w:r>
      <w:r w:rsidR="00FC7B75" w:rsidRPr="00746677">
        <w:rPr>
          <w:rFonts w:asciiTheme="minorBidi" w:hAnsiTheme="minorBidi"/>
          <w:sz w:val="24"/>
          <w:szCs w:val="24"/>
        </w:rPr>
        <w:t>Palagi</w:t>
      </w:r>
      <w:r w:rsidRPr="00746677">
        <w:rPr>
          <w:rFonts w:asciiTheme="minorBidi" w:hAnsiTheme="minorBidi"/>
          <w:sz w:val="24"/>
          <w:szCs w:val="24"/>
        </w:rPr>
        <w:t xml:space="preserve"> notes that in this case, </w:t>
      </w:r>
      <w:r w:rsidR="00EA418D">
        <w:rPr>
          <w:rFonts w:asciiTheme="minorBidi" w:hAnsiTheme="minorBidi"/>
          <w:sz w:val="24"/>
          <w:szCs w:val="24"/>
        </w:rPr>
        <w:t>“</w:t>
      </w:r>
      <w:r w:rsidRPr="00746677">
        <w:rPr>
          <w:rFonts w:asciiTheme="minorBidi" w:hAnsiTheme="minorBidi"/>
          <w:sz w:val="24"/>
          <w:szCs w:val="24"/>
        </w:rPr>
        <w:t>he steals that which is hidden in his heart.”</w:t>
      </w:r>
      <w:r w:rsidR="00FC7B75">
        <w:rPr>
          <w:rFonts w:asciiTheme="minorBidi" w:hAnsiTheme="minorBidi"/>
          <w:sz w:val="24"/>
          <w:szCs w:val="24"/>
        </w:rPr>
        <w:t xml:space="preserve"> </w:t>
      </w:r>
      <w:r w:rsidRPr="00746677">
        <w:rPr>
          <w:rFonts w:asciiTheme="minorBidi" w:hAnsiTheme="minorBidi"/>
          <w:sz w:val="24"/>
          <w:szCs w:val="24"/>
        </w:rPr>
        <w:t xml:space="preserve">This formulation also points in the direction of understanding information as a commodity that can be </w:t>
      </w:r>
      <w:r w:rsidR="00A64FB9">
        <w:rPr>
          <w:rFonts w:asciiTheme="minorBidi" w:hAnsiTheme="minorBidi"/>
          <w:sz w:val="24"/>
          <w:szCs w:val="24"/>
        </w:rPr>
        <w:t>s</w:t>
      </w:r>
      <w:r w:rsidRPr="00746677">
        <w:rPr>
          <w:rFonts w:asciiTheme="minorBidi" w:hAnsiTheme="minorBidi"/>
          <w:sz w:val="24"/>
          <w:szCs w:val="24"/>
        </w:rPr>
        <w:t>old</w:t>
      </w:r>
      <w:r w:rsidR="00A64FB9">
        <w:rPr>
          <w:rFonts w:asciiTheme="minorBidi" w:hAnsiTheme="minorBidi"/>
          <w:sz w:val="24"/>
          <w:szCs w:val="24"/>
        </w:rPr>
        <w:t>, as well as</w:t>
      </w:r>
      <w:r w:rsidRPr="00746677">
        <w:rPr>
          <w:rFonts w:asciiTheme="minorBidi" w:hAnsiTheme="minorBidi"/>
          <w:sz w:val="24"/>
          <w:szCs w:val="24"/>
        </w:rPr>
        <w:t xml:space="preserve"> illicitly taken and transferred.</w:t>
      </w:r>
      <w:r w:rsidR="00FC7B75">
        <w:rPr>
          <w:rFonts w:asciiTheme="minorBidi" w:hAnsiTheme="minorBidi"/>
          <w:sz w:val="24"/>
          <w:szCs w:val="24"/>
        </w:rPr>
        <w:t xml:space="preserve"> </w:t>
      </w:r>
    </w:p>
    <w:p w14:paraId="19366F0D" w14:textId="325679C5" w:rsidR="007F3DD9" w:rsidRDefault="007F3DD9" w:rsidP="001D3905">
      <w:pPr>
        <w:spacing w:after="0" w:line="240" w:lineRule="auto"/>
        <w:ind w:firstLine="720"/>
        <w:jc w:val="both"/>
        <w:rPr>
          <w:rFonts w:asciiTheme="minorBidi" w:hAnsiTheme="minorBidi"/>
          <w:sz w:val="24"/>
          <w:szCs w:val="24"/>
        </w:rPr>
      </w:pPr>
    </w:p>
    <w:p w14:paraId="4D58836D" w14:textId="77777777" w:rsidR="00A64FB9" w:rsidRPr="00746677" w:rsidRDefault="00A64FB9" w:rsidP="001D3905">
      <w:pPr>
        <w:spacing w:after="0" w:line="240" w:lineRule="auto"/>
        <w:ind w:firstLine="720"/>
        <w:jc w:val="both"/>
        <w:rPr>
          <w:rFonts w:asciiTheme="minorBidi" w:hAnsiTheme="minorBidi"/>
          <w:sz w:val="24"/>
          <w:szCs w:val="24"/>
        </w:rPr>
      </w:pPr>
    </w:p>
    <w:p w14:paraId="69CEDEC8" w14:textId="0C8CC22F" w:rsidR="007F3DD9" w:rsidRPr="00746677" w:rsidRDefault="007F3DD9" w:rsidP="001D3905">
      <w:pPr>
        <w:spacing w:after="0" w:line="240" w:lineRule="auto"/>
        <w:jc w:val="both"/>
        <w:rPr>
          <w:rFonts w:asciiTheme="minorBidi" w:eastAsia="Times" w:hAnsiTheme="minorBidi"/>
          <w:b/>
          <w:bCs/>
          <w:sz w:val="24"/>
          <w:szCs w:val="24"/>
        </w:rPr>
      </w:pPr>
      <w:r w:rsidRPr="00746677">
        <w:rPr>
          <w:rFonts w:asciiTheme="minorBidi" w:hAnsiTheme="minorBidi"/>
          <w:b/>
          <w:bCs/>
          <w:sz w:val="24"/>
          <w:szCs w:val="24"/>
        </w:rPr>
        <w:t>Next Week</w:t>
      </w:r>
    </w:p>
    <w:p w14:paraId="7BF93010" w14:textId="0F023EB3" w:rsidR="003416C8" w:rsidRPr="00746677" w:rsidRDefault="003416C8" w:rsidP="001D3905">
      <w:pPr>
        <w:pStyle w:val="NoSpacing"/>
        <w:jc w:val="both"/>
        <w:rPr>
          <w:rFonts w:asciiTheme="minorBidi" w:eastAsia="Times" w:hAnsiTheme="minorBidi"/>
          <w:sz w:val="24"/>
          <w:szCs w:val="24"/>
        </w:rPr>
      </w:pPr>
    </w:p>
    <w:p w14:paraId="38B7D1F8" w14:textId="42F5C542" w:rsidR="00B319E4" w:rsidRPr="00746677" w:rsidRDefault="007F3DD9" w:rsidP="001D3905">
      <w:pPr>
        <w:pStyle w:val="NoSpacing"/>
        <w:jc w:val="both"/>
        <w:rPr>
          <w:rFonts w:asciiTheme="minorBidi" w:eastAsia="Times" w:hAnsiTheme="minorBidi"/>
          <w:i/>
          <w:iCs/>
          <w:sz w:val="24"/>
          <w:szCs w:val="24"/>
        </w:rPr>
      </w:pPr>
      <w:r w:rsidRPr="00746677">
        <w:rPr>
          <w:rFonts w:asciiTheme="minorBidi" w:eastAsia="Times" w:hAnsiTheme="minorBidi"/>
          <w:sz w:val="24"/>
          <w:szCs w:val="24"/>
        </w:rPr>
        <w:t>Next week</w:t>
      </w:r>
      <w:r w:rsidR="00A64FB9">
        <w:rPr>
          <w:rFonts w:asciiTheme="minorBidi" w:eastAsia="Times" w:hAnsiTheme="minorBidi"/>
          <w:sz w:val="24"/>
          <w:szCs w:val="24"/>
        </w:rPr>
        <w:t>,</w:t>
      </w:r>
      <w:r w:rsidRPr="00746677">
        <w:rPr>
          <w:rFonts w:asciiTheme="minorBidi" w:eastAsia="Times" w:hAnsiTheme="minorBidi"/>
          <w:sz w:val="24"/>
          <w:szCs w:val="24"/>
        </w:rPr>
        <w:t xml:space="preserve"> we will explore more aspects of this question, as well as the possibility that people have implicitly granted permission to companies to share their data by using the programs and applications made by these companies.</w:t>
      </w:r>
      <w:r w:rsidR="00FC7B75">
        <w:rPr>
          <w:rFonts w:asciiTheme="minorBidi" w:eastAsia="Times" w:hAnsiTheme="minorBidi"/>
          <w:sz w:val="24"/>
          <w:szCs w:val="24"/>
        </w:rPr>
        <w:t xml:space="preserve"> </w:t>
      </w:r>
    </w:p>
    <w:sectPr w:rsidR="00B319E4" w:rsidRPr="00746677" w:rsidSect="004777EF">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14B3B" w14:textId="77777777" w:rsidR="00F4101E" w:rsidRDefault="00F4101E" w:rsidP="00854700">
      <w:pPr>
        <w:spacing w:after="0" w:line="240" w:lineRule="auto"/>
      </w:pPr>
      <w:r>
        <w:separator/>
      </w:r>
    </w:p>
  </w:endnote>
  <w:endnote w:type="continuationSeparator" w:id="0">
    <w:p w14:paraId="0206F861" w14:textId="77777777" w:rsidR="00F4101E" w:rsidRDefault="00F4101E" w:rsidP="0085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D9A8" w14:textId="77777777" w:rsidR="00F4101E" w:rsidRDefault="00F4101E" w:rsidP="00854700">
      <w:pPr>
        <w:spacing w:after="0" w:line="240" w:lineRule="auto"/>
      </w:pPr>
      <w:r>
        <w:separator/>
      </w:r>
    </w:p>
  </w:footnote>
  <w:footnote w:type="continuationSeparator" w:id="0">
    <w:p w14:paraId="1D2F3F9E" w14:textId="77777777" w:rsidR="00F4101E" w:rsidRDefault="00F4101E" w:rsidP="00854700">
      <w:pPr>
        <w:spacing w:after="0" w:line="240" w:lineRule="auto"/>
      </w:pPr>
      <w:r>
        <w:continuationSeparator/>
      </w:r>
    </w:p>
  </w:footnote>
  <w:footnote w:id="1">
    <w:p w14:paraId="4F8BC794" w14:textId="51C60688" w:rsidR="00F94DA4" w:rsidRPr="004777EF" w:rsidRDefault="00F94DA4" w:rsidP="001D3905">
      <w:pPr>
        <w:pStyle w:val="FootnoteText"/>
        <w:jc w:val="both"/>
        <w:rPr>
          <w:rFonts w:asciiTheme="minorBidi" w:hAnsiTheme="minorBidi"/>
        </w:rPr>
      </w:pPr>
      <w:r w:rsidRPr="004777EF">
        <w:rPr>
          <w:rStyle w:val="FootnoteReference"/>
          <w:rFonts w:asciiTheme="minorBidi" w:hAnsiTheme="minorBidi"/>
        </w:rPr>
        <w:footnoteRef/>
      </w:r>
      <w:r w:rsidRPr="004777EF">
        <w:rPr>
          <w:rFonts w:asciiTheme="minorBidi" w:hAnsiTheme="minorBidi"/>
        </w:rPr>
        <w:t xml:space="preserve"> </w:t>
      </w:r>
      <w:r w:rsidR="006C62D9">
        <w:rPr>
          <w:rFonts w:asciiTheme="minorBidi" w:hAnsiTheme="minorBidi"/>
        </w:rPr>
        <w:t>From my private c</w:t>
      </w:r>
      <w:r w:rsidRPr="004777EF">
        <w:rPr>
          <w:rFonts w:asciiTheme="minorBidi" w:hAnsiTheme="minorBidi"/>
        </w:rPr>
        <w:t>onversation with a friend who deals with issues of data security.</w:t>
      </w:r>
      <w:r w:rsidR="00FC7B75">
        <w:rPr>
          <w:rFonts w:asciiTheme="minorBidi" w:hAnsiTheme="minorBidi"/>
        </w:rPr>
        <w:t xml:space="preserve"> </w:t>
      </w:r>
    </w:p>
  </w:footnote>
  <w:footnote w:id="2">
    <w:p w14:paraId="70CD9634" w14:textId="34F55EE8" w:rsidR="00F94DA4" w:rsidRPr="004777EF" w:rsidRDefault="00F94DA4" w:rsidP="001D3905">
      <w:pPr>
        <w:pStyle w:val="FootnoteText"/>
        <w:jc w:val="both"/>
        <w:rPr>
          <w:rFonts w:asciiTheme="minorBidi" w:hAnsiTheme="minorBidi"/>
        </w:rPr>
      </w:pPr>
      <w:r w:rsidRPr="004777EF">
        <w:rPr>
          <w:rStyle w:val="FootnoteReference"/>
          <w:rFonts w:asciiTheme="minorBidi" w:hAnsiTheme="minorBidi"/>
        </w:rPr>
        <w:footnoteRef/>
      </w:r>
      <w:r w:rsidRPr="004777EF">
        <w:rPr>
          <w:rFonts w:asciiTheme="minorBidi" w:hAnsiTheme="minorBidi"/>
        </w:rPr>
        <w:t xml:space="preserve"> Translation modified from Sefaria Community Translation, </w:t>
      </w:r>
      <w:r w:rsidRPr="00F83387">
        <w:rPr>
          <w:rFonts w:asciiTheme="minorBidi" w:hAnsiTheme="minorBidi"/>
          <w:i/>
          <w:iCs/>
        </w:rPr>
        <w:t>Shmirath Halashon</w:t>
      </w:r>
      <w:r w:rsidRPr="004777EF">
        <w:rPr>
          <w:rFonts w:asciiTheme="minorBidi" w:hAnsiTheme="minorBidi"/>
        </w:rPr>
        <w:t xml:space="preserve"> by Rabbi Shraga Silverstein</w:t>
      </w:r>
      <w:r w:rsidR="00340AA1">
        <w:rPr>
          <w:rFonts w:asciiTheme="minorBidi" w:hAnsiTheme="minorBidi"/>
        </w:rPr>
        <w:t>.</w:t>
      </w:r>
    </w:p>
    <w:p w14:paraId="1A0847F9" w14:textId="77777777" w:rsidR="00F94DA4" w:rsidRPr="004777EF" w:rsidRDefault="00F94DA4" w:rsidP="001D3905">
      <w:pPr>
        <w:pStyle w:val="FootnoteText"/>
        <w:jc w:val="both"/>
        <w:rPr>
          <w:rFonts w:asciiTheme="minorBidi" w:hAnsiTheme="minorBidi"/>
        </w:rPr>
      </w:pPr>
    </w:p>
    <w:p w14:paraId="46E9007A" w14:textId="08151AD4" w:rsidR="00F94DA4" w:rsidRPr="004777EF" w:rsidRDefault="00F94DA4" w:rsidP="001D3905">
      <w:pPr>
        <w:pStyle w:val="FootnoteText"/>
        <w:jc w:val="both"/>
        <w:rPr>
          <w:rFonts w:asciiTheme="minorBidi" w:hAnsiTheme="minorBidi"/>
        </w:rPr>
      </w:pPr>
    </w:p>
  </w:footnote>
  <w:footnote w:id="3">
    <w:p w14:paraId="715CE4EA" w14:textId="4446B968" w:rsidR="00F94DA4" w:rsidRPr="004777EF" w:rsidRDefault="00F94DA4" w:rsidP="001D3905">
      <w:pPr>
        <w:pStyle w:val="FootnoteText"/>
        <w:jc w:val="both"/>
        <w:rPr>
          <w:rFonts w:asciiTheme="minorBidi" w:hAnsiTheme="minorBidi"/>
        </w:rPr>
      </w:pPr>
      <w:r w:rsidRPr="004777EF">
        <w:rPr>
          <w:rStyle w:val="FootnoteReference"/>
          <w:rFonts w:asciiTheme="minorBidi" w:hAnsiTheme="minorBidi"/>
        </w:rPr>
        <w:footnoteRef/>
      </w:r>
      <w:r w:rsidRPr="004777EF">
        <w:rPr>
          <w:rFonts w:asciiTheme="minorBidi" w:hAnsiTheme="minorBidi"/>
        </w:rPr>
        <w:t xml:space="preserve"> Translation modified from Sefaria.</w:t>
      </w:r>
      <w:r w:rsidR="00FC7B75">
        <w:rPr>
          <w:rFonts w:asciiTheme="minorBidi" w:hAnsiTheme="minorBidi"/>
        </w:rPr>
        <w:t xml:space="preserve"> </w:t>
      </w:r>
    </w:p>
  </w:footnote>
  <w:footnote w:id="4">
    <w:p w14:paraId="101F8075" w14:textId="04FB45DA" w:rsidR="00F94DA4" w:rsidRPr="004777EF" w:rsidRDefault="00F94DA4" w:rsidP="001D3905">
      <w:pPr>
        <w:pStyle w:val="FootnoteText"/>
        <w:jc w:val="both"/>
        <w:rPr>
          <w:rFonts w:asciiTheme="minorBidi" w:hAnsiTheme="minorBidi"/>
        </w:rPr>
      </w:pPr>
      <w:r w:rsidRPr="004777EF">
        <w:rPr>
          <w:rStyle w:val="FootnoteReference"/>
          <w:rFonts w:asciiTheme="minorBidi" w:hAnsiTheme="minorBidi"/>
        </w:rPr>
        <w:footnoteRef/>
      </w:r>
      <w:r w:rsidR="00340AA1">
        <w:rPr>
          <w:rFonts w:asciiTheme="minorBidi" w:hAnsiTheme="minorBidi"/>
        </w:rPr>
        <w:t xml:space="preserve"> </w:t>
      </w:r>
      <w:r w:rsidR="00F03C08">
        <w:rPr>
          <w:rFonts w:asciiTheme="minorBidi" w:hAnsiTheme="minorBidi"/>
        </w:rPr>
        <w:t>Available at: h</w:t>
      </w:r>
      <w:r w:rsidRPr="004777EF">
        <w:rPr>
          <w:rFonts w:asciiTheme="minorBidi" w:hAnsiTheme="minorBidi"/>
        </w:rPr>
        <w:t>ttps://www.theguardian.com/technology/2016/aug/31/personal-data-corporate-use-google-amazon</w:t>
      </w:r>
      <w:r w:rsidR="00F03C08">
        <w:rPr>
          <w:rFonts w:asciiTheme="minorBidi" w:hAnsiTheme="minorBidi"/>
        </w:rPr>
        <w:t>.</w:t>
      </w:r>
    </w:p>
  </w:footnote>
  <w:footnote w:id="5">
    <w:p w14:paraId="2FCB38A9" w14:textId="128D80A4" w:rsidR="00F94DA4" w:rsidRPr="004777EF" w:rsidRDefault="00F94DA4" w:rsidP="001D3905">
      <w:pPr>
        <w:pStyle w:val="FootnoteText"/>
        <w:jc w:val="both"/>
        <w:rPr>
          <w:rFonts w:asciiTheme="minorBidi" w:hAnsiTheme="minorBidi"/>
        </w:rPr>
      </w:pPr>
      <w:r w:rsidRPr="004777EF">
        <w:rPr>
          <w:rStyle w:val="FootnoteReference"/>
          <w:rFonts w:asciiTheme="minorBidi" w:hAnsiTheme="minorBidi"/>
        </w:rPr>
        <w:footnoteRef/>
      </w:r>
      <w:r w:rsidRPr="004777EF">
        <w:rPr>
          <w:rFonts w:asciiTheme="minorBidi" w:hAnsiTheme="minorBidi"/>
        </w:rPr>
        <w:t xml:space="preserve"> For more on this, see my </w:t>
      </w:r>
      <w:r w:rsidRPr="00F83387">
        <w:rPr>
          <w:rFonts w:asciiTheme="minorBidi" w:hAnsiTheme="minorBidi"/>
          <w:i/>
          <w:iCs/>
        </w:rPr>
        <w:t>shiur</w:t>
      </w:r>
      <w:r w:rsidRPr="004777EF">
        <w:rPr>
          <w:rFonts w:asciiTheme="minorBidi" w:hAnsiTheme="minorBidi"/>
        </w:rPr>
        <w:t>: https://www.yutorah.org/sidebar/lecture.cfm/848986/rabbi-jonathan-ziring/are-we-rabbinic-or-biblical-jews-do-we-still-derive-new-laws-from-pesukim-/</w:t>
      </w:r>
      <w:r w:rsidR="00EA418D">
        <w:rPr>
          <w:rFonts w:asciiTheme="minorBidi" w:hAnsiTheme="minorBidi"/>
        </w:rPr>
        <w:t>.</w:t>
      </w:r>
    </w:p>
  </w:footnote>
  <w:footnote w:id="6">
    <w:p w14:paraId="30911B8C" w14:textId="36B37B36" w:rsidR="00953332" w:rsidRPr="004777EF" w:rsidRDefault="00953332" w:rsidP="001D3905">
      <w:pPr>
        <w:pStyle w:val="FootnoteText"/>
        <w:jc w:val="both"/>
        <w:rPr>
          <w:rFonts w:asciiTheme="minorBidi" w:hAnsiTheme="minorBidi"/>
        </w:rPr>
      </w:pPr>
      <w:r w:rsidRPr="004777EF">
        <w:rPr>
          <w:rStyle w:val="FootnoteReference"/>
          <w:rFonts w:asciiTheme="minorBidi" w:hAnsiTheme="minorBidi"/>
        </w:rPr>
        <w:footnoteRef/>
      </w:r>
      <w:r w:rsidRPr="004777EF">
        <w:rPr>
          <w:rFonts w:asciiTheme="minorBidi" w:hAnsiTheme="minorBidi"/>
        </w:rPr>
        <w:t xml:space="preserve"> </w:t>
      </w:r>
      <w:r w:rsidRPr="004777EF">
        <w:rPr>
          <w:rFonts w:asciiTheme="minorBidi" w:hAnsiTheme="minorBidi"/>
          <w:i/>
          <w:iCs/>
        </w:rPr>
        <w:t>Headlines: Halachic Debates of Current Events</w:t>
      </w:r>
      <w:r w:rsidR="00A64FB9">
        <w:rPr>
          <w:rFonts w:asciiTheme="minorBidi" w:hAnsiTheme="minorBidi"/>
          <w:i/>
          <w:iCs/>
        </w:rPr>
        <w:t>,</w:t>
      </w:r>
      <w:r w:rsidRPr="004777EF">
        <w:rPr>
          <w:rFonts w:asciiTheme="minorBidi" w:hAnsiTheme="minorBidi"/>
        </w:rPr>
        <w:t xml:space="preserve"> Volume 2</w:t>
      </w:r>
      <w:r w:rsidR="00A64FB9">
        <w:rPr>
          <w:rFonts w:asciiTheme="minorBidi" w:hAnsiTheme="minorBidi"/>
        </w:rPr>
        <w:t xml:space="preserve"> </w:t>
      </w:r>
      <w:r w:rsidRPr="004777EF">
        <w:rPr>
          <w:rFonts w:asciiTheme="minorBidi" w:hAnsiTheme="minorBidi"/>
        </w:rPr>
        <w:t>(OU Press, 2017)</w:t>
      </w:r>
      <w:r w:rsidR="00A64FB9">
        <w:rPr>
          <w:rFonts w:asciiTheme="minorBidi" w:hAnsiTheme="minorBidi"/>
        </w:rPr>
        <w:t>.</w:t>
      </w:r>
    </w:p>
  </w:footnote>
  <w:footnote w:id="7">
    <w:p w14:paraId="6C0B504B" w14:textId="63023CF1" w:rsidR="00953332" w:rsidRPr="004777EF" w:rsidRDefault="00953332" w:rsidP="001D3905">
      <w:pPr>
        <w:pStyle w:val="FootnoteText"/>
        <w:jc w:val="both"/>
        <w:rPr>
          <w:rFonts w:asciiTheme="minorBidi" w:hAnsiTheme="minorBidi"/>
        </w:rPr>
      </w:pPr>
      <w:r w:rsidRPr="004777EF">
        <w:rPr>
          <w:rStyle w:val="FootnoteReference"/>
          <w:rFonts w:asciiTheme="minorBidi" w:hAnsiTheme="minorBidi"/>
        </w:rPr>
        <w:footnoteRef/>
      </w:r>
      <w:r w:rsidRPr="004777EF">
        <w:rPr>
          <w:rFonts w:asciiTheme="minorBidi" w:hAnsiTheme="minorBidi"/>
        </w:rPr>
        <w:t xml:space="preserve"> </w:t>
      </w:r>
      <w:r w:rsidRPr="004777EF">
        <w:rPr>
          <w:rFonts w:asciiTheme="minorBidi" w:hAnsiTheme="minorBidi"/>
          <w:i/>
          <w:iCs/>
        </w:rPr>
        <w:t>Ha-</w:t>
      </w:r>
      <w:r w:rsidR="00A64FB9">
        <w:rPr>
          <w:rFonts w:asciiTheme="minorBidi" w:hAnsiTheme="minorBidi"/>
          <w:i/>
          <w:iCs/>
        </w:rPr>
        <w:t>h</w:t>
      </w:r>
      <w:r w:rsidRPr="004777EF">
        <w:rPr>
          <w:rFonts w:asciiTheme="minorBidi" w:hAnsiTheme="minorBidi"/>
          <w:i/>
          <w:iCs/>
        </w:rPr>
        <w:t xml:space="preserve">agana </w:t>
      </w:r>
      <w:r w:rsidR="00A64FB9">
        <w:rPr>
          <w:rFonts w:asciiTheme="minorBidi" w:hAnsiTheme="minorBidi"/>
          <w:i/>
          <w:iCs/>
        </w:rPr>
        <w:t>a</w:t>
      </w:r>
      <w:r w:rsidRPr="004777EF">
        <w:rPr>
          <w:rFonts w:asciiTheme="minorBidi" w:hAnsiTheme="minorBidi"/>
          <w:i/>
          <w:iCs/>
        </w:rPr>
        <w:t>l Tz</w:t>
      </w:r>
      <w:r w:rsidR="009230E0" w:rsidRPr="004777EF">
        <w:rPr>
          <w:rFonts w:asciiTheme="minorBidi" w:hAnsiTheme="minorBidi"/>
          <w:i/>
          <w:iCs/>
        </w:rPr>
        <w:t>inat</w:t>
      </w:r>
      <w:r w:rsidRPr="004777EF">
        <w:rPr>
          <w:rFonts w:asciiTheme="minorBidi" w:hAnsiTheme="minorBidi"/>
          <w:i/>
          <w:iCs/>
        </w:rPr>
        <w:t xml:space="preserve"> Ha-</w:t>
      </w:r>
      <w:r w:rsidR="00EA418D">
        <w:rPr>
          <w:rFonts w:asciiTheme="minorBidi" w:hAnsiTheme="minorBidi"/>
          <w:i/>
          <w:iCs/>
        </w:rPr>
        <w:t>p</w:t>
      </w:r>
      <w:r w:rsidRPr="004777EF">
        <w:rPr>
          <w:rFonts w:asciiTheme="minorBidi" w:hAnsiTheme="minorBidi"/>
          <w:i/>
          <w:iCs/>
        </w:rPr>
        <w:t>erat</w:t>
      </w:r>
      <w:r w:rsidR="00A64FB9" w:rsidRPr="00F83387">
        <w:rPr>
          <w:rFonts w:asciiTheme="minorBidi" w:hAnsiTheme="minorBidi"/>
        </w:rPr>
        <w:t>,</w:t>
      </w:r>
      <w:r w:rsidR="007F3DD9" w:rsidRPr="00F83387">
        <w:rPr>
          <w:rFonts w:asciiTheme="minorBidi" w:hAnsiTheme="minorBidi"/>
        </w:rPr>
        <w:t xml:space="preserve"> pp</w:t>
      </w:r>
      <w:r w:rsidR="00A64FB9" w:rsidRPr="00F83387">
        <w:rPr>
          <w:rFonts w:asciiTheme="minorBidi" w:hAnsiTheme="minorBidi"/>
        </w:rPr>
        <w:t>.</w:t>
      </w:r>
      <w:r w:rsidR="007F3DD9" w:rsidRPr="00F83387">
        <w:rPr>
          <w:rFonts w:asciiTheme="minorBidi" w:hAnsiTheme="minorBidi"/>
        </w:rPr>
        <w:t xml:space="preserve"> 114-115</w:t>
      </w:r>
      <w:r w:rsidR="00A64FB9" w:rsidRPr="00F83387">
        <w:rPr>
          <w:rFonts w:asciiTheme="minorBidi" w:hAnsiTheme="minorBidi"/>
        </w:rPr>
        <w:t>.</w:t>
      </w:r>
    </w:p>
  </w:footnote>
  <w:footnote w:id="8">
    <w:p w14:paraId="2EB945F0" w14:textId="67E8E6D4" w:rsidR="00953332" w:rsidRPr="004777EF" w:rsidRDefault="00953332" w:rsidP="001D3905">
      <w:pPr>
        <w:pStyle w:val="FootnoteText"/>
        <w:jc w:val="both"/>
        <w:rPr>
          <w:rFonts w:asciiTheme="minorBidi" w:hAnsiTheme="minorBidi"/>
        </w:rPr>
      </w:pPr>
      <w:r w:rsidRPr="004777EF">
        <w:rPr>
          <w:rStyle w:val="FootnoteReference"/>
          <w:rFonts w:asciiTheme="minorBidi" w:hAnsiTheme="minorBidi"/>
          <w:i/>
          <w:iCs/>
        </w:rPr>
        <w:footnoteRef/>
      </w:r>
      <w:r w:rsidRPr="004777EF">
        <w:rPr>
          <w:rFonts w:asciiTheme="minorBidi" w:hAnsiTheme="minorBidi"/>
          <w:i/>
          <w:iCs/>
        </w:rPr>
        <w:t xml:space="preserve"> Bioethical Dilemma</w:t>
      </w:r>
      <w:r w:rsidR="007F3DD9" w:rsidRPr="004777EF">
        <w:rPr>
          <w:rFonts w:asciiTheme="minorBidi" w:hAnsiTheme="minorBidi"/>
          <w:i/>
          <w:iCs/>
        </w:rPr>
        <w:t>s</w:t>
      </w:r>
      <w:r w:rsidRPr="004777EF">
        <w:rPr>
          <w:rFonts w:asciiTheme="minorBidi" w:hAnsiTheme="minorBidi"/>
        </w:rPr>
        <w:t xml:space="preserve">, </w:t>
      </w:r>
      <w:r w:rsidR="00A64FB9">
        <w:rPr>
          <w:rFonts w:asciiTheme="minorBidi" w:hAnsiTheme="minorBidi"/>
        </w:rPr>
        <w:t>V</w:t>
      </w:r>
      <w:r w:rsidRPr="004777EF">
        <w:rPr>
          <w:rFonts w:asciiTheme="minorBidi" w:hAnsiTheme="minorBidi"/>
        </w:rPr>
        <w:t>ol</w:t>
      </w:r>
      <w:r w:rsidR="00A64FB9">
        <w:rPr>
          <w:rFonts w:asciiTheme="minorBidi" w:hAnsiTheme="minorBidi"/>
        </w:rPr>
        <w:t>.</w:t>
      </w:r>
      <w:r w:rsidRPr="004777EF">
        <w:rPr>
          <w:rFonts w:asciiTheme="minorBidi" w:hAnsiTheme="minorBidi"/>
        </w:rPr>
        <w:t xml:space="preserve"> 1</w:t>
      </w:r>
      <w:r w:rsidR="00A64FB9">
        <w:rPr>
          <w:rFonts w:asciiTheme="minorBidi" w:hAnsiTheme="minorBidi"/>
        </w:rPr>
        <w:t>,</w:t>
      </w:r>
      <w:r w:rsidRPr="004777EF">
        <w:rPr>
          <w:rFonts w:asciiTheme="minorBidi" w:hAnsiTheme="minorBidi"/>
        </w:rPr>
        <w:t xml:space="preserve"> p</w:t>
      </w:r>
      <w:r w:rsidR="00A64FB9">
        <w:rPr>
          <w:rFonts w:asciiTheme="minorBidi" w:hAnsiTheme="minorBidi"/>
        </w:rPr>
        <w:t>.</w:t>
      </w:r>
      <w:r w:rsidRPr="004777EF">
        <w:rPr>
          <w:rFonts w:asciiTheme="minorBidi" w:hAnsiTheme="minorBidi"/>
        </w:rPr>
        <w:t xml:space="preserve"> 176</w:t>
      </w:r>
      <w:r w:rsidR="007F3DD9" w:rsidRPr="004777EF">
        <w:rPr>
          <w:rFonts w:asciiTheme="minorBidi" w:hAnsiTheme="min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E9"/>
    <w:rsid w:val="00000466"/>
    <w:rsid w:val="000F2256"/>
    <w:rsid w:val="000F7584"/>
    <w:rsid w:val="00102BD7"/>
    <w:rsid w:val="001C5376"/>
    <w:rsid w:val="001D3905"/>
    <w:rsid w:val="002506E6"/>
    <w:rsid w:val="00297DD5"/>
    <w:rsid w:val="00340AA1"/>
    <w:rsid w:val="003416C8"/>
    <w:rsid w:val="003945D1"/>
    <w:rsid w:val="00394D91"/>
    <w:rsid w:val="003B39B3"/>
    <w:rsid w:val="003C3D94"/>
    <w:rsid w:val="004242D7"/>
    <w:rsid w:val="00434FA4"/>
    <w:rsid w:val="004777EF"/>
    <w:rsid w:val="00483169"/>
    <w:rsid w:val="006240EC"/>
    <w:rsid w:val="006B1E88"/>
    <w:rsid w:val="006C62D9"/>
    <w:rsid w:val="00746677"/>
    <w:rsid w:val="007D5C66"/>
    <w:rsid w:val="007F3DD9"/>
    <w:rsid w:val="00850EE9"/>
    <w:rsid w:val="00854700"/>
    <w:rsid w:val="008B434E"/>
    <w:rsid w:val="008E227A"/>
    <w:rsid w:val="008E3727"/>
    <w:rsid w:val="009230E0"/>
    <w:rsid w:val="00953332"/>
    <w:rsid w:val="009739E2"/>
    <w:rsid w:val="00A0462D"/>
    <w:rsid w:val="00A11902"/>
    <w:rsid w:val="00A64FB9"/>
    <w:rsid w:val="00A814D1"/>
    <w:rsid w:val="00AB57D4"/>
    <w:rsid w:val="00AE2E8D"/>
    <w:rsid w:val="00B25A92"/>
    <w:rsid w:val="00B319E4"/>
    <w:rsid w:val="00B341D7"/>
    <w:rsid w:val="00C96D2E"/>
    <w:rsid w:val="00CA66B8"/>
    <w:rsid w:val="00D737C2"/>
    <w:rsid w:val="00D83C06"/>
    <w:rsid w:val="00DD0BB3"/>
    <w:rsid w:val="00E21A87"/>
    <w:rsid w:val="00EA418D"/>
    <w:rsid w:val="00EA4746"/>
    <w:rsid w:val="00F03C08"/>
    <w:rsid w:val="00F377B5"/>
    <w:rsid w:val="00F4101E"/>
    <w:rsid w:val="00F83387"/>
    <w:rsid w:val="00F917F2"/>
    <w:rsid w:val="00F94DA4"/>
    <w:rsid w:val="00FC7B7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16C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47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700"/>
    <w:rPr>
      <w:sz w:val="20"/>
      <w:szCs w:val="20"/>
    </w:rPr>
  </w:style>
  <w:style w:type="character" w:styleId="FootnoteReference">
    <w:name w:val="footnote reference"/>
    <w:basedOn w:val="DefaultParagraphFont"/>
    <w:uiPriority w:val="99"/>
    <w:semiHidden/>
    <w:unhideWhenUsed/>
    <w:rsid w:val="00854700"/>
    <w:rPr>
      <w:vertAlign w:val="superscript"/>
    </w:rPr>
  </w:style>
  <w:style w:type="character" w:styleId="Hyperlink">
    <w:name w:val="Hyperlink"/>
    <w:basedOn w:val="DefaultParagraphFont"/>
    <w:uiPriority w:val="99"/>
    <w:unhideWhenUsed/>
    <w:rsid w:val="00E21A87"/>
    <w:rPr>
      <w:color w:val="0563C1" w:themeColor="hyperlink"/>
      <w:u w:val="single"/>
    </w:rPr>
  </w:style>
  <w:style w:type="character" w:customStyle="1" w:styleId="UnresolvedMention1">
    <w:name w:val="Unresolved Mention1"/>
    <w:basedOn w:val="DefaultParagraphFont"/>
    <w:uiPriority w:val="99"/>
    <w:semiHidden/>
    <w:unhideWhenUsed/>
    <w:rsid w:val="00E21A87"/>
    <w:rPr>
      <w:color w:val="605E5C"/>
      <w:shd w:val="clear" w:color="auto" w:fill="E1DFDD"/>
    </w:rPr>
  </w:style>
  <w:style w:type="paragraph" w:styleId="NoSpacing">
    <w:name w:val="No Spacing"/>
    <w:uiPriority w:val="1"/>
    <w:qFormat/>
    <w:rsid w:val="006B1E88"/>
    <w:pPr>
      <w:spacing w:after="0" w:line="240" w:lineRule="auto"/>
    </w:pPr>
  </w:style>
  <w:style w:type="character" w:customStyle="1" w:styleId="Heading2Char">
    <w:name w:val="Heading 2 Char"/>
    <w:basedOn w:val="DefaultParagraphFont"/>
    <w:link w:val="Heading2"/>
    <w:uiPriority w:val="9"/>
    <w:rsid w:val="003416C8"/>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3416C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line-garnett-quote">
    <w:name w:val="inline-garnett-quote"/>
    <w:basedOn w:val="DefaultParagraphFont"/>
    <w:rsid w:val="003416C8"/>
  </w:style>
  <w:style w:type="paragraph" w:customStyle="1" w:styleId="pullquote-paragraph">
    <w:name w:val="pullquote-paragraph"/>
    <w:basedOn w:val="Normal"/>
    <w:rsid w:val="003416C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lockTextChar">
    <w:name w:val="Block Text Char"/>
    <w:link w:val="BlockText"/>
    <w:semiHidden/>
    <w:locked/>
    <w:rsid w:val="004777EF"/>
    <w:rPr>
      <w:rFonts w:ascii="Courier New" w:eastAsia="Times New Roman" w:hAnsi="Courier New" w:cs="Miriam"/>
      <w:szCs w:val="20"/>
    </w:rPr>
  </w:style>
  <w:style w:type="paragraph" w:styleId="BlockText">
    <w:name w:val="Block Text"/>
    <w:basedOn w:val="Normal"/>
    <w:link w:val="BlockTextChar"/>
    <w:semiHidden/>
    <w:unhideWhenUsed/>
    <w:rsid w:val="004777EF"/>
    <w:pPr>
      <w:autoSpaceDE w:val="0"/>
      <w:autoSpaceDN w:val="0"/>
      <w:spacing w:after="0" w:line="360" w:lineRule="auto"/>
      <w:ind w:left="567"/>
      <w:jc w:val="both"/>
    </w:pPr>
    <w:rPr>
      <w:rFonts w:ascii="Courier New" w:eastAsia="Times New Roman" w:hAnsi="Courier New" w:cs="Miriam"/>
      <w:szCs w:val="20"/>
    </w:rPr>
  </w:style>
  <w:style w:type="character" w:styleId="FollowedHyperlink">
    <w:name w:val="FollowedHyperlink"/>
    <w:basedOn w:val="DefaultParagraphFont"/>
    <w:uiPriority w:val="99"/>
    <w:semiHidden/>
    <w:unhideWhenUsed/>
    <w:rsid w:val="004777EF"/>
    <w:rPr>
      <w:color w:val="954F72" w:themeColor="followedHyperlink"/>
      <w:u w:val="single"/>
    </w:rPr>
  </w:style>
  <w:style w:type="paragraph" w:styleId="BalloonText">
    <w:name w:val="Balloon Text"/>
    <w:basedOn w:val="Normal"/>
    <w:link w:val="BalloonTextChar"/>
    <w:uiPriority w:val="99"/>
    <w:semiHidden/>
    <w:unhideWhenUsed/>
    <w:rsid w:val="00B25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92"/>
    <w:rPr>
      <w:rFonts w:ascii="Segoe UI" w:hAnsi="Segoe UI" w:cs="Segoe UI"/>
      <w:sz w:val="18"/>
      <w:szCs w:val="18"/>
    </w:rPr>
  </w:style>
  <w:style w:type="paragraph" w:styleId="Header">
    <w:name w:val="header"/>
    <w:basedOn w:val="Normal"/>
    <w:link w:val="HeaderChar"/>
    <w:uiPriority w:val="99"/>
    <w:unhideWhenUsed/>
    <w:rsid w:val="00F833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387"/>
  </w:style>
  <w:style w:type="paragraph" w:styleId="Footer">
    <w:name w:val="footer"/>
    <w:basedOn w:val="Normal"/>
    <w:link w:val="FooterChar"/>
    <w:uiPriority w:val="99"/>
    <w:unhideWhenUsed/>
    <w:rsid w:val="00F833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3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16C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47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700"/>
    <w:rPr>
      <w:sz w:val="20"/>
      <w:szCs w:val="20"/>
    </w:rPr>
  </w:style>
  <w:style w:type="character" w:styleId="FootnoteReference">
    <w:name w:val="footnote reference"/>
    <w:basedOn w:val="DefaultParagraphFont"/>
    <w:uiPriority w:val="99"/>
    <w:semiHidden/>
    <w:unhideWhenUsed/>
    <w:rsid w:val="00854700"/>
    <w:rPr>
      <w:vertAlign w:val="superscript"/>
    </w:rPr>
  </w:style>
  <w:style w:type="character" w:styleId="Hyperlink">
    <w:name w:val="Hyperlink"/>
    <w:basedOn w:val="DefaultParagraphFont"/>
    <w:uiPriority w:val="99"/>
    <w:unhideWhenUsed/>
    <w:rsid w:val="00E21A87"/>
    <w:rPr>
      <w:color w:val="0563C1" w:themeColor="hyperlink"/>
      <w:u w:val="single"/>
    </w:rPr>
  </w:style>
  <w:style w:type="character" w:customStyle="1" w:styleId="UnresolvedMention1">
    <w:name w:val="Unresolved Mention1"/>
    <w:basedOn w:val="DefaultParagraphFont"/>
    <w:uiPriority w:val="99"/>
    <w:semiHidden/>
    <w:unhideWhenUsed/>
    <w:rsid w:val="00E21A87"/>
    <w:rPr>
      <w:color w:val="605E5C"/>
      <w:shd w:val="clear" w:color="auto" w:fill="E1DFDD"/>
    </w:rPr>
  </w:style>
  <w:style w:type="paragraph" w:styleId="NoSpacing">
    <w:name w:val="No Spacing"/>
    <w:uiPriority w:val="1"/>
    <w:qFormat/>
    <w:rsid w:val="006B1E88"/>
    <w:pPr>
      <w:spacing w:after="0" w:line="240" w:lineRule="auto"/>
    </w:pPr>
  </w:style>
  <w:style w:type="character" w:customStyle="1" w:styleId="Heading2Char">
    <w:name w:val="Heading 2 Char"/>
    <w:basedOn w:val="DefaultParagraphFont"/>
    <w:link w:val="Heading2"/>
    <w:uiPriority w:val="9"/>
    <w:rsid w:val="003416C8"/>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3416C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line-garnett-quote">
    <w:name w:val="inline-garnett-quote"/>
    <w:basedOn w:val="DefaultParagraphFont"/>
    <w:rsid w:val="003416C8"/>
  </w:style>
  <w:style w:type="paragraph" w:customStyle="1" w:styleId="pullquote-paragraph">
    <w:name w:val="pullquote-paragraph"/>
    <w:basedOn w:val="Normal"/>
    <w:rsid w:val="003416C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lockTextChar">
    <w:name w:val="Block Text Char"/>
    <w:link w:val="BlockText"/>
    <w:semiHidden/>
    <w:locked/>
    <w:rsid w:val="004777EF"/>
    <w:rPr>
      <w:rFonts w:ascii="Courier New" w:eastAsia="Times New Roman" w:hAnsi="Courier New" w:cs="Miriam"/>
      <w:szCs w:val="20"/>
    </w:rPr>
  </w:style>
  <w:style w:type="paragraph" w:styleId="BlockText">
    <w:name w:val="Block Text"/>
    <w:basedOn w:val="Normal"/>
    <w:link w:val="BlockTextChar"/>
    <w:semiHidden/>
    <w:unhideWhenUsed/>
    <w:rsid w:val="004777EF"/>
    <w:pPr>
      <w:autoSpaceDE w:val="0"/>
      <w:autoSpaceDN w:val="0"/>
      <w:spacing w:after="0" w:line="360" w:lineRule="auto"/>
      <w:ind w:left="567"/>
      <w:jc w:val="both"/>
    </w:pPr>
    <w:rPr>
      <w:rFonts w:ascii="Courier New" w:eastAsia="Times New Roman" w:hAnsi="Courier New" w:cs="Miriam"/>
      <w:szCs w:val="20"/>
    </w:rPr>
  </w:style>
  <w:style w:type="character" w:styleId="FollowedHyperlink">
    <w:name w:val="FollowedHyperlink"/>
    <w:basedOn w:val="DefaultParagraphFont"/>
    <w:uiPriority w:val="99"/>
    <w:semiHidden/>
    <w:unhideWhenUsed/>
    <w:rsid w:val="004777EF"/>
    <w:rPr>
      <w:color w:val="954F72" w:themeColor="followedHyperlink"/>
      <w:u w:val="single"/>
    </w:rPr>
  </w:style>
  <w:style w:type="paragraph" w:styleId="BalloonText">
    <w:name w:val="Balloon Text"/>
    <w:basedOn w:val="Normal"/>
    <w:link w:val="BalloonTextChar"/>
    <w:uiPriority w:val="99"/>
    <w:semiHidden/>
    <w:unhideWhenUsed/>
    <w:rsid w:val="00B25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92"/>
    <w:rPr>
      <w:rFonts w:ascii="Segoe UI" w:hAnsi="Segoe UI" w:cs="Segoe UI"/>
      <w:sz w:val="18"/>
      <w:szCs w:val="18"/>
    </w:rPr>
  </w:style>
  <w:style w:type="paragraph" w:styleId="Header">
    <w:name w:val="header"/>
    <w:basedOn w:val="Normal"/>
    <w:link w:val="HeaderChar"/>
    <w:uiPriority w:val="99"/>
    <w:unhideWhenUsed/>
    <w:rsid w:val="00F833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387"/>
  </w:style>
  <w:style w:type="paragraph" w:styleId="Footer">
    <w:name w:val="footer"/>
    <w:basedOn w:val="Normal"/>
    <w:link w:val="FooterChar"/>
    <w:uiPriority w:val="99"/>
    <w:unhideWhenUsed/>
    <w:rsid w:val="00F833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1107">
      <w:bodyDiv w:val="1"/>
      <w:marLeft w:val="0"/>
      <w:marRight w:val="0"/>
      <w:marTop w:val="0"/>
      <w:marBottom w:val="0"/>
      <w:divBdr>
        <w:top w:val="none" w:sz="0" w:space="0" w:color="auto"/>
        <w:left w:val="none" w:sz="0" w:space="0" w:color="auto"/>
        <w:bottom w:val="none" w:sz="0" w:space="0" w:color="auto"/>
        <w:right w:val="none" w:sz="0" w:space="0" w:color="auto"/>
      </w:divBdr>
      <w:divsChild>
        <w:div w:id="990913425">
          <w:blockQuote w:val="1"/>
          <w:marLeft w:val="0"/>
          <w:marRight w:val="0"/>
          <w:marTop w:val="0"/>
          <w:marBottom w:val="0"/>
          <w:divBdr>
            <w:top w:val="none" w:sz="0" w:space="0" w:color="auto"/>
            <w:left w:val="none" w:sz="0" w:space="0" w:color="auto"/>
            <w:bottom w:val="none" w:sz="0" w:space="0" w:color="auto"/>
            <w:right w:val="none" w:sz="0" w:space="0" w:color="auto"/>
          </w:divBdr>
        </w:div>
        <w:div w:id="1762482046">
          <w:marLeft w:val="0"/>
          <w:marRight w:val="0"/>
          <w:marTop w:val="0"/>
          <w:marBottom w:val="0"/>
          <w:divBdr>
            <w:top w:val="none" w:sz="0" w:space="0" w:color="auto"/>
            <w:left w:val="none" w:sz="0" w:space="0" w:color="auto"/>
            <w:bottom w:val="none" w:sz="0" w:space="0" w:color="auto"/>
            <w:right w:val="none" w:sz="0" w:space="0" w:color="auto"/>
          </w:divBdr>
          <w:divsChild>
            <w:div w:id="1568564077">
              <w:marLeft w:val="0"/>
              <w:marRight w:val="0"/>
              <w:marTop w:val="0"/>
              <w:marBottom w:val="0"/>
              <w:divBdr>
                <w:top w:val="none" w:sz="0" w:space="0" w:color="auto"/>
                <w:left w:val="none" w:sz="0" w:space="0" w:color="auto"/>
                <w:bottom w:val="none" w:sz="0" w:space="0" w:color="auto"/>
                <w:right w:val="none" w:sz="0" w:space="0" w:color="auto"/>
              </w:divBdr>
              <w:divsChild>
                <w:div w:id="2027975598">
                  <w:marLeft w:val="0"/>
                  <w:marRight w:val="0"/>
                  <w:marTop w:val="0"/>
                  <w:marBottom w:val="0"/>
                  <w:divBdr>
                    <w:top w:val="none" w:sz="0" w:space="0" w:color="auto"/>
                    <w:left w:val="none" w:sz="0" w:space="0" w:color="auto"/>
                    <w:bottom w:val="none" w:sz="0" w:space="0" w:color="auto"/>
                    <w:right w:val="none" w:sz="0" w:space="0" w:color="auto"/>
                  </w:divBdr>
                </w:div>
                <w:div w:id="218832292">
                  <w:marLeft w:val="0"/>
                  <w:marRight w:val="0"/>
                  <w:marTop w:val="0"/>
                  <w:marBottom w:val="0"/>
                  <w:divBdr>
                    <w:top w:val="none" w:sz="0" w:space="0" w:color="auto"/>
                    <w:left w:val="none" w:sz="0" w:space="0" w:color="auto"/>
                    <w:bottom w:val="none" w:sz="0" w:space="0" w:color="auto"/>
                    <w:right w:val="none" w:sz="0" w:space="0" w:color="auto"/>
                  </w:divBdr>
                </w:div>
                <w:div w:id="1717045147">
                  <w:marLeft w:val="0"/>
                  <w:marRight w:val="0"/>
                  <w:marTop w:val="0"/>
                  <w:marBottom w:val="0"/>
                  <w:divBdr>
                    <w:top w:val="none" w:sz="0" w:space="0" w:color="auto"/>
                    <w:left w:val="none" w:sz="0" w:space="0" w:color="auto"/>
                    <w:bottom w:val="none" w:sz="0" w:space="0" w:color="auto"/>
                    <w:right w:val="none" w:sz="0" w:space="0" w:color="auto"/>
                  </w:divBdr>
                  <w:divsChild>
                    <w:div w:id="5486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4915">
      <w:bodyDiv w:val="1"/>
      <w:marLeft w:val="0"/>
      <w:marRight w:val="0"/>
      <w:marTop w:val="0"/>
      <w:marBottom w:val="0"/>
      <w:divBdr>
        <w:top w:val="none" w:sz="0" w:space="0" w:color="auto"/>
        <w:left w:val="none" w:sz="0" w:space="0" w:color="auto"/>
        <w:bottom w:val="none" w:sz="0" w:space="0" w:color="auto"/>
        <w:right w:val="none" w:sz="0" w:space="0" w:color="auto"/>
      </w:divBdr>
      <w:divsChild>
        <w:div w:id="1488667904">
          <w:marLeft w:val="0"/>
          <w:marRight w:val="0"/>
          <w:marTop w:val="0"/>
          <w:marBottom w:val="390"/>
          <w:divBdr>
            <w:top w:val="none" w:sz="0" w:space="0" w:color="auto"/>
            <w:left w:val="none" w:sz="0" w:space="0" w:color="auto"/>
            <w:bottom w:val="none" w:sz="0" w:space="0" w:color="auto"/>
            <w:right w:val="none" w:sz="0" w:space="0" w:color="auto"/>
          </w:divBdr>
        </w:div>
        <w:div w:id="687373456">
          <w:marLeft w:val="0"/>
          <w:marRight w:val="0"/>
          <w:marTop w:val="0"/>
          <w:marBottom w:val="390"/>
          <w:divBdr>
            <w:top w:val="none" w:sz="0" w:space="0" w:color="auto"/>
            <w:left w:val="none" w:sz="0" w:space="0" w:color="auto"/>
            <w:bottom w:val="none" w:sz="0" w:space="0" w:color="auto"/>
            <w:right w:val="none" w:sz="0" w:space="0" w:color="auto"/>
          </w:divBdr>
        </w:div>
        <w:div w:id="1584603237">
          <w:marLeft w:val="0"/>
          <w:marRight w:val="0"/>
          <w:marTop w:val="0"/>
          <w:marBottom w:val="390"/>
          <w:divBdr>
            <w:top w:val="none" w:sz="0" w:space="0" w:color="auto"/>
            <w:left w:val="none" w:sz="0" w:space="0" w:color="auto"/>
            <w:bottom w:val="none" w:sz="0" w:space="0" w:color="auto"/>
            <w:right w:val="none" w:sz="0" w:space="0" w:color="auto"/>
          </w:divBdr>
        </w:div>
      </w:divsChild>
    </w:div>
    <w:div w:id="1363437328">
      <w:bodyDiv w:val="1"/>
      <w:marLeft w:val="0"/>
      <w:marRight w:val="0"/>
      <w:marTop w:val="0"/>
      <w:marBottom w:val="0"/>
      <w:divBdr>
        <w:top w:val="none" w:sz="0" w:space="0" w:color="auto"/>
        <w:left w:val="none" w:sz="0" w:space="0" w:color="auto"/>
        <w:bottom w:val="none" w:sz="0" w:space="0" w:color="auto"/>
        <w:right w:val="none" w:sz="0" w:space="0" w:color="auto"/>
      </w:divBdr>
    </w:div>
    <w:div w:id="1415663751">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1">
          <w:marLeft w:val="0"/>
          <w:marRight w:val="0"/>
          <w:marTop w:val="0"/>
          <w:marBottom w:val="390"/>
          <w:divBdr>
            <w:top w:val="none" w:sz="0" w:space="0" w:color="auto"/>
            <w:left w:val="none" w:sz="0" w:space="0" w:color="auto"/>
            <w:bottom w:val="none" w:sz="0" w:space="0" w:color="auto"/>
            <w:right w:val="none" w:sz="0" w:space="0" w:color="auto"/>
          </w:divBdr>
        </w:div>
        <w:div w:id="486749466">
          <w:marLeft w:val="0"/>
          <w:marRight w:val="0"/>
          <w:marTop w:val="0"/>
          <w:marBottom w:val="390"/>
          <w:divBdr>
            <w:top w:val="none" w:sz="0" w:space="0" w:color="auto"/>
            <w:left w:val="none" w:sz="0" w:space="0" w:color="auto"/>
            <w:bottom w:val="none" w:sz="0" w:space="0" w:color="auto"/>
            <w:right w:val="none" w:sz="0" w:space="0" w:color="auto"/>
          </w:divBdr>
        </w:div>
        <w:div w:id="1017583316">
          <w:marLeft w:val="0"/>
          <w:marRight w:val="0"/>
          <w:marTop w:val="0"/>
          <w:marBottom w:val="3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Proverbs.21.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faria.org/Job.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283A-E29A-4AA1-BD7D-9FA1EB92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2</cp:revision>
  <dcterms:created xsi:type="dcterms:W3CDTF">2019-03-19T09:53:00Z</dcterms:created>
  <dcterms:modified xsi:type="dcterms:W3CDTF">2019-03-19T09:53:00Z</dcterms:modified>
</cp:coreProperties>
</file>