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73" w:rsidRPr="00F60F73" w:rsidRDefault="00F60F73" w:rsidP="00D9489B">
      <w:pPr>
        <w:widowControl w:val="0"/>
        <w:shd w:val="clear" w:color="auto" w:fill="FFFFFF"/>
        <w:bidi w:val="0"/>
        <w:spacing w:after="0" w:line="240" w:lineRule="auto"/>
        <w:jc w:val="center"/>
        <w:rPr>
          <w:rFonts w:asciiTheme="minorBidi" w:hAnsiTheme="minorBidi" w:cstheme="minorBidi"/>
          <w:sz w:val="24"/>
          <w:szCs w:val="24"/>
        </w:rPr>
      </w:pPr>
      <w:r w:rsidRPr="00F60F73">
        <w:rPr>
          <w:rFonts w:asciiTheme="minorBidi" w:hAnsiTheme="minorBidi" w:cstheme="minorBidi"/>
          <w:b/>
          <w:bCs/>
          <w:caps/>
          <w:sz w:val="24"/>
          <w:szCs w:val="24"/>
        </w:rPr>
        <w:t>YESHIVAT HAR ETZION</w:t>
      </w:r>
    </w:p>
    <w:p w:rsidR="00F60F73" w:rsidRPr="00F60F73" w:rsidRDefault="00F60F73" w:rsidP="00D9489B">
      <w:pPr>
        <w:widowControl w:val="0"/>
        <w:shd w:val="clear" w:color="auto" w:fill="FFFFFF"/>
        <w:bidi w:val="0"/>
        <w:spacing w:after="0" w:line="240" w:lineRule="auto"/>
        <w:jc w:val="center"/>
        <w:rPr>
          <w:rFonts w:asciiTheme="minorBidi" w:hAnsiTheme="minorBidi" w:cstheme="minorBidi"/>
          <w:sz w:val="24"/>
          <w:szCs w:val="24"/>
        </w:rPr>
      </w:pPr>
      <w:r w:rsidRPr="00F60F73">
        <w:rPr>
          <w:rFonts w:asciiTheme="minorBidi" w:hAnsiTheme="minorBidi" w:cstheme="minorBidi"/>
          <w:b/>
          <w:bCs/>
          <w:caps/>
          <w:sz w:val="24"/>
          <w:szCs w:val="24"/>
        </w:rPr>
        <w:t>ISRAEL KOSCHITZKY VIRTUAL BEIT MIDRASH (VBM)</w:t>
      </w:r>
    </w:p>
    <w:p w:rsidR="00F60F73" w:rsidRPr="00F60F73" w:rsidRDefault="00F60F73" w:rsidP="00D9489B">
      <w:pPr>
        <w:widowControl w:val="0"/>
        <w:shd w:val="clear" w:color="auto" w:fill="FFFFFF"/>
        <w:bidi w:val="0"/>
        <w:spacing w:after="0" w:line="240" w:lineRule="auto"/>
        <w:jc w:val="center"/>
        <w:rPr>
          <w:rFonts w:asciiTheme="minorBidi" w:hAnsiTheme="minorBidi" w:cstheme="minorBidi"/>
          <w:sz w:val="24"/>
          <w:szCs w:val="24"/>
        </w:rPr>
      </w:pPr>
      <w:r w:rsidRPr="00F60F73">
        <w:rPr>
          <w:rFonts w:asciiTheme="minorBidi" w:hAnsiTheme="minorBidi" w:cstheme="minorBidi"/>
          <w:caps/>
          <w:sz w:val="24"/>
          <w:szCs w:val="24"/>
        </w:rPr>
        <w:t>*********************************************************</w:t>
      </w:r>
    </w:p>
    <w:p w:rsidR="00F60F73" w:rsidRPr="00F60F73" w:rsidRDefault="00F60F73" w:rsidP="00D9489B">
      <w:pPr>
        <w:widowControl w:val="0"/>
        <w:shd w:val="clear" w:color="auto" w:fill="FFFFFF"/>
        <w:bidi w:val="0"/>
        <w:spacing w:after="0" w:line="240" w:lineRule="auto"/>
        <w:jc w:val="center"/>
        <w:rPr>
          <w:rFonts w:asciiTheme="minorBidi" w:hAnsiTheme="minorBidi" w:cstheme="minorBidi"/>
          <w:sz w:val="24"/>
          <w:szCs w:val="24"/>
        </w:rPr>
      </w:pPr>
    </w:p>
    <w:p w:rsidR="00F60F73" w:rsidRPr="00F60F73" w:rsidRDefault="00F60F73" w:rsidP="00D9489B">
      <w:pPr>
        <w:widowControl w:val="0"/>
        <w:shd w:val="clear" w:color="auto" w:fill="FFFFFF"/>
        <w:bidi w:val="0"/>
        <w:spacing w:after="0" w:line="240" w:lineRule="auto"/>
        <w:jc w:val="center"/>
        <w:rPr>
          <w:rFonts w:asciiTheme="minorBidi" w:hAnsiTheme="minorBidi" w:cstheme="minorBidi"/>
          <w:sz w:val="24"/>
          <w:szCs w:val="24"/>
        </w:rPr>
      </w:pPr>
      <w:r w:rsidRPr="00F60F73">
        <w:rPr>
          <w:rFonts w:asciiTheme="minorBidi" w:hAnsiTheme="minorBidi" w:cstheme="minorBidi"/>
          <w:b/>
          <w:bCs/>
          <w:sz w:val="24"/>
          <w:szCs w:val="24"/>
        </w:rPr>
        <w:t>The Path of the Piaseczner Rebbe</w:t>
      </w:r>
    </w:p>
    <w:p w:rsidR="00F60F73" w:rsidRPr="00F60F73" w:rsidRDefault="00F60F73" w:rsidP="00D9489B">
      <w:pPr>
        <w:widowControl w:val="0"/>
        <w:shd w:val="clear" w:color="auto" w:fill="FFFFFF"/>
        <w:bidi w:val="0"/>
        <w:spacing w:after="0" w:line="240" w:lineRule="auto"/>
        <w:jc w:val="center"/>
        <w:rPr>
          <w:rFonts w:asciiTheme="minorBidi" w:hAnsiTheme="minorBidi" w:cstheme="minorBidi"/>
          <w:b/>
          <w:bCs/>
          <w:sz w:val="24"/>
          <w:szCs w:val="24"/>
        </w:rPr>
      </w:pPr>
      <w:r w:rsidRPr="00F60F73">
        <w:rPr>
          <w:rFonts w:asciiTheme="minorBidi" w:hAnsiTheme="minorBidi" w:cstheme="minorBidi"/>
          <w:b/>
          <w:bCs/>
          <w:sz w:val="24"/>
          <w:szCs w:val="24"/>
        </w:rPr>
        <w:t>By Dr. Ron Wacks</w:t>
      </w:r>
    </w:p>
    <w:p w:rsidR="00F60F73" w:rsidRPr="00F60F73" w:rsidRDefault="00F60F73" w:rsidP="00D9489B">
      <w:pPr>
        <w:widowControl w:val="0"/>
        <w:shd w:val="clear" w:color="auto" w:fill="FFFFFF"/>
        <w:bidi w:val="0"/>
        <w:spacing w:after="0" w:line="240" w:lineRule="auto"/>
        <w:jc w:val="center"/>
        <w:rPr>
          <w:rFonts w:asciiTheme="minorBidi" w:hAnsiTheme="minorBidi" w:cstheme="minorBidi"/>
          <w:sz w:val="24"/>
          <w:szCs w:val="24"/>
        </w:rPr>
      </w:pPr>
    </w:p>
    <w:p w:rsidR="00F60F73" w:rsidRPr="00F60F73" w:rsidRDefault="00F60F73" w:rsidP="00D9489B">
      <w:pPr>
        <w:bidi w:val="0"/>
        <w:spacing w:after="0" w:line="240" w:lineRule="auto"/>
        <w:jc w:val="center"/>
        <w:rPr>
          <w:rFonts w:asciiTheme="minorBidi" w:hAnsiTheme="minorBidi" w:cstheme="minorBidi"/>
          <w:b/>
          <w:bCs/>
          <w:sz w:val="24"/>
          <w:szCs w:val="24"/>
        </w:rPr>
      </w:pPr>
    </w:p>
    <w:p w:rsidR="00F60F73" w:rsidRPr="00F60F73" w:rsidRDefault="00F60F73" w:rsidP="00D9489B">
      <w:pPr>
        <w:bidi w:val="0"/>
        <w:spacing w:after="0" w:line="240" w:lineRule="auto"/>
        <w:jc w:val="center"/>
        <w:rPr>
          <w:rFonts w:asciiTheme="minorBidi" w:hAnsiTheme="minorBidi" w:cstheme="minorBidi"/>
          <w:b/>
          <w:bCs/>
          <w:sz w:val="24"/>
          <w:szCs w:val="24"/>
        </w:rPr>
      </w:pPr>
      <w:r w:rsidRPr="00D9489B">
        <w:rPr>
          <w:rFonts w:asciiTheme="minorBidi" w:hAnsiTheme="minorBidi" w:cstheme="minorBidi"/>
          <w:b/>
          <w:bCs/>
          <w:sz w:val="24"/>
          <w:szCs w:val="24"/>
        </w:rPr>
        <w:t>Shiur</w:t>
      </w:r>
      <w:r w:rsidRPr="00F60F73">
        <w:rPr>
          <w:rFonts w:asciiTheme="minorBidi" w:hAnsiTheme="minorBidi" w:cstheme="minorBidi"/>
          <w:b/>
          <w:bCs/>
          <w:sz w:val="24"/>
          <w:szCs w:val="24"/>
        </w:rPr>
        <w:t xml:space="preserve"> #26: Chassidic Service of God (continued)</w:t>
      </w:r>
    </w:p>
    <w:p w:rsidR="00F60F73" w:rsidRPr="00F60F73" w:rsidRDefault="00F60F73" w:rsidP="00D9489B">
      <w:pPr>
        <w:bidi w:val="0"/>
        <w:spacing w:after="0" w:line="240" w:lineRule="auto"/>
        <w:jc w:val="center"/>
        <w:rPr>
          <w:rFonts w:asciiTheme="minorBidi" w:hAnsiTheme="minorBidi" w:cstheme="minorBidi"/>
          <w:b/>
          <w:bCs/>
          <w:sz w:val="24"/>
          <w:szCs w:val="24"/>
        </w:rPr>
      </w:pPr>
      <w:r w:rsidRPr="00F60F73">
        <w:rPr>
          <w:rFonts w:asciiTheme="minorBidi" w:hAnsiTheme="minorBidi" w:cstheme="minorBidi"/>
          <w:b/>
          <w:bCs/>
          <w:sz w:val="24"/>
          <w:szCs w:val="24"/>
        </w:rPr>
        <w:t xml:space="preserve">Ways of </w:t>
      </w:r>
      <w:r w:rsidR="00C24717">
        <w:rPr>
          <w:rFonts w:asciiTheme="minorBidi" w:hAnsiTheme="minorBidi" w:cstheme="minorBidi"/>
          <w:b/>
          <w:bCs/>
          <w:sz w:val="24"/>
          <w:szCs w:val="24"/>
        </w:rPr>
        <w:t>A</w:t>
      </w:r>
      <w:r w:rsidRPr="00F60F73">
        <w:rPr>
          <w:rFonts w:asciiTheme="minorBidi" w:hAnsiTheme="minorBidi" w:cstheme="minorBidi"/>
          <w:b/>
          <w:bCs/>
          <w:sz w:val="24"/>
          <w:szCs w:val="24"/>
        </w:rPr>
        <w:t xml:space="preserve">chieving </w:t>
      </w:r>
      <w:r w:rsidR="00C24717">
        <w:rPr>
          <w:rFonts w:asciiTheme="minorBidi" w:hAnsiTheme="minorBidi" w:cstheme="minorBidi"/>
          <w:b/>
          <w:bCs/>
          <w:i/>
          <w:iCs/>
          <w:sz w:val="24"/>
          <w:szCs w:val="24"/>
        </w:rPr>
        <w:t>H</w:t>
      </w:r>
      <w:r w:rsidRPr="00F60F73">
        <w:rPr>
          <w:rFonts w:asciiTheme="minorBidi" w:hAnsiTheme="minorBidi" w:cstheme="minorBidi"/>
          <w:b/>
          <w:bCs/>
          <w:i/>
          <w:iCs/>
          <w:sz w:val="24"/>
          <w:szCs w:val="24"/>
        </w:rPr>
        <w:t xml:space="preserve">itragshut </w:t>
      </w:r>
      <w:r w:rsidRPr="00F60F73">
        <w:rPr>
          <w:rFonts w:asciiTheme="minorBidi" w:hAnsiTheme="minorBidi" w:cstheme="minorBidi"/>
          <w:b/>
          <w:bCs/>
          <w:sz w:val="24"/>
          <w:szCs w:val="24"/>
        </w:rPr>
        <w:t>(continued)</w:t>
      </w:r>
    </w:p>
    <w:p w:rsidR="0072160B" w:rsidRDefault="0072160B" w:rsidP="00D9489B">
      <w:pPr>
        <w:bidi w:val="0"/>
        <w:spacing w:after="0" w:line="240" w:lineRule="auto"/>
        <w:jc w:val="both"/>
        <w:rPr>
          <w:rFonts w:asciiTheme="minorBidi" w:hAnsiTheme="minorBidi" w:cstheme="minorBidi"/>
          <w:b/>
          <w:bCs/>
          <w:sz w:val="24"/>
          <w:szCs w:val="24"/>
        </w:rPr>
      </w:pPr>
    </w:p>
    <w:p w:rsidR="00D9489B" w:rsidRPr="00F60F73" w:rsidRDefault="00D9489B" w:rsidP="00D9489B">
      <w:pPr>
        <w:bidi w:val="0"/>
        <w:spacing w:after="0" w:line="240" w:lineRule="auto"/>
        <w:jc w:val="both"/>
        <w:rPr>
          <w:rFonts w:asciiTheme="minorBidi" w:hAnsiTheme="minorBidi" w:cstheme="minorBidi"/>
          <w:b/>
          <w:bCs/>
          <w:sz w:val="24"/>
          <w:szCs w:val="24"/>
        </w:rPr>
      </w:pPr>
    </w:p>
    <w:p w:rsidR="0072160B" w:rsidRPr="00F60F73" w:rsidRDefault="0072160B" w:rsidP="00D9489B">
      <w:pPr>
        <w:bidi w:val="0"/>
        <w:spacing w:after="0" w:line="240" w:lineRule="auto"/>
        <w:jc w:val="both"/>
        <w:rPr>
          <w:rFonts w:asciiTheme="minorBidi" w:hAnsiTheme="minorBidi" w:cstheme="minorBidi"/>
          <w:b/>
          <w:bCs/>
          <w:sz w:val="24"/>
          <w:szCs w:val="24"/>
        </w:rPr>
      </w:pPr>
      <w:r w:rsidRPr="00F60F73">
        <w:rPr>
          <w:rFonts w:asciiTheme="minorBidi" w:hAnsiTheme="minorBidi" w:cstheme="minorBidi"/>
          <w:b/>
          <w:bCs/>
          <w:sz w:val="24"/>
          <w:szCs w:val="24"/>
        </w:rPr>
        <w:t>Using Thought</w:t>
      </w:r>
    </w:p>
    <w:p w:rsidR="001E00C7" w:rsidRDefault="001E00C7" w:rsidP="00D9489B">
      <w:pPr>
        <w:bidi w:val="0"/>
        <w:spacing w:after="0" w:line="240" w:lineRule="auto"/>
        <w:ind w:firstLine="426"/>
        <w:jc w:val="both"/>
        <w:rPr>
          <w:rFonts w:asciiTheme="minorBidi" w:hAnsiTheme="minorBidi" w:cstheme="minorBidi"/>
          <w:sz w:val="24"/>
          <w:szCs w:val="24"/>
        </w:rPr>
      </w:pPr>
    </w:p>
    <w:p w:rsidR="0072160B" w:rsidRDefault="0072160B" w:rsidP="00D9489B">
      <w:pPr>
        <w:bidi w:val="0"/>
        <w:spacing w:after="0" w:line="240" w:lineRule="auto"/>
        <w:jc w:val="both"/>
        <w:rPr>
          <w:rFonts w:asciiTheme="minorBidi" w:hAnsiTheme="minorBidi" w:cstheme="minorBidi"/>
          <w:sz w:val="24"/>
          <w:szCs w:val="24"/>
        </w:rPr>
      </w:pPr>
      <w:r w:rsidRPr="00F60F73">
        <w:rPr>
          <w:rFonts w:asciiTheme="minorBidi" w:hAnsiTheme="minorBidi" w:cstheme="minorBidi"/>
          <w:sz w:val="24"/>
          <w:szCs w:val="24"/>
        </w:rPr>
        <w:t xml:space="preserve">In order to arouse the psyche to a state of </w:t>
      </w:r>
      <w:r w:rsidRPr="00F60F73">
        <w:rPr>
          <w:rFonts w:asciiTheme="minorBidi" w:hAnsiTheme="minorBidi" w:cstheme="minorBidi"/>
          <w:i/>
          <w:iCs/>
          <w:sz w:val="24"/>
          <w:szCs w:val="24"/>
        </w:rPr>
        <w:t>hitragshut</w:t>
      </w:r>
      <w:r w:rsidRPr="00F60F73">
        <w:rPr>
          <w:rFonts w:asciiTheme="minorBidi" w:hAnsiTheme="minorBidi" w:cstheme="minorBidi"/>
          <w:sz w:val="24"/>
          <w:szCs w:val="24"/>
        </w:rPr>
        <w:t xml:space="preserve"> and </w:t>
      </w:r>
      <w:r w:rsidRPr="00F60F73">
        <w:rPr>
          <w:rFonts w:asciiTheme="minorBidi" w:hAnsiTheme="minorBidi" w:cstheme="minorBidi"/>
          <w:i/>
          <w:iCs/>
          <w:sz w:val="24"/>
          <w:szCs w:val="24"/>
        </w:rPr>
        <w:t>hitlahavut</w:t>
      </w:r>
      <w:r w:rsidRPr="00F60F73">
        <w:rPr>
          <w:rFonts w:asciiTheme="minorBidi" w:hAnsiTheme="minorBidi" w:cstheme="minorBidi"/>
          <w:sz w:val="24"/>
          <w:szCs w:val="24"/>
        </w:rPr>
        <w:t xml:space="preserve">, a person </w:t>
      </w:r>
      <w:r w:rsidR="00C24717">
        <w:rPr>
          <w:rFonts w:asciiTheme="minorBidi" w:hAnsiTheme="minorBidi" w:cstheme="minorBidi"/>
          <w:sz w:val="24"/>
          <w:szCs w:val="24"/>
        </w:rPr>
        <w:t>must</w:t>
      </w:r>
      <w:r w:rsidRPr="00F60F73">
        <w:rPr>
          <w:rFonts w:asciiTheme="minorBidi" w:hAnsiTheme="minorBidi" w:cstheme="minorBidi"/>
          <w:sz w:val="24"/>
          <w:szCs w:val="24"/>
        </w:rPr>
        <w:t xml:space="preserve"> use his power of thought and focus on emotion, for which thought serves as a base or platform. Emotion </w:t>
      </w:r>
      <w:r w:rsidR="00C24717">
        <w:rPr>
          <w:rFonts w:asciiTheme="minorBidi" w:hAnsiTheme="minorBidi" w:cstheme="minorBidi"/>
          <w:sz w:val="24"/>
          <w:szCs w:val="24"/>
        </w:rPr>
        <w:t>requires</w:t>
      </w:r>
      <w:r w:rsidRPr="00F60F73">
        <w:rPr>
          <w:rFonts w:asciiTheme="minorBidi" w:hAnsiTheme="minorBidi" w:cstheme="minorBidi"/>
          <w:sz w:val="24"/>
          <w:szCs w:val="24"/>
        </w:rPr>
        <w:t xml:space="preserve"> a habitat in which to grow, so th</w:t>
      </w:r>
      <w:r w:rsidR="00C24717">
        <w:rPr>
          <w:rFonts w:asciiTheme="minorBidi" w:hAnsiTheme="minorBidi" w:cstheme="minorBidi"/>
          <w:sz w:val="24"/>
          <w:szCs w:val="24"/>
        </w:rPr>
        <w:t>at the psyche can reveal itself.</w:t>
      </w:r>
      <w:r w:rsidRPr="00F60F73">
        <w:rPr>
          <w:rFonts w:asciiTheme="minorBidi" w:hAnsiTheme="minorBidi" w:cstheme="minorBidi"/>
          <w:sz w:val="24"/>
          <w:szCs w:val="24"/>
        </w:rPr>
        <w:t xml:space="preserve"> </w:t>
      </w:r>
      <w:r w:rsidR="00C24717">
        <w:rPr>
          <w:rFonts w:asciiTheme="minorBidi" w:hAnsiTheme="minorBidi" w:cstheme="minorBidi"/>
          <w:sz w:val="24"/>
          <w:szCs w:val="24"/>
        </w:rPr>
        <w:t>This is the “platform”</w:t>
      </w:r>
      <w:r w:rsidR="0014431F" w:rsidRPr="00F60F73">
        <w:rPr>
          <w:rFonts w:asciiTheme="minorBidi" w:hAnsiTheme="minorBidi" w:cstheme="minorBidi"/>
          <w:sz w:val="24"/>
          <w:szCs w:val="24"/>
        </w:rPr>
        <w:t xml:space="preserve"> </w:t>
      </w:r>
      <w:r w:rsidRPr="00F60F73">
        <w:rPr>
          <w:rFonts w:asciiTheme="minorBidi" w:hAnsiTheme="minorBidi" w:cstheme="minorBidi"/>
          <w:sz w:val="24"/>
          <w:szCs w:val="24"/>
        </w:rPr>
        <w:t>to which R. Kalonymus refers:</w:t>
      </w:r>
    </w:p>
    <w:p w:rsidR="001E00C7" w:rsidRPr="00F60F73" w:rsidRDefault="001E00C7" w:rsidP="00D9489B">
      <w:pPr>
        <w:bidi w:val="0"/>
        <w:spacing w:after="0" w:line="240" w:lineRule="auto"/>
        <w:ind w:firstLine="426"/>
        <w:jc w:val="both"/>
        <w:rPr>
          <w:rFonts w:asciiTheme="minorBidi" w:hAnsiTheme="minorBidi" w:cstheme="minorBidi"/>
          <w:sz w:val="24"/>
          <w:szCs w:val="24"/>
        </w:rPr>
      </w:pPr>
    </w:p>
    <w:p w:rsidR="0072160B" w:rsidRDefault="0072160B" w:rsidP="00D9489B">
      <w:pPr>
        <w:bidi w:val="0"/>
        <w:spacing w:after="0" w:line="240" w:lineRule="auto"/>
        <w:ind w:left="720"/>
        <w:jc w:val="both"/>
        <w:rPr>
          <w:rFonts w:asciiTheme="minorBidi" w:hAnsiTheme="minorBidi" w:cstheme="minorBidi"/>
          <w:sz w:val="24"/>
          <w:szCs w:val="24"/>
        </w:rPr>
      </w:pPr>
      <w:r w:rsidRPr="00F60F73">
        <w:rPr>
          <w:rFonts w:asciiTheme="minorBidi" w:hAnsiTheme="minorBidi" w:cstheme="minorBidi"/>
          <w:sz w:val="24"/>
          <w:szCs w:val="24"/>
        </w:rPr>
        <w:t xml:space="preserve">And what is the </w:t>
      </w:r>
      <w:r w:rsidR="0014431F" w:rsidRPr="00F60F73">
        <w:rPr>
          <w:rFonts w:asciiTheme="minorBidi" w:hAnsiTheme="minorBidi" w:cstheme="minorBidi"/>
          <w:sz w:val="24"/>
          <w:szCs w:val="24"/>
        </w:rPr>
        <w:t xml:space="preserve">platform </w:t>
      </w:r>
      <w:r w:rsidRPr="00F60F73">
        <w:rPr>
          <w:rFonts w:asciiTheme="minorBidi" w:hAnsiTheme="minorBidi" w:cstheme="minorBidi"/>
          <w:sz w:val="24"/>
          <w:szCs w:val="24"/>
        </w:rPr>
        <w:t xml:space="preserve">for the </w:t>
      </w:r>
      <w:r w:rsidR="00467EB5" w:rsidRPr="00F60F73">
        <w:rPr>
          <w:rFonts w:asciiTheme="minorBidi" w:hAnsiTheme="minorBidi" w:cstheme="minorBidi"/>
          <w:sz w:val="24"/>
          <w:szCs w:val="24"/>
        </w:rPr>
        <w:t xml:space="preserve">activation of the psyche? Intense thought is the beginning of the </w:t>
      </w:r>
      <w:r w:rsidR="0014431F" w:rsidRPr="00F60F73">
        <w:rPr>
          <w:rFonts w:asciiTheme="minorBidi" w:hAnsiTheme="minorBidi" w:cstheme="minorBidi"/>
          <w:sz w:val="24"/>
          <w:szCs w:val="24"/>
        </w:rPr>
        <w:t xml:space="preserve">platform </w:t>
      </w:r>
      <w:r w:rsidR="00467EB5" w:rsidRPr="00F60F73">
        <w:rPr>
          <w:rFonts w:asciiTheme="minorBidi" w:hAnsiTheme="minorBidi" w:cstheme="minorBidi"/>
          <w:sz w:val="24"/>
          <w:szCs w:val="24"/>
        </w:rPr>
        <w:t xml:space="preserve">upon which [the psyche] will become manifest, endure, and </w:t>
      </w:r>
      <w:r w:rsidR="00AA684A" w:rsidRPr="00F60F73">
        <w:rPr>
          <w:rFonts w:asciiTheme="minorBidi" w:hAnsiTheme="minorBidi" w:cstheme="minorBidi"/>
          <w:sz w:val="24"/>
          <w:szCs w:val="24"/>
        </w:rPr>
        <w:t>gain the streng</w:t>
      </w:r>
      <w:r w:rsidR="00C24717">
        <w:rPr>
          <w:rFonts w:asciiTheme="minorBidi" w:hAnsiTheme="minorBidi" w:cstheme="minorBidi"/>
          <w:sz w:val="24"/>
          <w:szCs w:val="24"/>
        </w:rPr>
        <w:t>th to become further activated.</w:t>
      </w:r>
      <w:r w:rsidR="00AA684A" w:rsidRPr="00F60F73">
        <w:rPr>
          <w:rStyle w:val="FootnoteReference"/>
          <w:rFonts w:asciiTheme="minorBidi" w:hAnsiTheme="minorBidi" w:cstheme="minorBidi"/>
          <w:sz w:val="24"/>
          <w:szCs w:val="24"/>
        </w:rPr>
        <w:footnoteReference w:id="1"/>
      </w:r>
    </w:p>
    <w:p w:rsidR="001E00C7" w:rsidRPr="00F60F73" w:rsidRDefault="001E00C7" w:rsidP="00D9489B">
      <w:pPr>
        <w:bidi w:val="0"/>
        <w:spacing w:after="0" w:line="240" w:lineRule="auto"/>
        <w:ind w:left="720" w:hanging="11"/>
        <w:jc w:val="both"/>
        <w:rPr>
          <w:rFonts w:asciiTheme="minorBidi" w:hAnsiTheme="minorBidi" w:cstheme="minorBidi"/>
          <w:sz w:val="24"/>
          <w:szCs w:val="24"/>
        </w:rPr>
      </w:pPr>
    </w:p>
    <w:p w:rsidR="00C71FF2" w:rsidRDefault="00AA684A" w:rsidP="00D9489B">
      <w:pPr>
        <w:bidi w:val="0"/>
        <w:spacing w:after="0" w:line="240" w:lineRule="auto"/>
        <w:ind w:firstLine="720"/>
        <w:jc w:val="both"/>
        <w:rPr>
          <w:rFonts w:asciiTheme="minorBidi" w:hAnsiTheme="minorBidi" w:cstheme="minorBidi"/>
          <w:sz w:val="24"/>
          <w:szCs w:val="24"/>
        </w:rPr>
      </w:pPr>
      <w:r w:rsidRPr="00F60F73">
        <w:rPr>
          <w:rFonts w:asciiTheme="minorBidi" w:hAnsiTheme="minorBidi" w:cstheme="minorBidi"/>
          <w:sz w:val="24"/>
          <w:szCs w:val="24"/>
        </w:rPr>
        <w:t xml:space="preserve">We </w:t>
      </w:r>
      <w:r w:rsidR="00C24717">
        <w:rPr>
          <w:rFonts w:asciiTheme="minorBidi" w:hAnsiTheme="minorBidi" w:cstheme="minorBidi"/>
          <w:sz w:val="24"/>
          <w:szCs w:val="24"/>
        </w:rPr>
        <w:t>can</w:t>
      </w:r>
      <w:r w:rsidRPr="00F60F73">
        <w:rPr>
          <w:rFonts w:asciiTheme="minorBidi" w:hAnsiTheme="minorBidi" w:cstheme="minorBidi"/>
          <w:sz w:val="24"/>
          <w:szCs w:val="24"/>
        </w:rPr>
        <w:t xml:space="preserve"> understand this </w:t>
      </w:r>
      <w:r w:rsidR="00C24717">
        <w:rPr>
          <w:rFonts w:asciiTheme="minorBidi" w:hAnsiTheme="minorBidi" w:cstheme="minorBidi"/>
          <w:sz w:val="24"/>
          <w:szCs w:val="24"/>
        </w:rPr>
        <w:t>by examining</w:t>
      </w:r>
      <w:r w:rsidRPr="00F60F73">
        <w:rPr>
          <w:rFonts w:asciiTheme="minorBidi" w:hAnsiTheme="minorBidi" w:cstheme="minorBidi"/>
          <w:sz w:val="24"/>
          <w:szCs w:val="24"/>
        </w:rPr>
        <w:t xml:space="preserve"> at an everyday example</w:t>
      </w:r>
      <w:r w:rsidR="00C24717">
        <w:rPr>
          <w:rFonts w:asciiTheme="minorBidi" w:hAnsiTheme="minorBidi" w:cstheme="minorBidi"/>
          <w:sz w:val="24"/>
          <w:szCs w:val="24"/>
        </w:rPr>
        <w:t>. If a person wrongs his friend</w:t>
      </w:r>
      <w:r w:rsidRPr="00F60F73">
        <w:rPr>
          <w:rFonts w:asciiTheme="minorBidi" w:hAnsiTheme="minorBidi" w:cstheme="minorBidi"/>
          <w:sz w:val="24"/>
          <w:szCs w:val="24"/>
        </w:rPr>
        <w:t xml:space="preserve"> but the friend devotes little attention to the offense because he is </w:t>
      </w:r>
      <w:r w:rsidR="0014431F" w:rsidRPr="00F60F73">
        <w:rPr>
          <w:rFonts w:asciiTheme="minorBidi" w:hAnsiTheme="minorBidi" w:cstheme="minorBidi"/>
          <w:sz w:val="24"/>
          <w:szCs w:val="24"/>
        </w:rPr>
        <w:t xml:space="preserve">occupied </w:t>
      </w:r>
      <w:r w:rsidRPr="00F60F73">
        <w:rPr>
          <w:rFonts w:asciiTheme="minorBidi" w:hAnsiTheme="minorBidi" w:cstheme="minorBidi"/>
          <w:sz w:val="24"/>
          <w:szCs w:val="24"/>
        </w:rPr>
        <w:t xml:space="preserve">with other things, his anger will gradually subside. If, on the other hand, he spends all his time thinking </w:t>
      </w:r>
      <w:r w:rsidR="00C24717">
        <w:rPr>
          <w:rFonts w:asciiTheme="minorBidi" w:hAnsiTheme="minorBidi" w:cstheme="minorBidi"/>
          <w:sz w:val="24"/>
          <w:szCs w:val="24"/>
        </w:rPr>
        <w:t>about</w:t>
      </w:r>
      <w:r w:rsidR="0014431F" w:rsidRPr="00F60F73">
        <w:rPr>
          <w:rFonts w:asciiTheme="minorBidi" w:hAnsiTheme="minorBidi" w:cstheme="minorBidi"/>
          <w:sz w:val="24"/>
          <w:szCs w:val="24"/>
        </w:rPr>
        <w:t xml:space="preserve"> what happened, h</w:t>
      </w:r>
      <w:r w:rsidRPr="00F60F73">
        <w:rPr>
          <w:rFonts w:asciiTheme="minorBidi" w:hAnsiTheme="minorBidi" w:cstheme="minorBidi"/>
          <w:sz w:val="24"/>
          <w:szCs w:val="24"/>
        </w:rPr>
        <w:t xml:space="preserve">ow much money he lost, etc., this thinking will activate his emotions, leading him to a state of great anger. Even </w:t>
      </w:r>
      <w:r w:rsidR="0014431F" w:rsidRPr="00F60F73">
        <w:rPr>
          <w:rFonts w:asciiTheme="minorBidi" w:hAnsiTheme="minorBidi" w:cstheme="minorBidi"/>
          <w:sz w:val="24"/>
          <w:szCs w:val="24"/>
        </w:rPr>
        <w:t xml:space="preserve">after </w:t>
      </w:r>
      <w:r w:rsidR="00C24717">
        <w:rPr>
          <w:rFonts w:asciiTheme="minorBidi" w:hAnsiTheme="minorBidi" w:cstheme="minorBidi"/>
          <w:sz w:val="24"/>
          <w:szCs w:val="24"/>
        </w:rPr>
        <w:t>hi</w:t>
      </w:r>
      <w:r w:rsidRPr="00F60F73">
        <w:rPr>
          <w:rFonts w:asciiTheme="minorBidi" w:hAnsiTheme="minorBidi" w:cstheme="minorBidi"/>
          <w:sz w:val="24"/>
          <w:szCs w:val="24"/>
        </w:rPr>
        <w:t xml:space="preserve">s anger does finally subside, if at some later stage he thinks back on the episode and once again focuses on the extent of the wrong, the damages he suffered, etc., his anger will rise up again, just as it did previously. </w:t>
      </w:r>
      <w:r w:rsidR="00C24717">
        <w:rPr>
          <w:rFonts w:asciiTheme="minorBidi" w:hAnsiTheme="minorBidi" w:cstheme="minorBidi"/>
          <w:sz w:val="24"/>
          <w:szCs w:val="24"/>
        </w:rPr>
        <w:lastRenderedPageBreak/>
        <w:t>W</w:t>
      </w:r>
      <w:r w:rsidR="00C71FF2" w:rsidRPr="00F60F73">
        <w:rPr>
          <w:rFonts w:asciiTheme="minorBidi" w:hAnsiTheme="minorBidi" w:cstheme="minorBidi"/>
          <w:sz w:val="24"/>
          <w:szCs w:val="24"/>
        </w:rPr>
        <w:t>e see that it is thought that arouses emotion and allows it to grow and develop. This applies not only to negative</w:t>
      </w:r>
      <w:r w:rsidR="00175228" w:rsidRPr="00F60F73">
        <w:rPr>
          <w:rFonts w:asciiTheme="minorBidi" w:hAnsiTheme="minorBidi" w:cstheme="minorBidi"/>
          <w:sz w:val="24"/>
          <w:szCs w:val="24"/>
        </w:rPr>
        <w:t xml:space="preserve"> emotion</w:t>
      </w:r>
      <w:r w:rsidR="00C71FF2" w:rsidRPr="00F60F73">
        <w:rPr>
          <w:rFonts w:asciiTheme="minorBidi" w:hAnsiTheme="minorBidi" w:cstheme="minorBidi"/>
          <w:sz w:val="24"/>
          <w:szCs w:val="24"/>
        </w:rPr>
        <w:t>, as in this example, but also positive</w:t>
      </w:r>
      <w:r w:rsidR="00175228" w:rsidRPr="00F60F73">
        <w:rPr>
          <w:rFonts w:asciiTheme="minorBidi" w:hAnsiTheme="minorBidi" w:cstheme="minorBidi"/>
          <w:sz w:val="24"/>
          <w:szCs w:val="24"/>
        </w:rPr>
        <w:t xml:space="preserve"> emotion</w:t>
      </w:r>
      <w:r w:rsidR="00C71FF2" w:rsidRPr="00F60F73">
        <w:rPr>
          <w:rFonts w:asciiTheme="minorBidi" w:hAnsiTheme="minorBidi" w:cstheme="minorBidi"/>
          <w:sz w:val="24"/>
          <w:szCs w:val="24"/>
        </w:rPr>
        <w:t>.</w:t>
      </w:r>
    </w:p>
    <w:p w:rsidR="001E00C7" w:rsidRPr="00F60F73" w:rsidRDefault="001E00C7" w:rsidP="00D9489B">
      <w:pPr>
        <w:bidi w:val="0"/>
        <w:spacing w:after="0" w:line="240" w:lineRule="auto"/>
        <w:ind w:firstLine="720"/>
        <w:jc w:val="both"/>
        <w:rPr>
          <w:rFonts w:asciiTheme="minorBidi" w:hAnsiTheme="minorBidi" w:cstheme="minorBidi"/>
          <w:sz w:val="24"/>
          <w:szCs w:val="24"/>
        </w:rPr>
      </w:pPr>
    </w:p>
    <w:p w:rsidR="00175228" w:rsidRDefault="00175228" w:rsidP="00D9489B">
      <w:pPr>
        <w:bidi w:val="0"/>
        <w:spacing w:after="0" w:line="240" w:lineRule="auto"/>
        <w:ind w:firstLine="720"/>
        <w:jc w:val="both"/>
        <w:rPr>
          <w:rFonts w:asciiTheme="minorBidi" w:hAnsiTheme="minorBidi" w:cstheme="minorBidi"/>
          <w:sz w:val="24"/>
          <w:szCs w:val="24"/>
        </w:rPr>
      </w:pPr>
      <w:r w:rsidRPr="00F60F73">
        <w:rPr>
          <w:rFonts w:asciiTheme="minorBidi" w:hAnsiTheme="minorBidi" w:cstheme="minorBidi"/>
          <w:sz w:val="24"/>
          <w:szCs w:val="24"/>
        </w:rPr>
        <w:t>Enlisting one</w:t>
      </w:r>
      <w:r w:rsidR="00C24717">
        <w:rPr>
          <w:rFonts w:asciiTheme="minorBidi" w:hAnsiTheme="minorBidi" w:cstheme="minorBidi"/>
          <w:sz w:val="24"/>
          <w:szCs w:val="24"/>
        </w:rPr>
        <w:t>’s thinking in this way is not “intellectual”</w:t>
      </w:r>
      <w:r w:rsidR="0083564A" w:rsidRPr="00F60F73">
        <w:rPr>
          <w:rFonts w:asciiTheme="minorBidi" w:hAnsiTheme="minorBidi" w:cstheme="minorBidi"/>
          <w:sz w:val="24"/>
          <w:szCs w:val="24"/>
        </w:rPr>
        <w:t xml:space="preserve"> activity</w:t>
      </w:r>
      <w:r w:rsidRPr="00F60F73">
        <w:rPr>
          <w:rFonts w:asciiTheme="minorBidi" w:hAnsiTheme="minorBidi" w:cstheme="minorBidi"/>
          <w:sz w:val="24"/>
          <w:szCs w:val="24"/>
        </w:rPr>
        <w:t xml:space="preserve">. One simply has to think about what he is doing when performing </w:t>
      </w:r>
      <w:r w:rsidRPr="001E00C7">
        <w:rPr>
          <w:rFonts w:asciiTheme="minorBidi" w:hAnsiTheme="minorBidi" w:cstheme="minorBidi"/>
          <w:i/>
          <w:iCs/>
          <w:sz w:val="24"/>
          <w:szCs w:val="24"/>
        </w:rPr>
        <w:t>mitzvot</w:t>
      </w:r>
      <w:r w:rsidRPr="00F60F73">
        <w:rPr>
          <w:rFonts w:asciiTheme="minorBidi" w:hAnsiTheme="minorBidi" w:cstheme="minorBidi"/>
          <w:sz w:val="24"/>
          <w:szCs w:val="24"/>
        </w:rPr>
        <w:t xml:space="preserve">. It is preferable to choose </w:t>
      </w:r>
      <w:r w:rsidRPr="001E00C7">
        <w:rPr>
          <w:rFonts w:asciiTheme="minorBidi" w:hAnsiTheme="minorBidi" w:cstheme="minorBidi"/>
          <w:i/>
          <w:iCs/>
          <w:sz w:val="24"/>
          <w:szCs w:val="24"/>
        </w:rPr>
        <w:t>mitzvot</w:t>
      </w:r>
      <w:r w:rsidRPr="00F60F73">
        <w:rPr>
          <w:rFonts w:asciiTheme="minorBidi" w:hAnsiTheme="minorBidi" w:cstheme="minorBidi"/>
          <w:sz w:val="24"/>
          <w:szCs w:val="24"/>
        </w:rPr>
        <w:t xml:space="preserve"> that are occasional and involve a separate timeframe, such as Shabbat or festivals, rather than prayer, which is very frequent. When Shabbat arrives, one thinks about the meaning of Shabbat starting, how Shabbat affects his personal and family life, his immersion in</w:t>
      </w:r>
      <w:r w:rsidR="001E00C7">
        <w:rPr>
          <w:rFonts w:asciiTheme="minorBidi" w:hAnsiTheme="minorBidi" w:cstheme="minorBidi"/>
          <w:sz w:val="24"/>
          <w:szCs w:val="24"/>
        </w:rPr>
        <w:t xml:space="preserve"> the </w:t>
      </w:r>
      <w:r w:rsidR="001E00C7" w:rsidRPr="001E00C7">
        <w:rPr>
          <w:rFonts w:asciiTheme="minorBidi" w:hAnsiTheme="minorBidi" w:cstheme="minorBidi"/>
          <w:i/>
          <w:iCs/>
          <w:sz w:val="24"/>
          <w:szCs w:val="24"/>
        </w:rPr>
        <w:t>mikve</w:t>
      </w:r>
      <w:r w:rsidR="00C24717">
        <w:rPr>
          <w:rFonts w:asciiTheme="minorBidi" w:hAnsiTheme="minorBidi" w:cstheme="minorBidi"/>
          <w:i/>
          <w:iCs/>
          <w:sz w:val="24"/>
          <w:szCs w:val="24"/>
        </w:rPr>
        <w:t>h</w:t>
      </w:r>
      <w:r w:rsidRPr="00F60F73">
        <w:rPr>
          <w:rFonts w:asciiTheme="minorBidi" w:hAnsiTheme="minorBidi" w:cstheme="minorBidi"/>
          <w:sz w:val="24"/>
          <w:szCs w:val="24"/>
        </w:rPr>
        <w:t>, his walk to shu</w:t>
      </w:r>
      <w:r w:rsidR="0083564A" w:rsidRPr="00F60F73">
        <w:rPr>
          <w:rFonts w:asciiTheme="minorBidi" w:hAnsiTheme="minorBidi" w:cstheme="minorBidi"/>
          <w:sz w:val="24"/>
          <w:szCs w:val="24"/>
        </w:rPr>
        <w:t>l</w:t>
      </w:r>
      <w:r w:rsidRPr="00F60F73">
        <w:rPr>
          <w:rFonts w:asciiTheme="minorBidi" w:hAnsiTheme="minorBidi" w:cstheme="minorBidi"/>
          <w:sz w:val="24"/>
          <w:szCs w:val="24"/>
        </w:rPr>
        <w:t>, his eating at the Shabbat table, etc</w:t>
      </w:r>
      <w:r w:rsidR="00C24717">
        <w:rPr>
          <w:rFonts w:asciiTheme="minorBidi" w:hAnsiTheme="minorBidi" w:cstheme="minorBidi"/>
          <w:sz w:val="24"/>
          <w:szCs w:val="24"/>
        </w:rPr>
        <w:t>.</w:t>
      </w:r>
      <w:r w:rsidRPr="00F60F73">
        <w:rPr>
          <w:rFonts w:asciiTheme="minorBidi" w:hAnsiTheme="minorBidi" w:cstheme="minorBidi"/>
          <w:sz w:val="24"/>
          <w:szCs w:val="24"/>
        </w:rPr>
        <w:t>:</w:t>
      </w:r>
    </w:p>
    <w:p w:rsidR="001E00C7" w:rsidRPr="00F60F73" w:rsidRDefault="001E00C7" w:rsidP="00D9489B">
      <w:pPr>
        <w:bidi w:val="0"/>
        <w:spacing w:after="0" w:line="240" w:lineRule="auto"/>
        <w:ind w:firstLine="426"/>
        <w:jc w:val="both"/>
        <w:rPr>
          <w:rFonts w:asciiTheme="minorBidi" w:hAnsiTheme="minorBidi" w:cstheme="minorBidi"/>
          <w:sz w:val="24"/>
          <w:szCs w:val="24"/>
        </w:rPr>
      </w:pPr>
    </w:p>
    <w:p w:rsidR="00175228" w:rsidRDefault="00175228" w:rsidP="00D9489B">
      <w:pPr>
        <w:bidi w:val="0"/>
        <w:spacing w:after="0" w:line="240" w:lineRule="auto"/>
        <w:ind w:left="720"/>
        <w:jc w:val="both"/>
        <w:rPr>
          <w:rFonts w:asciiTheme="minorBidi" w:hAnsiTheme="minorBidi" w:cstheme="minorBidi"/>
          <w:sz w:val="24"/>
          <w:szCs w:val="24"/>
        </w:rPr>
      </w:pPr>
      <w:r w:rsidRPr="00F60F73">
        <w:rPr>
          <w:rFonts w:asciiTheme="minorBidi" w:hAnsiTheme="minorBidi" w:cstheme="minorBidi"/>
          <w:sz w:val="24"/>
          <w:szCs w:val="24"/>
        </w:rPr>
        <w:t xml:space="preserve">Therefore, if you wish to expose and strengthen the positive movements of the psyche, you </w:t>
      </w:r>
      <w:r w:rsidR="00C24717">
        <w:rPr>
          <w:rFonts w:asciiTheme="minorBidi" w:hAnsiTheme="minorBidi" w:cstheme="minorBidi"/>
          <w:sz w:val="24"/>
          <w:szCs w:val="24"/>
        </w:rPr>
        <w:t>must</w:t>
      </w:r>
      <w:r w:rsidRPr="00F60F73">
        <w:rPr>
          <w:rFonts w:asciiTheme="minorBidi" w:hAnsiTheme="minorBidi" w:cstheme="minorBidi"/>
          <w:sz w:val="24"/>
          <w:szCs w:val="24"/>
        </w:rPr>
        <w:t xml:space="preserve"> provide them with a</w:t>
      </w:r>
      <w:r w:rsidR="0083564A" w:rsidRPr="00F60F73">
        <w:rPr>
          <w:rFonts w:asciiTheme="minorBidi" w:hAnsiTheme="minorBidi" w:cstheme="minorBidi"/>
          <w:sz w:val="24"/>
          <w:szCs w:val="24"/>
        </w:rPr>
        <w:t xml:space="preserve"> platform</w:t>
      </w:r>
      <w:r w:rsidRPr="00F60F73">
        <w:rPr>
          <w:rFonts w:asciiTheme="minorBidi" w:hAnsiTheme="minorBidi" w:cstheme="minorBidi"/>
          <w:sz w:val="24"/>
          <w:szCs w:val="24"/>
        </w:rPr>
        <w:t xml:space="preserve">. Strengthen your holy thought so that you will think about the holiness of the matter that has </w:t>
      </w:r>
      <w:r w:rsidR="00E73F3B" w:rsidRPr="00F60F73">
        <w:rPr>
          <w:rFonts w:asciiTheme="minorBidi" w:hAnsiTheme="minorBidi" w:cstheme="minorBidi"/>
          <w:sz w:val="24"/>
          <w:szCs w:val="24"/>
        </w:rPr>
        <w:t xml:space="preserve">excited your psyche – not in an intellectual, analytical way, but rather simple, </w:t>
      </w:r>
      <w:r w:rsidR="0083564A" w:rsidRPr="00F60F73">
        <w:rPr>
          <w:rFonts w:asciiTheme="minorBidi" w:hAnsiTheme="minorBidi" w:cstheme="minorBidi"/>
          <w:sz w:val="24"/>
          <w:szCs w:val="24"/>
        </w:rPr>
        <w:t xml:space="preserve">general </w:t>
      </w:r>
      <w:r w:rsidR="00E73F3B" w:rsidRPr="00F60F73">
        <w:rPr>
          <w:rFonts w:asciiTheme="minorBidi" w:hAnsiTheme="minorBidi" w:cstheme="minorBidi"/>
          <w:sz w:val="24"/>
          <w:szCs w:val="24"/>
        </w:rPr>
        <w:t>thinki</w:t>
      </w:r>
      <w:r w:rsidR="0083564A" w:rsidRPr="00F60F73">
        <w:rPr>
          <w:rFonts w:asciiTheme="minorBidi" w:hAnsiTheme="minorBidi" w:cstheme="minorBidi"/>
          <w:sz w:val="24"/>
          <w:szCs w:val="24"/>
        </w:rPr>
        <w:t>ng…</w:t>
      </w:r>
    </w:p>
    <w:p w:rsidR="001E00C7" w:rsidRPr="00F60F73" w:rsidRDefault="001E00C7" w:rsidP="00D9489B">
      <w:pPr>
        <w:bidi w:val="0"/>
        <w:spacing w:after="0" w:line="240" w:lineRule="auto"/>
        <w:ind w:left="720"/>
        <w:jc w:val="both"/>
        <w:rPr>
          <w:rFonts w:asciiTheme="minorBidi" w:hAnsiTheme="minorBidi" w:cstheme="minorBidi"/>
          <w:sz w:val="24"/>
          <w:szCs w:val="24"/>
        </w:rPr>
      </w:pPr>
    </w:p>
    <w:p w:rsidR="00E73F3B" w:rsidRDefault="00C24717" w:rsidP="00D9489B">
      <w:pPr>
        <w:bidi w:val="0"/>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I</w:t>
      </w:r>
      <w:r w:rsidR="00E73F3B" w:rsidRPr="00F60F73">
        <w:rPr>
          <w:rFonts w:asciiTheme="minorBidi" w:hAnsiTheme="minorBidi" w:cstheme="minorBidi"/>
          <w:sz w:val="24"/>
          <w:szCs w:val="24"/>
        </w:rPr>
        <w:t xml:space="preserve">t is better to start with a </w:t>
      </w:r>
      <w:r>
        <w:rPr>
          <w:rFonts w:asciiTheme="minorBidi" w:hAnsiTheme="minorBidi" w:cstheme="minorBidi"/>
          <w:i/>
          <w:iCs/>
          <w:sz w:val="24"/>
          <w:szCs w:val="24"/>
        </w:rPr>
        <w:t>mitzva</w:t>
      </w:r>
      <w:r w:rsidR="00E73F3B" w:rsidRPr="00F60F73">
        <w:rPr>
          <w:rFonts w:asciiTheme="minorBidi" w:hAnsiTheme="minorBidi" w:cstheme="minorBidi"/>
          <w:sz w:val="24"/>
          <w:szCs w:val="24"/>
        </w:rPr>
        <w:t xml:space="preserve"> that involves changes in different parameters, such as Shabbat, which involves a change in time (occurring just one day a week), and in your clothing and that of all your family and friends, and </w:t>
      </w:r>
      <w:r>
        <w:rPr>
          <w:rFonts w:asciiTheme="minorBidi" w:hAnsiTheme="minorBidi" w:cstheme="minorBidi"/>
          <w:sz w:val="24"/>
          <w:szCs w:val="24"/>
        </w:rPr>
        <w:t xml:space="preserve">in that </w:t>
      </w:r>
      <w:r w:rsidR="00E73F3B" w:rsidRPr="00F60F73">
        <w:rPr>
          <w:rFonts w:asciiTheme="minorBidi" w:hAnsiTheme="minorBidi" w:cstheme="minorBidi"/>
          <w:sz w:val="24"/>
          <w:szCs w:val="24"/>
        </w:rPr>
        <w:t>the whole house looks different. And especially the festivals, and Pesach, for then it is easier for you to strengthen and broaden your thinking.</w:t>
      </w:r>
    </w:p>
    <w:p w:rsidR="001E00C7" w:rsidRPr="00F60F73" w:rsidRDefault="001E00C7" w:rsidP="00D9489B">
      <w:pPr>
        <w:bidi w:val="0"/>
        <w:spacing w:after="0" w:line="240" w:lineRule="auto"/>
        <w:ind w:left="720"/>
        <w:jc w:val="both"/>
        <w:rPr>
          <w:rFonts w:asciiTheme="minorBidi" w:hAnsiTheme="minorBidi" w:cstheme="minorBidi"/>
          <w:sz w:val="24"/>
          <w:szCs w:val="24"/>
        </w:rPr>
      </w:pPr>
    </w:p>
    <w:p w:rsidR="00E73F3B" w:rsidRDefault="00C24717" w:rsidP="00D9489B">
      <w:pPr>
        <w:bidi w:val="0"/>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A</w:t>
      </w:r>
      <w:r w:rsidR="00E73F3B" w:rsidRPr="00F60F73">
        <w:rPr>
          <w:rFonts w:asciiTheme="minorBidi" w:hAnsiTheme="minorBidi" w:cstheme="minorBidi"/>
          <w:sz w:val="24"/>
          <w:szCs w:val="24"/>
        </w:rPr>
        <w:t xml:space="preserve">fter </w:t>
      </w:r>
      <w:r w:rsidR="00AF42D6" w:rsidRPr="00F60F73">
        <w:rPr>
          <w:rFonts w:asciiTheme="minorBidi" w:hAnsiTheme="minorBidi" w:cstheme="minorBidi"/>
          <w:sz w:val="24"/>
          <w:szCs w:val="24"/>
        </w:rPr>
        <w:t xml:space="preserve">you discover intense thinking through </w:t>
      </w:r>
      <w:r w:rsidR="00AF42D6" w:rsidRPr="001E00C7">
        <w:rPr>
          <w:rFonts w:asciiTheme="minorBidi" w:hAnsiTheme="minorBidi" w:cstheme="minorBidi"/>
          <w:i/>
          <w:iCs/>
          <w:sz w:val="24"/>
          <w:szCs w:val="24"/>
        </w:rPr>
        <w:t>mitzvot</w:t>
      </w:r>
      <w:r w:rsidR="00AF42D6" w:rsidRPr="00F60F73">
        <w:rPr>
          <w:rFonts w:asciiTheme="minorBidi" w:hAnsiTheme="minorBidi" w:cstheme="minorBidi"/>
          <w:sz w:val="24"/>
          <w:szCs w:val="24"/>
        </w:rPr>
        <w:t xml:space="preserve"> such as these, you will be able to exercise thinking that activates your psyche even in relation to the regular, day-to-day </w:t>
      </w:r>
      <w:r w:rsidR="00AF42D6" w:rsidRPr="001E00C7">
        <w:rPr>
          <w:rFonts w:asciiTheme="minorBidi" w:hAnsiTheme="minorBidi" w:cstheme="minorBidi"/>
          <w:i/>
          <w:iCs/>
          <w:sz w:val="24"/>
          <w:szCs w:val="24"/>
        </w:rPr>
        <w:t>mitzvot</w:t>
      </w:r>
      <w:r>
        <w:rPr>
          <w:rFonts w:asciiTheme="minorBidi" w:hAnsiTheme="minorBidi" w:cstheme="minorBidi"/>
          <w:sz w:val="24"/>
          <w:szCs w:val="24"/>
        </w:rPr>
        <w:t>.</w:t>
      </w:r>
      <w:r w:rsidR="00AF42D6" w:rsidRPr="00F60F73">
        <w:rPr>
          <w:rStyle w:val="FootnoteReference"/>
          <w:rFonts w:asciiTheme="minorBidi" w:hAnsiTheme="minorBidi" w:cstheme="minorBidi"/>
          <w:sz w:val="24"/>
          <w:szCs w:val="24"/>
        </w:rPr>
        <w:footnoteReference w:id="2"/>
      </w:r>
      <w:r w:rsidR="00E73F3B" w:rsidRPr="00F60F73">
        <w:rPr>
          <w:rFonts w:asciiTheme="minorBidi" w:hAnsiTheme="minorBidi" w:cstheme="minorBidi"/>
          <w:sz w:val="24"/>
          <w:szCs w:val="24"/>
        </w:rPr>
        <w:t xml:space="preserve"> </w:t>
      </w:r>
    </w:p>
    <w:p w:rsidR="001E00C7" w:rsidRPr="00F60F73" w:rsidRDefault="001E00C7" w:rsidP="00D9489B">
      <w:pPr>
        <w:bidi w:val="0"/>
        <w:spacing w:after="0" w:line="240" w:lineRule="auto"/>
        <w:ind w:left="720" w:hanging="11"/>
        <w:jc w:val="both"/>
        <w:rPr>
          <w:rFonts w:asciiTheme="minorBidi" w:hAnsiTheme="minorBidi" w:cstheme="minorBidi"/>
          <w:sz w:val="24"/>
          <w:szCs w:val="24"/>
        </w:rPr>
      </w:pPr>
    </w:p>
    <w:p w:rsidR="00C71FF2" w:rsidRPr="00F60F73" w:rsidRDefault="00C24717" w:rsidP="00D9489B">
      <w:pPr>
        <w:bidi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lastRenderedPageBreak/>
        <w:t>After using</w:t>
      </w:r>
      <w:r w:rsidR="00AF42D6" w:rsidRPr="00F60F73">
        <w:rPr>
          <w:rFonts w:asciiTheme="minorBidi" w:hAnsiTheme="minorBidi" w:cstheme="minorBidi"/>
          <w:sz w:val="24"/>
          <w:szCs w:val="24"/>
        </w:rPr>
        <w:t xml:space="preserve"> </w:t>
      </w:r>
      <w:r>
        <w:rPr>
          <w:rFonts w:asciiTheme="minorBidi" w:hAnsiTheme="minorBidi" w:cstheme="minorBidi"/>
          <w:sz w:val="24"/>
          <w:szCs w:val="24"/>
        </w:rPr>
        <w:t>his</w:t>
      </w:r>
      <w:r w:rsidR="00AF42D6" w:rsidRPr="00F60F73">
        <w:rPr>
          <w:rFonts w:asciiTheme="minorBidi" w:hAnsiTheme="minorBidi" w:cstheme="minorBidi"/>
          <w:sz w:val="24"/>
          <w:szCs w:val="24"/>
        </w:rPr>
        <w:t xml:space="preserve"> thinking in this way</w:t>
      </w:r>
      <w:r>
        <w:rPr>
          <w:rFonts w:asciiTheme="minorBidi" w:hAnsiTheme="minorBidi" w:cstheme="minorBidi"/>
          <w:sz w:val="24"/>
          <w:szCs w:val="24"/>
        </w:rPr>
        <w:t>,</w:t>
      </w:r>
      <w:r w:rsidR="00AF42D6" w:rsidRPr="00F60F73">
        <w:rPr>
          <w:rFonts w:asciiTheme="minorBidi" w:hAnsiTheme="minorBidi" w:cstheme="minorBidi"/>
          <w:sz w:val="24"/>
          <w:szCs w:val="24"/>
        </w:rPr>
        <w:t xml:space="preserve"> a person can become more aware of the emotions that are aroused within him when he performs </w:t>
      </w:r>
      <w:r w:rsidR="00AF42D6" w:rsidRPr="001E00C7">
        <w:rPr>
          <w:rFonts w:asciiTheme="minorBidi" w:hAnsiTheme="minorBidi" w:cstheme="minorBidi"/>
          <w:i/>
          <w:iCs/>
          <w:sz w:val="24"/>
          <w:szCs w:val="24"/>
        </w:rPr>
        <w:t>mitzvot</w:t>
      </w:r>
      <w:r w:rsidR="00AF42D6" w:rsidRPr="00F60F73">
        <w:rPr>
          <w:rFonts w:asciiTheme="minorBidi" w:hAnsiTheme="minorBidi" w:cstheme="minorBidi"/>
          <w:sz w:val="24"/>
          <w:szCs w:val="24"/>
        </w:rPr>
        <w:t xml:space="preserve">, and he can </w:t>
      </w:r>
      <w:r>
        <w:rPr>
          <w:rFonts w:asciiTheme="minorBidi" w:hAnsiTheme="minorBidi" w:cstheme="minorBidi"/>
          <w:sz w:val="24"/>
          <w:szCs w:val="24"/>
        </w:rPr>
        <w:t xml:space="preserve">then </w:t>
      </w:r>
      <w:r w:rsidR="00AF42D6" w:rsidRPr="00F60F73">
        <w:rPr>
          <w:rFonts w:asciiTheme="minorBidi" w:hAnsiTheme="minorBidi" w:cstheme="minorBidi"/>
          <w:sz w:val="24"/>
          <w:szCs w:val="24"/>
        </w:rPr>
        <w:t xml:space="preserve">strengthen them to the point </w:t>
      </w:r>
      <w:r>
        <w:rPr>
          <w:rFonts w:asciiTheme="minorBidi" w:hAnsiTheme="minorBidi" w:cstheme="minorBidi"/>
          <w:sz w:val="24"/>
          <w:szCs w:val="24"/>
        </w:rPr>
        <w:t>that</w:t>
      </w:r>
      <w:r w:rsidR="00AF42D6" w:rsidRPr="00F60F73">
        <w:rPr>
          <w:rFonts w:asciiTheme="minorBidi" w:hAnsiTheme="minorBidi" w:cstheme="minorBidi"/>
          <w:sz w:val="24"/>
          <w:szCs w:val="24"/>
        </w:rPr>
        <w:t xml:space="preserve"> he feels them with his whole body and all his consciousness. </w:t>
      </w:r>
      <w:r w:rsidR="00655AA6" w:rsidRPr="00F60F73">
        <w:rPr>
          <w:rFonts w:asciiTheme="minorBidi" w:hAnsiTheme="minorBidi" w:cstheme="minorBidi"/>
          <w:sz w:val="24"/>
          <w:szCs w:val="24"/>
        </w:rPr>
        <w:t xml:space="preserve">Even when a person is not in a state of </w:t>
      </w:r>
      <w:r w:rsidR="00655AA6" w:rsidRPr="00F60F73">
        <w:rPr>
          <w:rFonts w:asciiTheme="minorBidi" w:hAnsiTheme="minorBidi" w:cstheme="minorBidi"/>
          <w:i/>
          <w:iCs/>
          <w:sz w:val="24"/>
          <w:szCs w:val="24"/>
        </w:rPr>
        <w:t>hitragshut</w:t>
      </w:r>
      <w:r w:rsidR="00655AA6" w:rsidRPr="00F60F73">
        <w:rPr>
          <w:rFonts w:asciiTheme="minorBidi" w:hAnsiTheme="minorBidi" w:cstheme="minorBidi"/>
          <w:sz w:val="24"/>
          <w:szCs w:val="24"/>
        </w:rPr>
        <w:t xml:space="preserve">, he can recall previous experiences of </w:t>
      </w:r>
      <w:r w:rsidR="00655AA6" w:rsidRPr="00F60F73">
        <w:rPr>
          <w:rFonts w:asciiTheme="minorBidi" w:hAnsiTheme="minorBidi" w:cstheme="minorBidi"/>
          <w:i/>
          <w:iCs/>
          <w:sz w:val="24"/>
          <w:szCs w:val="24"/>
        </w:rPr>
        <w:t>hitragshut</w:t>
      </w:r>
      <w:r w:rsidR="00655AA6" w:rsidRPr="00F60F73">
        <w:rPr>
          <w:rFonts w:asciiTheme="minorBidi" w:hAnsiTheme="minorBidi" w:cstheme="minorBidi"/>
          <w:sz w:val="24"/>
          <w:szCs w:val="24"/>
        </w:rPr>
        <w:t xml:space="preserve"> and arouse them anew. For instance, he might recall his </w:t>
      </w:r>
      <w:r w:rsidR="001E00C7" w:rsidRPr="00F60F73">
        <w:rPr>
          <w:rFonts w:asciiTheme="minorBidi" w:hAnsiTheme="minorBidi" w:cstheme="minorBidi"/>
          <w:sz w:val="24"/>
          <w:szCs w:val="24"/>
        </w:rPr>
        <w:t>participation</w:t>
      </w:r>
      <w:r w:rsidR="00655AA6" w:rsidRPr="00F60F73">
        <w:rPr>
          <w:rFonts w:asciiTheme="minorBidi" w:hAnsiTheme="minorBidi" w:cstheme="minorBidi"/>
          <w:sz w:val="24"/>
          <w:szCs w:val="24"/>
        </w:rPr>
        <w:t xml:space="preserve"> in a joyous occasion surrounding a </w:t>
      </w:r>
      <w:r>
        <w:rPr>
          <w:rFonts w:asciiTheme="minorBidi" w:hAnsiTheme="minorBidi" w:cstheme="minorBidi"/>
          <w:i/>
          <w:iCs/>
          <w:sz w:val="24"/>
          <w:szCs w:val="24"/>
        </w:rPr>
        <w:t>mitzva</w:t>
      </w:r>
      <w:r w:rsidR="00655AA6" w:rsidRPr="00F60F73">
        <w:rPr>
          <w:rFonts w:asciiTheme="minorBidi" w:hAnsiTheme="minorBidi" w:cstheme="minorBidi"/>
          <w:sz w:val="24"/>
          <w:szCs w:val="24"/>
        </w:rPr>
        <w:t xml:space="preserve">, the </w:t>
      </w:r>
      <w:r w:rsidR="001E00C7">
        <w:rPr>
          <w:rFonts w:asciiTheme="minorBidi" w:hAnsiTheme="minorBidi" w:cstheme="minorBidi"/>
          <w:i/>
          <w:iCs/>
          <w:sz w:val="24"/>
          <w:szCs w:val="24"/>
        </w:rPr>
        <w:t>ne’ila</w:t>
      </w:r>
      <w:r w:rsidR="00655AA6" w:rsidRPr="00F60F73">
        <w:rPr>
          <w:rFonts w:asciiTheme="minorBidi" w:hAnsiTheme="minorBidi" w:cstheme="minorBidi"/>
          <w:sz w:val="24"/>
          <w:szCs w:val="24"/>
        </w:rPr>
        <w:t xml:space="preserve"> prayer on Yom Kippur, </w:t>
      </w:r>
      <w:r w:rsidR="0083564A" w:rsidRPr="00F60F73">
        <w:rPr>
          <w:rFonts w:asciiTheme="minorBidi" w:hAnsiTheme="minorBidi" w:cstheme="minorBidi"/>
          <w:sz w:val="24"/>
          <w:szCs w:val="24"/>
        </w:rPr>
        <w:t>etc.</w:t>
      </w:r>
    </w:p>
    <w:p w:rsidR="00655AA6" w:rsidRPr="00F60F73" w:rsidRDefault="00655AA6" w:rsidP="00D9489B">
      <w:pPr>
        <w:bidi w:val="0"/>
        <w:spacing w:after="0" w:line="240" w:lineRule="auto"/>
        <w:ind w:firstLine="426"/>
        <w:jc w:val="both"/>
        <w:rPr>
          <w:rFonts w:asciiTheme="minorBidi" w:hAnsiTheme="minorBidi" w:cstheme="minorBidi"/>
          <w:sz w:val="24"/>
          <w:szCs w:val="24"/>
        </w:rPr>
      </w:pPr>
    </w:p>
    <w:p w:rsidR="00655AA6" w:rsidRDefault="00655AA6" w:rsidP="00D9489B">
      <w:pPr>
        <w:bidi w:val="0"/>
        <w:spacing w:after="0" w:line="240" w:lineRule="auto"/>
        <w:jc w:val="both"/>
        <w:rPr>
          <w:rFonts w:asciiTheme="minorBidi" w:hAnsiTheme="minorBidi" w:cstheme="minorBidi"/>
          <w:b/>
          <w:bCs/>
          <w:sz w:val="24"/>
          <w:szCs w:val="24"/>
        </w:rPr>
      </w:pPr>
      <w:r w:rsidRPr="00F60F73">
        <w:rPr>
          <w:rFonts w:asciiTheme="minorBidi" w:hAnsiTheme="minorBidi" w:cstheme="minorBidi"/>
          <w:b/>
          <w:bCs/>
          <w:sz w:val="24"/>
          <w:szCs w:val="24"/>
        </w:rPr>
        <w:t xml:space="preserve">Intense </w:t>
      </w:r>
      <w:r w:rsidR="00C24717">
        <w:rPr>
          <w:rFonts w:asciiTheme="minorBidi" w:hAnsiTheme="minorBidi" w:cstheme="minorBidi"/>
          <w:b/>
          <w:bCs/>
          <w:sz w:val="24"/>
          <w:szCs w:val="24"/>
        </w:rPr>
        <w:t>T</w:t>
      </w:r>
      <w:r w:rsidRPr="00F60F73">
        <w:rPr>
          <w:rFonts w:asciiTheme="minorBidi" w:hAnsiTheme="minorBidi" w:cstheme="minorBidi"/>
          <w:b/>
          <w:bCs/>
          <w:sz w:val="24"/>
          <w:szCs w:val="24"/>
        </w:rPr>
        <w:t xml:space="preserve">hought and </w:t>
      </w:r>
      <w:r w:rsidR="00C24717">
        <w:rPr>
          <w:rFonts w:asciiTheme="minorBidi" w:hAnsiTheme="minorBidi" w:cstheme="minorBidi"/>
          <w:b/>
          <w:bCs/>
          <w:sz w:val="24"/>
          <w:szCs w:val="24"/>
        </w:rPr>
        <w:t>I</w:t>
      </w:r>
      <w:r w:rsidRPr="00F60F73">
        <w:rPr>
          <w:rFonts w:asciiTheme="minorBidi" w:hAnsiTheme="minorBidi" w:cstheme="minorBidi"/>
          <w:b/>
          <w:bCs/>
          <w:sz w:val="24"/>
          <w:szCs w:val="24"/>
        </w:rPr>
        <w:t>magination</w:t>
      </w:r>
    </w:p>
    <w:p w:rsidR="001E00C7" w:rsidRPr="00F60F73" w:rsidRDefault="001E00C7" w:rsidP="00D9489B">
      <w:pPr>
        <w:bidi w:val="0"/>
        <w:spacing w:after="0" w:line="240" w:lineRule="auto"/>
        <w:ind w:firstLine="426"/>
        <w:jc w:val="both"/>
        <w:rPr>
          <w:rFonts w:asciiTheme="minorBidi" w:hAnsiTheme="minorBidi" w:cstheme="minorBidi"/>
          <w:b/>
          <w:bCs/>
          <w:sz w:val="24"/>
          <w:szCs w:val="24"/>
        </w:rPr>
      </w:pPr>
    </w:p>
    <w:p w:rsidR="00514194" w:rsidRDefault="00514194" w:rsidP="00D9489B">
      <w:pPr>
        <w:bidi w:val="0"/>
        <w:spacing w:after="0" w:line="240" w:lineRule="auto"/>
        <w:ind w:firstLine="720"/>
        <w:jc w:val="both"/>
        <w:rPr>
          <w:rFonts w:asciiTheme="minorBidi" w:hAnsiTheme="minorBidi" w:cstheme="minorBidi"/>
          <w:sz w:val="24"/>
          <w:szCs w:val="24"/>
        </w:rPr>
      </w:pPr>
      <w:r w:rsidRPr="00F60F73">
        <w:rPr>
          <w:rFonts w:asciiTheme="minorBidi" w:hAnsiTheme="minorBidi" w:cstheme="minorBidi"/>
          <w:sz w:val="24"/>
          <w:szCs w:val="24"/>
        </w:rPr>
        <w:t>R. Kalonymus states that inte</w:t>
      </w:r>
      <w:r w:rsidR="00C24717">
        <w:rPr>
          <w:rFonts w:asciiTheme="minorBidi" w:hAnsiTheme="minorBidi" w:cstheme="minorBidi"/>
          <w:sz w:val="24"/>
          <w:szCs w:val="24"/>
        </w:rPr>
        <w:t>nse thought should make use of “images” –</w:t>
      </w:r>
      <w:r w:rsidRPr="00F60F73">
        <w:rPr>
          <w:rFonts w:asciiTheme="minorBidi" w:hAnsiTheme="minorBidi" w:cstheme="minorBidi"/>
          <w:sz w:val="24"/>
          <w:szCs w:val="24"/>
        </w:rPr>
        <w:t>products of the imagination:</w:t>
      </w:r>
      <w:r w:rsidR="00C24717">
        <w:rPr>
          <w:rFonts w:asciiTheme="minorBidi" w:hAnsiTheme="minorBidi" w:cstheme="minorBidi"/>
          <w:sz w:val="24"/>
          <w:szCs w:val="24"/>
        </w:rPr>
        <w:t xml:space="preserve"> “</w:t>
      </w:r>
      <w:r w:rsidRPr="00F60F73">
        <w:rPr>
          <w:rFonts w:asciiTheme="minorBidi" w:hAnsiTheme="minorBidi" w:cstheme="minorBidi"/>
          <w:sz w:val="24"/>
          <w:szCs w:val="24"/>
        </w:rPr>
        <w:t>There can be no intense thought without its</w:t>
      </w:r>
      <w:r w:rsidR="00BD29E5" w:rsidRPr="00F60F73">
        <w:rPr>
          <w:rFonts w:asciiTheme="minorBidi" w:hAnsiTheme="minorBidi" w:cstheme="minorBidi"/>
          <w:sz w:val="24"/>
          <w:szCs w:val="24"/>
        </w:rPr>
        <w:t xml:space="preserve"> images</w:t>
      </w:r>
      <w:r w:rsidRPr="00F60F73">
        <w:rPr>
          <w:rFonts w:asciiTheme="minorBidi" w:hAnsiTheme="minorBidi" w:cstheme="minorBidi"/>
          <w:sz w:val="24"/>
          <w:szCs w:val="24"/>
        </w:rPr>
        <w:t>.”</w:t>
      </w:r>
      <w:r w:rsidRPr="00F60F73">
        <w:rPr>
          <w:rStyle w:val="FootnoteReference"/>
          <w:rFonts w:asciiTheme="minorBidi" w:hAnsiTheme="minorBidi" w:cstheme="minorBidi"/>
          <w:sz w:val="24"/>
          <w:szCs w:val="24"/>
        </w:rPr>
        <w:footnoteReference w:id="3"/>
      </w:r>
    </w:p>
    <w:p w:rsidR="001E00C7" w:rsidRPr="00F60F73" w:rsidRDefault="001E00C7" w:rsidP="00D9489B">
      <w:pPr>
        <w:bidi w:val="0"/>
        <w:spacing w:after="0" w:line="240" w:lineRule="auto"/>
        <w:ind w:firstLine="426"/>
        <w:jc w:val="both"/>
        <w:rPr>
          <w:rFonts w:asciiTheme="minorBidi" w:hAnsiTheme="minorBidi" w:cstheme="minorBidi"/>
          <w:sz w:val="24"/>
          <w:szCs w:val="24"/>
        </w:rPr>
      </w:pPr>
    </w:p>
    <w:p w:rsidR="00514194" w:rsidRDefault="00514194" w:rsidP="00D9489B">
      <w:pPr>
        <w:bidi w:val="0"/>
        <w:spacing w:after="0" w:line="240" w:lineRule="auto"/>
        <w:ind w:firstLine="720"/>
        <w:jc w:val="both"/>
        <w:rPr>
          <w:rFonts w:asciiTheme="minorBidi" w:hAnsiTheme="minorBidi" w:cstheme="minorBidi"/>
          <w:sz w:val="24"/>
          <w:szCs w:val="24"/>
        </w:rPr>
      </w:pPr>
      <w:r w:rsidRPr="00F60F73">
        <w:rPr>
          <w:rFonts w:asciiTheme="minorBidi" w:hAnsiTheme="minorBidi" w:cstheme="minorBidi"/>
          <w:sz w:val="24"/>
          <w:szCs w:val="24"/>
        </w:rPr>
        <w:t xml:space="preserve">The power of intense thought is broadened </w:t>
      </w:r>
      <w:r w:rsidR="0083564A" w:rsidRPr="00F60F73">
        <w:rPr>
          <w:rFonts w:asciiTheme="minorBidi" w:hAnsiTheme="minorBidi" w:cstheme="minorBidi"/>
          <w:sz w:val="24"/>
          <w:szCs w:val="24"/>
        </w:rPr>
        <w:t xml:space="preserve">when </w:t>
      </w:r>
      <w:r w:rsidRPr="00F60F73">
        <w:rPr>
          <w:rFonts w:asciiTheme="minorBidi" w:hAnsiTheme="minorBidi" w:cstheme="minorBidi"/>
          <w:sz w:val="24"/>
          <w:szCs w:val="24"/>
        </w:rPr>
        <w:t>we augment it with</w:t>
      </w:r>
      <w:r w:rsidR="0083564A" w:rsidRPr="00F60F73">
        <w:rPr>
          <w:rFonts w:asciiTheme="minorBidi" w:hAnsiTheme="minorBidi" w:cstheme="minorBidi"/>
          <w:sz w:val="24"/>
          <w:szCs w:val="24"/>
        </w:rPr>
        <w:t xml:space="preserve"> pictures in our minds</w:t>
      </w:r>
      <w:r w:rsidRPr="00F60F73">
        <w:rPr>
          <w:rFonts w:asciiTheme="minorBidi" w:hAnsiTheme="minorBidi" w:cstheme="minorBidi"/>
          <w:sz w:val="24"/>
          <w:szCs w:val="24"/>
        </w:rPr>
        <w:t xml:space="preserve">. To illustrate: </w:t>
      </w:r>
      <w:r w:rsidR="00C24717">
        <w:rPr>
          <w:rFonts w:asciiTheme="minorBidi" w:hAnsiTheme="minorBidi" w:cstheme="minorBidi"/>
          <w:sz w:val="24"/>
          <w:szCs w:val="24"/>
        </w:rPr>
        <w:t>I</w:t>
      </w:r>
      <w:r w:rsidRPr="00F60F73">
        <w:rPr>
          <w:rFonts w:asciiTheme="minorBidi" w:hAnsiTheme="minorBidi" w:cstheme="minorBidi"/>
          <w:sz w:val="24"/>
          <w:szCs w:val="24"/>
        </w:rPr>
        <w:t>f a person wants to think about</w:t>
      </w:r>
      <w:r w:rsidR="0083564A" w:rsidRPr="00F60F73">
        <w:rPr>
          <w:rFonts w:asciiTheme="minorBidi" w:hAnsiTheme="minorBidi" w:cstheme="minorBidi"/>
          <w:sz w:val="24"/>
          <w:szCs w:val="24"/>
        </w:rPr>
        <w:t xml:space="preserve"> a close friend who is far away</w:t>
      </w:r>
      <w:r w:rsidRPr="00F60F73">
        <w:rPr>
          <w:rFonts w:asciiTheme="minorBidi" w:hAnsiTheme="minorBidi" w:cstheme="minorBidi"/>
          <w:sz w:val="24"/>
          <w:szCs w:val="24"/>
        </w:rPr>
        <w:t xml:space="preserve"> and to focus on his love for this friend, there can be no question that it is easier to do so if </w:t>
      </w:r>
      <w:r w:rsidR="00C24717">
        <w:rPr>
          <w:rFonts w:asciiTheme="minorBidi" w:hAnsiTheme="minorBidi" w:cstheme="minorBidi"/>
          <w:sz w:val="24"/>
          <w:szCs w:val="24"/>
        </w:rPr>
        <w:t>he looks at a photograph of him</w:t>
      </w:r>
      <w:r w:rsidRPr="00F60F73">
        <w:rPr>
          <w:rFonts w:asciiTheme="minorBidi" w:hAnsiTheme="minorBidi" w:cstheme="minorBidi"/>
          <w:sz w:val="24"/>
          <w:szCs w:val="24"/>
        </w:rPr>
        <w:t xml:space="preserve"> or, alternatively, conjures up a picture of him in his mind. The more detailed the picture, the more firmly the image stands in his mind, and then his thi</w:t>
      </w:r>
      <w:r w:rsidR="00C24717">
        <w:rPr>
          <w:rFonts w:asciiTheme="minorBidi" w:hAnsiTheme="minorBidi" w:cstheme="minorBidi"/>
          <w:sz w:val="24"/>
          <w:szCs w:val="24"/>
        </w:rPr>
        <w:t>nking can also be more powerful</w:t>
      </w:r>
      <w:r w:rsidRPr="00F60F73">
        <w:rPr>
          <w:rFonts w:asciiTheme="minorBidi" w:hAnsiTheme="minorBidi" w:cstheme="minorBidi"/>
          <w:sz w:val="24"/>
          <w:szCs w:val="24"/>
        </w:rPr>
        <w:t xml:space="preserve"> and the emotions can be awakened. In a similar way, R. Kalonymus instructs the reader to use the power of his imagination in order to arouse </w:t>
      </w:r>
      <w:r w:rsidRPr="00F60F73">
        <w:rPr>
          <w:rFonts w:asciiTheme="minorBidi" w:hAnsiTheme="minorBidi" w:cstheme="minorBidi"/>
          <w:i/>
          <w:iCs/>
          <w:sz w:val="24"/>
          <w:szCs w:val="24"/>
        </w:rPr>
        <w:t>hitragshut</w:t>
      </w:r>
      <w:r w:rsidRPr="00F60F73">
        <w:rPr>
          <w:rFonts w:asciiTheme="minorBidi" w:hAnsiTheme="minorBidi" w:cstheme="minorBidi"/>
          <w:sz w:val="24"/>
          <w:szCs w:val="24"/>
        </w:rPr>
        <w:t xml:space="preserve"> and </w:t>
      </w:r>
      <w:r w:rsidRPr="00F60F73">
        <w:rPr>
          <w:rFonts w:asciiTheme="minorBidi" w:hAnsiTheme="minorBidi" w:cstheme="minorBidi"/>
          <w:i/>
          <w:iCs/>
          <w:sz w:val="24"/>
          <w:szCs w:val="24"/>
        </w:rPr>
        <w:t>hitlahavut</w:t>
      </w:r>
      <w:r w:rsidRPr="00F60F73">
        <w:rPr>
          <w:rFonts w:asciiTheme="minorBidi" w:hAnsiTheme="minorBidi" w:cstheme="minorBidi"/>
          <w:sz w:val="24"/>
          <w:szCs w:val="24"/>
        </w:rPr>
        <w:t xml:space="preserve"> in his service of God.</w:t>
      </w:r>
    </w:p>
    <w:p w:rsidR="001E00C7" w:rsidRPr="00F60F73" w:rsidRDefault="001E00C7" w:rsidP="00D9489B">
      <w:pPr>
        <w:bidi w:val="0"/>
        <w:spacing w:after="0" w:line="240" w:lineRule="auto"/>
        <w:ind w:firstLine="720"/>
        <w:jc w:val="both"/>
        <w:rPr>
          <w:rFonts w:asciiTheme="minorBidi" w:hAnsiTheme="minorBidi" w:cstheme="minorBidi"/>
          <w:sz w:val="24"/>
          <w:szCs w:val="24"/>
        </w:rPr>
      </w:pPr>
    </w:p>
    <w:p w:rsidR="00514194" w:rsidRPr="00F60F73" w:rsidRDefault="00514194" w:rsidP="00D9489B">
      <w:pPr>
        <w:bidi w:val="0"/>
        <w:spacing w:after="0" w:line="240" w:lineRule="auto"/>
        <w:ind w:firstLine="720"/>
        <w:jc w:val="both"/>
        <w:rPr>
          <w:rFonts w:asciiTheme="minorBidi" w:hAnsiTheme="minorBidi" w:cstheme="minorBidi"/>
          <w:sz w:val="24"/>
          <w:szCs w:val="24"/>
        </w:rPr>
      </w:pPr>
      <w:r w:rsidRPr="00F60F73">
        <w:rPr>
          <w:rFonts w:asciiTheme="minorBidi" w:hAnsiTheme="minorBidi" w:cstheme="minorBidi"/>
          <w:sz w:val="24"/>
          <w:szCs w:val="24"/>
        </w:rPr>
        <w:t xml:space="preserve">Since R. Kalonymus devotes extensive discussion to the subject of imagination, </w:t>
      </w:r>
      <w:r w:rsidR="00C24717">
        <w:rPr>
          <w:rFonts w:asciiTheme="minorBidi" w:hAnsiTheme="minorBidi" w:cstheme="minorBidi"/>
          <w:sz w:val="24"/>
          <w:szCs w:val="24"/>
        </w:rPr>
        <w:t xml:space="preserve">we will have a separate discussion to </w:t>
      </w:r>
      <w:r w:rsidRPr="00F60F73">
        <w:rPr>
          <w:rFonts w:asciiTheme="minorBidi" w:hAnsiTheme="minorBidi" w:cstheme="minorBidi"/>
          <w:sz w:val="24"/>
          <w:szCs w:val="24"/>
        </w:rPr>
        <w:t xml:space="preserve">this </w:t>
      </w:r>
      <w:r w:rsidR="002849A6" w:rsidRPr="00F60F73">
        <w:rPr>
          <w:rFonts w:asciiTheme="minorBidi" w:hAnsiTheme="minorBidi" w:cstheme="minorBidi"/>
          <w:sz w:val="24"/>
          <w:szCs w:val="24"/>
        </w:rPr>
        <w:t>topic. Part of th</w:t>
      </w:r>
      <w:r w:rsidR="0083564A" w:rsidRPr="00F60F73">
        <w:rPr>
          <w:rFonts w:asciiTheme="minorBidi" w:hAnsiTheme="minorBidi" w:cstheme="minorBidi"/>
          <w:sz w:val="24"/>
          <w:szCs w:val="24"/>
        </w:rPr>
        <w:t>e discussion there continues this</w:t>
      </w:r>
      <w:r w:rsidR="002849A6" w:rsidRPr="00F60F73">
        <w:rPr>
          <w:rFonts w:asciiTheme="minorBidi" w:hAnsiTheme="minorBidi" w:cstheme="minorBidi"/>
          <w:sz w:val="24"/>
          <w:szCs w:val="24"/>
        </w:rPr>
        <w:t xml:space="preserve"> focus on the augmenting of </w:t>
      </w:r>
      <w:r w:rsidR="002849A6" w:rsidRPr="00F60F73">
        <w:rPr>
          <w:rFonts w:asciiTheme="minorBidi" w:hAnsiTheme="minorBidi" w:cstheme="minorBidi"/>
          <w:i/>
          <w:iCs/>
          <w:sz w:val="24"/>
          <w:szCs w:val="24"/>
        </w:rPr>
        <w:t>hitragshut</w:t>
      </w:r>
      <w:r w:rsidR="002849A6" w:rsidRPr="00F60F73">
        <w:rPr>
          <w:rFonts w:asciiTheme="minorBidi" w:hAnsiTheme="minorBidi" w:cstheme="minorBidi"/>
          <w:sz w:val="24"/>
          <w:szCs w:val="24"/>
        </w:rPr>
        <w:t xml:space="preserve"> and </w:t>
      </w:r>
      <w:r w:rsidR="002849A6" w:rsidRPr="00F60F73">
        <w:rPr>
          <w:rFonts w:asciiTheme="minorBidi" w:hAnsiTheme="minorBidi" w:cstheme="minorBidi"/>
          <w:i/>
          <w:iCs/>
          <w:sz w:val="24"/>
          <w:szCs w:val="24"/>
        </w:rPr>
        <w:t>hitlahavut</w:t>
      </w:r>
      <w:r w:rsidR="00C24717">
        <w:rPr>
          <w:rFonts w:asciiTheme="minorBidi" w:hAnsiTheme="minorBidi" w:cstheme="minorBidi"/>
          <w:sz w:val="24"/>
          <w:szCs w:val="24"/>
        </w:rPr>
        <w:t xml:space="preserve"> by means of the imagination.</w:t>
      </w:r>
    </w:p>
    <w:p w:rsidR="002849A6" w:rsidRDefault="002849A6" w:rsidP="00D9489B">
      <w:pPr>
        <w:bidi w:val="0"/>
        <w:spacing w:after="0" w:line="240" w:lineRule="auto"/>
        <w:ind w:firstLine="426"/>
        <w:jc w:val="both"/>
        <w:rPr>
          <w:rFonts w:asciiTheme="minorBidi" w:hAnsiTheme="minorBidi" w:cstheme="minorBidi"/>
          <w:sz w:val="24"/>
          <w:szCs w:val="24"/>
        </w:rPr>
      </w:pPr>
    </w:p>
    <w:p w:rsidR="00C24717" w:rsidRPr="00F60F73" w:rsidRDefault="00C24717" w:rsidP="00D9489B">
      <w:pPr>
        <w:bidi w:val="0"/>
        <w:spacing w:after="0" w:line="240" w:lineRule="auto"/>
        <w:ind w:firstLine="426"/>
        <w:jc w:val="both"/>
        <w:rPr>
          <w:rFonts w:asciiTheme="minorBidi" w:hAnsiTheme="minorBidi" w:cstheme="minorBidi"/>
          <w:sz w:val="24"/>
          <w:szCs w:val="24"/>
        </w:rPr>
      </w:pPr>
    </w:p>
    <w:p w:rsidR="002849A6" w:rsidRDefault="002849A6" w:rsidP="00D9489B">
      <w:pPr>
        <w:bidi w:val="0"/>
        <w:spacing w:after="0" w:line="240" w:lineRule="auto"/>
        <w:jc w:val="both"/>
        <w:rPr>
          <w:rFonts w:asciiTheme="minorBidi" w:hAnsiTheme="minorBidi" w:cstheme="minorBidi"/>
          <w:b/>
          <w:bCs/>
          <w:sz w:val="24"/>
          <w:szCs w:val="24"/>
        </w:rPr>
      </w:pPr>
      <w:r w:rsidRPr="00F60F73">
        <w:rPr>
          <w:rFonts w:asciiTheme="minorBidi" w:hAnsiTheme="minorBidi" w:cstheme="minorBidi"/>
          <w:b/>
          <w:bCs/>
          <w:sz w:val="24"/>
          <w:szCs w:val="24"/>
        </w:rPr>
        <w:lastRenderedPageBreak/>
        <w:t>Methods for</w:t>
      </w:r>
      <w:r w:rsidR="001E00C7">
        <w:rPr>
          <w:rFonts w:asciiTheme="minorBidi" w:hAnsiTheme="minorBidi" w:cstheme="minorBidi"/>
          <w:b/>
          <w:bCs/>
          <w:sz w:val="24"/>
          <w:szCs w:val="24"/>
        </w:rPr>
        <w:t xml:space="preserve"> the </w:t>
      </w:r>
      <w:r w:rsidR="00C24717">
        <w:rPr>
          <w:rFonts w:asciiTheme="minorBidi" w:hAnsiTheme="minorBidi" w:cstheme="minorBidi"/>
          <w:b/>
          <w:bCs/>
          <w:sz w:val="24"/>
          <w:szCs w:val="24"/>
        </w:rPr>
        <w:t>S</w:t>
      </w:r>
      <w:r w:rsidR="001E00C7">
        <w:rPr>
          <w:rFonts w:asciiTheme="minorBidi" w:hAnsiTheme="minorBidi" w:cstheme="minorBidi"/>
          <w:b/>
          <w:bCs/>
          <w:sz w:val="24"/>
          <w:szCs w:val="24"/>
        </w:rPr>
        <w:t xml:space="preserve">tudy of Torah, </w:t>
      </w:r>
      <w:r w:rsidR="00C24717">
        <w:rPr>
          <w:rFonts w:asciiTheme="minorBidi" w:hAnsiTheme="minorBidi" w:cstheme="minorBidi"/>
          <w:b/>
          <w:bCs/>
          <w:i/>
          <w:iCs/>
          <w:sz w:val="24"/>
          <w:szCs w:val="24"/>
        </w:rPr>
        <w:t>A</w:t>
      </w:r>
      <w:r w:rsidR="001E00C7" w:rsidRPr="001E00C7">
        <w:rPr>
          <w:rFonts w:asciiTheme="minorBidi" w:hAnsiTheme="minorBidi" w:cstheme="minorBidi"/>
          <w:b/>
          <w:bCs/>
          <w:i/>
          <w:iCs/>
          <w:sz w:val="24"/>
          <w:szCs w:val="24"/>
        </w:rPr>
        <w:t>ggada</w:t>
      </w:r>
      <w:r w:rsidR="001E00C7">
        <w:rPr>
          <w:rFonts w:asciiTheme="minorBidi" w:hAnsiTheme="minorBidi" w:cstheme="minorBidi"/>
          <w:b/>
          <w:bCs/>
          <w:sz w:val="24"/>
          <w:szCs w:val="24"/>
        </w:rPr>
        <w:t xml:space="preserve">, and </w:t>
      </w:r>
      <w:r w:rsidR="00C24717">
        <w:rPr>
          <w:rFonts w:asciiTheme="minorBidi" w:hAnsiTheme="minorBidi" w:cstheme="minorBidi"/>
          <w:b/>
          <w:bCs/>
          <w:i/>
          <w:iCs/>
          <w:sz w:val="24"/>
          <w:szCs w:val="24"/>
        </w:rPr>
        <w:t>K</w:t>
      </w:r>
      <w:r w:rsidR="001E00C7" w:rsidRPr="001E00C7">
        <w:rPr>
          <w:rFonts w:asciiTheme="minorBidi" w:hAnsiTheme="minorBidi" w:cstheme="minorBidi"/>
          <w:b/>
          <w:bCs/>
          <w:i/>
          <w:iCs/>
          <w:sz w:val="24"/>
          <w:szCs w:val="24"/>
        </w:rPr>
        <w:t>abbala</w:t>
      </w:r>
    </w:p>
    <w:p w:rsidR="001E00C7" w:rsidRPr="00F60F73" w:rsidRDefault="001E00C7" w:rsidP="00D9489B">
      <w:pPr>
        <w:bidi w:val="0"/>
        <w:spacing w:after="0" w:line="240" w:lineRule="auto"/>
        <w:ind w:firstLine="426"/>
        <w:jc w:val="both"/>
        <w:rPr>
          <w:rFonts w:asciiTheme="minorBidi" w:hAnsiTheme="minorBidi" w:cstheme="minorBidi"/>
          <w:b/>
          <w:bCs/>
          <w:sz w:val="24"/>
          <w:szCs w:val="24"/>
        </w:rPr>
      </w:pPr>
    </w:p>
    <w:p w:rsidR="002849A6" w:rsidRDefault="002849A6" w:rsidP="00D9489B">
      <w:pPr>
        <w:bidi w:val="0"/>
        <w:spacing w:after="0" w:line="240" w:lineRule="auto"/>
        <w:ind w:firstLine="720"/>
        <w:jc w:val="both"/>
        <w:rPr>
          <w:rFonts w:asciiTheme="minorBidi" w:hAnsiTheme="minorBidi" w:cstheme="minorBidi"/>
          <w:sz w:val="24"/>
          <w:szCs w:val="24"/>
        </w:rPr>
      </w:pPr>
      <w:r w:rsidRPr="00F60F73">
        <w:rPr>
          <w:rFonts w:asciiTheme="minorBidi" w:hAnsiTheme="minorBidi" w:cstheme="minorBidi"/>
          <w:sz w:val="24"/>
          <w:szCs w:val="24"/>
        </w:rPr>
        <w:t xml:space="preserve">The use of intense thinking and imagination should also be applied to certain areas of Torah study. No change should </w:t>
      </w:r>
      <w:r w:rsidR="001E00C7">
        <w:rPr>
          <w:rFonts w:asciiTheme="minorBidi" w:hAnsiTheme="minorBidi" w:cstheme="minorBidi"/>
          <w:sz w:val="24"/>
          <w:szCs w:val="24"/>
        </w:rPr>
        <w:t>b</w:t>
      </w:r>
      <w:r w:rsidRPr="00F60F73">
        <w:rPr>
          <w:rFonts w:asciiTheme="minorBidi" w:hAnsiTheme="minorBidi" w:cstheme="minorBidi"/>
          <w:sz w:val="24"/>
          <w:szCs w:val="24"/>
        </w:rPr>
        <w:t>e</w:t>
      </w:r>
      <w:r w:rsidR="0083564A" w:rsidRPr="00F60F73">
        <w:rPr>
          <w:rFonts w:asciiTheme="minorBidi" w:hAnsiTheme="minorBidi" w:cstheme="minorBidi"/>
          <w:sz w:val="24"/>
          <w:szCs w:val="24"/>
        </w:rPr>
        <w:t xml:space="preserve"> mad</w:t>
      </w:r>
      <w:r w:rsidRPr="00F60F73">
        <w:rPr>
          <w:rFonts w:asciiTheme="minorBidi" w:hAnsiTheme="minorBidi" w:cstheme="minorBidi"/>
          <w:sz w:val="24"/>
          <w:szCs w:val="24"/>
        </w:rPr>
        <w:t xml:space="preserve">e to the Talmudic-halakhic realm of study, but when it comes to </w:t>
      </w:r>
      <w:r w:rsidRPr="00C24717">
        <w:rPr>
          <w:rFonts w:asciiTheme="minorBidi" w:hAnsiTheme="minorBidi" w:cstheme="minorBidi"/>
          <w:i/>
          <w:iCs/>
          <w:sz w:val="24"/>
          <w:szCs w:val="24"/>
        </w:rPr>
        <w:t>Tanakh</w:t>
      </w:r>
      <w:r w:rsidRPr="00F60F73">
        <w:rPr>
          <w:rFonts w:asciiTheme="minorBidi" w:hAnsiTheme="minorBidi" w:cstheme="minorBidi"/>
          <w:sz w:val="24"/>
          <w:szCs w:val="24"/>
        </w:rPr>
        <w:t xml:space="preserve">, the student </w:t>
      </w:r>
      <w:r w:rsidR="00C24717">
        <w:rPr>
          <w:rFonts w:asciiTheme="minorBidi" w:hAnsiTheme="minorBidi" w:cstheme="minorBidi"/>
          <w:sz w:val="24"/>
          <w:szCs w:val="24"/>
        </w:rPr>
        <w:t>must</w:t>
      </w:r>
      <w:r w:rsidRPr="00F60F73">
        <w:rPr>
          <w:rFonts w:asciiTheme="minorBidi" w:hAnsiTheme="minorBidi" w:cstheme="minorBidi"/>
          <w:sz w:val="24"/>
          <w:szCs w:val="24"/>
        </w:rPr>
        <w:t xml:space="preserve"> imagine the events that are recorded and feel himself completely a part of them. This is the way in which one should read the stories of the forefathers, the experience of </w:t>
      </w:r>
      <w:r w:rsidRPr="00C24717">
        <w:rPr>
          <w:rFonts w:asciiTheme="minorBidi" w:hAnsiTheme="minorBidi" w:cstheme="minorBidi"/>
          <w:i/>
          <w:iCs/>
          <w:sz w:val="24"/>
          <w:szCs w:val="24"/>
        </w:rPr>
        <w:t>Am Yisrael</w:t>
      </w:r>
      <w:r w:rsidRPr="00F60F73">
        <w:rPr>
          <w:rFonts w:asciiTheme="minorBidi" w:hAnsiTheme="minorBidi" w:cstheme="minorBidi"/>
          <w:sz w:val="24"/>
          <w:szCs w:val="24"/>
        </w:rPr>
        <w:t xml:space="preserve"> in Egypt, or any other biblical narrative. </w:t>
      </w:r>
      <w:r w:rsidR="00C84D09" w:rsidRPr="00F60F73">
        <w:rPr>
          <w:rFonts w:asciiTheme="minorBidi" w:hAnsiTheme="minorBidi" w:cstheme="minorBidi"/>
          <w:sz w:val="24"/>
          <w:szCs w:val="24"/>
        </w:rPr>
        <w:t xml:space="preserve">The exegesis of </w:t>
      </w:r>
      <w:r w:rsidR="00C84D09" w:rsidRPr="00C24717">
        <w:rPr>
          <w:rFonts w:asciiTheme="minorBidi" w:hAnsiTheme="minorBidi" w:cstheme="minorBidi"/>
          <w:i/>
          <w:iCs/>
          <w:sz w:val="24"/>
          <w:szCs w:val="24"/>
        </w:rPr>
        <w:t>Chazal</w:t>
      </w:r>
      <w:r w:rsidR="00C84D09" w:rsidRPr="00F60F73">
        <w:rPr>
          <w:rFonts w:asciiTheme="minorBidi" w:hAnsiTheme="minorBidi" w:cstheme="minorBidi"/>
          <w:sz w:val="24"/>
          <w:szCs w:val="24"/>
        </w:rPr>
        <w:t xml:space="preserve"> in the </w:t>
      </w:r>
      <w:r w:rsidR="00C84D09" w:rsidRPr="00C24717">
        <w:rPr>
          <w:rFonts w:asciiTheme="minorBidi" w:hAnsiTheme="minorBidi" w:cstheme="minorBidi"/>
          <w:i/>
          <w:iCs/>
          <w:sz w:val="24"/>
          <w:szCs w:val="24"/>
        </w:rPr>
        <w:t>midrash</w:t>
      </w:r>
      <w:r w:rsidR="00C84D09" w:rsidRPr="00F60F73">
        <w:rPr>
          <w:rFonts w:asciiTheme="minorBidi" w:hAnsiTheme="minorBidi" w:cstheme="minorBidi"/>
          <w:sz w:val="24"/>
          <w:szCs w:val="24"/>
        </w:rPr>
        <w:t xml:space="preserve"> </w:t>
      </w:r>
      <w:r w:rsidR="00C24717">
        <w:rPr>
          <w:rFonts w:asciiTheme="minorBidi" w:hAnsiTheme="minorBidi" w:cstheme="minorBidi"/>
          <w:sz w:val="24"/>
          <w:szCs w:val="24"/>
        </w:rPr>
        <w:t>and Zohar</w:t>
      </w:r>
      <w:r w:rsidR="00C84D09" w:rsidRPr="00F60F73">
        <w:rPr>
          <w:rFonts w:asciiTheme="minorBidi" w:hAnsiTheme="minorBidi" w:cstheme="minorBidi"/>
          <w:sz w:val="24"/>
          <w:szCs w:val="24"/>
        </w:rPr>
        <w:t xml:space="preserve"> should be used to bring the biblical characters and their actions to life, so that the reader feels himself actually experiencing the events, rather than reading them in a detached way.</w:t>
      </w:r>
      <w:r w:rsidR="00C84D09" w:rsidRPr="00F60F73">
        <w:rPr>
          <w:rStyle w:val="FootnoteReference"/>
          <w:rFonts w:asciiTheme="minorBidi" w:hAnsiTheme="minorBidi" w:cstheme="minorBidi"/>
          <w:sz w:val="24"/>
          <w:szCs w:val="24"/>
        </w:rPr>
        <w:footnoteReference w:id="4"/>
      </w:r>
      <w:r w:rsidR="004951DF" w:rsidRPr="00F60F73">
        <w:rPr>
          <w:rFonts w:asciiTheme="minorBidi" w:hAnsiTheme="minorBidi" w:cstheme="minorBidi"/>
          <w:sz w:val="24"/>
          <w:szCs w:val="24"/>
        </w:rPr>
        <w:t xml:space="preserve"> (A section of </w:t>
      </w:r>
      <w:r w:rsidR="00C24717">
        <w:rPr>
          <w:rFonts w:asciiTheme="minorBidi" w:hAnsiTheme="minorBidi" w:cstheme="minorBidi"/>
          <w:sz w:val="24"/>
          <w:szCs w:val="24"/>
        </w:rPr>
        <w:t>our future discussion on “imagination”</w:t>
      </w:r>
      <w:r w:rsidR="004951DF" w:rsidRPr="00F60F73">
        <w:rPr>
          <w:rFonts w:asciiTheme="minorBidi" w:hAnsiTheme="minorBidi" w:cstheme="minorBidi"/>
          <w:sz w:val="24"/>
          <w:szCs w:val="24"/>
        </w:rPr>
        <w:t xml:space="preserve"> is devoted to this subject.)</w:t>
      </w:r>
    </w:p>
    <w:p w:rsidR="001E00C7" w:rsidRPr="00F60F73" w:rsidRDefault="001E00C7" w:rsidP="00D9489B">
      <w:pPr>
        <w:bidi w:val="0"/>
        <w:spacing w:after="0" w:line="240" w:lineRule="auto"/>
        <w:ind w:firstLine="426"/>
        <w:jc w:val="both"/>
        <w:rPr>
          <w:rFonts w:asciiTheme="minorBidi" w:hAnsiTheme="minorBidi" w:cstheme="minorBidi"/>
          <w:sz w:val="24"/>
          <w:szCs w:val="24"/>
        </w:rPr>
      </w:pPr>
    </w:p>
    <w:p w:rsidR="004951DF" w:rsidRDefault="004951DF" w:rsidP="00D9489B">
      <w:pPr>
        <w:bidi w:val="0"/>
        <w:spacing w:after="0" w:line="240" w:lineRule="auto"/>
        <w:jc w:val="both"/>
        <w:rPr>
          <w:rFonts w:asciiTheme="minorBidi" w:hAnsiTheme="minorBidi" w:cstheme="minorBidi"/>
          <w:b/>
          <w:bCs/>
          <w:sz w:val="24"/>
          <w:szCs w:val="24"/>
        </w:rPr>
      </w:pPr>
      <w:r w:rsidRPr="00F60F73">
        <w:rPr>
          <w:rFonts w:asciiTheme="minorBidi" w:hAnsiTheme="minorBidi" w:cstheme="minorBidi"/>
          <w:b/>
          <w:bCs/>
          <w:sz w:val="24"/>
          <w:szCs w:val="24"/>
        </w:rPr>
        <w:t>Alcohol</w:t>
      </w:r>
    </w:p>
    <w:p w:rsidR="001E00C7" w:rsidRPr="00F60F73" w:rsidRDefault="001E00C7" w:rsidP="00D9489B">
      <w:pPr>
        <w:bidi w:val="0"/>
        <w:spacing w:after="0" w:line="240" w:lineRule="auto"/>
        <w:ind w:firstLine="426"/>
        <w:jc w:val="both"/>
        <w:rPr>
          <w:rFonts w:asciiTheme="minorBidi" w:hAnsiTheme="minorBidi" w:cstheme="minorBidi"/>
          <w:b/>
          <w:bCs/>
          <w:sz w:val="24"/>
          <w:szCs w:val="24"/>
        </w:rPr>
      </w:pPr>
    </w:p>
    <w:p w:rsidR="004951DF" w:rsidRDefault="004951DF" w:rsidP="00D9489B">
      <w:pPr>
        <w:bidi w:val="0"/>
        <w:spacing w:after="0" w:line="240" w:lineRule="auto"/>
        <w:ind w:firstLine="720"/>
        <w:jc w:val="both"/>
        <w:rPr>
          <w:rFonts w:asciiTheme="minorBidi" w:hAnsiTheme="minorBidi" w:cstheme="minorBidi"/>
          <w:sz w:val="24"/>
          <w:szCs w:val="24"/>
        </w:rPr>
      </w:pPr>
      <w:r w:rsidRPr="00F60F73">
        <w:rPr>
          <w:rFonts w:asciiTheme="minorBidi" w:hAnsiTheme="minorBidi" w:cstheme="minorBidi"/>
          <w:sz w:val="24"/>
          <w:szCs w:val="24"/>
        </w:rPr>
        <w:t xml:space="preserve">Drinking alcohol is also effective in </w:t>
      </w:r>
      <w:r w:rsidR="0065004E" w:rsidRPr="00F60F73">
        <w:rPr>
          <w:rFonts w:asciiTheme="minorBidi" w:hAnsiTheme="minorBidi" w:cstheme="minorBidi"/>
          <w:sz w:val="24"/>
          <w:szCs w:val="24"/>
        </w:rPr>
        <w:t>arousing emotions and is another way of caus</w:t>
      </w:r>
      <w:r w:rsidR="00C24717">
        <w:rPr>
          <w:rFonts w:asciiTheme="minorBidi" w:hAnsiTheme="minorBidi" w:cstheme="minorBidi"/>
          <w:sz w:val="24"/>
          <w:szCs w:val="24"/>
        </w:rPr>
        <w:t>ing the psyche to reveal itself:</w:t>
      </w:r>
      <w:r w:rsidR="0065004E" w:rsidRPr="00F60F73">
        <w:rPr>
          <w:rFonts w:asciiTheme="minorBidi" w:hAnsiTheme="minorBidi" w:cstheme="minorBidi"/>
          <w:sz w:val="24"/>
          <w:szCs w:val="24"/>
        </w:rPr>
        <w:t xml:space="preserve"> “The drinking of alcohol, practiced by </w:t>
      </w:r>
      <w:r w:rsidR="00C24717" w:rsidRPr="00C24717">
        <w:rPr>
          <w:rFonts w:asciiTheme="minorBidi" w:hAnsiTheme="minorBidi" w:cstheme="minorBidi"/>
          <w:i/>
          <w:iCs/>
          <w:sz w:val="24"/>
          <w:szCs w:val="24"/>
        </w:rPr>
        <w:t>ch</w:t>
      </w:r>
      <w:r w:rsidR="0065004E" w:rsidRPr="00C24717">
        <w:rPr>
          <w:rFonts w:asciiTheme="minorBidi" w:hAnsiTheme="minorBidi" w:cstheme="minorBidi"/>
          <w:i/>
          <w:iCs/>
          <w:sz w:val="24"/>
          <w:szCs w:val="24"/>
        </w:rPr>
        <w:t>asidim</w:t>
      </w:r>
      <w:r w:rsidR="0065004E" w:rsidRPr="00F60F73">
        <w:rPr>
          <w:rFonts w:asciiTheme="minorBidi" w:hAnsiTheme="minorBidi" w:cstheme="minorBidi"/>
          <w:sz w:val="24"/>
          <w:szCs w:val="24"/>
        </w:rPr>
        <w:t>, has great importance</w:t>
      </w:r>
      <w:r w:rsidR="00C24717">
        <w:rPr>
          <w:rFonts w:asciiTheme="minorBidi" w:hAnsiTheme="minorBidi" w:cstheme="minorBidi"/>
          <w:sz w:val="24"/>
          <w:szCs w:val="24"/>
        </w:rPr>
        <w:t>;”</w:t>
      </w:r>
      <w:r w:rsidR="0065004E" w:rsidRPr="00F60F73">
        <w:rPr>
          <w:rFonts w:asciiTheme="minorBidi" w:hAnsiTheme="minorBidi" w:cstheme="minorBidi"/>
          <w:sz w:val="24"/>
          <w:szCs w:val="24"/>
        </w:rPr>
        <w:t xml:space="preserve"> “alcohol awakens a person’s heart.”</w:t>
      </w:r>
      <w:r w:rsidR="0065004E" w:rsidRPr="00F60F73">
        <w:rPr>
          <w:rStyle w:val="FootnoteReference"/>
          <w:rFonts w:asciiTheme="minorBidi" w:hAnsiTheme="minorBidi" w:cstheme="minorBidi"/>
          <w:sz w:val="24"/>
          <w:szCs w:val="24"/>
        </w:rPr>
        <w:footnoteReference w:id="5"/>
      </w:r>
      <w:r w:rsidR="0065004E" w:rsidRPr="00F60F73">
        <w:rPr>
          <w:rFonts w:asciiTheme="minorBidi" w:hAnsiTheme="minorBidi" w:cstheme="minorBidi"/>
          <w:sz w:val="24"/>
          <w:szCs w:val="24"/>
        </w:rPr>
        <w:t xml:space="preserve"> </w:t>
      </w:r>
      <w:r w:rsidR="001E00C7" w:rsidRPr="00C24717">
        <w:rPr>
          <w:rFonts w:asciiTheme="minorBidi" w:hAnsiTheme="minorBidi" w:cstheme="minorBidi"/>
          <w:i/>
          <w:iCs/>
          <w:sz w:val="24"/>
          <w:szCs w:val="24"/>
        </w:rPr>
        <w:t>Ch</w:t>
      </w:r>
      <w:r w:rsidR="00C24717" w:rsidRPr="00C24717">
        <w:rPr>
          <w:rFonts w:asciiTheme="minorBidi" w:hAnsiTheme="minorBidi" w:cstheme="minorBidi"/>
          <w:i/>
          <w:iCs/>
          <w:sz w:val="24"/>
          <w:szCs w:val="24"/>
        </w:rPr>
        <w:t>asidut</w:t>
      </w:r>
      <w:r w:rsidR="0065004E" w:rsidRPr="00F60F73">
        <w:rPr>
          <w:rFonts w:asciiTheme="minorBidi" w:hAnsiTheme="minorBidi" w:cstheme="minorBidi"/>
          <w:sz w:val="24"/>
          <w:szCs w:val="24"/>
        </w:rPr>
        <w:t xml:space="preserve"> has always enlisted external aids to activate the psyche in the service of God.</w:t>
      </w:r>
      <w:r w:rsidR="0065004E" w:rsidRPr="00F60F73">
        <w:rPr>
          <w:rStyle w:val="FootnoteReference"/>
          <w:rFonts w:asciiTheme="minorBidi" w:hAnsiTheme="minorBidi" w:cstheme="minorBidi"/>
          <w:sz w:val="24"/>
          <w:szCs w:val="24"/>
        </w:rPr>
        <w:footnoteReference w:id="6"/>
      </w:r>
    </w:p>
    <w:p w:rsidR="001E00C7" w:rsidRPr="00F60F73" w:rsidRDefault="001E00C7" w:rsidP="00D9489B">
      <w:pPr>
        <w:bidi w:val="0"/>
        <w:spacing w:after="0" w:line="240" w:lineRule="auto"/>
        <w:ind w:firstLine="426"/>
        <w:jc w:val="both"/>
        <w:rPr>
          <w:rFonts w:asciiTheme="minorBidi" w:hAnsiTheme="minorBidi" w:cstheme="minorBidi"/>
          <w:sz w:val="24"/>
          <w:szCs w:val="24"/>
        </w:rPr>
      </w:pPr>
    </w:p>
    <w:p w:rsidR="00F426C8" w:rsidRDefault="00F426C8" w:rsidP="00D9489B">
      <w:pPr>
        <w:bidi w:val="0"/>
        <w:spacing w:after="0" w:line="240" w:lineRule="auto"/>
        <w:ind w:firstLine="720"/>
        <w:jc w:val="both"/>
        <w:rPr>
          <w:rFonts w:asciiTheme="minorBidi" w:hAnsiTheme="minorBidi" w:cstheme="minorBidi"/>
          <w:sz w:val="24"/>
          <w:szCs w:val="24"/>
        </w:rPr>
      </w:pPr>
      <w:r w:rsidRPr="00F60F73">
        <w:rPr>
          <w:rFonts w:asciiTheme="minorBidi" w:hAnsiTheme="minorBidi" w:cstheme="minorBidi"/>
          <w:sz w:val="24"/>
          <w:szCs w:val="24"/>
        </w:rPr>
        <w:t xml:space="preserve">If the </w:t>
      </w:r>
      <w:r w:rsidR="00C24717" w:rsidRPr="00C24717">
        <w:rPr>
          <w:rFonts w:asciiTheme="minorBidi" w:hAnsiTheme="minorBidi" w:cstheme="minorBidi"/>
          <w:i/>
          <w:iCs/>
          <w:sz w:val="24"/>
          <w:szCs w:val="24"/>
        </w:rPr>
        <w:t>c</w:t>
      </w:r>
      <w:r w:rsidR="001E00C7" w:rsidRPr="00C24717">
        <w:rPr>
          <w:rFonts w:asciiTheme="minorBidi" w:hAnsiTheme="minorBidi" w:cstheme="minorBidi"/>
          <w:i/>
          <w:iCs/>
          <w:sz w:val="24"/>
          <w:szCs w:val="24"/>
        </w:rPr>
        <w:t>h</w:t>
      </w:r>
      <w:r w:rsidRPr="00C24717">
        <w:rPr>
          <w:rFonts w:asciiTheme="minorBidi" w:hAnsiTheme="minorBidi" w:cstheme="minorBidi"/>
          <w:i/>
          <w:iCs/>
          <w:sz w:val="24"/>
          <w:szCs w:val="24"/>
        </w:rPr>
        <w:t>asid</w:t>
      </w:r>
      <w:r w:rsidRPr="00F60F73">
        <w:rPr>
          <w:rFonts w:asciiTheme="minorBidi" w:hAnsiTheme="minorBidi" w:cstheme="minorBidi"/>
          <w:sz w:val="24"/>
          <w:szCs w:val="24"/>
        </w:rPr>
        <w:t xml:space="preserve"> is a refined individual who drinks in limited quan</w:t>
      </w:r>
      <w:r w:rsidR="00C24717">
        <w:rPr>
          <w:rFonts w:asciiTheme="minorBidi" w:hAnsiTheme="minorBidi" w:cstheme="minorBidi"/>
          <w:sz w:val="24"/>
          <w:szCs w:val="24"/>
        </w:rPr>
        <w:t xml:space="preserve">tities and includes his fellow </w:t>
      </w:r>
      <w:r w:rsidR="00C24717" w:rsidRPr="00C24717">
        <w:rPr>
          <w:rFonts w:asciiTheme="minorBidi" w:hAnsiTheme="minorBidi" w:cstheme="minorBidi"/>
          <w:i/>
          <w:iCs/>
          <w:sz w:val="24"/>
          <w:szCs w:val="24"/>
        </w:rPr>
        <w:t>ch</w:t>
      </w:r>
      <w:r w:rsidRPr="00C24717">
        <w:rPr>
          <w:rFonts w:asciiTheme="minorBidi" w:hAnsiTheme="minorBidi" w:cstheme="minorBidi"/>
          <w:i/>
          <w:iCs/>
          <w:sz w:val="24"/>
          <w:szCs w:val="24"/>
        </w:rPr>
        <w:t>asidim</w:t>
      </w:r>
      <w:r w:rsidRPr="00F60F73">
        <w:rPr>
          <w:rFonts w:asciiTheme="minorBidi" w:hAnsiTheme="minorBidi" w:cstheme="minorBidi"/>
          <w:sz w:val="24"/>
          <w:szCs w:val="24"/>
        </w:rPr>
        <w:t xml:space="preserve"> in the experience, then the alcohol can bring great benefits. The precondition for a positive influence is that the drinking be for the sake of Divine service:</w:t>
      </w:r>
    </w:p>
    <w:p w:rsidR="001E00C7" w:rsidRPr="00F60F73" w:rsidRDefault="001E00C7" w:rsidP="00D9489B">
      <w:pPr>
        <w:bidi w:val="0"/>
        <w:spacing w:after="0" w:line="240" w:lineRule="auto"/>
        <w:ind w:firstLine="426"/>
        <w:jc w:val="both"/>
        <w:rPr>
          <w:rFonts w:asciiTheme="minorBidi" w:hAnsiTheme="minorBidi" w:cstheme="minorBidi"/>
          <w:sz w:val="24"/>
          <w:szCs w:val="24"/>
        </w:rPr>
      </w:pPr>
    </w:p>
    <w:p w:rsidR="005A6C2F" w:rsidRDefault="00C24717" w:rsidP="00D9489B">
      <w:pPr>
        <w:bidi w:val="0"/>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 xml:space="preserve">A </w:t>
      </w:r>
      <w:r w:rsidRPr="00C24717">
        <w:rPr>
          <w:rFonts w:asciiTheme="minorBidi" w:hAnsiTheme="minorBidi" w:cstheme="minorBidi"/>
          <w:i/>
          <w:iCs/>
          <w:sz w:val="24"/>
          <w:szCs w:val="24"/>
        </w:rPr>
        <w:t>ch</w:t>
      </w:r>
      <w:r w:rsidR="00F426C8" w:rsidRPr="00C24717">
        <w:rPr>
          <w:rFonts w:asciiTheme="minorBidi" w:hAnsiTheme="minorBidi" w:cstheme="minorBidi"/>
          <w:i/>
          <w:iCs/>
          <w:sz w:val="24"/>
          <w:szCs w:val="24"/>
        </w:rPr>
        <w:t>asid</w:t>
      </w:r>
      <w:r w:rsidR="00F426C8" w:rsidRPr="00F60F73">
        <w:rPr>
          <w:rFonts w:asciiTheme="minorBidi" w:hAnsiTheme="minorBidi" w:cstheme="minorBidi"/>
          <w:sz w:val="24"/>
          <w:szCs w:val="24"/>
        </w:rPr>
        <w:t xml:space="preserve"> who is </w:t>
      </w:r>
      <w:r w:rsidR="005A6C2F" w:rsidRPr="00F60F73">
        <w:rPr>
          <w:rFonts w:asciiTheme="minorBidi" w:hAnsiTheme="minorBidi" w:cstheme="minorBidi"/>
          <w:sz w:val="24"/>
          <w:szCs w:val="24"/>
        </w:rPr>
        <w:t>refined and is intensively seeking to reestabl</w:t>
      </w:r>
      <w:r>
        <w:rPr>
          <w:rFonts w:asciiTheme="minorBidi" w:hAnsiTheme="minorBidi" w:cstheme="minorBidi"/>
          <w:sz w:val="24"/>
          <w:szCs w:val="24"/>
        </w:rPr>
        <w:t>ish contact with his inner self says, “</w:t>
      </w:r>
      <w:r w:rsidR="005A6C2F" w:rsidRPr="00F60F73">
        <w:rPr>
          <w:rFonts w:asciiTheme="minorBidi" w:hAnsiTheme="minorBidi" w:cstheme="minorBidi"/>
          <w:sz w:val="24"/>
          <w:szCs w:val="24"/>
        </w:rPr>
        <w:t xml:space="preserve">I was awakened by nothing more than a drink, and through that a little of my </w:t>
      </w:r>
      <w:r>
        <w:rPr>
          <w:rFonts w:asciiTheme="minorBidi" w:hAnsiTheme="minorBidi" w:cstheme="minorBidi"/>
          <w:sz w:val="24"/>
          <w:szCs w:val="24"/>
        </w:rPr>
        <w:t>psyche has now revealed itself…”</w:t>
      </w:r>
    </w:p>
    <w:p w:rsidR="001E00C7" w:rsidRPr="00F60F73" w:rsidRDefault="001E00C7" w:rsidP="00D9489B">
      <w:pPr>
        <w:bidi w:val="0"/>
        <w:spacing w:after="0" w:line="240" w:lineRule="auto"/>
        <w:ind w:left="720"/>
        <w:jc w:val="both"/>
        <w:rPr>
          <w:rFonts w:asciiTheme="minorBidi" w:hAnsiTheme="minorBidi" w:cstheme="minorBidi"/>
          <w:sz w:val="24"/>
          <w:szCs w:val="24"/>
        </w:rPr>
      </w:pPr>
    </w:p>
    <w:p w:rsidR="005A6C2F" w:rsidRDefault="005A6C2F" w:rsidP="00D9489B">
      <w:pPr>
        <w:bidi w:val="0"/>
        <w:spacing w:after="0" w:line="240" w:lineRule="auto"/>
        <w:ind w:left="720"/>
        <w:jc w:val="both"/>
        <w:rPr>
          <w:rFonts w:asciiTheme="minorBidi" w:hAnsiTheme="minorBidi" w:cstheme="minorBidi"/>
          <w:sz w:val="24"/>
          <w:szCs w:val="24"/>
        </w:rPr>
      </w:pPr>
      <w:r w:rsidRPr="00F60F73">
        <w:rPr>
          <w:rFonts w:asciiTheme="minorBidi" w:hAnsiTheme="minorBidi" w:cstheme="minorBidi"/>
          <w:sz w:val="24"/>
          <w:szCs w:val="24"/>
        </w:rPr>
        <w:t xml:space="preserve">You should do the same: </w:t>
      </w:r>
      <w:r w:rsidR="00C24717">
        <w:rPr>
          <w:rFonts w:asciiTheme="minorBidi" w:hAnsiTheme="minorBidi" w:cstheme="minorBidi"/>
          <w:sz w:val="24"/>
          <w:szCs w:val="24"/>
        </w:rPr>
        <w:t>D</w:t>
      </w:r>
      <w:r w:rsidRPr="00F60F73">
        <w:rPr>
          <w:rFonts w:asciiTheme="minorBidi" w:hAnsiTheme="minorBidi" w:cstheme="minorBidi"/>
          <w:sz w:val="24"/>
          <w:szCs w:val="24"/>
        </w:rPr>
        <w:t xml:space="preserve">rink with fellow </w:t>
      </w:r>
      <w:r w:rsidR="001E00C7">
        <w:rPr>
          <w:rFonts w:asciiTheme="minorBidi" w:hAnsiTheme="minorBidi" w:cstheme="minorBidi"/>
          <w:sz w:val="24"/>
          <w:szCs w:val="24"/>
        </w:rPr>
        <w:t>c</w:t>
      </w:r>
      <w:r w:rsidRPr="00F60F73">
        <w:rPr>
          <w:rFonts w:asciiTheme="minorBidi" w:hAnsiTheme="minorBidi" w:cstheme="minorBidi"/>
          <w:sz w:val="24"/>
          <w:szCs w:val="24"/>
        </w:rPr>
        <w:t xml:space="preserve">hasidism who are refined, to this end and in this manner, so as to bring about </w:t>
      </w:r>
      <w:r w:rsidRPr="00F60F73">
        <w:rPr>
          <w:rFonts w:asciiTheme="minorBidi" w:hAnsiTheme="minorBidi" w:cstheme="minorBidi"/>
          <w:i/>
          <w:iCs/>
          <w:sz w:val="24"/>
          <w:szCs w:val="24"/>
        </w:rPr>
        <w:t>hitragshut</w:t>
      </w:r>
      <w:r w:rsidRPr="00F60F73">
        <w:rPr>
          <w:rFonts w:asciiTheme="minorBidi" w:hAnsiTheme="minorBidi" w:cstheme="minorBidi"/>
          <w:sz w:val="24"/>
          <w:szCs w:val="24"/>
        </w:rPr>
        <w:t xml:space="preserve"> and increased Divine service with a revealed psyche. And since it is with this purpose and </w:t>
      </w:r>
      <w:r w:rsidR="00C24717">
        <w:rPr>
          <w:rFonts w:asciiTheme="minorBidi" w:hAnsiTheme="minorBidi" w:cstheme="minorBidi"/>
          <w:sz w:val="24"/>
          <w:szCs w:val="24"/>
        </w:rPr>
        <w:t>with this preparation and at a ch</w:t>
      </w:r>
      <w:r w:rsidRPr="00F60F73">
        <w:rPr>
          <w:rFonts w:asciiTheme="minorBidi" w:hAnsiTheme="minorBidi" w:cstheme="minorBidi"/>
          <w:sz w:val="24"/>
          <w:szCs w:val="24"/>
        </w:rPr>
        <w:t>asidic gathering that you undertake this awakening and drink, therefore the otherwise ordinary stimulation that you will feel assume</w:t>
      </w:r>
      <w:r w:rsidR="00C24717">
        <w:rPr>
          <w:rFonts w:asciiTheme="minorBidi" w:hAnsiTheme="minorBidi" w:cstheme="minorBidi"/>
          <w:sz w:val="24"/>
          <w:szCs w:val="24"/>
        </w:rPr>
        <w:t>s</w:t>
      </w:r>
      <w:r w:rsidRPr="00F60F73">
        <w:rPr>
          <w:rFonts w:asciiTheme="minorBidi" w:hAnsiTheme="minorBidi" w:cstheme="minorBidi"/>
          <w:sz w:val="24"/>
          <w:szCs w:val="24"/>
        </w:rPr>
        <w:t xml:space="preserve">, from the very outset, holy form; it will be </w:t>
      </w:r>
      <w:r w:rsidRPr="00F60F73">
        <w:rPr>
          <w:rFonts w:asciiTheme="minorBidi" w:hAnsiTheme="minorBidi" w:cstheme="minorBidi"/>
          <w:i/>
          <w:iCs/>
          <w:sz w:val="24"/>
          <w:szCs w:val="24"/>
        </w:rPr>
        <w:t>hitragshut</w:t>
      </w:r>
      <w:r w:rsidRPr="00F60F73">
        <w:rPr>
          <w:rFonts w:asciiTheme="minorBidi" w:hAnsiTheme="minorBidi" w:cstheme="minorBidi"/>
          <w:sz w:val="24"/>
          <w:szCs w:val="24"/>
        </w:rPr>
        <w:t xml:space="preserve"> in Divine service, for the sake o</w:t>
      </w:r>
      <w:r w:rsidR="00C24717">
        <w:rPr>
          <w:rFonts w:asciiTheme="minorBidi" w:hAnsiTheme="minorBidi" w:cstheme="minorBidi"/>
          <w:sz w:val="24"/>
          <w:szCs w:val="24"/>
        </w:rPr>
        <w:t>f faith, fear, and love of God.</w:t>
      </w:r>
      <w:r w:rsidRPr="00F60F73">
        <w:rPr>
          <w:rStyle w:val="FootnoteReference"/>
          <w:rFonts w:asciiTheme="minorBidi" w:hAnsiTheme="minorBidi" w:cstheme="minorBidi"/>
          <w:sz w:val="24"/>
          <w:szCs w:val="24"/>
        </w:rPr>
        <w:footnoteReference w:id="7"/>
      </w:r>
      <w:r w:rsidRPr="00F60F73">
        <w:rPr>
          <w:rFonts w:asciiTheme="minorBidi" w:hAnsiTheme="minorBidi" w:cstheme="minorBidi"/>
          <w:sz w:val="24"/>
          <w:szCs w:val="24"/>
        </w:rPr>
        <w:t xml:space="preserve"> </w:t>
      </w:r>
    </w:p>
    <w:p w:rsidR="001E00C7" w:rsidRPr="00F60F73" w:rsidRDefault="001E00C7" w:rsidP="00D9489B">
      <w:pPr>
        <w:bidi w:val="0"/>
        <w:spacing w:after="0" w:line="240" w:lineRule="auto"/>
        <w:ind w:left="720" w:hanging="11"/>
        <w:jc w:val="both"/>
        <w:rPr>
          <w:rFonts w:asciiTheme="minorBidi" w:hAnsiTheme="minorBidi" w:cstheme="minorBidi"/>
          <w:sz w:val="24"/>
          <w:szCs w:val="24"/>
        </w:rPr>
      </w:pPr>
    </w:p>
    <w:p w:rsidR="005A6C2F" w:rsidRDefault="005A6C2F" w:rsidP="00D9489B">
      <w:pPr>
        <w:bidi w:val="0"/>
        <w:spacing w:after="0" w:line="240" w:lineRule="auto"/>
        <w:ind w:firstLine="426"/>
        <w:jc w:val="both"/>
        <w:rPr>
          <w:rFonts w:asciiTheme="minorBidi" w:hAnsiTheme="minorBidi" w:cstheme="minorBidi"/>
          <w:sz w:val="24"/>
          <w:szCs w:val="24"/>
        </w:rPr>
      </w:pPr>
      <w:r w:rsidRPr="00F60F73">
        <w:rPr>
          <w:rFonts w:asciiTheme="minorBidi" w:hAnsiTheme="minorBidi" w:cstheme="minorBidi"/>
          <w:sz w:val="24"/>
          <w:szCs w:val="24"/>
        </w:rPr>
        <w:t xml:space="preserve">Further instruction in this regard is provided for the members of the </w:t>
      </w:r>
      <w:r w:rsidRPr="00F60F73">
        <w:rPr>
          <w:rFonts w:asciiTheme="minorBidi" w:hAnsiTheme="minorBidi" w:cstheme="minorBidi"/>
          <w:i/>
          <w:iCs/>
          <w:sz w:val="24"/>
          <w:szCs w:val="24"/>
        </w:rPr>
        <w:t>Bnei Machshava Tova</w:t>
      </w:r>
      <w:r w:rsidRPr="00F60F73">
        <w:rPr>
          <w:rFonts w:asciiTheme="minorBidi" w:hAnsiTheme="minorBidi" w:cstheme="minorBidi"/>
          <w:sz w:val="24"/>
          <w:szCs w:val="24"/>
        </w:rPr>
        <w:t xml:space="preserve"> fellowship. Here, even someone who has trouble drinking is encouraged to make an effort:</w:t>
      </w:r>
    </w:p>
    <w:p w:rsidR="001E00C7" w:rsidRPr="00F60F73" w:rsidRDefault="001E00C7" w:rsidP="00D9489B">
      <w:pPr>
        <w:bidi w:val="0"/>
        <w:spacing w:after="0" w:line="240" w:lineRule="auto"/>
        <w:ind w:firstLine="426"/>
        <w:jc w:val="both"/>
        <w:rPr>
          <w:rFonts w:asciiTheme="minorBidi" w:hAnsiTheme="minorBidi" w:cstheme="minorBidi"/>
          <w:sz w:val="24"/>
          <w:szCs w:val="24"/>
        </w:rPr>
      </w:pPr>
    </w:p>
    <w:p w:rsidR="00F426C8" w:rsidRDefault="00BD29E5" w:rsidP="00D9489B">
      <w:pPr>
        <w:bidi w:val="0"/>
        <w:spacing w:after="0" w:line="240" w:lineRule="auto"/>
        <w:ind w:left="720"/>
        <w:jc w:val="both"/>
        <w:rPr>
          <w:rFonts w:asciiTheme="minorBidi" w:hAnsiTheme="minorBidi" w:cstheme="minorBidi"/>
          <w:sz w:val="24"/>
          <w:szCs w:val="24"/>
        </w:rPr>
      </w:pPr>
      <w:r w:rsidRPr="00F60F73">
        <w:rPr>
          <w:rFonts w:asciiTheme="minorBidi" w:hAnsiTheme="minorBidi" w:cstheme="minorBidi"/>
          <w:sz w:val="24"/>
          <w:szCs w:val="24"/>
        </w:rPr>
        <w:t xml:space="preserve">It is a good custom to drink together from time to time – but not simply to be drunk and </w:t>
      </w:r>
      <w:r w:rsidR="00C24717">
        <w:rPr>
          <w:rFonts w:asciiTheme="minorBidi" w:hAnsiTheme="minorBidi" w:cstheme="minorBidi"/>
          <w:sz w:val="24"/>
          <w:szCs w:val="24"/>
        </w:rPr>
        <w:t xml:space="preserve">pass the time, God forbid. The </w:t>
      </w:r>
      <w:r w:rsidR="00C24717" w:rsidRPr="00C24717">
        <w:rPr>
          <w:rFonts w:asciiTheme="minorBidi" w:hAnsiTheme="minorBidi" w:cstheme="minorBidi"/>
          <w:i/>
          <w:iCs/>
          <w:sz w:val="24"/>
          <w:szCs w:val="24"/>
        </w:rPr>
        <w:t>ch</w:t>
      </w:r>
      <w:r w:rsidRPr="00C24717">
        <w:rPr>
          <w:rFonts w:asciiTheme="minorBidi" w:hAnsiTheme="minorBidi" w:cstheme="minorBidi"/>
          <w:i/>
          <w:iCs/>
          <w:sz w:val="24"/>
          <w:szCs w:val="24"/>
        </w:rPr>
        <w:t>asidim</w:t>
      </w:r>
      <w:r w:rsidRPr="00F60F73">
        <w:rPr>
          <w:rFonts w:asciiTheme="minorBidi" w:hAnsiTheme="minorBidi" w:cstheme="minorBidi"/>
          <w:sz w:val="24"/>
          <w:szCs w:val="24"/>
        </w:rPr>
        <w:t xml:space="preserve"> use this method to bond the group. Drinking also loosens and rouses the animal nature</w:t>
      </w:r>
      <w:r w:rsidR="00C24717">
        <w:rPr>
          <w:rFonts w:asciiTheme="minorBidi" w:hAnsiTheme="minorBidi" w:cstheme="minorBidi"/>
          <w:sz w:val="24"/>
          <w:szCs w:val="24"/>
        </w:rPr>
        <w:t>,</w:t>
      </w:r>
      <w:r w:rsidRPr="00F60F73">
        <w:rPr>
          <w:rFonts w:asciiTheme="minorBidi" w:hAnsiTheme="minorBidi" w:cstheme="minorBidi"/>
          <w:sz w:val="24"/>
          <w:szCs w:val="24"/>
        </w:rPr>
        <w:t xml:space="preserve"> which adds passion and vigor to our efforts. If ill health prevents you from </w:t>
      </w:r>
      <w:r w:rsidRPr="00F60F73">
        <w:rPr>
          <w:rFonts w:asciiTheme="minorBidi" w:hAnsiTheme="minorBidi" w:cstheme="minorBidi"/>
          <w:sz w:val="24"/>
          <w:szCs w:val="24"/>
        </w:rPr>
        <w:lastRenderedPageBreak/>
        <w:t>drinking, God forbid, you can water down yo</w:t>
      </w:r>
      <w:r w:rsidR="00C24717">
        <w:rPr>
          <w:rFonts w:asciiTheme="minorBidi" w:hAnsiTheme="minorBidi" w:cstheme="minorBidi"/>
          <w:sz w:val="24"/>
          <w:szCs w:val="24"/>
        </w:rPr>
        <w:t>ur beverage and join in anyway.</w:t>
      </w:r>
      <w:r w:rsidRPr="00F60F73">
        <w:rPr>
          <w:rStyle w:val="FootnoteReference"/>
          <w:rFonts w:asciiTheme="minorBidi" w:hAnsiTheme="minorBidi" w:cstheme="minorBidi"/>
          <w:sz w:val="24"/>
          <w:szCs w:val="24"/>
        </w:rPr>
        <w:footnoteReference w:id="8"/>
      </w:r>
      <w:r w:rsidR="00F426C8" w:rsidRPr="00F60F73">
        <w:rPr>
          <w:rFonts w:asciiTheme="minorBidi" w:hAnsiTheme="minorBidi" w:cstheme="minorBidi"/>
          <w:sz w:val="24"/>
          <w:szCs w:val="24"/>
        </w:rPr>
        <w:t xml:space="preserve"> </w:t>
      </w:r>
    </w:p>
    <w:p w:rsidR="001E00C7" w:rsidRPr="00F60F73" w:rsidRDefault="001E00C7" w:rsidP="00D9489B">
      <w:pPr>
        <w:bidi w:val="0"/>
        <w:spacing w:after="0" w:line="240" w:lineRule="auto"/>
        <w:ind w:left="720" w:hanging="11"/>
        <w:jc w:val="both"/>
        <w:rPr>
          <w:rFonts w:asciiTheme="minorBidi" w:hAnsiTheme="minorBidi" w:cstheme="minorBidi"/>
          <w:sz w:val="24"/>
          <w:szCs w:val="24"/>
        </w:rPr>
      </w:pPr>
    </w:p>
    <w:p w:rsidR="00BD29E5" w:rsidRPr="00F60F73" w:rsidRDefault="00BD29E5" w:rsidP="00D9489B">
      <w:pPr>
        <w:bidi w:val="0"/>
        <w:spacing w:after="0" w:line="240" w:lineRule="auto"/>
        <w:jc w:val="both"/>
        <w:rPr>
          <w:rFonts w:asciiTheme="minorBidi" w:hAnsiTheme="minorBidi" w:cstheme="minorBidi"/>
          <w:sz w:val="24"/>
          <w:szCs w:val="24"/>
        </w:rPr>
      </w:pPr>
      <w:r w:rsidRPr="00F60F73">
        <w:rPr>
          <w:rFonts w:asciiTheme="minorBidi" w:hAnsiTheme="minorBidi" w:cstheme="minorBidi"/>
          <w:sz w:val="24"/>
          <w:szCs w:val="24"/>
        </w:rPr>
        <w:t>Drinking should be treated as a process that prepares o</w:t>
      </w:r>
      <w:r w:rsidR="00C24717">
        <w:rPr>
          <w:rFonts w:asciiTheme="minorBidi" w:hAnsiTheme="minorBidi" w:cstheme="minorBidi"/>
          <w:sz w:val="24"/>
          <w:szCs w:val="24"/>
        </w:rPr>
        <w:t>ne for revelation of the psyche</w:t>
      </w:r>
      <w:r w:rsidRPr="00F60F73">
        <w:rPr>
          <w:rFonts w:asciiTheme="minorBidi" w:hAnsiTheme="minorBidi" w:cstheme="minorBidi"/>
          <w:sz w:val="24"/>
          <w:szCs w:val="24"/>
        </w:rPr>
        <w:t xml:space="preserve"> and which is to be followed by singing, dancing, and study together. </w:t>
      </w:r>
      <w:r w:rsidR="00C24717">
        <w:rPr>
          <w:rFonts w:asciiTheme="minorBidi" w:hAnsiTheme="minorBidi" w:cstheme="minorBidi"/>
          <w:sz w:val="24"/>
          <w:szCs w:val="24"/>
        </w:rPr>
        <w:t xml:space="preserve">In our next </w:t>
      </w:r>
      <w:r w:rsidR="00C24717">
        <w:rPr>
          <w:rFonts w:asciiTheme="minorBidi" w:hAnsiTheme="minorBidi" w:cstheme="minorBidi"/>
          <w:i/>
          <w:iCs/>
          <w:sz w:val="24"/>
          <w:szCs w:val="24"/>
        </w:rPr>
        <w:t>shiur</w:t>
      </w:r>
      <w:r w:rsidR="00C24717">
        <w:rPr>
          <w:rFonts w:asciiTheme="minorBidi" w:hAnsiTheme="minorBidi" w:cstheme="minorBidi"/>
          <w:sz w:val="24"/>
          <w:szCs w:val="24"/>
        </w:rPr>
        <w:t>,</w:t>
      </w:r>
      <w:r w:rsidR="00C24717">
        <w:rPr>
          <w:rFonts w:asciiTheme="minorBidi" w:hAnsiTheme="minorBidi" w:cstheme="minorBidi"/>
          <w:i/>
          <w:iCs/>
          <w:sz w:val="24"/>
          <w:szCs w:val="24"/>
        </w:rPr>
        <w:t xml:space="preserve"> </w:t>
      </w:r>
      <w:r w:rsidR="00C24717">
        <w:rPr>
          <w:rFonts w:asciiTheme="minorBidi" w:hAnsiTheme="minorBidi" w:cstheme="minorBidi"/>
          <w:sz w:val="24"/>
          <w:szCs w:val="24"/>
        </w:rPr>
        <w:t>w</w:t>
      </w:r>
      <w:r w:rsidRPr="00F60F73">
        <w:rPr>
          <w:rFonts w:asciiTheme="minorBidi" w:hAnsiTheme="minorBidi" w:cstheme="minorBidi"/>
          <w:sz w:val="24"/>
          <w:szCs w:val="24"/>
        </w:rPr>
        <w:t xml:space="preserve">e </w:t>
      </w:r>
      <w:r w:rsidR="00C24717">
        <w:rPr>
          <w:rFonts w:asciiTheme="minorBidi" w:hAnsiTheme="minorBidi" w:cstheme="minorBidi"/>
          <w:sz w:val="24"/>
          <w:szCs w:val="24"/>
        </w:rPr>
        <w:t>wi</w:t>
      </w:r>
      <w:r w:rsidRPr="00F60F73">
        <w:rPr>
          <w:rFonts w:asciiTheme="minorBidi" w:hAnsiTheme="minorBidi" w:cstheme="minorBidi"/>
          <w:sz w:val="24"/>
          <w:szCs w:val="24"/>
        </w:rPr>
        <w:t>ll examine in closer detail the next two stages: music and dancing.</w:t>
      </w:r>
    </w:p>
    <w:p w:rsidR="00BD29E5" w:rsidRPr="00F60F73" w:rsidRDefault="00BD29E5" w:rsidP="00D9489B">
      <w:pPr>
        <w:bidi w:val="0"/>
        <w:spacing w:after="0" w:line="240" w:lineRule="auto"/>
        <w:jc w:val="both"/>
        <w:rPr>
          <w:rFonts w:asciiTheme="minorBidi" w:hAnsiTheme="minorBidi" w:cstheme="minorBidi"/>
          <w:sz w:val="24"/>
          <w:szCs w:val="24"/>
        </w:rPr>
      </w:pPr>
    </w:p>
    <w:p w:rsidR="00BD29E5" w:rsidRPr="00F60F73" w:rsidRDefault="00BD29E5" w:rsidP="00D9489B">
      <w:pPr>
        <w:bidi w:val="0"/>
        <w:spacing w:after="0" w:line="240" w:lineRule="auto"/>
        <w:jc w:val="both"/>
        <w:rPr>
          <w:rFonts w:asciiTheme="minorBidi" w:hAnsiTheme="minorBidi" w:cstheme="minorBidi"/>
          <w:sz w:val="24"/>
          <w:szCs w:val="24"/>
        </w:rPr>
      </w:pPr>
      <w:r w:rsidRPr="00F60F73">
        <w:rPr>
          <w:rFonts w:asciiTheme="minorBidi" w:hAnsiTheme="minorBidi" w:cstheme="minorBidi"/>
          <w:sz w:val="24"/>
          <w:szCs w:val="24"/>
        </w:rPr>
        <w:t>(To be continued)</w:t>
      </w:r>
    </w:p>
    <w:p w:rsidR="00D9489B" w:rsidRDefault="00D9489B" w:rsidP="00D9489B">
      <w:pPr>
        <w:bidi w:val="0"/>
        <w:spacing w:after="0" w:line="240" w:lineRule="auto"/>
        <w:jc w:val="both"/>
        <w:rPr>
          <w:rFonts w:asciiTheme="minorBidi" w:hAnsiTheme="minorBidi" w:cstheme="minorBidi"/>
          <w:sz w:val="24"/>
          <w:szCs w:val="24"/>
        </w:rPr>
      </w:pPr>
    </w:p>
    <w:p w:rsidR="00BD29E5" w:rsidRDefault="00BD29E5" w:rsidP="00D9489B">
      <w:pPr>
        <w:bidi w:val="0"/>
        <w:spacing w:after="0" w:line="240" w:lineRule="auto"/>
        <w:jc w:val="both"/>
        <w:rPr>
          <w:rFonts w:asciiTheme="minorBidi" w:hAnsiTheme="minorBidi" w:cstheme="minorBidi"/>
          <w:sz w:val="24"/>
          <w:szCs w:val="24"/>
        </w:rPr>
      </w:pPr>
      <w:r w:rsidRPr="00F60F73">
        <w:rPr>
          <w:rFonts w:asciiTheme="minorBidi" w:hAnsiTheme="minorBidi" w:cstheme="minorBidi"/>
          <w:sz w:val="24"/>
          <w:szCs w:val="24"/>
        </w:rPr>
        <w:t>Translated by Kaeren Fish</w:t>
      </w:r>
    </w:p>
    <w:p w:rsidR="001E00C7" w:rsidRPr="00F60F73" w:rsidRDefault="001E00C7" w:rsidP="00D9489B">
      <w:pPr>
        <w:bidi w:val="0"/>
        <w:spacing w:after="0" w:line="240" w:lineRule="auto"/>
        <w:jc w:val="both"/>
        <w:rPr>
          <w:rFonts w:asciiTheme="minorBidi" w:hAnsiTheme="minorBidi" w:cstheme="minorBidi"/>
          <w:sz w:val="24"/>
          <w:szCs w:val="24"/>
        </w:rPr>
      </w:pPr>
      <w:bookmarkStart w:id="0" w:name="_GoBack"/>
      <w:bookmarkEnd w:id="0"/>
    </w:p>
    <w:sectPr w:rsidR="001E00C7" w:rsidRPr="00F60F7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543" w:rsidRDefault="00A83543" w:rsidP="00AA684A">
      <w:pPr>
        <w:spacing w:after="0" w:line="240" w:lineRule="auto"/>
      </w:pPr>
      <w:r>
        <w:separator/>
      </w:r>
    </w:p>
  </w:endnote>
  <w:endnote w:type="continuationSeparator" w:id="0">
    <w:p w:rsidR="00A83543" w:rsidRDefault="00A83543" w:rsidP="00AA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13"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543" w:rsidRDefault="00A83543" w:rsidP="001E00C7">
      <w:pPr>
        <w:bidi w:val="0"/>
        <w:spacing w:after="0" w:line="240" w:lineRule="auto"/>
      </w:pPr>
      <w:r>
        <w:separator/>
      </w:r>
    </w:p>
  </w:footnote>
  <w:footnote w:type="continuationSeparator" w:id="0">
    <w:p w:rsidR="00A83543" w:rsidRDefault="00A83543" w:rsidP="00AA684A">
      <w:pPr>
        <w:spacing w:after="0" w:line="240" w:lineRule="auto"/>
      </w:pPr>
      <w:r>
        <w:continuationSeparator/>
      </w:r>
    </w:p>
  </w:footnote>
  <w:footnote w:id="1">
    <w:p w:rsidR="00AA684A" w:rsidRPr="001E00C7" w:rsidRDefault="00AA684A" w:rsidP="00412D6E">
      <w:pPr>
        <w:pStyle w:val="FootnoteText"/>
        <w:bidi w:val="0"/>
        <w:jc w:val="both"/>
        <w:rPr>
          <w:rFonts w:asciiTheme="minorBidi" w:hAnsiTheme="minorBidi" w:cstheme="minorBidi"/>
          <w:lang w:val="en-GB"/>
        </w:rPr>
      </w:pPr>
      <w:r w:rsidRPr="001E00C7">
        <w:rPr>
          <w:rStyle w:val="FootnoteReference"/>
          <w:rFonts w:asciiTheme="minorBidi" w:hAnsiTheme="minorBidi" w:cstheme="minorBidi"/>
        </w:rPr>
        <w:footnoteRef/>
      </w:r>
      <w:r w:rsidRPr="001E00C7">
        <w:rPr>
          <w:rFonts w:asciiTheme="minorBidi" w:hAnsiTheme="minorBidi" w:cstheme="minorBidi"/>
          <w:rtl/>
        </w:rPr>
        <w:t xml:space="preserve"> </w:t>
      </w:r>
      <w:r w:rsidRPr="001E00C7">
        <w:rPr>
          <w:rFonts w:asciiTheme="minorBidi" w:hAnsiTheme="minorBidi" w:cstheme="minorBidi"/>
          <w:i/>
          <w:iCs/>
        </w:rPr>
        <w:t xml:space="preserve">Hakhsharat </w:t>
      </w:r>
      <w:r w:rsidR="00C24717">
        <w:rPr>
          <w:rFonts w:asciiTheme="minorBidi" w:hAnsiTheme="minorBidi" w:cstheme="minorBidi"/>
          <w:i/>
          <w:iCs/>
        </w:rPr>
        <w:t>H</w:t>
      </w:r>
      <w:r w:rsidRPr="001E00C7">
        <w:rPr>
          <w:rFonts w:asciiTheme="minorBidi" w:hAnsiTheme="minorBidi" w:cstheme="minorBidi"/>
          <w:i/>
          <w:iCs/>
        </w:rPr>
        <w:t>a-Avrekhim</w:t>
      </w:r>
      <w:r w:rsidRPr="001E00C7">
        <w:rPr>
          <w:rFonts w:asciiTheme="minorBidi" w:hAnsiTheme="minorBidi" w:cstheme="minorBidi"/>
        </w:rPr>
        <w:t>, p. 31.</w:t>
      </w:r>
    </w:p>
  </w:footnote>
  <w:footnote w:id="2">
    <w:p w:rsidR="00AF42D6" w:rsidRPr="001E00C7" w:rsidRDefault="00AF42D6" w:rsidP="00412D6E">
      <w:pPr>
        <w:pStyle w:val="FootnoteText"/>
        <w:bidi w:val="0"/>
        <w:jc w:val="both"/>
        <w:rPr>
          <w:rFonts w:asciiTheme="minorBidi" w:hAnsiTheme="minorBidi" w:cstheme="minorBidi"/>
          <w:lang w:val="en-GB"/>
        </w:rPr>
      </w:pPr>
      <w:r w:rsidRPr="001E00C7">
        <w:rPr>
          <w:rStyle w:val="FootnoteReference"/>
          <w:rFonts w:asciiTheme="minorBidi" w:hAnsiTheme="minorBidi" w:cstheme="minorBidi"/>
        </w:rPr>
        <w:footnoteRef/>
      </w:r>
      <w:r w:rsidRPr="001E00C7">
        <w:rPr>
          <w:rFonts w:asciiTheme="minorBidi" w:hAnsiTheme="minorBidi" w:cstheme="minorBidi"/>
          <w:rtl/>
        </w:rPr>
        <w:t xml:space="preserve"> </w:t>
      </w:r>
      <w:r w:rsidR="00C24717">
        <w:rPr>
          <w:rFonts w:asciiTheme="minorBidi" w:hAnsiTheme="minorBidi" w:cstheme="minorBidi"/>
          <w:lang w:val="en-GB"/>
        </w:rPr>
        <w:t xml:space="preserve"> Ibid.</w:t>
      </w:r>
      <w:r w:rsidRPr="001E00C7">
        <w:rPr>
          <w:rFonts w:asciiTheme="minorBidi" w:hAnsiTheme="minorBidi" w:cstheme="minorBidi"/>
          <w:lang w:val="en-GB"/>
        </w:rPr>
        <w:t xml:space="preserve"> p. 33.</w:t>
      </w:r>
    </w:p>
  </w:footnote>
  <w:footnote w:id="3">
    <w:p w:rsidR="00514194" w:rsidRPr="001E00C7" w:rsidRDefault="00514194" w:rsidP="00412D6E">
      <w:pPr>
        <w:pStyle w:val="FootnoteText"/>
        <w:bidi w:val="0"/>
        <w:jc w:val="both"/>
        <w:rPr>
          <w:rFonts w:asciiTheme="minorBidi" w:hAnsiTheme="minorBidi" w:cstheme="minorBidi"/>
          <w:lang w:val="en-GB"/>
        </w:rPr>
      </w:pPr>
      <w:r w:rsidRPr="001E00C7">
        <w:rPr>
          <w:rStyle w:val="FootnoteReference"/>
          <w:rFonts w:asciiTheme="minorBidi" w:hAnsiTheme="minorBidi" w:cstheme="minorBidi"/>
        </w:rPr>
        <w:footnoteRef/>
      </w:r>
      <w:r w:rsidRPr="001E00C7">
        <w:rPr>
          <w:rFonts w:asciiTheme="minorBidi" w:hAnsiTheme="minorBidi" w:cstheme="minorBidi"/>
          <w:rtl/>
        </w:rPr>
        <w:t xml:space="preserve"> </w:t>
      </w:r>
      <w:r w:rsidR="00C24717">
        <w:rPr>
          <w:rFonts w:asciiTheme="minorBidi" w:hAnsiTheme="minorBidi" w:cstheme="minorBidi"/>
        </w:rPr>
        <w:t xml:space="preserve"> Ibid.</w:t>
      </w:r>
      <w:r w:rsidRPr="001E00C7">
        <w:rPr>
          <w:rFonts w:asciiTheme="minorBidi" w:hAnsiTheme="minorBidi" w:cstheme="minorBidi"/>
        </w:rPr>
        <w:t xml:space="preserve"> p. 35.</w:t>
      </w:r>
    </w:p>
  </w:footnote>
  <w:footnote w:id="4">
    <w:p w:rsidR="004951DF" w:rsidRPr="001E00C7" w:rsidRDefault="00C84D09" w:rsidP="00412D6E">
      <w:pPr>
        <w:pStyle w:val="FootnoteText"/>
        <w:bidi w:val="0"/>
        <w:jc w:val="both"/>
        <w:rPr>
          <w:rFonts w:asciiTheme="minorBidi" w:hAnsiTheme="minorBidi" w:cstheme="minorBidi"/>
          <w:lang w:val="en-GB"/>
        </w:rPr>
      </w:pPr>
      <w:r w:rsidRPr="001E00C7">
        <w:rPr>
          <w:rStyle w:val="FootnoteReference"/>
          <w:rFonts w:asciiTheme="minorBidi" w:hAnsiTheme="minorBidi" w:cstheme="minorBidi"/>
        </w:rPr>
        <w:footnoteRef/>
      </w:r>
      <w:r w:rsidRPr="001E00C7">
        <w:rPr>
          <w:rFonts w:asciiTheme="minorBidi" w:hAnsiTheme="minorBidi" w:cstheme="minorBidi"/>
          <w:rtl/>
        </w:rPr>
        <w:t xml:space="preserve"> </w:t>
      </w:r>
      <w:r w:rsidR="00C24717">
        <w:rPr>
          <w:rFonts w:asciiTheme="minorBidi" w:hAnsiTheme="minorBidi" w:cstheme="minorBidi"/>
          <w:lang w:val="en-GB"/>
        </w:rPr>
        <w:t xml:space="preserve"> Ibid.</w:t>
      </w:r>
      <w:r w:rsidRPr="001E00C7">
        <w:rPr>
          <w:rFonts w:asciiTheme="minorBidi" w:hAnsiTheme="minorBidi" w:cstheme="minorBidi"/>
          <w:lang w:val="en-GB"/>
        </w:rPr>
        <w:t xml:space="preserve"> pp. 79-89. In these pages</w:t>
      </w:r>
      <w:r w:rsidR="00C24717">
        <w:rPr>
          <w:rFonts w:asciiTheme="minorBidi" w:hAnsiTheme="minorBidi" w:cstheme="minorBidi"/>
          <w:lang w:val="en-GB"/>
        </w:rPr>
        <w:t>,</w:t>
      </w:r>
      <w:r w:rsidRPr="001E00C7">
        <w:rPr>
          <w:rFonts w:asciiTheme="minorBidi" w:hAnsiTheme="minorBidi" w:cstheme="minorBidi"/>
          <w:lang w:val="en-GB"/>
        </w:rPr>
        <w:t xml:space="preserve"> R. Kalonymus demonstrates how the story of </w:t>
      </w:r>
      <w:r w:rsidRPr="00C24717">
        <w:rPr>
          <w:rFonts w:asciiTheme="minorBidi" w:hAnsiTheme="minorBidi" w:cstheme="minorBidi"/>
          <w:i/>
          <w:iCs/>
          <w:lang w:val="en-GB"/>
        </w:rPr>
        <w:t>Am Yisrael</w:t>
      </w:r>
      <w:r w:rsidRPr="001E00C7">
        <w:rPr>
          <w:rFonts w:asciiTheme="minorBidi" w:hAnsiTheme="minorBidi" w:cstheme="minorBidi"/>
          <w:lang w:val="en-GB"/>
        </w:rPr>
        <w:t xml:space="preserve"> in Egypt can be relived.</w:t>
      </w:r>
    </w:p>
  </w:footnote>
  <w:footnote w:id="5">
    <w:p w:rsidR="0065004E" w:rsidRPr="001E00C7" w:rsidRDefault="0065004E" w:rsidP="00412D6E">
      <w:pPr>
        <w:pStyle w:val="FootnoteText"/>
        <w:bidi w:val="0"/>
        <w:jc w:val="both"/>
        <w:rPr>
          <w:rFonts w:asciiTheme="minorBidi" w:hAnsiTheme="minorBidi" w:cstheme="minorBidi"/>
          <w:lang w:val="en-GB"/>
        </w:rPr>
      </w:pPr>
      <w:r w:rsidRPr="001E00C7">
        <w:rPr>
          <w:rStyle w:val="FootnoteReference"/>
          <w:rFonts w:asciiTheme="minorBidi" w:hAnsiTheme="minorBidi" w:cstheme="minorBidi"/>
        </w:rPr>
        <w:footnoteRef/>
      </w:r>
      <w:r w:rsidRPr="001E00C7">
        <w:rPr>
          <w:rFonts w:asciiTheme="minorBidi" w:hAnsiTheme="minorBidi" w:cstheme="minorBidi"/>
          <w:rtl/>
        </w:rPr>
        <w:t xml:space="preserve"> </w:t>
      </w:r>
      <w:r w:rsidR="00C24717">
        <w:rPr>
          <w:rFonts w:asciiTheme="minorBidi" w:hAnsiTheme="minorBidi" w:cstheme="minorBidi"/>
          <w:i/>
          <w:iCs/>
          <w:lang w:val="en-GB"/>
        </w:rPr>
        <w:t>Hakhsharat H</w:t>
      </w:r>
      <w:r w:rsidRPr="001E00C7">
        <w:rPr>
          <w:rFonts w:asciiTheme="minorBidi" w:hAnsiTheme="minorBidi" w:cstheme="minorBidi"/>
          <w:i/>
          <w:iCs/>
          <w:lang w:val="en-GB"/>
        </w:rPr>
        <w:t>a-Avrehim</w:t>
      </w:r>
      <w:r w:rsidRPr="001E00C7">
        <w:rPr>
          <w:rFonts w:asciiTheme="minorBidi" w:hAnsiTheme="minorBidi" w:cstheme="minorBidi"/>
          <w:lang w:val="en-GB"/>
        </w:rPr>
        <w:t>, p. 113.</w:t>
      </w:r>
    </w:p>
  </w:footnote>
  <w:footnote w:id="6">
    <w:p w:rsidR="0065004E" w:rsidRPr="001E00C7" w:rsidRDefault="0065004E" w:rsidP="00412D6E">
      <w:pPr>
        <w:pStyle w:val="FootnoteText"/>
        <w:bidi w:val="0"/>
        <w:jc w:val="both"/>
        <w:rPr>
          <w:rFonts w:asciiTheme="minorBidi" w:hAnsiTheme="minorBidi" w:cstheme="minorBidi"/>
        </w:rPr>
      </w:pPr>
      <w:r w:rsidRPr="001E00C7">
        <w:rPr>
          <w:rStyle w:val="FootnoteReference"/>
          <w:rFonts w:asciiTheme="minorBidi" w:hAnsiTheme="minorBidi" w:cstheme="minorBidi"/>
        </w:rPr>
        <w:footnoteRef/>
      </w:r>
      <w:r w:rsidRPr="001E00C7">
        <w:rPr>
          <w:rFonts w:asciiTheme="minorBidi" w:hAnsiTheme="minorBidi" w:cstheme="minorBidi"/>
          <w:rtl/>
        </w:rPr>
        <w:t xml:space="preserve"> </w:t>
      </w:r>
      <w:r w:rsidR="00F426C8" w:rsidRPr="001E00C7">
        <w:rPr>
          <w:rFonts w:asciiTheme="minorBidi" w:hAnsiTheme="minorBidi" w:cstheme="minorBidi"/>
        </w:rPr>
        <w:t>According</w:t>
      </w:r>
      <w:r w:rsidRPr="001E00C7">
        <w:rPr>
          <w:rFonts w:asciiTheme="minorBidi" w:hAnsiTheme="minorBidi" w:cstheme="minorBidi"/>
        </w:rPr>
        <w:t xml:space="preserve"> to the Ba’al Shem Tov, drinking neutralizes bodily </w:t>
      </w:r>
      <w:r w:rsidR="00D95B6B" w:rsidRPr="001E00C7">
        <w:rPr>
          <w:rFonts w:asciiTheme="minorBidi" w:hAnsiTheme="minorBidi" w:cstheme="minorBidi"/>
        </w:rPr>
        <w:t>desires, thereby freeing a person for spiritual activity, as illustrated in his famous parable: “This might be compared to a king whose only son was taken into the harshest captivity. Much time passed, and the hopes of redeeming him and restoring him to his father receded. After many years, he received a letter from his father, the kin</w:t>
      </w:r>
      <w:r w:rsidR="00C24717">
        <w:rPr>
          <w:rFonts w:asciiTheme="minorBidi" w:hAnsiTheme="minorBidi" w:cstheme="minorBidi"/>
        </w:rPr>
        <w:t>g, urging him not to give up hop</w:t>
      </w:r>
      <w:r w:rsidR="00D95B6B" w:rsidRPr="001E00C7">
        <w:rPr>
          <w:rFonts w:asciiTheme="minorBidi" w:hAnsiTheme="minorBidi" w:cstheme="minorBidi"/>
        </w:rPr>
        <w:t>e and not to forget his royal dignity among the surrounding savages, for there was still hope that he wo</w:t>
      </w:r>
      <w:r w:rsidR="00C24717">
        <w:rPr>
          <w:rFonts w:asciiTheme="minorBidi" w:hAnsiTheme="minorBidi" w:cstheme="minorBidi"/>
        </w:rPr>
        <w:t>uld be restored to his father</w:t>
      </w:r>
      <w:r w:rsidR="00D95B6B" w:rsidRPr="001E00C7">
        <w:rPr>
          <w:rFonts w:asciiTheme="minorBidi" w:hAnsiTheme="minorBidi" w:cstheme="minorBidi"/>
        </w:rPr>
        <w:t xml:space="preserve"> by means of different processes, whether by war or in peace, etc. Immediately the king’s son was filled with a great joy, but this was a secret let</w:t>
      </w:r>
      <w:r w:rsidR="00F426C8" w:rsidRPr="001E00C7">
        <w:rPr>
          <w:rFonts w:asciiTheme="minorBidi" w:hAnsiTheme="minorBidi" w:cstheme="minorBidi"/>
        </w:rPr>
        <w:t>ter, and he could not show his j</w:t>
      </w:r>
      <w:r w:rsidR="00D95B6B" w:rsidRPr="001E00C7">
        <w:rPr>
          <w:rFonts w:asciiTheme="minorBidi" w:hAnsiTheme="minorBidi" w:cstheme="minorBidi"/>
        </w:rPr>
        <w:t>oy openly. So he went along with the people of his town to the tavern</w:t>
      </w:r>
      <w:r w:rsidR="00C24717">
        <w:rPr>
          <w:rFonts w:asciiTheme="minorBidi" w:hAnsiTheme="minorBidi" w:cstheme="minorBidi"/>
        </w:rPr>
        <w:t>,</w:t>
      </w:r>
      <w:r w:rsidR="00D95B6B" w:rsidRPr="001E00C7">
        <w:rPr>
          <w:rFonts w:asciiTheme="minorBidi" w:hAnsiTheme="minorBidi" w:cstheme="minorBidi"/>
        </w:rPr>
        <w:t xml:space="preserve"> where they drank wine and other alcohol, and there they were physically happy from the wine, while he rejoiced over his father’s letter. Now, in a similar way, the commandment of enjoying the Shabbat is performed through the body, which is physical, by means of eating and drinking, so that the </w:t>
      </w:r>
      <w:r w:rsidR="00D95B6B" w:rsidRPr="001E00C7">
        <w:rPr>
          <w:rFonts w:asciiTheme="minorBidi" w:hAnsiTheme="minorBidi" w:cstheme="minorBidi"/>
          <w:i/>
          <w:iCs/>
        </w:rPr>
        <w:t>tzaddik</w:t>
      </w:r>
      <w:r w:rsidR="00D95B6B" w:rsidRPr="001E00C7">
        <w:rPr>
          <w:rFonts w:asciiTheme="minorBidi" w:hAnsiTheme="minorBidi" w:cstheme="minorBidi"/>
        </w:rPr>
        <w:t xml:space="preserve"> is able to partake of the other type of joy – the rejoicing of the soul in cleaving to</w:t>
      </w:r>
      <w:r w:rsidR="00C24717">
        <w:rPr>
          <w:rFonts w:asciiTheme="minorBidi" w:hAnsiTheme="minorBidi" w:cstheme="minorBidi"/>
        </w:rPr>
        <w:t xml:space="preserve"> the blessed God the entire day</w:t>
      </w:r>
      <w:r w:rsidR="00D95B6B" w:rsidRPr="001E00C7">
        <w:rPr>
          <w:rFonts w:asciiTheme="minorBidi" w:hAnsiTheme="minorBidi" w:cstheme="minorBidi"/>
        </w:rPr>
        <w:t>” (</w:t>
      </w:r>
      <w:r w:rsidR="00D95B6B" w:rsidRPr="001E00C7">
        <w:rPr>
          <w:rFonts w:asciiTheme="minorBidi" w:hAnsiTheme="minorBidi" w:cstheme="minorBidi"/>
          <w:i/>
          <w:iCs/>
        </w:rPr>
        <w:t>Toldot Yaakov Yosef</w:t>
      </w:r>
      <w:r w:rsidR="00C24717">
        <w:rPr>
          <w:rFonts w:asciiTheme="minorBidi" w:hAnsiTheme="minorBidi" w:cstheme="minorBidi"/>
        </w:rPr>
        <w:t xml:space="preserve">, </w:t>
      </w:r>
      <w:r w:rsidR="00C24717" w:rsidRPr="00C24717">
        <w:rPr>
          <w:rFonts w:asciiTheme="minorBidi" w:hAnsiTheme="minorBidi" w:cstheme="minorBidi"/>
          <w:i/>
          <w:iCs/>
        </w:rPr>
        <w:t>P</w:t>
      </w:r>
      <w:r w:rsidR="00D95B6B" w:rsidRPr="00C24717">
        <w:rPr>
          <w:rFonts w:asciiTheme="minorBidi" w:hAnsiTheme="minorBidi" w:cstheme="minorBidi"/>
          <w:i/>
          <w:iCs/>
        </w:rPr>
        <w:t>ar</w:t>
      </w:r>
      <w:r w:rsidR="00D9489B">
        <w:rPr>
          <w:rFonts w:asciiTheme="minorBidi" w:hAnsiTheme="minorBidi" w:cstheme="minorBidi"/>
          <w:i/>
          <w:iCs/>
        </w:rPr>
        <w:t>a</w:t>
      </w:r>
      <w:r w:rsidR="00D95B6B" w:rsidRPr="00C24717">
        <w:rPr>
          <w:rFonts w:asciiTheme="minorBidi" w:hAnsiTheme="minorBidi" w:cstheme="minorBidi"/>
          <w:i/>
          <w:iCs/>
        </w:rPr>
        <w:t>shat</w:t>
      </w:r>
      <w:r w:rsidR="00D95B6B" w:rsidRPr="001E00C7">
        <w:rPr>
          <w:rFonts w:asciiTheme="minorBidi" w:hAnsiTheme="minorBidi" w:cstheme="minorBidi"/>
        </w:rPr>
        <w:t xml:space="preserve"> </w:t>
      </w:r>
      <w:r w:rsidR="00D95B6B" w:rsidRPr="001E00C7">
        <w:rPr>
          <w:rFonts w:asciiTheme="minorBidi" w:hAnsiTheme="minorBidi" w:cstheme="minorBidi"/>
          <w:i/>
          <w:iCs/>
        </w:rPr>
        <w:t>Kedoshim</w:t>
      </w:r>
      <w:r w:rsidR="00D95B6B" w:rsidRPr="001E00C7">
        <w:rPr>
          <w:rFonts w:asciiTheme="minorBidi" w:hAnsiTheme="minorBidi" w:cstheme="minorBidi"/>
        </w:rPr>
        <w:t>, 1).</w:t>
      </w:r>
      <w:r w:rsidR="00C24717">
        <w:rPr>
          <w:rFonts w:asciiTheme="minorBidi" w:hAnsiTheme="minorBidi" w:cstheme="minorBidi"/>
        </w:rPr>
        <w:t xml:space="preserve"> </w:t>
      </w:r>
      <w:r w:rsidR="00D95B6B" w:rsidRPr="001E00C7">
        <w:rPr>
          <w:rFonts w:asciiTheme="minorBidi" w:hAnsiTheme="minorBidi" w:cstheme="minorBidi"/>
        </w:rPr>
        <w:t xml:space="preserve">In contrast to the Ba’al Shem Tov, R. Nachman emphasizes the broadening of the mind and thinking that comes with alcohol: “One </w:t>
      </w:r>
      <w:r w:rsidR="00C24717">
        <w:rPr>
          <w:rFonts w:asciiTheme="minorBidi" w:hAnsiTheme="minorBidi" w:cstheme="minorBidi"/>
        </w:rPr>
        <w:t>must</w:t>
      </w:r>
      <w:r w:rsidR="00D95B6B" w:rsidRPr="001E00C7">
        <w:rPr>
          <w:rFonts w:asciiTheme="minorBidi" w:hAnsiTheme="minorBidi" w:cstheme="minorBidi"/>
        </w:rPr>
        <w:t xml:space="preserve"> ke</w:t>
      </w:r>
      <w:r w:rsidR="00C24717">
        <w:rPr>
          <w:rFonts w:asciiTheme="minorBidi" w:hAnsiTheme="minorBidi" w:cstheme="minorBidi"/>
        </w:rPr>
        <w:t>ep far removed from inebriation</w:t>
      </w:r>
      <w:r w:rsidR="00D95B6B" w:rsidRPr="001E00C7">
        <w:rPr>
          <w:rFonts w:asciiTheme="minorBidi" w:hAnsiTheme="minorBidi" w:cstheme="minorBidi"/>
        </w:rPr>
        <w:t xml:space="preserve"> and to take care not to drink more than he is able to in order not to become inebriated, for a small amount</w:t>
      </w:r>
      <w:r w:rsidR="00F6026F" w:rsidRPr="001E00C7">
        <w:rPr>
          <w:rFonts w:asciiTheme="minorBidi" w:hAnsiTheme="minorBidi" w:cstheme="minorBidi"/>
        </w:rPr>
        <w:t>, as needed, is benef</w:t>
      </w:r>
      <w:r w:rsidR="001E00C7">
        <w:rPr>
          <w:rFonts w:asciiTheme="minorBidi" w:hAnsiTheme="minorBidi" w:cstheme="minorBidi"/>
        </w:rPr>
        <w:t>icial for expanding one’s mind…</w:t>
      </w:r>
      <w:r w:rsidR="00F6026F" w:rsidRPr="001E00C7">
        <w:rPr>
          <w:rFonts w:asciiTheme="minorBidi" w:hAnsiTheme="minorBidi" w:cstheme="minorBidi"/>
        </w:rPr>
        <w:t>“ (</w:t>
      </w:r>
      <w:r w:rsidR="00F6026F" w:rsidRPr="001E00C7">
        <w:rPr>
          <w:rFonts w:asciiTheme="minorBidi" w:hAnsiTheme="minorBidi" w:cstheme="minorBidi"/>
          <w:i/>
          <w:iCs/>
        </w:rPr>
        <w:t>Likkutei Moharan</w:t>
      </w:r>
      <w:r w:rsidR="00C24717">
        <w:rPr>
          <w:rFonts w:asciiTheme="minorBidi" w:hAnsiTheme="minorBidi" w:cstheme="minorBidi"/>
        </w:rPr>
        <w:t>,</w:t>
      </w:r>
      <w:r w:rsidR="00F6026F" w:rsidRPr="001E00C7">
        <w:rPr>
          <w:rFonts w:asciiTheme="minorBidi" w:hAnsiTheme="minorBidi" w:cstheme="minorBidi"/>
          <w:i/>
          <w:iCs/>
        </w:rPr>
        <w:t xml:space="preserve"> Tinyana</w:t>
      </w:r>
      <w:r w:rsidR="00F6026F" w:rsidRPr="001E00C7">
        <w:rPr>
          <w:rFonts w:asciiTheme="minorBidi" w:hAnsiTheme="minorBidi" w:cstheme="minorBidi"/>
        </w:rPr>
        <w:t xml:space="preserve"> 26). For more on </w:t>
      </w:r>
      <w:r w:rsidR="0083564A" w:rsidRPr="001E00C7">
        <w:rPr>
          <w:rFonts w:asciiTheme="minorBidi" w:hAnsiTheme="minorBidi" w:cstheme="minorBidi"/>
        </w:rPr>
        <w:t>drinking as</w:t>
      </w:r>
      <w:r w:rsidR="00F6026F" w:rsidRPr="001E00C7">
        <w:rPr>
          <w:rFonts w:asciiTheme="minorBidi" w:hAnsiTheme="minorBidi" w:cstheme="minorBidi"/>
        </w:rPr>
        <w:t xml:space="preserve"> a </w:t>
      </w:r>
      <w:r w:rsidR="00F6026F" w:rsidRPr="001E00C7">
        <w:rPr>
          <w:rFonts w:asciiTheme="minorBidi" w:hAnsiTheme="minorBidi" w:cstheme="minorBidi"/>
          <w:i/>
          <w:iCs/>
        </w:rPr>
        <w:t>tikkun</w:t>
      </w:r>
      <w:r w:rsidR="00C24717">
        <w:rPr>
          <w:rFonts w:asciiTheme="minorBidi" w:hAnsiTheme="minorBidi" w:cstheme="minorBidi"/>
        </w:rPr>
        <w:t xml:space="preserve"> and the salutation “</w:t>
      </w:r>
      <w:r w:rsidR="00F6026F" w:rsidRPr="001E00C7">
        <w:rPr>
          <w:rFonts w:asciiTheme="minorBidi" w:hAnsiTheme="minorBidi" w:cstheme="minorBidi"/>
          <w:i/>
          <w:iCs/>
        </w:rPr>
        <w:t>le</w:t>
      </w:r>
      <w:r w:rsidR="00C24717">
        <w:rPr>
          <w:rFonts w:asciiTheme="minorBidi" w:hAnsiTheme="minorBidi" w:cstheme="minorBidi"/>
          <w:i/>
          <w:iCs/>
        </w:rPr>
        <w:t>-chaim</w:t>
      </w:r>
      <w:r w:rsidR="00F6026F" w:rsidRPr="001E00C7">
        <w:rPr>
          <w:rFonts w:asciiTheme="minorBidi" w:hAnsiTheme="minorBidi" w:cstheme="minorBidi"/>
        </w:rPr>
        <w:t>,</w:t>
      </w:r>
      <w:r w:rsidR="00C24717">
        <w:rPr>
          <w:rFonts w:asciiTheme="minorBidi" w:hAnsiTheme="minorBidi" w:cstheme="minorBidi"/>
        </w:rPr>
        <w:t>”</w:t>
      </w:r>
      <w:r w:rsidR="00F6026F" w:rsidRPr="001E00C7">
        <w:rPr>
          <w:rFonts w:asciiTheme="minorBidi" w:hAnsiTheme="minorBidi" w:cstheme="minorBidi"/>
        </w:rPr>
        <w:t xml:space="preserve"> see A. Wertheim, </w:t>
      </w:r>
      <w:r w:rsidR="00C24717">
        <w:rPr>
          <w:rFonts w:asciiTheme="minorBidi" w:hAnsiTheme="minorBidi" w:cstheme="minorBidi"/>
          <w:i/>
          <w:iCs/>
        </w:rPr>
        <w:t>Halakhot Ve-Halikhot B</w:t>
      </w:r>
      <w:r w:rsidR="00F6026F" w:rsidRPr="001E00C7">
        <w:rPr>
          <w:rFonts w:asciiTheme="minorBidi" w:hAnsiTheme="minorBidi" w:cstheme="minorBidi"/>
          <w:i/>
          <w:iCs/>
        </w:rPr>
        <w:t>e-Chasidut</w:t>
      </w:r>
      <w:r w:rsidR="00F6026F" w:rsidRPr="001E00C7">
        <w:rPr>
          <w:rFonts w:asciiTheme="minorBidi" w:hAnsiTheme="minorBidi" w:cstheme="minorBidi"/>
        </w:rPr>
        <w:t xml:space="preserve"> </w:t>
      </w:r>
      <w:r w:rsidR="00C24717">
        <w:rPr>
          <w:rFonts w:asciiTheme="minorBidi" w:hAnsiTheme="minorBidi" w:cstheme="minorBidi"/>
        </w:rPr>
        <w:t>(</w:t>
      </w:r>
      <w:r w:rsidR="00F6026F" w:rsidRPr="001E00C7">
        <w:rPr>
          <w:rFonts w:asciiTheme="minorBidi" w:hAnsiTheme="minorBidi" w:cstheme="minorBidi"/>
        </w:rPr>
        <w:t>Jerusalem</w:t>
      </w:r>
      <w:r w:rsidR="00C24717">
        <w:rPr>
          <w:rFonts w:asciiTheme="minorBidi" w:hAnsiTheme="minorBidi" w:cstheme="minorBidi"/>
        </w:rPr>
        <w:t>,</w:t>
      </w:r>
      <w:r w:rsidR="00F6026F" w:rsidRPr="001E00C7">
        <w:rPr>
          <w:rFonts w:asciiTheme="minorBidi" w:hAnsiTheme="minorBidi" w:cstheme="minorBidi"/>
        </w:rPr>
        <w:t xml:space="preserve"> 5749</w:t>
      </w:r>
      <w:r w:rsidR="00C24717">
        <w:rPr>
          <w:rFonts w:asciiTheme="minorBidi" w:hAnsiTheme="minorBidi" w:cstheme="minorBidi"/>
        </w:rPr>
        <w:t>)</w:t>
      </w:r>
      <w:r w:rsidR="00F6026F" w:rsidRPr="001E00C7">
        <w:rPr>
          <w:rFonts w:asciiTheme="minorBidi" w:hAnsiTheme="minorBidi" w:cstheme="minorBidi"/>
        </w:rPr>
        <w:t>, pp. 221-225.</w:t>
      </w:r>
    </w:p>
  </w:footnote>
  <w:footnote w:id="7">
    <w:p w:rsidR="005A6C2F" w:rsidRPr="001E00C7" w:rsidRDefault="005A6C2F" w:rsidP="00412D6E">
      <w:pPr>
        <w:pStyle w:val="FootnoteText"/>
        <w:bidi w:val="0"/>
        <w:jc w:val="both"/>
        <w:rPr>
          <w:rFonts w:asciiTheme="minorBidi" w:hAnsiTheme="minorBidi" w:cstheme="minorBidi"/>
          <w:lang w:val="en-GB"/>
        </w:rPr>
      </w:pPr>
      <w:r w:rsidRPr="001E00C7">
        <w:rPr>
          <w:rStyle w:val="FootnoteReference"/>
          <w:rFonts w:asciiTheme="minorBidi" w:hAnsiTheme="minorBidi" w:cstheme="minorBidi"/>
        </w:rPr>
        <w:footnoteRef/>
      </w:r>
      <w:r w:rsidRPr="001E00C7">
        <w:rPr>
          <w:rFonts w:asciiTheme="minorBidi" w:hAnsiTheme="minorBidi" w:cstheme="minorBidi"/>
          <w:rtl/>
        </w:rPr>
        <w:t xml:space="preserve"> </w:t>
      </w:r>
      <w:r w:rsidRPr="001E00C7">
        <w:rPr>
          <w:rFonts w:asciiTheme="minorBidi" w:hAnsiTheme="minorBidi" w:cstheme="minorBidi"/>
        </w:rPr>
        <w:t xml:space="preserve"> </w:t>
      </w:r>
      <w:r w:rsidR="00C24717">
        <w:rPr>
          <w:rFonts w:asciiTheme="minorBidi" w:hAnsiTheme="minorBidi" w:cstheme="minorBidi"/>
          <w:i/>
          <w:iCs/>
        </w:rPr>
        <w:t>Hakhsharat H</w:t>
      </w:r>
      <w:r w:rsidRPr="001E00C7">
        <w:rPr>
          <w:rFonts w:asciiTheme="minorBidi" w:hAnsiTheme="minorBidi" w:cstheme="minorBidi"/>
          <w:i/>
          <w:iCs/>
        </w:rPr>
        <w:t>a-Avrekhim</w:t>
      </w:r>
      <w:r w:rsidRPr="001E00C7">
        <w:rPr>
          <w:rFonts w:asciiTheme="minorBidi" w:hAnsiTheme="minorBidi" w:cstheme="minorBidi"/>
        </w:rPr>
        <w:t>, pp. 112-113.</w:t>
      </w:r>
    </w:p>
  </w:footnote>
  <w:footnote w:id="8">
    <w:p w:rsidR="00BD29E5" w:rsidRPr="001E00C7" w:rsidRDefault="00BD29E5" w:rsidP="00412D6E">
      <w:pPr>
        <w:pStyle w:val="FootnoteText"/>
        <w:bidi w:val="0"/>
        <w:jc w:val="both"/>
        <w:rPr>
          <w:rFonts w:asciiTheme="minorBidi" w:hAnsiTheme="minorBidi" w:cstheme="minorBidi"/>
          <w:lang w:val="en-GB"/>
        </w:rPr>
      </w:pPr>
      <w:r w:rsidRPr="001E00C7">
        <w:rPr>
          <w:rStyle w:val="FootnoteReference"/>
          <w:rFonts w:asciiTheme="minorBidi" w:hAnsiTheme="minorBidi" w:cstheme="minorBidi"/>
        </w:rPr>
        <w:footnoteRef/>
      </w:r>
      <w:r w:rsidRPr="001E00C7">
        <w:rPr>
          <w:rFonts w:asciiTheme="minorBidi" w:hAnsiTheme="minorBidi" w:cstheme="minorBidi"/>
          <w:rtl/>
        </w:rPr>
        <w:t xml:space="preserve"> </w:t>
      </w:r>
      <w:r w:rsidRPr="001E00C7">
        <w:rPr>
          <w:rFonts w:asciiTheme="minorBidi" w:hAnsiTheme="minorBidi" w:cstheme="minorBidi"/>
          <w:lang w:val="en-GB"/>
        </w:rPr>
        <w:t xml:space="preserve"> </w:t>
      </w:r>
      <w:r w:rsidRPr="001E00C7">
        <w:rPr>
          <w:rFonts w:asciiTheme="minorBidi" w:hAnsiTheme="minorBidi" w:cstheme="minorBidi"/>
          <w:i/>
          <w:iCs/>
          <w:lang w:val="en-GB"/>
        </w:rPr>
        <w:t>Bnei Machshava Tova</w:t>
      </w:r>
      <w:r w:rsidRPr="001E00C7">
        <w:rPr>
          <w:rFonts w:asciiTheme="minorBidi" w:hAnsiTheme="minorBidi" w:cstheme="minorBidi"/>
          <w:lang w:val="en-GB"/>
        </w:rPr>
        <w:t>, p. 56 [</w:t>
      </w:r>
      <w:r w:rsidRPr="001E00C7">
        <w:rPr>
          <w:rFonts w:asciiTheme="minorBidi" w:hAnsiTheme="minorBidi" w:cstheme="minorBidi"/>
          <w:i/>
          <w:iCs/>
          <w:lang w:val="en-GB"/>
        </w:rPr>
        <w:t>Conscious Community</w:t>
      </w:r>
      <w:r w:rsidRPr="001E00C7">
        <w:rPr>
          <w:rFonts w:asciiTheme="minorBidi" w:hAnsiTheme="minorBidi" w:cstheme="minorBidi"/>
          <w:lang w:val="en-GB"/>
        </w:rPr>
        <w:t xml:space="preserve">: </w:t>
      </w:r>
      <w:r w:rsidRPr="001E00C7">
        <w:rPr>
          <w:rFonts w:asciiTheme="minorBidi" w:hAnsiTheme="minorBidi" w:cstheme="minorBidi"/>
          <w:i/>
          <w:iCs/>
          <w:lang w:val="en-GB"/>
        </w:rPr>
        <w:t>A Guide to Inner Work</w:t>
      </w:r>
      <w:r w:rsidRPr="001E00C7">
        <w:rPr>
          <w:rFonts w:asciiTheme="minorBidi" w:hAnsiTheme="minorBidi" w:cstheme="minorBidi"/>
          <w:lang w:val="en-GB"/>
        </w:rPr>
        <w:t>, transl. and with an intr</w:t>
      </w:r>
      <w:r w:rsidR="00C24717">
        <w:rPr>
          <w:rFonts w:asciiTheme="minorBidi" w:hAnsiTheme="minorBidi" w:cstheme="minorBidi"/>
          <w:lang w:val="en-GB"/>
        </w:rPr>
        <w:t>oduction by Andrea Cohen-Kiener</w:t>
      </w:r>
      <w:r w:rsidRPr="001E00C7">
        <w:rPr>
          <w:rFonts w:asciiTheme="minorBidi" w:hAnsiTheme="minorBidi" w:cstheme="minorBidi"/>
          <w:lang w:val="en-GB"/>
        </w:rPr>
        <w:t xml:space="preserve"> </w:t>
      </w:r>
      <w:r w:rsidR="00C24717">
        <w:rPr>
          <w:rFonts w:asciiTheme="minorBidi" w:hAnsiTheme="minorBidi" w:cstheme="minorBidi"/>
          <w:lang w:val="en-GB"/>
        </w:rPr>
        <w:t>(</w:t>
      </w:r>
      <w:r w:rsidRPr="001E00C7">
        <w:rPr>
          <w:rFonts w:asciiTheme="minorBidi" w:hAnsiTheme="minorBidi" w:cstheme="minorBidi"/>
          <w:lang w:val="en-GB"/>
        </w:rPr>
        <w:t>Jason Aronson, 1996</w:t>
      </w:r>
      <w:r w:rsidR="00C24717">
        <w:rPr>
          <w:rFonts w:asciiTheme="minorBidi" w:hAnsiTheme="minorBidi" w:cstheme="minorBidi"/>
          <w:lang w:val="en-GB"/>
        </w:rPr>
        <w:t>)</w:t>
      </w:r>
      <w:r w:rsidRPr="001E00C7">
        <w:rPr>
          <w:rFonts w:asciiTheme="minorBidi" w:hAnsiTheme="minorBidi" w:cstheme="minorBidi"/>
          <w:lang w:val="en-GB"/>
        </w:rPr>
        <w:t>, p. 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60B"/>
    <w:rsid w:val="0014431F"/>
    <w:rsid w:val="00175228"/>
    <w:rsid w:val="001E00C7"/>
    <w:rsid w:val="002849A6"/>
    <w:rsid w:val="00412197"/>
    <w:rsid w:val="00412D6E"/>
    <w:rsid w:val="00467EB5"/>
    <w:rsid w:val="004951DF"/>
    <w:rsid w:val="00513279"/>
    <w:rsid w:val="00514194"/>
    <w:rsid w:val="00567412"/>
    <w:rsid w:val="005A6C2F"/>
    <w:rsid w:val="0065004E"/>
    <w:rsid w:val="00655AA6"/>
    <w:rsid w:val="0069271F"/>
    <w:rsid w:val="006B100A"/>
    <w:rsid w:val="0072160B"/>
    <w:rsid w:val="0075761D"/>
    <w:rsid w:val="0083564A"/>
    <w:rsid w:val="008A20E7"/>
    <w:rsid w:val="00A83543"/>
    <w:rsid w:val="00AA684A"/>
    <w:rsid w:val="00AF42D6"/>
    <w:rsid w:val="00B402E6"/>
    <w:rsid w:val="00BD29E5"/>
    <w:rsid w:val="00C24717"/>
    <w:rsid w:val="00C71FF2"/>
    <w:rsid w:val="00C84D09"/>
    <w:rsid w:val="00D8103E"/>
    <w:rsid w:val="00D9489B"/>
    <w:rsid w:val="00D95B6B"/>
    <w:rsid w:val="00E73F3B"/>
    <w:rsid w:val="00F426C8"/>
    <w:rsid w:val="00F6026F"/>
    <w:rsid w:val="00F60F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0B"/>
    <w:pPr>
      <w:bidi/>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A684A"/>
    <w:pPr>
      <w:spacing w:after="0" w:line="240" w:lineRule="auto"/>
    </w:pPr>
    <w:rPr>
      <w:sz w:val="20"/>
      <w:szCs w:val="20"/>
    </w:rPr>
  </w:style>
  <w:style w:type="character" w:customStyle="1" w:styleId="FootnoteTextChar">
    <w:name w:val="Footnote Text Char"/>
    <w:basedOn w:val="DefaultParagraphFont"/>
    <w:link w:val="FootnoteText"/>
    <w:uiPriority w:val="99"/>
    <w:rsid w:val="00AA684A"/>
    <w:rPr>
      <w:rFonts w:ascii="Calibri" w:eastAsia="Calibri" w:hAnsi="Calibri" w:cs="Arial"/>
      <w:sz w:val="20"/>
      <w:szCs w:val="20"/>
    </w:rPr>
  </w:style>
  <w:style w:type="character" w:styleId="FootnoteReference">
    <w:name w:val="footnote reference"/>
    <w:basedOn w:val="DefaultParagraphFont"/>
    <w:uiPriority w:val="99"/>
    <w:semiHidden/>
    <w:unhideWhenUsed/>
    <w:rsid w:val="00AA684A"/>
    <w:rPr>
      <w:vertAlign w:val="superscript"/>
    </w:rPr>
  </w:style>
  <w:style w:type="paragraph" w:styleId="EndnoteText">
    <w:name w:val="endnote text"/>
    <w:basedOn w:val="Normal"/>
    <w:link w:val="EndnoteTextChar"/>
    <w:semiHidden/>
    <w:rsid w:val="0065004E"/>
    <w:pPr>
      <w:tabs>
        <w:tab w:val="left" w:pos="340"/>
      </w:tabs>
      <w:spacing w:after="0" w:line="220" w:lineRule="exact"/>
      <w:ind w:left="340" w:hanging="340"/>
      <w:jc w:val="both"/>
    </w:pPr>
    <w:rPr>
      <w:rFonts w:ascii="CG Times" w:eastAsia="Times New Roman" w:hAnsi="CG Times" w:cs="FrankRuehl"/>
      <w:noProof/>
      <w:position w:val="6"/>
      <w:sz w:val="18"/>
      <w:szCs w:val="20"/>
      <w:lang w:eastAsia="he-IL"/>
    </w:rPr>
  </w:style>
  <w:style w:type="character" w:customStyle="1" w:styleId="EndnoteTextChar">
    <w:name w:val="Endnote Text Char"/>
    <w:basedOn w:val="DefaultParagraphFont"/>
    <w:link w:val="EndnoteText"/>
    <w:semiHidden/>
    <w:rsid w:val="0065004E"/>
    <w:rPr>
      <w:rFonts w:ascii="CG Times" w:eastAsia="Times New Roman" w:hAnsi="CG Times" w:cs="FrankRuehl"/>
      <w:noProof/>
      <w:position w:val="6"/>
      <w:sz w:val="18"/>
      <w:szCs w:val="20"/>
      <w:lang w:eastAsia="he-IL"/>
    </w:rPr>
  </w:style>
  <w:style w:type="paragraph" w:styleId="Header">
    <w:name w:val="header"/>
    <w:basedOn w:val="Normal"/>
    <w:link w:val="HeaderChar"/>
    <w:uiPriority w:val="99"/>
    <w:unhideWhenUsed/>
    <w:rsid w:val="00D9489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489B"/>
    <w:rPr>
      <w:rFonts w:ascii="Calibri" w:eastAsia="Calibri" w:hAnsi="Calibri" w:cs="Arial"/>
    </w:rPr>
  </w:style>
  <w:style w:type="paragraph" w:styleId="Footer">
    <w:name w:val="footer"/>
    <w:basedOn w:val="Normal"/>
    <w:link w:val="FooterChar"/>
    <w:uiPriority w:val="99"/>
    <w:unhideWhenUsed/>
    <w:rsid w:val="00D9489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489B"/>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0B"/>
    <w:pPr>
      <w:bidi/>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A684A"/>
    <w:pPr>
      <w:spacing w:after="0" w:line="240" w:lineRule="auto"/>
    </w:pPr>
    <w:rPr>
      <w:sz w:val="20"/>
      <w:szCs w:val="20"/>
    </w:rPr>
  </w:style>
  <w:style w:type="character" w:customStyle="1" w:styleId="FootnoteTextChar">
    <w:name w:val="Footnote Text Char"/>
    <w:basedOn w:val="DefaultParagraphFont"/>
    <w:link w:val="FootnoteText"/>
    <w:uiPriority w:val="99"/>
    <w:rsid w:val="00AA684A"/>
    <w:rPr>
      <w:rFonts w:ascii="Calibri" w:eastAsia="Calibri" w:hAnsi="Calibri" w:cs="Arial"/>
      <w:sz w:val="20"/>
      <w:szCs w:val="20"/>
    </w:rPr>
  </w:style>
  <w:style w:type="character" w:styleId="FootnoteReference">
    <w:name w:val="footnote reference"/>
    <w:basedOn w:val="DefaultParagraphFont"/>
    <w:uiPriority w:val="99"/>
    <w:semiHidden/>
    <w:unhideWhenUsed/>
    <w:rsid w:val="00AA684A"/>
    <w:rPr>
      <w:vertAlign w:val="superscript"/>
    </w:rPr>
  </w:style>
  <w:style w:type="paragraph" w:styleId="EndnoteText">
    <w:name w:val="endnote text"/>
    <w:basedOn w:val="Normal"/>
    <w:link w:val="EndnoteTextChar"/>
    <w:semiHidden/>
    <w:rsid w:val="0065004E"/>
    <w:pPr>
      <w:tabs>
        <w:tab w:val="left" w:pos="340"/>
      </w:tabs>
      <w:spacing w:after="0" w:line="220" w:lineRule="exact"/>
      <w:ind w:left="340" w:hanging="340"/>
      <w:jc w:val="both"/>
    </w:pPr>
    <w:rPr>
      <w:rFonts w:ascii="CG Times" w:eastAsia="Times New Roman" w:hAnsi="CG Times" w:cs="FrankRuehl"/>
      <w:noProof/>
      <w:position w:val="6"/>
      <w:sz w:val="18"/>
      <w:szCs w:val="20"/>
      <w:lang w:eastAsia="he-IL"/>
    </w:rPr>
  </w:style>
  <w:style w:type="character" w:customStyle="1" w:styleId="EndnoteTextChar">
    <w:name w:val="Endnote Text Char"/>
    <w:basedOn w:val="DefaultParagraphFont"/>
    <w:link w:val="EndnoteText"/>
    <w:semiHidden/>
    <w:rsid w:val="0065004E"/>
    <w:rPr>
      <w:rFonts w:ascii="CG Times" w:eastAsia="Times New Roman" w:hAnsi="CG Times" w:cs="FrankRuehl"/>
      <w:noProof/>
      <w:position w:val="6"/>
      <w:sz w:val="18"/>
      <w:szCs w:val="20"/>
      <w:lang w:eastAsia="he-IL"/>
    </w:rPr>
  </w:style>
  <w:style w:type="paragraph" w:styleId="Header">
    <w:name w:val="header"/>
    <w:basedOn w:val="Normal"/>
    <w:link w:val="HeaderChar"/>
    <w:uiPriority w:val="99"/>
    <w:unhideWhenUsed/>
    <w:rsid w:val="00D9489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489B"/>
    <w:rPr>
      <w:rFonts w:ascii="Calibri" w:eastAsia="Calibri" w:hAnsi="Calibri" w:cs="Arial"/>
    </w:rPr>
  </w:style>
  <w:style w:type="paragraph" w:styleId="Footer">
    <w:name w:val="footer"/>
    <w:basedOn w:val="Normal"/>
    <w:link w:val="FooterChar"/>
    <w:uiPriority w:val="99"/>
    <w:unhideWhenUsed/>
    <w:rsid w:val="00D9489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489B"/>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29CE5-19E2-43F5-AF54-BD6085CB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4</cp:revision>
  <dcterms:created xsi:type="dcterms:W3CDTF">2018-06-14T08:15:00Z</dcterms:created>
  <dcterms:modified xsi:type="dcterms:W3CDTF">2018-06-20T09:07:00Z</dcterms:modified>
</cp:coreProperties>
</file>