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1F98032" w:rsidR="00413028" w:rsidRPr="00413028" w:rsidRDefault="004B0154" w:rsidP="00BC5418">
      <w:pPr>
        <w:pStyle w:val="1"/>
        <w:contextualSpacing/>
        <w:rPr>
          <w:rtl/>
        </w:rPr>
      </w:pPr>
      <w:bookmarkStart w:id="0" w:name="OLE_LINK1"/>
      <w:r>
        <w:rPr>
          <w:rFonts w:hint="cs"/>
          <w:rtl/>
        </w:rPr>
        <w:t>תפקיד הגלות ומבחן הגאולה</w:t>
      </w:r>
      <w:r w:rsidR="009A06CD">
        <w:rPr>
          <w:rFonts w:hint="cs"/>
          <w:rtl/>
        </w:rPr>
        <w:t xml:space="preserve"> (</w:t>
      </w:r>
      <w:proofErr w:type="spellStart"/>
      <w:r>
        <w:rPr>
          <w:rFonts w:hint="cs"/>
          <w:rtl/>
        </w:rPr>
        <w:t>כו</w:t>
      </w:r>
      <w:proofErr w:type="spellEnd"/>
      <w:r w:rsidR="009A06CD">
        <w:rPr>
          <w:rFonts w:hint="cs"/>
          <w:rtl/>
        </w:rPr>
        <w:t>)</w:t>
      </w:r>
    </w:p>
    <w:p w14:paraId="361FEEAD" w14:textId="77777777" w:rsidR="00537C4E" w:rsidRDefault="00537C4E" w:rsidP="00144C37">
      <w:pPr>
        <w:contextualSpacing/>
        <w:rPr>
          <w:rtl/>
        </w:rPr>
      </w:pPr>
    </w:p>
    <w:bookmarkEnd w:id="0"/>
    <w:p w14:paraId="5CCD90CF" w14:textId="6C211BF2" w:rsidR="00E8398E" w:rsidRPr="00E8398E" w:rsidRDefault="00E8398E" w:rsidP="00E8398E">
      <w:pPr>
        <w:spacing w:line="280" w:lineRule="exact"/>
        <w:rPr>
          <w:rFonts w:ascii="Narkisim" w:hAnsi="Narkisim"/>
        </w:rPr>
      </w:pPr>
      <w:r w:rsidRPr="00E8398E">
        <w:rPr>
          <w:rFonts w:ascii="Narkisim" w:hAnsi="Narkisim"/>
          <w:rtl/>
        </w:rPr>
        <w:t>ראינו בשיעור הקודם נטייה של עם ישראל החוזרת על עצמה לאורך הדורות – אימוץ מידת החסד באופן טוטאלי, במקום במידה הנכונה. נטייה זו עמדה, לפי מניטו בעקבות המהר"ל, ביסוד הגזרה הא</w:t>
      </w:r>
      <w:r w:rsidR="00947D83">
        <w:rPr>
          <w:rFonts w:ascii="Narkisim" w:hAnsi="Narkisim" w:hint="cs"/>
          <w:rtl/>
        </w:rPr>
        <w:t>-</w:t>
      </w:r>
      <w:proofErr w:type="spellStart"/>
      <w:r w:rsidRPr="00E8398E">
        <w:rPr>
          <w:rFonts w:ascii="Narkisim" w:hAnsi="Narkisim"/>
          <w:rtl/>
        </w:rPr>
        <w:t>לו</w:t>
      </w:r>
      <w:r w:rsidR="00947D83">
        <w:rPr>
          <w:rFonts w:ascii="Narkisim" w:hAnsi="Narkisim" w:hint="cs"/>
          <w:rtl/>
        </w:rPr>
        <w:t>ה</w:t>
      </w:r>
      <w:r w:rsidRPr="00E8398E">
        <w:rPr>
          <w:rFonts w:ascii="Narkisim" w:hAnsi="Narkisim"/>
          <w:rtl/>
        </w:rPr>
        <w:t>ית</w:t>
      </w:r>
      <w:proofErr w:type="spellEnd"/>
      <w:r w:rsidRPr="00E8398E">
        <w:rPr>
          <w:rFonts w:ascii="Narkisim" w:hAnsi="Narkisim"/>
          <w:rtl/>
        </w:rPr>
        <w:t xml:space="preserve"> על ירידת בני ישראל למצרים. </w:t>
      </w:r>
    </w:p>
    <w:p w14:paraId="6BF7A1C1" w14:textId="7316A4CC" w:rsidR="00E8398E" w:rsidRDefault="00E8398E" w:rsidP="00E8398E">
      <w:pPr>
        <w:spacing w:line="280" w:lineRule="exact"/>
        <w:rPr>
          <w:rFonts w:ascii="Narkisim" w:hAnsi="Narkisim"/>
          <w:rtl/>
        </w:rPr>
      </w:pPr>
      <w:r w:rsidRPr="00E8398E">
        <w:rPr>
          <w:rFonts w:ascii="Narkisim" w:hAnsi="Narkisim"/>
          <w:rtl/>
        </w:rPr>
        <w:t>כעת יש להביא מדרש נוסף על ברית בין הבתרים, שמזהה בפסוק "</w:t>
      </w:r>
      <w:r w:rsidR="00947D83" w:rsidRPr="00947D83">
        <w:rPr>
          <w:rFonts w:ascii="Narkisim" w:hAnsi="Narkisim"/>
          <w:rtl/>
        </w:rPr>
        <w:t>וְהִנֵּה אֵימָה חֲשֵׁכָה גְדֹלָה נֹפֶלֶת עָלָיו</w:t>
      </w:r>
      <w:r w:rsidRPr="00E8398E">
        <w:rPr>
          <w:rFonts w:ascii="Narkisim" w:hAnsi="Narkisim"/>
          <w:rtl/>
        </w:rPr>
        <w:t xml:space="preserve">" </w:t>
      </w:r>
      <w:r w:rsidRPr="00947D83">
        <w:rPr>
          <w:rFonts w:ascii="Narkisim" w:hAnsi="Narkisim"/>
          <w:sz w:val="20"/>
          <w:szCs w:val="20"/>
          <w:rtl/>
        </w:rPr>
        <w:t>(בראשית ט</w:t>
      </w:r>
      <w:r w:rsidR="00947D83">
        <w:rPr>
          <w:rFonts w:ascii="Narkisim" w:hAnsi="Narkisim" w:hint="cs"/>
          <w:sz w:val="20"/>
          <w:szCs w:val="20"/>
          <w:rtl/>
        </w:rPr>
        <w:t>"</w:t>
      </w:r>
      <w:r w:rsidRPr="00947D83">
        <w:rPr>
          <w:rFonts w:ascii="Narkisim" w:hAnsi="Narkisim"/>
          <w:sz w:val="20"/>
          <w:szCs w:val="20"/>
          <w:rtl/>
        </w:rPr>
        <w:t>ו</w:t>
      </w:r>
      <w:r w:rsidR="00947D83">
        <w:rPr>
          <w:rFonts w:ascii="Narkisim" w:hAnsi="Narkisim" w:hint="cs"/>
          <w:sz w:val="20"/>
          <w:szCs w:val="20"/>
          <w:rtl/>
        </w:rPr>
        <w:t>,</w:t>
      </w:r>
      <w:r w:rsidRPr="00947D83">
        <w:rPr>
          <w:rFonts w:ascii="Narkisim" w:hAnsi="Narkisim"/>
          <w:sz w:val="20"/>
          <w:szCs w:val="20"/>
          <w:rtl/>
        </w:rPr>
        <w:t xml:space="preserve"> י</w:t>
      </w:r>
      <w:r w:rsidR="00947D83">
        <w:rPr>
          <w:rFonts w:ascii="Narkisim" w:hAnsi="Narkisim" w:hint="cs"/>
          <w:sz w:val="20"/>
          <w:szCs w:val="20"/>
          <w:rtl/>
        </w:rPr>
        <w:t>"</w:t>
      </w:r>
      <w:r w:rsidRPr="00947D83">
        <w:rPr>
          <w:rFonts w:ascii="Narkisim" w:hAnsi="Narkisim"/>
          <w:sz w:val="20"/>
          <w:szCs w:val="20"/>
          <w:rtl/>
        </w:rPr>
        <w:t>ב)</w:t>
      </w:r>
      <w:r w:rsidRPr="00E8398E">
        <w:rPr>
          <w:rFonts w:ascii="Narkisim" w:hAnsi="Narkisim"/>
          <w:rtl/>
        </w:rPr>
        <w:t xml:space="preserve"> את כל ארבע המלכויות שהתמודדו מול ישראל בהיסטוריה:</w:t>
      </w:r>
    </w:p>
    <w:p w14:paraId="1A8ACC46" w14:textId="65BE004B" w:rsidR="00E8398E" w:rsidRPr="00E8398E" w:rsidRDefault="00947D83" w:rsidP="00947D83">
      <w:pPr>
        <w:spacing w:line="280" w:lineRule="exact"/>
        <w:ind w:left="720"/>
        <w:rPr>
          <w:rFonts w:ascii="Narkisim" w:hAnsi="Narkisim"/>
          <w:rtl/>
        </w:rPr>
      </w:pPr>
      <w:r>
        <w:rPr>
          <w:rFonts w:ascii="Narkisim" w:hAnsi="Narkisim" w:hint="cs"/>
          <w:rtl/>
        </w:rPr>
        <w:t>"</w:t>
      </w:r>
      <w:r w:rsidR="00E8398E" w:rsidRPr="00E8398E">
        <w:rPr>
          <w:rFonts w:ascii="Narkisim" w:hAnsi="Narkisim"/>
          <w:rtl/>
        </w:rPr>
        <w:t xml:space="preserve">אימה זו מלכות בבל, חשכה זו מלכות מדי, גדולה זו מלכות יון, נופלת זו מלכות רביעית רומי </w:t>
      </w:r>
      <w:proofErr w:type="spellStart"/>
      <w:r w:rsidR="00E8398E" w:rsidRPr="00E8398E">
        <w:rPr>
          <w:rFonts w:ascii="Narkisim" w:hAnsi="Narkisim"/>
          <w:rtl/>
        </w:rPr>
        <w:t>חייבתא</w:t>
      </w:r>
      <w:proofErr w:type="spellEnd"/>
      <w:r>
        <w:rPr>
          <w:rFonts w:ascii="Narkisim" w:hAnsi="Narkisim" w:hint="cs"/>
          <w:rtl/>
        </w:rPr>
        <w:t>"</w:t>
      </w:r>
      <w:r w:rsidR="00A10B6C">
        <w:rPr>
          <w:rFonts w:ascii="Narkisim" w:hAnsi="Narkisim"/>
          <w:rtl/>
        </w:rPr>
        <w:tab/>
      </w:r>
      <w:bookmarkStart w:id="1" w:name="_GoBack"/>
      <w:bookmarkEnd w:id="1"/>
      <w:r>
        <w:rPr>
          <w:rFonts w:ascii="Narkisim" w:hAnsi="Narkisim"/>
          <w:rtl/>
        </w:rPr>
        <w:tab/>
      </w:r>
      <w:r w:rsidR="00E8398E" w:rsidRPr="00947D83">
        <w:rPr>
          <w:rFonts w:ascii="Narkisim" w:hAnsi="Narkisim"/>
          <w:sz w:val="20"/>
          <w:szCs w:val="20"/>
          <w:rtl/>
        </w:rPr>
        <w:t xml:space="preserve">(מכילתא דרבי ישמעאל, </w:t>
      </w:r>
      <w:proofErr w:type="spellStart"/>
      <w:r w:rsidR="00E8398E" w:rsidRPr="00947D83">
        <w:rPr>
          <w:rFonts w:ascii="Narkisim" w:hAnsi="Narkisim"/>
          <w:sz w:val="20"/>
          <w:szCs w:val="20"/>
          <w:rtl/>
        </w:rPr>
        <w:t>מסכתא</w:t>
      </w:r>
      <w:proofErr w:type="spellEnd"/>
      <w:r w:rsidR="00E8398E" w:rsidRPr="00947D83">
        <w:rPr>
          <w:rFonts w:ascii="Narkisim" w:hAnsi="Narkisim"/>
          <w:sz w:val="20"/>
          <w:szCs w:val="20"/>
          <w:rtl/>
        </w:rPr>
        <w:t xml:space="preserve"> </w:t>
      </w:r>
      <w:proofErr w:type="spellStart"/>
      <w:r w:rsidR="00E8398E" w:rsidRPr="00947D83">
        <w:rPr>
          <w:rFonts w:ascii="Narkisim" w:hAnsi="Narkisim"/>
          <w:sz w:val="20"/>
          <w:szCs w:val="20"/>
          <w:rtl/>
        </w:rPr>
        <w:t>דבחדש</w:t>
      </w:r>
      <w:proofErr w:type="spellEnd"/>
      <w:r w:rsidR="00E8398E" w:rsidRPr="00947D83">
        <w:rPr>
          <w:rFonts w:ascii="Narkisim" w:hAnsi="Narkisim"/>
          <w:sz w:val="20"/>
          <w:szCs w:val="20"/>
          <w:rtl/>
        </w:rPr>
        <w:t xml:space="preserve"> ט)</w:t>
      </w:r>
      <w:r>
        <w:rPr>
          <w:rFonts w:ascii="Narkisim" w:hAnsi="Narkisim" w:hint="cs"/>
          <w:rtl/>
        </w:rPr>
        <w:t>.</w:t>
      </w:r>
    </w:p>
    <w:p w14:paraId="59CB65C8" w14:textId="3364A26F" w:rsidR="00E8398E" w:rsidRPr="00E8398E" w:rsidRDefault="00E8398E" w:rsidP="00E8398E">
      <w:pPr>
        <w:spacing w:line="280" w:lineRule="exact"/>
        <w:rPr>
          <w:rFonts w:ascii="Narkisim" w:hAnsi="Narkisim"/>
          <w:rtl/>
        </w:rPr>
      </w:pPr>
      <w:r w:rsidRPr="00E8398E">
        <w:rPr>
          <w:rFonts w:ascii="Narkisim" w:hAnsi="Narkisim"/>
          <w:rtl/>
        </w:rPr>
        <w:t>מדרש זה דומה למדרש על הפסוק השני בבראשית, המזהה את ארבע המלכויות במילים "</w:t>
      </w:r>
      <w:r w:rsidR="00947D83" w:rsidRPr="00947D83">
        <w:rPr>
          <w:rFonts w:ascii="Narkisim" w:hAnsi="Narkisim"/>
          <w:rtl/>
        </w:rPr>
        <w:t>תֹהוּ וָבֹהוּ וְחֹשֶׁךְ עַל פְּנֵי תְהוֹם</w:t>
      </w:r>
      <w:r w:rsidRPr="00E8398E">
        <w:rPr>
          <w:rFonts w:ascii="Narkisim" w:hAnsi="Narkisim"/>
          <w:rtl/>
        </w:rPr>
        <w:t>"</w:t>
      </w:r>
      <w:r w:rsidR="00947D83">
        <w:rPr>
          <w:rFonts w:ascii="Narkisim" w:hAnsi="Narkisim" w:hint="cs"/>
          <w:rtl/>
        </w:rPr>
        <w:t xml:space="preserve"> </w:t>
      </w:r>
      <w:r w:rsidR="00947D83">
        <w:rPr>
          <w:rFonts w:ascii="Narkisim" w:hAnsi="Narkisim" w:hint="cs"/>
          <w:sz w:val="20"/>
          <w:szCs w:val="20"/>
          <w:rtl/>
        </w:rPr>
        <w:t>(בראשית א', ב')</w:t>
      </w:r>
      <w:r w:rsidRPr="00E8398E">
        <w:rPr>
          <w:rFonts w:ascii="Narkisim" w:hAnsi="Narkisim"/>
          <w:rtl/>
        </w:rPr>
        <w:t>. כלומר, המתווה של ארבע המלכויות נגזר כבר מראשית הבריאה, ונאמר בברית בין הבתרים. מזאת עולה, לכאורה, שכל מהלך ההיסטוריה הוא גזרת גורל – ולא תוצאה של בחירה כפי שטוען מניטו. בניגוד לדבריו, נראה שהגזרה הא</w:t>
      </w:r>
      <w:r w:rsidR="00947D83">
        <w:rPr>
          <w:rFonts w:ascii="Narkisim" w:hAnsi="Narkisim" w:hint="cs"/>
          <w:rtl/>
        </w:rPr>
        <w:t>-</w:t>
      </w:r>
      <w:proofErr w:type="spellStart"/>
      <w:r w:rsidRPr="00E8398E">
        <w:rPr>
          <w:rFonts w:ascii="Narkisim" w:hAnsi="Narkisim"/>
          <w:rtl/>
        </w:rPr>
        <w:t>לו</w:t>
      </w:r>
      <w:r w:rsidR="00947D83">
        <w:rPr>
          <w:rFonts w:ascii="Narkisim" w:hAnsi="Narkisim" w:hint="cs"/>
          <w:rtl/>
        </w:rPr>
        <w:t>ה</w:t>
      </w:r>
      <w:r w:rsidRPr="00E8398E">
        <w:rPr>
          <w:rFonts w:ascii="Narkisim" w:hAnsi="Narkisim"/>
          <w:rtl/>
        </w:rPr>
        <w:t>ית</w:t>
      </w:r>
      <w:proofErr w:type="spellEnd"/>
      <w:r w:rsidRPr="00E8398E">
        <w:rPr>
          <w:rFonts w:ascii="Narkisim" w:hAnsi="Narkisim"/>
          <w:rtl/>
        </w:rPr>
        <w:t xml:space="preserve"> נקבעה מראש, ובברית בין הבתרים רק הוסר </w:t>
      </w:r>
      <w:r w:rsidR="00947D83" w:rsidRPr="00E8398E">
        <w:rPr>
          <w:rFonts w:ascii="Narkisim" w:hAnsi="Narkisim"/>
          <w:rtl/>
        </w:rPr>
        <w:t>מעליה</w:t>
      </w:r>
      <w:r w:rsidR="00947D83" w:rsidRPr="00E8398E">
        <w:rPr>
          <w:rFonts w:ascii="Narkisim" w:hAnsi="Narkisim"/>
          <w:rtl/>
        </w:rPr>
        <w:t xml:space="preserve"> </w:t>
      </w:r>
      <w:r w:rsidRPr="00E8398E">
        <w:rPr>
          <w:rFonts w:ascii="Narkisim" w:hAnsi="Narkisim"/>
          <w:rtl/>
        </w:rPr>
        <w:t xml:space="preserve">הלוט. </w:t>
      </w:r>
    </w:p>
    <w:p w14:paraId="6B0C8704" w14:textId="77777777" w:rsidR="00E8398E" w:rsidRPr="00E8398E" w:rsidRDefault="00E8398E" w:rsidP="00E8398E">
      <w:pPr>
        <w:spacing w:line="280" w:lineRule="exact"/>
        <w:rPr>
          <w:rFonts w:ascii="Narkisim" w:hAnsi="Narkisim"/>
          <w:rtl/>
        </w:rPr>
      </w:pPr>
      <w:r w:rsidRPr="00E8398E">
        <w:rPr>
          <w:rFonts w:ascii="Narkisim" w:hAnsi="Narkisim"/>
          <w:rtl/>
        </w:rPr>
        <w:t>נושא ארבע המלכויות מחבר אותנו כבר לסוגיה רחבה אחרת – היחס בין ישראל לאומות העולם.</w:t>
      </w:r>
    </w:p>
    <w:p w14:paraId="5AA48ABB" w14:textId="77777777" w:rsidR="00E8398E" w:rsidRPr="00E8398E" w:rsidRDefault="00E8398E" w:rsidP="00E8398E">
      <w:pPr>
        <w:spacing w:line="280" w:lineRule="exact"/>
        <w:rPr>
          <w:rFonts w:ascii="Narkisim" w:hAnsi="Narkisim"/>
          <w:rtl/>
        </w:rPr>
      </w:pPr>
    </w:p>
    <w:p w14:paraId="756AFF86" w14:textId="77777777" w:rsidR="00E8398E" w:rsidRPr="00947D83" w:rsidRDefault="00E8398E" w:rsidP="00947D83">
      <w:pPr>
        <w:spacing w:line="280" w:lineRule="exact"/>
        <w:jc w:val="center"/>
        <w:rPr>
          <w:rFonts w:asciiTheme="minorBidi" w:hAnsiTheme="minorBidi" w:cstheme="minorBidi"/>
          <w:b/>
          <w:bCs/>
          <w:rtl/>
        </w:rPr>
      </w:pPr>
      <w:r w:rsidRPr="00947D83">
        <w:rPr>
          <w:rFonts w:asciiTheme="minorBidi" w:hAnsiTheme="minorBidi" w:cstheme="minorBidi"/>
          <w:b/>
          <w:bCs/>
          <w:rtl/>
        </w:rPr>
        <w:t>הייעוד האוניברסלי של ישראל</w:t>
      </w:r>
    </w:p>
    <w:p w14:paraId="24D99E7C" w14:textId="13BA72B9" w:rsidR="00E8398E" w:rsidRPr="00E8398E" w:rsidRDefault="00E8398E" w:rsidP="00E8398E">
      <w:pPr>
        <w:spacing w:line="280" w:lineRule="exact"/>
        <w:rPr>
          <w:rFonts w:ascii="Narkisim" w:hAnsi="Narkisim"/>
          <w:rtl/>
        </w:rPr>
      </w:pPr>
      <w:r w:rsidRPr="00E8398E">
        <w:rPr>
          <w:rFonts w:ascii="Narkisim" w:hAnsi="Narkisim"/>
          <w:rtl/>
        </w:rPr>
        <w:t>כבר בקריאה הראשונה לאברהם אבינו, אמר לו הקב</w:t>
      </w:r>
      <w:r w:rsidR="00947D83">
        <w:rPr>
          <w:rFonts w:ascii="Narkisim" w:hAnsi="Narkisim" w:hint="cs"/>
          <w:rtl/>
        </w:rPr>
        <w:t>"</w:t>
      </w:r>
      <w:r w:rsidRPr="00E8398E">
        <w:rPr>
          <w:rFonts w:ascii="Narkisim" w:hAnsi="Narkisim"/>
          <w:rtl/>
        </w:rPr>
        <w:t>ה "</w:t>
      </w:r>
      <w:proofErr w:type="spellStart"/>
      <w:r w:rsidR="00947D83" w:rsidRPr="00947D83">
        <w:rPr>
          <w:rFonts w:ascii="Narkisim" w:hAnsi="Narkisim"/>
          <w:rtl/>
        </w:rPr>
        <w:t>וְנִבְרְכו</w:t>
      </w:r>
      <w:proofErr w:type="spellEnd"/>
      <w:r w:rsidR="00947D83" w:rsidRPr="00947D83">
        <w:rPr>
          <w:rFonts w:ascii="Narkisim" w:hAnsi="Narkisim"/>
          <w:rtl/>
        </w:rPr>
        <w:t>ּ בְךָ כֹּל מִשְׁפְּחֹת הָאֲדָמָה</w:t>
      </w:r>
      <w:r w:rsidRPr="00E8398E">
        <w:rPr>
          <w:rFonts w:ascii="Narkisim" w:hAnsi="Narkisim"/>
          <w:rtl/>
        </w:rPr>
        <w:t xml:space="preserve">" </w:t>
      </w:r>
      <w:r w:rsidRPr="00947D83">
        <w:rPr>
          <w:rFonts w:ascii="Narkisim" w:hAnsi="Narkisim"/>
          <w:sz w:val="20"/>
          <w:szCs w:val="20"/>
          <w:rtl/>
        </w:rPr>
        <w:t>(בראשית י</w:t>
      </w:r>
      <w:r w:rsidR="00947D83">
        <w:rPr>
          <w:rFonts w:ascii="Narkisim" w:hAnsi="Narkisim" w:hint="cs"/>
          <w:sz w:val="20"/>
          <w:szCs w:val="20"/>
          <w:rtl/>
        </w:rPr>
        <w:t>"</w:t>
      </w:r>
      <w:r w:rsidRPr="00947D83">
        <w:rPr>
          <w:rFonts w:ascii="Narkisim" w:hAnsi="Narkisim"/>
          <w:sz w:val="20"/>
          <w:szCs w:val="20"/>
          <w:rtl/>
        </w:rPr>
        <w:t>ב</w:t>
      </w:r>
      <w:r w:rsidR="00947D83">
        <w:rPr>
          <w:rFonts w:ascii="Narkisim" w:hAnsi="Narkisim" w:hint="cs"/>
          <w:sz w:val="20"/>
          <w:szCs w:val="20"/>
          <w:rtl/>
        </w:rPr>
        <w:t>,</w:t>
      </w:r>
      <w:r w:rsidRPr="00947D83">
        <w:rPr>
          <w:rFonts w:ascii="Narkisim" w:hAnsi="Narkisim"/>
          <w:sz w:val="20"/>
          <w:szCs w:val="20"/>
          <w:rtl/>
        </w:rPr>
        <w:t xml:space="preserve"> ג</w:t>
      </w:r>
      <w:r w:rsidR="00947D83">
        <w:rPr>
          <w:rFonts w:ascii="Narkisim" w:hAnsi="Narkisim" w:hint="cs"/>
          <w:sz w:val="20"/>
          <w:szCs w:val="20"/>
          <w:rtl/>
        </w:rPr>
        <w:t>'</w:t>
      </w:r>
      <w:r w:rsidRPr="00947D83">
        <w:rPr>
          <w:rFonts w:ascii="Narkisim" w:hAnsi="Narkisim"/>
          <w:sz w:val="20"/>
          <w:szCs w:val="20"/>
          <w:rtl/>
        </w:rPr>
        <w:t>)</w:t>
      </w:r>
      <w:r w:rsidRPr="00E8398E">
        <w:rPr>
          <w:rFonts w:ascii="Narkisim" w:hAnsi="Narkisim"/>
          <w:rtl/>
        </w:rPr>
        <w:t xml:space="preserve">. המשמעות היא שלעם ישראל יש תפקיד כלפי כל האנושות. ייעוד זה שב ונאמר לישראל כעם במעמד הר סיני. דווקא במקום שבו מתחדד לכאורה הפער בין ישראל לאומות "הר סיני – הר שירדה שנאה לאומות העולם עליו" </w:t>
      </w:r>
      <w:r w:rsidRPr="00947D83">
        <w:rPr>
          <w:rFonts w:ascii="Narkisim" w:hAnsi="Narkisim"/>
          <w:sz w:val="20"/>
          <w:szCs w:val="20"/>
          <w:rtl/>
        </w:rPr>
        <w:t>(שבת פט</w:t>
      </w:r>
      <w:r w:rsidR="00947D83" w:rsidRPr="00947D83">
        <w:rPr>
          <w:rFonts w:ascii="Narkisim" w:hAnsi="Narkisim" w:hint="cs"/>
          <w:sz w:val="20"/>
          <w:szCs w:val="20"/>
          <w:rtl/>
        </w:rPr>
        <w:t>.</w:t>
      </w:r>
      <w:r w:rsidRPr="00947D83">
        <w:rPr>
          <w:rFonts w:ascii="Narkisim" w:hAnsi="Narkisim"/>
          <w:sz w:val="20"/>
          <w:szCs w:val="20"/>
          <w:rtl/>
        </w:rPr>
        <w:t>)</w:t>
      </w:r>
      <w:r w:rsidRPr="00E8398E">
        <w:rPr>
          <w:rFonts w:ascii="Narkisim" w:hAnsi="Narkisim"/>
          <w:rtl/>
        </w:rPr>
        <w:t>, שם נאמר לישראל: "</w:t>
      </w:r>
      <w:r w:rsidR="00947D83" w:rsidRPr="00947D83">
        <w:rPr>
          <w:rFonts w:ascii="Narkisim" w:hAnsi="Narkisim"/>
          <w:rtl/>
        </w:rPr>
        <w:t xml:space="preserve">וְאַתֶּם תִּהְיוּ לִי מַמְלֶכֶת </w:t>
      </w:r>
      <w:proofErr w:type="spellStart"/>
      <w:r w:rsidR="00947D83" w:rsidRPr="00947D83">
        <w:rPr>
          <w:rFonts w:ascii="Narkisim" w:hAnsi="Narkisim"/>
          <w:rtl/>
        </w:rPr>
        <w:t>כֹּהֲנִים</w:t>
      </w:r>
      <w:proofErr w:type="spellEnd"/>
      <w:r w:rsidR="00947D83" w:rsidRPr="00947D83">
        <w:rPr>
          <w:rFonts w:ascii="Narkisim" w:hAnsi="Narkisim"/>
          <w:rtl/>
        </w:rPr>
        <w:t xml:space="preserve"> וְגוֹי קָדוֹשׁ</w:t>
      </w:r>
      <w:r w:rsidRPr="00E8398E">
        <w:rPr>
          <w:rFonts w:ascii="Narkisim" w:hAnsi="Narkisim"/>
          <w:rtl/>
        </w:rPr>
        <w:t xml:space="preserve">" </w:t>
      </w:r>
      <w:r w:rsidRPr="00947D83">
        <w:rPr>
          <w:rFonts w:ascii="Narkisim" w:hAnsi="Narkisim"/>
          <w:sz w:val="20"/>
          <w:szCs w:val="20"/>
          <w:rtl/>
        </w:rPr>
        <w:t>(שמות י</w:t>
      </w:r>
      <w:r w:rsidR="00947D83">
        <w:rPr>
          <w:rFonts w:ascii="Narkisim" w:hAnsi="Narkisim" w:hint="cs"/>
          <w:sz w:val="20"/>
          <w:szCs w:val="20"/>
          <w:rtl/>
        </w:rPr>
        <w:t>"</w:t>
      </w:r>
      <w:r w:rsidRPr="00947D83">
        <w:rPr>
          <w:rFonts w:ascii="Narkisim" w:hAnsi="Narkisim"/>
          <w:sz w:val="20"/>
          <w:szCs w:val="20"/>
          <w:rtl/>
        </w:rPr>
        <w:t>ט</w:t>
      </w:r>
      <w:r w:rsidR="00947D83">
        <w:rPr>
          <w:rFonts w:ascii="Narkisim" w:hAnsi="Narkisim" w:hint="cs"/>
          <w:sz w:val="20"/>
          <w:szCs w:val="20"/>
          <w:rtl/>
        </w:rPr>
        <w:t>,</w:t>
      </w:r>
      <w:r w:rsidRPr="00947D83">
        <w:rPr>
          <w:rFonts w:ascii="Narkisim" w:hAnsi="Narkisim"/>
          <w:sz w:val="20"/>
          <w:szCs w:val="20"/>
          <w:rtl/>
        </w:rPr>
        <w:t xml:space="preserve"> ו</w:t>
      </w:r>
      <w:r w:rsidR="00947D83">
        <w:rPr>
          <w:rFonts w:ascii="Narkisim" w:hAnsi="Narkisim" w:hint="cs"/>
          <w:sz w:val="20"/>
          <w:szCs w:val="20"/>
          <w:rtl/>
        </w:rPr>
        <w:t>'</w:t>
      </w:r>
      <w:r w:rsidRPr="00947D83">
        <w:rPr>
          <w:rFonts w:ascii="Narkisim" w:hAnsi="Narkisim"/>
          <w:sz w:val="20"/>
          <w:szCs w:val="20"/>
          <w:rtl/>
        </w:rPr>
        <w:t>)</w:t>
      </w:r>
      <w:r w:rsidRPr="00E8398E">
        <w:rPr>
          <w:rFonts w:ascii="Narkisim" w:hAnsi="Narkisim"/>
          <w:rtl/>
        </w:rPr>
        <w:t>. זו עובדת יסוד: עם ישראל בא לעולם לא בשביל עצמו, אלא בשביל למלא שליחות כלל-עולמית.</w:t>
      </w:r>
    </w:p>
    <w:p w14:paraId="15E78E63" w14:textId="53DC9735" w:rsidR="00E8398E" w:rsidRPr="00E8398E" w:rsidRDefault="00E8398E" w:rsidP="00947D83">
      <w:pPr>
        <w:spacing w:line="280" w:lineRule="exact"/>
        <w:ind w:left="397"/>
        <w:rPr>
          <w:rFonts w:ascii="Narkisim" w:hAnsi="Narkisim"/>
          <w:rtl/>
        </w:rPr>
      </w:pPr>
      <w:r w:rsidRPr="00E8398E">
        <w:rPr>
          <w:rFonts w:ascii="Narkisim" w:hAnsi="Narkisim"/>
          <w:rtl/>
        </w:rPr>
        <w:t>ההיסטוריה של האדם בעולם הזה היא ההיסטוריה של משפחות האדמה, של ע׳ האומות והקב״ה מגלה לאברהם בברית בין הבתרים את המתווה הכללי של ההיסטוריה</w:t>
      </w:r>
      <w:r w:rsidR="00853646">
        <w:rPr>
          <w:rFonts w:ascii="Narkisim" w:hAnsi="Narkisim" w:hint="cs"/>
          <w:rtl/>
        </w:rPr>
        <w:t xml:space="preserve"> </w:t>
      </w:r>
      <w:r w:rsidR="00853646">
        <w:rPr>
          <w:rFonts w:ascii="Narkisim" w:hAnsi="Narkisim"/>
          <w:rtl/>
        </w:rPr>
        <w:t>–</w:t>
      </w:r>
      <w:r w:rsidR="00853646">
        <w:rPr>
          <w:rFonts w:ascii="Narkisim" w:hAnsi="Narkisim" w:hint="cs"/>
          <w:rtl/>
        </w:rPr>
        <w:t xml:space="preserve"> </w:t>
      </w:r>
      <w:r w:rsidRPr="00E8398E">
        <w:rPr>
          <w:rFonts w:ascii="Narkisim" w:hAnsi="Narkisim"/>
          <w:rtl/>
        </w:rPr>
        <w:t xml:space="preserve">ד׳ מלכויות, ארבע תרבויות דומיננטיות. במהלך ההיסטוריה הזו, </w:t>
      </w:r>
      <w:r w:rsidRPr="00E8398E">
        <w:rPr>
          <w:rFonts w:ascii="Narkisim" w:hAnsi="Narkisim"/>
          <w:rtl/>
        </w:rPr>
        <w:t xml:space="preserve">צריכים צאצאי אברהם לקיים קשר עם האומות משום שיש להם משימה למלא, עליהם לשמש מַמְלֶכֶת </w:t>
      </w:r>
      <w:proofErr w:type="spellStart"/>
      <w:r w:rsidRPr="00E8398E">
        <w:rPr>
          <w:rFonts w:ascii="Narkisim" w:hAnsi="Narkisim"/>
          <w:rtl/>
        </w:rPr>
        <w:t>כֹּהֲנִים</w:t>
      </w:r>
      <w:proofErr w:type="spellEnd"/>
      <w:r w:rsidRPr="00E8398E">
        <w:rPr>
          <w:rFonts w:ascii="Narkisim" w:hAnsi="Narkisim"/>
          <w:rtl/>
        </w:rPr>
        <w:t>.</w:t>
      </w:r>
      <w:r w:rsidR="00947D83">
        <w:rPr>
          <w:rFonts w:ascii="Narkisim" w:hAnsi="Narkisim"/>
          <w:rtl/>
        </w:rPr>
        <w:tab/>
      </w:r>
      <w:r w:rsidRPr="00947D83">
        <w:rPr>
          <w:rFonts w:ascii="Narkisim" w:hAnsi="Narkisim"/>
          <w:sz w:val="20"/>
          <w:szCs w:val="20"/>
          <w:rtl/>
        </w:rPr>
        <w:t>(סוד מדרש התולדות ב</w:t>
      </w:r>
      <w:r w:rsidR="00947D83">
        <w:rPr>
          <w:rFonts w:ascii="Narkisim" w:hAnsi="Narkisim" w:hint="cs"/>
          <w:sz w:val="20"/>
          <w:szCs w:val="20"/>
          <w:rtl/>
        </w:rPr>
        <w:t>,</w:t>
      </w:r>
      <w:r w:rsidRPr="00947D83">
        <w:rPr>
          <w:rFonts w:ascii="Narkisim" w:hAnsi="Narkisim"/>
          <w:sz w:val="20"/>
          <w:szCs w:val="20"/>
          <w:rtl/>
        </w:rPr>
        <w:t xml:space="preserve"> 156)</w:t>
      </w:r>
    </w:p>
    <w:p w14:paraId="6F4E2E46" w14:textId="77777777" w:rsidR="00E8398E" w:rsidRPr="00E8398E" w:rsidRDefault="00E8398E" w:rsidP="00E8398E">
      <w:pPr>
        <w:spacing w:line="280" w:lineRule="exact"/>
        <w:rPr>
          <w:rFonts w:ascii="Narkisim" w:hAnsi="Narkisim"/>
        </w:rPr>
      </w:pPr>
      <w:r w:rsidRPr="00E8398E">
        <w:rPr>
          <w:rFonts w:ascii="Narkisim" w:hAnsi="Narkisim"/>
          <w:rtl/>
        </w:rPr>
        <w:t>הייעוד הזה אינו מתחיל מאברהם. המתווה שנחשף בברית בין הבתרים היה קיים עוד לפני אברהם. עתה צריך לברר מה היחס בין הברית הזו ובין דברי מניטו שראינו עד כה, שלפיהם ההיסטוריה מתפתחת בהתאם לבחירות של בני האדם. אם הכל תלוי בבחירה, כיצד ייתכן שמהלך ההיסטוריה ייקבע מראש?</w:t>
      </w:r>
    </w:p>
    <w:p w14:paraId="25522A1E" w14:textId="77777777" w:rsidR="00E8398E" w:rsidRPr="00E8398E" w:rsidRDefault="00E8398E" w:rsidP="00E8398E">
      <w:pPr>
        <w:spacing w:line="280" w:lineRule="exact"/>
        <w:rPr>
          <w:rFonts w:ascii="Narkisim" w:hAnsi="Narkisim"/>
          <w:rtl/>
        </w:rPr>
      </w:pPr>
      <w:r w:rsidRPr="00E8398E">
        <w:rPr>
          <w:rFonts w:ascii="Narkisim" w:hAnsi="Narkisim"/>
          <w:rtl/>
        </w:rPr>
        <w:t xml:space="preserve">לשם כך נזכיר את תורת החלופות של מניטו: עיקרון יסודי בתורתו של מניטו הוא שהתורה אינה מסלול ידוע מראש. הסיפור איננו מסלול של רכבת שנקבע לה מראש באילו תחנות לעצור, אלא נסיעה של רכב פרטי שעובר בין צמתים, ובכל צומת עליו לבחור באיזו דרך ימשיך. ברגע שיפנה – הוא ימצא את עצמו בדרך שפנה אליה, והוא ייאלץ להמשיך בה עד לנקודת הבחירה בצומת הבא. </w:t>
      </w:r>
    </w:p>
    <w:p w14:paraId="5C268FF2" w14:textId="523CC2A1" w:rsidR="00E8398E" w:rsidRPr="00E8398E" w:rsidRDefault="00E8398E" w:rsidP="00E8398E">
      <w:pPr>
        <w:spacing w:line="280" w:lineRule="exact"/>
        <w:rPr>
          <w:rFonts w:ascii="Narkisim" w:hAnsi="Narkisim"/>
          <w:rtl/>
        </w:rPr>
      </w:pPr>
      <w:r w:rsidRPr="00E8398E">
        <w:rPr>
          <w:rFonts w:ascii="Narkisim" w:hAnsi="Narkisim"/>
          <w:rtl/>
        </w:rPr>
        <w:t>על פי עיקרון זה, מסלול ארבע המלכויות אמנם היה קבוע מראש, אך רק בתור אחת האפשרויות; אפשר היה לפנות לדרך אחרת, ולהגיע ליחס שונה לגמרי בין ישראל לאומות העולם.</w:t>
      </w:r>
    </w:p>
    <w:p w14:paraId="4E6D28F4" w14:textId="77777777" w:rsidR="00E8398E" w:rsidRPr="00E8398E" w:rsidRDefault="00E8398E" w:rsidP="00E8398E">
      <w:pPr>
        <w:spacing w:line="280" w:lineRule="exact"/>
        <w:rPr>
          <w:rFonts w:ascii="Narkisim" w:hAnsi="Narkisim"/>
          <w:rtl/>
        </w:rPr>
      </w:pPr>
    </w:p>
    <w:p w14:paraId="4CC90403" w14:textId="77777777" w:rsidR="00E8398E" w:rsidRPr="00947D83" w:rsidRDefault="00E8398E" w:rsidP="00947D83">
      <w:pPr>
        <w:spacing w:line="280" w:lineRule="exact"/>
        <w:jc w:val="center"/>
        <w:rPr>
          <w:rFonts w:asciiTheme="minorBidi" w:hAnsiTheme="minorBidi" w:cstheme="minorBidi"/>
          <w:b/>
          <w:bCs/>
          <w:rtl/>
        </w:rPr>
      </w:pPr>
      <w:r w:rsidRPr="00947D83">
        <w:rPr>
          <w:rFonts w:asciiTheme="minorBidi" w:hAnsiTheme="minorBidi" w:cstheme="minorBidi"/>
          <w:b/>
          <w:bCs/>
          <w:rtl/>
        </w:rPr>
        <w:t>הגלות אינה הכרחית</w:t>
      </w:r>
    </w:p>
    <w:p w14:paraId="56ABCC18" w14:textId="2496816C" w:rsidR="00E8398E" w:rsidRPr="00E8398E" w:rsidRDefault="00E8398E" w:rsidP="00853646">
      <w:pPr>
        <w:spacing w:line="280" w:lineRule="exact"/>
        <w:rPr>
          <w:rFonts w:ascii="Narkisim" w:hAnsi="Narkisim"/>
          <w:rtl/>
        </w:rPr>
      </w:pPr>
      <w:r w:rsidRPr="00E8398E">
        <w:rPr>
          <w:rFonts w:ascii="Narkisim" w:hAnsi="Narkisim"/>
          <w:rtl/>
        </w:rPr>
        <w:t>הכותרות שנותן מניטו לשתי האפשרויות הן שעבוד ועינוי מול "לכבוד ולתפארת". אפשרות אחת היא הגלות שחווינו במשך אלפי שנים, שבהן עם ישראל נדד לבין האומות והשפיע עליהן במידה מסוימת; אפשרות אחרת היא שעם ישראל יושב במקומו ומקרין מאורו לאומות העולם. מודל כזה אנו מכירים מחזונו של ישעיהו, "</w:t>
      </w:r>
      <w:r w:rsidR="00853646" w:rsidRPr="00853646">
        <w:rPr>
          <w:rFonts w:ascii="Narkisim" w:hAnsi="Narkisim"/>
          <w:rtl/>
        </w:rPr>
        <w:t>נָכוֹן יִהְיֶה הַר בֵּית ה'</w:t>
      </w:r>
      <w:r w:rsidRPr="00E8398E">
        <w:rPr>
          <w:rFonts w:ascii="Narkisim" w:hAnsi="Narkisim"/>
          <w:rtl/>
        </w:rPr>
        <w:t xml:space="preserve">... </w:t>
      </w:r>
      <w:r w:rsidR="00853646" w:rsidRPr="00853646">
        <w:rPr>
          <w:rFonts w:ascii="Narkisim" w:hAnsi="Narkisim"/>
          <w:rtl/>
        </w:rPr>
        <w:t xml:space="preserve">וְנָהֲרוּ אֵלָיו כָּל </w:t>
      </w:r>
      <w:proofErr w:type="spellStart"/>
      <w:r w:rsidR="00853646" w:rsidRPr="00853646">
        <w:rPr>
          <w:rFonts w:ascii="Narkisim" w:hAnsi="Narkisim"/>
          <w:rtl/>
        </w:rPr>
        <w:t>הַגּוֹיִם</w:t>
      </w:r>
      <w:proofErr w:type="spellEnd"/>
      <w:r w:rsidRPr="00E8398E">
        <w:rPr>
          <w:rFonts w:ascii="Narkisim" w:hAnsi="Narkisim"/>
          <w:rtl/>
        </w:rPr>
        <w:t xml:space="preserve">... </w:t>
      </w:r>
      <w:r w:rsidR="00853646" w:rsidRPr="00853646">
        <w:rPr>
          <w:rFonts w:ascii="Narkisim" w:hAnsi="Narkisim"/>
          <w:rtl/>
        </w:rPr>
        <w:t>כִּי מִצִּיּוֹן תֵּצֵא תוֹרָה וּדְבַר ה' מִירוּשָׁלִָם</w:t>
      </w:r>
      <w:r w:rsidRPr="00E8398E">
        <w:rPr>
          <w:rFonts w:ascii="Narkisim" w:hAnsi="Narkisim"/>
          <w:rtl/>
        </w:rPr>
        <w:t xml:space="preserve">" </w:t>
      </w:r>
      <w:r w:rsidRPr="00853646">
        <w:rPr>
          <w:rFonts w:ascii="Narkisim" w:hAnsi="Narkisim"/>
          <w:sz w:val="20"/>
          <w:szCs w:val="20"/>
          <w:rtl/>
        </w:rPr>
        <w:t>(ישעיהו ב</w:t>
      </w:r>
      <w:r w:rsidR="00853646">
        <w:rPr>
          <w:rFonts w:ascii="Narkisim" w:hAnsi="Narkisim" w:hint="cs"/>
          <w:sz w:val="20"/>
          <w:szCs w:val="20"/>
          <w:rtl/>
        </w:rPr>
        <w:t>',</w:t>
      </w:r>
      <w:r w:rsidRPr="00853646">
        <w:rPr>
          <w:rFonts w:ascii="Narkisim" w:hAnsi="Narkisim"/>
          <w:sz w:val="20"/>
          <w:szCs w:val="20"/>
          <w:rtl/>
        </w:rPr>
        <w:t xml:space="preserve"> ב</w:t>
      </w:r>
      <w:r w:rsidR="00853646">
        <w:rPr>
          <w:rFonts w:ascii="Narkisim" w:hAnsi="Narkisim" w:hint="cs"/>
          <w:sz w:val="20"/>
          <w:szCs w:val="20"/>
          <w:rtl/>
        </w:rPr>
        <w:t>'</w:t>
      </w:r>
      <w:r w:rsidRPr="00853646">
        <w:rPr>
          <w:rFonts w:ascii="Narkisim" w:hAnsi="Narkisim"/>
          <w:sz w:val="20"/>
          <w:szCs w:val="20"/>
          <w:rtl/>
        </w:rPr>
        <w:t>-ג</w:t>
      </w:r>
      <w:r w:rsidR="00853646">
        <w:rPr>
          <w:rFonts w:ascii="Narkisim" w:hAnsi="Narkisim" w:hint="cs"/>
          <w:sz w:val="20"/>
          <w:szCs w:val="20"/>
          <w:rtl/>
        </w:rPr>
        <w:t>'</w:t>
      </w:r>
      <w:r w:rsidRPr="00853646">
        <w:rPr>
          <w:rFonts w:ascii="Narkisim" w:hAnsi="Narkisim"/>
          <w:sz w:val="20"/>
          <w:szCs w:val="20"/>
          <w:rtl/>
        </w:rPr>
        <w:t>)</w:t>
      </w:r>
      <w:r w:rsidRPr="00E8398E">
        <w:rPr>
          <w:rFonts w:ascii="Narkisim" w:hAnsi="Narkisim"/>
          <w:rtl/>
        </w:rPr>
        <w:t>. מניטו מציע גם אופנים אחרים למימוש החזון הזה, כגון שליחים שיוצאים מעם ישראל לכל הארצות. מכל מקום</w:t>
      </w:r>
      <w:r w:rsidR="00853646">
        <w:rPr>
          <w:rFonts w:ascii="Narkisim" w:hAnsi="Narkisim" w:hint="cs"/>
          <w:rtl/>
        </w:rPr>
        <w:t>,</w:t>
      </w:r>
      <w:r w:rsidRPr="00E8398E">
        <w:rPr>
          <w:rFonts w:ascii="Narkisim" w:hAnsi="Narkisim"/>
          <w:rtl/>
        </w:rPr>
        <w:t xml:space="preserve"> אין הכרח להשפיע על האומות דווקא דרך נדידה של ישראל ביניהם.</w:t>
      </w:r>
    </w:p>
    <w:p w14:paraId="76AC5F72" w14:textId="6BFD0BE3" w:rsidR="00E8398E" w:rsidRPr="00E8398E" w:rsidRDefault="00E8398E" w:rsidP="00947D83">
      <w:pPr>
        <w:spacing w:line="280" w:lineRule="exact"/>
        <w:ind w:left="397"/>
        <w:rPr>
          <w:rFonts w:ascii="Narkisim" w:hAnsi="Narkisim"/>
          <w:rtl/>
        </w:rPr>
      </w:pPr>
      <w:r w:rsidRPr="00E8398E">
        <w:rPr>
          <w:rFonts w:ascii="Narkisim" w:hAnsi="Narkisim"/>
          <w:rtl/>
        </w:rPr>
        <w:t xml:space="preserve">עומדות לפני בני ישראל </w:t>
      </w:r>
      <w:r w:rsidRPr="00E8398E">
        <w:rPr>
          <w:rFonts w:ascii="Narkisim" w:hAnsi="Narkisim"/>
          <w:b/>
          <w:bCs/>
          <w:rtl/>
        </w:rPr>
        <w:t>שתי חלופות</w:t>
      </w:r>
      <w:r w:rsidRPr="00E8398E">
        <w:rPr>
          <w:rFonts w:ascii="Narkisim" w:hAnsi="Narkisim"/>
          <w:rtl/>
        </w:rPr>
        <w:t xml:space="preserve"> לקיום הקשר הזה: החלופה הראשונה היא קיום הקשר בתנאים אידאליים, מציון, בכבוד ובתפארת </w:t>
      </w:r>
      <w:proofErr w:type="spellStart"/>
      <w:r w:rsidRPr="00E8398E">
        <w:rPr>
          <w:rFonts w:ascii="Narkisim" w:hAnsi="Narkisim"/>
          <w:rtl/>
        </w:rPr>
        <w:t>על־ידי</w:t>
      </w:r>
      <w:proofErr w:type="spellEnd"/>
      <w:r w:rsidRPr="00E8398E">
        <w:rPr>
          <w:rFonts w:ascii="Narkisim" w:hAnsi="Narkisim"/>
          <w:rtl/>
        </w:rPr>
        <w:t xml:space="preserve"> שליחת שליחים</w:t>
      </w:r>
      <w:r w:rsidR="00947D83">
        <w:rPr>
          <w:rFonts w:ascii="Narkisim" w:hAnsi="Narkisim" w:hint="cs"/>
          <w:rtl/>
        </w:rPr>
        <w:t>-</w:t>
      </w:r>
      <w:r w:rsidRPr="00E8398E">
        <w:rPr>
          <w:rFonts w:ascii="Narkisim" w:hAnsi="Narkisim"/>
          <w:rtl/>
        </w:rPr>
        <w:t>מחנכים לזמן קצוב אצל הגויים. החלופה השנייה היא גלות</w:t>
      </w:r>
      <w:r w:rsidR="00947D83">
        <w:rPr>
          <w:rFonts w:ascii="Narkisim" w:hAnsi="Narkisim" w:hint="cs"/>
          <w:rtl/>
        </w:rPr>
        <w:t>-</w:t>
      </w:r>
      <w:r w:rsidRPr="00E8398E">
        <w:rPr>
          <w:rFonts w:ascii="Narkisim" w:hAnsi="Narkisim"/>
          <w:rtl/>
        </w:rPr>
        <w:t>שעבוד</w:t>
      </w:r>
      <w:r w:rsidR="00947D83">
        <w:rPr>
          <w:rFonts w:ascii="Narkisim" w:hAnsi="Narkisim" w:hint="cs"/>
          <w:rtl/>
        </w:rPr>
        <w:t>-</w:t>
      </w:r>
      <w:r w:rsidRPr="00E8398E">
        <w:rPr>
          <w:rFonts w:ascii="Narkisim" w:hAnsi="Narkisim"/>
          <w:rtl/>
        </w:rPr>
        <w:t>עינוי. אם ישראל הוא באמת ישראל, יתקיים הקשר לפי החלופה הראשונה. אולם במהלך ההיסטוריה, אין זה עדיין המצב. קיים פער בין הזהות הישראלית האידאלית</w:t>
      </w:r>
      <w:r w:rsidR="00947D83">
        <w:rPr>
          <w:rFonts w:ascii="Narkisim" w:hAnsi="Narkisim" w:hint="cs"/>
          <w:rtl/>
        </w:rPr>
        <w:t xml:space="preserve"> </w:t>
      </w:r>
      <w:r w:rsidR="00947D83">
        <w:rPr>
          <w:rFonts w:ascii="Narkisim" w:hAnsi="Narkisim"/>
          <w:rtl/>
        </w:rPr>
        <w:t>–</w:t>
      </w:r>
      <w:r w:rsidR="00947D83">
        <w:rPr>
          <w:rFonts w:ascii="Narkisim" w:hAnsi="Narkisim" w:hint="cs"/>
          <w:rtl/>
        </w:rPr>
        <w:t xml:space="preserve"> </w:t>
      </w:r>
      <w:r w:rsidRPr="00E8398E">
        <w:rPr>
          <w:rFonts w:ascii="Narkisim" w:hAnsi="Narkisim"/>
          <w:rtl/>
        </w:rPr>
        <w:t>כפי שהיא מוגדרת במחשבת הבורא ובין עם ישראל, כלל ישראל ההיסטורי.</w:t>
      </w:r>
      <w:r w:rsidR="00A10B6C">
        <w:rPr>
          <w:rFonts w:ascii="Narkisim" w:hAnsi="Narkisim"/>
          <w:rtl/>
        </w:rPr>
        <w:tab/>
      </w:r>
      <w:r w:rsidR="00947D83">
        <w:rPr>
          <w:rFonts w:ascii="Narkisim" w:hAnsi="Narkisim"/>
          <w:sz w:val="20"/>
          <w:szCs w:val="20"/>
          <w:rtl/>
        </w:rPr>
        <w:tab/>
      </w:r>
      <w:r w:rsidRPr="00947D83">
        <w:rPr>
          <w:rFonts w:ascii="Narkisim" w:hAnsi="Narkisim"/>
          <w:sz w:val="20"/>
          <w:szCs w:val="20"/>
          <w:rtl/>
        </w:rPr>
        <w:t>(סוד מדרש התולדות</w:t>
      </w:r>
      <w:r w:rsidR="00947D83">
        <w:rPr>
          <w:rFonts w:ascii="Narkisim" w:hAnsi="Narkisim" w:hint="cs"/>
          <w:sz w:val="20"/>
          <w:szCs w:val="20"/>
          <w:rtl/>
        </w:rPr>
        <w:t xml:space="preserve"> ב</w:t>
      </w:r>
      <w:r w:rsidRPr="00947D83">
        <w:rPr>
          <w:rFonts w:ascii="Narkisim" w:hAnsi="Narkisim"/>
          <w:sz w:val="20"/>
          <w:szCs w:val="20"/>
          <w:rtl/>
        </w:rPr>
        <w:t>, שם)</w:t>
      </w:r>
    </w:p>
    <w:p w14:paraId="4DD69E76" w14:textId="77777777" w:rsidR="00E8398E" w:rsidRPr="00E8398E" w:rsidRDefault="00E8398E" w:rsidP="00E8398E">
      <w:pPr>
        <w:spacing w:line="280" w:lineRule="exact"/>
        <w:rPr>
          <w:rFonts w:ascii="Narkisim" w:hAnsi="Narkisim"/>
          <w:rtl/>
        </w:rPr>
      </w:pPr>
      <w:r w:rsidRPr="00E8398E">
        <w:rPr>
          <w:rFonts w:ascii="Narkisim" w:hAnsi="Narkisim"/>
          <w:rtl/>
        </w:rPr>
        <w:lastRenderedPageBreak/>
        <w:t xml:space="preserve">שתי האפשרויות הללו עמדו בפני עם ישראל בראשיתו. כדי לנוע במסלול הכבוד והתפארת, עם ישראל היה צריך להיות זכאי, וזה כולל עמידה בדרישה לאיזון המידות. כאן אנו חוזרים לבעיה שדיברנו עליה בשיעורים הקודמים – ההפרזה בנטייה לחסד. זו בעיה שלישראל קשה מאוד להתגבר עליה, הן מפני שהיא מושרשת מאוד באופיו, והן מפני שקשה לשים מחסומים בפני ערך נכון ואמתי. במידה מסוימת קל לומר על הרע שהוא הרע ולהתנזר ממנו, ודווקא בלימת הטוב קשה ומורכבת. </w:t>
      </w:r>
    </w:p>
    <w:p w14:paraId="3D89ED0F" w14:textId="77777777" w:rsidR="00E8398E" w:rsidRPr="00E8398E" w:rsidRDefault="00E8398E" w:rsidP="00E8398E">
      <w:pPr>
        <w:spacing w:line="280" w:lineRule="exact"/>
        <w:rPr>
          <w:rFonts w:ascii="Narkisim" w:hAnsi="Narkisim"/>
          <w:rtl/>
        </w:rPr>
      </w:pPr>
      <w:r w:rsidRPr="00E8398E">
        <w:rPr>
          <w:rFonts w:ascii="Narkisim" w:hAnsi="Narkisim"/>
          <w:rtl/>
        </w:rPr>
        <w:t xml:space="preserve">לפי הבנה זו, צריך לומר שגזרת ברית בין הבתרים לא הייתה מחויבת, וההיסטוריה הייתה יכולה להתפתח גם לפי האפשרות החלופית. גם אם בדרך כלל פרשנותו עולה בקנה אחד עם תיאורי התורה, כאן יש קושי מסוים לפרש כך, שכן הניסוח של פסוקי הברית נשמע נחרץ ומוחלט. אמנם ידוע לנו שכבר חז"ל אמרו שהגזרה לא התקיימה במלואה, והשעבוד קוצר מארבע מאות שנה למאתיים ועשר; ועדיין בולט הניסוח של הברית בלשון ידיעה, "ידוע תדע". ביטוי זה אינו נשמע כצומת בחירה אלא כהודעה מה יקרה. </w:t>
      </w:r>
    </w:p>
    <w:p w14:paraId="6F582A45" w14:textId="7EFF2BEE" w:rsidR="00E8398E" w:rsidRPr="00E8398E" w:rsidRDefault="00E8398E" w:rsidP="00E8398E">
      <w:pPr>
        <w:spacing w:line="280" w:lineRule="exact"/>
        <w:rPr>
          <w:rFonts w:ascii="Narkisim" w:hAnsi="Narkisim"/>
          <w:rtl/>
        </w:rPr>
      </w:pPr>
      <w:r w:rsidRPr="00E8398E">
        <w:rPr>
          <w:rFonts w:ascii="Narkisim" w:hAnsi="Narkisim"/>
          <w:rtl/>
        </w:rPr>
        <w:t>ניסוח זה מוביל להבנה שיש גזרה מינימלית שאי אפשר לשנות. מפגש מסוים בין ישראל לאומות העולם חייב להתרחש, בני ישראל חייבים לגלות, השאלה היא לכמה זמן ולאן זה יתפתח. הירידה למצרים הייתה מחויבת, אך השעבוד הממושך היה בלתי נמנע. לבני יעקב הייתה אפשרות לחזור ממצרים לארץ כנען. חלק מהפרשנים נותנים הסברים נקודתיים לעובדה שלא חזרו, אבל מניטו טוען שיסוד עמוק עומד בתשתית כל הסיבות הריאליות שלא לחזור. לישראל יש תכונה של איחור לחזור, אנו רואים אותה גם אצל יעקב אבינו – "</w:t>
      </w:r>
      <w:r w:rsidR="00984CCD" w:rsidRPr="00984CCD">
        <w:rPr>
          <w:rFonts w:ascii="Narkisim" w:hAnsi="Narkisim"/>
          <w:rtl/>
        </w:rPr>
        <w:t>עִם לָבָן גַּרְתִּי וָאֵחַר עַד עָתָּה</w:t>
      </w:r>
      <w:r w:rsidRPr="00E8398E">
        <w:rPr>
          <w:rFonts w:ascii="Narkisim" w:hAnsi="Narkisim"/>
          <w:rtl/>
        </w:rPr>
        <w:t xml:space="preserve">" </w:t>
      </w:r>
      <w:r w:rsidRPr="00984CCD">
        <w:rPr>
          <w:rFonts w:ascii="Narkisim" w:hAnsi="Narkisim"/>
          <w:sz w:val="20"/>
          <w:szCs w:val="20"/>
          <w:rtl/>
        </w:rPr>
        <w:t>(בראשית ל</w:t>
      </w:r>
      <w:r w:rsidR="00984CCD">
        <w:rPr>
          <w:rFonts w:ascii="Narkisim" w:hAnsi="Narkisim" w:hint="cs"/>
          <w:sz w:val="20"/>
          <w:szCs w:val="20"/>
          <w:rtl/>
        </w:rPr>
        <w:t>"</w:t>
      </w:r>
      <w:r w:rsidRPr="00984CCD">
        <w:rPr>
          <w:rFonts w:ascii="Narkisim" w:hAnsi="Narkisim"/>
          <w:sz w:val="20"/>
          <w:szCs w:val="20"/>
          <w:rtl/>
        </w:rPr>
        <w:t>ב</w:t>
      </w:r>
      <w:r w:rsidR="00984CCD">
        <w:rPr>
          <w:rFonts w:ascii="Narkisim" w:hAnsi="Narkisim" w:hint="cs"/>
          <w:sz w:val="20"/>
          <w:szCs w:val="20"/>
          <w:rtl/>
        </w:rPr>
        <w:t>,</w:t>
      </w:r>
      <w:r w:rsidRPr="00984CCD">
        <w:rPr>
          <w:rFonts w:ascii="Narkisim" w:hAnsi="Narkisim"/>
          <w:sz w:val="20"/>
          <w:szCs w:val="20"/>
          <w:rtl/>
        </w:rPr>
        <w:t xml:space="preserve"> ה</w:t>
      </w:r>
      <w:r w:rsidR="00984CCD">
        <w:rPr>
          <w:rFonts w:ascii="Narkisim" w:hAnsi="Narkisim" w:hint="cs"/>
          <w:sz w:val="20"/>
          <w:szCs w:val="20"/>
          <w:rtl/>
        </w:rPr>
        <w:t>'</w:t>
      </w:r>
      <w:r w:rsidRPr="00984CCD">
        <w:rPr>
          <w:rFonts w:ascii="Narkisim" w:hAnsi="Narkisim"/>
          <w:sz w:val="20"/>
          <w:szCs w:val="20"/>
          <w:rtl/>
        </w:rPr>
        <w:t>)</w:t>
      </w:r>
      <w:r w:rsidRPr="00E8398E">
        <w:rPr>
          <w:rFonts w:ascii="Narkisim" w:hAnsi="Narkisim"/>
          <w:rtl/>
        </w:rPr>
        <w:t xml:space="preserve">. כשיעקב, לפי המדרש, מנמק את פחדו מפני עשו בחשש שמא יגרום החטא, אומר מניטו שהחטא הוא האיחור – יעקב היה צריך לחזור קודם לכן, ולא לחכות עשרים שנה עד שיראה שפני לבן אינם כתמול שלשום. התופעה המשיכה אצל בני יעקב, אצל בני ישראל בתקופת בית שני שעלו בכמות מעטה, אצל יהודי ספרד שאחדים מהם עלו לארץ לפני הגירוש (כגון הרמב"ן) והדברים מגיעים לציונות והשואה. לא ניכנס כאן לכל סוגיית השואה במשנת מניטו, אך מכל מקום היא נכללת בסוגיית הגלות והגאולה. בסופו של דבר, אומר מניטו, על </w:t>
      </w:r>
      <w:proofErr w:type="spellStart"/>
      <w:r w:rsidRPr="00E8398E">
        <w:rPr>
          <w:rFonts w:ascii="Narkisim" w:hAnsi="Narkisim"/>
          <w:rtl/>
        </w:rPr>
        <w:t>כרחנו</w:t>
      </w:r>
      <w:proofErr w:type="spellEnd"/>
      <w:r w:rsidRPr="00E8398E">
        <w:rPr>
          <w:rFonts w:ascii="Narkisim" w:hAnsi="Narkisim"/>
          <w:rtl/>
        </w:rPr>
        <w:t xml:space="preserve"> נענינו לקריאה של הקב</w:t>
      </w:r>
      <w:r w:rsidR="00984CCD">
        <w:rPr>
          <w:rFonts w:ascii="Narkisim" w:hAnsi="Narkisim" w:hint="cs"/>
          <w:rtl/>
        </w:rPr>
        <w:t>"</w:t>
      </w:r>
      <w:r w:rsidRPr="00E8398E">
        <w:rPr>
          <w:rFonts w:ascii="Narkisim" w:hAnsi="Narkisim"/>
          <w:rtl/>
        </w:rPr>
        <w:t>ה לחזור לארץ ישראל. ועדיין חלק גדול מעם ישראל נשאר בגלות ומאחר לשוב.</w:t>
      </w:r>
    </w:p>
    <w:p w14:paraId="3EFC68C0" w14:textId="60E32AA0" w:rsidR="00E8398E" w:rsidRPr="00E8398E" w:rsidRDefault="00E8398E" w:rsidP="00947D83">
      <w:pPr>
        <w:spacing w:line="280" w:lineRule="exact"/>
        <w:ind w:left="720"/>
        <w:rPr>
          <w:rFonts w:ascii="Narkisim" w:hAnsi="Narkisim"/>
          <w:rtl/>
        </w:rPr>
      </w:pPr>
      <w:r w:rsidRPr="00E8398E">
        <w:rPr>
          <w:rFonts w:ascii="Narkisim" w:hAnsi="Narkisim"/>
          <w:rtl/>
        </w:rPr>
        <w:t xml:space="preserve">ובכל זאת אני מודאג באמת כאשר אני רואה את הנאיביות של אותם יהודים האומרים שיש להם עדיין משימה קדושה למלא אצל הגויים, וזה נעשה רק בהיותם בגלות. אז אני שואל את עצמי מהי אותה משימה קדושה? האם להפיץ </w:t>
      </w:r>
      <w:r w:rsidRPr="00E8398E">
        <w:rPr>
          <w:rFonts w:ascii="Narkisim" w:hAnsi="Narkisim"/>
          <w:rtl/>
        </w:rPr>
        <w:t>בין הגויים את האמת של התורה? היה ניסיון כזה במאה התשע</w:t>
      </w:r>
      <w:r w:rsidR="00984CCD">
        <w:rPr>
          <w:rFonts w:ascii="Narkisim" w:hAnsi="Narkisim" w:hint="cs"/>
          <w:rtl/>
        </w:rPr>
        <w:t>-</w:t>
      </w:r>
      <w:r w:rsidRPr="00E8398E">
        <w:rPr>
          <w:rFonts w:ascii="Narkisim" w:hAnsi="Narkisim"/>
          <w:rtl/>
        </w:rPr>
        <w:t xml:space="preserve">עשרה ובתחילת המאה העשרים בגרמניה כאשר התיימרו תלמידי הרב שמשון רפאל הירש ז״ל לחנך את הגרמנים הנאורים כביכול. מה יצא מזה? (...) עם ישראל אינו יודע שהאיחור הזה רק מביא לידי אסונות. אנו מחכים עד הקץ, כלומר עד הבחינה של ״לא זכו – בְּעִתָּהּ״ </w:t>
      </w:r>
      <w:r w:rsidRPr="00984CCD">
        <w:rPr>
          <w:rFonts w:ascii="Narkisim" w:hAnsi="Narkisim"/>
          <w:sz w:val="20"/>
          <w:szCs w:val="20"/>
          <w:rtl/>
        </w:rPr>
        <w:t>(סנהדרין צח.)</w:t>
      </w:r>
      <w:r w:rsidRPr="00E8398E">
        <w:rPr>
          <w:rFonts w:ascii="Narkisim" w:hAnsi="Narkisim"/>
          <w:rtl/>
        </w:rPr>
        <w:t>, וזה מביא לידי אסונות.</w:t>
      </w:r>
      <w:r w:rsidR="00947D83">
        <w:rPr>
          <w:rFonts w:ascii="Narkisim" w:hAnsi="Narkisim"/>
          <w:rtl/>
        </w:rPr>
        <w:tab/>
      </w:r>
      <w:r w:rsidRPr="00947D83">
        <w:rPr>
          <w:rFonts w:ascii="Narkisim" w:hAnsi="Narkisim"/>
          <w:sz w:val="20"/>
          <w:szCs w:val="20"/>
          <w:rtl/>
        </w:rPr>
        <w:t>(סוד מדרש התולדות ב</w:t>
      </w:r>
      <w:r w:rsidR="00947D83">
        <w:rPr>
          <w:rFonts w:ascii="Narkisim" w:hAnsi="Narkisim" w:hint="cs"/>
          <w:sz w:val="20"/>
          <w:szCs w:val="20"/>
          <w:rtl/>
        </w:rPr>
        <w:t>,</w:t>
      </w:r>
      <w:r w:rsidRPr="00947D83">
        <w:rPr>
          <w:rFonts w:ascii="Narkisim" w:hAnsi="Narkisim"/>
          <w:sz w:val="20"/>
          <w:szCs w:val="20"/>
          <w:rtl/>
        </w:rPr>
        <w:t xml:space="preserve"> 140)</w:t>
      </w:r>
    </w:p>
    <w:p w14:paraId="30E536D7" w14:textId="744B6138" w:rsidR="00577861" w:rsidRPr="00E8398E" w:rsidRDefault="00E8398E" w:rsidP="00E8398E">
      <w:pPr>
        <w:spacing w:line="280" w:lineRule="exact"/>
        <w:rPr>
          <w:rFonts w:ascii="Narkisim" w:hAnsi="Narkisim"/>
          <w:rtl/>
        </w:rPr>
      </w:pPr>
      <w:r w:rsidRPr="00E8398E">
        <w:rPr>
          <w:rFonts w:ascii="Narkisim" w:hAnsi="Narkisim"/>
          <w:rtl/>
        </w:rPr>
        <w:t>בעיית האיחור היא אותה בעיה של הפרזה במידת החסד, שכפי שראינו מתבטאת באי-הכרה בזכותנו על ארץ ישראל. איננו ממהרים לחזור אליה. המבחן המכריע של הגלות הוא הבחירה לעזוב אותה. לאורך הגלות היו כאלה שעזבו אותה ועלו לארץ ישראל, אך היו אלה בעיקר גדולי ישראל, והם היו יחידים בעוד העם נשאר מאחור. נדרש מאיתנו להאמין שאנחנו ראויים להיגאל, ואם איננו מאמינים – אנחנו עדיין בלתי ראויים. הגלות ארוכה כל כך מפני שלוקח זמן רב לשכנע אותנו לחזור.</w:t>
      </w:r>
    </w:p>
    <w:tbl>
      <w:tblPr>
        <w:tblpPr w:leftFromText="180" w:rightFromText="180" w:vertAnchor="text" w:horzAnchor="margin" w:tblpY="216"/>
        <w:bidiVisual/>
        <w:tblW w:w="4678" w:type="dxa"/>
        <w:tblLayout w:type="fixed"/>
        <w:tblLook w:val="0000" w:firstRow="0" w:lastRow="0" w:firstColumn="0" w:lastColumn="0" w:noHBand="0" w:noVBand="0"/>
      </w:tblPr>
      <w:tblGrid>
        <w:gridCol w:w="283"/>
        <w:gridCol w:w="4111"/>
        <w:gridCol w:w="284"/>
      </w:tblGrid>
      <w:tr w:rsidR="00E8398E" w14:paraId="5589C431" w14:textId="77777777" w:rsidTr="00E8398E">
        <w:trPr>
          <w:cantSplit/>
        </w:trPr>
        <w:tc>
          <w:tcPr>
            <w:tcW w:w="283" w:type="dxa"/>
            <w:tcBorders>
              <w:top w:val="nil"/>
              <w:left w:val="nil"/>
              <w:bottom w:val="nil"/>
              <w:right w:val="nil"/>
            </w:tcBorders>
          </w:tcPr>
          <w:p w14:paraId="28A3E104" w14:textId="77777777" w:rsidR="00E8398E" w:rsidRDefault="00E8398E" w:rsidP="00E8398E">
            <w:pPr>
              <w:pStyle w:val="ab"/>
              <w:contextualSpacing/>
            </w:pPr>
            <w:r>
              <w:rPr>
                <w:rtl/>
              </w:rPr>
              <w:t>*</w:t>
            </w:r>
          </w:p>
        </w:tc>
        <w:tc>
          <w:tcPr>
            <w:tcW w:w="4111" w:type="dxa"/>
            <w:tcBorders>
              <w:top w:val="nil"/>
              <w:left w:val="nil"/>
              <w:bottom w:val="nil"/>
              <w:right w:val="nil"/>
            </w:tcBorders>
          </w:tcPr>
          <w:p w14:paraId="31FC219B" w14:textId="77777777" w:rsidR="00E8398E" w:rsidRDefault="00E8398E" w:rsidP="00E8398E">
            <w:pPr>
              <w:pStyle w:val="ab"/>
              <w:contextualSpacing/>
            </w:pPr>
            <w:r>
              <w:rPr>
                <w:rtl/>
              </w:rPr>
              <w:t>**********************************************************</w:t>
            </w:r>
          </w:p>
        </w:tc>
        <w:tc>
          <w:tcPr>
            <w:tcW w:w="284" w:type="dxa"/>
            <w:tcBorders>
              <w:top w:val="nil"/>
              <w:left w:val="nil"/>
              <w:bottom w:val="nil"/>
              <w:right w:val="nil"/>
            </w:tcBorders>
          </w:tcPr>
          <w:p w14:paraId="30A21844" w14:textId="77777777" w:rsidR="00E8398E" w:rsidRDefault="00E8398E" w:rsidP="00E8398E">
            <w:pPr>
              <w:pStyle w:val="ab"/>
              <w:contextualSpacing/>
            </w:pPr>
            <w:r>
              <w:rPr>
                <w:rtl/>
              </w:rPr>
              <w:t>*</w:t>
            </w:r>
          </w:p>
        </w:tc>
      </w:tr>
      <w:tr w:rsidR="00E8398E" w14:paraId="54BAEF30" w14:textId="77777777" w:rsidTr="00E8398E">
        <w:trPr>
          <w:cantSplit/>
        </w:trPr>
        <w:tc>
          <w:tcPr>
            <w:tcW w:w="283" w:type="dxa"/>
            <w:tcBorders>
              <w:top w:val="nil"/>
              <w:left w:val="nil"/>
              <w:bottom w:val="nil"/>
              <w:right w:val="nil"/>
            </w:tcBorders>
          </w:tcPr>
          <w:p w14:paraId="21385D53" w14:textId="77777777" w:rsidR="00E8398E" w:rsidRDefault="00E8398E" w:rsidP="00E8398E">
            <w:pPr>
              <w:pStyle w:val="ab"/>
              <w:contextualSpacing/>
            </w:pPr>
            <w:r>
              <w:rPr>
                <w:rtl/>
              </w:rPr>
              <w:t xml:space="preserve">* * * * * * * </w:t>
            </w:r>
          </w:p>
        </w:tc>
        <w:tc>
          <w:tcPr>
            <w:tcW w:w="4111" w:type="dxa"/>
            <w:tcBorders>
              <w:top w:val="nil"/>
              <w:left w:val="nil"/>
              <w:bottom w:val="nil"/>
              <w:right w:val="nil"/>
            </w:tcBorders>
          </w:tcPr>
          <w:p w14:paraId="0A61049C" w14:textId="77777777" w:rsidR="00E8398E" w:rsidRDefault="00E8398E" w:rsidP="00E8398E">
            <w:pPr>
              <w:pStyle w:val="ab"/>
              <w:contextualSpacing/>
              <w:rPr>
                <w:rtl/>
              </w:rPr>
            </w:pPr>
            <w:r>
              <w:rPr>
                <w:rtl/>
              </w:rPr>
              <w:t>כל הזכויות שמורות לישיבת הר עציון</w:t>
            </w:r>
            <w:r>
              <w:rPr>
                <w:rFonts w:hint="cs"/>
                <w:rtl/>
              </w:rPr>
              <w:t xml:space="preserve"> ולרב אוריאל עיטם</w:t>
            </w:r>
          </w:p>
          <w:p w14:paraId="46FA84C7" w14:textId="77777777" w:rsidR="00E8398E" w:rsidRDefault="00E8398E" w:rsidP="00E8398E">
            <w:pPr>
              <w:pStyle w:val="ab"/>
              <w:contextualSpacing/>
              <w:rPr>
                <w:rtl/>
              </w:rPr>
            </w:pPr>
            <w:r>
              <w:rPr>
                <w:rtl/>
              </w:rPr>
              <w:t xml:space="preserve">עורך: </w:t>
            </w:r>
            <w:r>
              <w:rPr>
                <w:rFonts w:hint="cs"/>
                <w:rtl/>
              </w:rPr>
              <w:t>חיים אקשטיין, תשע"ח</w:t>
            </w:r>
          </w:p>
          <w:p w14:paraId="13C4914D" w14:textId="77777777" w:rsidR="00E8398E" w:rsidRDefault="00E8398E" w:rsidP="00E8398E">
            <w:pPr>
              <w:pStyle w:val="ab"/>
              <w:contextualSpacing/>
              <w:rPr>
                <w:rtl/>
              </w:rPr>
            </w:pPr>
            <w:r>
              <w:rPr>
                <w:rtl/>
              </w:rPr>
              <w:t>*******************************************************</w:t>
            </w:r>
          </w:p>
          <w:p w14:paraId="7706E3A0" w14:textId="77777777" w:rsidR="00E8398E" w:rsidRDefault="00E8398E" w:rsidP="00E8398E">
            <w:pPr>
              <w:pStyle w:val="ab"/>
              <w:contextualSpacing/>
              <w:rPr>
                <w:rtl/>
              </w:rPr>
            </w:pPr>
            <w:r>
              <w:rPr>
                <w:rtl/>
              </w:rPr>
              <w:t xml:space="preserve">בית המדרש הוירטואלי </w:t>
            </w:r>
          </w:p>
          <w:p w14:paraId="5E577B37" w14:textId="77777777" w:rsidR="00E8398E" w:rsidRPr="005734F1" w:rsidRDefault="00E8398E" w:rsidP="00E8398E">
            <w:pPr>
              <w:pStyle w:val="ab"/>
              <w:contextualSpacing/>
              <w:rPr>
                <w:rtl/>
              </w:rPr>
            </w:pPr>
            <w:r w:rsidRPr="005734F1">
              <w:rPr>
                <w:rtl/>
              </w:rPr>
              <w:t xml:space="preserve">מיסודו של </w:t>
            </w:r>
          </w:p>
          <w:p w14:paraId="5D1EE431" w14:textId="77777777" w:rsidR="00E8398E" w:rsidRPr="005734F1" w:rsidRDefault="00E8398E" w:rsidP="00E8398E">
            <w:pPr>
              <w:pStyle w:val="ab"/>
              <w:contextualSpacing/>
            </w:pPr>
            <w:r w:rsidRPr="005734F1">
              <w:t>The Israel Koschitzky Virtual Beit Midrash</w:t>
            </w:r>
          </w:p>
          <w:p w14:paraId="05250545" w14:textId="77777777" w:rsidR="00E8398E" w:rsidRDefault="00E8398E" w:rsidP="00E8398E">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847D6E5" w14:textId="77777777" w:rsidR="00E8398E" w:rsidRDefault="00E8398E" w:rsidP="00E8398E">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70BFD2F" w14:textId="77777777" w:rsidR="00E8398E" w:rsidRDefault="00E8398E" w:rsidP="00E8398E">
            <w:pPr>
              <w:pStyle w:val="ab"/>
              <w:contextualSpacing/>
              <w:rPr>
                <w:rtl/>
              </w:rPr>
            </w:pPr>
          </w:p>
          <w:p w14:paraId="21FCE6CB" w14:textId="77777777" w:rsidR="00E8398E" w:rsidRDefault="00E8398E" w:rsidP="00E8398E">
            <w:pPr>
              <w:pStyle w:val="ab"/>
              <w:contextualSpacing/>
              <w:rPr>
                <w:rtl/>
              </w:rPr>
            </w:pPr>
            <w:r>
              <w:rPr>
                <w:rtl/>
              </w:rPr>
              <w:t xml:space="preserve">משרדי בית המדרש הוירטואלי: 02-9937300 שלוחה 5 </w:t>
            </w:r>
          </w:p>
          <w:p w14:paraId="7E2EB0D1" w14:textId="77777777" w:rsidR="00E8398E" w:rsidRDefault="00E8398E" w:rsidP="00E8398E">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0422F2B" w14:textId="77777777" w:rsidR="00E8398E" w:rsidRDefault="00E8398E" w:rsidP="00E8398E">
            <w:pPr>
              <w:pStyle w:val="ab"/>
              <w:contextualSpacing/>
            </w:pPr>
          </w:p>
        </w:tc>
        <w:tc>
          <w:tcPr>
            <w:tcW w:w="284" w:type="dxa"/>
            <w:tcBorders>
              <w:top w:val="nil"/>
              <w:left w:val="nil"/>
              <w:bottom w:val="nil"/>
              <w:right w:val="nil"/>
            </w:tcBorders>
          </w:tcPr>
          <w:p w14:paraId="66187E87" w14:textId="77777777" w:rsidR="00E8398E" w:rsidRDefault="00E8398E" w:rsidP="00E8398E">
            <w:pPr>
              <w:pStyle w:val="ab"/>
              <w:contextualSpacing/>
            </w:pPr>
            <w:r>
              <w:rPr>
                <w:rtl/>
              </w:rPr>
              <w:t xml:space="preserve">* * * * * * * </w:t>
            </w:r>
          </w:p>
        </w:tc>
      </w:tr>
    </w:tbl>
    <w:p w14:paraId="189912E7" w14:textId="77777777" w:rsidR="00144C37" w:rsidRDefault="00144C37" w:rsidP="00144C3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6608" w14:textId="77777777" w:rsidR="009E511F" w:rsidRDefault="009E511F" w:rsidP="00405665">
      <w:r>
        <w:separator/>
      </w:r>
    </w:p>
  </w:endnote>
  <w:endnote w:type="continuationSeparator" w:id="0">
    <w:p w14:paraId="2B40A2BF" w14:textId="77777777" w:rsidR="009E511F" w:rsidRDefault="009E511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F8C1" w14:textId="77777777" w:rsidR="009E511F" w:rsidRDefault="009E511F" w:rsidP="00405665">
      <w:r>
        <w:separator/>
      </w:r>
    </w:p>
  </w:footnote>
  <w:footnote w:type="continuationSeparator" w:id="0">
    <w:p w14:paraId="58A1C856" w14:textId="77777777" w:rsidR="009E511F" w:rsidRDefault="009E511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161D"/>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B0154"/>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53646"/>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47D83"/>
    <w:rsid w:val="00950244"/>
    <w:rsid w:val="0095654A"/>
    <w:rsid w:val="009565EF"/>
    <w:rsid w:val="009611B3"/>
    <w:rsid w:val="009737F2"/>
    <w:rsid w:val="009757AF"/>
    <w:rsid w:val="009769CF"/>
    <w:rsid w:val="00984CCD"/>
    <w:rsid w:val="009929C4"/>
    <w:rsid w:val="009978F6"/>
    <w:rsid w:val="009A0332"/>
    <w:rsid w:val="009A06CD"/>
    <w:rsid w:val="009A0FB2"/>
    <w:rsid w:val="009B1EE6"/>
    <w:rsid w:val="009B2B8D"/>
    <w:rsid w:val="009C15BC"/>
    <w:rsid w:val="009C7DF2"/>
    <w:rsid w:val="009D18C3"/>
    <w:rsid w:val="009D49AE"/>
    <w:rsid w:val="009D5EF8"/>
    <w:rsid w:val="009E511F"/>
    <w:rsid w:val="009F4A07"/>
    <w:rsid w:val="009F61BF"/>
    <w:rsid w:val="00A04FE1"/>
    <w:rsid w:val="00A058B1"/>
    <w:rsid w:val="00A05A94"/>
    <w:rsid w:val="00A10B6C"/>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398E"/>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2029693">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1E7D-2562-4FFA-8BD1-FF83F09B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1187</Words>
  <Characters>5936</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7109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2018-06-21T09:36:00Z</dcterms:created>
  <dcterms:modified xsi:type="dcterms:W3CDTF">2018-06-21T10:08:00Z</dcterms:modified>
</cp:coreProperties>
</file>