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7603282B" w14:textId="5FF71AA3" w:rsidR="00832D1E" w:rsidRDefault="002F6A50" w:rsidP="00F64CF9">
      <w:pPr>
        <w:pStyle w:val="1"/>
        <w:contextualSpacing/>
      </w:pPr>
      <w:r>
        <w:rPr>
          <w:rFonts w:hint="cs"/>
          <w:rtl/>
        </w:rPr>
        <w:t>2</w:t>
      </w:r>
      <w:r w:rsidR="002D31E1">
        <w:rPr>
          <w:rFonts w:hint="cs"/>
          <w:rtl/>
        </w:rPr>
        <w:t>6</w:t>
      </w:r>
      <w:r w:rsidR="001019AC">
        <w:rPr>
          <w:rFonts w:hint="cs"/>
          <w:rtl/>
        </w:rPr>
        <w:t xml:space="preserve"> </w:t>
      </w:r>
      <w:r w:rsidR="00EB5CAE">
        <w:rPr>
          <w:rFonts w:asciiTheme="minorBidi" w:hAnsiTheme="minorBidi" w:hint="cs"/>
          <w:rtl/>
        </w:rPr>
        <w:t>חזרת הש"ץ</w:t>
      </w:r>
      <w:r w:rsidR="00527DBA">
        <w:rPr>
          <w:rFonts w:hint="cs"/>
          <w:rtl/>
        </w:rPr>
        <w:t xml:space="preserve"> </w:t>
      </w:r>
      <w:r w:rsidR="004944E5">
        <w:rPr>
          <w:rtl/>
        </w:rPr>
        <w:t>–</w:t>
      </w:r>
      <w:r w:rsidR="004944E5">
        <w:rPr>
          <w:rFonts w:hint="cs"/>
          <w:rtl/>
        </w:rPr>
        <w:t xml:space="preserve"> חלק ב'</w:t>
      </w:r>
    </w:p>
    <w:p w14:paraId="3413A669" w14:textId="77777777" w:rsidR="00F64CF9" w:rsidRPr="00F64CF9" w:rsidRDefault="00F64CF9" w:rsidP="00F64CF9">
      <w:pPr>
        <w:rPr>
          <w:rtl/>
        </w:rPr>
      </w:pPr>
    </w:p>
    <w:p w14:paraId="78FB1C9E" w14:textId="77777777" w:rsidR="004944E5" w:rsidRDefault="004944E5" w:rsidP="004944E5">
      <w:pPr>
        <w:pStyle w:val="2"/>
        <w:rPr>
          <w:rtl/>
        </w:rPr>
      </w:pPr>
      <w:bookmarkStart w:id="0" w:name="_Toc371432895"/>
      <w:r w:rsidRPr="00425A79">
        <w:rPr>
          <w:rtl/>
        </w:rPr>
        <w:t>ההגדרה של תפילה בציבור</w:t>
      </w:r>
      <w:bookmarkEnd w:id="0"/>
    </w:p>
    <w:p w14:paraId="5485D554" w14:textId="77777777" w:rsidR="004944E5" w:rsidRDefault="004944E5" w:rsidP="004944E5">
      <w:pPr>
        <w:rPr>
          <w:rtl/>
        </w:rPr>
      </w:pPr>
      <w:r>
        <w:rPr>
          <w:rFonts w:hint="cs"/>
          <w:rtl/>
        </w:rPr>
        <w:t>בנוגע לתפילה בציבור עולה השאלה: האם תפילה במניין של שישה אנשים שטרם התפללו וארבעה אחרים שכבר התפללו, נחשבת לתפילה בציבור? מחד גיסא, מדברי המגן אברהם והשולחן ערוך הרב עולה שתפילה בציבור היא תפילה עם רוב מניין שטרם התפללו. הרב עובדיה יוסף (יחווה דעת חלק ה סימן ז) פוסק כך אף הוא. מאידך גיסא, ניתן אולי לומר שתפילה בציבור היא רק מניין גברים המתפללים שמונה-עשרה יחדיו.</w:t>
      </w:r>
    </w:p>
    <w:p w14:paraId="2D55E224" w14:textId="77777777" w:rsidR="004944E5" w:rsidRDefault="004944E5" w:rsidP="004944E5">
      <w:pPr>
        <w:rPr>
          <w:rtl/>
        </w:rPr>
      </w:pPr>
      <w:r>
        <w:rPr>
          <w:rFonts w:hint="cs"/>
          <w:rtl/>
        </w:rPr>
        <w:t xml:space="preserve">כך כותב החיי אדם (כלל </w:t>
      </w:r>
      <w:proofErr w:type="spellStart"/>
      <w:r>
        <w:rPr>
          <w:rFonts w:hint="cs"/>
          <w:rtl/>
        </w:rPr>
        <w:t>יט</w:t>
      </w:r>
      <w:proofErr w:type="spellEnd"/>
      <w:r>
        <w:rPr>
          <w:rFonts w:hint="cs"/>
          <w:rtl/>
        </w:rPr>
        <w:t xml:space="preserve"> סעיף א):</w:t>
      </w:r>
    </w:p>
    <w:p w14:paraId="52D144C3" w14:textId="77777777" w:rsidR="004944E5" w:rsidRDefault="004944E5" w:rsidP="004944E5">
      <w:pPr>
        <w:pStyle w:val="a9"/>
        <w:rPr>
          <w:rtl/>
        </w:rPr>
      </w:pPr>
      <w:r>
        <w:rPr>
          <w:rFonts w:hint="cs"/>
          <w:rtl/>
        </w:rPr>
        <w:t>ועיקר</w:t>
      </w:r>
      <w:r>
        <w:rPr>
          <w:rtl/>
        </w:rPr>
        <w:t xml:space="preserve"> </w:t>
      </w:r>
      <w:r>
        <w:rPr>
          <w:rFonts w:hint="cs"/>
          <w:rtl/>
        </w:rPr>
        <w:t>התפילה</w:t>
      </w:r>
      <w:r>
        <w:rPr>
          <w:rtl/>
        </w:rPr>
        <w:t xml:space="preserve"> </w:t>
      </w:r>
      <w:r>
        <w:rPr>
          <w:rFonts w:hint="cs"/>
          <w:rtl/>
        </w:rPr>
        <w:t>בציבור</w:t>
      </w:r>
      <w:r>
        <w:rPr>
          <w:rtl/>
        </w:rPr>
        <w:t xml:space="preserve"> </w:t>
      </w:r>
      <w:r>
        <w:rPr>
          <w:rFonts w:hint="cs"/>
          <w:rtl/>
        </w:rPr>
        <w:t>הוא</w:t>
      </w:r>
      <w:r>
        <w:rPr>
          <w:rtl/>
        </w:rPr>
        <w:t xml:space="preserve"> </w:t>
      </w:r>
      <w:r>
        <w:rPr>
          <w:rFonts w:hint="cs"/>
          <w:rtl/>
        </w:rPr>
        <w:t>תפילת</w:t>
      </w:r>
      <w:r>
        <w:rPr>
          <w:rtl/>
        </w:rPr>
        <w:t xml:space="preserve"> </w:t>
      </w:r>
      <w:r>
        <w:rPr>
          <w:rFonts w:hint="cs"/>
          <w:rtl/>
        </w:rPr>
        <w:t>י</w:t>
      </w:r>
      <w:r>
        <w:rPr>
          <w:rtl/>
        </w:rPr>
        <w:t>"</w:t>
      </w:r>
      <w:r>
        <w:rPr>
          <w:rFonts w:hint="cs"/>
          <w:rtl/>
        </w:rPr>
        <w:t>ח</w:t>
      </w:r>
      <w:r>
        <w:rPr>
          <w:rtl/>
        </w:rPr>
        <w:t xml:space="preserve">, </w:t>
      </w:r>
      <w:r>
        <w:rPr>
          <w:rFonts w:hint="cs"/>
          <w:rtl/>
        </w:rPr>
        <w:t>דהיינו</w:t>
      </w:r>
      <w:r>
        <w:rPr>
          <w:rtl/>
        </w:rPr>
        <w:t xml:space="preserve"> </w:t>
      </w:r>
      <w:r>
        <w:rPr>
          <w:rFonts w:hint="cs"/>
          <w:rtl/>
        </w:rPr>
        <w:t>שיתפללו</w:t>
      </w:r>
      <w:r>
        <w:rPr>
          <w:rtl/>
        </w:rPr>
        <w:t xml:space="preserve"> </w:t>
      </w:r>
      <w:r>
        <w:rPr>
          <w:rFonts w:hint="cs"/>
          <w:rtl/>
        </w:rPr>
        <w:t>עשרה</w:t>
      </w:r>
      <w:r>
        <w:rPr>
          <w:rtl/>
        </w:rPr>
        <w:t xml:space="preserve"> </w:t>
      </w:r>
      <w:r>
        <w:rPr>
          <w:rFonts w:hint="cs"/>
          <w:rtl/>
        </w:rPr>
        <w:t>אנשים</w:t>
      </w:r>
      <w:r>
        <w:rPr>
          <w:rtl/>
        </w:rPr>
        <w:t xml:space="preserve"> </w:t>
      </w:r>
      <w:r>
        <w:rPr>
          <w:rFonts w:hint="cs"/>
          <w:rtl/>
        </w:rPr>
        <w:t>שהם</w:t>
      </w:r>
      <w:r>
        <w:rPr>
          <w:rtl/>
        </w:rPr>
        <w:t xml:space="preserve"> </w:t>
      </w:r>
      <w:r>
        <w:rPr>
          <w:rFonts w:hint="cs"/>
          <w:rtl/>
        </w:rPr>
        <w:t>גדולים</w:t>
      </w:r>
      <w:r>
        <w:rPr>
          <w:rtl/>
        </w:rPr>
        <w:t xml:space="preserve"> </w:t>
      </w:r>
      <w:r>
        <w:rPr>
          <w:rFonts w:hint="cs"/>
          <w:rtl/>
        </w:rPr>
        <w:t>ביחד</w:t>
      </w:r>
      <w:r>
        <w:rPr>
          <w:rtl/>
        </w:rPr>
        <w:t xml:space="preserve">, </w:t>
      </w:r>
      <w:r>
        <w:rPr>
          <w:rFonts w:hint="cs"/>
          <w:rtl/>
        </w:rPr>
        <w:t>ולא</w:t>
      </w:r>
      <w:r>
        <w:rPr>
          <w:rtl/>
        </w:rPr>
        <w:t xml:space="preserve"> </w:t>
      </w:r>
      <w:r>
        <w:rPr>
          <w:rFonts w:hint="cs"/>
          <w:rtl/>
        </w:rPr>
        <w:t>כמו</w:t>
      </w:r>
      <w:r>
        <w:rPr>
          <w:rtl/>
        </w:rPr>
        <w:t xml:space="preserve"> </w:t>
      </w:r>
      <w:proofErr w:type="spellStart"/>
      <w:r>
        <w:rPr>
          <w:rFonts w:hint="cs"/>
          <w:rtl/>
        </w:rPr>
        <w:t>שחושבין</w:t>
      </w:r>
      <w:proofErr w:type="spellEnd"/>
      <w:r>
        <w:rPr>
          <w:rtl/>
        </w:rPr>
        <w:t xml:space="preserve"> </w:t>
      </w:r>
      <w:r>
        <w:rPr>
          <w:rFonts w:hint="cs"/>
          <w:rtl/>
        </w:rPr>
        <w:t>ההמון</w:t>
      </w:r>
      <w:r>
        <w:rPr>
          <w:rtl/>
        </w:rPr>
        <w:t xml:space="preserve"> </w:t>
      </w:r>
      <w:r>
        <w:rPr>
          <w:rFonts w:hint="cs"/>
          <w:rtl/>
        </w:rPr>
        <w:t>שעיקר</w:t>
      </w:r>
      <w:r>
        <w:rPr>
          <w:rtl/>
        </w:rPr>
        <w:t xml:space="preserve"> </w:t>
      </w:r>
      <w:r>
        <w:rPr>
          <w:rFonts w:hint="cs"/>
          <w:rtl/>
        </w:rPr>
        <w:t>להתפלל</w:t>
      </w:r>
      <w:r>
        <w:rPr>
          <w:rtl/>
        </w:rPr>
        <w:t xml:space="preserve"> </w:t>
      </w:r>
      <w:r>
        <w:rPr>
          <w:rFonts w:hint="cs"/>
          <w:rtl/>
        </w:rPr>
        <w:t>בעשרה</w:t>
      </w:r>
      <w:r>
        <w:rPr>
          <w:rtl/>
        </w:rPr>
        <w:t xml:space="preserve"> </w:t>
      </w:r>
      <w:r>
        <w:rPr>
          <w:rFonts w:hint="cs"/>
          <w:rtl/>
        </w:rPr>
        <w:t>הוא</w:t>
      </w:r>
      <w:r>
        <w:rPr>
          <w:rtl/>
        </w:rPr>
        <w:t xml:space="preserve"> </w:t>
      </w:r>
      <w:r>
        <w:rPr>
          <w:rFonts w:hint="cs"/>
          <w:rtl/>
        </w:rPr>
        <w:t>רק</w:t>
      </w:r>
      <w:r>
        <w:rPr>
          <w:rtl/>
        </w:rPr>
        <w:t xml:space="preserve"> </w:t>
      </w:r>
      <w:r>
        <w:rPr>
          <w:rFonts w:hint="cs"/>
          <w:rtl/>
        </w:rPr>
        <w:t>משום</w:t>
      </w:r>
      <w:r>
        <w:rPr>
          <w:rtl/>
        </w:rPr>
        <w:t xml:space="preserve"> </w:t>
      </w:r>
      <w:r>
        <w:rPr>
          <w:rFonts w:hint="cs"/>
          <w:rtl/>
        </w:rPr>
        <w:t>לשמוע</w:t>
      </w:r>
      <w:r>
        <w:rPr>
          <w:rtl/>
        </w:rPr>
        <w:t xml:space="preserve"> </w:t>
      </w:r>
      <w:r>
        <w:rPr>
          <w:rFonts w:hint="cs"/>
          <w:rtl/>
        </w:rPr>
        <w:t>קדיש</w:t>
      </w:r>
      <w:r>
        <w:rPr>
          <w:rtl/>
        </w:rPr>
        <w:t xml:space="preserve"> </w:t>
      </w:r>
      <w:r>
        <w:rPr>
          <w:rFonts w:hint="cs"/>
          <w:rtl/>
        </w:rPr>
        <w:t>וקדושה</w:t>
      </w:r>
      <w:r>
        <w:rPr>
          <w:rtl/>
        </w:rPr>
        <w:t xml:space="preserve"> </w:t>
      </w:r>
      <w:r>
        <w:rPr>
          <w:rFonts w:hint="cs"/>
          <w:rtl/>
        </w:rPr>
        <w:t>וברכו</w:t>
      </w:r>
      <w:r>
        <w:rPr>
          <w:rtl/>
        </w:rPr>
        <w:t xml:space="preserve">, </w:t>
      </w:r>
      <w:r>
        <w:rPr>
          <w:rFonts w:hint="cs"/>
          <w:rtl/>
        </w:rPr>
        <w:t>ולכן</w:t>
      </w:r>
      <w:r>
        <w:rPr>
          <w:rtl/>
        </w:rPr>
        <w:t xml:space="preserve"> </w:t>
      </w:r>
      <w:r>
        <w:rPr>
          <w:rFonts w:hint="cs"/>
          <w:rtl/>
        </w:rPr>
        <w:t>אינם</w:t>
      </w:r>
      <w:r>
        <w:rPr>
          <w:rtl/>
        </w:rPr>
        <w:t xml:space="preserve"> </w:t>
      </w:r>
      <w:r>
        <w:rPr>
          <w:rFonts w:hint="cs"/>
          <w:rtl/>
        </w:rPr>
        <w:t>מקפידים</w:t>
      </w:r>
      <w:r>
        <w:rPr>
          <w:rtl/>
        </w:rPr>
        <w:t xml:space="preserve"> </w:t>
      </w:r>
      <w:r>
        <w:rPr>
          <w:rFonts w:hint="cs"/>
          <w:rtl/>
        </w:rPr>
        <w:t>להתפלל</w:t>
      </w:r>
      <w:r>
        <w:rPr>
          <w:rtl/>
        </w:rPr>
        <w:t xml:space="preserve"> </w:t>
      </w:r>
      <w:r>
        <w:rPr>
          <w:rFonts w:hint="cs"/>
          <w:rtl/>
        </w:rPr>
        <w:t>ביחד</w:t>
      </w:r>
      <w:r>
        <w:rPr>
          <w:rtl/>
        </w:rPr>
        <w:t xml:space="preserve"> </w:t>
      </w:r>
      <w:r>
        <w:rPr>
          <w:rFonts w:hint="cs"/>
          <w:rtl/>
        </w:rPr>
        <w:t>רק</w:t>
      </w:r>
      <w:r>
        <w:rPr>
          <w:rtl/>
        </w:rPr>
        <w:t xml:space="preserve"> </w:t>
      </w:r>
      <w:r>
        <w:rPr>
          <w:rFonts w:hint="cs"/>
          <w:rtl/>
        </w:rPr>
        <w:t>שיהיה</w:t>
      </w:r>
      <w:r>
        <w:rPr>
          <w:rtl/>
        </w:rPr>
        <w:t xml:space="preserve"> </w:t>
      </w:r>
      <w:r>
        <w:rPr>
          <w:rFonts w:hint="cs"/>
          <w:rtl/>
        </w:rPr>
        <w:t>י</w:t>
      </w:r>
      <w:r>
        <w:rPr>
          <w:rtl/>
        </w:rPr>
        <w:t xml:space="preserve">' </w:t>
      </w:r>
      <w:r>
        <w:rPr>
          <w:rFonts w:hint="cs"/>
          <w:rtl/>
        </w:rPr>
        <w:t>בבית</w:t>
      </w:r>
      <w:r>
        <w:rPr>
          <w:rtl/>
        </w:rPr>
        <w:t xml:space="preserve"> </w:t>
      </w:r>
      <w:r>
        <w:rPr>
          <w:rFonts w:hint="cs"/>
          <w:rtl/>
        </w:rPr>
        <w:t>הכנסת</w:t>
      </w:r>
      <w:r>
        <w:rPr>
          <w:rtl/>
        </w:rPr>
        <w:t xml:space="preserve">, </w:t>
      </w:r>
      <w:r>
        <w:rPr>
          <w:rFonts w:hint="cs"/>
          <w:rtl/>
        </w:rPr>
        <w:t>והוא</w:t>
      </w:r>
      <w:r>
        <w:rPr>
          <w:rtl/>
        </w:rPr>
        <w:t xml:space="preserve"> </w:t>
      </w:r>
      <w:r>
        <w:rPr>
          <w:rFonts w:hint="cs"/>
          <w:rtl/>
        </w:rPr>
        <w:t>טעות</w:t>
      </w:r>
      <w:r>
        <w:rPr>
          <w:rtl/>
        </w:rPr>
        <w:t xml:space="preserve"> </w:t>
      </w:r>
      <w:r>
        <w:rPr>
          <w:rFonts w:hint="cs"/>
          <w:rtl/>
        </w:rPr>
        <w:t>גדול</w:t>
      </w:r>
      <w:r>
        <w:rPr>
          <w:rtl/>
        </w:rPr>
        <w:t>.</w:t>
      </w:r>
    </w:p>
    <w:p w14:paraId="4147C3D5" w14:textId="77777777" w:rsidR="004944E5" w:rsidRDefault="004944E5" w:rsidP="004944E5">
      <w:pPr>
        <w:rPr>
          <w:rtl/>
        </w:rPr>
      </w:pPr>
      <w:r>
        <w:rPr>
          <w:rFonts w:hint="cs"/>
          <w:rtl/>
        </w:rPr>
        <w:t xml:space="preserve">הרב משה פיינשטיין, </w:t>
      </w:r>
      <w:proofErr w:type="spellStart"/>
      <w:r>
        <w:rPr>
          <w:rFonts w:hint="cs"/>
          <w:rtl/>
        </w:rPr>
        <w:t>בשו"ת</w:t>
      </w:r>
      <w:proofErr w:type="spellEnd"/>
      <w:r>
        <w:rPr>
          <w:rFonts w:hint="cs"/>
          <w:rtl/>
        </w:rPr>
        <w:t xml:space="preserve"> אגרות משה (חלק א </w:t>
      </w:r>
      <w:proofErr w:type="spellStart"/>
      <w:r>
        <w:rPr>
          <w:rFonts w:hint="cs"/>
          <w:rtl/>
        </w:rPr>
        <w:t>סימ</w:t>
      </w:r>
      <w:proofErr w:type="spellEnd"/>
      <w:r>
        <w:rPr>
          <w:rFonts w:hint="cs"/>
          <w:rtl/>
        </w:rPr>
        <w:t xml:space="preserve">' </w:t>
      </w:r>
      <w:proofErr w:type="spellStart"/>
      <w:r>
        <w:rPr>
          <w:rFonts w:hint="cs"/>
          <w:rtl/>
        </w:rPr>
        <w:t>כח</w:t>
      </w:r>
      <w:proofErr w:type="spellEnd"/>
      <w:r>
        <w:rPr>
          <w:rFonts w:hint="cs"/>
          <w:rtl/>
        </w:rPr>
        <w:t>–</w:t>
      </w:r>
      <w:proofErr w:type="spellStart"/>
      <w:r>
        <w:rPr>
          <w:rFonts w:hint="cs"/>
          <w:rtl/>
        </w:rPr>
        <w:t>כט</w:t>
      </w:r>
      <w:proofErr w:type="spellEnd"/>
      <w:r>
        <w:rPr>
          <w:rFonts w:hint="cs"/>
          <w:rtl/>
        </w:rPr>
        <w:t xml:space="preserve">), דן בהגדרה של תפילה בציבור. הרב פיינשטיין מביא שם מדברי הרמב"ם בהלכות תפילה פ"ח </w:t>
      </w:r>
      <w:proofErr w:type="spellStart"/>
      <w:r>
        <w:rPr>
          <w:rFonts w:hint="cs"/>
          <w:rtl/>
        </w:rPr>
        <w:t>ה"ד</w:t>
      </w:r>
      <w:proofErr w:type="spellEnd"/>
      <w:r>
        <w:rPr>
          <w:rFonts w:hint="cs"/>
          <w:rtl/>
        </w:rPr>
        <w:t>, מהם עולה כי עיקרה של תפילה בציבור הוא השתתפות בחזרת הש"ץ, ולאו דווקא תפילה במניין המתפללים בצוותא. ואולם, הוא מסיק, כמו החיי אדם, שרק תפילה שנאמרה במניין נחשבת לתפילה בציבור.</w:t>
      </w:r>
    </w:p>
    <w:p w14:paraId="793097CB" w14:textId="77777777" w:rsidR="004944E5" w:rsidRDefault="004944E5" w:rsidP="004944E5">
      <w:pPr>
        <w:rPr>
          <w:rtl/>
        </w:rPr>
      </w:pPr>
      <w:r>
        <w:rPr>
          <w:rFonts w:hint="cs"/>
          <w:rtl/>
        </w:rPr>
        <w:t>האחרונים מעלים שאלה נוספת הנוגעת לעצם ההגדרה של תפילה בציבור: האם יחיד שהתפלל שמונה-עשרה בלחש עם שליח הציבור בחזרת הש"ץ, נחשב למתפלל בציבור? לשאלה זו עשויות להיות השלכות הלכתיות מעשיות. לדוגמה, מותר לקצר ואפילו לדלג על חלקים מסוימים בתפילה כדי להתפלל בציבור, אך האם מותר לנהוג כך כדי להתפלל עם שליח הציבור?</w:t>
      </w:r>
    </w:p>
    <w:p w14:paraId="583C49A5" w14:textId="77777777" w:rsidR="004944E5" w:rsidRDefault="004944E5" w:rsidP="004944E5">
      <w:pPr>
        <w:rPr>
          <w:rtl/>
        </w:rPr>
      </w:pPr>
      <w:r>
        <w:rPr>
          <w:rFonts w:hint="cs"/>
          <w:rtl/>
        </w:rPr>
        <w:t xml:space="preserve">הרב אברהם דוד בן אשר </w:t>
      </w:r>
      <w:proofErr w:type="spellStart"/>
      <w:r>
        <w:rPr>
          <w:rFonts w:hint="cs"/>
          <w:rtl/>
        </w:rPr>
        <w:t>אנשיל</w:t>
      </w:r>
      <w:proofErr w:type="spellEnd"/>
      <w:r>
        <w:rPr>
          <w:rFonts w:hint="cs"/>
          <w:rtl/>
        </w:rPr>
        <w:t xml:space="preserve"> </w:t>
      </w:r>
      <w:proofErr w:type="spellStart"/>
      <w:r>
        <w:rPr>
          <w:rFonts w:hint="cs"/>
          <w:rtl/>
        </w:rPr>
        <w:t>ווארמאן</w:t>
      </w:r>
      <w:proofErr w:type="spellEnd"/>
      <w:r>
        <w:rPr>
          <w:rFonts w:hint="cs"/>
          <w:rtl/>
        </w:rPr>
        <w:t xml:space="preserve"> (1770–1840), בחיבורו "אשל אברהם" (</w:t>
      </w:r>
      <w:proofErr w:type="spellStart"/>
      <w:r>
        <w:rPr>
          <w:rFonts w:hint="cs"/>
          <w:rtl/>
        </w:rPr>
        <w:t>בוטשאטש</w:t>
      </w:r>
      <w:proofErr w:type="spellEnd"/>
      <w:r>
        <w:rPr>
          <w:rFonts w:hint="cs"/>
          <w:rtl/>
        </w:rPr>
        <w:t xml:space="preserve"> סימן סב), החתם סופר (ליקוטי תשובות סימן ג) ורבים מבין האחרונים כולל גם הרב עובדיה יוסף (יחווה דעת חלק ה סימן ז), רואים בתפילה הנאמרת עם חזרת הש"ץ </w:t>
      </w:r>
      <w:r>
        <w:rPr>
          <w:rtl/>
        </w:rPr>
        <w:t>–</w:t>
      </w:r>
      <w:r>
        <w:rPr>
          <w:rFonts w:hint="cs"/>
          <w:rtl/>
        </w:rPr>
        <w:t xml:space="preserve"> תפילה בציבור. הפרי מגדים (</w:t>
      </w:r>
      <w:proofErr w:type="spellStart"/>
      <w:r>
        <w:rPr>
          <w:rFonts w:hint="cs"/>
          <w:rtl/>
        </w:rPr>
        <w:t>סימ</w:t>
      </w:r>
      <w:proofErr w:type="spellEnd"/>
      <w:r>
        <w:rPr>
          <w:rFonts w:hint="cs"/>
          <w:rtl/>
        </w:rPr>
        <w:t xml:space="preserve">' סב, קט) והרב משה פיינשטיין (או"ח חלק ג סימן ט) חולקים על דעה זו, בנימוק שחזרת הש"ץ נתקנה רק למען אלה שאינם </w:t>
      </w:r>
      <w:r w:rsidRPr="001E4C48">
        <w:rPr>
          <w:rFonts w:hint="cs"/>
          <w:rtl/>
        </w:rPr>
        <w:t>מסוגל</w:t>
      </w:r>
      <w:r>
        <w:rPr>
          <w:rFonts w:hint="cs"/>
          <w:rtl/>
        </w:rPr>
        <w:t>ים להתפלל לבד.</w:t>
      </w:r>
    </w:p>
    <w:p w14:paraId="1BE2255F" w14:textId="70321940" w:rsidR="004944E5" w:rsidRDefault="004944E5" w:rsidP="004944E5">
      <w:pPr>
        <w:rPr>
          <w:rtl/>
        </w:rPr>
      </w:pPr>
      <w:r>
        <w:rPr>
          <w:rFonts w:hint="cs"/>
          <w:rtl/>
        </w:rPr>
        <w:t>לבסוף, כפי שכתבנו לעיל, הרב סולובייצ'יק מבחין בין תפילה בציבור לתפילת הציבור. נראה אם כן כי טוב יותר להתפלל עם תפילת הציבור מאשר להתפלל ביחידות, אולי כמו תפילה בציבור.</w:t>
      </w:r>
    </w:p>
    <w:p w14:paraId="4CFFA9AE" w14:textId="77777777" w:rsidR="004944E5" w:rsidRDefault="004944E5" w:rsidP="004944E5">
      <w:pPr>
        <w:rPr>
          <w:rtl/>
        </w:rPr>
      </w:pPr>
    </w:p>
    <w:p w14:paraId="4DC06C9A" w14:textId="77777777" w:rsidR="004944E5" w:rsidRDefault="004944E5" w:rsidP="004944E5">
      <w:pPr>
        <w:pStyle w:val="2"/>
        <w:rPr>
          <w:rtl/>
        </w:rPr>
      </w:pPr>
      <w:bookmarkStart w:id="1" w:name="_Toc371432896"/>
      <w:r w:rsidRPr="00ED0684">
        <w:rPr>
          <w:rtl/>
        </w:rPr>
        <w:t>פתיחתה וחתימתה של חזרת הש"ץ</w:t>
      </w:r>
      <w:bookmarkEnd w:id="1"/>
    </w:p>
    <w:p w14:paraId="6A132789" w14:textId="77777777" w:rsidR="004944E5" w:rsidRDefault="004944E5" w:rsidP="004944E5">
      <w:pPr>
        <w:rPr>
          <w:rtl/>
        </w:rPr>
      </w:pPr>
      <w:r>
        <w:rPr>
          <w:rFonts w:hint="cs"/>
          <w:rtl/>
        </w:rPr>
        <w:t xml:space="preserve">הגמרא (ברכות ט ע"ב) מלמדת שיש להקדים לתפילת שמונה-עשרה את הפסוק "השם שפתי תפתח" (תהילים נ"א, </w:t>
      </w:r>
      <w:proofErr w:type="spellStart"/>
      <w:r>
        <w:rPr>
          <w:rFonts w:hint="cs"/>
          <w:rtl/>
        </w:rPr>
        <w:t>יז</w:t>
      </w:r>
      <w:proofErr w:type="spellEnd"/>
      <w:r>
        <w:rPr>
          <w:rFonts w:hint="cs"/>
          <w:rtl/>
        </w:rPr>
        <w:t>) ולחתום את התפילה בפסוק "יהיו לרצון אמרי פי" (י"ט, טו).</w:t>
      </w:r>
    </w:p>
    <w:p w14:paraId="7BE09991" w14:textId="77777777" w:rsidR="004944E5" w:rsidRDefault="004944E5" w:rsidP="004944E5">
      <w:pPr>
        <w:rPr>
          <w:rtl/>
        </w:rPr>
      </w:pPr>
      <w:r>
        <w:rPr>
          <w:rFonts w:hint="cs"/>
          <w:rtl/>
        </w:rPr>
        <w:t>בגמרא (ד ע"ב) עולה השאלה מדוע "ה' שפתי תפתח" לא נחשב להפסק בין "גאל ישראל" להתחלת שמונה-עשרה:</w:t>
      </w:r>
    </w:p>
    <w:p w14:paraId="727057F8" w14:textId="77777777" w:rsidR="004944E5" w:rsidRDefault="004944E5" w:rsidP="004944E5">
      <w:pPr>
        <w:pStyle w:val="a9"/>
        <w:rPr>
          <w:rtl/>
        </w:rPr>
      </w:pPr>
      <w:r>
        <w:rPr>
          <w:rFonts w:hint="cs"/>
          <w:rtl/>
        </w:rPr>
        <w:t>והא</w:t>
      </w:r>
      <w:r>
        <w:rPr>
          <w:rtl/>
        </w:rPr>
        <w:t xml:space="preserve"> </w:t>
      </w:r>
      <w:r>
        <w:rPr>
          <w:rFonts w:hint="cs"/>
          <w:rtl/>
        </w:rPr>
        <w:t>אמר</w:t>
      </w:r>
      <w:r>
        <w:rPr>
          <w:rtl/>
        </w:rPr>
        <w:t xml:space="preserve"> </w:t>
      </w:r>
      <w:r>
        <w:rPr>
          <w:rFonts w:hint="cs"/>
          <w:rtl/>
        </w:rPr>
        <w:t>רבי</w:t>
      </w:r>
      <w:r>
        <w:rPr>
          <w:rtl/>
        </w:rPr>
        <w:t xml:space="preserve"> </w:t>
      </w:r>
      <w:r>
        <w:rPr>
          <w:rFonts w:hint="cs"/>
          <w:rtl/>
        </w:rPr>
        <w:t>יוחנן</w:t>
      </w:r>
      <w:r>
        <w:rPr>
          <w:rtl/>
        </w:rPr>
        <w:t xml:space="preserve">, </w:t>
      </w:r>
      <w:proofErr w:type="spellStart"/>
      <w:r>
        <w:rPr>
          <w:rFonts w:hint="cs"/>
          <w:rtl/>
        </w:rPr>
        <w:t>בתחלה</w:t>
      </w:r>
      <w:proofErr w:type="spellEnd"/>
      <w:r>
        <w:rPr>
          <w:rtl/>
        </w:rPr>
        <w:t xml:space="preserve"> </w:t>
      </w:r>
      <w:r>
        <w:rPr>
          <w:rFonts w:hint="cs"/>
          <w:rtl/>
        </w:rPr>
        <w:t>אומר</w:t>
      </w:r>
      <w:r>
        <w:rPr>
          <w:rtl/>
        </w:rPr>
        <w:t xml:space="preserve">: </w:t>
      </w:r>
      <w:r>
        <w:rPr>
          <w:rFonts w:hint="cs"/>
          <w:rtl/>
        </w:rPr>
        <w:t>'ה</w:t>
      </w:r>
      <w:r>
        <w:rPr>
          <w:rtl/>
        </w:rPr>
        <w:t xml:space="preserve">' </w:t>
      </w:r>
      <w:r>
        <w:rPr>
          <w:rFonts w:hint="cs"/>
          <w:rtl/>
        </w:rPr>
        <w:t>שפתי</w:t>
      </w:r>
      <w:r>
        <w:rPr>
          <w:rtl/>
        </w:rPr>
        <w:t xml:space="preserve"> </w:t>
      </w:r>
      <w:r>
        <w:rPr>
          <w:rFonts w:hint="cs"/>
          <w:rtl/>
        </w:rPr>
        <w:t>תפתח'</w:t>
      </w:r>
      <w:r>
        <w:rPr>
          <w:rtl/>
        </w:rPr>
        <w:t xml:space="preserve">, </w:t>
      </w:r>
      <w:r>
        <w:rPr>
          <w:rFonts w:hint="cs"/>
          <w:rtl/>
        </w:rPr>
        <w:t>ולבסוף</w:t>
      </w:r>
      <w:r>
        <w:rPr>
          <w:rtl/>
        </w:rPr>
        <w:t xml:space="preserve"> </w:t>
      </w:r>
      <w:r>
        <w:rPr>
          <w:rFonts w:hint="cs"/>
          <w:rtl/>
        </w:rPr>
        <w:t>הוא</w:t>
      </w:r>
      <w:r>
        <w:rPr>
          <w:rtl/>
        </w:rPr>
        <w:t xml:space="preserve"> </w:t>
      </w:r>
      <w:r>
        <w:rPr>
          <w:rFonts w:hint="cs"/>
          <w:rtl/>
        </w:rPr>
        <w:t>אומר</w:t>
      </w:r>
      <w:r>
        <w:rPr>
          <w:rtl/>
        </w:rPr>
        <w:t xml:space="preserve">: </w:t>
      </w:r>
      <w:r>
        <w:rPr>
          <w:rFonts w:hint="cs"/>
          <w:rtl/>
        </w:rPr>
        <w:t>'יהיו</w:t>
      </w:r>
      <w:r>
        <w:rPr>
          <w:rtl/>
        </w:rPr>
        <w:t xml:space="preserve"> </w:t>
      </w:r>
      <w:r>
        <w:rPr>
          <w:rFonts w:hint="cs"/>
          <w:rtl/>
        </w:rPr>
        <w:t>לרצון</w:t>
      </w:r>
      <w:r>
        <w:rPr>
          <w:rtl/>
        </w:rPr>
        <w:t xml:space="preserve"> </w:t>
      </w:r>
      <w:r>
        <w:rPr>
          <w:rFonts w:hint="cs"/>
          <w:rtl/>
        </w:rPr>
        <w:t>אמרי</w:t>
      </w:r>
      <w:r>
        <w:rPr>
          <w:rtl/>
        </w:rPr>
        <w:t xml:space="preserve"> </w:t>
      </w:r>
      <w:r>
        <w:rPr>
          <w:rFonts w:hint="cs"/>
          <w:rtl/>
        </w:rPr>
        <w:t>פי'</w:t>
      </w:r>
      <w:r>
        <w:rPr>
          <w:rtl/>
        </w:rPr>
        <w:t xml:space="preserve">! </w:t>
      </w:r>
      <w:r>
        <w:rPr>
          <w:rFonts w:hint="cs"/>
          <w:rtl/>
        </w:rPr>
        <w:t>אלא</w:t>
      </w:r>
      <w:r>
        <w:rPr>
          <w:rtl/>
        </w:rPr>
        <w:t xml:space="preserve">: </w:t>
      </w:r>
      <w:r>
        <w:rPr>
          <w:rFonts w:hint="cs"/>
          <w:rtl/>
        </w:rPr>
        <w:t>התם</w:t>
      </w:r>
      <w:r>
        <w:rPr>
          <w:rtl/>
        </w:rPr>
        <w:t xml:space="preserve"> </w:t>
      </w:r>
      <w:r>
        <w:rPr>
          <w:rFonts w:hint="cs"/>
          <w:rtl/>
        </w:rPr>
        <w:t>כיוון</w:t>
      </w:r>
      <w:r>
        <w:rPr>
          <w:rtl/>
        </w:rPr>
        <w:t xml:space="preserve"> </w:t>
      </w:r>
      <w:proofErr w:type="spellStart"/>
      <w:r>
        <w:rPr>
          <w:rFonts w:hint="cs"/>
          <w:rtl/>
        </w:rPr>
        <w:t>דתקינו</w:t>
      </w:r>
      <w:proofErr w:type="spellEnd"/>
      <w:r>
        <w:rPr>
          <w:rtl/>
        </w:rPr>
        <w:t xml:space="preserve"> </w:t>
      </w:r>
      <w:r>
        <w:rPr>
          <w:rFonts w:hint="cs"/>
          <w:rtl/>
        </w:rPr>
        <w:t>רבנן</w:t>
      </w:r>
      <w:r>
        <w:rPr>
          <w:rtl/>
        </w:rPr>
        <w:t xml:space="preserve"> </w:t>
      </w:r>
      <w:proofErr w:type="spellStart"/>
      <w:r>
        <w:rPr>
          <w:rFonts w:hint="cs"/>
          <w:rtl/>
        </w:rPr>
        <w:t>למימר</w:t>
      </w:r>
      <w:proofErr w:type="spellEnd"/>
      <w:r>
        <w:rPr>
          <w:rtl/>
        </w:rPr>
        <w:t xml:space="preserve"> </w:t>
      </w:r>
      <w:r>
        <w:rPr>
          <w:rFonts w:hint="cs"/>
          <w:rtl/>
        </w:rPr>
        <w:t>'ה</w:t>
      </w:r>
      <w:r>
        <w:rPr>
          <w:rtl/>
        </w:rPr>
        <w:t xml:space="preserve">' </w:t>
      </w:r>
      <w:r>
        <w:rPr>
          <w:rFonts w:hint="cs"/>
          <w:rtl/>
        </w:rPr>
        <w:t>שפתי</w:t>
      </w:r>
      <w:r>
        <w:rPr>
          <w:rtl/>
        </w:rPr>
        <w:t xml:space="preserve"> </w:t>
      </w:r>
      <w:r>
        <w:rPr>
          <w:rFonts w:hint="cs"/>
          <w:rtl/>
        </w:rPr>
        <w:t>תפתח'</w:t>
      </w:r>
      <w:r>
        <w:rPr>
          <w:rtl/>
        </w:rPr>
        <w:t xml:space="preserve"> </w:t>
      </w:r>
      <w:r>
        <w:rPr>
          <w:rFonts w:hint="cs"/>
          <w:rtl/>
        </w:rPr>
        <w:t>–</w:t>
      </w:r>
      <w:r>
        <w:rPr>
          <w:rtl/>
        </w:rPr>
        <w:t xml:space="preserve"> </w:t>
      </w:r>
      <w:r>
        <w:rPr>
          <w:rFonts w:hint="cs"/>
          <w:rtl/>
        </w:rPr>
        <w:t>כתפילה</w:t>
      </w:r>
      <w:r>
        <w:rPr>
          <w:rtl/>
        </w:rPr>
        <w:t xml:space="preserve"> </w:t>
      </w:r>
      <w:proofErr w:type="spellStart"/>
      <w:r>
        <w:rPr>
          <w:rFonts w:hint="cs"/>
          <w:rtl/>
        </w:rPr>
        <w:t>אריכתא</w:t>
      </w:r>
      <w:proofErr w:type="spellEnd"/>
      <w:r>
        <w:rPr>
          <w:rtl/>
        </w:rPr>
        <w:t xml:space="preserve"> </w:t>
      </w:r>
      <w:r>
        <w:rPr>
          <w:rFonts w:hint="cs"/>
          <w:rtl/>
        </w:rPr>
        <w:t>דמיא.</w:t>
      </w:r>
    </w:p>
    <w:p w14:paraId="5AEBAE84" w14:textId="77777777" w:rsidR="004944E5" w:rsidRDefault="004944E5" w:rsidP="00182BF0">
      <w:pPr>
        <w:rPr>
          <w:rtl/>
        </w:rPr>
      </w:pPr>
      <w:r>
        <w:rPr>
          <w:rFonts w:hint="cs"/>
          <w:rtl/>
        </w:rPr>
        <w:t xml:space="preserve">במילים אחרות, מדברי הגמרא עולה כי הפסוק "ה' שפתי תפתח" הוא חלק בלתי נפרד מתפילת שמונה-עשרה. השולחן ערוך (סימן </w:t>
      </w:r>
      <w:proofErr w:type="spellStart"/>
      <w:r>
        <w:rPr>
          <w:rFonts w:hint="cs"/>
          <w:rtl/>
        </w:rPr>
        <w:t>קכג</w:t>
      </w:r>
      <w:proofErr w:type="spellEnd"/>
      <w:r>
        <w:rPr>
          <w:rFonts w:hint="cs"/>
          <w:rtl/>
        </w:rPr>
        <w:t xml:space="preserve"> סעיף ו) פוסק לפיכך כי על שליח הציבור לפתוח את חזרת הש"ץ באמירת "ה' שפתי תפתח". המגן אברהם (סימן קיא ס"ק ד) מוסיף כי יש לומר פסוק זה בלחש.</w:t>
      </w:r>
    </w:p>
    <w:p w14:paraId="1E92EDAC" w14:textId="77777777" w:rsidR="004944E5" w:rsidRDefault="004944E5" w:rsidP="00182BF0">
      <w:pPr>
        <w:rPr>
          <w:rtl/>
        </w:rPr>
      </w:pPr>
      <w:r>
        <w:rPr>
          <w:rFonts w:hint="cs"/>
          <w:rtl/>
        </w:rPr>
        <w:t xml:space="preserve">הטור (סימן קיא) כותב שישנו מנהג לומר פסוקים נוספים לפני שמונה-עשרה ומוסיף כי בשחרית ובמנחה תוספת זאת עשויה להוות הפסק בין "גאל ישראל" לבין שמונה-עשרה ולכן יש לומר פסוקים אלה רק במנחה ולפני מוסף. כך גם בקיצור שולחן ערוך (סימן </w:t>
      </w:r>
      <w:proofErr w:type="spellStart"/>
      <w:r>
        <w:rPr>
          <w:rFonts w:hint="cs"/>
          <w:rtl/>
        </w:rPr>
        <w:t>יח</w:t>
      </w:r>
      <w:proofErr w:type="spellEnd"/>
      <w:r>
        <w:rPr>
          <w:rFonts w:hint="cs"/>
          <w:rtl/>
        </w:rPr>
        <w:t xml:space="preserve"> סעיף ב) מובא המנהג לומר "כי שם ה' אקרא" (דברים ל"ב, ג) לפני תפילת עמידה במנחה ולפני מוסף. המשנה ברורה (סימן קיא ס"ק י) כותב שאין צורך לומר "כי שם ה' אקרא" לפני חזרת הש"ץ, אולם מותר להוסיף פסוק זה אם אדם חפץ בכך.</w:t>
      </w:r>
    </w:p>
    <w:p w14:paraId="05B4B2A9" w14:textId="77777777" w:rsidR="004944E5" w:rsidRDefault="004944E5" w:rsidP="007C5B07">
      <w:pPr>
        <w:rPr>
          <w:rtl/>
        </w:rPr>
      </w:pPr>
      <w:r>
        <w:rPr>
          <w:rFonts w:hint="cs"/>
          <w:rtl/>
        </w:rPr>
        <w:t>בעניין זה, מובא בספר נפש הרב (עמ' קנב) על מנהגו של הרב יוסף דב סולובייצ'יק:</w:t>
      </w:r>
    </w:p>
    <w:p w14:paraId="0036A257" w14:textId="77777777" w:rsidR="004944E5" w:rsidRDefault="004944E5" w:rsidP="0018321F">
      <w:pPr>
        <w:pStyle w:val="a9"/>
        <w:rPr>
          <w:rtl/>
        </w:rPr>
      </w:pPr>
      <w:r>
        <w:rPr>
          <w:rFonts w:hint="cs"/>
          <w:rtl/>
        </w:rPr>
        <w:t xml:space="preserve">רבנו </w:t>
      </w:r>
      <w:r w:rsidRPr="00231002">
        <w:rPr>
          <w:rFonts w:hint="cs"/>
          <w:rtl/>
        </w:rPr>
        <w:t>נהג ש</w:t>
      </w:r>
      <w:r>
        <w:rPr>
          <w:rFonts w:hint="cs"/>
          <w:rtl/>
        </w:rPr>
        <w:t>לא לומר את הפסוק 'כי שם ה' אקרא'</w:t>
      </w:r>
      <w:r w:rsidRPr="00231002">
        <w:rPr>
          <w:rFonts w:hint="cs"/>
          <w:rtl/>
        </w:rPr>
        <w:t xml:space="preserve"> קודם השמונה-עשרה </w:t>
      </w:r>
      <w:proofErr w:type="spellStart"/>
      <w:r w:rsidRPr="00231002">
        <w:rPr>
          <w:rFonts w:hint="cs"/>
          <w:rtl/>
        </w:rPr>
        <w:t>דמנחה</w:t>
      </w:r>
      <w:proofErr w:type="spellEnd"/>
      <w:r w:rsidRPr="00231002">
        <w:rPr>
          <w:rFonts w:hint="cs"/>
          <w:rtl/>
        </w:rPr>
        <w:t xml:space="preserve"> </w:t>
      </w:r>
      <w:proofErr w:type="spellStart"/>
      <w:r w:rsidRPr="00231002">
        <w:rPr>
          <w:rFonts w:hint="cs"/>
          <w:rtl/>
        </w:rPr>
        <w:t>ודמוסף</w:t>
      </w:r>
      <w:proofErr w:type="spellEnd"/>
      <w:r w:rsidRPr="00231002">
        <w:rPr>
          <w:rFonts w:hint="cs"/>
          <w:rtl/>
        </w:rPr>
        <w:t xml:space="preserve"> (עי' טור)</w:t>
      </w:r>
      <w:r>
        <w:rPr>
          <w:rFonts w:hint="cs"/>
          <w:rtl/>
        </w:rPr>
        <w:t>, ופשיטא שלא הצריך שיאמרו הש"ץ בקול רם. ורק הפסוק 'ה' שפתי תפתח' הצריך שיאמר הש"ץ בקול רם.</w:t>
      </w:r>
    </w:p>
    <w:p w14:paraId="4AFE85C6" w14:textId="77777777" w:rsidR="004944E5" w:rsidRDefault="004944E5" w:rsidP="00A82F3F">
      <w:pPr>
        <w:rPr>
          <w:rtl/>
        </w:rPr>
      </w:pPr>
      <w:r>
        <w:rPr>
          <w:rFonts w:hint="cs"/>
          <w:rtl/>
        </w:rPr>
        <w:t>כך גם הרב ד"ר זליגמן בער (1825–1897), השמיט פסוק זה בסידורו "עבודת ישראל".</w:t>
      </w:r>
    </w:p>
    <w:p w14:paraId="215ED02E" w14:textId="5F711BC8" w:rsidR="004944E5" w:rsidRDefault="004944E5" w:rsidP="000E4993">
      <w:pPr>
        <w:rPr>
          <w:rtl/>
        </w:rPr>
      </w:pPr>
      <w:r>
        <w:rPr>
          <w:rFonts w:hint="cs"/>
          <w:rtl/>
        </w:rPr>
        <w:t xml:space="preserve">באשר לפסוק החותם את תפילת שמונה-עשרה, "יהיו לרצון", כותב הרמ"א (סימן </w:t>
      </w:r>
      <w:proofErr w:type="spellStart"/>
      <w:r>
        <w:rPr>
          <w:rFonts w:hint="cs"/>
          <w:rtl/>
        </w:rPr>
        <w:t>קכג</w:t>
      </w:r>
      <w:proofErr w:type="spellEnd"/>
      <w:r>
        <w:rPr>
          <w:rFonts w:hint="cs"/>
          <w:rtl/>
        </w:rPr>
        <w:t xml:space="preserve"> סעיף ו) כי אין לשליח </w:t>
      </w:r>
      <w:r>
        <w:rPr>
          <w:rFonts w:hint="cs"/>
          <w:rtl/>
        </w:rPr>
        <w:lastRenderedPageBreak/>
        <w:t xml:space="preserve">הציבור לומר אותו. המשנה ברורה (ס"ק כ) מסביר שמכיוון ששליח הציבור אומר "תתקבל </w:t>
      </w:r>
      <w:proofErr w:type="spellStart"/>
      <w:r>
        <w:rPr>
          <w:rFonts w:hint="cs"/>
          <w:rtl/>
        </w:rPr>
        <w:t>צלותהון</w:t>
      </w:r>
      <w:proofErr w:type="spellEnd"/>
      <w:r>
        <w:rPr>
          <w:rFonts w:hint="cs"/>
          <w:rtl/>
        </w:rPr>
        <w:t xml:space="preserve">" בקדיש השלם, אין צורך להוסיף גם "יהיו לרצון". עם זאת, המשנה ברורה (ס"ק </w:t>
      </w:r>
      <w:proofErr w:type="spellStart"/>
      <w:r>
        <w:rPr>
          <w:rFonts w:hint="cs"/>
          <w:rtl/>
        </w:rPr>
        <w:t>כא</w:t>
      </w:r>
      <w:proofErr w:type="spellEnd"/>
      <w:r>
        <w:rPr>
          <w:rFonts w:hint="cs"/>
          <w:rtl/>
        </w:rPr>
        <w:t>) גם כותב כי השל"ה והגר"א קבעו שעל שליח הציבור לקרוא פסוק זה. בקיצור שולחן ערוך (סימן כ סעיף ז) נכתב כי כשם שהפסוק הפותח צריך להיאמר בלחש, על פי המגן אברהם (כפי שכתבנו לעיל), כך גם הפסוק החותם את שמונה-עשרה "</w:t>
      </w:r>
      <w:r w:rsidR="004B412F">
        <w:rPr>
          <w:rFonts w:hint="cs"/>
          <w:rtl/>
        </w:rPr>
        <w:t>י</w:t>
      </w:r>
      <w:r>
        <w:rPr>
          <w:rFonts w:hint="cs"/>
          <w:rtl/>
        </w:rPr>
        <w:t>היו לרצון".</w:t>
      </w:r>
    </w:p>
    <w:p w14:paraId="249CF742" w14:textId="77777777" w:rsidR="003B47F9" w:rsidRDefault="003B47F9" w:rsidP="000E4993">
      <w:pPr>
        <w:rPr>
          <w:rtl/>
        </w:rPr>
      </w:pPr>
    </w:p>
    <w:p w14:paraId="4D652F01" w14:textId="77777777" w:rsidR="004944E5" w:rsidRDefault="004944E5" w:rsidP="003B47F9">
      <w:pPr>
        <w:pStyle w:val="2"/>
        <w:rPr>
          <w:rtl/>
        </w:rPr>
      </w:pPr>
      <w:bookmarkStart w:id="2" w:name="_Toc371432897"/>
      <w:r w:rsidRPr="00F55BCD">
        <w:rPr>
          <w:rtl/>
        </w:rPr>
        <w:t>האם מותר לציבור להשמיט או לקצר את חזרת הש"ץ?</w:t>
      </w:r>
      <w:bookmarkEnd w:id="2"/>
    </w:p>
    <w:p w14:paraId="3DC91F57" w14:textId="77777777" w:rsidR="004944E5" w:rsidRDefault="004944E5" w:rsidP="00A53611">
      <w:pPr>
        <w:rPr>
          <w:rtl/>
        </w:rPr>
      </w:pPr>
      <w:r>
        <w:rPr>
          <w:rFonts w:hint="cs"/>
          <w:rtl/>
        </w:rPr>
        <w:t>לפני שנדון בקיצור או השמטה של חזרת הש"ץ, יש לבחון את השאלה הבאה: כיצד ינהג מי שמגיע באיחור לבית הכנסת ומוצא את הציבור בתפילת הלחש?</w:t>
      </w:r>
    </w:p>
    <w:p w14:paraId="67C42E9C" w14:textId="77777777" w:rsidR="004944E5" w:rsidRDefault="004944E5" w:rsidP="00A53611">
      <w:pPr>
        <w:rPr>
          <w:rtl/>
        </w:rPr>
      </w:pPr>
      <w:r>
        <w:rPr>
          <w:rFonts w:hint="cs"/>
          <w:rtl/>
        </w:rPr>
        <w:t xml:space="preserve">הגמרא (ברכות </w:t>
      </w:r>
      <w:proofErr w:type="spellStart"/>
      <w:r>
        <w:rPr>
          <w:rFonts w:hint="cs"/>
          <w:rtl/>
        </w:rPr>
        <w:t>כא</w:t>
      </w:r>
      <w:proofErr w:type="spellEnd"/>
      <w:r>
        <w:rPr>
          <w:rFonts w:hint="cs"/>
          <w:rtl/>
        </w:rPr>
        <w:t xml:space="preserve"> ע"ב) אומרת:</w:t>
      </w:r>
    </w:p>
    <w:p w14:paraId="6C3D06FD" w14:textId="77777777" w:rsidR="004944E5" w:rsidRDefault="004944E5" w:rsidP="00A53611">
      <w:pPr>
        <w:pStyle w:val="a9"/>
        <w:rPr>
          <w:rtl/>
        </w:rPr>
      </w:pPr>
      <w:r>
        <w:rPr>
          <w:rFonts w:hint="cs"/>
          <w:rtl/>
        </w:rPr>
        <w:t>הנכנס</w:t>
      </w:r>
      <w:r>
        <w:rPr>
          <w:rtl/>
        </w:rPr>
        <w:t xml:space="preserve"> </w:t>
      </w:r>
      <w:r>
        <w:rPr>
          <w:rFonts w:hint="cs"/>
          <w:rtl/>
        </w:rPr>
        <w:t>לבית</w:t>
      </w:r>
      <w:r>
        <w:rPr>
          <w:rtl/>
        </w:rPr>
        <w:t xml:space="preserve"> </w:t>
      </w:r>
      <w:r>
        <w:rPr>
          <w:rFonts w:hint="cs"/>
          <w:rtl/>
        </w:rPr>
        <w:t>הכנסת</w:t>
      </w:r>
      <w:r>
        <w:rPr>
          <w:rtl/>
        </w:rPr>
        <w:t xml:space="preserve"> </w:t>
      </w:r>
      <w:r>
        <w:rPr>
          <w:rFonts w:hint="cs"/>
          <w:rtl/>
        </w:rPr>
        <w:t>ומצא</w:t>
      </w:r>
      <w:r>
        <w:rPr>
          <w:rtl/>
        </w:rPr>
        <w:t xml:space="preserve"> </w:t>
      </w:r>
      <w:r>
        <w:rPr>
          <w:rFonts w:hint="cs"/>
          <w:rtl/>
        </w:rPr>
        <w:t>ציבור</w:t>
      </w:r>
      <w:r>
        <w:rPr>
          <w:rtl/>
        </w:rPr>
        <w:t xml:space="preserve"> </w:t>
      </w:r>
      <w:proofErr w:type="spellStart"/>
      <w:r>
        <w:rPr>
          <w:rFonts w:hint="cs"/>
          <w:rtl/>
        </w:rPr>
        <w:t>שמתפללין</w:t>
      </w:r>
      <w:proofErr w:type="spellEnd"/>
      <w:r>
        <w:rPr>
          <w:rFonts w:hint="cs"/>
          <w:rtl/>
        </w:rPr>
        <w:t>...</w:t>
      </w:r>
      <w:r>
        <w:rPr>
          <w:rtl/>
        </w:rPr>
        <w:t xml:space="preserve"> </w:t>
      </w:r>
      <w:r>
        <w:rPr>
          <w:rFonts w:hint="cs"/>
          <w:rtl/>
        </w:rPr>
        <w:t>רבי</w:t>
      </w:r>
      <w:r>
        <w:rPr>
          <w:rtl/>
        </w:rPr>
        <w:t xml:space="preserve"> </w:t>
      </w:r>
      <w:r>
        <w:rPr>
          <w:rFonts w:hint="cs"/>
          <w:rtl/>
        </w:rPr>
        <w:t>יהושע</w:t>
      </w:r>
      <w:r>
        <w:rPr>
          <w:rtl/>
        </w:rPr>
        <w:t xml:space="preserve"> </w:t>
      </w:r>
      <w:r>
        <w:rPr>
          <w:rFonts w:hint="cs"/>
          <w:rtl/>
        </w:rPr>
        <w:t>בן</w:t>
      </w:r>
      <w:r>
        <w:rPr>
          <w:rtl/>
        </w:rPr>
        <w:t xml:space="preserve"> </w:t>
      </w:r>
      <w:r>
        <w:rPr>
          <w:rFonts w:hint="cs"/>
          <w:rtl/>
        </w:rPr>
        <w:t>לוי</w:t>
      </w:r>
      <w:r>
        <w:rPr>
          <w:rtl/>
        </w:rPr>
        <w:t xml:space="preserve"> </w:t>
      </w:r>
      <w:r>
        <w:rPr>
          <w:rFonts w:hint="cs"/>
          <w:rtl/>
        </w:rPr>
        <w:t>אמר</w:t>
      </w:r>
      <w:r>
        <w:rPr>
          <w:rtl/>
        </w:rPr>
        <w:t xml:space="preserve">: </w:t>
      </w:r>
      <w:r>
        <w:rPr>
          <w:rFonts w:hint="cs"/>
          <w:rtl/>
        </w:rPr>
        <w:t>אם</w:t>
      </w:r>
      <w:r>
        <w:rPr>
          <w:rtl/>
        </w:rPr>
        <w:t xml:space="preserve"> </w:t>
      </w:r>
      <w:r>
        <w:rPr>
          <w:rFonts w:hint="cs"/>
          <w:rtl/>
        </w:rPr>
        <w:t>יכול</w:t>
      </w:r>
      <w:r>
        <w:rPr>
          <w:rtl/>
        </w:rPr>
        <w:t xml:space="preserve"> </w:t>
      </w:r>
      <w:r>
        <w:rPr>
          <w:rFonts w:hint="cs"/>
          <w:rtl/>
        </w:rPr>
        <w:t>להתחיל</w:t>
      </w:r>
      <w:r>
        <w:rPr>
          <w:rtl/>
        </w:rPr>
        <w:t xml:space="preserve"> </w:t>
      </w:r>
      <w:r>
        <w:rPr>
          <w:rFonts w:hint="cs"/>
          <w:rtl/>
        </w:rPr>
        <w:t>ולגמור</w:t>
      </w:r>
      <w:r>
        <w:rPr>
          <w:rtl/>
        </w:rPr>
        <w:t xml:space="preserve"> </w:t>
      </w:r>
      <w:r>
        <w:rPr>
          <w:rFonts w:hint="cs"/>
          <w:rtl/>
        </w:rPr>
        <w:t>עד</w:t>
      </w:r>
      <w:r>
        <w:rPr>
          <w:rtl/>
        </w:rPr>
        <w:t xml:space="preserve"> </w:t>
      </w:r>
      <w:r>
        <w:rPr>
          <w:rFonts w:hint="cs"/>
          <w:rtl/>
        </w:rPr>
        <w:t>שלא</w:t>
      </w:r>
      <w:r>
        <w:rPr>
          <w:rtl/>
        </w:rPr>
        <w:t xml:space="preserve"> </w:t>
      </w:r>
      <w:r>
        <w:rPr>
          <w:rFonts w:hint="cs"/>
          <w:rtl/>
        </w:rPr>
        <w:t>יגיע</w:t>
      </w:r>
      <w:r>
        <w:rPr>
          <w:rtl/>
        </w:rPr>
        <w:t xml:space="preserve"> </w:t>
      </w:r>
      <w:r>
        <w:rPr>
          <w:rFonts w:hint="cs"/>
          <w:rtl/>
        </w:rPr>
        <w:t>שליח</w:t>
      </w:r>
      <w:r>
        <w:rPr>
          <w:rtl/>
        </w:rPr>
        <w:t xml:space="preserve"> </w:t>
      </w:r>
      <w:r>
        <w:rPr>
          <w:rFonts w:hint="cs"/>
          <w:rtl/>
        </w:rPr>
        <w:t>ציבור</w:t>
      </w:r>
      <w:r>
        <w:rPr>
          <w:rtl/>
        </w:rPr>
        <w:t xml:space="preserve"> </w:t>
      </w:r>
      <w:r>
        <w:rPr>
          <w:rFonts w:hint="cs"/>
          <w:rtl/>
        </w:rPr>
        <w:t>לקדושה</w:t>
      </w:r>
      <w:r>
        <w:rPr>
          <w:rtl/>
        </w:rPr>
        <w:t xml:space="preserve"> </w:t>
      </w:r>
      <w:r>
        <w:rPr>
          <w:rFonts w:hint="cs"/>
          <w:rtl/>
        </w:rPr>
        <w:t>–</w:t>
      </w:r>
      <w:r>
        <w:rPr>
          <w:rtl/>
        </w:rPr>
        <w:t xml:space="preserve"> </w:t>
      </w:r>
      <w:r>
        <w:rPr>
          <w:rFonts w:hint="cs"/>
          <w:rtl/>
        </w:rPr>
        <w:t>יתפלל</w:t>
      </w:r>
      <w:r>
        <w:rPr>
          <w:rtl/>
        </w:rPr>
        <w:t xml:space="preserve">, </w:t>
      </w:r>
      <w:r>
        <w:rPr>
          <w:rFonts w:hint="cs"/>
          <w:rtl/>
        </w:rPr>
        <w:t>ואם</w:t>
      </w:r>
      <w:r>
        <w:rPr>
          <w:rtl/>
        </w:rPr>
        <w:t xml:space="preserve"> </w:t>
      </w:r>
      <w:r>
        <w:rPr>
          <w:rFonts w:hint="cs"/>
          <w:rtl/>
        </w:rPr>
        <w:t>לאו</w:t>
      </w:r>
      <w:r>
        <w:rPr>
          <w:rtl/>
        </w:rPr>
        <w:t xml:space="preserve"> </w:t>
      </w:r>
      <w:r>
        <w:rPr>
          <w:rFonts w:hint="cs"/>
          <w:rtl/>
        </w:rPr>
        <w:t>–</w:t>
      </w:r>
      <w:r>
        <w:rPr>
          <w:rtl/>
        </w:rPr>
        <w:t xml:space="preserve"> </w:t>
      </w:r>
      <w:r>
        <w:rPr>
          <w:rFonts w:hint="cs"/>
          <w:rtl/>
        </w:rPr>
        <w:t>אל</w:t>
      </w:r>
      <w:r>
        <w:rPr>
          <w:rtl/>
        </w:rPr>
        <w:t xml:space="preserve"> </w:t>
      </w:r>
      <w:r>
        <w:rPr>
          <w:rFonts w:hint="cs"/>
          <w:rtl/>
        </w:rPr>
        <w:t>יתפלל</w:t>
      </w:r>
      <w:r>
        <w:rPr>
          <w:rtl/>
        </w:rPr>
        <w:t>.</w:t>
      </w:r>
      <w:r>
        <w:rPr>
          <w:rFonts w:hint="cs"/>
          <w:rtl/>
        </w:rPr>
        <w:t>..</w:t>
      </w:r>
      <w:r>
        <w:rPr>
          <w:rtl/>
        </w:rPr>
        <w:t xml:space="preserve"> </w:t>
      </w:r>
      <w:r>
        <w:rPr>
          <w:rFonts w:hint="cs"/>
          <w:rtl/>
        </w:rPr>
        <w:t>[שכן] אין</w:t>
      </w:r>
      <w:r>
        <w:rPr>
          <w:rtl/>
        </w:rPr>
        <w:t xml:space="preserve"> </w:t>
      </w:r>
      <w:r>
        <w:rPr>
          <w:rFonts w:hint="cs"/>
          <w:rtl/>
        </w:rPr>
        <w:t>יחיד</w:t>
      </w:r>
      <w:r>
        <w:rPr>
          <w:rtl/>
        </w:rPr>
        <w:t xml:space="preserve"> </w:t>
      </w:r>
      <w:r>
        <w:rPr>
          <w:rFonts w:hint="cs"/>
          <w:rtl/>
        </w:rPr>
        <w:t>אומר</w:t>
      </w:r>
      <w:r>
        <w:rPr>
          <w:rtl/>
        </w:rPr>
        <w:t xml:space="preserve"> </w:t>
      </w:r>
      <w:r>
        <w:rPr>
          <w:rFonts w:hint="cs"/>
          <w:rtl/>
        </w:rPr>
        <w:t>קדושה</w:t>
      </w:r>
      <w:r>
        <w:rPr>
          <w:rtl/>
        </w:rPr>
        <w:t>.</w:t>
      </w:r>
    </w:p>
    <w:p w14:paraId="7C41FC76" w14:textId="77777777" w:rsidR="004944E5" w:rsidRDefault="004944E5" w:rsidP="00A53611">
      <w:pPr>
        <w:rPr>
          <w:rtl/>
        </w:rPr>
      </w:pPr>
      <w:r>
        <w:rPr>
          <w:rFonts w:hint="cs"/>
          <w:rtl/>
        </w:rPr>
        <w:t>אמנם השאלה של איחור לתפילה זקוקה לדיון מעמיק ומפורט יותר, אך לענייננו נזכיר רק שהראשונים, ביניהם תוספות (</w:t>
      </w:r>
      <w:proofErr w:type="spellStart"/>
      <w:r>
        <w:rPr>
          <w:rFonts w:hint="cs"/>
          <w:rtl/>
        </w:rPr>
        <w:t>כא</w:t>
      </w:r>
      <w:proofErr w:type="spellEnd"/>
      <w:r>
        <w:rPr>
          <w:rFonts w:hint="cs"/>
          <w:rtl/>
        </w:rPr>
        <w:t xml:space="preserve"> ע"ב), הרא"ש (פרק ב סימן </w:t>
      </w:r>
      <w:proofErr w:type="spellStart"/>
      <w:r>
        <w:rPr>
          <w:rFonts w:hint="cs"/>
          <w:rtl/>
        </w:rPr>
        <w:t>יח</w:t>
      </w:r>
      <w:proofErr w:type="spellEnd"/>
      <w:r>
        <w:rPr>
          <w:rFonts w:hint="cs"/>
          <w:rtl/>
        </w:rPr>
        <w:t xml:space="preserve">) והרמב"ם (פ"י ה"ז), פוסקים שמי שאיחר לתפילה רשאי להתחיל להתפלל שמונה-עשרה עם שליח הציבור ועליו לומר </w:t>
      </w:r>
      <w:proofErr w:type="spellStart"/>
      <w:r>
        <w:rPr>
          <w:rFonts w:hint="cs"/>
          <w:rtl/>
        </w:rPr>
        <w:t>איתו</w:t>
      </w:r>
      <w:proofErr w:type="spellEnd"/>
      <w:r>
        <w:rPr>
          <w:rFonts w:hint="cs"/>
          <w:rtl/>
        </w:rPr>
        <w:t xml:space="preserve"> כל מילה ומילה, עד קדושה. כשיגיע שליח הציבור לקדושה עליו לומר קדושה בקול, מילה במילה, עם שליח הציבור.</w:t>
      </w:r>
    </w:p>
    <w:p w14:paraId="0A7F3215" w14:textId="77777777" w:rsidR="004944E5" w:rsidRDefault="004944E5" w:rsidP="002A4914">
      <w:pPr>
        <w:rPr>
          <w:rtl/>
        </w:rPr>
      </w:pPr>
      <w:r>
        <w:rPr>
          <w:rFonts w:hint="cs"/>
          <w:rtl/>
        </w:rPr>
        <w:t>כך כותב השולחן ערוך (או"ח סימן קט סעיף ב):</w:t>
      </w:r>
    </w:p>
    <w:p w14:paraId="4CB102CE" w14:textId="77777777" w:rsidR="004944E5" w:rsidRDefault="004944E5" w:rsidP="002A4914">
      <w:pPr>
        <w:pStyle w:val="a9"/>
        <w:rPr>
          <w:rtl/>
        </w:rPr>
      </w:pPr>
      <w:r>
        <w:rPr>
          <w:rFonts w:hint="cs"/>
          <w:rtl/>
        </w:rPr>
        <w:t>אם</w:t>
      </w:r>
      <w:r>
        <w:rPr>
          <w:rtl/>
        </w:rPr>
        <w:t xml:space="preserve"> </w:t>
      </w:r>
      <w:r>
        <w:rPr>
          <w:rFonts w:hint="cs"/>
          <w:rtl/>
        </w:rPr>
        <w:t>מתחיל</w:t>
      </w:r>
      <w:r>
        <w:rPr>
          <w:rtl/>
        </w:rPr>
        <w:t xml:space="preserve"> </w:t>
      </w:r>
      <w:r>
        <w:rPr>
          <w:rFonts w:hint="cs"/>
          <w:rtl/>
        </w:rPr>
        <w:t>להתפלל</w:t>
      </w:r>
      <w:r>
        <w:rPr>
          <w:rtl/>
        </w:rPr>
        <w:t xml:space="preserve"> </w:t>
      </w:r>
      <w:r>
        <w:rPr>
          <w:rFonts w:hint="cs"/>
          <w:rtl/>
        </w:rPr>
        <w:t>עם</w:t>
      </w:r>
      <w:r>
        <w:rPr>
          <w:rtl/>
        </w:rPr>
        <w:t xml:space="preserve"> </w:t>
      </w:r>
      <w:r>
        <w:rPr>
          <w:rFonts w:hint="cs"/>
          <w:rtl/>
        </w:rPr>
        <w:t>ש</w:t>
      </w:r>
      <w:r>
        <w:rPr>
          <w:rtl/>
        </w:rPr>
        <w:t>"</w:t>
      </w:r>
      <w:r>
        <w:rPr>
          <w:rFonts w:hint="cs"/>
          <w:rtl/>
        </w:rPr>
        <w:t>צ</w:t>
      </w:r>
      <w:r>
        <w:rPr>
          <w:rtl/>
        </w:rPr>
        <w:t xml:space="preserve">, </w:t>
      </w:r>
      <w:r>
        <w:rPr>
          <w:rFonts w:hint="cs"/>
          <w:rtl/>
        </w:rPr>
        <w:t>כשיגיע</w:t>
      </w:r>
      <w:r>
        <w:rPr>
          <w:rtl/>
        </w:rPr>
        <w:t xml:space="preserve"> </w:t>
      </w:r>
      <w:r>
        <w:rPr>
          <w:rFonts w:hint="cs"/>
          <w:rtl/>
        </w:rPr>
        <w:t>עם</w:t>
      </w:r>
      <w:r>
        <w:rPr>
          <w:rtl/>
        </w:rPr>
        <w:t xml:space="preserve"> </w:t>
      </w:r>
      <w:r>
        <w:rPr>
          <w:rFonts w:hint="cs"/>
          <w:rtl/>
        </w:rPr>
        <w:t>ש</w:t>
      </w:r>
      <w:r>
        <w:rPr>
          <w:rtl/>
        </w:rPr>
        <w:t>"</w:t>
      </w:r>
      <w:r>
        <w:rPr>
          <w:rFonts w:hint="cs"/>
          <w:rtl/>
        </w:rPr>
        <w:t>צ</w:t>
      </w:r>
      <w:r>
        <w:rPr>
          <w:rtl/>
        </w:rPr>
        <w:t xml:space="preserve"> </w:t>
      </w:r>
      <w:proofErr w:type="spellStart"/>
      <w:r>
        <w:rPr>
          <w:rFonts w:hint="cs"/>
          <w:rtl/>
        </w:rPr>
        <w:t>לנקדישך</w:t>
      </w:r>
      <w:proofErr w:type="spellEnd"/>
      <w:r>
        <w:rPr>
          <w:rtl/>
        </w:rPr>
        <w:t xml:space="preserve">, </w:t>
      </w:r>
      <w:r>
        <w:rPr>
          <w:rFonts w:hint="cs"/>
          <w:rtl/>
        </w:rPr>
        <w:t>יאמר</w:t>
      </w:r>
      <w:r>
        <w:rPr>
          <w:rtl/>
        </w:rPr>
        <w:t xml:space="preserve"> </w:t>
      </w:r>
      <w:r>
        <w:rPr>
          <w:rFonts w:hint="cs"/>
          <w:rtl/>
        </w:rPr>
        <w:t>עמו</w:t>
      </w:r>
      <w:r>
        <w:rPr>
          <w:rtl/>
        </w:rPr>
        <w:t xml:space="preserve"> </w:t>
      </w:r>
      <w:r>
        <w:rPr>
          <w:rFonts w:hint="cs"/>
          <w:rtl/>
        </w:rPr>
        <w:t>מילה</w:t>
      </w:r>
      <w:r>
        <w:rPr>
          <w:rtl/>
        </w:rPr>
        <w:t xml:space="preserve"> </w:t>
      </w:r>
      <w:r>
        <w:rPr>
          <w:rFonts w:hint="cs"/>
          <w:rtl/>
        </w:rPr>
        <w:t>במילה</w:t>
      </w:r>
      <w:r>
        <w:rPr>
          <w:rtl/>
        </w:rPr>
        <w:t xml:space="preserve"> </w:t>
      </w:r>
      <w:r>
        <w:rPr>
          <w:rFonts w:hint="cs"/>
          <w:rtl/>
        </w:rPr>
        <w:t>כל</w:t>
      </w:r>
      <w:r>
        <w:rPr>
          <w:rtl/>
        </w:rPr>
        <w:t xml:space="preserve"> </w:t>
      </w:r>
      <w:r>
        <w:rPr>
          <w:rFonts w:hint="cs"/>
          <w:rtl/>
        </w:rPr>
        <w:t>הקדושה</w:t>
      </w:r>
      <w:r>
        <w:rPr>
          <w:rtl/>
        </w:rPr>
        <w:t xml:space="preserve">, </w:t>
      </w:r>
      <w:r>
        <w:rPr>
          <w:rFonts w:hint="cs"/>
          <w:rtl/>
        </w:rPr>
        <w:t>כמו</w:t>
      </w:r>
      <w:r>
        <w:rPr>
          <w:rtl/>
        </w:rPr>
        <w:t xml:space="preserve"> </w:t>
      </w:r>
      <w:r>
        <w:rPr>
          <w:rFonts w:hint="cs"/>
          <w:rtl/>
        </w:rPr>
        <w:t>שהוא</w:t>
      </w:r>
      <w:r>
        <w:rPr>
          <w:rtl/>
        </w:rPr>
        <w:t xml:space="preserve"> </w:t>
      </w:r>
      <w:r>
        <w:rPr>
          <w:rFonts w:hint="cs"/>
          <w:rtl/>
        </w:rPr>
        <w:t>אומר</w:t>
      </w:r>
      <w:r>
        <w:rPr>
          <w:rtl/>
        </w:rPr>
        <w:t xml:space="preserve">, </w:t>
      </w:r>
      <w:r>
        <w:rPr>
          <w:rFonts w:hint="cs"/>
          <w:rtl/>
        </w:rPr>
        <w:t>וכן</w:t>
      </w:r>
      <w:r>
        <w:rPr>
          <w:rtl/>
        </w:rPr>
        <w:t xml:space="preserve"> </w:t>
      </w:r>
      <w:r>
        <w:rPr>
          <w:rFonts w:hint="cs"/>
          <w:rtl/>
        </w:rPr>
        <w:t>יאמר</w:t>
      </w:r>
      <w:r>
        <w:rPr>
          <w:rtl/>
        </w:rPr>
        <w:t xml:space="preserve"> </w:t>
      </w:r>
      <w:r>
        <w:rPr>
          <w:rFonts w:hint="cs"/>
          <w:rtl/>
        </w:rPr>
        <w:t>עמו</w:t>
      </w:r>
      <w:r>
        <w:rPr>
          <w:rtl/>
        </w:rPr>
        <w:t xml:space="preserve"> </w:t>
      </w:r>
      <w:r>
        <w:rPr>
          <w:rFonts w:hint="cs"/>
          <w:rtl/>
        </w:rPr>
        <w:t>מילה</w:t>
      </w:r>
      <w:r>
        <w:rPr>
          <w:rtl/>
        </w:rPr>
        <w:t xml:space="preserve"> </w:t>
      </w:r>
      <w:r>
        <w:rPr>
          <w:rFonts w:hint="cs"/>
          <w:rtl/>
        </w:rPr>
        <w:t>במילה</w:t>
      </w:r>
      <w:r>
        <w:rPr>
          <w:rtl/>
        </w:rPr>
        <w:t xml:space="preserve"> </w:t>
      </w:r>
      <w:r>
        <w:rPr>
          <w:rFonts w:hint="cs"/>
          <w:rtl/>
        </w:rPr>
        <w:t>ברכת</w:t>
      </w:r>
      <w:r>
        <w:rPr>
          <w:rtl/>
        </w:rPr>
        <w:t xml:space="preserve"> </w:t>
      </w:r>
      <w:r>
        <w:rPr>
          <w:rFonts w:hint="cs"/>
          <w:rtl/>
        </w:rPr>
        <w:t>'הקל הקדוש'</w:t>
      </w:r>
      <w:r>
        <w:rPr>
          <w:rtl/>
        </w:rPr>
        <w:t xml:space="preserve"> </w:t>
      </w:r>
      <w:r>
        <w:rPr>
          <w:rFonts w:hint="cs"/>
          <w:rtl/>
        </w:rPr>
        <w:t>וברכת</w:t>
      </w:r>
      <w:r>
        <w:rPr>
          <w:rtl/>
        </w:rPr>
        <w:t xml:space="preserve"> </w:t>
      </w:r>
      <w:r>
        <w:rPr>
          <w:rFonts w:hint="cs"/>
          <w:rtl/>
        </w:rPr>
        <w:t>'שומע</w:t>
      </w:r>
      <w:r>
        <w:rPr>
          <w:rtl/>
        </w:rPr>
        <w:t xml:space="preserve"> </w:t>
      </w:r>
      <w:r>
        <w:rPr>
          <w:rFonts w:hint="cs"/>
          <w:rtl/>
        </w:rPr>
        <w:t>תפילה'</w:t>
      </w:r>
      <w:r>
        <w:rPr>
          <w:rtl/>
        </w:rPr>
        <w:t xml:space="preserve">, </w:t>
      </w:r>
      <w:r>
        <w:rPr>
          <w:rFonts w:hint="cs"/>
          <w:rtl/>
        </w:rPr>
        <w:t>וגם</w:t>
      </w:r>
      <w:r>
        <w:rPr>
          <w:rtl/>
        </w:rPr>
        <w:t xml:space="preserve"> </w:t>
      </w:r>
      <w:r>
        <w:rPr>
          <w:rFonts w:hint="cs"/>
          <w:rtl/>
        </w:rPr>
        <w:t>יכווין</w:t>
      </w:r>
      <w:r>
        <w:rPr>
          <w:rtl/>
        </w:rPr>
        <w:t xml:space="preserve"> </w:t>
      </w:r>
      <w:r>
        <w:rPr>
          <w:rFonts w:hint="cs"/>
          <w:rtl/>
        </w:rPr>
        <w:t>כשיגיע</w:t>
      </w:r>
      <w:r>
        <w:rPr>
          <w:rtl/>
        </w:rPr>
        <w:t xml:space="preserve"> </w:t>
      </w:r>
      <w:r>
        <w:rPr>
          <w:rFonts w:hint="cs"/>
          <w:rtl/>
        </w:rPr>
        <w:t>ש</w:t>
      </w:r>
      <w:r>
        <w:rPr>
          <w:rtl/>
        </w:rPr>
        <w:t>"</w:t>
      </w:r>
      <w:r>
        <w:rPr>
          <w:rFonts w:hint="cs"/>
          <w:rtl/>
        </w:rPr>
        <w:t>צ</w:t>
      </w:r>
      <w:r>
        <w:rPr>
          <w:rtl/>
        </w:rPr>
        <w:t xml:space="preserve"> </w:t>
      </w:r>
      <w:r>
        <w:rPr>
          <w:rFonts w:hint="cs"/>
          <w:rtl/>
        </w:rPr>
        <w:t>למודים</w:t>
      </w:r>
      <w:r>
        <w:rPr>
          <w:rtl/>
        </w:rPr>
        <w:t xml:space="preserve"> </w:t>
      </w:r>
      <w:r>
        <w:rPr>
          <w:rFonts w:hint="cs"/>
          <w:rtl/>
        </w:rPr>
        <w:t>יגיע</w:t>
      </w:r>
      <w:r>
        <w:rPr>
          <w:rtl/>
        </w:rPr>
        <w:t xml:space="preserve"> </w:t>
      </w:r>
      <w:r>
        <w:rPr>
          <w:rFonts w:hint="cs"/>
          <w:rtl/>
        </w:rPr>
        <w:t>גם</w:t>
      </w:r>
      <w:r>
        <w:rPr>
          <w:rtl/>
        </w:rPr>
        <w:t xml:space="preserve"> </w:t>
      </w:r>
      <w:r>
        <w:rPr>
          <w:rFonts w:hint="cs"/>
          <w:rtl/>
        </w:rPr>
        <w:t>הוא</w:t>
      </w:r>
      <w:r>
        <w:rPr>
          <w:rtl/>
        </w:rPr>
        <w:t xml:space="preserve"> </w:t>
      </w:r>
      <w:r>
        <w:rPr>
          <w:rFonts w:hint="cs"/>
          <w:rtl/>
        </w:rPr>
        <w:t>למודים,</w:t>
      </w:r>
      <w:r>
        <w:rPr>
          <w:rtl/>
        </w:rPr>
        <w:t xml:space="preserve"> </w:t>
      </w:r>
      <w:r>
        <w:rPr>
          <w:rFonts w:hint="cs"/>
          <w:rtl/>
        </w:rPr>
        <w:t>או</w:t>
      </w:r>
      <w:r>
        <w:rPr>
          <w:rtl/>
        </w:rPr>
        <w:t xml:space="preserve"> </w:t>
      </w:r>
      <w:proofErr w:type="spellStart"/>
      <w:r>
        <w:rPr>
          <w:rFonts w:hint="cs"/>
          <w:rtl/>
        </w:rPr>
        <w:t>להטוב</w:t>
      </w:r>
      <w:proofErr w:type="spellEnd"/>
      <w:r>
        <w:rPr>
          <w:rtl/>
        </w:rPr>
        <w:t xml:space="preserve"> </w:t>
      </w:r>
      <w:r>
        <w:rPr>
          <w:rFonts w:hint="cs"/>
          <w:rtl/>
        </w:rPr>
        <w:t>שמך</w:t>
      </w:r>
      <w:r>
        <w:rPr>
          <w:rtl/>
        </w:rPr>
        <w:t xml:space="preserve"> </w:t>
      </w:r>
      <w:r>
        <w:rPr>
          <w:rFonts w:hint="cs"/>
          <w:rtl/>
        </w:rPr>
        <w:t>ולך</w:t>
      </w:r>
      <w:r>
        <w:rPr>
          <w:rtl/>
        </w:rPr>
        <w:t xml:space="preserve"> </w:t>
      </w:r>
      <w:r>
        <w:rPr>
          <w:rFonts w:hint="cs"/>
          <w:rtl/>
        </w:rPr>
        <w:t>נאה</w:t>
      </w:r>
      <w:r>
        <w:rPr>
          <w:rtl/>
        </w:rPr>
        <w:t xml:space="preserve"> </w:t>
      </w:r>
      <w:r>
        <w:rPr>
          <w:rFonts w:hint="cs"/>
          <w:rtl/>
        </w:rPr>
        <w:t>להודות</w:t>
      </w:r>
      <w:r>
        <w:rPr>
          <w:rtl/>
        </w:rPr>
        <w:t xml:space="preserve">, </w:t>
      </w:r>
      <w:r>
        <w:rPr>
          <w:rFonts w:hint="cs"/>
          <w:rtl/>
        </w:rPr>
        <w:t>כדי</w:t>
      </w:r>
      <w:r>
        <w:rPr>
          <w:rtl/>
        </w:rPr>
        <w:t xml:space="preserve"> </w:t>
      </w:r>
      <w:r>
        <w:rPr>
          <w:rFonts w:hint="cs"/>
          <w:rtl/>
        </w:rPr>
        <w:t>שישחה</w:t>
      </w:r>
      <w:r>
        <w:rPr>
          <w:rtl/>
        </w:rPr>
        <w:t xml:space="preserve"> </w:t>
      </w:r>
      <w:r>
        <w:rPr>
          <w:rFonts w:hint="cs"/>
          <w:rtl/>
        </w:rPr>
        <w:t>עם</w:t>
      </w:r>
      <w:r>
        <w:rPr>
          <w:rtl/>
        </w:rPr>
        <w:t xml:space="preserve"> </w:t>
      </w:r>
      <w:proofErr w:type="spellStart"/>
      <w:r>
        <w:rPr>
          <w:rFonts w:hint="cs"/>
          <w:rtl/>
        </w:rPr>
        <w:t>הש</w:t>
      </w:r>
      <w:r>
        <w:rPr>
          <w:rtl/>
        </w:rPr>
        <w:t>"</w:t>
      </w:r>
      <w:r>
        <w:rPr>
          <w:rFonts w:hint="cs"/>
          <w:rtl/>
        </w:rPr>
        <w:t>צ</w:t>
      </w:r>
      <w:proofErr w:type="spellEnd"/>
      <w:r>
        <w:rPr>
          <w:rtl/>
        </w:rPr>
        <w:t xml:space="preserve"> </w:t>
      </w:r>
      <w:r>
        <w:rPr>
          <w:rFonts w:hint="cs"/>
          <w:rtl/>
        </w:rPr>
        <w:t>במודים</w:t>
      </w:r>
      <w:r>
        <w:rPr>
          <w:rtl/>
        </w:rPr>
        <w:t>.</w:t>
      </w:r>
    </w:p>
    <w:p w14:paraId="3DC57500" w14:textId="77777777" w:rsidR="004944E5" w:rsidRDefault="004944E5" w:rsidP="002A4914">
      <w:pPr>
        <w:rPr>
          <w:rtl/>
        </w:rPr>
      </w:pPr>
      <w:r>
        <w:rPr>
          <w:rFonts w:hint="cs"/>
          <w:rtl/>
        </w:rPr>
        <w:t>הרמ"א לעומת זאת מוסיף:</w:t>
      </w:r>
    </w:p>
    <w:p w14:paraId="5B264482" w14:textId="77777777" w:rsidR="004944E5" w:rsidRDefault="004944E5" w:rsidP="002A4914">
      <w:pPr>
        <w:pStyle w:val="a9"/>
        <w:rPr>
          <w:rtl/>
        </w:rPr>
      </w:pPr>
      <w:r>
        <w:rPr>
          <w:rFonts w:hint="cs"/>
          <w:rtl/>
        </w:rPr>
        <w:t>אבל</w:t>
      </w:r>
      <w:r>
        <w:rPr>
          <w:rtl/>
        </w:rPr>
        <w:t xml:space="preserve"> </w:t>
      </w:r>
      <w:r>
        <w:rPr>
          <w:rFonts w:hint="cs"/>
          <w:rtl/>
        </w:rPr>
        <w:t>לכתחילה</w:t>
      </w:r>
      <w:r>
        <w:rPr>
          <w:rtl/>
        </w:rPr>
        <w:t xml:space="preserve"> </w:t>
      </w:r>
      <w:r>
        <w:rPr>
          <w:rFonts w:hint="cs"/>
          <w:rtl/>
        </w:rPr>
        <w:t>לא</w:t>
      </w:r>
      <w:r>
        <w:rPr>
          <w:rtl/>
        </w:rPr>
        <w:t xml:space="preserve"> </w:t>
      </w:r>
      <w:r>
        <w:rPr>
          <w:rFonts w:hint="cs"/>
          <w:rtl/>
        </w:rPr>
        <w:t>יתחיל</w:t>
      </w:r>
      <w:r>
        <w:rPr>
          <w:rtl/>
        </w:rPr>
        <w:t xml:space="preserve"> </w:t>
      </w:r>
      <w:r>
        <w:rPr>
          <w:rFonts w:hint="cs"/>
          <w:rtl/>
        </w:rPr>
        <w:t>[שמונה-עשרה] עד</w:t>
      </w:r>
      <w:r>
        <w:rPr>
          <w:rtl/>
        </w:rPr>
        <w:t xml:space="preserve"> </w:t>
      </w:r>
      <w:r>
        <w:rPr>
          <w:rFonts w:hint="cs"/>
          <w:rtl/>
        </w:rPr>
        <w:t>אחר</w:t>
      </w:r>
      <w:r>
        <w:rPr>
          <w:rtl/>
        </w:rPr>
        <w:t xml:space="preserve"> </w:t>
      </w:r>
      <w:r>
        <w:rPr>
          <w:rFonts w:hint="cs"/>
          <w:rtl/>
        </w:rPr>
        <w:t>שאמר</w:t>
      </w:r>
      <w:r>
        <w:rPr>
          <w:rtl/>
        </w:rPr>
        <w:t xml:space="preserve"> </w:t>
      </w:r>
      <w:r>
        <w:rPr>
          <w:rFonts w:hint="cs"/>
          <w:rtl/>
        </w:rPr>
        <w:t>קדושה</w:t>
      </w:r>
      <w:r>
        <w:rPr>
          <w:rtl/>
        </w:rPr>
        <w:t xml:space="preserve"> </w:t>
      </w:r>
      <w:r>
        <w:rPr>
          <w:rFonts w:hint="cs"/>
          <w:rtl/>
        </w:rPr>
        <w:t>והקל הקדוש</w:t>
      </w:r>
      <w:r>
        <w:rPr>
          <w:rtl/>
        </w:rPr>
        <w:t xml:space="preserve">, </w:t>
      </w:r>
      <w:r>
        <w:rPr>
          <w:rFonts w:hint="cs"/>
          <w:rtl/>
        </w:rPr>
        <w:t>אלא</w:t>
      </w:r>
      <w:r>
        <w:rPr>
          <w:rtl/>
        </w:rPr>
        <w:t xml:space="preserve"> </w:t>
      </w:r>
      <w:r>
        <w:rPr>
          <w:rFonts w:hint="cs"/>
          <w:rtl/>
        </w:rPr>
        <w:t>שאם</w:t>
      </w:r>
      <w:r>
        <w:rPr>
          <w:rtl/>
        </w:rPr>
        <w:t xml:space="preserve"> </w:t>
      </w:r>
      <w:r>
        <w:rPr>
          <w:rFonts w:hint="cs"/>
          <w:rtl/>
        </w:rPr>
        <w:t>הוצרך</w:t>
      </w:r>
      <w:r>
        <w:rPr>
          <w:rtl/>
        </w:rPr>
        <w:t xml:space="preserve"> </w:t>
      </w:r>
      <w:r>
        <w:rPr>
          <w:rFonts w:hint="cs"/>
          <w:rtl/>
        </w:rPr>
        <w:t>להתחיל</w:t>
      </w:r>
      <w:r>
        <w:rPr>
          <w:rtl/>
        </w:rPr>
        <w:t xml:space="preserve"> </w:t>
      </w:r>
      <w:proofErr w:type="spellStart"/>
      <w:r>
        <w:rPr>
          <w:rFonts w:hint="cs"/>
          <w:rtl/>
        </w:rPr>
        <w:t>מכח</w:t>
      </w:r>
      <w:proofErr w:type="spellEnd"/>
      <w:r>
        <w:rPr>
          <w:rtl/>
        </w:rPr>
        <w:t xml:space="preserve"> </w:t>
      </w:r>
      <w:r>
        <w:rPr>
          <w:rFonts w:hint="cs"/>
          <w:rtl/>
        </w:rPr>
        <w:t>שהשעה</w:t>
      </w:r>
      <w:r>
        <w:rPr>
          <w:rtl/>
        </w:rPr>
        <w:t xml:space="preserve"> </w:t>
      </w:r>
      <w:r>
        <w:rPr>
          <w:rFonts w:hint="cs"/>
          <w:rtl/>
        </w:rPr>
        <w:t>עוברת</w:t>
      </w:r>
      <w:r>
        <w:rPr>
          <w:rtl/>
        </w:rPr>
        <w:t xml:space="preserve">, </w:t>
      </w:r>
      <w:r>
        <w:rPr>
          <w:rFonts w:hint="cs"/>
          <w:rtl/>
        </w:rPr>
        <w:t>כדי</w:t>
      </w:r>
      <w:r>
        <w:rPr>
          <w:rtl/>
        </w:rPr>
        <w:t xml:space="preserve"> </w:t>
      </w:r>
      <w:r>
        <w:rPr>
          <w:rFonts w:hint="cs"/>
          <w:rtl/>
        </w:rPr>
        <w:t>לסמוך</w:t>
      </w:r>
      <w:r>
        <w:rPr>
          <w:rtl/>
        </w:rPr>
        <w:t xml:space="preserve"> </w:t>
      </w:r>
      <w:r>
        <w:rPr>
          <w:rFonts w:hint="cs"/>
          <w:rtl/>
        </w:rPr>
        <w:t>גאולה</w:t>
      </w:r>
      <w:r>
        <w:rPr>
          <w:rtl/>
        </w:rPr>
        <w:t xml:space="preserve"> </w:t>
      </w:r>
      <w:r>
        <w:rPr>
          <w:rFonts w:hint="cs"/>
          <w:rtl/>
        </w:rPr>
        <w:t>לתפילה</w:t>
      </w:r>
      <w:r>
        <w:rPr>
          <w:rtl/>
        </w:rPr>
        <w:t xml:space="preserve">, </w:t>
      </w:r>
      <w:proofErr w:type="spellStart"/>
      <w:r>
        <w:rPr>
          <w:rFonts w:hint="cs"/>
          <w:rtl/>
        </w:rPr>
        <w:t>דינא</w:t>
      </w:r>
      <w:proofErr w:type="spellEnd"/>
      <w:r>
        <w:rPr>
          <w:rtl/>
        </w:rPr>
        <w:t xml:space="preserve"> </w:t>
      </w:r>
      <w:r>
        <w:rPr>
          <w:rFonts w:hint="cs"/>
          <w:rtl/>
        </w:rPr>
        <w:t>הכי</w:t>
      </w:r>
      <w:r>
        <w:rPr>
          <w:rtl/>
        </w:rPr>
        <w:t xml:space="preserve">. </w:t>
      </w:r>
    </w:p>
    <w:p w14:paraId="661F2250" w14:textId="77777777" w:rsidR="004944E5" w:rsidRDefault="004944E5" w:rsidP="002A4914">
      <w:pPr>
        <w:rPr>
          <w:rtl/>
        </w:rPr>
      </w:pPr>
      <w:r>
        <w:rPr>
          <w:rFonts w:hint="cs"/>
          <w:rtl/>
        </w:rPr>
        <w:t xml:space="preserve">במלים אחרות, בעוד השולחן ערוך מנחה את המאחרים להתחיל להתפלל שמונה-עשרה עם שליח הציבור, הרמ"א מורה להם לחכות עד אחרי ששליח הציבור סיים לומר קדושה. המגן אברהם (סימן קט ס"ק ט) </w:t>
      </w:r>
      <w:r>
        <w:rPr>
          <w:rFonts w:hint="cs"/>
          <w:rtl/>
        </w:rPr>
        <w:t xml:space="preserve">מסביר שיש להתחיל להתפלל אחרי קדושה, שכן טוב יותר להקשיב בשקט לשליח הציבור המתפלל קדושה ולא לומר את המילים יחד </w:t>
      </w:r>
      <w:proofErr w:type="spellStart"/>
      <w:r>
        <w:rPr>
          <w:rFonts w:hint="cs"/>
          <w:rtl/>
        </w:rPr>
        <w:t>איתו</w:t>
      </w:r>
      <w:proofErr w:type="spellEnd"/>
      <w:r>
        <w:rPr>
          <w:rFonts w:hint="cs"/>
          <w:rtl/>
        </w:rPr>
        <w:t>.</w:t>
      </w:r>
    </w:p>
    <w:p w14:paraId="53745744" w14:textId="77777777" w:rsidR="004944E5" w:rsidRDefault="004944E5" w:rsidP="002A4914">
      <w:pPr>
        <w:rPr>
          <w:rtl/>
        </w:rPr>
      </w:pPr>
      <w:r>
        <w:rPr>
          <w:rFonts w:hint="cs"/>
          <w:rtl/>
        </w:rPr>
        <w:t>המשנה ברורה (ס"ק יד) מביא את דברי האחרונים הפוסקים שלכתחילה יש להתחיל להתפלל עם שליח הציבור, בוודאי בשחרית, וזאת כדי להימנע מהפסקה לפני סיום "גאל ישראל", וגם במנחה. וכן הוא כותב בביאור הלכה שמכיוון שנהגו לומר את הקדושה כולה יחד עם שליח הציבור, יש להתחיל שמונה-עשרה עם חזרת הש"ץ, כפי שפסקו הראשונים שהבאנו לעיל, ולא לחכות עד אחרי קדושה.</w:t>
      </w:r>
    </w:p>
    <w:p w14:paraId="31449D60" w14:textId="77777777" w:rsidR="004944E5" w:rsidRDefault="004944E5" w:rsidP="002A4914">
      <w:pPr>
        <w:rPr>
          <w:rtl/>
        </w:rPr>
      </w:pPr>
      <w:r>
        <w:rPr>
          <w:rFonts w:hint="cs"/>
          <w:rtl/>
        </w:rPr>
        <w:t xml:space="preserve">על סמך העיקרון הנ"ל, השולחן ערוך (סימן </w:t>
      </w:r>
      <w:proofErr w:type="spellStart"/>
      <w:r>
        <w:rPr>
          <w:rFonts w:hint="cs"/>
          <w:rtl/>
        </w:rPr>
        <w:t>קכד</w:t>
      </w:r>
      <w:proofErr w:type="spellEnd"/>
      <w:r>
        <w:rPr>
          <w:rFonts w:hint="cs"/>
          <w:rtl/>
        </w:rPr>
        <w:t xml:space="preserve"> סעיף ב) מתייחס למקרה נוסף:</w:t>
      </w:r>
    </w:p>
    <w:p w14:paraId="30564544" w14:textId="77777777" w:rsidR="004944E5" w:rsidRDefault="004944E5" w:rsidP="002A4914">
      <w:pPr>
        <w:pStyle w:val="a9"/>
        <w:rPr>
          <w:rtl/>
        </w:rPr>
      </w:pPr>
      <w:r>
        <w:rPr>
          <w:rFonts w:hint="cs"/>
          <w:rtl/>
        </w:rPr>
        <w:t>ש</w:t>
      </w:r>
      <w:r>
        <w:rPr>
          <w:rtl/>
        </w:rPr>
        <w:t>"</w:t>
      </w:r>
      <w:r>
        <w:rPr>
          <w:rFonts w:hint="cs"/>
          <w:rtl/>
        </w:rPr>
        <w:t>צ</w:t>
      </w:r>
      <w:r>
        <w:rPr>
          <w:rtl/>
        </w:rPr>
        <w:t xml:space="preserve"> </w:t>
      </w:r>
      <w:r>
        <w:rPr>
          <w:rFonts w:hint="cs"/>
          <w:rtl/>
        </w:rPr>
        <w:t>שנכנס</w:t>
      </w:r>
      <w:r>
        <w:rPr>
          <w:rtl/>
        </w:rPr>
        <w:t xml:space="preserve"> </w:t>
      </w:r>
      <w:r>
        <w:rPr>
          <w:rFonts w:hint="cs"/>
          <w:rtl/>
        </w:rPr>
        <w:t>לבית הכנסת</w:t>
      </w:r>
      <w:r>
        <w:rPr>
          <w:rtl/>
        </w:rPr>
        <w:t xml:space="preserve"> </w:t>
      </w:r>
      <w:r>
        <w:rPr>
          <w:rFonts w:hint="cs"/>
          <w:rtl/>
        </w:rPr>
        <w:t>ומצא</w:t>
      </w:r>
      <w:r>
        <w:rPr>
          <w:rtl/>
        </w:rPr>
        <w:t xml:space="preserve"> </w:t>
      </w:r>
      <w:r>
        <w:rPr>
          <w:rFonts w:hint="cs"/>
          <w:rtl/>
        </w:rPr>
        <w:t>ציבור</w:t>
      </w:r>
      <w:r>
        <w:rPr>
          <w:rtl/>
        </w:rPr>
        <w:t xml:space="preserve"> </w:t>
      </w:r>
      <w:r>
        <w:rPr>
          <w:rFonts w:hint="cs"/>
          <w:rtl/>
        </w:rPr>
        <w:t>שהתפללו</w:t>
      </w:r>
      <w:r>
        <w:rPr>
          <w:rtl/>
        </w:rPr>
        <w:t xml:space="preserve"> </w:t>
      </w:r>
      <w:r>
        <w:rPr>
          <w:rFonts w:hint="cs"/>
          <w:rtl/>
        </w:rPr>
        <w:t>בלחש</w:t>
      </w:r>
      <w:r>
        <w:rPr>
          <w:rtl/>
        </w:rPr>
        <w:t xml:space="preserve">, </w:t>
      </w:r>
      <w:r>
        <w:rPr>
          <w:rFonts w:hint="cs"/>
          <w:rtl/>
        </w:rPr>
        <w:t>והוא</w:t>
      </w:r>
      <w:r>
        <w:rPr>
          <w:rtl/>
        </w:rPr>
        <w:t xml:space="preserve"> </w:t>
      </w:r>
      <w:r>
        <w:rPr>
          <w:rFonts w:hint="cs"/>
          <w:rtl/>
        </w:rPr>
        <w:t>צריך</w:t>
      </w:r>
      <w:r>
        <w:rPr>
          <w:rtl/>
        </w:rPr>
        <w:t xml:space="preserve"> </w:t>
      </w:r>
      <w:r>
        <w:rPr>
          <w:rFonts w:hint="cs"/>
          <w:rtl/>
        </w:rPr>
        <w:t>לעמוד</w:t>
      </w:r>
      <w:r>
        <w:rPr>
          <w:rtl/>
        </w:rPr>
        <w:t xml:space="preserve"> </w:t>
      </w:r>
      <w:r w:rsidRPr="002A4914">
        <w:rPr>
          <w:rFonts w:hint="cs"/>
          <w:rtl/>
        </w:rPr>
        <w:t>לפני</w:t>
      </w:r>
      <w:r>
        <w:rPr>
          <w:rtl/>
        </w:rPr>
        <w:t xml:space="preserve"> </w:t>
      </w:r>
      <w:r>
        <w:rPr>
          <w:rFonts w:hint="cs"/>
          <w:rtl/>
        </w:rPr>
        <w:t>התיבה</w:t>
      </w:r>
      <w:r>
        <w:rPr>
          <w:rtl/>
        </w:rPr>
        <w:t xml:space="preserve"> </w:t>
      </w:r>
      <w:r>
        <w:rPr>
          <w:rFonts w:hint="cs"/>
          <w:rtl/>
        </w:rPr>
        <w:t>לאלתר</w:t>
      </w:r>
      <w:r>
        <w:rPr>
          <w:rtl/>
        </w:rPr>
        <w:t xml:space="preserve">, </w:t>
      </w:r>
      <w:r>
        <w:rPr>
          <w:rFonts w:hint="cs"/>
          <w:rtl/>
        </w:rPr>
        <w:t>יורד</w:t>
      </w:r>
      <w:r>
        <w:rPr>
          <w:rtl/>
        </w:rPr>
        <w:t xml:space="preserve"> </w:t>
      </w:r>
      <w:r>
        <w:rPr>
          <w:rFonts w:hint="cs"/>
          <w:rtl/>
        </w:rPr>
        <w:t>לפני</w:t>
      </w:r>
      <w:r>
        <w:rPr>
          <w:rtl/>
        </w:rPr>
        <w:t xml:space="preserve"> </w:t>
      </w:r>
      <w:r>
        <w:rPr>
          <w:rFonts w:hint="cs"/>
          <w:rtl/>
        </w:rPr>
        <w:t>התיבה</w:t>
      </w:r>
      <w:r>
        <w:rPr>
          <w:rtl/>
        </w:rPr>
        <w:t xml:space="preserve"> </w:t>
      </w:r>
      <w:r>
        <w:rPr>
          <w:rFonts w:hint="cs"/>
          <w:rtl/>
        </w:rPr>
        <w:t>ומתפלל</w:t>
      </w:r>
      <w:r>
        <w:rPr>
          <w:rtl/>
        </w:rPr>
        <w:t xml:space="preserve"> </w:t>
      </w:r>
      <w:r>
        <w:rPr>
          <w:rFonts w:hint="cs"/>
          <w:rtl/>
        </w:rPr>
        <w:t>[את התפילה כולה] בקול</w:t>
      </w:r>
      <w:r>
        <w:rPr>
          <w:rtl/>
        </w:rPr>
        <w:t xml:space="preserve"> </w:t>
      </w:r>
      <w:r>
        <w:rPr>
          <w:rFonts w:hint="cs"/>
          <w:rtl/>
        </w:rPr>
        <w:t>רם</w:t>
      </w:r>
      <w:r>
        <w:rPr>
          <w:rtl/>
        </w:rPr>
        <w:t xml:space="preserve"> </w:t>
      </w:r>
      <w:r>
        <w:rPr>
          <w:rFonts w:hint="cs"/>
          <w:rtl/>
        </w:rPr>
        <w:t>לציבור</w:t>
      </w:r>
      <w:r>
        <w:rPr>
          <w:rtl/>
        </w:rPr>
        <w:t xml:space="preserve">, </w:t>
      </w:r>
      <w:r>
        <w:rPr>
          <w:rFonts w:hint="cs"/>
          <w:rtl/>
        </w:rPr>
        <w:t>ואין צריך</w:t>
      </w:r>
      <w:r>
        <w:rPr>
          <w:rtl/>
        </w:rPr>
        <w:t xml:space="preserve"> </w:t>
      </w:r>
      <w:r>
        <w:rPr>
          <w:rFonts w:hint="cs"/>
          <w:rtl/>
        </w:rPr>
        <w:t>לחזור</w:t>
      </w:r>
      <w:r>
        <w:rPr>
          <w:rtl/>
        </w:rPr>
        <w:t xml:space="preserve"> </w:t>
      </w:r>
      <w:r>
        <w:rPr>
          <w:rFonts w:hint="cs"/>
          <w:rtl/>
        </w:rPr>
        <w:t>ולהתפלל</w:t>
      </w:r>
      <w:r>
        <w:rPr>
          <w:rtl/>
        </w:rPr>
        <w:t xml:space="preserve"> </w:t>
      </w:r>
      <w:r>
        <w:rPr>
          <w:rFonts w:hint="cs"/>
          <w:rtl/>
        </w:rPr>
        <w:t>בלחש</w:t>
      </w:r>
      <w:r>
        <w:rPr>
          <w:rtl/>
        </w:rPr>
        <w:t>.</w:t>
      </w:r>
    </w:p>
    <w:p w14:paraId="78AC0FED" w14:textId="77777777" w:rsidR="004944E5" w:rsidRDefault="004944E5" w:rsidP="002A4914">
      <w:pPr>
        <w:rPr>
          <w:rtl/>
        </w:rPr>
      </w:pPr>
      <w:r>
        <w:rPr>
          <w:rFonts w:hint="cs"/>
          <w:rtl/>
        </w:rPr>
        <w:t>הרמ"א מוסיף על דברים אלה:</w:t>
      </w:r>
    </w:p>
    <w:p w14:paraId="7BEBE936" w14:textId="42B21DFC" w:rsidR="004944E5" w:rsidRDefault="004944E5" w:rsidP="002A4914">
      <w:pPr>
        <w:pStyle w:val="a9"/>
        <w:rPr>
          <w:rtl/>
        </w:rPr>
      </w:pPr>
      <w:r>
        <w:rPr>
          <w:rFonts w:hint="cs"/>
          <w:rtl/>
        </w:rPr>
        <w:t>וכן</w:t>
      </w:r>
      <w:r>
        <w:rPr>
          <w:rtl/>
        </w:rPr>
        <w:t xml:space="preserve"> </w:t>
      </w:r>
      <w:r>
        <w:rPr>
          <w:rFonts w:hint="cs"/>
          <w:rtl/>
        </w:rPr>
        <w:t>אם</w:t>
      </w:r>
      <w:r>
        <w:rPr>
          <w:rtl/>
        </w:rPr>
        <w:t xml:space="preserve"> </w:t>
      </w:r>
      <w:r>
        <w:rPr>
          <w:rFonts w:hint="cs"/>
          <w:rtl/>
        </w:rPr>
        <w:t>הוא</w:t>
      </w:r>
      <w:r>
        <w:rPr>
          <w:rtl/>
        </w:rPr>
        <w:t xml:space="preserve"> </w:t>
      </w:r>
      <w:r>
        <w:rPr>
          <w:rFonts w:hint="cs"/>
          <w:rtl/>
        </w:rPr>
        <w:t>שעת</w:t>
      </w:r>
      <w:r>
        <w:rPr>
          <w:rtl/>
        </w:rPr>
        <w:t xml:space="preserve"> </w:t>
      </w:r>
      <w:r>
        <w:rPr>
          <w:rFonts w:hint="cs"/>
          <w:rtl/>
        </w:rPr>
        <w:t>הדחק</w:t>
      </w:r>
      <w:r>
        <w:rPr>
          <w:rtl/>
        </w:rPr>
        <w:t xml:space="preserve">, </w:t>
      </w:r>
      <w:r>
        <w:rPr>
          <w:rFonts w:hint="cs"/>
          <w:rtl/>
        </w:rPr>
        <w:t>כגון</w:t>
      </w:r>
      <w:r>
        <w:rPr>
          <w:rtl/>
        </w:rPr>
        <w:t xml:space="preserve"> </w:t>
      </w:r>
      <w:r>
        <w:rPr>
          <w:rFonts w:hint="cs"/>
          <w:rtl/>
        </w:rPr>
        <w:t>שירא</w:t>
      </w:r>
      <w:r>
        <w:rPr>
          <w:rtl/>
        </w:rPr>
        <w:t xml:space="preserve"> </w:t>
      </w:r>
      <w:r>
        <w:rPr>
          <w:rFonts w:hint="cs"/>
          <w:rtl/>
        </w:rPr>
        <w:t>שיעבור</w:t>
      </w:r>
      <w:r>
        <w:rPr>
          <w:rtl/>
        </w:rPr>
        <w:t xml:space="preserve"> </w:t>
      </w:r>
      <w:r>
        <w:rPr>
          <w:rFonts w:hint="cs"/>
          <w:rtl/>
        </w:rPr>
        <w:t>זמן</w:t>
      </w:r>
      <w:r>
        <w:rPr>
          <w:rtl/>
        </w:rPr>
        <w:t xml:space="preserve"> </w:t>
      </w:r>
      <w:r>
        <w:rPr>
          <w:rFonts w:hint="cs"/>
          <w:rtl/>
        </w:rPr>
        <w:t>התפילה</w:t>
      </w:r>
      <w:r>
        <w:rPr>
          <w:rtl/>
        </w:rPr>
        <w:t xml:space="preserve">, </w:t>
      </w:r>
      <w:r>
        <w:rPr>
          <w:rFonts w:hint="cs"/>
          <w:rtl/>
        </w:rPr>
        <w:t>יוכל</w:t>
      </w:r>
      <w:r>
        <w:rPr>
          <w:rtl/>
        </w:rPr>
        <w:t xml:space="preserve"> </w:t>
      </w:r>
      <w:r>
        <w:rPr>
          <w:rFonts w:hint="cs"/>
          <w:rtl/>
        </w:rPr>
        <w:t>להתפלל</w:t>
      </w:r>
      <w:r>
        <w:rPr>
          <w:rtl/>
        </w:rPr>
        <w:t xml:space="preserve"> </w:t>
      </w:r>
      <w:r>
        <w:rPr>
          <w:rFonts w:hint="cs"/>
          <w:rtl/>
        </w:rPr>
        <w:t>מיד</w:t>
      </w:r>
      <w:r>
        <w:rPr>
          <w:rtl/>
        </w:rPr>
        <w:t xml:space="preserve"> </w:t>
      </w:r>
      <w:r>
        <w:rPr>
          <w:rFonts w:hint="cs"/>
          <w:rtl/>
        </w:rPr>
        <w:t>בקול</w:t>
      </w:r>
      <w:r>
        <w:rPr>
          <w:rtl/>
        </w:rPr>
        <w:t xml:space="preserve"> </w:t>
      </w:r>
      <w:r>
        <w:rPr>
          <w:rFonts w:hint="cs"/>
          <w:rtl/>
        </w:rPr>
        <w:t>רם</w:t>
      </w:r>
      <w:r>
        <w:rPr>
          <w:rtl/>
        </w:rPr>
        <w:t xml:space="preserve">, </w:t>
      </w:r>
      <w:r>
        <w:rPr>
          <w:rFonts w:hint="cs"/>
          <w:rtl/>
        </w:rPr>
        <w:t>והציבור</w:t>
      </w:r>
      <w:r>
        <w:rPr>
          <w:rtl/>
        </w:rPr>
        <w:t xml:space="preserve"> </w:t>
      </w:r>
      <w:proofErr w:type="spellStart"/>
      <w:r>
        <w:rPr>
          <w:rFonts w:hint="cs"/>
          <w:rtl/>
        </w:rPr>
        <w:t>מתפללין</w:t>
      </w:r>
      <w:proofErr w:type="spellEnd"/>
      <w:r>
        <w:rPr>
          <w:rtl/>
        </w:rPr>
        <w:t xml:space="preserve"> </w:t>
      </w:r>
      <w:r>
        <w:rPr>
          <w:rFonts w:hint="cs"/>
          <w:rtl/>
        </w:rPr>
        <w:t>עמו</w:t>
      </w:r>
      <w:r>
        <w:rPr>
          <w:rtl/>
        </w:rPr>
        <w:t xml:space="preserve"> </w:t>
      </w:r>
      <w:r>
        <w:rPr>
          <w:rFonts w:hint="cs"/>
          <w:rtl/>
        </w:rPr>
        <w:t>מילה</w:t>
      </w:r>
      <w:r>
        <w:rPr>
          <w:rtl/>
        </w:rPr>
        <w:t xml:space="preserve"> </w:t>
      </w:r>
      <w:r>
        <w:rPr>
          <w:rFonts w:hint="cs"/>
          <w:rtl/>
        </w:rPr>
        <w:t>במילה</w:t>
      </w:r>
      <w:r>
        <w:rPr>
          <w:rtl/>
        </w:rPr>
        <w:t xml:space="preserve"> </w:t>
      </w:r>
      <w:proofErr w:type="spellStart"/>
      <w:r w:rsidR="002A4914">
        <w:rPr>
          <w:rFonts w:hint="cs"/>
          <w:rtl/>
        </w:rPr>
        <w:t>ד</w:t>
      </w:r>
      <w:r>
        <w:rPr>
          <w:rFonts w:hint="cs"/>
          <w:rtl/>
        </w:rPr>
        <w:t>בלחש</w:t>
      </w:r>
      <w:proofErr w:type="spellEnd"/>
      <w:r>
        <w:rPr>
          <w:rtl/>
        </w:rPr>
        <w:t xml:space="preserve"> </w:t>
      </w:r>
      <w:r>
        <w:rPr>
          <w:rFonts w:hint="cs"/>
          <w:rtl/>
        </w:rPr>
        <w:t>עד</w:t>
      </w:r>
      <w:r>
        <w:rPr>
          <w:rtl/>
        </w:rPr>
        <w:t xml:space="preserve"> </w:t>
      </w:r>
      <w:r>
        <w:rPr>
          <w:rFonts w:hint="cs"/>
          <w:rtl/>
        </w:rPr>
        <w:t>לאחר</w:t>
      </w:r>
      <w:r>
        <w:rPr>
          <w:rtl/>
        </w:rPr>
        <w:t xml:space="preserve"> </w:t>
      </w:r>
      <w:r>
        <w:rPr>
          <w:rFonts w:hint="cs"/>
          <w:rtl/>
        </w:rPr>
        <w:t>'הקל הקדוש'</w:t>
      </w:r>
      <w:r>
        <w:rPr>
          <w:rtl/>
        </w:rPr>
        <w:t xml:space="preserve">, </w:t>
      </w:r>
      <w:r>
        <w:rPr>
          <w:rFonts w:hint="cs"/>
          <w:rtl/>
        </w:rPr>
        <w:t>וטוב</w:t>
      </w:r>
      <w:r>
        <w:rPr>
          <w:rtl/>
        </w:rPr>
        <w:t xml:space="preserve"> </w:t>
      </w:r>
      <w:r>
        <w:rPr>
          <w:rFonts w:hint="cs"/>
          <w:rtl/>
        </w:rPr>
        <w:t>שיהיה</w:t>
      </w:r>
      <w:r>
        <w:rPr>
          <w:rtl/>
        </w:rPr>
        <w:t xml:space="preserve"> </w:t>
      </w:r>
      <w:r>
        <w:rPr>
          <w:rFonts w:hint="cs"/>
          <w:rtl/>
        </w:rPr>
        <w:t>אחד</w:t>
      </w:r>
      <w:r>
        <w:rPr>
          <w:rtl/>
        </w:rPr>
        <w:t xml:space="preserve"> </w:t>
      </w:r>
      <w:r>
        <w:rPr>
          <w:rFonts w:hint="cs"/>
          <w:rtl/>
        </w:rPr>
        <w:t>לכל</w:t>
      </w:r>
      <w:r>
        <w:rPr>
          <w:rtl/>
        </w:rPr>
        <w:t xml:space="preserve"> </w:t>
      </w:r>
      <w:r>
        <w:rPr>
          <w:rFonts w:hint="cs"/>
          <w:rtl/>
        </w:rPr>
        <w:t>הפחות</w:t>
      </w:r>
      <w:r>
        <w:rPr>
          <w:rtl/>
        </w:rPr>
        <w:t xml:space="preserve"> </w:t>
      </w:r>
      <w:r>
        <w:rPr>
          <w:rFonts w:hint="cs"/>
          <w:rtl/>
        </w:rPr>
        <w:t>שיענה</w:t>
      </w:r>
      <w:r>
        <w:rPr>
          <w:rtl/>
        </w:rPr>
        <w:t xml:space="preserve"> </w:t>
      </w:r>
      <w:r>
        <w:rPr>
          <w:rFonts w:hint="cs"/>
          <w:rtl/>
        </w:rPr>
        <w:t>אמן</w:t>
      </w:r>
      <w:r>
        <w:rPr>
          <w:rtl/>
        </w:rPr>
        <w:t xml:space="preserve"> </w:t>
      </w:r>
      <w:r>
        <w:rPr>
          <w:rFonts w:hint="cs"/>
          <w:rtl/>
        </w:rPr>
        <w:t>אחר</w:t>
      </w:r>
      <w:r>
        <w:rPr>
          <w:rtl/>
        </w:rPr>
        <w:t xml:space="preserve"> </w:t>
      </w:r>
      <w:r>
        <w:rPr>
          <w:rFonts w:hint="cs"/>
          <w:rtl/>
        </w:rPr>
        <w:t>ברכת</w:t>
      </w:r>
      <w:r>
        <w:rPr>
          <w:rtl/>
        </w:rPr>
        <w:t xml:space="preserve"> </w:t>
      </w:r>
      <w:proofErr w:type="spellStart"/>
      <w:r>
        <w:rPr>
          <w:rFonts w:hint="cs"/>
          <w:rtl/>
        </w:rPr>
        <w:t>הש</w:t>
      </w:r>
      <w:r>
        <w:rPr>
          <w:rtl/>
        </w:rPr>
        <w:t>"</w:t>
      </w:r>
      <w:r>
        <w:rPr>
          <w:rFonts w:hint="cs"/>
          <w:rtl/>
        </w:rPr>
        <w:t>צ</w:t>
      </w:r>
      <w:proofErr w:type="spellEnd"/>
      <w:r>
        <w:rPr>
          <w:rtl/>
        </w:rPr>
        <w:t xml:space="preserve"> (</w:t>
      </w:r>
      <w:proofErr w:type="spellStart"/>
      <w:r>
        <w:rPr>
          <w:rFonts w:hint="cs"/>
          <w:rtl/>
        </w:rPr>
        <w:t>מהרי</w:t>
      </w:r>
      <w:r>
        <w:rPr>
          <w:rtl/>
        </w:rPr>
        <w:t>"</w:t>
      </w:r>
      <w:r>
        <w:rPr>
          <w:rFonts w:hint="cs"/>
          <w:rtl/>
        </w:rPr>
        <w:t>ל</w:t>
      </w:r>
      <w:proofErr w:type="spellEnd"/>
      <w:r>
        <w:rPr>
          <w:rtl/>
        </w:rPr>
        <w:t>)</w:t>
      </w:r>
      <w:r>
        <w:rPr>
          <w:rFonts w:hint="cs"/>
          <w:rtl/>
        </w:rPr>
        <w:t xml:space="preserve">. </w:t>
      </w:r>
    </w:p>
    <w:p w14:paraId="245EAF09" w14:textId="77777777" w:rsidR="004944E5" w:rsidRDefault="004944E5" w:rsidP="002A4914">
      <w:pPr>
        <w:rPr>
          <w:rtl/>
        </w:rPr>
      </w:pPr>
      <w:r>
        <w:rPr>
          <w:rFonts w:hint="cs"/>
          <w:rtl/>
        </w:rPr>
        <w:t>חזרת הש"ץ המקוצרת מכונה ביידיש "</w:t>
      </w:r>
      <w:proofErr w:type="spellStart"/>
      <w:r>
        <w:rPr>
          <w:rFonts w:hint="cs"/>
          <w:rtl/>
        </w:rPr>
        <w:t>הויכע</w:t>
      </w:r>
      <w:proofErr w:type="spellEnd"/>
      <w:r>
        <w:rPr>
          <w:rFonts w:hint="cs"/>
          <w:rtl/>
        </w:rPr>
        <w:t xml:space="preserve"> קדושה".</w:t>
      </w:r>
    </w:p>
    <w:p w14:paraId="5F6DADD5" w14:textId="77777777" w:rsidR="004944E5" w:rsidRDefault="004944E5" w:rsidP="00BE5F25">
      <w:pPr>
        <w:rPr>
          <w:rtl/>
        </w:rPr>
      </w:pPr>
      <w:r>
        <w:rPr>
          <w:rFonts w:hint="cs"/>
          <w:rtl/>
        </w:rPr>
        <w:t>הביאור הלכה (ד"ה בלחש) מסביר כי אמנם לכתחילה היה אולי עדיף שהציבור יתפלל תפילת שמונה-עשרה כולה בלחש עם שליח הציבור, אך מסיבות שונות "העולם</w:t>
      </w:r>
      <w:r>
        <w:rPr>
          <w:rtl/>
        </w:rPr>
        <w:t xml:space="preserve"> </w:t>
      </w:r>
      <w:r>
        <w:rPr>
          <w:rFonts w:hint="cs"/>
          <w:rtl/>
        </w:rPr>
        <w:t>אין</w:t>
      </w:r>
      <w:r>
        <w:rPr>
          <w:rtl/>
        </w:rPr>
        <w:t xml:space="preserve"> </w:t>
      </w:r>
      <w:proofErr w:type="spellStart"/>
      <w:r>
        <w:rPr>
          <w:rFonts w:hint="cs"/>
          <w:rtl/>
        </w:rPr>
        <w:t>נוהגין</w:t>
      </w:r>
      <w:proofErr w:type="spellEnd"/>
      <w:r>
        <w:rPr>
          <w:rtl/>
        </w:rPr>
        <w:t xml:space="preserve"> </w:t>
      </w:r>
      <w:r>
        <w:rPr>
          <w:rFonts w:hint="cs"/>
          <w:rtl/>
        </w:rPr>
        <w:t>כן".</w:t>
      </w:r>
    </w:p>
    <w:p w14:paraId="0DB29BC0" w14:textId="77777777" w:rsidR="004944E5" w:rsidRDefault="004944E5" w:rsidP="00BE5F25">
      <w:pPr>
        <w:rPr>
          <w:rtl/>
        </w:rPr>
      </w:pPr>
      <w:r>
        <w:rPr>
          <w:rFonts w:hint="cs"/>
          <w:rtl/>
        </w:rPr>
        <w:t>מתי יתחיל הציבור את תפילתו כאשר מתפללים "</w:t>
      </w:r>
      <w:proofErr w:type="spellStart"/>
      <w:r>
        <w:rPr>
          <w:rFonts w:hint="cs"/>
          <w:rtl/>
        </w:rPr>
        <w:t>הויכע</w:t>
      </w:r>
      <w:proofErr w:type="spellEnd"/>
      <w:r>
        <w:rPr>
          <w:rFonts w:hint="cs"/>
          <w:rtl/>
        </w:rPr>
        <w:t xml:space="preserve"> קדושה", חזרת הש"ץ מקוצרת?</w:t>
      </w:r>
    </w:p>
    <w:p w14:paraId="180DC049" w14:textId="77777777" w:rsidR="004944E5" w:rsidRDefault="004944E5" w:rsidP="00BE5F25">
      <w:pPr>
        <w:rPr>
          <w:rtl/>
        </w:rPr>
      </w:pPr>
      <w:r>
        <w:rPr>
          <w:rFonts w:hint="cs"/>
          <w:rtl/>
        </w:rPr>
        <w:t xml:space="preserve">על סמך פסיקתו של הרמ"א שהבאנו לעיל כותב המשנה ברורה (סימן </w:t>
      </w:r>
      <w:proofErr w:type="spellStart"/>
      <w:r>
        <w:rPr>
          <w:rFonts w:hint="cs"/>
          <w:rtl/>
        </w:rPr>
        <w:t>קכד</w:t>
      </w:r>
      <w:proofErr w:type="spellEnd"/>
      <w:r>
        <w:rPr>
          <w:rFonts w:hint="cs"/>
          <w:rtl/>
        </w:rPr>
        <w:t xml:space="preserve"> ס"ק ח) שלכתחילה על הציבור להתחיל להתפלל שמונה-עשרה אחרי ששליח הציבור השלים את ברכת "הקל הקדוש". פוסקים אחרים (ראה כף החיים סימן </w:t>
      </w:r>
      <w:proofErr w:type="spellStart"/>
      <w:r>
        <w:rPr>
          <w:rFonts w:hint="cs"/>
          <w:rtl/>
        </w:rPr>
        <w:t>קכד</w:t>
      </w:r>
      <w:proofErr w:type="spellEnd"/>
      <w:r>
        <w:rPr>
          <w:rFonts w:hint="cs"/>
          <w:rtl/>
        </w:rPr>
        <w:t>), ביניהם הראשונים שהבאנו לעיל, חולקים על דעה זו.</w:t>
      </w:r>
    </w:p>
    <w:p w14:paraId="62967873" w14:textId="77777777" w:rsidR="004944E5" w:rsidRDefault="004944E5" w:rsidP="00B0122B">
      <w:pPr>
        <w:rPr>
          <w:rtl/>
        </w:rPr>
      </w:pPr>
      <w:r>
        <w:rPr>
          <w:rFonts w:hint="cs"/>
          <w:rtl/>
        </w:rPr>
        <w:t xml:space="preserve">הרב סולובייצ'יק (נפש הרב עמ' </w:t>
      </w:r>
      <w:proofErr w:type="spellStart"/>
      <w:r>
        <w:rPr>
          <w:rFonts w:hint="cs"/>
          <w:rtl/>
        </w:rPr>
        <w:t>קכו</w:t>
      </w:r>
      <w:proofErr w:type="spellEnd"/>
      <w:r>
        <w:rPr>
          <w:rFonts w:hint="cs"/>
          <w:rtl/>
        </w:rPr>
        <w:t xml:space="preserve">) סובר שעל הציבור להתחיל להתפלל שמונה-עשרה עם שליח הציבור. הרב מסביר שככלל קדושה היא חלק בלתי נפרד מחזרת הש"ץ, היא תפילת הציבור. לעומת זאת, כאשר מתפללים חזרת הש"ץ מקוצרת, אם הציבור לא מצטרף לתפילתו של שליח הציבור, אז הקדושה כבר אינה חלק מתפילת הציבור! יתרה מזאת, על הציבור לומר "לדור ודור" (בנוסח אשכנז), פסוק הנאמר בדרך כלל רק בפי </w:t>
      </w:r>
      <w:r>
        <w:rPr>
          <w:rFonts w:hint="cs"/>
          <w:rtl/>
        </w:rPr>
        <w:lastRenderedPageBreak/>
        <w:t>שליח הציבור, וזאת כדי לשלב את הקדושה בתפילת שמונה-עשרה של הציבור.</w:t>
      </w:r>
    </w:p>
    <w:p w14:paraId="4197BC01" w14:textId="77777777" w:rsidR="004944E5" w:rsidRDefault="004944E5" w:rsidP="00D13AAC">
      <w:pPr>
        <w:rPr>
          <w:rtl/>
        </w:rPr>
      </w:pPr>
      <w:r>
        <w:rPr>
          <w:rFonts w:hint="cs"/>
          <w:rtl/>
        </w:rPr>
        <w:t>באילו נסיבות מותר לציבור לבחור בחזרת הש"ץ המקוצרת?</w:t>
      </w:r>
    </w:p>
    <w:p w14:paraId="75143F3D" w14:textId="77777777" w:rsidR="004944E5" w:rsidRDefault="004944E5" w:rsidP="009F1724">
      <w:pPr>
        <w:rPr>
          <w:rtl/>
        </w:rPr>
      </w:pPr>
      <w:r>
        <w:rPr>
          <w:rFonts w:hint="cs"/>
          <w:rtl/>
        </w:rPr>
        <w:t>בנוגע לחשש "שיעבור</w:t>
      </w:r>
      <w:r>
        <w:rPr>
          <w:rtl/>
        </w:rPr>
        <w:t xml:space="preserve"> </w:t>
      </w:r>
      <w:r>
        <w:rPr>
          <w:rFonts w:hint="cs"/>
          <w:rtl/>
        </w:rPr>
        <w:t>זמן</w:t>
      </w:r>
      <w:r>
        <w:rPr>
          <w:rtl/>
        </w:rPr>
        <w:t xml:space="preserve"> </w:t>
      </w:r>
      <w:r>
        <w:rPr>
          <w:rFonts w:hint="cs"/>
          <w:rtl/>
        </w:rPr>
        <w:t xml:space="preserve">התפילה" האחרונים (ראה פרי מגדים, משנה ברורה וערוך </w:t>
      </w:r>
      <w:proofErr w:type="spellStart"/>
      <w:r>
        <w:rPr>
          <w:rFonts w:hint="cs"/>
          <w:rtl/>
        </w:rPr>
        <w:t>הושולחן</w:t>
      </w:r>
      <w:proofErr w:type="spellEnd"/>
      <w:r>
        <w:rPr>
          <w:rFonts w:hint="cs"/>
          <w:rtl/>
        </w:rPr>
        <w:t>) דנים בשאלה אם מדובר בתחילת חזרת הש"ץ או בסיומה. כמו כן, מניין קטן, שבו חלק מהמתפללים מוכרחים לעזוב באמצע התפילה, רשאי אף הוא לקצר את חזרת הש"ץ. מקרה אחר שבו מותר לומר חזרת הש"ץ הוא של ציבור מצומצם שחבריו עלולים לפטפט בתפילה או לחלופין להתפלל באריכות (ולהביא לכך שמסיבות שונות יאלץ שליח הציבור להתחיל את החזרה כאשר אין תשעה אנשים שעונים לברכות).</w:t>
      </w:r>
    </w:p>
    <w:p w14:paraId="24CAEEF0" w14:textId="77777777" w:rsidR="004944E5" w:rsidRDefault="004944E5" w:rsidP="007F14EC">
      <w:pPr>
        <w:rPr>
          <w:rtl/>
        </w:rPr>
      </w:pPr>
      <w:r>
        <w:rPr>
          <w:rFonts w:hint="cs"/>
          <w:rtl/>
        </w:rPr>
        <w:t xml:space="preserve">כך כותב ערוך השולחן (סימן </w:t>
      </w:r>
      <w:proofErr w:type="spellStart"/>
      <w:r>
        <w:rPr>
          <w:rFonts w:hint="cs"/>
          <w:rtl/>
        </w:rPr>
        <w:t>רלב</w:t>
      </w:r>
      <w:proofErr w:type="spellEnd"/>
      <w:r>
        <w:rPr>
          <w:rFonts w:hint="cs"/>
          <w:rtl/>
        </w:rPr>
        <w:t xml:space="preserve"> סעיף ז):</w:t>
      </w:r>
    </w:p>
    <w:p w14:paraId="183D36B2" w14:textId="37FF8F7F" w:rsidR="004944E5" w:rsidRDefault="004944E5" w:rsidP="00A00ECF">
      <w:pPr>
        <w:pStyle w:val="a9"/>
        <w:rPr>
          <w:rtl/>
        </w:rPr>
      </w:pPr>
      <w:proofErr w:type="spellStart"/>
      <w:r>
        <w:rPr>
          <w:rFonts w:hint="cs"/>
          <w:rtl/>
        </w:rPr>
        <w:t>כשמתפללין</w:t>
      </w:r>
      <w:proofErr w:type="spellEnd"/>
      <w:r>
        <w:rPr>
          <w:rtl/>
        </w:rPr>
        <w:t xml:space="preserve"> </w:t>
      </w:r>
      <w:proofErr w:type="spellStart"/>
      <w:r>
        <w:rPr>
          <w:rFonts w:hint="cs"/>
          <w:rtl/>
        </w:rPr>
        <w:t>בב</w:t>
      </w:r>
      <w:proofErr w:type="spellEnd"/>
      <w:r w:rsidR="00A00ECF">
        <w:rPr>
          <w:rtl/>
        </w:rPr>
        <w:tab/>
      </w:r>
      <w:proofErr w:type="spellStart"/>
      <w:r>
        <w:rPr>
          <w:rFonts w:hint="cs"/>
          <w:rtl/>
        </w:rPr>
        <w:t>ית</w:t>
      </w:r>
      <w:proofErr w:type="spellEnd"/>
      <w:r>
        <w:rPr>
          <w:rtl/>
        </w:rPr>
        <w:t xml:space="preserve"> </w:t>
      </w:r>
      <w:r>
        <w:rPr>
          <w:rFonts w:hint="cs"/>
          <w:rtl/>
        </w:rPr>
        <w:t>ויש</w:t>
      </w:r>
      <w:r>
        <w:rPr>
          <w:rtl/>
        </w:rPr>
        <w:t xml:space="preserve"> </w:t>
      </w:r>
      <w:r>
        <w:rPr>
          <w:rFonts w:hint="cs"/>
          <w:rtl/>
        </w:rPr>
        <w:t>מניין</w:t>
      </w:r>
      <w:r>
        <w:rPr>
          <w:rtl/>
        </w:rPr>
        <w:t xml:space="preserve"> </w:t>
      </w:r>
      <w:r>
        <w:rPr>
          <w:rFonts w:hint="cs"/>
          <w:rtl/>
        </w:rPr>
        <w:t>מצומצם</w:t>
      </w:r>
      <w:r>
        <w:rPr>
          <w:rtl/>
        </w:rPr>
        <w:t xml:space="preserve"> </w:t>
      </w:r>
      <w:r>
        <w:rPr>
          <w:rFonts w:hint="cs"/>
          <w:rtl/>
        </w:rPr>
        <w:t>או</w:t>
      </w:r>
      <w:r>
        <w:rPr>
          <w:rtl/>
        </w:rPr>
        <w:t xml:space="preserve"> </w:t>
      </w:r>
      <w:r>
        <w:rPr>
          <w:rFonts w:hint="cs"/>
          <w:rtl/>
        </w:rPr>
        <w:t>אפילו</w:t>
      </w:r>
      <w:r>
        <w:rPr>
          <w:rtl/>
        </w:rPr>
        <w:t xml:space="preserve"> </w:t>
      </w:r>
      <w:r>
        <w:rPr>
          <w:rFonts w:hint="cs"/>
          <w:rtl/>
        </w:rPr>
        <w:t>מעט</w:t>
      </w:r>
      <w:r>
        <w:rPr>
          <w:rtl/>
        </w:rPr>
        <w:t xml:space="preserve"> </w:t>
      </w:r>
      <w:r>
        <w:rPr>
          <w:rFonts w:hint="cs"/>
          <w:rtl/>
        </w:rPr>
        <w:t>יותר,</w:t>
      </w:r>
      <w:r>
        <w:rPr>
          <w:rtl/>
        </w:rPr>
        <w:t xml:space="preserve"> </w:t>
      </w:r>
      <w:r>
        <w:rPr>
          <w:rFonts w:hint="cs"/>
          <w:rtl/>
        </w:rPr>
        <w:t>וכמה</w:t>
      </w:r>
      <w:r>
        <w:rPr>
          <w:rtl/>
        </w:rPr>
        <w:t xml:space="preserve"> </w:t>
      </w:r>
      <w:r>
        <w:rPr>
          <w:rFonts w:hint="cs"/>
          <w:rtl/>
        </w:rPr>
        <w:t>שמשיחים</w:t>
      </w:r>
      <w:r>
        <w:rPr>
          <w:rtl/>
        </w:rPr>
        <w:t xml:space="preserve"> </w:t>
      </w:r>
      <w:r>
        <w:rPr>
          <w:rFonts w:hint="cs"/>
          <w:rtl/>
        </w:rPr>
        <w:t>בחזרת</w:t>
      </w:r>
      <w:r>
        <w:rPr>
          <w:rtl/>
        </w:rPr>
        <w:t xml:space="preserve"> </w:t>
      </w:r>
      <w:r>
        <w:rPr>
          <w:rFonts w:hint="cs"/>
          <w:rtl/>
        </w:rPr>
        <w:t>הש</w:t>
      </w:r>
      <w:r>
        <w:rPr>
          <w:rtl/>
        </w:rPr>
        <w:t>"</w:t>
      </w:r>
      <w:r>
        <w:rPr>
          <w:rFonts w:hint="cs"/>
          <w:rtl/>
        </w:rPr>
        <w:t>ץ</w:t>
      </w:r>
      <w:r>
        <w:rPr>
          <w:rtl/>
        </w:rPr>
        <w:t xml:space="preserve"> </w:t>
      </w:r>
      <w:r>
        <w:rPr>
          <w:rFonts w:hint="cs"/>
          <w:rtl/>
        </w:rPr>
        <w:t>ואין</w:t>
      </w:r>
      <w:r>
        <w:rPr>
          <w:rtl/>
        </w:rPr>
        <w:t xml:space="preserve"> </w:t>
      </w:r>
      <w:r>
        <w:rPr>
          <w:rFonts w:hint="cs"/>
          <w:rtl/>
        </w:rPr>
        <w:t>שומרים</w:t>
      </w:r>
      <w:r>
        <w:rPr>
          <w:rtl/>
        </w:rPr>
        <w:t xml:space="preserve"> </w:t>
      </w:r>
      <w:r>
        <w:rPr>
          <w:rFonts w:hint="cs"/>
          <w:rtl/>
        </w:rPr>
        <w:t>לענות</w:t>
      </w:r>
      <w:r>
        <w:rPr>
          <w:rtl/>
        </w:rPr>
        <w:t xml:space="preserve"> </w:t>
      </w:r>
      <w:r>
        <w:rPr>
          <w:rFonts w:hint="cs"/>
          <w:rtl/>
        </w:rPr>
        <w:t>אמן,</w:t>
      </w:r>
      <w:r>
        <w:rPr>
          <w:rtl/>
        </w:rPr>
        <w:t xml:space="preserve"> </w:t>
      </w:r>
      <w:r>
        <w:rPr>
          <w:rFonts w:hint="cs"/>
          <w:rtl/>
        </w:rPr>
        <w:t>אז</w:t>
      </w:r>
      <w:r>
        <w:rPr>
          <w:rtl/>
        </w:rPr>
        <w:t xml:space="preserve"> </w:t>
      </w:r>
      <w:r>
        <w:rPr>
          <w:rFonts w:hint="cs"/>
          <w:rtl/>
        </w:rPr>
        <w:t>טוב</w:t>
      </w:r>
      <w:r>
        <w:rPr>
          <w:rtl/>
        </w:rPr>
        <w:t xml:space="preserve"> </w:t>
      </w:r>
      <w:r>
        <w:rPr>
          <w:rFonts w:hint="cs"/>
          <w:rtl/>
        </w:rPr>
        <w:t>יותר</w:t>
      </w:r>
      <w:r>
        <w:rPr>
          <w:rtl/>
        </w:rPr>
        <w:t xml:space="preserve"> </w:t>
      </w:r>
      <w:r>
        <w:rPr>
          <w:rFonts w:hint="cs"/>
          <w:rtl/>
        </w:rPr>
        <w:t>לעשות</w:t>
      </w:r>
      <w:r>
        <w:rPr>
          <w:rtl/>
        </w:rPr>
        <w:t xml:space="preserve"> </w:t>
      </w:r>
      <w:r>
        <w:rPr>
          <w:rFonts w:hint="cs"/>
          <w:rtl/>
        </w:rPr>
        <w:t>קדושה</w:t>
      </w:r>
      <w:r>
        <w:rPr>
          <w:rtl/>
        </w:rPr>
        <w:t xml:space="preserve"> </w:t>
      </w:r>
      <w:r>
        <w:rPr>
          <w:rFonts w:hint="cs"/>
          <w:rtl/>
        </w:rPr>
        <w:t>כמ</w:t>
      </w:r>
      <w:r>
        <w:rPr>
          <w:rtl/>
        </w:rPr>
        <w:t>"</w:t>
      </w:r>
      <w:r>
        <w:rPr>
          <w:rFonts w:hint="cs"/>
          <w:rtl/>
        </w:rPr>
        <w:t>ש [מקוצרת],</w:t>
      </w:r>
      <w:r>
        <w:rPr>
          <w:rtl/>
        </w:rPr>
        <w:t xml:space="preserve"> </w:t>
      </w:r>
      <w:r>
        <w:rPr>
          <w:rFonts w:hint="cs"/>
          <w:rtl/>
        </w:rPr>
        <w:t>דאם</w:t>
      </w:r>
      <w:r>
        <w:rPr>
          <w:rtl/>
        </w:rPr>
        <w:t xml:space="preserve"> </w:t>
      </w:r>
      <w:r>
        <w:rPr>
          <w:rFonts w:hint="cs"/>
          <w:rtl/>
        </w:rPr>
        <w:t>הש</w:t>
      </w:r>
      <w:r>
        <w:rPr>
          <w:rtl/>
        </w:rPr>
        <w:t>"</w:t>
      </w:r>
      <w:r>
        <w:rPr>
          <w:rFonts w:hint="cs"/>
          <w:rtl/>
        </w:rPr>
        <w:t>ץ</w:t>
      </w:r>
      <w:r>
        <w:rPr>
          <w:rtl/>
        </w:rPr>
        <w:t xml:space="preserve"> </w:t>
      </w:r>
      <w:r>
        <w:rPr>
          <w:rFonts w:hint="cs"/>
          <w:rtl/>
        </w:rPr>
        <w:t>יחזור</w:t>
      </w:r>
      <w:r>
        <w:rPr>
          <w:rtl/>
        </w:rPr>
        <w:t xml:space="preserve"> </w:t>
      </w:r>
      <w:r>
        <w:rPr>
          <w:rFonts w:hint="cs"/>
          <w:rtl/>
        </w:rPr>
        <w:t>שם</w:t>
      </w:r>
      <w:r>
        <w:rPr>
          <w:rtl/>
        </w:rPr>
        <w:t xml:space="preserve"> </w:t>
      </w:r>
      <w:r>
        <w:rPr>
          <w:rFonts w:hint="cs"/>
          <w:rtl/>
        </w:rPr>
        <w:t>התפילה</w:t>
      </w:r>
      <w:r>
        <w:rPr>
          <w:rtl/>
        </w:rPr>
        <w:t xml:space="preserve"> </w:t>
      </w:r>
      <w:r>
        <w:rPr>
          <w:rFonts w:hint="cs"/>
          <w:rtl/>
        </w:rPr>
        <w:t>בוודאי</w:t>
      </w:r>
      <w:r>
        <w:rPr>
          <w:rtl/>
        </w:rPr>
        <w:t xml:space="preserve"> </w:t>
      </w:r>
      <w:r>
        <w:rPr>
          <w:rFonts w:hint="cs"/>
          <w:rtl/>
        </w:rPr>
        <w:t>לא</w:t>
      </w:r>
      <w:r>
        <w:rPr>
          <w:rtl/>
        </w:rPr>
        <w:t xml:space="preserve"> </w:t>
      </w:r>
      <w:r>
        <w:rPr>
          <w:rFonts w:hint="cs"/>
          <w:rtl/>
        </w:rPr>
        <w:t>יענו</w:t>
      </w:r>
      <w:r>
        <w:rPr>
          <w:rtl/>
        </w:rPr>
        <w:t xml:space="preserve"> </w:t>
      </w:r>
      <w:r>
        <w:rPr>
          <w:rFonts w:hint="cs"/>
          <w:rtl/>
        </w:rPr>
        <w:t>כולם</w:t>
      </w:r>
      <w:r>
        <w:rPr>
          <w:rtl/>
        </w:rPr>
        <w:t xml:space="preserve"> </w:t>
      </w:r>
      <w:r>
        <w:rPr>
          <w:rFonts w:hint="cs"/>
          <w:rtl/>
        </w:rPr>
        <w:t>אמן</w:t>
      </w:r>
      <w:r>
        <w:rPr>
          <w:rtl/>
        </w:rPr>
        <w:t xml:space="preserve"> </w:t>
      </w:r>
      <w:r>
        <w:rPr>
          <w:rFonts w:hint="cs"/>
          <w:rtl/>
        </w:rPr>
        <w:t>ותהיינה</w:t>
      </w:r>
      <w:r>
        <w:rPr>
          <w:rtl/>
        </w:rPr>
        <w:t xml:space="preserve"> </w:t>
      </w:r>
      <w:r>
        <w:rPr>
          <w:rFonts w:hint="cs"/>
          <w:rtl/>
        </w:rPr>
        <w:t>כל</w:t>
      </w:r>
      <w:r>
        <w:rPr>
          <w:rtl/>
        </w:rPr>
        <w:t xml:space="preserve"> </w:t>
      </w:r>
      <w:r>
        <w:rPr>
          <w:rFonts w:hint="cs"/>
          <w:rtl/>
        </w:rPr>
        <w:t>הברכות</w:t>
      </w:r>
      <w:r>
        <w:rPr>
          <w:rtl/>
        </w:rPr>
        <w:t xml:space="preserve"> </w:t>
      </w:r>
      <w:r>
        <w:rPr>
          <w:rFonts w:hint="cs"/>
          <w:rtl/>
        </w:rPr>
        <w:t>לבטלה</w:t>
      </w:r>
      <w:r>
        <w:rPr>
          <w:rtl/>
        </w:rPr>
        <w:t xml:space="preserve"> </w:t>
      </w:r>
      <w:r>
        <w:rPr>
          <w:rFonts w:hint="cs"/>
          <w:rtl/>
        </w:rPr>
        <w:t>והווה</w:t>
      </w:r>
      <w:r>
        <w:rPr>
          <w:rtl/>
        </w:rPr>
        <w:t xml:space="preserve"> </w:t>
      </w:r>
      <w:r>
        <w:rPr>
          <w:rFonts w:hint="cs"/>
          <w:rtl/>
        </w:rPr>
        <w:t>מצווה</w:t>
      </w:r>
      <w:r>
        <w:rPr>
          <w:rtl/>
        </w:rPr>
        <w:t xml:space="preserve"> </w:t>
      </w:r>
      <w:r>
        <w:rPr>
          <w:rFonts w:hint="cs"/>
          <w:rtl/>
        </w:rPr>
        <w:t>הבאה</w:t>
      </w:r>
      <w:r>
        <w:rPr>
          <w:rtl/>
        </w:rPr>
        <w:t xml:space="preserve"> </w:t>
      </w:r>
      <w:r>
        <w:rPr>
          <w:rFonts w:hint="cs"/>
          <w:rtl/>
        </w:rPr>
        <w:t>בעבירה.</w:t>
      </w:r>
    </w:p>
    <w:p w14:paraId="7F680568" w14:textId="4D575B1B" w:rsidR="004944E5" w:rsidRDefault="004944E5" w:rsidP="007F14EC">
      <w:pPr>
        <w:rPr>
          <w:rtl/>
        </w:rPr>
      </w:pPr>
      <w:r>
        <w:rPr>
          <w:rFonts w:hint="cs"/>
          <w:rtl/>
        </w:rPr>
        <w:t>כפי שכתבנו לעיל, פטפוט בזמן חזרת הש"ץ, הוא אחת הסיבות שהביאו את הרמב"ם לבטל את חזרת הש"ץ לחלוטין.</w:t>
      </w:r>
    </w:p>
    <w:p w14:paraId="2B4F012A" w14:textId="77777777" w:rsidR="00FD04E1" w:rsidRDefault="00FD04E1" w:rsidP="007F14EC">
      <w:pPr>
        <w:rPr>
          <w:rtl/>
        </w:rPr>
      </w:pPr>
    </w:p>
    <w:p w14:paraId="54A45034" w14:textId="77777777" w:rsidR="004944E5" w:rsidRDefault="004944E5" w:rsidP="00FD04E1">
      <w:pPr>
        <w:pStyle w:val="2"/>
        <w:rPr>
          <w:rtl/>
        </w:rPr>
      </w:pPr>
      <w:bookmarkStart w:id="3" w:name="_Toc371432898"/>
      <w:proofErr w:type="spellStart"/>
      <w:r w:rsidRPr="00737405">
        <w:rPr>
          <w:rtl/>
        </w:rPr>
        <w:t>עניית</w:t>
      </w:r>
      <w:proofErr w:type="spellEnd"/>
      <w:r w:rsidRPr="00737405">
        <w:rPr>
          <w:rtl/>
        </w:rPr>
        <w:t xml:space="preserve"> אמן בחזרת הש"ץ</w:t>
      </w:r>
      <w:bookmarkEnd w:id="3"/>
    </w:p>
    <w:p w14:paraId="3EA5CA9C" w14:textId="77777777" w:rsidR="004944E5" w:rsidRDefault="004944E5" w:rsidP="00FD04E1">
      <w:pPr>
        <w:rPr>
          <w:rtl/>
        </w:rPr>
      </w:pPr>
      <w:r>
        <w:rPr>
          <w:rFonts w:hint="cs"/>
          <w:rtl/>
        </w:rPr>
        <w:t xml:space="preserve">מעבר להיותה של חזרת הש"ץ מעין מבחן למידת ההשתתפות של הציבור בתפילה, הגמרא משבחת את הסגולות של </w:t>
      </w:r>
      <w:proofErr w:type="spellStart"/>
      <w:r>
        <w:rPr>
          <w:rFonts w:hint="cs"/>
          <w:rtl/>
        </w:rPr>
        <w:t>עניית</w:t>
      </w:r>
      <w:proofErr w:type="spellEnd"/>
      <w:r>
        <w:rPr>
          <w:rFonts w:hint="cs"/>
          <w:rtl/>
        </w:rPr>
        <w:t xml:space="preserve"> אמן בחזרת הש"ץ. למעשה, הגמרא (ברכות </w:t>
      </w:r>
      <w:proofErr w:type="spellStart"/>
      <w:r>
        <w:rPr>
          <w:rFonts w:hint="cs"/>
          <w:rtl/>
        </w:rPr>
        <w:t>נג</w:t>
      </w:r>
      <w:proofErr w:type="spellEnd"/>
      <w:r>
        <w:rPr>
          <w:rFonts w:hint="cs"/>
          <w:rtl/>
        </w:rPr>
        <w:t xml:space="preserve"> ע"ב) מלמדת "גדול</w:t>
      </w:r>
      <w:r>
        <w:rPr>
          <w:rtl/>
        </w:rPr>
        <w:t xml:space="preserve"> </w:t>
      </w:r>
      <w:r>
        <w:rPr>
          <w:rFonts w:hint="cs"/>
          <w:rtl/>
        </w:rPr>
        <w:t>העונה</w:t>
      </w:r>
      <w:r>
        <w:rPr>
          <w:rtl/>
        </w:rPr>
        <w:t xml:space="preserve"> </w:t>
      </w:r>
      <w:r>
        <w:rPr>
          <w:rFonts w:hint="cs"/>
          <w:rtl/>
        </w:rPr>
        <w:t>אמן</w:t>
      </w:r>
      <w:r>
        <w:rPr>
          <w:rtl/>
        </w:rPr>
        <w:t xml:space="preserve"> </w:t>
      </w:r>
      <w:r>
        <w:rPr>
          <w:rFonts w:hint="cs"/>
          <w:rtl/>
        </w:rPr>
        <w:t>יותר</w:t>
      </w:r>
      <w:r>
        <w:rPr>
          <w:rtl/>
        </w:rPr>
        <w:t xml:space="preserve"> </w:t>
      </w:r>
      <w:r>
        <w:rPr>
          <w:rFonts w:hint="cs"/>
          <w:rtl/>
        </w:rPr>
        <w:t>מן</w:t>
      </w:r>
      <w:r>
        <w:rPr>
          <w:rtl/>
        </w:rPr>
        <w:t xml:space="preserve"> </w:t>
      </w:r>
      <w:r>
        <w:rPr>
          <w:rFonts w:hint="cs"/>
          <w:rtl/>
        </w:rPr>
        <w:t>המברך".</w:t>
      </w:r>
    </w:p>
    <w:p w14:paraId="795A95D7" w14:textId="77777777" w:rsidR="004944E5" w:rsidRDefault="004944E5" w:rsidP="00AA47D8">
      <w:pPr>
        <w:rPr>
          <w:rtl/>
        </w:rPr>
      </w:pPr>
      <w:r>
        <w:rPr>
          <w:rFonts w:hint="cs"/>
          <w:rtl/>
        </w:rPr>
        <w:t xml:space="preserve">הגמרא (ברכות </w:t>
      </w:r>
      <w:proofErr w:type="spellStart"/>
      <w:r>
        <w:rPr>
          <w:rFonts w:hint="cs"/>
          <w:rtl/>
        </w:rPr>
        <w:t>מז</w:t>
      </w:r>
      <w:proofErr w:type="spellEnd"/>
      <w:r>
        <w:rPr>
          <w:rFonts w:hint="cs"/>
          <w:rtl/>
        </w:rPr>
        <w:t xml:space="preserve"> ע"א) אומרת שיש לענות אמן בזהירות ובכוונה: "תנו</w:t>
      </w:r>
      <w:r>
        <w:rPr>
          <w:rtl/>
        </w:rPr>
        <w:t xml:space="preserve"> </w:t>
      </w:r>
      <w:r>
        <w:rPr>
          <w:rFonts w:hint="cs"/>
          <w:rtl/>
        </w:rPr>
        <w:t>רבנן</w:t>
      </w:r>
      <w:r>
        <w:rPr>
          <w:rtl/>
        </w:rPr>
        <w:t xml:space="preserve">: </w:t>
      </w:r>
      <w:r>
        <w:rPr>
          <w:rFonts w:hint="cs"/>
          <w:rtl/>
        </w:rPr>
        <w:t>אין</w:t>
      </w:r>
      <w:r>
        <w:rPr>
          <w:rtl/>
        </w:rPr>
        <w:t xml:space="preserve"> </w:t>
      </w:r>
      <w:r>
        <w:rPr>
          <w:rFonts w:hint="cs"/>
          <w:rtl/>
        </w:rPr>
        <w:t>עונין</w:t>
      </w:r>
      <w:r>
        <w:rPr>
          <w:rtl/>
        </w:rPr>
        <w:t xml:space="preserve"> </w:t>
      </w:r>
      <w:r>
        <w:rPr>
          <w:rFonts w:hint="cs"/>
          <w:rtl/>
        </w:rPr>
        <w:t>לא</w:t>
      </w:r>
      <w:r>
        <w:rPr>
          <w:rtl/>
        </w:rPr>
        <w:t xml:space="preserve"> </w:t>
      </w:r>
      <w:r>
        <w:rPr>
          <w:rFonts w:hint="cs"/>
          <w:rtl/>
        </w:rPr>
        <w:t>אמן</w:t>
      </w:r>
      <w:r>
        <w:rPr>
          <w:rtl/>
        </w:rPr>
        <w:t xml:space="preserve"> </w:t>
      </w:r>
      <w:r>
        <w:rPr>
          <w:rFonts w:hint="cs"/>
          <w:rtl/>
        </w:rPr>
        <w:t>חטופה</w:t>
      </w:r>
      <w:r>
        <w:rPr>
          <w:rtl/>
        </w:rPr>
        <w:t xml:space="preserve">, </w:t>
      </w:r>
      <w:r>
        <w:rPr>
          <w:rFonts w:hint="cs"/>
          <w:rtl/>
        </w:rPr>
        <w:t>ולא</w:t>
      </w:r>
      <w:r>
        <w:rPr>
          <w:rtl/>
        </w:rPr>
        <w:t xml:space="preserve"> </w:t>
      </w:r>
      <w:r>
        <w:rPr>
          <w:rFonts w:hint="cs"/>
          <w:rtl/>
        </w:rPr>
        <w:t>אמן</w:t>
      </w:r>
      <w:r>
        <w:rPr>
          <w:rtl/>
        </w:rPr>
        <w:t xml:space="preserve"> </w:t>
      </w:r>
      <w:r>
        <w:rPr>
          <w:rFonts w:hint="cs"/>
          <w:rtl/>
        </w:rPr>
        <w:t>קטופה</w:t>
      </w:r>
      <w:r>
        <w:rPr>
          <w:rtl/>
        </w:rPr>
        <w:t xml:space="preserve">, </w:t>
      </w:r>
      <w:r>
        <w:rPr>
          <w:rFonts w:hint="cs"/>
          <w:rtl/>
        </w:rPr>
        <w:t>ולא</w:t>
      </w:r>
      <w:r>
        <w:rPr>
          <w:rtl/>
        </w:rPr>
        <w:t xml:space="preserve"> </w:t>
      </w:r>
      <w:r>
        <w:rPr>
          <w:rFonts w:hint="cs"/>
          <w:rtl/>
        </w:rPr>
        <w:t>אמן</w:t>
      </w:r>
      <w:r>
        <w:rPr>
          <w:rtl/>
        </w:rPr>
        <w:t xml:space="preserve"> </w:t>
      </w:r>
      <w:r>
        <w:rPr>
          <w:rFonts w:hint="cs"/>
          <w:rtl/>
        </w:rPr>
        <w:t>יתומה". הפוסקים דנים בשלושת סוגי האמנים שהוזכרו בגמרא.</w:t>
      </w:r>
    </w:p>
    <w:p w14:paraId="23334AC6" w14:textId="77777777" w:rsidR="004944E5" w:rsidRDefault="004944E5" w:rsidP="00AA47D8">
      <w:pPr>
        <w:rPr>
          <w:rtl/>
        </w:rPr>
      </w:pPr>
      <w:r>
        <w:rPr>
          <w:rFonts w:hint="cs"/>
          <w:b/>
          <w:bCs/>
          <w:rtl/>
        </w:rPr>
        <w:t xml:space="preserve">אמן חטופה: </w:t>
      </w:r>
      <w:r>
        <w:rPr>
          <w:rFonts w:hint="cs"/>
          <w:rtl/>
        </w:rPr>
        <w:t xml:space="preserve">הראשונים חלוקים במשמעות הביטוי "אמן חטופה". רש"י (ד"ה חטופה) מסביר שאמן חטופה היא "אמן" שבה האות הראשונה אינה מבוטאת בקמץ כראוי אלא "נחטפת" </w:t>
      </w:r>
      <w:r>
        <w:rPr>
          <w:rtl/>
        </w:rPr>
        <w:t>–</w:t>
      </w:r>
      <w:r>
        <w:rPr>
          <w:rFonts w:hint="cs"/>
          <w:rtl/>
        </w:rPr>
        <w:t xml:space="preserve"> נאמרת בחטף-פתח. הערוך (ערך אמן) לעומת זאת מסביר שאמן חטופה היא אמן שממהרים לענות לפני שהמתפלל סיים לברך. השולחן ערוך (סימן </w:t>
      </w:r>
      <w:proofErr w:type="spellStart"/>
      <w:r>
        <w:rPr>
          <w:rFonts w:hint="cs"/>
          <w:rtl/>
        </w:rPr>
        <w:t>קכד</w:t>
      </w:r>
      <w:proofErr w:type="spellEnd"/>
      <w:r>
        <w:rPr>
          <w:rFonts w:hint="cs"/>
          <w:rtl/>
        </w:rPr>
        <w:t xml:space="preserve"> סעיף ח) מביא שתי דעות אלה.</w:t>
      </w:r>
    </w:p>
    <w:p w14:paraId="01C8568A" w14:textId="77777777" w:rsidR="004944E5" w:rsidRDefault="004944E5" w:rsidP="007766F6">
      <w:pPr>
        <w:rPr>
          <w:rtl/>
        </w:rPr>
      </w:pPr>
      <w:r>
        <w:rPr>
          <w:rFonts w:hint="cs"/>
          <w:b/>
          <w:bCs/>
          <w:rtl/>
        </w:rPr>
        <w:t>אמן קטופה:</w:t>
      </w:r>
      <w:r>
        <w:rPr>
          <w:rFonts w:hint="cs"/>
          <w:rtl/>
        </w:rPr>
        <w:t xml:space="preserve"> רש"י מסביר שאמן קטופה היא אמן שבה מושמטת הנו"ן. כך גם כותבים פרשנים אחרים שיש להיזהר שלא להשמיט את האות הראשונה או השנייה </w:t>
      </w:r>
      <w:r>
        <w:rPr>
          <w:rFonts w:hint="cs"/>
          <w:rtl/>
        </w:rPr>
        <w:t>של המילה "אמן". הערוך מסביר שאין להפסיק בין שתי ההברות של המילה "אמן" כך שנשמע כאילו מדובר בשתי מילים נפרדות. גם כאן מביא השולחן ערוך את שתי הדעות הנ"ל.</w:t>
      </w:r>
    </w:p>
    <w:p w14:paraId="7DAC9FFB" w14:textId="77777777" w:rsidR="004944E5" w:rsidRDefault="004944E5" w:rsidP="004051EA">
      <w:pPr>
        <w:rPr>
          <w:rtl/>
        </w:rPr>
      </w:pPr>
      <w:r>
        <w:rPr>
          <w:rFonts w:hint="cs"/>
          <w:b/>
          <w:bCs/>
          <w:rtl/>
        </w:rPr>
        <w:t>אמן יתומה:</w:t>
      </w:r>
      <w:r>
        <w:rPr>
          <w:rFonts w:hint="cs"/>
          <w:rtl/>
        </w:rPr>
        <w:t xml:space="preserve"> אמן זו "מתייתמת" מברכתה.</w:t>
      </w:r>
    </w:p>
    <w:p w14:paraId="628254B3" w14:textId="77777777" w:rsidR="004944E5" w:rsidRDefault="004944E5" w:rsidP="004051EA">
      <w:pPr>
        <w:rPr>
          <w:rtl/>
        </w:rPr>
      </w:pPr>
      <w:r>
        <w:rPr>
          <w:rFonts w:hint="cs"/>
          <w:rtl/>
        </w:rPr>
        <w:t xml:space="preserve">הראשונים חלוקים בשאלה מהי בדיוק "אמן יתומה". רש"י (ד"ה יתומה) והתוספות (ד"ה אמן יתומה) מסבירים שזו אמן שנאמרת בפי מי שלא שמע בעצמו את הברכה, אלא רק מצטרף </w:t>
      </w:r>
      <w:proofErr w:type="spellStart"/>
      <w:r>
        <w:rPr>
          <w:rFonts w:hint="cs"/>
          <w:rtl/>
        </w:rPr>
        <w:t>לעניית</w:t>
      </w:r>
      <w:proofErr w:type="spellEnd"/>
      <w:r>
        <w:rPr>
          <w:rFonts w:hint="cs"/>
          <w:rtl/>
        </w:rPr>
        <w:t xml:space="preserve"> אמן של יתר הקהל. תוספות הביאו את הגמרא (סוכה נא ע"א) שבה מסופר שבאלכסנדריה היו הגבאים מניפים דגלים כדי לסמן מתי יש לענות אמן, ומכאן אפשר להבין שלא כל הציבור היה שומע את הברכות! התוספות מסבירים לפיכך שבאלכסנדריה הציבור ידעו לאיזו ברכה הם עונים אמן, אך לא היו יכולים לשמוע כל מילה ומילה. מי שאמר אמן יתומה, לפי דעה זו, הוא מי שעונה אמן ולא יודע אפילו על איזו ברכה.</w:t>
      </w:r>
    </w:p>
    <w:p w14:paraId="3CF832D1" w14:textId="77777777" w:rsidR="004944E5" w:rsidRDefault="004944E5" w:rsidP="00482CDA">
      <w:pPr>
        <w:rPr>
          <w:rtl/>
        </w:rPr>
      </w:pPr>
      <w:r>
        <w:rPr>
          <w:rFonts w:hint="cs"/>
          <w:rtl/>
        </w:rPr>
        <w:t>הירושלמי (ברכות פ"ח הל' ה) לעומת זאת, מספק הסבר שונה מעט למושג "אמן יתומה": "איזו</w:t>
      </w:r>
      <w:r>
        <w:rPr>
          <w:rtl/>
        </w:rPr>
        <w:t xml:space="preserve"> </w:t>
      </w:r>
      <w:r>
        <w:rPr>
          <w:rFonts w:hint="cs"/>
          <w:rtl/>
        </w:rPr>
        <w:t>היא</w:t>
      </w:r>
      <w:r>
        <w:rPr>
          <w:rtl/>
        </w:rPr>
        <w:t xml:space="preserve"> </w:t>
      </w:r>
      <w:r>
        <w:rPr>
          <w:rFonts w:hint="cs"/>
          <w:rtl/>
        </w:rPr>
        <w:t>אמן</w:t>
      </w:r>
      <w:r>
        <w:rPr>
          <w:rtl/>
        </w:rPr>
        <w:t xml:space="preserve"> </w:t>
      </w:r>
      <w:r>
        <w:rPr>
          <w:rFonts w:hint="cs"/>
          <w:rtl/>
        </w:rPr>
        <w:t>יתומה?</w:t>
      </w:r>
      <w:r>
        <w:rPr>
          <w:rtl/>
        </w:rPr>
        <w:t xml:space="preserve"> </w:t>
      </w:r>
      <w:r>
        <w:rPr>
          <w:rFonts w:hint="cs"/>
          <w:rtl/>
        </w:rPr>
        <w:t>אמר</w:t>
      </w:r>
      <w:r>
        <w:rPr>
          <w:rtl/>
        </w:rPr>
        <w:t xml:space="preserve"> </w:t>
      </w:r>
      <w:r>
        <w:rPr>
          <w:rFonts w:hint="cs"/>
          <w:rtl/>
        </w:rPr>
        <w:t>רב</w:t>
      </w:r>
      <w:r>
        <w:rPr>
          <w:rtl/>
        </w:rPr>
        <w:t xml:space="preserve"> </w:t>
      </w:r>
      <w:proofErr w:type="spellStart"/>
      <w:r>
        <w:rPr>
          <w:rFonts w:hint="cs"/>
          <w:rtl/>
        </w:rPr>
        <w:t>הונא</w:t>
      </w:r>
      <w:proofErr w:type="spellEnd"/>
      <w:r>
        <w:rPr>
          <w:rtl/>
        </w:rPr>
        <w:t xml:space="preserve"> </w:t>
      </w:r>
      <w:r>
        <w:rPr>
          <w:rFonts w:hint="cs"/>
          <w:rtl/>
        </w:rPr>
        <w:t>דין</w:t>
      </w:r>
      <w:r>
        <w:rPr>
          <w:rtl/>
        </w:rPr>
        <w:t xml:space="preserve"> </w:t>
      </w:r>
      <w:proofErr w:type="spellStart"/>
      <w:r>
        <w:rPr>
          <w:rFonts w:hint="cs"/>
          <w:rtl/>
        </w:rPr>
        <w:t>דיתיב</w:t>
      </w:r>
      <w:proofErr w:type="spellEnd"/>
      <w:r>
        <w:rPr>
          <w:rtl/>
        </w:rPr>
        <w:t xml:space="preserve"> </w:t>
      </w:r>
      <w:proofErr w:type="spellStart"/>
      <w:r>
        <w:rPr>
          <w:rFonts w:hint="cs"/>
          <w:rtl/>
        </w:rPr>
        <w:t>למיברכה</w:t>
      </w:r>
      <w:proofErr w:type="spellEnd"/>
      <w:r>
        <w:rPr>
          <w:rtl/>
        </w:rPr>
        <w:t xml:space="preserve"> </w:t>
      </w:r>
      <w:r>
        <w:rPr>
          <w:rFonts w:hint="cs"/>
          <w:rtl/>
        </w:rPr>
        <w:t>והוא</w:t>
      </w:r>
      <w:r>
        <w:rPr>
          <w:rtl/>
        </w:rPr>
        <w:t xml:space="preserve"> </w:t>
      </w:r>
      <w:r>
        <w:rPr>
          <w:rFonts w:hint="cs"/>
          <w:rtl/>
        </w:rPr>
        <w:t>ענה</w:t>
      </w:r>
      <w:r>
        <w:rPr>
          <w:rtl/>
        </w:rPr>
        <w:t xml:space="preserve"> </w:t>
      </w:r>
      <w:r>
        <w:rPr>
          <w:rFonts w:hint="cs"/>
          <w:rtl/>
        </w:rPr>
        <w:t>ולא</w:t>
      </w:r>
      <w:r>
        <w:rPr>
          <w:rtl/>
        </w:rPr>
        <w:t xml:space="preserve"> </w:t>
      </w:r>
      <w:r>
        <w:rPr>
          <w:rFonts w:hint="cs"/>
          <w:rtl/>
        </w:rPr>
        <w:t>ידע</w:t>
      </w:r>
      <w:r>
        <w:rPr>
          <w:rtl/>
        </w:rPr>
        <w:t xml:space="preserve"> </w:t>
      </w:r>
      <w:r>
        <w:rPr>
          <w:rFonts w:hint="cs"/>
          <w:rtl/>
        </w:rPr>
        <w:t>למה</w:t>
      </w:r>
      <w:r>
        <w:rPr>
          <w:rtl/>
        </w:rPr>
        <w:t xml:space="preserve"> </w:t>
      </w:r>
      <w:r>
        <w:rPr>
          <w:rFonts w:hint="cs"/>
          <w:rtl/>
        </w:rPr>
        <w:t>הוא</w:t>
      </w:r>
      <w:r>
        <w:rPr>
          <w:rtl/>
        </w:rPr>
        <w:t xml:space="preserve"> </w:t>
      </w:r>
      <w:r>
        <w:rPr>
          <w:rFonts w:hint="cs"/>
          <w:rtl/>
        </w:rPr>
        <w:t>ענה".</w:t>
      </w:r>
    </w:p>
    <w:p w14:paraId="18C242F6" w14:textId="77777777" w:rsidR="004944E5" w:rsidRDefault="004944E5" w:rsidP="00697B39">
      <w:pPr>
        <w:rPr>
          <w:rtl/>
        </w:rPr>
      </w:pPr>
      <w:r>
        <w:rPr>
          <w:rFonts w:hint="cs"/>
          <w:rtl/>
        </w:rPr>
        <w:t xml:space="preserve">הרא"ש (ברכות פרק ז סימן </w:t>
      </w:r>
      <w:proofErr w:type="spellStart"/>
      <w:r>
        <w:rPr>
          <w:rFonts w:hint="cs"/>
          <w:rtl/>
        </w:rPr>
        <w:t>יז</w:t>
      </w:r>
      <w:proofErr w:type="spellEnd"/>
      <w:r>
        <w:rPr>
          <w:rFonts w:hint="cs"/>
          <w:rtl/>
        </w:rPr>
        <w:t xml:space="preserve">), על סמך הירושלמי, מנסה להסביר את המנהג באלכסנדריה. הרא"ש כותב שאולי מדובר במי שכבר התפלל ויצא לידי חובת ברכות אלה, או לחלופין שהמתפללים ידעו איזו ברכה נאמרת בכל רגע, אך לא שמעו אותה מילה במילה מפי </w:t>
      </w:r>
      <w:proofErr w:type="spellStart"/>
      <w:r>
        <w:rPr>
          <w:rFonts w:hint="cs"/>
          <w:rtl/>
        </w:rPr>
        <w:t>החזן</w:t>
      </w:r>
      <w:proofErr w:type="spellEnd"/>
      <w:r>
        <w:rPr>
          <w:rFonts w:hint="cs"/>
          <w:rtl/>
        </w:rPr>
        <w:t xml:space="preserve">. על כל פנים, מנהג זה מקובל שכן הם לא ענו "אמן" ללא הבחנה לברכה שהיו </w:t>
      </w:r>
      <w:proofErr w:type="spellStart"/>
      <w:r>
        <w:rPr>
          <w:rFonts w:hint="cs"/>
          <w:rtl/>
        </w:rPr>
        <w:t>מחוייבים</w:t>
      </w:r>
      <w:proofErr w:type="spellEnd"/>
      <w:r>
        <w:rPr>
          <w:rFonts w:hint="cs"/>
          <w:rtl/>
        </w:rPr>
        <w:t xml:space="preserve"> בה.</w:t>
      </w:r>
    </w:p>
    <w:p w14:paraId="6F8F9255" w14:textId="77777777" w:rsidR="004944E5" w:rsidRDefault="004944E5" w:rsidP="00697B39">
      <w:pPr>
        <w:rPr>
          <w:rtl/>
        </w:rPr>
      </w:pPr>
      <w:r>
        <w:rPr>
          <w:rFonts w:hint="cs"/>
          <w:rtl/>
        </w:rPr>
        <w:t xml:space="preserve">השולחן ערוך (סימן </w:t>
      </w:r>
      <w:proofErr w:type="spellStart"/>
      <w:r>
        <w:rPr>
          <w:rFonts w:hint="cs"/>
          <w:rtl/>
        </w:rPr>
        <w:t>קכד</w:t>
      </w:r>
      <w:proofErr w:type="spellEnd"/>
      <w:r>
        <w:rPr>
          <w:rFonts w:hint="cs"/>
          <w:rtl/>
        </w:rPr>
        <w:t xml:space="preserve"> סעיף ח) פוסק:</w:t>
      </w:r>
    </w:p>
    <w:p w14:paraId="71EDC535" w14:textId="77777777" w:rsidR="004944E5" w:rsidRDefault="004944E5" w:rsidP="00697B39">
      <w:pPr>
        <w:pStyle w:val="a9"/>
        <w:rPr>
          <w:rtl/>
        </w:rPr>
      </w:pPr>
      <w:r>
        <w:rPr>
          <w:rFonts w:hint="cs"/>
          <w:rtl/>
        </w:rPr>
        <w:t>ולא</w:t>
      </w:r>
      <w:r>
        <w:rPr>
          <w:rtl/>
        </w:rPr>
        <w:t xml:space="preserve"> </w:t>
      </w:r>
      <w:r>
        <w:rPr>
          <w:rFonts w:hint="cs"/>
          <w:rtl/>
        </w:rPr>
        <w:t>יענה</w:t>
      </w:r>
      <w:r>
        <w:rPr>
          <w:rtl/>
        </w:rPr>
        <w:t xml:space="preserve"> </w:t>
      </w:r>
      <w:r>
        <w:rPr>
          <w:rFonts w:hint="cs"/>
          <w:rtl/>
        </w:rPr>
        <w:t>אמן</w:t>
      </w:r>
      <w:r>
        <w:rPr>
          <w:rtl/>
        </w:rPr>
        <w:t xml:space="preserve"> </w:t>
      </w:r>
      <w:r>
        <w:rPr>
          <w:rFonts w:hint="cs"/>
          <w:rtl/>
        </w:rPr>
        <w:t>יתומה</w:t>
      </w:r>
      <w:r>
        <w:rPr>
          <w:rtl/>
        </w:rPr>
        <w:t xml:space="preserve">, </w:t>
      </w:r>
      <w:r>
        <w:rPr>
          <w:rFonts w:hint="cs"/>
          <w:rtl/>
        </w:rPr>
        <w:t>דהיינו</w:t>
      </w:r>
      <w:r>
        <w:rPr>
          <w:rtl/>
        </w:rPr>
        <w:t xml:space="preserve"> </w:t>
      </w:r>
      <w:r>
        <w:rPr>
          <w:rFonts w:hint="cs"/>
          <w:rtl/>
        </w:rPr>
        <w:t>שהוא</w:t>
      </w:r>
      <w:r>
        <w:rPr>
          <w:rtl/>
        </w:rPr>
        <w:t xml:space="preserve"> </w:t>
      </w:r>
      <w:r>
        <w:rPr>
          <w:rFonts w:hint="cs"/>
          <w:rtl/>
        </w:rPr>
        <w:t>חייב</w:t>
      </w:r>
      <w:r>
        <w:rPr>
          <w:rtl/>
        </w:rPr>
        <w:t xml:space="preserve"> </w:t>
      </w:r>
      <w:r>
        <w:rPr>
          <w:rFonts w:hint="cs"/>
          <w:rtl/>
        </w:rPr>
        <w:t>בברכה</w:t>
      </w:r>
      <w:r>
        <w:rPr>
          <w:rtl/>
        </w:rPr>
        <w:t xml:space="preserve"> </w:t>
      </w:r>
      <w:r>
        <w:rPr>
          <w:rFonts w:hint="cs"/>
          <w:rtl/>
        </w:rPr>
        <w:t>אחת</w:t>
      </w:r>
      <w:r>
        <w:rPr>
          <w:rtl/>
        </w:rPr>
        <w:t xml:space="preserve"> </w:t>
      </w:r>
      <w:proofErr w:type="spellStart"/>
      <w:r>
        <w:rPr>
          <w:rFonts w:hint="cs"/>
          <w:rtl/>
        </w:rPr>
        <w:t>וש</w:t>
      </w:r>
      <w:r>
        <w:rPr>
          <w:rtl/>
        </w:rPr>
        <w:t>"</w:t>
      </w:r>
      <w:r>
        <w:rPr>
          <w:rFonts w:hint="cs"/>
          <w:rtl/>
        </w:rPr>
        <w:t>צ</w:t>
      </w:r>
      <w:proofErr w:type="spellEnd"/>
      <w:r>
        <w:rPr>
          <w:rtl/>
        </w:rPr>
        <w:t xml:space="preserve"> </w:t>
      </w:r>
      <w:r>
        <w:rPr>
          <w:rFonts w:hint="cs"/>
          <w:rtl/>
        </w:rPr>
        <w:t>מברך</w:t>
      </w:r>
      <w:r>
        <w:rPr>
          <w:rtl/>
        </w:rPr>
        <w:t xml:space="preserve"> </w:t>
      </w:r>
      <w:r>
        <w:rPr>
          <w:rFonts w:hint="cs"/>
          <w:rtl/>
        </w:rPr>
        <w:t>אותה</w:t>
      </w:r>
      <w:r>
        <w:rPr>
          <w:rtl/>
        </w:rPr>
        <w:t xml:space="preserve"> </w:t>
      </w:r>
      <w:r>
        <w:rPr>
          <w:rFonts w:hint="cs"/>
          <w:rtl/>
        </w:rPr>
        <w:t>וזה</w:t>
      </w:r>
      <w:r>
        <w:rPr>
          <w:rtl/>
        </w:rPr>
        <w:t xml:space="preserve"> </w:t>
      </w:r>
      <w:r>
        <w:rPr>
          <w:rFonts w:hint="cs"/>
          <w:rtl/>
        </w:rPr>
        <w:t>אינו</w:t>
      </w:r>
      <w:r>
        <w:rPr>
          <w:rtl/>
        </w:rPr>
        <w:t xml:space="preserve"> </w:t>
      </w:r>
      <w:r>
        <w:rPr>
          <w:rFonts w:hint="cs"/>
          <w:rtl/>
        </w:rPr>
        <w:t>שומעה</w:t>
      </w:r>
      <w:r>
        <w:rPr>
          <w:rtl/>
        </w:rPr>
        <w:t xml:space="preserve">, </w:t>
      </w:r>
      <w:r>
        <w:rPr>
          <w:rFonts w:hint="cs"/>
          <w:rtl/>
        </w:rPr>
        <w:t>אע</w:t>
      </w:r>
      <w:r>
        <w:rPr>
          <w:rtl/>
        </w:rPr>
        <w:t>"</w:t>
      </w:r>
      <w:r>
        <w:rPr>
          <w:rFonts w:hint="cs"/>
          <w:rtl/>
        </w:rPr>
        <w:t>פ</w:t>
      </w:r>
      <w:r>
        <w:rPr>
          <w:rtl/>
        </w:rPr>
        <w:t xml:space="preserve"> </w:t>
      </w:r>
      <w:r>
        <w:rPr>
          <w:rFonts w:hint="cs"/>
          <w:rtl/>
        </w:rPr>
        <w:t>שיודע</w:t>
      </w:r>
      <w:r>
        <w:rPr>
          <w:rtl/>
        </w:rPr>
        <w:t xml:space="preserve"> </w:t>
      </w:r>
      <w:r>
        <w:rPr>
          <w:rFonts w:hint="cs"/>
          <w:rtl/>
        </w:rPr>
        <w:t>איזו</w:t>
      </w:r>
      <w:r>
        <w:rPr>
          <w:rtl/>
        </w:rPr>
        <w:t xml:space="preserve"> </w:t>
      </w:r>
      <w:r>
        <w:rPr>
          <w:rFonts w:hint="cs"/>
          <w:rtl/>
        </w:rPr>
        <w:t>ברכה</w:t>
      </w:r>
      <w:r>
        <w:rPr>
          <w:rtl/>
        </w:rPr>
        <w:t xml:space="preserve"> </w:t>
      </w:r>
      <w:r>
        <w:rPr>
          <w:rFonts w:hint="cs"/>
          <w:rtl/>
        </w:rPr>
        <w:t>מברך</w:t>
      </w:r>
      <w:r>
        <w:rPr>
          <w:rtl/>
        </w:rPr>
        <w:t xml:space="preserve"> </w:t>
      </w:r>
      <w:proofErr w:type="spellStart"/>
      <w:r>
        <w:rPr>
          <w:rFonts w:hint="cs"/>
          <w:rtl/>
        </w:rPr>
        <w:t>הש</w:t>
      </w:r>
      <w:r>
        <w:rPr>
          <w:rtl/>
        </w:rPr>
        <w:t>"</w:t>
      </w:r>
      <w:r>
        <w:rPr>
          <w:rFonts w:hint="cs"/>
          <w:rtl/>
        </w:rPr>
        <w:t>צ</w:t>
      </w:r>
      <w:proofErr w:type="spellEnd"/>
      <w:r>
        <w:rPr>
          <w:rtl/>
        </w:rPr>
        <w:t xml:space="preserve">, </w:t>
      </w:r>
      <w:r>
        <w:rPr>
          <w:rFonts w:hint="cs"/>
          <w:rtl/>
        </w:rPr>
        <w:t>מאחר</w:t>
      </w:r>
      <w:r>
        <w:rPr>
          <w:rtl/>
        </w:rPr>
        <w:t xml:space="preserve"> </w:t>
      </w:r>
      <w:r>
        <w:rPr>
          <w:rFonts w:hint="cs"/>
          <w:rtl/>
        </w:rPr>
        <w:t>שלא</w:t>
      </w:r>
      <w:r>
        <w:rPr>
          <w:rtl/>
        </w:rPr>
        <w:t xml:space="preserve"> </w:t>
      </w:r>
      <w:r>
        <w:rPr>
          <w:rFonts w:hint="cs"/>
          <w:rtl/>
        </w:rPr>
        <w:t>שמעה</w:t>
      </w:r>
      <w:r>
        <w:rPr>
          <w:rtl/>
        </w:rPr>
        <w:t xml:space="preserve">, </w:t>
      </w:r>
      <w:r>
        <w:rPr>
          <w:rFonts w:hint="cs"/>
          <w:rtl/>
        </w:rPr>
        <w:t>לא</w:t>
      </w:r>
      <w:r>
        <w:rPr>
          <w:rtl/>
        </w:rPr>
        <w:t xml:space="preserve"> </w:t>
      </w:r>
      <w:r>
        <w:rPr>
          <w:rFonts w:hint="cs"/>
          <w:rtl/>
        </w:rPr>
        <w:t>יענה</w:t>
      </w:r>
      <w:r>
        <w:rPr>
          <w:rtl/>
        </w:rPr>
        <w:t xml:space="preserve"> </w:t>
      </w:r>
      <w:r>
        <w:rPr>
          <w:rFonts w:hint="cs"/>
          <w:rtl/>
        </w:rPr>
        <w:t>אחריו</w:t>
      </w:r>
      <w:r>
        <w:rPr>
          <w:rtl/>
        </w:rPr>
        <w:t xml:space="preserve"> </w:t>
      </w:r>
      <w:r>
        <w:rPr>
          <w:rFonts w:hint="cs"/>
          <w:rtl/>
        </w:rPr>
        <w:t>אמן</w:t>
      </w:r>
      <w:r>
        <w:rPr>
          <w:rtl/>
        </w:rPr>
        <w:t xml:space="preserve">, </w:t>
      </w:r>
      <w:proofErr w:type="spellStart"/>
      <w:r>
        <w:rPr>
          <w:rFonts w:hint="cs"/>
          <w:rtl/>
        </w:rPr>
        <w:t>דהווי</w:t>
      </w:r>
      <w:proofErr w:type="spellEnd"/>
      <w:r>
        <w:rPr>
          <w:rtl/>
        </w:rPr>
        <w:t xml:space="preserve"> </w:t>
      </w:r>
      <w:r>
        <w:rPr>
          <w:rFonts w:hint="cs"/>
          <w:rtl/>
        </w:rPr>
        <w:t>אמן</w:t>
      </w:r>
      <w:r>
        <w:rPr>
          <w:rtl/>
        </w:rPr>
        <w:t xml:space="preserve"> </w:t>
      </w:r>
      <w:r>
        <w:rPr>
          <w:rFonts w:hint="cs"/>
          <w:rtl/>
        </w:rPr>
        <w:t>יתומה</w:t>
      </w:r>
      <w:r>
        <w:rPr>
          <w:rtl/>
        </w:rPr>
        <w:t>.</w:t>
      </w:r>
    </w:p>
    <w:p w14:paraId="49B365AF" w14:textId="77777777" w:rsidR="004944E5" w:rsidRDefault="004944E5" w:rsidP="00697B39">
      <w:pPr>
        <w:rPr>
          <w:rtl/>
        </w:rPr>
      </w:pPr>
      <w:r>
        <w:rPr>
          <w:rFonts w:hint="cs"/>
          <w:rtl/>
        </w:rPr>
        <w:t>והרמ"א מוסיף:</w:t>
      </w:r>
    </w:p>
    <w:p w14:paraId="0250C5EA" w14:textId="77777777" w:rsidR="004944E5" w:rsidRDefault="004944E5" w:rsidP="00697B39">
      <w:pPr>
        <w:pStyle w:val="a9"/>
        <w:rPr>
          <w:rtl/>
        </w:rPr>
      </w:pPr>
      <w:r>
        <w:rPr>
          <w:rFonts w:hint="cs"/>
          <w:rtl/>
        </w:rPr>
        <w:t>ויש</w:t>
      </w:r>
      <w:r>
        <w:rPr>
          <w:rtl/>
        </w:rPr>
        <w:t xml:space="preserve"> </w:t>
      </w:r>
      <w:proofErr w:type="spellStart"/>
      <w:r>
        <w:rPr>
          <w:rFonts w:hint="cs"/>
          <w:rtl/>
        </w:rPr>
        <w:t>מחמירין</w:t>
      </w:r>
      <w:proofErr w:type="spellEnd"/>
      <w:r>
        <w:rPr>
          <w:rtl/>
        </w:rPr>
        <w:t xml:space="preserve"> </w:t>
      </w:r>
      <w:proofErr w:type="spellStart"/>
      <w:r>
        <w:rPr>
          <w:rFonts w:hint="cs"/>
          <w:rtl/>
        </w:rPr>
        <w:t>דאפילו</w:t>
      </w:r>
      <w:proofErr w:type="spellEnd"/>
      <w:r>
        <w:rPr>
          <w:rtl/>
        </w:rPr>
        <w:t xml:space="preserve"> </w:t>
      </w:r>
      <w:r>
        <w:rPr>
          <w:rFonts w:hint="cs"/>
          <w:rtl/>
        </w:rPr>
        <w:t>אינו</w:t>
      </w:r>
      <w:r>
        <w:rPr>
          <w:rtl/>
        </w:rPr>
        <w:t xml:space="preserve"> </w:t>
      </w:r>
      <w:r>
        <w:rPr>
          <w:rFonts w:hint="cs"/>
          <w:rtl/>
        </w:rPr>
        <w:t>מחויב</w:t>
      </w:r>
      <w:r>
        <w:rPr>
          <w:rtl/>
        </w:rPr>
        <w:t xml:space="preserve"> </w:t>
      </w:r>
      <w:r>
        <w:rPr>
          <w:rFonts w:hint="cs"/>
          <w:rtl/>
        </w:rPr>
        <w:t>באותה</w:t>
      </w:r>
      <w:r>
        <w:rPr>
          <w:rtl/>
        </w:rPr>
        <w:t xml:space="preserve"> </w:t>
      </w:r>
      <w:r>
        <w:rPr>
          <w:rFonts w:hint="cs"/>
          <w:rtl/>
        </w:rPr>
        <w:t>ברכה</w:t>
      </w:r>
      <w:r>
        <w:rPr>
          <w:rtl/>
        </w:rPr>
        <w:t xml:space="preserve">, </w:t>
      </w:r>
      <w:r>
        <w:rPr>
          <w:rFonts w:hint="cs"/>
          <w:rtl/>
        </w:rPr>
        <w:t>לא</w:t>
      </w:r>
      <w:r>
        <w:rPr>
          <w:rtl/>
        </w:rPr>
        <w:t xml:space="preserve"> </w:t>
      </w:r>
      <w:r>
        <w:rPr>
          <w:rFonts w:hint="cs"/>
          <w:rtl/>
        </w:rPr>
        <w:t>יענה</w:t>
      </w:r>
      <w:r>
        <w:rPr>
          <w:rtl/>
        </w:rPr>
        <w:t xml:space="preserve"> </w:t>
      </w:r>
      <w:r>
        <w:rPr>
          <w:rFonts w:hint="cs"/>
          <w:rtl/>
        </w:rPr>
        <w:t>אמן</w:t>
      </w:r>
      <w:r>
        <w:rPr>
          <w:rtl/>
        </w:rPr>
        <w:t xml:space="preserve"> </w:t>
      </w:r>
      <w:r>
        <w:rPr>
          <w:rFonts w:hint="cs"/>
          <w:rtl/>
        </w:rPr>
        <w:t>אם</w:t>
      </w:r>
      <w:r>
        <w:rPr>
          <w:rtl/>
        </w:rPr>
        <w:t xml:space="preserve"> </w:t>
      </w:r>
      <w:r>
        <w:rPr>
          <w:rFonts w:hint="cs"/>
          <w:rtl/>
        </w:rPr>
        <w:t>אינו</w:t>
      </w:r>
      <w:r>
        <w:rPr>
          <w:rtl/>
        </w:rPr>
        <w:t xml:space="preserve"> </w:t>
      </w:r>
      <w:r>
        <w:rPr>
          <w:rFonts w:hint="cs"/>
          <w:rtl/>
        </w:rPr>
        <w:t>יודע</w:t>
      </w:r>
      <w:r>
        <w:rPr>
          <w:rtl/>
        </w:rPr>
        <w:t xml:space="preserve"> </w:t>
      </w:r>
      <w:r>
        <w:rPr>
          <w:rFonts w:hint="cs"/>
          <w:rtl/>
        </w:rPr>
        <w:t>באיזה</w:t>
      </w:r>
      <w:r>
        <w:rPr>
          <w:rtl/>
        </w:rPr>
        <w:t xml:space="preserve"> </w:t>
      </w:r>
      <w:r>
        <w:rPr>
          <w:rFonts w:hint="cs"/>
          <w:rtl/>
        </w:rPr>
        <w:t>ברכה</w:t>
      </w:r>
      <w:r>
        <w:rPr>
          <w:rtl/>
        </w:rPr>
        <w:t xml:space="preserve"> </w:t>
      </w:r>
      <w:r>
        <w:rPr>
          <w:rFonts w:hint="cs"/>
          <w:rtl/>
        </w:rPr>
        <w:t>קאי</w:t>
      </w:r>
      <w:r>
        <w:rPr>
          <w:rtl/>
        </w:rPr>
        <w:t xml:space="preserve"> </w:t>
      </w:r>
      <w:r>
        <w:rPr>
          <w:rFonts w:hint="cs"/>
          <w:rtl/>
        </w:rPr>
        <w:t>ש</w:t>
      </w:r>
      <w:r>
        <w:rPr>
          <w:rtl/>
        </w:rPr>
        <w:t>"</w:t>
      </w:r>
      <w:r>
        <w:rPr>
          <w:rFonts w:hint="cs"/>
          <w:rtl/>
        </w:rPr>
        <w:t>צ</w:t>
      </w:r>
      <w:r>
        <w:rPr>
          <w:rtl/>
        </w:rPr>
        <w:t xml:space="preserve">, </w:t>
      </w:r>
      <w:proofErr w:type="spellStart"/>
      <w:r>
        <w:rPr>
          <w:rFonts w:hint="cs"/>
          <w:rtl/>
        </w:rPr>
        <w:t>דזה</w:t>
      </w:r>
      <w:proofErr w:type="spellEnd"/>
      <w:r>
        <w:rPr>
          <w:rtl/>
        </w:rPr>
        <w:t xml:space="preserve"> </w:t>
      </w:r>
      <w:proofErr w:type="spellStart"/>
      <w:r>
        <w:rPr>
          <w:rFonts w:hint="cs"/>
          <w:rtl/>
        </w:rPr>
        <w:t>נמי</w:t>
      </w:r>
      <w:proofErr w:type="spellEnd"/>
      <w:r>
        <w:rPr>
          <w:rtl/>
        </w:rPr>
        <w:t xml:space="preserve"> </w:t>
      </w:r>
      <w:r>
        <w:rPr>
          <w:rFonts w:hint="cs"/>
          <w:rtl/>
        </w:rPr>
        <w:t>מקרי</w:t>
      </w:r>
      <w:r>
        <w:rPr>
          <w:rtl/>
        </w:rPr>
        <w:t xml:space="preserve"> </w:t>
      </w:r>
      <w:r>
        <w:rPr>
          <w:rFonts w:hint="cs"/>
          <w:rtl/>
        </w:rPr>
        <w:t>אמן</w:t>
      </w:r>
      <w:r>
        <w:rPr>
          <w:rtl/>
        </w:rPr>
        <w:t xml:space="preserve"> </w:t>
      </w:r>
      <w:r>
        <w:rPr>
          <w:rFonts w:hint="cs"/>
          <w:rtl/>
        </w:rPr>
        <w:t>יתומה.</w:t>
      </w:r>
    </w:p>
    <w:p w14:paraId="6FC56597" w14:textId="77777777" w:rsidR="004944E5" w:rsidRDefault="004944E5" w:rsidP="00697B39">
      <w:pPr>
        <w:rPr>
          <w:rtl/>
        </w:rPr>
      </w:pPr>
      <w:proofErr w:type="spellStart"/>
      <w:r>
        <w:rPr>
          <w:rFonts w:hint="cs"/>
          <w:rtl/>
        </w:rPr>
        <w:t>האבודרהם</w:t>
      </w:r>
      <w:proofErr w:type="spellEnd"/>
      <w:r>
        <w:rPr>
          <w:rFonts w:hint="cs"/>
          <w:rtl/>
        </w:rPr>
        <w:t xml:space="preserve"> מעלה הסבר שלישי, לפיו אמן יתומה היא אמן המנותקת מהברכה בזמן, אמן שלא נענתה מיד לאחר הברכה. הרמ"א מביא בדבריו דעה זו: "ולא</w:t>
      </w:r>
      <w:r>
        <w:rPr>
          <w:rtl/>
        </w:rPr>
        <w:t xml:space="preserve"> </w:t>
      </w:r>
      <w:r>
        <w:rPr>
          <w:rFonts w:hint="cs"/>
          <w:rtl/>
        </w:rPr>
        <w:t>ימתין</w:t>
      </w:r>
      <w:r>
        <w:rPr>
          <w:rtl/>
        </w:rPr>
        <w:t xml:space="preserve"> </w:t>
      </w:r>
      <w:r>
        <w:rPr>
          <w:rFonts w:hint="cs"/>
          <w:rtl/>
        </w:rPr>
        <w:t>עם</w:t>
      </w:r>
      <w:r>
        <w:rPr>
          <w:rtl/>
        </w:rPr>
        <w:t xml:space="preserve"> </w:t>
      </w:r>
      <w:proofErr w:type="spellStart"/>
      <w:r>
        <w:rPr>
          <w:rFonts w:hint="cs"/>
          <w:rtl/>
        </w:rPr>
        <w:t>עניית</w:t>
      </w:r>
      <w:proofErr w:type="spellEnd"/>
      <w:r>
        <w:rPr>
          <w:rtl/>
        </w:rPr>
        <w:t xml:space="preserve"> </w:t>
      </w:r>
      <w:r>
        <w:rPr>
          <w:rFonts w:hint="cs"/>
          <w:rtl/>
        </w:rPr>
        <w:t>האמן</w:t>
      </w:r>
      <w:r>
        <w:rPr>
          <w:rtl/>
        </w:rPr>
        <w:t xml:space="preserve">, </w:t>
      </w:r>
      <w:r>
        <w:rPr>
          <w:rFonts w:hint="cs"/>
          <w:rtl/>
        </w:rPr>
        <w:t>אלא</w:t>
      </w:r>
      <w:r>
        <w:rPr>
          <w:rtl/>
        </w:rPr>
        <w:t xml:space="preserve"> </w:t>
      </w:r>
      <w:r>
        <w:rPr>
          <w:rFonts w:hint="cs"/>
          <w:rtl/>
        </w:rPr>
        <w:t>מיד</w:t>
      </w:r>
      <w:r>
        <w:rPr>
          <w:rtl/>
        </w:rPr>
        <w:t xml:space="preserve"> </w:t>
      </w:r>
      <w:r>
        <w:rPr>
          <w:rFonts w:hint="cs"/>
          <w:rtl/>
        </w:rPr>
        <w:t>שכלה</w:t>
      </w:r>
      <w:r>
        <w:rPr>
          <w:rtl/>
        </w:rPr>
        <w:t xml:space="preserve"> </w:t>
      </w:r>
      <w:r>
        <w:rPr>
          <w:rFonts w:hint="cs"/>
          <w:rtl/>
        </w:rPr>
        <w:t>הברכה</w:t>
      </w:r>
      <w:r>
        <w:rPr>
          <w:rtl/>
        </w:rPr>
        <w:t xml:space="preserve"> </w:t>
      </w:r>
      <w:r>
        <w:rPr>
          <w:rFonts w:hint="cs"/>
          <w:rtl/>
        </w:rPr>
        <w:t>יענה</w:t>
      </w:r>
      <w:r>
        <w:rPr>
          <w:rtl/>
        </w:rPr>
        <w:t xml:space="preserve"> </w:t>
      </w:r>
      <w:r>
        <w:rPr>
          <w:rFonts w:hint="cs"/>
          <w:rtl/>
        </w:rPr>
        <w:t>אמן".</w:t>
      </w:r>
    </w:p>
    <w:p w14:paraId="02D74BEC" w14:textId="77777777" w:rsidR="004944E5" w:rsidRDefault="004944E5" w:rsidP="00697B39">
      <w:pPr>
        <w:rPr>
          <w:rtl/>
        </w:rPr>
      </w:pPr>
      <w:r>
        <w:rPr>
          <w:rFonts w:hint="cs"/>
          <w:rtl/>
        </w:rPr>
        <w:t xml:space="preserve">בגמרא נכתבו גם שני עקרונות נוספים החלים על </w:t>
      </w:r>
      <w:proofErr w:type="spellStart"/>
      <w:r>
        <w:rPr>
          <w:rFonts w:hint="cs"/>
          <w:rtl/>
        </w:rPr>
        <w:t>עניית</w:t>
      </w:r>
      <w:proofErr w:type="spellEnd"/>
      <w:r>
        <w:rPr>
          <w:rFonts w:hint="cs"/>
          <w:rtl/>
        </w:rPr>
        <w:t xml:space="preserve"> אמן.</w:t>
      </w:r>
    </w:p>
    <w:p w14:paraId="18883CBB" w14:textId="77777777" w:rsidR="004944E5" w:rsidRDefault="004944E5" w:rsidP="00C64C8D">
      <w:pPr>
        <w:rPr>
          <w:rtl/>
        </w:rPr>
      </w:pPr>
      <w:r>
        <w:rPr>
          <w:rFonts w:hint="cs"/>
          <w:rtl/>
        </w:rPr>
        <w:t xml:space="preserve">ראשית, הגמרא (ברכות </w:t>
      </w:r>
      <w:proofErr w:type="spellStart"/>
      <w:r>
        <w:rPr>
          <w:rFonts w:hint="cs"/>
          <w:rtl/>
        </w:rPr>
        <w:t>מז</w:t>
      </w:r>
      <w:proofErr w:type="spellEnd"/>
      <w:r>
        <w:rPr>
          <w:rFonts w:hint="cs"/>
          <w:rtl/>
        </w:rPr>
        <w:t xml:space="preserve"> ע"א) אומרת: "כל</w:t>
      </w:r>
      <w:r>
        <w:rPr>
          <w:rtl/>
        </w:rPr>
        <w:t xml:space="preserve"> </w:t>
      </w:r>
      <w:r>
        <w:rPr>
          <w:rFonts w:hint="cs"/>
          <w:rtl/>
        </w:rPr>
        <w:t>העונה</w:t>
      </w:r>
      <w:r>
        <w:rPr>
          <w:rtl/>
        </w:rPr>
        <w:t xml:space="preserve"> </w:t>
      </w:r>
      <w:r>
        <w:rPr>
          <w:rFonts w:hint="cs"/>
          <w:rtl/>
        </w:rPr>
        <w:t>אמן</w:t>
      </w:r>
      <w:r>
        <w:rPr>
          <w:rtl/>
        </w:rPr>
        <w:t xml:space="preserve"> </w:t>
      </w:r>
      <w:r>
        <w:rPr>
          <w:rFonts w:hint="cs"/>
          <w:rtl/>
        </w:rPr>
        <w:t>יותר</w:t>
      </w:r>
      <w:r>
        <w:rPr>
          <w:rtl/>
        </w:rPr>
        <w:t xml:space="preserve"> </w:t>
      </w:r>
      <w:proofErr w:type="spellStart"/>
      <w:r>
        <w:rPr>
          <w:rFonts w:hint="cs"/>
          <w:rtl/>
        </w:rPr>
        <w:t>מדאי</w:t>
      </w:r>
      <w:proofErr w:type="spellEnd"/>
      <w:r>
        <w:rPr>
          <w:rtl/>
        </w:rPr>
        <w:t xml:space="preserve"> </w:t>
      </w:r>
      <w:r>
        <w:rPr>
          <w:rFonts w:hint="cs"/>
          <w:rtl/>
        </w:rPr>
        <w:t>אינו</w:t>
      </w:r>
      <w:r>
        <w:rPr>
          <w:rtl/>
        </w:rPr>
        <w:t xml:space="preserve"> </w:t>
      </w:r>
      <w:r>
        <w:rPr>
          <w:rFonts w:hint="cs"/>
          <w:rtl/>
        </w:rPr>
        <w:t>אלא</w:t>
      </w:r>
      <w:r>
        <w:rPr>
          <w:rtl/>
        </w:rPr>
        <w:t xml:space="preserve"> </w:t>
      </w:r>
      <w:r>
        <w:rPr>
          <w:rFonts w:hint="cs"/>
          <w:rtl/>
        </w:rPr>
        <w:t xml:space="preserve">טועה". השולחן ערוך מסביר </w:t>
      </w:r>
      <w:r>
        <w:rPr>
          <w:rFonts w:hint="cs"/>
          <w:rtl/>
        </w:rPr>
        <w:lastRenderedPageBreak/>
        <w:t xml:space="preserve">ש"אמן" צריכה להיות לא קצרה מדי ולא ארוכה מדי, אלא באורך של "קל מלך נאמן" (שלוש המילים המקדימות את קריאת שמע במניין, יתכן שהמילה "אמן" היא ראשי תיבות של נוסח זה). כמו כן, השולחן ערוך פוסק כי שליח הציבור אינו </w:t>
      </w:r>
      <w:proofErr w:type="spellStart"/>
      <w:r>
        <w:rPr>
          <w:rFonts w:hint="cs"/>
          <w:rtl/>
        </w:rPr>
        <w:t>מחוייב</w:t>
      </w:r>
      <w:proofErr w:type="spellEnd"/>
      <w:r>
        <w:rPr>
          <w:rFonts w:hint="cs"/>
          <w:rtl/>
        </w:rPr>
        <w:t xml:space="preserve"> כלל לחכות למתפללים המתעכבים </w:t>
      </w:r>
      <w:proofErr w:type="spellStart"/>
      <w:r>
        <w:rPr>
          <w:rFonts w:hint="cs"/>
          <w:rtl/>
        </w:rPr>
        <w:t>בעניית</w:t>
      </w:r>
      <w:proofErr w:type="spellEnd"/>
      <w:r>
        <w:rPr>
          <w:rFonts w:hint="cs"/>
          <w:rtl/>
        </w:rPr>
        <w:t xml:space="preserve"> "אמן".</w:t>
      </w:r>
    </w:p>
    <w:p w14:paraId="3D8E9AEB" w14:textId="77777777" w:rsidR="004944E5" w:rsidRDefault="004944E5" w:rsidP="00C64C8D">
      <w:pPr>
        <w:rPr>
          <w:rtl/>
        </w:rPr>
      </w:pPr>
      <w:r>
        <w:rPr>
          <w:rFonts w:hint="cs"/>
          <w:rtl/>
        </w:rPr>
        <w:t>שנית, הגמרא (ברכות מה ע"א) מוסיפה:</w:t>
      </w:r>
    </w:p>
    <w:p w14:paraId="22D9F0B4" w14:textId="77777777" w:rsidR="004944E5" w:rsidRDefault="004944E5" w:rsidP="00C64C8D">
      <w:pPr>
        <w:pStyle w:val="a9"/>
        <w:rPr>
          <w:rtl/>
        </w:rPr>
      </w:pPr>
      <w:r>
        <w:rPr>
          <w:rFonts w:hint="cs"/>
          <w:rtl/>
        </w:rPr>
        <w:t>אמר</w:t>
      </w:r>
      <w:r>
        <w:rPr>
          <w:rtl/>
        </w:rPr>
        <w:t xml:space="preserve"> </w:t>
      </w:r>
      <w:r>
        <w:rPr>
          <w:rFonts w:hint="cs"/>
          <w:rtl/>
        </w:rPr>
        <w:t>רב</w:t>
      </w:r>
      <w:r>
        <w:rPr>
          <w:rtl/>
        </w:rPr>
        <w:t xml:space="preserve"> </w:t>
      </w:r>
      <w:r>
        <w:rPr>
          <w:rFonts w:hint="cs"/>
          <w:rtl/>
        </w:rPr>
        <w:t>חנן</w:t>
      </w:r>
      <w:r>
        <w:rPr>
          <w:rtl/>
        </w:rPr>
        <w:t xml:space="preserve"> </w:t>
      </w:r>
      <w:r>
        <w:rPr>
          <w:rFonts w:hint="cs"/>
          <w:rtl/>
        </w:rPr>
        <w:t>בר</w:t>
      </w:r>
      <w:r>
        <w:rPr>
          <w:rtl/>
        </w:rPr>
        <w:t xml:space="preserve"> </w:t>
      </w:r>
      <w:r>
        <w:rPr>
          <w:rFonts w:hint="cs"/>
          <w:rtl/>
        </w:rPr>
        <w:t>אבא</w:t>
      </w:r>
      <w:r>
        <w:rPr>
          <w:rtl/>
        </w:rPr>
        <w:t xml:space="preserve">: </w:t>
      </w:r>
      <w:r>
        <w:rPr>
          <w:rFonts w:hint="cs"/>
          <w:rtl/>
        </w:rPr>
        <w:t>מנין</w:t>
      </w:r>
      <w:r>
        <w:rPr>
          <w:rtl/>
        </w:rPr>
        <w:t xml:space="preserve"> </w:t>
      </w:r>
      <w:r>
        <w:rPr>
          <w:rFonts w:hint="cs"/>
          <w:rtl/>
        </w:rPr>
        <w:t>לעונה</w:t>
      </w:r>
      <w:r>
        <w:rPr>
          <w:rtl/>
        </w:rPr>
        <w:t xml:space="preserve"> </w:t>
      </w:r>
      <w:r>
        <w:rPr>
          <w:rFonts w:hint="cs"/>
          <w:rtl/>
        </w:rPr>
        <w:t>אמן</w:t>
      </w:r>
      <w:r>
        <w:rPr>
          <w:rtl/>
        </w:rPr>
        <w:t xml:space="preserve"> </w:t>
      </w:r>
      <w:r>
        <w:rPr>
          <w:rFonts w:hint="cs"/>
          <w:rtl/>
        </w:rPr>
        <w:t>שלא</w:t>
      </w:r>
      <w:r>
        <w:rPr>
          <w:rtl/>
        </w:rPr>
        <w:t xml:space="preserve"> </w:t>
      </w:r>
      <w:r>
        <w:rPr>
          <w:rFonts w:hint="cs"/>
          <w:rtl/>
        </w:rPr>
        <w:t>יגביה</w:t>
      </w:r>
      <w:r>
        <w:rPr>
          <w:rtl/>
        </w:rPr>
        <w:t xml:space="preserve"> </w:t>
      </w:r>
      <w:r>
        <w:rPr>
          <w:rFonts w:hint="cs"/>
          <w:rtl/>
        </w:rPr>
        <w:t>קולו</w:t>
      </w:r>
      <w:r>
        <w:rPr>
          <w:rtl/>
        </w:rPr>
        <w:t xml:space="preserve"> </w:t>
      </w:r>
      <w:r>
        <w:rPr>
          <w:rFonts w:hint="cs"/>
          <w:rtl/>
        </w:rPr>
        <w:t>יותר</w:t>
      </w:r>
      <w:r>
        <w:rPr>
          <w:rtl/>
        </w:rPr>
        <w:t xml:space="preserve"> </w:t>
      </w:r>
      <w:r>
        <w:rPr>
          <w:rFonts w:hint="cs"/>
          <w:rtl/>
        </w:rPr>
        <w:t>מן</w:t>
      </w:r>
      <w:r>
        <w:rPr>
          <w:rtl/>
        </w:rPr>
        <w:t xml:space="preserve"> </w:t>
      </w:r>
      <w:r>
        <w:rPr>
          <w:rFonts w:hint="cs"/>
          <w:rtl/>
        </w:rPr>
        <w:t>המברך</w:t>
      </w:r>
      <w:r>
        <w:rPr>
          <w:rtl/>
        </w:rPr>
        <w:t xml:space="preserve"> </w:t>
      </w:r>
      <w:r>
        <w:rPr>
          <w:rFonts w:hint="cs"/>
          <w:rtl/>
        </w:rPr>
        <w:t>– שנאמר</w:t>
      </w:r>
      <w:r>
        <w:rPr>
          <w:rtl/>
        </w:rPr>
        <w:t xml:space="preserve">: </w:t>
      </w:r>
      <w:r>
        <w:rPr>
          <w:rFonts w:hint="cs"/>
          <w:rtl/>
        </w:rPr>
        <w:t>'גדלו</w:t>
      </w:r>
      <w:r>
        <w:rPr>
          <w:rtl/>
        </w:rPr>
        <w:t xml:space="preserve"> </w:t>
      </w:r>
      <w:r>
        <w:rPr>
          <w:rFonts w:hint="cs"/>
          <w:rtl/>
        </w:rPr>
        <w:t>לה</w:t>
      </w:r>
      <w:r>
        <w:rPr>
          <w:rtl/>
        </w:rPr>
        <w:t xml:space="preserve">' </w:t>
      </w:r>
      <w:r>
        <w:rPr>
          <w:rFonts w:hint="cs"/>
          <w:rtl/>
        </w:rPr>
        <w:t>אתי</w:t>
      </w:r>
      <w:r>
        <w:rPr>
          <w:rtl/>
        </w:rPr>
        <w:t xml:space="preserve"> </w:t>
      </w:r>
      <w:r>
        <w:rPr>
          <w:rFonts w:hint="cs"/>
          <w:rtl/>
        </w:rPr>
        <w:t>ונרוממה</w:t>
      </w:r>
      <w:r>
        <w:rPr>
          <w:rtl/>
        </w:rPr>
        <w:t xml:space="preserve"> </w:t>
      </w:r>
      <w:r>
        <w:rPr>
          <w:rFonts w:hint="cs"/>
          <w:rtl/>
        </w:rPr>
        <w:t>שמו</w:t>
      </w:r>
      <w:r>
        <w:rPr>
          <w:rtl/>
        </w:rPr>
        <w:t xml:space="preserve"> </w:t>
      </w:r>
      <w:r>
        <w:rPr>
          <w:rFonts w:hint="cs"/>
          <w:rtl/>
        </w:rPr>
        <w:t>יחדיו' [תהילים ל"ד, ד].</w:t>
      </w:r>
    </w:p>
    <w:p w14:paraId="1DF4003C" w14:textId="268F5E3A" w:rsidR="004944E5" w:rsidRDefault="004944E5" w:rsidP="004C6D23">
      <w:pPr>
        <w:rPr>
          <w:rtl/>
        </w:rPr>
      </w:pPr>
      <w:r>
        <w:rPr>
          <w:rFonts w:hint="cs"/>
          <w:rtl/>
        </w:rPr>
        <w:t>המשנה ברורה כותב שמותר לענות בקול רם כדי לעודד אחרים להצטרף.</w:t>
      </w:r>
    </w:p>
    <w:p w14:paraId="651E9137" w14:textId="77777777" w:rsidR="003702C3" w:rsidRDefault="003702C3" w:rsidP="004C6D23">
      <w:pPr>
        <w:rPr>
          <w:rtl/>
        </w:rPr>
      </w:pPr>
    </w:p>
    <w:p w14:paraId="34B9C548" w14:textId="77777777" w:rsidR="004944E5" w:rsidRDefault="004944E5" w:rsidP="003702C3">
      <w:pPr>
        <w:pStyle w:val="2"/>
        <w:rPr>
          <w:rtl/>
        </w:rPr>
      </w:pPr>
      <w:bookmarkStart w:id="4" w:name="_Toc371432899"/>
      <w:r w:rsidRPr="00C85BC4">
        <w:rPr>
          <w:rtl/>
        </w:rPr>
        <w:t>ברוך הוא וברוך שמו</w:t>
      </w:r>
      <w:bookmarkEnd w:id="4"/>
    </w:p>
    <w:p w14:paraId="55D21992" w14:textId="77777777" w:rsidR="004944E5" w:rsidRDefault="004944E5" w:rsidP="003702C3">
      <w:pPr>
        <w:rPr>
          <w:rtl/>
        </w:rPr>
      </w:pPr>
      <w:r>
        <w:rPr>
          <w:rFonts w:hint="cs"/>
          <w:rtl/>
        </w:rPr>
        <w:t xml:space="preserve">הטור (או"ח סימן </w:t>
      </w:r>
      <w:proofErr w:type="spellStart"/>
      <w:r>
        <w:rPr>
          <w:rFonts w:hint="cs"/>
          <w:rtl/>
        </w:rPr>
        <w:t>קכד</w:t>
      </w:r>
      <w:proofErr w:type="spellEnd"/>
      <w:r>
        <w:rPr>
          <w:rFonts w:hint="cs"/>
          <w:rtl/>
        </w:rPr>
        <w:t xml:space="preserve">; שו"ת הרא"ש כלל ד סימן </w:t>
      </w:r>
      <w:proofErr w:type="spellStart"/>
      <w:r>
        <w:rPr>
          <w:rFonts w:hint="cs"/>
          <w:rtl/>
        </w:rPr>
        <w:t>יט</w:t>
      </w:r>
      <w:proofErr w:type="spellEnd"/>
      <w:r>
        <w:rPr>
          <w:rFonts w:hint="cs"/>
          <w:rtl/>
        </w:rPr>
        <w:t>) כותב:</w:t>
      </w:r>
    </w:p>
    <w:p w14:paraId="782BDBA4" w14:textId="77777777" w:rsidR="004944E5" w:rsidRDefault="004944E5" w:rsidP="003702C3">
      <w:pPr>
        <w:pStyle w:val="a9"/>
        <w:rPr>
          <w:rtl/>
        </w:rPr>
      </w:pPr>
      <w:r>
        <w:rPr>
          <w:rFonts w:hint="cs"/>
          <w:rtl/>
        </w:rPr>
        <w:t>ושמעתי</w:t>
      </w:r>
      <w:r>
        <w:rPr>
          <w:rtl/>
        </w:rPr>
        <w:t xml:space="preserve"> </w:t>
      </w:r>
      <w:r>
        <w:rPr>
          <w:rFonts w:hint="cs"/>
          <w:rtl/>
        </w:rPr>
        <w:t>מאבא</w:t>
      </w:r>
      <w:r>
        <w:rPr>
          <w:rtl/>
        </w:rPr>
        <w:t xml:space="preserve"> </w:t>
      </w:r>
      <w:r>
        <w:rPr>
          <w:rFonts w:hint="cs"/>
          <w:rtl/>
        </w:rPr>
        <w:t>מורי</w:t>
      </w:r>
      <w:r>
        <w:rPr>
          <w:rtl/>
        </w:rPr>
        <w:t xml:space="preserve"> </w:t>
      </w:r>
      <w:r>
        <w:rPr>
          <w:rFonts w:hint="cs"/>
          <w:rtl/>
        </w:rPr>
        <w:t>[הרא"ש] שהיה</w:t>
      </w:r>
      <w:r>
        <w:rPr>
          <w:rtl/>
        </w:rPr>
        <w:t xml:space="preserve"> </w:t>
      </w:r>
      <w:r>
        <w:rPr>
          <w:rFonts w:hint="cs"/>
          <w:rtl/>
        </w:rPr>
        <w:t>אומר</w:t>
      </w:r>
      <w:r>
        <w:rPr>
          <w:rtl/>
        </w:rPr>
        <w:t xml:space="preserve"> </w:t>
      </w:r>
      <w:r>
        <w:rPr>
          <w:rFonts w:hint="cs"/>
          <w:rtl/>
        </w:rPr>
        <w:t>על</w:t>
      </w:r>
      <w:r>
        <w:rPr>
          <w:rtl/>
        </w:rPr>
        <w:t xml:space="preserve"> </w:t>
      </w:r>
      <w:r>
        <w:rPr>
          <w:rFonts w:hint="cs"/>
          <w:rtl/>
        </w:rPr>
        <w:t>כל</w:t>
      </w:r>
      <w:r>
        <w:rPr>
          <w:rtl/>
        </w:rPr>
        <w:t xml:space="preserve"> </w:t>
      </w:r>
      <w:r>
        <w:rPr>
          <w:rFonts w:hint="cs"/>
          <w:rtl/>
        </w:rPr>
        <w:t>ברכה</w:t>
      </w:r>
      <w:r>
        <w:rPr>
          <w:rtl/>
        </w:rPr>
        <w:t xml:space="preserve"> </w:t>
      </w:r>
      <w:r>
        <w:rPr>
          <w:rFonts w:hint="cs"/>
          <w:rtl/>
        </w:rPr>
        <w:t>וברכה</w:t>
      </w:r>
      <w:r>
        <w:rPr>
          <w:rtl/>
        </w:rPr>
        <w:t xml:space="preserve"> </w:t>
      </w:r>
      <w:r>
        <w:rPr>
          <w:rFonts w:hint="cs"/>
          <w:rtl/>
        </w:rPr>
        <w:t>שהיה</w:t>
      </w:r>
      <w:r>
        <w:rPr>
          <w:rtl/>
        </w:rPr>
        <w:t xml:space="preserve"> </w:t>
      </w:r>
      <w:r>
        <w:rPr>
          <w:rFonts w:hint="cs"/>
          <w:rtl/>
        </w:rPr>
        <w:t>שומע</w:t>
      </w:r>
      <w:r>
        <w:rPr>
          <w:rtl/>
        </w:rPr>
        <w:t xml:space="preserve"> </w:t>
      </w:r>
      <w:r>
        <w:rPr>
          <w:rFonts w:hint="cs"/>
          <w:rtl/>
        </w:rPr>
        <w:t>בכל</w:t>
      </w:r>
      <w:r>
        <w:rPr>
          <w:rtl/>
        </w:rPr>
        <w:t xml:space="preserve"> </w:t>
      </w:r>
      <w:r>
        <w:rPr>
          <w:rFonts w:hint="cs"/>
          <w:rtl/>
        </w:rPr>
        <w:t>מקום</w:t>
      </w:r>
      <w:r>
        <w:rPr>
          <w:rtl/>
        </w:rPr>
        <w:t xml:space="preserve"> </w:t>
      </w:r>
      <w:r>
        <w:rPr>
          <w:rFonts w:hint="cs"/>
          <w:rtl/>
        </w:rPr>
        <w:t>'ברוך</w:t>
      </w:r>
      <w:r>
        <w:rPr>
          <w:rtl/>
        </w:rPr>
        <w:t xml:space="preserve"> </w:t>
      </w:r>
      <w:r>
        <w:rPr>
          <w:rFonts w:hint="cs"/>
          <w:rtl/>
        </w:rPr>
        <w:t>הוא</w:t>
      </w:r>
      <w:r>
        <w:rPr>
          <w:rtl/>
        </w:rPr>
        <w:t xml:space="preserve"> </w:t>
      </w:r>
      <w:r>
        <w:rPr>
          <w:rFonts w:hint="cs"/>
          <w:rtl/>
        </w:rPr>
        <w:t>וברוך</w:t>
      </w:r>
      <w:r>
        <w:rPr>
          <w:rtl/>
        </w:rPr>
        <w:t xml:space="preserve"> </w:t>
      </w:r>
      <w:r>
        <w:rPr>
          <w:rFonts w:hint="cs"/>
          <w:rtl/>
        </w:rPr>
        <w:t>שמו'</w:t>
      </w:r>
      <w:r>
        <w:rPr>
          <w:rtl/>
        </w:rPr>
        <w:t xml:space="preserve"> </w:t>
      </w:r>
      <w:r>
        <w:rPr>
          <w:rFonts w:hint="cs"/>
          <w:rtl/>
        </w:rPr>
        <w:t>וזהו</w:t>
      </w:r>
      <w:r>
        <w:rPr>
          <w:rtl/>
        </w:rPr>
        <w:t xml:space="preserve"> </w:t>
      </w:r>
      <w:r>
        <w:rPr>
          <w:rFonts w:hint="cs"/>
          <w:rtl/>
        </w:rPr>
        <w:t>שאמר</w:t>
      </w:r>
      <w:r>
        <w:rPr>
          <w:rtl/>
        </w:rPr>
        <w:t xml:space="preserve"> </w:t>
      </w:r>
      <w:r>
        <w:rPr>
          <w:rFonts w:hint="cs"/>
          <w:rtl/>
        </w:rPr>
        <w:t>משה</w:t>
      </w:r>
      <w:r>
        <w:rPr>
          <w:rtl/>
        </w:rPr>
        <w:t xml:space="preserve"> </w:t>
      </w:r>
      <w:r>
        <w:rPr>
          <w:rFonts w:hint="cs"/>
          <w:rtl/>
        </w:rPr>
        <w:t>רבינו</w:t>
      </w:r>
      <w:r>
        <w:rPr>
          <w:rtl/>
        </w:rPr>
        <w:t xml:space="preserve"> </w:t>
      </w:r>
      <w:r>
        <w:rPr>
          <w:rFonts w:hint="cs"/>
          <w:rtl/>
        </w:rPr>
        <w:t>'כי</w:t>
      </w:r>
      <w:r>
        <w:rPr>
          <w:rtl/>
        </w:rPr>
        <w:t xml:space="preserve"> </w:t>
      </w:r>
      <w:r>
        <w:rPr>
          <w:rFonts w:hint="cs"/>
          <w:rtl/>
        </w:rPr>
        <w:t>שם</w:t>
      </w:r>
      <w:r>
        <w:rPr>
          <w:rtl/>
        </w:rPr>
        <w:t xml:space="preserve"> </w:t>
      </w:r>
      <w:r>
        <w:rPr>
          <w:rFonts w:hint="cs"/>
          <w:rtl/>
        </w:rPr>
        <w:t>ה</w:t>
      </w:r>
      <w:r>
        <w:rPr>
          <w:rtl/>
        </w:rPr>
        <w:t xml:space="preserve">' </w:t>
      </w:r>
      <w:r>
        <w:rPr>
          <w:rFonts w:hint="cs"/>
          <w:rtl/>
        </w:rPr>
        <w:t>אקרא</w:t>
      </w:r>
      <w:r>
        <w:rPr>
          <w:rtl/>
        </w:rPr>
        <w:t xml:space="preserve"> </w:t>
      </w:r>
      <w:r>
        <w:rPr>
          <w:rFonts w:hint="cs"/>
          <w:rtl/>
        </w:rPr>
        <w:t>הבו</w:t>
      </w:r>
      <w:r>
        <w:rPr>
          <w:rtl/>
        </w:rPr>
        <w:t xml:space="preserve"> </w:t>
      </w:r>
      <w:r>
        <w:rPr>
          <w:rFonts w:hint="cs"/>
          <w:rtl/>
        </w:rPr>
        <w:t>גודל</w:t>
      </w:r>
      <w:r>
        <w:rPr>
          <w:rtl/>
        </w:rPr>
        <w:t xml:space="preserve"> </w:t>
      </w:r>
      <w:r>
        <w:rPr>
          <w:rFonts w:hint="cs"/>
          <w:rtl/>
        </w:rPr>
        <w:t>לאלהינו' [דברים ל"ב, ג].</w:t>
      </w:r>
    </w:p>
    <w:p w14:paraId="4596081B" w14:textId="77777777" w:rsidR="004944E5" w:rsidRDefault="004944E5" w:rsidP="00DF04CD">
      <w:pPr>
        <w:rPr>
          <w:rtl/>
        </w:rPr>
      </w:pPr>
      <w:r>
        <w:rPr>
          <w:rFonts w:hint="cs"/>
          <w:rtl/>
        </w:rPr>
        <w:t>האחרונים קבעו כי בעת שמברכים ברכה שהיא מצווה בפני עצמה, כמו קידוש או הבדלה, אין להפסיק באמירת "ברוך הוא וברוך שמו".</w:t>
      </w:r>
    </w:p>
    <w:p w14:paraId="27C1D272" w14:textId="77777777" w:rsidR="004944E5" w:rsidRDefault="004944E5" w:rsidP="00DF04CD">
      <w:pPr>
        <w:rPr>
          <w:rtl/>
        </w:rPr>
      </w:pPr>
      <w:r>
        <w:rPr>
          <w:rFonts w:hint="cs"/>
          <w:rtl/>
        </w:rPr>
        <w:t xml:space="preserve">המגן אברהם (סימן </w:t>
      </w:r>
      <w:proofErr w:type="spellStart"/>
      <w:r>
        <w:rPr>
          <w:rFonts w:hint="cs"/>
          <w:rtl/>
        </w:rPr>
        <w:t>רכד</w:t>
      </w:r>
      <w:proofErr w:type="spellEnd"/>
      <w:r>
        <w:rPr>
          <w:rFonts w:hint="cs"/>
          <w:rtl/>
        </w:rPr>
        <w:t xml:space="preserve"> ס"ק ט) כותב כי לאורך כל חלקי התפילה בהם אסור להפסיק כלל, כגון פסוקי </w:t>
      </w:r>
      <w:proofErr w:type="spellStart"/>
      <w:r>
        <w:rPr>
          <w:rFonts w:hint="cs"/>
          <w:rtl/>
        </w:rPr>
        <w:t>דזמרה</w:t>
      </w:r>
      <w:proofErr w:type="spellEnd"/>
      <w:r>
        <w:rPr>
          <w:rFonts w:hint="cs"/>
          <w:rtl/>
        </w:rPr>
        <w:t xml:space="preserve"> וברכותיה של קריאת שמע, אין לענות "ברוך הוא וברוך שמו".</w:t>
      </w:r>
    </w:p>
    <w:p w14:paraId="51B322B3" w14:textId="4BB5E6E9" w:rsidR="004944E5" w:rsidRDefault="004944E5" w:rsidP="00DF04CD">
      <w:pPr>
        <w:rPr>
          <w:rtl/>
        </w:rPr>
      </w:pPr>
      <w:r>
        <w:rPr>
          <w:rFonts w:hint="cs"/>
          <w:rtl/>
        </w:rPr>
        <w:t xml:space="preserve">הגאון מווילנה (מעשה רב סימן מג) מתנגד באופן גורף למנהג לומר "ברוך הוא וברוך שמו", מתוך חשש </w:t>
      </w:r>
      <w:proofErr w:type="spellStart"/>
      <w:r>
        <w:rPr>
          <w:rFonts w:hint="cs"/>
          <w:rtl/>
        </w:rPr>
        <w:t>שעניית</w:t>
      </w:r>
      <w:proofErr w:type="spellEnd"/>
      <w:r>
        <w:rPr>
          <w:rFonts w:hint="cs"/>
          <w:rtl/>
        </w:rPr>
        <w:t xml:space="preserve"> "ברוך הוא וברוך שמו" תפריע לשמוע את חזרת הש"ץ. בעקבות דברים אלה, מזהיר המשנה ברורה (סימן </w:t>
      </w:r>
      <w:proofErr w:type="spellStart"/>
      <w:r>
        <w:rPr>
          <w:rFonts w:hint="cs"/>
          <w:rtl/>
        </w:rPr>
        <w:t>קכד</w:t>
      </w:r>
      <w:proofErr w:type="spellEnd"/>
      <w:r>
        <w:rPr>
          <w:rFonts w:hint="cs"/>
          <w:rtl/>
        </w:rPr>
        <w:t xml:space="preserve"> ס"ק </w:t>
      </w:r>
      <w:proofErr w:type="spellStart"/>
      <w:r>
        <w:rPr>
          <w:rFonts w:hint="cs"/>
          <w:rtl/>
        </w:rPr>
        <w:t>כב</w:t>
      </w:r>
      <w:proofErr w:type="spellEnd"/>
      <w:r>
        <w:rPr>
          <w:rFonts w:hint="cs"/>
          <w:rtl/>
        </w:rPr>
        <w:t>) את שליח הציבור לאפשר לציבור לענות "ברוך הוא וברוך שמו" לפני שהוא ממשיך לברך.</w:t>
      </w:r>
    </w:p>
    <w:p w14:paraId="1C6843E0" w14:textId="77777777" w:rsidR="00DF04CD" w:rsidRDefault="00DF04CD" w:rsidP="00DF04CD">
      <w:pPr>
        <w:rPr>
          <w:rtl/>
        </w:rPr>
      </w:pPr>
    </w:p>
    <w:p w14:paraId="60470B36" w14:textId="77777777" w:rsidR="004944E5" w:rsidRDefault="004944E5" w:rsidP="00DF04CD">
      <w:pPr>
        <w:pStyle w:val="2"/>
        <w:rPr>
          <w:rtl/>
        </w:rPr>
      </w:pPr>
      <w:bookmarkStart w:id="5" w:name="_Toc371432900"/>
      <w:r w:rsidRPr="00C61D7B">
        <w:rPr>
          <w:rtl/>
        </w:rPr>
        <w:t>עמידה בחזרת הש"ץ</w:t>
      </w:r>
      <w:bookmarkEnd w:id="5"/>
    </w:p>
    <w:p w14:paraId="2085FCD2" w14:textId="77777777" w:rsidR="004944E5" w:rsidRDefault="004944E5" w:rsidP="00BE6893">
      <w:pPr>
        <w:rPr>
          <w:rtl/>
        </w:rPr>
      </w:pPr>
      <w:r>
        <w:rPr>
          <w:rFonts w:hint="cs"/>
          <w:rtl/>
        </w:rPr>
        <w:t>מתפלל המבקש לצאת לידי חובת תפילה בחזרת הש"ץ חייב לעמוד, כשרגליו צמודות זו לזו, להקשיב בכוונה ולענות לשליח הציבו, כפי שכתבנו לעיל. האם מי שכבר התפלל תפילת לחש צריך גם כן לעמוד בזמן חזרת הש"ץ?</w:t>
      </w:r>
    </w:p>
    <w:p w14:paraId="4F40D4D6" w14:textId="77777777" w:rsidR="004944E5" w:rsidRDefault="004944E5" w:rsidP="00BD0795">
      <w:pPr>
        <w:rPr>
          <w:rtl/>
        </w:rPr>
      </w:pPr>
      <w:r>
        <w:rPr>
          <w:rFonts w:hint="cs"/>
          <w:rtl/>
        </w:rPr>
        <w:t>חלק מן האחרונים מסיקים שאין חובה לעמוד בחזרת הש"ץ מדברי הגמרא (יומא פז ע"ב) האומרת: "</w:t>
      </w:r>
      <w:proofErr w:type="spellStart"/>
      <w:r>
        <w:rPr>
          <w:rFonts w:hint="cs"/>
          <w:rtl/>
        </w:rPr>
        <w:t>דאמר</w:t>
      </w:r>
      <w:proofErr w:type="spellEnd"/>
      <w:r>
        <w:rPr>
          <w:rtl/>
        </w:rPr>
        <w:t xml:space="preserve"> </w:t>
      </w:r>
      <w:r>
        <w:rPr>
          <w:rFonts w:hint="cs"/>
          <w:rtl/>
        </w:rPr>
        <w:t>בר</w:t>
      </w:r>
      <w:r>
        <w:rPr>
          <w:rtl/>
        </w:rPr>
        <w:t xml:space="preserve"> </w:t>
      </w:r>
      <w:proofErr w:type="spellStart"/>
      <w:r>
        <w:rPr>
          <w:rFonts w:hint="cs"/>
          <w:rtl/>
        </w:rPr>
        <w:t>המדודי</w:t>
      </w:r>
      <w:proofErr w:type="spellEnd"/>
      <w:r>
        <w:rPr>
          <w:rtl/>
        </w:rPr>
        <w:t xml:space="preserve">: </w:t>
      </w:r>
      <w:r>
        <w:rPr>
          <w:rFonts w:hint="cs"/>
          <w:rtl/>
        </w:rPr>
        <w:t>הווה</w:t>
      </w:r>
      <w:r>
        <w:rPr>
          <w:rtl/>
        </w:rPr>
        <w:t xml:space="preserve"> </w:t>
      </w:r>
      <w:proofErr w:type="spellStart"/>
      <w:r>
        <w:rPr>
          <w:rFonts w:hint="cs"/>
          <w:rtl/>
        </w:rPr>
        <w:t>קאימנא</w:t>
      </w:r>
      <w:proofErr w:type="spellEnd"/>
      <w:r>
        <w:rPr>
          <w:rtl/>
        </w:rPr>
        <w:t xml:space="preserve"> </w:t>
      </w:r>
      <w:proofErr w:type="spellStart"/>
      <w:r>
        <w:rPr>
          <w:rFonts w:hint="cs"/>
          <w:rtl/>
        </w:rPr>
        <w:t>קמיה</w:t>
      </w:r>
      <w:proofErr w:type="spellEnd"/>
      <w:r>
        <w:rPr>
          <w:rtl/>
        </w:rPr>
        <w:t xml:space="preserve"> </w:t>
      </w:r>
      <w:proofErr w:type="spellStart"/>
      <w:r>
        <w:rPr>
          <w:rFonts w:hint="cs"/>
          <w:rtl/>
        </w:rPr>
        <w:t>דשמואל</w:t>
      </w:r>
      <w:proofErr w:type="spellEnd"/>
      <w:r>
        <w:rPr>
          <w:rtl/>
        </w:rPr>
        <w:t xml:space="preserve">, </w:t>
      </w:r>
      <w:r>
        <w:rPr>
          <w:rFonts w:hint="cs"/>
          <w:rtl/>
        </w:rPr>
        <w:t>והווה</w:t>
      </w:r>
      <w:r>
        <w:rPr>
          <w:rtl/>
        </w:rPr>
        <w:t xml:space="preserve"> </w:t>
      </w:r>
      <w:r>
        <w:rPr>
          <w:rFonts w:hint="cs"/>
          <w:rtl/>
        </w:rPr>
        <w:t>יתיב</w:t>
      </w:r>
      <w:r>
        <w:rPr>
          <w:rtl/>
        </w:rPr>
        <w:t xml:space="preserve">, </w:t>
      </w:r>
      <w:r>
        <w:rPr>
          <w:rFonts w:hint="cs"/>
          <w:rtl/>
        </w:rPr>
        <w:t>וכי</w:t>
      </w:r>
      <w:r>
        <w:rPr>
          <w:rtl/>
        </w:rPr>
        <w:t xml:space="preserve"> </w:t>
      </w:r>
      <w:r>
        <w:rPr>
          <w:rFonts w:hint="cs"/>
          <w:rtl/>
        </w:rPr>
        <w:t>מטא</w:t>
      </w:r>
      <w:r>
        <w:rPr>
          <w:rtl/>
        </w:rPr>
        <w:t xml:space="preserve"> </w:t>
      </w:r>
      <w:proofErr w:type="spellStart"/>
      <w:r>
        <w:rPr>
          <w:rFonts w:hint="cs"/>
          <w:rtl/>
        </w:rPr>
        <w:t>שליחא</w:t>
      </w:r>
      <w:proofErr w:type="spellEnd"/>
      <w:r>
        <w:rPr>
          <w:rtl/>
        </w:rPr>
        <w:t xml:space="preserve"> </w:t>
      </w:r>
      <w:proofErr w:type="spellStart"/>
      <w:r>
        <w:rPr>
          <w:rFonts w:hint="cs"/>
          <w:rtl/>
        </w:rPr>
        <w:t>דציבורא</w:t>
      </w:r>
      <w:proofErr w:type="spellEnd"/>
      <w:r>
        <w:rPr>
          <w:rtl/>
        </w:rPr>
        <w:t xml:space="preserve"> </w:t>
      </w:r>
      <w:r>
        <w:rPr>
          <w:rFonts w:hint="cs"/>
          <w:rtl/>
        </w:rPr>
        <w:t>ואמר</w:t>
      </w:r>
      <w:r>
        <w:rPr>
          <w:rtl/>
        </w:rPr>
        <w:t xml:space="preserve"> </w:t>
      </w:r>
      <w:r>
        <w:rPr>
          <w:rFonts w:hint="cs"/>
          <w:rtl/>
        </w:rPr>
        <w:t>'אבל</w:t>
      </w:r>
      <w:r>
        <w:rPr>
          <w:rtl/>
        </w:rPr>
        <w:t xml:space="preserve"> </w:t>
      </w:r>
      <w:r>
        <w:rPr>
          <w:rFonts w:hint="cs"/>
          <w:rtl/>
        </w:rPr>
        <w:t>אנחנו</w:t>
      </w:r>
      <w:r>
        <w:rPr>
          <w:rtl/>
        </w:rPr>
        <w:t xml:space="preserve"> </w:t>
      </w:r>
      <w:r>
        <w:rPr>
          <w:rFonts w:hint="cs"/>
          <w:rtl/>
        </w:rPr>
        <w:t>חטאנו'</w:t>
      </w:r>
      <w:r>
        <w:rPr>
          <w:rtl/>
        </w:rPr>
        <w:t xml:space="preserve"> </w:t>
      </w:r>
      <w:r>
        <w:rPr>
          <w:rFonts w:hint="cs"/>
          <w:rtl/>
        </w:rPr>
        <w:t>קם</w:t>
      </w:r>
      <w:r>
        <w:rPr>
          <w:rtl/>
        </w:rPr>
        <w:t xml:space="preserve"> </w:t>
      </w:r>
      <w:r>
        <w:rPr>
          <w:rFonts w:hint="cs"/>
          <w:rtl/>
        </w:rPr>
        <w:t>מיקם". מסוגיה זו עולה כי אין חובה לעמוד בחזרת הש"ץ, שכן שמואל ישב עד ששליח הציבור אמר "אבל אנחנו חטאנו" בחזרת הש"ץ בתפילת יום כיפור. פוסקים אחרים מסבירים שאולי שמואל חש ברע בגלל הצום ולכן לא עמד.</w:t>
      </w:r>
    </w:p>
    <w:p w14:paraId="0531F9B3" w14:textId="77777777" w:rsidR="004944E5" w:rsidRDefault="004944E5" w:rsidP="00A60F70">
      <w:pPr>
        <w:rPr>
          <w:rtl/>
        </w:rPr>
      </w:pPr>
      <w:r>
        <w:rPr>
          <w:rFonts w:hint="cs"/>
          <w:rtl/>
        </w:rPr>
        <w:t xml:space="preserve">באחרונים מובאים גם דבריו של בעל המאור (בסוף פירושו לראש-השנה) לפיהם "תקיעות </w:t>
      </w:r>
      <w:proofErr w:type="spellStart"/>
      <w:r>
        <w:rPr>
          <w:rFonts w:hint="cs"/>
          <w:rtl/>
        </w:rPr>
        <w:t>דמיושב</w:t>
      </w:r>
      <w:proofErr w:type="spellEnd"/>
      <w:r>
        <w:rPr>
          <w:rFonts w:hint="cs"/>
          <w:rtl/>
        </w:rPr>
        <w:t>" הן תקיעות השופר בזמן חזרת הש"ץ, בזמן שהציבור יושב במקומו, ולא התקיעות שלפני מוסף, כפי שהסבירו מרבית הראשונים. נראה אם כן, לכל הפחות לדעת בעל המאור, שמותר לשבת בזמן חזרת הש"ץ.</w:t>
      </w:r>
    </w:p>
    <w:p w14:paraId="69450757" w14:textId="77777777" w:rsidR="004944E5" w:rsidRDefault="004944E5" w:rsidP="00A60F70">
      <w:pPr>
        <w:rPr>
          <w:rtl/>
        </w:rPr>
      </w:pPr>
      <w:r>
        <w:rPr>
          <w:rFonts w:hint="cs"/>
          <w:rtl/>
        </w:rPr>
        <w:t>מעניין להוסיף כאן את דברי הרמב"ם (הלכות תפילה פ"ט ה"ג):</w:t>
      </w:r>
    </w:p>
    <w:p w14:paraId="1837811B" w14:textId="77777777" w:rsidR="004944E5" w:rsidRDefault="004944E5" w:rsidP="00A60F70">
      <w:pPr>
        <w:pStyle w:val="a9"/>
        <w:rPr>
          <w:rtl/>
        </w:rPr>
      </w:pPr>
      <w:r>
        <w:rPr>
          <w:rFonts w:hint="cs"/>
          <w:rtl/>
        </w:rPr>
        <w:t>ואחר</w:t>
      </w:r>
      <w:r>
        <w:rPr>
          <w:rtl/>
        </w:rPr>
        <w:t xml:space="preserve"> </w:t>
      </w:r>
      <w:r>
        <w:rPr>
          <w:rFonts w:hint="cs"/>
          <w:rtl/>
        </w:rPr>
        <w:t>שיפסיע</w:t>
      </w:r>
      <w:r>
        <w:rPr>
          <w:rtl/>
        </w:rPr>
        <w:t xml:space="preserve"> </w:t>
      </w:r>
      <w:r>
        <w:rPr>
          <w:rFonts w:hint="cs"/>
          <w:rtl/>
        </w:rPr>
        <w:t>שליח</w:t>
      </w:r>
      <w:r>
        <w:rPr>
          <w:rtl/>
        </w:rPr>
        <w:t xml:space="preserve"> </w:t>
      </w:r>
      <w:r>
        <w:rPr>
          <w:rFonts w:hint="cs"/>
          <w:rtl/>
        </w:rPr>
        <w:t>ציבור</w:t>
      </w:r>
      <w:r>
        <w:rPr>
          <w:rtl/>
        </w:rPr>
        <w:t xml:space="preserve"> </w:t>
      </w:r>
      <w:r>
        <w:rPr>
          <w:rFonts w:hint="cs"/>
          <w:rtl/>
        </w:rPr>
        <w:t>שלוש</w:t>
      </w:r>
      <w:r>
        <w:rPr>
          <w:rtl/>
        </w:rPr>
        <w:t xml:space="preserve"> </w:t>
      </w:r>
      <w:r>
        <w:rPr>
          <w:rFonts w:hint="cs"/>
          <w:rtl/>
        </w:rPr>
        <w:t>פסיעות</w:t>
      </w:r>
      <w:r>
        <w:rPr>
          <w:rtl/>
        </w:rPr>
        <w:t xml:space="preserve"> </w:t>
      </w:r>
      <w:r>
        <w:rPr>
          <w:rFonts w:hint="cs"/>
          <w:rtl/>
        </w:rPr>
        <w:t>לאחוריו</w:t>
      </w:r>
      <w:r>
        <w:rPr>
          <w:rtl/>
        </w:rPr>
        <w:t xml:space="preserve"> </w:t>
      </w:r>
      <w:r>
        <w:rPr>
          <w:rFonts w:hint="cs"/>
          <w:rtl/>
        </w:rPr>
        <w:t>ויעמוד,</w:t>
      </w:r>
      <w:r>
        <w:rPr>
          <w:rtl/>
        </w:rPr>
        <w:t xml:space="preserve"> </w:t>
      </w:r>
      <w:r>
        <w:rPr>
          <w:rFonts w:hint="cs"/>
          <w:rtl/>
        </w:rPr>
        <w:t>מתחיל</w:t>
      </w:r>
      <w:r>
        <w:rPr>
          <w:rtl/>
        </w:rPr>
        <w:t xml:space="preserve"> </w:t>
      </w:r>
      <w:r>
        <w:rPr>
          <w:rFonts w:hint="cs"/>
          <w:rtl/>
        </w:rPr>
        <w:t>ומתפלל</w:t>
      </w:r>
      <w:r>
        <w:rPr>
          <w:rtl/>
        </w:rPr>
        <w:t xml:space="preserve"> </w:t>
      </w:r>
      <w:r>
        <w:rPr>
          <w:rFonts w:hint="cs"/>
          <w:rtl/>
        </w:rPr>
        <w:t>בקול</w:t>
      </w:r>
      <w:r>
        <w:rPr>
          <w:rtl/>
        </w:rPr>
        <w:t xml:space="preserve"> </w:t>
      </w:r>
      <w:r>
        <w:rPr>
          <w:rFonts w:hint="cs"/>
          <w:rtl/>
        </w:rPr>
        <w:t>רם</w:t>
      </w:r>
      <w:r>
        <w:rPr>
          <w:rtl/>
        </w:rPr>
        <w:t xml:space="preserve"> </w:t>
      </w:r>
      <w:r>
        <w:rPr>
          <w:rFonts w:hint="cs"/>
          <w:rtl/>
        </w:rPr>
        <w:t>מתחילת</w:t>
      </w:r>
      <w:r>
        <w:rPr>
          <w:rtl/>
        </w:rPr>
        <w:t xml:space="preserve"> </w:t>
      </w:r>
      <w:r>
        <w:rPr>
          <w:rFonts w:hint="cs"/>
          <w:rtl/>
        </w:rPr>
        <w:t>הברכות</w:t>
      </w:r>
      <w:r>
        <w:rPr>
          <w:rtl/>
        </w:rPr>
        <w:t xml:space="preserve"> </w:t>
      </w:r>
      <w:r>
        <w:rPr>
          <w:rFonts w:hint="cs"/>
          <w:rtl/>
        </w:rPr>
        <w:t>להוציא</w:t>
      </w:r>
      <w:r>
        <w:rPr>
          <w:rtl/>
        </w:rPr>
        <w:t xml:space="preserve"> </w:t>
      </w:r>
      <w:r>
        <w:rPr>
          <w:rFonts w:hint="cs"/>
          <w:rtl/>
        </w:rPr>
        <w:t>את</w:t>
      </w:r>
      <w:r>
        <w:rPr>
          <w:rtl/>
        </w:rPr>
        <w:t xml:space="preserve"> </w:t>
      </w:r>
      <w:r>
        <w:rPr>
          <w:rFonts w:hint="cs"/>
          <w:rtl/>
        </w:rPr>
        <w:t>מי</w:t>
      </w:r>
      <w:r>
        <w:rPr>
          <w:rtl/>
        </w:rPr>
        <w:t xml:space="preserve"> </w:t>
      </w:r>
      <w:r>
        <w:rPr>
          <w:rFonts w:hint="cs"/>
          <w:rtl/>
        </w:rPr>
        <w:t>שלא</w:t>
      </w:r>
      <w:r>
        <w:rPr>
          <w:rtl/>
        </w:rPr>
        <w:t xml:space="preserve"> </w:t>
      </w:r>
      <w:r>
        <w:rPr>
          <w:rFonts w:hint="cs"/>
          <w:rtl/>
        </w:rPr>
        <w:t>התפלל</w:t>
      </w:r>
      <w:r>
        <w:rPr>
          <w:rtl/>
        </w:rPr>
        <w:t xml:space="preserve">, </w:t>
      </w:r>
      <w:r>
        <w:rPr>
          <w:rFonts w:hint="cs"/>
          <w:rtl/>
        </w:rPr>
        <w:t>והכל</w:t>
      </w:r>
      <w:r>
        <w:rPr>
          <w:rtl/>
        </w:rPr>
        <w:t xml:space="preserve"> </w:t>
      </w:r>
      <w:r>
        <w:rPr>
          <w:rFonts w:hint="cs"/>
          <w:rtl/>
        </w:rPr>
        <w:t>עומדים</w:t>
      </w:r>
      <w:r>
        <w:rPr>
          <w:rtl/>
        </w:rPr>
        <w:t xml:space="preserve"> </w:t>
      </w:r>
      <w:r>
        <w:rPr>
          <w:rFonts w:hint="cs"/>
          <w:rtl/>
        </w:rPr>
        <w:t>ושומעים</w:t>
      </w:r>
      <w:r>
        <w:rPr>
          <w:rtl/>
        </w:rPr>
        <w:t xml:space="preserve"> </w:t>
      </w:r>
      <w:r>
        <w:rPr>
          <w:rFonts w:hint="cs"/>
          <w:rtl/>
        </w:rPr>
        <w:t>ועונין</w:t>
      </w:r>
      <w:r>
        <w:rPr>
          <w:rtl/>
        </w:rPr>
        <w:t xml:space="preserve"> </w:t>
      </w:r>
      <w:r>
        <w:rPr>
          <w:rFonts w:hint="cs"/>
          <w:rtl/>
        </w:rPr>
        <w:t>אמן</w:t>
      </w:r>
      <w:r>
        <w:rPr>
          <w:rtl/>
        </w:rPr>
        <w:t xml:space="preserve"> </w:t>
      </w:r>
      <w:r>
        <w:rPr>
          <w:rFonts w:hint="cs"/>
          <w:rtl/>
        </w:rPr>
        <w:t>אחר</w:t>
      </w:r>
      <w:r>
        <w:rPr>
          <w:rtl/>
        </w:rPr>
        <w:t xml:space="preserve"> </w:t>
      </w:r>
      <w:r>
        <w:rPr>
          <w:rFonts w:hint="cs"/>
          <w:rtl/>
        </w:rPr>
        <w:t>כל</w:t>
      </w:r>
      <w:r>
        <w:rPr>
          <w:rtl/>
        </w:rPr>
        <w:t xml:space="preserve"> </w:t>
      </w:r>
      <w:r>
        <w:rPr>
          <w:rFonts w:hint="cs"/>
          <w:rtl/>
        </w:rPr>
        <w:t>ברכה</w:t>
      </w:r>
      <w:r>
        <w:rPr>
          <w:rtl/>
        </w:rPr>
        <w:t xml:space="preserve"> </w:t>
      </w:r>
      <w:r>
        <w:rPr>
          <w:rFonts w:hint="cs"/>
          <w:rtl/>
        </w:rPr>
        <w:t>וברכה.</w:t>
      </w:r>
    </w:p>
    <w:p w14:paraId="24609CE3" w14:textId="77777777" w:rsidR="004944E5" w:rsidRDefault="004944E5" w:rsidP="00A60F70">
      <w:pPr>
        <w:rPr>
          <w:rtl/>
        </w:rPr>
      </w:pPr>
      <w:r>
        <w:rPr>
          <w:rFonts w:hint="cs"/>
          <w:rtl/>
        </w:rPr>
        <w:t xml:space="preserve">מדברי הרמב"ם עולה בבירור שעל הציבור לעמוד בזמן חזרת הש"ץ. יתרה מזאת, הרמ"א (סימן </w:t>
      </w:r>
      <w:proofErr w:type="spellStart"/>
      <w:r>
        <w:rPr>
          <w:rFonts w:hint="cs"/>
          <w:rtl/>
        </w:rPr>
        <w:t>קכד</w:t>
      </w:r>
      <w:proofErr w:type="spellEnd"/>
      <w:r>
        <w:rPr>
          <w:rFonts w:hint="cs"/>
          <w:rtl/>
        </w:rPr>
        <w:t xml:space="preserve"> סעיף ד) מביא את ההגהות מנהגים שכתב "יש אומרים</w:t>
      </w:r>
      <w:r>
        <w:rPr>
          <w:rtl/>
        </w:rPr>
        <w:t xml:space="preserve"> </w:t>
      </w:r>
      <w:r>
        <w:rPr>
          <w:rFonts w:hint="cs"/>
          <w:rtl/>
        </w:rPr>
        <w:t>שכל</w:t>
      </w:r>
      <w:r>
        <w:rPr>
          <w:rtl/>
        </w:rPr>
        <w:t xml:space="preserve"> </w:t>
      </w:r>
      <w:r>
        <w:rPr>
          <w:rFonts w:hint="cs"/>
          <w:rtl/>
        </w:rPr>
        <w:t>העם</w:t>
      </w:r>
      <w:r>
        <w:rPr>
          <w:rtl/>
        </w:rPr>
        <w:t xml:space="preserve"> </w:t>
      </w:r>
      <w:r>
        <w:rPr>
          <w:rFonts w:hint="cs"/>
          <w:rtl/>
        </w:rPr>
        <w:t>יעמדו</w:t>
      </w:r>
      <w:r>
        <w:rPr>
          <w:rtl/>
        </w:rPr>
        <w:t xml:space="preserve"> </w:t>
      </w:r>
      <w:r>
        <w:rPr>
          <w:rFonts w:hint="cs"/>
          <w:rtl/>
        </w:rPr>
        <w:t>כשחוזר</w:t>
      </w:r>
      <w:r>
        <w:rPr>
          <w:rtl/>
        </w:rPr>
        <w:t xml:space="preserve"> </w:t>
      </w:r>
      <w:proofErr w:type="spellStart"/>
      <w:r>
        <w:rPr>
          <w:rFonts w:hint="cs"/>
          <w:rtl/>
        </w:rPr>
        <w:t>הש</w:t>
      </w:r>
      <w:r>
        <w:rPr>
          <w:rtl/>
        </w:rPr>
        <w:t>"</w:t>
      </w:r>
      <w:r>
        <w:rPr>
          <w:rFonts w:hint="cs"/>
          <w:rtl/>
        </w:rPr>
        <w:t>צ</w:t>
      </w:r>
      <w:proofErr w:type="spellEnd"/>
      <w:r>
        <w:rPr>
          <w:rtl/>
        </w:rPr>
        <w:t xml:space="preserve"> </w:t>
      </w:r>
      <w:r>
        <w:rPr>
          <w:rFonts w:hint="cs"/>
          <w:rtl/>
        </w:rPr>
        <w:t>התפילה".</w:t>
      </w:r>
    </w:p>
    <w:p w14:paraId="668CC34C" w14:textId="70D74A62" w:rsidR="00EB5CAE" w:rsidRDefault="004944E5" w:rsidP="00A60F70">
      <w:pPr>
        <w:rPr>
          <w:rtl/>
        </w:rPr>
      </w:pPr>
      <w:r>
        <w:rPr>
          <w:rFonts w:hint="cs"/>
          <w:rtl/>
        </w:rPr>
        <w:t>כפי שכתבנו לעיל, הרב סולובייצ'יק, על סמך הרמב"ם, ראה בחזרת הש"ץ כולה תפילת הציבור, ולכן נהג לעמוד בכוונה כשרגליו צמודות זו לזו מתחילתה ועד סופה של חזרת הש"ץ</w:t>
      </w:r>
      <w:r w:rsidR="00A60F70">
        <w:rPr>
          <w:rFonts w:hint="cs"/>
          <w:rtl/>
        </w:rPr>
        <w:t>.</w:t>
      </w:r>
      <w:bookmarkStart w:id="6" w:name="_GoBack"/>
      <w:bookmarkEnd w:id="6"/>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B236FE">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ED250" w14:textId="77777777" w:rsidR="001E0F45" w:rsidRDefault="001E0F45" w:rsidP="00405665">
      <w:r>
        <w:separator/>
      </w:r>
    </w:p>
  </w:endnote>
  <w:endnote w:type="continuationSeparator" w:id="0">
    <w:p w14:paraId="762BE422" w14:textId="77777777" w:rsidR="001E0F45" w:rsidRDefault="001E0F4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93FC5" w14:textId="77777777" w:rsidR="001E0F45" w:rsidRDefault="001E0F45" w:rsidP="00405665">
      <w:r>
        <w:separator/>
      </w:r>
    </w:p>
  </w:footnote>
  <w:footnote w:type="continuationSeparator" w:id="0">
    <w:p w14:paraId="5A9E63B5" w14:textId="77777777" w:rsidR="001E0F45" w:rsidRDefault="001E0F45"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CA75DC" w:rsidRDefault="00CA75DC"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2</w:t>
    </w:r>
    <w:r>
      <w:rPr>
        <w:rtl/>
      </w:rPr>
      <w:fldChar w:fldCharType="end"/>
    </w:r>
    <w:r>
      <w:rPr>
        <w:rtl/>
      </w:rPr>
      <w:t xml:space="preserve"> -</w:t>
    </w:r>
  </w:p>
  <w:p w14:paraId="453574CA" w14:textId="77777777" w:rsidR="00CA75DC" w:rsidRDefault="00CA75DC"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A75DC" w:rsidRPr="006216C9" w14:paraId="3B079562" w14:textId="77777777" w:rsidTr="00FA1793">
      <w:tc>
        <w:tcPr>
          <w:tcW w:w="6506" w:type="dxa"/>
          <w:tcBorders>
            <w:bottom w:val="double" w:sz="4" w:space="0" w:color="auto"/>
          </w:tcBorders>
        </w:tcPr>
        <w:p w14:paraId="3AD8C92A" w14:textId="0314041C" w:rsidR="00CA75DC" w:rsidRPr="006216C9" w:rsidRDefault="00CA75DC"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CA75DC" w:rsidRPr="006216C9" w:rsidRDefault="00CA75DC"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CA75DC" w:rsidRPr="006216C9" w:rsidRDefault="00CA75DC" w:rsidP="006216C9">
          <w:pPr>
            <w:bidi w:val="0"/>
            <w:spacing w:after="0"/>
            <w:rPr>
              <w:sz w:val="22"/>
              <w:szCs w:val="22"/>
            </w:rPr>
          </w:pPr>
          <w:r w:rsidRPr="001A0908">
            <w:rPr>
              <w:sz w:val="22"/>
              <w:szCs w:val="22"/>
            </w:rPr>
            <w:t>http://etzion.org.il/he</w:t>
          </w:r>
        </w:p>
      </w:tc>
    </w:tr>
  </w:tbl>
  <w:p w14:paraId="2CFAB289" w14:textId="77777777" w:rsidR="00CA75DC" w:rsidRPr="00AC2922" w:rsidRDefault="00CA75DC"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4A48"/>
    <w:rsid w:val="00026734"/>
    <w:rsid w:val="000268F4"/>
    <w:rsid w:val="00031797"/>
    <w:rsid w:val="00032E49"/>
    <w:rsid w:val="00034C35"/>
    <w:rsid w:val="00040A12"/>
    <w:rsid w:val="00042703"/>
    <w:rsid w:val="00043F83"/>
    <w:rsid w:val="00044103"/>
    <w:rsid w:val="00044D26"/>
    <w:rsid w:val="00045527"/>
    <w:rsid w:val="00056413"/>
    <w:rsid w:val="00057741"/>
    <w:rsid w:val="0006072E"/>
    <w:rsid w:val="00062C83"/>
    <w:rsid w:val="0006305C"/>
    <w:rsid w:val="000635B7"/>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ABA"/>
    <w:rsid w:val="000A56FC"/>
    <w:rsid w:val="000A5D16"/>
    <w:rsid w:val="000A5F2D"/>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4993"/>
    <w:rsid w:val="000E6C3C"/>
    <w:rsid w:val="000F6308"/>
    <w:rsid w:val="000F641A"/>
    <w:rsid w:val="000F6479"/>
    <w:rsid w:val="001009EE"/>
    <w:rsid w:val="001019AC"/>
    <w:rsid w:val="0010214C"/>
    <w:rsid w:val="00102A1E"/>
    <w:rsid w:val="00102A2A"/>
    <w:rsid w:val="001051EE"/>
    <w:rsid w:val="00106143"/>
    <w:rsid w:val="0011017B"/>
    <w:rsid w:val="00112FFD"/>
    <w:rsid w:val="001130CF"/>
    <w:rsid w:val="001162A4"/>
    <w:rsid w:val="001164E7"/>
    <w:rsid w:val="001208D4"/>
    <w:rsid w:val="00120B5E"/>
    <w:rsid w:val="00120E03"/>
    <w:rsid w:val="00122E5A"/>
    <w:rsid w:val="001240AA"/>
    <w:rsid w:val="00125BFF"/>
    <w:rsid w:val="00126DB2"/>
    <w:rsid w:val="00127310"/>
    <w:rsid w:val="00127AB3"/>
    <w:rsid w:val="00130089"/>
    <w:rsid w:val="00130F07"/>
    <w:rsid w:val="00132923"/>
    <w:rsid w:val="00135BCE"/>
    <w:rsid w:val="0013628D"/>
    <w:rsid w:val="00141C9A"/>
    <w:rsid w:val="00143985"/>
    <w:rsid w:val="00144C37"/>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71DB"/>
    <w:rsid w:val="001820F1"/>
    <w:rsid w:val="00182BF0"/>
    <w:rsid w:val="0018321F"/>
    <w:rsid w:val="00183928"/>
    <w:rsid w:val="001852B1"/>
    <w:rsid w:val="001855A9"/>
    <w:rsid w:val="0018776A"/>
    <w:rsid w:val="00190FEA"/>
    <w:rsid w:val="001935D9"/>
    <w:rsid w:val="0019381E"/>
    <w:rsid w:val="001A0138"/>
    <w:rsid w:val="001A0908"/>
    <w:rsid w:val="001A160E"/>
    <w:rsid w:val="001A2676"/>
    <w:rsid w:val="001A5C79"/>
    <w:rsid w:val="001A6573"/>
    <w:rsid w:val="001A7FCB"/>
    <w:rsid w:val="001B0107"/>
    <w:rsid w:val="001B7F24"/>
    <w:rsid w:val="001C1CAA"/>
    <w:rsid w:val="001C4940"/>
    <w:rsid w:val="001C4B5E"/>
    <w:rsid w:val="001C4E63"/>
    <w:rsid w:val="001C6C39"/>
    <w:rsid w:val="001E0F45"/>
    <w:rsid w:val="001E11C3"/>
    <w:rsid w:val="001E1D48"/>
    <w:rsid w:val="001E3633"/>
    <w:rsid w:val="001E3883"/>
    <w:rsid w:val="001E5152"/>
    <w:rsid w:val="001F61EA"/>
    <w:rsid w:val="00203453"/>
    <w:rsid w:val="002115E2"/>
    <w:rsid w:val="00211DA7"/>
    <w:rsid w:val="00212A5E"/>
    <w:rsid w:val="002142D4"/>
    <w:rsid w:val="00214362"/>
    <w:rsid w:val="00214428"/>
    <w:rsid w:val="0022042F"/>
    <w:rsid w:val="00220D4A"/>
    <w:rsid w:val="00223CEC"/>
    <w:rsid w:val="002314D2"/>
    <w:rsid w:val="002338A7"/>
    <w:rsid w:val="00233E7F"/>
    <w:rsid w:val="00235575"/>
    <w:rsid w:val="002374EA"/>
    <w:rsid w:val="002467B8"/>
    <w:rsid w:val="00251114"/>
    <w:rsid w:val="0025188F"/>
    <w:rsid w:val="00251946"/>
    <w:rsid w:val="00252934"/>
    <w:rsid w:val="00254762"/>
    <w:rsid w:val="002548F1"/>
    <w:rsid w:val="00254CCB"/>
    <w:rsid w:val="0025700E"/>
    <w:rsid w:val="00257245"/>
    <w:rsid w:val="0025727A"/>
    <w:rsid w:val="00260AA2"/>
    <w:rsid w:val="002635D1"/>
    <w:rsid w:val="0026722B"/>
    <w:rsid w:val="00267C22"/>
    <w:rsid w:val="00270BA3"/>
    <w:rsid w:val="00270E17"/>
    <w:rsid w:val="00272032"/>
    <w:rsid w:val="00272883"/>
    <w:rsid w:val="002731F7"/>
    <w:rsid w:val="002744D7"/>
    <w:rsid w:val="00275739"/>
    <w:rsid w:val="00275B17"/>
    <w:rsid w:val="00280389"/>
    <w:rsid w:val="00281070"/>
    <w:rsid w:val="00282163"/>
    <w:rsid w:val="002826F7"/>
    <w:rsid w:val="00284937"/>
    <w:rsid w:val="00284E60"/>
    <w:rsid w:val="00291A14"/>
    <w:rsid w:val="00291DC9"/>
    <w:rsid w:val="0029257A"/>
    <w:rsid w:val="00293BED"/>
    <w:rsid w:val="0029412F"/>
    <w:rsid w:val="00295CC6"/>
    <w:rsid w:val="002A26CA"/>
    <w:rsid w:val="002A300A"/>
    <w:rsid w:val="002A4914"/>
    <w:rsid w:val="002A5074"/>
    <w:rsid w:val="002A6E44"/>
    <w:rsid w:val="002A7264"/>
    <w:rsid w:val="002B0904"/>
    <w:rsid w:val="002B2022"/>
    <w:rsid w:val="002B33FB"/>
    <w:rsid w:val="002B3B0F"/>
    <w:rsid w:val="002B4D51"/>
    <w:rsid w:val="002B6CA6"/>
    <w:rsid w:val="002C12A6"/>
    <w:rsid w:val="002C3095"/>
    <w:rsid w:val="002C33E6"/>
    <w:rsid w:val="002C3C5F"/>
    <w:rsid w:val="002C66AD"/>
    <w:rsid w:val="002C66F8"/>
    <w:rsid w:val="002D22C4"/>
    <w:rsid w:val="002D31E1"/>
    <w:rsid w:val="002E0589"/>
    <w:rsid w:val="002E098C"/>
    <w:rsid w:val="002E0D3F"/>
    <w:rsid w:val="002E2489"/>
    <w:rsid w:val="002E417E"/>
    <w:rsid w:val="002E602A"/>
    <w:rsid w:val="002E65D7"/>
    <w:rsid w:val="002F10ED"/>
    <w:rsid w:val="002F1CEE"/>
    <w:rsid w:val="002F1D7D"/>
    <w:rsid w:val="002F2680"/>
    <w:rsid w:val="002F6A5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7A35"/>
    <w:rsid w:val="00332A56"/>
    <w:rsid w:val="003349E8"/>
    <w:rsid w:val="0033739D"/>
    <w:rsid w:val="003403F3"/>
    <w:rsid w:val="0034040A"/>
    <w:rsid w:val="00340D7F"/>
    <w:rsid w:val="00343750"/>
    <w:rsid w:val="00344EC2"/>
    <w:rsid w:val="0034550A"/>
    <w:rsid w:val="00346874"/>
    <w:rsid w:val="00347370"/>
    <w:rsid w:val="003476DE"/>
    <w:rsid w:val="00347A40"/>
    <w:rsid w:val="00347DB2"/>
    <w:rsid w:val="0035152D"/>
    <w:rsid w:val="00351974"/>
    <w:rsid w:val="003531FA"/>
    <w:rsid w:val="0035326A"/>
    <w:rsid w:val="00356341"/>
    <w:rsid w:val="00365893"/>
    <w:rsid w:val="00367299"/>
    <w:rsid w:val="00367660"/>
    <w:rsid w:val="003702C3"/>
    <w:rsid w:val="00370395"/>
    <w:rsid w:val="0037776B"/>
    <w:rsid w:val="0038000A"/>
    <w:rsid w:val="003814BA"/>
    <w:rsid w:val="003825B9"/>
    <w:rsid w:val="003828F1"/>
    <w:rsid w:val="003833E1"/>
    <w:rsid w:val="00383BEA"/>
    <w:rsid w:val="00384863"/>
    <w:rsid w:val="00384DCD"/>
    <w:rsid w:val="003858FE"/>
    <w:rsid w:val="00386EC8"/>
    <w:rsid w:val="00393D29"/>
    <w:rsid w:val="0039677C"/>
    <w:rsid w:val="003A57E9"/>
    <w:rsid w:val="003A67F4"/>
    <w:rsid w:val="003A6811"/>
    <w:rsid w:val="003A7237"/>
    <w:rsid w:val="003B10E1"/>
    <w:rsid w:val="003B38FF"/>
    <w:rsid w:val="003B4443"/>
    <w:rsid w:val="003B47F9"/>
    <w:rsid w:val="003B480F"/>
    <w:rsid w:val="003B482F"/>
    <w:rsid w:val="003B5490"/>
    <w:rsid w:val="003C07F9"/>
    <w:rsid w:val="003C0880"/>
    <w:rsid w:val="003C1DF2"/>
    <w:rsid w:val="003C1F10"/>
    <w:rsid w:val="003C32D1"/>
    <w:rsid w:val="003C52A8"/>
    <w:rsid w:val="003C65D7"/>
    <w:rsid w:val="003D7E06"/>
    <w:rsid w:val="003E0661"/>
    <w:rsid w:val="003E29D6"/>
    <w:rsid w:val="003E33C4"/>
    <w:rsid w:val="003E3654"/>
    <w:rsid w:val="003E6B7E"/>
    <w:rsid w:val="003E7DF7"/>
    <w:rsid w:val="003F0F92"/>
    <w:rsid w:val="003F2D61"/>
    <w:rsid w:val="003F33B2"/>
    <w:rsid w:val="003F5DBB"/>
    <w:rsid w:val="003F72ED"/>
    <w:rsid w:val="004007E7"/>
    <w:rsid w:val="004041BA"/>
    <w:rsid w:val="004051EA"/>
    <w:rsid w:val="00405665"/>
    <w:rsid w:val="00405D84"/>
    <w:rsid w:val="00413028"/>
    <w:rsid w:val="004148C3"/>
    <w:rsid w:val="00414E9E"/>
    <w:rsid w:val="00417B68"/>
    <w:rsid w:val="00420307"/>
    <w:rsid w:val="00421EAB"/>
    <w:rsid w:val="00422C44"/>
    <w:rsid w:val="00427F1B"/>
    <w:rsid w:val="00431FA5"/>
    <w:rsid w:val="00432922"/>
    <w:rsid w:val="00432A7E"/>
    <w:rsid w:val="00433049"/>
    <w:rsid w:val="004353C9"/>
    <w:rsid w:val="00437A07"/>
    <w:rsid w:val="00440618"/>
    <w:rsid w:val="00440636"/>
    <w:rsid w:val="00440B94"/>
    <w:rsid w:val="00441895"/>
    <w:rsid w:val="00443A27"/>
    <w:rsid w:val="004443B4"/>
    <w:rsid w:val="00444C78"/>
    <w:rsid w:val="00446B5D"/>
    <w:rsid w:val="00451C66"/>
    <w:rsid w:val="0045432D"/>
    <w:rsid w:val="00460362"/>
    <w:rsid w:val="00460996"/>
    <w:rsid w:val="00460A0F"/>
    <w:rsid w:val="00460E6D"/>
    <w:rsid w:val="00460FEC"/>
    <w:rsid w:val="00461CB8"/>
    <w:rsid w:val="00464F58"/>
    <w:rsid w:val="0046577D"/>
    <w:rsid w:val="0046680E"/>
    <w:rsid w:val="00472258"/>
    <w:rsid w:val="004752AE"/>
    <w:rsid w:val="00475741"/>
    <w:rsid w:val="00476985"/>
    <w:rsid w:val="00476D9D"/>
    <w:rsid w:val="00477C74"/>
    <w:rsid w:val="00481042"/>
    <w:rsid w:val="0048220E"/>
    <w:rsid w:val="00482CDA"/>
    <w:rsid w:val="0048350A"/>
    <w:rsid w:val="00484DA1"/>
    <w:rsid w:val="004853A2"/>
    <w:rsid w:val="00486E88"/>
    <w:rsid w:val="00487611"/>
    <w:rsid w:val="00487E31"/>
    <w:rsid w:val="004944E5"/>
    <w:rsid w:val="0049613D"/>
    <w:rsid w:val="00497938"/>
    <w:rsid w:val="004A037E"/>
    <w:rsid w:val="004A1673"/>
    <w:rsid w:val="004A2571"/>
    <w:rsid w:val="004A43A0"/>
    <w:rsid w:val="004A4864"/>
    <w:rsid w:val="004A4A66"/>
    <w:rsid w:val="004A7AF8"/>
    <w:rsid w:val="004A7FF3"/>
    <w:rsid w:val="004B0420"/>
    <w:rsid w:val="004B0B1E"/>
    <w:rsid w:val="004B1B28"/>
    <w:rsid w:val="004B243B"/>
    <w:rsid w:val="004B2AD5"/>
    <w:rsid w:val="004B34E9"/>
    <w:rsid w:val="004B412F"/>
    <w:rsid w:val="004B5A20"/>
    <w:rsid w:val="004B64A8"/>
    <w:rsid w:val="004C0765"/>
    <w:rsid w:val="004C19E9"/>
    <w:rsid w:val="004C6137"/>
    <w:rsid w:val="004C6B5D"/>
    <w:rsid w:val="004C6D23"/>
    <w:rsid w:val="004C7011"/>
    <w:rsid w:val="004D0C20"/>
    <w:rsid w:val="004D31E2"/>
    <w:rsid w:val="004D47F3"/>
    <w:rsid w:val="004D6E91"/>
    <w:rsid w:val="004D7304"/>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26E3"/>
    <w:rsid w:val="00512F6F"/>
    <w:rsid w:val="005141A4"/>
    <w:rsid w:val="00514939"/>
    <w:rsid w:val="005160F8"/>
    <w:rsid w:val="005219A8"/>
    <w:rsid w:val="00521C86"/>
    <w:rsid w:val="005221B7"/>
    <w:rsid w:val="00524DA3"/>
    <w:rsid w:val="00526F83"/>
    <w:rsid w:val="00527203"/>
    <w:rsid w:val="00527DBA"/>
    <w:rsid w:val="00533123"/>
    <w:rsid w:val="005342F8"/>
    <w:rsid w:val="00537C4E"/>
    <w:rsid w:val="005427CB"/>
    <w:rsid w:val="005515D3"/>
    <w:rsid w:val="005526A7"/>
    <w:rsid w:val="005533A9"/>
    <w:rsid w:val="005559A7"/>
    <w:rsid w:val="00555FEC"/>
    <w:rsid w:val="00556775"/>
    <w:rsid w:val="005573BA"/>
    <w:rsid w:val="00557B56"/>
    <w:rsid w:val="00560304"/>
    <w:rsid w:val="005615C3"/>
    <w:rsid w:val="00563D4C"/>
    <w:rsid w:val="00570081"/>
    <w:rsid w:val="0057194E"/>
    <w:rsid w:val="00573B7B"/>
    <w:rsid w:val="00573E12"/>
    <w:rsid w:val="00575C0F"/>
    <w:rsid w:val="00576198"/>
    <w:rsid w:val="00576A9E"/>
    <w:rsid w:val="00581F75"/>
    <w:rsid w:val="005847D6"/>
    <w:rsid w:val="005847F6"/>
    <w:rsid w:val="00587EE2"/>
    <w:rsid w:val="00593059"/>
    <w:rsid w:val="005932A1"/>
    <w:rsid w:val="005946FD"/>
    <w:rsid w:val="00594905"/>
    <w:rsid w:val="00594DAB"/>
    <w:rsid w:val="005964B2"/>
    <w:rsid w:val="005970EF"/>
    <w:rsid w:val="0059787B"/>
    <w:rsid w:val="005A009C"/>
    <w:rsid w:val="005A0904"/>
    <w:rsid w:val="005A4E5A"/>
    <w:rsid w:val="005A5215"/>
    <w:rsid w:val="005B08DB"/>
    <w:rsid w:val="005B11E9"/>
    <w:rsid w:val="005B2CA3"/>
    <w:rsid w:val="005B6383"/>
    <w:rsid w:val="005C06E5"/>
    <w:rsid w:val="005C0C87"/>
    <w:rsid w:val="005C1685"/>
    <w:rsid w:val="005C53F3"/>
    <w:rsid w:val="005C5B0A"/>
    <w:rsid w:val="005C6015"/>
    <w:rsid w:val="005C71EB"/>
    <w:rsid w:val="005D120F"/>
    <w:rsid w:val="005D3CF2"/>
    <w:rsid w:val="005D4972"/>
    <w:rsid w:val="005D5801"/>
    <w:rsid w:val="005D5DBD"/>
    <w:rsid w:val="005D5FB1"/>
    <w:rsid w:val="005D6D51"/>
    <w:rsid w:val="005D7B68"/>
    <w:rsid w:val="005E146F"/>
    <w:rsid w:val="005E250D"/>
    <w:rsid w:val="005E33F6"/>
    <w:rsid w:val="005E50E0"/>
    <w:rsid w:val="005E604F"/>
    <w:rsid w:val="005E65BE"/>
    <w:rsid w:val="005E7B61"/>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1D3A"/>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5A89"/>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87A00"/>
    <w:rsid w:val="006901D9"/>
    <w:rsid w:val="00692A85"/>
    <w:rsid w:val="00692B3F"/>
    <w:rsid w:val="006945E2"/>
    <w:rsid w:val="00695BCE"/>
    <w:rsid w:val="00697343"/>
    <w:rsid w:val="00697B39"/>
    <w:rsid w:val="006A086B"/>
    <w:rsid w:val="006A2AED"/>
    <w:rsid w:val="006A4F72"/>
    <w:rsid w:val="006A58EE"/>
    <w:rsid w:val="006A6111"/>
    <w:rsid w:val="006B09D1"/>
    <w:rsid w:val="006B1A58"/>
    <w:rsid w:val="006B48C3"/>
    <w:rsid w:val="006B4964"/>
    <w:rsid w:val="006B4E71"/>
    <w:rsid w:val="006B57AF"/>
    <w:rsid w:val="006B57DE"/>
    <w:rsid w:val="006B648A"/>
    <w:rsid w:val="006B7728"/>
    <w:rsid w:val="006C157A"/>
    <w:rsid w:val="006C1C74"/>
    <w:rsid w:val="006C330B"/>
    <w:rsid w:val="006D5A1C"/>
    <w:rsid w:val="006D74BE"/>
    <w:rsid w:val="006E3F9D"/>
    <w:rsid w:val="006E54D7"/>
    <w:rsid w:val="006E5E02"/>
    <w:rsid w:val="006E60AA"/>
    <w:rsid w:val="006F0018"/>
    <w:rsid w:val="006F016B"/>
    <w:rsid w:val="006F20BC"/>
    <w:rsid w:val="006F3743"/>
    <w:rsid w:val="006F4879"/>
    <w:rsid w:val="006F49E2"/>
    <w:rsid w:val="006F77DB"/>
    <w:rsid w:val="006F7B26"/>
    <w:rsid w:val="00701021"/>
    <w:rsid w:val="00701DF9"/>
    <w:rsid w:val="00702359"/>
    <w:rsid w:val="00706365"/>
    <w:rsid w:val="007071A9"/>
    <w:rsid w:val="00711334"/>
    <w:rsid w:val="007115F7"/>
    <w:rsid w:val="0072125D"/>
    <w:rsid w:val="0072198E"/>
    <w:rsid w:val="00723694"/>
    <w:rsid w:val="00725328"/>
    <w:rsid w:val="00726594"/>
    <w:rsid w:val="00726F4C"/>
    <w:rsid w:val="007310F2"/>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6F6"/>
    <w:rsid w:val="007769B1"/>
    <w:rsid w:val="0077787E"/>
    <w:rsid w:val="00781669"/>
    <w:rsid w:val="00781889"/>
    <w:rsid w:val="00782136"/>
    <w:rsid w:val="007836D8"/>
    <w:rsid w:val="00785703"/>
    <w:rsid w:val="00790711"/>
    <w:rsid w:val="007908FE"/>
    <w:rsid w:val="0079116D"/>
    <w:rsid w:val="007915D4"/>
    <w:rsid w:val="007946BE"/>
    <w:rsid w:val="007962FF"/>
    <w:rsid w:val="007970DA"/>
    <w:rsid w:val="007A041D"/>
    <w:rsid w:val="007A05D9"/>
    <w:rsid w:val="007A38C9"/>
    <w:rsid w:val="007A3B6C"/>
    <w:rsid w:val="007A3EDF"/>
    <w:rsid w:val="007A5439"/>
    <w:rsid w:val="007B0635"/>
    <w:rsid w:val="007B118B"/>
    <w:rsid w:val="007B2529"/>
    <w:rsid w:val="007B2890"/>
    <w:rsid w:val="007B2CFF"/>
    <w:rsid w:val="007B3EB8"/>
    <w:rsid w:val="007B4561"/>
    <w:rsid w:val="007B5D21"/>
    <w:rsid w:val="007B7F18"/>
    <w:rsid w:val="007C0DC9"/>
    <w:rsid w:val="007C2346"/>
    <w:rsid w:val="007C44C2"/>
    <w:rsid w:val="007C4A90"/>
    <w:rsid w:val="007C4D4F"/>
    <w:rsid w:val="007C4F8F"/>
    <w:rsid w:val="007C5B07"/>
    <w:rsid w:val="007C6BBE"/>
    <w:rsid w:val="007C776B"/>
    <w:rsid w:val="007C79AA"/>
    <w:rsid w:val="007C7C70"/>
    <w:rsid w:val="007D29CA"/>
    <w:rsid w:val="007D4B94"/>
    <w:rsid w:val="007D5680"/>
    <w:rsid w:val="007D65E1"/>
    <w:rsid w:val="007E1DDD"/>
    <w:rsid w:val="007E53A2"/>
    <w:rsid w:val="007E73F1"/>
    <w:rsid w:val="007E7BBB"/>
    <w:rsid w:val="007E7DC2"/>
    <w:rsid w:val="007F0B79"/>
    <w:rsid w:val="007F14EC"/>
    <w:rsid w:val="007F2116"/>
    <w:rsid w:val="007F216E"/>
    <w:rsid w:val="007F2FEF"/>
    <w:rsid w:val="007F35DF"/>
    <w:rsid w:val="007F551E"/>
    <w:rsid w:val="007F719A"/>
    <w:rsid w:val="007F769C"/>
    <w:rsid w:val="00800A47"/>
    <w:rsid w:val="00803A40"/>
    <w:rsid w:val="00810108"/>
    <w:rsid w:val="00810D7F"/>
    <w:rsid w:val="00811A01"/>
    <w:rsid w:val="00812739"/>
    <w:rsid w:val="00814673"/>
    <w:rsid w:val="00817BF2"/>
    <w:rsid w:val="00820E72"/>
    <w:rsid w:val="0082196B"/>
    <w:rsid w:val="00827253"/>
    <w:rsid w:val="00827967"/>
    <w:rsid w:val="008309A4"/>
    <w:rsid w:val="008329EF"/>
    <w:rsid w:val="00832D1E"/>
    <w:rsid w:val="00832F1E"/>
    <w:rsid w:val="00834286"/>
    <w:rsid w:val="00835326"/>
    <w:rsid w:val="00836815"/>
    <w:rsid w:val="00841279"/>
    <w:rsid w:val="008469E7"/>
    <w:rsid w:val="00850B23"/>
    <w:rsid w:val="00850E4B"/>
    <w:rsid w:val="00853097"/>
    <w:rsid w:val="00855513"/>
    <w:rsid w:val="00856FE3"/>
    <w:rsid w:val="00857A27"/>
    <w:rsid w:val="00861EBC"/>
    <w:rsid w:val="00863B49"/>
    <w:rsid w:val="008657A6"/>
    <w:rsid w:val="00870E8C"/>
    <w:rsid w:val="008722E8"/>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AA5"/>
    <w:rsid w:val="008B754C"/>
    <w:rsid w:val="008C0308"/>
    <w:rsid w:val="008C0A08"/>
    <w:rsid w:val="008C169E"/>
    <w:rsid w:val="008C1C3B"/>
    <w:rsid w:val="008C30B9"/>
    <w:rsid w:val="008C677E"/>
    <w:rsid w:val="008C7D35"/>
    <w:rsid w:val="008C7D5D"/>
    <w:rsid w:val="008D059F"/>
    <w:rsid w:val="008D1AC0"/>
    <w:rsid w:val="008D390A"/>
    <w:rsid w:val="008D6281"/>
    <w:rsid w:val="008E2357"/>
    <w:rsid w:val="008E2CC9"/>
    <w:rsid w:val="008E5674"/>
    <w:rsid w:val="008E627E"/>
    <w:rsid w:val="008E644F"/>
    <w:rsid w:val="008E6EB2"/>
    <w:rsid w:val="008F0E76"/>
    <w:rsid w:val="008F153C"/>
    <w:rsid w:val="008F1D1E"/>
    <w:rsid w:val="008F20B2"/>
    <w:rsid w:val="008F3787"/>
    <w:rsid w:val="008F3E4C"/>
    <w:rsid w:val="008F503B"/>
    <w:rsid w:val="008F62ED"/>
    <w:rsid w:val="008F7B09"/>
    <w:rsid w:val="0090034A"/>
    <w:rsid w:val="009009FB"/>
    <w:rsid w:val="00900E0C"/>
    <w:rsid w:val="00901EEB"/>
    <w:rsid w:val="009038BC"/>
    <w:rsid w:val="00904182"/>
    <w:rsid w:val="009078BC"/>
    <w:rsid w:val="0091527C"/>
    <w:rsid w:val="009160D3"/>
    <w:rsid w:val="009179AD"/>
    <w:rsid w:val="0092030C"/>
    <w:rsid w:val="00920E0E"/>
    <w:rsid w:val="00922523"/>
    <w:rsid w:val="00922FDE"/>
    <w:rsid w:val="00926A5D"/>
    <w:rsid w:val="0093096E"/>
    <w:rsid w:val="00933CB5"/>
    <w:rsid w:val="009368D2"/>
    <w:rsid w:val="0093730E"/>
    <w:rsid w:val="00942150"/>
    <w:rsid w:val="00942486"/>
    <w:rsid w:val="00944737"/>
    <w:rsid w:val="0094617E"/>
    <w:rsid w:val="009464C8"/>
    <w:rsid w:val="00947D7E"/>
    <w:rsid w:val="00950244"/>
    <w:rsid w:val="0095654A"/>
    <w:rsid w:val="009565EF"/>
    <w:rsid w:val="00960714"/>
    <w:rsid w:val="009608C5"/>
    <w:rsid w:val="00960A84"/>
    <w:rsid w:val="009611B3"/>
    <w:rsid w:val="0096284E"/>
    <w:rsid w:val="009652AE"/>
    <w:rsid w:val="00967C40"/>
    <w:rsid w:val="0097343D"/>
    <w:rsid w:val="009737F2"/>
    <w:rsid w:val="00974D65"/>
    <w:rsid w:val="009757AF"/>
    <w:rsid w:val="009769CF"/>
    <w:rsid w:val="0097792C"/>
    <w:rsid w:val="009850FB"/>
    <w:rsid w:val="0098577E"/>
    <w:rsid w:val="0099229A"/>
    <w:rsid w:val="009929C4"/>
    <w:rsid w:val="009978F6"/>
    <w:rsid w:val="009A0FB2"/>
    <w:rsid w:val="009A1BFD"/>
    <w:rsid w:val="009A3A51"/>
    <w:rsid w:val="009A4818"/>
    <w:rsid w:val="009B1220"/>
    <w:rsid w:val="009B123C"/>
    <w:rsid w:val="009B1EE6"/>
    <w:rsid w:val="009B292D"/>
    <w:rsid w:val="009B2B8D"/>
    <w:rsid w:val="009B416F"/>
    <w:rsid w:val="009B723D"/>
    <w:rsid w:val="009C0CC7"/>
    <w:rsid w:val="009C15BC"/>
    <w:rsid w:val="009C33C3"/>
    <w:rsid w:val="009C3C36"/>
    <w:rsid w:val="009C7227"/>
    <w:rsid w:val="009C78DC"/>
    <w:rsid w:val="009C7DF2"/>
    <w:rsid w:val="009D03D6"/>
    <w:rsid w:val="009D18A6"/>
    <w:rsid w:val="009D18C3"/>
    <w:rsid w:val="009D2E38"/>
    <w:rsid w:val="009D49AE"/>
    <w:rsid w:val="009D5639"/>
    <w:rsid w:val="009D5EF8"/>
    <w:rsid w:val="009D72D0"/>
    <w:rsid w:val="009E3CA2"/>
    <w:rsid w:val="009E44BF"/>
    <w:rsid w:val="009E5395"/>
    <w:rsid w:val="009F1724"/>
    <w:rsid w:val="009F2C29"/>
    <w:rsid w:val="009F3BF5"/>
    <w:rsid w:val="009F4718"/>
    <w:rsid w:val="009F4992"/>
    <w:rsid w:val="009F61BF"/>
    <w:rsid w:val="009F725D"/>
    <w:rsid w:val="009F7970"/>
    <w:rsid w:val="00A00ECF"/>
    <w:rsid w:val="00A03F28"/>
    <w:rsid w:val="00A04FE1"/>
    <w:rsid w:val="00A058B1"/>
    <w:rsid w:val="00A11992"/>
    <w:rsid w:val="00A11C2D"/>
    <w:rsid w:val="00A12614"/>
    <w:rsid w:val="00A14B38"/>
    <w:rsid w:val="00A16E40"/>
    <w:rsid w:val="00A179B2"/>
    <w:rsid w:val="00A17DAF"/>
    <w:rsid w:val="00A256B6"/>
    <w:rsid w:val="00A34ADA"/>
    <w:rsid w:val="00A34B5A"/>
    <w:rsid w:val="00A355D1"/>
    <w:rsid w:val="00A3624F"/>
    <w:rsid w:val="00A4058B"/>
    <w:rsid w:val="00A433A5"/>
    <w:rsid w:val="00A4449A"/>
    <w:rsid w:val="00A4501A"/>
    <w:rsid w:val="00A45D24"/>
    <w:rsid w:val="00A47B1D"/>
    <w:rsid w:val="00A51A07"/>
    <w:rsid w:val="00A53193"/>
    <w:rsid w:val="00A53611"/>
    <w:rsid w:val="00A53716"/>
    <w:rsid w:val="00A53973"/>
    <w:rsid w:val="00A5441A"/>
    <w:rsid w:val="00A57682"/>
    <w:rsid w:val="00A60F70"/>
    <w:rsid w:val="00A61714"/>
    <w:rsid w:val="00A61CC1"/>
    <w:rsid w:val="00A65685"/>
    <w:rsid w:val="00A65CE5"/>
    <w:rsid w:val="00A67CE0"/>
    <w:rsid w:val="00A7069D"/>
    <w:rsid w:val="00A70ABB"/>
    <w:rsid w:val="00A7465C"/>
    <w:rsid w:val="00A74AB1"/>
    <w:rsid w:val="00A777AA"/>
    <w:rsid w:val="00A80440"/>
    <w:rsid w:val="00A828AD"/>
    <w:rsid w:val="00A82F3F"/>
    <w:rsid w:val="00A837BF"/>
    <w:rsid w:val="00A84531"/>
    <w:rsid w:val="00A84AC7"/>
    <w:rsid w:val="00A851A9"/>
    <w:rsid w:val="00A86F24"/>
    <w:rsid w:val="00A92C0A"/>
    <w:rsid w:val="00A95BD5"/>
    <w:rsid w:val="00A96885"/>
    <w:rsid w:val="00AA284F"/>
    <w:rsid w:val="00AA2E53"/>
    <w:rsid w:val="00AA47D8"/>
    <w:rsid w:val="00AA4FCC"/>
    <w:rsid w:val="00AA6B58"/>
    <w:rsid w:val="00AB0283"/>
    <w:rsid w:val="00AB17BF"/>
    <w:rsid w:val="00AB39B7"/>
    <w:rsid w:val="00AB415E"/>
    <w:rsid w:val="00AB473F"/>
    <w:rsid w:val="00AB5BB0"/>
    <w:rsid w:val="00AB6820"/>
    <w:rsid w:val="00AC13F4"/>
    <w:rsid w:val="00AC2A83"/>
    <w:rsid w:val="00AC2DE1"/>
    <w:rsid w:val="00AC30A4"/>
    <w:rsid w:val="00AC5A29"/>
    <w:rsid w:val="00AC641C"/>
    <w:rsid w:val="00AC6A7C"/>
    <w:rsid w:val="00AD10A8"/>
    <w:rsid w:val="00AD4AAA"/>
    <w:rsid w:val="00AE1049"/>
    <w:rsid w:val="00AE3AC0"/>
    <w:rsid w:val="00AF2437"/>
    <w:rsid w:val="00AF2A9C"/>
    <w:rsid w:val="00AF38C2"/>
    <w:rsid w:val="00AF3EDA"/>
    <w:rsid w:val="00AF4646"/>
    <w:rsid w:val="00AF4F8B"/>
    <w:rsid w:val="00AF573F"/>
    <w:rsid w:val="00AF65BD"/>
    <w:rsid w:val="00B006CF"/>
    <w:rsid w:val="00B01054"/>
    <w:rsid w:val="00B0122B"/>
    <w:rsid w:val="00B01A63"/>
    <w:rsid w:val="00B01D45"/>
    <w:rsid w:val="00B02FBA"/>
    <w:rsid w:val="00B034CE"/>
    <w:rsid w:val="00B048C7"/>
    <w:rsid w:val="00B04E21"/>
    <w:rsid w:val="00B06009"/>
    <w:rsid w:val="00B126A1"/>
    <w:rsid w:val="00B135A3"/>
    <w:rsid w:val="00B137DF"/>
    <w:rsid w:val="00B13A6F"/>
    <w:rsid w:val="00B163C7"/>
    <w:rsid w:val="00B16C72"/>
    <w:rsid w:val="00B16F98"/>
    <w:rsid w:val="00B1756E"/>
    <w:rsid w:val="00B21E51"/>
    <w:rsid w:val="00B236FE"/>
    <w:rsid w:val="00B23F54"/>
    <w:rsid w:val="00B24193"/>
    <w:rsid w:val="00B2470D"/>
    <w:rsid w:val="00B24B4D"/>
    <w:rsid w:val="00B25AB3"/>
    <w:rsid w:val="00B265C9"/>
    <w:rsid w:val="00B307A7"/>
    <w:rsid w:val="00B3187E"/>
    <w:rsid w:val="00B3255D"/>
    <w:rsid w:val="00B32D38"/>
    <w:rsid w:val="00B343B7"/>
    <w:rsid w:val="00B34BF1"/>
    <w:rsid w:val="00B35366"/>
    <w:rsid w:val="00B35C06"/>
    <w:rsid w:val="00B35C47"/>
    <w:rsid w:val="00B36EAE"/>
    <w:rsid w:val="00B404B0"/>
    <w:rsid w:val="00B41F10"/>
    <w:rsid w:val="00B46B08"/>
    <w:rsid w:val="00B506C1"/>
    <w:rsid w:val="00B54C6C"/>
    <w:rsid w:val="00B5550A"/>
    <w:rsid w:val="00B602E5"/>
    <w:rsid w:val="00B62349"/>
    <w:rsid w:val="00B63160"/>
    <w:rsid w:val="00B6457B"/>
    <w:rsid w:val="00B65450"/>
    <w:rsid w:val="00B66196"/>
    <w:rsid w:val="00B66A50"/>
    <w:rsid w:val="00B66BAE"/>
    <w:rsid w:val="00B73732"/>
    <w:rsid w:val="00B74501"/>
    <w:rsid w:val="00B768C2"/>
    <w:rsid w:val="00B77250"/>
    <w:rsid w:val="00B84799"/>
    <w:rsid w:val="00B86966"/>
    <w:rsid w:val="00B87094"/>
    <w:rsid w:val="00B879AC"/>
    <w:rsid w:val="00B91EEA"/>
    <w:rsid w:val="00B948EF"/>
    <w:rsid w:val="00B94A1E"/>
    <w:rsid w:val="00B96F8B"/>
    <w:rsid w:val="00BA0A20"/>
    <w:rsid w:val="00BA0D34"/>
    <w:rsid w:val="00BA3044"/>
    <w:rsid w:val="00BA30E2"/>
    <w:rsid w:val="00BA5C53"/>
    <w:rsid w:val="00BA7A8D"/>
    <w:rsid w:val="00BB1BB6"/>
    <w:rsid w:val="00BB267E"/>
    <w:rsid w:val="00BB2FA9"/>
    <w:rsid w:val="00BB34C2"/>
    <w:rsid w:val="00BB3B92"/>
    <w:rsid w:val="00BB52ED"/>
    <w:rsid w:val="00BB6B52"/>
    <w:rsid w:val="00BB72AA"/>
    <w:rsid w:val="00BC5418"/>
    <w:rsid w:val="00BC692F"/>
    <w:rsid w:val="00BD0795"/>
    <w:rsid w:val="00BD0D01"/>
    <w:rsid w:val="00BD4185"/>
    <w:rsid w:val="00BD5546"/>
    <w:rsid w:val="00BD5842"/>
    <w:rsid w:val="00BD5C2E"/>
    <w:rsid w:val="00BD7EC0"/>
    <w:rsid w:val="00BE0E97"/>
    <w:rsid w:val="00BE1F0F"/>
    <w:rsid w:val="00BE1FBF"/>
    <w:rsid w:val="00BE35D3"/>
    <w:rsid w:val="00BE40C6"/>
    <w:rsid w:val="00BE5F25"/>
    <w:rsid w:val="00BE62BC"/>
    <w:rsid w:val="00BE6893"/>
    <w:rsid w:val="00BF08BD"/>
    <w:rsid w:val="00BF251F"/>
    <w:rsid w:val="00BF31D1"/>
    <w:rsid w:val="00BF58B6"/>
    <w:rsid w:val="00BF7591"/>
    <w:rsid w:val="00C00364"/>
    <w:rsid w:val="00C028C7"/>
    <w:rsid w:val="00C02AD6"/>
    <w:rsid w:val="00C02D94"/>
    <w:rsid w:val="00C03545"/>
    <w:rsid w:val="00C04B32"/>
    <w:rsid w:val="00C1023C"/>
    <w:rsid w:val="00C11014"/>
    <w:rsid w:val="00C1105D"/>
    <w:rsid w:val="00C12029"/>
    <w:rsid w:val="00C20987"/>
    <w:rsid w:val="00C20A14"/>
    <w:rsid w:val="00C254E7"/>
    <w:rsid w:val="00C26085"/>
    <w:rsid w:val="00C31C3D"/>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6058B"/>
    <w:rsid w:val="00C610A7"/>
    <w:rsid w:val="00C61D4C"/>
    <w:rsid w:val="00C61DE6"/>
    <w:rsid w:val="00C64C21"/>
    <w:rsid w:val="00C64C8D"/>
    <w:rsid w:val="00C72129"/>
    <w:rsid w:val="00C73BAB"/>
    <w:rsid w:val="00C76B15"/>
    <w:rsid w:val="00C83636"/>
    <w:rsid w:val="00C8748C"/>
    <w:rsid w:val="00C8776F"/>
    <w:rsid w:val="00C9158D"/>
    <w:rsid w:val="00C91B83"/>
    <w:rsid w:val="00C91E73"/>
    <w:rsid w:val="00C921A2"/>
    <w:rsid w:val="00C93173"/>
    <w:rsid w:val="00C942E8"/>
    <w:rsid w:val="00C96765"/>
    <w:rsid w:val="00C96E9D"/>
    <w:rsid w:val="00C9772B"/>
    <w:rsid w:val="00C97E38"/>
    <w:rsid w:val="00CA16A6"/>
    <w:rsid w:val="00CA437A"/>
    <w:rsid w:val="00CA4BA4"/>
    <w:rsid w:val="00CA5EBA"/>
    <w:rsid w:val="00CA75DC"/>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7E7C"/>
    <w:rsid w:val="00CF034C"/>
    <w:rsid w:val="00CF054B"/>
    <w:rsid w:val="00CF0678"/>
    <w:rsid w:val="00CF1E81"/>
    <w:rsid w:val="00CF255F"/>
    <w:rsid w:val="00CF3213"/>
    <w:rsid w:val="00CF39C7"/>
    <w:rsid w:val="00CF4F7F"/>
    <w:rsid w:val="00CF67A5"/>
    <w:rsid w:val="00D02643"/>
    <w:rsid w:val="00D037D3"/>
    <w:rsid w:val="00D0716C"/>
    <w:rsid w:val="00D10398"/>
    <w:rsid w:val="00D10B8A"/>
    <w:rsid w:val="00D12C9A"/>
    <w:rsid w:val="00D139EF"/>
    <w:rsid w:val="00D13AAC"/>
    <w:rsid w:val="00D151FC"/>
    <w:rsid w:val="00D16A74"/>
    <w:rsid w:val="00D25526"/>
    <w:rsid w:val="00D27C12"/>
    <w:rsid w:val="00D27EAA"/>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14BC"/>
    <w:rsid w:val="00D84B04"/>
    <w:rsid w:val="00D8770D"/>
    <w:rsid w:val="00D87FB2"/>
    <w:rsid w:val="00D91D30"/>
    <w:rsid w:val="00D93018"/>
    <w:rsid w:val="00D9632B"/>
    <w:rsid w:val="00D970AC"/>
    <w:rsid w:val="00DA0136"/>
    <w:rsid w:val="00DA077C"/>
    <w:rsid w:val="00DA07D3"/>
    <w:rsid w:val="00DA6134"/>
    <w:rsid w:val="00DA7341"/>
    <w:rsid w:val="00DB0322"/>
    <w:rsid w:val="00DB2532"/>
    <w:rsid w:val="00DB43F6"/>
    <w:rsid w:val="00DB6C23"/>
    <w:rsid w:val="00DB6E38"/>
    <w:rsid w:val="00DB71CD"/>
    <w:rsid w:val="00DB7744"/>
    <w:rsid w:val="00DB7921"/>
    <w:rsid w:val="00DC0C05"/>
    <w:rsid w:val="00DC1513"/>
    <w:rsid w:val="00DC2348"/>
    <w:rsid w:val="00DC2A65"/>
    <w:rsid w:val="00DC3C09"/>
    <w:rsid w:val="00DC4E09"/>
    <w:rsid w:val="00DC5DAE"/>
    <w:rsid w:val="00DC6B71"/>
    <w:rsid w:val="00DC775F"/>
    <w:rsid w:val="00DC7B7A"/>
    <w:rsid w:val="00DD08BF"/>
    <w:rsid w:val="00DD1649"/>
    <w:rsid w:val="00DD18A7"/>
    <w:rsid w:val="00DD2471"/>
    <w:rsid w:val="00DD30A2"/>
    <w:rsid w:val="00DD4BCD"/>
    <w:rsid w:val="00DD56DF"/>
    <w:rsid w:val="00DD687D"/>
    <w:rsid w:val="00DE1653"/>
    <w:rsid w:val="00DE73FF"/>
    <w:rsid w:val="00DE7AC8"/>
    <w:rsid w:val="00DF04CD"/>
    <w:rsid w:val="00DF2498"/>
    <w:rsid w:val="00DF4FF7"/>
    <w:rsid w:val="00DF5A0E"/>
    <w:rsid w:val="00E00BC5"/>
    <w:rsid w:val="00E011B4"/>
    <w:rsid w:val="00E03ABB"/>
    <w:rsid w:val="00E06D13"/>
    <w:rsid w:val="00E0740F"/>
    <w:rsid w:val="00E07AC4"/>
    <w:rsid w:val="00E10606"/>
    <w:rsid w:val="00E10C99"/>
    <w:rsid w:val="00E10E63"/>
    <w:rsid w:val="00E127D3"/>
    <w:rsid w:val="00E17D16"/>
    <w:rsid w:val="00E17E55"/>
    <w:rsid w:val="00E25294"/>
    <w:rsid w:val="00E31AC1"/>
    <w:rsid w:val="00E3323D"/>
    <w:rsid w:val="00E33C36"/>
    <w:rsid w:val="00E35B32"/>
    <w:rsid w:val="00E413D7"/>
    <w:rsid w:val="00E41D93"/>
    <w:rsid w:val="00E421AB"/>
    <w:rsid w:val="00E4366C"/>
    <w:rsid w:val="00E439D4"/>
    <w:rsid w:val="00E44E5C"/>
    <w:rsid w:val="00E4747F"/>
    <w:rsid w:val="00E5181D"/>
    <w:rsid w:val="00E52009"/>
    <w:rsid w:val="00E5289B"/>
    <w:rsid w:val="00E52CB4"/>
    <w:rsid w:val="00E5339C"/>
    <w:rsid w:val="00E55782"/>
    <w:rsid w:val="00E56DE6"/>
    <w:rsid w:val="00E60F4D"/>
    <w:rsid w:val="00E613B2"/>
    <w:rsid w:val="00E614BD"/>
    <w:rsid w:val="00E63C2D"/>
    <w:rsid w:val="00E704F4"/>
    <w:rsid w:val="00E71307"/>
    <w:rsid w:val="00E71BA0"/>
    <w:rsid w:val="00E722C5"/>
    <w:rsid w:val="00E72351"/>
    <w:rsid w:val="00E72BAF"/>
    <w:rsid w:val="00E74F06"/>
    <w:rsid w:val="00E76BAF"/>
    <w:rsid w:val="00E775B5"/>
    <w:rsid w:val="00E8031F"/>
    <w:rsid w:val="00E821CF"/>
    <w:rsid w:val="00E84C14"/>
    <w:rsid w:val="00E86713"/>
    <w:rsid w:val="00E86FBD"/>
    <w:rsid w:val="00E90600"/>
    <w:rsid w:val="00E912DF"/>
    <w:rsid w:val="00E938A1"/>
    <w:rsid w:val="00E95C0B"/>
    <w:rsid w:val="00E9649B"/>
    <w:rsid w:val="00EA0780"/>
    <w:rsid w:val="00EA1824"/>
    <w:rsid w:val="00EA4D37"/>
    <w:rsid w:val="00EA7FC0"/>
    <w:rsid w:val="00EB0485"/>
    <w:rsid w:val="00EB058B"/>
    <w:rsid w:val="00EB49E3"/>
    <w:rsid w:val="00EB5CAE"/>
    <w:rsid w:val="00EB5D69"/>
    <w:rsid w:val="00EB5DCB"/>
    <w:rsid w:val="00EB70DE"/>
    <w:rsid w:val="00EC4BD1"/>
    <w:rsid w:val="00EC4F4D"/>
    <w:rsid w:val="00EC5515"/>
    <w:rsid w:val="00ED250F"/>
    <w:rsid w:val="00ED2CB5"/>
    <w:rsid w:val="00ED45FA"/>
    <w:rsid w:val="00ED5420"/>
    <w:rsid w:val="00ED6810"/>
    <w:rsid w:val="00ED705C"/>
    <w:rsid w:val="00ED7E69"/>
    <w:rsid w:val="00ED7E8E"/>
    <w:rsid w:val="00EE24CA"/>
    <w:rsid w:val="00EE3D1F"/>
    <w:rsid w:val="00EE5353"/>
    <w:rsid w:val="00EE53A2"/>
    <w:rsid w:val="00EE65AA"/>
    <w:rsid w:val="00EE6BA8"/>
    <w:rsid w:val="00EE6ECE"/>
    <w:rsid w:val="00EF1289"/>
    <w:rsid w:val="00EF2B3D"/>
    <w:rsid w:val="00EF3ADE"/>
    <w:rsid w:val="00EF5DED"/>
    <w:rsid w:val="00EF6C74"/>
    <w:rsid w:val="00F04AF1"/>
    <w:rsid w:val="00F06356"/>
    <w:rsid w:val="00F0701C"/>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5793D"/>
    <w:rsid w:val="00F61FAA"/>
    <w:rsid w:val="00F62AE0"/>
    <w:rsid w:val="00F62D6B"/>
    <w:rsid w:val="00F63DEE"/>
    <w:rsid w:val="00F64205"/>
    <w:rsid w:val="00F64CEE"/>
    <w:rsid w:val="00F64CF9"/>
    <w:rsid w:val="00F6712F"/>
    <w:rsid w:val="00F70F35"/>
    <w:rsid w:val="00F722D7"/>
    <w:rsid w:val="00F73F5D"/>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628D"/>
    <w:rsid w:val="00FB09E4"/>
    <w:rsid w:val="00FB354B"/>
    <w:rsid w:val="00FB38DE"/>
    <w:rsid w:val="00FB661D"/>
    <w:rsid w:val="00FB704F"/>
    <w:rsid w:val="00FC00E8"/>
    <w:rsid w:val="00FC05EF"/>
    <w:rsid w:val="00FC0858"/>
    <w:rsid w:val="00FC23A7"/>
    <w:rsid w:val="00FC3208"/>
    <w:rsid w:val="00FC42D1"/>
    <w:rsid w:val="00FC56AD"/>
    <w:rsid w:val="00FC75F5"/>
    <w:rsid w:val="00FD04E1"/>
    <w:rsid w:val="00FD0DE4"/>
    <w:rsid w:val="00FD1479"/>
    <w:rsid w:val="00FD44A7"/>
    <w:rsid w:val="00FD5983"/>
    <w:rsid w:val="00FD765F"/>
    <w:rsid w:val="00FD7FCE"/>
    <w:rsid w:val="00FE0993"/>
    <w:rsid w:val="00FE1880"/>
    <w:rsid w:val="00FE203F"/>
    <w:rsid w:val="00FE652F"/>
    <w:rsid w:val="00FF23FA"/>
    <w:rsid w:val="00FF2723"/>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 w:type="character" w:customStyle="1" w:styleId="font000004">
    <w:name w:val="font_000004"/>
    <w:basedOn w:val="a0"/>
    <w:rsid w:val="00C4047F"/>
  </w:style>
  <w:style w:type="character" w:customStyle="1" w:styleId="nosahim">
    <w:name w:val="nosahim"/>
    <w:basedOn w:val="a0"/>
    <w:rsid w:val="00C4047F"/>
  </w:style>
  <w:style w:type="character" w:customStyle="1" w:styleId="font000002">
    <w:name w:val="font_000002"/>
    <w:basedOn w:val="a0"/>
    <w:rsid w:val="00C4047F"/>
  </w:style>
  <w:style w:type="character" w:customStyle="1" w:styleId="colord">
    <w:name w:val="color_d"/>
    <w:basedOn w:val="a0"/>
    <w:rsid w:val="00C4047F"/>
  </w:style>
  <w:style w:type="paragraph" w:customStyle="1" w:styleId="Citation">
    <w:name w:val="Citation"/>
    <w:basedOn w:val="a"/>
    <w:next w:val="a"/>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a0"/>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a0"/>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7DC90-E892-44A0-B5E1-8EEF49C0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4</Pages>
  <Words>2280</Words>
  <Characters>11402</Characters>
  <Application>Microsoft Office Word</Application>
  <DocSecurity>0</DocSecurity>
  <Lines>95</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13655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320</cp:revision>
  <cp:lastPrinted>2001-10-24T10:13:00Z</cp:lastPrinted>
  <dcterms:created xsi:type="dcterms:W3CDTF">2018-10-09T13:46:00Z</dcterms:created>
  <dcterms:modified xsi:type="dcterms:W3CDTF">2019-03-30T21:11:00Z</dcterms:modified>
</cp:coreProperties>
</file>