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37CC" w:rsidRPr="00F837CC" w:rsidRDefault="00F837CC" w:rsidP="00F837CC">
      <w:pPr>
        <w:pStyle w:val="CC"/>
        <w:keepLines w:val="0"/>
        <w:spacing w:after="0"/>
        <w:ind w:left="0" w:right="0" w:firstLine="0"/>
        <w:jc w:val="center"/>
        <w:rPr>
          <w:rFonts w:asciiTheme="minorBidi" w:hAnsiTheme="minorBidi" w:cstheme="minorBidi"/>
          <w:sz w:val="24"/>
          <w:szCs w:val="24"/>
          <w:lang w:val="en-GB"/>
        </w:rPr>
      </w:pPr>
      <w:r w:rsidRPr="00F837CC">
        <w:rPr>
          <w:rFonts w:asciiTheme="minorBidi" w:hAnsiTheme="minorBidi" w:cstheme="minorBidi"/>
          <w:sz w:val="24"/>
          <w:szCs w:val="24"/>
          <w:lang w:val="en-GB"/>
        </w:rPr>
        <w:t>YESHIVAT HAR ETZION</w:t>
      </w:r>
    </w:p>
    <w:p w:rsidR="00F837CC" w:rsidRPr="00F837CC" w:rsidRDefault="00F837CC" w:rsidP="00F837CC">
      <w:pPr>
        <w:pStyle w:val="CC"/>
        <w:keepLines w:val="0"/>
        <w:spacing w:after="0"/>
        <w:ind w:left="0" w:right="0" w:firstLine="0"/>
        <w:jc w:val="center"/>
        <w:rPr>
          <w:rFonts w:asciiTheme="minorBidi" w:hAnsiTheme="minorBidi" w:cstheme="minorBidi"/>
          <w:sz w:val="24"/>
          <w:szCs w:val="24"/>
          <w:lang w:val="en-GB"/>
        </w:rPr>
      </w:pPr>
      <w:r w:rsidRPr="00F837CC">
        <w:rPr>
          <w:rFonts w:asciiTheme="minorBidi" w:hAnsiTheme="minorBidi" w:cstheme="minorBidi"/>
          <w:sz w:val="24"/>
          <w:szCs w:val="24"/>
          <w:lang w:val="en-GB"/>
        </w:rPr>
        <w:t>ISRAEL KOSCHITZKY VIRTUAL BEIT MIDRASH (VBM)</w:t>
      </w:r>
    </w:p>
    <w:p w:rsidR="00F837CC" w:rsidRPr="00F837CC" w:rsidRDefault="00F837CC" w:rsidP="00F837CC">
      <w:pPr>
        <w:pStyle w:val="CC"/>
        <w:keepLines w:val="0"/>
        <w:spacing w:after="0"/>
        <w:ind w:left="0" w:right="0" w:firstLine="0"/>
        <w:jc w:val="center"/>
        <w:rPr>
          <w:rFonts w:asciiTheme="minorBidi" w:hAnsiTheme="minorBidi" w:cstheme="minorBidi"/>
          <w:sz w:val="24"/>
          <w:szCs w:val="24"/>
          <w:lang w:val="en-GB"/>
        </w:rPr>
      </w:pPr>
      <w:r w:rsidRPr="00F837CC">
        <w:rPr>
          <w:rFonts w:asciiTheme="minorBidi" w:hAnsiTheme="minorBidi" w:cstheme="minorBidi"/>
          <w:sz w:val="24"/>
          <w:szCs w:val="24"/>
          <w:lang w:val="en-GB"/>
        </w:rPr>
        <w:t>*********************************************************</w:t>
      </w:r>
    </w:p>
    <w:p w:rsidR="00F837CC" w:rsidRPr="00F837CC" w:rsidRDefault="00F837CC" w:rsidP="00F837CC">
      <w:pPr>
        <w:pStyle w:val="Heading1"/>
        <w:keepNext w:val="0"/>
        <w:widowControl w:val="0"/>
        <w:numPr>
          <w:ilvl w:val="0"/>
          <w:numId w:val="1"/>
        </w:numPr>
        <w:bidi w:val="0"/>
        <w:spacing w:before="0" w:after="0" w:line="240" w:lineRule="auto"/>
        <w:ind w:left="0" w:firstLine="0"/>
        <w:jc w:val="center"/>
        <w:rPr>
          <w:rFonts w:asciiTheme="minorBidi" w:hAnsiTheme="minorBidi" w:cstheme="minorBidi"/>
          <w:b w:val="0"/>
          <w:bCs w:val="0"/>
          <w:i/>
          <w:iCs/>
          <w:sz w:val="24"/>
          <w:szCs w:val="24"/>
        </w:rPr>
      </w:pPr>
    </w:p>
    <w:p w:rsidR="00F837CC" w:rsidRPr="00F837CC" w:rsidRDefault="00F837CC" w:rsidP="00F837CC">
      <w:pPr>
        <w:pStyle w:val="Heading1"/>
        <w:keepNext w:val="0"/>
        <w:widowControl w:val="0"/>
        <w:numPr>
          <w:ilvl w:val="0"/>
          <w:numId w:val="1"/>
        </w:numPr>
        <w:bidi w:val="0"/>
        <w:spacing w:before="0" w:after="0" w:line="240" w:lineRule="auto"/>
        <w:ind w:left="0" w:firstLine="0"/>
        <w:jc w:val="center"/>
        <w:rPr>
          <w:rFonts w:asciiTheme="minorBidi" w:hAnsiTheme="minorBidi" w:cstheme="minorBidi"/>
          <w:sz w:val="24"/>
          <w:szCs w:val="24"/>
        </w:rPr>
      </w:pPr>
      <w:r w:rsidRPr="00F837CC">
        <w:rPr>
          <w:rFonts w:asciiTheme="minorBidi" w:hAnsiTheme="minorBidi" w:cstheme="minorBidi"/>
          <w:sz w:val="24"/>
          <w:szCs w:val="24"/>
        </w:rPr>
        <w:t>THE LAWS OF SHABBAT</w:t>
      </w:r>
    </w:p>
    <w:p w:rsidR="00F837CC" w:rsidRPr="00F837CC" w:rsidRDefault="00F837CC" w:rsidP="00F837CC">
      <w:pPr>
        <w:pStyle w:val="Heading1"/>
        <w:keepNext w:val="0"/>
        <w:widowControl w:val="0"/>
        <w:numPr>
          <w:ilvl w:val="0"/>
          <w:numId w:val="1"/>
        </w:numPr>
        <w:bidi w:val="0"/>
        <w:spacing w:before="0" w:after="0" w:line="240" w:lineRule="auto"/>
        <w:ind w:left="0" w:firstLine="0"/>
        <w:jc w:val="center"/>
        <w:rPr>
          <w:rFonts w:asciiTheme="minorBidi" w:hAnsiTheme="minorBidi" w:cstheme="minorBidi"/>
          <w:sz w:val="24"/>
          <w:szCs w:val="24"/>
        </w:rPr>
      </w:pPr>
      <w:r w:rsidRPr="00F837CC">
        <w:rPr>
          <w:rFonts w:asciiTheme="minorBidi" w:hAnsiTheme="minorBidi" w:cstheme="minorBidi"/>
          <w:sz w:val="24"/>
          <w:szCs w:val="24"/>
        </w:rPr>
        <w:t>By Rav Yosef Zvi Rimon</w:t>
      </w:r>
    </w:p>
    <w:p w:rsidR="00F837CC" w:rsidRPr="00F837CC" w:rsidRDefault="00F837CC" w:rsidP="00F837CC">
      <w:pPr>
        <w:pStyle w:val="Heading1"/>
        <w:keepNext w:val="0"/>
        <w:widowControl w:val="0"/>
        <w:numPr>
          <w:ilvl w:val="0"/>
          <w:numId w:val="1"/>
        </w:numPr>
        <w:bidi w:val="0"/>
        <w:spacing w:before="0" w:after="0" w:line="240" w:lineRule="auto"/>
        <w:ind w:left="0" w:firstLine="0"/>
        <w:jc w:val="center"/>
        <w:rPr>
          <w:rFonts w:asciiTheme="minorBidi" w:hAnsiTheme="minorBidi" w:cstheme="minorBidi"/>
          <w:b w:val="0"/>
          <w:bCs w:val="0"/>
          <w:sz w:val="24"/>
          <w:szCs w:val="24"/>
        </w:rPr>
      </w:pPr>
    </w:p>
    <w:p w:rsidR="00F837CC" w:rsidRPr="00F837CC" w:rsidRDefault="00F837CC" w:rsidP="00F837CC">
      <w:pPr>
        <w:widowControl w:val="0"/>
        <w:bidi w:val="0"/>
        <w:spacing w:after="0" w:line="240" w:lineRule="auto"/>
        <w:jc w:val="center"/>
        <w:rPr>
          <w:rFonts w:asciiTheme="minorBidi" w:hAnsiTheme="minorBidi" w:cstheme="minorBidi"/>
          <w:sz w:val="24"/>
          <w:szCs w:val="24"/>
        </w:rPr>
      </w:pPr>
      <w:r w:rsidRPr="00F837CC">
        <w:rPr>
          <w:rFonts w:asciiTheme="minorBidi" w:hAnsiTheme="minorBidi" w:cstheme="minorBidi"/>
          <w:sz w:val="24"/>
          <w:szCs w:val="24"/>
        </w:rPr>
        <w:t xml:space="preserve">For easy printing go to: </w:t>
      </w:r>
      <w:r w:rsidRPr="00F837CC">
        <w:rPr>
          <w:rFonts w:asciiTheme="minorBidi" w:hAnsiTheme="minorBidi" w:cstheme="minorBidi"/>
          <w:sz w:val="24"/>
          <w:szCs w:val="24"/>
        </w:rPr>
        <w:br/>
      </w:r>
      <w:hyperlink r:id="rId9" w:history="1">
        <w:r w:rsidRPr="00F837CC">
          <w:rPr>
            <w:rStyle w:val="Hyperlink"/>
            <w:rFonts w:asciiTheme="minorBidi" w:hAnsiTheme="minorBidi" w:cstheme="minorBidi"/>
            <w:sz w:val="24"/>
            <w:szCs w:val="24"/>
          </w:rPr>
          <w:t>www.vbm-torah.org/archive/hilshabbat/26hilshabbat.htm</w:t>
        </w:r>
      </w:hyperlink>
    </w:p>
    <w:p w:rsidR="00F837CC" w:rsidRPr="00F837CC" w:rsidRDefault="00F837CC" w:rsidP="00F837CC">
      <w:pPr>
        <w:widowControl w:val="0"/>
        <w:bidi w:val="0"/>
        <w:spacing w:after="0" w:line="240" w:lineRule="auto"/>
        <w:jc w:val="center"/>
        <w:rPr>
          <w:rFonts w:asciiTheme="minorBidi" w:hAnsiTheme="minorBidi" w:cstheme="minorBidi"/>
          <w:sz w:val="24"/>
          <w:szCs w:val="24"/>
        </w:rPr>
      </w:pPr>
    </w:p>
    <w:p w:rsidR="00F837CC" w:rsidRPr="00F837CC" w:rsidRDefault="00F837CC" w:rsidP="00F837CC">
      <w:pPr>
        <w:widowControl w:val="0"/>
        <w:bidi w:val="0"/>
        <w:spacing w:after="0" w:line="240" w:lineRule="auto"/>
        <w:jc w:val="center"/>
        <w:rPr>
          <w:rFonts w:asciiTheme="minorBidi" w:hAnsiTheme="minorBidi" w:cstheme="minorBidi"/>
          <w:sz w:val="24"/>
          <w:szCs w:val="24"/>
        </w:rPr>
      </w:pPr>
    </w:p>
    <w:p w:rsidR="007F7575" w:rsidRPr="00F837CC" w:rsidRDefault="007F7575" w:rsidP="00F837CC">
      <w:pPr>
        <w:pStyle w:val="a0"/>
        <w:keepNext w:val="0"/>
        <w:widowControl w:val="0"/>
        <w:bidi w:val="0"/>
        <w:spacing w:before="0" w:after="0"/>
        <w:rPr>
          <w:rFonts w:asciiTheme="minorBidi" w:hAnsiTheme="minorBidi" w:cstheme="minorBidi"/>
          <w:sz w:val="24"/>
          <w:szCs w:val="24"/>
        </w:rPr>
      </w:pPr>
      <w:r w:rsidRPr="00F837CC">
        <w:rPr>
          <w:rFonts w:asciiTheme="minorBidi" w:hAnsiTheme="minorBidi" w:cstheme="minorBidi"/>
          <w:sz w:val="24"/>
          <w:szCs w:val="24"/>
        </w:rPr>
        <w:t>Shiur #2</w:t>
      </w:r>
      <w:r w:rsidR="00F837CC">
        <w:rPr>
          <w:rFonts w:asciiTheme="minorBidi" w:hAnsiTheme="minorBidi" w:cstheme="minorBidi"/>
          <w:sz w:val="24"/>
          <w:szCs w:val="24"/>
        </w:rPr>
        <w:t>6</w:t>
      </w:r>
      <w:r w:rsidRPr="00F837CC">
        <w:rPr>
          <w:rFonts w:asciiTheme="minorBidi" w:hAnsiTheme="minorBidi" w:cstheme="minorBidi"/>
          <w:sz w:val="24"/>
          <w:szCs w:val="24"/>
        </w:rPr>
        <w:t xml:space="preserve">: </w:t>
      </w:r>
    </w:p>
    <w:p w:rsidR="007F7575" w:rsidRPr="00F837CC" w:rsidRDefault="007F7575" w:rsidP="00F837CC">
      <w:pPr>
        <w:pStyle w:val="a0"/>
        <w:keepNext w:val="0"/>
        <w:widowControl w:val="0"/>
        <w:bidi w:val="0"/>
        <w:spacing w:before="0" w:after="0"/>
        <w:rPr>
          <w:rFonts w:asciiTheme="minorBidi" w:hAnsiTheme="minorBidi" w:cstheme="minorBidi"/>
          <w:sz w:val="24"/>
          <w:szCs w:val="24"/>
        </w:rPr>
      </w:pPr>
      <w:r w:rsidRPr="00F837CC">
        <w:rPr>
          <w:rFonts w:asciiTheme="minorBidi" w:hAnsiTheme="minorBidi" w:cstheme="minorBidi"/>
          <w:i/>
          <w:sz w:val="24"/>
          <w:szCs w:val="24"/>
        </w:rPr>
        <w:t>Lash</w:t>
      </w:r>
      <w:r w:rsidRPr="00F837CC">
        <w:rPr>
          <w:rFonts w:asciiTheme="minorBidi" w:hAnsiTheme="minorBidi" w:cstheme="minorBidi"/>
          <w:sz w:val="24"/>
          <w:szCs w:val="24"/>
        </w:rPr>
        <w:t>, Part VIII</w:t>
      </w:r>
    </w:p>
    <w:p w:rsidR="007F7575" w:rsidRDefault="007F7575" w:rsidP="00F837CC">
      <w:pPr>
        <w:pStyle w:val="a0"/>
        <w:keepNext w:val="0"/>
        <w:widowControl w:val="0"/>
        <w:bidi w:val="0"/>
        <w:spacing w:before="0" w:after="0"/>
        <w:rPr>
          <w:rFonts w:asciiTheme="minorBidi" w:hAnsiTheme="minorBidi" w:cstheme="minorBidi"/>
          <w:sz w:val="24"/>
          <w:szCs w:val="24"/>
        </w:rPr>
      </w:pPr>
    </w:p>
    <w:p w:rsidR="00F837CC" w:rsidRPr="00F837CC" w:rsidRDefault="00F837CC" w:rsidP="00F837CC">
      <w:pPr>
        <w:pStyle w:val="a0"/>
        <w:keepNext w:val="0"/>
        <w:widowControl w:val="0"/>
        <w:bidi w:val="0"/>
        <w:spacing w:before="0" w:after="0"/>
        <w:rPr>
          <w:rFonts w:asciiTheme="minorBidi" w:hAnsiTheme="minorBidi" w:cstheme="minorBidi"/>
          <w:sz w:val="24"/>
          <w:szCs w:val="24"/>
        </w:rPr>
      </w:pPr>
    </w:p>
    <w:p w:rsidR="007F7575" w:rsidRPr="00F837CC" w:rsidRDefault="007F7575" w:rsidP="00F837CC">
      <w:pPr>
        <w:pStyle w:val="a0"/>
        <w:keepNext w:val="0"/>
        <w:widowControl w:val="0"/>
        <w:bidi w:val="0"/>
        <w:spacing w:before="0" w:after="0"/>
        <w:rPr>
          <w:rFonts w:asciiTheme="minorBidi" w:hAnsiTheme="minorBidi" w:cstheme="minorBidi"/>
          <w:sz w:val="24"/>
          <w:szCs w:val="24"/>
        </w:rPr>
      </w:pPr>
      <w:r w:rsidRPr="00F837CC">
        <w:rPr>
          <w:rFonts w:asciiTheme="minorBidi" w:hAnsiTheme="minorBidi" w:cstheme="minorBidi"/>
          <w:sz w:val="24"/>
          <w:szCs w:val="24"/>
        </w:rPr>
        <w:t>XIV) Instant Foods</w:t>
      </w:r>
    </w:p>
    <w:p w:rsidR="00F837CC" w:rsidRDefault="00F837CC" w:rsidP="00F837CC">
      <w:pPr>
        <w:widowControl w:val="0"/>
        <w:bidi w:val="0"/>
        <w:spacing w:after="0" w:line="240" w:lineRule="auto"/>
        <w:ind w:firstLine="720"/>
        <w:rPr>
          <w:rFonts w:asciiTheme="minorBidi" w:hAnsiTheme="minorBidi" w:cstheme="minorBidi"/>
          <w:b/>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
          <w:sz w:val="24"/>
          <w:szCs w:val="24"/>
        </w:rPr>
      </w:pPr>
      <w:r w:rsidRPr="00F837CC">
        <w:rPr>
          <w:rFonts w:asciiTheme="minorBidi" w:hAnsiTheme="minorBidi" w:cstheme="minorBidi"/>
          <w:bCs/>
          <w:sz w:val="24"/>
          <w:szCs w:val="24"/>
        </w:rPr>
        <w:t xml:space="preserve">Is one allowed to make instant soup, pasta or mashed potatoes on Shabbat?  </w:t>
      </w:r>
      <w:r w:rsidRPr="00F837CC">
        <w:rPr>
          <w:rFonts w:asciiTheme="minorBidi" w:hAnsiTheme="minorBidi" w:cstheme="minorBidi"/>
          <w:sz w:val="24"/>
          <w:szCs w:val="24"/>
        </w:rPr>
        <w:t xml:space="preserve">How may one prepare instant baby food or formula on Shabbat?  </w:t>
      </w:r>
    </w:p>
    <w:p w:rsidR="007F7575" w:rsidRPr="00F837CC" w:rsidRDefault="007F7575" w:rsidP="00F837CC">
      <w:pPr>
        <w:widowControl w:val="0"/>
        <w:bidi w:val="0"/>
        <w:spacing w:after="0" w:line="240" w:lineRule="auto"/>
        <w:ind w:firstLine="720"/>
        <w:rPr>
          <w:rFonts w:asciiTheme="minorBidi" w:hAnsiTheme="minorBidi" w:cstheme="minorBidi"/>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sz w:val="24"/>
          <w:szCs w:val="24"/>
        </w:rPr>
      </w:pPr>
      <w:r w:rsidRPr="00F837CC">
        <w:rPr>
          <w:rFonts w:asciiTheme="minorBidi" w:hAnsiTheme="minorBidi" w:cstheme="minorBidi"/>
          <w:sz w:val="24"/>
          <w:szCs w:val="24"/>
        </w:rPr>
        <w:t xml:space="preserve">In this, our final </w:t>
      </w:r>
      <w:r w:rsidRPr="00F837CC">
        <w:rPr>
          <w:rFonts w:asciiTheme="minorBidi" w:hAnsiTheme="minorBidi" w:cstheme="minorBidi"/>
          <w:i/>
          <w:iCs/>
          <w:sz w:val="24"/>
          <w:szCs w:val="24"/>
        </w:rPr>
        <w:t>shiur</w:t>
      </w:r>
      <w:r w:rsidRPr="00F837CC">
        <w:rPr>
          <w:rFonts w:asciiTheme="minorBidi" w:hAnsiTheme="minorBidi" w:cstheme="minorBidi"/>
          <w:sz w:val="24"/>
          <w:szCs w:val="24"/>
        </w:rPr>
        <w:t xml:space="preserve"> on the </w:t>
      </w:r>
      <w:r w:rsidRPr="00F837CC">
        <w:rPr>
          <w:rFonts w:asciiTheme="minorBidi" w:hAnsiTheme="minorBidi" w:cstheme="minorBidi"/>
          <w:i/>
          <w:iCs/>
          <w:sz w:val="24"/>
          <w:szCs w:val="24"/>
        </w:rPr>
        <w:t>melakha</w:t>
      </w:r>
      <w:r w:rsidRPr="00F837CC">
        <w:rPr>
          <w:rFonts w:asciiTheme="minorBidi" w:hAnsiTheme="minorBidi" w:cstheme="minorBidi"/>
          <w:sz w:val="24"/>
          <w:szCs w:val="24"/>
        </w:rPr>
        <w:t xml:space="preserve"> of </w:t>
      </w:r>
      <w:r w:rsidRPr="00F837CC">
        <w:rPr>
          <w:rFonts w:asciiTheme="minorBidi" w:hAnsiTheme="minorBidi" w:cstheme="minorBidi"/>
          <w:i/>
          <w:iCs/>
          <w:sz w:val="24"/>
          <w:szCs w:val="24"/>
        </w:rPr>
        <w:t>lash</w:t>
      </w:r>
      <w:r w:rsidRPr="00F837CC">
        <w:rPr>
          <w:rFonts w:asciiTheme="minorBidi" w:hAnsiTheme="minorBidi" w:cstheme="minorBidi"/>
          <w:sz w:val="24"/>
          <w:szCs w:val="24"/>
        </w:rPr>
        <w:t xml:space="preserve">, we will examine the complex issue of how this prohibition relates to the increasingly pervasive phenomenon of the past half-century: instant food.  Very often, preparing these foods means adding liquid to grains or powder and stirring the mixture.  Is this </w:t>
      </w:r>
      <w:r w:rsidRPr="00F837CC">
        <w:rPr>
          <w:rFonts w:asciiTheme="minorBidi" w:hAnsiTheme="minorBidi" w:cstheme="minorBidi"/>
          <w:i/>
          <w:iCs/>
          <w:sz w:val="24"/>
          <w:szCs w:val="24"/>
        </w:rPr>
        <w:t>lisha</w:t>
      </w:r>
      <w:r w:rsidRPr="00F837CC">
        <w:rPr>
          <w:rFonts w:asciiTheme="minorBidi" w:hAnsiTheme="minorBidi" w:cstheme="minorBidi"/>
          <w:sz w:val="24"/>
          <w:szCs w:val="24"/>
        </w:rPr>
        <w:t xml:space="preserve">? </w:t>
      </w:r>
    </w:p>
    <w:p w:rsidR="00F837CC" w:rsidRDefault="00F837CC" w:rsidP="00F837CC">
      <w:pPr>
        <w:widowControl w:val="0"/>
        <w:bidi w:val="0"/>
        <w:spacing w:after="0" w:line="240" w:lineRule="auto"/>
        <w:ind w:firstLine="720"/>
        <w:rPr>
          <w:rFonts w:asciiTheme="minorBidi" w:hAnsiTheme="minorBidi" w:cstheme="minorBidi"/>
          <w:sz w:val="24"/>
          <w:szCs w:val="24"/>
        </w:rPr>
      </w:pPr>
    </w:p>
    <w:p w:rsidR="007F7575" w:rsidRDefault="007F7575" w:rsidP="00F837CC">
      <w:pPr>
        <w:widowControl w:val="0"/>
        <w:bidi w:val="0"/>
        <w:spacing w:after="0" w:line="240" w:lineRule="auto"/>
        <w:ind w:firstLine="720"/>
        <w:rPr>
          <w:rFonts w:asciiTheme="minorBidi" w:hAnsiTheme="minorBidi" w:cstheme="minorBidi"/>
          <w:sz w:val="24"/>
          <w:szCs w:val="24"/>
        </w:rPr>
      </w:pPr>
      <w:r w:rsidRPr="00F837CC">
        <w:rPr>
          <w:rFonts w:asciiTheme="minorBidi" w:hAnsiTheme="minorBidi" w:cstheme="minorBidi"/>
          <w:sz w:val="24"/>
          <w:szCs w:val="24"/>
        </w:rPr>
        <w:t xml:space="preserve">We must note that aside from the issue of </w:t>
      </w:r>
      <w:r w:rsidRPr="00F837CC">
        <w:rPr>
          <w:rFonts w:asciiTheme="minorBidi" w:hAnsiTheme="minorBidi" w:cstheme="minorBidi"/>
          <w:i/>
          <w:iCs/>
          <w:sz w:val="24"/>
          <w:szCs w:val="24"/>
        </w:rPr>
        <w:t>lash</w:t>
      </w:r>
      <w:r w:rsidRPr="00F837CC">
        <w:rPr>
          <w:rFonts w:asciiTheme="minorBidi" w:hAnsiTheme="minorBidi" w:cstheme="minorBidi"/>
          <w:sz w:val="24"/>
          <w:szCs w:val="24"/>
        </w:rPr>
        <w:t>, preparation of these foods needs to avoid</w:t>
      </w:r>
      <w:r w:rsidRPr="00F837CC">
        <w:rPr>
          <w:rFonts w:asciiTheme="minorBidi" w:hAnsiTheme="minorBidi" w:cstheme="minorBidi"/>
          <w:i/>
          <w:iCs/>
          <w:sz w:val="24"/>
          <w:szCs w:val="24"/>
        </w:rPr>
        <w:t xml:space="preserve"> </w:t>
      </w:r>
      <w:r w:rsidRPr="00F837CC">
        <w:rPr>
          <w:rFonts w:asciiTheme="minorBidi" w:hAnsiTheme="minorBidi" w:cstheme="minorBidi"/>
          <w:sz w:val="24"/>
          <w:szCs w:val="24"/>
        </w:rPr>
        <w:t xml:space="preserve">the </w:t>
      </w:r>
      <w:r w:rsidRPr="00F837CC">
        <w:rPr>
          <w:rFonts w:asciiTheme="minorBidi" w:hAnsiTheme="minorBidi" w:cstheme="minorBidi"/>
          <w:i/>
          <w:iCs/>
          <w:sz w:val="24"/>
          <w:szCs w:val="24"/>
        </w:rPr>
        <w:t>melakha</w:t>
      </w:r>
      <w:r w:rsidRPr="00F837CC">
        <w:rPr>
          <w:rFonts w:asciiTheme="minorBidi" w:hAnsiTheme="minorBidi" w:cstheme="minorBidi"/>
          <w:sz w:val="24"/>
          <w:szCs w:val="24"/>
        </w:rPr>
        <w:t xml:space="preserve"> of </w:t>
      </w:r>
      <w:r w:rsidRPr="00F837CC">
        <w:rPr>
          <w:rFonts w:asciiTheme="minorBidi" w:hAnsiTheme="minorBidi" w:cstheme="minorBidi"/>
          <w:i/>
          <w:iCs/>
          <w:sz w:val="24"/>
          <w:szCs w:val="24"/>
        </w:rPr>
        <w:t>bishul</w:t>
      </w:r>
      <w:r w:rsidRPr="00F837CC">
        <w:rPr>
          <w:rFonts w:asciiTheme="minorBidi" w:hAnsiTheme="minorBidi" w:cstheme="minorBidi"/>
          <w:sz w:val="24"/>
          <w:szCs w:val="24"/>
        </w:rPr>
        <w:t xml:space="preserve"> (cooking).  To summarize the conclusion of my analysis as pertinent to this discussion, one may not prepare these in a primary vessel (the one “on the fire”) or in secondary vessel (which one pours into from the primary vessel), there is room to do so in a tertiary vessel (poured into from the secondary vessel).  (Nevertheless, it is best not to do this regularly, since this resembles cooking on Shabbat.)  In cases where the </w:t>
      </w:r>
      <w:r w:rsidRPr="00F837CC">
        <w:rPr>
          <w:rFonts w:asciiTheme="minorBidi" w:hAnsiTheme="minorBidi" w:cstheme="minorBidi"/>
          <w:i/>
          <w:iCs/>
          <w:sz w:val="24"/>
          <w:szCs w:val="24"/>
        </w:rPr>
        <w:t xml:space="preserve">bishul </w:t>
      </w:r>
      <w:r w:rsidRPr="00F837CC">
        <w:rPr>
          <w:rFonts w:asciiTheme="minorBidi" w:hAnsiTheme="minorBidi" w:cstheme="minorBidi"/>
          <w:sz w:val="24"/>
          <w:szCs w:val="24"/>
        </w:rPr>
        <w:t xml:space="preserve">issue has been overcome, the question then arises: is there a problem of </w:t>
      </w:r>
      <w:r w:rsidRPr="00F837CC">
        <w:rPr>
          <w:rFonts w:asciiTheme="minorBidi" w:hAnsiTheme="minorBidi" w:cstheme="minorBidi"/>
          <w:i/>
          <w:sz w:val="24"/>
          <w:szCs w:val="24"/>
        </w:rPr>
        <w:t>lisha</w:t>
      </w:r>
      <w:r w:rsidRPr="00F837CC">
        <w:rPr>
          <w:rFonts w:asciiTheme="minorBidi" w:hAnsiTheme="minorBidi" w:cstheme="minorBidi"/>
          <w:sz w:val="24"/>
          <w:szCs w:val="24"/>
        </w:rPr>
        <w:t xml:space="preserve"> in preparing instant food?  </w:t>
      </w:r>
    </w:p>
    <w:p w:rsidR="00F837CC" w:rsidRPr="00F837CC" w:rsidRDefault="00F837CC" w:rsidP="00F837CC">
      <w:pPr>
        <w:widowControl w:val="0"/>
        <w:bidi w:val="0"/>
        <w:spacing w:after="0" w:line="240" w:lineRule="auto"/>
        <w:ind w:firstLine="720"/>
        <w:rPr>
          <w:rFonts w:asciiTheme="minorBidi" w:hAnsiTheme="minorBidi" w:cstheme="minorBidi"/>
          <w:sz w:val="24"/>
          <w:szCs w:val="24"/>
        </w:rPr>
      </w:pPr>
    </w:p>
    <w:p w:rsidR="007F7575" w:rsidRPr="00F837CC" w:rsidRDefault="007F7575" w:rsidP="00F837CC">
      <w:pPr>
        <w:widowControl w:val="0"/>
        <w:bidi w:val="0"/>
        <w:spacing w:after="0" w:line="240" w:lineRule="auto"/>
        <w:rPr>
          <w:rFonts w:asciiTheme="minorBidi" w:hAnsiTheme="minorBidi" w:cstheme="minorBidi"/>
          <w:sz w:val="24"/>
          <w:szCs w:val="24"/>
        </w:rPr>
      </w:pPr>
      <w:r w:rsidRPr="00F837CC">
        <w:rPr>
          <w:rFonts w:asciiTheme="minorBidi" w:hAnsiTheme="minorBidi" w:cstheme="minorBidi"/>
          <w:sz w:val="24"/>
          <w:szCs w:val="24"/>
        </w:rPr>
        <w:t>To answer this, we must differentiate among three types:</w:t>
      </w:r>
    </w:p>
    <w:p w:rsidR="007F7575" w:rsidRPr="00F837CC" w:rsidRDefault="007F7575" w:rsidP="00F837CC">
      <w:pPr>
        <w:widowControl w:val="0"/>
        <w:numPr>
          <w:ilvl w:val="0"/>
          <w:numId w:val="14"/>
        </w:numPr>
        <w:bidi w:val="0"/>
        <w:spacing w:after="0" w:line="240" w:lineRule="auto"/>
        <w:ind w:firstLine="0"/>
        <w:rPr>
          <w:rFonts w:asciiTheme="minorBidi" w:hAnsiTheme="minorBidi" w:cstheme="minorBidi"/>
          <w:sz w:val="24"/>
          <w:szCs w:val="24"/>
        </w:rPr>
      </w:pPr>
      <w:r w:rsidRPr="00F837CC">
        <w:rPr>
          <w:rFonts w:asciiTheme="minorBidi" w:hAnsiTheme="minorBidi" w:cstheme="minorBidi"/>
          <w:sz w:val="24"/>
          <w:szCs w:val="24"/>
        </w:rPr>
        <w:t xml:space="preserve">If the instant food is a liquid, such as soup, or of similar consistency, there is generally no problem of </w:t>
      </w:r>
      <w:r w:rsidRPr="00F837CC">
        <w:rPr>
          <w:rFonts w:asciiTheme="minorBidi" w:hAnsiTheme="minorBidi" w:cstheme="minorBidi"/>
          <w:i/>
          <w:sz w:val="24"/>
          <w:szCs w:val="24"/>
        </w:rPr>
        <w:t>lisha</w:t>
      </w:r>
      <w:r w:rsidRPr="00F837CC">
        <w:rPr>
          <w:rFonts w:asciiTheme="minorBidi" w:hAnsiTheme="minorBidi" w:cstheme="minorBidi"/>
          <w:sz w:val="24"/>
          <w:szCs w:val="24"/>
        </w:rPr>
        <w:t>.</w:t>
      </w:r>
    </w:p>
    <w:p w:rsidR="007F7575" w:rsidRPr="00F837CC" w:rsidRDefault="007F7575" w:rsidP="00F837CC">
      <w:pPr>
        <w:widowControl w:val="0"/>
        <w:numPr>
          <w:ilvl w:val="0"/>
          <w:numId w:val="14"/>
        </w:numPr>
        <w:bidi w:val="0"/>
        <w:spacing w:after="0" w:line="240" w:lineRule="auto"/>
        <w:ind w:firstLine="0"/>
        <w:rPr>
          <w:rFonts w:asciiTheme="minorBidi" w:hAnsiTheme="minorBidi" w:cstheme="minorBidi"/>
          <w:sz w:val="24"/>
          <w:szCs w:val="24"/>
        </w:rPr>
      </w:pPr>
      <w:r w:rsidRPr="00F837CC">
        <w:rPr>
          <w:rFonts w:asciiTheme="minorBidi" w:hAnsiTheme="minorBidi" w:cstheme="minorBidi"/>
          <w:sz w:val="24"/>
          <w:szCs w:val="24"/>
        </w:rPr>
        <w:t>If the instant food consists of pasta with sauce and the like, it may be as liquid as soup; but at times, the mixture is more viscous, and the sauce makes the pasta cohere.</w:t>
      </w:r>
    </w:p>
    <w:p w:rsidR="007F7575" w:rsidRPr="00F837CC" w:rsidRDefault="007F7575" w:rsidP="00F837CC">
      <w:pPr>
        <w:widowControl w:val="0"/>
        <w:numPr>
          <w:ilvl w:val="0"/>
          <w:numId w:val="14"/>
        </w:numPr>
        <w:bidi w:val="0"/>
        <w:spacing w:after="0" w:line="240" w:lineRule="auto"/>
        <w:ind w:firstLine="0"/>
        <w:rPr>
          <w:rFonts w:asciiTheme="minorBidi" w:hAnsiTheme="minorBidi" w:cstheme="minorBidi"/>
          <w:sz w:val="24"/>
          <w:szCs w:val="24"/>
        </w:rPr>
      </w:pPr>
      <w:r w:rsidRPr="00F837CC">
        <w:rPr>
          <w:rFonts w:asciiTheme="minorBidi" w:hAnsiTheme="minorBidi" w:cstheme="minorBidi"/>
          <w:sz w:val="24"/>
          <w:szCs w:val="24"/>
        </w:rPr>
        <w:t xml:space="preserve">If the instant food consists of a powder, the water may sometimes turn the powder into a very thick mass; this is the case with instant </w:t>
      </w:r>
      <w:r w:rsidRPr="00F837CC">
        <w:rPr>
          <w:rFonts w:asciiTheme="minorBidi" w:hAnsiTheme="minorBidi" w:cstheme="minorBidi"/>
          <w:b/>
          <w:bCs/>
          <w:sz w:val="24"/>
          <w:szCs w:val="24"/>
        </w:rPr>
        <w:t>mashed potatoes (potato puree)</w:t>
      </w:r>
      <w:r w:rsidRPr="00F837CC">
        <w:rPr>
          <w:rFonts w:asciiTheme="minorBidi" w:hAnsiTheme="minorBidi" w:cstheme="minorBidi"/>
          <w:sz w:val="24"/>
          <w:szCs w:val="24"/>
        </w:rPr>
        <w:t xml:space="preserve">.  In this case of a </w:t>
      </w:r>
      <w:r w:rsidRPr="00F837CC">
        <w:rPr>
          <w:rFonts w:asciiTheme="minorBidi" w:hAnsiTheme="minorBidi" w:cstheme="minorBidi"/>
          <w:b/>
          <w:bCs/>
          <w:i/>
          <w:sz w:val="24"/>
          <w:szCs w:val="24"/>
        </w:rPr>
        <w:t xml:space="preserve">belila ava </w:t>
      </w:r>
      <w:r w:rsidRPr="00F837CC">
        <w:rPr>
          <w:rFonts w:asciiTheme="minorBidi" w:hAnsiTheme="minorBidi" w:cstheme="minorBidi"/>
          <w:iCs/>
          <w:sz w:val="24"/>
          <w:szCs w:val="24"/>
        </w:rPr>
        <w:t>(thick mixture)</w:t>
      </w:r>
      <w:r w:rsidRPr="00F837CC">
        <w:rPr>
          <w:rFonts w:asciiTheme="minorBidi" w:hAnsiTheme="minorBidi" w:cstheme="minorBidi"/>
          <w:sz w:val="24"/>
          <w:szCs w:val="24"/>
        </w:rPr>
        <w:t xml:space="preserve">, sometimes the very addition of water creates the </w:t>
      </w:r>
      <w:r w:rsidRPr="00F837CC">
        <w:rPr>
          <w:rFonts w:asciiTheme="minorBidi" w:hAnsiTheme="minorBidi" w:cstheme="minorBidi"/>
          <w:i/>
          <w:sz w:val="24"/>
          <w:szCs w:val="24"/>
        </w:rPr>
        <w:t>belila</w:t>
      </w:r>
      <w:r w:rsidRPr="00F837CC">
        <w:rPr>
          <w:rFonts w:asciiTheme="minorBidi" w:hAnsiTheme="minorBidi" w:cstheme="minorBidi"/>
          <w:sz w:val="24"/>
          <w:szCs w:val="24"/>
        </w:rPr>
        <w:t xml:space="preserve">, without any further action, and sometimes there is a need to stir it so </w:t>
      </w:r>
      <w:r w:rsidRPr="00F837CC">
        <w:rPr>
          <w:rFonts w:asciiTheme="minorBidi" w:hAnsiTheme="minorBidi" w:cstheme="minorBidi"/>
          <w:sz w:val="24"/>
          <w:szCs w:val="24"/>
        </w:rPr>
        <w:lastRenderedPageBreak/>
        <w:t xml:space="preserve">that a mass will form.  </w:t>
      </w:r>
    </w:p>
    <w:p w:rsidR="00F837CC" w:rsidRDefault="00F837CC" w:rsidP="00F837CC">
      <w:pPr>
        <w:widowControl w:val="0"/>
        <w:bidi w:val="0"/>
        <w:spacing w:after="0" w:line="240" w:lineRule="auto"/>
        <w:ind w:firstLine="720"/>
        <w:rPr>
          <w:rFonts w:asciiTheme="minorBidi" w:hAnsiTheme="minorBidi" w:cstheme="minorBidi"/>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sz w:val="24"/>
          <w:szCs w:val="24"/>
        </w:rPr>
      </w:pPr>
      <w:r w:rsidRPr="00F837CC">
        <w:rPr>
          <w:rFonts w:asciiTheme="minorBidi" w:hAnsiTheme="minorBidi" w:cstheme="minorBidi"/>
          <w:sz w:val="24"/>
          <w:szCs w:val="24"/>
        </w:rPr>
        <w:t xml:space="preserve">In the second case — e.g., pasta with tomato sauce — the resultant </w:t>
      </w:r>
      <w:r w:rsidRPr="00F837CC">
        <w:rPr>
          <w:rFonts w:asciiTheme="minorBidi" w:hAnsiTheme="minorBidi" w:cstheme="minorBidi"/>
          <w:b/>
          <w:bCs/>
          <w:sz w:val="24"/>
          <w:szCs w:val="24"/>
        </w:rPr>
        <w:t>mixture</w:t>
      </w:r>
      <w:r w:rsidRPr="00F837CC">
        <w:rPr>
          <w:rFonts w:asciiTheme="minorBidi" w:hAnsiTheme="minorBidi" w:cstheme="minorBidi"/>
          <w:sz w:val="24"/>
          <w:szCs w:val="24"/>
        </w:rPr>
        <w:t xml:space="preserve"> can be pourable and thus defined as a </w:t>
      </w:r>
      <w:r w:rsidRPr="00F837CC">
        <w:rPr>
          <w:rFonts w:asciiTheme="minorBidi" w:hAnsiTheme="minorBidi" w:cstheme="minorBidi"/>
          <w:i/>
          <w:sz w:val="24"/>
          <w:szCs w:val="24"/>
        </w:rPr>
        <w:t xml:space="preserve">belila rakka </w:t>
      </w:r>
      <w:r w:rsidRPr="00F837CC">
        <w:rPr>
          <w:rFonts w:asciiTheme="minorBidi" w:hAnsiTheme="minorBidi" w:cstheme="minorBidi"/>
          <w:iCs/>
          <w:sz w:val="24"/>
          <w:szCs w:val="24"/>
        </w:rPr>
        <w:t>(thin mixture)</w:t>
      </w:r>
      <w:r w:rsidRPr="00F837CC">
        <w:rPr>
          <w:rFonts w:asciiTheme="minorBidi" w:hAnsiTheme="minorBidi" w:cstheme="minorBidi"/>
          <w:sz w:val="24"/>
          <w:szCs w:val="24"/>
        </w:rPr>
        <w:t xml:space="preserve">, and sometimes it is defined as a </w:t>
      </w:r>
      <w:r w:rsidRPr="00F837CC">
        <w:rPr>
          <w:rFonts w:asciiTheme="minorBidi" w:hAnsiTheme="minorBidi" w:cstheme="minorBidi"/>
          <w:i/>
          <w:sz w:val="24"/>
          <w:szCs w:val="24"/>
        </w:rPr>
        <w:t>belila ava</w:t>
      </w:r>
      <w:r w:rsidRPr="00F837CC">
        <w:rPr>
          <w:rFonts w:asciiTheme="minorBidi" w:hAnsiTheme="minorBidi" w:cstheme="minorBidi"/>
          <w:sz w:val="24"/>
          <w:szCs w:val="24"/>
        </w:rPr>
        <w:t xml:space="preserve">.  A </w:t>
      </w:r>
      <w:r w:rsidRPr="00F837CC">
        <w:rPr>
          <w:rFonts w:asciiTheme="minorBidi" w:hAnsiTheme="minorBidi" w:cstheme="minorBidi"/>
          <w:b/>
          <w:bCs/>
          <w:i/>
          <w:sz w:val="24"/>
          <w:szCs w:val="24"/>
        </w:rPr>
        <w:t>belila rakka</w:t>
      </w:r>
      <w:r w:rsidRPr="00F837CC">
        <w:rPr>
          <w:rFonts w:asciiTheme="minorBidi" w:hAnsiTheme="minorBidi" w:cstheme="minorBidi"/>
          <w:sz w:val="24"/>
          <w:szCs w:val="24"/>
        </w:rPr>
        <w:t xml:space="preserve"> may be created with a </w:t>
      </w:r>
      <w:r w:rsidRPr="00F837CC">
        <w:rPr>
          <w:rFonts w:asciiTheme="minorBidi" w:hAnsiTheme="minorBidi" w:cstheme="minorBidi"/>
          <w:i/>
          <w:sz w:val="24"/>
          <w:szCs w:val="24"/>
        </w:rPr>
        <w:t>shinnui</w:t>
      </w:r>
      <w:r w:rsidRPr="00F837CC">
        <w:rPr>
          <w:rFonts w:asciiTheme="minorBidi" w:hAnsiTheme="minorBidi" w:cstheme="minorBidi"/>
          <w:sz w:val="24"/>
          <w:szCs w:val="24"/>
        </w:rPr>
        <w:t xml:space="preserve"> (alteration), according to the rules we mentioned in our previous </w:t>
      </w:r>
      <w:r w:rsidRPr="00F837CC">
        <w:rPr>
          <w:rFonts w:asciiTheme="minorBidi" w:hAnsiTheme="minorBidi" w:cstheme="minorBidi"/>
          <w:i/>
          <w:iCs/>
          <w:sz w:val="24"/>
          <w:szCs w:val="24"/>
        </w:rPr>
        <w:t>shiurim</w:t>
      </w:r>
      <w:r w:rsidRPr="00F837CC">
        <w:rPr>
          <w:rFonts w:asciiTheme="minorBidi" w:hAnsiTheme="minorBidi" w:cstheme="minorBidi"/>
          <w:sz w:val="24"/>
          <w:szCs w:val="24"/>
        </w:rPr>
        <w:t xml:space="preserve">.  In other words, </w:t>
      </w:r>
      <w:r w:rsidRPr="00F837CC">
        <w:rPr>
          <w:rFonts w:asciiTheme="minorBidi" w:hAnsiTheme="minorBidi" w:cstheme="minorBidi"/>
          <w:b/>
          <w:bCs/>
          <w:sz w:val="24"/>
          <w:szCs w:val="24"/>
        </w:rPr>
        <w:t xml:space="preserve">one must alter the sequence of ingredients </w:t>
      </w:r>
      <w:r w:rsidRPr="00F837CC">
        <w:rPr>
          <w:rFonts w:asciiTheme="minorBidi" w:hAnsiTheme="minorBidi" w:cstheme="minorBidi"/>
          <w:sz w:val="24"/>
          <w:szCs w:val="24"/>
        </w:rPr>
        <w:t xml:space="preserve">— instead of putting boiling water in a container of instant food, one should empty the contents into another vessel, pour hot water into the now-empty container and afterwards put the instant food back into its container.  In addition, one should do the </w:t>
      </w:r>
      <w:r w:rsidRPr="00F837CC">
        <w:rPr>
          <w:rFonts w:asciiTheme="minorBidi" w:hAnsiTheme="minorBidi" w:cstheme="minorBidi"/>
          <w:b/>
          <w:bCs/>
          <w:sz w:val="24"/>
          <w:szCs w:val="24"/>
        </w:rPr>
        <w:t xml:space="preserve">mixing with a </w:t>
      </w:r>
      <w:r w:rsidRPr="00F837CC">
        <w:rPr>
          <w:rFonts w:asciiTheme="minorBidi" w:hAnsiTheme="minorBidi" w:cstheme="minorBidi"/>
          <w:b/>
          <w:bCs/>
          <w:i/>
          <w:iCs/>
          <w:sz w:val="24"/>
          <w:szCs w:val="24"/>
        </w:rPr>
        <w:t>shinnui</w:t>
      </w:r>
      <w:r w:rsidRPr="00F837CC">
        <w:rPr>
          <w:rFonts w:asciiTheme="minorBidi" w:hAnsiTheme="minorBidi" w:cstheme="minorBidi"/>
          <w:sz w:val="24"/>
          <w:szCs w:val="24"/>
        </w:rPr>
        <w:t>, e.g.,</w:t>
      </w:r>
      <w:r w:rsidRPr="00F837CC">
        <w:rPr>
          <w:rFonts w:asciiTheme="minorBidi" w:hAnsiTheme="minorBidi" w:cstheme="minorBidi"/>
          <w:b/>
          <w:bCs/>
          <w:sz w:val="24"/>
          <w:szCs w:val="24"/>
        </w:rPr>
        <w:t xml:space="preserve"> </w:t>
      </w:r>
      <w:r w:rsidRPr="00F837CC">
        <w:rPr>
          <w:rFonts w:asciiTheme="minorBidi" w:hAnsiTheme="minorBidi" w:cstheme="minorBidi"/>
          <w:b/>
          <w:bCs/>
          <w:i/>
          <w:iCs/>
          <w:sz w:val="24"/>
          <w:szCs w:val="24"/>
        </w:rPr>
        <w:t>sheti ve-erev</w:t>
      </w:r>
      <w:r w:rsidRPr="00F837CC">
        <w:rPr>
          <w:rFonts w:asciiTheme="minorBidi" w:hAnsiTheme="minorBidi" w:cstheme="minorBidi"/>
          <w:sz w:val="24"/>
          <w:szCs w:val="24"/>
        </w:rPr>
        <w:t xml:space="preserve"> (crosswise).</w:t>
      </w:r>
      <w:r w:rsidRPr="00EE4E37">
        <w:rPr>
          <w:rStyle w:val="FootnoteCharacters"/>
          <w:rFonts w:asciiTheme="minorBidi" w:hAnsiTheme="minorBidi" w:cstheme="minorBidi"/>
          <w:sz w:val="20"/>
          <w:szCs w:val="20"/>
        </w:rPr>
        <w:footnoteReference w:id="1"/>
      </w:r>
      <w:r w:rsidRPr="00F837CC">
        <w:rPr>
          <w:rFonts w:asciiTheme="minorBidi" w:hAnsiTheme="minorBidi" w:cstheme="minorBidi"/>
          <w:sz w:val="24"/>
          <w:szCs w:val="24"/>
        </w:rPr>
        <w:t xml:space="preserve"> </w:t>
      </w:r>
    </w:p>
    <w:p w:rsidR="00F837CC" w:rsidRDefault="00F837CC" w:rsidP="00F837CC">
      <w:pPr>
        <w:widowControl w:val="0"/>
        <w:bidi w:val="0"/>
        <w:spacing w:after="0" w:line="240" w:lineRule="auto"/>
        <w:ind w:firstLine="720"/>
        <w:rPr>
          <w:rFonts w:asciiTheme="minorBidi" w:hAnsiTheme="minorBidi" w:cstheme="minorBidi"/>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sz w:val="24"/>
          <w:szCs w:val="24"/>
        </w:rPr>
      </w:pPr>
      <w:r w:rsidRPr="00F837CC">
        <w:rPr>
          <w:rFonts w:asciiTheme="minorBidi" w:hAnsiTheme="minorBidi" w:cstheme="minorBidi"/>
          <w:sz w:val="24"/>
          <w:szCs w:val="24"/>
        </w:rPr>
        <w:t xml:space="preserve">Nonetheless, even if the resultant mixture is a </w:t>
      </w:r>
      <w:r w:rsidRPr="00F837CC">
        <w:rPr>
          <w:rFonts w:asciiTheme="minorBidi" w:hAnsiTheme="minorBidi" w:cstheme="minorBidi"/>
          <w:b/>
          <w:bCs/>
          <w:i/>
          <w:sz w:val="24"/>
          <w:szCs w:val="24"/>
        </w:rPr>
        <w:t>belila ava</w:t>
      </w:r>
      <w:r w:rsidRPr="00F837CC">
        <w:rPr>
          <w:rFonts w:asciiTheme="minorBidi" w:hAnsiTheme="minorBidi" w:cstheme="minorBidi"/>
          <w:sz w:val="24"/>
          <w:szCs w:val="24"/>
        </w:rPr>
        <w:t xml:space="preserve">, one may be lenient and prepare it with a </w:t>
      </w:r>
      <w:r w:rsidRPr="00F837CC">
        <w:rPr>
          <w:rFonts w:asciiTheme="minorBidi" w:hAnsiTheme="minorBidi" w:cstheme="minorBidi"/>
          <w:i/>
          <w:sz w:val="24"/>
          <w:szCs w:val="24"/>
        </w:rPr>
        <w:t>shinnui</w:t>
      </w:r>
      <w:r w:rsidRPr="00F837CC">
        <w:rPr>
          <w:rFonts w:asciiTheme="minorBidi" w:hAnsiTheme="minorBidi" w:cstheme="minorBidi"/>
          <w:sz w:val="24"/>
          <w:szCs w:val="24"/>
        </w:rPr>
        <w:t xml:space="preserve">, because generally speaking, instant food cannot be prepared on Erev Shabbat, as it will be cold and unappetizing by mealtime on Shabbat.  As we have explained in previous </w:t>
      </w:r>
      <w:r w:rsidRPr="00F837CC">
        <w:rPr>
          <w:rFonts w:asciiTheme="minorBidi" w:hAnsiTheme="minorBidi" w:cstheme="minorBidi"/>
          <w:i/>
          <w:iCs/>
          <w:sz w:val="24"/>
          <w:szCs w:val="24"/>
        </w:rPr>
        <w:t>shiurim</w:t>
      </w:r>
      <w:r w:rsidRPr="00F837CC">
        <w:rPr>
          <w:rFonts w:asciiTheme="minorBidi" w:hAnsiTheme="minorBidi" w:cstheme="minorBidi"/>
          <w:sz w:val="24"/>
          <w:szCs w:val="24"/>
        </w:rPr>
        <w:t xml:space="preserve">, one should stir the </w:t>
      </w:r>
      <w:r w:rsidRPr="00F837CC">
        <w:rPr>
          <w:rFonts w:asciiTheme="minorBidi" w:hAnsiTheme="minorBidi" w:cstheme="minorBidi"/>
          <w:i/>
          <w:sz w:val="24"/>
          <w:szCs w:val="24"/>
        </w:rPr>
        <w:t>belila</w:t>
      </w:r>
      <w:r w:rsidRPr="00F837CC">
        <w:rPr>
          <w:rFonts w:asciiTheme="minorBidi" w:hAnsiTheme="minorBidi" w:cstheme="minorBidi"/>
          <w:sz w:val="24"/>
          <w:szCs w:val="24"/>
        </w:rPr>
        <w:t xml:space="preserve"> with a </w:t>
      </w:r>
      <w:r w:rsidRPr="00F837CC">
        <w:rPr>
          <w:rFonts w:asciiTheme="minorBidi" w:hAnsiTheme="minorBidi" w:cstheme="minorBidi"/>
          <w:i/>
          <w:sz w:val="24"/>
          <w:szCs w:val="24"/>
        </w:rPr>
        <w:t>shinnui</w:t>
      </w:r>
      <w:r w:rsidRPr="00F837CC">
        <w:rPr>
          <w:rFonts w:asciiTheme="minorBidi" w:hAnsiTheme="minorBidi" w:cstheme="minorBidi"/>
          <w:sz w:val="24"/>
          <w:szCs w:val="24"/>
        </w:rPr>
        <w:t xml:space="preserve">, and it is desirable to change the sequence of ingredients.  </w:t>
      </w:r>
    </w:p>
    <w:p w:rsidR="007F7575" w:rsidRPr="00F837CC" w:rsidRDefault="007F7575" w:rsidP="00F837CC">
      <w:pPr>
        <w:widowControl w:val="0"/>
        <w:bidi w:val="0"/>
        <w:spacing w:after="0" w:line="240" w:lineRule="auto"/>
        <w:ind w:firstLine="720"/>
        <w:rPr>
          <w:rFonts w:asciiTheme="minorBidi" w:hAnsiTheme="minorBidi" w:cstheme="minorBidi"/>
          <w:sz w:val="24"/>
          <w:szCs w:val="24"/>
        </w:rPr>
      </w:pPr>
    </w:p>
    <w:p w:rsidR="007F7575" w:rsidRPr="00F837CC" w:rsidRDefault="007F7575" w:rsidP="00F837CC">
      <w:pPr>
        <w:widowControl w:val="0"/>
        <w:bidi w:val="0"/>
        <w:spacing w:after="0" w:line="240" w:lineRule="auto"/>
        <w:jc w:val="left"/>
        <w:rPr>
          <w:rFonts w:asciiTheme="minorBidi" w:hAnsiTheme="minorBidi" w:cstheme="minorBidi"/>
          <w:b/>
          <w:bCs/>
          <w:sz w:val="24"/>
          <w:szCs w:val="24"/>
        </w:rPr>
      </w:pPr>
      <w:r w:rsidRPr="00F837CC">
        <w:rPr>
          <w:rFonts w:asciiTheme="minorBidi" w:hAnsiTheme="minorBidi" w:cstheme="minorBidi"/>
          <w:b/>
          <w:bCs/>
          <w:sz w:val="24"/>
          <w:szCs w:val="24"/>
        </w:rPr>
        <w:t>When Stirring is Unnecessary</w:t>
      </w:r>
    </w:p>
    <w:p w:rsidR="00F837CC" w:rsidRDefault="00F837CC" w:rsidP="00F837CC">
      <w:pPr>
        <w:widowControl w:val="0"/>
        <w:bidi w:val="0"/>
        <w:spacing w:after="0" w:line="240" w:lineRule="auto"/>
        <w:ind w:firstLine="720"/>
        <w:rPr>
          <w:rFonts w:asciiTheme="minorBidi" w:hAnsiTheme="minorBidi" w:cstheme="minorBidi"/>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sz w:val="24"/>
          <w:szCs w:val="24"/>
        </w:rPr>
      </w:pPr>
      <w:r w:rsidRPr="00F837CC">
        <w:rPr>
          <w:rFonts w:asciiTheme="minorBidi" w:hAnsiTheme="minorBidi" w:cstheme="minorBidi"/>
          <w:sz w:val="24"/>
          <w:szCs w:val="24"/>
        </w:rPr>
        <w:t xml:space="preserve">If the instant food consists of a powder which becomes a thick mass on its own after hot water is added — e.g., potato puree — it is questionable whether a </w:t>
      </w:r>
      <w:r w:rsidRPr="00F837CC">
        <w:rPr>
          <w:rFonts w:asciiTheme="minorBidi" w:hAnsiTheme="minorBidi" w:cstheme="minorBidi"/>
          <w:i/>
          <w:sz w:val="24"/>
          <w:szCs w:val="24"/>
        </w:rPr>
        <w:t>shinnui</w:t>
      </w:r>
      <w:r w:rsidRPr="00F837CC">
        <w:rPr>
          <w:rFonts w:asciiTheme="minorBidi" w:hAnsiTheme="minorBidi" w:cstheme="minorBidi"/>
          <w:sz w:val="24"/>
          <w:szCs w:val="24"/>
        </w:rPr>
        <w:t xml:space="preserve"> renders the </w:t>
      </w:r>
      <w:r w:rsidRPr="00F837CC">
        <w:rPr>
          <w:rFonts w:asciiTheme="minorBidi" w:hAnsiTheme="minorBidi" w:cstheme="minorBidi"/>
          <w:i/>
          <w:sz w:val="24"/>
          <w:szCs w:val="24"/>
        </w:rPr>
        <w:t>lisha</w:t>
      </w:r>
      <w:r w:rsidRPr="00F837CC">
        <w:rPr>
          <w:rFonts w:asciiTheme="minorBidi" w:hAnsiTheme="minorBidi" w:cstheme="minorBidi"/>
          <w:sz w:val="24"/>
          <w:szCs w:val="24"/>
        </w:rPr>
        <w:t xml:space="preserve"> permissible.  The Gemara in </w:t>
      </w:r>
      <w:r w:rsidRPr="00F837CC">
        <w:rPr>
          <w:rFonts w:asciiTheme="minorBidi" w:hAnsiTheme="minorBidi" w:cstheme="minorBidi"/>
          <w:b/>
          <w:bCs/>
          <w:sz w:val="24"/>
          <w:szCs w:val="24"/>
        </w:rPr>
        <w:t>Zevachim</w:t>
      </w:r>
      <w:r w:rsidRPr="00F837CC">
        <w:rPr>
          <w:rFonts w:asciiTheme="minorBidi" w:hAnsiTheme="minorBidi" w:cstheme="minorBidi"/>
          <w:sz w:val="24"/>
          <w:szCs w:val="24"/>
        </w:rPr>
        <w:t xml:space="preserve"> (94b) discusses sowing flaxseed in water.  In the Gemara, it is explained that there is a prohibition of </w:t>
      </w:r>
      <w:r w:rsidRPr="00F837CC">
        <w:rPr>
          <w:rFonts w:asciiTheme="minorBidi" w:hAnsiTheme="minorBidi" w:cstheme="minorBidi"/>
          <w:i/>
          <w:sz w:val="24"/>
          <w:szCs w:val="24"/>
        </w:rPr>
        <w:t>lash</w:t>
      </w:r>
      <w:r w:rsidRPr="00F837CC">
        <w:rPr>
          <w:rFonts w:asciiTheme="minorBidi" w:hAnsiTheme="minorBidi" w:cstheme="minorBidi"/>
          <w:sz w:val="24"/>
          <w:szCs w:val="24"/>
        </w:rPr>
        <w:t xml:space="preserve">, since the flaxseeds stick to each other.  The </w:t>
      </w:r>
      <w:r w:rsidRPr="00F837CC">
        <w:rPr>
          <w:rFonts w:asciiTheme="minorBidi" w:hAnsiTheme="minorBidi" w:cstheme="minorBidi"/>
          <w:b/>
          <w:sz w:val="24"/>
          <w:szCs w:val="24"/>
        </w:rPr>
        <w:t>Rambam</w:t>
      </w:r>
      <w:r w:rsidRPr="00F837CC">
        <w:rPr>
          <w:rFonts w:asciiTheme="minorBidi" w:hAnsiTheme="minorBidi" w:cstheme="minorBidi"/>
          <w:sz w:val="24"/>
          <w:szCs w:val="24"/>
        </w:rPr>
        <w:t xml:space="preserve"> (8:16) rules: </w:t>
      </w:r>
    </w:p>
    <w:p w:rsidR="007F7575" w:rsidRPr="00F837CC" w:rsidRDefault="007F7575" w:rsidP="00F837CC">
      <w:pPr>
        <w:widowControl w:val="0"/>
        <w:bidi w:val="0"/>
        <w:spacing w:after="0" w:line="240" w:lineRule="auto"/>
        <w:ind w:left="720" w:firstLine="720"/>
        <w:rPr>
          <w:rFonts w:asciiTheme="minorBidi" w:hAnsiTheme="minorBidi" w:cstheme="minorBidi"/>
          <w:sz w:val="24"/>
          <w:szCs w:val="24"/>
        </w:rPr>
      </w:pPr>
    </w:p>
    <w:p w:rsidR="007F7575" w:rsidRPr="00F837CC" w:rsidRDefault="007F7575" w:rsidP="00F837CC">
      <w:pPr>
        <w:widowControl w:val="0"/>
        <w:bidi w:val="0"/>
        <w:spacing w:after="0" w:line="240" w:lineRule="auto"/>
        <w:ind w:left="720"/>
        <w:rPr>
          <w:rFonts w:asciiTheme="minorBidi" w:hAnsiTheme="minorBidi" w:cstheme="minorBidi"/>
          <w:sz w:val="24"/>
          <w:szCs w:val="24"/>
        </w:rPr>
      </w:pPr>
      <w:r w:rsidRPr="00F837CC">
        <w:rPr>
          <w:rFonts w:asciiTheme="minorBidi" w:hAnsiTheme="minorBidi" w:cstheme="minorBidi"/>
          <w:sz w:val="24"/>
          <w:szCs w:val="24"/>
        </w:rPr>
        <w:t xml:space="preserve">Whoever puts sesame seed, flaxseed and the like in water is liable because of </w:t>
      </w:r>
      <w:r w:rsidRPr="00F837CC">
        <w:rPr>
          <w:rFonts w:asciiTheme="minorBidi" w:hAnsiTheme="minorBidi" w:cstheme="minorBidi"/>
          <w:i/>
          <w:sz w:val="24"/>
          <w:szCs w:val="24"/>
        </w:rPr>
        <w:t>lash</w:t>
      </w:r>
      <w:r w:rsidRPr="00F837CC">
        <w:rPr>
          <w:rFonts w:asciiTheme="minorBidi" w:hAnsiTheme="minorBidi" w:cstheme="minorBidi"/>
          <w:sz w:val="24"/>
          <w:szCs w:val="24"/>
        </w:rPr>
        <w:t xml:space="preserve">, as they mix and adhere to each other. </w:t>
      </w:r>
    </w:p>
    <w:p w:rsidR="007F7575" w:rsidRPr="00F837CC" w:rsidRDefault="007F7575" w:rsidP="00F837CC">
      <w:pPr>
        <w:widowControl w:val="0"/>
        <w:bidi w:val="0"/>
        <w:spacing w:after="0" w:line="240" w:lineRule="auto"/>
        <w:ind w:left="720" w:firstLine="720"/>
        <w:rPr>
          <w:rFonts w:asciiTheme="minorBidi" w:hAnsiTheme="minorBidi" w:cstheme="minorBidi"/>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sz w:val="24"/>
          <w:szCs w:val="24"/>
        </w:rPr>
        <w:t xml:space="preserve">It would stand to reason that this ruling is based on the view of </w:t>
      </w:r>
      <w:r w:rsidRPr="00F837CC">
        <w:rPr>
          <w:rFonts w:asciiTheme="minorBidi" w:hAnsiTheme="minorBidi" w:cstheme="minorBidi"/>
          <w:b/>
          <w:bCs/>
          <w:sz w:val="24"/>
          <w:szCs w:val="24"/>
        </w:rPr>
        <w:t>Rabbi</w:t>
      </w:r>
      <w:r w:rsidRPr="00F837CC">
        <w:rPr>
          <w:rFonts w:asciiTheme="minorBidi" w:hAnsiTheme="minorBidi" w:cstheme="minorBidi"/>
          <w:bCs/>
          <w:sz w:val="24"/>
          <w:szCs w:val="24"/>
        </w:rPr>
        <w:t xml:space="preserve">, who believes that the very act of putting flour into water makes one liable because of </w:t>
      </w:r>
      <w:r w:rsidRPr="00F837CC">
        <w:rPr>
          <w:rFonts w:asciiTheme="minorBidi" w:hAnsiTheme="minorBidi" w:cstheme="minorBidi"/>
          <w:bCs/>
          <w:i/>
          <w:sz w:val="24"/>
          <w:szCs w:val="24"/>
        </w:rPr>
        <w:t>lash</w:t>
      </w:r>
      <w:r w:rsidRPr="00F837CC">
        <w:rPr>
          <w:rFonts w:asciiTheme="minorBidi" w:hAnsiTheme="minorBidi" w:cstheme="minorBidi"/>
          <w:bCs/>
          <w:sz w:val="24"/>
          <w:szCs w:val="24"/>
        </w:rPr>
        <w:t xml:space="preserve">.  According to </w:t>
      </w:r>
      <w:r w:rsidRPr="00F837CC">
        <w:rPr>
          <w:rFonts w:asciiTheme="minorBidi" w:hAnsiTheme="minorBidi" w:cstheme="minorBidi"/>
          <w:b/>
          <w:sz w:val="24"/>
          <w:szCs w:val="24"/>
        </w:rPr>
        <w:t>Rabbi Yosei bar Yehuda</w:t>
      </w:r>
      <w:r w:rsidRPr="00F837CC">
        <w:rPr>
          <w:rFonts w:asciiTheme="minorBidi" w:hAnsiTheme="minorBidi" w:cstheme="minorBidi"/>
          <w:bCs/>
          <w:sz w:val="24"/>
          <w:szCs w:val="24"/>
        </w:rPr>
        <w:t xml:space="preserve">, who believes that one is liable only for actual kneading, even one who puts flaxseed in water would not be liable.  However, we have not found in the Gemara or in the writings of the </w:t>
      </w:r>
      <w:r w:rsidRPr="00F837CC">
        <w:rPr>
          <w:rFonts w:asciiTheme="minorBidi" w:hAnsiTheme="minorBidi" w:cstheme="minorBidi"/>
          <w:bCs/>
          <w:i/>
          <w:iCs/>
          <w:sz w:val="24"/>
          <w:szCs w:val="24"/>
        </w:rPr>
        <w:t>Rishonim</w:t>
      </w:r>
      <w:r w:rsidRPr="00F837CC">
        <w:rPr>
          <w:rFonts w:asciiTheme="minorBidi" w:hAnsiTheme="minorBidi" w:cstheme="minorBidi"/>
          <w:bCs/>
          <w:sz w:val="24"/>
          <w:szCs w:val="24"/>
        </w:rPr>
        <w:t xml:space="preserve"> that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challenges this law, and the implication is that it applies according to all views.  Similarly, the </w:t>
      </w:r>
      <w:r w:rsidRPr="00F837CC">
        <w:rPr>
          <w:rFonts w:asciiTheme="minorBidi" w:hAnsiTheme="minorBidi" w:cstheme="minorBidi"/>
          <w:b/>
          <w:bCs/>
          <w:sz w:val="24"/>
          <w:szCs w:val="24"/>
        </w:rPr>
        <w:t>Rambam</w:t>
      </w:r>
      <w:r w:rsidRPr="00F837CC">
        <w:rPr>
          <w:rFonts w:asciiTheme="minorBidi" w:hAnsiTheme="minorBidi" w:cstheme="minorBidi"/>
          <w:bCs/>
          <w:sz w:val="24"/>
          <w:szCs w:val="24"/>
        </w:rPr>
        <w:t xml:space="preserve"> and other </w:t>
      </w:r>
      <w:r w:rsidRPr="00F837CC">
        <w:rPr>
          <w:rFonts w:asciiTheme="minorBidi" w:hAnsiTheme="minorBidi" w:cstheme="minorBidi"/>
          <w:bCs/>
          <w:i/>
          <w:iCs/>
          <w:sz w:val="24"/>
          <w:szCs w:val="24"/>
        </w:rPr>
        <w:t>Rishonim</w:t>
      </w:r>
      <w:r w:rsidRPr="00F837CC">
        <w:rPr>
          <w:rFonts w:asciiTheme="minorBidi" w:hAnsiTheme="minorBidi" w:cstheme="minorBidi"/>
          <w:bCs/>
          <w:sz w:val="24"/>
          <w:szCs w:val="24"/>
        </w:rPr>
        <w:t xml:space="preserve"> rule in according with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yet they also rule that one is liable for putting flaxseed into water.  This is also the view of the </w:t>
      </w:r>
      <w:r w:rsidRPr="00F837CC">
        <w:rPr>
          <w:rFonts w:asciiTheme="minorBidi" w:hAnsiTheme="minorBidi" w:cstheme="minorBidi"/>
          <w:b/>
          <w:bCs/>
          <w:sz w:val="24"/>
          <w:szCs w:val="24"/>
        </w:rPr>
        <w:t>Shulchan Arukh</w:t>
      </w:r>
      <w:r w:rsidRPr="00F837CC">
        <w:rPr>
          <w:rFonts w:asciiTheme="minorBidi" w:hAnsiTheme="minorBidi" w:cstheme="minorBidi"/>
          <w:bCs/>
          <w:sz w:val="24"/>
          <w:szCs w:val="24"/>
        </w:rPr>
        <w:t xml:space="preserve"> (340:12).</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In light of this, it seems that all agree that if by adding water alone a </w:t>
      </w:r>
      <w:r w:rsidRPr="00F837CC">
        <w:rPr>
          <w:rFonts w:asciiTheme="minorBidi" w:hAnsiTheme="minorBidi" w:cstheme="minorBidi"/>
          <w:b/>
          <w:sz w:val="24"/>
          <w:szCs w:val="24"/>
        </w:rPr>
        <w:t xml:space="preserve">true </w:t>
      </w:r>
      <w:r w:rsidRPr="00F837CC">
        <w:rPr>
          <w:rFonts w:asciiTheme="minorBidi" w:hAnsiTheme="minorBidi" w:cstheme="minorBidi"/>
          <w:b/>
          <w:sz w:val="24"/>
          <w:szCs w:val="24"/>
        </w:rPr>
        <w:lastRenderedPageBreak/>
        <w:t>mass is created</w:t>
      </w:r>
      <w:r w:rsidRPr="00F837CC">
        <w:rPr>
          <w:rFonts w:asciiTheme="minorBidi" w:hAnsiTheme="minorBidi" w:cstheme="minorBidi"/>
          <w:bCs/>
          <w:sz w:val="24"/>
          <w:szCs w:val="24"/>
        </w:rPr>
        <w:t xml:space="preserve">, this constitutes a violation of the </w:t>
      </w:r>
      <w:r w:rsidRPr="00F837CC">
        <w:rPr>
          <w:rFonts w:asciiTheme="minorBidi" w:hAnsiTheme="minorBidi" w:cstheme="minorBidi"/>
          <w:bCs/>
          <w:i/>
          <w:sz w:val="24"/>
          <w:szCs w:val="24"/>
        </w:rPr>
        <w:t xml:space="preserve">melakha </w:t>
      </w:r>
      <w:r w:rsidRPr="00F837CC">
        <w:rPr>
          <w:rFonts w:asciiTheme="minorBidi" w:hAnsiTheme="minorBidi" w:cstheme="minorBidi"/>
          <w:bCs/>
          <w:iCs/>
          <w:sz w:val="24"/>
          <w:szCs w:val="24"/>
        </w:rPr>
        <w:t>of</w:t>
      </w:r>
      <w:r w:rsidRPr="00F837CC">
        <w:rPr>
          <w:rFonts w:asciiTheme="minorBidi" w:hAnsiTheme="minorBidi" w:cstheme="minorBidi"/>
          <w:bCs/>
          <w:i/>
          <w:sz w:val="24"/>
          <w:szCs w:val="24"/>
        </w:rPr>
        <w:t xml:space="preserve"> lash</w:t>
      </w:r>
      <w:r w:rsidRPr="00F837CC">
        <w:rPr>
          <w:rFonts w:asciiTheme="minorBidi" w:hAnsiTheme="minorBidi" w:cstheme="minorBidi"/>
          <w:bCs/>
          <w:sz w:val="24"/>
          <w:szCs w:val="24"/>
        </w:rPr>
        <w:t xml:space="preserve">.  When one puts flour into water, a true mass is not created; therefore, according to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one is not liable until one kneads the mixture.  However, putting flaxseed into water creates a fully blended mixture and a true mass, and there is no need for additional kneading or stirring; therefore, this act is viewed as an act of </w:t>
      </w:r>
      <w:r w:rsidRPr="00F837CC">
        <w:rPr>
          <w:rFonts w:asciiTheme="minorBidi" w:hAnsiTheme="minorBidi" w:cstheme="minorBidi"/>
          <w:bCs/>
          <w:i/>
          <w:sz w:val="24"/>
          <w:szCs w:val="24"/>
        </w:rPr>
        <w:t xml:space="preserve">lisha </w:t>
      </w:r>
      <w:r w:rsidRPr="00F837CC">
        <w:rPr>
          <w:rFonts w:asciiTheme="minorBidi" w:hAnsiTheme="minorBidi" w:cstheme="minorBidi"/>
          <w:bCs/>
          <w:sz w:val="24"/>
          <w:szCs w:val="24"/>
        </w:rPr>
        <w:t>— on a Torah level — according to all views.</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This case would seem to be similar to </w:t>
      </w:r>
      <w:r w:rsidRPr="00F837CC">
        <w:rPr>
          <w:rFonts w:asciiTheme="minorBidi" w:hAnsiTheme="minorBidi" w:cstheme="minorBidi"/>
          <w:b/>
          <w:sz w:val="24"/>
          <w:szCs w:val="24"/>
        </w:rPr>
        <w:t>instant foods which do not require stirring to form a mass</w:t>
      </w:r>
      <w:r w:rsidRPr="00F837CC">
        <w:rPr>
          <w:rFonts w:asciiTheme="minorBidi" w:hAnsiTheme="minorBidi" w:cstheme="minorBidi"/>
          <w:bCs/>
          <w:sz w:val="24"/>
          <w:szCs w:val="24"/>
        </w:rPr>
        <w:t xml:space="preserve">.  Here too, the very act of adding liquid to the powder creates an agglomerated mass.  As we have said, creating a mass in this way is forbidden by the Torah according to all views.  Does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help here?</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The Gemara does not explicitly address whether, in the case of putting flaxseed into water,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makes the act permissible.  From a logical point of view, it appears that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in mixing will certainly not suffice here, because the mass is created before the stirring, and only </w:t>
      </w:r>
      <w:r w:rsidRPr="00F837CC">
        <w:rPr>
          <w:rFonts w:asciiTheme="minorBidi" w:hAnsiTheme="minorBidi" w:cstheme="minorBidi"/>
          <w:b/>
          <w:sz w:val="24"/>
          <w:szCs w:val="24"/>
        </w:rPr>
        <w:t xml:space="preserve">a </w:t>
      </w:r>
      <w:r w:rsidRPr="00F837CC">
        <w:rPr>
          <w:rFonts w:asciiTheme="minorBidi" w:hAnsiTheme="minorBidi" w:cstheme="minorBidi"/>
          <w:b/>
          <w:i/>
          <w:sz w:val="24"/>
          <w:szCs w:val="24"/>
        </w:rPr>
        <w:t>shinnui</w:t>
      </w:r>
      <w:r w:rsidRPr="00F837CC">
        <w:rPr>
          <w:rFonts w:asciiTheme="minorBidi" w:hAnsiTheme="minorBidi" w:cstheme="minorBidi"/>
          <w:b/>
          <w:sz w:val="24"/>
          <w:szCs w:val="24"/>
        </w:rPr>
        <w:t xml:space="preserve"> in ingredient sequence</w:t>
      </w:r>
      <w:r w:rsidRPr="00F837CC">
        <w:rPr>
          <w:rFonts w:asciiTheme="minorBidi" w:hAnsiTheme="minorBidi" w:cstheme="minorBidi"/>
          <w:bCs/>
          <w:sz w:val="24"/>
          <w:szCs w:val="24"/>
        </w:rPr>
        <w:t xml:space="preserve"> would be effective.  As we have seen, this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which is not a total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is effective only for a </w:t>
      </w:r>
      <w:r w:rsidRPr="00F837CC">
        <w:rPr>
          <w:rFonts w:asciiTheme="minorBidi" w:hAnsiTheme="minorBidi" w:cstheme="minorBidi"/>
          <w:b/>
          <w:i/>
          <w:sz w:val="24"/>
          <w:szCs w:val="24"/>
        </w:rPr>
        <w:t>belila rakka,</w:t>
      </w:r>
      <w:r w:rsidRPr="00F837CC">
        <w:rPr>
          <w:rFonts w:asciiTheme="minorBidi" w:hAnsiTheme="minorBidi" w:cstheme="minorBidi"/>
          <w:bCs/>
          <w:sz w:val="24"/>
          <w:szCs w:val="24"/>
        </w:rPr>
        <w:t xml:space="preserve"> which is rabbinically prohibited, and not for a </w:t>
      </w:r>
      <w:r w:rsidRPr="00F837CC">
        <w:rPr>
          <w:rFonts w:asciiTheme="minorBidi" w:hAnsiTheme="minorBidi" w:cstheme="minorBidi"/>
          <w:bCs/>
          <w:i/>
          <w:sz w:val="24"/>
          <w:szCs w:val="24"/>
        </w:rPr>
        <w:t>belila ava,</w:t>
      </w:r>
      <w:r w:rsidRPr="00F837CC">
        <w:rPr>
          <w:rFonts w:asciiTheme="minorBidi" w:hAnsiTheme="minorBidi" w:cstheme="minorBidi"/>
          <w:bCs/>
          <w:sz w:val="24"/>
          <w:szCs w:val="24"/>
        </w:rPr>
        <w:t xml:space="preserve"> which may not be kneaded by Torah law.  However, is this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effective also according to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(whose view is considered authoritative by the letter of the law)?</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6B58FD">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In a previous </w:t>
      </w:r>
      <w:r w:rsidRPr="00F837CC">
        <w:rPr>
          <w:rFonts w:asciiTheme="minorBidi" w:hAnsiTheme="minorBidi" w:cstheme="minorBidi"/>
          <w:bCs/>
          <w:i/>
          <w:iCs/>
          <w:sz w:val="24"/>
          <w:szCs w:val="24"/>
        </w:rPr>
        <w:t>shiur</w:t>
      </w:r>
      <w:r w:rsidRPr="00F837CC">
        <w:rPr>
          <w:rFonts w:asciiTheme="minorBidi" w:hAnsiTheme="minorBidi" w:cstheme="minorBidi"/>
          <w:bCs/>
          <w:sz w:val="24"/>
          <w:szCs w:val="24"/>
        </w:rPr>
        <w:t xml:space="preserve">, we saw an argument of the </w:t>
      </w:r>
      <w:r w:rsidRPr="00F837CC">
        <w:rPr>
          <w:rFonts w:asciiTheme="minorBidi" w:hAnsiTheme="minorBidi" w:cstheme="minorBidi"/>
          <w:bCs/>
          <w:i/>
          <w:iCs/>
          <w:sz w:val="24"/>
          <w:szCs w:val="24"/>
        </w:rPr>
        <w:t>Acharonim</w:t>
      </w:r>
      <w:r w:rsidRPr="00F837CC">
        <w:rPr>
          <w:rFonts w:asciiTheme="minorBidi" w:hAnsiTheme="minorBidi" w:cstheme="minorBidi"/>
          <w:bCs/>
          <w:sz w:val="24"/>
          <w:szCs w:val="24"/>
        </w:rPr>
        <w:t xml:space="preserve"> as to whether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in ingredient sequence is effective only according to the view of </w:t>
      </w:r>
      <w:r w:rsidRPr="00F837CC">
        <w:rPr>
          <w:rFonts w:asciiTheme="minorBidi" w:hAnsiTheme="minorBidi" w:cstheme="minorBidi"/>
          <w:b/>
          <w:bCs/>
          <w:sz w:val="24"/>
          <w:szCs w:val="24"/>
        </w:rPr>
        <w:t>Rabbi,</w:t>
      </w:r>
      <w:r w:rsidRPr="00F837CC">
        <w:rPr>
          <w:rFonts w:asciiTheme="minorBidi" w:hAnsiTheme="minorBidi" w:cstheme="minorBidi"/>
          <w:bCs/>
          <w:sz w:val="24"/>
          <w:szCs w:val="24"/>
        </w:rPr>
        <w:t xml:space="preserve"> or even according to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According to the view of the </w:t>
      </w:r>
      <w:r w:rsidRPr="00F837CC">
        <w:rPr>
          <w:rFonts w:asciiTheme="minorBidi" w:hAnsiTheme="minorBidi" w:cstheme="minorBidi"/>
          <w:b/>
          <w:bCs/>
          <w:sz w:val="24"/>
          <w:szCs w:val="24"/>
        </w:rPr>
        <w:t xml:space="preserve">Terumat </w:t>
      </w:r>
      <w:r w:rsidR="006B58FD">
        <w:rPr>
          <w:rFonts w:asciiTheme="minorBidi" w:hAnsiTheme="minorBidi" w:cstheme="minorBidi"/>
          <w:b/>
          <w:bCs/>
          <w:sz w:val="24"/>
          <w:szCs w:val="24"/>
        </w:rPr>
        <w:t>H</w:t>
      </w:r>
      <w:r w:rsidRPr="00F837CC">
        <w:rPr>
          <w:rFonts w:asciiTheme="minorBidi" w:hAnsiTheme="minorBidi" w:cstheme="minorBidi"/>
          <w:b/>
          <w:bCs/>
          <w:sz w:val="24"/>
          <w:szCs w:val="24"/>
        </w:rPr>
        <w:t>a-</w:t>
      </w:r>
      <w:r w:rsidR="006B58FD">
        <w:rPr>
          <w:rFonts w:asciiTheme="minorBidi" w:hAnsiTheme="minorBidi" w:cstheme="minorBidi"/>
          <w:b/>
          <w:bCs/>
          <w:sz w:val="24"/>
          <w:szCs w:val="24"/>
        </w:rPr>
        <w:t>d</w:t>
      </w:r>
      <w:r w:rsidRPr="00F837CC">
        <w:rPr>
          <w:rFonts w:asciiTheme="minorBidi" w:hAnsiTheme="minorBidi" w:cstheme="minorBidi"/>
          <w:b/>
          <w:bCs/>
          <w:sz w:val="24"/>
          <w:szCs w:val="24"/>
        </w:rPr>
        <w:t>eshen</w:t>
      </w:r>
      <w:r w:rsidRPr="00F837CC">
        <w:rPr>
          <w:rFonts w:asciiTheme="minorBidi" w:hAnsiTheme="minorBidi" w:cstheme="minorBidi"/>
          <w:bCs/>
          <w:sz w:val="24"/>
          <w:szCs w:val="24"/>
        </w:rPr>
        <w:t xml:space="preserve"> (Ch. 53) and the </w:t>
      </w:r>
      <w:r w:rsidRPr="00F837CC">
        <w:rPr>
          <w:rFonts w:asciiTheme="minorBidi" w:hAnsiTheme="minorBidi" w:cstheme="minorBidi"/>
          <w:b/>
          <w:bCs/>
          <w:sz w:val="24"/>
          <w:szCs w:val="24"/>
        </w:rPr>
        <w:t>Rema</w:t>
      </w:r>
      <w:r w:rsidRPr="00F837CC">
        <w:rPr>
          <w:rFonts w:asciiTheme="minorBidi" w:hAnsiTheme="minorBidi" w:cstheme="minorBidi"/>
          <w:bCs/>
          <w:sz w:val="24"/>
          <w:szCs w:val="24"/>
        </w:rPr>
        <w:t xml:space="preserve"> (321:16), this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is not effective according to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and only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of kneading is effective according to his view.  The </w:t>
      </w:r>
      <w:r w:rsidRPr="00F837CC">
        <w:rPr>
          <w:rFonts w:asciiTheme="minorBidi" w:hAnsiTheme="minorBidi" w:cstheme="minorBidi"/>
          <w:b/>
          <w:bCs/>
          <w:sz w:val="24"/>
          <w:szCs w:val="24"/>
        </w:rPr>
        <w:t>Mishna Berura</w:t>
      </w:r>
      <w:r w:rsidRPr="00F837CC">
        <w:rPr>
          <w:rFonts w:asciiTheme="minorBidi" w:hAnsiTheme="minorBidi" w:cstheme="minorBidi"/>
          <w:bCs/>
          <w:sz w:val="24"/>
          <w:szCs w:val="24"/>
        </w:rPr>
        <w:t xml:space="preserve"> (68) seems to confirm this.  The </w:t>
      </w:r>
      <w:r w:rsidRPr="00F837CC">
        <w:rPr>
          <w:rFonts w:asciiTheme="minorBidi" w:hAnsiTheme="minorBidi" w:cstheme="minorBidi"/>
          <w:b/>
          <w:bCs/>
          <w:sz w:val="24"/>
          <w:szCs w:val="24"/>
        </w:rPr>
        <w:t>Shulchan Arukh</w:t>
      </w:r>
      <w:r w:rsidRPr="00F837CC">
        <w:rPr>
          <w:rFonts w:asciiTheme="minorBidi" w:hAnsiTheme="minorBidi" w:cstheme="minorBidi"/>
          <w:bCs/>
          <w:sz w:val="24"/>
          <w:szCs w:val="24"/>
        </w:rPr>
        <w:t xml:space="preserve"> (321:14), on the other hand, indicates that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in ingredient sequence is effective even according to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and this is the view of the </w:t>
      </w:r>
      <w:r w:rsidRPr="00F837CC">
        <w:rPr>
          <w:rFonts w:asciiTheme="minorBidi" w:hAnsiTheme="minorBidi" w:cstheme="minorBidi"/>
          <w:b/>
          <w:bCs/>
          <w:sz w:val="24"/>
          <w:szCs w:val="24"/>
        </w:rPr>
        <w:t>Chazon Ish</w:t>
      </w:r>
      <w:r w:rsidRPr="00F837CC">
        <w:rPr>
          <w:rFonts w:asciiTheme="minorBidi" w:hAnsiTheme="minorBidi" w:cstheme="minorBidi"/>
          <w:bCs/>
          <w:sz w:val="24"/>
          <w:szCs w:val="24"/>
        </w:rPr>
        <w:t xml:space="preserve"> (58:5, s.v. </w:t>
      </w:r>
      <w:r w:rsidRPr="00F837CC">
        <w:rPr>
          <w:rFonts w:asciiTheme="minorBidi" w:hAnsiTheme="minorBidi" w:cstheme="minorBidi"/>
          <w:bCs/>
          <w:i/>
          <w:iCs/>
          <w:sz w:val="24"/>
          <w:szCs w:val="24"/>
        </w:rPr>
        <w:t>U-mashma</w:t>
      </w:r>
      <w:r w:rsidRPr="00F837CC">
        <w:rPr>
          <w:rFonts w:asciiTheme="minorBidi" w:hAnsiTheme="minorBidi" w:cstheme="minorBidi"/>
          <w:bCs/>
          <w:sz w:val="24"/>
          <w:szCs w:val="24"/>
        </w:rPr>
        <w:t>).</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6B58FD">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Yet, it stands to reason that in the case of putting flaxseed into water, all will agree that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in ingredient sequence would help, even according to the view of </w:t>
      </w:r>
      <w:r w:rsidRPr="00F837CC">
        <w:rPr>
          <w:rFonts w:asciiTheme="minorBidi" w:hAnsiTheme="minorBidi" w:cstheme="minorBidi"/>
          <w:b/>
          <w:bCs/>
          <w:sz w:val="24"/>
          <w:szCs w:val="24"/>
        </w:rPr>
        <w:t>Rabbi Yosei bar Yehuda</w:t>
      </w:r>
      <w:r w:rsidRPr="00F837CC">
        <w:rPr>
          <w:rFonts w:asciiTheme="minorBidi" w:hAnsiTheme="minorBidi" w:cstheme="minorBidi"/>
          <w:bCs/>
          <w:sz w:val="24"/>
          <w:szCs w:val="24"/>
        </w:rPr>
        <w:t xml:space="preserve">.  Only when the mass is created at the time of kneading is there an argument to say that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at the stage of adding ingredients is not effective, because this stage is not part of the </w:t>
      </w:r>
      <w:r w:rsidRPr="00F837CC">
        <w:rPr>
          <w:rFonts w:asciiTheme="minorBidi" w:hAnsiTheme="minorBidi" w:cstheme="minorBidi"/>
          <w:bCs/>
          <w:i/>
          <w:sz w:val="24"/>
          <w:szCs w:val="24"/>
        </w:rPr>
        <w:t>lisha</w:t>
      </w:r>
      <w:r w:rsidRPr="00F837CC">
        <w:rPr>
          <w:rFonts w:asciiTheme="minorBidi" w:hAnsiTheme="minorBidi" w:cstheme="minorBidi"/>
          <w:bCs/>
          <w:sz w:val="24"/>
          <w:szCs w:val="24"/>
        </w:rPr>
        <w:t xml:space="preserve">, and this is what the </w:t>
      </w:r>
      <w:r w:rsidRPr="00F837CC">
        <w:rPr>
          <w:rFonts w:asciiTheme="minorBidi" w:hAnsiTheme="minorBidi" w:cstheme="minorBidi"/>
          <w:b/>
          <w:bCs/>
          <w:sz w:val="24"/>
          <w:szCs w:val="24"/>
        </w:rPr>
        <w:t xml:space="preserve">Terumat </w:t>
      </w:r>
      <w:r w:rsidR="006B58FD">
        <w:rPr>
          <w:rFonts w:asciiTheme="minorBidi" w:hAnsiTheme="minorBidi" w:cstheme="minorBidi"/>
          <w:b/>
          <w:bCs/>
          <w:sz w:val="24"/>
          <w:szCs w:val="24"/>
        </w:rPr>
        <w:t>H</w:t>
      </w:r>
      <w:r w:rsidRPr="00F837CC">
        <w:rPr>
          <w:rFonts w:asciiTheme="minorBidi" w:hAnsiTheme="minorBidi" w:cstheme="minorBidi"/>
          <w:b/>
          <w:bCs/>
          <w:sz w:val="24"/>
          <w:szCs w:val="24"/>
        </w:rPr>
        <w:t>a-</w:t>
      </w:r>
      <w:r w:rsidR="006B58FD">
        <w:rPr>
          <w:rFonts w:asciiTheme="minorBidi" w:hAnsiTheme="minorBidi" w:cstheme="minorBidi"/>
          <w:b/>
          <w:bCs/>
          <w:sz w:val="24"/>
          <w:szCs w:val="24"/>
        </w:rPr>
        <w:t>d</w:t>
      </w:r>
      <w:r w:rsidRPr="00F837CC">
        <w:rPr>
          <w:rFonts w:asciiTheme="minorBidi" w:hAnsiTheme="minorBidi" w:cstheme="minorBidi"/>
          <w:b/>
          <w:bCs/>
          <w:sz w:val="24"/>
          <w:szCs w:val="24"/>
        </w:rPr>
        <w:t>eshen</w:t>
      </w:r>
      <w:r w:rsidRPr="00F837CC">
        <w:rPr>
          <w:rFonts w:asciiTheme="minorBidi" w:hAnsiTheme="minorBidi" w:cstheme="minorBidi"/>
          <w:bCs/>
          <w:sz w:val="24"/>
          <w:szCs w:val="24"/>
        </w:rPr>
        <w:t xml:space="preserve"> and the </w:t>
      </w:r>
      <w:r w:rsidRPr="00F837CC">
        <w:rPr>
          <w:rFonts w:asciiTheme="minorBidi" w:hAnsiTheme="minorBidi" w:cstheme="minorBidi"/>
          <w:b/>
          <w:bCs/>
          <w:sz w:val="24"/>
          <w:szCs w:val="24"/>
        </w:rPr>
        <w:t xml:space="preserve">Rema </w:t>
      </w:r>
      <w:r w:rsidRPr="00F837CC">
        <w:rPr>
          <w:rFonts w:asciiTheme="minorBidi" w:hAnsiTheme="minorBidi" w:cstheme="minorBidi"/>
          <w:sz w:val="24"/>
          <w:szCs w:val="24"/>
        </w:rPr>
        <w:t>maintain.  H</w:t>
      </w:r>
      <w:r w:rsidRPr="00F837CC">
        <w:rPr>
          <w:rFonts w:asciiTheme="minorBidi" w:hAnsiTheme="minorBidi" w:cstheme="minorBidi"/>
          <w:bCs/>
          <w:sz w:val="24"/>
          <w:szCs w:val="24"/>
        </w:rPr>
        <w:t xml:space="preserve">owever, </w:t>
      </w:r>
      <w:r w:rsidRPr="00F837CC">
        <w:rPr>
          <w:rFonts w:asciiTheme="minorBidi" w:hAnsiTheme="minorBidi" w:cstheme="minorBidi"/>
          <w:b/>
          <w:sz w:val="24"/>
          <w:szCs w:val="24"/>
        </w:rPr>
        <w:t xml:space="preserve">when the mass is created on its own by putting in water, </w:t>
      </w:r>
      <w:r w:rsidRPr="00F837CC">
        <w:rPr>
          <w:rFonts w:asciiTheme="minorBidi" w:hAnsiTheme="minorBidi" w:cstheme="minorBidi"/>
          <w:bCs/>
          <w:sz w:val="24"/>
          <w:szCs w:val="24"/>
        </w:rPr>
        <w:t xml:space="preserve">and the very act of adding water makes one liable for </w:t>
      </w:r>
      <w:r w:rsidRPr="00F837CC">
        <w:rPr>
          <w:rFonts w:asciiTheme="minorBidi" w:hAnsiTheme="minorBidi" w:cstheme="minorBidi"/>
          <w:bCs/>
          <w:i/>
          <w:sz w:val="24"/>
          <w:szCs w:val="24"/>
        </w:rPr>
        <w:t>lash</w:t>
      </w:r>
      <w:r w:rsidRPr="00F837CC">
        <w:rPr>
          <w:rFonts w:asciiTheme="minorBidi" w:hAnsiTheme="minorBidi" w:cstheme="minorBidi"/>
          <w:bCs/>
          <w:sz w:val="24"/>
          <w:szCs w:val="24"/>
        </w:rPr>
        <w:t xml:space="preserve"> according to all views, as explained above, </w:t>
      </w:r>
      <w:r w:rsidRPr="00F837CC">
        <w:rPr>
          <w:rFonts w:asciiTheme="minorBidi" w:hAnsiTheme="minorBidi" w:cstheme="minorBidi"/>
          <w:b/>
          <w:sz w:val="24"/>
          <w:szCs w:val="24"/>
        </w:rPr>
        <w:t xml:space="preserve">it makes sense that Rabbi Yosei bar Yehuda would concede that a </w:t>
      </w:r>
      <w:r w:rsidRPr="00F837CC">
        <w:rPr>
          <w:rFonts w:asciiTheme="minorBidi" w:hAnsiTheme="minorBidi" w:cstheme="minorBidi"/>
          <w:b/>
          <w:i/>
          <w:sz w:val="24"/>
          <w:szCs w:val="24"/>
        </w:rPr>
        <w:t>shinnui</w:t>
      </w:r>
      <w:r w:rsidRPr="00F837CC">
        <w:rPr>
          <w:rFonts w:asciiTheme="minorBidi" w:hAnsiTheme="minorBidi" w:cstheme="minorBidi"/>
          <w:b/>
          <w:sz w:val="24"/>
          <w:szCs w:val="24"/>
        </w:rPr>
        <w:t xml:space="preserve"> at this stage is effective</w:t>
      </w:r>
      <w:r w:rsidRPr="00F837CC">
        <w:rPr>
          <w:rFonts w:asciiTheme="minorBidi" w:hAnsiTheme="minorBidi" w:cstheme="minorBidi"/>
          <w:bCs/>
          <w:sz w:val="24"/>
          <w:szCs w:val="24"/>
        </w:rPr>
        <w:t xml:space="preserve">, because this is a stage which makes one liable for </w:t>
      </w:r>
      <w:r w:rsidRPr="00F837CC">
        <w:rPr>
          <w:rFonts w:asciiTheme="minorBidi" w:hAnsiTheme="minorBidi" w:cstheme="minorBidi"/>
          <w:bCs/>
          <w:i/>
          <w:sz w:val="24"/>
          <w:szCs w:val="24"/>
        </w:rPr>
        <w:t>lash</w:t>
      </w:r>
      <w:r w:rsidRPr="00F837CC">
        <w:rPr>
          <w:rFonts w:asciiTheme="minorBidi" w:hAnsiTheme="minorBidi" w:cstheme="minorBidi"/>
          <w:bCs/>
          <w:sz w:val="24"/>
          <w:szCs w:val="24"/>
        </w:rPr>
        <w:t>.</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According to this, one may be lenient and add hot water to a powder which will then form a mass on its own if one changes the ingredient sequence, and on </w:t>
      </w:r>
      <w:r w:rsidRPr="00F837CC">
        <w:rPr>
          <w:rFonts w:asciiTheme="minorBidi" w:hAnsiTheme="minorBidi" w:cstheme="minorBidi"/>
          <w:bCs/>
          <w:sz w:val="24"/>
          <w:szCs w:val="24"/>
        </w:rPr>
        <w:lastRenderedPageBreak/>
        <w:t xml:space="preserve">the condition that we are talking about a </w:t>
      </w:r>
      <w:r w:rsidRPr="00F837CC">
        <w:rPr>
          <w:rFonts w:asciiTheme="minorBidi" w:hAnsiTheme="minorBidi" w:cstheme="minorBidi"/>
          <w:bCs/>
          <w:i/>
          <w:sz w:val="24"/>
          <w:szCs w:val="24"/>
        </w:rPr>
        <w:t>belila rakka</w:t>
      </w:r>
      <w:r w:rsidRPr="00F837CC">
        <w:rPr>
          <w:rFonts w:asciiTheme="minorBidi" w:hAnsiTheme="minorBidi" w:cstheme="minorBidi"/>
          <w:bCs/>
          <w:sz w:val="24"/>
          <w:szCs w:val="24"/>
        </w:rPr>
        <w:t xml:space="preserve">.  This is what </w:t>
      </w:r>
      <w:r w:rsidRPr="00F837CC">
        <w:rPr>
          <w:rFonts w:asciiTheme="minorBidi" w:hAnsiTheme="minorBidi" w:cstheme="minorBidi"/>
          <w:b/>
          <w:bCs/>
          <w:sz w:val="24"/>
          <w:szCs w:val="24"/>
        </w:rPr>
        <w:t>Rav Moshe Feinstein</w:t>
      </w:r>
      <w:r w:rsidRPr="00F837CC">
        <w:rPr>
          <w:rFonts w:asciiTheme="minorBidi" w:hAnsiTheme="minorBidi" w:cstheme="minorBidi"/>
          <w:bCs/>
          <w:sz w:val="24"/>
          <w:szCs w:val="24"/>
        </w:rPr>
        <w:t xml:space="preserve"> (</w:t>
      </w:r>
      <w:r w:rsidRPr="00F837CC">
        <w:rPr>
          <w:rFonts w:asciiTheme="minorBidi" w:hAnsiTheme="minorBidi" w:cstheme="minorBidi"/>
          <w:bCs/>
          <w:i/>
          <w:iCs/>
          <w:sz w:val="24"/>
          <w:szCs w:val="24"/>
        </w:rPr>
        <w:t>Iggerot Moshe</w:t>
      </w:r>
      <w:r w:rsidRPr="00F837CC">
        <w:rPr>
          <w:rFonts w:asciiTheme="minorBidi" w:hAnsiTheme="minorBidi" w:cstheme="minorBidi"/>
          <w:bCs/>
          <w:sz w:val="24"/>
          <w:szCs w:val="24"/>
        </w:rPr>
        <w:t xml:space="preserve">, OC, Vol. IV, Ch. 74, </w:t>
      </w:r>
      <w:r w:rsidRPr="00F837CC">
        <w:rPr>
          <w:rFonts w:asciiTheme="minorBidi" w:hAnsiTheme="minorBidi" w:cstheme="minorBidi"/>
          <w:bCs/>
          <w:i/>
          <w:sz w:val="24"/>
          <w:szCs w:val="24"/>
        </w:rPr>
        <w:t>Lash</w:t>
      </w:r>
      <w:r w:rsidRPr="00F837CC">
        <w:rPr>
          <w:rFonts w:asciiTheme="minorBidi" w:hAnsiTheme="minorBidi" w:cstheme="minorBidi"/>
          <w:bCs/>
          <w:sz w:val="24"/>
          <w:szCs w:val="24"/>
        </w:rPr>
        <w:t>, 12) indicates:</w:t>
      </w:r>
      <w:r w:rsidRPr="00EE4E37">
        <w:rPr>
          <w:rStyle w:val="FootnoteCharacters"/>
          <w:rFonts w:asciiTheme="minorBidi" w:hAnsiTheme="minorBidi" w:cstheme="minorBidi"/>
          <w:sz w:val="20"/>
          <w:szCs w:val="20"/>
        </w:rPr>
        <w:footnoteReference w:id="2"/>
      </w:r>
      <w:r w:rsidRPr="00EE4E37">
        <w:rPr>
          <w:rFonts w:asciiTheme="minorBidi" w:hAnsiTheme="minorBidi" w:cstheme="minorBidi"/>
          <w:bCs/>
          <w:szCs w:val="20"/>
        </w:rPr>
        <w:t xml:space="preserve"> </w:t>
      </w:r>
    </w:p>
    <w:p w:rsidR="007F7575" w:rsidRPr="00F837CC" w:rsidRDefault="007F7575" w:rsidP="00F837CC">
      <w:pPr>
        <w:widowControl w:val="0"/>
        <w:bidi w:val="0"/>
        <w:spacing w:after="0" w:line="240" w:lineRule="auto"/>
        <w:ind w:left="720"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left="720"/>
        <w:rPr>
          <w:rFonts w:asciiTheme="minorBidi" w:hAnsiTheme="minorBidi" w:cstheme="minorBidi"/>
          <w:bCs/>
          <w:sz w:val="24"/>
          <w:szCs w:val="24"/>
        </w:rPr>
      </w:pPr>
      <w:r w:rsidRPr="00F837CC">
        <w:rPr>
          <w:rFonts w:asciiTheme="minorBidi" w:hAnsiTheme="minorBidi" w:cstheme="minorBidi"/>
          <w:bCs/>
          <w:sz w:val="24"/>
          <w:szCs w:val="24"/>
        </w:rPr>
        <w:t xml:space="preserve">Is it permissible to prepare instant potatoes or instant pudding by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of putting in the water afterwards and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of the mixing?</w:t>
      </w:r>
    </w:p>
    <w:p w:rsidR="00435113" w:rsidRDefault="00435113" w:rsidP="00F837CC">
      <w:pPr>
        <w:widowControl w:val="0"/>
        <w:bidi w:val="0"/>
        <w:spacing w:after="0" w:line="240" w:lineRule="auto"/>
        <w:ind w:left="720"/>
        <w:rPr>
          <w:rFonts w:asciiTheme="minorBidi" w:hAnsiTheme="minorBidi" w:cstheme="minorBidi"/>
          <w:bCs/>
          <w:sz w:val="24"/>
          <w:szCs w:val="24"/>
        </w:rPr>
      </w:pPr>
    </w:p>
    <w:p w:rsidR="007F7575" w:rsidRPr="00F837CC" w:rsidRDefault="007F7575" w:rsidP="00435113">
      <w:pPr>
        <w:widowControl w:val="0"/>
        <w:bidi w:val="0"/>
        <w:spacing w:after="0" w:line="240" w:lineRule="auto"/>
        <w:ind w:left="720"/>
        <w:rPr>
          <w:rFonts w:asciiTheme="minorBidi" w:hAnsiTheme="minorBidi" w:cstheme="minorBidi"/>
          <w:bCs/>
          <w:sz w:val="24"/>
          <w:szCs w:val="24"/>
        </w:rPr>
      </w:pPr>
      <w:r w:rsidRPr="00F837CC">
        <w:rPr>
          <w:rFonts w:asciiTheme="minorBidi" w:hAnsiTheme="minorBidi" w:cstheme="minorBidi"/>
          <w:bCs/>
          <w:sz w:val="24"/>
          <w:szCs w:val="24"/>
        </w:rPr>
        <w:t xml:space="preserve">Answer: Instant potatoes are forbidden in any case, but one may prepare instant pudding as a </w:t>
      </w:r>
      <w:r w:rsidRPr="00F837CC">
        <w:rPr>
          <w:rFonts w:asciiTheme="minorBidi" w:hAnsiTheme="minorBidi" w:cstheme="minorBidi"/>
          <w:bCs/>
          <w:i/>
          <w:sz w:val="24"/>
          <w:szCs w:val="24"/>
        </w:rPr>
        <w:t>belila rakka</w:t>
      </w:r>
      <w:r w:rsidRPr="00F837CC">
        <w:rPr>
          <w:rFonts w:asciiTheme="minorBidi" w:hAnsiTheme="minorBidi" w:cstheme="minorBidi"/>
          <w:bCs/>
          <w:sz w:val="24"/>
          <w:szCs w:val="24"/>
        </w:rPr>
        <w:t xml:space="preserve"> if one puts in the water afterwards and mixes it with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For a </w:t>
      </w:r>
      <w:r w:rsidRPr="00F837CC">
        <w:rPr>
          <w:rFonts w:asciiTheme="minorBidi" w:hAnsiTheme="minorBidi" w:cstheme="minorBidi"/>
          <w:bCs/>
          <w:i/>
          <w:sz w:val="24"/>
          <w:szCs w:val="24"/>
        </w:rPr>
        <w:t>belila ava,</w:t>
      </w:r>
      <w:r w:rsidRPr="00F837CC">
        <w:rPr>
          <w:rFonts w:asciiTheme="minorBidi" w:hAnsiTheme="minorBidi" w:cstheme="minorBidi"/>
          <w:bCs/>
          <w:sz w:val="24"/>
          <w:szCs w:val="24"/>
        </w:rPr>
        <w:t xml:space="preserve"> it is forbidden in every way.  </w:t>
      </w:r>
    </w:p>
    <w:p w:rsidR="007F7575" w:rsidRPr="00F837CC" w:rsidRDefault="007F7575" w:rsidP="00F837CC">
      <w:pPr>
        <w:widowControl w:val="0"/>
        <w:bidi w:val="0"/>
        <w:spacing w:after="0" w:line="240" w:lineRule="auto"/>
        <w:ind w:left="720"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According to this view, one may prepare </w:t>
      </w:r>
      <w:r w:rsidRPr="00F837CC">
        <w:rPr>
          <w:rFonts w:asciiTheme="minorBidi" w:hAnsiTheme="minorBidi" w:cstheme="minorBidi"/>
          <w:b/>
          <w:sz w:val="24"/>
          <w:szCs w:val="24"/>
        </w:rPr>
        <w:t>pudding</w:t>
      </w:r>
      <w:r w:rsidRPr="00F837CC">
        <w:rPr>
          <w:rFonts w:asciiTheme="minorBidi" w:hAnsiTheme="minorBidi" w:cstheme="minorBidi"/>
          <w:bCs/>
          <w:sz w:val="24"/>
          <w:szCs w:val="24"/>
        </w:rPr>
        <w:t xml:space="preserve"> on Shabbat, even though it forms on its own after the addition of water, on the condition that it will be made as a very fluid pudding, so that it will be considered a </w:t>
      </w:r>
      <w:r w:rsidRPr="00F837CC">
        <w:rPr>
          <w:rFonts w:asciiTheme="minorBidi" w:hAnsiTheme="minorBidi" w:cstheme="minorBidi"/>
          <w:b/>
          <w:i/>
          <w:sz w:val="24"/>
          <w:szCs w:val="24"/>
        </w:rPr>
        <w:t>belila rakka</w:t>
      </w:r>
      <w:r w:rsidRPr="00F837CC">
        <w:rPr>
          <w:rFonts w:asciiTheme="minorBidi" w:hAnsiTheme="minorBidi" w:cstheme="minorBidi"/>
          <w:bCs/>
          <w:sz w:val="24"/>
          <w:szCs w:val="24"/>
        </w:rPr>
        <w:t xml:space="preserve">.  Furthermore, </w:t>
      </w:r>
      <w:r w:rsidRPr="00F837CC">
        <w:rPr>
          <w:rFonts w:asciiTheme="minorBidi" w:hAnsiTheme="minorBidi" w:cstheme="minorBidi"/>
          <w:b/>
          <w:sz w:val="24"/>
          <w:szCs w:val="24"/>
        </w:rPr>
        <w:t>one must alter the sequence of adding ingredients</w:t>
      </w:r>
      <w:r w:rsidRPr="00F837CC">
        <w:rPr>
          <w:rFonts w:asciiTheme="minorBidi" w:hAnsiTheme="minorBidi" w:cstheme="minorBidi"/>
          <w:bCs/>
          <w:sz w:val="24"/>
          <w:szCs w:val="24"/>
        </w:rPr>
        <w:t xml:space="preserve"> (if one wants to stir, one should stir with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On the other hand, Rav Feinstein forbids preparing potato puree from a powder, since the </w:t>
      </w:r>
      <w:r w:rsidRPr="00F837CC">
        <w:rPr>
          <w:rFonts w:asciiTheme="minorBidi" w:hAnsiTheme="minorBidi" w:cstheme="minorBidi"/>
          <w:bCs/>
          <w:i/>
          <w:sz w:val="24"/>
          <w:szCs w:val="24"/>
        </w:rPr>
        <w:t>belila</w:t>
      </w:r>
      <w:r w:rsidRPr="00F837CC">
        <w:rPr>
          <w:rFonts w:asciiTheme="minorBidi" w:hAnsiTheme="minorBidi" w:cstheme="minorBidi"/>
          <w:bCs/>
          <w:sz w:val="24"/>
          <w:szCs w:val="24"/>
        </w:rPr>
        <w:t xml:space="preserve"> is created on its own without stirring, and this </w:t>
      </w:r>
      <w:r w:rsidRPr="00F837CC">
        <w:rPr>
          <w:rFonts w:asciiTheme="minorBidi" w:hAnsiTheme="minorBidi" w:cstheme="minorBidi"/>
          <w:bCs/>
          <w:i/>
          <w:sz w:val="24"/>
          <w:szCs w:val="24"/>
        </w:rPr>
        <w:t>belila</w:t>
      </w:r>
      <w:r w:rsidRPr="00F837CC">
        <w:rPr>
          <w:rFonts w:asciiTheme="minorBidi" w:hAnsiTheme="minorBidi" w:cstheme="minorBidi"/>
          <w:bCs/>
          <w:sz w:val="24"/>
          <w:szCs w:val="24"/>
        </w:rPr>
        <w:t xml:space="preserve"> is </w:t>
      </w:r>
      <w:r w:rsidRPr="00F837CC">
        <w:rPr>
          <w:rFonts w:asciiTheme="minorBidi" w:hAnsiTheme="minorBidi" w:cstheme="minorBidi"/>
          <w:bCs/>
          <w:i/>
          <w:iCs/>
          <w:sz w:val="24"/>
          <w:szCs w:val="24"/>
        </w:rPr>
        <w:t>ava</w:t>
      </w:r>
      <w:r w:rsidRPr="00F837CC">
        <w:rPr>
          <w:rFonts w:asciiTheme="minorBidi" w:hAnsiTheme="minorBidi" w:cstheme="minorBidi"/>
          <w:bCs/>
          <w:sz w:val="24"/>
          <w:szCs w:val="24"/>
        </w:rPr>
        <w:t xml:space="preserve">.  In this case,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in the method of mixing will not be effective, since the mass is created before the stirring occurs, and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of ingredient sequence will not be effective, since this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is not effective for a </w:t>
      </w:r>
      <w:r w:rsidRPr="00F837CC">
        <w:rPr>
          <w:rFonts w:asciiTheme="minorBidi" w:hAnsiTheme="minorBidi" w:cstheme="minorBidi"/>
          <w:bCs/>
          <w:i/>
          <w:sz w:val="24"/>
          <w:szCs w:val="24"/>
        </w:rPr>
        <w:t>belila ava</w:t>
      </w:r>
      <w:r w:rsidRPr="00F837CC">
        <w:rPr>
          <w:rFonts w:asciiTheme="minorBidi" w:hAnsiTheme="minorBidi" w:cstheme="minorBidi"/>
          <w:bCs/>
          <w:sz w:val="24"/>
          <w:szCs w:val="24"/>
        </w:rPr>
        <w:t>.</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However, if it is impossible to prepare the puree before Shabbat, and one wants to prepare it on Shabbat itself, (for example, one is stuck for Shabbat in a place with no prepared meals), one should prepare the puree with a lot of water, so that it will be runny and considered a </w:t>
      </w:r>
      <w:r w:rsidRPr="00F837CC">
        <w:rPr>
          <w:rFonts w:asciiTheme="minorBidi" w:hAnsiTheme="minorBidi" w:cstheme="minorBidi"/>
          <w:b/>
          <w:i/>
          <w:sz w:val="24"/>
          <w:szCs w:val="24"/>
        </w:rPr>
        <w:t>belila rakka</w:t>
      </w:r>
      <w:r w:rsidRPr="00F837CC">
        <w:rPr>
          <w:rFonts w:asciiTheme="minorBidi" w:hAnsiTheme="minorBidi" w:cstheme="minorBidi"/>
          <w:bCs/>
          <w:sz w:val="24"/>
          <w:szCs w:val="24"/>
        </w:rPr>
        <w:t xml:space="preserve">.  In this case, one may be lenient </w:t>
      </w:r>
      <w:r w:rsidRPr="00F837CC">
        <w:rPr>
          <w:rFonts w:asciiTheme="minorBidi" w:hAnsiTheme="minorBidi" w:cstheme="minorBidi"/>
          <w:b/>
          <w:sz w:val="24"/>
          <w:szCs w:val="24"/>
        </w:rPr>
        <w:t>on the condition that one puts the water in first and afterwards the powder</w:t>
      </w:r>
      <w:r w:rsidRPr="00F837CC">
        <w:rPr>
          <w:rFonts w:asciiTheme="minorBidi" w:hAnsiTheme="minorBidi" w:cstheme="minorBidi"/>
          <w:bCs/>
          <w:sz w:val="24"/>
          <w:szCs w:val="24"/>
        </w:rPr>
        <w:t xml:space="preserve"> (the reverse order from the weekday) and if one wants to stir, one should stir with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i.e., </w:t>
      </w:r>
      <w:r w:rsidRPr="00F837CC">
        <w:rPr>
          <w:rFonts w:asciiTheme="minorBidi" w:hAnsiTheme="minorBidi" w:cstheme="minorBidi"/>
          <w:b/>
          <w:i/>
          <w:iCs/>
          <w:sz w:val="24"/>
          <w:szCs w:val="24"/>
        </w:rPr>
        <w:t>sheti ve-erev</w:t>
      </w:r>
      <w:r w:rsidRPr="00F837CC">
        <w:rPr>
          <w:rFonts w:asciiTheme="minorBidi" w:hAnsiTheme="minorBidi" w:cstheme="minorBidi"/>
          <w:bCs/>
          <w:sz w:val="24"/>
          <w:szCs w:val="24"/>
        </w:rPr>
        <w:t xml:space="preserve"> instead of a circular motion.  </w:t>
      </w: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pStyle w:val="FootnoteText"/>
        <w:widowControl w:val="0"/>
        <w:bidi w:val="0"/>
        <w:spacing w:after="0" w:line="240" w:lineRule="auto"/>
        <w:ind w:left="0" w:firstLine="0"/>
        <w:rPr>
          <w:rFonts w:asciiTheme="minorBidi" w:hAnsiTheme="minorBidi" w:cstheme="minorBidi"/>
          <w:b/>
          <w:bCs/>
          <w:sz w:val="24"/>
          <w:szCs w:val="24"/>
        </w:rPr>
      </w:pPr>
      <w:r w:rsidRPr="00F837CC">
        <w:rPr>
          <w:rFonts w:asciiTheme="minorBidi" w:hAnsiTheme="minorBidi" w:cstheme="minorBidi"/>
          <w:b/>
          <w:bCs/>
          <w:sz w:val="24"/>
          <w:szCs w:val="24"/>
        </w:rPr>
        <w:t>Gelatin Desserts</w:t>
      </w:r>
    </w:p>
    <w:p w:rsidR="00F837CC" w:rsidRDefault="00F837CC" w:rsidP="00F837CC">
      <w:pPr>
        <w:widowControl w:val="0"/>
        <w:bidi w:val="0"/>
        <w:spacing w:after="0" w:line="240" w:lineRule="auto"/>
        <w:ind w:firstLine="720"/>
        <w:rPr>
          <w:rFonts w:asciiTheme="minorBidi" w:hAnsiTheme="minorBidi" w:cstheme="minorBidi"/>
          <w:b/>
          <w:bCs/>
          <w:sz w:val="24"/>
          <w:szCs w:val="24"/>
        </w:rPr>
      </w:pPr>
    </w:p>
    <w:p w:rsidR="007F7575" w:rsidRPr="00F837CC" w:rsidRDefault="007F7575" w:rsidP="006B58FD">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
          <w:bCs/>
          <w:sz w:val="24"/>
          <w:szCs w:val="24"/>
        </w:rPr>
        <w:t>Gelatin desserts</w:t>
      </w:r>
      <w:r w:rsidRPr="00F837CC">
        <w:rPr>
          <w:rFonts w:asciiTheme="minorBidi" w:hAnsiTheme="minorBidi" w:cstheme="minorBidi"/>
          <w:sz w:val="24"/>
          <w:szCs w:val="24"/>
        </w:rPr>
        <w:t xml:space="preserve"> would apparently be similar to instant potato puree, in that it hardens on its own and becomes a </w:t>
      </w:r>
      <w:r w:rsidRPr="00F837CC">
        <w:rPr>
          <w:rFonts w:asciiTheme="minorBidi" w:hAnsiTheme="minorBidi" w:cstheme="minorBidi"/>
          <w:i/>
          <w:sz w:val="24"/>
          <w:szCs w:val="24"/>
        </w:rPr>
        <w:t>belila ava</w:t>
      </w:r>
      <w:r w:rsidRPr="00F837CC">
        <w:rPr>
          <w:rFonts w:asciiTheme="minorBidi" w:hAnsiTheme="minorBidi" w:cstheme="minorBidi"/>
          <w:sz w:val="24"/>
          <w:szCs w:val="24"/>
        </w:rPr>
        <w:t xml:space="preserve">, so that it would be forbidden to make them on Shabbat.  This is what the </w:t>
      </w:r>
      <w:r w:rsidRPr="00F837CC">
        <w:rPr>
          <w:rFonts w:asciiTheme="minorBidi" w:hAnsiTheme="minorBidi" w:cstheme="minorBidi"/>
          <w:b/>
          <w:bCs/>
          <w:sz w:val="24"/>
          <w:szCs w:val="24"/>
        </w:rPr>
        <w:t xml:space="preserve">Shevet </w:t>
      </w:r>
      <w:r w:rsidR="006B58FD">
        <w:rPr>
          <w:rFonts w:asciiTheme="minorBidi" w:hAnsiTheme="minorBidi" w:cstheme="minorBidi"/>
          <w:b/>
          <w:bCs/>
          <w:sz w:val="24"/>
          <w:szCs w:val="24"/>
        </w:rPr>
        <w:t>H</w:t>
      </w:r>
      <w:r w:rsidRPr="00F837CC">
        <w:rPr>
          <w:rFonts w:asciiTheme="minorBidi" w:hAnsiTheme="minorBidi" w:cstheme="minorBidi"/>
          <w:b/>
          <w:bCs/>
          <w:sz w:val="24"/>
          <w:szCs w:val="24"/>
        </w:rPr>
        <w:t>a-</w:t>
      </w:r>
      <w:r w:rsidR="006B58FD">
        <w:rPr>
          <w:rFonts w:asciiTheme="minorBidi" w:hAnsiTheme="minorBidi" w:cstheme="minorBidi"/>
          <w:b/>
          <w:bCs/>
          <w:sz w:val="24"/>
          <w:szCs w:val="24"/>
        </w:rPr>
        <w:t>l</w:t>
      </w:r>
      <w:r w:rsidRPr="00F837CC">
        <w:rPr>
          <w:rFonts w:asciiTheme="minorBidi" w:hAnsiTheme="minorBidi" w:cstheme="minorBidi"/>
          <w:b/>
          <w:bCs/>
          <w:sz w:val="24"/>
          <w:szCs w:val="24"/>
        </w:rPr>
        <w:t>evi</w:t>
      </w:r>
      <w:r w:rsidRPr="00F837CC">
        <w:rPr>
          <w:rFonts w:asciiTheme="minorBidi" w:hAnsiTheme="minorBidi" w:cstheme="minorBidi"/>
          <w:sz w:val="24"/>
          <w:szCs w:val="24"/>
        </w:rPr>
        <w:t xml:space="preserve"> writes (Vol. VII, Ch. 41).  However, it may be that the case of a gelatin dessert is different, since there is no mass per se (as with pudding); rather the powder dissolves in its entirety and becomes fluid, and after that it congeals </w:t>
      </w:r>
      <w:r w:rsidRPr="00F837CC">
        <w:rPr>
          <w:rFonts w:asciiTheme="minorBidi" w:hAnsiTheme="minorBidi" w:cstheme="minorBidi"/>
          <w:b/>
          <w:bCs/>
          <w:sz w:val="24"/>
          <w:szCs w:val="24"/>
        </w:rPr>
        <w:t>on its own</w:t>
      </w:r>
      <w:r w:rsidRPr="00F837CC">
        <w:rPr>
          <w:rFonts w:asciiTheme="minorBidi" w:hAnsiTheme="minorBidi" w:cstheme="minorBidi"/>
          <w:sz w:val="24"/>
          <w:szCs w:val="24"/>
        </w:rPr>
        <w:t xml:space="preserve">, so that there may be no prohibition of </w:t>
      </w:r>
      <w:r w:rsidRPr="00F837CC">
        <w:rPr>
          <w:rFonts w:asciiTheme="minorBidi" w:hAnsiTheme="minorBidi" w:cstheme="minorBidi"/>
          <w:i/>
          <w:sz w:val="24"/>
          <w:szCs w:val="24"/>
        </w:rPr>
        <w:t>lash</w:t>
      </w:r>
      <w:r w:rsidRPr="00F837CC">
        <w:rPr>
          <w:rFonts w:asciiTheme="minorBidi" w:hAnsiTheme="minorBidi" w:cstheme="minorBidi"/>
          <w:sz w:val="24"/>
          <w:szCs w:val="24"/>
        </w:rPr>
        <w:t xml:space="preserve"> at all.  This is what the </w:t>
      </w:r>
      <w:r w:rsidRPr="00F837CC">
        <w:rPr>
          <w:rFonts w:asciiTheme="minorBidi" w:hAnsiTheme="minorBidi" w:cstheme="minorBidi"/>
          <w:b/>
          <w:sz w:val="24"/>
          <w:szCs w:val="24"/>
        </w:rPr>
        <w:t>Orechot Shabbat</w:t>
      </w:r>
      <w:r w:rsidRPr="00F837CC">
        <w:rPr>
          <w:rFonts w:asciiTheme="minorBidi" w:hAnsiTheme="minorBidi" w:cstheme="minorBidi"/>
          <w:sz w:val="24"/>
          <w:szCs w:val="24"/>
        </w:rPr>
        <w:t xml:space="preserve"> (Ch. 6, n. 83) writes; nevertheless, he indicates that it should be forbidden because of </w:t>
      </w:r>
      <w:r w:rsidRPr="00F837CC">
        <w:rPr>
          <w:rFonts w:asciiTheme="minorBidi" w:hAnsiTheme="minorBidi" w:cstheme="minorBidi"/>
          <w:i/>
          <w:iCs/>
          <w:sz w:val="24"/>
          <w:szCs w:val="24"/>
        </w:rPr>
        <w:t>uvdin de-chol</w:t>
      </w:r>
      <w:r w:rsidRPr="00F837CC">
        <w:rPr>
          <w:rFonts w:asciiTheme="minorBidi" w:hAnsiTheme="minorBidi" w:cstheme="minorBidi"/>
          <w:sz w:val="24"/>
          <w:szCs w:val="24"/>
        </w:rPr>
        <w:t xml:space="preserve"> (a weekday practice — something inappropriate for Shabbat but not falling under the rubric of any particular </w:t>
      </w:r>
      <w:r w:rsidRPr="00F837CC">
        <w:rPr>
          <w:rFonts w:asciiTheme="minorBidi" w:hAnsiTheme="minorBidi" w:cstheme="minorBidi"/>
          <w:i/>
          <w:iCs/>
          <w:sz w:val="24"/>
          <w:szCs w:val="24"/>
        </w:rPr>
        <w:t>melakha</w:t>
      </w:r>
      <w:r w:rsidRPr="00F837CC">
        <w:rPr>
          <w:rFonts w:asciiTheme="minorBidi" w:hAnsiTheme="minorBidi" w:cstheme="minorBidi"/>
          <w:sz w:val="24"/>
          <w:szCs w:val="24"/>
        </w:rPr>
        <w:t xml:space="preserve">).  Practically, allowing this is very questionable, and therefore one should not make gelatin desserts on Shabbat.  However, in a case of great need, if one prepares the gelatin desserts with a very </w:t>
      </w:r>
      <w:r w:rsidRPr="00F837CC">
        <w:rPr>
          <w:rFonts w:asciiTheme="minorBidi" w:hAnsiTheme="minorBidi" w:cstheme="minorBidi"/>
          <w:sz w:val="24"/>
          <w:szCs w:val="24"/>
        </w:rPr>
        <w:lastRenderedPageBreak/>
        <w:t>soft consistency and also alters the sequence of ingredients, there are opinions on which one may rely in order to prepare it.</w:t>
      </w:r>
    </w:p>
    <w:p w:rsidR="007F7575" w:rsidRPr="00F837CC" w:rsidRDefault="007F7575" w:rsidP="00F837CC">
      <w:pPr>
        <w:widowControl w:val="0"/>
        <w:bidi w:val="0"/>
        <w:spacing w:after="0" w:line="240" w:lineRule="auto"/>
        <w:ind w:firstLine="720"/>
        <w:rPr>
          <w:rFonts w:asciiTheme="minorBidi" w:hAnsiTheme="minorBidi" w:cstheme="minorBidi"/>
          <w:b/>
          <w:sz w:val="24"/>
          <w:szCs w:val="24"/>
        </w:rPr>
      </w:pPr>
    </w:p>
    <w:p w:rsidR="007F7575" w:rsidRPr="00F837CC" w:rsidRDefault="007F7575" w:rsidP="00F837CC">
      <w:pPr>
        <w:widowControl w:val="0"/>
        <w:bidi w:val="0"/>
        <w:spacing w:after="0" w:line="240" w:lineRule="auto"/>
        <w:rPr>
          <w:rFonts w:asciiTheme="minorBidi" w:hAnsiTheme="minorBidi" w:cstheme="minorBidi"/>
          <w:b/>
          <w:sz w:val="24"/>
          <w:szCs w:val="24"/>
        </w:rPr>
      </w:pPr>
      <w:r w:rsidRPr="00F837CC">
        <w:rPr>
          <w:rFonts w:asciiTheme="minorBidi" w:hAnsiTheme="minorBidi" w:cstheme="minorBidi"/>
          <w:b/>
          <w:sz w:val="24"/>
          <w:szCs w:val="24"/>
        </w:rPr>
        <w:t>Baby Food</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When one prepares </w:t>
      </w:r>
      <w:r w:rsidRPr="00F837CC">
        <w:rPr>
          <w:rFonts w:asciiTheme="minorBidi" w:hAnsiTheme="minorBidi" w:cstheme="minorBidi"/>
          <w:b/>
          <w:sz w:val="24"/>
          <w:szCs w:val="24"/>
        </w:rPr>
        <w:t>instant cereal for infants</w:t>
      </w:r>
      <w:r w:rsidRPr="00F837CC">
        <w:rPr>
          <w:rFonts w:asciiTheme="minorBidi" w:hAnsiTheme="minorBidi" w:cstheme="minorBidi"/>
          <w:bCs/>
          <w:sz w:val="24"/>
          <w:szCs w:val="24"/>
        </w:rPr>
        <w:t xml:space="preserve">, one is often dealing with a </w:t>
      </w:r>
      <w:r w:rsidRPr="00F837CC">
        <w:rPr>
          <w:rFonts w:asciiTheme="minorBidi" w:hAnsiTheme="minorBidi" w:cstheme="minorBidi"/>
          <w:b/>
          <w:sz w:val="24"/>
          <w:szCs w:val="24"/>
        </w:rPr>
        <w:t>powder which forms a mass on its own</w:t>
      </w:r>
      <w:r w:rsidRPr="00F837CC">
        <w:rPr>
          <w:rFonts w:asciiTheme="minorBidi" w:hAnsiTheme="minorBidi" w:cstheme="minorBidi"/>
          <w:bCs/>
          <w:sz w:val="24"/>
          <w:szCs w:val="24"/>
        </w:rPr>
        <w:t xml:space="preserve">, and if so one may prepare it as a </w:t>
      </w:r>
      <w:r w:rsidRPr="00F837CC">
        <w:rPr>
          <w:rFonts w:asciiTheme="minorBidi" w:hAnsiTheme="minorBidi" w:cstheme="minorBidi"/>
          <w:bCs/>
          <w:i/>
          <w:sz w:val="24"/>
          <w:szCs w:val="24"/>
        </w:rPr>
        <w:t>belila rakka</w:t>
      </w:r>
      <w:r w:rsidRPr="00F837CC">
        <w:rPr>
          <w:rFonts w:asciiTheme="minorBidi" w:hAnsiTheme="minorBidi" w:cstheme="minorBidi"/>
          <w:bCs/>
          <w:sz w:val="24"/>
          <w:szCs w:val="24"/>
        </w:rPr>
        <w:t xml:space="preserve"> (pourable) if one changes the ingredient sequence, and this is the preferable practice.  However, many times we are dealing with a granular substance </w:t>
      </w:r>
      <w:r w:rsidRPr="00F837CC">
        <w:rPr>
          <w:rFonts w:asciiTheme="minorBidi" w:hAnsiTheme="minorBidi" w:cstheme="minorBidi"/>
          <w:b/>
          <w:sz w:val="24"/>
          <w:szCs w:val="24"/>
        </w:rPr>
        <w:t>which requires additional stirring</w:t>
      </w:r>
      <w:r w:rsidRPr="00F837CC">
        <w:rPr>
          <w:rFonts w:asciiTheme="minorBidi" w:hAnsiTheme="minorBidi" w:cstheme="minorBidi"/>
          <w:bCs/>
          <w:sz w:val="24"/>
          <w:szCs w:val="24"/>
        </w:rPr>
        <w:t xml:space="preserve">; therefore, the law will be that of a regular </w:t>
      </w:r>
      <w:r w:rsidRPr="00F837CC">
        <w:rPr>
          <w:rFonts w:asciiTheme="minorBidi" w:hAnsiTheme="minorBidi" w:cstheme="minorBidi"/>
          <w:bCs/>
          <w:i/>
          <w:sz w:val="24"/>
          <w:szCs w:val="24"/>
        </w:rPr>
        <w:t>belila</w:t>
      </w:r>
      <w:r w:rsidRPr="00F837CC">
        <w:rPr>
          <w:rFonts w:asciiTheme="minorBidi" w:hAnsiTheme="minorBidi" w:cstheme="minorBidi"/>
          <w:bCs/>
          <w:sz w:val="24"/>
          <w:szCs w:val="24"/>
        </w:rPr>
        <w:t xml:space="preserve">: one may prepare it </w:t>
      </w:r>
      <w:r w:rsidRPr="00F837CC">
        <w:rPr>
          <w:rFonts w:asciiTheme="minorBidi" w:hAnsiTheme="minorBidi" w:cstheme="minorBidi"/>
          <w:b/>
          <w:sz w:val="24"/>
          <w:szCs w:val="24"/>
        </w:rPr>
        <w:t>for an infant</w:t>
      </w:r>
      <w:r w:rsidRPr="00F837CC">
        <w:rPr>
          <w:rFonts w:asciiTheme="minorBidi" w:hAnsiTheme="minorBidi" w:cstheme="minorBidi"/>
          <w:bCs/>
          <w:sz w:val="24"/>
          <w:szCs w:val="24"/>
        </w:rPr>
        <w:t xml:space="preserve"> with a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even if the </w:t>
      </w:r>
      <w:r w:rsidRPr="00F837CC">
        <w:rPr>
          <w:rFonts w:asciiTheme="minorBidi" w:hAnsiTheme="minorBidi" w:cstheme="minorBidi"/>
          <w:bCs/>
          <w:i/>
          <w:iCs/>
          <w:sz w:val="24"/>
          <w:szCs w:val="24"/>
        </w:rPr>
        <w:t>belila</w:t>
      </w:r>
      <w:r w:rsidRPr="00F837CC">
        <w:rPr>
          <w:rFonts w:asciiTheme="minorBidi" w:hAnsiTheme="minorBidi" w:cstheme="minorBidi"/>
          <w:bCs/>
          <w:sz w:val="24"/>
          <w:szCs w:val="24"/>
        </w:rPr>
        <w:t xml:space="preserve"> is </w:t>
      </w:r>
      <w:r w:rsidRPr="00F837CC">
        <w:rPr>
          <w:rFonts w:asciiTheme="minorBidi" w:hAnsiTheme="minorBidi" w:cstheme="minorBidi"/>
          <w:b/>
          <w:i/>
          <w:iCs/>
          <w:sz w:val="24"/>
          <w:szCs w:val="24"/>
        </w:rPr>
        <w:t>ava</w:t>
      </w:r>
      <w:r w:rsidRPr="00F837CC">
        <w:rPr>
          <w:rFonts w:asciiTheme="minorBidi" w:hAnsiTheme="minorBidi" w:cstheme="minorBidi"/>
          <w:bCs/>
          <w:sz w:val="24"/>
          <w:szCs w:val="24"/>
        </w:rPr>
        <w:t xml:space="preserve"> (as we explained previously).</w:t>
      </w:r>
    </w:p>
    <w:p w:rsidR="00F837CC" w:rsidRDefault="00F837CC" w:rsidP="00F837CC">
      <w:pPr>
        <w:widowControl w:val="0"/>
        <w:bidi w:val="0"/>
        <w:spacing w:after="0" w:line="240" w:lineRule="auto"/>
        <w:ind w:firstLine="720"/>
        <w:rPr>
          <w:rFonts w:asciiTheme="minorBidi" w:hAnsiTheme="minorBidi" w:cstheme="minorBidi"/>
          <w:bCs/>
          <w:sz w:val="24"/>
          <w:szCs w:val="24"/>
        </w:rPr>
      </w:pP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When one is preparing </w:t>
      </w:r>
      <w:r w:rsidRPr="00F837CC">
        <w:rPr>
          <w:rFonts w:asciiTheme="minorBidi" w:hAnsiTheme="minorBidi" w:cstheme="minorBidi"/>
          <w:b/>
          <w:sz w:val="24"/>
          <w:szCs w:val="24"/>
        </w:rPr>
        <w:t>formula for a baby</w:t>
      </w:r>
      <w:r w:rsidRPr="00F837CC">
        <w:rPr>
          <w:rFonts w:asciiTheme="minorBidi" w:hAnsiTheme="minorBidi" w:cstheme="minorBidi"/>
          <w:bCs/>
          <w:sz w:val="24"/>
          <w:szCs w:val="24"/>
        </w:rPr>
        <w:t xml:space="preserve"> — i.e., powdered milk — generally it is very fluid (even if it is a bit thicker than coffee or chocolate milk).  Therefore, it does not even rise to the level of a </w:t>
      </w:r>
      <w:r w:rsidRPr="00F837CC">
        <w:rPr>
          <w:rFonts w:asciiTheme="minorBidi" w:hAnsiTheme="minorBidi" w:cstheme="minorBidi"/>
          <w:bCs/>
          <w:i/>
          <w:sz w:val="24"/>
          <w:szCs w:val="24"/>
        </w:rPr>
        <w:t>belila rakka,</w:t>
      </w:r>
      <w:r w:rsidRPr="00F837CC">
        <w:rPr>
          <w:rFonts w:asciiTheme="minorBidi" w:hAnsiTheme="minorBidi" w:cstheme="minorBidi"/>
          <w:bCs/>
          <w:sz w:val="24"/>
          <w:szCs w:val="24"/>
        </w:rPr>
        <w:t xml:space="preserve"> and one may prepare it on Shabbat normally, without any </w:t>
      </w:r>
      <w:r w:rsidRPr="00F837CC">
        <w:rPr>
          <w:rFonts w:asciiTheme="minorBidi" w:hAnsiTheme="minorBidi" w:cstheme="minorBidi"/>
          <w:bCs/>
          <w:i/>
          <w:sz w:val="24"/>
          <w:szCs w:val="24"/>
        </w:rPr>
        <w:t>shinnui</w:t>
      </w:r>
      <w:r w:rsidRPr="00F837CC">
        <w:rPr>
          <w:rFonts w:asciiTheme="minorBidi" w:hAnsiTheme="minorBidi" w:cstheme="minorBidi"/>
          <w:bCs/>
          <w:sz w:val="24"/>
          <w:szCs w:val="24"/>
        </w:rPr>
        <w:t xml:space="preserve"> (one should first put in the hot water and afterwards the powder, to avoid a concern of </w:t>
      </w:r>
      <w:r w:rsidRPr="00F837CC">
        <w:rPr>
          <w:rFonts w:asciiTheme="minorBidi" w:hAnsiTheme="minorBidi" w:cstheme="minorBidi"/>
          <w:bCs/>
          <w:i/>
          <w:iCs/>
          <w:sz w:val="24"/>
          <w:szCs w:val="24"/>
        </w:rPr>
        <w:t>bishul</w:t>
      </w:r>
      <w:r w:rsidRPr="00F837CC">
        <w:rPr>
          <w:rFonts w:asciiTheme="minorBidi" w:hAnsiTheme="minorBidi" w:cstheme="minorBidi"/>
          <w:bCs/>
          <w:sz w:val="24"/>
          <w:szCs w:val="24"/>
        </w:rPr>
        <w:t xml:space="preserve">).  If the liquid is more viscous and defined as a </w:t>
      </w:r>
      <w:r w:rsidRPr="00F837CC">
        <w:rPr>
          <w:rFonts w:asciiTheme="minorBidi" w:hAnsiTheme="minorBidi" w:cstheme="minorBidi"/>
          <w:bCs/>
          <w:i/>
          <w:sz w:val="24"/>
          <w:szCs w:val="24"/>
        </w:rPr>
        <w:t>belila rakka</w:t>
      </w:r>
      <w:r w:rsidRPr="00F837CC">
        <w:rPr>
          <w:rFonts w:asciiTheme="minorBidi" w:hAnsiTheme="minorBidi" w:cstheme="minorBidi"/>
          <w:bCs/>
          <w:sz w:val="24"/>
          <w:szCs w:val="24"/>
        </w:rPr>
        <w:t xml:space="preserve">, one should prepare it with a </w:t>
      </w:r>
      <w:r w:rsidRPr="00F837CC">
        <w:rPr>
          <w:rFonts w:asciiTheme="minorBidi" w:hAnsiTheme="minorBidi" w:cstheme="minorBidi"/>
          <w:bCs/>
          <w:i/>
          <w:iCs/>
          <w:sz w:val="24"/>
          <w:szCs w:val="24"/>
        </w:rPr>
        <w:t>shinnui</w:t>
      </w:r>
      <w:r w:rsidRPr="00F837CC">
        <w:rPr>
          <w:rFonts w:asciiTheme="minorBidi" w:hAnsiTheme="minorBidi" w:cstheme="minorBidi"/>
          <w:bCs/>
          <w:sz w:val="24"/>
          <w:szCs w:val="24"/>
        </w:rPr>
        <w:t>.</w:t>
      </w:r>
      <w:r w:rsidRPr="00EE4E37">
        <w:rPr>
          <w:rStyle w:val="FootnoteCharacters"/>
          <w:rFonts w:asciiTheme="minorBidi" w:hAnsiTheme="minorBidi" w:cstheme="minorBidi"/>
          <w:sz w:val="20"/>
          <w:szCs w:val="20"/>
        </w:rPr>
        <w:footnoteReference w:id="3"/>
      </w:r>
    </w:p>
    <w:p w:rsidR="007F7575" w:rsidRPr="00F837CC" w:rsidRDefault="007F7575" w:rsidP="00F837CC">
      <w:pPr>
        <w:widowControl w:val="0"/>
        <w:bidi w:val="0"/>
        <w:spacing w:after="0" w:line="240" w:lineRule="auto"/>
        <w:ind w:firstLine="720"/>
        <w:rPr>
          <w:rFonts w:asciiTheme="minorBidi" w:hAnsiTheme="minorBidi" w:cstheme="minorBidi"/>
          <w:bCs/>
          <w:sz w:val="24"/>
          <w:szCs w:val="24"/>
        </w:rPr>
      </w:pPr>
    </w:p>
    <w:p w:rsidR="007F7575" w:rsidRDefault="007F7575" w:rsidP="00F837CC">
      <w:pPr>
        <w:widowControl w:val="0"/>
        <w:bidi w:val="0"/>
        <w:spacing w:after="0" w:line="240" w:lineRule="auto"/>
        <w:ind w:firstLine="720"/>
        <w:rPr>
          <w:rFonts w:asciiTheme="minorBidi" w:hAnsiTheme="minorBidi" w:cstheme="minorBidi"/>
          <w:bCs/>
          <w:sz w:val="24"/>
          <w:szCs w:val="24"/>
        </w:rPr>
      </w:pPr>
      <w:r w:rsidRPr="00F837CC">
        <w:rPr>
          <w:rFonts w:asciiTheme="minorBidi" w:hAnsiTheme="minorBidi" w:cstheme="minorBidi"/>
          <w:bCs/>
          <w:sz w:val="24"/>
          <w:szCs w:val="24"/>
        </w:rPr>
        <w:t xml:space="preserve">This is our final </w:t>
      </w:r>
      <w:r w:rsidRPr="00F837CC">
        <w:rPr>
          <w:rFonts w:asciiTheme="minorBidi" w:hAnsiTheme="minorBidi" w:cstheme="minorBidi"/>
          <w:bCs/>
          <w:i/>
          <w:iCs/>
          <w:sz w:val="24"/>
          <w:szCs w:val="24"/>
        </w:rPr>
        <w:t>shiur</w:t>
      </w:r>
      <w:r w:rsidRPr="00F837CC">
        <w:rPr>
          <w:rFonts w:asciiTheme="minorBidi" w:hAnsiTheme="minorBidi" w:cstheme="minorBidi"/>
          <w:bCs/>
          <w:sz w:val="24"/>
          <w:szCs w:val="24"/>
        </w:rPr>
        <w:t xml:space="preserve"> on </w:t>
      </w:r>
      <w:r w:rsidRPr="00F837CC">
        <w:rPr>
          <w:rFonts w:asciiTheme="minorBidi" w:hAnsiTheme="minorBidi" w:cstheme="minorBidi"/>
          <w:bCs/>
          <w:i/>
          <w:iCs/>
          <w:sz w:val="24"/>
          <w:szCs w:val="24"/>
        </w:rPr>
        <w:t>lash</w:t>
      </w:r>
      <w:r w:rsidRPr="00F837CC">
        <w:rPr>
          <w:rFonts w:asciiTheme="minorBidi" w:hAnsiTheme="minorBidi" w:cstheme="minorBidi"/>
          <w:bCs/>
          <w:sz w:val="24"/>
          <w:szCs w:val="24"/>
        </w:rPr>
        <w:t xml:space="preserve">.  The next </w:t>
      </w:r>
      <w:r w:rsidRPr="00F837CC">
        <w:rPr>
          <w:rFonts w:asciiTheme="minorBidi" w:hAnsiTheme="minorBidi" w:cstheme="minorBidi"/>
          <w:bCs/>
          <w:i/>
          <w:iCs/>
          <w:sz w:val="24"/>
          <w:szCs w:val="24"/>
        </w:rPr>
        <w:t>melakha, bishul</w:t>
      </w:r>
      <w:r w:rsidRPr="00F837CC">
        <w:rPr>
          <w:rFonts w:asciiTheme="minorBidi" w:hAnsiTheme="minorBidi" w:cstheme="minorBidi"/>
          <w:bCs/>
          <w:sz w:val="24"/>
          <w:szCs w:val="24"/>
        </w:rPr>
        <w:t xml:space="preserve">, has been dealt with at length by HaRav Baruch Gigi in his 27-part “Hilkhot Shabbat” series (available at </w:t>
      </w:r>
      <w:hyperlink r:id="rId10" w:history="1">
        <w:r w:rsidRPr="00F837CC">
          <w:rPr>
            <w:rStyle w:val="Hyperlink"/>
            <w:rFonts w:asciiTheme="minorBidi" w:hAnsiTheme="minorBidi" w:cstheme="minorBidi"/>
            <w:bCs/>
            <w:sz w:val="24"/>
            <w:szCs w:val="24"/>
          </w:rPr>
          <w:t>http://www.vbm-torah.or</w:t>
        </w:r>
        <w:r w:rsidRPr="00F837CC">
          <w:rPr>
            <w:rStyle w:val="Hyperlink"/>
            <w:rFonts w:asciiTheme="minorBidi" w:hAnsiTheme="minorBidi" w:cstheme="minorBidi"/>
            <w:bCs/>
            <w:sz w:val="24"/>
            <w:szCs w:val="24"/>
          </w:rPr>
          <w:t>g</w:t>
        </w:r>
        <w:r w:rsidRPr="00F837CC">
          <w:rPr>
            <w:rStyle w:val="Hyperlink"/>
            <w:rFonts w:asciiTheme="minorBidi" w:hAnsiTheme="minorBidi" w:cstheme="minorBidi"/>
            <w:bCs/>
            <w:sz w:val="24"/>
            <w:szCs w:val="24"/>
          </w:rPr>
          <w:t>/hilshabbat.html</w:t>
        </w:r>
      </w:hyperlink>
      <w:r w:rsidRPr="00F837CC">
        <w:rPr>
          <w:rFonts w:asciiTheme="minorBidi" w:hAnsiTheme="minorBidi" w:cstheme="minorBidi"/>
          <w:bCs/>
          <w:sz w:val="24"/>
          <w:szCs w:val="24"/>
        </w:rPr>
        <w:t xml:space="preserve">).  We will resume our course of study by going back to the beginning — to the </w:t>
      </w:r>
      <w:r w:rsidRPr="00F837CC">
        <w:rPr>
          <w:rFonts w:asciiTheme="minorBidi" w:hAnsiTheme="minorBidi" w:cstheme="minorBidi"/>
          <w:bCs/>
          <w:i/>
          <w:iCs/>
          <w:sz w:val="24"/>
          <w:szCs w:val="24"/>
        </w:rPr>
        <w:t xml:space="preserve">melakha </w:t>
      </w:r>
      <w:r w:rsidRPr="00F837CC">
        <w:rPr>
          <w:rFonts w:asciiTheme="minorBidi" w:hAnsiTheme="minorBidi" w:cstheme="minorBidi"/>
          <w:bCs/>
          <w:sz w:val="24"/>
          <w:szCs w:val="24"/>
        </w:rPr>
        <w:t>of</w:t>
      </w:r>
      <w:r w:rsidRPr="00F837CC">
        <w:rPr>
          <w:rFonts w:asciiTheme="minorBidi" w:hAnsiTheme="minorBidi" w:cstheme="minorBidi"/>
          <w:bCs/>
          <w:i/>
          <w:iCs/>
          <w:sz w:val="24"/>
          <w:szCs w:val="24"/>
        </w:rPr>
        <w:t xml:space="preserve"> </w:t>
      </w:r>
      <w:proofErr w:type="spellStart"/>
      <w:r w:rsidRPr="00F837CC">
        <w:rPr>
          <w:rFonts w:asciiTheme="minorBidi" w:hAnsiTheme="minorBidi" w:cstheme="minorBidi"/>
          <w:bCs/>
          <w:i/>
          <w:iCs/>
          <w:sz w:val="24"/>
          <w:szCs w:val="24"/>
        </w:rPr>
        <w:t>zoreia</w:t>
      </w:r>
      <w:proofErr w:type="spellEnd"/>
      <w:r w:rsidRPr="00F837CC">
        <w:rPr>
          <w:rFonts w:asciiTheme="minorBidi" w:hAnsiTheme="minorBidi" w:cstheme="minorBidi"/>
          <w:bCs/>
          <w:sz w:val="24"/>
          <w:szCs w:val="24"/>
        </w:rPr>
        <w:t xml:space="preserve"> (sowing).</w:t>
      </w:r>
    </w:p>
    <w:p w:rsidR="006B1FAB" w:rsidRDefault="006B1FAB" w:rsidP="006B1FAB">
      <w:pPr>
        <w:widowControl w:val="0"/>
        <w:bidi w:val="0"/>
        <w:spacing w:after="0" w:line="240" w:lineRule="auto"/>
        <w:rPr>
          <w:rFonts w:asciiTheme="minorBidi" w:hAnsiTheme="minorBidi" w:cstheme="minorBidi"/>
          <w:bCs/>
          <w:sz w:val="24"/>
          <w:szCs w:val="24"/>
        </w:rPr>
      </w:pPr>
    </w:p>
    <w:p w:rsidR="006B1FAB" w:rsidRDefault="006B1FAB" w:rsidP="006B1FAB">
      <w:pPr>
        <w:widowControl w:val="0"/>
        <w:bidi w:val="0"/>
        <w:spacing w:after="0" w:line="240" w:lineRule="auto"/>
        <w:rPr>
          <w:rFonts w:asciiTheme="minorBidi" w:hAnsiTheme="minorBidi" w:cstheme="minorBidi"/>
          <w:bCs/>
          <w:sz w:val="24"/>
          <w:szCs w:val="24"/>
        </w:rPr>
      </w:pPr>
    </w:p>
    <w:p w:rsidR="006B1FAB" w:rsidRPr="00F837CC" w:rsidRDefault="006B1FAB" w:rsidP="006B1FAB">
      <w:pPr>
        <w:widowControl w:val="0"/>
        <w:bidi w:val="0"/>
        <w:spacing w:after="0" w:line="240" w:lineRule="auto"/>
        <w:rPr>
          <w:rFonts w:asciiTheme="minorBidi" w:hAnsiTheme="minorBidi" w:cstheme="minorBidi"/>
          <w:bCs/>
          <w:sz w:val="24"/>
          <w:szCs w:val="24"/>
        </w:rPr>
      </w:pPr>
      <w:r>
        <w:rPr>
          <w:rFonts w:asciiTheme="minorBidi" w:hAnsiTheme="minorBidi" w:cstheme="minorBidi"/>
          <w:bCs/>
          <w:sz w:val="24"/>
          <w:szCs w:val="24"/>
        </w:rPr>
        <w:t xml:space="preserve">Translated by </w:t>
      </w:r>
      <w:proofErr w:type="spellStart"/>
      <w:r>
        <w:rPr>
          <w:rFonts w:asciiTheme="minorBidi" w:hAnsiTheme="minorBidi" w:cstheme="minorBidi"/>
          <w:bCs/>
          <w:sz w:val="24"/>
          <w:szCs w:val="24"/>
        </w:rPr>
        <w:t>Rav</w:t>
      </w:r>
      <w:proofErr w:type="spellEnd"/>
      <w:r>
        <w:rPr>
          <w:rFonts w:asciiTheme="minorBidi" w:hAnsiTheme="minorBidi" w:cstheme="minorBidi"/>
          <w:bCs/>
          <w:sz w:val="24"/>
          <w:szCs w:val="24"/>
        </w:rPr>
        <w:t xml:space="preserve"> </w:t>
      </w:r>
      <w:proofErr w:type="spellStart"/>
      <w:r>
        <w:rPr>
          <w:rFonts w:asciiTheme="minorBidi" w:hAnsiTheme="minorBidi" w:cstheme="minorBidi"/>
          <w:bCs/>
          <w:sz w:val="24"/>
          <w:szCs w:val="24"/>
        </w:rPr>
        <w:t>Yoseif</w:t>
      </w:r>
      <w:proofErr w:type="spellEnd"/>
      <w:r>
        <w:rPr>
          <w:rFonts w:asciiTheme="minorBidi" w:hAnsiTheme="minorBidi" w:cstheme="minorBidi"/>
          <w:bCs/>
          <w:sz w:val="24"/>
          <w:szCs w:val="24"/>
        </w:rPr>
        <w:t xml:space="preserve"> Bloch</w:t>
      </w:r>
    </w:p>
    <w:p w:rsidR="007F7575" w:rsidRPr="00F837CC" w:rsidRDefault="00F837CC" w:rsidP="00EE4E37">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br w:type="page"/>
      </w:r>
      <w:r w:rsidR="006B58FD" w:rsidRPr="00F837CC">
        <w:rPr>
          <w:rFonts w:asciiTheme="minorBidi" w:hAnsiTheme="minorBidi" w:cstheme="minorBidi"/>
          <w:noProof/>
          <w:sz w:val="24"/>
          <w:szCs w:val="24"/>
          <w:lang w:eastAsia="en-US"/>
        </w:rPr>
        <w:lastRenderedPageBreak/>
        <w:pict>
          <v:line id="_x0000_s1026" style="position:absolute;left:0;text-align:left;z-index:251664896" from="191.4pt,222pt" to="191.4pt,239.4pt">
            <w10:wrap anchorx="page"/>
          </v:line>
        </w:pict>
      </w:r>
      <w:r w:rsidR="006B58FD" w:rsidRPr="00F837CC">
        <w:rPr>
          <w:rFonts w:asciiTheme="minorBidi" w:hAnsiTheme="minorBidi" w:cstheme="minorBidi"/>
          <w:noProof/>
          <w:sz w:val="24"/>
          <w:szCs w:val="24"/>
          <w:lang w:eastAsia="en-US"/>
        </w:rPr>
        <w:pict>
          <v:shapetype id="_x0000_t202" coordsize="21600,21600" o:spt="202" path="m,l,21600r21600,l21600,xe">
            <v:stroke joinstyle="miter"/>
            <v:path gradientshapeok="t" o:connecttype="rect"/>
          </v:shapetype>
          <v:shape id="_x0000_s1027" type="#_x0000_t202" style="position:absolute;left:0;text-align:left;margin-left:169.15pt;margin-top:177pt;width:50.65pt;height:45pt;z-index:251652608">
            <v:textbox style="mso-next-textbox:#_x0000_s1027">
              <w:txbxContent>
                <w:p w:rsidR="006B58FD" w:rsidRPr="000C06F1" w:rsidRDefault="006B58FD" w:rsidP="00E9374C">
                  <w:pPr>
                    <w:bidi w:val="0"/>
                    <w:rPr>
                      <w:rFonts w:ascii="Courier New" w:hAnsi="Courier New" w:cs="Courier New"/>
                      <w:sz w:val="22"/>
                      <w:rtl/>
                      <w:lang w:eastAsia="en-US"/>
                    </w:rPr>
                  </w:pPr>
                  <w:r w:rsidRPr="000C06F1">
                    <w:rPr>
                      <w:rFonts w:ascii="Courier New" w:hAnsi="Courier New" w:cs="Courier New"/>
                      <w:sz w:val="22"/>
                      <w:lang w:eastAsia="en-US"/>
                    </w:rPr>
                    <w:t>Fluid mass</w:t>
                  </w:r>
                </w:p>
              </w:txbxContent>
            </v:textbox>
            <w10:wrap anchorx="page"/>
          </v:shape>
        </w:pict>
      </w:r>
      <w:r w:rsidR="006B58FD" w:rsidRPr="00F837CC">
        <w:rPr>
          <w:rFonts w:asciiTheme="minorBidi" w:hAnsiTheme="minorBidi" w:cstheme="minorBidi"/>
          <w:noProof/>
          <w:sz w:val="24"/>
          <w:szCs w:val="24"/>
          <w:lang w:eastAsia="en-US"/>
        </w:rPr>
        <w:pict>
          <v:shape id="_x0000_s1028" type="#_x0000_t202" style="position:absolute;left:0;text-align:left;margin-left:241.65pt;margin-top:177pt;width:51.95pt;height:45pt;z-index:251651584">
            <v:textbox style="mso-next-textbox:#_x0000_s1028">
              <w:txbxContent>
                <w:p w:rsidR="006B58FD" w:rsidRPr="000C06F1" w:rsidRDefault="006B58FD" w:rsidP="00E9374C">
                  <w:pPr>
                    <w:bidi w:val="0"/>
                    <w:rPr>
                      <w:rFonts w:ascii="Courier New" w:hAnsi="Courier New" w:cs="Courier New"/>
                      <w:sz w:val="22"/>
                      <w:rtl/>
                      <w:lang w:eastAsia="en-US"/>
                    </w:rPr>
                  </w:pPr>
                  <w:r w:rsidRPr="000C06F1">
                    <w:rPr>
                      <w:rFonts w:ascii="Courier New" w:hAnsi="Courier New" w:cs="Courier New"/>
                      <w:sz w:val="22"/>
                      <w:lang w:eastAsia="en-US"/>
                    </w:rPr>
                    <w:t>Dense mass</w:t>
                  </w:r>
                </w:p>
              </w:txbxContent>
            </v:textbox>
            <w10:wrap anchorx="page"/>
          </v:shape>
        </w:pict>
      </w:r>
      <w:r w:rsidR="006B58FD" w:rsidRPr="00F837CC">
        <w:rPr>
          <w:rFonts w:asciiTheme="minorBidi" w:hAnsiTheme="minorBidi" w:cstheme="minorBidi"/>
          <w:noProof/>
          <w:sz w:val="24"/>
          <w:szCs w:val="24"/>
          <w:lang w:eastAsia="en-US"/>
        </w:rPr>
        <w:pict>
          <v:line id="_x0000_s1029" style="position:absolute;left:0;text-align:left;z-index:251662848" from="208pt,168pt" to="261.15pt,177pt">
            <w10:wrap anchorx="page"/>
          </v:line>
        </w:pict>
      </w:r>
      <w:r w:rsidR="006B58FD" w:rsidRPr="00F837CC">
        <w:rPr>
          <w:rFonts w:asciiTheme="minorBidi" w:hAnsiTheme="minorBidi" w:cstheme="minorBidi"/>
          <w:noProof/>
          <w:sz w:val="24"/>
          <w:szCs w:val="24"/>
          <w:lang w:eastAsia="en-US"/>
        </w:rPr>
        <w:pict>
          <v:shape id="_x0000_s1030" type="#_x0000_t202" style="position:absolute;left:0;text-align:left;margin-left:126.75pt;margin-top:111.35pt;width:166.85pt;height:56.65pt;z-index:251648512">
            <v:textbox style="mso-next-textbox:#_x0000_s1030">
              <w:txbxContent>
                <w:p w:rsidR="006B58FD" w:rsidRPr="000C06F1" w:rsidRDefault="006B58FD" w:rsidP="00E9374C">
                  <w:pPr>
                    <w:bidi w:val="0"/>
                    <w:rPr>
                      <w:rFonts w:ascii="Courier New" w:hAnsi="Courier New" w:cs="Courier New"/>
                      <w:sz w:val="22"/>
                      <w:rtl/>
                      <w:lang w:eastAsia="en-US"/>
                    </w:rPr>
                  </w:pPr>
                  <w:r w:rsidRPr="000C06F1">
                    <w:rPr>
                      <w:rFonts w:ascii="Courier New" w:hAnsi="Courier New" w:cs="Courier New"/>
                      <w:sz w:val="22"/>
                      <w:lang w:eastAsia="en-US"/>
                    </w:rPr>
                    <w:t>Powder creates a mass without a need for mixing</w:t>
                  </w:r>
                </w:p>
              </w:txbxContent>
            </v:textbox>
            <w10:wrap anchorx="page"/>
          </v:shape>
        </w:pict>
      </w:r>
      <w:r w:rsidR="006B58FD" w:rsidRPr="00F837CC">
        <w:rPr>
          <w:rFonts w:asciiTheme="minorBidi" w:hAnsiTheme="minorBidi" w:cstheme="minorBidi"/>
          <w:noProof/>
          <w:sz w:val="24"/>
          <w:szCs w:val="24"/>
          <w:lang w:eastAsia="en-US"/>
        </w:rPr>
        <w:pict>
          <v:line id="_x0000_s1031" style="position:absolute;left:0;text-align:left;z-index:251665920" from="281.3pt,222pt" to="281.3pt,248.85pt">
            <w10:wrap anchorx="page"/>
          </v:line>
        </w:pict>
      </w:r>
      <w:r w:rsidR="006B58FD" w:rsidRPr="00F837CC">
        <w:rPr>
          <w:rFonts w:asciiTheme="minorBidi" w:hAnsiTheme="minorBidi" w:cstheme="minorBidi"/>
          <w:noProof/>
          <w:sz w:val="24"/>
          <w:szCs w:val="24"/>
          <w:lang w:eastAsia="en-US"/>
        </w:rPr>
        <w:pict>
          <v:line id="_x0000_s1032" style="position:absolute;left:0;text-align:left;z-index:251672064" from="235pt,39.35pt" to="423.3pt,69pt">
            <w10:wrap anchorx="page"/>
          </v:line>
        </w:pict>
      </w:r>
      <w:r w:rsidR="006B58FD" w:rsidRPr="00F837CC">
        <w:rPr>
          <w:rFonts w:asciiTheme="minorBidi" w:hAnsiTheme="minorBidi" w:cstheme="minorBidi"/>
          <w:noProof/>
          <w:sz w:val="24"/>
          <w:szCs w:val="24"/>
          <w:lang w:eastAsia="en-US"/>
        </w:rPr>
        <w:pict>
          <v:line id="_x0000_s1033" style="position:absolute;left:0;text-align:left;z-index:251657728" from="232pt,39.35pt" to="317.95pt,69pt">
            <w10:wrap anchorx="page"/>
          </v:line>
        </w:pict>
      </w:r>
      <w:r w:rsidR="006B58FD" w:rsidRPr="00F837CC">
        <w:rPr>
          <w:rFonts w:asciiTheme="minorBidi" w:hAnsiTheme="minorBidi" w:cstheme="minorBidi"/>
          <w:noProof/>
          <w:sz w:val="24"/>
          <w:szCs w:val="24"/>
          <w:lang w:eastAsia="en-US"/>
        </w:rPr>
        <w:pict>
          <v:line id="_x0000_s1034" style="position:absolute;left:0;text-align:left;flip:x;z-index:251658752" from="160.8pt,39.35pt" to="235pt,69pt">
            <w10:wrap anchorx="page"/>
          </v:line>
        </w:pict>
      </w:r>
      <w:r w:rsidR="006B58FD" w:rsidRPr="00F837CC">
        <w:rPr>
          <w:rFonts w:asciiTheme="minorBidi" w:hAnsiTheme="minorBidi" w:cstheme="minorBidi"/>
          <w:noProof/>
          <w:sz w:val="24"/>
          <w:szCs w:val="24"/>
          <w:lang w:eastAsia="en-US"/>
        </w:rPr>
        <w:pict>
          <v:shape id="_x0000_s1035" type="#_x0000_t202" style="position:absolute;left:0;text-align:left;margin-left:79.8pt;margin-top:6pt;width:314.45pt;height:30.1pt;z-index:251642368">
            <v:textbox style="mso-next-textbox:#_x0000_s1035">
              <w:txbxContent>
                <w:p w:rsidR="006B58FD" w:rsidRPr="00046DF0" w:rsidRDefault="006B58FD" w:rsidP="00DF71E8">
                  <w:pPr>
                    <w:bidi w:val="0"/>
                    <w:jc w:val="center"/>
                    <w:rPr>
                      <w:rFonts w:ascii="Courier New" w:hAnsi="Courier New" w:cs="Courier New"/>
                      <w:b/>
                      <w:bCs/>
                      <w:sz w:val="22"/>
                      <w:rtl/>
                      <w:lang w:eastAsia="en-US"/>
                    </w:rPr>
                  </w:pPr>
                  <w:r>
                    <w:rPr>
                      <w:rFonts w:ascii="Courier New" w:hAnsi="Courier New" w:cs="Courier New"/>
                      <w:b/>
                      <w:bCs/>
                      <w:sz w:val="22"/>
                      <w:lang w:eastAsia="en-US"/>
                    </w:rPr>
                    <w:t>Prep</w:t>
                  </w:r>
                  <w:bookmarkStart w:id="0" w:name="_GoBack"/>
                  <w:bookmarkEnd w:id="0"/>
                  <w:r>
                    <w:rPr>
                      <w:rFonts w:ascii="Courier New" w:hAnsi="Courier New" w:cs="Courier New"/>
                      <w:b/>
                      <w:bCs/>
                      <w:sz w:val="22"/>
                      <w:lang w:eastAsia="en-US"/>
                    </w:rPr>
                    <w:t>aring Instant Food</w:t>
                  </w:r>
                </w:p>
              </w:txbxContent>
            </v:textbox>
            <w10:wrap anchorx="page"/>
          </v:shape>
        </w:pict>
      </w:r>
      <w:r w:rsidR="006B58FD" w:rsidRPr="00F837CC">
        <w:rPr>
          <w:rFonts w:asciiTheme="minorBidi" w:hAnsiTheme="minorBidi" w:cstheme="minorBidi"/>
          <w:noProof/>
          <w:sz w:val="24"/>
          <w:szCs w:val="24"/>
          <w:lang w:eastAsia="en-US"/>
        </w:rPr>
        <w:pict>
          <v:line id="_x0000_s1039" style="position:absolute;left:0;text-align:left;flip:x;z-index:251663872" from="178.8pt,168pt" to="205.8pt,177pt">
            <w10:wrap anchorx="page"/>
          </v:line>
        </w:pict>
      </w:r>
      <w:r w:rsidR="006B58FD" w:rsidRPr="00F837CC">
        <w:rPr>
          <w:rFonts w:asciiTheme="minorBidi" w:hAnsiTheme="minorBidi" w:cstheme="minorBidi"/>
          <w:noProof/>
          <w:sz w:val="24"/>
          <w:szCs w:val="24"/>
          <w:lang w:eastAsia="en-US"/>
        </w:rPr>
        <w:pict>
          <v:shape id="_x0000_s1040" type="#_x0000_t202" style="position:absolute;left:0;text-align:left;margin-left:3.1pt;margin-top:119.65pt;width:84.9pt;height:21.8pt;z-index:251668992">
            <v:textbox style="mso-next-textbox:#_x0000_s1040">
              <w:txbxContent>
                <w:p w:rsidR="006B58FD" w:rsidRPr="000C06F1" w:rsidRDefault="006B58FD" w:rsidP="00E9374C">
                  <w:pPr>
                    <w:bidi w:val="0"/>
                    <w:rPr>
                      <w:rFonts w:ascii="Courier New" w:hAnsi="Courier New" w:cs="Courier New"/>
                      <w:sz w:val="22"/>
                      <w:rtl/>
                      <w:lang w:eastAsia="en-US"/>
                    </w:rPr>
                  </w:pPr>
                  <w:r w:rsidRPr="000C06F1">
                    <w:rPr>
                      <w:rFonts w:ascii="Courier New" w:hAnsi="Courier New" w:cs="Courier New"/>
                      <w:sz w:val="22"/>
                      <w:lang w:eastAsia="en-US"/>
                    </w:rPr>
                    <w:t>Baby Foods</w:t>
                  </w:r>
                </w:p>
              </w:txbxContent>
            </v:textbox>
            <w10:wrap anchorx="page"/>
          </v:shape>
        </w:pict>
      </w:r>
      <w:r w:rsidR="006B58FD" w:rsidRPr="00F837CC">
        <w:rPr>
          <w:rFonts w:asciiTheme="minorBidi" w:hAnsiTheme="minorBidi" w:cstheme="minorBidi"/>
          <w:noProof/>
          <w:sz w:val="24"/>
          <w:szCs w:val="24"/>
          <w:lang w:eastAsia="en-US"/>
        </w:rPr>
        <w:pict>
          <v:line id="_x0000_s1041" style="position:absolute;left:0;text-align:left;z-index:251673088" from="73.4pt,97.65pt" to="73.4pt,115.65pt">
            <w10:wrap anchorx="page"/>
          </v:line>
        </w:pict>
      </w:r>
      <w:r w:rsidR="006B58FD" w:rsidRPr="00F837CC">
        <w:rPr>
          <w:rFonts w:asciiTheme="minorBidi" w:hAnsiTheme="minorBidi" w:cstheme="minorBidi"/>
          <w:noProof/>
          <w:sz w:val="24"/>
          <w:szCs w:val="24"/>
          <w:lang w:eastAsia="en-US"/>
        </w:rPr>
        <w:pict>
          <v:shape id="_x0000_s1042" type="#_x0000_t202" style="position:absolute;left:0;text-align:left;margin-left:62.75pt;margin-top:69pt;width:106.4pt;height:28.65pt;z-index:251647488">
            <v:textbox style="mso-next-textbox:#_x0000_s1042">
              <w:txbxContent>
                <w:p w:rsidR="006B58FD" w:rsidRPr="000C06F1" w:rsidRDefault="006B58FD" w:rsidP="00E9374C">
                  <w:pPr>
                    <w:jc w:val="center"/>
                    <w:rPr>
                      <w:rFonts w:ascii="Courier New" w:hAnsi="Courier New" w:cs="Courier New"/>
                      <w:b/>
                      <w:bCs/>
                      <w:sz w:val="22"/>
                      <w:rtl/>
                      <w:lang w:eastAsia="en-US"/>
                    </w:rPr>
                  </w:pPr>
                  <w:r w:rsidRPr="000C06F1">
                    <w:rPr>
                      <w:rFonts w:ascii="Courier New" w:hAnsi="Courier New" w:cs="Courier New"/>
                      <w:b/>
                      <w:bCs/>
                      <w:sz w:val="22"/>
                      <w:lang w:eastAsia="en-US"/>
                    </w:rPr>
                    <w:t>Powders</w:t>
                  </w:r>
                </w:p>
              </w:txbxContent>
            </v:textbox>
            <w10:wrap anchorx="page"/>
          </v:shape>
        </w:pict>
      </w:r>
      <w:r w:rsidR="006B58FD" w:rsidRPr="00F837CC">
        <w:rPr>
          <w:rFonts w:asciiTheme="minorBidi" w:hAnsiTheme="minorBidi" w:cstheme="minorBidi"/>
          <w:noProof/>
          <w:sz w:val="24"/>
          <w:szCs w:val="24"/>
          <w:lang w:eastAsia="en-US"/>
        </w:rPr>
        <w:pict>
          <v:line id="_x0000_s1043" style="position:absolute;left:0;text-align:left;z-index:251661824" from="151.4pt,97.65pt" to="151.4pt,115.65pt">
            <w10:wrap anchorx="page"/>
          </v:line>
        </w:pict>
      </w:r>
      <w:r w:rsidR="006B58FD" w:rsidRPr="00F837CC">
        <w:rPr>
          <w:rFonts w:asciiTheme="minorBidi" w:hAnsiTheme="minorBidi" w:cstheme="minorBidi"/>
          <w:noProof/>
          <w:sz w:val="24"/>
          <w:szCs w:val="24"/>
          <w:lang w:eastAsia="en-US"/>
        </w:rPr>
        <w:pict>
          <v:line id="_x0000_s1044" style="position:absolute;left:0;text-align:left;z-index:251659776" from="423.3pt,170.45pt" to="423.3pt,188.2pt">
            <w10:wrap anchorx="page"/>
          </v:line>
        </w:pict>
      </w:r>
      <w:r w:rsidR="006B58FD" w:rsidRPr="00F837CC">
        <w:rPr>
          <w:rFonts w:asciiTheme="minorBidi" w:hAnsiTheme="minorBidi" w:cstheme="minorBidi"/>
          <w:noProof/>
          <w:sz w:val="24"/>
          <w:szCs w:val="24"/>
          <w:lang w:eastAsia="en-US"/>
        </w:rPr>
        <w:pict>
          <v:shape id="_x0000_s1045" type="#_x0000_t202" style="position:absolute;left:0;text-align:left;margin-left:391.05pt;margin-top:188.2pt;width:76.3pt;height:60.65pt;z-index:251644416">
            <v:textbox style="mso-next-textbox:#_x0000_s1045">
              <w:txbxContent>
                <w:p w:rsidR="006B58FD" w:rsidRPr="00711376" w:rsidRDefault="006B58FD" w:rsidP="00E9374C">
                  <w:pPr>
                    <w:bidi w:val="0"/>
                    <w:rPr>
                      <w:rFonts w:ascii="Courier New" w:hAnsi="Courier New" w:cs="Courier New"/>
                      <w:sz w:val="22"/>
                      <w:rtl/>
                      <w:lang w:eastAsia="en-US"/>
                    </w:rPr>
                  </w:pPr>
                  <w:r w:rsidRPr="00711376">
                    <w:rPr>
                      <w:rFonts w:ascii="Courier New" w:hAnsi="Courier New" w:cs="Courier New"/>
                      <w:sz w:val="22"/>
                      <w:lang w:eastAsia="en-US"/>
                    </w:rPr>
                    <w:t>It may be prepared normally.</w:t>
                  </w:r>
                </w:p>
              </w:txbxContent>
            </v:textbox>
            <w10:wrap anchorx="page"/>
          </v:shape>
        </w:pict>
      </w:r>
    </w:p>
    <w:p w:rsidR="007F7575" w:rsidRPr="00F837CC" w:rsidRDefault="007F7575" w:rsidP="00F837CC">
      <w:pPr>
        <w:widowControl w:val="0"/>
        <w:bidi w:val="0"/>
        <w:spacing w:after="0" w:line="240" w:lineRule="auto"/>
        <w:rPr>
          <w:rFonts w:asciiTheme="minorBidi" w:hAnsiTheme="minorBidi" w:cstheme="minorBidi"/>
          <w:sz w:val="24"/>
          <w:szCs w:val="24"/>
        </w:rPr>
      </w:pPr>
    </w:p>
    <w:p w:rsidR="007F7575" w:rsidRPr="00F837CC" w:rsidRDefault="00F13B63" w:rsidP="00F837CC">
      <w:pPr>
        <w:widowControl w:val="0"/>
        <w:spacing w:after="0" w:line="240" w:lineRule="auto"/>
        <w:rPr>
          <w:rFonts w:asciiTheme="minorBidi" w:hAnsiTheme="minorBidi" w:cstheme="minorBidi"/>
          <w:sz w:val="24"/>
          <w:szCs w:val="24"/>
        </w:rPr>
      </w:pPr>
      <w:r w:rsidRPr="00F837CC">
        <w:rPr>
          <w:rFonts w:asciiTheme="minorBidi" w:hAnsiTheme="minorBidi" w:cstheme="minorBidi"/>
          <w:noProof/>
          <w:sz w:val="24"/>
          <w:szCs w:val="24"/>
          <w:lang w:eastAsia="en-US"/>
        </w:rPr>
        <w:pict>
          <v:shape id="_x0000_s1049" type="#_x0000_t202" style="position:absolute;left:0;text-align:left;margin-left:35.9pt;margin-top:199.45pt;width:101.35pt;height:310.1pt;z-index:251654656">
            <v:textbox style="mso-next-textbox:#_x0000_s1049">
              <w:txbxContent>
                <w:p w:rsidR="006B58FD" w:rsidRPr="00013DAA" w:rsidRDefault="006B58FD" w:rsidP="00F25577">
                  <w:pPr>
                    <w:bidi w:val="0"/>
                    <w:rPr>
                      <w:rFonts w:ascii="Courier New" w:hAnsi="Courier New" w:cs="Courier New"/>
                      <w:sz w:val="22"/>
                      <w:rtl/>
                      <w:lang w:eastAsia="en-US"/>
                    </w:rPr>
                  </w:pPr>
                  <w:r w:rsidRPr="00013DAA">
                    <w:rPr>
                      <w:rFonts w:ascii="Courier New" w:hAnsi="Courier New" w:cs="Courier New"/>
                      <w:sz w:val="22"/>
                      <w:lang w:eastAsia="en-US"/>
                    </w:rPr>
                    <w:t xml:space="preserve">If </w:t>
                  </w:r>
                  <w:r>
                    <w:rPr>
                      <w:rFonts w:ascii="Courier New" w:hAnsi="Courier New" w:cs="Courier New"/>
                      <w:sz w:val="22"/>
                      <w:lang w:eastAsia="en-US"/>
                    </w:rPr>
                    <w:t>the mass forms w</w:t>
                  </w:r>
                  <w:r w:rsidRPr="00013DAA">
                    <w:rPr>
                      <w:rFonts w:ascii="Courier New" w:hAnsi="Courier New" w:cs="Courier New"/>
                      <w:sz w:val="22"/>
                      <w:lang w:eastAsia="en-US"/>
                    </w:rPr>
                    <w:t xml:space="preserve">ithout </w:t>
                  </w:r>
                  <w:r>
                    <w:rPr>
                      <w:rFonts w:ascii="Courier New" w:hAnsi="Courier New" w:cs="Courier New"/>
                      <w:sz w:val="22"/>
                      <w:lang w:eastAsia="en-US"/>
                    </w:rPr>
                    <w:t xml:space="preserve">stirring, its status is the same: </w:t>
                  </w:r>
                  <w:r w:rsidRPr="00013DAA">
                    <w:rPr>
                      <w:rFonts w:ascii="Courier New" w:hAnsi="Courier New" w:cs="Courier New"/>
                      <w:sz w:val="22"/>
                      <w:lang w:eastAsia="en-US"/>
                    </w:rPr>
                    <w:t xml:space="preserve">one should make a </w:t>
                  </w:r>
                  <w:r w:rsidRPr="00E62453">
                    <w:rPr>
                      <w:rFonts w:ascii="Courier New" w:hAnsi="Courier New" w:cs="Courier New"/>
                      <w:i/>
                      <w:sz w:val="22"/>
                      <w:lang w:eastAsia="en-US"/>
                    </w:rPr>
                    <w:t>belila rakka</w:t>
                  </w:r>
                  <w:r w:rsidRPr="00013DAA">
                    <w:rPr>
                      <w:rFonts w:ascii="Courier New" w:hAnsi="Courier New" w:cs="Courier New"/>
                      <w:sz w:val="22"/>
                      <w:lang w:eastAsia="en-US"/>
                    </w:rPr>
                    <w:t xml:space="preserve"> with a </w:t>
                  </w:r>
                  <w:r w:rsidRPr="00E62453">
                    <w:rPr>
                      <w:rFonts w:ascii="Courier New" w:hAnsi="Courier New" w:cs="Courier New"/>
                      <w:i/>
                      <w:sz w:val="22"/>
                      <w:lang w:eastAsia="en-US"/>
                    </w:rPr>
                    <w:t>shinnui</w:t>
                  </w:r>
                  <w:r>
                    <w:rPr>
                      <w:rFonts w:ascii="Courier New" w:hAnsi="Courier New" w:cs="Courier New"/>
                      <w:sz w:val="22"/>
                      <w:lang w:eastAsia="en-US"/>
                    </w:rPr>
                    <w:t>.  I</w:t>
                  </w:r>
                  <w:r w:rsidRPr="00013DAA">
                    <w:rPr>
                      <w:rFonts w:ascii="Courier New" w:hAnsi="Courier New" w:cs="Courier New"/>
                      <w:sz w:val="22"/>
                      <w:lang w:eastAsia="en-US"/>
                    </w:rPr>
                    <w:t xml:space="preserve">f </w:t>
                  </w:r>
                  <w:r>
                    <w:rPr>
                      <w:rFonts w:ascii="Courier New" w:hAnsi="Courier New" w:cs="Courier New"/>
                      <w:sz w:val="22"/>
                      <w:lang w:eastAsia="en-US"/>
                    </w:rPr>
                    <w:t xml:space="preserve">the mass does not form on </w:t>
                  </w:r>
                  <w:r w:rsidRPr="00013DAA">
                    <w:rPr>
                      <w:rFonts w:ascii="Courier New" w:hAnsi="Courier New" w:cs="Courier New"/>
                      <w:sz w:val="22"/>
                      <w:lang w:eastAsia="en-US"/>
                    </w:rPr>
                    <w:t>its own, but</w:t>
                  </w:r>
                  <w:r>
                    <w:rPr>
                      <w:rFonts w:ascii="Courier New" w:hAnsi="Courier New" w:cs="Courier New"/>
                      <w:sz w:val="22"/>
                      <w:lang w:eastAsia="en-US"/>
                    </w:rPr>
                    <w:t xml:space="preserve"> </w:t>
                  </w:r>
                  <w:r w:rsidRPr="00013DAA">
                    <w:rPr>
                      <w:rFonts w:ascii="Courier New" w:hAnsi="Courier New" w:cs="Courier New"/>
                      <w:sz w:val="22"/>
                      <w:lang w:eastAsia="en-US"/>
                    </w:rPr>
                    <w:t>requires m</w:t>
                  </w:r>
                  <w:r>
                    <w:rPr>
                      <w:rFonts w:ascii="Courier New" w:hAnsi="Courier New" w:cs="Courier New"/>
                      <w:sz w:val="22"/>
                      <w:lang w:eastAsia="en-US"/>
                    </w:rPr>
                    <w:t>ixing, one may be lenient even for</w:t>
                  </w:r>
                  <w:r w:rsidRPr="00013DAA">
                    <w:rPr>
                      <w:rFonts w:ascii="Courier New" w:hAnsi="Courier New" w:cs="Courier New"/>
                      <w:sz w:val="22"/>
                      <w:lang w:eastAsia="en-US"/>
                    </w:rPr>
                    <w:t xml:space="preserve"> a </w:t>
                  </w:r>
                  <w:r w:rsidRPr="00E62453">
                    <w:rPr>
                      <w:rFonts w:ascii="Courier New" w:hAnsi="Courier New" w:cs="Courier New"/>
                      <w:i/>
                      <w:sz w:val="22"/>
                      <w:lang w:eastAsia="en-US"/>
                    </w:rPr>
                    <w:t>belila ava</w:t>
                  </w:r>
                  <w:r w:rsidRPr="00013DAA">
                    <w:rPr>
                      <w:rFonts w:ascii="Courier New" w:hAnsi="Courier New" w:cs="Courier New"/>
                      <w:sz w:val="22"/>
                      <w:lang w:eastAsia="en-US"/>
                    </w:rPr>
                    <w:t xml:space="preserve"> with two </w:t>
                  </w:r>
                  <w:r w:rsidRPr="00A121B5">
                    <w:rPr>
                      <w:rFonts w:ascii="Courier New" w:hAnsi="Courier New" w:cs="Courier New"/>
                      <w:i/>
                      <w:iCs/>
                      <w:sz w:val="22"/>
                      <w:lang w:eastAsia="en-US"/>
                    </w:rPr>
                    <w:t>shinnuyim</w:t>
                  </w:r>
                  <w:r w:rsidRPr="00013DAA">
                    <w:rPr>
                      <w:rFonts w:ascii="Courier New" w:hAnsi="Courier New" w:cs="Courier New"/>
                      <w:sz w:val="22"/>
                      <w:lang w:eastAsia="en-US"/>
                    </w:rPr>
                    <w:t>.</w:t>
                  </w:r>
                </w:p>
              </w:txbxContent>
            </v:textbox>
            <w10:wrap anchorx="page"/>
          </v:shape>
        </w:pict>
      </w:r>
      <w:r w:rsidRPr="00F837CC">
        <w:rPr>
          <w:rFonts w:asciiTheme="minorBidi" w:hAnsiTheme="minorBidi" w:cstheme="minorBidi"/>
          <w:noProof/>
          <w:sz w:val="24"/>
          <w:szCs w:val="24"/>
          <w:lang w:eastAsia="en-US"/>
        </w:rPr>
        <w:pict>
          <v:shape id="_x0000_s1052" type="#_x0000_t202" style="position:absolute;left:0;text-align:left;margin-left:272.45pt;margin-top:216.7pt;width:86.95pt;height:279.2pt;z-index:251649536">
            <v:textbox style="mso-next-textbox:#_x0000_s1052">
              <w:txbxContent>
                <w:p w:rsidR="006B58FD" w:rsidRPr="00013DAA" w:rsidRDefault="006B58FD" w:rsidP="00F25577">
                  <w:pPr>
                    <w:bidi w:val="0"/>
                    <w:rPr>
                      <w:rFonts w:ascii="Courier New" w:hAnsi="Courier New" w:cs="Courier New"/>
                      <w:sz w:val="22"/>
                      <w:rtl/>
                      <w:lang w:eastAsia="en-US"/>
                    </w:rPr>
                  </w:pPr>
                  <w:r>
                    <w:rPr>
                      <w:rFonts w:ascii="Courier New" w:hAnsi="Courier New" w:cs="Courier New"/>
                      <w:sz w:val="22"/>
                      <w:lang w:eastAsia="en-US"/>
                    </w:rPr>
                    <w:t xml:space="preserve">It may not be </w:t>
                  </w:r>
                  <w:r w:rsidRPr="00013DAA">
                    <w:rPr>
                      <w:rFonts w:ascii="Courier New" w:hAnsi="Courier New" w:cs="Courier New"/>
                      <w:sz w:val="22"/>
                      <w:lang w:eastAsia="en-US"/>
                    </w:rPr>
                    <w:t>prepare</w:t>
                  </w:r>
                  <w:r>
                    <w:rPr>
                      <w:rFonts w:ascii="Courier New" w:hAnsi="Courier New" w:cs="Courier New"/>
                      <w:sz w:val="22"/>
                      <w:lang w:eastAsia="en-US"/>
                    </w:rPr>
                    <w:t xml:space="preserve">d </w:t>
                  </w:r>
                  <w:r w:rsidRPr="00013DAA">
                    <w:rPr>
                      <w:rFonts w:ascii="Courier New" w:hAnsi="Courier New" w:cs="Courier New"/>
                      <w:sz w:val="22"/>
                      <w:lang w:eastAsia="en-US"/>
                    </w:rPr>
                    <w:t xml:space="preserve">on Shabbat (even with a </w:t>
                  </w:r>
                  <w:r w:rsidRPr="00E62453">
                    <w:rPr>
                      <w:rFonts w:ascii="Courier New" w:hAnsi="Courier New" w:cs="Courier New"/>
                      <w:i/>
                      <w:sz w:val="22"/>
                      <w:lang w:eastAsia="en-US"/>
                    </w:rPr>
                    <w:t>shinnui</w:t>
                  </w:r>
                  <w:r w:rsidRPr="00013DAA">
                    <w:rPr>
                      <w:rFonts w:ascii="Courier New" w:hAnsi="Courier New" w:cs="Courier New"/>
                      <w:sz w:val="22"/>
                      <w:lang w:eastAsia="en-US"/>
                    </w:rPr>
                    <w:t>)</w:t>
                  </w:r>
                  <w:r>
                    <w:rPr>
                      <w:rFonts w:ascii="Courier New" w:hAnsi="Courier New" w:cs="Courier New"/>
                      <w:sz w:val="22"/>
                      <w:lang w:eastAsia="en-US"/>
                    </w:rPr>
                    <w:t xml:space="preserve">.  </w:t>
                  </w:r>
                  <w:r w:rsidRPr="00013DAA">
                    <w:rPr>
                      <w:rFonts w:ascii="Courier New" w:hAnsi="Courier New" w:cs="Courier New"/>
                      <w:sz w:val="22"/>
                      <w:lang w:eastAsia="en-US"/>
                    </w:rPr>
                    <w:t>Therefore, one should not prepare potato puree pudding made from powder, if they are dense.</w:t>
                  </w:r>
                </w:p>
              </w:txbxContent>
            </v:textbox>
            <w10:wrap anchorx="page"/>
          </v:shape>
        </w:pict>
      </w:r>
      <w:r w:rsidRPr="00F837CC">
        <w:rPr>
          <w:rFonts w:asciiTheme="minorBidi" w:hAnsiTheme="minorBidi" w:cstheme="minorBidi"/>
          <w:noProof/>
          <w:sz w:val="24"/>
          <w:szCs w:val="24"/>
          <w:lang w:eastAsia="en-US"/>
        </w:rPr>
        <w:pict>
          <v:shape id="_x0000_s1048" type="#_x0000_t202" style="position:absolute;left:0;text-align:left;margin-left:151.4pt;margin-top:211.8pt;width:114.15pt;height:309.9pt;z-index:251650560">
            <v:textbox style="mso-next-textbox:#_x0000_s1048">
              <w:txbxContent>
                <w:p w:rsidR="006B58FD" w:rsidRPr="00F25577" w:rsidRDefault="006B58FD" w:rsidP="00F25577">
                  <w:pPr>
                    <w:bidi w:val="0"/>
                    <w:rPr>
                      <w:rFonts w:ascii="Courier New" w:hAnsi="Courier New" w:cs="Courier New"/>
                      <w:sz w:val="22"/>
                      <w:rtl/>
                      <w:lang w:eastAsia="en-US"/>
                    </w:rPr>
                  </w:pPr>
                  <w:r w:rsidRPr="00F25577">
                    <w:rPr>
                      <w:rFonts w:ascii="Courier New" w:hAnsi="Courier New" w:cs="Courier New"/>
                      <w:sz w:val="22"/>
                      <w:lang w:eastAsia="en-US"/>
                    </w:rPr>
                    <w:t xml:space="preserve">One may prepare with a </w:t>
                  </w:r>
                  <w:r w:rsidRPr="00F25577">
                    <w:rPr>
                      <w:rFonts w:ascii="Courier New" w:hAnsi="Courier New" w:cs="Courier New"/>
                      <w:i/>
                      <w:sz w:val="22"/>
                      <w:lang w:eastAsia="en-US"/>
                    </w:rPr>
                    <w:t>shinnui</w:t>
                  </w:r>
                  <w:r w:rsidRPr="00F25577">
                    <w:rPr>
                      <w:rFonts w:ascii="Courier New" w:hAnsi="Courier New" w:cs="Courier New"/>
                      <w:sz w:val="22"/>
                      <w:lang w:eastAsia="en-US"/>
                    </w:rPr>
                    <w:t xml:space="preserve"> in ingredient sequence (if stirring, it must be with a </w:t>
                  </w:r>
                  <w:r w:rsidRPr="00F25577">
                    <w:rPr>
                      <w:rFonts w:ascii="Courier New" w:hAnsi="Courier New" w:cs="Courier New"/>
                      <w:i/>
                      <w:sz w:val="22"/>
                      <w:lang w:eastAsia="en-US"/>
                    </w:rPr>
                    <w:t>shinnui</w:t>
                  </w:r>
                  <w:r w:rsidRPr="00F25577">
                    <w:rPr>
                      <w:rFonts w:ascii="Courier New" w:hAnsi="Courier New" w:cs="Courier New"/>
                      <w:sz w:val="22"/>
                      <w:lang w:eastAsia="en-US"/>
                    </w:rPr>
                    <w:t xml:space="preserve">).  To make potato puree from powder, make it pourable, with lots of water and the abovementioned </w:t>
                  </w:r>
                  <w:r w:rsidRPr="00F25577">
                    <w:rPr>
                      <w:rFonts w:ascii="Courier New" w:hAnsi="Courier New" w:cs="Courier New"/>
                      <w:i/>
                      <w:iCs/>
                      <w:sz w:val="22"/>
                      <w:lang w:eastAsia="en-US"/>
                    </w:rPr>
                    <w:t>shinnuyim</w:t>
                  </w:r>
                  <w:r w:rsidRPr="00F25577">
                    <w:rPr>
                      <w:rFonts w:ascii="Courier New" w:hAnsi="Courier New" w:cs="Courier New"/>
                      <w:sz w:val="22"/>
                      <w:lang w:eastAsia="en-US"/>
                    </w:rPr>
                    <w:t>.</w:t>
                  </w:r>
                </w:p>
              </w:txbxContent>
            </v:textbox>
            <w10:wrap anchorx="page"/>
          </v:shape>
        </w:pict>
      </w:r>
      <w:r w:rsidRPr="00F837CC">
        <w:rPr>
          <w:rFonts w:asciiTheme="minorBidi" w:hAnsiTheme="minorBidi" w:cstheme="minorBidi"/>
          <w:noProof/>
          <w:sz w:val="24"/>
          <w:szCs w:val="24"/>
          <w:lang w:eastAsia="en-US"/>
        </w:rPr>
        <w:pict>
          <v:line id="_x0000_s1051" style="position:absolute;left:0;text-align:left;z-index:251667968" from="-10.2pt,163.6pt" to="-10.2pt,170.15pt">
            <w10:wrap anchorx="page"/>
          </v:line>
        </w:pict>
      </w:r>
      <w:r w:rsidRPr="00F837CC">
        <w:rPr>
          <w:rFonts w:asciiTheme="minorBidi" w:hAnsiTheme="minorBidi" w:cstheme="minorBidi"/>
          <w:noProof/>
          <w:sz w:val="24"/>
          <w:szCs w:val="24"/>
          <w:lang w:eastAsia="en-US"/>
        </w:rPr>
        <w:pict>
          <v:line id="_x0000_s1046" style="position:absolute;left:0;text-align:left;z-index:251666944" from="73.4pt,186.85pt" to="73.4pt,208.65pt">
            <w10:wrap anchorx="page"/>
          </v:line>
        </w:pict>
      </w:r>
      <w:r w:rsidRPr="00F837CC">
        <w:rPr>
          <w:rFonts w:asciiTheme="minorBidi" w:hAnsiTheme="minorBidi" w:cstheme="minorBidi"/>
          <w:noProof/>
          <w:sz w:val="24"/>
          <w:szCs w:val="24"/>
          <w:lang w:eastAsia="en-US"/>
        </w:rPr>
        <w:pict>
          <v:shape id="_x0000_s1038" type="#_x0000_t202" style="position:absolute;left:0;text-align:left;margin-left:35.9pt;margin-top:132.9pt;width:70.9pt;height:54.95pt;z-index:251653632">
            <v:textbox style="mso-next-textbox:#_x0000_s1038">
              <w:txbxContent>
                <w:p w:rsidR="006B58FD" w:rsidRPr="000C06F1" w:rsidRDefault="006B58FD" w:rsidP="00DF71E8">
                  <w:pPr>
                    <w:bidi w:val="0"/>
                    <w:rPr>
                      <w:rFonts w:ascii="Courier New" w:hAnsi="Courier New" w:cs="Courier New"/>
                      <w:sz w:val="18"/>
                      <w:szCs w:val="16"/>
                      <w:rtl/>
                      <w:lang w:eastAsia="en-US"/>
                    </w:rPr>
                  </w:pPr>
                  <w:r w:rsidRPr="000C06F1">
                    <w:rPr>
                      <w:rFonts w:ascii="Courier New" w:hAnsi="Courier New" w:cs="Courier New"/>
                      <w:sz w:val="22"/>
                      <w:szCs w:val="20"/>
                      <w:lang w:eastAsia="en-US"/>
                    </w:rPr>
                    <w:t xml:space="preserve">Baby </w:t>
                  </w:r>
                  <w:r>
                    <w:rPr>
                      <w:rFonts w:ascii="Courier New" w:hAnsi="Courier New" w:cs="Courier New"/>
                      <w:sz w:val="22"/>
                      <w:szCs w:val="20"/>
                      <w:lang w:eastAsia="en-US"/>
                    </w:rPr>
                    <w:t>cereal</w:t>
                  </w:r>
                </w:p>
              </w:txbxContent>
            </v:textbox>
            <w10:wrap anchorx="page"/>
          </v:shape>
        </w:pict>
      </w:r>
      <w:r w:rsidRPr="00F837CC">
        <w:rPr>
          <w:rFonts w:asciiTheme="minorBidi" w:hAnsiTheme="minorBidi" w:cstheme="minorBidi"/>
          <w:noProof/>
          <w:sz w:val="24"/>
          <w:szCs w:val="24"/>
          <w:lang w:eastAsia="en-US"/>
        </w:rPr>
        <w:pict>
          <v:line id="_x0000_s1037" style="position:absolute;left:0;text-align:left;flip:x;z-index:251671040" from="18.15pt,113.85pt" to="43.8pt,127.6pt">
            <w10:wrap anchorx="page"/>
          </v:line>
        </w:pict>
      </w:r>
      <w:r w:rsidRPr="00F837CC">
        <w:rPr>
          <w:rFonts w:asciiTheme="minorBidi" w:hAnsiTheme="minorBidi" w:cstheme="minorBidi"/>
          <w:noProof/>
          <w:sz w:val="24"/>
          <w:szCs w:val="24"/>
          <w:lang w:eastAsia="en-US"/>
        </w:rPr>
        <w:pict>
          <v:line id="_x0000_s1036" style="position:absolute;left:0;text-align:left;z-index:251670016" from="43.8pt,113.85pt" to="73.4pt,132.9pt">
            <w10:wrap anchorx="page"/>
          </v:line>
        </w:pict>
      </w:r>
      <w:r w:rsidR="00EE4E37" w:rsidRPr="00F837CC">
        <w:rPr>
          <w:rFonts w:asciiTheme="minorBidi" w:hAnsiTheme="minorBidi" w:cstheme="minorBidi"/>
          <w:noProof/>
          <w:sz w:val="24"/>
          <w:szCs w:val="24"/>
          <w:lang w:eastAsia="en-US"/>
        </w:rPr>
        <w:pict>
          <v:shape id="_x0000_s1055" type="#_x0000_t202" style="position:absolute;left:0;text-align:left;margin-left:382.45pt;margin-top:41.4pt;width:63.2pt;height:101.45pt;z-index:251643392">
            <v:textbox style="mso-next-textbox:#_x0000_s1055">
              <w:txbxContent>
                <w:p w:rsidR="006B58FD" w:rsidRPr="00711376" w:rsidRDefault="006B58FD" w:rsidP="00E9374C">
                  <w:pPr>
                    <w:bidi w:val="0"/>
                    <w:rPr>
                      <w:rFonts w:ascii="Courier New" w:hAnsi="Courier New" w:cs="Courier New"/>
                      <w:sz w:val="22"/>
                      <w:rtl/>
                      <w:lang w:eastAsia="en-US"/>
                    </w:rPr>
                  </w:pPr>
                  <w:r>
                    <w:rPr>
                      <w:rFonts w:ascii="Courier New" w:hAnsi="Courier New" w:cs="Courier New"/>
                      <w:sz w:val="22"/>
                      <w:lang w:eastAsia="en-US"/>
                    </w:rPr>
                    <w:t>Instant food</w:t>
                  </w:r>
                  <w:r w:rsidRPr="00711376">
                    <w:rPr>
                      <w:rFonts w:ascii="Courier New" w:hAnsi="Courier New" w:cs="Courier New"/>
                      <w:sz w:val="22"/>
                      <w:lang w:eastAsia="en-US"/>
                    </w:rPr>
                    <w:t xml:space="preserve"> </w:t>
                  </w:r>
                  <w:r>
                    <w:rPr>
                      <w:rFonts w:ascii="Courier New" w:hAnsi="Courier New" w:cs="Courier New"/>
                      <w:sz w:val="22"/>
                      <w:lang w:eastAsia="en-US"/>
                    </w:rPr>
                    <w:t>(</w:t>
                  </w:r>
                  <w:r w:rsidRPr="00711376">
                    <w:rPr>
                      <w:rFonts w:ascii="Courier New" w:hAnsi="Courier New" w:cs="Courier New"/>
                      <w:sz w:val="22"/>
                      <w:lang w:eastAsia="en-US"/>
                    </w:rPr>
                    <w:t>liquid like soup</w:t>
                  </w:r>
                  <w:r>
                    <w:rPr>
                      <w:rFonts w:ascii="Courier New" w:hAnsi="Courier New" w:cs="Courier New"/>
                      <w:sz w:val="22"/>
                      <w:lang w:eastAsia="en-US"/>
                    </w:rPr>
                    <w:t>)</w:t>
                  </w:r>
                </w:p>
              </w:txbxContent>
            </v:textbox>
            <w10:wrap anchorx="page"/>
          </v:shape>
        </w:pict>
      </w:r>
      <w:r w:rsidR="00EE4E37" w:rsidRPr="00F837CC">
        <w:rPr>
          <w:rFonts w:asciiTheme="minorBidi" w:hAnsiTheme="minorBidi" w:cstheme="minorBidi"/>
          <w:noProof/>
          <w:sz w:val="24"/>
          <w:szCs w:val="24"/>
          <w:lang w:eastAsia="en-US"/>
        </w:rPr>
        <w:pict>
          <v:shape id="_x0000_s1054" type="#_x0000_t202" style="position:absolute;left:0;text-align:left;margin-left:300.25pt;margin-top:34.25pt;width:77.05pt;height:86.8pt;z-index:251645440">
            <v:textbox style="mso-next-textbox:#_x0000_s1054">
              <w:txbxContent>
                <w:p w:rsidR="006B58FD" w:rsidRPr="00711376" w:rsidRDefault="006B58FD" w:rsidP="00B75A87">
                  <w:pPr>
                    <w:bidi w:val="0"/>
                    <w:rPr>
                      <w:rFonts w:ascii="Courier New" w:hAnsi="Courier New" w:cs="Courier New"/>
                      <w:sz w:val="22"/>
                      <w:rtl/>
                      <w:lang w:eastAsia="en-US"/>
                    </w:rPr>
                  </w:pPr>
                  <w:r>
                    <w:rPr>
                      <w:rFonts w:ascii="Courier New" w:hAnsi="Courier New" w:cs="Courier New"/>
                      <w:sz w:val="22"/>
                      <w:lang w:eastAsia="en-US"/>
                    </w:rPr>
                    <w:t>Instant food</w:t>
                  </w:r>
                  <w:r w:rsidRPr="00711376">
                    <w:rPr>
                      <w:rFonts w:ascii="Courier New" w:hAnsi="Courier New" w:cs="Courier New"/>
                      <w:sz w:val="22"/>
                      <w:lang w:eastAsia="en-US"/>
                    </w:rPr>
                    <w:t xml:space="preserve"> (</w:t>
                  </w:r>
                  <w:r>
                    <w:rPr>
                      <w:rFonts w:ascii="Courier New" w:hAnsi="Courier New" w:cs="Courier New"/>
                      <w:sz w:val="22"/>
                      <w:lang w:eastAsia="en-US"/>
                    </w:rPr>
                    <w:t>pasta</w:t>
                  </w:r>
                  <w:r w:rsidRPr="00711376">
                    <w:rPr>
                      <w:rFonts w:ascii="Courier New" w:hAnsi="Courier New" w:cs="Courier New"/>
                      <w:sz w:val="22"/>
                      <w:lang w:eastAsia="en-US"/>
                    </w:rPr>
                    <w:t xml:space="preserve"> with sauce)</w:t>
                  </w:r>
                </w:p>
              </w:txbxContent>
            </v:textbox>
            <w10:wrap anchorx="page"/>
          </v:shape>
        </w:pict>
      </w:r>
      <w:r w:rsidR="006B58FD" w:rsidRPr="00F837CC">
        <w:rPr>
          <w:rFonts w:asciiTheme="minorBidi" w:hAnsiTheme="minorBidi" w:cstheme="minorBidi"/>
          <w:noProof/>
          <w:sz w:val="24"/>
          <w:szCs w:val="24"/>
          <w:lang w:eastAsia="en-US"/>
        </w:rPr>
        <w:pict>
          <v:shape id="_x0000_s1047" type="#_x0000_t202" style="position:absolute;left:0;text-align:left;margin-left:-45pt;margin-top:172.6pt;width:75.1pt;height:281.5pt;z-index:251656704">
            <v:textbox style="mso-next-textbox:#_x0000_s1047">
              <w:txbxContent>
                <w:p w:rsidR="006B58FD" w:rsidRPr="00013DAA" w:rsidRDefault="006B58FD" w:rsidP="00A121B5">
                  <w:pPr>
                    <w:bidi w:val="0"/>
                    <w:rPr>
                      <w:rFonts w:ascii="Courier New" w:hAnsi="Courier New" w:cs="Courier New"/>
                      <w:sz w:val="22"/>
                      <w:rtl/>
                      <w:lang w:eastAsia="en-US"/>
                    </w:rPr>
                  </w:pPr>
                  <w:r>
                    <w:rPr>
                      <w:rFonts w:ascii="Courier New" w:hAnsi="Courier New" w:cs="Courier New"/>
                      <w:sz w:val="22"/>
                      <w:lang w:eastAsia="en-US"/>
                    </w:rPr>
                    <w:t xml:space="preserve">If it is </w:t>
                  </w:r>
                  <w:r w:rsidRPr="00013DAA">
                    <w:rPr>
                      <w:rFonts w:ascii="Courier New" w:hAnsi="Courier New" w:cs="Courier New"/>
                      <w:sz w:val="22"/>
                      <w:lang w:eastAsia="en-US"/>
                    </w:rPr>
                    <w:t>very fluid, one may prepare it normally (and this is the common reality)</w:t>
                  </w:r>
                  <w:r>
                    <w:rPr>
                      <w:rFonts w:ascii="Courier New" w:hAnsi="Courier New" w:cs="Courier New"/>
                      <w:sz w:val="22"/>
                      <w:lang w:eastAsia="en-US"/>
                    </w:rPr>
                    <w:t xml:space="preserve">.  </w:t>
                  </w:r>
                  <w:r w:rsidRPr="00013DAA">
                    <w:rPr>
                      <w:rFonts w:ascii="Courier New" w:hAnsi="Courier New" w:cs="Courier New"/>
                      <w:sz w:val="22"/>
                      <w:lang w:eastAsia="en-US"/>
                    </w:rPr>
                    <w:t xml:space="preserve">If it is dense, one should prepare it with a </w:t>
                  </w:r>
                  <w:r w:rsidRPr="00E62453">
                    <w:rPr>
                      <w:rFonts w:ascii="Courier New" w:hAnsi="Courier New" w:cs="Courier New"/>
                      <w:i/>
                      <w:sz w:val="22"/>
                      <w:lang w:eastAsia="en-US"/>
                    </w:rPr>
                    <w:t>shinnui</w:t>
                  </w:r>
                  <w:r w:rsidRPr="00013DAA">
                    <w:rPr>
                      <w:rFonts w:ascii="Courier New" w:hAnsi="Courier New" w:cs="Courier New"/>
                      <w:sz w:val="22"/>
                      <w:lang w:eastAsia="en-US"/>
                    </w:rPr>
                    <w:t>.</w:t>
                  </w:r>
                </w:p>
              </w:txbxContent>
            </v:textbox>
            <w10:wrap anchorx="page"/>
          </v:shape>
        </w:pict>
      </w:r>
      <w:r w:rsidR="006B58FD" w:rsidRPr="00F837CC">
        <w:rPr>
          <w:rFonts w:asciiTheme="minorBidi" w:hAnsiTheme="minorBidi" w:cstheme="minorBidi"/>
          <w:noProof/>
          <w:sz w:val="24"/>
          <w:szCs w:val="24"/>
          <w:lang w:eastAsia="en-US"/>
        </w:rPr>
        <w:pict>
          <v:shape id="_x0000_s1050" type="#_x0000_t202" style="position:absolute;left:0;text-align:left;margin-left:366.9pt;margin-top:224pt;width:100.45pt;height:292.35pt;z-index:251646464">
            <v:textbox style="mso-next-textbox:#_x0000_s1050">
              <w:txbxContent>
                <w:p w:rsidR="006B58FD" w:rsidRPr="00F25577" w:rsidRDefault="006B58FD" w:rsidP="00F25577">
                  <w:pPr>
                    <w:bidi w:val="0"/>
                    <w:rPr>
                      <w:rFonts w:ascii="Courier New" w:hAnsi="Courier New" w:cs="Courier New"/>
                      <w:sz w:val="22"/>
                      <w:rtl/>
                      <w:lang w:eastAsia="en-US"/>
                    </w:rPr>
                  </w:pPr>
                  <w:r w:rsidRPr="00F25577">
                    <w:rPr>
                      <w:rFonts w:ascii="Courier New" w:hAnsi="Courier New" w:cs="Courier New"/>
                      <w:sz w:val="22"/>
                      <w:lang w:eastAsia="en-US"/>
                    </w:rPr>
                    <w:t>If it cannot be prepared before Shabbat, change the ingredient sequence (empty the container, put in water, and put the contents back in), mixing crosswise</w:t>
                  </w:r>
                </w:p>
              </w:txbxContent>
            </v:textbox>
            <w10:wrap anchorx="page"/>
          </v:shape>
        </w:pict>
      </w:r>
      <w:r w:rsidR="006B58FD" w:rsidRPr="00F837CC">
        <w:rPr>
          <w:rFonts w:asciiTheme="minorBidi" w:hAnsiTheme="minorBidi" w:cstheme="minorBidi"/>
          <w:noProof/>
          <w:sz w:val="24"/>
          <w:szCs w:val="24"/>
          <w:lang w:eastAsia="en-US"/>
        </w:rPr>
        <w:pict>
          <v:line id="_x0000_s1053" style="position:absolute;left:0;text-align:left;z-index:251660800" from="366.9pt,106.4pt" to="387.8pt,224pt">
            <w10:wrap anchorx="page"/>
          </v:line>
        </w:pict>
      </w:r>
      <w:r w:rsidR="006B58FD" w:rsidRPr="00F837CC">
        <w:rPr>
          <w:rFonts w:asciiTheme="minorBidi" w:hAnsiTheme="minorBidi" w:cstheme="minorBidi"/>
          <w:noProof/>
          <w:sz w:val="24"/>
          <w:szCs w:val="24"/>
          <w:lang w:eastAsia="en-US"/>
        </w:rPr>
        <w:pict>
          <v:shape id="_x0000_s1056" type="#_x0000_t202" style="position:absolute;left:0;text-align:left;margin-left:-37.2pt;margin-top:127.6pt;width:67.3pt;height:36pt;z-index:251655680">
            <v:textbox style="mso-next-textbox:#_x0000_s1056">
              <w:txbxContent>
                <w:p w:rsidR="006B58FD" w:rsidRPr="000C06F1" w:rsidRDefault="006B58FD" w:rsidP="00DF71E8">
                  <w:pPr>
                    <w:jc w:val="right"/>
                    <w:rPr>
                      <w:rFonts w:ascii="Courier New" w:hAnsi="Courier New" w:cs="Courier New"/>
                      <w:sz w:val="22"/>
                      <w:rtl/>
                      <w:lang w:eastAsia="en-US"/>
                    </w:rPr>
                  </w:pPr>
                  <w:r w:rsidRPr="000C06F1">
                    <w:rPr>
                      <w:rFonts w:ascii="Courier New" w:hAnsi="Courier New" w:cs="Courier New"/>
                      <w:sz w:val="22"/>
                      <w:lang w:eastAsia="en-US"/>
                    </w:rPr>
                    <w:t>Baby</w:t>
                  </w:r>
                  <w:r>
                    <w:rPr>
                      <w:rFonts w:ascii="Courier New" w:hAnsi="Courier New" w:cs="Courier New"/>
                      <w:sz w:val="22"/>
                      <w:lang w:eastAsia="en-US"/>
                    </w:rPr>
                    <w:t xml:space="preserve"> formula</w:t>
                  </w:r>
                </w:p>
              </w:txbxContent>
            </v:textbox>
            <w10:wrap anchorx="page"/>
          </v:shape>
        </w:pict>
      </w:r>
    </w:p>
    <w:sectPr w:rsidR="007F7575" w:rsidRPr="00F837CC" w:rsidSect="00F837CC">
      <w:head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FD" w:rsidRDefault="006B58FD">
      <w:pPr>
        <w:spacing w:after="0" w:line="240" w:lineRule="auto"/>
      </w:pPr>
      <w:r>
        <w:separator/>
      </w:r>
    </w:p>
  </w:endnote>
  <w:endnote w:type="continuationSeparator" w:id="0">
    <w:p w:rsidR="006B58FD" w:rsidRDefault="006B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FD" w:rsidRDefault="006B58FD" w:rsidP="00F837CC">
      <w:pPr>
        <w:bidi w:val="0"/>
        <w:spacing w:after="0" w:line="240" w:lineRule="auto"/>
      </w:pPr>
      <w:r>
        <w:separator/>
      </w:r>
    </w:p>
  </w:footnote>
  <w:footnote w:type="continuationSeparator" w:id="0">
    <w:p w:rsidR="006B58FD" w:rsidRDefault="006B58FD">
      <w:pPr>
        <w:spacing w:after="0" w:line="240" w:lineRule="auto"/>
      </w:pPr>
      <w:r>
        <w:continuationSeparator/>
      </w:r>
    </w:p>
  </w:footnote>
  <w:footnote w:id="1">
    <w:p w:rsidR="006B58FD" w:rsidRPr="00F837CC" w:rsidRDefault="006B58FD" w:rsidP="00F837CC">
      <w:pPr>
        <w:pStyle w:val="FootnoteText"/>
        <w:tabs>
          <w:tab w:val="left" w:pos="425"/>
        </w:tabs>
        <w:bidi w:val="0"/>
        <w:spacing w:after="0" w:line="240" w:lineRule="auto"/>
        <w:ind w:left="0" w:firstLine="0"/>
        <w:rPr>
          <w:rFonts w:asciiTheme="minorBidi" w:hAnsiTheme="minorBidi" w:cstheme="minorBidi"/>
        </w:rPr>
      </w:pPr>
      <w:r w:rsidRPr="00F837CC">
        <w:rPr>
          <w:rStyle w:val="FootnoteCharacters"/>
          <w:rFonts w:asciiTheme="minorBidi" w:hAnsiTheme="minorBidi" w:cstheme="minorBidi"/>
          <w:sz w:val="20"/>
          <w:szCs w:val="20"/>
        </w:rPr>
        <w:footnoteRef/>
      </w:r>
      <w:r w:rsidRPr="00F837CC">
        <w:rPr>
          <w:rFonts w:asciiTheme="minorBidi" w:hAnsiTheme="minorBidi" w:cstheme="minorBidi"/>
          <w:sz w:val="20"/>
          <w:szCs w:val="20"/>
        </w:rPr>
        <w:tab/>
        <w:t xml:space="preserve">As we have explained above, according to the Sefardim one </w:t>
      </w:r>
      <w:r w:rsidRPr="00F837CC">
        <w:rPr>
          <w:rFonts w:asciiTheme="minorBidi" w:hAnsiTheme="minorBidi" w:cstheme="minorBidi"/>
          <w:i/>
          <w:sz w:val="20"/>
          <w:szCs w:val="20"/>
        </w:rPr>
        <w:t>shinnui</w:t>
      </w:r>
      <w:r w:rsidRPr="00F837CC">
        <w:rPr>
          <w:rFonts w:asciiTheme="minorBidi" w:hAnsiTheme="minorBidi" w:cstheme="minorBidi"/>
          <w:sz w:val="20"/>
          <w:szCs w:val="20"/>
        </w:rPr>
        <w:t xml:space="preserve"> suffices — in either ingredient sequence or mixing, while according to the Ashkenazim, one should first change both the ingredient sequence and the mixing.  However, in cases where this is difficult or for a very thin mixture, a </w:t>
      </w:r>
      <w:r w:rsidRPr="00F837CC">
        <w:rPr>
          <w:rFonts w:asciiTheme="minorBidi" w:hAnsiTheme="minorBidi" w:cstheme="minorBidi"/>
          <w:i/>
          <w:sz w:val="20"/>
          <w:szCs w:val="20"/>
        </w:rPr>
        <w:t>shinnui</w:t>
      </w:r>
      <w:r w:rsidRPr="00F837CC">
        <w:rPr>
          <w:rFonts w:asciiTheme="minorBidi" w:hAnsiTheme="minorBidi" w:cstheme="minorBidi"/>
          <w:sz w:val="20"/>
          <w:szCs w:val="20"/>
        </w:rPr>
        <w:t xml:space="preserve"> in ingredient sequence suffices.  </w:t>
      </w:r>
    </w:p>
  </w:footnote>
  <w:footnote w:id="2">
    <w:p w:rsidR="006B58FD" w:rsidRPr="00F837CC" w:rsidRDefault="006B58FD" w:rsidP="006B58FD">
      <w:pPr>
        <w:pStyle w:val="FootnoteText"/>
        <w:tabs>
          <w:tab w:val="left" w:pos="425"/>
        </w:tabs>
        <w:bidi w:val="0"/>
        <w:spacing w:after="0" w:line="240" w:lineRule="auto"/>
        <w:ind w:left="0" w:firstLine="0"/>
        <w:rPr>
          <w:rFonts w:asciiTheme="minorBidi" w:hAnsiTheme="minorBidi" w:cstheme="minorBidi"/>
        </w:rPr>
      </w:pPr>
      <w:r w:rsidRPr="00F837CC">
        <w:rPr>
          <w:rStyle w:val="FootnoteCharacters"/>
          <w:rFonts w:asciiTheme="minorBidi" w:hAnsiTheme="minorBidi" w:cstheme="minorBidi"/>
          <w:sz w:val="20"/>
          <w:szCs w:val="20"/>
        </w:rPr>
        <w:footnoteRef/>
      </w:r>
      <w:r w:rsidRPr="00F837CC">
        <w:rPr>
          <w:rFonts w:asciiTheme="minorBidi" w:hAnsiTheme="minorBidi" w:cstheme="minorBidi"/>
          <w:sz w:val="20"/>
          <w:szCs w:val="20"/>
        </w:rPr>
        <w:tab/>
        <w:t xml:space="preserve">See also </w:t>
      </w:r>
      <w:r w:rsidRPr="00F837CC">
        <w:rPr>
          <w:rFonts w:asciiTheme="minorBidi" w:hAnsiTheme="minorBidi" w:cstheme="minorBidi"/>
          <w:b/>
          <w:bCs/>
          <w:sz w:val="20"/>
          <w:szCs w:val="20"/>
        </w:rPr>
        <w:t xml:space="preserve">Shevet </w:t>
      </w:r>
      <w:r>
        <w:rPr>
          <w:rFonts w:asciiTheme="minorBidi" w:hAnsiTheme="minorBidi" w:cstheme="minorBidi"/>
          <w:b/>
          <w:bCs/>
          <w:sz w:val="20"/>
          <w:szCs w:val="20"/>
        </w:rPr>
        <w:t>H</w:t>
      </w:r>
      <w:r w:rsidRPr="00F837CC">
        <w:rPr>
          <w:rFonts w:asciiTheme="minorBidi" w:hAnsiTheme="minorBidi" w:cstheme="minorBidi"/>
          <w:b/>
          <w:bCs/>
          <w:sz w:val="20"/>
          <w:szCs w:val="20"/>
        </w:rPr>
        <w:t>a-</w:t>
      </w:r>
      <w:r>
        <w:rPr>
          <w:rFonts w:asciiTheme="minorBidi" w:hAnsiTheme="minorBidi" w:cstheme="minorBidi"/>
          <w:b/>
          <w:bCs/>
          <w:sz w:val="20"/>
          <w:szCs w:val="20"/>
        </w:rPr>
        <w:t>l</w:t>
      </w:r>
      <w:r w:rsidRPr="00F837CC">
        <w:rPr>
          <w:rFonts w:asciiTheme="minorBidi" w:hAnsiTheme="minorBidi" w:cstheme="minorBidi"/>
          <w:b/>
          <w:bCs/>
          <w:sz w:val="20"/>
          <w:szCs w:val="20"/>
        </w:rPr>
        <w:t>evi</w:t>
      </w:r>
      <w:r w:rsidRPr="00F837CC">
        <w:rPr>
          <w:rFonts w:asciiTheme="minorBidi" w:hAnsiTheme="minorBidi" w:cstheme="minorBidi"/>
          <w:sz w:val="20"/>
          <w:szCs w:val="20"/>
        </w:rPr>
        <w:t xml:space="preserve">, Vol. VII, Ch. 105; Vol. IX, Ch. 73.  See </w:t>
      </w:r>
      <w:r w:rsidRPr="00F837CC">
        <w:rPr>
          <w:rFonts w:asciiTheme="minorBidi" w:hAnsiTheme="minorBidi" w:cstheme="minorBidi"/>
          <w:b/>
          <w:sz w:val="20"/>
          <w:szCs w:val="20"/>
        </w:rPr>
        <w:t>Shalmei Yehonatan</w:t>
      </w:r>
      <w:r w:rsidRPr="00F837CC">
        <w:rPr>
          <w:rFonts w:asciiTheme="minorBidi" w:hAnsiTheme="minorBidi" w:cstheme="minorBidi"/>
          <w:sz w:val="20"/>
          <w:szCs w:val="20"/>
        </w:rPr>
        <w:t xml:space="preserve">, 321:16, 55 as well.  </w:t>
      </w:r>
    </w:p>
  </w:footnote>
  <w:footnote w:id="3">
    <w:p w:rsidR="006B58FD" w:rsidRPr="00F837CC" w:rsidRDefault="006B58FD" w:rsidP="00F837CC">
      <w:pPr>
        <w:pStyle w:val="FootnoteText"/>
        <w:tabs>
          <w:tab w:val="left" w:pos="425"/>
        </w:tabs>
        <w:bidi w:val="0"/>
        <w:spacing w:after="0" w:line="240" w:lineRule="auto"/>
        <w:ind w:left="0" w:firstLine="0"/>
        <w:rPr>
          <w:rFonts w:asciiTheme="minorBidi" w:hAnsiTheme="minorBidi" w:cstheme="minorBidi"/>
        </w:rPr>
      </w:pPr>
      <w:r w:rsidRPr="00F837CC">
        <w:rPr>
          <w:rStyle w:val="FootnoteCharacters"/>
          <w:rFonts w:asciiTheme="minorBidi" w:hAnsiTheme="minorBidi" w:cstheme="minorBidi"/>
          <w:sz w:val="20"/>
          <w:szCs w:val="20"/>
        </w:rPr>
        <w:footnoteRef/>
      </w:r>
      <w:r w:rsidRPr="00F837CC">
        <w:rPr>
          <w:rFonts w:asciiTheme="minorBidi" w:hAnsiTheme="minorBidi" w:cstheme="minorBidi"/>
          <w:sz w:val="20"/>
          <w:szCs w:val="20"/>
        </w:rPr>
        <w:tab/>
        <w:t xml:space="preserve">When there is a doubt as to whether a mixture is a true liquid or a </w:t>
      </w:r>
      <w:r w:rsidRPr="00F837CC">
        <w:rPr>
          <w:rFonts w:asciiTheme="minorBidi" w:hAnsiTheme="minorBidi" w:cstheme="minorBidi"/>
          <w:i/>
          <w:sz w:val="20"/>
          <w:szCs w:val="20"/>
        </w:rPr>
        <w:t>belila rakka</w:t>
      </w:r>
      <w:r w:rsidRPr="00F837CC">
        <w:rPr>
          <w:rFonts w:asciiTheme="minorBidi" w:hAnsiTheme="minorBidi" w:cstheme="minorBidi"/>
          <w:sz w:val="20"/>
          <w:szCs w:val="20"/>
        </w:rPr>
        <w:t>, it is appropriate to change the ingredient sequence; however, if this proves to be difficult, one may be lenient, as we have explained previously.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FD" w:rsidRDefault="006B58FD">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339502A"/>
    <w:multiLevelType w:val="hybridMultilevel"/>
    <w:tmpl w:val="4B50CE6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E752167"/>
    <w:multiLevelType w:val="hybridMultilevel"/>
    <w:tmpl w:val="2B3E72F8"/>
    <w:lvl w:ilvl="0" w:tplc="B7B896C0">
      <w:start w:val="1"/>
      <w:numFmt w:val="hebrew1"/>
      <w:lvlText w:val="%1."/>
      <w:lvlJc w:val="left"/>
      <w:pPr>
        <w:tabs>
          <w:tab w:val="num" w:pos="360"/>
        </w:tabs>
        <w:ind w:left="357" w:hanging="357"/>
      </w:pPr>
      <w:rPr>
        <w:rFonts w:cs="Times New Roman" w:hint="default"/>
        <w:sz w:val="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219222D"/>
    <w:multiLevelType w:val="hybridMultilevel"/>
    <w:tmpl w:val="A7E0DD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4E874E2"/>
    <w:multiLevelType w:val="hybridMultilevel"/>
    <w:tmpl w:val="98B4B114"/>
    <w:lvl w:ilvl="0" w:tplc="D42C4048">
      <w:start w:val="1"/>
      <w:numFmt w:val="hebrew1"/>
      <w:lvlText w:val="%1."/>
      <w:lvlJc w:val="left"/>
      <w:pPr>
        <w:tabs>
          <w:tab w:val="num" w:pos="720"/>
        </w:tabs>
        <w:ind w:left="720" w:hanging="360"/>
      </w:pPr>
      <w:rPr>
        <w:rFonts w:cs="Times New Roman" w:hint="default"/>
        <w:sz w:val="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87C711F"/>
    <w:multiLevelType w:val="hybridMultilevel"/>
    <w:tmpl w:val="F5A0BE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3EA7F35"/>
    <w:multiLevelType w:val="hybridMultilevel"/>
    <w:tmpl w:val="D55813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4A34434"/>
    <w:multiLevelType w:val="hybridMultilevel"/>
    <w:tmpl w:val="CF440C1A"/>
    <w:lvl w:ilvl="0" w:tplc="96140FF6">
      <w:start w:val="1"/>
      <w:numFmt w:val="hebrew1"/>
      <w:pStyle w:val="a"/>
      <w:lvlText w:val="%1."/>
      <w:lvlJc w:val="left"/>
      <w:pPr>
        <w:tabs>
          <w:tab w:val="num" w:pos="439"/>
        </w:tabs>
        <w:ind w:firstLine="79"/>
      </w:pPr>
      <w:rPr>
        <w:rFonts w:cs="Times New Roman" w:hint="default"/>
        <w:b/>
        <w:bCs/>
        <w:iCs w:val="0"/>
        <w:sz w:val="2"/>
        <w:szCs w:val="22"/>
      </w:rPr>
    </w:lvl>
    <w:lvl w:ilvl="1" w:tplc="2F66E1BE">
      <w:start w:val="1"/>
      <w:numFmt w:val="decimal"/>
      <w:lvlText w:val="%2."/>
      <w:lvlJc w:val="left"/>
      <w:pPr>
        <w:tabs>
          <w:tab w:val="num" w:pos="1440"/>
        </w:tabs>
        <w:ind w:left="1440" w:hanging="360"/>
      </w:pPr>
      <w:rPr>
        <w:rFonts w:cs="Times New Roman" w:hint="cs"/>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9">
    <w:nsid w:val="691F1A0E"/>
    <w:multiLevelType w:val="hybridMultilevel"/>
    <w:tmpl w:val="9E3AAD7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B5B4627"/>
    <w:multiLevelType w:val="hybridMultilevel"/>
    <w:tmpl w:val="B064579C"/>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11">
    <w:nsid w:val="6E754A42"/>
    <w:multiLevelType w:val="hybridMultilevel"/>
    <w:tmpl w:val="2C006250"/>
    <w:lvl w:ilvl="0" w:tplc="6BAAFBCA">
      <w:start w:val="1"/>
      <w:numFmt w:val="hebrew1"/>
      <w:lvlText w:val="%1."/>
      <w:lvlJc w:val="left"/>
      <w:pPr>
        <w:tabs>
          <w:tab w:val="num" w:pos="360"/>
        </w:tabs>
        <w:ind w:left="357" w:hanging="357"/>
      </w:pPr>
      <w:rPr>
        <w:rFonts w:cs="Times New Roman" w:hint="cs"/>
        <w:sz w:val="2"/>
        <w:szCs w:val="22"/>
      </w:rPr>
    </w:lvl>
    <w:lvl w:ilvl="1" w:tplc="D7C89A82">
      <w:start w:val="1"/>
      <w:numFmt w:val="decimal"/>
      <w:lvlText w:val="%2."/>
      <w:lvlJc w:val="left"/>
      <w:pPr>
        <w:tabs>
          <w:tab w:val="num" w:pos="360"/>
        </w:tabs>
        <w:ind w:left="357" w:hanging="357"/>
      </w:pPr>
      <w:rPr>
        <w:rFonts w:cs="Times New Roman" w:hint="cs"/>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2">
    <w:nsid w:val="74BB6905"/>
    <w:multiLevelType w:val="hybridMultilevel"/>
    <w:tmpl w:val="AAB679B4"/>
    <w:lvl w:ilvl="0" w:tplc="31168D08">
      <w:start w:val="1"/>
      <w:numFmt w:val="bullet"/>
      <w:lvlText w:val=""/>
      <w:lvlJc w:val="left"/>
      <w:pPr>
        <w:tabs>
          <w:tab w:val="num" w:pos="360"/>
        </w:tabs>
      </w:pPr>
      <w:rPr>
        <w:rFonts w:ascii="Wingdings" w:eastAsia="Times New Roman" w:hAnsi="Wingdings" w:hint="default"/>
        <w:b/>
      </w:rPr>
    </w:lvl>
    <w:lvl w:ilvl="1" w:tplc="43DEFB1E">
      <w:start w:val="1"/>
      <w:numFmt w:val="decimal"/>
      <w:lvlText w:val="%2."/>
      <w:lvlJc w:val="left"/>
      <w:pPr>
        <w:tabs>
          <w:tab w:val="num" w:pos="439"/>
        </w:tabs>
        <w:ind w:firstLine="79"/>
      </w:pPr>
      <w:rPr>
        <w:rFonts w:cs="Times New Roman"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5"/>
  </w:num>
  <w:num w:numId="5">
    <w:abstractNumId w:val="10"/>
  </w:num>
  <w:num w:numId="6">
    <w:abstractNumId w:val="8"/>
  </w:num>
  <w:num w:numId="7">
    <w:abstractNumId w:val="11"/>
  </w:num>
  <w:num w:numId="8">
    <w:abstractNumId w:val="8"/>
    <w:lvlOverride w:ilvl="0">
      <w:startOverride w:val="1"/>
    </w:lvlOverride>
  </w:num>
  <w:num w:numId="9">
    <w:abstractNumId w:val="4"/>
  </w:num>
  <w:num w:numId="10">
    <w:abstractNumId w:val="6"/>
  </w:num>
  <w:num w:numId="11">
    <w:abstractNumId w:val="9"/>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836"/>
    <w:rsid w:val="0000055E"/>
    <w:rsid w:val="00005062"/>
    <w:rsid w:val="00013DAA"/>
    <w:rsid w:val="00025E06"/>
    <w:rsid w:val="00030E58"/>
    <w:rsid w:val="00033627"/>
    <w:rsid w:val="00046083"/>
    <w:rsid w:val="00046DF0"/>
    <w:rsid w:val="0005612D"/>
    <w:rsid w:val="00080512"/>
    <w:rsid w:val="00087B5D"/>
    <w:rsid w:val="0009593F"/>
    <w:rsid w:val="000A15F8"/>
    <w:rsid w:val="000B6012"/>
    <w:rsid w:val="000C06F1"/>
    <w:rsid w:val="000D37CA"/>
    <w:rsid w:val="000D6D5E"/>
    <w:rsid w:val="000E6C70"/>
    <w:rsid w:val="000F3D49"/>
    <w:rsid w:val="000F778C"/>
    <w:rsid w:val="00100CA2"/>
    <w:rsid w:val="0011183C"/>
    <w:rsid w:val="00121152"/>
    <w:rsid w:val="00154270"/>
    <w:rsid w:val="00185FD7"/>
    <w:rsid w:val="001A542B"/>
    <w:rsid w:val="001B1FCA"/>
    <w:rsid w:val="001B2ABD"/>
    <w:rsid w:val="001B3D2E"/>
    <w:rsid w:val="001D0D78"/>
    <w:rsid w:val="001D211C"/>
    <w:rsid w:val="001D2834"/>
    <w:rsid w:val="001E0130"/>
    <w:rsid w:val="001E44B6"/>
    <w:rsid w:val="00202A41"/>
    <w:rsid w:val="00212145"/>
    <w:rsid w:val="0021587D"/>
    <w:rsid w:val="0022790B"/>
    <w:rsid w:val="0023361C"/>
    <w:rsid w:val="00255F1B"/>
    <w:rsid w:val="00265670"/>
    <w:rsid w:val="00275543"/>
    <w:rsid w:val="00277276"/>
    <w:rsid w:val="002869BE"/>
    <w:rsid w:val="00297E97"/>
    <w:rsid w:val="002C00FA"/>
    <w:rsid w:val="002C0A43"/>
    <w:rsid w:val="002D0443"/>
    <w:rsid w:val="002D77A6"/>
    <w:rsid w:val="002E3643"/>
    <w:rsid w:val="002E4130"/>
    <w:rsid w:val="002F177A"/>
    <w:rsid w:val="002F65BE"/>
    <w:rsid w:val="003256D4"/>
    <w:rsid w:val="003304A8"/>
    <w:rsid w:val="003534F3"/>
    <w:rsid w:val="00360B7D"/>
    <w:rsid w:val="00373A98"/>
    <w:rsid w:val="0038180B"/>
    <w:rsid w:val="00396361"/>
    <w:rsid w:val="003A581B"/>
    <w:rsid w:val="003A69C8"/>
    <w:rsid w:val="003B77BB"/>
    <w:rsid w:val="003D27A6"/>
    <w:rsid w:val="003E0881"/>
    <w:rsid w:val="003E5F39"/>
    <w:rsid w:val="00414B7C"/>
    <w:rsid w:val="004160B8"/>
    <w:rsid w:val="004339F8"/>
    <w:rsid w:val="00435113"/>
    <w:rsid w:val="00440978"/>
    <w:rsid w:val="00444DA3"/>
    <w:rsid w:val="00451D81"/>
    <w:rsid w:val="004625AE"/>
    <w:rsid w:val="00465339"/>
    <w:rsid w:val="004D4A2C"/>
    <w:rsid w:val="004D5661"/>
    <w:rsid w:val="004F6C15"/>
    <w:rsid w:val="00500C1F"/>
    <w:rsid w:val="0051013E"/>
    <w:rsid w:val="00512D3E"/>
    <w:rsid w:val="00512F01"/>
    <w:rsid w:val="0052673D"/>
    <w:rsid w:val="0054010C"/>
    <w:rsid w:val="00547AE4"/>
    <w:rsid w:val="005766A3"/>
    <w:rsid w:val="00594634"/>
    <w:rsid w:val="00595AA2"/>
    <w:rsid w:val="005A1F00"/>
    <w:rsid w:val="005C2359"/>
    <w:rsid w:val="005C4233"/>
    <w:rsid w:val="005D2A6C"/>
    <w:rsid w:val="005F1AA3"/>
    <w:rsid w:val="005F2831"/>
    <w:rsid w:val="005F7DD3"/>
    <w:rsid w:val="00600CE5"/>
    <w:rsid w:val="006035F9"/>
    <w:rsid w:val="00605D5B"/>
    <w:rsid w:val="00621C03"/>
    <w:rsid w:val="00625F91"/>
    <w:rsid w:val="006532B5"/>
    <w:rsid w:val="00655043"/>
    <w:rsid w:val="00657BBC"/>
    <w:rsid w:val="00687780"/>
    <w:rsid w:val="00690456"/>
    <w:rsid w:val="006B060D"/>
    <w:rsid w:val="006B1FAB"/>
    <w:rsid w:val="006B58FD"/>
    <w:rsid w:val="006C5C48"/>
    <w:rsid w:val="006F7008"/>
    <w:rsid w:val="0070107B"/>
    <w:rsid w:val="00711376"/>
    <w:rsid w:val="0072247E"/>
    <w:rsid w:val="00730882"/>
    <w:rsid w:val="007328A6"/>
    <w:rsid w:val="007333BD"/>
    <w:rsid w:val="0075275C"/>
    <w:rsid w:val="00757625"/>
    <w:rsid w:val="00761483"/>
    <w:rsid w:val="007621AD"/>
    <w:rsid w:val="00775EA8"/>
    <w:rsid w:val="007A308B"/>
    <w:rsid w:val="007B0DA8"/>
    <w:rsid w:val="007C641B"/>
    <w:rsid w:val="007E0634"/>
    <w:rsid w:val="007E1C24"/>
    <w:rsid w:val="007E6E69"/>
    <w:rsid w:val="007F0093"/>
    <w:rsid w:val="007F7575"/>
    <w:rsid w:val="00804661"/>
    <w:rsid w:val="00805A60"/>
    <w:rsid w:val="0081021A"/>
    <w:rsid w:val="008377AB"/>
    <w:rsid w:val="00850D6A"/>
    <w:rsid w:val="00851D71"/>
    <w:rsid w:val="0086749E"/>
    <w:rsid w:val="0087164D"/>
    <w:rsid w:val="00877F16"/>
    <w:rsid w:val="00885E23"/>
    <w:rsid w:val="008862D2"/>
    <w:rsid w:val="00887B6F"/>
    <w:rsid w:val="0089162B"/>
    <w:rsid w:val="008A078E"/>
    <w:rsid w:val="008A4F14"/>
    <w:rsid w:val="008D12F5"/>
    <w:rsid w:val="008E543E"/>
    <w:rsid w:val="009051B0"/>
    <w:rsid w:val="009075A3"/>
    <w:rsid w:val="0092044C"/>
    <w:rsid w:val="00930385"/>
    <w:rsid w:val="00956361"/>
    <w:rsid w:val="00956D2F"/>
    <w:rsid w:val="00960AD6"/>
    <w:rsid w:val="009729D8"/>
    <w:rsid w:val="00990441"/>
    <w:rsid w:val="00991E64"/>
    <w:rsid w:val="009A259E"/>
    <w:rsid w:val="009B68BB"/>
    <w:rsid w:val="009C3B86"/>
    <w:rsid w:val="009C5462"/>
    <w:rsid w:val="009D5DFB"/>
    <w:rsid w:val="009E657F"/>
    <w:rsid w:val="009E6A9F"/>
    <w:rsid w:val="009F0B4A"/>
    <w:rsid w:val="00A068A9"/>
    <w:rsid w:val="00A121B5"/>
    <w:rsid w:val="00A12DCD"/>
    <w:rsid w:val="00A170C0"/>
    <w:rsid w:val="00A247C3"/>
    <w:rsid w:val="00A83132"/>
    <w:rsid w:val="00A848DE"/>
    <w:rsid w:val="00A9248F"/>
    <w:rsid w:val="00AB38C0"/>
    <w:rsid w:val="00AD1EDF"/>
    <w:rsid w:val="00AF54E4"/>
    <w:rsid w:val="00B07EF8"/>
    <w:rsid w:val="00B11888"/>
    <w:rsid w:val="00B2087A"/>
    <w:rsid w:val="00B302C3"/>
    <w:rsid w:val="00B33AA4"/>
    <w:rsid w:val="00B4342D"/>
    <w:rsid w:val="00B47629"/>
    <w:rsid w:val="00B50B76"/>
    <w:rsid w:val="00B54942"/>
    <w:rsid w:val="00B67478"/>
    <w:rsid w:val="00B70A4C"/>
    <w:rsid w:val="00B75A87"/>
    <w:rsid w:val="00B7720C"/>
    <w:rsid w:val="00B801B6"/>
    <w:rsid w:val="00B948B1"/>
    <w:rsid w:val="00BA0369"/>
    <w:rsid w:val="00BA0470"/>
    <w:rsid w:val="00BD53B4"/>
    <w:rsid w:val="00C16E58"/>
    <w:rsid w:val="00C26819"/>
    <w:rsid w:val="00C331CD"/>
    <w:rsid w:val="00C36F0D"/>
    <w:rsid w:val="00C3702F"/>
    <w:rsid w:val="00C43540"/>
    <w:rsid w:val="00C46948"/>
    <w:rsid w:val="00C4785C"/>
    <w:rsid w:val="00C56D56"/>
    <w:rsid w:val="00C61F18"/>
    <w:rsid w:val="00C753EE"/>
    <w:rsid w:val="00C91827"/>
    <w:rsid w:val="00C927E1"/>
    <w:rsid w:val="00CA073C"/>
    <w:rsid w:val="00CA5D07"/>
    <w:rsid w:val="00CB27FB"/>
    <w:rsid w:val="00CB5EE1"/>
    <w:rsid w:val="00CD77A0"/>
    <w:rsid w:val="00CF011C"/>
    <w:rsid w:val="00CF097D"/>
    <w:rsid w:val="00CF273C"/>
    <w:rsid w:val="00CF6B2A"/>
    <w:rsid w:val="00D234C8"/>
    <w:rsid w:val="00D468F6"/>
    <w:rsid w:val="00D50C16"/>
    <w:rsid w:val="00D64FAF"/>
    <w:rsid w:val="00DA1AB3"/>
    <w:rsid w:val="00DA46EA"/>
    <w:rsid w:val="00DB464C"/>
    <w:rsid w:val="00DB6451"/>
    <w:rsid w:val="00DC300C"/>
    <w:rsid w:val="00DD69FC"/>
    <w:rsid w:val="00DE03C4"/>
    <w:rsid w:val="00DF5B7D"/>
    <w:rsid w:val="00DF71E8"/>
    <w:rsid w:val="00E12454"/>
    <w:rsid w:val="00E22836"/>
    <w:rsid w:val="00E27494"/>
    <w:rsid w:val="00E3597A"/>
    <w:rsid w:val="00E62453"/>
    <w:rsid w:val="00E635AE"/>
    <w:rsid w:val="00E66FCB"/>
    <w:rsid w:val="00E67244"/>
    <w:rsid w:val="00E72F6D"/>
    <w:rsid w:val="00E7309D"/>
    <w:rsid w:val="00E7419F"/>
    <w:rsid w:val="00E814E4"/>
    <w:rsid w:val="00E909F0"/>
    <w:rsid w:val="00E90B4C"/>
    <w:rsid w:val="00E9374C"/>
    <w:rsid w:val="00E9513F"/>
    <w:rsid w:val="00E96CED"/>
    <w:rsid w:val="00EA6D40"/>
    <w:rsid w:val="00EB171D"/>
    <w:rsid w:val="00EB79B7"/>
    <w:rsid w:val="00EC2034"/>
    <w:rsid w:val="00ED36FC"/>
    <w:rsid w:val="00EE4E37"/>
    <w:rsid w:val="00EF08B0"/>
    <w:rsid w:val="00EF0A8C"/>
    <w:rsid w:val="00EF752C"/>
    <w:rsid w:val="00F01289"/>
    <w:rsid w:val="00F13727"/>
    <w:rsid w:val="00F13B63"/>
    <w:rsid w:val="00F16E98"/>
    <w:rsid w:val="00F25577"/>
    <w:rsid w:val="00F32E60"/>
    <w:rsid w:val="00F46858"/>
    <w:rsid w:val="00F5385D"/>
    <w:rsid w:val="00F64BC5"/>
    <w:rsid w:val="00F837CC"/>
    <w:rsid w:val="00F876C2"/>
    <w:rsid w:val="00FD6A29"/>
    <w:rsid w:val="00FE4C90"/>
    <w:rsid w:val="00FF205F"/>
    <w:rsid w:val="00FF4293"/>
    <w:rsid w:val="00FF45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7D"/>
    <w:pPr>
      <w:suppressAutoHyphens/>
      <w:autoSpaceDE w:val="0"/>
      <w:bidi/>
      <w:spacing w:after="120" w:line="300" w:lineRule="exact"/>
      <w:jc w:val="both"/>
    </w:pPr>
    <w:rPr>
      <w:rFonts w:cs="Narkisim"/>
      <w:sz w:val="20"/>
      <w:lang w:eastAsia="he-IL"/>
    </w:rPr>
  </w:style>
  <w:style w:type="paragraph" w:styleId="Heading1">
    <w:name w:val="heading 1"/>
    <w:basedOn w:val="Normal"/>
    <w:next w:val="Normal"/>
    <w:link w:val="Heading1Char"/>
    <w:qFormat/>
    <w:rsid w:val="00360B7D"/>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2869B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360B7D"/>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78B"/>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9"/>
    <w:semiHidden/>
    <w:locked/>
    <w:rsid w:val="002869BE"/>
    <w:rPr>
      <w:rFonts w:ascii="Cambria" w:hAnsi="Cambria"/>
      <w:b/>
      <w:i/>
      <w:sz w:val="28"/>
      <w:lang w:eastAsia="he-IL" w:bidi="he-IL"/>
    </w:rPr>
  </w:style>
  <w:style w:type="character" w:customStyle="1" w:styleId="Heading3Char">
    <w:name w:val="Heading 3 Char"/>
    <w:basedOn w:val="DefaultParagraphFont"/>
    <w:link w:val="Heading3"/>
    <w:uiPriority w:val="9"/>
    <w:semiHidden/>
    <w:rsid w:val="0016378B"/>
    <w:rPr>
      <w:rFonts w:asciiTheme="majorHAnsi" w:eastAsiaTheme="majorEastAsia" w:hAnsiTheme="majorHAnsi" w:cstheme="majorBidi"/>
      <w:b/>
      <w:bCs/>
      <w:sz w:val="26"/>
      <w:szCs w:val="26"/>
      <w:lang w:eastAsia="he-IL"/>
    </w:rPr>
  </w:style>
  <w:style w:type="character" w:customStyle="1" w:styleId="Absatz-Standardschriftart">
    <w:name w:val="Absatz-Standardschriftart"/>
    <w:uiPriority w:val="99"/>
    <w:rsid w:val="00360B7D"/>
  </w:style>
  <w:style w:type="character" w:customStyle="1" w:styleId="WW-Absatz-Standardschriftart">
    <w:name w:val="WW-Absatz-Standardschriftart"/>
    <w:uiPriority w:val="99"/>
    <w:rsid w:val="00360B7D"/>
  </w:style>
  <w:style w:type="character" w:customStyle="1" w:styleId="WW8Num1z0">
    <w:name w:val="WW8Num1z0"/>
    <w:uiPriority w:val="99"/>
    <w:rsid w:val="00360B7D"/>
  </w:style>
  <w:style w:type="character" w:customStyle="1" w:styleId="WW8Num8z0">
    <w:name w:val="WW8Num8z0"/>
    <w:uiPriority w:val="99"/>
    <w:rsid w:val="00360B7D"/>
    <w:rPr>
      <w:rFonts w:ascii="Symbol" w:hAnsi="Symbol"/>
    </w:rPr>
  </w:style>
  <w:style w:type="character" w:customStyle="1" w:styleId="WW8Num8z1">
    <w:name w:val="WW8Num8z1"/>
    <w:uiPriority w:val="99"/>
    <w:rsid w:val="00360B7D"/>
    <w:rPr>
      <w:rFonts w:ascii="Courier New" w:hAnsi="Courier New"/>
    </w:rPr>
  </w:style>
  <w:style w:type="character" w:customStyle="1" w:styleId="WW8Num8z2">
    <w:name w:val="WW8Num8z2"/>
    <w:uiPriority w:val="99"/>
    <w:rsid w:val="00360B7D"/>
    <w:rPr>
      <w:rFonts w:ascii="Wingdings" w:hAnsi="Wingdings"/>
    </w:rPr>
  </w:style>
  <w:style w:type="character" w:customStyle="1" w:styleId="WW8Num11z0">
    <w:name w:val="WW8Num11z0"/>
    <w:uiPriority w:val="99"/>
    <w:rsid w:val="00360B7D"/>
    <w:rPr>
      <w:rFonts w:ascii="Symbol" w:hAnsi="Symbol"/>
    </w:rPr>
  </w:style>
  <w:style w:type="character" w:customStyle="1" w:styleId="WW8Num11z1">
    <w:name w:val="WW8Num11z1"/>
    <w:uiPriority w:val="99"/>
    <w:rsid w:val="00360B7D"/>
    <w:rPr>
      <w:rFonts w:ascii="Courier New" w:hAnsi="Courier New"/>
    </w:rPr>
  </w:style>
  <w:style w:type="character" w:customStyle="1" w:styleId="WW8Num11z2">
    <w:name w:val="WW8Num11z2"/>
    <w:uiPriority w:val="99"/>
    <w:rsid w:val="00360B7D"/>
    <w:rPr>
      <w:rFonts w:ascii="Wingdings" w:hAnsi="Wingdings"/>
    </w:rPr>
  </w:style>
  <w:style w:type="character" w:customStyle="1" w:styleId="WW8Num18z1">
    <w:name w:val="WW8Num18z1"/>
    <w:uiPriority w:val="99"/>
    <w:rsid w:val="00360B7D"/>
    <w:rPr>
      <w:rFonts w:ascii="Courier New" w:hAnsi="Courier New"/>
    </w:rPr>
  </w:style>
  <w:style w:type="character" w:customStyle="1" w:styleId="WW8Num18z2">
    <w:name w:val="WW8Num18z2"/>
    <w:uiPriority w:val="99"/>
    <w:rsid w:val="00360B7D"/>
    <w:rPr>
      <w:rFonts w:ascii="Wingdings" w:hAnsi="Wingdings"/>
    </w:rPr>
  </w:style>
  <w:style w:type="character" w:customStyle="1" w:styleId="WW8Num18z3">
    <w:name w:val="WW8Num18z3"/>
    <w:uiPriority w:val="99"/>
    <w:rsid w:val="00360B7D"/>
    <w:rPr>
      <w:rFonts w:ascii="Symbol" w:hAnsi="Symbol"/>
    </w:rPr>
  </w:style>
  <w:style w:type="character" w:customStyle="1" w:styleId="WW8Num20z0">
    <w:name w:val="WW8Num20z0"/>
    <w:uiPriority w:val="99"/>
    <w:rsid w:val="00360B7D"/>
    <w:rPr>
      <w:rFonts w:ascii="Symbol" w:hAnsi="Symbol"/>
    </w:rPr>
  </w:style>
  <w:style w:type="character" w:customStyle="1" w:styleId="WW8Num22z0">
    <w:name w:val="WW8Num22z0"/>
    <w:uiPriority w:val="99"/>
    <w:rsid w:val="00360B7D"/>
    <w:rPr>
      <w:rFonts w:ascii="Symbol" w:hAnsi="Symbol"/>
    </w:rPr>
  </w:style>
  <w:style w:type="character" w:customStyle="1" w:styleId="WW8Num22z1">
    <w:name w:val="WW8Num22z1"/>
    <w:uiPriority w:val="99"/>
    <w:rsid w:val="00360B7D"/>
    <w:rPr>
      <w:rFonts w:ascii="Courier New" w:hAnsi="Courier New"/>
    </w:rPr>
  </w:style>
  <w:style w:type="character" w:customStyle="1" w:styleId="WW8Num22z2">
    <w:name w:val="WW8Num22z2"/>
    <w:uiPriority w:val="99"/>
    <w:rsid w:val="00360B7D"/>
    <w:rPr>
      <w:rFonts w:ascii="Wingdings" w:hAnsi="Wingdings"/>
    </w:rPr>
  </w:style>
  <w:style w:type="character" w:customStyle="1" w:styleId="FootnoteCharacters">
    <w:name w:val="Footnote Characters"/>
    <w:uiPriority w:val="99"/>
    <w:rsid w:val="00360B7D"/>
    <w:rPr>
      <w:position w:val="3"/>
      <w:sz w:val="17"/>
      <w:lang w:eastAsia="he-IL" w:bidi="he-IL"/>
    </w:rPr>
  </w:style>
  <w:style w:type="character" w:customStyle="1" w:styleId="reftext">
    <w:name w:val="reftext"/>
    <w:basedOn w:val="DefaultParagraphFont"/>
    <w:uiPriority w:val="99"/>
    <w:rsid w:val="00360B7D"/>
    <w:rPr>
      <w:rFonts w:cs="Times New Roman"/>
    </w:rPr>
  </w:style>
  <w:style w:type="character" w:styleId="Hyperlink">
    <w:name w:val="Hyperlink"/>
    <w:basedOn w:val="DefaultParagraphFont"/>
    <w:uiPriority w:val="99"/>
    <w:rsid w:val="00360B7D"/>
    <w:rPr>
      <w:rFonts w:cs="Times New Roman"/>
      <w:color w:val="0000FF"/>
      <w:u w:val="single"/>
    </w:rPr>
  </w:style>
  <w:style w:type="character" w:customStyle="1" w:styleId="secondary-bf">
    <w:name w:val="secondary-bf"/>
    <w:basedOn w:val="DefaultParagraphFont"/>
    <w:uiPriority w:val="99"/>
    <w:rsid w:val="00360B7D"/>
    <w:rPr>
      <w:rFonts w:cs="Times New Roman"/>
    </w:rPr>
  </w:style>
  <w:style w:type="character" w:customStyle="1" w:styleId="nivsmallcaps">
    <w:name w:val="nivsmallcaps"/>
    <w:basedOn w:val="DefaultParagraphFont"/>
    <w:uiPriority w:val="99"/>
    <w:rsid w:val="00360B7D"/>
    <w:rPr>
      <w:rFonts w:cs="Times New Roman"/>
    </w:rPr>
  </w:style>
  <w:style w:type="character" w:customStyle="1" w:styleId="nivfootnote">
    <w:name w:val="nivfootnote"/>
    <w:basedOn w:val="DefaultParagraphFont"/>
    <w:uiPriority w:val="99"/>
    <w:rsid w:val="00360B7D"/>
    <w:rPr>
      <w:rFonts w:cs="Times New Roman"/>
    </w:rPr>
  </w:style>
  <w:style w:type="character" w:customStyle="1" w:styleId="hps">
    <w:name w:val="hps"/>
    <w:basedOn w:val="DefaultParagraphFont"/>
    <w:uiPriority w:val="99"/>
    <w:rsid w:val="00360B7D"/>
    <w:rPr>
      <w:rFonts w:cs="Times New Roman"/>
    </w:rPr>
  </w:style>
  <w:style w:type="character" w:styleId="FootnoteReference">
    <w:name w:val="footnote reference"/>
    <w:basedOn w:val="DefaultParagraphFont"/>
    <w:uiPriority w:val="99"/>
    <w:rsid w:val="00360B7D"/>
    <w:rPr>
      <w:rFonts w:cs="Times New Roman"/>
      <w:vertAlign w:val="superscript"/>
    </w:rPr>
  </w:style>
  <w:style w:type="character" w:customStyle="1" w:styleId="EndnoteCharacters">
    <w:name w:val="Endnote Characters"/>
    <w:uiPriority w:val="99"/>
    <w:rsid w:val="00360B7D"/>
    <w:rPr>
      <w:vertAlign w:val="superscript"/>
    </w:rPr>
  </w:style>
  <w:style w:type="character" w:customStyle="1" w:styleId="WW-EndnoteCharacters">
    <w:name w:val="WW-Endnote Characters"/>
    <w:uiPriority w:val="99"/>
    <w:rsid w:val="00360B7D"/>
  </w:style>
  <w:style w:type="character" w:customStyle="1" w:styleId="NumberingSymbols">
    <w:name w:val="Numbering Symbols"/>
    <w:uiPriority w:val="99"/>
    <w:rsid w:val="00360B7D"/>
  </w:style>
  <w:style w:type="character" w:customStyle="1" w:styleId="Bullets">
    <w:name w:val="Bullets"/>
    <w:uiPriority w:val="99"/>
    <w:rsid w:val="00360B7D"/>
    <w:rPr>
      <w:rFonts w:ascii="OpenSymbol" w:eastAsia="Times New Roman" w:hAnsi="OpenSymbol"/>
    </w:rPr>
  </w:style>
  <w:style w:type="character" w:styleId="EndnoteReference">
    <w:name w:val="endnote reference"/>
    <w:basedOn w:val="DefaultParagraphFont"/>
    <w:uiPriority w:val="99"/>
    <w:rsid w:val="00360B7D"/>
    <w:rPr>
      <w:rFonts w:cs="Times New Roman"/>
      <w:vertAlign w:val="superscript"/>
    </w:rPr>
  </w:style>
  <w:style w:type="paragraph" w:customStyle="1" w:styleId="Heading">
    <w:name w:val="Heading"/>
    <w:basedOn w:val="Normal"/>
    <w:next w:val="BodyText"/>
    <w:uiPriority w:val="99"/>
    <w:rsid w:val="00360B7D"/>
    <w:pPr>
      <w:keepNext/>
      <w:spacing w:before="240"/>
    </w:pPr>
    <w:rPr>
      <w:rFonts w:ascii="Arial" w:hAnsi="Arial" w:cs="Tahoma"/>
      <w:sz w:val="28"/>
      <w:szCs w:val="28"/>
    </w:rPr>
  </w:style>
  <w:style w:type="paragraph" w:styleId="BodyText">
    <w:name w:val="Body Text"/>
    <w:basedOn w:val="Normal"/>
    <w:link w:val="BodyTextChar"/>
    <w:uiPriority w:val="99"/>
    <w:rsid w:val="00360B7D"/>
  </w:style>
  <w:style w:type="character" w:customStyle="1" w:styleId="BodyTextChar">
    <w:name w:val="Body Text Char"/>
    <w:basedOn w:val="DefaultParagraphFont"/>
    <w:link w:val="BodyText"/>
    <w:uiPriority w:val="99"/>
    <w:semiHidden/>
    <w:rsid w:val="0016378B"/>
    <w:rPr>
      <w:rFonts w:cs="Narkisim"/>
      <w:sz w:val="20"/>
      <w:lang w:eastAsia="he-IL"/>
    </w:rPr>
  </w:style>
  <w:style w:type="paragraph" w:styleId="List">
    <w:name w:val="List"/>
    <w:basedOn w:val="BodyText"/>
    <w:uiPriority w:val="99"/>
    <w:rsid w:val="00360B7D"/>
    <w:rPr>
      <w:rFonts w:cs="Tahoma"/>
    </w:rPr>
  </w:style>
  <w:style w:type="paragraph" w:styleId="Caption">
    <w:name w:val="caption"/>
    <w:basedOn w:val="Normal"/>
    <w:uiPriority w:val="99"/>
    <w:qFormat/>
    <w:rsid w:val="00360B7D"/>
    <w:pPr>
      <w:suppressLineNumbers/>
      <w:spacing w:before="120"/>
    </w:pPr>
    <w:rPr>
      <w:rFonts w:cs="Tahoma"/>
      <w:i/>
      <w:iCs/>
      <w:sz w:val="24"/>
      <w:szCs w:val="24"/>
    </w:rPr>
  </w:style>
  <w:style w:type="paragraph" w:customStyle="1" w:styleId="Index">
    <w:name w:val="Index"/>
    <w:basedOn w:val="Normal"/>
    <w:uiPriority w:val="99"/>
    <w:rsid w:val="00360B7D"/>
    <w:pPr>
      <w:suppressLineNumbers/>
    </w:pPr>
    <w:rPr>
      <w:rFonts w:cs="Tahoma"/>
    </w:rPr>
  </w:style>
  <w:style w:type="paragraph" w:styleId="FootnoteText">
    <w:name w:val="footnote text"/>
    <w:aliases w:val="הערות שוליים דוקטורט,ע"/>
    <w:basedOn w:val="Normal"/>
    <w:link w:val="FootnoteTextChar"/>
    <w:uiPriority w:val="99"/>
    <w:rsid w:val="00360B7D"/>
    <w:pPr>
      <w:spacing w:line="260" w:lineRule="exact"/>
      <w:ind w:left="227" w:hanging="227"/>
    </w:pPr>
    <w:rPr>
      <w:rFonts w:cs="Times New Roman"/>
      <w:position w:val="4"/>
      <w:sz w:val="16"/>
      <w:szCs w:val="18"/>
    </w:rPr>
  </w:style>
  <w:style w:type="character" w:customStyle="1" w:styleId="FootnoteTextChar">
    <w:name w:val="Footnote Text Char"/>
    <w:aliases w:val="הערות שוליים דוקטורט Char,ע Char"/>
    <w:basedOn w:val="DefaultParagraphFont"/>
    <w:link w:val="FootnoteText"/>
    <w:uiPriority w:val="99"/>
    <w:locked/>
    <w:rsid w:val="00B7720C"/>
    <w:rPr>
      <w:position w:val="4"/>
      <w:sz w:val="18"/>
      <w:lang w:eastAsia="he-IL" w:bidi="he-IL"/>
    </w:rPr>
  </w:style>
  <w:style w:type="paragraph" w:customStyle="1" w:styleId="CC">
    <w:name w:val="CC"/>
    <w:basedOn w:val="BodyText"/>
    <w:rsid w:val="00360B7D"/>
    <w:pPr>
      <w:keepLines/>
      <w:widowControl w:val="0"/>
      <w:bidi w:val="0"/>
      <w:spacing w:after="160" w:line="240" w:lineRule="auto"/>
      <w:ind w:left="360" w:right="360" w:hanging="360"/>
      <w:jc w:val="left"/>
    </w:pPr>
    <w:rPr>
      <w:rFonts w:cs="Miriam"/>
      <w:szCs w:val="20"/>
    </w:rPr>
  </w:style>
  <w:style w:type="paragraph" w:customStyle="1" w:styleId="a0">
    <w:name w:val="פרשה"/>
    <w:basedOn w:val="Heading1"/>
    <w:rsid w:val="00360B7D"/>
    <w:pPr>
      <w:tabs>
        <w:tab w:val="clear" w:pos="0"/>
      </w:tabs>
      <w:spacing w:before="120" w:after="240" w:line="240" w:lineRule="auto"/>
      <w:jc w:val="center"/>
    </w:pPr>
    <w:rPr>
      <w:rFonts w:ascii="Times New Roman" w:hAnsi="Times New Roman"/>
      <w:sz w:val="46"/>
      <w:szCs w:val="50"/>
    </w:rPr>
  </w:style>
  <w:style w:type="paragraph" w:customStyle="1" w:styleId="2">
    <w:name w:val="כותרת2"/>
    <w:basedOn w:val="Normal"/>
    <w:uiPriority w:val="99"/>
    <w:rsid w:val="00360B7D"/>
    <w:pPr>
      <w:keepNext/>
      <w:spacing w:before="120" w:after="60" w:line="360" w:lineRule="exact"/>
      <w:jc w:val="center"/>
    </w:pPr>
    <w:rPr>
      <w:rFonts w:cs="Arial"/>
      <w:b/>
      <w:bCs/>
      <w:sz w:val="26"/>
      <w:szCs w:val="28"/>
    </w:rPr>
  </w:style>
  <w:style w:type="paragraph" w:customStyle="1" w:styleId="txttwo">
    <w:name w:val="txttwo"/>
    <w:basedOn w:val="Normal"/>
    <w:uiPriority w:val="99"/>
    <w:rsid w:val="00360B7D"/>
    <w:pPr>
      <w:autoSpaceDE/>
      <w:bidi w:val="0"/>
      <w:spacing w:before="280" w:after="280" w:line="240" w:lineRule="auto"/>
      <w:jc w:val="left"/>
    </w:pPr>
    <w:rPr>
      <w:rFonts w:cs="Times New Roman"/>
      <w:sz w:val="24"/>
      <w:szCs w:val="24"/>
    </w:rPr>
  </w:style>
  <w:style w:type="paragraph" w:customStyle="1" w:styleId="vrsonehalf">
    <w:name w:val="vrsonehalf"/>
    <w:basedOn w:val="Normal"/>
    <w:uiPriority w:val="99"/>
    <w:rsid w:val="00360B7D"/>
    <w:pPr>
      <w:autoSpaceDE/>
      <w:bidi w:val="0"/>
      <w:spacing w:before="280" w:after="280" w:line="240" w:lineRule="auto"/>
      <w:jc w:val="left"/>
    </w:pPr>
    <w:rPr>
      <w:rFonts w:cs="Times New Roman"/>
      <w:sz w:val="24"/>
      <w:szCs w:val="24"/>
    </w:rPr>
  </w:style>
  <w:style w:type="paragraph" w:customStyle="1" w:styleId="vrsone">
    <w:name w:val="vrsone"/>
    <w:basedOn w:val="Normal"/>
    <w:uiPriority w:val="99"/>
    <w:rsid w:val="00360B7D"/>
    <w:pPr>
      <w:autoSpaceDE/>
      <w:bidi w:val="0"/>
      <w:spacing w:before="280" w:after="280" w:line="240" w:lineRule="auto"/>
      <w:jc w:val="left"/>
    </w:pPr>
    <w:rPr>
      <w:rFonts w:cs="Times New Roman"/>
      <w:sz w:val="24"/>
      <w:szCs w:val="24"/>
    </w:rPr>
  </w:style>
  <w:style w:type="paragraph" w:styleId="NormalWeb">
    <w:name w:val="Normal (Web)"/>
    <w:basedOn w:val="Normal"/>
    <w:uiPriority w:val="99"/>
    <w:rsid w:val="00360B7D"/>
    <w:pPr>
      <w:autoSpaceDE/>
      <w:bidi w:val="0"/>
      <w:spacing w:before="280" w:after="280" w:line="240" w:lineRule="auto"/>
      <w:jc w:val="left"/>
    </w:pPr>
    <w:rPr>
      <w:rFonts w:cs="Times New Roman"/>
      <w:sz w:val="24"/>
      <w:szCs w:val="24"/>
    </w:rPr>
  </w:style>
  <w:style w:type="paragraph" w:customStyle="1" w:styleId="npst">
    <w:name w:val="npst"/>
    <w:basedOn w:val="Normal"/>
    <w:uiPriority w:val="99"/>
    <w:rsid w:val="00360B7D"/>
    <w:pPr>
      <w:autoSpaceDE/>
      <w:bidi w:val="0"/>
      <w:spacing w:before="280" w:after="280" w:line="240" w:lineRule="auto"/>
      <w:jc w:val="left"/>
    </w:pPr>
    <w:rPr>
      <w:rFonts w:cs="Times New Roman"/>
      <w:sz w:val="24"/>
      <w:szCs w:val="24"/>
    </w:rPr>
  </w:style>
  <w:style w:type="paragraph" w:customStyle="1" w:styleId="a1">
    <w:name w:val="לוגו תחתון"/>
    <w:basedOn w:val="Normal"/>
    <w:uiPriority w:val="99"/>
    <w:rsid w:val="00360B7D"/>
    <w:pPr>
      <w:tabs>
        <w:tab w:val="right" w:pos="3895"/>
      </w:tabs>
      <w:spacing w:after="0" w:line="240" w:lineRule="auto"/>
      <w:jc w:val="center"/>
    </w:pPr>
    <w:rPr>
      <w:rFonts w:ascii="Arial" w:hAnsi="Arial"/>
      <w:b/>
      <w:bCs/>
      <w:sz w:val="16"/>
      <w:szCs w:val="16"/>
    </w:rPr>
  </w:style>
  <w:style w:type="paragraph" w:customStyle="1" w:styleId="standardtop">
    <w:name w:val="standardtop"/>
    <w:basedOn w:val="Normal"/>
    <w:uiPriority w:val="99"/>
    <w:rsid w:val="00360B7D"/>
    <w:pPr>
      <w:autoSpaceDE/>
      <w:bidi w:val="0"/>
      <w:spacing w:before="280" w:after="280" w:line="240" w:lineRule="auto"/>
      <w:jc w:val="left"/>
    </w:pPr>
    <w:rPr>
      <w:rFonts w:cs="Times New Roman"/>
      <w:sz w:val="24"/>
      <w:szCs w:val="24"/>
    </w:rPr>
  </w:style>
  <w:style w:type="paragraph" w:customStyle="1" w:styleId="listahalf">
    <w:name w:val="listahalf"/>
    <w:basedOn w:val="Normal"/>
    <w:uiPriority w:val="99"/>
    <w:rsid w:val="00360B7D"/>
    <w:pPr>
      <w:autoSpaceDE/>
      <w:bidi w:val="0"/>
      <w:spacing w:before="280" w:after="280" w:line="240" w:lineRule="auto"/>
      <w:jc w:val="left"/>
    </w:pPr>
    <w:rPr>
      <w:rFonts w:cs="Times New Roman"/>
      <w:sz w:val="24"/>
      <w:szCs w:val="24"/>
    </w:rPr>
  </w:style>
  <w:style w:type="paragraph" w:customStyle="1" w:styleId="a2">
    <w:name w:val="הערות שוליים"/>
    <w:basedOn w:val="Normal"/>
    <w:uiPriority w:val="99"/>
    <w:rsid w:val="00360B7D"/>
    <w:pPr>
      <w:autoSpaceDE/>
      <w:spacing w:after="0" w:line="360" w:lineRule="auto"/>
    </w:pPr>
    <w:rPr>
      <w:rFonts w:cs="David"/>
      <w:szCs w:val="20"/>
    </w:rPr>
  </w:style>
  <w:style w:type="paragraph" w:customStyle="1" w:styleId="subatop">
    <w:name w:val="subatop"/>
    <w:basedOn w:val="Normal"/>
    <w:uiPriority w:val="99"/>
    <w:rsid w:val="00360B7D"/>
    <w:pPr>
      <w:autoSpaceDE/>
      <w:bidi w:val="0"/>
      <w:spacing w:before="280" w:after="280" w:line="240" w:lineRule="auto"/>
      <w:jc w:val="left"/>
    </w:pPr>
    <w:rPr>
      <w:rFonts w:cs="Times New Roman"/>
      <w:sz w:val="24"/>
      <w:szCs w:val="24"/>
    </w:rPr>
  </w:style>
  <w:style w:type="paragraph" w:customStyle="1" w:styleId="npstindenthalf">
    <w:name w:val="npstindenthalf"/>
    <w:basedOn w:val="Normal"/>
    <w:uiPriority w:val="99"/>
    <w:rsid w:val="00360B7D"/>
    <w:pPr>
      <w:autoSpaceDE/>
      <w:bidi w:val="0"/>
      <w:spacing w:before="280" w:after="280" w:line="240" w:lineRule="auto"/>
      <w:jc w:val="left"/>
    </w:pPr>
    <w:rPr>
      <w:rFonts w:cs="Times New Roman"/>
      <w:sz w:val="24"/>
      <w:szCs w:val="24"/>
    </w:rPr>
  </w:style>
  <w:style w:type="paragraph" w:customStyle="1" w:styleId="npsthalf">
    <w:name w:val="npsthalf"/>
    <w:basedOn w:val="Normal"/>
    <w:uiPriority w:val="99"/>
    <w:rsid w:val="00360B7D"/>
    <w:pPr>
      <w:autoSpaceDE/>
      <w:bidi w:val="0"/>
      <w:spacing w:before="280" w:after="280" w:line="240" w:lineRule="auto"/>
      <w:jc w:val="left"/>
    </w:pPr>
    <w:rPr>
      <w:rFonts w:cs="Times New Roman"/>
      <w:sz w:val="24"/>
      <w:szCs w:val="24"/>
    </w:rPr>
  </w:style>
  <w:style w:type="paragraph" w:customStyle="1" w:styleId="suba">
    <w:name w:val="suba"/>
    <w:basedOn w:val="Normal"/>
    <w:uiPriority w:val="99"/>
    <w:rsid w:val="00360B7D"/>
    <w:pPr>
      <w:autoSpaceDE/>
      <w:bidi w:val="0"/>
      <w:spacing w:before="280" w:after="280" w:line="240" w:lineRule="auto"/>
      <w:jc w:val="left"/>
    </w:pPr>
    <w:rPr>
      <w:rFonts w:cs="Times New Roman"/>
      <w:sz w:val="24"/>
      <w:szCs w:val="24"/>
    </w:rPr>
  </w:style>
  <w:style w:type="paragraph" w:styleId="Header">
    <w:name w:val="header"/>
    <w:basedOn w:val="Normal"/>
    <w:link w:val="HeaderChar"/>
    <w:uiPriority w:val="99"/>
    <w:rsid w:val="00360B7D"/>
    <w:pPr>
      <w:suppressLineNumbers/>
      <w:tabs>
        <w:tab w:val="center" w:pos="4986"/>
        <w:tab w:val="right" w:pos="9972"/>
      </w:tabs>
    </w:pPr>
  </w:style>
  <w:style w:type="character" w:customStyle="1" w:styleId="HeaderChar">
    <w:name w:val="Header Char"/>
    <w:basedOn w:val="DefaultParagraphFont"/>
    <w:link w:val="Header"/>
    <w:uiPriority w:val="99"/>
    <w:semiHidden/>
    <w:rsid w:val="0016378B"/>
    <w:rPr>
      <w:rFonts w:cs="Narkisim"/>
      <w:sz w:val="20"/>
      <w:lang w:eastAsia="he-IL"/>
    </w:rPr>
  </w:style>
  <w:style w:type="paragraph" w:styleId="Footer">
    <w:name w:val="footer"/>
    <w:basedOn w:val="Normal"/>
    <w:link w:val="FooterChar"/>
    <w:uiPriority w:val="99"/>
    <w:rsid w:val="00360B7D"/>
    <w:pPr>
      <w:suppressLineNumbers/>
      <w:tabs>
        <w:tab w:val="center" w:pos="4986"/>
        <w:tab w:val="right" w:pos="9972"/>
      </w:tabs>
    </w:pPr>
  </w:style>
  <w:style w:type="character" w:customStyle="1" w:styleId="FooterChar">
    <w:name w:val="Footer Char"/>
    <w:basedOn w:val="DefaultParagraphFont"/>
    <w:link w:val="Footer"/>
    <w:uiPriority w:val="99"/>
    <w:semiHidden/>
    <w:rsid w:val="0016378B"/>
    <w:rPr>
      <w:rFonts w:cs="Narkisim"/>
      <w:sz w:val="20"/>
      <w:lang w:eastAsia="he-IL"/>
    </w:rPr>
  </w:style>
  <w:style w:type="paragraph" w:customStyle="1" w:styleId="20">
    <w:name w:val="כותרת 2"/>
    <w:basedOn w:val="Normal"/>
    <w:uiPriority w:val="99"/>
    <w:rsid w:val="00360B7D"/>
    <w:pPr>
      <w:spacing w:before="120" w:after="0"/>
    </w:pPr>
    <w:rPr>
      <w:bCs/>
      <w:szCs w:val="32"/>
    </w:rPr>
  </w:style>
  <w:style w:type="paragraph" w:customStyle="1" w:styleId="1">
    <w:name w:val="כותרת 1"/>
    <w:basedOn w:val="Normal"/>
    <w:uiPriority w:val="99"/>
    <w:rsid w:val="00360B7D"/>
    <w:pPr>
      <w:spacing w:before="120" w:after="0"/>
      <w:ind w:firstLine="357"/>
      <w:jc w:val="center"/>
    </w:pPr>
    <w:rPr>
      <w:bCs/>
      <w:szCs w:val="40"/>
    </w:rPr>
  </w:style>
  <w:style w:type="paragraph" w:customStyle="1" w:styleId="a3">
    <w:name w:val="כותרת צד"/>
    <w:basedOn w:val="Normal"/>
    <w:uiPriority w:val="99"/>
    <w:rsid w:val="00360B7D"/>
    <w:rPr>
      <w:rFonts w:cs="Arial"/>
      <w:color w:val="008080"/>
      <w:szCs w:val="20"/>
    </w:rPr>
  </w:style>
  <w:style w:type="paragraph" w:customStyle="1" w:styleId="a4">
    <w:name w:val="שאלת פתיחה"/>
    <w:basedOn w:val="a3"/>
    <w:uiPriority w:val="99"/>
    <w:rsid w:val="00360B7D"/>
    <w:rPr>
      <w:color w:val="FF6600"/>
    </w:rPr>
  </w:style>
  <w:style w:type="paragraph" w:customStyle="1" w:styleId="a5">
    <w:name w:val="ציטוט"/>
    <w:basedOn w:val="Normal"/>
    <w:uiPriority w:val="99"/>
    <w:rsid w:val="00360B7D"/>
    <w:pPr>
      <w:tabs>
        <w:tab w:val="right" w:pos="7768"/>
      </w:tabs>
      <w:spacing w:before="120"/>
      <w:ind w:left="567" w:right="567"/>
    </w:pPr>
    <w:rPr>
      <w:sz w:val="22"/>
    </w:rPr>
  </w:style>
  <w:style w:type="paragraph" w:customStyle="1" w:styleId="3">
    <w:name w:val="גוף טקסט 3"/>
    <w:basedOn w:val="Normal"/>
    <w:uiPriority w:val="99"/>
    <w:rsid w:val="00360B7D"/>
    <w:pPr>
      <w:jc w:val="center"/>
    </w:pPr>
  </w:style>
  <w:style w:type="paragraph" w:customStyle="1" w:styleId="a6">
    <w:name w:val="מסקנה"/>
    <w:basedOn w:val="Normal"/>
    <w:uiPriority w:val="99"/>
    <w:rsid w:val="00360B7D"/>
    <w:pPr>
      <w:tabs>
        <w:tab w:val="num" w:pos="720"/>
      </w:tabs>
      <w:ind w:firstLine="357"/>
    </w:pPr>
  </w:style>
  <w:style w:type="paragraph" w:customStyle="1" w:styleId="Framecontents">
    <w:name w:val="Frame contents"/>
    <w:basedOn w:val="BodyText"/>
    <w:uiPriority w:val="99"/>
    <w:rsid w:val="00360B7D"/>
  </w:style>
  <w:style w:type="paragraph" w:customStyle="1" w:styleId="a7">
    <w:name w:val="מספור"/>
    <w:basedOn w:val="Normal"/>
    <w:uiPriority w:val="99"/>
    <w:rsid w:val="002869BE"/>
    <w:pPr>
      <w:tabs>
        <w:tab w:val="num" w:pos="357"/>
      </w:tabs>
      <w:suppressAutoHyphens w:val="0"/>
      <w:autoSpaceDE/>
      <w:spacing w:after="0" w:line="360" w:lineRule="auto"/>
      <w:ind w:firstLine="79"/>
    </w:pPr>
    <w:rPr>
      <w:sz w:val="24"/>
      <w:szCs w:val="24"/>
    </w:rPr>
  </w:style>
  <w:style w:type="paragraph" w:styleId="BalloonText">
    <w:name w:val="Balloon Text"/>
    <w:basedOn w:val="Normal"/>
    <w:link w:val="BalloonTextChar"/>
    <w:uiPriority w:val="99"/>
    <w:semiHidden/>
    <w:rsid w:val="00AB38C0"/>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AB38C0"/>
    <w:rPr>
      <w:rFonts w:ascii="Tahoma" w:hAnsi="Tahoma"/>
      <w:sz w:val="16"/>
      <w:lang w:eastAsia="he-IL" w:bidi="he-IL"/>
    </w:rPr>
  </w:style>
  <w:style w:type="paragraph" w:customStyle="1" w:styleId="a">
    <w:name w:val="מספור משנה"/>
    <w:basedOn w:val="Normal"/>
    <w:uiPriority w:val="99"/>
    <w:rsid w:val="00C16E58"/>
    <w:pPr>
      <w:numPr>
        <w:numId w:val="6"/>
      </w:numPr>
      <w:tabs>
        <w:tab w:val="left" w:pos="357"/>
      </w:tabs>
      <w:suppressAutoHyphens w:val="0"/>
      <w:autoSpaceDE/>
      <w:spacing w:after="0" w:line="360" w:lineRule="auto"/>
    </w:pPr>
    <w:rPr>
      <w:sz w:val="24"/>
      <w:szCs w:val="24"/>
      <w:lang w:eastAsia="en-US"/>
    </w:rPr>
  </w:style>
  <w:style w:type="paragraph" w:styleId="ListParagraph">
    <w:name w:val="List Paragraph"/>
    <w:basedOn w:val="Normal"/>
    <w:uiPriority w:val="99"/>
    <w:qFormat/>
    <w:rsid w:val="005C2359"/>
    <w:pPr>
      <w:ind w:left="720"/>
    </w:pPr>
  </w:style>
  <w:style w:type="character" w:customStyle="1" w:styleId="il">
    <w:name w:val="il"/>
    <w:uiPriority w:val="99"/>
    <w:rsid w:val="00991E64"/>
  </w:style>
  <w:style w:type="character" w:styleId="FollowedHyperlink">
    <w:name w:val="FollowedHyperlink"/>
    <w:basedOn w:val="DefaultParagraphFont"/>
    <w:uiPriority w:val="99"/>
    <w:semiHidden/>
    <w:unhideWhenUsed/>
    <w:rsid w:val="00F837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1454">
      <w:marLeft w:val="0"/>
      <w:marRight w:val="0"/>
      <w:marTop w:val="0"/>
      <w:marBottom w:val="0"/>
      <w:divBdr>
        <w:top w:val="none" w:sz="0" w:space="0" w:color="auto"/>
        <w:left w:val="none" w:sz="0" w:space="0" w:color="auto"/>
        <w:bottom w:val="none" w:sz="0" w:space="0" w:color="auto"/>
        <w:right w:val="none" w:sz="0" w:space="0" w:color="auto"/>
      </w:divBdr>
    </w:div>
    <w:div w:id="136411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bm-torah.org/hilshabbat.html" TargetMode="External"/><Relationship Id="rId4" Type="http://schemas.microsoft.com/office/2007/relationships/stylesWithEffects" Target="stylesWithEffects.xml"/><Relationship Id="rId9" Type="http://schemas.openxmlformats.org/officeDocument/2006/relationships/hyperlink" Target="http://www.vbm-torah.org/archive/hilshabbat/26hilshabb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00C3-A54A-4602-9DA6-2B69F4F9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Joseph S. Bloch</dc:creator>
  <cp:keywords/>
  <dc:description/>
  <cp:lastModifiedBy>tmpUser</cp:lastModifiedBy>
  <cp:revision>20</cp:revision>
  <cp:lastPrinted>1900-12-31T22:00:00Z</cp:lastPrinted>
  <dcterms:created xsi:type="dcterms:W3CDTF">2011-03-28T06:04:00Z</dcterms:created>
  <dcterms:modified xsi:type="dcterms:W3CDTF">2011-04-04T08:38:00Z</dcterms:modified>
</cp:coreProperties>
</file>