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3237BF1A" w:rsidR="004D422D" w:rsidRDefault="004D422D" w:rsidP="00A04E63">
      <w:pPr>
        <w:pStyle w:val="ad"/>
        <w:rPr>
          <w:sz w:val="26"/>
          <w:szCs w:val="26"/>
        </w:rPr>
      </w:pPr>
      <w:r>
        <w:rPr>
          <w:sz w:val="26"/>
          <w:szCs w:val="26"/>
          <w:rtl/>
        </w:rPr>
        <w:t>הרב</w:t>
      </w:r>
      <w:r>
        <w:rPr>
          <w:rFonts w:hint="cs"/>
          <w:sz w:val="26"/>
          <w:szCs w:val="26"/>
          <w:rtl/>
        </w:rPr>
        <w:t xml:space="preserve"> </w:t>
      </w:r>
      <w:r w:rsidR="00A04E63">
        <w:rPr>
          <w:rFonts w:hint="cs"/>
          <w:sz w:val="26"/>
          <w:szCs w:val="26"/>
          <w:rtl/>
        </w:rPr>
        <w:t xml:space="preserve">ברוך </w:t>
      </w:r>
      <w:proofErr w:type="spellStart"/>
      <w:r w:rsidR="00A04E63">
        <w:rPr>
          <w:rFonts w:hint="cs"/>
          <w:sz w:val="26"/>
          <w:szCs w:val="26"/>
          <w:rtl/>
        </w:rPr>
        <w:t>גיגי</w:t>
      </w:r>
      <w:proofErr w:type="spellEnd"/>
      <w:r w:rsidR="00A04E63">
        <w:rPr>
          <w:rFonts w:hint="cs"/>
          <w:sz w:val="26"/>
          <w:szCs w:val="26"/>
          <w:rtl/>
        </w:rPr>
        <w:t xml:space="preserve"> </w:t>
      </w:r>
      <w:proofErr w:type="spellStart"/>
      <w:r w:rsidR="00B32303">
        <w:rPr>
          <w:rFonts w:hint="cs"/>
          <w:sz w:val="26"/>
          <w:szCs w:val="26"/>
          <w:rtl/>
        </w:rPr>
        <w:t>שליט"א</w:t>
      </w:r>
      <w:proofErr w:type="spellEnd"/>
    </w:p>
    <w:p w14:paraId="154FC35B" w14:textId="35B04826" w:rsidR="00891BB3" w:rsidRDefault="00A04E63" w:rsidP="00A04E63">
      <w:pPr>
        <w:pStyle w:val="ad"/>
        <w:rPr>
          <w:sz w:val="26"/>
          <w:szCs w:val="26"/>
          <w:rtl/>
        </w:rPr>
      </w:pPr>
      <w:r>
        <w:rPr>
          <w:sz w:val="26"/>
          <w:szCs w:val="26"/>
          <w:rtl/>
        </w:rPr>
        <w:t>שיחה ל</w:t>
      </w:r>
      <w:r>
        <w:rPr>
          <w:rFonts w:hint="cs"/>
          <w:sz w:val="26"/>
          <w:szCs w:val="26"/>
          <w:rtl/>
        </w:rPr>
        <w:t>שבועו</w:t>
      </w:r>
      <w:r>
        <w:rPr>
          <w:sz w:val="26"/>
          <w:szCs w:val="26"/>
          <w:rtl/>
        </w:rPr>
        <w:t>ת</w:t>
      </w:r>
    </w:p>
    <w:p w14:paraId="79F0B865" w14:textId="146BAADD" w:rsidR="008131C8" w:rsidRPr="00761263" w:rsidRDefault="00A04E63" w:rsidP="00A04E63">
      <w:pPr>
        <w:pStyle w:val="1"/>
        <w:rPr>
          <w:sz w:val="22"/>
          <w:szCs w:val="46"/>
        </w:rPr>
      </w:pPr>
      <w:bookmarkStart w:id="0" w:name="OLE_LINK1"/>
      <w:r>
        <w:rPr>
          <w:rFonts w:hint="cs"/>
          <w:sz w:val="38"/>
          <w:szCs w:val="38"/>
          <w:rtl/>
        </w:rPr>
        <w:t>לכ</w:t>
      </w:r>
      <w:r>
        <w:rPr>
          <w:rFonts w:hint="cs"/>
          <w:rtl/>
        </w:rPr>
        <w:t>ת</w:t>
      </w:r>
      <w:r>
        <w:rPr>
          <w:rFonts w:hint="cs"/>
          <w:sz w:val="38"/>
          <w:szCs w:val="38"/>
          <w:rtl/>
        </w:rPr>
        <w:t>ך אחרי במדבר</w:t>
      </w:r>
      <w:r w:rsidR="008131C8">
        <w:rPr>
          <w:rStyle w:val="aa"/>
          <w:rFonts w:eastAsiaTheme="majorEastAsia" w:hint="cs"/>
          <w:szCs w:val="20"/>
          <w:rtl/>
        </w:rPr>
        <w:footnoteReference w:customMarkFollows="1" w:id="1"/>
        <w:t>*</w:t>
      </w:r>
    </w:p>
    <w:bookmarkEnd w:id="0"/>
    <w:p w14:paraId="5FF94D52" w14:textId="77777777" w:rsidR="00A04E63" w:rsidRDefault="00A04E63" w:rsidP="00A04E63">
      <w:pPr>
        <w:rPr>
          <w:rFonts w:hint="cs"/>
          <w:sz w:val="22"/>
          <w:rtl/>
        </w:rPr>
      </w:pPr>
      <w:r>
        <w:rPr>
          <w:rtl/>
        </w:rPr>
        <w:br/>
        <w:t>זכו ישראל, ופרשת 'במדבר' נקראת תמיד לפני חג השבועות. השנה זכינו שאף שבת 'נשא' צמודה לחג. בחינת מסע העם במדבר המתואר בפרשות אלו תוכל ללמדנו על חג מתן תורה, ותעזור לנו לקבל את התורה באופן עמוק יותר.</w:t>
      </w:r>
    </w:p>
    <w:p w14:paraId="7A182F22" w14:textId="77777777" w:rsidR="00A04E63" w:rsidRDefault="00A04E63" w:rsidP="00A04E63">
      <w:pPr>
        <w:rPr>
          <w:rtl/>
        </w:rPr>
      </w:pPr>
      <w:r>
        <w:rPr>
          <w:rtl/>
        </w:rPr>
        <w:t>אנו מוצאים תפיסה כפולה של מסע עם ישראל במדבר. מצד אחד נאמר:</w:t>
      </w:r>
    </w:p>
    <w:p w14:paraId="2A80F39C" w14:textId="77777777" w:rsidR="00656EF2" w:rsidRDefault="00A04E63" w:rsidP="00656EF2">
      <w:pPr>
        <w:pStyle w:val="a4"/>
        <w:rPr>
          <w:rtl/>
        </w:rPr>
      </w:pPr>
      <w:r>
        <w:rPr>
          <w:rtl/>
        </w:rPr>
        <w:t>אַחַד עָשָׂר יוֹם מֵחֹרֵב דֶּרֶךְ הַר שֵׂעִיר עַד קָדֵשׁ בַּרְנֵ</w:t>
      </w:r>
      <w:r w:rsidR="00656EF2">
        <w:rPr>
          <w:rtl/>
        </w:rPr>
        <w:t>עַ:</w:t>
      </w:r>
      <w:r>
        <w:rPr>
          <w:rtl/>
        </w:rPr>
        <w:tab/>
      </w:r>
    </w:p>
    <w:p w14:paraId="0CD51E38" w14:textId="6C21D7DE" w:rsidR="00A04E63" w:rsidRDefault="00656EF2" w:rsidP="00656EF2">
      <w:pPr>
        <w:pStyle w:val="a4"/>
        <w:jc w:val="right"/>
        <w:rPr>
          <w:rtl/>
        </w:rPr>
      </w:pPr>
      <w:r>
        <w:rPr>
          <w:rtl/>
        </w:rPr>
        <w:t>(דברים</w:t>
      </w:r>
      <w:r w:rsidR="00A04E63">
        <w:rPr>
          <w:rtl/>
        </w:rPr>
        <w:t xml:space="preserve"> א</w:t>
      </w:r>
      <w:r>
        <w:rPr>
          <w:rFonts w:hint="cs"/>
          <w:rtl/>
        </w:rPr>
        <w:t>'</w:t>
      </w:r>
      <w:r w:rsidR="00A04E63">
        <w:rPr>
          <w:rtl/>
        </w:rPr>
        <w:t>, ב)</w:t>
      </w:r>
    </w:p>
    <w:p w14:paraId="66F50F5A" w14:textId="77777777" w:rsidR="00A04E63" w:rsidRDefault="00A04E63" w:rsidP="00656EF2">
      <w:pPr>
        <w:rPr>
          <w:rFonts w:asciiTheme="minorHAnsi" w:hAnsiTheme="minorHAnsi"/>
          <w:rtl/>
        </w:rPr>
      </w:pPr>
      <w:r>
        <w:rPr>
          <w:rtl/>
        </w:rPr>
        <w:t xml:space="preserve">ההליכה מהר סיני עד לגבול ארץ ישראל אורכת אחד עשר ימים. הדרך יכלה להיות קצרה בהרבה, אבל </w:t>
      </w:r>
      <w:r>
        <w:rPr>
          <w:b/>
          <w:bCs/>
          <w:rtl/>
        </w:rPr>
        <w:t>העיכובים שנגרמו בשל חטאיהם של עם ישראל</w:t>
      </w:r>
      <w:r>
        <w:rPr>
          <w:rtl/>
        </w:rPr>
        <w:t xml:space="preserve"> האריכו אותה ל40 שנה.</w:t>
      </w:r>
    </w:p>
    <w:p w14:paraId="625AD4B2" w14:textId="77777777" w:rsidR="00A04E63" w:rsidRDefault="00A04E63" w:rsidP="00A04E63">
      <w:pPr>
        <w:rPr>
          <w:rtl/>
        </w:rPr>
      </w:pPr>
      <w:r>
        <w:rPr>
          <w:rtl/>
        </w:rPr>
        <w:t>מצד שני, בנבואתו הכתובה הראשונה של ירמיהו, ישנו תיאור חיובי של מסע המדבר:</w:t>
      </w:r>
    </w:p>
    <w:p w14:paraId="0FE55F0C" w14:textId="77777777" w:rsidR="00656EF2" w:rsidRDefault="00656EF2" w:rsidP="00656EF2">
      <w:pPr>
        <w:pStyle w:val="a4"/>
        <w:rPr>
          <w:b/>
          <w:bCs/>
          <w:rtl/>
        </w:rPr>
      </w:pPr>
      <w:r>
        <w:rPr>
          <w:rFonts w:hint="cs"/>
          <w:rtl/>
        </w:rPr>
        <w:t>"</w:t>
      </w:r>
      <w:r w:rsidR="00A04E63">
        <w:rPr>
          <w:rtl/>
        </w:rPr>
        <w:t xml:space="preserve">הָלֹךְ וְקָרָאתָ בְאָזְנֵי יְרוּשָׁלִַם </w:t>
      </w:r>
      <w:proofErr w:type="spellStart"/>
      <w:r w:rsidR="00A04E63">
        <w:rPr>
          <w:rtl/>
        </w:rPr>
        <w:t>לֵאמֹר</w:t>
      </w:r>
      <w:proofErr w:type="spellEnd"/>
      <w:r w:rsidR="00A04E63">
        <w:rPr>
          <w:rtl/>
        </w:rPr>
        <w:t xml:space="preserve"> כֹּה אָמַר ה' זָכַרְתִּי לָךְ </w:t>
      </w:r>
      <w:r w:rsidR="00A04E63">
        <w:rPr>
          <w:b/>
          <w:bCs/>
          <w:rtl/>
        </w:rPr>
        <w:t xml:space="preserve">חֶסֶד נְעוּרַיִךְ אַהֲבַת </w:t>
      </w:r>
      <w:proofErr w:type="spellStart"/>
      <w:r w:rsidR="00A04E63">
        <w:rPr>
          <w:b/>
          <w:bCs/>
          <w:rtl/>
        </w:rPr>
        <w:t>כְּלוּלֹתָיִך</w:t>
      </w:r>
      <w:proofErr w:type="spellEnd"/>
      <w:r w:rsidR="00A04E63">
        <w:rPr>
          <w:b/>
          <w:bCs/>
          <w:rtl/>
        </w:rPr>
        <w:t>ְ לֶכְתֵּךְ אַחֲרַי בַּ</w:t>
      </w:r>
      <w:r>
        <w:rPr>
          <w:b/>
          <w:bCs/>
          <w:rtl/>
        </w:rPr>
        <w:t>מִּדְבָּר בְּאֶרֶץ לֹא זְרוּעָה</w:t>
      </w:r>
      <w:r>
        <w:rPr>
          <w:rFonts w:hint="cs"/>
          <w:b/>
          <w:bCs/>
          <w:rtl/>
        </w:rPr>
        <w:t>."</w:t>
      </w:r>
    </w:p>
    <w:p w14:paraId="519EAB2C" w14:textId="3C6FFDC8" w:rsidR="00A04E63" w:rsidRDefault="00A04E63" w:rsidP="00656EF2">
      <w:pPr>
        <w:pStyle w:val="a4"/>
        <w:rPr>
          <w:rtl/>
        </w:rPr>
      </w:pPr>
      <w:r>
        <w:rPr>
          <w:rtl/>
        </w:rPr>
        <w:tab/>
      </w:r>
      <w:r w:rsidR="00656EF2">
        <w:rPr>
          <w:rtl/>
        </w:rPr>
        <w:t xml:space="preserve">         (ירמיהו </w:t>
      </w:r>
      <w:r>
        <w:rPr>
          <w:rtl/>
        </w:rPr>
        <w:t>ב</w:t>
      </w:r>
      <w:r w:rsidR="00656EF2">
        <w:rPr>
          <w:rFonts w:hint="cs"/>
          <w:rtl/>
        </w:rPr>
        <w:t>'</w:t>
      </w:r>
      <w:r>
        <w:rPr>
          <w:rtl/>
        </w:rPr>
        <w:t>, ב)</w:t>
      </w:r>
    </w:p>
    <w:p w14:paraId="2F67C3E3" w14:textId="77777777" w:rsidR="00656EF2" w:rsidRDefault="00A04E63" w:rsidP="00A04E63">
      <w:pPr>
        <w:rPr>
          <w:rtl/>
        </w:rPr>
      </w:pPr>
      <w:r>
        <w:rPr>
          <w:rtl/>
        </w:rPr>
        <w:t>הקב"ה רואה את הליכת עם ישראל אחריו במדבר כחסד נעורים. מדוע?</w:t>
      </w:r>
    </w:p>
    <w:p w14:paraId="4F199026" w14:textId="3AD2BA53" w:rsidR="00A04E63" w:rsidRDefault="00A04E63" w:rsidP="00A04E63">
      <w:pPr>
        <w:rPr>
          <w:rtl/>
        </w:rPr>
      </w:pPr>
      <w:r>
        <w:rPr>
          <w:rtl/>
        </w:rPr>
        <w:br/>
        <w:t>אם נעיין בתיאור מסע המדבר בפסוקי התורה נגלה שאכן המדבר מתואר כמקום קשה ומאתגר:</w:t>
      </w:r>
    </w:p>
    <w:p w14:paraId="30806A00" w14:textId="77777777" w:rsidR="00656EF2" w:rsidRDefault="00656EF2" w:rsidP="00656EF2">
      <w:pPr>
        <w:pStyle w:val="a4"/>
        <w:rPr>
          <w:rtl/>
        </w:rPr>
      </w:pPr>
      <w:r>
        <w:rPr>
          <w:rFonts w:hint="cs"/>
          <w:rtl/>
        </w:rPr>
        <w:t>"</w:t>
      </w:r>
      <w:proofErr w:type="spellStart"/>
      <w:r w:rsidR="00A04E63">
        <w:rPr>
          <w:rtl/>
        </w:rPr>
        <w:t>הַמּוֹלִיכֲך</w:t>
      </w:r>
      <w:proofErr w:type="spellEnd"/>
      <w:r w:rsidR="00A04E63">
        <w:rPr>
          <w:rtl/>
        </w:rPr>
        <w:t xml:space="preserve">ָ בַּמִּדְבָּר הַגָּדֹל וְהַנּוֹרָא נָחָשׁ שָׂרָף וְעַקְרָב </w:t>
      </w:r>
      <w:proofErr w:type="spellStart"/>
      <w:r w:rsidR="00A04E63">
        <w:rPr>
          <w:rtl/>
        </w:rPr>
        <w:t>וְצִמָּאוֹן</w:t>
      </w:r>
      <w:proofErr w:type="spellEnd"/>
      <w:r w:rsidR="00A04E63">
        <w:rPr>
          <w:rtl/>
        </w:rPr>
        <w:t xml:space="preserve"> אֲשֶׁר אֵין מָיִם...</w:t>
      </w:r>
      <w:r>
        <w:rPr>
          <w:rFonts w:hint="cs"/>
          <w:rtl/>
        </w:rPr>
        <w:t>"</w:t>
      </w:r>
    </w:p>
    <w:p w14:paraId="29EEBCFC" w14:textId="4EA7A9D9" w:rsidR="00656EF2" w:rsidRDefault="00656EF2" w:rsidP="00656EF2">
      <w:pPr>
        <w:pStyle w:val="a4"/>
        <w:rPr>
          <w:rtl/>
        </w:rPr>
      </w:pPr>
      <w:r>
        <w:rPr>
          <w:rFonts w:hint="cs"/>
          <w:rtl/>
        </w:rPr>
        <w:t xml:space="preserve">                                                    </w:t>
      </w:r>
      <w:r w:rsidR="00A04E63">
        <w:rPr>
          <w:rtl/>
        </w:rPr>
        <w:t xml:space="preserve"> </w:t>
      </w:r>
      <w:r w:rsidR="00A04E63">
        <w:rPr>
          <w:rtl/>
        </w:rPr>
        <w:tab/>
        <w:t xml:space="preserve">      </w:t>
      </w:r>
    </w:p>
    <w:p w14:paraId="22BBE17D" w14:textId="46D4CDAA" w:rsidR="00A04E63" w:rsidRDefault="00A04E63" w:rsidP="00656EF2">
      <w:pPr>
        <w:pStyle w:val="a4"/>
        <w:jc w:val="right"/>
        <w:rPr>
          <w:rtl/>
        </w:rPr>
      </w:pPr>
      <w:r>
        <w:rPr>
          <w:rtl/>
        </w:rPr>
        <w:t>(דברים פרק ח, טו)</w:t>
      </w:r>
    </w:p>
    <w:p w14:paraId="1CC65087" w14:textId="77777777" w:rsidR="00A04E63" w:rsidRDefault="00A04E63" w:rsidP="00A04E63">
      <w:pPr>
        <w:rPr>
          <w:rFonts w:asciiTheme="minorHAnsi" w:hAnsiTheme="minorHAnsi"/>
          <w:rtl/>
        </w:rPr>
      </w:pPr>
      <w:r>
        <w:rPr>
          <w:rtl/>
        </w:rPr>
        <w:t>ובכל זאת, הרי הקב"ה דאג לכל צרכיהם של העם מתחילה ועד סוף בניסים מופלאים. וכן מתארים הפסוקים בפרשת עקב:</w:t>
      </w:r>
    </w:p>
    <w:p w14:paraId="79697153" w14:textId="77777777" w:rsidR="00656EF2" w:rsidRDefault="00656EF2" w:rsidP="00656EF2">
      <w:pPr>
        <w:pStyle w:val="a4"/>
        <w:rPr>
          <w:rtl/>
        </w:rPr>
      </w:pPr>
      <w:r>
        <w:rPr>
          <w:rFonts w:hint="cs"/>
          <w:rtl/>
        </w:rPr>
        <w:t>"</w:t>
      </w:r>
      <w:r w:rsidR="00A04E63">
        <w:rPr>
          <w:rtl/>
        </w:rPr>
        <w:t xml:space="preserve">שִׂמְלָתְךָ לֹא בָלְתָה מֵעָלֶיךָ וְרַגְלְךָ לֹא בָצֵקָה זֶה אַרְבָּעִים שָׁנָה... הַמּוֹצִיא לְךָ מַיִם מִצּוּר הַחַלָּמִישׁ. </w:t>
      </w:r>
      <w:proofErr w:type="spellStart"/>
      <w:r w:rsidR="00A04E63">
        <w:rPr>
          <w:rtl/>
        </w:rPr>
        <w:t>הַמַּאֲכִלְך</w:t>
      </w:r>
      <w:proofErr w:type="spellEnd"/>
      <w:r w:rsidR="00A04E63">
        <w:rPr>
          <w:rtl/>
        </w:rPr>
        <w:t>ָ מָן בַּמִּדְבָּר...</w:t>
      </w:r>
      <w:r>
        <w:rPr>
          <w:rFonts w:hint="cs"/>
          <w:rtl/>
        </w:rPr>
        <w:t>"</w:t>
      </w:r>
    </w:p>
    <w:p w14:paraId="7F0C15E5" w14:textId="28E02D56" w:rsidR="00A04E63" w:rsidRDefault="00A04E63" w:rsidP="00656EF2">
      <w:pPr>
        <w:pStyle w:val="a4"/>
        <w:rPr>
          <w:rtl/>
        </w:rPr>
      </w:pPr>
      <w:r>
        <w:rPr>
          <w:rtl/>
        </w:rPr>
        <w:tab/>
        <w:t xml:space="preserve">  (שם, </w:t>
      </w:r>
      <w:r w:rsidR="00656EF2">
        <w:rPr>
          <w:rtl/>
        </w:rPr>
        <w:t>ד</w:t>
      </w:r>
      <w:r w:rsidR="00656EF2">
        <w:rPr>
          <w:rFonts w:hint="cs"/>
          <w:rtl/>
        </w:rPr>
        <w:t>;</w:t>
      </w:r>
      <w:r>
        <w:rPr>
          <w:rtl/>
        </w:rPr>
        <w:t xml:space="preserve"> טו-</w:t>
      </w:r>
      <w:proofErr w:type="spellStart"/>
      <w:r>
        <w:rPr>
          <w:rtl/>
        </w:rPr>
        <w:t>טז</w:t>
      </w:r>
      <w:proofErr w:type="spellEnd"/>
      <w:r>
        <w:rPr>
          <w:rtl/>
        </w:rPr>
        <w:t>)</w:t>
      </w:r>
    </w:p>
    <w:p w14:paraId="0DB0DDA4" w14:textId="77777777" w:rsidR="00A04E63" w:rsidRDefault="00A04E63" w:rsidP="00A04E63">
      <w:pPr>
        <w:rPr>
          <w:rFonts w:asciiTheme="minorHAnsi" w:hAnsiTheme="minorHAnsi"/>
          <w:rtl/>
        </w:rPr>
      </w:pPr>
      <w:r>
        <w:rPr>
          <w:rtl/>
        </w:rPr>
        <w:t>במשך כל ארבעים שנות מסע המדבר דאג הקב"ה למזון העם, והוריד להם את המן ממש עד הגעתם לגבול ישראל – "וַיִּשְׁבֹּת הַמָּן מִמָּחֳרָת בְּאָכְלָם מֵעֲבוּר הָאָרֶץ". כל שהיה עליהם לעשות הוא להאמין בקב"ה שימשיך לכלכלם גם למחרת, ולא להשאיר מן בביתם ליום המחר. בנוסף, העם היה מוקף כל העת בעמוד הענן ובעמוד האש שהאירו לעם והנחו אותם:</w:t>
      </w:r>
    </w:p>
    <w:p w14:paraId="4975C903" w14:textId="77777777" w:rsidR="00656EF2" w:rsidRDefault="00656EF2" w:rsidP="00656EF2">
      <w:pPr>
        <w:pStyle w:val="a4"/>
        <w:rPr>
          <w:rtl/>
        </w:rPr>
      </w:pPr>
      <w:r>
        <w:rPr>
          <w:rFonts w:hint="cs"/>
          <w:rtl/>
        </w:rPr>
        <w:t>"</w:t>
      </w:r>
      <w:r w:rsidR="00A04E63">
        <w:rPr>
          <w:rtl/>
        </w:rPr>
        <w:t xml:space="preserve">לֹא </w:t>
      </w:r>
      <w:proofErr w:type="spellStart"/>
      <w:r w:rsidR="00A04E63">
        <w:rPr>
          <w:rtl/>
        </w:rPr>
        <w:t>יָמִיש</w:t>
      </w:r>
      <w:proofErr w:type="spellEnd"/>
      <w:r w:rsidR="00A04E63">
        <w:rPr>
          <w:rtl/>
        </w:rPr>
        <w:t>ׁ עַמּוּד הֶעָנָן יוֹמָם וְעַמּו</w:t>
      </w:r>
      <w:r>
        <w:rPr>
          <w:rtl/>
        </w:rPr>
        <w:t>ּד הָאֵשׁ לָיְלָה לִפְנֵי הָעָם</w:t>
      </w:r>
      <w:r>
        <w:rPr>
          <w:rFonts w:hint="cs"/>
          <w:rtl/>
        </w:rPr>
        <w:t>."</w:t>
      </w:r>
      <w:r w:rsidR="00A04E63">
        <w:rPr>
          <w:rtl/>
        </w:rPr>
        <w:t xml:space="preserve"> </w:t>
      </w:r>
      <w:r w:rsidR="00A04E63">
        <w:rPr>
          <w:rtl/>
        </w:rPr>
        <w:tab/>
      </w:r>
    </w:p>
    <w:p w14:paraId="5533A256" w14:textId="5C27D580" w:rsidR="00A04E63" w:rsidRDefault="00A04E63" w:rsidP="00656EF2">
      <w:pPr>
        <w:pStyle w:val="a4"/>
        <w:rPr>
          <w:rtl/>
        </w:rPr>
      </w:pPr>
      <w:r>
        <w:rPr>
          <w:rtl/>
        </w:rPr>
        <w:tab/>
      </w:r>
      <w:r w:rsidR="00656EF2">
        <w:rPr>
          <w:rtl/>
        </w:rPr>
        <w:t xml:space="preserve">        (שמות</w:t>
      </w:r>
      <w:r>
        <w:rPr>
          <w:rtl/>
        </w:rPr>
        <w:t xml:space="preserve"> י</w:t>
      </w:r>
      <w:r w:rsidR="00656EF2">
        <w:rPr>
          <w:rFonts w:hint="cs"/>
          <w:rtl/>
        </w:rPr>
        <w:t>"</w:t>
      </w:r>
      <w:r>
        <w:rPr>
          <w:rtl/>
        </w:rPr>
        <w:t xml:space="preserve">ג, </w:t>
      </w:r>
      <w:proofErr w:type="spellStart"/>
      <w:r>
        <w:rPr>
          <w:rtl/>
        </w:rPr>
        <w:t>כב</w:t>
      </w:r>
      <w:proofErr w:type="spellEnd"/>
      <w:r>
        <w:rPr>
          <w:rtl/>
        </w:rPr>
        <w:t>)</w:t>
      </w:r>
    </w:p>
    <w:p w14:paraId="38E79B34" w14:textId="77777777" w:rsidR="00A04E63" w:rsidRDefault="00A04E63" w:rsidP="00A04E63">
      <w:pPr>
        <w:rPr>
          <w:rFonts w:asciiTheme="minorHAnsi" w:hAnsiTheme="minorHAnsi"/>
          <w:rtl/>
        </w:rPr>
      </w:pPr>
      <w:r>
        <w:rPr>
          <w:rtl/>
        </w:rPr>
        <w:t>וכן מתואר פינוי הדרך במדבר כדי שהעם יוכל לעבור בקלות:</w:t>
      </w:r>
    </w:p>
    <w:p w14:paraId="5B142EEF" w14:textId="77777777" w:rsidR="00656EF2" w:rsidRDefault="00656EF2" w:rsidP="00656EF2">
      <w:pPr>
        <w:pStyle w:val="a4"/>
        <w:rPr>
          <w:rtl/>
        </w:rPr>
      </w:pPr>
      <w:r>
        <w:rPr>
          <w:rFonts w:hint="cs"/>
          <w:rtl/>
        </w:rPr>
        <w:t>"</w:t>
      </w:r>
      <w:r w:rsidR="00A04E63">
        <w:rPr>
          <w:rtl/>
        </w:rPr>
        <w:t xml:space="preserve">כָּל גֶּיא </w:t>
      </w:r>
      <w:proofErr w:type="spellStart"/>
      <w:r w:rsidR="00A04E63">
        <w:rPr>
          <w:rtl/>
        </w:rPr>
        <w:t>יִנָּשֵׂא</w:t>
      </w:r>
      <w:proofErr w:type="spellEnd"/>
      <w:r w:rsidR="00A04E63">
        <w:rPr>
          <w:rtl/>
        </w:rPr>
        <w:t xml:space="preserve"> וְכָל הַר וְגִבְעָה יִשְׁפָּלוּ וְהָיָה הֶעָקֹב לְ</w:t>
      </w:r>
      <w:r>
        <w:rPr>
          <w:rtl/>
        </w:rPr>
        <w:t>מִישׁוֹר וְהָרְכָסִים לְבִקְעָה</w:t>
      </w:r>
      <w:r>
        <w:rPr>
          <w:rFonts w:hint="cs"/>
          <w:rtl/>
        </w:rPr>
        <w:t>."</w:t>
      </w:r>
    </w:p>
    <w:p w14:paraId="2839EB31" w14:textId="3EF245A1" w:rsidR="00A04E63" w:rsidRDefault="00656EF2" w:rsidP="00656EF2">
      <w:pPr>
        <w:pStyle w:val="a4"/>
        <w:rPr>
          <w:rtl/>
        </w:rPr>
      </w:pPr>
      <w:r>
        <w:rPr>
          <w:rtl/>
        </w:rPr>
        <w:tab/>
        <w:t xml:space="preserve">         (ישעיהו</w:t>
      </w:r>
      <w:r w:rsidR="00A04E63">
        <w:rPr>
          <w:rtl/>
        </w:rPr>
        <w:t xml:space="preserve"> מ</w:t>
      </w:r>
      <w:r>
        <w:rPr>
          <w:rFonts w:hint="cs"/>
          <w:rtl/>
        </w:rPr>
        <w:t>'</w:t>
      </w:r>
      <w:r w:rsidR="00A04E63">
        <w:rPr>
          <w:rtl/>
        </w:rPr>
        <w:t>, ד)</w:t>
      </w:r>
    </w:p>
    <w:p w14:paraId="51006D59" w14:textId="77777777" w:rsidR="00A04E63" w:rsidRDefault="00A04E63" w:rsidP="00A04E63">
      <w:pPr>
        <w:rPr>
          <w:rFonts w:asciiTheme="minorHAnsi" w:hAnsiTheme="minorHAnsi"/>
          <w:rtl/>
        </w:rPr>
      </w:pPr>
      <w:r>
        <w:rPr>
          <w:rtl/>
        </w:rPr>
        <w:t>העם היה תלוי באופן מוחלט בחסדו של הקב"ה. אם כן, קשה פעמים רבות להבין את תגובת העם, שפעמים רבות חוטא ומתלונן. לדוגמא, באמירתם "זָכַרְנוּ אֶת הַדָּגָה אֲשֶׁר נֹאכַל בְּמִצְרַיִם חִנָּם...". העם כל כך מפגין זלזול בטובתו של הקב"ה עד כדי כך שהוא אומר למשה:</w:t>
      </w:r>
    </w:p>
    <w:p w14:paraId="431C56FC" w14:textId="77777777" w:rsidR="00656EF2" w:rsidRDefault="00656EF2" w:rsidP="00656EF2">
      <w:pPr>
        <w:pStyle w:val="a4"/>
        <w:rPr>
          <w:rtl/>
        </w:rPr>
      </w:pPr>
      <w:r>
        <w:rPr>
          <w:rFonts w:hint="cs"/>
          <w:rtl/>
        </w:rPr>
        <w:t>"</w:t>
      </w:r>
      <w:r w:rsidR="00A04E63">
        <w:rPr>
          <w:rtl/>
        </w:rPr>
        <w:t xml:space="preserve">עַד אָנָה יְנַאֲצֻנִי הָעָם הַזֶּה וְעַד אָנָה לֹא יַאֲמִינוּ בִי בְּכֹל </w:t>
      </w:r>
      <w:proofErr w:type="spellStart"/>
      <w:r w:rsidR="00A04E63">
        <w:rPr>
          <w:rtl/>
        </w:rPr>
        <w:t>הָאֹתו</w:t>
      </w:r>
      <w:r>
        <w:rPr>
          <w:rtl/>
        </w:rPr>
        <w:t>ֹת</w:t>
      </w:r>
      <w:proofErr w:type="spellEnd"/>
      <w:r>
        <w:rPr>
          <w:rtl/>
        </w:rPr>
        <w:t xml:space="preserve"> אֲשֶׁר עָשִׂיתִי בְּקִרְבּוֹ</w:t>
      </w:r>
      <w:r>
        <w:rPr>
          <w:rFonts w:hint="cs"/>
          <w:rtl/>
        </w:rPr>
        <w:t>."</w:t>
      </w:r>
      <w:r w:rsidR="00A04E63">
        <w:rPr>
          <w:rtl/>
        </w:rPr>
        <w:t xml:space="preserve"> </w:t>
      </w:r>
    </w:p>
    <w:p w14:paraId="186FD22A" w14:textId="675BC5C1" w:rsidR="00A04E63" w:rsidRDefault="00656EF2" w:rsidP="00656EF2">
      <w:pPr>
        <w:pStyle w:val="a4"/>
        <w:jc w:val="right"/>
        <w:rPr>
          <w:rtl/>
        </w:rPr>
      </w:pPr>
      <w:r>
        <w:rPr>
          <w:rtl/>
        </w:rPr>
        <w:t xml:space="preserve">(במדבר </w:t>
      </w:r>
      <w:r w:rsidR="00A04E63">
        <w:rPr>
          <w:rtl/>
        </w:rPr>
        <w:t>י</w:t>
      </w:r>
      <w:r>
        <w:rPr>
          <w:rFonts w:hint="cs"/>
          <w:rtl/>
        </w:rPr>
        <w:t>"</w:t>
      </w:r>
      <w:r w:rsidR="00A04E63">
        <w:rPr>
          <w:rtl/>
        </w:rPr>
        <w:t>ד, יא)</w:t>
      </w:r>
    </w:p>
    <w:p w14:paraId="14DE5F24" w14:textId="77777777" w:rsidR="00A04E63" w:rsidRDefault="00A04E63" w:rsidP="00A04E63">
      <w:pPr>
        <w:rPr>
          <w:rFonts w:asciiTheme="minorHAnsi" w:hAnsiTheme="minorHAnsi"/>
          <w:rtl/>
        </w:rPr>
      </w:pPr>
      <w:r>
        <w:rPr>
          <w:rtl/>
        </w:rPr>
        <w:t>גם אני פעמים רבות מתקשה להבין את התנהגות העם, שנראית ככפוית טובה. איך לצד כל הניסים והנפלאות של ה' העם מתנהג כך?</w:t>
      </w:r>
    </w:p>
    <w:p w14:paraId="31F49F4D" w14:textId="77777777" w:rsidR="00A04E63" w:rsidRDefault="00A04E63" w:rsidP="00A04E63">
      <w:pPr>
        <w:rPr>
          <w:rtl/>
        </w:rPr>
      </w:pPr>
      <w:r>
        <w:rPr>
          <w:rtl/>
        </w:rPr>
        <w:lastRenderedPageBreak/>
        <w:t>אלא, שנראה שקשה מאוד לאדם לחיות ללא שום מרחב תמרון, בתלות מוחלטת. לעם לא היה כל עמידה עצמאית, והם לא יכלו לבחור דבר. תלות זו באה לידי ביטוי, לדוג', במסעם על פי הענן:</w:t>
      </w:r>
    </w:p>
    <w:p w14:paraId="406E0799" w14:textId="77777777" w:rsidR="00656EF2" w:rsidRDefault="00656EF2" w:rsidP="00656EF2">
      <w:pPr>
        <w:pStyle w:val="a4"/>
        <w:rPr>
          <w:rtl/>
        </w:rPr>
      </w:pPr>
      <w:r>
        <w:rPr>
          <w:rFonts w:hint="cs"/>
          <w:rtl/>
        </w:rPr>
        <w:t>"</w:t>
      </w:r>
      <w:r w:rsidR="00A04E63">
        <w:rPr>
          <w:rtl/>
        </w:rPr>
        <w:t xml:space="preserve">עַל פִּי ה' </w:t>
      </w:r>
      <w:proofErr w:type="spellStart"/>
      <w:r w:rsidR="00A04E63">
        <w:rPr>
          <w:rtl/>
        </w:rPr>
        <w:t>יִסְעו</w:t>
      </w:r>
      <w:proofErr w:type="spellEnd"/>
      <w:r w:rsidR="00A04E63">
        <w:rPr>
          <w:rtl/>
        </w:rPr>
        <w:t xml:space="preserve">ּ בְּנֵי יִשְׂרָאֵל וְעַל פִּי ה' יַחֲנוּ כָּל יְמֵי אֲשֶׁר יִשְׁכֹּן הֶעָנָן עַל הַמִּשְׁכָּן יַחֲנוּ: וּבְהַאֲרִיךְ הֶעָנָן עַל הַמִּשְׁכָּן יָמִים רַבִּים וְשָׁמְרוּ בְנֵי יִשְׂרָאֵל אֶת מִשְׁמֶרֶת ה' וְלֹא </w:t>
      </w:r>
      <w:proofErr w:type="spellStart"/>
      <w:r w:rsidR="00A04E63">
        <w:rPr>
          <w:rtl/>
        </w:rPr>
        <w:t>יִסָּעו</w:t>
      </w:r>
      <w:proofErr w:type="spellEnd"/>
      <w:r w:rsidR="00A04E63">
        <w:rPr>
          <w:rtl/>
        </w:rPr>
        <w:t xml:space="preserve">ּ... אוֹ יֹמַיִם אוֹ חֹדֶשׁ אוֹ יָמִים בְּהַאֲרִיךְ הֶעָנָן עַל הַמִּשְׁכָּן לִשְׁכֹּן עָלָיו יַחֲנוּ בְנֵי יִשְׂרָאֵל וְלֹא </w:t>
      </w:r>
      <w:proofErr w:type="spellStart"/>
      <w:r>
        <w:rPr>
          <w:rtl/>
        </w:rPr>
        <w:t>יִסָּעו</w:t>
      </w:r>
      <w:proofErr w:type="spellEnd"/>
      <w:r>
        <w:rPr>
          <w:rtl/>
        </w:rPr>
        <w:t xml:space="preserve">ּ </w:t>
      </w:r>
      <w:proofErr w:type="spellStart"/>
      <w:r>
        <w:rPr>
          <w:rtl/>
        </w:rPr>
        <w:t>וּבְהֵעָלֹתו</w:t>
      </w:r>
      <w:proofErr w:type="spellEnd"/>
      <w:r>
        <w:rPr>
          <w:rtl/>
        </w:rPr>
        <w:t xml:space="preserve">ֹ </w:t>
      </w:r>
      <w:proofErr w:type="spellStart"/>
      <w:r>
        <w:rPr>
          <w:rtl/>
        </w:rPr>
        <w:t>יִסָּעו</w:t>
      </w:r>
      <w:proofErr w:type="spellEnd"/>
      <w:r>
        <w:rPr>
          <w:rtl/>
        </w:rPr>
        <w:t>ּ</w:t>
      </w:r>
      <w:r>
        <w:rPr>
          <w:rFonts w:hint="cs"/>
          <w:rtl/>
        </w:rPr>
        <w:t>."</w:t>
      </w:r>
    </w:p>
    <w:p w14:paraId="109021CB" w14:textId="00564097" w:rsidR="00A04E63" w:rsidRDefault="00656EF2" w:rsidP="00656EF2">
      <w:pPr>
        <w:pStyle w:val="a4"/>
        <w:rPr>
          <w:rtl/>
        </w:rPr>
      </w:pPr>
      <w:r>
        <w:rPr>
          <w:rtl/>
        </w:rPr>
        <w:tab/>
        <w:t xml:space="preserve">  (במדבר </w:t>
      </w:r>
      <w:r w:rsidR="00A04E63">
        <w:rPr>
          <w:rtl/>
        </w:rPr>
        <w:t>ט</w:t>
      </w:r>
      <w:r>
        <w:rPr>
          <w:rFonts w:hint="cs"/>
          <w:rtl/>
        </w:rPr>
        <w:t>'</w:t>
      </w:r>
      <w:r w:rsidR="00A04E63">
        <w:rPr>
          <w:rtl/>
        </w:rPr>
        <w:t xml:space="preserve">, </w:t>
      </w:r>
      <w:proofErr w:type="spellStart"/>
      <w:r w:rsidR="00A04E63">
        <w:rPr>
          <w:rtl/>
        </w:rPr>
        <w:t>יח-כב</w:t>
      </w:r>
      <w:proofErr w:type="spellEnd"/>
      <w:r w:rsidR="00A04E63">
        <w:rPr>
          <w:rtl/>
        </w:rPr>
        <w:t>)</w:t>
      </w:r>
    </w:p>
    <w:p w14:paraId="046D33E7" w14:textId="77777777" w:rsidR="00A04E63" w:rsidRDefault="00A04E63" w:rsidP="00A04E63">
      <w:pPr>
        <w:rPr>
          <w:rFonts w:asciiTheme="minorHAnsi" w:hAnsiTheme="minorHAnsi"/>
          <w:rtl/>
        </w:rPr>
      </w:pPr>
      <w:r>
        <w:rPr>
          <w:rtl/>
        </w:rPr>
        <w:t xml:space="preserve">בני ישראל לא יכלו לבחור מאומה, אלא הכל נקבע על פי ה'. רבינו חננאל סובר שאף בתקופת המדבר בני ישראל קדשו את החודש על פי חשבון ולא על פי ראיה. מדוע? כי עמוד הענן ועמוד האש שהאירו להם את הדרך ותחמו את שטחם, כאילו יצרו אזור שמנותק מהמציאות בשאר העולם. </w:t>
      </w:r>
    </w:p>
    <w:p w14:paraId="6C6CDF82" w14:textId="77777777" w:rsidR="00A04E63" w:rsidRDefault="00A04E63" w:rsidP="00A04E63">
      <w:pPr>
        <w:rPr>
          <w:rtl/>
        </w:rPr>
      </w:pPr>
      <w:r>
        <w:rPr>
          <w:rtl/>
        </w:rPr>
        <w:t>ולראשונה, בפסוק בספר ירמיהו, אנו מוצאים הכלה של הקב"ה את התנהגותו של העם, בשל קושי זה של ההגבלה והתלות המוחלטת: "</w:t>
      </w:r>
      <w:r>
        <w:rPr>
          <w:rFonts w:ascii="FrankRuehl" w:hAnsi="FrankRuehl" w:cs="FrankRuehl"/>
          <w:rtl/>
        </w:rPr>
        <w:t>זָכַרְתִּי לָךְ חֶסֶד נְעוּרַיִךְ</w:t>
      </w:r>
      <w:r>
        <w:rPr>
          <w:rtl/>
        </w:rPr>
        <w:t>".</w:t>
      </w:r>
    </w:p>
    <w:p w14:paraId="27C78014" w14:textId="77777777" w:rsidR="00A04E63" w:rsidRDefault="00A04E63" w:rsidP="00A04E63">
      <w:pPr>
        <w:rPr>
          <w:rtl/>
        </w:rPr>
      </w:pPr>
      <w:r>
        <w:rPr>
          <w:rtl/>
        </w:rPr>
        <w:t xml:space="preserve">מסע זה במדבר, שכלל תלות מוחלטת בקב"ה, חינך את העם להבין </w:t>
      </w:r>
      <w:proofErr w:type="spellStart"/>
      <w:r>
        <w:rPr>
          <w:rtl/>
        </w:rPr>
        <w:t>שהכל</w:t>
      </w:r>
      <w:proofErr w:type="spellEnd"/>
      <w:r>
        <w:rPr>
          <w:rtl/>
        </w:rPr>
        <w:t xml:space="preserve"> מגיע ממנו יתברך. הבנה זו הייתה חשובה ביותר, לקראת ההגעה לארץ.</w:t>
      </w:r>
    </w:p>
    <w:p w14:paraId="2B8950DD" w14:textId="77777777" w:rsidR="00A04E63" w:rsidRDefault="00A04E63" w:rsidP="00A04E63">
      <w:pPr>
        <w:rPr>
          <w:rtl/>
        </w:rPr>
      </w:pPr>
      <w:r>
        <w:rPr>
          <w:rtl/>
        </w:rPr>
        <w:t>בחג השבועות, אנו מצווים להביא:</w:t>
      </w:r>
    </w:p>
    <w:p w14:paraId="652040E8" w14:textId="73F7ADD2" w:rsidR="00656EF2" w:rsidRDefault="00656EF2" w:rsidP="00656EF2">
      <w:pPr>
        <w:pStyle w:val="a4"/>
        <w:rPr>
          <w:rtl/>
        </w:rPr>
      </w:pPr>
      <w:r>
        <w:rPr>
          <w:rFonts w:hint="cs"/>
          <w:rtl/>
        </w:rPr>
        <w:t>"</w:t>
      </w:r>
      <w:proofErr w:type="spellStart"/>
      <w:r w:rsidR="00A04E63">
        <w:rPr>
          <w:rtl/>
        </w:rPr>
        <w:t>מִמּוֹשְׁבֹתֵיכֶם</w:t>
      </w:r>
      <w:proofErr w:type="spellEnd"/>
      <w:r w:rsidR="00A04E63">
        <w:rPr>
          <w:rtl/>
        </w:rPr>
        <w:t xml:space="preserve"> תָּבִיאּוּ לֶחֶם תְּנוּפָה שְׁתַּיִם שְׁנֵי עֶשְׂרֹנִים </w:t>
      </w:r>
      <w:proofErr w:type="spellStart"/>
      <w:r w:rsidR="00A04E63">
        <w:rPr>
          <w:rtl/>
        </w:rPr>
        <w:t>סֹלֶת</w:t>
      </w:r>
      <w:proofErr w:type="spellEnd"/>
      <w:r w:rsidR="00A04E63">
        <w:rPr>
          <w:rtl/>
        </w:rPr>
        <w:t xml:space="preserve"> תִּהְיֶינָה חָמֵץ </w:t>
      </w:r>
      <w:proofErr w:type="spellStart"/>
      <w:r w:rsidR="00A04E63">
        <w:rPr>
          <w:rtl/>
        </w:rPr>
        <w:t>תֵּאָפֶינָה</w:t>
      </w:r>
      <w:proofErr w:type="spellEnd"/>
      <w:r w:rsidR="00A04E63">
        <w:rPr>
          <w:rtl/>
        </w:rPr>
        <w:t xml:space="preserve"> </w:t>
      </w:r>
      <w:r>
        <w:rPr>
          <w:b/>
          <w:bCs/>
          <w:rtl/>
        </w:rPr>
        <w:t>בִּכּוּרִים לַה'</w:t>
      </w:r>
      <w:r>
        <w:rPr>
          <w:rFonts w:hint="cs"/>
          <w:b/>
          <w:bCs/>
          <w:rtl/>
        </w:rPr>
        <w:t>."</w:t>
      </w:r>
      <w:r w:rsidR="00A04E63">
        <w:rPr>
          <w:rtl/>
        </w:rPr>
        <w:t xml:space="preserve">    </w:t>
      </w:r>
    </w:p>
    <w:p w14:paraId="4DF000B5" w14:textId="7FE0E24E" w:rsidR="00A04E63" w:rsidRDefault="00656EF2" w:rsidP="00656EF2">
      <w:pPr>
        <w:pStyle w:val="a4"/>
        <w:jc w:val="right"/>
        <w:rPr>
          <w:rtl/>
        </w:rPr>
      </w:pPr>
      <w:r>
        <w:rPr>
          <w:rtl/>
        </w:rPr>
        <w:t xml:space="preserve">(ויקרא </w:t>
      </w:r>
      <w:r w:rsidR="00A04E63">
        <w:rPr>
          <w:rtl/>
        </w:rPr>
        <w:t>כ</w:t>
      </w:r>
      <w:r>
        <w:rPr>
          <w:rFonts w:hint="cs"/>
          <w:rtl/>
        </w:rPr>
        <w:t>"</w:t>
      </w:r>
      <w:r w:rsidR="00A04E63">
        <w:rPr>
          <w:rtl/>
        </w:rPr>
        <w:t xml:space="preserve">ג, </w:t>
      </w:r>
      <w:proofErr w:type="spellStart"/>
      <w:r w:rsidR="00A04E63">
        <w:rPr>
          <w:rtl/>
        </w:rPr>
        <w:t>יז</w:t>
      </w:r>
      <w:proofErr w:type="spellEnd"/>
      <w:r w:rsidR="00A04E63">
        <w:rPr>
          <w:rtl/>
        </w:rPr>
        <w:t>)</w:t>
      </w:r>
    </w:p>
    <w:p w14:paraId="0B57F21B" w14:textId="77777777" w:rsidR="00A04E63" w:rsidRDefault="00A04E63" w:rsidP="00A04E63">
      <w:pPr>
        <w:rPr>
          <w:rFonts w:asciiTheme="minorHAnsi" w:hAnsiTheme="minorHAnsi"/>
          <w:rtl/>
        </w:rPr>
      </w:pPr>
      <w:r>
        <w:rPr>
          <w:rtl/>
        </w:rPr>
        <w:t>במקרא הביכורים, המביא צריך להכיר בכך שמקור כל תבואתו הוא הקב"ה:</w:t>
      </w:r>
    </w:p>
    <w:p w14:paraId="67B81D8C" w14:textId="77777777" w:rsidR="00656EF2" w:rsidRDefault="00656EF2" w:rsidP="00656EF2">
      <w:pPr>
        <w:pStyle w:val="a4"/>
        <w:rPr>
          <w:rtl/>
        </w:rPr>
      </w:pPr>
      <w:r>
        <w:rPr>
          <w:rFonts w:hint="cs"/>
          <w:rtl/>
        </w:rPr>
        <w:t>"</w:t>
      </w:r>
      <w:r w:rsidR="00A04E63">
        <w:rPr>
          <w:rtl/>
        </w:rPr>
        <w:t xml:space="preserve">עַתָּה הִנֵּה הֵבֵאתִי אֶת רֵאשִׁית פְּרִי הָאֲדָמָה </w:t>
      </w:r>
      <w:r w:rsidR="00A04E63">
        <w:rPr>
          <w:b/>
          <w:bCs/>
          <w:rtl/>
        </w:rPr>
        <w:t xml:space="preserve">אֲשֶׁר </w:t>
      </w:r>
      <w:proofErr w:type="spellStart"/>
      <w:r w:rsidR="00A04E63">
        <w:rPr>
          <w:b/>
          <w:bCs/>
          <w:rtl/>
        </w:rPr>
        <w:t>נָתַתָּה</w:t>
      </w:r>
      <w:proofErr w:type="spellEnd"/>
      <w:r w:rsidR="00A04E63">
        <w:rPr>
          <w:b/>
          <w:bCs/>
          <w:rtl/>
        </w:rPr>
        <w:t xml:space="preserve"> לִּי ה'</w:t>
      </w:r>
      <w:r w:rsidR="00A04E63">
        <w:rPr>
          <w:rtl/>
        </w:rPr>
        <w:t>...</w:t>
      </w:r>
      <w:r>
        <w:rPr>
          <w:rFonts w:hint="cs"/>
          <w:rtl/>
        </w:rPr>
        <w:t>"</w:t>
      </w:r>
    </w:p>
    <w:p w14:paraId="47EF9AD3" w14:textId="3FB51ADF" w:rsidR="00A04E63" w:rsidRDefault="00656EF2" w:rsidP="00656EF2">
      <w:pPr>
        <w:pStyle w:val="a4"/>
        <w:rPr>
          <w:rtl/>
        </w:rPr>
      </w:pPr>
      <w:r>
        <w:rPr>
          <w:rtl/>
        </w:rPr>
        <w:tab/>
        <w:t xml:space="preserve">         (דברים </w:t>
      </w:r>
      <w:r w:rsidR="00A04E63">
        <w:rPr>
          <w:rtl/>
        </w:rPr>
        <w:t>כ</w:t>
      </w:r>
      <w:r>
        <w:rPr>
          <w:rFonts w:hint="cs"/>
          <w:rtl/>
        </w:rPr>
        <w:t>"</w:t>
      </w:r>
      <w:r w:rsidR="00A04E63">
        <w:rPr>
          <w:rtl/>
        </w:rPr>
        <w:t>ו, י)</w:t>
      </w:r>
    </w:p>
    <w:p w14:paraId="4E136027" w14:textId="77777777" w:rsidR="00A04E63" w:rsidRDefault="00A04E63" w:rsidP="00A04E63">
      <w:pPr>
        <w:rPr>
          <w:rFonts w:asciiTheme="minorHAnsi" w:hAnsiTheme="minorHAnsi"/>
          <w:rtl/>
        </w:rPr>
      </w:pPr>
      <w:r>
        <w:rPr>
          <w:rtl/>
        </w:rPr>
        <w:t>אם כן, חג השבועות הוא חג של הודאה לקב"ה על כל השפע שהוא נותן לנו. תקופת ההליכה במדבר חינכה את העם להכיר בכך שמקור כל הטוב הוא ה', ולהודות לו על כך.</w:t>
      </w:r>
    </w:p>
    <w:p w14:paraId="585C874B" w14:textId="77777777" w:rsidR="00A04E63" w:rsidRDefault="00A04E63" w:rsidP="00A04E63">
      <w:pPr>
        <w:rPr>
          <w:rtl/>
        </w:rPr>
      </w:pPr>
      <w:r>
        <w:rPr>
          <w:rtl/>
        </w:rPr>
        <w:t>נעבור לחציו השני של הפסוק: "</w:t>
      </w:r>
      <w:r>
        <w:rPr>
          <w:rFonts w:ascii="FrankRuehl" w:hAnsi="FrankRuehl" w:cs="FrankRuehl"/>
          <w:b/>
          <w:bCs/>
          <w:rtl/>
        </w:rPr>
        <w:t xml:space="preserve">אַהֲבַת </w:t>
      </w:r>
      <w:proofErr w:type="spellStart"/>
      <w:r>
        <w:rPr>
          <w:rFonts w:ascii="FrankRuehl" w:hAnsi="FrankRuehl" w:cs="FrankRuehl"/>
          <w:b/>
          <w:bCs/>
          <w:rtl/>
        </w:rPr>
        <w:t>כְּלוּלֹתָיִך</w:t>
      </w:r>
      <w:proofErr w:type="spellEnd"/>
      <w:r>
        <w:rPr>
          <w:rFonts w:ascii="FrankRuehl" w:hAnsi="FrankRuehl" w:cs="FrankRuehl"/>
          <w:b/>
          <w:bCs/>
          <w:rtl/>
        </w:rPr>
        <w:t>ְ</w:t>
      </w:r>
      <w:r>
        <w:rPr>
          <w:rFonts w:ascii="FrankRuehl" w:hAnsi="FrankRuehl" w:cs="FrankRuehl"/>
          <w:rtl/>
        </w:rPr>
        <w:t xml:space="preserve"> לֶכְתֵּךְ אַחֲרַי בַּמִּדְבָּר בְּאֶרֶץ לֹא זְרוּעָה</w:t>
      </w:r>
      <w:r>
        <w:rPr>
          <w:rtl/>
        </w:rPr>
        <w:t>"</w:t>
      </w:r>
      <w:r>
        <w:rPr>
          <w:rFonts w:ascii="FrankRuehl" w:hAnsi="FrankRuehl" w:cs="FrankRuehl"/>
          <w:rtl/>
        </w:rPr>
        <w:t>.</w:t>
      </w:r>
    </w:p>
    <w:p w14:paraId="70BF1AE4" w14:textId="2DB9AD0E" w:rsidR="00A04E63" w:rsidRDefault="00A04E63" w:rsidP="00656EF2">
      <w:pPr>
        <w:rPr>
          <w:rtl/>
        </w:rPr>
      </w:pPr>
      <w:r>
        <w:rPr>
          <w:rtl/>
        </w:rPr>
        <w:t>בסוף</w:t>
      </w:r>
      <w:r w:rsidR="00656EF2">
        <w:rPr>
          <w:rFonts w:hint="cs"/>
          <w:rtl/>
        </w:rPr>
        <w:t xml:space="preserve"> מסכ</w:t>
      </w:r>
      <w:r w:rsidR="00656EF2" w:rsidRPr="00656EF2">
        <w:rPr>
          <w:rtl/>
        </w:rPr>
        <w:t>ת</w:t>
      </w:r>
      <w:r>
        <w:rPr>
          <w:rtl/>
        </w:rPr>
        <w:t xml:space="preserve"> תענית המשנה אומרת:</w:t>
      </w:r>
    </w:p>
    <w:p w14:paraId="4EF2CEE0" w14:textId="77777777" w:rsidR="00656EF2" w:rsidRDefault="00A04E63" w:rsidP="00656EF2">
      <w:pPr>
        <w:pStyle w:val="a4"/>
        <w:rPr>
          <w:rtl/>
        </w:rPr>
      </w:pPr>
      <w:r>
        <w:rPr>
          <w:rtl/>
        </w:rPr>
        <w:t>"</w:t>
      </w:r>
      <w:proofErr w:type="spellStart"/>
      <w:r>
        <w:rPr>
          <w:rtl/>
        </w:rPr>
        <w:t>צאינה</w:t>
      </w:r>
      <w:proofErr w:type="spellEnd"/>
      <w:r>
        <w:rPr>
          <w:rtl/>
        </w:rPr>
        <w:t xml:space="preserve"> וראינה בנות ציון במלך שלמה בעטרה שעטרה לו אמו ביום חתונתו וביום שמחת לבו", </w:t>
      </w:r>
      <w:r>
        <w:rPr>
          <w:b/>
          <w:bCs/>
          <w:rtl/>
        </w:rPr>
        <w:t>'ביום חתונתו' - זו מתן תורה</w:t>
      </w:r>
      <w:r>
        <w:rPr>
          <w:rtl/>
        </w:rPr>
        <w:t>, 'וביום שמחת לבו' - זה בנין בית</w:t>
      </w:r>
      <w:r w:rsidR="00656EF2">
        <w:rPr>
          <w:rtl/>
        </w:rPr>
        <w:t xml:space="preserve"> המקדש, שיבנה במהרה בימינו אמן</w:t>
      </w:r>
      <w:r w:rsidR="00656EF2">
        <w:rPr>
          <w:rFonts w:hint="cs"/>
          <w:rtl/>
        </w:rPr>
        <w:t>."</w:t>
      </w:r>
    </w:p>
    <w:p w14:paraId="6E778414" w14:textId="12C9D9E3" w:rsidR="00A04E63" w:rsidRDefault="00A04E63" w:rsidP="00656EF2">
      <w:pPr>
        <w:pStyle w:val="a4"/>
        <w:rPr>
          <w:rtl/>
        </w:rPr>
      </w:pPr>
      <w:r>
        <w:rPr>
          <w:rtl/>
        </w:rPr>
        <w:tab/>
        <w:t xml:space="preserve">         (משנה מסכת תענית פרק ד, משנה ח)</w:t>
      </w:r>
    </w:p>
    <w:p w14:paraId="7A12D8CA" w14:textId="77777777" w:rsidR="00A04E63" w:rsidRDefault="00A04E63" w:rsidP="00A04E63">
      <w:pPr>
        <w:rPr>
          <w:rFonts w:asciiTheme="minorHAnsi" w:hAnsiTheme="minorHAnsi"/>
          <w:rtl/>
        </w:rPr>
      </w:pPr>
      <w:r>
        <w:rPr>
          <w:rtl/>
        </w:rPr>
        <w:t>קבלת התורה במדבר, הרי היא כחתונת עם ישראל והקב"ה, ועל כך רומז הנביא ירמיהו.</w:t>
      </w:r>
    </w:p>
    <w:p w14:paraId="4013C261" w14:textId="77777777" w:rsidR="00A04E63" w:rsidRDefault="00A04E63" w:rsidP="00A04E63">
      <w:pPr>
        <w:rPr>
          <w:rtl/>
        </w:rPr>
      </w:pPr>
      <w:r>
        <w:rPr>
          <w:rtl/>
        </w:rPr>
        <w:t>המדרש מסביר את הסיבה להארכת המסע במדבר:</w:t>
      </w:r>
    </w:p>
    <w:p w14:paraId="7CD19548" w14:textId="77777777" w:rsidR="00656EF2" w:rsidRDefault="00656EF2" w:rsidP="00656EF2">
      <w:pPr>
        <w:pStyle w:val="a4"/>
        <w:rPr>
          <w:rtl/>
        </w:rPr>
      </w:pPr>
      <w:r>
        <w:rPr>
          <w:rFonts w:hint="cs"/>
          <w:rtl/>
        </w:rPr>
        <w:t>"</w:t>
      </w:r>
      <w:r w:rsidR="00A04E63">
        <w:rPr>
          <w:rtl/>
        </w:rPr>
        <w:t xml:space="preserve">ד"א כל שכן לא הביאן הקדוש ברוך הוא דרך פשוטה לארץ ישראל אלא דרך המדבר? אמר </w:t>
      </w:r>
      <w:proofErr w:type="spellStart"/>
      <w:r w:rsidR="00A04E63">
        <w:rPr>
          <w:rtl/>
        </w:rPr>
        <w:t>הב"ה</w:t>
      </w:r>
      <w:proofErr w:type="spellEnd"/>
      <w:r w:rsidR="00A04E63">
        <w:rPr>
          <w:rtl/>
        </w:rPr>
        <w:t xml:space="preserve"> (הקדוש ברוך הוא) אם אני מביא עכשיו את ישראל לארץ מיד מחזיקים אדם בשדהו ואדם בכרמו</w:t>
      </w:r>
      <w:r w:rsidR="00A04E63">
        <w:rPr>
          <w:b/>
          <w:bCs/>
          <w:rtl/>
        </w:rPr>
        <w:t xml:space="preserve"> והם בטלים מן התורה</w:t>
      </w:r>
      <w:r w:rsidR="00A04E63">
        <w:rPr>
          <w:rtl/>
        </w:rPr>
        <w:t xml:space="preserve">, אלא אקיפם במדבר ארבעים שנה שיהיו </w:t>
      </w:r>
      <w:proofErr w:type="spellStart"/>
      <w:r w:rsidR="00A04E63">
        <w:rPr>
          <w:rtl/>
        </w:rPr>
        <w:t>אוכלין</w:t>
      </w:r>
      <w:proofErr w:type="spellEnd"/>
      <w:r w:rsidR="00A04E63">
        <w:rPr>
          <w:rtl/>
        </w:rPr>
        <w:t xml:space="preserve"> מן </w:t>
      </w:r>
      <w:proofErr w:type="spellStart"/>
      <w:r w:rsidR="00A04E63">
        <w:rPr>
          <w:rtl/>
        </w:rPr>
        <w:t>ושותין</w:t>
      </w:r>
      <w:proofErr w:type="spellEnd"/>
      <w:r w:rsidR="00A04E63">
        <w:rPr>
          <w:rtl/>
        </w:rPr>
        <w:t xml:space="preserve"> מי הבאר </w:t>
      </w:r>
      <w:r w:rsidR="00A04E63">
        <w:rPr>
          <w:bCs/>
          <w:rtl/>
        </w:rPr>
        <w:t>והתורה נבללת בגופן.</w:t>
      </w:r>
      <w:r w:rsidR="00A04E63">
        <w:rPr>
          <w:rtl/>
        </w:rPr>
        <w:t xml:space="preserve"> מכאן היה ר' שמעון בן יוחאי אומר לא ניתנה התורה לדרוש אלא לאוכלי המן </w:t>
      </w:r>
      <w:proofErr w:type="spellStart"/>
      <w:r w:rsidR="00A04E63">
        <w:rPr>
          <w:rtl/>
        </w:rPr>
        <w:t>ושוין</w:t>
      </w:r>
      <w:proofErr w:type="spellEnd"/>
      <w:r w:rsidR="00A04E63">
        <w:rPr>
          <w:rtl/>
        </w:rPr>
        <w:t xml:space="preserve"> להם אוכלי תרומה.</w:t>
      </w:r>
      <w:r>
        <w:rPr>
          <w:rFonts w:hint="cs"/>
          <w:rtl/>
        </w:rPr>
        <w:t>"</w:t>
      </w:r>
    </w:p>
    <w:p w14:paraId="5114ECF6" w14:textId="1A1575D7" w:rsidR="00A04E63" w:rsidRDefault="00A04E63" w:rsidP="00656EF2">
      <w:pPr>
        <w:pStyle w:val="a4"/>
        <w:rPr>
          <w:rtl/>
        </w:rPr>
      </w:pP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tl/>
        </w:rPr>
        <w:t>)</w:t>
      </w:r>
    </w:p>
    <w:p w14:paraId="2AD37E86" w14:textId="77777777" w:rsidR="00A04E63" w:rsidRDefault="00A04E63" w:rsidP="00A04E63">
      <w:pPr>
        <w:rPr>
          <w:rFonts w:asciiTheme="minorHAnsi" w:hAnsiTheme="minorHAnsi"/>
          <w:rtl/>
        </w:rPr>
      </w:pPr>
      <w:r>
        <w:rPr>
          <w:rtl/>
        </w:rPr>
        <w:t xml:space="preserve">תוך כדי המסע במדבר, עם ישראל מתחבר </w:t>
      </w:r>
      <w:proofErr w:type="spellStart"/>
      <w:r>
        <w:rPr>
          <w:rtl/>
        </w:rPr>
        <w:t>לקונו</w:t>
      </w:r>
      <w:proofErr w:type="spellEnd"/>
      <w:r>
        <w:rPr>
          <w:rtl/>
        </w:rPr>
        <w:t xml:space="preserve"> בלימוד התורה. במדרש מובא ביטוי חריף: התורה </w:t>
      </w:r>
      <w:r>
        <w:rPr>
          <w:b/>
          <w:bCs/>
          <w:rtl/>
        </w:rPr>
        <w:t xml:space="preserve">נבללת </w:t>
      </w:r>
      <w:r>
        <w:rPr>
          <w:rtl/>
        </w:rPr>
        <w:t xml:space="preserve">בגופם של ישראל. מדובר כאן בהתבטלות מוחלטת של העם לקבלת התורה, שמקיפה את כל כולו של האדם והופכת להיות חלק ממנו. כך אנו אומרים על הפסוק הראשון בתהילים: "כי אם בתורת ה' חפצו, </w:t>
      </w:r>
      <w:r>
        <w:rPr>
          <w:b/>
          <w:bCs/>
          <w:rtl/>
        </w:rPr>
        <w:t>ובתורתו</w:t>
      </w:r>
      <w:r>
        <w:rPr>
          <w:rtl/>
        </w:rPr>
        <w:t xml:space="preserve"> יהיה יומם ולילה" – בתחילה התורה היא תורת ה', ולאחר מכן היא הופכת להיות "תורה </w:t>
      </w:r>
      <w:proofErr w:type="spellStart"/>
      <w:r>
        <w:rPr>
          <w:rtl/>
        </w:rPr>
        <w:t>דיליה</w:t>
      </w:r>
      <w:proofErr w:type="spellEnd"/>
      <w:r>
        <w:rPr>
          <w:rtl/>
        </w:rPr>
        <w:t xml:space="preserve">" (התורה שלו). </w:t>
      </w:r>
      <w:proofErr w:type="spellStart"/>
      <w:r>
        <w:rPr>
          <w:rtl/>
        </w:rPr>
        <w:t>רשב"י</w:t>
      </w:r>
      <w:proofErr w:type="spellEnd"/>
      <w:r>
        <w:rPr>
          <w:rtl/>
        </w:rPr>
        <w:t xml:space="preserve"> כאן אומר שהתורה ניתנה להידרש רק על ידי אנשים </w:t>
      </w:r>
      <w:r>
        <w:rPr>
          <w:b/>
          <w:bCs/>
          <w:rtl/>
        </w:rPr>
        <w:t>שכל יומם עוסקים בתורה</w:t>
      </w:r>
      <w:r>
        <w:rPr>
          <w:rtl/>
        </w:rPr>
        <w:t xml:space="preserve">, כמו עם ישראל במדבר </w:t>
      </w:r>
      <w:proofErr w:type="spellStart"/>
      <w:r>
        <w:rPr>
          <w:rtl/>
        </w:rPr>
        <w:t>והכהנים</w:t>
      </w:r>
      <w:proofErr w:type="spellEnd"/>
      <w:r>
        <w:rPr>
          <w:rtl/>
        </w:rPr>
        <w:t xml:space="preserve"> אוכלי התרומה. אותו </w:t>
      </w:r>
      <w:proofErr w:type="spellStart"/>
      <w:r>
        <w:rPr>
          <w:rtl/>
        </w:rPr>
        <w:t>רשב"י</w:t>
      </w:r>
      <w:proofErr w:type="spellEnd"/>
      <w:r>
        <w:rPr>
          <w:rtl/>
        </w:rPr>
        <w:t xml:space="preserve"> אמר בירושלמי:</w:t>
      </w:r>
    </w:p>
    <w:p w14:paraId="4F658A6C" w14:textId="77777777" w:rsidR="00656EF2" w:rsidRDefault="00656EF2" w:rsidP="00656EF2">
      <w:pPr>
        <w:pStyle w:val="a4"/>
        <w:rPr>
          <w:rtl/>
        </w:rPr>
      </w:pPr>
      <w:r>
        <w:rPr>
          <w:rFonts w:hint="cs"/>
          <w:rtl/>
        </w:rPr>
        <w:t>"</w:t>
      </w:r>
      <w:r w:rsidR="00A04E63">
        <w:rPr>
          <w:rtl/>
        </w:rPr>
        <w:t xml:space="preserve">רבי שמעון בן יוחי </w:t>
      </w:r>
      <w:proofErr w:type="spellStart"/>
      <w:r w:rsidR="00A04E63">
        <w:rPr>
          <w:rtl/>
        </w:rPr>
        <w:t>כדעתיה</w:t>
      </w:r>
      <w:proofErr w:type="spellEnd"/>
      <w:r w:rsidR="00A04E63">
        <w:rPr>
          <w:rtl/>
        </w:rPr>
        <w:t xml:space="preserve"> דרבי שמעון בן יוחי אמר אילו </w:t>
      </w:r>
      <w:proofErr w:type="spellStart"/>
      <w:r w:rsidR="00A04E63">
        <w:rPr>
          <w:rtl/>
        </w:rPr>
        <w:t>הוינא</w:t>
      </w:r>
      <w:proofErr w:type="spellEnd"/>
      <w:r w:rsidR="00A04E63">
        <w:rPr>
          <w:rtl/>
        </w:rPr>
        <w:t xml:space="preserve"> </w:t>
      </w:r>
      <w:proofErr w:type="spellStart"/>
      <w:r w:rsidR="00A04E63">
        <w:rPr>
          <w:rtl/>
        </w:rPr>
        <w:t>קאים</w:t>
      </w:r>
      <w:proofErr w:type="spellEnd"/>
      <w:r w:rsidR="00A04E63">
        <w:rPr>
          <w:rtl/>
        </w:rPr>
        <w:t xml:space="preserve"> על </w:t>
      </w:r>
      <w:proofErr w:type="spellStart"/>
      <w:r w:rsidR="00A04E63">
        <w:rPr>
          <w:rtl/>
        </w:rPr>
        <w:t>טורא</w:t>
      </w:r>
      <w:proofErr w:type="spellEnd"/>
      <w:r w:rsidR="00A04E63">
        <w:rPr>
          <w:rtl/>
        </w:rPr>
        <w:t xml:space="preserve"> </w:t>
      </w:r>
      <w:proofErr w:type="spellStart"/>
      <w:r w:rsidR="00A04E63">
        <w:rPr>
          <w:rtl/>
        </w:rPr>
        <w:t>דסיני</w:t>
      </w:r>
      <w:proofErr w:type="spellEnd"/>
      <w:r w:rsidR="00A04E63">
        <w:rPr>
          <w:rtl/>
        </w:rPr>
        <w:t xml:space="preserve"> </w:t>
      </w:r>
      <w:proofErr w:type="spellStart"/>
      <w:r w:rsidR="00A04E63">
        <w:rPr>
          <w:rtl/>
        </w:rPr>
        <w:t>בשעתא</w:t>
      </w:r>
      <w:proofErr w:type="spellEnd"/>
      <w:r w:rsidR="00A04E63">
        <w:rPr>
          <w:rtl/>
        </w:rPr>
        <w:t xml:space="preserve"> </w:t>
      </w:r>
      <w:proofErr w:type="spellStart"/>
      <w:r w:rsidR="00A04E63">
        <w:rPr>
          <w:rtl/>
        </w:rPr>
        <w:t>דאיתיהיבת</w:t>
      </w:r>
      <w:proofErr w:type="spellEnd"/>
      <w:r w:rsidR="00A04E63">
        <w:rPr>
          <w:rtl/>
        </w:rPr>
        <w:t xml:space="preserve"> תורה לישר' </w:t>
      </w:r>
      <w:proofErr w:type="spellStart"/>
      <w:r w:rsidR="00A04E63">
        <w:rPr>
          <w:rtl/>
        </w:rPr>
        <w:t>הוינא</w:t>
      </w:r>
      <w:proofErr w:type="spellEnd"/>
      <w:r w:rsidR="00A04E63">
        <w:rPr>
          <w:rtl/>
        </w:rPr>
        <w:t xml:space="preserve"> </w:t>
      </w:r>
      <w:proofErr w:type="spellStart"/>
      <w:r w:rsidR="00A04E63">
        <w:rPr>
          <w:rtl/>
        </w:rPr>
        <w:t>מתבעי</w:t>
      </w:r>
      <w:proofErr w:type="spellEnd"/>
      <w:r w:rsidR="00A04E63">
        <w:rPr>
          <w:rtl/>
        </w:rPr>
        <w:t xml:space="preserve"> </w:t>
      </w:r>
      <w:proofErr w:type="spellStart"/>
      <w:r w:rsidR="00A04E63">
        <w:rPr>
          <w:rtl/>
        </w:rPr>
        <w:t>קומוי</w:t>
      </w:r>
      <w:proofErr w:type="spellEnd"/>
      <w:r w:rsidR="00A04E63">
        <w:rPr>
          <w:rtl/>
        </w:rPr>
        <w:t xml:space="preserve"> </w:t>
      </w:r>
      <w:proofErr w:type="spellStart"/>
      <w:r w:rsidR="00A04E63">
        <w:rPr>
          <w:rtl/>
        </w:rPr>
        <w:lastRenderedPageBreak/>
        <w:t>רחמנ</w:t>
      </w:r>
      <w:proofErr w:type="spellEnd"/>
      <w:r w:rsidR="00A04E63">
        <w:rPr>
          <w:rtl/>
        </w:rPr>
        <w:t xml:space="preserve">' </w:t>
      </w:r>
      <w:proofErr w:type="spellStart"/>
      <w:r w:rsidR="00A04E63">
        <w:rPr>
          <w:rtl/>
        </w:rPr>
        <w:t>דיתברי</w:t>
      </w:r>
      <w:proofErr w:type="spellEnd"/>
      <w:r w:rsidR="00A04E63">
        <w:rPr>
          <w:rtl/>
        </w:rPr>
        <w:t xml:space="preserve"> לבר נשא </w:t>
      </w:r>
      <w:proofErr w:type="spellStart"/>
      <w:r w:rsidR="00A04E63">
        <w:rPr>
          <w:rtl/>
        </w:rPr>
        <w:t>תרין</w:t>
      </w:r>
      <w:proofErr w:type="spellEnd"/>
      <w:r w:rsidR="00A04E63">
        <w:rPr>
          <w:rtl/>
        </w:rPr>
        <w:t xml:space="preserve"> </w:t>
      </w:r>
      <w:proofErr w:type="spellStart"/>
      <w:r w:rsidR="00A04E63">
        <w:rPr>
          <w:rtl/>
        </w:rPr>
        <w:t>פומין</w:t>
      </w:r>
      <w:proofErr w:type="spellEnd"/>
      <w:r w:rsidR="00A04E63">
        <w:rPr>
          <w:rtl/>
        </w:rPr>
        <w:t xml:space="preserve"> חד דהוה </w:t>
      </w:r>
      <w:r w:rsidR="00A04E63">
        <w:rPr>
          <w:b/>
          <w:bCs/>
          <w:rtl/>
        </w:rPr>
        <w:t>לעי</w:t>
      </w:r>
      <w:r w:rsidR="00A04E63">
        <w:rPr>
          <w:rtl/>
        </w:rPr>
        <w:t xml:space="preserve"> </w:t>
      </w:r>
      <w:r w:rsidR="00A04E63">
        <w:rPr>
          <w:b/>
          <w:bCs/>
          <w:rtl/>
        </w:rPr>
        <w:t>באורית'</w:t>
      </w:r>
      <w:r w:rsidR="00A04E63">
        <w:rPr>
          <w:rtl/>
        </w:rPr>
        <w:t xml:space="preserve"> וחד </w:t>
      </w:r>
      <w:proofErr w:type="spellStart"/>
      <w:r w:rsidR="00A04E63">
        <w:rPr>
          <w:rtl/>
        </w:rPr>
        <w:t>דעביד</w:t>
      </w:r>
      <w:proofErr w:type="spellEnd"/>
      <w:r w:rsidR="00A04E63">
        <w:rPr>
          <w:rtl/>
        </w:rPr>
        <w:t xml:space="preserve"> ליה כל </w:t>
      </w:r>
      <w:proofErr w:type="spellStart"/>
      <w:r w:rsidR="00A04E63">
        <w:rPr>
          <w:rtl/>
        </w:rPr>
        <w:t>צורכיה</w:t>
      </w:r>
      <w:proofErr w:type="spellEnd"/>
      <w:r>
        <w:rPr>
          <w:rFonts w:hint="cs"/>
          <w:rtl/>
        </w:rPr>
        <w:t>."</w:t>
      </w:r>
    </w:p>
    <w:p w14:paraId="0EA99667" w14:textId="38707DC3" w:rsidR="00A04E63" w:rsidRDefault="00A04E63" w:rsidP="00656EF2">
      <w:pPr>
        <w:pStyle w:val="a4"/>
        <w:rPr>
          <w:rtl/>
        </w:rPr>
      </w:pPr>
      <w:r>
        <w:rPr>
          <w:rtl/>
        </w:rPr>
        <w:tab/>
        <w:t xml:space="preserve">         (תלמוד ירושלמי מסכת ברכות פרק א)</w:t>
      </w:r>
    </w:p>
    <w:p w14:paraId="1AFB97FB" w14:textId="77777777" w:rsidR="00A04E63" w:rsidRDefault="00A04E63" w:rsidP="00A04E63">
      <w:pPr>
        <w:rPr>
          <w:rFonts w:asciiTheme="minorHAnsi" w:hAnsiTheme="minorHAnsi"/>
          <w:rtl/>
        </w:rPr>
      </w:pPr>
      <w:proofErr w:type="spellStart"/>
      <w:r>
        <w:rPr>
          <w:rtl/>
        </w:rPr>
        <w:t>רשב"י</w:t>
      </w:r>
      <w:proofErr w:type="spellEnd"/>
      <w:r>
        <w:rPr>
          <w:rtl/>
        </w:rPr>
        <w:t xml:space="preserve"> אמר: "</w:t>
      </w:r>
      <w:r>
        <w:rPr>
          <w:shd w:val="clear" w:color="auto" w:fill="FFFFFF"/>
          <w:rtl/>
        </w:rPr>
        <w:t>אילו הייתי בהר סיני בשעת מתן תורה, הייתי מבקש מבורא העולם שיברא שני פיות לאדם: בפה אחד ילמד, ובפה השני יעסוק בצרכיו החומריים"</w:t>
      </w:r>
      <w:r>
        <w:rPr>
          <w:shd w:val="clear" w:color="auto" w:fill="FFFFFF"/>
        </w:rPr>
        <w:t>.</w:t>
      </w:r>
      <w:r>
        <w:rPr>
          <w:rtl/>
        </w:rPr>
        <w:t xml:space="preserve"> גם הביטוי בו הירושלמי משתמש הוא חריף ביותר: "לעי". עד כדי כך </w:t>
      </w:r>
      <w:proofErr w:type="spellStart"/>
      <w:r>
        <w:rPr>
          <w:rtl/>
        </w:rPr>
        <w:t>רשב"י</w:t>
      </w:r>
      <w:proofErr w:type="spellEnd"/>
      <w:r>
        <w:rPr>
          <w:rtl/>
        </w:rPr>
        <w:t xml:space="preserve"> רצה שכל יומו יעסוק בתורה, כך שאף את זמן האכילה יוכל לעשות בפה אחר. זה היה לימוד התורה של עם ישראל במדבר.</w:t>
      </w:r>
    </w:p>
    <w:p w14:paraId="41023241" w14:textId="77777777" w:rsidR="00A04E63" w:rsidRDefault="00A04E63" w:rsidP="00A04E63">
      <w:pPr>
        <w:rPr>
          <w:rtl/>
        </w:rPr>
      </w:pPr>
      <w:r>
        <w:rPr>
          <w:rtl/>
        </w:rPr>
        <w:t>בנוסף, במדבר כולם שווים. אין מעמדות, ואף המכובדים ביותר ישנים באוהלים ככולם ואוכלים את אותו מן כמו כולם. במקום כזה, כל אחד נותן את האות שלו בתורה, ושומע את הבנותיהם של חבריו. כך, התורה פרה ורבה. לסיום, המקום שמסמל יותר מכל את הקמאיות והטבעיות הוא המדבר. במקום בראשיתי שכזה, אך טבעי הוא לקבל את התורה שהיא כה טבועה בנו בנפשנו.</w:t>
      </w:r>
    </w:p>
    <w:p w14:paraId="38C72FBE" w14:textId="77777777" w:rsidR="00164E12" w:rsidRDefault="00164E12" w:rsidP="007B261F">
      <w:pPr>
        <w:rPr>
          <w:rFonts w:eastAsiaTheme="majorEastAsia"/>
          <w:rtl/>
        </w:rPr>
      </w:pPr>
    </w:p>
    <w:p w14:paraId="4C7F4EA2" w14:textId="77777777" w:rsidR="00164E12" w:rsidRDefault="00164E12" w:rsidP="007B261F">
      <w:pPr>
        <w:rPr>
          <w:rFonts w:eastAsiaTheme="majorEastAsia"/>
          <w:rtl/>
        </w:rPr>
      </w:pPr>
    </w:p>
    <w:p w14:paraId="4AF8890C" w14:textId="77777777" w:rsidR="00164E12" w:rsidRPr="00C9267B" w:rsidRDefault="00164E12" w:rsidP="007B261F">
      <w:pPr>
        <w:rPr>
          <w:rFonts w:eastAsiaTheme="majorEastAsia"/>
        </w:rPr>
      </w:pPr>
    </w:p>
    <w:p w14:paraId="34461680" w14:textId="5AF21644" w:rsidR="0013147C" w:rsidRPr="00615148" w:rsidRDefault="0013147C" w:rsidP="0013147C">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218A477B" w14:textId="55CB09FF" w:rsidR="007938CE" w:rsidRDefault="006C7B79" w:rsidP="00656EF2">
            <w:pPr>
              <w:pStyle w:val="ae"/>
              <w:rPr>
                <w:noProof w:val="0"/>
                <w:rtl/>
              </w:rPr>
            </w:pPr>
            <w:r>
              <w:rPr>
                <w:noProof w:val="0"/>
                <w:rtl/>
              </w:rPr>
              <w:t>כל הזכויות שמורות לישיבת הר עציון</w:t>
            </w:r>
            <w:r w:rsidR="00534CA4">
              <w:rPr>
                <w:rFonts w:hint="cs"/>
                <w:noProof w:val="0"/>
                <w:rtl/>
              </w:rPr>
              <w:t xml:space="preserve"> </w:t>
            </w:r>
            <w:r w:rsidR="003F53EF">
              <w:rPr>
                <w:rFonts w:hint="cs"/>
                <w:noProof w:val="0"/>
                <w:rtl/>
              </w:rPr>
              <w:t xml:space="preserve">ולרב </w:t>
            </w:r>
            <w:r w:rsidR="00656EF2">
              <w:rPr>
                <w:rFonts w:hint="cs"/>
                <w:noProof w:val="0"/>
                <w:rtl/>
              </w:rPr>
              <w:t>ברוך גיגי</w:t>
            </w:r>
            <w:bookmarkStart w:id="2" w:name="_GoBack"/>
            <w:bookmarkEnd w:id="2"/>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727EE4"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EF93" w14:textId="77777777" w:rsidR="00727EE4" w:rsidRDefault="00727EE4" w:rsidP="005F7985">
      <w:pPr>
        <w:spacing w:after="0" w:line="240" w:lineRule="auto"/>
      </w:pPr>
      <w:r>
        <w:separator/>
      </w:r>
    </w:p>
  </w:endnote>
  <w:endnote w:type="continuationSeparator" w:id="0">
    <w:p w14:paraId="7365F21D" w14:textId="77777777" w:rsidR="00727EE4" w:rsidRDefault="00727EE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DD80" w14:textId="77777777" w:rsidR="00727EE4" w:rsidRDefault="00727EE4" w:rsidP="005F7985">
      <w:pPr>
        <w:spacing w:after="0" w:line="240" w:lineRule="auto"/>
      </w:pPr>
      <w:r>
        <w:separator/>
      </w:r>
    </w:p>
  </w:footnote>
  <w:footnote w:type="continuationSeparator" w:id="0">
    <w:p w14:paraId="0CA604EB" w14:textId="77777777" w:rsidR="00727EE4" w:rsidRDefault="00727EE4" w:rsidP="005F7985">
      <w:pPr>
        <w:spacing w:after="0" w:line="240" w:lineRule="auto"/>
      </w:pPr>
      <w:r>
        <w:continuationSeparator/>
      </w:r>
    </w:p>
  </w:footnote>
  <w:footnote w:id="1">
    <w:p w14:paraId="42879234" w14:textId="7609875F" w:rsidR="00A47392" w:rsidRPr="009A0FB2" w:rsidRDefault="00A47392" w:rsidP="00A04E63">
      <w:pPr>
        <w:pStyle w:val="a8"/>
        <w:rPr>
          <w:rtl/>
        </w:rPr>
      </w:pPr>
      <w:r>
        <w:rPr>
          <w:rStyle w:val="aa"/>
          <w:rFonts w:hint="cs"/>
          <w:rtl/>
        </w:rPr>
        <w:t>*</w:t>
      </w:r>
      <w:r>
        <w:rPr>
          <w:rtl/>
        </w:rPr>
        <w:t xml:space="preserve"> </w:t>
      </w:r>
      <w:bookmarkStart w:id="1" w:name="_ftn1"/>
      <w:bookmarkEnd w:id="1"/>
      <w:r>
        <w:rPr>
          <w:rtl/>
        </w:rPr>
        <w:tab/>
      </w:r>
      <w:r w:rsidR="00A04E63">
        <w:rPr>
          <w:rtl/>
        </w:rPr>
        <w:t>השיחה נאמרה בליל שבועות ה'תשע"ט וסוכמה ע"י הדר הורוביץ. סיכום השיחה לא עבר את ביקורת הרב.</w:t>
      </w:r>
    </w:p>
    <w:p w14:paraId="22DEE8EA" w14:textId="5BF78A75" w:rsidR="00A47392" w:rsidRDefault="00A47392" w:rsidP="007361F0">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56EF2">
      <w:rPr>
        <w:b/>
        <w:bCs/>
        <w:noProof/>
        <w:sz w:val="21"/>
        <w:rtl/>
      </w:rPr>
      <w:t>3</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27EE4"/>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39A0"/>
    <w:rsid w:val="00C640F0"/>
    <w:rsid w:val="00C65157"/>
    <w:rsid w:val="00C66FF3"/>
    <w:rsid w:val="00C9267B"/>
    <w:rsid w:val="00C94D76"/>
    <w:rsid w:val="00C955E8"/>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1161</Words>
  <Characters>5808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2020-05-28T06:43:00Z</dcterms:created>
  <dcterms:modified xsi:type="dcterms:W3CDTF">2020-05-28T06:52:00Z</dcterms:modified>
</cp:coreProperties>
</file>