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6A3C3" w14:textId="77777777" w:rsidR="00CD3F73" w:rsidRPr="006C27CB" w:rsidRDefault="00CD3F73" w:rsidP="00CD3F73">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5E052FFA" w14:textId="77777777" w:rsidR="00CD3F73" w:rsidRPr="006C27CB" w:rsidRDefault="00CD3F73" w:rsidP="00CD3F73">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080E763F" w14:textId="77777777" w:rsidR="00CD3F73" w:rsidRPr="006C27CB" w:rsidRDefault="00CD3F73" w:rsidP="00CD3F73">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2DDAFBFF" w14:textId="77777777" w:rsidR="00CD3F73" w:rsidRPr="006C27CB" w:rsidRDefault="00CD3F73" w:rsidP="00CD3F73">
      <w:pPr>
        <w:widowControl w:val="0"/>
        <w:spacing w:line="240" w:lineRule="auto"/>
        <w:jc w:val="center"/>
        <w:rPr>
          <w:rFonts w:ascii="Arial" w:hAnsi="Arial" w:cs="Arial"/>
          <w:caps/>
          <w:sz w:val="24"/>
          <w:szCs w:val="24"/>
        </w:rPr>
      </w:pPr>
    </w:p>
    <w:p w14:paraId="45022673" w14:textId="77777777" w:rsidR="00CD3F73" w:rsidRPr="006C27CB" w:rsidRDefault="00CD3F73" w:rsidP="00CD3F73">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7E89E82F" w14:textId="77777777" w:rsidR="00CD3F73" w:rsidRPr="006C27CB" w:rsidRDefault="00CD3F73" w:rsidP="00CD3F73">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w:t>
      </w:r>
      <w:r>
        <w:rPr>
          <w:rFonts w:ascii="Arial" w:hAnsi="Arial" w:cs="Arial"/>
          <w:b/>
          <w:bCs/>
          <w:color w:val="222222"/>
          <w:sz w:val="24"/>
          <w:szCs w:val="24"/>
        </w:rPr>
        <w:t>y</w:t>
      </w:r>
    </w:p>
    <w:p w14:paraId="0B9D4E2F" w14:textId="77777777" w:rsidR="00CD3F73" w:rsidRDefault="00CD3F73" w:rsidP="00CD3F73">
      <w:pPr>
        <w:widowControl w:val="0"/>
        <w:shd w:val="clear" w:color="auto" w:fill="FFFFFF"/>
        <w:spacing w:line="240" w:lineRule="auto"/>
        <w:jc w:val="center"/>
        <w:rPr>
          <w:rFonts w:ascii="Arial" w:hAnsi="Arial" w:cs="Arial"/>
          <w:b/>
          <w:bCs/>
          <w:color w:val="222222"/>
          <w:sz w:val="24"/>
          <w:szCs w:val="24"/>
        </w:rPr>
      </w:pPr>
    </w:p>
    <w:p w14:paraId="2CCD2556" w14:textId="77777777" w:rsidR="00CD3F73" w:rsidRPr="006C27CB" w:rsidRDefault="00CD3F73" w:rsidP="00CD3F73">
      <w:pPr>
        <w:widowControl w:val="0"/>
        <w:shd w:val="clear" w:color="auto" w:fill="FFFFFF"/>
        <w:spacing w:line="240" w:lineRule="auto"/>
        <w:jc w:val="center"/>
        <w:rPr>
          <w:rFonts w:ascii="Arial" w:hAnsi="Arial" w:cs="Arial"/>
          <w:b/>
          <w:bCs/>
          <w:color w:val="222222"/>
          <w:sz w:val="24"/>
          <w:szCs w:val="24"/>
        </w:rPr>
      </w:pPr>
    </w:p>
    <w:p w14:paraId="551E19ED" w14:textId="10A01296" w:rsidR="00CD3F73" w:rsidRPr="006C27CB" w:rsidRDefault="00CD3F73" w:rsidP="00CD3F73">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7</w:t>
      </w:r>
      <w:r>
        <w:rPr>
          <w:rFonts w:ascii="Arial" w:hAnsi="Arial" w:cs="Arial" w:hint="cs"/>
          <w:b/>
          <w:bCs/>
          <w:color w:val="222222"/>
          <w:sz w:val="24"/>
          <w:szCs w:val="24"/>
          <w:rtl/>
        </w:rPr>
        <w:t>1</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XXI</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(LVIII</w:t>
      </w:r>
      <w:r w:rsidRPr="006C27CB">
        <w:rPr>
          <w:rFonts w:ascii="Arial" w:hAnsi="Arial" w:cs="Arial"/>
          <w:b/>
          <w:bCs/>
          <w:color w:val="222222"/>
          <w:sz w:val="24"/>
          <w:szCs w:val="24"/>
        </w:rPr>
        <w:t>)</w:t>
      </w:r>
    </w:p>
    <w:p w14:paraId="003CE044" w14:textId="77777777" w:rsidR="003528FE" w:rsidRDefault="003528FE" w:rsidP="00CD3F73">
      <w:pPr>
        <w:spacing w:line="240" w:lineRule="auto"/>
        <w:rPr>
          <w:rFonts w:ascii="Arial" w:hAnsi="Arial" w:cs="Arial" w:hint="cs"/>
          <w:caps/>
          <w:sz w:val="24"/>
          <w:szCs w:val="24"/>
          <w:rtl/>
        </w:rPr>
      </w:pPr>
    </w:p>
    <w:p w14:paraId="67F5BC9D" w14:textId="77777777" w:rsidR="00CD3F73" w:rsidRPr="00DF253C" w:rsidRDefault="00CD3F73" w:rsidP="00CD3F73">
      <w:pPr>
        <w:spacing w:line="240" w:lineRule="auto"/>
        <w:rPr>
          <w:rFonts w:ascii="Arial" w:hAnsi="Arial" w:cs="Arial"/>
          <w:sz w:val="24"/>
          <w:szCs w:val="24"/>
        </w:rPr>
      </w:pPr>
    </w:p>
    <w:p w14:paraId="3A744D9F" w14:textId="1DF2D648" w:rsidR="003528FE" w:rsidRPr="00DF253C" w:rsidRDefault="003528FE" w:rsidP="00CD3F73">
      <w:pPr>
        <w:spacing w:line="240" w:lineRule="auto"/>
        <w:rPr>
          <w:rFonts w:ascii="Arial" w:hAnsi="Arial" w:cs="Arial"/>
          <w:sz w:val="24"/>
          <w:szCs w:val="24"/>
        </w:rPr>
      </w:pPr>
      <w:r w:rsidRPr="00DF253C">
        <w:rPr>
          <w:rFonts w:ascii="Arial" w:hAnsi="Arial" w:cs="Arial"/>
          <w:sz w:val="24"/>
          <w:szCs w:val="24"/>
        </w:rPr>
        <w:tab/>
        <w:t xml:space="preserve">In the </w:t>
      </w:r>
      <w:hyperlink r:id="rId9" w:history="1">
        <w:r w:rsidRPr="00CD3F73">
          <w:rPr>
            <w:rStyle w:val="Hyperlink"/>
            <w:rFonts w:ascii="Arial" w:hAnsi="Arial" w:cs="Arial"/>
            <w:sz w:val="24"/>
            <w:szCs w:val="24"/>
          </w:rPr>
          <w:t xml:space="preserve">previous </w:t>
        </w:r>
        <w:r w:rsidRPr="00CD3F73">
          <w:rPr>
            <w:rStyle w:val="Hyperlink"/>
            <w:rFonts w:ascii="Arial" w:hAnsi="Arial" w:cs="Arial"/>
            <w:i/>
            <w:iCs/>
            <w:sz w:val="24"/>
            <w:szCs w:val="24"/>
          </w:rPr>
          <w:t>shiur</w:t>
        </w:r>
      </w:hyperlink>
      <w:r w:rsidRPr="00DF253C">
        <w:rPr>
          <w:rFonts w:ascii="Arial" w:hAnsi="Arial" w:cs="Arial"/>
          <w:i/>
          <w:iCs/>
          <w:sz w:val="24"/>
          <w:szCs w:val="24"/>
        </w:rPr>
        <w:t xml:space="preserve"> </w:t>
      </w:r>
      <w:r w:rsidRPr="00DF253C">
        <w:rPr>
          <w:rFonts w:ascii="Arial" w:hAnsi="Arial" w:cs="Arial"/>
          <w:sz w:val="24"/>
          <w:szCs w:val="24"/>
        </w:rPr>
        <w:t>we deal</w:t>
      </w:r>
      <w:r w:rsidR="00E812DD" w:rsidRPr="00DF253C">
        <w:rPr>
          <w:rFonts w:ascii="Arial" w:hAnsi="Arial" w:cs="Arial"/>
          <w:sz w:val="24"/>
          <w:szCs w:val="24"/>
        </w:rPr>
        <w:t>t</w:t>
      </w:r>
      <w:r w:rsidRPr="00DF253C">
        <w:rPr>
          <w:rFonts w:ascii="Arial" w:hAnsi="Arial" w:cs="Arial"/>
          <w:sz w:val="24"/>
          <w:szCs w:val="24"/>
        </w:rPr>
        <w:t xml:space="preserve"> with the background to Shelomo's building of </w:t>
      </w:r>
      <w:r w:rsidRPr="00DF253C">
        <w:rPr>
          <w:rFonts w:ascii="Arial" w:hAnsi="Arial" w:cs="Arial"/>
          <w:i/>
          <w:iCs/>
          <w:sz w:val="24"/>
          <w:szCs w:val="24"/>
        </w:rPr>
        <w:t>bamot</w:t>
      </w:r>
      <w:r w:rsidRPr="00DF253C">
        <w:rPr>
          <w:rFonts w:ascii="Arial" w:hAnsi="Arial" w:cs="Arial"/>
          <w:sz w:val="24"/>
          <w:szCs w:val="24"/>
        </w:rPr>
        <w:t xml:space="preserve"> for idol worship. We saw the connection between the </w:t>
      </w:r>
      <w:r w:rsidRPr="00DF253C">
        <w:rPr>
          <w:rFonts w:ascii="Arial" w:hAnsi="Arial" w:cs="Arial"/>
          <w:i/>
          <w:iCs/>
          <w:sz w:val="24"/>
          <w:szCs w:val="24"/>
        </w:rPr>
        <w:t>bamot</w:t>
      </w:r>
      <w:r w:rsidRPr="00DF253C">
        <w:rPr>
          <w:rFonts w:ascii="Arial" w:hAnsi="Arial" w:cs="Arial"/>
          <w:sz w:val="24"/>
          <w:szCs w:val="24"/>
        </w:rPr>
        <w:t xml:space="preserve"> and Shelomo's marriage to foreign women</w:t>
      </w:r>
      <w:r w:rsidR="00E812DD" w:rsidRPr="00DF253C">
        <w:rPr>
          <w:rFonts w:ascii="Arial" w:hAnsi="Arial" w:cs="Arial"/>
          <w:sz w:val="24"/>
          <w:szCs w:val="24"/>
        </w:rPr>
        <w:t>,</w:t>
      </w:r>
      <w:r w:rsidRPr="00DF253C">
        <w:rPr>
          <w:rFonts w:ascii="Arial" w:hAnsi="Arial" w:cs="Arial"/>
          <w:sz w:val="24"/>
          <w:szCs w:val="24"/>
        </w:rPr>
        <w:t xml:space="preserve"> including the daughter of Pharoah</w:t>
      </w:r>
      <w:r w:rsidR="00E812DD" w:rsidRPr="00DF253C">
        <w:rPr>
          <w:rFonts w:ascii="Arial" w:hAnsi="Arial" w:cs="Arial"/>
          <w:sz w:val="24"/>
          <w:szCs w:val="24"/>
        </w:rPr>
        <w:t>,</w:t>
      </w:r>
      <w:r w:rsidRPr="00DF253C">
        <w:rPr>
          <w:rFonts w:ascii="Arial" w:hAnsi="Arial" w:cs="Arial"/>
          <w:sz w:val="24"/>
          <w:szCs w:val="24"/>
        </w:rPr>
        <w:t xml:space="preserve"> and his many marriages.</w:t>
      </w:r>
    </w:p>
    <w:p w14:paraId="47DD137A" w14:textId="65511855" w:rsidR="003528FE" w:rsidRPr="00DF253C" w:rsidRDefault="003528FE" w:rsidP="00CD3F73">
      <w:pPr>
        <w:spacing w:line="240" w:lineRule="auto"/>
        <w:rPr>
          <w:rFonts w:ascii="Arial" w:hAnsi="Arial" w:cs="Arial"/>
          <w:sz w:val="24"/>
          <w:szCs w:val="24"/>
        </w:rPr>
      </w:pPr>
      <w:r w:rsidRPr="00DF253C">
        <w:rPr>
          <w:rFonts w:ascii="Arial" w:hAnsi="Arial" w:cs="Arial"/>
          <w:sz w:val="24"/>
          <w:szCs w:val="24"/>
        </w:rPr>
        <w:tab/>
      </w:r>
    </w:p>
    <w:p w14:paraId="731F5A54" w14:textId="20727481" w:rsidR="003528FE" w:rsidRPr="00DF253C" w:rsidRDefault="003528FE" w:rsidP="00CD3F73">
      <w:pPr>
        <w:spacing w:line="240" w:lineRule="auto"/>
        <w:rPr>
          <w:rFonts w:ascii="Arial" w:hAnsi="Arial" w:cs="Arial"/>
          <w:sz w:val="24"/>
          <w:szCs w:val="24"/>
        </w:rPr>
      </w:pPr>
      <w:r w:rsidRPr="00DF253C">
        <w:rPr>
          <w:rFonts w:ascii="Arial" w:hAnsi="Arial" w:cs="Arial"/>
          <w:sz w:val="24"/>
          <w:szCs w:val="24"/>
        </w:rPr>
        <w:tab/>
        <w:t xml:space="preserve">In this </w:t>
      </w:r>
      <w:r w:rsidRPr="00DF253C">
        <w:rPr>
          <w:rFonts w:ascii="Arial" w:hAnsi="Arial" w:cs="Arial"/>
          <w:i/>
          <w:iCs/>
          <w:sz w:val="24"/>
          <w:szCs w:val="24"/>
        </w:rPr>
        <w:t xml:space="preserve">shiur </w:t>
      </w:r>
      <w:r w:rsidRPr="00DF253C">
        <w:rPr>
          <w:rFonts w:ascii="Arial" w:hAnsi="Arial" w:cs="Arial"/>
          <w:sz w:val="24"/>
          <w:szCs w:val="24"/>
        </w:rPr>
        <w:t xml:space="preserve">we will deal with the actual building of the </w:t>
      </w:r>
      <w:r w:rsidRPr="00DF253C">
        <w:rPr>
          <w:rFonts w:ascii="Arial" w:hAnsi="Arial" w:cs="Arial"/>
          <w:i/>
          <w:iCs/>
          <w:sz w:val="24"/>
          <w:szCs w:val="24"/>
        </w:rPr>
        <w:t>bamot</w:t>
      </w:r>
      <w:r w:rsidRPr="00DF253C">
        <w:rPr>
          <w:rFonts w:ascii="Arial" w:hAnsi="Arial" w:cs="Arial"/>
          <w:sz w:val="24"/>
          <w:szCs w:val="24"/>
        </w:rPr>
        <w:t>.</w:t>
      </w:r>
    </w:p>
    <w:p w14:paraId="61EC2B37" w14:textId="77777777" w:rsidR="003528FE" w:rsidRPr="00DF253C" w:rsidRDefault="003528FE" w:rsidP="00CD3F73">
      <w:pPr>
        <w:spacing w:line="240" w:lineRule="auto"/>
        <w:rPr>
          <w:rFonts w:ascii="Arial" w:hAnsi="Arial" w:cs="Arial"/>
          <w:sz w:val="24"/>
          <w:szCs w:val="24"/>
        </w:rPr>
      </w:pPr>
    </w:p>
    <w:p w14:paraId="3C42B938" w14:textId="73DC3892" w:rsidR="003528FE" w:rsidRPr="00DF253C" w:rsidRDefault="003528FE" w:rsidP="00CD3F73">
      <w:pPr>
        <w:spacing w:line="240" w:lineRule="auto"/>
        <w:rPr>
          <w:rFonts w:ascii="Arial" w:hAnsi="Arial" w:cs="Arial"/>
          <w:sz w:val="24"/>
          <w:szCs w:val="24"/>
        </w:rPr>
      </w:pPr>
      <w:r w:rsidRPr="00DF253C">
        <w:rPr>
          <w:rFonts w:ascii="Arial" w:hAnsi="Arial" w:cs="Arial"/>
          <w:sz w:val="24"/>
          <w:szCs w:val="24"/>
        </w:rPr>
        <w:tab/>
        <w:t xml:space="preserve">The plain sense of the verses indicates that there is a connection between Shelomo's love of foreign women and his building of </w:t>
      </w:r>
      <w:r w:rsidRPr="00DF253C">
        <w:rPr>
          <w:rFonts w:ascii="Arial" w:hAnsi="Arial" w:cs="Arial"/>
          <w:i/>
          <w:iCs/>
          <w:sz w:val="24"/>
          <w:szCs w:val="24"/>
        </w:rPr>
        <w:t xml:space="preserve">bamot </w:t>
      </w:r>
      <w:r w:rsidRPr="00DF253C">
        <w:rPr>
          <w:rFonts w:ascii="Arial" w:hAnsi="Arial" w:cs="Arial"/>
          <w:sz w:val="24"/>
          <w:szCs w:val="24"/>
        </w:rPr>
        <w:t>to their gods.</w:t>
      </w:r>
    </w:p>
    <w:p w14:paraId="036C7BF6" w14:textId="77777777" w:rsidR="003528FE" w:rsidRPr="00DF253C" w:rsidRDefault="003528FE" w:rsidP="00CD3F73">
      <w:pPr>
        <w:spacing w:line="240" w:lineRule="auto"/>
        <w:rPr>
          <w:rFonts w:ascii="Arial" w:hAnsi="Arial" w:cs="Arial"/>
          <w:sz w:val="24"/>
          <w:szCs w:val="24"/>
        </w:rPr>
      </w:pPr>
    </w:p>
    <w:p w14:paraId="62733FAF" w14:textId="3A59F11F" w:rsidR="003528FE" w:rsidRPr="00DF253C" w:rsidRDefault="00967331" w:rsidP="00CD3F73">
      <w:pPr>
        <w:spacing w:line="240" w:lineRule="auto"/>
        <w:rPr>
          <w:rFonts w:ascii="Arial" w:hAnsi="Arial" w:cs="Arial"/>
          <w:sz w:val="24"/>
          <w:szCs w:val="24"/>
        </w:rPr>
      </w:pPr>
      <w:r w:rsidRPr="00DF253C">
        <w:rPr>
          <w:rFonts w:ascii="Arial" w:hAnsi="Arial" w:cs="Arial"/>
          <w:sz w:val="24"/>
          <w:szCs w:val="24"/>
        </w:rPr>
        <w:tab/>
        <w:t xml:space="preserve">Among Shelomo's foreign wives we find Moabite and Amonite women, and the </w:t>
      </w:r>
      <w:r w:rsidRPr="00DF253C">
        <w:rPr>
          <w:rFonts w:ascii="Arial" w:hAnsi="Arial" w:cs="Arial"/>
          <w:i/>
          <w:iCs/>
          <w:sz w:val="24"/>
          <w:szCs w:val="24"/>
        </w:rPr>
        <w:t>bamot</w:t>
      </w:r>
      <w:r w:rsidRPr="00DF253C">
        <w:rPr>
          <w:rFonts w:ascii="Arial" w:hAnsi="Arial" w:cs="Arial"/>
          <w:sz w:val="24"/>
          <w:szCs w:val="24"/>
        </w:rPr>
        <w:t xml:space="preserve"> built on </w:t>
      </w:r>
      <w:r w:rsidR="00654F5E" w:rsidRPr="00DF253C">
        <w:rPr>
          <w:rFonts w:ascii="Arial" w:hAnsi="Arial" w:cs="Arial"/>
          <w:sz w:val="24"/>
          <w:szCs w:val="24"/>
        </w:rPr>
        <w:t xml:space="preserve">the mountain east of </w:t>
      </w:r>
      <w:r w:rsidR="00E812DD" w:rsidRPr="00DF253C">
        <w:rPr>
          <w:rFonts w:ascii="Arial" w:hAnsi="Arial" w:cs="Arial"/>
          <w:sz w:val="24"/>
          <w:szCs w:val="24"/>
        </w:rPr>
        <w:t>Jerusalem were dedicated to Ke</w:t>
      </w:r>
      <w:r w:rsidRPr="00DF253C">
        <w:rPr>
          <w:rFonts w:ascii="Arial" w:hAnsi="Arial" w:cs="Arial"/>
          <w:sz w:val="24"/>
          <w:szCs w:val="24"/>
        </w:rPr>
        <w:t xml:space="preserve">mosh, the </w:t>
      </w:r>
      <w:r w:rsidR="00654F5E" w:rsidRPr="00DF253C">
        <w:rPr>
          <w:rFonts w:ascii="Arial" w:hAnsi="Arial" w:cs="Arial"/>
          <w:sz w:val="24"/>
          <w:szCs w:val="24"/>
        </w:rPr>
        <w:t>abomination</w:t>
      </w:r>
      <w:r w:rsidRPr="00DF253C">
        <w:rPr>
          <w:rFonts w:ascii="Arial" w:hAnsi="Arial" w:cs="Arial"/>
          <w:sz w:val="24"/>
          <w:szCs w:val="24"/>
        </w:rPr>
        <w:t xml:space="preserve"> of Moab, and Molekh, the </w:t>
      </w:r>
      <w:r w:rsidR="00654F5E" w:rsidRPr="00DF253C">
        <w:rPr>
          <w:rFonts w:ascii="Arial" w:hAnsi="Arial" w:cs="Arial"/>
          <w:sz w:val="24"/>
          <w:szCs w:val="24"/>
        </w:rPr>
        <w:t>abomination</w:t>
      </w:r>
      <w:r w:rsidRPr="00DF253C">
        <w:rPr>
          <w:rFonts w:ascii="Arial" w:hAnsi="Arial" w:cs="Arial"/>
          <w:sz w:val="24"/>
          <w:szCs w:val="24"/>
        </w:rPr>
        <w:t xml:space="preserve"> of Amon.</w:t>
      </w:r>
    </w:p>
    <w:p w14:paraId="0CCDC812" w14:textId="77777777" w:rsidR="00967331" w:rsidRPr="00DF253C" w:rsidRDefault="00967331" w:rsidP="00CD3F73">
      <w:pPr>
        <w:spacing w:line="240" w:lineRule="auto"/>
        <w:rPr>
          <w:rFonts w:ascii="Arial" w:hAnsi="Arial" w:cs="Arial"/>
          <w:sz w:val="24"/>
          <w:szCs w:val="24"/>
        </w:rPr>
      </w:pPr>
    </w:p>
    <w:p w14:paraId="6B11E07A" w14:textId="7FE1F681" w:rsidR="00967331" w:rsidRPr="00DF253C" w:rsidRDefault="00967331" w:rsidP="00CD3F73">
      <w:pPr>
        <w:spacing w:line="240" w:lineRule="auto"/>
        <w:rPr>
          <w:rFonts w:ascii="Arial" w:hAnsi="Arial" w:cs="Arial"/>
          <w:sz w:val="24"/>
          <w:szCs w:val="24"/>
        </w:rPr>
      </w:pPr>
      <w:r w:rsidRPr="00DF253C">
        <w:rPr>
          <w:rFonts w:ascii="Arial" w:hAnsi="Arial" w:cs="Arial"/>
          <w:sz w:val="24"/>
          <w:szCs w:val="24"/>
        </w:rPr>
        <w:tab/>
        <w:t xml:space="preserve">Shelomo also took Tzidonian wives. The verses dealing with King Yoshiyahu (II </w:t>
      </w:r>
      <w:r w:rsidRPr="00DF253C">
        <w:rPr>
          <w:rFonts w:ascii="Arial" w:hAnsi="Arial" w:cs="Arial"/>
          <w:i/>
          <w:iCs/>
          <w:sz w:val="24"/>
          <w:szCs w:val="24"/>
        </w:rPr>
        <w:t xml:space="preserve">Melakhim </w:t>
      </w:r>
      <w:r w:rsidRPr="00DF253C">
        <w:rPr>
          <w:rFonts w:ascii="Arial" w:hAnsi="Arial" w:cs="Arial"/>
          <w:sz w:val="24"/>
          <w:szCs w:val="24"/>
        </w:rPr>
        <w:t xml:space="preserve">23:13) describe the destruction of the </w:t>
      </w:r>
      <w:r w:rsidRPr="00DF253C">
        <w:rPr>
          <w:rFonts w:ascii="Arial" w:hAnsi="Arial" w:cs="Arial"/>
          <w:i/>
          <w:iCs/>
          <w:sz w:val="24"/>
          <w:szCs w:val="24"/>
        </w:rPr>
        <w:t>bamot</w:t>
      </w:r>
      <w:r w:rsidRPr="00DF253C">
        <w:rPr>
          <w:rFonts w:ascii="Arial" w:hAnsi="Arial" w:cs="Arial"/>
          <w:sz w:val="24"/>
          <w:szCs w:val="24"/>
        </w:rPr>
        <w:t xml:space="preserve"> dedicated to K</w:t>
      </w:r>
      <w:r w:rsidR="00E812DD" w:rsidRPr="00DF253C">
        <w:rPr>
          <w:rFonts w:ascii="Arial" w:hAnsi="Arial" w:cs="Arial"/>
          <w:sz w:val="24"/>
          <w:szCs w:val="24"/>
        </w:rPr>
        <w:t>e</w:t>
      </w:r>
      <w:r w:rsidRPr="00DF253C">
        <w:rPr>
          <w:rFonts w:ascii="Arial" w:hAnsi="Arial" w:cs="Arial"/>
          <w:sz w:val="24"/>
          <w:szCs w:val="24"/>
        </w:rPr>
        <w:t>mosh, the god of Moab, Malkam,</w:t>
      </w:r>
      <w:r w:rsidR="00E812DD" w:rsidRPr="00DF253C">
        <w:rPr>
          <w:rFonts w:ascii="Arial" w:hAnsi="Arial" w:cs="Arial"/>
          <w:sz w:val="24"/>
          <w:szCs w:val="24"/>
        </w:rPr>
        <w:t xml:space="preserve"> the god of Amon, and also Ashtore</w:t>
      </w:r>
      <w:r w:rsidRPr="00DF253C">
        <w:rPr>
          <w:rFonts w:ascii="Arial" w:hAnsi="Arial" w:cs="Arial"/>
          <w:sz w:val="24"/>
          <w:szCs w:val="24"/>
        </w:rPr>
        <w:t>t, the god of the Tzidonim.</w:t>
      </w:r>
    </w:p>
    <w:p w14:paraId="542FB33D" w14:textId="77777777" w:rsidR="00967331" w:rsidRPr="00DF253C" w:rsidRDefault="00967331" w:rsidP="00CD3F73">
      <w:pPr>
        <w:spacing w:line="240" w:lineRule="auto"/>
        <w:rPr>
          <w:rFonts w:ascii="Arial" w:hAnsi="Arial" w:cs="Arial"/>
          <w:sz w:val="24"/>
          <w:szCs w:val="24"/>
        </w:rPr>
      </w:pPr>
    </w:p>
    <w:p w14:paraId="12758CE4" w14:textId="699CFC52" w:rsidR="00967331" w:rsidRPr="00DF253C" w:rsidRDefault="00967331" w:rsidP="00CD3F73">
      <w:pPr>
        <w:spacing w:line="240" w:lineRule="auto"/>
        <w:rPr>
          <w:rFonts w:ascii="Arial" w:hAnsi="Arial" w:cs="Arial"/>
          <w:sz w:val="24"/>
          <w:szCs w:val="24"/>
        </w:rPr>
      </w:pPr>
      <w:r w:rsidRPr="00DF253C">
        <w:rPr>
          <w:rFonts w:ascii="Arial" w:hAnsi="Arial" w:cs="Arial"/>
          <w:sz w:val="24"/>
          <w:szCs w:val="24"/>
        </w:rPr>
        <w:tab/>
        <w:t xml:space="preserve">From here it may be inferred that Shelomo's love for Moabite, Amonite and Tzidonian women led to the building of </w:t>
      </w:r>
      <w:r w:rsidRPr="00DF253C">
        <w:rPr>
          <w:rFonts w:ascii="Arial" w:hAnsi="Arial" w:cs="Arial"/>
          <w:i/>
          <w:iCs/>
          <w:sz w:val="24"/>
          <w:szCs w:val="24"/>
        </w:rPr>
        <w:t>bamot</w:t>
      </w:r>
      <w:r w:rsidRPr="00DF253C">
        <w:rPr>
          <w:rFonts w:ascii="Arial" w:hAnsi="Arial" w:cs="Arial"/>
          <w:sz w:val="24"/>
          <w:szCs w:val="24"/>
        </w:rPr>
        <w:t>.</w:t>
      </w:r>
    </w:p>
    <w:p w14:paraId="1B5D694A" w14:textId="77777777" w:rsidR="00967331" w:rsidRPr="00DF253C" w:rsidRDefault="00967331" w:rsidP="00CD3F73">
      <w:pPr>
        <w:spacing w:line="240" w:lineRule="auto"/>
        <w:rPr>
          <w:rFonts w:ascii="Arial" w:hAnsi="Arial" w:cs="Arial"/>
          <w:sz w:val="24"/>
          <w:szCs w:val="24"/>
        </w:rPr>
      </w:pPr>
    </w:p>
    <w:p w14:paraId="54A3FB7A" w14:textId="62F6B805" w:rsidR="00967331" w:rsidRPr="00DF253C" w:rsidRDefault="00967331" w:rsidP="00CD3F73">
      <w:pPr>
        <w:spacing w:line="240" w:lineRule="auto"/>
        <w:rPr>
          <w:rFonts w:ascii="Arial" w:hAnsi="Arial" w:cs="Arial"/>
          <w:sz w:val="24"/>
          <w:szCs w:val="24"/>
        </w:rPr>
      </w:pPr>
      <w:r w:rsidRPr="00DF253C">
        <w:rPr>
          <w:rFonts w:ascii="Arial" w:hAnsi="Arial" w:cs="Arial"/>
          <w:sz w:val="24"/>
          <w:szCs w:val="24"/>
        </w:rPr>
        <w:tab/>
        <w:t xml:space="preserve">Scripture attributes the building of the </w:t>
      </w:r>
      <w:r w:rsidRPr="00DF253C">
        <w:rPr>
          <w:rFonts w:ascii="Arial" w:hAnsi="Arial" w:cs="Arial"/>
          <w:i/>
          <w:iCs/>
          <w:sz w:val="24"/>
          <w:szCs w:val="24"/>
        </w:rPr>
        <w:t>bamot</w:t>
      </w:r>
      <w:r w:rsidRPr="00DF253C">
        <w:rPr>
          <w:rFonts w:ascii="Arial" w:hAnsi="Arial" w:cs="Arial"/>
          <w:sz w:val="24"/>
          <w:szCs w:val="24"/>
        </w:rPr>
        <w:t xml:space="preserve"> to Shelomo himself, after emphasizing that:</w:t>
      </w:r>
    </w:p>
    <w:p w14:paraId="1922B141" w14:textId="77777777" w:rsidR="00967331" w:rsidRPr="00DF253C" w:rsidRDefault="00967331" w:rsidP="00CD3F73">
      <w:pPr>
        <w:spacing w:line="240" w:lineRule="auto"/>
        <w:rPr>
          <w:rFonts w:ascii="Arial" w:hAnsi="Arial" w:cs="Arial"/>
          <w:sz w:val="24"/>
          <w:szCs w:val="24"/>
        </w:rPr>
      </w:pPr>
    </w:p>
    <w:p w14:paraId="2DFE7481" w14:textId="423E3026" w:rsidR="00967331" w:rsidRPr="00DF253C" w:rsidRDefault="00967331" w:rsidP="00DC0E79">
      <w:pPr>
        <w:pStyle w:val="BlockText"/>
        <w:spacing w:line="240" w:lineRule="auto"/>
        <w:ind w:left="720"/>
        <w:rPr>
          <w:rFonts w:ascii="Arial" w:hAnsi="Arial" w:cs="Arial"/>
          <w:sz w:val="24"/>
          <w:szCs w:val="24"/>
        </w:rPr>
      </w:pPr>
      <w:r w:rsidRPr="00DF253C">
        <w:rPr>
          <w:rFonts w:ascii="Arial" w:hAnsi="Arial" w:cs="Arial"/>
          <w:sz w:val="24"/>
          <w:szCs w:val="24"/>
          <w:shd w:val="clear" w:color="auto" w:fill="FFFFFF"/>
        </w:rPr>
        <w:t xml:space="preserve">For it came to pass, when </w:t>
      </w:r>
      <w:r w:rsidR="00B27F4B" w:rsidRPr="00DF253C">
        <w:rPr>
          <w:rFonts w:ascii="Arial" w:hAnsi="Arial" w:cs="Arial"/>
          <w:sz w:val="24"/>
          <w:szCs w:val="24"/>
          <w:shd w:val="clear" w:color="auto" w:fill="FFFFFF"/>
        </w:rPr>
        <w:t>Shelomo</w:t>
      </w:r>
      <w:r w:rsidRPr="00DF253C">
        <w:rPr>
          <w:rFonts w:ascii="Arial" w:hAnsi="Arial" w:cs="Arial"/>
          <w:sz w:val="24"/>
          <w:szCs w:val="24"/>
          <w:shd w:val="clear" w:color="auto" w:fill="FFFFFF"/>
        </w:rPr>
        <w:t xml:space="preserve"> was old, that his wives turned away his heart after other gods; and his heart was not whole with the </w:t>
      </w:r>
      <w:r w:rsidR="00B27F4B" w:rsidRPr="00DF253C">
        <w:rPr>
          <w:rFonts w:ascii="Arial" w:hAnsi="Arial" w:cs="Arial"/>
          <w:sz w:val="24"/>
          <w:szCs w:val="24"/>
          <w:shd w:val="clear" w:color="auto" w:fill="FFFFFF"/>
        </w:rPr>
        <w:t>Lord</w:t>
      </w:r>
      <w:r w:rsidRPr="00DF253C">
        <w:rPr>
          <w:rFonts w:ascii="Arial" w:hAnsi="Arial" w:cs="Arial"/>
          <w:sz w:val="24"/>
          <w:szCs w:val="24"/>
          <w:shd w:val="clear" w:color="auto" w:fill="FFFFFF"/>
        </w:rPr>
        <w:t xml:space="preserve"> his God, as was the heart of David his father.</w:t>
      </w:r>
      <w:r w:rsidRPr="00DF253C">
        <w:rPr>
          <w:rStyle w:val="apple-converted-space"/>
          <w:rFonts w:ascii="Arial" w:hAnsi="Arial" w:cs="Arial"/>
          <w:color w:val="000000"/>
          <w:sz w:val="24"/>
          <w:szCs w:val="24"/>
          <w:shd w:val="clear" w:color="auto" w:fill="FFFFFF"/>
        </w:rPr>
        <w:t> </w:t>
      </w:r>
      <w:r w:rsidRPr="00DF253C">
        <w:rPr>
          <w:rFonts w:ascii="Arial" w:hAnsi="Arial" w:cs="Arial"/>
          <w:sz w:val="24"/>
          <w:szCs w:val="24"/>
        </w:rPr>
        <w:t xml:space="preserve"> (I </w:t>
      </w:r>
      <w:r w:rsidRPr="00DF253C">
        <w:rPr>
          <w:rFonts w:ascii="Arial" w:hAnsi="Arial" w:cs="Arial"/>
          <w:i/>
          <w:iCs/>
          <w:sz w:val="24"/>
          <w:szCs w:val="24"/>
        </w:rPr>
        <w:t xml:space="preserve">Melakhim </w:t>
      </w:r>
      <w:r w:rsidRPr="00DF253C">
        <w:rPr>
          <w:rFonts w:ascii="Arial" w:hAnsi="Arial" w:cs="Arial"/>
          <w:sz w:val="24"/>
          <w:szCs w:val="24"/>
        </w:rPr>
        <w:t>11:4)</w:t>
      </w:r>
    </w:p>
    <w:p w14:paraId="66CA0695" w14:textId="77777777" w:rsidR="00B27F4B" w:rsidRPr="00DF253C" w:rsidRDefault="00B27F4B" w:rsidP="00CD3F73">
      <w:pPr>
        <w:pStyle w:val="BlockText"/>
        <w:spacing w:line="240" w:lineRule="auto"/>
        <w:rPr>
          <w:rFonts w:ascii="Arial" w:hAnsi="Arial" w:cs="Arial"/>
          <w:sz w:val="24"/>
          <w:szCs w:val="24"/>
        </w:rPr>
      </w:pPr>
    </w:p>
    <w:p w14:paraId="6F6B67BB" w14:textId="1ABAC188" w:rsidR="00B27F4B" w:rsidRPr="00DF253C" w:rsidRDefault="00B27F4B" w:rsidP="00CD3F73">
      <w:pPr>
        <w:spacing w:line="240" w:lineRule="auto"/>
        <w:rPr>
          <w:rFonts w:ascii="Arial" w:hAnsi="Arial" w:cs="Arial"/>
          <w:sz w:val="24"/>
          <w:szCs w:val="24"/>
        </w:rPr>
      </w:pPr>
      <w:r w:rsidRPr="00DF253C">
        <w:rPr>
          <w:rFonts w:ascii="Arial" w:hAnsi="Arial" w:cs="Arial"/>
          <w:sz w:val="24"/>
          <w:szCs w:val="24"/>
        </w:rPr>
        <w:tab/>
        <w:t>Does the verse mean to say that Shelomo himself worshipped idols? This is not stated explicitly. It say</w:t>
      </w:r>
      <w:r w:rsidR="00E812DD" w:rsidRPr="00DF253C">
        <w:rPr>
          <w:rFonts w:ascii="Arial" w:hAnsi="Arial" w:cs="Arial"/>
          <w:sz w:val="24"/>
          <w:szCs w:val="24"/>
        </w:rPr>
        <w:t>s</w:t>
      </w:r>
      <w:r w:rsidRPr="00DF253C">
        <w:rPr>
          <w:rFonts w:ascii="Arial" w:hAnsi="Arial" w:cs="Arial"/>
          <w:sz w:val="24"/>
          <w:szCs w:val="24"/>
        </w:rPr>
        <w:t xml:space="preserve"> that his heart was turned; it says that he went after other gods; it says about his wives that they burned incense and offered sacrifices to their gods, but it does not say this about Shelomo himself.</w:t>
      </w:r>
    </w:p>
    <w:p w14:paraId="190BEA51" w14:textId="77777777" w:rsidR="00B27F4B" w:rsidRPr="00DF253C" w:rsidRDefault="00B27F4B" w:rsidP="00CD3F73">
      <w:pPr>
        <w:spacing w:line="240" w:lineRule="auto"/>
        <w:rPr>
          <w:rFonts w:ascii="Arial" w:hAnsi="Arial" w:cs="Arial"/>
          <w:sz w:val="24"/>
          <w:szCs w:val="24"/>
        </w:rPr>
      </w:pPr>
    </w:p>
    <w:p w14:paraId="3157AD99" w14:textId="099F2BE4" w:rsidR="00B27F4B" w:rsidRPr="00DF253C" w:rsidRDefault="00B27F4B" w:rsidP="00CD3F73">
      <w:pPr>
        <w:spacing w:line="240" w:lineRule="auto"/>
        <w:rPr>
          <w:rFonts w:ascii="Arial" w:hAnsi="Arial" w:cs="Arial"/>
          <w:sz w:val="24"/>
          <w:szCs w:val="24"/>
        </w:rPr>
      </w:pPr>
      <w:r w:rsidRPr="00DF253C">
        <w:rPr>
          <w:rFonts w:ascii="Arial" w:hAnsi="Arial" w:cs="Arial"/>
          <w:sz w:val="24"/>
          <w:szCs w:val="24"/>
        </w:rPr>
        <w:tab/>
        <w:t>If we compare what Scripture attribute</w:t>
      </w:r>
      <w:r w:rsidR="00E812DD" w:rsidRPr="00DF253C">
        <w:rPr>
          <w:rFonts w:ascii="Arial" w:hAnsi="Arial" w:cs="Arial"/>
          <w:sz w:val="24"/>
          <w:szCs w:val="24"/>
        </w:rPr>
        <w:t>s</w:t>
      </w:r>
      <w:r w:rsidRPr="00DF253C">
        <w:rPr>
          <w:rFonts w:ascii="Arial" w:hAnsi="Arial" w:cs="Arial"/>
          <w:sz w:val="24"/>
          <w:szCs w:val="24"/>
        </w:rPr>
        <w:t xml:space="preserve"> to Shelomo to what it attributes to Achav, this point stands out even more strongly:</w:t>
      </w:r>
    </w:p>
    <w:p w14:paraId="4BD24D13" w14:textId="77777777" w:rsidR="00B27F4B" w:rsidRPr="00DF253C" w:rsidRDefault="00B27F4B" w:rsidP="00CD3F73">
      <w:pPr>
        <w:pStyle w:val="BlockText"/>
        <w:spacing w:line="240" w:lineRule="auto"/>
        <w:rPr>
          <w:rFonts w:ascii="Arial" w:hAnsi="Arial" w:cs="Arial"/>
          <w:sz w:val="24"/>
          <w:szCs w:val="24"/>
          <w:shd w:val="clear" w:color="auto" w:fill="FFFFFF"/>
        </w:rPr>
      </w:pPr>
    </w:p>
    <w:p w14:paraId="770F3F41" w14:textId="47D05B76" w:rsidR="00B27F4B" w:rsidRPr="00DF253C" w:rsidRDefault="00B27F4B" w:rsidP="00DC0E79">
      <w:pPr>
        <w:pStyle w:val="BlockText"/>
        <w:spacing w:line="240" w:lineRule="auto"/>
        <w:ind w:left="720"/>
        <w:rPr>
          <w:rFonts w:ascii="Arial" w:hAnsi="Arial" w:cs="Arial"/>
          <w:sz w:val="24"/>
          <w:szCs w:val="24"/>
        </w:rPr>
      </w:pPr>
      <w:r w:rsidRPr="00DF253C">
        <w:rPr>
          <w:rFonts w:ascii="Arial" w:hAnsi="Arial" w:cs="Arial"/>
          <w:sz w:val="24"/>
          <w:szCs w:val="24"/>
          <w:shd w:val="clear" w:color="auto" w:fill="FFFFFF"/>
        </w:rPr>
        <w:lastRenderedPageBreak/>
        <w:t>And it came to pass, as if it had been a light thing for him to walk in the sins of Yerovam the son of Nevat, that he took to wife Izevel the daughter of Etbaal king of the Tzidonians, and went and served Baal, and worshipped him.</w:t>
      </w:r>
      <w:r w:rsidRPr="00DF253C">
        <w:rPr>
          <w:rFonts w:ascii="Arial" w:hAnsi="Arial" w:cs="Arial"/>
          <w:sz w:val="24"/>
          <w:szCs w:val="24"/>
        </w:rPr>
        <w:t xml:space="preserve"> (I </w:t>
      </w:r>
      <w:r w:rsidRPr="00DF253C">
        <w:rPr>
          <w:rFonts w:ascii="Arial" w:hAnsi="Arial" w:cs="Arial"/>
          <w:i/>
          <w:iCs/>
          <w:sz w:val="24"/>
          <w:szCs w:val="24"/>
        </w:rPr>
        <w:t xml:space="preserve">Melakhim </w:t>
      </w:r>
      <w:r w:rsidRPr="00DF253C">
        <w:rPr>
          <w:rFonts w:ascii="Arial" w:hAnsi="Arial" w:cs="Arial"/>
          <w:sz w:val="24"/>
          <w:szCs w:val="24"/>
        </w:rPr>
        <w:t>16:31)</w:t>
      </w:r>
    </w:p>
    <w:p w14:paraId="1F51A74B" w14:textId="77777777" w:rsidR="00B27F4B" w:rsidRPr="00DF253C" w:rsidRDefault="00B27F4B" w:rsidP="00CD3F73">
      <w:pPr>
        <w:pStyle w:val="BlockText"/>
        <w:spacing w:line="240" w:lineRule="auto"/>
        <w:rPr>
          <w:rFonts w:ascii="Arial" w:hAnsi="Arial" w:cs="Arial"/>
          <w:sz w:val="24"/>
          <w:szCs w:val="24"/>
        </w:rPr>
      </w:pPr>
    </w:p>
    <w:p w14:paraId="1A8BB187" w14:textId="2669B60A" w:rsidR="00B27F4B" w:rsidRPr="00DF253C" w:rsidRDefault="00B27F4B" w:rsidP="00CD3F73">
      <w:pPr>
        <w:spacing w:line="240" w:lineRule="auto"/>
        <w:rPr>
          <w:rFonts w:ascii="Arial" w:hAnsi="Arial" w:cs="Arial"/>
          <w:sz w:val="24"/>
          <w:szCs w:val="24"/>
        </w:rPr>
      </w:pPr>
      <w:r w:rsidRPr="00DF253C">
        <w:rPr>
          <w:rFonts w:ascii="Arial" w:hAnsi="Arial" w:cs="Arial"/>
          <w:sz w:val="24"/>
          <w:szCs w:val="24"/>
        </w:rPr>
        <w:tab/>
        <w:t xml:space="preserve">If Shelomo himself did not actually participate in the worship of foreign gods, why does the prophet attribute to him the building of the </w:t>
      </w:r>
      <w:r w:rsidRPr="00DF253C">
        <w:rPr>
          <w:rFonts w:ascii="Arial" w:hAnsi="Arial" w:cs="Arial"/>
          <w:i/>
          <w:iCs/>
          <w:sz w:val="24"/>
          <w:szCs w:val="24"/>
        </w:rPr>
        <w:t>bamot</w:t>
      </w:r>
      <w:r w:rsidRPr="00DF253C">
        <w:rPr>
          <w:rFonts w:ascii="Arial" w:hAnsi="Arial" w:cs="Arial"/>
          <w:sz w:val="24"/>
          <w:szCs w:val="24"/>
        </w:rPr>
        <w:t>?</w:t>
      </w:r>
    </w:p>
    <w:p w14:paraId="407951AC" w14:textId="77777777" w:rsidR="00B27F4B" w:rsidRPr="00DF253C" w:rsidRDefault="00B27F4B" w:rsidP="00CD3F73">
      <w:pPr>
        <w:spacing w:line="240" w:lineRule="auto"/>
        <w:rPr>
          <w:rFonts w:ascii="Arial" w:hAnsi="Arial" w:cs="Arial"/>
          <w:sz w:val="24"/>
          <w:szCs w:val="24"/>
        </w:rPr>
      </w:pPr>
    </w:p>
    <w:p w14:paraId="093EFFE1" w14:textId="3A63871F" w:rsidR="00B27F4B" w:rsidRPr="00DF253C" w:rsidRDefault="00B27F4B" w:rsidP="00CD3F73">
      <w:pPr>
        <w:spacing w:line="240" w:lineRule="auto"/>
        <w:rPr>
          <w:rFonts w:ascii="Arial" w:hAnsi="Arial" w:cs="Arial"/>
          <w:sz w:val="24"/>
          <w:szCs w:val="24"/>
        </w:rPr>
      </w:pPr>
      <w:r w:rsidRPr="00DF253C">
        <w:rPr>
          <w:rFonts w:ascii="Arial" w:hAnsi="Arial" w:cs="Arial"/>
          <w:sz w:val="24"/>
          <w:szCs w:val="24"/>
        </w:rPr>
        <w:tab/>
        <w:t xml:space="preserve">It may be suggested that even if only his wives actually worshipped at the </w:t>
      </w:r>
      <w:r w:rsidRPr="00DF253C">
        <w:rPr>
          <w:rFonts w:ascii="Arial" w:hAnsi="Arial" w:cs="Arial"/>
          <w:i/>
          <w:iCs/>
          <w:sz w:val="24"/>
          <w:szCs w:val="24"/>
        </w:rPr>
        <w:t>bamot</w:t>
      </w:r>
      <w:r w:rsidRPr="00DF253C">
        <w:rPr>
          <w:rFonts w:ascii="Arial" w:hAnsi="Arial" w:cs="Arial"/>
          <w:sz w:val="24"/>
          <w:szCs w:val="24"/>
        </w:rPr>
        <w:t xml:space="preserve">, </w:t>
      </w:r>
      <w:r w:rsidR="003D3A98" w:rsidRPr="00DF253C">
        <w:rPr>
          <w:rFonts w:ascii="Arial" w:hAnsi="Arial" w:cs="Arial"/>
          <w:sz w:val="24"/>
          <w:szCs w:val="24"/>
        </w:rPr>
        <w:t xml:space="preserve">Shelomo bears full responsibility for their service. According to prophetic judgment, the very fact that Shelomo builds a house for God and the first permanent king allows these </w:t>
      </w:r>
      <w:r w:rsidR="003D3A98" w:rsidRPr="00DF253C">
        <w:rPr>
          <w:rFonts w:ascii="Arial" w:hAnsi="Arial" w:cs="Arial"/>
          <w:i/>
          <w:iCs/>
          <w:sz w:val="24"/>
          <w:szCs w:val="24"/>
        </w:rPr>
        <w:t>bamot</w:t>
      </w:r>
      <w:r w:rsidR="003D3A98" w:rsidRPr="00DF253C">
        <w:rPr>
          <w:rFonts w:ascii="Arial" w:hAnsi="Arial" w:cs="Arial"/>
          <w:sz w:val="24"/>
          <w:szCs w:val="24"/>
        </w:rPr>
        <w:t xml:space="preserve"> to be built east of the city and he allows his wives to worship there – this fact in itself is considered by the prophet Yirmeyahu (the author of the book of </w:t>
      </w:r>
      <w:r w:rsidR="003D3A98" w:rsidRPr="00DF253C">
        <w:rPr>
          <w:rFonts w:ascii="Arial" w:hAnsi="Arial" w:cs="Arial"/>
          <w:i/>
          <w:iCs/>
          <w:sz w:val="24"/>
          <w:szCs w:val="24"/>
        </w:rPr>
        <w:t>Melakhim</w:t>
      </w:r>
      <w:r w:rsidR="003D3A98" w:rsidRPr="00DF253C">
        <w:rPr>
          <w:rFonts w:ascii="Arial" w:hAnsi="Arial" w:cs="Arial"/>
          <w:sz w:val="24"/>
          <w:szCs w:val="24"/>
        </w:rPr>
        <w:t xml:space="preserve">) as if Shelomo himself built the </w:t>
      </w:r>
      <w:r w:rsidR="003D3A98" w:rsidRPr="00DF253C">
        <w:rPr>
          <w:rFonts w:ascii="Arial" w:hAnsi="Arial" w:cs="Arial"/>
          <w:i/>
          <w:iCs/>
          <w:sz w:val="24"/>
          <w:szCs w:val="24"/>
        </w:rPr>
        <w:t>bamot</w:t>
      </w:r>
      <w:r w:rsidR="003D3A98" w:rsidRPr="00DF253C">
        <w:rPr>
          <w:rFonts w:ascii="Arial" w:hAnsi="Arial" w:cs="Arial"/>
          <w:sz w:val="24"/>
          <w:szCs w:val="24"/>
        </w:rPr>
        <w:t xml:space="preserve"> and worshipped foreign gods there.</w:t>
      </w:r>
    </w:p>
    <w:p w14:paraId="0F999365" w14:textId="77777777" w:rsidR="003D3A98" w:rsidRPr="00DF253C" w:rsidRDefault="003D3A98" w:rsidP="00CD3F73">
      <w:pPr>
        <w:spacing w:line="240" w:lineRule="auto"/>
        <w:rPr>
          <w:rFonts w:ascii="Arial" w:hAnsi="Arial" w:cs="Arial"/>
          <w:sz w:val="24"/>
          <w:szCs w:val="24"/>
        </w:rPr>
      </w:pPr>
    </w:p>
    <w:p w14:paraId="11B8377A" w14:textId="17437A12" w:rsidR="003D3A98" w:rsidRPr="00DF253C" w:rsidRDefault="003D3A98" w:rsidP="00CD3F73">
      <w:pPr>
        <w:spacing w:line="240" w:lineRule="auto"/>
        <w:rPr>
          <w:rFonts w:ascii="Arial" w:hAnsi="Arial" w:cs="Arial"/>
          <w:sz w:val="24"/>
          <w:szCs w:val="24"/>
        </w:rPr>
      </w:pPr>
      <w:r w:rsidRPr="00DF253C">
        <w:rPr>
          <w:rFonts w:ascii="Arial" w:hAnsi="Arial" w:cs="Arial"/>
          <w:sz w:val="24"/>
          <w:szCs w:val="24"/>
        </w:rPr>
        <w:tab/>
        <w:t xml:space="preserve">This reading of the verses, according to which despite what we said about Shelomo the reference is actually to his wives, brought </w:t>
      </w:r>
      <w:r w:rsidRPr="00DF253C">
        <w:rPr>
          <w:rFonts w:ascii="Arial" w:hAnsi="Arial" w:cs="Arial"/>
          <w:i/>
          <w:iCs/>
          <w:sz w:val="24"/>
          <w:szCs w:val="24"/>
        </w:rPr>
        <w:t xml:space="preserve">Chazal </w:t>
      </w:r>
      <w:r w:rsidRPr="00DF253C">
        <w:rPr>
          <w:rFonts w:ascii="Arial" w:hAnsi="Arial" w:cs="Arial"/>
          <w:sz w:val="24"/>
          <w:szCs w:val="24"/>
        </w:rPr>
        <w:t xml:space="preserve">in tractate </w:t>
      </w:r>
      <w:r w:rsidRPr="00DF253C">
        <w:rPr>
          <w:rFonts w:ascii="Arial" w:hAnsi="Arial" w:cs="Arial"/>
          <w:i/>
          <w:iCs/>
          <w:sz w:val="24"/>
          <w:szCs w:val="24"/>
        </w:rPr>
        <w:t xml:space="preserve">Shabbat </w:t>
      </w:r>
      <w:r w:rsidRPr="00DF253C">
        <w:rPr>
          <w:rFonts w:ascii="Arial" w:hAnsi="Arial" w:cs="Arial"/>
          <w:sz w:val="24"/>
          <w:szCs w:val="24"/>
        </w:rPr>
        <w:t>to say that whoever says that Shelomo sinned is in error:</w:t>
      </w:r>
    </w:p>
    <w:p w14:paraId="6D5F84A9" w14:textId="77777777" w:rsidR="00764590" w:rsidRPr="00DF253C" w:rsidRDefault="00764590" w:rsidP="00CD3F73">
      <w:pPr>
        <w:spacing w:line="240" w:lineRule="auto"/>
        <w:rPr>
          <w:rFonts w:ascii="Arial" w:hAnsi="Arial" w:cs="Arial"/>
          <w:sz w:val="24"/>
          <w:szCs w:val="24"/>
        </w:rPr>
      </w:pPr>
    </w:p>
    <w:p w14:paraId="0125AB26" w14:textId="535AA8AF" w:rsidR="00764590" w:rsidRPr="00DF253C" w:rsidRDefault="003D3A98" w:rsidP="00DC0E79">
      <w:pPr>
        <w:pStyle w:val="BlockText"/>
        <w:spacing w:line="240" w:lineRule="auto"/>
        <w:ind w:left="720"/>
        <w:rPr>
          <w:rFonts w:ascii="Arial" w:hAnsi="Arial" w:cs="Arial"/>
          <w:sz w:val="24"/>
          <w:szCs w:val="24"/>
        </w:rPr>
      </w:pPr>
      <w:r w:rsidRPr="00DF253C">
        <w:rPr>
          <w:rFonts w:ascii="Arial" w:hAnsi="Arial" w:cs="Arial"/>
          <w:sz w:val="24"/>
          <w:szCs w:val="24"/>
        </w:rPr>
        <w:t>R</w:t>
      </w:r>
      <w:r w:rsidR="00764590" w:rsidRPr="00DF253C">
        <w:rPr>
          <w:rFonts w:ascii="Arial" w:hAnsi="Arial" w:cs="Arial"/>
          <w:sz w:val="24"/>
          <w:szCs w:val="24"/>
        </w:rPr>
        <w:t xml:space="preserve">av Shemuel bar Nachmani said in the name of Rabbi Yonatan: </w:t>
      </w:r>
      <w:r w:rsidRPr="00DF253C">
        <w:rPr>
          <w:rFonts w:ascii="Arial" w:hAnsi="Arial" w:cs="Arial"/>
          <w:sz w:val="24"/>
          <w:szCs w:val="24"/>
        </w:rPr>
        <w:t xml:space="preserve">Whoever maintains that </w:t>
      </w:r>
      <w:r w:rsidR="00764590" w:rsidRPr="00DF253C">
        <w:rPr>
          <w:rFonts w:ascii="Arial" w:hAnsi="Arial" w:cs="Arial"/>
          <w:sz w:val="24"/>
          <w:szCs w:val="24"/>
        </w:rPr>
        <w:t>Shelomo</w:t>
      </w:r>
      <w:r w:rsidRPr="00DF253C">
        <w:rPr>
          <w:rFonts w:ascii="Arial" w:hAnsi="Arial" w:cs="Arial"/>
          <w:sz w:val="24"/>
          <w:szCs w:val="24"/>
        </w:rPr>
        <w:t xml:space="preserve"> sinned is</w:t>
      </w:r>
      <w:r w:rsidR="00764590" w:rsidRPr="00DF253C">
        <w:rPr>
          <w:rFonts w:ascii="Arial" w:hAnsi="Arial" w:cs="Arial"/>
          <w:sz w:val="24"/>
          <w:szCs w:val="24"/>
        </w:rPr>
        <w:t xml:space="preserve"> </w:t>
      </w:r>
      <w:r w:rsidRPr="00DF253C">
        <w:rPr>
          <w:rFonts w:ascii="Arial" w:hAnsi="Arial" w:cs="Arial"/>
          <w:sz w:val="24"/>
          <w:szCs w:val="24"/>
        </w:rPr>
        <w:t>mere</w:t>
      </w:r>
      <w:r w:rsidR="00764590" w:rsidRPr="00DF253C">
        <w:rPr>
          <w:rFonts w:ascii="Arial" w:hAnsi="Arial" w:cs="Arial"/>
          <w:sz w:val="24"/>
          <w:szCs w:val="24"/>
        </w:rPr>
        <w:t>ly making an error, for it is stated:</w:t>
      </w:r>
      <w:r w:rsidRPr="00DF253C">
        <w:rPr>
          <w:rFonts w:ascii="Arial" w:hAnsi="Arial" w:cs="Arial"/>
          <w:sz w:val="24"/>
          <w:szCs w:val="24"/>
        </w:rPr>
        <w:t xml:space="preserve"> </w:t>
      </w:r>
      <w:r w:rsidR="00764590" w:rsidRPr="00DF253C">
        <w:rPr>
          <w:rFonts w:ascii="Arial" w:hAnsi="Arial" w:cs="Arial"/>
          <w:sz w:val="24"/>
          <w:szCs w:val="24"/>
        </w:rPr>
        <w:t>"A</w:t>
      </w:r>
      <w:r w:rsidRPr="00DF253C">
        <w:rPr>
          <w:rFonts w:ascii="Arial" w:hAnsi="Arial" w:cs="Arial"/>
          <w:sz w:val="24"/>
          <w:szCs w:val="24"/>
        </w:rPr>
        <w:t>nd his heart was not perfect with the Lord his God, as was the</w:t>
      </w:r>
      <w:r w:rsidR="00764590" w:rsidRPr="00DF253C">
        <w:rPr>
          <w:rFonts w:ascii="Arial" w:hAnsi="Arial" w:cs="Arial"/>
          <w:sz w:val="24"/>
          <w:szCs w:val="24"/>
        </w:rPr>
        <w:t xml:space="preserve"> </w:t>
      </w:r>
      <w:r w:rsidRPr="00DF253C">
        <w:rPr>
          <w:rFonts w:ascii="Arial" w:hAnsi="Arial" w:cs="Arial"/>
          <w:sz w:val="24"/>
          <w:szCs w:val="24"/>
        </w:rPr>
        <w:t>heart of David his father</w:t>
      </w:r>
      <w:r w:rsidR="00764590" w:rsidRPr="00DF253C">
        <w:rPr>
          <w:rFonts w:ascii="Arial" w:hAnsi="Arial" w:cs="Arial"/>
          <w:sz w:val="24"/>
          <w:szCs w:val="24"/>
        </w:rPr>
        <w:t xml:space="preserve">" (I </w:t>
      </w:r>
      <w:r w:rsidR="00764590" w:rsidRPr="00DF253C">
        <w:rPr>
          <w:rFonts w:ascii="Arial" w:hAnsi="Arial" w:cs="Arial"/>
          <w:i/>
          <w:iCs/>
          <w:sz w:val="24"/>
          <w:szCs w:val="24"/>
        </w:rPr>
        <w:t xml:space="preserve">Melakhim </w:t>
      </w:r>
      <w:r w:rsidR="00764590" w:rsidRPr="00DF253C">
        <w:rPr>
          <w:rFonts w:ascii="Arial" w:hAnsi="Arial" w:cs="Arial"/>
          <w:sz w:val="24"/>
          <w:szCs w:val="24"/>
        </w:rPr>
        <w:t>14:4;</w:t>
      </w:r>
      <w:r w:rsidRPr="00DF253C">
        <w:rPr>
          <w:rFonts w:ascii="Arial" w:hAnsi="Arial" w:cs="Arial"/>
          <w:sz w:val="24"/>
          <w:szCs w:val="24"/>
        </w:rPr>
        <w:t xml:space="preserve"> it was [merely] not as the heart of David his father, but neither did he sin.</w:t>
      </w:r>
      <w:r w:rsidR="00764590" w:rsidRPr="00DF253C">
        <w:rPr>
          <w:rFonts w:ascii="Arial" w:hAnsi="Arial" w:cs="Arial"/>
          <w:sz w:val="24"/>
          <w:szCs w:val="24"/>
        </w:rPr>
        <w:t xml:space="preserve"> Then how do I interpret:</w:t>
      </w:r>
      <w:r w:rsidRPr="00DF253C">
        <w:rPr>
          <w:rFonts w:ascii="Arial" w:hAnsi="Arial" w:cs="Arial"/>
          <w:sz w:val="24"/>
          <w:szCs w:val="24"/>
        </w:rPr>
        <w:t xml:space="preserve"> </w:t>
      </w:r>
      <w:r w:rsidR="00764590" w:rsidRPr="00DF253C">
        <w:rPr>
          <w:rFonts w:ascii="Arial" w:hAnsi="Arial" w:cs="Arial"/>
          <w:sz w:val="24"/>
          <w:szCs w:val="24"/>
        </w:rPr>
        <w:t>"</w:t>
      </w:r>
      <w:r w:rsidR="00764590" w:rsidRPr="00DF253C">
        <w:rPr>
          <w:rFonts w:ascii="Arial" w:hAnsi="Arial" w:cs="Arial"/>
          <w:sz w:val="24"/>
          <w:szCs w:val="24"/>
          <w:shd w:val="clear" w:color="auto" w:fill="FFFFFF"/>
        </w:rPr>
        <w:t xml:space="preserve">For it came to pass, when Shelomo was old, that his wives turned away his heart" (I </w:t>
      </w:r>
      <w:r w:rsidR="00764590" w:rsidRPr="00DF253C">
        <w:rPr>
          <w:rFonts w:ascii="Arial" w:hAnsi="Arial" w:cs="Arial"/>
          <w:i/>
          <w:iCs/>
          <w:sz w:val="24"/>
          <w:szCs w:val="24"/>
          <w:shd w:val="clear" w:color="auto" w:fill="FFFFFF"/>
        </w:rPr>
        <w:t xml:space="preserve">Melakhim </w:t>
      </w:r>
      <w:r w:rsidR="00764590" w:rsidRPr="00DF253C">
        <w:rPr>
          <w:rFonts w:ascii="Arial" w:hAnsi="Arial" w:cs="Arial"/>
          <w:sz w:val="24"/>
          <w:szCs w:val="24"/>
          <w:shd w:val="clear" w:color="auto" w:fill="FFFFFF"/>
        </w:rPr>
        <w:t>11:4)</w:t>
      </w:r>
      <w:r w:rsidR="00764590" w:rsidRPr="00DF253C">
        <w:rPr>
          <w:rFonts w:ascii="Arial" w:hAnsi="Arial" w:cs="Arial"/>
          <w:sz w:val="24"/>
          <w:szCs w:val="24"/>
        </w:rPr>
        <w:t>?</w:t>
      </w:r>
      <w:r w:rsidRPr="00DF253C">
        <w:rPr>
          <w:rFonts w:ascii="Arial" w:hAnsi="Arial" w:cs="Arial"/>
          <w:sz w:val="24"/>
          <w:szCs w:val="24"/>
        </w:rPr>
        <w:t xml:space="preserve"> </w:t>
      </w:r>
      <w:r w:rsidR="00764590" w:rsidRPr="00DF253C">
        <w:rPr>
          <w:rFonts w:ascii="Arial" w:hAnsi="Arial" w:cs="Arial"/>
          <w:sz w:val="24"/>
          <w:szCs w:val="24"/>
        </w:rPr>
        <w:t>That is [to be explained] as Rabbi</w:t>
      </w:r>
      <w:r w:rsidRPr="00DF253C">
        <w:rPr>
          <w:rFonts w:ascii="Arial" w:hAnsi="Arial" w:cs="Arial"/>
          <w:sz w:val="24"/>
          <w:szCs w:val="24"/>
        </w:rPr>
        <w:t xml:space="preserve"> Natan. For R</w:t>
      </w:r>
      <w:r w:rsidR="00764590" w:rsidRPr="00DF253C">
        <w:rPr>
          <w:rFonts w:ascii="Arial" w:hAnsi="Arial" w:cs="Arial"/>
          <w:sz w:val="24"/>
          <w:szCs w:val="24"/>
        </w:rPr>
        <w:t>abbi</w:t>
      </w:r>
      <w:r w:rsidRPr="00DF253C">
        <w:rPr>
          <w:rFonts w:ascii="Arial" w:hAnsi="Arial" w:cs="Arial"/>
          <w:sz w:val="24"/>
          <w:szCs w:val="24"/>
        </w:rPr>
        <w:t xml:space="preserve"> Nathan oppo</w:t>
      </w:r>
      <w:r w:rsidR="00764590" w:rsidRPr="00DF253C">
        <w:rPr>
          <w:rFonts w:ascii="Arial" w:hAnsi="Arial" w:cs="Arial"/>
          <w:sz w:val="24"/>
          <w:szCs w:val="24"/>
        </w:rPr>
        <w:t>sed [two verses]: It is written: "</w:t>
      </w:r>
      <w:r w:rsidRPr="00DF253C">
        <w:rPr>
          <w:rFonts w:ascii="Arial" w:hAnsi="Arial" w:cs="Arial"/>
          <w:sz w:val="24"/>
          <w:szCs w:val="24"/>
        </w:rPr>
        <w:t xml:space="preserve">For it came to pass, when </w:t>
      </w:r>
      <w:r w:rsidR="00E812DD" w:rsidRPr="00DF253C">
        <w:rPr>
          <w:rFonts w:ascii="Arial" w:hAnsi="Arial" w:cs="Arial"/>
          <w:sz w:val="24"/>
          <w:szCs w:val="24"/>
        </w:rPr>
        <w:t>Shelomo</w:t>
      </w:r>
      <w:r w:rsidRPr="00DF253C">
        <w:rPr>
          <w:rFonts w:ascii="Arial" w:hAnsi="Arial" w:cs="Arial"/>
          <w:sz w:val="24"/>
          <w:szCs w:val="24"/>
        </w:rPr>
        <w:t xml:space="preserve"> was old, that h</w:t>
      </w:r>
      <w:r w:rsidR="00764590" w:rsidRPr="00DF253C">
        <w:rPr>
          <w:rFonts w:ascii="Arial" w:hAnsi="Arial" w:cs="Arial"/>
          <w:sz w:val="24"/>
          <w:szCs w:val="24"/>
        </w:rPr>
        <w:t>is wives turned away his heart,"</w:t>
      </w:r>
      <w:r w:rsidRPr="00DF253C">
        <w:rPr>
          <w:rFonts w:ascii="Arial" w:hAnsi="Arial" w:cs="Arial"/>
          <w:sz w:val="24"/>
          <w:szCs w:val="24"/>
        </w:rPr>
        <w:t xml:space="preserve"> whereas it is</w:t>
      </w:r>
      <w:r w:rsidR="00764590" w:rsidRPr="00DF253C">
        <w:rPr>
          <w:rFonts w:ascii="Arial" w:hAnsi="Arial" w:cs="Arial"/>
          <w:sz w:val="24"/>
          <w:szCs w:val="24"/>
        </w:rPr>
        <w:t xml:space="preserve"> </w:t>
      </w:r>
      <w:r w:rsidRPr="00DF253C">
        <w:rPr>
          <w:rFonts w:ascii="Arial" w:hAnsi="Arial" w:cs="Arial"/>
          <w:sz w:val="24"/>
          <w:szCs w:val="24"/>
        </w:rPr>
        <w:t>[also] written</w:t>
      </w:r>
      <w:r w:rsidR="00764590" w:rsidRPr="00DF253C">
        <w:rPr>
          <w:rFonts w:ascii="Arial" w:hAnsi="Arial" w:cs="Arial"/>
          <w:sz w:val="24"/>
          <w:szCs w:val="24"/>
        </w:rPr>
        <w:t>: "A</w:t>
      </w:r>
      <w:r w:rsidRPr="00DF253C">
        <w:rPr>
          <w:rFonts w:ascii="Arial" w:hAnsi="Arial" w:cs="Arial"/>
          <w:sz w:val="24"/>
          <w:szCs w:val="24"/>
        </w:rPr>
        <w:t>nd his heart was not perfect with the Lord his God, as was the heart of David his</w:t>
      </w:r>
      <w:r w:rsidR="00764590" w:rsidRPr="00DF253C">
        <w:rPr>
          <w:rFonts w:ascii="Arial" w:hAnsi="Arial" w:cs="Arial"/>
          <w:sz w:val="24"/>
          <w:szCs w:val="24"/>
        </w:rPr>
        <w:t xml:space="preserve"> </w:t>
      </w:r>
      <w:r w:rsidRPr="00DF253C">
        <w:rPr>
          <w:rFonts w:ascii="Arial" w:hAnsi="Arial" w:cs="Arial"/>
          <w:sz w:val="24"/>
          <w:szCs w:val="24"/>
        </w:rPr>
        <w:t>father,</w:t>
      </w:r>
      <w:r w:rsidR="00764590" w:rsidRPr="00DF253C">
        <w:rPr>
          <w:rFonts w:ascii="Arial" w:hAnsi="Arial" w:cs="Arial"/>
          <w:sz w:val="24"/>
          <w:szCs w:val="24"/>
        </w:rPr>
        <w:t>"</w:t>
      </w:r>
      <w:r w:rsidRPr="00DF253C">
        <w:rPr>
          <w:rFonts w:ascii="Arial" w:hAnsi="Arial" w:cs="Arial"/>
          <w:sz w:val="24"/>
          <w:szCs w:val="24"/>
        </w:rPr>
        <w:t xml:space="preserve"> [implying that] it was [merely] not as the heart of David his father, but neither did he sin?</w:t>
      </w:r>
      <w:r w:rsidR="00764590" w:rsidRPr="00DF253C">
        <w:rPr>
          <w:rFonts w:ascii="Arial" w:hAnsi="Arial" w:cs="Arial"/>
          <w:sz w:val="24"/>
          <w:szCs w:val="24"/>
        </w:rPr>
        <w:t>...</w:t>
      </w:r>
    </w:p>
    <w:p w14:paraId="69D476DF" w14:textId="727DF918" w:rsidR="003D3A98" w:rsidRPr="00DF253C" w:rsidRDefault="003D3A98" w:rsidP="00DC0E79">
      <w:pPr>
        <w:pStyle w:val="BlockText"/>
        <w:spacing w:line="240" w:lineRule="auto"/>
        <w:ind w:left="720"/>
        <w:rPr>
          <w:rFonts w:ascii="Arial" w:hAnsi="Arial" w:cs="Arial"/>
          <w:sz w:val="24"/>
          <w:szCs w:val="24"/>
        </w:rPr>
      </w:pPr>
      <w:r w:rsidRPr="00DF253C">
        <w:rPr>
          <w:rFonts w:ascii="Arial" w:hAnsi="Arial" w:cs="Arial"/>
          <w:sz w:val="24"/>
          <w:szCs w:val="24"/>
        </w:rPr>
        <w:t>But it is written</w:t>
      </w:r>
      <w:r w:rsidR="00764590" w:rsidRPr="00DF253C">
        <w:rPr>
          <w:rFonts w:ascii="Arial" w:hAnsi="Arial" w:cs="Arial"/>
          <w:sz w:val="24"/>
          <w:szCs w:val="24"/>
        </w:rPr>
        <w:t>:</w:t>
      </w:r>
      <w:r w:rsidRPr="00DF253C">
        <w:rPr>
          <w:rFonts w:ascii="Arial" w:hAnsi="Arial" w:cs="Arial"/>
          <w:sz w:val="24"/>
          <w:szCs w:val="24"/>
        </w:rPr>
        <w:t xml:space="preserve"> </w:t>
      </w:r>
      <w:r w:rsidR="00764590" w:rsidRPr="00DF253C">
        <w:rPr>
          <w:rFonts w:ascii="Arial" w:hAnsi="Arial" w:cs="Arial"/>
          <w:sz w:val="24"/>
          <w:szCs w:val="24"/>
        </w:rPr>
        <w:t>"</w:t>
      </w:r>
      <w:r w:rsidRPr="00DF253C">
        <w:rPr>
          <w:rFonts w:ascii="Arial" w:hAnsi="Arial" w:cs="Arial"/>
          <w:sz w:val="24"/>
          <w:szCs w:val="24"/>
        </w:rPr>
        <w:t>And S</w:t>
      </w:r>
      <w:r w:rsidR="00764590" w:rsidRPr="00DF253C">
        <w:rPr>
          <w:rFonts w:ascii="Arial" w:hAnsi="Arial" w:cs="Arial"/>
          <w:sz w:val="24"/>
          <w:szCs w:val="24"/>
        </w:rPr>
        <w:t>helom</w:t>
      </w:r>
      <w:r w:rsidR="00E812DD" w:rsidRPr="00DF253C">
        <w:rPr>
          <w:rFonts w:ascii="Arial" w:hAnsi="Arial" w:cs="Arial"/>
          <w:sz w:val="24"/>
          <w:szCs w:val="24"/>
        </w:rPr>
        <w:t>o</w:t>
      </w:r>
      <w:r w:rsidRPr="00DF253C">
        <w:rPr>
          <w:rFonts w:ascii="Arial" w:hAnsi="Arial" w:cs="Arial"/>
          <w:sz w:val="24"/>
          <w:szCs w:val="24"/>
        </w:rPr>
        <w:t xml:space="preserve"> did that which was evil in the</w:t>
      </w:r>
      <w:r w:rsidR="00764590" w:rsidRPr="00DF253C">
        <w:rPr>
          <w:rFonts w:ascii="Arial" w:hAnsi="Arial" w:cs="Arial"/>
          <w:sz w:val="24"/>
          <w:szCs w:val="24"/>
        </w:rPr>
        <w:t xml:space="preserve"> </w:t>
      </w:r>
      <w:r w:rsidRPr="00DF253C">
        <w:rPr>
          <w:rFonts w:ascii="Arial" w:hAnsi="Arial" w:cs="Arial"/>
          <w:sz w:val="24"/>
          <w:szCs w:val="24"/>
        </w:rPr>
        <w:t>sight of the Lord</w:t>
      </w:r>
      <w:r w:rsidR="00764590" w:rsidRPr="00DF253C">
        <w:rPr>
          <w:rFonts w:ascii="Arial" w:hAnsi="Arial" w:cs="Arial"/>
          <w:sz w:val="24"/>
          <w:szCs w:val="24"/>
        </w:rPr>
        <w:t xml:space="preserve">" (I </w:t>
      </w:r>
      <w:r w:rsidR="00764590" w:rsidRPr="00DF253C">
        <w:rPr>
          <w:rFonts w:ascii="Arial" w:hAnsi="Arial" w:cs="Arial"/>
          <w:i/>
          <w:iCs/>
          <w:sz w:val="24"/>
          <w:szCs w:val="24"/>
        </w:rPr>
        <w:t xml:space="preserve">Melakhim </w:t>
      </w:r>
      <w:r w:rsidR="00764590" w:rsidRPr="00DF253C">
        <w:rPr>
          <w:rFonts w:ascii="Arial" w:hAnsi="Arial" w:cs="Arial"/>
          <w:sz w:val="24"/>
          <w:szCs w:val="24"/>
        </w:rPr>
        <w:t xml:space="preserve">11:4). Rather, because </w:t>
      </w:r>
      <w:r w:rsidRPr="00DF253C">
        <w:rPr>
          <w:rFonts w:ascii="Arial" w:hAnsi="Arial" w:cs="Arial"/>
          <w:sz w:val="24"/>
          <w:szCs w:val="24"/>
        </w:rPr>
        <w:t xml:space="preserve">he should have restrained his wives, but did not, </w:t>
      </w:r>
      <w:r w:rsidR="00764590" w:rsidRPr="00DF253C">
        <w:rPr>
          <w:rFonts w:ascii="Arial" w:hAnsi="Arial" w:cs="Arial"/>
          <w:sz w:val="24"/>
          <w:szCs w:val="24"/>
        </w:rPr>
        <w:t>Scripture</w:t>
      </w:r>
      <w:r w:rsidRPr="00DF253C">
        <w:rPr>
          <w:rFonts w:ascii="Arial" w:hAnsi="Arial" w:cs="Arial"/>
          <w:sz w:val="24"/>
          <w:szCs w:val="24"/>
        </w:rPr>
        <w:t xml:space="preserve"> regards</w:t>
      </w:r>
      <w:r w:rsidR="00764590" w:rsidRPr="00DF253C">
        <w:rPr>
          <w:rFonts w:ascii="Arial" w:hAnsi="Arial" w:cs="Arial"/>
          <w:sz w:val="24"/>
          <w:szCs w:val="24"/>
        </w:rPr>
        <w:t xml:space="preserve"> </w:t>
      </w:r>
      <w:r w:rsidRPr="00DF253C">
        <w:rPr>
          <w:rFonts w:ascii="Arial" w:hAnsi="Arial" w:cs="Arial"/>
          <w:sz w:val="24"/>
          <w:szCs w:val="24"/>
        </w:rPr>
        <w:t>him as though he sinned.</w:t>
      </w:r>
      <w:r w:rsidR="001D2408" w:rsidRPr="00DF253C">
        <w:rPr>
          <w:rFonts w:ascii="Arial" w:hAnsi="Arial" w:cs="Arial"/>
          <w:sz w:val="24"/>
          <w:szCs w:val="24"/>
        </w:rPr>
        <w:t xml:space="preserve"> Rav Yehuda </w:t>
      </w:r>
      <w:r w:rsidRPr="00DF253C">
        <w:rPr>
          <w:rFonts w:ascii="Arial" w:hAnsi="Arial" w:cs="Arial"/>
          <w:sz w:val="24"/>
          <w:szCs w:val="24"/>
        </w:rPr>
        <w:t>said in</w:t>
      </w:r>
      <w:r w:rsidR="001D2408" w:rsidRPr="00DF253C">
        <w:rPr>
          <w:rFonts w:ascii="Arial" w:hAnsi="Arial" w:cs="Arial"/>
          <w:sz w:val="24"/>
          <w:szCs w:val="24"/>
        </w:rPr>
        <w:t xml:space="preserve"> the name of Shemuel: </w:t>
      </w:r>
      <w:r w:rsidRPr="00DF253C">
        <w:rPr>
          <w:rFonts w:ascii="Arial" w:hAnsi="Arial" w:cs="Arial"/>
          <w:sz w:val="24"/>
          <w:szCs w:val="24"/>
        </w:rPr>
        <w:t>Better had it been for that righteous man to be an acolyte to the</w:t>
      </w:r>
      <w:r w:rsidR="001D2408" w:rsidRPr="00DF253C">
        <w:rPr>
          <w:rFonts w:ascii="Arial" w:hAnsi="Arial" w:cs="Arial"/>
          <w:sz w:val="24"/>
          <w:szCs w:val="24"/>
        </w:rPr>
        <w:t xml:space="preserve"> </w:t>
      </w:r>
      <w:r w:rsidRPr="00DF253C">
        <w:rPr>
          <w:rFonts w:ascii="Arial" w:hAnsi="Arial" w:cs="Arial"/>
          <w:sz w:val="24"/>
          <w:szCs w:val="24"/>
        </w:rPr>
        <w:t>unmentionable</w:t>
      </w:r>
      <w:r w:rsidR="001D2408" w:rsidRPr="00DF253C">
        <w:rPr>
          <w:rFonts w:ascii="Arial" w:hAnsi="Arial" w:cs="Arial"/>
          <w:sz w:val="24"/>
          <w:szCs w:val="24"/>
        </w:rPr>
        <w:t xml:space="preserve"> [= an idol]</w:t>
      </w:r>
      <w:r w:rsidRPr="00DF253C">
        <w:rPr>
          <w:rFonts w:ascii="Arial" w:hAnsi="Arial" w:cs="Arial"/>
          <w:sz w:val="24"/>
          <w:szCs w:val="24"/>
        </w:rPr>
        <w:t xml:space="preserve">, only that </w:t>
      </w:r>
      <w:r w:rsidR="001D2408" w:rsidRPr="00DF253C">
        <w:rPr>
          <w:rFonts w:ascii="Arial" w:hAnsi="Arial" w:cs="Arial"/>
          <w:sz w:val="24"/>
          <w:szCs w:val="24"/>
        </w:rPr>
        <w:t>it should not be written of him: "A</w:t>
      </w:r>
      <w:r w:rsidRPr="00DF253C">
        <w:rPr>
          <w:rFonts w:ascii="Arial" w:hAnsi="Arial" w:cs="Arial"/>
          <w:sz w:val="24"/>
          <w:szCs w:val="24"/>
        </w:rPr>
        <w:t>nd he did that which was evil in the</w:t>
      </w:r>
      <w:r w:rsidR="001D2408" w:rsidRPr="00DF253C">
        <w:rPr>
          <w:rFonts w:ascii="Arial" w:hAnsi="Arial" w:cs="Arial"/>
          <w:sz w:val="24"/>
          <w:szCs w:val="24"/>
        </w:rPr>
        <w:t xml:space="preserve"> sight of the Lord</w:t>
      </w:r>
      <w:r w:rsidRPr="00DF253C">
        <w:rPr>
          <w:rFonts w:ascii="Arial" w:hAnsi="Arial" w:cs="Arial"/>
          <w:sz w:val="24"/>
          <w:szCs w:val="24"/>
        </w:rPr>
        <w:t>.</w:t>
      </w:r>
      <w:r w:rsidR="001D2408" w:rsidRPr="00DF253C">
        <w:rPr>
          <w:rFonts w:ascii="Arial" w:hAnsi="Arial" w:cs="Arial"/>
          <w:sz w:val="24"/>
          <w:szCs w:val="24"/>
        </w:rPr>
        <w:t>"</w:t>
      </w:r>
    </w:p>
    <w:p w14:paraId="306E87EC" w14:textId="77777777" w:rsidR="001D2408" w:rsidRPr="00DF253C" w:rsidRDefault="001D2408" w:rsidP="00CD3F73">
      <w:pPr>
        <w:pStyle w:val="BlockText"/>
        <w:spacing w:line="240" w:lineRule="auto"/>
        <w:rPr>
          <w:rFonts w:ascii="Arial" w:hAnsi="Arial" w:cs="Arial"/>
          <w:sz w:val="24"/>
          <w:szCs w:val="24"/>
        </w:rPr>
      </w:pPr>
    </w:p>
    <w:p w14:paraId="1B614799" w14:textId="3C95F496" w:rsidR="001D2408" w:rsidRPr="00DF253C" w:rsidRDefault="001D2408" w:rsidP="00CD3F73">
      <w:pPr>
        <w:spacing w:line="240" w:lineRule="auto"/>
        <w:rPr>
          <w:rFonts w:ascii="Arial" w:hAnsi="Arial" w:cs="Arial"/>
          <w:sz w:val="24"/>
          <w:szCs w:val="24"/>
        </w:rPr>
      </w:pPr>
      <w:r w:rsidRPr="00DF253C">
        <w:rPr>
          <w:rFonts w:ascii="Arial" w:hAnsi="Arial" w:cs="Arial"/>
          <w:sz w:val="24"/>
          <w:szCs w:val="24"/>
        </w:rPr>
        <w:tab/>
        <w:t>Over the course of the discussion, the Gemara suggests several possible ways to understand the verses. First the Gemara proposes that Shelomo's wives turned his heart to follow after foreign gods, whereas Shelomo himself did not follow after them.</w:t>
      </w:r>
      <w:r w:rsidRPr="00DF253C">
        <w:rPr>
          <w:rStyle w:val="FootnoteReference"/>
          <w:rFonts w:ascii="Arial" w:hAnsi="Arial" w:cs="Arial"/>
          <w:sz w:val="24"/>
          <w:szCs w:val="24"/>
        </w:rPr>
        <w:footnoteReference w:id="1"/>
      </w:r>
    </w:p>
    <w:p w14:paraId="5C6A36CA" w14:textId="77777777" w:rsidR="001D2408" w:rsidRPr="00DF253C" w:rsidRDefault="001D2408" w:rsidP="00CD3F73">
      <w:pPr>
        <w:spacing w:line="240" w:lineRule="auto"/>
        <w:rPr>
          <w:rFonts w:ascii="Arial" w:hAnsi="Arial" w:cs="Arial"/>
          <w:sz w:val="24"/>
          <w:szCs w:val="24"/>
        </w:rPr>
      </w:pPr>
    </w:p>
    <w:p w14:paraId="71C4C982" w14:textId="65CA03BB" w:rsidR="001D2408" w:rsidRPr="00DF253C" w:rsidRDefault="001D2408" w:rsidP="00CD3F73">
      <w:pPr>
        <w:spacing w:line="240" w:lineRule="auto"/>
        <w:rPr>
          <w:rFonts w:ascii="Arial" w:hAnsi="Arial" w:cs="Arial"/>
          <w:sz w:val="24"/>
          <w:szCs w:val="24"/>
        </w:rPr>
      </w:pPr>
      <w:r w:rsidRPr="00DF253C">
        <w:rPr>
          <w:rFonts w:ascii="Arial" w:hAnsi="Arial" w:cs="Arial"/>
          <w:sz w:val="24"/>
          <w:szCs w:val="24"/>
        </w:rPr>
        <w:tab/>
        <w:t>In the continuation, the Gemara mentions the verse that states that Shelomo "did that which was evil in the sight of the Lord." But this was stated because Shelomo could have restrained his wives from worshipping the idols, but failed to do so.</w:t>
      </w:r>
    </w:p>
    <w:p w14:paraId="13C071BA" w14:textId="77777777" w:rsidR="001D2408" w:rsidRPr="00DF253C" w:rsidRDefault="001D2408" w:rsidP="00CD3F73">
      <w:pPr>
        <w:spacing w:line="240" w:lineRule="auto"/>
        <w:rPr>
          <w:rFonts w:ascii="Arial" w:hAnsi="Arial" w:cs="Arial"/>
          <w:sz w:val="24"/>
          <w:szCs w:val="24"/>
        </w:rPr>
      </w:pPr>
    </w:p>
    <w:p w14:paraId="638299C3" w14:textId="1DEB16B9" w:rsidR="001D2408" w:rsidRPr="00DF253C" w:rsidRDefault="001D2408" w:rsidP="00CD3F73">
      <w:pPr>
        <w:spacing w:line="240" w:lineRule="auto"/>
        <w:rPr>
          <w:rFonts w:ascii="Arial" w:hAnsi="Arial" w:cs="Arial"/>
          <w:sz w:val="24"/>
          <w:szCs w:val="24"/>
        </w:rPr>
      </w:pPr>
      <w:r w:rsidRPr="00DF253C">
        <w:rPr>
          <w:rFonts w:ascii="Arial" w:hAnsi="Arial" w:cs="Arial"/>
          <w:sz w:val="24"/>
          <w:szCs w:val="24"/>
        </w:rPr>
        <w:tab/>
        <w:t>It would appear that the last explanation can fit in with the plain meaning of the text which implies a direct connection between Sh</w:t>
      </w:r>
      <w:r w:rsidR="00CF1830" w:rsidRPr="00DF253C">
        <w:rPr>
          <w:rFonts w:ascii="Arial" w:hAnsi="Arial" w:cs="Arial"/>
          <w:sz w:val="24"/>
          <w:szCs w:val="24"/>
        </w:rPr>
        <w:t xml:space="preserve">elomo's love for foreign women and the building of </w:t>
      </w:r>
      <w:r w:rsidR="00CF1830" w:rsidRPr="00DF253C">
        <w:rPr>
          <w:rFonts w:ascii="Arial" w:hAnsi="Arial" w:cs="Arial"/>
          <w:i/>
          <w:iCs/>
          <w:sz w:val="24"/>
          <w:szCs w:val="24"/>
        </w:rPr>
        <w:t xml:space="preserve">bamot </w:t>
      </w:r>
      <w:r w:rsidR="00CF1830" w:rsidRPr="00DF253C">
        <w:rPr>
          <w:rFonts w:ascii="Arial" w:hAnsi="Arial" w:cs="Arial"/>
          <w:sz w:val="24"/>
          <w:szCs w:val="24"/>
        </w:rPr>
        <w:t>for the worship of their gods.</w:t>
      </w:r>
    </w:p>
    <w:p w14:paraId="5ED36BE1" w14:textId="77777777" w:rsidR="00CF1830" w:rsidRPr="00DF253C" w:rsidRDefault="00CF1830" w:rsidP="00CD3F73">
      <w:pPr>
        <w:spacing w:line="240" w:lineRule="auto"/>
        <w:rPr>
          <w:rFonts w:ascii="Arial" w:hAnsi="Arial" w:cs="Arial"/>
          <w:sz w:val="24"/>
          <w:szCs w:val="24"/>
        </w:rPr>
      </w:pPr>
    </w:p>
    <w:p w14:paraId="6FDE8B2D" w14:textId="11FE059D" w:rsidR="00CF1830" w:rsidRPr="00DF253C" w:rsidRDefault="00CF1830" w:rsidP="00CD3F73">
      <w:pPr>
        <w:spacing w:line="240" w:lineRule="auto"/>
        <w:rPr>
          <w:rFonts w:ascii="Arial" w:hAnsi="Arial" w:cs="Arial"/>
          <w:sz w:val="24"/>
          <w:szCs w:val="24"/>
        </w:rPr>
      </w:pPr>
      <w:r w:rsidRPr="00DF253C">
        <w:rPr>
          <w:rFonts w:ascii="Arial" w:hAnsi="Arial" w:cs="Arial"/>
          <w:sz w:val="24"/>
          <w:szCs w:val="24"/>
        </w:rPr>
        <w:tab/>
        <w:t xml:space="preserve">If we adopt the view of Rabbi Yose (from the previous </w:t>
      </w:r>
      <w:r w:rsidRPr="00DF253C">
        <w:rPr>
          <w:rFonts w:ascii="Arial" w:hAnsi="Arial" w:cs="Arial"/>
          <w:i/>
          <w:iCs/>
          <w:sz w:val="24"/>
          <w:szCs w:val="24"/>
        </w:rPr>
        <w:t>shiur</w:t>
      </w:r>
      <w:r w:rsidRPr="00DF253C">
        <w:rPr>
          <w:rFonts w:ascii="Arial" w:hAnsi="Arial" w:cs="Arial"/>
          <w:sz w:val="24"/>
          <w:szCs w:val="24"/>
        </w:rPr>
        <w:t xml:space="preserve">), according to which Shelomo married foreign women in order to draw them in under the wings of the </w:t>
      </w:r>
      <w:r w:rsidRPr="00DF253C">
        <w:rPr>
          <w:rFonts w:ascii="Arial" w:hAnsi="Arial" w:cs="Arial"/>
          <w:i/>
          <w:iCs/>
          <w:sz w:val="24"/>
          <w:szCs w:val="24"/>
        </w:rPr>
        <w:t>Shekhina</w:t>
      </w:r>
      <w:r w:rsidRPr="00DF253C">
        <w:rPr>
          <w:rFonts w:ascii="Arial" w:hAnsi="Arial" w:cs="Arial"/>
          <w:sz w:val="24"/>
          <w:szCs w:val="24"/>
        </w:rPr>
        <w:t>; it may be that it was precisely this</w:t>
      </w:r>
      <w:r w:rsidR="00E812DD" w:rsidRPr="00DF253C">
        <w:rPr>
          <w:rFonts w:ascii="Arial" w:hAnsi="Arial" w:cs="Arial"/>
          <w:sz w:val="24"/>
          <w:szCs w:val="24"/>
        </w:rPr>
        <w:t xml:space="preserve"> endeavor</w:t>
      </w:r>
      <w:r w:rsidRPr="00DF253C">
        <w:rPr>
          <w:rFonts w:ascii="Arial" w:hAnsi="Arial" w:cs="Arial"/>
          <w:sz w:val="24"/>
          <w:szCs w:val="24"/>
        </w:rPr>
        <w:t>, with all the national and spiritual blessing of the hope for the perfection of the world under the kingship of God, that in the end exacted an exceedingly heavy price.</w:t>
      </w:r>
    </w:p>
    <w:p w14:paraId="0541CF8A" w14:textId="77777777" w:rsidR="00CF1830" w:rsidRPr="00DF253C" w:rsidRDefault="00CF1830" w:rsidP="00CD3F73">
      <w:pPr>
        <w:spacing w:line="240" w:lineRule="auto"/>
        <w:rPr>
          <w:rFonts w:ascii="Arial" w:hAnsi="Arial" w:cs="Arial"/>
          <w:sz w:val="24"/>
          <w:szCs w:val="24"/>
        </w:rPr>
      </w:pPr>
    </w:p>
    <w:p w14:paraId="257DB29D" w14:textId="39622568" w:rsidR="00CF1830" w:rsidRPr="00DF253C" w:rsidRDefault="00CF1830" w:rsidP="00CD3F73">
      <w:pPr>
        <w:pStyle w:val="Heading3"/>
        <w:spacing w:line="240" w:lineRule="auto"/>
        <w:rPr>
          <w:rFonts w:ascii="Arial" w:hAnsi="Arial" w:cs="Arial"/>
          <w:i/>
          <w:iCs/>
          <w:sz w:val="24"/>
          <w:szCs w:val="24"/>
        </w:rPr>
      </w:pPr>
      <w:r w:rsidRPr="00DF253C">
        <w:rPr>
          <w:rFonts w:ascii="Arial" w:hAnsi="Arial" w:cs="Arial"/>
          <w:sz w:val="24"/>
          <w:szCs w:val="24"/>
        </w:rPr>
        <w:t xml:space="preserve">The destruction of the </w:t>
      </w:r>
      <w:r w:rsidRPr="00DF253C">
        <w:rPr>
          <w:rFonts w:ascii="Arial" w:hAnsi="Arial" w:cs="Arial"/>
          <w:i/>
          <w:iCs/>
          <w:sz w:val="24"/>
          <w:szCs w:val="24"/>
        </w:rPr>
        <w:t>Bamot</w:t>
      </w:r>
    </w:p>
    <w:p w14:paraId="661C57ED" w14:textId="77777777" w:rsidR="00CF1830" w:rsidRPr="00DF253C" w:rsidRDefault="00CF1830" w:rsidP="00CD3F73">
      <w:pPr>
        <w:spacing w:line="240" w:lineRule="auto"/>
        <w:rPr>
          <w:rFonts w:ascii="Arial" w:hAnsi="Arial" w:cs="Arial"/>
          <w:sz w:val="24"/>
          <w:szCs w:val="24"/>
        </w:rPr>
      </w:pPr>
    </w:p>
    <w:p w14:paraId="5689F0CA" w14:textId="2A8C13CD" w:rsidR="003D3A98" w:rsidRPr="00DF253C" w:rsidRDefault="00CF1830" w:rsidP="00CD3F73">
      <w:pPr>
        <w:spacing w:line="240" w:lineRule="auto"/>
        <w:rPr>
          <w:rFonts w:ascii="Arial" w:hAnsi="Arial" w:cs="Arial"/>
          <w:sz w:val="24"/>
          <w:szCs w:val="24"/>
        </w:rPr>
      </w:pPr>
      <w:r w:rsidRPr="00DF253C">
        <w:rPr>
          <w:rFonts w:ascii="Arial" w:hAnsi="Arial" w:cs="Arial"/>
          <w:sz w:val="24"/>
          <w:szCs w:val="24"/>
        </w:rPr>
        <w:tab/>
        <w:t xml:space="preserve">The Gemara in </w:t>
      </w:r>
      <w:r w:rsidRPr="00DF253C">
        <w:rPr>
          <w:rFonts w:ascii="Arial" w:hAnsi="Arial" w:cs="Arial"/>
          <w:i/>
          <w:iCs/>
          <w:sz w:val="24"/>
          <w:szCs w:val="24"/>
        </w:rPr>
        <w:t xml:space="preserve">Shabbat </w:t>
      </w:r>
      <w:r w:rsidRPr="00DF253C">
        <w:rPr>
          <w:rFonts w:ascii="Arial" w:hAnsi="Arial" w:cs="Arial"/>
          <w:sz w:val="24"/>
          <w:szCs w:val="24"/>
        </w:rPr>
        <w:t>also asks about the destruction of idol worship during the days of the kings of Yehuda:</w:t>
      </w:r>
    </w:p>
    <w:p w14:paraId="71FA4DEB" w14:textId="77777777" w:rsidR="00CF1830" w:rsidRPr="00DF253C" w:rsidRDefault="00CF1830" w:rsidP="00CD3F73">
      <w:pPr>
        <w:pStyle w:val="BlockText"/>
        <w:spacing w:line="240" w:lineRule="auto"/>
        <w:rPr>
          <w:rFonts w:ascii="Arial" w:hAnsi="Arial" w:cs="Arial"/>
          <w:sz w:val="24"/>
          <w:szCs w:val="24"/>
        </w:rPr>
      </w:pPr>
    </w:p>
    <w:p w14:paraId="69D3E9C3" w14:textId="3B9B62B0" w:rsidR="00FC7064" w:rsidRPr="00DF253C" w:rsidRDefault="00CF1830" w:rsidP="00DC0E79">
      <w:pPr>
        <w:pStyle w:val="BlockText"/>
        <w:spacing w:line="240" w:lineRule="auto"/>
        <w:ind w:left="720"/>
        <w:rPr>
          <w:rFonts w:ascii="Arial" w:hAnsi="Arial" w:cs="Arial"/>
          <w:sz w:val="24"/>
          <w:szCs w:val="24"/>
        </w:rPr>
      </w:pPr>
      <w:r w:rsidRPr="00DF253C">
        <w:rPr>
          <w:rFonts w:ascii="Arial" w:hAnsi="Arial" w:cs="Arial"/>
          <w:sz w:val="24"/>
          <w:szCs w:val="24"/>
        </w:rPr>
        <w:t>This is its meaning: his wives turned away his heart to go after other gods, but he did not go. But it</w:t>
      </w:r>
      <w:r w:rsidR="00741F60" w:rsidRPr="00DF253C">
        <w:rPr>
          <w:rFonts w:ascii="Arial" w:hAnsi="Arial" w:cs="Arial"/>
          <w:sz w:val="24"/>
          <w:szCs w:val="24"/>
        </w:rPr>
        <w:t xml:space="preserve"> is written:</w:t>
      </w:r>
      <w:r w:rsidRPr="00DF253C">
        <w:rPr>
          <w:rFonts w:ascii="Arial" w:hAnsi="Arial" w:cs="Arial"/>
          <w:sz w:val="24"/>
          <w:szCs w:val="24"/>
        </w:rPr>
        <w:t xml:space="preserve"> </w:t>
      </w:r>
      <w:r w:rsidR="00741F60" w:rsidRPr="00DF253C">
        <w:rPr>
          <w:rFonts w:ascii="Arial" w:hAnsi="Arial" w:cs="Arial"/>
          <w:sz w:val="24"/>
          <w:szCs w:val="24"/>
        </w:rPr>
        <w:t>"</w:t>
      </w:r>
      <w:r w:rsidRPr="00DF253C">
        <w:rPr>
          <w:rFonts w:ascii="Arial" w:hAnsi="Arial" w:cs="Arial"/>
          <w:sz w:val="24"/>
          <w:szCs w:val="24"/>
        </w:rPr>
        <w:t>Then would S</w:t>
      </w:r>
      <w:r w:rsidR="00741F60" w:rsidRPr="00DF253C">
        <w:rPr>
          <w:rFonts w:ascii="Arial" w:hAnsi="Arial" w:cs="Arial"/>
          <w:sz w:val="24"/>
          <w:szCs w:val="24"/>
        </w:rPr>
        <w:t>helom</w:t>
      </w:r>
      <w:r w:rsidRPr="00DF253C">
        <w:rPr>
          <w:rFonts w:ascii="Arial" w:hAnsi="Arial" w:cs="Arial"/>
          <w:sz w:val="24"/>
          <w:szCs w:val="24"/>
        </w:rPr>
        <w:t>o</w:t>
      </w:r>
      <w:r w:rsidR="00741F60" w:rsidRPr="00DF253C">
        <w:rPr>
          <w:rFonts w:ascii="Arial" w:hAnsi="Arial" w:cs="Arial"/>
          <w:sz w:val="24"/>
          <w:szCs w:val="24"/>
        </w:rPr>
        <w:t xml:space="preserve"> </w:t>
      </w:r>
      <w:r w:rsidRPr="00DF253C">
        <w:rPr>
          <w:rFonts w:ascii="Arial" w:hAnsi="Arial" w:cs="Arial"/>
          <w:sz w:val="24"/>
          <w:szCs w:val="24"/>
        </w:rPr>
        <w:t xml:space="preserve">build </w:t>
      </w:r>
      <w:r w:rsidR="00741F60" w:rsidRPr="00DF253C">
        <w:rPr>
          <w:rFonts w:ascii="Arial" w:hAnsi="Arial" w:cs="Arial"/>
          <w:sz w:val="24"/>
          <w:szCs w:val="24"/>
        </w:rPr>
        <w:t>(</w:t>
      </w:r>
      <w:r w:rsidR="00741F60" w:rsidRPr="00DF253C">
        <w:rPr>
          <w:rFonts w:ascii="Arial" w:hAnsi="Arial" w:cs="Arial"/>
          <w:i/>
          <w:iCs/>
          <w:sz w:val="24"/>
          <w:szCs w:val="24"/>
        </w:rPr>
        <w:t>yivneh</w:t>
      </w:r>
      <w:r w:rsidR="00741F60" w:rsidRPr="00DF253C">
        <w:rPr>
          <w:rFonts w:ascii="Arial" w:hAnsi="Arial" w:cs="Arial"/>
          <w:sz w:val="24"/>
          <w:szCs w:val="24"/>
        </w:rPr>
        <w:t xml:space="preserve">) </w:t>
      </w:r>
      <w:r w:rsidRPr="00DF253C">
        <w:rPr>
          <w:rFonts w:ascii="Arial" w:hAnsi="Arial" w:cs="Arial"/>
          <w:sz w:val="24"/>
          <w:szCs w:val="24"/>
        </w:rPr>
        <w:t xml:space="preserve">a high place for </w:t>
      </w:r>
      <w:r w:rsidR="00741F60" w:rsidRPr="00DF253C">
        <w:rPr>
          <w:rFonts w:ascii="Arial" w:hAnsi="Arial" w:cs="Arial"/>
          <w:sz w:val="24"/>
          <w:szCs w:val="24"/>
        </w:rPr>
        <w:t>K</w:t>
      </w:r>
      <w:r w:rsidRPr="00DF253C">
        <w:rPr>
          <w:rFonts w:ascii="Arial" w:hAnsi="Arial" w:cs="Arial"/>
          <w:sz w:val="24"/>
          <w:szCs w:val="24"/>
        </w:rPr>
        <w:t>emosh the abomination of Moab</w:t>
      </w:r>
      <w:r w:rsidR="00741F60" w:rsidRPr="00DF253C">
        <w:rPr>
          <w:rFonts w:ascii="Arial" w:hAnsi="Arial" w:cs="Arial"/>
          <w:sz w:val="24"/>
          <w:szCs w:val="24"/>
        </w:rPr>
        <w:t xml:space="preserve">" (I </w:t>
      </w:r>
      <w:r w:rsidR="00741F60" w:rsidRPr="00DF253C">
        <w:rPr>
          <w:rFonts w:ascii="Arial" w:hAnsi="Arial" w:cs="Arial"/>
          <w:i/>
          <w:iCs/>
          <w:sz w:val="24"/>
          <w:szCs w:val="24"/>
        </w:rPr>
        <w:t xml:space="preserve">Melakhim </w:t>
      </w:r>
      <w:r w:rsidR="00741F60" w:rsidRPr="00DF253C">
        <w:rPr>
          <w:rFonts w:ascii="Arial" w:hAnsi="Arial" w:cs="Arial"/>
          <w:sz w:val="24"/>
          <w:szCs w:val="24"/>
        </w:rPr>
        <w:t xml:space="preserve">11:7). </w:t>
      </w:r>
      <w:r w:rsidRPr="00DF253C">
        <w:rPr>
          <w:rFonts w:ascii="Arial" w:hAnsi="Arial" w:cs="Arial"/>
          <w:sz w:val="24"/>
          <w:szCs w:val="24"/>
        </w:rPr>
        <w:t>That means, he desired to build, but did not.</w:t>
      </w:r>
      <w:r w:rsidR="00741F60" w:rsidRPr="00DF253C">
        <w:rPr>
          <w:rFonts w:ascii="Arial" w:hAnsi="Arial" w:cs="Arial"/>
          <w:sz w:val="24"/>
          <w:szCs w:val="24"/>
        </w:rPr>
        <w:t xml:space="preserve"> </w:t>
      </w:r>
      <w:r w:rsidRPr="00DF253C">
        <w:rPr>
          <w:rFonts w:ascii="Arial" w:hAnsi="Arial" w:cs="Arial"/>
          <w:sz w:val="24"/>
          <w:szCs w:val="24"/>
        </w:rPr>
        <w:t>If so,</w:t>
      </w:r>
      <w:r w:rsidR="00741F60" w:rsidRPr="00DF253C">
        <w:rPr>
          <w:rFonts w:ascii="Arial" w:hAnsi="Arial" w:cs="Arial"/>
          <w:sz w:val="24"/>
          <w:szCs w:val="24"/>
        </w:rPr>
        <w:t xml:space="preserve"> "</w:t>
      </w:r>
      <w:r w:rsidRPr="00DF253C">
        <w:rPr>
          <w:rFonts w:ascii="Arial" w:hAnsi="Arial" w:cs="Arial"/>
          <w:sz w:val="24"/>
          <w:szCs w:val="24"/>
        </w:rPr>
        <w:t>Then Joshua built</w:t>
      </w:r>
      <w:r w:rsidR="00741F60" w:rsidRPr="00DF253C">
        <w:rPr>
          <w:rFonts w:ascii="Arial" w:hAnsi="Arial" w:cs="Arial"/>
          <w:sz w:val="24"/>
          <w:szCs w:val="24"/>
        </w:rPr>
        <w:t xml:space="preserve"> (</w:t>
      </w:r>
      <w:r w:rsidR="00741F60" w:rsidRPr="00DF253C">
        <w:rPr>
          <w:rFonts w:ascii="Arial" w:hAnsi="Arial" w:cs="Arial"/>
          <w:i/>
          <w:iCs/>
          <w:sz w:val="24"/>
          <w:szCs w:val="24"/>
        </w:rPr>
        <w:t>yivneh</w:t>
      </w:r>
      <w:r w:rsidR="00741F60" w:rsidRPr="00DF253C">
        <w:rPr>
          <w:rFonts w:ascii="Arial" w:hAnsi="Arial" w:cs="Arial"/>
          <w:sz w:val="24"/>
          <w:szCs w:val="24"/>
        </w:rPr>
        <w:t>)</w:t>
      </w:r>
      <w:r w:rsidRPr="00DF253C">
        <w:rPr>
          <w:rFonts w:ascii="Arial" w:hAnsi="Arial" w:cs="Arial"/>
          <w:sz w:val="24"/>
          <w:szCs w:val="24"/>
        </w:rPr>
        <w:t xml:space="preserve"> an altar unto the</w:t>
      </w:r>
      <w:r w:rsidR="00FC7064" w:rsidRPr="00DF253C">
        <w:rPr>
          <w:rFonts w:ascii="Arial" w:hAnsi="Arial" w:cs="Arial"/>
          <w:sz w:val="24"/>
          <w:szCs w:val="24"/>
        </w:rPr>
        <w:t xml:space="preserve"> </w:t>
      </w:r>
      <w:r w:rsidRPr="00DF253C">
        <w:rPr>
          <w:rFonts w:ascii="Arial" w:hAnsi="Arial" w:cs="Arial"/>
          <w:sz w:val="24"/>
          <w:szCs w:val="24"/>
        </w:rPr>
        <w:t>Lor</w:t>
      </w:r>
      <w:r w:rsidR="00741F60" w:rsidRPr="00DF253C">
        <w:rPr>
          <w:rFonts w:ascii="Arial" w:hAnsi="Arial" w:cs="Arial"/>
          <w:sz w:val="24"/>
          <w:szCs w:val="24"/>
        </w:rPr>
        <w:t>d</w:t>
      </w:r>
      <w:r w:rsidR="00E812DD" w:rsidRPr="00DF253C">
        <w:rPr>
          <w:rFonts w:ascii="Arial" w:hAnsi="Arial" w:cs="Arial"/>
          <w:sz w:val="24"/>
          <w:szCs w:val="24"/>
        </w:rPr>
        <w:t>"</w:t>
      </w:r>
      <w:r w:rsidR="00741F60" w:rsidRPr="00DF253C">
        <w:rPr>
          <w:rFonts w:ascii="Arial" w:hAnsi="Arial" w:cs="Arial"/>
          <w:sz w:val="24"/>
          <w:szCs w:val="24"/>
        </w:rPr>
        <w:t xml:space="preserve"> (Yehoshua 8:30) –</w:t>
      </w:r>
      <w:r w:rsidRPr="00DF253C">
        <w:rPr>
          <w:rFonts w:ascii="Arial" w:hAnsi="Arial" w:cs="Arial"/>
          <w:sz w:val="24"/>
          <w:szCs w:val="24"/>
        </w:rPr>
        <w:t xml:space="preserve"> [does this too mean,] he desired to build but did not! Hence it [surely means] that he</w:t>
      </w:r>
      <w:r w:rsidR="00741F60" w:rsidRPr="00DF253C">
        <w:rPr>
          <w:rFonts w:ascii="Arial" w:hAnsi="Arial" w:cs="Arial"/>
          <w:sz w:val="24"/>
          <w:szCs w:val="24"/>
        </w:rPr>
        <w:t xml:space="preserve"> </w:t>
      </w:r>
      <w:r w:rsidRPr="00DF253C">
        <w:rPr>
          <w:rFonts w:ascii="Arial" w:hAnsi="Arial" w:cs="Arial"/>
          <w:sz w:val="24"/>
          <w:szCs w:val="24"/>
        </w:rPr>
        <w:t xml:space="preserve">[actually] built; so </w:t>
      </w:r>
      <w:r w:rsidR="00741F60" w:rsidRPr="00DF253C">
        <w:rPr>
          <w:rFonts w:ascii="Arial" w:hAnsi="Arial" w:cs="Arial"/>
          <w:sz w:val="24"/>
          <w:szCs w:val="24"/>
        </w:rPr>
        <w:t xml:space="preserve">here too it means that he built. Rather </w:t>
      </w:r>
      <w:r w:rsidRPr="00DF253C">
        <w:rPr>
          <w:rFonts w:ascii="Arial" w:hAnsi="Arial" w:cs="Arial"/>
          <w:sz w:val="24"/>
          <w:szCs w:val="24"/>
        </w:rPr>
        <w:t xml:space="preserve">it </w:t>
      </w:r>
      <w:r w:rsidR="00741F60" w:rsidRPr="00DF253C">
        <w:rPr>
          <w:rFonts w:ascii="Arial" w:hAnsi="Arial" w:cs="Arial"/>
          <w:sz w:val="24"/>
          <w:szCs w:val="24"/>
        </w:rPr>
        <w:t>is as was taught: Rabbi Yose said: "A</w:t>
      </w:r>
      <w:r w:rsidRPr="00DF253C">
        <w:rPr>
          <w:rFonts w:ascii="Arial" w:hAnsi="Arial" w:cs="Arial"/>
          <w:sz w:val="24"/>
          <w:szCs w:val="24"/>
        </w:rPr>
        <w:t>nd</w:t>
      </w:r>
      <w:r w:rsidR="00741F60" w:rsidRPr="00DF253C">
        <w:rPr>
          <w:rFonts w:ascii="Arial" w:hAnsi="Arial" w:cs="Arial"/>
          <w:sz w:val="24"/>
          <w:szCs w:val="24"/>
        </w:rPr>
        <w:t xml:space="preserve"> </w:t>
      </w:r>
      <w:r w:rsidRPr="00DF253C">
        <w:rPr>
          <w:rFonts w:ascii="Arial" w:hAnsi="Arial" w:cs="Arial"/>
          <w:sz w:val="24"/>
          <w:szCs w:val="24"/>
        </w:rPr>
        <w:t>the high places that were before Jerusalem, which were on the right hand of the mount of corruption,</w:t>
      </w:r>
      <w:r w:rsidR="00741F60" w:rsidRPr="00DF253C">
        <w:rPr>
          <w:rFonts w:ascii="Arial" w:hAnsi="Arial" w:cs="Arial"/>
          <w:sz w:val="24"/>
          <w:szCs w:val="24"/>
        </w:rPr>
        <w:t xml:space="preserve"> </w:t>
      </w:r>
      <w:r w:rsidRPr="00DF253C">
        <w:rPr>
          <w:rFonts w:ascii="Arial" w:hAnsi="Arial" w:cs="Arial"/>
          <w:sz w:val="24"/>
          <w:szCs w:val="24"/>
        </w:rPr>
        <w:t xml:space="preserve">which </w:t>
      </w:r>
      <w:r w:rsidR="00741F60" w:rsidRPr="00DF253C">
        <w:rPr>
          <w:rFonts w:ascii="Arial" w:hAnsi="Arial" w:cs="Arial"/>
          <w:sz w:val="24"/>
          <w:szCs w:val="24"/>
        </w:rPr>
        <w:t>Shelomo the king of Israel had built</w:t>
      </w:r>
      <w:r w:rsidRPr="00DF253C">
        <w:rPr>
          <w:rFonts w:ascii="Arial" w:hAnsi="Arial" w:cs="Arial"/>
          <w:sz w:val="24"/>
          <w:szCs w:val="24"/>
        </w:rPr>
        <w:t xml:space="preserve"> for Ashtoret the abomination of Moab</w:t>
      </w:r>
      <w:r w:rsidR="00741F60" w:rsidRPr="00DF253C">
        <w:rPr>
          <w:rFonts w:ascii="Arial" w:hAnsi="Arial" w:cs="Arial"/>
          <w:sz w:val="24"/>
          <w:szCs w:val="24"/>
        </w:rPr>
        <w:t>" (II Melakhim 23:13)</w:t>
      </w:r>
      <w:r w:rsidRPr="00DF253C">
        <w:rPr>
          <w:rFonts w:ascii="Arial" w:hAnsi="Arial" w:cs="Arial"/>
          <w:sz w:val="24"/>
          <w:szCs w:val="24"/>
        </w:rPr>
        <w:t>. Now, is it</w:t>
      </w:r>
      <w:r w:rsidR="00741F60" w:rsidRPr="00DF253C">
        <w:rPr>
          <w:rFonts w:ascii="Arial" w:hAnsi="Arial" w:cs="Arial"/>
          <w:sz w:val="24"/>
          <w:szCs w:val="24"/>
        </w:rPr>
        <w:t xml:space="preserve"> </w:t>
      </w:r>
      <w:r w:rsidRPr="00DF253C">
        <w:rPr>
          <w:rFonts w:ascii="Arial" w:hAnsi="Arial" w:cs="Arial"/>
          <w:sz w:val="24"/>
          <w:szCs w:val="24"/>
        </w:rPr>
        <w:t xml:space="preserve">possible that Assa came </w:t>
      </w:r>
      <w:r w:rsidR="00741F60" w:rsidRPr="00DF253C">
        <w:rPr>
          <w:rFonts w:ascii="Arial" w:hAnsi="Arial" w:cs="Arial"/>
          <w:sz w:val="24"/>
          <w:szCs w:val="24"/>
        </w:rPr>
        <w:t>and did not destroy them, then Y</w:t>
      </w:r>
      <w:r w:rsidRPr="00DF253C">
        <w:rPr>
          <w:rFonts w:ascii="Arial" w:hAnsi="Arial" w:cs="Arial"/>
          <w:sz w:val="24"/>
          <w:szCs w:val="24"/>
        </w:rPr>
        <w:t>ehosha</w:t>
      </w:r>
      <w:r w:rsidR="00741F60" w:rsidRPr="00DF253C">
        <w:rPr>
          <w:rFonts w:ascii="Arial" w:hAnsi="Arial" w:cs="Arial"/>
          <w:sz w:val="24"/>
          <w:szCs w:val="24"/>
        </w:rPr>
        <w:t>f</w:t>
      </w:r>
      <w:r w:rsidRPr="00DF253C">
        <w:rPr>
          <w:rFonts w:ascii="Arial" w:hAnsi="Arial" w:cs="Arial"/>
          <w:sz w:val="24"/>
          <w:szCs w:val="24"/>
        </w:rPr>
        <w:t>at, and he did not destroy them,</w:t>
      </w:r>
      <w:r w:rsidR="00741F60" w:rsidRPr="00DF253C">
        <w:rPr>
          <w:rFonts w:ascii="Arial" w:hAnsi="Arial" w:cs="Arial"/>
          <w:sz w:val="24"/>
          <w:szCs w:val="24"/>
        </w:rPr>
        <w:t xml:space="preserve"> </w:t>
      </w:r>
      <w:r w:rsidRPr="00DF253C">
        <w:rPr>
          <w:rFonts w:ascii="Arial" w:hAnsi="Arial" w:cs="Arial"/>
          <w:sz w:val="24"/>
          <w:szCs w:val="24"/>
        </w:rPr>
        <w:t xml:space="preserve">until </w:t>
      </w:r>
      <w:r w:rsidR="00741F60" w:rsidRPr="00DF253C">
        <w:rPr>
          <w:rFonts w:ascii="Arial" w:hAnsi="Arial" w:cs="Arial"/>
          <w:sz w:val="24"/>
          <w:szCs w:val="24"/>
        </w:rPr>
        <w:t xml:space="preserve">Yoshiya </w:t>
      </w:r>
      <w:r w:rsidRPr="00DF253C">
        <w:rPr>
          <w:rFonts w:ascii="Arial" w:hAnsi="Arial" w:cs="Arial"/>
          <w:sz w:val="24"/>
          <w:szCs w:val="24"/>
        </w:rPr>
        <w:t xml:space="preserve">came and destroyed them! But surely </w:t>
      </w:r>
      <w:r w:rsidR="00741F60" w:rsidRPr="00DF253C">
        <w:rPr>
          <w:rFonts w:ascii="Arial" w:hAnsi="Arial" w:cs="Arial"/>
          <w:sz w:val="24"/>
          <w:szCs w:val="24"/>
        </w:rPr>
        <w:t xml:space="preserve">Assa and Yehoshafat </w:t>
      </w:r>
      <w:r w:rsidRPr="00DF253C">
        <w:rPr>
          <w:rFonts w:ascii="Arial" w:hAnsi="Arial" w:cs="Arial"/>
          <w:sz w:val="24"/>
          <w:szCs w:val="24"/>
        </w:rPr>
        <w:t>destroyed all the idol</w:t>
      </w:r>
      <w:r w:rsidR="00741F60" w:rsidRPr="00DF253C">
        <w:rPr>
          <w:rFonts w:ascii="Arial" w:hAnsi="Arial" w:cs="Arial"/>
          <w:sz w:val="24"/>
          <w:szCs w:val="24"/>
        </w:rPr>
        <w:t xml:space="preserve"> worship in Eretz Israel! </w:t>
      </w:r>
      <w:r w:rsidRPr="00DF253C">
        <w:rPr>
          <w:rFonts w:ascii="Arial" w:hAnsi="Arial" w:cs="Arial"/>
          <w:sz w:val="24"/>
          <w:szCs w:val="24"/>
        </w:rPr>
        <w:t>Hence [the explanation is that] the earlier are assimilated to the later: just as the</w:t>
      </w:r>
      <w:r w:rsidR="00741F60" w:rsidRPr="00DF253C">
        <w:rPr>
          <w:rFonts w:ascii="Arial" w:hAnsi="Arial" w:cs="Arial"/>
          <w:sz w:val="24"/>
          <w:szCs w:val="24"/>
        </w:rPr>
        <w:t xml:space="preserve"> </w:t>
      </w:r>
      <w:r w:rsidRPr="00DF253C">
        <w:rPr>
          <w:rFonts w:ascii="Arial" w:hAnsi="Arial" w:cs="Arial"/>
          <w:sz w:val="24"/>
          <w:szCs w:val="24"/>
        </w:rPr>
        <w:t>later did not do, yet it was ascribed to them, to their glory, so the earlier ones too did not do, yet it</w:t>
      </w:r>
      <w:r w:rsidR="00741F60" w:rsidRPr="00DF253C">
        <w:rPr>
          <w:rFonts w:ascii="Arial" w:hAnsi="Arial" w:cs="Arial"/>
          <w:sz w:val="24"/>
          <w:szCs w:val="24"/>
        </w:rPr>
        <w:t xml:space="preserve"> </w:t>
      </w:r>
      <w:r w:rsidRPr="00DF253C">
        <w:rPr>
          <w:rFonts w:ascii="Arial" w:hAnsi="Arial" w:cs="Arial"/>
          <w:sz w:val="24"/>
          <w:szCs w:val="24"/>
        </w:rPr>
        <w:t>was ascribed to them, to their sham</w:t>
      </w:r>
      <w:r w:rsidR="00741F60" w:rsidRPr="00DF253C">
        <w:rPr>
          <w:rFonts w:ascii="Arial" w:hAnsi="Arial" w:cs="Arial"/>
          <w:sz w:val="24"/>
          <w:szCs w:val="24"/>
        </w:rPr>
        <w:t>e. (Shabbat 56b)</w:t>
      </w:r>
    </w:p>
    <w:p w14:paraId="27829F20" w14:textId="77777777" w:rsidR="00FC7064" w:rsidRPr="00DF253C" w:rsidRDefault="00FC7064" w:rsidP="00CD3F73">
      <w:pPr>
        <w:pStyle w:val="BlockText"/>
        <w:spacing w:line="240" w:lineRule="auto"/>
        <w:rPr>
          <w:rFonts w:ascii="Arial" w:hAnsi="Arial" w:cs="Arial"/>
          <w:sz w:val="24"/>
          <w:szCs w:val="24"/>
        </w:rPr>
      </w:pPr>
    </w:p>
    <w:p w14:paraId="7A6587CB" w14:textId="77777777" w:rsidR="00FC7064" w:rsidRPr="00DF253C" w:rsidRDefault="00FC7064" w:rsidP="00CD3F73">
      <w:pPr>
        <w:spacing w:line="240" w:lineRule="auto"/>
        <w:rPr>
          <w:rFonts w:ascii="Arial" w:hAnsi="Arial" w:cs="Arial"/>
          <w:sz w:val="24"/>
          <w:szCs w:val="24"/>
        </w:rPr>
      </w:pPr>
      <w:r w:rsidRPr="00DF253C">
        <w:rPr>
          <w:rFonts w:ascii="Arial" w:hAnsi="Arial" w:cs="Arial"/>
          <w:sz w:val="24"/>
          <w:szCs w:val="24"/>
        </w:rPr>
        <w:tab/>
        <w:t xml:space="preserve">Why weren't the </w:t>
      </w:r>
      <w:r w:rsidRPr="00DF253C">
        <w:rPr>
          <w:rFonts w:ascii="Arial" w:hAnsi="Arial" w:cs="Arial"/>
          <w:i/>
          <w:iCs/>
          <w:sz w:val="24"/>
          <w:szCs w:val="24"/>
        </w:rPr>
        <w:t xml:space="preserve">bamot </w:t>
      </w:r>
      <w:r w:rsidRPr="00DF253C">
        <w:rPr>
          <w:rFonts w:ascii="Arial" w:hAnsi="Arial" w:cs="Arial"/>
          <w:sz w:val="24"/>
          <w:szCs w:val="24"/>
        </w:rPr>
        <w:t xml:space="preserve">that were used for idol worship destroyed until the time of Yehoshiyahu? And why is there no prophetic condemnation of the </w:t>
      </w:r>
      <w:r w:rsidRPr="00DF253C">
        <w:rPr>
          <w:rFonts w:ascii="Arial" w:hAnsi="Arial" w:cs="Arial"/>
          <w:i/>
          <w:iCs/>
          <w:sz w:val="24"/>
          <w:szCs w:val="24"/>
        </w:rPr>
        <w:t>bamot</w:t>
      </w:r>
      <w:r w:rsidRPr="00DF253C">
        <w:rPr>
          <w:rFonts w:ascii="Arial" w:hAnsi="Arial" w:cs="Arial"/>
          <w:sz w:val="24"/>
          <w:szCs w:val="24"/>
        </w:rPr>
        <w:t xml:space="preserve"> throughout the period of the First Temple?</w:t>
      </w:r>
    </w:p>
    <w:p w14:paraId="3215E737" w14:textId="77777777" w:rsidR="00FC7064" w:rsidRPr="00DF253C" w:rsidRDefault="00FC7064" w:rsidP="00CD3F73">
      <w:pPr>
        <w:spacing w:line="240" w:lineRule="auto"/>
        <w:rPr>
          <w:rFonts w:ascii="Arial" w:hAnsi="Arial" w:cs="Arial"/>
          <w:sz w:val="24"/>
          <w:szCs w:val="24"/>
        </w:rPr>
      </w:pPr>
    </w:p>
    <w:p w14:paraId="394D6211" w14:textId="77777777" w:rsidR="00FC7064" w:rsidRPr="00DF253C" w:rsidRDefault="00FC7064" w:rsidP="00CD3F73">
      <w:pPr>
        <w:spacing w:line="240" w:lineRule="auto"/>
        <w:rPr>
          <w:rFonts w:ascii="Arial" w:hAnsi="Arial" w:cs="Arial"/>
          <w:sz w:val="24"/>
          <w:szCs w:val="24"/>
        </w:rPr>
      </w:pPr>
      <w:r w:rsidRPr="00DF253C">
        <w:rPr>
          <w:rFonts w:ascii="Arial" w:hAnsi="Arial" w:cs="Arial"/>
          <w:sz w:val="24"/>
          <w:szCs w:val="24"/>
        </w:rPr>
        <w:tab/>
        <w:t xml:space="preserve">Another question rises in connection with Rabbi Yose's question in the Gemara. II </w:t>
      </w:r>
      <w:r w:rsidRPr="00DF253C">
        <w:rPr>
          <w:rFonts w:ascii="Arial" w:hAnsi="Arial" w:cs="Arial"/>
          <w:i/>
          <w:iCs/>
          <w:sz w:val="24"/>
          <w:szCs w:val="24"/>
        </w:rPr>
        <w:t xml:space="preserve">Melakhim </w:t>
      </w:r>
      <w:r w:rsidRPr="00DF253C">
        <w:rPr>
          <w:rFonts w:ascii="Arial" w:hAnsi="Arial" w:cs="Arial"/>
          <w:sz w:val="24"/>
          <w:szCs w:val="24"/>
        </w:rPr>
        <w:t xml:space="preserve">15:11 and on describes how Assa destroyed all of the idol worship in the land, including the idol worship of his mother Ma'akha. If so, why did he not destroy the </w:t>
      </w:r>
      <w:r w:rsidRPr="00DF253C">
        <w:rPr>
          <w:rFonts w:ascii="Arial" w:hAnsi="Arial" w:cs="Arial"/>
          <w:i/>
          <w:iCs/>
          <w:sz w:val="24"/>
          <w:szCs w:val="24"/>
        </w:rPr>
        <w:t xml:space="preserve">bamot </w:t>
      </w:r>
      <w:r w:rsidRPr="00DF253C">
        <w:rPr>
          <w:rFonts w:ascii="Arial" w:hAnsi="Arial" w:cs="Arial"/>
          <w:sz w:val="24"/>
          <w:szCs w:val="24"/>
        </w:rPr>
        <w:t>for idol worship built by Shelomo?</w:t>
      </w:r>
    </w:p>
    <w:p w14:paraId="75C5CC8B" w14:textId="77777777" w:rsidR="00FC7064" w:rsidRPr="00DF253C" w:rsidRDefault="00FC7064" w:rsidP="00CD3F73">
      <w:pPr>
        <w:spacing w:line="240" w:lineRule="auto"/>
        <w:rPr>
          <w:rFonts w:ascii="Arial" w:hAnsi="Arial" w:cs="Arial"/>
          <w:sz w:val="24"/>
          <w:szCs w:val="24"/>
        </w:rPr>
      </w:pPr>
    </w:p>
    <w:p w14:paraId="725243B2" w14:textId="77777777" w:rsidR="00684364" w:rsidRPr="00DF253C" w:rsidRDefault="00FC7064" w:rsidP="00CD3F73">
      <w:pPr>
        <w:spacing w:line="240" w:lineRule="auto"/>
        <w:rPr>
          <w:rFonts w:ascii="Arial" w:hAnsi="Arial" w:cs="Arial"/>
          <w:sz w:val="24"/>
          <w:szCs w:val="24"/>
        </w:rPr>
      </w:pPr>
      <w:r w:rsidRPr="00DF253C">
        <w:rPr>
          <w:rFonts w:ascii="Arial" w:hAnsi="Arial" w:cs="Arial"/>
          <w:sz w:val="24"/>
          <w:szCs w:val="24"/>
        </w:rPr>
        <w:lastRenderedPageBreak/>
        <w:tab/>
        <w:t>Also with respect to Yehoshafat it is stated: "</w:t>
      </w:r>
      <w:r w:rsidR="00684364" w:rsidRPr="00DF253C">
        <w:rPr>
          <w:rFonts w:ascii="Arial" w:hAnsi="Arial" w:cs="Arial"/>
          <w:sz w:val="24"/>
          <w:szCs w:val="24"/>
          <w:shd w:val="clear" w:color="auto" w:fill="FFFFFF"/>
        </w:rPr>
        <w:t>And the remnant of the sodomites that remained in the days of his father Assa, he put away out of the land</w:t>
      </w:r>
      <w:r w:rsidRPr="00DF253C">
        <w:rPr>
          <w:rFonts w:ascii="Arial" w:hAnsi="Arial" w:cs="Arial"/>
          <w:sz w:val="24"/>
          <w:szCs w:val="24"/>
        </w:rPr>
        <w:t xml:space="preserve">" (I </w:t>
      </w:r>
      <w:r w:rsidRPr="00DF253C">
        <w:rPr>
          <w:rFonts w:ascii="Arial" w:hAnsi="Arial" w:cs="Arial"/>
          <w:i/>
          <w:iCs/>
          <w:sz w:val="24"/>
          <w:szCs w:val="24"/>
        </w:rPr>
        <w:t xml:space="preserve">Melakhim </w:t>
      </w:r>
      <w:r w:rsidRPr="00DF253C">
        <w:rPr>
          <w:rFonts w:ascii="Arial" w:hAnsi="Arial" w:cs="Arial"/>
          <w:sz w:val="24"/>
          <w:szCs w:val="24"/>
        </w:rPr>
        <w:t>22:47)</w:t>
      </w:r>
      <w:r w:rsidR="00684364" w:rsidRPr="00DF253C">
        <w:rPr>
          <w:rFonts w:ascii="Arial" w:hAnsi="Arial" w:cs="Arial"/>
          <w:sz w:val="24"/>
          <w:szCs w:val="24"/>
        </w:rPr>
        <w:t xml:space="preserve">. But there is no mention of the destruction of the </w:t>
      </w:r>
      <w:r w:rsidR="00684364" w:rsidRPr="00DF253C">
        <w:rPr>
          <w:rFonts w:ascii="Arial" w:hAnsi="Arial" w:cs="Arial"/>
          <w:i/>
          <w:iCs/>
          <w:sz w:val="24"/>
          <w:szCs w:val="24"/>
        </w:rPr>
        <w:t xml:space="preserve">bamot </w:t>
      </w:r>
      <w:r w:rsidR="00684364" w:rsidRPr="00DF253C">
        <w:rPr>
          <w:rFonts w:ascii="Arial" w:hAnsi="Arial" w:cs="Arial"/>
          <w:sz w:val="24"/>
          <w:szCs w:val="24"/>
        </w:rPr>
        <w:t>for idol worship built by Shelomo.</w:t>
      </w:r>
    </w:p>
    <w:p w14:paraId="5372D855" w14:textId="77777777" w:rsidR="00684364" w:rsidRPr="00DF253C" w:rsidRDefault="00684364" w:rsidP="00CD3F73">
      <w:pPr>
        <w:spacing w:line="240" w:lineRule="auto"/>
        <w:rPr>
          <w:rFonts w:ascii="Arial" w:hAnsi="Arial" w:cs="Arial"/>
          <w:sz w:val="24"/>
          <w:szCs w:val="24"/>
        </w:rPr>
      </w:pPr>
    </w:p>
    <w:p w14:paraId="51EEB8E2" w14:textId="77777777" w:rsidR="00684364" w:rsidRPr="00DF253C" w:rsidRDefault="00684364" w:rsidP="00CD3F73">
      <w:pPr>
        <w:spacing w:line="240" w:lineRule="auto"/>
        <w:ind w:firstLine="720"/>
        <w:rPr>
          <w:rFonts w:ascii="Arial" w:hAnsi="Arial" w:cs="Arial"/>
          <w:sz w:val="24"/>
          <w:szCs w:val="24"/>
        </w:rPr>
      </w:pPr>
      <w:r w:rsidRPr="00DF253C">
        <w:rPr>
          <w:rFonts w:ascii="Arial" w:hAnsi="Arial" w:cs="Arial"/>
          <w:sz w:val="24"/>
          <w:szCs w:val="24"/>
        </w:rPr>
        <w:t xml:space="preserve">The more difficult question that is not mentioned by Rabbi Yose in the Gemara relates to King Chizkiyahu. Scripture (II </w:t>
      </w:r>
      <w:r w:rsidRPr="00DF253C">
        <w:rPr>
          <w:rFonts w:ascii="Arial" w:hAnsi="Arial" w:cs="Arial"/>
          <w:i/>
          <w:iCs/>
          <w:sz w:val="24"/>
          <w:szCs w:val="24"/>
        </w:rPr>
        <w:t xml:space="preserve">Melakhim </w:t>
      </w:r>
      <w:r w:rsidRPr="00DF253C">
        <w:rPr>
          <w:rFonts w:ascii="Arial" w:hAnsi="Arial" w:cs="Arial"/>
          <w:sz w:val="24"/>
          <w:szCs w:val="24"/>
        </w:rPr>
        <w:t xml:space="preserve">18:4) describes in detail how King Chizkiyahu destroyed the </w:t>
      </w:r>
      <w:r w:rsidRPr="00DF253C">
        <w:rPr>
          <w:rFonts w:ascii="Arial" w:hAnsi="Arial" w:cs="Arial"/>
          <w:i/>
          <w:iCs/>
          <w:sz w:val="24"/>
          <w:szCs w:val="24"/>
        </w:rPr>
        <w:t>bamot</w:t>
      </w:r>
      <w:r w:rsidRPr="00DF253C">
        <w:rPr>
          <w:rFonts w:ascii="Arial" w:hAnsi="Arial" w:cs="Arial"/>
          <w:sz w:val="24"/>
          <w:szCs w:val="24"/>
        </w:rPr>
        <w:t xml:space="preserve"> and idol worship in Yehuda. If so, how did the </w:t>
      </w:r>
      <w:r w:rsidRPr="00DF253C">
        <w:rPr>
          <w:rFonts w:ascii="Arial" w:hAnsi="Arial" w:cs="Arial"/>
          <w:i/>
          <w:iCs/>
          <w:sz w:val="24"/>
          <w:szCs w:val="24"/>
        </w:rPr>
        <w:t xml:space="preserve">bamot </w:t>
      </w:r>
      <w:r w:rsidRPr="00DF253C">
        <w:rPr>
          <w:rFonts w:ascii="Arial" w:hAnsi="Arial" w:cs="Arial"/>
          <w:sz w:val="24"/>
          <w:szCs w:val="24"/>
        </w:rPr>
        <w:t>built by Shelomo escape destruction?</w:t>
      </w:r>
    </w:p>
    <w:p w14:paraId="469C6B13" w14:textId="77777777" w:rsidR="00684364" w:rsidRPr="00DF253C" w:rsidRDefault="00684364" w:rsidP="00CD3F73">
      <w:pPr>
        <w:spacing w:line="240" w:lineRule="auto"/>
        <w:ind w:firstLine="720"/>
        <w:rPr>
          <w:rFonts w:ascii="Arial" w:hAnsi="Arial" w:cs="Arial"/>
          <w:sz w:val="24"/>
          <w:szCs w:val="24"/>
        </w:rPr>
      </w:pPr>
    </w:p>
    <w:p w14:paraId="3BF023D2" w14:textId="77777777" w:rsidR="00654F5E" w:rsidRPr="00DF253C" w:rsidRDefault="00684364" w:rsidP="00CD3F73">
      <w:pPr>
        <w:spacing w:line="240" w:lineRule="auto"/>
        <w:ind w:firstLine="720"/>
        <w:rPr>
          <w:rFonts w:ascii="Arial" w:hAnsi="Arial" w:cs="Arial"/>
          <w:sz w:val="24"/>
          <w:szCs w:val="24"/>
        </w:rPr>
      </w:pPr>
      <w:r w:rsidRPr="00DF253C">
        <w:rPr>
          <w:rFonts w:ascii="Arial" w:hAnsi="Arial" w:cs="Arial"/>
          <w:sz w:val="24"/>
          <w:szCs w:val="24"/>
        </w:rPr>
        <w:t xml:space="preserve">It would appear then that the </w:t>
      </w:r>
      <w:r w:rsidRPr="00DF253C">
        <w:rPr>
          <w:rFonts w:ascii="Arial" w:hAnsi="Arial" w:cs="Arial"/>
          <w:i/>
          <w:iCs/>
          <w:sz w:val="24"/>
          <w:szCs w:val="24"/>
        </w:rPr>
        <w:t xml:space="preserve">bamot </w:t>
      </w:r>
      <w:r w:rsidRPr="00DF253C">
        <w:rPr>
          <w:rFonts w:ascii="Arial" w:hAnsi="Arial" w:cs="Arial"/>
          <w:sz w:val="24"/>
          <w:szCs w:val="24"/>
        </w:rPr>
        <w:t xml:space="preserve">of Shelomo remained intact, but were not used in any significant manner, and so they were not destroyed. In contrast, the </w:t>
      </w:r>
      <w:r w:rsidRPr="00DF253C">
        <w:rPr>
          <w:rFonts w:ascii="Arial" w:hAnsi="Arial" w:cs="Arial"/>
          <w:i/>
          <w:iCs/>
          <w:sz w:val="24"/>
          <w:szCs w:val="24"/>
        </w:rPr>
        <w:t xml:space="preserve">bamot </w:t>
      </w:r>
      <w:r w:rsidRPr="00DF253C">
        <w:rPr>
          <w:rFonts w:ascii="Arial" w:hAnsi="Arial" w:cs="Arial"/>
          <w:sz w:val="24"/>
          <w:szCs w:val="24"/>
        </w:rPr>
        <w:t>that are mentioned and that were destroyed were</w:t>
      </w:r>
      <w:r w:rsidR="00654F5E" w:rsidRPr="00DF253C">
        <w:rPr>
          <w:rFonts w:ascii="Arial" w:hAnsi="Arial" w:cs="Arial"/>
          <w:sz w:val="24"/>
          <w:szCs w:val="24"/>
        </w:rPr>
        <w:t xml:space="preserve"> in regular use.</w:t>
      </w:r>
    </w:p>
    <w:p w14:paraId="0413502A" w14:textId="77777777" w:rsidR="00654F5E" w:rsidRPr="00DF253C" w:rsidRDefault="00654F5E" w:rsidP="00CD3F73">
      <w:pPr>
        <w:spacing w:line="240" w:lineRule="auto"/>
        <w:ind w:left="720" w:firstLine="720"/>
        <w:rPr>
          <w:rFonts w:ascii="Arial" w:hAnsi="Arial" w:cs="Arial"/>
          <w:sz w:val="24"/>
          <w:szCs w:val="24"/>
        </w:rPr>
      </w:pPr>
    </w:p>
    <w:p w14:paraId="20980547" w14:textId="030F450C" w:rsidR="00654F5E" w:rsidRPr="00DF253C" w:rsidRDefault="00654F5E" w:rsidP="00CD3F73">
      <w:pPr>
        <w:spacing w:line="240" w:lineRule="auto"/>
        <w:ind w:firstLine="720"/>
        <w:rPr>
          <w:rFonts w:ascii="Arial" w:hAnsi="Arial" w:cs="Arial"/>
          <w:sz w:val="24"/>
          <w:szCs w:val="24"/>
        </w:rPr>
      </w:pPr>
      <w:r w:rsidRPr="00DF253C">
        <w:rPr>
          <w:rFonts w:ascii="Arial" w:hAnsi="Arial" w:cs="Arial"/>
          <w:sz w:val="24"/>
          <w:szCs w:val="24"/>
        </w:rPr>
        <w:t xml:space="preserve">This answer applies to both Assa and Yehoshafat, but as for Chizkiyahu who destroyed also the </w:t>
      </w:r>
      <w:r w:rsidRPr="00DF253C">
        <w:rPr>
          <w:rFonts w:ascii="Arial" w:hAnsi="Arial" w:cs="Arial"/>
          <w:i/>
          <w:iCs/>
          <w:sz w:val="24"/>
          <w:szCs w:val="24"/>
        </w:rPr>
        <w:t>bamot</w:t>
      </w:r>
      <w:r w:rsidRPr="00DF253C">
        <w:rPr>
          <w:rFonts w:ascii="Arial" w:hAnsi="Arial" w:cs="Arial"/>
          <w:sz w:val="24"/>
          <w:szCs w:val="24"/>
        </w:rPr>
        <w:t xml:space="preserve">, one might have expected that Scripture would relate to the </w:t>
      </w:r>
      <w:r w:rsidRPr="00DF253C">
        <w:rPr>
          <w:rFonts w:ascii="Arial" w:hAnsi="Arial" w:cs="Arial"/>
          <w:i/>
          <w:iCs/>
          <w:sz w:val="24"/>
          <w:szCs w:val="24"/>
        </w:rPr>
        <w:t xml:space="preserve">bamot </w:t>
      </w:r>
      <w:r w:rsidRPr="00DF253C">
        <w:rPr>
          <w:rFonts w:ascii="Arial" w:hAnsi="Arial" w:cs="Arial"/>
          <w:sz w:val="24"/>
          <w:szCs w:val="24"/>
        </w:rPr>
        <w:t xml:space="preserve">of Shelomo. He who eventually destroys them is King Yehoshiyahu (I </w:t>
      </w:r>
      <w:r w:rsidRPr="00DF253C">
        <w:rPr>
          <w:rFonts w:ascii="Arial" w:hAnsi="Arial" w:cs="Arial"/>
          <w:i/>
          <w:iCs/>
          <w:sz w:val="24"/>
          <w:szCs w:val="24"/>
        </w:rPr>
        <w:t xml:space="preserve">Melakhim </w:t>
      </w:r>
      <w:r w:rsidRPr="00DF253C">
        <w:rPr>
          <w:rFonts w:ascii="Arial" w:hAnsi="Arial" w:cs="Arial"/>
          <w:sz w:val="24"/>
          <w:szCs w:val="24"/>
        </w:rPr>
        <w:t>23:13).</w:t>
      </w:r>
    </w:p>
    <w:p w14:paraId="7BD87F13" w14:textId="77777777" w:rsidR="00654F5E" w:rsidRPr="00DF253C" w:rsidRDefault="00654F5E" w:rsidP="00CD3F73">
      <w:pPr>
        <w:spacing w:line="240" w:lineRule="auto"/>
        <w:ind w:left="720" w:firstLine="720"/>
        <w:rPr>
          <w:rFonts w:ascii="Arial" w:hAnsi="Arial" w:cs="Arial"/>
          <w:sz w:val="24"/>
          <w:szCs w:val="24"/>
        </w:rPr>
      </w:pPr>
    </w:p>
    <w:p w14:paraId="24E8534A" w14:textId="20FE29D4" w:rsidR="00654F5E" w:rsidRPr="00DF253C" w:rsidRDefault="00654F5E" w:rsidP="00CD3F73">
      <w:pPr>
        <w:spacing w:line="240" w:lineRule="auto"/>
        <w:rPr>
          <w:rFonts w:ascii="Arial" w:hAnsi="Arial" w:cs="Arial"/>
          <w:sz w:val="24"/>
          <w:szCs w:val="24"/>
        </w:rPr>
      </w:pPr>
      <w:r w:rsidRPr="00DF253C">
        <w:rPr>
          <w:rFonts w:ascii="Arial" w:hAnsi="Arial" w:cs="Arial"/>
          <w:sz w:val="24"/>
          <w:szCs w:val="24"/>
        </w:rPr>
        <w:tab/>
        <w:t xml:space="preserve">It is still very difficult to imagine that in the days of the first permanent king in Jerusalem a permanent house for God was built on Mount Moriya, and at the same time </w:t>
      </w:r>
      <w:r w:rsidRPr="00DF253C">
        <w:rPr>
          <w:rFonts w:ascii="Arial" w:hAnsi="Arial" w:cs="Arial"/>
          <w:i/>
          <w:iCs/>
          <w:sz w:val="24"/>
          <w:szCs w:val="24"/>
        </w:rPr>
        <w:t xml:space="preserve">bamot </w:t>
      </w:r>
      <w:r w:rsidRPr="00DF253C">
        <w:rPr>
          <w:rFonts w:ascii="Arial" w:hAnsi="Arial" w:cs="Arial"/>
          <w:sz w:val="24"/>
          <w:szCs w:val="24"/>
        </w:rPr>
        <w:t>for idol worship were built on the mountain south of the Mount of Olives.</w:t>
      </w:r>
    </w:p>
    <w:p w14:paraId="2D320B49" w14:textId="77777777" w:rsidR="00654F5E" w:rsidRPr="00DF253C" w:rsidRDefault="00654F5E" w:rsidP="00CD3F73">
      <w:pPr>
        <w:spacing w:line="240" w:lineRule="auto"/>
        <w:rPr>
          <w:rFonts w:ascii="Arial" w:hAnsi="Arial" w:cs="Arial"/>
          <w:sz w:val="24"/>
          <w:szCs w:val="24"/>
        </w:rPr>
      </w:pPr>
    </w:p>
    <w:p w14:paraId="72D920B7" w14:textId="465AB72F" w:rsidR="00654F5E" w:rsidRPr="00DF253C" w:rsidRDefault="00654F5E" w:rsidP="00CD3F73">
      <w:pPr>
        <w:pStyle w:val="BlockText"/>
        <w:spacing w:line="240" w:lineRule="auto"/>
        <w:rPr>
          <w:rFonts w:ascii="Arial" w:hAnsi="Arial" w:cs="Arial"/>
          <w:sz w:val="24"/>
          <w:szCs w:val="24"/>
        </w:rPr>
      </w:pPr>
      <w:r w:rsidRPr="00DF253C">
        <w:rPr>
          <w:rFonts w:ascii="Arial" w:hAnsi="Arial" w:cs="Arial"/>
          <w:sz w:val="24"/>
          <w:szCs w:val="24"/>
        </w:rPr>
        <w:tab/>
        <w:t>The Radak proposes another explanation:</w:t>
      </w:r>
    </w:p>
    <w:p w14:paraId="63D65A13" w14:textId="77777777" w:rsidR="00654F5E" w:rsidRPr="00DF253C" w:rsidRDefault="00654F5E" w:rsidP="00CD3F73">
      <w:pPr>
        <w:pStyle w:val="BlockText"/>
        <w:spacing w:line="240" w:lineRule="auto"/>
        <w:rPr>
          <w:rFonts w:ascii="Arial" w:hAnsi="Arial" w:cs="Arial"/>
          <w:sz w:val="24"/>
          <w:szCs w:val="24"/>
        </w:rPr>
      </w:pPr>
    </w:p>
    <w:p w14:paraId="314A67F7" w14:textId="1027C0F7" w:rsidR="00654F5E" w:rsidRPr="00DF253C" w:rsidRDefault="00654F5E" w:rsidP="00DC0E79">
      <w:pPr>
        <w:pStyle w:val="BlockText"/>
        <w:spacing w:line="240" w:lineRule="auto"/>
        <w:ind w:left="720"/>
        <w:rPr>
          <w:rFonts w:ascii="Arial" w:hAnsi="Arial" w:cs="Arial"/>
          <w:sz w:val="24"/>
          <w:szCs w:val="24"/>
        </w:rPr>
      </w:pPr>
      <w:r w:rsidRPr="00DF253C">
        <w:rPr>
          <w:rFonts w:ascii="Arial" w:hAnsi="Arial" w:cs="Arial"/>
          <w:sz w:val="24"/>
          <w:szCs w:val="24"/>
        </w:rPr>
        <w:t xml:space="preserve">How did Assa and Yehoshafat, who destroyed all the idol worship before them, not destroy them? </w:t>
      </w:r>
      <w:r w:rsidRPr="00DF253C">
        <w:rPr>
          <w:rFonts w:ascii="Arial" w:hAnsi="Arial" w:cs="Arial"/>
          <w:b/>
          <w:bCs/>
          <w:sz w:val="24"/>
          <w:szCs w:val="24"/>
        </w:rPr>
        <w:t xml:space="preserve">They destroyed the idol worship, but the </w:t>
      </w:r>
      <w:r w:rsidRPr="00DF253C">
        <w:rPr>
          <w:rFonts w:ascii="Arial" w:hAnsi="Arial" w:cs="Arial"/>
          <w:b/>
          <w:bCs/>
          <w:i/>
          <w:iCs/>
          <w:sz w:val="24"/>
          <w:szCs w:val="24"/>
        </w:rPr>
        <w:t xml:space="preserve">bamot </w:t>
      </w:r>
      <w:r w:rsidR="00B10E3F" w:rsidRPr="00DF253C">
        <w:rPr>
          <w:rFonts w:ascii="Arial" w:hAnsi="Arial" w:cs="Arial"/>
          <w:b/>
          <w:bCs/>
          <w:sz w:val="24"/>
          <w:szCs w:val="24"/>
        </w:rPr>
        <w:t>they did not destroy, b</w:t>
      </w:r>
      <w:r w:rsidRPr="00DF253C">
        <w:rPr>
          <w:rFonts w:ascii="Arial" w:hAnsi="Arial" w:cs="Arial"/>
          <w:b/>
          <w:bCs/>
          <w:sz w:val="24"/>
          <w:szCs w:val="24"/>
        </w:rPr>
        <w:t xml:space="preserve">ecause they offered sacrifices upon them to [the] God </w:t>
      </w:r>
      <w:r w:rsidR="00B10E3F" w:rsidRPr="00DF253C">
        <w:rPr>
          <w:rFonts w:ascii="Arial" w:hAnsi="Arial" w:cs="Arial"/>
          <w:b/>
          <w:bCs/>
          <w:sz w:val="24"/>
          <w:szCs w:val="24"/>
        </w:rPr>
        <w:t>[of I</w:t>
      </w:r>
      <w:r w:rsidRPr="00DF253C">
        <w:rPr>
          <w:rFonts w:ascii="Arial" w:hAnsi="Arial" w:cs="Arial"/>
          <w:b/>
          <w:bCs/>
          <w:sz w:val="24"/>
          <w:szCs w:val="24"/>
        </w:rPr>
        <w:t>sr</w:t>
      </w:r>
      <w:r w:rsidR="00B10E3F" w:rsidRPr="00DF253C">
        <w:rPr>
          <w:rFonts w:ascii="Arial" w:hAnsi="Arial" w:cs="Arial"/>
          <w:b/>
          <w:bCs/>
          <w:sz w:val="24"/>
          <w:szCs w:val="24"/>
        </w:rPr>
        <w:t xml:space="preserve">ael. </w:t>
      </w:r>
      <w:r w:rsidR="00B10E3F" w:rsidRPr="00DF253C">
        <w:rPr>
          <w:rFonts w:ascii="Arial" w:hAnsi="Arial" w:cs="Arial"/>
          <w:sz w:val="24"/>
          <w:szCs w:val="24"/>
        </w:rPr>
        <w:t xml:space="preserve">As it states with all of them: "But the </w:t>
      </w:r>
      <w:r w:rsidR="00B10E3F" w:rsidRPr="00DF253C">
        <w:rPr>
          <w:rFonts w:ascii="Arial" w:hAnsi="Arial" w:cs="Arial"/>
          <w:i/>
          <w:iCs/>
          <w:sz w:val="24"/>
          <w:szCs w:val="24"/>
        </w:rPr>
        <w:t>bamot</w:t>
      </w:r>
      <w:r w:rsidR="00B10E3F" w:rsidRPr="00DF253C">
        <w:rPr>
          <w:rFonts w:ascii="Arial" w:hAnsi="Arial" w:cs="Arial"/>
          <w:sz w:val="24"/>
          <w:szCs w:val="24"/>
        </w:rPr>
        <w:t xml:space="preserve"> were not taken away; the people still sacrificed and offered at the </w:t>
      </w:r>
      <w:r w:rsidR="00B10E3F" w:rsidRPr="00DF253C">
        <w:rPr>
          <w:rFonts w:ascii="Arial" w:hAnsi="Arial" w:cs="Arial"/>
          <w:i/>
          <w:iCs/>
          <w:sz w:val="24"/>
          <w:szCs w:val="24"/>
        </w:rPr>
        <w:t>bamot</w:t>
      </w:r>
      <w:r w:rsidR="00B10E3F" w:rsidRPr="00DF253C">
        <w:rPr>
          <w:rFonts w:ascii="Arial" w:hAnsi="Arial" w:cs="Arial"/>
          <w:sz w:val="24"/>
          <w:szCs w:val="24"/>
        </w:rPr>
        <w:t xml:space="preserve">" (II </w:t>
      </w:r>
      <w:r w:rsidR="00B10E3F" w:rsidRPr="00DF253C">
        <w:rPr>
          <w:rFonts w:ascii="Arial" w:hAnsi="Arial" w:cs="Arial"/>
          <w:i/>
          <w:iCs/>
          <w:sz w:val="24"/>
          <w:szCs w:val="24"/>
        </w:rPr>
        <w:t xml:space="preserve">Melakhim </w:t>
      </w:r>
      <w:r w:rsidR="00B10E3F" w:rsidRPr="00DF253C">
        <w:rPr>
          <w:rFonts w:ascii="Arial" w:hAnsi="Arial" w:cs="Arial"/>
          <w:sz w:val="24"/>
          <w:szCs w:val="24"/>
        </w:rPr>
        <w:t xml:space="preserve">12:4). And Yoshiyahu shattered also the </w:t>
      </w:r>
      <w:r w:rsidR="00B10E3F" w:rsidRPr="00DF253C">
        <w:rPr>
          <w:rFonts w:ascii="Arial" w:hAnsi="Arial" w:cs="Arial"/>
          <w:i/>
          <w:iCs/>
          <w:sz w:val="24"/>
          <w:szCs w:val="24"/>
        </w:rPr>
        <w:t>bamot</w:t>
      </w:r>
      <w:r w:rsidR="00B10E3F" w:rsidRPr="00DF253C">
        <w:rPr>
          <w:rFonts w:ascii="Arial" w:hAnsi="Arial" w:cs="Arial"/>
          <w:sz w:val="24"/>
          <w:szCs w:val="24"/>
        </w:rPr>
        <w:t xml:space="preserve">, as they had originally been made for idol worship, or so that people not offer sacrifices upon them even for the sake of heaven, for since the Temple was standing, </w:t>
      </w:r>
      <w:r w:rsidR="00B10E3F" w:rsidRPr="00DF253C">
        <w:rPr>
          <w:rFonts w:ascii="Arial" w:hAnsi="Arial" w:cs="Arial"/>
          <w:i/>
          <w:iCs/>
          <w:sz w:val="24"/>
          <w:szCs w:val="24"/>
        </w:rPr>
        <w:t xml:space="preserve">bamot </w:t>
      </w:r>
      <w:r w:rsidR="00B10E3F" w:rsidRPr="00DF253C">
        <w:rPr>
          <w:rFonts w:ascii="Arial" w:hAnsi="Arial" w:cs="Arial"/>
          <w:sz w:val="24"/>
          <w:szCs w:val="24"/>
        </w:rPr>
        <w:t>were forbidden. Therefore Scripture writes about him: "</w:t>
      </w:r>
      <w:r w:rsidR="009973E0" w:rsidRPr="00DF253C">
        <w:rPr>
          <w:rFonts w:ascii="Arial" w:hAnsi="Arial" w:cs="Arial"/>
          <w:sz w:val="24"/>
          <w:szCs w:val="24"/>
        </w:rPr>
        <w:t>And like unto him was there no king before him, that turned to the Lord with all his heart, and with all his soul</w:t>
      </w:r>
      <w:r w:rsidR="00B10E3F" w:rsidRPr="00DF253C">
        <w:rPr>
          <w:rFonts w:ascii="Arial" w:hAnsi="Arial" w:cs="Arial"/>
          <w:sz w:val="24"/>
          <w:szCs w:val="24"/>
        </w:rPr>
        <w:t>" (II</w:t>
      </w:r>
      <w:r w:rsidR="00B10E3F" w:rsidRPr="00DF253C">
        <w:rPr>
          <w:rFonts w:ascii="Arial" w:hAnsi="Arial" w:cs="Arial"/>
          <w:i/>
          <w:iCs/>
          <w:sz w:val="24"/>
          <w:szCs w:val="24"/>
        </w:rPr>
        <w:t xml:space="preserve"> Melakhim </w:t>
      </w:r>
      <w:r w:rsidR="00B10E3F" w:rsidRPr="00DF253C">
        <w:rPr>
          <w:rFonts w:ascii="Arial" w:hAnsi="Arial" w:cs="Arial"/>
          <w:sz w:val="24"/>
          <w:szCs w:val="24"/>
        </w:rPr>
        <w:t xml:space="preserve">23:25), because the kings who ruled before him did not remove the </w:t>
      </w:r>
      <w:r w:rsidR="00B10E3F" w:rsidRPr="00DF253C">
        <w:rPr>
          <w:rFonts w:ascii="Arial" w:hAnsi="Arial" w:cs="Arial"/>
          <w:i/>
          <w:iCs/>
          <w:sz w:val="24"/>
          <w:szCs w:val="24"/>
        </w:rPr>
        <w:t>bamot</w:t>
      </w:r>
      <w:r w:rsidR="00B10E3F" w:rsidRPr="00DF253C">
        <w:rPr>
          <w:rFonts w:ascii="Arial" w:hAnsi="Arial" w:cs="Arial"/>
          <w:sz w:val="24"/>
          <w:szCs w:val="24"/>
        </w:rPr>
        <w:t xml:space="preserve">, even though they were good kings. (II </w:t>
      </w:r>
      <w:r w:rsidR="00B10E3F" w:rsidRPr="00DF253C">
        <w:rPr>
          <w:rFonts w:ascii="Arial" w:hAnsi="Arial" w:cs="Arial"/>
          <w:i/>
          <w:iCs/>
          <w:sz w:val="24"/>
          <w:szCs w:val="24"/>
        </w:rPr>
        <w:t xml:space="preserve">Melakhim </w:t>
      </w:r>
      <w:r w:rsidR="00B10E3F" w:rsidRPr="00DF253C">
        <w:rPr>
          <w:rFonts w:ascii="Arial" w:hAnsi="Arial" w:cs="Arial"/>
          <w:sz w:val="24"/>
          <w:szCs w:val="24"/>
        </w:rPr>
        <w:t xml:space="preserve">23:23, s.v. </w:t>
      </w:r>
      <w:r w:rsidR="00B10E3F" w:rsidRPr="00DF253C">
        <w:rPr>
          <w:rFonts w:ascii="Arial" w:hAnsi="Arial" w:cs="Arial"/>
          <w:i/>
          <w:iCs/>
          <w:sz w:val="24"/>
          <w:szCs w:val="24"/>
        </w:rPr>
        <w:t>asher bana Shelomo</w:t>
      </w:r>
      <w:r w:rsidR="00B10E3F" w:rsidRPr="00DF253C">
        <w:rPr>
          <w:rFonts w:ascii="Arial" w:hAnsi="Arial" w:cs="Arial"/>
          <w:sz w:val="24"/>
          <w:szCs w:val="24"/>
        </w:rPr>
        <w:t>)</w:t>
      </w:r>
    </w:p>
    <w:p w14:paraId="60228D3C" w14:textId="77777777" w:rsidR="009973E0" w:rsidRPr="00DF253C" w:rsidRDefault="009973E0" w:rsidP="00CD3F73">
      <w:pPr>
        <w:pStyle w:val="BlockText"/>
        <w:spacing w:line="240" w:lineRule="auto"/>
        <w:rPr>
          <w:rFonts w:ascii="Arial" w:hAnsi="Arial" w:cs="Arial"/>
          <w:sz w:val="24"/>
          <w:szCs w:val="24"/>
        </w:rPr>
      </w:pPr>
    </w:p>
    <w:p w14:paraId="289117E8" w14:textId="64153DEF" w:rsidR="009973E0" w:rsidRPr="00DF253C" w:rsidRDefault="009973E0" w:rsidP="00CD3F73">
      <w:pPr>
        <w:spacing w:line="240" w:lineRule="auto"/>
        <w:rPr>
          <w:rFonts w:ascii="Arial" w:hAnsi="Arial" w:cs="Arial"/>
          <w:sz w:val="24"/>
          <w:szCs w:val="24"/>
        </w:rPr>
      </w:pPr>
      <w:r w:rsidRPr="00DF253C">
        <w:rPr>
          <w:rFonts w:ascii="Arial" w:hAnsi="Arial" w:cs="Arial"/>
          <w:sz w:val="24"/>
          <w:szCs w:val="24"/>
        </w:rPr>
        <w:tab/>
        <w:t>The Radak presents the novel position that the kings who preceded Yoshiyahu did in fact destroy the idol worship before them, only they did not destroy th</w:t>
      </w:r>
      <w:r w:rsidR="0049375A" w:rsidRPr="00DF253C">
        <w:rPr>
          <w:rFonts w:ascii="Arial" w:hAnsi="Arial" w:cs="Arial"/>
          <w:sz w:val="24"/>
          <w:szCs w:val="24"/>
        </w:rPr>
        <w:t>e</w:t>
      </w:r>
      <w:r w:rsidRPr="00DF253C">
        <w:rPr>
          <w:rFonts w:ascii="Arial" w:hAnsi="Arial" w:cs="Arial"/>
          <w:sz w:val="24"/>
          <w:szCs w:val="24"/>
        </w:rPr>
        <w:t xml:space="preserve"> </w:t>
      </w:r>
      <w:r w:rsidRPr="00DF253C">
        <w:rPr>
          <w:rFonts w:ascii="Arial" w:hAnsi="Arial" w:cs="Arial"/>
          <w:i/>
          <w:iCs/>
          <w:sz w:val="24"/>
          <w:szCs w:val="24"/>
        </w:rPr>
        <w:t xml:space="preserve">bamot </w:t>
      </w:r>
      <w:r w:rsidRPr="00DF253C">
        <w:rPr>
          <w:rFonts w:ascii="Arial" w:hAnsi="Arial" w:cs="Arial"/>
          <w:sz w:val="24"/>
          <w:szCs w:val="24"/>
        </w:rPr>
        <w:t>upon which sacrifices were offered to the God of Israel.</w:t>
      </w:r>
    </w:p>
    <w:p w14:paraId="4741A175" w14:textId="77777777" w:rsidR="009973E0" w:rsidRPr="00DF253C" w:rsidRDefault="009973E0" w:rsidP="00CD3F73">
      <w:pPr>
        <w:spacing w:line="240" w:lineRule="auto"/>
        <w:rPr>
          <w:rFonts w:ascii="Arial" w:hAnsi="Arial" w:cs="Arial"/>
          <w:sz w:val="24"/>
          <w:szCs w:val="24"/>
        </w:rPr>
      </w:pPr>
    </w:p>
    <w:p w14:paraId="3BDBDA06" w14:textId="47F599C2" w:rsidR="009973E0" w:rsidRPr="00DF253C" w:rsidRDefault="009973E0" w:rsidP="00CD3F73">
      <w:pPr>
        <w:spacing w:line="240" w:lineRule="auto"/>
        <w:rPr>
          <w:rFonts w:ascii="Arial" w:hAnsi="Arial" w:cs="Arial"/>
          <w:sz w:val="24"/>
          <w:szCs w:val="24"/>
        </w:rPr>
      </w:pPr>
      <w:r w:rsidRPr="00DF253C">
        <w:rPr>
          <w:rFonts w:ascii="Arial" w:hAnsi="Arial" w:cs="Arial"/>
          <w:sz w:val="24"/>
          <w:szCs w:val="24"/>
        </w:rPr>
        <w:tab/>
        <w:t xml:space="preserve">Alternatively (as we began to explain above) it may be suggested that following the days of Shelomo, the </w:t>
      </w:r>
      <w:r w:rsidRPr="00DF253C">
        <w:rPr>
          <w:rFonts w:ascii="Arial" w:hAnsi="Arial" w:cs="Arial"/>
          <w:i/>
          <w:iCs/>
          <w:sz w:val="24"/>
          <w:szCs w:val="24"/>
        </w:rPr>
        <w:t xml:space="preserve">bamot </w:t>
      </w:r>
      <w:r w:rsidRPr="00DF253C">
        <w:rPr>
          <w:rFonts w:ascii="Arial" w:hAnsi="Arial" w:cs="Arial"/>
          <w:sz w:val="24"/>
          <w:szCs w:val="24"/>
        </w:rPr>
        <w:t xml:space="preserve">that were built during his time stopped being used for idol worship, and they served only as </w:t>
      </w:r>
      <w:r w:rsidR="0049375A" w:rsidRPr="00DF253C">
        <w:rPr>
          <w:rFonts w:ascii="Arial" w:hAnsi="Arial" w:cs="Arial"/>
          <w:i/>
          <w:iCs/>
          <w:sz w:val="24"/>
          <w:szCs w:val="24"/>
        </w:rPr>
        <w:t>bamot</w:t>
      </w:r>
      <w:r w:rsidRPr="00DF253C">
        <w:rPr>
          <w:rFonts w:ascii="Arial" w:hAnsi="Arial" w:cs="Arial"/>
          <w:i/>
          <w:iCs/>
          <w:sz w:val="24"/>
          <w:szCs w:val="24"/>
        </w:rPr>
        <w:t xml:space="preserve"> </w:t>
      </w:r>
      <w:r w:rsidRPr="00DF253C">
        <w:rPr>
          <w:rFonts w:ascii="Arial" w:hAnsi="Arial" w:cs="Arial"/>
          <w:sz w:val="24"/>
          <w:szCs w:val="24"/>
        </w:rPr>
        <w:t xml:space="preserve">for the service of the God of Israel east of the City of David. But according to this </w:t>
      </w:r>
      <w:r w:rsidRPr="00DF253C">
        <w:rPr>
          <w:rFonts w:ascii="Arial" w:hAnsi="Arial" w:cs="Arial"/>
          <w:sz w:val="24"/>
          <w:szCs w:val="24"/>
        </w:rPr>
        <w:lastRenderedPageBreak/>
        <w:t>understanding, the question that we raised concerning the difference between Chizkiyahu and Yoshiyahu rises once again: C</w:t>
      </w:r>
      <w:r w:rsidR="0049375A" w:rsidRPr="00DF253C">
        <w:rPr>
          <w:rFonts w:ascii="Arial" w:hAnsi="Arial" w:cs="Arial"/>
          <w:sz w:val="24"/>
          <w:szCs w:val="24"/>
        </w:rPr>
        <w:t>h</w:t>
      </w:r>
      <w:r w:rsidRPr="00DF253C">
        <w:rPr>
          <w:rFonts w:ascii="Arial" w:hAnsi="Arial" w:cs="Arial"/>
          <w:sz w:val="24"/>
          <w:szCs w:val="24"/>
        </w:rPr>
        <w:t xml:space="preserve">izkiyah destroyed the </w:t>
      </w:r>
      <w:r w:rsidRPr="00DF253C">
        <w:rPr>
          <w:rFonts w:ascii="Arial" w:hAnsi="Arial" w:cs="Arial"/>
          <w:i/>
          <w:iCs/>
          <w:sz w:val="24"/>
          <w:szCs w:val="24"/>
        </w:rPr>
        <w:t>bamot</w:t>
      </w:r>
      <w:r w:rsidRPr="00DF253C">
        <w:rPr>
          <w:rFonts w:ascii="Arial" w:hAnsi="Arial" w:cs="Arial"/>
          <w:sz w:val="24"/>
          <w:szCs w:val="24"/>
        </w:rPr>
        <w:t>; why then doesn't Scripture r</w:t>
      </w:r>
      <w:bookmarkStart w:id="0" w:name="_GoBack"/>
      <w:bookmarkEnd w:id="0"/>
      <w:r w:rsidRPr="00DF253C">
        <w:rPr>
          <w:rFonts w:ascii="Arial" w:hAnsi="Arial" w:cs="Arial"/>
          <w:sz w:val="24"/>
          <w:szCs w:val="24"/>
        </w:rPr>
        <w:t>elate to the</w:t>
      </w:r>
      <w:r w:rsidRPr="00DF253C">
        <w:rPr>
          <w:rFonts w:ascii="Arial" w:hAnsi="Arial" w:cs="Arial"/>
          <w:i/>
          <w:iCs/>
          <w:sz w:val="24"/>
          <w:szCs w:val="24"/>
        </w:rPr>
        <w:t xml:space="preserve"> bamot </w:t>
      </w:r>
      <w:r w:rsidR="00FD429C" w:rsidRPr="00DF253C">
        <w:rPr>
          <w:rFonts w:ascii="Arial" w:hAnsi="Arial" w:cs="Arial"/>
          <w:sz w:val="24"/>
          <w:szCs w:val="24"/>
        </w:rPr>
        <w:t>that were built by Shelomo for idol worship, and only in the days of Yoshiyahu is it stated explicitly that he destroyed them? This question remains unanswered.</w:t>
      </w:r>
    </w:p>
    <w:p w14:paraId="3FBF8BB7" w14:textId="77777777" w:rsidR="00FD429C" w:rsidRPr="00DF253C" w:rsidRDefault="00FD429C" w:rsidP="00CD3F73">
      <w:pPr>
        <w:spacing w:line="240" w:lineRule="auto"/>
        <w:rPr>
          <w:rFonts w:ascii="Arial" w:hAnsi="Arial" w:cs="Arial"/>
          <w:sz w:val="24"/>
          <w:szCs w:val="24"/>
        </w:rPr>
      </w:pPr>
    </w:p>
    <w:p w14:paraId="1DCE7BB9" w14:textId="019B10BA" w:rsidR="00FD429C" w:rsidRPr="00DF253C" w:rsidRDefault="00FD429C" w:rsidP="00CD3F73">
      <w:pPr>
        <w:pStyle w:val="Heading3"/>
        <w:spacing w:line="240" w:lineRule="auto"/>
        <w:rPr>
          <w:rFonts w:ascii="Arial" w:hAnsi="Arial" w:cs="Arial"/>
          <w:sz w:val="24"/>
          <w:szCs w:val="24"/>
        </w:rPr>
      </w:pPr>
      <w:r w:rsidRPr="00DF253C">
        <w:rPr>
          <w:rFonts w:ascii="Arial" w:hAnsi="Arial" w:cs="Arial"/>
          <w:sz w:val="24"/>
          <w:szCs w:val="24"/>
        </w:rPr>
        <w:t>The Split of the Kingdom</w:t>
      </w:r>
    </w:p>
    <w:p w14:paraId="3E05DA78" w14:textId="77777777" w:rsidR="00FD429C" w:rsidRPr="00DF253C" w:rsidRDefault="00FD429C" w:rsidP="00CD3F73">
      <w:pPr>
        <w:spacing w:line="240" w:lineRule="auto"/>
        <w:rPr>
          <w:rFonts w:ascii="Arial" w:hAnsi="Arial" w:cs="Arial"/>
          <w:sz w:val="24"/>
          <w:szCs w:val="24"/>
        </w:rPr>
      </w:pPr>
    </w:p>
    <w:p w14:paraId="34DD6EF6" w14:textId="34187075" w:rsidR="00FD429C" w:rsidRPr="00DF253C" w:rsidRDefault="00FD429C" w:rsidP="00CD3F73">
      <w:pPr>
        <w:spacing w:line="240" w:lineRule="auto"/>
        <w:rPr>
          <w:rFonts w:ascii="Arial" w:hAnsi="Arial" w:cs="Arial"/>
          <w:sz w:val="24"/>
          <w:szCs w:val="24"/>
        </w:rPr>
      </w:pPr>
      <w:r w:rsidRPr="00DF253C">
        <w:rPr>
          <w:rFonts w:ascii="Arial" w:hAnsi="Arial" w:cs="Arial"/>
          <w:sz w:val="24"/>
          <w:szCs w:val="24"/>
        </w:rPr>
        <w:tab/>
        <w:t>Later</w:t>
      </w:r>
      <w:r w:rsidR="0049375A" w:rsidRPr="00DF253C">
        <w:rPr>
          <w:rFonts w:ascii="Arial" w:hAnsi="Arial" w:cs="Arial"/>
          <w:sz w:val="24"/>
          <w:szCs w:val="24"/>
        </w:rPr>
        <w:t>,</w:t>
      </w:r>
      <w:r w:rsidRPr="00DF253C">
        <w:rPr>
          <w:rFonts w:ascii="Arial" w:hAnsi="Arial" w:cs="Arial"/>
          <w:sz w:val="24"/>
          <w:szCs w:val="24"/>
        </w:rPr>
        <w:t xml:space="preserve"> Scripture presents the split of the kingdom as a direct result of Shelomo's not keeping the covenant and the laws. Why is the splitting of the kingdom the punishment for idol worship?</w:t>
      </w:r>
    </w:p>
    <w:p w14:paraId="0825D23C" w14:textId="77777777" w:rsidR="00FD429C" w:rsidRPr="00DF253C" w:rsidRDefault="00FD429C" w:rsidP="00CD3F73">
      <w:pPr>
        <w:spacing w:line="240" w:lineRule="auto"/>
        <w:rPr>
          <w:rFonts w:ascii="Arial" w:hAnsi="Arial" w:cs="Arial"/>
          <w:sz w:val="24"/>
          <w:szCs w:val="24"/>
        </w:rPr>
      </w:pPr>
    </w:p>
    <w:p w14:paraId="2DFEF43B" w14:textId="640844EA" w:rsidR="00FD429C" w:rsidRPr="00DF253C" w:rsidRDefault="00FD429C" w:rsidP="00CD3F73">
      <w:pPr>
        <w:spacing w:line="240" w:lineRule="auto"/>
        <w:rPr>
          <w:rFonts w:ascii="Arial" w:hAnsi="Arial" w:cs="Arial"/>
          <w:sz w:val="24"/>
          <w:szCs w:val="24"/>
        </w:rPr>
      </w:pPr>
      <w:r w:rsidRPr="00DF253C">
        <w:rPr>
          <w:rFonts w:ascii="Arial" w:hAnsi="Arial" w:cs="Arial"/>
          <w:sz w:val="24"/>
          <w:szCs w:val="24"/>
        </w:rPr>
        <w:tab/>
        <w:t xml:space="preserve">About Shelomo it is stated: "Then Shelomo sat on the throne of the Lord as king instead of David his father, and prospered; and all Israel hearkened to him" (I </w:t>
      </w:r>
      <w:r w:rsidRPr="00DF253C">
        <w:rPr>
          <w:rFonts w:ascii="Arial" w:hAnsi="Arial" w:cs="Arial"/>
          <w:i/>
          <w:iCs/>
          <w:sz w:val="24"/>
          <w:szCs w:val="24"/>
        </w:rPr>
        <w:t xml:space="preserve">Divrei ha-Yamim </w:t>
      </w:r>
      <w:r w:rsidRPr="00DF253C">
        <w:rPr>
          <w:rFonts w:ascii="Arial" w:hAnsi="Arial" w:cs="Arial"/>
          <w:sz w:val="24"/>
          <w:szCs w:val="24"/>
        </w:rPr>
        <w:t>29:33). Shelomo's kingdom is a kingdom with the power to reveal the kingdom of God in perfect manner.</w:t>
      </w:r>
    </w:p>
    <w:p w14:paraId="2C489ED9" w14:textId="77777777" w:rsidR="00FD429C" w:rsidRPr="00DF253C" w:rsidRDefault="00FD429C" w:rsidP="00CD3F73">
      <w:pPr>
        <w:spacing w:line="240" w:lineRule="auto"/>
        <w:rPr>
          <w:rFonts w:ascii="Arial" w:hAnsi="Arial" w:cs="Arial"/>
          <w:sz w:val="24"/>
          <w:szCs w:val="24"/>
        </w:rPr>
      </w:pPr>
    </w:p>
    <w:p w14:paraId="1BECD86A" w14:textId="77777777" w:rsidR="00BB1A24" w:rsidRPr="00DF253C" w:rsidRDefault="00FD429C" w:rsidP="00CD3F73">
      <w:pPr>
        <w:spacing w:line="240" w:lineRule="auto"/>
        <w:rPr>
          <w:rFonts w:ascii="Arial" w:hAnsi="Arial" w:cs="Arial"/>
          <w:sz w:val="24"/>
          <w:szCs w:val="24"/>
        </w:rPr>
      </w:pPr>
      <w:r w:rsidRPr="00DF253C">
        <w:rPr>
          <w:rFonts w:ascii="Arial" w:hAnsi="Arial" w:cs="Arial"/>
          <w:sz w:val="24"/>
          <w:szCs w:val="24"/>
        </w:rPr>
        <w:tab/>
        <w:t xml:space="preserve">A kingdom like this in which </w:t>
      </w:r>
      <w:r w:rsidRPr="00DF253C">
        <w:rPr>
          <w:rFonts w:ascii="Arial" w:hAnsi="Arial" w:cs="Arial"/>
          <w:i/>
          <w:iCs/>
          <w:sz w:val="24"/>
          <w:szCs w:val="24"/>
        </w:rPr>
        <w:t xml:space="preserve">bamot </w:t>
      </w:r>
      <w:r w:rsidRPr="00DF253C">
        <w:rPr>
          <w:rFonts w:ascii="Arial" w:hAnsi="Arial" w:cs="Arial"/>
          <w:sz w:val="24"/>
          <w:szCs w:val="24"/>
        </w:rPr>
        <w:t>for idol worship are built in r</w:t>
      </w:r>
      <w:r w:rsidR="00BB1A24" w:rsidRPr="00DF253C">
        <w:rPr>
          <w:rFonts w:ascii="Arial" w:hAnsi="Arial" w:cs="Arial"/>
          <w:sz w:val="24"/>
          <w:szCs w:val="24"/>
        </w:rPr>
        <w:t xml:space="preserve">oyal manner – </w:t>
      </w:r>
      <w:r w:rsidR="00BB1A24" w:rsidRPr="00DF253C">
        <w:rPr>
          <w:rFonts w:ascii="Arial" w:hAnsi="Arial" w:cs="Arial"/>
          <w:i/>
          <w:iCs/>
          <w:sz w:val="24"/>
          <w:szCs w:val="24"/>
        </w:rPr>
        <w:t>bamot</w:t>
      </w:r>
      <w:r w:rsidR="00BB1A24" w:rsidRPr="00DF253C">
        <w:rPr>
          <w:rFonts w:ascii="Arial" w:hAnsi="Arial" w:cs="Arial"/>
          <w:sz w:val="24"/>
          <w:szCs w:val="24"/>
        </w:rPr>
        <w:t xml:space="preserve"> which in their very essence deny </w:t>
      </w:r>
      <w:r w:rsidRPr="00DF253C">
        <w:rPr>
          <w:rFonts w:ascii="Arial" w:hAnsi="Arial" w:cs="Arial"/>
          <w:sz w:val="24"/>
          <w:szCs w:val="24"/>
        </w:rPr>
        <w:t>the exclusive kingship of God</w:t>
      </w:r>
      <w:r w:rsidR="00BB1A24" w:rsidRPr="00DF253C">
        <w:rPr>
          <w:rFonts w:ascii="Arial" w:hAnsi="Arial" w:cs="Arial"/>
          <w:sz w:val="24"/>
          <w:szCs w:val="24"/>
        </w:rPr>
        <w:t xml:space="preserve"> – has no justification to exist as it is. Therefore, the split of the kingdom comes to express that it cannot continue as a single kingdom, because it is not fulfilling its destiny.</w:t>
      </w:r>
    </w:p>
    <w:p w14:paraId="24FD78C1" w14:textId="77777777" w:rsidR="00BB1A24" w:rsidRPr="00DF253C" w:rsidRDefault="00BB1A24" w:rsidP="00CD3F73">
      <w:pPr>
        <w:spacing w:line="240" w:lineRule="auto"/>
        <w:rPr>
          <w:rFonts w:ascii="Arial" w:hAnsi="Arial" w:cs="Arial"/>
          <w:sz w:val="24"/>
          <w:szCs w:val="24"/>
        </w:rPr>
      </w:pPr>
    </w:p>
    <w:p w14:paraId="7902BC80" w14:textId="1DF54B4A" w:rsidR="00FD429C" w:rsidRPr="00DF253C" w:rsidRDefault="00BB1A24" w:rsidP="00CD3F73">
      <w:pPr>
        <w:spacing w:line="240" w:lineRule="auto"/>
        <w:ind w:firstLine="720"/>
        <w:rPr>
          <w:rFonts w:ascii="Arial" w:hAnsi="Arial" w:cs="Arial"/>
          <w:sz w:val="24"/>
          <w:szCs w:val="24"/>
        </w:rPr>
      </w:pPr>
      <w:r w:rsidRPr="00DF253C">
        <w:rPr>
          <w:rFonts w:ascii="Arial" w:hAnsi="Arial" w:cs="Arial"/>
          <w:sz w:val="24"/>
          <w:szCs w:val="24"/>
        </w:rPr>
        <w:t>On the other hand, the kingdom has its credits. The split will not take place in the days of Shelomo, owing to his father David, but rather in the days of his son. In addition, the kingdom will not lose all of the tribes. One tribe, that of Binyamin, will be given to the tribe of Yehuda. This will be done for the sake of David and for the sake of Jerusalem.</w:t>
      </w:r>
    </w:p>
    <w:p w14:paraId="0AC76188" w14:textId="77777777" w:rsidR="00BB1A24" w:rsidRPr="00DF253C" w:rsidRDefault="00BB1A24" w:rsidP="00CD3F73">
      <w:pPr>
        <w:spacing w:line="240" w:lineRule="auto"/>
        <w:ind w:firstLine="720"/>
        <w:rPr>
          <w:rFonts w:ascii="Arial" w:hAnsi="Arial" w:cs="Arial"/>
          <w:sz w:val="24"/>
          <w:szCs w:val="24"/>
        </w:rPr>
      </w:pPr>
    </w:p>
    <w:p w14:paraId="0A7915A2" w14:textId="77777777" w:rsidR="00CE2FAF" w:rsidRPr="00DF253C" w:rsidRDefault="00BB1A24" w:rsidP="00CD3F73">
      <w:pPr>
        <w:spacing w:line="240" w:lineRule="auto"/>
        <w:ind w:firstLine="720"/>
        <w:rPr>
          <w:rFonts w:ascii="Arial" w:hAnsi="Arial" w:cs="Arial"/>
          <w:sz w:val="24"/>
          <w:szCs w:val="24"/>
        </w:rPr>
      </w:pPr>
      <w:r w:rsidRPr="00DF253C">
        <w:rPr>
          <w:rFonts w:ascii="Arial" w:hAnsi="Arial" w:cs="Arial"/>
          <w:sz w:val="24"/>
          <w:szCs w:val="24"/>
        </w:rPr>
        <w:t xml:space="preserve">In other words, the selection of Jerusalem and </w:t>
      </w:r>
      <w:r w:rsidR="00CE2FAF" w:rsidRPr="00DF253C">
        <w:rPr>
          <w:rFonts w:ascii="Arial" w:hAnsi="Arial" w:cs="Arial"/>
          <w:sz w:val="24"/>
          <w:szCs w:val="24"/>
        </w:rPr>
        <w:t>God's relationship with His servant David determine that the Davidic kingdom will continue in practice through the tribes of Yehuda and Binyamin. In this way the kingdom of the house of David will continue in Jerusalem for more than 400 years until the days of Tzidkiyahu and the destruction of the Temple in his days.</w:t>
      </w:r>
    </w:p>
    <w:p w14:paraId="3EAF463F" w14:textId="77777777" w:rsidR="00CE2FAF" w:rsidRPr="00DF253C" w:rsidRDefault="00CE2FAF" w:rsidP="00CD3F73">
      <w:pPr>
        <w:spacing w:line="240" w:lineRule="auto"/>
        <w:ind w:firstLine="720"/>
        <w:rPr>
          <w:rFonts w:ascii="Arial" w:hAnsi="Arial" w:cs="Arial"/>
          <w:sz w:val="24"/>
          <w:szCs w:val="24"/>
        </w:rPr>
      </w:pPr>
    </w:p>
    <w:p w14:paraId="29ADA9DD" w14:textId="77777777" w:rsidR="00CE2FAF" w:rsidRPr="00DF253C" w:rsidRDefault="00CE2FAF" w:rsidP="00CD3F73">
      <w:pPr>
        <w:pStyle w:val="Heading3"/>
        <w:spacing w:line="240" w:lineRule="auto"/>
        <w:rPr>
          <w:rFonts w:ascii="Arial" w:hAnsi="Arial" w:cs="Arial"/>
          <w:sz w:val="24"/>
          <w:szCs w:val="24"/>
        </w:rPr>
      </w:pPr>
      <w:r w:rsidRPr="00DF253C">
        <w:rPr>
          <w:rFonts w:ascii="Arial" w:hAnsi="Arial" w:cs="Arial"/>
          <w:sz w:val="24"/>
          <w:szCs w:val="24"/>
        </w:rPr>
        <w:t xml:space="preserve">The Location of the </w:t>
      </w:r>
      <w:r w:rsidRPr="00DF253C">
        <w:rPr>
          <w:rFonts w:ascii="Arial" w:hAnsi="Arial" w:cs="Arial"/>
          <w:i/>
          <w:iCs/>
          <w:sz w:val="24"/>
          <w:szCs w:val="24"/>
        </w:rPr>
        <w:t xml:space="preserve">Bamot </w:t>
      </w:r>
      <w:r w:rsidRPr="00DF253C">
        <w:rPr>
          <w:rFonts w:ascii="Arial" w:hAnsi="Arial" w:cs="Arial"/>
          <w:sz w:val="24"/>
          <w:szCs w:val="24"/>
        </w:rPr>
        <w:t>and its spiritual significance</w:t>
      </w:r>
    </w:p>
    <w:p w14:paraId="5118844D" w14:textId="77777777" w:rsidR="00CE2FAF" w:rsidRPr="00DF253C" w:rsidRDefault="00CE2FAF" w:rsidP="00CD3F73">
      <w:pPr>
        <w:pStyle w:val="Heading3"/>
        <w:spacing w:line="240" w:lineRule="auto"/>
        <w:rPr>
          <w:rFonts w:ascii="Arial" w:hAnsi="Arial" w:cs="Arial"/>
          <w:sz w:val="24"/>
          <w:szCs w:val="24"/>
        </w:rPr>
      </w:pPr>
    </w:p>
    <w:p w14:paraId="6CA373E5" w14:textId="77777777" w:rsidR="00CE2FAF" w:rsidRPr="00DF253C" w:rsidRDefault="00CE2FAF" w:rsidP="00CD3F73">
      <w:pPr>
        <w:spacing w:line="240" w:lineRule="auto"/>
        <w:rPr>
          <w:rFonts w:ascii="Arial" w:hAnsi="Arial" w:cs="Arial"/>
          <w:sz w:val="24"/>
          <w:szCs w:val="24"/>
        </w:rPr>
      </w:pPr>
      <w:r w:rsidRPr="00DF253C">
        <w:rPr>
          <w:rFonts w:ascii="Arial" w:hAnsi="Arial" w:cs="Arial"/>
          <w:sz w:val="24"/>
          <w:szCs w:val="24"/>
        </w:rPr>
        <w:tab/>
        <w:t xml:space="preserve">To complete this discussion, we will relate to the location of the </w:t>
      </w:r>
      <w:r w:rsidRPr="00DF253C">
        <w:rPr>
          <w:rFonts w:ascii="Arial" w:hAnsi="Arial" w:cs="Arial"/>
          <w:i/>
          <w:iCs/>
          <w:sz w:val="24"/>
          <w:szCs w:val="24"/>
        </w:rPr>
        <w:t>bamot</w:t>
      </w:r>
      <w:r w:rsidRPr="00DF253C">
        <w:rPr>
          <w:rFonts w:ascii="Arial" w:hAnsi="Arial" w:cs="Arial"/>
          <w:sz w:val="24"/>
          <w:szCs w:val="24"/>
        </w:rPr>
        <w:t xml:space="preserve"> dedicated to idol worship and its meaning.</w:t>
      </w:r>
    </w:p>
    <w:p w14:paraId="42923A46" w14:textId="77777777" w:rsidR="00CE2FAF" w:rsidRPr="00DF253C" w:rsidRDefault="00CE2FAF" w:rsidP="00CD3F73">
      <w:pPr>
        <w:spacing w:line="240" w:lineRule="auto"/>
        <w:rPr>
          <w:rFonts w:ascii="Arial" w:hAnsi="Arial" w:cs="Arial"/>
          <w:sz w:val="24"/>
          <w:szCs w:val="24"/>
        </w:rPr>
      </w:pPr>
    </w:p>
    <w:p w14:paraId="5DCE5DB3" w14:textId="636827CB" w:rsidR="008D7FFA" w:rsidRPr="00DF253C" w:rsidRDefault="00CE2FAF" w:rsidP="00CD3F73">
      <w:pPr>
        <w:spacing w:line="240" w:lineRule="auto"/>
        <w:rPr>
          <w:rFonts w:ascii="Arial" w:hAnsi="Arial" w:cs="Arial"/>
          <w:sz w:val="24"/>
          <w:szCs w:val="24"/>
        </w:rPr>
      </w:pPr>
      <w:r w:rsidRPr="00DF253C">
        <w:rPr>
          <w:rFonts w:ascii="Arial" w:hAnsi="Arial" w:cs="Arial"/>
          <w:sz w:val="24"/>
          <w:szCs w:val="24"/>
        </w:rPr>
        <w:tab/>
        <w:t xml:space="preserve">In I </w:t>
      </w:r>
      <w:r w:rsidRPr="00DF253C">
        <w:rPr>
          <w:rFonts w:ascii="Arial" w:hAnsi="Arial" w:cs="Arial"/>
          <w:i/>
          <w:iCs/>
          <w:sz w:val="24"/>
          <w:szCs w:val="24"/>
        </w:rPr>
        <w:t xml:space="preserve">Melakhim </w:t>
      </w:r>
      <w:r w:rsidRPr="00DF253C">
        <w:rPr>
          <w:rFonts w:ascii="Arial" w:hAnsi="Arial" w:cs="Arial"/>
          <w:sz w:val="24"/>
          <w:szCs w:val="24"/>
        </w:rPr>
        <w:t xml:space="preserve">it is stated that the </w:t>
      </w:r>
      <w:r w:rsidRPr="00DF253C">
        <w:rPr>
          <w:rFonts w:ascii="Arial" w:hAnsi="Arial" w:cs="Arial"/>
          <w:i/>
          <w:iCs/>
          <w:sz w:val="24"/>
          <w:szCs w:val="24"/>
        </w:rPr>
        <w:t>bamot</w:t>
      </w:r>
      <w:r w:rsidRPr="00DF253C">
        <w:rPr>
          <w:rFonts w:ascii="Arial" w:hAnsi="Arial" w:cs="Arial"/>
          <w:sz w:val="24"/>
          <w:szCs w:val="24"/>
        </w:rPr>
        <w:t xml:space="preserve"> were erected "in the mountain that is before Jerusalem" (I </w:t>
      </w:r>
      <w:r w:rsidRPr="00DF253C">
        <w:rPr>
          <w:rFonts w:ascii="Arial" w:hAnsi="Arial" w:cs="Arial"/>
          <w:i/>
          <w:iCs/>
          <w:sz w:val="24"/>
          <w:szCs w:val="24"/>
        </w:rPr>
        <w:t xml:space="preserve">Melakhim </w:t>
      </w:r>
      <w:r w:rsidRPr="00DF253C">
        <w:rPr>
          <w:rFonts w:ascii="Arial" w:hAnsi="Arial" w:cs="Arial"/>
          <w:sz w:val="24"/>
          <w:szCs w:val="24"/>
        </w:rPr>
        <w:t>11:7).</w:t>
      </w:r>
      <w:r w:rsidRPr="00DF253C">
        <w:rPr>
          <w:rStyle w:val="FootnoteReference"/>
          <w:rFonts w:ascii="Arial" w:hAnsi="Arial" w:cs="Arial"/>
          <w:sz w:val="24"/>
          <w:szCs w:val="24"/>
        </w:rPr>
        <w:footnoteReference w:id="2"/>
      </w:r>
      <w:r w:rsidRPr="00DF253C">
        <w:rPr>
          <w:rFonts w:ascii="Arial" w:hAnsi="Arial" w:cs="Arial"/>
          <w:sz w:val="24"/>
          <w:szCs w:val="24"/>
        </w:rPr>
        <w:t xml:space="preserve"> In II </w:t>
      </w:r>
      <w:r w:rsidRPr="00DF253C">
        <w:rPr>
          <w:rFonts w:ascii="Arial" w:hAnsi="Arial" w:cs="Arial"/>
          <w:i/>
          <w:iCs/>
          <w:sz w:val="24"/>
          <w:szCs w:val="24"/>
        </w:rPr>
        <w:t xml:space="preserve">Melakhim </w:t>
      </w:r>
      <w:r w:rsidRPr="00DF253C">
        <w:rPr>
          <w:rFonts w:ascii="Arial" w:hAnsi="Arial" w:cs="Arial"/>
          <w:sz w:val="24"/>
          <w:szCs w:val="24"/>
        </w:rPr>
        <w:t>the</w:t>
      </w:r>
      <w:r w:rsidR="008D7FFA" w:rsidRPr="00DF253C">
        <w:rPr>
          <w:rFonts w:ascii="Arial" w:hAnsi="Arial" w:cs="Arial"/>
          <w:sz w:val="24"/>
          <w:szCs w:val="24"/>
        </w:rPr>
        <w:t xml:space="preserve"> </w:t>
      </w:r>
      <w:r w:rsidR="008D7FFA" w:rsidRPr="00DF253C">
        <w:rPr>
          <w:rFonts w:ascii="Arial" w:hAnsi="Arial" w:cs="Arial"/>
          <w:i/>
          <w:iCs/>
          <w:sz w:val="24"/>
          <w:szCs w:val="24"/>
        </w:rPr>
        <w:t xml:space="preserve">bamot </w:t>
      </w:r>
      <w:r w:rsidR="008D7FFA" w:rsidRPr="00DF253C">
        <w:rPr>
          <w:rFonts w:ascii="Arial" w:hAnsi="Arial" w:cs="Arial"/>
          <w:sz w:val="24"/>
          <w:szCs w:val="24"/>
        </w:rPr>
        <w:t xml:space="preserve">are </w:t>
      </w:r>
      <w:r w:rsidR="008D7FFA" w:rsidRPr="00DF253C">
        <w:rPr>
          <w:rFonts w:ascii="Arial" w:hAnsi="Arial" w:cs="Arial"/>
          <w:sz w:val="24"/>
          <w:szCs w:val="24"/>
        </w:rPr>
        <w:lastRenderedPageBreak/>
        <w:t>located as follows:</w:t>
      </w:r>
      <w:r w:rsidRPr="00DF253C">
        <w:rPr>
          <w:rFonts w:ascii="Arial" w:hAnsi="Arial" w:cs="Arial"/>
          <w:sz w:val="24"/>
          <w:szCs w:val="24"/>
        </w:rPr>
        <w:t xml:space="preserve"> "And the high places that were before Jerusalem, which were on the right h</w:t>
      </w:r>
      <w:r w:rsidR="008D7FFA" w:rsidRPr="00DF253C">
        <w:rPr>
          <w:rFonts w:ascii="Arial" w:hAnsi="Arial" w:cs="Arial"/>
          <w:sz w:val="24"/>
          <w:szCs w:val="24"/>
        </w:rPr>
        <w:t>and of the mount of corruption (</w:t>
      </w:r>
      <w:r w:rsidR="008D7FFA" w:rsidRPr="00DF253C">
        <w:rPr>
          <w:rFonts w:ascii="Arial" w:hAnsi="Arial" w:cs="Arial"/>
          <w:i/>
          <w:iCs/>
          <w:sz w:val="24"/>
          <w:szCs w:val="24"/>
        </w:rPr>
        <w:t>Har ha-Mashchit</w:t>
      </w:r>
      <w:r w:rsidR="008D7FFA" w:rsidRPr="00DF253C">
        <w:rPr>
          <w:rFonts w:ascii="Arial" w:hAnsi="Arial" w:cs="Arial"/>
          <w:sz w:val="24"/>
          <w:szCs w:val="24"/>
        </w:rPr>
        <w:t>)</w:t>
      </w:r>
      <w:r w:rsidRPr="00DF253C">
        <w:rPr>
          <w:rFonts w:ascii="Arial" w:hAnsi="Arial" w:cs="Arial"/>
          <w:sz w:val="24"/>
          <w:szCs w:val="24"/>
        </w:rPr>
        <w:t xml:space="preserve">" (II </w:t>
      </w:r>
      <w:r w:rsidRPr="00DF253C">
        <w:rPr>
          <w:rFonts w:ascii="Arial" w:hAnsi="Arial" w:cs="Arial"/>
          <w:i/>
          <w:iCs/>
          <w:sz w:val="24"/>
          <w:szCs w:val="24"/>
        </w:rPr>
        <w:t xml:space="preserve">Melakhim </w:t>
      </w:r>
      <w:r w:rsidRPr="00DF253C">
        <w:rPr>
          <w:rFonts w:ascii="Arial" w:hAnsi="Arial" w:cs="Arial"/>
          <w:sz w:val="24"/>
          <w:szCs w:val="24"/>
        </w:rPr>
        <w:t>23:13).</w:t>
      </w:r>
      <w:r w:rsidR="008D7FFA" w:rsidRPr="00DF253C">
        <w:rPr>
          <w:rFonts w:ascii="Arial" w:hAnsi="Arial" w:cs="Arial"/>
          <w:sz w:val="24"/>
          <w:szCs w:val="24"/>
        </w:rPr>
        <w:t xml:space="preserve"> This is a good example of the rule that "the words of the Torah are poor in one place and rich in another."</w:t>
      </w:r>
    </w:p>
    <w:p w14:paraId="444D8F1A" w14:textId="77777777" w:rsidR="008D7FFA" w:rsidRPr="00DF253C" w:rsidRDefault="008D7FFA" w:rsidP="00CD3F73">
      <w:pPr>
        <w:spacing w:line="240" w:lineRule="auto"/>
        <w:rPr>
          <w:rFonts w:ascii="Arial" w:hAnsi="Arial" w:cs="Arial"/>
          <w:sz w:val="24"/>
          <w:szCs w:val="24"/>
        </w:rPr>
      </w:pPr>
    </w:p>
    <w:p w14:paraId="7E9567FE" w14:textId="77777777" w:rsidR="008D7FFA" w:rsidRPr="00DF253C" w:rsidRDefault="008D7FFA" w:rsidP="00CD3F73">
      <w:pPr>
        <w:spacing w:line="240" w:lineRule="auto"/>
        <w:rPr>
          <w:rFonts w:ascii="Arial" w:hAnsi="Arial" w:cs="Arial"/>
          <w:sz w:val="24"/>
          <w:szCs w:val="24"/>
        </w:rPr>
      </w:pPr>
      <w:r w:rsidRPr="00DF253C">
        <w:rPr>
          <w:rFonts w:ascii="Arial" w:hAnsi="Arial" w:cs="Arial"/>
          <w:sz w:val="24"/>
          <w:szCs w:val="24"/>
        </w:rPr>
        <w:tab/>
        <w:t>The Radak (ad loc.) explains:</w:t>
      </w:r>
    </w:p>
    <w:p w14:paraId="2DCB87BD" w14:textId="77777777" w:rsidR="008D7FFA" w:rsidRPr="00DF253C" w:rsidRDefault="008D7FFA" w:rsidP="00CD3F73">
      <w:pPr>
        <w:spacing w:line="240" w:lineRule="auto"/>
        <w:rPr>
          <w:rFonts w:ascii="Arial" w:hAnsi="Arial" w:cs="Arial"/>
          <w:sz w:val="24"/>
          <w:szCs w:val="24"/>
        </w:rPr>
      </w:pPr>
    </w:p>
    <w:p w14:paraId="74233433" w14:textId="276AE02B" w:rsidR="008D7FFA" w:rsidRPr="00DF253C" w:rsidRDefault="008D7FFA" w:rsidP="00DC0E79">
      <w:pPr>
        <w:pStyle w:val="BlockText"/>
        <w:spacing w:line="240" w:lineRule="auto"/>
        <w:ind w:left="720"/>
        <w:rPr>
          <w:rFonts w:ascii="Arial" w:hAnsi="Arial" w:cs="Arial"/>
          <w:sz w:val="24"/>
          <w:szCs w:val="24"/>
        </w:rPr>
      </w:pPr>
      <w:r w:rsidRPr="00DF253C">
        <w:rPr>
          <w:rFonts w:ascii="Arial" w:hAnsi="Arial" w:cs="Arial"/>
          <w:sz w:val="24"/>
          <w:szCs w:val="24"/>
        </w:rPr>
        <w:t>"The mount of corruption" – The Mount of Olive</w:t>
      </w:r>
      <w:r w:rsidR="0049375A" w:rsidRPr="00DF253C">
        <w:rPr>
          <w:rFonts w:ascii="Arial" w:hAnsi="Arial" w:cs="Arial"/>
          <w:sz w:val="24"/>
          <w:szCs w:val="24"/>
        </w:rPr>
        <w:t>s</w:t>
      </w:r>
      <w:r w:rsidRPr="00DF253C">
        <w:rPr>
          <w:rFonts w:ascii="Arial" w:hAnsi="Arial" w:cs="Arial"/>
          <w:sz w:val="24"/>
          <w:szCs w:val="24"/>
        </w:rPr>
        <w:t xml:space="preserve">, and it is called </w:t>
      </w:r>
      <w:r w:rsidRPr="00DF253C">
        <w:rPr>
          <w:rFonts w:ascii="Arial" w:hAnsi="Arial" w:cs="Arial"/>
          <w:i/>
          <w:iCs/>
          <w:sz w:val="24"/>
          <w:szCs w:val="24"/>
        </w:rPr>
        <w:t>Har ha-Mishcha</w:t>
      </w:r>
      <w:r w:rsidRPr="00DF253C">
        <w:rPr>
          <w:rFonts w:ascii="Arial" w:hAnsi="Arial" w:cs="Arial"/>
          <w:sz w:val="24"/>
          <w:szCs w:val="24"/>
        </w:rPr>
        <w:t>, the mountain of anointing,</w:t>
      </w:r>
      <w:r w:rsidRPr="00DF253C">
        <w:rPr>
          <w:rStyle w:val="FootnoteReference"/>
          <w:rFonts w:ascii="Arial" w:hAnsi="Arial" w:cs="Arial"/>
          <w:sz w:val="24"/>
          <w:szCs w:val="24"/>
        </w:rPr>
        <w:footnoteReference w:id="3"/>
      </w:r>
      <w:r w:rsidRPr="00DF253C">
        <w:rPr>
          <w:rFonts w:ascii="Arial" w:hAnsi="Arial" w:cs="Arial"/>
          <w:sz w:val="24"/>
          <w:szCs w:val="24"/>
        </w:rPr>
        <w:t xml:space="preserve"> and to it</w:t>
      </w:r>
      <w:r w:rsidR="0049375A" w:rsidRPr="00DF253C">
        <w:rPr>
          <w:rFonts w:ascii="Arial" w:hAnsi="Arial" w:cs="Arial"/>
          <w:sz w:val="24"/>
          <w:szCs w:val="24"/>
        </w:rPr>
        <w:t>s</w:t>
      </w:r>
      <w:r w:rsidRPr="00DF253C">
        <w:rPr>
          <w:rFonts w:ascii="Arial" w:hAnsi="Arial" w:cs="Arial"/>
          <w:sz w:val="24"/>
          <w:szCs w:val="24"/>
        </w:rPr>
        <w:t xml:space="preserve"> shame</w:t>
      </w:r>
      <w:r w:rsidR="0049375A" w:rsidRPr="00DF253C">
        <w:rPr>
          <w:rFonts w:ascii="Arial" w:hAnsi="Arial" w:cs="Arial"/>
          <w:sz w:val="24"/>
          <w:szCs w:val="24"/>
        </w:rPr>
        <w:t>,</w:t>
      </w:r>
      <w:r w:rsidRPr="00DF253C">
        <w:rPr>
          <w:rFonts w:ascii="Arial" w:hAnsi="Arial" w:cs="Arial"/>
          <w:sz w:val="24"/>
          <w:szCs w:val="24"/>
        </w:rPr>
        <w:t xml:space="preserve"> because of the idol worship that </w:t>
      </w:r>
      <w:r w:rsidR="0049375A" w:rsidRPr="00DF253C">
        <w:rPr>
          <w:rFonts w:ascii="Arial" w:hAnsi="Arial" w:cs="Arial"/>
          <w:sz w:val="24"/>
          <w:szCs w:val="24"/>
        </w:rPr>
        <w:t>took place</w:t>
      </w:r>
      <w:r w:rsidRPr="00DF253C">
        <w:rPr>
          <w:rFonts w:ascii="Arial" w:hAnsi="Arial" w:cs="Arial"/>
          <w:sz w:val="24"/>
          <w:szCs w:val="24"/>
        </w:rPr>
        <w:t xml:space="preserve"> there</w:t>
      </w:r>
      <w:r w:rsidR="0049375A" w:rsidRPr="00DF253C">
        <w:rPr>
          <w:rFonts w:ascii="Arial" w:hAnsi="Arial" w:cs="Arial"/>
          <w:sz w:val="24"/>
          <w:szCs w:val="24"/>
        </w:rPr>
        <w:t>,</w:t>
      </w:r>
      <w:r w:rsidRPr="00DF253C">
        <w:rPr>
          <w:rFonts w:ascii="Arial" w:hAnsi="Arial" w:cs="Arial"/>
          <w:sz w:val="24"/>
          <w:szCs w:val="24"/>
        </w:rPr>
        <w:t xml:space="preserve"> it is called </w:t>
      </w:r>
      <w:r w:rsidRPr="00DF253C">
        <w:rPr>
          <w:rFonts w:ascii="Arial" w:hAnsi="Arial" w:cs="Arial"/>
          <w:i/>
          <w:iCs/>
          <w:sz w:val="24"/>
          <w:szCs w:val="24"/>
        </w:rPr>
        <w:t>Har ha-Mashchit</w:t>
      </w:r>
      <w:r w:rsidRPr="00DF253C">
        <w:rPr>
          <w:rFonts w:ascii="Arial" w:hAnsi="Arial" w:cs="Arial"/>
          <w:sz w:val="24"/>
          <w:szCs w:val="24"/>
        </w:rPr>
        <w:t xml:space="preserve">, the mount of corruption. (II </w:t>
      </w:r>
      <w:r w:rsidRPr="00DF253C">
        <w:rPr>
          <w:rFonts w:ascii="Arial" w:hAnsi="Arial" w:cs="Arial"/>
          <w:i/>
          <w:iCs/>
          <w:sz w:val="24"/>
          <w:szCs w:val="24"/>
        </w:rPr>
        <w:t xml:space="preserve">Melakhim </w:t>
      </w:r>
      <w:r w:rsidRPr="00DF253C">
        <w:rPr>
          <w:rFonts w:ascii="Arial" w:hAnsi="Arial" w:cs="Arial"/>
          <w:sz w:val="24"/>
          <w:szCs w:val="24"/>
        </w:rPr>
        <w:t>23:13)</w:t>
      </w:r>
    </w:p>
    <w:p w14:paraId="473B8D06" w14:textId="77777777" w:rsidR="008D7FFA" w:rsidRPr="00DF253C" w:rsidRDefault="008D7FFA" w:rsidP="00CD3F73">
      <w:pPr>
        <w:pStyle w:val="BlockText"/>
        <w:spacing w:line="240" w:lineRule="auto"/>
        <w:rPr>
          <w:rFonts w:ascii="Arial" w:hAnsi="Arial" w:cs="Arial"/>
          <w:sz w:val="24"/>
          <w:szCs w:val="24"/>
        </w:rPr>
      </w:pPr>
    </w:p>
    <w:p w14:paraId="529DF4E6" w14:textId="678424A8" w:rsidR="008D7FFA" w:rsidRPr="00DF253C" w:rsidRDefault="008D7FFA" w:rsidP="00CD3F73">
      <w:pPr>
        <w:spacing w:line="240" w:lineRule="auto"/>
        <w:rPr>
          <w:rFonts w:ascii="Arial" w:hAnsi="Arial" w:cs="Arial"/>
          <w:sz w:val="24"/>
          <w:szCs w:val="24"/>
        </w:rPr>
      </w:pPr>
      <w:r w:rsidRPr="00DF253C">
        <w:rPr>
          <w:rFonts w:ascii="Arial" w:hAnsi="Arial" w:cs="Arial"/>
          <w:sz w:val="24"/>
          <w:szCs w:val="24"/>
        </w:rPr>
        <w:tab/>
        <w:t xml:space="preserve">Based on this data, it would seem that the site of the </w:t>
      </w:r>
      <w:r w:rsidRPr="00DF253C">
        <w:rPr>
          <w:rFonts w:ascii="Arial" w:hAnsi="Arial" w:cs="Arial"/>
          <w:i/>
          <w:iCs/>
          <w:sz w:val="24"/>
          <w:szCs w:val="24"/>
        </w:rPr>
        <w:t>bamot</w:t>
      </w:r>
      <w:r w:rsidRPr="00DF253C">
        <w:rPr>
          <w:rFonts w:ascii="Arial" w:hAnsi="Arial" w:cs="Arial"/>
          <w:sz w:val="24"/>
          <w:szCs w:val="24"/>
        </w:rPr>
        <w:t xml:space="preserve"> should be identified with the forested ridge to the east of the City of David and the Kidron Wadi, at the peak of the village of Silwan, south of the high peak of the Mount of Olives, where the </w:t>
      </w:r>
      <w:r w:rsidR="00FD4577" w:rsidRPr="00DF253C">
        <w:rPr>
          <w:rFonts w:ascii="Arial" w:hAnsi="Arial" w:cs="Arial"/>
          <w:sz w:val="24"/>
          <w:szCs w:val="24"/>
        </w:rPr>
        <w:t>Seven Arches Hotel stands tod</w:t>
      </w:r>
      <w:r w:rsidRPr="00DF253C">
        <w:rPr>
          <w:rFonts w:ascii="Arial" w:hAnsi="Arial" w:cs="Arial"/>
          <w:sz w:val="24"/>
          <w:szCs w:val="24"/>
        </w:rPr>
        <w:t>ay.</w:t>
      </w:r>
      <w:r w:rsidR="00FD4577" w:rsidRPr="00DF253C">
        <w:rPr>
          <w:rStyle w:val="FootnoteReference"/>
          <w:rFonts w:ascii="Arial" w:hAnsi="Arial" w:cs="Arial"/>
          <w:sz w:val="24"/>
          <w:szCs w:val="24"/>
        </w:rPr>
        <w:footnoteReference w:id="4"/>
      </w:r>
      <w:r w:rsidRPr="00DF253C">
        <w:rPr>
          <w:rFonts w:ascii="Arial" w:hAnsi="Arial" w:cs="Arial"/>
          <w:sz w:val="24"/>
          <w:szCs w:val="24"/>
        </w:rPr>
        <w:t xml:space="preserve"> </w:t>
      </w:r>
    </w:p>
    <w:p w14:paraId="1AE34361" w14:textId="77777777" w:rsidR="008D7FFA" w:rsidRPr="00DF253C" w:rsidRDefault="008D7FFA" w:rsidP="00CD3F73">
      <w:pPr>
        <w:spacing w:line="240" w:lineRule="auto"/>
        <w:rPr>
          <w:rFonts w:ascii="Arial" w:hAnsi="Arial" w:cs="Arial"/>
          <w:sz w:val="24"/>
          <w:szCs w:val="24"/>
        </w:rPr>
      </w:pPr>
    </w:p>
    <w:p w14:paraId="66562827" w14:textId="41CC1949" w:rsidR="00BB1A24" w:rsidRPr="00DF253C" w:rsidRDefault="00FD4577" w:rsidP="00CD3F73">
      <w:pPr>
        <w:spacing w:line="240" w:lineRule="auto"/>
        <w:rPr>
          <w:rFonts w:ascii="Arial" w:hAnsi="Arial" w:cs="Arial"/>
          <w:sz w:val="24"/>
          <w:szCs w:val="24"/>
        </w:rPr>
      </w:pPr>
      <w:r w:rsidRPr="00DF253C">
        <w:rPr>
          <w:rFonts w:ascii="Arial" w:hAnsi="Arial" w:cs="Arial"/>
          <w:sz w:val="24"/>
          <w:szCs w:val="24"/>
        </w:rPr>
        <w:tab/>
        <w:t xml:space="preserve">In keeping with our general approach, here too we will try to demonstrate the spiritual meaning of the topography: Why did Shelomo choose to locate the </w:t>
      </w:r>
      <w:r w:rsidRPr="00DF253C">
        <w:rPr>
          <w:rFonts w:ascii="Arial" w:hAnsi="Arial" w:cs="Arial"/>
          <w:i/>
          <w:iCs/>
          <w:sz w:val="24"/>
          <w:szCs w:val="24"/>
        </w:rPr>
        <w:t xml:space="preserve">bamot </w:t>
      </w:r>
      <w:r w:rsidRPr="00DF253C">
        <w:rPr>
          <w:rFonts w:ascii="Arial" w:hAnsi="Arial" w:cs="Arial"/>
          <w:sz w:val="24"/>
          <w:szCs w:val="24"/>
        </w:rPr>
        <w:t>for idol worship precisely in this place – due east of the City of David, on the eastern bank of the Kidron Wadi?</w:t>
      </w:r>
    </w:p>
    <w:p w14:paraId="63D6C839" w14:textId="77777777" w:rsidR="00FD4577" w:rsidRPr="00DF253C" w:rsidRDefault="00FD4577" w:rsidP="00CD3F73">
      <w:pPr>
        <w:spacing w:line="240" w:lineRule="auto"/>
        <w:rPr>
          <w:rFonts w:ascii="Arial" w:hAnsi="Arial" w:cs="Arial"/>
          <w:sz w:val="24"/>
          <w:szCs w:val="24"/>
        </w:rPr>
      </w:pPr>
    </w:p>
    <w:p w14:paraId="4DF2D28C" w14:textId="2CA2EEAC" w:rsidR="00FD4577" w:rsidRPr="00DF253C" w:rsidRDefault="00FD4577" w:rsidP="00CD3F73">
      <w:pPr>
        <w:spacing w:line="240" w:lineRule="auto"/>
        <w:rPr>
          <w:rFonts w:ascii="Arial" w:hAnsi="Arial" w:cs="Arial"/>
          <w:sz w:val="24"/>
          <w:szCs w:val="24"/>
        </w:rPr>
      </w:pPr>
      <w:r w:rsidRPr="00DF253C">
        <w:rPr>
          <w:rFonts w:ascii="Arial" w:hAnsi="Arial" w:cs="Arial"/>
          <w:b/>
          <w:bCs/>
          <w:sz w:val="24"/>
          <w:szCs w:val="24"/>
        </w:rPr>
        <w:t xml:space="preserve">1. Opposite the city, and not opposite the Temple of God: </w:t>
      </w:r>
      <w:r w:rsidRPr="00DF253C">
        <w:rPr>
          <w:rFonts w:ascii="Arial" w:hAnsi="Arial" w:cs="Arial"/>
          <w:sz w:val="24"/>
          <w:szCs w:val="24"/>
        </w:rPr>
        <w:t xml:space="preserve">First of all, it seems that Shelomo chose this ridge in particular, south of the peak of the Mountain of Olives, so that the </w:t>
      </w:r>
      <w:r w:rsidRPr="00DF253C">
        <w:rPr>
          <w:rFonts w:ascii="Arial" w:hAnsi="Arial" w:cs="Arial"/>
          <w:i/>
          <w:iCs/>
          <w:sz w:val="24"/>
          <w:szCs w:val="24"/>
        </w:rPr>
        <w:t>bamot</w:t>
      </w:r>
      <w:r w:rsidRPr="00DF253C">
        <w:rPr>
          <w:rFonts w:ascii="Arial" w:hAnsi="Arial" w:cs="Arial"/>
          <w:sz w:val="24"/>
          <w:szCs w:val="24"/>
        </w:rPr>
        <w:t xml:space="preserve"> should not stand opposite the Temple, but rather further south, opposite the city and outside of it.</w:t>
      </w:r>
    </w:p>
    <w:p w14:paraId="01AB0E89" w14:textId="77777777" w:rsidR="00FD4577" w:rsidRPr="00DF253C" w:rsidRDefault="00FD4577" w:rsidP="00CD3F73">
      <w:pPr>
        <w:spacing w:line="240" w:lineRule="auto"/>
        <w:rPr>
          <w:rFonts w:ascii="Arial" w:hAnsi="Arial" w:cs="Arial"/>
          <w:sz w:val="24"/>
          <w:szCs w:val="24"/>
        </w:rPr>
      </w:pPr>
    </w:p>
    <w:p w14:paraId="1A594D47" w14:textId="7C7969B9" w:rsidR="00FD4577" w:rsidRPr="00DF253C" w:rsidRDefault="00FD4577" w:rsidP="00CD3F73">
      <w:pPr>
        <w:spacing w:line="240" w:lineRule="auto"/>
        <w:rPr>
          <w:rFonts w:ascii="Arial" w:hAnsi="Arial" w:cs="Arial"/>
          <w:sz w:val="24"/>
          <w:szCs w:val="24"/>
        </w:rPr>
      </w:pPr>
      <w:r w:rsidRPr="00DF253C">
        <w:rPr>
          <w:rFonts w:ascii="Arial" w:hAnsi="Arial" w:cs="Arial"/>
          <w:b/>
          <w:bCs/>
          <w:sz w:val="24"/>
          <w:szCs w:val="24"/>
        </w:rPr>
        <w:t xml:space="preserve">2. Idol worship – in a high place: </w:t>
      </w:r>
      <w:r w:rsidRPr="00DF253C">
        <w:rPr>
          <w:rFonts w:ascii="Arial" w:hAnsi="Arial" w:cs="Arial"/>
          <w:sz w:val="24"/>
          <w:szCs w:val="24"/>
        </w:rPr>
        <w:t>We demonstrated in the past that building at the highest site is one of the characteristic features of idol worship, since idolatrous thinking saw physical height as an expression of might and greatness</w:t>
      </w:r>
      <w:r w:rsidR="00DA6819" w:rsidRPr="00DF253C">
        <w:rPr>
          <w:rFonts w:ascii="Arial" w:hAnsi="Arial" w:cs="Arial"/>
          <w:sz w:val="24"/>
          <w:szCs w:val="24"/>
        </w:rPr>
        <w:t>, and maintained that it was close to God.</w:t>
      </w:r>
      <w:r w:rsidR="00DA6819" w:rsidRPr="00DF253C">
        <w:rPr>
          <w:rStyle w:val="FootnoteReference"/>
          <w:rFonts w:ascii="Arial" w:hAnsi="Arial" w:cs="Arial"/>
          <w:sz w:val="24"/>
          <w:szCs w:val="24"/>
        </w:rPr>
        <w:footnoteReference w:id="5"/>
      </w:r>
    </w:p>
    <w:p w14:paraId="49FE2FE9" w14:textId="77777777" w:rsidR="00DA6819" w:rsidRPr="00DF253C" w:rsidRDefault="00DA6819" w:rsidP="00CD3F73">
      <w:pPr>
        <w:spacing w:line="240" w:lineRule="auto"/>
        <w:rPr>
          <w:rFonts w:ascii="Arial" w:hAnsi="Arial" w:cs="Arial"/>
          <w:sz w:val="24"/>
          <w:szCs w:val="24"/>
        </w:rPr>
      </w:pPr>
    </w:p>
    <w:p w14:paraId="3780CC3F" w14:textId="43065F2B" w:rsidR="00DA6819" w:rsidRPr="00DF253C" w:rsidRDefault="00DA6819" w:rsidP="00CD3F73">
      <w:pPr>
        <w:spacing w:line="240" w:lineRule="auto"/>
        <w:rPr>
          <w:rFonts w:ascii="Arial" w:hAnsi="Arial" w:cs="Arial"/>
          <w:sz w:val="24"/>
          <w:szCs w:val="24"/>
        </w:rPr>
      </w:pPr>
      <w:r w:rsidRPr="00DF253C">
        <w:rPr>
          <w:rFonts w:ascii="Arial" w:hAnsi="Arial" w:cs="Arial"/>
          <w:b/>
          <w:bCs/>
          <w:sz w:val="24"/>
          <w:szCs w:val="24"/>
        </w:rPr>
        <w:t xml:space="preserve">3. Turning east to the gods of Amon and Moab: </w:t>
      </w:r>
      <w:r w:rsidRPr="00DF253C">
        <w:rPr>
          <w:rFonts w:ascii="Arial" w:hAnsi="Arial" w:cs="Arial"/>
          <w:sz w:val="24"/>
          <w:szCs w:val="24"/>
        </w:rPr>
        <w:t xml:space="preserve">Shelomo's wives worshipped the gods of Amon and Moab, and building the </w:t>
      </w:r>
      <w:r w:rsidRPr="00DF253C">
        <w:rPr>
          <w:rFonts w:ascii="Arial" w:hAnsi="Arial" w:cs="Arial"/>
          <w:i/>
          <w:iCs/>
          <w:sz w:val="24"/>
          <w:szCs w:val="24"/>
        </w:rPr>
        <w:t xml:space="preserve">bamot </w:t>
      </w:r>
      <w:r w:rsidRPr="00DF253C">
        <w:rPr>
          <w:rFonts w:ascii="Arial" w:hAnsi="Arial" w:cs="Arial"/>
          <w:sz w:val="24"/>
          <w:szCs w:val="24"/>
        </w:rPr>
        <w:t xml:space="preserve">east of the city allowed them to face eastward, to their </w:t>
      </w:r>
      <w:r w:rsidR="00350282" w:rsidRPr="00DF253C">
        <w:rPr>
          <w:rFonts w:ascii="Arial" w:hAnsi="Arial" w:cs="Arial"/>
          <w:sz w:val="24"/>
          <w:szCs w:val="24"/>
        </w:rPr>
        <w:t xml:space="preserve">homelands and </w:t>
      </w:r>
      <w:r w:rsidRPr="00DF253C">
        <w:rPr>
          <w:rFonts w:ascii="Arial" w:hAnsi="Arial" w:cs="Arial"/>
          <w:sz w:val="24"/>
          <w:szCs w:val="24"/>
        </w:rPr>
        <w:t>their gods.</w:t>
      </w:r>
    </w:p>
    <w:p w14:paraId="3197614D" w14:textId="77777777" w:rsidR="00350282" w:rsidRPr="00DF253C" w:rsidRDefault="00350282" w:rsidP="00CD3F73">
      <w:pPr>
        <w:spacing w:line="240" w:lineRule="auto"/>
        <w:rPr>
          <w:rFonts w:ascii="Arial" w:hAnsi="Arial" w:cs="Arial"/>
          <w:sz w:val="24"/>
          <w:szCs w:val="24"/>
        </w:rPr>
      </w:pPr>
    </w:p>
    <w:p w14:paraId="177C8996" w14:textId="446D9B06" w:rsidR="00350282" w:rsidRPr="00DF253C" w:rsidRDefault="00350282" w:rsidP="00CD3F73">
      <w:pPr>
        <w:spacing w:line="240" w:lineRule="auto"/>
        <w:rPr>
          <w:rFonts w:ascii="Arial" w:hAnsi="Arial" w:cs="Arial"/>
          <w:sz w:val="24"/>
          <w:szCs w:val="24"/>
        </w:rPr>
      </w:pPr>
      <w:r w:rsidRPr="00DF253C">
        <w:rPr>
          <w:rFonts w:ascii="Arial" w:hAnsi="Arial" w:cs="Arial"/>
          <w:b/>
          <w:bCs/>
          <w:sz w:val="24"/>
          <w:szCs w:val="24"/>
        </w:rPr>
        <w:t xml:space="preserve">4. Turning eastward to the sun: </w:t>
      </w:r>
      <w:r w:rsidRPr="00DF253C">
        <w:rPr>
          <w:rFonts w:ascii="Arial" w:hAnsi="Arial" w:cs="Arial"/>
          <w:sz w:val="24"/>
          <w:szCs w:val="24"/>
        </w:rPr>
        <w:t xml:space="preserve">Turning to the sun as idol worship is mentioned many times in Scripture. Inasmuch as it is a major source of life and vitality (daylight, heat, photosynthesis, etc.), the sun from earliest times was one of the principal objects of idolatrous rites. The natural and understandable appreciation of the sun (which has become significantly </w:t>
      </w:r>
      <w:r w:rsidRPr="00DF253C">
        <w:rPr>
          <w:rFonts w:ascii="Arial" w:hAnsi="Arial" w:cs="Arial"/>
          <w:sz w:val="24"/>
          <w:szCs w:val="24"/>
        </w:rPr>
        <w:lastRenderedPageBreak/>
        <w:t>reduced in our day due to artificial lighting) quickly turned into worship of that source of light, heat and life.</w:t>
      </w:r>
      <w:r w:rsidRPr="00DF253C">
        <w:rPr>
          <w:rStyle w:val="FootnoteReference"/>
          <w:rFonts w:ascii="Arial" w:hAnsi="Arial" w:cs="Arial"/>
          <w:sz w:val="24"/>
          <w:szCs w:val="24"/>
        </w:rPr>
        <w:footnoteReference w:id="6"/>
      </w:r>
      <w:r w:rsidRPr="00DF253C">
        <w:rPr>
          <w:rFonts w:ascii="Arial" w:hAnsi="Arial" w:cs="Arial"/>
          <w:sz w:val="24"/>
          <w:szCs w:val="24"/>
        </w:rPr>
        <w:t xml:space="preserve"> Even the patriarch Avraham, according to the famous Midrash, turned first to the sun and the moon, and only after they set and rose again did he understand that they both have one Master. It is not by chance, according to the Rambam, that worship of the heavenly bodies, God's "attendants," </w:t>
      </w:r>
      <w:r w:rsidR="00001173" w:rsidRPr="00DF253C">
        <w:rPr>
          <w:rFonts w:ascii="Arial" w:hAnsi="Arial" w:cs="Arial"/>
          <w:sz w:val="24"/>
          <w:szCs w:val="24"/>
        </w:rPr>
        <w:t>played a central role in the development of idolatrous rituals (</w:t>
      </w:r>
      <w:r w:rsidR="00001173" w:rsidRPr="00DF253C">
        <w:rPr>
          <w:rFonts w:ascii="Arial" w:hAnsi="Arial" w:cs="Arial"/>
          <w:i/>
          <w:iCs/>
          <w:sz w:val="24"/>
          <w:szCs w:val="24"/>
        </w:rPr>
        <w:t xml:space="preserve">Hilkhot Avoda Zara </w:t>
      </w:r>
      <w:r w:rsidR="00001173" w:rsidRPr="00DF253C">
        <w:rPr>
          <w:rFonts w:ascii="Arial" w:hAnsi="Arial" w:cs="Arial"/>
          <w:sz w:val="24"/>
          <w:szCs w:val="24"/>
        </w:rPr>
        <w:t>1:1).</w:t>
      </w:r>
      <w:r w:rsidR="00001173" w:rsidRPr="00DF253C">
        <w:rPr>
          <w:rStyle w:val="FootnoteReference"/>
          <w:rFonts w:ascii="Arial" w:hAnsi="Arial" w:cs="Arial"/>
          <w:sz w:val="24"/>
          <w:szCs w:val="24"/>
        </w:rPr>
        <w:footnoteReference w:id="7"/>
      </w:r>
      <w:r w:rsidR="00001173" w:rsidRPr="00DF253C">
        <w:rPr>
          <w:rFonts w:ascii="Arial" w:hAnsi="Arial" w:cs="Arial"/>
          <w:sz w:val="24"/>
          <w:szCs w:val="24"/>
        </w:rPr>
        <w:t xml:space="preserve"> The building of </w:t>
      </w:r>
      <w:r w:rsidR="00001173" w:rsidRPr="00DF253C">
        <w:rPr>
          <w:rFonts w:ascii="Arial" w:hAnsi="Arial" w:cs="Arial"/>
          <w:i/>
          <w:iCs/>
          <w:sz w:val="24"/>
          <w:szCs w:val="24"/>
        </w:rPr>
        <w:t xml:space="preserve">bamot </w:t>
      </w:r>
      <w:r w:rsidR="00001173" w:rsidRPr="00DF253C">
        <w:rPr>
          <w:rFonts w:ascii="Arial" w:hAnsi="Arial" w:cs="Arial"/>
          <w:sz w:val="24"/>
          <w:szCs w:val="24"/>
        </w:rPr>
        <w:t>in the days of Shelomo was done in the classical and original style of idol worship: facing eastward.</w:t>
      </w:r>
    </w:p>
    <w:p w14:paraId="33119428" w14:textId="77777777" w:rsidR="00001173" w:rsidRPr="00DF253C" w:rsidRDefault="00001173" w:rsidP="00CD3F73">
      <w:pPr>
        <w:spacing w:line="240" w:lineRule="auto"/>
        <w:rPr>
          <w:rFonts w:ascii="Arial" w:hAnsi="Arial" w:cs="Arial"/>
          <w:sz w:val="24"/>
          <w:szCs w:val="24"/>
        </w:rPr>
      </w:pPr>
    </w:p>
    <w:p w14:paraId="3BE0FC83" w14:textId="0F45CF72" w:rsidR="00001173" w:rsidRPr="00DF253C" w:rsidRDefault="00001173" w:rsidP="00CD3F73">
      <w:pPr>
        <w:spacing w:line="240" w:lineRule="auto"/>
        <w:rPr>
          <w:rFonts w:ascii="Arial" w:hAnsi="Arial" w:cs="Arial"/>
          <w:sz w:val="24"/>
          <w:szCs w:val="24"/>
        </w:rPr>
      </w:pPr>
      <w:r w:rsidRPr="00DF253C">
        <w:rPr>
          <w:rFonts w:ascii="Arial" w:hAnsi="Arial" w:cs="Arial"/>
          <w:sz w:val="24"/>
          <w:szCs w:val="24"/>
        </w:rPr>
        <w:tab/>
        <w:t>The Temple – in essential contrast to the idolatrous outlook – faces west, and its most sanctified part – the Holy of Holies – is its westernmost component.</w:t>
      </w:r>
    </w:p>
    <w:p w14:paraId="133C66F0" w14:textId="77777777" w:rsidR="00001173" w:rsidRPr="00DF253C" w:rsidRDefault="00001173" w:rsidP="00CD3F73">
      <w:pPr>
        <w:spacing w:line="240" w:lineRule="auto"/>
        <w:rPr>
          <w:rFonts w:ascii="Arial" w:hAnsi="Arial" w:cs="Arial"/>
          <w:sz w:val="24"/>
          <w:szCs w:val="24"/>
        </w:rPr>
      </w:pPr>
    </w:p>
    <w:p w14:paraId="0433FC1E" w14:textId="4A129B41" w:rsidR="00001173" w:rsidRPr="00DF253C" w:rsidRDefault="00001173" w:rsidP="00CD3F73">
      <w:pPr>
        <w:spacing w:line="240" w:lineRule="auto"/>
        <w:rPr>
          <w:rFonts w:ascii="Arial" w:hAnsi="Arial" w:cs="Arial"/>
          <w:sz w:val="24"/>
          <w:szCs w:val="24"/>
        </w:rPr>
      </w:pPr>
      <w:r w:rsidRPr="00DF253C">
        <w:rPr>
          <w:rFonts w:ascii="Arial" w:hAnsi="Arial" w:cs="Arial"/>
          <w:sz w:val="24"/>
          <w:szCs w:val="24"/>
        </w:rPr>
        <w:tab/>
        <w:t xml:space="preserve">In the framework of a discussion of prayer, the Gemara in </w:t>
      </w:r>
      <w:r w:rsidRPr="00DF253C">
        <w:rPr>
          <w:rFonts w:ascii="Arial" w:hAnsi="Arial" w:cs="Arial"/>
          <w:i/>
          <w:iCs/>
          <w:sz w:val="24"/>
          <w:szCs w:val="24"/>
        </w:rPr>
        <w:t xml:space="preserve">Bava Batra </w:t>
      </w:r>
      <w:r w:rsidRPr="00DF253C">
        <w:rPr>
          <w:rFonts w:ascii="Arial" w:hAnsi="Arial" w:cs="Arial"/>
          <w:sz w:val="24"/>
          <w:szCs w:val="24"/>
        </w:rPr>
        <w:t xml:space="preserve">(25b) discusses Rabbi Akiva's position that the </w:t>
      </w:r>
      <w:r w:rsidRPr="00DF253C">
        <w:rPr>
          <w:rFonts w:ascii="Arial" w:hAnsi="Arial" w:cs="Arial"/>
          <w:i/>
          <w:iCs/>
          <w:sz w:val="24"/>
          <w:szCs w:val="24"/>
        </w:rPr>
        <w:t xml:space="preserve">Shekhina </w:t>
      </w:r>
      <w:r w:rsidRPr="00DF253C">
        <w:rPr>
          <w:rFonts w:ascii="Arial" w:hAnsi="Arial" w:cs="Arial"/>
          <w:sz w:val="24"/>
          <w:szCs w:val="24"/>
        </w:rPr>
        <w:t xml:space="preserve">is in the west, and brings two reasons: The first reason is to counter idol worshippers who face east. Thus, for example, we find in the Mishna, </w:t>
      </w:r>
      <w:r w:rsidRPr="00DF253C">
        <w:rPr>
          <w:rFonts w:ascii="Arial" w:hAnsi="Arial" w:cs="Arial"/>
          <w:i/>
          <w:iCs/>
          <w:sz w:val="24"/>
          <w:szCs w:val="24"/>
        </w:rPr>
        <w:t>Sukka</w:t>
      </w:r>
      <w:r w:rsidRPr="00DF253C">
        <w:rPr>
          <w:rFonts w:ascii="Arial" w:hAnsi="Arial" w:cs="Arial"/>
          <w:sz w:val="24"/>
          <w:szCs w:val="24"/>
        </w:rPr>
        <w:t xml:space="preserve"> 5:4:</w:t>
      </w:r>
    </w:p>
    <w:p w14:paraId="369643CF" w14:textId="77777777" w:rsidR="00001173" w:rsidRPr="00DF253C" w:rsidRDefault="00001173" w:rsidP="00CD3F73">
      <w:pPr>
        <w:spacing w:line="240" w:lineRule="auto"/>
        <w:rPr>
          <w:rFonts w:ascii="Arial" w:hAnsi="Arial" w:cs="Arial"/>
          <w:sz w:val="24"/>
          <w:szCs w:val="24"/>
        </w:rPr>
      </w:pPr>
    </w:p>
    <w:p w14:paraId="643F4ED5" w14:textId="08E5D785" w:rsidR="00DA6819" w:rsidRPr="00DF253C" w:rsidRDefault="00001173" w:rsidP="00DC0E79">
      <w:pPr>
        <w:pStyle w:val="BlockText"/>
        <w:spacing w:line="240" w:lineRule="auto"/>
        <w:ind w:left="720"/>
        <w:rPr>
          <w:rFonts w:ascii="Arial" w:hAnsi="Arial" w:cs="Arial"/>
          <w:sz w:val="24"/>
          <w:szCs w:val="24"/>
        </w:rPr>
      </w:pPr>
      <w:r w:rsidRPr="00DF253C">
        <w:rPr>
          <w:rFonts w:ascii="Arial" w:hAnsi="Arial" w:cs="Arial"/>
          <w:sz w:val="24"/>
          <w:szCs w:val="24"/>
        </w:rPr>
        <w:t xml:space="preserve">When they reached the gate which leads out to the east, they turned their faces from east to west, and proclaimed: Our fathers who were in this place [stood] with their backs toward the </w:t>
      </w:r>
      <w:r w:rsidR="00C53575" w:rsidRPr="00DF253C">
        <w:rPr>
          <w:rFonts w:ascii="Arial" w:hAnsi="Arial" w:cs="Arial"/>
          <w:sz w:val="24"/>
          <w:szCs w:val="24"/>
        </w:rPr>
        <w:t>Temple of the Lord, and their faces toward the east, and they worshipped the sun toward the east, but as for us, our eyes are turned to the Lord. (</w:t>
      </w:r>
      <w:r w:rsidR="00C53575" w:rsidRPr="00DF253C">
        <w:rPr>
          <w:rFonts w:ascii="Arial" w:hAnsi="Arial" w:cs="Arial"/>
          <w:i/>
          <w:iCs/>
          <w:sz w:val="24"/>
          <w:szCs w:val="24"/>
        </w:rPr>
        <w:t xml:space="preserve">Sukka </w:t>
      </w:r>
      <w:r w:rsidR="00C53575" w:rsidRPr="00DF253C">
        <w:rPr>
          <w:rFonts w:ascii="Arial" w:hAnsi="Arial" w:cs="Arial"/>
          <w:sz w:val="24"/>
          <w:szCs w:val="24"/>
        </w:rPr>
        <w:t xml:space="preserve">5:4) </w:t>
      </w:r>
    </w:p>
    <w:p w14:paraId="48D1CC1D" w14:textId="77777777" w:rsidR="00DA6819" w:rsidRPr="00DF253C" w:rsidRDefault="00DA6819" w:rsidP="00CD3F73">
      <w:pPr>
        <w:spacing w:line="240" w:lineRule="auto"/>
        <w:rPr>
          <w:rFonts w:ascii="Arial" w:hAnsi="Arial" w:cs="Arial"/>
          <w:sz w:val="24"/>
          <w:szCs w:val="24"/>
        </w:rPr>
      </w:pPr>
    </w:p>
    <w:p w14:paraId="7489B213" w14:textId="070CB1B8" w:rsidR="00C53575" w:rsidRPr="00DF253C" w:rsidRDefault="00C53575" w:rsidP="00CD3F73">
      <w:pPr>
        <w:spacing w:line="240" w:lineRule="auto"/>
        <w:rPr>
          <w:rFonts w:ascii="Arial" w:hAnsi="Arial" w:cs="Arial"/>
          <w:sz w:val="24"/>
          <w:szCs w:val="24"/>
        </w:rPr>
      </w:pPr>
      <w:r w:rsidRPr="00DF253C">
        <w:rPr>
          <w:rFonts w:ascii="Arial" w:hAnsi="Arial" w:cs="Arial"/>
          <w:sz w:val="24"/>
          <w:szCs w:val="24"/>
        </w:rPr>
        <w:tab/>
        <w:t xml:space="preserve">The Rambam as well, in his </w:t>
      </w:r>
      <w:r w:rsidRPr="00DF253C">
        <w:rPr>
          <w:rFonts w:ascii="Arial" w:hAnsi="Arial" w:cs="Arial"/>
          <w:i/>
          <w:iCs/>
          <w:sz w:val="24"/>
          <w:szCs w:val="24"/>
        </w:rPr>
        <w:t xml:space="preserve">Guide for the Perplexed </w:t>
      </w:r>
      <w:r w:rsidRPr="00DF253C">
        <w:rPr>
          <w:rFonts w:ascii="Arial" w:hAnsi="Arial" w:cs="Arial"/>
          <w:sz w:val="24"/>
          <w:szCs w:val="24"/>
        </w:rPr>
        <w:t xml:space="preserve">(III, 45), notes that at the </w:t>
      </w:r>
      <w:r w:rsidRPr="00DF253C">
        <w:rPr>
          <w:rFonts w:ascii="Arial" w:hAnsi="Arial" w:cs="Arial"/>
          <w:i/>
          <w:iCs/>
          <w:sz w:val="24"/>
          <w:szCs w:val="24"/>
        </w:rPr>
        <w:t>Akeida</w:t>
      </w:r>
      <w:r w:rsidRPr="00DF253C">
        <w:rPr>
          <w:rFonts w:ascii="Arial" w:hAnsi="Arial" w:cs="Arial"/>
          <w:sz w:val="24"/>
          <w:szCs w:val="24"/>
        </w:rPr>
        <w:t>, Avraham erected the altar on the western part of the mountain, in contrast to the idolaters.</w:t>
      </w:r>
    </w:p>
    <w:p w14:paraId="132764EB" w14:textId="77777777" w:rsidR="00C53575" w:rsidRPr="00DF253C" w:rsidRDefault="00C53575" w:rsidP="00CD3F73">
      <w:pPr>
        <w:spacing w:line="240" w:lineRule="auto"/>
        <w:rPr>
          <w:rFonts w:ascii="Arial" w:hAnsi="Arial" w:cs="Arial"/>
          <w:sz w:val="24"/>
          <w:szCs w:val="24"/>
        </w:rPr>
      </w:pPr>
    </w:p>
    <w:p w14:paraId="0D0AA648" w14:textId="45F74DA9" w:rsidR="00C53575" w:rsidRPr="00DF253C" w:rsidRDefault="00C53575" w:rsidP="00CD3F73">
      <w:pPr>
        <w:spacing w:line="240" w:lineRule="auto"/>
        <w:rPr>
          <w:rFonts w:ascii="Arial" w:hAnsi="Arial" w:cs="Arial"/>
          <w:sz w:val="24"/>
          <w:szCs w:val="24"/>
        </w:rPr>
      </w:pPr>
      <w:r w:rsidRPr="00DF253C">
        <w:rPr>
          <w:rFonts w:ascii="Arial" w:hAnsi="Arial" w:cs="Arial"/>
          <w:sz w:val="24"/>
          <w:szCs w:val="24"/>
        </w:rPr>
        <w:tab/>
        <w:t>The second reason is that man, as it were, joins the activity of the heavenly bodies. "And the host of heaven bows down before You" (</w:t>
      </w:r>
      <w:r w:rsidRPr="00DF253C">
        <w:rPr>
          <w:rFonts w:ascii="Arial" w:hAnsi="Arial" w:cs="Arial"/>
          <w:i/>
          <w:iCs/>
          <w:sz w:val="24"/>
          <w:szCs w:val="24"/>
        </w:rPr>
        <w:t xml:space="preserve">Nechemya </w:t>
      </w:r>
      <w:r w:rsidRPr="00DF253C">
        <w:rPr>
          <w:rFonts w:ascii="Arial" w:hAnsi="Arial" w:cs="Arial"/>
          <w:sz w:val="24"/>
          <w:szCs w:val="24"/>
        </w:rPr>
        <w:t xml:space="preserve">9:6) – the Gemara sees the rising of the heavenly bodies in the east and their movement to the west as daily prostration before God. Of course, the heavenly bodies lack free will, and in this sense, the humans that worship in the Temple represent all of creation: </w:t>
      </w:r>
      <w:r w:rsidR="00394326" w:rsidRPr="00DF253C">
        <w:rPr>
          <w:rFonts w:ascii="Arial" w:hAnsi="Arial" w:cs="Arial"/>
          <w:sz w:val="24"/>
          <w:szCs w:val="24"/>
        </w:rPr>
        <w:t>They bear, as</w:t>
      </w:r>
      <w:r w:rsidRPr="00DF253C">
        <w:rPr>
          <w:rFonts w:ascii="Arial" w:hAnsi="Arial" w:cs="Arial"/>
          <w:sz w:val="24"/>
          <w:szCs w:val="24"/>
        </w:rPr>
        <w:t xml:space="preserve"> it were</w:t>
      </w:r>
      <w:r w:rsidR="00394326" w:rsidRPr="00DF253C">
        <w:rPr>
          <w:rFonts w:ascii="Arial" w:hAnsi="Arial" w:cs="Arial"/>
          <w:sz w:val="24"/>
          <w:szCs w:val="24"/>
        </w:rPr>
        <w:t>,</w:t>
      </w:r>
      <w:r w:rsidRPr="00DF253C">
        <w:rPr>
          <w:rFonts w:ascii="Arial" w:hAnsi="Arial" w:cs="Arial"/>
          <w:sz w:val="24"/>
          <w:szCs w:val="24"/>
        </w:rPr>
        <w:t xml:space="preserve"> the sun, the moon and the stars every day, and bow down to the west, toward the </w:t>
      </w:r>
      <w:r w:rsidRPr="00DF253C">
        <w:rPr>
          <w:rFonts w:ascii="Arial" w:hAnsi="Arial" w:cs="Arial"/>
          <w:i/>
          <w:iCs/>
          <w:sz w:val="24"/>
          <w:szCs w:val="24"/>
        </w:rPr>
        <w:t xml:space="preserve">Shekhina </w:t>
      </w:r>
      <w:r w:rsidRPr="00DF253C">
        <w:rPr>
          <w:rFonts w:ascii="Arial" w:hAnsi="Arial" w:cs="Arial"/>
          <w:sz w:val="24"/>
          <w:szCs w:val="24"/>
        </w:rPr>
        <w:t>in the Holy of Holies.</w:t>
      </w:r>
      <w:r w:rsidRPr="00DF253C">
        <w:rPr>
          <w:rStyle w:val="FootnoteReference"/>
          <w:rFonts w:ascii="Arial" w:hAnsi="Arial" w:cs="Arial"/>
          <w:sz w:val="24"/>
          <w:szCs w:val="24"/>
        </w:rPr>
        <w:footnoteReference w:id="8"/>
      </w:r>
    </w:p>
    <w:p w14:paraId="3B57FDDA" w14:textId="77777777" w:rsidR="00C53575" w:rsidRPr="00DF253C" w:rsidRDefault="00C53575" w:rsidP="00CD3F73">
      <w:pPr>
        <w:spacing w:line="240" w:lineRule="auto"/>
        <w:rPr>
          <w:rFonts w:ascii="Arial" w:hAnsi="Arial" w:cs="Arial"/>
          <w:sz w:val="24"/>
          <w:szCs w:val="24"/>
        </w:rPr>
      </w:pPr>
    </w:p>
    <w:p w14:paraId="39B26F3C" w14:textId="73002E26" w:rsidR="00C53575" w:rsidRPr="00DF253C" w:rsidRDefault="00C53575" w:rsidP="00CD3F73">
      <w:pPr>
        <w:spacing w:line="240" w:lineRule="auto"/>
        <w:rPr>
          <w:rFonts w:ascii="Arial" w:hAnsi="Arial" w:cs="Arial"/>
          <w:sz w:val="24"/>
          <w:szCs w:val="24"/>
        </w:rPr>
      </w:pPr>
      <w:r w:rsidRPr="00DF253C">
        <w:rPr>
          <w:rFonts w:ascii="Arial" w:hAnsi="Arial" w:cs="Arial"/>
          <w:sz w:val="24"/>
          <w:szCs w:val="24"/>
        </w:rPr>
        <w:tab/>
        <w:t>The as</w:t>
      </w:r>
      <w:r w:rsidR="00D72F1B" w:rsidRPr="00DF253C">
        <w:rPr>
          <w:rFonts w:ascii="Arial" w:hAnsi="Arial" w:cs="Arial"/>
          <w:sz w:val="24"/>
          <w:szCs w:val="24"/>
        </w:rPr>
        <w:t xml:space="preserve">sertion that the </w:t>
      </w:r>
      <w:r w:rsidR="00D72F1B" w:rsidRPr="00DF253C">
        <w:rPr>
          <w:rFonts w:ascii="Arial" w:hAnsi="Arial" w:cs="Arial"/>
          <w:i/>
          <w:iCs/>
          <w:sz w:val="24"/>
          <w:szCs w:val="24"/>
        </w:rPr>
        <w:t xml:space="preserve">Shekhina </w:t>
      </w:r>
      <w:r w:rsidR="00D72F1B" w:rsidRPr="00DF253C">
        <w:rPr>
          <w:rFonts w:ascii="Arial" w:hAnsi="Arial" w:cs="Arial"/>
          <w:sz w:val="24"/>
          <w:szCs w:val="24"/>
        </w:rPr>
        <w:t>is in the west has many expressions in the life of the Temple:</w:t>
      </w:r>
    </w:p>
    <w:p w14:paraId="59F3A4A5" w14:textId="77777777" w:rsidR="00D72F1B" w:rsidRPr="00DF253C" w:rsidRDefault="00D72F1B" w:rsidP="00CD3F73">
      <w:pPr>
        <w:spacing w:line="240" w:lineRule="auto"/>
        <w:rPr>
          <w:rFonts w:ascii="Arial" w:hAnsi="Arial" w:cs="Arial"/>
          <w:sz w:val="24"/>
          <w:szCs w:val="24"/>
        </w:rPr>
      </w:pPr>
    </w:p>
    <w:p w14:paraId="68F74A55" w14:textId="0E85095E" w:rsidR="00D72F1B" w:rsidRPr="00DF253C" w:rsidRDefault="00D72F1B" w:rsidP="00CD3F73">
      <w:pPr>
        <w:numPr>
          <w:ilvl w:val="0"/>
          <w:numId w:val="15"/>
        </w:numPr>
        <w:spacing w:line="240" w:lineRule="auto"/>
        <w:rPr>
          <w:rFonts w:ascii="Arial" w:hAnsi="Arial" w:cs="Arial"/>
          <w:sz w:val="24"/>
          <w:szCs w:val="24"/>
        </w:rPr>
      </w:pPr>
      <w:r w:rsidRPr="00DF253C">
        <w:rPr>
          <w:rFonts w:ascii="Arial" w:hAnsi="Arial" w:cs="Arial"/>
          <w:sz w:val="24"/>
          <w:szCs w:val="24"/>
        </w:rPr>
        <w:t xml:space="preserve">The blood of the red heifer is sprinkled on the Mount of Olives "toward the front of the </w:t>
      </w:r>
      <w:r w:rsidRPr="00DF253C">
        <w:rPr>
          <w:rFonts w:ascii="Arial" w:hAnsi="Arial" w:cs="Arial"/>
          <w:i/>
          <w:iCs/>
          <w:sz w:val="24"/>
          <w:szCs w:val="24"/>
        </w:rPr>
        <w:t>Ohel Mo'ed</w:t>
      </w:r>
      <w:r w:rsidRPr="00DF253C">
        <w:rPr>
          <w:rFonts w:ascii="Arial" w:hAnsi="Arial" w:cs="Arial"/>
          <w:sz w:val="24"/>
          <w:szCs w:val="24"/>
        </w:rPr>
        <w:t>" (</w:t>
      </w:r>
      <w:r w:rsidRPr="00DF253C">
        <w:rPr>
          <w:rFonts w:ascii="Arial" w:hAnsi="Arial" w:cs="Arial"/>
          <w:i/>
          <w:iCs/>
          <w:sz w:val="24"/>
          <w:szCs w:val="24"/>
        </w:rPr>
        <w:t xml:space="preserve">Bemidbar </w:t>
      </w:r>
      <w:r w:rsidRPr="00DF253C">
        <w:rPr>
          <w:rFonts w:ascii="Arial" w:hAnsi="Arial" w:cs="Arial"/>
          <w:sz w:val="24"/>
          <w:szCs w:val="24"/>
        </w:rPr>
        <w:t xml:space="preserve">19:4), and therefore the eastern </w:t>
      </w:r>
      <w:r w:rsidRPr="00DF253C">
        <w:rPr>
          <w:rFonts w:ascii="Arial" w:hAnsi="Arial" w:cs="Arial"/>
          <w:sz w:val="24"/>
          <w:szCs w:val="24"/>
        </w:rPr>
        <w:lastRenderedPageBreak/>
        <w:t xml:space="preserve">wall of the Temple Mount was lower than the others, so that the priest sprinkling the blood could see the opening of the </w:t>
      </w:r>
      <w:r w:rsidRPr="00DF253C">
        <w:rPr>
          <w:rFonts w:ascii="Arial" w:hAnsi="Arial" w:cs="Arial"/>
          <w:i/>
          <w:iCs/>
          <w:sz w:val="24"/>
          <w:szCs w:val="24"/>
        </w:rPr>
        <w:t>Heikhal</w:t>
      </w:r>
      <w:r w:rsidRPr="00DF253C">
        <w:rPr>
          <w:rFonts w:ascii="Arial" w:hAnsi="Arial" w:cs="Arial"/>
          <w:sz w:val="24"/>
          <w:szCs w:val="24"/>
        </w:rPr>
        <w:t>.</w:t>
      </w:r>
    </w:p>
    <w:p w14:paraId="743774B4" w14:textId="0144F7AB" w:rsidR="00D72F1B" w:rsidRPr="00DF253C" w:rsidRDefault="00D72F1B" w:rsidP="00CD3F73">
      <w:pPr>
        <w:numPr>
          <w:ilvl w:val="0"/>
          <w:numId w:val="15"/>
        </w:numPr>
        <w:spacing w:line="240" w:lineRule="auto"/>
        <w:rPr>
          <w:rFonts w:ascii="Arial" w:hAnsi="Arial" w:cs="Arial"/>
          <w:sz w:val="24"/>
          <w:szCs w:val="24"/>
        </w:rPr>
      </w:pPr>
      <w:r w:rsidRPr="00DF253C">
        <w:rPr>
          <w:rFonts w:ascii="Arial" w:hAnsi="Arial" w:cs="Arial"/>
          <w:sz w:val="24"/>
          <w:szCs w:val="24"/>
        </w:rPr>
        <w:t xml:space="preserve">For the same reason all of the eastern gates in the Temple were aligned one opposite the other (in the Second Temple: the eastern gate of the Temple Mount, called the Shushan gate; the gate to the women's courtyard; Nikanor's gate; the gates of the </w:t>
      </w:r>
      <w:r w:rsidRPr="00DF253C">
        <w:rPr>
          <w:rFonts w:ascii="Arial" w:hAnsi="Arial" w:cs="Arial"/>
          <w:i/>
          <w:iCs/>
          <w:sz w:val="24"/>
          <w:szCs w:val="24"/>
        </w:rPr>
        <w:t>Ulam</w:t>
      </w:r>
      <w:r w:rsidRPr="00DF253C">
        <w:rPr>
          <w:rFonts w:ascii="Arial" w:hAnsi="Arial" w:cs="Arial"/>
          <w:sz w:val="24"/>
          <w:szCs w:val="24"/>
        </w:rPr>
        <w:t>, the</w:t>
      </w:r>
      <w:r w:rsidRPr="00DF253C">
        <w:rPr>
          <w:rFonts w:ascii="Arial" w:hAnsi="Arial" w:cs="Arial"/>
          <w:i/>
          <w:iCs/>
          <w:sz w:val="24"/>
          <w:szCs w:val="24"/>
        </w:rPr>
        <w:t xml:space="preserve"> Heikhal</w:t>
      </w:r>
      <w:r w:rsidRPr="00DF253C">
        <w:rPr>
          <w:rFonts w:ascii="Arial" w:hAnsi="Arial" w:cs="Arial"/>
          <w:sz w:val="24"/>
          <w:szCs w:val="24"/>
        </w:rPr>
        <w:t xml:space="preserve"> and the Holy of Holies.</w:t>
      </w:r>
    </w:p>
    <w:p w14:paraId="3247A300" w14:textId="597B856B" w:rsidR="00D72F1B" w:rsidRPr="00DF253C" w:rsidRDefault="00D72F1B" w:rsidP="00CD3F73">
      <w:pPr>
        <w:numPr>
          <w:ilvl w:val="0"/>
          <w:numId w:val="15"/>
        </w:numPr>
        <w:spacing w:line="240" w:lineRule="auto"/>
        <w:rPr>
          <w:rFonts w:ascii="Arial" w:hAnsi="Arial" w:cs="Arial"/>
          <w:sz w:val="24"/>
          <w:szCs w:val="24"/>
        </w:rPr>
      </w:pPr>
      <w:r w:rsidRPr="00DF253C">
        <w:rPr>
          <w:rFonts w:ascii="Arial" w:hAnsi="Arial" w:cs="Arial"/>
          <w:sz w:val="24"/>
          <w:szCs w:val="24"/>
        </w:rPr>
        <w:t>A person offering a sacrifice faces west; the animal being offered faces west (during the ritual of the laying of hands on the animal's head).</w:t>
      </w:r>
    </w:p>
    <w:p w14:paraId="4DDE053B" w14:textId="6A531871" w:rsidR="00D72F1B" w:rsidRPr="00DF253C" w:rsidRDefault="00D72F1B" w:rsidP="00CD3F73">
      <w:pPr>
        <w:numPr>
          <w:ilvl w:val="0"/>
          <w:numId w:val="15"/>
        </w:numPr>
        <w:spacing w:line="240" w:lineRule="auto"/>
        <w:rPr>
          <w:rFonts w:ascii="Arial" w:hAnsi="Arial" w:cs="Arial"/>
          <w:sz w:val="24"/>
          <w:szCs w:val="24"/>
        </w:rPr>
      </w:pPr>
      <w:r w:rsidRPr="00DF253C">
        <w:rPr>
          <w:rFonts w:ascii="Arial" w:hAnsi="Arial" w:cs="Arial"/>
          <w:sz w:val="24"/>
          <w:szCs w:val="24"/>
        </w:rPr>
        <w:t xml:space="preserve">The westernmost candle of the </w:t>
      </w:r>
      <w:r w:rsidRPr="00DF253C">
        <w:rPr>
          <w:rFonts w:ascii="Arial" w:hAnsi="Arial" w:cs="Arial"/>
          <w:i/>
          <w:iCs/>
          <w:sz w:val="24"/>
          <w:szCs w:val="24"/>
        </w:rPr>
        <w:t>menora</w:t>
      </w:r>
      <w:r w:rsidRPr="00DF253C">
        <w:rPr>
          <w:rFonts w:ascii="Arial" w:hAnsi="Arial" w:cs="Arial"/>
          <w:sz w:val="24"/>
          <w:szCs w:val="24"/>
        </w:rPr>
        <w:t xml:space="preserve"> is the most important candle.</w:t>
      </w:r>
    </w:p>
    <w:p w14:paraId="2DA9E8C2" w14:textId="0862BAB4" w:rsidR="00D72F1B" w:rsidRPr="00DF253C" w:rsidRDefault="00D72F1B" w:rsidP="00CD3F73">
      <w:pPr>
        <w:numPr>
          <w:ilvl w:val="0"/>
          <w:numId w:val="15"/>
        </w:numPr>
        <w:spacing w:line="240" w:lineRule="auto"/>
        <w:rPr>
          <w:rFonts w:ascii="Arial" w:hAnsi="Arial" w:cs="Arial"/>
          <w:sz w:val="24"/>
          <w:szCs w:val="24"/>
        </w:rPr>
      </w:pPr>
      <w:r w:rsidRPr="00DF253C">
        <w:rPr>
          <w:rFonts w:ascii="Arial" w:hAnsi="Arial" w:cs="Arial"/>
          <w:sz w:val="24"/>
          <w:szCs w:val="24"/>
        </w:rPr>
        <w:t>The daily offering brought in the morning was slaughtered at the north-western corner of the altar, whereas the daily offering brought in the evening was slaughtered at the north-eastern corner.</w:t>
      </w:r>
    </w:p>
    <w:p w14:paraId="18AE1693" w14:textId="77777777" w:rsidR="00D72F1B" w:rsidRPr="00DF253C" w:rsidRDefault="00D72F1B" w:rsidP="00CD3F73">
      <w:pPr>
        <w:spacing w:line="240" w:lineRule="auto"/>
        <w:rPr>
          <w:rFonts w:ascii="Arial" w:hAnsi="Arial" w:cs="Arial"/>
          <w:sz w:val="24"/>
          <w:szCs w:val="24"/>
        </w:rPr>
      </w:pPr>
    </w:p>
    <w:p w14:paraId="4740DC1A" w14:textId="188CBEA3" w:rsidR="004A727C" w:rsidRPr="00DF253C" w:rsidRDefault="00D72F1B" w:rsidP="00CD3F73">
      <w:pPr>
        <w:spacing w:line="240" w:lineRule="auto"/>
        <w:ind w:firstLine="720"/>
        <w:rPr>
          <w:rFonts w:ascii="Arial" w:hAnsi="Arial" w:cs="Arial"/>
          <w:sz w:val="24"/>
          <w:szCs w:val="24"/>
        </w:rPr>
      </w:pPr>
      <w:r w:rsidRPr="00DF253C">
        <w:rPr>
          <w:rFonts w:ascii="Arial" w:hAnsi="Arial" w:cs="Arial"/>
          <w:sz w:val="24"/>
          <w:szCs w:val="24"/>
        </w:rPr>
        <w:t xml:space="preserve">To summarize, the east-west axis in the Temple gives expression </w:t>
      </w:r>
      <w:r w:rsidR="004A727C" w:rsidRPr="00DF253C">
        <w:rPr>
          <w:rFonts w:ascii="Arial" w:hAnsi="Arial" w:cs="Arial"/>
          <w:sz w:val="24"/>
          <w:szCs w:val="24"/>
        </w:rPr>
        <w:t>to its essential opposition to idolatry</w:t>
      </w:r>
      <w:r w:rsidR="00394326" w:rsidRPr="00DF253C">
        <w:rPr>
          <w:rFonts w:ascii="Arial" w:hAnsi="Arial" w:cs="Arial"/>
          <w:sz w:val="24"/>
          <w:szCs w:val="24"/>
        </w:rPr>
        <w:t xml:space="preserve">, and also </w:t>
      </w:r>
      <w:r w:rsidR="004A727C" w:rsidRPr="00DF253C">
        <w:rPr>
          <w:rFonts w:ascii="Arial" w:hAnsi="Arial" w:cs="Arial"/>
          <w:sz w:val="24"/>
          <w:szCs w:val="24"/>
        </w:rPr>
        <w:t>to the created world's subjection to the Creator and the recognition of His kingship.</w:t>
      </w:r>
      <w:r w:rsidR="004A727C" w:rsidRPr="00DF253C">
        <w:rPr>
          <w:rStyle w:val="FootnoteReference"/>
          <w:rFonts w:ascii="Arial" w:hAnsi="Arial" w:cs="Arial"/>
          <w:sz w:val="24"/>
          <w:szCs w:val="24"/>
        </w:rPr>
        <w:footnoteReference w:id="9"/>
      </w:r>
    </w:p>
    <w:p w14:paraId="63B4EEA4" w14:textId="77777777" w:rsidR="004A727C" w:rsidRPr="00DF253C" w:rsidRDefault="004A727C" w:rsidP="00CD3F73">
      <w:pPr>
        <w:spacing w:line="240" w:lineRule="auto"/>
        <w:ind w:firstLine="720"/>
        <w:rPr>
          <w:rFonts w:ascii="Arial" w:hAnsi="Arial" w:cs="Arial"/>
          <w:sz w:val="24"/>
          <w:szCs w:val="24"/>
        </w:rPr>
      </w:pPr>
    </w:p>
    <w:p w14:paraId="69A4D75F" w14:textId="6AE908F2" w:rsidR="00D72F1B" w:rsidRPr="00DF253C" w:rsidRDefault="004A727C" w:rsidP="00CD3F73">
      <w:pPr>
        <w:spacing w:line="240" w:lineRule="auto"/>
        <w:ind w:firstLine="720"/>
        <w:rPr>
          <w:rFonts w:ascii="Arial" w:hAnsi="Arial" w:cs="Arial"/>
          <w:sz w:val="24"/>
          <w:szCs w:val="24"/>
        </w:rPr>
      </w:pPr>
      <w:r w:rsidRPr="00DF253C">
        <w:rPr>
          <w:rFonts w:ascii="Arial" w:hAnsi="Arial" w:cs="Arial"/>
          <w:sz w:val="24"/>
          <w:szCs w:val="24"/>
        </w:rPr>
        <w:t xml:space="preserve">We learn from this that the </w:t>
      </w:r>
      <w:r w:rsidRPr="00DF253C">
        <w:rPr>
          <w:rFonts w:ascii="Arial" w:hAnsi="Arial" w:cs="Arial"/>
          <w:i/>
          <w:iCs/>
          <w:sz w:val="24"/>
          <w:szCs w:val="24"/>
        </w:rPr>
        <w:t xml:space="preserve">bamot </w:t>
      </w:r>
      <w:r w:rsidRPr="00DF253C">
        <w:rPr>
          <w:rFonts w:ascii="Arial" w:hAnsi="Arial" w:cs="Arial"/>
          <w:sz w:val="24"/>
          <w:szCs w:val="24"/>
        </w:rPr>
        <w:t>built by Shelomo</w:t>
      </w:r>
      <w:r w:rsidR="00394326" w:rsidRPr="00DF253C">
        <w:rPr>
          <w:rFonts w:ascii="Arial" w:hAnsi="Arial" w:cs="Arial"/>
          <w:sz w:val="24"/>
          <w:szCs w:val="24"/>
        </w:rPr>
        <w:t>, with their form, their location and their direction,</w:t>
      </w:r>
      <w:r w:rsidRPr="00DF253C">
        <w:rPr>
          <w:rFonts w:ascii="Arial" w:hAnsi="Arial" w:cs="Arial"/>
          <w:sz w:val="24"/>
          <w:szCs w:val="24"/>
        </w:rPr>
        <w:t xml:space="preserve"> express turning to idol worship, and that in many senses they constitute an essential contrast to the Temple. As stated, these </w:t>
      </w:r>
      <w:r w:rsidRPr="00DF253C">
        <w:rPr>
          <w:rFonts w:ascii="Arial" w:hAnsi="Arial" w:cs="Arial"/>
          <w:i/>
          <w:iCs/>
          <w:sz w:val="24"/>
          <w:szCs w:val="24"/>
        </w:rPr>
        <w:t>bamot</w:t>
      </w:r>
      <w:r w:rsidRPr="00DF253C">
        <w:rPr>
          <w:rFonts w:ascii="Arial" w:hAnsi="Arial" w:cs="Arial"/>
          <w:sz w:val="24"/>
          <w:szCs w:val="24"/>
        </w:rPr>
        <w:t xml:space="preserve"> stood in Jerusalem until the days of Yoshiyahu.</w:t>
      </w:r>
      <w:r w:rsidRPr="00DF253C">
        <w:rPr>
          <w:rStyle w:val="FootnoteReference"/>
          <w:rFonts w:ascii="Arial" w:hAnsi="Arial" w:cs="Arial"/>
          <w:sz w:val="24"/>
          <w:szCs w:val="24"/>
        </w:rPr>
        <w:footnoteReference w:id="10"/>
      </w:r>
      <w:r w:rsidRPr="00DF253C">
        <w:rPr>
          <w:rFonts w:ascii="Arial" w:hAnsi="Arial" w:cs="Arial"/>
          <w:sz w:val="24"/>
          <w:szCs w:val="24"/>
        </w:rPr>
        <w:t xml:space="preserve"> It turns out then that almost from the very beginning of the city and for most of the First Temple period, a pilgrim arriving in Jerusalem was faced with two possibilities: To turn north to Mount Moriya and the house of God, or to cross Wadi Kidron to the east and engage in idol worship at the </w:t>
      </w:r>
      <w:r w:rsidRPr="00DF253C">
        <w:rPr>
          <w:rFonts w:ascii="Arial" w:hAnsi="Arial" w:cs="Arial"/>
          <w:i/>
          <w:iCs/>
          <w:sz w:val="24"/>
          <w:szCs w:val="24"/>
        </w:rPr>
        <w:t xml:space="preserve">bamot </w:t>
      </w:r>
      <w:r w:rsidRPr="00DF253C">
        <w:rPr>
          <w:rFonts w:ascii="Arial" w:hAnsi="Arial" w:cs="Arial"/>
          <w:sz w:val="24"/>
          <w:szCs w:val="24"/>
        </w:rPr>
        <w:t>standing on the ridge south of the Mount of Olives.</w:t>
      </w:r>
    </w:p>
    <w:p w14:paraId="10176C94" w14:textId="77777777" w:rsidR="004A727C" w:rsidRPr="00DF253C" w:rsidRDefault="004A727C" w:rsidP="00CD3F73">
      <w:pPr>
        <w:spacing w:line="240" w:lineRule="auto"/>
        <w:ind w:firstLine="720"/>
        <w:rPr>
          <w:rFonts w:ascii="Arial" w:hAnsi="Arial" w:cs="Arial"/>
          <w:sz w:val="24"/>
          <w:szCs w:val="24"/>
        </w:rPr>
      </w:pPr>
    </w:p>
    <w:p w14:paraId="262E9351" w14:textId="790788D3" w:rsidR="00654F5E" w:rsidRPr="00DF253C" w:rsidRDefault="004A727C" w:rsidP="00CD3F73">
      <w:pPr>
        <w:spacing w:line="240" w:lineRule="auto"/>
        <w:rPr>
          <w:rFonts w:ascii="Arial" w:hAnsi="Arial" w:cs="Arial"/>
          <w:sz w:val="24"/>
          <w:szCs w:val="24"/>
        </w:rPr>
      </w:pPr>
      <w:r w:rsidRPr="00DF253C">
        <w:rPr>
          <w:rFonts w:ascii="Arial" w:hAnsi="Arial" w:cs="Arial"/>
          <w:sz w:val="24"/>
          <w:szCs w:val="24"/>
        </w:rPr>
        <w:t>(Translated by David Strauss)</w:t>
      </w:r>
      <w:r w:rsidR="00DA4855" w:rsidRPr="00DF253C">
        <w:rPr>
          <w:rFonts w:ascii="Arial" w:hAnsi="Arial" w:cs="Arial"/>
          <w:sz w:val="24"/>
          <w:szCs w:val="24"/>
        </w:rPr>
        <w:t xml:space="preserve"> </w:t>
      </w:r>
    </w:p>
    <w:sectPr w:rsidR="00654F5E" w:rsidRPr="00DF253C">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D96B5" w14:textId="77777777" w:rsidR="00CD3F73" w:rsidRDefault="00CD3F73">
      <w:r>
        <w:separator/>
      </w:r>
    </w:p>
  </w:endnote>
  <w:endnote w:type="continuationSeparator" w:id="0">
    <w:p w14:paraId="4E6AFA3A" w14:textId="77777777" w:rsidR="00CD3F73" w:rsidRDefault="00CD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89D9A" w14:textId="77777777" w:rsidR="00CD3F73" w:rsidRDefault="00CD3F73">
      <w:r>
        <w:separator/>
      </w:r>
    </w:p>
  </w:footnote>
  <w:footnote w:type="continuationSeparator" w:id="0">
    <w:p w14:paraId="7AA6A3B2" w14:textId="77777777" w:rsidR="00CD3F73" w:rsidRDefault="00CD3F73">
      <w:r>
        <w:continuationSeparator/>
      </w:r>
    </w:p>
  </w:footnote>
  <w:footnote w:id="1">
    <w:p w14:paraId="5FD4FBDA" w14:textId="0A41A0B2"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This Gemara requires further study. It relates only to I </w:t>
      </w:r>
      <w:r w:rsidRPr="00DC0E79">
        <w:rPr>
          <w:rFonts w:ascii="Arial" w:hAnsi="Arial" w:cs="Arial"/>
          <w:i/>
          <w:iCs/>
        </w:rPr>
        <w:t xml:space="preserve">Melakhim </w:t>
      </w:r>
      <w:r w:rsidRPr="00DC0E79">
        <w:rPr>
          <w:rFonts w:ascii="Arial" w:hAnsi="Arial" w:cs="Arial"/>
        </w:rPr>
        <w:t>11:4, from which it is inferred that Shelomo did not actually sin. In the next verse, however, it is stated: "</w:t>
      </w:r>
      <w:r w:rsidRPr="00DC0E79">
        <w:rPr>
          <w:rFonts w:ascii="Arial" w:hAnsi="Arial" w:cs="Arial"/>
          <w:color w:val="000000"/>
          <w:shd w:val="clear" w:color="auto" w:fill="FFFFFF"/>
        </w:rPr>
        <w:t>For Shelomo went after Ashtoret the goddess of the Tzidonians, and after Milkom the detestation of the Ammonites.</w:t>
      </w:r>
      <w:r w:rsidRPr="00DC0E79">
        <w:rPr>
          <w:rFonts w:ascii="Arial" w:hAnsi="Arial" w:cs="Arial"/>
        </w:rPr>
        <w:t xml:space="preserve">" (I </w:t>
      </w:r>
      <w:r w:rsidRPr="00DC0E79">
        <w:rPr>
          <w:rFonts w:ascii="Arial" w:hAnsi="Arial" w:cs="Arial"/>
          <w:i/>
          <w:iCs/>
        </w:rPr>
        <w:t xml:space="preserve">Melakhim </w:t>
      </w:r>
      <w:r w:rsidRPr="00DC0E79">
        <w:rPr>
          <w:rFonts w:ascii="Arial" w:hAnsi="Arial" w:cs="Arial"/>
        </w:rPr>
        <w:t>11:5). What then does it mean that Shelomo did not sin if he went after Ashtoret and Milkom?</w:t>
      </w:r>
    </w:p>
  </w:footnote>
  <w:footnote w:id="2">
    <w:p w14:paraId="68780864" w14:textId="77777777"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In Scripture, one ordinarily faces eastward. Therefore "in front" is east, "in back" is west, "to the right" is left, and "to the left" is north.</w:t>
      </w:r>
    </w:p>
    <w:p w14:paraId="564DDC7C" w14:textId="3CD2108B" w:rsidR="00CD3F73" w:rsidRPr="00DC0E79" w:rsidRDefault="00CD3F73" w:rsidP="00DC0E79">
      <w:pPr>
        <w:pStyle w:val="FootnoteText"/>
        <w:spacing w:line="240" w:lineRule="auto"/>
        <w:rPr>
          <w:rFonts w:ascii="Arial" w:hAnsi="Arial" w:cs="Arial"/>
        </w:rPr>
      </w:pPr>
      <w:r w:rsidRPr="00DC0E79">
        <w:rPr>
          <w:rFonts w:ascii="Arial" w:hAnsi="Arial" w:cs="Arial"/>
        </w:rPr>
        <w:t>The issue of directions in Scripture is a broad and most interesting topic. The simple understanding is that "in front" is east because of the sun's appearance from that direction – a fundamental fact that impacts not only on people's lifestyles, but also on their religious beliefs (as will be discussed below).</w:t>
      </w:r>
    </w:p>
    <w:p w14:paraId="6F269B07" w14:textId="7663A31B" w:rsidR="00CD3F73" w:rsidRPr="00DC0E79" w:rsidRDefault="00CD3F73" w:rsidP="00DC0E79">
      <w:pPr>
        <w:pStyle w:val="FootnoteText"/>
        <w:spacing w:line="240" w:lineRule="auto"/>
        <w:rPr>
          <w:rFonts w:ascii="Arial" w:hAnsi="Arial" w:cs="Arial"/>
        </w:rPr>
      </w:pPr>
      <w:r w:rsidRPr="00DC0E79">
        <w:rPr>
          <w:rFonts w:ascii="Arial" w:hAnsi="Arial" w:cs="Arial"/>
        </w:rPr>
        <w:t xml:space="preserve">In this context there is also an interesting connection between the concepts of time and place in Scripture: The word </w:t>
      </w:r>
      <w:r w:rsidRPr="00DC0E79">
        <w:rPr>
          <w:rFonts w:ascii="Arial" w:hAnsi="Arial" w:cs="Arial"/>
          <w:i/>
          <w:iCs/>
        </w:rPr>
        <w:t>kedem</w:t>
      </w:r>
      <w:r w:rsidRPr="00DC0E79">
        <w:rPr>
          <w:rFonts w:ascii="Arial" w:hAnsi="Arial" w:cs="Arial"/>
        </w:rPr>
        <w:t xml:space="preserve"> (east) is also used in the sense of "the past," as this is the period of time that is before us and we can see it, whereas </w:t>
      </w:r>
      <w:r w:rsidRPr="00DC0E79">
        <w:rPr>
          <w:rFonts w:ascii="Arial" w:hAnsi="Arial" w:cs="Arial"/>
          <w:i/>
          <w:iCs/>
        </w:rPr>
        <w:t>achor</w:t>
      </w:r>
      <w:r w:rsidRPr="00DC0E79">
        <w:rPr>
          <w:rFonts w:ascii="Arial" w:hAnsi="Arial" w:cs="Arial"/>
        </w:rPr>
        <w:t xml:space="preserve"> (behind) is the future, which only the prophets can see. This is also why the future is called </w:t>
      </w:r>
      <w:r w:rsidRPr="00DC0E79">
        <w:rPr>
          <w:rFonts w:ascii="Arial" w:hAnsi="Arial" w:cs="Arial"/>
          <w:i/>
          <w:iCs/>
        </w:rPr>
        <w:t>acharit ha-yamim</w:t>
      </w:r>
      <w:r w:rsidRPr="00DC0E79">
        <w:rPr>
          <w:rFonts w:ascii="Arial" w:hAnsi="Arial" w:cs="Arial"/>
        </w:rPr>
        <w:t xml:space="preserve">. In modern times these concepts have become reversed, and the word </w:t>
      </w:r>
      <w:r w:rsidRPr="00DC0E79">
        <w:rPr>
          <w:rFonts w:ascii="Arial" w:hAnsi="Arial" w:cs="Arial"/>
          <w:i/>
          <w:iCs/>
        </w:rPr>
        <w:t xml:space="preserve">kedem </w:t>
      </w:r>
      <w:r w:rsidRPr="00DC0E79">
        <w:rPr>
          <w:rFonts w:ascii="Arial" w:hAnsi="Arial" w:cs="Arial"/>
        </w:rPr>
        <w:t xml:space="preserve">refers to the future. We dealt at length with this issue in one of our </w:t>
      </w:r>
      <w:r w:rsidRPr="00DC0E79">
        <w:rPr>
          <w:rFonts w:ascii="Arial" w:hAnsi="Arial" w:cs="Arial"/>
          <w:i/>
          <w:iCs/>
        </w:rPr>
        <w:t xml:space="preserve">shiurim </w:t>
      </w:r>
      <w:r w:rsidRPr="00DC0E79">
        <w:rPr>
          <w:rFonts w:ascii="Arial" w:hAnsi="Arial" w:cs="Arial"/>
        </w:rPr>
        <w:t xml:space="preserve">on the Temple in 5768. </w:t>
      </w:r>
    </w:p>
  </w:footnote>
  <w:footnote w:id="3">
    <w:p w14:paraId="30FA51B0" w14:textId="7BFDD852"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The term "</w:t>
      </w:r>
      <w:r w:rsidRPr="00DC0E79">
        <w:rPr>
          <w:rFonts w:ascii="Arial" w:hAnsi="Arial" w:cs="Arial"/>
          <w:i/>
          <w:iCs/>
        </w:rPr>
        <w:t>Har ha-Mishcha</w:t>
      </w:r>
      <w:r w:rsidRPr="00DC0E79">
        <w:rPr>
          <w:rFonts w:ascii="Arial" w:hAnsi="Arial" w:cs="Arial"/>
        </w:rPr>
        <w:t xml:space="preserve">" is found also in the words of </w:t>
      </w:r>
      <w:r w:rsidRPr="00DC0E79">
        <w:rPr>
          <w:rFonts w:ascii="Arial" w:hAnsi="Arial" w:cs="Arial"/>
          <w:i/>
          <w:iCs/>
        </w:rPr>
        <w:t>Chazal</w:t>
      </w:r>
      <w:r w:rsidRPr="00DC0E79">
        <w:rPr>
          <w:rFonts w:ascii="Arial" w:hAnsi="Arial" w:cs="Arial"/>
        </w:rPr>
        <w:t xml:space="preserve">. See, for example, Mishna, </w:t>
      </w:r>
      <w:r w:rsidRPr="00DC0E79">
        <w:rPr>
          <w:rFonts w:ascii="Arial" w:hAnsi="Arial" w:cs="Arial"/>
          <w:i/>
          <w:iCs/>
        </w:rPr>
        <w:t>Rosh Hashana</w:t>
      </w:r>
      <w:r w:rsidRPr="00DC0E79">
        <w:rPr>
          <w:rFonts w:ascii="Arial" w:hAnsi="Arial" w:cs="Arial"/>
        </w:rPr>
        <w:t xml:space="preserve"> 2:4.</w:t>
      </w:r>
    </w:p>
  </w:footnote>
  <w:footnote w:id="4">
    <w:p w14:paraId="537F38B1" w14:textId="483F1E6F"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Today a Christian hostel stands there called "The House of Avraham."</w:t>
      </w:r>
    </w:p>
  </w:footnote>
  <w:footnote w:id="5">
    <w:p w14:paraId="58D9DFFB" w14:textId="37E1E11B"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See about this at length, </w:t>
      </w:r>
      <w:r w:rsidRPr="00DC0E79">
        <w:rPr>
          <w:rFonts w:ascii="Arial" w:hAnsi="Arial" w:cs="Arial"/>
          <w:i/>
          <w:iCs/>
        </w:rPr>
        <w:t xml:space="preserve">shiur </w:t>
      </w:r>
      <w:r w:rsidRPr="00DC0E79">
        <w:rPr>
          <w:rFonts w:ascii="Arial" w:hAnsi="Arial" w:cs="Arial"/>
        </w:rPr>
        <w:t xml:space="preserve">16, 5765, </w:t>
      </w:r>
      <w:r w:rsidRPr="00DC0E79">
        <w:rPr>
          <w:rFonts w:ascii="Arial" w:hAnsi="Arial" w:cs="Arial"/>
          <w:i/>
          <w:iCs/>
        </w:rPr>
        <w:t>"</w:t>
      </w:r>
      <w:r w:rsidRPr="00DC0E79">
        <w:rPr>
          <w:rFonts w:ascii="Arial" w:hAnsi="Arial" w:cs="Arial"/>
        </w:rPr>
        <w:t xml:space="preserve">The Territory of Binyamin, the Territory of the </w:t>
      </w:r>
      <w:r w:rsidRPr="00DC0E79">
        <w:rPr>
          <w:rFonts w:ascii="Arial" w:hAnsi="Arial" w:cs="Arial"/>
          <w:i/>
          <w:iCs/>
        </w:rPr>
        <w:t>Shekhina</w:t>
      </w:r>
      <w:r w:rsidRPr="00DC0E79">
        <w:rPr>
          <w:rFonts w:ascii="Arial" w:hAnsi="Arial" w:cs="Arial"/>
        </w:rPr>
        <w:t xml:space="preserve"> (pt. 1)."</w:t>
      </w:r>
    </w:p>
  </w:footnote>
  <w:footnote w:id="6">
    <w:p w14:paraId="7F1BCA6F" w14:textId="6586B762"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For this reason the east was regarded in ancient times as "in front" (</w:t>
      </w:r>
      <w:r w:rsidRPr="00DC0E79">
        <w:rPr>
          <w:rFonts w:ascii="Arial" w:hAnsi="Arial" w:cs="Arial"/>
          <w:i/>
          <w:iCs/>
        </w:rPr>
        <w:t>panim</w:t>
      </w:r>
      <w:r w:rsidRPr="00DC0E79">
        <w:rPr>
          <w:rFonts w:ascii="Arial" w:hAnsi="Arial" w:cs="Arial"/>
        </w:rPr>
        <w:t xml:space="preserve">). Early maps are drawn with east at the top. </w:t>
      </w:r>
    </w:p>
  </w:footnote>
  <w:footnote w:id="7">
    <w:p w14:paraId="322BBCD3" w14:textId="1753EB0F"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Christianity has perpetuated the pagan practice of facing eastward by positioning its churches so that they face east. </w:t>
      </w:r>
    </w:p>
  </w:footnote>
  <w:footnote w:id="8">
    <w:p w14:paraId="73CA8A4B" w14:textId="7F0BFE76"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The idea that through the daily service man gives expression to all of creation's yearning for God rises in the Gemara in tractate </w:t>
      </w:r>
      <w:r w:rsidRPr="00DC0E79">
        <w:rPr>
          <w:rFonts w:ascii="Arial" w:hAnsi="Arial" w:cs="Arial"/>
          <w:i/>
          <w:iCs/>
        </w:rPr>
        <w:t xml:space="preserve">Berakhot </w:t>
      </w:r>
      <w:r w:rsidRPr="00DC0E79">
        <w:rPr>
          <w:rFonts w:ascii="Arial" w:hAnsi="Arial" w:cs="Arial"/>
        </w:rPr>
        <w:t xml:space="preserve">(9b), where support for the </w:t>
      </w:r>
      <w:r w:rsidRPr="00DC0E79">
        <w:rPr>
          <w:rFonts w:ascii="Arial" w:hAnsi="Arial" w:cs="Arial"/>
          <w:i/>
          <w:iCs/>
        </w:rPr>
        <w:t xml:space="preserve">Vatikin </w:t>
      </w:r>
      <w:r w:rsidRPr="00DC0E79">
        <w:rPr>
          <w:rFonts w:ascii="Arial" w:hAnsi="Arial" w:cs="Arial"/>
        </w:rPr>
        <w:t>practice is brought from the verse "They shall fear You with the sun" (</w:t>
      </w:r>
      <w:r w:rsidRPr="00DC0E79">
        <w:rPr>
          <w:rFonts w:ascii="Arial" w:hAnsi="Arial" w:cs="Arial"/>
          <w:i/>
          <w:iCs/>
        </w:rPr>
        <w:t xml:space="preserve">Tehilim </w:t>
      </w:r>
      <w:r w:rsidRPr="00DC0E79">
        <w:rPr>
          <w:rFonts w:ascii="Arial" w:hAnsi="Arial" w:cs="Arial"/>
        </w:rPr>
        <w:t xml:space="preserve">72:2). </w:t>
      </w:r>
    </w:p>
  </w:footnote>
  <w:footnote w:id="9">
    <w:p w14:paraId="284E2FE7" w14:textId="2AFB5763"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In Scripture, the west expresses the presence of God, and in most instances going eastward indicates distancing oneself from Him. For example, after they sin Adam and Chava are sent east of the Garden of Eden; Kayin is sent eastward; Lot chooses the east; the sons of the concubines are sent eastward; Esav goes eastward to Mount Seir; the two and a half tribes choose the east bank of the Jordan; the </w:t>
      </w:r>
      <w:r w:rsidRPr="00DC0E79">
        <w:rPr>
          <w:rFonts w:ascii="Arial" w:hAnsi="Arial" w:cs="Arial"/>
          <w:i/>
          <w:iCs/>
        </w:rPr>
        <w:t>Shekhina</w:t>
      </w:r>
      <w:r w:rsidRPr="00DC0E79">
        <w:rPr>
          <w:rFonts w:ascii="Arial" w:hAnsi="Arial" w:cs="Arial"/>
        </w:rPr>
        <w:t xml:space="preserve"> removes itself from Temple and goes eastward (</w:t>
      </w:r>
      <w:r w:rsidRPr="00DC0E79">
        <w:rPr>
          <w:rFonts w:ascii="Arial" w:hAnsi="Arial" w:cs="Arial"/>
          <w:i/>
          <w:iCs/>
        </w:rPr>
        <w:t xml:space="preserve">Yechezkel </w:t>
      </w:r>
      <w:r w:rsidRPr="00DC0E79">
        <w:rPr>
          <w:rFonts w:ascii="Arial" w:hAnsi="Arial" w:cs="Arial"/>
        </w:rPr>
        <w:t xml:space="preserve">11); and others. This is a broad topic and deserves a </w:t>
      </w:r>
      <w:r w:rsidRPr="00DC0E79">
        <w:rPr>
          <w:rFonts w:ascii="Arial" w:hAnsi="Arial" w:cs="Arial"/>
          <w:i/>
          <w:iCs/>
        </w:rPr>
        <w:t xml:space="preserve">shiur </w:t>
      </w:r>
      <w:r w:rsidRPr="00DC0E79">
        <w:rPr>
          <w:rFonts w:ascii="Arial" w:hAnsi="Arial" w:cs="Arial"/>
        </w:rPr>
        <w:t xml:space="preserve">of its own.  </w:t>
      </w:r>
    </w:p>
  </w:footnote>
  <w:footnote w:id="10">
    <w:p w14:paraId="25100131" w14:textId="30D9E25F" w:rsidR="00CD3F73" w:rsidRPr="00DC0E79" w:rsidRDefault="00CD3F73" w:rsidP="00DC0E79">
      <w:pPr>
        <w:pStyle w:val="FootnoteText"/>
        <w:spacing w:line="240" w:lineRule="auto"/>
        <w:rPr>
          <w:rFonts w:ascii="Arial" w:hAnsi="Arial" w:cs="Arial"/>
        </w:rPr>
      </w:pPr>
      <w:r w:rsidRPr="00DC0E79">
        <w:rPr>
          <w:rStyle w:val="FootnoteReference"/>
          <w:rFonts w:ascii="Arial" w:hAnsi="Arial" w:cs="Arial"/>
        </w:rPr>
        <w:footnoteRef/>
      </w:r>
      <w:r w:rsidRPr="00DC0E79">
        <w:rPr>
          <w:rFonts w:ascii="Arial" w:hAnsi="Arial" w:cs="Arial"/>
        </w:rPr>
        <w:t xml:space="preserve"> It is interesting that </w:t>
      </w:r>
      <w:r w:rsidRPr="00DC0E79">
        <w:rPr>
          <w:rFonts w:ascii="Arial" w:hAnsi="Arial" w:cs="Arial"/>
          <w:i/>
          <w:iCs/>
        </w:rPr>
        <w:t xml:space="preserve">Chazal </w:t>
      </w:r>
      <w:r w:rsidRPr="00DC0E79">
        <w:rPr>
          <w:rFonts w:ascii="Arial" w:hAnsi="Arial" w:cs="Arial"/>
        </w:rPr>
        <w:t xml:space="preserve">attribute the hiding of the ark that Shelomo brought into the Temple specifically to Yoshiyahu, the king who got rid of Shelomo's </w:t>
      </w:r>
      <w:r w:rsidRPr="00DC0E79">
        <w:rPr>
          <w:rFonts w:ascii="Arial" w:hAnsi="Arial" w:cs="Arial"/>
          <w:i/>
          <w:iCs/>
        </w:rPr>
        <w:t>bamot</w:t>
      </w:r>
      <w:r w:rsidRPr="00DC0E79">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11"/>
  </w:num>
  <w:num w:numId="6">
    <w:abstractNumId w:val="6"/>
  </w:num>
  <w:num w:numId="7">
    <w:abstractNumId w:val="2"/>
  </w:num>
  <w:num w:numId="8">
    <w:abstractNumId w:val="3"/>
  </w:num>
  <w:num w:numId="9">
    <w:abstractNumId w:val="13"/>
  </w:num>
  <w:num w:numId="10">
    <w:abstractNumId w:val="9"/>
  </w:num>
  <w:num w:numId="11">
    <w:abstractNumId w:val="0"/>
  </w:num>
  <w:num w:numId="12">
    <w:abstractNumId w:val="10"/>
  </w:num>
  <w:num w:numId="13">
    <w:abstractNumId w:val="4"/>
  </w:num>
  <w:num w:numId="14">
    <w:abstractNumId w:val="14"/>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8E4"/>
    <w:rsid w:val="00015A69"/>
    <w:rsid w:val="00015FBC"/>
    <w:rsid w:val="000160F5"/>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0F20"/>
    <w:rsid w:val="000A1094"/>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B5"/>
    <w:rsid w:val="000C1C66"/>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313F"/>
    <w:rsid w:val="0011367F"/>
    <w:rsid w:val="00113EB9"/>
    <w:rsid w:val="0011426C"/>
    <w:rsid w:val="0011543D"/>
    <w:rsid w:val="0011580B"/>
    <w:rsid w:val="001162C3"/>
    <w:rsid w:val="00116B74"/>
    <w:rsid w:val="00116BA0"/>
    <w:rsid w:val="00116BF4"/>
    <w:rsid w:val="001172BB"/>
    <w:rsid w:val="00117858"/>
    <w:rsid w:val="001178BA"/>
    <w:rsid w:val="001204D6"/>
    <w:rsid w:val="00120542"/>
    <w:rsid w:val="00120B20"/>
    <w:rsid w:val="001213F7"/>
    <w:rsid w:val="00121558"/>
    <w:rsid w:val="0012180B"/>
    <w:rsid w:val="00122030"/>
    <w:rsid w:val="0012229D"/>
    <w:rsid w:val="0012348C"/>
    <w:rsid w:val="001238C0"/>
    <w:rsid w:val="00123AF6"/>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1453"/>
    <w:rsid w:val="00133DA7"/>
    <w:rsid w:val="00134BA1"/>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D8D"/>
    <w:rsid w:val="00193F56"/>
    <w:rsid w:val="001943AA"/>
    <w:rsid w:val="00195918"/>
    <w:rsid w:val="00195D5B"/>
    <w:rsid w:val="00196852"/>
    <w:rsid w:val="00197730"/>
    <w:rsid w:val="00197C89"/>
    <w:rsid w:val="001A086E"/>
    <w:rsid w:val="001A0B95"/>
    <w:rsid w:val="001A0CD1"/>
    <w:rsid w:val="001A0E8F"/>
    <w:rsid w:val="001A1E6E"/>
    <w:rsid w:val="001A218D"/>
    <w:rsid w:val="001A2664"/>
    <w:rsid w:val="001A2671"/>
    <w:rsid w:val="001A2EB2"/>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408"/>
    <w:rsid w:val="001D26B5"/>
    <w:rsid w:val="001D2B6A"/>
    <w:rsid w:val="001D33CD"/>
    <w:rsid w:val="001D46B2"/>
    <w:rsid w:val="001D48E2"/>
    <w:rsid w:val="001D5285"/>
    <w:rsid w:val="001D6205"/>
    <w:rsid w:val="001D6795"/>
    <w:rsid w:val="001D6DB2"/>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CC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37F"/>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233"/>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32BA"/>
    <w:rsid w:val="002542BF"/>
    <w:rsid w:val="00254FD2"/>
    <w:rsid w:val="0025524B"/>
    <w:rsid w:val="00255623"/>
    <w:rsid w:val="0025580B"/>
    <w:rsid w:val="00255A5E"/>
    <w:rsid w:val="00255D3E"/>
    <w:rsid w:val="002566B2"/>
    <w:rsid w:val="0025697D"/>
    <w:rsid w:val="002570A3"/>
    <w:rsid w:val="0025782C"/>
    <w:rsid w:val="00257B75"/>
    <w:rsid w:val="00257E73"/>
    <w:rsid w:val="002600F5"/>
    <w:rsid w:val="0026087A"/>
    <w:rsid w:val="00260B49"/>
    <w:rsid w:val="00260EA2"/>
    <w:rsid w:val="00261BA6"/>
    <w:rsid w:val="00262D49"/>
    <w:rsid w:val="0026329E"/>
    <w:rsid w:val="00263330"/>
    <w:rsid w:val="002633C3"/>
    <w:rsid w:val="00263B31"/>
    <w:rsid w:val="00263F9D"/>
    <w:rsid w:val="00263FA4"/>
    <w:rsid w:val="002640B3"/>
    <w:rsid w:val="00264D52"/>
    <w:rsid w:val="002653BD"/>
    <w:rsid w:val="002657F4"/>
    <w:rsid w:val="00266B3D"/>
    <w:rsid w:val="002675CB"/>
    <w:rsid w:val="002677CA"/>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2E30"/>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3A1"/>
    <w:rsid w:val="002B7450"/>
    <w:rsid w:val="002B7CBA"/>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5A4C"/>
    <w:rsid w:val="002E699C"/>
    <w:rsid w:val="002E6BE7"/>
    <w:rsid w:val="002E73AF"/>
    <w:rsid w:val="002E74B5"/>
    <w:rsid w:val="002F0CA9"/>
    <w:rsid w:val="002F16BF"/>
    <w:rsid w:val="002F1EB3"/>
    <w:rsid w:val="002F1FCC"/>
    <w:rsid w:val="002F247E"/>
    <w:rsid w:val="002F287C"/>
    <w:rsid w:val="002F2E35"/>
    <w:rsid w:val="002F3682"/>
    <w:rsid w:val="002F36CF"/>
    <w:rsid w:val="002F3D99"/>
    <w:rsid w:val="002F4113"/>
    <w:rsid w:val="002F4BE9"/>
    <w:rsid w:val="002F5168"/>
    <w:rsid w:val="002F63C3"/>
    <w:rsid w:val="002F653D"/>
    <w:rsid w:val="002F67E8"/>
    <w:rsid w:val="002F6C2C"/>
    <w:rsid w:val="002F7492"/>
    <w:rsid w:val="002F74DA"/>
    <w:rsid w:val="003000BE"/>
    <w:rsid w:val="00300392"/>
    <w:rsid w:val="00300721"/>
    <w:rsid w:val="003008FB"/>
    <w:rsid w:val="00300A37"/>
    <w:rsid w:val="00300B86"/>
    <w:rsid w:val="00300B92"/>
    <w:rsid w:val="0030138E"/>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EA3"/>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58"/>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C38"/>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111"/>
    <w:rsid w:val="0039360A"/>
    <w:rsid w:val="00393761"/>
    <w:rsid w:val="003939D7"/>
    <w:rsid w:val="00393B53"/>
    <w:rsid w:val="00393CDC"/>
    <w:rsid w:val="00393E04"/>
    <w:rsid w:val="003940B6"/>
    <w:rsid w:val="0039432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513"/>
    <w:rsid w:val="003D1E11"/>
    <w:rsid w:val="003D1E3A"/>
    <w:rsid w:val="003D2082"/>
    <w:rsid w:val="003D2315"/>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B23"/>
    <w:rsid w:val="003E3F04"/>
    <w:rsid w:val="003E48D6"/>
    <w:rsid w:val="003E54DC"/>
    <w:rsid w:val="003E5659"/>
    <w:rsid w:val="003E5699"/>
    <w:rsid w:val="003E652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0786D"/>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5C24"/>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375A"/>
    <w:rsid w:val="0049478E"/>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27C"/>
    <w:rsid w:val="004A79B4"/>
    <w:rsid w:val="004B011F"/>
    <w:rsid w:val="004B03CC"/>
    <w:rsid w:val="004B0E52"/>
    <w:rsid w:val="004B10D0"/>
    <w:rsid w:val="004B1808"/>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EDC"/>
    <w:rsid w:val="004D22C0"/>
    <w:rsid w:val="004D2581"/>
    <w:rsid w:val="004D2987"/>
    <w:rsid w:val="004D4F2A"/>
    <w:rsid w:val="004D5632"/>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408D"/>
    <w:rsid w:val="004F5907"/>
    <w:rsid w:val="004F5B87"/>
    <w:rsid w:val="004F6601"/>
    <w:rsid w:val="004F6AB1"/>
    <w:rsid w:val="004F6ADB"/>
    <w:rsid w:val="004F6F07"/>
    <w:rsid w:val="004F6FBE"/>
    <w:rsid w:val="004F735C"/>
    <w:rsid w:val="004F73EF"/>
    <w:rsid w:val="00500128"/>
    <w:rsid w:val="0050096E"/>
    <w:rsid w:val="00501591"/>
    <w:rsid w:val="00501CCB"/>
    <w:rsid w:val="00502A27"/>
    <w:rsid w:val="00502CCB"/>
    <w:rsid w:val="0050361D"/>
    <w:rsid w:val="005048E0"/>
    <w:rsid w:val="0050641E"/>
    <w:rsid w:val="00506AFA"/>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8A3"/>
    <w:rsid w:val="005319E1"/>
    <w:rsid w:val="005322F1"/>
    <w:rsid w:val="005323C3"/>
    <w:rsid w:val="005325C3"/>
    <w:rsid w:val="005327BA"/>
    <w:rsid w:val="00532A20"/>
    <w:rsid w:val="00532FD3"/>
    <w:rsid w:val="005336AF"/>
    <w:rsid w:val="00533AF0"/>
    <w:rsid w:val="00533D6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39F"/>
    <w:rsid w:val="0055683D"/>
    <w:rsid w:val="00557498"/>
    <w:rsid w:val="005575E6"/>
    <w:rsid w:val="0056065C"/>
    <w:rsid w:val="00561942"/>
    <w:rsid w:val="00561995"/>
    <w:rsid w:val="005637B7"/>
    <w:rsid w:val="00563CA1"/>
    <w:rsid w:val="005643FB"/>
    <w:rsid w:val="005644B8"/>
    <w:rsid w:val="00564742"/>
    <w:rsid w:val="00564B1E"/>
    <w:rsid w:val="00564D4B"/>
    <w:rsid w:val="00565DBB"/>
    <w:rsid w:val="00566A84"/>
    <w:rsid w:val="00566ECA"/>
    <w:rsid w:val="00567809"/>
    <w:rsid w:val="005706C0"/>
    <w:rsid w:val="005717E2"/>
    <w:rsid w:val="00571D1B"/>
    <w:rsid w:val="00571DF7"/>
    <w:rsid w:val="00572C15"/>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D0"/>
    <w:rsid w:val="005D0CF9"/>
    <w:rsid w:val="005D1365"/>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79DD"/>
    <w:rsid w:val="005D7FCD"/>
    <w:rsid w:val="005E05FF"/>
    <w:rsid w:val="005E0F74"/>
    <w:rsid w:val="005E11DA"/>
    <w:rsid w:val="005E13D5"/>
    <w:rsid w:val="005E1980"/>
    <w:rsid w:val="005E2276"/>
    <w:rsid w:val="005E3148"/>
    <w:rsid w:val="005E332F"/>
    <w:rsid w:val="005E3DA0"/>
    <w:rsid w:val="005E4E64"/>
    <w:rsid w:val="005E5C40"/>
    <w:rsid w:val="005E65C6"/>
    <w:rsid w:val="005E69EC"/>
    <w:rsid w:val="005E6B3F"/>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605"/>
    <w:rsid w:val="00610AC1"/>
    <w:rsid w:val="00610DA3"/>
    <w:rsid w:val="00611D98"/>
    <w:rsid w:val="0061276C"/>
    <w:rsid w:val="00612CD1"/>
    <w:rsid w:val="00613816"/>
    <w:rsid w:val="00613A98"/>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571"/>
    <w:rsid w:val="00632455"/>
    <w:rsid w:val="0063296B"/>
    <w:rsid w:val="00632A6B"/>
    <w:rsid w:val="00632D52"/>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D15"/>
    <w:rsid w:val="0064555C"/>
    <w:rsid w:val="00645FEC"/>
    <w:rsid w:val="00646103"/>
    <w:rsid w:val="006461AA"/>
    <w:rsid w:val="00646B78"/>
    <w:rsid w:val="00647203"/>
    <w:rsid w:val="00647B93"/>
    <w:rsid w:val="00650FB5"/>
    <w:rsid w:val="00651929"/>
    <w:rsid w:val="006529E4"/>
    <w:rsid w:val="00652F26"/>
    <w:rsid w:val="006530F4"/>
    <w:rsid w:val="0065357D"/>
    <w:rsid w:val="00654816"/>
    <w:rsid w:val="00654F5E"/>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364"/>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21C5"/>
    <w:rsid w:val="006A253E"/>
    <w:rsid w:val="006A3235"/>
    <w:rsid w:val="006A386D"/>
    <w:rsid w:val="006A4069"/>
    <w:rsid w:val="006A4125"/>
    <w:rsid w:val="006A47CB"/>
    <w:rsid w:val="006A4C52"/>
    <w:rsid w:val="006A6B7E"/>
    <w:rsid w:val="006A7905"/>
    <w:rsid w:val="006B03F4"/>
    <w:rsid w:val="006B09E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57"/>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61"/>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590"/>
    <w:rsid w:val="007647A8"/>
    <w:rsid w:val="00764963"/>
    <w:rsid w:val="007651E7"/>
    <w:rsid w:val="007665D7"/>
    <w:rsid w:val="007667F1"/>
    <w:rsid w:val="0076740F"/>
    <w:rsid w:val="0076785F"/>
    <w:rsid w:val="00770D83"/>
    <w:rsid w:val="007725FD"/>
    <w:rsid w:val="00772FD6"/>
    <w:rsid w:val="00773E0B"/>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5C1F"/>
    <w:rsid w:val="007A6113"/>
    <w:rsid w:val="007A61EA"/>
    <w:rsid w:val="007A7158"/>
    <w:rsid w:val="007A7A57"/>
    <w:rsid w:val="007A7B16"/>
    <w:rsid w:val="007A7C92"/>
    <w:rsid w:val="007B0CC9"/>
    <w:rsid w:val="007B10B3"/>
    <w:rsid w:val="007B141A"/>
    <w:rsid w:val="007B1942"/>
    <w:rsid w:val="007B29D6"/>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48FA"/>
    <w:rsid w:val="007E491B"/>
    <w:rsid w:val="007E493F"/>
    <w:rsid w:val="007E53A9"/>
    <w:rsid w:val="007E5471"/>
    <w:rsid w:val="007E5977"/>
    <w:rsid w:val="007E5A74"/>
    <w:rsid w:val="007E5A90"/>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4E6"/>
    <w:rsid w:val="00805A7D"/>
    <w:rsid w:val="0080616F"/>
    <w:rsid w:val="008066E4"/>
    <w:rsid w:val="00806F6B"/>
    <w:rsid w:val="00807790"/>
    <w:rsid w:val="00810811"/>
    <w:rsid w:val="00810AFC"/>
    <w:rsid w:val="00810E9F"/>
    <w:rsid w:val="00810FDD"/>
    <w:rsid w:val="00811190"/>
    <w:rsid w:val="008126F3"/>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2A0E"/>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0DFE"/>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581"/>
    <w:rsid w:val="00896686"/>
    <w:rsid w:val="008968A6"/>
    <w:rsid w:val="00896CF4"/>
    <w:rsid w:val="008A0903"/>
    <w:rsid w:val="008A0E6E"/>
    <w:rsid w:val="008A11C5"/>
    <w:rsid w:val="008A1486"/>
    <w:rsid w:val="008A1871"/>
    <w:rsid w:val="008A1F45"/>
    <w:rsid w:val="008A1FC1"/>
    <w:rsid w:val="008A2C00"/>
    <w:rsid w:val="008A382F"/>
    <w:rsid w:val="008A3F14"/>
    <w:rsid w:val="008A44EB"/>
    <w:rsid w:val="008A4DFD"/>
    <w:rsid w:val="008A4E55"/>
    <w:rsid w:val="008A68A2"/>
    <w:rsid w:val="008B028A"/>
    <w:rsid w:val="008B0791"/>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653"/>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331"/>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80382"/>
    <w:rsid w:val="00981CFE"/>
    <w:rsid w:val="00981FD0"/>
    <w:rsid w:val="009832DF"/>
    <w:rsid w:val="00983A38"/>
    <w:rsid w:val="00983C92"/>
    <w:rsid w:val="00984157"/>
    <w:rsid w:val="009842A0"/>
    <w:rsid w:val="00984489"/>
    <w:rsid w:val="0098499E"/>
    <w:rsid w:val="00985273"/>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61C"/>
    <w:rsid w:val="00994714"/>
    <w:rsid w:val="009947E3"/>
    <w:rsid w:val="00994B5E"/>
    <w:rsid w:val="00994F67"/>
    <w:rsid w:val="00995312"/>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194C"/>
    <w:rsid w:val="009C3D2C"/>
    <w:rsid w:val="009C49B6"/>
    <w:rsid w:val="009C62E7"/>
    <w:rsid w:val="009C64BE"/>
    <w:rsid w:val="009C650D"/>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29EE"/>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400"/>
    <w:rsid w:val="009F6BFC"/>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C0826"/>
    <w:rsid w:val="00AC0FB1"/>
    <w:rsid w:val="00AC13B2"/>
    <w:rsid w:val="00AC15EC"/>
    <w:rsid w:val="00AC2252"/>
    <w:rsid w:val="00AC2311"/>
    <w:rsid w:val="00AC26A0"/>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34A"/>
    <w:rsid w:val="00AF048D"/>
    <w:rsid w:val="00AF1ABC"/>
    <w:rsid w:val="00AF316C"/>
    <w:rsid w:val="00AF31A0"/>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07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27F4B"/>
    <w:rsid w:val="00B30E6A"/>
    <w:rsid w:val="00B3177E"/>
    <w:rsid w:val="00B31A06"/>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AFD"/>
    <w:rsid w:val="00B73F85"/>
    <w:rsid w:val="00B73FEA"/>
    <w:rsid w:val="00B76D64"/>
    <w:rsid w:val="00B76E69"/>
    <w:rsid w:val="00B77149"/>
    <w:rsid w:val="00B77880"/>
    <w:rsid w:val="00B77C9B"/>
    <w:rsid w:val="00B810B4"/>
    <w:rsid w:val="00B81547"/>
    <w:rsid w:val="00B81825"/>
    <w:rsid w:val="00B81A0E"/>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353"/>
    <w:rsid w:val="00B908BC"/>
    <w:rsid w:val="00B91D92"/>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ABF"/>
    <w:rsid w:val="00BC1C2D"/>
    <w:rsid w:val="00BC3492"/>
    <w:rsid w:val="00BC39EE"/>
    <w:rsid w:val="00BC3D83"/>
    <w:rsid w:val="00BC4267"/>
    <w:rsid w:val="00BC47F9"/>
    <w:rsid w:val="00BC488E"/>
    <w:rsid w:val="00BC48F4"/>
    <w:rsid w:val="00BC4DE3"/>
    <w:rsid w:val="00BC561A"/>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6771"/>
    <w:rsid w:val="00BD77A7"/>
    <w:rsid w:val="00BE0B12"/>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4DE"/>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602"/>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330"/>
    <w:rsid w:val="00C456FA"/>
    <w:rsid w:val="00C4574D"/>
    <w:rsid w:val="00C45C0A"/>
    <w:rsid w:val="00C46462"/>
    <w:rsid w:val="00C467CF"/>
    <w:rsid w:val="00C4775A"/>
    <w:rsid w:val="00C51B16"/>
    <w:rsid w:val="00C527C5"/>
    <w:rsid w:val="00C5294A"/>
    <w:rsid w:val="00C52F84"/>
    <w:rsid w:val="00C533EA"/>
    <w:rsid w:val="00C53575"/>
    <w:rsid w:val="00C538F9"/>
    <w:rsid w:val="00C549E1"/>
    <w:rsid w:val="00C550B6"/>
    <w:rsid w:val="00C557BD"/>
    <w:rsid w:val="00C56083"/>
    <w:rsid w:val="00C56405"/>
    <w:rsid w:val="00C574CC"/>
    <w:rsid w:val="00C57E33"/>
    <w:rsid w:val="00C6038A"/>
    <w:rsid w:val="00C613C5"/>
    <w:rsid w:val="00C613FF"/>
    <w:rsid w:val="00C6165F"/>
    <w:rsid w:val="00C6171B"/>
    <w:rsid w:val="00C6182F"/>
    <w:rsid w:val="00C61F98"/>
    <w:rsid w:val="00C6242E"/>
    <w:rsid w:val="00C6330E"/>
    <w:rsid w:val="00C63CD2"/>
    <w:rsid w:val="00C6438A"/>
    <w:rsid w:val="00C6522C"/>
    <w:rsid w:val="00C65741"/>
    <w:rsid w:val="00C6589E"/>
    <w:rsid w:val="00C65EE7"/>
    <w:rsid w:val="00C66460"/>
    <w:rsid w:val="00C66F8F"/>
    <w:rsid w:val="00C6700F"/>
    <w:rsid w:val="00C674F8"/>
    <w:rsid w:val="00C67711"/>
    <w:rsid w:val="00C67A60"/>
    <w:rsid w:val="00C67C36"/>
    <w:rsid w:val="00C702A0"/>
    <w:rsid w:val="00C70542"/>
    <w:rsid w:val="00C708AF"/>
    <w:rsid w:val="00C708FF"/>
    <w:rsid w:val="00C70EA9"/>
    <w:rsid w:val="00C7143C"/>
    <w:rsid w:val="00C71B30"/>
    <w:rsid w:val="00C71D28"/>
    <w:rsid w:val="00C71D2F"/>
    <w:rsid w:val="00C72D95"/>
    <w:rsid w:val="00C735F5"/>
    <w:rsid w:val="00C74167"/>
    <w:rsid w:val="00C743EA"/>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D5A"/>
    <w:rsid w:val="00C94FE5"/>
    <w:rsid w:val="00C95CAE"/>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49A"/>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EBC"/>
    <w:rsid w:val="00CD3F73"/>
    <w:rsid w:val="00CD4547"/>
    <w:rsid w:val="00CD4E8B"/>
    <w:rsid w:val="00CD4EBB"/>
    <w:rsid w:val="00CD5399"/>
    <w:rsid w:val="00CD5406"/>
    <w:rsid w:val="00CD55F1"/>
    <w:rsid w:val="00CD6A2D"/>
    <w:rsid w:val="00CD6B6A"/>
    <w:rsid w:val="00CD77FA"/>
    <w:rsid w:val="00CD79C3"/>
    <w:rsid w:val="00CD7BB7"/>
    <w:rsid w:val="00CE0CF9"/>
    <w:rsid w:val="00CE14D2"/>
    <w:rsid w:val="00CE2226"/>
    <w:rsid w:val="00CE2CF8"/>
    <w:rsid w:val="00CE2FAF"/>
    <w:rsid w:val="00CE57CF"/>
    <w:rsid w:val="00CE615C"/>
    <w:rsid w:val="00CE69BA"/>
    <w:rsid w:val="00CF0AB0"/>
    <w:rsid w:val="00CF0AF5"/>
    <w:rsid w:val="00CF0ED1"/>
    <w:rsid w:val="00CF1830"/>
    <w:rsid w:val="00CF18B0"/>
    <w:rsid w:val="00CF1BAE"/>
    <w:rsid w:val="00CF1BE1"/>
    <w:rsid w:val="00CF1C73"/>
    <w:rsid w:val="00CF20FD"/>
    <w:rsid w:val="00CF213D"/>
    <w:rsid w:val="00CF27E4"/>
    <w:rsid w:val="00CF2E61"/>
    <w:rsid w:val="00CF3933"/>
    <w:rsid w:val="00CF4693"/>
    <w:rsid w:val="00CF50BD"/>
    <w:rsid w:val="00CF51AB"/>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1F1"/>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855"/>
    <w:rsid w:val="00DA4FF1"/>
    <w:rsid w:val="00DA53AC"/>
    <w:rsid w:val="00DA583D"/>
    <w:rsid w:val="00DA6150"/>
    <w:rsid w:val="00DA67F8"/>
    <w:rsid w:val="00DA6819"/>
    <w:rsid w:val="00DA6B19"/>
    <w:rsid w:val="00DA6C42"/>
    <w:rsid w:val="00DA700C"/>
    <w:rsid w:val="00DA7863"/>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C0CEB"/>
    <w:rsid w:val="00DC0E79"/>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D8C"/>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F07E5"/>
    <w:rsid w:val="00DF0826"/>
    <w:rsid w:val="00DF0ECA"/>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982"/>
    <w:rsid w:val="00E11C4F"/>
    <w:rsid w:val="00E120A1"/>
    <w:rsid w:val="00E12DEE"/>
    <w:rsid w:val="00E13250"/>
    <w:rsid w:val="00E1341B"/>
    <w:rsid w:val="00E15C05"/>
    <w:rsid w:val="00E15C8E"/>
    <w:rsid w:val="00E163D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B84"/>
    <w:rsid w:val="00E43DDC"/>
    <w:rsid w:val="00E4443C"/>
    <w:rsid w:val="00E44834"/>
    <w:rsid w:val="00E466A5"/>
    <w:rsid w:val="00E46701"/>
    <w:rsid w:val="00E474E9"/>
    <w:rsid w:val="00E4784F"/>
    <w:rsid w:val="00E47F3F"/>
    <w:rsid w:val="00E50366"/>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12DD"/>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8EF"/>
    <w:rsid w:val="00EC7BB3"/>
    <w:rsid w:val="00EC7D52"/>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523"/>
    <w:rsid w:val="00F05789"/>
    <w:rsid w:val="00F06249"/>
    <w:rsid w:val="00F063C8"/>
    <w:rsid w:val="00F06AE7"/>
    <w:rsid w:val="00F070A9"/>
    <w:rsid w:val="00F07634"/>
    <w:rsid w:val="00F10169"/>
    <w:rsid w:val="00F1098F"/>
    <w:rsid w:val="00F111A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027"/>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95D"/>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37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lecture-270-history-divine-service-altars-lxxx-%E2%80%93-prohibition-bamot-lv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0662-5BD3-46B3-8C37-A94C25BF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3304</Words>
  <Characters>15575</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2017-04-26T07:23:00Z</dcterms:created>
  <dcterms:modified xsi:type="dcterms:W3CDTF">2017-04-26T07:40:00Z</dcterms:modified>
</cp:coreProperties>
</file>