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81C07" w14:textId="77777777" w:rsidR="008915BC" w:rsidRPr="003F6A0B" w:rsidRDefault="008915BC" w:rsidP="008915BC">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3437F4A3" w14:textId="77777777" w:rsidR="008915BC" w:rsidRPr="003F6A0B" w:rsidRDefault="008915BC" w:rsidP="008915BC">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61B0DE9D" w14:textId="77777777" w:rsidR="008915BC" w:rsidRPr="003F6A0B" w:rsidRDefault="008915BC" w:rsidP="008915BC">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59591F3A" w14:textId="77777777" w:rsidR="008915BC" w:rsidRPr="003F6A0B" w:rsidRDefault="008915BC" w:rsidP="008915BC">
      <w:pPr>
        <w:widowControl w:val="0"/>
        <w:spacing w:line="240" w:lineRule="auto"/>
        <w:jc w:val="center"/>
        <w:rPr>
          <w:rFonts w:asciiTheme="minorBidi" w:hAnsiTheme="minorBidi" w:cstheme="minorBidi"/>
          <w:caps/>
          <w:sz w:val="24"/>
          <w:szCs w:val="24"/>
        </w:rPr>
      </w:pPr>
    </w:p>
    <w:p w14:paraId="4B0FC704" w14:textId="77777777" w:rsidR="008915BC" w:rsidRPr="003F6A0B" w:rsidRDefault="008915BC" w:rsidP="008915BC">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3752C137" w14:textId="77777777" w:rsidR="008915BC" w:rsidRPr="003F6A0B" w:rsidRDefault="008915BC" w:rsidP="008915BC">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7CCB2FDF" w14:textId="77777777" w:rsidR="008915BC" w:rsidRPr="003F6A0B" w:rsidRDefault="008915BC" w:rsidP="008915BC">
      <w:pPr>
        <w:widowControl w:val="0"/>
        <w:shd w:val="clear" w:color="auto" w:fill="FFFFFF"/>
        <w:spacing w:line="240" w:lineRule="auto"/>
        <w:jc w:val="center"/>
        <w:rPr>
          <w:rFonts w:asciiTheme="minorBidi" w:hAnsiTheme="minorBidi" w:cstheme="minorBidi"/>
          <w:b/>
          <w:bCs/>
          <w:color w:val="222222"/>
          <w:sz w:val="24"/>
          <w:szCs w:val="24"/>
        </w:rPr>
      </w:pPr>
    </w:p>
    <w:p w14:paraId="19F87680" w14:textId="77777777" w:rsidR="008915BC" w:rsidRPr="003F6A0B" w:rsidRDefault="008915BC" w:rsidP="008915BC">
      <w:pPr>
        <w:widowControl w:val="0"/>
        <w:shd w:val="clear" w:color="auto" w:fill="FFFFFF"/>
        <w:spacing w:line="240" w:lineRule="auto"/>
        <w:jc w:val="center"/>
        <w:rPr>
          <w:rFonts w:asciiTheme="minorBidi" w:hAnsiTheme="minorBidi" w:cstheme="minorBidi"/>
          <w:b/>
          <w:bCs/>
          <w:color w:val="222222"/>
          <w:sz w:val="24"/>
          <w:szCs w:val="24"/>
          <w:rtl/>
        </w:rPr>
      </w:pPr>
    </w:p>
    <w:p w14:paraId="6BE6C2F8" w14:textId="3B5B9DA7" w:rsidR="008915BC" w:rsidRDefault="008915BC" w:rsidP="008915BC">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w:t>
      </w:r>
      <w:r>
        <w:rPr>
          <w:rFonts w:asciiTheme="minorBidi" w:hAnsiTheme="minorBidi" w:cstheme="minorBidi"/>
          <w:b/>
          <w:bCs/>
          <w:color w:val="222222"/>
          <w:sz w:val="24"/>
          <w:szCs w:val="24"/>
        </w:rPr>
        <w:t>6</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CV</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XI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44BBD906" w14:textId="77777777" w:rsidR="008915BC" w:rsidRDefault="008915BC" w:rsidP="008915BC">
      <w:pPr>
        <w:widowControl w:val="0"/>
        <w:shd w:val="clear" w:color="auto" w:fill="FFFFFF"/>
        <w:spacing w:line="240" w:lineRule="auto"/>
        <w:jc w:val="center"/>
        <w:rPr>
          <w:rFonts w:asciiTheme="minorBidi" w:hAnsiTheme="minorBidi" w:cstheme="minorBidi"/>
          <w:b/>
          <w:bCs/>
          <w:color w:val="222222"/>
          <w:sz w:val="24"/>
          <w:szCs w:val="24"/>
        </w:rPr>
      </w:pPr>
    </w:p>
    <w:p w14:paraId="75818E59" w14:textId="77777777" w:rsidR="008915BC" w:rsidRPr="003F6A0B" w:rsidRDefault="008915BC" w:rsidP="008915BC">
      <w:pPr>
        <w:widowControl w:val="0"/>
        <w:shd w:val="clear" w:color="auto" w:fill="FFFFFF"/>
        <w:spacing w:line="240" w:lineRule="auto"/>
        <w:jc w:val="center"/>
        <w:rPr>
          <w:rFonts w:asciiTheme="minorBidi" w:hAnsiTheme="minorBidi" w:cstheme="minorBidi"/>
          <w:b/>
          <w:bCs/>
          <w:color w:val="222222"/>
          <w:sz w:val="24"/>
          <w:szCs w:val="24"/>
        </w:rPr>
      </w:pPr>
    </w:p>
    <w:p w14:paraId="22F91863" w14:textId="7C34FD8A" w:rsidR="00F606D7"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 xml:space="preserve">In this shiur, we intend to continue our study of the reign of Yehoash, </w:t>
      </w:r>
      <w:r w:rsidR="00991750" w:rsidRPr="00287D3F">
        <w:rPr>
          <w:rFonts w:ascii="Arial" w:hAnsi="Arial" w:cs="Arial"/>
          <w:sz w:val="24"/>
          <w:szCs w:val="24"/>
        </w:rPr>
        <w:t xml:space="preserve">with special attention paid to </w:t>
      </w:r>
      <w:r w:rsidRPr="00287D3F">
        <w:rPr>
          <w:rFonts w:ascii="Arial" w:hAnsi="Arial" w:cs="Arial"/>
          <w:sz w:val="24"/>
          <w:szCs w:val="24"/>
        </w:rPr>
        <w:t xml:space="preserve">the significance of </w:t>
      </w:r>
      <w:r w:rsidR="00991750" w:rsidRPr="00287D3F">
        <w:rPr>
          <w:rFonts w:ascii="Arial" w:hAnsi="Arial" w:cs="Arial"/>
          <w:sz w:val="24"/>
          <w:szCs w:val="24"/>
        </w:rPr>
        <w:t>his having</w:t>
      </w:r>
      <w:r w:rsidRPr="00287D3F">
        <w:rPr>
          <w:rFonts w:ascii="Arial" w:hAnsi="Arial" w:cs="Arial"/>
          <w:sz w:val="24"/>
          <w:szCs w:val="24"/>
        </w:rPr>
        <w:t xml:space="preserve"> made himself into a god. We will focus on the second half of his reign, after the death of Yehoyada the priest, which in many senses was the complete opposite of the first half of his reign (as we outlined in the previous two </w:t>
      </w:r>
      <w:r w:rsidRPr="00287D3F">
        <w:rPr>
          <w:rFonts w:ascii="Arial" w:hAnsi="Arial" w:cs="Arial"/>
          <w:i/>
          <w:iCs/>
          <w:sz w:val="24"/>
          <w:szCs w:val="24"/>
        </w:rPr>
        <w:t>shiurim</w:t>
      </w:r>
      <w:r w:rsidR="00991750" w:rsidRPr="00287D3F">
        <w:rPr>
          <w:rFonts w:ascii="Arial" w:hAnsi="Arial" w:cs="Arial"/>
          <w:sz w:val="24"/>
          <w:szCs w:val="24"/>
        </w:rPr>
        <w:t>)</w:t>
      </w:r>
      <w:r w:rsidRPr="00287D3F">
        <w:rPr>
          <w:rFonts w:ascii="Arial" w:hAnsi="Arial" w:cs="Arial"/>
          <w:sz w:val="24"/>
          <w:szCs w:val="24"/>
        </w:rPr>
        <w:t xml:space="preserve">. </w:t>
      </w:r>
    </w:p>
    <w:p w14:paraId="17A8EC2C" w14:textId="77777777" w:rsidR="00F606D7" w:rsidRPr="00287D3F" w:rsidRDefault="00F606D7" w:rsidP="008915BC">
      <w:pPr>
        <w:spacing w:line="240" w:lineRule="auto"/>
        <w:ind w:firstLine="720"/>
        <w:rPr>
          <w:rFonts w:ascii="Arial" w:hAnsi="Arial" w:cs="Arial"/>
          <w:sz w:val="24"/>
          <w:szCs w:val="24"/>
        </w:rPr>
      </w:pPr>
    </w:p>
    <w:p w14:paraId="492956CB" w14:textId="49782005" w:rsidR="00F606D7"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 xml:space="preserve">It is interesting that this part of Yehoash's reign is described in detail in </w:t>
      </w:r>
      <w:r w:rsidRPr="00287D3F">
        <w:rPr>
          <w:rFonts w:ascii="Arial" w:hAnsi="Arial" w:cs="Arial"/>
          <w:i/>
          <w:iCs/>
          <w:sz w:val="24"/>
          <w:szCs w:val="24"/>
        </w:rPr>
        <w:t>Divrei ha-Yamim</w:t>
      </w:r>
      <w:r w:rsidRPr="00287D3F">
        <w:rPr>
          <w:rFonts w:ascii="Arial" w:hAnsi="Arial" w:cs="Arial"/>
          <w:sz w:val="24"/>
          <w:szCs w:val="24"/>
        </w:rPr>
        <w:t xml:space="preserve">, but not at all in the book of </w:t>
      </w:r>
      <w:r w:rsidRPr="00287D3F">
        <w:rPr>
          <w:rFonts w:ascii="Arial" w:hAnsi="Arial" w:cs="Arial"/>
          <w:i/>
          <w:iCs/>
          <w:sz w:val="24"/>
          <w:szCs w:val="24"/>
        </w:rPr>
        <w:t>Melakhim</w:t>
      </w:r>
      <w:r w:rsidRPr="00287D3F">
        <w:rPr>
          <w:rFonts w:ascii="Arial" w:hAnsi="Arial" w:cs="Arial"/>
          <w:sz w:val="24"/>
          <w:szCs w:val="24"/>
        </w:rPr>
        <w:t xml:space="preserve">. Following the death of Yehoyada, the princes of Yehuda come to prostrate themselves before the king, after which he listened to them. The special emphasis on the fact that the princes bowed down to the king brought </w:t>
      </w:r>
      <w:r w:rsidRPr="00287D3F">
        <w:rPr>
          <w:rFonts w:ascii="Arial" w:hAnsi="Arial" w:cs="Arial"/>
          <w:i/>
          <w:iCs/>
          <w:sz w:val="24"/>
          <w:szCs w:val="24"/>
        </w:rPr>
        <w:t>Chazal</w:t>
      </w:r>
      <w:r w:rsidRPr="00287D3F">
        <w:rPr>
          <w:rFonts w:ascii="Arial" w:hAnsi="Arial" w:cs="Arial"/>
          <w:sz w:val="24"/>
          <w:szCs w:val="24"/>
        </w:rPr>
        <w:t xml:space="preserve"> to understand that they made him into a god, </w:t>
      </w:r>
      <w:r w:rsidR="008C703F" w:rsidRPr="00287D3F">
        <w:rPr>
          <w:rFonts w:ascii="Arial" w:hAnsi="Arial" w:cs="Arial"/>
          <w:sz w:val="24"/>
          <w:szCs w:val="24"/>
        </w:rPr>
        <w:t>their bowing down to him going far beyond the conventional bow of a person appearing before a king.</w:t>
      </w:r>
      <w:r w:rsidR="008C703F" w:rsidRPr="00287D3F">
        <w:rPr>
          <w:rStyle w:val="FootnoteReference"/>
          <w:rFonts w:ascii="Arial" w:hAnsi="Arial" w:cs="Arial"/>
          <w:sz w:val="24"/>
          <w:szCs w:val="24"/>
        </w:rPr>
        <w:footnoteReference w:id="1"/>
      </w:r>
      <w:r w:rsidR="008C703F" w:rsidRPr="00287D3F">
        <w:rPr>
          <w:rFonts w:ascii="Arial" w:hAnsi="Arial" w:cs="Arial"/>
          <w:sz w:val="24"/>
          <w:szCs w:val="24"/>
        </w:rPr>
        <w:t xml:space="preserve"> </w:t>
      </w:r>
    </w:p>
    <w:p w14:paraId="20714340" w14:textId="77777777" w:rsidR="008C703F" w:rsidRPr="00287D3F" w:rsidRDefault="008C703F" w:rsidP="008915BC">
      <w:pPr>
        <w:spacing w:line="240" w:lineRule="auto"/>
        <w:rPr>
          <w:rFonts w:ascii="Arial" w:hAnsi="Arial" w:cs="Arial"/>
          <w:sz w:val="24"/>
          <w:szCs w:val="24"/>
        </w:rPr>
      </w:pPr>
    </w:p>
    <w:p w14:paraId="4462A816" w14:textId="77777777" w:rsidR="008C703F"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 xml:space="preserve">This is what </w:t>
      </w:r>
      <w:r w:rsidR="008C703F" w:rsidRPr="00287D3F">
        <w:rPr>
          <w:rFonts w:ascii="Arial" w:hAnsi="Arial" w:cs="Arial"/>
          <w:i/>
          <w:iCs/>
          <w:sz w:val="24"/>
          <w:szCs w:val="24"/>
        </w:rPr>
        <w:t xml:space="preserve">Midrash Tanchuma </w:t>
      </w:r>
      <w:r w:rsidR="008C703F" w:rsidRPr="00287D3F">
        <w:rPr>
          <w:rFonts w:ascii="Arial" w:hAnsi="Arial" w:cs="Arial"/>
          <w:sz w:val="24"/>
          <w:szCs w:val="24"/>
        </w:rPr>
        <w:t>says:</w:t>
      </w:r>
    </w:p>
    <w:p w14:paraId="34651D4B" w14:textId="77777777" w:rsidR="008C703F" w:rsidRPr="00287D3F" w:rsidRDefault="008C703F" w:rsidP="008915BC">
      <w:pPr>
        <w:spacing w:line="240" w:lineRule="auto"/>
        <w:ind w:firstLine="720"/>
        <w:rPr>
          <w:rFonts w:ascii="Arial" w:hAnsi="Arial" w:cs="Arial"/>
          <w:sz w:val="24"/>
          <w:szCs w:val="24"/>
        </w:rPr>
      </w:pPr>
    </w:p>
    <w:p w14:paraId="26B239AA" w14:textId="020B90E7" w:rsidR="00BB2C43" w:rsidRPr="00287D3F" w:rsidRDefault="008C703F" w:rsidP="008915BC">
      <w:pPr>
        <w:pStyle w:val="BlockText"/>
        <w:spacing w:line="240" w:lineRule="auto"/>
        <w:rPr>
          <w:rFonts w:ascii="Arial" w:hAnsi="Arial" w:cs="Arial"/>
          <w:sz w:val="24"/>
          <w:szCs w:val="24"/>
        </w:rPr>
      </w:pPr>
      <w:r w:rsidRPr="00287D3F">
        <w:rPr>
          <w:rFonts w:ascii="Arial" w:hAnsi="Arial" w:cs="Arial"/>
          <w:sz w:val="24"/>
          <w:szCs w:val="24"/>
        </w:rPr>
        <w:t xml:space="preserve">Yoash made himself into a god, as it is stated: "Now after the death of Yehoyada came the princes of Yehuda, and prostrated themselves before the king" (II </w:t>
      </w:r>
      <w:r w:rsidRPr="00287D3F">
        <w:rPr>
          <w:rFonts w:ascii="Arial" w:hAnsi="Arial" w:cs="Arial"/>
          <w:i/>
          <w:iCs/>
          <w:sz w:val="24"/>
          <w:szCs w:val="24"/>
        </w:rPr>
        <w:t>Divrei ha-Yamim</w:t>
      </w:r>
      <w:r w:rsidRPr="00287D3F">
        <w:rPr>
          <w:rFonts w:ascii="Arial" w:hAnsi="Arial" w:cs="Arial"/>
          <w:sz w:val="24"/>
          <w:szCs w:val="24"/>
        </w:rPr>
        <w:t xml:space="preserve"> 24:17). They said to him: You are a god. Were you not a god you would not have spent six years in the Holy of Holies. A High Priest enters only once [a year] and everyone prays for him that he should enter in peace, but you spent six years there. Were </w:t>
      </w:r>
      <w:r w:rsidRPr="00287D3F">
        <w:rPr>
          <w:rFonts w:ascii="Arial" w:hAnsi="Arial" w:cs="Arial"/>
          <w:sz w:val="24"/>
          <w:szCs w:val="24"/>
        </w:rPr>
        <w:lastRenderedPageBreak/>
        <w:t xml:space="preserve">you not a god, you would not have survived. At that time, he accepted what they said, as it is stated: "Then the king hearkened to them" (II </w:t>
      </w:r>
      <w:r w:rsidRPr="00287D3F">
        <w:rPr>
          <w:rFonts w:ascii="Arial" w:hAnsi="Arial" w:cs="Arial"/>
          <w:i/>
          <w:iCs/>
          <w:sz w:val="24"/>
          <w:szCs w:val="24"/>
        </w:rPr>
        <w:t>Divrei ha-Yamim</w:t>
      </w:r>
      <w:r w:rsidRPr="00287D3F">
        <w:rPr>
          <w:rFonts w:ascii="Arial" w:hAnsi="Arial" w:cs="Arial"/>
          <w:sz w:val="24"/>
          <w:szCs w:val="24"/>
        </w:rPr>
        <w:t xml:space="preserve"> 24:17). The Holy One, blessed is He, immediately informed him that he was of flesh and blood</w:t>
      </w:r>
      <w:r w:rsidR="00BB2C43" w:rsidRPr="00287D3F">
        <w:rPr>
          <w:rFonts w:ascii="Arial" w:hAnsi="Arial" w:cs="Arial"/>
          <w:sz w:val="24"/>
          <w:szCs w:val="24"/>
        </w:rPr>
        <w:t xml:space="preserve">. What is written: "So they executed judgment upon Yoash" (II </w:t>
      </w:r>
      <w:r w:rsidR="00BB2C43" w:rsidRPr="00287D3F">
        <w:rPr>
          <w:rFonts w:ascii="Arial" w:hAnsi="Arial" w:cs="Arial"/>
          <w:i/>
          <w:iCs/>
          <w:sz w:val="24"/>
          <w:szCs w:val="24"/>
        </w:rPr>
        <w:t>Divrei ha-Yamim</w:t>
      </w:r>
      <w:r w:rsidR="00BB2C43" w:rsidRPr="00287D3F">
        <w:rPr>
          <w:rFonts w:ascii="Arial" w:hAnsi="Arial" w:cs="Arial"/>
          <w:sz w:val="24"/>
          <w:szCs w:val="24"/>
        </w:rPr>
        <w:t xml:space="preserve"> 24:24). Surely: "Let the nations know they are but men. Sela"(</w:t>
      </w:r>
      <w:r w:rsidR="00BB2C43" w:rsidRPr="00287D3F">
        <w:rPr>
          <w:rFonts w:ascii="Arial" w:hAnsi="Arial" w:cs="Arial"/>
          <w:i/>
          <w:iCs/>
          <w:sz w:val="24"/>
          <w:szCs w:val="24"/>
        </w:rPr>
        <w:t>Tehilim</w:t>
      </w:r>
      <w:r w:rsidR="00BB2C43" w:rsidRPr="00287D3F">
        <w:rPr>
          <w:rFonts w:ascii="Arial" w:hAnsi="Arial" w:cs="Arial"/>
          <w:sz w:val="24"/>
          <w:szCs w:val="24"/>
        </w:rPr>
        <w:t xml:space="preserve"> 9:21). (</w:t>
      </w:r>
      <w:r w:rsidR="00BB2C43" w:rsidRPr="00287D3F">
        <w:rPr>
          <w:rFonts w:ascii="Arial" w:hAnsi="Arial" w:cs="Arial"/>
          <w:i/>
          <w:iCs/>
          <w:sz w:val="24"/>
          <w:szCs w:val="24"/>
        </w:rPr>
        <w:t>Tanchuma</w:t>
      </w:r>
      <w:r w:rsidR="00BB2C43" w:rsidRPr="00287D3F">
        <w:rPr>
          <w:rFonts w:ascii="Arial" w:hAnsi="Arial" w:cs="Arial"/>
          <w:sz w:val="24"/>
          <w:szCs w:val="24"/>
        </w:rPr>
        <w:t xml:space="preserve"> (ed. Buber), </w:t>
      </w:r>
      <w:r w:rsidR="00BB2C43" w:rsidRPr="00287D3F">
        <w:rPr>
          <w:rFonts w:ascii="Arial" w:hAnsi="Arial" w:cs="Arial"/>
          <w:i/>
          <w:iCs/>
          <w:sz w:val="24"/>
          <w:szCs w:val="24"/>
        </w:rPr>
        <w:t>Va'era</w:t>
      </w:r>
      <w:r w:rsidR="00BB2C43" w:rsidRPr="00287D3F">
        <w:rPr>
          <w:rFonts w:ascii="Arial" w:hAnsi="Arial" w:cs="Arial"/>
          <w:sz w:val="24"/>
          <w:szCs w:val="24"/>
        </w:rPr>
        <w:t xml:space="preserve"> 16)</w:t>
      </w:r>
      <w:r w:rsidR="00BB2C43" w:rsidRPr="00287D3F">
        <w:rPr>
          <w:rStyle w:val="FootnoteReference"/>
          <w:rFonts w:ascii="Arial" w:hAnsi="Arial" w:cs="Arial"/>
          <w:sz w:val="24"/>
          <w:szCs w:val="24"/>
        </w:rPr>
        <w:footnoteReference w:id="2"/>
      </w:r>
    </w:p>
    <w:p w14:paraId="10C2975B" w14:textId="77777777" w:rsidR="00BB2C43" w:rsidRPr="00287D3F" w:rsidRDefault="00BB2C43" w:rsidP="008915BC">
      <w:pPr>
        <w:spacing w:line="240" w:lineRule="auto"/>
        <w:rPr>
          <w:rFonts w:ascii="Arial" w:hAnsi="Arial" w:cs="Arial"/>
          <w:sz w:val="24"/>
          <w:szCs w:val="24"/>
        </w:rPr>
      </w:pPr>
    </w:p>
    <w:p w14:paraId="0ED6A79E" w14:textId="77777777" w:rsidR="00991750" w:rsidRPr="00287D3F" w:rsidRDefault="00991750" w:rsidP="008915BC">
      <w:pPr>
        <w:spacing w:line="240" w:lineRule="auto"/>
        <w:ind w:firstLine="720"/>
        <w:rPr>
          <w:rFonts w:ascii="Arial" w:hAnsi="Arial" w:cs="Arial"/>
          <w:sz w:val="24"/>
          <w:szCs w:val="24"/>
        </w:rPr>
      </w:pPr>
      <w:r w:rsidRPr="00287D3F">
        <w:rPr>
          <w:rFonts w:ascii="Arial" w:hAnsi="Arial" w:cs="Arial"/>
          <w:sz w:val="24"/>
          <w:szCs w:val="24"/>
        </w:rPr>
        <w:t>Scripture draws a direct connectio</w:t>
      </w:r>
      <w:bookmarkStart w:id="0" w:name="_GoBack"/>
      <w:bookmarkEnd w:id="0"/>
      <w:r w:rsidRPr="00287D3F">
        <w:rPr>
          <w:rFonts w:ascii="Arial" w:hAnsi="Arial" w:cs="Arial"/>
          <w:sz w:val="24"/>
          <w:szCs w:val="24"/>
        </w:rPr>
        <w:t>n between Yehoash's growing up for six years in the Holy of Holies and his turning himself into a king.</w:t>
      </w:r>
    </w:p>
    <w:p w14:paraId="1659C379" w14:textId="77777777" w:rsidR="00991750" w:rsidRPr="00287D3F" w:rsidRDefault="00991750" w:rsidP="008915BC">
      <w:pPr>
        <w:spacing w:line="240" w:lineRule="auto"/>
        <w:ind w:firstLine="720"/>
        <w:rPr>
          <w:rFonts w:ascii="Arial" w:hAnsi="Arial" w:cs="Arial"/>
          <w:sz w:val="24"/>
          <w:szCs w:val="24"/>
        </w:rPr>
      </w:pPr>
    </w:p>
    <w:p w14:paraId="67341498" w14:textId="0CACB2F4" w:rsidR="00F606D7" w:rsidRPr="00287D3F" w:rsidRDefault="00BB2C43" w:rsidP="008915BC">
      <w:pPr>
        <w:spacing w:line="240" w:lineRule="auto"/>
        <w:ind w:firstLine="720"/>
        <w:rPr>
          <w:rFonts w:ascii="Arial" w:hAnsi="Arial" w:cs="Arial"/>
          <w:sz w:val="24"/>
          <w:szCs w:val="24"/>
        </w:rPr>
      </w:pPr>
      <w:r w:rsidRPr="00287D3F">
        <w:rPr>
          <w:rFonts w:ascii="Arial" w:hAnsi="Arial" w:cs="Arial"/>
          <w:sz w:val="24"/>
          <w:szCs w:val="24"/>
        </w:rPr>
        <w:t xml:space="preserve">By definition, the Holy of Holies is the expanse in the house of God that represents more than anything else the site of the seat of God, and the ark and the </w:t>
      </w:r>
      <w:r w:rsidRPr="00287D3F">
        <w:rPr>
          <w:rFonts w:ascii="Arial" w:hAnsi="Arial" w:cs="Arial"/>
          <w:i/>
          <w:iCs/>
          <w:sz w:val="24"/>
          <w:szCs w:val="24"/>
        </w:rPr>
        <w:t>kaporet</w:t>
      </w:r>
      <w:r w:rsidRPr="00287D3F">
        <w:rPr>
          <w:rFonts w:ascii="Arial" w:hAnsi="Arial" w:cs="Arial"/>
          <w:sz w:val="24"/>
          <w:szCs w:val="24"/>
        </w:rPr>
        <w:t xml:space="preserve"> </w:t>
      </w:r>
      <w:r w:rsidR="00991750" w:rsidRPr="00287D3F">
        <w:rPr>
          <w:rFonts w:ascii="Arial" w:hAnsi="Arial" w:cs="Arial"/>
          <w:sz w:val="24"/>
          <w:szCs w:val="24"/>
        </w:rPr>
        <w:t xml:space="preserve">represent </w:t>
      </w:r>
      <w:r w:rsidRPr="00287D3F">
        <w:rPr>
          <w:rFonts w:ascii="Arial" w:hAnsi="Arial" w:cs="Arial"/>
          <w:sz w:val="24"/>
          <w:szCs w:val="24"/>
        </w:rPr>
        <w:t xml:space="preserve">the site of His royal throne. It is important to note that the vessels found in the Holy of Holies are not vessels used in man's service – not the ark, not the </w:t>
      </w:r>
      <w:r w:rsidRPr="00287D3F">
        <w:rPr>
          <w:rFonts w:ascii="Arial" w:hAnsi="Arial" w:cs="Arial"/>
          <w:i/>
          <w:iCs/>
          <w:sz w:val="24"/>
          <w:szCs w:val="24"/>
        </w:rPr>
        <w:t xml:space="preserve">kaporet, </w:t>
      </w:r>
      <w:r w:rsidRPr="00287D3F">
        <w:rPr>
          <w:rFonts w:ascii="Arial" w:hAnsi="Arial" w:cs="Arial"/>
          <w:sz w:val="24"/>
          <w:szCs w:val="24"/>
        </w:rPr>
        <w:t xml:space="preserve">and not the </w:t>
      </w:r>
      <w:r w:rsidRPr="00287D3F">
        <w:rPr>
          <w:rFonts w:ascii="Arial" w:hAnsi="Arial" w:cs="Arial"/>
          <w:i/>
          <w:iCs/>
          <w:sz w:val="24"/>
          <w:szCs w:val="24"/>
        </w:rPr>
        <w:t xml:space="preserve">keruvim. </w:t>
      </w:r>
      <w:r w:rsidRPr="00287D3F">
        <w:rPr>
          <w:rFonts w:ascii="Arial" w:hAnsi="Arial" w:cs="Arial"/>
          <w:sz w:val="24"/>
          <w:szCs w:val="24"/>
        </w:rPr>
        <w:t xml:space="preserve">They are not used in any type of service whatsoever. When the High Priest enters the Holy of Holies on Yom Kippur to burn the incense, to sprinkle the blood of the bull and the blood of the he-goat, and to remove the incense shovel, he does not perform any service with the vessels found there. </w:t>
      </w:r>
      <w:r w:rsidR="00F515A8" w:rsidRPr="00287D3F">
        <w:rPr>
          <w:rFonts w:ascii="Arial" w:hAnsi="Arial" w:cs="Arial"/>
          <w:sz w:val="24"/>
          <w:szCs w:val="24"/>
        </w:rPr>
        <w:t xml:space="preserve">The most that he does is burn the incense between the two poles of the ark and sprinkle the blood between the two </w:t>
      </w:r>
      <w:r w:rsidR="00F515A8" w:rsidRPr="00287D3F">
        <w:rPr>
          <w:rFonts w:ascii="Arial" w:hAnsi="Arial" w:cs="Arial"/>
          <w:i/>
          <w:iCs/>
          <w:sz w:val="24"/>
          <w:szCs w:val="24"/>
        </w:rPr>
        <w:t xml:space="preserve">keruvim. </w:t>
      </w:r>
      <w:r w:rsidR="00F515A8" w:rsidRPr="00287D3F">
        <w:rPr>
          <w:rFonts w:ascii="Arial" w:hAnsi="Arial" w:cs="Arial"/>
          <w:sz w:val="24"/>
          <w:szCs w:val="24"/>
        </w:rPr>
        <w:t xml:space="preserve">From the days of Yoshiyahu and until the destruction of the Second Temple, when the ark, the </w:t>
      </w:r>
      <w:r w:rsidR="00F515A8" w:rsidRPr="00287D3F">
        <w:rPr>
          <w:rFonts w:ascii="Arial" w:hAnsi="Arial" w:cs="Arial"/>
          <w:i/>
          <w:iCs/>
          <w:sz w:val="24"/>
          <w:szCs w:val="24"/>
        </w:rPr>
        <w:t>kaporet</w:t>
      </w:r>
      <w:r w:rsidR="00F515A8" w:rsidRPr="00287D3F">
        <w:rPr>
          <w:rFonts w:ascii="Arial" w:hAnsi="Arial" w:cs="Arial"/>
          <w:sz w:val="24"/>
          <w:szCs w:val="24"/>
        </w:rPr>
        <w:t xml:space="preserve">, and the </w:t>
      </w:r>
      <w:r w:rsidR="00F515A8" w:rsidRPr="00287D3F">
        <w:rPr>
          <w:rFonts w:ascii="Arial" w:hAnsi="Arial" w:cs="Arial"/>
          <w:i/>
          <w:iCs/>
          <w:sz w:val="24"/>
          <w:szCs w:val="24"/>
        </w:rPr>
        <w:t xml:space="preserve">keruvim </w:t>
      </w:r>
      <w:r w:rsidR="00F515A8" w:rsidRPr="00287D3F">
        <w:rPr>
          <w:rFonts w:ascii="Arial" w:hAnsi="Arial" w:cs="Arial"/>
          <w:sz w:val="24"/>
          <w:szCs w:val="24"/>
        </w:rPr>
        <w:t xml:space="preserve">were stored away, the Holy of Holies was an empty chamber, and there was no replacement of the vessels that had been found there earlier. </w:t>
      </w:r>
    </w:p>
    <w:p w14:paraId="606E533D" w14:textId="77777777" w:rsidR="00F515A8" w:rsidRPr="00287D3F" w:rsidRDefault="00F515A8" w:rsidP="008915BC">
      <w:pPr>
        <w:spacing w:line="240" w:lineRule="auto"/>
        <w:ind w:firstLine="720"/>
        <w:rPr>
          <w:rFonts w:ascii="Arial" w:hAnsi="Arial" w:cs="Arial"/>
          <w:sz w:val="24"/>
          <w:szCs w:val="24"/>
        </w:rPr>
      </w:pPr>
    </w:p>
    <w:p w14:paraId="67D5284D" w14:textId="2D183226" w:rsidR="00F606D7" w:rsidRPr="00287D3F" w:rsidRDefault="00F606D7" w:rsidP="008915BC">
      <w:pPr>
        <w:pStyle w:val="Heading3"/>
        <w:spacing w:line="240" w:lineRule="auto"/>
        <w:rPr>
          <w:rFonts w:ascii="Arial" w:hAnsi="Arial" w:cs="Arial"/>
          <w:sz w:val="24"/>
          <w:szCs w:val="24"/>
        </w:rPr>
      </w:pPr>
      <w:r w:rsidRPr="00287D3F">
        <w:rPr>
          <w:rFonts w:ascii="Arial" w:hAnsi="Arial" w:cs="Arial"/>
          <w:sz w:val="24"/>
          <w:szCs w:val="24"/>
        </w:rPr>
        <w:t xml:space="preserve">The house of God </w:t>
      </w:r>
      <w:r w:rsidR="00F515A8" w:rsidRPr="00287D3F">
        <w:rPr>
          <w:rFonts w:ascii="Arial" w:hAnsi="Arial" w:cs="Arial"/>
          <w:sz w:val="24"/>
          <w:szCs w:val="24"/>
        </w:rPr>
        <w:t xml:space="preserve">As GOd's royal palace </w:t>
      </w:r>
    </w:p>
    <w:p w14:paraId="1988B86F" w14:textId="77777777" w:rsidR="00F515A8" w:rsidRPr="00287D3F" w:rsidRDefault="00F515A8" w:rsidP="008915BC">
      <w:pPr>
        <w:spacing w:line="240" w:lineRule="auto"/>
        <w:rPr>
          <w:rFonts w:ascii="Arial" w:hAnsi="Arial" w:cs="Arial"/>
          <w:sz w:val="24"/>
          <w:szCs w:val="24"/>
        </w:rPr>
      </w:pPr>
    </w:p>
    <w:p w14:paraId="7777EDC2" w14:textId="60B6EF6B" w:rsidR="00F606D7"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The more we see the Holy of Holies as the</w:t>
      </w:r>
      <w:r w:rsidR="00F515A8" w:rsidRPr="00287D3F">
        <w:rPr>
          <w:rFonts w:ascii="Arial" w:hAnsi="Arial" w:cs="Arial"/>
          <w:sz w:val="24"/>
          <w:szCs w:val="24"/>
        </w:rPr>
        <w:t xml:space="preserve"> site of the</w:t>
      </w:r>
      <w:r w:rsidRPr="00287D3F">
        <w:rPr>
          <w:rFonts w:ascii="Arial" w:hAnsi="Arial" w:cs="Arial"/>
          <w:sz w:val="24"/>
          <w:szCs w:val="24"/>
        </w:rPr>
        <w:t xml:space="preserve"> seat of the </w:t>
      </w:r>
      <w:r w:rsidR="00F515A8" w:rsidRPr="00287D3F">
        <w:rPr>
          <w:rFonts w:ascii="Arial" w:hAnsi="Arial" w:cs="Arial"/>
          <w:sz w:val="24"/>
          <w:szCs w:val="24"/>
        </w:rPr>
        <w:t>K</w:t>
      </w:r>
      <w:r w:rsidRPr="00287D3F">
        <w:rPr>
          <w:rFonts w:ascii="Arial" w:hAnsi="Arial" w:cs="Arial"/>
          <w:sz w:val="24"/>
          <w:szCs w:val="24"/>
        </w:rPr>
        <w:t xml:space="preserve">ing of the kings, the more it will be possible to see the entire Temple </w:t>
      </w:r>
      <w:r w:rsidR="00F515A8" w:rsidRPr="00287D3F">
        <w:rPr>
          <w:rFonts w:ascii="Arial" w:hAnsi="Arial" w:cs="Arial"/>
          <w:sz w:val="24"/>
          <w:szCs w:val="24"/>
        </w:rPr>
        <w:t xml:space="preserve">as the house that expresses the place of His kingdom. The imagery found in some of the Prophets, "the ark of the covenant of the Lord of hosts, who sits on the </w:t>
      </w:r>
      <w:r w:rsidR="00F515A8" w:rsidRPr="00287D3F">
        <w:rPr>
          <w:rFonts w:ascii="Arial" w:hAnsi="Arial" w:cs="Arial"/>
          <w:i/>
          <w:iCs/>
          <w:sz w:val="24"/>
          <w:szCs w:val="24"/>
        </w:rPr>
        <w:lastRenderedPageBreak/>
        <w:t>keruvim</w:t>
      </w:r>
      <w:r w:rsidR="00F515A8" w:rsidRPr="00287D3F">
        <w:rPr>
          <w:rFonts w:ascii="Arial" w:hAnsi="Arial" w:cs="Arial"/>
          <w:sz w:val="24"/>
          <w:szCs w:val="24"/>
        </w:rPr>
        <w:t xml:space="preserve">" (I </w:t>
      </w:r>
      <w:r w:rsidR="00F515A8" w:rsidRPr="00287D3F">
        <w:rPr>
          <w:rFonts w:ascii="Arial" w:hAnsi="Arial" w:cs="Arial"/>
          <w:i/>
          <w:iCs/>
          <w:sz w:val="24"/>
          <w:szCs w:val="24"/>
        </w:rPr>
        <w:t xml:space="preserve">Shemuel </w:t>
      </w:r>
      <w:r w:rsidR="00F515A8" w:rsidRPr="00287D3F">
        <w:rPr>
          <w:rFonts w:ascii="Arial" w:hAnsi="Arial" w:cs="Arial"/>
          <w:sz w:val="24"/>
          <w:szCs w:val="24"/>
        </w:rPr>
        <w:t xml:space="preserve">4:4) ostensibly refers to the </w:t>
      </w:r>
      <w:r w:rsidR="00F515A8" w:rsidRPr="00287D3F">
        <w:rPr>
          <w:rFonts w:ascii="Arial" w:hAnsi="Arial" w:cs="Arial"/>
          <w:i/>
          <w:iCs/>
          <w:sz w:val="24"/>
          <w:szCs w:val="24"/>
        </w:rPr>
        <w:t>keruvim</w:t>
      </w:r>
      <w:r w:rsidR="00F515A8" w:rsidRPr="00287D3F">
        <w:rPr>
          <w:rFonts w:ascii="Arial" w:hAnsi="Arial" w:cs="Arial"/>
          <w:sz w:val="24"/>
          <w:szCs w:val="24"/>
        </w:rPr>
        <w:t xml:space="preserve"> as God's seat. What is more appropriate than a royal throne in the </w:t>
      </w:r>
      <w:r w:rsidR="009B3EBF" w:rsidRPr="00287D3F">
        <w:rPr>
          <w:rFonts w:ascii="Arial" w:hAnsi="Arial" w:cs="Arial"/>
          <w:sz w:val="24"/>
          <w:szCs w:val="24"/>
        </w:rPr>
        <w:t xml:space="preserve">innermost and most sanctified room in the palace? Whereas in pagan temples there was an actual throne and on it sat an idol, in the </w:t>
      </w:r>
      <w:r w:rsidR="009B3EBF" w:rsidRPr="00287D3F">
        <w:rPr>
          <w:rFonts w:ascii="Arial" w:hAnsi="Arial" w:cs="Arial"/>
          <w:i/>
          <w:iCs/>
          <w:sz w:val="24"/>
          <w:szCs w:val="24"/>
        </w:rPr>
        <w:t xml:space="preserve">Mishkan </w:t>
      </w:r>
      <w:r w:rsidR="009B3EBF" w:rsidRPr="00287D3F">
        <w:rPr>
          <w:rFonts w:ascii="Arial" w:hAnsi="Arial" w:cs="Arial"/>
          <w:sz w:val="24"/>
          <w:szCs w:val="24"/>
        </w:rPr>
        <w:t xml:space="preserve">and the </w:t>
      </w:r>
      <w:r w:rsidR="009B3EBF" w:rsidRPr="00287D3F">
        <w:rPr>
          <w:rFonts w:ascii="Arial" w:hAnsi="Arial" w:cs="Arial"/>
          <w:i/>
          <w:iCs/>
          <w:sz w:val="24"/>
          <w:szCs w:val="24"/>
        </w:rPr>
        <w:t xml:space="preserve">Mikdash </w:t>
      </w:r>
      <w:r w:rsidR="009B3EBF" w:rsidRPr="00287D3F">
        <w:rPr>
          <w:rFonts w:ascii="Arial" w:hAnsi="Arial" w:cs="Arial"/>
          <w:sz w:val="24"/>
          <w:szCs w:val="24"/>
        </w:rPr>
        <w:t xml:space="preserve">there was no </w:t>
      </w:r>
      <w:r w:rsidR="00991750" w:rsidRPr="00287D3F">
        <w:rPr>
          <w:rFonts w:ascii="Arial" w:hAnsi="Arial" w:cs="Arial"/>
          <w:sz w:val="24"/>
          <w:szCs w:val="24"/>
        </w:rPr>
        <w:t>real</w:t>
      </w:r>
      <w:r w:rsidR="009B3EBF" w:rsidRPr="00287D3F">
        <w:rPr>
          <w:rFonts w:ascii="Arial" w:hAnsi="Arial" w:cs="Arial"/>
          <w:sz w:val="24"/>
          <w:szCs w:val="24"/>
        </w:rPr>
        <w:t xml:space="preserve"> throne, but rather the </w:t>
      </w:r>
      <w:r w:rsidR="009B3EBF" w:rsidRPr="00287D3F">
        <w:rPr>
          <w:rFonts w:ascii="Arial" w:hAnsi="Arial" w:cs="Arial"/>
          <w:i/>
          <w:iCs/>
          <w:sz w:val="24"/>
          <w:szCs w:val="24"/>
        </w:rPr>
        <w:t>keruvim</w:t>
      </w:r>
      <w:r w:rsidR="009B3EBF" w:rsidRPr="00287D3F">
        <w:rPr>
          <w:rFonts w:ascii="Arial" w:hAnsi="Arial" w:cs="Arial"/>
          <w:sz w:val="24"/>
          <w:szCs w:val="24"/>
        </w:rPr>
        <w:t xml:space="preserve"> themselves served as a se</w:t>
      </w:r>
      <w:r w:rsidR="00991750" w:rsidRPr="00287D3F">
        <w:rPr>
          <w:rFonts w:ascii="Arial" w:hAnsi="Arial" w:cs="Arial"/>
          <w:sz w:val="24"/>
          <w:szCs w:val="24"/>
        </w:rPr>
        <w:t>a</w:t>
      </w:r>
      <w:r w:rsidR="009B3EBF" w:rsidRPr="00287D3F">
        <w:rPr>
          <w:rFonts w:ascii="Arial" w:hAnsi="Arial" w:cs="Arial"/>
          <w:sz w:val="24"/>
          <w:szCs w:val="24"/>
        </w:rPr>
        <w:t xml:space="preserve">t, and there was nothing on them. In this sense, this understanding of the </w:t>
      </w:r>
      <w:r w:rsidR="009B3EBF" w:rsidRPr="00287D3F">
        <w:rPr>
          <w:rFonts w:ascii="Arial" w:hAnsi="Arial" w:cs="Arial"/>
          <w:i/>
          <w:iCs/>
          <w:sz w:val="24"/>
          <w:szCs w:val="24"/>
        </w:rPr>
        <w:t>keruvim</w:t>
      </w:r>
      <w:r w:rsidR="009B3EBF" w:rsidRPr="00287D3F">
        <w:rPr>
          <w:rFonts w:ascii="Arial" w:hAnsi="Arial" w:cs="Arial"/>
          <w:sz w:val="24"/>
          <w:szCs w:val="24"/>
        </w:rPr>
        <w:t xml:space="preserve"> as a royal throne affects our understanding of the essence of the Holy of Holies and of the Temple in general as God's royal palace. A royal palace built entirely as a palace, with an inner chamber in which was found the site of the royal throne, and an outer room – the </w:t>
      </w:r>
      <w:r w:rsidR="009B3EBF" w:rsidRPr="00287D3F">
        <w:rPr>
          <w:rFonts w:ascii="Arial" w:hAnsi="Arial" w:cs="Arial"/>
          <w:i/>
          <w:iCs/>
          <w:sz w:val="24"/>
          <w:szCs w:val="24"/>
        </w:rPr>
        <w:t>Heikhal</w:t>
      </w:r>
      <w:r w:rsidR="009B3EBF" w:rsidRPr="00287D3F">
        <w:rPr>
          <w:rFonts w:ascii="Arial" w:hAnsi="Arial" w:cs="Arial"/>
          <w:sz w:val="24"/>
          <w:szCs w:val="24"/>
        </w:rPr>
        <w:t xml:space="preserve"> – in which were found the vessels operated by the king's servants, the priests. This aspect reveals itself in various dimensions of the Temple service.</w:t>
      </w:r>
      <w:r w:rsidR="009B3EBF" w:rsidRPr="00287D3F">
        <w:rPr>
          <w:rStyle w:val="FootnoteReference"/>
          <w:rFonts w:ascii="Arial" w:hAnsi="Arial" w:cs="Arial"/>
          <w:sz w:val="24"/>
          <w:szCs w:val="24"/>
        </w:rPr>
        <w:footnoteReference w:id="3"/>
      </w:r>
    </w:p>
    <w:p w14:paraId="4EE918DF" w14:textId="77777777" w:rsidR="00F606D7" w:rsidRPr="00287D3F" w:rsidRDefault="00F606D7" w:rsidP="008915BC">
      <w:pPr>
        <w:spacing w:line="240" w:lineRule="auto"/>
        <w:rPr>
          <w:rFonts w:ascii="Arial" w:hAnsi="Arial" w:cs="Arial"/>
          <w:sz w:val="24"/>
          <w:szCs w:val="24"/>
        </w:rPr>
      </w:pPr>
    </w:p>
    <w:p w14:paraId="5F6C0458" w14:textId="5AD5EC86" w:rsidR="00F606D7" w:rsidRPr="00287D3F" w:rsidRDefault="00F606D7" w:rsidP="008915BC">
      <w:pPr>
        <w:pStyle w:val="Heading3"/>
        <w:spacing w:line="240" w:lineRule="auto"/>
        <w:jc w:val="both"/>
        <w:rPr>
          <w:rFonts w:ascii="Arial" w:hAnsi="Arial" w:cs="Arial"/>
          <w:sz w:val="24"/>
          <w:szCs w:val="24"/>
        </w:rPr>
      </w:pPr>
      <w:r w:rsidRPr="00287D3F">
        <w:rPr>
          <w:rFonts w:ascii="Arial" w:hAnsi="Arial" w:cs="Arial"/>
          <w:sz w:val="24"/>
          <w:szCs w:val="24"/>
        </w:rPr>
        <w:t xml:space="preserve">Expressions of </w:t>
      </w:r>
      <w:r w:rsidR="00404521" w:rsidRPr="00287D3F">
        <w:rPr>
          <w:rFonts w:ascii="Arial" w:hAnsi="Arial" w:cs="Arial"/>
          <w:sz w:val="24"/>
          <w:szCs w:val="24"/>
        </w:rPr>
        <w:t>God's</w:t>
      </w:r>
      <w:r w:rsidRPr="00287D3F">
        <w:rPr>
          <w:rFonts w:ascii="Arial" w:hAnsi="Arial" w:cs="Arial"/>
          <w:sz w:val="24"/>
          <w:szCs w:val="24"/>
        </w:rPr>
        <w:t xml:space="preserve"> kingdom in the Temple </w:t>
      </w:r>
      <w:r w:rsidR="00404521" w:rsidRPr="00287D3F">
        <w:rPr>
          <w:rFonts w:ascii="Arial" w:hAnsi="Arial" w:cs="Arial"/>
          <w:sz w:val="24"/>
          <w:szCs w:val="24"/>
        </w:rPr>
        <w:t xml:space="preserve">service </w:t>
      </w:r>
      <w:r w:rsidRPr="00287D3F">
        <w:rPr>
          <w:rFonts w:ascii="Arial" w:hAnsi="Arial" w:cs="Arial"/>
          <w:sz w:val="24"/>
          <w:szCs w:val="24"/>
        </w:rPr>
        <w:t>and its laws</w:t>
      </w:r>
    </w:p>
    <w:p w14:paraId="5BDFA44C" w14:textId="77777777" w:rsidR="00404521" w:rsidRPr="00287D3F" w:rsidRDefault="00404521" w:rsidP="008915BC">
      <w:pPr>
        <w:spacing w:line="240" w:lineRule="auto"/>
        <w:rPr>
          <w:rFonts w:ascii="Arial" w:hAnsi="Arial" w:cs="Arial"/>
          <w:sz w:val="24"/>
          <w:szCs w:val="24"/>
        </w:rPr>
      </w:pPr>
    </w:p>
    <w:p w14:paraId="048434A8" w14:textId="77777777" w:rsidR="00404521"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 xml:space="preserve">A number of </w:t>
      </w:r>
      <w:r w:rsidRPr="00287D3F">
        <w:rPr>
          <w:rFonts w:ascii="Arial" w:hAnsi="Arial" w:cs="Arial"/>
          <w:i/>
          <w:iCs/>
          <w:sz w:val="24"/>
          <w:szCs w:val="24"/>
        </w:rPr>
        <w:t>mitzvo</w:t>
      </w:r>
      <w:r w:rsidR="00404521" w:rsidRPr="00287D3F">
        <w:rPr>
          <w:rFonts w:ascii="Arial" w:hAnsi="Arial" w:cs="Arial"/>
          <w:i/>
          <w:iCs/>
          <w:sz w:val="24"/>
          <w:szCs w:val="24"/>
        </w:rPr>
        <w:t xml:space="preserve">t </w:t>
      </w:r>
      <w:r w:rsidR="00404521" w:rsidRPr="00287D3F">
        <w:rPr>
          <w:rFonts w:ascii="Arial" w:hAnsi="Arial" w:cs="Arial"/>
          <w:sz w:val="24"/>
          <w:szCs w:val="24"/>
        </w:rPr>
        <w:t>and services that took place in the Temple are connected in their very essence to the place's character as a place of kingship:</w:t>
      </w:r>
    </w:p>
    <w:p w14:paraId="1E23D577" w14:textId="77777777" w:rsidR="00404521" w:rsidRPr="00287D3F" w:rsidRDefault="00404521" w:rsidP="008915BC">
      <w:pPr>
        <w:spacing w:line="240" w:lineRule="auto"/>
        <w:rPr>
          <w:rFonts w:ascii="Arial" w:hAnsi="Arial" w:cs="Arial"/>
          <w:sz w:val="24"/>
          <w:szCs w:val="24"/>
        </w:rPr>
      </w:pPr>
    </w:p>
    <w:p w14:paraId="2D1539C5" w14:textId="77777777" w:rsidR="00404521" w:rsidRPr="00287D3F" w:rsidRDefault="00404521" w:rsidP="008915BC">
      <w:pPr>
        <w:numPr>
          <w:ilvl w:val="0"/>
          <w:numId w:val="21"/>
        </w:numPr>
        <w:spacing w:line="240" w:lineRule="auto"/>
        <w:rPr>
          <w:rFonts w:ascii="Arial" w:hAnsi="Arial" w:cs="Arial"/>
          <w:sz w:val="24"/>
          <w:szCs w:val="24"/>
        </w:rPr>
      </w:pPr>
      <w:r w:rsidRPr="00287D3F">
        <w:rPr>
          <w:rFonts w:ascii="Arial" w:hAnsi="Arial" w:cs="Arial"/>
          <w:b/>
          <w:bCs/>
          <w:sz w:val="24"/>
          <w:szCs w:val="24"/>
        </w:rPr>
        <w:t xml:space="preserve">The </w:t>
      </w:r>
      <w:r w:rsidRPr="00287D3F">
        <w:rPr>
          <w:rFonts w:ascii="Arial" w:hAnsi="Arial" w:cs="Arial"/>
          <w:b/>
          <w:bCs/>
          <w:i/>
          <w:iCs/>
          <w:sz w:val="24"/>
          <w:szCs w:val="24"/>
        </w:rPr>
        <w:t xml:space="preserve">mitzva </w:t>
      </w:r>
      <w:r w:rsidRPr="00287D3F">
        <w:rPr>
          <w:rFonts w:ascii="Arial" w:hAnsi="Arial" w:cs="Arial"/>
          <w:b/>
          <w:bCs/>
          <w:sz w:val="24"/>
          <w:szCs w:val="24"/>
        </w:rPr>
        <w:t xml:space="preserve">of fearing the Temple and the </w:t>
      </w:r>
      <w:r w:rsidRPr="00287D3F">
        <w:rPr>
          <w:rFonts w:ascii="Arial" w:hAnsi="Arial" w:cs="Arial"/>
          <w:b/>
          <w:bCs/>
          <w:i/>
          <w:iCs/>
          <w:sz w:val="24"/>
          <w:szCs w:val="24"/>
        </w:rPr>
        <w:t xml:space="preserve">mitzva </w:t>
      </w:r>
      <w:r w:rsidRPr="00287D3F">
        <w:rPr>
          <w:rFonts w:ascii="Arial" w:hAnsi="Arial" w:cs="Arial"/>
          <w:b/>
          <w:bCs/>
          <w:sz w:val="24"/>
          <w:szCs w:val="24"/>
        </w:rPr>
        <w:t xml:space="preserve">of prostration, </w:t>
      </w:r>
      <w:r w:rsidRPr="00287D3F">
        <w:rPr>
          <w:rFonts w:ascii="Arial" w:hAnsi="Arial" w:cs="Arial"/>
          <w:sz w:val="24"/>
          <w:szCs w:val="24"/>
        </w:rPr>
        <w:t>with the spreading out of one's hands and feet, as an expression of absolute self-effacement before the source of all, express a person's sense that he is in the home of the king of the world.</w:t>
      </w:r>
    </w:p>
    <w:p w14:paraId="650BD8C6" w14:textId="77777777" w:rsidR="00991750" w:rsidRPr="00287D3F" w:rsidRDefault="00991750" w:rsidP="008915BC">
      <w:pPr>
        <w:spacing w:line="240" w:lineRule="auto"/>
        <w:ind w:left="720"/>
        <w:rPr>
          <w:rFonts w:ascii="Arial" w:hAnsi="Arial" w:cs="Arial"/>
          <w:sz w:val="24"/>
          <w:szCs w:val="24"/>
        </w:rPr>
      </w:pPr>
    </w:p>
    <w:p w14:paraId="32229F87" w14:textId="77777777" w:rsidR="00404521" w:rsidRPr="00287D3F" w:rsidRDefault="00404521" w:rsidP="008915BC">
      <w:pPr>
        <w:numPr>
          <w:ilvl w:val="0"/>
          <w:numId w:val="21"/>
        </w:numPr>
        <w:spacing w:line="240" w:lineRule="auto"/>
        <w:rPr>
          <w:rFonts w:ascii="Arial" w:hAnsi="Arial" w:cs="Arial"/>
          <w:sz w:val="24"/>
          <w:szCs w:val="24"/>
        </w:rPr>
      </w:pPr>
      <w:r w:rsidRPr="00287D3F">
        <w:rPr>
          <w:rFonts w:ascii="Arial" w:hAnsi="Arial" w:cs="Arial"/>
          <w:sz w:val="24"/>
          <w:szCs w:val="24"/>
        </w:rPr>
        <w:t xml:space="preserve">One of the reasons brought for the </w:t>
      </w:r>
      <w:r w:rsidRPr="00287D3F">
        <w:rPr>
          <w:rFonts w:ascii="Arial" w:hAnsi="Arial" w:cs="Arial"/>
          <w:b/>
          <w:bCs/>
          <w:i/>
          <w:iCs/>
          <w:sz w:val="24"/>
          <w:szCs w:val="24"/>
        </w:rPr>
        <w:t>mitzva</w:t>
      </w:r>
      <w:r w:rsidRPr="00287D3F">
        <w:rPr>
          <w:rFonts w:ascii="Arial" w:hAnsi="Arial" w:cs="Arial"/>
          <w:b/>
          <w:bCs/>
          <w:sz w:val="24"/>
          <w:szCs w:val="24"/>
        </w:rPr>
        <w:t xml:space="preserve"> of guarding the </w:t>
      </w:r>
      <w:r w:rsidRPr="00287D3F">
        <w:rPr>
          <w:rFonts w:ascii="Arial" w:hAnsi="Arial" w:cs="Arial"/>
          <w:b/>
          <w:bCs/>
          <w:i/>
          <w:iCs/>
          <w:sz w:val="24"/>
          <w:szCs w:val="24"/>
        </w:rPr>
        <w:t>Mikdash</w:t>
      </w:r>
      <w:r w:rsidRPr="00287D3F">
        <w:rPr>
          <w:rFonts w:ascii="Arial" w:hAnsi="Arial" w:cs="Arial"/>
          <w:b/>
          <w:bCs/>
          <w:sz w:val="24"/>
          <w:szCs w:val="24"/>
        </w:rPr>
        <w:t xml:space="preserve"> </w:t>
      </w:r>
      <w:r w:rsidRPr="00287D3F">
        <w:rPr>
          <w:rFonts w:ascii="Arial" w:hAnsi="Arial" w:cs="Arial"/>
          <w:sz w:val="24"/>
          <w:szCs w:val="24"/>
        </w:rPr>
        <w:t>is honoring the king: "There is no comparing a palace lacking guards to a palace that has guards" (</w:t>
      </w:r>
      <w:r w:rsidRPr="00287D3F">
        <w:rPr>
          <w:rFonts w:ascii="Arial" w:hAnsi="Arial" w:cs="Arial"/>
          <w:i/>
          <w:iCs/>
          <w:sz w:val="24"/>
          <w:szCs w:val="24"/>
        </w:rPr>
        <w:t>Sifrei Zuta</w:t>
      </w:r>
      <w:r w:rsidRPr="00287D3F">
        <w:rPr>
          <w:rFonts w:ascii="Arial" w:hAnsi="Arial" w:cs="Arial"/>
          <w:sz w:val="24"/>
          <w:szCs w:val="24"/>
        </w:rPr>
        <w:t xml:space="preserve">, </w:t>
      </w:r>
      <w:r w:rsidRPr="00287D3F">
        <w:rPr>
          <w:rFonts w:ascii="Arial" w:hAnsi="Arial" w:cs="Arial"/>
          <w:i/>
          <w:iCs/>
          <w:sz w:val="24"/>
          <w:szCs w:val="24"/>
        </w:rPr>
        <w:t>piska</w:t>
      </w:r>
      <w:r w:rsidRPr="00287D3F">
        <w:rPr>
          <w:rFonts w:ascii="Arial" w:hAnsi="Arial" w:cs="Arial"/>
          <w:sz w:val="24"/>
          <w:szCs w:val="24"/>
        </w:rPr>
        <w:t xml:space="preserve"> 18, s.v. </w:t>
      </w:r>
      <w:r w:rsidRPr="00287D3F">
        <w:rPr>
          <w:rFonts w:ascii="Arial" w:hAnsi="Arial" w:cs="Arial"/>
          <w:i/>
          <w:iCs/>
          <w:sz w:val="24"/>
          <w:szCs w:val="24"/>
        </w:rPr>
        <w:t>ve-nilvu alekha</w:t>
      </w:r>
      <w:r w:rsidRPr="00287D3F">
        <w:rPr>
          <w:rFonts w:ascii="Arial" w:hAnsi="Arial" w:cs="Arial"/>
          <w:sz w:val="24"/>
          <w:szCs w:val="24"/>
        </w:rPr>
        <w:t xml:space="preserve">; and Rambam, </w:t>
      </w:r>
      <w:r w:rsidRPr="00287D3F">
        <w:rPr>
          <w:rFonts w:ascii="Arial" w:hAnsi="Arial" w:cs="Arial"/>
          <w:i/>
          <w:iCs/>
          <w:sz w:val="24"/>
          <w:szCs w:val="24"/>
        </w:rPr>
        <w:t>Hilkhot Beit ha-Bechira</w:t>
      </w:r>
      <w:r w:rsidRPr="00287D3F">
        <w:rPr>
          <w:rFonts w:ascii="Arial" w:hAnsi="Arial" w:cs="Arial"/>
          <w:sz w:val="24"/>
          <w:szCs w:val="24"/>
        </w:rPr>
        <w:t xml:space="preserve"> 8:1).</w:t>
      </w:r>
    </w:p>
    <w:p w14:paraId="12881C45" w14:textId="77777777" w:rsidR="00991750" w:rsidRPr="00287D3F" w:rsidRDefault="00991750" w:rsidP="008915BC">
      <w:pPr>
        <w:spacing w:line="240" w:lineRule="auto"/>
        <w:rPr>
          <w:rFonts w:ascii="Arial" w:hAnsi="Arial" w:cs="Arial"/>
          <w:sz w:val="24"/>
          <w:szCs w:val="24"/>
        </w:rPr>
      </w:pPr>
    </w:p>
    <w:p w14:paraId="4B0D2F1F" w14:textId="77777777" w:rsidR="00404521" w:rsidRPr="00287D3F" w:rsidRDefault="00404521" w:rsidP="008915BC">
      <w:pPr>
        <w:numPr>
          <w:ilvl w:val="0"/>
          <w:numId w:val="21"/>
        </w:numPr>
        <w:spacing w:line="240" w:lineRule="auto"/>
        <w:rPr>
          <w:rFonts w:ascii="Arial" w:hAnsi="Arial" w:cs="Arial"/>
          <w:sz w:val="24"/>
          <w:szCs w:val="24"/>
        </w:rPr>
      </w:pPr>
      <w:r w:rsidRPr="00287D3F">
        <w:rPr>
          <w:rFonts w:ascii="Arial" w:hAnsi="Arial" w:cs="Arial"/>
          <w:sz w:val="24"/>
          <w:szCs w:val="24"/>
        </w:rPr>
        <w:lastRenderedPageBreak/>
        <w:t xml:space="preserve">The formula that was used in the Temple as a response to blessings was not "Amen," but rather: </w:t>
      </w:r>
      <w:r w:rsidRPr="00287D3F">
        <w:rPr>
          <w:rFonts w:ascii="Arial" w:hAnsi="Arial" w:cs="Arial"/>
          <w:b/>
          <w:bCs/>
          <w:sz w:val="24"/>
          <w:szCs w:val="24"/>
        </w:rPr>
        <w:t>"Blessed is the name of the glory of His kingship forever and ever."</w:t>
      </w:r>
    </w:p>
    <w:p w14:paraId="451CB364" w14:textId="77777777" w:rsidR="00B603BC" w:rsidRPr="00287D3F" w:rsidRDefault="00B603BC" w:rsidP="008915BC">
      <w:pPr>
        <w:pStyle w:val="ListParagraph"/>
        <w:spacing w:line="240" w:lineRule="auto"/>
        <w:rPr>
          <w:rFonts w:ascii="Arial" w:hAnsi="Arial" w:cs="Arial"/>
          <w:sz w:val="24"/>
          <w:szCs w:val="24"/>
        </w:rPr>
      </w:pPr>
    </w:p>
    <w:p w14:paraId="79762956" w14:textId="77777777" w:rsidR="00B603BC" w:rsidRPr="00287D3F" w:rsidRDefault="00B603BC" w:rsidP="008915BC">
      <w:pPr>
        <w:spacing w:line="240" w:lineRule="auto"/>
        <w:ind w:left="720"/>
        <w:rPr>
          <w:rFonts w:ascii="Arial" w:hAnsi="Arial" w:cs="Arial"/>
          <w:sz w:val="24"/>
          <w:szCs w:val="24"/>
        </w:rPr>
      </w:pPr>
    </w:p>
    <w:p w14:paraId="16741613" w14:textId="15339CD9" w:rsidR="00BA2DC8" w:rsidRPr="00287D3F" w:rsidRDefault="00BA2DC8" w:rsidP="008915BC">
      <w:pPr>
        <w:numPr>
          <w:ilvl w:val="0"/>
          <w:numId w:val="21"/>
        </w:numPr>
        <w:spacing w:line="240" w:lineRule="auto"/>
        <w:rPr>
          <w:rFonts w:ascii="Arial" w:hAnsi="Arial" w:cs="Arial"/>
          <w:sz w:val="24"/>
          <w:szCs w:val="24"/>
        </w:rPr>
      </w:pPr>
      <w:r w:rsidRPr="00287D3F">
        <w:rPr>
          <w:rFonts w:ascii="Arial" w:hAnsi="Arial" w:cs="Arial"/>
          <w:sz w:val="24"/>
          <w:szCs w:val="24"/>
        </w:rPr>
        <w:t>The Halakha established</w:t>
      </w:r>
      <w:r w:rsidR="00404521" w:rsidRPr="00287D3F">
        <w:rPr>
          <w:rFonts w:ascii="Arial" w:hAnsi="Arial" w:cs="Arial"/>
          <w:sz w:val="24"/>
          <w:szCs w:val="24"/>
        </w:rPr>
        <w:t xml:space="preserve"> that </w:t>
      </w:r>
      <w:r w:rsidR="00404521" w:rsidRPr="00287D3F">
        <w:rPr>
          <w:rFonts w:ascii="Arial" w:hAnsi="Arial" w:cs="Arial"/>
          <w:b/>
          <w:bCs/>
          <w:sz w:val="24"/>
          <w:szCs w:val="24"/>
        </w:rPr>
        <w:t xml:space="preserve">"there is no sitting in the Temple courtyard other than for the kings of </w:t>
      </w:r>
      <w:r w:rsidRPr="00287D3F">
        <w:rPr>
          <w:rFonts w:ascii="Arial" w:hAnsi="Arial" w:cs="Arial"/>
          <w:b/>
          <w:bCs/>
          <w:sz w:val="24"/>
          <w:szCs w:val="24"/>
        </w:rPr>
        <w:t>the house of David"</w:t>
      </w:r>
      <w:r w:rsidRPr="00287D3F">
        <w:rPr>
          <w:rFonts w:ascii="Arial" w:hAnsi="Arial" w:cs="Arial"/>
          <w:sz w:val="24"/>
          <w:szCs w:val="24"/>
        </w:rPr>
        <w:t xml:space="preserve"> (</w:t>
      </w:r>
      <w:r w:rsidRPr="00287D3F">
        <w:rPr>
          <w:rFonts w:ascii="Arial" w:hAnsi="Arial" w:cs="Arial"/>
          <w:i/>
          <w:iCs/>
          <w:sz w:val="24"/>
          <w:szCs w:val="24"/>
        </w:rPr>
        <w:t xml:space="preserve">Yoma </w:t>
      </w:r>
      <w:r w:rsidRPr="00287D3F">
        <w:rPr>
          <w:rFonts w:ascii="Arial" w:hAnsi="Arial" w:cs="Arial"/>
          <w:sz w:val="24"/>
          <w:szCs w:val="24"/>
        </w:rPr>
        <w:t>25a).</w:t>
      </w:r>
      <w:r w:rsidR="00404521" w:rsidRPr="00287D3F">
        <w:rPr>
          <w:rFonts w:ascii="Arial" w:hAnsi="Arial" w:cs="Arial"/>
          <w:sz w:val="24"/>
          <w:szCs w:val="24"/>
        </w:rPr>
        <w:t xml:space="preserve"> </w:t>
      </w:r>
      <w:r w:rsidRPr="00287D3F">
        <w:rPr>
          <w:rFonts w:ascii="Arial" w:hAnsi="Arial" w:cs="Arial"/>
          <w:sz w:val="24"/>
          <w:szCs w:val="24"/>
        </w:rPr>
        <w:t xml:space="preserve">It would appear that the reason for this is that the kings of the house of David represent God's kingship, as is stated with regard to Shelomo: "Then Shelomo sat on the throne of the Lord as king" (I </w:t>
      </w:r>
      <w:r w:rsidRPr="00287D3F">
        <w:rPr>
          <w:rFonts w:ascii="Arial" w:hAnsi="Arial" w:cs="Arial"/>
          <w:i/>
          <w:iCs/>
          <w:sz w:val="24"/>
          <w:szCs w:val="24"/>
        </w:rPr>
        <w:t>Divrei ha-Yamim</w:t>
      </w:r>
      <w:r w:rsidRPr="00287D3F">
        <w:rPr>
          <w:rFonts w:ascii="Arial" w:hAnsi="Arial" w:cs="Arial"/>
          <w:sz w:val="24"/>
          <w:szCs w:val="24"/>
        </w:rPr>
        <w:t xml:space="preserve"> 29:23), and therefore they are the only ones who are permitted </w:t>
      </w:r>
      <w:r w:rsidR="00B603BC" w:rsidRPr="00287D3F">
        <w:rPr>
          <w:rFonts w:ascii="Arial" w:hAnsi="Arial" w:cs="Arial"/>
          <w:sz w:val="24"/>
          <w:szCs w:val="24"/>
        </w:rPr>
        <w:t xml:space="preserve">to sit </w:t>
      </w:r>
      <w:r w:rsidRPr="00287D3F">
        <w:rPr>
          <w:rFonts w:ascii="Arial" w:hAnsi="Arial" w:cs="Arial"/>
          <w:sz w:val="24"/>
          <w:szCs w:val="24"/>
        </w:rPr>
        <w:t>at the site of his kingdom.</w:t>
      </w:r>
    </w:p>
    <w:p w14:paraId="781500C7" w14:textId="77777777" w:rsidR="00B603BC" w:rsidRPr="00287D3F" w:rsidRDefault="00B603BC" w:rsidP="008915BC">
      <w:pPr>
        <w:spacing w:line="240" w:lineRule="auto"/>
        <w:ind w:left="720"/>
        <w:rPr>
          <w:rFonts w:ascii="Arial" w:hAnsi="Arial" w:cs="Arial"/>
          <w:sz w:val="24"/>
          <w:szCs w:val="24"/>
        </w:rPr>
      </w:pPr>
    </w:p>
    <w:p w14:paraId="73132305" w14:textId="7EC8B5B0" w:rsidR="00F34757" w:rsidRPr="00287D3F" w:rsidRDefault="00BA2DC8" w:rsidP="008915BC">
      <w:pPr>
        <w:numPr>
          <w:ilvl w:val="0"/>
          <w:numId w:val="21"/>
        </w:numPr>
        <w:spacing w:line="240" w:lineRule="auto"/>
        <w:rPr>
          <w:rFonts w:ascii="Arial" w:hAnsi="Arial" w:cs="Arial"/>
          <w:sz w:val="24"/>
          <w:szCs w:val="24"/>
        </w:rPr>
      </w:pPr>
      <w:r w:rsidRPr="00287D3F">
        <w:rPr>
          <w:rFonts w:ascii="Arial" w:hAnsi="Arial" w:cs="Arial"/>
          <w:b/>
          <w:bCs/>
          <w:sz w:val="24"/>
          <w:szCs w:val="24"/>
        </w:rPr>
        <w:t>On Rosh Hashana the shofar</w:t>
      </w:r>
      <w:r w:rsidRPr="00287D3F">
        <w:rPr>
          <w:rFonts w:ascii="Arial" w:hAnsi="Arial" w:cs="Arial"/>
          <w:b/>
          <w:bCs/>
          <w:i/>
          <w:iCs/>
          <w:sz w:val="24"/>
          <w:szCs w:val="24"/>
        </w:rPr>
        <w:t xml:space="preserve"> </w:t>
      </w:r>
      <w:r w:rsidRPr="00287D3F">
        <w:rPr>
          <w:rFonts w:ascii="Arial" w:hAnsi="Arial" w:cs="Arial"/>
          <w:b/>
          <w:bCs/>
          <w:sz w:val="24"/>
          <w:szCs w:val="24"/>
        </w:rPr>
        <w:t xml:space="preserve">and the trumpets were blasted together in the Temple </w:t>
      </w:r>
      <w:r w:rsidRPr="00287D3F">
        <w:rPr>
          <w:rFonts w:ascii="Arial" w:hAnsi="Arial" w:cs="Arial"/>
          <w:sz w:val="24"/>
          <w:szCs w:val="24"/>
        </w:rPr>
        <w:t>(</w:t>
      </w:r>
      <w:r w:rsidRPr="00287D3F">
        <w:rPr>
          <w:rFonts w:ascii="Arial" w:hAnsi="Arial" w:cs="Arial"/>
          <w:i/>
          <w:iCs/>
          <w:sz w:val="24"/>
          <w:szCs w:val="24"/>
        </w:rPr>
        <w:t xml:space="preserve">Yoma </w:t>
      </w:r>
      <w:r w:rsidRPr="00287D3F">
        <w:rPr>
          <w:rFonts w:ascii="Arial" w:hAnsi="Arial" w:cs="Arial"/>
          <w:sz w:val="24"/>
          <w:szCs w:val="24"/>
        </w:rPr>
        <w:t xml:space="preserve">3:3). The blast of a shofar is the clearest sign of the coronation of a king (see I </w:t>
      </w:r>
      <w:r w:rsidRPr="00287D3F">
        <w:rPr>
          <w:rFonts w:ascii="Arial" w:hAnsi="Arial" w:cs="Arial"/>
          <w:i/>
          <w:iCs/>
          <w:sz w:val="24"/>
          <w:szCs w:val="24"/>
        </w:rPr>
        <w:t xml:space="preserve">Melakhim </w:t>
      </w:r>
      <w:r w:rsidRPr="00287D3F">
        <w:rPr>
          <w:rFonts w:ascii="Arial" w:hAnsi="Arial" w:cs="Arial"/>
          <w:sz w:val="24"/>
          <w:szCs w:val="24"/>
        </w:rPr>
        <w:t xml:space="preserve">1:39; II </w:t>
      </w:r>
      <w:r w:rsidRPr="00287D3F">
        <w:rPr>
          <w:rFonts w:ascii="Arial" w:hAnsi="Arial" w:cs="Arial"/>
          <w:i/>
          <w:iCs/>
          <w:sz w:val="24"/>
          <w:szCs w:val="24"/>
        </w:rPr>
        <w:t>Melakhim</w:t>
      </w:r>
      <w:r w:rsidRPr="00287D3F">
        <w:rPr>
          <w:rFonts w:ascii="Arial" w:hAnsi="Arial" w:cs="Arial"/>
          <w:sz w:val="24"/>
          <w:szCs w:val="24"/>
        </w:rPr>
        <w:t xml:space="preserve"> 9:13).  But the Gemara explains (</w:t>
      </w:r>
      <w:r w:rsidRPr="00287D3F">
        <w:rPr>
          <w:rFonts w:ascii="Arial" w:hAnsi="Arial" w:cs="Arial"/>
          <w:i/>
          <w:iCs/>
          <w:sz w:val="24"/>
          <w:szCs w:val="24"/>
        </w:rPr>
        <w:t>Rosh ha-Shana</w:t>
      </w:r>
      <w:r w:rsidRPr="00287D3F">
        <w:rPr>
          <w:rFonts w:ascii="Arial" w:hAnsi="Arial" w:cs="Arial"/>
          <w:sz w:val="24"/>
          <w:szCs w:val="24"/>
        </w:rPr>
        <w:t xml:space="preserve"> 27a) that the combination of sounding the shofar and the trumpets together is unique to the </w:t>
      </w:r>
      <w:r w:rsidRPr="00287D3F">
        <w:rPr>
          <w:rFonts w:ascii="Arial" w:hAnsi="Arial" w:cs="Arial"/>
          <w:i/>
          <w:iCs/>
          <w:sz w:val="24"/>
          <w:szCs w:val="24"/>
        </w:rPr>
        <w:t>Mikdash</w:t>
      </w:r>
      <w:r w:rsidRPr="00287D3F">
        <w:rPr>
          <w:rFonts w:ascii="Arial" w:hAnsi="Arial" w:cs="Arial"/>
          <w:sz w:val="24"/>
          <w:szCs w:val="24"/>
        </w:rPr>
        <w:t xml:space="preserve">, and based on the verse: "With trumpets and the sound of the shofar shout you </w:t>
      </w:r>
      <w:r w:rsidRPr="00287D3F">
        <w:rPr>
          <w:rFonts w:ascii="Arial" w:hAnsi="Arial" w:cs="Arial"/>
          <w:b/>
          <w:bCs/>
          <w:sz w:val="24"/>
          <w:szCs w:val="24"/>
        </w:rPr>
        <w:t xml:space="preserve">before the king, the Lord" </w:t>
      </w:r>
      <w:r w:rsidRPr="00287D3F">
        <w:rPr>
          <w:rFonts w:ascii="Arial" w:hAnsi="Arial" w:cs="Arial"/>
          <w:sz w:val="24"/>
          <w:szCs w:val="24"/>
        </w:rPr>
        <w:t>(</w:t>
      </w:r>
      <w:r w:rsidRPr="00287D3F">
        <w:rPr>
          <w:rFonts w:ascii="Arial" w:hAnsi="Arial" w:cs="Arial"/>
          <w:i/>
          <w:iCs/>
          <w:sz w:val="24"/>
          <w:szCs w:val="24"/>
        </w:rPr>
        <w:t xml:space="preserve">Tehilim </w:t>
      </w:r>
      <w:r w:rsidRPr="00287D3F">
        <w:rPr>
          <w:rFonts w:ascii="Arial" w:hAnsi="Arial" w:cs="Arial"/>
          <w:sz w:val="24"/>
          <w:szCs w:val="24"/>
        </w:rPr>
        <w:t xml:space="preserve"> 98:6). </w:t>
      </w:r>
      <w:r w:rsidR="00F34757" w:rsidRPr="00287D3F">
        <w:rPr>
          <w:rFonts w:ascii="Arial" w:hAnsi="Arial" w:cs="Arial"/>
          <w:sz w:val="24"/>
          <w:szCs w:val="24"/>
        </w:rPr>
        <w:t>What is more, on Rosh Hashana that fell out on Shabbat they would blow the shofar in the Temple, but not outside the Temple (</w:t>
      </w:r>
      <w:r w:rsidR="00F34757" w:rsidRPr="00287D3F">
        <w:rPr>
          <w:rFonts w:ascii="Arial" w:hAnsi="Arial" w:cs="Arial"/>
          <w:i/>
          <w:iCs/>
          <w:sz w:val="24"/>
          <w:szCs w:val="24"/>
        </w:rPr>
        <w:t xml:space="preserve">Rosh ha-Shana </w:t>
      </w:r>
      <w:r w:rsidR="00F34757" w:rsidRPr="00287D3F">
        <w:rPr>
          <w:rFonts w:ascii="Arial" w:hAnsi="Arial" w:cs="Arial"/>
          <w:sz w:val="24"/>
          <w:szCs w:val="24"/>
        </w:rPr>
        <w:t xml:space="preserve">4:1). One of the explanations offered in the </w:t>
      </w:r>
      <w:r w:rsidR="00F34757" w:rsidRPr="00287D3F">
        <w:rPr>
          <w:rFonts w:ascii="Arial" w:hAnsi="Arial" w:cs="Arial"/>
          <w:i/>
          <w:iCs/>
          <w:sz w:val="24"/>
          <w:szCs w:val="24"/>
        </w:rPr>
        <w:t>Yerushalmi</w:t>
      </w:r>
      <w:r w:rsidR="00F34757" w:rsidRPr="00287D3F">
        <w:rPr>
          <w:rFonts w:ascii="Arial" w:hAnsi="Arial" w:cs="Arial"/>
          <w:sz w:val="24"/>
          <w:szCs w:val="24"/>
        </w:rPr>
        <w:t xml:space="preserve"> (ad loc.) connects this to the fact that the Temple is the place where one can bring a sacrifice, a </w:t>
      </w:r>
      <w:r w:rsidR="00F34757" w:rsidRPr="00287D3F">
        <w:rPr>
          <w:rFonts w:ascii="Arial" w:hAnsi="Arial" w:cs="Arial"/>
          <w:i/>
          <w:iCs/>
          <w:sz w:val="24"/>
          <w:szCs w:val="24"/>
        </w:rPr>
        <w:t>korban</w:t>
      </w:r>
      <w:r w:rsidR="00F34757" w:rsidRPr="00287D3F">
        <w:rPr>
          <w:rFonts w:ascii="Arial" w:hAnsi="Arial" w:cs="Arial"/>
          <w:sz w:val="24"/>
          <w:szCs w:val="24"/>
        </w:rPr>
        <w:t xml:space="preserve">, one of whose meanings is closeness to God, based on self-effacement before His kingdom; since the entire </w:t>
      </w:r>
      <w:r w:rsidR="00F34757" w:rsidRPr="00287D3F">
        <w:rPr>
          <w:rFonts w:ascii="Arial" w:hAnsi="Arial" w:cs="Arial"/>
          <w:i/>
          <w:iCs/>
          <w:sz w:val="24"/>
          <w:szCs w:val="24"/>
        </w:rPr>
        <w:t>Midash</w:t>
      </w:r>
      <w:r w:rsidR="00F34757" w:rsidRPr="00287D3F">
        <w:rPr>
          <w:rFonts w:ascii="Arial" w:hAnsi="Arial" w:cs="Arial"/>
          <w:sz w:val="24"/>
          <w:szCs w:val="24"/>
        </w:rPr>
        <w:t xml:space="preserve"> is the site of God's kingdom, God should be crowned there as king even on Shabbat, for then too there must be recognition of God's kingdom. In this way the sanctity of time joins the sanctity of place to crown God as king of the world.</w:t>
      </w:r>
    </w:p>
    <w:p w14:paraId="7CF531D7" w14:textId="30C25D6F" w:rsidR="00F606D7" w:rsidRPr="00287D3F" w:rsidRDefault="00F606D7" w:rsidP="008915BC">
      <w:pPr>
        <w:spacing w:line="240" w:lineRule="auto"/>
        <w:ind w:left="360"/>
        <w:rPr>
          <w:rFonts w:ascii="Arial" w:hAnsi="Arial" w:cs="Arial"/>
          <w:sz w:val="24"/>
          <w:szCs w:val="24"/>
        </w:rPr>
      </w:pPr>
    </w:p>
    <w:p w14:paraId="34BFEB15" w14:textId="7FCA2CC1" w:rsidR="00F606D7"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 xml:space="preserve">There are clear parallels between the High Priest and the king: the golden </w:t>
      </w:r>
      <w:r w:rsidRPr="00287D3F">
        <w:rPr>
          <w:rFonts w:ascii="Arial" w:hAnsi="Arial" w:cs="Arial"/>
          <w:i/>
          <w:iCs/>
          <w:sz w:val="24"/>
          <w:szCs w:val="24"/>
        </w:rPr>
        <w:t>tzitz</w:t>
      </w:r>
      <w:r w:rsidR="00EC319E" w:rsidRPr="00287D3F">
        <w:rPr>
          <w:rFonts w:ascii="Arial" w:hAnsi="Arial" w:cs="Arial"/>
          <w:sz w:val="24"/>
          <w:szCs w:val="24"/>
        </w:rPr>
        <w:t xml:space="preserve"> resembles a crown; t</w:t>
      </w:r>
      <w:r w:rsidRPr="00287D3F">
        <w:rPr>
          <w:rFonts w:ascii="Arial" w:hAnsi="Arial" w:cs="Arial"/>
          <w:sz w:val="24"/>
          <w:szCs w:val="24"/>
        </w:rPr>
        <w:t xml:space="preserve">he High Priest and the </w:t>
      </w:r>
      <w:r w:rsidR="00EC319E" w:rsidRPr="00287D3F">
        <w:rPr>
          <w:rFonts w:ascii="Arial" w:hAnsi="Arial" w:cs="Arial"/>
          <w:sz w:val="24"/>
          <w:szCs w:val="24"/>
        </w:rPr>
        <w:t>k</w:t>
      </w:r>
      <w:r w:rsidRPr="00287D3F">
        <w:rPr>
          <w:rFonts w:ascii="Arial" w:hAnsi="Arial" w:cs="Arial"/>
          <w:sz w:val="24"/>
          <w:szCs w:val="24"/>
        </w:rPr>
        <w:t xml:space="preserve">ing are both </w:t>
      </w:r>
      <w:r w:rsidR="00EC319E" w:rsidRPr="00287D3F">
        <w:rPr>
          <w:rFonts w:ascii="Arial" w:hAnsi="Arial" w:cs="Arial"/>
          <w:sz w:val="24"/>
          <w:szCs w:val="24"/>
        </w:rPr>
        <w:lastRenderedPageBreak/>
        <w:t>anointed</w:t>
      </w:r>
      <w:r w:rsidRPr="00287D3F">
        <w:rPr>
          <w:rFonts w:ascii="Arial" w:hAnsi="Arial" w:cs="Arial"/>
          <w:sz w:val="24"/>
          <w:szCs w:val="24"/>
        </w:rPr>
        <w:t xml:space="preserve"> with </w:t>
      </w:r>
      <w:r w:rsidR="00EC319E" w:rsidRPr="00287D3F">
        <w:rPr>
          <w:rFonts w:ascii="Arial" w:hAnsi="Arial" w:cs="Arial"/>
          <w:sz w:val="24"/>
          <w:szCs w:val="24"/>
        </w:rPr>
        <w:t>anointing oil; and there is a similarity regarding the laws concerning the honor due to the king and the honor due to the High Priest.</w:t>
      </w:r>
      <w:r w:rsidR="00EC319E" w:rsidRPr="00287D3F">
        <w:rPr>
          <w:rStyle w:val="FootnoteReference"/>
          <w:rFonts w:ascii="Arial" w:hAnsi="Arial" w:cs="Arial"/>
          <w:sz w:val="24"/>
          <w:szCs w:val="24"/>
        </w:rPr>
        <w:footnoteReference w:id="4"/>
      </w:r>
      <w:r w:rsidR="00EC319E" w:rsidRPr="00287D3F">
        <w:rPr>
          <w:rFonts w:ascii="Arial" w:hAnsi="Arial" w:cs="Arial"/>
          <w:sz w:val="24"/>
          <w:szCs w:val="24"/>
        </w:rPr>
        <w:t xml:space="preserve"> The basis of the correspondence lies in the fact that just as a king of flesh and blood is charged with running his country – the realm of temporal life – so the High Priest is in charge of the life of the Temple – eternal life.</w:t>
      </w:r>
      <w:r w:rsidR="00EC319E" w:rsidRPr="00287D3F">
        <w:rPr>
          <w:rStyle w:val="FootnoteReference"/>
          <w:rFonts w:ascii="Arial" w:hAnsi="Arial" w:cs="Arial"/>
          <w:sz w:val="24"/>
          <w:szCs w:val="24"/>
        </w:rPr>
        <w:footnoteReference w:id="5"/>
      </w:r>
    </w:p>
    <w:p w14:paraId="23DA1F5D" w14:textId="77777777" w:rsidR="00EC319E" w:rsidRPr="00287D3F" w:rsidRDefault="00EC319E" w:rsidP="008915BC">
      <w:pPr>
        <w:spacing w:line="240" w:lineRule="auto"/>
        <w:rPr>
          <w:rFonts w:ascii="Arial" w:hAnsi="Arial" w:cs="Arial"/>
          <w:sz w:val="24"/>
          <w:szCs w:val="24"/>
        </w:rPr>
      </w:pPr>
    </w:p>
    <w:p w14:paraId="41AA5554" w14:textId="58CBCB3A" w:rsidR="00F606D7"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The city</w:t>
      </w:r>
      <w:r w:rsidR="00EC319E" w:rsidRPr="00287D3F">
        <w:rPr>
          <w:rFonts w:ascii="Arial" w:hAnsi="Arial" w:cs="Arial"/>
          <w:sz w:val="24"/>
          <w:szCs w:val="24"/>
        </w:rPr>
        <w:t xml:space="preserve"> of Jerusalem is situated on the border of Yehuda and Binyamin, on the border between the tribe of </w:t>
      </w:r>
      <w:r w:rsidR="00B603BC" w:rsidRPr="00287D3F">
        <w:rPr>
          <w:rFonts w:ascii="Arial" w:hAnsi="Arial" w:cs="Arial"/>
          <w:sz w:val="24"/>
          <w:szCs w:val="24"/>
        </w:rPr>
        <w:t xml:space="preserve">the </w:t>
      </w:r>
      <w:r w:rsidR="00EC319E" w:rsidRPr="00287D3F">
        <w:rPr>
          <w:rFonts w:ascii="Arial" w:hAnsi="Arial" w:cs="Arial"/>
          <w:sz w:val="24"/>
          <w:szCs w:val="24"/>
        </w:rPr>
        <w:t xml:space="preserve">monarchy and the territory of the </w:t>
      </w:r>
      <w:r w:rsidR="00EC319E" w:rsidRPr="00287D3F">
        <w:rPr>
          <w:rFonts w:ascii="Arial" w:hAnsi="Arial" w:cs="Arial"/>
          <w:i/>
          <w:iCs/>
          <w:sz w:val="24"/>
          <w:szCs w:val="24"/>
        </w:rPr>
        <w:t>Shekhina</w:t>
      </w:r>
      <w:r w:rsidR="00EC319E" w:rsidRPr="00287D3F">
        <w:rPr>
          <w:rFonts w:ascii="Arial" w:hAnsi="Arial" w:cs="Arial"/>
          <w:sz w:val="24"/>
          <w:szCs w:val="24"/>
        </w:rPr>
        <w:t xml:space="preserve">. David brings the ark to Jerusalem immediately after he is crowned king of all of Israel, and the ark remains in the city even when David leaves it at the time of Avshalom's revolt. </w:t>
      </w:r>
    </w:p>
    <w:p w14:paraId="3E98430B" w14:textId="77777777" w:rsidR="00F606D7" w:rsidRPr="00287D3F" w:rsidRDefault="00F606D7" w:rsidP="008915BC">
      <w:pPr>
        <w:spacing w:line="240" w:lineRule="auto"/>
        <w:rPr>
          <w:rFonts w:ascii="Arial" w:hAnsi="Arial" w:cs="Arial"/>
          <w:sz w:val="24"/>
          <w:szCs w:val="24"/>
        </w:rPr>
      </w:pPr>
    </w:p>
    <w:p w14:paraId="7250DA6E" w14:textId="3A60DE21" w:rsidR="00F606D7" w:rsidRPr="00287D3F" w:rsidRDefault="00F606D7" w:rsidP="008915BC">
      <w:pPr>
        <w:pStyle w:val="Heading3"/>
        <w:spacing w:line="240" w:lineRule="auto"/>
        <w:jc w:val="both"/>
        <w:rPr>
          <w:rFonts w:ascii="Arial" w:hAnsi="Arial" w:cs="Arial"/>
          <w:sz w:val="24"/>
          <w:szCs w:val="24"/>
        </w:rPr>
      </w:pPr>
      <w:r w:rsidRPr="00287D3F">
        <w:rPr>
          <w:rFonts w:ascii="Arial" w:hAnsi="Arial" w:cs="Arial"/>
          <w:sz w:val="24"/>
          <w:szCs w:val="24"/>
        </w:rPr>
        <w:t xml:space="preserve">The House of God as </w:t>
      </w:r>
      <w:r w:rsidR="00EC319E" w:rsidRPr="00287D3F">
        <w:rPr>
          <w:rFonts w:ascii="Arial" w:hAnsi="Arial" w:cs="Arial"/>
          <w:sz w:val="24"/>
          <w:szCs w:val="24"/>
        </w:rPr>
        <w:t xml:space="preserve">the site of God's love for the people of Israel </w:t>
      </w:r>
    </w:p>
    <w:p w14:paraId="31365DE6" w14:textId="77777777" w:rsidR="00EC319E" w:rsidRPr="00287D3F" w:rsidRDefault="00EC319E" w:rsidP="008915BC">
      <w:pPr>
        <w:spacing w:line="240" w:lineRule="auto"/>
        <w:rPr>
          <w:rFonts w:ascii="Arial" w:hAnsi="Arial" w:cs="Arial"/>
          <w:sz w:val="24"/>
          <w:szCs w:val="24"/>
        </w:rPr>
      </w:pPr>
    </w:p>
    <w:p w14:paraId="22D89B35" w14:textId="063F409B" w:rsidR="00F606D7"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The second aspect of the essence of the Holy of Holies is hinted at</w:t>
      </w:r>
      <w:r w:rsidR="00EC319E" w:rsidRPr="00287D3F">
        <w:rPr>
          <w:rFonts w:ascii="Arial" w:hAnsi="Arial" w:cs="Arial"/>
          <w:sz w:val="24"/>
          <w:szCs w:val="24"/>
        </w:rPr>
        <w:t xml:space="preserve"> in the name of the place where King Yehoash was kept hidden </w:t>
      </w:r>
      <w:r w:rsidR="00E11FD3" w:rsidRPr="00287D3F">
        <w:rPr>
          <w:rFonts w:ascii="Arial" w:hAnsi="Arial" w:cs="Arial"/>
          <w:sz w:val="24"/>
          <w:szCs w:val="24"/>
        </w:rPr>
        <w:t>–</w:t>
      </w:r>
      <w:r w:rsidR="00EC319E" w:rsidRPr="00287D3F">
        <w:rPr>
          <w:rFonts w:ascii="Arial" w:hAnsi="Arial" w:cs="Arial"/>
          <w:sz w:val="24"/>
          <w:szCs w:val="24"/>
        </w:rPr>
        <w:t xml:space="preserve"> </w:t>
      </w:r>
      <w:r w:rsidR="00E11FD3" w:rsidRPr="00287D3F">
        <w:rPr>
          <w:rFonts w:ascii="Arial" w:hAnsi="Arial" w:cs="Arial"/>
          <w:sz w:val="24"/>
          <w:szCs w:val="24"/>
        </w:rPr>
        <w:t>the bed-chamber. The expression "bed-chamber" used in reference to the Holy of Holies alludes to the fact that in contrast to viewing the ark as a seat, it can also be seen as a bed</w:t>
      </w:r>
      <w:r w:rsidRPr="00287D3F">
        <w:rPr>
          <w:rFonts w:ascii="Arial" w:hAnsi="Arial" w:cs="Arial"/>
          <w:sz w:val="24"/>
          <w:szCs w:val="24"/>
        </w:rPr>
        <w:t>.</w:t>
      </w:r>
    </w:p>
    <w:p w14:paraId="439E2551" w14:textId="77777777" w:rsidR="00E11FD3" w:rsidRPr="00287D3F" w:rsidRDefault="00E11FD3" w:rsidP="008915BC">
      <w:pPr>
        <w:spacing w:line="240" w:lineRule="auto"/>
        <w:ind w:firstLine="720"/>
        <w:rPr>
          <w:rFonts w:ascii="Arial" w:hAnsi="Arial" w:cs="Arial"/>
          <w:sz w:val="24"/>
          <w:szCs w:val="24"/>
        </w:rPr>
      </w:pPr>
    </w:p>
    <w:p w14:paraId="00BE3F77" w14:textId="77777777" w:rsidR="00E11FD3" w:rsidRPr="00287D3F" w:rsidRDefault="00E11FD3" w:rsidP="008915BC">
      <w:pPr>
        <w:spacing w:line="240" w:lineRule="auto"/>
        <w:ind w:firstLine="720"/>
        <w:rPr>
          <w:rFonts w:ascii="Arial" w:hAnsi="Arial" w:cs="Arial"/>
          <w:sz w:val="24"/>
          <w:szCs w:val="24"/>
        </w:rPr>
      </w:pPr>
      <w:r w:rsidRPr="00287D3F">
        <w:rPr>
          <w:rFonts w:ascii="Arial" w:hAnsi="Arial" w:cs="Arial"/>
          <w:sz w:val="24"/>
          <w:szCs w:val="24"/>
        </w:rPr>
        <w:t xml:space="preserve">A bed-chamber hints at a relationship between the people of Israel and God not as subjects or servants to their king, but as a mate with her lover. </w:t>
      </w:r>
    </w:p>
    <w:p w14:paraId="0A45F9EE" w14:textId="77777777" w:rsidR="00E11FD3" w:rsidRPr="00287D3F" w:rsidRDefault="00E11FD3" w:rsidP="008915BC">
      <w:pPr>
        <w:spacing w:line="240" w:lineRule="auto"/>
        <w:ind w:firstLine="720"/>
        <w:rPr>
          <w:rFonts w:ascii="Arial" w:hAnsi="Arial" w:cs="Arial"/>
          <w:sz w:val="24"/>
          <w:szCs w:val="24"/>
        </w:rPr>
      </w:pPr>
    </w:p>
    <w:p w14:paraId="724F6740" w14:textId="1D9578BF" w:rsidR="00F606D7"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 xml:space="preserve">One of the most important sources dealing with this issue is the Gemara in </w:t>
      </w:r>
      <w:r w:rsidRPr="00287D3F">
        <w:rPr>
          <w:rFonts w:ascii="Arial" w:hAnsi="Arial" w:cs="Arial"/>
          <w:i/>
          <w:iCs/>
          <w:sz w:val="24"/>
          <w:szCs w:val="24"/>
        </w:rPr>
        <w:t>Yoma</w:t>
      </w:r>
      <w:r w:rsidRPr="00287D3F">
        <w:rPr>
          <w:rFonts w:ascii="Arial" w:hAnsi="Arial" w:cs="Arial"/>
          <w:sz w:val="24"/>
          <w:szCs w:val="24"/>
        </w:rPr>
        <w:t>:</w:t>
      </w:r>
    </w:p>
    <w:p w14:paraId="3991C377" w14:textId="77777777" w:rsidR="00E11FD3" w:rsidRPr="00287D3F" w:rsidRDefault="00E11FD3" w:rsidP="008915BC">
      <w:pPr>
        <w:spacing w:line="240" w:lineRule="auto"/>
        <w:ind w:firstLine="720"/>
        <w:rPr>
          <w:rFonts w:ascii="Arial" w:hAnsi="Arial" w:cs="Arial"/>
          <w:sz w:val="24"/>
          <w:szCs w:val="24"/>
        </w:rPr>
      </w:pPr>
    </w:p>
    <w:p w14:paraId="28047D91" w14:textId="492BC4FC" w:rsidR="00E11FD3" w:rsidRPr="00287D3F" w:rsidRDefault="00E11FD3" w:rsidP="008915BC">
      <w:pPr>
        <w:pStyle w:val="BlockText"/>
        <w:spacing w:line="240" w:lineRule="auto"/>
        <w:rPr>
          <w:rFonts w:ascii="Arial" w:hAnsi="Arial" w:cs="Arial"/>
          <w:sz w:val="24"/>
          <w:szCs w:val="24"/>
        </w:rPr>
      </w:pPr>
      <w:r w:rsidRPr="00287D3F">
        <w:rPr>
          <w:rFonts w:ascii="Arial" w:hAnsi="Arial" w:cs="Arial"/>
          <w:sz w:val="24"/>
          <w:szCs w:val="24"/>
        </w:rPr>
        <w:t xml:space="preserve">Rav Katina said: Whenever Israel came up to the Festival, the curtain would be removed for them and the </w:t>
      </w:r>
      <w:r w:rsidRPr="00287D3F">
        <w:rPr>
          <w:rFonts w:ascii="Arial" w:hAnsi="Arial" w:cs="Arial"/>
          <w:i/>
          <w:iCs/>
          <w:sz w:val="24"/>
          <w:szCs w:val="24"/>
        </w:rPr>
        <w:t xml:space="preserve">keruvim </w:t>
      </w:r>
      <w:r w:rsidRPr="00287D3F">
        <w:rPr>
          <w:rFonts w:ascii="Arial" w:hAnsi="Arial" w:cs="Arial"/>
          <w:sz w:val="24"/>
          <w:szCs w:val="24"/>
        </w:rPr>
        <w:t>were shown to them, whose bodies were intertwisted with one another, and they would be thus addressed: Look! You are beloved before God as the love between man and woman. (</w:t>
      </w:r>
      <w:r w:rsidRPr="00287D3F">
        <w:rPr>
          <w:rFonts w:ascii="Arial" w:hAnsi="Arial" w:cs="Arial"/>
          <w:i/>
          <w:iCs/>
          <w:sz w:val="24"/>
          <w:szCs w:val="24"/>
        </w:rPr>
        <w:t xml:space="preserve">Yoma </w:t>
      </w:r>
      <w:r w:rsidRPr="00287D3F">
        <w:rPr>
          <w:rFonts w:ascii="Arial" w:hAnsi="Arial" w:cs="Arial"/>
          <w:sz w:val="24"/>
          <w:szCs w:val="24"/>
        </w:rPr>
        <w:t>54a)</w:t>
      </w:r>
    </w:p>
    <w:p w14:paraId="2F30E684" w14:textId="77777777" w:rsidR="00E11FD3" w:rsidRPr="00287D3F" w:rsidRDefault="00E11FD3" w:rsidP="008915BC">
      <w:pPr>
        <w:spacing w:line="240" w:lineRule="auto"/>
        <w:rPr>
          <w:rFonts w:ascii="Arial" w:hAnsi="Arial" w:cs="Arial"/>
          <w:sz w:val="24"/>
          <w:szCs w:val="24"/>
        </w:rPr>
      </w:pPr>
    </w:p>
    <w:p w14:paraId="0536ECDB" w14:textId="475D35F0" w:rsidR="00F606D7"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 xml:space="preserve">According to this view of the </w:t>
      </w:r>
      <w:r w:rsidR="00E11FD3" w:rsidRPr="00287D3F">
        <w:rPr>
          <w:rFonts w:ascii="Arial" w:hAnsi="Arial" w:cs="Arial"/>
          <w:i/>
          <w:iCs/>
          <w:sz w:val="24"/>
          <w:szCs w:val="24"/>
        </w:rPr>
        <w:t>keruvim</w:t>
      </w:r>
      <w:r w:rsidRPr="00287D3F">
        <w:rPr>
          <w:rFonts w:ascii="Arial" w:hAnsi="Arial" w:cs="Arial"/>
          <w:sz w:val="24"/>
          <w:szCs w:val="24"/>
        </w:rPr>
        <w:t xml:space="preserve"> as </w:t>
      </w:r>
      <w:r w:rsidR="00E11FD3" w:rsidRPr="00287D3F">
        <w:rPr>
          <w:rFonts w:ascii="Arial" w:hAnsi="Arial" w:cs="Arial"/>
          <w:sz w:val="24"/>
          <w:szCs w:val="24"/>
        </w:rPr>
        <w:t xml:space="preserve">a </w:t>
      </w:r>
      <w:r w:rsidRPr="00287D3F">
        <w:rPr>
          <w:rFonts w:ascii="Arial" w:hAnsi="Arial" w:cs="Arial"/>
          <w:sz w:val="24"/>
          <w:szCs w:val="24"/>
        </w:rPr>
        <w:t xml:space="preserve">male and </w:t>
      </w:r>
      <w:r w:rsidR="00E11FD3" w:rsidRPr="00287D3F">
        <w:rPr>
          <w:rFonts w:ascii="Arial" w:hAnsi="Arial" w:cs="Arial"/>
          <w:sz w:val="24"/>
          <w:szCs w:val="24"/>
        </w:rPr>
        <w:t xml:space="preserve">a </w:t>
      </w:r>
      <w:r w:rsidRPr="00287D3F">
        <w:rPr>
          <w:rFonts w:ascii="Arial" w:hAnsi="Arial" w:cs="Arial"/>
          <w:sz w:val="24"/>
          <w:szCs w:val="24"/>
        </w:rPr>
        <w:t xml:space="preserve">female, </w:t>
      </w:r>
      <w:r w:rsidR="00E11FD3" w:rsidRPr="00287D3F">
        <w:rPr>
          <w:rFonts w:ascii="Arial" w:hAnsi="Arial" w:cs="Arial"/>
          <w:sz w:val="24"/>
          <w:szCs w:val="24"/>
        </w:rPr>
        <w:t xml:space="preserve">the </w:t>
      </w:r>
      <w:r w:rsidR="00E11FD3" w:rsidRPr="00287D3F">
        <w:rPr>
          <w:rFonts w:ascii="Arial" w:hAnsi="Arial" w:cs="Arial"/>
          <w:i/>
          <w:iCs/>
          <w:sz w:val="24"/>
          <w:szCs w:val="24"/>
        </w:rPr>
        <w:t>keruvim</w:t>
      </w:r>
      <w:r w:rsidRPr="00287D3F">
        <w:rPr>
          <w:rFonts w:ascii="Arial" w:hAnsi="Arial" w:cs="Arial"/>
          <w:sz w:val="24"/>
          <w:szCs w:val="24"/>
        </w:rPr>
        <w:t xml:space="preserve"> represent the intimate </w:t>
      </w:r>
      <w:r w:rsidR="00E11FD3" w:rsidRPr="00287D3F">
        <w:rPr>
          <w:rFonts w:ascii="Arial" w:hAnsi="Arial" w:cs="Arial"/>
          <w:sz w:val="24"/>
          <w:szCs w:val="24"/>
        </w:rPr>
        <w:t xml:space="preserve">love and </w:t>
      </w:r>
      <w:r w:rsidRPr="00287D3F">
        <w:rPr>
          <w:rFonts w:ascii="Arial" w:hAnsi="Arial" w:cs="Arial"/>
          <w:sz w:val="24"/>
          <w:szCs w:val="24"/>
        </w:rPr>
        <w:t xml:space="preserve">affection between God and the </w:t>
      </w:r>
      <w:r w:rsidR="00E11FD3" w:rsidRPr="00287D3F">
        <w:rPr>
          <w:rFonts w:ascii="Arial" w:hAnsi="Arial" w:cs="Arial"/>
          <w:sz w:val="24"/>
          <w:szCs w:val="24"/>
        </w:rPr>
        <w:t>people</w:t>
      </w:r>
      <w:r w:rsidRPr="00287D3F">
        <w:rPr>
          <w:rFonts w:ascii="Arial" w:hAnsi="Arial" w:cs="Arial"/>
          <w:sz w:val="24"/>
          <w:szCs w:val="24"/>
        </w:rPr>
        <w:t xml:space="preserve"> of Israel. Perhaps we can say</w:t>
      </w:r>
      <w:r w:rsidR="00E11FD3" w:rsidRPr="00287D3F">
        <w:rPr>
          <w:rFonts w:ascii="Arial" w:hAnsi="Arial" w:cs="Arial"/>
          <w:sz w:val="24"/>
          <w:szCs w:val="24"/>
        </w:rPr>
        <w:t xml:space="preserve"> based on </w:t>
      </w:r>
      <w:r w:rsidRPr="00287D3F">
        <w:rPr>
          <w:rFonts w:ascii="Arial" w:hAnsi="Arial" w:cs="Arial"/>
          <w:sz w:val="24"/>
          <w:szCs w:val="24"/>
        </w:rPr>
        <w:t>the words of Rabbi Akiva that "</w:t>
      </w:r>
      <w:r w:rsidR="00E11FD3" w:rsidRPr="00287D3F">
        <w:rPr>
          <w:rFonts w:ascii="Arial" w:hAnsi="Arial" w:cs="Arial"/>
          <w:i/>
          <w:iCs/>
          <w:sz w:val="24"/>
          <w:szCs w:val="24"/>
        </w:rPr>
        <w:t>Shir ha-Shirim</w:t>
      </w:r>
      <w:r w:rsidRPr="00287D3F">
        <w:rPr>
          <w:rFonts w:ascii="Arial" w:hAnsi="Arial" w:cs="Arial"/>
          <w:sz w:val="24"/>
          <w:szCs w:val="24"/>
        </w:rPr>
        <w:t xml:space="preserve"> is the Holy of Holies" (</w:t>
      </w:r>
      <w:r w:rsidRPr="00287D3F">
        <w:rPr>
          <w:rFonts w:ascii="Arial" w:hAnsi="Arial" w:cs="Arial"/>
          <w:i/>
          <w:iCs/>
          <w:sz w:val="24"/>
          <w:szCs w:val="24"/>
        </w:rPr>
        <w:t>Yad</w:t>
      </w:r>
      <w:r w:rsidR="00E11FD3" w:rsidRPr="00287D3F">
        <w:rPr>
          <w:rFonts w:ascii="Arial" w:hAnsi="Arial" w:cs="Arial"/>
          <w:i/>
          <w:iCs/>
          <w:sz w:val="24"/>
          <w:szCs w:val="24"/>
        </w:rPr>
        <w:t>ayim</w:t>
      </w:r>
      <w:r w:rsidRPr="00287D3F">
        <w:rPr>
          <w:rFonts w:ascii="Arial" w:hAnsi="Arial" w:cs="Arial"/>
          <w:sz w:val="24"/>
          <w:szCs w:val="24"/>
        </w:rPr>
        <w:t xml:space="preserve"> 3:5, </w:t>
      </w:r>
      <w:r w:rsidR="00E11FD3" w:rsidRPr="00287D3F">
        <w:rPr>
          <w:rFonts w:ascii="Arial" w:hAnsi="Arial" w:cs="Arial"/>
          <w:i/>
          <w:iCs/>
          <w:sz w:val="24"/>
          <w:szCs w:val="24"/>
        </w:rPr>
        <w:t xml:space="preserve">Shir ha-Shirim Rabba </w:t>
      </w:r>
      <w:r w:rsidR="00E11FD3" w:rsidRPr="00287D3F">
        <w:rPr>
          <w:rFonts w:ascii="Arial" w:hAnsi="Arial" w:cs="Arial"/>
          <w:sz w:val="24"/>
          <w:szCs w:val="24"/>
        </w:rPr>
        <w:t xml:space="preserve">1), </w:t>
      </w:r>
      <w:r w:rsidRPr="00287D3F">
        <w:rPr>
          <w:rFonts w:ascii="Arial" w:hAnsi="Arial" w:cs="Arial"/>
          <w:sz w:val="24"/>
          <w:szCs w:val="24"/>
        </w:rPr>
        <w:t xml:space="preserve">that in a certain </w:t>
      </w:r>
      <w:r w:rsidR="00E11FD3" w:rsidRPr="00287D3F">
        <w:rPr>
          <w:rFonts w:ascii="Arial" w:hAnsi="Arial" w:cs="Arial"/>
          <w:sz w:val="24"/>
          <w:szCs w:val="24"/>
        </w:rPr>
        <w:t>sense</w:t>
      </w:r>
      <w:r w:rsidRPr="00287D3F">
        <w:rPr>
          <w:rFonts w:ascii="Arial" w:hAnsi="Arial" w:cs="Arial"/>
          <w:sz w:val="24"/>
          <w:szCs w:val="24"/>
        </w:rPr>
        <w:t xml:space="preserve"> the Holy of Holies is like</w:t>
      </w:r>
      <w:r w:rsidR="00E11FD3" w:rsidRPr="00287D3F">
        <w:rPr>
          <w:rFonts w:ascii="Arial" w:hAnsi="Arial" w:cs="Arial"/>
          <w:sz w:val="24"/>
          <w:szCs w:val="24"/>
        </w:rPr>
        <w:t xml:space="preserve"> </w:t>
      </w:r>
      <w:r w:rsidR="00E11FD3" w:rsidRPr="00287D3F">
        <w:rPr>
          <w:rFonts w:ascii="Arial" w:hAnsi="Arial" w:cs="Arial"/>
          <w:i/>
          <w:iCs/>
          <w:sz w:val="24"/>
          <w:szCs w:val="24"/>
        </w:rPr>
        <w:t>Shir ha-Shirim.</w:t>
      </w:r>
      <w:r w:rsidRPr="00287D3F">
        <w:rPr>
          <w:rFonts w:ascii="Arial" w:hAnsi="Arial" w:cs="Arial"/>
          <w:sz w:val="24"/>
          <w:szCs w:val="24"/>
        </w:rPr>
        <w:t xml:space="preserve"> It should be noted that</w:t>
      </w:r>
      <w:r w:rsidR="00E11FD3" w:rsidRPr="00287D3F">
        <w:rPr>
          <w:rFonts w:ascii="Arial" w:hAnsi="Arial" w:cs="Arial"/>
          <w:sz w:val="24"/>
          <w:szCs w:val="24"/>
        </w:rPr>
        <w:t>, according to this understanding, the people of Israel themselves are represented in the innerm</w:t>
      </w:r>
      <w:r w:rsidR="00740FE4" w:rsidRPr="00287D3F">
        <w:rPr>
          <w:rFonts w:ascii="Arial" w:hAnsi="Arial" w:cs="Arial"/>
          <w:sz w:val="24"/>
          <w:szCs w:val="24"/>
        </w:rPr>
        <w:t xml:space="preserve">ost and most sanctified chamber, and that the Holy of Holies expresses not only the kingdom of God, but also His encounter with the people of Israel. One </w:t>
      </w:r>
      <w:r w:rsidR="00740FE4" w:rsidRPr="00287D3F">
        <w:rPr>
          <w:rFonts w:ascii="Arial" w:hAnsi="Arial" w:cs="Arial"/>
          <w:i/>
          <w:iCs/>
          <w:sz w:val="24"/>
          <w:szCs w:val="24"/>
        </w:rPr>
        <w:t xml:space="preserve">keruv </w:t>
      </w:r>
      <w:r w:rsidR="00740FE4" w:rsidRPr="00287D3F">
        <w:rPr>
          <w:rFonts w:ascii="Arial" w:hAnsi="Arial" w:cs="Arial"/>
          <w:sz w:val="24"/>
          <w:szCs w:val="24"/>
        </w:rPr>
        <w:t>represents God, while the other represents the people of Israel, and together with the ark that is beneath the</w:t>
      </w:r>
      <w:r w:rsidR="00B603BC" w:rsidRPr="00287D3F">
        <w:rPr>
          <w:rFonts w:ascii="Arial" w:hAnsi="Arial" w:cs="Arial"/>
          <w:sz w:val="24"/>
          <w:szCs w:val="24"/>
        </w:rPr>
        <w:t>m</w:t>
      </w:r>
      <w:r w:rsidR="00740FE4" w:rsidRPr="00287D3F">
        <w:rPr>
          <w:rFonts w:ascii="Arial" w:hAnsi="Arial" w:cs="Arial"/>
          <w:sz w:val="24"/>
          <w:szCs w:val="24"/>
        </w:rPr>
        <w:t>, they symbolize the connection between God, the Torah, and the people of Israel.</w:t>
      </w:r>
      <w:r w:rsidR="00740FE4" w:rsidRPr="00287D3F">
        <w:rPr>
          <w:rStyle w:val="FootnoteReference"/>
          <w:rFonts w:ascii="Arial" w:hAnsi="Arial" w:cs="Arial"/>
          <w:sz w:val="24"/>
          <w:szCs w:val="24"/>
        </w:rPr>
        <w:footnoteReference w:id="6"/>
      </w:r>
      <w:r w:rsidR="00740FE4" w:rsidRPr="00287D3F">
        <w:rPr>
          <w:rFonts w:ascii="Arial" w:hAnsi="Arial" w:cs="Arial"/>
          <w:sz w:val="24"/>
          <w:szCs w:val="24"/>
        </w:rPr>
        <w:t xml:space="preserve">  </w:t>
      </w:r>
    </w:p>
    <w:p w14:paraId="1E2120EB" w14:textId="77777777" w:rsidR="00740FE4" w:rsidRPr="00287D3F" w:rsidRDefault="00740FE4" w:rsidP="008915BC">
      <w:pPr>
        <w:spacing w:line="240" w:lineRule="auto"/>
        <w:ind w:firstLine="720"/>
        <w:rPr>
          <w:rFonts w:ascii="Arial" w:hAnsi="Arial" w:cs="Arial"/>
          <w:sz w:val="24"/>
          <w:szCs w:val="24"/>
        </w:rPr>
      </w:pPr>
    </w:p>
    <w:p w14:paraId="27294D06" w14:textId="1CEEDD3E" w:rsidR="00F606D7" w:rsidRPr="00287D3F" w:rsidRDefault="00740FE4" w:rsidP="008915BC">
      <w:pPr>
        <w:spacing w:line="240" w:lineRule="auto"/>
        <w:ind w:firstLine="720"/>
        <w:rPr>
          <w:rFonts w:ascii="Arial" w:hAnsi="Arial" w:cs="Arial"/>
          <w:sz w:val="24"/>
          <w:szCs w:val="24"/>
        </w:rPr>
      </w:pPr>
      <w:r w:rsidRPr="00287D3F">
        <w:rPr>
          <w:rFonts w:ascii="Arial" w:hAnsi="Arial" w:cs="Arial"/>
          <w:i/>
          <w:iCs/>
          <w:sz w:val="24"/>
          <w:szCs w:val="24"/>
        </w:rPr>
        <w:t xml:space="preserve">Midrash Shir ha-Shirim Rabba </w:t>
      </w:r>
      <w:r w:rsidRPr="00287D3F">
        <w:rPr>
          <w:rFonts w:ascii="Arial" w:hAnsi="Arial" w:cs="Arial"/>
          <w:sz w:val="24"/>
          <w:szCs w:val="24"/>
        </w:rPr>
        <w:t xml:space="preserve">(1), on the other hand, interprets the term, "bed-chamber," as referring to the entire Temple, and that same image is used again in reference to the Temple in </w:t>
      </w:r>
      <w:r w:rsidRPr="00287D3F">
        <w:rPr>
          <w:rFonts w:ascii="Arial" w:hAnsi="Arial" w:cs="Arial"/>
          <w:i/>
          <w:iCs/>
          <w:sz w:val="24"/>
          <w:szCs w:val="24"/>
        </w:rPr>
        <w:t>Midrash Vayikra Rabba</w:t>
      </w:r>
      <w:r w:rsidRPr="00287D3F">
        <w:rPr>
          <w:rFonts w:ascii="Arial" w:hAnsi="Arial" w:cs="Arial"/>
          <w:sz w:val="24"/>
          <w:szCs w:val="24"/>
        </w:rPr>
        <w:t xml:space="preserve">: </w:t>
      </w:r>
    </w:p>
    <w:p w14:paraId="12AA6400" w14:textId="77CD8194" w:rsidR="00740FE4" w:rsidRPr="00287D3F" w:rsidRDefault="00740FE4" w:rsidP="008915BC">
      <w:pPr>
        <w:spacing w:line="240" w:lineRule="auto"/>
        <w:ind w:firstLine="720"/>
        <w:rPr>
          <w:rFonts w:ascii="Arial" w:hAnsi="Arial" w:cs="Arial"/>
          <w:sz w:val="24"/>
          <w:szCs w:val="24"/>
        </w:rPr>
      </w:pPr>
    </w:p>
    <w:p w14:paraId="7D92B7B7" w14:textId="27B0B219" w:rsidR="00581812" w:rsidRPr="00287D3F" w:rsidRDefault="00581812" w:rsidP="008915BC">
      <w:pPr>
        <w:pStyle w:val="BlockText"/>
        <w:spacing w:line="240" w:lineRule="auto"/>
        <w:rPr>
          <w:rFonts w:ascii="Arial" w:hAnsi="Arial" w:cs="Arial"/>
          <w:sz w:val="24"/>
          <w:szCs w:val="24"/>
        </w:rPr>
      </w:pPr>
      <w:r w:rsidRPr="00287D3F">
        <w:rPr>
          <w:rFonts w:ascii="Arial" w:hAnsi="Arial" w:cs="Arial"/>
          <w:sz w:val="24"/>
          <w:szCs w:val="24"/>
        </w:rPr>
        <w:t>R</w:t>
      </w:r>
      <w:r w:rsidR="00F606D7" w:rsidRPr="00287D3F">
        <w:rPr>
          <w:rFonts w:ascii="Arial" w:hAnsi="Arial" w:cs="Arial"/>
          <w:sz w:val="24"/>
          <w:szCs w:val="24"/>
        </w:rPr>
        <w:t>abbi Berechya said: It is written</w:t>
      </w:r>
      <w:r w:rsidRPr="00287D3F">
        <w:rPr>
          <w:rFonts w:ascii="Arial" w:hAnsi="Arial" w:cs="Arial"/>
          <w:sz w:val="24"/>
          <w:szCs w:val="24"/>
        </w:rPr>
        <w:t>: "For the bed is too short for a man to stretch himself" (</w:t>
      </w:r>
      <w:r w:rsidRPr="00287D3F">
        <w:rPr>
          <w:rFonts w:ascii="Arial" w:hAnsi="Arial" w:cs="Arial"/>
          <w:i/>
          <w:iCs/>
          <w:sz w:val="24"/>
          <w:szCs w:val="24"/>
        </w:rPr>
        <w:t xml:space="preserve">Yeshaya </w:t>
      </w:r>
      <w:r w:rsidRPr="00287D3F">
        <w:rPr>
          <w:rFonts w:ascii="Arial" w:hAnsi="Arial" w:cs="Arial"/>
          <w:sz w:val="24"/>
          <w:szCs w:val="24"/>
        </w:rPr>
        <w:t>28:20) – a bed cannot contain a woman and her husband and her lover together. Rather: "And the covering too narrow (</w:t>
      </w:r>
      <w:r w:rsidRPr="00287D3F">
        <w:rPr>
          <w:rFonts w:ascii="Arial" w:hAnsi="Arial" w:cs="Arial"/>
          <w:i/>
          <w:iCs/>
          <w:sz w:val="24"/>
          <w:szCs w:val="24"/>
        </w:rPr>
        <w:t>tzara</w:t>
      </w:r>
      <w:r w:rsidRPr="00287D3F">
        <w:rPr>
          <w:rFonts w:ascii="Arial" w:hAnsi="Arial" w:cs="Arial"/>
          <w:sz w:val="24"/>
          <w:szCs w:val="24"/>
        </w:rPr>
        <w:t>)</w:t>
      </w:r>
      <w:r w:rsidRPr="00287D3F">
        <w:rPr>
          <w:rFonts w:ascii="Arial" w:hAnsi="Arial" w:cs="Arial"/>
          <w:i/>
          <w:iCs/>
          <w:sz w:val="24"/>
          <w:szCs w:val="24"/>
        </w:rPr>
        <w:t xml:space="preserve"> </w:t>
      </w:r>
      <w:r w:rsidRPr="00287D3F">
        <w:rPr>
          <w:rFonts w:ascii="Arial" w:hAnsi="Arial" w:cs="Arial"/>
          <w:sz w:val="24"/>
          <w:szCs w:val="24"/>
        </w:rPr>
        <w:t>when he gathers himself up (</w:t>
      </w:r>
      <w:r w:rsidRPr="00287D3F">
        <w:rPr>
          <w:rFonts w:ascii="Arial" w:hAnsi="Arial" w:cs="Arial"/>
          <w:i/>
          <w:iCs/>
          <w:sz w:val="24"/>
          <w:szCs w:val="24"/>
        </w:rPr>
        <w:t>ke-hitkanes</w:t>
      </w:r>
      <w:r w:rsidRPr="00287D3F">
        <w:rPr>
          <w:rFonts w:ascii="Arial" w:hAnsi="Arial" w:cs="Arial"/>
          <w:sz w:val="24"/>
          <w:szCs w:val="24"/>
        </w:rPr>
        <w:t>)" (</w:t>
      </w:r>
      <w:r w:rsidRPr="00287D3F">
        <w:rPr>
          <w:rFonts w:ascii="Arial" w:hAnsi="Arial" w:cs="Arial"/>
          <w:i/>
          <w:iCs/>
          <w:sz w:val="24"/>
          <w:szCs w:val="24"/>
        </w:rPr>
        <w:t xml:space="preserve">Yeshaya </w:t>
      </w:r>
      <w:r w:rsidRPr="00287D3F">
        <w:rPr>
          <w:rFonts w:ascii="Arial" w:hAnsi="Arial" w:cs="Arial"/>
          <w:sz w:val="24"/>
          <w:szCs w:val="24"/>
        </w:rPr>
        <w:t>28:20) – you have caused great trouble (</w:t>
      </w:r>
      <w:r w:rsidRPr="00287D3F">
        <w:rPr>
          <w:rFonts w:ascii="Arial" w:hAnsi="Arial" w:cs="Arial"/>
          <w:i/>
          <w:iCs/>
          <w:sz w:val="24"/>
          <w:szCs w:val="24"/>
        </w:rPr>
        <w:t>tzara</w:t>
      </w:r>
      <w:r w:rsidRPr="00287D3F">
        <w:rPr>
          <w:rFonts w:ascii="Arial" w:hAnsi="Arial" w:cs="Arial"/>
          <w:sz w:val="24"/>
          <w:szCs w:val="24"/>
        </w:rPr>
        <w:t xml:space="preserve">) to the one about whom it is written: "He gathers </w:t>
      </w:r>
      <w:r w:rsidR="00FC7A3A" w:rsidRPr="00287D3F">
        <w:rPr>
          <w:rFonts w:ascii="Arial" w:hAnsi="Arial" w:cs="Arial"/>
          <w:sz w:val="24"/>
          <w:szCs w:val="24"/>
        </w:rPr>
        <w:t>(</w:t>
      </w:r>
      <w:r w:rsidR="00FC7A3A" w:rsidRPr="00287D3F">
        <w:rPr>
          <w:rFonts w:ascii="Arial" w:hAnsi="Arial" w:cs="Arial"/>
          <w:i/>
          <w:iCs/>
          <w:sz w:val="24"/>
          <w:szCs w:val="24"/>
        </w:rPr>
        <w:t>kones</w:t>
      </w:r>
      <w:r w:rsidR="00FC7A3A" w:rsidRPr="00287D3F">
        <w:rPr>
          <w:rFonts w:ascii="Arial" w:hAnsi="Arial" w:cs="Arial"/>
          <w:sz w:val="24"/>
          <w:szCs w:val="24"/>
        </w:rPr>
        <w:t xml:space="preserve">) </w:t>
      </w:r>
      <w:r w:rsidRPr="00287D3F">
        <w:rPr>
          <w:rFonts w:ascii="Arial" w:hAnsi="Arial" w:cs="Arial"/>
          <w:sz w:val="24"/>
          <w:szCs w:val="24"/>
        </w:rPr>
        <w:t>the waters of the sea together as a heap" (</w:t>
      </w:r>
      <w:r w:rsidRPr="00287D3F">
        <w:rPr>
          <w:rFonts w:ascii="Arial" w:hAnsi="Arial" w:cs="Arial"/>
          <w:i/>
          <w:iCs/>
          <w:sz w:val="24"/>
          <w:szCs w:val="24"/>
        </w:rPr>
        <w:t>Tehilim</w:t>
      </w:r>
      <w:r w:rsidRPr="00287D3F">
        <w:rPr>
          <w:rFonts w:ascii="Arial" w:hAnsi="Arial" w:cs="Arial"/>
          <w:sz w:val="24"/>
          <w:szCs w:val="24"/>
        </w:rPr>
        <w:t xml:space="preserve"> 33:7). (</w:t>
      </w:r>
      <w:r w:rsidRPr="00287D3F">
        <w:rPr>
          <w:rFonts w:ascii="Arial" w:hAnsi="Arial" w:cs="Arial"/>
          <w:i/>
          <w:iCs/>
          <w:sz w:val="24"/>
          <w:szCs w:val="24"/>
        </w:rPr>
        <w:t>Vayikra Rabba</w:t>
      </w:r>
      <w:r w:rsidRPr="00287D3F">
        <w:rPr>
          <w:rFonts w:ascii="Arial" w:hAnsi="Arial" w:cs="Arial"/>
          <w:sz w:val="24"/>
          <w:szCs w:val="24"/>
        </w:rPr>
        <w:t xml:space="preserve"> [Vilna], </w:t>
      </w:r>
      <w:r w:rsidRPr="00287D3F">
        <w:rPr>
          <w:rFonts w:ascii="Arial" w:hAnsi="Arial" w:cs="Arial"/>
          <w:i/>
          <w:iCs/>
          <w:sz w:val="24"/>
          <w:szCs w:val="24"/>
        </w:rPr>
        <w:t>Metzora</w:t>
      </w:r>
      <w:r w:rsidRPr="00287D3F">
        <w:rPr>
          <w:rFonts w:ascii="Arial" w:hAnsi="Arial" w:cs="Arial"/>
          <w:sz w:val="24"/>
          <w:szCs w:val="24"/>
        </w:rPr>
        <w:t xml:space="preserve"> 17:7)</w:t>
      </w:r>
    </w:p>
    <w:p w14:paraId="40AD379B" w14:textId="77777777" w:rsidR="00FC7A3A" w:rsidRPr="00287D3F" w:rsidRDefault="00FC7A3A" w:rsidP="008915BC">
      <w:pPr>
        <w:pStyle w:val="BlockText"/>
        <w:spacing w:line="240" w:lineRule="auto"/>
        <w:rPr>
          <w:rFonts w:ascii="Arial" w:hAnsi="Arial" w:cs="Arial"/>
          <w:sz w:val="24"/>
          <w:szCs w:val="24"/>
        </w:rPr>
      </w:pPr>
    </w:p>
    <w:p w14:paraId="28F57073" w14:textId="30776D65" w:rsidR="00F606D7"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lastRenderedPageBreak/>
        <w:t xml:space="preserve">The </w:t>
      </w:r>
      <w:r w:rsidR="00FC7A3A" w:rsidRPr="00287D3F">
        <w:rPr>
          <w:rFonts w:ascii="Arial" w:hAnsi="Arial" w:cs="Arial"/>
          <w:sz w:val="24"/>
          <w:szCs w:val="24"/>
        </w:rPr>
        <w:t xml:space="preserve">Midrash likens idolatry to </w:t>
      </w:r>
      <w:r w:rsidR="00B603BC" w:rsidRPr="00287D3F">
        <w:rPr>
          <w:rFonts w:ascii="Arial" w:hAnsi="Arial" w:cs="Arial"/>
          <w:sz w:val="24"/>
          <w:szCs w:val="24"/>
        </w:rPr>
        <w:t xml:space="preserve">a woman </w:t>
      </w:r>
      <w:r w:rsidR="00FC7A3A" w:rsidRPr="00287D3F">
        <w:rPr>
          <w:rFonts w:ascii="Arial" w:hAnsi="Arial" w:cs="Arial"/>
          <w:sz w:val="24"/>
          <w:szCs w:val="24"/>
        </w:rPr>
        <w:t xml:space="preserve">bringing a strange man into </w:t>
      </w:r>
      <w:r w:rsidR="00B603BC" w:rsidRPr="00287D3F">
        <w:rPr>
          <w:rFonts w:ascii="Arial" w:hAnsi="Arial" w:cs="Arial"/>
          <w:sz w:val="24"/>
          <w:szCs w:val="24"/>
        </w:rPr>
        <w:t>her</w:t>
      </w:r>
      <w:r w:rsidR="00FC7A3A" w:rsidRPr="00287D3F">
        <w:rPr>
          <w:rFonts w:ascii="Arial" w:hAnsi="Arial" w:cs="Arial"/>
          <w:sz w:val="24"/>
          <w:szCs w:val="24"/>
        </w:rPr>
        <w:t xml:space="preserve"> bed: The people of Israel, as it were, brought a strange god into the Holy of Holies, instead of stretching out there by herself with her husband – God.</w:t>
      </w:r>
    </w:p>
    <w:p w14:paraId="6F0A5A44" w14:textId="77777777" w:rsidR="00FC7A3A" w:rsidRPr="00287D3F" w:rsidRDefault="00FC7A3A" w:rsidP="008915BC">
      <w:pPr>
        <w:spacing w:line="240" w:lineRule="auto"/>
        <w:ind w:firstLine="720"/>
        <w:rPr>
          <w:rFonts w:ascii="Arial" w:hAnsi="Arial" w:cs="Arial"/>
          <w:sz w:val="24"/>
          <w:szCs w:val="24"/>
        </w:rPr>
      </w:pPr>
    </w:p>
    <w:p w14:paraId="726410F4" w14:textId="70AC7D7A" w:rsidR="00FC7A3A"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 xml:space="preserve">Another </w:t>
      </w:r>
      <w:r w:rsidR="00FC7A3A" w:rsidRPr="00287D3F">
        <w:rPr>
          <w:rFonts w:ascii="Arial" w:hAnsi="Arial" w:cs="Arial"/>
          <w:sz w:val="24"/>
          <w:szCs w:val="24"/>
        </w:rPr>
        <w:t xml:space="preserve">common image used for the relationship between God and the people of Israel is that of a groom and his bride. The famous dictum of </w:t>
      </w:r>
      <w:r w:rsidR="00FC7A3A" w:rsidRPr="00287D3F">
        <w:rPr>
          <w:rFonts w:ascii="Arial" w:hAnsi="Arial" w:cs="Arial"/>
          <w:i/>
          <w:iCs/>
          <w:sz w:val="24"/>
          <w:szCs w:val="24"/>
        </w:rPr>
        <w:t xml:space="preserve">Chazal </w:t>
      </w:r>
      <w:r w:rsidR="00FC7A3A" w:rsidRPr="00287D3F">
        <w:rPr>
          <w:rFonts w:ascii="Arial" w:hAnsi="Arial" w:cs="Arial"/>
          <w:sz w:val="24"/>
          <w:szCs w:val="24"/>
        </w:rPr>
        <w:t xml:space="preserve">– "If they merit, the </w:t>
      </w:r>
      <w:r w:rsidR="00FC7A3A" w:rsidRPr="00287D3F">
        <w:rPr>
          <w:rFonts w:ascii="Arial" w:hAnsi="Arial" w:cs="Arial"/>
          <w:i/>
          <w:iCs/>
          <w:sz w:val="24"/>
          <w:szCs w:val="24"/>
        </w:rPr>
        <w:t xml:space="preserve">Shekhina </w:t>
      </w:r>
      <w:r w:rsidR="00FC7A3A" w:rsidRPr="00287D3F">
        <w:rPr>
          <w:rFonts w:ascii="Arial" w:hAnsi="Arial" w:cs="Arial"/>
          <w:sz w:val="24"/>
          <w:szCs w:val="24"/>
        </w:rPr>
        <w:t>is between them, if they do not merit, a fire consumes them" (</w:t>
      </w:r>
      <w:r w:rsidR="00FC7A3A" w:rsidRPr="00287D3F">
        <w:rPr>
          <w:rFonts w:ascii="Arial" w:hAnsi="Arial" w:cs="Arial"/>
          <w:i/>
          <w:iCs/>
          <w:sz w:val="24"/>
          <w:szCs w:val="24"/>
        </w:rPr>
        <w:t xml:space="preserve">Sota </w:t>
      </w:r>
      <w:r w:rsidR="00FC7A3A" w:rsidRPr="00287D3F">
        <w:rPr>
          <w:rFonts w:ascii="Arial" w:hAnsi="Arial" w:cs="Arial"/>
          <w:sz w:val="24"/>
          <w:szCs w:val="24"/>
        </w:rPr>
        <w:t xml:space="preserve">17a) is without a doubt based on the </w:t>
      </w:r>
      <w:r w:rsidR="00FC7A3A" w:rsidRPr="00287D3F">
        <w:rPr>
          <w:rFonts w:ascii="Arial" w:hAnsi="Arial" w:cs="Arial"/>
          <w:i/>
          <w:iCs/>
          <w:sz w:val="24"/>
          <w:szCs w:val="24"/>
        </w:rPr>
        <w:t>keruvim</w:t>
      </w:r>
      <w:r w:rsidR="00FC7A3A" w:rsidRPr="00287D3F">
        <w:rPr>
          <w:rFonts w:ascii="Arial" w:hAnsi="Arial" w:cs="Arial"/>
          <w:sz w:val="24"/>
          <w:szCs w:val="24"/>
        </w:rPr>
        <w:t xml:space="preserve">. If Israel merits, God reveals Himself and communicates with the people of Israel from between the two </w:t>
      </w:r>
      <w:r w:rsidR="00FC7A3A" w:rsidRPr="00287D3F">
        <w:rPr>
          <w:rFonts w:ascii="Arial" w:hAnsi="Arial" w:cs="Arial"/>
          <w:i/>
          <w:iCs/>
          <w:sz w:val="24"/>
          <w:szCs w:val="24"/>
        </w:rPr>
        <w:t>keruvim</w:t>
      </w:r>
      <w:r w:rsidR="00FC7A3A" w:rsidRPr="00287D3F">
        <w:rPr>
          <w:rFonts w:ascii="Arial" w:hAnsi="Arial" w:cs="Arial"/>
          <w:sz w:val="24"/>
          <w:szCs w:val="24"/>
        </w:rPr>
        <w:t xml:space="preserve">; but when the </w:t>
      </w:r>
      <w:r w:rsidR="00FC7A3A" w:rsidRPr="00287D3F">
        <w:rPr>
          <w:rFonts w:ascii="Arial" w:hAnsi="Arial" w:cs="Arial"/>
          <w:i/>
          <w:iCs/>
          <w:sz w:val="24"/>
          <w:szCs w:val="24"/>
        </w:rPr>
        <w:t xml:space="preserve">Shekhina </w:t>
      </w:r>
      <w:r w:rsidR="00FC7A3A" w:rsidRPr="00287D3F">
        <w:rPr>
          <w:rFonts w:ascii="Arial" w:hAnsi="Arial" w:cs="Arial"/>
          <w:sz w:val="24"/>
          <w:szCs w:val="24"/>
        </w:rPr>
        <w:t>does not rest there, a fire emerges from between them.</w:t>
      </w:r>
    </w:p>
    <w:p w14:paraId="77A173A1" w14:textId="77777777" w:rsidR="00FC7A3A" w:rsidRPr="00287D3F" w:rsidRDefault="00FC7A3A" w:rsidP="008915BC">
      <w:pPr>
        <w:spacing w:line="240" w:lineRule="auto"/>
        <w:ind w:firstLine="720"/>
        <w:rPr>
          <w:rFonts w:ascii="Arial" w:hAnsi="Arial" w:cs="Arial"/>
          <w:sz w:val="24"/>
          <w:szCs w:val="24"/>
        </w:rPr>
      </w:pPr>
    </w:p>
    <w:p w14:paraId="432A3C47" w14:textId="24569D98" w:rsidR="00CF0C7F" w:rsidRPr="00287D3F" w:rsidRDefault="00F606D7" w:rsidP="008915BC">
      <w:pPr>
        <w:spacing w:line="240" w:lineRule="auto"/>
        <w:ind w:firstLine="720"/>
        <w:rPr>
          <w:rFonts w:ascii="Arial" w:hAnsi="Arial" w:cs="Arial"/>
          <w:sz w:val="24"/>
          <w:szCs w:val="24"/>
        </w:rPr>
      </w:pPr>
      <w:r w:rsidRPr="00287D3F">
        <w:rPr>
          <w:rFonts w:ascii="Arial" w:hAnsi="Arial" w:cs="Arial"/>
          <w:sz w:val="24"/>
          <w:szCs w:val="24"/>
        </w:rPr>
        <w:t>Rabbi Yitzchak</w:t>
      </w:r>
      <w:r w:rsidR="00CF0C7F" w:rsidRPr="00287D3F">
        <w:rPr>
          <w:rFonts w:ascii="Arial" w:hAnsi="Arial" w:cs="Arial"/>
          <w:sz w:val="24"/>
          <w:szCs w:val="24"/>
        </w:rPr>
        <w:t xml:space="preserve"> has an interesting comment in the Gemara in </w:t>
      </w:r>
      <w:r w:rsidR="00CF0C7F" w:rsidRPr="00287D3F">
        <w:rPr>
          <w:rFonts w:ascii="Arial" w:hAnsi="Arial" w:cs="Arial"/>
          <w:i/>
          <w:iCs/>
          <w:sz w:val="24"/>
          <w:szCs w:val="24"/>
        </w:rPr>
        <w:t>Sanhedrin</w:t>
      </w:r>
      <w:r w:rsidR="00CF0C7F" w:rsidRPr="00287D3F">
        <w:rPr>
          <w:rFonts w:ascii="Arial" w:hAnsi="Arial" w:cs="Arial"/>
          <w:sz w:val="24"/>
          <w:szCs w:val="24"/>
        </w:rPr>
        <w:t xml:space="preserve"> (75a): "Since the destruction of the Temple, sexual pleasure has been taken [from those who practice it lawfully] and given to sinners." From the moment that the people of Israel and God cannot express their most intimate relationship and reveal their full love</w:t>
      </w:r>
      <w:r w:rsidR="00B603BC" w:rsidRPr="00287D3F">
        <w:rPr>
          <w:rFonts w:ascii="Arial" w:hAnsi="Arial" w:cs="Arial"/>
          <w:sz w:val="24"/>
          <w:szCs w:val="24"/>
        </w:rPr>
        <w:t xml:space="preserve"> for each other</w:t>
      </w:r>
      <w:r w:rsidR="00CF0C7F" w:rsidRPr="00287D3F">
        <w:rPr>
          <w:rFonts w:ascii="Arial" w:hAnsi="Arial" w:cs="Arial"/>
          <w:sz w:val="24"/>
          <w:szCs w:val="24"/>
        </w:rPr>
        <w:t xml:space="preserve">, the love and intimate connection between a husband and his wife can also not find expression. </w:t>
      </w:r>
    </w:p>
    <w:p w14:paraId="53CA5853" w14:textId="77777777" w:rsidR="00CF0C7F" w:rsidRPr="00287D3F" w:rsidRDefault="00CF0C7F" w:rsidP="008915BC">
      <w:pPr>
        <w:spacing w:line="240" w:lineRule="auto"/>
        <w:ind w:firstLine="720"/>
        <w:rPr>
          <w:rFonts w:ascii="Arial" w:hAnsi="Arial" w:cs="Arial"/>
          <w:sz w:val="24"/>
          <w:szCs w:val="24"/>
        </w:rPr>
      </w:pPr>
    </w:p>
    <w:p w14:paraId="14AB4571" w14:textId="6CA09A66" w:rsidR="00CF0C7F" w:rsidRPr="00287D3F" w:rsidRDefault="00CF0C7F" w:rsidP="008915BC">
      <w:pPr>
        <w:spacing w:line="240" w:lineRule="auto"/>
        <w:ind w:firstLine="720"/>
        <w:rPr>
          <w:rFonts w:ascii="Arial" w:hAnsi="Arial" w:cs="Arial"/>
          <w:sz w:val="24"/>
          <w:szCs w:val="24"/>
        </w:rPr>
      </w:pPr>
      <w:r w:rsidRPr="00287D3F">
        <w:rPr>
          <w:rFonts w:ascii="Arial" w:hAnsi="Arial" w:cs="Arial"/>
          <w:sz w:val="24"/>
          <w:szCs w:val="24"/>
        </w:rPr>
        <w:t xml:space="preserve">It turns out that, on the one hand, the </w:t>
      </w:r>
      <w:r w:rsidRPr="00287D3F">
        <w:rPr>
          <w:rFonts w:ascii="Arial" w:hAnsi="Arial" w:cs="Arial"/>
          <w:i/>
          <w:iCs/>
          <w:sz w:val="24"/>
          <w:szCs w:val="24"/>
        </w:rPr>
        <w:t>keruvim</w:t>
      </w:r>
      <w:r w:rsidRPr="00287D3F">
        <w:rPr>
          <w:rFonts w:ascii="Arial" w:hAnsi="Arial" w:cs="Arial"/>
          <w:sz w:val="24"/>
          <w:szCs w:val="24"/>
        </w:rPr>
        <w:t xml:space="preserve">, the Holy of Holies and the Temple are a site of kingdom, where the basic relationship between the people of Israel and God is a relationship of fear and dread. On the other hand, the </w:t>
      </w:r>
      <w:r w:rsidRPr="00287D3F">
        <w:rPr>
          <w:rFonts w:ascii="Arial" w:hAnsi="Arial" w:cs="Arial"/>
          <w:i/>
          <w:iCs/>
          <w:sz w:val="24"/>
          <w:szCs w:val="24"/>
        </w:rPr>
        <w:t>keruvim</w:t>
      </w:r>
      <w:r w:rsidRPr="00287D3F">
        <w:rPr>
          <w:rFonts w:ascii="Arial" w:hAnsi="Arial" w:cs="Arial"/>
          <w:sz w:val="24"/>
          <w:szCs w:val="24"/>
        </w:rPr>
        <w:t>, the Holy of Holies and the Temple are a site of the most intimate love between the people of I</w:t>
      </w:r>
      <w:r w:rsidR="001473FF" w:rsidRPr="00287D3F">
        <w:rPr>
          <w:rFonts w:ascii="Arial" w:hAnsi="Arial" w:cs="Arial"/>
          <w:sz w:val="24"/>
          <w:szCs w:val="24"/>
        </w:rPr>
        <w:t>srael and God, a relationship of love and endearment.</w:t>
      </w:r>
    </w:p>
    <w:p w14:paraId="53728D39" w14:textId="77777777" w:rsidR="001473FF" w:rsidRPr="00287D3F" w:rsidRDefault="001473FF" w:rsidP="008915BC">
      <w:pPr>
        <w:spacing w:line="240" w:lineRule="auto"/>
        <w:ind w:firstLine="720"/>
        <w:rPr>
          <w:rFonts w:ascii="Arial" w:hAnsi="Arial" w:cs="Arial"/>
          <w:sz w:val="24"/>
          <w:szCs w:val="24"/>
        </w:rPr>
      </w:pPr>
    </w:p>
    <w:p w14:paraId="68501AF6" w14:textId="5AC8B60A" w:rsidR="001473FF" w:rsidRPr="00287D3F" w:rsidRDefault="001473FF" w:rsidP="008915BC">
      <w:pPr>
        <w:spacing w:line="240" w:lineRule="auto"/>
        <w:ind w:firstLine="720"/>
        <w:rPr>
          <w:rFonts w:ascii="Arial" w:hAnsi="Arial" w:cs="Arial"/>
          <w:sz w:val="24"/>
          <w:szCs w:val="24"/>
        </w:rPr>
      </w:pPr>
      <w:r w:rsidRPr="00287D3F">
        <w:rPr>
          <w:rFonts w:ascii="Arial" w:hAnsi="Arial" w:cs="Arial"/>
          <w:sz w:val="24"/>
          <w:szCs w:val="24"/>
        </w:rPr>
        <w:t xml:space="preserve">In both of these dimensions, in their roots, in the place that expresses more than any other place God's appearance and presence in </w:t>
      </w:r>
      <w:r w:rsidR="00B603BC" w:rsidRPr="00287D3F">
        <w:rPr>
          <w:rFonts w:ascii="Arial" w:hAnsi="Arial" w:cs="Arial"/>
          <w:sz w:val="24"/>
          <w:szCs w:val="24"/>
        </w:rPr>
        <w:t>this</w:t>
      </w:r>
      <w:r w:rsidRPr="00287D3F">
        <w:rPr>
          <w:rFonts w:ascii="Arial" w:hAnsi="Arial" w:cs="Arial"/>
          <w:sz w:val="24"/>
          <w:szCs w:val="24"/>
        </w:rPr>
        <w:t xml:space="preserve"> world, there is great connection and intimacy between the people of Israel and God.</w:t>
      </w:r>
    </w:p>
    <w:p w14:paraId="64273C63" w14:textId="77777777" w:rsidR="001473FF" w:rsidRPr="00287D3F" w:rsidRDefault="001473FF" w:rsidP="008915BC">
      <w:pPr>
        <w:spacing w:line="240" w:lineRule="auto"/>
        <w:ind w:firstLine="720"/>
        <w:rPr>
          <w:rFonts w:ascii="Arial" w:hAnsi="Arial" w:cs="Arial"/>
          <w:sz w:val="24"/>
          <w:szCs w:val="24"/>
        </w:rPr>
      </w:pPr>
    </w:p>
    <w:p w14:paraId="6FF4EC7F" w14:textId="6CF79C4D" w:rsidR="001473FF" w:rsidRPr="00287D3F" w:rsidRDefault="001473FF" w:rsidP="008915BC">
      <w:pPr>
        <w:spacing w:line="240" w:lineRule="auto"/>
        <w:ind w:firstLine="720"/>
        <w:rPr>
          <w:rFonts w:ascii="Arial" w:hAnsi="Arial" w:cs="Arial"/>
          <w:sz w:val="24"/>
          <w:szCs w:val="24"/>
        </w:rPr>
      </w:pPr>
      <w:r w:rsidRPr="00287D3F">
        <w:rPr>
          <w:rFonts w:ascii="Arial" w:hAnsi="Arial" w:cs="Arial"/>
          <w:sz w:val="24"/>
          <w:szCs w:val="24"/>
        </w:rPr>
        <w:t xml:space="preserve">In those six years, Yehoash grew up in the Holy of Holies. The assumption is that in his years there he absorbed the special spirit of the </w:t>
      </w:r>
      <w:r w:rsidRPr="00287D3F">
        <w:rPr>
          <w:rFonts w:ascii="Arial" w:hAnsi="Arial" w:cs="Arial"/>
          <w:sz w:val="24"/>
          <w:szCs w:val="24"/>
        </w:rPr>
        <w:lastRenderedPageBreak/>
        <w:t>place. From that he came to the distorted idea that he himself is a god, who must be served and bowed down to.</w:t>
      </w:r>
    </w:p>
    <w:p w14:paraId="18E6E54E" w14:textId="77777777" w:rsidR="001473FF" w:rsidRPr="00287D3F" w:rsidRDefault="001473FF" w:rsidP="008915BC">
      <w:pPr>
        <w:spacing w:line="240" w:lineRule="auto"/>
        <w:ind w:firstLine="720"/>
        <w:rPr>
          <w:rFonts w:ascii="Arial" w:hAnsi="Arial" w:cs="Arial"/>
          <w:sz w:val="24"/>
          <w:szCs w:val="24"/>
        </w:rPr>
      </w:pPr>
    </w:p>
    <w:p w14:paraId="0A78623D" w14:textId="5074AF25" w:rsidR="001473FF" w:rsidRPr="00287D3F" w:rsidRDefault="001473FF" w:rsidP="008915BC">
      <w:pPr>
        <w:spacing w:line="240" w:lineRule="auto"/>
        <w:ind w:firstLine="720"/>
        <w:rPr>
          <w:rFonts w:ascii="Arial" w:hAnsi="Arial" w:cs="Arial"/>
          <w:sz w:val="24"/>
          <w:szCs w:val="24"/>
        </w:rPr>
      </w:pPr>
      <w:r w:rsidRPr="00287D3F">
        <w:rPr>
          <w:rFonts w:ascii="Arial" w:hAnsi="Arial" w:cs="Arial"/>
          <w:sz w:val="24"/>
          <w:szCs w:val="24"/>
        </w:rPr>
        <w:t xml:space="preserve">According to our approach, that same unmediated closeness to the </w:t>
      </w:r>
      <w:r w:rsidRPr="00287D3F">
        <w:rPr>
          <w:rFonts w:ascii="Arial" w:hAnsi="Arial" w:cs="Arial"/>
          <w:i/>
          <w:iCs/>
          <w:sz w:val="24"/>
          <w:szCs w:val="24"/>
        </w:rPr>
        <w:t xml:space="preserve">keruvim </w:t>
      </w:r>
      <w:r w:rsidRPr="00287D3F">
        <w:rPr>
          <w:rFonts w:ascii="Arial" w:hAnsi="Arial" w:cs="Arial"/>
          <w:sz w:val="24"/>
          <w:szCs w:val="24"/>
        </w:rPr>
        <w:t xml:space="preserve">in the Holy of Holies that expresses both a place of kingship and a place of love brought Yehoash in the six years that he grew up there to </w:t>
      </w:r>
      <w:r w:rsidR="00B603BC" w:rsidRPr="00287D3F">
        <w:rPr>
          <w:rFonts w:ascii="Arial" w:hAnsi="Arial" w:cs="Arial"/>
          <w:sz w:val="24"/>
          <w:szCs w:val="24"/>
        </w:rPr>
        <w:t>such</w:t>
      </w:r>
      <w:r w:rsidRPr="00287D3F">
        <w:rPr>
          <w:rFonts w:ascii="Arial" w:hAnsi="Arial" w:cs="Arial"/>
          <w:sz w:val="24"/>
          <w:szCs w:val="24"/>
        </w:rPr>
        <w:t xml:space="preserve"> intimacy that in the end, in the second half of his reign, following the death of Yehoyada, he saw himself as a god.</w:t>
      </w:r>
    </w:p>
    <w:p w14:paraId="254307E4" w14:textId="77777777" w:rsidR="001473FF" w:rsidRPr="00287D3F" w:rsidRDefault="001473FF" w:rsidP="008915BC">
      <w:pPr>
        <w:spacing w:line="240" w:lineRule="auto"/>
        <w:ind w:firstLine="720"/>
        <w:rPr>
          <w:rFonts w:ascii="Arial" w:hAnsi="Arial" w:cs="Arial"/>
          <w:sz w:val="24"/>
          <w:szCs w:val="24"/>
        </w:rPr>
      </w:pPr>
    </w:p>
    <w:p w14:paraId="17927C6A" w14:textId="65E01840" w:rsidR="001473FF" w:rsidRPr="00287D3F" w:rsidRDefault="001473FF" w:rsidP="008915BC">
      <w:pPr>
        <w:spacing w:line="240" w:lineRule="auto"/>
        <w:ind w:firstLine="720"/>
        <w:rPr>
          <w:rFonts w:ascii="Arial" w:hAnsi="Arial" w:cs="Arial"/>
          <w:sz w:val="24"/>
          <w:szCs w:val="24"/>
        </w:rPr>
      </w:pPr>
      <w:r w:rsidRPr="00287D3F">
        <w:rPr>
          <w:rFonts w:ascii="Arial" w:hAnsi="Arial" w:cs="Arial"/>
          <w:sz w:val="24"/>
          <w:szCs w:val="24"/>
        </w:rPr>
        <w:t xml:space="preserve">In the next </w:t>
      </w:r>
      <w:r w:rsidRPr="00287D3F">
        <w:rPr>
          <w:rFonts w:ascii="Arial" w:hAnsi="Arial" w:cs="Arial"/>
          <w:i/>
          <w:iCs/>
          <w:sz w:val="24"/>
          <w:szCs w:val="24"/>
        </w:rPr>
        <w:t>shiur</w:t>
      </w:r>
      <w:r w:rsidRPr="00287D3F">
        <w:rPr>
          <w:rFonts w:ascii="Arial" w:hAnsi="Arial" w:cs="Arial"/>
          <w:sz w:val="24"/>
          <w:szCs w:val="24"/>
        </w:rPr>
        <w:t xml:space="preserve"> we will complete our study of the second half of King Yehoash's reign.</w:t>
      </w:r>
    </w:p>
    <w:p w14:paraId="341D5F5C" w14:textId="77777777" w:rsidR="001473FF" w:rsidRPr="00287D3F" w:rsidRDefault="001473FF" w:rsidP="008915BC">
      <w:pPr>
        <w:spacing w:line="240" w:lineRule="auto"/>
        <w:rPr>
          <w:rFonts w:ascii="Arial" w:hAnsi="Arial" w:cs="Arial"/>
          <w:sz w:val="24"/>
          <w:szCs w:val="24"/>
        </w:rPr>
      </w:pPr>
    </w:p>
    <w:p w14:paraId="27106573" w14:textId="745DB96C" w:rsidR="00581812" w:rsidRPr="00287D3F" w:rsidRDefault="001473FF" w:rsidP="008915BC">
      <w:pPr>
        <w:spacing w:line="240" w:lineRule="auto"/>
        <w:rPr>
          <w:rFonts w:ascii="Arial" w:hAnsi="Arial" w:cs="Arial"/>
          <w:sz w:val="24"/>
          <w:szCs w:val="24"/>
        </w:rPr>
      </w:pPr>
      <w:r w:rsidRPr="00287D3F">
        <w:rPr>
          <w:rFonts w:ascii="Arial" w:hAnsi="Arial" w:cs="Arial"/>
          <w:sz w:val="24"/>
          <w:szCs w:val="24"/>
        </w:rPr>
        <w:t>(Translated by David Strauss)</w:t>
      </w:r>
    </w:p>
    <w:sectPr w:rsidR="00581812" w:rsidRPr="00287D3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49D9" w14:textId="77777777" w:rsidR="00287D3F" w:rsidRDefault="00287D3F">
      <w:r>
        <w:separator/>
      </w:r>
    </w:p>
  </w:endnote>
  <w:endnote w:type="continuationSeparator" w:id="0">
    <w:p w14:paraId="6F751462" w14:textId="77777777" w:rsidR="00287D3F" w:rsidRDefault="0028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A818D" w14:textId="77777777" w:rsidR="00287D3F" w:rsidRDefault="00287D3F">
      <w:r>
        <w:separator/>
      </w:r>
    </w:p>
  </w:footnote>
  <w:footnote w:type="continuationSeparator" w:id="0">
    <w:p w14:paraId="76D5F5F3" w14:textId="77777777" w:rsidR="00287D3F" w:rsidRDefault="00287D3F">
      <w:r>
        <w:continuationSeparator/>
      </w:r>
    </w:p>
  </w:footnote>
  <w:footnote w:id="1">
    <w:p w14:paraId="178ACDC4" w14:textId="2E81ED44" w:rsidR="008C703F" w:rsidRPr="008915BC" w:rsidRDefault="008C703F" w:rsidP="008915BC">
      <w:pPr>
        <w:pStyle w:val="FootnoteText"/>
        <w:spacing w:line="240" w:lineRule="auto"/>
        <w:rPr>
          <w:rFonts w:ascii="Arial" w:hAnsi="Arial" w:cs="Arial"/>
        </w:rPr>
      </w:pPr>
      <w:r w:rsidRPr="008915BC">
        <w:rPr>
          <w:rStyle w:val="FootnoteReference"/>
          <w:rFonts w:ascii="Arial" w:hAnsi="Arial" w:cs="Arial"/>
        </w:rPr>
        <w:footnoteRef/>
      </w:r>
      <w:r w:rsidRPr="008915BC">
        <w:rPr>
          <w:rFonts w:ascii="Arial" w:hAnsi="Arial" w:cs="Arial"/>
        </w:rPr>
        <w:t xml:space="preserve"> For example, when Nathan the prophet bowed down before King David: "He bowed down before the king with his face to the ground" (I </w:t>
      </w:r>
      <w:r w:rsidRPr="008915BC">
        <w:rPr>
          <w:rFonts w:ascii="Arial" w:hAnsi="Arial" w:cs="Arial"/>
          <w:i/>
          <w:iCs/>
        </w:rPr>
        <w:t>Melakhim</w:t>
      </w:r>
      <w:r w:rsidRPr="008915BC">
        <w:rPr>
          <w:rFonts w:ascii="Arial" w:hAnsi="Arial" w:cs="Arial"/>
        </w:rPr>
        <w:t xml:space="preserve"> 1:23).</w:t>
      </w:r>
    </w:p>
  </w:footnote>
  <w:footnote w:id="2">
    <w:p w14:paraId="18DAF1A1" w14:textId="11A4CA0A" w:rsidR="00BB2C43" w:rsidRPr="008915BC" w:rsidRDefault="00BB2C43" w:rsidP="008915BC">
      <w:pPr>
        <w:pStyle w:val="FootnoteText"/>
        <w:spacing w:line="240" w:lineRule="auto"/>
        <w:rPr>
          <w:rFonts w:ascii="Arial" w:hAnsi="Arial" w:cs="Arial"/>
        </w:rPr>
      </w:pPr>
      <w:r w:rsidRPr="008915BC">
        <w:rPr>
          <w:rStyle w:val="FootnoteReference"/>
          <w:rFonts w:ascii="Arial" w:hAnsi="Arial" w:cs="Arial"/>
        </w:rPr>
        <w:footnoteRef/>
      </w:r>
      <w:r w:rsidRPr="008915BC">
        <w:rPr>
          <w:rFonts w:ascii="Arial" w:hAnsi="Arial" w:cs="Arial"/>
        </w:rPr>
        <w:t xml:space="preserve"> A parallel Midrash is found in </w:t>
      </w:r>
      <w:r w:rsidRPr="008915BC">
        <w:rPr>
          <w:rFonts w:ascii="Arial" w:hAnsi="Arial" w:cs="Arial"/>
          <w:i/>
          <w:iCs/>
        </w:rPr>
        <w:t>Seder Olam Rabba</w:t>
      </w:r>
      <w:r w:rsidRPr="008915BC">
        <w:rPr>
          <w:rFonts w:ascii="Arial" w:hAnsi="Arial" w:cs="Arial"/>
        </w:rPr>
        <w:t xml:space="preserve"> 18.</w:t>
      </w:r>
    </w:p>
  </w:footnote>
  <w:footnote w:id="3">
    <w:p w14:paraId="52D5485A" w14:textId="37A32D4E" w:rsidR="009B3EBF" w:rsidRPr="008915BC" w:rsidRDefault="009B3EBF" w:rsidP="008915BC">
      <w:pPr>
        <w:pStyle w:val="FootnoteText"/>
        <w:spacing w:line="240" w:lineRule="auto"/>
        <w:rPr>
          <w:rFonts w:ascii="Arial" w:hAnsi="Arial" w:cs="Arial"/>
        </w:rPr>
      </w:pPr>
      <w:r w:rsidRPr="008915BC">
        <w:rPr>
          <w:rStyle w:val="FootnoteReference"/>
          <w:rFonts w:ascii="Arial" w:hAnsi="Arial" w:cs="Arial"/>
        </w:rPr>
        <w:footnoteRef/>
      </w:r>
      <w:r w:rsidRPr="008915BC">
        <w:rPr>
          <w:rFonts w:ascii="Arial" w:hAnsi="Arial" w:cs="Arial"/>
        </w:rPr>
        <w:t xml:space="preserve"> This is a broad topic which must be examined separately. We dealt with the issue in a previous </w:t>
      </w:r>
      <w:r w:rsidRPr="008915BC">
        <w:rPr>
          <w:rFonts w:ascii="Arial" w:hAnsi="Arial" w:cs="Arial"/>
          <w:i/>
          <w:iCs/>
        </w:rPr>
        <w:t>shiur</w:t>
      </w:r>
      <w:r w:rsidRPr="008915BC">
        <w:rPr>
          <w:rFonts w:ascii="Arial" w:hAnsi="Arial" w:cs="Arial"/>
        </w:rPr>
        <w:t xml:space="preserve"> concerning the roles of the </w:t>
      </w:r>
      <w:r w:rsidRPr="008915BC">
        <w:rPr>
          <w:rFonts w:ascii="Arial" w:hAnsi="Arial" w:cs="Arial"/>
          <w:i/>
          <w:iCs/>
        </w:rPr>
        <w:t>Mikdash</w:t>
      </w:r>
      <w:r w:rsidRPr="008915BC">
        <w:rPr>
          <w:rFonts w:ascii="Arial" w:hAnsi="Arial" w:cs="Arial"/>
        </w:rPr>
        <w:t>, a site of kingship and a site of God's love for the people of Israel.</w:t>
      </w:r>
    </w:p>
  </w:footnote>
  <w:footnote w:id="4">
    <w:p w14:paraId="3F786911" w14:textId="3F4B34D7" w:rsidR="00EC319E" w:rsidRPr="008915BC" w:rsidRDefault="00EC319E" w:rsidP="008915BC">
      <w:pPr>
        <w:pStyle w:val="FootnoteText"/>
        <w:spacing w:line="240" w:lineRule="auto"/>
        <w:rPr>
          <w:rFonts w:ascii="Arial" w:hAnsi="Arial" w:cs="Arial"/>
        </w:rPr>
      </w:pPr>
      <w:r w:rsidRPr="008915BC">
        <w:rPr>
          <w:rStyle w:val="FootnoteReference"/>
          <w:rFonts w:ascii="Arial" w:hAnsi="Arial" w:cs="Arial"/>
        </w:rPr>
        <w:footnoteRef/>
      </w:r>
      <w:r w:rsidR="001473FF" w:rsidRPr="008915BC">
        <w:rPr>
          <w:rFonts w:ascii="Arial" w:hAnsi="Arial" w:cs="Arial"/>
        </w:rPr>
        <w:t xml:space="preserve"> There are many parallels between a king and a High Priest, both in themselves and concerning our attitude toward them, but this is not the forum in which to expand upon the matter.</w:t>
      </w:r>
    </w:p>
  </w:footnote>
  <w:footnote w:id="5">
    <w:p w14:paraId="0A23EDA4" w14:textId="27700851" w:rsidR="00EC319E" w:rsidRPr="008915BC" w:rsidRDefault="00EC319E" w:rsidP="008915BC">
      <w:pPr>
        <w:pStyle w:val="FootnoteText"/>
        <w:spacing w:line="240" w:lineRule="auto"/>
        <w:rPr>
          <w:rFonts w:ascii="Arial" w:hAnsi="Arial" w:cs="Arial"/>
        </w:rPr>
      </w:pPr>
      <w:r w:rsidRPr="008915BC">
        <w:rPr>
          <w:rStyle w:val="FootnoteReference"/>
          <w:rFonts w:ascii="Arial" w:hAnsi="Arial" w:cs="Arial"/>
        </w:rPr>
        <w:footnoteRef/>
      </w:r>
      <w:r w:rsidR="001473FF" w:rsidRPr="008915BC">
        <w:rPr>
          <w:rFonts w:ascii="Arial" w:hAnsi="Arial" w:cs="Arial"/>
        </w:rPr>
        <w:t xml:space="preserve"> </w:t>
      </w:r>
      <w:r w:rsidR="00226C82" w:rsidRPr="008915BC">
        <w:rPr>
          <w:rFonts w:ascii="Arial" w:hAnsi="Arial" w:cs="Arial"/>
        </w:rPr>
        <w:t xml:space="preserve">In his amazing </w:t>
      </w:r>
      <w:r w:rsidR="00226C82" w:rsidRPr="008915BC">
        <w:rPr>
          <w:rFonts w:ascii="Arial" w:hAnsi="Arial" w:cs="Arial"/>
          <w:i/>
          <w:iCs/>
        </w:rPr>
        <w:t>piyyut</w:t>
      </w:r>
      <w:r w:rsidR="00226C82" w:rsidRPr="008915BC">
        <w:rPr>
          <w:rFonts w:ascii="Arial" w:hAnsi="Arial" w:cs="Arial"/>
        </w:rPr>
        <w:t>, "</w:t>
      </w:r>
      <w:r w:rsidR="00226C82" w:rsidRPr="008915BC">
        <w:rPr>
          <w:rFonts w:ascii="Arial" w:hAnsi="Arial" w:cs="Arial"/>
          <w:i/>
          <w:iCs/>
        </w:rPr>
        <w:t>Lekha Dodi</w:t>
      </w:r>
      <w:r w:rsidR="00226C82" w:rsidRPr="008915BC">
        <w:rPr>
          <w:rFonts w:ascii="Arial" w:hAnsi="Arial" w:cs="Arial"/>
        </w:rPr>
        <w:t>," Rabbi Shelomo Alkabetz refers to the Temple and Jerusalem as "the Temple of the king, the city of kingship." The combination of the Temple and the city of Jerusalem revolve</w:t>
      </w:r>
      <w:r w:rsidR="00B603BC" w:rsidRPr="008915BC">
        <w:rPr>
          <w:rFonts w:ascii="Arial" w:hAnsi="Arial" w:cs="Arial"/>
        </w:rPr>
        <w:t>s</w:t>
      </w:r>
      <w:r w:rsidR="00226C82" w:rsidRPr="008915BC">
        <w:rPr>
          <w:rFonts w:ascii="Arial" w:hAnsi="Arial" w:cs="Arial"/>
        </w:rPr>
        <w:t xml:space="preserve"> around the idea of kingship.</w:t>
      </w:r>
      <w:r w:rsidRPr="008915BC">
        <w:rPr>
          <w:rFonts w:ascii="Arial" w:hAnsi="Arial" w:cs="Arial"/>
        </w:rPr>
        <w:t xml:space="preserve"> </w:t>
      </w:r>
    </w:p>
  </w:footnote>
  <w:footnote w:id="6">
    <w:p w14:paraId="75149651" w14:textId="278BE1C7" w:rsidR="00740FE4" w:rsidRPr="008915BC" w:rsidRDefault="00740FE4" w:rsidP="008915BC">
      <w:pPr>
        <w:pStyle w:val="FootnoteText"/>
        <w:spacing w:line="240" w:lineRule="auto"/>
        <w:rPr>
          <w:rFonts w:ascii="Arial" w:hAnsi="Arial" w:cs="Arial"/>
        </w:rPr>
      </w:pPr>
      <w:r w:rsidRPr="008915BC">
        <w:rPr>
          <w:rStyle w:val="FootnoteReference"/>
          <w:rFonts w:ascii="Arial" w:hAnsi="Arial" w:cs="Arial"/>
        </w:rPr>
        <w:footnoteRef/>
      </w:r>
      <w:r w:rsidR="00226C82" w:rsidRPr="008915BC">
        <w:rPr>
          <w:rFonts w:ascii="Arial" w:hAnsi="Arial" w:cs="Arial"/>
        </w:rPr>
        <w:t xml:space="preserve"> See </w:t>
      </w:r>
      <w:r w:rsidR="00226C82" w:rsidRPr="008915BC">
        <w:rPr>
          <w:rFonts w:ascii="Arial" w:hAnsi="Arial" w:cs="Arial"/>
          <w:i/>
          <w:iCs/>
        </w:rPr>
        <w:t>Zohar</w:t>
      </w:r>
      <w:r w:rsidR="00226C82" w:rsidRPr="008915BC">
        <w:rPr>
          <w:rFonts w:ascii="Arial" w:hAnsi="Arial" w:cs="Arial"/>
        </w:rPr>
        <w:t xml:space="preserve">, </w:t>
      </w:r>
      <w:r w:rsidR="00226C82" w:rsidRPr="008915BC">
        <w:rPr>
          <w:rFonts w:ascii="Arial" w:hAnsi="Arial" w:cs="Arial"/>
          <w:i/>
          <w:iCs/>
        </w:rPr>
        <w:t>Acharei Mot</w:t>
      </w:r>
      <w:r w:rsidR="00226C82" w:rsidRPr="008915BC">
        <w:rPr>
          <w:rFonts w:ascii="Arial" w:hAnsi="Arial" w:cs="Arial"/>
        </w:rPr>
        <w:t xml:space="preserve"> 73a.</w:t>
      </w:r>
      <w:r w:rsidRPr="008915BC">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8DE"/>
    <w:multiLevelType w:val="hybridMultilevel"/>
    <w:tmpl w:val="4D6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613858"/>
    <w:multiLevelType w:val="hybridMultilevel"/>
    <w:tmpl w:val="A878B1EE"/>
    <w:lvl w:ilvl="0" w:tplc="AE127E2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6"/>
  </w:num>
  <w:num w:numId="6">
    <w:abstractNumId w:val="11"/>
  </w:num>
  <w:num w:numId="7">
    <w:abstractNumId w:val="5"/>
  </w:num>
  <w:num w:numId="8">
    <w:abstractNumId w:val="6"/>
  </w:num>
  <w:num w:numId="9">
    <w:abstractNumId w:val="19"/>
  </w:num>
  <w:num w:numId="10">
    <w:abstractNumId w:val="14"/>
  </w:num>
  <w:num w:numId="11">
    <w:abstractNumId w:val="1"/>
  </w:num>
  <w:num w:numId="12">
    <w:abstractNumId w:val="15"/>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7"/>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DB"/>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21A2"/>
    <w:rsid w:val="0002328D"/>
    <w:rsid w:val="00023419"/>
    <w:rsid w:val="000249B2"/>
    <w:rsid w:val="00025274"/>
    <w:rsid w:val="0002540C"/>
    <w:rsid w:val="00025ECE"/>
    <w:rsid w:val="00025EFE"/>
    <w:rsid w:val="000260B1"/>
    <w:rsid w:val="000265E7"/>
    <w:rsid w:val="000269E4"/>
    <w:rsid w:val="00026DC6"/>
    <w:rsid w:val="00026DEC"/>
    <w:rsid w:val="00027144"/>
    <w:rsid w:val="000271B0"/>
    <w:rsid w:val="000274E2"/>
    <w:rsid w:val="00027FD3"/>
    <w:rsid w:val="00030030"/>
    <w:rsid w:val="0003075D"/>
    <w:rsid w:val="000307F9"/>
    <w:rsid w:val="00030B57"/>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6F5B"/>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7F8"/>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3FF"/>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AF"/>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6C82"/>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A76"/>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5F8"/>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D3F"/>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470"/>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1928"/>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5721"/>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5A80"/>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21"/>
    <w:rsid w:val="0040458F"/>
    <w:rsid w:val="004053B0"/>
    <w:rsid w:val="00406026"/>
    <w:rsid w:val="004061AA"/>
    <w:rsid w:val="004063B8"/>
    <w:rsid w:val="004064CB"/>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280B"/>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6E0"/>
    <w:rsid w:val="00557E51"/>
    <w:rsid w:val="00560613"/>
    <w:rsid w:val="0056065C"/>
    <w:rsid w:val="005608FB"/>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812"/>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A7CCD"/>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CE7"/>
    <w:rsid w:val="005D1FB9"/>
    <w:rsid w:val="005D2322"/>
    <w:rsid w:val="005D2D74"/>
    <w:rsid w:val="005D2DFA"/>
    <w:rsid w:val="005D33EB"/>
    <w:rsid w:val="005D393A"/>
    <w:rsid w:val="005D3BAF"/>
    <w:rsid w:val="005D4107"/>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1F"/>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2A41"/>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3F06"/>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383E"/>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0FE4"/>
    <w:rsid w:val="007410DE"/>
    <w:rsid w:val="0074183D"/>
    <w:rsid w:val="00741F60"/>
    <w:rsid w:val="00742BCC"/>
    <w:rsid w:val="00742D84"/>
    <w:rsid w:val="00742ED0"/>
    <w:rsid w:val="0074407D"/>
    <w:rsid w:val="007441D6"/>
    <w:rsid w:val="0074456A"/>
    <w:rsid w:val="007447A2"/>
    <w:rsid w:val="00744C10"/>
    <w:rsid w:val="00744DDC"/>
    <w:rsid w:val="00745A61"/>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C0"/>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440B"/>
    <w:rsid w:val="007D5532"/>
    <w:rsid w:val="007D5908"/>
    <w:rsid w:val="007D5F8D"/>
    <w:rsid w:val="007D6511"/>
    <w:rsid w:val="007D67CC"/>
    <w:rsid w:val="007D7044"/>
    <w:rsid w:val="007D73F8"/>
    <w:rsid w:val="007D77AF"/>
    <w:rsid w:val="007E030A"/>
    <w:rsid w:val="007E0A34"/>
    <w:rsid w:val="007E0D57"/>
    <w:rsid w:val="007E0E9A"/>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49DE"/>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5BC"/>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6E35"/>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3F"/>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01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21"/>
    <w:rsid w:val="00935FDB"/>
    <w:rsid w:val="0093600E"/>
    <w:rsid w:val="009364AC"/>
    <w:rsid w:val="009367F0"/>
    <w:rsid w:val="009368B9"/>
    <w:rsid w:val="00936E90"/>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750"/>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3EBF"/>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0CD"/>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5A83"/>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03BC"/>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87724"/>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2DC8"/>
    <w:rsid w:val="00BA36BB"/>
    <w:rsid w:val="00BA392B"/>
    <w:rsid w:val="00BA3D33"/>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C43"/>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D9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635"/>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E7379"/>
    <w:rsid w:val="00CF0AB0"/>
    <w:rsid w:val="00CF0AF5"/>
    <w:rsid w:val="00CF0C7F"/>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1FD3"/>
    <w:rsid w:val="00E120A1"/>
    <w:rsid w:val="00E12DEE"/>
    <w:rsid w:val="00E13250"/>
    <w:rsid w:val="00E1341B"/>
    <w:rsid w:val="00E1449F"/>
    <w:rsid w:val="00E151D0"/>
    <w:rsid w:val="00E15C05"/>
    <w:rsid w:val="00E15C8E"/>
    <w:rsid w:val="00E163D1"/>
    <w:rsid w:val="00E16E11"/>
    <w:rsid w:val="00E1766C"/>
    <w:rsid w:val="00E17A17"/>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3FAA"/>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319E"/>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757"/>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A56"/>
    <w:rsid w:val="00F46F25"/>
    <w:rsid w:val="00F507D2"/>
    <w:rsid w:val="00F5095F"/>
    <w:rsid w:val="00F50CEC"/>
    <w:rsid w:val="00F515A8"/>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6D7"/>
    <w:rsid w:val="00F607F7"/>
    <w:rsid w:val="00F61BBE"/>
    <w:rsid w:val="00F61EB3"/>
    <w:rsid w:val="00F62CA8"/>
    <w:rsid w:val="00F6369E"/>
    <w:rsid w:val="00F638E3"/>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6984"/>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A3A"/>
    <w:rsid w:val="00FC7C53"/>
    <w:rsid w:val="00FD09C4"/>
    <w:rsid w:val="00FD0E76"/>
    <w:rsid w:val="00FD2246"/>
    <w:rsid w:val="00FD24FF"/>
    <w:rsid w:val="00FD29C8"/>
    <w:rsid w:val="00FD3614"/>
    <w:rsid w:val="00FD371A"/>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D7CF1"/>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8F22-F5DA-4448-B2E1-CFF2CBE2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2284</Words>
  <Characters>10355</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2018-02-14T07:40:00Z</dcterms:created>
  <dcterms:modified xsi:type="dcterms:W3CDTF">2018-02-18T08:39:00Z</dcterms:modified>
</cp:coreProperties>
</file>