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B1" w:rsidRPr="00EE6E53" w:rsidRDefault="00532CB1" w:rsidP="004349EB">
      <w:pPr>
        <w:pStyle w:val="CC"/>
        <w:keepLines w:val="0"/>
        <w:spacing w:after="0"/>
        <w:ind w:left="0" w:firstLine="0"/>
        <w:jc w:val="center"/>
        <w:rPr>
          <w:rFonts w:ascii="Arial" w:hAnsi="Arial" w:cs="Arial"/>
          <w:sz w:val="24"/>
          <w:szCs w:val="24"/>
          <w:lang w:val="en-GB"/>
        </w:rPr>
      </w:pPr>
      <w:r w:rsidRPr="00EE6E53">
        <w:rPr>
          <w:rFonts w:ascii="Arial" w:hAnsi="Arial" w:cs="Arial"/>
          <w:sz w:val="24"/>
          <w:szCs w:val="24"/>
          <w:lang w:val="en-GB"/>
        </w:rPr>
        <w:t>YESHIVAT HAR EZION</w:t>
      </w:r>
    </w:p>
    <w:p w:rsidR="00532CB1" w:rsidRPr="00EE6E53" w:rsidRDefault="00532CB1" w:rsidP="004349EB">
      <w:pPr>
        <w:pStyle w:val="CC"/>
        <w:keepLines w:val="0"/>
        <w:spacing w:after="0"/>
        <w:ind w:left="0" w:firstLine="0"/>
        <w:jc w:val="center"/>
        <w:rPr>
          <w:rFonts w:ascii="Arial" w:hAnsi="Arial" w:cs="Arial"/>
          <w:sz w:val="24"/>
          <w:szCs w:val="24"/>
          <w:lang w:val="en-GB"/>
        </w:rPr>
      </w:pPr>
      <w:r w:rsidRPr="00EE6E53">
        <w:rPr>
          <w:rFonts w:ascii="Arial" w:hAnsi="Arial" w:cs="Arial"/>
          <w:sz w:val="24"/>
          <w:szCs w:val="24"/>
          <w:lang w:val="en-GB"/>
        </w:rPr>
        <w:t>ISRAEL KOSCHITZKY VIRTUAL BEIT MIDRASH (VBM)</w:t>
      </w:r>
    </w:p>
    <w:p w:rsidR="00532CB1" w:rsidRPr="00EE6E53" w:rsidRDefault="00532CB1" w:rsidP="004349EB">
      <w:pPr>
        <w:pStyle w:val="CC"/>
        <w:keepLines w:val="0"/>
        <w:spacing w:after="0"/>
        <w:ind w:left="0" w:firstLine="0"/>
        <w:jc w:val="center"/>
        <w:rPr>
          <w:rFonts w:ascii="Arial" w:hAnsi="Arial" w:cs="Arial"/>
          <w:sz w:val="24"/>
          <w:szCs w:val="24"/>
          <w:lang w:val="en-GB"/>
        </w:rPr>
      </w:pPr>
      <w:r w:rsidRPr="00EE6E53">
        <w:rPr>
          <w:rFonts w:ascii="Arial" w:hAnsi="Arial" w:cs="Arial"/>
          <w:sz w:val="24"/>
          <w:szCs w:val="24"/>
          <w:lang w:val="en-GB"/>
        </w:rPr>
        <w:t>*********************************************************</w:t>
      </w:r>
    </w:p>
    <w:p w:rsidR="00532CB1" w:rsidRPr="00EE6E53" w:rsidRDefault="00532CB1" w:rsidP="004349EB">
      <w:pPr>
        <w:pStyle w:val="a"/>
        <w:keepNext w:val="0"/>
        <w:widowControl w:val="0"/>
        <w:bidi w:val="0"/>
        <w:spacing w:before="0" w:after="0"/>
        <w:rPr>
          <w:rFonts w:cs="Arial"/>
          <w:b w:val="0"/>
          <w:bCs w:val="0"/>
          <w:sz w:val="24"/>
          <w:szCs w:val="24"/>
        </w:rPr>
      </w:pPr>
    </w:p>
    <w:p w:rsidR="00532CB1" w:rsidRPr="00EE6E53" w:rsidRDefault="00532CB1" w:rsidP="004349EB">
      <w:pPr>
        <w:spacing w:after="0" w:line="240" w:lineRule="auto"/>
        <w:jc w:val="center"/>
        <w:rPr>
          <w:rFonts w:ascii="Arial" w:hAnsi="Arial" w:cs="Arial"/>
          <w:b/>
          <w:bCs/>
        </w:rPr>
      </w:pPr>
      <w:r w:rsidRPr="00EE6E53">
        <w:rPr>
          <w:rFonts w:ascii="Arial" w:hAnsi="Arial" w:cs="Arial"/>
          <w:b/>
          <w:bCs/>
        </w:rPr>
        <w:t>Ein Yaakov - The World of Talmudic Aggada</w:t>
      </w:r>
    </w:p>
    <w:p w:rsidR="00532CB1" w:rsidRPr="00EE6E53" w:rsidRDefault="00532CB1" w:rsidP="004349EB">
      <w:pPr>
        <w:spacing w:after="0" w:line="240" w:lineRule="auto"/>
        <w:jc w:val="center"/>
        <w:rPr>
          <w:rFonts w:ascii="Arial" w:hAnsi="Arial" w:cs="Arial"/>
          <w:b/>
          <w:bCs/>
        </w:rPr>
      </w:pPr>
      <w:r w:rsidRPr="00EE6E53">
        <w:rPr>
          <w:rFonts w:ascii="Arial" w:hAnsi="Arial" w:cs="Arial"/>
          <w:b/>
          <w:bCs/>
        </w:rPr>
        <w:t>By Dr</w:t>
      </w:r>
      <w:r w:rsidR="004349EB">
        <w:rPr>
          <w:rFonts w:ascii="Arial" w:hAnsi="Arial" w:cs="Arial"/>
          <w:b/>
          <w:bCs/>
        </w:rPr>
        <w:t xml:space="preserve">. </w:t>
      </w:r>
      <w:r w:rsidRPr="00EE6E53">
        <w:rPr>
          <w:rFonts w:ascii="Arial" w:hAnsi="Arial" w:cs="Arial"/>
          <w:b/>
          <w:bCs/>
        </w:rPr>
        <w:t>Moshe Simon-Shoshan</w:t>
      </w:r>
    </w:p>
    <w:p w:rsidR="00532CB1" w:rsidRPr="00EE6E53" w:rsidRDefault="00532CB1" w:rsidP="004349EB">
      <w:pPr>
        <w:pStyle w:val="a"/>
        <w:keepNext w:val="0"/>
        <w:widowControl w:val="0"/>
        <w:bidi w:val="0"/>
        <w:spacing w:before="0" w:after="0"/>
        <w:rPr>
          <w:rFonts w:cs="Arial"/>
          <w:sz w:val="24"/>
          <w:szCs w:val="24"/>
        </w:rPr>
      </w:pPr>
    </w:p>
    <w:p w:rsidR="00532CB1" w:rsidRPr="00EE6E53" w:rsidRDefault="00532CB1" w:rsidP="004349EB">
      <w:pPr>
        <w:spacing w:after="0" w:line="240" w:lineRule="auto"/>
        <w:jc w:val="center"/>
        <w:rPr>
          <w:rFonts w:ascii="Arial" w:hAnsi="Arial" w:cs="Arial"/>
        </w:rPr>
      </w:pPr>
      <w:r w:rsidRPr="00EE6E53">
        <w:rPr>
          <w:rFonts w:ascii="Arial" w:hAnsi="Arial" w:cs="Arial"/>
        </w:rPr>
        <w:t>For easy printing go to:</w:t>
      </w:r>
    </w:p>
    <w:p w:rsidR="00532CB1" w:rsidRPr="00EE6E53" w:rsidRDefault="00151E3D" w:rsidP="004349EB">
      <w:pPr>
        <w:pStyle w:val="a"/>
        <w:keepNext w:val="0"/>
        <w:widowControl w:val="0"/>
        <w:bidi w:val="0"/>
        <w:spacing w:before="0" w:after="0"/>
        <w:rPr>
          <w:rFonts w:cs="Arial"/>
          <w:sz w:val="24"/>
          <w:szCs w:val="24"/>
        </w:rPr>
      </w:pPr>
      <w:hyperlink r:id="rId5" w:history="1">
        <w:r w:rsidR="00532CB1" w:rsidRPr="00EE6E53">
          <w:rPr>
            <w:rStyle w:val="Hyperlink"/>
            <w:rFonts w:cs="Arial"/>
            <w:b w:val="0"/>
            <w:bCs w:val="0"/>
            <w:sz w:val="24"/>
            <w:szCs w:val="24"/>
          </w:rPr>
          <w:t>http://vbm-torah.org/archive/taggada/29taggada.htm</w:t>
        </w:r>
      </w:hyperlink>
    </w:p>
    <w:p w:rsidR="00532CB1" w:rsidRPr="00EE6E53" w:rsidRDefault="00532CB1" w:rsidP="004349EB">
      <w:pPr>
        <w:pStyle w:val="CC"/>
        <w:keepLines w:val="0"/>
        <w:spacing w:after="0"/>
        <w:jc w:val="center"/>
        <w:rPr>
          <w:rFonts w:ascii="Arial" w:hAnsi="Arial" w:cs="Arial"/>
          <w:sz w:val="24"/>
          <w:szCs w:val="24"/>
        </w:rPr>
      </w:pPr>
    </w:p>
    <w:p w:rsidR="004E5F4A" w:rsidRPr="00E5411B" w:rsidRDefault="00AE6E14" w:rsidP="00AE6E14">
      <w:pPr>
        <w:spacing w:after="0" w:line="240" w:lineRule="auto"/>
        <w:jc w:val="center"/>
        <w:rPr>
          <w:rFonts w:ascii="Arial" w:hAnsi="Arial" w:cs="Arial"/>
          <w:b/>
          <w:bCs/>
        </w:rPr>
      </w:pPr>
      <w:r>
        <w:rPr>
          <w:rFonts w:ascii="Arial" w:hAnsi="Arial" w:cs="Arial"/>
          <w:b/>
          <w:bCs/>
        </w:rPr>
        <w:t xml:space="preserve">Lecture 29: </w:t>
      </w:r>
      <w:r w:rsidR="00645E1E" w:rsidRPr="00EE6E53">
        <w:rPr>
          <w:rFonts w:ascii="Arial" w:hAnsi="Arial" w:cs="Arial"/>
          <w:b/>
          <w:bCs/>
        </w:rPr>
        <w:t>Daf 7b</w:t>
      </w:r>
      <w:r w:rsidR="00156F7C" w:rsidRPr="00EE6E53">
        <w:rPr>
          <w:rFonts w:ascii="Arial" w:hAnsi="Arial" w:cs="Arial"/>
          <w:b/>
          <w:bCs/>
        </w:rPr>
        <w:br/>
      </w:r>
      <w:r w:rsidR="009A1DAC" w:rsidRPr="00E5411B">
        <w:rPr>
          <w:rFonts w:ascii="Arial" w:hAnsi="Arial" w:cs="Arial"/>
          <w:b/>
          <w:bCs/>
        </w:rPr>
        <w:t>Slam</w:t>
      </w:r>
      <w:r w:rsidR="004E5F4A" w:rsidRPr="00E5411B">
        <w:rPr>
          <w:rFonts w:ascii="Arial" w:hAnsi="Arial" w:cs="Arial"/>
          <w:b/>
          <w:bCs/>
        </w:rPr>
        <w:t xml:space="preserve"> Evil</w:t>
      </w:r>
      <w:r w:rsidR="009A1DAC" w:rsidRPr="00E5411B">
        <w:rPr>
          <w:rFonts w:ascii="Arial" w:hAnsi="Arial" w:cs="Arial"/>
          <w:b/>
          <w:bCs/>
        </w:rPr>
        <w:t>?</w:t>
      </w:r>
    </w:p>
    <w:p w:rsidR="00156F7C" w:rsidRPr="00EE6E53" w:rsidRDefault="00156F7C" w:rsidP="004349EB">
      <w:pPr>
        <w:spacing w:after="0" w:line="240" w:lineRule="auto"/>
        <w:jc w:val="both"/>
        <w:rPr>
          <w:rFonts w:ascii="Arial" w:hAnsi="Arial" w:cs="Arial"/>
        </w:rPr>
      </w:pPr>
    </w:p>
    <w:p w:rsidR="004E5F4A" w:rsidRDefault="004E5F4A" w:rsidP="004349EB">
      <w:pPr>
        <w:spacing w:after="0" w:line="240" w:lineRule="auto"/>
        <w:ind w:firstLine="720"/>
        <w:jc w:val="both"/>
        <w:rPr>
          <w:rFonts w:ascii="Arial" w:hAnsi="Arial" w:cs="Arial"/>
        </w:rPr>
      </w:pPr>
      <w:r w:rsidRPr="00EE6E53">
        <w:rPr>
          <w:rFonts w:ascii="Arial" w:hAnsi="Arial" w:cs="Arial"/>
        </w:rPr>
        <w:t>Once again</w:t>
      </w:r>
      <w:r w:rsidR="006841E7">
        <w:rPr>
          <w:rFonts w:ascii="Arial" w:hAnsi="Arial" w:cs="Arial"/>
        </w:rPr>
        <w:t>,</w:t>
      </w:r>
      <w:r w:rsidRPr="00EE6E53">
        <w:rPr>
          <w:rFonts w:ascii="Arial" w:hAnsi="Arial" w:cs="Arial"/>
        </w:rPr>
        <w:t xml:space="preserve"> the Gemara takes up </w:t>
      </w:r>
      <w:r w:rsidR="00645E1E" w:rsidRPr="00EE6E53">
        <w:rPr>
          <w:rFonts w:ascii="Arial" w:hAnsi="Arial" w:cs="Arial"/>
        </w:rPr>
        <w:t xml:space="preserve">“the </w:t>
      </w:r>
      <w:r w:rsidRPr="00EE6E53">
        <w:rPr>
          <w:rFonts w:ascii="Arial" w:hAnsi="Arial" w:cs="Arial"/>
        </w:rPr>
        <w:t>problem of evil</w:t>
      </w:r>
      <w:r w:rsidR="004349EB">
        <w:rPr>
          <w:rFonts w:ascii="Arial" w:hAnsi="Arial" w:cs="Arial"/>
        </w:rPr>
        <w:t>.”</w:t>
      </w:r>
      <w:r w:rsidRPr="00EE6E53">
        <w:rPr>
          <w:rFonts w:ascii="Arial" w:hAnsi="Arial" w:cs="Arial"/>
        </w:rPr>
        <w:t xml:space="preserve"> Previously, the Gemara</w:t>
      </w:r>
      <w:r w:rsidR="00AE6E14">
        <w:rPr>
          <w:rFonts w:ascii="Arial" w:hAnsi="Arial" w:cs="Arial"/>
        </w:rPr>
        <w:t xml:space="preserve"> </w:t>
      </w:r>
      <w:r w:rsidRPr="00EE6E53">
        <w:rPr>
          <w:rFonts w:ascii="Arial" w:hAnsi="Arial" w:cs="Arial"/>
        </w:rPr>
        <w:t xml:space="preserve">treated this question from the </w:t>
      </w:r>
      <w:r w:rsidR="00AE6E14">
        <w:rPr>
          <w:rFonts w:ascii="Arial" w:hAnsi="Arial" w:cs="Arial"/>
        </w:rPr>
        <w:t xml:space="preserve">Divine perspective, asking: </w:t>
      </w:r>
      <w:r w:rsidR="009A1DAC" w:rsidRPr="00EE6E53">
        <w:rPr>
          <w:rFonts w:ascii="Arial" w:hAnsi="Arial" w:cs="Arial"/>
        </w:rPr>
        <w:t>Why does God allow evil to exist and prosper in the world? Now, the Gemara looks at things from th</w:t>
      </w:r>
      <w:r w:rsidR="00AE6E14">
        <w:rPr>
          <w:rFonts w:ascii="Arial" w:hAnsi="Arial" w:cs="Arial"/>
        </w:rPr>
        <w:t xml:space="preserve">e human point of view, asking: </w:t>
      </w:r>
      <w:r w:rsidR="009A1DAC" w:rsidRPr="00EE6E53">
        <w:rPr>
          <w:rFonts w:ascii="Arial" w:hAnsi="Arial" w:cs="Arial"/>
        </w:rPr>
        <w:t>Given that evil exists and even prospers, what should our res</w:t>
      </w:r>
      <w:r w:rsidR="00AE6E14">
        <w:rPr>
          <w:rFonts w:ascii="Arial" w:hAnsi="Arial" w:cs="Arial"/>
        </w:rPr>
        <w:t>ponse to it be?</w:t>
      </w:r>
      <w:r w:rsidR="009A1DAC" w:rsidRPr="00EE6E53">
        <w:rPr>
          <w:rFonts w:ascii="Arial" w:hAnsi="Arial" w:cs="Arial"/>
        </w:rPr>
        <w:t xml:space="preserve"> R</w:t>
      </w:r>
      <w:r w:rsidR="004349EB">
        <w:rPr>
          <w:rFonts w:ascii="Arial" w:hAnsi="Arial" w:cs="Arial"/>
        </w:rPr>
        <w:t xml:space="preserve">. </w:t>
      </w:r>
      <w:r w:rsidR="009A1DAC" w:rsidRPr="00EE6E53">
        <w:rPr>
          <w:rFonts w:ascii="Arial" w:hAnsi="Arial" w:cs="Arial"/>
        </w:rPr>
        <w:t>Yo</w:t>
      </w:r>
      <w:r w:rsidR="004349EB">
        <w:rPr>
          <w:rFonts w:ascii="Arial" w:hAnsi="Arial" w:cs="Arial"/>
        </w:rPr>
        <w:t>c</w:t>
      </w:r>
      <w:r w:rsidR="009A1DAC" w:rsidRPr="00EE6E53">
        <w:rPr>
          <w:rFonts w:ascii="Arial" w:hAnsi="Arial" w:cs="Arial"/>
        </w:rPr>
        <w:t>hanan cites one response in the name of R</w:t>
      </w:r>
      <w:r w:rsidR="004349EB">
        <w:rPr>
          <w:rFonts w:ascii="Arial" w:hAnsi="Arial" w:cs="Arial"/>
        </w:rPr>
        <w:t xml:space="preserve">. </w:t>
      </w:r>
      <w:r w:rsidR="009A1DAC" w:rsidRPr="00EE6E53">
        <w:rPr>
          <w:rFonts w:ascii="Arial" w:hAnsi="Arial" w:cs="Arial"/>
        </w:rPr>
        <w:t>Shimon b</w:t>
      </w:r>
      <w:r w:rsidR="004349EB">
        <w:rPr>
          <w:rFonts w:ascii="Arial" w:hAnsi="Arial" w:cs="Arial"/>
        </w:rPr>
        <w:t xml:space="preserve">. </w:t>
      </w:r>
      <w:r w:rsidR="009A1DAC" w:rsidRPr="00EE6E53">
        <w:rPr>
          <w:rFonts w:ascii="Arial" w:hAnsi="Arial" w:cs="Arial"/>
        </w:rPr>
        <w:t>Yo</w:t>
      </w:r>
      <w:r w:rsidR="004349EB">
        <w:rPr>
          <w:rFonts w:ascii="Arial" w:hAnsi="Arial" w:cs="Arial"/>
        </w:rPr>
        <w:t>c</w:t>
      </w:r>
      <w:r w:rsidR="009A1DAC" w:rsidRPr="00EE6E53">
        <w:rPr>
          <w:rFonts w:ascii="Arial" w:hAnsi="Arial" w:cs="Arial"/>
        </w:rPr>
        <w:t>hai</w:t>
      </w:r>
      <w:r w:rsidR="004349EB">
        <w:rPr>
          <w:rFonts w:ascii="Arial" w:hAnsi="Arial" w:cs="Arial"/>
        </w:rPr>
        <w:t xml:space="preserve">.  </w:t>
      </w:r>
      <w:r w:rsidR="009A1DAC" w:rsidRPr="00EE6E53">
        <w:rPr>
          <w:rFonts w:ascii="Arial" w:hAnsi="Arial" w:cs="Arial"/>
        </w:rPr>
        <w:t>This response is then further developed by R</w:t>
      </w:r>
      <w:r w:rsidR="004349EB">
        <w:rPr>
          <w:rFonts w:ascii="Arial" w:hAnsi="Arial" w:cs="Arial"/>
        </w:rPr>
        <w:t xml:space="preserve">. </w:t>
      </w:r>
      <w:r w:rsidR="009A1DAC" w:rsidRPr="00EE6E53">
        <w:rPr>
          <w:rFonts w:ascii="Arial" w:hAnsi="Arial" w:cs="Arial"/>
        </w:rPr>
        <w:t>Dostai:</w:t>
      </w:r>
    </w:p>
    <w:p w:rsidR="004349EB" w:rsidRPr="00EE6E53" w:rsidRDefault="004349EB" w:rsidP="004349EB">
      <w:pPr>
        <w:spacing w:after="0" w:line="240" w:lineRule="auto"/>
        <w:ind w:firstLine="720"/>
        <w:jc w:val="both"/>
        <w:rPr>
          <w:rFonts w:ascii="Arial" w:hAnsi="Arial" w:cs="Arial"/>
        </w:rPr>
      </w:pPr>
    </w:p>
    <w:p w:rsidR="009A1DAC" w:rsidRPr="00EE6E53" w:rsidRDefault="00645E1E"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R</w:t>
      </w:r>
      <w:r w:rsidR="004349EB">
        <w:rPr>
          <w:rStyle w:val="apple-style-span"/>
          <w:rFonts w:ascii="Arial" w:hAnsi="Arial" w:cs="Arial"/>
          <w:color w:val="000000"/>
        </w:rPr>
        <w:t xml:space="preserve">. </w:t>
      </w:r>
      <w:r w:rsidRPr="00EE6E53">
        <w:rPr>
          <w:rStyle w:val="apple-style-span"/>
          <w:rFonts w:ascii="Arial" w:hAnsi="Arial" w:cs="Arial"/>
          <w:color w:val="000000"/>
        </w:rPr>
        <w:t>Y</w:t>
      </w:r>
      <w:r w:rsidR="009A1DAC" w:rsidRPr="00EE6E53">
        <w:rPr>
          <w:rStyle w:val="apple-style-span"/>
          <w:rFonts w:ascii="Arial" w:hAnsi="Arial" w:cs="Arial"/>
          <w:color w:val="000000"/>
        </w:rPr>
        <w:t>o</w:t>
      </w:r>
      <w:r w:rsidR="004349EB">
        <w:rPr>
          <w:rStyle w:val="apple-style-span"/>
          <w:rFonts w:ascii="Arial" w:hAnsi="Arial" w:cs="Arial"/>
          <w:color w:val="000000"/>
        </w:rPr>
        <w:t>c</w:t>
      </w:r>
      <w:r w:rsidR="009A1DAC" w:rsidRPr="00EE6E53">
        <w:rPr>
          <w:rStyle w:val="apple-style-span"/>
          <w:rFonts w:ascii="Arial" w:hAnsi="Arial" w:cs="Arial"/>
          <w:color w:val="000000"/>
        </w:rPr>
        <w:t>hanan further said in the name of R</w:t>
      </w:r>
      <w:r w:rsidR="004349EB">
        <w:rPr>
          <w:rStyle w:val="apple-style-span"/>
          <w:rFonts w:ascii="Arial" w:hAnsi="Arial" w:cs="Arial"/>
          <w:color w:val="000000"/>
        </w:rPr>
        <w:t xml:space="preserve">. </w:t>
      </w:r>
      <w:r w:rsidR="009A1DAC" w:rsidRPr="00EE6E53">
        <w:rPr>
          <w:rStyle w:val="apple-style-span"/>
          <w:rFonts w:ascii="Arial" w:hAnsi="Arial" w:cs="Arial"/>
          <w:color w:val="000000"/>
        </w:rPr>
        <w:t>S</w:t>
      </w:r>
      <w:r w:rsidR="00AE6E14">
        <w:rPr>
          <w:rStyle w:val="apple-style-span"/>
          <w:rFonts w:ascii="Arial" w:hAnsi="Arial" w:cs="Arial"/>
          <w:color w:val="000000"/>
        </w:rPr>
        <w:t>him</w:t>
      </w:r>
      <w:r w:rsidR="009A1DAC" w:rsidRPr="00EE6E53">
        <w:rPr>
          <w:rStyle w:val="apple-style-span"/>
          <w:rFonts w:ascii="Arial" w:hAnsi="Arial" w:cs="Arial"/>
          <w:color w:val="000000"/>
        </w:rPr>
        <w:t>on b</w:t>
      </w:r>
      <w:r w:rsidR="004349EB">
        <w:rPr>
          <w:rStyle w:val="apple-style-span"/>
          <w:rFonts w:ascii="Arial" w:hAnsi="Arial" w:cs="Arial"/>
          <w:color w:val="000000"/>
        </w:rPr>
        <w:t xml:space="preserve">. </w:t>
      </w:r>
      <w:r w:rsidR="009A1DAC" w:rsidRPr="00EE6E53">
        <w:rPr>
          <w:rStyle w:val="apple-style-span"/>
          <w:rFonts w:ascii="Arial" w:hAnsi="Arial" w:cs="Arial"/>
          <w:color w:val="000000"/>
        </w:rPr>
        <w:t>Yo</w:t>
      </w:r>
      <w:r w:rsidR="004349EB">
        <w:rPr>
          <w:rStyle w:val="apple-style-span"/>
          <w:rFonts w:ascii="Arial" w:hAnsi="Arial" w:cs="Arial"/>
          <w:color w:val="000000"/>
        </w:rPr>
        <w:t>c</w:t>
      </w:r>
      <w:r w:rsidR="009A1DAC" w:rsidRPr="00EE6E53">
        <w:rPr>
          <w:rStyle w:val="apple-style-span"/>
          <w:rFonts w:ascii="Arial" w:hAnsi="Arial" w:cs="Arial"/>
          <w:color w:val="000000"/>
        </w:rPr>
        <w:t xml:space="preserve">hai: </w:t>
      </w:r>
    </w:p>
    <w:p w:rsidR="009A1DAC" w:rsidRPr="00EE6E53" w:rsidRDefault="009A1DAC"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It is permitted to contend with the wicked in this world</w:t>
      </w:r>
      <w:r w:rsidR="004349EB">
        <w:rPr>
          <w:rStyle w:val="apple-style-span"/>
          <w:rFonts w:ascii="Arial" w:hAnsi="Arial" w:cs="Arial"/>
          <w:color w:val="000000"/>
        </w:rPr>
        <w:t xml:space="preserve">.  </w:t>
      </w:r>
    </w:p>
    <w:p w:rsidR="009A1DAC" w:rsidRPr="00EE6E53" w:rsidRDefault="009A1DAC"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For it is said: </w:t>
      </w:r>
    </w:p>
    <w:p w:rsidR="009A1DAC" w:rsidRPr="00EE6E53" w:rsidRDefault="009A1DAC"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“They that forsake the law praise the wicked, </w:t>
      </w:r>
    </w:p>
    <w:p w:rsidR="00B9316B" w:rsidRPr="00EE6E53" w:rsidRDefault="009A1DAC"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but such as</w:t>
      </w:r>
      <w:r w:rsidR="00B9316B" w:rsidRPr="00EE6E53">
        <w:rPr>
          <w:rStyle w:val="apple-style-span"/>
          <w:rFonts w:ascii="Arial" w:hAnsi="Arial" w:cs="Arial"/>
          <w:color w:val="000000"/>
        </w:rPr>
        <w:t xml:space="preserve"> keep the law contend with them</w:t>
      </w:r>
      <w:r w:rsidRPr="00EE6E53">
        <w:rPr>
          <w:rStyle w:val="apple-style-span"/>
          <w:rFonts w:ascii="Arial" w:hAnsi="Arial" w:cs="Arial"/>
          <w:color w:val="000000"/>
        </w:rPr>
        <w:t xml:space="preserve">” </w:t>
      </w:r>
      <w:r w:rsidR="00B9316B" w:rsidRPr="00EE6E53">
        <w:rPr>
          <w:rStyle w:val="apple-style-span"/>
          <w:rFonts w:ascii="Arial" w:hAnsi="Arial" w:cs="Arial"/>
          <w:color w:val="000000"/>
        </w:rPr>
        <w:t>(</w:t>
      </w:r>
      <w:r w:rsidR="00B9316B" w:rsidRPr="00AE6E14">
        <w:rPr>
          <w:rStyle w:val="apple-style-span"/>
          <w:rFonts w:ascii="Arial" w:hAnsi="Arial" w:cs="Arial"/>
          <w:i/>
          <w:iCs/>
          <w:color w:val="000000"/>
        </w:rPr>
        <w:t>Mishlei</w:t>
      </w:r>
      <w:r w:rsidR="00B9316B" w:rsidRPr="00EE6E53">
        <w:rPr>
          <w:rStyle w:val="apple-style-span"/>
          <w:rFonts w:ascii="Arial" w:hAnsi="Arial" w:cs="Arial"/>
          <w:color w:val="000000"/>
        </w:rPr>
        <w:t xml:space="preserve"> 28:4).</w:t>
      </w:r>
    </w:p>
    <w:p w:rsidR="00B9316B" w:rsidRPr="00EE6E53" w:rsidRDefault="009A1DAC"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It has been taught to the same effect: </w:t>
      </w:r>
    </w:p>
    <w:p w:rsidR="00B9316B" w:rsidRPr="00EE6E53" w:rsidRDefault="00FF7BBD"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R</w:t>
      </w:r>
      <w:r w:rsidR="004349EB">
        <w:rPr>
          <w:rStyle w:val="apple-style-span"/>
          <w:rFonts w:ascii="Arial" w:hAnsi="Arial" w:cs="Arial"/>
          <w:color w:val="000000"/>
        </w:rPr>
        <w:t xml:space="preserve">. </w:t>
      </w:r>
      <w:r w:rsidRPr="00EE6E53">
        <w:rPr>
          <w:rStyle w:val="apple-style-span"/>
          <w:rFonts w:ascii="Arial" w:hAnsi="Arial" w:cs="Arial"/>
          <w:color w:val="000000"/>
        </w:rPr>
        <w:t>Dost</w:t>
      </w:r>
      <w:r w:rsidR="009A1DAC" w:rsidRPr="00EE6E53">
        <w:rPr>
          <w:rStyle w:val="apple-style-span"/>
          <w:rFonts w:ascii="Arial" w:hAnsi="Arial" w:cs="Arial"/>
          <w:color w:val="000000"/>
        </w:rPr>
        <w:t>ai son of R</w:t>
      </w:r>
      <w:r w:rsidR="004349EB">
        <w:rPr>
          <w:rStyle w:val="apple-style-span"/>
          <w:rFonts w:ascii="Arial" w:hAnsi="Arial" w:cs="Arial"/>
          <w:color w:val="000000"/>
        </w:rPr>
        <w:t xml:space="preserve">. </w:t>
      </w:r>
      <w:r w:rsidR="00AE6E14">
        <w:rPr>
          <w:rStyle w:val="apple-style-span"/>
          <w:rFonts w:ascii="Arial" w:hAnsi="Arial" w:cs="Arial"/>
          <w:color w:val="000000"/>
        </w:rPr>
        <w:t>Mat</w:t>
      </w:r>
      <w:r w:rsidR="009A1DAC" w:rsidRPr="00EE6E53">
        <w:rPr>
          <w:rStyle w:val="apple-style-span"/>
          <w:rFonts w:ascii="Arial" w:hAnsi="Arial" w:cs="Arial"/>
          <w:color w:val="000000"/>
        </w:rPr>
        <w:t>un says:</w:t>
      </w:r>
    </w:p>
    <w:p w:rsidR="00B9316B" w:rsidRPr="00EE6E53" w:rsidRDefault="009A1DAC"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It is permitted to contend with the wicked in this world</w:t>
      </w:r>
      <w:r w:rsidR="004349EB">
        <w:rPr>
          <w:rStyle w:val="apple-style-span"/>
          <w:rFonts w:ascii="Arial" w:hAnsi="Arial" w:cs="Arial"/>
          <w:color w:val="000000"/>
        </w:rPr>
        <w:t xml:space="preserve">.  </w:t>
      </w:r>
    </w:p>
    <w:p w:rsidR="00B9316B" w:rsidRPr="00EE6E53" w:rsidRDefault="009A1DAC"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For it is said: </w:t>
      </w:r>
    </w:p>
    <w:p w:rsidR="00B9316B" w:rsidRDefault="00AE6E14" w:rsidP="004349EB">
      <w:pPr>
        <w:spacing w:after="0" w:line="240" w:lineRule="auto"/>
        <w:ind w:left="720"/>
        <w:contextualSpacing/>
        <w:jc w:val="both"/>
        <w:rPr>
          <w:rStyle w:val="apple-style-span"/>
          <w:rFonts w:ascii="Arial" w:hAnsi="Arial" w:cs="Arial"/>
          <w:color w:val="000000"/>
        </w:rPr>
      </w:pPr>
      <w:r>
        <w:rPr>
          <w:rStyle w:val="apple-style-span"/>
          <w:rFonts w:ascii="Arial" w:hAnsi="Arial" w:cs="Arial"/>
          <w:color w:val="000000"/>
        </w:rPr>
        <w:t>“</w:t>
      </w:r>
      <w:r w:rsidR="009A1DAC" w:rsidRPr="00EE6E53">
        <w:rPr>
          <w:rStyle w:val="apple-style-span"/>
          <w:rFonts w:ascii="Arial" w:hAnsi="Arial" w:cs="Arial"/>
          <w:color w:val="000000"/>
        </w:rPr>
        <w:t>They that forsake the l</w:t>
      </w:r>
      <w:r>
        <w:rPr>
          <w:rStyle w:val="apple-style-span"/>
          <w:rFonts w:ascii="Arial" w:hAnsi="Arial" w:cs="Arial"/>
          <w:color w:val="000000"/>
        </w:rPr>
        <w:t>aw praise the wicked, etc.”</w:t>
      </w:r>
    </w:p>
    <w:p w:rsidR="004349EB" w:rsidRDefault="004349EB" w:rsidP="004349EB">
      <w:pPr>
        <w:spacing w:after="0" w:line="240" w:lineRule="auto"/>
        <w:contextualSpacing/>
        <w:jc w:val="both"/>
        <w:rPr>
          <w:rStyle w:val="apple-style-span"/>
          <w:rFonts w:ascii="Arial" w:hAnsi="Arial" w:cs="Arial"/>
          <w:color w:val="000000"/>
        </w:rPr>
      </w:pPr>
    </w:p>
    <w:p w:rsidR="00B53001" w:rsidRPr="00EE6E53" w:rsidRDefault="00B53001" w:rsidP="004349EB">
      <w:pPr>
        <w:spacing w:after="0" w:line="240" w:lineRule="auto"/>
        <w:contextualSpacing/>
        <w:jc w:val="both"/>
        <w:rPr>
          <w:rStyle w:val="apple-style-span"/>
          <w:rFonts w:ascii="Arial" w:hAnsi="Arial" w:cs="Arial"/>
          <w:color w:val="000000"/>
        </w:rPr>
      </w:pPr>
      <w:r w:rsidRPr="00EE6E53">
        <w:rPr>
          <w:rStyle w:val="apple-style-span"/>
          <w:rFonts w:ascii="Arial" w:hAnsi="Arial" w:cs="Arial"/>
          <w:color w:val="000000"/>
        </w:rPr>
        <w:t>R</w:t>
      </w:r>
      <w:r w:rsidR="004349EB">
        <w:rPr>
          <w:rStyle w:val="apple-style-span"/>
          <w:rFonts w:ascii="Arial" w:hAnsi="Arial" w:cs="Arial"/>
          <w:color w:val="000000"/>
        </w:rPr>
        <w:t xml:space="preserve">. </w:t>
      </w:r>
      <w:r w:rsidRPr="00EE6E53">
        <w:rPr>
          <w:rStyle w:val="apple-style-span"/>
          <w:rFonts w:ascii="Arial" w:hAnsi="Arial" w:cs="Arial"/>
          <w:color w:val="000000"/>
        </w:rPr>
        <w:t>Shimon b</w:t>
      </w:r>
      <w:r w:rsidR="004349EB">
        <w:rPr>
          <w:rStyle w:val="apple-style-span"/>
          <w:rFonts w:ascii="Arial" w:hAnsi="Arial" w:cs="Arial"/>
          <w:color w:val="000000"/>
        </w:rPr>
        <w:t xml:space="preserve">. </w:t>
      </w:r>
      <w:r w:rsidRPr="00EE6E53">
        <w:rPr>
          <w:rStyle w:val="apple-style-span"/>
          <w:rFonts w:ascii="Arial" w:hAnsi="Arial" w:cs="Arial"/>
          <w:color w:val="000000"/>
        </w:rPr>
        <w:t>Yo</w:t>
      </w:r>
      <w:r w:rsidR="004349EB">
        <w:rPr>
          <w:rStyle w:val="apple-style-span"/>
          <w:rFonts w:ascii="Arial" w:hAnsi="Arial" w:cs="Arial"/>
          <w:color w:val="000000"/>
        </w:rPr>
        <w:t>c</w:t>
      </w:r>
      <w:r w:rsidRPr="00EE6E53">
        <w:rPr>
          <w:rStyle w:val="apple-style-span"/>
          <w:rFonts w:ascii="Arial" w:hAnsi="Arial" w:cs="Arial"/>
          <w:color w:val="000000"/>
        </w:rPr>
        <w:t>hai and</w:t>
      </w:r>
      <w:r w:rsidRPr="00EE6E53">
        <w:rPr>
          <w:rFonts w:ascii="Arial" w:hAnsi="Arial" w:cs="Arial"/>
          <w:b/>
          <w:bCs/>
          <w:color w:val="000000"/>
        </w:rPr>
        <w:t xml:space="preserve"> </w:t>
      </w:r>
      <w:r w:rsidRPr="00EE6E53">
        <w:rPr>
          <w:rFonts w:ascii="Arial" w:hAnsi="Arial" w:cs="Arial"/>
          <w:color w:val="000000"/>
        </w:rPr>
        <w:t>R</w:t>
      </w:r>
      <w:r w:rsidR="004349EB">
        <w:rPr>
          <w:rFonts w:ascii="Arial" w:hAnsi="Arial" w:cs="Arial"/>
          <w:color w:val="000000"/>
        </w:rPr>
        <w:t xml:space="preserve">. </w:t>
      </w:r>
      <w:r w:rsidRPr="00EE6E53">
        <w:rPr>
          <w:rFonts w:ascii="Arial" w:hAnsi="Arial" w:cs="Arial"/>
          <w:color w:val="000000"/>
        </w:rPr>
        <w:t>Dostai make identical statements</w:t>
      </w:r>
      <w:r w:rsidR="004349EB">
        <w:rPr>
          <w:rFonts w:ascii="Arial" w:hAnsi="Arial" w:cs="Arial"/>
          <w:color w:val="000000"/>
        </w:rPr>
        <w:t xml:space="preserve">.  </w:t>
      </w:r>
      <w:r w:rsidRPr="00EE6E53">
        <w:rPr>
          <w:rFonts w:ascii="Arial" w:hAnsi="Arial" w:cs="Arial"/>
          <w:color w:val="000000"/>
        </w:rPr>
        <w:t>Each one declares, “</w:t>
      </w:r>
      <w:r w:rsidRPr="00EE6E53">
        <w:rPr>
          <w:rStyle w:val="apple-style-span"/>
          <w:rFonts w:ascii="Arial" w:hAnsi="Arial" w:cs="Arial"/>
          <w:color w:val="000000"/>
        </w:rPr>
        <w:t xml:space="preserve">It is permitted to contend with the wicked in this world.”  We </w:t>
      </w:r>
      <w:r w:rsidR="006841E7">
        <w:rPr>
          <w:rStyle w:val="apple-style-span"/>
          <w:rFonts w:ascii="Arial" w:hAnsi="Arial" w:cs="Arial"/>
          <w:color w:val="000000"/>
        </w:rPr>
        <w:t xml:space="preserve">must first </w:t>
      </w:r>
      <w:r w:rsidRPr="00EE6E53">
        <w:rPr>
          <w:rStyle w:val="apple-style-span"/>
          <w:rFonts w:ascii="Arial" w:hAnsi="Arial" w:cs="Arial"/>
          <w:color w:val="000000"/>
        </w:rPr>
        <w:t xml:space="preserve">note that the term translated </w:t>
      </w:r>
      <w:r w:rsidR="006841E7">
        <w:rPr>
          <w:rStyle w:val="apple-style-span"/>
          <w:rFonts w:ascii="Arial" w:hAnsi="Arial" w:cs="Arial"/>
          <w:color w:val="000000"/>
        </w:rPr>
        <w:t xml:space="preserve">as </w:t>
      </w:r>
      <w:r w:rsidRPr="00EE6E53">
        <w:rPr>
          <w:rStyle w:val="apple-style-span"/>
          <w:rFonts w:ascii="Arial" w:hAnsi="Arial" w:cs="Arial"/>
          <w:color w:val="000000"/>
        </w:rPr>
        <w:t>“to contend with</w:t>
      </w:r>
      <w:r w:rsidR="00AE6E14">
        <w:rPr>
          <w:rStyle w:val="apple-style-span"/>
          <w:rFonts w:ascii="Arial" w:hAnsi="Arial" w:cs="Arial"/>
          <w:color w:val="000000"/>
        </w:rPr>
        <w:t>,</w:t>
      </w:r>
      <w:r w:rsidRPr="00EE6E53">
        <w:rPr>
          <w:rStyle w:val="apple-style-span"/>
          <w:rFonts w:ascii="Arial" w:hAnsi="Arial" w:cs="Arial"/>
          <w:color w:val="000000"/>
        </w:rPr>
        <w:t xml:space="preserve">” </w:t>
      </w:r>
      <w:r w:rsidRPr="00EE6E53">
        <w:rPr>
          <w:rStyle w:val="apple-style-span"/>
          <w:rFonts w:ascii="Arial" w:hAnsi="Arial" w:cs="Arial"/>
          <w:i/>
          <w:iCs/>
          <w:color w:val="000000"/>
        </w:rPr>
        <w:t>tagar,</w:t>
      </w:r>
      <w:r w:rsidRPr="00EE6E53">
        <w:rPr>
          <w:rStyle w:val="apple-style-span"/>
          <w:rFonts w:ascii="Arial" w:hAnsi="Arial" w:cs="Arial"/>
          <w:color w:val="000000"/>
        </w:rPr>
        <w:t xml:space="preserve"> might also be translated as “to reproach” or “to complain against.” The rabbis here are apparently talking about people publically condem</w:t>
      </w:r>
      <w:r w:rsidR="00AE6E14">
        <w:rPr>
          <w:rStyle w:val="apple-style-span"/>
          <w:rFonts w:ascii="Arial" w:hAnsi="Arial" w:cs="Arial"/>
          <w:color w:val="000000"/>
        </w:rPr>
        <w:t>ning or verbally attacking evil-</w:t>
      </w:r>
      <w:r w:rsidRPr="00EE6E53">
        <w:rPr>
          <w:rStyle w:val="apple-style-span"/>
          <w:rFonts w:ascii="Arial" w:hAnsi="Arial" w:cs="Arial"/>
          <w:color w:val="000000"/>
        </w:rPr>
        <w:t>doers.</w:t>
      </w:r>
    </w:p>
    <w:p w:rsidR="00B53001" w:rsidRPr="00EE6E53" w:rsidRDefault="00B53001" w:rsidP="004349EB">
      <w:pPr>
        <w:spacing w:after="0" w:line="240" w:lineRule="auto"/>
        <w:contextualSpacing/>
        <w:jc w:val="both"/>
        <w:rPr>
          <w:rStyle w:val="apple-style-span"/>
          <w:rFonts w:ascii="Arial" w:hAnsi="Arial" w:cs="Arial"/>
          <w:color w:val="000000"/>
        </w:rPr>
      </w:pPr>
    </w:p>
    <w:p w:rsidR="004E5F4A" w:rsidRPr="00EE6E53" w:rsidRDefault="00B53001" w:rsidP="004349EB">
      <w:pPr>
        <w:spacing w:after="0" w:line="240" w:lineRule="auto"/>
        <w:ind w:firstLine="720"/>
        <w:contextualSpacing/>
        <w:jc w:val="both"/>
        <w:rPr>
          <w:rStyle w:val="apple-style-span"/>
          <w:rFonts w:ascii="Arial" w:hAnsi="Arial" w:cs="Arial"/>
          <w:color w:val="000000"/>
        </w:rPr>
      </w:pPr>
      <w:r w:rsidRPr="00EE6E53">
        <w:rPr>
          <w:rStyle w:val="apple-style-span"/>
          <w:rFonts w:ascii="Arial" w:hAnsi="Arial" w:cs="Arial"/>
          <w:color w:val="000000"/>
        </w:rPr>
        <w:t>Further, there are two curious phrases in this statement</w:t>
      </w:r>
      <w:r w:rsidR="004349EB">
        <w:rPr>
          <w:rStyle w:val="apple-style-span"/>
          <w:rFonts w:ascii="Arial" w:hAnsi="Arial" w:cs="Arial"/>
          <w:color w:val="000000"/>
        </w:rPr>
        <w:t xml:space="preserve">.  </w:t>
      </w:r>
      <w:r w:rsidRPr="00EE6E53">
        <w:rPr>
          <w:rStyle w:val="apple-style-span"/>
          <w:rFonts w:ascii="Arial" w:hAnsi="Arial" w:cs="Arial"/>
          <w:color w:val="000000"/>
        </w:rPr>
        <w:t>One is “</w:t>
      </w:r>
      <w:r w:rsidRPr="00EE6E53">
        <w:rPr>
          <w:rStyle w:val="apple-style-span"/>
          <w:rFonts w:ascii="Arial" w:hAnsi="Arial" w:cs="Arial"/>
          <w:i/>
          <w:iCs/>
          <w:color w:val="000000"/>
        </w:rPr>
        <w:t>this</w:t>
      </w:r>
      <w:r w:rsidRPr="00EE6E53">
        <w:rPr>
          <w:rStyle w:val="apple-style-span"/>
          <w:rFonts w:ascii="Arial" w:hAnsi="Arial" w:cs="Arial"/>
          <w:color w:val="000000"/>
        </w:rPr>
        <w:t xml:space="preserve"> world</w:t>
      </w:r>
      <w:r w:rsidR="004349EB">
        <w:rPr>
          <w:rStyle w:val="apple-style-span"/>
          <w:rFonts w:ascii="Arial" w:hAnsi="Arial" w:cs="Arial"/>
          <w:color w:val="000000"/>
        </w:rPr>
        <w:t>.”</w:t>
      </w:r>
      <w:r w:rsidRPr="00EE6E53">
        <w:rPr>
          <w:rStyle w:val="apple-style-span"/>
          <w:rFonts w:ascii="Arial" w:hAnsi="Arial" w:cs="Arial"/>
          <w:color w:val="000000"/>
        </w:rPr>
        <w:t xml:space="preserve"> In what other world might one</w:t>
      </w:r>
      <w:r w:rsidR="00AE6E14">
        <w:rPr>
          <w:rStyle w:val="apple-style-span"/>
          <w:rFonts w:ascii="Arial" w:hAnsi="Arial" w:cs="Arial"/>
          <w:color w:val="000000"/>
        </w:rPr>
        <w:t xml:space="preserve"> be likely to contend with evil-doers? This term </w:t>
      </w:r>
      <w:r w:rsidRPr="00EE6E53">
        <w:rPr>
          <w:rStyle w:val="apple-style-span"/>
          <w:rFonts w:ascii="Arial" w:hAnsi="Arial" w:cs="Arial"/>
          <w:color w:val="000000"/>
        </w:rPr>
        <w:t>emphasize</w:t>
      </w:r>
      <w:r w:rsidR="00AE6E14">
        <w:rPr>
          <w:rStyle w:val="apple-style-span"/>
          <w:rFonts w:ascii="Arial" w:hAnsi="Arial" w:cs="Arial"/>
          <w:color w:val="000000"/>
        </w:rPr>
        <w:t>s</w:t>
      </w:r>
      <w:r w:rsidRPr="00EE6E53">
        <w:rPr>
          <w:rStyle w:val="apple-style-span"/>
          <w:rFonts w:ascii="Arial" w:hAnsi="Arial" w:cs="Arial"/>
          <w:color w:val="000000"/>
        </w:rPr>
        <w:t xml:space="preserve"> the potential probl</w:t>
      </w:r>
      <w:r w:rsidR="00AE6E14">
        <w:rPr>
          <w:rStyle w:val="apple-style-span"/>
          <w:rFonts w:ascii="Arial" w:hAnsi="Arial" w:cs="Arial"/>
          <w:color w:val="000000"/>
        </w:rPr>
        <w:t>em addressed by this statement</w:t>
      </w:r>
      <w:r w:rsidR="004349EB">
        <w:rPr>
          <w:rStyle w:val="apple-style-span"/>
          <w:rFonts w:ascii="Arial" w:hAnsi="Arial" w:cs="Arial"/>
          <w:color w:val="000000"/>
        </w:rPr>
        <w:t xml:space="preserve">.  </w:t>
      </w:r>
      <w:r w:rsidRPr="00EE6E53">
        <w:rPr>
          <w:rStyle w:val="apple-style-span"/>
          <w:rFonts w:ascii="Arial" w:hAnsi="Arial" w:cs="Arial"/>
          <w:color w:val="000000"/>
        </w:rPr>
        <w:t>In the Messianic age, good will triumph over evil</w:t>
      </w:r>
      <w:r w:rsidR="004349EB">
        <w:rPr>
          <w:rStyle w:val="apple-style-span"/>
          <w:rFonts w:ascii="Arial" w:hAnsi="Arial" w:cs="Arial"/>
          <w:color w:val="000000"/>
        </w:rPr>
        <w:t xml:space="preserve">.  </w:t>
      </w:r>
      <w:r w:rsidRPr="00EE6E53">
        <w:rPr>
          <w:rStyle w:val="apple-style-span"/>
          <w:rFonts w:ascii="Arial" w:hAnsi="Arial" w:cs="Arial"/>
          <w:color w:val="000000"/>
        </w:rPr>
        <w:t>However, the norm in our present</w:t>
      </w:r>
      <w:r w:rsidR="00824B18" w:rsidRPr="00EE6E53">
        <w:rPr>
          <w:rStyle w:val="apple-style-span"/>
          <w:rFonts w:ascii="Arial" w:hAnsi="Arial" w:cs="Arial"/>
          <w:color w:val="000000"/>
        </w:rPr>
        <w:t xml:space="preserve"> condition</w:t>
      </w:r>
      <w:r w:rsidR="00AE6E14">
        <w:rPr>
          <w:rStyle w:val="apple-style-span"/>
          <w:rFonts w:ascii="Arial" w:hAnsi="Arial" w:cs="Arial"/>
          <w:color w:val="000000"/>
        </w:rPr>
        <w:t xml:space="preserve"> of exile is that evil and evil-</w:t>
      </w:r>
      <w:r w:rsidR="00824B18" w:rsidRPr="00EE6E53">
        <w:rPr>
          <w:rStyle w:val="apple-style-span"/>
          <w:rFonts w:ascii="Arial" w:hAnsi="Arial" w:cs="Arial"/>
          <w:color w:val="000000"/>
        </w:rPr>
        <w:t>doers have the upper hand</w:t>
      </w:r>
      <w:r w:rsidR="004349EB">
        <w:rPr>
          <w:rStyle w:val="apple-style-span"/>
          <w:rFonts w:ascii="Arial" w:hAnsi="Arial" w:cs="Arial"/>
          <w:color w:val="000000"/>
        </w:rPr>
        <w:t xml:space="preserve">.  </w:t>
      </w:r>
      <w:r w:rsidR="00824B18" w:rsidRPr="00EE6E53">
        <w:rPr>
          <w:rStyle w:val="apple-style-span"/>
          <w:rFonts w:ascii="Arial" w:hAnsi="Arial" w:cs="Arial"/>
          <w:color w:val="000000"/>
        </w:rPr>
        <w:t>Perhaps we shoul</w:t>
      </w:r>
      <w:r w:rsidR="00AE6E14">
        <w:rPr>
          <w:rStyle w:val="apple-style-span"/>
          <w:rFonts w:ascii="Arial" w:hAnsi="Arial" w:cs="Arial"/>
          <w:color w:val="000000"/>
        </w:rPr>
        <w:t>d accept this situation as the D</w:t>
      </w:r>
      <w:r w:rsidR="00824B18" w:rsidRPr="00EE6E53">
        <w:rPr>
          <w:rStyle w:val="apple-style-span"/>
          <w:rFonts w:ascii="Arial" w:hAnsi="Arial" w:cs="Arial"/>
          <w:color w:val="000000"/>
        </w:rPr>
        <w:t>ivine will and adopt a quietistic stance, making no protest against the reigning powers? These rabbis reject this position, at least partially</w:t>
      </w:r>
      <w:r w:rsidR="004349EB">
        <w:rPr>
          <w:rStyle w:val="apple-style-span"/>
          <w:rFonts w:ascii="Arial" w:hAnsi="Arial" w:cs="Arial"/>
          <w:color w:val="000000"/>
        </w:rPr>
        <w:t xml:space="preserve">.  </w:t>
      </w:r>
      <w:r w:rsidR="00824B18" w:rsidRPr="00EE6E53">
        <w:rPr>
          <w:rStyle w:val="apple-style-span"/>
          <w:rFonts w:ascii="Arial" w:hAnsi="Arial" w:cs="Arial"/>
          <w:color w:val="000000"/>
        </w:rPr>
        <w:t xml:space="preserve">They state that it is </w:t>
      </w:r>
      <w:r w:rsidR="00824B18" w:rsidRPr="00EE6E53">
        <w:rPr>
          <w:rStyle w:val="apple-style-span"/>
          <w:rFonts w:ascii="Arial" w:hAnsi="Arial" w:cs="Arial"/>
          <w:i/>
          <w:iCs/>
          <w:color w:val="000000"/>
        </w:rPr>
        <w:t>permitted</w:t>
      </w:r>
      <w:r w:rsidR="00AE6E14">
        <w:rPr>
          <w:rStyle w:val="apple-style-span"/>
          <w:rFonts w:ascii="Arial" w:hAnsi="Arial" w:cs="Arial"/>
          <w:color w:val="000000"/>
        </w:rPr>
        <w:t xml:space="preserve"> to speak out against evil-</w:t>
      </w:r>
      <w:r w:rsidR="00824B18" w:rsidRPr="00EE6E53">
        <w:rPr>
          <w:rStyle w:val="apple-style-span"/>
          <w:rFonts w:ascii="Arial" w:hAnsi="Arial" w:cs="Arial"/>
          <w:color w:val="000000"/>
        </w:rPr>
        <w:t>doers, but not that there is any requirement to do so</w:t>
      </w:r>
      <w:r w:rsidR="004349EB">
        <w:rPr>
          <w:rStyle w:val="apple-style-span"/>
          <w:rFonts w:ascii="Arial" w:hAnsi="Arial" w:cs="Arial"/>
          <w:color w:val="000000"/>
        </w:rPr>
        <w:t xml:space="preserve">.  </w:t>
      </w:r>
      <w:r w:rsidR="00824B18" w:rsidRPr="00EE6E53">
        <w:rPr>
          <w:rStyle w:val="apple-style-span"/>
          <w:rFonts w:ascii="Arial" w:hAnsi="Arial" w:cs="Arial"/>
          <w:color w:val="000000"/>
        </w:rPr>
        <w:t xml:space="preserve">As the Maharsha notes, such </w:t>
      </w:r>
      <w:r w:rsidR="00824B18" w:rsidRPr="00EE6E53">
        <w:rPr>
          <w:rStyle w:val="apple-style-span"/>
          <w:rFonts w:ascii="Arial" w:hAnsi="Arial" w:cs="Arial"/>
          <w:color w:val="000000"/>
        </w:rPr>
        <w:lastRenderedPageBreak/>
        <w:t>activity can be quite dangerous</w:t>
      </w:r>
      <w:r w:rsidR="004349EB">
        <w:rPr>
          <w:rStyle w:val="apple-style-span"/>
          <w:rFonts w:ascii="Arial" w:hAnsi="Arial" w:cs="Arial"/>
          <w:color w:val="000000"/>
        </w:rPr>
        <w:t xml:space="preserve">.  </w:t>
      </w:r>
      <w:r w:rsidR="00824B18" w:rsidRPr="00EE6E53">
        <w:rPr>
          <w:rStyle w:val="apple-style-span"/>
          <w:rFonts w:ascii="Arial" w:hAnsi="Arial" w:cs="Arial"/>
          <w:color w:val="000000"/>
        </w:rPr>
        <w:t>No one is expected to risk life or limb in order to speak up against evil</w:t>
      </w:r>
      <w:r w:rsidR="004349EB">
        <w:rPr>
          <w:rStyle w:val="apple-style-span"/>
          <w:rFonts w:ascii="Arial" w:hAnsi="Arial" w:cs="Arial"/>
          <w:color w:val="000000"/>
        </w:rPr>
        <w:t xml:space="preserve">.  </w:t>
      </w:r>
      <w:r w:rsidR="00824B18" w:rsidRPr="00EE6E53">
        <w:rPr>
          <w:rStyle w:val="apple-style-span"/>
          <w:rFonts w:ascii="Arial" w:hAnsi="Arial" w:cs="Arial"/>
          <w:color w:val="000000"/>
        </w:rPr>
        <w:t>The rabbis simply come to tell us that despite the risks, such behavior is permitted to those who wish to do so, and presumably even laudable</w:t>
      </w:r>
      <w:r w:rsidR="004349EB">
        <w:rPr>
          <w:rStyle w:val="apple-style-span"/>
          <w:rFonts w:ascii="Arial" w:hAnsi="Arial" w:cs="Arial"/>
          <w:color w:val="000000"/>
        </w:rPr>
        <w:t xml:space="preserve">.  </w:t>
      </w:r>
    </w:p>
    <w:p w:rsidR="00824B18" w:rsidRPr="00EE6E53" w:rsidRDefault="00824B18" w:rsidP="004349EB">
      <w:pPr>
        <w:spacing w:after="0" w:line="240" w:lineRule="auto"/>
        <w:contextualSpacing/>
        <w:jc w:val="both"/>
        <w:rPr>
          <w:rStyle w:val="apple-style-span"/>
          <w:rFonts w:ascii="Arial" w:hAnsi="Arial" w:cs="Arial"/>
          <w:color w:val="000000"/>
        </w:rPr>
      </w:pPr>
    </w:p>
    <w:p w:rsidR="004E5F4A" w:rsidRPr="00EE6E53" w:rsidRDefault="00824B18" w:rsidP="004349EB">
      <w:pPr>
        <w:spacing w:after="0" w:line="240" w:lineRule="auto"/>
        <w:ind w:firstLine="720"/>
        <w:contextualSpacing/>
        <w:jc w:val="both"/>
        <w:rPr>
          <w:rFonts w:ascii="Arial" w:hAnsi="Arial" w:cs="Arial"/>
        </w:rPr>
      </w:pPr>
      <w:r w:rsidRPr="00EE6E53">
        <w:rPr>
          <w:rStyle w:val="apple-style-span"/>
          <w:rFonts w:ascii="Arial" w:hAnsi="Arial" w:cs="Arial"/>
          <w:color w:val="000000"/>
        </w:rPr>
        <w:t>The rabbis</w:t>
      </w:r>
      <w:r w:rsidR="00FF7BBD" w:rsidRPr="00EE6E53">
        <w:rPr>
          <w:rStyle w:val="apple-style-span"/>
          <w:rFonts w:ascii="Arial" w:hAnsi="Arial" w:cs="Arial"/>
          <w:color w:val="000000"/>
        </w:rPr>
        <w:t>’</w:t>
      </w:r>
      <w:r w:rsidRPr="00EE6E53">
        <w:rPr>
          <w:rStyle w:val="apple-style-span"/>
          <w:rFonts w:ascii="Arial" w:hAnsi="Arial" w:cs="Arial"/>
          <w:color w:val="000000"/>
        </w:rPr>
        <w:t xml:space="preserve"> insistence that speaking out against evil is merely permissible, but not required, </w:t>
      </w:r>
      <w:r w:rsidRPr="00EE6E53">
        <w:rPr>
          <w:rFonts w:ascii="Arial" w:hAnsi="Arial" w:cs="Arial"/>
          <w:color w:val="000000"/>
        </w:rPr>
        <w:t>becomes more striking when we look at the proof</w:t>
      </w:r>
      <w:r w:rsidR="00AE6E14">
        <w:rPr>
          <w:rFonts w:ascii="Arial" w:hAnsi="Arial" w:cs="Arial"/>
          <w:color w:val="000000"/>
        </w:rPr>
        <w:t>-</w:t>
      </w:r>
      <w:r w:rsidRPr="00EE6E53">
        <w:rPr>
          <w:rFonts w:ascii="Arial" w:hAnsi="Arial" w:cs="Arial"/>
          <w:color w:val="000000"/>
        </w:rPr>
        <w:t xml:space="preserve">text </w:t>
      </w:r>
      <w:r w:rsidR="00EE38AA" w:rsidRPr="00EE6E53">
        <w:rPr>
          <w:rFonts w:ascii="Arial" w:hAnsi="Arial" w:cs="Arial"/>
          <w:color w:val="000000"/>
        </w:rPr>
        <w:t xml:space="preserve">from </w:t>
      </w:r>
      <w:r w:rsidR="00EE38AA" w:rsidRPr="00AE6E14">
        <w:rPr>
          <w:rFonts w:ascii="Arial" w:hAnsi="Arial" w:cs="Arial"/>
          <w:i/>
          <w:iCs/>
          <w:color w:val="000000"/>
        </w:rPr>
        <w:t>Mishlei</w:t>
      </w:r>
      <w:r w:rsidR="00EE38AA" w:rsidRPr="00EE6E53">
        <w:rPr>
          <w:rFonts w:ascii="Arial" w:hAnsi="Arial" w:cs="Arial"/>
          <w:color w:val="000000"/>
        </w:rPr>
        <w:t xml:space="preserve"> </w:t>
      </w:r>
      <w:r w:rsidRPr="00EE6E53">
        <w:rPr>
          <w:rFonts w:ascii="Arial" w:hAnsi="Arial" w:cs="Arial"/>
          <w:color w:val="000000"/>
        </w:rPr>
        <w:t xml:space="preserve">that they both cite in support of their position, </w:t>
      </w:r>
      <w:r w:rsidRPr="00EE6E53">
        <w:rPr>
          <w:rStyle w:val="apple-style-span"/>
          <w:rFonts w:ascii="Arial" w:hAnsi="Arial" w:cs="Arial"/>
          <w:color w:val="000000"/>
        </w:rPr>
        <w:t>“They that forsake the law praise the wicked, but such as keep the law contend with them</w:t>
      </w:r>
      <w:r w:rsidR="00EE38AA" w:rsidRPr="00EE6E53">
        <w:rPr>
          <w:rStyle w:val="apple-style-span"/>
          <w:rFonts w:ascii="Arial" w:hAnsi="Arial" w:cs="Arial"/>
          <w:color w:val="000000"/>
        </w:rPr>
        <w:t>.</w:t>
      </w:r>
      <w:r w:rsidRPr="00EE6E53">
        <w:rPr>
          <w:rStyle w:val="apple-style-span"/>
          <w:rFonts w:ascii="Arial" w:hAnsi="Arial" w:cs="Arial"/>
          <w:color w:val="000000"/>
        </w:rPr>
        <w:t>”</w:t>
      </w:r>
      <w:r w:rsidR="00EE38AA" w:rsidRPr="00EE6E53">
        <w:rPr>
          <w:rFonts w:ascii="Arial" w:hAnsi="Arial" w:cs="Arial"/>
        </w:rPr>
        <w:t xml:space="preserve"> This verse would seem to suggest that there is a moral and perhaps even halakhic </w:t>
      </w:r>
      <w:r w:rsidR="00AE6E14">
        <w:rPr>
          <w:rFonts w:ascii="Arial" w:hAnsi="Arial" w:cs="Arial"/>
        </w:rPr>
        <w:t>obligation to contend with evil-</w:t>
      </w:r>
      <w:r w:rsidR="00EE38AA" w:rsidRPr="00EE6E53">
        <w:rPr>
          <w:rFonts w:ascii="Arial" w:hAnsi="Arial" w:cs="Arial"/>
        </w:rPr>
        <w:t>doers</w:t>
      </w:r>
      <w:r w:rsidR="004349EB">
        <w:rPr>
          <w:rFonts w:ascii="Arial" w:hAnsi="Arial" w:cs="Arial"/>
        </w:rPr>
        <w:t xml:space="preserve">.  </w:t>
      </w:r>
      <w:r w:rsidR="00EE38AA" w:rsidRPr="00EE6E53">
        <w:rPr>
          <w:rFonts w:ascii="Arial" w:hAnsi="Arial" w:cs="Arial"/>
        </w:rPr>
        <w:t>The underlying ethos appears to be that, “all that is necessary for evil to triumph is for good people to do nothing</w:t>
      </w:r>
      <w:r w:rsidR="004349EB">
        <w:rPr>
          <w:rFonts w:ascii="Arial" w:hAnsi="Arial" w:cs="Arial"/>
        </w:rPr>
        <w:t>.”</w:t>
      </w:r>
      <w:r w:rsidR="00EE38AA" w:rsidRPr="00EE6E53">
        <w:rPr>
          <w:rFonts w:ascii="Arial" w:hAnsi="Arial" w:cs="Arial"/>
        </w:rPr>
        <w:t xml:space="preserve"> </w:t>
      </w:r>
      <w:r w:rsidR="00A840A9">
        <w:rPr>
          <w:rFonts w:ascii="Arial" w:hAnsi="Arial" w:cs="Arial"/>
        </w:rPr>
        <w:t xml:space="preserve">To fail to cry out against evil-doers is </w:t>
      </w:r>
      <w:r w:rsidR="00EE38AA" w:rsidRPr="00EE6E53">
        <w:rPr>
          <w:rFonts w:ascii="Arial" w:hAnsi="Arial" w:cs="Arial"/>
        </w:rPr>
        <w:t xml:space="preserve">ultimately </w:t>
      </w:r>
      <w:r w:rsidR="00A840A9">
        <w:rPr>
          <w:rFonts w:ascii="Arial" w:hAnsi="Arial" w:cs="Arial"/>
        </w:rPr>
        <w:t xml:space="preserve">to </w:t>
      </w:r>
      <w:r w:rsidR="00EE38AA" w:rsidRPr="00EE6E53">
        <w:rPr>
          <w:rFonts w:ascii="Arial" w:hAnsi="Arial" w:cs="Arial"/>
        </w:rPr>
        <w:t>abet them</w:t>
      </w:r>
      <w:r w:rsidR="004349EB">
        <w:rPr>
          <w:rFonts w:ascii="Arial" w:hAnsi="Arial" w:cs="Arial"/>
        </w:rPr>
        <w:t xml:space="preserve">.  </w:t>
      </w:r>
      <w:r w:rsidR="00EE38AA" w:rsidRPr="00EE6E53">
        <w:rPr>
          <w:rFonts w:ascii="Arial" w:hAnsi="Arial" w:cs="Arial"/>
        </w:rPr>
        <w:t>The rabbis mitigate this lesson, perhaps in recognition of the social and political realities that m</w:t>
      </w:r>
      <w:r w:rsidR="00B35C9E">
        <w:rPr>
          <w:rFonts w:ascii="Arial" w:hAnsi="Arial" w:cs="Arial"/>
        </w:rPr>
        <w:t xml:space="preserve">ake this demand quite </w:t>
      </w:r>
      <w:r w:rsidR="000F7655" w:rsidRPr="00EE6E53">
        <w:rPr>
          <w:rFonts w:ascii="Arial" w:hAnsi="Arial" w:cs="Arial"/>
        </w:rPr>
        <w:t>dangerous in many circumstances</w:t>
      </w:r>
      <w:r w:rsidR="00EE38AA" w:rsidRPr="00EE6E53">
        <w:rPr>
          <w:rFonts w:ascii="Arial" w:hAnsi="Arial" w:cs="Arial"/>
        </w:rPr>
        <w:t>.</w:t>
      </w:r>
    </w:p>
    <w:p w:rsidR="000F7655" w:rsidRPr="00EE6E53" w:rsidRDefault="000F7655" w:rsidP="004349EB">
      <w:pPr>
        <w:spacing w:after="0" w:line="240" w:lineRule="auto"/>
        <w:ind w:firstLine="720"/>
        <w:contextualSpacing/>
        <w:jc w:val="both"/>
        <w:rPr>
          <w:rFonts w:ascii="Arial" w:hAnsi="Arial" w:cs="Arial"/>
        </w:rPr>
      </w:pPr>
    </w:p>
    <w:p w:rsidR="000F7655" w:rsidRPr="00EE6E53" w:rsidRDefault="000F7655" w:rsidP="004349EB">
      <w:pPr>
        <w:spacing w:after="0" w:line="240" w:lineRule="auto"/>
        <w:ind w:firstLine="720"/>
        <w:contextualSpacing/>
        <w:jc w:val="both"/>
        <w:rPr>
          <w:rFonts w:ascii="Arial" w:hAnsi="Arial" w:cs="Arial"/>
        </w:rPr>
      </w:pPr>
      <w:r w:rsidRPr="00EE6E53">
        <w:rPr>
          <w:rFonts w:ascii="Arial" w:hAnsi="Arial" w:cs="Arial"/>
        </w:rPr>
        <w:t>Unlike R</w:t>
      </w:r>
      <w:r w:rsidR="004349EB">
        <w:rPr>
          <w:rFonts w:ascii="Arial" w:hAnsi="Arial" w:cs="Arial"/>
        </w:rPr>
        <w:t xml:space="preserve">. </w:t>
      </w:r>
      <w:r w:rsidRPr="00EE6E53">
        <w:rPr>
          <w:rFonts w:ascii="Arial" w:hAnsi="Arial" w:cs="Arial"/>
        </w:rPr>
        <w:t>Shimon, R</w:t>
      </w:r>
      <w:r w:rsidR="004349EB">
        <w:rPr>
          <w:rFonts w:ascii="Arial" w:hAnsi="Arial" w:cs="Arial"/>
        </w:rPr>
        <w:t xml:space="preserve">. </w:t>
      </w:r>
      <w:r w:rsidRPr="00EE6E53">
        <w:rPr>
          <w:rFonts w:ascii="Arial" w:hAnsi="Arial" w:cs="Arial"/>
        </w:rPr>
        <w:t>Dostai does not end his comments with this moderate comment</w:t>
      </w:r>
      <w:r w:rsidR="004349EB">
        <w:rPr>
          <w:rFonts w:ascii="Arial" w:hAnsi="Arial" w:cs="Arial"/>
        </w:rPr>
        <w:t xml:space="preserve">.  </w:t>
      </w:r>
      <w:r w:rsidRPr="00EE6E53">
        <w:rPr>
          <w:rFonts w:ascii="Arial" w:hAnsi="Arial" w:cs="Arial"/>
        </w:rPr>
        <w:t>He goes on, taking the offensive:</w:t>
      </w:r>
    </w:p>
    <w:p w:rsidR="004349EB" w:rsidRDefault="004349EB" w:rsidP="004349EB">
      <w:pPr>
        <w:spacing w:after="0" w:line="240" w:lineRule="auto"/>
        <w:ind w:firstLine="720"/>
        <w:contextualSpacing/>
        <w:jc w:val="both"/>
        <w:rPr>
          <w:rStyle w:val="apple-converted-space"/>
          <w:rFonts w:ascii="Arial" w:hAnsi="Arial" w:cs="Arial"/>
          <w:color w:val="000000"/>
        </w:rPr>
      </w:pP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Should somebody whisper to you: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But is it not written: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“Contend not with evil-doers,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neither be thou envious against them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w:t>
      </w:r>
      <w:r w:rsidR="00A840A9">
        <w:rPr>
          <w:rStyle w:val="apple-style-span"/>
          <w:rFonts w:ascii="Arial" w:hAnsi="Arial" w:cs="Arial"/>
          <w:color w:val="000000"/>
        </w:rPr>
        <w:t>at work unrighteousness” (</w:t>
      </w:r>
      <w:r w:rsidR="00A840A9">
        <w:rPr>
          <w:rStyle w:val="apple-style-span"/>
          <w:rFonts w:ascii="Arial" w:hAnsi="Arial" w:cs="Arial"/>
          <w:i/>
          <w:iCs/>
          <w:color w:val="000000"/>
        </w:rPr>
        <w:t>Tehillim</w:t>
      </w:r>
      <w:r w:rsidR="00A840A9">
        <w:rPr>
          <w:rStyle w:val="apple-style-span"/>
          <w:rFonts w:ascii="Arial" w:hAnsi="Arial" w:cs="Arial"/>
          <w:color w:val="000000"/>
        </w:rPr>
        <w:t xml:space="preserve"> </w:t>
      </w:r>
      <w:r w:rsidRPr="00EE6E53">
        <w:rPr>
          <w:rStyle w:val="apple-style-span"/>
          <w:rFonts w:ascii="Arial" w:hAnsi="Arial" w:cs="Arial"/>
          <w:color w:val="000000"/>
        </w:rPr>
        <w:t xml:space="preserve">37:1),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then you may tell him: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Only one whose </w:t>
      </w:r>
      <w:r w:rsidR="00A46086" w:rsidRPr="00EE6E53">
        <w:rPr>
          <w:rStyle w:val="apple-style-span"/>
          <w:rFonts w:ascii="Arial" w:hAnsi="Arial" w:cs="Arial"/>
          <w:color w:val="000000"/>
        </w:rPr>
        <w:t>heart knocks</w:t>
      </w:r>
      <w:r w:rsidRPr="00EE6E53">
        <w:rPr>
          <w:rStyle w:val="apple-style-span"/>
          <w:rFonts w:ascii="Arial" w:hAnsi="Arial" w:cs="Arial"/>
          <w:color w:val="000000"/>
        </w:rPr>
        <w:t xml:space="preserve"> him says so</w:t>
      </w:r>
      <w:r w:rsidR="004349EB">
        <w:rPr>
          <w:rStyle w:val="apple-style-span"/>
          <w:rFonts w:ascii="Arial" w:hAnsi="Arial" w:cs="Arial"/>
          <w:color w:val="000000"/>
        </w:rPr>
        <w:t xml:space="preserve">.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In fact, </w:t>
      </w:r>
    </w:p>
    <w:p w:rsidR="000F7655" w:rsidRPr="00EE6E53" w:rsidRDefault="00A840A9" w:rsidP="004349EB">
      <w:pPr>
        <w:spacing w:after="0" w:line="240" w:lineRule="auto"/>
        <w:ind w:left="720"/>
        <w:contextualSpacing/>
        <w:jc w:val="both"/>
        <w:rPr>
          <w:rStyle w:val="apple-style-span"/>
          <w:rFonts w:ascii="Arial" w:hAnsi="Arial" w:cs="Arial"/>
          <w:color w:val="000000"/>
        </w:rPr>
      </w:pPr>
      <w:r>
        <w:rPr>
          <w:rStyle w:val="apple-style-span"/>
          <w:rFonts w:ascii="Arial" w:hAnsi="Arial" w:cs="Arial"/>
          <w:color w:val="000000"/>
        </w:rPr>
        <w:t>“Contend not with evil-doers</w:t>
      </w:r>
      <w:r w:rsidR="000F7655" w:rsidRPr="00EE6E53">
        <w:rPr>
          <w:rStyle w:val="apple-style-span"/>
          <w:rFonts w:ascii="Arial" w:hAnsi="Arial" w:cs="Arial"/>
          <w:color w:val="000000"/>
        </w:rPr>
        <w:t>,</w:t>
      </w:r>
      <w:r>
        <w:rPr>
          <w:rStyle w:val="apple-style-span"/>
          <w:rFonts w:ascii="Arial" w:hAnsi="Arial" w:cs="Arial"/>
          <w:color w:val="000000"/>
        </w:rPr>
        <w:t>”</w:t>
      </w:r>
      <w:r w:rsidR="000F7655" w:rsidRPr="00EE6E53">
        <w:rPr>
          <w:rStyle w:val="apple-style-span"/>
          <w:rFonts w:ascii="Arial" w:hAnsi="Arial" w:cs="Arial"/>
          <w:color w:val="000000"/>
        </w:rPr>
        <w:t xml:space="preserve">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means, to be like them; </w:t>
      </w:r>
    </w:p>
    <w:p w:rsidR="000F7655" w:rsidRPr="00EE6E53" w:rsidRDefault="00A840A9" w:rsidP="004349EB">
      <w:pPr>
        <w:spacing w:after="0" w:line="240" w:lineRule="auto"/>
        <w:ind w:left="720"/>
        <w:contextualSpacing/>
        <w:jc w:val="both"/>
        <w:rPr>
          <w:rStyle w:val="apple-style-span"/>
          <w:rFonts w:ascii="Arial" w:hAnsi="Arial" w:cs="Arial"/>
          <w:color w:val="000000"/>
        </w:rPr>
      </w:pPr>
      <w:r>
        <w:rPr>
          <w:rStyle w:val="apple-style-span"/>
          <w:rFonts w:ascii="Arial" w:hAnsi="Arial" w:cs="Arial"/>
          <w:color w:val="000000"/>
        </w:rPr>
        <w:t>“</w:t>
      </w:r>
      <w:r w:rsidR="000F7655" w:rsidRPr="00EE6E53">
        <w:rPr>
          <w:rStyle w:val="apple-style-span"/>
          <w:rFonts w:ascii="Arial" w:hAnsi="Arial" w:cs="Arial"/>
          <w:color w:val="000000"/>
        </w:rPr>
        <w:t xml:space="preserve">neither be thou envious against them </w:t>
      </w:r>
    </w:p>
    <w:p w:rsidR="00875F58"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that</w:t>
      </w:r>
      <w:r w:rsidR="00A840A9">
        <w:rPr>
          <w:rStyle w:val="apple-style-span"/>
          <w:rFonts w:ascii="Arial" w:hAnsi="Arial" w:cs="Arial"/>
          <w:color w:val="000000"/>
        </w:rPr>
        <w:t xml:space="preserve"> work unrighteousness”</w:t>
      </w:r>
      <w:r w:rsidR="004349EB">
        <w:rPr>
          <w:rStyle w:val="apple-style-span"/>
          <w:rFonts w:ascii="Arial" w:hAnsi="Arial" w:cs="Arial"/>
          <w:color w:val="000000"/>
        </w:rPr>
        <w:t xml:space="preserve"> </w:t>
      </w:r>
      <w:r w:rsidRPr="00EE6E53">
        <w:rPr>
          <w:rStyle w:val="apple-style-span"/>
          <w:rFonts w:ascii="Arial" w:hAnsi="Arial" w:cs="Arial"/>
          <w:color w:val="000000"/>
        </w:rPr>
        <w:t xml:space="preserve">means, </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to be like them.</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And so it is said:</w:t>
      </w:r>
    </w:p>
    <w:p w:rsidR="000F7655" w:rsidRPr="00EE6E53" w:rsidRDefault="000F7655"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“Let not thy heart envy sinners, </w:t>
      </w:r>
    </w:p>
    <w:p w:rsidR="000F7655" w:rsidRPr="00EE6E53" w:rsidRDefault="00B35C9E" w:rsidP="004349EB">
      <w:pPr>
        <w:spacing w:after="0" w:line="240" w:lineRule="auto"/>
        <w:ind w:left="720"/>
        <w:contextualSpacing/>
        <w:jc w:val="both"/>
        <w:rPr>
          <w:rStyle w:val="apple-style-span"/>
          <w:rFonts w:ascii="Arial" w:hAnsi="Arial" w:cs="Arial"/>
          <w:color w:val="000000"/>
        </w:rPr>
      </w:pPr>
      <w:r>
        <w:rPr>
          <w:rStyle w:val="apple-style-span"/>
          <w:rFonts w:ascii="Arial" w:hAnsi="Arial" w:cs="Arial"/>
          <w:color w:val="000000"/>
        </w:rPr>
        <w:t xml:space="preserve">but be in </w:t>
      </w:r>
      <w:r w:rsidR="000F7655" w:rsidRPr="00EE6E53">
        <w:rPr>
          <w:rStyle w:val="apple-style-span"/>
          <w:rFonts w:ascii="Arial" w:hAnsi="Arial" w:cs="Arial"/>
          <w:color w:val="000000"/>
        </w:rPr>
        <w:t>fear of the Lord all the day” (</w:t>
      </w:r>
      <w:r w:rsidR="000F7655" w:rsidRPr="004349EB">
        <w:rPr>
          <w:rStyle w:val="apple-style-span"/>
          <w:rFonts w:ascii="Arial" w:hAnsi="Arial" w:cs="Arial"/>
          <w:i/>
          <w:iCs/>
          <w:color w:val="000000"/>
        </w:rPr>
        <w:t>Mishlei</w:t>
      </w:r>
      <w:r w:rsidR="000F7655" w:rsidRPr="00EE6E53">
        <w:rPr>
          <w:rStyle w:val="apple-style-span"/>
          <w:rFonts w:ascii="Arial" w:hAnsi="Arial" w:cs="Arial"/>
          <w:color w:val="000000"/>
        </w:rPr>
        <w:t xml:space="preserve"> 23:7).</w:t>
      </w:r>
    </w:p>
    <w:p w:rsidR="004349EB" w:rsidRDefault="004349EB" w:rsidP="004349EB">
      <w:pPr>
        <w:spacing w:after="0" w:line="240" w:lineRule="auto"/>
        <w:contextualSpacing/>
        <w:jc w:val="both"/>
        <w:rPr>
          <w:rStyle w:val="apple-style-span"/>
          <w:rFonts w:ascii="Arial" w:hAnsi="Arial" w:cs="Arial"/>
          <w:color w:val="000000"/>
        </w:rPr>
      </w:pPr>
    </w:p>
    <w:p w:rsidR="00FF7BBD" w:rsidRPr="00EE6E53" w:rsidRDefault="00FF7BBD" w:rsidP="004349EB">
      <w:pPr>
        <w:spacing w:after="0" w:line="240" w:lineRule="auto"/>
        <w:contextualSpacing/>
        <w:jc w:val="both"/>
        <w:rPr>
          <w:rFonts w:ascii="Arial" w:hAnsi="Arial" w:cs="Arial"/>
          <w:color w:val="000000"/>
        </w:rPr>
      </w:pPr>
      <w:r w:rsidRPr="00EE6E53">
        <w:rPr>
          <w:rStyle w:val="apple-style-span"/>
          <w:rFonts w:ascii="Arial" w:hAnsi="Arial" w:cs="Arial"/>
          <w:color w:val="000000"/>
        </w:rPr>
        <w:t>R</w:t>
      </w:r>
      <w:r w:rsidR="004349EB">
        <w:rPr>
          <w:rStyle w:val="apple-style-span"/>
          <w:rFonts w:ascii="Arial" w:hAnsi="Arial" w:cs="Arial"/>
          <w:color w:val="000000"/>
        </w:rPr>
        <w:t xml:space="preserve">. </w:t>
      </w:r>
      <w:r w:rsidRPr="00EE6E53">
        <w:rPr>
          <w:rStyle w:val="apple-style-span"/>
          <w:rFonts w:ascii="Arial" w:hAnsi="Arial" w:cs="Arial"/>
          <w:color w:val="000000"/>
        </w:rPr>
        <w:t xml:space="preserve">Dostai is not content to simply cite </w:t>
      </w:r>
      <w:r w:rsidR="00214D89" w:rsidRPr="00EE6E53">
        <w:rPr>
          <w:rStyle w:val="apple-style-span"/>
          <w:rFonts w:ascii="Arial" w:hAnsi="Arial" w:cs="Arial"/>
          <w:color w:val="000000"/>
        </w:rPr>
        <w:t>the f</w:t>
      </w:r>
      <w:r w:rsidR="00875F58" w:rsidRPr="00EE6E53">
        <w:rPr>
          <w:rStyle w:val="apple-style-span"/>
          <w:rFonts w:ascii="Arial" w:hAnsi="Arial" w:cs="Arial"/>
          <w:color w:val="000000"/>
        </w:rPr>
        <w:t xml:space="preserve">irst verse of Psalm 37 as </w:t>
      </w:r>
      <w:r w:rsidR="00B35C9E">
        <w:rPr>
          <w:rStyle w:val="apple-style-span"/>
          <w:rFonts w:ascii="Arial" w:hAnsi="Arial" w:cs="Arial"/>
          <w:color w:val="000000"/>
        </w:rPr>
        <w:t>possibly</w:t>
      </w:r>
      <w:r w:rsidR="00214D89" w:rsidRPr="00EE6E53">
        <w:rPr>
          <w:rStyle w:val="apple-style-span"/>
          <w:rFonts w:ascii="Arial" w:hAnsi="Arial" w:cs="Arial"/>
          <w:color w:val="000000"/>
        </w:rPr>
        <w:t xml:space="preserve"> suggesting that that o</w:t>
      </w:r>
      <w:r w:rsidR="00A840A9">
        <w:rPr>
          <w:rStyle w:val="apple-style-span"/>
          <w:rFonts w:ascii="Arial" w:hAnsi="Arial" w:cs="Arial"/>
          <w:color w:val="000000"/>
        </w:rPr>
        <w:t>ne should not contend with evil-</w:t>
      </w:r>
      <w:r w:rsidR="00214D89" w:rsidRPr="00EE6E53">
        <w:rPr>
          <w:rStyle w:val="apple-style-span"/>
          <w:rFonts w:ascii="Arial" w:hAnsi="Arial" w:cs="Arial"/>
          <w:color w:val="000000"/>
        </w:rPr>
        <w:t xml:space="preserve">doers </w:t>
      </w:r>
      <w:r w:rsidRPr="00EE6E53">
        <w:rPr>
          <w:rStyle w:val="apple-style-span"/>
          <w:rFonts w:ascii="Arial" w:hAnsi="Arial" w:cs="Arial"/>
          <w:color w:val="000000"/>
        </w:rPr>
        <w:t>and then</w:t>
      </w:r>
      <w:r w:rsidR="00214D89" w:rsidRPr="00EE6E53">
        <w:rPr>
          <w:rStyle w:val="apple-style-span"/>
          <w:rFonts w:ascii="Arial" w:hAnsi="Arial" w:cs="Arial"/>
          <w:color w:val="000000"/>
        </w:rPr>
        <w:t xml:space="preserve"> refute this claim by</w:t>
      </w:r>
      <w:r w:rsidRPr="00EE6E53">
        <w:rPr>
          <w:rStyle w:val="apple-style-span"/>
          <w:rFonts w:ascii="Arial" w:hAnsi="Arial" w:cs="Arial"/>
          <w:color w:val="000000"/>
        </w:rPr>
        <w:t xml:space="preserve"> present</w:t>
      </w:r>
      <w:r w:rsidR="00A840A9">
        <w:rPr>
          <w:rStyle w:val="apple-style-span"/>
          <w:rFonts w:ascii="Arial" w:hAnsi="Arial" w:cs="Arial"/>
          <w:color w:val="000000"/>
        </w:rPr>
        <w:t>ing</w:t>
      </w:r>
      <w:r w:rsidRPr="00EE6E53">
        <w:rPr>
          <w:rStyle w:val="apple-style-span"/>
          <w:rFonts w:ascii="Arial" w:hAnsi="Arial" w:cs="Arial"/>
          <w:color w:val="000000"/>
        </w:rPr>
        <w:t xml:space="preserve"> his alternative reading</w:t>
      </w:r>
      <w:r w:rsidR="00214D89" w:rsidRPr="00EE6E53">
        <w:rPr>
          <w:rStyle w:val="apple-style-span"/>
          <w:rFonts w:ascii="Arial" w:hAnsi="Arial" w:cs="Arial"/>
          <w:color w:val="000000"/>
        </w:rPr>
        <w:t xml:space="preserve"> of the verse</w:t>
      </w:r>
      <w:r w:rsidR="004349EB">
        <w:rPr>
          <w:rStyle w:val="apple-style-span"/>
          <w:rFonts w:ascii="Arial" w:hAnsi="Arial" w:cs="Arial"/>
          <w:color w:val="000000"/>
        </w:rPr>
        <w:t xml:space="preserve">.  </w:t>
      </w:r>
      <w:r w:rsidR="00214D89" w:rsidRPr="00EE6E53">
        <w:rPr>
          <w:rStyle w:val="apple-style-span"/>
          <w:rFonts w:ascii="Arial" w:hAnsi="Arial" w:cs="Arial"/>
          <w:color w:val="000000"/>
        </w:rPr>
        <w:t>Rather</w:t>
      </w:r>
      <w:r w:rsidR="00A840A9">
        <w:rPr>
          <w:rStyle w:val="apple-style-span"/>
          <w:rFonts w:ascii="Arial" w:hAnsi="Arial" w:cs="Arial"/>
          <w:color w:val="000000"/>
        </w:rPr>
        <w:t>,</w:t>
      </w:r>
      <w:r w:rsidR="00214D89" w:rsidRPr="00EE6E53">
        <w:rPr>
          <w:rStyle w:val="apple-style-span"/>
          <w:rFonts w:ascii="Arial" w:hAnsi="Arial" w:cs="Arial"/>
          <w:color w:val="000000"/>
        </w:rPr>
        <w:t xml:space="preserve"> R</w:t>
      </w:r>
      <w:r w:rsidR="004349EB">
        <w:rPr>
          <w:rStyle w:val="apple-style-span"/>
          <w:rFonts w:ascii="Arial" w:hAnsi="Arial" w:cs="Arial"/>
          <w:color w:val="000000"/>
        </w:rPr>
        <w:t xml:space="preserve">. </w:t>
      </w:r>
      <w:r w:rsidR="00214D89" w:rsidRPr="00EE6E53">
        <w:rPr>
          <w:rStyle w:val="apple-style-span"/>
          <w:rFonts w:ascii="Arial" w:hAnsi="Arial" w:cs="Arial"/>
          <w:color w:val="000000"/>
        </w:rPr>
        <w:t>Dostai constructs a hypothetical opponen</w:t>
      </w:r>
      <w:r w:rsidR="00A840A9">
        <w:rPr>
          <w:rStyle w:val="apple-style-span"/>
          <w:rFonts w:ascii="Arial" w:hAnsi="Arial" w:cs="Arial"/>
          <w:color w:val="000000"/>
        </w:rPr>
        <w:t>t, into whose mouth the counter</w:t>
      </w:r>
      <w:r w:rsidR="00214D89" w:rsidRPr="00EE6E53">
        <w:rPr>
          <w:rStyle w:val="apple-style-span"/>
          <w:rFonts w:ascii="Arial" w:hAnsi="Arial" w:cs="Arial"/>
          <w:color w:val="000000"/>
        </w:rPr>
        <w:t>argument is placed</w:t>
      </w:r>
      <w:r w:rsidR="004349EB">
        <w:rPr>
          <w:rStyle w:val="apple-style-span"/>
          <w:rFonts w:ascii="Arial" w:hAnsi="Arial" w:cs="Arial"/>
          <w:color w:val="000000"/>
        </w:rPr>
        <w:t xml:space="preserve">.  </w:t>
      </w:r>
      <w:r w:rsidR="00A46086" w:rsidRPr="00EE6E53">
        <w:rPr>
          <w:rStyle w:val="apple-style-span"/>
          <w:rFonts w:ascii="Arial" w:hAnsi="Arial" w:cs="Arial"/>
          <w:color w:val="000000"/>
        </w:rPr>
        <w:t>This individual is described as whisp</w:t>
      </w:r>
      <w:r w:rsidR="00875F58" w:rsidRPr="00EE6E53">
        <w:rPr>
          <w:rStyle w:val="apple-style-span"/>
          <w:rFonts w:ascii="Arial" w:hAnsi="Arial" w:cs="Arial"/>
          <w:color w:val="000000"/>
        </w:rPr>
        <w:t xml:space="preserve">ering, and is accused of being </w:t>
      </w:r>
      <w:r w:rsidR="00A46086" w:rsidRPr="00EE6E53">
        <w:rPr>
          <w:rStyle w:val="apple-style-span"/>
          <w:rFonts w:ascii="Arial" w:hAnsi="Arial" w:cs="Arial"/>
          <w:color w:val="000000"/>
        </w:rPr>
        <w:t>a person whose “heart knocks</w:t>
      </w:r>
      <w:r w:rsidR="00875F58" w:rsidRPr="00EE6E53">
        <w:rPr>
          <w:rStyle w:val="apple-style-span"/>
          <w:rFonts w:ascii="Arial" w:hAnsi="Arial" w:cs="Arial"/>
          <w:color w:val="000000"/>
        </w:rPr>
        <w:t xml:space="preserve"> him</w:t>
      </w:r>
      <w:r w:rsidR="004349EB">
        <w:rPr>
          <w:rStyle w:val="apple-style-span"/>
          <w:rFonts w:ascii="Arial" w:hAnsi="Arial" w:cs="Arial"/>
          <w:color w:val="000000"/>
        </w:rPr>
        <w:t>.”</w:t>
      </w:r>
      <w:r w:rsidR="00A46086" w:rsidRPr="00EE6E53">
        <w:rPr>
          <w:rStyle w:val="apple-style-span"/>
          <w:rFonts w:ascii="Arial" w:hAnsi="Arial" w:cs="Arial"/>
          <w:color w:val="000000"/>
        </w:rPr>
        <w:t xml:space="preserve"> This phrase would appe</w:t>
      </w:r>
      <w:r w:rsidR="00A840A9">
        <w:rPr>
          <w:rStyle w:val="apple-style-span"/>
          <w:rFonts w:ascii="Arial" w:hAnsi="Arial" w:cs="Arial"/>
          <w:color w:val="000000"/>
        </w:rPr>
        <w:t>ar to mean that he is fearful. (S</w:t>
      </w:r>
      <w:r w:rsidR="00A46086" w:rsidRPr="00EE6E53">
        <w:rPr>
          <w:rStyle w:val="apple-style-span"/>
          <w:rFonts w:ascii="Arial" w:hAnsi="Arial" w:cs="Arial"/>
          <w:color w:val="000000"/>
        </w:rPr>
        <w:t>ee</w:t>
      </w:r>
      <w:r w:rsidR="00A840A9">
        <w:rPr>
          <w:rStyle w:val="apple-style-span"/>
          <w:rFonts w:ascii="Arial" w:hAnsi="Arial" w:cs="Arial"/>
          <w:color w:val="000000"/>
        </w:rPr>
        <w:t>,</w:t>
      </w:r>
      <w:r w:rsidR="00A46086" w:rsidRPr="00EE6E53">
        <w:rPr>
          <w:rStyle w:val="apple-style-span"/>
          <w:rFonts w:ascii="Arial" w:hAnsi="Arial" w:cs="Arial"/>
          <w:color w:val="000000"/>
        </w:rPr>
        <w:t xml:space="preserve"> for example</w:t>
      </w:r>
      <w:r w:rsidR="00A840A9">
        <w:rPr>
          <w:rStyle w:val="apple-style-span"/>
          <w:rFonts w:ascii="Arial" w:hAnsi="Arial" w:cs="Arial"/>
          <w:color w:val="000000"/>
        </w:rPr>
        <w:t>,</w:t>
      </w:r>
      <w:r w:rsidR="00A46086" w:rsidRPr="00EE6E53">
        <w:rPr>
          <w:rStyle w:val="apple-style-span"/>
          <w:rFonts w:ascii="Arial" w:hAnsi="Arial" w:cs="Arial"/>
          <w:color w:val="000000"/>
        </w:rPr>
        <w:t xml:space="preserve"> </w:t>
      </w:r>
      <w:r w:rsidR="00A46086" w:rsidRPr="004349EB">
        <w:rPr>
          <w:rStyle w:val="apple-style-span"/>
          <w:rFonts w:ascii="Arial" w:hAnsi="Arial" w:cs="Arial"/>
          <w:i/>
          <w:iCs/>
          <w:color w:val="000000"/>
        </w:rPr>
        <w:t>Keritut</w:t>
      </w:r>
      <w:r w:rsidR="004349EB">
        <w:rPr>
          <w:rStyle w:val="apple-style-span"/>
          <w:rFonts w:ascii="Arial" w:hAnsi="Arial" w:cs="Arial"/>
          <w:color w:val="000000"/>
        </w:rPr>
        <w:t xml:space="preserve"> 23b and </w:t>
      </w:r>
      <w:r w:rsidR="004349EB" w:rsidRPr="004349EB">
        <w:rPr>
          <w:rStyle w:val="apple-style-span"/>
          <w:rFonts w:ascii="Arial" w:hAnsi="Arial" w:cs="Arial"/>
          <w:i/>
          <w:iCs/>
          <w:color w:val="000000"/>
        </w:rPr>
        <w:t>Nida</w:t>
      </w:r>
      <w:r w:rsidR="00A46086" w:rsidRPr="00EE6E53">
        <w:rPr>
          <w:rStyle w:val="apple-style-span"/>
          <w:rFonts w:ascii="Arial" w:hAnsi="Arial" w:cs="Arial"/>
          <w:color w:val="000000"/>
        </w:rPr>
        <w:t xml:space="preserve"> 3b)</w:t>
      </w:r>
      <w:r w:rsidR="004349EB">
        <w:rPr>
          <w:rStyle w:val="apple-style-span"/>
          <w:rFonts w:ascii="Arial" w:hAnsi="Arial" w:cs="Arial"/>
          <w:color w:val="000000"/>
        </w:rPr>
        <w:t xml:space="preserve">.  </w:t>
      </w:r>
      <w:r w:rsidR="00A46086" w:rsidRPr="00EE6E53">
        <w:rPr>
          <w:rStyle w:val="apple-style-span"/>
          <w:rFonts w:ascii="Arial" w:hAnsi="Arial" w:cs="Arial"/>
          <w:color w:val="000000"/>
        </w:rPr>
        <w:t>In sum</w:t>
      </w:r>
      <w:r w:rsidR="00A840A9">
        <w:rPr>
          <w:rStyle w:val="apple-style-span"/>
          <w:rFonts w:ascii="Arial" w:hAnsi="Arial" w:cs="Arial"/>
          <w:color w:val="000000"/>
        </w:rPr>
        <w:t>,</w:t>
      </w:r>
      <w:r w:rsidR="00A46086" w:rsidRPr="00EE6E53">
        <w:rPr>
          <w:rStyle w:val="apple-style-span"/>
          <w:rFonts w:ascii="Arial" w:hAnsi="Arial" w:cs="Arial"/>
          <w:color w:val="000000"/>
        </w:rPr>
        <w:t xml:space="preserve"> R</w:t>
      </w:r>
      <w:r w:rsidR="004349EB">
        <w:rPr>
          <w:rStyle w:val="apple-style-span"/>
          <w:rFonts w:ascii="Arial" w:hAnsi="Arial" w:cs="Arial"/>
          <w:color w:val="000000"/>
        </w:rPr>
        <w:t xml:space="preserve">. </w:t>
      </w:r>
      <w:r w:rsidR="00A46086" w:rsidRPr="00EE6E53">
        <w:rPr>
          <w:rStyle w:val="apple-style-span"/>
          <w:rFonts w:ascii="Arial" w:hAnsi="Arial" w:cs="Arial"/>
          <w:color w:val="000000"/>
        </w:rPr>
        <w:t>Dostai says that those who read the verse to say that one should not confront</w:t>
      </w:r>
      <w:r w:rsidR="00B326AE">
        <w:rPr>
          <w:rFonts w:ascii="Arial" w:hAnsi="Arial" w:cs="Arial"/>
          <w:color w:val="000000"/>
        </w:rPr>
        <w:t xml:space="preserve"> evil-</w:t>
      </w:r>
      <w:r w:rsidR="00A46086" w:rsidRPr="00EE6E53">
        <w:rPr>
          <w:rFonts w:ascii="Arial" w:hAnsi="Arial" w:cs="Arial"/>
          <w:color w:val="000000"/>
        </w:rPr>
        <w:t>doers are no</w:t>
      </w:r>
      <w:r w:rsidR="00B326AE">
        <w:rPr>
          <w:rFonts w:ascii="Arial" w:hAnsi="Arial" w:cs="Arial"/>
          <w:color w:val="000000"/>
        </w:rPr>
        <w:t>t</w:t>
      </w:r>
      <w:r w:rsidR="00A46086" w:rsidRPr="00EE6E53">
        <w:rPr>
          <w:rFonts w:ascii="Arial" w:hAnsi="Arial" w:cs="Arial"/>
          <w:color w:val="000000"/>
        </w:rPr>
        <w:t xml:space="preserve"> simply wrong, they are cowards! This a significantly bolder stand than was previously suggested by the ruling that it is “permitted” to challenge the sinner, </w:t>
      </w:r>
      <w:r w:rsidR="00A46086" w:rsidRPr="00EE6E53">
        <w:rPr>
          <w:rFonts w:ascii="Arial" w:hAnsi="Arial" w:cs="Arial"/>
          <w:color w:val="000000"/>
        </w:rPr>
        <w:lastRenderedPageBreak/>
        <w:t>but certainly not required</w:t>
      </w:r>
      <w:r w:rsidR="004349EB">
        <w:rPr>
          <w:rFonts w:ascii="Arial" w:hAnsi="Arial" w:cs="Arial"/>
          <w:color w:val="000000"/>
        </w:rPr>
        <w:t xml:space="preserve">.  </w:t>
      </w:r>
      <w:r w:rsidR="00A46086" w:rsidRPr="00EE6E53">
        <w:rPr>
          <w:rFonts w:ascii="Arial" w:hAnsi="Arial" w:cs="Arial"/>
          <w:color w:val="000000"/>
        </w:rPr>
        <w:t>Now R</w:t>
      </w:r>
      <w:r w:rsidR="004349EB">
        <w:rPr>
          <w:rFonts w:ascii="Arial" w:hAnsi="Arial" w:cs="Arial"/>
          <w:color w:val="000000"/>
        </w:rPr>
        <w:t xml:space="preserve">. </w:t>
      </w:r>
      <w:r w:rsidR="00A46086" w:rsidRPr="00EE6E53">
        <w:rPr>
          <w:rFonts w:ascii="Arial" w:hAnsi="Arial" w:cs="Arial"/>
          <w:color w:val="000000"/>
        </w:rPr>
        <w:t>Dostai takes a strong stand on the moral necessity of being brave and outspoken in the face of evil</w:t>
      </w:r>
      <w:r w:rsidR="004349EB">
        <w:rPr>
          <w:rFonts w:ascii="Arial" w:hAnsi="Arial" w:cs="Arial"/>
          <w:color w:val="000000"/>
        </w:rPr>
        <w:t xml:space="preserve">.  </w:t>
      </w:r>
    </w:p>
    <w:p w:rsidR="003404D9" w:rsidRPr="00EE6E53" w:rsidRDefault="003404D9" w:rsidP="004349EB">
      <w:pPr>
        <w:spacing w:after="0" w:line="240" w:lineRule="auto"/>
        <w:contextualSpacing/>
        <w:jc w:val="both"/>
        <w:rPr>
          <w:rFonts w:ascii="Arial" w:hAnsi="Arial" w:cs="Arial"/>
          <w:color w:val="000000"/>
        </w:rPr>
      </w:pPr>
    </w:p>
    <w:p w:rsidR="003404D9" w:rsidRDefault="002D0D50" w:rsidP="004349EB">
      <w:pPr>
        <w:spacing w:after="0" w:line="240" w:lineRule="auto"/>
        <w:contextualSpacing/>
        <w:jc w:val="both"/>
        <w:rPr>
          <w:rFonts w:ascii="Arial" w:hAnsi="Arial" w:cs="Arial"/>
          <w:color w:val="000000"/>
        </w:rPr>
      </w:pPr>
      <w:r w:rsidRPr="00EE6E53">
        <w:rPr>
          <w:rFonts w:ascii="Arial" w:hAnsi="Arial" w:cs="Arial"/>
          <w:color w:val="000000"/>
        </w:rPr>
        <w:t>The Gemara now juxtaposes R</w:t>
      </w:r>
      <w:r w:rsidR="004349EB">
        <w:rPr>
          <w:rFonts w:ascii="Arial" w:hAnsi="Arial" w:cs="Arial"/>
          <w:color w:val="000000"/>
        </w:rPr>
        <w:t xml:space="preserve">. </w:t>
      </w:r>
      <w:r w:rsidRPr="00EE6E53">
        <w:rPr>
          <w:rFonts w:ascii="Arial" w:hAnsi="Arial" w:cs="Arial"/>
          <w:color w:val="000000"/>
        </w:rPr>
        <w:t>Dostai’s approach to sinners with a rather different one:</w:t>
      </w:r>
    </w:p>
    <w:p w:rsidR="004349EB" w:rsidRPr="00EE6E53" w:rsidRDefault="004349EB" w:rsidP="004349EB">
      <w:pPr>
        <w:spacing w:after="0" w:line="240" w:lineRule="auto"/>
        <w:contextualSpacing/>
        <w:jc w:val="both"/>
        <w:rPr>
          <w:rFonts w:ascii="Arial" w:hAnsi="Arial" w:cs="Arial"/>
          <w:color w:val="000000"/>
        </w:rPr>
      </w:pPr>
    </w:p>
    <w:p w:rsidR="002D0D50"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But this is not so! </w:t>
      </w:r>
    </w:p>
    <w:p w:rsidR="002D0D50"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For R</w:t>
      </w:r>
      <w:r w:rsidR="004349EB">
        <w:rPr>
          <w:rStyle w:val="apple-style-span"/>
          <w:rFonts w:ascii="Arial" w:hAnsi="Arial" w:cs="Arial"/>
          <w:color w:val="000000"/>
        </w:rPr>
        <w:t xml:space="preserve">. </w:t>
      </w:r>
      <w:r w:rsidR="00166027" w:rsidRPr="00EE6E53">
        <w:rPr>
          <w:rStyle w:val="apple-style-span"/>
          <w:rFonts w:ascii="Arial" w:hAnsi="Arial" w:cs="Arial"/>
          <w:color w:val="000000"/>
        </w:rPr>
        <w:t>Yitz</w:t>
      </w:r>
      <w:r w:rsidR="004349EB">
        <w:rPr>
          <w:rStyle w:val="apple-style-span"/>
          <w:rFonts w:ascii="Arial" w:hAnsi="Arial" w:cs="Arial"/>
          <w:color w:val="000000"/>
        </w:rPr>
        <w:t>c</w:t>
      </w:r>
      <w:r w:rsidR="00166027" w:rsidRPr="00EE6E53">
        <w:rPr>
          <w:rStyle w:val="apple-style-span"/>
          <w:rFonts w:ascii="Arial" w:hAnsi="Arial" w:cs="Arial"/>
          <w:color w:val="000000"/>
        </w:rPr>
        <w:t xml:space="preserve">hak </w:t>
      </w:r>
      <w:r w:rsidRPr="00EE6E53">
        <w:rPr>
          <w:rStyle w:val="apple-style-span"/>
          <w:rFonts w:ascii="Arial" w:hAnsi="Arial" w:cs="Arial"/>
          <w:color w:val="000000"/>
        </w:rPr>
        <w:t xml:space="preserve">said: </w:t>
      </w:r>
    </w:p>
    <w:p w:rsidR="0089541C" w:rsidRPr="00EE6E53" w:rsidRDefault="00A54796"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If you see </w:t>
      </w:r>
      <w:r w:rsidR="002D0D50" w:rsidRPr="00EE6E53">
        <w:rPr>
          <w:rStyle w:val="apple-style-span"/>
          <w:rFonts w:ascii="Arial" w:hAnsi="Arial" w:cs="Arial"/>
          <w:color w:val="000000"/>
        </w:rPr>
        <w:t xml:space="preserve">a wicked man </w:t>
      </w:r>
    </w:p>
    <w:p w:rsidR="002D0D50"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upon whom the hour is smiling, </w:t>
      </w:r>
    </w:p>
    <w:p w:rsidR="002D0D50"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do not attack him</w:t>
      </w:r>
      <w:r w:rsidR="004349EB">
        <w:rPr>
          <w:rStyle w:val="apple-style-span"/>
          <w:rFonts w:ascii="Arial" w:hAnsi="Arial" w:cs="Arial"/>
          <w:color w:val="000000"/>
        </w:rPr>
        <w:t xml:space="preserve">.  </w:t>
      </w:r>
    </w:p>
    <w:p w:rsidR="00A54796" w:rsidRPr="00EE6E53" w:rsidRDefault="00A54796" w:rsidP="004349EB">
      <w:pPr>
        <w:spacing w:after="0" w:line="240" w:lineRule="auto"/>
        <w:contextualSpacing/>
        <w:jc w:val="both"/>
        <w:rPr>
          <w:rStyle w:val="apple-style-span"/>
          <w:rFonts w:ascii="Arial" w:hAnsi="Arial" w:cs="Arial"/>
          <w:color w:val="000000"/>
        </w:rPr>
      </w:pPr>
    </w:p>
    <w:p w:rsidR="00A54796" w:rsidRPr="00EE6E53" w:rsidRDefault="00A54796" w:rsidP="00B326AE">
      <w:pPr>
        <w:spacing w:after="0" w:line="240" w:lineRule="auto"/>
        <w:contextualSpacing/>
        <w:jc w:val="both"/>
        <w:rPr>
          <w:rStyle w:val="apple-style-span"/>
          <w:rFonts w:ascii="Arial" w:hAnsi="Arial" w:cs="Arial"/>
          <w:color w:val="000000"/>
        </w:rPr>
      </w:pPr>
      <w:r w:rsidRPr="00EE6E53">
        <w:rPr>
          <w:rStyle w:val="apple-style-span"/>
          <w:rFonts w:ascii="Arial" w:hAnsi="Arial" w:cs="Arial"/>
          <w:color w:val="000000"/>
        </w:rPr>
        <w:t>R</w:t>
      </w:r>
      <w:r w:rsidR="004349EB">
        <w:rPr>
          <w:rStyle w:val="apple-style-span"/>
          <w:rFonts w:ascii="Arial" w:hAnsi="Arial" w:cs="Arial"/>
          <w:color w:val="000000"/>
        </w:rPr>
        <w:t xml:space="preserve">. </w:t>
      </w:r>
      <w:r w:rsidR="00166027" w:rsidRPr="00EE6E53">
        <w:rPr>
          <w:rStyle w:val="apple-style-span"/>
          <w:rFonts w:ascii="Arial" w:hAnsi="Arial" w:cs="Arial"/>
          <w:color w:val="000000"/>
        </w:rPr>
        <w:t>Yitz</w:t>
      </w:r>
      <w:r w:rsidR="004349EB">
        <w:rPr>
          <w:rStyle w:val="apple-style-span"/>
          <w:rFonts w:ascii="Arial" w:hAnsi="Arial" w:cs="Arial"/>
          <w:color w:val="000000"/>
        </w:rPr>
        <w:t>c</w:t>
      </w:r>
      <w:r w:rsidR="00166027" w:rsidRPr="00EE6E53">
        <w:rPr>
          <w:rStyle w:val="apple-style-span"/>
          <w:rFonts w:ascii="Arial" w:hAnsi="Arial" w:cs="Arial"/>
          <w:color w:val="000000"/>
        </w:rPr>
        <w:t>hak’s</w:t>
      </w:r>
      <w:r w:rsidR="00B35C9E">
        <w:rPr>
          <w:rStyle w:val="apple-style-span"/>
          <w:rFonts w:ascii="Arial" w:hAnsi="Arial" w:cs="Arial"/>
          <w:color w:val="000000"/>
        </w:rPr>
        <w:t xml:space="preserve"> </w:t>
      </w:r>
      <w:r w:rsidRPr="00EE6E53">
        <w:rPr>
          <w:rStyle w:val="apple-style-span"/>
          <w:rFonts w:ascii="Arial" w:hAnsi="Arial" w:cs="Arial"/>
          <w:color w:val="000000"/>
        </w:rPr>
        <w:t>reference to the individual</w:t>
      </w:r>
      <w:r w:rsidR="00B35C9E">
        <w:rPr>
          <w:rStyle w:val="apple-style-span"/>
          <w:rFonts w:ascii="Arial" w:hAnsi="Arial" w:cs="Arial"/>
          <w:color w:val="000000"/>
        </w:rPr>
        <w:t xml:space="preserve"> “upon whom the hour is smiling</w:t>
      </w:r>
      <w:r w:rsidRPr="00EE6E53">
        <w:rPr>
          <w:rStyle w:val="apple-style-span"/>
          <w:rFonts w:ascii="Arial" w:hAnsi="Arial" w:cs="Arial"/>
          <w:color w:val="000000"/>
        </w:rPr>
        <w:t>”</w:t>
      </w:r>
      <w:r w:rsidR="00B35C9E">
        <w:rPr>
          <w:rStyle w:val="apple-style-span"/>
          <w:rFonts w:ascii="Arial" w:hAnsi="Arial" w:cs="Arial"/>
          <w:color w:val="000000"/>
        </w:rPr>
        <w:t xml:space="preserve"> is notable.</w:t>
      </w:r>
      <w:r w:rsidRPr="00EE6E53">
        <w:rPr>
          <w:rStyle w:val="apple-style-span"/>
          <w:rFonts w:ascii="Arial" w:hAnsi="Arial" w:cs="Arial"/>
          <w:color w:val="000000"/>
        </w:rPr>
        <w:t xml:space="preserve"> The rabbis who presented the previous statement about </w:t>
      </w:r>
      <w:r w:rsidR="00B326AE">
        <w:rPr>
          <w:rStyle w:val="apple-style-span"/>
          <w:rFonts w:ascii="Arial" w:hAnsi="Arial" w:cs="Arial"/>
          <w:color w:val="000000"/>
        </w:rPr>
        <w:t>engaging with evil-</w:t>
      </w:r>
      <w:r w:rsidRPr="00EE6E53">
        <w:rPr>
          <w:rStyle w:val="apple-style-span"/>
          <w:rFonts w:ascii="Arial" w:hAnsi="Arial" w:cs="Arial"/>
          <w:color w:val="000000"/>
        </w:rPr>
        <w:t xml:space="preserve">doers </w:t>
      </w:r>
      <w:r w:rsidR="00166027" w:rsidRPr="00EE6E53">
        <w:rPr>
          <w:rStyle w:val="apple-style-span"/>
          <w:rFonts w:ascii="Arial" w:hAnsi="Arial" w:cs="Arial"/>
          <w:color w:val="000000"/>
        </w:rPr>
        <w:t>referred to</w:t>
      </w:r>
      <w:r w:rsidRPr="00EE6E53">
        <w:rPr>
          <w:rStyle w:val="apple-style-span"/>
          <w:rFonts w:ascii="Arial" w:hAnsi="Arial" w:cs="Arial"/>
          <w:color w:val="000000"/>
        </w:rPr>
        <w:t xml:space="preserve"> </w:t>
      </w:r>
      <w:r w:rsidR="00166027" w:rsidRPr="00EE6E53">
        <w:rPr>
          <w:rStyle w:val="apple-style-span"/>
          <w:rFonts w:ascii="Arial" w:hAnsi="Arial" w:cs="Arial"/>
          <w:color w:val="000000"/>
        </w:rPr>
        <w:t>“this world</w:t>
      </w:r>
      <w:r w:rsidR="00B35C9E">
        <w:rPr>
          <w:rStyle w:val="apple-style-span"/>
          <w:rFonts w:ascii="Arial" w:hAnsi="Arial" w:cs="Arial"/>
          <w:color w:val="000000"/>
        </w:rPr>
        <w:t>;</w:t>
      </w:r>
      <w:r w:rsidR="00B326AE">
        <w:rPr>
          <w:rStyle w:val="apple-style-span"/>
          <w:rFonts w:ascii="Arial" w:hAnsi="Arial" w:cs="Arial"/>
          <w:color w:val="000000"/>
        </w:rPr>
        <w:t>” they set their time</w:t>
      </w:r>
      <w:r w:rsidR="00166027" w:rsidRPr="00EE6E53">
        <w:rPr>
          <w:rStyle w:val="apple-style-span"/>
          <w:rFonts w:ascii="Arial" w:hAnsi="Arial" w:cs="Arial"/>
          <w:color w:val="000000"/>
        </w:rPr>
        <w:t>frame as the entire course of human history</w:t>
      </w:r>
      <w:r w:rsidR="004349EB">
        <w:rPr>
          <w:rStyle w:val="apple-style-span"/>
          <w:rFonts w:ascii="Arial" w:hAnsi="Arial" w:cs="Arial"/>
          <w:color w:val="000000"/>
        </w:rPr>
        <w:t xml:space="preserve">.  </w:t>
      </w:r>
      <w:r w:rsidR="00166027" w:rsidRPr="00EE6E53">
        <w:rPr>
          <w:rStyle w:val="apple-style-span"/>
          <w:rFonts w:ascii="Arial" w:hAnsi="Arial" w:cs="Arial"/>
          <w:color w:val="000000"/>
        </w:rPr>
        <w:t>Through</w:t>
      </w:r>
      <w:r w:rsidR="00B35C9E">
        <w:rPr>
          <w:rStyle w:val="apple-style-span"/>
          <w:rFonts w:ascii="Arial" w:hAnsi="Arial" w:cs="Arial"/>
          <w:color w:val="000000"/>
        </w:rPr>
        <w:t>out</w:t>
      </w:r>
      <w:r w:rsidR="00166027" w:rsidRPr="00EE6E53">
        <w:rPr>
          <w:rStyle w:val="apple-style-span"/>
          <w:rFonts w:ascii="Arial" w:hAnsi="Arial" w:cs="Arial"/>
          <w:color w:val="000000"/>
        </w:rPr>
        <w:t xml:space="preserve"> this pre-messianic period, we can expect the wicked to prosper</w:t>
      </w:r>
      <w:r w:rsidR="004349EB">
        <w:rPr>
          <w:rStyle w:val="apple-style-span"/>
          <w:rFonts w:ascii="Arial" w:hAnsi="Arial" w:cs="Arial"/>
          <w:color w:val="000000"/>
        </w:rPr>
        <w:t xml:space="preserve">.  </w:t>
      </w:r>
      <w:r w:rsidR="00166027" w:rsidRPr="00EE6E53">
        <w:rPr>
          <w:rStyle w:val="apple-style-span"/>
          <w:rFonts w:ascii="Arial" w:hAnsi="Arial" w:cs="Arial"/>
          <w:color w:val="000000"/>
        </w:rPr>
        <w:t>R</w:t>
      </w:r>
      <w:r w:rsidR="004349EB">
        <w:rPr>
          <w:rStyle w:val="apple-style-span"/>
          <w:rFonts w:ascii="Arial" w:hAnsi="Arial" w:cs="Arial"/>
          <w:color w:val="000000"/>
        </w:rPr>
        <w:t xml:space="preserve">. </w:t>
      </w:r>
      <w:r w:rsidR="00B326AE">
        <w:rPr>
          <w:rStyle w:val="apple-style-span"/>
          <w:rFonts w:ascii="Arial" w:hAnsi="Arial" w:cs="Arial"/>
          <w:color w:val="000000"/>
        </w:rPr>
        <w:t>Yitzchak,</w:t>
      </w:r>
      <w:r w:rsidR="00166027" w:rsidRPr="00EE6E53">
        <w:rPr>
          <w:rStyle w:val="apple-style-span"/>
          <w:rFonts w:ascii="Arial" w:hAnsi="Arial" w:cs="Arial"/>
          <w:color w:val="000000"/>
        </w:rPr>
        <w:t xml:space="preserve"> on the other hand</w:t>
      </w:r>
      <w:r w:rsidR="00B326AE">
        <w:rPr>
          <w:rStyle w:val="apple-style-span"/>
          <w:rFonts w:ascii="Arial" w:hAnsi="Arial" w:cs="Arial"/>
          <w:color w:val="000000"/>
        </w:rPr>
        <w:t>, sets his time</w:t>
      </w:r>
      <w:r w:rsidR="00166027" w:rsidRPr="00EE6E53">
        <w:rPr>
          <w:rStyle w:val="apple-style-span"/>
          <w:rFonts w:ascii="Arial" w:hAnsi="Arial" w:cs="Arial"/>
          <w:color w:val="000000"/>
        </w:rPr>
        <w:t>frame in terms of “hours,” discrete, limited amounts of time</w:t>
      </w:r>
      <w:r w:rsidR="004349EB">
        <w:rPr>
          <w:rStyle w:val="apple-style-span"/>
          <w:rFonts w:ascii="Arial" w:hAnsi="Arial" w:cs="Arial"/>
          <w:color w:val="000000"/>
        </w:rPr>
        <w:t xml:space="preserve">.  </w:t>
      </w:r>
      <w:r w:rsidR="00B326AE">
        <w:rPr>
          <w:rStyle w:val="apple-style-span"/>
          <w:rFonts w:ascii="Arial" w:hAnsi="Arial" w:cs="Arial"/>
          <w:color w:val="000000"/>
        </w:rPr>
        <w:t>In his view, evil-</w:t>
      </w:r>
      <w:r w:rsidR="00166027" w:rsidRPr="00EE6E53">
        <w:rPr>
          <w:rStyle w:val="apple-style-span"/>
          <w:rFonts w:ascii="Arial" w:hAnsi="Arial" w:cs="Arial"/>
          <w:color w:val="000000"/>
        </w:rPr>
        <w:t>doers do not prosper at all times in this world</w:t>
      </w:r>
      <w:r w:rsidR="004349EB">
        <w:rPr>
          <w:rStyle w:val="apple-style-span"/>
          <w:rFonts w:ascii="Arial" w:hAnsi="Arial" w:cs="Arial"/>
          <w:color w:val="000000"/>
        </w:rPr>
        <w:t xml:space="preserve">.  </w:t>
      </w:r>
      <w:r w:rsidR="00B326AE">
        <w:rPr>
          <w:rStyle w:val="apple-style-span"/>
          <w:rFonts w:ascii="Arial" w:hAnsi="Arial" w:cs="Arial"/>
          <w:color w:val="000000"/>
        </w:rPr>
        <w:t>Rather</w:t>
      </w:r>
      <w:r w:rsidR="00B35C9E">
        <w:rPr>
          <w:rStyle w:val="apple-style-span"/>
          <w:rFonts w:ascii="Arial" w:hAnsi="Arial" w:cs="Arial"/>
          <w:color w:val="000000"/>
        </w:rPr>
        <w:t>,</w:t>
      </w:r>
      <w:r w:rsidR="00B326AE">
        <w:rPr>
          <w:rStyle w:val="apple-style-span"/>
          <w:rFonts w:ascii="Arial" w:hAnsi="Arial" w:cs="Arial"/>
          <w:color w:val="000000"/>
        </w:rPr>
        <w:t xml:space="preserve"> certain evil-</w:t>
      </w:r>
      <w:r w:rsidR="00166027" w:rsidRPr="00EE6E53">
        <w:rPr>
          <w:rStyle w:val="apple-style-span"/>
          <w:rFonts w:ascii="Arial" w:hAnsi="Arial" w:cs="Arial"/>
          <w:color w:val="000000"/>
        </w:rPr>
        <w:t>doers prosper for limited periods of time</w:t>
      </w:r>
      <w:r w:rsidR="004349EB">
        <w:rPr>
          <w:rStyle w:val="apple-style-span"/>
          <w:rFonts w:ascii="Arial" w:hAnsi="Arial" w:cs="Arial"/>
          <w:color w:val="000000"/>
        </w:rPr>
        <w:t xml:space="preserve">.  </w:t>
      </w:r>
      <w:r w:rsidR="00166027" w:rsidRPr="00EE6E53">
        <w:rPr>
          <w:rStyle w:val="apple-style-span"/>
          <w:rFonts w:ascii="Arial" w:hAnsi="Arial" w:cs="Arial"/>
          <w:color w:val="000000"/>
        </w:rPr>
        <w:t>R</w:t>
      </w:r>
      <w:r w:rsidR="004349EB">
        <w:rPr>
          <w:rStyle w:val="apple-style-span"/>
          <w:rFonts w:ascii="Arial" w:hAnsi="Arial" w:cs="Arial"/>
          <w:color w:val="000000"/>
        </w:rPr>
        <w:t>. Yitzchak</w:t>
      </w:r>
      <w:r w:rsidR="00166027" w:rsidRPr="00EE6E53">
        <w:rPr>
          <w:rStyle w:val="apple-style-span"/>
          <w:rFonts w:ascii="Arial" w:hAnsi="Arial" w:cs="Arial"/>
          <w:color w:val="000000"/>
        </w:rPr>
        <w:t xml:space="preserve"> </w:t>
      </w:r>
      <w:r w:rsidR="0089541C" w:rsidRPr="00EE6E53">
        <w:rPr>
          <w:rStyle w:val="apple-style-span"/>
          <w:rFonts w:ascii="Arial" w:hAnsi="Arial" w:cs="Arial"/>
          <w:color w:val="000000"/>
        </w:rPr>
        <w:t>apparent</w:t>
      </w:r>
      <w:r w:rsidR="00B326AE">
        <w:rPr>
          <w:rStyle w:val="apple-style-span"/>
          <w:rFonts w:ascii="Arial" w:hAnsi="Arial" w:cs="Arial"/>
          <w:color w:val="000000"/>
        </w:rPr>
        <w:t>ly</w:t>
      </w:r>
      <w:r w:rsidR="0089541C" w:rsidRPr="00EE6E53">
        <w:rPr>
          <w:rStyle w:val="apple-style-span"/>
          <w:rFonts w:ascii="Arial" w:hAnsi="Arial" w:cs="Arial"/>
          <w:color w:val="000000"/>
        </w:rPr>
        <w:t xml:space="preserve"> believed that time was an acti</w:t>
      </w:r>
      <w:r w:rsidR="00B326AE">
        <w:rPr>
          <w:rStyle w:val="apple-style-span"/>
          <w:rFonts w:ascii="Arial" w:hAnsi="Arial" w:cs="Arial"/>
          <w:color w:val="000000"/>
        </w:rPr>
        <w:t xml:space="preserve">ve entity that can influence </w:t>
      </w:r>
      <w:r w:rsidR="0089541C" w:rsidRPr="00EE6E53">
        <w:rPr>
          <w:rStyle w:val="apple-style-span"/>
          <w:rFonts w:ascii="Arial" w:hAnsi="Arial" w:cs="Arial"/>
          <w:color w:val="000000"/>
        </w:rPr>
        <w:t>outcomes for different individuals</w:t>
      </w:r>
      <w:r w:rsidR="004349EB">
        <w:rPr>
          <w:rStyle w:val="apple-style-span"/>
          <w:rFonts w:ascii="Arial" w:hAnsi="Arial" w:cs="Arial"/>
          <w:color w:val="000000"/>
        </w:rPr>
        <w:t xml:space="preserve">.  </w:t>
      </w:r>
      <w:r w:rsidR="00B326AE">
        <w:rPr>
          <w:rStyle w:val="apple-style-span"/>
          <w:rFonts w:ascii="Arial" w:hAnsi="Arial" w:cs="Arial"/>
          <w:color w:val="000000"/>
        </w:rPr>
        <w:t>Any given time</w:t>
      </w:r>
      <w:r w:rsidR="0089541C" w:rsidRPr="00EE6E53">
        <w:rPr>
          <w:rStyle w:val="apple-style-span"/>
          <w:rFonts w:ascii="Arial" w:hAnsi="Arial" w:cs="Arial"/>
          <w:color w:val="000000"/>
        </w:rPr>
        <w:t>frame may be more or less auspicious for any given person or community</w:t>
      </w:r>
      <w:r w:rsidR="004349EB">
        <w:rPr>
          <w:rStyle w:val="apple-style-span"/>
          <w:rFonts w:ascii="Arial" w:hAnsi="Arial" w:cs="Arial"/>
          <w:color w:val="000000"/>
        </w:rPr>
        <w:t xml:space="preserve">.  </w:t>
      </w:r>
      <w:r w:rsidR="0089541C" w:rsidRPr="00EE6E53">
        <w:rPr>
          <w:rStyle w:val="apple-style-span"/>
          <w:rFonts w:ascii="Arial" w:hAnsi="Arial" w:cs="Arial"/>
          <w:color w:val="000000"/>
        </w:rPr>
        <w:t>If we see that a person is consistently succeeding, we can assume that the hour is smiling upon him</w:t>
      </w:r>
      <w:r w:rsidR="004349EB">
        <w:rPr>
          <w:rStyle w:val="apple-style-span"/>
          <w:rFonts w:ascii="Arial" w:hAnsi="Arial" w:cs="Arial"/>
          <w:color w:val="000000"/>
        </w:rPr>
        <w:t xml:space="preserve">.  </w:t>
      </w:r>
      <w:r w:rsidR="0089541C" w:rsidRPr="00EE6E53">
        <w:rPr>
          <w:rStyle w:val="apple-style-span"/>
          <w:rFonts w:ascii="Arial" w:hAnsi="Arial" w:cs="Arial"/>
          <w:color w:val="000000"/>
        </w:rPr>
        <w:t>It is unwise to start up with such an individual until we see that his fortunes are changing</w:t>
      </w:r>
      <w:r w:rsidR="004349EB">
        <w:rPr>
          <w:rStyle w:val="apple-style-span"/>
          <w:rFonts w:ascii="Arial" w:hAnsi="Arial" w:cs="Arial"/>
          <w:color w:val="000000"/>
        </w:rPr>
        <w:t xml:space="preserve">.  </w:t>
      </w:r>
      <w:r w:rsidR="0089541C" w:rsidRPr="00EE6E53">
        <w:rPr>
          <w:rStyle w:val="apple-style-span"/>
          <w:rFonts w:ascii="Arial" w:hAnsi="Arial" w:cs="Arial"/>
          <w:color w:val="000000"/>
        </w:rPr>
        <w:t>Hence, R</w:t>
      </w:r>
      <w:r w:rsidR="004349EB">
        <w:rPr>
          <w:rStyle w:val="apple-style-span"/>
          <w:rFonts w:ascii="Arial" w:hAnsi="Arial" w:cs="Arial"/>
          <w:color w:val="000000"/>
        </w:rPr>
        <w:t>. Yitzchak</w:t>
      </w:r>
      <w:r w:rsidR="0089541C" w:rsidRPr="00EE6E53">
        <w:rPr>
          <w:rStyle w:val="apple-style-span"/>
          <w:rFonts w:ascii="Arial" w:hAnsi="Arial" w:cs="Arial"/>
          <w:color w:val="000000"/>
        </w:rPr>
        <w:t xml:space="preserve"> does not</w:t>
      </w:r>
      <w:r w:rsidR="00B326AE">
        <w:rPr>
          <w:rStyle w:val="apple-style-span"/>
          <w:rFonts w:ascii="Arial" w:hAnsi="Arial" w:cs="Arial"/>
          <w:color w:val="000000"/>
        </w:rPr>
        <w:t xml:space="preserve"> advise people to confront evil-doers when</w:t>
      </w:r>
      <w:r w:rsidR="0089541C" w:rsidRPr="00EE6E53">
        <w:rPr>
          <w:rStyle w:val="apple-style-span"/>
          <w:rFonts w:ascii="Arial" w:hAnsi="Arial" w:cs="Arial"/>
          <w:color w:val="000000"/>
        </w:rPr>
        <w:t xml:space="preserve"> the times appear to be on their side</w:t>
      </w:r>
      <w:r w:rsidR="004349EB">
        <w:rPr>
          <w:rStyle w:val="apple-style-span"/>
          <w:rFonts w:ascii="Arial" w:hAnsi="Arial" w:cs="Arial"/>
          <w:color w:val="000000"/>
        </w:rPr>
        <w:t xml:space="preserve">.  </w:t>
      </w:r>
      <w:r w:rsidR="0089541C" w:rsidRPr="00EE6E53">
        <w:rPr>
          <w:rStyle w:val="apple-style-span"/>
          <w:rFonts w:ascii="Arial" w:hAnsi="Arial" w:cs="Arial"/>
          <w:color w:val="000000"/>
        </w:rPr>
        <w:t>R</w:t>
      </w:r>
      <w:r w:rsidR="004349EB">
        <w:rPr>
          <w:rStyle w:val="apple-style-span"/>
          <w:rFonts w:ascii="Arial" w:hAnsi="Arial" w:cs="Arial"/>
          <w:color w:val="000000"/>
        </w:rPr>
        <w:t>. Yitzchak</w:t>
      </w:r>
      <w:r w:rsidR="00875F58" w:rsidRPr="00EE6E53">
        <w:rPr>
          <w:rStyle w:val="apple-style-span"/>
          <w:rFonts w:ascii="Arial" w:hAnsi="Arial" w:cs="Arial"/>
          <w:color w:val="000000"/>
        </w:rPr>
        <w:t xml:space="preserve"> takes more of the quietist</w:t>
      </w:r>
      <w:r w:rsidR="0089541C" w:rsidRPr="00EE6E53">
        <w:rPr>
          <w:rStyle w:val="apple-style-span"/>
          <w:rFonts w:ascii="Arial" w:hAnsi="Arial" w:cs="Arial"/>
          <w:color w:val="000000"/>
        </w:rPr>
        <w:t xml:space="preserve"> approach to evil </w:t>
      </w:r>
      <w:r w:rsidR="00E52BD0" w:rsidRPr="00EE6E53">
        <w:rPr>
          <w:rStyle w:val="apple-style-span"/>
          <w:rFonts w:ascii="Arial" w:hAnsi="Arial" w:cs="Arial"/>
          <w:color w:val="000000"/>
        </w:rPr>
        <w:t>in the world</w:t>
      </w:r>
      <w:r w:rsidR="004349EB">
        <w:rPr>
          <w:rStyle w:val="apple-style-span"/>
          <w:rFonts w:ascii="Arial" w:hAnsi="Arial" w:cs="Arial"/>
          <w:color w:val="000000"/>
        </w:rPr>
        <w:t xml:space="preserve">.  </w:t>
      </w:r>
      <w:r w:rsidR="00E52BD0" w:rsidRPr="00EE6E53">
        <w:rPr>
          <w:rStyle w:val="apple-style-span"/>
          <w:rFonts w:ascii="Arial" w:hAnsi="Arial" w:cs="Arial"/>
          <w:color w:val="000000"/>
        </w:rPr>
        <w:t>If an evil person is succeeding, it is best not to take him on</w:t>
      </w:r>
      <w:r w:rsidR="004349EB">
        <w:rPr>
          <w:rStyle w:val="apple-style-span"/>
          <w:rFonts w:ascii="Arial" w:hAnsi="Arial" w:cs="Arial"/>
          <w:color w:val="000000"/>
        </w:rPr>
        <w:t xml:space="preserve">.  </w:t>
      </w:r>
      <w:r w:rsidR="00E52BD0" w:rsidRPr="00EE6E53">
        <w:rPr>
          <w:rStyle w:val="apple-style-span"/>
          <w:rFonts w:ascii="Arial" w:hAnsi="Arial" w:cs="Arial"/>
          <w:color w:val="000000"/>
        </w:rPr>
        <w:t>His success in inscribed in the very nature of the universe</w:t>
      </w:r>
      <w:r w:rsidR="004349EB">
        <w:rPr>
          <w:rStyle w:val="apple-style-span"/>
          <w:rFonts w:ascii="Arial" w:hAnsi="Arial" w:cs="Arial"/>
          <w:color w:val="000000"/>
        </w:rPr>
        <w:t xml:space="preserve">.  </w:t>
      </w:r>
      <w:r w:rsidR="00E52BD0" w:rsidRPr="00EE6E53">
        <w:rPr>
          <w:rStyle w:val="apple-style-span"/>
          <w:rFonts w:ascii="Arial" w:hAnsi="Arial" w:cs="Arial"/>
          <w:color w:val="000000"/>
        </w:rPr>
        <w:t>Better to lay low for a while</w:t>
      </w:r>
      <w:r w:rsidR="004349EB">
        <w:rPr>
          <w:rStyle w:val="apple-style-span"/>
          <w:rFonts w:ascii="Arial" w:hAnsi="Arial" w:cs="Arial"/>
          <w:color w:val="000000"/>
        </w:rPr>
        <w:t xml:space="preserve">.  </w:t>
      </w:r>
      <w:r w:rsidR="00E52BD0" w:rsidRPr="00EE6E53">
        <w:rPr>
          <w:rStyle w:val="apple-style-span"/>
          <w:rFonts w:ascii="Arial" w:hAnsi="Arial" w:cs="Arial"/>
          <w:color w:val="000000"/>
        </w:rPr>
        <w:t>Eventually the wheel will turn and the bad guys will fall from power</w:t>
      </w:r>
      <w:r w:rsidR="004349EB">
        <w:rPr>
          <w:rStyle w:val="apple-style-span"/>
          <w:rFonts w:ascii="Arial" w:hAnsi="Arial" w:cs="Arial"/>
          <w:color w:val="000000"/>
        </w:rPr>
        <w:t xml:space="preserve">.  </w:t>
      </w:r>
      <w:r w:rsidR="00E52BD0" w:rsidRPr="00EE6E53">
        <w:rPr>
          <w:rStyle w:val="apple-style-span"/>
          <w:rFonts w:ascii="Arial" w:hAnsi="Arial" w:cs="Arial"/>
          <w:color w:val="000000"/>
        </w:rPr>
        <w:t>R</w:t>
      </w:r>
      <w:r w:rsidR="004349EB">
        <w:rPr>
          <w:rStyle w:val="apple-style-span"/>
          <w:rFonts w:ascii="Arial" w:hAnsi="Arial" w:cs="Arial"/>
          <w:color w:val="000000"/>
        </w:rPr>
        <w:t>. Yitzchak</w:t>
      </w:r>
      <w:r w:rsidR="00E52BD0" w:rsidRPr="00EE6E53">
        <w:rPr>
          <w:rStyle w:val="apple-style-span"/>
          <w:rFonts w:ascii="Arial" w:hAnsi="Arial" w:cs="Arial"/>
          <w:color w:val="000000"/>
        </w:rPr>
        <w:t xml:space="preserve"> backs up his posit</w:t>
      </w:r>
      <w:r w:rsidR="00B326AE">
        <w:rPr>
          <w:rStyle w:val="apple-style-span"/>
          <w:rFonts w:ascii="Arial" w:hAnsi="Arial" w:cs="Arial"/>
          <w:color w:val="000000"/>
        </w:rPr>
        <w:t xml:space="preserve">ion with a quotation from </w:t>
      </w:r>
      <w:r w:rsidR="00B326AE">
        <w:rPr>
          <w:rStyle w:val="apple-style-span"/>
          <w:rFonts w:ascii="Arial" w:hAnsi="Arial" w:cs="Arial"/>
          <w:i/>
          <w:iCs/>
          <w:color w:val="000000"/>
        </w:rPr>
        <w:t>Tehillim</w:t>
      </w:r>
      <w:r w:rsidR="00E52BD0" w:rsidRPr="00EE6E53">
        <w:rPr>
          <w:rStyle w:val="apple-style-span"/>
          <w:rFonts w:ascii="Arial" w:hAnsi="Arial" w:cs="Arial"/>
          <w:color w:val="000000"/>
        </w:rPr>
        <w:t xml:space="preserve">: </w:t>
      </w:r>
    </w:p>
    <w:p w:rsidR="00E52BD0" w:rsidRPr="00EE6E53" w:rsidRDefault="00E52BD0" w:rsidP="004349EB">
      <w:pPr>
        <w:tabs>
          <w:tab w:val="left" w:pos="3656"/>
        </w:tabs>
        <w:spacing w:after="0" w:line="240" w:lineRule="auto"/>
        <w:contextualSpacing/>
        <w:jc w:val="both"/>
        <w:rPr>
          <w:rStyle w:val="apple-style-span"/>
          <w:rFonts w:ascii="Arial" w:hAnsi="Arial" w:cs="Arial"/>
          <w:color w:val="000000"/>
        </w:rPr>
      </w:pPr>
    </w:p>
    <w:p w:rsidR="002D0D50"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For it is said: </w:t>
      </w:r>
    </w:p>
    <w:p w:rsidR="00093839" w:rsidRPr="00EE6E53" w:rsidRDefault="00093839" w:rsidP="00B326AE">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w:t>
      </w:r>
      <w:r w:rsidR="002D0D50" w:rsidRPr="00EE6E53">
        <w:rPr>
          <w:rStyle w:val="apple-style-span"/>
          <w:rFonts w:ascii="Arial" w:hAnsi="Arial" w:cs="Arial"/>
          <w:color w:val="000000"/>
        </w:rPr>
        <w:t>His ways prosper at all times</w:t>
      </w:r>
      <w:r w:rsidRPr="00EE6E53">
        <w:rPr>
          <w:rStyle w:val="apple-style-span"/>
          <w:rFonts w:ascii="Arial" w:hAnsi="Arial" w:cs="Arial"/>
          <w:color w:val="000000"/>
        </w:rPr>
        <w:t>” (</w:t>
      </w:r>
      <w:r w:rsidR="00B326AE">
        <w:rPr>
          <w:rStyle w:val="apple-style-span"/>
          <w:rFonts w:ascii="Arial" w:hAnsi="Arial" w:cs="Arial"/>
          <w:i/>
          <w:iCs/>
          <w:color w:val="000000"/>
        </w:rPr>
        <w:t>Tehillim</w:t>
      </w:r>
      <w:r w:rsidRPr="00EE6E53">
        <w:rPr>
          <w:rStyle w:val="apple-style-span"/>
          <w:rFonts w:ascii="Arial" w:hAnsi="Arial" w:cs="Arial"/>
          <w:color w:val="000000"/>
        </w:rPr>
        <w:t xml:space="preserve"> 10:5)</w:t>
      </w:r>
      <w:r w:rsidR="004349EB">
        <w:rPr>
          <w:rStyle w:val="apple-style-span"/>
          <w:rFonts w:ascii="Arial" w:hAnsi="Arial" w:cs="Arial"/>
          <w:color w:val="000000"/>
        </w:rPr>
        <w:t xml:space="preserve">.  </w:t>
      </w:r>
    </w:p>
    <w:p w:rsidR="00093839"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And more than that, </w:t>
      </w:r>
    </w:p>
    <w:p w:rsidR="00093839"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he is victorious in the court of judgment; </w:t>
      </w:r>
    </w:p>
    <w:p w:rsidR="00093839"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for it is said: </w:t>
      </w:r>
    </w:p>
    <w:p w:rsidR="00093839" w:rsidRPr="00EE6E53" w:rsidRDefault="00093839"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w:t>
      </w:r>
      <w:r w:rsidR="002D0D50" w:rsidRPr="00EE6E53">
        <w:rPr>
          <w:rStyle w:val="apple-style-span"/>
          <w:rFonts w:ascii="Arial" w:hAnsi="Arial" w:cs="Arial"/>
          <w:color w:val="000000"/>
        </w:rPr>
        <w:t>Thy judgment</w:t>
      </w:r>
      <w:r w:rsidRPr="00EE6E53">
        <w:rPr>
          <w:rStyle w:val="apple-style-span"/>
          <w:rFonts w:ascii="Arial" w:hAnsi="Arial" w:cs="Arial"/>
          <w:color w:val="000000"/>
        </w:rPr>
        <w:t>s are far beyond him” (ibid</w:t>
      </w:r>
      <w:r w:rsidR="002D0D50" w:rsidRPr="00EE6E53">
        <w:rPr>
          <w:rStyle w:val="apple-style-span"/>
          <w:rFonts w:ascii="Arial" w:hAnsi="Arial" w:cs="Arial"/>
          <w:color w:val="000000"/>
        </w:rPr>
        <w:t>.</w:t>
      </w:r>
      <w:r w:rsidRPr="00EE6E53">
        <w:rPr>
          <w:rStyle w:val="apple-style-span"/>
          <w:rFonts w:ascii="Arial" w:hAnsi="Arial" w:cs="Arial"/>
          <w:color w:val="000000"/>
        </w:rPr>
        <w:t>)</w:t>
      </w:r>
      <w:r w:rsidR="002D0D50" w:rsidRPr="00EE6E53">
        <w:rPr>
          <w:rStyle w:val="apple-style-span"/>
          <w:rFonts w:ascii="Arial" w:hAnsi="Arial" w:cs="Arial"/>
          <w:color w:val="000000"/>
        </w:rPr>
        <w:t xml:space="preserve">  </w:t>
      </w:r>
    </w:p>
    <w:p w:rsidR="00093839"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And still more than that, </w:t>
      </w:r>
    </w:p>
    <w:p w:rsidR="00093839"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he sees the discomfiture of his enemies; </w:t>
      </w:r>
    </w:p>
    <w:p w:rsidR="00093839" w:rsidRPr="00EE6E53" w:rsidRDefault="002D0D50"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for it is said: </w:t>
      </w:r>
    </w:p>
    <w:p w:rsidR="002D0D50" w:rsidRPr="00EE6E53" w:rsidRDefault="00093839" w:rsidP="004349EB">
      <w:pPr>
        <w:spacing w:after="0" w:line="240" w:lineRule="auto"/>
        <w:ind w:left="720"/>
        <w:contextualSpacing/>
        <w:jc w:val="both"/>
        <w:rPr>
          <w:rFonts w:ascii="Arial" w:hAnsi="Arial" w:cs="Arial"/>
          <w:color w:val="000000"/>
        </w:rPr>
      </w:pPr>
      <w:r w:rsidRPr="00EE6E53">
        <w:rPr>
          <w:rStyle w:val="apple-style-span"/>
          <w:rFonts w:ascii="Arial" w:hAnsi="Arial" w:cs="Arial"/>
          <w:color w:val="000000"/>
        </w:rPr>
        <w:t>“</w:t>
      </w:r>
      <w:r w:rsidR="002D0D50" w:rsidRPr="00EE6E53">
        <w:rPr>
          <w:rStyle w:val="apple-style-span"/>
          <w:rFonts w:ascii="Arial" w:hAnsi="Arial" w:cs="Arial"/>
          <w:color w:val="000000"/>
        </w:rPr>
        <w:t>As for all his adversaries</w:t>
      </w:r>
      <w:r w:rsidRPr="00EE6E53">
        <w:rPr>
          <w:rStyle w:val="apple-style-span"/>
          <w:rFonts w:ascii="Arial" w:hAnsi="Arial" w:cs="Arial"/>
          <w:color w:val="000000"/>
        </w:rPr>
        <w:t xml:space="preserve">, he puffeth at them” (ibid.) </w:t>
      </w:r>
    </w:p>
    <w:p w:rsidR="004349EB" w:rsidRDefault="004349EB" w:rsidP="004349EB">
      <w:pPr>
        <w:spacing w:after="0" w:line="240" w:lineRule="auto"/>
        <w:contextualSpacing/>
        <w:jc w:val="both"/>
        <w:rPr>
          <w:rFonts w:ascii="Arial" w:hAnsi="Arial" w:cs="Arial"/>
        </w:rPr>
      </w:pPr>
    </w:p>
    <w:p w:rsidR="00EE38AA" w:rsidRPr="00EE6E53" w:rsidRDefault="00E52BD0" w:rsidP="00B35C9E">
      <w:pPr>
        <w:spacing w:after="0" w:line="240" w:lineRule="auto"/>
        <w:contextualSpacing/>
        <w:jc w:val="both"/>
        <w:rPr>
          <w:rFonts w:ascii="Arial" w:hAnsi="Arial" w:cs="Arial"/>
        </w:rPr>
      </w:pPr>
      <w:r w:rsidRPr="00EE6E53">
        <w:rPr>
          <w:rFonts w:ascii="Arial" w:hAnsi="Arial" w:cs="Arial"/>
        </w:rPr>
        <w:t>R</w:t>
      </w:r>
      <w:r w:rsidR="004349EB">
        <w:rPr>
          <w:rFonts w:ascii="Arial" w:hAnsi="Arial" w:cs="Arial"/>
        </w:rPr>
        <w:t>. Yitzchak</w:t>
      </w:r>
      <w:r w:rsidR="00A52EFF">
        <w:rPr>
          <w:rFonts w:ascii="Arial" w:hAnsi="Arial" w:cs="Arial"/>
        </w:rPr>
        <w:t>’s</w:t>
      </w:r>
      <w:r w:rsidRPr="00EE6E53">
        <w:rPr>
          <w:rFonts w:ascii="Arial" w:hAnsi="Arial" w:cs="Arial"/>
        </w:rPr>
        <w:t xml:space="preserve"> use of this verse is most interesting</w:t>
      </w:r>
      <w:r w:rsidR="004349EB">
        <w:rPr>
          <w:rFonts w:ascii="Arial" w:hAnsi="Arial" w:cs="Arial"/>
        </w:rPr>
        <w:t xml:space="preserve">.  </w:t>
      </w:r>
      <w:r w:rsidR="00A52EFF">
        <w:rPr>
          <w:rFonts w:ascii="Arial" w:hAnsi="Arial" w:cs="Arial"/>
        </w:rPr>
        <w:t xml:space="preserve">In </w:t>
      </w:r>
      <w:r w:rsidR="00B35C9E">
        <w:rPr>
          <w:rFonts w:ascii="Arial" w:hAnsi="Arial" w:cs="Arial"/>
        </w:rPr>
        <w:t>Psalm</w:t>
      </w:r>
      <w:r w:rsidR="00A52EFF">
        <w:rPr>
          <w:rFonts w:ascii="Arial" w:hAnsi="Arial" w:cs="Arial"/>
          <w:i/>
          <w:iCs/>
        </w:rPr>
        <w:t xml:space="preserve"> </w:t>
      </w:r>
      <w:r w:rsidR="00A52EFF">
        <w:rPr>
          <w:rFonts w:ascii="Arial" w:hAnsi="Arial" w:cs="Arial"/>
        </w:rPr>
        <w:t>10</w:t>
      </w:r>
      <w:r w:rsidRPr="00EE6E53">
        <w:rPr>
          <w:rFonts w:ascii="Arial" w:hAnsi="Arial" w:cs="Arial"/>
        </w:rPr>
        <w:t>, the Psalmist does indeed describe a time in which evil seems unstoppable</w:t>
      </w:r>
      <w:r w:rsidR="004349EB">
        <w:rPr>
          <w:rFonts w:ascii="Arial" w:hAnsi="Arial" w:cs="Arial"/>
        </w:rPr>
        <w:t xml:space="preserve">.  </w:t>
      </w:r>
      <w:r w:rsidRPr="00EE6E53">
        <w:rPr>
          <w:rFonts w:ascii="Arial" w:hAnsi="Arial" w:cs="Arial"/>
        </w:rPr>
        <w:t xml:space="preserve"> </w:t>
      </w:r>
      <w:r w:rsidR="00662667" w:rsidRPr="00EE6E53">
        <w:rPr>
          <w:rFonts w:ascii="Arial" w:hAnsi="Arial" w:cs="Arial"/>
        </w:rPr>
        <w:t>Yet, unlike R</w:t>
      </w:r>
      <w:r w:rsidR="004349EB">
        <w:rPr>
          <w:rFonts w:ascii="Arial" w:hAnsi="Arial" w:cs="Arial"/>
        </w:rPr>
        <w:t>. Yitzchak</w:t>
      </w:r>
      <w:r w:rsidR="00662667" w:rsidRPr="00EE6E53">
        <w:rPr>
          <w:rFonts w:ascii="Arial" w:hAnsi="Arial" w:cs="Arial"/>
        </w:rPr>
        <w:t>, the Psalmist does not sit quietly, waiting for the evil one’s time to pass</w:t>
      </w:r>
      <w:r w:rsidR="004349EB">
        <w:rPr>
          <w:rFonts w:ascii="Arial" w:hAnsi="Arial" w:cs="Arial"/>
        </w:rPr>
        <w:t xml:space="preserve">.  </w:t>
      </w:r>
      <w:r w:rsidR="00662667" w:rsidRPr="00EE6E53">
        <w:rPr>
          <w:rFonts w:ascii="Arial" w:hAnsi="Arial" w:cs="Arial"/>
        </w:rPr>
        <w:t>Rather</w:t>
      </w:r>
      <w:r w:rsidR="00A52EFF">
        <w:rPr>
          <w:rFonts w:ascii="Arial" w:hAnsi="Arial" w:cs="Arial"/>
        </w:rPr>
        <w:t>,</w:t>
      </w:r>
      <w:r w:rsidR="00662667" w:rsidRPr="00EE6E53">
        <w:rPr>
          <w:rFonts w:ascii="Arial" w:hAnsi="Arial" w:cs="Arial"/>
        </w:rPr>
        <w:t xml:space="preserve"> he calls </w:t>
      </w:r>
      <w:r w:rsidR="00340A26" w:rsidRPr="00EE6E53">
        <w:rPr>
          <w:rFonts w:ascii="Arial" w:hAnsi="Arial" w:cs="Arial"/>
        </w:rPr>
        <w:t xml:space="preserve">out </w:t>
      </w:r>
      <w:r w:rsidR="00662667" w:rsidRPr="00EE6E53">
        <w:rPr>
          <w:rFonts w:ascii="Arial" w:hAnsi="Arial" w:cs="Arial"/>
        </w:rPr>
        <w:t>to God to put an end to this unjust situation</w:t>
      </w:r>
      <w:r w:rsidR="004349EB">
        <w:rPr>
          <w:rFonts w:ascii="Arial" w:hAnsi="Arial" w:cs="Arial"/>
        </w:rPr>
        <w:t xml:space="preserve">.  </w:t>
      </w:r>
      <w:r w:rsidR="00662667" w:rsidRPr="00EE6E53">
        <w:rPr>
          <w:rFonts w:ascii="Arial" w:hAnsi="Arial" w:cs="Arial"/>
        </w:rPr>
        <w:t xml:space="preserve">He challenges </w:t>
      </w:r>
      <w:r w:rsidR="00662667" w:rsidRPr="00EE6E53">
        <w:rPr>
          <w:rFonts w:ascii="Arial" w:hAnsi="Arial" w:cs="Arial"/>
        </w:rPr>
        <w:lastRenderedPageBreak/>
        <w:t>God, demanding to know from Him, “Why O Lord</w:t>
      </w:r>
      <w:r w:rsidR="00A52EFF">
        <w:rPr>
          <w:rFonts w:ascii="Arial" w:hAnsi="Arial" w:cs="Arial"/>
        </w:rPr>
        <w:t>,</w:t>
      </w:r>
      <w:r w:rsidR="00662667" w:rsidRPr="00EE6E53">
        <w:rPr>
          <w:rFonts w:ascii="Arial" w:hAnsi="Arial" w:cs="Arial"/>
        </w:rPr>
        <w:t xml:space="preserve"> do you stand aloof, heedless in times of trouble?”</w:t>
      </w:r>
      <w:r w:rsidR="00340A26" w:rsidRPr="00EE6E53">
        <w:rPr>
          <w:rFonts w:ascii="Arial" w:hAnsi="Arial" w:cs="Arial"/>
        </w:rPr>
        <w:t xml:space="preserve"> Where</w:t>
      </w:r>
      <w:r w:rsidR="00F7403A" w:rsidRPr="00EE6E53">
        <w:rPr>
          <w:rFonts w:ascii="Arial" w:hAnsi="Arial" w:cs="Arial"/>
        </w:rPr>
        <w:t>as R</w:t>
      </w:r>
      <w:r w:rsidR="004349EB">
        <w:rPr>
          <w:rFonts w:ascii="Arial" w:hAnsi="Arial" w:cs="Arial"/>
        </w:rPr>
        <w:t>. Yitzchak</w:t>
      </w:r>
      <w:r w:rsidR="00F7403A" w:rsidRPr="00EE6E53">
        <w:rPr>
          <w:rFonts w:ascii="Arial" w:hAnsi="Arial" w:cs="Arial"/>
        </w:rPr>
        <w:t xml:space="preserve"> appears to accept the occasional triumph of evil as part of the course of nature, the Psalmist sees every success of the wicked as challenge to the sovereignty of the just and omnipotent God of Israel</w:t>
      </w:r>
      <w:r w:rsidR="004349EB">
        <w:rPr>
          <w:rFonts w:ascii="Arial" w:hAnsi="Arial" w:cs="Arial"/>
        </w:rPr>
        <w:t xml:space="preserve">.  </w:t>
      </w:r>
      <w:r w:rsidR="00340A26" w:rsidRPr="00EE6E53">
        <w:rPr>
          <w:rFonts w:ascii="Arial" w:hAnsi="Arial" w:cs="Arial"/>
        </w:rPr>
        <w:t>While remaining faithful to the literal meaning of the biblical text,</w:t>
      </w:r>
      <w:r w:rsidR="00407B74" w:rsidRPr="00EE6E53">
        <w:rPr>
          <w:rFonts w:ascii="Arial" w:hAnsi="Arial" w:cs="Arial"/>
        </w:rPr>
        <w:t xml:space="preserve"> R</w:t>
      </w:r>
      <w:r w:rsidR="004349EB">
        <w:rPr>
          <w:rFonts w:ascii="Arial" w:hAnsi="Arial" w:cs="Arial"/>
        </w:rPr>
        <w:t>. Yitzchak</w:t>
      </w:r>
      <w:r w:rsidR="00407B74" w:rsidRPr="00EE6E53">
        <w:rPr>
          <w:rFonts w:ascii="Arial" w:hAnsi="Arial" w:cs="Arial"/>
        </w:rPr>
        <w:t xml:space="preserve"> subtly transforms the tone of the verse to produce a different theological perspective.</w:t>
      </w:r>
    </w:p>
    <w:p w:rsidR="00407B74" w:rsidRPr="00EE6E53" w:rsidRDefault="00407B74" w:rsidP="004349EB">
      <w:pPr>
        <w:spacing w:after="0" w:line="240" w:lineRule="auto"/>
        <w:contextualSpacing/>
        <w:jc w:val="both"/>
        <w:rPr>
          <w:rFonts w:ascii="Arial" w:hAnsi="Arial" w:cs="Arial"/>
        </w:rPr>
      </w:pPr>
    </w:p>
    <w:p w:rsidR="00407B74" w:rsidRDefault="00407B74" w:rsidP="004349EB">
      <w:pPr>
        <w:spacing w:after="0" w:line="240" w:lineRule="auto"/>
        <w:ind w:firstLine="720"/>
        <w:contextualSpacing/>
        <w:jc w:val="both"/>
        <w:rPr>
          <w:rFonts w:ascii="Arial" w:hAnsi="Arial" w:cs="Arial"/>
        </w:rPr>
      </w:pPr>
      <w:r w:rsidRPr="00EE6E53">
        <w:rPr>
          <w:rFonts w:ascii="Arial" w:hAnsi="Arial" w:cs="Arial"/>
        </w:rPr>
        <w:t>The Gemara now seeks to</w:t>
      </w:r>
      <w:r w:rsidR="00875F58" w:rsidRPr="00EE6E53">
        <w:rPr>
          <w:rFonts w:ascii="Arial" w:hAnsi="Arial" w:cs="Arial"/>
        </w:rPr>
        <w:t xml:space="preserve"> harmonize R</w:t>
      </w:r>
      <w:r w:rsidR="004349EB">
        <w:rPr>
          <w:rFonts w:ascii="Arial" w:hAnsi="Arial" w:cs="Arial"/>
        </w:rPr>
        <w:t>. Yitzchak</w:t>
      </w:r>
      <w:r w:rsidR="00875F58" w:rsidRPr="00EE6E53">
        <w:rPr>
          <w:rFonts w:ascii="Arial" w:hAnsi="Arial" w:cs="Arial"/>
        </w:rPr>
        <w:t>’s quietist</w:t>
      </w:r>
      <w:r w:rsidRPr="00EE6E53">
        <w:rPr>
          <w:rFonts w:ascii="Arial" w:hAnsi="Arial" w:cs="Arial"/>
        </w:rPr>
        <w:t xml:space="preserve"> position with R</w:t>
      </w:r>
      <w:r w:rsidR="004349EB">
        <w:rPr>
          <w:rFonts w:ascii="Arial" w:hAnsi="Arial" w:cs="Arial"/>
        </w:rPr>
        <w:t xml:space="preserve">. </w:t>
      </w:r>
      <w:r w:rsidR="00875F58" w:rsidRPr="00EE6E53">
        <w:rPr>
          <w:rFonts w:ascii="Arial" w:hAnsi="Arial" w:cs="Arial"/>
        </w:rPr>
        <w:t>Yo</w:t>
      </w:r>
      <w:r w:rsidR="004349EB">
        <w:rPr>
          <w:rFonts w:ascii="Arial" w:hAnsi="Arial" w:cs="Arial"/>
        </w:rPr>
        <w:t>c</w:t>
      </w:r>
      <w:r w:rsidR="00875F58" w:rsidRPr="00EE6E53">
        <w:rPr>
          <w:rFonts w:ascii="Arial" w:hAnsi="Arial" w:cs="Arial"/>
        </w:rPr>
        <w:t>hanan</w:t>
      </w:r>
      <w:r w:rsidRPr="00EE6E53">
        <w:rPr>
          <w:rFonts w:ascii="Arial" w:hAnsi="Arial" w:cs="Arial"/>
        </w:rPr>
        <w:t>’s activism:</w:t>
      </w:r>
    </w:p>
    <w:p w:rsidR="004349EB" w:rsidRPr="00EE6E53" w:rsidRDefault="004349EB" w:rsidP="004349EB">
      <w:pPr>
        <w:spacing w:after="0" w:line="240" w:lineRule="auto"/>
        <w:ind w:firstLine="720"/>
        <w:contextualSpacing/>
        <w:jc w:val="both"/>
        <w:rPr>
          <w:rFonts w:ascii="Arial" w:hAnsi="Arial" w:cs="Arial"/>
        </w:rPr>
      </w:pP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There is no contradiction</w:t>
      </w:r>
      <w:r w:rsidR="004349EB">
        <w:rPr>
          <w:rStyle w:val="apple-style-span"/>
          <w:rFonts w:ascii="Arial" w:hAnsi="Arial" w:cs="Arial"/>
          <w:color w:val="000000"/>
        </w:rPr>
        <w:t xml:space="preserve">.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The one [R</w:t>
      </w:r>
      <w:r w:rsidR="004349EB">
        <w:rPr>
          <w:rStyle w:val="apple-style-span"/>
          <w:rFonts w:ascii="Arial" w:hAnsi="Arial" w:cs="Arial"/>
          <w:color w:val="000000"/>
        </w:rPr>
        <w:t xml:space="preserve">. </w:t>
      </w:r>
      <w:r w:rsidR="00A52EFF">
        <w:rPr>
          <w:rStyle w:val="apple-style-span"/>
          <w:rFonts w:ascii="Arial" w:hAnsi="Arial" w:cs="Arial"/>
          <w:color w:val="000000"/>
        </w:rPr>
        <w:t>Yitzchak</w:t>
      </w:r>
      <w:r w:rsidRPr="00EE6E53">
        <w:rPr>
          <w:rStyle w:val="apple-style-span"/>
          <w:rFonts w:ascii="Arial" w:hAnsi="Arial" w:cs="Arial"/>
          <w:color w:val="000000"/>
        </w:rPr>
        <w:t xml:space="preserve">] speaks of his </w:t>
      </w:r>
      <w:r w:rsidR="00192984" w:rsidRPr="00EE6E53">
        <w:rPr>
          <w:rStyle w:val="apple-style-span"/>
          <w:rFonts w:ascii="Arial" w:hAnsi="Arial" w:cs="Arial"/>
          <w:color w:val="000000"/>
        </w:rPr>
        <w:t>[</w:t>
      </w:r>
      <w:r w:rsidRPr="00EE6E53">
        <w:rPr>
          <w:rStyle w:val="apple-style-span"/>
          <w:rFonts w:ascii="Arial" w:hAnsi="Arial" w:cs="Arial"/>
          <w:color w:val="000000"/>
        </w:rPr>
        <w:t>private</w:t>
      </w:r>
      <w:r w:rsidR="00192984" w:rsidRPr="00EE6E53">
        <w:rPr>
          <w:rStyle w:val="apple-style-span"/>
          <w:rFonts w:ascii="Arial" w:hAnsi="Arial" w:cs="Arial"/>
          <w:color w:val="000000"/>
        </w:rPr>
        <w:t>]</w:t>
      </w:r>
      <w:r w:rsidRPr="00EE6E53">
        <w:rPr>
          <w:rStyle w:val="apple-style-span"/>
          <w:rFonts w:ascii="Arial" w:hAnsi="Arial" w:cs="Arial"/>
          <w:color w:val="000000"/>
        </w:rPr>
        <w:t xml:space="preserve"> affairs, </w:t>
      </w:r>
    </w:p>
    <w:p w:rsidR="00407B74" w:rsidRPr="00EE6E53" w:rsidRDefault="00875F58"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the other one [R</w:t>
      </w:r>
      <w:r w:rsidR="004349EB">
        <w:rPr>
          <w:rStyle w:val="apple-style-span"/>
          <w:rFonts w:ascii="Arial" w:hAnsi="Arial" w:cs="Arial"/>
          <w:color w:val="000000"/>
        </w:rPr>
        <w:t xml:space="preserve">. </w:t>
      </w:r>
      <w:r w:rsidRPr="00EE6E53">
        <w:rPr>
          <w:rStyle w:val="apple-style-span"/>
          <w:rFonts w:ascii="Arial" w:hAnsi="Arial" w:cs="Arial"/>
          <w:color w:val="000000"/>
        </w:rPr>
        <w:t>Y</w:t>
      </w:r>
      <w:r w:rsidR="00407B74" w:rsidRPr="00EE6E53">
        <w:rPr>
          <w:rStyle w:val="apple-style-span"/>
          <w:rFonts w:ascii="Arial" w:hAnsi="Arial" w:cs="Arial"/>
          <w:color w:val="000000"/>
        </w:rPr>
        <w:t>o</w:t>
      </w:r>
      <w:r w:rsidR="004349EB">
        <w:rPr>
          <w:rStyle w:val="apple-style-span"/>
          <w:rFonts w:ascii="Arial" w:hAnsi="Arial" w:cs="Arial"/>
          <w:color w:val="000000"/>
        </w:rPr>
        <w:t>c</w:t>
      </w:r>
      <w:r w:rsidR="00407B74" w:rsidRPr="00EE6E53">
        <w:rPr>
          <w:rStyle w:val="apple-style-span"/>
          <w:rFonts w:ascii="Arial" w:hAnsi="Arial" w:cs="Arial"/>
          <w:color w:val="000000"/>
        </w:rPr>
        <w:t xml:space="preserve">hanan] of matters of </w:t>
      </w:r>
      <w:r w:rsidR="00A52EFF">
        <w:rPr>
          <w:rStyle w:val="apple-style-span"/>
          <w:rFonts w:ascii="Arial" w:hAnsi="Arial" w:cs="Arial"/>
          <w:color w:val="000000"/>
        </w:rPr>
        <w:t>Heaven</w:t>
      </w:r>
      <w:r w:rsidR="004349EB">
        <w:rPr>
          <w:rStyle w:val="apple-style-span"/>
          <w:rFonts w:ascii="Arial" w:hAnsi="Arial" w:cs="Arial"/>
          <w:color w:val="000000"/>
        </w:rPr>
        <w:t xml:space="preserve">.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If you wish I can say:</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both speak of matters of </w:t>
      </w:r>
      <w:r w:rsidR="00A52EFF">
        <w:rPr>
          <w:rStyle w:val="apple-style-span"/>
          <w:rFonts w:ascii="Arial" w:hAnsi="Arial" w:cs="Arial"/>
          <w:color w:val="000000"/>
        </w:rPr>
        <w:t>Heaven</w:t>
      </w:r>
      <w:r w:rsidRPr="00EE6E53">
        <w:rPr>
          <w:rStyle w:val="apple-style-span"/>
          <w:rFonts w:ascii="Arial" w:hAnsi="Arial" w:cs="Arial"/>
          <w:color w:val="000000"/>
        </w:rPr>
        <w:t xml:space="preserve">,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and still there is no contradiction</w:t>
      </w:r>
      <w:r w:rsidR="004349EB">
        <w:rPr>
          <w:rStyle w:val="apple-style-span"/>
          <w:rFonts w:ascii="Arial" w:hAnsi="Arial" w:cs="Arial"/>
          <w:color w:val="000000"/>
        </w:rPr>
        <w:t xml:space="preserve">.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The one [R</w:t>
      </w:r>
      <w:r w:rsidR="004349EB">
        <w:rPr>
          <w:rStyle w:val="apple-style-span"/>
          <w:rFonts w:ascii="Arial" w:hAnsi="Arial" w:cs="Arial"/>
          <w:color w:val="000000"/>
        </w:rPr>
        <w:t xml:space="preserve">. </w:t>
      </w:r>
      <w:r w:rsidR="00A52EFF">
        <w:rPr>
          <w:rStyle w:val="apple-style-span"/>
          <w:rFonts w:ascii="Arial" w:hAnsi="Arial" w:cs="Arial"/>
          <w:color w:val="000000"/>
        </w:rPr>
        <w:t>Yitzchak</w:t>
      </w:r>
      <w:r w:rsidRPr="00EE6E53">
        <w:rPr>
          <w:rStyle w:val="apple-style-span"/>
          <w:rFonts w:ascii="Arial" w:hAnsi="Arial" w:cs="Arial"/>
          <w:color w:val="000000"/>
        </w:rPr>
        <w:t xml:space="preserve">] speaks of a wicked man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upon whom </w:t>
      </w:r>
      <w:r w:rsidR="00192984" w:rsidRPr="00EE6E53">
        <w:rPr>
          <w:rStyle w:val="apple-style-span"/>
          <w:rFonts w:ascii="Arial" w:hAnsi="Arial" w:cs="Arial"/>
          <w:color w:val="000000"/>
        </w:rPr>
        <w:t>the hour</w:t>
      </w:r>
      <w:r w:rsidRPr="00EE6E53">
        <w:rPr>
          <w:rStyle w:val="apple-style-span"/>
          <w:rFonts w:ascii="Arial" w:hAnsi="Arial" w:cs="Arial"/>
          <w:color w:val="000000"/>
        </w:rPr>
        <w:t xml:space="preserve"> is smiling,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the other one speaks of a wicked man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upon whom </w:t>
      </w:r>
      <w:r w:rsidR="00192984" w:rsidRPr="00EE6E53">
        <w:rPr>
          <w:rStyle w:val="apple-style-span"/>
          <w:rFonts w:ascii="Arial" w:hAnsi="Arial" w:cs="Arial"/>
          <w:color w:val="000000"/>
        </w:rPr>
        <w:t>the hour</w:t>
      </w:r>
      <w:r w:rsidRPr="00EE6E53">
        <w:rPr>
          <w:rStyle w:val="apple-style-span"/>
          <w:rFonts w:ascii="Arial" w:hAnsi="Arial" w:cs="Arial"/>
          <w:color w:val="000000"/>
        </w:rPr>
        <w:t xml:space="preserve"> is not smiling.</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Or if you wish, I can say,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both speak of a wicked man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upon whom fortune is smiling,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and still there is no contradiction</w:t>
      </w:r>
      <w:r w:rsidR="004349EB">
        <w:rPr>
          <w:rStyle w:val="apple-style-span"/>
          <w:rFonts w:ascii="Arial" w:hAnsi="Arial" w:cs="Arial"/>
          <w:color w:val="000000"/>
        </w:rPr>
        <w:t xml:space="preserve">.  </w:t>
      </w:r>
    </w:p>
    <w:p w:rsidR="00407B74" w:rsidRPr="00EE6E53" w:rsidRDefault="00875F58"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The one [R</w:t>
      </w:r>
      <w:r w:rsidR="004349EB">
        <w:rPr>
          <w:rStyle w:val="apple-style-span"/>
          <w:rFonts w:ascii="Arial" w:hAnsi="Arial" w:cs="Arial"/>
          <w:color w:val="000000"/>
        </w:rPr>
        <w:t xml:space="preserve">. </w:t>
      </w:r>
      <w:r w:rsidRPr="00EE6E53">
        <w:rPr>
          <w:rStyle w:val="apple-style-span"/>
          <w:rFonts w:ascii="Arial" w:hAnsi="Arial" w:cs="Arial"/>
          <w:color w:val="000000"/>
        </w:rPr>
        <w:t>Y</w:t>
      </w:r>
      <w:r w:rsidR="00407B74" w:rsidRPr="00EE6E53">
        <w:rPr>
          <w:rStyle w:val="apple-style-span"/>
          <w:rFonts w:ascii="Arial" w:hAnsi="Arial" w:cs="Arial"/>
          <w:color w:val="000000"/>
        </w:rPr>
        <w:t>o</w:t>
      </w:r>
      <w:r w:rsidR="004349EB">
        <w:rPr>
          <w:rStyle w:val="apple-style-span"/>
          <w:rFonts w:ascii="Arial" w:hAnsi="Arial" w:cs="Arial"/>
          <w:color w:val="000000"/>
        </w:rPr>
        <w:t>c</w:t>
      </w:r>
      <w:r w:rsidR="00407B74" w:rsidRPr="00EE6E53">
        <w:rPr>
          <w:rStyle w:val="apple-style-span"/>
          <w:rFonts w:ascii="Arial" w:hAnsi="Arial" w:cs="Arial"/>
          <w:color w:val="000000"/>
        </w:rPr>
        <w:t xml:space="preserve">hanan] speaks of a perfectly righteous man,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the other one of a man who is not perfectly righteous</w:t>
      </w:r>
      <w:r w:rsidR="004349EB">
        <w:rPr>
          <w:rStyle w:val="apple-style-span"/>
          <w:rFonts w:ascii="Arial" w:hAnsi="Arial" w:cs="Arial"/>
          <w:color w:val="000000"/>
        </w:rPr>
        <w:t xml:space="preserve">.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For R</w:t>
      </w:r>
      <w:r w:rsidR="004349EB">
        <w:rPr>
          <w:rStyle w:val="apple-style-span"/>
          <w:rFonts w:ascii="Arial" w:hAnsi="Arial" w:cs="Arial"/>
          <w:color w:val="000000"/>
        </w:rPr>
        <w:t xml:space="preserve">. </w:t>
      </w:r>
      <w:r w:rsidRPr="00EE6E53">
        <w:rPr>
          <w:rStyle w:val="apple-style-span"/>
          <w:rFonts w:ascii="Arial" w:hAnsi="Arial" w:cs="Arial"/>
          <w:color w:val="000000"/>
        </w:rPr>
        <w:t xml:space="preserve">Huna said: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What is the meaning of the verse: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“Wherefore lookest Thou, when they deal treacherously,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and holdest Thy peace, </w:t>
      </w:r>
    </w:p>
    <w:p w:rsidR="00407B7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when the wicked swalloweth up the man </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that is more righteous than he?” (</w:t>
      </w:r>
      <w:r w:rsidR="00A52EFF">
        <w:rPr>
          <w:rStyle w:val="apple-style-span"/>
          <w:rFonts w:ascii="Arial" w:hAnsi="Arial" w:cs="Arial"/>
          <w:i/>
          <w:iCs/>
          <w:color w:val="000000"/>
        </w:rPr>
        <w:t>Chab</w:t>
      </w:r>
      <w:r w:rsidR="00B35C9E">
        <w:rPr>
          <w:rStyle w:val="apple-style-span"/>
          <w:rFonts w:ascii="Arial" w:hAnsi="Arial" w:cs="Arial"/>
          <w:i/>
          <w:iCs/>
          <w:color w:val="000000"/>
        </w:rPr>
        <w:t>a</w:t>
      </w:r>
      <w:r w:rsidRPr="00A52EFF">
        <w:rPr>
          <w:rStyle w:val="apple-style-span"/>
          <w:rFonts w:ascii="Arial" w:hAnsi="Arial" w:cs="Arial"/>
          <w:i/>
          <w:iCs/>
          <w:color w:val="000000"/>
        </w:rPr>
        <w:t>kuk</w:t>
      </w:r>
      <w:r w:rsidRPr="00EE6E53">
        <w:rPr>
          <w:rStyle w:val="apple-style-span"/>
          <w:rFonts w:ascii="Arial" w:hAnsi="Arial" w:cs="Arial"/>
          <w:color w:val="000000"/>
        </w:rPr>
        <w:t xml:space="preserve"> 1:13) </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Can then the wicked swallow up the righteous? </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Is it not written: </w:t>
      </w:r>
    </w:p>
    <w:p w:rsidR="00192984" w:rsidRPr="00EE6E53" w:rsidRDefault="0019298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w:t>
      </w:r>
      <w:r w:rsidR="00407B74" w:rsidRPr="00EE6E53">
        <w:rPr>
          <w:rStyle w:val="apple-style-span"/>
          <w:rFonts w:ascii="Arial" w:hAnsi="Arial" w:cs="Arial"/>
          <w:color w:val="000000"/>
        </w:rPr>
        <w:t>The Lord will not leave him in his hand?</w:t>
      </w:r>
      <w:r w:rsidRPr="00EE6E53">
        <w:rPr>
          <w:rStyle w:val="apple-style-span"/>
          <w:rFonts w:ascii="Arial" w:hAnsi="Arial" w:cs="Arial"/>
          <w:color w:val="000000"/>
        </w:rPr>
        <w:t>” (</w:t>
      </w:r>
      <w:r w:rsidRPr="004349EB">
        <w:rPr>
          <w:rStyle w:val="apple-style-span"/>
          <w:rFonts w:ascii="Arial" w:hAnsi="Arial" w:cs="Arial"/>
          <w:i/>
          <w:iCs/>
          <w:color w:val="000000"/>
        </w:rPr>
        <w:t>Tehillim</w:t>
      </w:r>
      <w:r w:rsidRPr="00EE6E53">
        <w:rPr>
          <w:rStyle w:val="apple-style-span"/>
          <w:rFonts w:ascii="Arial" w:hAnsi="Arial" w:cs="Arial"/>
          <w:color w:val="000000"/>
        </w:rPr>
        <w:t xml:space="preserve"> 37:33)</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And is it not written further: </w:t>
      </w:r>
    </w:p>
    <w:p w:rsidR="00192984" w:rsidRPr="00EE6E53" w:rsidRDefault="0019298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w:t>
      </w:r>
      <w:r w:rsidR="00407B74" w:rsidRPr="00EE6E53">
        <w:rPr>
          <w:rStyle w:val="apple-style-span"/>
          <w:rFonts w:ascii="Arial" w:hAnsi="Arial" w:cs="Arial"/>
          <w:color w:val="000000"/>
        </w:rPr>
        <w:t>There shall no mischief befall the righteous?</w:t>
      </w:r>
      <w:r w:rsidRPr="00EE6E53">
        <w:rPr>
          <w:rStyle w:val="apple-style-span"/>
          <w:rFonts w:ascii="Arial" w:hAnsi="Arial" w:cs="Arial"/>
          <w:color w:val="000000"/>
        </w:rPr>
        <w:t>” (</w:t>
      </w:r>
      <w:r w:rsidRPr="004349EB">
        <w:rPr>
          <w:rStyle w:val="apple-style-span"/>
          <w:rFonts w:ascii="Arial" w:hAnsi="Arial" w:cs="Arial"/>
          <w:i/>
          <w:iCs/>
          <w:color w:val="000000"/>
        </w:rPr>
        <w:t>Mishlei</w:t>
      </w:r>
      <w:r w:rsidRPr="00EE6E53">
        <w:rPr>
          <w:rStyle w:val="apple-style-span"/>
          <w:rFonts w:ascii="Arial" w:hAnsi="Arial" w:cs="Arial"/>
          <w:color w:val="000000"/>
        </w:rPr>
        <w:t xml:space="preserve"> 12:21)</w:t>
      </w:r>
      <w:r w:rsidR="00B35C9E">
        <w:rPr>
          <w:rStyle w:val="apple-style-span"/>
          <w:rFonts w:ascii="Arial" w:hAnsi="Arial" w:cs="Arial"/>
          <w:color w:val="000000"/>
        </w:rPr>
        <w:t>.</w:t>
      </w:r>
      <w:r w:rsidR="00407B74" w:rsidRPr="00EE6E53">
        <w:rPr>
          <w:rStyle w:val="apple-style-span"/>
          <w:rFonts w:ascii="Arial" w:hAnsi="Arial" w:cs="Arial"/>
          <w:color w:val="000000"/>
        </w:rPr>
        <w:t xml:space="preserve">  </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[You must] therefore [say]: </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He swallows up the one who </w:t>
      </w:r>
      <w:r w:rsidR="00A52EFF">
        <w:rPr>
          <w:rStyle w:val="apple-style-span"/>
          <w:rFonts w:ascii="Arial" w:hAnsi="Arial" w:cs="Arial"/>
          <w:color w:val="000000"/>
        </w:rPr>
        <w:t>is only 'more righteous than he</w:t>
      </w:r>
      <w:r w:rsidRPr="00EE6E53">
        <w:rPr>
          <w:rStyle w:val="apple-style-span"/>
          <w:rFonts w:ascii="Arial" w:hAnsi="Arial" w:cs="Arial"/>
          <w:color w:val="000000"/>
        </w:rPr>
        <w:t>,</w:t>
      </w:r>
      <w:r w:rsidR="00A52EFF">
        <w:rPr>
          <w:rStyle w:val="apple-style-span"/>
          <w:rFonts w:ascii="Arial" w:hAnsi="Arial" w:cs="Arial"/>
          <w:color w:val="000000"/>
        </w:rPr>
        <w:t>’</w:t>
      </w:r>
      <w:r w:rsidRPr="00EE6E53">
        <w:rPr>
          <w:rStyle w:val="apple-style-span"/>
          <w:rFonts w:ascii="Arial" w:hAnsi="Arial" w:cs="Arial"/>
          <w:color w:val="000000"/>
        </w:rPr>
        <w:t xml:space="preserve"> </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but he cannot swallow up the perfectly righteous man</w:t>
      </w:r>
      <w:r w:rsidR="004349EB">
        <w:rPr>
          <w:rStyle w:val="apple-style-span"/>
          <w:rFonts w:ascii="Arial" w:hAnsi="Arial" w:cs="Arial"/>
          <w:color w:val="000000"/>
        </w:rPr>
        <w:t xml:space="preserve">.  </w:t>
      </w:r>
    </w:p>
    <w:p w:rsidR="00192984" w:rsidRPr="00EE6E53" w:rsidRDefault="00407B74" w:rsidP="004349EB">
      <w:pPr>
        <w:spacing w:after="0" w:line="240" w:lineRule="auto"/>
        <w:ind w:left="720"/>
        <w:contextualSpacing/>
        <w:jc w:val="both"/>
        <w:rPr>
          <w:rStyle w:val="apple-style-span"/>
          <w:rFonts w:ascii="Arial" w:hAnsi="Arial" w:cs="Arial"/>
          <w:color w:val="000000"/>
        </w:rPr>
      </w:pPr>
      <w:r w:rsidRPr="00EE6E53">
        <w:rPr>
          <w:rStyle w:val="apple-style-span"/>
          <w:rFonts w:ascii="Arial" w:hAnsi="Arial" w:cs="Arial"/>
          <w:color w:val="000000"/>
        </w:rPr>
        <w:t xml:space="preserve">If you wish I can say: </w:t>
      </w:r>
    </w:p>
    <w:p w:rsidR="00407B74" w:rsidRPr="00EE6E53" w:rsidRDefault="00A52EFF" w:rsidP="004349EB">
      <w:pPr>
        <w:spacing w:after="0" w:line="240" w:lineRule="auto"/>
        <w:ind w:left="720"/>
        <w:contextualSpacing/>
        <w:jc w:val="both"/>
        <w:rPr>
          <w:rFonts w:ascii="Arial" w:hAnsi="Arial" w:cs="Arial"/>
        </w:rPr>
      </w:pPr>
      <w:r>
        <w:rPr>
          <w:rStyle w:val="apple-style-span"/>
          <w:rFonts w:ascii="Arial" w:hAnsi="Arial" w:cs="Arial"/>
          <w:color w:val="000000"/>
        </w:rPr>
        <w:t xml:space="preserve">It is different when </w:t>
      </w:r>
      <w:r w:rsidR="00192984" w:rsidRPr="00EE6E53">
        <w:rPr>
          <w:rStyle w:val="apple-style-span"/>
          <w:rFonts w:ascii="Arial" w:hAnsi="Arial" w:cs="Arial"/>
          <w:color w:val="000000"/>
        </w:rPr>
        <w:t xml:space="preserve">the hour is </w:t>
      </w:r>
      <w:r w:rsidR="00407B74" w:rsidRPr="00EE6E53">
        <w:rPr>
          <w:rStyle w:val="apple-style-span"/>
          <w:rFonts w:ascii="Arial" w:hAnsi="Arial" w:cs="Arial"/>
          <w:color w:val="000000"/>
        </w:rPr>
        <w:t>smiling upon him.</w:t>
      </w:r>
    </w:p>
    <w:p w:rsidR="004349EB" w:rsidRDefault="004349EB" w:rsidP="004349EB">
      <w:pPr>
        <w:spacing w:after="0" w:line="240" w:lineRule="auto"/>
        <w:contextualSpacing/>
        <w:jc w:val="both"/>
        <w:rPr>
          <w:rFonts w:ascii="Arial" w:hAnsi="Arial" w:cs="Arial"/>
        </w:rPr>
      </w:pPr>
    </w:p>
    <w:p w:rsidR="00E15445" w:rsidRPr="00EE6E53" w:rsidRDefault="00192984" w:rsidP="004349EB">
      <w:pPr>
        <w:spacing w:after="0" w:line="240" w:lineRule="auto"/>
        <w:contextualSpacing/>
        <w:jc w:val="both"/>
        <w:rPr>
          <w:rFonts w:ascii="Arial" w:hAnsi="Arial" w:cs="Arial"/>
        </w:rPr>
      </w:pPr>
      <w:r w:rsidRPr="00EE6E53">
        <w:rPr>
          <w:rFonts w:ascii="Arial" w:hAnsi="Arial" w:cs="Arial"/>
        </w:rPr>
        <w:t>The simplest way to reconcile these two positions is the second answer given by the Gemara</w:t>
      </w:r>
      <w:r w:rsidR="004349EB">
        <w:rPr>
          <w:rFonts w:ascii="Arial" w:hAnsi="Arial" w:cs="Arial"/>
        </w:rPr>
        <w:t xml:space="preserve">.  </w:t>
      </w:r>
      <w:r w:rsidRPr="00EE6E53">
        <w:rPr>
          <w:rFonts w:ascii="Arial" w:hAnsi="Arial" w:cs="Arial"/>
        </w:rPr>
        <w:t>R</w:t>
      </w:r>
      <w:r w:rsidR="004349EB">
        <w:rPr>
          <w:rFonts w:ascii="Arial" w:hAnsi="Arial" w:cs="Arial"/>
        </w:rPr>
        <w:t>. Yitzchak</w:t>
      </w:r>
      <w:r w:rsidRPr="00EE6E53">
        <w:rPr>
          <w:rFonts w:ascii="Arial" w:hAnsi="Arial" w:cs="Arial"/>
        </w:rPr>
        <w:t xml:space="preserve"> speaks only of cases in which “the</w:t>
      </w:r>
      <w:r w:rsidR="00A52EFF">
        <w:rPr>
          <w:rFonts w:ascii="Arial" w:hAnsi="Arial" w:cs="Arial"/>
        </w:rPr>
        <w:t xml:space="preserve"> hour is smiling </w:t>
      </w:r>
      <w:r w:rsidR="00A52EFF">
        <w:rPr>
          <w:rFonts w:ascii="Arial" w:hAnsi="Arial" w:cs="Arial"/>
        </w:rPr>
        <w:lastRenderedPageBreak/>
        <w:t>upon” the evil-</w:t>
      </w:r>
      <w:r w:rsidRPr="00EE6E53">
        <w:rPr>
          <w:rFonts w:ascii="Arial" w:hAnsi="Arial" w:cs="Arial"/>
        </w:rPr>
        <w:t>doer in question</w:t>
      </w:r>
      <w:r w:rsidR="004349EB">
        <w:rPr>
          <w:rFonts w:ascii="Arial" w:hAnsi="Arial" w:cs="Arial"/>
        </w:rPr>
        <w:t xml:space="preserve">.  </w:t>
      </w:r>
      <w:r w:rsidRPr="00EE6E53">
        <w:rPr>
          <w:rFonts w:ascii="Arial" w:hAnsi="Arial" w:cs="Arial"/>
        </w:rPr>
        <w:t>He would agree</w:t>
      </w:r>
      <w:r w:rsidR="00B35C9E">
        <w:rPr>
          <w:rFonts w:ascii="Arial" w:hAnsi="Arial" w:cs="Arial"/>
        </w:rPr>
        <w:t>,</w:t>
      </w:r>
      <w:r w:rsidRPr="00EE6E53">
        <w:rPr>
          <w:rFonts w:ascii="Arial" w:hAnsi="Arial" w:cs="Arial"/>
        </w:rPr>
        <w:t xml:space="preserve"> however, that when this is not the case, it is indeed laudable to confront the wicked</w:t>
      </w:r>
      <w:r w:rsidR="004349EB">
        <w:rPr>
          <w:rFonts w:ascii="Arial" w:hAnsi="Arial" w:cs="Arial"/>
        </w:rPr>
        <w:t xml:space="preserve">.  </w:t>
      </w:r>
      <w:r w:rsidR="00875F58" w:rsidRPr="00EE6E53">
        <w:rPr>
          <w:rFonts w:ascii="Arial" w:hAnsi="Arial" w:cs="Arial"/>
        </w:rPr>
        <w:t>Similarly</w:t>
      </w:r>
      <w:r w:rsidRPr="00EE6E53">
        <w:rPr>
          <w:rFonts w:ascii="Arial" w:hAnsi="Arial" w:cs="Arial"/>
        </w:rPr>
        <w:t>, R</w:t>
      </w:r>
      <w:r w:rsidR="004349EB">
        <w:rPr>
          <w:rFonts w:ascii="Arial" w:hAnsi="Arial" w:cs="Arial"/>
        </w:rPr>
        <w:t xml:space="preserve">. </w:t>
      </w:r>
      <w:r w:rsidR="00875F58" w:rsidRPr="00EE6E53">
        <w:rPr>
          <w:rFonts w:ascii="Arial" w:hAnsi="Arial" w:cs="Arial"/>
        </w:rPr>
        <w:t>Yo</w:t>
      </w:r>
      <w:r w:rsidR="004349EB">
        <w:rPr>
          <w:rFonts w:ascii="Arial" w:hAnsi="Arial" w:cs="Arial"/>
        </w:rPr>
        <w:t>c</w:t>
      </w:r>
      <w:r w:rsidR="00875F58" w:rsidRPr="00EE6E53">
        <w:rPr>
          <w:rFonts w:ascii="Arial" w:hAnsi="Arial" w:cs="Arial"/>
        </w:rPr>
        <w:t>hanan</w:t>
      </w:r>
      <w:r w:rsidRPr="00EE6E53">
        <w:rPr>
          <w:rFonts w:ascii="Arial" w:hAnsi="Arial" w:cs="Arial"/>
        </w:rPr>
        <w:t xml:space="preserve"> would concede that in situations where the “hour i</w:t>
      </w:r>
      <w:r w:rsidR="004349EB">
        <w:rPr>
          <w:rFonts w:ascii="Arial" w:hAnsi="Arial" w:cs="Arial"/>
        </w:rPr>
        <w:t xml:space="preserve">s smiling” on one’s adversary, </w:t>
      </w:r>
      <w:r w:rsidRPr="00EE6E53">
        <w:rPr>
          <w:rFonts w:ascii="Arial" w:hAnsi="Arial" w:cs="Arial"/>
        </w:rPr>
        <w:t>it is not advisable to challenge him</w:t>
      </w:r>
      <w:r w:rsidR="004349EB">
        <w:rPr>
          <w:rFonts w:ascii="Arial" w:hAnsi="Arial" w:cs="Arial"/>
        </w:rPr>
        <w:t xml:space="preserve">.  </w:t>
      </w:r>
      <w:r w:rsidRPr="00EE6E53">
        <w:rPr>
          <w:rFonts w:ascii="Arial" w:hAnsi="Arial" w:cs="Arial"/>
        </w:rPr>
        <w:t>The Gemara seems to repeat this answer in the last line of the passage</w:t>
      </w:r>
      <w:r w:rsidR="004349EB">
        <w:rPr>
          <w:rFonts w:ascii="Arial" w:hAnsi="Arial" w:cs="Arial"/>
        </w:rPr>
        <w:t xml:space="preserve">.  </w:t>
      </w:r>
      <w:r w:rsidRPr="00EE6E53">
        <w:rPr>
          <w:rFonts w:ascii="Arial" w:hAnsi="Arial" w:cs="Arial"/>
        </w:rPr>
        <w:t>I am not sure how to explain this repetition</w:t>
      </w:r>
      <w:r w:rsidR="004349EB">
        <w:rPr>
          <w:rFonts w:ascii="Arial" w:hAnsi="Arial" w:cs="Arial"/>
        </w:rPr>
        <w:t xml:space="preserve">.  </w:t>
      </w:r>
      <w:r w:rsidRPr="00EE6E53">
        <w:rPr>
          <w:rFonts w:ascii="Arial" w:hAnsi="Arial" w:cs="Arial"/>
        </w:rPr>
        <w:t xml:space="preserve">Perhaps it is evidence that </w:t>
      </w:r>
      <w:r w:rsidR="00B35C9E">
        <w:rPr>
          <w:rFonts w:ascii="Arial" w:hAnsi="Arial" w:cs="Arial"/>
        </w:rPr>
        <w:t xml:space="preserve">the </w:t>
      </w:r>
      <w:r w:rsidR="00C660B5" w:rsidRPr="00EE6E53">
        <w:rPr>
          <w:rFonts w:ascii="Arial" w:hAnsi="Arial" w:cs="Arial"/>
        </w:rPr>
        <w:t>Gemara realizes that this is the</w:t>
      </w:r>
      <w:r w:rsidR="00A52EFF">
        <w:rPr>
          <w:rFonts w:ascii="Arial" w:hAnsi="Arial" w:cs="Arial"/>
        </w:rPr>
        <w:t xml:space="preserve"> most straight</w:t>
      </w:r>
      <w:r w:rsidR="00C660B5" w:rsidRPr="00EE6E53">
        <w:rPr>
          <w:rFonts w:ascii="Arial" w:hAnsi="Arial" w:cs="Arial"/>
        </w:rPr>
        <w:t xml:space="preserve">forward </w:t>
      </w:r>
      <w:r w:rsidR="005A380E" w:rsidRPr="00EE6E53">
        <w:rPr>
          <w:rFonts w:ascii="Arial" w:hAnsi="Arial" w:cs="Arial"/>
        </w:rPr>
        <w:t>explanation</w:t>
      </w:r>
      <w:r w:rsidR="00C660B5" w:rsidRPr="00EE6E53">
        <w:rPr>
          <w:rFonts w:ascii="Arial" w:hAnsi="Arial" w:cs="Arial"/>
        </w:rPr>
        <w:t>.</w:t>
      </w:r>
    </w:p>
    <w:p w:rsidR="00E15445" w:rsidRPr="00EE6E53" w:rsidRDefault="00E15445" w:rsidP="004349EB">
      <w:pPr>
        <w:spacing w:after="0" w:line="240" w:lineRule="auto"/>
        <w:contextualSpacing/>
        <w:jc w:val="both"/>
        <w:rPr>
          <w:rFonts w:ascii="Arial" w:hAnsi="Arial" w:cs="Arial"/>
        </w:rPr>
      </w:pPr>
    </w:p>
    <w:p w:rsidR="00192984" w:rsidRPr="00EE6E53" w:rsidRDefault="00E15445" w:rsidP="004349EB">
      <w:pPr>
        <w:spacing w:after="0" w:line="240" w:lineRule="auto"/>
        <w:ind w:firstLine="720"/>
        <w:contextualSpacing/>
        <w:jc w:val="both"/>
        <w:rPr>
          <w:rFonts w:ascii="Arial" w:hAnsi="Arial" w:cs="Arial"/>
        </w:rPr>
      </w:pPr>
      <w:r w:rsidRPr="00EE6E53">
        <w:rPr>
          <w:rFonts w:ascii="Arial" w:hAnsi="Arial" w:cs="Arial"/>
        </w:rPr>
        <w:t>The other possible solutions suggested by the Gemara shed further light on the problem of evil and the appropriate response to it</w:t>
      </w:r>
      <w:r w:rsidR="004349EB">
        <w:rPr>
          <w:rFonts w:ascii="Arial" w:hAnsi="Arial" w:cs="Arial"/>
        </w:rPr>
        <w:t xml:space="preserve">. </w:t>
      </w:r>
      <w:r w:rsidR="00192984" w:rsidRPr="00EE6E53">
        <w:rPr>
          <w:rFonts w:ascii="Arial" w:hAnsi="Arial" w:cs="Arial"/>
        </w:rPr>
        <w:t xml:space="preserve"> </w:t>
      </w:r>
      <w:r w:rsidRPr="00EE6E53">
        <w:rPr>
          <w:rFonts w:ascii="Arial" w:hAnsi="Arial" w:cs="Arial"/>
        </w:rPr>
        <w:t xml:space="preserve">The first suggestion is to distinguish between private matters and those relating to </w:t>
      </w:r>
      <w:r w:rsidR="00A52EFF">
        <w:rPr>
          <w:rFonts w:ascii="Arial" w:hAnsi="Arial" w:cs="Arial"/>
        </w:rPr>
        <w:t>Heaven</w:t>
      </w:r>
      <w:r w:rsidR="004349EB">
        <w:rPr>
          <w:rFonts w:ascii="Arial" w:hAnsi="Arial" w:cs="Arial"/>
        </w:rPr>
        <w:t xml:space="preserve">.  </w:t>
      </w:r>
      <w:r w:rsidRPr="00EE6E53">
        <w:rPr>
          <w:rFonts w:ascii="Arial" w:hAnsi="Arial" w:cs="Arial"/>
        </w:rPr>
        <w:t>In this reading, the rabbis only endorse taking on the wicked when the person has the highest motivations</w:t>
      </w:r>
      <w:r w:rsidR="004349EB">
        <w:rPr>
          <w:rFonts w:ascii="Arial" w:hAnsi="Arial" w:cs="Arial"/>
        </w:rPr>
        <w:t xml:space="preserve">.  </w:t>
      </w:r>
      <w:r w:rsidRPr="00EE6E53">
        <w:rPr>
          <w:rFonts w:ascii="Arial" w:hAnsi="Arial" w:cs="Arial"/>
        </w:rPr>
        <w:t>A person who seeks to combat evil in order to defend God and his Torah is entitled</w:t>
      </w:r>
      <w:r w:rsidR="00B35C9E">
        <w:rPr>
          <w:rFonts w:ascii="Arial" w:hAnsi="Arial" w:cs="Arial"/>
        </w:rPr>
        <w:t>,</w:t>
      </w:r>
      <w:r w:rsidRPr="00EE6E53">
        <w:rPr>
          <w:rFonts w:ascii="Arial" w:hAnsi="Arial" w:cs="Arial"/>
        </w:rPr>
        <w:t xml:space="preserve"> and perhaps even obligated</w:t>
      </w:r>
      <w:r w:rsidR="00B35C9E">
        <w:rPr>
          <w:rFonts w:ascii="Arial" w:hAnsi="Arial" w:cs="Arial"/>
        </w:rPr>
        <w:t>,</w:t>
      </w:r>
      <w:r w:rsidRPr="00EE6E53">
        <w:rPr>
          <w:rFonts w:ascii="Arial" w:hAnsi="Arial" w:cs="Arial"/>
        </w:rPr>
        <w:t xml:space="preserve"> to take the risks that such action involves</w:t>
      </w:r>
      <w:r w:rsidR="004349EB">
        <w:rPr>
          <w:rFonts w:ascii="Arial" w:hAnsi="Arial" w:cs="Arial"/>
        </w:rPr>
        <w:t xml:space="preserve">.  </w:t>
      </w:r>
      <w:r w:rsidRPr="00EE6E53">
        <w:rPr>
          <w:rFonts w:ascii="Arial" w:hAnsi="Arial" w:cs="Arial"/>
        </w:rPr>
        <w:t>This may further imply that in such s</w:t>
      </w:r>
      <w:r w:rsidR="00A52EFF">
        <w:rPr>
          <w:rFonts w:ascii="Arial" w:hAnsi="Arial" w:cs="Arial"/>
        </w:rPr>
        <w:t>ituations a person can rely on D</w:t>
      </w:r>
      <w:r w:rsidRPr="00EE6E53">
        <w:rPr>
          <w:rFonts w:ascii="Arial" w:hAnsi="Arial" w:cs="Arial"/>
        </w:rPr>
        <w:t>ivine protection</w:t>
      </w:r>
      <w:r w:rsidR="004349EB">
        <w:rPr>
          <w:rFonts w:ascii="Arial" w:hAnsi="Arial" w:cs="Arial"/>
        </w:rPr>
        <w:t xml:space="preserve">.  </w:t>
      </w:r>
      <w:r w:rsidRPr="00EE6E53">
        <w:rPr>
          <w:rFonts w:ascii="Arial" w:hAnsi="Arial" w:cs="Arial"/>
        </w:rPr>
        <w:t>In contrast, there is no permission granted to take such risks if a person is pursuing his own personal agenda</w:t>
      </w:r>
      <w:r w:rsidR="004349EB">
        <w:rPr>
          <w:rFonts w:ascii="Arial" w:hAnsi="Arial" w:cs="Arial"/>
        </w:rPr>
        <w:t xml:space="preserve">.  </w:t>
      </w:r>
      <w:r w:rsidRPr="00EE6E53">
        <w:rPr>
          <w:rFonts w:ascii="Arial" w:hAnsi="Arial" w:cs="Arial"/>
        </w:rPr>
        <w:t>In such cases</w:t>
      </w:r>
      <w:r w:rsidR="00A52EFF">
        <w:rPr>
          <w:rFonts w:ascii="Arial" w:hAnsi="Arial" w:cs="Arial"/>
        </w:rPr>
        <w:t>,</w:t>
      </w:r>
      <w:r w:rsidRPr="00EE6E53">
        <w:rPr>
          <w:rFonts w:ascii="Arial" w:hAnsi="Arial" w:cs="Arial"/>
        </w:rPr>
        <w:t xml:space="preserve"> it is better to avoid conflict</w:t>
      </w:r>
      <w:r w:rsidR="004349EB">
        <w:rPr>
          <w:rFonts w:ascii="Arial" w:hAnsi="Arial" w:cs="Arial"/>
        </w:rPr>
        <w:t xml:space="preserve">.  </w:t>
      </w:r>
      <w:r w:rsidRPr="00EE6E53">
        <w:rPr>
          <w:rFonts w:ascii="Arial" w:hAnsi="Arial" w:cs="Arial"/>
        </w:rPr>
        <w:t>Once again, this may be b</w:t>
      </w:r>
      <w:r w:rsidR="00A52EFF">
        <w:rPr>
          <w:rFonts w:ascii="Arial" w:hAnsi="Arial" w:cs="Arial"/>
        </w:rPr>
        <w:t>ecause a person cannot rely on D</w:t>
      </w:r>
      <w:r w:rsidRPr="00EE6E53">
        <w:rPr>
          <w:rFonts w:ascii="Arial" w:hAnsi="Arial" w:cs="Arial"/>
        </w:rPr>
        <w:t>ivine protection in such situations.</w:t>
      </w:r>
    </w:p>
    <w:p w:rsidR="00E15445" w:rsidRPr="00EE6E53" w:rsidRDefault="00E15445" w:rsidP="004349EB">
      <w:pPr>
        <w:spacing w:after="0" w:line="240" w:lineRule="auto"/>
        <w:contextualSpacing/>
        <w:jc w:val="both"/>
        <w:rPr>
          <w:rFonts w:ascii="Arial" w:hAnsi="Arial" w:cs="Arial"/>
        </w:rPr>
      </w:pPr>
    </w:p>
    <w:p w:rsidR="00E15445" w:rsidRPr="00EE6E53" w:rsidRDefault="00E15445" w:rsidP="00A52EFF">
      <w:pPr>
        <w:spacing w:after="0" w:line="240" w:lineRule="auto"/>
        <w:ind w:firstLine="720"/>
        <w:contextualSpacing/>
        <w:jc w:val="both"/>
        <w:rPr>
          <w:rFonts w:ascii="Arial" w:hAnsi="Arial" w:cs="Arial"/>
        </w:rPr>
      </w:pPr>
      <w:r w:rsidRPr="00EE6E53">
        <w:rPr>
          <w:rFonts w:ascii="Arial" w:hAnsi="Arial" w:cs="Arial"/>
        </w:rPr>
        <w:t xml:space="preserve">The next possibility is that we must </w:t>
      </w:r>
      <w:r w:rsidR="00A52EFF">
        <w:rPr>
          <w:rFonts w:ascii="Arial" w:hAnsi="Arial" w:cs="Arial"/>
        </w:rPr>
        <w:t>make a distinction</w:t>
      </w:r>
      <w:r w:rsidRPr="00EE6E53">
        <w:rPr>
          <w:rFonts w:ascii="Arial" w:hAnsi="Arial" w:cs="Arial"/>
        </w:rPr>
        <w:t xml:space="preserve"> based on the moral and spiritual status of the individual</w:t>
      </w:r>
      <w:r w:rsidR="00A52EFF">
        <w:rPr>
          <w:rFonts w:ascii="Arial" w:hAnsi="Arial" w:cs="Arial"/>
        </w:rPr>
        <w:t xml:space="preserve"> who seeks to confront the evil-</w:t>
      </w:r>
      <w:r w:rsidRPr="00EE6E53">
        <w:rPr>
          <w:rFonts w:ascii="Arial" w:hAnsi="Arial" w:cs="Arial"/>
        </w:rPr>
        <w:t>doers</w:t>
      </w:r>
      <w:r w:rsidR="004349EB">
        <w:rPr>
          <w:rFonts w:ascii="Arial" w:hAnsi="Arial" w:cs="Arial"/>
        </w:rPr>
        <w:t xml:space="preserve">.  </w:t>
      </w:r>
      <w:r w:rsidRPr="00EE6E53">
        <w:rPr>
          <w:rFonts w:ascii="Arial" w:hAnsi="Arial" w:cs="Arial"/>
        </w:rPr>
        <w:t>Not just anyone can take up the name of Heaven and lead the charge against God’s enemies</w:t>
      </w:r>
      <w:r w:rsidR="004349EB">
        <w:rPr>
          <w:rFonts w:ascii="Arial" w:hAnsi="Arial" w:cs="Arial"/>
        </w:rPr>
        <w:t xml:space="preserve">.  </w:t>
      </w:r>
      <w:r w:rsidRPr="00EE6E53">
        <w:rPr>
          <w:rFonts w:ascii="Arial" w:hAnsi="Arial" w:cs="Arial"/>
        </w:rPr>
        <w:t>Only a completely righteous person can do so and expect not to face his own destruction</w:t>
      </w:r>
      <w:r w:rsidR="004349EB">
        <w:rPr>
          <w:rFonts w:ascii="Arial" w:hAnsi="Arial" w:cs="Arial"/>
        </w:rPr>
        <w:t xml:space="preserve">.  </w:t>
      </w:r>
      <w:r w:rsidR="00A52EFF">
        <w:rPr>
          <w:rFonts w:ascii="Arial" w:hAnsi="Arial" w:cs="Arial"/>
        </w:rPr>
        <w:t>Run-of-the-</w:t>
      </w:r>
      <w:r w:rsidRPr="00EE6E53">
        <w:rPr>
          <w:rFonts w:ascii="Arial" w:hAnsi="Arial" w:cs="Arial"/>
        </w:rPr>
        <w:t>mill right</w:t>
      </w:r>
      <w:r w:rsidR="005D15D8" w:rsidRPr="00EE6E53">
        <w:rPr>
          <w:rFonts w:ascii="Arial" w:hAnsi="Arial" w:cs="Arial"/>
        </w:rPr>
        <w:t>eous people</w:t>
      </w:r>
      <w:r w:rsidRPr="00EE6E53">
        <w:rPr>
          <w:rFonts w:ascii="Arial" w:hAnsi="Arial" w:cs="Arial"/>
        </w:rPr>
        <w:t xml:space="preserve"> who have some imperfections</w:t>
      </w:r>
      <w:r w:rsidR="00A52EFF">
        <w:rPr>
          <w:rFonts w:ascii="Arial" w:hAnsi="Arial" w:cs="Arial"/>
        </w:rPr>
        <w:t>,</w:t>
      </w:r>
      <w:r w:rsidR="00B35C9E">
        <w:rPr>
          <w:rFonts w:ascii="Arial" w:hAnsi="Arial" w:cs="Arial"/>
        </w:rPr>
        <w:t xml:space="preserve"> in contrast</w:t>
      </w:r>
      <w:r w:rsidR="00A52EFF">
        <w:rPr>
          <w:rFonts w:ascii="Arial" w:hAnsi="Arial" w:cs="Arial"/>
        </w:rPr>
        <w:t>,</w:t>
      </w:r>
      <w:r w:rsidR="005D15D8" w:rsidRPr="00EE6E53">
        <w:rPr>
          <w:rFonts w:ascii="Arial" w:hAnsi="Arial" w:cs="Arial"/>
        </w:rPr>
        <w:t xml:space="preserve"> face certain doom if they dare challenge the forces of evil.</w:t>
      </w:r>
    </w:p>
    <w:p w:rsidR="005D15D8" w:rsidRPr="00EE6E53" w:rsidRDefault="005D15D8" w:rsidP="004349EB">
      <w:pPr>
        <w:spacing w:after="0" w:line="240" w:lineRule="auto"/>
        <w:contextualSpacing/>
        <w:jc w:val="both"/>
        <w:rPr>
          <w:rFonts w:ascii="Arial" w:hAnsi="Arial" w:cs="Arial"/>
        </w:rPr>
      </w:pPr>
    </w:p>
    <w:p w:rsidR="005D15D8" w:rsidRPr="00EE6E53" w:rsidRDefault="005D15D8" w:rsidP="004349EB">
      <w:pPr>
        <w:spacing w:after="0" w:line="240" w:lineRule="auto"/>
        <w:ind w:firstLine="720"/>
        <w:contextualSpacing/>
        <w:jc w:val="both"/>
        <w:rPr>
          <w:rFonts w:ascii="Arial" w:hAnsi="Arial" w:cs="Arial"/>
        </w:rPr>
      </w:pPr>
      <w:r w:rsidRPr="00EE6E53">
        <w:rPr>
          <w:rFonts w:ascii="Arial" w:hAnsi="Arial" w:cs="Arial"/>
        </w:rPr>
        <w:t xml:space="preserve">We have already seen this distinction between perfectly and imperfectly righteous people on the previous </w:t>
      </w:r>
      <w:r w:rsidR="00E7548D">
        <w:rPr>
          <w:rFonts w:ascii="Arial" w:hAnsi="Arial" w:cs="Arial"/>
        </w:rPr>
        <w:t>page</w:t>
      </w:r>
      <w:r w:rsidRPr="00EE6E53">
        <w:rPr>
          <w:rFonts w:ascii="Arial" w:hAnsi="Arial" w:cs="Arial"/>
        </w:rPr>
        <w:t>, in its discussion of the problem of evil</w:t>
      </w:r>
      <w:r w:rsidR="004349EB">
        <w:rPr>
          <w:rFonts w:ascii="Arial" w:hAnsi="Arial" w:cs="Arial"/>
        </w:rPr>
        <w:t xml:space="preserve">.  </w:t>
      </w:r>
      <w:r w:rsidRPr="00EE6E53">
        <w:rPr>
          <w:rFonts w:ascii="Arial" w:hAnsi="Arial" w:cs="Arial"/>
        </w:rPr>
        <w:t>As we mentioned there, this approach theoretically affirms the principle that the righteous should always succeed in this world</w:t>
      </w:r>
      <w:r w:rsidR="004349EB">
        <w:rPr>
          <w:rFonts w:ascii="Arial" w:hAnsi="Arial" w:cs="Arial"/>
        </w:rPr>
        <w:t xml:space="preserve">.  </w:t>
      </w:r>
      <w:r w:rsidRPr="00EE6E53">
        <w:rPr>
          <w:rFonts w:ascii="Arial" w:hAnsi="Arial" w:cs="Arial"/>
        </w:rPr>
        <w:t>However, it limits the applicability of this principle to a rare and perhaps non-exi</w:t>
      </w:r>
      <w:r w:rsidR="00E7548D">
        <w:rPr>
          <w:rFonts w:ascii="Arial" w:hAnsi="Arial" w:cs="Arial"/>
        </w:rPr>
        <w:t>stent case, the individual who is</w:t>
      </w:r>
      <w:r w:rsidRPr="00EE6E53">
        <w:rPr>
          <w:rFonts w:ascii="Arial" w:hAnsi="Arial" w:cs="Arial"/>
        </w:rPr>
        <w:t xml:space="preserve"> entirely righteous</w:t>
      </w:r>
      <w:r w:rsidR="004349EB">
        <w:rPr>
          <w:rFonts w:ascii="Arial" w:hAnsi="Arial" w:cs="Arial"/>
        </w:rPr>
        <w:t xml:space="preserve">.  </w:t>
      </w:r>
      <w:r w:rsidRPr="00EE6E53">
        <w:rPr>
          <w:rFonts w:ascii="Arial" w:hAnsi="Arial" w:cs="Arial"/>
        </w:rPr>
        <w:t>For everyone else, including very holy and righteous people who have only minor flaws, there can be no expectations of success or happiness in this world</w:t>
      </w:r>
      <w:r w:rsidR="004349EB">
        <w:rPr>
          <w:rFonts w:ascii="Arial" w:hAnsi="Arial" w:cs="Arial"/>
        </w:rPr>
        <w:t xml:space="preserve">.  </w:t>
      </w:r>
      <w:r w:rsidRPr="00EE6E53">
        <w:rPr>
          <w:rFonts w:ascii="Arial" w:hAnsi="Arial" w:cs="Arial"/>
        </w:rPr>
        <w:t>Any misfortunes that may occur to them can always be attributed to their sins, however minor.</w:t>
      </w:r>
    </w:p>
    <w:p w:rsidR="004F3D8B" w:rsidRPr="00EE6E53" w:rsidRDefault="004F3D8B" w:rsidP="004349EB">
      <w:pPr>
        <w:spacing w:after="0" w:line="240" w:lineRule="auto"/>
        <w:contextualSpacing/>
        <w:jc w:val="both"/>
        <w:rPr>
          <w:rFonts w:ascii="Arial" w:hAnsi="Arial" w:cs="Arial"/>
        </w:rPr>
      </w:pPr>
    </w:p>
    <w:p w:rsidR="004F3D8B" w:rsidRPr="00EE6E53" w:rsidRDefault="004F3D8B" w:rsidP="004349EB">
      <w:pPr>
        <w:spacing w:after="0" w:line="240" w:lineRule="auto"/>
        <w:ind w:firstLine="720"/>
        <w:contextualSpacing/>
        <w:jc w:val="both"/>
        <w:rPr>
          <w:rFonts w:ascii="Arial" w:hAnsi="Arial" w:cs="Arial"/>
        </w:rPr>
      </w:pPr>
      <w:r w:rsidRPr="00EE6E53">
        <w:rPr>
          <w:rFonts w:ascii="Arial" w:hAnsi="Arial" w:cs="Arial"/>
        </w:rPr>
        <w:t xml:space="preserve">This passage presents a wide range of approaches to the question </w:t>
      </w:r>
      <w:r w:rsidR="00E7548D">
        <w:rPr>
          <w:rFonts w:ascii="Arial" w:hAnsi="Arial" w:cs="Arial"/>
        </w:rPr>
        <w:t>of when and if to confront evil-</w:t>
      </w:r>
      <w:r w:rsidRPr="00EE6E53">
        <w:rPr>
          <w:rFonts w:ascii="Arial" w:hAnsi="Arial" w:cs="Arial"/>
        </w:rPr>
        <w:t>doers</w:t>
      </w:r>
      <w:r w:rsidR="004349EB">
        <w:rPr>
          <w:rFonts w:ascii="Arial" w:hAnsi="Arial" w:cs="Arial"/>
        </w:rPr>
        <w:t xml:space="preserve">.  </w:t>
      </w:r>
      <w:r w:rsidRPr="00EE6E53">
        <w:rPr>
          <w:rFonts w:ascii="Arial" w:hAnsi="Arial" w:cs="Arial"/>
        </w:rPr>
        <w:t xml:space="preserve">These </w:t>
      </w:r>
      <w:r w:rsidR="00990152" w:rsidRPr="00EE6E53">
        <w:rPr>
          <w:rFonts w:ascii="Arial" w:hAnsi="Arial" w:cs="Arial"/>
        </w:rPr>
        <w:t>positions range from advocating aggressive responses to evil to avoidi</w:t>
      </w:r>
      <w:r w:rsidR="00E7548D">
        <w:rPr>
          <w:rFonts w:ascii="Arial" w:hAnsi="Arial" w:cs="Arial"/>
        </w:rPr>
        <w:t>ng such conflicts at all times</w:t>
      </w:r>
      <w:r w:rsidR="004349EB">
        <w:rPr>
          <w:rFonts w:ascii="Arial" w:hAnsi="Arial" w:cs="Arial"/>
        </w:rPr>
        <w:t xml:space="preserve">.  </w:t>
      </w:r>
      <w:r w:rsidR="00990152" w:rsidRPr="00EE6E53">
        <w:rPr>
          <w:rFonts w:ascii="Arial" w:hAnsi="Arial" w:cs="Arial"/>
        </w:rPr>
        <w:t>The Gemara</w:t>
      </w:r>
      <w:r w:rsidR="00E7548D">
        <w:rPr>
          <w:rFonts w:ascii="Arial" w:hAnsi="Arial" w:cs="Arial"/>
        </w:rPr>
        <w:t>,</w:t>
      </w:r>
      <w:r w:rsidR="00990152" w:rsidRPr="00EE6E53">
        <w:rPr>
          <w:rFonts w:ascii="Arial" w:hAnsi="Arial" w:cs="Arial"/>
        </w:rPr>
        <w:t xml:space="preserve"> however</w:t>
      </w:r>
      <w:r w:rsidR="00E7548D">
        <w:rPr>
          <w:rFonts w:ascii="Arial" w:hAnsi="Arial" w:cs="Arial"/>
        </w:rPr>
        <w:t>,</w:t>
      </w:r>
      <w:r w:rsidR="00990152" w:rsidRPr="00EE6E53">
        <w:rPr>
          <w:rFonts w:ascii="Arial" w:hAnsi="Arial" w:cs="Arial"/>
        </w:rPr>
        <w:t xml:space="preserve"> rejects th</w:t>
      </w:r>
      <w:r w:rsidR="00AF680C">
        <w:rPr>
          <w:rFonts w:ascii="Arial" w:hAnsi="Arial" w:cs="Arial"/>
        </w:rPr>
        <w:t xml:space="preserve">ese more radical positions in </w:t>
      </w:r>
      <w:r w:rsidR="00990152" w:rsidRPr="00EE6E53">
        <w:rPr>
          <w:rFonts w:ascii="Arial" w:hAnsi="Arial" w:cs="Arial"/>
        </w:rPr>
        <w:t>favor of a series of possibilities that require each situation to be judged on its own merits.</w:t>
      </w:r>
    </w:p>
    <w:p w:rsidR="004F3D8B" w:rsidRPr="00EE6E53" w:rsidRDefault="004F3D8B" w:rsidP="004349EB">
      <w:pPr>
        <w:spacing w:after="0" w:line="240" w:lineRule="auto"/>
        <w:contextualSpacing/>
        <w:jc w:val="both"/>
        <w:rPr>
          <w:rFonts w:ascii="Arial" w:hAnsi="Arial" w:cs="Arial"/>
        </w:rPr>
      </w:pPr>
    </w:p>
    <w:p w:rsidR="004F3D8B" w:rsidRPr="004349EB" w:rsidRDefault="004F3D8B" w:rsidP="00151E3D">
      <w:pPr>
        <w:keepNext/>
        <w:keepLines/>
        <w:spacing w:after="0" w:line="240" w:lineRule="auto"/>
        <w:contextualSpacing/>
        <w:jc w:val="both"/>
        <w:rPr>
          <w:rFonts w:ascii="Arial" w:hAnsi="Arial" w:cs="Arial"/>
          <w:b/>
          <w:bCs/>
        </w:rPr>
      </w:pPr>
      <w:r w:rsidRPr="004349EB">
        <w:rPr>
          <w:rFonts w:ascii="Arial" w:hAnsi="Arial" w:cs="Arial"/>
          <w:b/>
          <w:bCs/>
        </w:rPr>
        <w:lastRenderedPageBreak/>
        <w:t>A place to pray</w:t>
      </w:r>
    </w:p>
    <w:p w:rsidR="004349EB" w:rsidRDefault="004349EB" w:rsidP="00151E3D">
      <w:pPr>
        <w:keepNext/>
        <w:keepLines/>
        <w:spacing w:after="0" w:line="240" w:lineRule="auto"/>
        <w:contextualSpacing/>
        <w:jc w:val="both"/>
        <w:rPr>
          <w:rFonts w:ascii="Arial" w:hAnsi="Arial" w:cs="Arial"/>
        </w:rPr>
      </w:pPr>
    </w:p>
    <w:p w:rsidR="004F3D8B" w:rsidRDefault="004F3D8B" w:rsidP="00151E3D">
      <w:pPr>
        <w:keepNext/>
        <w:keepLines/>
        <w:spacing w:after="0" w:line="240" w:lineRule="auto"/>
        <w:ind w:firstLine="720"/>
        <w:contextualSpacing/>
        <w:jc w:val="both"/>
        <w:rPr>
          <w:rFonts w:ascii="Arial" w:hAnsi="Arial" w:cs="Arial"/>
        </w:rPr>
      </w:pPr>
      <w:r w:rsidRPr="00EE6E53">
        <w:rPr>
          <w:rFonts w:ascii="Arial" w:hAnsi="Arial" w:cs="Arial"/>
        </w:rPr>
        <w:t xml:space="preserve">The next section is </w:t>
      </w:r>
      <w:bookmarkStart w:id="0" w:name="_GoBack"/>
      <w:bookmarkEnd w:id="0"/>
      <w:r w:rsidRPr="00EE6E53">
        <w:rPr>
          <w:rFonts w:ascii="Arial" w:hAnsi="Arial" w:cs="Arial"/>
        </w:rPr>
        <w:t xml:space="preserve">absent from the printed </w:t>
      </w:r>
      <w:r w:rsidRPr="00EE6E53">
        <w:rPr>
          <w:rFonts w:ascii="Arial" w:hAnsi="Arial" w:cs="Arial"/>
          <w:i/>
          <w:iCs/>
        </w:rPr>
        <w:t>Ein Yaakov</w:t>
      </w:r>
      <w:r w:rsidR="004349EB">
        <w:rPr>
          <w:rFonts w:ascii="Arial" w:hAnsi="Arial" w:cs="Arial"/>
        </w:rPr>
        <w:t xml:space="preserve">.  </w:t>
      </w:r>
      <w:r w:rsidRPr="00EE6E53">
        <w:rPr>
          <w:rFonts w:ascii="Arial" w:hAnsi="Arial" w:cs="Arial"/>
        </w:rPr>
        <w:t>Nevertheless, we cannot pass over it</w:t>
      </w:r>
      <w:r w:rsidR="004349EB">
        <w:rPr>
          <w:rFonts w:ascii="Arial" w:hAnsi="Arial" w:cs="Arial"/>
        </w:rPr>
        <w:t xml:space="preserve">.  </w:t>
      </w:r>
      <w:r w:rsidRPr="00EE6E53">
        <w:rPr>
          <w:rFonts w:ascii="Arial" w:hAnsi="Arial" w:cs="Arial"/>
        </w:rPr>
        <w:t xml:space="preserve">As Benovitz notes, this statement, which emphasizes the importance of praying in a set place, is probably the reason </w:t>
      </w:r>
      <w:r w:rsidR="00E7548D">
        <w:rPr>
          <w:rFonts w:ascii="Arial" w:hAnsi="Arial" w:cs="Arial"/>
        </w:rPr>
        <w:t>that</w:t>
      </w:r>
      <w:r w:rsidRPr="00EE6E53">
        <w:rPr>
          <w:rFonts w:ascii="Arial" w:hAnsi="Arial" w:cs="Arial"/>
        </w:rPr>
        <w:t xml:space="preserve"> this entire collection of statements of R</w:t>
      </w:r>
      <w:r w:rsidR="004349EB">
        <w:rPr>
          <w:rFonts w:ascii="Arial" w:hAnsi="Arial" w:cs="Arial"/>
        </w:rPr>
        <w:t xml:space="preserve">. </w:t>
      </w:r>
      <w:r w:rsidRPr="00EE6E53">
        <w:rPr>
          <w:rFonts w:ascii="Arial" w:hAnsi="Arial" w:cs="Arial"/>
        </w:rPr>
        <w:t>Yo</w:t>
      </w:r>
      <w:r w:rsidR="004349EB">
        <w:rPr>
          <w:rFonts w:ascii="Arial" w:hAnsi="Arial" w:cs="Arial"/>
        </w:rPr>
        <w:t>c</w:t>
      </w:r>
      <w:r w:rsidRPr="00EE6E53">
        <w:rPr>
          <w:rFonts w:ascii="Arial" w:hAnsi="Arial" w:cs="Arial"/>
        </w:rPr>
        <w:t>hanan in the name of R</w:t>
      </w:r>
      <w:r w:rsidR="004349EB">
        <w:rPr>
          <w:rFonts w:ascii="Arial" w:hAnsi="Arial" w:cs="Arial"/>
        </w:rPr>
        <w:t xml:space="preserve">. </w:t>
      </w:r>
      <w:r w:rsidRPr="00EE6E53">
        <w:rPr>
          <w:rFonts w:ascii="Arial" w:hAnsi="Arial" w:cs="Arial"/>
        </w:rPr>
        <w:t>Shimon b</w:t>
      </w:r>
      <w:r w:rsidR="004349EB">
        <w:rPr>
          <w:rFonts w:ascii="Arial" w:hAnsi="Arial" w:cs="Arial"/>
        </w:rPr>
        <w:t xml:space="preserve">. </w:t>
      </w:r>
      <w:r w:rsidRPr="00EE6E53">
        <w:rPr>
          <w:rFonts w:ascii="Arial" w:hAnsi="Arial" w:cs="Arial"/>
        </w:rPr>
        <w:t>Yo</w:t>
      </w:r>
      <w:r w:rsidR="004349EB">
        <w:rPr>
          <w:rFonts w:ascii="Arial" w:hAnsi="Arial" w:cs="Arial"/>
        </w:rPr>
        <w:t>c</w:t>
      </w:r>
      <w:r w:rsidRPr="00EE6E53">
        <w:rPr>
          <w:rFonts w:ascii="Arial" w:hAnsi="Arial" w:cs="Arial"/>
        </w:rPr>
        <w:t>hai is included in the Gemara</w:t>
      </w:r>
      <w:r w:rsidR="004349EB">
        <w:rPr>
          <w:rFonts w:ascii="Arial" w:hAnsi="Arial" w:cs="Arial"/>
        </w:rPr>
        <w:t xml:space="preserve">.  </w:t>
      </w:r>
      <w:r w:rsidRPr="00EE6E53">
        <w:rPr>
          <w:rFonts w:ascii="Arial" w:hAnsi="Arial" w:cs="Arial"/>
        </w:rPr>
        <w:t>In the pages ahead, the importance of praying regularly in a synagogue will become a central topic of discussion:</w:t>
      </w:r>
    </w:p>
    <w:p w:rsidR="00C10CBE" w:rsidRPr="00EE6E53" w:rsidRDefault="00C10CBE" w:rsidP="00E7548D">
      <w:pPr>
        <w:spacing w:after="0" w:line="240" w:lineRule="auto"/>
        <w:ind w:firstLine="720"/>
        <w:contextualSpacing/>
        <w:jc w:val="both"/>
        <w:rPr>
          <w:rFonts w:ascii="Arial" w:hAnsi="Arial" w:cs="Arial"/>
        </w:rPr>
      </w:pP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R</w:t>
      </w:r>
      <w:r w:rsidR="004349EB">
        <w:rPr>
          <w:rFonts w:ascii="Arial" w:hAnsi="Arial" w:cs="Arial"/>
          <w:color w:val="000000"/>
        </w:rPr>
        <w:t xml:space="preserve">. </w:t>
      </w:r>
      <w:r w:rsidRPr="00EE6E53">
        <w:rPr>
          <w:rFonts w:ascii="Arial" w:hAnsi="Arial" w:cs="Arial"/>
          <w:color w:val="000000"/>
        </w:rPr>
        <w:t>Yo</w:t>
      </w:r>
      <w:r w:rsidR="004349EB">
        <w:rPr>
          <w:rFonts w:ascii="Arial" w:hAnsi="Arial" w:cs="Arial"/>
          <w:color w:val="000000"/>
        </w:rPr>
        <w:t>c</w:t>
      </w:r>
      <w:r w:rsidRPr="00EE6E53">
        <w:rPr>
          <w:rFonts w:ascii="Arial" w:hAnsi="Arial" w:cs="Arial"/>
          <w:color w:val="000000"/>
        </w:rPr>
        <w:t>hanan said in the name of R</w:t>
      </w:r>
      <w:r w:rsidR="004349EB">
        <w:rPr>
          <w:rFonts w:ascii="Arial" w:hAnsi="Arial" w:cs="Arial"/>
          <w:color w:val="000000"/>
        </w:rPr>
        <w:t xml:space="preserve">. </w:t>
      </w:r>
      <w:r w:rsidR="00E7548D">
        <w:rPr>
          <w:rFonts w:ascii="Arial" w:hAnsi="Arial" w:cs="Arial"/>
          <w:color w:val="000000"/>
        </w:rPr>
        <w:t>Shim</w:t>
      </w:r>
      <w:r w:rsidRPr="00EE6E53">
        <w:rPr>
          <w:rFonts w:ascii="Arial" w:hAnsi="Arial" w:cs="Arial"/>
          <w:color w:val="000000"/>
        </w:rPr>
        <w:t>on b</w:t>
      </w:r>
      <w:r w:rsidR="004349EB">
        <w:rPr>
          <w:rFonts w:ascii="Arial" w:hAnsi="Arial" w:cs="Arial"/>
          <w:color w:val="000000"/>
        </w:rPr>
        <w:t xml:space="preserve">. </w:t>
      </w:r>
      <w:r w:rsidRPr="00EE6E53">
        <w:rPr>
          <w:rFonts w:ascii="Arial" w:hAnsi="Arial" w:cs="Arial"/>
          <w:color w:val="000000"/>
        </w:rPr>
        <w:t>Yo</w:t>
      </w:r>
      <w:r w:rsidR="004349EB">
        <w:rPr>
          <w:rFonts w:ascii="Arial" w:hAnsi="Arial" w:cs="Arial"/>
          <w:color w:val="000000"/>
        </w:rPr>
        <w:t>c</w:t>
      </w:r>
      <w:r w:rsidRPr="00EE6E53">
        <w:rPr>
          <w:rFonts w:ascii="Arial" w:hAnsi="Arial" w:cs="Arial"/>
          <w:color w:val="000000"/>
        </w:rPr>
        <w:t xml:space="preserve">hai: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If a man has a fixed place for his prayer,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his enemies succumb to him.</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For it is said: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“And I will appoint a place for My people Israel,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and will plant them, that they may dwell in their own place,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and be disquieted no more;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neither shall the children of wickedness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afflict them any more as at the first” (II </w:t>
      </w:r>
      <w:r w:rsidR="00E7548D">
        <w:rPr>
          <w:rFonts w:ascii="Arial" w:hAnsi="Arial" w:cs="Arial"/>
          <w:i/>
          <w:iCs/>
          <w:color w:val="000000"/>
        </w:rPr>
        <w:t>Sh</w:t>
      </w:r>
      <w:r w:rsidRPr="00E7548D">
        <w:rPr>
          <w:rFonts w:ascii="Arial" w:hAnsi="Arial" w:cs="Arial"/>
          <w:i/>
          <w:iCs/>
          <w:color w:val="000000"/>
        </w:rPr>
        <w:t>muel</w:t>
      </w:r>
      <w:r w:rsidRPr="00EE6E53">
        <w:rPr>
          <w:rFonts w:ascii="Arial" w:hAnsi="Arial" w:cs="Arial"/>
          <w:color w:val="000000"/>
        </w:rPr>
        <w:t xml:space="preserve"> 7:10)</w:t>
      </w:r>
      <w:r w:rsidR="004349EB">
        <w:rPr>
          <w:rFonts w:ascii="Arial" w:hAnsi="Arial" w:cs="Arial"/>
          <w:color w:val="000000"/>
        </w:rPr>
        <w:t xml:space="preserve">.  </w:t>
      </w:r>
    </w:p>
    <w:p w:rsidR="004349EB" w:rsidRDefault="004349EB" w:rsidP="004349EB">
      <w:pPr>
        <w:pStyle w:val="NormalWeb"/>
        <w:spacing w:before="0" w:beforeAutospacing="0" w:after="0" w:afterAutospacing="0"/>
        <w:contextualSpacing/>
        <w:jc w:val="both"/>
        <w:rPr>
          <w:rFonts w:ascii="Arial" w:hAnsi="Arial" w:cs="Arial"/>
          <w:color w:val="000000"/>
        </w:rPr>
      </w:pPr>
    </w:p>
    <w:p w:rsidR="00990152" w:rsidRPr="00EE6E53" w:rsidRDefault="00990152" w:rsidP="004349EB">
      <w:pPr>
        <w:pStyle w:val="NormalWeb"/>
        <w:spacing w:before="0" w:beforeAutospacing="0" w:after="0" w:afterAutospacing="0"/>
        <w:contextualSpacing/>
        <w:jc w:val="both"/>
        <w:rPr>
          <w:rFonts w:ascii="Arial" w:hAnsi="Arial" w:cs="Arial"/>
          <w:color w:val="000000"/>
        </w:rPr>
      </w:pPr>
      <w:r w:rsidRPr="00EE6E53">
        <w:rPr>
          <w:rFonts w:ascii="Arial" w:hAnsi="Arial" w:cs="Arial"/>
          <w:color w:val="000000"/>
        </w:rPr>
        <w:t>In the previous passage</w:t>
      </w:r>
      <w:r w:rsidR="004F3D8B" w:rsidRPr="00EE6E53">
        <w:rPr>
          <w:rFonts w:ascii="Arial" w:hAnsi="Arial" w:cs="Arial"/>
          <w:color w:val="000000"/>
        </w:rPr>
        <w:t xml:space="preserve">, the Gemara </w:t>
      </w:r>
      <w:r w:rsidRPr="00EE6E53">
        <w:rPr>
          <w:rFonts w:ascii="Arial" w:hAnsi="Arial" w:cs="Arial"/>
          <w:color w:val="000000"/>
        </w:rPr>
        <w:t>suggested that a person of average deeds can have no expectation of triumphing over his enemies</w:t>
      </w:r>
      <w:r w:rsidR="004349EB">
        <w:rPr>
          <w:rFonts w:ascii="Arial" w:hAnsi="Arial" w:cs="Arial"/>
          <w:color w:val="000000"/>
        </w:rPr>
        <w:t xml:space="preserve">.  </w:t>
      </w:r>
      <w:r w:rsidRPr="00EE6E53">
        <w:rPr>
          <w:rFonts w:ascii="Arial" w:hAnsi="Arial" w:cs="Arial"/>
          <w:color w:val="000000"/>
        </w:rPr>
        <w:t xml:space="preserve">Now the Gemara makes </w:t>
      </w:r>
      <w:r w:rsidR="00E7548D">
        <w:rPr>
          <w:rFonts w:ascii="Arial" w:hAnsi="Arial" w:cs="Arial"/>
          <w:color w:val="000000"/>
        </w:rPr>
        <w:t xml:space="preserve">a </w:t>
      </w:r>
      <w:r w:rsidRPr="00EE6E53">
        <w:rPr>
          <w:rFonts w:ascii="Arial" w:hAnsi="Arial" w:cs="Arial"/>
          <w:color w:val="000000"/>
        </w:rPr>
        <w:t>startling claim</w:t>
      </w:r>
      <w:r w:rsidR="004349EB">
        <w:rPr>
          <w:rFonts w:ascii="Arial" w:hAnsi="Arial" w:cs="Arial"/>
          <w:color w:val="000000"/>
        </w:rPr>
        <w:t xml:space="preserve">.  </w:t>
      </w:r>
      <w:r w:rsidRPr="00EE6E53">
        <w:rPr>
          <w:rFonts w:ascii="Arial" w:hAnsi="Arial" w:cs="Arial"/>
          <w:color w:val="000000"/>
        </w:rPr>
        <w:t>One need only pray regularly in a fix</w:t>
      </w:r>
      <w:r w:rsidR="00E7548D">
        <w:rPr>
          <w:rFonts w:ascii="Arial" w:hAnsi="Arial" w:cs="Arial"/>
          <w:color w:val="000000"/>
        </w:rPr>
        <w:t>ed</w:t>
      </w:r>
      <w:r w:rsidRPr="00EE6E53">
        <w:rPr>
          <w:rFonts w:ascii="Arial" w:hAnsi="Arial" w:cs="Arial"/>
          <w:color w:val="000000"/>
        </w:rPr>
        <w:t xml:space="preserve"> place in order to merit such victory</w:t>
      </w:r>
      <w:r w:rsidR="004349EB">
        <w:rPr>
          <w:rFonts w:ascii="Arial" w:hAnsi="Arial" w:cs="Arial"/>
          <w:color w:val="000000"/>
        </w:rPr>
        <w:t xml:space="preserve">.  </w:t>
      </w:r>
      <w:r w:rsidRPr="00EE6E53">
        <w:rPr>
          <w:rFonts w:ascii="Arial" w:hAnsi="Arial" w:cs="Arial"/>
          <w:color w:val="000000"/>
        </w:rPr>
        <w:t xml:space="preserve">This statement becomes even more radical when we consider the </w:t>
      </w:r>
      <w:r w:rsidR="00E7548D">
        <w:rPr>
          <w:rFonts w:ascii="Arial" w:hAnsi="Arial" w:cs="Arial"/>
          <w:color w:val="000000"/>
        </w:rPr>
        <w:t>proof-</w:t>
      </w:r>
      <w:r w:rsidR="004349EB" w:rsidRPr="00EE6E53">
        <w:rPr>
          <w:rFonts w:ascii="Arial" w:hAnsi="Arial" w:cs="Arial"/>
          <w:color w:val="000000"/>
        </w:rPr>
        <w:t>text</w:t>
      </w:r>
      <w:r w:rsidRPr="00EE6E53">
        <w:rPr>
          <w:rFonts w:ascii="Arial" w:hAnsi="Arial" w:cs="Arial"/>
          <w:color w:val="000000"/>
        </w:rPr>
        <w:t xml:space="preserve"> from </w:t>
      </w:r>
      <w:r w:rsidR="004349EB">
        <w:rPr>
          <w:rFonts w:ascii="Arial" w:hAnsi="Arial" w:cs="Arial"/>
          <w:i/>
          <w:iCs/>
          <w:color w:val="000000"/>
        </w:rPr>
        <w:t>Sh</w:t>
      </w:r>
      <w:r w:rsidRPr="00EE6E53">
        <w:rPr>
          <w:rFonts w:ascii="Arial" w:hAnsi="Arial" w:cs="Arial"/>
          <w:i/>
          <w:iCs/>
          <w:color w:val="000000"/>
        </w:rPr>
        <w:t>muel</w:t>
      </w:r>
      <w:r w:rsidRPr="00EE6E53">
        <w:rPr>
          <w:rFonts w:ascii="Arial" w:hAnsi="Arial" w:cs="Arial"/>
          <w:color w:val="000000"/>
        </w:rPr>
        <w:t xml:space="preserve"> cited</w:t>
      </w:r>
      <w:r w:rsidR="004349EB">
        <w:rPr>
          <w:rFonts w:ascii="Arial" w:hAnsi="Arial" w:cs="Arial"/>
          <w:color w:val="000000"/>
        </w:rPr>
        <w:t xml:space="preserve">.  </w:t>
      </w:r>
      <w:r w:rsidRPr="00EE6E53">
        <w:rPr>
          <w:rFonts w:ascii="Arial" w:hAnsi="Arial" w:cs="Arial"/>
          <w:color w:val="000000"/>
        </w:rPr>
        <w:t>This verse does not refer to prayer in a fixed place or even in the synagogue</w:t>
      </w:r>
      <w:r w:rsidR="004349EB">
        <w:rPr>
          <w:rFonts w:ascii="Arial" w:hAnsi="Arial" w:cs="Arial"/>
          <w:color w:val="000000"/>
        </w:rPr>
        <w:t xml:space="preserve">.  </w:t>
      </w:r>
      <w:r w:rsidRPr="00EE6E53">
        <w:rPr>
          <w:rFonts w:ascii="Arial" w:hAnsi="Arial" w:cs="Arial"/>
          <w:color w:val="000000"/>
        </w:rPr>
        <w:t>It foretells Israel’s secure occupation of Jerusalem before the construction of the Temple there</w:t>
      </w:r>
      <w:r w:rsidR="004349EB">
        <w:rPr>
          <w:rFonts w:ascii="Arial" w:hAnsi="Arial" w:cs="Arial"/>
          <w:color w:val="000000"/>
        </w:rPr>
        <w:t xml:space="preserve">.  </w:t>
      </w:r>
      <w:r w:rsidRPr="00EE6E53">
        <w:rPr>
          <w:rFonts w:ascii="Arial" w:hAnsi="Arial" w:cs="Arial"/>
          <w:color w:val="000000"/>
        </w:rPr>
        <w:t xml:space="preserve">The Gemara is implicitly suggesting that praying in a set location is equivalent to praying in </w:t>
      </w:r>
      <w:r w:rsidR="00FB3738" w:rsidRPr="00EE6E53">
        <w:rPr>
          <w:rFonts w:ascii="Arial" w:hAnsi="Arial" w:cs="Arial"/>
          <w:color w:val="000000"/>
        </w:rPr>
        <w:t>the Temple itself</w:t>
      </w:r>
      <w:r w:rsidR="004349EB">
        <w:rPr>
          <w:rFonts w:ascii="Arial" w:hAnsi="Arial" w:cs="Arial"/>
          <w:color w:val="000000"/>
        </w:rPr>
        <w:t xml:space="preserve">.  </w:t>
      </w:r>
    </w:p>
    <w:p w:rsidR="00990152" w:rsidRPr="00EE6E53" w:rsidRDefault="00990152" w:rsidP="004349EB">
      <w:pPr>
        <w:pStyle w:val="NormalWeb"/>
        <w:spacing w:before="0" w:beforeAutospacing="0" w:after="0" w:afterAutospacing="0"/>
        <w:contextualSpacing/>
        <w:jc w:val="both"/>
        <w:rPr>
          <w:rFonts w:ascii="Arial" w:hAnsi="Arial" w:cs="Arial"/>
          <w:color w:val="000000"/>
        </w:rPr>
      </w:pPr>
    </w:p>
    <w:p w:rsidR="00FB3738" w:rsidRPr="00EE6E53" w:rsidRDefault="00990152" w:rsidP="004349EB">
      <w:pPr>
        <w:pStyle w:val="NormalWeb"/>
        <w:spacing w:before="0" w:beforeAutospacing="0" w:after="0" w:afterAutospacing="0"/>
        <w:ind w:firstLine="720"/>
        <w:contextualSpacing/>
        <w:jc w:val="both"/>
        <w:rPr>
          <w:rFonts w:ascii="Arial" w:hAnsi="Arial" w:cs="Arial"/>
          <w:color w:val="000000"/>
        </w:rPr>
      </w:pPr>
      <w:r w:rsidRPr="00EE6E53">
        <w:rPr>
          <w:rFonts w:ascii="Arial" w:hAnsi="Arial" w:cs="Arial"/>
          <w:color w:val="000000"/>
        </w:rPr>
        <w:t>It is difficult to know</w:t>
      </w:r>
      <w:r w:rsidR="00FB3738" w:rsidRPr="00EE6E53">
        <w:rPr>
          <w:rFonts w:ascii="Arial" w:hAnsi="Arial" w:cs="Arial"/>
          <w:color w:val="000000"/>
        </w:rPr>
        <w:t xml:space="preserve"> if these lines are meant to be taken </w:t>
      </w:r>
      <w:r w:rsidR="00875F58" w:rsidRPr="00EE6E53">
        <w:rPr>
          <w:rFonts w:ascii="Arial" w:hAnsi="Arial" w:cs="Arial"/>
          <w:color w:val="000000"/>
        </w:rPr>
        <w:t>literally</w:t>
      </w:r>
      <w:r w:rsidR="00FB3738" w:rsidRPr="00EE6E53">
        <w:rPr>
          <w:rFonts w:ascii="Arial" w:hAnsi="Arial" w:cs="Arial"/>
          <w:color w:val="000000"/>
        </w:rPr>
        <w:t>, or if they are a rhetorical exaggeration meant to emphasize the importance of regular prayers in a regular location.</w:t>
      </w:r>
    </w:p>
    <w:p w:rsidR="00FB3738" w:rsidRPr="00EE6E53" w:rsidRDefault="00FB3738" w:rsidP="004349EB">
      <w:pPr>
        <w:pStyle w:val="NormalWeb"/>
        <w:spacing w:before="0" w:beforeAutospacing="0" w:after="0" w:afterAutospacing="0"/>
        <w:contextualSpacing/>
        <w:jc w:val="both"/>
        <w:rPr>
          <w:rFonts w:ascii="Arial" w:hAnsi="Arial" w:cs="Arial"/>
          <w:color w:val="000000"/>
        </w:rPr>
      </w:pPr>
    </w:p>
    <w:p w:rsidR="004F3D8B" w:rsidRPr="00EE6E53" w:rsidRDefault="00FB3738" w:rsidP="004349EB">
      <w:pPr>
        <w:pStyle w:val="NormalWeb"/>
        <w:spacing w:before="0" w:beforeAutospacing="0" w:after="0" w:afterAutospacing="0"/>
        <w:contextualSpacing/>
        <w:jc w:val="both"/>
        <w:rPr>
          <w:rFonts w:ascii="Arial" w:hAnsi="Arial" w:cs="Arial"/>
          <w:color w:val="000000"/>
        </w:rPr>
      </w:pPr>
      <w:r w:rsidRPr="00EE6E53">
        <w:rPr>
          <w:rFonts w:ascii="Arial" w:hAnsi="Arial" w:cs="Arial"/>
          <w:color w:val="000000"/>
        </w:rPr>
        <w:t>R</w:t>
      </w:r>
      <w:r w:rsidR="004349EB">
        <w:rPr>
          <w:rFonts w:ascii="Arial" w:hAnsi="Arial" w:cs="Arial"/>
          <w:color w:val="000000"/>
        </w:rPr>
        <w:t xml:space="preserve">. </w:t>
      </w:r>
      <w:r w:rsidRPr="00EE6E53">
        <w:rPr>
          <w:rFonts w:ascii="Arial" w:hAnsi="Arial" w:cs="Arial"/>
          <w:color w:val="000000"/>
        </w:rPr>
        <w:t xml:space="preserve">Huna now engages in a bit of textual criticism with regard to </w:t>
      </w:r>
      <w:r w:rsidR="00E7548D">
        <w:rPr>
          <w:rFonts w:ascii="Arial" w:hAnsi="Arial" w:cs="Arial"/>
          <w:color w:val="000000"/>
        </w:rPr>
        <w:t xml:space="preserve">the </w:t>
      </w:r>
      <w:r w:rsidRPr="00EE6E53">
        <w:rPr>
          <w:rFonts w:ascii="Arial" w:hAnsi="Arial" w:cs="Arial"/>
          <w:color w:val="000000"/>
        </w:rPr>
        <w:t xml:space="preserve">verse just cited:  </w:t>
      </w:r>
    </w:p>
    <w:p w:rsidR="004F3D8B" w:rsidRPr="00EE6E53" w:rsidRDefault="004F3D8B" w:rsidP="004349EB">
      <w:pPr>
        <w:pStyle w:val="NormalWeb"/>
        <w:spacing w:before="0" w:beforeAutospacing="0" w:after="0" w:afterAutospacing="0"/>
        <w:ind w:firstLine="720"/>
        <w:contextualSpacing/>
        <w:jc w:val="both"/>
        <w:rPr>
          <w:rFonts w:ascii="Arial" w:hAnsi="Arial" w:cs="Arial"/>
          <w:color w:val="000000"/>
        </w:rPr>
      </w:pP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R</w:t>
      </w:r>
      <w:r w:rsidR="004349EB">
        <w:rPr>
          <w:rFonts w:ascii="Arial" w:hAnsi="Arial" w:cs="Arial"/>
          <w:color w:val="000000"/>
        </w:rPr>
        <w:t xml:space="preserve">. </w:t>
      </w:r>
      <w:r w:rsidRPr="00EE6E53">
        <w:rPr>
          <w:rFonts w:ascii="Arial" w:hAnsi="Arial" w:cs="Arial"/>
          <w:color w:val="000000"/>
        </w:rPr>
        <w:t>Huna pointed to a contradiction</w:t>
      </w:r>
      <w:r w:rsidR="004349EB">
        <w:rPr>
          <w:rFonts w:ascii="Arial" w:hAnsi="Arial" w:cs="Arial"/>
          <w:color w:val="000000"/>
        </w:rPr>
        <w:t xml:space="preserve">.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[Here] it is written: </w:t>
      </w:r>
    </w:p>
    <w:p w:rsidR="004F3D8B" w:rsidRPr="00EE6E53" w:rsidRDefault="00AF680C" w:rsidP="004349EB">
      <w:pPr>
        <w:pStyle w:val="NormalWeb"/>
        <w:spacing w:before="0" w:beforeAutospacing="0" w:after="0" w:afterAutospacing="0"/>
        <w:ind w:left="720"/>
        <w:contextualSpacing/>
        <w:jc w:val="both"/>
        <w:rPr>
          <w:rFonts w:ascii="Arial" w:hAnsi="Arial" w:cs="Arial"/>
          <w:color w:val="000000"/>
        </w:rPr>
      </w:pPr>
      <w:r>
        <w:rPr>
          <w:rFonts w:ascii="Arial" w:hAnsi="Arial" w:cs="Arial"/>
          <w:color w:val="000000"/>
        </w:rPr>
        <w:t>“afflict them,”</w:t>
      </w:r>
      <w:r w:rsidR="004F3D8B" w:rsidRPr="00EE6E53">
        <w:rPr>
          <w:rFonts w:ascii="Arial" w:hAnsi="Arial" w:cs="Arial"/>
          <w:color w:val="000000"/>
        </w:rPr>
        <w:t xml:space="preserve">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and [elsewhere]: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“To exterminate them</w:t>
      </w:r>
      <w:r w:rsidR="00AF680C">
        <w:rPr>
          <w:rFonts w:ascii="Arial" w:hAnsi="Arial" w:cs="Arial"/>
          <w:color w:val="000000"/>
        </w:rPr>
        <w:t xml:space="preserve">” </w:t>
      </w:r>
      <w:r w:rsidR="00E7548D">
        <w:rPr>
          <w:rFonts w:ascii="Arial" w:hAnsi="Arial" w:cs="Arial"/>
          <w:color w:val="000000"/>
        </w:rPr>
        <w:t>(</w:t>
      </w:r>
      <w:r w:rsidRPr="00EE6E53">
        <w:rPr>
          <w:rFonts w:ascii="Arial" w:hAnsi="Arial" w:cs="Arial"/>
          <w:color w:val="000000"/>
        </w:rPr>
        <w:t xml:space="preserve">I </w:t>
      </w:r>
      <w:r w:rsidR="00E7548D">
        <w:rPr>
          <w:rFonts w:ascii="Arial" w:hAnsi="Arial" w:cs="Arial"/>
          <w:i/>
          <w:iCs/>
          <w:color w:val="000000"/>
        </w:rPr>
        <w:t>Divrei Ha-yamim</w:t>
      </w:r>
      <w:r w:rsidRPr="00EE6E53">
        <w:rPr>
          <w:rFonts w:ascii="Arial" w:hAnsi="Arial" w:cs="Arial"/>
          <w:color w:val="000000"/>
        </w:rPr>
        <w:t xml:space="preserve"> 17:9)</w:t>
      </w:r>
      <w:r w:rsidR="00AF680C">
        <w:rPr>
          <w:rFonts w:ascii="Arial" w:hAnsi="Arial" w:cs="Arial"/>
          <w:color w:val="000000"/>
        </w:rPr>
        <w:t>.</w:t>
      </w:r>
      <w:r w:rsidRPr="00EE6E53">
        <w:rPr>
          <w:rFonts w:ascii="Arial" w:hAnsi="Arial" w:cs="Arial"/>
          <w:color w:val="000000"/>
        </w:rPr>
        <w:t xml:space="preserve">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[The answer is]: </w:t>
      </w:r>
    </w:p>
    <w:p w:rsidR="004F3D8B" w:rsidRPr="00EE6E53" w:rsidRDefault="004F3D8B"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First to afflict them and then to exterminate them.</w:t>
      </w:r>
    </w:p>
    <w:p w:rsidR="004349EB" w:rsidRDefault="004349EB" w:rsidP="004349EB">
      <w:pPr>
        <w:pStyle w:val="NormalWeb"/>
        <w:spacing w:before="0" w:beforeAutospacing="0" w:after="0" w:afterAutospacing="0"/>
        <w:contextualSpacing/>
        <w:jc w:val="both"/>
        <w:rPr>
          <w:rFonts w:ascii="Arial" w:hAnsi="Arial" w:cs="Arial"/>
          <w:color w:val="000000"/>
        </w:rPr>
      </w:pPr>
    </w:p>
    <w:p w:rsidR="00FB3738" w:rsidRPr="00AF680C" w:rsidRDefault="00FB3738" w:rsidP="00AF680C">
      <w:pPr>
        <w:pStyle w:val="NormalWeb"/>
        <w:spacing w:before="0" w:beforeAutospacing="0" w:after="0" w:afterAutospacing="0"/>
        <w:contextualSpacing/>
        <w:jc w:val="both"/>
        <w:rPr>
          <w:rFonts w:ascii="Arial" w:hAnsi="Arial" w:cs="Arial"/>
          <w:i/>
          <w:iCs/>
          <w:color w:val="000000"/>
        </w:rPr>
      </w:pPr>
      <w:r w:rsidRPr="00EE6E53">
        <w:rPr>
          <w:rFonts w:ascii="Arial" w:hAnsi="Arial" w:cs="Arial"/>
          <w:color w:val="000000"/>
        </w:rPr>
        <w:t xml:space="preserve">As is well known, the book of </w:t>
      </w:r>
      <w:r w:rsidRPr="00EE6E53">
        <w:rPr>
          <w:rFonts w:ascii="Arial" w:hAnsi="Arial" w:cs="Arial"/>
          <w:i/>
          <w:iCs/>
          <w:color w:val="000000"/>
        </w:rPr>
        <w:t>Divrei Ha</w:t>
      </w:r>
      <w:r w:rsidR="004349EB">
        <w:rPr>
          <w:rFonts w:ascii="Arial" w:hAnsi="Arial" w:cs="Arial"/>
          <w:i/>
          <w:iCs/>
          <w:color w:val="000000"/>
        </w:rPr>
        <w:t>-</w:t>
      </w:r>
      <w:r w:rsidRPr="00EE6E53">
        <w:rPr>
          <w:rFonts w:ascii="Arial" w:hAnsi="Arial" w:cs="Arial"/>
          <w:i/>
          <w:iCs/>
          <w:color w:val="000000"/>
        </w:rPr>
        <w:t xml:space="preserve">yamim </w:t>
      </w:r>
      <w:r w:rsidRPr="00EE6E53">
        <w:rPr>
          <w:rFonts w:ascii="Arial" w:hAnsi="Arial" w:cs="Arial"/>
          <w:color w:val="000000"/>
        </w:rPr>
        <w:t xml:space="preserve">contains many passages that are parallel to those in </w:t>
      </w:r>
      <w:r w:rsidR="004349EB">
        <w:rPr>
          <w:rFonts w:ascii="Arial" w:hAnsi="Arial" w:cs="Arial"/>
          <w:i/>
          <w:iCs/>
          <w:color w:val="000000"/>
        </w:rPr>
        <w:t>Sh</w:t>
      </w:r>
      <w:r w:rsidRPr="00EE6E53">
        <w:rPr>
          <w:rFonts w:ascii="Arial" w:hAnsi="Arial" w:cs="Arial"/>
          <w:i/>
          <w:iCs/>
          <w:color w:val="000000"/>
        </w:rPr>
        <w:t>muel</w:t>
      </w:r>
      <w:r w:rsidR="00AF680C">
        <w:rPr>
          <w:rFonts w:ascii="Arial" w:hAnsi="Arial" w:cs="Arial"/>
          <w:i/>
          <w:iCs/>
          <w:color w:val="000000"/>
        </w:rPr>
        <w:t xml:space="preserve"> </w:t>
      </w:r>
      <w:r w:rsidRPr="00EE6E53">
        <w:rPr>
          <w:rFonts w:ascii="Arial" w:hAnsi="Arial" w:cs="Arial"/>
          <w:color w:val="000000"/>
        </w:rPr>
        <w:t xml:space="preserve">and </w:t>
      </w:r>
      <w:r w:rsidRPr="00EE6E53">
        <w:rPr>
          <w:rFonts w:ascii="Arial" w:hAnsi="Arial" w:cs="Arial"/>
          <w:i/>
          <w:iCs/>
          <w:color w:val="000000"/>
        </w:rPr>
        <w:t>Melakhim</w:t>
      </w:r>
      <w:r w:rsidR="004349EB">
        <w:rPr>
          <w:rFonts w:ascii="Arial" w:hAnsi="Arial" w:cs="Arial"/>
          <w:color w:val="000000"/>
        </w:rPr>
        <w:t xml:space="preserve">.  </w:t>
      </w:r>
      <w:r w:rsidRPr="00EE6E53">
        <w:rPr>
          <w:rFonts w:ascii="Arial" w:hAnsi="Arial" w:cs="Arial"/>
          <w:color w:val="000000"/>
        </w:rPr>
        <w:t xml:space="preserve">There are frequently minor </w:t>
      </w:r>
      <w:r w:rsidRPr="00EE6E53">
        <w:rPr>
          <w:rFonts w:ascii="Arial" w:hAnsi="Arial" w:cs="Arial"/>
          <w:color w:val="000000"/>
        </w:rPr>
        <w:lastRenderedPageBreak/>
        <w:t>differences between these versions</w:t>
      </w:r>
      <w:r w:rsidR="004349EB">
        <w:rPr>
          <w:rFonts w:ascii="Arial" w:hAnsi="Arial" w:cs="Arial"/>
          <w:color w:val="000000"/>
        </w:rPr>
        <w:t xml:space="preserve">.  </w:t>
      </w:r>
      <w:r w:rsidRPr="00EE6E53">
        <w:rPr>
          <w:rFonts w:ascii="Arial" w:hAnsi="Arial" w:cs="Arial"/>
          <w:color w:val="000000"/>
        </w:rPr>
        <w:t>R</w:t>
      </w:r>
      <w:r w:rsidR="004349EB">
        <w:rPr>
          <w:rFonts w:ascii="Arial" w:hAnsi="Arial" w:cs="Arial"/>
          <w:color w:val="000000"/>
        </w:rPr>
        <w:t xml:space="preserve">. </w:t>
      </w:r>
      <w:r w:rsidRPr="00EE6E53">
        <w:rPr>
          <w:rFonts w:ascii="Arial" w:hAnsi="Arial" w:cs="Arial"/>
          <w:color w:val="000000"/>
        </w:rPr>
        <w:t>Huna points out that our verse i</w:t>
      </w:r>
      <w:r w:rsidR="00E7548D">
        <w:rPr>
          <w:rFonts w:ascii="Arial" w:hAnsi="Arial" w:cs="Arial"/>
          <w:color w:val="000000"/>
        </w:rPr>
        <w:t>s</w:t>
      </w:r>
      <w:r w:rsidRPr="00EE6E53">
        <w:rPr>
          <w:rFonts w:ascii="Arial" w:hAnsi="Arial" w:cs="Arial"/>
          <w:color w:val="000000"/>
        </w:rPr>
        <w:t xml:space="preserve"> one instance of such inconsistency</w:t>
      </w:r>
      <w:r w:rsidR="004349EB">
        <w:rPr>
          <w:rFonts w:ascii="Arial" w:hAnsi="Arial" w:cs="Arial"/>
          <w:color w:val="000000"/>
        </w:rPr>
        <w:t xml:space="preserve">.  </w:t>
      </w:r>
      <w:r w:rsidRPr="00EE6E53">
        <w:rPr>
          <w:rFonts w:ascii="Arial" w:hAnsi="Arial" w:cs="Arial"/>
          <w:color w:val="000000"/>
        </w:rPr>
        <w:t xml:space="preserve">Whereas in </w:t>
      </w:r>
      <w:r w:rsidR="004349EB">
        <w:rPr>
          <w:rFonts w:ascii="Arial" w:hAnsi="Arial" w:cs="Arial"/>
          <w:i/>
          <w:iCs/>
          <w:color w:val="000000"/>
        </w:rPr>
        <w:t>Sh</w:t>
      </w:r>
      <w:r w:rsidRPr="00EE6E53">
        <w:rPr>
          <w:rFonts w:ascii="Arial" w:hAnsi="Arial" w:cs="Arial"/>
          <w:i/>
          <w:iCs/>
          <w:color w:val="000000"/>
        </w:rPr>
        <w:t>muel</w:t>
      </w:r>
      <w:r w:rsidR="00E7548D">
        <w:rPr>
          <w:rFonts w:ascii="Arial" w:hAnsi="Arial" w:cs="Arial"/>
          <w:i/>
          <w:iCs/>
          <w:color w:val="000000"/>
        </w:rPr>
        <w:t>,</w:t>
      </w:r>
      <w:r w:rsidRPr="00EE6E53">
        <w:rPr>
          <w:rFonts w:ascii="Arial" w:hAnsi="Arial" w:cs="Arial"/>
          <w:i/>
          <w:iCs/>
          <w:color w:val="000000"/>
        </w:rPr>
        <w:t xml:space="preserve"> </w:t>
      </w:r>
      <w:r w:rsidRPr="00EE6E53">
        <w:rPr>
          <w:rFonts w:ascii="Arial" w:hAnsi="Arial" w:cs="Arial"/>
          <w:color w:val="000000"/>
        </w:rPr>
        <w:t>the verse reads “to afflict</w:t>
      </w:r>
      <w:r w:rsidR="00E7548D">
        <w:rPr>
          <w:rFonts w:ascii="Arial" w:hAnsi="Arial" w:cs="Arial"/>
          <w:color w:val="000000"/>
        </w:rPr>
        <w:t>,</w:t>
      </w:r>
      <w:r w:rsidRPr="00EE6E53">
        <w:rPr>
          <w:rFonts w:ascii="Arial" w:hAnsi="Arial" w:cs="Arial"/>
          <w:color w:val="000000"/>
        </w:rPr>
        <w:t xml:space="preserve">” </w:t>
      </w:r>
      <w:r w:rsidRPr="00EE6E53">
        <w:rPr>
          <w:rFonts w:ascii="Arial" w:hAnsi="Arial" w:cs="Arial"/>
          <w:i/>
          <w:iCs/>
          <w:color w:val="000000"/>
        </w:rPr>
        <w:t>le’anoto,</w:t>
      </w:r>
      <w:r w:rsidRPr="00EE6E53">
        <w:rPr>
          <w:rFonts w:ascii="Arial" w:hAnsi="Arial" w:cs="Arial"/>
          <w:color w:val="000000"/>
        </w:rPr>
        <w:t xml:space="preserve"> in </w:t>
      </w:r>
      <w:r w:rsidRPr="00EE6E53">
        <w:rPr>
          <w:rFonts w:ascii="Arial" w:hAnsi="Arial" w:cs="Arial"/>
          <w:i/>
          <w:iCs/>
          <w:color w:val="000000"/>
        </w:rPr>
        <w:t>Divrei Ha</w:t>
      </w:r>
      <w:r w:rsidR="004349EB">
        <w:rPr>
          <w:rFonts w:ascii="Arial" w:hAnsi="Arial" w:cs="Arial"/>
          <w:i/>
          <w:iCs/>
          <w:color w:val="000000"/>
        </w:rPr>
        <w:t>-</w:t>
      </w:r>
      <w:r w:rsidRPr="00EE6E53">
        <w:rPr>
          <w:rFonts w:ascii="Arial" w:hAnsi="Arial" w:cs="Arial"/>
          <w:i/>
          <w:iCs/>
          <w:color w:val="000000"/>
        </w:rPr>
        <w:t xml:space="preserve">yamim </w:t>
      </w:r>
      <w:r w:rsidRPr="00EE6E53">
        <w:rPr>
          <w:rFonts w:ascii="Arial" w:hAnsi="Arial" w:cs="Arial"/>
          <w:color w:val="000000"/>
        </w:rPr>
        <w:t>the verse reads “to exterminate</w:t>
      </w:r>
      <w:r w:rsidR="00E7548D">
        <w:rPr>
          <w:rFonts w:ascii="Arial" w:hAnsi="Arial" w:cs="Arial"/>
          <w:color w:val="000000"/>
        </w:rPr>
        <w:t>,</w:t>
      </w:r>
      <w:r w:rsidRPr="00EE6E53">
        <w:rPr>
          <w:rFonts w:ascii="Arial" w:hAnsi="Arial" w:cs="Arial"/>
          <w:color w:val="000000"/>
        </w:rPr>
        <w:t xml:space="preserve">” </w:t>
      </w:r>
      <w:r w:rsidRPr="00EE6E53">
        <w:rPr>
          <w:rFonts w:ascii="Arial" w:hAnsi="Arial" w:cs="Arial"/>
          <w:i/>
          <w:iCs/>
          <w:color w:val="000000"/>
        </w:rPr>
        <w:t>le’khaloto</w:t>
      </w:r>
      <w:r w:rsidR="004349EB">
        <w:rPr>
          <w:rFonts w:ascii="Arial" w:hAnsi="Arial" w:cs="Arial"/>
          <w:i/>
          <w:iCs/>
          <w:color w:val="000000"/>
        </w:rPr>
        <w:t xml:space="preserve">.  </w:t>
      </w:r>
      <w:r w:rsidRPr="00EE6E53">
        <w:rPr>
          <w:rFonts w:ascii="Arial" w:hAnsi="Arial" w:cs="Arial"/>
          <w:color w:val="000000"/>
        </w:rPr>
        <w:t xml:space="preserve">A modern scholar might see this inconsistency as evidence of two different textual traditions </w:t>
      </w:r>
      <w:r w:rsidR="00CF6744" w:rsidRPr="00EE6E53">
        <w:rPr>
          <w:rFonts w:ascii="Arial" w:hAnsi="Arial" w:cs="Arial"/>
          <w:color w:val="000000"/>
        </w:rPr>
        <w:t>or perhaps of a scribal error in one of the sources</w:t>
      </w:r>
      <w:r w:rsidR="004349EB">
        <w:rPr>
          <w:rFonts w:ascii="Arial" w:hAnsi="Arial" w:cs="Arial"/>
          <w:color w:val="000000"/>
        </w:rPr>
        <w:t xml:space="preserve">.  </w:t>
      </w:r>
      <w:r w:rsidR="00CF6744" w:rsidRPr="00EE6E53">
        <w:rPr>
          <w:rFonts w:ascii="Arial" w:hAnsi="Arial" w:cs="Arial"/>
          <w:color w:val="000000"/>
        </w:rPr>
        <w:t>R</w:t>
      </w:r>
      <w:r w:rsidR="004349EB">
        <w:rPr>
          <w:rFonts w:ascii="Arial" w:hAnsi="Arial" w:cs="Arial"/>
          <w:color w:val="000000"/>
        </w:rPr>
        <w:t xml:space="preserve">. </w:t>
      </w:r>
      <w:r w:rsidR="00CF6744" w:rsidRPr="00EE6E53">
        <w:rPr>
          <w:rFonts w:ascii="Arial" w:hAnsi="Arial" w:cs="Arial"/>
          <w:color w:val="000000"/>
        </w:rPr>
        <w:t>Huna</w:t>
      </w:r>
      <w:r w:rsidR="00E7548D">
        <w:rPr>
          <w:rFonts w:ascii="Arial" w:hAnsi="Arial" w:cs="Arial"/>
          <w:color w:val="000000"/>
        </w:rPr>
        <w:t>,</w:t>
      </w:r>
      <w:r w:rsidR="00CF6744" w:rsidRPr="00EE6E53">
        <w:rPr>
          <w:rFonts w:ascii="Arial" w:hAnsi="Arial" w:cs="Arial"/>
          <w:color w:val="000000"/>
        </w:rPr>
        <w:t xml:space="preserve"> however</w:t>
      </w:r>
      <w:r w:rsidR="00E7548D">
        <w:rPr>
          <w:rFonts w:ascii="Arial" w:hAnsi="Arial" w:cs="Arial"/>
          <w:color w:val="000000"/>
        </w:rPr>
        <w:t>,</w:t>
      </w:r>
      <w:r w:rsidR="00CF6744" w:rsidRPr="00EE6E53">
        <w:rPr>
          <w:rFonts w:ascii="Arial" w:hAnsi="Arial" w:cs="Arial"/>
          <w:color w:val="000000"/>
        </w:rPr>
        <w:t xml:space="preserve"> takes a midrashic approach to this problem</w:t>
      </w:r>
      <w:r w:rsidR="004349EB">
        <w:rPr>
          <w:rFonts w:ascii="Arial" w:hAnsi="Arial" w:cs="Arial"/>
          <w:color w:val="000000"/>
        </w:rPr>
        <w:t xml:space="preserve">.  </w:t>
      </w:r>
      <w:r w:rsidR="00CF6744" w:rsidRPr="00EE6E53">
        <w:rPr>
          <w:rFonts w:ascii="Arial" w:hAnsi="Arial" w:cs="Arial"/>
          <w:color w:val="000000"/>
        </w:rPr>
        <w:t>He assumes that both texts are correct</w:t>
      </w:r>
      <w:r w:rsidR="004349EB">
        <w:rPr>
          <w:rFonts w:ascii="Arial" w:hAnsi="Arial" w:cs="Arial"/>
          <w:color w:val="000000"/>
        </w:rPr>
        <w:t xml:space="preserve">.  </w:t>
      </w:r>
      <w:r w:rsidR="00CF6744" w:rsidRPr="00EE6E53">
        <w:rPr>
          <w:rFonts w:ascii="Arial" w:hAnsi="Arial" w:cs="Arial"/>
          <w:color w:val="000000"/>
        </w:rPr>
        <w:t>They can be reconciled if we plac</w:t>
      </w:r>
      <w:r w:rsidR="00E7548D">
        <w:rPr>
          <w:rFonts w:ascii="Arial" w:hAnsi="Arial" w:cs="Arial"/>
          <w:color w:val="000000"/>
        </w:rPr>
        <w:t>e them in a chronological frame</w:t>
      </w:r>
      <w:r w:rsidR="00CF6744" w:rsidRPr="00EE6E53">
        <w:rPr>
          <w:rFonts w:ascii="Arial" w:hAnsi="Arial" w:cs="Arial"/>
          <w:color w:val="000000"/>
        </w:rPr>
        <w:t>work</w:t>
      </w:r>
      <w:r w:rsidR="004349EB">
        <w:rPr>
          <w:rFonts w:ascii="Arial" w:hAnsi="Arial" w:cs="Arial"/>
          <w:color w:val="000000"/>
        </w:rPr>
        <w:t xml:space="preserve">.  </w:t>
      </w:r>
      <w:r w:rsidR="00CF6744" w:rsidRPr="00EE6E53">
        <w:rPr>
          <w:rFonts w:ascii="Arial" w:hAnsi="Arial" w:cs="Arial"/>
          <w:color w:val="000000"/>
        </w:rPr>
        <w:t xml:space="preserve">The first text, in </w:t>
      </w:r>
      <w:r w:rsidR="004349EB">
        <w:rPr>
          <w:rFonts w:ascii="Arial" w:hAnsi="Arial" w:cs="Arial"/>
          <w:i/>
          <w:iCs/>
          <w:color w:val="000000"/>
        </w:rPr>
        <w:t>Sh</w:t>
      </w:r>
      <w:r w:rsidR="00CF6744" w:rsidRPr="00EE6E53">
        <w:rPr>
          <w:rFonts w:ascii="Arial" w:hAnsi="Arial" w:cs="Arial"/>
          <w:i/>
          <w:iCs/>
          <w:color w:val="000000"/>
        </w:rPr>
        <w:t>muel</w:t>
      </w:r>
      <w:r w:rsidR="00E7548D">
        <w:rPr>
          <w:rFonts w:ascii="Arial" w:hAnsi="Arial" w:cs="Arial"/>
          <w:i/>
          <w:iCs/>
          <w:color w:val="000000"/>
        </w:rPr>
        <w:t>,</w:t>
      </w:r>
      <w:r w:rsidR="00CF6744" w:rsidRPr="00EE6E53">
        <w:rPr>
          <w:rFonts w:ascii="Arial" w:hAnsi="Arial" w:cs="Arial"/>
          <w:color w:val="000000"/>
        </w:rPr>
        <w:t xml:space="preserve"> refers to the first stage of the </w:t>
      </w:r>
      <w:r w:rsidR="004349EB" w:rsidRPr="00EE6E53">
        <w:rPr>
          <w:rFonts w:ascii="Arial" w:hAnsi="Arial" w:cs="Arial"/>
          <w:color w:val="000000"/>
        </w:rPr>
        <w:t>enemies’</w:t>
      </w:r>
      <w:r w:rsidR="00AF680C">
        <w:rPr>
          <w:rFonts w:ascii="Arial" w:hAnsi="Arial" w:cs="Arial"/>
          <w:color w:val="000000"/>
        </w:rPr>
        <w:t xml:space="preserve"> threatened attack --</w:t>
      </w:r>
      <w:r w:rsidR="00CF6744" w:rsidRPr="00EE6E53">
        <w:rPr>
          <w:rFonts w:ascii="Arial" w:hAnsi="Arial" w:cs="Arial"/>
          <w:color w:val="000000"/>
        </w:rPr>
        <w:t>affliction</w:t>
      </w:r>
      <w:r w:rsidR="004349EB">
        <w:rPr>
          <w:rFonts w:ascii="Arial" w:hAnsi="Arial" w:cs="Arial"/>
          <w:color w:val="000000"/>
        </w:rPr>
        <w:t xml:space="preserve">.  </w:t>
      </w:r>
      <w:r w:rsidR="00CF6744" w:rsidRPr="00EE6E53">
        <w:rPr>
          <w:rFonts w:ascii="Arial" w:hAnsi="Arial" w:cs="Arial"/>
          <w:color w:val="000000"/>
        </w:rPr>
        <w:t xml:space="preserve">The second text, in </w:t>
      </w:r>
      <w:r w:rsidR="00CF6744" w:rsidRPr="00EE6E53">
        <w:rPr>
          <w:rFonts w:ascii="Arial" w:hAnsi="Arial" w:cs="Arial"/>
          <w:i/>
          <w:iCs/>
          <w:color w:val="000000"/>
        </w:rPr>
        <w:t>Divrei Ha</w:t>
      </w:r>
      <w:r w:rsidR="004349EB">
        <w:rPr>
          <w:rFonts w:ascii="Arial" w:hAnsi="Arial" w:cs="Arial"/>
          <w:i/>
          <w:iCs/>
          <w:color w:val="000000"/>
        </w:rPr>
        <w:t>-</w:t>
      </w:r>
      <w:r w:rsidR="00CF6744" w:rsidRPr="00EE6E53">
        <w:rPr>
          <w:rFonts w:ascii="Arial" w:hAnsi="Arial" w:cs="Arial"/>
          <w:i/>
          <w:iCs/>
          <w:color w:val="000000"/>
        </w:rPr>
        <w:t>yamim</w:t>
      </w:r>
      <w:r w:rsidR="00E7548D">
        <w:rPr>
          <w:rFonts w:ascii="Arial" w:hAnsi="Arial" w:cs="Arial"/>
          <w:i/>
          <w:iCs/>
          <w:color w:val="000000"/>
        </w:rPr>
        <w:t>,</w:t>
      </w:r>
      <w:r w:rsidR="00AF680C">
        <w:rPr>
          <w:rFonts w:ascii="Arial" w:hAnsi="Arial" w:cs="Arial"/>
          <w:color w:val="000000"/>
        </w:rPr>
        <w:t xml:space="preserve"> reflects the final stage –</w:t>
      </w:r>
      <w:r w:rsidR="00CF6744" w:rsidRPr="00EE6E53">
        <w:rPr>
          <w:rFonts w:ascii="Arial" w:hAnsi="Arial" w:cs="Arial"/>
          <w:color w:val="000000"/>
        </w:rPr>
        <w:t xml:space="preserve"> total destruction</w:t>
      </w:r>
      <w:r w:rsidR="004349EB">
        <w:rPr>
          <w:rFonts w:ascii="Arial" w:hAnsi="Arial" w:cs="Arial"/>
          <w:color w:val="000000"/>
        </w:rPr>
        <w:t xml:space="preserve">.  </w:t>
      </w:r>
    </w:p>
    <w:p w:rsidR="00CF6744" w:rsidRPr="00EE6E53" w:rsidRDefault="00CF6744" w:rsidP="004349EB">
      <w:pPr>
        <w:pStyle w:val="NormalWeb"/>
        <w:spacing w:before="0" w:beforeAutospacing="0" w:after="0" w:afterAutospacing="0"/>
        <w:contextualSpacing/>
        <w:jc w:val="both"/>
        <w:rPr>
          <w:rFonts w:ascii="Arial" w:hAnsi="Arial" w:cs="Arial"/>
          <w:color w:val="000000"/>
        </w:rPr>
      </w:pPr>
    </w:p>
    <w:p w:rsidR="00CF6744" w:rsidRPr="00EE6E53" w:rsidRDefault="00CF6744" w:rsidP="004349EB">
      <w:pPr>
        <w:pStyle w:val="NormalWeb"/>
        <w:spacing w:before="0" w:beforeAutospacing="0" w:after="0" w:afterAutospacing="0"/>
        <w:ind w:firstLine="720"/>
        <w:contextualSpacing/>
        <w:jc w:val="both"/>
        <w:rPr>
          <w:rFonts w:ascii="Arial" w:hAnsi="Arial" w:cs="Arial"/>
          <w:color w:val="000000"/>
        </w:rPr>
      </w:pPr>
      <w:r w:rsidRPr="00EE6E53">
        <w:rPr>
          <w:rFonts w:ascii="Arial" w:hAnsi="Arial" w:cs="Arial"/>
          <w:color w:val="000000"/>
        </w:rPr>
        <w:t>The only problem with R</w:t>
      </w:r>
      <w:r w:rsidR="004349EB">
        <w:rPr>
          <w:rFonts w:ascii="Arial" w:hAnsi="Arial" w:cs="Arial"/>
          <w:color w:val="000000"/>
        </w:rPr>
        <w:t xml:space="preserve">. </w:t>
      </w:r>
      <w:r w:rsidRPr="00EE6E53">
        <w:rPr>
          <w:rFonts w:ascii="Arial" w:hAnsi="Arial" w:cs="Arial"/>
          <w:color w:val="000000"/>
        </w:rPr>
        <w:t xml:space="preserve">Huna’s statement is that if we actually look up the verse in </w:t>
      </w:r>
      <w:r w:rsidRPr="00EE6E53">
        <w:rPr>
          <w:rFonts w:ascii="Arial" w:hAnsi="Arial" w:cs="Arial"/>
          <w:i/>
          <w:iCs/>
          <w:color w:val="000000"/>
        </w:rPr>
        <w:t>Divrei Ha</w:t>
      </w:r>
      <w:r w:rsidR="004349EB">
        <w:rPr>
          <w:rFonts w:ascii="Arial" w:hAnsi="Arial" w:cs="Arial"/>
          <w:i/>
          <w:iCs/>
          <w:color w:val="000000"/>
        </w:rPr>
        <w:t>-</w:t>
      </w:r>
      <w:r w:rsidRPr="00EE6E53">
        <w:rPr>
          <w:rFonts w:ascii="Arial" w:hAnsi="Arial" w:cs="Arial"/>
          <w:i/>
          <w:iCs/>
          <w:color w:val="000000"/>
        </w:rPr>
        <w:t>yamim</w:t>
      </w:r>
      <w:r w:rsidR="00AF680C">
        <w:rPr>
          <w:rFonts w:ascii="Arial" w:hAnsi="Arial" w:cs="Arial"/>
          <w:i/>
          <w:iCs/>
          <w:color w:val="000000"/>
        </w:rPr>
        <w:t>,</w:t>
      </w:r>
      <w:r w:rsidRPr="00EE6E53">
        <w:rPr>
          <w:rFonts w:ascii="Arial" w:hAnsi="Arial" w:cs="Arial"/>
          <w:color w:val="000000"/>
        </w:rPr>
        <w:t xml:space="preserve"> we will discover that the verse reads not </w:t>
      </w:r>
      <w:r w:rsidRPr="00EE6E53">
        <w:rPr>
          <w:rFonts w:ascii="Arial" w:hAnsi="Arial" w:cs="Arial"/>
          <w:i/>
          <w:iCs/>
          <w:color w:val="000000"/>
        </w:rPr>
        <w:t>le’khaloto</w:t>
      </w:r>
      <w:r w:rsidRPr="00EE6E53">
        <w:rPr>
          <w:rFonts w:ascii="Arial" w:hAnsi="Arial" w:cs="Arial"/>
          <w:color w:val="000000"/>
        </w:rPr>
        <w:t xml:space="preserve"> but </w:t>
      </w:r>
      <w:r w:rsidRPr="00EE6E53">
        <w:rPr>
          <w:rFonts w:ascii="Arial" w:hAnsi="Arial" w:cs="Arial"/>
          <w:i/>
          <w:iCs/>
          <w:color w:val="000000"/>
        </w:rPr>
        <w:t>le’valoto</w:t>
      </w:r>
      <w:r w:rsidRPr="00EE6E53">
        <w:rPr>
          <w:rFonts w:ascii="Arial" w:hAnsi="Arial" w:cs="Arial"/>
          <w:color w:val="000000"/>
        </w:rPr>
        <w:t xml:space="preserve">, “to </w:t>
      </w:r>
      <w:r w:rsidR="000718CA" w:rsidRPr="00EE6E53">
        <w:rPr>
          <w:rFonts w:ascii="Arial" w:hAnsi="Arial" w:cs="Arial"/>
          <w:color w:val="000000"/>
        </w:rPr>
        <w:t>wear down.” T</w:t>
      </w:r>
      <w:r w:rsidR="00E7548D">
        <w:rPr>
          <w:rFonts w:ascii="Arial" w:hAnsi="Arial" w:cs="Arial"/>
          <w:color w:val="000000"/>
        </w:rPr>
        <w:t>his discrepancy points to</w:t>
      </w:r>
      <w:r w:rsidR="000718CA" w:rsidRPr="00EE6E53">
        <w:rPr>
          <w:rFonts w:ascii="Arial" w:hAnsi="Arial" w:cs="Arial"/>
          <w:color w:val="000000"/>
        </w:rPr>
        <w:t xml:space="preserve"> the fact that the text of the Bible that was in the hands of the rabbis of the Mishnah and the Gemara was not entirely identical </w:t>
      </w:r>
      <w:r w:rsidR="00E7548D">
        <w:rPr>
          <w:rFonts w:ascii="Arial" w:hAnsi="Arial" w:cs="Arial"/>
          <w:color w:val="000000"/>
        </w:rPr>
        <w:t>to the Mas</w:t>
      </w:r>
      <w:r w:rsidR="000718CA" w:rsidRPr="00EE6E53">
        <w:rPr>
          <w:rFonts w:ascii="Arial" w:hAnsi="Arial" w:cs="Arial"/>
          <w:color w:val="000000"/>
        </w:rPr>
        <w:t xml:space="preserve">oretic text that has been accepted as authoritative </w:t>
      </w:r>
      <w:r w:rsidR="00E7548D">
        <w:rPr>
          <w:rFonts w:ascii="Arial" w:hAnsi="Arial" w:cs="Arial"/>
          <w:color w:val="000000"/>
        </w:rPr>
        <w:t>by rabbinic scholars since the Middle A</w:t>
      </w:r>
      <w:r w:rsidR="000718CA" w:rsidRPr="00EE6E53">
        <w:rPr>
          <w:rFonts w:ascii="Arial" w:hAnsi="Arial" w:cs="Arial"/>
          <w:color w:val="000000"/>
        </w:rPr>
        <w:t>ges</w:t>
      </w:r>
      <w:r w:rsidR="004349EB">
        <w:rPr>
          <w:rFonts w:ascii="Arial" w:hAnsi="Arial" w:cs="Arial"/>
          <w:color w:val="000000"/>
        </w:rPr>
        <w:t xml:space="preserve">.  </w:t>
      </w:r>
      <w:r w:rsidR="0055187E" w:rsidRPr="00EE6E53">
        <w:rPr>
          <w:rFonts w:ascii="Arial" w:hAnsi="Arial" w:cs="Arial"/>
          <w:color w:val="000000"/>
        </w:rPr>
        <w:t>R</w:t>
      </w:r>
      <w:r w:rsidR="004349EB">
        <w:rPr>
          <w:rFonts w:ascii="Arial" w:hAnsi="Arial" w:cs="Arial"/>
          <w:color w:val="000000"/>
        </w:rPr>
        <w:t xml:space="preserve">. </w:t>
      </w:r>
      <w:r w:rsidR="0055187E" w:rsidRPr="00EE6E53">
        <w:rPr>
          <w:rFonts w:ascii="Arial" w:hAnsi="Arial" w:cs="Arial"/>
          <w:color w:val="000000"/>
        </w:rPr>
        <w:t>Akiva Eiger (</w:t>
      </w:r>
      <w:r w:rsidR="0055187E" w:rsidRPr="00EE6E53">
        <w:rPr>
          <w:rFonts w:ascii="Arial" w:hAnsi="Arial" w:cs="Arial"/>
          <w:i/>
          <w:iCs/>
          <w:color w:val="000000"/>
        </w:rPr>
        <w:t>Gilyon Hashas, Shabbat</w:t>
      </w:r>
      <w:r w:rsidR="0055187E" w:rsidRPr="00EE6E53">
        <w:rPr>
          <w:rFonts w:ascii="Arial" w:hAnsi="Arial" w:cs="Arial"/>
          <w:color w:val="000000"/>
        </w:rPr>
        <w:t xml:space="preserve"> 55b) famous</w:t>
      </w:r>
      <w:r w:rsidR="00875F58" w:rsidRPr="00EE6E53">
        <w:rPr>
          <w:rFonts w:ascii="Arial" w:hAnsi="Arial" w:cs="Arial"/>
          <w:color w:val="000000"/>
        </w:rPr>
        <w:t>ly</w:t>
      </w:r>
      <w:r w:rsidR="0055187E" w:rsidRPr="00EE6E53">
        <w:rPr>
          <w:rFonts w:ascii="Arial" w:hAnsi="Arial" w:cs="Arial"/>
          <w:color w:val="000000"/>
        </w:rPr>
        <w:t xml:space="preserve"> presents an extensive catalogue of differences between biblical citations found in the Gemara and other rabbinic works and the received text of the Bible</w:t>
      </w:r>
      <w:r w:rsidR="004349EB">
        <w:rPr>
          <w:rFonts w:ascii="Arial" w:hAnsi="Arial" w:cs="Arial"/>
          <w:color w:val="000000"/>
        </w:rPr>
        <w:t xml:space="preserve">.  </w:t>
      </w:r>
      <w:r w:rsidR="00EA34FA" w:rsidRPr="00EE6E53">
        <w:rPr>
          <w:rFonts w:ascii="Arial" w:hAnsi="Arial" w:cs="Arial"/>
          <w:color w:val="000000"/>
        </w:rPr>
        <w:t xml:space="preserve">As we have noted previously, </w:t>
      </w:r>
      <w:r w:rsidR="00AF680C">
        <w:rPr>
          <w:rFonts w:ascii="Arial" w:hAnsi="Arial" w:cs="Arial"/>
          <w:color w:val="000000"/>
        </w:rPr>
        <w:t>the Sages</w:t>
      </w:r>
      <w:r w:rsidR="00EA34FA" w:rsidRPr="00EE6E53">
        <w:rPr>
          <w:rFonts w:ascii="Arial" w:hAnsi="Arial" w:cs="Arial"/>
          <w:color w:val="000000"/>
        </w:rPr>
        <w:t xml:space="preserve"> were well aware of the fact that the trans</w:t>
      </w:r>
      <w:r w:rsidR="00E7548D">
        <w:rPr>
          <w:rFonts w:ascii="Arial" w:hAnsi="Arial" w:cs="Arial"/>
          <w:color w:val="000000"/>
        </w:rPr>
        <w:t>mission of the Biblical text</w:t>
      </w:r>
      <w:r w:rsidR="00EA34FA" w:rsidRPr="00EE6E53">
        <w:rPr>
          <w:rFonts w:ascii="Arial" w:hAnsi="Arial" w:cs="Arial"/>
          <w:color w:val="000000"/>
        </w:rPr>
        <w:t xml:space="preserve"> has not</w:t>
      </w:r>
      <w:r w:rsidR="00E7548D">
        <w:rPr>
          <w:rFonts w:ascii="Arial" w:hAnsi="Arial" w:cs="Arial"/>
          <w:color w:val="000000"/>
        </w:rPr>
        <w:t xml:space="preserve"> been done with one hundred per</w:t>
      </w:r>
      <w:r w:rsidR="00EA34FA" w:rsidRPr="00EE6E53">
        <w:rPr>
          <w:rFonts w:ascii="Arial" w:hAnsi="Arial" w:cs="Arial"/>
          <w:color w:val="000000"/>
        </w:rPr>
        <w:t>cent accuracy</w:t>
      </w:r>
      <w:r w:rsidR="004349EB">
        <w:rPr>
          <w:rFonts w:ascii="Arial" w:hAnsi="Arial" w:cs="Arial"/>
          <w:color w:val="000000"/>
        </w:rPr>
        <w:t xml:space="preserve">.  </w:t>
      </w:r>
      <w:r w:rsidR="00EA34FA" w:rsidRPr="00EE6E53">
        <w:rPr>
          <w:rFonts w:ascii="Arial" w:hAnsi="Arial" w:cs="Arial"/>
          <w:color w:val="000000"/>
        </w:rPr>
        <w:t>God gave the Torah to mortals, not angels</w:t>
      </w:r>
      <w:r w:rsidR="004349EB">
        <w:rPr>
          <w:rFonts w:ascii="Arial" w:hAnsi="Arial" w:cs="Arial"/>
          <w:color w:val="000000"/>
        </w:rPr>
        <w:t xml:space="preserve">.  </w:t>
      </w:r>
      <w:r w:rsidR="00EA34FA" w:rsidRPr="00EE6E53">
        <w:rPr>
          <w:rFonts w:ascii="Arial" w:hAnsi="Arial" w:cs="Arial"/>
          <w:color w:val="000000"/>
        </w:rPr>
        <w:t xml:space="preserve">Minor changes </w:t>
      </w:r>
      <w:r w:rsidR="00E7548D">
        <w:rPr>
          <w:rFonts w:ascii="Arial" w:hAnsi="Arial" w:cs="Arial"/>
          <w:color w:val="000000"/>
        </w:rPr>
        <w:t xml:space="preserve">and </w:t>
      </w:r>
      <w:r w:rsidR="00EA34FA" w:rsidRPr="00EE6E53">
        <w:rPr>
          <w:rFonts w:ascii="Arial" w:hAnsi="Arial" w:cs="Arial"/>
          <w:color w:val="000000"/>
        </w:rPr>
        <w:t>errors are thus inevitable</w:t>
      </w:r>
      <w:r w:rsidR="004349EB">
        <w:rPr>
          <w:rFonts w:ascii="Arial" w:hAnsi="Arial" w:cs="Arial"/>
          <w:color w:val="000000"/>
        </w:rPr>
        <w:t xml:space="preserve">.  </w:t>
      </w:r>
      <w:r w:rsidR="00E7548D">
        <w:rPr>
          <w:rFonts w:ascii="Arial" w:hAnsi="Arial" w:cs="Arial"/>
          <w:color w:val="000000"/>
        </w:rPr>
        <w:t>This too is part of the D</w:t>
      </w:r>
      <w:r w:rsidR="00EA34FA" w:rsidRPr="00EE6E53">
        <w:rPr>
          <w:rFonts w:ascii="Arial" w:hAnsi="Arial" w:cs="Arial"/>
          <w:color w:val="000000"/>
        </w:rPr>
        <w:t>ivine plan</w:t>
      </w:r>
      <w:r w:rsidR="004349EB">
        <w:rPr>
          <w:rFonts w:ascii="Arial" w:hAnsi="Arial" w:cs="Arial"/>
          <w:color w:val="000000"/>
        </w:rPr>
        <w:t xml:space="preserve">.  </w:t>
      </w:r>
    </w:p>
    <w:p w:rsidR="004F3D8B" w:rsidRPr="00EE6E53" w:rsidRDefault="004F3D8B" w:rsidP="004349EB">
      <w:pPr>
        <w:spacing w:after="0" w:line="240" w:lineRule="auto"/>
        <w:contextualSpacing/>
        <w:jc w:val="both"/>
        <w:rPr>
          <w:rFonts w:ascii="Arial" w:hAnsi="Arial" w:cs="Arial"/>
        </w:rPr>
      </w:pPr>
    </w:p>
    <w:p w:rsidR="005D15D8" w:rsidRPr="004349EB" w:rsidRDefault="00E7548D" w:rsidP="004349EB">
      <w:pPr>
        <w:spacing w:after="0" w:line="240" w:lineRule="auto"/>
        <w:contextualSpacing/>
        <w:jc w:val="both"/>
        <w:rPr>
          <w:rFonts w:ascii="Arial" w:hAnsi="Arial" w:cs="Arial"/>
          <w:b/>
          <w:bCs/>
        </w:rPr>
      </w:pPr>
      <w:r>
        <w:rPr>
          <w:rFonts w:ascii="Arial" w:hAnsi="Arial" w:cs="Arial"/>
          <w:b/>
          <w:bCs/>
        </w:rPr>
        <w:t>Service-L</w:t>
      </w:r>
      <w:r w:rsidR="009F6403" w:rsidRPr="004349EB">
        <w:rPr>
          <w:rFonts w:ascii="Arial" w:hAnsi="Arial" w:cs="Arial"/>
          <w:b/>
          <w:bCs/>
        </w:rPr>
        <w:t>earning</w:t>
      </w:r>
    </w:p>
    <w:p w:rsidR="004349EB" w:rsidRDefault="004349EB" w:rsidP="004349EB">
      <w:pPr>
        <w:spacing w:after="0" w:line="240" w:lineRule="auto"/>
        <w:contextualSpacing/>
        <w:jc w:val="both"/>
        <w:rPr>
          <w:rFonts w:ascii="Arial" w:hAnsi="Arial" w:cs="Arial"/>
        </w:rPr>
      </w:pPr>
    </w:p>
    <w:p w:rsidR="009F6403" w:rsidRDefault="009F6403" w:rsidP="004349EB">
      <w:pPr>
        <w:spacing w:after="0" w:line="240" w:lineRule="auto"/>
        <w:ind w:firstLine="720"/>
        <w:contextualSpacing/>
        <w:jc w:val="both"/>
        <w:rPr>
          <w:rFonts w:ascii="Arial" w:hAnsi="Arial" w:cs="Arial"/>
        </w:rPr>
      </w:pPr>
      <w:r w:rsidRPr="00EE6E53">
        <w:rPr>
          <w:rFonts w:ascii="Arial" w:hAnsi="Arial" w:cs="Arial"/>
        </w:rPr>
        <w:t>The Gemara now takes up an apparently unrelated issue, the relationsh</w:t>
      </w:r>
      <w:r w:rsidR="00041193" w:rsidRPr="00EE6E53">
        <w:rPr>
          <w:rFonts w:ascii="Arial" w:hAnsi="Arial" w:cs="Arial"/>
        </w:rPr>
        <w:t>ip between teacher and student:</w:t>
      </w:r>
    </w:p>
    <w:p w:rsidR="00C10CBE" w:rsidRPr="00EE6E53" w:rsidRDefault="00C10CBE" w:rsidP="004349EB">
      <w:pPr>
        <w:spacing w:after="0" w:line="240" w:lineRule="auto"/>
        <w:ind w:firstLine="720"/>
        <w:contextualSpacing/>
        <w:jc w:val="both"/>
        <w:rPr>
          <w:rFonts w:ascii="Arial" w:hAnsi="Arial" w:cs="Arial"/>
        </w:rPr>
      </w:pPr>
    </w:p>
    <w:p w:rsidR="00A94888" w:rsidRPr="00EE6E53" w:rsidRDefault="00A94888"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R</w:t>
      </w:r>
      <w:r w:rsidR="004349EB">
        <w:rPr>
          <w:rFonts w:ascii="Arial" w:hAnsi="Arial" w:cs="Arial"/>
          <w:color w:val="000000"/>
        </w:rPr>
        <w:t xml:space="preserve">. </w:t>
      </w:r>
      <w:r w:rsidRPr="00EE6E53">
        <w:rPr>
          <w:rFonts w:ascii="Arial" w:hAnsi="Arial" w:cs="Arial"/>
          <w:color w:val="000000"/>
        </w:rPr>
        <w:t>Y</w:t>
      </w:r>
      <w:r w:rsidR="000718CA" w:rsidRPr="00EE6E53">
        <w:rPr>
          <w:rFonts w:ascii="Arial" w:hAnsi="Arial" w:cs="Arial"/>
          <w:color w:val="000000"/>
        </w:rPr>
        <w:t>o</w:t>
      </w:r>
      <w:r w:rsidR="004349EB">
        <w:rPr>
          <w:rFonts w:ascii="Arial" w:hAnsi="Arial" w:cs="Arial"/>
          <w:color w:val="000000"/>
        </w:rPr>
        <w:t>c</w:t>
      </w:r>
      <w:r w:rsidR="000718CA" w:rsidRPr="00EE6E53">
        <w:rPr>
          <w:rFonts w:ascii="Arial" w:hAnsi="Arial" w:cs="Arial"/>
          <w:color w:val="000000"/>
        </w:rPr>
        <w:t>hanan said in the name of R</w:t>
      </w:r>
      <w:r w:rsidR="004349EB">
        <w:rPr>
          <w:rFonts w:ascii="Arial" w:hAnsi="Arial" w:cs="Arial"/>
          <w:color w:val="000000"/>
        </w:rPr>
        <w:t xml:space="preserve">. </w:t>
      </w:r>
      <w:r w:rsidR="000718CA" w:rsidRPr="00EE6E53">
        <w:rPr>
          <w:rFonts w:ascii="Arial" w:hAnsi="Arial" w:cs="Arial"/>
          <w:color w:val="000000"/>
        </w:rPr>
        <w:t>S</w:t>
      </w:r>
      <w:r w:rsidR="00E7548D">
        <w:rPr>
          <w:rFonts w:ascii="Arial" w:hAnsi="Arial" w:cs="Arial"/>
          <w:color w:val="000000"/>
        </w:rPr>
        <w:t>him</w:t>
      </w:r>
      <w:r w:rsidR="000718CA" w:rsidRPr="00EE6E53">
        <w:rPr>
          <w:rFonts w:ascii="Arial" w:hAnsi="Arial" w:cs="Arial"/>
          <w:color w:val="000000"/>
        </w:rPr>
        <w:t>on b</w:t>
      </w:r>
      <w:r w:rsidR="004349EB">
        <w:rPr>
          <w:rFonts w:ascii="Arial" w:hAnsi="Arial" w:cs="Arial"/>
          <w:color w:val="000000"/>
        </w:rPr>
        <w:t xml:space="preserve">. </w:t>
      </w:r>
      <w:r w:rsidR="000718CA" w:rsidRPr="00EE6E53">
        <w:rPr>
          <w:rFonts w:ascii="Arial" w:hAnsi="Arial" w:cs="Arial"/>
          <w:color w:val="000000"/>
        </w:rPr>
        <w:t>Yo</w:t>
      </w:r>
      <w:r w:rsidR="004349EB">
        <w:rPr>
          <w:rFonts w:ascii="Arial" w:hAnsi="Arial" w:cs="Arial"/>
          <w:color w:val="000000"/>
        </w:rPr>
        <w:t>c</w:t>
      </w:r>
      <w:r w:rsidR="000718CA" w:rsidRPr="00EE6E53">
        <w:rPr>
          <w:rFonts w:ascii="Arial" w:hAnsi="Arial" w:cs="Arial"/>
          <w:color w:val="000000"/>
        </w:rPr>
        <w:t xml:space="preserve">hai: </w:t>
      </w:r>
    </w:p>
    <w:p w:rsidR="00A94888" w:rsidRPr="00EE6E53" w:rsidRDefault="000718CA"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The service of the Torah is greater than the study thereof</w:t>
      </w:r>
      <w:r w:rsidR="004349EB">
        <w:rPr>
          <w:rFonts w:ascii="Arial" w:hAnsi="Arial" w:cs="Arial"/>
          <w:color w:val="000000"/>
        </w:rPr>
        <w:t xml:space="preserve">.  </w:t>
      </w:r>
    </w:p>
    <w:p w:rsidR="00A94888" w:rsidRPr="00EE6E53" w:rsidRDefault="000718CA"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For it is said: </w:t>
      </w:r>
    </w:p>
    <w:p w:rsidR="00A94888" w:rsidRPr="00EE6E53" w:rsidRDefault="00A94888"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w:t>
      </w:r>
      <w:r w:rsidR="00E7548D">
        <w:rPr>
          <w:rFonts w:ascii="Arial" w:hAnsi="Arial" w:cs="Arial"/>
          <w:color w:val="000000"/>
        </w:rPr>
        <w:t>Here is Elisha the son of Shaf</w:t>
      </w:r>
      <w:r w:rsidR="000718CA" w:rsidRPr="00EE6E53">
        <w:rPr>
          <w:rFonts w:ascii="Arial" w:hAnsi="Arial" w:cs="Arial"/>
          <w:color w:val="000000"/>
        </w:rPr>
        <w:t xml:space="preserve">at, </w:t>
      </w:r>
    </w:p>
    <w:p w:rsidR="00A94888" w:rsidRPr="00EE6E53" w:rsidRDefault="000718CA"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who p</w:t>
      </w:r>
      <w:r w:rsidR="00E7548D">
        <w:rPr>
          <w:rFonts w:ascii="Arial" w:hAnsi="Arial" w:cs="Arial"/>
          <w:color w:val="000000"/>
        </w:rPr>
        <w:t>oured water on the hands of Eliy</w:t>
      </w:r>
      <w:r w:rsidRPr="00EE6E53">
        <w:rPr>
          <w:rFonts w:ascii="Arial" w:hAnsi="Arial" w:cs="Arial"/>
          <w:color w:val="000000"/>
        </w:rPr>
        <w:t>ah</w:t>
      </w:r>
      <w:r w:rsidR="00E7548D">
        <w:rPr>
          <w:rFonts w:ascii="Arial" w:hAnsi="Arial" w:cs="Arial"/>
          <w:color w:val="000000"/>
        </w:rPr>
        <w:t xml:space="preserve">u” (II </w:t>
      </w:r>
      <w:r w:rsidR="00E7548D">
        <w:rPr>
          <w:rFonts w:ascii="Arial" w:hAnsi="Arial" w:cs="Arial"/>
          <w:i/>
          <w:iCs/>
          <w:color w:val="000000"/>
        </w:rPr>
        <w:t>Melakhim</w:t>
      </w:r>
      <w:r w:rsidR="00A94888" w:rsidRPr="00EE6E53">
        <w:rPr>
          <w:rFonts w:ascii="Arial" w:hAnsi="Arial" w:cs="Arial"/>
          <w:color w:val="000000"/>
        </w:rPr>
        <w:t xml:space="preserve"> 3:2)</w:t>
      </w:r>
      <w:r w:rsidR="004349EB">
        <w:rPr>
          <w:rFonts w:ascii="Arial" w:hAnsi="Arial" w:cs="Arial"/>
          <w:color w:val="000000"/>
        </w:rPr>
        <w:t xml:space="preserve">.  </w:t>
      </w:r>
    </w:p>
    <w:p w:rsidR="00A94888" w:rsidRPr="00EE6E53" w:rsidRDefault="000718CA"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It is not said, </w:t>
      </w:r>
      <w:r w:rsidR="00A94888" w:rsidRPr="00EE6E53">
        <w:rPr>
          <w:rFonts w:ascii="Arial" w:hAnsi="Arial" w:cs="Arial"/>
          <w:color w:val="000000"/>
        </w:rPr>
        <w:t>“</w:t>
      </w:r>
      <w:r w:rsidRPr="00EE6E53">
        <w:rPr>
          <w:rFonts w:ascii="Arial" w:hAnsi="Arial" w:cs="Arial"/>
          <w:color w:val="000000"/>
        </w:rPr>
        <w:t>who learned,</w:t>
      </w:r>
      <w:r w:rsidR="00A94888" w:rsidRPr="00EE6E53">
        <w:rPr>
          <w:rFonts w:ascii="Arial" w:hAnsi="Arial" w:cs="Arial"/>
          <w:color w:val="000000"/>
        </w:rPr>
        <w:t>”</w:t>
      </w:r>
      <w:r w:rsidRPr="00EE6E53">
        <w:rPr>
          <w:rFonts w:ascii="Arial" w:hAnsi="Arial" w:cs="Arial"/>
          <w:color w:val="000000"/>
        </w:rPr>
        <w:t xml:space="preserve"> </w:t>
      </w:r>
    </w:p>
    <w:p w:rsidR="00A94888" w:rsidRPr="00EE6E53" w:rsidRDefault="000718CA"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 xml:space="preserve">but </w:t>
      </w:r>
      <w:r w:rsidR="00A94888" w:rsidRPr="00EE6E53">
        <w:rPr>
          <w:rFonts w:ascii="Arial" w:hAnsi="Arial" w:cs="Arial"/>
          <w:color w:val="000000"/>
        </w:rPr>
        <w:t>“</w:t>
      </w:r>
      <w:r w:rsidRPr="00EE6E53">
        <w:rPr>
          <w:rFonts w:ascii="Arial" w:hAnsi="Arial" w:cs="Arial"/>
          <w:color w:val="000000"/>
        </w:rPr>
        <w:t>who poured water.</w:t>
      </w:r>
      <w:r w:rsidR="00A94888" w:rsidRPr="00EE6E53">
        <w:rPr>
          <w:rFonts w:ascii="Arial" w:hAnsi="Arial" w:cs="Arial"/>
          <w:color w:val="000000"/>
        </w:rPr>
        <w:t>”</w:t>
      </w:r>
    </w:p>
    <w:p w:rsidR="00A94888" w:rsidRPr="00EE6E53" w:rsidRDefault="000718CA"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This teaches that the service of the Torah</w:t>
      </w:r>
    </w:p>
    <w:p w:rsidR="000718CA" w:rsidRPr="00EE6E53" w:rsidRDefault="000718CA" w:rsidP="004349EB">
      <w:pPr>
        <w:pStyle w:val="NormalWeb"/>
        <w:spacing w:before="0" w:beforeAutospacing="0" w:after="0" w:afterAutospacing="0"/>
        <w:ind w:left="720"/>
        <w:contextualSpacing/>
        <w:jc w:val="both"/>
        <w:rPr>
          <w:rFonts w:ascii="Arial" w:hAnsi="Arial" w:cs="Arial"/>
          <w:color w:val="000000"/>
        </w:rPr>
      </w:pPr>
      <w:r w:rsidRPr="00EE6E53">
        <w:rPr>
          <w:rFonts w:ascii="Arial" w:hAnsi="Arial" w:cs="Arial"/>
          <w:color w:val="000000"/>
        </w:rPr>
        <w:t>is greater than the study thereof.</w:t>
      </w:r>
    </w:p>
    <w:p w:rsidR="004349EB" w:rsidRDefault="004349EB" w:rsidP="004349EB">
      <w:pPr>
        <w:pStyle w:val="NormalWeb"/>
        <w:spacing w:before="0" w:beforeAutospacing="0" w:after="0" w:afterAutospacing="0"/>
        <w:contextualSpacing/>
        <w:jc w:val="both"/>
        <w:rPr>
          <w:rFonts w:ascii="Arial" w:hAnsi="Arial" w:cs="Arial"/>
          <w:color w:val="000000"/>
        </w:rPr>
      </w:pPr>
    </w:p>
    <w:p w:rsidR="00DE3322" w:rsidRPr="00EE6E53" w:rsidRDefault="00DE3322" w:rsidP="00E7548D">
      <w:pPr>
        <w:pStyle w:val="NormalWeb"/>
        <w:spacing w:before="0" w:beforeAutospacing="0" w:after="0" w:afterAutospacing="0"/>
        <w:contextualSpacing/>
        <w:jc w:val="both"/>
        <w:rPr>
          <w:rFonts w:ascii="Arial" w:hAnsi="Arial" w:cs="Arial"/>
          <w:color w:val="000000"/>
        </w:rPr>
      </w:pPr>
      <w:r w:rsidRPr="00EE6E53">
        <w:rPr>
          <w:rFonts w:ascii="Arial" w:hAnsi="Arial" w:cs="Arial"/>
          <w:color w:val="000000"/>
        </w:rPr>
        <w:t>This passage presents a key rabbinic idea</w:t>
      </w:r>
      <w:r w:rsidR="004349EB">
        <w:rPr>
          <w:rFonts w:ascii="Arial" w:hAnsi="Arial" w:cs="Arial"/>
          <w:color w:val="000000"/>
        </w:rPr>
        <w:t xml:space="preserve">.  </w:t>
      </w:r>
      <w:r w:rsidRPr="00EE6E53">
        <w:rPr>
          <w:rFonts w:ascii="Arial" w:hAnsi="Arial" w:cs="Arial"/>
          <w:color w:val="000000"/>
        </w:rPr>
        <w:t>It is more important to serve a sage than to study his teachings</w:t>
      </w:r>
      <w:r w:rsidR="004349EB">
        <w:rPr>
          <w:rFonts w:ascii="Arial" w:hAnsi="Arial" w:cs="Arial"/>
          <w:color w:val="000000"/>
        </w:rPr>
        <w:t xml:space="preserve">.  </w:t>
      </w:r>
      <w:r w:rsidR="00E7548D">
        <w:rPr>
          <w:rFonts w:ascii="Arial" w:hAnsi="Arial" w:cs="Arial"/>
          <w:color w:val="000000"/>
        </w:rPr>
        <w:t xml:space="preserve">The </w:t>
      </w:r>
      <w:r w:rsidRPr="00EE6E53">
        <w:rPr>
          <w:rFonts w:ascii="Arial" w:hAnsi="Arial" w:cs="Arial"/>
          <w:color w:val="000000"/>
        </w:rPr>
        <w:t>rabbis</w:t>
      </w:r>
      <w:r w:rsidR="00E7548D">
        <w:rPr>
          <w:rFonts w:ascii="Arial" w:hAnsi="Arial" w:cs="Arial"/>
          <w:color w:val="000000"/>
        </w:rPr>
        <w:t>’</w:t>
      </w:r>
      <w:r w:rsidRPr="00EE6E53">
        <w:rPr>
          <w:rFonts w:ascii="Arial" w:hAnsi="Arial" w:cs="Arial"/>
          <w:color w:val="000000"/>
        </w:rPr>
        <w:t xml:space="preserve"> fundamental conception of the nature of Torah and its transmission</w:t>
      </w:r>
      <w:r w:rsidR="00E7548D">
        <w:rPr>
          <w:rFonts w:ascii="Arial" w:hAnsi="Arial" w:cs="Arial"/>
          <w:color w:val="000000"/>
        </w:rPr>
        <w:t xml:space="preserve"> underlies this idea</w:t>
      </w:r>
      <w:r w:rsidR="004349EB">
        <w:rPr>
          <w:rFonts w:ascii="Arial" w:hAnsi="Arial" w:cs="Arial"/>
          <w:color w:val="000000"/>
        </w:rPr>
        <w:t xml:space="preserve">.  </w:t>
      </w:r>
      <w:r w:rsidRPr="00EE6E53">
        <w:rPr>
          <w:rFonts w:ascii="Arial" w:hAnsi="Arial" w:cs="Arial"/>
          <w:color w:val="000000"/>
        </w:rPr>
        <w:t>Torah is not ultimately a set of rules and regulations</w:t>
      </w:r>
      <w:r w:rsidR="004349EB">
        <w:rPr>
          <w:rFonts w:ascii="Arial" w:hAnsi="Arial" w:cs="Arial"/>
          <w:color w:val="000000"/>
        </w:rPr>
        <w:t xml:space="preserve">.  </w:t>
      </w:r>
      <w:r w:rsidRPr="00EE6E53">
        <w:rPr>
          <w:rFonts w:ascii="Arial" w:hAnsi="Arial" w:cs="Arial"/>
          <w:color w:val="000000"/>
        </w:rPr>
        <w:t xml:space="preserve">It is a way </w:t>
      </w:r>
      <w:r w:rsidR="00F24D7F" w:rsidRPr="00EE6E53">
        <w:rPr>
          <w:rFonts w:ascii="Arial" w:hAnsi="Arial" w:cs="Arial"/>
          <w:color w:val="000000"/>
        </w:rPr>
        <w:t>of life,</w:t>
      </w:r>
      <w:r w:rsidRPr="00EE6E53">
        <w:rPr>
          <w:rFonts w:ascii="Arial" w:hAnsi="Arial" w:cs="Arial"/>
          <w:color w:val="000000"/>
        </w:rPr>
        <w:t xml:space="preserve"> </w:t>
      </w:r>
      <w:r w:rsidR="00F24D7F" w:rsidRPr="00EE6E53">
        <w:rPr>
          <w:rFonts w:ascii="Arial" w:hAnsi="Arial" w:cs="Arial"/>
          <w:color w:val="000000"/>
        </w:rPr>
        <w:t>a</w:t>
      </w:r>
      <w:r w:rsidRPr="00EE6E53">
        <w:rPr>
          <w:rFonts w:ascii="Arial" w:hAnsi="Arial" w:cs="Arial"/>
          <w:color w:val="000000"/>
        </w:rPr>
        <w:t xml:space="preserve"> </w:t>
      </w:r>
      <w:r w:rsidR="00AF680C">
        <w:rPr>
          <w:rFonts w:ascii="Arial" w:hAnsi="Arial" w:cs="Arial"/>
          <w:color w:val="000000"/>
        </w:rPr>
        <w:t xml:space="preserve">living tradition that cannot </w:t>
      </w:r>
      <w:r w:rsidRPr="00EE6E53">
        <w:rPr>
          <w:rFonts w:ascii="Arial" w:hAnsi="Arial" w:cs="Arial"/>
          <w:color w:val="000000"/>
        </w:rPr>
        <w:t>ultimately</w:t>
      </w:r>
      <w:r w:rsidR="00AF680C">
        <w:rPr>
          <w:rFonts w:ascii="Arial" w:hAnsi="Arial" w:cs="Arial"/>
          <w:color w:val="000000"/>
        </w:rPr>
        <w:t xml:space="preserve"> be</w:t>
      </w:r>
      <w:r w:rsidRPr="00EE6E53">
        <w:rPr>
          <w:rFonts w:ascii="Arial" w:hAnsi="Arial" w:cs="Arial"/>
          <w:color w:val="000000"/>
        </w:rPr>
        <w:t xml:space="preserve"> reduced to </w:t>
      </w:r>
      <w:r w:rsidR="00F24D7F" w:rsidRPr="00EE6E53">
        <w:rPr>
          <w:rFonts w:ascii="Arial" w:hAnsi="Arial" w:cs="Arial"/>
          <w:color w:val="000000"/>
        </w:rPr>
        <w:t>laws and principles</w:t>
      </w:r>
      <w:r w:rsidR="004349EB">
        <w:rPr>
          <w:rFonts w:ascii="Arial" w:hAnsi="Arial" w:cs="Arial"/>
          <w:color w:val="000000"/>
        </w:rPr>
        <w:t xml:space="preserve">.  </w:t>
      </w:r>
      <w:r w:rsidR="00F24D7F" w:rsidRPr="00EE6E53">
        <w:rPr>
          <w:rFonts w:ascii="Arial" w:hAnsi="Arial" w:cs="Arial"/>
          <w:color w:val="000000"/>
        </w:rPr>
        <w:t>The true embodiment of the Torah is the scholar himself, who is called a “living Torah scroll.” The best way to learn fro</w:t>
      </w:r>
      <w:r w:rsidR="00C41DE3">
        <w:rPr>
          <w:rFonts w:ascii="Arial" w:hAnsi="Arial" w:cs="Arial"/>
          <w:color w:val="000000"/>
        </w:rPr>
        <w:t>m such a sage is to live in close quarters with</w:t>
      </w:r>
      <w:r w:rsidR="00F24D7F" w:rsidRPr="00EE6E53">
        <w:rPr>
          <w:rFonts w:ascii="Arial" w:hAnsi="Arial" w:cs="Arial"/>
          <w:color w:val="000000"/>
        </w:rPr>
        <w:t xml:space="preserve"> him and observe his day to day actions.</w:t>
      </w:r>
    </w:p>
    <w:p w:rsidR="00E03A91" w:rsidRPr="00EE6E53" w:rsidRDefault="00E03A91" w:rsidP="004349EB">
      <w:pPr>
        <w:pStyle w:val="NormalWeb"/>
        <w:spacing w:before="0" w:beforeAutospacing="0" w:after="0" w:afterAutospacing="0"/>
        <w:contextualSpacing/>
        <w:jc w:val="both"/>
        <w:rPr>
          <w:rFonts w:ascii="Arial" w:hAnsi="Arial" w:cs="Arial"/>
          <w:color w:val="000000"/>
        </w:rPr>
      </w:pPr>
    </w:p>
    <w:p w:rsidR="00E03A91" w:rsidRPr="00EE6E53" w:rsidRDefault="00C9588C" w:rsidP="004349EB">
      <w:pPr>
        <w:pStyle w:val="NormalWeb"/>
        <w:spacing w:before="0" w:beforeAutospacing="0" w:after="0" w:afterAutospacing="0"/>
        <w:ind w:firstLine="720"/>
        <w:contextualSpacing/>
        <w:jc w:val="both"/>
        <w:rPr>
          <w:rFonts w:ascii="Arial" w:hAnsi="Arial" w:cs="Arial"/>
          <w:color w:val="000000"/>
        </w:rPr>
      </w:pPr>
      <w:r w:rsidRPr="00EE6E53">
        <w:rPr>
          <w:rFonts w:ascii="Arial" w:hAnsi="Arial" w:cs="Arial"/>
          <w:color w:val="000000"/>
        </w:rPr>
        <w:t>This concludes the collection of statements by R</w:t>
      </w:r>
      <w:r w:rsidR="004349EB">
        <w:rPr>
          <w:rFonts w:ascii="Arial" w:hAnsi="Arial" w:cs="Arial"/>
          <w:color w:val="000000"/>
        </w:rPr>
        <w:t xml:space="preserve">. </w:t>
      </w:r>
      <w:r w:rsidRPr="00EE6E53">
        <w:rPr>
          <w:rFonts w:ascii="Arial" w:hAnsi="Arial" w:cs="Arial"/>
          <w:color w:val="000000"/>
        </w:rPr>
        <w:t>Yo</w:t>
      </w:r>
      <w:r w:rsidR="004349EB">
        <w:rPr>
          <w:rFonts w:ascii="Arial" w:hAnsi="Arial" w:cs="Arial"/>
          <w:color w:val="000000"/>
        </w:rPr>
        <w:t>c</w:t>
      </w:r>
      <w:r w:rsidRPr="00EE6E53">
        <w:rPr>
          <w:rFonts w:ascii="Arial" w:hAnsi="Arial" w:cs="Arial"/>
          <w:color w:val="000000"/>
        </w:rPr>
        <w:t>hanan in the name of R</w:t>
      </w:r>
      <w:r w:rsidR="004349EB">
        <w:rPr>
          <w:rFonts w:ascii="Arial" w:hAnsi="Arial" w:cs="Arial"/>
          <w:color w:val="000000"/>
        </w:rPr>
        <w:t xml:space="preserve">. </w:t>
      </w:r>
      <w:r w:rsidRPr="00EE6E53">
        <w:rPr>
          <w:rFonts w:ascii="Arial" w:hAnsi="Arial" w:cs="Arial"/>
          <w:color w:val="000000"/>
        </w:rPr>
        <w:t>Shimon b</w:t>
      </w:r>
      <w:r w:rsidR="004349EB">
        <w:rPr>
          <w:rFonts w:ascii="Arial" w:hAnsi="Arial" w:cs="Arial"/>
          <w:color w:val="000000"/>
        </w:rPr>
        <w:t xml:space="preserve">. </w:t>
      </w:r>
      <w:r w:rsidRPr="00EE6E53">
        <w:rPr>
          <w:rFonts w:ascii="Arial" w:hAnsi="Arial" w:cs="Arial"/>
          <w:color w:val="000000"/>
        </w:rPr>
        <w:t>Yo</w:t>
      </w:r>
      <w:r w:rsidR="004349EB">
        <w:rPr>
          <w:rFonts w:ascii="Arial" w:hAnsi="Arial" w:cs="Arial"/>
          <w:color w:val="000000"/>
        </w:rPr>
        <w:t>c</w:t>
      </w:r>
      <w:r w:rsidRPr="00EE6E53">
        <w:rPr>
          <w:rFonts w:ascii="Arial" w:hAnsi="Arial" w:cs="Arial"/>
          <w:color w:val="000000"/>
        </w:rPr>
        <w:t>hai</w:t>
      </w:r>
      <w:r w:rsidR="004349EB">
        <w:rPr>
          <w:rFonts w:ascii="Arial" w:hAnsi="Arial" w:cs="Arial"/>
          <w:color w:val="000000"/>
        </w:rPr>
        <w:t xml:space="preserve">.  </w:t>
      </w:r>
      <w:r w:rsidRPr="00EE6E53">
        <w:rPr>
          <w:rFonts w:ascii="Arial" w:hAnsi="Arial" w:cs="Arial"/>
          <w:color w:val="000000"/>
        </w:rPr>
        <w:t>Next</w:t>
      </w:r>
      <w:r w:rsidR="00C41DE3">
        <w:rPr>
          <w:rFonts w:ascii="Arial" w:hAnsi="Arial" w:cs="Arial"/>
          <w:color w:val="000000"/>
        </w:rPr>
        <w:t>,</w:t>
      </w:r>
      <w:r w:rsidRPr="00EE6E53">
        <w:rPr>
          <w:rFonts w:ascii="Arial" w:hAnsi="Arial" w:cs="Arial"/>
          <w:color w:val="000000"/>
        </w:rPr>
        <w:t xml:space="preserve"> the Gemara will take up an extended discussion of the importance of prayer in the synagogue.</w:t>
      </w:r>
    </w:p>
    <w:p w:rsidR="00C9588C" w:rsidRPr="00EE6E53" w:rsidRDefault="00C9588C" w:rsidP="004349EB">
      <w:pPr>
        <w:pStyle w:val="NormalWeb"/>
        <w:spacing w:before="0" w:beforeAutospacing="0" w:after="0" w:afterAutospacing="0"/>
        <w:contextualSpacing/>
        <w:jc w:val="both"/>
        <w:rPr>
          <w:rFonts w:ascii="Arial" w:hAnsi="Arial" w:cs="Arial"/>
          <w:color w:val="000000"/>
        </w:rPr>
      </w:pPr>
    </w:p>
    <w:sectPr w:rsidR="00C9588C" w:rsidRPr="00EE6E53" w:rsidSect="00B96D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0000000000000000000"/>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E5F4A"/>
    <w:rsid w:val="00041193"/>
    <w:rsid w:val="000718CA"/>
    <w:rsid w:val="00075B65"/>
    <w:rsid w:val="00093839"/>
    <w:rsid w:val="000F7655"/>
    <w:rsid w:val="00151E3D"/>
    <w:rsid w:val="00156F7C"/>
    <w:rsid w:val="00166027"/>
    <w:rsid w:val="00192984"/>
    <w:rsid w:val="00214D89"/>
    <w:rsid w:val="002D0D50"/>
    <w:rsid w:val="003404D9"/>
    <w:rsid w:val="00340A26"/>
    <w:rsid w:val="00407B74"/>
    <w:rsid w:val="004349EB"/>
    <w:rsid w:val="004E5F4A"/>
    <w:rsid w:val="004F3D8B"/>
    <w:rsid w:val="00532CB1"/>
    <w:rsid w:val="0055187E"/>
    <w:rsid w:val="005A380E"/>
    <w:rsid w:val="005D15D8"/>
    <w:rsid w:val="00645E1E"/>
    <w:rsid w:val="00662667"/>
    <w:rsid w:val="006841E7"/>
    <w:rsid w:val="00694A7D"/>
    <w:rsid w:val="00802D0E"/>
    <w:rsid w:val="00824B18"/>
    <w:rsid w:val="00875F58"/>
    <w:rsid w:val="0089541C"/>
    <w:rsid w:val="00897D72"/>
    <w:rsid w:val="008B5618"/>
    <w:rsid w:val="00990152"/>
    <w:rsid w:val="009A1DAC"/>
    <w:rsid w:val="009F6403"/>
    <w:rsid w:val="00A46086"/>
    <w:rsid w:val="00A52EFF"/>
    <w:rsid w:val="00A54796"/>
    <w:rsid w:val="00A840A9"/>
    <w:rsid w:val="00A94888"/>
    <w:rsid w:val="00AE6E14"/>
    <w:rsid w:val="00AF680C"/>
    <w:rsid w:val="00B326AE"/>
    <w:rsid w:val="00B35C9E"/>
    <w:rsid w:val="00B53001"/>
    <w:rsid w:val="00B9316B"/>
    <w:rsid w:val="00B96D76"/>
    <w:rsid w:val="00C10CBE"/>
    <w:rsid w:val="00C41DE3"/>
    <w:rsid w:val="00C660B5"/>
    <w:rsid w:val="00C9588C"/>
    <w:rsid w:val="00CF6744"/>
    <w:rsid w:val="00DE3322"/>
    <w:rsid w:val="00E03A91"/>
    <w:rsid w:val="00E15445"/>
    <w:rsid w:val="00E52BD0"/>
    <w:rsid w:val="00E5411B"/>
    <w:rsid w:val="00E7548D"/>
    <w:rsid w:val="00EA34FA"/>
    <w:rsid w:val="00EA3EAA"/>
    <w:rsid w:val="00EE38AA"/>
    <w:rsid w:val="00EE6E53"/>
    <w:rsid w:val="00F24D7F"/>
    <w:rsid w:val="00F7403A"/>
    <w:rsid w:val="00FB3738"/>
    <w:rsid w:val="00FF7BBD"/>
    <w:rsid w:val="00FF7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4A"/>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32CB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A1DAC"/>
  </w:style>
  <w:style w:type="character" w:styleId="Hyperlink">
    <w:name w:val="Hyperlink"/>
    <w:uiPriority w:val="99"/>
    <w:unhideWhenUsed/>
    <w:rsid w:val="009A1DAC"/>
    <w:rPr>
      <w:color w:val="0000FF"/>
      <w:u w:val="single"/>
    </w:rPr>
  </w:style>
  <w:style w:type="character" w:customStyle="1" w:styleId="apple-converted-space">
    <w:name w:val="apple-converted-space"/>
    <w:basedOn w:val="DefaultParagraphFont"/>
    <w:rsid w:val="000F7655"/>
  </w:style>
  <w:style w:type="paragraph" w:styleId="NormalWeb">
    <w:name w:val="Normal (Web)"/>
    <w:basedOn w:val="Normal"/>
    <w:uiPriority w:val="99"/>
    <w:semiHidden/>
    <w:unhideWhenUsed/>
    <w:rsid w:val="004F3D8B"/>
    <w:pPr>
      <w:spacing w:before="100" w:beforeAutospacing="1" w:after="100" w:afterAutospacing="1" w:line="240" w:lineRule="auto"/>
    </w:pPr>
    <w:rPr>
      <w:rFonts w:eastAsia="Times New Roman"/>
    </w:rPr>
  </w:style>
  <w:style w:type="paragraph" w:customStyle="1" w:styleId="Standard">
    <w:name w:val="Standard"/>
    <w:rsid w:val="00645E1E"/>
    <w:pPr>
      <w:widowControl w:val="0"/>
      <w:suppressAutoHyphens/>
      <w:autoSpaceDN w:val="0"/>
      <w:jc w:val="right"/>
      <w:textAlignment w:val="baseline"/>
    </w:pPr>
    <w:rPr>
      <w:rFonts w:ascii="Times New Roman" w:eastAsia="SimSun" w:hAnsi="Times New Roman" w:cs="Tahoma"/>
      <w:kern w:val="3"/>
      <w:sz w:val="24"/>
      <w:szCs w:val="24"/>
      <w:lang w:eastAsia="zh-CN"/>
    </w:rPr>
  </w:style>
  <w:style w:type="paragraph" w:customStyle="1" w:styleId="CC">
    <w:name w:val="CC"/>
    <w:basedOn w:val="BodyText"/>
    <w:uiPriority w:val="99"/>
    <w:rsid w:val="00532CB1"/>
    <w:pPr>
      <w:keepLines/>
      <w:widowControl w:val="0"/>
      <w:autoSpaceDE w:val="0"/>
      <w:autoSpaceDN w:val="0"/>
      <w:spacing w:after="160" w:line="240" w:lineRule="auto"/>
      <w:ind w:left="360" w:hanging="360"/>
    </w:pPr>
    <w:rPr>
      <w:rFonts w:eastAsia="Times New Roman" w:cs="Miriam"/>
      <w:sz w:val="20"/>
      <w:szCs w:val="20"/>
    </w:rPr>
  </w:style>
  <w:style w:type="paragraph" w:customStyle="1" w:styleId="a">
    <w:name w:val="פרשה"/>
    <w:basedOn w:val="Heading1"/>
    <w:next w:val="CC"/>
    <w:uiPriority w:val="99"/>
    <w:rsid w:val="00532CB1"/>
    <w:pPr>
      <w:keepLines w:val="0"/>
      <w:autoSpaceDE w:val="0"/>
      <w:autoSpaceDN w:val="0"/>
      <w:bidi/>
      <w:spacing w:before="120" w:after="240" w:line="240" w:lineRule="auto"/>
      <w:jc w:val="center"/>
    </w:pPr>
    <w:rPr>
      <w:rFonts w:ascii="Arial" w:hAnsi="Arial"/>
      <w:color w:val="auto"/>
      <w:sz w:val="46"/>
      <w:szCs w:val="50"/>
    </w:rPr>
  </w:style>
  <w:style w:type="paragraph" w:styleId="BodyText">
    <w:name w:val="Body Text"/>
    <w:basedOn w:val="Normal"/>
    <w:link w:val="BodyTextChar"/>
    <w:uiPriority w:val="99"/>
    <w:semiHidden/>
    <w:unhideWhenUsed/>
    <w:rsid w:val="00532CB1"/>
    <w:pPr>
      <w:spacing w:after="120"/>
    </w:pPr>
  </w:style>
  <w:style w:type="character" w:customStyle="1" w:styleId="BodyTextChar">
    <w:name w:val="Body Text Char"/>
    <w:link w:val="BodyText"/>
    <w:uiPriority w:val="99"/>
    <w:semiHidden/>
    <w:rsid w:val="00532CB1"/>
    <w:rPr>
      <w:rFonts w:ascii="Times New Roman" w:hAnsi="Times New Roman" w:cs="Times New Roman"/>
      <w:sz w:val="24"/>
      <w:szCs w:val="24"/>
    </w:rPr>
  </w:style>
  <w:style w:type="character" w:customStyle="1" w:styleId="Heading1Char">
    <w:name w:val="Heading 1 Char"/>
    <w:link w:val="Heading1"/>
    <w:uiPriority w:val="9"/>
    <w:rsid w:val="00532CB1"/>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8594">
      <w:bodyDiv w:val="1"/>
      <w:marLeft w:val="0"/>
      <w:marRight w:val="0"/>
      <w:marTop w:val="0"/>
      <w:marBottom w:val="0"/>
      <w:divBdr>
        <w:top w:val="none" w:sz="0" w:space="0" w:color="auto"/>
        <w:left w:val="none" w:sz="0" w:space="0" w:color="auto"/>
        <w:bottom w:val="none" w:sz="0" w:space="0" w:color="auto"/>
        <w:right w:val="none" w:sz="0" w:space="0" w:color="auto"/>
      </w:divBdr>
    </w:div>
    <w:div w:id="13925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m-torah.org/archive/taggada/29taggad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2580</Words>
  <Characters>14710</Characters>
  <Application>Microsoft Office Word</Application>
  <DocSecurity>0</DocSecurity>
  <Lines>122</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Columbia University</Company>
  <LinksUpToDate>false</LinksUpToDate>
  <CharactersWithSpaces>17256</CharactersWithSpaces>
  <SharedDoc>false</SharedDoc>
  <HLinks>
    <vt:vector size="6" baseType="variant">
      <vt:variant>
        <vt:i4>7274548</vt:i4>
      </vt:variant>
      <vt:variant>
        <vt:i4>0</vt:i4>
      </vt:variant>
      <vt:variant>
        <vt:i4>0</vt:i4>
      </vt:variant>
      <vt:variant>
        <vt:i4>5</vt:i4>
      </vt:variant>
      <vt:variant>
        <vt:lpwstr>http://vbm-torah.org/archive/taggada/29taggada.htm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tmpUser</cp:lastModifiedBy>
  <cp:revision>8</cp:revision>
  <dcterms:created xsi:type="dcterms:W3CDTF">2011-05-02T05:17:00Z</dcterms:created>
  <dcterms:modified xsi:type="dcterms:W3CDTF">2011-05-15T09:26:00Z</dcterms:modified>
</cp:coreProperties>
</file>