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0B" w:rsidRPr="00486CE1" w:rsidRDefault="00C80A0B" w:rsidP="00D14AAF">
      <w:pPr>
        <w:jc w:val="center"/>
        <w:rPr>
          <w:rFonts w:asciiTheme="minorBidi" w:hAnsiTheme="minorBidi" w:cstheme="minorBidi"/>
          <w:b/>
          <w:bCs/>
          <w:iCs/>
          <w:lang w:bidi="he-IL"/>
        </w:rPr>
      </w:pPr>
      <w:r w:rsidRPr="00486CE1">
        <w:rPr>
          <w:rFonts w:asciiTheme="minorBidi" w:hAnsiTheme="minorBidi" w:cstheme="minorBidi"/>
          <w:b/>
          <w:bCs/>
          <w:iCs/>
          <w:lang w:bidi="he-IL"/>
        </w:rPr>
        <w:t>S.A.L.T.</w:t>
      </w:r>
      <w:r w:rsidR="00617C1E">
        <w:rPr>
          <w:rFonts w:asciiTheme="minorBidi" w:hAnsiTheme="minorBidi" w:cstheme="minorBidi"/>
          <w:b/>
          <w:bCs/>
          <w:iCs/>
          <w:lang w:bidi="he-IL"/>
        </w:rPr>
        <w:t xml:space="preserve"> </w:t>
      </w:r>
      <w:r w:rsidR="00D14AAF" w:rsidRPr="00486CE1">
        <w:rPr>
          <w:rFonts w:asciiTheme="minorBidi" w:hAnsiTheme="minorBidi" w:cstheme="minorBidi"/>
          <w:b/>
          <w:bCs/>
          <w:iCs/>
          <w:lang w:bidi="he-IL"/>
        </w:rPr>
        <w:t>–</w:t>
      </w:r>
      <w:r w:rsidR="00617C1E">
        <w:rPr>
          <w:rFonts w:asciiTheme="minorBidi" w:hAnsiTheme="minorBidi" w:cstheme="minorBidi"/>
          <w:b/>
          <w:bCs/>
          <w:iCs/>
          <w:lang w:bidi="he-IL"/>
        </w:rPr>
        <w:t xml:space="preserve"> </w:t>
      </w:r>
      <w:r w:rsidR="00D14AAF" w:rsidRPr="00486CE1">
        <w:rPr>
          <w:rFonts w:asciiTheme="minorBidi" w:hAnsiTheme="minorBidi" w:cstheme="minorBidi"/>
          <w:b/>
          <w:bCs/>
          <w:iCs/>
          <w:lang w:bidi="he-IL"/>
        </w:rPr>
        <w:t>Parashat</w:t>
      </w:r>
      <w:r w:rsidR="00617C1E">
        <w:rPr>
          <w:rFonts w:asciiTheme="minorBidi" w:hAnsiTheme="minorBidi" w:cstheme="minorBidi"/>
          <w:b/>
          <w:bCs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b/>
          <w:bCs/>
          <w:iCs/>
          <w:lang w:bidi="he-IL"/>
        </w:rPr>
        <w:t>Kedoshim</w:t>
      </w:r>
    </w:p>
    <w:p w:rsidR="00C80A0B" w:rsidRPr="00486CE1" w:rsidRDefault="00C80A0B" w:rsidP="00C80A0B">
      <w:pPr>
        <w:jc w:val="center"/>
        <w:rPr>
          <w:rFonts w:asciiTheme="minorBidi" w:hAnsiTheme="minorBidi" w:cstheme="minorBidi"/>
        </w:rPr>
      </w:pPr>
      <w:r w:rsidRPr="00486CE1">
        <w:rPr>
          <w:rFonts w:asciiTheme="minorBidi" w:hAnsiTheme="minorBidi" w:cstheme="minorBidi"/>
          <w:b/>
          <w:bCs/>
          <w:iCs/>
          <w:lang w:bidi="he-IL"/>
        </w:rPr>
        <w:t>By</w:t>
      </w:r>
      <w:r w:rsidR="00617C1E">
        <w:rPr>
          <w:rFonts w:asciiTheme="minorBidi" w:hAnsiTheme="minorBidi" w:cstheme="minorBidi"/>
          <w:b/>
          <w:bCs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b/>
          <w:bCs/>
          <w:iCs/>
          <w:lang w:bidi="he-IL"/>
        </w:rPr>
        <w:t>Rav</w:t>
      </w:r>
      <w:r w:rsidR="00617C1E">
        <w:rPr>
          <w:rFonts w:asciiTheme="minorBidi" w:hAnsiTheme="minorBidi" w:cstheme="minorBidi"/>
          <w:b/>
          <w:bCs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b/>
          <w:bCs/>
          <w:iCs/>
          <w:lang w:bidi="he-IL"/>
        </w:rPr>
        <w:t>David</w:t>
      </w:r>
      <w:r w:rsidR="00617C1E">
        <w:rPr>
          <w:rFonts w:asciiTheme="minorBidi" w:hAnsiTheme="minorBidi" w:cstheme="minorBidi"/>
          <w:b/>
          <w:bCs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b/>
          <w:bCs/>
          <w:iCs/>
          <w:lang w:bidi="he-IL"/>
        </w:rPr>
        <w:t>Silverberg</w:t>
      </w:r>
    </w:p>
    <w:p w:rsidR="00C80A0B" w:rsidRPr="00486CE1" w:rsidRDefault="00C80A0B" w:rsidP="00C80A0B">
      <w:pPr>
        <w:jc w:val="both"/>
        <w:rPr>
          <w:rFonts w:asciiTheme="minorBidi" w:hAnsiTheme="minorBidi" w:cstheme="minorBidi"/>
        </w:rPr>
      </w:pPr>
    </w:p>
    <w:p w:rsidR="00C80A0B" w:rsidRPr="00486CE1" w:rsidRDefault="00C80A0B" w:rsidP="00C80A0B">
      <w:pPr>
        <w:jc w:val="both"/>
        <w:rPr>
          <w:rFonts w:asciiTheme="minorBidi" w:hAnsiTheme="minorBidi" w:cstheme="minorBidi"/>
        </w:rPr>
      </w:pPr>
    </w:p>
    <w:p w:rsidR="009C3C94" w:rsidRPr="00486CE1" w:rsidRDefault="009C3C94" w:rsidP="00C80A0B">
      <w:pPr>
        <w:jc w:val="both"/>
        <w:rPr>
          <w:rFonts w:asciiTheme="minorBidi" w:hAnsiTheme="minorBidi" w:cstheme="minorBidi"/>
        </w:rPr>
      </w:pPr>
      <w:r w:rsidRPr="00486CE1">
        <w:rPr>
          <w:rFonts w:asciiTheme="minorBidi" w:hAnsiTheme="minorBidi" w:cstheme="minorBidi"/>
        </w:rPr>
        <w:t>Motzaei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Shabbat</w:t>
      </w:r>
    </w:p>
    <w:p w:rsidR="009C3C94" w:rsidRPr="00486CE1" w:rsidRDefault="009C3C94" w:rsidP="009C3C94">
      <w:pPr>
        <w:jc w:val="both"/>
        <w:rPr>
          <w:rFonts w:asciiTheme="minorBidi" w:hAnsiTheme="minorBidi" w:cstheme="minorBidi"/>
        </w:rPr>
      </w:pPr>
    </w:p>
    <w:p w:rsidR="000743FB" w:rsidRPr="00486CE1" w:rsidRDefault="000743FB" w:rsidP="009C3C94">
      <w:pPr>
        <w:jc w:val="both"/>
        <w:rPr>
          <w:rFonts w:asciiTheme="minorBidi" w:hAnsiTheme="minorBidi" w:cstheme="minorBidi"/>
          <w:iCs/>
        </w:rPr>
      </w:pPr>
      <w:r w:rsidRPr="00486CE1">
        <w:rPr>
          <w:rFonts w:asciiTheme="minorBidi" w:hAnsiTheme="minorBidi" w:cstheme="minorBidi"/>
        </w:rPr>
        <w:tab/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Torah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Parashat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Kedoshim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(19:18)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issues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famous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command,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Cs/>
        </w:rPr>
        <w:t>“</w:t>
      </w:r>
      <w:r w:rsidRPr="00486CE1">
        <w:rPr>
          <w:rFonts w:asciiTheme="minorBidi" w:hAnsiTheme="minorBidi" w:cstheme="minorBidi"/>
          <w:i/>
        </w:rPr>
        <w:t>Ve-ahavta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le-rei'akha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kamokha</w:t>
      </w:r>
      <w:r w:rsidRPr="00486CE1">
        <w:rPr>
          <w:rFonts w:asciiTheme="minorBidi" w:hAnsiTheme="minorBidi" w:cstheme="minorBidi"/>
          <w:iCs/>
        </w:rPr>
        <w:t>"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–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Love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your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fellow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yourself”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(19:18).</w:t>
      </w:r>
      <w:r w:rsidR="00617C1E">
        <w:rPr>
          <w:rFonts w:asciiTheme="minorBidi" w:hAnsiTheme="minorBidi" w:cstheme="minorBidi"/>
          <w:iCs/>
        </w:rPr>
        <w:t xml:space="preserve">  </w:t>
      </w:r>
    </w:p>
    <w:p w:rsidR="000743FB" w:rsidRPr="00486CE1" w:rsidRDefault="000743FB" w:rsidP="009C3C94">
      <w:pPr>
        <w:jc w:val="both"/>
        <w:rPr>
          <w:rFonts w:asciiTheme="minorBidi" w:hAnsiTheme="minorBidi" w:cstheme="minorBidi"/>
          <w:iCs/>
        </w:rPr>
      </w:pPr>
      <w:r w:rsidRPr="00486CE1">
        <w:rPr>
          <w:rFonts w:asciiTheme="minorBidi" w:hAnsiTheme="minorBidi" w:cstheme="minorBidi"/>
          <w:iCs/>
        </w:rPr>
        <w:tab/>
        <w:t>An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interesting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application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Torah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requirement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appears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responsum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Radbaz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(1:728),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who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addresses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case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somebody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who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sees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fellow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struggling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carry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overbearing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load.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Torah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obligation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perika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requires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one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help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fellow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unload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overbearing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burden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placed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animal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(Shemot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23:5),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Rashba,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one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responsa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(1:252,256)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claims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applies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well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case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human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being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struggling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under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heavy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load.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Radbaz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reaches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same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conclusion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–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one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must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assist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fellow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carrying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overbearing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burden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–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but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different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reason.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argues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mitzva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perika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applies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specifically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case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animal,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which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obviously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not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to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blame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for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overbearing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load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its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back.</w:t>
      </w:r>
      <w:r w:rsidR="00617C1E">
        <w:rPr>
          <w:rFonts w:asciiTheme="minorBidi" w:hAnsiTheme="minorBidi" w:cstheme="minorBidi"/>
        </w:rPr>
        <w:t xml:space="preserve">  </w:t>
      </w:r>
      <w:r w:rsidRPr="00486CE1">
        <w:rPr>
          <w:rFonts w:asciiTheme="minorBidi" w:hAnsiTheme="minorBidi" w:cstheme="minorBidi"/>
        </w:rPr>
        <w:t>Since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did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not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load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cargo,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bears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no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responsibility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for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predicament,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and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thus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people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who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see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animal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must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come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to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its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rescue.</w:t>
      </w:r>
      <w:r w:rsidR="00617C1E">
        <w:rPr>
          <w:rFonts w:asciiTheme="minorBidi" w:hAnsiTheme="minorBidi" w:cstheme="minorBidi"/>
        </w:rPr>
        <w:t xml:space="preserve">  </w:t>
      </w:r>
      <w:r w:rsidRPr="00486CE1">
        <w:rPr>
          <w:rFonts w:asciiTheme="minorBidi" w:hAnsiTheme="minorBidi" w:cstheme="minorBidi"/>
        </w:rPr>
        <w:t>A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human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being,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however,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who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cannot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carry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heavy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load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his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back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guilty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piling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too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much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weight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upon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himself.</w:t>
      </w:r>
      <w:r w:rsidR="00617C1E">
        <w:rPr>
          <w:rFonts w:asciiTheme="minorBidi" w:hAnsiTheme="minorBidi" w:cstheme="minorBidi"/>
        </w:rPr>
        <w:t xml:space="preserve">  </w:t>
      </w:r>
      <w:r w:rsidRPr="00486CE1">
        <w:rPr>
          <w:rFonts w:asciiTheme="minorBidi" w:hAnsiTheme="minorBidi" w:cstheme="minorBidi"/>
        </w:rPr>
        <w:t>As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to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blame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for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predicament,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Radbaz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contends,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  <w:i/>
        </w:rPr>
        <w:t>mitzva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perika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does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not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apply.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Nevertheless,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writes,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mitzva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“love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your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fellow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yourself”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requires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assisting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person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even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such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case,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practice,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Radbaz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agrees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with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Rashba’s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ruling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one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required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help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person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struggling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with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heavy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load.</w:t>
      </w:r>
    </w:p>
    <w:p w:rsidR="000743FB" w:rsidRPr="00486CE1" w:rsidRDefault="000743FB" w:rsidP="009C3C94">
      <w:pPr>
        <w:jc w:val="both"/>
        <w:rPr>
          <w:rFonts w:asciiTheme="minorBidi" w:hAnsiTheme="minorBidi" w:cstheme="minorBidi"/>
          <w:iCs/>
        </w:rPr>
      </w:pPr>
      <w:r w:rsidRPr="00486CE1">
        <w:rPr>
          <w:rFonts w:asciiTheme="minorBidi" w:hAnsiTheme="minorBidi" w:cstheme="minorBidi"/>
          <w:iCs/>
        </w:rPr>
        <w:tab/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Radbaz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clearly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works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assumption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</w:t>
      </w:r>
      <w:r w:rsidRPr="00486CE1">
        <w:rPr>
          <w:rFonts w:asciiTheme="minorBidi" w:hAnsiTheme="minorBidi" w:cstheme="minorBidi"/>
          <w:i/>
        </w:rPr>
        <w:t>ve-ahavta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le-rei’akha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kamokha</w:t>
      </w:r>
      <w:r w:rsidRPr="00486CE1">
        <w:rPr>
          <w:rFonts w:asciiTheme="minorBidi" w:hAnsiTheme="minorBidi" w:cstheme="minorBidi"/>
          <w:iCs/>
        </w:rPr>
        <w:t>”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requires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assisting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those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need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even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when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are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blame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their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situation.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Even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person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acts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irresponsible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manner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which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results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difficult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situation,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are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required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help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him,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may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not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withhold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assistance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account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person’s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guilt.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basis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premise,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perhaps,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love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others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</w:t>
      </w:r>
      <w:r w:rsidRPr="00486CE1">
        <w:rPr>
          <w:rFonts w:asciiTheme="minorBidi" w:hAnsiTheme="minorBidi" w:cstheme="minorBidi"/>
          <w:i/>
        </w:rPr>
        <w:t>kamokha</w:t>
      </w:r>
      <w:r w:rsidRPr="00486CE1">
        <w:rPr>
          <w:rFonts w:asciiTheme="minorBidi" w:hAnsiTheme="minorBidi" w:cstheme="minorBidi"/>
          <w:iCs/>
        </w:rPr>
        <w:t>”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–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yourself.”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Just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forgive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ourselves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our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mistakes,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so-to-speak,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endeavor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solve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problems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which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created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through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our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irresponsible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mindless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conduct,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are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commanded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relate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others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same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way.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If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somebody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falls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hardship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due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own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mistakes,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must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forgiving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mistakes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are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our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own,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lend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him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assistance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needs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despite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responsibility.</w:t>
      </w:r>
    </w:p>
    <w:p w:rsidR="009F30F6" w:rsidRPr="00486CE1" w:rsidRDefault="009F30F6" w:rsidP="009C3C94">
      <w:pPr>
        <w:jc w:val="both"/>
        <w:rPr>
          <w:rFonts w:asciiTheme="minorBidi" w:hAnsiTheme="minorBidi" w:cstheme="minorBidi"/>
          <w:iCs/>
        </w:rPr>
      </w:pPr>
    </w:p>
    <w:p w:rsidR="009C3C94" w:rsidRPr="00486CE1" w:rsidRDefault="009C3C94" w:rsidP="009C3C94">
      <w:pPr>
        <w:jc w:val="both"/>
        <w:rPr>
          <w:rFonts w:asciiTheme="minorBidi" w:hAnsiTheme="minorBidi" w:cstheme="minorBidi"/>
          <w:iCs/>
        </w:rPr>
      </w:pPr>
      <w:r w:rsidRPr="00486CE1">
        <w:rPr>
          <w:rFonts w:asciiTheme="minorBidi" w:hAnsiTheme="minorBidi" w:cstheme="minorBidi"/>
          <w:iCs/>
        </w:rPr>
        <w:t>Sunday</w:t>
      </w:r>
    </w:p>
    <w:p w:rsidR="009C3C94" w:rsidRPr="00486CE1" w:rsidRDefault="009C3C94" w:rsidP="009C3C94">
      <w:pPr>
        <w:jc w:val="both"/>
        <w:rPr>
          <w:rFonts w:asciiTheme="minorBidi" w:hAnsiTheme="minorBidi" w:cstheme="minorBidi"/>
          <w:iCs/>
        </w:rPr>
      </w:pPr>
    </w:p>
    <w:p w:rsidR="00E56D55" w:rsidRPr="00486CE1" w:rsidRDefault="00E56D55" w:rsidP="00E56D55">
      <w:pPr>
        <w:jc w:val="both"/>
        <w:rPr>
          <w:rFonts w:asciiTheme="minorBidi" w:hAnsiTheme="minorBidi" w:cstheme="minorBidi"/>
          <w:iCs/>
        </w:rPr>
      </w:pPr>
      <w:r w:rsidRPr="00486CE1">
        <w:rPr>
          <w:rFonts w:asciiTheme="minorBidi" w:hAnsiTheme="minorBidi" w:cstheme="minorBidi"/>
          <w:iCs/>
        </w:rPr>
        <w:tab/>
        <w:t>Among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commands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presented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Parashat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Kedoshim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requirement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leave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certain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portions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one’s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harvest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poor.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These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include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pei’a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–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corner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field;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leket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–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stalks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fall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during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harvesting;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certain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clusters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grapes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vineyard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(19:9-10).</w:t>
      </w:r>
      <w:r w:rsidR="00617C1E">
        <w:rPr>
          <w:rFonts w:asciiTheme="minorBidi" w:hAnsiTheme="minorBidi" w:cstheme="minorBidi"/>
          <w:iCs/>
        </w:rPr>
        <w:t xml:space="preserve">  </w:t>
      </w:r>
    </w:p>
    <w:p w:rsidR="00E56D55" w:rsidRPr="00486CE1" w:rsidRDefault="00E56D55" w:rsidP="00E56D55">
      <w:pPr>
        <w:jc w:val="both"/>
        <w:rPr>
          <w:rFonts w:asciiTheme="minorBidi" w:hAnsiTheme="minorBidi" w:cstheme="minorBidi"/>
          <w:iCs/>
        </w:rPr>
      </w:pPr>
      <w:r w:rsidRPr="00486CE1">
        <w:rPr>
          <w:rFonts w:asciiTheme="minorBidi" w:hAnsiTheme="minorBidi" w:cstheme="minorBidi"/>
          <w:iCs/>
        </w:rPr>
        <w:tab/>
        <w:t>Several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commentators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observed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issuing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command,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Torah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shifts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from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plural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singular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form.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It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begins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with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phrase,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</w:t>
      </w:r>
      <w:r w:rsidRPr="00486CE1">
        <w:rPr>
          <w:rFonts w:asciiTheme="minorBidi" w:hAnsiTheme="minorBidi" w:cstheme="minorBidi"/>
          <w:i/>
        </w:rPr>
        <w:t>U-be’kutzrekhem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et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ketzir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artzekhem</w:t>
      </w:r>
      <w:r w:rsidRPr="00486CE1">
        <w:rPr>
          <w:rFonts w:asciiTheme="minorBidi" w:hAnsiTheme="minorBidi" w:cstheme="minorBidi"/>
          <w:iCs/>
        </w:rPr>
        <w:t>”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(“And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when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you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harvest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your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field’s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yield”),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formulated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plural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form,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but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commands,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</w:t>
      </w:r>
      <w:r w:rsidRPr="00486CE1">
        <w:rPr>
          <w:rFonts w:asciiTheme="minorBidi" w:hAnsiTheme="minorBidi" w:cstheme="minorBidi"/>
          <w:i/>
        </w:rPr>
        <w:t>Lo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tekhaleh…lo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telaket…lo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te’olel</w:t>
      </w:r>
      <w:r w:rsidRPr="00486CE1">
        <w:rPr>
          <w:rFonts w:asciiTheme="minorBidi" w:hAnsiTheme="minorBidi" w:cstheme="minorBidi"/>
          <w:iCs/>
        </w:rPr>
        <w:t>,”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singular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form.</w:t>
      </w:r>
    </w:p>
    <w:p w:rsidR="00E56D55" w:rsidRPr="00486CE1" w:rsidRDefault="00E56D55" w:rsidP="00E56D55">
      <w:pPr>
        <w:jc w:val="both"/>
        <w:rPr>
          <w:rFonts w:asciiTheme="minorBidi" w:hAnsiTheme="minorBidi" w:cstheme="minorBidi"/>
          <w:iCs/>
        </w:rPr>
      </w:pPr>
      <w:r w:rsidRPr="00486CE1">
        <w:rPr>
          <w:rFonts w:asciiTheme="minorBidi" w:hAnsiTheme="minorBidi" w:cstheme="minorBidi"/>
          <w:iCs/>
        </w:rPr>
        <w:lastRenderedPageBreak/>
        <w:tab/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Keli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Yakar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explains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Torah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anticipated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claim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since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all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farmers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generally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harvested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their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fields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during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same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season,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there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no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need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each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every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one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leave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these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gifts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poor.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Torah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speaks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time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</w:t>
      </w:r>
      <w:r w:rsidRPr="00486CE1">
        <w:rPr>
          <w:rFonts w:asciiTheme="minorBidi" w:hAnsiTheme="minorBidi" w:cstheme="minorBidi"/>
          <w:i/>
        </w:rPr>
        <w:t>be-kutzrekhem</w:t>
      </w:r>
      <w:r w:rsidRPr="00486CE1">
        <w:rPr>
          <w:rFonts w:asciiTheme="minorBidi" w:hAnsiTheme="minorBidi" w:cstheme="minorBidi"/>
          <w:iCs/>
        </w:rPr>
        <w:t>,”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when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entire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agrarian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community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harvests,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turns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each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individual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farmer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commands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him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leave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these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gifts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poor.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No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farmer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can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excuse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himself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from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these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obligations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claiming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poor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have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plenty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other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fields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from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which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collect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food.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obligation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directed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every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individual,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despite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fact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each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could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rightfully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claim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poor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have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enough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available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produce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other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people’s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fields.</w:t>
      </w:r>
    </w:p>
    <w:p w:rsidR="00E56D55" w:rsidRPr="00486CE1" w:rsidRDefault="00E56D55" w:rsidP="00E56D55">
      <w:pPr>
        <w:jc w:val="both"/>
        <w:rPr>
          <w:rFonts w:asciiTheme="minorBidi" w:hAnsiTheme="minorBidi" w:cstheme="minorBidi"/>
          <w:iCs/>
        </w:rPr>
      </w:pPr>
      <w:r w:rsidRPr="00486CE1">
        <w:rPr>
          <w:rFonts w:asciiTheme="minorBidi" w:hAnsiTheme="minorBidi" w:cstheme="minorBidi"/>
          <w:iCs/>
        </w:rPr>
        <w:tab/>
        <w:t>This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message,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course,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applies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many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other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areas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religious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life,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well.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We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cannot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excuse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ourselves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from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our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responsibilities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relying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their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being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capably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fulfilled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others.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We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must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all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see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ourselves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personally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responsible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upholding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Torah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fulfilling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its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commands,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rather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assume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our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work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efforts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are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not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needed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due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work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efforts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done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others.</w:t>
      </w:r>
    </w:p>
    <w:p w:rsidR="00E56D55" w:rsidRPr="00486CE1" w:rsidRDefault="00E56D55" w:rsidP="00E56D55">
      <w:pPr>
        <w:jc w:val="both"/>
        <w:rPr>
          <w:rFonts w:asciiTheme="minorBidi" w:hAnsiTheme="minorBidi" w:cstheme="minorBidi"/>
          <w:iCs/>
        </w:rPr>
      </w:pPr>
    </w:p>
    <w:p w:rsidR="00E56D55" w:rsidRPr="00486CE1" w:rsidRDefault="00E56D55" w:rsidP="00E56D55">
      <w:pPr>
        <w:jc w:val="both"/>
        <w:rPr>
          <w:rFonts w:asciiTheme="minorBidi" w:hAnsiTheme="minorBidi" w:cstheme="minorBidi"/>
          <w:iCs/>
        </w:rPr>
      </w:pPr>
      <w:r w:rsidRPr="00486CE1">
        <w:rPr>
          <w:rFonts w:asciiTheme="minorBidi" w:hAnsiTheme="minorBidi" w:cstheme="minorBidi"/>
          <w:iCs/>
        </w:rPr>
        <w:t>Monday</w:t>
      </w:r>
    </w:p>
    <w:p w:rsidR="00D70D1A" w:rsidRPr="00486CE1" w:rsidRDefault="00D70D1A" w:rsidP="00E56D55">
      <w:pPr>
        <w:jc w:val="both"/>
        <w:rPr>
          <w:rFonts w:asciiTheme="minorBidi" w:hAnsiTheme="minorBidi" w:cstheme="minorBidi"/>
          <w:iCs/>
        </w:rPr>
      </w:pPr>
    </w:p>
    <w:p w:rsidR="00D70D1A" w:rsidRPr="00486CE1" w:rsidRDefault="00D70D1A" w:rsidP="00D70D1A">
      <w:pPr>
        <w:jc w:val="both"/>
        <w:rPr>
          <w:rFonts w:asciiTheme="minorBidi" w:hAnsiTheme="minorBidi" w:cstheme="minorBidi"/>
          <w:lang w:bidi="he-IL"/>
        </w:rPr>
      </w:pPr>
      <w:r w:rsidRPr="00486CE1">
        <w:rPr>
          <w:rFonts w:asciiTheme="minorBidi" w:hAnsiTheme="minorBidi" w:cstheme="minorBidi"/>
          <w:iCs/>
          <w:lang w:bidi="he-IL"/>
        </w:rPr>
        <w:tab/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view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vast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majority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Rishonim</w:t>
      </w:r>
      <w:r w:rsidRPr="00486CE1">
        <w:rPr>
          <w:rFonts w:asciiTheme="minorBidi" w:hAnsiTheme="minorBidi" w:cstheme="minorBidi"/>
          <w:iCs/>
          <w:lang w:bidi="he-IL"/>
        </w:rPr>
        <w:t>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generally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accepted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position,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Torah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obligation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sefirat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ha-omer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applies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only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times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Beit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Ha-mikdash</w:t>
      </w:r>
      <w:r w:rsidRPr="00486CE1">
        <w:rPr>
          <w:rFonts w:asciiTheme="minorBidi" w:hAnsiTheme="minorBidi" w:cstheme="minorBidi"/>
          <w:iCs/>
          <w:lang w:bidi="he-IL"/>
        </w:rPr>
        <w:t>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Since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Torah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requires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counting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“from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day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you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bring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omer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waving”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(Vayikra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23:15)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–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referring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special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offering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first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portion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newly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harvested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grain,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16</w:t>
      </w:r>
      <w:r w:rsidRPr="00486CE1">
        <w:rPr>
          <w:rFonts w:asciiTheme="minorBidi" w:hAnsiTheme="minorBidi" w:cstheme="minorBidi"/>
          <w:iCs/>
          <w:vertAlign w:val="superscript"/>
          <w:lang w:bidi="he-IL"/>
        </w:rPr>
        <w:t>th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Nissan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–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requirement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fundamentally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linked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with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omer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offering.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As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such,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mitzva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count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omer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does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not,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level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Torah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obligation,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apply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after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Temple’s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destruction,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when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not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bring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sacrifice.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We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observe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mitzva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only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level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Rabbinic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enactment,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opposed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Torah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law.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This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view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taken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Tosafot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(Menachot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66a),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Ran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(Pesachim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28a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Rif),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many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others.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This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contradistinction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view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Rambam,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who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famously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writes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Hilkhot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Temidin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U-musafin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(7:24)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Torah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obligation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sefirat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ha-omer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applies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every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place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every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time,”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irrespective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korban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ha-omer</w:t>
      </w:r>
      <w:r w:rsidRPr="00486CE1">
        <w:rPr>
          <w:rFonts w:asciiTheme="minorBidi" w:hAnsiTheme="minorBidi" w:cstheme="minorBidi"/>
          <w:iCs/>
          <w:lang w:bidi="he-IL"/>
        </w:rPr>
        <w:t>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As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mentioned,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commonly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accepted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view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majority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Rishonim</w:t>
      </w:r>
      <w:r w:rsidRPr="00486CE1">
        <w:rPr>
          <w:rFonts w:asciiTheme="minorBidi" w:hAnsiTheme="minorBidi" w:cstheme="minorBidi"/>
          <w:iCs/>
          <w:lang w:bidi="he-IL"/>
        </w:rPr>
        <w:t>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who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viewed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sefirat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ha-omer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Rabbinic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obligation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absence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Beit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Ha-mikdash</w:t>
      </w:r>
      <w:r w:rsidRPr="00486CE1">
        <w:rPr>
          <w:rFonts w:asciiTheme="minorBidi" w:hAnsiTheme="minorBidi" w:cstheme="minorBidi"/>
          <w:iCs/>
          <w:lang w:bidi="he-IL"/>
        </w:rPr>
        <w:t>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(See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Bei’ur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Halakha</w:t>
      </w:r>
      <w:r w:rsidRPr="00486CE1">
        <w:rPr>
          <w:rFonts w:asciiTheme="minorBidi" w:hAnsiTheme="minorBidi" w:cstheme="minorBidi"/>
          <w:lang w:bidi="he-IL"/>
        </w:rPr>
        <w:t>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489:1).</w:t>
      </w:r>
    </w:p>
    <w:p w:rsidR="00D70D1A" w:rsidRPr="00486CE1" w:rsidRDefault="00D70D1A" w:rsidP="00D70D1A">
      <w:pPr>
        <w:jc w:val="both"/>
        <w:rPr>
          <w:rFonts w:asciiTheme="minorBidi" w:hAnsiTheme="minorBidi" w:cstheme="minorBidi"/>
          <w:u w:val="single"/>
          <w:lang w:bidi="he-IL"/>
        </w:rPr>
      </w:pPr>
    </w:p>
    <w:p w:rsidR="00D70D1A" w:rsidRPr="00486CE1" w:rsidRDefault="00D70D1A" w:rsidP="00D70D1A">
      <w:pPr>
        <w:jc w:val="both"/>
        <w:rPr>
          <w:rFonts w:asciiTheme="minorBidi" w:hAnsiTheme="minorBidi" w:cstheme="minorBidi"/>
          <w:lang w:bidi="he-IL"/>
        </w:rPr>
      </w:pPr>
      <w:r w:rsidRPr="00486CE1">
        <w:rPr>
          <w:rFonts w:asciiTheme="minorBidi" w:hAnsiTheme="minorBidi" w:cstheme="minorBidi"/>
          <w:iCs/>
          <w:lang w:bidi="he-IL"/>
        </w:rPr>
        <w:tab/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light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majority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view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among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Rishonim</w:t>
      </w:r>
      <w:r w:rsidRPr="00486CE1">
        <w:rPr>
          <w:rFonts w:asciiTheme="minorBidi" w:hAnsiTheme="minorBidi" w:cstheme="minorBidi"/>
          <w:iCs/>
          <w:lang w:bidi="he-IL"/>
        </w:rPr>
        <w:t>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some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halakhic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authorities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have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called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question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text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</w:t>
      </w:r>
      <w:r w:rsidRPr="00486CE1">
        <w:rPr>
          <w:rFonts w:asciiTheme="minorBidi" w:hAnsiTheme="minorBidi" w:cstheme="minorBidi"/>
          <w:i/>
          <w:lang w:bidi="he-IL"/>
        </w:rPr>
        <w:t>Hineni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mukhan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u-mezuman</w:t>
      </w:r>
      <w:r w:rsidRPr="00486CE1">
        <w:rPr>
          <w:rFonts w:asciiTheme="minorBidi" w:hAnsiTheme="minorBidi" w:cstheme="minorBidi"/>
          <w:iCs/>
          <w:lang w:bidi="he-IL"/>
        </w:rPr>
        <w:t>”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prayer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many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have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custom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reciting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before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counting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omer</w:t>
      </w:r>
      <w:r w:rsidRPr="00486CE1">
        <w:rPr>
          <w:rFonts w:asciiTheme="minorBidi" w:hAnsiTheme="minorBidi" w:cstheme="minorBidi"/>
          <w:iCs/>
          <w:lang w:bidi="he-IL"/>
        </w:rPr>
        <w:t>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prayer,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announce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are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prepared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fulfill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affirmative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command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counting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omer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written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Torah,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‘You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shall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count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for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yourselves…’”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We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describe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mitzva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</w:t>
      </w:r>
      <w:r w:rsidRPr="00486CE1">
        <w:rPr>
          <w:rFonts w:asciiTheme="minorBidi" w:hAnsiTheme="minorBidi" w:cstheme="minorBidi"/>
          <w:i/>
          <w:lang w:bidi="he-IL"/>
        </w:rPr>
        <w:t>mitzvat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asei</w:t>
      </w:r>
      <w:r w:rsidRPr="00486CE1">
        <w:rPr>
          <w:rFonts w:asciiTheme="minorBidi" w:hAnsiTheme="minorBidi" w:cstheme="minorBidi"/>
          <w:iCs/>
          <w:lang w:bidi="he-IL"/>
        </w:rPr>
        <w:t>”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–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Biblical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command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–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proceed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cite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Scriptural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source.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Seemingly,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description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sefirat</w:t>
      </w:r>
      <w:r w:rsidR="00617C1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ha-omer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reflects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Rambam’s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position,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that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observe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mitzva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today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level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Torah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obligation.</w:t>
      </w:r>
      <w:r w:rsidR="00617C1E">
        <w:rPr>
          <w:rFonts w:asciiTheme="minorBidi" w:hAnsiTheme="minorBidi" w:cstheme="minorBidi"/>
          <w:lang w:bidi="he-IL"/>
        </w:rPr>
        <w:t xml:space="preserve">  </w:t>
      </w:r>
      <w:r w:rsidRPr="00486CE1">
        <w:rPr>
          <w:rFonts w:asciiTheme="minorBidi" w:hAnsiTheme="minorBidi" w:cstheme="minorBidi"/>
          <w:lang w:bidi="he-IL"/>
        </w:rPr>
        <w:t>At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first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glance,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then,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would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appear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improper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to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recite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this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text,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given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that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consensus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among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halakhic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authorities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follows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majority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view,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that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sefirat</w:t>
      </w:r>
      <w:r w:rsidR="00617C1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ha-omer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observed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today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level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Rabbinic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enactment.</w:t>
      </w:r>
    </w:p>
    <w:p w:rsidR="00D70D1A" w:rsidRPr="00486CE1" w:rsidRDefault="00D70D1A" w:rsidP="00D70D1A">
      <w:pPr>
        <w:jc w:val="both"/>
        <w:rPr>
          <w:rFonts w:asciiTheme="minorBidi" w:hAnsiTheme="minorBidi" w:cstheme="minorBidi"/>
          <w:lang w:bidi="he-IL"/>
        </w:rPr>
      </w:pPr>
    </w:p>
    <w:p w:rsidR="00D70D1A" w:rsidRPr="00486CE1" w:rsidRDefault="00D70D1A" w:rsidP="00D70D1A">
      <w:pPr>
        <w:jc w:val="both"/>
        <w:rPr>
          <w:rFonts w:asciiTheme="minorBidi" w:hAnsiTheme="minorBidi" w:cstheme="minorBidi"/>
          <w:iCs/>
          <w:lang w:bidi="he-IL"/>
        </w:rPr>
      </w:pPr>
      <w:r w:rsidRPr="00486CE1">
        <w:rPr>
          <w:rFonts w:asciiTheme="minorBidi" w:hAnsiTheme="minorBidi" w:cstheme="minorBidi"/>
          <w:lang w:bidi="he-IL"/>
        </w:rPr>
        <w:lastRenderedPageBreak/>
        <w:tab/>
        <w:t>Indeed,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Rav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Ovadya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Yosef,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Yechaveh</w:t>
      </w:r>
      <w:r w:rsidR="00617C1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Da’at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(6:29),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writes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that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those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who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recite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this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prayer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should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amend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text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to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reflect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accepted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position.</w:t>
      </w:r>
      <w:r w:rsidR="00617C1E">
        <w:rPr>
          <w:rFonts w:asciiTheme="minorBidi" w:hAnsiTheme="minorBidi" w:cstheme="minorBidi"/>
          <w:lang w:bidi="he-IL"/>
        </w:rPr>
        <w:t xml:space="preserve">  </w:t>
      </w:r>
      <w:r w:rsidRPr="00486CE1">
        <w:rPr>
          <w:rFonts w:asciiTheme="minorBidi" w:hAnsiTheme="minorBidi" w:cstheme="minorBidi"/>
          <w:lang w:bidi="he-IL"/>
        </w:rPr>
        <w:t>Specifically,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Rav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Ovadya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writes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that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one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should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recite,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“</w:t>
      </w:r>
      <w:r w:rsidRPr="00486CE1">
        <w:rPr>
          <w:rFonts w:asciiTheme="minorBidi" w:hAnsiTheme="minorBidi" w:cstheme="minorBidi"/>
          <w:i/>
          <w:iCs/>
          <w:lang w:bidi="he-IL"/>
        </w:rPr>
        <w:t>le-kayeim</w:t>
      </w:r>
      <w:r w:rsidR="00617C1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mitzvat</w:t>
      </w:r>
      <w:r w:rsidR="00617C1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sefirat</w:t>
      </w:r>
      <w:r w:rsidR="00617C1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ha-omer</w:t>
      </w:r>
      <w:r w:rsidRPr="00486CE1">
        <w:rPr>
          <w:rFonts w:asciiTheme="minorBidi" w:hAnsiTheme="minorBidi" w:cstheme="minorBidi"/>
          <w:iCs/>
          <w:lang w:bidi="he-IL"/>
        </w:rPr>
        <w:t>,”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instead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</w:t>
      </w:r>
      <w:r w:rsidRPr="00486CE1">
        <w:rPr>
          <w:rFonts w:asciiTheme="minorBidi" w:hAnsiTheme="minorBidi" w:cstheme="minorBidi"/>
          <w:i/>
          <w:lang w:bidi="he-IL"/>
        </w:rPr>
        <w:t>mitzvat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b/>
          <w:bCs/>
          <w:i/>
          <w:lang w:bidi="he-IL"/>
        </w:rPr>
        <w:t>asei</w:t>
      </w:r>
      <w:r w:rsidR="00617C1E">
        <w:rPr>
          <w:rFonts w:asciiTheme="minorBidi" w:hAnsiTheme="minorBidi" w:cstheme="minorBidi"/>
          <w:b/>
          <w:bCs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shel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sefirat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ha-omer</w:t>
      </w:r>
      <w:r w:rsidRPr="00486CE1">
        <w:rPr>
          <w:rFonts w:asciiTheme="minorBidi" w:hAnsiTheme="minorBidi" w:cstheme="minorBidi"/>
          <w:iCs/>
          <w:lang w:bidi="he-IL"/>
        </w:rPr>
        <w:t>,”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omit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citation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verse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(that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is,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from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</w:t>
      </w:r>
      <w:r w:rsidRPr="00486CE1">
        <w:rPr>
          <w:rFonts w:asciiTheme="minorBidi" w:hAnsiTheme="minorBidi" w:cstheme="minorBidi"/>
          <w:i/>
          <w:lang w:bidi="he-IL"/>
        </w:rPr>
        <w:t>kemo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she-katuv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ba-Torah</w:t>
      </w:r>
      <w:r w:rsidRPr="00486CE1">
        <w:rPr>
          <w:rFonts w:asciiTheme="minorBidi" w:hAnsiTheme="minorBidi" w:cstheme="minorBidi"/>
          <w:iCs/>
          <w:lang w:bidi="he-IL"/>
        </w:rPr>
        <w:t>”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until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isheh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le-Hashem</w:t>
      </w:r>
      <w:r w:rsidRPr="00486CE1">
        <w:rPr>
          <w:rFonts w:asciiTheme="minorBidi" w:hAnsiTheme="minorBidi" w:cstheme="minorBidi"/>
          <w:iCs/>
          <w:lang w:bidi="he-IL"/>
        </w:rPr>
        <w:t>”).</w:t>
      </w:r>
    </w:p>
    <w:p w:rsidR="00D70D1A" w:rsidRPr="00486CE1" w:rsidRDefault="00D70D1A" w:rsidP="00D70D1A">
      <w:pPr>
        <w:jc w:val="both"/>
        <w:rPr>
          <w:rFonts w:asciiTheme="minorBidi" w:hAnsiTheme="minorBidi" w:cstheme="minorBidi"/>
          <w:iCs/>
          <w:lang w:bidi="he-IL"/>
        </w:rPr>
      </w:pPr>
    </w:p>
    <w:p w:rsidR="00D70D1A" w:rsidRPr="00486CE1" w:rsidRDefault="00D70D1A" w:rsidP="00D70D1A">
      <w:pPr>
        <w:jc w:val="both"/>
        <w:rPr>
          <w:rFonts w:asciiTheme="minorBidi" w:hAnsiTheme="minorBidi" w:cstheme="minorBidi"/>
          <w:lang w:bidi="he-IL"/>
        </w:rPr>
      </w:pPr>
      <w:r w:rsidRPr="00486CE1">
        <w:rPr>
          <w:rFonts w:asciiTheme="minorBidi" w:hAnsiTheme="minorBidi" w:cstheme="minorBidi"/>
          <w:iCs/>
          <w:lang w:bidi="he-IL"/>
        </w:rPr>
        <w:tab/>
        <w:t>Rav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Shlomo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Zalman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Auerbach,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however,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noted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Halichot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Shelomo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(</w:t>
      </w:r>
      <w:r w:rsidRPr="00486CE1">
        <w:rPr>
          <w:rFonts w:asciiTheme="minorBidi" w:hAnsiTheme="minorBidi" w:cstheme="minorBidi"/>
          <w:i/>
          <w:lang w:bidi="he-IL"/>
        </w:rPr>
        <w:t>Moadim</w:t>
      </w:r>
      <w:r w:rsidRPr="00486CE1">
        <w:rPr>
          <w:rFonts w:asciiTheme="minorBidi" w:hAnsiTheme="minorBidi" w:cstheme="minorBidi"/>
          <w:iCs/>
          <w:lang w:bidi="he-IL"/>
        </w:rPr>
        <w:t>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Nissan-Av,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p.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350),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defended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accepted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text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</w:t>
      </w:r>
      <w:r w:rsidRPr="00486CE1">
        <w:rPr>
          <w:rFonts w:asciiTheme="minorBidi" w:hAnsiTheme="minorBidi" w:cstheme="minorBidi"/>
          <w:i/>
          <w:lang w:bidi="he-IL"/>
        </w:rPr>
        <w:t>Hineni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Mukhan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U-mezuman</w:t>
      </w:r>
      <w:r w:rsidRPr="00486CE1">
        <w:rPr>
          <w:rFonts w:asciiTheme="minorBidi" w:hAnsiTheme="minorBidi" w:cstheme="minorBidi"/>
          <w:iCs/>
          <w:lang w:bidi="he-IL"/>
        </w:rPr>
        <w:t>”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prayer.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claims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term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</w:t>
      </w:r>
      <w:r w:rsidRPr="00486CE1">
        <w:rPr>
          <w:rFonts w:asciiTheme="minorBidi" w:hAnsiTheme="minorBidi" w:cstheme="minorBidi"/>
          <w:i/>
          <w:iCs/>
          <w:lang w:bidi="he-IL"/>
        </w:rPr>
        <w:t>mitzvat</w:t>
      </w:r>
      <w:r w:rsidR="00617C1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asei</w:t>
      </w:r>
      <w:r w:rsidRPr="00486CE1">
        <w:rPr>
          <w:rFonts w:asciiTheme="minorBidi" w:hAnsiTheme="minorBidi" w:cstheme="minorBidi"/>
          <w:iCs/>
          <w:lang w:bidi="he-IL"/>
        </w:rPr>
        <w:t>”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does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not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necessarily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refer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Torah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obligation,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can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also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used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describe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obligation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enacted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Chazal</w:t>
      </w:r>
      <w:r w:rsidRPr="00486CE1">
        <w:rPr>
          <w:rFonts w:asciiTheme="minorBidi" w:hAnsiTheme="minorBidi" w:cstheme="minorBidi"/>
          <w:iCs/>
          <w:lang w:bidi="he-IL"/>
        </w:rPr>
        <w:t>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for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citation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verse,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Rav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Shlomo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Zalman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maintained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can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easily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explained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referring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fact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Sages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enacted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requirement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count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omer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nowadays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just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Torah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commands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counting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omer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times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Mikdash</w:t>
      </w:r>
      <w:r w:rsidRPr="00486CE1">
        <w:rPr>
          <w:rFonts w:asciiTheme="minorBidi" w:hAnsiTheme="minorBidi" w:cstheme="minorBidi"/>
          <w:lang w:bidi="he-IL"/>
        </w:rPr>
        <w:t>.</w:t>
      </w:r>
      <w:r w:rsidR="00617C1E">
        <w:rPr>
          <w:rFonts w:asciiTheme="minorBidi" w:hAnsiTheme="minorBidi" w:cstheme="minorBidi"/>
          <w:lang w:bidi="he-IL"/>
        </w:rPr>
        <w:t xml:space="preserve">  </w:t>
      </w:r>
      <w:r w:rsidRPr="00486CE1">
        <w:rPr>
          <w:rFonts w:asciiTheme="minorBidi" w:hAnsiTheme="minorBidi" w:cstheme="minorBidi"/>
          <w:lang w:bidi="he-IL"/>
        </w:rPr>
        <w:t>Therefore,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his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view,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there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no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need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to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amend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text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this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prayer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to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accommodate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majority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view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among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Rishonim</w:t>
      </w:r>
      <w:r w:rsidRPr="00486CE1">
        <w:rPr>
          <w:rFonts w:asciiTheme="minorBidi" w:hAnsiTheme="minorBidi" w:cstheme="minorBidi"/>
          <w:lang w:bidi="he-IL"/>
        </w:rPr>
        <w:t>.</w:t>
      </w:r>
    </w:p>
    <w:p w:rsidR="00D70D1A" w:rsidRPr="00486CE1" w:rsidRDefault="00D70D1A" w:rsidP="00D70D1A">
      <w:pPr>
        <w:jc w:val="both"/>
        <w:rPr>
          <w:rFonts w:asciiTheme="minorBidi" w:hAnsiTheme="minorBidi" w:cstheme="minorBidi"/>
          <w:lang w:bidi="he-IL"/>
        </w:rPr>
      </w:pPr>
    </w:p>
    <w:p w:rsidR="00D70D1A" w:rsidRPr="00486CE1" w:rsidRDefault="00D70D1A" w:rsidP="00D70D1A">
      <w:pPr>
        <w:jc w:val="both"/>
        <w:rPr>
          <w:rFonts w:asciiTheme="minorBidi" w:hAnsiTheme="minorBidi" w:cstheme="minorBidi"/>
        </w:rPr>
      </w:pPr>
      <w:r w:rsidRPr="00486CE1">
        <w:rPr>
          <w:rFonts w:asciiTheme="minorBidi" w:hAnsiTheme="minorBidi" w:cstheme="minorBidi"/>
          <w:lang w:bidi="he-IL"/>
        </w:rPr>
        <w:t>Tuesday</w:t>
      </w:r>
    </w:p>
    <w:p w:rsidR="00D70D1A" w:rsidRPr="00486CE1" w:rsidRDefault="00D70D1A" w:rsidP="00E56D55">
      <w:pPr>
        <w:jc w:val="both"/>
        <w:rPr>
          <w:rFonts w:asciiTheme="minorBidi" w:hAnsiTheme="minorBidi" w:cstheme="minorBidi"/>
          <w:iCs/>
        </w:rPr>
      </w:pPr>
    </w:p>
    <w:p w:rsidR="00D06F32" w:rsidRPr="00486CE1" w:rsidRDefault="00D06F32" w:rsidP="00D06F32">
      <w:pPr>
        <w:jc w:val="both"/>
        <w:rPr>
          <w:rFonts w:asciiTheme="minorBidi" w:hAnsiTheme="minorBidi" w:cstheme="minorBidi"/>
          <w:iCs/>
        </w:rPr>
      </w:pPr>
      <w:r w:rsidRPr="00486CE1">
        <w:rPr>
          <w:rFonts w:asciiTheme="minorBidi" w:hAnsiTheme="minorBidi" w:cstheme="minorBidi"/>
          <w:iCs/>
        </w:rPr>
        <w:tab/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Midrashic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text</w:t>
      </w:r>
      <w:r w:rsidR="00617C1E">
        <w:rPr>
          <w:rFonts w:asciiTheme="minorBidi" w:hAnsiTheme="minorBidi" w:cstheme="minorBidi"/>
          <w:iCs/>
        </w:rPr>
        <w:t xml:space="preserve"> </w:t>
      </w:r>
      <w:hyperlink r:id="rId5" w:history="1">
        <w:r w:rsidRPr="00486CE1">
          <w:rPr>
            <w:rStyle w:val="Hyperlink"/>
            <w:rFonts w:asciiTheme="minorBidi" w:hAnsiTheme="minorBidi" w:cstheme="minorBidi"/>
            <w:i/>
          </w:rPr>
          <w:t>Tanna</w:t>
        </w:r>
        <w:r w:rsidR="00617C1E">
          <w:rPr>
            <w:rStyle w:val="Hyperlink"/>
            <w:rFonts w:asciiTheme="minorBidi" w:hAnsiTheme="minorBidi" w:cstheme="minorBidi"/>
            <w:i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i/>
          </w:rPr>
          <w:t>De-bei</w:t>
        </w:r>
        <w:r w:rsidR="00617C1E">
          <w:rPr>
            <w:rStyle w:val="Hyperlink"/>
            <w:rFonts w:asciiTheme="minorBidi" w:hAnsiTheme="minorBidi" w:cstheme="minorBidi"/>
            <w:i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i/>
          </w:rPr>
          <w:t>Eliyahu</w:t>
        </w:r>
        <w:r w:rsidR="00617C1E">
          <w:rPr>
            <w:rStyle w:val="Hyperlink"/>
            <w:rFonts w:asciiTheme="minorBidi" w:hAnsiTheme="minorBidi" w:cstheme="minorBidi"/>
            <w:i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iCs/>
          </w:rPr>
          <w:t>(chapter</w:t>
        </w:r>
        <w:r w:rsidR="00617C1E">
          <w:rPr>
            <w:rStyle w:val="Hyperlink"/>
            <w:rFonts w:asciiTheme="minorBidi" w:hAnsiTheme="minorBidi" w:cstheme="minorBidi"/>
            <w:iCs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iCs/>
          </w:rPr>
          <w:t>15)</w:t>
        </w:r>
      </w:hyperlink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cites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famous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with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which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Parashat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Kedoshim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begins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–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</w:t>
      </w:r>
      <w:r w:rsidRPr="00486CE1">
        <w:rPr>
          <w:rFonts w:asciiTheme="minorBidi" w:hAnsiTheme="minorBidi" w:cstheme="minorBidi"/>
          <w:i/>
        </w:rPr>
        <w:t>Kedoshim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yiheyu</w:t>
      </w:r>
      <w:r w:rsidRPr="00486CE1">
        <w:rPr>
          <w:rFonts w:asciiTheme="minorBidi" w:hAnsiTheme="minorBidi" w:cstheme="minorBidi"/>
          <w:iCs/>
        </w:rPr>
        <w:t>”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(“You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shall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sacred”),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comments,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basis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said: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Whoever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belittles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netilat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yadayim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–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bad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omen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him.”</w:t>
      </w:r>
      <w:r w:rsidR="00617C1E">
        <w:rPr>
          <w:rFonts w:asciiTheme="minorBidi" w:hAnsiTheme="minorBidi" w:cstheme="minorBidi"/>
          <w:iCs/>
        </w:rPr>
        <w:t xml:space="preserve">  </w:t>
      </w:r>
    </w:p>
    <w:p w:rsidR="00D06F32" w:rsidRPr="00486CE1" w:rsidRDefault="00D06F32" w:rsidP="00D06F32">
      <w:pPr>
        <w:ind w:firstLine="720"/>
        <w:jc w:val="both"/>
        <w:rPr>
          <w:rFonts w:asciiTheme="minorBidi" w:hAnsiTheme="minorBidi" w:cstheme="minorBidi"/>
          <w:iCs/>
        </w:rPr>
      </w:pPr>
      <w:r w:rsidRPr="00486CE1">
        <w:rPr>
          <w:rFonts w:asciiTheme="minorBidi" w:hAnsiTheme="minorBidi" w:cstheme="minorBidi"/>
          <w:iCs/>
        </w:rPr>
        <w:t>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first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glance,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appears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Tanna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De-bei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Eliyahu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interpreted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referring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standards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ritual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purity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apply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all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members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Benei</w:t>
      </w:r>
      <w:r w:rsidR="00617C1E">
        <w:rPr>
          <w:rFonts w:asciiTheme="minorBidi" w:hAnsiTheme="minorBidi" w:cstheme="minorBidi"/>
          <w:i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Yisrael</w:t>
      </w:r>
      <w:r w:rsidRPr="00486CE1">
        <w:rPr>
          <w:rFonts w:asciiTheme="minorBidi" w:hAnsiTheme="minorBidi" w:cstheme="minorBidi"/>
          <w:iCs/>
        </w:rPr>
        <w:t>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opposed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just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kohanim</w:t>
      </w:r>
      <w:r w:rsidRPr="00486CE1">
        <w:rPr>
          <w:rFonts w:asciiTheme="minorBidi" w:hAnsiTheme="minorBidi" w:cstheme="minorBidi"/>
          <w:iCs/>
        </w:rPr>
        <w:t>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Whereas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kohanim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times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Beit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Ha-mikdash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Cs/>
        </w:rPr>
        <w:t>ate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teruma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sacrificial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foods,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which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required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state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tahara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(halakhic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purity),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rest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nation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not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under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obligation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their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food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condition,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are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permitted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state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tum’a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(halakhic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impurity).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exception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rule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obligation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netilat</w:t>
      </w:r>
      <w:r w:rsidR="00617C1E">
        <w:rPr>
          <w:rFonts w:asciiTheme="minorBidi" w:hAnsiTheme="minorBidi" w:cstheme="minorBidi"/>
          <w:i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yadayim</w:t>
      </w:r>
      <w:r w:rsidRPr="00486CE1">
        <w:rPr>
          <w:rFonts w:asciiTheme="minorBidi" w:hAnsiTheme="minorBidi" w:cstheme="minorBidi"/>
        </w:rPr>
        <w:t>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which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requires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all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members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nation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to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wash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their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hands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to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purify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them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before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eating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bread.</w:t>
      </w:r>
      <w:r w:rsidR="00617C1E">
        <w:rPr>
          <w:rFonts w:asciiTheme="minorBidi" w:hAnsiTheme="minorBidi" w:cstheme="minorBidi"/>
        </w:rPr>
        <w:t xml:space="preserve">   </w:t>
      </w:r>
      <w:r w:rsidRPr="00486CE1">
        <w:rPr>
          <w:rFonts w:asciiTheme="minorBidi" w:hAnsiTheme="minorBidi" w:cstheme="minorBidi"/>
        </w:rPr>
        <w:t>Seemingly,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  <w:i/>
        </w:rPr>
        <w:t>Tanna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De-bei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Eluyahu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understood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</w:t>
      </w:r>
      <w:r w:rsidRPr="00486CE1">
        <w:rPr>
          <w:rFonts w:asciiTheme="minorBidi" w:hAnsiTheme="minorBidi" w:cstheme="minorBidi"/>
          <w:i/>
        </w:rPr>
        <w:t>kedoshim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yiheyu</w:t>
      </w:r>
      <w:r w:rsidRPr="00486CE1">
        <w:rPr>
          <w:rFonts w:asciiTheme="minorBidi" w:hAnsiTheme="minorBidi" w:cstheme="minorBidi"/>
          <w:iCs/>
        </w:rPr>
        <w:t>”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vein,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introducing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(or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least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alluding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to)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requirement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upon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all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Benei</w:t>
      </w:r>
      <w:r w:rsidR="00617C1E">
        <w:rPr>
          <w:rFonts w:asciiTheme="minorBidi" w:hAnsiTheme="minorBidi" w:cstheme="minorBidi"/>
          <w:i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Yisrael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to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emulate,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some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level,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high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standards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purity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maintained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by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  <w:i/>
        </w:rPr>
        <w:t>kohanim</w:t>
      </w:r>
      <w:r w:rsidRPr="00486CE1">
        <w:rPr>
          <w:rFonts w:asciiTheme="minorBidi" w:hAnsiTheme="minorBidi" w:cstheme="minorBidi"/>
          <w:iCs/>
        </w:rPr>
        <w:t>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washing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their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hands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before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eating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bread.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(Indeed,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passage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Tanna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De-bei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Eliyahu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appears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immediately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following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Rabban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Gamliel’s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proclamation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disciples,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“Sanctity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given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not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only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kohanim</w:t>
      </w:r>
      <w:r w:rsidRPr="00486CE1">
        <w:rPr>
          <w:rFonts w:asciiTheme="minorBidi" w:hAnsiTheme="minorBidi" w:cstheme="minorBidi"/>
          <w:iCs/>
        </w:rPr>
        <w:t>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but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rather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kohanim</w:t>
      </w:r>
      <w:r w:rsidRPr="00486CE1">
        <w:rPr>
          <w:rFonts w:asciiTheme="minorBidi" w:hAnsiTheme="minorBidi" w:cstheme="minorBidi"/>
          <w:iCs/>
        </w:rPr>
        <w:t>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Leviyim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Yisraelim</w:t>
      </w:r>
      <w:r w:rsidRPr="00486CE1">
        <w:rPr>
          <w:rFonts w:asciiTheme="minorBidi" w:hAnsiTheme="minorBidi" w:cstheme="minorBidi"/>
          <w:iCs/>
        </w:rPr>
        <w:t>.”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Rabban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Gamliel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cited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</w:t>
      </w:r>
      <w:r w:rsidRPr="00486CE1">
        <w:rPr>
          <w:rFonts w:asciiTheme="minorBidi" w:hAnsiTheme="minorBidi" w:cstheme="minorBidi"/>
          <w:i/>
        </w:rPr>
        <w:t>kedoshim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tiheyu</w:t>
      </w:r>
      <w:r w:rsidRPr="00486CE1">
        <w:rPr>
          <w:rFonts w:asciiTheme="minorBidi" w:hAnsiTheme="minorBidi" w:cstheme="minorBidi"/>
          <w:iCs/>
        </w:rPr>
        <w:t>”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basis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for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teaching.)</w:t>
      </w:r>
    </w:p>
    <w:p w:rsidR="00D06F32" w:rsidRPr="00486CE1" w:rsidRDefault="00D06F32" w:rsidP="00D06F32">
      <w:pPr>
        <w:jc w:val="both"/>
        <w:rPr>
          <w:rFonts w:asciiTheme="minorBidi" w:hAnsiTheme="minorBidi" w:cstheme="minorBidi"/>
          <w:iCs/>
        </w:rPr>
      </w:pPr>
      <w:r w:rsidRPr="00486CE1">
        <w:rPr>
          <w:rFonts w:asciiTheme="minorBidi" w:hAnsiTheme="minorBidi" w:cstheme="minorBidi"/>
          <w:iCs/>
        </w:rPr>
        <w:tab/>
        <w:t>Rav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Moshe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Rosen,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however,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Ohel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Moshe</w:t>
      </w:r>
      <w:r w:rsidRPr="00486CE1">
        <w:rPr>
          <w:rFonts w:asciiTheme="minorBidi" w:hAnsiTheme="minorBidi" w:cstheme="minorBidi"/>
          <w:iCs/>
        </w:rPr>
        <w:t>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suggested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deeper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connection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between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mitzva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</w:rPr>
        <w:t>netilat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yadayim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</w:t>
      </w:r>
      <w:r w:rsidRPr="00486CE1">
        <w:rPr>
          <w:rFonts w:asciiTheme="minorBidi" w:hAnsiTheme="minorBidi" w:cstheme="minorBidi"/>
          <w:i/>
        </w:rPr>
        <w:t>kedoshim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tiheyu</w:t>
      </w:r>
      <w:r w:rsidRPr="00486CE1">
        <w:rPr>
          <w:rFonts w:asciiTheme="minorBidi" w:hAnsiTheme="minorBidi" w:cstheme="minorBidi"/>
          <w:iCs/>
        </w:rPr>
        <w:t>.”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Washing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our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hands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symbol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purity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sanctity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before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sitting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down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meal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conveys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vitally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important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message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concept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</w:t>
      </w:r>
      <w:r w:rsidRPr="00486CE1">
        <w:rPr>
          <w:rFonts w:asciiTheme="minorBidi" w:hAnsiTheme="minorBidi" w:cstheme="minorBidi"/>
          <w:i/>
        </w:rPr>
        <w:t>kedusha</w:t>
      </w:r>
      <w:r w:rsidRPr="00486CE1">
        <w:rPr>
          <w:rFonts w:asciiTheme="minorBidi" w:hAnsiTheme="minorBidi" w:cstheme="minorBidi"/>
          <w:iCs/>
        </w:rPr>
        <w:t>”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extends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full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range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human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activity.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Often,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instinctively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–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but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mistakenly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–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associate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“holiness”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with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ascetic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measures,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withdrawal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from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physical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enjoyment,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purely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spiritual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pursuits.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requirement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“purify”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ourselves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before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eating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teaches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us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notion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purity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must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inform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way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conduct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ourselves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specifically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with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regard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our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mundane,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lastRenderedPageBreak/>
        <w:t>physical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pursuits.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It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requires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not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abstaining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from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worldly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affairs,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but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rather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engaging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worldly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affairs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refined,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disciplined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dignified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fashion.</w:t>
      </w:r>
      <w:r w:rsidR="00617C1E">
        <w:rPr>
          <w:rFonts w:asciiTheme="minorBidi" w:hAnsiTheme="minorBidi" w:cstheme="minorBidi"/>
          <w:iCs/>
        </w:rPr>
        <w:t xml:space="preserve">  </w:t>
      </w:r>
    </w:p>
    <w:p w:rsidR="00D06F32" w:rsidRPr="00486CE1" w:rsidRDefault="00D06F32" w:rsidP="00D06F32">
      <w:pPr>
        <w:jc w:val="both"/>
        <w:rPr>
          <w:rFonts w:asciiTheme="minorBidi" w:hAnsiTheme="minorBidi" w:cstheme="minorBidi"/>
        </w:rPr>
      </w:pPr>
      <w:r w:rsidRPr="00486CE1">
        <w:rPr>
          <w:rFonts w:asciiTheme="minorBidi" w:hAnsiTheme="minorBidi" w:cstheme="minorBidi"/>
          <w:iCs/>
        </w:rPr>
        <w:tab/>
        <w:t>This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same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message,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Rav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Rosen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observes,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conveyed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Parashat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Kedoshim.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This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section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begins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with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</w:t>
      </w:r>
      <w:r w:rsidRPr="00486CE1">
        <w:rPr>
          <w:rFonts w:asciiTheme="minorBidi" w:hAnsiTheme="minorBidi" w:cstheme="minorBidi"/>
          <w:i/>
        </w:rPr>
        <w:t>kedoshim</w:t>
      </w:r>
      <w:r w:rsidR="00617C1E">
        <w:rPr>
          <w:rFonts w:asciiTheme="minorBidi" w:hAnsiTheme="minorBidi" w:cstheme="minorBidi"/>
          <w:i/>
        </w:rPr>
        <w:t xml:space="preserve"> </w:t>
      </w:r>
      <w:r w:rsidRPr="00486CE1">
        <w:rPr>
          <w:rFonts w:asciiTheme="minorBidi" w:hAnsiTheme="minorBidi" w:cstheme="minorBidi"/>
          <w:i/>
        </w:rPr>
        <w:t>tiheyu</w:t>
      </w:r>
      <w:r w:rsidRPr="00486CE1">
        <w:rPr>
          <w:rFonts w:asciiTheme="minorBidi" w:hAnsiTheme="minorBidi" w:cstheme="minorBidi"/>
          <w:iCs/>
        </w:rPr>
        <w:t>,”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obligation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live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“holy”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people,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proceeds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present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a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wide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range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commands,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many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–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or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perhaps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even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most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–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of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which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relate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to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interpersonal,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civil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matters.</w:t>
      </w:r>
      <w:r w:rsidR="00617C1E">
        <w:rPr>
          <w:rFonts w:asciiTheme="minorBidi" w:hAnsiTheme="minorBidi" w:cstheme="minorBidi"/>
          <w:iCs/>
        </w:rPr>
        <w:t xml:space="preserve">  </w:t>
      </w:r>
      <w:r w:rsidRPr="00486CE1">
        <w:rPr>
          <w:rFonts w:asciiTheme="minorBidi" w:hAnsiTheme="minorBidi" w:cstheme="minorBidi"/>
          <w:iCs/>
        </w:rPr>
        <w:t>Beyond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the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detailed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laws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outlined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in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Cs/>
        </w:rPr>
        <w:t>this</w:t>
      </w:r>
      <w:r w:rsidR="00617C1E">
        <w:rPr>
          <w:rFonts w:asciiTheme="minorBidi" w:hAnsiTheme="minorBidi" w:cstheme="minorBidi"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parasha</w:t>
      </w:r>
      <w:r w:rsidRPr="00486CE1">
        <w:rPr>
          <w:rFonts w:asciiTheme="minorBidi" w:hAnsiTheme="minorBidi" w:cstheme="minorBidi"/>
        </w:rPr>
        <w:t>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there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overarching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message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that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“</w:t>
      </w:r>
      <w:r w:rsidRPr="00486CE1">
        <w:rPr>
          <w:rFonts w:asciiTheme="minorBidi" w:hAnsiTheme="minorBidi" w:cstheme="minorBidi"/>
          <w:i/>
          <w:iCs/>
        </w:rPr>
        <w:t>kedusha</w:t>
      </w:r>
      <w:r w:rsidRPr="00486CE1">
        <w:rPr>
          <w:rFonts w:asciiTheme="minorBidi" w:hAnsiTheme="minorBidi" w:cstheme="minorBidi"/>
        </w:rPr>
        <w:t>”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manifests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itself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all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areas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human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activity,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way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conduct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ourselves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among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family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members,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neighbors,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work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associates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and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everyone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else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with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whom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come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contact.</w:t>
      </w:r>
      <w:r w:rsidR="00617C1E">
        <w:rPr>
          <w:rFonts w:asciiTheme="minorBidi" w:hAnsiTheme="minorBidi" w:cstheme="minorBidi"/>
        </w:rPr>
        <w:t xml:space="preserve">  </w:t>
      </w:r>
      <w:r w:rsidRPr="00486CE1">
        <w:rPr>
          <w:rFonts w:asciiTheme="minorBidi" w:hAnsiTheme="minorBidi" w:cstheme="minorBidi"/>
        </w:rPr>
        <w:t>After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concluding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its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discussion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sacrifices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and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laws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purity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that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apply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to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Beit</w:t>
      </w:r>
      <w:r w:rsidR="00617C1E">
        <w:rPr>
          <w:rFonts w:asciiTheme="minorBidi" w:hAnsiTheme="minorBidi" w:cstheme="minorBidi"/>
          <w:i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Ha-mikdash</w:t>
      </w:r>
      <w:r w:rsidRPr="00486CE1">
        <w:rPr>
          <w:rFonts w:asciiTheme="minorBidi" w:hAnsiTheme="minorBidi" w:cstheme="minorBidi"/>
        </w:rPr>
        <w:t>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which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occupies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first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half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Sefer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Vayikra,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Torah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now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impresses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upon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us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that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“holiness”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not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reserved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for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Temple.</w:t>
      </w:r>
      <w:r w:rsidR="00617C1E">
        <w:rPr>
          <w:rFonts w:asciiTheme="minorBidi" w:hAnsiTheme="minorBidi" w:cstheme="minorBidi"/>
        </w:rPr>
        <w:t xml:space="preserve"> 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obligation,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challenge,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privilege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and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opportunity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kedusha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presents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itself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every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area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life,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and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therefore,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imperative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“</w:t>
      </w:r>
      <w:r w:rsidRPr="00486CE1">
        <w:rPr>
          <w:rFonts w:asciiTheme="minorBidi" w:hAnsiTheme="minorBidi" w:cstheme="minorBidi"/>
          <w:i/>
          <w:iCs/>
        </w:rPr>
        <w:t>kedoshim</w:t>
      </w:r>
      <w:r w:rsidR="00617C1E">
        <w:rPr>
          <w:rFonts w:asciiTheme="minorBidi" w:hAnsiTheme="minorBidi" w:cstheme="minorBidi"/>
          <w:i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tiheyu</w:t>
      </w:r>
      <w:r w:rsidRPr="00486CE1">
        <w:rPr>
          <w:rFonts w:asciiTheme="minorBidi" w:hAnsiTheme="minorBidi" w:cstheme="minorBidi"/>
        </w:rPr>
        <w:t>”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expressed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such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wide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variety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laws.</w:t>
      </w:r>
      <w:r w:rsidR="00617C1E">
        <w:rPr>
          <w:rFonts w:asciiTheme="minorBidi" w:hAnsiTheme="minorBidi" w:cstheme="minorBidi"/>
        </w:rPr>
        <w:t xml:space="preserve">  </w:t>
      </w:r>
    </w:p>
    <w:p w:rsidR="00D06F32" w:rsidRPr="00486CE1" w:rsidRDefault="00D06F32" w:rsidP="00D06F32">
      <w:pPr>
        <w:jc w:val="both"/>
        <w:rPr>
          <w:rFonts w:asciiTheme="minorBidi" w:hAnsiTheme="minorBidi" w:cstheme="minorBidi"/>
        </w:rPr>
      </w:pPr>
      <w:r w:rsidRPr="00486CE1">
        <w:rPr>
          <w:rFonts w:asciiTheme="minorBidi" w:hAnsiTheme="minorBidi" w:cstheme="minorBidi"/>
        </w:rPr>
        <w:tab/>
        <w:t>And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thus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this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command,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like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netilat</w:t>
      </w:r>
      <w:r w:rsidR="00617C1E">
        <w:rPr>
          <w:rFonts w:asciiTheme="minorBidi" w:hAnsiTheme="minorBidi" w:cstheme="minorBidi"/>
          <w:i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yadayim</w:t>
      </w:r>
      <w:r w:rsidRPr="00486CE1">
        <w:rPr>
          <w:rFonts w:asciiTheme="minorBidi" w:hAnsiTheme="minorBidi" w:cstheme="minorBidi"/>
        </w:rPr>
        <w:t>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teaches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us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that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ideals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holiness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and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purity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must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inform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our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conduct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throughout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every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day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our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lives,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and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demand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that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act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Godly,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noble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and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dignified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manner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all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times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and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all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activities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which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we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engage.</w:t>
      </w:r>
    </w:p>
    <w:p w:rsidR="00D06F32" w:rsidRPr="00486CE1" w:rsidRDefault="00D06F32" w:rsidP="00D06F32">
      <w:pPr>
        <w:jc w:val="both"/>
        <w:rPr>
          <w:rFonts w:asciiTheme="minorBidi" w:hAnsiTheme="minorBidi" w:cstheme="minorBidi"/>
        </w:rPr>
      </w:pPr>
    </w:p>
    <w:p w:rsidR="00D06F32" w:rsidRPr="00486CE1" w:rsidRDefault="00D06F32" w:rsidP="00D06F32">
      <w:pPr>
        <w:jc w:val="both"/>
        <w:rPr>
          <w:rFonts w:asciiTheme="minorBidi" w:hAnsiTheme="minorBidi" w:cstheme="minorBidi"/>
        </w:rPr>
      </w:pPr>
      <w:r w:rsidRPr="00486CE1">
        <w:rPr>
          <w:rFonts w:asciiTheme="minorBidi" w:hAnsiTheme="minorBidi" w:cstheme="minorBidi"/>
        </w:rPr>
        <w:t>Wednesday</w:t>
      </w:r>
    </w:p>
    <w:p w:rsidR="00D06F32" w:rsidRPr="00486CE1" w:rsidRDefault="00D06F32" w:rsidP="00D06F32">
      <w:pPr>
        <w:jc w:val="both"/>
        <w:rPr>
          <w:rFonts w:asciiTheme="minorBidi" w:hAnsiTheme="minorBidi" w:cstheme="minorBidi"/>
        </w:rPr>
      </w:pPr>
    </w:p>
    <w:p w:rsidR="007E195F" w:rsidRPr="00486CE1" w:rsidRDefault="007E195F" w:rsidP="007E195F">
      <w:pPr>
        <w:jc w:val="both"/>
        <w:rPr>
          <w:rFonts w:asciiTheme="minorBidi" w:hAnsiTheme="minorBidi" w:cstheme="minorBidi"/>
        </w:rPr>
      </w:pPr>
      <w:r w:rsidRPr="00486CE1">
        <w:rPr>
          <w:rFonts w:asciiTheme="minorBidi" w:hAnsiTheme="minorBidi" w:cstheme="minorBidi"/>
        </w:rPr>
        <w:tab/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Torah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Parashat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Kedoshim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(19:17)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commands,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“</w:t>
      </w:r>
      <w:r w:rsidRPr="00486CE1">
        <w:rPr>
          <w:rFonts w:asciiTheme="minorBidi" w:hAnsiTheme="minorBidi" w:cstheme="minorBidi"/>
          <w:i/>
          <w:iCs/>
        </w:rPr>
        <w:t>Lo</w:t>
      </w:r>
      <w:r w:rsidR="00617C1E">
        <w:rPr>
          <w:rFonts w:asciiTheme="minorBidi" w:hAnsiTheme="minorBidi" w:cstheme="minorBidi"/>
          <w:i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tisna</w:t>
      </w:r>
      <w:r w:rsidR="00617C1E">
        <w:rPr>
          <w:rFonts w:asciiTheme="minorBidi" w:hAnsiTheme="minorBidi" w:cstheme="minorBidi"/>
          <w:i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et</w:t>
      </w:r>
      <w:r w:rsidR="00617C1E">
        <w:rPr>
          <w:rFonts w:asciiTheme="minorBidi" w:hAnsiTheme="minorBidi" w:cstheme="minorBidi"/>
          <w:i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achikha</w:t>
      </w:r>
      <w:r w:rsidR="00617C1E">
        <w:rPr>
          <w:rFonts w:asciiTheme="minorBidi" w:hAnsiTheme="minorBidi" w:cstheme="minorBidi"/>
          <w:i/>
          <w:iCs/>
        </w:rPr>
        <w:t xml:space="preserve"> </w:t>
      </w:r>
      <w:r w:rsidRPr="00486CE1">
        <w:rPr>
          <w:rFonts w:asciiTheme="minorBidi" w:hAnsiTheme="minorBidi" w:cstheme="minorBidi"/>
          <w:i/>
          <w:iCs/>
        </w:rPr>
        <w:t>bi-lvavekha</w:t>
      </w:r>
      <w:r w:rsidRPr="00486CE1">
        <w:rPr>
          <w:rFonts w:asciiTheme="minorBidi" w:hAnsiTheme="minorBidi" w:cstheme="minorBidi"/>
        </w:rPr>
        <w:t>”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–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“Do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not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despise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your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fellow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your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heart.”</w:t>
      </w:r>
    </w:p>
    <w:p w:rsidR="007E195F" w:rsidRPr="00486CE1" w:rsidRDefault="007E195F" w:rsidP="007E195F">
      <w:pPr>
        <w:jc w:val="both"/>
        <w:rPr>
          <w:rFonts w:asciiTheme="minorBidi" w:hAnsiTheme="minorBidi" w:cstheme="minorBidi"/>
          <w:lang w:bidi="he-IL"/>
        </w:rPr>
      </w:pPr>
      <w:r w:rsidRPr="00486CE1">
        <w:rPr>
          <w:rFonts w:asciiTheme="minorBidi" w:hAnsiTheme="minorBidi" w:cstheme="minorBidi"/>
        </w:rPr>
        <w:tab/>
        <w:t>Rav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Levi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Yitzchak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Berditchev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explained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this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command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light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of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particular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term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“</w:t>
      </w:r>
      <w:r w:rsidRPr="00486CE1">
        <w:rPr>
          <w:rFonts w:asciiTheme="minorBidi" w:hAnsiTheme="minorBidi" w:cstheme="minorBidi"/>
          <w:i/>
          <w:iCs/>
        </w:rPr>
        <w:t>levavekha</w:t>
      </w:r>
      <w:r w:rsidRPr="00486CE1">
        <w:rPr>
          <w:rFonts w:asciiTheme="minorBidi" w:hAnsiTheme="minorBidi" w:cstheme="minorBidi"/>
        </w:rPr>
        <w:t>”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used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this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verse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in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reference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to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the</w:t>
      </w:r>
      <w:r w:rsidR="00617C1E">
        <w:rPr>
          <w:rFonts w:asciiTheme="minorBidi" w:hAnsiTheme="minorBidi" w:cstheme="minorBidi"/>
        </w:rPr>
        <w:t xml:space="preserve"> </w:t>
      </w:r>
      <w:r w:rsidRPr="00486CE1">
        <w:rPr>
          <w:rFonts w:asciiTheme="minorBidi" w:hAnsiTheme="minorBidi" w:cstheme="minorBidi"/>
        </w:rPr>
        <w:t>heart.</w:t>
      </w:r>
      <w:r w:rsidR="00617C1E">
        <w:rPr>
          <w:rFonts w:asciiTheme="minorBidi" w:hAnsiTheme="minorBidi" w:cstheme="minorBidi"/>
        </w:rPr>
        <w:t xml:space="preserve"> 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Mishna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Masekhet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Berakhot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(9:5)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comments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that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when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Torah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commands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us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to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love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Almighty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“</w:t>
      </w:r>
      <w:r w:rsidRPr="00486CE1">
        <w:rPr>
          <w:rFonts w:asciiTheme="minorBidi" w:hAnsiTheme="minorBidi" w:cstheme="minorBidi"/>
          <w:i/>
          <w:iCs/>
          <w:lang w:bidi="he-IL"/>
        </w:rPr>
        <w:t>be-khol</w:t>
      </w:r>
      <w:r w:rsidR="00617C1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levavekha</w:t>
      </w:r>
      <w:r w:rsidRPr="00486CE1">
        <w:rPr>
          <w:rFonts w:asciiTheme="minorBidi" w:hAnsiTheme="minorBidi" w:cstheme="minorBidi"/>
          <w:lang w:bidi="he-IL"/>
        </w:rPr>
        <w:t>”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(“with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all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your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heart”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–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Devarim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6:5),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means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“with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both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your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inclinations.”</w:t>
      </w:r>
      <w:r w:rsidR="00617C1E">
        <w:rPr>
          <w:rFonts w:asciiTheme="minorBidi" w:hAnsiTheme="minorBidi" w:cstheme="minorBidi"/>
          <w:lang w:bidi="he-IL"/>
        </w:rPr>
        <w:t xml:space="preserve">  </w:t>
      </w:r>
      <w:r w:rsidRPr="00486CE1">
        <w:rPr>
          <w:rFonts w:asciiTheme="minorBidi" w:hAnsiTheme="minorBidi" w:cstheme="minorBidi"/>
          <w:lang w:bidi="he-IL"/>
        </w:rPr>
        <w:t>We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love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God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by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following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our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positive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inclinations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and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by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subordinating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our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negative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inclinations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to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His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will.</w:t>
      </w:r>
      <w:r w:rsidR="00617C1E">
        <w:rPr>
          <w:rFonts w:asciiTheme="minorBidi" w:hAnsiTheme="minorBidi" w:cstheme="minorBidi"/>
          <w:lang w:bidi="he-IL"/>
        </w:rPr>
        <w:t xml:space="preserve">  </w:t>
      </w:r>
      <w:r w:rsidRPr="00486CE1">
        <w:rPr>
          <w:rFonts w:asciiTheme="minorBidi" w:hAnsiTheme="minorBidi" w:cstheme="minorBidi"/>
          <w:i/>
          <w:iCs/>
          <w:lang w:bidi="he-IL"/>
        </w:rPr>
        <w:t>Chazal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inferred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this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concept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from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term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“</w:t>
      </w:r>
      <w:r w:rsidRPr="00486CE1">
        <w:rPr>
          <w:rFonts w:asciiTheme="minorBidi" w:hAnsiTheme="minorBidi" w:cstheme="minorBidi"/>
          <w:i/>
          <w:iCs/>
          <w:lang w:bidi="he-IL"/>
        </w:rPr>
        <w:t>levav</w:t>
      </w:r>
      <w:r w:rsidRPr="00486CE1">
        <w:rPr>
          <w:rFonts w:asciiTheme="minorBidi" w:hAnsiTheme="minorBidi" w:cstheme="minorBidi"/>
          <w:lang w:bidi="he-IL"/>
        </w:rPr>
        <w:t>,”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complex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form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word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“</w:t>
      </w:r>
      <w:r w:rsidRPr="00486CE1">
        <w:rPr>
          <w:rFonts w:asciiTheme="minorBidi" w:hAnsiTheme="minorBidi" w:cstheme="minorBidi"/>
          <w:i/>
          <w:iCs/>
          <w:lang w:bidi="he-IL"/>
        </w:rPr>
        <w:t>lev</w:t>
      </w:r>
      <w:r w:rsidRPr="00486CE1">
        <w:rPr>
          <w:rFonts w:asciiTheme="minorBidi" w:hAnsiTheme="minorBidi" w:cstheme="minorBidi"/>
          <w:lang w:bidi="he-IL"/>
        </w:rPr>
        <w:t>”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(“heart”),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which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connotes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complex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nature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human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condition,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our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internal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struggles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and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conflicting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desires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and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interests.</w:t>
      </w:r>
    </w:p>
    <w:p w:rsidR="007E195F" w:rsidRPr="00486CE1" w:rsidRDefault="007E195F" w:rsidP="007E195F">
      <w:pPr>
        <w:jc w:val="both"/>
        <w:rPr>
          <w:rFonts w:asciiTheme="minorBidi" w:hAnsiTheme="minorBidi" w:cstheme="minorBidi"/>
          <w:iCs/>
          <w:lang w:bidi="he-IL"/>
        </w:rPr>
      </w:pPr>
      <w:r w:rsidRPr="00486CE1">
        <w:rPr>
          <w:rFonts w:asciiTheme="minorBidi" w:hAnsiTheme="minorBidi" w:cstheme="minorBidi"/>
          <w:lang w:bidi="he-IL"/>
        </w:rPr>
        <w:tab/>
        <w:t>Rav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Levi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Yitzchak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suggests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applying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Mishna’s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understanding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“</w:t>
      </w:r>
      <w:r w:rsidRPr="00486CE1">
        <w:rPr>
          <w:rFonts w:asciiTheme="minorBidi" w:hAnsiTheme="minorBidi" w:cstheme="minorBidi"/>
          <w:i/>
          <w:lang w:bidi="he-IL"/>
        </w:rPr>
        <w:t>levavekha</w:t>
      </w:r>
      <w:r w:rsidRPr="00486CE1">
        <w:rPr>
          <w:rFonts w:asciiTheme="minorBidi" w:hAnsiTheme="minorBidi" w:cstheme="minorBidi"/>
          <w:iCs/>
          <w:lang w:bidi="he-IL"/>
        </w:rPr>
        <w:t>”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prohibition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against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hating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one’s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fellow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</w:t>
      </w:r>
      <w:r w:rsidRPr="00486CE1">
        <w:rPr>
          <w:rFonts w:asciiTheme="minorBidi" w:hAnsiTheme="minorBidi" w:cstheme="minorBidi"/>
          <w:i/>
          <w:lang w:bidi="he-IL"/>
        </w:rPr>
        <w:t>bi-lvavekha</w:t>
      </w:r>
      <w:r w:rsidRPr="00486CE1">
        <w:rPr>
          <w:rFonts w:asciiTheme="minorBidi" w:hAnsiTheme="minorBidi" w:cstheme="minorBidi"/>
          <w:iCs/>
          <w:lang w:bidi="he-IL"/>
        </w:rPr>
        <w:t>,”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which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Torah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introduces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here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Parashat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Kedoshim.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explains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Torah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forbids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despising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one’s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fellow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</w:t>
      </w:r>
      <w:r w:rsidRPr="00486CE1">
        <w:rPr>
          <w:rFonts w:asciiTheme="minorBidi" w:hAnsiTheme="minorBidi" w:cstheme="minorBidi"/>
          <w:i/>
          <w:iCs/>
          <w:lang w:bidi="he-IL"/>
        </w:rPr>
        <w:t>bi-shnei</w:t>
      </w:r>
      <w:r w:rsidR="00617C1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yetzarekha</w:t>
      </w:r>
      <w:r w:rsidRPr="00486CE1">
        <w:rPr>
          <w:rFonts w:asciiTheme="minorBidi" w:hAnsiTheme="minorBidi" w:cstheme="minorBidi"/>
          <w:lang w:bidi="he-IL"/>
        </w:rPr>
        <w:t>,”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with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both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inclinations.</w:t>
      </w:r>
      <w:r w:rsidR="00617C1E">
        <w:rPr>
          <w:rFonts w:asciiTheme="minorBidi" w:hAnsiTheme="minorBidi" w:cstheme="minorBidi"/>
          <w:lang w:bidi="he-IL"/>
        </w:rPr>
        <w:t xml:space="preserve"> 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course,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must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not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hate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people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with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our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yetzer</w:t>
      </w:r>
      <w:r w:rsidR="00617C1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ha-ra</w:t>
      </w:r>
      <w:r w:rsidRPr="00486CE1">
        <w:rPr>
          <w:rFonts w:asciiTheme="minorBidi" w:hAnsiTheme="minorBidi" w:cstheme="minorBidi"/>
          <w:lang w:bidi="he-IL"/>
        </w:rPr>
        <w:t>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result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our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natural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negative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tendencies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such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arrogance,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envy,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pettiness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and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selfishness.</w:t>
      </w:r>
      <w:r w:rsidR="00617C1E">
        <w:rPr>
          <w:rFonts w:asciiTheme="minorBidi" w:hAnsiTheme="minorBidi" w:cstheme="minorBidi"/>
          <w:lang w:bidi="he-IL"/>
        </w:rPr>
        <w:t xml:space="preserve">  </w:t>
      </w:r>
      <w:r w:rsidRPr="00486CE1">
        <w:rPr>
          <w:rFonts w:asciiTheme="minorBidi" w:hAnsiTheme="minorBidi" w:cstheme="minorBidi"/>
          <w:lang w:bidi="he-IL"/>
        </w:rPr>
        <w:t>But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addition,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are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to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avoid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hatred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that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originates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from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our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yetzer</w:t>
      </w:r>
      <w:r w:rsidR="00617C1E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ha-tov</w:t>
      </w:r>
      <w:r w:rsidRPr="00486CE1">
        <w:rPr>
          <w:rFonts w:asciiTheme="minorBidi" w:hAnsiTheme="minorBidi" w:cstheme="minorBidi"/>
          <w:iCs/>
          <w:lang w:bidi="he-IL"/>
        </w:rPr>
        <w:t>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from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our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inherently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positive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admirable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qualities.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We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are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oftentimes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led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feel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hostility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towards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people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specifically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because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our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moral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religious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sensitivities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are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offended,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because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observe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engaging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conduct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which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rightfully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find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disdainful.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sense,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more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dangerous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form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hatred,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can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easily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misconstrued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noble,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altruistic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feeling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which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are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required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act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upon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express.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Even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when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succumb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envy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pettiness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react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angrily,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recognize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deep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down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our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hearts,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generally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acknowledge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sometime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later,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our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response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inappropriate.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But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anger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hatred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borne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out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lastRenderedPageBreak/>
        <w:t>our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yetzer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ha-tov</w:t>
      </w:r>
      <w:r w:rsidRPr="00486CE1">
        <w:rPr>
          <w:rFonts w:asciiTheme="minorBidi" w:hAnsiTheme="minorBidi" w:cstheme="minorBidi"/>
          <w:iCs/>
          <w:lang w:bidi="he-IL"/>
        </w:rPr>
        <w:t>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out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altruism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genuine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contempt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for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evil,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can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express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itself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without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normal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constraints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conscience.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Torah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therefore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warns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us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not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hate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</w:t>
      </w:r>
      <w:r w:rsidRPr="00486CE1">
        <w:rPr>
          <w:rFonts w:asciiTheme="minorBidi" w:hAnsiTheme="minorBidi" w:cstheme="minorBidi"/>
          <w:i/>
          <w:lang w:bidi="he-IL"/>
        </w:rPr>
        <w:t>bi-lvavekha</w:t>
      </w:r>
      <w:r w:rsidRPr="00486CE1">
        <w:rPr>
          <w:rFonts w:asciiTheme="minorBidi" w:hAnsiTheme="minorBidi" w:cstheme="minorBidi"/>
          <w:iCs/>
          <w:lang w:bidi="he-IL"/>
        </w:rPr>
        <w:t>,”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even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with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our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good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inclination,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out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genuine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idealism.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Even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when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see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conduct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offends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our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ideals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principles,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must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draw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clear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distinction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between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deed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perpetrator,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ensure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not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despise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latter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even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nobly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detest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former.</w:t>
      </w:r>
    </w:p>
    <w:p w:rsidR="007E195F" w:rsidRPr="00486CE1" w:rsidRDefault="007E195F" w:rsidP="007E195F">
      <w:pPr>
        <w:jc w:val="both"/>
        <w:rPr>
          <w:rFonts w:asciiTheme="minorBidi" w:hAnsiTheme="minorBidi" w:cstheme="minorBidi"/>
          <w:iCs/>
          <w:lang w:bidi="he-IL"/>
        </w:rPr>
      </w:pPr>
    </w:p>
    <w:p w:rsidR="007E195F" w:rsidRPr="00486CE1" w:rsidRDefault="007E195F" w:rsidP="007E195F">
      <w:pPr>
        <w:jc w:val="both"/>
        <w:rPr>
          <w:rFonts w:asciiTheme="minorBidi" w:hAnsiTheme="minorBidi" w:cstheme="minorBidi"/>
        </w:rPr>
      </w:pPr>
      <w:r w:rsidRPr="00486CE1">
        <w:rPr>
          <w:rFonts w:asciiTheme="minorBidi" w:hAnsiTheme="minorBidi" w:cstheme="minorBidi"/>
          <w:iCs/>
          <w:lang w:bidi="he-IL"/>
        </w:rPr>
        <w:t>Thursday</w:t>
      </w:r>
    </w:p>
    <w:p w:rsidR="00D06F32" w:rsidRPr="00486CE1" w:rsidRDefault="00D06F32" w:rsidP="00D06F32">
      <w:pPr>
        <w:jc w:val="both"/>
        <w:rPr>
          <w:rFonts w:asciiTheme="minorBidi" w:hAnsiTheme="minorBidi" w:cstheme="minorBidi"/>
        </w:rPr>
      </w:pPr>
    </w:p>
    <w:p w:rsidR="007C3BF5" w:rsidRPr="00486CE1" w:rsidRDefault="007C3BF5" w:rsidP="007C3BF5">
      <w:pPr>
        <w:jc w:val="both"/>
        <w:rPr>
          <w:rFonts w:asciiTheme="minorBidi" w:hAnsiTheme="minorBidi" w:cstheme="minorBidi"/>
          <w:iCs/>
          <w:lang w:bidi="he-IL"/>
        </w:rPr>
      </w:pPr>
      <w:r w:rsidRPr="00486CE1">
        <w:rPr>
          <w:rFonts w:asciiTheme="minorBidi" w:hAnsiTheme="minorBidi" w:cstheme="minorBidi"/>
          <w:iCs/>
          <w:lang w:bidi="he-IL"/>
        </w:rPr>
        <w:tab/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Torah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commands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Parashat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Kedoshim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(19:15),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</w:t>
      </w:r>
      <w:r w:rsidRPr="00486CE1">
        <w:rPr>
          <w:rFonts w:asciiTheme="minorBidi" w:hAnsiTheme="minorBidi" w:cstheme="minorBidi"/>
          <w:i/>
          <w:lang w:bidi="he-IL"/>
        </w:rPr>
        <w:t>be-tzedek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tishpot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amitekha</w:t>
      </w:r>
      <w:r w:rsidRPr="00486CE1">
        <w:rPr>
          <w:rFonts w:asciiTheme="minorBidi" w:hAnsiTheme="minorBidi" w:cstheme="minorBidi"/>
          <w:iCs/>
          <w:lang w:bidi="he-IL"/>
        </w:rPr>
        <w:t>”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(“you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shall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just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your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fellow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justly”).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While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context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command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suggests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addresses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specifically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courtroom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judges,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demanding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adjudicate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fairly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objectively,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Gemara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(Shevuot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30)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comments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Torah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here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also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introduces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command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upon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all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people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judge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others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favorably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give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benefit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doubt.</w:t>
      </w:r>
    </w:p>
    <w:p w:rsidR="007C3BF5" w:rsidRPr="00486CE1" w:rsidRDefault="007C3BF5" w:rsidP="007C3BF5">
      <w:pPr>
        <w:jc w:val="both"/>
        <w:rPr>
          <w:rFonts w:asciiTheme="minorBidi" w:hAnsiTheme="minorBidi" w:cstheme="minorBidi"/>
          <w:lang w:bidi="he-IL"/>
        </w:rPr>
      </w:pPr>
      <w:r w:rsidRPr="00486CE1">
        <w:rPr>
          <w:rFonts w:asciiTheme="minorBidi" w:hAnsiTheme="minorBidi" w:cstheme="minorBidi"/>
          <w:iCs/>
          <w:lang w:bidi="he-IL"/>
        </w:rPr>
        <w:tab/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special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importance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quality,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judging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people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favorably,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can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seen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Mishna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Pirkei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Avot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(1:6),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which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exhorts,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“Make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for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yourself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rabbi,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acquire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for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yourself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friend,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judge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every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person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favorably.”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Rav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Avraham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Pam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(in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hyperlink r:id="rId6" w:history="1">
        <w:r w:rsidRPr="00486CE1">
          <w:rPr>
            <w:rStyle w:val="Hyperlink"/>
            <w:rFonts w:asciiTheme="minorBidi" w:hAnsiTheme="minorBidi" w:cstheme="minorBidi"/>
            <w:iCs/>
            <w:lang w:bidi="he-IL"/>
          </w:rPr>
          <w:t>an</w:t>
        </w:r>
        <w:r w:rsidR="00617C1E">
          <w:rPr>
            <w:rStyle w:val="Hyperlink"/>
            <w:rFonts w:asciiTheme="minorBidi" w:hAnsiTheme="minorBidi" w:cstheme="minorBidi"/>
            <w:iCs/>
            <w:lang w:bidi="he-IL"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iCs/>
            <w:lang w:bidi="he-IL"/>
          </w:rPr>
          <w:t>article</w:t>
        </w:r>
        <w:r w:rsidR="00617C1E">
          <w:rPr>
            <w:rStyle w:val="Hyperlink"/>
            <w:rFonts w:asciiTheme="minorBidi" w:hAnsiTheme="minorBidi" w:cstheme="minorBidi"/>
            <w:iCs/>
            <w:lang w:bidi="he-IL"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iCs/>
            <w:lang w:bidi="he-IL"/>
          </w:rPr>
          <w:t>in</w:t>
        </w:r>
        <w:r w:rsidR="00617C1E">
          <w:rPr>
            <w:rStyle w:val="Hyperlink"/>
            <w:rFonts w:asciiTheme="minorBidi" w:hAnsiTheme="minorBidi" w:cstheme="minorBidi"/>
            <w:iCs/>
            <w:lang w:bidi="he-IL"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i/>
            <w:iCs/>
            <w:lang w:bidi="he-IL"/>
          </w:rPr>
          <w:t>Am</w:t>
        </w:r>
        <w:r w:rsidR="00617C1E">
          <w:rPr>
            <w:rStyle w:val="Hyperlink"/>
            <w:rFonts w:asciiTheme="minorBidi" w:hAnsiTheme="minorBidi" w:cstheme="minorBidi"/>
            <w:i/>
            <w:iCs/>
            <w:lang w:bidi="he-IL"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i/>
            <w:iCs/>
            <w:lang w:bidi="he-IL"/>
          </w:rPr>
          <w:t>Ha-Torah</w:t>
        </w:r>
        <w:r w:rsidRPr="00486CE1">
          <w:rPr>
            <w:rStyle w:val="Hyperlink"/>
            <w:rFonts w:asciiTheme="minorBidi" w:hAnsiTheme="minorBidi" w:cstheme="minorBidi"/>
            <w:iCs/>
            <w:lang w:bidi="he-IL"/>
          </w:rPr>
          <w:t>,</w:t>
        </w:r>
        <w:r w:rsidR="00617C1E">
          <w:rPr>
            <w:rStyle w:val="Hyperlink"/>
            <w:rFonts w:asciiTheme="minorBidi" w:hAnsiTheme="minorBidi" w:cstheme="minorBidi"/>
            <w:iCs/>
            <w:lang w:bidi="he-IL"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iCs/>
            <w:lang w:bidi="he-IL"/>
          </w:rPr>
          <w:t>vol.</w:t>
        </w:r>
        <w:r w:rsidR="00617C1E">
          <w:rPr>
            <w:rStyle w:val="Hyperlink"/>
            <w:rFonts w:asciiTheme="minorBidi" w:hAnsiTheme="minorBidi" w:cstheme="minorBidi"/>
            <w:iCs/>
            <w:lang w:bidi="he-IL"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iCs/>
            <w:lang w:bidi="he-IL"/>
          </w:rPr>
          <w:t>14,</w:t>
        </w:r>
        <w:r w:rsidR="00617C1E">
          <w:rPr>
            <w:rStyle w:val="Hyperlink"/>
            <w:rFonts w:asciiTheme="minorBidi" w:hAnsiTheme="minorBidi" w:cstheme="minorBidi"/>
            <w:iCs/>
            <w:lang w:bidi="he-IL"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iCs/>
            <w:lang w:bidi="he-IL"/>
          </w:rPr>
          <w:t>p.</w:t>
        </w:r>
        <w:r w:rsidR="00617C1E">
          <w:rPr>
            <w:rStyle w:val="Hyperlink"/>
            <w:rFonts w:asciiTheme="minorBidi" w:hAnsiTheme="minorBidi" w:cstheme="minorBidi"/>
            <w:iCs/>
            <w:lang w:bidi="he-IL"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iCs/>
            <w:lang w:bidi="he-IL"/>
          </w:rPr>
          <w:t>209</w:t>
        </w:r>
      </w:hyperlink>
      <w:r w:rsidRPr="00486CE1">
        <w:rPr>
          <w:rFonts w:asciiTheme="minorBidi" w:hAnsiTheme="minorBidi" w:cstheme="minorBidi"/>
          <w:iCs/>
          <w:lang w:bidi="he-IL"/>
        </w:rPr>
        <w:t>)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explains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Mishna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here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enumerates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three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basic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prerequisites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for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becoming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Torah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scholar: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one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must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have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teacher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from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whom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learn,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peer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with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whom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grow,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refined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character.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Mishna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mentions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specifically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</w:t>
      </w:r>
      <w:r w:rsidRPr="00486CE1">
        <w:rPr>
          <w:rFonts w:asciiTheme="minorBidi" w:hAnsiTheme="minorBidi" w:cstheme="minorBidi"/>
          <w:i/>
          <w:lang w:bidi="he-IL"/>
        </w:rPr>
        <w:t>hevei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dan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et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kol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adam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le-khaf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zekhut</w:t>
      </w:r>
      <w:r w:rsidRPr="00486CE1">
        <w:rPr>
          <w:rFonts w:asciiTheme="minorBidi" w:hAnsiTheme="minorBidi" w:cstheme="minorBidi"/>
          <w:iCs/>
          <w:lang w:bidi="he-IL"/>
        </w:rPr>
        <w:t>”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–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judging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people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favorably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–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because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quality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is,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Rav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Pam’s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words,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peg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upon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which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everything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hangs,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foundation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root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every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precious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character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trait.”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When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Mishna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wishes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impress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upon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us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importance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middot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(refined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character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traits)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process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achieving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Torah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greatness,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makes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mention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specifically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this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quality,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judging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people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favorably,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because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this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forms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root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and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basis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all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other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traits.</w:t>
      </w:r>
    </w:p>
    <w:p w:rsidR="007C3BF5" w:rsidRPr="00486CE1" w:rsidRDefault="007C3BF5" w:rsidP="007C3BF5">
      <w:pPr>
        <w:jc w:val="both"/>
        <w:rPr>
          <w:rFonts w:asciiTheme="minorBidi" w:hAnsiTheme="minorBidi" w:cstheme="minorBidi"/>
          <w:iCs/>
          <w:lang w:bidi="he-IL"/>
        </w:rPr>
      </w:pPr>
      <w:r w:rsidRPr="00486CE1">
        <w:rPr>
          <w:rFonts w:asciiTheme="minorBidi" w:hAnsiTheme="minorBidi" w:cstheme="minorBidi"/>
          <w:lang w:bidi="he-IL"/>
        </w:rPr>
        <w:tab/>
        <w:t>We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can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think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several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reasons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why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specifically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this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quality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seen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foundation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other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positive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character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traits,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one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which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might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be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fact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that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scholarship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often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breeds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arrogance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and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disdain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for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unlearned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masses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and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for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other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scholars.</w:t>
      </w:r>
      <w:r w:rsidR="00617C1E">
        <w:rPr>
          <w:rFonts w:asciiTheme="minorBidi" w:hAnsiTheme="minorBidi" w:cstheme="minorBidi"/>
          <w:lang w:bidi="he-IL"/>
        </w:rPr>
        <w:t xml:space="preserve">  </w:t>
      </w:r>
      <w:r w:rsidRPr="00486CE1">
        <w:rPr>
          <w:rFonts w:asciiTheme="minorBidi" w:hAnsiTheme="minorBidi" w:cstheme="minorBidi"/>
          <w:lang w:bidi="he-IL"/>
        </w:rPr>
        <w:t>Torah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achievement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can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sometimes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result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sense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pride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and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superiority,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which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can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turn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cause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scholars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to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look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contemptuously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upon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those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who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have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not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devoted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themselves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to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Torah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they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have.</w:t>
      </w:r>
      <w:r w:rsidR="00617C1E">
        <w:rPr>
          <w:rFonts w:asciiTheme="minorBidi" w:hAnsiTheme="minorBidi" w:cstheme="minorBidi"/>
          <w:lang w:bidi="he-IL"/>
        </w:rPr>
        <w:t xml:space="preserve"> 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Mishna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therefore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teaches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that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the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first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and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most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vital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step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in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a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scholar’s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pursuit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of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proper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iCs/>
          <w:lang w:bidi="he-IL"/>
        </w:rPr>
        <w:t>middot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lang w:bidi="he-IL"/>
        </w:rPr>
        <w:t>is</w:t>
      </w:r>
      <w:r w:rsidR="00617C1E">
        <w:rPr>
          <w:rFonts w:asciiTheme="minorBidi" w:hAnsiTheme="minorBidi" w:cstheme="minorBidi"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“</w:t>
      </w:r>
      <w:r w:rsidRPr="00486CE1">
        <w:rPr>
          <w:rFonts w:asciiTheme="minorBidi" w:hAnsiTheme="minorBidi" w:cstheme="minorBidi"/>
          <w:i/>
          <w:lang w:bidi="he-IL"/>
        </w:rPr>
        <w:t>hevei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dan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et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b/>
          <w:bCs/>
          <w:i/>
          <w:lang w:bidi="he-IL"/>
        </w:rPr>
        <w:t>kol</w:t>
      </w:r>
      <w:r w:rsidR="00617C1E">
        <w:rPr>
          <w:rFonts w:asciiTheme="minorBidi" w:hAnsiTheme="minorBidi" w:cstheme="minorBidi"/>
          <w:b/>
          <w:bCs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b/>
          <w:bCs/>
          <w:i/>
          <w:lang w:bidi="he-IL"/>
        </w:rPr>
        <w:t>adam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le-khaf</w:t>
      </w:r>
      <w:r w:rsidR="00617C1E">
        <w:rPr>
          <w:rFonts w:asciiTheme="minorBidi" w:hAnsiTheme="minorBidi" w:cstheme="minorBidi"/>
          <w:i/>
          <w:lang w:bidi="he-IL"/>
        </w:rPr>
        <w:t xml:space="preserve"> </w:t>
      </w:r>
      <w:r w:rsidRPr="00486CE1">
        <w:rPr>
          <w:rFonts w:asciiTheme="minorBidi" w:hAnsiTheme="minorBidi" w:cstheme="minorBidi"/>
          <w:i/>
          <w:lang w:bidi="he-IL"/>
        </w:rPr>
        <w:t>zekhut</w:t>
      </w:r>
      <w:r w:rsidRPr="00486CE1">
        <w:rPr>
          <w:rFonts w:asciiTheme="minorBidi" w:hAnsiTheme="minorBidi" w:cstheme="minorBidi"/>
          <w:iCs/>
          <w:lang w:bidi="he-IL"/>
        </w:rPr>
        <w:t>”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–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view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assess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all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people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with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positive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outlook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predisposition.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Scholars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must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remember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even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their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achievements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surpass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most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others,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all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people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deserve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respect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admiration,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well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benefit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of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doubt.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Impressive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accomplishments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not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entitle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one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belittle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or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denigrate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those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with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more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modest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accomplishments.</w:t>
      </w:r>
      <w:r w:rsidR="00617C1E">
        <w:rPr>
          <w:rFonts w:asciiTheme="minorBidi" w:hAnsiTheme="minorBidi" w:cstheme="minorBidi"/>
          <w:iCs/>
          <w:lang w:bidi="he-IL"/>
        </w:rPr>
        <w:t xml:space="preserve"> 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contrary,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more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grow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Torah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knowledge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devotion,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more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we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are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expected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focus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upon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all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that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is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admirable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about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people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around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us,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to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accord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respect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and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esteem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they</w:t>
      </w:r>
      <w:r w:rsidR="00617C1E">
        <w:rPr>
          <w:rFonts w:asciiTheme="minorBidi" w:hAnsiTheme="minorBidi" w:cstheme="minorBidi"/>
          <w:iCs/>
          <w:lang w:bidi="he-IL"/>
        </w:rPr>
        <w:t xml:space="preserve"> </w:t>
      </w:r>
      <w:r w:rsidRPr="00486CE1">
        <w:rPr>
          <w:rFonts w:asciiTheme="minorBidi" w:hAnsiTheme="minorBidi" w:cstheme="minorBidi"/>
          <w:iCs/>
          <w:lang w:bidi="he-IL"/>
        </w:rPr>
        <w:t>deserve.</w:t>
      </w:r>
    </w:p>
    <w:p w:rsidR="007C3BF5" w:rsidRPr="00486CE1" w:rsidRDefault="007C3BF5" w:rsidP="007C3BF5">
      <w:pPr>
        <w:jc w:val="both"/>
        <w:rPr>
          <w:rFonts w:asciiTheme="minorBidi" w:hAnsiTheme="minorBidi" w:cstheme="minorBidi"/>
          <w:iCs/>
          <w:lang w:bidi="he-IL"/>
        </w:rPr>
      </w:pPr>
    </w:p>
    <w:p w:rsidR="00E56D55" w:rsidRPr="00486CE1" w:rsidRDefault="007E195F" w:rsidP="009C3C94">
      <w:pPr>
        <w:jc w:val="both"/>
        <w:rPr>
          <w:rFonts w:asciiTheme="minorBidi" w:hAnsiTheme="minorBidi" w:cstheme="minorBidi"/>
        </w:rPr>
      </w:pPr>
      <w:r w:rsidRPr="00486CE1">
        <w:rPr>
          <w:rFonts w:asciiTheme="minorBidi" w:hAnsiTheme="minorBidi" w:cstheme="minorBidi"/>
        </w:rPr>
        <w:t>Friday</w:t>
      </w:r>
      <w:bookmarkStart w:id="0" w:name="_GoBack"/>
      <w:bookmarkEnd w:id="0"/>
    </w:p>
    <w:p w:rsidR="007E195F" w:rsidRPr="00486CE1" w:rsidRDefault="007E195F" w:rsidP="009C3C94">
      <w:pPr>
        <w:jc w:val="both"/>
        <w:rPr>
          <w:rFonts w:asciiTheme="minorBidi" w:hAnsiTheme="minorBidi" w:cstheme="minorBidi"/>
        </w:rPr>
      </w:pPr>
    </w:p>
    <w:p w:rsidR="00486CE1" w:rsidRDefault="00486CE1" w:rsidP="00486CE1">
      <w:pPr>
        <w:pStyle w:val="rtejustify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333333"/>
        </w:rPr>
      </w:pPr>
      <w:r w:rsidRPr="00486CE1">
        <w:rPr>
          <w:rFonts w:asciiTheme="minorBidi" w:hAnsiTheme="minorBidi" w:cstheme="minorBidi"/>
          <w:color w:val="333333"/>
        </w:rPr>
        <w:t>Yesterday,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noted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Torah’s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command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Parashat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Kedoshim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(19:15),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“</w:t>
      </w:r>
      <w:r w:rsidRPr="00486CE1">
        <w:rPr>
          <w:rStyle w:val="Emphasis"/>
          <w:rFonts w:asciiTheme="minorBidi" w:hAnsiTheme="minorBidi" w:cstheme="minorBidi"/>
          <w:color w:val="333333"/>
        </w:rPr>
        <w:t>be-tzedek</w:t>
      </w:r>
      <w:r w:rsidR="00617C1E">
        <w:rPr>
          <w:rStyle w:val="Emphasis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tishpot</w:t>
      </w:r>
      <w:r w:rsidR="00617C1E">
        <w:rPr>
          <w:rStyle w:val="Emphasis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amitekha</w:t>
      </w:r>
      <w:r w:rsidRPr="00486CE1">
        <w:rPr>
          <w:rFonts w:asciiTheme="minorBidi" w:hAnsiTheme="minorBidi" w:cstheme="minorBidi"/>
          <w:color w:val="333333"/>
        </w:rPr>
        <w:t>”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(“you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shall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just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your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fellow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justly”),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which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Gemara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lastRenderedPageBreak/>
        <w:t>Masekhet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Shevuot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(30)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interprets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referring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both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judges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ordinary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people.</w:t>
      </w:r>
      <w:r w:rsidR="00617C1E">
        <w:rPr>
          <w:rFonts w:asciiTheme="minorBidi" w:hAnsiTheme="minorBidi" w:cstheme="minorBidi"/>
          <w:color w:val="333333"/>
        </w:rPr>
        <w:t xml:space="preserve">  </w:t>
      </w:r>
      <w:r w:rsidRPr="00486CE1">
        <w:rPr>
          <w:rFonts w:asciiTheme="minorBidi" w:hAnsiTheme="minorBidi" w:cstheme="minorBidi"/>
          <w:color w:val="333333"/>
        </w:rPr>
        <w:t>It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requires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judges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judge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litigants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fairly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impartially,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requires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all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us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give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others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benefit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doubt.</w:t>
      </w:r>
    </w:p>
    <w:p w:rsidR="00486CE1" w:rsidRDefault="00486CE1" w:rsidP="00486CE1">
      <w:pPr>
        <w:pStyle w:val="rtejustify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333333"/>
        </w:rPr>
      </w:pP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question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arises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how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word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“</w:t>
      </w:r>
      <w:r w:rsidRPr="00486CE1">
        <w:rPr>
          <w:rStyle w:val="Emphasis"/>
          <w:rFonts w:asciiTheme="minorBidi" w:hAnsiTheme="minorBidi" w:cstheme="minorBidi"/>
          <w:color w:val="333333"/>
        </w:rPr>
        <w:t>be-tzedek</w:t>
      </w:r>
      <w:r w:rsidRPr="00486CE1">
        <w:rPr>
          <w:rFonts w:asciiTheme="minorBidi" w:hAnsiTheme="minorBidi" w:cstheme="minorBidi"/>
          <w:color w:val="333333"/>
        </w:rPr>
        <w:t>”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(“justly,”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or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“fairly”)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accommodates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second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interpretation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verse.</w:t>
      </w:r>
      <w:r w:rsidR="00617C1E">
        <w:rPr>
          <w:rFonts w:asciiTheme="minorBidi" w:hAnsiTheme="minorBidi" w:cstheme="minorBidi"/>
          <w:color w:val="333333"/>
        </w:rPr>
        <w:t xml:space="preserve">  </w:t>
      </w:r>
      <w:r w:rsidRPr="00486CE1">
        <w:rPr>
          <w:rFonts w:asciiTheme="minorBidi" w:hAnsiTheme="minorBidi" w:cstheme="minorBidi"/>
          <w:color w:val="333333"/>
        </w:rPr>
        <w:t>Seemingly,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giving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people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benefit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doubt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judging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them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favorably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even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when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appear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act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improperly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act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special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kindness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generosity.</w:t>
      </w:r>
      <w:r w:rsidR="00617C1E">
        <w:rPr>
          <w:rFonts w:asciiTheme="minorBidi" w:hAnsiTheme="minorBidi" w:cstheme="minorBidi"/>
          <w:color w:val="333333"/>
        </w:rPr>
        <w:t xml:space="preserve">  </w:t>
      </w:r>
      <w:r w:rsidRPr="00486CE1">
        <w:rPr>
          <w:rFonts w:asciiTheme="minorBidi" w:hAnsiTheme="minorBidi" w:cstheme="minorBidi"/>
          <w:color w:val="333333"/>
        </w:rPr>
        <w:t>If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were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judge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others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“justly,”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with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strict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objectivity,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would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reach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most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logical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conclusions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when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observe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outwardly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negative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behavior.</w:t>
      </w:r>
      <w:r w:rsidR="00617C1E">
        <w:rPr>
          <w:rFonts w:asciiTheme="minorBidi" w:hAnsiTheme="minorBidi" w:cstheme="minorBidi"/>
          <w:color w:val="333333"/>
        </w:rPr>
        <w:t xml:space="preserve">  </w:t>
      </w:r>
      <w:r w:rsidRPr="00486CE1">
        <w:rPr>
          <w:rFonts w:asciiTheme="minorBidi" w:hAnsiTheme="minorBidi" w:cstheme="minorBidi"/>
          <w:color w:val="333333"/>
        </w:rPr>
        <w:t>How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does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ideal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“</w:t>
      </w:r>
      <w:r w:rsidRPr="00486CE1">
        <w:rPr>
          <w:rStyle w:val="Emphasis"/>
          <w:rFonts w:asciiTheme="minorBidi" w:hAnsiTheme="minorBidi" w:cstheme="minorBidi"/>
          <w:color w:val="333333"/>
        </w:rPr>
        <w:t>hevei</w:t>
      </w:r>
      <w:r w:rsidR="00617C1E">
        <w:rPr>
          <w:rStyle w:val="Emphasis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dan</w:t>
      </w:r>
      <w:r w:rsidR="00617C1E">
        <w:rPr>
          <w:rStyle w:val="Emphasis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et</w:t>
      </w:r>
      <w:r w:rsidR="00617C1E">
        <w:rPr>
          <w:rStyle w:val="Emphasis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kol</w:t>
      </w:r>
      <w:r w:rsidR="00617C1E">
        <w:rPr>
          <w:rStyle w:val="Emphasis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adam</w:t>
      </w:r>
      <w:r w:rsidR="00617C1E">
        <w:rPr>
          <w:rStyle w:val="Emphasis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le-khaf</w:t>
      </w:r>
      <w:r w:rsidR="00617C1E">
        <w:rPr>
          <w:rStyle w:val="Emphasis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zekhut</w:t>
      </w:r>
      <w:r w:rsidRPr="00486CE1">
        <w:rPr>
          <w:rFonts w:asciiTheme="minorBidi" w:hAnsiTheme="minorBidi" w:cstheme="minorBidi"/>
          <w:color w:val="333333"/>
        </w:rPr>
        <w:t>”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–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judging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people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favorably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giving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them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benefit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doubt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–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fulfill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command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judge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“</w:t>
      </w:r>
      <w:r w:rsidRPr="00486CE1">
        <w:rPr>
          <w:rStyle w:val="Emphasis"/>
          <w:rFonts w:asciiTheme="minorBidi" w:hAnsiTheme="minorBidi" w:cstheme="minorBidi"/>
          <w:color w:val="333333"/>
        </w:rPr>
        <w:t>be-tzedek</w:t>
      </w:r>
      <w:r w:rsidRPr="00486CE1">
        <w:rPr>
          <w:rFonts w:asciiTheme="minorBidi" w:hAnsiTheme="minorBidi" w:cstheme="minorBidi"/>
          <w:color w:val="333333"/>
        </w:rPr>
        <w:t>”?</w:t>
      </w:r>
    </w:p>
    <w:p w:rsidR="00486CE1" w:rsidRPr="00486CE1" w:rsidRDefault="00486CE1" w:rsidP="00486CE1">
      <w:pPr>
        <w:pStyle w:val="rtejustify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333333"/>
        </w:rPr>
      </w:pPr>
      <w:r w:rsidRPr="00486CE1">
        <w:rPr>
          <w:rFonts w:asciiTheme="minorBidi" w:hAnsiTheme="minorBidi" w:cstheme="minorBidi"/>
          <w:color w:val="333333"/>
        </w:rPr>
        <w:t>Rav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Avraham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Pam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(in</w:t>
      </w:r>
      <w:r w:rsidR="00617C1E">
        <w:rPr>
          <w:rStyle w:val="apple-converted-space"/>
          <w:rFonts w:asciiTheme="minorBidi" w:hAnsiTheme="minorBidi" w:cstheme="minorBidi"/>
          <w:color w:val="333333"/>
        </w:rPr>
        <w:t xml:space="preserve"> </w:t>
      </w:r>
      <w:hyperlink r:id="rId7" w:history="1">
        <w:r w:rsidRPr="00486CE1">
          <w:rPr>
            <w:rStyle w:val="Hyperlink"/>
            <w:rFonts w:asciiTheme="minorBidi" w:hAnsiTheme="minorBidi" w:cstheme="minorBidi"/>
            <w:color w:val="0782C1"/>
          </w:rPr>
          <w:t>an</w:t>
        </w:r>
        <w:r w:rsidR="00617C1E">
          <w:rPr>
            <w:rStyle w:val="Hyperlink"/>
            <w:rFonts w:asciiTheme="minorBidi" w:hAnsiTheme="minorBidi" w:cstheme="minorBidi"/>
            <w:color w:val="0782C1"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color w:val="0782C1"/>
          </w:rPr>
          <w:t>article</w:t>
        </w:r>
        <w:r w:rsidR="00617C1E">
          <w:rPr>
            <w:rStyle w:val="Hyperlink"/>
            <w:rFonts w:asciiTheme="minorBidi" w:hAnsiTheme="minorBidi" w:cstheme="minorBidi"/>
            <w:color w:val="0782C1"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color w:val="0782C1"/>
          </w:rPr>
          <w:t>in</w:t>
        </w:r>
        <w:r w:rsidR="00617C1E">
          <w:rPr>
            <w:rStyle w:val="apple-converted-space"/>
            <w:rFonts w:asciiTheme="minorBidi" w:hAnsiTheme="minorBidi" w:cstheme="minorBidi"/>
            <w:color w:val="0782C1"/>
            <w:u w:val="single"/>
          </w:rPr>
          <w:t xml:space="preserve"> </w:t>
        </w:r>
        <w:r w:rsidRPr="00486CE1">
          <w:rPr>
            <w:rStyle w:val="Emphasis"/>
            <w:rFonts w:asciiTheme="minorBidi" w:hAnsiTheme="minorBidi" w:cstheme="minorBidi"/>
            <w:color w:val="0782C1"/>
            <w:u w:val="single"/>
          </w:rPr>
          <w:t>Am</w:t>
        </w:r>
        <w:r w:rsidR="00617C1E">
          <w:rPr>
            <w:rStyle w:val="Emphasis"/>
            <w:rFonts w:asciiTheme="minorBidi" w:hAnsiTheme="minorBidi" w:cstheme="minorBidi"/>
            <w:color w:val="0782C1"/>
            <w:u w:val="single"/>
          </w:rPr>
          <w:t xml:space="preserve"> </w:t>
        </w:r>
        <w:r w:rsidRPr="00486CE1">
          <w:rPr>
            <w:rStyle w:val="Emphasis"/>
            <w:rFonts w:asciiTheme="minorBidi" w:hAnsiTheme="minorBidi" w:cstheme="minorBidi"/>
            <w:color w:val="0782C1"/>
            <w:u w:val="single"/>
          </w:rPr>
          <w:t>Ha-Torah</w:t>
        </w:r>
        <w:r w:rsidRPr="00486CE1">
          <w:rPr>
            <w:rStyle w:val="Hyperlink"/>
            <w:rFonts w:asciiTheme="minorBidi" w:hAnsiTheme="minorBidi" w:cstheme="minorBidi"/>
            <w:color w:val="0782C1"/>
          </w:rPr>
          <w:t>,</w:t>
        </w:r>
        <w:r w:rsidR="00617C1E">
          <w:rPr>
            <w:rStyle w:val="Hyperlink"/>
            <w:rFonts w:asciiTheme="minorBidi" w:hAnsiTheme="minorBidi" w:cstheme="minorBidi"/>
            <w:color w:val="0782C1"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color w:val="0782C1"/>
          </w:rPr>
          <w:t>vol.</w:t>
        </w:r>
        <w:r w:rsidR="00617C1E">
          <w:rPr>
            <w:rStyle w:val="Hyperlink"/>
            <w:rFonts w:asciiTheme="minorBidi" w:hAnsiTheme="minorBidi" w:cstheme="minorBidi"/>
            <w:color w:val="0782C1"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color w:val="0782C1"/>
          </w:rPr>
          <w:t>14,</w:t>
        </w:r>
        <w:r w:rsidR="00617C1E">
          <w:rPr>
            <w:rStyle w:val="Hyperlink"/>
            <w:rFonts w:asciiTheme="minorBidi" w:hAnsiTheme="minorBidi" w:cstheme="minorBidi"/>
            <w:color w:val="0782C1"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color w:val="0782C1"/>
          </w:rPr>
          <w:t>p.</w:t>
        </w:r>
        <w:r w:rsidR="00617C1E">
          <w:rPr>
            <w:rStyle w:val="Hyperlink"/>
            <w:rFonts w:asciiTheme="minorBidi" w:hAnsiTheme="minorBidi" w:cstheme="minorBidi"/>
            <w:color w:val="0782C1"/>
          </w:rPr>
          <w:t xml:space="preserve"> </w:t>
        </w:r>
        <w:r w:rsidRPr="00486CE1">
          <w:rPr>
            <w:rStyle w:val="Hyperlink"/>
            <w:rFonts w:asciiTheme="minorBidi" w:hAnsiTheme="minorBidi" w:cstheme="minorBidi"/>
            <w:color w:val="0782C1"/>
          </w:rPr>
          <w:t>213</w:t>
        </w:r>
      </w:hyperlink>
      <w:r w:rsidRPr="00486CE1">
        <w:rPr>
          <w:rFonts w:asciiTheme="minorBidi" w:hAnsiTheme="minorBidi" w:cstheme="minorBidi"/>
          <w:color w:val="333333"/>
        </w:rPr>
        <w:t>)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answers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question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based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discussion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among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Style w:val="apple-converted-space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poskim</w:t>
      </w:r>
      <w:r w:rsidR="00617C1E">
        <w:rPr>
          <w:rStyle w:val="apple-converted-space"/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concerning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eulogies.</w:t>
      </w:r>
      <w:r w:rsidR="00617C1E">
        <w:rPr>
          <w:rFonts w:asciiTheme="minorBidi" w:hAnsiTheme="minorBidi" w:cstheme="minorBidi"/>
          <w:color w:val="333333"/>
        </w:rPr>
        <w:t xml:space="preserve"> 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Style w:val="apple-converted-space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Shulchan</w:t>
      </w:r>
      <w:r w:rsidR="00617C1E">
        <w:rPr>
          <w:rStyle w:val="Emphasis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Arukh</w:t>
      </w:r>
      <w:r w:rsidR="00617C1E">
        <w:rPr>
          <w:rStyle w:val="apple-converted-space"/>
          <w:rFonts w:asciiTheme="minorBidi" w:hAnsiTheme="minorBidi" w:cstheme="minorBidi"/>
          <w:i/>
          <w:iCs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(Y.D.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344:1)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rules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that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although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forbidden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exaggerate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deceased’s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positive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qualities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eulogy,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nevertheless,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“one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mentions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his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fine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qualities,</w:t>
      </w:r>
      <w:r w:rsidR="00617C1E">
        <w:rPr>
          <w:rStyle w:val="apple-converted-space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Strong"/>
          <w:rFonts w:asciiTheme="minorBidi" w:hAnsiTheme="minorBidi" w:cstheme="minorBidi"/>
          <w:color w:val="333333"/>
        </w:rPr>
        <w:t>and</w:t>
      </w:r>
      <w:r w:rsidR="00617C1E">
        <w:rPr>
          <w:rStyle w:val="Strong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Strong"/>
          <w:rFonts w:asciiTheme="minorBidi" w:hAnsiTheme="minorBidi" w:cstheme="minorBidi"/>
          <w:color w:val="333333"/>
        </w:rPr>
        <w:t>adds</w:t>
      </w:r>
      <w:r w:rsidR="00617C1E">
        <w:rPr>
          <w:rStyle w:val="Strong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Strong"/>
          <w:rFonts w:asciiTheme="minorBidi" w:hAnsiTheme="minorBidi" w:cstheme="minorBidi"/>
          <w:color w:val="333333"/>
        </w:rPr>
        <w:t>to</w:t>
      </w:r>
      <w:r w:rsidR="00617C1E">
        <w:rPr>
          <w:rStyle w:val="Strong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Strong"/>
          <w:rFonts w:asciiTheme="minorBidi" w:hAnsiTheme="minorBidi" w:cstheme="minorBidi"/>
          <w:color w:val="333333"/>
        </w:rPr>
        <w:t>them</w:t>
      </w:r>
      <w:r w:rsidR="00617C1E">
        <w:rPr>
          <w:rStyle w:val="Strong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Strong"/>
          <w:rFonts w:asciiTheme="minorBidi" w:hAnsiTheme="minorBidi" w:cstheme="minorBidi"/>
          <w:color w:val="333333"/>
        </w:rPr>
        <w:t>somewhat</w:t>
      </w:r>
      <w:r w:rsidRPr="00486CE1">
        <w:rPr>
          <w:rFonts w:asciiTheme="minorBidi" w:hAnsiTheme="minorBidi" w:cstheme="minorBidi"/>
          <w:color w:val="333333"/>
        </w:rPr>
        <w:t>.”</w:t>
      </w:r>
      <w:r w:rsidR="00617C1E">
        <w:rPr>
          <w:rFonts w:asciiTheme="minorBidi" w:hAnsiTheme="minorBidi" w:cstheme="minorBidi"/>
          <w:color w:val="333333"/>
        </w:rPr>
        <w:t xml:space="preserve">  </w:t>
      </w:r>
      <w:r w:rsidRPr="00486CE1">
        <w:rPr>
          <w:rFonts w:asciiTheme="minorBidi" w:hAnsiTheme="minorBidi" w:cstheme="minorBidi"/>
          <w:color w:val="333333"/>
        </w:rPr>
        <w:t>According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Style w:val="apple-converted-space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Shulchan</w:t>
      </w:r>
      <w:r w:rsidR="00617C1E">
        <w:rPr>
          <w:rStyle w:val="Emphasis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Arukh</w:t>
      </w:r>
      <w:r w:rsidRPr="00486CE1">
        <w:rPr>
          <w:rFonts w:asciiTheme="minorBidi" w:hAnsiTheme="minorBidi" w:cstheme="minorBidi"/>
          <w:color w:val="333333"/>
        </w:rPr>
        <w:t>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one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may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magnify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“somewhat”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deceased’s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admirable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qualities,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though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outright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exaggeration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forbidden.</w:t>
      </w:r>
      <w:r w:rsidR="00617C1E">
        <w:rPr>
          <w:rFonts w:asciiTheme="minorBidi" w:hAnsiTheme="minorBidi" w:cstheme="minorBidi"/>
          <w:color w:val="333333"/>
        </w:rPr>
        <w:t xml:space="preserve">  </w:t>
      </w:r>
      <w:r w:rsidRPr="00486CE1">
        <w:rPr>
          <w:rFonts w:asciiTheme="minorBidi" w:hAnsiTheme="minorBidi" w:cstheme="minorBidi"/>
          <w:color w:val="333333"/>
        </w:rPr>
        <w:t>Already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Style w:val="apple-converted-space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Taz</w:t>
      </w:r>
      <w:r w:rsidR="00617C1E">
        <w:rPr>
          <w:rStyle w:val="apple-converted-space"/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raises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question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how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Style w:val="apple-converted-space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Shulchan</w:t>
      </w:r>
      <w:r w:rsidR="00617C1E">
        <w:rPr>
          <w:rStyle w:val="Emphasis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Arukh</w:t>
      </w:r>
      <w:r w:rsidR="00617C1E">
        <w:rPr>
          <w:rStyle w:val="apple-converted-space"/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can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permit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dishonesty,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even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“somewhat.”</w:t>
      </w:r>
      <w:r w:rsidR="00617C1E">
        <w:rPr>
          <w:rFonts w:asciiTheme="minorBidi" w:hAnsiTheme="minorBidi" w:cstheme="minorBidi"/>
          <w:color w:val="333333"/>
        </w:rPr>
        <w:t xml:space="preserve"> 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Chida,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in</w:t>
      </w:r>
      <w:r w:rsidR="00617C1E">
        <w:rPr>
          <w:rStyle w:val="apple-converted-space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Birkei</w:t>
      </w:r>
      <w:r w:rsidR="00617C1E">
        <w:rPr>
          <w:rStyle w:val="Emphasis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Yosef</w:t>
      </w:r>
      <w:r w:rsidRPr="00486CE1">
        <w:rPr>
          <w:rFonts w:asciiTheme="minorBidi" w:hAnsiTheme="minorBidi" w:cstheme="minorBidi"/>
          <w:color w:val="333333"/>
        </w:rPr>
        <w:t>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offers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insightful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important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answer: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“Presumably,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people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did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not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know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full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extent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his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qualities,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since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had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positive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qualities,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there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no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doubt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that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few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them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were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not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known.”</w:t>
      </w:r>
      <w:r w:rsidR="00617C1E">
        <w:rPr>
          <w:rFonts w:asciiTheme="minorBidi" w:hAnsiTheme="minorBidi" w:cstheme="minorBidi"/>
          <w:color w:val="333333"/>
        </w:rPr>
        <w:t xml:space="preserve">  </w:t>
      </w:r>
      <w:r w:rsidRPr="00486CE1">
        <w:rPr>
          <w:rFonts w:asciiTheme="minorBidi" w:hAnsiTheme="minorBidi" w:cstheme="minorBidi"/>
          <w:color w:val="333333"/>
        </w:rPr>
        <w:t>All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generally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good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people,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Chida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here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teaches,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have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more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goodness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their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credit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than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that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which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people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are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aware.</w:t>
      </w:r>
      <w:r w:rsidR="00617C1E">
        <w:rPr>
          <w:rFonts w:asciiTheme="minorBidi" w:hAnsiTheme="minorBidi" w:cstheme="minorBidi"/>
          <w:color w:val="333333"/>
        </w:rPr>
        <w:t xml:space="preserve">  </w:t>
      </w:r>
      <w:r w:rsidRPr="00486CE1">
        <w:rPr>
          <w:rFonts w:asciiTheme="minorBidi" w:hAnsiTheme="minorBidi" w:cstheme="minorBidi"/>
          <w:color w:val="333333"/>
        </w:rPr>
        <w:t>Nobody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truly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knows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full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extent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person’s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fine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qualities,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for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reason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Style w:val="apple-converted-space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Shulchan</w:t>
      </w:r>
      <w:r w:rsidR="00617C1E">
        <w:rPr>
          <w:rStyle w:val="Emphasis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Arukh</w:t>
      </w:r>
      <w:r w:rsidR="00617C1E">
        <w:rPr>
          <w:rStyle w:val="apple-converted-space"/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permits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some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slight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degree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exaggeration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when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delivering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eulogy.</w:t>
      </w:r>
      <w:r w:rsidR="00617C1E">
        <w:rPr>
          <w:rFonts w:asciiTheme="minorBidi" w:hAnsiTheme="minorBidi" w:cstheme="minorBidi"/>
          <w:color w:val="333333"/>
        </w:rPr>
        <w:t xml:space="preserve">  </w:t>
      </w:r>
      <w:r w:rsidRPr="00486CE1">
        <w:rPr>
          <w:rFonts w:asciiTheme="minorBidi" w:hAnsiTheme="minorBidi" w:cstheme="minorBidi"/>
          <w:color w:val="333333"/>
        </w:rPr>
        <w:t>This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not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license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lie,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but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rather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reflection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Style w:val="apple-converted-space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Halakha</w:t>
      </w:r>
      <w:r w:rsidRPr="00486CE1">
        <w:rPr>
          <w:rFonts w:asciiTheme="minorBidi" w:hAnsiTheme="minorBidi" w:cstheme="minorBidi"/>
          <w:color w:val="333333"/>
        </w:rPr>
        <w:t>’s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firm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belief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that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all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people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have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more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goodness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than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what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outwardly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display.</w:t>
      </w:r>
    </w:p>
    <w:p w:rsidR="00486CE1" w:rsidRPr="00486CE1" w:rsidRDefault="00486CE1" w:rsidP="00486CE1">
      <w:pPr>
        <w:pStyle w:val="rtejustify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333333"/>
        </w:rPr>
      </w:pPr>
      <w:r w:rsidRPr="00486CE1">
        <w:rPr>
          <w:rFonts w:asciiTheme="minorBidi" w:hAnsiTheme="minorBidi" w:cstheme="minorBidi"/>
          <w:color w:val="333333"/>
        </w:rPr>
        <w:t>On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basis,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Rav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Pam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explains,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can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understand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command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“</w:t>
      </w:r>
      <w:r w:rsidRPr="00486CE1">
        <w:rPr>
          <w:rStyle w:val="Emphasis"/>
          <w:rFonts w:asciiTheme="minorBidi" w:hAnsiTheme="minorBidi" w:cstheme="minorBidi"/>
          <w:color w:val="333333"/>
        </w:rPr>
        <w:t>be-tzedek</w:t>
      </w:r>
      <w:r w:rsidR="00617C1E">
        <w:rPr>
          <w:rStyle w:val="Emphasis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tishpot</w:t>
      </w:r>
      <w:r w:rsidR="00617C1E">
        <w:rPr>
          <w:rStyle w:val="Emphasis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amitekha</w:t>
      </w:r>
      <w:r w:rsidRPr="00486CE1">
        <w:rPr>
          <w:rFonts w:asciiTheme="minorBidi" w:hAnsiTheme="minorBidi" w:cstheme="minorBidi"/>
          <w:color w:val="333333"/>
        </w:rPr>
        <w:t>.”</w:t>
      </w:r>
      <w:r w:rsidR="00617C1E">
        <w:rPr>
          <w:rFonts w:asciiTheme="minorBidi" w:hAnsiTheme="minorBidi" w:cstheme="minorBidi"/>
          <w:color w:val="333333"/>
        </w:rPr>
        <w:t xml:space="preserve">  </w:t>
      </w:r>
      <w:r w:rsidRPr="00486CE1">
        <w:rPr>
          <w:rFonts w:asciiTheme="minorBidi" w:hAnsiTheme="minorBidi" w:cstheme="minorBidi"/>
          <w:color w:val="333333"/>
        </w:rPr>
        <w:t>Favorable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judgment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is,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fact,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fair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just,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because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need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recognize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that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all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people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have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more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goodness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than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that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which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outwardly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shown.</w:t>
      </w:r>
      <w:r w:rsidR="00617C1E">
        <w:rPr>
          <w:rFonts w:asciiTheme="minorBidi" w:hAnsiTheme="minorBidi" w:cstheme="minorBidi"/>
          <w:color w:val="333333"/>
        </w:rPr>
        <w:t xml:space="preserve">  </w:t>
      </w:r>
      <w:r w:rsidRPr="00486CE1">
        <w:rPr>
          <w:rFonts w:asciiTheme="minorBidi" w:hAnsiTheme="minorBidi" w:cstheme="minorBidi"/>
          <w:color w:val="333333"/>
        </w:rPr>
        <w:t>We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are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give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benefit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doubt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because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there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so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much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not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see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not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know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about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other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people.</w:t>
      </w:r>
      <w:r w:rsidR="00617C1E">
        <w:rPr>
          <w:rFonts w:asciiTheme="minorBidi" w:hAnsiTheme="minorBidi" w:cstheme="minorBidi"/>
          <w:color w:val="333333"/>
        </w:rPr>
        <w:t xml:space="preserve">  </w:t>
      </w:r>
      <w:r w:rsidRPr="00486CE1">
        <w:rPr>
          <w:rFonts w:asciiTheme="minorBidi" w:hAnsiTheme="minorBidi" w:cstheme="minorBidi"/>
          <w:color w:val="333333"/>
        </w:rPr>
        <w:t>When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viewed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from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perspective,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requirement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indeed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represents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fairest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possible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judgment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–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one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which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takes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into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account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inherent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limits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our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knowledge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other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people,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their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lives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their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visible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actions.</w:t>
      </w:r>
      <w:r w:rsidR="00617C1E">
        <w:rPr>
          <w:rFonts w:asciiTheme="minorBidi" w:hAnsiTheme="minorBidi" w:cstheme="minorBidi"/>
          <w:color w:val="333333"/>
        </w:rPr>
        <w:t xml:space="preserve">  </w:t>
      </w:r>
      <w:r w:rsidRPr="00486CE1">
        <w:rPr>
          <w:rFonts w:asciiTheme="minorBidi" w:hAnsiTheme="minorBidi" w:cstheme="minorBidi"/>
          <w:color w:val="333333"/>
        </w:rPr>
        <w:t>There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nothing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more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just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or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fair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than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acknowledging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how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little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truly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understand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about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what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people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do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why,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thus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judging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our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fellow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favorably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is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indeed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a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fulfillment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of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the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command</w:t>
      </w:r>
      <w:r w:rsidR="00617C1E">
        <w:rPr>
          <w:rFonts w:asciiTheme="minorBidi" w:hAnsiTheme="minorBidi" w:cstheme="minorBidi"/>
          <w:color w:val="333333"/>
        </w:rPr>
        <w:t xml:space="preserve"> </w:t>
      </w:r>
      <w:r w:rsidRPr="00486CE1">
        <w:rPr>
          <w:rFonts w:asciiTheme="minorBidi" w:hAnsiTheme="minorBidi" w:cstheme="minorBidi"/>
          <w:color w:val="333333"/>
        </w:rPr>
        <w:t>“</w:t>
      </w:r>
      <w:r w:rsidRPr="00486CE1">
        <w:rPr>
          <w:rStyle w:val="Emphasis"/>
          <w:rFonts w:asciiTheme="minorBidi" w:hAnsiTheme="minorBidi" w:cstheme="minorBidi"/>
          <w:color w:val="333333"/>
        </w:rPr>
        <w:t>be-</w:t>
      </w:r>
      <w:r w:rsidRPr="00486CE1">
        <w:rPr>
          <w:rStyle w:val="Strong"/>
          <w:rFonts w:asciiTheme="minorBidi" w:hAnsiTheme="minorBidi" w:cstheme="minorBidi"/>
          <w:i/>
          <w:iCs/>
          <w:color w:val="333333"/>
        </w:rPr>
        <w:t>tzedek</w:t>
      </w:r>
      <w:r w:rsidR="00617C1E">
        <w:rPr>
          <w:rStyle w:val="apple-converted-space"/>
          <w:rFonts w:asciiTheme="minorBidi" w:hAnsiTheme="minorBidi" w:cstheme="minorBidi"/>
          <w:i/>
          <w:iCs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tishpot</w:t>
      </w:r>
      <w:r w:rsidR="00617C1E">
        <w:rPr>
          <w:rStyle w:val="Emphasis"/>
          <w:rFonts w:asciiTheme="minorBidi" w:hAnsiTheme="minorBidi" w:cstheme="minorBidi"/>
          <w:color w:val="333333"/>
        </w:rPr>
        <w:t xml:space="preserve"> </w:t>
      </w:r>
      <w:r w:rsidRPr="00486CE1">
        <w:rPr>
          <w:rStyle w:val="Emphasis"/>
          <w:rFonts w:asciiTheme="minorBidi" w:hAnsiTheme="minorBidi" w:cstheme="minorBidi"/>
          <w:color w:val="333333"/>
        </w:rPr>
        <w:t>amitekha</w:t>
      </w:r>
      <w:r w:rsidRPr="00486CE1">
        <w:rPr>
          <w:rFonts w:asciiTheme="minorBidi" w:hAnsiTheme="minorBidi" w:cstheme="minorBidi"/>
          <w:color w:val="333333"/>
        </w:rPr>
        <w:t>.”</w:t>
      </w:r>
    </w:p>
    <w:sectPr w:rsidR="00486CE1" w:rsidRPr="00486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FB"/>
    <w:rsid w:val="0000023A"/>
    <w:rsid w:val="00000352"/>
    <w:rsid w:val="000005DE"/>
    <w:rsid w:val="000008FF"/>
    <w:rsid w:val="00000A44"/>
    <w:rsid w:val="00000BC4"/>
    <w:rsid w:val="00000FF9"/>
    <w:rsid w:val="000018CD"/>
    <w:rsid w:val="00001A8C"/>
    <w:rsid w:val="00001BF7"/>
    <w:rsid w:val="00001D3C"/>
    <w:rsid w:val="00001DCD"/>
    <w:rsid w:val="000020BE"/>
    <w:rsid w:val="000026E4"/>
    <w:rsid w:val="00002949"/>
    <w:rsid w:val="00002A07"/>
    <w:rsid w:val="00002AF1"/>
    <w:rsid w:val="00002B1A"/>
    <w:rsid w:val="00002C70"/>
    <w:rsid w:val="00002CFC"/>
    <w:rsid w:val="00002DDC"/>
    <w:rsid w:val="00002FE3"/>
    <w:rsid w:val="00003367"/>
    <w:rsid w:val="0000344D"/>
    <w:rsid w:val="00003476"/>
    <w:rsid w:val="00003593"/>
    <w:rsid w:val="0000359E"/>
    <w:rsid w:val="000035E6"/>
    <w:rsid w:val="0000395A"/>
    <w:rsid w:val="00003BC3"/>
    <w:rsid w:val="00003EFD"/>
    <w:rsid w:val="00003F20"/>
    <w:rsid w:val="00003F89"/>
    <w:rsid w:val="0000403C"/>
    <w:rsid w:val="00004122"/>
    <w:rsid w:val="00004186"/>
    <w:rsid w:val="0000425B"/>
    <w:rsid w:val="000042E0"/>
    <w:rsid w:val="0000439D"/>
    <w:rsid w:val="00004578"/>
    <w:rsid w:val="000046FE"/>
    <w:rsid w:val="000047A1"/>
    <w:rsid w:val="000049C4"/>
    <w:rsid w:val="00004A7F"/>
    <w:rsid w:val="00004B5E"/>
    <w:rsid w:val="00004BAA"/>
    <w:rsid w:val="00004C21"/>
    <w:rsid w:val="000051AF"/>
    <w:rsid w:val="00005234"/>
    <w:rsid w:val="0000568C"/>
    <w:rsid w:val="00005A3A"/>
    <w:rsid w:val="00005C10"/>
    <w:rsid w:val="00005FBE"/>
    <w:rsid w:val="00005FF1"/>
    <w:rsid w:val="000061A2"/>
    <w:rsid w:val="00006243"/>
    <w:rsid w:val="00006257"/>
    <w:rsid w:val="000063B3"/>
    <w:rsid w:val="0000652B"/>
    <w:rsid w:val="000065CF"/>
    <w:rsid w:val="000065F6"/>
    <w:rsid w:val="000067E7"/>
    <w:rsid w:val="00006AC3"/>
    <w:rsid w:val="00006AD1"/>
    <w:rsid w:val="00006AE5"/>
    <w:rsid w:val="00006AE6"/>
    <w:rsid w:val="00006FEB"/>
    <w:rsid w:val="0000717F"/>
    <w:rsid w:val="00007989"/>
    <w:rsid w:val="00007F0A"/>
    <w:rsid w:val="0001014A"/>
    <w:rsid w:val="00010A3F"/>
    <w:rsid w:val="00010A91"/>
    <w:rsid w:val="00010BF6"/>
    <w:rsid w:val="00010C04"/>
    <w:rsid w:val="000111C4"/>
    <w:rsid w:val="00011395"/>
    <w:rsid w:val="00011531"/>
    <w:rsid w:val="00011538"/>
    <w:rsid w:val="0001164E"/>
    <w:rsid w:val="00011665"/>
    <w:rsid w:val="00011676"/>
    <w:rsid w:val="00011AA4"/>
    <w:rsid w:val="00011C49"/>
    <w:rsid w:val="00011C73"/>
    <w:rsid w:val="00011CE6"/>
    <w:rsid w:val="00011ECA"/>
    <w:rsid w:val="000123B3"/>
    <w:rsid w:val="00012432"/>
    <w:rsid w:val="00012774"/>
    <w:rsid w:val="00012A50"/>
    <w:rsid w:val="00012E17"/>
    <w:rsid w:val="00013154"/>
    <w:rsid w:val="00013182"/>
    <w:rsid w:val="000131C4"/>
    <w:rsid w:val="000134E2"/>
    <w:rsid w:val="0001353F"/>
    <w:rsid w:val="00013618"/>
    <w:rsid w:val="00013BCD"/>
    <w:rsid w:val="00013EDF"/>
    <w:rsid w:val="00013EE2"/>
    <w:rsid w:val="00013F48"/>
    <w:rsid w:val="00013F8E"/>
    <w:rsid w:val="00014461"/>
    <w:rsid w:val="00014C1B"/>
    <w:rsid w:val="000150A5"/>
    <w:rsid w:val="000151D8"/>
    <w:rsid w:val="000152E5"/>
    <w:rsid w:val="000155D6"/>
    <w:rsid w:val="000156F4"/>
    <w:rsid w:val="00016142"/>
    <w:rsid w:val="000163C0"/>
    <w:rsid w:val="000166EE"/>
    <w:rsid w:val="00016A5B"/>
    <w:rsid w:val="00016CCD"/>
    <w:rsid w:val="00016D05"/>
    <w:rsid w:val="0001708B"/>
    <w:rsid w:val="000173CD"/>
    <w:rsid w:val="00017568"/>
    <w:rsid w:val="0001761A"/>
    <w:rsid w:val="00017627"/>
    <w:rsid w:val="0001778D"/>
    <w:rsid w:val="00017BFD"/>
    <w:rsid w:val="00017CB1"/>
    <w:rsid w:val="00017D2F"/>
    <w:rsid w:val="00017D8E"/>
    <w:rsid w:val="00017DA1"/>
    <w:rsid w:val="00017EAB"/>
    <w:rsid w:val="00017EE0"/>
    <w:rsid w:val="00020242"/>
    <w:rsid w:val="000205A3"/>
    <w:rsid w:val="0002067A"/>
    <w:rsid w:val="00020976"/>
    <w:rsid w:val="000209A8"/>
    <w:rsid w:val="00020A34"/>
    <w:rsid w:val="00020DCA"/>
    <w:rsid w:val="00020E52"/>
    <w:rsid w:val="0002143A"/>
    <w:rsid w:val="00021B41"/>
    <w:rsid w:val="00021F7C"/>
    <w:rsid w:val="0002220E"/>
    <w:rsid w:val="0002236B"/>
    <w:rsid w:val="00022526"/>
    <w:rsid w:val="00022553"/>
    <w:rsid w:val="00022652"/>
    <w:rsid w:val="000227C5"/>
    <w:rsid w:val="00022E7A"/>
    <w:rsid w:val="00022F6B"/>
    <w:rsid w:val="00023218"/>
    <w:rsid w:val="000232D2"/>
    <w:rsid w:val="000235A0"/>
    <w:rsid w:val="00023640"/>
    <w:rsid w:val="00023754"/>
    <w:rsid w:val="00023820"/>
    <w:rsid w:val="00023A62"/>
    <w:rsid w:val="00023CDA"/>
    <w:rsid w:val="00023E25"/>
    <w:rsid w:val="00023F82"/>
    <w:rsid w:val="00023F94"/>
    <w:rsid w:val="00024265"/>
    <w:rsid w:val="0002449B"/>
    <w:rsid w:val="00024549"/>
    <w:rsid w:val="0002480D"/>
    <w:rsid w:val="00024B23"/>
    <w:rsid w:val="00024BCE"/>
    <w:rsid w:val="00024BFD"/>
    <w:rsid w:val="00024C9A"/>
    <w:rsid w:val="00024EC5"/>
    <w:rsid w:val="00024F3E"/>
    <w:rsid w:val="00024F50"/>
    <w:rsid w:val="00024FA5"/>
    <w:rsid w:val="000252C0"/>
    <w:rsid w:val="000253FF"/>
    <w:rsid w:val="000256B4"/>
    <w:rsid w:val="000258E9"/>
    <w:rsid w:val="00025A9C"/>
    <w:rsid w:val="00025D0A"/>
    <w:rsid w:val="00025E8E"/>
    <w:rsid w:val="0002600A"/>
    <w:rsid w:val="00026014"/>
    <w:rsid w:val="000260A3"/>
    <w:rsid w:val="0002611D"/>
    <w:rsid w:val="0002619E"/>
    <w:rsid w:val="000261DA"/>
    <w:rsid w:val="00026862"/>
    <w:rsid w:val="00026ABF"/>
    <w:rsid w:val="00026E40"/>
    <w:rsid w:val="00026E58"/>
    <w:rsid w:val="00026F31"/>
    <w:rsid w:val="00027622"/>
    <w:rsid w:val="0002785A"/>
    <w:rsid w:val="0002790F"/>
    <w:rsid w:val="00027A3C"/>
    <w:rsid w:val="00027C72"/>
    <w:rsid w:val="00027E50"/>
    <w:rsid w:val="00030643"/>
    <w:rsid w:val="00030682"/>
    <w:rsid w:val="0003072F"/>
    <w:rsid w:val="000307EE"/>
    <w:rsid w:val="0003093B"/>
    <w:rsid w:val="0003094F"/>
    <w:rsid w:val="00030CE7"/>
    <w:rsid w:val="00030D16"/>
    <w:rsid w:val="00030E35"/>
    <w:rsid w:val="00030E8E"/>
    <w:rsid w:val="00030EFF"/>
    <w:rsid w:val="00030FFF"/>
    <w:rsid w:val="00031278"/>
    <w:rsid w:val="000312AD"/>
    <w:rsid w:val="00031625"/>
    <w:rsid w:val="000317B8"/>
    <w:rsid w:val="000317C6"/>
    <w:rsid w:val="0003185F"/>
    <w:rsid w:val="00031924"/>
    <w:rsid w:val="00031994"/>
    <w:rsid w:val="00031E4A"/>
    <w:rsid w:val="00031FEF"/>
    <w:rsid w:val="00032182"/>
    <w:rsid w:val="0003243D"/>
    <w:rsid w:val="00032595"/>
    <w:rsid w:val="00032651"/>
    <w:rsid w:val="000326CA"/>
    <w:rsid w:val="000327C9"/>
    <w:rsid w:val="00032828"/>
    <w:rsid w:val="000329FD"/>
    <w:rsid w:val="00032B72"/>
    <w:rsid w:val="00032E5C"/>
    <w:rsid w:val="00032F6C"/>
    <w:rsid w:val="00033035"/>
    <w:rsid w:val="000330D9"/>
    <w:rsid w:val="0003335C"/>
    <w:rsid w:val="000334D2"/>
    <w:rsid w:val="00033526"/>
    <w:rsid w:val="00033667"/>
    <w:rsid w:val="000338B4"/>
    <w:rsid w:val="00033A21"/>
    <w:rsid w:val="00033A65"/>
    <w:rsid w:val="00033DDC"/>
    <w:rsid w:val="0003451E"/>
    <w:rsid w:val="00034707"/>
    <w:rsid w:val="00034A45"/>
    <w:rsid w:val="00034AAE"/>
    <w:rsid w:val="00034CF9"/>
    <w:rsid w:val="00034D4A"/>
    <w:rsid w:val="00034F5A"/>
    <w:rsid w:val="00035066"/>
    <w:rsid w:val="000351F2"/>
    <w:rsid w:val="00035233"/>
    <w:rsid w:val="0003524C"/>
    <w:rsid w:val="000352B7"/>
    <w:rsid w:val="00035649"/>
    <w:rsid w:val="0003580E"/>
    <w:rsid w:val="0003581F"/>
    <w:rsid w:val="00035AB0"/>
    <w:rsid w:val="00035BBB"/>
    <w:rsid w:val="00035E66"/>
    <w:rsid w:val="00035F24"/>
    <w:rsid w:val="00035FC3"/>
    <w:rsid w:val="00036050"/>
    <w:rsid w:val="0003616D"/>
    <w:rsid w:val="00036793"/>
    <w:rsid w:val="00036C09"/>
    <w:rsid w:val="00036CF3"/>
    <w:rsid w:val="00036DE4"/>
    <w:rsid w:val="00036E29"/>
    <w:rsid w:val="00036E5C"/>
    <w:rsid w:val="00036F7B"/>
    <w:rsid w:val="0003703F"/>
    <w:rsid w:val="0003734F"/>
    <w:rsid w:val="0003736B"/>
    <w:rsid w:val="0003739F"/>
    <w:rsid w:val="000374E0"/>
    <w:rsid w:val="00037612"/>
    <w:rsid w:val="000377D3"/>
    <w:rsid w:val="00037836"/>
    <w:rsid w:val="00037A55"/>
    <w:rsid w:val="00037B39"/>
    <w:rsid w:val="00037FAA"/>
    <w:rsid w:val="00037FB3"/>
    <w:rsid w:val="000402C2"/>
    <w:rsid w:val="00040429"/>
    <w:rsid w:val="00040DB5"/>
    <w:rsid w:val="000411A1"/>
    <w:rsid w:val="00041237"/>
    <w:rsid w:val="00041251"/>
    <w:rsid w:val="000412DA"/>
    <w:rsid w:val="000412ED"/>
    <w:rsid w:val="0004132F"/>
    <w:rsid w:val="000413EC"/>
    <w:rsid w:val="00041D59"/>
    <w:rsid w:val="00042563"/>
    <w:rsid w:val="000425E4"/>
    <w:rsid w:val="00042731"/>
    <w:rsid w:val="000427CD"/>
    <w:rsid w:val="00042A8E"/>
    <w:rsid w:val="00042AF7"/>
    <w:rsid w:val="00042DB0"/>
    <w:rsid w:val="00043090"/>
    <w:rsid w:val="00043093"/>
    <w:rsid w:val="0004311D"/>
    <w:rsid w:val="00043302"/>
    <w:rsid w:val="00043447"/>
    <w:rsid w:val="00043637"/>
    <w:rsid w:val="000436E8"/>
    <w:rsid w:val="00043A94"/>
    <w:rsid w:val="00043B41"/>
    <w:rsid w:val="00043CB7"/>
    <w:rsid w:val="00043DF9"/>
    <w:rsid w:val="0004405A"/>
    <w:rsid w:val="00044205"/>
    <w:rsid w:val="00044430"/>
    <w:rsid w:val="00044478"/>
    <w:rsid w:val="00044611"/>
    <w:rsid w:val="00044629"/>
    <w:rsid w:val="000447EC"/>
    <w:rsid w:val="0004485D"/>
    <w:rsid w:val="00044F1C"/>
    <w:rsid w:val="00044F1F"/>
    <w:rsid w:val="00044F84"/>
    <w:rsid w:val="00044FDC"/>
    <w:rsid w:val="00045145"/>
    <w:rsid w:val="00045368"/>
    <w:rsid w:val="0004543F"/>
    <w:rsid w:val="00045454"/>
    <w:rsid w:val="0004547F"/>
    <w:rsid w:val="000454E6"/>
    <w:rsid w:val="0004552A"/>
    <w:rsid w:val="000456AB"/>
    <w:rsid w:val="0004612D"/>
    <w:rsid w:val="00046381"/>
    <w:rsid w:val="000463A7"/>
    <w:rsid w:val="00046633"/>
    <w:rsid w:val="00046750"/>
    <w:rsid w:val="0004679D"/>
    <w:rsid w:val="000467AD"/>
    <w:rsid w:val="000470B7"/>
    <w:rsid w:val="000470C4"/>
    <w:rsid w:val="000470F8"/>
    <w:rsid w:val="0004721A"/>
    <w:rsid w:val="000474C7"/>
    <w:rsid w:val="000474F8"/>
    <w:rsid w:val="00047E49"/>
    <w:rsid w:val="000501E4"/>
    <w:rsid w:val="00050343"/>
    <w:rsid w:val="000504B2"/>
    <w:rsid w:val="00050650"/>
    <w:rsid w:val="0005077D"/>
    <w:rsid w:val="00050808"/>
    <w:rsid w:val="00050DA4"/>
    <w:rsid w:val="00050ECB"/>
    <w:rsid w:val="00050F7A"/>
    <w:rsid w:val="0005100F"/>
    <w:rsid w:val="000513CC"/>
    <w:rsid w:val="000513F8"/>
    <w:rsid w:val="00051455"/>
    <w:rsid w:val="0005152B"/>
    <w:rsid w:val="00051742"/>
    <w:rsid w:val="00051DC6"/>
    <w:rsid w:val="000520F5"/>
    <w:rsid w:val="000520FC"/>
    <w:rsid w:val="0005219F"/>
    <w:rsid w:val="0005250B"/>
    <w:rsid w:val="000525D5"/>
    <w:rsid w:val="00052AB8"/>
    <w:rsid w:val="00052ECE"/>
    <w:rsid w:val="00053039"/>
    <w:rsid w:val="00053492"/>
    <w:rsid w:val="0005358F"/>
    <w:rsid w:val="000535EC"/>
    <w:rsid w:val="00053747"/>
    <w:rsid w:val="00053B72"/>
    <w:rsid w:val="00053D99"/>
    <w:rsid w:val="00053F51"/>
    <w:rsid w:val="00053F78"/>
    <w:rsid w:val="000540DB"/>
    <w:rsid w:val="000541FB"/>
    <w:rsid w:val="00054500"/>
    <w:rsid w:val="000545E9"/>
    <w:rsid w:val="000547E8"/>
    <w:rsid w:val="00054AB4"/>
    <w:rsid w:val="00054B0D"/>
    <w:rsid w:val="00054D14"/>
    <w:rsid w:val="00055015"/>
    <w:rsid w:val="00055042"/>
    <w:rsid w:val="0005539A"/>
    <w:rsid w:val="00055464"/>
    <w:rsid w:val="00055519"/>
    <w:rsid w:val="00055A07"/>
    <w:rsid w:val="00055A13"/>
    <w:rsid w:val="00055C1D"/>
    <w:rsid w:val="00055C97"/>
    <w:rsid w:val="00055F06"/>
    <w:rsid w:val="0005609B"/>
    <w:rsid w:val="00056154"/>
    <w:rsid w:val="00056344"/>
    <w:rsid w:val="0005637F"/>
    <w:rsid w:val="00056473"/>
    <w:rsid w:val="0005651A"/>
    <w:rsid w:val="0005677D"/>
    <w:rsid w:val="000568C9"/>
    <w:rsid w:val="00056974"/>
    <w:rsid w:val="000569BD"/>
    <w:rsid w:val="00056C11"/>
    <w:rsid w:val="00056D43"/>
    <w:rsid w:val="00056F5B"/>
    <w:rsid w:val="00056FD3"/>
    <w:rsid w:val="00057075"/>
    <w:rsid w:val="0005717E"/>
    <w:rsid w:val="0005721E"/>
    <w:rsid w:val="000572DD"/>
    <w:rsid w:val="0005738F"/>
    <w:rsid w:val="000575A0"/>
    <w:rsid w:val="0005773A"/>
    <w:rsid w:val="00057942"/>
    <w:rsid w:val="00057C02"/>
    <w:rsid w:val="00057D39"/>
    <w:rsid w:val="00057D42"/>
    <w:rsid w:val="00057E25"/>
    <w:rsid w:val="00057ED0"/>
    <w:rsid w:val="0006002A"/>
    <w:rsid w:val="0006013A"/>
    <w:rsid w:val="0006032E"/>
    <w:rsid w:val="000609B7"/>
    <w:rsid w:val="00060BA8"/>
    <w:rsid w:val="00060EAC"/>
    <w:rsid w:val="00060FCE"/>
    <w:rsid w:val="0006116B"/>
    <w:rsid w:val="0006143D"/>
    <w:rsid w:val="00061723"/>
    <w:rsid w:val="000619DA"/>
    <w:rsid w:val="00061AE0"/>
    <w:rsid w:val="00061CAE"/>
    <w:rsid w:val="00061F93"/>
    <w:rsid w:val="00062353"/>
    <w:rsid w:val="0006244B"/>
    <w:rsid w:val="00062496"/>
    <w:rsid w:val="000629F7"/>
    <w:rsid w:val="00062A60"/>
    <w:rsid w:val="00062CDF"/>
    <w:rsid w:val="00062E60"/>
    <w:rsid w:val="0006312A"/>
    <w:rsid w:val="00063394"/>
    <w:rsid w:val="000633FE"/>
    <w:rsid w:val="000634CD"/>
    <w:rsid w:val="000634E4"/>
    <w:rsid w:val="0006354D"/>
    <w:rsid w:val="00063626"/>
    <w:rsid w:val="00063808"/>
    <w:rsid w:val="0006383D"/>
    <w:rsid w:val="00063ACC"/>
    <w:rsid w:val="00063E4E"/>
    <w:rsid w:val="00063F30"/>
    <w:rsid w:val="00064065"/>
    <w:rsid w:val="00064198"/>
    <w:rsid w:val="00064333"/>
    <w:rsid w:val="0006435D"/>
    <w:rsid w:val="000643F4"/>
    <w:rsid w:val="00064479"/>
    <w:rsid w:val="00064590"/>
    <w:rsid w:val="000645AE"/>
    <w:rsid w:val="000648B3"/>
    <w:rsid w:val="000648C6"/>
    <w:rsid w:val="00064A6F"/>
    <w:rsid w:val="00064B3F"/>
    <w:rsid w:val="00065018"/>
    <w:rsid w:val="0006534D"/>
    <w:rsid w:val="000654AA"/>
    <w:rsid w:val="00065582"/>
    <w:rsid w:val="0006569A"/>
    <w:rsid w:val="00065BA8"/>
    <w:rsid w:val="00065C46"/>
    <w:rsid w:val="00065F22"/>
    <w:rsid w:val="00065F74"/>
    <w:rsid w:val="000660CA"/>
    <w:rsid w:val="0006615D"/>
    <w:rsid w:val="0006623F"/>
    <w:rsid w:val="00066919"/>
    <w:rsid w:val="00066B31"/>
    <w:rsid w:val="00066B3C"/>
    <w:rsid w:val="00066C61"/>
    <w:rsid w:val="00066DDC"/>
    <w:rsid w:val="00066E0F"/>
    <w:rsid w:val="00066F80"/>
    <w:rsid w:val="000670B2"/>
    <w:rsid w:val="0006713D"/>
    <w:rsid w:val="000675FD"/>
    <w:rsid w:val="00067715"/>
    <w:rsid w:val="00067C7B"/>
    <w:rsid w:val="00067D22"/>
    <w:rsid w:val="00067E93"/>
    <w:rsid w:val="00067F09"/>
    <w:rsid w:val="00070193"/>
    <w:rsid w:val="000702D2"/>
    <w:rsid w:val="000705AD"/>
    <w:rsid w:val="000709D4"/>
    <w:rsid w:val="000709F7"/>
    <w:rsid w:val="00070A2E"/>
    <w:rsid w:val="00070B59"/>
    <w:rsid w:val="00070D29"/>
    <w:rsid w:val="00070D46"/>
    <w:rsid w:val="0007100D"/>
    <w:rsid w:val="00071076"/>
    <w:rsid w:val="000712EB"/>
    <w:rsid w:val="00071381"/>
    <w:rsid w:val="000713F8"/>
    <w:rsid w:val="00071474"/>
    <w:rsid w:val="000715AD"/>
    <w:rsid w:val="000715DA"/>
    <w:rsid w:val="00071629"/>
    <w:rsid w:val="000717E7"/>
    <w:rsid w:val="00071965"/>
    <w:rsid w:val="00071A16"/>
    <w:rsid w:val="00071AE5"/>
    <w:rsid w:val="00071AF4"/>
    <w:rsid w:val="00071C11"/>
    <w:rsid w:val="00071D5C"/>
    <w:rsid w:val="00071DE2"/>
    <w:rsid w:val="00071E40"/>
    <w:rsid w:val="00071E91"/>
    <w:rsid w:val="00071EF9"/>
    <w:rsid w:val="00072264"/>
    <w:rsid w:val="000723AD"/>
    <w:rsid w:val="00072661"/>
    <w:rsid w:val="000726E5"/>
    <w:rsid w:val="00072709"/>
    <w:rsid w:val="000728DE"/>
    <w:rsid w:val="0007297E"/>
    <w:rsid w:val="000729A1"/>
    <w:rsid w:val="00072A79"/>
    <w:rsid w:val="00072AEC"/>
    <w:rsid w:val="00072C22"/>
    <w:rsid w:val="00072C94"/>
    <w:rsid w:val="00072D3A"/>
    <w:rsid w:val="00072ED3"/>
    <w:rsid w:val="00072EFD"/>
    <w:rsid w:val="00072F17"/>
    <w:rsid w:val="00072F59"/>
    <w:rsid w:val="00073119"/>
    <w:rsid w:val="0007311C"/>
    <w:rsid w:val="00073193"/>
    <w:rsid w:val="000732FC"/>
    <w:rsid w:val="000733CA"/>
    <w:rsid w:val="0007354C"/>
    <w:rsid w:val="000737F1"/>
    <w:rsid w:val="000739C7"/>
    <w:rsid w:val="0007406A"/>
    <w:rsid w:val="0007426A"/>
    <w:rsid w:val="000743ED"/>
    <w:rsid w:val="000743FB"/>
    <w:rsid w:val="0007485A"/>
    <w:rsid w:val="00074927"/>
    <w:rsid w:val="0007497A"/>
    <w:rsid w:val="00074ADE"/>
    <w:rsid w:val="00074B80"/>
    <w:rsid w:val="00074D11"/>
    <w:rsid w:val="00075317"/>
    <w:rsid w:val="0007533D"/>
    <w:rsid w:val="00075472"/>
    <w:rsid w:val="00075871"/>
    <w:rsid w:val="00075A0F"/>
    <w:rsid w:val="00075A23"/>
    <w:rsid w:val="00075CB8"/>
    <w:rsid w:val="00075D33"/>
    <w:rsid w:val="00075E79"/>
    <w:rsid w:val="00076047"/>
    <w:rsid w:val="0007605D"/>
    <w:rsid w:val="00076155"/>
    <w:rsid w:val="000761F4"/>
    <w:rsid w:val="00076579"/>
    <w:rsid w:val="000766AC"/>
    <w:rsid w:val="00076812"/>
    <w:rsid w:val="00076BC7"/>
    <w:rsid w:val="00076EA2"/>
    <w:rsid w:val="000771A0"/>
    <w:rsid w:val="000771E1"/>
    <w:rsid w:val="000772B7"/>
    <w:rsid w:val="000774B7"/>
    <w:rsid w:val="000774E7"/>
    <w:rsid w:val="0007755E"/>
    <w:rsid w:val="00077570"/>
    <w:rsid w:val="000779AC"/>
    <w:rsid w:val="00077CAC"/>
    <w:rsid w:val="00077DC6"/>
    <w:rsid w:val="00077E6C"/>
    <w:rsid w:val="00080027"/>
    <w:rsid w:val="000800BC"/>
    <w:rsid w:val="000804B6"/>
    <w:rsid w:val="00080621"/>
    <w:rsid w:val="00080669"/>
    <w:rsid w:val="0008070B"/>
    <w:rsid w:val="00080A62"/>
    <w:rsid w:val="00080C24"/>
    <w:rsid w:val="00080C8C"/>
    <w:rsid w:val="0008100E"/>
    <w:rsid w:val="000810C2"/>
    <w:rsid w:val="0008118E"/>
    <w:rsid w:val="0008137E"/>
    <w:rsid w:val="0008147E"/>
    <w:rsid w:val="00081898"/>
    <w:rsid w:val="00081963"/>
    <w:rsid w:val="000821A0"/>
    <w:rsid w:val="0008221F"/>
    <w:rsid w:val="0008233B"/>
    <w:rsid w:val="00082590"/>
    <w:rsid w:val="00082C52"/>
    <w:rsid w:val="00082C92"/>
    <w:rsid w:val="00082EDD"/>
    <w:rsid w:val="00082F23"/>
    <w:rsid w:val="00082F3B"/>
    <w:rsid w:val="00083524"/>
    <w:rsid w:val="00083532"/>
    <w:rsid w:val="00083573"/>
    <w:rsid w:val="00083667"/>
    <w:rsid w:val="0008397A"/>
    <w:rsid w:val="00083DF4"/>
    <w:rsid w:val="00083FB5"/>
    <w:rsid w:val="00084153"/>
    <w:rsid w:val="0008417F"/>
    <w:rsid w:val="000842AF"/>
    <w:rsid w:val="00084486"/>
    <w:rsid w:val="000845C9"/>
    <w:rsid w:val="00084815"/>
    <w:rsid w:val="00084AB5"/>
    <w:rsid w:val="00084C9D"/>
    <w:rsid w:val="00084CDF"/>
    <w:rsid w:val="00084D87"/>
    <w:rsid w:val="00085288"/>
    <w:rsid w:val="00085867"/>
    <w:rsid w:val="000858C7"/>
    <w:rsid w:val="000858EC"/>
    <w:rsid w:val="00085978"/>
    <w:rsid w:val="00085AC7"/>
    <w:rsid w:val="00085D9F"/>
    <w:rsid w:val="00085F9E"/>
    <w:rsid w:val="000860B6"/>
    <w:rsid w:val="0008620A"/>
    <w:rsid w:val="000863C1"/>
    <w:rsid w:val="00086517"/>
    <w:rsid w:val="00086559"/>
    <w:rsid w:val="00086857"/>
    <w:rsid w:val="00086966"/>
    <w:rsid w:val="00086ABA"/>
    <w:rsid w:val="00086EF4"/>
    <w:rsid w:val="00087343"/>
    <w:rsid w:val="0008737D"/>
    <w:rsid w:val="000873ED"/>
    <w:rsid w:val="0008765A"/>
    <w:rsid w:val="0008787C"/>
    <w:rsid w:val="0008791D"/>
    <w:rsid w:val="00087A5F"/>
    <w:rsid w:val="00087F46"/>
    <w:rsid w:val="00087F8B"/>
    <w:rsid w:val="00090083"/>
    <w:rsid w:val="000902E0"/>
    <w:rsid w:val="00090481"/>
    <w:rsid w:val="000904E4"/>
    <w:rsid w:val="00090911"/>
    <w:rsid w:val="00090BBD"/>
    <w:rsid w:val="00090E92"/>
    <w:rsid w:val="00090EDF"/>
    <w:rsid w:val="00090F18"/>
    <w:rsid w:val="00090F79"/>
    <w:rsid w:val="000910DB"/>
    <w:rsid w:val="00091180"/>
    <w:rsid w:val="00091269"/>
    <w:rsid w:val="00091706"/>
    <w:rsid w:val="00091776"/>
    <w:rsid w:val="00091879"/>
    <w:rsid w:val="00091A1F"/>
    <w:rsid w:val="00091AE2"/>
    <w:rsid w:val="00091D88"/>
    <w:rsid w:val="00091FA0"/>
    <w:rsid w:val="00091FF0"/>
    <w:rsid w:val="000921B0"/>
    <w:rsid w:val="00092298"/>
    <w:rsid w:val="000922BF"/>
    <w:rsid w:val="0009231A"/>
    <w:rsid w:val="00092691"/>
    <w:rsid w:val="000928A1"/>
    <w:rsid w:val="000929A8"/>
    <w:rsid w:val="00092C1D"/>
    <w:rsid w:val="00092D19"/>
    <w:rsid w:val="000932CB"/>
    <w:rsid w:val="0009334D"/>
    <w:rsid w:val="0009355B"/>
    <w:rsid w:val="0009375D"/>
    <w:rsid w:val="00093C3F"/>
    <w:rsid w:val="00093C86"/>
    <w:rsid w:val="00093CEE"/>
    <w:rsid w:val="00093E63"/>
    <w:rsid w:val="00093F96"/>
    <w:rsid w:val="000944B9"/>
    <w:rsid w:val="0009468F"/>
    <w:rsid w:val="00094AA6"/>
    <w:rsid w:val="00094C00"/>
    <w:rsid w:val="00094E64"/>
    <w:rsid w:val="00094FF8"/>
    <w:rsid w:val="000951F2"/>
    <w:rsid w:val="00095383"/>
    <w:rsid w:val="00095719"/>
    <w:rsid w:val="000959CD"/>
    <w:rsid w:val="00095CE0"/>
    <w:rsid w:val="00095F72"/>
    <w:rsid w:val="00096033"/>
    <w:rsid w:val="000960C3"/>
    <w:rsid w:val="000960CB"/>
    <w:rsid w:val="00096268"/>
    <w:rsid w:val="000962F4"/>
    <w:rsid w:val="00096977"/>
    <w:rsid w:val="00096AED"/>
    <w:rsid w:val="00096CE1"/>
    <w:rsid w:val="00096F8F"/>
    <w:rsid w:val="00096FA1"/>
    <w:rsid w:val="0009713D"/>
    <w:rsid w:val="00097221"/>
    <w:rsid w:val="0009735F"/>
    <w:rsid w:val="00097430"/>
    <w:rsid w:val="00097466"/>
    <w:rsid w:val="00097916"/>
    <w:rsid w:val="00097A2A"/>
    <w:rsid w:val="00097A85"/>
    <w:rsid w:val="00097C12"/>
    <w:rsid w:val="00097DCD"/>
    <w:rsid w:val="00097FEE"/>
    <w:rsid w:val="000A0020"/>
    <w:rsid w:val="000A0504"/>
    <w:rsid w:val="000A06EB"/>
    <w:rsid w:val="000A07E2"/>
    <w:rsid w:val="000A0CDD"/>
    <w:rsid w:val="000A10C2"/>
    <w:rsid w:val="000A1273"/>
    <w:rsid w:val="000A1537"/>
    <w:rsid w:val="000A1713"/>
    <w:rsid w:val="000A17E2"/>
    <w:rsid w:val="000A192A"/>
    <w:rsid w:val="000A19DE"/>
    <w:rsid w:val="000A1BF3"/>
    <w:rsid w:val="000A1FCA"/>
    <w:rsid w:val="000A28FD"/>
    <w:rsid w:val="000A2971"/>
    <w:rsid w:val="000A2ACB"/>
    <w:rsid w:val="000A2C8D"/>
    <w:rsid w:val="000A2E14"/>
    <w:rsid w:val="000A2F9A"/>
    <w:rsid w:val="000A3149"/>
    <w:rsid w:val="000A330D"/>
    <w:rsid w:val="000A357C"/>
    <w:rsid w:val="000A39D6"/>
    <w:rsid w:val="000A3A13"/>
    <w:rsid w:val="000A3EC7"/>
    <w:rsid w:val="000A4048"/>
    <w:rsid w:val="000A40DA"/>
    <w:rsid w:val="000A415B"/>
    <w:rsid w:val="000A4299"/>
    <w:rsid w:val="000A4365"/>
    <w:rsid w:val="000A48A8"/>
    <w:rsid w:val="000A48DB"/>
    <w:rsid w:val="000A4B5A"/>
    <w:rsid w:val="000A4CE9"/>
    <w:rsid w:val="000A4D8F"/>
    <w:rsid w:val="000A4DE7"/>
    <w:rsid w:val="000A4EB5"/>
    <w:rsid w:val="000A4FD1"/>
    <w:rsid w:val="000A50E9"/>
    <w:rsid w:val="000A5331"/>
    <w:rsid w:val="000A538C"/>
    <w:rsid w:val="000A53CA"/>
    <w:rsid w:val="000A54B1"/>
    <w:rsid w:val="000A58A8"/>
    <w:rsid w:val="000A5ACD"/>
    <w:rsid w:val="000A5CD1"/>
    <w:rsid w:val="000A5E9E"/>
    <w:rsid w:val="000A60C1"/>
    <w:rsid w:val="000A6120"/>
    <w:rsid w:val="000A6210"/>
    <w:rsid w:val="000A6245"/>
    <w:rsid w:val="000A62BF"/>
    <w:rsid w:val="000A63BC"/>
    <w:rsid w:val="000A64BC"/>
    <w:rsid w:val="000A6628"/>
    <w:rsid w:val="000A6889"/>
    <w:rsid w:val="000A6A8D"/>
    <w:rsid w:val="000A6B56"/>
    <w:rsid w:val="000A6D75"/>
    <w:rsid w:val="000A6E81"/>
    <w:rsid w:val="000A6E83"/>
    <w:rsid w:val="000A71DA"/>
    <w:rsid w:val="000A7293"/>
    <w:rsid w:val="000A763C"/>
    <w:rsid w:val="000A7856"/>
    <w:rsid w:val="000A78BD"/>
    <w:rsid w:val="000A7C43"/>
    <w:rsid w:val="000A7D3C"/>
    <w:rsid w:val="000A7D42"/>
    <w:rsid w:val="000A7DF4"/>
    <w:rsid w:val="000A7E6D"/>
    <w:rsid w:val="000B000F"/>
    <w:rsid w:val="000B03C1"/>
    <w:rsid w:val="000B03C6"/>
    <w:rsid w:val="000B04DB"/>
    <w:rsid w:val="000B0586"/>
    <w:rsid w:val="000B05AB"/>
    <w:rsid w:val="000B0600"/>
    <w:rsid w:val="000B063D"/>
    <w:rsid w:val="000B0B2C"/>
    <w:rsid w:val="000B0B59"/>
    <w:rsid w:val="000B0BAC"/>
    <w:rsid w:val="000B0E30"/>
    <w:rsid w:val="000B0EDD"/>
    <w:rsid w:val="000B10E2"/>
    <w:rsid w:val="000B120C"/>
    <w:rsid w:val="000B123F"/>
    <w:rsid w:val="000B16E9"/>
    <w:rsid w:val="000B18B6"/>
    <w:rsid w:val="000B1982"/>
    <w:rsid w:val="000B1989"/>
    <w:rsid w:val="000B1992"/>
    <w:rsid w:val="000B19FE"/>
    <w:rsid w:val="000B1A25"/>
    <w:rsid w:val="000B1C64"/>
    <w:rsid w:val="000B1D7B"/>
    <w:rsid w:val="000B20D8"/>
    <w:rsid w:val="000B2142"/>
    <w:rsid w:val="000B21AF"/>
    <w:rsid w:val="000B21CC"/>
    <w:rsid w:val="000B2339"/>
    <w:rsid w:val="000B2476"/>
    <w:rsid w:val="000B26A6"/>
    <w:rsid w:val="000B273F"/>
    <w:rsid w:val="000B2867"/>
    <w:rsid w:val="000B3015"/>
    <w:rsid w:val="000B316E"/>
    <w:rsid w:val="000B3219"/>
    <w:rsid w:val="000B35C9"/>
    <w:rsid w:val="000B3721"/>
    <w:rsid w:val="000B384D"/>
    <w:rsid w:val="000B3A11"/>
    <w:rsid w:val="000B3B64"/>
    <w:rsid w:val="000B3B80"/>
    <w:rsid w:val="000B3C1C"/>
    <w:rsid w:val="000B3CF0"/>
    <w:rsid w:val="000B3ECB"/>
    <w:rsid w:val="000B4A31"/>
    <w:rsid w:val="000B4A3A"/>
    <w:rsid w:val="000B4A55"/>
    <w:rsid w:val="000B4AD9"/>
    <w:rsid w:val="000B4B23"/>
    <w:rsid w:val="000B4B69"/>
    <w:rsid w:val="000B4B73"/>
    <w:rsid w:val="000B4C17"/>
    <w:rsid w:val="000B4DA2"/>
    <w:rsid w:val="000B51CC"/>
    <w:rsid w:val="000B5263"/>
    <w:rsid w:val="000B56DF"/>
    <w:rsid w:val="000B56E2"/>
    <w:rsid w:val="000B5778"/>
    <w:rsid w:val="000B57A6"/>
    <w:rsid w:val="000B5B1F"/>
    <w:rsid w:val="000B5B60"/>
    <w:rsid w:val="000B5BE0"/>
    <w:rsid w:val="000B5C86"/>
    <w:rsid w:val="000B5C9C"/>
    <w:rsid w:val="000B5F85"/>
    <w:rsid w:val="000B60E3"/>
    <w:rsid w:val="000B60FB"/>
    <w:rsid w:val="000B6133"/>
    <w:rsid w:val="000B6341"/>
    <w:rsid w:val="000B6388"/>
    <w:rsid w:val="000B65AA"/>
    <w:rsid w:val="000B66B1"/>
    <w:rsid w:val="000B66DC"/>
    <w:rsid w:val="000B678D"/>
    <w:rsid w:val="000B6B1E"/>
    <w:rsid w:val="000B6BF9"/>
    <w:rsid w:val="000B6D42"/>
    <w:rsid w:val="000B6F3A"/>
    <w:rsid w:val="000B7011"/>
    <w:rsid w:val="000B73F8"/>
    <w:rsid w:val="000B75AA"/>
    <w:rsid w:val="000B7721"/>
    <w:rsid w:val="000B777A"/>
    <w:rsid w:val="000B78FB"/>
    <w:rsid w:val="000B7CBA"/>
    <w:rsid w:val="000B7CD1"/>
    <w:rsid w:val="000C04CD"/>
    <w:rsid w:val="000C04D8"/>
    <w:rsid w:val="000C0520"/>
    <w:rsid w:val="000C066B"/>
    <w:rsid w:val="000C06C5"/>
    <w:rsid w:val="000C0806"/>
    <w:rsid w:val="000C0942"/>
    <w:rsid w:val="000C0BA6"/>
    <w:rsid w:val="000C0D39"/>
    <w:rsid w:val="000C0E03"/>
    <w:rsid w:val="000C0EF1"/>
    <w:rsid w:val="000C104C"/>
    <w:rsid w:val="000C10A6"/>
    <w:rsid w:val="000C10E8"/>
    <w:rsid w:val="000C111C"/>
    <w:rsid w:val="000C1305"/>
    <w:rsid w:val="000C13EE"/>
    <w:rsid w:val="000C1513"/>
    <w:rsid w:val="000C1566"/>
    <w:rsid w:val="000C1650"/>
    <w:rsid w:val="000C1A71"/>
    <w:rsid w:val="000C1B2F"/>
    <w:rsid w:val="000C1F0F"/>
    <w:rsid w:val="000C2009"/>
    <w:rsid w:val="000C21AC"/>
    <w:rsid w:val="000C233A"/>
    <w:rsid w:val="000C237B"/>
    <w:rsid w:val="000C27DF"/>
    <w:rsid w:val="000C28BD"/>
    <w:rsid w:val="000C28C4"/>
    <w:rsid w:val="000C2949"/>
    <w:rsid w:val="000C2983"/>
    <w:rsid w:val="000C2BA3"/>
    <w:rsid w:val="000C2C27"/>
    <w:rsid w:val="000C32DC"/>
    <w:rsid w:val="000C36D2"/>
    <w:rsid w:val="000C3B44"/>
    <w:rsid w:val="000C3CAE"/>
    <w:rsid w:val="000C3D03"/>
    <w:rsid w:val="000C3D09"/>
    <w:rsid w:val="000C4195"/>
    <w:rsid w:val="000C4237"/>
    <w:rsid w:val="000C453E"/>
    <w:rsid w:val="000C45B3"/>
    <w:rsid w:val="000C45FF"/>
    <w:rsid w:val="000C46C8"/>
    <w:rsid w:val="000C46D6"/>
    <w:rsid w:val="000C477C"/>
    <w:rsid w:val="000C4A9F"/>
    <w:rsid w:val="000C4CC9"/>
    <w:rsid w:val="000C4CE8"/>
    <w:rsid w:val="000C4D31"/>
    <w:rsid w:val="000C4E2C"/>
    <w:rsid w:val="000C4E79"/>
    <w:rsid w:val="000C502B"/>
    <w:rsid w:val="000C5394"/>
    <w:rsid w:val="000C53AA"/>
    <w:rsid w:val="000C5578"/>
    <w:rsid w:val="000C5810"/>
    <w:rsid w:val="000C58CF"/>
    <w:rsid w:val="000C5B03"/>
    <w:rsid w:val="000C5D84"/>
    <w:rsid w:val="000C62F5"/>
    <w:rsid w:val="000C6437"/>
    <w:rsid w:val="000C64A9"/>
    <w:rsid w:val="000C6638"/>
    <w:rsid w:val="000C673A"/>
    <w:rsid w:val="000C6843"/>
    <w:rsid w:val="000C692B"/>
    <w:rsid w:val="000C6D14"/>
    <w:rsid w:val="000C6DC5"/>
    <w:rsid w:val="000C6E0D"/>
    <w:rsid w:val="000C6F4D"/>
    <w:rsid w:val="000C6FED"/>
    <w:rsid w:val="000C7156"/>
    <w:rsid w:val="000C72C1"/>
    <w:rsid w:val="000C7364"/>
    <w:rsid w:val="000C7479"/>
    <w:rsid w:val="000C756A"/>
    <w:rsid w:val="000C75B1"/>
    <w:rsid w:val="000C7624"/>
    <w:rsid w:val="000C76B0"/>
    <w:rsid w:val="000C7758"/>
    <w:rsid w:val="000C78BB"/>
    <w:rsid w:val="000C78DC"/>
    <w:rsid w:val="000C79C0"/>
    <w:rsid w:val="000C7E42"/>
    <w:rsid w:val="000D0276"/>
    <w:rsid w:val="000D03C7"/>
    <w:rsid w:val="000D057D"/>
    <w:rsid w:val="000D07B1"/>
    <w:rsid w:val="000D0811"/>
    <w:rsid w:val="000D0979"/>
    <w:rsid w:val="000D0AF6"/>
    <w:rsid w:val="000D0B32"/>
    <w:rsid w:val="000D0B54"/>
    <w:rsid w:val="000D0EA2"/>
    <w:rsid w:val="000D0F75"/>
    <w:rsid w:val="000D10F1"/>
    <w:rsid w:val="000D1272"/>
    <w:rsid w:val="000D14DD"/>
    <w:rsid w:val="000D176C"/>
    <w:rsid w:val="000D18BB"/>
    <w:rsid w:val="000D1B15"/>
    <w:rsid w:val="000D1BE3"/>
    <w:rsid w:val="000D2119"/>
    <w:rsid w:val="000D21D4"/>
    <w:rsid w:val="000D231E"/>
    <w:rsid w:val="000D2351"/>
    <w:rsid w:val="000D27C9"/>
    <w:rsid w:val="000D28A9"/>
    <w:rsid w:val="000D2BCA"/>
    <w:rsid w:val="000D2CD7"/>
    <w:rsid w:val="000D2D44"/>
    <w:rsid w:val="000D300D"/>
    <w:rsid w:val="000D3110"/>
    <w:rsid w:val="000D3183"/>
    <w:rsid w:val="000D31AE"/>
    <w:rsid w:val="000D3475"/>
    <w:rsid w:val="000D34B8"/>
    <w:rsid w:val="000D3501"/>
    <w:rsid w:val="000D37AC"/>
    <w:rsid w:val="000D3862"/>
    <w:rsid w:val="000D3998"/>
    <w:rsid w:val="000D3CD7"/>
    <w:rsid w:val="000D3D22"/>
    <w:rsid w:val="000D3F27"/>
    <w:rsid w:val="000D3F7C"/>
    <w:rsid w:val="000D41B7"/>
    <w:rsid w:val="000D46AF"/>
    <w:rsid w:val="000D4DDA"/>
    <w:rsid w:val="000D4F1E"/>
    <w:rsid w:val="000D4FCE"/>
    <w:rsid w:val="000D5042"/>
    <w:rsid w:val="000D521C"/>
    <w:rsid w:val="000D541E"/>
    <w:rsid w:val="000D547F"/>
    <w:rsid w:val="000D5653"/>
    <w:rsid w:val="000D6253"/>
    <w:rsid w:val="000D64D4"/>
    <w:rsid w:val="000D6816"/>
    <w:rsid w:val="000D6912"/>
    <w:rsid w:val="000D6A2A"/>
    <w:rsid w:val="000D6CB1"/>
    <w:rsid w:val="000D6FE4"/>
    <w:rsid w:val="000D70D6"/>
    <w:rsid w:val="000D726C"/>
    <w:rsid w:val="000D727D"/>
    <w:rsid w:val="000D7420"/>
    <w:rsid w:val="000D7422"/>
    <w:rsid w:val="000D7947"/>
    <w:rsid w:val="000D7A3A"/>
    <w:rsid w:val="000E029E"/>
    <w:rsid w:val="000E02C6"/>
    <w:rsid w:val="000E03E6"/>
    <w:rsid w:val="000E0675"/>
    <w:rsid w:val="000E0AB8"/>
    <w:rsid w:val="000E0E97"/>
    <w:rsid w:val="000E1046"/>
    <w:rsid w:val="000E108A"/>
    <w:rsid w:val="000E1487"/>
    <w:rsid w:val="000E161A"/>
    <w:rsid w:val="000E163B"/>
    <w:rsid w:val="000E1641"/>
    <w:rsid w:val="000E187D"/>
    <w:rsid w:val="000E1D02"/>
    <w:rsid w:val="000E1DD6"/>
    <w:rsid w:val="000E208C"/>
    <w:rsid w:val="000E212C"/>
    <w:rsid w:val="000E21F5"/>
    <w:rsid w:val="000E220D"/>
    <w:rsid w:val="000E23AD"/>
    <w:rsid w:val="000E23C7"/>
    <w:rsid w:val="000E24A9"/>
    <w:rsid w:val="000E26A1"/>
    <w:rsid w:val="000E2702"/>
    <w:rsid w:val="000E2819"/>
    <w:rsid w:val="000E2953"/>
    <w:rsid w:val="000E2C30"/>
    <w:rsid w:val="000E2C73"/>
    <w:rsid w:val="000E2EEA"/>
    <w:rsid w:val="000E2F66"/>
    <w:rsid w:val="000E31E2"/>
    <w:rsid w:val="000E32AB"/>
    <w:rsid w:val="000E360E"/>
    <w:rsid w:val="000E398E"/>
    <w:rsid w:val="000E3E7C"/>
    <w:rsid w:val="000E3EB3"/>
    <w:rsid w:val="000E4134"/>
    <w:rsid w:val="000E4745"/>
    <w:rsid w:val="000E4785"/>
    <w:rsid w:val="000E494E"/>
    <w:rsid w:val="000E4968"/>
    <w:rsid w:val="000E4CB6"/>
    <w:rsid w:val="000E4D7C"/>
    <w:rsid w:val="000E4DD6"/>
    <w:rsid w:val="000E4E24"/>
    <w:rsid w:val="000E51C8"/>
    <w:rsid w:val="000E522F"/>
    <w:rsid w:val="000E526E"/>
    <w:rsid w:val="000E538E"/>
    <w:rsid w:val="000E581C"/>
    <w:rsid w:val="000E596E"/>
    <w:rsid w:val="000E5993"/>
    <w:rsid w:val="000E5A5F"/>
    <w:rsid w:val="000E5EE6"/>
    <w:rsid w:val="000E6016"/>
    <w:rsid w:val="000E6192"/>
    <w:rsid w:val="000E6271"/>
    <w:rsid w:val="000E6315"/>
    <w:rsid w:val="000E63AB"/>
    <w:rsid w:val="000E651C"/>
    <w:rsid w:val="000E6A29"/>
    <w:rsid w:val="000E6E35"/>
    <w:rsid w:val="000E705F"/>
    <w:rsid w:val="000E7494"/>
    <w:rsid w:val="000E77E4"/>
    <w:rsid w:val="000E783C"/>
    <w:rsid w:val="000E7AE5"/>
    <w:rsid w:val="000E7BF6"/>
    <w:rsid w:val="000E7E90"/>
    <w:rsid w:val="000F009C"/>
    <w:rsid w:val="000F06BA"/>
    <w:rsid w:val="000F080B"/>
    <w:rsid w:val="000F082E"/>
    <w:rsid w:val="000F09A0"/>
    <w:rsid w:val="000F09C2"/>
    <w:rsid w:val="000F0B9D"/>
    <w:rsid w:val="000F0EC1"/>
    <w:rsid w:val="000F10DF"/>
    <w:rsid w:val="000F1178"/>
    <w:rsid w:val="000F1660"/>
    <w:rsid w:val="000F167B"/>
    <w:rsid w:val="000F1A40"/>
    <w:rsid w:val="000F1E08"/>
    <w:rsid w:val="000F1EC3"/>
    <w:rsid w:val="000F1F52"/>
    <w:rsid w:val="000F1FE8"/>
    <w:rsid w:val="000F20CB"/>
    <w:rsid w:val="000F2167"/>
    <w:rsid w:val="000F21EF"/>
    <w:rsid w:val="000F25DD"/>
    <w:rsid w:val="000F2637"/>
    <w:rsid w:val="000F2901"/>
    <w:rsid w:val="000F290E"/>
    <w:rsid w:val="000F2DE5"/>
    <w:rsid w:val="000F32FA"/>
    <w:rsid w:val="000F3471"/>
    <w:rsid w:val="000F3543"/>
    <w:rsid w:val="000F3800"/>
    <w:rsid w:val="000F3ADD"/>
    <w:rsid w:val="000F3EBC"/>
    <w:rsid w:val="000F4247"/>
    <w:rsid w:val="000F444D"/>
    <w:rsid w:val="000F44CE"/>
    <w:rsid w:val="000F472B"/>
    <w:rsid w:val="000F47AC"/>
    <w:rsid w:val="000F4835"/>
    <w:rsid w:val="000F4973"/>
    <w:rsid w:val="000F4988"/>
    <w:rsid w:val="000F4A55"/>
    <w:rsid w:val="000F4B95"/>
    <w:rsid w:val="000F4BF0"/>
    <w:rsid w:val="000F4D19"/>
    <w:rsid w:val="000F4E8F"/>
    <w:rsid w:val="000F52DA"/>
    <w:rsid w:val="000F543B"/>
    <w:rsid w:val="000F54CD"/>
    <w:rsid w:val="000F54F8"/>
    <w:rsid w:val="000F5676"/>
    <w:rsid w:val="000F5D13"/>
    <w:rsid w:val="000F5D66"/>
    <w:rsid w:val="000F5DAA"/>
    <w:rsid w:val="000F5DE7"/>
    <w:rsid w:val="000F5EA0"/>
    <w:rsid w:val="000F605E"/>
    <w:rsid w:val="000F6084"/>
    <w:rsid w:val="000F6247"/>
    <w:rsid w:val="000F6354"/>
    <w:rsid w:val="000F660E"/>
    <w:rsid w:val="000F67E8"/>
    <w:rsid w:val="000F6944"/>
    <w:rsid w:val="000F6B3F"/>
    <w:rsid w:val="000F6B67"/>
    <w:rsid w:val="000F6B83"/>
    <w:rsid w:val="000F6F3C"/>
    <w:rsid w:val="000F7101"/>
    <w:rsid w:val="000F71A2"/>
    <w:rsid w:val="000F755D"/>
    <w:rsid w:val="000F7FE5"/>
    <w:rsid w:val="00100170"/>
    <w:rsid w:val="00100312"/>
    <w:rsid w:val="001007B5"/>
    <w:rsid w:val="00100B61"/>
    <w:rsid w:val="00100B75"/>
    <w:rsid w:val="0010134F"/>
    <w:rsid w:val="0010137B"/>
    <w:rsid w:val="0010138E"/>
    <w:rsid w:val="0010159C"/>
    <w:rsid w:val="0010186A"/>
    <w:rsid w:val="001018F2"/>
    <w:rsid w:val="00101D63"/>
    <w:rsid w:val="001020B4"/>
    <w:rsid w:val="0010231D"/>
    <w:rsid w:val="0010253E"/>
    <w:rsid w:val="001028DD"/>
    <w:rsid w:val="00102A03"/>
    <w:rsid w:val="00102B6A"/>
    <w:rsid w:val="00102C11"/>
    <w:rsid w:val="00102C8A"/>
    <w:rsid w:val="00102F72"/>
    <w:rsid w:val="00102F7F"/>
    <w:rsid w:val="00103129"/>
    <w:rsid w:val="0010325D"/>
    <w:rsid w:val="0010350E"/>
    <w:rsid w:val="00103591"/>
    <w:rsid w:val="0010373F"/>
    <w:rsid w:val="00103928"/>
    <w:rsid w:val="00103B1D"/>
    <w:rsid w:val="00104024"/>
    <w:rsid w:val="001040B7"/>
    <w:rsid w:val="0010414D"/>
    <w:rsid w:val="00104235"/>
    <w:rsid w:val="00104239"/>
    <w:rsid w:val="00104413"/>
    <w:rsid w:val="00104536"/>
    <w:rsid w:val="00104953"/>
    <w:rsid w:val="001049A6"/>
    <w:rsid w:val="0010522A"/>
    <w:rsid w:val="00105559"/>
    <w:rsid w:val="001055F0"/>
    <w:rsid w:val="0010572D"/>
    <w:rsid w:val="001058F3"/>
    <w:rsid w:val="00105C88"/>
    <w:rsid w:val="00105EBA"/>
    <w:rsid w:val="00105FEF"/>
    <w:rsid w:val="00106098"/>
    <w:rsid w:val="001060C0"/>
    <w:rsid w:val="001060F9"/>
    <w:rsid w:val="00106224"/>
    <w:rsid w:val="001063B5"/>
    <w:rsid w:val="00106550"/>
    <w:rsid w:val="001065CE"/>
    <w:rsid w:val="00106874"/>
    <w:rsid w:val="00106AA2"/>
    <w:rsid w:val="00106BAB"/>
    <w:rsid w:val="00107021"/>
    <w:rsid w:val="001072C4"/>
    <w:rsid w:val="0010740D"/>
    <w:rsid w:val="0010758E"/>
    <w:rsid w:val="00107677"/>
    <w:rsid w:val="0010791F"/>
    <w:rsid w:val="001079BD"/>
    <w:rsid w:val="001079BE"/>
    <w:rsid w:val="00107B9D"/>
    <w:rsid w:val="00107BDD"/>
    <w:rsid w:val="00107CBD"/>
    <w:rsid w:val="0011013B"/>
    <w:rsid w:val="00110208"/>
    <w:rsid w:val="0011036F"/>
    <w:rsid w:val="00110692"/>
    <w:rsid w:val="001106F9"/>
    <w:rsid w:val="00110735"/>
    <w:rsid w:val="00110943"/>
    <w:rsid w:val="00110995"/>
    <w:rsid w:val="00110B3A"/>
    <w:rsid w:val="00110B8A"/>
    <w:rsid w:val="00110BC7"/>
    <w:rsid w:val="00110EBD"/>
    <w:rsid w:val="00111097"/>
    <w:rsid w:val="00111184"/>
    <w:rsid w:val="00111285"/>
    <w:rsid w:val="0011157D"/>
    <w:rsid w:val="00111864"/>
    <w:rsid w:val="00111DB2"/>
    <w:rsid w:val="00111E1A"/>
    <w:rsid w:val="00112176"/>
    <w:rsid w:val="001121EC"/>
    <w:rsid w:val="0011225D"/>
    <w:rsid w:val="00112369"/>
    <w:rsid w:val="00112660"/>
    <w:rsid w:val="00112675"/>
    <w:rsid w:val="00112863"/>
    <w:rsid w:val="00112A44"/>
    <w:rsid w:val="00112E78"/>
    <w:rsid w:val="00112EE0"/>
    <w:rsid w:val="00112FA5"/>
    <w:rsid w:val="001131E9"/>
    <w:rsid w:val="001133B7"/>
    <w:rsid w:val="0011373A"/>
    <w:rsid w:val="001139E7"/>
    <w:rsid w:val="00113B79"/>
    <w:rsid w:val="00113EBA"/>
    <w:rsid w:val="00114078"/>
    <w:rsid w:val="001142A4"/>
    <w:rsid w:val="00114AB6"/>
    <w:rsid w:val="00114BB8"/>
    <w:rsid w:val="00114D3C"/>
    <w:rsid w:val="00114FD5"/>
    <w:rsid w:val="00114FD9"/>
    <w:rsid w:val="001150DC"/>
    <w:rsid w:val="001150EB"/>
    <w:rsid w:val="001154EF"/>
    <w:rsid w:val="0011569F"/>
    <w:rsid w:val="001158FD"/>
    <w:rsid w:val="001160B6"/>
    <w:rsid w:val="0011613C"/>
    <w:rsid w:val="001161EB"/>
    <w:rsid w:val="00116256"/>
    <w:rsid w:val="0011633D"/>
    <w:rsid w:val="0011635D"/>
    <w:rsid w:val="00116390"/>
    <w:rsid w:val="001163B9"/>
    <w:rsid w:val="001164A3"/>
    <w:rsid w:val="001165F7"/>
    <w:rsid w:val="0011665E"/>
    <w:rsid w:val="0011685D"/>
    <w:rsid w:val="0011687E"/>
    <w:rsid w:val="00116901"/>
    <w:rsid w:val="00116B30"/>
    <w:rsid w:val="00116C16"/>
    <w:rsid w:val="00116CEE"/>
    <w:rsid w:val="00116D4A"/>
    <w:rsid w:val="00116DC7"/>
    <w:rsid w:val="00116E0B"/>
    <w:rsid w:val="00116E77"/>
    <w:rsid w:val="00116F47"/>
    <w:rsid w:val="00117277"/>
    <w:rsid w:val="00117991"/>
    <w:rsid w:val="00117A85"/>
    <w:rsid w:val="00117ADD"/>
    <w:rsid w:val="00117B40"/>
    <w:rsid w:val="00117C18"/>
    <w:rsid w:val="00117C73"/>
    <w:rsid w:val="00117C8B"/>
    <w:rsid w:val="00117CEB"/>
    <w:rsid w:val="001200EE"/>
    <w:rsid w:val="00120237"/>
    <w:rsid w:val="001203A3"/>
    <w:rsid w:val="001206F2"/>
    <w:rsid w:val="001209C6"/>
    <w:rsid w:val="00120B83"/>
    <w:rsid w:val="00120CF5"/>
    <w:rsid w:val="00120D3F"/>
    <w:rsid w:val="00120F58"/>
    <w:rsid w:val="001213CB"/>
    <w:rsid w:val="00121416"/>
    <w:rsid w:val="0012161A"/>
    <w:rsid w:val="00121696"/>
    <w:rsid w:val="00121782"/>
    <w:rsid w:val="00121866"/>
    <w:rsid w:val="001218BC"/>
    <w:rsid w:val="00121BFC"/>
    <w:rsid w:val="00121F4D"/>
    <w:rsid w:val="00121F86"/>
    <w:rsid w:val="0012234F"/>
    <w:rsid w:val="001223E7"/>
    <w:rsid w:val="0012244A"/>
    <w:rsid w:val="0012276D"/>
    <w:rsid w:val="0012292D"/>
    <w:rsid w:val="00122A4E"/>
    <w:rsid w:val="00122B2C"/>
    <w:rsid w:val="00122C15"/>
    <w:rsid w:val="00122D49"/>
    <w:rsid w:val="00123170"/>
    <w:rsid w:val="0012317A"/>
    <w:rsid w:val="00123C2B"/>
    <w:rsid w:val="00124091"/>
    <w:rsid w:val="001240AC"/>
    <w:rsid w:val="0012444F"/>
    <w:rsid w:val="001245AC"/>
    <w:rsid w:val="001245DB"/>
    <w:rsid w:val="00124907"/>
    <w:rsid w:val="00124945"/>
    <w:rsid w:val="00124D0A"/>
    <w:rsid w:val="001250FC"/>
    <w:rsid w:val="00125409"/>
    <w:rsid w:val="0012549A"/>
    <w:rsid w:val="0012563F"/>
    <w:rsid w:val="001259CC"/>
    <w:rsid w:val="00125EB6"/>
    <w:rsid w:val="00126386"/>
    <w:rsid w:val="001265E0"/>
    <w:rsid w:val="001267E7"/>
    <w:rsid w:val="00126844"/>
    <w:rsid w:val="0012687F"/>
    <w:rsid w:val="00126A91"/>
    <w:rsid w:val="00126AA3"/>
    <w:rsid w:val="00126BDA"/>
    <w:rsid w:val="00126E13"/>
    <w:rsid w:val="00126F81"/>
    <w:rsid w:val="00126FC0"/>
    <w:rsid w:val="001271CC"/>
    <w:rsid w:val="0012743B"/>
    <w:rsid w:val="00127809"/>
    <w:rsid w:val="001279A7"/>
    <w:rsid w:val="00127FFB"/>
    <w:rsid w:val="00130075"/>
    <w:rsid w:val="001302EA"/>
    <w:rsid w:val="00130447"/>
    <w:rsid w:val="0013063C"/>
    <w:rsid w:val="00130694"/>
    <w:rsid w:val="00130ADB"/>
    <w:rsid w:val="00130B92"/>
    <w:rsid w:val="00130C1F"/>
    <w:rsid w:val="00130C61"/>
    <w:rsid w:val="00130D28"/>
    <w:rsid w:val="00130D7F"/>
    <w:rsid w:val="00130E48"/>
    <w:rsid w:val="00131030"/>
    <w:rsid w:val="001311B0"/>
    <w:rsid w:val="0013127E"/>
    <w:rsid w:val="001314C2"/>
    <w:rsid w:val="0013186F"/>
    <w:rsid w:val="001318DC"/>
    <w:rsid w:val="001318FC"/>
    <w:rsid w:val="00131A46"/>
    <w:rsid w:val="00131BDB"/>
    <w:rsid w:val="00131C45"/>
    <w:rsid w:val="00131CBC"/>
    <w:rsid w:val="00131D2D"/>
    <w:rsid w:val="00131F2B"/>
    <w:rsid w:val="00131FBA"/>
    <w:rsid w:val="0013226A"/>
    <w:rsid w:val="0013240C"/>
    <w:rsid w:val="0013260D"/>
    <w:rsid w:val="00132693"/>
    <w:rsid w:val="00132769"/>
    <w:rsid w:val="0013278C"/>
    <w:rsid w:val="001328E6"/>
    <w:rsid w:val="00132990"/>
    <w:rsid w:val="00132A59"/>
    <w:rsid w:val="00132BAD"/>
    <w:rsid w:val="00132D22"/>
    <w:rsid w:val="00132DE3"/>
    <w:rsid w:val="00132E65"/>
    <w:rsid w:val="00132E6D"/>
    <w:rsid w:val="00132EF0"/>
    <w:rsid w:val="00132F16"/>
    <w:rsid w:val="001330F3"/>
    <w:rsid w:val="001333E6"/>
    <w:rsid w:val="001334E9"/>
    <w:rsid w:val="001338AB"/>
    <w:rsid w:val="00133C52"/>
    <w:rsid w:val="0013404E"/>
    <w:rsid w:val="00134104"/>
    <w:rsid w:val="00134134"/>
    <w:rsid w:val="00134383"/>
    <w:rsid w:val="00134403"/>
    <w:rsid w:val="001344CF"/>
    <w:rsid w:val="00134B13"/>
    <w:rsid w:val="00134C5C"/>
    <w:rsid w:val="00134C75"/>
    <w:rsid w:val="00134D16"/>
    <w:rsid w:val="00135094"/>
    <w:rsid w:val="00135818"/>
    <w:rsid w:val="00135869"/>
    <w:rsid w:val="00135E6F"/>
    <w:rsid w:val="001360A5"/>
    <w:rsid w:val="001361FB"/>
    <w:rsid w:val="0013634D"/>
    <w:rsid w:val="001364DD"/>
    <w:rsid w:val="00136590"/>
    <w:rsid w:val="001367D4"/>
    <w:rsid w:val="0013693E"/>
    <w:rsid w:val="00136F3D"/>
    <w:rsid w:val="001371BA"/>
    <w:rsid w:val="001372A8"/>
    <w:rsid w:val="0013747A"/>
    <w:rsid w:val="001375E4"/>
    <w:rsid w:val="001376CE"/>
    <w:rsid w:val="001377F8"/>
    <w:rsid w:val="00137B1E"/>
    <w:rsid w:val="00137CD2"/>
    <w:rsid w:val="00140120"/>
    <w:rsid w:val="00140248"/>
    <w:rsid w:val="00140331"/>
    <w:rsid w:val="001406FF"/>
    <w:rsid w:val="0014087C"/>
    <w:rsid w:val="00140AEF"/>
    <w:rsid w:val="00140D2B"/>
    <w:rsid w:val="00140E11"/>
    <w:rsid w:val="00140E8E"/>
    <w:rsid w:val="00140F69"/>
    <w:rsid w:val="00141061"/>
    <w:rsid w:val="001410CA"/>
    <w:rsid w:val="001410F4"/>
    <w:rsid w:val="00141104"/>
    <w:rsid w:val="001413CC"/>
    <w:rsid w:val="0014158C"/>
    <w:rsid w:val="001415D4"/>
    <w:rsid w:val="00141767"/>
    <w:rsid w:val="00141991"/>
    <w:rsid w:val="00141E7D"/>
    <w:rsid w:val="001420AF"/>
    <w:rsid w:val="00142305"/>
    <w:rsid w:val="00142562"/>
    <w:rsid w:val="00142590"/>
    <w:rsid w:val="001426F6"/>
    <w:rsid w:val="0014289E"/>
    <w:rsid w:val="00142917"/>
    <w:rsid w:val="00142B94"/>
    <w:rsid w:val="00142CB3"/>
    <w:rsid w:val="00142E3F"/>
    <w:rsid w:val="00142F2E"/>
    <w:rsid w:val="00143009"/>
    <w:rsid w:val="0014333E"/>
    <w:rsid w:val="00143546"/>
    <w:rsid w:val="0014369B"/>
    <w:rsid w:val="001439A6"/>
    <w:rsid w:val="00143E9E"/>
    <w:rsid w:val="00143EBD"/>
    <w:rsid w:val="0014407B"/>
    <w:rsid w:val="0014427F"/>
    <w:rsid w:val="00144392"/>
    <w:rsid w:val="00144610"/>
    <w:rsid w:val="00144633"/>
    <w:rsid w:val="00144B2B"/>
    <w:rsid w:val="0014506B"/>
    <w:rsid w:val="0014521C"/>
    <w:rsid w:val="0014522B"/>
    <w:rsid w:val="0014537A"/>
    <w:rsid w:val="001453C2"/>
    <w:rsid w:val="0014541F"/>
    <w:rsid w:val="00145428"/>
    <w:rsid w:val="001454F6"/>
    <w:rsid w:val="00145573"/>
    <w:rsid w:val="001457EA"/>
    <w:rsid w:val="00145820"/>
    <w:rsid w:val="0014585F"/>
    <w:rsid w:val="0014589E"/>
    <w:rsid w:val="00145AC8"/>
    <w:rsid w:val="00145C0A"/>
    <w:rsid w:val="00145C38"/>
    <w:rsid w:val="00145E69"/>
    <w:rsid w:val="00145EB1"/>
    <w:rsid w:val="00145EB9"/>
    <w:rsid w:val="001460E7"/>
    <w:rsid w:val="001460ED"/>
    <w:rsid w:val="00146150"/>
    <w:rsid w:val="0014653B"/>
    <w:rsid w:val="001465AD"/>
    <w:rsid w:val="001466A2"/>
    <w:rsid w:val="001468C1"/>
    <w:rsid w:val="00146A24"/>
    <w:rsid w:val="00146AAA"/>
    <w:rsid w:val="00146CF0"/>
    <w:rsid w:val="00146E06"/>
    <w:rsid w:val="00146FB9"/>
    <w:rsid w:val="0014700B"/>
    <w:rsid w:val="0014725A"/>
    <w:rsid w:val="001472CB"/>
    <w:rsid w:val="00147433"/>
    <w:rsid w:val="00147603"/>
    <w:rsid w:val="00147684"/>
    <w:rsid w:val="0014777D"/>
    <w:rsid w:val="00147A9C"/>
    <w:rsid w:val="00147CE6"/>
    <w:rsid w:val="00147E9D"/>
    <w:rsid w:val="00147F40"/>
    <w:rsid w:val="00150397"/>
    <w:rsid w:val="0015040D"/>
    <w:rsid w:val="0015059C"/>
    <w:rsid w:val="00150B04"/>
    <w:rsid w:val="00150B81"/>
    <w:rsid w:val="00150BC3"/>
    <w:rsid w:val="00150CBB"/>
    <w:rsid w:val="00150EB4"/>
    <w:rsid w:val="0015110D"/>
    <w:rsid w:val="00151639"/>
    <w:rsid w:val="00151A58"/>
    <w:rsid w:val="00151D28"/>
    <w:rsid w:val="00151D79"/>
    <w:rsid w:val="00151DB7"/>
    <w:rsid w:val="001521BB"/>
    <w:rsid w:val="0015230F"/>
    <w:rsid w:val="001524FA"/>
    <w:rsid w:val="00152B15"/>
    <w:rsid w:val="00152B59"/>
    <w:rsid w:val="00152B64"/>
    <w:rsid w:val="0015313F"/>
    <w:rsid w:val="001532F0"/>
    <w:rsid w:val="001534E4"/>
    <w:rsid w:val="00153709"/>
    <w:rsid w:val="0015375F"/>
    <w:rsid w:val="0015385B"/>
    <w:rsid w:val="001538B7"/>
    <w:rsid w:val="00153A1E"/>
    <w:rsid w:val="00153B12"/>
    <w:rsid w:val="00153B6A"/>
    <w:rsid w:val="00154165"/>
    <w:rsid w:val="001543F3"/>
    <w:rsid w:val="0015450D"/>
    <w:rsid w:val="001545F0"/>
    <w:rsid w:val="001546A4"/>
    <w:rsid w:val="001548DC"/>
    <w:rsid w:val="001548FB"/>
    <w:rsid w:val="00154ADA"/>
    <w:rsid w:val="00154D7D"/>
    <w:rsid w:val="00154DF1"/>
    <w:rsid w:val="00155515"/>
    <w:rsid w:val="00155637"/>
    <w:rsid w:val="00155A00"/>
    <w:rsid w:val="00155C7A"/>
    <w:rsid w:val="00156031"/>
    <w:rsid w:val="001565FF"/>
    <w:rsid w:val="00156A5C"/>
    <w:rsid w:val="00156B14"/>
    <w:rsid w:val="00156C51"/>
    <w:rsid w:val="00156C82"/>
    <w:rsid w:val="00156CDC"/>
    <w:rsid w:val="0015706A"/>
    <w:rsid w:val="0015720F"/>
    <w:rsid w:val="001576B5"/>
    <w:rsid w:val="0015786D"/>
    <w:rsid w:val="00157925"/>
    <w:rsid w:val="00157A27"/>
    <w:rsid w:val="00157E4F"/>
    <w:rsid w:val="001600FE"/>
    <w:rsid w:val="00160121"/>
    <w:rsid w:val="0016013E"/>
    <w:rsid w:val="001602A2"/>
    <w:rsid w:val="001602FE"/>
    <w:rsid w:val="001603E0"/>
    <w:rsid w:val="001604E8"/>
    <w:rsid w:val="001604EF"/>
    <w:rsid w:val="00160708"/>
    <w:rsid w:val="00160790"/>
    <w:rsid w:val="00160C8E"/>
    <w:rsid w:val="00160D12"/>
    <w:rsid w:val="00160D5C"/>
    <w:rsid w:val="00160E52"/>
    <w:rsid w:val="00160EEC"/>
    <w:rsid w:val="00161091"/>
    <w:rsid w:val="001610A3"/>
    <w:rsid w:val="001610E2"/>
    <w:rsid w:val="0016115B"/>
    <w:rsid w:val="00161496"/>
    <w:rsid w:val="001614D7"/>
    <w:rsid w:val="00161573"/>
    <w:rsid w:val="001615C3"/>
    <w:rsid w:val="00161689"/>
    <w:rsid w:val="00161739"/>
    <w:rsid w:val="001617A1"/>
    <w:rsid w:val="0016194A"/>
    <w:rsid w:val="001619A9"/>
    <w:rsid w:val="00161B2B"/>
    <w:rsid w:val="00161CA9"/>
    <w:rsid w:val="00161CED"/>
    <w:rsid w:val="00161D65"/>
    <w:rsid w:val="00161E3F"/>
    <w:rsid w:val="00161E42"/>
    <w:rsid w:val="0016251B"/>
    <w:rsid w:val="0016280B"/>
    <w:rsid w:val="00162B5E"/>
    <w:rsid w:val="00162C5B"/>
    <w:rsid w:val="00162D2A"/>
    <w:rsid w:val="00162FD2"/>
    <w:rsid w:val="001631DB"/>
    <w:rsid w:val="001632DB"/>
    <w:rsid w:val="001633F9"/>
    <w:rsid w:val="00163724"/>
    <w:rsid w:val="00163ADB"/>
    <w:rsid w:val="00163B78"/>
    <w:rsid w:val="001640B7"/>
    <w:rsid w:val="00164232"/>
    <w:rsid w:val="0016430A"/>
    <w:rsid w:val="0016441D"/>
    <w:rsid w:val="00164922"/>
    <w:rsid w:val="001649DD"/>
    <w:rsid w:val="00164AE2"/>
    <w:rsid w:val="00164B7E"/>
    <w:rsid w:val="00164F8B"/>
    <w:rsid w:val="00165078"/>
    <w:rsid w:val="001650B9"/>
    <w:rsid w:val="001650C8"/>
    <w:rsid w:val="001654C8"/>
    <w:rsid w:val="001654E2"/>
    <w:rsid w:val="001656FB"/>
    <w:rsid w:val="00165B50"/>
    <w:rsid w:val="00165C43"/>
    <w:rsid w:val="001662FB"/>
    <w:rsid w:val="00166337"/>
    <w:rsid w:val="00166615"/>
    <w:rsid w:val="0016661E"/>
    <w:rsid w:val="0016669A"/>
    <w:rsid w:val="001666D0"/>
    <w:rsid w:val="001666F4"/>
    <w:rsid w:val="001669B2"/>
    <w:rsid w:val="00166C2E"/>
    <w:rsid w:val="00166E44"/>
    <w:rsid w:val="00166FBE"/>
    <w:rsid w:val="00167403"/>
    <w:rsid w:val="001674C4"/>
    <w:rsid w:val="001677BE"/>
    <w:rsid w:val="00167849"/>
    <w:rsid w:val="00167B70"/>
    <w:rsid w:val="00167BD4"/>
    <w:rsid w:val="00167FD6"/>
    <w:rsid w:val="00170281"/>
    <w:rsid w:val="00170441"/>
    <w:rsid w:val="0017077D"/>
    <w:rsid w:val="001707DD"/>
    <w:rsid w:val="001708B7"/>
    <w:rsid w:val="00170A02"/>
    <w:rsid w:val="00170C5C"/>
    <w:rsid w:val="00170EAF"/>
    <w:rsid w:val="0017107C"/>
    <w:rsid w:val="0017108D"/>
    <w:rsid w:val="001710FC"/>
    <w:rsid w:val="001714CA"/>
    <w:rsid w:val="0017176F"/>
    <w:rsid w:val="00171945"/>
    <w:rsid w:val="00171BDB"/>
    <w:rsid w:val="00171EA0"/>
    <w:rsid w:val="0017227A"/>
    <w:rsid w:val="001723D3"/>
    <w:rsid w:val="00172532"/>
    <w:rsid w:val="0017276B"/>
    <w:rsid w:val="001727A2"/>
    <w:rsid w:val="00172957"/>
    <w:rsid w:val="0017295D"/>
    <w:rsid w:val="00172EA6"/>
    <w:rsid w:val="00172F1E"/>
    <w:rsid w:val="00173013"/>
    <w:rsid w:val="001732B3"/>
    <w:rsid w:val="001733AC"/>
    <w:rsid w:val="00173451"/>
    <w:rsid w:val="001736A7"/>
    <w:rsid w:val="00173AD7"/>
    <w:rsid w:val="00173CC8"/>
    <w:rsid w:val="00173D6A"/>
    <w:rsid w:val="0017428F"/>
    <w:rsid w:val="00174452"/>
    <w:rsid w:val="00174741"/>
    <w:rsid w:val="001747F6"/>
    <w:rsid w:val="001748BB"/>
    <w:rsid w:val="001749D9"/>
    <w:rsid w:val="00174C3D"/>
    <w:rsid w:val="00174E4F"/>
    <w:rsid w:val="00174E50"/>
    <w:rsid w:val="00174FCD"/>
    <w:rsid w:val="001750E7"/>
    <w:rsid w:val="001750F9"/>
    <w:rsid w:val="00175239"/>
    <w:rsid w:val="00175250"/>
    <w:rsid w:val="001752CF"/>
    <w:rsid w:val="0017586B"/>
    <w:rsid w:val="001758FB"/>
    <w:rsid w:val="00175AA0"/>
    <w:rsid w:val="00175E32"/>
    <w:rsid w:val="0017610D"/>
    <w:rsid w:val="00176139"/>
    <w:rsid w:val="00176213"/>
    <w:rsid w:val="0017631D"/>
    <w:rsid w:val="0017636D"/>
    <w:rsid w:val="00176597"/>
    <w:rsid w:val="001765CD"/>
    <w:rsid w:val="001766DC"/>
    <w:rsid w:val="00176872"/>
    <w:rsid w:val="001768D7"/>
    <w:rsid w:val="00176C8D"/>
    <w:rsid w:val="00176E74"/>
    <w:rsid w:val="00176E8D"/>
    <w:rsid w:val="00176F3E"/>
    <w:rsid w:val="00177200"/>
    <w:rsid w:val="00177371"/>
    <w:rsid w:val="001773D3"/>
    <w:rsid w:val="001774CC"/>
    <w:rsid w:val="00177545"/>
    <w:rsid w:val="001775BF"/>
    <w:rsid w:val="001776B4"/>
    <w:rsid w:val="001778FE"/>
    <w:rsid w:val="00177DED"/>
    <w:rsid w:val="0018011F"/>
    <w:rsid w:val="00180128"/>
    <w:rsid w:val="0018015B"/>
    <w:rsid w:val="0018015D"/>
    <w:rsid w:val="001802E7"/>
    <w:rsid w:val="00180518"/>
    <w:rsid w:val="0018069E"/>
    <w:rsid w:val="00180AE9"/>
    <w:rsid w:val="00180E15"/>
    <w:rsid w:val="001812C8"/>
    <w:rsid w:val="0018143E"/>
    <w:rsid w:val="00181470"/>
    <w:rsid w:val="001817E2"/>
    <w:rsid w:val="0018191F"/>
    <w:rsid w:val="00181BB7"/>
    <w:rsid w:val="00181CB9"/>
    <w:rsid w:val="00181D1D"/>
    <w:rsid w:val="00181D8F"/>
    <w:rsid w:val="0018208E"/>
    <w:rsid w:val="001820A7"/>
    <w:rsid w:val="00182118"/>
    <w:rsid w:val="0018218C"/>
    <w:rsid w:val="001821DC"/>
    <w:rsid w:val="00182419"/>
    <w:rsid w:val="001825BB"/>
    <w:rsid w:val="001826F0"/>
    <w:rsid w:val="0018288C"/>
    <w:rsid w:val="0018298C"/>
    <w:rsid w:val="00182AA2"/>
    <w:rsid w:val="00182F28"/>
    <w:rsid w:val="0018300F"/>
    <w:rsid w:val="001830FC"/>
    <w:rsid w:val="001831BD"/>
    <w:rsid w:val="00183492"/>
    <w:rsid w:val="00183639"/>
    <w:rsid w:val="00183C48"/>
    <w:rsid w:val="00183E3B"/>
    <w:rsid w:val="00183EDC"/>
    <w:rsid w:val="00183F14"/>
    <w:rsid w:val="0018434C"/>
    <w:rsid w:val="001843E5"/>
    <w:rsid w:val="001843F4"/>
    <w:rsid w:val="00184830"/>
    <w:rsid w:val="0018559E"/>
    <w:rsid w:val="00185E99"/>
    <w:rsid w:val="00185EB9"/>
    <w:rsid w:val="00185F23"/>
    <w:rsid w:val="00185F71"/>
    <w:rsid w:val="00185F7E"/>
    <w:rsid w:val="00186099"/>
    <w:rsid w:val="0018616F"/>
    <w:rsid w:val="001862CB"/>
    <w:rsid w:val="0018637C"/>
    <w:rsid w:val="001864C0"/>
    <w:rsid w:val="0018654E"/>
    <w:rsid w:val="00186A05"/>
    <w:rsid w:val="00186BCB"/>
    <w:rsid w:val="00186DAA"/>
    <w:rsid w:val="00186DDA"/>
    <w:rsid w:val="00187213"/>
    <w:rsid w:val="0018765C"/>
    <w:rsid w:val="001878D0"/>
    <w:rsid w:val="00187972"/>
    <w:rsid w:val="0018798F"/>
    <w:rsid w:val="00187BDF"/>
    <w:rsid w:val="00187BF8"/>
    <w:rsid w:val="00187D2A"/>
    <w:rsid w:val="00187E3B"/>
    <w:rsid w:val="00187E69"/>
    <w:rsid w:val="001900C7"/>
    <w:rsid w:val="001905A4"/>
    <w:rsid w:val="0019061A"/>
    <w:rsid w:val="00190711"/>
    <w:rsid w:val="00190752"/>
    <w:rsid w:val="0019076D"/>
    <w:rsid w:val="00190809"/>
    <w:rsid w:val="00190B00"/>
    <w:rsid w:val="00190C49"/>
    <w:rsid w:val="00190D79"/>
    <w:rsid w:val="00190D7C"/>
    <w:rsid w:val="00190D9B"/>
    <w:rsid w:val="00190E4D"/>
    <w:rsid w:val="001912F1"/>
    <w:rsid w:val="001917B5"/>
    <w:rsid w:val="0019188C"/>
    <w:rsid w:val="00191BEA"/>
    <w:rsid w:val="00191D10"/>
    <w:rsid w:val="001920E7"/>
    <w:rsid w:val="0019218F"/>
    <w:rsid w:val="0019253F"/>
    <w:rsid w:val="0019257A"/>
    <w:rsid w:val="001925C7"/>
    <w:rsid w:val="00192C38"/>
    <w:rsid w:val="00192CBE"/>
    <w:rsid w:val="00192F40"/>
    <w:rsid w:val="0019316E"/>
    <w:rsid w:val="00193440"/>
    <w:rsid w:val="001936C5"/>
    <w:rsid w:val="00193704"/>
    <w:rsid w:val="0019398B"/>
    <w:rsid w:val="00193AD5"/>
    <w:rsid w:val="00193B36"/>
    <w:rsid w:val="00193B7C"/>
    <w:rsid w:val="00193C6B"/>
    <w:rsid w:val="001940A5"/>
    <w:rsid w:val="001942EB"/>
    <w:rsid w:val="001945EF"/>
    <w:rsid w:val="0019480D"/>
    <w:rsid w:val="00194907"/>
    <w:rsid w:val="001949E5"/>
    <w:rsid w:val="00194B91"/>
    <w:rsid w:val="00194BCB"/>
    <w:rsid w:val="00194C44"/>
    <w:rsid w:val="00194C8F"/>
    <w:rsid w:val="00194C99"/>
    <w:rsid w:val="00194D36"/>
    <w:rsid w:val="00195116"/>
    <w:rsid w:val="00195166"/>
    <w:rsid w:val="001953F8"/>
    <w:rsid w:val="00195A75"/>
    <w:rsid w:val="00195D9B"/>
    <w:rsid w:val="00195DED"/>
    <w:rsid w:val="00196302"/>
    <w:rsid w:val="001963D2"/>
    <w:rsid w:val="00196448"/>
    <w:rsid w:val="0019665A"/>
    <w:rsid w:val="00196900"/>
    <w:rsid w:val="00196B42"/>
    <w:rsid w:val="00196DF4"/>
    <w:rsid w:val="0019712B"/>
    <w:rsid w:val="0019738F"/>
    <w:rsid w:val="00197460"/>
    <w:rsid w:val="00197508"/>
    <w:rsid w:val="0019776C"/>
    <w:rsid w:val="00197ACB"/>
    <w:rsid w:val="00197CEC"/>
    <w:rsid w:val="001A0124"/>
    <w:rsid w:val="001A0146"/>
    <w:rsid w:val="001A04BB"/>
    <w:rsid w:val="001A0879"/>
    <w:rsid w:val="001A0E83"/>
    <w:rsid w:val="001A0FAC"/>
    <w:rsid w:val="001A0FD5"/>
    <w:rsid w:val="001A110A"/>
    <w:rsid w:val="001A1279"/>
    <w:rsid w:val="001A1354"/>
    <w:rsid w:val="001A1412"/>
    <w:rsid w:val="001A16B6"/>
    <w:rsid w:val="001A181B"/>
    <w:rsid w:val="001A19ED"/>
    <w:rsid w:val="001A1DB8"/>
    <w:rsid w:val="001A2091"/>
    <w:rsid w:val="001A2128"/>
    <w:rsid w:val="001A21BF"/>
    <w:rsid w:val="001A2446"/>
    <w:rsid w:val="001A274A"/>
    <w:rsid w:val="001A2C2A"/>
    <w:rsid w:val="001A2CBD"/>
    <w:rsid w:val="001A2D48"/>
    <w:rsid w:val="001A2E02"/>
    <w:rsid w:val="001A2E08"/>
    <w:rsid w:val="001A2EFE"/>
    <w:rsid w:val="001A319A"/>
    <w:rsid w:val="001A3321"/>
    <w:rsid w:val="001A3574"/>
    <w:rsid w:val="001A3927"/>
    <w:rsid w:val="001A3ACF"/>
    <w:rsid w:val="001A3E28"/>
    <w:rsid w:val="001A3E42"/>
    <w:rsid w:val="001A3F77"/>
    <w:rsid w:val="001A40D8"/>
    <w:rsid w:val="001A4109"/>
    <w:rsid w:val="001A4166"/>
    <w:rsid w:val="001A4220"/>
    <w:rsid w:val="001A42F4"/>
    <w:rsid w:val="001A4361"/>
    <w:rsid w:val="001A4364"/>
    <w:rsid w:val="001A45C9"/>
    <w:rsid w:val="001A463F"/>
    <w:rsid w:val="001A4ADA"/>
    <w:rsid w:val="001A4B11"/>
    <w:rsid w:val="001A4BB3"/>
    <w:rsid w:val="001A4BF8"/>
    <w:rsid w:val="001A4CAD"/>
    <w:rsid w:val="001A4D89"/>
    <w:rsid w:val="001A4DA2"/>
    <w:rsid w:val="001A55A6"/>
    <w:rsid w:val="001A5809"/>
    <w:rsid w:val="001A58D1"/>
    <w:rsid w:val="001A5AE7"/>
    <w:rsid w:val="001A5C61"/>
    <w:rsid w:val="001A5E2A"/>
    <w:rsid w:val="001A60B2"/>
    <w:rsid w:val="001A613D"/>
    <w:rsid w:val="001A6289"/>
    <w:rsid w:val="001A6373"/>
    <w:rsid w:val="001A699B"/>
    <w:rsid w:val="001A69AE"/>
    <w:rsid w:val="001A6EE9"/>
    <w:rsid w:val="001A6FB0"/>
    <w:rsid w:val="001A70DF"/>
    <w:rsid w:val="001A7278"/>
    <w:rsid w:val="001A7512"/>
    <w:rsid w:val="001A7645"/>
    <w:rsid w:val="001A788E"/>
    <w:rsid w:val="001A78D5"/>
    <w:rsid w:val="001A7BD9"/>
    <w:rsid w:val="001A7C94"/>
    <w:rsid w:val="001A7CF2"/>
    <w:rsid w:val="001A7E98"/>
    <w:rsid w:val="001B0005"/>
    <w:rsid w:val="001B013E"/>
    <w:rsid w:val="001B0245"/>
    <w:rsid w:val="001B02D8"/>
    <w:rsid w:val="001B037D"/>
    <w:rsid w:val="001B072D"/>
    <w:rsid w:val="001B0802"/>
    <w:rsid w:val="001B092A"/>
    <w:rsid w:val="001B0989"/>
    <w:rsid w:val="001B0A14"/>
    <w:rsid w:val="001B0A2B"/>
    <w:rsid w:val="001B0B1D"/>
    <w:rsid w:val="001B0BC8"/>
    <w:rsid w:val="001B0CA1"/>
    <w:rsid w:val="001B0DF7"/>
    <w:rsid w:val="001B1045"/>
    <w:rsid w:val="001B10AD"/>
    <w:rsid w:val="001B18DB"/>
    <w:rsid w:val="001B195E"/>
    <w:rsid w:val="001B1E22"/>
    <w:rsid w:val="001B21A2"/>
    <w:rsid w:val="001B2351"/>
    <w:rsid w:val="001B2483"/>
    <w:rsid w:val="001B268F"/>
    <w:rsid w:val="001B2737"/>
    <w:rsid w:val="001B290F"/>
    <w:rsid w:val="001B2B10"/>
    <w:rsid w:val="001B2B22"/>
    <w:rsid w:val="001B3176"/>
    <w:rsid w:val="001B3247"/>
    <w:rsid w:val="001B3282"/>
    <w:rsid w:val="001B3285"/>
    <w:rsid w:val="001B32E0"/>
    <w:rsid w:val="001B3426"/>
    <w:rsid w:val="001B3591"/>
    <w:rsid w:val="001B3622"/>
    <w:rsid w:val="001B370E"/>
    <w:rsid w:val="001B382C"/>
    <w:rsid w:val="001B397B"/>
    <w:rsid w:val="001B3AE8"/>
    <w:rsid w:val="001B3DAF"/>
    <w:rsid w:val="001B3DE4"/>
    <w:rsid w:val="001B3F56"/>
    <w:rsid w:val="001B44A0"/>
    <w:rsid w:val="001B4524"/>
    <w:rsid w:val="001B48B2"/>
    <w:rsid w:val="001B4922"/>
    <w:rsid w:val="001B4AB3"/>
    <w:rsid w:val="001B4B0E"/>
    <w:rsid w:val="001B4D02"/>
    <w:rsid w:val="001B4EE7"/>
    <w:rsid w:val="001B5074"/>
    <w:rsid w:val="001B5125"/>
    <w:rsid w:val="001B5186"/>
    <w:rsid w:val="001B5C64"/>
    <w:rsid w:val="001B5C7D"/>
    <w:rsid w:val="001B5DD3"/>
    <w:rsid w:val="001B60CC"/>
    <w:rsid w:val="001B61EB"/>
    <w:rsid w:val="001B6454"/>
    <w:rsid w:val="001B680D"/>
    <w:rsid w:val="001B6B87"/>
    <w:rsid w:val="001B721B"/>
    <w:rsid w:val="001B726D"/>
    <w:rsid w:val="001B73D7"/>
    <w:rsid w:val="001B78AB"/>
    <w:rsid w:val="001B790F"/>
    <w:rsid w:val="001B7A59"/>
    <w:rsid w:val="001B7AA9"/>
    <w:rsid w:val="001B7BBD"/>
    <w:rsid w:val="001B7BD5"/>
    <w:rsid w:val="001B7E1E"/>
    <w:rsid w:val="001B7EA3"/>
    <w:rsid w:val="001B7F13"/>
    <w:rsid w:val="001C0321"/>
    <w:rsid w:val="001C0466"/>
    <w:rsid w:val="001C08E3"/>
    <w:rsid w:val="001C09FB"/>
    <w:rsid w:val="001C0C46"/>
    <w:rsid w:val="001C0D54"/>
    <w:rsid w:val="001C0EC9"/>
    <w:rsid w:val="001C0F92"/>
    <w:rsid w:val="001C1032"/>
    <w:rsid w:val="001C10C4"/>
    <w:rsid w:val="001C10E0"/>
    <w:rsid w:val="001C11AD"/>
    <w:rsid w:val="001C16BA"/>
    <w:rsid w:val="001C188C"/>
    <w:rsid w:val="001C1A98"/>
    <w:rsid w:val="001C1C8C"/>
    <w:rsid w:val="001C1FC5"/>
    <w:rsid w:val="001C204D"/>
    <w:rsid w:val="001C2355"/>
    <w:rsid w:val="001C246E"/>
    <w:rsid w:val="001C2871"/>
    <w:rsid w:val="001C2BBC"/>
    <w:rsid w:val="001C2E5D"/>
    <w:rsid w:val="001C30CF"/>
    <w:rsid w:val="001C3334"/>
    <w:rsid w:val="001C3463"/>
    <w:rsid w:val="001C352B"/>
    <w:rsid w:val="001C37C9"/>
    <w:rsid w:val="001C37EA"/>
    <w:rsid w:val="001C3B2E"/>
    <w:rsid w:val="001C3B98"/>
    <w:rsid w:val="001C3F9F"/>
    <w:rsid w:val="001C3FBB"/>
    <w:rsid w:val="001C40C2"/>
    <w:rsid w:val="001C436B"/>
    <w:rsid w:val="001C4733"/>
    <w:rsid w:val="001C4796"/>
    <w:rsid w:val="001C4892"/>
    <w:rsid w:val="001C494C"/>
    <w:rsid w:val="001C4972"/>
    <w:rsid w:val="001C4B8F"/>
    <w:rsid w:val="001C4C18"/>
    <w:rsid w:val="001C4CF8"/>
    <w:rsid w:val="001C4CFC"/>
    <w:rsid w:val="001C4E63"/>
    <w:rsid w:val="001C5250"/>
    <w:rsid w:val="001C5309"/>
    <w:rsid w:val="001C54DD"/>
    <w:rsid w:val="001C55B8"/>
    <w:rsid w:val="001C56E7"/>
    <w:rsid w:val="001C571B"/>
    <w:rsid w:val="001C5935"/>
    <w:rsid w:val="001C5A04"/>
    <w:rsid w:val="001C5B7E"/>
    <w:rsid w:val="001C5E06"/>
    <w:rsid w:val="001C634A"/>
    <w:rsid w:val="001C64F1"/>
    <w:rsid w:val="001C68EF"/>
    <w:rsid w:val="001C6C0A"/>
    <w:rsid w:val="001C6C1D"/>
    <w:rsid w:val="001C6E02"/>
    <w:rsid w:val="001C6E2D"/>
    <w:rsid w:val="001C6EF3"/>
    <w:rsid w:val="001C70AB"/>
    <w:rsid w:val="001C71BC"/>
    <w:rsid w:val="001C71F3"/>
    <w:rsid w:val="001C77D2"/>
    <w:rsid w:val="001C7914"/>
    <w:rsid w:val="001C7A8F"/>
    <w:rsid w:val="001C7AF7"/>
    <w:rsid w:val="001C7B84"/>
    <w:rsid w:val="001C7E72"/>
    <w:rsid w:val="001D0046"/>
    <w:rsid w:val="001D010D"/>
    <w:rsid w:val="001D022A"/>
    <w:rsid w:val="001D0301"/>
    <w:rsid w:val="001D0642"/>
    <w:rsid w:val="001D065E"/>
    <w:rsid w:val="001D06AB"/>
    <w:rsid w:val="001D06D1"/>
    <w:rsid w:val="001D0ABC"/>
    <w:rsid w:val="001D0C1D"/>
    <w:rsid w:val="001D0DC3"/>
    <w:rsid w:val="001D1079"/>
    <w:rsid w:val="001D11FE"/>
    <w:rsid w:val="001D1389"/>
    <w:rsid w:val="001D1484"/>
    <w:rsid w:val="001D14DB"/>
    <w:rsid w:val="001D1ABD"/>
    <w:rsid w:val="001D1D8A"/>
    <w:rsid w:val="001D2051"/>
    <w:rsid w:val="001D20A4"/>
    <w:rsid w:val="001D2220"/>
    <w:rsid w:val="001D2419"/>
    <w:rsid w:val="001D25DE"/>
    <w:rsid w:val="001D27BA"/>
    <w:rsid w:val="001D2831"/>
    <w:rsid w:val="001D29EE"/>
    <w:rsid w:val="001D2AA6"/>
    <w:rsid w:val="001D2AF0"/>
    <w:rsid w:val="001D2B90"/>
    <w:rsid w:val="001D2B95"/>
    <w:rsid w:val="001D2D03"/>
    <w:rsid w:val="001D2DCA"/>
    <w:rsid w:val="001D2E52"/>
    <w:rsid w:val="001D2F53"/>
    <w:rsid w:val="001D2FDB"/>
    <w:rsid w:val="001D387E"/>
    <w:rsid w:val="001D38EC"/>
    <w:rsid w:val="001D39DE"/>
    <w:rsid w:val="001D3A4B"/>
    <w:rsid w:val="001D3D5A"/>
    <w:rsid w:val="001D419C"/>
    <w:rsid w:val="001D4262"/>
    <w:rsid w:val="001D4448"/>
    <w:rsid w:val="001D47C8"/>
    <w:rsid w:val="001D49ED"/>
    <w:rsid w:val="001D4A08"/>
    <w:rsid w:val="001D4B84"/>
    <w:rsid w:val="001D4BD1"/>
    <w:rsid w:val="001D4F7D"/>
    <w:rsid w:val="001D5153"/>
    <w:rsid w:val="001D51B1"/>
    <w:rsid w:val="001D5298"/>
    <w:rsid w:val="001D535F"/>
    <w:rsid w:val="001D567C"/>
    <w:rsid w:val="001D56A3"/>
    <w:rsid w:val="001D6080"/>
    <w:rsid w:val="001D6162"/>
    <w:rsid w:val="001D62EC"/>
    <w:rsid w:val="001D6375"/>
    <w:rsid w:val="001D6919"/>
    <w:rsid w:val="001D69DC"/>
    <w:rsid w:val="001D6BB3"/>
    <w:rsid w:val="001D6C46"/>
    <w:rsid w:val="001D6D39"/>
    <w:rsid w:val="001D6D72"/>
    <w:rsid w:val="001D71E4"/>
    <w:rsid w:val="001D73DC"/>
    <w:rsid w:val="001D75C2"/>
    <w:rsid w:val="001D75E4"/>
    <w:rsid w:val="001D78C2"/>
    <w:rsid w:val="001D78FB"/>
    <w:rsid w:val="001D79D1"/>
    <w:rsid w:val="001D7C91"/>
    <w:rsid w:val="001D7C94"/>
    <w:rsid w:val="001D7CFF"/>
    <w:rsid w:val="001D7F42"/>
    <w:rsid w:val="001D7F96"/>
    <w:rsid w:val="001E0080"/>
    <w:rsid w:val="001E033C"/>
    <w:rsid w:val="001E0390"/>
    <w:rsid w:val="001E068C"/>
    <w:rsid w:val="001E07BA"/>
    <w:rsid w:val="001E07C6"/>
    <w:rsid w:val="001E0895"/>
    <w:rsid w:val="001E08BC"/>
    <w:rsid w:val="001E0D39"/>
    <w:rsid w:val="001E0DF2"/>
    <w:rsid w:val="001E0EB8"/>
    <w:rsid w:val="001E11BC"/>
    <w:rsid w:val="001E12DC"/>
    <w:rsid w:val="001E1526"/>
    <w:rsid w:val="001E153B"/>
    <w:rsid w:val="001E1648"/>
    <w:rsid w:val="001E19A9"/>
    <w:rsid w:val="001E1C6F"/>
    <w:rsid w:val="001E1C8D"/>
    <w:rsid w:val="001E1CE6"/>
    <w:rsid w:val="001E1D4A"/>
    <w:rsid w:val="001E1EBB"/>
    <w:rsid w:val="001E1F7C"/>
    <w:rsid w:val="001E2027"/>
    <w:rsid w:val="001E214C"/>
    <w:rsid w:val="001E22B1"/>
    <w:rsid w:val="001E233E"/>
    <w:rsid w:val="001E2345"/>
    <w:rsid w:val="001E235B"/>
    <w:rsid w:val="001E272E"/>
    <w:rsid w:val="001E27E4"/>
    <w:rsid w:val="001E2AE8"/>
    <w:rsid w:val="001E2C89"/>
    <w:rsid w:val="001E2DCC"/>
    <w:rsid w:val="001E2E59"/>
    <w:rsid w:val="001E3060"/>
    <w:rsid w:val="001E3191"/>
    <w:rsid w:val="001E347B"/>
    <w:rsid w:val="001E3929"/>
    <w:rsid w:val="001E3B30"/>
    <w:rsid w:val="001E3D49"/>
    <w:rsid w:val="001E3D92"/>
    <w:rsid w:val="001E3EBB"/>
    <w:rsid w:val="001E3FBE"/>
    <w:rsid w:val="001E4321"/>
    <w:rsid w:val="001E4365"/>
    <w:rsid w:val="001E43C9"/>
    <w:rsid w:val="001E43E5"/>
    <w:rsid w:val="001E4449"/>
    <w:rsid w:val="001E4771"/>
    <w:rsid w:val="001E4D09"/>
    <w:rsid w:val="001E4EA7"/>
    <w:rsid w:val="001E55C9"/>
    <w:rsid w:val="001E5905"/>
    <w:rsid w:val="001E5BCE"/>
    <w:rsid w:val="001E5DE3"/>
    <w:rsid w:val="001E5F19"/>
    <w:rsid w:val="001E6479"/>
    <w:rsid w:val="001E64A6"/>
    <w:rsid w:val="001E6524"/>
    <w:rsid w:val="001E65A5"/>
    <w:rsid w:val="001E68B4"/>
    <w:rsid w:val="001E6B2C"/>
    <w:rsid w:val="001E6F7A"/>
    <w:rsid w:val="001E7166"/>
    <w:rsid w:val="001E720B"/>
    <w:rsid w:val="001E72B8"/>
    <w:rsid w:val="001E78CF"/>
    <w:rsid w:val="001E7BE9"/>
    <w:rsid w:val="001E7E95"/>
    <w:rsid w:val="001E7F27"/>
    <w:rsid w:val="001F019F"/>
    <w:rsid w:val="001F050C"/>
    <w:rsid w:val="001F0538"/>
    <w:rsid w:val="001F0615"/>
    <w:rsid w:val="001F0634"/>
    <w:rsid w:val="001F0699"/>
    <w:rsid w:val="001F09AC"/>
    <w:rsid w:val="001F0A45"/>
    <w:rsid w:val="001F0B76"/>
    <w:rsid w:val="001F0CD1"/>
    <w:rsid w:val="001F0E41"/>
    <w:rsid w:val="001F0F39"/>
    <w:rsid w:val="001F0F3E"/>
    <w:rsid w:val="001F0FB5"/>
    <w:rsid w:val="001F17AB"/>
    <w:rsid w:val="001F197C"/>
    <w:rsid w:val="001F19C1"/>
    <w:rsid w:val="001F19CF"/>
    <w:rsid w:val="001F1E13"/>
    <w:rsid w:val="001F1FA1"/>
    <w:rsid w:val="001F2303"/>
    <w:rsid w:val="001F2406"/>
    <w:rsid w:val="001F266F"/>
    <w:rsid w:val="001F2849"/>
    <w:rsid w:val="001F2BA0"/>
    <w:rsid w:val="001F2C07"/>
    <w:rsid w:val="001F2DF1"/>
    <w:rsid w:val="001F2E4F"/>
    <w:rsid w:val="001F2EEF"/>
    <w:rsid w:val="001F2F08"/>
    <w:rsid w:val="001F2F48"/>
    <w:rsid w:val="001F3073"/>
    <w:rsid w:val="001F328A"/>
    <w:rsid w:val="001F32CF"/>
    <w:rsid w:val="001F3649"/>
    <w:rsid w:val="001F36F7"/>
    <w:rsid w:val="001F3F08"/>
    <w:rsid w:val="001F42A4"/>
    <w:rsid w:val="001F42B1"/>
    <w:rsid w:val="001F46C7"/>
    <w:rsid w:val="001F48CD"/>
    <w:rsid w:val="001F49B0"/>
    <w:rsid w:val="001F4B5B"/>
    <w:rsid w:val="001F5220"/>
    <w:rsid w:val="001F568F"/>
    <w:rsid w:val="001F5D3B"/>
    <w:rsid w:val="001F5DA9"/>
    <w:rsid w:val="001F6214"/>
    <w:rsid w:val="001F6259"/>
    <w:rsid w:val="001F6568"/>
    <w:rsid w:val="001F660B"/>
    <w:rsid w:val="001F6643"/>
    <w:rsid w:val="001F6954"/>
    <w:rsid w:val="001F696F"/>
    <w:rsid w:val="001F6A1A"/>
    <w:rsid w:val="001F6A3E"/>
    <w:rsid w:val="001F6C73"/>
    <w:rsid w:val="001F6CF3"/>
    <w:rsid w:val="001F6D31"/>
    <w:rsid w:val="001F6DF8"/>
    <w:rsid w:val="001F6F3F"/>
    <w:rsid w:val="001F6FF9"/>
    <w:rsid w:val="001F72F4"/>
    <w:rsid w:val="001F746F"/>
    <w:rsid w:val="001F7481"/>
    <w:rsid w:val="001F74C7"/>
    <w:rsid w:val="001F7779"/>
    <w:rsid w:val="001F7ACE"/>
    <w:rsid w:val="001F7BF5"/>
    <w:rsid w:val="001F7C5F"/>
    <w:rsid w:val="001F7C61"/>
    <w:rsid w:val="001F7D4A"/>
    <w:rsid w:val="0020011B"/>
    <w:rsid w:val="00200179"/>
    <w:rsid w:val="00200287"/>
    <w:rsid w:val="00200428"/>
    <w:rsid w:val="0020057C"/>
    <w:rsid w:val="00200B2C"/>
    <w:rsid w:val="00200D91"/>
    <w:rsid w:val="00201340"/>
    <w:rsid w:val="002013B3"/>
    <w:rsid w:val="00201532"/>
    <w:rsid w:val="00201721"/>
    <w:rsid w:val="00201770"/>
    <w:rsid w:val="002017EA"/>
    <w:rsid w:val="00201844"/>
    <w:rsid w:val="00201CC8"/>
    <w:rsid w:val="002020AB"/>
    <w:rsid w:val="002020B8"/>
    <w:rsid w:val="00202306"/>
    <w:rsid w:val="00202385"/>
    <w:rsid w:val="00202560"/>
    <w:rsid w:val="002027A2"/>
    <w:rsid w:val="00202864"/>
    <w:rsid w:val="002029A3"/>
    <w:rsid w:val="00202C36"/>
    <w:rsid w:val="00202FC8"/>
    <w:rsid w:val="00203062"/>
    <w:rsid w:val="002030EE"/>
    <w:rsid w:val="00203109"/>
    <w:rsid w:val="00203273"/>
    <w:rsid w:val="002032E1"/>
    <w:rsid w:val="0020334F"/>
    <w:rsid w:val="002034BB"/>
    <w:rsid w:val="0020354B"/>
    <w:rsid w:val="00203576"/>
    <w:rsid w:val="002038B7"/>
    <w:rsid w:val="002038E7"/>
    <w:rsid w:val="00203BCE"/>
    <w:rsid w:val="00203C98"/>
    <w:rsid w:val="00203E1B"/>
    <w:rsid w:val="002040BD"/>
    <w:rsid w:val="002042DB"/>
    <w:rsid w:val="0020433D"/>
    <w:rsid w:val="00204438"/>
    <w:rsid w:val="002044E8"/>
    <w:rsid w:val="002045AC"/>
    <w:rsid w:val="00204621"/>
    <w:rsid w:val="00204ABD"/>
    <w:rsid w:val="00204AD6"/>
    <w:rsid w:val="00204C00"/>
    <w:rsid w:val="00204C82"/>
    <w:rsid w:val="00204FB4"/>
    <w:rsid w:val="0020512E"/>
    <w:rsid w:val="0020517D"/>
    <w:rsid w:val="0020529F"/>
    <w:rsid w:val="00205359"/>
    <w:rsid w:val="002054CB"/>
    <w:rsid w:val="00205748"/>
    <w:rsid w:val="00205760"/>
    <w:rsid w:val="002057EF"/>
    <w:rsid w:val="002059B3"/>
    <w:rsid w:val="00205A29"/>
    <w:rsid w:val="00205ABD"/>
    <w:rsid w:val="00205B0A"/>
    <w:rsid w:val="00205B7F"/>
    <w:rsid w:val="00205EE7"/>
    <w:rsid w:val="00205F15"/>
    <w:rsid w:val="00205F17"/>
    <w:rsid w:val="00205F4E"/>
    <w:rsid w:val="00206292"/>
    <w:rsid w:val="0020644A"/>
    <w:rsid w:val="002066FA"/>
    <w:rsid w:val="00206714"/>
    <w:rsid w:val="0020672C"/>
    <w:rsid w:val="00206890"/>
    <w:rsid w:val="00206978"/>
    <w:rsid w:val="00206B01"/>
    <w:rsid w:val="00206C46"/>
    <w:rsid w:val="00206CBC"/>
    <w:rsid w:val="00206EEB"/>
    <w:rsid w:val="00207150"/>
    <w:rsid w:val="00207649"/>
    <w:rsid w:val="00207B0A"/>
    <w:rsid w:val="00207B94"/>
    <w:rsid w:val="00207C2D"/>
    <w:rsid w:val="00207F73"/>
    <w:rsid w:val="00210135"/>
    <w:rsid w:val="0021020D"/>
    <w:rsid w:val="00210426"/>
    <w:rsid w:val="00210579"/>
    <w:rsid w:val="0021068F"/>
    <w:rsid w:val="00210714"/>
    <w:rsid w:val="0021079B"/>
    <w:rsid w:val="00210A7E"/>
    <w:rsid w:val="00210BBB"/>
    <w:rsid w:val="00210C0E"/>
    <w:rsid w:val="00210C59"/>
    <w:rsid w:val="00210DC4"/>
    <w:rsid w:val="00210EAD"/>
    <w:rsid w:val="0021130A"/>
    <w:rsid w:val="002113EC"/>
    <w:rsid w:val="0021167B"/>
    <w:rsid w:val="002116A8"/>
    <w:rsid w:val="002117E2"/>
    <w:rsid w:val="00211E7E"/>
    <w:rsid w:val="002121BE"/>
    <w:rsid w:val="00212269"/>
    <w:rsid w:val="0021236A"/>
    <w:rsid w:val="002123EF"/>
    <w:rsid w:val="00212532"/>
    <w:rsid w:val="00212AFB"/>
    <w:rsid w:val="00212F7B"/>
    <w:rsid w:val="0021313F"/>
    <w:rsid w:val="0021319A"/>
    <w:rsid w:val="0021323D"/>
    <w:rsid w:val="0021347E"/>
    <w:rsid w:val="002134D7"/>
    <w:rsid w:val="002135D8"/>
    <w:rsid w:val="002137E0"/>
    <w:rsid w:val="00213870"/>
    <w:rsid w:val="00213F49"/>
    <w:rsid w:val="002142EC"/>
    <w:rsid w:val="00214654"/>
    <w:rsid w:val="00214851"/>
    <w:rsid w:val="0021495D"/>
    <w:rsid w:val="00214A48"/>
    <w:rsid w:val="002151CF"/>
    <w:rsid w:val="002151E6"/>
    <w:rsid w:val="00215429"/>
    <w:rsid w:val="0021599F"/>
    <w:rsid w:val="00215B2F"/>
    <w:rsid w:val="00215C26"/>
    <w:rsid w:val="00215CA2"/>
    <w:rsid w:val="00215D87"/>
    <w:rsid w:val="00215E8C"/>
    <w:rsid w:val="00215FB4"/>
    <w:rsid w:val="00216016"/>
    <w:rsid w:val="0021621D"/>
    <w:rsid w:val="00216278"/>
    <w:rsid w:val="00216640"/>
    <w:rsid w:val="00216829"/>
    <w:rsid w:val="00217041"/>
    <w:rsid w:val="00217142"/>
    <w:rsid w:val="00217410"/>
    <w:rsid w:val="00217C72"/>
    <w:rsid w:val="00217F91"/>
    <w:rsid w:val="002201DB"/>
    <w:rsid w:val="00220307"/>
    <w:rsid w:val="0022037D"/>
    <w:rsid w:val="00220741"/>
    <w:rsid w:val="0022077B"/>
    <w:rsid w:val="0022082D"/>
    <w:rsid w:val="00220853"/>
    <w:rsid w:val="002209E0"/>
    <w:rsid w:val="00220A39"/>
    <w:rsid w:val="00220C93"/>
    <w:rsid w:val="00220E18"/>
    <w:rsid w:val="0022107E"/>
    <w:rsid w:val="002211AB"/>
    <w:rsid w:val="002214D2"/>
    <w:rsid w:val="0022159E"/>
    <w:rsid w:val="002216ED"/>
    <w:rsid w:val="00221754"/>
    <w:rsid w:val="002218FC"/>
    <w:rsid w:val="002219F3"/>
    <w:rsid w:val="00221C98"/>
    <w:rsid w:val="00221DD7"/>
    <w:rsid w:val="00221F5E"/>
    <w:rsid w:val="00221F95"/>
    <w:rsid w:val="00222003"/>
    <w:rsid w:val="0022204D"/>
    <w:rsid w:val="00222213"/>
    <w:rsid w:val="0022264A"/>
    <w:rsid w:val="002226EC"/>
    <w:rsid w:val="002226ED"/>
    <w:rsid w:val="00222816"/>
    <w:rsid w:val="00222850"/>
    <w:rsid w:val="002228F0"/>
    <w:rsid w:val="002229AA"/>
    <w:rsid w:val="00222A3D"/>
    <w:rsid w:val="00222AE9"/>
    <w:rsid w:val="00222B0D"/>
    <w:rsid w:val="00222BEA"/>
    <w:rsid w:val="00222F4A"/>
    <w:rsid w:val="002230E0"/>
    <w:rsid w:val="00223149"/>
    <w:rsid w:val="0022326E"/>
    <w:rsid w:val="00223605"/>
    <w:rsid w:val="00223607"/>
    <w:rsid w:val="002236A2"/>
    <w:rsid w:val="00223721"/>
    <w:rsid w:val="00223881"/>
    <w:rsid w:val="0022393B"/>
    <w:rsid w:val="0022395A"/>
    <w:rsid w:val="0022395D"/>
    <w:rsid w:val="0022396A"/>
    <w:rsid w:val="00223AA5"/>
    <w:rsid w:val="00223B08"/>
    <w:rsid w:val="00223B81"/>
    <w:rsid w:val="00223D0F"/>
    <w:rsid w:val="00223F33"/>
    <w:rsid w:val="00223FA1"/>
    <w:rsid w:val="002243D8"/>
    <w:rsid w:val="0022446F"/>
    <w:rsid w:val="002246C3"/>
    <w:rsid w:val="00224A28"/>
    <w:rsid w:val="00224B5D"/>
    <w:rsid w:val="00224B8A"/>
    <w:rsid w:val="00224B9E"/>
    <w:rsid w:val="00224CC8"/>
    <w:rsid w:val="00224DFB"/>
    <w:rsid w:val="002250B2"/>
    <w:rsid w:val="002250EC"/>
    <w:rsid w:val="00225188"/>
    <w:rsid w:val="0022518C"/>
    <w:rsid w:val="00225426"/>
    <w:rsid w:val="00225441"/>
    <w:rsid w:val="00225460"/>
    <w:rsid w:val="0022564A"/>
    <w:rsid w:val="002256F5"/>
    <w:rsid w:val="00225719"/>
    <w:rsid w:val="0022584F"/>
    <w:rsid w:val="002258DC"/>
    <w:rsid w:val="00225987"/>
    <w:rsid w:val="00225A01"/>
    <w:rsid w:val="00225AE2"/>
    <w:rsid w:val="00225CA9"/>
    <w:rsid w:val="00225F3F"/>
    <w:rsid w:val="00225FB8"/>
    <w:rsid w:val="00226039"/>
    <w:rsid w:val="002264D7"/>
    <w:rsid w:val="00226D1E"/>
    <w:rsid w:val="00226DEC"/>
    <w:rsid w:val="0022708F"/>
    <w:rsid w:val="002270A6"/>
    <w:rsid w:val="0022715D"/>
    <w:rsid w:val="002275C3"/>
    <w:rsid w:val="002275E9"/>
    <w:rsid w:val="0022765C"/>
    <w:rsid w:val="00227823"/>
    <w:rsid w:val="002278A8"/>
    <w:rsid w:val="00227B32"/>
    <w:rsid w:val="00227D6F"/>
    <w:rsid w:val="00227DC5"/>
    <w:rsid w:val="002301CD"/>
    <w:rsid w:val="002301F6"/>
    <w:rsid w:val="002304E3"/>
    <w:rsid w:val="00230538"/>
    <w:rsid w:val="0023065D"/>
    <w:rsid w:val="002306B8"/>
    <w:rsid w:val="00230946"/>
    <w:rsid w:val="00230A5E"/>
    <w:rsid w:val="00230E03"/>
    <w:rsid w:val="00230EE5"/>
    <w:rsid w:val="00230F68"/>
    <w:rsid w:val="00230F86"/>
    <w:rsid w:val="00231159"/>
    <w:rsid w:val="0023135A"/>
    <w:rsid w:val="0023165C"/>
    <w:rsid w:val="002316EB"/>
    <w:rsid w:val="002318C4"/>
    <w:rsid w:val="00231B92"/>
    <w:rsid w:val="00231CFC"/>
    <w:rsid w:val="00231F69"/>
    <w:rsid w:val="00232044"/>
    <w:rsid w:val="002324E2"/>
    <w:rsid w:val="002324E3"/>
    <w:rsid w:val="0023256F"/>
    <w:rsid w:val="002325F8"/>
    <w:rsid w:val="0023276E"/>
    <w:rsid w:val="00232785"/>
    <w:rsid w:val="002327EB"/>
    <w:rsid w:val="002327F7"/>
    <w:rsid w:val="00232815"/>
    <w:rsid w:val="00232826"/>
    <w:rsid w:val="00232AD5"/>
    <w:rsid w:val="00232B5B"/>
    <w:rsid w:val="00232B68"/>
    <w:rsid w:val="00232BA7"/>
    <w:rsid w:val="00232C5D"/>
    <w:rsid w:val="00232E1F"/>
    <w:rsid w:val="00232ED8"/>
    <w:rsid w:val="0023315F"/>
    <w:rsid w:val="00233188"/>
    <w:rsid w:val="00233318"/>
    <w:rsid w:val="00233731"/>
    <w:rsid w:val="002337FA"/>
    <w:rsid w:val="00233BF3"/>
    <w:rsid w:val="00233D08"/>
    <w:rsid w:val="00234087"/>
    <w:rsid w:val="002342AF"/>
    <w:rsid w:val="00234304"/>
    <w:rsid w:val="002343BC"/>
    <w:rsid w:val="00234542"/>
    <w:rsid w:val="0023475F"/>
    <w:rsid w:val="002347DB"/>
    <w:rsid w:val="00234A4C"/>
    <w:rsid w:val="002350CC"/>
    <w:rsid w:val="00235356"/>
    <w:rsid w:val="0023539D"/>
    <w:rsid w:val="0023546E"/>
    <w:rsid w:val="002355FF"/>
    <w:rsid w:val="00235877"/>
    <w:rsid w:val="0023588C"/>
    <w:rsid w:val="00235A65"/>
    <w:rsid w:val="00235E59"/>
    <w:rsid w:val="00235F90"/>
    <w:rsid w:val="0023610C"/>
    <w:rsid w:val="00236299"/>
    <w:rsid w:val="00236397"/>
    <w:rsid w:val="002364BE"/>
    <w:rsid w:val="002364F3"/>
    <w:rsid w:val="002368F4"/>
    <w:rsid w:val="002368FB"/>
    <w:rsid w:val="00236936"/>
    <w:rsid w:val="0023695C"/>
    <w:rsid w:val="00236A43"/>
    <w:rsid w:val="00236BC2"/>
    <w:rsid w:val="00236CA0"/>
    <w:rsid w:val="00237324"/>
    <w:rsid w:val="0023732D"/>
    <w:rsid w:val="002374CD"/>
    <w:rsid w:val="00237685"/>
    <w:rsid w:val="002376FE"/>
    <w:rsid w:val="002377A3"/>
    <w:rsid w:val="002379CC"/>
    <w:rsid w:val="002379F2"/>
    <w:rsid w:val="00237C3E"/>
    <w:rsid w:val="00237E1E"/>
    <w:rsid w:val="00237E7A"/>
    <w:rsid w:val="00240142"/>
    <w:rsid w:val="00240182"/>
    <w:rsid w:val="00240721"/>
    <w:rsid w:val="0024078E"/>
    <w:rsid w:val="00240838"/>
    <w:rsid w:val="0024096F"/>
    <w:rsid w:val="00240B08"/>
    <w:rsid w:val="00240B18"/>
    <w:rsid w:val="00240E45"/>
    <w:rsid w:val="00240EBE"/>
    <w:rsid w:val="00240F64"/>
    <w:rsid w:val="00240F9F"/>
    <w:rsid w:val="00240FAE"/>
    <w:rsid w:val="00241074"/>
    <w:rsid w:val="00241201"/>
    <w:rsid w:val="0024181C"/>
    <w:rsid w:val="002418C5"/>
    <w:rsid w:val="00241E72"/>
    <w:rsid w:val="00241FA5"/>
    <w:rsid w:val="002423FD"/>
    <w:rsid w:val="0024244B"/>
    <w:rsid w:val="002425D9"/>
    <w:rsid w:val="002426E6"/>
    <w:rsid w:val="002427C3"/>
    <w:rsid w:val="0024289A"/>
    <w:rsid w:val="002428A9"/>
    <w:rsid w:val="00242C20"/>
    <w:rsid w:val="00242CA0"/>
    <w:rsid w:val="00242EE4"/>
    <w:rsid w:val="002430A8"/>
    <w:rsid w:val="0024318C"/>
    <w:rsid w:val="002432CB"/>
    <w:rsid w:val="00243955"/>
    <w:rsid w:val="00243D34"/>
    <w:rsid w:val="0024425A"/>
    <w:rsid w:val="0024432E"/>
    <w:rsid w:val="00244526"/>
    <w:rsid w:val="002445FD"/>
    <w:rsid w:val="00244669"/>
    <w:rsid w:val="00244A9D"/>
    <w:rsid w:val="00244C0F"/>
    <w:rsid w:val="00245276"/>
    <w:rsid w:val="002452BA"/>
    <w:rsid w:val="00245348"/>
    <w:rsid w:val="00245445"/>
    <w:rsid w:val="0024545D"/>
    <w:rsid w:val="002454B4"/>
    <w:rsid w:val="00245657"/>
    <w:rsid w:val="00245683"/>
    <w:rsid w:val="002457EA"/>
    <w:rsid w:val="00245874"/>
    <w:rsid w:val="002458A3"/>
    <w:rsid w:val="00245A97"/>
    <w:rsid w:val="00245D0A"/>
    <w:rsid w:val="00245D31"/>
    <w:rsid w:val="00245F5C"/>
    <w:rsid w:val="00246003"/>
    <w:rsid w:val="00246255"/>
    <w:rsid w:val="002462E4"/>
    <w:rsid w:val="002464D3"/>
    <w:rsid w:val="0024662A"/>
    <w:rsid w:val="00246A48"/>
    <w:rsid w:val="00246B98"/>
    <w:rsid w:val="00246C4C"/>
    <w:rsid w:val="00246C65"/>
    <w:rsid w:val="00246D34"/>
    <w:rsid w:val="00246DC9"/>
    <w:rsid w:val="0024705F"/>
    <w:rsid w:val="002470AF"/>
    <w:rsid w:val="0024730A"/>
    <w:rsid w:val="0024731F"/>
    <w:rsid w:val="00247372"/>
    <w:rsid w:val="00247830"/>
    <w:rsid w:val="00247B5D"/>
    <w:rsid w:val="00247BC5"/>
    <w:rsid w:val="00247C17"/>
    <w:rsid w:val="00247CB2"/>
    <w:rsid w:val="00247D0C"/>
    <w:rsid w:val="002500A1"/>
    <w:rsid w:val="002500E1"/>
    <w:rsid w:val="0025014A"/>
    <w:rsid w:val="0025067D"/>
    <w:rsid w:val="002506A7"/>
    <w:rsid w:val="0025083B"/>
    <w:rsid w:val="002508C7"/>
    <w:rsid w:val="00250913"/>
    <w:rsid w:val="00250980"/>
    <w:rsid w:val="002509A8"/>
    <w:rsid w:val="00250A03"/>
    <w:rsid w:val="00250A14"/>
    <w:rsid w:val="00250B39"/>
    <w:rsid w:val="00250BA3"/>
    <w:rsid w:val="00250E30"/>
    <w:rsid w:val="00250E37"/>
    <w:rsid w:val="00250FEC"/>
    <w:rsid w:val="002510B2"/>
    <w:rsid w:val="00251311"/>
    <w:rsid w:val="002513AA"/>
    <w:rsid w:val="00251754"/>
    <w:rsid w:val="002517C2"/>
    <w:rsid w:val="002518BE"/>
    <w:rsid w:val="00251CFD"/>
    <w:rsid w:val="00251D7B"/>
    <w:rsid w:val="00251DD0"/>
    <w:rsid w:val="00252056"/>
    <w:rsid w:val="00252073"/>
    <w:rsid w:val="00252107"/>
    <w:rsid w:val="0025259B"/>
    <w:rsid w:val="002526EE"/>
    <w:rsid w:val="002528CE"/>
    <w:rsid w:val="002529C0"/>
    <w:rsid w:val="00252B22"/>
    <w:rsid w:val="00252C62"/>
    <w:rsid w:val="00252CF5"/>
    <w:rsid w:val="00252DFF"/>
    <w:rsid w:val="002532E2"/>
    <w:rsid w:val="00253359"/>
    <w:rsid w:val="002533EF"/>
    <w:rsid w:val="00253613"/>
    <w:rsid w:val="002537C6"/>
    <w:rsid w:val="00253997"/>
    <w:rsid w:val="002539BE"/>
    <w:rsid w:val="00253BA1"/>
    <w:rsid w:val="00253E29"/>
    <w:rsid w:val="00254238"/>
    <w:rsid w:val="0025427F"/>
    <w:rsid w:val="00254296"/>
    <w:rsid w:val="0025442A"/>
    <w:rsid w:val="002544D4"/>
    <w:rsid w:val="00254619"/>
    <w:rsid w:val="002548CE"/>
    <w:rsid w:val="002548F5"/>
    <w:rsid w:val="0025491A"/>
    <w:rsid w:val="00254952"/>
    <w:rsid w:val="00254BDE"/>
    <w:rsid w:val="00254D15"/>
    <w:rsid w:val="00254D25"/>
    <w:rsid w:val="00254DBA"/>
    <w:rsid w:val="00254FB8"/>
    <w:rsid w:val="00255015"/>
    <w:rsid w:val="00255083"/>
    <w:rsid w:val="0025565A"/>
    <w:rsid w:val="00255A58"/>
    <w:rsid w:val="00255AB8"/>
    <w:rsid w:val="00255EE7"/>
    <w:rsid w:val="00256009"/>
    <w:rsid w:val="002560BB"/>
    <w:rsid w:val="002560DE"/>
    <w:rsid w:val="0025610B"/>
    <w:rsid w:val="002562DD"/>
    <w:rsid w:val="002563AD"/>
    <w:rsid w:val="00256851"/>
    <w:rsid w:val="0025694A"/>
    <w:rsid w:val="00256F33"/>
    <w:rsid w:val="00256F60"/>
    <w:rsid w:val="0025700B"/>
    <w:rsid w:val="002571BA"/>
    <w:rsid w:val="002571EE"/>
    <w:rsid w:val="0025779C"/>
    <w:rsid w:val="002577A5"/>
    <w:rsid w:val="002578E1"/>
    <w:rsid w:val="00257950"/>
    <w:rsid w:val="0025799B"/>
    <w:rsid w:val="00257AB9"/>
    <w:rsid w:val="00257B71"/>
    <w:rsid w:val="00257C68"/>
    <w:rsid w:val="00257F1F"/>
    <w:rsid w:val="00260124"/>
    <w:rsid w:val="002604A0"/>
    <w:rsid w:val="0026051E"/>
    <w:rsid w:val="00260D8F"/>
    <w:rsid w:val="002610E7"/>
    <w:rsid w:val="002610F2"/>
    <w:rsid w:val="0026139F"/>
    <w:rsid w:val="00261434"/>
    <w:rsid w:val="0026178D"/>
    <w:rsid w:val="0026190F"/>
    <w:rsid w:val="002619D0"/>
    <w:rsid w:val="00261E0D"/>
    <w:rsid w:val="00261E1C"/>
    <w:rsid w:val="00261F55"/>
    <w:rsid w:val="00261FCC"/>
    <w:rsid w:val="00261FE1"/>
    <w:rsid w:val="002620AD"/>
    <w:rsid w:val="002622F2"/>
    <w:rsid w:val="0026252D"/>
    <w:rsid w:val="0026258E"/>
    <w:rsid w:val="00262787"/>
    <w:rsid w:val="002627A7"/>
    <w:rsid w:val="002628D3"/>
    <w:rsid w:val="002629CF"/>
    <w:rsid w:val="00262A07"/>
    <w:rsid w:val="00262A18"/>
    <w:rsid w:val="00262E74"/>
    <w:rsid w:val="00263090"/>
    <w:rsid w:val="002633F4"/>
    <w:rsid w:val="00263826"/>
    <w:rsid w:val="002639CF"/>
    <w:rsid w:val="00263A0B"/>
    <w:rsid w:val="00263C44"/>
    <w:rsid w:val="0026410D"/>
    <w:rsid w:val="00264221"/>
    <w:rsid w:val="00264376"/>
    <w:rsid w:val="002644B5"/>
    <w:rsid w:val="0026474C"/>
    <w:rsid w:val="0026488B"/>
    <w:rsid w:val="0026488F"/>
    <w:rsid w:val="00264BAF"/>
    <w:rsid w:val="00264E77"/>
    <w:rsid w:val="00265148"/>
    <w:rsid w:val="002652CF"/>
    <w:rsid w:val="002652EA"/>
    <w:rsid w:val="00265453"/>
    <w:rsid w:val="0026566A"/>
    <w:rsid w:val="0026569A"/>
    <w:rsid w:val="0026574C"/>
    <w:rsid w:val="00265783"/>
    <w:rsid w:val="00265932"/>
    <w:rsid w:val="00265C42"/>
    <w:rsid w:val="00265D1A"/>
    <w:rsid w:val="002662D3"/>
    <w:rsid w:val="002663CC"/>
    <w:rsid w:val="002663E0"/>
    <w:rsid w:val="0026663B"/>
    <w:rsid w:val="0026664F"/>
    <w:rsid w:val="00266685"/>
    <w:rsid w:val="00266712"/>
    <w:rsid w:val="00266D65"/>
    <w:rsid w:val="0026778D"/>
    <w:rsid w:val="00267F4D"/>
    <w:rsid w:val="00270436"/>
    <w:rsid w:val="002705A4"/>
    <w:rsid w:val="00270CF0"/>
    <w:rsid w:val="00270E8B"/>
    <w:rsid w:val="00271051"/>
    <w:rsid w:val="00271076"/>
    <w:rsid w:val="002713E5"/>
    <w:rsid w:val="0027156B"/>
    <w:rsid w:val="00271A68"/>
    <w:rsid w:val="00271EB8"/>
    <w:rsid w:val="00271EBC"/>
    <w:rsid w:val="00271FCF"/>
    <w:rsid w:val="00272049"/>
    <w:rsid w:val="00272121"/>
    <w:rsid w:val="0027226A"/>
    <w:rsid w:val="00272496"/>
    <w:rsid w:val="002725AB"/>
    <w:rsid w:val="002728C3"/>
    <w:rsid w:val="00272989"/>
    <w:rsid w:val="00272D7C"/>
    <w:rsid w:val="00272E2E"/>
    <w:rsid w:val="00272ED8"/>
    <w:rsid w:val="00272F97"/>
    <w:rsid w:val="0027303F"/>
    <w:rsid w:val="0027313B"/>
    <w:rsid w:val="002732BD"/>
    <w:rsid w:val="002738BC"/>
    <w:rsid w:val="002738E1"/>
    <w:rsid w:val="00273BB6"/>
    <w:rsid w:val="00273C72"/>
    <w:rsid w:val="00273F76"/>
    <w:rsid w:val="00274196"/>
    <w:rsid w:val="002742BC"/>
    <w:rsid w:val="002747B3"/>
    <w:rsid w:val="00274A4B"/>
    <w:rsid w:val="00274B90"/>
    <w:rsid w:val="00274C29"/>
    <w:rsid w:val="00274D6D"/>
    <w:rsid w:val="00275498"/>
    <w:rsid w:val="002754EC"/>
    <w:rsid w:val="00275894"/>
    <w:rsid w:val="00275A7A"/>
    <w:rsid w:val="00275B9B"/>
    <w:rsid w:val="00275BC6"/>
    <w:rsid w:val="00275D63"/>
    <w:rsid w:val="002760C4"/>
    <w:rsid w:val="00276367"/>
    <w:rsid w:val="00276430"/>
    <w:rsid w:val="00276489"/>
    <w:rsid w:val="002766FF"/>
    <w:rsid w:val="002767B0"/>
    <w:rsid w:val="0027695D"/>
    <w:rsid w:val="00276982"/>
    <w:rsid w:val="00276A10"/>
    <w:rsid w:val="00276EE2"/>
    <w:rsid w:val="00276F8F"/>
    <w:rsid w:val="0027706F"/>
    <w:rsid w:val="002770C4"/>
    <w:rsid w:val="00277447"/>
    <w:rsid w:val="0027748A"/>
    <w:rsid w:val="0027748E"/>
    <w:rsid w:val="00277508"/>
    <w:rsid w:val="00277CC5"/>
    <w:rsid w:val="00277D32"/>
    <w:rsid w:val="00277F74"/>
    <w:rsid w:val="00280145"/>
    <w:rsid w:val="00280177"/>
    <w:rsid w:val="00280552"/>
    <w:rsid w:val="0028072B"/>
    <w:rsid w:val="0028083D"/>
    <w:rsid w:val="00280A37"/>
    <w:rsid w:val="00281131"/>
    <w:rsid w:val="00281231"/>
    <w:rsid w:val="00281313"/>
    <w:rsid w:val="0028131B"/>
    <w:rsid w:val="002813F5"/>
    <w:rsid w:val="00281810"/>
    <w:rsid w:val="00281B4B"/>
    <w:rsid w:val="00281EA2"/>
    <w:rsid w:val="00282056"/>
    <w:rsid w:val="002821D5"/>
    <w:rsid w:val="002822E5"/>
    <w:rsid w:val="00282324"/>
    <w:rsid w:val="00282546"/>
    <w:rsid w:val="0028264D"/>
    <w:rsid w:val="00282651"/>
    <w:rsid w:val="002826D2"/>
    <w:rsid w:val="002827C5"/>
    <w:rsid w:val="0028288B"/>
    <w:rsid w:val="00282B5A"/>
    <w:rsid w:val="00282D97"/>
    <w:rsid w:val="00282DB9"/>
    <w:rsid w:val="00282E44"/>
    <w:rsid w:val="00282E4C"/>
    <w:rsid w:val="00282E9E"/>
    <w:rsid w:val="00283095"/>
    <w:rsid w:val="002830CC"/>
    <w:rsid w:val="0028342A"/>
    <w:rsid w:val="002836BB"/>
    <w:rsid w:val="00283A74"/>
    <w:rsid w:val="00283C52"/>
    <w:rsid w:val="00283DF8"/>
    <w:rsid w:val="00284226"/>
    <w:rsid w:val="00284241"/>
    <w:rsid w:val="002843EF"/>
    <w:rsid w:val="002844AC"/>
    <w:rsid w:val="0028454B"/>
    <w:rsid w:val="002846FA"/>
    <w:rsid w:val="0028498D"/>
    <w:rsid w:val="00284AF7"/>
    <w:rsid w:val="00285131"/>
    <w:rsid w:val="00285354"/>
    <w:rsid w:val="00285377"/>
    <w:rsid w:val="002853A1"/>
    <w:rsid w:val="002854B1"/>
    <w:rsid w:val="002854D7"/>
    <w:rsid w:val="0028558F"/>
    <w:rsid w:val="00285925"/>
    <w:rsid w:val="00285A41"/>
    <w:rsid w:val="00285C28"/>
    <w:rsid w:val="00285F71"/>
    <w:rsid w:val="00285FE3"/>
    <w:rsid w:val="002864F4"/>
    <w:rsid w:val="0028668B"/>
    <w:rsid w:val="002867E5"/>
    <w:rsid w:val="00286A86"/>
    <w:rsid w:val="00286BB7"/>
    <w:rsid w:val="00286D34"/>
    <w:rsid w:val="00286FF3"/>
    <w:rsid w:val="0028704B"/>
    <w:rsid w:val="002870A8"/>
    <w:rsid w:val="0028711D"/>
    <w:rsid w:val="002871AC"/>
    <w:rsid w:val="002876A7"/>
    <w:rsid w:val="00287955"/>
    <w:rsid w:val="002879A1"/>
    <w:rsid w:val="00287BA5"/>
    <w:rsid w:val="00287BC3"/>
    <w:rsid w:val="00287DD6"/>
    <w:rsid w:val="00287EBD"/>
    <w:rsid w:val="00290266"/>
    <w:rsid w:val="0029037A"/>
    <w:rsid w:val="00290821"/>
    <w:rsid w:val="00290F07"/>
    <w:rsid w:val="002910EC"/>
    <w:rsid w:val="002914C8"/>
    <w:rsid w:val="002915F6"/>
    <w:rsid w:val="00291601"/>
    <w:rsid w:val="002916BC"/>
    <w:rsid w:val="00291823"/>
    <w:rsid w:val="0029191A"/>
    <w:rsid w:val="00291CD7"/>
    <w:rsid w:val="00291CF0"/>
    <w:rsid w:val="00291F1B"/>
    <w:rsid w:val="00292312"/>
    <w:rsid w:val="00292415"/>
    <w:rsid w:val="00292534"/>
    <w:rsid w:val="002926C1"/>
    <w:rsid w:val="00292884"/>
    <w:rsid w:val="002928CE"/>
    <w:rsid w:val="002928E5"/>
    <w:rsid w:val="00292A76"/>
    <w:rsid w:val="00292C70"/>
    <w:rsid w:val="00292E47"/>
    <w:rsid w:val="00292FE4"/>
    <w:rsid w:val="002930E0"/>
    <w:rsid w:val="00293177"/>
    <w:rsid w:val="00293416"/>
    <w:rsid w:val="00293471"/>
    <w:rsid w:val="002936C3"/>
    <w:rsid w:val="00293742"/>
    <w:rsid w:val="00293767"/>
    <w:rsid w:val="00293C8A"/>
    <w:rsid w:val="00293CC5"/>
    <w:rsid w:val="00293EE5"/>
    <w:rsid w:val="00294528"/>
    <w:rsid w:val="00294825"/>
    <w:rsid w:val="00294883"/>
    <w:rsid w:val="0029489B"/>
    <w:rsid w:val="00294955"/>
    <w:rsid w:val="00294A91"/>
    <w:rsid w:val="00294A96"/>
    <w:rsid w:val="00294A9A"/>
    <w:rsid w:val="00294BB1"/>
    <w:rsid w:val="00294BFB"/>
    <w:rsid w:val="00294CB7"/>
    <w:rsid w:val="00294DD8"/>
    <w:rsid w:val="00294E11"/>
    <w:rsid w:val="00295077"/>
    <w:rsid w:val="00295348"/>
    <w:rsid w:val="00295358"/>
    <w:rsid w:val="002955E3"/>
    <w:rsid w:val="00295D61"/>
    <w:rsid w:val="00296010"/>
    <w:rsid w:val="00296176"/>
    <w:rsid w:val="0029621C"/>
    <w:rsid w:val="00296523"/>
    <w:rsid w:val="00296626"/>
    <w:rsid w:val="00296712"/>
    <w:rsid w:val="002967DC"/>
    <w:rsid w:val="0029692F"/>
    <w:rsid w:val="00296AB1"/>
    <w:rsid w:val="00296B02"/>
    <w:rsid w:val="00296D96"/>
    <w:rsid w:val="00296E2E"/>
    <w:rsid w:val="002975D1"/>
    <w:rsid w:val="00297653"/>
    <w:rsid w:val="00297792"/>
    <w:rsid w:val="00297CE5"/>
    <w:rsid w:val="00297D7C"/>
    <w:rsid w:val="00297E67"/>
    <w:rsid w:val="00297FB9"/>
    <w:rsid w:val="002A0014"/>
    <w:rsid w:val="002A009E"/>
    <w:rsid w:val="002A0308"/>
    <w:rsid w:val="002A0380"/>
    <w:rsid w:val="002A042B"/>
    <w:rsid w:val="002A054D"/>
    <w:rsid w:val="002A05E6"/>
    <w:rsid w:val="002A078B"/>
    <w:rsid w:val="002A0916"/>
    <w:rsid w:val="002A0B4A"/>
    <w:rsid w:val="002A0B97"/>
    <w:rsid w:val="002A0C65"/>
    <w:rsid w:val="002A0CA8"/>
    <w:rsid w:val="002A1348"/>
    <w:rsid w:val="002A1A0B"/>
    <w:rsid w:val="002A1CF9"/>
    <w:rsid w:val="002A1CFB"/>
    <w:rsid w:val="002A2008"/>
    <w:rsid w:val="002A20B3"/>
    <w:rsid w:val="002A213A"/>
    <w:rsid w:val="002A2201"/>
    <w:rsid w:val="002A2893"/>
    <w:rsid w:val="002A2A11"/>
    <w:rsid w:val="002A2ED1"/>
    <w:rsid w:val="002A2EFB"/>
    <w:rsid w:val="002A3051"/>
    <w:rsid w:val="002A34E8"/>
    <w:rsid w:val="002A35F0"/>
    <w:rsid w:val="002A3698"/>
    <w:rsid w:val="002A37C8"/>
    <w:rsid w:val="002A3B62"/>
    <w:rsid w:val="002A3D25"/>
    <w:rsid w:val="002A3DBB"/>
    <w:rsid w:val="002A4488"/>
    <w:rsid w:val="002A453D"/>
    <w:rsid w:val="002A45D7"/>
    <w:rsid w:val="002A4651"/>
    <w:rsid w:val="002A469F"/>
    <w:rsid w:val="002A4C03"/>
    <w:rsid w:val="002A4C81"/>
    <w:rsid w:val="002A4E4E"/>
    <w:rsid w:val="002A5005"/>
    <w:rsid w:val="002A56D8"/>
    <w:rsid w:val="002A5ACD"/>
    <w:rsid w:val="002A5AED"/>
    <w:rsid w:val="002A5C10"/>
    <w:rsid w:val="002A5C3F"/>
    <w:rsid w:val="002A5C81"/>
    <w:rsid w:val="002A5D53"/>
    <w:rsid w:val="002A5DAD"/>
    <w:rsid w:val="002A5DD1"/>
    <w:rsid w:val="002A5F37"/>
    <w:rsid w:val="002A5F8A"/>
    <w:rsid w:val="002A60C9"/>
    <w:rsid w:val="002A6309"/>
    <w:rsid w:val="002A63E6"/>
    <w:rsid w:val="002A64DF"/>
    <w:rsid w:val="002A667D"/>
    <w:rsid w:val="002A677E"/>
    <w:rsid w:val="002A6AFC"/>
    <w:rsid w:val="002A6EE0"/>
    <w:rsid w:val="002A70B6"/>
    <w:rsid w:val="002A7154"/>
    <w:rsid w:val="002A71C4"/>
    <w:rsid w:val="002A72A2"/>
    <w:rsid w:val="002A772C"/>
    <w:rsid w:val="002A7893"/>
    <w:rsid w:val="002A7898"/>
    <w:rsid w:val="002A79A3"/>
    <w:rsid w:val="002A7FE8"/>
    <w:rsid w:val="002B0395"/>
    <w:rsid w:val="002B0441"/>
    <w:rsid w:val="002B07D2"/>
    <w:rsid w:val="002B07E4"/>
    <w:rsid w:val="002B084F"/>
    <w:rsid w:val="002B0A74"/>
    <w:rsid w:val="002B0A85"/>
    <w:rsid w:val="002B0B5A"/>
    <w:rsid w:val="002B0C8F"/>
    <w:rsid w:val="002B0DF1"/>
    <w:rsid w:val="002B0E2C"/>
    <w:rsid w:val="002B1038"/>
    <w:rsid w:val="002B1123"/>
    <w:rsid w:val="002B1394"/>
    <w:rsid w:val="002B1466"/>
    <w:rsid w:val="002B18CA"/>
    <w:rsid w:val="002B1954"/>
    <w:rsid w:val="002B1D68"/>
    <w:rsid w:val="002B1E0C"/>
    <w:rsid w:val="002B1F96"/>
    <w:rsid w:val="002B204C"/>
    <w:rsid w:val="002B2268"/>
    <w:rsid w:val="002B26F4"/>
    <w:rsid w:val="002B2715"/>
    <w:rsid w:val="002B2732"/>
    <w:rsid w:val="002B2896"/>
    <w:rsid w:val="002B29F7"/>
    <w:rsid w:val="002B2A5F"/>
    <w:rsid w:val="002B2AAD"/>
    <w:rsid w:val="002B2AD4"/>
    <w:rsid w:val="002B2C17"/>
    <w:rsid w:val="002B2DE7"/>
    <w:rsid w:val="002B2F8D"/>
    <w:rsid w:val="002B31CC"/>
    <w:rsid w:val="002B32FA"/>
    <w:rsid w:val="002B3432"/>
    <w:rsid w:val="002B35A6"/>
    <w:rsid w:val="002B35E6"/>
    <w:rsid w:val="002B37C2"/>
    <w:rsid w:val="002B3BFE"/>
    <w:rsid w:val="002B3C82"/>
    <w:rsid w:val="002B3DA4"/>
    <w:rsid w:val="002B3EC8"/>
    <w:rsid w:val="002B404D"/>
    <w:rsid w:val="002B40AB"/>
    <w:rsid w:val="002B43A6"/>
    <w:rsid w:val="002B43FD"/>
    <w:rsid w:val="002B4494"/>
    <w:rsid w:val="002B4578"/>
    <w:rsid w:val="002B45F1"/>
    <w:rsid w:val="002B4694"/>
    <w:rsid w:val="002B4830"/>
    <w:rsid w:val="002B48DD"/>
    <w:rsid w:val="002B4B30"/>
    <w:rsid w:val="002B4D1E"/>
    <w:rsid w:val="002B4E26"/>
    <w:rsid w:val="002B4E89"/>
    <w:rsid w:val="002B4F48"/>
    <w:rsid w:val="002B5375"/>
    <w:rsid w:val="002B55CB"/>
    <w:rsid w:val="002B57CE"/>
    <w:rsid w:val="002B59F7"/>
    <w:rsid w:val="002B5A9C"/>
    <w:rsid w:val="002B5AB1"/>
    <w:rsid w:val="002B5BC0"/>
    <w:rsid w:val="002B5BC3"/>
    <w:rsid w:val="002B5C34"/>
    <w:rsid w:val="002B5C80"/>
    <w:rsid w:val="002B6412"/>
    <w:rsid w:val="002B64CD"/>
    <w:rsid w:val="002B666D"/>
    <w:rsid w:val="002B69B6"/>
    <w:rsid w:val="002B6DFD"/>
    <w:rsid w:val="002B6E0C"/>
    <w:rsid w:val="002B7161"/>
    <w:rsid w:val="002B7246"/>
    <w:rsid w:val="002B745B"/>
    <w:rsid w:val="002B7517"/>
    <w:rsid w:val="002B7B97"/>
    <w:rsid w:val="002B7BA4"/>
    <w:rsid w:val="002B7D8A"/>
    <w:rsid w:val="002B7FEE"/>
    <w:rsid w:val="002C0027"/>
    <w:rsid w:val="002C0116"/>
    <w:rsid w:val="002C0275"/>
    <w:rsid w:val="002C0430"/>
    <w:rsid w:val="002C0466"/>
    <w:rsid w:val="002C0590"/>
    <w:rsid w:val="002C06FF"/>
    <w:rsid w:val="002C070B"/>
    <w:rsid w:val="002C0720"/>
    <w:rsid w:val="002C0838"/>
    <w:rsid w:val="002C090E"/>
    <w:rsid w:val="002C0EE7"/>
    <w:rsid w:val="002C0F3A"/>
    <w:rsid w:val="002C1066"/>
    <w:rsid w:val="002C1119"/>
    <w:rsid w:val="002C11FD"/>
    <w:rsid w:val="002C13B7"/>
    <w:rsid w:val="002C14BE"/>
    <w:rsid w:val="002C160E"/>
    <w:rsid w:val="002C16E4"/>
    <w:rsid w:val="002C1837"/>
    <w:rsid w:val="002C1843"/>
    <w:rsid w:val="002C1B06"/>
    <w:rsid w:val="002C1E34"/>
    <w:rsid w:val="002C1EE6"/>
    <w:rsid w:val="002C1F77"/>
    <w:rsid w:val="002C1F83"/>
    <w:rsid w:val="002C26CA"/>
    <w:rsid w:val="002C2AA6"/>
    <w:rsid w:val="002C2B18"/>
    <w:rsid w:val="002C30B4"/>
    <w:rsid w:val="002C30D0"/>
    <w:rsid w:val="002C31FB"/>
    <w:rsid w:val="002C3429"/>
    <w:rsid w:val="002C3892"/>
    <w:rsid w:val="002C39B5"/>
    <w:rsid w:val="002C3D3C"/>
    <w:rsid w:val="002C3F7A"/>
    <w:rsid w:val="002C422A"/>
    <w:rsid w:val="002C42A0"/>
    <w:rsid w:val="002C43DD"/>
    <w:rsid w:val="002C4402"/>
    <w:rsid w:val="002C4634"/>
    <w:rsid w:val="002C47F9"/>
    <w:rsid w:val="002C4816"/>
    <w:rsid w:val="002C4B53"/>
    <w:rsid w:val="002C4DE6"/>
    <w:rsid w:val="002C4E17"/>
    <w:rsid w:val="002C4EBC"/>
    <w:rsid w:val="002C4FC1"/>
    <w:rsid w:val="002C5424"/>
    <w:rsid w:val="002C554B"/>
    <w:rsid w:val="002C55C5"/>
    <w:rsid w:val="002C5857"/>
    <w:rsid w:val="002C5928"/>
    <w:rsid w:val="002C5C94"/>
    <w:rsid w:val="002C5D94"/>
    <w:rsid w:val="002C5DC8"/>
    <w:rsid w:val="002C5E6B"/>
    <w:rsid w:val="002C5FAF"/>
    <w:rsid w:val="002C5FE2"/>
    <w:rsid w:val="002C5FFC"/>
    <w:rsid w:val="002C607C"/>
    <w:rsid w:val="002C64DC"/>
    <w:rsid w:val="002C6823"/>
    <w:rsid w:val="002C6B6B"/>
    <w:rsid w:val="002C6DA9"/>
    <w:rsid w:val="002C6DB9"/>
    <w:rsid w:val="002C6F33"/>
    <w:rsid w:val="002C6FE0"/>
    <w:rsid w:val="002C71E3"/>
    <w:rsid w:val="002C7334"/>
    <w:rsid w:val="002C7543"/>
    <w:rsid w:val="002C7551"/>
    <w:rsid w:val="002C779F"/>
    <w:rsid w:val="002C7966"/>
    <w:rsid w:val="002C79A2"/>
    <w:rsid w:val="002C7D15"/>
    <w:rsid w:val="002C7D4C"/>
    <w:rsid w:val="002C7F8C"/>
    <w:rsid w:val="002D024C"/>
    <w:rsid w:val="002D0275"/>
    <w:rsid w:val="002D035A"/>
    <w:rsid w:val="002D05A4"/>
    <w:rsid w:val="002D0BD0"/>
    <w:rsid w:val="002D0E29"/>
    <w:rsid w:val="002D0FC7"/>
    <w:rsid w:val="002D1103"/>
    <w:rsid w:val="002D1141"/>
    <w:rsid w:val="002D12C4"/>
    <w:rsid w:val="002D162D"/>
    <w:rsid w:val="002D1863"/>
    <w:rsid w:val="002D1927"/>
    <w:rsid w:val="002D220E"/>
    <w:rsid w:val="002D2364"/>
    <w:rsid w:val="002D2518"/>
    <w:rsid w:val="002D2655"/>
    <w:rsid w:val="002D27C5"/>
    <w:rsid w:val="002D27E1"/>
    <w:rsid w:val="002D2A70"/>
    <w:rsid w:val="002D2B9A"/>
    <w:rsid w:val="002D2ED8"/>
    <w:rsid w:val="002D303F"/>
    <w:rsid w:val="002D3162"/>
    <w:rsid w:val="002D319D"/>
    <w:rsid w:val="002D3209"/>
    <w:rsid w:val="002D35AD"/>
    <w:rsid w:val="002D3977"/>
    <w:rsid w:val="002D3C3E"/>
    <w:rsid w:val="002D3CBC"/>
    <w:rsid w:val="002D3D25"/>
    <w:rsid w:val="002D3D38"/>
    <w:rsid w:val="002D3E31"/>
    <w:rsid w:val="002D3F01"/>
    <w:rsid w:val="002D3F3C"/>
    <w:rsid w:val="002D40E3"/>
    <w:rsid w:val="002D4298"/>
    <w:rsid w:val="002D43F5"/>
    <w:rsid w:val="002D4481"/>
    <w:rsid w:val="002D4782"/>
    <w:rsid w:val="002D48CC"/>
    <w:rsid w:val="002D48FC"/>
    <w:rsid w:val="002D48FD"/>
    <w:rsid w:val="002D5134"/>
    <w:rsid w:val="002D55D9"/>
    <w:rsid w:val="002D561B"/>
    <w:rsid w:val="002D5916"/>
    <w:rsid w:val="002D5BF2"/>
    <w:rsid w:val="002D5D21"/>
    <w:rsid w:val="002D5D3C"/>
    <w:rsid w:val="002D5F6F"/>
    <w:rsid w:val="002D60AD"/>
    <w:rsid w:val="002D6371"/>
    <w:rsid w:val="002D6768"/>
    <w:rsid w:val="002D6A85"/>
    <w:rsid w:val="002D6CE5"/>
    <w:rsid w:val="002D6DA5"/>
    <w:rsid w:val="002D7144"/>
    <w:rsid w:val="002D7175"/>
    <w:rsid w:val="002D726E"/>
    <w:rsid w:val="002D7285"/>
    <w:rsid w:val="002D757D"/>
    <w:rsid w:val="002D7607"/>
    <w:rsid w:val="002D782E"/>
    <w:rsid w:val="002D79BF"/>
    <w:rsid w:val="002D7A6B"/>
    <w:rsid w:val="002D7B12"/>
    <w:rsid w:val="002D7F4B"/>
    <w:rsid w:val="002E0060"/>
    <w:rsid w:val="002E0175"/>
    <w:rsid w:val="002E039F"/>
    <w:rsid w:val="002E03F3"/>
    <w:rsid w:val="002E046C"/>
    <w:rsid w:val="002E09BC"/>
    <w:rsid w:val="002E09E5"/>
    <w:rsid w:val="002E0AD4"/>
    <w:rsid w:val="002E0DDB"/>
    <w:rsid w:val="002E108E"/>
    <w:rsid w:val="002E118E"/>
    <w:rsid w:val="002E11A5"/>
    <w:rsid w:val="002E1A2B"/>
    <w:rsid w:val="002E1BBB"/>
    <w:rsid w:val="002E1E18"/>
    <w:rsid w:val="002E1FCE"/>
    <w:rsid w:val="002E2134"/>
    <w:rsid w:val="002E2296"/>
    <w:rsid w:val="002E2551"/>
    <w:rsid w:val="002E2749"/>
    <w:rsid w:val="002E278E"/>
    <w:rsid w:val="002E279D"/>
    <w:rsid w:val="002E2ABA"/>
    <w:rsid w:val="002E2E92"/>
    <w:rsid w:val="002E2F17"/>
    <w:rsid w:val="002E2F83"/>
    <w:rsid w:val="002E3066"/>
    <w:rsid w:val="002E31C4"/>
    <w:rsid w:val="002E31DE"/>
    <w:rsid w:val="002E3284"/>
    <w:rsid w:val="002E339C"/>
    <w:rsid w:val="002E3537"/>
    <w:rsid w:val="002E3580"/>
    <w:rsid w:val="002E3607"/>
    <w:rsid w:val="002E36B5"/>
    <w:rsid w:val="002E3A28"/>
    <w:rsid w:val="002E3B07"/>
    <w:rsid w:val="002E3D03"/>
    <w:rsid w:val="002E3D24"/>
    <w:rsid w:val="002E3DAC"/>
    <w:rsid w:val="002E3F9A"/>
    <w:rsid w:val="002E4258"/>
    <w:rsid w:val="002E4311"/>
    <w:rsid w:val="002E43A5"/>
    <w:rsid w:val="002E43F1"/>
    <w:rsid w:val="002E44D6"/>
    <w:rsid w:val="002E4620"/>
    <w:rsid w:val="002E4633"/>
    <w:rsid w:val="002E4734"/>
    <w:rsid w:val="002E4896"/>
    <w:rsid w:val="002E4987"/>
    <w:rsid w:val="002E4C6C"/>
    <w:rsid w:val="002E4D08"/>
    <w:rsid w:val="002E4D30"/>
    <w:rsid w:val="002E4DE2"/>
    <w:rsid w:val="002E4E79"/>
    <w:rsid w:val="002E4EE6"/>
    <w:rsid w:val="002E4F01"/>
    <w:rsid w:val="002E4F2F"/>
    <w:rsid w:val="002E4FA8"/>
    <w:rsid w:val="002E4FE1"/>
    <w:rsid w:val="002E5391"/>
    <w:rsid w:val="002E5AB0"/>
    <w:rsid w:val="002E5C54"/>
    <w:rsid w:val="002E61EC"/>
    <w:rsid w:val="002E62D6"/>
    <w:rsid w:val="002E6442"/>
    <w:rsid w:val="002E65ED"/>
    <w:rsid w:val="002E67CD"/>
    <w:rsid w:val="002E6859"/>
    <w:rsid w:val="002E6BEC"/>
    <w:rsid w:val="002E6DD2"/>
    <w:rsid w:val="002E7319"/>
    <w:rsid w:val="002E74B6"/>
    <w:rsid w:val="002E74F3"/>
    <w:rsid w:val="002E79B2"/>
    <w:rsid w:val="002E7A8A"/>
    <w:rsid w:val="002E7ADF"/>
    <w:rsid w:val="002E7BAE"/>
    <w:rsid w:val="002F026E"/>
    <w:rsid w:val="002F0271"/>
    <w:rsid w:val="002F0279"/>
    <w:rsid w:val="002F0559"/>
    <w:rsid w:val="002F0923"/>
    <w:rsid w:val="002F09B0"/>
    <w:rsid w:val="002F0A5A"/>
    <w:rsid w:val="002F0AC0"/>
    <w:rsid w:val="002F0C3A"/>
    <w:rsid w:val="002F12D8"/>
    <w:rsid w:val="002F162E"/>
    <w:rsid w:val="002F1688"/>
    <w:rsid w:val="002F171F"/>
    <w:rsid w:val="002F17CA"/>
    <w:rsid w:val="002F1973"/>
    <w:rsid w:val="002F1A2E"/>
    <w:rsid w:val="002F1B19"/>
    <w:rsid w:val="002F1C56"/>
    <w:rsid w:val="002F1EA2"/>
    <w:rsid w:val="002F1F6E"/>
    <w:rsid w:val="002F205F"/>
    <w:rsid w:val="002F2193"/>
    <w:rsid w:val="002F2261"/>
    <w:rsid w:val="002F24CD"/>
    <w:rsid w:val="002F2764"/>
    <w:rsid w:val="002F27BF"/>
    <w:rsid w:val="002F27C9"/>
    <w:rsid w:val="002F2B24"/>
    <w:rsid w:val="002F2BF0"/>
    <w:rsid w:val="002F2C8D"/>
    <w:rsid w:val="002F2DE3"/>
    <w:rsid w:val="002F2EA3"/>
    <w:rsid w:val="002F3072"/>
    <w:rsid w:val="002F33D8"/>
    <w:rsid w:val="002F346B"/>
    <w:rsid w:val="002F34BE"/>
    <w:rsid w:val="002F34D0"/>
    <w:rsid w:val="002F35BD"/>
    <w:rsid w:val="002F374C"/>
    <w:rsid w:val="002F37ED"/>
    <w:rsid w:val="002F3960"/>
    <w:rsid w:val="002F3AD1"/>
    <w:rsid w:val="002F3D91"/>
    <w:rsid w:val="002F40F7"/>
    <w:rsid w:val="002F41FC"/>
    <w:rsid w:val="002F430B"/>
    <w:rsid w:val="002F4402"/>
    <w:rsid w:val="002F4AD1"/>
    <w:rsid w:val="002F4ADA"/>
    <w:rsid w:val="002F4C26"/>
    <w:rsid w:val="002F4EE9"/>
    <w:rsid w:val="002F508C"/>
    <w:rsid w:val="002F50CC"/>
    <w:rsid w:val="002F533D"/>
    <w:rsid w:val="002F534A"/>
    <w:rsid w:val="002F55A9"/>
    <w:rsid w:val="002F5726"/>
    <w:rsid w:val="002F582A"/>
    <w:rsid w:val="002F58E5"/>
    <w:rsid w:val="002F590F"/>
    <w:rsid w:val="002F5A05"/>
    <w:rsid w:val="002F5C72"/>
    <w:rsid w:val="002F6101"/>
    <w:rsid w:val="002F612A"/>
    <w:rsid w:val="002F6244"/>
    <w:rsid w:val="002F6532"/>
    <w:rsid w:val="002F66A4"/>
    <w:rsid w:val="002F6864"/>
    <w:rsid w:val="002F6A00"/>
    <w:rsid w:val="002F70DF"/>
    <w:rsid w:val="002F7870"/>
    <w:rsid w:val="002F7877"/>
    <w:rsid w:val="002F790E"/>
    <w:rsid w:val="002F7C27"/>
    <w:rsid w:val="002F7D46"/>
    <w:rsid w:val="00300676"/>
    <w:rsid w:val="003007C4"/>
    <w:rsid w:val="00300954"/>
    <w:rsid w:val="00300E4E"/>
    <w:rsid w:val="00301017"/>
    <w:rsid w:val="003012E7"/>
    <w:rsid w:val="00301491"/>
    <w:rsid w:val="0030152B"/>
    <w:rsid w:val="00301ABE"/>
    <w:rsid w:val="00301B32"/>
    <w:rsid w:val="00301E15"/>
    <w:rsid w:val="00301E30"/>
    <w:rsid w:val="00301E7B"/>
    <w:rsid w:val="00301F9F"/>
    <w:rsid w:val="003021FD"/>
    <w:rsid w:val="0030228B"/>
    <w:rsid w:val="003023C1"/>
    <w:rsid w:val="003025B7"/>
    <w:rsid w:val="0030280A"/>
    <w:rsid w:val="00302D6A"/>
    <w:rsid w:val="00302E01"/>
    <w:rsid w:val="00303115"/>
    <w:rsid w:val="00303117"/>
    <w:rsid w:val="00303210"/>
    <w:rsid w:val="0030326F"/>
    <w:rsid w:val="0030362F"/>
    <w:rsid w:val="003037B8"/>
    <w:rsid w:val="003038CF"/>
    <w:rsid w:val="0030395E"/>
    <w:rsid w:val="00303978"/>
    <w:rsid w:val="00303C6A"/>
    <w:rsid w:val="00303D80"/>
    <w:rsid w:val="00303E76"/>
    <w:rsid w:val="00303EB0"/>
    <w:rsid w:val="003040C6"/>
    <w:rsid w:val="003040CE"/>
    <w:rsid w:val="003043F5"/>
    <w:rsid w:val="003043FF"/>
    <w:rsid w:val="00304469"/>
    <w:rsid w:val="003047AE"/>
    <w:rsid w:val="00304AD6"/>
    <w:rsid w:val="00304B2C"/>
    <w:rsid w:val="00304B46"/>
    <w:rsid w:val="00304C03"/>
    <w:rsid w:val="00304CCC"/>
    <w:rsid w:val="00304E08"/>
    <w:rsid w:val="00304E56"/>
    <w:rsid w:val="00304EBE"/>
    <w:rsid w:val="00304ECE"/>
    <w:rsid w:val="00305023"/>
    <w:rsid w:val="003050DF"/>
    <w:rsid w:val="00305208"/>
    <w:rsid w:val="003052BB"/>
    <w:rsid w:val="0030530B"/>
    <w:rsid w:val="00305343"/>
    <w:rsid w:val="003055D0"/>
    <w:rsid w:val="003056F3"/>
    <w:rsid w:val="00305A3B"/>
    <w:rsid w:val="00305CFD"/>
    <w:rsid w:val="0030605F"/>
    <w:rsid w:val="00306104"/>
    <w:rsid w:val="003062A9"/>
    <w:rsid w:val="0030645C"/>
    <w:rsid w:val="00306512"/>
    <w:rsid w:val="00306781"/>
    <w:rsid w:val="003068DA"/>
    <w:rsid w:val="0030698B"/>
    <w:rsid w:val="00306A08"/>
    <w:rsid w:val="00306A41"/>
    <w:rsid w:val="00306F1C"/>
    <w:rsid w:val="00306F88"/>
    <w:rsid w:val="0030710A"/>
    <w:rsid w:val="0030750E"/>
    <w:rsid w:val="00307625"/>
    <w:rsid w:val="00307A07"/>
    <w:rsid w:val="00307B75"/>
    <w:rsid w:val="00307B84"/>
    <w:rsid w:val="00307C05"/>
    <w:rsid w:val="00307D00"/>
    <w:rsid w:val="00307D28"/>
    <w:rsid w:val="003102FC"/>
    <w:rsid w:val="0031041A"/>
    <w:rsid w:val="00310704"/>
    <w:rsid w:val="003108E4"/>
    <w:rsid w:val="00310BE1"/>
    <w:rsid w:val="00310C28"/>
    <w:rsid w:val="00310D9A"/>
    <w:rsid w:val="00310FE7"/>
    <w:rsid w:val="00311193"/>
    <w:rsid w:val="0031149F"/>
    <w:rsid w:val="00311704"/>
    <w:rsid w:val="00311922"/>
    <w:rsid w:val="00311994"/>
    <w:rsid w:val="00311995"/>
    <w:rsid w:val="00311A0B"/>
    <w:rsid w:val="00311B7C"/>
    <w:rsid w:val="00311BF7"/>
    <w:rsid w:val="00311FE8"/>
    <w:rsid w:val="003120F3"/>
    <w:rsid w:val="003122BF"/>
    <w:rsid w:val="003127D5"/>
    <w:rsid w:val="003128FD"/>
    <w:rsid w:val="00312B55"/>
    <w:rsid w:val="00313121"/>
    <w:rsid w:val="00313154"/>
    <w:rsid w:val="00313171"/>
    <w:rsid w:val="0031317B"/>
    <w:rsid w:val="00313B5E"/>
    <w:rsid w:val="00313EA9"/>
    <w:rsid w:val="00313FF5"/>
    <w:rsid w:val="0031403E"/>
    <w:rsid w:val="003140F2"/>
    <w:rsid w:val="00314193"/>
    <w:rsid w:val="00314243"/>
    <w:rsid w:val="003143E5"/>
    <w:rsid w:val="003144DC"/>
    <w:rsid w:val="0031465B"/>
    <w:rsid w:val="003147BE"/>
    <w:rsid w:val="003149C4"/>
    <w:rsid w:val="00314ADA"/>
    <w:rsid w:val="00314E7C"/>
    <w:rsid w:val="00314ED4"/>
    <w:rsid w:val="00314F31"/>
    <w:rsid w:val="00315623"/>
    <w:rsid w:val="00315781"/>
    <w:rsid w:val="00315844"/>
    <w:rsid w:val="003158F5"/>
    <w:rsid w:val="003158F6"/>
    <w:rsid w:val="0031593A"/>
    <w:rsid w:val="00315B8A"/>
    <w:rsid w:val="00315C8B"/>
    <w:rsid w:val="00315D79"/>
    <w:rsid w:val="00315F38"/>
    <w:rsid w:val="00315F5F"/>
    <w:rsid w:val="00315FC8"/>
    <w:rsid w:val="0031653D"/>
    <w:rsid w:val="00316636"/>
    <w:rsid w:val="00316A2D"/>
    <w:rsid w:val="00316B26"/>
    <w:rsid w:val="00316BF8"/>
    <w:rsid w:val="00316F32"/>
    <w:rsid w:val="00316FDE"/>
    <w:rsid w:val="00317396"/>
    <w:rsid w:val="003173C4"/>
    <w:rsid w:val="00317473"/>
    <w:rsid w:val="0031788C"/>
    <w:rsid w:val="003178B8"/>
    <w:rsid w:val="0031798B"/>
    <w:rsid w:val="00317A5E"/>
    <w:rsid w:val="00317B6A"/>
    <w:rsid w:val="00317D03"/>
    <w:rsid w:val="00317D5A"/>
    <w:rsid w:val="00317E24"/>
    <w:rsid w:val="00317E95"/>
    <w:rsid w:val="003204F7"/>
    <w:rsid w:val="0032059F"/>
    <w:rsid w:val="00320686"/>
    <w:rsid w:val="0032071D"/>
    <w:rsid w:val="00320C38"/>
    <w:rsid w:val="00320C5C"/>
    <w:rsid w:val="00320DE1"/>
    <w:rsid w:val="00320E04"/>
    <w:rsid w:val="003210F4"/>
    <w:rsid w:val="003211B2"/>
    <w:rsid w:val="003213C0"/>
    <w:rsid w:val="003214E5"/>
    <w:rsid w:val="003215C6"/>
    <w:rsid w:val="00321696"/>
    <w:rsid w:val="00321744"/>
    <w:rsid w:val="00321938"/>
    <w:rsid w:val="00321950"/>
    <w:rsid w:val="0032198C"/>
    <w:rsid w:val="00321AAE"/>
    <w:rsid w:val="00321E33"/>
    <w:rsid w:val="00321F6A"/>
    <w:rsid w:val="00321FFD"/>
    <w:rsid w:val="00322113"/>
    <w:rsid w:val="00322301"/>
    <w:rsid w:val="00322337"/>
    <w:rsid w:val="003224AB"/>
    <w:rsid w:val="00322581"/>
    <w:rsid w:val="0032262E"/>
    <w:rsid w:val="0032264F"/>
    <w:rsid w:val="003228B8"/>
    <w:rsid w:val="00322B04"/>
    <w:rsid w:val="00322EAB"/>
    <w:rsid w:val="00322EC2"/>
    <w:rsid w:val="00322ECE"/>
    <w:rsid w:val="00323300"/>
    <w:rsid w:val="00323373"/>
    <w:rsid w:val="00323455"/>
    <w:rsid w:val="003234A5"/>
    <w:rsid w:val="0032359F"/>
    <w:rsid w:val="0032360C"/>
    <w:rsid w:val="003237C5"/>
    <w:rsid w:val="00323A34"/>
    <w:rsid w:val="00323D5F"/>
    <w:rsid w:val="00323D76"/>
    <w:rsid w:val="003242C8"/>
    <w:rsid w:val="00324694"/>
    <w:rsid w:val="003246B4"/>
    <w:rsid w:val="00324870"/>
    <w:rsid w:val="003248F9"/>
    <w:rsid w:val="00324A80"/>
    <w:rsid w:val="00324D60"/>
    <w:rsid w:val="00324D71"/>
    <w:rsid w:val="00324E4D"/>
    <w:rsid w:val="00324E50"/>
    <w:rsid w:val="00324F58"/>
    <w:rsid w:val="0032502A"/>
    <w:rsid w:val="003250A2"/>
    <w:rsid w:val="003253EA"/>
    <w:rsid w:val="0032582A"/>
    <w:rsid w:val="00325888"/>
    <w:rsid w:val="003258A1"/>
    <w:rsid w:val="0032595D"/>
    <w:rsid w:val="00325BB2"/>
    <w:rsid w:val="00325BFE"/>
    <w:rsid w:val="00325C06"/>
    <w:rsid w:val="00325C52"/>
    <w:rsid w:val="00325D46"/>
    <w:rsid w:val="00325D63"/>
    <w:rsid w:val="00325F7D"/>
    <w:rsid w:val="003260BD"/>
    <w:rsid w:val="003262F2"/>
    <w:rsid w:val="003262FF"/>
    <w:rsid w:val="00326477"/>
    <w:rsid w:val="00326951"/>
    <w:rsid w:val="00326962"/>
    <w:rsid w:val="00326968"/>
    <w:rsid w:val="00326A38"/>
    <w:rsid w:val="00326A6F"/>
    <w:rsid w:val="00326B42"/>
    <w:rsid w:val="00326B9E"/>
    <w:rsid w:val="00326C4C"/>
    <w:rsid w:val="00326E17"/>
    <w:rsid w:val="00326E2A"/>
    <w:rsid w:val="00326F8F"/>
    <w:rsid w:val="0032707D"/>
    <w:rsid w:val="003270C1"/>
    <w:rsid w:val="0032745E"/>
    <w:rsid w:val="003276DF"/>
    <w:rsid w:val="003277C4"/>
    <w:rsid w:val="00327871"/>
    <w:rsid w:val="00327920"/>
    <w:rsid w:val="00327C20"/>
    <w:rsid w:val="00327FE6"/>
    <w:rsid w:val="00330217"/>
    <w:rsid w:val="003302CB"/>
    <w:rsid w:val="003302D1"/>
    <w:rsid w:val="003304BA"/>
    <w:rsid w:val="003304DC"/>
    <w:rsid w:val="00330504"/>
    <w:rsid w:val="00330A26"/>
    <w:rsid w:val="00330A47"/>
    <w:rsid w:val="00330A51"/>
    <w:rsid w:val="00330C50"/>
    <w:rsid w:val="00330D31"/>
    <w:rsid w:val="00330E0B"/>
    <w:rsid w:val="00330E7A"/>
    <w:rsid w:val="003314F0"/>
    <w:rsid w:val="0033187B"/>
    <w:rsid w:val="00331887"/>
    <w:rsid w:val="00331AB0"/>
    <w:rsid w:val="00331ADD"/>
    <w:rsid w:val="00331C29"/>
    <w:rsid w:val="00331D64"/>
    <w:rsid w:val="00331E35"/>
    <w:rsid w:val="00332106"/>
    <w:rsid w:val="00332156"/>
    <w:rsid w:val="003321AC"/>
    <w:rsid w:val="0033236D"/>
    <w:rsid w:val="003323E0"/>
    <w:rsid w:val="003323E3"/>
    <w:rsid w:val="0033243A"/>
    <w:rsid w:val="00332649"/>
    <w:rsid w:val="003326AD"/>
    <w:rsid w:val="003327E6"/>
    <w:rsid w:val="003327EA"/>
    <w:rsid w:val="0033295D"/>
    <w:rsid w:val="003334CC"/>
    <w:rsid w:val="003335E2"/>
    <w:rsid w:val="003336DD"/>
    <w:rsid w:val="00333799"/>
    <w:rsid w:val="00333B62"/>
    <w:rsid w:val="00333BE8"/>
    <w:rsid w:val="00333D5E"/>
    <w:rsid w:val="00333FF9"/>
    <w:rsid w:val="00334079"/>
    <w:rsid w:val="00334086"/>
    <w:rsid w:val="00334094"/>
    <w:rsid w:val="003342F5"/>
    <w:rsid w:val="00334304"/>
    <w:rsid w:val="00334305"/>
    <w:rsid w:val="00334315"/>
    <w:rsid w:val="003347B7"/>
    <w:rsid w:val="00334822"/>
    <w:rsid w:val="00334A8D"/>
    <w:rsid w:val="00334B6D"/>
    <w:rsid w:val="0033502C"/>
    <w:rsid w:val="003350E9"/>
    <w:rsid w:val="00335109"/>
    <w:rsid w:val="0033520B"/>
    <w:rsid w:val="003352F1"/>
    <w:rsid w:val="003354AD"/>
    <w:rsid w:val="00335594"/>
    <w:rsid w:val="003355E8"/>
    <w:rsid w:val="00335660"/>
    <w:rsid w:val="003358BB"/>
    <w:rsid w:val="00335B16"/>
    <w:rsid w:val="00335C5F"/>
    <w:rsid w:val="00335EAC"/>
    <w:rsid w:val="00335F25"/>
    <w:rsid w:val="00336263"/>
    <w:rsid w:val="00336530"/>
    <w:rsid w:val="003365D5"/>
    <w:rsid w:val="003368FE"/>
    <w:rsid w:val="0033697F"/>
    <w:rsid w:val="00336ABA"/>
    <w:rsid w:val="00336B8E"/>
    <w:rsid w:val="00336F5A"/>
    <w:rsid w:val="0033708A"/>
    <w:rsid w:val="0033771E"/>
    <w:rsid w:val="00337829"/>
    <w:rsid w:val="00337A21"/>
    <w:rsid w:val="00337ACB"/>
    <w:rsid w:val="00337D7B"/>
    <w:rsid w:val="00337D90"/>
    <w:rsid w:val="00337F8F"/>
    <w:rsid w:val="00340336"/>
    <w:rsid w:val="003403C0"/>
    <w:rsid w:val="0034046A"/>
    <w:rsid w:val="00340568"/>
    <w:rsid w:val="003405F6"/>
    <w:rsid w:val="00340D2E"/>
    <w:rsid w:val="00340EA8"/>
    <w:rsid w:val="00340FBF"/>
    <w:rsid w:val="00341178"/>
    <w:rsid w:val="0034136E"/>
    <w:rsid w:val="0034139A"/>
    <w:rsid w:val="00341443"/>
    <w:rsid w:val="003415D9"/>
    <w:rsid w:val="003416A3"/>
    <w:rsid w:val="00341875"/>
    <w:rsid w:val="00341999"/>
    <w:rsid w:val="00341AD6"/>
    <w:rsid w:val="00341C98"/>
    <w:rsid w:val="00341DC0"/>
    <w:rsid w:val="00342229"/>
    <w:rsid w:val="0034225F"/>
    <w:rsid w:val="003423EF"/>
    <w:rsid w:val="00342406"/>
    <w:rsid w:val="003424F4"/>
    <w:rsid w:val="003429D3"/>
    <w:rsid w:val="00342DE7"/>
    <w:rsid w:val="00343195"/>
    <w:rsid w:val="003431C8"/>
    <w:rsid w:val="00343425"/>
    <w:rsid w:val="00343575"/>
    <w:rsid w:val="0034377C"/>
    <w:rsid w:val="00343882"/>
    <w:rsid w:val="003438E4"/>
    <w:rsid w:val="00343C33"/>
    <w:rsid w:val="00343F70"/>
    <w:rsid w:val="00344821"/>
    <w:rsid w:val="00344B44"/>
    <w:rsid w:val="00345322"/>
    <w:rsid w:val="0034556B"/>
    <w:rsid w:val="003456CE"/>
    <w:rsid w:val="00345978"/>
    <w:rsid w:val="00345C0A"/>
    <w:rsid w:val="00345DAE"/>
    <w:rsid w:val="00345EA3"/>
    <w:rsid w:val="0034620F"/>
    <w:rsid w:val="0034621E"/>
    <w:rsid w:val="0034623F"/>
    <w:rsid w:val="00346267"/>
    <w:rsid w:val="0034674A"/>
    <w:rsid w:val="00346782"/>
    <w:rsid w:val="00346784"/>
    <w:rsid w:val="0034715B"/>
    <w:rsid w:val="003472FF"/>
    <w:rsid w:val="0034764F"/>
    <w:rsid w:val="00347662"/>
    <w:rsid w:val="00347926"/>
    <w:rsid w:val="00347B01"/>
    <w:rsid w:val="00347CA4"/>
    <w:rsid w:val="00347CD5"/>
    <w:rsid w:val="00347CDE"/>
    <w:rsid w:val="003500B5"/>
    <w:rsid w:val="003506B1"/>
    <w:rsid w:val="003506CD"/>
    <w:rsid w:val="0035076A"/>
    <w:rsid w:val="003509C9"/>
    <w:rsid w:val="00350B23"/>
    <w:rsid w:val="00350D6A"/>
    <w:rsid w:val="00351588"/>
    <w:rsid w:val="003515C3"/>
    <w:rsid w:val="003516C5"/>
    <w:rsid w:val="0035188A"/>
    <w:rsid w:val="00351942"/>
    <w:rsid w:val="00351BFF"/>
    <w:rsid w:val="00351FC0"/>
    <w:rsid w:val="0035210F"/>
    <w:rsid w:val="00352416"/>
    <w:rsid w:val="00352449"/>
    <w:rsid w:val="003524BA"/>
    <w:rsid w:val="003525C8"/>
    <w:rsid w:val="0035272E"/>
    <w:rsid w:val="003528F0"/>
    <w:rsid w:val="00352999"/>
    <w:rsid w:val="00352B07"/>
    <w:rsid w:val="00352D24"/>
    <w:rsid w:val="00352F2C"/>
    <w:rsid w:val="00353180"/>
    <w:rsid w:val="00353ABC"/>
    <w:rsid w:val="00353B79"/>
    <w:rsid w:val="00353E88"/>
    <w:rsid w:val="00353EA4"/>
    <w:rsid w:val="00354267"/>
    <w:rsid w:val="0035426D"/>
    <w:rsid w:val="0035457C"/>
    <w:rsid w:val="00354737"/>
    <w:rsid w:val="00354A25"/>
    <w:rsid w:val="00354A74"/>
    <w:rsid w:val="00354AA9"/>
    <w:rsid w:val="00354C1D"/>
    <w:rsid w:val="00354D8B"/>
    <w:rsid w:val="00354EEB"/>
    <w:rsid w:val="00355112"/>
    <w:rsid w:val="00355587"/>
    <w:rsid w:val="00355944"/>
    <w:rsid w:val="00355A3B"/>
    <w:rsid w:val="00355C0E"/>
    <w:rsid w:val="00355C2B"/>
    <w:rsid w:val="00355E65"/>
    <w:rsid w:val="00355EB8"/>
    <w:rsid w:val="00356182"/>
    <w:rsid w:val="003563CE"/>
    <w:rsid w:val="00356559"/>
    <w:rsid w:val="00356A06"/>
    <w:rsid w:val="00356AB5"/>
    <w:rsid w:val="00356CC8"/>
    <w:rsid w:val="003571FA"/>
    <w:rsid w:val="0035731D"/>
    <w:rsid w:val="00357382"/>
    <w:rsid w:val="00357574"/>
    <w:rsid w:val="00357A14"/>
    <w:rsid w:val="00357B66"/>
    <w:rsid w:val="00357B97"/>
    <w:rsid w:val="00357C03"/>
    <w:rsid w:val="00357FD5"/>
    <w:rsid w:val="0036027A"/>
    <w:rsid w:val="0036037C"/>
    <w:rsid w:val="0036049A"/>
    <w:rsid w:val="00360791"/>
    <w:rsid w:val="00360B09"/>
    <w:rsid w:val="00360D4C"/>
    <w:rsid w:val="00360FCA"/>
    <w:rsid w:val="00361030"/>
    <w:rsid w:val="003610F9"/>
    <w:rsid w:val="00361131"/>
    <w:rsid w:val="0036115E"/>
    <w:rsid w:val="003611A2"/>
    <w:rsid w:val="00361203"/>
    <w:rsid w:val="00361400"/>
    <w:rsid w:val="003617C9"/>
    <w:rsid w:val="00361A50"/>
    <w:rsid w:val="00361C3E"/>
    <w:rsid w:val="00361CF8"/>
    <w:rsid w:val="00361D9C"/>
    <w:rsid w:val="00361F59"/>
    <w:rsid w:val="0036208A"/>
    <w:rsid w:val="00362132"/>
    <w:rsid w:val="00362157"/>
    <w:rsid w:val="00362329"/>
    <w:rsid w:val="0036253B"/>
    <w:rsid w:val="003625AF"/>
    <w:rsid w:val="003625F2"/>
    <w:rsid w:val="003625F6"/>
    <w:rsid w:val="003628B0"/>
    <w:rsid w:val="003629EA"/>
    <w:rsid w:val="00363173"/>
    <w:rsid w:val="0036327F"/>
    <w:rsid w:val="00363646"/>
    <w:rsid w:val="003637C3"/>
    <w:rsid w:val="00363CB0"/>
    <w:rsid w:val="00363CE0"/>
    <w:rsid w:val="00363F65"/>
    <w:rsid w:val="00364193"/>
    <w:rsid w:val="003646A3"/>
    <w:rsid w:val="0036471F"/>
    <w:rsid w:val="0036476B"/>
    <w:rsid w:val="00364891"/>
    <w:rsid w:val="00364B8E"/>
    <w:rsid w:val="00364D10"/>
    <w:rsid w:val="00364E53"/>
    <w:rsid w:val="00365111"/>
    <w:rsid w:val="00365138"/>
    <w:rsid w:val="003651F3"/>
    <w:rsid w:val="003654BD"/>
    <w:rsid w:val="0036562F"/>
    <w:rsid w:val="003656DF"/>
    <w:rsid w:val="00365982"/>
    <w:rsid w:val="00365A07"/>
    <w:rsid w:val="00365A24"/>
    <w:rsid w:val="00365B25"/>
    <w:rsid w:val="00365BE5"/>
    <w:rsid w:val="00365BE9"/>
    <w:rsid w:val="00365C00"/>
    <w:rsid w:val="003660A4"/>
    <w:rsid w:val="0036621D"/>
    <w:rsid w:val="00366240"/>
    <w:rsid w:val="00366283"/>
    <w:rsid w:val="003665A6"/>
    <w:rsid w:val="0036672A"/>
    <w:rsid w:val="00366A30"/>
    <w:rsid w:val="00366E08"/>
    <w:rsid w:val="00366F0B"/>
    <w:rsid w:val="00367090"/>
    <w:rsid w:val="0036721A"/>
    <w:rsid w:val="003672D4"/>
    <w:rsid w:val="00367350"/>
    <w:rsid w:val="003674C3"/>
    <w:rsid w:val="00367521"/>
    <w:rsid w:val="003676BD"/>
    <w:rsid w:val="003677A4"/>
    <w:rsid w:val="0036780C"/>
    <w:rsid w:val="00367914"/>
    <w:rsid w:val="00367990"/>
    <w:rsid w:val="00367E7B"/>
    <w:rsid w:val="00367EAC"/>
    <w:rsid w:val="00367F9A"/>
    <w:rsid w:val="00370121"/>
    <w:rsid w:val="00370164"/>
    <w:rsid w:val="00370298"/>
    <w:rsid w:val="003702AE"/>
    <w:rsid w:val="0037042E"/>
    <w:rsid w:val="00370589"/>
    <w:rsid w:val="003706A1"/>
    <w:rsid w:val="003706C7"/>
    <w:rsid w:val="003708AF"/>
    <w:rsid w:val="003709B1"/>
    <w:rsid w:val="00370B50"/>
    <w:rsid w:val="00370BEE"/>
    <w:rsid w:val="00370F02"/>
    <w:rsid w:val="003711ED"/>
    <w:rsid w:val="00371387"/>
    <w:rsid w:val="003713D3"/>
    <w:rsid w:val="003714C6"/>
    <w:rsid w:val="003715F3"/>
    <w:rsid w:val="0037161D"/>
    <w:rsid w:val="0037166B"/>
    <w:rsid w:val="00371862"/>
    <w:rsid w:val="00371923"/>
    <w:rsid w:val="00371964"/>
    <w:rsid w:val="00371BF7"/>
    <w:rsid w:val="00371E34"/>
    <w:rsid w:val="00372000"/>
    <w:rsid w:val="00372130"/>
    <w:rsid w:val="003721E2"/>
    <w:rsid w:val="003722B2"/>
    <w:rsid w:val="003724FD"/>
    <w:rsid w:val="0037271D"/>
    <w:rsid w:val="003729FB"/>
    <w:rsid w:val="003730AF"/>
    <w:rsid w:val="0037322F"/>
    <w:rsid w:val="003733CB"/>
    <w:rsid w:val="00373632"/>
    <w:rsid w:val="003736A3"/>
    <w:rsid w:val="00373721"/>
    <w:rsid w:val="00373B4A"/>
    <w:rsid w:val="00373BAC"/>
    <w:rsid w:val="00373FFC"/>
    <w:rsid w:val="0037421C"/>
    <w:rsid w:val="00374541"/>
    <w:rsid w:val="003745D0"/>
    <w:rsid w:val="0037468B"/>
    <w:rsid w:val="00374954"/>
    <w:rsid w:val="00375266"/>
    <w:rsid w:val="003754F7"/>
    <w:rsid w:val="003756C2"/>
    <w:rsid w:val="003757D1"/>
    <w:rsid w:val="00375858"/>
    <w:rsid w:val="00375A32"/>
    <w:rsid w:val="00375CCA"/>
    <w:rsid w:val="00376157"/>
    <w:rsid w:val="003761BF"/>
    <w:rsid w:val="003762DC"/>
    <w:rsid w:val="003765AD"/>
    <w:rsid w:val="00376909"/>
    <w:rsid w:val="00376B19"/>
    <w:rsid w:val="00376BA0"/>
    <w:rsid w:val="00376FF4"/>
    <w:rsid w:val="003770B2"/>
    <w:rsid w:val="00377241"/>
    <w:rsid w:val="00377770"/>
    <w:rsid w:val="00377CF8"/>
    <w:rsid w:val="00377E04"/>
    <w:rsid w:val="00380056"/>
    <w:rsid w:val="003800FD"/>
    <w:rsid w:val="003803F3"/>
    <w:rsid w:val="003803FD"/>
    <w:rsid w:val="00380700"/>
    <w:rsid w:val="003809D6"/>
    <w:rsid w:val="00380B71"/>
    <w:rsid w:val="00380F23"/>
    <w:rsid w:val="00380FAD"/>
    <w:rsid w:val="00380FC5"/>
    <w:rsid w:val="0038128F"/>
    <w:rsid w:val="003815FF"/>
    <w:rsid w:val="003816FA"/>
    <w:rsid w:val="00381EF2"/>
    <w:rsid w:val="0038201D"/>
    <w:rsid w:val="003820DD"/>
    <w:rsid w:val="00382209"/>
    <w:rsid w:val="0038270B"/>
    <w:rsid w:val="003827F0"/>
    <w:rsid w:val="00382899"/>
    <w:rsid w:val="00382EBD"/>
    <w:rsid w:val="0038307E"/>
    <w:rsid w:val="003830EE"/>
    <w:rsid w:val="00383238"/>
    <w:rsid w:val="003832AE"/>
    <w:rsid w:val="003833FE"/>
    <w:rsid w:val="00383525"/>
    <w:rsid w:val="003837DB"/>
    <w:rsid w:val="00383870"/>
    <w:rsid w:val="00383992"/>
    <w:rsid w:val="00383A4D"/>
    <w:rsid w:val="00383B85"/>
    <w:rsid w:val="00383C40"/>
    <w:rsid w:val="00383DB1"/>
    <w:rsid w:val="003843AD"/>
    <w:rsid w:val="003845A0"/>
    <w:rsid w:val="003845B0"/>
    <w:rsid w:val="003845F8"/>
    <w:rsid w:val="00384911"/>
    <w:rsid w:val="00384972"/>
    <w:rsid w:val="0038497B"/>
    <w:rsid w:val="003849F9"/>
    <w:rsid w:val="00384A03"/>
    <w:rsid w:val="00384A6D"/>
    <w:rsid w:val="00384B7F"/>
    <w:rsid w:val="00384EE9"/>
    <w:rsid w:val="00385059"/>
    <w:rsid w:val="003850F0"/>
    <w:rsid w:val="0038510A"/>
    <w:rsid w:val="0038512F"/>
    <w:rsid w:val="003853D7"/>
    <w:rsid w:val="003853DE"/>
    <w:rsid w:val="0038543D"/>
    <w:rsid w:val="00385486"/>
    <w:rsid w:val="003854C5"/>
    <w:rsid w:val="003858B2"/>
    <w:rsid w:val="00385C51"/>
    <w:rsid w:val="00385D82"/>
    <w:rsid w:val="00385EA7"/>
    <w:rsid w:val="00385EAF"/>
    <w:rsid w:val="0038607C"/>
    <w:rsid w:val="00386161"/>
    <w:rsid w:val="00386165"/>
    <w:rsid w:val="00386329"/>
    <w:rsid w:val="00386681"/>
    <w:rsid w:val="0038668D"/>
    <w:rsid w:val="003867ED"/>
    <w:rsid w:val="0038697B"/>
    <w:rsid w:val="00386ABF"/>
    <w:rsid w:val="00386AD1"/>
    <w:rsid w:val="00386D88"/>
    <w:rsid w:val="00386DEF"/>
    <w:rsid w:val="0038714B"/>
    <w:rsid w:val="00387380"/>
    <w:rsid w:val="003873B1"/>
    <w:rsid w:val="00387478"/>
    <w:rsid w:val="00387572"/>
    <w:rsid w:val="00387580"/>
    <w:rsid w:val="00387810"/>
    <w:rsid w:val="003878D8"/>
    <w:rsid w:val="00387BE7"/>
    <w:rsid w:val="00387C66"/>
    <w:rsid w:val="00390174"/>
    <w:rsid w:val="003904B9"/>
    <w:rsid w:val="003904F9"/>
    <w:rsid w:val="0039079D"/>
    <w:rsid w:val="003908B1"/>
    <w:rsid w:val="00390BD0"/>
    <w:rsid w:val="00390C32"/>
    <w:rsid w:val="00390DAB"/>
    <w:rsid w:val="00390E4F"/>
    <w:rsid w:val="00391488"/>
    <w:rsid w:val="003915BB"/>
    <w:rsid w:val="0039162B"/>
    <w:rsid w:val="003917C9"/>
    <w:rsid w:val="00391862"/>
    <w:rsid w:val="0039193C"/>
    <w:rsid w:val="00391976"/>
    <w:rsid w:val="00391A1A"/>
    <w:rsid w:val="00391B82"/>
    <w:rsid w:val="00391BC6"/>
    <w:rsid w:val="00392037"/>
    <w:rsid w:val="00392150"/>
    <w:rsid w:val="00392581"/>
    <w:rsid w:val="0039262D"/>
    <w:rsid w:val="00392859"/>
    <w:rsid w:val="00392A00"/>
    <w:rsid w:val="00392BCE"/>
    <w:rsid w:val="00392CD1"/>
    <w:rsid w:val="00392CEE"/>
    <w:rsid w:val="00393147"/>
    <w:rsid w:val="00393173"/>
    <w:rsid w:val="00393183"/>
    <w:rsid w:val="003931C6"/>
    <w:rsid w:val="0039376C"/>
    <w:rsid w:val="0039385F"/>
    <w:rsid w:val="00393B97"/>
    <w:rsid w:val="00393D41"/>
    <w:rsid w:val="00393D99"/>
    <w:rsid w:val="00393EF3"/>
    <w:rsid w:val="00393F57"/>
    <w:rsid w:val="003941DE"/>
    <w:rsid w:val="0039427D"/>
    <w:rsid w:val="003942A4"/>
    <w:rsid w:val="00394339"/>
    <w:rsid w:val="00394398"/>
    <w:rsid w:val="003945D9"/>
    <w:rsid w:val="0039468F"/>
    <w:rsid w:val="00394B94"/>
    <w:rsid w:val="00394CDF"/>
    <w:rsid w:val="00394F4C"/>
    <w:rsid w:val="00394F62"/>
    <w:rsid w:val="0039502D"/>
    <w:rsid w:val="00395CAB"/>
    <w:rsid w:val="00395EEC"/>
    <w:rsid w:val="00395F15"/>
    <w:rsid w:val="00396071"/>
    <w:rsid w:val="00396094"/>
    <w:rsid w:val="00396105"/>
    <w:rsid w:val="00396205"/>
    <w:rsid w:val="003962FA"/>
    <w:rsid w:val="003966A0"/>
    <w:rsid w:val="00396B74"/>
    <w:rsid w:val="00396BC4"/>
    <w:rsid w:val="00397000"/>
    <w:rsid w:val="00397161"/>
    <w:rsid w:val="00397163"/>
    <w:rsid w:val="0039720B"/>
    <w:rsid w:val="00397305"/>
    <w:rsid w:val="0039740C"/>
    <w:rsid w:val="003978B9"/>
    <w:rsid w:val="00397BE7"/>
    <w:rsid w:val="00397C04"/>
    <w:rsid w:val="00397CCB"/>
    <w:rsid w:val="003A0096"/>
    <w:rsid w:val="003A00B4"/>
    <w:rsid w:val="003A00B5"/>
    <w:rsid w:val="003A0227"/>
    <w:rsid w:val="003A0450"/>
    <w:rsid w:val="003A0514"/>
    <w:rsid w:val="003A0BD2"/>
    <w:rsid w:val="003A0CB9"/>
    <w:rsid w:val="003A0CCB"/>
    <w:rsid w:val="003A1094"/>
    <w:rsid w:val="003A145B"/>
    <w:rsid w:val="003A162C"/>
    <w:rsid w:val="003A17C4"/>
    <w:rsid w:val="003A189B"/>
    <w:rsid w:val="003A18CB"/>
    <w:rsid w:val="003A1CD5"/>
    <w:rsid w:val="003A1E04"/>
    <w:rsid w:val="003A21FA"/>
    <w:rsid w:val="003A226B"/>
    <w:rsid w:val="003A25C3"/>
    <w:rsid w:val="003A28D8"/>
    <w:rsid w:val="003A2B75"/>
    <w:rsid w:val="003A2F42"/>
    <w:rsid w:val="003A2F78"/>
    <w:rsid w:val="003A32F0"/>
    <w:rsid w:val="003A3300"/>
    <w:rsid w:val="003A3495"/>
    <w:rsid w:val="003A3A11"/>
    <w:rsid w:val="003A3A35"/>
    <w:rsid w:val="003A3DA0"/>
    <w:rsid w:val="003A3F70"/>
    <w:rsid w:val="003A41E3"/>
    <w:rsid w:val="003A41EA"/>
    <w:rsid w:val="003A42FB"/>
    <w:rsid w:val="003A4596"/>
    <w:rsid w:val="003A4616"/>
    <w:rsid w:val="003A46E7"/>
    <w:rsid w:val="003A470E"/>
    <w:rsid w:val="003A4956"/>
    <w:rsid w:val="003A49CA"/>
    <w:rsid w:val="003A4E33"/>
    <w:rsid w:val="003A511B"/>
    <w:rsid w:val="003A528A"/>
    <w:rsid w:val="003A53CB"/>
    <w:rsid w:val="003A53D2"/>
    <w:rsid w:val="003A57C5"/>
    <w:rsid w:val="003A57FF"/>
    <w:rsid w:val="003A5893"/>
    <w:rsid w:val="003A5928"/>
    <w:rsid w:val="003A595C"/>
    <w:rsid w:val="003A59ED"/>
    <w:rsid w:val="003A5BF0"/>
    <w:rsid w:val="003A5C92"/>
    <w:rsid w:val="003A5CE3"/>
    <w:rsid w:val="003A5D1B"/>
    <w:rsid w:val="003A5E02"/>
    <w:rsid w:val="003A5E15"/>
    <w:rsid w:val="003A5E82"/>
    <w:rsid w:val="003A5EF1"/>
    <w:rsid w:val="003A6001"/>
    <w:rsid w:val="003A62D5"/>
    <w:rsid w:val="003A638F"/>
    <w:rsid w:val="003A6460"/>
    <w:rsid w:val="003A6521"/>
    <w:rsid w:val="003A6A77"/>
    <w:rsid w:val="003A6DAF"/>
    <w:rsid w:val="003A7070"/>
    <w:rsid w:val="003A7321"/>
    <w:rsid w:val="003A74AE"/>
    <w:rsid w:val="003A74BF"/>
    <w:rsid w:val="003A77FB"/>
    <w:rsid w:val="003A7AC4"/>
    <w:rsid w:val="003A7FE8"/>
    <w:rsid w:val="003B01A9"/>
    <w:rsid w:val="003B06CB"/>
    <w:rsid w:val="003B087F"/>
    <w:rsid w:val="003B08A8"/>
    <w:rsid w:val="003B0B03"/>
    <w:rsid w:val="003B0E4A"/>
    <w:rsid w:val="003B0FB2"/>
    <w:rsid w:val="003B10D0"/>
    <w:rsid w:val="003B1289"/>
    <w:rsid w:val="003B1380"/>
    <w:rsid w:val="003B19CA"/>
    <w:rsid w:val="003B1B2F"/>
    <w:rsid w:val="003B1EB8"/>
    <w:rsid w:val="003B1EF4"/>
    <w:rsid w:val="003B2039"/>
    <w:rsid w:val="003B21F2"/>
    <w:rsid w:val="003B249A"/>
    <w:rsid w:val="003B24AA"/>
    <w:rsid w:val="003B2BE2"/>
    <w:rsid w:val="003B2E46"/>
    <w:rsid w:val="003B2E55"/>
    <w:rsid w:val="003B3130"/>
    <w:rsid w:val="003B3605"/>
    <w:rsid w:val="003B3975"/>
    <w:rsid w:val="003B3B5D"/>
    <w:rsid w:val="003B3BD1"/>
    <w:rsid w:val="003B3E0B"/>
    <w:rsid w:val="003B3E58"/>
    <w:rsid w:val="003B3F9E"/>
    <w:rsid w:val="003B427F"/>
    <w:rsid w:val="003B42F1"/>
    <w:rsid w:val="003B4448"/>
    <w:rsid w:val="003B45E5"/>
    <w:rsid w:val="003B46EC"/>
    <w:rsid w:val="003B4843"/>
    <w:rsid w:val="003B4907"/>
    <w:rsid w:val="003B4927"/>
    <w:rsid w:val="003B4AF7"/>
    <w:rsid w:val="003B4C3A"/>
    <w:rsid w:val="003B4DA9"/>
    <w:rsid w:val="003B4E79"/>
    <w:rsid w:val="003B4E9E"/>
    <w:rsid w:val="003B5109"/>
    <w:rsid w:val="003B5165"/>
    <w:rsid w:val="003B51A1"/>
    <w:rsid w:val="003B5667"/>
    <w:rsid w:val="003B5768"/>
    <w:rsid w:val="003B57C1"/>
    <w:rsid w:val="003B5932"/>
    <w:rsid w:val="003B5DA7"/>
    <w:rsid w:val="003B628C"/>
    <w:rsid w:val="003B6372"/>
    <w:rsid w:val="003B6595"/>
    <w:rsid w:val="003B694D"/>
    <w:rsid w:val="003B69F3"/>
    <w:rsid w:val="003B6BBC"/>
    <w:rsid w:val="003B6CEC"/>
    <w:rsid w:val="003B6EF8"/>
    <w:rsid w:val="003B70B5"/>
    <w:rsid w:val="003B715A"/>
    <w:rsid w:val="003B72D2"/>
    <w:rsid w:val="003B74EA"/>
    <w:rsid w:val="003B7B57"/>
    <w:rsid w:val="003B7DD8"/>
    <w:rsid w:val="003B7F96"/>
    <w:rsid w:val="003B7FDD"/>
    <w:rsid w:val="003C0028"/>
    <w:rsid w:val="003C03CD"/>
    <w:rsid w:val="003C0877"/>
    <w:rsid w:val="003C08E6"/>
    <w:rsid w:val="003C0A29"/>
    <w:rsid w:val="003C0AD8"/>
    <w:rsid w:val="003C0B24"/>
    <w:rsid w:val="003C0D05"/>
    <w:rsid w:val="003C0D6D"/>
    <w:rsid w:val="003C1381"/>
    <w:rsid w:val="003C151D"/>
    <w:rsid w:val="003C197F"/>
    <w:rsid w:val="003C1AA8"/>
    <w:rsid w:val="003C1B84"/>
    <w:rsid w:val="003C1D70"/>
    <w:rsid w:val="003C1E39"/>
    <w:rsid w:val="003C1F7A"/>
    <w:rsid w:val="003C2078"/>
    <w:rsid w:val="003C2111"/>
    <w:rsid w:val="003C22AF"/>
    <w:rsid w:val="003C2709"/>
    <w:rsid w:val="003C276F"/>
    <w:rsid w:val="003C28E1"/>
    <w:rsid w:val="003C297D"/>
    <w:rsid w:val="003C2B56"/>
    <w:rsid w:val="003C2C73"/>
    <w:rsid w:val="003C3265"/>
    <w:rsid w:val="003C32C9"/>
    <w:rsid w:val="003C33C1"/>
    <w:rsid w:val="003C3421"/>
    <w:rsid w:val="003C373E"/>
    <w:rsid w:val="003C37BE"/>
    <w:rsid w:val="003C3864"/>
    <w:rsid w:val="003C38D2"/>
    <w:rsid w:val="003C3C7C"/>
    <w:rsid w:val="003C3EDB"/>
    <w:rsid w:val="003C3FAF"/>
    <w:rsid w:val="003C3FBE"/>
    <w:rsid w:val="003C40E1"/>
    <w:rsid w:val="003C4100"/>
    <w:rsid w:val="003C425E"/>
    <w:rsid w:val="003C429C"/>
    <w:rsid w:val="003C45AC"/>
    <w:rsid w:val="003C46BE"/>
    <w:rsid w:val="003C471A"/>
    <w:rsid w:val="003C47E8"/>
    <w:rsid w:val="003C4849"/>
    <w:rsid w:val="003C4948"/>
    <w:rsid w:val="003C4C85"/>
    <w:rsid w:val="003C4D1A"/>
    <w:rsid w:val="003C51DA"/>
    <w:rsid w:val="003C51FD"/>
    <w:rsid w:val="003C52C9"/>
    <w:rsid w:val="003C5424"/>
    <w:rsid w:val="003C54C1"/>
    <w:rsid w:val="003C5608"/>
    <w:rsid w:val="003C570A"/>
    <w:rsid w:val="003C5C5D"/>
    <w:rsid w:val="003C5C80"/>
    <w:rsid w:val="003C6029"/>
    <w:rsid w:val="003C60B7"/>
    <w:rsid w:val="003C659C"/>
    <w:rsid w:val="003C662D"/>
    <w:rsid w:val="003C671E"/>
    <w:rsid w:val="003C6873"/>
    <w:rsid w:val="003C68B8"/>
    <w:rsid w:val="003C68D4"/>
    <w:rsid w:val="003C6AB0"/>
    <w:rsid w:val="003C722B"/>
    <w:rsid w:val="003C733C"/>
    <w:rsid w:val="003C74E7"/>
    <w:rsid w:val="003C756B"/>
    <w:rsid w:val="003C7818"/>
    <w:rsid w:val="003C782B"/>
    <w:rsid w:val="003C7AAD"/>
    <w:rsid w:val="003C7BB4"/>
    <w:rsid w:val="003C7BDE"/>
    <w:rsid w:val="003C7EAA"/>
    <w:rsid w:val="003D03A6"/>
    <w:rsid w:val="003D0504"/>
    <w:rsid w:val="003D075E"/>
    <w:rsid w:val="003D096D"/>
    <w:rsid w:val="003D0A51"/>
    <w:rsid w:val="003D0A75"/>
    <w:rsid w:val="003D0AA7"/>
    <w:rsid w:val="003D0B9C"/>
    <w:rsid w:val="003D0BBF"/>
    <w:rsid w:val="003D0BDD"/>
    <w:rsid w:val="003D0BF5"/>
    <w:rsid w:val="003D0C80"/>
    <w:rsid w:val="003D0D39"/>
    <w:rsid w:val="003D0DBB"/>
    <w:rsid w:val="003D0F43"/>
    <w:rsid w:val="003D1097"/>
    <w:rsid w:val="003D1167"/>
    <w:rsid w:val="003D11CF"/>
    <w:rsid w:val="003D14C6"/>
    <w:rsid w:val="003D1657"/>
    <w:rsid w:val="003D1754"/>
    <w:rsid w:val="003D18D2"/>
    <w:rsid w:val="003D1AE8"/>
    <w:rsid w:val="003D1D8E"/>
    <w:rsid w:val="003D1DA9"/>
    <w:rsid w:val="003D1EE7"/>
    <w:rsid w:val="003D1F66"/>
    <w:rsid w:val="003D2133"/>
    <w:rsid w:val="003D2349"/>
    <w:rsid w:val="003D24EA"/>
    <w:rsid w:val="003D25A9"/>
    <w:rsid w:val="003D2A34"/>
    <w:rsid w:val="003D2A41"/>
    <w:rsid w:val="003D2A88"/>
    <w:rsid w:val="003D2B3E"/>
    <w:rsid w:val="003D2BD3"/>
    <w:rsid w:val="003D2F59"/>
    <w:rsid w:val="003D2FED"/>
    <w:rsid w:val="003D30B4"/>
    <w:rsid w:val="003D33B0"/>
    <w:rsid w:val="003D33B1"/>
    <w:rsid w:val="003D33DA"/>
    <w:rsid w:val="003D3567"/>
    <w:rsid w:val="003D363B"/>
    <w:rsid w:val="003D38AA"/>
    <w:rsid w:val="003D39F4"/>
    <w:rsid w:val="003D3AF7"/>
    <w:rsid w:val="003D3C75"/>
    <w:rsid w:val="003D3DB6"/>
    <w:rsid w:val="003D3F70"/>
    <w:rsid w:val="003D4058"/>
    <w:rsid w:val="003D41DE"/>
    <w:rsid w:val="003D43DA"/>
    <w:rsid w:val="003D44B4"/>
    <w:rsid w:val="003D45CA"/>
    <w:rsid w:val="003D4711"/>
    <w:rsid w:val="003D4793"/>
    <w:rsid w:val="003D4AAB"/>
    <w:rsid w:val="003D4AD0"/>
    <w:rsid w:val="003D4B1E"/>
    <w:rsid w:val="003D4BA6"/>
    <w:rsid w:val="003D4C94"/>
    <w:rsid w:val="003D51F2"/>
    <w:rsid w:val="003D5255"/>
    <w:rsid w:val="003D52F6"/>
    <w:rsid w:val="003D530F"/>
    <w:rsid w:val="003D5445"/>
    <w:rsid w:val="003D554B"/>
    <w:rsid w:val="003D5569"/>
    <w:rsid w:val="003D5570"/>
    <w:rsid w:val="003D56D3"/>
    <w:rsid w:val="003D5B00"/>
    <w:rsid w:val="003D5B20"/>
    <w:rsid w:val="003D5CEC"/>
    <w:rsid w:val="003D5EF0"/>
    <w:rsid w:val="003D6026"/>
    <w:rsid w:val="003D611D"/>
    <w:rsid w:val="003D6376"/>
    <w:rsid w:val="003D643D"/>
    <w:rsid w:val="003D664A"/>
    <w:rsid w:val="003D68DD"/>
    <w:rsid w:val="003D695A"/>
    <w:rsid w:val="003D69CB"/>
    <w:rsid w:val="003D6FD0"/>
    <w:rsid w:val="003D7518"/>
    <w:rsid w:val="003D7616"/>
    <w:rsid w:val="003D76D6"/>
    <w:rsid w:val="003D7778"/>
    <w:rsid w:val="003D7788"/>
    <w:rsid w:val="003D77CE"/>
    <w:rsid w:val="003D77F6"/>
    <w:rsid w:val="003D783B"/>
    <w:rsid w:val="003D7846"/>
    <w:rsid w:val="003D7919"/>
    <w:rsid w:val="003D7E29"/>
    <w:rsid w:val="003D7F1E"/>
    <w:rsid w:val="003E0263"/>
    <w:rsid w:val="003E0291"/>
    <w:rsid w:val="003E02A9"/>
    <w:rsid w:val="003E0357"/>
    <w:rsid w:val="003E036B"/>
    <w:rsid w:val="003E04D9"/>
    <w:rsid w:val="003E0929"/>
    <w:rsid w:val="003E097F"/>
    <w:rsid w:val="003E0980"/>
    <w:rsid w:val="003E0AD5"/>
    <w:rsid w:val="003E0B8A"/>
    <w:rsid w:val="003E0BAE"/>
    <w:rsid w:val="003E0D85"/>
    <w:rsid w:val="003E0DB8"/>
    <w:rsid w:val="003E0E3E"/>
    <w:rsid w:val="003E15D5"/>
    <w:rsid w:val="003E193E"/>
    <w:rsid w:val="003E2111"/>
    <w:rsid w:val="003E24D1"/>
    <w:rsid w:val="003E2640"/>
    <w:rsid w:val="003E26BF"/>
    <w:rsid w:val="003E29F1"/>
    <w:rsid w:val="003E2DAF"/>
    <w:rsid w:val="003E2FC9"/>
    <w:rsid w:val="003E32AE"/>
    <w:rsid w:val="003E3389"/>
    <w:rsid w:val="003E390B"/>
    <w:rsid w:val="003E3A3A"/>
    <w:rsid w:val="003E3C1A"/>
    <w:rsid w:val="003E4175"/>
    <w:rsid w:val="003E437B"/>
    <w:rsid w:val="003E44F5"/>
    <w:rsid w:val="003E47AE"/>
    <w:rsid w:val="003E4918"/>
    <w:rsid w:val="003E4C5A"/>
    <w:rsid w:val="003E4CDF"/>
    <w:rsid w:val="003E4E42"/>
    <w:rsid w:val="003E4E4E"/>
    <w:rsid w:val="003E4E69"/>
    <w:rsid w:val="003E4EEB"/>
    <w:rsid w:val="003E4F1B"/>
    <w:rsid w:val="003E5010"/>
    <w:rsid w:val="003E5040"/>
    <w:rsid w:val="003E5180"/>
    <w:rsid w:val="003E51BA"/>
    <w:rsid w:val="003E52F9"/>
    <w:rsid w:val="003E5569"/>
    <w:rsid w:val="003E56CC"/>
    <w:rsid w:val="003E57E2"/>
    <w:rsid w:val="003E58C5"/>
    <w:rsid w:val="003E5C51"/>
    <w:rsid w:val="003E5D28"/>
    <w:rsid w:val="003E5F8D"/>
    <w:rsid w:val="003E5FC2"/>
    <w:rsid w:val="003E6301"/>
    <w:rsid w:val="003E6560"/>
    <w:rsid w:val="003E65E3"/>
    <w:rsid w:val="003E67C0"/>
    <w:rsid w:val="003E68A1"/>
    <w:rsid w:val="003E68CB"/>
    <w:rsid w:val="003E696A"/>
    <w:rsid w:val="003E69C1"/>
    <w:rsid w:val="003E6A09"/>
    <w:rsid w:val="003E6B35"/>
    <w:rsid w:val="003E6E39"/>
    <w:rsid w:val="003E6F2C"/>
    <w:rsid w:val="003E7016"/>
    <w:rsid w:val="003E70D8"/>
    <w:rsid w:val="003E7676"/>
    <w:rsid w:val="003E7C50"/>
    <w:rsid w:val="003E7E05"/>
    <w:rsid w:val="003E7E5D"/>
    <w:rsid w:val="003E7EEB"/>
    <w:rsid w:val="003E7F80"/>
    <w:rsid w:val="003F005E"/>
    <w:rsid w:val="003F0336"/>
    <w:rsid w:val="003F0367"/>
    <w:rsid w:val="003F053E"/>
    <w:rsid w:val="003F0717"/>
    <w:rsid w:val="003F073D"/>
    <w:rsid w:val="003F0882"/>
    <w:rsid w:val="003F090C"/>
    <w:rsid w:val="003F0C67"/>
    <w:rsid w:val="003F0E25"/>
    <w:rsid w:val="003F1079"/>
    <w:rsid w:val="003F1139"/>
    <w:rsid w:val="003F1497"/>
    <w:rsid w:val="003F16BA"/>
    <w:rsid w:val="003F1959"/>
    <w:rsid w:val="003F19BD"/>
    <w:rsid w:val="003F19C7"/>
    <w:rsid w:val="003F19FF"/>
    <w:rsid w:val="003F1C9B"/>
    <w:rsid w:val="003F1D92"/>
    <w:rsid w:val="003F2068"/>
    <w:rsid w:val="003F21AF"/>
    <w:rsid w:val="003F25A5"/>
    <w:rsid w:val="003F260F"/>
    <w:rsid w:val="003F2A30"/>
    <w:rsid w:val="003F2A9D"/>
    <w:rsid w:val="003F2AFD"/>
    <w:rsid w:val="003F2BE5"/>
    <w:rsid w:val="003F2BEB"/>
    <w:rsid w:val="003F2D0A"/>
    <w:rsid w:val="003F2E53"/>
    <w:rsid w:val="003F310B"/>
    <w:rsid w:val="003F3199"/>
    <w:rsid w:val="003F336E"/>
    <w:rsid w:val="003F33D9"/>
    <w:rsid w:val="003F35C2"/>
    <w:rsid w:val="003F360B"/>
    <w:rsid w:val="003F36A6"/>
    <w:rsid w:val="003F37EB"/>
    <w:rsid w:val="003F3865"/>
    <w:rsid w:val="003F3A23"/>
    <w:rsid w:val="003F3AE6"/>
    <w:rsid w:val="003F3BD4"/>
    <w:rsid w:val="003F3D3A"/>
    <w:rsid w:val="003F41F3"/>
    <w:rsid w:val="003F4244"/>
    <w:rsid w:val="003F427E"/>
    <w:rsid w:val="003F43D4"/>
    <w:rsid w:val="003F4442"/>
    <w:rsid w:val="003F44A0"/>
    <w:rsid w:val="003F45D5"/>
    <w:rsid w:val="003F4791"/>
    <w:rsid w:val="003F4A24"/>
    <w:rsid w:val="003F4ABE"/>
    <w:rsid w:val="003F4DC7"/>
    <w:rsid w:val="003F4E71"/>
    <w:rsid w:val="003F4F1F"/>
    <w:rsid w:val="003F5082"/>
    <w:rsid w:val="003F5177"/>
    <w:rsid w:val="003F5298"/>
    <w:rsid w:val="003F5429"/>
    <w:rsid w:val="003F5583"/>
    <w:rsid w:val="003F5621"/>
    <w:rsid w:val="003F5697"/>
    <w:rsid w:val="003F5771"/>
    <w:rsid w:val="003F57B0"/>
    <w:rsid w:val="003F5B20"/>
    <w:rsid w:val="003F5BA9"/>
    <w:rsid w:val="003F5C32"/>
    <w:rsid w:val="003F5D51"/>
    <w:rsid w:val="003F5D96"/>
    <w:rsid w:val="003F6016"/>
    <w:rsid w:val="003F6056"/>
    <w:rsid w:val="003F6359"/>
    <w:rsid w:val="003F63D9"/>
    <w:rsid w:val="003F6980"/>
    <w:rsid w:val="003F6C66"/>
    <w:rsid w:val="003F6DBF"/>
    <w:rsid w:val="003F6F5F"/>
    <w:rsid w:val="003F72C9"/>
    <w:rsid w:val="003F743A"/>
    <w:rsid w:val="003F7AEE"/>
    <w:rsid w:val="003F7AEF"/>
    <w:rsid w:val="004000C3"/>
    <w:rsid w:val="00400124"/>
    <w:rsid w:val="00400344"/>
    <w:rsid w:val="00400346"/>
    <w:rsid w:val="00400631"/>
    <w:rsid w:val="004006FD"/>
    <w:rsid w:val="004007B9"/>
    <w:rsid w:val="004008AA"/>
    <w:rsid w:val="004008FD"/>
    <w:rsid w:val="0040091A"/>
    <w:rsid w:val="00400B21"/>
    <w:rsid w:val="00400E94"/>
    <w:rsid w:val="00400EE7"/>
    <w:rsid w:val="00400F9F"/>
    <w:rsid w:val="0040108F"/>
    <w:rsid w:val="004010A2"/>
    <w:rsid w:val="00401262"/>
    <w:rsid w:val="004012B6"/>
    <w:rsid w:val="004012DC"/>
    <w:rsid w:val="00401468"/>
    <w:rsid w:val="00401510"/>
    <w:rsid w:val="00401797"/>
    <w:rsid w:val="004019E6"/>
    <w:rsid w:val="00401B60"/>
    <w:rsid w:val="00401BA2"/>
    <w:rsid w:val="00401C3B"/>
    <w:rsid w:val="00402041"/>
    <w:rsid w:val="00402148"/>
    <w:rsid w:val="004024AF"/>
    <w:rsid w:val="00402674"/>
    <w:rsid w:val="004029F8"/>
    <w:rsid w:val="00402A94"/>
    <w:rsid w:val="00402C39"/>
    <w:rsid w:val="00402D5F"/>
    <w:rsid w:val="00402DA2"/>
    <w:rsid w:val="00403311"/>
    <w:rsid w:val="00403413"/>
    <w:rsid w:val="00403434"/>
    <w:rsid w:val="004035B5"/>
    <w:rsid w:val="004037ED"/>
    <w:rsid w:val="0040397C"/>
    <w:rsid w:val="004039BD"/>
    <w:rsid w:val="00403A05"/>
    <w:rsid w:val="00403ADB"/>
    <w:rsid w:val="00403BD0"/>
    <w:rsid w:val="00403BD4"/>
    <w:rsid w:val="00403E49"/>
    <w:rsid w:val="00403E4F"/>
    <w:rsid w:val="00403E6C"/>
    <w:rsid w:val="00403EAC"/>
    <w:rsid w:val="004044A4"/>
    <w:rsid w:val="004049E9"/>
    <w:rsid w:val="00404CC8"/>
    <w:rsid w:val="00404D28"/>
    <w:rsid w:val="00404E9C"/>
    <w:rsid w:val="00404EC7"/>
    <w:rsid w:val="00405094"/>
    <w:rsid w:val="004055DF"/>
    <w:rsid w:val="0040615D"/>
    <w:rsid w:val="00406322"/>
    <w:rsid w:val="0040645C"/>
    <w:rsid w:val="0040657C"/>
    <w:rsid w:val="004067B4"/>
    <w:rsid w:val="00406A67"/>
    <w:rsid w:val="00406FAA"/>
    <w:rsid w:val="004070DF"/>
    <w:rsid w:val="0040723F"/>
    <w:rsid w:val="00407253"/>
    <w:rsid w:val="00407424"/>
    <w:rsid w:val="0040750E"/>
    <w:rsid w:val="004078D8"/>
    <w:rsid w:val="00407BCC"/>
    <w:rsid w:val="00410382"/>
    <w:rsid w:val="00410814"/>
    <w:rsid w:val="00410C74"/>
    <w:rsid w:val="00410FCA"/>
    <w:rsid w:val="004113A1"/>
    <w:rsid w:val="004113B1"/>
    <w:rsid w:val="004115EE"/>
    <w:rsid w:val="0041161E"/>
    <w:rsid w:val="004118A2"/>
    <w:rsid w:val="004119F1"/>
    <w:rsid w:val="00411E14"/>
    <w:rsid w:val="00411FA4"/>
    <w:rsid w:val="00411FC3"/>
    <w:rsid w:val="00412283"/>
    <w:rsid w:val="00412372"/>
    <w:rsid w:val="00412389"/>
    <w:rsid w:val="0041249B"/>
    <w:rsid w:val="00412586"/>
    <w:rsid w:val="00412710"/>
    <w:rsid w:val="00412716"/>
    <w:rsid w:val="00412B2A"/>
    <w:rsid w:val="00412F07"/>
    <w:rsid w:val="004133D8"/>
    <w:rsid w:val="00413524"/>
    <w:rsid w:val="00413572"/>
    <w:rsid w:val="00413578"/>
    <w:rsid w:val="0041364C"/>
    <w:rsid w:val="004139DD"/>
    <w:rsid w:val="00413BB9"/>
    <w:rsid w:val="00413BD2"/>
    <w:rsid w:val="00413D0C"/>
    <w:rsid w:val="00413E22"/>
    <w:rsid w:val="00413E9A"/>
    <w:rsid w:val="0041405C"/>
    <w:rsid w:val="0041406A"/>
    <w:rsid w:val="00414084"/>
    <w:rsid w:val="004141B2"/>
    <w:rsid w:val="004143C8"/>
    <w:rsid w:val="004143F9"/>
    <w:rsid w:val="004144EB"/>
    <w:rsid w:val="00414881"/>
    <w:rsid w:val="00414A81"/>
    <w:rsid w:val="00414BE0"/>
    <w:rsid w:val="00414E59"/>
    <w:rsid w:val="00414E67"/>
    <w:rsid w:val="0041500C"/>
    <w:rsid w:val="0041502B"/>
    <w:rsid w:val="00415039"/>
    <w:rsid w:val="00415408"/>
    <w:rsid w:val="004156E6"/>
    <w:rsid w:val="0041580C"/>
    <w:rsid w:val="0041587A"/>
    <w:rsid w:val="00415AF5"/>
    <w:rsid w:val="00415C25"/>
    <w:rsid w:val="00415FB8"/>
    <w:rsid w:val="00416213"/>
    <w:rsid w:val="00416357"/>
    <w:rsid w:val="004165B1"/>
    <w:rsid w:val="00416674"/>
    <w:rsid w:val="00416736"/>
    <w:rsid w:val="00416753"/>
    <w:rsid w:val="00416833"/>
    <w:rsid w:val="004169D0"/>
    <w:rsid w:val="004169FB"/>
    <w:rsid w:val="00416BAF"/>
    <w:rsid w:val="00416D1C"/>
    <w:rsid w:val="00416D44"/>
    <w:rsid w:val="00417138"/>
    <w:rsid w:val="0041715C"/>
    <w:rsid w:val="0041734B"/>
    <w:rsid w:val="0041738B"/>
    <w:rsid w:val="004173C5"/>
    <w:rsid w:val="004174AD"/>
    <w:rsid w:val="00417638"/>
    <w:rsid w:val="004177A4"/>
    <w:rsid w:val="004177FD"/>
    <w:rsid w:val="004179EE"/>
    <w:rsid w:val="00417AA3"/>
    <w:rsid w:val="00417CAC"/>
    <w:rsid w:val="00417CFE"/>
    <w:rsid w:val="00417D2F"/>
    <w:rsid w:val="00417D64"/>
    <w:rsid w:val="00417DA2"/>
    <w:rsid w:val="00417EE7"/>
    <w:rsid w:val="0042006D"/>
    <w:rsid w:val="00420085"/>
    <w:rsid w:val="004203EA"/>
    <w:rsid w:val="004204C3"/>
    <w:rsid w:val="00420538"/>
    <w:rsid w:val="00420994"/>
    <w:rsid w:val="00420ABB"/>
    <w:rsid w:val="00420B85"/>
    <w:rsid w:val="00420C7C"/>
    <w:rsid w:val="00420D16"/>
    <w:rsid w:val="00420DDF"/>
    <w:rsid w:val="00421086"/>
    <w:rsid w:val="004211EB"/>
    <w:rsid w:val="00421477"/>
    <w:rsid w:val="0042176F"/>
    <w:rsid w:val="00421A40"/>
    <w:rsid w:val="00421AC5"/>
    <w:rsid w:val="00421BBA"/>
    <w:rsid w:val="00421DD6"/>
    <w:rsid w:val="00421F27"/>
    <w:rsid w:val="0042206E"/>
    <w:rsid w:val="004220C5"/>
    <w:rsid w:val="00422217"/>
    <w:rsid w:val="004222E9"/>
    <w:rsid w:val="004222EC"/>
    <w:rsid w:val="00422400"/>
    <w:rsid w:val="004225C9"/>
    <w:rsid w:val="004226B0"/>
    <w:rsid w:val="00422CC1"/>
    <w:rsid w:val="00423050"/>
    <w:rsid w:val="00423155"/>
    <w:rsid w:val="004231F1"/>
    <w:rsid w:val="0042338E"/>
    <w:rsid w:val="0042358F"/>
    <w:rsid w:val="00423680"/>
    <w:rsid w:val="004237B3"/>
    <w:rsid w:val="00423AC9"/>
    <w:rsid w:val="00423ADC"/>
    <w:rsid w:val="00423BFA"/>
    <w:rsid w:val="00423CA6"/>
    <w:rsid w:val="0042473F"/>
    <w:rsid w:val="0042479F"/>
    <w:rsid w:val="004247A5"/>
    <w:rsid w:val="00424973"/>
    <w:rsid w:val="00424B9B"/>
    <w:rsid w:val="00424C6C"/>
    <w:rsid w:val="00424D2F"/>
    <w:rsid w:val="00424E55"/>
    <w:rsid w:val="00424EEC"/>
    <w:rsid w:val="004251A0"/>
    <w:rsid w:val="0042527E"/>
    <w:rsid w:val="004257CE"/>
    <w:rsid w:val="00425810"/>
    <w:rsid w:val="00425D88"/>
    <w:rsid w:val="0042608D"/>
    <w:rsid w:val="004261CD"/>
    <w:rsid w:val="004262F2"/>
    <w:rsid w:val="00426419"/>
    <w:rsid w:val="0042645B"/>
    <w:rsid w:val="004265AC"/>
    <w:rsid w:val="00426692"/>
    <w:rsid w:val="00426BA8"/>
    <w:rsid w:val="00426E39"/>
    <w:rsid w:val="00426ECF"/>
    <w:rsid w:val="00426F8B"/>
    <w:rsid w:val="00426FEB"/>
    <w:rsid w:val="00427080"/>
    <w:rsid w:val="004273C6"/>
    <w:rsid w:val="004274FF"/>
    <w:rsid w:val="0042761D"/>
    <w:rsid w:val="004276B5"/>
    <w:rsid w:val="004276D2"/>
    <w:rsid w:val="00427B45"/>
    <w:rsid w:val="00427B9E"/>
    <w:rsid w:val="00427CCD"/>
    <w:rsid w:val="00427D7F"/>
    <w:rsid w:val="00427EA1"/>
    <w:rsid w:val="00427F46"/>
    <w:rsid w:val="00427F65"/>
    <w:rsid w:val="00427FDE"/>
    <w:rsid w:val="00430139"/>
    <w:rsid w:val="004301CF"/>
    <w:rsid w:val="0043022A"/>
    <w:rsid w:val="00430289"/>
    <w:rsid w:val="0043051F"/>
    <w:rsid w:val="0043075C"/>
    <w:rsid w:val="0043086F"/>
    <w:rsid w:val="00430D6E"/>
    <w:rsid w:val="00430F80"/>
    <w:rsid w:val="004312F2"/>
    <w:rsid w:val="00431376"/>
    <w:rsid w:val="00431667"/>
    <w:rsid w:val="00431819"/>
    <w:rsid w:val="004318FF"/>
    <w:rsid w:val="00431D83"/>
    <w:rsid w:val="00431EAE"/>
    <w:rsid w:val="00431EDF"/>
    <w:rsid w:val="00431F34"/>
    <w:rsid w:val="0043238D"/>
    <w:rsid w:val="004323E4"/>
    <w:rsid w:val="00432423"/>
    <w:rsid w:val="004326F4"/>
    <w:rsid w:val="0043274E"/>
    <w:rsid w:val="00432790"/>
    <w:rsid w:val="004327FD"/>
    <w:rsid w:val="00432851"/>
    <w:rsid w:val="00432ACF"/>
    <w:rsid w:val="00433285"/>
    <w:rsid w:val="004335CA"/>
    <w:rsid w:val="0043361E"/>
    <w:rsid w:val="00433694"/>
    <w:rsid w:val="004336ED"/>
    <w:rsid w:val="00433777"/>
    <w:rsid w:val="00433796"/>
    <w:rsid w:val="004340D0"/>
    <w:rsid w:val="004340D1"/>
    <w:rsid w:val="0043440B"/>
    <w:rsid w:val="00434487"/>
    <w:rsid w:val="00434520"/>
    <w:rsid w:val="00434567"/>
    <w:rsid w:val="00434589"/>
    <w:rsid w:val="0043458B"/>
    <w:rsid w:val="00434623"/>
    <w:rsid w:val="00434AD1"/>
    <w:rsid w:val="00434E31"/>
    <w:rsid w:val="00434F63"/>
    <w:rsid w:val="00435072"/>
    <w:rsid w:val="00435136"/>
    <w:rsid w:val="0043516E"/>
    <w:rsid w:val="004352A6"/>
    <w:rsid w:val="004353B1"/>
    <w:rsid w:val="004355EF"/>
    <w:rsid w:val="00435858"/>
    <w:rsid w:val="004359F9"/>
    <w:rsid w:val="00435BC1"/>
    <w:rsid w:val="00435C36"/>
    <w:rsid w:val="00435D00"/>
    <w:rsid w:val="0043602E"/>
    <w:rsid w:val="0043605C"/>
    <w:rsid w:val="0043658B"/>
    <w:rsid w:val="004367D6"/>
    <w:rsid w:val="00436A9A"/>
    <w:rsid w:val="00436BE6"/>
    <w:rsid w:val="00436F5F"/>
    <w:rsid w:val="00436FD1"/>
    <w:rsid w:val="0043714B"/>
    <w:rsid w:val="00437228"/>
    <w:rsid w:val="004376F2"/>
    <w:rsid w:val="00437841"/>
    <w:rsid w:val="00437AD8"/>
    <w:rsid w:val="00437D21"/>
    <w:rsid w:val="00437DE3"/>
    <w:rsid w:val="00437E0C"/>
    <w:rsid w:val="00437F36"/>
    <w:rsid w:val="00440082"/>
    <w:rsid w:val="00440103"/>
    <w:rsid w:val="00440206"/>
    <w:rsid w:val="00440324"/>
    <w:rsid w:val="004403B8"/>
    <w:rsid w:val="00440523"/>
    <w:rsid w:val="004406DB"/>
    <w:rsid w:val="00440737"/>
    <w:rsid w:val="00440781"/>
    <w:rsid w:val="00440895"/>
    <w:rsid w:val="00440961"/>
    <w:rsid w:val="004409AF"/>
    <w:rsid w:val="00440B11"/>
    <w:rsid w:val="00440C81"/>
    <w:rsid w:val="00440CEE"/>
    <w:rsid w:val="00440CF4"/>
    <w:rsid w:val="00440FB8"/>
    <w:rsid w:val="0044121B"/>
    <w:rsid w:val="0044129C"/>
    <w:rsid w:val="004412CC"/>
    <w:rsid w:val="004412D6"/>
    <w:rsid w:val="004412F1"/>
    <w:rsid w:val="00441631"/>
    <w:rsid w:val="00441742"/>
    <w:rsid w:val="00441A1B"/>
    <w:rsid w:val="00441A90"/>
    <w:rsid w:val="00441A9B"/>
    <w:rsid w:val="00441AA2"/>
    <w:rsid w:val="00441C1A"/>
    <w:rsid w:val="0044266A"/>
    <w:rsid w:val="0044276A"/>
    <w:rsid w:val="00442891"/>
    <w:rsid w:val="0044297D"/>
    <w:rsid w:val="004429FA"/>
    <w:rsid w:val="00442A67"/>
    <w:rsid w:val="00442AEE"/>
    <w:rsid w:val="00442BCD"/>
    <w:rsid w:val="00442C6A"/>
    <w:rsid w:val="00442C81"/>
    <w:rsid w:val="00442CAF"/>
    <w:rsid w:val="00442EBD"/>
    <w:rsid w:val="00443284"/>
    <w:rsid w:val="0044349B"/>
    <w:rsid w:val="004434B3"/>
    <w:rsid w:val="004437A3"/>
    <w:rsid w:val="004439B4"/>
    <w:rsid w:val="004439BD"/>
    <w:rsid w:val="00443AAB"/>
    <w:rsid w:val="00443AD7"/>
    <w:rsid w:val="00443B77"/>
    <w:rsid w:val="00443CAE"/>
    <w:rsid w:val="00443CDD"/>
    <w:rsid w:val="00443F33"/>
    <w:rsid w:val="00443F8A"/>
    <w:rsid w:val="00444094"/>
    <w:rsid w:val="0044417D"/>
    <w:rsid w:val="004441B0"/>
    <w:rsid w:val="004443AF"/>
    <w:rsid w:val="00444575"/>
    <w:rsid w:val="0044466D"/>
    <w:rsid w:val="004446DA"/>
    <w:rsid w:val="00444900"/>
    <w:rsid w:val="004449D0"/>
    <w:rsid w:val="00444A67"/>
    <w:rsid w:val="00444BBF"/>
    <w:rsid w:val="00444C23"/>
    <w:rsid w:val="004452B5"/>
    <w:rsid w:val="00445365"/>
    <w:rsid w:val="004454A9"/>
    <w:rsid w:val="0044567C"/>
    <w:rsid w:val="0044575C"/>
    <w:rsid w:val="00445796"/>
    <w:rsid w:val="0044581C"/>
    <w:rsid w:val="00445892"/>
    <w:rsid w:val="004458A2"/>
    <w:rsid w:val="00445CB3"/>
    <w:rsid w:val="004460B6"/>
    <w:rsid w:val="0044620B"/>
    <w:rsid w:val="00446359"/>
    <w:rsid w:val="004468FB"/>
    <w:rsid w:val="004469D4"/>
    <w:rsid w:val="00446DDC"/>
    <w:rsid w:val="00446E0D"/>
    <w:rsid w:val="00446E48"/>
    <w:rsid w:val="00447108"/>
    <w:rsid w:val="00447496"/>
    <w:rsid w:val="00447626"/>
    <w:rsid w:val="00447636"/>
    <w:rsid w:val="00447A0D"/>
    <w:rsid w:val="00447F3B"/>
    <w:rsid w:val="004503BC"/>
    <w:rsid w:val="004504DF"/>
    <w:rsid w:val="0045085B"/>
    <w:rsid w:val="00450919"/>
    <w:rsid w:val="00450920"/>
    <w:rsid w:val="00450A61"/>
    <w:rsid w:val="00450ABA"/>
    <w:rsid w:val="00450C40"/>
    <w:rsid w:val="00450D64"/>
    <w:rsid w:val="00450D80"/>
    <w:rsid w:val="00451134"/>
    <w:rsid w:val="004511AB"/>
    <w:rsid w:val="00451255"/>
    <w:rsid w:val="0045127C"/>
    <w:rsid w:val="004513DA"/>
    <w:rsid w:val="00451461"/>
    <w:rsid w:val="004515A8"/>
    <w:rsid w:val="004516FF"/>
    <w:rsid w:val="004518DE"/>
    <w:rsid w:val="00451E28"/>
    <w:rsid w:val="00451F52"/>
    <w:rsid w:val="00451F89"/>
    <w:rsid w:val="00452145"/>
    <w:rsid w:val="004524EF"/>
    <w:rsid w:val="00452561"/>
    <w:rsid w:val="0045267A"/>
    <w:rsid w:val="00452776"/>
    <w:rsid w:val="004527B5"/>
    <w:rsid w:val="004528BC"/>
    <w:rsid w:val="00452A33"/>
    <w:rsid w:val="00453193"/>
    <w:rsid w:val="004532B4"/>
    <w:rsid w:val="0045337A"/>
    <w:rsid w:val="0045341E"/>
    <w:rsid w:val="00453629"/>
    <w:rsid w:val="00453675"/>
    <w:rsid w:val="004537CB"/>
    <w:rsid w:val="004537E0"/>
    <w:rsid w:val="0045383D"/>
    <w:rsid w:val="00453BCC"/>
    <w:rsid w:val="00453C3C"/>
    <w:rsid w:val="00453E9A"/>
    <w:rsid w:val="00453F51"/>
    <w:rsid w:val="00454AFA"/>
    <w:rsid w:val="00454BDA"/>
    <w:rsid w:val="00454CD5"/>
    <w:rsid w:val="00455155"/>
    <w:rsid w:val="004558C2"/>
    <w:rsid w:val="00455A34"/>
    <w:rsid w:val="00455C2E"/>
    <w:rsid w:val="00455CA4"/>
    <w:rsid w:val="0045613F"/>
    <w:rsid w:val="00456453"/>
    <w:rsid w:val="0045662A"/>
    <w:rsid w:val="004566E6"/>
    <w:rsid w:val="00456826"/>
    <w:rsid w:val="00456884"/>
    <w:rsid w:val="00456909"/>
    <w:rsid w:val="0045694D"/>
    <w:rsid w:val="00456C46"/>
    <w:rsid w:val="00456D5B"/>
    <w:rsid w:val="00456F10"/>
    <w:rsid w:val="00456F85"/>
    <w:rsid w:val="00457142"/>
    <w:rsid w:val="004578D7"/>
    <w:rsid w:val="00457B78"/>
    <w:rsid w:val="00457D19"/>
    <w:rsid w:val="00457D67"/>
    <w:rsid w:val="00457ED3"/>
    <w:rsid w:val="00457F0E"/>
    <w:rsid w:val="00457FFC"/>
    <w:rsid w:val="00460349"/>
    <w:rsid w:val="00460439"/>
    <w:rsid w:val="004605D2"/>
    <w:rsid w:val="00460655"/>
    <w:rsid w:val="0046096F"/>
    <w:rsid w:val="00460D8C"/>
    <w:rsid w:val="00460FD9"/>
    <w:rsid w:val="0046119C"/>
    <w:rsid w:val="00461220"/>
    <w:rsid w:val="0046123B"/>
    <w:rsid w:val="004612E1"/>
    <w:rsid w:val="0046146C"/>
    <w:rsid w:val="0046155A"/>
    <w:rsid w:val="0046159E"/>
    <w:rsid w:val="004615B7"/>
    <w:rsid w:val="0046188D"/>
    <w:rsid w:val="0046197D"/>
    <w:rsid w:val="00461B54"/>
    <w:rsid w:val="00461E99"/>
    <w:rsid w:val="00461EAD"/>
    <w:rsid w:val="00461F9F"/>
    <w:rsid w:val="004621A9"/>
    <w:rsid w:val="0046231F"/>
    <w:rsid w:val="00462391"/>
    <w:rsid w:val="004623FD"/>
    <w:rsid w:val="004627F0"/>
    <w:rsid w:val="00462C3C"/>
    <w:rsid w:val="00462DC9"/>
    <w:rsid w:val="00463076"/>
    <w:rsid w:val="00463177"/>
    <w:rsid w:val="004631CF"/>
    <w:rsid w:val="004633BC"/>
    <w:rsid w:val="004633D3"/>
    <w:rsid w:val="00463458"/>
    <w:rsid w:val="00463657"/>
    <w:rsid w:val="0046388C"/>
    <w:rsid w:val="00463B46"/>
    <w:rsid w:val="00463B54"/>
    <w:rsid w:val="00463C86"/>
    <w:rsid w:val="00463D6D"/>
    <w:rsid w:val="00463E89"/>
    <w:rsid w:val="00463E8D"/>
    <w:rsid w:val="00463F48"/>
    <w:rsid w:val="0046417A"/>
    <w:rsid w:val="004642A4"/>
    <w:rsid w:val="0046442F"/>
    <w:rsid w:val="00464646"/>
    <w:rsid w:val="0046469A"/>
    <w:rsid w:val="0046491E"/>
    <w:rsid w:val="00464A01"/>
    <w:rsid w:val="00464CA4"/>
    <w:rsid w:val="00464D3B"/>
    <w:rsid w:val="00464D69"/>
    <w:rsid w:val="00464F49"/>
    <w:rsid w:val="00464FA5"/>
    <w:rsid w:val="004651CE"/>
    <w:rsid w:val="00465382"/>
    <w:rsid w:val="00465562"/>
    <w:rsid w:val="0046559F"/>
    <w:rsid w:val="0046592A"/>
    <w:rsid w:val="00465D91"/>
    <w:rsid w:val="00465E13"/>
    <w:rsid w:val="00465E47"/>
    <w:rsid w:val="00465FE3"/>
    <w:rsid w:val="0046611E"/>
    <w:rsid w:val="00466213"/>
    <w:rsid w:val="0046651A"/>
    <w:rsid w:val="00466610"/>
    <w:rsid w:val="00466781"/>
    <w:rsid w:val="004668FF"/>
    <w:rsid w:val="00466CC2"/>
    <w:rsid w:val="00466D6F"/>
    <w:rsid w:val="00466DF8"/>
    <w:rsid w:val="00466E46"/>
    <w:rsid w:val="00466FC1"/>
    <w:rsid w:val="0046726C"/>
    <w:rsid w:val="004672D9"/>
    <w:rsid w:val="0046736B"/>
    <w:rsid w:val="004673C7"/>
    <w:rsid w:val="004673E4"/>
    <w:rsid w:val="00467859"/>
    <w:rsid w:val="004678F1"/>
    <w:rsid w:val="00467A25"/>
    <w:rsid w:val="00467A80"/>
    <w:rsid w:val="00467A88"/>
    <w:rsid w:val="00467D8E"/>
    <w:rsid w:val="00467EC8"/>
    <w:rsid w:val="00467F8E"/>
    <w:rsid w:val="00467F9F"/>
    <w:rsid w:val="00470096"/>
    <w:rsid w:val="0047011D"/>
    <w:rsid w:val="00470203"/>
    <w:rsid w:val="004702A2"/>
    <w:rsid w:val="0047037B"/>
    <w:rsid w:val="004703E5"/>
    <w:rsid w:val="004706CA"/>
    <w:rsid w:val="00470BFA"/>
    <w:rsid w:val="00470E49"/>
    <w:rsid w:val="00470EFB"/>
    <w:rsid w:val="004711DD"/>
    <w:rsid w:val="00471202"/>
    <w:rsid w:val="004713A2"/>
    <w:rsid w:val="0047167E"/>
    <w:rsid w:val="004719FD"/>
    <w:rsid w:val="00471A15"/>
    <w:rsid w:val="00471EF5"/>
    <w:rsid w:val="00471F25"/>
    <w:rsid w:val="00472114"/>
    <w:rsid w:val="00472541"/>
    <w:rsid w:val="00472772"/>
    <w:rsid w:val="004727B5"/>
    <w:rsid w:val="00472A6F"/>
    <w:rsid w:val="00472BA6"/>
    <w:rsid w:val="00472CD0"/>
    <w:rsid w:val="00472D30"/>
    <w:rsid w:val="00472EB5"/>
    <w:rsid w:val="00473005"/>
    <w:rsid w:val="00473056"/>
    <w:rsid w:val="004732E3"/>
    <w:rsid w:val="00473774"/>
    <w:rsid w:val="00473AD5"/>
    <w:rsid w:val="00473B7B"/>
    <w:rsid w:val="00473B8F"/>
    <w:rsid w:val="00473C9F"/>
    <w:rsid w:val="00473E10"/>
    <w:rsid w:val="004740CF"/>
    <w:rsid w:val="00474249"/>
    <w:rsid w:val="00474332"/>
    <w:rsid w:val="00474422"/>
    <w:rsid w:val="0047467F"/>
    <w:rsid w:val="00474780"/>
    <w:rsid w:val="0047490F"/>
    <w:rsid w:val="00474999"/>
    <w:rsid w:val="00474D41"/>
    <w:rsid w:val="00474D69"/>
    <w:rsid w:val="0047503B"/>
    <w:rsid w:val="00475863"/>
    <w:rsid w:val="00475C49"/>
    <w:rsid w:val="00476915"/>
    <w:rsid w:val="00476A65"/>
    <w:rsid w:val="00476C7E"/>
    <w:rsid w:val="00476C9F"/>
    <w:rsid w:val="00476D7D"/>
    <w:rsid w:val="00476FEB"/>
    <w:rsid w:val="0047719C"/>
    <w:rsid w:val="004772F4"/>
    <w:rsid w:val="004773BD"/>
    <w:rsid w:val="0047799A"/>
    <w:rsid w:val="00477BA9"/>
    <w:rsid w:val="00477C41"/>
    <w:rsid w:val="00477C51"/>
    <w:rsid w:val="00477CDE"/>
    <w:rsid w:val="00477E3D"/>
    <w:rsid w:val="00477ECE"/>
    <w:rsid w:val="00477FA7"/>
    <w:rsid w:val="00480130"/>
    <w:rsid w:val="00480225"/>
    <w:rsid w:val="004802D3"/>
    <w:rsid w:val="00480470"/>
    <w:rsid w:val="00480A22"/>
    <w:rsid w:val="00480AA0"/>
    <w:rsid w:val="00480B57"/>
    <w:rsid w:val="00480DE3"/>
    <w:rsid w:val="00481663"/>
    <w:rsid w:val="00481676"/>
    <w:rsid w:val="00481AB1"/>
    <w:rsid w:val="00481CEA"/>
    <w:rsid w:val="00481D64"/>
    <w:rsid w:val="00481FFC"/>
    <w:rsid w:val="0048219F"/>
    <w:rsid w:val="004825A5"/>
    <w:rsid w:val="0048268B"/>
    <w:rsid w:val="004826EA"/>
    <w:rsid w:val="00482E7D"/>
    <w:rsid w:val="00482E86"/>
    <w:rsid w:val="004830C7"/>
    <w:rsid w:val="0048336B"/>
    <w:rsid w:val="0048372A"/>
    <w:rsid w:val="004839CB"/>
    <w:rsid w:val="00483A6D"/>
    <w:rsid w:val="00483A72"/>
    <w:rsid w:val="00483F84"/>
    <w:rsid w:val="00484194"/>
    <w:rsid w:val="004847C3"/>
    <w:rsid w:val="004849A3"/>
    <w:rsid w:val="004849DA"/>
    <w:rsid w:val="00484A9E"/>
    <w:rsid w:val="00484D07"/>
    <w:rsid w:val="00484F11"/>
    <w:rsid w:val="00484FAB"/>
    <w:rsid w:val="00485044"/>
    <w:rsid w:val="0048507B"/>
    <w:rsid w:val="004850A2"/>
    <w:rsid w:val="0048511A"/>
    <w:rsid w:val="00485281"/>
    <w:rsid w:val="00485632"/>
    <w:rsid w:val="004856EA"/>
    <w:rsid w:val="0048577F"/>
    <w:rsid w:val="00485799"/>
    <w:rsid w:val="00485B46"/>
    <w:rsid w:val="00485BE6"/>
    <w:rsid w:val="004860FC"/>
    <w:rsid w:val="004861C8"/>
    <w:rsid w:val="00486576"/>
    <w:rsid w:val="00486692"/>
    <w:rsid w:val="00486891"/>
    <w:rsid w:val="00486B9C"/>
    <w:rsid w:val="00486C9E"/>
    <w:rsid w:val="00486CE1"/>
    <w:rsid w:val="00486FCF"/>
    <w:rsid w:val="004873C8"/>
    <w:rsid w:val="004874CC"/>
    <w:rsid w:val="00487BF1"/>
    <w:rsid w:val="00487CF4"/>
    <w:rsid w:val="00487D86"/>
    <w:rsid w:val="00487F43"/>
    <w:rsid w:val="004900D8"/>
    <w:rsid w:val="004903DB"/>
    <w:rsid w:val="00490A26"/>
    <w:rsid w:val="00490C7A"/>
    <w:rsid w:val="00490D1F"/>
    <w:rsid w:val="00490D87"/>
    <w:rsid w:val="00490F7E"/>
    <w:rsid w:val="00490FE9"/>
    <w:rsid w:val="004910D9"/>
    <w:rsid w:val="00491148"/>
    <w:rsid w:val="004912C0"/>
    <w:rsid w:val="004913CC"/>
    <w:rsid w:val="00491421"/>
    <w:rsid w:val="00491738"/>
    <w:rsid w:val="00491759"/>
    <w:rsid w:val="004917AB"/>
    <w:rsid w:val="0049192E"/>
    <w:rsid w:val="00491997"/>
    <w:rsid w:val="00491AF8"/>
    <w:rsid w:val="00491E7A"/>
    <w:rsid w:val="00491EBA"/>
    <w:rsid w:val="00491EDB"/>
    <w:rsid w:val="00491F2A"/>
    <w:rsid w:val="00492073"/>
    <w:rsid w:val="004921A2"/>
    <w:rsid w:val="004921E6"/>
    <w:rsid w:val="00492236"/>
    <w:rsid w:val="00492769"/>
    <w:rsid w:val="00492F76"/>
    <w:rsid w:val="0049308F"/>
    <w:rsid w:val="004931EB"/>
    <w:rsid w:val="0049334A"/>
    <w:rsid w:val="00493356"/>
    <w:rsid w:val="00493557"/>
    <w:rsid w:val="0049367B"/>
    <w:rsid w:val="004936DD"/>
    <w:rsid w:val="00493C13"/>
    <w:rsid w:val="00494479"/>
    <w:rsid w:val="004944EA"/>
    <w:rsid w:val="00494581"/>
    <w:rsid w:val="0049464E"/>
    <w:rsid w:val="0049480A"/>
    <w:rsid w:val="004948D3"/>
    <w:rsid w:val="00494BD3"/>
    <w:rsid w:val="00494CD0"/>
    <w:rsid w:val="00494CE5"/>
    <w:rsid w:val="00494E34"/>
    <w:rsid w:val="00494E58"/>
    <w:rsid w:val="00494EDF"/>
    <w:rsid w:val="00495012"/>
    <w:rsid w:val="00495397"/>
    <w:rsid w:val="004953E6"/>
    <w:rsid w:val="0049543C"/>
    <w:rsid w:val="0049549F"/>
    <w:rsid w:val="004954E9"/>
    <w:rsid w:val="0049550A"/>
    <w:rsid w:val="0049567B"/>
    <w:rsid w:val="0049582E"/>
    <w:rsid w:val="00495B49"/>
    <w:rsid w:val="00495F55"/>
    <w:rsid w:val="00496176"/>
    <w:rsid w:val="00496286"/>
    <w:rsid w:val="004962C1"/>
    <w:rsid w:val="0049642A"/>
    <w:rsid w:val="004966AA"/>
    <w:rsid w:val="00496805"/>
    <w:rsid w:val="0049685F"/>
    <w:rsid w:val="004969E7"/>
    <w:rsid w:val="00496AD7"/>
    <w:rsid w:val="00496C37"/>
    <w:rsid w:val="0049703F"/>
    <w:rsid w:val="004973DE"/>
    <w:rsid w:val="00497483"/>
    <w:rsid w:val="004976D6"/>
    <w:rsid w:val="0049774F"/>
    <w:rsid w:val="00497997"/>
    <w:rsid w:val="00497A90"/>
    <w:rsid w:val="004A0261"/>
    <w:rsid w:val="004A0788"/>
    <w:rsid w:val="004A0A9C"/>
    <w:rsid w:val="004A0DB5"/>
    <w:rsid w:val="004A0DB7"/>
    <w:rsid w:val="004A0E6E"/>
    <w:rsid w:val="004A0F0E"/>
    <w:rsid w:val="004A105B"/>
    <w:rsid w:val="004A12D4"/>
    <w:rsid w:val="004A134B"/>
    <w:rsid w:val="004A1359"/>
    <w:rsid w:val="004A1466"/>
    <w:rsid w:val="004A1779"/>
    <w:rsid w:val="004A18FA"/>
    <w:rsid w:val="004A19BA"/>
    <w:rsid w:val="004A1B4B"/>
    <w:rsid w:val="004A1E46"/>
    <w:rsid w:val="004A2041"/>
    <w:rsid w:val="004A2305"/>
    <w:rsid w:val="004A2500"/>
    <w:rsid w:val="004A259D"/>
    <w:rsid w:val="004A2738"/>
    <w:rsid w:val="004A274C"/>
    <w:rsid w:val="004A27EF"/>
    <w:rsid w:val="004A29E0"/>
    <w:rsid w:val="004A2B82"/>
    <w:rsid w:val="004A2D14"/>
    <w:rsid w:val="004A2F20"/>
    <w:rsid w:val="004A2F80"/>
    <w:rsid w:val="004A3584"/>
    <w:rsid w:val="004A35DC"/>
    <w:rsid w:val="004A366D"/>
    <w:rsid w:val="004A370E"/>
    <w:rsid w:val="004A3874"/>
    <w:rsid w:val="004A39B0"/>
    <w:rsid w:val="004A3AA8"/>
    <w:rsid w:val="004A3AE1"/>
    <w:rsid w:val="004A3BC0"/>
    <w:rsid w:val="004A3E9D"/>
    <w:rsid w:val="004A42E1"/>
    <w:rsid w:val="004A4548"/>
    <w:rsid w:val="004A46E8"/>
    <w:rsid w:val="004A47C3"/>
    <w:rsid w:val="004A499E"/>
    <w:rsid w:val="004A4C54"/>
    <w:rsid w:val="004A4F20"/>
    <w:rsid w:val="004A4FBD"/>
    <w:rsid w:val="004A50EA"/>
    <w:rsid w:val="004A542E"/>
    <w:rsid w:val="004A549A"/>
    <w:rsid w:val="004A56FF"/>
    <w:rsid w:val="004A5918"/>
    <w:rsid w:val="004A5A60"/>
    <w:rsid w:val="004A5BF6"/>
    <w:rsid w:val="004A5DA1"/>
    <w:rsid w:val="004A5DF6"/>
    <w:rsid w:val="004A60A7"/>
    <w:rsid w:val="004A6405"/>
    <w:rsid w:val="004A644C"/>
    <w:rsid w:val="004A64F5"/>
    <w:rsid w:val="004A68A8"/>
    <w:rsid w:val="004A6E34"/>
    <w:rsid w:val="004A6F50"/>
    <w:rsid w:val="004A6FAE"/>
    <w:rsid w:val="004A6FCA"/>
    <w:rsid w:val="004A74A2"/>
    <w:rsid w:val="004A74C7"/>
    <w:rsid w:val="004A7715"/>
    <w:rsid w:val="004A78DA"/>
    <w:rsid w:val="004A78F7"/>
    <w:rsid w:val="004A7B1A"/>
    <w:rsid w:val="004A7D1C"/>
    <w:rsid w:val="004B0020"/>
    <w:rsid w:val="004B004B"/>
    <w:rsid w:val="004B02A8"/>
    <w:rsid w:val="004B035A"/>
    <w:rsid w:val="004B03B5"/>
    <w:rsid w:val="004B03CA"/>
    <w:rsid w:val="004B0663"/>
    <w:rsid w:val="004B0802"/>
    <w:rsid w:val="004B0998"/>
    <w:rsid w:val="004B0BA3"/>
    <w:rsid w:val="004B0EDA"/>
    <w:rsid w:val="004B0FC1"/>
    <w:rsid w:val="004B104F"/>
    <w:rsid w:val="004B1154"/>
    <w:rsid w:val="004B1404"/>
    <w:rsid w:val="004B1478"/>
    <w:rsid w:val="004B14A6"/>
    <w:rsid w:val="004B1709"/>
    <w:rsid w:val="004B18D0"/>
    <w:rsid w:val="004B18D4"/>
    <w:rsid w:val="004B1921"/>
    <w:rsid w:val="004B1C6C"/>
    <w:rsid w:val="004B2030"/>
    <w:rsid w:val="004B2065"/>
    <w:rsid w:val="004B20CA"/>
    <w:rsid w:val="004B24BF"/>
    <w:rsid w:val="004B25A3"/>
    <w:rsid w:val="004B27C1"/>
    <w:rsid w:val="004B2990"/>
    <w:rsid w:val="004B2AAB"/>
    <w:rsid w:val="004B2C77"/>
    <w:rsid w:val="004B2C94"/>
    <w:rsid w:val="004B2E1B"/>
    <w:rsid w:val="004B2E2A"/>
    <w:rsid w:val="004B2F3F"/>
    <w:rsid w:val="004B3060"/>
    <w:rsid w:val="004B31F2"/>
    <w:rsid w:val="004B3338"/>
    <w:rsid w:val="004B33F4"/>
    <w:rsid w:val="004B3446"/>
    <w:rsid w:val="004B3479"/>
    <w:rsid w:val="004B34C5"/>
    <w:rsid w:val="004B350B"/>
    <w:rsid w:val="004B3843"/>
    <w:rsid w:val="004B3C92"/>
    <w:rsid w:val="004B41AA"/>
    <w:rsid w:val="004B43CF"/>
    <w:rsid w:val="004B4401"/>
    <w:rsid w:val="004B445B"/>
    <w:rsid w:val="004B4608"/>
    <w:rsid w:val="004B4658"/>
    <w:rsid w:val="004B477E"/>
    <w:rsid w:val="004B4950"/>
    <w:rsid w:val="004B4AC0"/>
    <w:rsid w:val="004B4E09"/>
    <w:rsid w:val="004B5065"/>
    <w:rsid w:val="004B5221"/>
    <w:rsid w:val="004B52E5"/>
    <w:rsid w:val="004B538D"/>
    <w:rsid w:val="004B5414"/>
    <w:rsid w:val="004B55C5"/>
    <w:rsid w:val="004B570F"/>
    <w:rsid w:val="004B5AD7"/>
    <w:rsid w:val="004B5E3B"/>
    <w:rsid w:val="004B5FBE"/>
    <w:rsid w:val="004B61DF"/>
    <w:rsid w:val="004B62CF"/>
    <w:rsid w:val="004B650B"/>
    <w:rsid w:val="004B66FB"/>
    <w:rsid w:val="004B6866"/>
    <w:rsid w:val="004B707D"/>
    <w:rsid w:val="004B70F8"/>
    <w:rsid w:val="004B7244"/>
    <w:rsid w:val="004B737F"/>
    <w:rsid w:val="004B77B9"/>
    <w:rsid w:val="004B77F5"/>
    <w:rsid w:val="004B794E"/>
    <w:rsid w:val="004B7998"/>
    <w:rsid w:val="004B7D95"/>
    <w:rsid w:val="004C00F9"/>
    <w:rsid w:val="004C0187"/>
    <w:rsid w:val="004C02F3"/>
    <w:rsid w:val="004C04B7"/>
    <w:rsid w:val="004C0686"/>
    <w:rsid w:val="004C0D5F"/>
    <w:rsid w:val="004C0DDD"/>
    <w:rsid w:val="004C0EFD"/>
    <w:rsid w:val="004C11A1"/>
    <w:rsid w:val="004C14E6"/>
    <w:rsid w:val="004C161D"/>
    <w:rsid w:val="004C1752"/>
    <w:rsid w:val="004C191E"/>
    <w:rsid w:val="004C1931"/>
    <w:rsid w:val="004C1A22"/>
    <w:rsid w:val="004C1CFF"/>
    <w:rsid w:val="004C1DC0"/>
    <w:rsid w:val="004C1F5E"/>
    <w:rsid w:val="004C2060"/>
    <w:rsid w:val="004C2115"/>
    <w:rsid w:val="004C224F"/>
    <w:rsid w:val="004C2275"/>
    <w:rsid w:val="004C244A"/>
    <w:rsid w:val="004C249B"/>
    <w:rsid w:val="004C24AB"/>
    <w:rsid w:val="004C24E6"/>
    <w:rsid w:val="004C24F9"/>
    <w:rsid w:val="004C266F"/>
    <w:rsid w:val="004C26CB"/>
    <w:rsid w:val="004C2706"/>
    <w:rsid w:val="004C2794"/>
    <w:rsid w:val="004C27D6"/>
    <w:rsid w:val="004C280F"/>
    <w:rsid w:val="004C2A61"/>
    <w:rsid w:val="004C2AF0"/>
    <w:rsid w:val="004C2E3A"/>
    <w:rsid w:val="004C31E2"/>
    <w:rsid w:val="004C3477"/>
    <w:rsid w:val="004C3569"/>
    <w:rsid w:val="004C3775"/>
    <w:rsid w:val="004C3E87"/>
    <w:rsid w:val="004C4308"/>
    <w:rsid w:val="004C4608"/>
    <w:rsid w:val="004C47E1"/>
    <w:rsid w:val="004C493A"/>
    <w:rsid w:val="004C4944"/>
    <w:rsid w:val="004C4C57"/>
    <w:rsid w:val="004C5082"/>
    <w:rsid w:val="004C5343"/>
    <w:rsid w:val="004C54F6"/>
    <w:rsid w:val="004C553D"/>
    <w:rsid w:val="004C57E4"/>
    <w:rsid w:val="004C5A94"/>
    <w:rsid w:val="004C5B21"/>
    <w:rsid w:val="004C5B4E"/>
    <w:rsid w:val="004C5B6D"/>
    <w:rsid w:val="004C5C68"/>
    <w:rsid w:val="004C5C8A"/>
    <w:rsid w:val="004C5D38"/>
    <w:rsid w:val="004C5F16"/>
    <w:rsid w:val="004C5F2B"/>
    <w:rsid w:val="004C61A1"/>
    <w:rsid w:val="004C657E"/>
    <w:rsid w:val="004C678E"/>
    <w:rsid w:val="004C68B6"/>
    <w:rsid w:val="004C690B"/>
    <w:rsid w:val="004C6A0A"/>
    <w:rsid w:val="004C6BC0"/>
    <w:rsid w:val="004C6F94"/>
    <w:rsid w:val="004C7104"/>
    <w:rsid w:val="004C717D"/>
    <w:rsid w:val="004C74B0"/>
    <w:rsid w:val="004C758F"/>
    <w:rsid w:val="004C7629"/>
    <w:rsid w:val="004C771B"/>
    <w:rsid w:val="004C77B5"/>
    <w:rsid w:val="004C7A93"/>
    <w:rsid w:val="004C7CA5"/>
    <w:rsid w:val="004C7CCA"/>
    <w:rsid w:val="004C7CCB"/>
    <w:rsid w:val="004C7E6B"/>
    <w:rsid w:val="004C7F83"/>
    <w:rsid w:val="004D00BD"/>
    <w:rsid w:val="004D023D"/>
    <w:rsid w:val="004D06C9"/>
    <w:rsid w:val="004D07F7"/>
    <w:rsid w:val="004D09B2"/>
    <w:rsid w:val="004D0A4A"/>
    <w:rsid w:val="004D0BF6"/>
    <w:rsid w:val="004D0C31"/>
    <w:rsid w:val="004D0EA6"/>
    <w:rsid w:val="004D137A"/>
    <w:rsid w:val="004D1420"/>
    <w:rsid w:val="004D1599"/>
    <w:rsid w:val="004D17AB"/>
    <w:rsid w:val="004D1BB8"/>
    <w:rsid w:val="004D1BE3"/>
    <w:rsid w:val="004D1C53"/>
    <w:rsid w:val="004D1C91"/>
    <w:rsid w:val="004D1EF2"/>
    <w:rsid w:val="004D1F53"/>
    <w:rsid w:val="004D1FD6"/>
    <w:rsid w:val="004D21C2"/>
    <w:rsid w:val="004D242B"/>
    <w:rsid w:val="004D2525"/>
    <w:rsid w:val="004D2561"/>
    <w:rsid w:val="004D25A7"/>
    <w:rsid w:val="004D2605"/>
    <w:rsid w:val="004D26A3"/>
    <w:rsid w:val="004D299C"/>
    <w:rsid w:val="004D2A68"/>
    <w:rsid w:val="004D2C13"/>
    <w:rsid w:val="004D2FB3"/>
    <w:rsid w:val="004D3233"/>
    <w:rsid w:val="004D3395"/>
    <w:rsid w:val="004D33BE"/>
    <w:rsid w:val="004D3736"/>
    <w:rsid w:val="004D375F"/>
    <w:rsid w:val="004D4061"/>
    <w:rsid w:val="004D449F"/>
    <w:rsid w:val="004D477B"/>
    <w:rsid w:val="004D47CB"/>
    <w:rsid w:val="004D4851"/>
    <w:rsid w:val="004D4AD7"/>
    <w:rsid w:val="004D5197"/>
    <w:rsid w:val="004D52CD"/>
    <w:rsid w:val="004D5524"/>
    <w:rsid w:val="004D5666"/>
    <w:rsid w:val="004D5753"/>
    <w:rsid w:val="004D5ACD"/>
    <w:rsid w:val="004D5E14"/>
    <w:rsid w:val="004D5E2E"/>
    <w:rsid w:val="004D62D3"/>
    <w:rsid w:val="004D675E"/>
    <w:rsid w:val="004D6773"/>
    <w:rsid w:val="004D6BCB"/>
    <w:rsid w:val="004D6D0A"/>
    <w:rsid w:val="004D6E03"/>
    <w:rsid w:val="004D6F31"/>
    <w:rsid w:val="004D7029"/>
    <w:rsid w:val="004D71C4"/>
    <w:rsid w:val="004D7256"/>
    <w:rsid w:val="004D7460"/>
    <w:rsid w:val="004D746C"/>
    <w:rsid w:val="004D7817"/>
    <w:rsid w:val="004D78D5"/>
    <w:rsid w:val="004D7904"/>
    <w:rsid w:val="004D7C70"/>
    <w:rsid w:val="004D7CE6"/>
    <w:rsid w:val="004D7D7D"/>
    <w:rsid w:val="004E0051"/>
    <w:rsid w:val="004E03DD"/>
    <w:rsid w:val="004E076E"/>
    <w:rsid w:val="004E0AB9"/>
    <w:rsid w:val="004E0AF5"/>
    <w:rsid w:val="004E0C0C"/>
    <w:rsid w:val="004E0C29"/>
    <w:rsid w:val="004E0DC1"/>
    <w:rsid w:val="004E0F74"/>
    <w:rsid w:val="004E11FF"/>
    <w:rsid w:val="004E1364"/>
    <w:rsid w:val="004E1541"/>
    <w:rsid w:val="004E15BE"/>
    <w:rsid w:val="004E1720"/>
    <w:rsid w:val="004E1854"/>
    <w:rsid w:val="004E18C7"/>
    <w:rsid w:val="004E1907"/>
    <w:rsid w:val="004E19C7"/>
    <w:rsid w:val="004E19FF"/>
    <w:rsid w:val="004E1D5C"/>
    <w:rsid w:val="004E212D"/>
    <w:rsid w:val="004E2309"/>
    <w:rsid w:val="004E242D"/>
    <w:rsid w:val="004E2790"/>
    <w:rsid w:val="004E27CC"/>
    <w:rsid w:val="004E2C97"/>
    <w:rsid w:val="004E2C99"/>
    <w:rsid w:val="004E2DFC"/>
    <w:rsid w:val="004E2F18"/>
    <w:rsid w:val="004E2F91"/>
    <w:rsid w:val="004E3248"/>
    <w:rsid w:val="004E327C"/>
    <w:rsid w:val="004E362A"/>
    <w:rsid w:val="004E3A71"/>
    <w:rsid w:val="004E3B7E"/>
    <w:rsid w:val="004E3D62"/>
    <w:rsid w:val="004E3F8B"/>
    <w:rsid w:val="004E3FA3"/>
    <w:rsid w:val="004E43AF"/>
    <w:rsid w:val="004E44F2"/>
    <w:rsid w:val="004E4640"/>
    <w:rsid w:val="004E4702"/>
    <w:rsid w:val="004E480C"/>
    <w:rsid w:val="004E4812"/>
    <w:rsid w:val="004E4B12"/>
    <w:rsid w:val="004E4BFC"/>
    <w:rsid w:val="004E4F9F"/>
    <w:rsid w:val="004E5066"/>
    <w:rsid w:val="004E54EB"/>
    <w:rsid w:val="004E5991"/>
    <w:rsid w:val="004E59A4"/>
    <w:rsid w:val="004E5A0C"/>
    <w:rsid w:val="004E5AA6"/>
    <w:rsid w:val="004E5AB2"/>
    <w:rsid w:val="004E5D8E"/>
    <w:rsid w:val="004E5E1B"/>
    <w:rsid w:val="004E5F0C"/>
    <w:rsid w:val="004E6130"/>
    <w:rsid w:val="004E6254"/>
    <w:rsid w:val="004E63F9"/>
    <w:rsid w:val="004E640C"/>
    <w:rsid w:val="004E6550"/>
    <w:rsid w:val="004E6671"/>
    <w:rsid w:val="004E6736"/>
    <w:rsid w:val="004E6767"/>
    <w:rsid w:val="004E69BF"/>
    <w:rsid w:val="004E69F3"/>
    <w:rsid w:val="004E6A12"/>
    <w:rsid w:val="004E754F"/>
    <w:rsid w:val="004E7805"/>
    <w:rsid w:val="004E7841"/>
    <w:rsid w:val="004E7848"/>
    <w:rsid w:val="004E7E66"/>
    <w:rsid w:val="004E7FCB"/>
    <w:rsid w:val="004F0014"/>
    <w:rsid w:val="004F0025"/>
    <w:rsid w:val="004F0427"/>
    <w:rsid w:val="004F0572"/>
    <w:rsid w:val="004F05FA"/>
    <w:rsid w:val="004F06DE"/>
    <w:rsid w:val="004F09EB"/>
    <w:rsid w:val="004F0B78"/>
    <w:rsid w:val="004F0C33"/>
    <w:rsid w:val="004F0CBD"/>
    <w:rsid w:val="004F0CC4"/>
    <w:rsid w:val="004F0CEF"/>
    <w:rsid w:val="004F0D0E"/>
    <w:rsid w:val="004F0E07"/>
    <w:rsid w:val="004F1040"/>
    <w:rsid w:val="004F10DB"/>
    <w:rsid w:val="004F116A"/>
    <w:rsid w:val="004F1900"/>
    <w:rsid w:val="004F1917"/>
    <w:rsid w:val="004F1964"/>
    <w:rsid w:val="004F1BF4"/>
    <w:rsid w:val="004F1F9D"/>
    <w:rsid w:val="004F1FA0"/>
    <w:rsid w:val="004F20F4"/>
    <w:rsid w:val="004F2385"/>
    <w:rsid w:val="004F2598"/>
    <w:rsid w:val="004F270F"/>
    <w:rsid w:val="004F297B"/>
    <w:rsid w:val="004F2A62"/>
    <w:rsid w:val="004F2B63"/>
    <w:rsid w:val="004F2D00"/>
    <w:rsid w:val="004F2D50"/>
    <w:rsid w:val="004F2D97"/>
    <w:rsid w:val="004F2DB6"/>
    <w:rsid w:val="004F2EA0"/>
    <w:rsid w:val="004F2FFF"/>
    <w:rsid w:val="004F3034"/>
    <w:rsid w:val="004F308C"/>
    <w:rsid w:val="004F3435"/>
    <w:rsid w:val="004F372C"/>
    <w:rsid w:val="004F37DC"/>
    <w:rsid w:val="004F3857"/>
    <w:rsid w:val="004F3AEE"/>
    <w:rsid w:val="004F3B64"/>
    <w:rsid w:val="004F3D70"/>
    <w:rsid w:val="004F3F5E"/>
    <w:rsid w:val="004F41C8"/>
    <w:rsid w:val="004F4316"/>
    <w:rsid w:val="004F441C"/>
    <w:rsid w:val="004F4674"/>
    <w:rsid w:val="004F4C99"/>
    <w:rsid w:val="004F4CF3"/>
    <w:rsid w:val="004F4F65"/>
    <w:rsid w:val="004F5559"/>
    <w:rsid w:val="004F55C1"/>
    <w:rsid w:val="004F5658"/>
    <w:rsid w:val="004F5974"/>
    <w:rsid w:val="004F5976"/>
    <w:rsid w:val="004F5979"/>
    <w:rsid w:val="004F5A6D"/>
    <w:rsid w:val="004F5A6F"/>
    <w:rsid w:val="004F5D82"/>
    <w:rsid w:val="004F61F8"/>
    <w:rsid w:val="004F64D3"/>
    <w:rsid w:val="004F677C"/>
    <w:rsid w:val="004F6797"/>
    <w:rsid w:val="004F6B47"/>
    <w:rsid w:val="004F7036"/>
    <w:rsid w:val="004F7064"/>
    <w:rsid w:val="004F72C4"/>
    <w:rsid w:val="004F749D"/>
    <w:rsid w:val="004F7644"/>
    <w:rsid w:val="004F779C"/>
    <w:rsid w:val="004F7881"/>
    <w:rsid w:val="004F78E3"/>
    <w:rsid w:val="004F79CA"/>
    <w:rsid w:val="004F79FF"/>
    <w:rsid w:val="004F7A28"/>
    <w:rsid w:val="004F7C19"/>
    <w:rsid w:val="004F7DDD"/>
    <w:rsid w:val="004F7E49"/>
    <w:rsid w:val="004F7E5C"/>
    <w:rsid w:val="004F7EF3"/>
    <w:rsid w:val="004F7EFA"/>
    <w:rsid w:val="0050013F"/>
    <w:rsid w:val="00500429"/>
    <w:rsid w:val="005009FA"/>
    <w:rsid w:val="00500B33"/>
    <w:rsid w:val="00500B70"/>
    <w:rsid w:val="00500BDC"/>
    <w:rsid w:val="00500D3F"/>
    <w:rsid w:val="0050117C"/>
    <w:rsid w:val="0050180F"/>
    <w:rsid w:val="0050192B"/>
    <w:rsid w:val="005019C3"/>
    <w:rsid w:val="00501B1B"/>
    <w:rsid w:val="00501C73"/>
    <w:rsid w:val="00501D25"/>
    <w:rsid w:val="0050213E"/>
    <w:rsid w:val="00502318"/>
    <w:rsid w:val="0050231E"/>
    <w:rsid w:val="005023EC"/>
    <w:rsid w:val="005028D8"/>
    <w:rsid w:val="0050296C"/>
    <w:rsid w:val="00502C6D"/>
    <w:rsid w:val="00502C78"/>
    <w:rsid w:val="00502D72"/>
    <w:rsid w:val="0050319D"/>
    <w:rsid w:val="0050351D"/>
    <w:rsid w:val="00503546"/>
    <w:rsid w:val="005036FC"/>
    <w:rsid w:val="00503BD6"/>
    <w:rsid w:val="00504231"/>
    <w:rsid w:val="00504598"/>
    <w:rsid w:val="00504BBE"/>
    <w:rsid w:val="00504C8E"/>
    <w:rsid w:val="00504D6B"/>
    <w:rsid w:val="00504E53"/>
    <w:rsid w:val="00504F31"/>
    <w:rsid w:val="005050D0"/>
    <w:rsid w:val="005053C0"/>
    <w:rsid w:val="0050540C"/>
    <w:rsid w:val="00505431"/>
    <w:rsid w:val="00505561"/>
    <w:rsid w:val="00505BA3"/>
    <w:rsid w:val="00505E65"/>
    <w:rsid w:val="00505F91"/>
    <w:rsid w:val="00506258"/>
    <w:rsid w:val="0050633D"/>
    <w:rsid w:val="005063DB"/>
    <w:rsid w:val="005064E2"/>
    <w:rsid w:val="005067C2"/>
    <w:rsid w:val="0050695F"/>
    <w:rsid w:val="00506F42"/>
    <w:rsid w:val="00506FF5"/>
    <w:rsid w:val="0050705C"/>
    <w:rsid w:val="0050717F"/>
    <w:rsid w:val="00507220"/>
    <w:rsid w:val="00507264"/>
    <w:rsid w:val="0050747F"/>
    <w:rsid w:val="0050763B"/>
    <w:rsid w:val="00507CB2"/>
    <w:rsid w:val="00510163"/>
    <w:rsid w:val="0051036E"/>
    <w:rsid w:val="005105A2"/>
    <w:rsid w:val="005105D2"/>
    <w:rsid w:val="005105F1"/>
    <w:rsid w:val="005107F6"/>
    <w:rsid w:val="00510C02"/>
    <w:rsid w:val="00510D86"/>
    <w:rsid w:val="00510F7C"/>
    <w:rsid w:val="00510FEE"/>
    <w:rsid w:val="0051103E"/>
    <w:rsid w:val="0051105F"/>
    <w:rsid w:val="0051114B"/>
    <w:rsid w:val="005111E2"/>
    <w:rsid w:val="0051138B"/>
    <w:rsid w:val="00511394"/>
    <w:rsid w:val="0051142F"/>
    <w:rsid w:val="00511457"/>
    <w:rsid w:val="0051153F"/>
    <w:rsid w:val="00511643"/>
    <w:rsid w:val="00511688"/>
    <w:rsid w:val="005119B6"/>
    <w:rsid w:val="00511AF3"/>
    <w:rsid w:val="00511B17"/>
    <w:rsid w:val="00511BD4"/>
    <w:rsid w:val="00511ED6"/>
    <w:rsid w:val="00512083"/>
    <w:rsid w:val="00512351"/>
    <w:rsid w:val="005123AC"/>
    <w:rsid w:val="00512B29"/>
    <w:rsid w:val="00512E79"/>
    <w:rsid w:val="00512F9D"/>
    <w:rsid w:val="00513046"/>
    <w:rsid w:val="005130DE"/>
    <w:rsid w:val="0051324C"/>
    <w:rsid w:val="005134B4"/>
    <w:rsid w:val="0051352A"/>
    <w:rsid w:val="0051379B"/>
    <w:rsid w:val="00513885"/>
    <w:rsid w:val="00513A43"/>
    <w:rsid w:val="00513CDA"/>
    <w:rsid w:val="00513D6D"/>
    <w:rsid w:val="0051438F"/>
    <w:rsid w:val="005143DF"/>
    <w:rsid w:val="005143FD"/>
    <w:rsid w:val="0051461D"/>
    <w:rsid w:val="00514713"/>
    <w:rsid w:val="005149A5"/>
    <w:rsid w:val="00514B60"/>
    <w:rsid w:val="00514CDA"/>
    <w:rsid w:val="00514DDD"/>
    <w:rsid w:val="00514ECF"/>
    <w:rsid w:val="00514FC4"/>
    <w:rsid w:val="005151A9"/>
    <w:rsid w:val="0051520C"/>
    <w:rsid w:val="005152A0"/>
    <w:rsid w:val="005154C6"/>
    <w:rsid w:val="005154FE"/>
    <w:rsid w:val="00515576"/>
    <w:rsid w:val="005159A8"/>
    <w:rsid w:val="005159B3"/>
    <w:rsid w:val="00515AF7"/>
    <w:rsid w:val="00515B08"/>
    <w:rsid w:val="00515DA5"/>
    <w:rsid w:val="005166F6"/>
    <w:rsid w:val="0051691D"/>
    <w:rsid w:val="00516A99"/>
    <w:rsid w:val="00516AA4"/>
    <w:rsid w:val="00516B4D"/>
    <w:rsid w:val="00516C87"/>
    <w:rsid w:val="00516F9A"/>
    <w:rsid w:val="00517497"/>
    <w:rsid w:val="00517589"/>
    <w:rsid w:val="00517878"/>
    <w:rsid w:val="00517EAE"/>
    <w:rsid w:val="00520056"/>
    <w:rsid w:val="00520086"/>
    <w:rsid w:val="00520320"/>
    <w:rsid w:val="0052054C"/>
    <w:rsid w:val="00520710"/>
    <w:rsid w:val="00520B89"/>
    <w:rsid w:val="00520BDC"/>
    <w:rsid w:val="005211B7"/>
    <w:rsid w:val="005213F8"/>
    <w:rsid w:val="005215B1"/>
    <w:rsid w:val="00521ADC"/>
    <w:rsid w:val="00521B9E"/>
    <w:rsid w:val="00521C21"/>
    <w:rsid w:val="00521EEE"/>
    <w:rsid w:val="00521FD1"/>
    <w:rsid w:val="005224D5"/>
    <w:rsid w:val="00522EF8"/>
    <w:rsid w:val="00522F73"/>
    <w:rsid w:val="005231E6"/>
    <w:rsid w:val="005235F5"/>
    <w:rsid w:val="00523632"/>
    <w:rsid w:val="005237C2"/>
    <w:rsid w:val="00523990"/>
    <w:rsid w:val="00523A49"/>
    <w:rsid w:val="00523C28"/>
    <w:rsid w:val="00523F88"/>
    <w:rsid w:val="005240CB"/>
    <w:rsid w:val="005241A0"/>
    <w:rsid w:val="0052435F"/>
    <w:rsid w:val="005243C6"/>
    <w:rsid w:val="005243FF"/>
    <w:rsid w:val="005244D1"/>
    <w:rsid w:val="00524513"/>
    <w:rsid w:val="0052464B"/>
    <w:rsid w:val="005247CA"/>
    <w:rsid w:val="00524B14"/>
    <w:rsid w:val="00524B81"/>
    <w:rsid w:val="00524D3D"/>
    <w:rsid w:val="00524E6C"/>
    <w:rsid w:val="00524F03"/>
    <w:rsid w:val="00524F9F"/>
    <w:rsid w:val="00525130"/>
    <w:rsid w:val="00525184"/>
    <w:rsid w:val="0052525D"/>
    <w:rsid w:val="00525328"/>
    <w:rsid w:val="0052576D"/>
    <w:rsid w:val="00525810"/>
    <w:rsid w:val="00525A07"/>
    <w:rsid w:val="00525CF3"/>
    <w:rsid w:val="00525D26"/>
    <w:rsid w:val="00525D5A"/>
    <w:rsid w:val="00525DE7"/>
    <w:rsid w:val="00525EDE"/>
    <w:rsid w:val="0052636F"/>
    <w:rsid w:val="005266F2"/>
    <w:rsid w:val="00526A72"/>
    <w:rsid w:val="00526C33"/>
    <w:rsid w:val="00526D16"/>
    <w:rsid w:val="00526EAB"/>
    <w:rsid w:val="00526F51"/>
    <w:rsid w:val="00527162"/>
    <w:rsid w:val="005274A9"/>
    <w:rsid w:val="00527914"/>
    <w:rsid w:val="00527CF1"/>
    <w:rsid w:val="00527FBE"/>
    <w:rsid w:val="00530003"/>
    <w:rsid w:val="0053012A"/>
    <w:rsid w:val="005302BD"/>
    <w:rsid w:val="00530493"/>
    <w:rsid w:val="005305F6"/>
    <w:rsid w:val="0053074F"/>
    <w:rsid w:val="005307B9"/>
    <w:rsid w:val="00530C68"/>
    <w:rsid w:val="00530CB4"/>
    <w:rsid w:val="00530EF7"/>
    <w:rsid w:val="00530FAD"/>
    <w:rsid w:val="005310EC"/>
    <w:rsid w:val="00531189"/>
    <w:rsid w:val="005311B9"/>
    <w:rsid w:val="00531295"/>
    <w:rsid w:val="0053153F"/>
    <w:rsid w:val="005315FC"/>
    <w:rsid w:val="00531A3A"/>
    <w:rsid w:val="00531E9E"/>
    <w:rsid w:val="005320D7"/>
    <w:rsid w:val="005321F7"/>
    <w:rsid w:val="00532307"/>
    <w:rsid w:val="0053276F"/>
    <w:rsid w:val="005327CC"/>
    <w:rsid w:val="00532A35"/>
    <w:rsid w:val="00532A54"/>
    <w:rsid w:val="00532B9E"/>
    <w:rsid w:val="00532BB9"/>
    <w:rsid w:val="00532BE2"/>
    <w:rsid w:val="00532D81"/>
    <w:rsid w:val="005332EB"/>
    <w:rsid w:val="00533AB0"/>
    <w:rsid w:val="00533E46"/>
    <w:rsid w:val="0053403D"/>
    <w:rsid w:val="00534281"/>
    <w:rsid w:val="00534364"/>
    <w:rsid w:val="00534676"/>
    <w:rsid w:val="005349CF"/>
    <w:rsid w:val="00534A68"/>
    <w:rsid w:val="00534C36"/>
    <w:rsid w:val="00534D00"/>
    <w:rsid w:val="00535173"/>
    <w:rsid w:val="005354AF"/>
    <w:rsid w:val="00535843"/>
    <w:rsid w:val="005358DD"/>
    <w:rsid w:val="00535925"/>
    <w:rsid w:val="00535AB9"/>
    <w:rsid w:val="00535C17"/>
    <w:rsid w:val="00536212"/>
    <w:rsid w:val="00536390"/>
    <w:rsid w:val="005363EA"/>
    <w:rsid w:val="0053646D"/>
    <w:rsid w:val="00536734"/>
    <w:rsid w:val="0053677F"/>
    <w:rsid w:val="00536AA2"/>
    <w:rsid w:val="00536E89"/>
    <w:rsid w:val="00537009"/>
    <w:rsid w:val="0053712B"/>
    <w:rsid w:val="00537165"/>
    <w:rsid w:val="00537203"/>
    <w:rsid w:val="005375DB"/>
    <w:rsid w:val="00537866"/>
    <w:rsid w:val="00537C4C"/>
    <w:rsid w:val="00537E91"/>
    <w:rsid w:val="00537EE9"/>
    <w:rsid w:val="00537FF3"/>
    <w:rsid w:val="00537FFA"/>
    <w:rsid w:val="00540026"/>
    <w:rsid w:val="005400DA"/>
    <w:rsid w:val="005403D5"/>
    <w:rsid w:val="0054045E"/>
    <w:rsid w:val="005405DC"/>
    <w:rsid w:val="00540698"/>
    <w:rsid w:val="00540A21"/>
    <w:rsid w:val="00540B6C"/>
    <w:rsid w:val="00540DC7"/>
    <w:rsid w:val="00540EFF"/>
    <w:rsid w:val="00540F31"/>
    <w:rsid w:val="0054106A"/>
    <w:rsid w:val="005410F8"/>
    <w:rsid w:val="00541306"/>
    <w:rsid w:val="00541779"/>
    <w:rsid w:val="0054189C"/>
    <w:rsid w:val="00541A34"/>
    <w:rsid w:val="00541A74"/>
    <w:rsid w:val="00541B58"/>
    <w:rsid w:val="00541C58"/>
    <w:rsid w:val="00541CD9"/>
    <w:rsid w:val="00541F71"/>
    <w:rsid w:val="00542049"/>
    <w:rsid w:val="0054231D"/>
    <w:rsid w:val="0054239E"/>
    <w:rsid w:val="005424B7"/>
    <w:rsid w:val="005425EC"/>
    <w:rsid w:val="00542620"/>
    <w:rsid w:val="00542684"/>
    <w:rsid w:val="00542704"/>
    <w:rsid w:val="00542780"/>
    <w:rsid w:val="0054290B"/>
    <w:rsid w:val="0054294D"/>
    <w:rsid w:val="005429C4"/>
    <w:rsid w:val="00542C51"/>
    <w:rsid w:val="00542C59"/>
    <w:rsid w:val="00542CAB"/>
    <w:rsid w:val="005435F5"/>
    <w:rsid w:val="00543675"/>
    <w:rsid w:val="00543824"/>
    <w:rsid w:val="00543A11"/>
    <w:rsid w:val="00543C0A"/>
    <w:rsid w:val="00543CA4"/>
    <w:rsid w:val="00543CF1"/>
    <w:rsid w:val="00543FB2"/>
    <w:rsid w:val="0054449A"/>
    <w:rsid w:val="005449A6"/>
    <w:rsid w:val="00544AC3"/>
    <w:rsid w:val="00544B65"/>
    <w:rsid w:val="00544BFC"/>
    <w:rsid w:val="00544D54"/>
    <w:rsid w:val="00544EF9"/>
    <w:rsid w:val="005455FB"/>
    <w:rsid w:val="00545675"/>
    <w:rsid w:val="005456D7"/>
    <w:rsid w:val="00545AEB"/>
    <w:rsid w:val="00545B1D"/>
    <w:rsid w:val="00545B59"/>
    <w:rsid w:val="00545C1B"/>
    <w:rsid w:val="00545F69"/>
    <w:rsid w:val="0054629A"/>
    <w:rsid w:val="0054683B"/>
    <w:rsid w:val="00546931"/>
    <w:rsid w:val="00546A93"/>
    <w:rsid w:val="00546ACE"/>
    <w:rsid w:val="00546D47"/>
    <w:rsid w:val="00546D72"/>
    <w:rsid w:val="00546E8E"/>
    <w:rsid w:val="005473F1"/>
    <w:rsid w:val="00547661"/>
    <w:rsid w:val="00547741"/>
    <w:rsid w:val="0054779C"/>
    <w:rsid w:val="00547834"/>
    <w:rsid w:val="005478AB"/>
    <w:rsid w:val="00547951"/>
    <w:rsid w:val="00547C43"/>
    <w:rsid w:val="0055010B"/>
    <w:rsid w:val="005504C3"/>
    <w:rsid w:val="00550ABA"/>
    <w:rsid w:val="00550B18"/>
    <w:rsid w:val="00550B22"/>
    <w:rsid w:val="00550B9E"/>
    <w:rsid w:val="00550D73"/>
    <w:rsid w:val="00550DB6"/>
    <w:rsid w:val="005511FD"/>
    <w:rsid w:val="00551223"/>
    <w:rsid w:val="0055128F"/>
    <w:rsid w:val="005515F2"/>
    <w:rsid w:val="005517EC"/>
    <w:rsid w:val="00551823"/>
    <w:rsid w:val="0055189C"/>
    <w:rsid w:val="005518DD"/>
    <w:rsid w:val="0055192A"/>
    <w:rsid w:val="005519DA"/>
    <w:rsid w:val="00551A12"/>
    <w:rsid w:val="00551E48"/>
    <w:rsid w:val="00551FD8"/>
    <w:rsid w:val="0055211F"/>
    <w:rsid w:val="005521C4"/>
    <w:rsid w:val="005522BA"/>
    <w:rsid w:val="005525C2"/>
    <w:rsid w:val="005525E5"/>
    <w:rsid w:val="005525F1"/>
    <w:rsid w:val="00552717"/>
    <w:rsid w:val="0055281A"/>
    <w:rsid w:val="00552983"/>
    <w:rsid w:val="00552BBA"/>
    <w:rsid w:val="00552E88"/>
    <w:rsid w:val="00552EE6"/>
    <w:rsid w:val="00553064"/>
    <w:rsid w:val="00553232"/>
    <w:rsid w:val="00553316"/>
    <w:rsid w:val="0055333E"/>
    <w:rsid w:val="00553456"/>
    <w:rsid w:val="00553649"/>
    <w:rsid w:val="00553B4B"/>
    <w:rsid w:val="00553E0B"/>
    <w:rsid w:val="00554049"/>
    <w:rsid w:val="00554131"/>
    <w:rsid w:val="0055413B"/>
    <w:rsid w:val="00554339"/>
    <w:rsid w:val="005543A9"/>
    <w:rsid w:val="00554681"/>
    <w:rsid w:val="005549FF"/>
    <w:rsid w:val="00554C7C"/>
    <w:rsid w:val="00554E56"/>
    <w:rsid w:val="00554E61"/>
    <w:rsid w:val="00554E9D"/>
    <w:rsid w:val="00554EAB"/>
    <w:rsid w:val="00554F5D"/>
    <w:rsid w:val="00554FF9"/>
    <w:rsid w:val="0055515C"/>
    <w:rsid w:val="005551B4"/>
    <w:rsid w:val="00555622"/>
    <w:rsid w:val="00555760"/>
    <w:rsid w:val="00555BE9"/>
    <w:rsid w:val="00555D30"/>
    <w:rsid w:val="00555F42"/>
    <w:rsid w:val="0055608B"/>
    <w:rsid w:val="005561B8"/>
    <w:rsid w:val="005561C4"/>
    <w:rsid w:val="0055625E"/>
    <w:rsid w:val="00556360"/>
    <w:rsid w:val="00556480"/>
    <w:rsid w:val="00556638"/>
    <w:rsid w:val="00556743"/>
    <w:rsid w:val="0055676D"/>
    <w:rsid w:val="005567D3"/>
    <w:rsid w:val="0055699F"/>
    <w:rsid w:val="00556E73"/>
    <w:rsid w:val="00556EFF"/>
    <w:rsid w:val="005570D7"/>
    <w:rsid w:val="00557135"/>
    <w:rsid w:val="00557243"/>
    <w:rsid w:val="0055736B"/>
    <w:rsid w:val="005573E0"/>
    <w:rsid w:val="0055741F"/>
    <w:rsid w:val="0055742D"/>
    <w:rsid w:val="00557658"/>
    <w:rsid w:val="005576EF"/>
    <w:rsid w:val="0055777E"/>
    <w:rsid w:val="0055779A"/>
    <w:rsid w:val="005578B9"/>
    <w:rsid w:val="00557AED"/>
    <w:rsid w:val="00557B52"/>
    <w:rsid w:val="00557E73"/>
    <w:rsid w:val="005603E9"/>
    <w:rsid w:val="0056050C"/>
    <w:rsid w:val="00560669"/>
    <w:rsid w:val="00560779"/>
    <w:rsid w:val="0056086D"/>
    <w:rsid w:val="00560885"/>
    <w:rsid w:val="005608F4"/>
    <w:rsid w:val="00560A36"/>
    <w:rsid w:val="00560A62"/>
    <w:rsid w:val="00560A64"/>
    <w:rsid w:val="00560B1D"/>
    <w:rsid w:val="00560BEC"/>
    <w:rsid w:val="00560E14"/>
    <w:rsid w:val="00561006"/>
    <w:rsid w:val="005614F1"/>
    <w:rsid w:val="00561509"/>
    <w:rsid w:val="005616D2"/>
    <w:rsid w:val="00561702"/>
    <w:rsid w:val="00561A26"/>
    <w:rsid w:val="00561FBB"/>
    <w:rsid w:val="00562170"/>
    <w:rsid w:val="0056226D"/>
    <w:rsid w:val="005622C2"/>
    <w:rsid w:val="00562372"/>
    <w:rsid w:val="0056249A"/>
    <w:rsid w:val="005624CF"/>
    <w:rsid w:val="005625DC"/>
    <w:rsid w:val="005625DF"/>
    <w:rsid w:val="005625E0"/>
    <w:rsid w:val="005626C8"/>
    <w:rsid w:val="00562AA2"/>
    <w:rsid w:val="00562BC1"/>
    <w:rsid w:val="00562DF5"/>
    <w:rsid w:val="00562EA5"/>
    <w:rsid w:val="005631A5"/>
    <w:rsid w:val="005631D5"/>
    <w:rsid w:val="005634AA"/>
    <w:rsid w:val="005635B7"/>
    <w:rsid w:val="00563649"/>
    <w:rsid w:val="005636DE"/>
    <w:rsid w:val="00563784"/>
    <w:rsid w:val="005637B0"/>
    <w:rsid w:val="00563B73"/>
    <w:rsid w:val="00563CDD"/>
    <w:rsid w:val="00563DE1"/>
    <w:rsid w:val="00563F1B"/>
    <w:rsid w:val="005643D1"/>
    <w:rsid w:val="00564865"/>
    <w:rsid w:val="00564873"/>
    <w:rsid w:val="00564989"/>
    <w:rsid w:val="00564AEE"/>
    <w:rsid w:val="00564BB0"/>
    <w:rsid w:val="00564C04"/>
    <w:rsid w:val="00564C30"/>
    <w:rsid w:val="00564F06"/>
    <w:rsid w:val="00565063"/>
    <w:rsid w:val="0056525F"/>
    <w:rsid w:val="005652A8"/>
    <w:rsid w:val="00565334"/>
    <w:rsid w:val="00565424"/>
    <w:rsid w:val="00565497"/>
    <w:rsid w:val="005656D7"/>
    <w:rsid w:val="00565891"/>
    <w:rsid w:val="00565A6F"/>
    <w:rsid w:val="00565F12"/>
    <w:rsid w:val="005662B2"/>
    <w:rsid w:val="00566306"/>
    <w:rsid w:val="00566429"/>
    <w:rsid w:val="0056656E"/>
    <w:rsid w:val="005665C2"/>
    <w:rsid w:val="00566678"/>
    <w:rsid w:val="0056680B"/>
    <w:rsid w:val="005668C2"/>
    <w:rsid w:val="00566A60"/>
    <w:rsid w:val="00566B84"/>
    <w:rsid w:val="00566CDA"/>
    <w:rsid w:val="00566D80"/>
    <w:rsid w:val="00567161"/>
    <w:rsid w:val="005674E1"/>
    <w:rsid w:val="00567753"/>
    <w:rsid w:val="00567817"/>
    <w:rsid w:val="00570080"/>
    <w:rsid w:val="00570085"/>
    <w:rsid w:val="0057014A"/>
    <w:rsid w:val="00570179"/>
    <w:rsid w:val="005703B3"/>
    <w:rsid w:val="0057047C"/>
    <w:rsid w:val="005704FB"/>
    <w:rsid w:val="0057059F"/>
    <w:rsid w:val="00570614"/>
    <w:rsid w:val="005706C0"/>
    <w:rsid w:val="005707A1"/>
    <w:rsid w:val="0057081B"/>
    <w:rsid w:val="00570951"/>
    <w:rsid w:val="005709FB"/>
    <w:rsid w:val="00570B8F"/>
    <w:rsid w:val="00570D1B"/>
    <w:rsid w:val="0057120C"/>
    <w:rsid w:val="00571253"/>
    <w:rsid w:val="005712A6"/>
    <w:rsid w:val="005715ED"/>
    <w:rsid w:val="00571A96"/>
    <w:rsid w:val="00571BC1"/>
    <w:rsid w:val="0057219A"/>
    <w:rsid w:val="005723A4"/>
    <w:rsid w:val="0057257B"/>
    <w:rsid w:val="0057262E"/>
    <w:rsid w:val="0057273C"/>
    <w:rsid w:val="005727EC"/>
    <w:rsid w:val="00572C35"/>
    <w:rsid w:val="00573062"/>
    <w:rsid w:val="005732E1"/>
    <w:rsid w:val="0057350D"/>
    <w:rsid w:val="00573700"/>
    <w:rsid w:val="0057377A"/>
    <w:rsid w:val="00573CB3"/>
    <w:rsid w:val="00573EB4"/>
    <w:rsid w:val="00574198"/>
    <w:rsid w:val="005742F8"/>
    <w:rsid w:val="00574367"/>
    <w:rsid w:val="00574729"/>
    <w:rsid w:val="005748A7"/>
    <w:rsid w:val="00574D15"/>
    <w:rsid w:val="00574EE5"/>
    <w:rsid w:val="005751BE"/>
    <w:rsid w:val="00575200"/>
    <w:rsid w:val="005752E3"/>
    <w:rsid w:val="00575360"/>
    <w:rsid w:val="00575372"/>
    <w:rsid w:val="005754EB"/>
    <w:rsid w:val="0057559B"/>
    <w:rsid w:val="005756C9"/>
    <w:rsid w:val="005756D1"/>
    <w:rsid w:val="005758E5"/>
    <w:rsid w:val="0057592C"/>
    <w:rsid w:val="00575BD3"/>
    <w:rsid w:val="00575C12"/>
    <w:rsid w:val="00575CC1"/>
    <w:rsid w:val="00575DC8"/>
    <w:rsid w:val="00575E38"/>
    <w:rsid w:val="00575E4D"/>
    <w:rsid w:val="0057633A"/>
    <w:rsid w:val="00576424"/>
    <w:rsid w:val="005764D3"/>
    <w:rsid w:val="0057682D"/>
    <w:rsid w:val="0057688A"/>
    <w:rsid w:val="00576A1B"/>
    <w:rsid w:val="00576A37"/>
    <w:rsid w:val="00576AA0"/>
    <w:rsid w:val="00576D68"/>
    <w:rsid w:val="00576D77"/>
    <w:rsid w:val="005770AF"/>
    <w:rsid w:val="00577307"/>
    <w:rsid w:val="0057767C"/>
    <w:rsid w:val="00577B15"/>
    <w:rsid w:val="00577B7C"/>
    <w:rsid w:val="00577C8B"/>
    <w:rsid w:val="00577EC9"/>
    <w:rsid w:val="00577FF9"/>
    <w:rsid w:val="005800AA"/>
    <w:rsid w:val="005803E8"/>
    <w:rsid w:val="0058055F"/>
    <w:rsid w:val="0058081A"/>
    <w:rsid w:val="0058084C"/>
    <w:rsid w:val="005809AF"/>
    <w:rsid w:val="005809EB"/>
    <w:rsid w:val="00580B1C"/>
    <w:rsid w:val="00580FD9"/>
    <w:rsid w:val="005810D5"/>
    <w:rsid w:val="005813C9"/>
    <w:rsid w:val="0058194D"/>
    <w:rsid w:val="00581BF0"/>
    <w:rsid w:val="00582009"/>
    <w:rsid w:val="0058207B"/>
    <w:rsid w:val="005822D6"/>
    <w:rsid w:val="0058236C"/>
    <w:rsid w:val="005825C6"/>
    <w:rsid w:val="00582855"/>
    <w:rsid w:val="00582A48"/>
    <w:rsid w:val="00582B6B"/>
    <w:rsid w:val="00582DAB"/>
    <w:rsid w:val="00582F65"/>
    <w:rsid w:val="0058325E"/>
    <w:rsid w:val="005833E9"/>
    <w:rsid w:val="00583482"/>
    <w:rsid w:val="0058352C"/>
    <w:rsid w:val="00583532"/>
    <w:rsid w:val="00583586"/>
    <w:rsid w:val="005835BE"/>
    <w:rsid w:val="00583614"/>
    <w:rsid w:val="0058368C"/>
    <w:rsid w:val="0058371D"/>
    <w:rsid w:val="0058380E"/>
    <w:rsid w:val="0058387C"/>
    <w:rsid w:val="005839F2"/>
    <w:rsid w:val="00583A70"/>
    <w:rsid w:val="00583BA5"/>
    <w:rsid w:val="00584253"/>
    <w:rsid w:val="0058427F"/>
    <w:rsid w:val="00584533"/>
    <w:rsid w:val="005848C3"/>
    <w:rsid w:val="00584937"/>
    <w:rsid w:val="00584938"/>
    <w:rsid w:val="005849DC"/>
    <w:rsid w:val="005849EB"/>
    <w:rsid w:val="00584BB2"/>
    <w:rsid w:val="00584C9A"/>
    <w:rsid w:val="00584CC8"/>
    <w:rsid w:val="0058505E"/>
    <w:rsid w:val="005851BC"/>
    <w:rsid w:val="00585592"/>
    <w:rsid w:val="005855DE"/>
    <w:rsid w:val="00585865"/>
    <w:rsid w:val="005859E8"/>
    <w:rsid w:val="00585A1D"/>
    <w:rsid w:val="00585CB2"/>
    <w:rsid w:val="00585CC5"/>
    <w:rsid w:val="00585FCA"/>
    <w:rsid w:val="00586061"/>
    <w:rsid w:val="0058624B"/>
    <w:rsid w:val="0058657E"/>
    <w:rsid w:val="00586676"/>
    <w:rsid w:val="0058667D"/>
    <w:rsid w:val="00586F32"/>
    <w:rsid w:val="00586F51"/>
    <w:rsid w:val="005870EB"/>
    <w:rsid w:val="00587100"/>
    <w:rsid w:val="0058713F"/>
    <w:rsid w:val="0058723C"/>
    <w:rsid w:val="00587266"/>
    <w:rsid w:val="00587421"/>
    <w:rsid w:val="00587432"/>
    <w:rsid w:val="005874F8"/>
    <w:rsid w:val="0058767B"/>
    <w:rsid w:val="00587715"/>
    <w:rsid w:val="00587B4B"/>
    <w:rsid w:val="00587B81"/>
    <w:rsid w:val="00587F7C"/>
    <w:rsid w:val="00590057"/>
    <w:rsid w:val="005903C8"/>
    <w:rsid w:val="00590439"/>
    <w:rsid w:val="005906B6"/>
    <w:rsid w:val="0059072C"/>
    <w:rsid w:val="005909B0"/>
    <w:rsid w:val="00590B96"/>
    <w:rsid w:val="00590BDA"/>
    <w:rsid w:val="00590D51"/>
    <w:rsid w:val="00591079"/>
    <w:rsid w:val="00591768"/>
    <w:rsid w:val="00591816"/>
    <w:rsid w:val="00591AED"/>
    <w:rsid w:val="00591BB2"/>
    <w:rsid w:val="00591BE8"/>
    <w:rsid w:val="005922FC"/>
    <w:rsid w:val="005923C1"/>
    <w:rsid w:val="00592787"/>
    <w:rsid w:val="00592795"/>
    <w:rsid w:val="005929CD"/>
    <w:rsid w:val="00592BA0"/>
    <w:rsid w:val="00592D9C"/>
    <w:rsid w:val="00592E27"/>
    <w:rsid w:val="0059308A"/>
    <w:rsid w:val="0059318E"/>
    <w:rsid w:val="005933B4"/>
    <w:rsid w:val="00593539"/>
    <w:rsid w:val="0059356A"/>
    <w:rsid w:val="00593828"/>
    <w:rsid w:val="0059398C"/>
    <w:rsid w:val="00593B45"/>
    <w:rsid w:val="00593D8C"/>
    <w:rsid w:val="00593F68"/>
    <w:rsid w:val="005940C1"/>
    <w:rsid w:val="005942D1"/>
    <w:rsid w:val="005943E0"/>
    <w:rsid w:val="005944F2"/>
    <w:rsid w:val="0059457F"/>
    <w:rsid w:val="005947A3"/>
    <w:rsid w:val="005949F9"/>
    <w:rsid w:val="00594C4E"/>
    <w:rsid w:val="00595101"/>
    <w:rsid w:val="005951F8"/>
    <w:rsid w:val="00595385"/>
    <w:rsid w:val="00595645"/>
    <w:rsid w:val="00595A2D"/>
    <w:rsid w:val="00595ABC"/>
    <w:rsid w:val="00595CD2"/>
    <w:rsid w:val="005961FF"/>
    <w:rsid w:val="00596287"/>
    <w:rsid w:val="005962DC"/>
    <w:rsid w:val="005962EA"/>
    <w:rsid w:val="0059667D"/>
    <w:rsid w:val="005967DD"/>
    <w:rsid w:val="005967E8"/>
    <w:rsid w:val="00596855"/>
    <w:rsid w:val="00596D2A"/>
    <w:rsid w:val="00596F59"/>
    <w:rsid w:val="00597212"/>
    <w:rsid w:val="00597223"/>
    <w:rsid w:val="005972EC"/>
    <w:rsid w:val="0059731E"/>
    <w:rsid w:val="00597B3C"/>
    <w:rsid w:val="00597BCA"/>
    <w:rsid w:val="00597C9D"/>
    <w:rsid w:val="00597DA4"/>
    <w:rsid w:val="00597DD0"/>
    <w:rsid w:val="00597F7D"/>
    <w:rsid w:val="00597FE8"/>
    <w:rsid w:val="005A0047"/>
    <w:rsid w:val="005A0085"/>
    <w:rsid w:val="005A010D"/>
    <w:rsid w:val="005A02B8"/>
    <w:rsid w:val="005A02D9"/>
    <w:rsid w:val="005A0390"/>
    <w:rsid w:val="005A06E6"/>
    <w:rsid w:val="005A0A05"/>
    <w:rsid w:val="005A0D4D"/>
    <w:rsid w:val="005A0EF2"/>
    <w:rsid w:val="005A10B3"/>
    <w:rsid w:val="005A111A"/>
    <w:rsid w:val="005A13B7"/>
    <w:rsid w:val="005A146F"/>
    <w:rsid w:val="005A14C7"/>
    <w:rsid w:val="005A181C"/>
    <w:rsid w:val="005A18EB"/>
    <w:rsid w:val="005A1A64"/>
    <w:rsid w:val="005A1C37"/>
    <w:rsid w:val="005A1CB2"/>
    <w:rsid w:val="005A1EF8"/>
    <w:rsid w:val="005A20B4"/>
    <w:rsid w:val="005A2122"/>
    <w:rsid w:val="005A22B7"/>
    <w:rsid w:val="005A234A"/>
    <w:rsid w:val="005A24A7"/>
    <w:rsid w:val="005A262B"/>
    <w:rsid w:val="005A2824"/>
    <w:rsid w:val="005A2881"/>
    <w:rsid w:val="005A2A35"/>
    <w:rsid w:val="005A2D13"/>
    <w:rsid w:val="005A2E43"/>
    <w:rsid w:val="005A3003"/>
    <w:rsid w:val="005A321F"/>
    <w:rsid w:val="005A352F"/>
    <w:rsid w:val="005A366C"/>
    <w:rsid w:val="005A3AC7"/>
    <w:rsid w:val="005A3D37"/>
    <w:rsid w:val="005A3E2C"/>
    <w:rsid w:val="005A3ED1"/>
    <w:rsid w:val="005A422B"/>
    <w:rsid w:val="005A4329"/>
    <w:rsid w:val="005A4491"/>
    <w:rsid w:val="005A4671"/>
    <w:rsid w:val="005A47ED"/>
    <w:rsid w:val="005A48B9"/>
    <w:rsid w:val="005A4AAF"/>
    <w:rsid w:val="005A4BBC"/>
    <w:rsid w:val="005A4C0C"/>
    <w:rsid w:val="005A4E47"/>
    <w:rsid w:val="005A4EB7"/>
    <w:rsid w:val="005A5143"/>
    <w:rsid w:val="005A529A"/>
    <w:rsid w:val="005A5A05"/>
    <w:rsid w:val="005A5A9F"/>
    <w:rsid w:val="005A5AB0"/>
    <w:rsid w:val="005A5CAF"/>
    <w:rsid w:val="005A5CF5"/>
    <w:rsid w:val="005A5D3E"/>
    <w:rsid w:val="005A6284"/>
    <w:rsid w:val="005A62CF"/>
    <w:rsid w:val="005A63DC"/>
    <w:rsid w:val="005A6400"/>
    <w:rsid w:val="005A6568"/>
    <w:rsid w:val="005A6625"/>
    <w:rsid w:val="005A6758"/>
    <w:rsid w:val="005A67BC"/>
    <w:rsid w:val="005A6E25"/>
    <w:rsid w:val="005A7179"/>
    <w:rsid w:val="005A7289"/>
    <w:rsid w:val="005A731F"/>
    <w:rsid w:val="005A73D5"/>
    <w:rsid w:val="005A78BD"/>
    <w:rsid w:val="005A7958"/>
    <w:rsid w:val="005A7CEC"/>
    <w:rsid w:val="005A7EE6"/>
    <w:rsid w:val="005B0043"/>
    <w:rsid w:val="005B01C2"/>
    <w:rsid w:val="005B04B5"/>
    <w:rsid w:val="005B04B9"/>
    <w:rsid w:val="005B04D2"/>
    <w:rsid w:val="005B0545"/>
    <w:rsid w:val="005B0677"/>
    <w:rsid w:val="005B08BD"/>
    <w:rsid w:val="005B0C9E"/>
    <w:rsid w:val="005B0E8F"/>
    <w:rsid w:val="005B0F52"/>
    <w:rsid w:val="005B102C"/>
    <w:rsid w:val="005B1320"/>
    <w:rsid w:val="005B1383"/>
    <w:rsid w:val="005B1417"/>
    <w:rsid w:val="005B1660"/>
    <w:rsid w:val="005B166E"/>
    <w:rsid w:val="005B1766"/>
    <w:rsid w:val="005B19C9"/>
    <w:rsid w:val="005B1C2E"/>
    <w:rsid w:val="005B1DB4"/>
    <w:rsid w:val="005B1E64"/>
    <w:rsid w:val="005B1F71"/>
    <w:rsid w:val="005B21F3"/>
    <w:rsid w:val="005B22C7"/>
    <w:rsid w:val="005B2585"/>
    <w:rsid w:val="005B29DB"/>
    <w:rsid w:val="005B2BA9"/>
    <w:rsid w:val="005B2BBB"/>
    <w:rsid w:val="005B2DB4"/>
    <w:rsid w:val="005B2DBF"/>
    <w:rsid w:val="005B2F27"/>
    <w:rsid w:val="005B3003"/>
    <w:rsid w:val="005B3080"/>
    <w:rsid w:val="005B319D"/>
    <w:rsid w:val="005B31D9"/>
    <w:rsid w:val="005B326E"/>
    <w:rsid w:val="005B364A"/>
    <w:rsid w:val="005B387D"/>
    <w:rsid w:val="005B3DA6"/>
    <w:rsid w:val="005B409C"/>
    <w:rsid w:val="005B40AE"/>
    <w:rsid w:val="005B4136"/>
    <w:rsid w:val="005B416C"/>
    <w:rsid w:val="005B4235"/>
    <w:rsid w:val="005B436A"/>
    <w:rsid w:val="005B442C"/>
    <w:rsid w:val="005B461E"/>
    <w:rsid w:val="005B4664"/>
    <w:rsid w:val="005B46D2"/>
    <w:rsid w:val="005B4B46"/>
    <w:rsid w:val="005B4CCD"/>
    <w:rsid w:val="005B5176"/>
    <w:rsid w:val="005B52C6"/>
    <w:rsid w:val="005B5592"/>
    <w:rsid w:val="005B55BF"/>
    <w:rsid w:val="005B5706"/>
    <w:rsid w:val="005B58CA"/>
    <w:rsid w:val="005B5A99"/>
    <w:rsid w:val="005B5AC7"/>
    <w:rsid w:val="005B5B40"/>
    <w:rsid w:val="005B5CB9"/>
    <w:rsid w:val="005B6055"/>
    <w:rsid w:val="005B6380"/>
    <w:rsid w:val="005B63BD"/>
    <w:rsid w:val="005B6526"/>
    <w:rsid w:val="005B68FE"/>
    <w:rsid w:val="005B6972"/>
    <w:rsid w:val="005B6DC4"/>
    <w:rsid w:val="005B6EEE"/>
    <w:rsid w:val="005B7079"/>
    <w:rsid w:val="005B751A"/>
    <w:rsid w:val="005B75C8"/>
    <w:rsid w:val="005B75C9"/>
    <w:rsid w:val="005B764F"/>
    <w:rsid w:val="005B7652"/>
    <w:rsid w:val="005B7865"/>
    <w:rsid w:val="005B788A"/>
    <w:rsid w:val="005C0078"/>
    <w:rsid w:val="005C0306"/>
    <w:rsid w:val="005C0672"/>
    <w:rsid w:val="005C0EB5"/>
    <w:rsid w:val="005C1082"/>
    <w:rsid w:val="005C1822"/>
    <w:rsid w:val="005C1AF7"/>
    <w:rsid w:val="005C1BE0"/>
    <w:rsid w:val="005C1D0C"/>
    <w:rsid w:val="005C2092"/>
    <w:rsid w:val="005C228C"/>
    <w:rsid w:val="005C230D"/>
    <w:rsid w:val="005C234A"/>
    <w:rsid w:val="005C2431"/>
    <w:rsid w:val="005C258F"/>
    <w:rsid w:val="005C27F4"/>
    <w:rsid w:val="005C2805"/>
    <w:rsid w:val="005C28DE"/>
    <w:rsid w:val="005C295F"/>
    <w:rsid w:val="005C2C26"/>
    <w:rsid w:val="005C3004"/>
    <w:rsid w:val="005C37E5"/>
    <w:rsid w:val="005C3995"/>
    <w:rsid w:val="005C3A03"/>
    <w:rsid w:val="005C3D47"/>
    <w:rsid w:val="005C3E0B"/>
    <w:rsid w:val="005C41A0"/>
    <w:rsid w:val="005C41B0"/>
    <w:rsid w:val="005C4318"/>
    <w:rsid w:val="005C436A"/>
    <w:rsid w:val="005C469C"/>
    <w:rsid w:val="005C46BA"/>
    <w:rsid w:val="005C46BE"/>
    <w:rsid w:val="005C47C8"/>
    <w:rsid w:val="005C4A5D"/>
    <w:rsid w:val="005C4A77"/>
    <w:rsid w:val="005C4A7E"/>
    <w:rsid w:val="005C4B6B"/>
    <w:rsid w:val="005C4FDD"/>
    <w:rsid w:val="005C500B"/>
    <w:rsid w:val="005C55B0"/>
    <w:rsid w:val="005C5634"/>
    <w:rsid w:val="005C57DB"/>
    <w:rsid w:val="005C59F3"/>
    <w:rsid w:val="005C5ADC"/>
    <w:rsid w:val="005C5CF8"/>
    <w:rsid w:val="005C5F4B"/>
    <w:rsid w:val="005C5F4D"/>
    <w:rsid w:val="005C6134"/>
    <w:rsid w:val="005C6530"/>
    <w:rsid w:val="005C6821"/>
    <w:rsid w:val="005C6A12"/>
    <w:rsid w:val="005C6AB8"/>
    <w:rsid w:val="005C6C00"/>
    <w:rsid w:val="005C6D01"/>
    <w:rsid w:val="005C6E6F"/>
    <w:rsid w:val="005C7106"/>
    <w:rsid w:val="005C742E"/>
    <w:rsid w:val="005C7824"/>
    <w:rsid w:val="005C78E8"/>
    <w:rsid w:val="005C79B3"/>
    <w:rsid w:val="005C7ECE"/>
    <w:rsid w:val="005C7F60"/>
    <w:rsid w:val="005D0273"/>
    <w:rsid w:val="005D02A5"/>
    <w:rsid w:val="005D0324"/>
    <w:rsid w:val="005D03F3"/>
    <w:rsid w:val="005D0583"/>
    <w:rsid w:val="005D05ED"/>
    <w:rsid w:val="005D0631"/>
    <w:rsid w:val="005D07A2"/>
    <w:rsid w:val="005D07BC"/>
    <w:rsid w:val="005D0AAA"/>
    <w:rsid w:val="005D0F8F"/>
    <w:rsid w:val="005D1028"/>
    <w:rsid w:val="005D112E"/>
    <w:rsid w:val="005D13BC"/>
    <w:rsid w:val="005D1406"/>
    <w:rsid w:val="005D1855"/>
    <w:rsid w:val="005D1B50"/>
    <w:rsid w:val="005D1C24"/>
    <w:rsid w:val="005D1DFE"/>
    <w:rsid w:val="005D207B"/>
    <w:rsid w:val="005D20D2"/>
    <w:rsid w:val="005D20D9"/>
    <w:rsid w:val="005D2154"/>
    <w:rsid w:val="005D2341"/>
    <w:rsid w:val="005D24DA"/>
    <w:rsid w:val="005D261D"/>
    <w:rsid w:val="005D262E"/>
    <w:rsid w:val="005D264B"/>
    <w:rsid w:val="005D26CB"/>
    <w:rsid w:val="005D27F7"/>
    <w:rsid w:val="005D2C4F"/>
    <w:rsid w:val="005D2CEA"/>
    <w:rsid w:val="005D2D35"/>
    <w:rsid w:val="005D30E4"/>
    <w:rsid w:val="005D30FD"/>
    <w:rsid w:val="005D3119"/>
    <w:rsid w:val="005D324C"/>
    <w:rsid w:val="005D33DF"/>
    <w:rsid w:val="005D3457"/>
    <w:rsid w:val="005D35BF"/>
    <w:rsid w:val="005D3682"/>
    <w:rsid w:val="005D3D61"/>
    <w:rsid w:val="005D3F4E"/>
    <w:rsid w:val="005D400D"/>
    <w:rsid w:val="005D41B9"/>
    <w:rsid w:val="005D423D"/>
    <w:rsid w:val="005D447E"/>
    <w:rsid w:val="005D46D5"/>
    <w:rsid w:val="005D4839"/>
    <w:rsid w:val="005D485F"/>
    <w:rsid w:val="005D499A"/>
    <w:rsid w:val="005D49A4"/>
    <w:rsid w:val="005D5171"/>
    <w:rsid w:val="005D5184"/>
    <w:rsid w:val="005D5207"/>
    <w:rsid w:val="005D5292"/>
    <w:rsid w:val="005D562E"/>
    <w:rsid w:val="005D5702"/>
    <w:rsid w:val="005D5776"/>
    <w:rsid w:val="005D59EC"/>
    <w:rsid w:val="005D5B0D"/>
    <w:rsid w:val="005D5DCC"/>
    <w:rsid w:val="005D604E"/>
    <w:rsid w:val="005D606E"/>
    <w:rsid w:val="005D610C"/>
    <w:rsid w:val="005D6196"/>
    <w:rsid w:val="005D646D"/>
    <w:rsid w:val="005D660A"/>
    <w:rsid w:val="005D66CB"/>
    <w:rsid w:val="005D69B1"/>
    <w:rsid w:val="005D6B48"/>
    <w:rsid w:val="005D6BC3"/>
    <w:rsid w:val="005D6D6B"/>
    <w:rsid w:val="005D6DB7"/>
    <w:rsid w:val="005D6EF5"/>
    <w:rsid w:val="005D705B"/>
    <w:rsid w:val="005D7159"/>
    <w:rsid w:val="005D71F2"/>
    <w:rsid w:val="005D7485"/>
    <w:rsid w:val="005D7880"/>
    <w:rsid w:val="005D78DF"/>
    <w:rsid w:val="005D7C1C"/>
    <w:rsid w:val="005D7D13"/>
    <w:rsid w:val="005E0112"/>
    <w:rsid w:val="005E025B"/>
    <w:rsid w:val="005E05FE"/>
    <w:rsid w:val="005E08F4"/>
    <w:rsid w:val="005E09C3"/>
    <w:rsid w:val="005E09C6"/>
    <w:rsid w:val="005E0F41"/>
    <w:rsid w:val="005E131B"/>
    <w:rsid w:val="005E13D3"/>
    <w:rsid w:val="005E14F8"/>
    <w:rsid w:val="005E15C2"/>
    <w:rsid w:val="005E19AE"/>
    <w:rsid w:val="005E1B2C"/>
    <w:rsid w:val="005E1CDC"/>
    <w:rsid w:val="005E1D42"/>
    <w:rsid w:val="005E1EB4"/>
    <w:rsid w:val="005E1EFA"/>
    <w:rsid w:val="005E2035"/>
    <w:rsid w:val="005E21EF"/>
    <w:rsid w:val="005E2E3C"/>
    <w:rsid w:val="005E2E52"/>
    <w:rsid w:val="005E2EEC"/>
    <w:rsid w:val="005E2F7D"/>
    <w:rsid w:val="005E3289"/>
    <w:rsid w:val="005E3296"/>
    <w:rsid w:val="005E35AA"/>
    <w:rsid w:val="005E35D3"/>
    <w:rsid w:val="005E365B"/>
    <w:rsid w:val="005E3796"/>
    <w:rsid w:val="005E379D"/>
    <w:rsid w:val="005E39A3"/>
    <w:rsid w:val="005E3BA8"/>
    <w:rsid w:val="005E3C9C"/>
    <w:rsid w:val="005E3D3D"/>
    <w:rsid w:val="005E3ED5"/>
    <w:rsid w:val="005E418A"/>
    <w:rsid w:val="005E42DC"/>
    <w:rsid w:val="005E42E1"/>
    <w:rsid w:val="005E438D"/>
    <w:rsid w:val="005E4400"/>
    <w:rsid w:val="005E46CD"/>
    <w:rsid w:val="005E4811"/>
    <w:rsid w:val="005E4877"/>
    <w:rsid w:val="005E4A24"/>
    <w:rsid w:val="005E4B41"/>
    <w:rsid w:val="005E4FA4"/>
    <w:rsid w:val="005E5135"/>
    <w:rsid w:val="005E5170"/>
    <w:rsid w:val="005E5375"/>
    <w:rsid w:val="005E54ED"/>
    <w:rsid w:val="005E5815"/>
    <w:rsid w:val="005E582B"/>
    <w:rsid w:val="005E5ED9"/>
    <w:rsid w:val="005E6173"/>
    <w:rsid w:val="005E62BA"/>
    <w:rsid w:val="005E6479"/>
    <w:rsid w:val="005E64B6"/>
    <w:rsid w:val="005E658F"/>
    <w:rsid w:val="005E67FD"/>
    <w:rsid w:val="005E6D5A"/>
    <w:rsid w:val="005E6EA5"/>
    <w:rsid w:val="005E70AA"/>
    <w:rsid w:val="005E71E7"/>
    <w:rsid w:val="005E73A3"/>
    <w:rsid w:val="005E7501"/>
    <w:rsid w:val="005E75C1"/>
    <w:rsid w:val="005E76A6"/>
    <w:rsid w:val="005E793D"/>
    <w:rsid w:val="005E7C07"/>
    <w:rsid w:val="005E7C4F"/>
    <w:rsid w:val="005E7C8A"/>
    <w:rsid w:val="005E7C96"/>
    <w:rsid w:val="005F0062"/>
    <w:rsid w:val="005F0522"/>
    <w:rsid w:val="005F081F"/>
    <w:rsid w:val="005F0AD5"/>
    <w:rsid w:val="005F1358"/>
    <w:rsid w:val="005F143E"/>
    <w:rsid w:val="005F1668"/>
    <w:rsid w:val="005F17C1"/>
    <w:rsid w:val="005F2156"/>
    <w:rsid w:val="005F2588"/>
    <w:rsid w:val="005F26EC"/>
    <w:rsid w:val="005F2773"/>
    <w:rsid w:val="005F279F"/>
    <w:rsid w:val="005F2813"/>
    <w:rsid w:val="005F2820"/>
    <w:rsid w:val="005F28DD"/>
    <w:rsid w:val="005F292C"/>
    <w:rsid w:val="005F29F3"/>
    <w:rsid w:val="005F2E3E"/>
    <w:rsid w:val="005F310A"/>
    <w:rsid w:val="005F3148"/>
    <w:rsid w:val="005F3364"/>
    <w:rsid w:val="005F3589"/>
    <w:rsid w:val="005F369F"/>
    <w:rsid w:val="005F3C40"/>
    <w:rsid w:val="005F403B"/>
    <w:rsid w:val="005F409E"/>
    <w:rsid w:val="005F41E9"/>
    <w:rsid w:val="005F4478"/>
    <w:rsid w:val="005F45A9"/>
    <w:rsid w:val="005F4A95"/>
    <w:rsid w:val="005F4D24"/>
    <w:rsid w:val="005F4D53"/>
    <w:rsid w:val="005F4FD8"/>
    <w:rsid w:val="005F544F"/>
    <w:rsid w:val="005F54E4"/>
    <w:rsid w:val="005F5525"/>
    <w:rsid w:val="005F5532"/>
    <w:rsid w:val="005F567C"/>
    <w:rsid w:val="005F5890"/>
    <w:rsid w:val="005F5A0D"/>
    <w:rsid w:val="005F5DE9"/>
    <w:rsid w:val="005F6241"/>
    <w:rsid w:val="005F6547"/>
    <w:rsid w:val="005F662F"/>
    <w:rsid w:val="005F671E"/>
    <w:rsid w:val="005F6736"/>
    <w:rsid w:val="005F673F"/>
    <w:rsid w:val="005F6C22"/>
    <w:rsid w:val="005F6CA5"/>
    <w:rsid w:val="005F6D41"/>
    <w:rsid w:val="005F6DB0"/>
    <w:rsid w:val="005F6E53"/>
    <w:rsid w:val="005F70AD"/>
    <w:rsid w:val="005F71A3"/>
    <w:rsid w:val="005F7245"/>
    <w:rsid w:val="005F7266"/>
    <w:rsid w:val="005F72D3"/>
    <w:rsid w:val="005F7394"/>
    <w:rsid w:val="005F774A"/>
    <w:rsid w:val="005F7843"/>
    <w:rsid w:val="005F7859"/>
    <w:rsid w:val="005F7AE5"/>
    <w:rsid w:val="005F7E00"/>
    <w:rsid w:val="0060012C"/>
    <w:rsid w:val="00600270"/>
    <w:rsid w:val="00600295"/>
    <w:rsid w:val="00600864"/>
    <w:rsid w:val="006008C0"/>
    <w:rsid w:val="006009F8"/>
    <w:rsid w:val="00600DC1"/>
    <w:rsid w:val="00600F12"/>
    <w:rsid w:val="00601129"/>
    <w:rsid w:val="00601154"/>
    <w:rsid w:val="0060144F"/>
    <w:rsid w:val="006016E3"/>
    <w:rsid w:val="0060183B"/>
    <w:rsid w:val="00601A68"/>
    <w:rsid w:val="00601C5F"/>
    <w:rsid w:val="00601E6F"/>
    <w:rsid w:val="00601FA6"/>
    <w:rsid w:val="00601FC8"/>
    <w:rsid w:val="00601FE4"/>
    <w:rsid w:val="00602119"/>
    <w:rsid w:val="00602199"/>
    <w:rsid w:val="00602453"/>
    <w:rsid w:val="0060248A"/>
    <w:rsid w:val="006027C7"/>
    <w:rsid w:val="00602817"/>
    <w:rsid w:val="006028F0"/>
    <w:rsid w:val="00602CA2"/>
    <w:rsid w:val="00602CC6"/>
    <w:rsid w:val="00602DBF"/>
    <w:rsid w:val="00602DD8"/>
    <w:rsid w:val="00602F7A"/>
    <w:rsid w:val="00602FA3"/>
    <w:rsid w:val="006031AB"/>
    <w:rsid w:val="006032A3"/>
    <w:rsid w:val="0060335A"/>
    <w:rsid w:val="006033FF"/>
    <w:rsid w:val="006034D7"/>
    <w:rsid w:val="00603AA0"/>
    <w:rsid w:val="00603BDC"/>
    <w:rsid w:val="00603D17"/>
    <w:rsid w:val="00603D99"/>
    <w:rsid w:val="00603EA8"/>
    <w:rsid w:val="006040A8"/>
    <w:rsid w:val="006043CC"/>
    <w:rsid w:val="00604468"/>
    <w:rsid w:val="00604471"/>
    <w:rsid w:val="006046AE"/>
    <w:rsid w:val="00604795"/>
    <w:rsid w:val="00604894"/>
    <w:rsid w:val="006049BA"/>
    <w:rsid w:val="00604AE9"/>
    <w:rsid w:val="00604B24"/>
    <w:rsid w:val="00604C3E"/>
    <w:rsid w:val="00604D56"/>
    <w:rsid w:val="00604E12"/>
    <w:rsid w:val="0060522C"/>
    <w:rsid w:val="006053C4"/>
    <w:rsid w:val="006053D1"/>
    <w:rsid w:val="00605488"/>
    <w:rsid w:val="00605690"/>
    <w:rsid w:val="006056E0"/>
    <w:rsid w:val="006057A8"/>
    <w:rsid w:val="006057C0"/>
    <w:rsid w:val="0060596D"/>
    <w:rsid w:val="00605DBA"/>
    <w:rsid w:val="00605DE8"/>
    <w:rsid w:val="00605EF2"/>
    <w:rsid w:val="00606036"/>
    <w:rsid w:val="00606125"/>
    <w:rsid w:val="0060640E"/>
    <w:rsid w:val="00606444"/>
    <w:rsid w:val="006064B6"/>
    <w:rsid w:val="006067D7"/>
    <w:rsid w:val="00606835"/>
    <w:rsid w:val="0060684A"/>
    <w:rsid w:val="0060696B"/>
    <w:rsid w:val="00606AC5"/>
    <w:rsid w:val="00606B63"/>
    <w:rsid w:val="00606B93"/>
    <w:rsid w:val="00606F6A"/>
    <w:rsid w:val="00607179"/>
    <w:rsid w:val="006071B1"/>
    <w:rsid w:val="00607649"/>
    <w:rsid w:val="00607A57"/>
    <w:rsid w:val="00607AFE"/>
    <w:rsid w:val="00607B01"/>
    <w:rsid w:val="00607D69"/>
    <w:rsid w:val="00607E6C"/>
    <w:rsid w:val="006103D9"/>
    <w:rsid w:val="0061049F"/>
    <w:rsid w:val="00610584"/>
    <w:rsid w:val="0061064F"/>
    <w:rsid w:val="0061067E"/>
    <w:rsid w:val="006106A8"/>
    <w:rsid w:val="0061080A"/>
    <w:rsid w:val="00610883"/>
    <w:rsid w:val="00610C3D"/>
    <w:rsid w:val="00610C44"/>
    <w:rsid w:val="00610CC0"/>
    <w:rsid w:val="00610D4F"/>
    <w:rsid w:val="00610D9B"/>
    <w:rsid w:val="00610F5E"/>
    <w:rsid w:val="00611027"/>
    <w:rsid w:val="006110D5"/>
    <w:rsid w:val="00611291"/>
    <w:rsid w:val="00611358"/>
    <w:rsid w:val="00611460"/>
    <w:rsid w:val="006114A2"/>
    <w:rsid w:val="0061151A"/>
    <w:rsid w:val="0061153B"/>
    <w:rsid w:val="0061157F"/>
    <w:rsid w:val="00611797"/>
    <w:rsid w:val="00611983"/>
    <w:rsid w:val="00611A7D"/>
    <w:rsid w:val="00611D13"/>
    <w:rsid w:val="00611F8C"/>
    <w:rsid w:val="00612041"/>
    <w:rsid w:val="006123FC"/>
    <w:rsid w:val="00612538"/>
    <w:rsid w:val="00612539"/>
    <w:rsid w:val="00612559"/>
    <w:rsid w:val="00612805"/>
    <w:rsid w:val="0061287E"/>
    <w:rsid w:val="00612BDE"/>
    <w:rsid w:val="00612C25"/>
    <w:rsid w:val="00612C35"/>
    <w:rsid w:val="00612CD6"/>
    <w:rsid w:val="00612E20"/>
    <w:rsid w:val="00612E70"/>
    <w:rsid w:val="0061302A"/>
    <w:rsid w:val="0061390B"/>
    <w:rsid w:val="00613BD0"/>
    <w:rsid w:val="00613C32"/>
    <w:rsid w:val="00613E9E"/>
    <w:rsid w:val="00613F05"/>
    <w:rsid w:val="006141A8"/>
    <w:rsid w:val="0061425C"/>
    <w:rsid w:val="00614264"/>
    <w:rsid w:val="00614316"/>
    <w:rsid w:val="00614381"/>
    <w:rsid w:val="00614390"/>
    <w:rsid w:val="006146D6"/>
    <w:rsid w:val="006148A0"/>
    <w:rsid w:val="006149AD"/>
    <w:rsid w:val="00614BF9"/>
    <w:rsid w:val="00614C5E"/>
    <w:rsid w:val="00614EE2"/>
    <w:rsid w:val="00614F7A"/>
    <w:rsid w:val="00615091"/>
    <w:rsid w:val="006150B2"/>
    <w:rsid w:val="006151EA"/>
    <w:rsid w:val="006152C0"/>
    <w:rsid w:val="0061588F"/>
    <w:rsid w:val="006158D1"/>
    <w:rsid w:val="0061625D"/>
    <w:rsid w:val="006162F7"/>
    <w:rsid w:val="00616743"/>
    <w:rsid w:val="006169DD"/>
    <w:rsid w:val="006169F5"/>
    <w:rsid w:val="00616CC5"/>
    <w:rsid w:val="00616DB6"/>
    <w:rsid w:val="00616DD2"/>
    <w:rsid w:val="00616E25"/>
    <w:rsid w:val="006171F2"/>
    <w:rsid w:val="006171F7"/>
    <w:rsid w:val="006173A7"/>
    <w:rsid w:val="0061741F"/>
    <w:rsid w:val="00617421"/>
    <w:rsid w:val="00617591"/>
    <w:rsid w:val="006175A1"/>
    <w:rsid w:val="0061766F"/>
    <w:rsid w:val="0061779A"/>
    <w:rsid w:val="00617AA5"/>
    <w:rsid w:val="00617BFC"/>
    <w:rsid w:val="00617C1E"/>
    <w:rsid w:val="0062002A"/>
    <w:rsid w:val="00620358"/>
    <w:rsid w:val="00620394"/>
    <w:rsid w:val="006208E9"/>
    <w:rsid w:val="00620A60"/>
    <w:rsid w:val="00620ABE"/>
    <w:rsid w:val="00620EE0"/>
    <w:rsid w:val="0062142F"/>
    <w:rsid w:val="00621933"/>
    <w:rsid w:val="00621A9E"/>
    <w:rsid w:val="00621E22"/>
    <w:rsid w:val="00622286"/>
    <w:rsid w:val="006222C2"/>
    <w:rsid w:val="0062235A"/>
    <w:rsid w:val="00622450"/>
    <w:rsid w:val="006225B2"/>
    <w:rsid w:val="00622892"/>
    <w:rsid w:val="00622B7F"/>
    <w:rsid w:val="00622F3C"/>
    <w:rsid w:val="006232F3"/>
    <w:rsid w:val="0062334C"/>
    <w:rsid w:val="006235A8"/>
    <w:rsid w:val="00623650"/>
    <w:rsid w:val="006236C6"/>
    <w:rsid w:val="006236D8"/>
    <w:rsid w:val="006236FF"/>
    <w:rsid w:val="00623CCA"/>
    <w:rsid w:val="00623DFE"/>
    <w:rsid w:val="00624070"/>
    <w:rsid w:val="006240A9"/>
    <w:rsid w:val="00624110"/>
    <w:rsid w:val="0062414C"/>
    <w:rsid w:val="006241EE"/>
    <w:rsid w:val="00624615"/>
    <w:rsid w:val="006246B2"/>
    <w:rsid w:val="00624820"/>
    <w:rsid w:val="006249EC"/>
    <w:rsid w:val="00624BD4"/>
    <w:rsid w:val="00624DBE"/>
    <w:rsid w:val="00624EB0"/>
    <w:rsid w:val="00624EC9"/>
    <w:rsid w:val="00624F0E"/>
    <w:rsid w:val="00624FB4"/>
    <w:rsid w:val="006251D1"/>
    <w:rsid w:val="00625200"/>
    <w:rsid w:val="006258A6"/>
    <w:rsid w:val="0062592E"/>
    <w:rsid w:val="0062597E"/>
    <w:rsid w:val="00625B90"/>
    <w:rsid w:val="00625E5C"/>
    <w:rsid w:val="00625F70"/>
    <w:rsid w:val="00626562"/>
    <w:rsid w:val="00626579"/>
    <w:rsid w:val="0062662F"/>
    <w:rsid w:val="006266A7"/>
    <w:rsid w:val="00626740"/>
    <w:rsid w:val="0062695D"/>
    <w:rsid w:val="006269D9"/>
    <w:rsid w:val="00626F7B"/>
    <w:rsid w:val="006272ED"/>
    <w:rsid w:val="00627473"/>
    <w:rsid w:val="00627695"/>
    <w:rsid w:val="0062780A"/>
    <w:rsid w:val="006278AA"/>
    <w:rsid w:val="00627CA0"/>
    <w:rsid w:val="00627E08"/>
    <w:rsid w:val="00627E7E"/>
    <w:rsid w:val="00627FB7"/>
    <w:rsid w:val="0063017B"/>
    <w:rsid w:val="0063028E"/>
    <w:rsid w:val="006302B5"/>
    <w:rsid w:val="006302F7"/>
    <w:rsid w:val="00630316"/>
    <w:rsid w:val="00630A8D"/>
    <w:rsid w:val="00630B4C"/>
    <w:rsid w:val="00630B62"/>
    <w:rsid w:val="00630BCA"/>
    <w:rsid w:val="00630DAB"/>
    <w:rsid w:val="0063137E"/>
    <w:rsid w:val="006313B4"/>
    <w:rsid w:val="00631769"/>
    <w:rsid w:val="006317A7"/>
    <w:rsid w:val="006317B4"/>
    <w:rsid w:val="006318AA"/>
    <w:rsid w:val="0063190A"/>
    <w:rsid w:val="0063196E"/>
    <w:rsid w:val="006319CB"/>
    <w:rsid w:val="00631A22"/>
    <w:rsid w:val="00631A76"/>
    <w:rsid w:val="00631A87"/>
    <w:rsid w:val="00631C3B"/>
    <w:rsid w:val="00631CEF"/>
    <w:rsid w:val="00631CF1"/>
    <w:rsid w:val="00631DC6"/>
    <w:rsid w:val="00631F87"/>
    <w:rsid w:val="00631F8F"/>
    <w:rsid w:val="00631FC7"/>
    <w:rsid w:val="0063209B"/>
    <w:rsid w:val="006321BD"/>
    <w:rsid w:val="00632785"/>
    <w:rsid w:val="00632860"/>
    <w:rsid w:val="00632974"/>
    <w:rsid w:val="00632C8F"/>
    <w:rsid w:val="00632F87"/>
    <w:rsid w:val="00633114"/>
    <w:rsid w:val="006331E6"/>
    <w:rsid w:val="0063369E"/>
    <w:rsid w:val="006336E8"/>
    <w:rsid w:val="006337F2"/>
    <w:rsid w:val="00633801"/>
    <w:rsid w:val="00633908"/>
    <w:rsid w:val="0063397A"/>
    <w:rsid w:val="00633BE3"/>
    <w:rsid w:val="00633C47"/>
    <w:rsid w:val="00633CA0"/>
    <w:rsid w:val="006344A3"/>
    <w:rsid w:val="006345DB"/>
    <w:rsid w:val="0063463B"/>
    <w:rsid w:val="0063469D"/>
    <w:rsid w:val="006347B5"/>
    <w:rsid w:val="006347BC"/>
    <w:rsid w:val="00634DD1"/>
    <w:rsid w:val="0063546D"/>
    <w:rsid w:val="006354BC"/>
    <w:rsid w:val="006355D4"/>
    <w:rsid w:val="006356AC"/>
    <w:rsid w:val="006356C8"/>
    <w:rsid w:val="006356E8"/>
    <w:rsid w:val="0063579B"/>
    <w:rsid w:val="00635A53"/>
    <w:rsid w:val="00635C06"/>
    <w:rsid w:val="00635E43"/>
    <w:rsid w:val="00635F59"/>
    <w:rsid w:val="0063608B"/>
    <w:rsid w:val="00636200"/>
    <w:rsid w:val="006366AF"/>
    <w:rsid w:val="0063676A"/>
    <w:rsid w:val="00636821"/>
    <w:rsid w:val="0063687B"/>
    <w:rsid w:val="006369EB"/>
    <w:rsid w:val="00637021"/>
    <w:rsid w:val="00637052"/>
    <w:rsid w:val="006370C0"/>
    <w:rsid w:val="006371A7"/>
    <w:rsid w:val="00637323"/>
    <w:rsid w:val="0063746E"/>
    <w:rsid w:val="006374B3"/>
    <w:rsid w:val="00637602"/>
    <w:rsid w:val="00637912"/>
    <w:rsid w:val="0064006B"/>
    <w:rsid w:val="006400C6"/>
    <w:rsid w:val="00640554"/>
    <w:rsid w:val="006405CA"/>
    <w:rsid w:val="006405E7"/>
    <w:rsid w:val="006406B0"/>
    <w:rsid w:val="0064072C"/>
    <w:rsid w:val="00640C03"/>
    <w:rsid w:val="00640EC8"/>
    <w:rsid w:val="00640ED0"/>
    <w:rsid w:val="00640F28"/>
    <w:rsid w:val="00640F73"/>
    <w:rsid w:val="00641064"/>
    <w:rsid w:val="0064140C"/>
    <w:rsid w:val="00641441"/>
    <w:rsid w:val="006414D0"/>
    <w:rsid w:val="006414E1"/>
    <w:rsid w:val="006415EA"/>
    <w:rsid w:val="00641684"/>
    <w:rsid w:val="00641894"/>
    <w:rsid w:val="00641BDB"/>
    <w:rsid w:val="00641C22"/>
    <w:rsid w:val="00641D21"/>
    <w:rsid w:val="00641F4C"/>
    <w:rsid w:val="0064260F"/>
    <w:rsid w:val="00642CA7"/>
    <w:rsid w:val="00642D9E"/>
    <w:rsid w:val="00642E8E"/>
    <w:rsid w:val="00643197"/>
    <w:rsid w:val="0064360A"/>
    <w:rsid w:val="00643898"/>
    <w:rsid w:val="00643A76"/>
    <w:rsid w:val="00643AAD"/>
    <w:rsid w:val="00643BD7"/>
    <w:rsid w:val="00643D9E"/>
    <w:rsid w:val="00643E89"/>
    <w:rsid w:val="00643FA0"/>
    <w:rsid w:val="0064405C"/>
    <w:rsid w:val="006441CD"/>
    <w:rsid w:val="00644520"/>
    <w:rsid w:val="0064453C"/>
    <w:rsid w:val="0064465B"/>
    <w:rsid w:val="00644697"/>
    <w:rsid w:val="006446B8"/>
    <w:rsid w:val="0064471F"/>
    <w:rsid w:val="0064488A"/>
    <w:rsid w:val="0064494E"/>
    <w:rsid w:val="006449B6"/>
    <w:rsid w:val="00644BA6"/>
    <w:rsid w:val="00644C13"/>
    <w:rsid w:val="00644C94"/>
    <w:rsid w:val="00644E71"/>
    <w:rsid w:val="006452F5"/>
    <w:rsid w:val="0064531B"/>
    <w:rsid w:val="0064537F"/>
    <w:rsid w:val="0064560A"/>
    <w:rsid w:val="006457EF"/>
    <w:rsid w:val="00645949"/>
    <w:rsid w:val="00645AD0"/>
    <w:rsid w:val="00645BC0"/>
    <w:rsid w:val="00645D8F"/>
    <w:rsid w:val="00645F94"/>
    <w:rsid w:val="00645FA1"/>
    <w:rsid w:val="0064602C"/>
    <w:rsid w:val="006461D5"/>
    <w:rsid w:val="006465D8"/>
    <w:rsid w:val="00646AE6"/>
    <w:rsid w:val="00646F99"/>
    <w:rsid w:val="0064713A"/>
    <w:rsid w:val="00647278"/>
    <w:rsid w:val="00647331"/>
    <w:rsid w:val="00647346"/>
    <w:rsid w:val="0064751D"/>
    <w:rsid w:val="006475FE"/>
    <w:rsid w:val="006476AE"/>
    <w:rsid w:val="00647736"/>
    <w:rsid w:val="00647CF2"/>
    <w:rsid w:val="006501E5"/>
    <w:rsid w:val="006509B2"/>
    <w:rsid w:val="00650BDB"/>
    <w:rsid w:val="00650CE6"/>
    <w:rsid w:val="00650DD4"/>
    <w:rsid w:val="00650EA5"/>
    <w:rsid w:val="0065179E"/>
    <w:rsid w:val="00651B63"/>
    <w:rsid w:val="00651DE6"/>
    <w:rsid w:val="0065214A"/>
    <w:rsid w:val="006523B2"/>
    <w:rsid w:val="006523BD"/>
    <w:rsid w:val="00652602"/>
    <w:rsid w:val="0065271F"/>
    <w:rsid w:val="006527D6"/>
    <w:rsid w:val="00652829"/>
    <w:rsid w:val="00652B8C"/>
    <w:rsid w:val="00652C4C"/>
    <w:rsid w:val="006532DD"/>
    <w:rsid w:val="0065344C"/>
    <w:rsid w:val="00653725"/>
    <w:rsid w:val="00653934"/>
    <w:rsid w:val="00653CED"/>
    <w:rsid w:val="00653E4E"/>
    <w:rsid w:val="00653F70"/>
    <w:rsid w:val="00654043"/>
    <w:rsid w:val="006540EB"/>
    <w:rsid w:val="0065512A"/>
    <w:rsid w:val="00655257"/>
    <w:rsid w:val="00655288"/>
    <w:rsid w:val="00655353"/>
    <w:rsid w:val="00655381"/>
    <w:rsid w:val="006553E3"/>
    <w:rsid w:val="0065551B"/>
    <w:rsid w:val="006555AE"/>
    <w:rsid w:val="0065597D"/>
    <w:rsid w:val="0065598F"/>
    <w:rsid w:val="00655B33"/>
    <w:rsid w:val="00655C86"/>
    <w:rsid w:val="00655F30"/>
    <w:rsid w:val="00656098"/>
    <w:rsid w:val="00656105"/>
    <w:rsid w:val="006563BE"/>
    <w:rsid w:val="006563C2"/>
    <w:rsid w:val="006564C3"/>
    <w:rsid w:val="00656878"/>
    <w:rsid w:val="00656B4E"/>
    <w:rsid w:val="00656CA8"/>
    <w:rsid w:val="00656CBE"/>
    <w:rsid w:val="00656D57"/>
    <w:rsid w:val="00656FD2"/>
    <w:rsid w:val="00657018"/>
    <w:rsid w:val="0065719B"/>
    <w:rsid w:val="0065734A"/>
    <w:rsid w:val="0065737C"/>
    <w:rsid w:val="006573C0"/>
    <w:rsid w:val="0065756E"/>
    <w:rsid w:val="0065758B"/>
    <w:rsid w:val="006575F2"/>
    <w:rsid w:val="006575F8"/>
    <w:rsid w:val="0065763E"/>
    <w:rsid w:val="00657840"/>
    <w:rsid w:val="00657B20"/>
    <w:rsid w:val="00657BA5"/>
    <w:rsid w:val="00657CBB"/>
    <w:rsid w:val="00657CCB"/>
    <w:rsid w:val="00657F64"/>
    <w:rsid w:val="00660332"/>
    <w:rsid w:val="00660434"/>
    <w:rsid w:val="0066053A"/>
    <w:rsid w:val="006609F4"/>
    <w:rsid w:val="00660A33"/>
    <w:rsid w:val="00660A83"/>
    <w:rsid w:val="00660C0F"/>
    <w:rsid w:val="00660D81"/>
    <w:rsid w:val="00660D88"/>
    <w:rsid w:val="00660DE6"/>
    <w:rsid w:val="00660E51"/>
    <w:rsid w:val="00661169"/>
    <w:rsid w:val="0066125D"/>
    <w:rsid w:val="0066130B"/>
    <w:rsid w:val="006619FA"/>
    <w:rsid w:val="00661BA2"/>
    <w:rsid w:val="00661CEC"/>
    <w:rsid w:val="00661D24"/>
    <w:rsid w:val="00662368"/>
    <w:rsid w:val="00662B8B"/>
    <w:rsid w:val="00662EB6"/>
    <w:rsid w:val="00663098"/>
    <w:rsid w:val="006630DF"/>
    <w:rsid w:val="00663325"/>
    <w:rsid w:val="00663B08"/>
    <w:rsid w:val="00663F28"/>
    <w:rsid w:val="00664051"/>
    <w:rsid w:val="006640C7"/>
    <w:rsid w:val="00664201"/>
    <w:rsid w:val="006642B1"/>
    <w:rsid w:val="0066444E"/>
    <w:rsid w:val="006645C2"/>
    <w:rsid w:val="00664750"/>
    <w:rsid w:val="00664789"/>
    <w:rsid w:val="00664B8B"/>
    <w:rsid w:val="00664BC5"/>
    <w:rsid w:val="00664C5A"/>
    <w:rsid w:val="00664CA4"/>
    <w:rsid w:val="00664CF1"/>
    <w:rsid w:val="00664F2A"/>
    <w:rsid w:val="00664F2D"/>
    <w:rsid w:val="00664F86"/>
    <w:rsid w:val="006651F2"/>
    <w:rsid w:val="00665425"/>
    <w:rsid w:val="00665481"/>
    <w:rsid w:val="00665715"/>
    <w:rsid w:val="00665C2F"/>
    <w:rsid w:val="00665DC3"/>
    <w:rsid w:val="00665F5F"/>
    <w:rsid w:val="006660E1"/>
    <w:rsid w:val="0066621A"/>
    <w:rsid w:val="00666274"/>
    <w:rsid w:val="006662B7"/>
    <w:rsid w:val="006663A2"/>
    <w:rsid w:val="00666432"/>
    <w:rsid w:val="006665B5"/>
    <w:rsid w:val="00666722"/>
    <w:rsid w:val="00666BD6"/>
    <w:rsid w:val="00666C7A"/>
    <w:rsid w:val="006671D8"/>
    <w:rsid w:val="0066734D"/>
    <w:rsid w:val="006674D3"/>
    <w:rsid w:val="0066754E"/>
    <w:rsid w:val="0066767C"/>
    <w:rsid w:val="00667A57"/>
    <w:rsid w:val="00667AB3"/>
    <w:rsid w:val="006701A7"/>
    <w:rsid w:val="006702FD"/>
    <w:rsid w:val="00670437"/>
    <w:rsid w:val="006707CC"/>
    <w:rsid w:val="0067092E"/>
    <w:rsid w:val="00670AAC"/>
    <w:rsid w:val="00670C2B"/>
    <w:rsid w:val="00670C3A"/>
    <w:rsid w:val="00670E88"/>
    <w:rsid w:val="00670F62"/>
    <w:rsid w:val="0067103B"/>
    <w:rsid w:val="006712E0"/>
    <w:rsid w:val="00671307"/>
    <w:rsid w:val="00671403"/>
    <w:rsid w:val="00671667"/>
    <w:rsid w:val="00671680"/>
    <w:rsid w:val="00671759"/>
    <w:rsid w:val="0067176C"/>
    <w:rsid w:val="006718E4"/>
    <w:rsid w:val="006718EC"/>
    <w:rsid w:val="00671B26"/>
    <w:rsid w:val="00671E6C"/>
    <w:rsid w:val="00671F10"/>
    <w:rsid w:val="0067217D"/>
    <w:rsid w:val="006721CF"/>
    <w:rsid w:val="00672512"/>
    <w:rsid w:val="006726A4"/>
    <w:rsid w:val="006726CA"/>
    <w:rsid w:val="00672796"/>
    <w:rsid w:val="006728CE"/>
    <w:rsid w:val="00672A90"/>
    <w:rsid w:val="00672B9B"/>
    <w:rsid w:val="00672CAE"/>
    <w:rsid w:val="00672D0B"/>
    <w:rsid w:val="00672F6B"/>
    <w:rsid w:val="0067301D"/>
    <w:rsid w:val="006731E7"/>
    <w:rsid w:val="006733CB"/>
    <w:rsid w:val="00673552"/>
    <w:rsid w:val="00673613"/>
    <w:rsid w:val="00673740"/>
    <w:rsid w:val="00673A11"/>
    <w:rsid w:val="00673C26"/>
    <w:rsid w:val="00673DDC"/>
    <w:rsid w:val="00673EE9"/>
    <w:rsid w:val="00674205"/>
    <w:rsid w:val="006743E1"/>
    <w:rsid w:val="006744BC"/>
    <w:rsid w:val="006744DC"/>
    <w:rsid w:val="00674D12"/>
    <w:rsid w:val="00674D68"/>
    <w:rsid w:val="0067500E"/>
    <w:rsid w:val="006750D6"/>
    <w:rsid w:val="0067536D"/>
    <w:rsid w:val="0067569C"/>
    <w:rsid w:val="0067578B"/>
    <w:rsid w:val="00675835"/>
    <w:rsid w:val="00675CC2"/>
    <w:rsid w:val="00675EAA"/>
    <w:rsid w:val="00675F3A"/>
    <w:rsid w:val="00676016"/>
    <w:rsid w:val="00676332"/>
    <w:rsid w:val="006764E4"/>
    <w:rsid w:val="0067650D"/>
    <w:rsid w:val="0067652D"/>
    <w:rsid w:val="006767D9"/>
    <w:rsid w:val="006768FA"/>
    <w:rsid w:val="0067690D"/>
    <w:rsid w:val="00676A11"/>
    <w:rsid w:val="00676A6F"/>
    <w:rsid w:val="00676CF6"/>
    <w:rsid w:val="00676D30"/>
    <w:rsid w:val="00676E34"/>
    <w:rsid w:val="00676EA1"/>
    <w:rsid w:val="006770CD"/>
    <w:rsid w:val="006774BE"/>
    <w:rsid w:val="00677514"/>
    <w:rsid w:val="006775AE"/>
    <w:rsid w:val="0067760C"/>
    <w:rsid w:val="00677E09"/>
    <w:rsid w:val="00680370"/>
    <w:rsid w:val="00680432"/>
    <w:rsid w:val="00680592"/>
    <w:rsid w:val="00680690"/>
    <w:rsid w:val="00680751"/>
    <w:rsid w:val="00680C33"/>
    <w:rsid w:val="00680E6B"/>
    <w:rsid w:val="0068100D"/>
    <w:rsid w:val="006811CC"/>
    <w:rsid w:val="006813C8"/>
    <w:rsid w:val="006813F1"/>
    <w:rsid w:val="00681474"/>
    <w:rsid w:val="00681790"/>
    <w:rsid w:val="00681A04"/>
    <w:rsid w:val="00681AF0"/>
    <w:rsid w:val="00681D1B"/>
    <w:rsid w:val="00681D51"/>
    <w:rsid w:val="00681EFE"/>
    <w:rsid w:val="00681F42"/>
    <w:rsid w:val="00681F62"/>
    <w:rsid w:val="006824DF"/>
    <w:rsid w:val="00682556"/>
    <w:rsid w:val="0068274D"/>
    <w:rsid w:val="0068294E"/>
    <w:rsid w:val="00682A46"/>
    <w:rsid w:val="00682AB0"/>
    <w:rsid w:val="00682AF5"/>
    <w:rsid w:val="00682B07"/>
    <w:rsid w:val="00682EE6"/>
    <w:rsid w:val="00682F15"/>
    <w:rsid w:val="00682F28"/>
    <w:rsid w:val="00683213"/>
    <w:rsid w:val="00683230"/>
    <w:rsid w:val="006833F0"/>
    <w:rsid w:val="0068344D"/>
    <w:rsid w:val="0068347D"/>
    <w:rsid w:val="0068351D"/>
    <w:rsid w:val="00683BBA"/>
    <w:rsid w:val="00683C42"/>
    <w:rsid w:val="00683DE4"/>
    <w:rsid w:val="00683E8C"/>
    <w:rsid w:val="00683EBE"/>
    <w:rsid w:val="00684521"/>
    <w:rsid w:val="00684556"/>
    <w:rsid w:val="006845ED"/>
    <w:rsid w:val="00684641"/>
    <w:rsid w:val="00684AED"/>
    <w:rsid w:val="00684BB9"/>
    <w:rsid w:val="00684C3C"/>
    <w:rsid w:val="00684D45"/>
    <w:rsid w:val="00684D56"/>
    <w:rsid w:val="00684E92"/>
    <w:rsid w:val="00684EEA"/>
    <w:rsid w:val="00684F3F"/>
    <w:rsid w:val="00684FF4"/>
    <w:rsid w:val="0068549D"/>
    <w:rsid w:val="00685871"/>
    <w:rsid w:val="00685DC1"/>
    <w:rsid w:val="00686266"/>
    <w:rsid w:val="006862C4"/>
    <w:rsid w:val="0068685A"/>
    <w:rsid w:val="00686C93"/>
    <w:rsid w:val="00686E82"/>
    <w:rsid w:val="0068718F"/>
    <w:rsid w:val="006871DF"/>
    <w:rsid w:val="0068723A"/>
    <w:rsid w:val="0068738B"/>
    <w:rsid w:val="0068750E"/>
    <w:rsid w:val="006878D7"/>
    <w:rsid w:val="00687920"/>
    <w:rsid w:val="006879A4"/>
    <w:rsid w:val="00687A12"/>
    <w:rsid w:val="00687CB3"/>
    <w:rsid w:val="00687D26"/>
    <w:rsid w:val="00687D73"/>
    <w:rsid w:val="00690C3B"/>
    <w:rsid w:val="00690D1F"/>
    <w:rsid w:val="0069120A"/>
    <w:rsid w:val="006913D5"/>
    <w:rsid w:val="00691557"/>
    <w:rsid w:val="0069193B"/>
    <w:rsid w:val="006919EC"/>
    <w:rsid w:val="006919F4"/>
    <w:rsid w:val="00691BD0"/>
    <w:rsid w:val="00691E68"/>
    <w:rsid w:val="00691EF3"/>
    <w:rsid w:val="00691F34"/>
    <w:rsid w:val="00692086"/>
    <w:rsid w:val="006920AD"/>
    <w:rsid w:val="00692266"/>
    <w:rsid w:val="00692617"/>
    <w:rsid w:val="00692706"/>
    <w:rsid w:val="006927A3"/>
    <w:rsid w:val="00692C1B"/>
    <w:rsid w:val="00692C3A"/>
    <w:rsid w:val="00692F4E"/>
    <w:rsid w:val="00693251"/>
    <w:rsid w:val="00693428"/>
    <w:rsid w:val="0069342A"/>
    <w:rsid w:val="00693625"/>
    <w:rsid w:val="00693D2D"/>
    <w:rsid w:val="00693E18"/>
    <w:rsid w:val="00693E50"/>
    <w:rsid w:val="006941BC"/>
    <w:rsid w:val="00694346"/>
    <w:rsid w:val="00694441"/>
    <w:rsid w:val="006946AD"/>
    <w:rsid w:val="006946C3"/>
    <w:rsid w:val="00694ABB"/>
    <w:rsid w:val="00694AF1"/>
    <w:rsid w:val="00694BC4"/>
    <w:rsid w:val="00694E71"/>
    <w:rsid w:val="00694F86"/>
    <w:rsid w:val="006950DE"/>
    <w:rsid w:val="006955C9"/>
    <w:rsid w:val="00695615"/>
    <w:rsid w:val="0069581B"/>
    <w:rsid w:val="006959A4"/>
    <w:rsid w:val="00695C9E"/>
    <w:rsid w:val="00695D40"/>
    <w:rsid w:val="00695E43"/>
    <w:rsid w:val="00695F45"/>
    <w:rsid w:val="00695FC9"/>
    <w:rsid w:val="0069600C"/>
    <w:rsid w:val="0069604A"/>
    <w:rsid w:val="0069631F"/>
    <w:rsid w:val="006963DC"/>
    <w:rsid w:val="00696488"/>
    <w:rsid w:val="006964E1"/>
    <w:rsid w:val="006967DA"/>
    <w:rsid w:val="00696835"/>
    <w:rsid w:val="00696896"/>
    <w:rsid w:val="00696975"/>
    <w:rsid w:val="00696A29"/>
    <w:rsid w:val="00696A6C"/>
    <w:rsid w:val="00696FDF"/>
    <w:rsid w:val="00697029"/>
    <w:rsid w:val="006970DA"/>
    <w:rsid w:val="00697281"/>
    <w:rsid w:val="006977B6"/>
    <w:rsid w:val="00697958"/>
    <w:rsid w:val="00697985"/>
    <w:rsid w:val="00697E3D"/>
    <w:rsid w:val="00697E5D"/>
    <w:rsid w:val="00697FC7"/>
    <w:rsid w:val="006A0131"/>
    <w:rsid w:val="006A03B6"/>
    <w:rsid w:val="006A04F5"/>
    <w:rsid w:val="006A0544"/>
    <w:rsid w:val="006A062F"/>
    <w:rsid w:val="006A06A1"/>
    <w:rsid w:val="006A0978"/>
    <w:rsid w:val="006A09AD"/>
    <w:rsid w:val="006A0A41"/>
    <w:rsid w:val="006A0AE3"/>
    <w:rsid w:val="006A0BEE"/>
    <w:rsid w:val="006A119F"/>
    <w:rsid w:val="006A125E"/>
    <w:rsid w:val="006A127F"/>
    <w:rsid w:val="006A158C"/>
    <w:rsid w:val="006A1919"/>
    <w:rsid w:val="006A19BA"/>
    <w:rsid w:val="006A1A74"/>
    <w:rsid w:val="006A1CF6"/>
    <w:rsid w:val="006A1E4D"/>
    <w:rsid w:val="006A1E77"/>
    <w:rsid w:val="006A205E"/>
    <w:rsid w:val="006A224E"/>
    <w:rsid w:val="006A2349"/>
    <w:rsid w:val="006A23F8"/>
    <w:rsid w:val="006A25DA"/>
    <w:rsid w:val="006A26A3"/>
    <w:rsid w:val="006A2914"/>
    <w:rsid w:val="006A2C93"/>
    <w:rsid w:val="006A2DE1"/>
    <w:rsid w:val="006A302E"/>
    <w:rsid w:val="006A3288"/>
    <w:rsid w:val="006A3405"/>
    <w:rsid w:val="006A34D7"/>
    <w:rsid w:val="006A3538"/>
    <w:rsid w:val="006A36C4"/>
    <w:rsid w:val="006A3865"/>
    <w:rsid w:val="006A3A5E"/>
    <w:rsid w:val="006A3B7E"/>
    <w:rsid w:val="006A3DEF"/>
    <w:rsid w:val="006A42B2"/>
    <w:rsid w:val="006A4407"/>
    <w:rsid w:val="006A4D2B"/>
    <w:rsid w:val="006A5066"/>
    <w:rsid w:val="006A50F1"/>
    <w:rsid w:val="006A5259"/>
    <w:rsid w:val="006A5543"/>
    <w:rsid w:val="006A55A6"/>
    <w:rsid w:val="006A578C"/>
    <w:rsid w:val="006A59C3"/>
    <w:rsid w:val="006A5D72"/>
    <w:rsid w:val="006A5D7E"/>
    <w:rsid w:val="006A5E94"/>
    <w:rsid w:val="006A601A"/>
    <w:rsid w:val="006A619D"/>
    <w:rsid w:val="006A61D3"/>
    <w:rsid w:val="006A632C"/>
    <w:rsid w:val="006A63AD"/>
    <w:rsid w:val="006A64CC"/>
    <w:rsid w:val="006A64EF"/>
    <w:rsid w:val="006A65E5"/>
    <w:rsid w:val="006A6673"/>
    <w:rsid w:val="006A6BF2"/>
    <w:rsid w:val="006A6E9A"/>
    <w:rsid w:val="006A728D"/>
    <w:rsid w:val="006A7463"/>
    <w:rsid w:val="006A7626"/>
    <w:rsid w:val="006A7903"/>
    <w:rsid w:val="006A7AEA"/>
    <w:rsid w:val="006A7B67"/>
    <w:rsid w:val="006A7B8B"/>
    <w:rsid w:val="006A7CBF"/>
    <w:rsid w:val="006A7D50"/>
    <w:rsid w:val="006B011A"/>
    <w:rsid w:val="006B0149"/>
    <w:rsid w:val="006B0162"/>
    <w:rsid w:val="006B0212"/>
    <w:rsid w:val="006B0666"/>
    <w:rsid w:val="006B06EC"/>
    <w:rsid w:val="006B0B7A"/>
    <w:rsid w:val="006B0B83"/>
    <w:rsid w:val="006B114A"/>
    <w:rsid w:val="006B1293"/>
    <w:rsid w:val="006B1451"/>
    <w:rsid w:val="006B15D2"/>
    <w:rsid w:val="006B15D9"/>
    <w:rsid w:val="006B16FB"/>
    <w:rsid w:val="006B17F9"/>
    <w:rsid w:val="006B18F1"/>
    <w:rsid w:val="006B18F8"/>
    <w:rsid w:val="006B1B0B"/>
    <w:rsid w:val="006B1BFE"/>
    <w:rsid w:val="006B1C52"/>
    <w:rsid w:val="006B1F64"/>
    <w:rsid w:val="006B1F80"/>
    <w:rsid w:val="006B1F96"/>
    <w:rsid w:val="006B296E"/>
    <w:rsid w:val="006B2A4B"/>
    <w:rsid w:val="006B2A9E"/>
    <w:rsid w:val="006B2C5C"/>
    <w:rsid w:val="006B2C83"/>
    <w:rsid w:val="006B2CEE"/>
    <w:rsid w:val="006B305E"/>
    <w:rsid w:val="006B35A0"/>
    <w:rsid w:val="006B39A0"/>
    <w:rsid w:val="006B39B3"/>
    <w:rsid w:val="006B39DD"/>
    <w:rsid w:val="006B3AA1"/>
    <w:rsid w:val="006B43E1"/>
    <w:rsid w:val="006B46FB"/>
    <w:rsid w:val="006B47BF"/>
    <w:rsid w:val="006B4866"/>
    <w:rsid w:val="006B4A61"/>
    <w:rsid w:val="006B4A6A"/>
    <w:rsid w:val="006B4B4B"/>
    <w:rsid w:val="006B4C78"/>
    <w:rsid w:val="006B4D98"/>
    <w:rsid w:val="006B5468"/>
    <w:rsid w:val="006B546D"/>
    <w:rsid w:val="006B5647"/>
    <w:rsid w:val="006B5864"/>
    <w:rsid w:val="006B5B01"/>
    <w:rsid w:val="006B5B5C"/>
    <w:rsid w:val="006B5B77"/>
    <w:rsid w:val="006B5B9E"/>
    <w:rsid w:val="006B5C21"/>
    <w:rsid w:val="006B5C27"/>
    <w:rsid w:val="006B5FA4"/>
    <w:rsid w:val="006B60D2"/>
    <w:rsid w:val="006B6431"/>
    <w:rsid w:val="006B64BB"/>
    <w:rsid w:val="006B665B"/>
    <w:rsid w:val="006B6779"/>
    <w:rsid w:val="006B68DD"/>
    <w:rsid w:val="006B6D30"/>
    <w:rsid w:val="006B6D93"/>
    <w:rsid w:val="006B6E96"/>
    <w:rsid w:val="006B726A"/>
    <w:rsid w:val="006B727B"/>
    <w:rsid w:val="006B75CA"/>
    <w:rsid w:val="006B75E3"/>
    <w:rsid w:val="006B7752"/>
    <w:rsid w:val="006B7809"/>
    <w:rsid w:val="006B78A4"/>
    <w:rsid w:val="006B7C3A"/>
    <w:rsid w:val="006B7D1E"/>
    <w:rsid w:val="006B7F7A"/>
    <w:rsid w:val="006B7F99"/>
    <w:rsid w:val="006C01F3"/>
    <w:rsid w:val="006C0251"/>
    <w:rsid w:val="006C02FB"/>
    <w:rsid w:val="006C039B"/>
    <w:rsid w:val="006C0478"/>
    <w:rsid w:val="006C0621"/>
    <w:rsid w:val="006C071D"/>
    <w:rsid w:val="006C074C"/>
    <w:rsid w:val="006C0953"/>
    <w:rsid w:val="006C0977"/>
    <w:rsid w:val="006C0A2C"/>
    <w:rsid w:val="006C0D0C"/>
    <w:rsid w:val="006C0DB3"/>
    <w:rsid w:val="006C0ED2"/>
    <w:rsid w:val="006C0EE4"/>
    <w:rsid w:val="006C0FF7"/>
    <w:rsid w:val="006C12BD"/>
    <w:rsid w:val="006C13BA"/>
    <w:rsid w:val="006C1540"/>
    <w:rsid w:val="006C16F4"/>
    <w:rsid w:val="006C16FA"/>
    <w:rsid w:val="006C1914"/>
    <w:rsid w:val="006C1A6F"/>
    <w:rsid w:val="006C1A84"/>
    <w:rsid w:val="006C1AD0"/>
    <w:rsid w:val="006C1AFE"/>
    <w:rsid w:val="006C1B73"/>
    <w:rsid w:val="006C1DD6"/>
    <w:rsid w:val="006C1E12"/>
    <w:rsid w:val="006C1FE2"/>
    <w:rsid w:val="006C2049"/>
    <w:rsid w:val="006C20CB"/>
    <w:rsid w:val="006C2160"/>
    <w:rsid w:val="006C21DF"/>
    <w:rsid w:val="006C2271"/>
    <w:rsid w:val="006C231E"/>
    <w:rsid w:val="006C2368"/>
    <w:rsid w:val="006C240A"/>
    <w:rsid w:val="006C2435"/>
    <w:rsid w:val="006C250B"/>
    <w:rsid w:val="006C25FA"/>
    <w:rsid w:val="006C2660"/>
    <w:rsid w:val="006C2846"/>
    <w:rsid w:val="006C2A9C"/>
    <w:rsid w:val="006C2B30"/>
    <w:rsid w:val="006C2CEE"/>
    <w:rsid w:val="006C301B"/>
    <w:rsid w:val="006C3302"/>
    <w:rsid w:val="006C34E9"/>
    <w:rsid w:val="006C3547"/>
    <w:rsid w:val="006C3917"/>
    <w:rsid w:val="006C398D"/>
    <w:rsid w:val="006C3ACF"/>
    <w:rsid w:val="006C3B04"/>
    <w:rsid w:val="006C3BF3"/>
    <w:rsid w:val="006C3E21"/>
    <w:rsid w:val="006C3EF8"/>
    <w:rsid w:val="006C3F22"/>
    <w:rsid w:val="006C3F59"/>
    <w:rsid w:val="006C3FC6"/>
    <w:rsid w:val="006C3FE8"/>
    <w:rsid w:val="006C4263"/>
    <w:rsid w:val="006C4292"/>
    <w:rsid w:val="006C43A4"/>
    <w:rsid w:val="006C44A1"/>
    <w:rsid w:val="006C459C"/>
    <w:rsid w:val="006C4808"/>
    <w:rsid w:val="006C49F0"/>
    <w:rsid w:val="006C4BBD"/>
    <w:rsid w:val="006C4FDB"/>
    <w:rsid w:val="006C519B"/>
    <w:rsid w:val="006C52A1"/>
    <w:rsid w:val="006C52FC"/>
    <w:rsid w:val="006C5398"/>
    <w:rsid w:val="006C55A1"/>
    <w:rsid w:val="006C57AB"/>
    <w:rsid w:val="006C586A"/>
    <w:rsid w:val="006C5880"/>
    <w:rsid w:val="006C5AE0"/>
    <w:rsid w:val="006C5BD8"/>
    <w:rsid w:val="006C5BE9"/>
    <w:rsid w:val="006C5CE3"/>
    <w:rsid w:val="006C5ECB"/>
    <w:rsid w:val="006C6096"/>
    <w:rsid w:val="006C66DD"/>
    <w:rsid w:val="006C6814"/>
    <w:rsid w:val="006C6823"/>
    <w:rsid w:val="006C6AA8"/>
    <w:rsid w:val="006C6AFA"/>
    <w:rsid w:val="006C6BD8"/>
    <w:rsid w:val="006C6F13"/>
    <w:rsid w:val="006C6F91"/>
    <w:rsid w:val="006C7008"/>
    <w:rsid w:val="006C732F"/>
    <w:rsid w:val="006C73C9"/>
    <w:rsid w:val="006C74FB"/>
    <w:rsid w:val="006C7524"/>
    <w:rsid w:val="006C76E9"/>
    <w:rsid w:val="006C7DA6"/>
    <w:rsid w:val="006C7ED9"/>
    <w:rsid w:val="006C7F68"/>
    <w:rsid w:val="006C7F76"/>
    <w:rsid w:val="006C7FDF"/>
    <w:rsid w:val="006D00C2"/>
    <w:rsid w:val="006D020C"/>
    <w:rsid w:val="006D025F"/>
    <w:rsid w:val="006D027D"/>
    <w:rsid w:val="006D0383"/>
    <w:rsid w:val="006D03BF"/>
    <w:rsid w:val="006D064C"/>
    <w:rsid w:val="006D0904"/>
    <w:rsid w:val="006D0F03"/>
    <w:rsid w:val="006D0F54"/>
    <w:rsid w:val="006D0F74"/>
    <w:rsid w:val="006D0F8C"/>
    <w:rsid w:val="006D1A03"/>
    <w:rsid w:val="006D1DFD"/>
    <w:rsid w:val="006D1E78"/>
    <w:rsid w:val="006D2332"/>
    <w:rsid w:val="006D23BC"/>
    <w:rsid w:val="006D2765"/>
    <w:rsid w:val="006D28FC"/>
    <w:rsid w:val="006D2F08"/>
    <w:rsid w:val="006D3030"/>
    <w:rsid w:val="006D311A"/>
    <w:rsid w:val="006D31E8"/>
    <w:rsid w:val="006D31F7"/>
    <w:rsid w:val="006D3577"/>
    <w:rsid w:val="006D38E5"/>
    <w:rsid w:val="006D3B4F"/>
    <w:rsid w:val="006D3C15"/>
    <w:rsid w:val="006D3E34"/>
    <w:rsid w:val="006D3FF9"/>
    <w:rsid w:val="006D4239"/>
    <w:rsid w:val="006D44A0"/>
    <w:rsid w:val="006D476B"/>
    <w:rsid w:val="006D4C15"/>
    <w:rsid w:val="006D4C52"/>
    <w:rsid w:val="006D4E3C"/>
    <w:rsid w:val="006D4FB4"/>
    <w:rsid w:val="006D4FD3"/>
    <w:rsid w:val="006D5384"/>
    <w:rsid w:val="006D546B"/>
    <w:rsid w:val="006D557A"/>
    <w:rsid w:val="006D5587"/>
    <w:rsid w:val="006D5621"/>
    <w:rsid w:val="006D5AE2"/>
    <w:rsid w:val="006D5B6E"/>
    <w:rsid w:val="006D5CC3"/>
    <w:rsid w:val="006D5EB8"/>
    <w:rsid w:val="006D5ED4"/>
    <w:rsid w:val="006D5EF1"/>
    <w:rsid w:val="006D5F06"/>
    <w:rsid w:val="006D5FD9"/>
    <w:rsid w:val="006D6476"/>
    <w:rsid w:val="006D64B8"/>
    <w:rsid w:val="006D67D1"/>
    <w:rsid w:val="006D6DD3"/>
    <w:rsid w:val="006D728D"/>
    <w:rsid w:val="006D72A1"/>
    <w:rsid w:val="006D74B8"/>
    <w:rsid w:val="006D74E6"/>
    <w:rsid w:val="006D77CE"/>
    <w:rsid w:val="006D7848"/>
    <w:rsid w:val="006D7B68"/>
    <w:rsid w:val="006D7DC9"/>
    <w:rsid w:val="006D7DE0"/>
    <w:rsid w:val="006D7E07"/>
    <w:rsid w:val="006E0287"/>
    <w:rsid w:val="006E0468"/>
    <w:rsid w:val="006E0573"/>
    <w:rsid w:val="006E05E3"/>
    <w:rsid w:val="006E0779"/>
    <w:rsid w:val="006E08A5"/>
    <w:rsid w:val="006E0985"/>
    <w:rsid w:val="006E09FD"/>
    <w:rsid w:val="006E0DDD"/>
    <w:rsid w:val="006E0E9D"/>
    <w:rsid w:val="006E0F8D"/>
    <w:rsid w:val="006E0FD1"/>
    <w:rsid w:val="006E1176"/>
    <w:rsid w:val="006E1427"/>
    <w:rsid w:val="006E1576"/>
    <w:rsid w:val="006E1623"/>
    <w:rsid w:val="006E1869"/>
    <w:rsid w:val="006E193C"/>
    <w:rsid w:val="006E195F"/>
    <w:rsid w:val="006E217D"/>
    <w:rsid w:val="006E2658"/>
    <w:rsid w:val="006E2795"/>
    <w:rsid w:val="006E2CCF"/>
    <w:rsid w:val="006E2E2C"/>
    <w:rsid w:val="006E2ED2"/>
    <w:rsid w:val="006E2F4C"/>
    <w:rsid w:val="006E342C"/>
    <w:rsid w:val="006E359A"/>
    <w:rsid w:val="006E3C64"/>
    <w:rsid w:val="006E3C8A"/>
    <w:rsid w:val="006E3C94"/>
    <w:rsid w:val="006E3CA3"/>
    <w:rsid w:val="006E3D36"/>
    <w:rsid w:val="006E3DC2"/>
    <w:rsid w:val="006E42E9"/>
    <w:rsid w:val="006E431A"/>
    <w:rsid w:val="006E473E"/>
    <w:rsid w:val="006E475F"/>
    <w:rsid w:val="006E4858"/>
    <w:rsid w:val="006E4914"/>
    <w:rsid w:val="006E494B"/>
    <w:rsid w:val="006E4C33"/>
    <w:rsid w:val="006E4EA9"/>
    <w:rsid w:val="006E515C"/>
    <w:rsid w:val="006E5302"/>
    <w:rsid w:val="006E541F"/>
    <w:rsid w:val="006E5660"/>
    <w:rsid w:val="006E593B"/>
    <w:rsid w:val="006E5959"/>
    <w:rsid w:val="006E59C6"/>
    <w:rsid w:val="006E5A7D"/>
    <w:rsid w:val="006E6010"/>
    <w:rsid w:val="006E612A"/>
    <w:rsid w:val="006E6153"/>
    <w:rsid w:val="006E6167"/>
    <w:rsid w:val="006E63EA"/>
    <w:rsid w:val="006E646E"/>
    <w:rsid w:val="006E65C3"/>
    <w:rsid w:val="006E6690"/>
    <w:rsid w:val="006E66DA"/>
    <w:rsid w:val="006E6856"/>
    <w:rsid w:val="006E6BA5"/>
    <w:rsid w:val="006E6D10"/>
    <w:rsid w:val="006E6D12"/>
    <w:rsid w:val="006E6D45"/>
    <w:rsid w:val="006E6EB8"/>
    <w:rsid w:val="006E6FBD"/>
    <w:rsid w:val="006E6FD6"/>
    <w:rsid w:val="006E7485"/>
    <w:rsid w:val="006E74C7"/>
    <w:rsid w:val="006E776B"/>
    <w:rsid w:val="006E77C6"/>
    <w:rsid w:val="006E7959"/>
    <w:rsid w:val="006E79FF"/>
    <w:rsid w:val="006E7ABE"/>
    <w:rsid w:val="006E7C2A"/>
    <w:rsid w:val="006E7C46"/>
    <w:rsid w:val="006E7DEF"/>
    <w:rsid w:val="006E7EED"/>
    <w:rsid w:val="006F0049"/>
    <w:rsid w:val="006F0109"/>
    <w:rsid w:val="006F03B8"/>
    <w:rsid w:val="006F0AAD"/>
    <w:rsid w:val="006F0BD1"/>
    <w:rsid w:val="006F0C62"/>
    <w:rsid w:val="006F0C76"/>
    <w:rsid w:val="006F0F50"/>
    <w:rsid w:val="006F0F72"/>
    <w:rsid w:val="006F125E"/>
    <w:rsid w:val="006F13A8"/>
    <w:rsid w:val="006F1845"/>
    <w:rsid w:val="006F19E2"/>
    <w:rsid w:val="006F1D37"/>
    <w:rsid w:val="006F2565"/>
    <w:rsid w:val="006F2572"/>
    <w:rsid w:val="006F29A5"/>
    <w:rsid w:val="006F2A49"/>
    <w:rsid w:val="006F2C2A"/>
    <w:rsid w:val="006F2C62"/>
    <w:rsid w:val="006F2EE6"/>
    <w:rsid w:val="006F308C"/>
    <w:rsid w:val="006F3146"/>
    <w:rsid w:val="006F319C"/>
    <w:rsid w:val="006F3255"/>
    <w:rsid w:val="006F349D"/>
    <w:rsid w:val="006F3643"/>
    <w:rsid w:val="006F3714"/>
    <w:rsid w:val="006F3778"/>
    <w:rsid w:val="006F38E8"/>
    <w:rsid w:val="006F3CD9"/>
    <w:rsid w:val="006F3F2F"/>
    <w:rsid w:val="006F42A6"/>
    <w:rsid w:val="006F42D5"/>
    <w:rsid w:val="006F42D9"/>
    <w:rsid w:val="006F43E2"/>
    <w:rsid w:val="006F4622"/>
    <w:rsid w:val="006F4792"/>
    <w:rsid w:val="006F48BB"/>
    <w:rsid w:val="006F4B99"/>
    <w:rsid w:val="006F4BC4"/>
    <w:rsid w:val="006F4C06"/>
    <w:rsid w:val="006F4E4F"/>
    <w:rsid w:val="006F4E5E"/>
    <w:rsid w:val="006F4EF1"/>
    <w:rsid w:val="006F4FED"/>
    <w:rsid w:val="006F50AB"/>
    <w:rsid w:val="006F5176"/>
    <w:rsid w:val="006F53F1"/>
    <w:rsid w:val="006F5469"/>
    <w:rsid w:val="006F549F"/>
    <w:rsid w:val="006F59A0"/>
    <w:rsid w:val="006F5B09"/>
    <w:rsid w:val="006F5B1D"/>
    <w:rsid w:val="006F5B6F"/>
    <w:rsid w:val="006F5F5F"/>
    <w:rsid w:val="006F60B4"/>
    <w:rsid w:val="006F6206"/>
    <w:rsid w:val="006F6332"/>
    <w:rsid w:val="006F63AE"/>
    <w:rsid w:val="006F64D9"/>
    <w:rsid w:val="006F6534"/>
    <w:rsid w:val="006F6743"/>
    <w:rsid w:val="006F680C"/>
    <w:rsid w:val="006F6ABD"/>
    <w:rsid w:val="006F6BFF"/>
    <w:rsid w:val="006F6E20"/>
    <w:rsid w:val="006F6F6A"/>
    <w:rsid w:val="006F6FBF"/>
    <w:rsid w:val="006F7268"/>
    <w:rsid w:val="006F737A"/>
    <w:rsid w:val="006F73EB"/>
    <w:rsid w:val="006F73F8"/>
    <w:rsid w:val="006F7404"/>
    <w:rsid w:val="006F772D"/>
    <w:rsid w:val="006F791D"/>
    <w:rsid w:val="006F7EBD"/>
    <w:rsid w:val="006F7F2A"/>
    <w:rsid w:val="007000F5"/>
    <w:rsid w:val="00700105"/>
    <w:rsid w:val="0070013F"/>
    <w:rsid w:val="007001DD"/>
    <w:rsid w:val="0070057A"/>
    <w:rsid w:val="007008C8"/>
    <w:rsid w:val="00700A09"/>
    <w:rsid w:val="00700E3C"/>
    <w:rsid w:val="00700F60"/>
    <w:rsid w:val="00700F77"/>
    <w:rsid w:val="00701300"/>
    <w:rsid w:val="00701690"/>
    <w:rsid w:val="0070173F"/>
    <w:rsid w:val="00701B99"/>
    <w:rsid w:val="00701CA7"/>
    <w:rsid w:val="00701E17"/>
    <w:rsid w:val="007020B5"/>
    <w:rsid w:val="0070210F"/>
    <w:rsid w:val="00702419"/>
    <w:rsid w:val="007029CC"/>
    <w:rsid w:val="007029E5"/>
    <w:rsid w:val="00702A19"/>
    <w:rsid w:val="00702BAC"/>
    <w:rsid w:val="00702BDF"/>
    <w:rsid w:val="00702CA8"/>
    <w:rsid w:val="00702D9D"/>
    <w:rsid w:val="00703093"/>
    <w:rsid w:val="007030B7"/>
    <w:rsid w:val="007031B3"/>
    <w:rsid w:val="007033C9"/>
    <w:rsid w:val="0070345D"/>
    <w:rsid w:val="00703515"/>
    <w:rsid w:val="0070351F"/>
    <w:rsid w:val="00703843"/>
    <w:rsid w:val="00703A72"/>
    <w:rsid w:val="00703D1E"/>
    <w:rsid w:val="00703E48"/>
    <w:rsid w:val="0070403E"/>
    <w:rsid w:val="007040A6"/>
    <w:rsid w:val="007040AF"/>
    <w:rsid w:val="007040DA"/>
    <w:rsid w:val="0070431B"/>
    <w:rsid w:val="00704395"/>
    <w:rsid w:val="00704733"/>
    <w:rsid w:val="0070490A"/>
    <w:rsid w:val="00704E4D"/>
    <w:rsid w:val="00704E64"/>
    <w:rsid w:val="00704FF1"/>
    <w:rsid w:val="00705068"/>
    <w:rsid w:val="00705364"/>
    <w:rsid w:val="00705386"/>
    <w:rsid w:val="007058D6"/>
    <w:rsid w:val="00705B28"/>
    <w:rsid w:val="00705BDD"/>
    <w:rsid w:val="0070616D"/>
    <w:rsid w:val="0070620D"/>
    <w:rsid w:val="00706361"/>
    <w:rsid w:val="00706600"/>
    <w:rsid w:val="0070665C"/>
    <w:rsid w:val="007066BD"/>
    <w:rsid w:val="0070674E"/>
    <w:rsid w:val="007067C6"/>
    <w:rsid w:val="007067C8"/>
    <w:rsid w:val="00706992"/>
    <w:rsid w:val="007069D1"/>
    <w:rsid w:val="00706AC6"/>
    <w:rsid w:val="0070722C"/>
    <w:rsid w:val="0070777D"/>
    <w:rsid w:val="007078BE"/>
    <w:rsid w:val="00707C65"/>
    <w:rsid w:val="00707CA3"/>
    <w:rsid w:val="00707E5E"/>
    <w:rsid w:val="00707EC0"/>
    <w:rsid w:val="00707F8E"/>
    <w:rsid w:val="0071044F"/>
    <w:rsid w:val="0071087F"/>
    <w:rsid w:val="00710C5C"/>
    <w:rsid w:val="00710D4A"/>
    <w:rsid w:val="00710F3A"/>
    <w:rsid w:val="007110B5"/>
    <w:rsid w:val="007110CB"/>
    <w:rsid w:val="0071111D"/>
    <w:rsid w:val="00711163"/>
    <w:rsid w:val="00711863"/>
    <w:rsid w:val="007119DE"/>
    <w:rsid w:val="00711AF0"/>
    <w:rsid w:val="00711C07"/>
    <w:rsid w:val="00711D0A"/>
    <w:rsid w:val="00711E04"/>
    <w:rsid w:val="00711F22"/>
    <w:rsid w:val="007120F8"/>
    <w:rsid w:val="00712562"/>
    <w:rsid w:val="007127BE"/>
    <w:rsid w:val="00712ADB"/>
    <w:rsid w:val="00712B3F"/>
    <w:rsid w:val="00712C7C"/>
    <w:rsid w:val="00712DFB"/>
    <w:rsid w:val="00712F70"/>
    <w:rsid w:val="007130E0"/>
    <w:rsid w:val="007131E8"/>
    <w:rsid w:val="007135C2"/>
    <w:rsid w:val="007135E8"/>
    <w:rsid w:val="007137CF"/>
    <w:rsid w:val="00713A31"/>
    <w:rsid w:val="00713B37"/>
    <w:rsid w:val="00713EA7"/>
    <w:rsid w:val="00714101"/>
    <w:rsid w:val="00714121"/>
    <w:rsid w:val="00714476"/>
    <w:rsid w:val="00714519"/>
    <w:rsid w:val="0071459A"/>
    <w:rsid w:val="00714BE7"/>
    <w:rsid w:val="00714C5B"/>
    <w:rsid w:val="00714E79"/>
    <w:rsid w:val="00714EE7"/>
    <w:rsid w:val="007150FA"/>
    <w:rsid w:val="00715254"/>
    <w:rsid w:val="0071525A"/>
    <w:rsid w:val="007152AB"/>
    <w:rsid w:val="007155B0"/>
    <w:rsid w:val="007156EA"/>
    <w:rsid w:val="00715732"/>
    <w:rsid w:val="00715843"/>
    <w:rsid w:val="00715920"/>
    <w:rsid w:val="00715A42"/>
    <w:rsid w:val="00715AEF"/>
    <w:rsid w:val="00715CCA"/>
    <w:rsid w:val="00715D2F"/>
    <w:rsid w:val="00715D92"/>
    <w:rsid w:val="0071654F"/>
    <w:rsid w:val="00716B2B"/>
    <w:rsid w:val="00716C23"/>
    <w:rsid w:val="00716F5B"/>
    <w:rsid w:val="00716FB7"/>
    <w:rsid w:val="007170DD"/>
    <w:rsid w:val="0071716C"/>
    <w:rsid w:val="00717253"/>
    <w:rsid w:val="007173D6"/>
    <w:rsid w:val="007173FE"/>
    <w:rsid w:val="00717596"/>
    <w:rsid w:val="00717A7A"/>
    <w:rsid w:val="00717CC1"/>
    <w:rsid w:val="00717DFA"/>
    <w:rsid w:val="00720065"/>
    <w:rsid w:val="007200F1"/>
    <w:rsid w:val="0072026E"/>
    <w:rsid w:val="007202F1"/>
    <w:rsid w:val="00720355"/>
    <w:rsid w:val="00720629"/>
    <w:rsid w:val="007206D8"/>
    <w:rsid w:val="00720905"/>
    <w:rsid w:val="00720945"/>
    <w:rsid w:val="00720A97"/>
    <w:rsid w:val="00720D03"/>
    <w:rsid w:val="00720D7C"/>
    <w:rsid w:val="00720E77"/>
    <w:rsid w:val="00720FED"/>
    <w:rsid w:val="00721108"/>
    <w:rsid w:val="0072118D"/>
    <w:rsid w:val="00721358"/>
    <w:rsid w:val="007215AC"/>
    <w:rsid w:val="00721695"/>
    <w:rsid w:val="00721814"/>
    <w:rsid w:val="00721835"/>
    <w:rsid w:val="007219F4"/>
    <w:rsid w:val="00721AC5"/>
    <w:rsid w:val="00721B71"/>
    <w:rsid w:val="00721C62"/>
    <w:rsid w:val="00721C90"/>
    <w:rsid w:val="00721CBA"/>
    <w:rsid w:val="00721D06"/>
    <w:rsid w:val="00721F64"/>
    <w:rsid w:val="00721FBC"/>
    <w:rsid w:val="00722281"/>
    <w:rsid w:val="007224B4"/>
    <w:rsid w:val="00722556"/>
    <w:rsid w:val="00722659"/>
    <w:rsid w:val="007227F9"/>
    <w:rsid w:val="00722A36"/>
    <w:rsid w:val="00722CF1"/>
    <w:rsid w:val="00722EAA"/>
    <w:rsid w:val="0072334E"/>
    <w:rsid w:val="00723451"/>
    <w:rsid w:val="007235C0"/>
    <w:rsid w:val="0072379E"/>
    <w:rsid w:val="00723ABF"/>
    <w:rsid w:val="007241A5"/>
    <w:rsid w:val="007242CF"/>
    <w:rsid w:val="0072437B"/>
    <w:rsid w:val="007244B7"/>
    <w:rsid w:val="007244D3"/>
    <w:rsid w:val="007245BC"/>
    <w:rsid w:val="00724764"/>
    <w:rsid w:val="00724A73"/>
    <w:rsid w:val="00724AF1"/>
    <w:rsid w:val="00724BD9"/>
    <w:rsid w:val="00724C91"/>
    <w:rsid w:val="00724FDB"/>
    <w:rsid w:val="0072519F"/>
    <w:rsid w:val="0072520C"/>
    <w:rsid w:val="00725253"/>
    <w:rsid w:val="00725414"/>
    <w:rsid w:val="00725C5C"/>
    <w:rsid w:val="00725C98"/>
    <w:rsid w:val="00725DA1"/>
    <w:rsid w:val="00725E70"/>
    <w:rsid w:val="00725F19"/>
    <w:rsid w:val="00725FDF"/>
    <w:rsid w:val="0072609C"/>
    <w:rsid w:val="00726385"/>
    <w:rsid w:val="00726656"/>
    <w:rsid w:val="007266BA"/>
    <w:rsid w:val="00726A83"/>
    <w:rsid w:val="00726B19"/>
    <w:rsid w:val="00726BF6"/>
    <w:rsid w:val="00726EDC"/>
    <w:rsid w:val="007270F4"/>
    <w:rsid w:val="00727174"/>
    <w:rsid w:val="0072718B"/>
    <w:rsid w:val="00727238"/>
    <w:rsid w:val="00727262"/>
    <w:rsid w:val="007272AA"/>
    <w:rsid w:val="00727864"/>
    <w:rsid w:val="00727919"/>
    <w:rsid w:val="00727CB8"/>
    <w:rsid w:val="00727DA7"/>
    <w:rsid w:val="00730018"/>
    <w:rsid w:val="00730037"/>
    <w:rsid w:val="007304C0"/>
    <w:rsid w:val="0073071C"/>
    <w:rsid w:val="00730729"/>
    <w:rsid w:val="0073084D"/>
    <w:rsid w:val="00730A05"/>
    <w:rsid w:val="00730A12"/>
    <w:rsid w:val="00730D3B"/>
    <w:rsid w:val="00730D47"/>
    <w:rsid w:val="00730E2E"/>
    <w:rsid w:val="0073116B"/>
    <w:rsid w:val="007312B2"/>
    <w:rsid w:val="007312CF"/>
    <w:rsid w:val="007314D9"/>
    <w:rsid w:val="00731846"/>
    <w:rsid w:val="00731A60"/>
    <w:rsid w:val="00731ECE"/>
    <w:rsid w:val="00731FE8"/>
    <w:rsid w:val="0073207D"/>
    <w:rsid w:val="0073215A"/>
    <w:rsid w:val="0073225F"/>
    <w:rsid w:val="007322D2"/>
    <w:rsid w:val="00732380"/>
    <w:rsid w:val="007326CF"/>
    <w:rsid w:val="007326E8"/>
    <w:rsid w:val="0073298D"/>
    <w:rsid w:val="00732A4C"/>
    <w:rsid w:val="00732B90"/>
    <w:rsid w:val="00732C51"/>
    <w:rsid w:val="00732C75"/>
    <w:rsid w:val="00732CFA"/>
    <w:rsid w:val="00732EF6"/>
    <w:rsid w:val="0073316D"/>
    <w:rsid w:val="0073328A"/>
    <w:rsid w:val="007332C8"/>
    <w:rsid w:val="007332F9"/>
    <w:rsid w:val="00733370"/>
    <w:rsid w:val="007335E2"/>
    <w:rsid w:val="00733C59"/>
    <w:rsid w:val="00733D4B"/>
    <w:rsid w:val="0073407D"/>
    <w:rsid w:val="00734112"/>
    <w:rsid w:val="00734136"/>
    <w:rsid w:val="0073415A"/>
    <w:rsid w:val="007342A4"/>
    <w:rsid w:val="0073435C"/>
    <w:rsid w:val="007344C2"/>
    <w:rsid w:val="007344E2"/>
    <w:rsid w:val="00734A26"/>
    <w:rsid w:val="00734EC7"/>
    <w:rsid w:val="0073525B"/>
    <w:rsid w:val="00735672"/>
    <w:rsid w:val="007357E0"/>
    <w:rsid w:val="007359AB"/>
    <w:rsid w:val="00735D7A"/>
    <w:rsid w:val="00735E68"/>
    <w:rsid w:val="00736152"/>
    <w:rsid w:val="007364C6"/>
    <w:rsid w:val="007364E5"/>
    <w:rsid w:val="0073679D"/>
    <w:rsid w:val="007370C0"/>
    <w:rsid w:val="007370F4"/>
    <w:rsid w:val="00737234"/>
    <w:rsid w:val="00737329"/>
    <w:rsid w:val="00737485"/>
    <w:rsid w:val="0073749B"/>
    <w:rsid w:val="00737658"/>
    <w:rsid w:val="00737904"/>
    <w:rsid w:val="00737A10"/>
    <w:rsid w:val="00737A86"/>
    <w:rsid w:val="00737AE7"/>
    <w:rsid w:val="00740028"/>
    <w:rsid w:val="0074011A"/>
    <w:rsid w:val="00740218"/>
    <w:rsid w:val="00740971"/>
    <w:rsid w:val="00740A35"/>
    <w:rsid w:val="00740B03"/>
    <w:rsid w:val="00740CD6"/>
    <w:rsid w:val="00741338"/>
    <w:rsid w:val="0074145D"/>
    <w:rsid w:val="0074167F"/>
    <w:rsid w:val="007416DB"/>
    <w:rsid w:val="007417B3"/>
    <w:rsid w:val="0074182E"/>
    <w:rsid w:val="0074183C"/>
    <w:rsid w:val="0074194E"/>
    <w:rsid w:val="00741EAD"/>
    <w:rsid w:val="0074227C"/>
    <w:rsid w:val="0074243D"/>
    <w:rsid w:val="007426B6"/>
    <w:rsid w:val="007427D3"/>
    <w:rsid w:val="00742926"/>
    <w:rsid w:val="00742C6F"/>
    <w:rsid w:val="00742F1C"/>
    <w:rsid w:val="00742F54"/>
    <w:rsid w:val="00742FE7"/>
    <w:rsid w:val="0074315A"/>
    <w:rsid w:val="007437C1"/>
    <w:rsid w:val="00743ABF"/>
    <w:rsid w:val="00743D90"/>
    <w:rsid w:val="00743E18"/>
    <w:rsid w:val="00744201"/>
    <w:rsid w:val="007448BC"/>
    <w:rsid w:val="0074491B"/>
    <w:rsid w:val="00744BE1"/>
    <w:rsid w:val="00744BE2"/>
    <w:rsid w:val="00744BF4"/>
    <w:rsid w:val="00744C0F"/>
    <w:rsid w:val="00745125"/>
    <w:rsid w:val="00745143"/>
    <w:rsid w:val="00745175"/>
    <w:rsid w:val="007451CD"/>
    <w:rsid w:val="007451D2"/>
    <w:rsid w:val="00745260"/>
    <w:rsid w:val="00745502"/>
    <w:rsid w:val="00745703"/>
    <w:rsid w:val="0074583C"/>
    <w:rsid w:val="00745899"/>
    <w:rsid w:val="0074593A"/>
    <w:rsid w:val="00745AD5"/>
    <w:rsid w:val="00745C04"/>
    <w:rsid w:val="00745F1E"/>
    <w:rsid w:val="00745F8E"/>
    <w:rsid w:val="00746359"/>
    <w:rsid w:val="00746678"/>
    <w:rsid w:val="007469DF"/>
    <w:rsid w:val="00746D5C"/>
    <w:rsid w:val="00747005"/>
    <w:rsid w:val="0074712F"/>
    <w:rsid w:val="007471DC"/>
    <w:rsid w:val="0074741A"/>
    <w:rsid w:val="00747544"/>
    <w:rsid w:val="007479A7"/>
    <w:rsid w:val="00747A2C"/>
    <w:rsid w:val="00747CC6"/>
    <w:rsid w:val="007502C0"/>
    <w:rsid w:val="0075051A"/>
    <w:rsid w:val="0075068E"/>
    <w:rsid w:val="0075071C"/>
    <w:rsid w:val="0075088D"/>
    <w:rsid w:val="007508CD"/>
    <w:rsid w:val="00750919"/>
    <w:rsid w:val="00750967"/>
    <w:rsid w:val="007509DB"/>
    <w:rsid w:val="00750B43"/>
    <w:rsid w:val="00750EB7"/>
    <w:rsid w:val="00751118"/>
    <w:rsid w:val="007516A5"/>
    <w:rsid w:val="00751AE0"/>
    <w:rsid w:val="00751ECF"/>
    <w:rsid w:val="00751FC7"/>
    <w:rsid w:val="0075206B"/>
    <w:rsid w:val="007521C7"/>
    <w:rsid w:val="00752431"/>
    <w:rsid w:val="00752659"/>
    <w:rsid w:val="00752D64"/>
    <w:rsid w:val="00752E93"/>
    <w:rsid w:val="00753221"/>
    <w:rsid w:val="007534D6"/>
    <w:rsid w:val="0075363B"/>
    <w:rsid w:val="007536DE"/>
    <w:rsid w:val="0075378E"/>
    <w:rsid w:val="00753935"/>
    <w:rsid w:val="00753B0F"/>
    <w:rsid w:val="00753CA5"/>
    <w:rsid w:val="00753CBB"/>
    <w:rsid w:val="00753E99"/>
    <w:rsid w:val="00753EAD"/>
    <w:rsid w:val="00754273"/>
    <w:rsid w:val="0075443E"/>
    <w:rsid w:val="0075455C"/>
    <w:rsid w:val="007545FF"/>
    <w:rsid w:val="00754990"/>
    <w:rsid w:val="00754AD0"/>
    <w:rsid w:val="00754B66"/>
    <w:rsid w:val="00754C08"/>
    <w:rsid w:val="00754E68"/>
    <w:rsid w:val="00754F61"/>
    <w:rsid w:val="00755017"/>
    <w:rsid w:val="007550A9"/>
    <w:rsid w:val="007550B6"/>
    <w:rsid w:val="00755142"/>
    <w:rsid w:val="00755259"/>
    <w:rsid w:val="00755524"/>
    <w:rsid w:val="00755721"/>
    <w:rsid w:val="007557FA"/>
    <w:rsid w:val="0075582D"/>
    <w:rsid w:val="00755AF1"/>
    <w:rsid w:val="00755E1F"/>
    <w:rsid w:val="00755F5E"/>
    <w:rsid w:val="00755F68"/>
    <w:rsid w:val="00755F9F"/>
    <w:rsid w:val="0075603C"/>
    <w:rsid w:val="00756066"/>
    <w:rsid w:val="0075626E"/>
    <w:rsid w:val="0075646B"/>
    <w:rsid w:val="007565E3"/>
    <w:rsid w:val="00756771"/>
    <w:rsid w:val="00756A33"/>
    <w:rsid w:val="00756AB6"/>
    <w:rsid w:val="00756B27"/>
    <w:rsid w:val="00756C15"/>
    <w:rsid w:val="00756CFC"/>
    <w:rsid w:val="00756D9F"/>
    <w:rsid w:val="00757325"/>
    <w:rsid w:val="0075740B"/>
    <w:rsid w:val="007575D4"/>
    <w:rsid w:val="007577CE"/>
    <w:rsid w:val="007577FD"/>
    <w:rsid w:val="00757984"/>
    <w:rsid w:val="00757B10"/>
    <w:rsid w:val="00757F28"/>
    <w:rsid w:val="00760149"/>
    <w:rsid w:val="0076041D"/>
    <w:rsid w:val="0076048B"/>
    <w:rsid w:val="007607A5"/>
    <w:rsid w:val="00760AA1"/>
    <w:rsid w:val="00760ACE"/>
    <w:rsid w:val="00760BB0"/>
    <w:rsid w:val="00760C6B"/>
    <w:rsid w:val="00760C95"/>
    <w:rsid w:val="00760F23"/>
    <w:rsid w:val="007610C7"/>
    <w:rsid w:val="007610FE"/>
    <w:rsid w:val="0076122C"/>
    <w:rsid w:val="0076136F"/>
    <w:rsid w:val="00761BA9"/>
    <w:rsid w:val="00761CCE"/>
    <w:rsid w:val="00761E16"/>
    <w:rsid w:val="00761FA6"/>
    <w:rsid w:val="007620C6"/>
    <w:rsid w:val="007623E4"/>
    <w:rsid w:val="00762450"/>
    <w:rsid w:val="0076260A"/>
    <w:rsid w:val="00762627"/>
    <w:rsid w:val="007626A5"/>
    <w:rsid w:val="007626DF"/>
    <w:rsid w:val="007628DD"/>
    <w:rsid w:val="00762931"/>
    <w:rsid w:val="00762AF7"/>
    <w:rsid w:val="00762D9B"/>
    <w:rsid w:val="00762F43"/>
    <w:rsid w:val="00762FB6"/>
    <w:rsid w:val="007631CA"/>
    <w:rsid w:val="00763567"/>
    <w:rsid w:val="00763671"/>
    <w:rsid w:val="00763CC8"/>
    <w:rsid w:val="007640B7"/>
    <w:rsid w:val="00764448"/>
    <w:rsid w:val="0076455D"/>
    <w:rsid w:val="0076461D"/>
    <w:rsid w:val="0076468A"/>
    <w:rsid w:val="007648AD"/>
    <w:rsid w:val="0076498A"/>
    <w:rsid w:val="00764A3A"/>
    <w:rsid w:val="00764DB1"/>
    <w:rsid w:val="00764E3D"/>
    <w:rsid w:val="00764EC5"/>
    <w:rsid w:val="00764F69"/>
    <w:rsid w:val="00765207"/>
    <w:rsid w:val="007652F5"/>
    <w:rsid w:val="007653CC"/>
    <w:rsid w:val="00765847"/>
    <w:rsid w:val="00765903"/>
    <w:rsid w:val="00765BA3"/>
    <w:rsid w:val="00765E04"/>
    <w:rsid w:val="00766109"/>
    <w:rsid w:val="0076614C"/>
    <w:rsid w:val="0076627F"/>
    <w:rsid w:val="007662DF"/>
    <w:rsid w:val="00766439"/>
    <w:rsid w:val="0076679A"/>
    <w:rsid w:val="0076693C"/>
    <w:rsid w:val="00766960"/>
    <w:rsid w:val="00766AAC"/>
    <w:rsid w:val="00766C57"/>
    <w:rsid w:val="00766F6D"/>
    <w:rsid w:val="00767132"/>
    <w:rsid w:val="007671ED"/>
    <w:rsid w:val="00767212"/>
    <w:rsid w:val="0076728B"/>
    <w:rsid w:val="00767359"/>
    <w:rsid w:val="00767407"/>
    <w:rsid w:val="00767917"/>
    <w:rsid w:val="0076791D"/>
    <w:rsid w:val="00767B7B"/>
    <w:rsid w:val="00767C47"/>
    <w:rsid w:val="00767DD0"/>
    <w:rsid w:val="00767F13"/>
    <w:rsid w:val="007701B8"/>
    <w:rsid w:val="00770424"/>
    <w:rsid w:val="007704A4"/>
    <w:rsid w:val="0077054F"/>
    <w:rsid w:val="007706F3"/>
    <w:rsid w:val="00770821"/>
    <w:rsid w:val="00770874"/>
    <w:rsid w:val="00770B70"/>
    <w:rsid w:val="00770BA4"/>
    <w:rsid w:val="0077127C"/>
    <w:rsid w:val="0077128F"/>
    <w:rsid w:val="00771488"/>
    <w:rsid w:val="00771496"/>
    <w:rsid w:val="007714B2"/>
    <w:rsid w:val="00771639"/>
    <w:rsid w:val="00771BBB"/>
    <w:rsid w:val="00771CB8"/>
    <w:rsid w:val="00771CD6"/>
    <w:rsid w:val="00771FF8"/>
    <w:rsid w:val="00772055"/>
    <w:rsid w:val="0077205D"/>
    <w:rsid w:val="00772301"/>
    <w:rsid w:val="00772571"/>
    <w:rsid w:val="00772629"/>
    <w:rsid w:val="00772672"/>
    <w:rsid w:val="0077268E"/>
    <w:rsid w:val="00772755"/>
    <w:rsid w:val="007728F1"/>
    <w:rsid w:val="00772970"/>
    <w:rsid w:val="00772D6F"/>
    <w:rsid w:val="00772DEF"/>
    <w:rsid w:val="00772F22"/>
    <w:rsid w:val="0077328E"/>
    <w:rsid w:val="00773836"/>
    <w:rsid w:val="007739B1"/>
    <w:rsid w:val="00773A42"/>
    <w:rsid w:val="00773FA5"/>
    <w:rsid w:val="0077413B"/>
    <w:rsid w:val="0077420B"/>
    <w:rsid w:val="00774344"/>
    <w:rsid w:val="007745CF"/>
    <w:rsid w:val="007746C0"/>
    <w:rsid w:val="00774A4E"/>
    <w:rsid w:val="00774A96"/>
    <w:rsid w:val="00774AC0"/>
    <w:rsid w:val="00774AC4"/>
    <w:rsid w:val="00774BFD"/>
    <w:rsid w:val="00774CCA"/>
    <w:rsid w:val="00774E4D"/>
    <w:rsid w:val="00774EC4"/>
    <w:rsid w:val="007752F1"/>
    <w:rsid w:val="007753AE"/>
    <w:rsid w:val="0077556B"/>
    <w:rsid w:val="00775817"/>
    <w:rsid w:val="00775A51"/>
    <w:rsid w:val="00775C4A"/>
    <w:rsid w:val="00775E72"/>
    <w:rsid w:val="00775F20"/>
    <w:rsid w:val="00776297"/>
    <w:rsid w:val="007765E2"/>
    <w:rsid w:val="00776883"/>
    <w:rsid w:val="007769E1"/>
    <w:rsid w:val="007769EF"/>
    <w:rsid w:val="00776A42"/>
    <w:rsid w:val="00776B50"/>
    <w:rsid w:val="00776BBC"/>
    <w:rsid w:val="00776C1B"/>
    <w:rsid w:val="00776C77"/>
    <w:rsid w:val="00776DAF"/>
    <w:rsid w:val="00776DC6"/>
    <w:rsid w:val="00776FF3"/>
    <w:rsid w:val="00777410"/>
    <w:rsid w:val="00777507"/>
    <w:rsid w:val="0077780D"/>
    <w:rsid w:val="00777D58"/>
    <w:rsid w:val="00777DA3"/>
    <w:rsid w:val="00777E6C"/>
    <w:rsid w:val="00780060"/>
    <w:rsid w:val="00780066"/>
    <w:rsid w:val="00780725"/>
    <w:rsid w:val="007808D3"/>
    <w:rsid w:val="00780AED"/>
    <w:rsid w:val="0078100C"/>
    <w:rsid w:val="00781045"/>
    <w:rsid w:val="007813AC"/>
    <w:rsid w:val="00781AB8"/>
    <w:rsid w:val="00781BAB"/>
    <w:rsid w:val="00781C36"/>
    <w:rsid w:val="00781D63"/>
    <w:rsid w:val="00781EBA"/>
    <w:rsid w:val="00781EC8"/>
    <w:rsid w:val="00781F42"/>
    <w:rsid w:val="00781F8C"/>
    <w:rsid w:val="007820AF"/>
    <w:rsid w:val="0078236B"/>
    <w:rsid w:val="007825B6"/>
    <w:rsid w:val="0078264B"/>
    <w:rsid w:val="007826D7"/>
    <w:rsid w:val="00782827"/>
    <w:rsid w:val="007828FF"/>
    <w:rsid w:val="0078290F"/>
    <w:rsid w:val="00782B44"/>
    <w:rsid w:val="00782C47"/>
    <w:rsid w:val="00782C80"/>
    <w:rsid w:val="00782EE3"/>
    <w:rsid w:val="00782FC9"/>
    <w:rsid w:val="00783191"/>
    <w:rsid w:val="007831A9"/>
    <w:rsid w:val="0078353F"/>
    <w:rsid w:val="007836F5"/>
    <w:rsid w:val="0078372F"/>
    <w:rsid w:val="00783812"/>
    <w:rsid w:val="0078395D"/>
    <w:rsid w:val="00783ACE"/>
    <w:rsid w:val="00783EFC"/>
    <w:rsid w:val="00783F91"/>
    <w:rsid w:val="007846E5"/>
    <w:rsid w:val="007847B2"/>
    <w:rsid w:val="0078481F"/>
    <w:rsid w:val="00784B26"/>
    <w:rsid w:val="00784D54"/>
    <w:rsid w:val="00784F91"/>
    <w:rsid w:val="00784FD6"/>
    <w:rsid w:val="00785039"/>
    <w:rsid w:val="007851FB"/>
    <w:rsid w:val="007854B9"/>
    <w:rsid w:val="00785552"/>
    <w:rsid w:val="0078565D"/>
    <w:rsid w:val="00785723"/>
    <w:rsid w:val="0078591E"/>
    <w:rsid w:val="0078593B"/>
    <w:rsid w:val="00785C29"/>
    <w:rsid w:val="00785C7F"/>
    <w:rsid w:val="00785CE3"/>
    <w:rsid w:val="00785E0C"/>
    <w:rsid w:val="00785FC6"/>
    <w:rsid w:val="007861BF"/>
    <w:rsid w:val="007868AC"/>
    <w:rsid w:val="00786D4C"/>
    <w:rsid w:val="00786D8D"/>
    <w:rsid w:val="00786DC5"/>
    <w:rsid w:val="0078707F"/>
    <w:rsid w:val="007871CA"/>
    <w:rsid w:val="00787473"/>
    <w:rsid w:val="0078760B"/>
    <w:rsid w:val="007876B2"/>
    <w:rsid w:val="007877D0"/>
    <w:rsid w:val="007877FA"/>
    <w:rsid w:val="0078781A"/>
    <w:rsid w:val="00787A8A"/>
    <w:rsid w:val="00787A90"/>
    <w:rsid w:val="00787C97"/>
    <w:rsid w:val="00790096"/>
    <w:rsid w:val="0079048D"/>
    <w:rsid w:val="007904BB"/>
    <w:rsid w:val="00790540"/>
    <w:rsid w:val="007905FA"/>
    <w:rsid w:val="007907F0"/>
    <w:rsid w:val="00790915"/>
    <w:rsid w:val="007909AF"/>
    <w:rsid w:val="00790ED8"/>
    <w:rsid w:val="00790F1B"/>
    <w:rsid w:val="00790F1C"/>
    <w:rsid w:val="00790FC8"/>
    <w:rsid w:val="007910E5"/>
    <w:rsid w:val="007916B0"/>
    <w:rsid w:val="00791827"/>
    <w:rsid w:val="00791961"/>
    <w:rsid w:val="0079197F"/>
    <w:rsid w:val="007919CC"/>
    <w:rsid w:val="00791A7D"/>
    <w:rsid w:val="00791AB5"/>
    <w:rsid w:val="00791B7D"/>
    <w:rsid w:val="00791B9B"/>
    <w:rsid w:val="00791BC0"/>
    <w:rsid w:val="00791EB6"/>
    <w:rsid w:val="00792358"/>
    <w:rsid w:val="007924FD"/>
    <w:rsid w:val="0079253A"/>
    <w:rsid w:val="00792648"/>
    <w:rsid w:val="007926F5"/>
    <w:rsid w:val="0079285B"/>
    <w:rsid w:val="007928AF"/>
    <w:rsid w:val="007928B8"/>
    <w:rsid w:val="00792A61"/>
    <w:rsid w:val="00792C53"/>
    <w:rsid w:val="00792D36"/>
    <w:rsid w:val="00793865"/>
    <w:rsid w:val="007939BF"/>
    <w:rsid w:val="00793A41"/>
    <w:rsid w:val="00793A80"/>
    <w:rsid w:val="00793AB2"/>
    <w:rsid w:val="00793C30"/>
    <w:rsid w:val="00793E7B"/>
    <w:rsid w:val="00794191"/>
    <w:rsid w:val="007944EE"/>
    <w:rsid w:val="0079469D"/>
    <w:rsid w:val="007947EE"/>
    <w:rsid w:val="007948C5"/>
    <w:rsid w:val="00794912"/>
    <w:rsid w:val="007949BB"/>
    <w:rsid w:val="00794B63"/>
    <w:rsid w:val="00794EC4"/>
    <w:rsid w:val="007951CA"/>
    <w:rsid w:val="007952F9"/>
    <w:rsid w:val="007953F7"/>
    <w:rsid w:val="0079542E"/>
    <w:rsid w:val="007954B5"/>
    <w:rsid w:val="00795616"/>
    <w:rsid w:val="00795774"/>
    <w:rsid w:val="00795884"/>
    <w:rsid w:val="00795AF5"/>
    <w:rsid w:val="00795FA1"/>
    <w:rsid w:val="007962EF"/>
    <w:rsid w:val="00796387"/>
    <w:rsid w:val="007965BC"/>
    <w:rsid w:val="00796610"/>
    <w:rsid w:val="00796BB7"/>
    <w:rsid w:val="00796D22"/>
    <w:rsid w:val="00796D84"/>
    <w:rsid w:val="00796EF9"/>
    <w:rsid w:val="00796FD1"/>
    <w:rsid w:val="00796FE3"/>
    <w:rsid w:val="007971FC"/>
    <w:rsid w:val="007972AD"/>
    <w:rsid w:val="00797670"/>
    <w:rsid w:val="00797876"/>
    <w:rsid w:val="00797A34"/>
    <w:rsid w:val="007A033F"/>
    <w:rsid w:val="007A0592"/>
    <w:rsid w:val="007A0628"/>
    <w:rsid w:val="007A084C"/>
    <w:rsid w:val="007A09A3"/>
    <w:rsid w:val="007A09D1"/>
    <w:rsid w:val="007A0B00"/>
    <w:rsid w:val="007A0C2E"/>
    <w:rsid w:val="007A0E55"/>
    <w:rsid w:val="007A0FDF"/>
    <w:rsid w:val="007A1137"/>
    <w:rsid w:val="007A12B6"/>
    <w:rsid w:val="007A1921"/>
    <w:rsid w:val="007A1BAA"/>
    <w:rsid w:val="007A1D73"/>
    <w:rsid w:val="007A2374"/>
    <w:rsid w:val="007A2376"/>
    <w:rsid w:val="007A26E0"/>
    <w:rsid w:val="007A2D22"/>
    <w:rsid w:val="007A2E1A"/>
    <w:rsid w:val="007A2E36"/>
    <w:rsid w:val="007A2EE4"/>
    <w:rsid w:val="007A306D"/>
    <w:rsid w:val="007A30A9"/>
    <w:rsid w:val="007A3237"/>
    <w:rsid w:val="007A344A"/>
    <w:rsid w:val="007A3543"/>
    <w:rsid w:val="007A366A"/>
    <w:rsid w:val="007A38E2"/>
    <w:rsid w:val="007A3999"/>
    <w:rsid w:val="007A3B3B"/>
    <w:rsid w:val="007A3B77"/>
    <w:rsid w:val="007A3BDB"/>
    <w:rsid w:val="007A3DD3"/>
    <w:rsid w:val="007A412F"/>
    <w:rsid w:val="007A41B1"/>
    <w:rsid w:val="007A4274"/>
    <w:rsid w:val="007A43C3"/>
    <w:rsid w:val="007A46C6"/>
    <w:rsid w:val="007A47EF"/>
    <w:rsid w:val="007A48D1"/>
    <w:rsid w:val="007A4AEE"/>
    <w:rsid w:val="007A4D40"/>
    <w:rsid w:val="007A4EC6"/>
    <w:rsid w:val="007A50D9"/>
    <w:rsid w:val="007A50DF"/>
    <w:rsid w:val="007A5107"/>
    <w:rsid w:val="007A511F"/>
    <w:rsid w:val="007A5344"/>
    <w:rsid w:val="007A563E"/>
    <w:rsid w:val="007A57AB"/>
    <w:rsid w:val="007A5899"/>
    <w:rsid w:val="007A5BC2"/>
    <w:rsid w:val="007A604D"/>
    <w:rsid w:val="007A6175"/>
    <w:rsid w:val="007A6335"/>
    <w:rsid w:val="007A6349"/>
    <w:rsid w:val="007A6943"/>
    <w:rsid w:val="007A6EF6"/>
    <w:rsid w:val="007A7241"/>
    <w:rsid w:val="007A724B"/>
    <w:rsid w:val="007A7277"/>
    <w:rsid w:val="007A7425"/>
    <w:rsid w:val="007A7427"/>
    <w:rsid w:val="007A7570"/>
    <w:rsid w:val="007A7872"/>
    <w:rsid w:val="007B05F9"/>
    <w:rsid w:val="007B076A"/>
    <w:rsid w:val="007B09E9"/>
    <w:rsid w:val="007B0A58"/>
    <w:rsid w:val="007B0E35"/>
    <w:rsid w:val="007B0F3D"/>
    <w:rsid w:val="007B110B"/>
    <w:rsid w:val="007B11C5"/>
    <w:rsid w:val="007B13AB"/>
    <w:rsid w:val="007B13FF"/>
    <w:rsid w:val="007B145A"/>
    <w:rsid w:val="007B1623"/>
    <w:rsid w:val="007B190C"/>
    <w:rsid w:val="007B191C"/>
    <w:rsid w:val="007B1A83"/>
    <w:rsid w:val="007B1DF2"/>
    <w:rsid w:val="007B1E21"/>
    <w:rsid w:val="007B1EAA"/>
    <w:rsid w:val="007B1F70"/>
    <w:rsid w:val="007B2088"/>
    <w:rsid w:val="007B2226"/>
    <w:rsid w:val="007B2333"/>
    <w:rsid w:val="007B2467"/>
    <w:rsid w:val="007B2648"/>
    <w:rsid w:val="007B26B3"/>
    <w:rsid w:val="007B278F"/>
    <w:rsid w:val="007B27FD"/>
    <w:rsid w:val="007B284A"/>
    <w:rsid w:val="007B2DC9"/>
    <w:rsid w:val="007B2DEF"/>
    <w:rsid w:val="007B2E67"/>
    <w:rsid w:val="007B2F1B"/>
    <w:rsid w:val="007B30D0"/>
    <w:rsid w:val="007B3225"/>
    <w:rsid w:val="007B34BD"/>
    <w:rsid w:val="007B365A"/>
    <w:rsid w:val="007B3851"/>
    <w:rsid w:val="007B3C8D"/>
    <w:rsid w:val="007B3F29"/>
    <w:rsid w:val="007B4067"/>
    <w:rsid w:val="007B40E6"/>
    <w:rsid w:val="007B4358"/>
    <w:rsid w:val="007B446A"/>
    <w:rsid w:val="007B470A"/>
    <w:rsid w:val="007B4A08"/>
    <w:rsid w:val="007B4B09"/>
    <w:rsid w:val="007B4B39"/>
    <w:rsid w:val="007B4E92"/>
    <w:rsid w:val="007B4E9A"/>
    <w:rsid w:val="007B5057"/>
    <w:rsid w:val="007B5758"/>
    <w:rsid w:val="007B57E6"/>
    <w:rsid w:val="007B584C"/>
    <w:rsid w:val="007B5D15"/>
    <w:rsid w:val="007B5F24"/>
    <w:rsid w:val="007B6032"/>
    <w:rsid w:val="007B659C"/>
    <w:rsid w:val="007B65C5"/>
    <w:rsid w:val="007B65D5"/>
    <w:rsid w:val="007B68CA"/>
    <w:rsid w:val="007B69D5"/>
    <w:rsid w:val="007B69F2"/>
    <w:rsid w:val="007B6BF1"/>
    <w:rsid w:val="007B6E19"/>
    <w:rsid w:val="007B7291"/>
    <w:rsid w:val="007B739C"/>
    <w:rsid w:val="007B7476"/>
    <w:rsid w:val="007B751F"/>
    <w:rsid w:val="007B7630"/>
    <w:rsid w:val="007B76B6"/>
    <w:rsid w:val="007B78FF"/>
    <w:rsid w:val="007B7E07"/>
    <w:rsid w:val="007B7E3D"/>
    <w:rsid w:val="007B7E63"/>
    <w:rsid w:val="007C011B"/>
    <w:rsid w:val="007C0393"/>
    <w:rsid w:val="007C0486"/>
    <w:rsid w:val="007C0781"/>
    <w:rsid w:val="007C0ABA"/>
    <w:rsid w:val="007C0ADE"/>
    <w:rsid w:val="007C0B45"/>
    <w:rsid w:val="007C0C6E"/>
    <w:rsid w:val="007C0CD3"/>
    <w:rsid w:val="007C0DBC"/>
    <w:rsid w:val="007C1048"/>
    <w:rsid w:val="007C1121"/>
    <w:rsid w:val="007C12C2"/>
    <w:rsid w:val="007C13FC"/>
    <w:rsid w:val="007C1825"/>
    <w:rsid w:val="007C18F5"/>
    <w:rsid w:val="007C1BF3"/>
    <w:rsid w:val="007C1DAB"/>
    <w:rsid w:val="007C1E39"/>
    <w:rsid w:val="007C20C9"/>
    <w:rsid w:val="007C21D2"/>
    <w:rsid w:val="007C24A4"/>
    <w:rsid w:val="007C25A5"/>
    <w:rsid w:val="007C25AA"/>
    <w:rsid w:val="007C293F"/>
    <w:rsid w:val="007C29C8"/>
    <w:rsid w:val="007C2A01"/>
    <w:rsid w:val="007C2C26"/>
    <w:rsid w:val="007C2D94"/>
    <w:rsid w:val="007C2F2A"/>
    <w:rsid w:val="007C2FE8"/>
    <w:rsid w:val="007C3024"/>
    <w:rsid w:val="007C327A"/>
    <w:rsid w:val="007C3338"/>
    <w:rsid w:val="007C3422"/>
    <w:rsid w:val="007C3786"/>
    <w:rsid w:val="007C3795"/>
    <w:rsid w:val="007C3965"/>
    <w:rsid w:val="007C3A64"/>
    <w:rsid w:val="007C3BF5"/>
    <w:rsid w:val="007C3DFF"/>
    <w:rsid w:val="007C40CF"/>
    <w:rsid w:val="007C4204"/>
    <w:rsid w:val="007C431F"/>
    <w:rsid w:val="007C467A"/>
    <w:rsid w:val="007C4714"/>
    <w:rsid w:val="007C4756"/>
    <w:rsid w:val="007C48DE"/>
    <w:rsid w:val="007C49EA"/>
    <w:rsid w:val="007C4A7E"/>
    <w:rsid w:val="007C4C02"/>
    <w:rsid w:val="007C4C0F"/>
    <w:rsid w:val="007C4D86"/>
    <w:rsid w:val="007C4E80"/>
    <w:rsid w:val="007C4E8F"/>
    <w:rsid w:val="007C4FB1"/>
    <w:rsid w:val="007C5031"/>
    <w:rsid w:val="007C5115"/>
    <w:rsid w:val="007C5530"/>
    <w:rsid w:val="007C5650"/>
    <w:rsid w:val="007C5933"/>
    <w:rsid w:val="007C5A29"/>
    <w:rsid w:val="007C5A75"/>
    <w:rsid w:val="007C5E01"/>
    <w:rsid w:val="007C5F01"/>
    <w:rsid w:val="007C60F2"/>
    <w:rsid w:val="007C6127"/>
    <w:rsid w:val="007C62C6"/>
    <w:rsid w:val="007C6348"/>
    <w:rsid w:val="007C6492"/>
    <w:rsid w:val="007C65AE"/>
    <w:rsid w:val="007C68CD"/>
    <w:rsid w:val="007C68EB"/>
    <w:rsid w:val="007C69D9"/>
    <w:rsid w:val="007C69DF"/>
    <w:rsid w:val="007C6B44"/>
    <w:rsid w:val="007C6C62"/>
    <w:rsid w:val="007C7282"/>
    <w:rsid w:val="007C76A2"/>
    <w:rsid w:val="007C7B01"/>
    <w:rsid w:val="007C7C16"/>
    <w:rsid w:val="007C7C99"/>
    <w:rsid w:val="007C7C9A"/>
    <w:rsid w:val="007C7DEE"/>
    <w:rsid w:val="007C7EA9"/>
    <w:rsid w:val="007C7F17"/>
    <w:rsid w:val="007D011E"/>
    <w:rsid w:val="007D0185"/>
    <w:rsid w:val="007D02E8"/>
    <w:rsid w:val="007D0373"/>
    <w:rsid w:val="007D04CC"/>
    <w:rsid w:val="007D058B"/>
    <w:rsid w:val="007D06E2"/>
    <w:rsid w:val="007D083D"/>
    <w:rsid w:val="007D0EB7"/>
    <w:rsid w:val="007D1004"/>
    <w:rsid w:val="007D1039"/>
    <w:rsid w:val="007D1048"/>
    <w:rsid w:val="007D1291"/>
    <w:rsid w:val="007D130F"/>
    <w:rsid w:val="007D1376"/>
    <w:rsid w:val="007D1477"/>
    <w:rsid w:val="007D1498"/>
    <w:rsid w:val="007D1541"/>
    <w:rsid w:val="007D1750"/>
    <w:rsid w:val="007D19F2"/>
    <w:rsid w:val="007D1A24"/>
    <w:rsid w:val="007D1A3A"/>
    <w:rsid w:val="007D1A98"/>
    <w:rsid w:val="007D1B0F"/>
    <w:rsid w:val="007D1B24"/>
    <w:rsid w:val="007D1C62"/>
    <w:rsid w:val="007D1CEC"/>
    <w:rsid w:val="007D1E20"/>
    <w:rsid w:val="007D20B3"/>
    <w:rsid w:val="007D216B"/>
    <w:rsid w:val="007D241F"/>
    <w:rsid w:val="007D25B6"/>
    <w:rsid w:val="007D2862"/>
    <w:rsid w:val="007D28BD"/>
    <w:rsid w:val="007D2C89"/>
    <w:rsid w:val="007D2CAD"/>
    <w:rsid w:val="007D2D3D"/>
    <w:rsid w:val="007D2DB4"/>
    <w:rsid w:val="007D2F37"/>
    <w:rsid w:val="007D31B4"/>
    <w:rsid w:val="007D33E7"/>
    <w:rsid w:val="007D341D"/>
    <w:rsid w:val="007D3494"/>
    <w:rsid w:val="007D3857"/>
    <w:rsid w:val="007D38D8"/>
    <w:rsid w:val="007D3B32"/>
    <w:rsid w:val="007D3C55"/>
    <w:rsid w:val="007D3C91"/>
    <w:rsid w:val="007D3CAA"/>
    <w:rsid w:val="007D3E94"/>
    <w:rsid w:val="007D3FB3"/>
    <w:rsid w:val="007D4132"/>
    <w:rsid w:val="007D4551"/>
    <w:rsid w:val="007D45FB"/>
    <w:rsid w:val="007D4737"/>
    <w:rsid w:val="007D47D3"/>
    <w:rsid w:val="007D49B9"/>
    <w:rsid w:val="007D4BEA"/>
    <w:rsid w:val="007D4BF1"/>
    <w:rsid w:val="007D4C47"/>
    <w:rsid w:val="007D4C97"/>
    <w:rsid w:val="007D4E79"/>
    <w:rsid w:val="007D4F2C"/>
    <w:rsid w:val="007D5314"/>
    <w:rsid w:val="007D5917"/>
    <w:rsid w:val="007D5BE3"/>
    <w:rsid w:val="007D5CFE"/>
    <w:rsid w:val="007D5E4E"/>
    <w:rsid w:val="007D5EF6"/>
    <w:rsid w:val="007D5EFB"/>
    <w:rsid w:val="007D6162"/>
    <w:rsid w:val="007D62CF"/>
    <w:rsid w:val="007D654D"/>
    <w:rsid w:val="007D67C2"/>
    <w:rsid w:val="007D686E"/>
    <w:rsid w:val="007D6942"/>
    <w:rsid w:val="007D6A33"/>
    <w:rsid w:val="007D6A56"/>
    <w:rsid w:val="007D6A7A"/>
    <w:rsid w:val="007D6B0C"/>
    <w:rsid w:val="007D6F55"/>
    <w:rsid w:val="007D742A"/>
    <w:rsid w:val="007D7617"/>
    <w:rsid w:val="007D7749"/>
    <w:rsid w:val="007D7900"/>
    <w:rsid w:val="007D7938"/>
    <w:rsid w:val="007D7B0E"/>
    <w:rsid w:val="007D7C07"/>
    <w:rsid w:val="007D7D4E"/>
    <w:rsid w:val="007E012D"/>
    <w:rsid w:val="007E033A"/>
    <w:rsid w:val="007E04CD"/>
    <w:rsid w:val="007E07A3"/>
    <w:rsid w:val="007E07E7"/>
    <w:rsid w:val="007E0825"/>
    <w:rsid w:val="007E08B1"/>
    <w:rsid w:val="007E0956"/>
    <w:rsid w:val="007E09B6"/>
    <w:rsid w:val="007E0A7B"/>
    <w:rsid w:val="007E0B36"/>
    <w:rsid w:val="007E0D61"/>
    <w:rsid w:val="007E1655"/>
    <w:rsid w:val="007E16D5"/>
    <w:rsid w:val="007E177A"/>
    <w:rsid w:val="007E191B"/>
    <w:rsid w:val="007E195F"/>
    <w:rsid w:val="007E1A36"/>
    <w:rsid w:val="007E1A76"/>
    <w:rsid w:val="007E1A8D"/>
    <w:rsid w:val="007E1ADF"/>
    <w:rsid w:val="007E1B4C"/>
    <w:rsid w:val="007E1DA6"/>
    <w:rsid w:val="007E1FD3"/>
    <w:rsid w:val="007E2047"/>
    <w:rsid w:val="007E20D6"/>
    <w:rsid w:val="007E22A7"/>
    <w:rsid w:val="007E22EF"/>
    <w:rsid w:val="007E23F2"/>
    <w:rsid w:val="007E24F4"/>
    <w:rsid w:val="007E25C0"/>
    <w:rsid w:val="007E25EC"/>
    <w:rsid w:val="007E269D"/>
    <w:rsid w:val="007E279E"/>
    <w:rsid w:val="007E29D6"/>
    <w:rsid w:val="007E2B1A"/>
    <w:rsid w:val="007E2BF9"/>
    <w:rsid w:val="007E2C56"/>
    <w:rsid w:val="007E2EE8"/>
    <w:rsid w:val="007E3388"/>
    <w:rsid w:val="007E339B"/>
    <w:rsid w:val="007E33B0"/>
    <w:rsid w:val="007E3476"/>
    <w:rsid w:val="007E3485"/>
    <w:rsid w:val="007E38ED"/>
    <w:rsid w:val="007E3908"/>
    <w:rsid w:val="007E3A0B"/>
    <w:rsid w:val="007E3AF9"/>
    <w:rsid w:val="007E3C4D"/>
    <w:rsid w:val="007E3CD3"/>
    <w:rsid w:val="007E3D4D"/>
    <w:rsid w:val="007E3EEC"/>
    <w:rsid w:val="007E3FB9"/>
    <w:rsid w:val="007E4171"/>
    <w:rsid w:val="007E44E1"/>
    <w:rsid w:val="007E469D"/>
    <w:rsid w:val="007E4817"/>
    <w:rsid w:val="007E4A00"/>
    <w:rsid w:val="007E4A5A"/>
    <w:rsid w:val="007E4D33"/>
    <w:rsid w:val="007E4DC5"/>
    <w:rsid w:val="007E50B3"/>
    <w:rsid w:val="007E53DD"/>
    <w:rsid w:val="007E5405"/>
    <w:rsid w:val="007E5627"/>
    <w:rsid w:val="007E58C0"/>
    <w:rsid w:val="007E5A16"/>
    <w:rsid w:val="007E5B31"/>
    <w:rsid w:val="007E5B8E"/>
    <w:rsid w:val="007E5C8E"/>
    <w:rsid w:val="007E5D22"/>
    <w:rsid w:val="007E5D3A"/>
    <w:rsid w:val="007E5D84"/>
    <w:rsid w:val="007E5E9C"/>
    <w:rsid w:val="007E607A"/>
    <w:rsid w:val="007E61EB"/>
    <w:rsid w:val="007E6379"/>
    <w:rsid w:val="007E65F1"/>
    <w:rsid w:val="007E67C1"/>
    <w:rsid w:val="007E69DA"/>
    <w:rsid w:val="007E6B1A"/>
    <w:rsid w:val="007E6C8F"/>
    <w:rsid w:val="007E6DDB"/>
    <w:rsid w:val="007E6EBB"/>
    <w:rsid w:val="007E7052"/>
    <w:rsid w:val="007E73B2"/>
    <w:rsid w:val="007E742F"/>
    <w:rsid w:val="007E78B3"/>
    <w:rsid w:val="007E792A"/>
    <w:rsid w:val="007E794E"/>
    <w:rsid w:val="007E7A8E"/>
    <w:rsid w:val="007E7AD1"/>
    <w:rsid w:val="007E7BCC"/>
    <w:rsid w:val="007E7DC9"/>
    <w:rsid w:val="007F01A4"/>
    <w:rsid w:val="007F01C0"/>
    <w:rsid w:val="007F0209"/>
    <w:rsid w:val="007F05CD"/>
    <w:rsid w:val="007F0666"/>
    <w:rsid w:val="007F0A72"/>
    <w:rsid w:val="007F0C7B"/>
    <w:rsid w:val="007F0CD0"/>
    <w:rsid w:val="007F0EF2"/>
    <w:rsid w:val="007F0F33"/>
    <w:rsid w:val="007F0FAA"/>
    <w:rsid w:val="007F0FEB"/>
    <w:rsid w:val="007F129C"/>
    <w:rsid w:val="007F157A"/>
    <w:rsid w:val="007F1584"/>
    <w:rsid w:val="007F15F4"/>
    <w:rsid w:val="007F1672"/>
    <w:rsid w:val="007F16B6"/>
    <w:rsid w:val="007F178B"/>
    <w:rsid w:val="007F17A1"/>
    <w:rsid w:val="007F197A"/>
    <w:rsid w:val="007F1A74"/>
    <w:rsid w:val="007F1D6B"/>
    <w:rsid w:val="007F2121"/>
    <w:rsid w:val="007F2474"/>
    <w:rsid w:val="007F2600"/>
    <w:rsid w:val="007F27AA"/>
    <w:rsid w:val="007F299E"/>
    <w:rsid w:val="007F2A72"/>
    <w:rsid w:val="007F2D4F"/>
    <w:rsid w:val="007F33C4"/>
    <w:rsid w:val="007F345F"/>
    <w:rsid w:val="007F386C"/>
    <w:rsid w:val="007F3A3C"/>
    <w:rsid w:val="007F3AEC"/>
    <w:rsid w:val="007F3B6B"/>
    <w:rsid w:val="007F3BB4"/>
    <w:rsid w:val="007F3C04"/>
    <w:rsid w:val="007F3CBF"/>
    <w:rsid w:val="007F3CE3"/>
    <w:rsid w:val="007F3D50"/>
    <w:rsid w:val="007F40FD"/>
    <w:rsid w:val="007F417F"/>
    <w:rsid w:val="007F4194"/>
    <w:rsid w:val="007F4249"/>
    <w:rsid w:val="007F43E2"/>
    <w:rsid w:val="007F4648"/>
    <w:rsid w:val="007F477A"/>
    <w:rsid w:val="007F48CF"/>
    <w:rsid w:val="007F49E6"/>
    <w:rsid w:val="007F4A55"/>
    <w:rsid w:val="007F4B5C"/>
    <w:rsid w:val="007F4B65"/>
    <w:rsid w:val="007F4D2E"/>
    <w:rsid w:val="007F4EFB"/>
    <w:rsid w:val="007F5090"/>
    <w:rsid w:val="007F5390"/>
    <w:rsid w:val="007F570F"/>
    <w:rsid w:val="007F57E1"/>
    <w:rsid w:val="007F5B1A"/>
    <w:rsid w:val="007F5BF8"/>
    <w:rsid w:val="007F60CD"/>
    <w:rsid w:val="007F6231"/>
    <w:rsid w:val="007F630E"/>
    <w:rsid w:val="007F69E4"/>
    <w:rsid w:val="007F6AA7"/>
    <w:rsid w:val="007F6B8B"/>
    <w:rsid w:val="007F7130"/>
    <w:rsid w:val="007F7215"/>
    <w:rsid w:val="007F7334"/>
    <w:rsid w:val="007F73CD"/>
    <w:rsid w:val="007F77EE"/>
    <w:rsid w:val="007F78A1"/>
    <w:rsid w:val="007F7939"/>
    <w:rsid w:val="007F7D09"/>
    <w:rsid w:val="007F7D8B"/>
    <w:rsid w:val="00800282"/>
    <w:rsid w:val="008009A0"/>
    <w:rsid w:val="00800A79"/>
    <w:rsid w:val="00800CEE"/>
    <w:rsid w:val="00800E7E"/>
    <w:rsid w:val="00801078"/>
    <w:rsid w:val="008010F0"/>
    <w:rsid w:val="0080110C"/>
    <w:rsid w:val="00801256"/>
    <w:rsid w:val="008012FE"/>
    <w:rsid w:val="00801458"/>
    <w:rsid w:val="008014B2"/>
    <w:rsid w:val="008015E4"/>
    <w:rsid w:val="00801732"/>
    <w:rsid w:val="0080193E"/>
    <w:rsid w:val="008019FD"/>
    <w:rsid w:val="00801B5A"/>
    <w:rsid w:val="00801E04"/>
    <w:rsid w:val="00801FE7"/>
    <w:rsid w:val="00802146"/>
    <w:rsid w:val="008026C4"/>
    <w:rsid w:val="0080271B"/>
    <w:rsid w:val="0080282A"/>
    <w:rsid w:val="008028C0"/>
    <w:rsid w:val="008028CB"/>
    <w:rsid w:val="00802DC5"/>
    <w:rsid w:val="00803000"/>
    <w:rsid w:val="008030DD"/>
    <w:rsid w:val="0080314A"/>
    <w:rsid w:val="00803227"/>
    <w:rsid w:val="008033E6"/>
    <w:rsid w:val="00803CFC"/>
    <w:rsid w:val="00803F71"/>
    <w:rsid w:val="00803F79"/>
    <w:rsid w:val="0080406B"/>
    <w:rsid w:val="00804271"/>
    <w:rsid w:val="00804618"/>
    <w:rsid w:val="00804678"/>
    <w:rsid w:val="00804746"/>
    <w:rsid w:val="00804896"/>
    <w:rsid w:val="00804AA8"/>
    <w:rsid w:val="00804AB3"/>
    <w:rsid w:val="00804C0D"/>
    <w:rsid w:val="00804D15"/>
    <w:rsid w:val="00805597"/>
    <w:rsid w:val="00805668"/>
    <w:rsid w:val="0080575D"/>
    <w:rsid w:val="00805C0B"/>
    <w:rsid w:val="00805EF6"/>
    <w:rsid w:val="008060A6"/>
    <w:rsid w:val="008060B7"/>
    <w:rsid w:val="0080610F"/>
    <w:rsid w:val="00806318"/>
    <w:rsid w:val="008063A4"/>
    <w:rsid w:val="008063E6"/>
    <w:rsid w:val="008064D6"/>
    <w:rsid w:val="00806523"/>
    <w:rsid w:val="0080662B"/>
    <w:rsid w:val="0080662E"/>
    <w:rsid w:val="00806673"/>
    <w:rsid w:val="00806733"/>
    <w:rsid w:val="00806DB0"/>
    <w:rsid w:val="00806ED6"/>
    <w:rsid w:val="00806F73"/>
    <w:rsid w:val="00807144"/>
    <w:rsid w:val="0080729A"/>
    <w:rsid w:val="008077E2"/>
    <w:rsid w:val="0080790D"/>
    <w:rsid w:val="00807931"/>
    <w:rsid w:val="0081017B"/>
    <w:rsid w:val="00810428"/>
    <w:rsid w:val="00810AD9"/>
    <w:rsid w:val="00810D90"/>
    <w:rsid w:val="00810E8E"/>
    <w:rsid w:val="00810E95"/>
    <w:rsid w:val="00811014"/>
    <w:rsid w:val="008110B2"/>
    <w:rsid w:val="008110B7"/>
    <w:rsid w:val="008112D2"/>
    <w:rsid w:val="008114C4"/>
    <w:rsid w:val="00811D11"/>
    <w:rsid w:val="00811E4A"/>
    <w:rsid w:val="00811EE7"/>
    <w:rsid w:val="00811F39"/>
    <w:rsid w:val="00811FC3"/>
    <w:rsid w:val="0081212E"/>
    <w:rsid w:val="008121B6"/>
    <w:rsid w:val="008121C0"/>
    <w:rsid w:val="0081237D"/>
    <w:rsid w:val="008123C8"/>
    <w:rsid w:val="00812716"/>
    <w:rsid w:val="0081299A"/>
    <w:rsid w:val="00812B70"/>
    <w:rsid w:val="00812DCA"/>
    <w:rsid w:val="00812E32"/>
    <w:rsid w:val="00812E78"/>
    <w:rsid w:val="00813409"/>
    <w:rsid w:val="008134F2"/>
    <w:rsid w:val="0081390F"/>
    <w:rsid w:val="00813A1E"/>
    <w:rsid w:val="00813AEC"/>
    <w:rsid w:val="00813B87"/>
    <w:rsid w:val="00813BB0"/>
    <w:rsid w:val="00813D1E"/>
    <w:rsid w:val="00813D57"/>
    <w:rsid w:val="00813E6C"/>
    <w:rsid w:val="00813FE8"/>
    <w:rsid w:val="00813FE9"/>
    <w:rsid w:val="00814054"/>
    <w:rsid w:val="00814218"/>
    <w:rsid w:val="00814285"/>
    <w:rsid w:val="008142BC"/>
    <w:rsid w:val="008145D2"/>
    <w:rsid w:val="0081471D"/>
    <w:rsid w:val="0081485C"/>
    <w:rsid w:val="008148BA"/>
    <w:rsid w:val="00814B06"/>
    <w:rsid w:val="00814B0D"/>
    <w:rsid w:val="00814B5F"/>
    <w:rsid w:val="00815235"/>
    <w:rsid w:val="00815246"/>
    <w:rsid w:val="00815258"/>
    <w:rsid w:val="008159F8"/>
    <w:rsid w:val="00815BF1"/>
    <w:rsid w:val="00815C1F"/>
    <w:rsid w:val="00815CA5"/>
    <w:rsid w:val="00815EDB"/>
    <w:rsid w:val="00816002"/>
    <w:rsid w:val="008162C7"/>
    <w:rsid w:val="00816625"/>
    <w:rsid w:val="008166FD"/>
    <w:rsid w:val="008168A2"/>
    <w:rsid w:val="008168AE"/>
    <w:rsid w:val="00816A1B"/>
    <w:rsid w:val="00816E99"/>
    <w:rsid w:val="00816ECC"/>
    <w:rsid w:val="00817313"/>
    <w:rsid w:val="00817354"/>
    <w:rsid w:val="008176A1"/>
    <w:rsid w:val="008176B2"/>
    <w:rsid w:val="00817729"/>
    <w:rsid w:val="008177C1"/>
    <w:rsid w:val="00817C79"/>
    <w:rsid w:val="0082005D"/>
    <w:rsid w:val="008200EF"/>
    <w:rsid w:val="00820756"/>
    <w:rsid w:val="008207B3"/>
    <w:rsid w:val="0082089A"/>
    <w:rsid w:val="00820A5A"/>
    <w:rsid w:val="00820A9C"/>
    <w:rsid w:val="00820E8B"/>
    <w:rsid w:val="00820EE1"/>
    <w:rsid w:val="00821049"/>
    <w:rsid w:val="00821186"/>
    <w:rsid w:val="008211CC"/>
    <w:rsid w:val="008211E5"/>
    <w:rsid w:val="008214E4"/>
    <w:rsid w:val="00821987"/>
    <w:rsid w:val="008219C6"/>
    <w:rsid w:val="008219CC"/>
    <w:rsid w:val="00821C81"/>
    <w:rsid w:val="00821D4D"/>
    <w:rsid w:val="00822273"/>
    <w:rsid w:val="00822279"/>
    <w:rsid w:val="0082250D"/>
    <w:rsid w:val="008227DD"/>
    <w:rsid w:val="008229DD"/>
    <w:rsid w:val="00822AFA"/>
    <w:rsid w:val="00822CA0"/>
    <w:rsid w:val="00822D06"/>
    <w:rsid w:val="00822E5A"/>
    <w:rsid w:val="00822F39"/>
    <w:rsid w:val="00822F5F"/>
    <w:rsid w:val="008230B9"/>
    <w:rsid w:val="008231D4"/>
    <w:rsid w:val="00823352"/>
    <w:rsid w:val="008233CB"/>
    <w:rsid w:val="008233FA"/>
    <w:rsid w:val="008234CA"/>
    <w:rsid w:val="008236D6"/>
    <w:rsid w:val="00823705"/>
    <w:rsid w:val="0082376F"/>
    <w:rsid w:val="00823B93"/>
    <w:rsid w:val="00824243"/>
    <w:rsid w:val="008244FB"/>
    <w:rsid w:val="008245B5"/>
    <w:rsid w:val="00824804"/>
    <w:rsid w:val="00824927"/>
    <w:rsid w:val="00824991"/>
    <w:rsid w:val="00824A2E"/>
    <w:rsid w:val="00824A69"/>
    <w:rsid w:val="00824C1B"/>
    <w:rsid w:val="00824CDA"/>
    <w:rsid w:val="00824D65"/>
    <w:rsid w:val="00824D96"/>
    <w:rsid w:val="008251BB"/>
    <w:rsid w:val="008253F8"/>
    <w:rsid w:val="00825558"/>
    <w:rsid w:val="008255BC"/>
    <w:rsid w:val="008256B3"/>
    <w:rsid w:val="008256DE"/>
    <w:rsid w:val="008258C3"/>
    <w:rsid w:val="008264CA"/>
    <w:rsid w:val="008265BA"/>
    <w:rsid w:val="008266D5"/>
    <w:rsid w:val="0082696C"/>
    <w:rsid w:val="00826B08"/>
    <w:rsid w:val="00826CA9"/>
    <w:rsid w:val="00826E1C"/>
    <w:rsid w:val="00827011"/>
    <w:rsid w:val="008270C6"/>
    <w:rsid w:val="008276E3"/>
    <w:rsid w:val="00827A0E"/>
    <w:rsid w:val="00827AA4"/>
    <w:rsid w:val="00827B97"/>
    <w:rsid w:val="00827D02"/>
    <w:rsid w:val="00827FBB"/>
    <w:rsid w:val="0083015F"/>
    <w:rsid w:val="008301BE"/>
    <w:rsid w:val="0083031F"/>
    <w:rsid w:val="008304FB"/>
    <w:rsid w:val="008308B6"/>
    <w:rsid w:val="00830B5C"/>
    <w:rsid w:val="008316EF"/>
    <w:rsid w:val="008317F0"/>
    <w:rsid w:val="008318ED"/>
    <w:rsid w:val="00831A12"/>
    <w:rsid w:val="00831C9E"/>
    <w:rsid w:val="00831CB9"/>
    <w:rsid w:val="00831EE3"/>
    <w:rsid w:val="00832028"/>
    <w:rsid w:val="0083212E"/>
    <w:rsid w:val="00832342"/>
    <w:rsid w:val="008324BD"/>
    <w:rsid w:val="008325D5"/>
    <w:rsid w:val="00832999"/>
    <w:rsid w:val="00832AD5"/>
    <w:rsid w:val="00832CD1"/>
    <w:rsid w:val="00832D96"/>
    <w:rsid w:val="008331C1"/>
    <w:rsid w:val="008332F9"/>
    <w:rsid w:val="008333D3"/>
    <w:rsid w:val="00833694"/>
    <w:rsid w:val="008338D9"/>
    <w:rsid w:val="00833902"/>
    <w:rsid w:val="00833B6D"/>
    <w:rsid w:val="00833B91"/>
    <w:rsid w:val="00833E3B"/>
    <w:rsid w:val="00833F40"/>
    <w:rsid w:val="00834067"/>
    <w:rsid w:val="008342D3"/>
    <w:rsid w:val="008343CC"/>
    <w:rsid w:val="008345AE"/>
    <w:rsid w:val="00834B42"/>
    <w:rsid w:val="00834B48"/>
    <w:rsid w:val="00834F12"/>
    <w:rsid w:val="00835071"/>
    <w:rsid w:val="00835093"/>
    <w:rsid w:val="00835627"/>
    <w:rsid w:val="0083588D"/>
    <w:rsid w:val="0083597C"/>
    <w:rsid w:val="00835995"/>
    <w:rsid w:val="00835B7D"/>
    <w:rsid w:val="00835E51"/>
    <w:rsid w:val="00835FCA"/>
    <w:rsid w:val="0083604F"/>
    <w:rsid w:val="0083606C"/>
    <w:rsid w:val="008360B4"/>
    <w:rsid w:val="0083627B"/>
    <w:rsid w:val="00836304"/>
    <w:rsid w:val="008363B4"/>
    <w:rsid w:val="0083644D"/>
    <w:rsid w:val="0083669A"/>
    <w:rsid w:val="008366B4"/>
    <w:rsid w:val="008367B6"/>
    <w:rsid w:val="00836A61"/>
    <w:rsid w:val="00836AAC"/>
    <w:rsid w:val="00836AE8"/>
    <w:rsid w:val="00836B4F"/>
    <w:rsid w:val="00836C6A"/>
    <w:rsid w:val="00836E4C"/>
    <w:rsid w:val="00836E5B"/>
    <w:rsid w:val="00837236"/>
    <w:rsid w:val="008374F6"/>
    <w:rsid w:val="00837AE2"/>
    <w:rsid w:val="00837E5D"/>
    <w:rsid w:val="00837F91"/>
    <w:rsid w:val="008402F7"/>
    <w:rsid w:val="00840715"/>
    <w:rsid w:val="008408B3"/>
    <w:rsid w:val="008408FA"/>
    <w:rsid w:val="00840AFD"/>
    <w:rsid w:val="00840EC7"/>
    <w:rsid w:val="00840EF6"/>
    <w:rsid w:val="00840F0D"/>
    <w:rsid w:val="0084107C"/>
    <w:rsid w:val="00841081"/>
    <w:rsid w:val="00841125"/>
    <w:rsid w:val="00841204"/>
    <w:rsid w:val="008412E6"/>
    <w:rsid w:val="008417AC"/>
    <w:rsid w:val="00841971"/>
    <w:rsid w:val="00841972"/>
    <w:rsid w:val="00841A8C"/>
    <w:rsid w:val="00841D65"/>
    <w:rsid w:val="00842077"/>
    <w:rsid w:val="008420EA"/>
    <w:rsid w:val="00842392"/>
    <w:rsid w:val="0084254A"/>
    <w:rsid w:val="00842871"/>
    <w:rsid w:val="0084295B"/>
    <w:rsid w:val="00842D21"/>
    <w:rsid w:val="00842D8F"/>
    <w:rsid w:val="0084305C"/>
    <w:rsid w:val="00843171"/>
    <w:rsid w:val="008431ED"/>
    <w:rsid w:val="0084320B"/>
    <w:rsid w:val="00843551"/>
    <w:rsid w:val="008435E8"/>
    <w:rsid w:val="0084380F"/>
    <w:rsid w:val="00843865"/>
    <w:rsid w:val="00843869"/>
    <w:rsid w:val="00843BAA"/>
    <w:rsid w:val="00843F48"/>
    <w:rsid w:val="008445D5"/>
    <w:rsid w:val="00844671"/>
    <w:rsid w:val="008451E8"/>
    <w:rsid w:val="00845521"/>
    <w:rsid w:val="0084581A"/>
    <w:rsid w:val="00845881"/>
    <w:rsid w:val="008459B7"/>
    <w:rsid w:val="008459F9"/>
    <w:rsid w:val="00845AFE"/>
    <w:rsid w:val="00845F73"/>
    <w:rsid w:val="00845F83"/>
    <w:rsid w:val="00845F8D"/>
    <w:rsid w:val="00846065"/>
    <w:rsid w:val="00846554"/>
    <w:rsid w:val="00846850"/>
    <w:rsid w:val="00846CD0"/>
    <w:rsid w:val="00846D74"/>
    <w:rsid w:val="008470B0"/>
    <w:rsid w:val="008471BA"/>
    <w:rsid w:val="0084729A"/>
    <w:rsid w:val="008474D2"/>
    <w:rsid w:val="0084759B"/>
    <w:rsid w:val="00847656"/>
    <w:rsid w:val="00847659"/>
    <w:rsid w:val="0084770A"/>
    <w:rsid w:val="00847816"/>
    <w:rsid w:val="00847AC9"/>
    <w:rsid w:val="00847CA8"/>
    <w:rsid w:val="00847E1D"/>
    <w:rsid w:val="00847F35"/>
    <w:rsid w:val="00850019"/>
    <w:rsid w:val="00850300"/>
    <w:rsid w:val="0085085A"/>
    <w:rsid w:val="008508DB"/>
    <w:rsid w:val="008509A2"/>
    <w:rsid w:val="00850A07"/>
    <w:rsid w:val="00850BAA"/>
    <w:rsid w:val="00850CF7"/>
    <w:rsid w:val="00850D4E"/>
    <w:rsid w:val="00850EB2"/>
    <w:rsid w:val="00851322"/>
    <w:rsid w:val="008514DA"/>
    <w:rsid w:val="0085150E"/>
    <w:rsid w:val="00851863"/>
    <w:rsid w:val="008518B8"/>
    <w:rsid w:val="00851907"/>
    <w:rsid w:val="0085197B"/>
    <w:rsid w:val="0085234C"/>
    <w:rsid w:val="008527C4"/>
    <w:rsid w:val="008528AA"/>
    <w:rsid w:val="00852C9D"/>
    <w:rsid w:val="00852DDA"/>
    <w:rsid w:val="00852DE0"/>
    <w:rsid w:val="00853050"/>
    <w:rsid w:val="008530E1"/>
    <w:rsid w:val="00853210"/>
    <w:rsid w:val="008534C0"/>
    <w:rsid w:val="008534EA"/>
    <w:rsid w:val="0085372A"/>
    <w:rsid w:val="00853984"/>
    <w:rsid w:val="008539B9"/>
    <w:rsid w:val="008539E3"/>
    <w:rsid w:val="008541EE"/>
    <w:rsid w:val="008543EA"/>
    <w:rsid w:val="008546A1"/>
    <w:rsid w:val="00854793"/>
    <w:rsid w:val="0085481E"/>
    <w:rsid w:val="00854AA1"/>
    <w:rsid w:val="00854DCA"/>
    <w:rsid w:val="008553B8"/>
    <w:rsid w:val="008553F3"/>
    <w:rsid w:val="0085569C"/>
    <w:rsid w:val="0085573F"/>
    <w:rsid w:val="00855812"/>
    <w:rsid w:val="0085583E"/>
    <w:rsid w:val="0085595B"/>
    <w:rsid w:val="00855988"/>
    <w:rsid w:val="00855CEA"/>
    <w:rsid w:val="008562AA"/>
    <w:rsid w:val="00856700"/>
    <w:rsid w:val="0085672B"/>
    <w:rsid w:val="0085673F"/>
    <w:rsid w:val="00856A1B"/>
    <w:rsid w:val="00856C83"/>
    <w:rsid w:val="00856DFF"/>
    <w:rsid w:val="00856F1D"/>
    <w:rsid w:val="00856F91"/>
    <w:rsid w:val="00856FB3"/>
    <w:rsid w:val="0085713A"/>
    <w:rsid w:val="008576B4"/>
    <w:rsid w:val="008578C5"/>
    <w:rsid w:val="0085791C"/>
    <w:rsid w:val="00857C38"/>
    <w:rsid w:val="00857F49"/>
    <w:rsid w:val="00860168"/>
    <w:rsid w:val="00860336"/>
    <w:rsid w:val="008603B2"/>
    <w:rsid w:val="00860B20"/>
    <w:rsid w:val="00860BA6"/>
    <w:rsid w:val="00860C6F"/>
    <w:rsid w:val="00860FF3"/>
    <w:rsid w:val="00860FFE"/>
    <w:rsid w:val="0086103A"/>
    <w:rsid w:val="0086120D"/>
    <w:rsid w:val="00861324"/>
    <w:rsid w:val="008613FD"/>
    <w:rsid w:val="00861B0A"/>
    <w:rsid w:val="00861D43"/>
    <w:rsid w:val="00861E24"/>
    <w:rsid w:val="00861F57"/>
    <w:rsid w:val="0086203B"/>
    <w:rsid w:val="00862201"/>
    <w:rsid w:val="008622E1"/>
    <w:rsid w:val="008623CC"/>
    <w:rsid w:val="008628DB"/>
    <w:rsid w:val="00862A0C"/>
    <w:rsid w:val="00862A88"/>
    <w:rsid w:val="00862E1E"/>
    <w:rsid w:val="008631D1"/>
    <w:rsid w:val="0086322D"/>
    <w:rsid w:val="0086326E"/>
    <w:rsid w:val="00863504"/>
    <w:rsid w:val="00863622"/>
    <w:rsid w:val="0086366F"/>
    <w:rsid w:val="00863685"/>
    <w:rsid w:val="008638E5"/>
    <w:rsid w:val="00863AE6"/>
    <w:rsid w:val="00863AFB"/>
    <w:rsid w:val="008640BC"/>
    <w:rsid w:val="008640F0"/>
    <w:rsid w:val="00864839"/>
    <w:rsid w:val="0086487B"/>
    <w:rsid w:val="00864A22"/>
    <w:rsid w:val="00864A25"/>
    <w:rsid w:val="00864AE5"/>
    <w:rsid w:val="00864B9E"/>
    <w:rsid w:val="00864BC2"/>
    <w:rsid w:val="00864D5B"/>
    <w:rsid w:val="00864E0D"/>
    <w:rsid w:val="00864ED8"/>
    <w:rsid w:val="0086504B"/>
    <w:rsid w:val="0086533C"/>
    <w:rsid w:val="00865368"/>
    <w:rsid w:val="00865E52"/>
    <w:rsid w:val="0086682F"/>
    <w:rsid w:val="00866B71"/>
    <w:rsid w:val="0086765C"/>
    <w:rsid w:val="0086766F"/>
    <w:rsid w:val="00867920"/>
    <w:rsid w:val="008679B7"/>
    <w:rsid w:val="00867A06"/>
    <w:rsid w:val="00867BE9"/>
    <w:rsid w:val="008703DF"/>
    <w:rsid w:val="008705BF"/>
    <w:rsid w:val="0087064E"/>
    <w:rsid w:val="00870827"/>
    <w:rsid w:val="00870A2B"/>
    <w:rsid w:val="00870B19"/>
    <w:rsid w:val="00870D08"/>
    <w:rsid w:val="00870E0B"/>
    <w:rsid w:val="008713B6"/>
    <w:rsid w:val="008713CD"/>
    <w:rsid w:val="00871459"/>
    <w:rsid w:val="00871487"/>
    <w:rsid w:val="0087162A"/>
    <w:rsid w:val="00871667"/>
    <w:rsid w:val="0087174D"/>
    <w:rsid w:val="00871831"/>
    <w:rsid w:val="0087188C"/>
    <w:rsid w:val="008719C3"/>
    <w:rsid w:val="00871D5D"/>
    <w:rsid w:val="008723C1"/>
    <w:rsid w:val="008723CB"/>
    <w:rsid w:val="008724A1"/>
    <w:rsid w:val="0087279C"/>
    <w:rsid w:val="008729A9"/>
    <w:rsid w:val="008729C5"/>
    <w:rsid w:val="00872A5D"/>
    <w:rsid w:val="00872BB9"/>
    <w:rsid w:val="00872F88"/>
    <w:rsid w:val="0087328D"/>
    <w:rsid w:val="008732FF"/>
    <w:rsid w:val="00873322"/>
    <w:rsid w:val="0087346E"/>
    <w:rsid w:val="00873651"/>
    <w:rsid w:val="00873854"/>
    <w:rsid w:val="0087397E"/>
    <w:rsid w:val="00873C2C"/>
    <w:rsid w:val="0087411D"/>
    <w:rsid w:val="0087462A"/>
    <w:rsid w:val="00874E95"/>
    <w:rsid w:val="00874FB4"/>
    <w:rsid w:val="00875250"/>
    <w:rsid w:val="00875279"/>
    <w:rsid w:val="008752EC"/>
    <w:rsid w:val="00875413"/>
    <w:rsid w:val="008756AB"/>
    <w:rsid w:val="0087584A"/>
    <w:rsid w:val="008759BF"/>
    <w:rsid w:val="00875A3D"/>
    <w:rsid w:val="00875A97"/>
    <w:rsid w:val="00876053"/>
    <w:rsid w:val="00876055"/>
    <w:rsid w:val="008761EE"/>
    <w:rsid w:val="0087640E"/>
    <w:rsid w:val="008764F7"/>
    <w:rsid w:val="0087653A"/>
    <w:rsid w:val="00876802"/>
    <w:rsid w:val="0087727A"/>
    <w:rsid w:val="008772AC"/>
    <w:rsid w:val="008773EB"/>
    <w:rsid w:val="00877533"/>
    <w:rsid w:val="00877797"/>
    <w:rsid w:val="008777DF"/>
    <w:rsid w:val="0087790F"/>
    <w:rsid w:val="00877946"/>
    <w:rsid w:val="00877B0B"/>
    <w:rsid w:val="00877CAD"/>
    <w:rsid w:val="00877ECF"/>
    <w:rsid w:val="00877ED4"/>
    <w:rsid w:val="00880880"/>
    <w:rsid w:val="008809B2"/>
    <w:rsid w:val="00880B0F"/>
    <w:rsid w:val="00880BFE"/>
    <w:rsid w:val="00880F0F"/>
    <w:rsid w:val="00881026"/>
    <w:rsid w:val="00881082"/>
    <w:rsid w:val="0088134B"/>
    <w:rsid w:val="00881441"/>
    <w:rsid w:val="008814AD"/>
    <w:rsid w:val="00881576"/>
    <w:rsid w:val="00881709"/>
    <w:rsid w:val="00881991"/>
    <w:rsid w:val="00881BE6"/>
    <w:rsid w:val="00881F4E"/>
    <w:rsid w:val="00881F76"/>
    <w:rsid w:val="00881FEE"/>
    <w:rsid w:val="008820A1"/>
    <w:rsid w:val="00882130"/>
    <w:rsid w:val="008822B1"/>
    <w:rsid w:val="0088259D"/>
    <w:rsid w:val="0088263F"/>
    <w:rsid w:val="008826E1"/>
    <w:rsid w:val="008827F0"/>
    <w:rsid w:val="00882DF9"/>
    <w:rsid w:val="00882E72"/>
    <w:rsid w:val="00882F0E"/>
    <w:rsid w:val="00882FD2"/>
    <w:rsid w:val="0088313C"/>
    <w:rsid w:val="008833F6"/>
    <w:rsid w:val="00883A29"/>
    <w:rsid w:val="00883F16"/>
    <w:rsid w:val="008846A8"/>
    <w:rsid w:val="00884756"/>
    <w:rsid w:val="008848C8"/>
    <w:rsid w:val="00884966"/>
    <w:rsid w:val="00884B27"/>
    <w:rsid w:val="00884F2C"/>
    <w:rsid w:val="00884F2D"/>
    <w:rsid w:val="00884F72"/>
    <w:rsid w:val="00885157"/>
    <w:rsid w:val="008854F6"/>
    <w:rsid w:val="008859F9"/>
    <w:rsid w:val="008863F9"/>
    <w:rsid w:val="008864CC"/>
    <w:rsid w:val="00886568"/>
    <w:rsid w:val="00886646"/>
    <w:rsid w:val="0088678E"/>
    <w:rsid w:val="00886B46"/>
    <w:rsid w:val="00886BE6"/>
    <w:rsid w:val="00886CBC"/>
    <w:rsid w:val="00886E3F"/>
    <w:rsid w:val="00886EE8"/>
    <w:rsid w:val="00887255"/>
    <w:rsid w:val="00887283"/>
    <w:rsid w:val="00887575"/>
    <w:rsid w:val="00887795"/>
    <w:rsid w:val="008877DE"/>
    <w:rsid w:val="00887901"/>
    <w:rsid w:val="00887943"/>
    <w:rsid w:val="00887AB0"/>
    <w:rsid w:val="00887B75"/>
    <w:rsid w:val="00887C49"/>
    <w:rsid w:val="00887F4E"/>
    <w:rsid w:val="00887FD4"/>
    <w:rsid w:val="00887FFB"/>
    <w:rsid w:val="00890141"/>
    <w:rsid w:val="008903AD"/>
    <w:rsid w:val="0089074A"/>
    <w:rsid w:val="00890976"/>
    <w:rsid w:val="00890D1F"/>
    <w:rsid w:val="00890E9E"/>
    <w:rsid w:val="00890F2E"/>
    <w:rsid w:val="00891160"/>
    <w:rsid w:val="0089137E"/>
    <w:rsid w:val="00891934"/>
    <w:rsid w:val="00891A8C"/>
    <w:rsid w:val="00891C3F"/>
    <w:rsid w:val="00891C80"/>
    <w:rsid w:val="00892122"/>
    <w:rsid w:val="0089216A"/>
    <w:rsid w:val="008921B7"/>
    <w:rsid w:val="00892486"/>
    <w:rsid w:val="00892682"/>
    <w:rsid w:val="008928A0"/>
    <w:rsid w:val="00892990"/>
    <w:rsid w:val="00892D1E"/>
    <w:rsid w:val="00892EEF"/>
    <w:rsid w:val="00892F4B"/>
    <w:rsid w:val="00893033"/>
    <w:rsid w:val="0089322E"/>
    <w:rsid w:val="0089329C"/>
    <w:rsid w:val="008936F4"/>
    <w:rsid w:val="0089373D"/>
    <w:rsid w:val="00893769"/>
    <w:rsid w:val="0089398B"/>
    <w:rsid w:val="00893B63"/>
    <w:rsid w:val="00893D57"/>
    <w:rsid w:val="00893E6B"/>
    <w:rsid w:val="00893ED1"/>
    <w:rsid w:val="0089402E"/>
    <w:rsid w:val="00894169"/>
    <w:rsid w:val="00894207"/>
    <w:rsid w:val="008943CF"/>
    <w:rsid w:val="008944F1"/>
    <w:rsid w:val="008944F5"/>
    <w:rsid w:val="008945AD"/>
    <w:rsid w:val="00894955"/>
    <w:rsid w:val="00894A90"/>
    <w:rsid w:val="00894AD4"/>
    <w:rsid w:val="00894AFC"/>
    <w:rsid w:val="00894B35"/>
    <w:rsid w:val="00894C64"/>
    <w:rsid w:val="00894C9B"/>
    <w:rsid w:val="00894D43"/>
    <w:rsid w:val="00894D8B"/>
    <w:rsid w:val="00894E8D"/>
    <w:rsid w:val="00894EFD"/>
    <w:rsid w:val="00894FBB"/>
    <w:rsid w:val="00895155"/>
    <w:rsid w:val="00895287"/>
    <w:rsid w:val="0089534F"/>
    <w:rsid w:val="0089545E"/>
    <w:rsid w:val="008958BA"/>
    <w:rsid w:val="008959A1"/>
    <w:rsid w:val="00895AEF"/>
    <w:rsid w:val="00895B97"/>
    <w:rsid w:val="00895C11"/>
    <w:rsid w:val="00895F52"/>
    <w:rsid w:val="00896821"/>
    <w:rsid w:val="00896963"/>
    <w:rsid w:val="00896BBD"/>
    <w:rsid w:val="00896CB1"/>
    <w:rsid w:val="00896D58"/>
    <w:rsid w:val="0089753F"/>
    <w:rsid w:val="008976F0"/>
    <w:rsid w:val="0089772F"/>
    <w:rsid w:val="00897A72"/>
    <w:rsid w:val="00897BE3"/>
    <w:rsid w:val="00897D05"/>
    <w:rsid w:val="00897D93"/>
    <w:rsid w:val="00897E8A"/>
    <w:rsid w:val="008A0066"/>
    <w:rsid w:val="008A0187"/>
    <w:rsid w:val="008A018A"/>
    <w:rsid w:val="008A02CD"/>
    <w:rsid w:val="008A0646"/>
    <w:rsid w:val="008A072C"/>
    <w:rsid w:val="008A081F"/>
    <w:rsid w:val="008A085C"/>
    <w:rsid w:val="008A08BC"/>
    <w:rsid w:val="008A0A60"/>
    <w:rsid w:val="008A0AA7"/>
    <w:rsid w:val="008A0B02"/>
    <w:rsid w:val="008A0B10"/>
    <w:rsid w:val="008A0B70"/>
    <w:rsid w:val="008A0D81"/>
    <w:rsid w:val="008A1185"/>
    <w:rsid w:val="008A150D"/>
    <w:rsid w:val="008A1682"/>
    <w:rsid w:val="008A1768"/>
    <w:rsid w:val="008A19BA"/>
    <w:rsid w:val="008A1E34"/>
    <w:rsid w:val="008A1E68"/>
    <w:rsid w:val="008A1F44"/>
    <w:rsid w:val="008A1F65"/>
    <w:rsid w:val="008A1F6F"/>
    <w:rsid w:val="008A20FF"/>
    <w:rsid w:val="008A2473"/>
    <w:rsid w:val="008A27F2"/>
    <w:rsid w:val="008A2C72"/>
    <w:rsid w:val="008A2F4B"/>
    <w:rsid w:val="008A3142"/>
    <w:rsid w:val="008A324F"/>
    <w:rsid w:val="008A33F1"/>
    <w:rsid w:val="008A3A58"/>
    <w:rsid w:val="008A4269"/>
    <w:rsid w:val="008A4461"/>
    <w:rsid w:val="008A44E4"/>
    <w:rsid w:val="008A4537"/>
    <w:rsid w:val="008A4609"/>
    <w:rsid w:val="008A4648"/>
    <w:rsid w:val="008A4740"/>
    <w:rsid w:val="008A47BE"/>
    <w:rsid w:val="008A49F4"/>
    <w:rsid w:val="008A4A80"/>
    <w:rsid w:val="008A4B5F"/>
    <w:rsid w:val="008A4C25"/>
    <w:rsid w:val="008A4C8A"/>
    <w:rsid w:val="008A4E56"/>
    <w:rsid w:val="008A5849"/>
    <w:rsid w:val="008A5A25"/>
    <w:rsid w:val="008A5A89"/>
    <w:rsid w:val="008A5C61"/>
    <w:rsid w:val="008A5C8B"/>
    <w:rsid w:val="008A5CC2"/>
    <w:rsid w:val="008A5D3E"/>
    <w:rsid w:val="008A5E53"/>
    <w:rsid w:val="008A5EE6"/>
    <w:rsid w:val="008A6059"/>
    <w:rsid w:val="008A617B"/>
    <w:rsid w:val="008A642F"/>
    <w:rsid w:val="008A6456"/>
    <w:rsid w:val="008A64BD"/>
    <w:rsid w:val="008A65A2"/>
    <w:rsid w:val="008A65AA"/>
    <w:rsid w:val="008A65DF"/>
    <w:rsid w:val="008A6E0B"/>
    <w:rsid w:val="008A729D"/>
    <w:rsid w:val="008A72FB"/>
    <w:rsid w:val="008A745A"/>
    <w:rsid w:val="008A7584"/>
    <w:rsid w:val="008A75C1"/>
    <w:rsid w:val="008A76F7"/>
    <w:rsid w:val="008A7906"/>
    <w:rsid w:val="008A7AE5"/>
    <w:rsid w:val="008A7BC0"/>
    <w:rsid w:val="008B0186"/>
    <w:rsid w:val="008B0340"/>
    <w:rsid w:val="008B0513"/>
    <w:rsid w:val="008B05F2"/>
    <w:rsid w:val="008B089E"/>
    <w:rsid w:val="008B0E69"/>
    <w:rsid w:val="008B0FA7"/>
    <w:rsid w:val="008B12F5"/>
    <w:rsid w:val="008B158D"/>
    <w:rsid w:val="008B1910"/>
    <w:rsid w:val="008B1C36"/>
    <w:rsid w:val="008B1C75"/>
    <w:rsid w:val="008B1F3A"/>
    <w:rsid w:val="008B22E0"/>
    <w:rsid w:val="008B23E5"/>
    <w:rsid w:val="008B2622"/>
    <w:rsid w:val="008B26D1"/>
    <w:rsid w:val="008B2725"/>
    <w:rsid w:val="008B275B"/>
    <w:rsid w:val="008B2785"/>
    <w:rsid w:val="008B28A7"/>
    <w:rsid w:val="008B28F6"/>
    <w:rsid w:val="008B2C6B"/>
    <w:rsid w:val="008B2DBD"/>
    <w:rsid w:val="008B2EC9"/>
    <w:rsid w:val="008B2FC4"/>
    <w:rsid w:val="008B317C"/>
    <w:rsid w:val="008B31CD"/>
    <w:rsid w:val="008B3328"/>
    <w:rsid w:val="008B340C"/>
    <w:rsid w:val="008B3499"/>
    <w:rsid w:val="008B35E2"/>
    <w:rsid w:val="008B3718"/>
    <w:rsid w:val="008B3B64"/>
    <w:rsid w:val="008B3E7D"/>
    <w:rsid w:val="008B3FD0"/>
    <w:rsid w:val="008B4223"/>
    <w:rsid w:val="008B42B4"/>
    <w:rsid w:val="008B42E1"/>
    <w:rsid w:val="008B4725"/>
    <w:rsid w:val="008B4875"/>
    <w:rsid w:val="008B490F"/>
    <w:rsid w:val="008B498A"/>
    <w:rsid w:val="008B4B17"/>
    <w:rsid w:val="008B4BF2"/>
    <w:rsid w:val="008B4E34"/>
    <w:rsid w:val="008B4FA5"/>
    <w:rsid w:val="008B50AC"/>
    <w:rsid w:val="008B50C5"/>
    <w:rsid w:val="008B526C"/>
    <w:rsid w:val="008B540A"/>
    <w:rsid w:val="008B5521"/>
    <w:rsid w:val="008B561E"/>
    <w:rsid w:val="008B5653"/>
    <w:rsid w:val="008B5681"/>
    <w:rsid w:val="008B5705"/>
    <w:rsid w:val="008B58F4"/>
    <w:rsid w:val="008B595A"/>
    <w:rsid w:val="008B5AF6"/>
    <w:rsid w:val="008B5CAF"/>
    <w:rsid w:val="008B5D97"/>
    <w:rsid w:val="008B5EB5"/>
    <w:rsid w:val="008B5F21"/>
    <w:rsid w:val="008B5F46"/>
    <w:rsid w:val="008B605D"/>
    <w:rsid w:val="008B6311"/>
    <w:rsid w:val="008B64C5"/>
    <w:rsid w:val="008B6599"/>
    <w:rsid w:val="008B65DE"/>
    <w:rsid w:val="008B6821"/>
    <w:rsid w:val="008B69B1"/>
    <w:rsid w:val="008B6BE7"/>
    <w:rsid w:val="008B6FE5"/>
    <w:rsid w:val="008B7155"/>
    <w:rsid w:val="008B7262"/>
    <w:rsid w:val="008B744C"/>
    <w:rsid w:val="008B752F"/>
    <w:rsid w:val="008B7A06"/>
    <w:rsid w:val="008B7BF0"/>
    <w:rsid w:val="008B7C7C"/>
    <w:rsid w:val="008B7C99"/>
    <w:rsid w:val="008B7D90"/>
    <w:rsid w:val="008C01BE"/>
    <w:rsid w:val="008C020D"/>
    <w:rsid w:val="008C0301"/>
    <w:rsid w:val="008C0600"/>
    <w:rsid w:val="008C0662"/>
    <w:rsid w:val="008C069C"/>
    <w:rsid w:val="008C0BC0"/>
    <w:rsid w:val="008C1424"/>
    <w:rsid w:val="008C1514"/>
    <w:rsid w:val="008C153E"/>
    <w:rsid w:val="008C15B4"/>
    <w:rsid w:val="008C1A4A"/>
    <w:rsid w:val="008C1F7A"/>
    <w:rsid w:val="008C1F81"/>
    <w:rsid w:val="008C2047"/>
    <w:rsid w:val="008C22A1"/>
    <w:rsid w:val="008C2400"/>
    <w:rsid w:val="008C2439"/>
    <w:rsid w:val="008C25A0"/>
    <w:rsid w:val="008C2B16"/>
    <w:rsid w:val="008C2C04"/>
    <w:rsid w:val="008C2C19"/>
    <w:rsid w:val="008C2C39"/>
    <w:rsid w:val="008C2CB8"/>
    <w:rsid w:val="008C2FF4"/>
    <w:rsid w:val="008C318A"/>
    <w:rsid w:val="008C3269"/>
    <w:rsid w:val="008C3443"/>
    <w:rsid w:val="008C364B"/>
    <w:rsid w:val="008C3841"/>
    <w:rsid w:val="008C38DD"/>
    <w:rsid w:val="008C3DC8"/>
    <w:rsid w:val="008C3DF4"/>
    <w:rsid w:val="008C3EC2"/>
    <w:rsid w:val="008C41D3"/>
    <w:rsid w:val="008C448F"/>
    <w:rsid w:val="008C44FE"/>
    <w:rsid w:val="008C4569"/>
    <w:rsid w:val="008C4701"/>
    <w:rsid w:val="008C487C"/>
    <w:rsid w:val="008C496A"/>
    <w:rsid w:val="008C49EB"/>
    <w:rsid w:val="008C4B4D"/>
    <w:rsid w:val="008C4CAB"/>
    <w:rsid w:val="008C4DC6"/>
    <w:rsid w:val="008C4E84"/>
    <w:rsid w:val="008C4F48"/>
    <w:rsid w:val="008C505B"/>
    <w:rsid w:val="008C50B8"/>
    <w:rsid w:val="008C5174"/>
    <w:rsid w:val="008C5311"/>
    <w:rsid w:val="008C550D"/>
    <w:rsid w:val="008C56F0"/>
    <w:rsid w:val="008C5AB8"/>
    <w:rsid w:val="008C5C6E"/>
    <w:rsid w:val="008C5DD5"/>
    <w:rsid w:val="008C5F12"/>
    <w:rsid w:val="008C60CA"/>
    <w:rsid w:val="008C60EA"/>
    <w:rsid w:val="008C61FA"/>
    <w:rsid w:val="008C62CE"/>
    <w:rsid w:val="008C640C"/>
    <w:rsid w:val="008C688D"/>
    <w:rsid w:val="008C6A55"/>
    <w:rsid w:val="008C6D83"/>
    <w:rsid w:val="008C6DEB"/>
    <w:rsid w:val="008C70EA"/>
    <w:rsid w:val="008C71DA"/>
    <w:rsid w:val="008C726C"/>
    <w:rsid w:val="008C7306"/>
    <w:rsid w:val="008C7443"/>
    <w:rsid w:val="008C7539"/>
    <w:rsid w:val="008C780D"/>
    <w:rsid w:val="008C7860"/>
    <w:rsid w:val="008C7B86"/>
    <w:rsid w:val="008C7C45"/>
    <w:rsid w:val="008C7DE0"/>
    <w:rsid w:val="008C7F5D"/>
    <w:rsid w:val="008D01AA"/>
    <w:rsid w:val="008D037E"/>
    <w:rsid w:val="008D0388"/>
    <w:rsid w:val="008D03C6"/>
    <w:rsid w:val="008D0489"/>
    <w:rsid w:val="008D054C"/>
    <w:rsid w:val="008D06BC"/>
    <w:rsid w:val="008D06DA"/>
    <w:rsid w:val="008D09C9"/>
    <w:rsid w:val="008D0A8C"/>
    <w:rsid w:val="008D1263"/>
    <w:rsid w:val="008D159A"/>
    <w:rsid w:val="008D16AD"/>
    <w:rsid w:val="008D1879"/>
    <w:rsid w:val="008D1945"/>
    <w:rsid w:val="008D19A1"/>
    <w:rsid w:val="008D1BB2"/>
    <w:rsid w:val="008D1BB9"/>
    <w:rsid w:val="008D1DE6"/>
    <w:rsid w:val="008D1F80"/>
    <w:rsid w:val="008D1F90"/>
    <w:rsid w:val="008D1FB7"/>
    <w:rsid w:val="008D1FC2"/>
    <w:rsid w:val="008D2106"/>
    <w:rsid w:val="008D220E"/>
    <w:rsid w:val="008D2662"/>
    <w:rsid w:val="008D280A"/>
    <w:rsid w:val="008D2844"/>
    <w:rsid w:val="008D2B67"/>
    <w:rsid w:val="008D2C4B"/>
    <w:rsid w:val="008D2C74"/>
    <w:rsid w:val="008D2E04"/>
    <w:rsid w:val="008D2EAC"/>
    <w:rsid w:val="008D3269"/>
    <w:rsid w:val="008D339E"/>
    <w:rsid w:val="008D39C5"/>
    <w:rsid w:val="008D3C35"/>
    <w:rsid w:val="008D3C53"/>
    <w:rsid w:val="008D3DCD"/>
    <w:rsid w:val="008D3DFF"/>
    <w:rsid w:val="008D3E04"/>
    <w:rsid w:val="008D3F76"/>
    <w:rsid w:val="008D3FC2"/>
    <w:rsid w:val="008D401A"/>
    <w:rsid w:val="008D413B"/>
    <w:rsid w:val="008D43B9"/>
    <w:rsid w:val="008D4420"/>
    <w:rsid w:val="008D445F"/>
    <w:rsid w:val="008D470C"/>
    <w:rsid w:val="008D488A"/>
    <w:rsid w:val="008D4FC7"/>
    <w:rsid w:val="008D51FA"/>
    <w:rsid w:val="008D5337"/>
    <w:rsid w:val="008D5348"/>
    <w:rsid w:val="008D5375"/>
    <w:rsid w:val="008D55CE"/>
    <w:rsid w:val="008D567D"/>
    <w:rsid w:val="008D5724"/>
    <w:rsid w:val="008D5CD3"/>
    <w:rsid w:val="008D5FB3"/>
    <w:rsid w:val="008D61C6"/>
    <w:rsid w:val="008D62E6"/>
    <w:rsid w:val="008D6457"/>
    <w:rsid w:val="008D64B4"/>
    <w:rsid w:val="008D6A48"/>
    <w:rsid w:val="008D6CE0"/>
    <w:rsid w:val="008D6D94"/>
    <w:rsid w:val="008D6EA6"/>
    <w:rsid w:val="008D7050"/>
    <w:rsid w:val="008D736C"/>
    <w:rsid w:val="008D7544"/>
    <w:rsid w:val="008D78B5"/>
    <w:rsid w:val="008D799F"/>
    <w:rsid w:val="008D7A61"/>
    <w:rsid w:val="008D7C4C"/>
    <w:rsid w:val="008E014D"/>
    <w:rsid w:val="008E0242"/>
    <w:rsid w:val="008E0254"/>
    <w:rsid w:val="008E0386"/>
    <w:rsid w:val="008E0442"/>
    <w:rsid w:val="008E05B1"/>
    <w:rsid w:val="008E06A3"/>
    <w:rsid w:val="008E0783"/>
    <w:rsid w:val="008E0800"/>
    <w:rsid w:val="008E0B2E"/>
    <w:rsid w:val="008E0BEB"/>
    <w:rsid w:val="008E0C7F"/>
    <w:rsid w:val="008E141B"/>
    <w:rsid w:val="008E1492"/>
    <w:rsid w:val="008E1779"/>
    <w:rsid w:val="008E17A7"/>
    <w:rsid w:val="008E1882"/>
    <w:rsid w:val="008E18AF"/>
    <w:rsid w:val="008E19DB"/>
    <w:rsid w:val="008E19FF"/>
    <w:rsid w:val="008E1A1B"/>
    <w:rsid w:val="008E1ADC"/>
    <w:rsid w:val="008E1B3E"/>
    <w:rsid w:val="008E1ED6"/>
    <w:rsid w:val="008E212E"/>
    <w:rsid w:val="008E2134"/>
    <w:rsid w:val="008E225C"/>
    <w:rsid w:val="008E2798"/>
    <w:rsid w:val="008E2B05"/>
    <w:rsid w:val="008E2BB3"/>
    <w:rsid w:val="008E30AB"/>
    <w:rsid w:val="008E32F9"/>
    <w:rsid w:val="008E3351"/>
    <w:rsid w:val="008E35EA"/>
    <w:rsid w:val="008E3743"/>
    <w:rsid w:val="008E382E"/>
    <w:rsid w:val="008E3880"/>
    <w:rsid w:val="008E3A40"/>
    <w:rsid w:val="008E3BD2"/>
    <w:rsid w:val="008E3C12"/>
    <w:rsid w:val="008E3CE9"/>
    <w:rsid w:val="008E3DC7"/>
    <w:rsid w:val="008E4060"/>
    <w:rsid w:val="008E43E5"/>
    <w:rsid w:val="008E442A"/>
    <w:rsid w:val="008E4441"/>
    <w:rsid w:val="008E44D4"/>
    <w:rsid w:val="008E4526"/>
    <w:rsid w:val="008E45E7"/>
    <w:rsid w:val="008E4988"/>
    <w:rsid w:val="008E4BD9"/>
    <w:rsid w:val="008E4CA2"/>
    <w:rsid w:val="008E527E"/>
    <w:rsid w:val="008E5282"/>
    <w:rsid w:val="008E53DD"/>
    <w:rsid w:val="008E54D3"/>
    <w:rsid w:val="008E5675"/>
    <w:rsid w:val="008E59C7"/>
    <w:rsid w:val="008E5A17"/>
    <w:rsid w:val="008E5BC1"/>
    <w:rsid w:val="008E5D3B"/>
    <w:rsid w:val="008E5D8B"/>
    <w:rsid w:val="008E5DDD"/>
    <w:rsid w:val="008E5FCD"/>
    <w:rsid w:val="008E622C"/>
    <w:rsid w:val="008E625A"/>
    <w:rsid w:val="008E658E"/>
    <w:rsid w:val="008E6A97"/>
    <w:rsid w:val="008E6CA6"/>
    <w:rsid w:val="008E6F8B"/>
    <w:rsid w:val="008E6FBC"/>
    <w:rsid w:val="008E6FD1"/>
    <w:rsid w:val="008E7008"/>
    <w:rsid w:val="008E7035"/>
    <w:rsid w:val="008E730B"/>
    <w:rsid w:val="008E7553"/>
    <w:rsid w:val="008E7604"/>
    <w:rsid w:val="008E7646"/>
    <w:rsid w:val="008E784A"/>
    <w:rsid w:val="008E7851"/>
    <w:rsid w:val="008E79F5"/>
    <w:rsid w:val="008F00A5"/>
    <w:rsid w:val="008F0463"/>
    <w:rsid w:val="008F062C"/>
    <w:rsid w:val="008F077D"/>
    <w:rsid w:val="008F0A5B"/>
    <w:rsid w:val="008F0AFC"/>
    <w:rsid w:val="008F0D38"/>
    <w:rsid w:val="008F1061"/>
    <w:rsid w:val="008F15A4"/>
    <w:rsid w:val="008F1709"/>
    <w:rsid w:val="008F1A4B"/>
    <w:rsid w:val="008F1A5E"/>
    <w:rsid w:val="008F1A7A"/>
    <w:rsid w:val="008F1ADE"/>
    <w:rsid w:val="008F1DEF"/>
    <w:rsid w:val="008F1DF3"/>
    <w:rsid w:val="008F1F8F"/>
    <w:rsid w:val="008F1FBD"/>
    <w:rsid w:val="008F20ED"/>
    <w:rsid w:val="008F22B5"/>
    <w:rsid w:val="008F26C6"/>
    <w:rsid w:val="008F299E"/>
    <w:rsid w:val="008F2D45"/>
    <w:rsid w:val="008F2ECC"/>
    <w:rsid w:val="008F3020"/>
    <w:rsid w:val="008F30A8"/>
    <w:rsid w:val="008F30B9"/>
    <w:rsid w:val="008F3279"/>
    <w:rsid w:val="008F375C"/>
    <w:rsid w:val="008F3A8C"/>
    <w:rsid w:val="008F3B8D"/>
    <w:rsid w:val="008F3F47"/>
    <w:rsid w:val="008F3F51"/>
    <w:rsid w:val="008F416C"/>
    <w:rsid w:val="008F41D4"/>
    <w:rsid w:val="008F42FD"/>
    <w:rsid w:val="008F470C"/>
    <w:rsid w:val="008F47F3"/>
    <w:rsid w:val="008F48CA"/>
    <w:rsid w:val="008F4BBD"/>
    <w:rsid w:val="008F4CC9"/>
    <w:rsid w:val="008F4F7C"/>
    <w:rsid w:val="008F51E7"/>
    <w:rsid w:val="008F52E1"/>
    <w:rsid w:val="008F530B"/>
    <w:rsid w:val="008F5FA3"/>
    <w:rsid w:val="008F60FD"/>
    <w:rsid w:val="008F6182"/>
    <w:rsid w:val="008F621B"/>
    <w:rsid w:val="008F62DF"/>
    <w:rsid w:val="008F65E9"/>
    <w:rsid w:val="008F6797"/>
    <w:rsid w:val="008F681F"/>
    <w:rsid w:val="008F6A43"/>
    <w:rsid w:val="008F6A77"/>
    <w:rsid w:val="008F6D76"/>
    <w:rsid w:val="008F6E34"/>
    <w:rsid w:val="008F71A3"/>
    <w:rsid w:val="008F7228"/>
    <w:rsid w:val="008F73B0"/>
    <w:rsid w:val="008F74A1"/>
    <w:rsid w:val="008F74F4"/>
    <w:rsid w:val="008F7538"/>
    <w:rsid w:val="008F764C"/>
    <w:rsid w:val="008F77F2"/>
    <w:rsid w:val="008F79DA"/>
    <w:rsid w:val="008F7A16"/>
    <w:rsid w:val="008F7B9E"/>
    <w:rsid w:val="008F7C64"/>
    <w:rsid w:val="0090069D"/>
    <w:rsid w:val="009006FB"/>
    <w:rsid w:val="0090076A"/>
    <w:rsid w:val="009007A4"/>
    <w:rsid w:val="009009CB"/>
    <w:rsid w:val="00900A23"/>
    <w:rsid w:val="00900F16"/>
    <w:rsid w:val="0090118A"/>
    <w:rsid w:val="00901307"/>
    <w:rsid w:val="009013A2"/>
    <w:rsid w:val="00901591"/>
    <w:rsid w:val="00901611"/>
    <w:rsid w:val="00901947"/>
    <w:rsid w:val="00901DDD"/>
    <w:rsid w:val="00901FC8"/>
    <w:rsid w:val="0090208A"/>
    <w:rsid w:val="009021EB"/>
    <w:rsid w:val="00902281"/>
    <w:rsid w:val="009022E1"/>
    <w:rsid w:val="009026B6"/>
    <w:rsid w:val="0090276C"/>
    <w:rsid w:val="00902AE0"/>
    <w:rsid w:val="00902B26"/>
    <w:rsid w:val="00902BE5"/>
    <w:rsid w:val="00902C43"/>
    <w:rsid w:val="00902CCD"/>
    <w:rsid w:val="00902D1C"/>
    <w:rsid w:val="00902FB2"/>
    <w:rsid w:val="0090301D"/>
    <w:rsid w:val="0090306B"/>
    <w:rsid w:val="009030EA"/>
    <w:rsid w:val="00903502"/>
    <w:rsid w:val="009035EE"/>
    <w:rsid w:val="00903926"/>
    <w:rsid w:val="00903978"/>
    <w:rsid w:val="00903B0D"/>
    <w:rsid w:val="00903B2E"/>
    <w:rsid w:val="00903B9B"/>
    <w:rsid w:val="00903FBB"/>
    <w:rsid w:val="00904389"/>
    <w:rsid w:val="009044DA"/>
    <w:rsid w:val="00904594"/>
    <w:rsid w:val="0090469B"/>
    <w:rsid w:val="009046EB"/>
    <w:rsid w:val="009048CF"/>
    <w:rsid w:val="00904B31"/>
    <w:rsid w:val="00904C4D"/>
    <w:rsid w:val="00904DA7"/>
    <w:rsid w:val="00904E75"/>
    <w:rsid w:val="00904EDC"/>
    <w:rsid w:val="00904F2B"/>
    <w:rsid w:val="00905043"/>
    <w:rsid w:val="0090505D"/>
    <w:rsid w:val="0090508A"/>
    <w:rsid w:val="0090513A"/>
    <w:rsid w:val="00905224"/>
    <w:rsid w:val="0090530F"/>
    <w:rsid w:val="00905439"/>
    <w:rsid w:val="00905552"/>
    <w:rsid w:val="009055FB"/>
    <w:rsid w:val="00905A90"/>
    <w:rsid w:val="00905BCC"/>
    <w:rsid w:val="00905C04"/>
    <w:rsid w:val="00905DA5"/>
    <w:rsid w:val="00905EDB"/>
    <w:rsid w:val="00905F1C"/>
    <w:rsid w:val="00905F7D"/>
    <w:rsid w:val="00905FCB"/>
    <w:rsid w:val="00906246"/>
    <w:rsid w:val="00906253"/>
    <w:rsid w:val="00906272"/>
    <w:rsid w:val="009062F8"/>
    <w:rsid w:val="0090653F"/>
    <w:rsid w:val="0090665D"/>
    <w:rsid w:val="00906678"/>
    <w:rsid w:val="009066AE"/>
    <w:rsid w:val="0090693D"/>
    <w:rsid w:val="00906952"/>
    <w:rsid w:val="00907355"/>
    <w:rsid w:val="00907460"/>
    <w:rsid w:val="009074E5"/>
    <w:rsid w:val="00907692"/>
    <w:rsid w:val="00907902"/>
    <w:rsid w:val="00907A03"/>
    <w:rsid w:val="00907A07"/>
    <w:rsid w:val="00907C90"/>
    <w:rsid w:val="00907C93"/>
    <w:rsid w:val="00907D53"/>
    <w:rsid w:val="00910283"/>
    <w:rsid w:val="009102DD"/>
    <w:rsid w:val="0091032B"/>
    <w:rsid w:val="009104CC"/>
    <w:rsid w:val="00910AC7"/>
    <w:rsid w:val="00910BD6"/>
    <w:rsid w:val="00910E08"/>
    <w:rsid w:val="00910EA1"/>
    <w:rsid w:val="00911073"/>
    <w:rsid w:val="0091110F"/>
    <w:rsid w:val="00911345"/>
    <w:rsid w:val="00911694"/>
    <w:rsid w:val="00911755"/>
    <w:rsid w:val="0091176A"/>
    <w:rsid w:val="009118A9"/>
    <w:rsid w:val="00911D7E"/>
    <w:rsid w:val="00912072"/>
    <w:rsid w:val="0091217B"/>
    <w:rsid w:val="009122B4"/>
    <w:rsid w:val="00912324"/>
    <w:rsid w:val="0091242A"/>
    <w:rsid w:val="009124FD"/>
    <w:rsid w:val="009127CA"/>
    <w:rsid w:val="00912980"/>
    <w:rsid w:val="00912ACB"/>
    <w:rsid w:val="00912CB9"/>
    <w:rsid w:val="00912D10"/>
    <w:rsid w:val="00912DC3"/>
    <w:rsid w:val="00912E1A"/>
    <w:rsid w:val="00912EA4"/>
    <w:rsid w:val="00912EF9"/>
    <w:rsid w:val="00912F3D"/>
    <w:rsid w:val="00912FED"/>
    <w:rsid w:val="009130BA"/>
    <w:rsid w:val="00913492"/>
    <w:rsid w:val="00913625"/>
    <w:rsid w:val="009136D9"/>
    <w:rsid w:val="00913751"/>
    <w:rsid w:val="009137E4"/>
    <w:rsid w:val="00913942"/>
    <w:rsid w:val="00913B3A"/>
    <w:rsid w:val="00913CA6"/>
    <w:rsid w:val="00913E7F"/>
    <w:rsid w:val="00914090"/>
    <w:rsid w:val="0091420A"/>
    <w:rsid w:val="00914488"/>
    <w:rsid w:val="00914497"/>
    <w:rsid w:val="00914550"/>
    <w:rsid w:val="0091466A"/>
    <w:rsid w:val="009146F9"/>
    <w:rsid w:val="009148C0"/>
    <w:rsid w:val="00914A12"/>
    <w:rsid w:val="00914A1C"/>
    <w:rsid w:val="00914B98"/>
    <w:rsid w:val="00914C49"/>
    <w:rsid w:val="00914F5B"/>
    <w:rsid w:val="00914FB1"/>
    <w:rsid w:val="009150D2"/>
    <w:rsid w:val="00915495"/>
    <w:rsid w:val="00915C3F"/>
    <w:rsid w:val="00915CB2"/>
    <w:rsid w:val="00915CFA"/>
    <w:rsid w:val="00915D99"/>
    <w:rsid w:val="00915DC6"/>
    <w:rsid w:val="00915E1B"/>
    <w:rsid w:val="0091619A"/>
    <w:rsid w:val="00916486"/>
    <w:rsid w:val="00916588"/>
    <w:rsid w:val="00916660"/>
    <w:rsid w:val="00916727"/>
    <w:rsid w:val="009167D8"/>
    <w:rsid w:val="00916852"/>
    <w:rsid w:val="00916A18"/>
    <w:rsid w:val="00916BF7"/>
    <w:rsid w:val="00916C51"/>
    <w:rsid w:val="00916D25"/>
    <w:rsid w:val="00916FED"/>
    <w:rsid w:val="00917044"/>
    <w:rsid w:val="00917323"/>
    <w:rsid w:val="00917348"/>
    <w:rsid w:val="00917671"/>
    <w:rsid w:val="009179CF"/>
    <w:rsid w:val="00917A84"/>
    <w:rsid w:val="00917C05"/>
    <w:rsid w:val="00917C9C"/>
    <w:rsid w:val="00917EE0"/>
    <w:rsid w:val="00920060"/>
    <w:rsid w:val="009203EF"/>
    <w:rsid w:val="009204F0"/>
    <w:rsid w:val="0092074F"/>
    <w:rsid w:val="00920847"/>
    <w:rsid w:val="009209B3"/>
    <w:rsid w:val="00920D90"/>
    <w:rsid w:val="00920DE6"/>
    <w:rsid w:val="00920E40"/>
    <w:rsid w:val="00921234"/>
    <w:rsid w:val="009217BF"/>
    <w:rsid w:val="009217F9"/>
    <w:rsid w:val="00921933"/>
    <w:rsid w:val="00921A27"/>
    <w:rsid w:val="00921A7F"/>
    <w:rsid w:val="00921B28"/>
    <w:rsid w:val="00921E00"/>
    <w:rsid w:val="009220C6"/>
    <w:rsid w:val="0092235A"/>
    <w:rsid w:val="00922430"/>
    <w:rsid w:val="00922A13"/>
    <w:rsid w:val="00922A2E"/>
    <w:rsid w:val="00922A5A"/>
    <w:rsid w:val="00922BE5"/>
    <w:rsid w:val="00923028"/>
    <w:rsid w:val="0092325C"/>
    <w:rsid w:val="009232EF"/>
    <w:rsid w:val="00923461"/>
    <w:rsid w:val="0092368C"/>
    <w:rsid w:val="0092375E"/>
    <w:rsid w:val="00923A34"/>
    <w:rsid w:val="00923A3A"/>
    <w:rsid w:val="00923CC7"/>
    <w:rsid w:val="00923F82"/>
    <w:rsid w:val="00924351"/>
    <w:rsid w:val="00924630"/>
    <w:rsid w:val="00924A1B"/>
    <w:rsid w:val="00924A36"/>
    <w:rsid w:val="00924A41"/>
    <w:rsid w:val="00924BFC"/>
    <w:rsid w:val="00924CDF"/>
    <w:rsid w:val="00924D5F"/>
    <w:rsid w:val="00924F06"/>
    <w:rsid w:val="00925050"/>
    <w:rsid w:val="009255AB"/>
    <w:rsid w:val="00925879"/>
    <w:rsid w:val="009258CB"/>
    <w:rsid w:val="00925916"/>
    <w:rsid w:val="009259A5"/>
    <w:rsid w:val="00925A0B"/>
    <w:rsid w:val="00925B22"/>
    <w:rsid w:val="00925F2E"/>
    <w:rsid w:val="00926160"/>
    <w:rsid w:val="00926243"/>
    <w:rsid w:val="009262B7"/>
    <w:rsid w:val="0092639E"/>
    <w:rsid w:val="009263CF"/>
    <w:rsid w:val="00926417"/>
    <w:rsid w:val="009264F4"/>
    <w:rsid w:val="009265A9"/>
    <w:rsid w:val="00926725"/>
    <w:rsid w:val="00926897"/>
    <w:rsid w:val="00926D6F"/>
    <w:rsid w:val="00926E3A"/>
    <w:rsid w:val="00926E62"/>
    <w:rsid w:val="009271B9"/>
    <w:rsid w:val="00927223"/>
    <w:rsid w:val="00927485"/>
    <w:rsid w:val="009274DD"/>
    <w:rsid w:val="009276D0"/>
    <w:rsid w:val="00927829"/>
    <w:rsid w:val="0092787D"/>
    <w:rsid w:val="009278B5"/>
    <w:rsid w:val="00927A2D"/>
    <w:rsid w:val="00927CD7"/>
    <w:rsid w:val="00927FA5"/>
    <w:rsid w:val="00927FDF"/>
    <w:rsid w:val="00927FEA"/>
    <w:rsid w:val="00930490"/>
    <w:rsid w:val="009305CF"/>
    <w:rsid w:val="00930735"/>
    <w:rsid w:val="009307C7"/>
    <w:rsid w:val="009309DA"/>
    <w:rsid w:val="009309F2"/>
    <w:rsid w:val="00930ECB"/>
    <w:rsid w:val="00930F29"/>
    <w:rsid w:val="00930F34"/>
    <w:rsid w:val="00930FE5"/>
    <w:rsid w:val="00931167"/>
    <w:rsid w:val="0093137E"/>
    <w:rsid w:val="009314A5"/>
    <w:rsid w:val="00931562"/>
    <w:rsid w:val="00931797"/>
    <w:rsid w:val="0093179E"/>
    <w:rsid w:val="00931880"/>
    <w:rsid w:val="0093199C"/>
    <w:rsid w:val="009319FE"/>
    <w:rsid w:val="00931C17"/>
    <w:rsid w:val="00931CE9"/>
    <w:rsid w:val="00932020"/>
    <w:rsid w:val="009320E1"/>
    <w:rsid w:val="00932149"/>
    <w:rsid w:val="009324B6"/>
    <w:rsid w:val="009324D6"/>
    <w:rsid w:val="0093280B"/>
    <w:rsid w:val="0093283D"/>
    <w:rsid w:val="00932A2C"/>
    <w:rsid w:val="00932C50"/>
    <w:rsid w:val="00932D9D"/>
    <w:rsid w:val="00932EB5"/>
    <w:rsid w:val="00932EF0"/>
    <w:rsid w:val="00933225"/>
    <w:rsid w:val="0093338D"/>
    <w:rsid w:val="0093378B"/>
    <w:rsid w:val="009338D6"/>
    <w:rsid w:val="00933B99"/>
    <w:rsid w:val="00933C13"/>
    <w:rsid w:val="00933D91"/>
    <w:rsid w:val="00933F16"/>
    <w:rsid w:val="009340F9"/>
    <w:rsid w:val="009341A5"/>
    <w:rsid w:val="0093434C"/>
    <w:rsid w:val="00934351"/>
    <w:rsid w:val="009345DB"/>
    <w:rsid w:val="009346DD"/>
    <w:rsid w:val="00934739"/>
    <w:rsid w:val="009348D1"/>
    <w:rsid w:val="00934C60"/>
    <w:rsid w:val="00934CC3"/>
    <w:rsid w:val="00934E87"/>
    <w:rsid w:val="00935162"/>
    <w:rsid w:val="009352D1"/>
    <w:rsid w:val="009354BD"/>
    <w:rsid w:val="0093557B"/>
    <w:rsid w:val="00935588"/>
    <w:rsid w:val="009355C8"/>
    <w:rsid w:val="0093582F"/>
    <w:rsid w:val="00935B4B"/>
    <w:rsid w:val="00935CD5"/>
    <w:rsid w:val="00935CF9"/>
    <w:rsid w:val="00935D97"/>
    <w:rsid w:val="00935DF8"/>
    <w:rsid w:val="00935E77"/>
    <w:rsid w:val="00935E7B"/>
    <w:rsid w:val="00935EEB"/>
    <w:rsid w:val="00936172"/>
    <w:rsid w:val="009367C2"/>
    <w:rsid w:val="0093693A"/>
    <w:rsid w:val="00936CBE"/>
    <w:rsid w:val="00936D66"/>
    <w:rsid w:val="00936EFE"/>
    <w:rsid w:val="00937075"/>
    <w:rsid w:val="009370C1"/>
    <w:rsid w:val="0093739A"/>
    <w:rsid w:val="009376C6"/>
    <w:rsid w:val="00937784"/>
    <w:rsid w:val="00937798"/>
    <w:rsid w:val="00937890"/>
    <w:rsid w:val="00937A63"/>
    <w:rsid w:val="00937E63"/>
    <w:rsid w:val="00937FF0"/>
    <w:rsid w:val="0094019C"/>
    <w:rsid w:val="00940343"/>
    <w:rsid w:val="00940354"/>
    <w:rsid w:val="00940589"/>
    <w:rsid w:val="00940790"/>
    <w:rsid w:val="00940821"/>
    <w:rsid w:val="0094086E"/>
    <w:rsid w:val="00940A96"/>
    <w:rsid w:val="00940B88"/>
    <w:rsid w:val="00940BF2"/>
    <w:rsid w:val="00940BFA"/>
    <w:rsid w:val="00940CF7"/>
    <w:rsid w:val="00940DE1"/>
    <w:rsid w:val="00941121"/>
    <w:rsid w:val="00941178"/>
    <w:rsid w:val="00941359"/>
    <w:rsid w:val="009414E3"/>
    <w:rsid w:val="00941932"/>
    <w:rsid w:val="00941CFA"/>
    <w:rsid w:val="00941F56"/>
    <w:rsid w:val="009421B8"/>
    <w:rsid w:val="00942453"/>
    <w:rsid w:val="0094245D"/>
    <w:rsid w:val="00942B3C"/>
    <w:rsid w:val="00942BFF"/>
    <w:rsid w:val="00942C6D"/>
    <w:rsid w:val="00942DE7"/>
    <w:rsid w:val="00942E62"/>
    <w:rsid w:val="00942F20"/>
    <w:rsid w:val="00943157"/>
    <w:rsid w:val="00943489"/>
    <w:rsid w:val="00943665"/>
    <w:rsid w:val="009438F0"/>
    <w:rsid w:val="00943C19"/>
    <w:rsid w:val="00943CFE"/>
    <w:rsid w:val="00943D71"/>
    <w:rsid w:val="00944323"/>
    <w:rsid w:val="00944365"/>
    <w:rsid w:val="00944448"/>
    <w:rsid w:val="00944449"/>
    <w:rsid w:val="00944541"/>
    <w:rsid w:val="00944557"/>
    <w:rsid w:val="0094461E"/>
    <w:rsid w:val="00944C3C"/>
    <w:rsid w:val="00944E66"/>
    <w:rsid w:val="00945083"/>
    <w:rsid w:val="0094536B"/>
    <w:rsid w:val="0094538C"/>
    <w:rsid w:val="009453C5"/>
    <w:rsid w:val="0094551A"/>
    <w:rsid w:val="00945695"/>
    <w:rsid w:val="00945709"/>
    <w:rsid w:val="00945B04"/>
    <w:rsid w:val="00945B0C"/>
    <w:rsid w:val="00945B46"/>
    <w:rsid w:val="00945C2B"/>
    <w:rsid w:val="00945DAA"/>
    <w:rsid w:val="00945E0A"/>
    <w:rsid w:val="00945FDA"/>
    <w:rsid w:val="009460FD"/>
    <w:rsid w:val="009463A4"/>
    <w:rsid w:val="009463D9"/>
    <w:rsid w:val="0094650C"/>
    <w:rsid w:val="009465B4"/>
    <w:rsid w:val="009467A0"/>
    <w:rsid w:val="009467FA"/>
    <w:rsid w:val="00946ADA"/>
    <w:rsid w:val="00946C3C"/>
    <w:rsid w:val="00946DBD"/>
    <w:rsid w:val="00946DDF"/>
    <w:rsid w:val="00946E12"/>
    <w:rsid w:val="00946EE1"/>
    <w:rsid w:val="00946F2D"/>
    <w:rsid w:val="009472BA"/>
    <w:rsid w:val="00947311"/>
    <w:rsid w:val="00947331"/>
    <w:rsid w:val="009474B1"/>
    <w:rsid w:val="00947539"/>
    <w:rsid w:val="00947637"/>
    <w:rsid w:val="009477A0"/>
    <w:rsid w:val="00947873"/>
    <w:rsid w:val="00947890"/>
    <w:rsid w:val="009479DB"/>
    <w:rsid w:val="00947B20"/>
    <w:rsid w:val="00947B4E"/>
    <w:rsid w:val="00947D5D"/>
    <w:rsid w:val="00947DAC"/>
    <w:rsid w:val="00947E64"/>
    <w:rsid w:val="00950072"/>
    <w:rsid w:val="009500A2"/>
    <w:rsid w:val="00950369"/>
    <w:rsid w:val="00950820"/>
    <w:rsid w:val="00950A35"/>
    <w:rsid w:val="00950FF1"/>
    <w:rsid w:val="00951076"/>
    <w:rsid w:val="0095112D"/>
    <w:rsid w:val="0095117E"/>
    <w:rsid w:val="009517D4"/>
    <w:rsid w:val="00951D6D"/>
    <w:rsid w:val="00952028"/>
    <w:rsid w:val="00952039"/>
    <w:rsid w:val="0095211B"/>
    <w:rsid w:val="009521A9"/>
    <w:rsid w:val="009521D6"/>
    <w:rsid w:val="0095229E"/>
    <w:rsid w:val="00952310"/>
    <w:rsid w:val="00952547"/>
    <w:rsid w:val="009525C8"/>
    <w:rsid w:val="009528D8"/>
    <w:rsid w:val="009529C3"/>
    <w:rsid w:val="00952A78"/>
    <w:rsid w:val="00952DCA"/>
    <w:rsid w:val="00952E1A"/>
    <w:rsid w:val="00953171"/>
    <w:rsid w:val="0095318A"/>
    <w:rsid w:val="00953221"/>
    <w:rsid w:val="009535E6"/>
    <w:rsid w:val="00953603"/>
    <w:rsid w:val="00953CD6"/>
    <w:rsid w:val="00953D78"/>
    <w:rsid w:val="0095413B"/>
    <w:rsid w:val="0095421B"/>
    <w:rsid w:val="00954229"/>
    <w:rsid w:val="009543B0"/>
    <w:rsid w:val="00954614"/>
    <w:rsid w:val="00954975"/>
    <w:rsid w:val="00954BAC"/>
    <w:rsid w:val="00954E32"/>
    <w:rsid w:val="00954E9F"/>
    <w:rsid w:val="00954FB6"/>
    <w:rsid w:val="0095519E"/>
    <w:rsid w:val="00955509"/>
    <w:rsid w:val="00955879"/>
    <w:rsid w:val="009559D9"/>
    <w:rsid w:val="00956067"/>
    <w:rsid w:val="0095637E"/>
    <w:rsid w:val="009563A8"/>
    <w:rsid w:val="00956588"/>
    <w:rsid w:val="00956705"/>
    <w:rsid w:val="0095675C"/>
    <w:rsid w:val="00956930"/>
    <w:rsid w:val="00956958"/>
    <w:rsid w:val="00956A0B"/>
    <w:rsid w:val="00956AF9"/>
    <w:rsid w:val="00956CAC"/>
    <w:rsid w:val="00956CD2"/>
    <w:rsid w:val="00956DB2"/>
    <w:rsid w:val="00956FAD"/>
    <w:rsid w:val="00956FE4"/>
    <w:rsid w:val="00957274"/>
    <w:rsid w:val="0095734A"/>
    <w:rsid w:val="00957796"/>
    <w:rsid w:val="00957B34"/>
    <w:rsid w:val="00957CDC"/>
    <w:rsid w:val="00957E63"/>
    <w:rsid w:val="00957F1A"/>
    <w:rsid w:val="00957F82"/>
    <w:rsid w:val="00960111"/>
    <w:rsid w:val="009606F4"/>
    <w:rsid w:val="009607A7"/>
    <w:rsid w:val="009607D8"/>
    <w:rsid w:val="009608F4"/>
    <w:rsid w:val="00960932"/>
    <w:rsid w:val="00960963"/>
    <w:rsid w:val="009609AA"/>
    <w:rsid w:val="00961000"/>
    <w:rsid w:val="00961326"/>
    <w:rsid w:val="0096137E"/>
    <w:rsid w:val="009616BA"/>
    <w:rsid w:val="009616D6"/>
    <w:rsid w:val="009617A4"/>
    <w:rsid w:val="00961894"/>
    <w:rsid w:val="009618E6"/>
    <w:rsid w:val="0096196A"/>
    <w:rsid w:val="009619FB"/>
    <w:rsid w:val="00961C21"/>
    <w:rsid w:val="00961DF7"/>
    <w:rsid w:val="00961E7B"/>
    <w:rsid w:val="00961EEB"/>
    <w:rsid w:val="00961F44"/>
    <w:rsid w:val="00962011"/>
    <w:rsid w:val="00962014"/>
    <w:rsid w:val="009620A8"/>
    <w:rsid w:val="009621E0"/>
    <w:rsid w:val="00962508"/>
    <w:rsid w:val="009625F5"/>
    <w:rsid w:val="009626B1"/>
    <w:rsid w:val="00962DA6"/>
    <w:rsid w:val="0096320F"/>
    <w:rsid w:val="00963342"/>
    <w:rsid w:val="0096337D"/>
    <w:rsid w:val="009633A7"/>
    <w:rsid w:val="00963559"/>
    <w:rsid w:val="0096365F"/>
    <w:rsid w:val="009638D1"/>
    <w:rsid w:val="00963A00"/>
    <w:rsid w:val="00963BE0"/>
    <w:rsid w:val="00963D04"/>
    <w:rsid w:val="00963FAB"/>
    <w:rsid w:val="00964069"/>
    <w:rsid w:val="00964098"/>
    <w:rsid w:val="0096434D"/>
    <w:rsid w:val="00964425"/>
    <w:rsid w:val="009645B2"/>
    <w:rsid w:val="00964C50"/>
    <w:rsid w:val="00964DA3"/>
    <w:rsid w:val="00964E29"/>
    <w:rsid w:val="00965440"/>
    <w:rsid w:val="009657A4"/>
    <w:rsid w:val="009657FB"/>
    <w:rsid w:val="009658FF"/>
    <w:rsid w:val="009659A1"/>
    <w:rsid w:val="00965AA1"/>
    <w:rsid w:val="00965E6A"/>
    <w:rsid w:val="00965F9B"/>
    <w:rsid w:val="009663A5"/>
    <w:rsid w:val="0096642E"/>
    <w:rsid w:val="009665BA"/>
    <w:rsid w:val="00966847"/>
    <w:rsid w:val="00966B73"/>
    <w:rsid w:val="00966E31"/>
    <w:rsid w:val="00966E6E"/>
    <w:rsid w:val="009670CA"/>
    <w:rsid w:val="009671F2"/>
    <w:rsid w:val="009673C3"/>
    <w:rsid w:val="009674AF"/>
    <w:rsid w:val="009676AE"/>
    <w:rsid w:val="009679DE"/>
    <w:rsid w:val="00967A05"/>
    <w:rsid w:val="00967C2C"/>
    <w:rsid w:val="00967D28"/>
    <w:rsid w:val="00967D81"/>
    <w:rsid w:val="00967F25"/>
    <w:rsid w:val="00967FE2"/>
    <w:rsid w:val="009703EA"/>
    <w:rsid w:val="009704E5"/>
    <w:rsid w:val="00970613"/>
    <w:rsid w:val="009706A7"/>
    <w:rsid w:val="00970F34"/>
    <w:rsid w:val="009713A1"/>
    <w:rsid w:val="00971801"/>
    <w:rsid w:val="00971A2B"/>
    <w:rsid w:val="00971C08"/>
    <w:rsid w:val="0097234A"/>
    <w:rsid w:val="00972386"/>
    <w:rsid w:val="009723D1"/>
    <w:rsid w:val="00972885"/>
    <w:rsid w:val="00972F5B"/>
    <w:rsid w:val="00973049"/>
    <w:rsid w:val="009730D1"/>
    <w:rsid w:val="009731BA"/>
    <w:rsid w:val="009731C9"/>
    <w:rsid w:val="00973366"/>
    <w:rsid w:val="009733EC"/>
    <w:rsid w:val="009738A7"/>
    <w:rsid w:val="00973F7A"/>
    <w:rsid w:val="0097437E"/>
    <w:rsid w:val="009745F8"/>
    <w:rsid w:val="009748A7"/>
    <w:rsid w:val="009748D1"/>
    <w:rsid w:val="00974A7C"/>
    <w:rsid w:val="00974A99"/>
    <w:rsid w:val="00974D48"/>
    <w:rsid w:val="00974DBB"/>
    <w:rsid w:val="009750E3"/>
    <w:rsid w:val="0097517B"/>
    <w:rsid w:val="009751E8"/>
    <w:rsid w:val="00975552"/>
    <w:rsid w:val="00975855"/>
    <w:rsid w:val="00975C8D"/>
    <w:rsid w:val="00975E4A"/>
    <w:rsid w:val="009761BB"/>
    <w:rsid w:val="009762FA"/>
    <w:rsid w:val="00976643"/>
    <w:rsid w:val="009766CD"/>
    <w:rsid w:val="0097696C"/>
    <w:rsid w:val="00976B52"/>
    <w:rsid w:val="00976D8F"/>
    <w:rsid w:val="00976DC5"/>
    <w:rsid w:val="00976EE7"/>
    <w:rsid w:val="009770FF"/>
    <w:rsid w:val="009771F8"/>
    <w:rsid w:val="00977214"/>
    <w:rsid w:val="0097760A"/>
    <w:rsid w:val="00977652"/>
    <w:rsid w:val="00977679"/>
    <w:rsid w:val="00977835"/>
    <w:rsid w:val="00977891"/>
    <w:rsid w:val="0097799B"/>
    <w:rsid w:val="00977A34"/>
    <w:rsid w:val="00977B5F"/>
    <w:rsid w:val="00977B7C"/>
    <w:rsid w:val="00977C9F"/>
    <w:rsid w:val="00977E1D"/>
    <w:rsid w:val="009800A1"/>
    <w:rsid w:val="00980135"/>
    <w:rsid w:val="00980370"/>
    <w:rsid w:val="0098046C"/>
    <w:rsid w:val="009807B4"/>
    <w:rsid w:val="0098085F"/>
    <w:rsid w:val="0098097C"/>
    <w:rsid w:val="00980A2A"/>
    <w:rsid w:val="009810C4"/>
    <w:rsid w:val="009811B0"/>
    <w:rsid w:val="009812E4"/>
    <w:rsid w:val="00981978"/>
    <w:rsid w:val="00981B01"/>
    <w:rsid w:val="00981EF8"/>
    <w:rsid w:val="00981F6C"/>
    <w:rsid w:val="009822F5"/>
    <w:rsid w:val="0098239E"/>
    <w:rsid w:val="009823F8"/>
    <w:rsid w:val="009825C7"/>
    <w:rsid w:val="00982B31"/>
    <w:rsid w:val="00982E01"/>
    <w:rsid w:val="00982E28"/>
    <w:rsid w:val="0098347F"/>
    <w:rsid w:val="009834C5"/>
    <w:rsid w:val="0098387A"/>
    <w:rsid w:val="00983980"/>
    <w:rsid w:val="00983C62"/>
    <w:rsid w:val="00983FB7"/>
    <w:rsid w:val="009841DD"/>
    <w:rsid w:val="009843E2"/>
    <w:rsid w:val="009845F2"/>
    <w:rsid w:val="009849D6"/>
    <w:rsid w:val="00984D68"/>
    <w:rsid w:val="00984F4B"/>
    <w:rsid w:val="00985003"/>
    <w:rsid w:val="00985299"/>
    <w:rsid w:val="009852D6"/>
    <w:rsid w:val="00985A1E"/>
    <w:rsid w:val="00985A7C"/>
    <w:rsid w:val="00985C0B"/>
    <w:rsid w:val="00985C13"/>
    <w:rsid w:val="00985C8F"/>
    <w:rsid w:val="00985EB4"/>
    <w:rsid w:val="00986970"/>
    <w:rsid w:val="009869D0"/>
    <w:rsid w:val="00986B92"/>
    <w:rsid w:val="00986C4C"/>
    <w:rsid w:val="00986F7E"/>
    <w:rsid w:val="00986FC3"/>
    <w:rsid w:val="009872CA"/>
    <w:rsid w:val="00987431"/>
    <w:rsid w:val="009874E6"/>
    <w:rsid w:val="0098778C"/>
    <w:rsid w:val="0098789C"/>
    <w:rsid w:val="00990147"/>
    <w:rsid w:val="009901A3"/>
    <w:rsid w:val="009902F0"/>
    <w:rsid w:val="0099070B"/>
    <w:rsid w:val="00990817"/>
    <w:rsid w:val="009908C5"/>
    <w:rsid w:val="00990940"/>
    <w:rsid w:val="00990AB8"/>
    <w:rsid w:val="00990C90"/>
    <w:rsid w:val="00990EB3"/>
    <w:rsid w:val="00990F01"/>
    <w:rsid w:val="0099117E"/>
    <w:rsid w:val="009913A2"/>
    <w:rsid w:val="00991420"/>
    <w:rsid w:val="0099142D"/>
    <w:rsid w:val="00991589"/>
    <w:rsid w:val="00991847"/>
    <w:rsid w:val="00991A95"/>
    <w:rsid w:val="00991DC4"/>
    <w:rsid w:val="00991FDB"/>
    <w:rsid w:val="009920D1"/>
    <w:rsid w:val="00992908"/>
    <w:rsid w:val="0099298F"/>
    <w:rsid w:val="00992B88"/>
    <w:rsid w:val="00992B8C"/>
    <w:rsid w:val="00992CC9"/>
    <w:rsid w:val="00992F98"/>
    <w:rsid w:val="0099300C"/>
    <w:rsid w:val="0099324C"/>
    <w:rsid w:val="00993347"/>
    <w:rsid w:val="009937D1"/>
    <w:rsid w:val="009938A1"/>
    <w:rsid w:val="009938DC"/>
    <w:rsid w:val="009939C7"/>
    <w:rsid w:val="00993AA3"/>
    <w:rsid w:val="00993CD6"/>
    <w:rsid w:val="00993F00"/>
    <w:rsid w:val="00993FC6"/>
    <w:rsid w:val="00993FD2"/>
    <w:rsid w:val="0099433F"/>
    <w:rsid w:val="00994586"/>
    <w:rsid w:val="00994678"/>
    <w:rsid w:val="00994849"/>
    <w:rsid w:val="00994985"/>
    <w:rsid w:val="009949F7"/>
    <w:rsid w:val="00994A3C"/>
    <w:rsid w:val="00994BB2"/>
    <w:rsid w:val="0099523E"/>
    <w:rsid w:val="009956BE"/>
    <w:rsid w:val="0099573A"/>
    <w:rsid w:val="009957FB"/>
    <w:rsid w:val="009958D9"/>
    <w:rsid w:val="009958F2"/>
    <w:rsid w:val="00995C80"/>
    <w:rsid w:val="00995D03"/>
    <w:rsid w:val="00995F0E"/>
    <w:rsid w:val="00995F77"/>
    <w:rsid w:val="00995FA6"/>
    <w:rsid w:val="00995FAF"/>
    <w:rsid w:val="0099600D"/>
    <w:rsid w:val="009962BB"/>
    <w:rsid w:val="00996754"/>
    <w:rsid w:val="00996769"/>
    <w:rsid w:val="0099688E"/>
    <w:rsid w:val="009968D6"/>
    <w:rsid w:val="009968F4"/>
    <w:rsid w:val="00996AD5"/>
    <w:rsid w:val="0099711E"/>
    <w:rsid w:val="009971BA"/>
    <w:rsid w:val="009971CA"/>
    <w:rsid w:val="00997309"/>
    <w:rsid w:val="009976B4"/>
    <w:rsid w:val="00997C83"/>
    <w:rsid w:val="009A04E2"/>
    <w:rsid w:val="009A05C5"/>
    <w:rsid w:val="009A05EB"/>
    <w:rsid w:val="009A06F4"/>
    <w:rsid w:val="009A09EA"/>
    <w:rsid w:val="009A0BCC"/>
    <w:rsid w:val="009A0F21"/>
    <w:rsid w:val="009A11B9"/>
    <w:rsid w:val="009A1333"/>
    <w:rsid w:val="009A13A0"/>
    <w:rsid w:val="009A1659"/>
    <w:rsid w:val="009A1818"/>
    <w:rsid w:val="009A1A52"/>
    <w:rsid w:val="009A1AA9"/>
    <w:rsid w:val="009A1D88"/>
    <w:rsid w:val="009A1EF9"/>
    <w:rsid w:val="009A1FAE"/>
    <w:rsid w:val="009A20F5"/>
    <w:rsid w:val="009A2599"/>
    <w:rsid w:val="009A2887"/>
    <w:rsid w:val="009A2D82"/>
    <w:rsid w:val="009A31DB"/>
    <w:rsid w:val="009A32C4"/>
    <w:rsid w:val="009A3492"/>
    <w:rsid w:val="009A36E4"/>
    <w:rsid w:val="009A38E0"/>
    <w:rsid w:val="009A3D26"/>
    <w:rsid w:val="009A3E8E"/>
    <w:rsid w:val="009A3F26"/>
    <w:rsid w:val="009A3F92"/>
    <w:rsid w:val="009A4078"/>
    <w:rsid w:val="009A40F6"/>
    <w:rsid w:val="009A422D"/>
    <w:rsid w:val="009A4319"/>
    <w:rsid w:val="009A436F"/>
    <w:rsid w:val="009A465D"/>
    <w:rsid w:val="009A4877"/>
    <w:rsid w:val="009A492A"/>
    <w:rsid w:val="009A4A9E"/>
    <w:rsid w:val="009A4EF8"/>
    <w:rsid w:val="009A5030"/>
    <w:rsid w:val="009A5501"/>
    <w:rsid w:val="009A55BF"/>
    <w:rsid w:val="009A57A9"/>
    <w:rsid w:val="009A5A30"/>
    <w:rsid w:val="009A5C19"/>
    <w:rsid w:val="009A5C86"/>
    <w:rsid w:val="009A5EE7"/>
    <w:rsid w:val="009A5F7B"/>
    <w:rsid w:val="009A600C"/>
    <w:rsid w:val="009A61E1"/>
    <w:rsid w:val="009A620C"/>
    <w:rsid w:val="009A6346"/>
    <w:rsid w:val="009A6440"/>
    <w:rsid w:val="009A65D6"/>
    <w:rsid w:val="009A666E"/>
    <w:rsid w:val="009A66D4"/>
    <w:rsid w:val="009A690D"/>
    <w:rsid w:val="009A6944"/>
    <w:rsid w:val="009A6A67"/>
    <w:rsid w:val="009A6EC1"/>
    <w:rsid w:val="009A707A"/>
    <w:rsid w:val="009A729C"/>
    <w:rsid w:val="009A72A9"/>
    <w:rsid w:val="009A739D"/>
    <w:rsid w:val="009A7930"/>
    <w:rsid w:val="009A7975"/>
    <w:rsid w:val="009A7A58"/>
    <w:rsid w:val="009A7AEA"/>
    <w:rsid w:val="009A7CEF"/>
    <w:rsid w:val="009B0331"/>
    <w:rsid w:val="009B0558"/>
    <w:rsid w:val="009B0567"/>
    <w:rsid w:val="009B0573"/>
    <w:rsid w:val="009B060B"/>
    <w:rsid w:val="009B06FE"/>
    <w:rsid w:val="009B075E"/>
    <w:rsid w:val="009B07F0"/>
    <w:rsid w:val="009B0CE6"/>
    <w:rsid w:val="009B0FB9"/>
    <w:rsid w:val="009B0FF2"/>
    <w:rsid w:val="009B122D"/>
    <w:rsid w:val="009B12FD"/>
    <w:rsid w:val="009B1417"/>
    <w:rsid w:val="009B155A"/>
    <w:rsid w:val="009B161B"/>
    <w:rsid w:val="009B1B9E"/>
    <w:rsid w:val="009B1F87"/>
    <w:rsid w:val="009B1F94"/>
    <w:rsid w:val="009B1FE9"/>
    <w:rsid w:val="009B2118"/>
    <w:rsid w:val="009B22F1"/>
    <w:rsid w:val="009B2696"/>
    <w:rsid w:val="009B2B1B"/>
    <w:rsid w:val="009B2B1E"/>
    <w:rsid w:val="009B2C77"/>
    <w:rsid w:val="009B2DBD"/>
    <w:rsid w:val="009B333A"/>
    <w:rsid w:val="009B3375"/>
    <w:rsid w:val="009B33CC"/>
    <w:rsid w:val="009B34F5"/>
    <w:rsid w:val="009B3592"/>
    <w:rsid w:val="009B35EE"/>
    <w:rsid w:val="009B397B"/>
    <w:rsid w:val="009B3995"/>
    <w:rsid w:val="009B3BA1"/>
    <w:rsid w:val="009B3FFD"/>
    <w:rsid w:val="009B4344"/>
    <w:rsid w:val="009B46FA"/>
    <w:rsid w:val="009B487D"/>
    <w:rsid w:val="009B48D4"/>
    <w:rsid w:val="009B49FE"/>
    <w:rsid w:val="009B4DC2"/>
    <w:rsid w:val="009B4EA9"/>
    <w:rsid w:val="009B507A"/>
    <w:rsid w:val="009B50F3"/>
    <w:rsid w:val="009B52BF"/>
    <w:rsid w:val="009B53EE"/>
    <w:rsid w:val="009B548B"/>
    <w:rsid w:val="009B57F3"/>
    <w:rsid w:val="009B5806"/>
    <w:rsid w:val="009B5826"/>
    <w:rsid w:val="009B586C"/>
    <w:rsid w:val="009B5AF3"/>
    <w:rsid w:val="009B5F99"/>
    <w:rsid w:val="009B6088"/>
    <w:rsid w:val="009B6128"/>
    <w:rsid w:val="009B6220"/>
    <w:rsid w:val="009B62E9"/>
    <w:rsid w:val="009B65CA"/>
    <w:rsid w:val="009B65EB"/>
    <w:rsid w:val="009B6683"/>
    <w:rsid w:val="009B68C0"/>
    <w:rsid w:val="009B6A04"/>
    <w:rsid w:val="009B7098"/>
    <w:rsid w:val="009B7479"/>
    <w:rsid w:val="009B7526"/>
    <w:rsid w:val="009B7583"/>
    <w:rsid w:val="009B76A8"/>
    <w:rsid w:val="009B78E8"/>
    <w:rsid w:val="009B7946"/>
    <w:rsid w:val="009B7AC1"/>
    <w:rsid w:val="009B7EC6"/>
    <w:rsid w:val="009B7EF6"/>
    <w:rsid w:val="009B7F34"/>
    <w:rsid w:val="009C02AE"/>
    <w:rsid w:val="009C03EB"/>
    <w:rsid w:val="009C051E"/>
    <w:rsid w:val="009C06C8"/>
    <w:rsid w:val="009C0C06"/>
    <w:rsid w:val="009C0D99"/>
    <w:rsid w:val="009C0E40"/>
    <w:rsid w:val="009C0F47"/>
    <w:rsid w:val="009C11A4"/>
    <w:rsid w:val="009C172D"/>
    <w:rsid w:val="009C18AE"/>
    <w:rsid w:val="009C19A3"/>
    <w:rsid w:val="009C1AB0"/>
    <w:rsid w:val="009C1AE8"/>
    <w:rsid w:val="009C1DAC"/>
    <w:rsid w:val="009C1F1C"/>
    <w:rsid w:val="009C1F6E"/>
    <w:rsid w:val="009C2658"/>
    <w:rsid w:val="009C2737"/>
    <w:rsid w:val="009C2EEF"/>
    <w:rsid w:val="009C32D8"/>
    <w:rsid w:val="009C335D"/>
    <w:rsid w:val="009C34FD"/>
    <w:rsid w:val="009C3542"/>
    <w:rsid w:val="009C36CD"/>
    <w:rsid w:val="009C37F2"/>
    <w:rsid w:val="009C38E1"/>
    <w:rsid w:val="009C3AB3"/>
    <w:rsid w:val="009C3C94"/>
    <w:rsid w:val="009C413D"/>
    <w:rsid w:val="009C415F"/>
    <w:rsid w:val="009C4215"/>
    <w:rsid w:val="009C42FE"/>
    <w:rsid w:val="009C432D"/>
    <w:rsid w:val="009C43AF"/>
    <w:rsid w:val="009C43CB"/>
    <w:rsid w:val="009C49A0"/>
    <w:rsid w:val="009C4A8E"/>
    <w:rsid w:val="009C4B04"/>
    <w:rsid w:val="009C4E73"/>
    <w:rsid w:val="009C4E7C"/>
    <w:rsid w:val="009C52CF"/>
    <w:rsid w:val="009C5494"/>
    <w:rsid w:val="009C54FC"/>
    <w:rsid w:val="009C552B"/>
    <w:rsid w:val="009C55C1"/>
    <w:rsid w:val="009C56EA"/>
    <w:rsid w:val="009C5FFA"/>
    <w:rsid w:val="009C60A2"/>
    <w:rsid w:val="009C63CB"/>
    <w:rsid w:val="009C64F4"/>
    <w:rsid w:val="009C6564"/>
    <w:rsid w:val="009C696D"/>
    <w:rsid w:val="009C69C1"/>
    <w:rsid w:val="009C6A6A"/>
    <w:rsid w:val="009C6BBC"/>
    <w:rsid w:val="009C6BC9"/>
    <w:rsid w:val="009C6BEE"/>
    <w:rsid w:val="009C6E28"/>
    <w:rsid w:val="009C6EA4"/>
    <w:rsid w:val="009C70A9"/>
    <w:rsid w:val="009C72A0"/>
    <w:rsid w:val="009C7437"/>
    <w:rsid w:val="009C7467"/>
    <w:rsid w:val="009C746F"/>
    <w:rsid w:val="009C76B7"/>
    <w:rsid w:val="009C782C"/>
    <w:rsid w:val="009C784E"/>
    <w:rsid w:val="009C7B26"/>
    <w:rsid w:val="009C7BBE"/>
    <w:rsid w:val="009C7CBA"/>
    <w:rsid w:val="009C7D7C"/>
    <w:rsid w:val="009C7F18"/>
    <w:rsid w:val="009D005A"/>
    <w:rsid w:val="009D01EA"/>
    <w:rsid w:val="009D045E"/>
    <w:rsid w:val="009D0724"/>
    <w:rsid w:val="009D0771"/>
    <w:rsid w:val="009D07BD"/>
    <w:rsid w:val="009D09BD"/>
    <w:rsid w:val="009D0FC0"/>
    <w:rsid w:val="009D10CA"/>
    <w:rsid w:val="009D10EC"/>
    <w:rsid w:val="009D14A3"/>
    <w:rsid w:val="009D1530"/>
    <w:rsid w:val="009D15B9"/>
    <w:rsid w:val="009D17F5"/>
    <w:rsid w:val="009D1AAC"/>
    <w:rsid w:val="009D1BFE"/>
    <w:rsid w:val="009D1DAC"/>
    <w:rsid w:val="009D26EA"/>
    <w:rsid w:val="009D2B1D"/>
    <w:rsid w:val="009D2B3B"/>
    <w:rsid w:val="009D30AC"/>
    <w:rsid w:val="009D30E5"/>
    <w:rsid w:val="009D30E9"/>
    <w:rsid w:val="009D3213"/>
    <w:rsid w:val="009D33C6"/>
    <w:rsid w:val="009D3447"/>
    <w:rsid w:val="009D3AA7"/>
    <w:rsid w:val="009D3DFE"/>
    <w:rsid w:val="009D40D3"/>
    <w:rsid w:val="009D42A4"/>
    <w:rsid w:val="009D4B4A"/>
    <w:rsid w:val="009D4C94"/>
    <w:rsid w:val="009D5320"/>
    <w:rsid w:val="009D56F4"/>
    <w:rsid w:val="009D57A5"/>
    <w:rsid w:val="009D5B92"/>
    <w:rsid w:val="009D5CFB"/>
    <w:rsid w:val="009D5D51"/>
    <w:rsid w:val="009D5FA6"/>
    <w:rsid w:val="009D6164"/>
    <w:rsid w:val="009D61AB"/>
    <w:rsid w:val="009D6380"/>
    <w:rsid w:val="009D64FE"/>
    <w:rsid w:val="009D6A26"/>
    <w:rsid w:val="009D6A5C"/>
    <w:rsid w:val="009D6AEC"/>
    <w:rsid w:val="009D6B88"/>
    <w:rsid w:val="009D6DFD"/>
    <w:rsid w:val="009D6E34"/>
    <w:rsid w:val="009D70A8"/>
    <w:rsid w:val="009D71A0"/>
    <w:rsid w:val="009D727F"/>
    <w:rsid w:val="009D72DF"/>
    <w:rsid w:val="009D72E5"/>
    <w:rsid w:val="009D732C"/>
    <w:rsid w:val="009D74CD"/>
    <w:rsid w:val="009D75BD"/>
    <w:rsid w:val="009D7840"/>
    <w:rsid w:val="009D7A26"/>
    <w:rsid w:val="009E0026"/>
    <w:rsid w:val="009E0601"/>
    <w:rsid w:val="009E093C"/>
    <w:rsid w:val="009E0A0A"/>
    <w:rsid w:val="009E0A38"/>
    <w:rsid w:val="009E0B9E"/>
    <w:rsid w:val="009E0C0E"/>
    <w:rsid w:val="009E0C23"/>
    <w:rsid w:val="009E0D4C"/>
    <w:rsid w:val="009E0DC5"/>
    <w:rsid w:val="009E0E23"/>
    <w:rsid w:val="009E0F2B"/>
    <w:rsid w:val="009E1580"/>
    <w:rsid w:val="009E1637"/>
    <w:rsid w:val="009E1721"/>
    <w:rsid w:val="009E189E"/>
    <w:rsid w:val="009E1B04"/>
    <w:rsid w:val="009E1B3E"/>
    <w:rsid w:val="009E1B84"/>
    <w:rsid w:val="009E1BC1"/>
    <w:rsid w:val="009E1C15"/>
    <w:rsid w:val="009E1DDC"/>
    <w:rsid w:val="009E1E96"/>
    <w:rsid w:val="009E1F07"/>
    <w:rsid w:val="009E2061"/>
    <w:rsid w:val="009E2310"/>
    <w:rsid w:val="009E24A4"/>
    <w:rsid w:val="009E262D"/>
    <w:rsid w:val="009E26FF"/>
    <w:rsid w:val="009E2713"/>
    <w:rsid w:val="009E2ADB"/>
    <w:rsid w:val="009E2AF1"/>
    <w:rsid w:val="009E2DA6"/>
    <w:rsid w:val="009E2DFC"/>
    <w:rsid w:val="009E2E3C"/>
    <w:rsid w:val="009E2E73"/>
    <w:rsid w:val="009E3077"/>
    <w:rsid w:val="009E30BA"/>
    <w:rsid w:val="009E31AB"/>
    <w:rsid w:val="009E31D0"/>
    <w:rsid w:val="009E3497"/>
    <w:rsid w:val="009E38F1"/>
    <w:rsid w:val="009E3A5C"/>
    <w:rsid w:val="009E3AEE"/>
    <w:rsid w:val="009E3CA7"/>
    <w:rsid w:val="009E3CA9"/>
    <w:rsid w:val="009E3D4B"/>
    <w:rsid w:val="009E3D8F"/>
    <w:rsid w:val="009E3D90"/>
    <w:rsid w:val="009E3E59"/>
    <w:rsid w:val="009E3F46"/>
    <w:rsid w:val="009E3FA2"/>
    <w:rsid w:val="009E3FD6"/>
    <w:rsid w:val="009E40F8"/>
    <w:rsid w:val="009E42DD"/>
    <w:rsid w:val="009E439F"/>
    <w:rsid w:val="009E4736"/>
    <w:rsid w:val="009E4995"/>
    <w:rsid w:val="009E4A29"/>
    <w:rsid w:val="009E52F4"/>
    <w:rsid w:val="009E5512"/>
    <w:rsid w:val="009E58F8"/>
    <w:rsid w:val="009E5918"/>
    <w:rsid w:val="009E59CD"/>
    <w:rsid w:val="009E5A9F"/>
    <w:rsid w:val="009E5AD5"/>
    <w:rsid w:val="009E5E1D"/>
    <w:rsid w:val="009E6110"/>
    <w:rsid w:val="009E6471"/>
    <w:rsid w:val="009E64CF"/>
    <w:rsid w:val="009E6610"/>
    <w:rsid w:val="009E6690"/>
    <w:rsid w:val="009E69E1"/>
    <w:rsid w:val="009E6E51"/>
    <w:rsid w:val="009E6F93"/>
    <w:rsid w:val="009E6FC0"/>
    <w:rsid w:val="009E7013"/>
    <w:rsid w:val="009E7055"/>
    <w:rsid w:val="009E7170"/>
    <w:rsid w:val="009E72AF"/>
    <w:rsid w:val="009E7366"/>
    <w:rsid w:val="009E7508"/>
    <w:rsid w:val="009E75A2"/>
    <w:rsid w:val="009E763D"/>
    <w:rsid w:val="009E7A52"/>
    <w:rsid w:val="009E7B2A"/>
    <w:rsid w:val="009E7BCB"/>
    <w:rsid w:val="009E7E24"/>
    <w:rsid w:val="009F0109"/>
    <w:rsid w:val="009F041B"/>
    <w:rsid w:val="009F0CBF"/>
    <w:rsid w:val="009F0D35"/>
    <w:rsid w:val="009F0E2A"/>
    <w:rsid w:val="009F112F"/>
    <w:rsid w:val="009F11D6"/>
    <w:rsid w:val="009F1596"/>
    <w:rsid w:val="009F17E9"/>
    <w:rsid w:val="009F1914"/>
    <w:rsid w:val="009F1B98"/>
    <w:rsid w:val="009F211C"/>
    <w:rsid w:val="009F2331"/>
    <w:rsid w:val="009F2637"/>
    <w:rsid w:val="009F2672"/>
    <w:rsid w:val="009F2707"/>
    <w:rsid w:val="009F27DF"/>
    <w:rsid w:val="009F2AB8"/>
    <w:rsid w:val="009F2B32"/>
    <w:rsid w:val="009F2CC2"/>
    <w:rsid w:val="009F30F6"/>
    <w:rsid w:val="009F3487"/>
    <w:rsid w:val="009F36C0"/>
    <w:rsid w:val="009F3945"/>
    <w:rsid w:val="009F3A29"/>
    <w:rsid w:val="009F3B0F"/>
    <w:rsid w:val="009F3BC3"/>
    <w:rsid w:val="009F3BF5"/>
    <w:rsid w:val="009F3DCC"/>
    <w:rsid w:val="009F41E1"/>
    <w:rsid w:val="009F43C8"/>
    <w:rsid w:val="009F49E9"/>
    <w:rsid w:val="009F4B2A"/>
    <w:rsid w:val="009F4BA2"/>
    <w:rsid w:val="009F4D84"/>
    <w:rsid w:val="009F510C"/>
    <w:rsid w:val="009F517C"/>
    <w:rsid w:val="009F5225"/>
    <w:rsid w:val="009F52C4"/>
    <w:rsid w:val="009F556E"/>
    <w:rsid w:val="009F5AED"/>
    <w:rsid w:val="009F5B2B"/>
    <w:rsid w:val="009F5C99"/>
    <w:rsid w:val="009F5EA9"/>
    <w:rsid w:val="009F5FF8"/>
    <w:rsid w:val="009F6083"/>
    <w:rsid w:val="009F6217"/>
    <w:rsid w:val="009F6362"/>
    <w:rsid w:val="009F63DC"/>
    <w:rsid w:val="009F63E0"/>
    <w:rsid w:val="009F644B"/>
    <w:rsid w:val="009F660A"/>
    <w:rsid w:val="009F6ABD"/>
    <w:rsid w:val="009F6FEA"/>
    <w:rsid w:val="009F702B"/>
    <w:rsid w:val="009F70E1"/>
    <w:rsid w:val="009F7599"/>
    <w:rsid w:val="009F765E"/>
    <w:rsid w:val="009F774F"/>
    <w:rsid w:val="009F789B"/>
    <w:rsid w:val="009F78B3"/>
    <w:rsid w:val="009F79B3"/>
    <w:rsid w:val="009F7A05"/>
    <w:rsid w:val="009F7DF1"/>
    <w:rsid w:val="00A001DF"/>
    <w:rsid w:val="00A00461"/>
    <w:rsid w:val="00A007BF"/>
    <w:rsid w:val="00A00A28"/>
    <w:rsid w:val="00A00C9F"/>
    <w:rsid w:val="00A00E4C"/>
    <w:rsid w:val="00A00F1B"/>
    <w:rsid w:val="00A0126C"/>
    <w:rsid w:val="00A015C8"/>
    <w:rsid w:val="00A015FE"/>
    <w:rsid w:val="00A018E6"/>
    <w:rsid w:val="00A018EC"/>
    <w:rsid w:val="00A019E0"/>
    <w:rsid w:val="00A01A20"/>
    <w:rsid w:val="00A023DE"/>
    <w:rsid w:val="00A023F7"/>
    <w:rsid w:val="00A024B6"/>
    <w:rsid w:val="00A026A7"/>
    <w:rsid w:val="00A026B1"/>
    <w:rsid w:val="00A02CA8"/>
    <w:rsid w:val="00A0340A"/>
    <w:rsid w:val="00A03432"/>
    <w:rsid w:val="00A03559"/>
    <w:rsid w:val="00A0373A"/>
    <w:rsid w:val="00A039AE"/>
    <w:rsid w:val="00A03C1B"/>
    <w:rsid w:val="00A03DBA"/>
    <w:rsid w:val="00A0409F"/>
    <w:rsid w:val="00A041B7"/>
    <w:rsid w:val="00A042EA"/>
    <w:rsid w:val="00A043B3"/>
    <w:rsid w:val="00A043F8"/>
    <w:rsid w:val="00A04691"/>
    <w:rsid w:val="00A04894"/>
    <w:rsid w:val="00A048BC"/>
    <w:rsid w:val="00A04A88"/>
    <w:rsid w:val="00A04AEB"/>
    <w:rsid w:val="00A04BC3"/>
    <w:rsid w:val="00A04BFE"/>
    <w:rsid w:val="00A04E84"/>
    <w:rsid w:val="00A04F0F"/>
    <w:rsid w:val="00A05035"/>
    <w:rsid w:val="00A05060"/>
    <w:rsid w:val="00A05778"/>
    <w:rsid w:val="00A057D6"/>
    <w:rsid w:val="00A057E7"/>
    <w:rsid w:val="00A058AD"/>
    <w:rsid w:val="00A058BF"/>
    <w:rsid w:val="00A05930"/>
    <w:rsid w:val="00A05CF3"/>
    <w:rsid w:val="00A0616E"/>
    <w:rsid w:val="00A0651D"/>
    <w:rsid w:val="00A06871"/>
    <w:rsid w:val="00A06943"/>
    <w:rsid w:val="00A069C6"/>
    <w:rsid w:val="00A06A3D"/>
    <w:rsid w:val="00A06AF2"/>
    <w:rsid w:val="00A06CC0"/>
    <w:rsid w:val="00A06DD4"/>
    <w:rsid w:val="00A07069"/>
    <w:rsid w:val="00A0713B"/>
    <w:rsid w:val="00A0732D"/>
    <w:rsid w:val="00A07476"/>
    <w:rsid w:val="00A07506"/>
    <w:rsid w:val="00A078C7"/>
    <w:rsid w:val="00A0799A"/>
    <w:rsid w:val="00A079A4"/>
    <w:rsid w:val="00A07B61"/>
    <w:rsid w:val="00A10336"/>
    <w:rsid w:val="00A10452"/>
    <w:rsid w:val="00A1057C"/>
    <w:rsid w:val="00A10652"/>
    <w:rsid w:val="00A10755"/>
    <w:rsid w:val="00A108DC"/>
    <w:rsid w:val="00A10D53"/>
    <w:rsid w:val="00A10DD8"/>
    <w:rsid w:val="00A110D7"/>
    <w:rsid w:val="00A11469"/>
    <w:rsid w:val="00A114E5"/>
    <w:rsid w:val="00A115D8"/>
    <w:rsid w:val="00A11837"/>
    <w:rsid w:val="00A11846"/>
    <w:rsid w:val="00A11B59"/>
    <w:rsid w:val="00A11CB0"/>
    <w:rsid w:val="00A11DCE"/>
    <w:rsid w:val="00A11DD5"/>
    <w:rsid w:val="00A1200E"/>
    <w:rsid w:val="00A120BA"/>
    <w:rsid w:val="00A12120"/>
    <w:rsid w:val="00A1221A"/>
    <w:rsid w:val="00A122BB"/>
    <w:rsid w:val="00A123E4"/>
    <w:rsid w:val="00A1246A"/>
    <w:rsid w:val="00A124A6"/>
    <w:rsid w:val="00A12A3C"/>
    <w:rsid w:val="00A12DC2"/>
    <w:rsid w:val="00A12DD1"/>
    <w:rsid w:val="00A1303B"/>
    <w:rsid w:val="00A130A5"/>
    <w:rsid w:val="00A13330"/>
    <w:rsid w:val="00A1337F"/>
    <w:rsid w:val="00A13539"/>
    <w:rsid w:val="00A135B8"/>
    <w:rsid w:val="00A13788"/>
    <w:rsid w:val="00A13B07"/>
    <w:rsid w:val="00A13BED"/>
    <w:rsid w:val="00A13CC9"/>
    <w:rsid w:val="00A143D4"/>
    <w:rsid w:val="00A144C6"/>
    <w:rsid w:val="00A144E2"/>
    <w:rsid w:val="00A145E7"/>
    <w:rsid w:val="00A14831"/>
    <w:rsid w:val="00A149CD"/>
    <w:rsid w:val="00A14C12"/>
    <w:rsid w:val="00A14C27"/>
    <w:rsid w:val="00A14DEF"/>
    <w:rsid w:val="00A14FA1"/>
    <w:rsid w:val="00A150BA"/>
    <w:rsid w:val="00A15236"/>
    <w:rsid w:val="00A1535E"/>
    <w:rsid w:val="00A154B7"/>
    <w:rsid w:val="00A157B8"/>
    <w:rsid w:val="00A157E1"/>
    <w:rsid w:val="00A15A9B"/>
    <w:rsid w:val="00A15CFE"/>
    <w:rsid w:val="00A15F22"/>
    <w:rsid w:val="00A1609F"/>
    <w:rsid w:val="00A16431"/>
    <w:rsid w:val="00A16623"/>
    <w:rsid w:val="00A16743"/>
    <w:rsid w:val="00A167FF"/>
    <w:rsid w:val="00A169D8"/>
    <w:rsid w:val="00A16A30"/>
    <w:rsid w:val="00A16AE4"/>
    <w:rsid w:val="00A16E6C"/>
    <w:rsid w:val="00A16E75"/>
    <w:rsid w:val="00A1710E"/>
    <w:rsid w:val="00A17186"/>
    <w:rsid w:val="00A17638"/>
    <w:rsid w:val="00A17748"/>
    <w:rsid w:val="00A17A20"/>
    <w:rsid w:val="00A17C87"/>
    <w:rsid w:val="00A17C8F"/>
    <w:rsid w:val="00A17DC0"/>
    <w:rsid w:val="00A17FB3"/>
    <w:rsid w:val="00A2016B"/>
    <w:rsid w:val="00A201AC"/>
    <w:rsid w:val="00A2020D"/>
    <w:rsid w:val="00A202DD"/>
    <w:rsid w:val="00A203EE"/>
    <w:rsid w:val="00A206EF"/>
    <w:rsid w:val="00A20790"/>
    <w:rsid w:val="00A20794"/>
    <w:rsid w:val="00A20938"/>
    <w:rsid w:val="00A20B9A"/>
    <w:rsid w:val="00A20C83"/>
    <w:rsid w:val="00A20CB1"/>
    <w:rsid w:val="00A20D37"/>
    <w:rsid w:val="00A20E6B"/>
    <w:rsid w:val="00A20F0C"/>
    <w:rsid w:val="00A20F12"/>
    <w:rsid w:val="00A21233"/>
    <w:rsid w:val="00A212FB"/>
    <w:rsid w:val="00A21584"/>
    <w:rsid w:val="00A216D5"/>
    <w:rsid w:val="00A21C13"/>
    <w:rsid w:val="00A21D2D"/>
    <w:rsid w:val="00A21DA3"/>
    <w:rsid w:val="00A21FCC"/>
    <w:rsid w:val="00A220AF"/>
    <w:rsid w:val="00A22449"/>
    <w:rsid w:val="00A2250D"/>
    <w:rsid w:val="00A22520"/>
    <w:rsid w:val="00A2264F"/>
    <w:rsid w:val="00A226F5"/>
    <w:rsid w:val="00A229F4"/>
    <w:rsid w:val="00A22B3C"/>
    <w:rsid w:val="00A22B3E"/>
    <w:rsid w:val="00A22D03"/>
    <w:rsid w:val="00A230EA"/>
    <w:rsid w:val="00A23288"/>
    <w:rsid w:val="00A23337"/>
    <w:rsid w:val="00A233A8"/>
    <w:rsid w:val="00A236D5"/>
    <w:rsid w:val="00A23A19"/>
    <w:rsid w:val="00A23AEC"/>
    <w:rsid w:val="00A23B27"/>
    <w:rsid w:val="00A23BBD"/>
    <w:rsid w:val="00A23BD1"/>
    <w:rsid w:val="00A23C80"/>
    <w:rsid w:val="00A23F35"/>
    <w:rsid w:val="00A23F63"/>
    <w:rsid w:val="00A23FCE"/>
    <w:rsid w:val="00A24148"/>
    <w:rsid w:val="00A24479"/>
    <w:rsid w:val="00A24519"/>
    <w:rsid w:val="00A245C7"/>
    <w:rsid w:val="00A24786"/>
    <w:rsid w:val="00A247F4"/>
    <w:rsid w:val="00A24A9E"/>
    <w:rsid w:val="00A24AAA"/>
    <w:rsid w:val="00A24ADA"/>
    <w:rsid w:val="00A24BF5"/>
    <w:rsid w:val="00A24D3A"/>
    <w:rsid w:val="00A2505D"/>
    <w:rsid w:val="00A2513A"/>
    <w:rsid w:val="00A25197"/>
    <w:rsid w:val="00A255E6"/>
    <w:rsid w:val="00A25666"/>
    <w:rsid w:val="00A257E3"/>
    <w:rsid w:val="00A258C2"/>
    <w:rsid w:val="00A25A84"/>
    <w:rsid w:val="00A25B0B"/>
    <w:rsid w:val="00A25CCD"/>
    <w:rsid w:val="00A26351"/>
    <w:rsid w:val="00A26440"/>
    <w:rsid w:val="00A26705"/>
    <w:rsid w:val="00A2678C"/>
    <w:rsid w:val="00A2684B"/>
    <w:rsid w:val="00A26873"/>
    <w:rsid w:val="00A26884"/>
    <w:rsid w:val="00A26967"/>
    <w:rsid w:val="00A26AE4"/>
    <w:rsid w:val="00A26DBE"/>
    <w:rsid w:val="00A2713B"/>
    <w:rsid w:val="00A27154"/>
    <w:rsid w:val="00A273CF"/>
    <w:rsid w:val="00A27417"/>
    <w:rsid w:val="00A275B6"/>
    <w:rsid w:val="00A276EF"/>
    <w:rsid w:val="00A279A9"/>
    <w:rsid w:val="00A27BD1"/>
    <w:rsid w:val="00A27FB1"/>
    <w:rsid w:val="00A30097"/>
    <w:rsid w:val="00A30119"/>
    <w:rsid w:val="00A304CF"/>
    <w:rsid w:val="00A30675"/>
    <w:rsid w:val="00A308AF"/>
    <w:rsid w:val="00A30926"/>
    <w:rsid w:val="00A30A89"/>
    <w:rsid w:val="00A30A91"/>
    <w:rsid w:val="00A30B25"/>
    <w:rsid w:val="00A30D59"/>
    <w:rsid w:val="00A30EA0"/>
    <w:rsid w:val="00A31009"/>
    <w:rsid w:val="00A3107D"/>
    <w:rsid w:val="00A31391"/>
    <w:rsid w:val="00A313BE"/>
    <w:rsid w:val="00A31402"/>
    <w:rsid w:val="00A317AB"/>
    <w:rsid w:val="00A317F1"/>
    <w:rsid w:val="00A318D1"/>
    <w:rsid w:val="00A31A41"/>
    <w:rsid w:val="00A31ADF"/>
    <w:rsid w:val="00A31B27"/>
    <w:rsid w:val="00A31C9D"/>
    <w:rsid w:val="00A31E35"/>
    <w:rsid w:val="00A32075"/>
    <w:rsid w:val="00A32287"/>
    <w:rsid w:val="00A326BD"/>
    <w:rsid w:val="00A3276B"/>
    <w:rsid w:val="00A327E1"/>
    <w:rsid w:val="00A32897"/>
    <w:rsid w:val="00A3295F"/>
    <w:rsid w:val="00A329FF"/>
    <w:rsid w:val="00A32AD9"/>
    <w:rsid w:val="00A32D76"/>
    <w:rsid w:val="00A32DE4"/>
    <w:rsid w:val="00A32F9F"/>
    <w:rsid w:val="00A33329"/>
    <w:rsid w:val="00A333C3"/>
    <w:rsid w:val="00A333D8"/>
    <w:rsid w:val="00A334C6"/>
    <w:rsid w:val="00A335B9"/>
    <w:rsid w:val="00A336CF"/>
    <w:rsid w:val="00A33761"/>
    <w:rsid w:val="00A3392F"/>
    <w:rsid w:val="00A33A1F"/>
    <w:rsid w:val="00A33AF6"/>
    <w:rsid w:val="00A33D07"/>
    <w:rsid w:val="00A33E48"/>
    <w:rsid w:val="00A33F87"/>
    <w:rsid w:val="00A34284"/>
    <w:rsid w:val="00A343A3"/>
    <w:rsid w:val="00A34454"/>
    <w:rsid w:val="00A34580"/>
    <w:rsid w:val="00A3461E"/>
    <w:rsid w:val="00A346B7"/>
    <w:rsid w:val="00A34892"/>
    <w:rsid w:val="00A34EFC"/>
    <w:rsid w:val="00A35025"/>
    <w:rsid w:val="00A35177"/>
    <w:rsid w:val="00A35181"/>
    <w:rsid w:val="00A352E9"/>
    <w:rsid w:val="00A353E8"/>
    <w:rsid w:val="00A3596F"/>
    <w:rsid w:val="00A3597D"/>
    <w:rsid w:val="00A35AC5"/>
    <w:rsid w:val="00A35BF0"/>
    <w:rsid w:val="00A362C0"/>
    <w:rsid w:val="00A36625"/>
    <w:rsid w:val="00A36744"/>
    <w:rsid w:val="00A367D7"/>
    <w:rsid w:val="00A369BB"/>
    <w:rsid w:val="00A369E9"/>
    <w:rsid w:val="00A36A12"/>
    <w:rsid w:val="00A36A1B"/>
    <w:rsid w:val="00A36D47"/>
    <w:rsid w:val="00A36DDE"/>
    <w:rsid w:val="00A36E78"/>
    <w:rsid w:val="00A36E7C"/>
    <w:rsid w:val="00A36F9A"/>
    <w:rsid w:val="00A37234"/>
    <w:rsid w:val="00A3738D"/>
    <w:rsid w:val="00A373D3"/>
    <w:rsid w:val="00A37456"/>
    <w:rsid w:val="00A377BF"/>
    <w:rsid w:val="00A37A09"/>
    <w:rsid w:val="00A37B33"/>
    <w:rsid w:val="00A37B57"/>
    <w:rsid w:val="00A37C9C"/>
    <w:rsid w:val="00A37EF3"/>
    <w:rsid w:val="00A4008C"/>
    <w:rsid w:val="00A400FE"/>
    <w:rsid w:val="00A4015B"/>
    <w:rsid w:val="00A401F9"/>
    <w:rsid w:val="00A40281"/>
    <w:rsid w:val="00A4031F"/>
    <w:rsid w:val="00A4033E"/>
    <w:rsid w:val="00A404D2"/>
    <w:rsid w:val="00A40767"/>
    <w:rsid w:val="00A40781"/>
    <w:rsid w:val="00A409F3"/>
    <w:rsid w:val="00A40A95"/>
    <w:rsid w:val="00A40B12"/>
    <w:rsid w:val="00A40B8D"/>
    <w:rsid w:val="00A40DDE"/>
    <w:rsid w:val="00A40ED6"/>
    <w:rsid w:val="00A411D1"/>
    <w:rsid w:val="00A413F1"/>
    <w:rsid w:val="00A415C7"/>
    <w:rsid w:val="00A41C64"/>
    <w:rsid w:val="00A41CFA"/>
    <w:rsid w:val="00A41EDF"/>
    <w:rsid w:val="00A41FEB"/>
    <w:rsid w:val="00A420A2"/>
    <w:rsid w:val="00A4224F"/>
    <w:rsid w:val="00A422BE"/>
    <w:rsid w:val="00A422ED"/>
    <w:rsid w:val="00A42382"/>
    <w:rsid w:val="00A424BF"/>
    <w:rsid w:val="00A425BF"/>
    <w:rsid w:val="00A426EE"/>
    <w:rsid w:val="00A427CC"/>
    <w:rsid w:val="00A42884"/>
    <w:rsid w:val="00A42A5A"/>
    <w:rsid w:val="00A42BC0"/>
    <w:rsid w:val="00A42EE4"/>
    <w:rsid w:val="00A42F3D"/>
    <w:rsid w:val="00A4311C"/>
    <w:rsid w:val="00A4315C"/>
    <w:rsid w:val="00A43306"/>
    <w:rsid w:val="00A43608"/>
    <w:rsid w:val="00A436D0"/>
    <w:rsid w:val="00A4387F"/>
    <w:rsid w:val="00A4399A"/>
    <w:rsid w:val="00A43A08"/>
    <w:rsid w:val="00A43BCC"/>
    <w:rsid w:val="00A44146"/>
    <w:rsid w:val="00A44269"/>
    <w:rsid w:val="00A442F1"/>
    <w:rsid w:val="00A443FE"/>
    <w:rsid w:val="00A445D0"/>
    <w:rsid w:val="00A446C9"/>
    <w:rsid w:val="00A44753"/>
    <w:rsid w:val="00A44839"/>
    <w:rsid w:val="00A44924"/>
    <w:rsid w:val="00A44984"/>
    <w:rsid w:val="00A44991"/>
    <w:rsid w:val="00A44AE7"/>
    <w:rsid w:val="00A44E53"/>
    <w:rsid w:val="00A44F8E"/>
    <w:rsid w:val="00A45132"/>
    <w:rsid w:val="00A452A8"/>
    <w:rsid w:val="00A452C0"/>
    <w:rsid w:val="00A452C8"/>
    <w:rsid w:val="00A452CA"/>
    <w:rsid w:val="00A45353"/>
    <w:rsid w:val="00A4538E"/>
    <w:rsid w:val="00A4571F"/>
    <w:rsid w:val="00A458B4"/>
    <w:rsid w:val="00A459D7"/>
    <w:rsid w:val="00A45DC5"/>
    <w:rsid w:val="00A45EBB"/>
    <w:rsid w:val="00A4624D"/>
    <w:rsid w:val="00A46281"/>
    <w:rsid w:val="00A462C6"/>
    <w:rsid w:val="00A4676D"/>
    <w:rsid w:val="00A46882"/>
    <w:rsid w:val="00A4689A"/>
    <w:rsid w:val="00A46A1D"/>
    <w:rsid w:val="00A46A3F"/>
    <w:rsid w:val="00A46B2D"/>
    <w:rsid w:val="00A46BAB"/>
    <w:rsid w:val="00A46DC4"/>
    <w:rsid w:val="00A47085"/>
    <w:rsid w:val="00A477E2"/>
    <w:rsid w:val="00A47A04"/>
    <w:rsid w:val="00A47B5B"/>
    <w:rsid w:val="00A47BB1"/>
    <w:rsid w:val="00A47BE7"/>
    <w:rsid w:val="00A47CE7"/>
    <w:rsid w:val="00A47E7B"/>
    <w:rsid w:val="00A47E95"/>
    <w:rsid w:val="00A47FB7"/>
    <w:rsid w:val="00A5028F"/>
    <w:rsid w:val="00A50427"/>
    <w:rsid w:val="00A5083A"/>
    <w:rsid w:val="00A50AB1"/>
    <w:rsid w:val="00A50AC7"/>
    <w:rsid w:val="00A50ADB"/>
    <w:rsid w:val="00A50DE6"/>
    <w:rsid w:val="00A50EA4"/>
    <w:rsid w:val="00A51096"/>
    <w:rsid w:val="00A512D7"/>
    <w:rsid w:val="00A51556"/>
    <w:rsid w:val="00A51852"/>
    <w:rsid w:val="00A518FF"/>
    <w:rsid w:val="00A51C6B"/>
    <w:rsid w:val="00A520F8"/>
    <w:rsid w:val="00A521CB"/>
    <w:rsid w:val="00A5261F"/>
    <w:rsid w:val="00A526D1"/>
    <w:rsid w:val="00A52707"/>
    <w:rsid w:val="00A52DF0"/>
    <w:rsid w:val="00A5302F"/>
    <w:rsid w:val="00A532FD"/>
    <w:rsid w:val="00A535A5"/>
    <w:rsid w:val="00A535B6"/>
    <w:rsid w:val="00A535F2"/>
    <w:rsid w:val="00A536E4"/>
    <w:rsid w:val="00A53870"/>
    <w:rsid w:val="00A538FE"/>
    <w:rsid w:val="00A53B97"/>
    <w:rsid w:val="00A53C82"/>
    <w:rsid w:val="00A53C9D"/>
    <w:rsid w:val="00A53D67"/>
    <w:rsid w:val="00A53E4E"/>
    <w:rsid w:val="00A53EA7"/>
    <w:rsid w:val="00A53F28"/>
    <w:rsid w:val="00A542BD"/>
    <w:rsid w:val="00A54373"/>
    <w:rsid w:val="00A54385"/>
    <w:rsid w:val="00A5456D"/>
    <w:rsid w:val="00A545C5"/>
    <w:rsid w:val="00A5461B"/>
    <w:rsid w:val="00A5485C"/>
    <w:rsid w:val="00A54895"/>
    <w:rsid w:val="00A54CBF"/>
    <w:rsid w:val="00A551D4"/>
    <w:rsid w:val="00A55398"/>
    <w:rsid w:val="00A553D2"/>
    <w:rsid w:val="00A5564A"/>
    <w:rsid w:val="00A5574D"/>
    <w:rsid w:val="00A557CA"/>
    <w:rsid w:val="00A55979"/>
    <w:rsid w:val="00A559E3"/>
    <w:rsid w:val="00A55B35"/>
    <w:rsid w:val="00A55C7C"/>
    <w:rsid w:val="00A563DD"/>
    <w:rsid w:val="00A56427"/>
    <w:rsid w:val="00A56519"/>
    <w:rsid w:val="00A56588"/>
    <w:rsid w:val="00A5679E"/>
    <w:rsid w:val="00A5698D"/>
    <w:rsid w:val="00A569C3"/>
    <w:rsid w:val="00A56E09"/>
    <w:rsid w:val="00A57054"/>
    <w:rsid w:val="00A5716E"/>
    <w:rsid w:val="00A572F5"/>
    <w:rsid w:val="00A573C4"/>
    <w:rsid w:val="00A57433"/>
    <w:rsid w:val="00A57453"/>
    <w:rsid w:val="00A57491"/>
    <w:rsid w:val="00A57576"/>
    <w:rsid w:val="00A5764C"/>
    <w:rsid w:val="00A57AB8"/>
    <w:rsid w:val="00A57CB0"/>
    <w:rsid w:val="00A57F66"/>
    <w:rsid w:val="00A60CB7"/>
    <w:rsid w:val="00A613B0"/>
    <w:rsid w:val="00A614C6"/>
    <w:rsid w:val="00A61693"/>
    <w:rsid w:val="00A6198C"/>
    <w:rsid w:val="00A61BFE"/>
    <w:rsid w:val="00A61EEB"/>
    <w:rsid w:val="00A6201F"/>
    <w:rsid w:val="00A620E4"/>
    <w:rsid w:val="00A62101"/>
    <w:rsid w:val="00A622A0"/>
    <w:rsid w:val="00A622E3"/>
    <w:rsid w:val="00A6231A"/>
    <w:rsid w:val="00A6235D"/>
    <w:rsid w:val="00A62572"/>
    <w:rsid w:val="00A6257D"/>
    <w:rsid w:val="00A62644"/>
    <w:rsid w:val="00A626D2"/>
    <w:rsid w:val="00A62712"/>
    <w:rsid w:val="00A62717"/>
    <w:rsid w:val="00A62ABD"/>
    <w:rsid w:val="00A62BD0"/>
    <w:rsid w:val="00A62C9B"/>
    <w:rsid w:val="00A62DAD"/>
    <w:rsid w:val="00A63009"/>
    <w:rsid w:val="00A6326B"/>
    <w:rsid w:val="00A63554"/>
    <w:rsid w:val="00A636E8"/>
    <w:rsid w:val="00A63AE2"/>
    <w:rsid w:val="00A63B52"/>
    <w:rsid w:val="00A63BCE"/>
    <w:rsid w:val="00A63C79"/>
    <w:rsid w:val="00A63ED0"/>
    <w:rsid w:val="00A645C6"/>
    <w:rsid w:val="00A6468A"/>
    <w:rsid w:val="00A64970"/>
    <w:rsid w:val="00A64AAA"/>
    <w:rsid w:val="00A64BF8"/>
    <w:rsid w:val="00A64C7F"/>
    <w:rsid w:val="00A64CF7"/>
    <w:rsid w:val="00A656D6"/>
    <w:rsid w:val="00A65949"/>
    <w:rsid w:val="00A65982"/>
    <w:rsid w:val="00A65AF1"/>
    <w:rsid w:val="00A65DDC"/>
    <w:rsid w:val="00A65EA0"/>
    <w:rsid w:val="00A66311"/>
    <w:rsid w:val="00A663EA"/>
    <w:rsid w:val="00A66517"/>
    <w:rsid w:val="00A66AB9"/>
    <w:rsid w:val="00A66CE1"/>
    <w:rsid w:val="00A66F7D"/>
    <w:rsid w:val="00A66FBF"/>
    <w:rsid w:val="00A67688"/>
    <w:rsid w:val="00A6795D"/>
    <w:rsid w:val="00A679D8"/>
    <w:rsid w:val="00A67ABC"/>
    <w:rsid w:val="00A67D05"/>
    <w:rsid w:val="00A67DEA"/>
    <w:rsid w:val="00A70048"/>
    <w:rsid w:val="00A7032A"/>
    <w:rsid w:val="00A70461"/>
    <w:rsid w:val="00A7061B"/>
    <w:rsid w:val="00A707E3"/>
    <w:rsid w:val="00A708C4"/>
    <w:rsid w:val="00A70A79"/>
    <w:rsid w:val="00A70B04"/>
    <w:rsid w:val="00A70E5B"/>
    <w:rsid w:val="00A70FC5"/>
    <w:rsid w:val="00A70FF0"/>
    <w:rsid w:val="00A71016"/>
    <w:rsid w:val="00A710D2"/>
    <w:rsid w:val="00A71335"/>
    <w:rsid w:val="00A71619"/>
    <w:rsid w:val="00A7171A"/>
    <w:rsid w:val="00A7185E"/>
    <w:rsid w:val="00A71DF8"/>
    <w:rsid w:val="00A72063"/>
    <w:rsid w:val="00A722A2"/>
    <w:rsid w:val="00A723A1"/>
    <w:rsid w:val="00A7249B"/>
    <w:rsid w:val="00A725B1"/>
    <w:rsid w:val="00A7270C"/>
    <w:rsid w:val="00A72791"/>
    <w:rsid w:val="00A72902"/>
    <w:rsid w:val="00A72CB5"/>
    <w:rsid w:val="00A72FF2"/>
    <w:rsid w:val="00A73545"/>
    <w:rsid w:val="00A737F2"/>
    <w:rsid w:val="00A73981"/>
    <w:rsid w:val="00A739E0"/>
    <w:rsid w:val="00A73C75"/>
    <w:rsid w:val="00A73F0A"/>
    <w:rsid w:val="00A740C3"/>
    <w:rsid w:val="00A742DD"/>
    <w:rsid w:val="00A74A6A"/>
    <w:rsid w:val="00A74D6E"/>
    <w:rsid w:val="00A751CB"/>
    <w:rsid w:val="00A7525D"/>
    <w:rsid w:val="00A752C2"/>
    <w:rsid w:val="00A753F7"/>
    <w:rsid w:val="00A754A4"/>
    <w:rsid w:val="00A75688"/>
    <w:rsid w:val="00A7569B"/>
    <w:rsid w:val="00A757EB"/>
    <w:rsid w:val="00A75838"/>
    <w:rsid w:val="00A75A3C"/>
    <w:rsid w:val="00A75BE6"/>
    <w:rsid w:val="00A75CB8"/>
    <w:rsid w:val="00A75D21"/>
    <w:rsid w:val="00A75D54"/>
    <w:rsid w:val="00A75DE4"/>
    <w:rsid w:val="00A75EB6"/>
    <w:rsid w:val="00A75F51"/>
    <w:rsid w:val="00A75FA1"/>
    <w:rsid w:val="00A76145"/>
    <w:rsid w:val="00A7618B"/>
    <w:rsid w:val="00A76305"/>
    <w:rsid w:val="00A7643D"/>
    <w:rsid w:val="00A7674B"/>
    <w:rsid w:val="00A767B6"/>
    <w:rsid w:val="00A76AF9"/>
    <w:rsid w:val="00A76C02"/>
    <w:rsid w:val="00A76DBF"/>
    <w:rsid w:val="00A76DE2"/>
    <w:rsid w:val="00A7700C"/>
    <w:rsid w:val="00A77579"/>
    <w:rsid w:val="00A77892"/>
    <w:rsid w:val="00A7791C"/>
    <w:rsid w:val="00A77AF1"/>
    <w:rsid w:val="00A77D36"/>
    <w:rsid w:val="00A77E5D"/>
    <w:rsid w:val="00A77FBF"/>
    <w:rsid w:val="00A801AC"/>
    <w:rsid w:val="00A80202"/>
    <w:rsid w:val="00A802C1"/>
    <w:rsid w:val="00A805BC"/>
    <w:rsid w:val="00A80607"/>
    <w:rsid w:val="00A80676"/>
    <w:rsid w:val="00A80AC3"/>
    <w:rsid w:val="00A80ACA"/>
    <w:rsid w:val="00A80C30"/>
    <w:rsid w:val="00A80C98"/>
    <w:rsid w:val="00A80D93"/>
    <w:rsid w:val="00A8113F"/>
    <w:rsid w:val="00A8130F"/>
    <w:rsid w:val="00A813E9"/>
    <w:rsid w:val="00A813F5"/>
    <w:rsid w:val="00A8140F"/>
    <w:rsid w:val="00A81454"/>
    <w:rsid w:val="00A81648"/>
    <w:rsid w:val="00A81BB7"/>
    <w:rsid w:val="00A81C17"/>
    <w:rsid w:val="00A820C4"/>
    <w:rsid w:val="00A823A8"/>
    <w:rsid w:val="00A824BF"/>
    <w:rsid w:val="00A82697"/>
    <w:rsid w:val="00A82765"/>
    <w:rsid w:val="00A82A08"/>
    <w:rsid w:val="00A82AC2"/>
    <w:rsid w:val="00A82AC5"/>
    <w:rsid w:val="00A82B00"/>
    <w:rsid w:val="00A82DE4"/>
    <w:rsid w:val="00A82F47"/>
    <w:rsid w:val="00A83291"/>
    <w:rsid w:val="00A832CC"/>
    <w:rsid w:val="00A8341D"/>
    <w:rsid w:val="00A83656"/>
    <w:rsid w:val="00A838E7"/>
    <w:rsid w:val="00A83C3A"/>
    <w:rsid w:val="00A83ECB"/>
    <w:rsid w:val="00A840B2"/>
    <w:rsid w:val="00A8423D"/>
    <w:rsid w:val="00A843B4"/>
    <w:rsid w:val="00A84A98"/>
    <w:rsid w:val="00A84B38"/>
    <w:rsid w:val="00A84B58"/>
    <w:rsid w:val="00A84B9C"/>
    <w:rsid w:val="00A84ECE"/>
    <w:rsid w:val="00A84FE9"/>
    <w:rsid w:val="00A85407"/>
    <w:rsid w:val="00A85595"/>
    <w:rsid w:val="00A855B5"/>
    <w:rsid w:val="00A855D0"/>
    <w:rsid w:val="00A85764"/>
    <w:rsid w:val="00A85783"/>
    <w:rsid w:val="00A8581A"/>
    <w:rsid w:val="00A85ACF"/>
    <w:rsid w:val="00A85B42"/>
    <w:rsid w:val="00A85D75"/>
    <w:rsid w:val="00A85D79"/>
    <w:rsid w:val="00A85E1F"/>
    <w:rsid w:val="00A85F26"/>
    <w:rsid w:val="00A8608C"/>
    <w:rsid w:val="00A86093"/>
    <w:rsid w:val="00A864AF"/>
    <w:rsid w:val="00A865DE"/>
    <w:rsid w:val="00A8664D"/>
    <w:rsid w:val="00A86983"/>
    <w:rsid w:val="00A86D41"/>
    <w:rsid w:val="00A86E78"/>
    <w:rsid w:val="00A871D3"/>
    <w:rsid w:val="00A87230"/>
    <w:rsid w:val="00A8747E"/>
    <w:rsid w:val="00A87494"/>
    <w:rsid w:val="00A87881"/>
    <w:rsid w:val="00A879A0"/>
    <w:rsid w:val="00A87A3D"/>
    <w:rsid w:val="00A87CA7"/>
    <w:rsid w:val="00A87CE6"/>
    <w:rsid w:val="00A87D3E"/>
    <w:rsid w:val="00A87D99"/>
    <w:rsid w:val="00A87EAA"/>
    <w:rsid w:val="00A90084"/>
    <w:rsid w:val="00A90116"/>
    <w:rsid w:val="00A9032B"/>
    <w:rsid w:val="00A905EE"/>
    <w:rsid w:val="00A90879"/>
    <w:rsid w:val="00A909A2"/>
    <w:rsid w:val="00A90A37"/>
    <w:rsid w:val="00A90A5D"/>
    <w:rsid w:val="00A90A70"/>
    <w:rsid w:val="00A90A7E"/>
    <w:rsid w:val="00A914B2"/>
    <w:rsid w:val="00A914C9"/>
    <w:rsid w:val="00A916E7"/>
    <w:rsid w:val="00A918EB"/>
    <w:rsid w:val="00A91962"/>
    <w:rsid w:val="00A91C51"/>
    <w:rsid w:val="00A91CDE"/>
    <w:rsid w:val="00A91DBF"/>
    <w:rsid w:val="00A920CC"/>
    <w:rsid w:val="00A920D5"/>
    <w:rsid w:val="00A9220F"/>
    <w:rsid w:val="00A92390"/>
    <w:rsid w:val="00A9244B"/>
    <w:rsid w:val="00A9259E"/>
    <w:rsid w:val="00A92AB9"/>
    <w:rsid w:val="00A92B16"/>
    <w:rsid w:val="00A92CB9"/>
    <w:rsid w:val="00A92CD2"/>
    <w:rsid w:val="00A92D93"/>
    <w:rsid w:val="00A92E26"/>
    <w:rsid w:val="00A92F0B"/>
    <w:rsid w:val="00A93483"/>
    <w:rsid w:val="00A93748"/>
    <w:rsid w:val="00A93941"/>
    <w:rsid w:val="00A939E4"/>
    <w:rsid w:val="00A93A35"/>
    <w:rsid w:val="00A93AE2"/>
    <w:rsid w:val="00A93B90"/>
    <w:rsid w:val="00A93C2A"/>
    <w:rsid w:val="00A93CCE"/>
    <w:rsid w:val="00A93D2C"/>
    <w:rsid w:val="00A944F6"/>
    <w:rsid w:val="00A94576"/>
    <w:rsid w:val="00A945A9"/>
    <w:rsid w:val="00A945FB"/>
    <w:rsid w:val="00A94670"/>
    <w:rsid w:val="00A949EA"/>
    <w:rsid w:val="00A949F6"/>
    <w:rsid w:val="00A94CA5"/>
    <w:rsid w:val="00A94D10"/>
    <w:rsid w:val="00A94D65"/>
    <w:rsid w:val="00A94EEF"/>
    <w:rsid w:val="00A9522C"/>
    <w:rsid w:val="00A95AA0"/>
    <w:rsid w:val="00A95F07"/>
    <w:rsid w:val="00A95F57"/>
    <w:rsid w:val="00A961EA"/>
    <w:rsid w:val="00A96307"/>
    <w:rsid w:val="00A96434"/>
    <w:rsid w:val="00A96457"/>
    <w:rsid w:val="00A965DD"/>
    <w:rsid w:val="00A96B85"/>
    <w:rsid w:val="00A96C66"/>
    <w:rsid w:val="00A96D8C"/>
    <w:rsid w:val="00A97544"/>
    <w:rsid w:val="00A975F3"/>
    <w:rsid w:val="00A976A2"/>
    <w:rsid w:val="00A97A47"/>
    <w:rsid w:val="00A97CB6"/>
    <w:rsid w:val="00AA00B0"/>
    <w:rsid w:val="00AA01E7"/>
    <w:rsid w:val="00AA023C"/>
    <w:rsid w:val="00AA02E5"/>
    <w:rsid w:val="00AA0640"/>
    <w:rsid w:val="00AA0780"/>
    <w:rsid w:val="00AA09B9"/>
    <w:rsid w:val="00AA0A5A"/>
    <w:rsid w:val="00AA0EA5"/>
    <w:rsid w:val="00AA104A"/>
    <w:rsid w:val="00AA1113"/>
    <w:rsid w:val="00AA141F"/>
    <w:rsid w:val="00AA15C0"/>
    <w:rsid w:val="00AA1747"/>
    <w:rsid w:val="00AA178E"/>
    <w:rsid w:val="00AA18AE"/>
    <w:rsid w:val="00AA1B42"/>
    <w:rsid w:val="00AA1BE3"/>
    <w:rsid w:val="00AA1C8E"/>
    <w:rsid w:val="00AA1E33"/>
    <w:rsid w:val="00AA1FA1"/>
    <w:rsid w:val="00AA1FCC"/>
    <w:rsid w:val="00AA21E5"/>
    <w:rsid w:val="00AA2290"/>
    <w:rsid w:val="00AA2424"/>
    <w:rsid w:val="00AA2474"/>
    <w:rsid w:val="00AA250D"/>
    <w:rsid w:val="00AA2803"/>
    <w:rsid w:val="00AA2C49"/>
    <w:rsid w:val="00AA2E9D"/>
    <w:rsid w:val="00AA316E"/>
    <w:rsid w:val="00AA3177"/>
    <w:rsid w:val="00AA3524"/>
    <w:rsid w:val="00AA35F8"/>
    <w:rsid w:val="00AA36C3"/>
    <w:rsid w:val="00AA3747"/>
    <w:rsid w:val="00AA390A"/>
    <w:rsid w:val="00AA3919"/>
    <w:rsid w:val="00AA3A99"/>
    <w:rsid w:val="00AA3B56"/>
    <w:rsid w:val="00AA42C9"/>
    <w:rsid w:val="00AA44D5"/>
    <w:rsid w:val="00AA454C"/>
    <w:rsid w:val="00AA4647"/>
    <w:rsid w:val="00AA49F7"/>
    <w:rsid w:val="00AA4A30"/>
    <w:rsid w:val="00AA4A4A"/>
    <w:rsid w:val="00AA4C04"/>
    <w:rsid w:val="00AA4CC6"/>
    <w:rsid w:val="00AA4D95"/>
    <w:rsid w:val="00AA4DAB"/>
    <w:rsid w:val="00AA51FC"/>
    <w:rsid w:val="00AA5348"/>
    <w:rsid w:val="00AA5531"/>
    <w:rsid w:val="00AA56AF"/>
    <w:rsid w:val="00AA59C3"/>
    <w:rsid w:val="00AA59FA"/>
    <w:rsid w:val="00AA5E3B"/>
    <w:rsid w:val="00AA6075"/>
    <w:rsid w:val="00AA610F"/>
    <w:rsid w:val="00AA6139"/>
    <w:rsid w:val="00AA6463"/>
    <w:rsid w:val="00AA6762"/>
    <w:rsid w:val="00AA68ED"/>
    <w:rsid w:val="00AA6C75"/>
    <w:rsid w:val="00AA6EDD"/>
    <w:rsid w:val="00AA70BE"/>
    <w:rsid w:val="00AA71A8"/>
    <w:rsid w:val="00AA7245"/>
    <w:rsid w:val="00AA7647"/>
    <w:rsid w:val="00AA788A"/>
    <w:rsid w:val="00AA78D5"/>
    <w:rsid w:val="00AA7B29"/>
    <w:rsid w:val="00AA7B48"/>
    <w:rsid w:val="00AA7DC7"/>
    <w:rsid w:val="00AB006D"/>
    <w:rsid w:val="00AB03C7"/>
    <w:rsid w:val="00AB0502"/>
    <w:rsid w:val="00AB068E"/>
    <w:rsid w:val="00AB083B"/>
    <w:rsid w:val="00AB0D1C"/>
    <w:rsid w:val="00AB0F33"/>
    <w:rsid w:val="00AB102F"/>
    <w:rsid w:val="00AB10F9"/>
    <w:rsid w:val="00AB11A0"/>
    <w:rsid w:val="00AB11FB"/>
    <w:rsid w:val="00AB1425"/>
    <w:rsid w:val="00AB197F"/>
    <w:rsid w:val="00AB19A3"/>
    <w:rsid w:val="00AB1C67"/>
    <w:rsid w:val="00AB1E83"/>
    <w:rsid w:val="00AB1F57"/>
    <w:rsid w:val="00AB1F88"/>
    <w:rsid w:val="00AB1FD8"/>
    <w:rsid w:val="00AB2231"/>
    <w:rsid w:val="00AB23E4"/>
    <w:rsid w:val="00AB2931"/>
    <w:rsid w:val="00AB2989"/>
    <w:rsid w:val="00AB2AB6"/>
    <w:rsid w:val="00AB2B62"/>
    <w:rsid w:val="00AB2BE4"/>
    <w:rsid w:val="00AB2D44"/>
    <w:rsid w:val="00AB2F89"/>
    <w:rsid w:val="00AB304B"/>
    <w:rsid w:val="00AB3069"/>
    <w:rsid w:val="00AB3193"/>
    <w:rsid w:val="00AB32EF"/>
    <w:rsid w:val="00AB3357"/>
    <w:rsid w:val="00AB36DA"/>
    <w:rsid w:val="00AB377C"/>
    <w:rsid w:val="00AB3834"/>
    <w:rsid w:val="00AB3871"/>
    <w:rsid w:val="00AB39CD"/>
    <w:rsid w:val="00AB39F3"/>
    <w:rsid w:val="00AB3AF8"/>
    <w:rsid w:val="00AB3B8D"/>
    <w:rsid w:val="00AB3BC5"/>
    <w:rsid w:val="00AB3C75"/>
    <w:rsid w:val="00AB3D66"/>
    <w:rsid w:val="00AB3E18"/>
    <w:rsid w:val="00AB3EB8"/>
    <w:rsid w:val="00AB4007"/>
    <w:rsid w:val="00AB40BF"/>
    <w:rsid w:val="00AB41E8"/>
    <w:rsid w:val="00AB480F"/>
    <w:rsid w:val="00AB4848"/>
    <w:rsid w:val="00AB4916"/>
    <w:rsid w:val="00AB4935"/>
    <w:rsid w:val="00AB49BC"/>
    <w:rsid w:val="00AB4B4A"/>
    <w:rsid w:val="00AB4DD1"/>
    <w:rsid w:val="00AB4DD5"/>
    <w:rsid w:val="00AB4E8E"/>
    <w:rsid w:val="00AB4FC3"/>
    <w:rsid w:val="00AB50E4"/>
    <w:rsid w:val="00AB5212"/>
    <w:rsid w:val="00AB52AC"/>
    <w:rsid w:val="00AB5425"/>
    <w:rsid w:val="00AB557D"/>
    <w:rsid w:val="00AB5AE7"/>
    <w:rsid w:val="00AB5AEA"/>
    <w:rsid w:val="00AB6182"/>
    <w:rsid w:val="00AB63CA"/>
    <w:rsid w:val="00AB66EE"/>
    <w:rsid w:val="00AB6796"/>
    <w:rsid w:val="00AB692E"/>
    <w:rsid w:val="00AB6F46"/>
    <w:rsid w:val="00AB6F5E"/>
    <w:rsid w:val="00AB700F"/>
    <w:rsid w:val="00AB7083"/>
    <w:rsid w:val="00AB72DE"/>
    <w:rsid w:val="00AB73CF"/>
    <w:rsid w:val="00AB7473"/>
    <w:rsid w:val="00AB74C8"/>
    <w:rsid w:val="00AB768D"/>
    <w:rsid w:val="00AB7745"/>
    <w:rsid w:val="00AB77A4"/>
    <w:rsid w:val="00AB780C"/>
    <w:rsid w:val="00AB785D"/>
    <w:rsid w:val="00AB78C3"/>
    <w:rsid w:val="00AB78CD"/>
    <w:rsid w:val="00AB7CC6"/>
    <w:rsid w:val="00AC00EC"/>
    <w:rsid w:val="00AC0553"/>
    <w:rsid w:val="00AC09B2"/>
    <w:rsid w:val="00AC0C79"/>
    <w:rsid w:val="00AC0DFB"/>
    <w:rsid w:val="00AC15F2"/>
    <w:rsid w:val="00AC168F"/>
    <w:rsid w:val="00AC1CCA"/>
    <w:rsid w:val="00AC1D95"/>
    <w:rsid w:val="00AC2150"/>
    <w:rsid w:val="00AC2461"/>
    <w:rsid w:val="00AC2687"/>
    <w:rsid w:val="00AC2BFE"/>
    <w:rsid w:val="00AC2C1C"/>
    <w:rsid w:val="00AC2CEE"/>
    <w:rsid w:val="00AC2F1D"/>
    <w:rsid w:val="00AC314D"/>
    <w:rsid w:val="00AC31B6"/>
    <w:rsid w:val="00AC31BD"/>
    <w:rsid w:val="00AC31D9"/>
    <w:rsid w:val="00AC341D"/>
    <w:rsid w:val="00AC35BC"/>
    <w:rsid w:val="00AC373C"/>
    <w:rsid w:val="00AC3749"/>
    <w:rsid w:val="00AC3766"/>
    <w:rsid w:val="00AC3996"/>
    <w:rsid w:val="00AC3998"/>
    <w:rsid w:val="00AC3AAC"/>
    <w:rsid w:val="00AC3AE1"/>
    <w:rsid w:val="00AC3B38"/>
    <w:rsid w:val="00AC3B92"/>
    <w:rsid w:val="00AC42C3"/>
    <w:rsid w:val="00AC43A5"/>
    <w:rsid w:val="00AC43E2"/>
    <w:rsid w:val="00AC44A6"/>
    <w:rsid w:val="00AC45D1"/>
    <w:rsid w:val="00AC47E3"/>
    <w:rsid w:val="00AC4BE2"/>
    <w:rsid w:val="00AC5108"/>
    <w:rsid w:val="00AC52E3"/>
    <w:rsid w:val="00AC5370"/>
    <w:rsid w:val="00AC55A5"/>
    <w:rsid w:val="00AC563D"/>
    <w:rsid w:val="00AC5888"/>
    <w:rsid w:val="00AC5AA8"/>
    <w:rsid w:val="00AC5B5D"/>
    <w:rsid w:val="00AC5B66"/>
    <w:rsid w:val="00AC5BF7"/>
    <w:rsid w:val="00AC5C68"/>
    <w:rsid w:val="00AC5D92"/>
    <w:rsid w:val="00AC5E1B"/>
    <w:rsid w:val="00AC5FF8"/>
    <w:rsid w:val="00AC609A"/>
    <w:rsid w:val="00AC6270"/>
    <w:rsid w:val="00AC62F1"/>
    <w:rsid w:val="00AC634F"/>
    <w:rsid w:val="00AC664E"/>
    <w:rsid w:val="00AC666B"/>
    <w:rsid w:val="00AC66D5"/>
    <w:rsid w:val="00AC6730"/>
    <w:rsid w:val="00AC6976"/>
    <w:rsid w:val="00AC698B"/>
    <w:rsid w:val="00AC69E8"/>
    <w:rsid w:val="00AC6B06"/>
    <w:rsid w:val="00AC7604"/>
    <w:rsid w:val="00AC760B"/>
    <w:rsid w:val="00AC7784"/>
    <w:rsid w:val="00AC7B9E"/>
    <w:rsid w:val="00AC7F1B"/>
    <w:rsid w:val="00AC7F9C"/>
    <w:rsid w:val="00AD01D8"/>
    <w:rsid w:val="00AD0251"/>
    <w:rsid w:val="00AD0410"/>
    <w:rsid w:val="00AD04CF"/>
    <w:rsid w:val="00AD0738"/>
    <w:rsid w:val="00AD07E4"/>
    <w:rsid w:val="00AD0B32"/>
    <w:rsid w:val="00AD0B50"/>
    <w:rsid w:val="00AD0CB2"/>
    <w:rsid w:val="00AD0D08"/>
    <w:rsid w:val="00AD0DBA"/>
    <w:rsid w:val="00AD0E8E"/>
    <w:rsid w:val="00AD0F02"/>
    <w:rsid w:val="00AD12D7"/>
    <w:rsid w:val="00AD133E"/>
    <w:rsid w:val="00AD15A3"/>
    <w:rsid w:val="00AD1751"/>
    <w:rsid w:val="00AD181F"/>
    <w:rsid w:val="00AD1A7D"/>
    <w:rsid w:val="00AD1A96"/>
    <w:rsid w:val="00AD1C46"/>
    <w:rsid w:val="00AD1CBF"/>
    <w:rsid w:val="00AD20CB"/>
    <w:rsid w:val="00AD215E"/>
    <w:rsid w:val="00AD2177"/>
    <w:rsid w:val="00AD2217"/>
    <w:rsid w:val="00AD2286"/>
    <w:rsid w:val="00AD228E"/>
    <w:rsid w:val="00AD22B8"/>
    <w:rsid w:val="00AD2734"/>
    <w:rsid w:val="00AD291E"/>
    <w:rsid w:val="00AD2B27"/>
    <w:rsid w:val="00AD2ECD"/>
    <w:rsid w:val="00AD30BE"/>
    <w:rsid w:val="00AD3130"/>
    <w:rsid w:val="00AD3258"/>
    <w:rsid w:val="00AD36DD"/>
    <w:rsid w:val="00AD3AD7"/>
    <w:rsid w:val="00AD3B26"/>
    <w:rsid w:val="00AD3B98"/>
    <w:rsid w:val="00AD3D62"/>
    <w:rsid w:val="00AD3EE4"/>
    <w:rsid w:val="00AD3EEC"/>
    <w:rsid w:val="00AD41A0"/>
    <w:rsid w:val="00AD41D4"/>
    <w:rsid w:val="00AD4200"/>
    <w:rsid w:val="00AD4459"/>
    <w:rsid w:val="00AD4651"/>
    <w:rsid w:val="00AD492A"/>
    <w:rsid w:val="00AD4A34"/>
    <w:rsid w:val="00AD4A50"/>
    <w:rsid w:val="00AD4DCF"/>
    <w:rsid w:val="00AD4DE7"/>
    <w:rsid w:val="00AD5252"/>
    <w:rsid w:val="00AD5309"/>
    <w:rsid w:val="00AD5388"/>
    <w:rsid w:val="00AD54A7"/>
    <w:rsid w:val="00AD553F"/>
    <w:rsid w:val="00AD589C"/>
    <w:rsid w:val="00AD5A35"/>
    <w:rsid w:val="00AD5AD8"/>
    <w:rsid w:val="00AD5B75"/>
    <w:rsid w:val="00AD5D20"/>
    <w:rsid w:val="00AD5E51"/>
    <w:rsid w:val="00AD615B"/>
    <w:rsid w:val="00AD6748"/>
    <w:rsid w:val="00AD692B"/>
    <w:rsid w:val="00AD6B45"/>
    <w:rsid w:val="00AD6C53"/>
    <w:rsid w:val="00AD6D71"/>
    <w:rsid w:val="00AD706A"/>
    <w:rsid w:val="00AD75BC"/>
    <w:rsid w:val="00AD791B"/>
    <w:rsid w:val="00AD791E"/>
    <w:rsid w:val="00AD7B39"/>
    <w:rsid w:val="00AD7B55"/>
    <w:rsid w:val="00AD7D4F"/>
    <w:rsid w:val="00AD7DAC"/>
    <w:rsid w:val="00AE01F5"/>
    <w:rsid w:val="00AE025E"/>
    <w:rsid w:val="00AE026B"/>
    <w:rsid w:val="00AE02F1"/>
    <w:rsid w:val="00AE041E"/>
    <w:rsid w:val="00AE044A"/>
    <w:rsid w:val="00AE05D1"/>
    <w:rsid w:val="00AE069B"/>
    <w:rsid w:val="00AE06FD"/>
    <w:rsid w:val="00AE08D6"/>
    <w:rsid w:val="00AE0902"/>
    <w:rsid w:val="00AE0966"/>
    <w:rsid w:val="00AE0A13"/>
    <w:rsid w:val="00AE0F6D"/>
    <w:rsid w:val="00AE11A2"/>
    <w:rsid w:val="00AE1288"/>
    <w:rsid w:val="00AE12D3"/>
    <w:rsid w:val="00AE13BB"/>
    <w:rsid w:val="00AE147D"/>
    <w:rsid w:val="00AE1590"/>
    <w:rsid w:val="00AE16D7"/>
    <w:rsid w:val="00AE18CE"/>
    <w:rsid w:val="00AE1ABA"/>
    <w:rsid w:val="00AE20AF"/>
    <w:rsid w:val="00AE20B8"/>
    <w:rsid w:val="00AE218E"/>
    <w:rsid w:val="00AE2D30"/>
    <w:rsid w:val="00AE2E32"/>
    <w:rsid w:val="00AE2FC9"/>
    <w:rsid w:val="00AE30CE"/>
    <w:rsid w:val="00AE338D"/>
    <w:rsid w:val="00AE3CF7"/>
    <w:rsid w:val="00AE41EA"/>
    <w:rsid w:val="00AE429D"/>
    <w:rsid w:val="00AE450B"/>
    <w:rsid w:val="00AE4561"/>
    <w:rsid w:val="00AE49BC"/>
    <w:rsid w:val="00AE4A3B"/>
    <w:rsid w:val="00AE4AC1"/>
    <w:rsid w:val="00AE4F4A"/>
    <w:rsid w:val="00AE4F50"/>
    <w:rsid w:val="00AE4F94"/>
    <w:rsid w:val="00AE5412"/>
    <w:rsid w:val="00AE5491"/>
    <w:rsid w:val="00AE54EA"/>
    <w:rsid w:val="00AE5501"/>
    <w:rsid w:val="00AE5514"/>
    <w:rsid w:val="00AE563F"/>
    <w:rsid w:val="00AE59CF"/>
    <w:rsid w:val="00AE5C01"/>
    <w:rsid w:val="00AE5CEC"/>
    <w:rsid w:val="00AE5D08"/>
    <w:rsid w:val="00AE63D2"/>
    <w:rsid w:val="00AE6506"/>
    <w:rsid w:val="00AE653E"/>
    <w:rsid w:val="00AE65CA"/>
    <w:rsid w:val="00AE679E"/>
    <w:rsid w:val="00AE689E"/>
    <w:rsid w:val="00AE696B"/>
    <w:rsid w:val="00AE6C40"/>
    <w:rsid w:val="00AE6DEA"/>
    <w:rsid w:val="00AE7115"/>
    <w:rsid w:val="00AE71AF"/>
    <w:rsid w:val="00AE7332"/>
    <w:rsid w:val="00AE7370"/>
    <w:rsid w:val="00AE7439"/>
    <w:rsid w:val="00AE7500"/>
    <w:rsid w:val="00AE787D"/>
    <w:rsid w:val="00AE7892"/>
    <w:rsid w:val="00AE78FF"/>
    <w:rsid w:val="00AE7A40"/>
    <w:rsid w:val="00AE7B84"/>
    <w:rsid w:val="00AE7CE3"/>
    <w:rsid w:val="00AE7E5E"/>
    <w:rsid w:val="00AF0108"/>
    <w:rsid w:val="00AF0249"/>
    <w:rsid w:val="00AF04F9"/>
    <w:rsid w:val="00AF054C"/>
    <w:rsid w:val="00AF09F2"/>
    <w:rsid w:val="00AF0A7B"/>
    <w:rsid w:val="00AF0B53"/>
    <w:rsid w:val="00AF0BF5"/>
    <w:rsid w:val="00AF0E12"/>
    <w:rsid w:val="00AF10DE"/>
    <w:rsid w:val="00AF114F"/>
    <w:rsid w:val="00AF131F"/>
    <w:rsid w:val="00AF1464"/>
    <w:rsid w:val="00AF14BE"/>
    <w:rsid w:val="00AF1695"/>
    <w:rsid w:val="00AF171C"/>
    <w:rsid w:val="00AF17F5"/>
    <w:rsid w:val="00AF18D5"/>
    <w:rsid w:val="00AF1916"/>
    <w:rsid w:val="00AF1BE5"/>
    <w:rsid w:val="00AF1C76"/>
    <w:rsid w:val="00AF1DBF"/>
    <w:rsid w:val="00AF21A9"/>
    <w:rsid w:val="00AF2422"/>
    <w:rsid w:val="00AF24F9"/>
    <w:rsid w:val="00AF2578"/>
    <w:rsid w:val="00AF2772"/>
    <w:rsid w:val="00AF281A"/>
    <w:rsid w:val="00AF28F4"/>
    <w:rsid w:val="00AF2CC2"/>
    <w:rsid w:val="00AF2E04"/>
    <w:rsid w:val="00AF2F06"/>
    <w:rsid w:val="00AF2FA1"/>
    <w:rsid w:val="00AF2FC9"/>
    <w:rsid w:val="00AF308F"/>
    <w:rsid w:val="00AF30E6"/>
    <w:rsid w:val="00AF32B8"/>
    <w:rsid w:val="00AF3AAC"/>
    <w:rsid w:val="00AF3D8E"/>
    <w:rsid w:val="00AF3E11"/>
    <w:rsid w:val="00AF3EB0"/>
    <w:rsid w:val="00AF468B"/>
    <w:rsid w:val="00AF4AD6"/>
    <w:rsid w:val="00AF4E63"/>
    <w:rsid w:val="00AF4EB4"/>
    <w:rsid w:val="00AF4FC2"/>
    <w:rsid w:val="00AF4FFF"/>
    <w:rsid w:val="00AF5008"/>
    <w:rsid w:val="00AF5353"/>
    <w:rsid w:val="00AF5391"/>
    <w:rsid w:val="00AF5951"/>
    <w:rsid w:val="00AF5A2D"/>
    <w:rsid w:val="00AF5B02"/>
    <w:rsid w:val="00AF5B9D"/>
    <w:rsid w:val="00AF5C10"/>
    <w:rsid w:val="00AF5D68"/>
    <w:rsid w:val="00AF5ED1"/>
    <w:rsid w:val="00AF612D"/>
    <w:rsid w:val="00AF6192"/>
    <w:rsid w:val="00AF66F4"/>
    <w:rsid w:val="00AF675A"/>
    <w:rsid w:val="00AF69FD"/>
    <w:rsid w:val="00AF6A05"/>
    <w:rsid w:val="00AF6DC8"/>
    <w:rsid w:val="00AF6E37"/>
    <w:rsid w:val="00AF728E"/>
    <w:rsid w:val="00AF7501"/>
    <w:rsid w:val="00AF7515"/>
    <w:rsid w:val="00AF76A1"/>
    <w:rsid w:val="00AF7899"/>
    <w:rsid w:val="00AF7C4A"/>
    <w:rsid w:val="00B001E6"/>
    <w:rsid w:val="00B0034E"/>
    <w:rsid w:val="00B003C5"/>
    <w:rsid w:val="00B00468"/>
    <w:rsid w:val="00B00736"/>
    <w:rsid w:val="00B008AB"/>
    <w:rsid w:val="00B00ACD"/>
    <w:rsid w:val="00B01123"/>
    <w:rsid w:val="00B011FF"/>
    <w:rsid w:val="00B0130B"/>
    <w:rsid w:val="00B01443"/>
    <w:rsid w:val="00B01AFD"/>
    <w:rsid w:val="00B01BB1"/>
    <w:rsid w:val="00B02239"/>
    <w:rsid w:val="00B024C2"/>
    <w:rsid w:val="00B027FD"/>
    <w:rsid w:val="00B029DC"/>
    <w:rsid w:val="00B02A3A"/>
    <w:rsid w:val="00B02A78"/>
    <w:rsid w:val="00B02B3F"/>
    <w:rsid w:val="00B02D8B"/>
    <w:rsid w:val="00B02EF3"/>
    <w:rsid w:val="00B03028"/>
    <w:rsid w:val="00B03195"/>
    <w:rsid w:val="00B0362C"/>
    <w:rsid w:val="00B03675"/>
    <w:rsid w:val="00B0375D"/>
    <w:rsid w:val="00B03B56"/>
    <w:rsid w:val="00B03B57"/>
    <w:rsid w:val="00B03C3D"/>
    <w:rsid w:val="00B03D85"/>
    <w:rsid w:val="00B03DC2"/>
    <w:rsid w:val="00B03F18"/>
    <w:rsid w:val="00B040DE"/>
    <w:rsid w:val="00B045D6"/>
    <w:rsid w:val="00B04AAC"/>
    <w:rsid w:val="00B04AD8"/>
    <w:rsid w:val="00B04B37"/>
    <w:rsid w:val="00B04E72"/>
    <w:rsid w:val="00B04EEE"/>
    <w:rsid w:val="00B04FF1"/>
    <w:rsid w:val="00B050F5"/>
    <w:rsid w:val="00B051A0"/>
    <w:rsid w:val="00B05354"/>
    <w:rsid w:val="00B0540B"/>
    <w:rsid w:val="00B057D1"/>
    <w:rsid w:val="00B05BE1"/>
    <w:rsid w:val="00B05CAC"/>
    <w:rsid w:val="00B05CB6"/>
    <w:rsid w:val="00B0606F"/>
    <w:rsid w:val="00B062E5"/>
    <w:rsid w:val="00B0659D"/>
    <w:rsid w:val="00B067E2"/>
    <w:rsid w:val="00B06B39"/>
    <w:rsid w:val="00B0736A"/>
    <w:rsid w:val="00B07374"/>
    <w:rsid w:val="00B074C9"/>
    <w:rsid w:val="00B075C8"/>
    <w:rsid w:val="00B07647"/>
    <w:rsid w:val="00B07850"/>
    <w:rsid w:val="00B0787A"/>
    <w:rsid w:val="00B07B03"/>
    <w:rsid w:val="00B07E7F"/>
    <w:rsid w:val="00B07F7A"/>
    <w:rsid w:val="00B1020C"/>
    <w:rsid w:val="00B10259"/>
    <w:rsid w:val="00B1051B"/>
    <w:rsid w:val="00B105A7"/>
    <w:rsid w:val="00B10616"/>
    <w:rsid w:val="00B106FC"/>
    <w:rsid w:val="00B107C0"/>
    <w:rsid w:val="00B1084C"/>
    <w:rsid w:val="00B108C5"/>
    <w:rsid w:val="00B10909"/>
    <w:rsid w:val="00B10B11"/>
    <w:rsid w:val="00B10C0C"/>
    <w:rsid w:val="00B10D38"/>
    <w:rsid w:val="00B10FCC"/>
    <w:rsid w:val="00B1102B"/>
    <w:rsid w:val="00B1103A"/>
    <w:rsid w:val="00B1106E"/>
    <w:rsid w:val="00B11142"/>
    <w:rsid w:val="00B11615"/>
    <w:rsid w:val="00B11811"/>
    <w:rsid w:val="00B11870"/>
    <w:rsid w:val="00B118A2"/>
    <w:rsid w:val="00B11A7A"/>
    <w:rsid w:val="00B11B0F"/>
    <w:rsid w:val="00B11B6B"/>
    <w:rsid w:val="00B11B84"/>
    <w:rsid w:val="00B11CDB"/>
    <w:rsid w:val="00B11FA9"/>
    <w:rsid w:val="00B12371"/>
    <w:rsid w:val="00B1245A"/>
    <w:rsid w:val="00B12497"/>
    <w:rsid w:val="00B12504"/>
    <w:rsid w:val="00B12579"/>
    <w:rsid w:val="00B126DF"/>
    <w:rsid w:val="00B12ADE"/>
    <w:rsid w:val="00B12D48"/>
    <w:rsid w:val="00B12E39"/>
    <w:rsid w:val="00B130BE"/>
    <w:rsid w:val="00B134A6"/>
    <w:rsid w:val="00B13628"/>
    <w:rsid w:val="00B1364A"/>
    <w:rsid w:val="00B136A3"/>
    <w:rsid w:val="00B13B4E"/>
    <w:rsid w:val="00B13DBA"/>
    <w:rsid w:val="00B13F15"/>
    <w:rsid w:val="00B14022"/>
    <w:rsid w:val="00B14145"/>
    <w:rsid w:val="00B14446"/>
    <w:rsid w:val="00B14527"/>
    <w:rsid w:val="00B1473E"/>
    <w:rsid w:val="00B14765"/>
    <w:rsid w:val="00B1484F"/>
    <w:rsid w:val="00B148FD"/>
    <w:rsid w:val="00B14A06"/>
    <w:rsid w:val="00B14E17"/>
    <w:rsid w:val="00B14E21"/>
    <w:rsid w:val="00B14F8C"/>
    <w:rsid w:val="00B15328"/>
    <w:rsid w:val="00B15560"/>
    <w:rsid w:val="00B15658"/>
    <w:rsid w:val="00B15BC9"/>
    <w:rsid w:val="00B15DC0"/>
    <w:rsid w:val="00B15FBE"/>
    <w:rsid w:val="00B16130"/>
    <w:rsid w:val="00B1664A"/>
    <w:rsid w:val="00B168ED"/>
    <w:rsid w:val="00B169F0"/>
    <w:rsid w:val="00B16AD8"/>
    <w:rsid w:val="00B16D66"/>
    <w:rsid w:val="00B16D9F"/>
    <w:rsid w:val="00B16EF9"/>
    <w:rsid w:val="00B1705A"/>
    <w:rsid w:val="00B1716E"/>
    <w:rsid w:val="00B175CE"/>
    <w:rsid w:val="00B176D6"/>
    <w:rsid w:val="00B17770"/>
    <w:rsid w:val="00B17859"/>
    <w:rsid w:val="00B17898"/>
    <w:rsid w:val="00B17917"/>
    <w:rsid w:val="00B202CD"/>
    <w:rsid w:val="00B2033D"/>
    <w:rsid w:val="00B203BF"/>
    <w:rsid w:val="00B203EF"/>
    <w:rsid w:val="00B20600"/>
    <w:rsid w:val="00B2064F"/>
    <w:rsid w:val="00B206DE"/>
    <w:rsid w:val="00B21405"/>
    <w:rsid w:val="00B2157B"/>
    <w:rsid w:val="00B2175E"/>
    <w:rsid w:val="00B21948"/>
    <w:rsid w:val="00B219CF"/>
    <w:rsid w:val="00B21A45"/>
    <w:rsid w:val="00B21A74"/>
    <w:rsid w:val="00B22172"/>
    <w:rsid w:val="00B22386"/>
    <w:rsid w:val="00B223D2"/>
    <w:rsid w:val="00B224DD"/>
    <w:rsid w:val="00B2253F"/>
    <w:rsid w:val="00B22686"/>
    <w:rsid w:val="00B22B30"/>
    <w:rsid w:val="00B22B6F"/>
    <w:rsid w:val="00B22E56"/>
    <w:rsid w:val="00B22FCD"/>
    <w:rsid w:val="00B2319A"/>
    <w:rsid w:val="00B233EB"/>
    <w:rsid w:val="00B23545"/>
    <w:rsid w:val="00B2366A"/>
    <w:rsid w:val="00B23A1C"/>
    <w:rsid w:val="00B23AFF"/>
    <w:rsid w:val="00B23BB9"/>
    <w:rsid w:val="00B23BBE"/>
    <w:rsid w:val="00B23D90"/>
    <w:rsid w:val="00B242D3"/>
    <w:rsid w:val="00B2436A"/>
    <w:rsid w:val="00B2447F"/>
    <w:rsid w:val="00B24A80"/>
    <w:rsid w:val="00B25064"/>
    <w:rsid w:val="00B25618"/>
    <w:rsid w:val="00B256F2"/>
    <w:rsid w:val="00B25D40"/>
    <w:rsid w:val="00B26093"/>
    <w:rsid w:val="00B2612E"/>
    <w:rsid w:val="00B26412"/>
    <w:rsid w:val="00B265E0"/>
    <w:rsid w:val="00B26A60"/>
    <w:rsid w:val="00B26C46"/>
    <w:rsid w:val="00B26F4C"/>
    <w:rsid w:val="00B26F62"/>
    <w:rsid w:val="00B26FE1"/>
    <w:rsid w:val="00B270B7"/>
    <w:rsid w:val="00B270ED"/>
    <w:rsid w:val="00B2712D"/>
    <w:rsid w:val="00B27271"/>
    <w:rsid w:val="00B274CF"/>
    <w:rsid w:val="00B27552"/>
    <w:rsid w:val="00B27632"/>
    <w:rsid w:val="00B27A44"/>
    <w:rsid w:val="00B27B49"/>
    <w:rsid w:val="00B27C98"/>
    <w:rsid w:val="00B30084"/>
    <w:rsid w:val="00B300A6"/>
    <w:rsid w:val="00B30116"/>
    <w:rsid w:val="00B3052A"/>
    <w:rsid w:val="00B305BA"/>
    <w:rsid w:val="00B3069F"/>
    <w:rsid w:val="00B306E3"/>
    <w:rsid w:val="00B306FD"/>
    <w:rsid w:val="00B308C8"/>
    <w:rsid w:val="00B30A9A"/>
    <w:rsid w:val="00B30BE2"/>
    <w:rsid w:val="00B30C73"/>
    <w:rsid w:val="00B30D7E"/>
    <w:rsid w:val="00B30EC3"/>
    <w:rsid w:val="00B30FB5"/>
    <w:rsid w:val="00B311A8"/>
    <w:rsid w:val="00B3138E"/>
    <w:rsid w:val="00B31574"/>
    <w:rsid w:val="00B3163E"/>
    <w:rsid w:val="00B3180D"/>
    <w:rsid w:val="00B319FE"/>
    <w:rsid w:val="00B31A5A"/>
    <w:rsid w:val="00B31B45"/>
    <w:rsid w:val="00B31B8F"/>
    <w:rsid w:val="00B31D35"/>
    <w:rsid w:val="00B31DAD"/>
    <w:rsid w:val="00B31DCF"/>
    <w:rsid w:val="00B31DD7"/>
    <w:rsid w:val="00B31E83"/>
    <w:rsid w:val="00B32003"/>
    <w:rsid w:val="00B32121"/>
    <w:rsid w:val="00B323B2"/>
    <w:rsid w:val="00B3252C"/>
    <w:rsid w:val="00B325B2"/>
    <w:rsid w:val="00B32770"/>
    <w:rsid w:val="00B32854"/>
    <w:rsid w:val="00B3294C"/>
    <w:rsid w:val="00B3299C"/>
    <w:rsid w:val="00B32BB1"/>
    <w:rsid w:val="00B32E10"/>
    <w:rsid w:val="00B32FE3"/>
    <w:rsid w:val="00B330CE"/>
    <w:rsid w:val="00B33118"/>
    <w:rsid w:val="00B337B2"/>
    <w:rsid w:val="00B33945"/>
    <w:rsid w:val="00B33964"/>
    <w:rsid w:val="00B33C8D"/>
    <w:rsid w:val="00B33DAE"/>
    <w:rsid w:val="00B33E3F"/>
    <w:rsid w:val="00B33E8F"/>
    <w:rsid w:val="00B33F08"/>
    <w:rsid w:val="00B3447E"/>
    <w:rsid w:val="00B346DD"/>
    <w:rsid w:val="00B3479D"/>
    <w:rsid w:val="00B34AB2"/>
    <w:rsid w:val="00B34FB6"/>
    <w:rsid w:val="00B351AE"/>
    <w:rsid w:val="00B354AD"/>
    <w:rsid w:val="00B3551D"/>
    <w:rsid w:val="00B35760"/>
    <w:rsid w:val="00B357B0"/>
    <w:rsid w:val="00B35941"/>
    <w:rsid w:val="00B35942"/>
    <w:rsid w:val="00B35ADF"/>
    <w:rsid w:val="00B35B32"/>
    <w:rsid w:val="00B35E6E"/>
    <w:rsid w:val="00B35E74"/>
    <w:rsid w:val="00B35EEE"/>
    <w:rsid w:val="00B36C27"/>
    <w:rsid w:val="00B36CBE"/>
    <w:rsid w:val="00B36CC6"/>
    <w:rsid w:val="00B36CC7"/>
    <w:rsid w:val="00B36D3B"/>
    <w:rsid w:val="00B36E94"/>
    <w:rsid w:val="00B37813"/>
    <w:rsid w:val="00B37A22"/>
    <w:rsid w:val="00B37CD1"/>
    <w:rsid w:val="00B37CE9"/>
    <w:rsid w:val="00B403B1"/>
    <w:rsid w:val="00B403C1"/>
    <w:rsid w:val="00B405C5"/>
    <w:rsid w:val="00B407D8"/>
    <w:rsid w:val="00B4090A"/>
    <w:rsid w:val="00B409A1"/>
    <w:rsid w:val="00B40B70"/>
    <w:rsid w:val="00B40BA7"/>
    <w:rsid w:val="00B40C39"/>
    <w:rsid w:val="00B40C71"/>
    <w:rsid w:val="00B40CA4"/>
    <w:rsid w:val="00B41011"/>
    <w:rsid w:val="00B41133"/>
    <w:rsid w:val="00B41139"/>
    <w:rsid w:val="00B411CF"/>
    <w:rsid w:val="00B415AB"/>
    <w:rsid w:val="00B41747"/>
    <w:rsid w:val="00B41DF4"/>
    <w:rsid w:val="00B41F50"/>
    <w:rsid w:val="00B41F7E"/>
    <w:rsid w:val="00B41FF2"/>
    <w:rsid w:val="00B4209A"/>
    <w:rsid w:val="00B420A8"/>
    <w:rsid w:val="00B42161"/>
    <w:rsid w:val="00B421A1"/>
    <w:rsid w:val="00B424ED"/>
    <w:rsid w:val="00B4274C"/>
    <w:rsid w:val="00B42DA9"/>
    <w:rsid w:val="00B42FA8"/>
    <w:rsid w:val="00B431CF"/>
    <w:rsid w:val="00B4328C"/>
    <w:rsid w:val="00B43482"/>
    <w:rsid w:val="00B43743"/>
    <w:rsid w:val="00B43756"/>
    <w:rsid w:val="00B443DE"/>
    <w:rsid w:val="00B444B2"/>
    <w:rsid w:val="00B444EB"/>
    <w:rsid w:val="00B448D5"/>
    <w:rsid w:val="00B44969"/>
    <w:rsid w:val="00B44CC5"/>
    <w:rsid w:val="00B450B4"/>
    <w:rsid w:val="00B45374"/>
    <w:rsid w:val="00B4553C"/>
    <w:rsid w:val="00B45672"/>
    <w:rsid w:val="00B456B0"/>
    <w:rsid w:val="00B4592F"/>
    <w:rsid w:val="00B4593D"/>
    <w:rsid w:val="00B459B4"/>
    <w:rsid w:val="00B45F17"/>
    <w:rsid w:val="00B45F6A"/>
    <w:rsid w:val="00B45FEE"/>
    <w:rsid w:val="00B46020"/>
    <w:rsid w:val="00B461D0"/>
    <w:rsid w:val="00B4643A"/>
    <w:rsid w:val="00B467CE"/>
    <w:rsid w:val="00B46813"/>
    <w:rsid w:val="00B469D1"/>
    <w:rsid w:val="00B46A98"/>
    <w:rsid w:val="00B46B45"/>
    <w:rsid w:val="00B46B83"/>
    <w:rsid w:val="00B46E33"/>
    <w:rsid w:val="00B46E37"/>
    <w:rsid w:val="00B46F68"/>
    <w:rsid w:val="00B472B5"/>
    <w:rsid w:val="00B472CF"/>
    <w:rsid w:val="00B472D6"/>
    <w:rsid w:val="00B4733D"/>
    <w:rsid w:val="00B475B6"/>
    <w:rsid w:val="00B4767F"/>
    <w:rsid w:val="00B476AD"/>
    <w:rsid w:val="00B4775C"/>
    <w:rsid w:val="00B4783C"/>
    <w:rsid w:val="00B47C31"/>
    <w:rsid w:val="00B47DBE"/>
    <w:rsid w:val="00B47E52"/>
    <w:rsid w:val="00B50002"/>
    <w:rsid w:val="00B500C9"/>
    <w:rsid w:val="00B50447"/>
    <w:rsid w:val="00B50659"/>
    <w:rsid w:val="00B506F8"/>
    <w:rsid w:val="00B50923"/>
    <w:rsid w:val="00B50A73"/>
    <w:rsid w:val="00B50A83"/>
    <w:rsid w:val="00B50F12"/>
    <w:rsid w:val="00B5132E"/>
    <w:rsid w:val="00B5134E"/>
    <w:rsid w:val="00B51477"/>
    <w:rsid w:val="00B5168A"/>
    <w:rsid w:val="00B5184C"/>
    <w:rsid w:val="00B51CC1"/>
    <w:rsid w:val="00B5203B"/>
    <w:rsid w:val="00B520EA"/>
    <w:rsid w:val="00B5228F"/>
    <w:rsid w:val="00B52446"/>
    <w:rsid w:val="00B5275B"/>
    <w:rsid w:val="00B527E6"/>
    <w:rsid w:val="00B532CA"/>
    <w:rsid w:val="00B53799"/>
    <w:rsid w:val="00B53976"/>
    <w:rsid w:val="00B53BAA"/>
    <w:rsid w:val="00B53C7E"/>
    <w:rsid w:val="00B53D68"/>
    <w:rsid w:val="00B5413A"/>
    <w:rsid w:val="00B5418D"/>
    <w:rsid w:val="00B541BB"/>
    <w:rsid w:val="00B544D4"/>
    <w:rsid w:val="00B54520"/>
    <w:rsid w:val="00B5462B"/>
    <w:rsid w:val="00B5489D"/>
    <w:rsid w:val="00B54D6F"/>
    <w:rsid w:val="00B54E6A"/>
    <w:rsid w:val="00B54F00"/>
    <w:rsid w:val="00B54FA6"/>
    <w:rsid w:val="00B55305"/>
    <w:rsid w:val="00B55394"/>
    <w:rsid w:val="00B5547C"/>
    <w:rsid w:val="00B55605"/>
    <w:rsid w:val="00B55685"/>
    <w:rsid w:val="00B55E40"/>
    <w:rsid w:val="00B55E5F"/>
    <w:rsid w:val="00B55E83"/>
    <w:rsid w:val="00B55F40"/>
    <w:rsid w:val="00B55FD0"/>
    <w:rsid w:val="00B5604D"/>
    <w:rsid w:val="00B560AB"/>
    <w:rsid w:val="00B56273"/>
    <w:rsid w:val="00B567DD"/>
    <w:rsid w:val="00B568AF"/>
    <w:rsid w:val="00B5703F"/>
    <w:rsid w:val="00B570FB"/>
    <w:rsid w:val="00B5726C"/>
    <w:rsid w:val="00B572B7"/>
    <w:rsid w:val="00B57448"/>
    <w:rsid w:val="00B574B5"/>
    <w:rsid w:val="00B576A5"/>
    <w:rsid w:val="00B57719"/>
    <w:rsid w:val="00B57736"/>
    <w:rsid w:val="00B577E1"/>
    <w:rsid w:val="00B57850"/>
    <w:rsid w:val="00B578FD"/>
    <w:rsid w:val="00B57C21"/>
    <w:rsid w:val="00B57C36"/>
    <w:rsid w:val="00B57EE9"/>
    <w:rsid w:val="00B60160"/>
    <w:rsid w:val="00B604C6"/>
    <w:rsid w:val="00B60793"/>
    <w:rsid w:val="00B6081C"/>
    <w:rsid w:val="00B60820"/>
    <w:rsid w:val="00B6093E"/>
    <w:rsid w:val="00B609CB"/>
    <w:rsid w:val="00B60AD0"/>
    <w:rsid w:val="00B60BD6"/>
    <w:rsid w:val="00B60D78"/>
    <w:rsid w:val="00B610AC"/>
    <w:rsid w:val="00B611F2"/>
    <w:rsid w:val="00B61210"/>
    <w:rsid w:val="00B6141D"/>
    <w:rsid w:val="00B6142A"/>
    <w:rsid w:val="00B6174B"/>
    <w:rsid w:val="00B617B1"/>
    <w:rsid w:val="00B6182C"/>
    <w:rsid w:val="00B61893"/>
    <w:rsid w:val="00B61A30"/>
    <w:rsid w:val="00B61B34"/>
    <w:rsid w:val="00B61CAC"/>
    <w:rsid w:val="00B61E98"/>
    <w:rsid w:val="00B62133"/>
    <w:rsid w:val="00B6224E"/>
    <w:rsid w:val="00B626CD"/>
    <w:rsid w:val="00B629B0"/>
    <w:rsid w:val="00B62C00"/>
    <w:rsid w:val="00B62C18"/>
    <w:rsid w:val="00B62C94"/>
    <w:rsid w:val="00B62E83"/>
    <w:rsid w:val="00B63263"/>
    <w:rsid w:val="00B632AE"/>
    <w:rsid w:val="00B63428"/>
    <w:rsid w:val="00B6349D"/>
    <w:rsid w:val="00B63626"/>
    <w:rsid w:val="00B636FB"/>
    <w:rsid w:val="00B6389D"/>
    <w:rsid w:val="00B63BBE"/>
    <w:rsid w:val="00B64119"/>
    <w:rsid w:val="00B64420"/>
    <w:rsid w:val="00B64752"/>
    <w:rsid w:val="00B64B74"/>
    <w:rsid w:val="00B64BB9"/>
    <w:rsid w:val="00B64CEF"/>
    <w:rsid w:val="00B64EF1"/>
    <w:rsid w:val="00B6510A"/>
    <w:rsid w:val="00B654F0"/>
    <w:rsid w:val="00B65924"/>
    <w:rsid w:val="00B659B4"/>
    <w:rsid w:val="00B659ED"/>
    <w:rsid w:val="00B65B6C"/>
    <w:rsid w:val="00B65BDD"/>
    <w:rsid w:val="00B65D05"/>
    <w:rsid w:val="00B667F5"/>
    <w:rsid w:val="00B66921"/>
    <w:rsid w:val="00B66A87"/>
    <w:rsid w:val="00B66B0D"/>
    <w:rsid w:val="00B66C66"/>
    <w:rsid w:val="00B66DC4"/>
    <w:rsid w:val="00B66E39"/>
    <w:rsid w:val="00B66E8D"/>
    <w:rsid w:val="00B66F57"/>
    <w:rsid w:val="00B670BD"/>
    <w:rsid w:val="00B671E9"/>
    <w:rsid w:val="00B672CD"/>
    <w:rsid w:val="00B6738A"/>
    <w:rsid w:val="00B6777B"/>
    <w:rsid w:val="00B67863"/>
    <w:rsid w:val="00B67872"/>
    <w:rsid w:val="00B67BBA"/>
    <w:rsid w:val="00B67D8B"/>
    <w:rsid w:val="00B67F7A"/>
    <w:rsid w:val="00B700A2"/>
    <w:rsid w:val="00B705D7"/>
    <w:rsid w:val="00B7078E"/>
    <w:rsid w:val="00B707A3"/>
    <w:rsid w:val="00B7096A"/>
    <w:rsid w:val="00B70A7C"/>
    <w:rsid w:val="00B70B75"/>
    <w:rsid w:val="00B70D30"/>
    <w:rsid w:val="00B70F02"/>
    <w:rsid w:val="00B7105B"/>
    <w:rsid w:val="00B71114"/>
    <w:rsid w:val="00B71138"/>
    <w:rsid w:val="00B713D8"/>
    <w:rsid w:val="00B71CF5"/>
    <w:rsid w:val="00B71F12"/>
    <w:rsid w:val="00B720BB"/>
    <w:rsid w:val="00B7231D"/>
    <w:rsid w:val="00B72403"/>
    <w:rsid w:val="00B7257E"/>
    <w:rsid w:val="00B726E3"/>
    <w:rsid w:val="00B72B20"/>
    <w:rsid w:val="00B72BC2"/>
    <w:rsid w:val="00B72CF3"/>
    <w:rsid w:val="00B72EA1"/>
    <w:rsid w:val="00B7304C"/>
    <w:rsid w:val="00B73250"/>
    <w:rsid w:val="00B73313"/>
    <w:rsid w:val="00B733FF"/>
    <w:rsid w:val="00B73981"/>
    <w:rsid w:val="00B7412B"/>
    <w:rsid w:val="00B741DB"/>
    <w:rsid w:val="00B742ED"/>
    <w:rsid w:val="00B74544"/>
    <w:rsid w:val="00B74701"/>
    <w:rsid w:val="00B747B5"/>
    <w:rsid w:val="00B74810"/>
    <w:rsid w:val="00B74E0D"/>
    <w:rsid w:val="00B74E35"/>
    <w:rsid w:val="00B74EAD"/>
    <w:rsid w:val="00B74F8F"/>
    <w:rsid w:val="00B7500B"/>
    <w:rsid w:val="00B7507D"/>
    <w:rsid w:val="00B7520A"/>
    <w:rsid w:val="00B75763"/>
    <w:rsid w:val="00B7580F"/>
    <w:rsid w:val="00B75902"/>
    <w:rsid w:val="00B7592D"/>
    <w:rsid w:val="00B75994"/>
    <w:rsid w:val="00B75B5F"/>
    <w:rsid w:val="00B75DA9"/>
    <w:rsid w:val="00B7605F"/>
    <w:rsid w:val="00B760D8"/>
    <w:rsid w:val="00B76162"/>
    <w:rsid w:val="00B76803"/>
    <w:rsid w:val="00B769A2"/>
    <w:rsid w:val="00B769F6"/>
    <w:rsid w:val="00B76A5E"/>
    <w:rsid w:val="00B76A8C"/>
    <w:rsid w:val="00B76C99"/>
    <w:rsid w:val="00B77020"/>
    <w:rsid w:val="00B770FA"/>
    <w:rsid w:val="00B77286"/>
    <w:rsid w:val="00B77525"/>
    <w:rsid w:val="00B77662"/>
    <w:rsid w:val="00B77860"/>
    <w:rsid w:val="00B77AE3"/>
    <w:rsid w:val="00B80073"/>
    <w:rsid w:val="00B8008E"/>
    <w:rsid w:val="00B8022E"/>
    <w:rsid w:val="00B80572"/>
    <w:rsid w:val="00B80652"/>
    <w:rsid w:val="00B80685"/>
    <w:rsid w:val="00B80754"/>
    <w:rsid w:val="00B80BF4"/>
    <w:rsid w:val="00B80C61"/>
    <w:rsid w:val="00B80D4A"/>
    <w:rsid w:val="00B80E4C"/>
    <w:rsid w:val="00B80EF6"/>
    <w:rsid w:val="00B80F1F"/>
    <w:rsid w:val="00B81291"/>
    <w:rsid w:val="00B814BA"/>
    <w:rsid w:val="00B8152F"/>
    <w:rsid w:val="00B815B7"/>
    <w:rsid w:val="00B81622"/>
    <w:rsid w:val="00B81772"/>
    <w:rsid w:val="00B81A11"/>
    <w:rsid w:val="00B81A45"/>
    <w:rsid w:val="00B81CA5"/>
    <w:rsid w:val="00B81DA4"/>
    <w:rsid w:val="00B81E46"/>
    <w:rsid w:val="00B81E87"/>
    <w:rsid w:val="00B81F8C"/>
    <w:rsid w:val="00B8205F"/>
    <w:rsid w:val="00B82097"/>
    <w:rsid w:val="00B820D0"/>
    <w:rsid w:val="00B820E7"/>
    <w:rsid w:val="00B821F4"/>
    <w:rsid w:val="00B82290"/>
    <w:rsid w:val="00B824C1"/>
    <w:rsid w:val="00B82579"/>
    <w:rsid w:val="00B82656"/>
    <w:rsid w:val="00B8290D"/>
    <w:rsid w:val="00B82DAF"/>
    <w:rsid w:val="00B82FA5"/>
    <w:rsid w:val="00B830FC"/>
    <w:rsid w:val="00B831E4"/>
    <w:rsid w:val="00B831EB"/>
    <w:rsid w:val="00B8357F"/>
    <w:rsid w:val="00B83866"/>
    <w:rsid w:val="00B83B06"/>
    <w:rsid w:val="00B83CF4"/>
    <w:rsid w:val="00B83EC7"/>
    <w:rsid w:val="00B83FEF"/>
    <w:rsid w:val="00B840AC"/>
    <w:rsid w:val="00B8410C"/>
    <w:rsid w:val="00B8416F"/>
    <w:rsid w:val="00B84279"/>
    <w:rsid w:val="00B84287"/>
    <w:rsid w:val="00B843FC"/>
    <w:rsid w:val="00B84459"/>
    <w:rsid w:val="00B84485"/>
    <w:rsid w:val="00B8452B"/>
    <w:rsid w:val="00B845DB"/>
    <w:rsid w:val="00B84684"/>
    <w:rsid w:val="00B847C7"/>
    <w:rsid w:val="00B847CE"/>
    <w:rsid w:val="00B848F2"/>
    <w:rsid w:val="00B84948"/>
    <w:rsid w:val="00B851B3"/>
    <w:rsid w:val="00B8541F"/>
    <w:rsid w:val="00B8546E"/>
    <w:rsid w:val="00B854B4"/>
    <w:rsid w:val="00B854B8"/>
    <w:rsid w:val="00B857D5"/>
    <w:rsid w:val="00B85975"/>
    <w:rsid w:val="00B85987"/>
    <w:rsid w:val="00B85B25"/>
    <w:rsid w:val="00B85E1A"/>
    <w:rsid w:val="00B85F4B"/>
    <w:rsid w:val="00B86061"/>
    <w:rsid w:val="00B86209"/>
    <w:rsid w:val="00B862AE"/>
    <w:rsid w:val="00B863EA"/>
    <w:rsid w:val="00B86410"/>
    <w:rsid w:val="00B864CD"/>
    <w:rsid w:val="00B8660F"/>
    <w:rsid w:val="00B86858"/>
    <w:rsid w:val="00B869E3"/>
    <w:rsid w:val="00B86E8C"/>
    <w:rsid w:val="00B86EF9"/>
    <w:rsid w:val="00B87075"/>
    <w:rsid w:val="00B87087"/>
    <w:rsid w:val="00B870D5"/>
    <w:rsid w:val="00B8737C"/>
    <w:rsid w:val="00B873DD"/>
    <w:rsid w:val="00B87558"/>
    <w:rsid w:val="00B8766E"/>
    <w:rsid w:val="00B87680"/>
    <w:rsid w:val="00B877B4"/>
    <w:rsid w:val="00B878F8"/>
    <w:rsid w:val="00B87A87"/>
    <w:rsid w:val="00B87BA5"/>
    <w:rsid w:val="00B87D40"/>
    <w:rsid w:val="00B87F62"/>
    <w:rsid w:val="00B9015A"/>
    <w:rsid w:val="00B90190"/>
    <w:rsid w:val="00B904F8"/>
    <w:rsid w:val="00B905F0"/>
    <w:rsid w:val="00B9091C"/>
    <w:rsid w:val="00B90AEE"/>
    <w:rsid w:val="00B90AFF"/>
    <w:rsid w:val="00B90E76"/>
    <w:rsid w:val="00B91199"/>
    <w:rsid w:val="00B91318"/>
    <w:rsid w:val="00B913C9"/>
    <w:rsid w:val="00B916D2"/>
    <w:rsid w:val="00B916D9"/>
    <w:rsid w:val="00B9173F"/>
    <w:rsid w:val="00B9174E"/>
    <w:rsid w:val="00B91875"/>
    <w:rsid w:val="00B91C65"/>
    <w:rsid w:val="00B91DAA"/>
    <w:rsid w:val="00B91E6C"/>
    <w:rsid w:val="00B91F85"/>
    <w:rsid w:val="00B91F90"/>
    <w:rsid w:val="00B92031"/>
    <w:rsid w:val="00B9212F"/>
    <w:rsid w:val="00B923CE"/>
    <w:rsid w:val="00B9244D"/>
    <w:rsid w:val="00B924B0"/>
    <w:rsid w:val="00B925B2"/>
    <w:rsid w:val="00B92629"/>
    <w:rsid w:val="00B92771"/>
    <w:rsid w:val="00B9277F"/>
    <w:rsid w:val="00B928C8"/>
    <w:rsid w:val="00B928EB"/>
    <w:rsid w:val="00B929CA"/>
    <w:rsid w:val="00B92D71"/>
    <w:rsid w:val="00B93025"/>
    <w:rsid w:val="00B9303B"/>
    <w:rsid w:val="00B930E1"/>
    <w:rsid w:val="00B93120"/>
    <w:rsid w:val="00B93449"/>
    <w:rsid w:val="00B9346E"/>
    <w:rsid w:val="00B934EA"/>
    <w:rsid w:val="00B936BA"/>
    <w:rsid w:val="00B9387D"/>
    <w:rsid w:val="00B938C4"/>
    <w:rsid w:val="00B939BB"/>
    <w:rsid w:val="00B939D6"/>
    <w:rsid w:val="00B93AD7"/>
    <w:rsid w:val="00B93EBA"/>
    <w:rsid w:val="00B93EE0"/>
    <w:rsid w:val="00B93F27"/>
    <w:rsid w:val="00B941D0"/>
    <w:rsid w:val="00B94206"/>
    <w:rsid w:val="00B94772"/>
    <w:rsid w:val="00B94817"/>
    <w:rsid w:val="00B953DE"/>
    <w:rsid w:val="00B95861"/>
    <w:rsid w:val="00B959BA"/>
    <w:rsid w:val="00B95C47"/>
    <w:rsid w:val="00B95D1F"/>
    <w:rsid w:val="00B95D2D"/>
    <w:rsid w:val="00B96317"/>
    <w:rsid w:val="00B96385"/>
    <w:rsid w:val="00B964EB"/>
    <w:rsid w:val="00B96627"/>
    <w:rsid w:val="00B9680E"/>
    <w:rsid w:val="00B9682A"/>
    <w:rsid w:val="00B9732D"/>
    <w:rsid w:val="00B9741D"/>
    <w:rsid w:val="00B97480"/>
    <w:rsid w:val="00B9767A"/>
    <w:rsid w:val="00B97836"/>
    <w:rsid w:val="00B97956"/>
    <w:rsid w:val="00B97A26"/>
    <w:rsid w:val="00B97D3F"/>
    <w:rsid w:val="00B97F3B"/>
    <w:rsid w:val="00BA011B"/>
    <w:rsid w:val="00BA01DD"/>
    <w:rsid w:val="00BA01FB"/>
    <w:rsid w:val="00BA020B"/>
    <w:rsid w:val="00BA0574"/>
    <w:rsid w:val="00BA06DD"/>
    <w:rsid w:val="00BA094A"/>
    <w:rsid w:val="00BA097B"/>
    <w:rsid w:val="00BA099E"/>
    <w:rsid w:val="00BA0C38"/>
    <w:rsid w:val="00BA0EF0"/>
    <w:rsid w:val="00BA0F42"/>
    <w:rsid w:val="00BA104A"/>
    <w:rsid w:val="00BA10B3"/>
    <w:rsid w:val="00BA1385"/>
    <w:rsid w:val="00BA145A"/>
    <w:rsid w:val="00BA14BD"/>
    <w:rsid w:val="00BA14C7"/>
    <w:rsid w:val="00BA151A"/>
    <w:rsid w:val="00BA187D"/>
    <w:rsid w:val="00BA1FEF"/>
    <w:rsid w:val="00BA2075"/>
    <w:rsid w:val="00BA20A4"/>
    <w:rsid w:val="00BA2155"/>
    <w:rsid w:val="00BA2170"/>
    <w:rsid w:val="00BA2259"/>
    <w:rsid w:val="00BA26DA"/>
    <w:rsid w:val="00BA2C5F"/>
    <w:rsid w:val="00BA2CFE"/>
    <w:rsid w:val="00BA2DFC"/>
    <w:rsid w:val="00BA2E38"/>
    <w:rsid w:val="00BA2F0A"/>
    <w:rsid w:val="00BA30A2"/>
    <w:rsid w:val="00BA31A9"/>
    <w:rsid w:val="00BA325A"/>
    <w:rsid w:val="00BA329A"/>
    <w:rsid w:val="00BA372E"/>
    <w:rsid w:val="00BA37E6"/>
    <w:rsid w:val="00BA3B16"/>
    <w:rsid w:val="00BA3B29"/>
    <w:rsid w:val="00BA3F4B"/>
    <w:rsid w:val="00BA408F"/>
    <w:rsid w:val="00BA41AE"/>
    <w:rsid w:val="00BA4475"/>
    <w:rsid w:val="00BA448A"/>
    <w:rsid w:val="00BA4744"/>
    <w:rsid w:val="00BA53F2"/>
    <w:rsid w:val="00BA5699"/>
    <w:rsid w:val="00BA56FD"/>
    <w:rsid w:val="00BA5A07"/>
    <w:rsid w:val="00BA5C98"/>
    <w:rsid w:val="00BA5E77"/>
    <w:rsid w:val="00BA5EB3"/>
    <w:rsid w:val="00BA5FE1"/>
    <w:rsid w:val="00BA62E7"/>
    <w:rsid w:val="00BA631D"/>
    <w:rsid w:val="00BA6338"/>
    <w:rsid w:val="00BA6398"/>
    <w:rsid w:val="00BA674D"/>
    <w:rsid w:val="00BA6818"/>
    <w:rsid w:val="00BA689B"/>
    <w:rsid w:val="00BA6931"/>
    <w:rsid w:val="00BA698A"/>
    <w:rsid w:val="00BA6B90"/>
    <w:rsid w:val="00BA7093"/>
    <w:rsid w:val="00BA70AF"/>
    <w:rsid w:val="00BA70FA"/>
    <w:rsid w:val="00BA718E"/>
    <w:rsid w:val="00BA71E3"/>
    <w:rsid w:val="00BA754F"/>
    <w:rsid w:val="00BA7843"/>
    <w:rsid w:val="00BA7884"/>
    <w:rsid w:val="00BA78C3"/>
    <w:rsid w:val="00BA7B1F"/>
    <w:rsid w:val="00BA7B9C"/>
    <w:rsid w:val="00BA7C32"/>
    <w:rsid w:val="00BA7D59"/>
    <w:rsid w:val="00BA7EAE"/>
    <w:rsid w:val="00BA7F28"/>
    <w:rsid w:val="00BA7FAA"/>
    <w:rsid w:val="00BB0004"/>
    <w:rsid w:val="00BB05C8"/>
    <w:rsid w:val="00BB0800"/>
    <w:rsid w:val="00BB0831"/>
    <w:rsid w:val="00BB083C"/>
    <w:rsid w:val="00BB09A2"/>
    <w:rsid w:val="00BB0A5D"/>
    <w:rsid w:val="00BB0D62"/>
    <w:rsid w:val="00BB0EA1"/>
    <w:rsid w:val="00BB0ECB"/>
    <w:rsid w:val="00BB0EF8"/>
    <w:rsid w:val="00BB1054"/>
    <w:rsid w:val="00BB1201"/>
    <w:rsid w:val="00BB12EF"/>
    <w:rsid w:val="00BB132B"/>
    <w:rsid w:val="00BB15DD"/>
    <w:rsid w:val="00BB1823"/>
    <w:rsid w:val="00BB1945"/>
    <w:rsid w:val="00BB1B43"/>
    <w:rsid w:val="00BB1C95"/>
    <w:rsid w:val="00BB2019"/>
    <w:rsid w:val="00BB20BD"/>
    <w:rsid w:val="00BB213D"/>
    <w:rsid w:val="00BB2769"/>
    <w:rsid w:val="00BB276C"/>
    <w:rsid w:val="00BB2770"/>
    <w:rsid w:val="00BB277B"/>
    <w:rsid w:val="00BB28FE"/>
    <w:rsid w:val="00BB2AC0"/>
    <w:rsid w:val="00BB2B3C"/>
    <w:rsid w:val="00BB2C6A"/>
    <w:rsid w:val="00BB2D18"/>
    <w:rsid w:val="00BB2F2C"/>
    <w:rsid w:val="00BB3138"/>
    <w:rsid w:val="00BB316D"/>
    <w:rsid w:val="00BB32A5"/>
    <w:rsid w:val="00BB330E"/>
    <w:rsid w:val="00BB3353"/>
    <w:rsid w:val="00BB335D"/>
    <w:rsid w:val="00BB37C7"/>
    <w:rsid w:val="00BB41D4"/>
    <w:rsid w:val="00BB41FA"/>
    <w:rsid w:val="00BB422D"/>
    <w:rsid w:val="00BB443F"/>
    <w:rsid w:val="00BB4525"/>
    <w:rsid w:val="00BB45EA"/>
    <w:rsid w:val="00BB4794"/>
    <w:rsid w:val="00BB488D"/>
    <w:rsid w:val="00BB4962"/>
    <w:rsid w:val="00BB4993"/>
    <w:rsid w:val="00BB4B22"/>
    <w:rsid w:val="00BB50A4"/>
    <w:rsid w:val="00BB53F9"/>
    <w:rsid w:val="00BB5443"/>
    <w:rsid w:val="00BB5459"/>
    <w:rsid w:val="00BB5532"/>
    <w:rsid w:val="00BB5805"/>
    <w:rsid w:val="00BB58E3"/>
    <w:rsid w:val="00BB5DDB"/>
    <w:rsid w:val="00BB5F31"/>
    <w:rsid w:val="00BB6081"/>
    <w:rsid w:val="00BB617D"/>
    <w:rsid w:val="00BB635E"/>
    <w:rsid w:val="00BB63B4"/>
    <w:rsid w:val="00BB6D10"/>
    <w:rsid w:val="00BB6ED1"/>
    <w:rsid w:val="00BB6EEE"/>
    <w:rsid w:val="00BB6F9B"/>
    <w:rsid w:val="00BB71C3"/>
    <w:rsid w:val="00BB73F1"/>
    <w:rsid w:val="00BB7407"/>
    <w:rsid w:val="00BB747F"/>
    <w:rsid w:val="00BB7585"/>
    <w:rsid w:val="00BB75D6"/>
    <w:rsid w:val="00BB7717"/>
    <w:rsid w:val="00BB77A7"/>
    <w:rsid w:val="00BB79FA"/>
    <w:rsid w:val="00BB7A29"/>
    <w:rsid w:val="00BB7A93"/>
    <w:rsid w:val="00BB7BE7"/>
    <w:rsid w:val="00BB7C6F"/>
    <w:rsid w:val="00BB7CD7"/>
    <w:rsid w:val="00BB7EB9"/>
    <w:rsid w:val="00BB7F8F"/>
    <w:rsid w:val="00BC010F"/>
    <w:rsid w:val="00BC0307"/>
    <w:rsid w:val="00BC07A8"/>
    <w:rsid w:val="00BC07C3"/>
    <w:rsid w:val="00BC09F4"/>
    <w:rsid w:val="00BC0BFC"/>
    <w:rsid w:val="00BC0CCF"/>
    <w:rsid w:val="00BC0EA7"/>
    <w:rsid w:val="00BC10E5"/>
    <w:rsid w:val="00BC11BF"/>
    <w:rsid w:val="00BC11C1"/>
    <w:rsid w:val="00BC1456"/>
    <w:rsid w:val="00BC164B"/>
    <w:rsid w:val="00BC197C"/>
    <w:rsid w:val="00BC19B6"/>
    <w:rsid w:val="00BC1C98"/>
    <w:rsid w:val="00BC2345"/>
    <w:rsid w:val="00BC24F5"/>
    <w:rsid w:val="00BC2776"/>
    <w:rsid w:val="00BC2EB2"/>
    <w:rsid w:val="00BC302B"/>
    <w:rsid w:val="00BC3035"/>
    <w:rsid w:val="00BC324C"/>
    <w:rsid w:val="00BC3405"/>
    <w:rsid w:val="00BC3453"/>
    <w:rsid w:val="00BC36EB"/>
    <w:rsid w:val="00BC3792"/>
    <w:rsid w:val="00BC415F"/>
    <w:rsid w:val="00BC427C"/>
    <w:rsid w:val="00BC43EE"/>
    <w:rsid w:val="00BC45A8"/>
    <w:rsid w:val="00BC4676"/>
    <w:rsid w:val="00BC481D"/>
    <w:rsid w:val="00BC4847"/>
    <w:rsid w:val="00BC4A3C"/>
    <w:rsid w:val="00BC4CCA"/>
    <w:rsid w:val="00BC4CEC"/>
    <w:rsid w:val="00BC5041"/>
    <w:rsid w:val="00BC5424"/>
    <w:rsid w:val="00BC5443"/>
    <w:rsid w:val="00BC5532"/>
    <w:rsid w:val="00BC5547"/>
    <w:rsid w:val="00BC560D"/>
    <w:rsid w:val="00BC58D1"/>
    <w:rsid w:val="00BC5D1C"/>
    <w:rsid w:val="00BC5D69"/>
    <w:rsid w:val="00BC6111"/>
    <w:rsid w:val="00BC6222"/>
    <w:rsid w:val="00BC62D0"/>
    <w:rsid w:val="00BC63AB"/>
    <w:rsid w:val="00BC63C0"/>
    <w:rsid w:val="00BC66F2"/>
    <w:rsid w:val="00BC682C"/>
    <w:rsid w:val="00BC6CB2"/>
    <w:rsid w:val="00BC6CCD"/>
    <w:rsid w:val="00BC6D75"/>
    <w:rsid w:val="00BC71A6"/>
    <w:rsid w:val="00BC74B3"/>
    <w:rsid w:val="00BC752B"/>
    <w:rsid w:val="00BC75E4"/>
    <w:rsid w:val="00BC78BB"/>
    <w:rsid w:val="00BC792B"/>
    <w:rsid w:val="00BC7CE3"/>
    <w:rsid w:val="00BC7DA4"/>
    <w:rsid w:val="00BD0067"/>
    <w:rsid w:val="00BD0265"/>
    <w:rsid w:val="00BD03DF"/>
    <w:rsid w:val="00BD05E2"/>
    <w:rsid w:val="00BD0621"/>
    <w:rsid w:val="00BD0857"/>
    <w:rsid w:val="00BD08E6"/>
    <w:rsid w:val="00BD08ED"/>
    <w:rsid w:val="00BD0977"/>
    <w:rsid w:val="00BD0AD5"/>
    <w:rsid w:val="00BD0D2E"/>
    <w:rsid w:val="00BD0D84"/>
    <w:rsid w:val="00BD0EBF"/>
    <w:rsid w:val="00BD0EF8"/>
    <w:rsid w:val="00BD0F10"/>
    <w:rsid w:val="00BD0FCF"/>
    <w:rsid w:val="00BD111D"/>
    <w:rsid w:val="00BD1234"/>
    <w:rsid w:val="00BD1269"/>
    <w:rsid w:val="00BD1300"/>
    <w:rsid w:val="00BD1350"/>
    <w:rsid w:val="00BD175C"/>
    <w:rsid w:val="00BD1870"/>
    <w:rsid w:val="00BD18D7"/>
    <w:rsid w:val="00BD19CD"/>
    <w:rsid w:val="00BD1CA9"/>
    <w:rsid w:val="00BD1DF0"/>
    <w:rsid w:val="00BD1E6A"/>
    <w:rsid w:val="00BD265E"/>
    <w:rsid w:val="00BD2693"/>
    <w:rsid w:val="00BD2ED4"/>
    <w:rsid w:val="00BD3394"/>
    <w:rsid w:val="00BD34D0"/>
    <w:rsid w:val="00BD37BF"/>
    <w:rsid w:val="00BD382D"/>
    <w:rsid w:val="00BD3839"/>
    <w:rsid w:val="00BD388F"/>
    <w:rsid w:val="00BD38AD"/>
    <w:rsid w:val="00BD39A8"/>
    <w:rsid w:val="00BD3A46"/>
    <w:rsid w:val="00BD3DCB"/>
    <w:rsid w:val="00BD3E6D"/>
    <w:rsid w:val="00BD43B6"/>
    <w:rsid w:val="00BD4584"/>
    <w:rsid w:val="00BD4778"/>
    <w:rsid w:val="00BD49FD"/>
    <w:rsid w:val="00BD49FF"/>
    <w:rsid w:val="00BD4A00"/>
    <w:rsid w:val="00BD4E3C"/>
    <w:rsid w:val="00BD50A4"/>
    <w:rsid w:val="00BD515A"/>
    <w:rsid w:val="00BD5170"/>
    <w:rsid w:val="00BD5197"/>
    <w:rsid w:val="00BD51C1"/>
    <w:rsid w:val="00BD51F8"/>
    <w:rsid w:val="00BD5553"/>
    <w:rsid w:val="00BD579E"/>
    <w:rsid w:val="00BD58E8"/>
    <w:rsid w:val="00BD5B94"/>
    <w:rsid w:val="00BD5C34"/>
    <w:rsid w:val="00BD5CF4"/>
    <w:rsid w:val="00BD5F3A"/>
    <w:rsid w:val="00BD60ED"/>
    <w:rsid w:val="00BD6103"/>
    <w:rsid w:val="00BD615C"/>
    <w:rsid w:val="00BD6208"/>
    <w:rsid w:val="00BD6354"/>
    <w:rsid w:val="00BD64B2"/>
    <w:rsid w:val="00BD64CD"/>
    <w:rsid w:val="00BD66C7"/>
    <w:rsid w:val="00BD66E6"/>
    <w:rsid w:val="00BD68C6"/>
    <w:rsid w:val="00BD6A00"/>
    <w:rsid w:val="00BD6B3F"/>
    <w:rsid w:val="00BD6BF3"/>
    <w:rsid w:val="00BD6DBD"/>
    <w:rsid w:val="00BD7327"/>
    <w:rsid w:val="00BD765B"/>
    <w:rsid w:val="00BD76B1"/>
    <w:rsid w:val="00BD76E6"/>
    <w:rsid w:val="00BD7787"/>
    <w:rsid w:val="00BD783D"/>
    <w:rsid w:val="00BD79E8"/>
    <w:rsid w:val="00BD7C22"/>
    <w:rsid w:val="00BD7E2F"/>
    <w:rsid w:val="00BD7FC3"/>
    <w:rsid w:val="00BE026B"/>
    <w:rsid w:val="00BE031A"/>
    <w:rsid w:val="00BE0442"/>
    <w:rsid w:val="00BE09CF"/>
    <w:rsid w:val="00BE0C2A"/>
    <w:rsid w:val="00BE155E"/>
    <w:rsid w:val="00BE1D1B"/>
    <w:rsid w:val="00BE1E9D"/>
    <w:rsid w:val="00BE1F61"/>
    <w:rsid w:val="00BE25C8"/>
    <w:rsid w:val="00BE25DF"/>
    <w:rsid w:val="00BE2779"/>
    <w:rsid w:val="00BE27CA"/>
    <w:rsid w:val="00BE2C1C"/>
    <w:rsid w:val="00BE2DFE"/>
    <w:rsid w:val="00BE307D"/>
    <w:rsid w:val="00BE30B8"/>
    <w:rsid w:val="00BE30F4"/>
    <w:rsid w:val="00BE3224"/>
    <w:rsid w:val="00BE33FC"/>
    <w:rsid w:val="00BE349F"/>
    <w:rsid w:val="00BE35C5"/>
    <w:rsid w:val="00BE370B"/>
    <w:rsid w:val="00BE388F"/>
    <w:rsid w:val="00BE38B0"/>
    <w:rsid w:val="00BE3974"/>
    <w:rsid w:val="00BE3975"/>
    <w:rsid w:val="00BE3B1D"/>
    <w:rsid w:val="00BE3F62"/>
    <w:rsid w:val="00BE3FC7"/>
    <w:rsid w:val="00BE40C5"/>
    <w:rsid w:val="00BE40C6"/>
    <w:rsid w:val="00BE40ED"/>
    <w:rsid w:val="00BE42E5"/>
    <w:rsid w:val="00BE437E"/>
    <w:rsid w:val="00BE455E"/>
    <w:rsid w:val="00BE472C"/>
    <w:rsid w:val="00BE4780"/>
    <w:rsid w:val="00BE4863"/>
    <w:rsid w:val="00BE48D2"/>
    <w:rsid w:val="00BE4D57"/>
    <w:rsid w:val="00BE4F65"/>
    <w:rsid w:val="00BE505D"/>
    <w:rsid w:val="00BE50A3"/>
    <w:rsid w:val="00BE5218"/>
    <w:rsid w:val="00BE5227"/>
    <w:rsid w:val="00BE5463"/>
    <w:rsid w:val="00BE5568"/>
    <w:rsid w:val="00BE5654"/>
    <w:rsid w:val="00BE571A"/>
    <w:rsid w:val="00BE59AE"/>
    <w:rsid w:val="00BE5A46"/>
    <w:rsid w:val="00BE5A8A"/>
    <w:rsid w:val="00BE5AEA"/>
    <w:rsid w:val="00BE5E92"/>
    <w:rsid w:val="00BE607A"/>
    <w:rsid w:val="00BE61E2"/>
    <w:rsid w:val="00BE683C"/>
    <w:rsid w:val="00BE6873"/>
    <w:rsid w:val="00BE69B1"/>
    <w:rsid w:val="00BE6AC8"/>
    <w:rsid w:val="00BE6B77"/>
    <w:rsid w:val="00BE6D44"/>
    <w:rsid w:val="00BE7088"/>
    <w:rsid w:val="00BE737C"/>
    <w:rsid w:val="00BE7531"/>
    <w:rsid w:val="00BE75EE"/>
    <w:rsid w:val="00BE769A"/>
    <w:rsid w:val="00BE78A6"/>
    <w:rsid w:val="00BE795B"/>
    <w:rsid w:val="00BE7C67"/>
    <w:rsid w:val="00BF07E3"/>
    <w:rsid w:val="00BF082E"/>
    <w:rsid w:val="00BF0830"/>
    <w:rsid w:val="00BF0CC2"/>
    <w:rsid w:val="00BF1115"/>
    <w:rsid w:val="00BF129C"/>
    <w:rsid w:val="00BF131D"/>
    <w:rsid w:val="00BF1454"/>
    <w:rsid w:val="00BF152B"/>
    <w:rsid w:val="00BF168F"/>
    <w:rsid w:val="00BF194F"/>
    <w:rsid w:val="00BF1C19"/>
    <w:rsid w:val="00BF1E95"/>
    <w:rsid w:val="00BF203B"/>
    <w:rsid w:val="00BF231B"/>
    <w:rsid w:val="00BF25B7"/>
    <w:rsid w:val="00BF261A"/>
    <w:rsid w:val="00BF281B"/>
    <w:rsid w:val="00BF2856"/>
    <w:rsid w:val="00BF2ABE"/>
    <w:rsid w:val="00BF31A7"/>
    <w:rsid w:val="00BF32B1"/>
    <w:rsid w:val="00BF34DC"/>
    <w:rsid w:val="00BF3845"/>
    <w:rsid w:val="00BF387E"/>
    <w:rsid w:val="00BF3988"/>
    <w:rsid w:val="00BF39CC"/>
    <w:rsid w:val="00BF3B43"/>
    <w:rsid w:val="00BF3FC9"/>
    <w:rsid w:val="00BF4045"/>
    <w:rsid w:val="00BF40C5"/>
    <w:rsid w:val="00BF40DC"/>
    <w:rsid w:val="00BF4222"/>
    <w:rsid w:val="00BF42AF"/>
    <w:rsid w:val="00BF44AF"/>
    <w:rsid w:val="00BF44D7"/>
    <w:rsid w:val="00BF45CE"/>
    <w:rsid w:val="00BF4724"/>
    <w:rsid w:val="00BF4803"/>
    <w:rsid w:val="00BF48BF"/>
    <w:rsid w:val="00BF4AE1"/>
    <w:rsid w:val="00BF4B7E"/>
    <w:rsid w:val="00BF4BCC"/>
    <w:rsid w:val="00BF4D7C"/>
    <w:rsid w:val="00BF50B5"/>
    <w:rsid w:val="00BF5387"/>
    <w:rsid w:val="00BF542B"/>
    <w:rsid w:val="00BF5552"/>
    <w:rsid w:val="00BF57AE"/>
    <w:rsid w:val="00BF58AA"/>
    <w:rsid w:val="00BF5909"/>
    <w:rsid w:val="00BF5A90"/>
    <w:rsid w:val="00BF5BD1"/>
    <w:rsid w:val="00BF5DEE"/>
    <w:rsid w:val="00BF62F3"/>
    <w:rsid w:val="00BF6507"/>
    <w:rsid w:val="00BF6738"/>
    <w:rsid w:val="00BF69BB"/>
    <w:rsid w:val="00BF7010"/>
    <w:rsid w:val="00BF720D"/>
    <w:rsid w:val="00BF7313"/>
    <w:rsid w:val="00BF75D4"/>
    <w:rsid w:val="00BF7866"/>
    <w:rsid w:val="00BF7939"/>
    <w:rsid w:val="00BF7983"/>
    <w:rsid w:val="00BF7A59"/>
    <w:rsid w:val="00BF7ACD"/>
    <w:rsid w:val="00BF7BE1"/>
    <w:rsid w:val="00BF7CE1"/>
    <w:rsid w:val="00BF7CEC"/>
    <w:rsid w:val="00C00031"/>
    <w:rsid w:val="00C004E8"/>
    <w:rsid w:val="00C00519"/>
    <w:rsid w:val="00C00563"/>
    <w:rsid w:val="00C007B7"/>
    <w:rsid w:val="00C00896"/>
    <w:rsid w:val="00C008B2"/>
    <w:rsid w:val="00C00ADC"/>
    <w:rsid w:val="00C00FF4"/>
    <w:rsid w:val="00C0128A"/>
    <w:rsid w:val="00C0135A"/>
    <w:rsid w:val="00C01407"/>
    <w:rsid w:val="00C01682"/>
    <w:rsid w:val="00C01831"/>
    <w:rsid w:val="00C01B31"/>
    <w:rsid w:val="00C01D62"/>
    <w:rsid w:val="00C022A7"/>
    <w:rsid w:val="00C0251F"/>
    <w:rsid w:val="00C02534"/>
    <w:rsid w:val="00C026E2"/>
    <w:rsid w:val="00C0276F"/>
    <w:rsid w:val="00C0298F"/>
    <w:rsid w:val="00C02B28"/>
    <w:rsid w:val="00C02BEB"/>
    <w:rsid w:val="00C02C21"/>
    <w:rsid w:val="00C02DD2"/>
    <w:rsid w:val="00C02DF1"/>
    <w:rsid w:val="00C02E50"/>
    <w:rsid w:val="00C02FDE"/>
    <w:rsid w:val="00C030CE"/>
    <w:rsid w:val="00C03157"/>
    <w:rsid w:val="00C03749"/>
    <w:rsid w:val="00C0386D"/>
    <w:rsid w:val="00C03E02"/>
    <w:rsid w:val="00C03EE5"/>
    <w:rsid w:val="00C03F9D"/>
    <w:rsid w:val="00C0412A"/>
    <w:rsid w:val="00C0453B"/>
    <w:rsid w:val="00C046C2"/>
    <w:rsid w:val="00C04862"/>
    <w:rsid w:val="00C04B1F"/>
    <w:rsid w:val="00C04CF5"/>
    <w:rsid w:val="00C04EA9"/>
    <w:rsid w:val="00C05152"/>
    <w:rsid w:val="00C053A6"/>
    <w:rsid w:val="00C05555"/>
    <w:rsid w:val="00C05879"/>
    <w:rsid w:val="00C058C1"/>
    <w:rsid w:val="00C059E3"/>
    <w:rsid w:val="00C05AA6"/>
    <w:rsid w:val="00C05C02"/>
    <w:rsid w:val="00C05C1F"/>
    <w:rsid w:val="00C05C83"/>
    <w:rsid w:val="00C05F17"/>
    <w:rsid w:val="00C06040"/>
    <w:rsid w:val="00C06053"/>
    <w:rsid w:val="00C061B6"/>
    <w:rsid w:val="00C062B9"/>
    <w:rsid w:val="00C063E1"/>
    <w:rsid w:val="00C067F6"/>
    <w:rsid w:val="00C06905"/>
    <w:rsid w:val="00C06974"/>
    <w:rsid w:val="00C06BA8"/>
    <w:rsid w:val="00C06C05"/>
    <w:rsid w:val="00C06CE4"/>
    <w:rsid w:val="00C06F3C"/>
    <w:rsid w:val="00C07058"/>
    <w:rsid w:val="00C070AE"/>
    <w:rsid w:val="00C0733B"/>
    <w:rsid w:val="00C075D5"/>
    <w:rsid w:val="00C07986"/>
    <w:rsid w:val="00C07990"/>
    <w:rsid w:val="00C07AE7"/>
    <w:rsid w:val="00C07D43"/>
    <w:rsid w:val="00C07DA1"/>
    <w:rsid w:val="00C1006A"/>
    <w:rsid w:val="00C100FE"/>
    <w:rsid w:val="00C1018F"/>
    <w:rsid w:val="00C10195"/>
    <w:rsid w:val="00C104BA"/>
    <w:rsid w:val="00C10602"/>
    <w:rsid w:val="00C10811"/>
    <w:rsid w:val="00C1092E"/>
    <w:rsid w:val="00C10958"/>
    <w:rsid w:val="00C10E8D"/>
    <w:rsid w:val="00C110DE"/>
    <w:rsid w:val="00C11276"/>
    <w:rsid w:val="00C112E7"/>
    <w:rsid w:val="00C115B5"/>
    <w:rsid w:val="00C11A4F"/>
    <w:rsid w:val="00C11BB0"/>
    <w:rsid w:val="00C11CB6"/>
    <w:rsid w:val="00C120B5"/>
    <w:rsid w:val="00C1219C"/>
    <w:rsid w:val="00C121A1"/>
    <w:rsid w:val="00C12367"/>
    <w:rsid w:val="00C124B3"/>
    <w:rsid w:val="00C1260B"/>
    <w:rsid w:val="00C12A7F"/>
    <w:rsid w:val="00C12B89"/>
    <w:rsid w:val="00C12BC9"/>
    <w:rsid w:val="00C12BEA"/>
    <w:rsid w:val="00C12CC4"/>
    <w:rsid w:val="00C1334A"/>
    <w:rsid w:val="00C1359F"/>
    <w:rsid w:val="00C1366E"/>
    <w:rsid w:val="00C139F1"/>
    <w:rsid w:val="00C13A75"/>
    <w:rsid w:val="00C13ADC"/>
    <w:rsid w:val="00C13EE5"/>
    <w:rsid w:val="00C140ED"/>
    <w:rsid w:val="00C141F2"/>
    <w:rsid w:val="00C14407"/>
    <w:rsid w:val="00C145F1"/>
    <w:rsid w:val="00C1474B"/>
    <w:rsid w:val="00C149FB"/>
    <w:rsid w:val="00C14A54"/>
    <w:rsid w:val="00C14A73"/>
    <w:rsid w:val="00C14BD5"/>
    <w:rsid w:val="00C14C65"/>
    <w:rsid w:val="00C14D78"/>
    <w:rsid w:val="00C14E87"/>
    <w:rsid w:val="00C1507D"/>
    <w:rsid w:val="00C15406"/>
    <w:rsid w:val="00C155D5"/>
    <w:rsid w:val="00C1585A"/>
    <w:rsid w:val="00C15AD8"/>
    <w:rsid w:val="00C15CF5"/>
    <w:rsid w:val="00C15F8D"/>
    <w:rsid w:val="00C1658C"/>
    <w:rsid w:val="00C1659D"/>
    <w:rsid w:val="00C165E4"/>
    <w:rsid w:val="00C16766"/>
    <w:rsid w:val="00C16906"/>
    <w:rsid w:val="00C16988"/>
    <w:rsid w:val="00C16B0E"/>
    <w:rsid w:val="00C16CBF"/>
    <w:rsid w:val="00C16D2B"/>
    <w:rsid w:val="00C1700B"/>
    <w:rsid w:val="00C170DB"/>
    <w:rsid w:val="00C172B1"/>
    <w:rsid w:val="00C17414"/>
    <w:rsid w:val="00C17474"/>
    <w:rsid w:val="00C176B5"/>
    <w:rsid w:val="00C1771E"/>
    <w:rsid w:val="00C1787F"/>
    <w:rsid w:val="00C179A0"/>
    <w:rsid w:val="00C17C01"/>
    <w:rsid w:val="00C17D3A"/>
    <w:rsid w:val="00C17ED8"/>
    <w:rsid w:val="00C17EE5"/>
    <w:rsid w:val="00C201C3"/>
    <w:rsid w:val="00C20287"/>
    <w:rsid w:val="00C203FC"/>
    <w:rsid w:val="00C20457"/>
    <w:rsid w:val="00C208F1"/>
    <w:rsid w:val="00C20B68"/>
    <w:rsid w:val="00C2109E"/>
    <w:rsid w:val="00C21135"/>
    <w:rsid w:val="00C213BE"/>
    <w:rsid w:val="00C21507"/>
    <w:rsid w:val="00C218F0"/>
    <w:rsid w:val="00C21ABD"/>
    <w:rsid w:val="00C220AD"/>
    <w:rsid w:val="00C2228E"/>
    <w:rsid w:val="00C223DE"/>
    <w:rsid w:val="00C22445"/>
    <w:rsid w:val="00C22851"/>
    <w:rsid w:val="00C228E9"/>
    <w:rsid w:val="00C22C99"/>
    <w:rsid w:val="00C22E76"/>
    <w:rsid w:val="00C23006"/>
    <w:rsid w:val="00C230F3"/>
    <w:rsid w:val="00C23150"/>
    <w:rsid w:val="00C2317B"/>
    <w:rsid w:val="00C233F1"/>
    <w:rsid w:val="00C239B5"/>
    <w:rsid w:val="00C23A76"/>
    <w:rsid w:val="00C23C76"/>
    <w:rsid w:val="00C23E53"/>
    <w:rsid w:val="00C23FD9"/>
    <w:rsid w:val="00C2406E"/>
    <w:rsid w:val="00C24235"/>
    <w:rsid w:val="00C24281"/>
    <w:rsid w:val="00C243C5"/>
    <w:rsid w:val="00C2457B"/>
    <w:rsid w:val="00C2458C"/>
    <w:rsid w:val="00C2460F"/>
    <w:rsid w:val="00C2472F"/>
    <w:rsid w:val="00C247CB"/>
    <w:rsid w:val="00C247F3"/>
    <w:rsid w:val="00C24934"/>
    <w:rsid w:val="00C249E6"/>
    <w:rsid w:val="00C24B1C"/>
    <w:rsid w:val="00C24B3E"/>
    <w:rsid w:val="00C24CAB"/>
    <w:rsid w:val="00C25037"/>
    <w:rsid w:val="00C250C3"/>
    <w:rsid w:val="00C2536F"/>
    <w:rsid w:val="00C25449"/>
    <w:rsid w:val="00C2545E"/>
    <w:rsid w:val="00C25525"/>
    <w:rsid w:val="00C25549"/>
    <w:rsid w:val="00C256D8"/>
    <w:rsid w:val="00C257AE"/>
    <w:rsid w:val="00C25B3B"/>
    <w:rsid w:val="00C25D8D"/>
    <w:rsid w:val="00C25E25"/>
    <w:rsid w:val="00C2629A"/>
    <w:rsid w:val="00C26508"/>
    <w:rsid w:val="00C266D1"/>
    <w:rsid w:val="00C267B8"/>
    <w:rsid w:val="00C2682F"/>
    <w:rsid w:val="00C26892"/>
    <w:rsid w:val="00C26AD9"/>
    <w:rsid w:val="00C26AFD"/>
    <w:rsid w:val="00C26B2E"/>
    <w:rsid w:val="00C26EC6"/>
    <w:rsid w:val="00C270A4"/>
    <w:rsid w:val="00C27130"/>
    <w:rsid w:val="00C27174"/>
    <w:rsid w:val="00C271E1"/>
    <w:rsid w:val="00C2732B"/>
    <w:rsid w:val="00C2739A"/>
    <w:rsid w:val="00C27551"/>
    <w:rsid w:val="00C277BF"/>
    <w:rsid w:val="00C277DC"/>
    <w:rsid w:val="00C279E9"/>
    <w:rsid w:val="00C27B9C"/>
    <w:rsid w:val="00C27BC5"/>
    <w:rsid w:val="00C27CE8"/>
    <w:rsid w:val="00C27D0E"/>
    <w:rsid w:val="00C27E5C"/>
    <w:rsid w:val="00C30142"/>
    <w:rsid w:val="00C301DC"/>
    <w:rsid w:val="00C301DD"/>
    <w:rsid w:val="00C304F1"/>
    <w:rsid w:val="00C30506"/>
    <w:rsid w:val="00C30718"/>
    <w:rsid w:val="00C308B5"/>
    <w:rsid w:val="00C30BB2"/>
    <w:rsid w:val="00C30CB8"/>
    <w:rsid w:val="00C31182"/>
    <w:rsid w:val="00C311AE"/>
    <w:rsid w:val="00C31226"/>
    <w:rsid w:val="00C315FF"/>
    <w:rsid w:val="00C3168C"/>
    <w:rsid w:val="00C319B7"/>
    <w:rsid w:val="00C31B5E"/>
    <w:rsid w:val="00C31D3C"/>
    <w:rsid w:val="00C31FD3"/>
    <w:rsid w:val="00C322EF"/>
    <w:rsid w:val="00C3234A"/>
    <w:rsid w:val="00C32481"/>
    <w:rsid w:val="00C32676"/>
    <w:rsid w:val="00C3273B"/>
    <w:rsid w:val="00C32FD9"/>
    <w:rsid w:val="00C33093"/>
    <w:rsid w:val="00C334B5"/>
    <w:rsid w:val="00C33527"/>
    <w:rsid w:val="00C3357F"/>
    <w:rsid w:val="00C33761"/>
    <w:rsid w:val="00C337F2"/>
    <w:rsid w:val="00C3389E"/>
    <w:rsid w:val="00C3392B"/>
    <w:rsid w:val="00C33AD2"/>
    <w:rsid w:val="00C33B45"/>
    <w:rsid w:val="00C33BC3"/>
    <w:rsid w:val="00C33D1F"/>
    <w:rsid w:val="00C33EF9"/>
    <w:rsid w:val="00C33FFA"/>
    <w:rsid w:val="00C344E4"/>
    <w:rsid w:val="00C3453F"/>
    <w:rsid w:val="00C345FA"/>
    <w:rsid w:val="00C34710"/>
    <w:rsid w:val="00C34781"/>
    <w:rsid w:val="00C348E0"/>
    <w:rsid w:val="00C34985"/>
    <w:rsid w:val="00C34A42"/>
    <w:rsid w:val="00C34A62"/>
    <w:rsid w:val="00C34C20"/>
    <w:rsid w:val="00C34C48"/>
    <w:rsid w:val="00C34D6C"/>
    <w:rsid w:val="00C34E2F"/>
    <w:rsid w:val="00C34ED5"/>
    <w:rsid w:val="00C34F95"/>
    <w:rsid w:val="00C350AF"/>
    <w:rsid w:val="00C35165"/>
    <w:rsid w:val="00C352BD"/>
    <w:rsid w:val="00C352DA"/>
    <w:rsid w:val="00C35324"/>
    <w:rsid w:val="00C3581C"/>
    <w:rsid w:val="00C35A50"/>
    <w:rsid w:val="00C35BEB"/>
    <w:rsid w:val="00C35F00"/>
    <w:rsid w:val="00C35F80"/>
    <w:rsid w:val="00C360E0"/>
    <w:rsid w:val="00C360E1"/>
    <w:rsid w:val="00C360EE"/>
    <w:rsid w:val="00C36198"/>
    <w:rsid w:val="00C36475"/>
    <w:rsid w:val="00C36483"/>
    <w:rsid w:val="00C364D5"/>
    <w:rsid w:val="00C36597"/>
    <w:rsid w:val="00C365A5"/>
    <w:rsid w:val="00C36E10"/>
    <w:rsid w:val="00C36E87"/>
    <w:rsid w:val="00C37188"/>
    <w:rsid w:val="00C37756"/>
    <w:rsid w:val="00C37B58"/>
    <w:rsid w:val="00C37D5D"/>
    <w:rsid w:val="00C37FF7"/>
    <w:rsid w:val="00C4000E"/>
    <w:rsid w:val="00C400D4"/>
    <w:rsid w:val="00C4013F"/>
    <w:rsid w:val="00C4036C"/>
    <w:rsid w:val="00C403A4"/>
    <w:rsid w:val="00C403B4"/>
    <w:rsid w:val="00C404BC"/>
    <w:rsid w:val="00C405F4"/>
    <w:rsid w:val="00C40853"/>
    <w:rsid w:val="00C40D52"/>
    <w:rsid w:val="00C40F5B"/>
    <w:rsid w:val="00C4100E"/>
    <w:rsid w:val="00C41023"/>
    <w:rsid w:val="00C410E0"/>
    <w:rsid w:val="00C4178C"/>
    <w:rsid w:val="00C41ACF"/>
    <w:rsid w:val="00C41B8F"/>
    <w:rsid w:val="00C41E92"/>
    <w:rsid w:val="00C42153"/>
    <w:rsid w:val="00C421CC"/>
    <w:rsid w:val="00C421DE"/>
    <w:rsid w:val="00C4247C"/>
    <w:rsid w:val="00C42680"/>
    <w:rsid w:val="00C42803"/>
    <w:rsid w:val="00C42818"/>
    <w:rsid w:val="00C4292D"/>
    <w:rsid w:val="00C42A81"/>
    <w:rsid w:val="00C42B44"/>
    <w:rsid w:val="00C42BE9"/>
    <w:rsid w:val="00C42CCC"/>
    <w:rsid w:val="00C42EB0"/>
    <w:rsid w:val="00C42F2F"/>
    <w:rsid w:val="00C43047"/>
    <w:rsid w:val="00C43362"/>
    <w:rsid w:val="00C43363"/>
    <w:rsid w:val="00C4348D"/>
    <w:rsid w:val="00C438A8"/>
    <w:rsid w:val="00C43B70"/>
    <w:rsid w:val="00C43B84"/>
    <w:rsid w:val="00C43CC9"/>
    <w:rsid w:val="00C43D72"/>
    <w:rsid w:val="00C43F2C"/>
    <w:rsid w:val="00C445EB"/>
    <w:rsid w:val="00C44AFE"/>
    <w:rsid w:val="00C44C17"/>
    <w:rsid w:val="00C44C4B"/>
    <w:rsid w:val="00C44D63"/>
    <w:rsid w:val="00C44F16"/>
    <w:rsid w:val="00C450D1"/>
    <w:rsid w:val="00C45139"/>
    <w:rsid w:val="00C452FB"/>
    <w:rsid w:val="00C45628"/>
    <w:rsid w:val="00C457E7"/>
    <w:rsid w:val="00C45913"/>
    <w:rsid w:val="00C45941"/>
    <w:rsid w:val="00C45994"/>
    <w:rsid w:val="00C4615B"/>
    <w:rsid w:val="00C46318"/>
    <w:rsid w:val="00C46681"/>
    <w:rsid w:val="00C466A5"/>
    <w:rsid w:val="00C46712"/>
    <w:rsid w:val="00C46757"/>
    <w:rsid w:val="00C46823"/>
    <w:rsid w:val="00C46991"/>
    <w:rsid w:val="00C46B03"/>
    <w:rsid w:val="00C46C09"/>
    <w:rsid w:val="00C472D9"/>
    <w:rsid w:val="00C474C7"/>
    <w:rsid w:val="00C47609"/>
    <w:rsid w:val="00C476A7"/>
    <w:rsid w:val="00C4773F"/>
    <w:rsid w:val="00C47750"/>
    <w:rsid w:val="00C478CA"/>
    <w:rsid w:val="00C47B42"/>
    <w:rsid w:val="00C47C31"/>
    <w:rsid w:val="00C47C8A"/>
    <w:rsid w:val="00C47F96"/>
    <w:rsid w:val="00C50055"/>
    <w:rsid w:val="00C50137"/>
    <w:rsid w:val="00C50211"/>
    <w:rsid w:val="00C50585"/>
    <w:rsid w:val="00C505F4"/>
    <w:rsid w:val="00C509B0"/>
    <w:rsid w:val="00C50C69"/>
    <w:rsid w:val="00C50DE4"/>
    <w:rsid w:val="00C50E3F"/>
    <w:rsid w:val="00C50F36"/>
    <w:rsid w:val="00C51300"/>
    <w:rsid w:val="00C5137F"/>
    <w:rsid w:val="00C513A2"/>
    <w:rsid w:val="00C515CD"/>
    <w:rsid w:val="00C51685"/>
    <w:rsid w:val="00C516FF"/>
    <w:rsid w:val="00C518A4"/>
    <w:rsid w:val="00C51B7F"/>
    <w:rsid w:val="00C51BFB"/>
    <w:rsid w:val="00C51C78"/>
    <w:rsid w:val="00C5221F"/>
    <w:rsid w:val="00C522CF"/>
    <w:rsid w:val="00C5263A"/>
    <w:rsid w:val="00C5272A"/>
    <w:rsid w:val="00C52CC6"/>
    <w:rsid w:val="00C52FDC"/>
    <w:rsid w:val="00C53095"/>
    <w:rsid w:val="00C5315B"/>
    <w:rsid w:val="00C53400"/>
    <w:rsid w:val="00C534D2"/>
    <w:rsid w:val="00C534EE"/>
    <w:rsid w:val="00C53774"/>
    <w:rsid w:val="00C53775"/>
    <w:rsid w:val="00C5384B"/>
    <w:rsid w:val="00C539ED"/>
    <w:rsid w:val="00C53A7A"/>
    <w:rsid w:val="00C53B3A"/>
    <w:rsid w:val="00C53E75"/>
    <w:rsid w:val="00C53EA3"/>
    <w:rsid w:val="00C53F20"/>
    <w:rsid w:val="00C54406"/>
    <w:rsid w:val="00C54442"/>
    <w:rsid w:val="00C54448"/>
    <w:rsid w:val="00C5469C"/>
    <w:rsid w:val="00C54907"/>
    <w:rsid w:val="00C549CC"/>
    <w:rsid w:val="00C54A51"/>
    <w:rsid w:val="00C54C72"/>
    <w:rsid w:val="00C54CD9"/>
    <w:rsid w:val="00C54D9E"/>
    <w:rsid w:val="00C54DE4"/>
    <w:rsid w:val="00C54F98"/>
    <w:rsid w:val="00C55364"/>
    <w:rsid w:val="00C55403"/>
    <w:rsid w:val="00C55545"/>
    <w:rsid w:val="00C55694"/>
    <w:rsid w:val="00C55DD7"/>
    <w:rsid w:val="00C56204"/>
    <w:rsid w:val="00C5622B"/>
    <w:rsid w:val="00C56944"/>
    <w:rsid w:val="00C56F09"/>
    <w:rsid w:val="00C56F78"/>
    <w:rsid w:val="00C5711D"/>
    <w:rsid w:val="00C57483"/>
    <w:rsid w:val="00C5765F"/>
    <w:rsid w:val="00C5775D"/>
    <w:rsid w:val="00C5776A"/>
    <w:rsid w:val="00C57840"/>
    <w:rsid w:val="00C579F7"/>
    <w:rsid w:val="00C57E45"/>
    <w:rsid w:val="00C57F58"/>
    <w:rsid w:val="00C60232"/>
    <w:rsid w:val="00C6029D"/>
    <w:rsid w:val="00C602C2"/>
    <w:rsid w:val="00C60730"/>
    <w:rsid w:val="00C607FC"/>
    <w:rsid w:val="00C60D6A"/>
    <w:rsid w:val="00C60DDB"/>
    <w:rsid w:val="00C60E0B"/>
    <w:rsid w:val="00C61086"/>
    <w:rsid w:val="00C61155"/>
    <w:rsid w:val="00C6115E"/>
    <w:rsid w:val="00C6127F"/>
    <w:rsid w:val="00C61443"/>
    <w:rsid w:val="00C6144D"/>
    <w:rsid w:val="00C615FE"/>
    <w:rsid w:val="00C61674"/>
    <w:rsid w:val="00C61682"/>
    <w:rsid w:val="00C618CD"/>
    <w:rsid w:val="00C61921"/>
    <w:rsid w:val="00C619B2"/>
    <w:rsid w:val="00C61ACA"/>
    <w:rsid w:val="00C61E8B"/>
    <w:rsid w:val="00C61EC5"/>
    <w:rsid w:val="00C61F12"/>
    <w:rsid w:val="00C62191"/>
    <w:rsid w:val="00C6234D"/>
    <w:rsid w:val="00C6235D"/>
    <w:rsid w:val="00C6239D"/>
    <w:rsid w:val="00C624F4"/>
    <w:rsid w:val="00C62A0D"/>
    <w:rsid w:val="00C62BE0"/>
    <w:rsid w:val="00C62D16"/>
    <w:rsid w:val="00C62DB6"/>
    <w:rsid w:val="00C62EFA"/>
    <w:rsid w:val="00C6306A"/>
    <w:rsid w:val="00C63138"/>
    <w:rsid w:val="00C63389"/>
    <w:rsid w:val="00C6343D"/>
    <w:rsid w:val="00C6345D"/>
    <w:rsid w:val="00C634B7"/>
    <w:rsid w:val="00C63545"/>
    <w:rsid w:val="00C6395D"/>
    <w:rsid w:val="00C63A41"/>
    <w:rsid w:val="00C63A77"/>
    <w:rsid w:val="00C63DFB"/>
    <w:rsid w:val="00C63EBB"/>
    <w:rsid w:val="00C643B0"/>
    <w:rsid w:val="00C644FA"/>
    <w:rsid w:val="00C6454D"/>
    <w:rsid w:val="00C64803"/>
    <w:rsid w:val="00C64CE5"/>
    <w:rsid w:val="00C65041"/>
    <w:rsid w:val="00C65448"/>
    <w:rsid w:val="00C6546F"/>
    <w:rsid w:val="00C65549"/>
    <w:rsid w:val="00C657D6"/>
    <w:rsid w:val="00C6588E"/>
    <w:rsid w:val="00C65AB2"/>
    <w:rsid w:val="00C66170"/>
    <w:rsid w:val="00C6632D"/>
    <w:rsid w:val="00C66375"/>
    <w:rsid w:val="00C66407"/>
    <w:rsid w:val="00C66445"/>
    <w:rsid w:val="00C667BD"/>
    <w:rsid w:val="00C66A07"/>
    <w:rsid w:val="00C66B9C"/>
    <w:rsid w:val="00C66BEB"/>
    <w:rsid w:val="00C670F6"/>
    <w:rsid w:val="00C6718E"/>
    <w:rsid w:val="00C671B1"/>
    <w:rsid w:val="00C671B4"/>
    <w:rsid w:val="00C67388"/>
    <w:rsid w:val="00C6768E"/>
    <w:rsid w:val="00C677A0"/>
    <w:rsid w:val="00C67A3F"/>
    <w:rsid w:val="00C67B6B"/>
    <w:rsid w:val="00C67B89"/>
    <w:rsid w:val="00C67CE8"/>
    <w:rsid w:val="00C67CEC"/>
    <w:rsid w:val="00C67DC1"/>
    <w:rsid w:val="00C67E21"/>
    <w:rsid w:val="00C67F18"/>
    <w:rsid w:val="00C67FCF"/>
    <w:rsid w:val="00C701D2"/>
    <w:rsid w:val="00C70364"/>
    <w:rsid w:val="00C7050D"/>
    <w:rsid w:val="00C70528"/>
    <w:rsid w:val="00C708AD"/>
    <w:rsid w:val="00C70908"/>
    <w:rsid w:val="00C70954"/>
    <w:rsid w:val="00C709B8"/>
    <w:rsid w:val="00C709C1"/>
    <w:rsid w:val="00C70A0D"/>
    <w:rsid w:val="00C70A96"/>
    <w:rsid w:val="00C70D18"/>
    <w:rsid w:val="00C70F5B"/>
    <w:rsid w:val="00C7106E"/>
    <w:rsid w:val="00C71191"/>
    <w:rsid w:val="00C71256"/>
    <w:rsid w:val="00C714F0"/>
    <w:rsid w:val="00C71A89"/>
    <w:rsid w:val="00C71B97"/>
    <w:rsid w:val="00C71F63"/>
    <w:rsid w:val="00C71FFB"/>
    <w:rsid w:val="00C725F8"/>
    <w:rsid w:val="00C72C36"/>
    <w:rsid w:val="00C72D90"/>
    <w:rsid w:val="00C73019"/>
    <w:rsid w:val="00C7302E"/>
    <w:rsid w:val="00C730F7"/>
    <w:rsid w:val="00C7310F"/>
    <w:rsid w:val="00C73232"/>
    <w:rsid w:val="00C734B5"/>
    <w:rsid w:val="00C73544"/>
    <w:rsid w:val="00C7357C"/>
    <w:rsid w:val="00C73792"/>
    <w:rsid w:val="00C738D6"/>
    <w:rsid w:val="00C73BCE"/>
    <w:rsid w:val="00C73D61"/>
    <w:rsid w:val="00C73ED3"/>
    <w:rsid w:val="00C740C7"/>
    <w:rsid w:val="00C7420C"/>
    <w:rsid w:val="00C7437A"/>
    <w:rsid w:val="00C744D4"/>
    <w:rsid w:val="00C745CE"/>
    <w:rsid w:val="00C7476D"/>
    <w:rsid w:val="00C7492E"/>
    <w:rsid w:val="00C749ED"/>
    <w:rsid w:val="00C74C09"/>
    <w:rsid w:val="00C74CEE"/>
    <w:rsid w:val="00C74DC5"/>
    <w:rsid w:val="00C74FAA"/>
    <w:rsid w:val="00C7507E"/>
    <w:rsid w:val="00C752FE"/>
    <w:rsid w:val="00C75675"/>
    <w:rsid w:val="00C75688"/>
    <w:rsid w:val="00C75983"/>
    <w:rsid w:val="00C763FC"/>
    <w:rsid w:val="00C764CA"/>
    <w:rsid w:val="00C76524"/>
    <w:rsid w:val="00C765E4"/>
    <w:rsid w:val="00C769C2"/>
    <w:rsid w:val="00C769FE"/>
    <w:rsid w:val="00C76C84"/>
    <w:rsid w:val="00C76E8D"/>
    <w:rsid w:val="00C770BE"/>
    <w:rsid w:val="00C7713F"/>
    <w:rsid w:val="00C77366"/>
    <w:rsid w:val="00C7743B"/>
    <w:rsid w:val="00C774FD"/>
    <w:rsid w:val="00C7769C"/>
    <w:rsid w:val="00C777FB"/>
    <w:rsid w:val="00C77866"/>
    <w:rsid w:val="00C778B6"/>
    <w:rsid w:val="00C77960"/>
    <w:rsid w:val="00C77B99"/>
    <w:rsid w:val="00C77BF2"/>
    <w:rsid w:val="00C77EE1"/>
    <w:rsid w:val="00C8039E"/>
    <w:rsid w:val="00C80899"/>
    <w:rsid w:val="00C80926"/>
    <w:rsid w:val="00C80A0B"/>
    <w:rsid w:val="00C80A43"/>
    <w:rsid w:val="00C80B0D"/>
    <w:rsid w:val="00C80C51"/>
    <w:rsid w:val="00C80DE3"/>
    <w:rsid w:val="00C80E91"/>
    <w:rsid w:val="00C80EF4"/>
    <w:rsid w:val="00C8104F"/>
    <w:rsid w:val="00C8126E"/>
    <w:rsid w:val="00C81495"/>
    <w:rsid w:val="00C814A9"/>
    <w:rsid w:val="00C817C1"/>
    <w:rsid w:val="00C81C15"/>
    <w:rsid w:val="00C81C5A"/>
    <w:rsid w:val="00C81C69"/>
    <w:rsid w:val="00C81DF4"/>
    <w:rsid w:val="00C81E0B"/>
    <w:rsid w:val="00C821A5"/>
    <w:rsid w:val="00C82636"/>
    <w:rsid w:val="00C82639"/>
    <w:rsid w:val="00C82660"/>
    <w:rsid w:val="00C829A7"/>
    <w:rsid w:val="00C82D9D"/>
    <w:rsid w:val="00C82E5C"/>
    <w:rsid w:val="00C82FB3"/>
    <w:rsid w:val="00C833F2"/>
    <w:rsid w:val="00C83591"/>
    <w:rsid w:val="00C8362B"/>
    <w:rsid w:val="00C83763"/>
    <w:rsid w:val="00C837BC"/>
    <w:rsid w:val="00C838A2"/>
    <w:rsid w:val="00C83954"/>
    <w:rsid w:val="00C83AA0"/>
    <w:rsid w:val="00C83C47"/>
    <w:rsid w:val="00C83D5D"/>
    <w:rsid w:val="00C83E02"/>
    <w:rsid w:val="00C83ED0"/>
    <w:rsid w:val="00C83FBD"/>
    <w:rsid w:val="00C84254"/>
    <w:rsid w:val="00C84329"/>
    <w:rsid w:val="00C8449F"/>
    <w:rsid w:val="00C8471B"/>
    <w:rsid w:val="00C84736"/>
    <w:rsid w:val="00C847E1"/>
    <w:rsid w:val="00C84A28"/>
    <w:rsid w:val="00C84C19"/>
    <w:rsid w:val="00C84D8A"/>
    <w:rsid w:val="00C852B0"/>
    <w:rsid w:val="00C85356"/>
    <w:rsid w:val="00C8540B"/>
    <w:rsid w:val="00C85894"/>
    <w:rsid w:val="00C858F0"/>
    <w:rsid w:val="00C85CF3"/>
    <w:rsid w:val="00C860DC"/>
    <w:rsid w:val="00C8611E"/>
    <w:rsid w:val="00C861F6"/>
    <w:rsid w:val="00C8667A"/>
    <w:rsid w:val="00C86DE6"/>
    <w:rsid w:val="00C86F52"/>
    <w:rsid w:val="00C872E4"/>
    <w:rsid w:val="00C8786E"/>
    <w:rsid w:val="00C87AC3"/>
    <w:rsid w:val="00C87AED"/>
    <w:rsid w:val="00C87B88"/>
    <w:rsid w:val="00C87F49"/>
    <w:rsid w:val="00C900D5"/>
    <w:rsid w:val="00C90420"/>
    <w:rsid w:val="00C90479"/>
    <w:rsid w:val="00C904B3"/>
    <w:rsid w:val="00C90545"/>
    <w:rsid w:val="00C90615"/>
    <w:rsid w:val="00C9098F"/>
    <w:rsid w:val="00C909E3"/>
    <w:rsid w:val="00C90B77"/>
    <w:rsid w:val="00C90E55"/>
    <w:rsid w:val="00C90F02"/>
    <w:rsid w:val="00C90F8A"/>
    <w:rsid w:val="00C912CF"/>
    <w:rsid w:val="00C9130A"/>
    <w:rsid w:val="00C914AC"/>
    <w:rsid w:val="00C914DB"/>
    <w:rsid w:val="00C916CD"/>
    <w:rsid w:val="00C91974"/>
    <w:rsid w:val="00C91AD0"/>
    <w:rsid w:val="00C91FFA"/>
    <w:rsid w:val="00C92264"/>
    <w:rsid w:val="00C92818"/>
    <w:rsid w:val="00C928A5"/>
    <w:rsid w:val="00C928FC"/>
    <w:rsid w:val="00C92A3E"/>
    <w:rsid w:val="00C92BF4"/>
    <w:rsid w:val="00C92FBD"/>
    <w:rsid w:val="00C93032"/>
    <w:rsid w:val="00C93350"/>
    <w:rsid w:val="00C93388"/>
    <w:rsid w:val="00C93711"/>
    <w:rsid w:val="00C93911"/>
    <w:rsid w:val="00C9392F"/>
    <w:rsid w:val="00C93C30"/>
    <w:rsid w:val="00C93C5F"/>
    <w:rsid w:val="00C93C92"/>
    <w:rsid w:val="00C94448"/>
    <w:rsid w:val="00C944FB"/>
    <w:rsid w:val="00C94525"/>
    <w:rsid w:val="00C94758"/>
    <w:rsid w:val="00C94B5E"/>
    <w:rsid w:val="00C94D1F"/>
    <w:rsid w:val="00C94D30"/>
    <w:rsid w:val="00C94F70"/>
    <w:rsid w:val="00C95012"/>
    <w:rsid w:val="00C950A0"/>
    <w:rsid w:val="00C955D8"/>
    <w:rsid w:val="00C957F0"/>
    <w:rsid w:val="00C95870"/>
    <w:rsid w:val="00C95A84"/>
    <w:rsid w:val="00C95E7B"/>
    <w:rsid w:val="00C96610"/>
    <w:rsid w:val="00C968A4"/>
    <w:rsid w:val="00C96B83"/>
    <w:rsid w:val="00C96BA5"/>
    <w:rsid w:val="00C96DCD"/>
    <w:rsid w:val="00C96DD0"/>
    <w:rsid w:val="00C96EB0"/>
    <w:rsid w:val="00C9739B"/>
    <w:rsid w:val="00C9745D"/>
    <w:rsid w:val="00C9757B"/>
    <w:rsid w:val="00C979DC"/>
    <w:rsid w:val="00C97AB2"/>
    <w:rsid w:val="00CA0005"/>
    <w:rsid w:val="00CA009F"/>
    <w:rsid w:val="00CA00D1"/>
    <w:rsid w:val="00CA0155"/>
    <w:rsid w:val="00CA01AE"/>
    <w:rsid w:val="00CA0249"/>
    <w:rsid w:val="00CA0276"/>
    <w:rsid w:val="00CA04A1"/>
    <w:rsid w:val="00CA0886"/>
    <w:rsid w:val="00CA0EFB"/>
    <w:rsid w:val="00CA124C"/>
    <w:rsid w:val="00CA125F"/>
    <w:rsid w:val="00CA15DF"/>
    <w:rsid w:val="00CA16A0"/>
    <w:rsid w:val="00CA18B0"/>
    <w:rsid w:val="00CA1DA2"/>
    <w:rsid w:val="00CA1F41"/>
    <w:rsid w:val="00CA2130"/>
    <w:rsid w:val="00CA2417"/>
    <w:rsid w:val="00CA24BC"/>
    <w:rsid w:val="00CA278C"/>
    <w:rsid w:val="00CA2884"/>
    <w:rsid w:val="00CA2B86"/>
    <w:rsid w:val="00CA2C7C"/>
    <w:rsid w:val="00CA3045"/>
    <w:rsid w:val="00CA311F"/>
    <w:rsid w:val="00CA37BD"/>
    <w:rsid w:val="00CA3A3D"/>
    <w:rsid w:val="00CA3A73"/>
    <w:rsid w:val="00CA3B7B"/>
    <w:rsid w:val="00CA3C97"/>
    <w:rsid w:val="00CA3F6D"/>
    <w:rsid w:val="00CA45D1"/>
    <w:rsid w:val="00CA4A95"/>
    <w:rsid w:val="00CA5307"/>
    <w:rsid w:val="00CA544A"/>
    <w:rsid w:val="00CA5468"/>
    <w:rsid w:val="00CA5487"/>
    <w:rsid w:val="00CA57CC"/>
    <w:rsid w:val="00CA57F1"/>
    <w:rsid w:val="00CA591A"/>
    <w:rsid w:val="00CA5A6F"/>
    <w:rsid w:val="00CA5BB3"/>
    <w:rsid w:val="00CA5C8F"/>
    <w:rsid w:val="00CA5CF7"/>
    <w:rsid w:val="00CA5D4E"/>
    <w:rsid w:val="00CA5EF7"/>
    <w:rsid w:val="00CA5FBC"/>
    <w:rsid w:val="00CA624D"/>
    <w:rsid w:val="00CA652B"/>
    <w:rsid w:val="00CA660B"/>
    <w:rsid w:val="00CA6915"/>
    <w:rsid w:val="00CA6CF8"/>
    <w:rsid w:val="00CA70EB"/>
    <w:rsid w:val="00CA71E6"/>
    <w:rsid w:val="00CA77AC"/>
    <w:rsid w:val="00CA78A5"/>
    <w:rsid w:val="00CA79E4"/>
    <w:rsid w:val="00CA7B1A"/>
    <w:rsid w:val="00CA7E13"/>
    <w:rsid w:val="00CB00C5"/>
    <w:rsid w:val="00CB0138"/>
    <w:rsid w:val="00CB01C8"/>
    <w:rsid w:val="00CB07F0"/>
    <w:rsid w:val="00CB0A5B"/>
    <w:rsid w:val="00CB0B7E"/>
    <w:rsid w:val="00CB0C86"/>
    <w:rsid w:val="00CB0CFD"/>
    <w:rsid w:val="00CB0D60"/>
    <w:rsid w:val="00CB0DB6"/>
    <w:rsid w:val="00CB0DC4"/>
    <w:rsid w:val="00CB0E9F"/>
    <w:rsid w:val="00CB0EE1"/>
    <w:rsid w:val="00CB1023"/>
    <w:rsid w:val="00CB113B"/>
    <w:rsid w:val="00CB15D0"/>
    <w:rsid w:val="00CB1628"/>
    <w:rsid w:val="00CB1AC9"/>
    <w:rsid w:val="00CB1E2F"/>
    <w:rsid w:val="00CB1E31"/>
    <w:rsid w:val="00CB1FD7"/>
    <w:rsid w:val="00CB2046"/>
    <w:rsid w:val="00CB210B"/>
    <w:rsid w:val="00CB2161"/>
    <w:rsid w:val="00CB2271"/>
    <w:rsid w:val="00CB22E6"/>
    <w:rsid w:val="00CB2435"/>
    <w:rsid w:val="00CB24D2"/>
    <w:rsid w:val="00CB2528"/>
    <w:rsid w:val="00CB2596"/>
    <w:rsid w:val="00CB2628"/>
    <w:rsid w:val="00CB27F9"/>
    <w:rsid w:val="00CB2E63"/>
    <w:rsid w:val="00CB3286"/>
    <w:rsid w:val="00CB337F"/>
    <w:rsid w:val="00CB3409"/>
    <w:rsid w:val="00CB3890"/>
    <w:rsid w:val="00CB3E8C"/>
    <w:rsid w:val="00CB411C"/>
    <w:rsid w:val="00CB4472"/>
    <w:rsid w:val="00CB44A4"/>
    <w:rsid w:val="00CB46D8"/>
    <w:rsid w:val="00CB49D1"/>
    <w:rsid w:val="00CB4A05"/>
    <w:rsid w:val="00CB4BBB"/>
    <w:rsid w:val="00CB4D7F"/>
    <w:rsid w:val="00CB4E97"/>
    <w:rsid w:val="00CB4F7E"/>
    <w:rsid w:val="00CB5121"/>
    <w:rsid w:val="00CB5226"/>
    <w:rsid w:val="00CB5291"/>
    <w:rsid w:val="00CB52D3"/>
    <w:rsid w:val="00CB53BD"/>
    <w:rsid w:val="00CB541E"/>
    <w:rsid w:val="00CB5845"/>
    <w:rsid w:val="00CB584C"/>
    <w:rsid w:val="00CB5922"/>
    <w:rsid w:val="00CB5AD7"/>
    <w:rsid w:val="00CB5D9C"/>
    <w:rsid w:val="00CB5E99"/>
    <w:rsid w:val="00CB6051"/>
    <w:rsid w:val="00CB61A2"/>
    <w:rsid w:val="00CB6310"/>
    <w:rsid w:val="00CB631F"/>
    <w:rsid w:val="00CB63FC"/>
    <w:rsid w:val="00CB6483"/>
    <w:rsid w:val="00CB6561"/>
    <w:rsid w:val="00CB659E"/>
    <w:rsid w:val="00CB65E6"/>
    <w:rsid w:val="00CB65EE"/>
    <w:rsid w:val="00CB68C9"/>
    <w:rsid w:val="00CB6ECE"/>
    <w:rsid w:val="00CB6EEF"/>
    <w:rsid w:val="00CB6FF4"/>
    <w:rsid w:val="00CB6FF5"/>
    <w:rsid w:val="00CB6FF9"/>
    <w:rsid w:val="00CB7061"/>
    <w:rsid w:val="00CB70E6"/>
    <w:rsid w:val="00CB7107"/>
    <w:rsid w:val="00CB74E3"/>
    <w:rsid w:val="00CB7604"/>
    <w:rsid w:val="00CB763F"/>
    <w:rsid w:val="00CB7742"/>
    <w:rsid w:val="00CB77D5"/>
    <w:rsid w:val="00CB7BEA"/>
    <w:rsid w:val="00CB7C35"/>
    <w:rsid w:val="00CB7D0A"/>
    <w:rsid w:val="00CC004C"/>
    <w:rsid w:val="00CC0276"/>
    <w:rsid w:val="00CC0803"/>
    <w:rsid w:val="00CC099E"/>
    <w:rsid w:val="00CC0AE5"/>
    <w:rsid w:val="00CC0F2B"/>
    <w:rsid w:val="00CC1578"/>
    <w:rsid w:val="00CC17D5"/>
    <w:rsid w:val="00CC1A65"/>
    <w:rsid w:val="00CC1BCB"/>
    <w:rsid w:val="00CC1C4C"/>
    <w:rsid w:val="00CC1D76"/>
    <w:rsid w:val="00CC1DB1"/>
    <w:rsid w:val="00CC1E7F"/>
    <w:rsid w:val="00CC1EA9"/>
    <w:rsid w:val="00CC2008"/>
    <w:rsid w:val="00CC20A0"/>
    <w:rsid w:val="00CC21E6"/>
    <w:rsid w:val="00CC224F"/>
    <w:rsid w:val="00CC229C"/>
    <w:rsid w:val="00CC22DB"/>
    <w:rsid w:val="00CC2337"/>
    <w:rsid w:val="00CC2370"/>
    <w:rsid w:val="00CC26B1"/>
    <w:rsid w:val="00CC29D5"/>
    <w:rsid w:val="00CC2AAF"/>
    <w:rsid w:val="00CC2AE1"/>
    <w:rsid w:val="00CC2D08"/>
    <w:rsid w:val="00CC2F33"/>
    <w:rsid w:val="00CC333A"/>
    <w:rsid w:val="00CC36A5"/>
    <w:rsid w:val="00CC3A55"/>
    <w:rsid w:val="00CC3C8C"/>
    <w:rsid w:val="00CC3DEC"/>
    <w:rsid w:val="00CC3FC4"/>
    <w:rsid w:val="00CC4B20"/>
    <w:rsid w:val="00CC4E32"/>
    <w:rsid w:val="00CC4EF3"/>
    <w:rsid w:val="00CC4F20"/>
    <w:rsid w:val="00CC4F86"/>
    <w:rsid w:val="00CC518A"/>
    <w:rsid w:val="00CC522D"/>
    <w:rsid w:val="00CC541C"/>
    <w:rsid w:val="00CC595E"/>
    <w:rsid w:val="00CC5A7B"/>
    <w:rsid w:val="00CC5E39"/>
    <w:rsid w:val="00CC5E8F"/>
    <w:rsid w:val="00CC604B"/>
    <w:rsid w:val="00CC60A3"/>
    <w:rsid w:val="00CC649F"/>
    <w:rsid w:val="00CC656D"/>
    <w:rsid w:val="00CC65D5"/>
    <w:rsid w:val="00CC6665"/>
    <w:rsid w:val="00CC6AAF"/>
    <w:rsid w:val="00CC6AC4"/>
    <w:rsid w:val="00CC6B4A"/>
    <w:rsid w:val="00CC6C38"/>
    <w:rsid w:val="00CC6D01"/>
    <w:rsid w:val="00CC740D"/>
    <w:rsid w:val="00CC76F8"/>
    <w:rsid w:val="00CC775E"/>
    <w:rsid w:val="00CC7BDF"/>
    <w:rsid w:val="00CC7DA1"/>
    <w:rsid w:val="00CC7E73"/>
    <w:rsid w:val="00CD020E"/>
    <w:rsid w:val="00CD02C3"/>
    <w:rsid w:val="00CD0527"/>
    <w:rsid w:val="00CD05FB"/>
    <w:rsid w:val="00CD0899"/>
    <w:rsid w:val="00CD0A6B"/>
    <w:rsid w:val="00CD0B6D"/>
    <w:rsid w:val="00CD0BCE"/>
    <w:rsid w:val="00CD0DB2"/>
    <w:rsid w:val="00CD0DD9"/>
    <w:rsid w:val="00CD0EAB"/>
    <w:rsid w:val="00CD12E9"/>
    <w:rsid w:val="00CD13BF"/>
    <w:rsid w:val="00CD1517"/>
    <w:rsid w:val="00CD168F"/>
    <w:rsid w:val="00CD1764"/>
    <w:rsid w:val="00CD1DE2"/>
    <w:rsid w:val="00CD20E6"/>
    <w:rsid w:val="00CD23A1"/>
    <w:rsid w:val="00CD2508"/>
    <w:rsid w:val="00CD2586"/>
    <w:rsid w:val="00CD2828"/>
    <w:rsid w:val="00CD2874"/>
    <w:rsid w:val="00CD2AD1"/>
    <w:rsid w:val="00CD2B7D"/>
    <w:rsid w:val="00CD2D08"/>
    <w:rsid w:val="00CD2EB4"/>
    <w:rsid w:val="00CD37B2"/>
    <w:rsid w:val="00CD39F6"/>
    <w:rsid w:val="00CD3E70"/>
    <w:rsid w:val="00CD427A"/>
    <w:rsid w:val="00CD435C"/>
    <w:rsid w:val="00CD44E7"/>
    <w:rsid w:val="00CD45C5"/>
    <w:rsid w:val="00CD4A42"/>
    <w:rsid w:val="00CD4B1B"/>
    <w:rsid w:val="00CD4BA8"/>
    <w:rsid w:val="00CD4CE1"/>
    <w:rsid w:val="00CD4CEF"/>
    <w:rsid w:val="00CD4DC5"/>
    <w:rsid w:val="00CD4DD5"/>
    <w:rsid w:val="00CD4FCA"/>
    <w:rsid w:val="00CD519D"/>
    <w:rsid w:val="00CD527A"/>
    <w:rsid w:val="00CD52A7"/>
    <w:rsid w:val="00CD570D"/>
    <w:rsid w:val="00CD58C7"/>
    <w:rsid w:val="00CD58F7"/>
    <w:rsid w:val="00CD5ABB"/>
    <w:rsid w:val="00CD5AED"/>
    <w:rsid w:val="00CD5B6B"/>
    <w:rsid w:val="00CD5C7A"/>
    <w:rsid w:val="00CD5C81"/>
    <w:rsid w:val="00CD5D9A"/>
    <w:rsid w:val="00CD5EB2"/>
    <w:rsid w:val="00CD5EEC"/>
    <w:rsid w:val="00CD5F5A"/>
    <w:rsid w:val="00CD5F65"/>
    <w:rsid w:val="00CD603F"/>
    <w:rsid w:val="00CD6953"/>
    <w:rsid w:val="00CD6A08"/>
    <w:rsid w:val="00CD6B3D"/>
    <w:rsid w:val="00CD6B96"/>
    <w:rsid w:val="00CD6CD9"/>
    <w:rsid w:val="00CD6E9F"/>
    <w:rsid w:val="00CD7214"/>
    <w:rsid w:val="00CD76CA"/>
    <w:rsid w:val="00CD7AF9"/>
    <w:rsid w:val="00CD7D94"/>
    <w:rsid w:val="00CD7EDB"/>
    <w:rsid w:val="00CE02FC"/>
    <w:rsid w:val="00CE0464"/>
    <w:rsid w:val="00CE04B1"/>
    <w:rsid w:val="00CE0500"/>
    <w:rsid w:val="00CE05F9"/>
    <w:rsid w:val="00CE071C"/>
    <w:rsid w:val="00CE0747"/>
    <w:rsid w:val="00CE09F7"/>
    <w:rsid w:val="00CE0A2D"/>
    <w:rsid w:val="00CE0B36"/>
    <w:rsid w:val="00CE0CE1"/>
    <w:rsid w:val="00CE0FBD"/>
    <w:rsid w:val="00CE0FE0"/>
    <w:rsid w:val="00CE1475"/>
    <w:rsid w:val="00CE162C"/>
    <w:rsid w:val="00CE169E"/>
    <w:rsid w:val="00CE1B7E"/>
    <w:rsid w:val="00CE1BA2"/>
    <w:rsid w:val="00CE1CBB"/>
    <w:rsid w:val="00CE1F7C"/>
    <w:rsid w:val="00CE22AE"/>
    <w:rsid w:val="00CE26D4"/>
    <w:rsid w:val="00CE278B"/>
    <w:rsid w:val="00CE293D"/>
    <w:rsid w:val="00CE29C3"/>
    <w:rsid w:val="00CE332A"/>
    <w:rsid w:val="00CE346E"/>
    <w:rsid w:val="00CE377E"/>
    <w:rsid w:val="00CE3A9C"/>
    <w:rsid w:val="00CE3B25"/>
    <w:rsid w:val="00CE3CA5"/>
    <w:rsid w:val="00CE3D49"/>
    <w:rsid w:val="00CE4194"/>
    <w:rsid w:val="00CE4234"/>
    <w:rsid w:val="00CE4237"/>
    <w:rsid w:val="00CE43A5"/>
    <w:rsid w:val="00CE484E"/>
    <w:rsid w:val="00CE4BF7"/>
    <w:rsid w:val="00CE4C8A"/>
    <w:rsid w:val="00CE4D2B"/>
    <w:rsid w:val="00CE4E62"/>
    <w:rsid w:val="00CE56FE"/>
    <w:rsid w:val="00CE5991"/>
    <w:rsid w:val="00CE59D9"/>
    <w:rsid w:val="00CE5A96"/>
    <w:rsid w:val="00CE5B21"/>
    <w:rsid w:val="00CE5B95"/>
    <w:rsid w:val="00CE5C04"/>
    <w:rsid w:val="00CE5C84"/>
    <w:rsid w:val="00CE5D50"/>
    <w:rsid w:val="00CE5E1C"/>
    <w:rsid w:val="00CE60A9"/>
    <w:rsid w:val="00CE6100"/>
    <w:rsid w:val="00CE61BA"/>
    <w:rsid w:val="00CE63E7"/>
    <w:rsid w:val="00CE6469"/>
    <w:rsid w:val="00CE6D6B"/>
    <w:rsid w:val="00CE70F6"/>
    <w:rsid w:val="00CE75E8"/>
    <w:rsid w:val="00CE78EF"/>
    <w:rsid w:val="00CE7920"/>
    <w:rsid w:val="00CE7A72"/>
    <w:rsid w:val="00CE7BD9"/>
    <w:rsid w:val="00CE7CB9"/>
    <w:rsid w:val="00CE7ED7"/>
    <w:rsid w:val="00CF02E7"/>
    <w:rsid w:val="00CF03E8"/>
    <w:rsid w:val="00CF0883"/>
    <w:rsid w:val="00CF0941"/>
    <w:rsid w:val="00CF099A"/>
    <w:rsid w:val="00CF0CD5"/>
    <w:rsid w:val="00CF0E76"/>
    <w:rsid w:val="00CF118D"/>
    <w:rsid w:val="00CF183C"/>
    <w:rsid w:val="00CF1A3F"/>
    <w:rsid w:val="00CF1D1F"/>
    <w:rsid w:val="00CF1DC4"/>
    <w:rsid w:val="00CF20F2"/>
    <w:rsid w:val="00CF21CC"/>
    <w:rsid w:val="00CF2250"/>
    <w:rsid w:val="00CF22A8"/>
    <w:rsid w:val="00CF2438"/>
    <w:rsid w:val="00CF27D2"/>
    <w:rsid w:val="00CF29BD"/>
    <w:rsid w:val="00CF2ACA"/>
    <w:rsid w:val="00CF2B30"/>
    <w:rsid w:val="00CF2C34"/>
    <w:rsid w:val="00CF2D0F"/>
    <w:rsid w:val="00CF3069"/>
    <w:rsid w:val="00CF30C8"/>
    <w:rsid w:val="00CF35F9"/>
    <w:rsid w:val="00CF3810"/>
    <w:rsid w:val="00CF3BED"/>
    <w:rsid w:val="00CF42AD"/>
    <w:rsid w:val="00CF42B0"/>
    <w:rsid w:val="00CF4393"/>
    <w:rsid w:val="00CF445A"/>
    <w:rsid w:val="00CF46DE"/>
    <w:rsid w:val="00CF4BDE"/>
    <w:rsid w:val="00CF4FAC"/>
    <w:rsid w:val="00CF50B3"/>
    <w:rsid w:val="00CF522F"/>
    <w:rsid w:val="00CF5291"/>
    <w:rsid w:val="00CF545B"/>
    <w:rsid w:val="00CF55C2"/>
    <w:rsid w:val="00CF574D"/>
    <w:rsid w:val="00CF5920"/>
    <w:rsid w:val="00CF5AB4"/>
    <w:rsid w:val="00CF5C90"/>
    <w:rsid w:val="00CF5D4D"/>
    <w:rsid w:val="00CF6025"/>
    <w:rsid w:val="00CF6115"/>
    <w:rsid w:val="00CF633D"/>
    <w:rsid w:val="00CF639B"/>
    <w:rsid w:val="00CF6400"/>
    <w:rsid w:val="00CF681C"/>
    <w:rsid w:val="00CF68A2"/>
    <w:rsid w:val="00CF68E6"/>
    <w:rsid w:val="00CF6B3D"/>
    <w:rsid w:val="00CF6C5D"/>
    <w:rsid w:val="00CF6CEC"/>
    <w:rsid w:val="00CF6EA8"/>
    <w:rsid w:val="00CF6FED"/>
    <w:rsid w:val="00CF72EC"/>
    <w:rsid w:val="00CF7464"/>
    <w:rsid w:val="00CF758E"/>
    <w:rsid w:val="00CF7651"/>
    <w:rsid w:val="00CF7788"/>
    <w:rsid w:val="00CF78BB"/>
    <w:rsid w:val="00CF78D6"/>
    <w:rsid w:val="00CF78DB"/>
    <w:rsid w:val="00CF79BB"/>
    <w:rsid w:val="00CF7A31"/>
    <w:rsid w:val="00CF7C17"/>
    <w:rsid w:val="00CF7D60"/>
    <w:rsid w:val="00CF7D92"/>
    <w:rsid w:val="00CF7E82"/>
    <w:rsid w:val="00CF7EDD"/>
    <w:rsid w:val="00D000E2"/>
    <w:rsid w:val="00D00126"/>
    <w:rsid w:val="00D00235"/>
    <w:rsid w:val="00D0063F"/>
    <w:rsid w:val="00D0071E"/>
    <w:rsid w:val="00D00A02"/>
    <w:rsid w:val="00D00CA1"/>
    <w:rsid w:val="00D00CAB"/>
    <w:rsid w:val="00D00DDA"/>
    <w:rsid w:val="00D00E54"/>
    <w:rsid w:val="00D00F77"/>
    <w:rsid w:val="00D011C3"/>
    <w:rsid w:val="00D01254"/>
    <w:rsid w:val="00D0163C"/>
    <w:rsid w:val="00D016A9"/>
    <w:rsid w:val="00D018E7"/>
    <w:rsid w:val="00D01CC6"/>
    <w:rsid w:val="00D01D7F"/>
    <w:rsid w:val="00D01F91"/>
    <w:rsid w:val="00D02000"/>
    <w:rsid w:val="00D02183"/>
    <w:rsid w:val="00D0257C"/>
    <w:rsid w:val="00D025A3"/>
    <w:rsid w:val="00D0268E"/>
    <w:rsid w:val="00D027C1"/>
    <w:rsid w:val="00D02910"/>
    <w:rsid w:val="00D029A2"/>
    <w:rsid w:val="00D02A57"/>
    <w:rsid w:val="00D02A73"/>
    <w:rsid w:val="00D02AF7"/>
    <w:rsid w:val="00D02B84"/>
    <w:rsid w:val="00D02DC5"/>
    <w:rsid w:val="00D02F65"/>
    <w:rsid w:val="00D02F8B"/>
    <w:rsid w:val="00D030BE"/>
    <w:rsid w:val="00D035A9"/>
    <w:rsid w:val="00D03624"/>
    <w:rsid w:val="00D03727"/>
    <w:rsid w:val="00D0372A"/>
    <w:rsid w:val="00D03849"/>
    <w:rsid w:val="00D03857"/>
    <w:rsid w:val="00D03A54"/>
    <w:rsid w:val="00D03A73"/>
    <w:rsid w:val="00D03C6F"/>
    <w:rsid w:val="00D03E52"/>
    <w:rsid w:val="00D0422E"/>
    <w:rsid w:val="00D046F2"/>
    <w:rsid w:val="00D04851"/>
    <w:rsid w:val="00D04ABF"/>
    <w:rsid w:val="00D04D1D"/>
    <w:rsid w:val="00D05584"/>
    <w:rsid w:val="00D05752"/>
    <w:rsid w:val="00D05DB4"/>
    <w:rsid w:val="00D05F7D"/>
    <w:rsid w:val="00D05FF7"/>
    <w:rsid w:val="00D060E2"/>
    <w:rsid w:val="00D06556"/>
    <w:rsid w:val="00D06746"/>
    <w:rsid w:val="00D06788"/>
    <w:rsid w:val="00D067B6"/>
    <w:rsid w:val="00D067FC"/>
    <w:rsid w:val="00D06AA9"/>
    <w:rsid w:val="00D06AC8"/>
    <w:rsid w:val="00D06CA8"/>
    <w:rsid w:val="00D06DBA"/>
    <w:rsid w:val="00D06E58"/>
    <w:rsid w:val="00D06F32"/>
    <w:rsid w:val="00D070BE"/>
    <w:rsid w:val="00D0759F"/>
    <w:rsid w:val="00D07617"/>
    <w:rsid w:val="00D076A7"/>
    <w:rsid w:val="00D076AC"/>
    <w:rsid w:val="00D078AC"/>
    <w:rsid w:val="00D07901"/>
    <w:rsid w:val="00D079DE"/>
    <w:rsid w:val="00D079FA"/>
    <w:rsid w:val="00D07B27"/>
    <w:rsid w:val="00D07CD6"/>
    <w:rsid w:val="00D07E73"/>
    <w:rsid w:val="00D10149"/>
    <w:rsid w:val="00D10296"/>
    <w:rsid w:val="00D10381"/>
    <w:rsid w:val="00D10634"/>
    <w:rsid w:val="00D108E3"/>
    <w:rsid w:val="00D10BA5"/>
    <w:rsid w:val="00D10C20"/>
    <w:rsid w:val="00D10D82"/>
    <w:rsid w:val="00D10F35"/>
    <w:rsid w:val="00D111F8"/>
    <w:rsid w:val="00D1122A"/>
    <w:rsid w:val="00D11443"/>
    <w:rsid w:val="00D1148F"/>
    <w:rsid w:val="00D11519"/>
    <w:rsid w:val="00D11714"/>
    <w:rsid w:val="00D11769"/>
    <w:rsid w:val="00D117ED"/>
    <w:rsid w:val="00D117EF"/>
    <w:rsid w:val="00D11957"/>
    <w:rsid w:val="00D11A6E"/>
    <w:rsid w:val="00D11B52"/>
    <w:rsid w:val="00D11BDD"/>
    <w:rsid w:val="00D11C08"/>
    <w:rsid w:val="00D11E8F"/>
    <w:rsid w:val="00D11FCD"/>
    <w:rsid w:val="00D122CA"/>
    <w:rsid w:val="00D122D7"/>
    <w:rsid w:val="00D123C4"/>
    <w:rsid w:val="00D1273B"/>
    <w:rsid w:val="00D12745"/>
    <w:rsid w:val="00D12A32"/>
    <w:rsid w:val="00D12ACC"/>
    <w:rsid w:val="00D12B38"/>
    <w:rsid w:val="00D12DC7"/>
    <w:rsid w:val="00D12E4A"/>
    <w:rsid w:val="00D12EB7"/>
    <w:rsid w:val="00D12F29"/>
    <w:rsid w:val="00D1311E"/>
    <w:rsid w:val="00D132E3"/>
    <w:rsid w:val="00D133AA"/>
    <w:rsid w:val="00D136AA"/>
    <w:rsid w:val="00D13BE9"/>
    <w:rsid w:val="00D13E32"/>
    <w:rsid w:val="00D13F63"/>
    <w:rsid w:val="00D13FE9"/>
    <w:rsid w:val="00D140D8"/>
    <w:rsid w:val="00D1446C"/>
    <w:rsid w:val="00D14558"/>
    <w:rsid w:val="00D1471E"/>
    <w:rsid w:val="00D147C3"/>
    <w:rsid w:val="00D1499C"/>
    <w:rsid w:val="00D149FE"/>
    <w:rsid w:val="00D14A5B"/>
    <w:rsid w:val="00D14A5F"/>
    <w:rsid w:val="00D14AAF"/>
    <w:rsid w:val="00D14ACA"/>
    <w:rsid w:val="00D14D8C"/>
    <w:rsid w:val="00D14DEE"/>
    <w:rsid w:val="00D1520A"/>
    <w:rsid w:val="00D155E8"/>
    <w:rsid w:val="00D1562C"/>
    <w:rsid w:val="00D159C0"/>
    <w:rsid w:val="00D15BEC"/>
    <w:rsid w:val="00D15CE1"/>
    <w:rsid w:val="00D161B0"/>
    <w:rsid w:val="00D164B0"/>
    <w:rsid w:val="00D16539"/>
    <w:rsid w:val="00D1655A"/>
    <w:rsid w:val="00D16818"/>
    <w:rsid w:val="00D16B92"/>
    <w:rsid w:val="00D16E5F"/>
    <w:rsid w:val="00D16E67"/>
    <w:rsid w:val="00D16F64"/>
    <w:rsid w:val="00D172F4"/>
    <w:rsid w:val="00D17331"/>
    <w:rsid w:val="00D1736B"/>
    <w:rsid w:val="00D17456"/>
    <w:rsid w:val="00D174C9"/>
    <w:rsid w:val="00D175FC"/>
    <w:rsid w:val="00D17833"/>
    <w:rsid w:val="00D17944"/>
    <w:rsid w:val="00D17C4C"/>
    <w:rsid w:val="00D17E40"/>
    <w:rsid w:val="00D200ED"/>
    <w:rsid w:val="00D2018A"/>
    <w:rsid w:val="00D204C2"/>
    <w:rsid w:val="00D20573"/>
    <w:rsid w:val="00D20593"/>
    <w:rsid w:val="00D2067D"/>
    <w:rsid w:val="00D207F0"/>
    <w:rsid w:val="00D214CB"/>
    <w:rsid w:val="00D2158A"/>
    <w:rsid w:val="00D217BA"/>
    <w:rsid w:val="00D218D5"/>
    <w:rsid w:val="00D2191E"/>
    <w:rsid w:val="00D21B3E"/>
    <w:rsid w:val="00D21BD7"/>
    <w:rsid w:val="00D21FDA"/>
    <w:rsid w:val="00D22036"/>
    <w:rsid w:val="00D220B4"/>
    <w:rsid w:val="00D221D9"/>
    <w:rsid w:val="00D2226A"/>
    <w:rsid w:val="00D2226E"/>
    <w:rsid w:val="00D2232C"/>
    <w:rsid w:val="00D2238F"/>
    <w:rsid w:val="00D225B6"/>
    <w:rsid w:val="00D22B27"/>
    <w:rsid w:val="00D22B3F"/>
    <w:rsid w:val="00D22DDC"/>
    <w:rsid w:val="00D23124"/>
    <w:rsid w:val="00D232E3"/>
    <w:rsid w:val="00D2352B"/>
    <w:rsid w:val="00D23597"/>
    <w:rsid w:val="00D2361B"/>
    <w:rsid w:val="00D23773"/>
    <w:rsid w:val="00D23782"/>
    <w:rsid w:val="00D23AF7"/>
    <w:rsid w:val="00D2439F"/>
    <w:rsid w:val="00D2481A"/>
    <w:rsid w:val="00D24B13"/>
    <w:rsid w:val="00D25148"/>
    <w:rsid w:val="00D25291"/>
    <w:rsid w:val="00D252B3"/>
    <w:rsid w:val="00D25338"/>
    <w:rsid w:val="00D25395"/>
    <w:rsid w:val="00D253BC"/>
    <w:rsid w:val="00D2554D"/>
    <w:rsid w:val="00D2555F"/>
    <w:rsid w:val="00D258F6"/>
    <w:rsid w:val="00D25CAE"/>
    <w:rsid w:val="00D25E13"/>
    <w:rsid w:val="00D25F8D"/>
    <w:rsid w:val="00D25FB2"/>
    <w:rsid w:val="00D25FD7"/>
    <w:rsid w:val="00D26239"/>
    <w:rsid w:val="00D2623D"/>
    <w:rsid w:val="00D2623F"/>
    <w:rsid w:val="00D263E3"/>
    <w:rsid w:val="00D26574"/>
    <w:rsid w:val="00D265B9"/>
    <w:rsid w:val="00D26630"/>
    <w:rsid w:val="00D267A7"/>
    <w:rsid w:val="00D267F1"/>
    <w:rsid w:val="00D26A1C"/>
    <w:rsid w:val="00D26B0D"/>
    <w:rsid w:val="00D26E0B"/>
    <w:rsid w:val="00D26FC1"/>
    <w:rsid w:val="00D27035"/>
    <w:rsid w:val="00D27050"/>
    <w:rsid w:val="00D271C3"/>
    <w:rsid w:val="00D2725B"/>
    <w:rsid w:val="00D2727F"/>
    <w:rsid w:val="00D27364"/>
    <w:rsid w:val="00D273B1"/>
    <w:rsid w:val="00D273F5"/>
    <w:rsid w:val="00D2750F"/>
    <w:rsid w:val="00D276E7"/>
    <w:rsid w:val="00D27704"/>
    <w:rsid w:val="00D278AB"/>
    <w:rsid w:val="00D27A00"/>
    <w:rsid w:val="00D27A98"/>
    <w:rsid w:val="00D27BEA"/>
    <w:rsid w:val="00D27D08"/>
    <w:rsid w:val="00D27DA7"/>
    <w:rsid w:val="00D3023C"/>
    <w:rsid w:val="00D30511"/>
    <w:rsid w:val="00D30686"/>
    <w:rsid w:val="00D3077E"/>
    <w:rsid w:val="00D30BBC"/>
    <w:rsid w:val="00D30CFC"/>
    <w:rsid w:val="00D31019"/>
    <w:rsid w:val="00D310D1"/>
    <w:rsid w:val="00D31150"/>
    <w:rsid w:val="00D312CD"/>
    <w:rsid w:val="00D314E5"/>
    <w:rsid w:val="00D3153E"/>
    <w:rsid w:val="00D315FB"/>
    <w:rsid w:val="00D317AE"/>
    <w:rsid w:val="00D318D8"/>
    <w:rsid w:val="00D31946"/>
    <w:rsid w:val="00D31951"/>
    <w:rsid w:val="00D31F61"/>
    <w:rsid w:val="00D3202D"/>
    <w:rsid w:val="00D3203A"/>
    <w:rsid w:val="00D3208E"/>
    <w:rsid w:val="00D3214E"/>
    <w:rsid w:val="00D322AA"/>
    <w:rsid w:val="00D327BE"/>
    <w:rsid w:val="00D327E8"/>
    <w:rsid w:val="00D327F4"/>
    <w:rsid w:val="00D32907"/>
    <w:rsid w:val="00D329B4"/>
    <w:rsid w:val="00D32BEA"/>
    <w:rsid w:val="00D32CB2"/>
    <w:rsid w:val="00D32E82"/>
    <w:rsid w:val="00D32F0D"/>
    <w:rsid w:val="00D32FB3"/>
    <w:rsid w:val="00D33061"/>
    <w:rsid w:val="00D331B1"/>
    <w:rsid w:val="00D331FB"/>
    <w:rsid w:val="00D33217"/>
    <w:rsid w:val="00D3324F"/>
    <w:rsid w:val="00D333EF"/>
    <w:rsid w:val="00D33508"/>
    <w:rsid w:val="00D336F0"/>
    <w:rsid w:val="00D338C0"/>
    <w:rsid w:val="00D33AC0"/>
    <w:rsid w:val="00D33BB0"/>
    <w:rsid w:val="00D34136"/>
    <w:rsid w:val="00D343F7"/>
    <w:rsid w:val="00D3446C"/>
    <w:rsid w:val="00D3455C"/>
    <w:rsid w:val="00D34632"/>
    <w:rsid w:val="00D3468B"/>
    <w:rsid w:val="00D348C2"/>
    <w:rsid w:val="00D34944"/>
    <w:rsid w:val="00D34A6B"/>
    <w:rsid w:val="00D34C5D"/>
    <w:rsid w:val="00D34C84"/>
    <w:rsid w:val="00D3562C"/>
    <w:rsid w:val="00D35A48"/>
    <w:rsid w:val="00D35C42"/>
    <w:rsid w:val="00D35CFD"/>
    <w:rsid w:val="00D35D84"/>
    <w:rsid w:val="00D35E26"/>
    <w:rsid w:val="00D36053"/>
    <w:rsid w:val="00D36145"/>
    <w:rsid w:val="00D3623B"/>
    <w:rsid w:val="00D36260"/>
    <w:rsid w:val="00D362A0"/>
    <w:rsid w:val="00D36569"/>
    <w:rsid w:val="00D365C8"/>
    <w:rsid w:val="00D366D5"/>
    <w:rsid w:val="00D36862"/>
    <w:rsid w:val="00D36988"/>
    <w:rsid w:val="00D36A7B"/>
    <w:rsid w:val="00D36F32"/>
    <w:rsid w:val="00D37052"/>
    <w:rsid w:val="00D370E0"/>
    <w:rsid w:val="00D373A2"/>
    <w:rsid w:val="00D3757C"/>
    <w:rsid w:val="00D37800"/>
    <w:rsid w:val="00D37955"/>
    <w:rsid w:val="00D37B38"/>
    <w:rsid w:val="00D37ED0"/>
    <w:rsid w:val="00D37F42"/>
    <w:rsid w:val="00D37FFE"/>
    <w:rsid w:val="00D40108"/>
    <w:rsid w:val="00D401D4"/>
    <w:rsid w:val="00D4020B"/>
    <w:rsid w:val="00D402F8"/>
    <w:rsid w:val="00D40578"/>
    <w:rsid w:val="00D409F6"/>
    <w:rsid w:val="00D40C52"/>
    <w:rsid w:val="00D40D3F"/>
    <w:rsid w:val="00D40EA2"/>
    <w:rsid w:val="00D411B4"/>
    <w:rsid w:val="00D414DB"/>
    <w:rsid w:val="00D415BA"/>
    <w:rsid w:val="00D416B8"/>
    <w:rsid w:val="00D418BE"/>
    <w:rsid w:val="00D41A49"/>
    <w:rsid w:val="00D41CAB"/>
    <w:rsid w:val="00D4205C"/>
    <w:rsid w:val="00D4211C"/>
    <w:rsid w:val="00D421A1"/>
    <w:rsid w:val="00D42467"/>
    <w:rsid w:val="00D4249F"/>
    <w:rsid w:val="00D4257B"/>
    <w:rsid w:val="00D4281F"/>
    <w:rsid w:val="00D42ACB"/>
    <w:rsid w:val="00D42D5A"/>
    <w:rsid w:val="00D42F9E"/>
    <w:rsid w:val="00D430CB"/>
    <w:rsid w:val="00D43463"/>
    <w:rsid w:val="00D4346D"/>
    <w:rsid w:val="00D43737"/>
    <w:rsid w:val="00D438EC"/>
    <w:rsid w:val="00D43BD7"/>
    <w:rsid w:val="00D44580"/>
    <w:rsid w:val="00D44676"/>
    <w:rsid w:val="00D44989"/>
    <w:rsid w:val="00D44A4E"/>
    <w:rsid w:val="00D44D2E"/>
    <w:rsid w:val="00D44FBA"/>
    <w:rsid w:val="00D4509F"/>
    <w:rsid w:val="00D450A5"/>
    <w:rsid w:val="00D453F4"/>
    <w:rsid w:val="00D4551A"/>
    <w:rsid w:val="00D455CA"/>
    <w:rsid w:val="00D45ACB"/>
    <w:rsid w:val="00D45AEA"/>
    <w:rsid w:val="00D45D5A"/>
    <w:rsid w:val="00D45F9F"/>
    <w:rsid w:val="00D46179"/>
    <w:rsid w:val="00D46298"/>
    <w:rsid w:val="00D4634C"/>
    <w:rsid w:val="00D46882"/>
    <w:rsid w:val="00D46C98"/>
    <w:rsid w:val="00D46DAD"/>
    <w:rsid w:val="00D46DF3"/>
    <w:rsid w:val="00D46F82"/>
    <w:rsid w:val="00D46F9C"/>
    <w:rsid w:val="00D46FBD"/>
    <w:rsid w:val="00D4712F"/>
    <w:rsid w:val="00D472FA"/>
    <w:rsid w:val="00D4732B"/>
    <w:rsid w:val="00D4739A"/>
    <w:rsid w:val="00D47454"/>
    <w:rsid w:val="00D474A8"/>
    <w:rsid w:val="00D47646"/>
    <w:rsid w:val="00D476DB"/>
    <w:rsid w:val="00D47735"/>
    <w:rsid w:val="00D4795B"/>
    <w:rsid w:val="00D47A5C"/>
    <w:rsid w:val="00D47BA8"/>
    <w:rsid w:val="00D47CDD"/>
    <w:rsid w:val="00D47CFD"/>
    <w:rsid w:val="00D47DAE"/>
    <w:rsid w:val="00D47EAD"/>
    <w:rsid w:val="00D500EE"/>
    <w:rsid w:val="00D501C2"/>
    <w:rsid w:val="00D504E9"/>
    <w:rsid w:val="00D5076B"/>
    <w:rsid w:val="00D507F7"/>
    <w:rsid w:val="00D50A82"/>
    <w:rsid w:val="00D50AEF"/>
    <w:rsid w:val="00D50B0B"/>
    <w:rsid w:val="00D50BA4"/>
    <w:rsid w:val="00D50E26"/>
    <w:rsid w:val="00D50FC8"/>
    <w:rsid w:val="00D50FE1"/>
    <w:rsid w:val="00D51553"/>
    <w:rsid w:val="00D5156A"/>
    <w:rsid w:val="00D5158C"/>
    <w:rsid w:val="00D519B9"/>
    <w:rsid w:val="00D51B44"/>
    <w:rsid w:val="00D51D32"/>
    <w:rsid w:val="00D51E25"/>
    <w:rsid w:val="00D52061"/>
    <w:rsid w:val="00D52161"/>
    <w:rsid w:val="00D521F5"/>
    <w:rsid w:val="00D522A1"/>
    <w:rsid w:val="00D523E1"/>
    <w:rsid w:val="00D524A7"/>
    <w:rsid w:val="00D525D8"/>
    <w:rsid w:val="00D525DE"/>
    <w:rsid w:val="00D52749"/>
    <w:rsid w:val="00D52878"/>
    <w:rsid w:val="00D528B9"/>
    <w:rsid w:val="00D52910"/>
    <w:rsid w:val="00D52B25"/>
    <w:rsid w:val="00D52B94"/>
    <w:rsid w:val="00D52C18"/>
    <w:rsid w:val="00D52F68"/>
    <w:rsid w:val="00D53284"/>
    <w:rsid w:val="00D53293"/>
    <w:rsid w:val="00D5338D"/>
    <w:rsid w:val="00D53454"/>
    <w:rsid w:val="00D536E3"/>
    <w:rsid w:val="00D539ED"/>
    <w:rsid w:val="00D53A13"/>
    <w:rsid w:val="00D53B77"/>
    <w:rsid w:val="00D53CB1"/>
    <w:rsid w:val="00D53FBC"/>
    <w:rsid w:val="00D5411B"/>
    <w:rsid w:val="00D54221"/>
    <w:rsid w:val="00D54227"/>
    <w:rsid w:val="00D542E9"/>
    <w:rsid w:val="00D54399"/>
    <w:rsid w:val="00D544AA"/>
    <w:rsid w:val="00D545ED"/>
    <w:rsid w:val="00D54763"/>
    <w:rsid w:val="00D54822"/>
    <w:rsid w:val="00D549CE"/>
    <w:rsid w:val="00D54A5F"/>
    <w:rsid w:val="00D54AAA"/>
    <w:rsid w:val="00D54BDC"/>
    <w:rsid w:val="00D54D96"/>
    <w:rsid w:val="00D54DE5"/>
    <w:rsid w:val="00D54E2B"/>
    <w:rsid w:val="00D54EA9"/>
    <w:rsid w:val="00D55005"/>
    <w:rsid w:val="00D550E0"/>
    <w:rsid w:val="00D554BD"/>
    <w:rsid w:val="00D55536"/>
    <w:rsid w:val="00D556D5"/>
    <w:rsid w:val="00D5574A"/>
    <w:rsid w:val="00D5577B"/>
    <w:rsid w:val="00D55834"/>
    <w:rsid w:val="00D559CE"/>
    <w:rsid w:val="00D55C3E"/>
    <w:rsid w:val="00D5610B"/>
    <w:rsid w:val="00D563A1"/>
    <w:rsid w:val="00D56824"/>
    <w:rsid w:val="00D568DC"/>
    <w:rsid w:val="00D56ACF"/>
    <w:rsid w:val="00D56B9E"/>
    <w:rsid w:val="00D56F61"/>
    <w:rsid w:val="00D56FB0"/>
    <w:rsid w:val="00D57160"/>
    <w:rsid w:val="00D572DA"/>
    <w:rsid w:val="00D572E5"/>
    <w:rsid w:val="00D57304"/>
    <w:rsid w:val="00D573B1"/>
    <w:rsid w:val="00D5746D"/>
    <w:rsid w:val="00D57551"/>
    <w:rsid w:val="00D5770D"/>
    <w:rsid w:val="00D577B8"/>
    <w:rsid w:val="00D5796C"/>
    <w:rsid w:val="00D57A48"/>
    <w:rsid w:val="00D57BED"/>
    <w:rsid w:val="00D57C3D"/>
    <w:rsid w:val="00D57D93"/>
    <w:rsid w:val="00D57E99"/>
    <w:rsid w:val="00D57F6A"/>
    <w:rsid w:val="00D600A0"/>
    <w:rsid w:val="00D601C8"/>
    <w:rsid w:val="00D60201"/>
    <w:rsid w:val="00D606F6"/>
    <w:rsid w:val="00D6089B"/>
    <w:rsid w:val="00D60C02"/>
    <w:rsid w:val="00D60C6E"/>
    <w:rsid w:val="00D60DE7"/>
    <w:rsid w:val="00D611CC"/>
    <w:rsid w:val="00D6163D"/>
    <w:rsid w:val="00D619F7"/>
    <w:rsid w:val="00D61AC7"/>
    <w:rsid w:val="00D61BD4"/>
    <w:rsid w:val="00D61CF7"/>
    <w:rsid w:val="00D621A2"/>
    <w:rsid w:val="00D62439"/>
    <w:rsid w:val="00D62450"/>
    <w:rsid w:val="00D62507"/>
    <w:rsid w:val="00D62852"/>
    <w:rsid w:val="00D62AF2"/>
    <w:rsid w:val="00D62D60"/>
    <w:rsid w:val="00D62EB7"/>
    <w:rsid w:val="00D62FBC"/>
    <w:rsid w:val="00D6343F"/>
    <w:rsid w:val="00D63467"/>
    <w:rsid w:val="00D63478"/>
    <w:rsid w:val="00D6357E"/>
    <w:rsid w:val="00D635B3"/>
    <w:rsid w:val="00D638D0"/>
    <w:rsid w:val="00D63A00"/>
    <w:rsid w:val="00D63B47"/>
    <w:rsid w:val="00D63C3C"/>
    <w:rsid w:val="00D63E07"/>
    <w:rsid w:val="00D64089"/>
    <w:rsid w:val="00D64436"/>
    <w:rsid w:val="00D6443E"/>
    <w:rsid w:val="00D644FE"/>
    <w:rsid w:val="00D6455C"/>
    <w:rsid w:val="00D645C0"/>
    <w:rsid w:val="00D645F0"/>
    <w:rsid w:val="00D64609"/>
    <w:rsid w:val="00D646CE"/>
    <w:rsid w:val="00D647D1"/>
    <w:rsid w:val="00D649EC"/>
    <w:rsid w:val="00D64B00"/>
    <w:rsid w:val="00D64B98"/>
    <w:rsid w:val="00D64D10"/>
    <w:rsid w:val="00D64DE2"/>
    <w:rsid w:val="00D64E67"/>
    <w:rsid w:val="00D65048"/>
    <w:rsid w:val="00D6531E"/>
    <w:rsid w:val="00D65543"/>
    <w:rsid w:val="00D656A0"/>
    <w:rsid w:val="00D65791"/>
    <w:rsid w:val="00D65AD1"/>
    <w:rsid w:val="00D65B6D"/>
    <w:rsid w:val="00D65C31"/>
    <w:rsid w:val="00D65D97"/>
    <w:rsid w:val="00D65EB0"/>
    <w:rsid w:val="00D664AE"/>
    <w:rsid w:val="00D664E9"/>
    <w:rsid w:val="00D6671B"/>
    <w:rsid w:val="00D66826"/>
    <w:rsid w:val="00D6686F"/>
    <w:rsid w:val="00D66A89"/>
    <w:rsid w:val="00D66AA6"/>
    <w:rsid w:val="00D66CA0"/>
    <w:rsid w:val="00D66D4D"/>
    <w:rsid w:val="00D67015"/>
    <w:rsid w:val="00D6704D"/>
    <w:rsid w:val="00D6772E"/>
    <w:rsid w:val="00D6780F"/>
    <w:rsid w:val="00D678B2"/>
    <w:rsid w:val="00D67FAE"/>
    <w:rsid w:val="00D702E6"/>
    <w:rsid w:val="00D70726"/>
    <w:rsid w:val="00D70744"/>
    <w:rsid w:val="00D7078C"/>
    <w:rsid w:val="00D707AB"/>
    <w:rsid w:val="00D70BD9"/>
    <w:rsid w:val="00D70D1A"/>
    <w:rsid w:val="00D70E89"/>
    <w:rsid w:val="00D711FB"/>
    <w:rsid w:val="00D71258"/>
    <w:rsid w:val="00D712EA"/>
    <w:rsid w:val="00D714DE"/>
    <w:rsid w:val="00D717A2"/>
    <w:rsid w:val="00D717CA"/>
    <w:rsid w:val="00D71A01"/>
    <w:rsid w:val="00D71A83"/>
    <w:rsid w:val="00D71EC2"/>
    <w:rsid w:val="00D71EE1"/>
    <w:rsid w:val="00D71F35"/>
    <w:rsid w:val="00D7253D"/>
    <w:rsid w:val="00D72792"/>
    <w:rsid w:val="00D72799"/>
    <w:rsid w:val="00D72814"/>
    <w:rsid w:val="00D72C43"/>
    <w:rsid w:val="00D72CF0"/>
    <w:rsid w:val="00D72F1C"/>
    <w:rsid w:val="00D7302A"/>
    <w:rsid w:val="00D7334E"/>
    <w:rsid w:val="00D7335B"/>
    <w:rsid w:val="00D736B9"/>
    <w:rsid w:val="00D73CE9"/>
    <w:rsid w:val="00D73E62"/>
    <w:rsid w:val="00D73ED2"/>
    <w:rsid w:val="00D744CC"/>
    <w:rsid w:val="00D74852"/>
    <w:rsid w:val="00D74C53"/>
    <w:rsid w:val="00D74F3D"/>
    <w:rsid w:val="00D74F5B"/>
    <w:rsid w:val="00D74FE2"/>
    <w:rsid w:val="00D75074"/>
    <w:rsid w:val="00D75112"/>
    <w:rsid w:val="00D75277"/>
    <w:rsid w:val="00D75320"/>
    <w:rsid w:val="00D75417"/>
    <w:rsid w:val="00D75546"/>
    <w:rsid w:val="00D75732"/>
    <w:rsid w:val="00D7574B"/>
    <w:rsid w:val="00D75775"/>
    <w:rsid w:val="00D758CE"/>
    <w:rsid w:val="00D75A3E"/>
    <w:rsid w:val="00D75AC8"/>
    <w:rsid w:val="00D75CC3"/>
    <w:rsid w:val="00D75F6F"/>
    <w:rsid w:val="00D76012"/>
    <w:rsid w:val="00D765C4"/>
    <w:rsid w:val="00D765EA"/>
    <w:rsid w:val="00D7683A"/>
    <w:rsid w:val="00D76994"/>
    <w:rsid w:val="00D76B81"/>
    <w:rsid w:val="00D76C87"/>
    <w:rsid w:val="00D76CD3"/>
    <w:rsid w:val="00D76F8F"/>
    <w:rsid w:val="00D771BD"/>
    <w:rsid w:val="00D7720E"/>
    <w:rsid w:val="00D77367"/>
    <w:rsid w:val="00D777CA"/>
    <w:rsid w:val="00D777D7"/>
    <w:rsid w:val="00D7786F"/>
    <w:rsid w:val="00D77B63"/>
    <w:rsid w:val="00D803F5"/>
    <w:rsid w:val="00D8040C"/>
    <w:rsid w:val="00D8040F"/>
    <w:rsid w:val="00D804AC"/>
    <w:rsid w:val="00D8068C"/>
    <w:rsid w:val="00D8072F"/>
    <w:rsid w:val="00D80751"/>
    <w:rsid w:val="00D80784"/>
    <w:rsid w:val="00D807E9"/>
    <w:rsid w:val="00D80B5F"/>
    <w:rsid w:val="00D80D6D"/>
    <w:rsid w:val="00D80DE2"/>
    <w:rsid w:val="00D80F6F"/>
    <w:rsid w:val="00D81492"/>
    <w:rsid w:val="00D814FF"/>
    <w:rsid w:val="00D81706"/>
    <w:rsid w:val="00D8172F"/>
    <w:rsid w:val="00D81751"/>
    <w:rsid w:val="00D81968"/>
    <w:rsid w:val="00D81C26"/>
    <w:rsid w:val="00D81EA4"/>
    <w:rsid w:val="00D81ECC"/>
    <w:rsid w:val="00D81ECD"/>
    <w:rsid w:val="00D81ED4"/>
    <w:rsid w:val="00D82082"/>
    <w:rsid w:val="00D8209C"/>
    <w:rsid w:val="00D820F1"/>
    <w:rsid w:val="00D821A0"/>
    <w:rsid w:val="00D82615"/>
    <w:rsid w:val="00D82740"/>
    <w:rsid w:val="00D829C3"/>
    <w:rsid w:val="00D82A5D"/>
    <w:rsid w:val="00D82C22"/>
    <w:rsid w:val="00D82D08"/>
    <w:rsid w:val="00D82E01"/>
    <w:rsid w:val="00D82E66"/>
    <w:rsid w:val="00D83118"/>
    <w:rsid w:val="00D83167"/>
    <w:rsid w:val="00D832D3"/>
    <w:rsid w:val="00D8338A"/>
    <w:rsid w:val="00D83789"/>
    <w:rsid w:val="00D83A2F"/>
    <w:rsid w:val="00D83C82"/>
    <w:rsid w:val="00D83D01"/>
    <w:rsid w:val="00D83DB5"/>
    <w:rsid w:val="00D83E34"/>
    <w:rsid w:val="00D840E2"/>
    <w:rsid w:val="00D845A2"/>
    <w:rsid w:val="00D84866"/>
    <w:rsid w:val="00D8488F"/>
    <w:rsid w:val="00D84C6A"/>
    <w:rsid w:val="00D84D8F"/>
    <w:rsid w:val="00D84FF4"/>
    <w:rsid w:val="00D85697"/>
    <w:rsid w:val="00D8596A"/>
    <w:rsid w:val="00D85A7D"/>
    <w:rsid w:val="00D85C98"/>
    <w:rsid w:val="00D85C99"/>
    <w:rsid w:val="00D8612D"/>
    <w:rsid w:val="00D867F6"/>
    <w:rsid w:val="00D86A09"/>
    <w:rsid w:val="00D86AE7"/>
    <w:rsid w:val="00D86C3E"/>
    <w:rsid w:val="00D86D6E"/>
    <w:rsid w:val="00D86EB8"/>
    <w:rsid w:val="00D8709D"/>
    <w:rsid w:val="00D87312"/>
    <w:rsid w:val="00D8742B"/>
    <w:rsid w:val="00D87961"/>
    <w:rsid w:val="00D87AAF"/>
    <w:rsid w:val="00D87D94"/>
    <w:rsid w:val="00D87EB1"/>
    <w:rsid w:val="00D87FEF"/>
    <w:rsid w:val="00D90045"/>
    <w:rsid w:val="00D9012F"/>
    <w:rsid w:val="00D901B2"/>
    <w:rsid w:val="00D901D7"/>
    <w:rsid w:val="00D9030A"/>
    <w:rsid w:val="00D90346"/>
    <w:rsid w:val="00D903DD"/>
    <w:rsid w:val="00D90451"/>
    <w:rsid w:val="00D905DC"/>
    <w:rsid w:val="00D908CC"/>
    <w:rsid w:val="00D90A8B"/>
    <w:rsid w:val="00D90DE9"/>
    <w:rsid w:val="00D91376"/>
    <w:rsid w:val="00D913A9"/>
    <w:rsid w:val="00D914B1"/>
    <w:rsid w:val="00D915F5"/>
    <w:rsid w:val="00D9171E"/>
    <w:rsid w:val="00D917AC"/>
    <w:rsid w:val="00D91924"/>
    <w:rsid w:val="00D91FB0"/>
    <w:rsid w:val="00D91FBD"/>
    <w:rsid w:val="00D92328"/>
    <w:rsid w:val="00D92426"/>
    <w:rsid w:val="00D92476"/>
    <w:rsid w:val="00D9267E"/>
    <w:rsid w:val="00D92BF5"/>
    <w:rsid w:val="00D92C8E"/>
    <w:rsid w:val="00D92E1C"/>
    <w:rsid w:val="00D935FD"/>
    <w:rsid w:val="00D936B8"/>
    <w:rsid w:val="00D93709"/>
    <w:rsid w:val="00D937D9"/>
    <w:rsid w:val="00D93CF5"/>
    <w:rsid w:val="00D93DC2"/>
    <w:rsid w:val="00D94181"/>
    <w:rsid w:val="00D942D5"/>
    <w:rsid w:val="00D9445A"/>
    <w:rsid w:val="00D9445E"/>
    <w:rsid w:val="00D9449F"/>
    <w:rsid w:val="00D945E3"/>
    <w:rsid w:val="00D9461B"/>
    <w:rsid w:val="00D94727"/>
    <w:rsid w:val="00D94801"/>
    <w:rsid w:val="00D948A8"/>
    <w:rsid w:val="00D94B15"/>
    <w:rsid w:val="00D94B2C"/>
    <w:rsid w:val="00D94D68"/>
    <w:rsid w:val="00D95728"/>
    <w:rsid w:val="00D95FD7"/>
    <w:rsid w:val="00D9643F"/>
    <w:rsid w:val="00D967A9"/>
    <w:rsid w:val="00D96A94"/>
    <w:rsid w:val="00D96C3D"/>
    <w:rsid w:val="00D96CA4"/>
    <w:rsid w:val="00D96F31"/>
    <w:rsid w:val="00D96FB5"/>
    <w:rsid w:val="00D97164"/>
    <w:rsid w:val="00D97184"/>
    <w:rsid w:val="00D972F5"/>
    <w:rsid w:val="00D9751D"/>
    <w:rsid w:val="00D9756F"/>
    <w:rsid w:val="00D976A3"/>
    <w:rsid w:val="00D97C80"/>
    <w:rsid w:val="00D97C83"/>
    <w:rsid w:val="00DA0380"/>
    <w:rsid w:val="00DA03D7"/>
    <w:rsid w:val="00DA059B"/>
    <w:rsid w:val="00DA0A8D"/>
    <w:rsid w:val="00DA0B79"/>
    <w:rsid w:val="00DA0D01"/>
    <w:rsid w:val="00DA0D2F"/>
    <w:rsid w:val="00DA1014"/>
    <w:rsid w:val="00DA1117"/>
    <w:rsid w:val="00DA14F4"/>
    <w:rsid w:val="00DA17A8"/>
    <w:rsid w:val="00DA1A58"/>
    <w:rsid w:val="00DA1ABD"/>
    <w:rsid w:val="00DA1C5C"/>
    <w:rsid w:val="00DA1E58"/>
    <w:rsid w:val="00DA20CD"/>
    <w:rsid w:val="00DA21F3"/>
    <w:rsid w:val="00DA273D"/>
    <w:rsid w:val="00DA2782"/>
    <w:rsid w:val="00DA2874"/>
    <w:rsid w:val="00DA2958"/>
    <w:rsid w:val="00DA296F"/>
    <w:rsid w:val="00DA2B43"/>
    <w:rsid w:val="00DA2BDB"/>
    <w:rsid w:val="00DA2DE1"/>
    <w:rsid w:val="00DA30E8"/>
    <w:rsid w:val="00DA3106"/>
    <w:rsid w:val="00DA310C"/>
    <w:rsid w:val="00DA3272"/>
    <w:rsid w:val="00DA38ED"/>
    <w:rsid w:val="00DA39C3"/>
    <w:rsid w:val="00DA3A19"/>
    <w:rsid w:val="00DA3BEB"/>
    <w:rsid w:val="00DA3BEE"/>
    <w:rsid w:val="00DA3C20"/>
    <w:rsid w:val="00DA412E"/>
    <w:rsid w:val="00DA44A1"/>
    <w:rsid w:val="00DA45A8"/>
    <w:rsid w:val="00DA4B1A"/>
    <w:rsid w:val="00DA4C7B"/>
    <w:rsid w:val="00DA4D2C"/>
    <w:rsid w:val="00DA532D"/>
    <w:rsid w:val="00DA55DE"/>
    <w:rsid w:val="00DA567E"/>
    <w:rsid w:val="00DA56B6"/>
    <w:rsid w:val="00DA574B"/>
    <w:rsid w:val="00DA5A32"/>
    <w:rsid w:val="00DA5BF5"/>
    <w:rsid w:val="00DA60F5"/>
    <w:rsid w:val="00DA62C2"/>
    <w:rsid w:val="00DA66A1"/>
    <w:rsid w:val="00DA6796"/>
    <w:rsid w:val="00DA68CA"/>
    <w:rsid w:val="00DA6A63"/>
    <w:rsid w:val="00DA6A66"/>
    <w:rsid w:val="00DA6C68"/>
    <w:rsid w:val="00DA6F48"/>
    <w:rsid w:val="00DA6F81"/>
    <w:rsid w:val="00DA7153"/>
    <w:rsid w:val="00DA719F"/>
    <w:rsid w:val="00DA7411"/>
    <w:rsid w:val="00DA75BA"/>
    <w:rsid w:val="00DA78AA"/>
    <w:rsid w:val="00DA78DA"/>
    <w:rsid w:val="00DA7AC6"/>
    <w:rsid w:val="00DA7D45"/>
    <w:rsid w:val="00DA7DFA"/>
    <w:rsid w:val="00DB0006"/>
    <w:rsid w:val="00DB0664"/>
    <w:rsid w:val="00DB076E"/>
    <w:rsid w:val="00DB0771"/>
    <w:rsid w:val="00DB0778"/>
    <w:rsid w:val="00DB07E0"/>
    <w:rsid w:val="00DB08A5"/>
    <w:rsid w:val="00DB0934"/>
    <w:rsid w:val="00DB0A0E"/>
    <w:rsid w:val="00DB0A36"/>
    <w:rsid w:val="00DB0AEA"/>
    <w:rsid w:val="00DB0D30"/>
    <w:rsid w:val="00DB0DEA"/>
    <w:rsid w:val="00DB0F36"/>
    <w:rsid w:val="00DB1091"/>
    <w:rsid w:val="00DB111A"/>
    <w:rsid w:val="00DB1449"/>
    <w:rsid w:val="00DB15CF"/>
    <w:rsid w:val="00DB1811"/>
    <w:rsid w:val="00DB1843"/>
    <w:rsid w:val="00DB1BAA"/>
    <w:rsid w:val="00DB1E7A"/>
    <w:rsid w:val="00DB2013"/>
    <w:rsid w:val="00DB2357"/>
    <w:rsid w:val="00DB23B8"/>
    <w:rsid w:val="00DB2464"/>
    <w:rsid w:val="00DB2484"/>
    <w:rsid w:val="00DB25AB"/>
    <w:rsid w:val="00DB2699"/>
    <w:rsid w:val="00DB27B6"/>
    <w:rsid w:val="00DB2889"/>
    <w:rsid w:val="00DB298E"/>
    <w:rsid w:val="00DB2A9D"/>
    <w:rsid w:val="00DB2AB9"/>
    <w:rsid w:val="00DB2CA9"/>
    <w:rsid w:val="00DB2DD1"/>
    <w:rsid w:val="00DB2EAD"/>
    <w:rsid w:val="00DB2F99"/>
    <w:rsid w:val="00DB2F9A"/>
    <w:rsid w:val="00DB311E"/>
    <w:rsid w:val="00DB32E9"/>
    <w:rsid w:val="00DB349F"/>
    <w:rsid w:val="00DB34FC"/>
    <w:rsid w:val="00DB35A1"/>
    <w:rsid w:val="00DB397E"/>
    <w:rsid w:val="00DB3AB2"/>
    <w:rsid w:val="00DB42C0"/>
    <w:rsid w:val="00DB44BD"/>
    <w:rsid w:val="00DB44E2"/>
    <w:rsid w:val="00DB466F"/>
    <w:rsid w:val="00DB4B30"/>
    <w:rsid w:val="00DB4BFD"/>
    <w:rsid w:val="00DB4D52"/>
    <w:rsid w:val="00DB4DA5"/>
    <w:rsid w:val="00DB4F3D"/>
    <w:rsid w:val="00DB4F5C"/>
    <w:rsid w:val="00DB4F71"/>
    <w:rsid w:val="00DB4FE4"/>
    <w:rsid w:val="00DB5025"/>
    <w:rsid w:val="00DB53FA"/>
    <w:rsid w:val="00DB5633"/>
    <w:rsid w:val="00DB57EF"/>
    <w:rsid w:val="00DB59A2"/>
    <w:rsid w:val="00DB5A8F"/>
    <w:rsid w:val="00DB5BF7"/>
    <w:rsid w:val="00DB5E54"/>
    <w:rsid w:val="00DB5EE2"/>
    <w:rsid w:val="00DB616B"/>
    <w:rsid w:val="00DB617F"/>
    <w:rsid w:val="00DB62C1"/>
    <w:rsid w:val="00DB66C6"/>
    <w:rsid w:val="00DB6711"/>
    <w:rsid w:val="00DB6ADE"/>
    <w:rsid w:val="00DB6B0E"/>
    <w:rsid w:val="00DB6C49"/>
    <w:rsid w:val="00DB6CEF"/>
    <w:rsid w:val="00DB6E80"/>
    <w:rsid w:val="00DB6EF1"/>
    <w:rsid w:val="00DB722F"/>
    <w:rsid w:val="00DB7323"/>
    <w:rsid w:val="00DB7325"/>
    <w:rsid w:val="00DB75B3"/>
    <w:rsid w:val="00DB77AC"/>
    <w:rsid w:val="00DB791F"/>
    <w:rsid w:val="00DB7964"/>
    <w:rsid w:val="00DB798B"/>
    <w:rsid w:val="00DB7CF9"/>
    <w:rsid w:val="00DB7DA3"/>
    <w:rsid w:val="00DB7DEB"/>
    <w:rsid w:val="00DC010E"/>
    <w:rsid w:val="00DC016A"/>
    <w:rsid w:val="00DC017F"/>
    <w:rsid w:val="00DC04FF"/>
    <w:rsid w:val="00DC09B7"/>
    <w:rsid w:val="00DC0A14"/>
    <w:rsid w:val="00DC0BBA"/>
    <w:rsid w:val="00DC0D89"/>
    <w:rsid w:val="00DC0DC7"/>
    <w:rsid w:val="00DC1243"/>
    <w:rsid w:val="00DC128C"/>
    <w:rsid w:val="00DC17C7"/>
    <w:rsid w:val="00DC20CA"/>
    <w:rsid w:val="00DC2182"/>
    <w:rsid w:val="00DC223C"/>
    <w:rsid w:val="00DC229F"/>
    <w:rsid w:val="00DC26D4"/>
    <w:rsid w:val="00DC27D2"/>
    <w:rsid w:val="00DC2880"/>
    <w:rsid w:val="00DC2953"/>
    <w:rsid w:val="00DC29D2"/>
    <w:rsid w:val="00DC2B15"/>
    <w:rsid w:val="00DC2B77"/>
    <w:rsid w:val="00DC2CD0"/>
    <w:rsid w:val="00DC2E32"/>
    <w:rsid w:val="00DC2E3D"/>
    <w:rsid w:val="00DC2F56"/>
    <w:rsid w:val="00DC3147"/>
    <w:rsid w:val="00DC31EA"/>
    <w:rsid w:val="00DC335A"/>
    <w:rsid w:val="00DC3397"/>
    <w:rsid w:val="00DC33F0"/>
    <w:rsid w:val="00DC3E2D"/>
    <w:rsid w:val="00DC3F26"/>
    <w:rsid w:val="00DC3F3F"/>
    <w:rsid w:val="00DC487B"/>
    <w:rsid w:val="00DC48D2"/>
    <w:rsid w:val="00DC4D01"/>
    <w:rsid w:val="00DC4E70"/>
    <w:rsid w:val="00DC5088"/>
    <w:rsid w:val="00DC539D"/>
    <w:rsid w:val="00DC53FE"/>
    <w:rsid w:val="00DC57D9"/>
    <w:rsid w:val="00DC5C1D"/>
    <w:rsid w:val="00DC5F84"/>
    <w:rsid w:val="00DC62F9"/>
    <w:rsid w:val="00DC6495"/>
    <w:rsid w:val="00DC64DB"/>
    <w:rsid w:val="00DC65AF"/>
    <w:rsid w:val="00DC6716"/>
    <w:rsid w:val="00DC6743"/>
    <w:rsid w:val="00DC6767"/>
    <w:rsid w:val="00DC6A36"/>
    <w:rsid w:val="00DC6A50"/>
    <w:rsid w:val="00DC6C13"/>
    <w:rsid w:val="00DC6C26"/>
    <w:rsid w:val="00DC6E20"/>
    <w:rsid w:val="00DC73D8"/>
    <w:rsid w:val="00DC7408"/>
    <w:rsid w:val="00DC7866"/>
    <w:rsid w:val="00DC79E9"/>
    <w:rsid w:val="00DC7AC8"/>
    <w:rsid w:val="00DD00FF"/>
    <w:rsid w:val="00DD0202"/>
    <w:rsid w:val="00DD0335"/>
    <w:rsid w:val="00DD0342"/>
    <w:rsid w:val="00DD07E9"/>
    <w:rsid w:val="00DD0824"/>
    <w:rsid w:val="00DD090F"/>
    <w:rsid w:val="00DD0923"/>
    <w:rsid w:val="00DD0B3F"/>
    <w:rsid w:val="00DD0C13"/>
    <w:rsid w:val="00DD0FA9"/>
    <w:rsid w:val="00DD1217"/>
    <w:rsid w:val="00DD123C"/>
    <w:rsid w:val="00DD127C"/>
    <w:rsid w:val="00DD1320"/>
    <w:rsid w:val="00DD132D"/>
    <w:rsid w:val="00DD148F"/>
    <w:rsid w:val="00DD185D"/>
    <w:rsid w:val="00DD1943"/>
    <w:rsid w:val="00DD1997"/>
    <w:rsid w:val="00DD1A20"/>
    <w:rsid w:val="00DD1E6F"/>
    <w:rsid w:val="00DD1F9A"/>
    <w:rsid w:val="00DD21C8"/>
    <w:rsid w:val="00DD21E3"/>
    <w:rsid w:val="00DD2295"/>
    <w:rsid w:val="00DD23DC"/>
    <w:rsid w:val="00DD266C"/>
    <w:rsid w:val="00DD266E"/>
    <w:rsid w:val="00DD2707"/>
    <w:rsid w:val="00DD2879"/>
    <w:rsid w:val="00DD287F"/>
    <w:rsid w:val="00DD29CE"/>
    <w:rsid w:val="00DD2A15"/>
    <w:rsid w:val="00DD2AD4"/>
    <w:rsid w:val="00DD2AD9"/>
    <w:rsid w:val="00DD2B09"/>
    <w:rsid w:val="00DD2DAD"/>
    <w:rsid w:val="00DD309D"/>
    <w:rsid w:val="00DD3154"/>
    <w:rsid w:val="00DD31DB"/>
    <w:rsid w:val="00DD350D"/>
    <w:rsid w:val="00DD359B"/>
    <w:rsid w:val="00DD3933"/>
    <w:rsid w:val="00DD39A0"/>
    <w:rsid w:val="00DD3A41"/>
    <w:rsid w:val="00DD3D40"/>
    <w:rsid w:val="00DD3DD0"/>
    <w:rsid w:val="00DD4120"/>
    <w:rsid w:val="00DD41CF"/>
    <w:rsid w:val="00DD420D"/>
    <w:rsid w:val="00DD4315"/>
    <w:rsid w:val="00DD4833"/>
    <w:rsid w:val="00DD4B11"/>
    <w:rsid w:val="00DD4C7E"/>
    <w:rsid w:val="00DD4C9A"/>
    <w:rsid w:val="00DD4D12"/>
    <w:rsid w:val="00DD4DC1"/>
    <w:rsid w:val="00DD4ECF"/>
    <w:rsid w:val="00DD4F23"/>
    <w:rsid w:val="00DD50D0"/>
    <w:rsid w:val="00DD53CE"/>
    <w:rsid w:val="00DD545C"/>
    <w:rsid w:val="00DD585C"/>
    <w:rsid w:val="00DD587E"/>
    <w:rsid w:val="00DD5A3C"/>
    <w:rsid w:val="00DD5A68"/>
    <w:rsid w:val="00DD5B7B"/>
    <w:rsid w:val="00DD5BD1"/>
    <w:rsid w:val="00DD5BE5"/>
    <w:rsid w:val="00DD5CDA"/>
    <w:rsid w:val="00DD6002"/>
    <w:rsid w:val="00DD60D8"/>
    <w:rsid w:val="00DD62E7"/>
    <w:rsid w:val="00DD6521"/>
    <w:rsid w:val="00DD6554"/>
    <w:rsid w:val="00DD6763"/>
    <w:rsid w:val="00DD6824"/>
    <w:rsid w:val="00DD6C03"/>
    <w:rsid w:val="00DD6F40"/>
    <w:rsid w:val="00DD7093"/>
    <w:rsid w:val="00DD74BF"/>
    <w:rsid w:val="00DD77DD"/>
    <w:rsid w:val="00DD7808"/>
    <w:rsid w:val="00DD7A58"/>
    <w:rsid w:val="00DD7AF4"/>
    <w:rsid w:val="00DD7BD3"/>
    <w:rsid w:val="00DD7C58"/>
    <w:rsid w:val="00DD7E9C"/>
    <w:rsid w:val="00DD7ECD"/>
    <w:rsid w:val="00DE02BA"/>
    <w:rsid w:val="00DE042C"/>
    <w:rsid w:val="00DE051C"/>
    <w:rsid w:val="00DE0699"/>
    <w:rsid w:val="00DE06B4"/>
    <w:rsid w:val="00DE0870"/>
    <w:rsid w:val="00DE093A"/>
    <w:rsid w:val="00DE12B1"/>
    <w:rsid w:val="00DE13CB"/>
    <w:rsid w:val="00DE16E0"/>
    <w:rsid w:val="00DE172F"/>
    <w:rsid w:val="00DE1A2C"/>
    <w:rsid w:val="00DE1C20"/>
    <w:rsid w:val="00DE1DBA"/>
    <w:rsid w:val="00DE1F76"/>
    <w:rsid w:val="00DE235F"/>
    <w:rsid w:val="00DE2644"/>
    <w:rsid w:val="00DE2767"/>
    <w:rsid w:val="00DE27BA"/>
    <w:rsid w:val="00DE2882"/>
    <w:rsid w:val="00DE2CBE"/>
    <w:rsid w:val="00DE2E5F"/>
    <w:rsid w:val="00DE2F18"/>
    <w:rsid w:val="00DE3145"/>
    <w:rsid w:val="00DE3221"/>
    <w:rsid w:val="00DE432B"/>
    <w:rsid w:val="00DE447E"/>
    <w:rsid w:val="00DE476F"/>
    <w:rsid w:val="00DE530D"/>
    <w:rsid w:val="00DE5468"/>
    <w:rsid w:val="00DE5485"/>
    <w:rsid w:val="00DE55A0"/>
    <w:rsid w:val="00DE55CA"/>
    <w:rsid w:val="00DE567A"/>
    <w:rsid w:val="00DE57ED"/>
    <w:rsid w:val="00DE5AEC"/>
    <w:rsid w:val="00DE5C49"/>
    <w:rsid w:val="00DE5DEC"/>
    <w:rsid w:val="00DE5F53"/>
    <w:rsid w:val="00DE6409"/>
    <w:rsid w:val="00DE6530"/>
    <w:rsid w:val="00DE656E"/>
    <w:rsid w:val="00DE6571"/>
    <w:rsid w:val="00DE699A"/>
    <w:rsid w:val="00DE6B05"/>
    <w:rsid w:val="00DE6B06"/>
    <w:rsid w:val="00DE6E46"/>
    <w:rsid w:val="00DE71FD"/>
    <w:rsid w:val="00DE7233"/>
    <w:rsid w:val="00DE73DB"/>
    <w:rsid w:val="00DE74B4"/>
    <w:rsid w:val="00DE77CA"/>
    <w:rsid w:val="00DE77F6"/>
    <w:rsid w:val="00DE7900"/>
    <w:rsid w:val="00DE791E"/>
    <w:rsid w:val="00DE7B77"/>
    <w:rsid w:val="00DE7E4C"/>
    <w:rsid w:val="00DE7FE3"/>
    <w:rsid w:val="00DF05FC"/>
    <w:rsid w:val="00DF0663"/>
    <w:rsid w:val="00DF06AE"/>
    <w:rsid w:val="00DF08C6"/>
    <w:rsid w:val="00DF0A24"/>
    <w:rsid w:val="00DF0E80"/>
    <w:rsid w:val="00DF1127"/>
    <w:rsid w:val="00DF114C"/>
    <w:rsid w:val="00DF1247"/>
    <w:rsid w:val="00DF124B"/>
    <w:rsid w:val="00DF14AA"/>
    <w:rsid w:val="00DF15D9"/>
    <w:rsid w:val="00DF1701"/>
    <w:rsid w:val="00DF19BE"/>
    <w:rsid w:val="00DF1A00"/>
    <w:rsid w:val="00DF1B80"/>
    <w:rsid w:val="00DF1BF9"/>
    <w:rsid w:val="00DF1C52"/>
    <w:rsid w:val="00DF1DBD"/>
    <w:rsid w:val="00DF1E11"/>
    <w:rsid w:val="00DF1EFB"/>
    <w:rsid w:val="00DF20A3"/>
    <w:rsid w:val="00DF20BE"/>
    <w:rsid w:val="00DF23FC"/>
    <w:rsid w:val="00DF2462"/>
    <w:rsid w:val="00DF260B"/>
    <w:rsid w:val="00DF2689"/>
    <w:rsid w:val="00DF26F4"/>
    <w:rsid w:val="00DF26FC"/>
    <w:rsid w:val="00DF275C"/>
    <w:rsid w:val="00DF27FA"/>
    <w:rsid w:val="00DF2910"/>
    <w:rsid w:val="00DF2931"/>
    <w:rsid w:val="00DF2B8B"/>
    <w:rsid w:val="00DF2CFD"/>
    <w:rsid w:val="00DF2DBF"/>
    <w:rsid w:val="00DF2E47"/>
    <w:rsid w:val="00DF2E8F"/>
    <w:rsid w:val="00DF3040"/>
    <w:rsid w:val="00DF3333"/>
    <w:rsid w:val="00DF34A1"/>
    <w:rsid w:val="00DF34F4"/>
    <w:rsid w:val="00DF35F0"/>
    <w:rsid w:val="00DF3703"/>
    <w:rsid w:val="00DF37E4"/>
    <w:rsid w:val="00DF3A8B"/>
    <w:rsid w:val="00DF3D6C"/>
    <w:rsid w:val="00DF4108"/>
    <w:rsid w:val="00DF4416"/>
    <w:rsid w:val="00DF4534"/>
    <w:rsid w:val="00DF460E"/>
    <w:rsid w:val="00DF46AF"/>
    <w:rsid w:val="00DF46F1"/>
    <w:rsid w:val="00DF4A1A"/>
    <w:rsid w:val="00DF4BC5"/>
    <w:rsid w:val="00DF51BB"/>
    <w:rsid w:val="00DF534C"/>
    <w:rsid w:val="00DF5479"/>
    <w:rsid w:val="00DF56DD"/>
    <w:rsid w:val="00DF5911"/>
    <w:rsid w:val="00DF59EA"/>
    <w:rsid w:val="00DF5D39"/>
    <w:rsid w:val="00DF5EAF"/>
    <w:rsid w:val="00DF61E4"/>
    <w:rsid w:val="00DF6211"/>
    <w:rsid w:val="00DF6253"/>
    <w:rsid w:val="00DF6313"/>
    <w:rsid w:val="00DF6594"/>
    <w:rsid w:val="00DF6ACB"/>
    <w:rsid w:val="00DF6B2C"/>
    <w:rsid w:val="00DF6BE3"/>
    <w:rsid w:val="00DF6C22"/>
    <w:rsid w:val="00DF6C87"/>
    <w:rsid w:val="00DF72D2"/>
    <w:rsid w:val="00DF734A"/>
    <w:rsid w:val="00DF7517"/>
    <w:rsid w:val="00DF7727"/>
    <w:rsid w:val="00DF7C66"/>
    <w:rsid w:val="00DF7F08"/>
    <w:rsid w:val="00E000CE"/>
    <w:rsid w:val="00E0019D"/>
    <w:rsid w:val="00E00220"/>
    <w:rsid w:val="00E00608"/>
    <w:rsid w:val="00E00676"/>
    <w:rsid w:val="00E00B6A"/>
    <w:rsid w:val="00E00BCC"/>
    <w:rsid w:val="00E00BD0"/>
    <w:rsid w:val="00E00D47"/>
    <w:rsid w:val="00E011D9"/>
    <w:rsid w:val="00E01215"/>
    <w:rsid w:val="00E014AF"/>
    <w:rsid w:val="00E01740"/>
    <w:rsid w:val="00E01B26"/>
    <w:rsid w:val="00E01C91"/>
    <w:rsid w:val="00E01DB5"/>
    <w:rsid w:val="00E01FB9"/>
    <w:rsid w:val="00E01FE8"/>
    <w:rsid w:val="00E020A3"/>
    <w:rsid w:val="00E023F1"/>
    <w:rsid w:val="00E025D2"/>
    <w:rsid w:val="00E02697"/>
    <w:rsid w:val="00E027EF"/>
    <w:rsid w:val="00E0281C"/>
    <w:rsid w:val="00E02A68"/>
    <w:rsid w:val="00E02DB2"/>
    <w:rsid w:val="00E02F3D"/>
    <w:rsid w:val="00E02F4F"/>
    <w:rsid w:val="00E03173"/>
    <w:rsid w:val="00E033E6"/>
    <w:rsid w:val="00E03463"/>
    <w:rsid w:val="00E036B2"/>
    <w:rsid w:val="00E03C67"/>
    <w:rsid w:val="00E03EFB"/>
    <w:rsid w:val="00E03F5F"/>
    <w:rsid w:val="00E03FC7"/>
    <w:rsid w:val="00E040EA"/>
    <w:rsid w:val="00E0433C"/>
    <w:rsid w:val="00E0462E"/>
    <w:rsid w:val="00E04853"/>
    <w:rsid w:val="00E0510A"/>
    <w:rsid w:val="00E052C4"/>
    <w:rsid w:val="00E05357"/>
    <w:rsid w:val="00E057D0"/>
    <w:rsid w:val="00E05908"/>
    <w:rsid w:val="00E05AF4"/>
    <w:rsid w:val="00E05C7D"/>
    <w:rsid w:val="00E06001"/>
    <w:rsid w:val="00E06281"/>
    <w:rsid w:val="00E0634D"/>
    <w:rsid w:val="00E06576"/>
    <w:rsid w:val="00E067CA"/>
    <w:rsid w:val="00E06A48"/>
    <w:rsid w:val="00E06CE4"/>
    <w:rsid w:val="00E06D8B"/>
    <w:rsid w:val="00E06DC0"/>
    <w:rsid w:val="00E06F20"/>
    <w:rsid w:val="00E06FBF"/>
    <w:rsid w:val="00E0731B"/>
    <w:rsid w:val="00E07483"/>
    <w:rsid w:val="00E07632"/>
    <w:rsid w:val="00E076DD"/>
    <w:rsid w:val="00E077E6"/>
    <w:rsid w:val="00E078E7"/>
    <w:rsid w:val="00E079A4"/>
    <w:rsid w:val="00E07BAA"/>
    <w:rsid w:val="00E1007A"/>
    <w:rsid w:val="00E1016A"/>
    <w:rsid w:val="00E1017B"/>
    <w:rsid w:val="00E10814"/>
    <w:rsid w:val="00E10B3F"/>
    <w:rsid w:val="00E11161"/>
    <w:rsid w:val="00E1134A"/>
    <w:rsid w:val="00E116B7"/>
    <w:rsid w:val="00E118C7"/>
    <w:rsid w:val="00E11A42"/>
    <w:rsid w:val="00E11A9C"/>
    <w:rsid w:val="00E11BE3"/>
    <w:rsid w:val="00E11C53"/>
    <w:rsid w:val="00E11CF3"/>
    <w:rsid w:val="00E11D95"/>
    <w:rsid w:val="00E11E24"/>
    <w:rsid w:val="00E1215D"/>
    <w:rsid w:val="00E1237D"/>
    <w:rsid w:val="00E12655"/>
    <w:rsid w:val="00E12B7C"/>
    <w:rsid w:val="00E12BA5"/>
    <w:rsid w:val="00E12C5F"/>
    <w:rsid w:val="00E130F7"/>
    <w:rsid w:val="00E1317F"/>
    <w:rsid w:val="00E13271"/>
    <w:rsid w:val="00E1327D"/>
    <w:rsid w:val="00E13334"/>
    <w:rsid w:val="00E1341C"/>
    <w:rsid w:val="00E134E3"/>
    <w:rsid w:val="00E135A7"/>
    <w:rsid w:val="00E1362F"/>
    <w:rsid w:val="00E13786"/>
    <w:rsid w:val="00E13A0F"/>
    <w:rsid w:val="00E13A1A"/>
    <w:rsid w:val="00E13E71"/>
    <w:rsid w:val="00E13FDB"/>
    <w:rsid w:val="00E13FDF"/>
    <w:rsid w:val="00E1404E"/>
    <w:rsid w:val="00E14309"/>
    <w:rsid w:val="00E14758"/>
    <w:rsid w:val="00E1477C"/>
    <w:rsid w:val="00E1489A"/>
    <w:rsid w:val="00E14992"/>
    <w:rsid w:val="00E149B3"/>
    <w:rsid w:val="00E15129"/>
    <w:rsid w:val="00E15484"/>
    <w:rsid w:val="00E15492"/>
    <w:rsid w:val="00E15660"/>
    <w:rsid w:val="00E15719"/>
    <w:rsid w:val="00E157D5"/>
    <w:rsid w:val="00E15B1A"/>
    <w:rsid w:val="00E15D2D"/>
    <w:rsid w:val="00E15E8E"/>
    <w:rsid w:val="00E1601E"/>
    <w:rsid w:val="00E1635D"/>
    <w:rsid w:val="00E1638E"/>
    <w:rsid w:val="00E1653A"/>
    <w:rsid w:val="00E1679E"/>
    <w:rsid w:val="00E16872"/>
    <w:rsid w:val="00E16D1D"/>
    <w:rsid w:val="00E16D2B"/>
    <w:rsid w:val="00E17187"/>
    <w:rsid w:val="00E171D1"/>
    <w:rsid w:val="00E17573"/>
    <w:rsid w:val="00E178F4"/>
    <w:rsid w:val="00E17911"/>
    <w:rsid w:val="00E1799B"/>
    <w:rsid w:val="00E17A70"/>
    <w:rsid w:val="00E17AD0"/>
    <w:rsid w:val="00E17ADE"/>
    <w:rsid w:val="00E2060F"/>
    <w:rsid w:val="00E20AE1"/>
    <w:rsid w:val="00E20B08"/>
    <w:rsid w:val="00E20BA5"/>
    <w:rsid w:val="00E20CA7"/>
    <w:rsid w:val="00E20EF9"/>
    <w:rsid w:val="00E211E7"/>
    <w:rsid w:val="00E2135D"/>
    <w:rsid w:val="00E21378"/>
    <w:rsid w:val="00E213EC"/>
    <w:rsid w:val="00E214D6"/>
    <w:rsid w:val="00E214E2"/>
    <w:rsid w:val="00E214F4"/>
    <w:rsid w:val="00E215D4"/>
    <w:rsid w:val="00E21643"/>
    <w:rsid w:val="00E216F5"/>
    <w:rsid w:val="00E2197F"/>
    <w:rsid w:val="00E21998"/>
    <w:rsid w:val="00E21BC1"/>
    <w:rsid w:val="00E21C23"/>
    <w:rsid w:val="00E21EB9"/>
    <w:rsid w:val="00E21FAC"/>
    <w:rsid w:val="00E22046"/>
    <w:rsid w:val="00E2208F"/>
    <w:rsid w:val="00E2209C"/>
    <w:rsid w:val="00E22266"/>
    <w:rsid w:val="00E22342"/>
    <w:rsid w:val="00E223BB"/>
    <w:rsid w:val="00E22610"/>
    <w:rsid w:val="00E226C1"/>
    <w:rsid w:val="00E22711"/>
    <w:rsid w:val="00E227AC"/>
    <w:rsid w:val="00E228A5"/>
    <w:rsid w:val="00E229CE"/>
    <w:rsid w:val="00E22BCD"/>
    <w:rsid w:val="00E22DD3"/>
    <w:rsid w:val="00E22EA9"/>
    <w:rsid w:val="00E22FD6"/>
    <w:rsid w:val="00E2337A"/>
    <w:rsid w:val="00E234B0"/>
    <w:rsid w:val="00E235D4"/>
    <w:rsid w:val="00E23910"/>
    <w:rsid w:val="00E23AB8"/>
    <w:rsid w:val="00E241CE"/>
    <w:rsid w:val="00E2426B"/>
    <w:rsid w:val="00E246D2"/>
    <w:rsid w:val="00E2486E"/>
    <w:rsid w:val="00E24A47"/>
    <w:rsid w:val="00E24A99"/>
    <w:rsid w:val="00E24C62"/>
    <w:rsid w:val="00E24C7F"/>
    <w:rsid w:val="00E24D95"/>
    <w:rsid w:val="00E24E0B"/>
    <w:rsid w:val="00E253B1"/>
    <w:rsid w:val="00E25501"/>
    <w:rsid w:val="00E25902"/>
    <w:rsid w:val="00E2591C"/>
    <w:rsid w:val="00E259FA"/>
    <w:rsid w:val="00E25A49"/>
    <w:rsid w:val="00E25BD8"/>
    <w:rsid w:val="00E26129"/>
    <w:rsid w:val="00E2619A"/>
    <w:rsid w:val="00E268EC"/>
    <w:rsid w:val="00E269D6"/>
    <w:rsid w:val="00E26C99"/>
    <w:rsid w:val="00E26D01"/>
    <w:rsid w:val="00E26E3F"/>
    <w:rsid w:val="00E26F5F"/>
    <w:rsid w:val="00E27563"/>
    <w:rsid w:val="00E275AB"/>
    <w:rsid w:val="00E27864"/>
    <w:rsid w:val="00E27B07"/>
    <w:rsid w:val="00E27D2D"/>
    <w:rsid w:val="00E27D30"/>
    <w:rsid w:val="00E27F0F"/>
    <w:rsid w:val="00E300ED"/>
    <w:rsid w:val="00E3020A"/>
    <w:rsid w:val="00E3054C"/>
    <w:rsid w:val="00E30775"/>
    <w:rsid w:val="00E308AB"/>
    <w:rsid w:val="00E3093E"/>
    <w:rsid w:val="00E30A2E"/>
    <w:rsid w:val="00E30B6C"/>
    <w:rsid w:val="00E30B7B"/>
    <w:rsid w:val="00E30B80"/>
    <w:rsid w:val="00E30F6B"/>
    <w:rsid w:val="00E30F9D"/>
    <w:rsid w:val="00E311FB"/>
    <w:rsid w:val="00E3141F"/>
    <w:rsid w:val="00E319C8"/>
    <w:rsid w:val="00E31C25"/>
    <w:rsid w:val="00E31CB0"/>
    <w:rsid w:val="00E31E4E"/>
    <w:rsid w:val="00E31F79"/>
    <w:rsid w:val="00E31FEE"/>
    <w:rsid w:val="00E3218C"/>
    <w:rsid w:val="00E321BB"/>
    <w:rsid w:val="00E322B2"/>
    <w:rsid w:val="00E323F7"/>
    <w:rsid w:val="00E324FE"/>
    <w:rsid w:val="00E32663"/>
    <w:rsid w:val="00E32768"/>
    <w:rsid w:val="00E32895"/>
    <w:rsid w:val="00E32C8B"/>
    <w:rsid w:val="00E32D9B"/>
    <w:rsid w:val="00E32DEA"/>
    <w:rsid w:val="00E32EA0"/>
    <w:rsid w:val="00E331B8"/>
    <w:rsid w:val="00E335EB"/>
    <w:rsid w:val="00E33761"/>
    <w:rsid w:val="00E337EA"/>
    <w:rsid w:val="00E3383A"/>
    <w:rsid w:val="00E33912"/>
    <w:rsid w:val="00E3398D"/>
    <w:rsid w:val="00E33A62"/>
    <w:rsid w:val="00E33E97"/>
    <w:rsid w:val="00E33FE4"/>
    <w:rsid w:val="00E340E7"/>
    <w:rsid w:val="00E3431B"/>
    <w:rsid w:val="00E34534"/>
    <w:rsid w:val="00E34709"/>
    <w:rsid w:val="00E3480E"/>
    <w:rsid w:val="00E34993"/>
    <w:rsid w:val="00E34B4A"/>
    <w:rsid w:val="00E34CF9"/>
    <w:rsid w:val="00E34D33"/>
    <w:rsid w:val="00E35093"/>
    <w:rsid w:val="00E3525D"/>
    <w:rsid w:val="00E352F3"/>
    <w:rsid w:val="00E3538A"/>
    <w:rsid w:val="00E353A0"/>
    <w:rsid w:val="00E3564B"/>
    <w:rsid w:val="00E3577E"/>
    <w:rsid w:val="00E358D9"/>
    <w:rsid w:val="00E35A8B"/>
    <w:rsid w:val="00E35BAA"/>
    <w:rsid w:val="00E35D70"/>
    <w:rsid w:val="00E361F7"/>
    <w:rsid w:val="00E3633E"/>
    <w:rsid w:val="00E36490"/>
    <w:rsid w:val="00E364DA"/>
    <w:rsid w:val="00E3658C"/>
    <w:rsid w:val="00E365BC"/>
    <w:rsid w:val="00E36746"/>
    <w:rsid w:val="00E3676B"/>
    <w:rsid w:val="00E3680E"/>
    <w:rsid w:val="00E368DD"/>
    <w:rsid w:val="00E36AC3"/>
    <w:rsid w:val="00E36E7F"/>
    <w:rsid w:val="00E36F6F"/>
    <w:rsid w:val="00E370CB"/>
    <w:rsid w:val="00E374CF"/>
    <w:rsid w:val="00E37512"/>
    <w:rsid w:val="00E37552"/>
    <w:rsid w:val="00E37648"/>
    <w:rsid w:val="00E3787E"/>
    <w:rsid w:val="00E3789E"/>
    <w:rsid w:val="00E378B4"/>
    <w:rsid w:val="00E37A0B"/>
    <w:rsid w:val="00E37B3D"/>
    <w:rsid w:val="00E37B48"/>
    <w:rsid w:val="00E37C0D"/>
    <w:rsid w:val="00E37DD3"/>
    <w:rsid w:val="00E40396"/>
    <w:rsid w:val="00E406CF"/>
    <w:rsid w:val="00E40800"/>
    <w:rsid w:val="00E40A21"/>
    <w:rsid w:val="00E40CD5"/>
    <w:rsid w:val="00E40D1A"/>
    <w:rsid w:val="00E40D97"/>
    <w:rsid w:val="00E40E11"/>
    <w:rsid w:val="00E40F73"/>
    <w:rsid w:val="00E40FB6"/>
    <w:rsid w:val="00E4126D"/>
    <w:rsid w:val="00E41449"/>
    <w:rsid w:val="00E41503"/>
    <w:rsid w:val="00E41641"/>
    <w:rsid w:val="00E41771"/>
    <w:rsid w:val="00E41D03"/>
    <w:rsid w:val="00E42014"/>
    <w:rsid w:val="00E42081"/>
    <w:rsid w:val="00E42218"/>
    <w:rsid w:val="00E42532"/>
    <w:rsid w:val="00E426B4"/>
    <w:rsid w:val="00E42728"/>
    <w:rsid w:val="00E429F2"/>
    <w:rsid w:val="00E42CFF"/>
    <w:rsid w:val="00E42F33"/>
    <w:rsid w:val="00E43248"/>
    <w:rsid w:val="00E4326D"/>
    <w:rsid w:val="00E43328"/>
    <w:rsid w:val="00E4370D"/>
    <w:rsid w:val="00E43750"/>
    <w:rsid w:val="00E43865"/>
    <w:rsid w:val="00E4396D"/>
    <w:rsid w:val="00E43FDB"/>
    <w:rsid w:val="00E44103"/>
    <w:rsid w:val="00E44284"/>
    <w:rsid w:val="00E44471"/>
    <w:rsid w:val="00E448AC"/>
    <w:rsid w:val="00E4495D"/>
    <w:rsid w:val="00E44B27"/>
    <w:rsid w:val="00E44BB7"/>
    <w:rsid w:val="00E44C62"/>
    <w:rsid w:val="00E44DCA"/>
    <w:rsid w:val="00E44E0E"/>
    <w:rsid w:val="00E44E6E"/>
    <w:rsid w:val="00E45311"/>
    <w:rsid w:val="00E45526"/>
    <w:rsid w:val="00E455FC"/>
    <w:rsid w:val="00E459A3"/>
    <w:rsid w:val="00E45D12"/>
    <w:rsid w:val="00E46078"/>
    <w:rsid w:val="00E46143"/>
    <w:rsid w:val="00E469C1"/>
    <w:rsid w:val="00E46CA8"/>
    <w:rsid w:val="00E47005"/>
    <w:rsid w:val="00E4727E"/>
    <w:rsid w:val="00E472BF"/>
    <w:rsid w:val="00E473DD"/>
    <w:rsid w:val="00E47995"/>
    <w:rsid w:val="00E479AE"/>
    <w:rsid w:val="00E47A05"/>
    <w:rsid w:val="00E47D17"/>
    <w:rsid w:val="00E47ED3"/>
    <w:rsid w:val="00E47F20"/>
    <w:rsid w:val="00E500FE"/>
    <w:rsid w:val="00E50179"/>
    <w:rsid w:val="00E50237"/>
    <w:rsid w:val="00E5049B"/>
    <w:rsid w:val="00E5051B"/>
    <w:rsid w:val="00E505B8"/>
    <w:rsid w:val="00E505FA"/>
    <w:rsid w:val="00E50869"/>
    <w:rsid w:val="00E508B3"/>
    <w:rsid w:val="00E5096C"/>
    <w:rsid w:val="00E50C16"/>
    <w:rsid w:val="00E50DA2"/>
    <w:rsid w:val="00E50EF2"/>
    <w:rsid w:val="00E50F52"/>
    <w:rsid w:val="00E5126D"/>
    <w:rsid w:val="00E5135B"/>
    <w:rsid w:val="00E514BD"/>
    <w:rsid w:val="00E5162E"/>
    <w:rsid w:val="00E51977"/>
    <w:rsid w:val="00E51B18"/>
    <w:rsid w:val="00E51BCF"/>
    <w:rsid w:val="00E51DEB"/>
    <w:rsid w:val="00E51EAD"/>
    <w:rsid w:val="00E51EE3"/>
    <w:rsid w:val="00E525D7"/>
    <w:rsid w:val="00E52694"/>
    <w:rsid w:val="00E526DE"/>
    <w:rsid w:val="00E526EF"/>
    <w:rsid w:val="00E5297F"/>
    <w:rsid w:val="00E5327F"/>
    <w:rsid w:val="00E532D0"/>
    <w:rsid w:val="00E53348"/>
    <w:rsid w:val="00E53409"/>
    <w:rsid w:val="00E536B8"/>
    <w:rsid w:val="00E5398D"/>
    <w:rsid w:val="00E53D28"/>
    <w:rsid w:val="00E53DCC"/>
    <w:rsid w:val="00E53F2A"/>
    <w:rsid w:val="00E53F99"/>
    <w:rsid w:val="00E540BD"/>
    <w:rsid w:val="00E540D6"/>
    <w:rsid w:val="00E540E7"/>
    <w:rsid w:val="00E5425E"/>
    <w:rsid w:val="00E544BB"/>
    <w:rsid w:val="00E54655"/>
    <w:rsid w:val="00E54A47"/>
    <w:rsid w:val="00E54A4A"/>
    <w:rsid w:val="00E54ADE"/>
    <w:rsid w:val="00E54BE3"/>
    <w:rsid w:val="00E54E35"/>
    <w:rsid w:val="00E54EE0"/>
    <w:rsid w:val="00E55585"/>
    <w:rsid w:val="00E55620"/>
    <w:rsid w:val="00E556E6"/>
    <w:rsid w:val="00E5591C"/>
    <w:rsid w:val="00E560DD"/>
    <w:rsid w:val="00E561AA"/>
    <w:rsid w:val="00E561D1"/>
    <w:rsid w:val="00E56472"/>
    <w:rsid w:val="00E5656A"/>
    <w:rsid w:val="00E56B9B"/>
    <w:rsid w:val="00E56D55"/>
    <w:rsid w:val="00E56D7F"/>
    <w:rsid w:val="00E56E3D"/>
    <w:rsid w:val="00E57423"/>
    <w:rsid w:val="00E57449"/>
    <w:rsid w:val="00E57452"/>
    <w:rsid w:val="00E57588"/>
    <w:rsid w:val="00E57E11"/>
    <w:rsid w:val="00E6003B"/>
    <w:rsid w:val="00E600EF"/>
    <w:rsid w:val="00E6011A"/>
    <w:rsid w:val="00E60306"/>
    <w:rsid w:val="00E60355"/>
    <w:rsid w:val="00E6039B"/>
    <w:rsid w:val="00E6054A"/>
    <w:rsid w:val="00E606A6"/>
    <w:rsid w:val="00E607C4"/>
    <w:rsid w:val="00E608D6"/>
    <w:rsid w:val="00E60B8D"/>
    <w:rsid w:val="00E60EFB"/>
    <w:rsid w:val="00E60F9A"/>
    <w:rsid w:val="00E60FD5"/>
    <w:rsid w:val="00E6110E"/>
    <w:rsid w:val="00E61296"/>
    <w:rsid w:val="00E61442"/>
    <w:rsid w:val="00E61465"/>
    <w:rsid w:val="00E61592"/>
    <w:rsid w:val="00E617BE"/>
    <w:rsid w:val="00E617C1"/>
    <w:rsid w:val="00E61953"/>
    <w:rsid w:val="00E619D5"/>
    <w:rsid w:val="00E61BA6"/>
    <w:rsid w:val="00E61C44"/>
    <w:rsid w:val="00E61D94"/>
    <w:rsid w:val="00E61E4D"/>
    <w:rsid w:val="00E61F3D"/>
    <w:rsid w:val="00E61FB5"/>
    <w:rsid w:val="00E6200F"/>
    <w:rsid w:val="00E622BC"/>
    <w:rsid w:val="00E6232D"/>
    <w:rsid w:val="00E62474"/>
    <w:rsid w:val="00E62556"/>
    <w:rsid w:val="00E6279C"/>
    <w:rsid w:val="00E62C68"/>
    <w:rsid w:val="00E62CA2"/>
    <w:rsid w:val="00E635CB"/>
    <w:rsid w:val="00E636C0"/>
    <w:rsid w:val="00E636D5"/>
    <w:rsid w:val="00E636DC"/>
    <w:rsid w:val="00E63A13"/>
    <w:rsid w:val="00E63A58"/>
    <w:rsid w:val="00E640A4"/>
    <w:rsid w:val="00E641D0"/>
    <w:rsid w:val="00E64370"/>
    <w:rsid w:val="00E64423"/>
    <w:rsid w:val="00E64507"/>
    <w:rsid w:val="00E645D5"/>
    <w:rsid w:val="00E64768"/>
    <w:rsid w:val="00E6492A"/>
    <w:rsid w:val="00E64D89"/>
    <w:rsid w:val="00E653D3"/>
    <w:rsid w:val="00E6564D"/>
    <w:rsid w:val="00E65683"/>
    <w:rsid w:val="00E656DB"/>
    <w:rsid w:val="00E656EF"/>
    <w:rsid w:val="00E658D3"/>
    <w:rsid w:val="00E65900"/>
    <w:rsid w:val="00E6594D"/>
    <w:rsid w:val="00E659E8"/>
    <w:rsid w:val="00E65B23"/>
    <w:rsid w:val="00E66071"/>
    <w:rsid w:val="00E66133"/>
    <w:rsid w:val="00E667C7"/>
    <w:rsid w:val="00E66890"/>
    <w:rsid w:val="00E6699D"/>
    <w:rsid w:val="00E66F47"/>
    <w:rsid w:val="00E66F64"/>
    <w:rsid w:val="00E66FD0"/>
    <w:rsid w:val="00E670CB"/>
    <w:rsid w:val="00E6715D"/>
    <w:rsid w:val="00E671FA"/>
    <w:rsid w:val="00E6720C"/>
    <w:rsid w:val="00E67320"/>
    <w:rsid w:val="00E67655"/>
    <w:rsid w:val="00E6767E"/>
    <w:rsid w:val="00E6769E"/>
    <w:rsid w:val="00E67775"/>
    <w:rsid w:val="00E6778B"/>
    <w:rsid w:val="00E67A68"/>
    <w:rsid w:val="00E67BD1"/>
    <w:rsid w:val="00E67FA8"/>
    <w:rsid w:val="00E700F4"/>
    <w:rsid w:val="00E702C5"/>
    <w:rsid w:val="00E70588"/>
    <w:rsid w:val="00E705B9"/>
    <w:rsid w:val="00E70832"/>
    <w:rsid w:val="00E709CC"/>
    <w:rsid w:val="00E70B7B"/>
    <w:rsid w:val="00E70F03"/>
    <w:rsid w:val="00E71220"/>
    <w:rsid w:val="00E71387"/>
    <w:rsid w:val="00E71409"/>
    <w:rsid w:val="00E71495"/>
    <w:rsid w:val="00E715EB"/>
    <w:rsid w:val="00E71634"/>
    <w:rsid w:val="00E71861"/>
    <w:rsid w:val="00E719E5"/>
    <w:rsid w:val="00E71A89"/>
    <w:rsid w:val="00E71B3D"/>
    <w:rsid w:val="00E72108"/>
    <w:rsid w:val="00E7211D"/>
    <w:rsid w:val="00E726F1"/>
    <w:rsid w:val="00E7283D"/>
    <w:rsid w:val="00E72FE8"/>
    <w:rsid w:val="00E730CA"/>
    <w:rsid w:val="00E730E7"/>
    <w:rsid w:val="00E730FC"/>
    <w:rsid w:val="00E73158"/>
    <w:rsid w:val="00E7336C"/>
    <w:rsid w:val="00E733CD"/>
    <w:rsid w:val="00E73463"/>
    <w:rsid w:val="00E73764"/>
    <w:rsid w:val="00E73811"/>
    <w:rsid w:val="00E742B5"/>
    <w:rsid w:val="00E74583"/>
    <w:rsid w:val="00E7458F"/>
    <w:rsid w:val="00E747CA"/>
    <w:rsid w:val="00E7481F"/>
    <w:rsid w:val="00E74C0F"/>
    <w:rsid w:val="00E74C69"/>
    <w:rsid w:val="00E751A5"/>
    <w:rsid w:val="00E751B7"/>
    <w:rsid w:val="00E753BD"/>
    <w:rsid w:val="00E755E9"/>
    <w:rsid w:val="00E755FF"/>
    <w:rsid w:val="00E75945"/>
    <w:rsid w:val="00E75B5E"/>
    <w:rsid w:val="00E75BEE"/>
    <w:rsid w:val="00E75DF0"/>
    <w:rsid w:val="00E75DF8"/>
    <w:rsid w:val="00E75E70"/>
    <w:rsid w:val="00E75F48"/>
    <w:rsid w:val="00E762AC"/>
    <w:rsid w:val="00E762D1"/>
    <w:rsid w:val="00E76540"/>
    <w:rsid w:val="00E76590"/>
    <w:rsid w:val="00E76657"/>
    <w:rsid w:val="00E766B0"/>
    <w:rsid w:val="00E767E7"/>
    <w:rsid w:val="00E76AB1"/>
    <w:rsid w:val="00E76B16"/>
    <w:rsid w:val="00E76B98"/>
    <w:rsid w:val="00E76B9A"/>
    <w:rsid w:val="00E76BBB"/>
    <w:rsid w:val="00E76D84"/>
    <w:rsid w:val="00E772EE"/>
    <w:rsid w:val="00E7763E"/>
    <w:rsid w:val="00E77ABF"/>
    <w:rsid w:val="00E77CC3"/>
    <w:rsid w:val="00E77CCC"/>
    <w:rsid w:val="00E77D5D"/>
    <w:rsid w:val="00E77E18"/>
    <w:rsid w:val="00E77E99"/>
    <w:rsid w:val="00E77EED"/>
    <w:rsid w:val="00E80323"/>
    <w:rsid w:val="00E804E7"/>
    <w:rsid w:val="00E804F2"/>
    <w:rsid w:val="00E806E3"/>
    <w:rsid w:val="00E8076C"/>
    <w:rsid w:val="00E80886"/>
    <w:rsid w:val="00E80897"/>
    <w:rsid w:val="00E80FEF"/>
    <w:rsid w:val="00E8128A"/>
    <w:rsid w:val="00E8132E"/>
    <w:rsid w:val="00E81399"/>
    <w:rsid w:val="00E8180E"/>
    <w:rsid w:val="00E819A8"/>
    <w:rsid w:val="00E819EF"/>
    <w:rsid w:val="00E81D63"/>
    <w:rsid w:val="00E81DA8"/>
    <w:rsid w:val="00E81FA0"/>
    <w:rsid w:val="00E8217C"/>
    <w:rsid w:val="00E8241A"/>
    <w:rsid w:val="00E82779"/>
    <w:rsid w:val="00E827FF"/>
    <w:rsid w:val="00E8292E"/>
    <w:rsid w:val="00E82E7F"/>
    <w:rsid w:val="00E82EC5"/>
    <w:rsid w:val="00E8309D"/>
    <w:rsid w:val="00E835C5"/>
    <w:rsid w:val="00E83665"/>
    <w:rsid w:val="00E839B8"/>
    <w:rsid w:val="00E839F5"/>
    <w:rsid w:val="00E83C0F"/>
    <w:rsid w:val="00E83E88"/>
    <w:rsid w:val="00E83FEC"/>
    <w:rsid w:val="00E8407B"/>
    <w:rsid w:val="00E841D5"/>
    <w:rsid w:val="00E842FB"/>
    <w:rsid w:val="00E843F4"/>
    <w:rsid w:val="00E8444A"/>
    <w:rsid w:val="00E84607"/>
    <w:rsid w:val="00E846EF"/>
    <w:rsid w:val="00E847DF"/>
    <w:rsid w:val="00E8496D"/>
    <w:rsid w:val="00E849DF"/>
    <w:rsid w:val="00E84A49"/>
    <w:rsid w:val="00E84D40"/>
    <w:rsid w:val="00E851B9"/>
    <w:rsid w:val="00E85267"/>
    <w:rsid w:val="00E856B9"/>
    <w:rsid w:val="00E8577A"/>
    <w:rsid w:val="00E85A9D"/>
    <w:rsid w:val="00E85D2C"/>
    <w:rsid w:val="00E860DB"/>
    <w:rsid w:val="00E864E4"/>
    <w:rsid w:val="00E86714"/>
    <w:rsid w:val="00E869F4"/>
    <w:rsid w:val="00E86AE4"/>
    <w:rsid w:val="00E86BD0"/>
    <w:rsid w:val="00E86E62"/>
    <w:rsid w:val="00E87039"/>
    <w:rsid w:val="00E87115"/>
    <w:rsid w:val="00E872A5"/>
    <w:rsid w:val="00E872EE"/>
    <w:rsid w:val="00E87367"/>
    <w:rsid w:val="00E8751F"/>
    <w:rsid w:val="00E87893"/>
    <w:rsid w:val="00E879B6"/>
    <w:rsid w:val="00E87D3A"/>
    <w:rsid w:val="00E87D64"/>
    <w:rsid w:val="00E87DAE"/>
    <w:rsid w:val="00E87E0B"/>
    <w:rsid w:val="00E87F74"/>
    <w:rsid w:val="00E9037E"/>
    <w:rsid w:val="00E90487"/>
    <w:rsid w:val="00E905D8"/>
    <w:rsid w:val="00E90B6F"/>
    <w:rsid w:val="00E90E3E"/>
    <w:rsid w:val="00E90E40"/>
    <w:rsid w:val="00E90FCA"/>
    <w:rsid w:val="00E91060"/>
    <w:rsid w:val="00E9120C"/>
    <w:rsid w:val="00E91263"/>
    <w:rsid w:val="00E9130A"/>
    <w:rsid w:val="00E9142E"/>
    <w:rsid w:val="00E914CD"/>
    <w:rsid w:val="00E91565"/>
    <w:rsid w:val="00E9159A"/>
    <w:rsid w:val="00E917B4"/>
    <w:rsid w:val="00E918D3"/>
    <w:rsid w:val="00E91FF4"/>
    <w:rsid w:val="00E923B3"/>
    <w:rsid w:val="00E923E8"/>
    <w:rsid w:val="00E92552"/>
    <w:rsid w:val="00E929EA"/>
    <w:rsid w:val="00E9312F"/>
    <w:rsid w:val="00E935CC"/>
    <w:rsid w:val="00E935CD"/>
    <w:rsid w:val="00E93707"/>
    <w:rsid w:val="00E93911"/>
    <w:rsid w:val="00E93C49"/>
    <w:rsid w:val="00E94060"/>
    <w:rsid w:val="00E945F3"/>
    <w:rsid w:val="00E94883"/>
    <w:rsid w:val="00E94B86"/>
    <w:rsid w:val="00E94C75"/>
    <w:rsid w:val="00E94C88"/>
    <w:rsid w:val="00E94E4A"/>
    <w:rsid w:val="00E955C7"/>
    <w:rsid w:val="00E95979"/>
    <w:rsid w:val="00E959AD"/>
    <w:rsid w:val="00E95AC8"/>
    <w:rsid w:val="00E95BF3"/>
    <w:rsid w:val="00E95EFC"/>
    <w:rsid w:val="00E962EB"/>
    <w:rsid w:val="00E9637D"/>
    <w:rsid w:val="00E9643E"/>
    <w:rsid w:val="00E96441"/>
    <w:rsid w:val="00E96537"/>
    <w:rsid w:val="00E96546"/>
    <w:rsid w:val="00E96634"/>
    <w:rsid w:val="00E96658"/>
    <w:rsid w:val="00E967D9"/>
    <w:rsid w:val="00E96F2A"/>
    <w:rsid w:val="00E96F8C"/>
    <w:rsid w:val="00E9717F"/>
    <w:rsid w:val="00E9728B"/>
    <w:rsid w:val="00E97301"/>
    <w:rsid w:val="00E97319"/>
    <w:rsid w:val="00E974CF"/>
    <w:rsid w:val="00E97631"/>
    <w:rsid w:val="00E97B01"/>
    <w:rsid w:val="00E97CA7"/>
    <w:rsid w:val="00E97D1B"/>
    <w:rsid w:val="00E97ED1"/>
    <w:rsid w:val="00EA0450"/>
    <w:rsid w:val="00EA05B5"/>
    <w:rsid w:val="00EA0739"/>
    <w:rsid w:val="00EA08A0"/>
    <w:rsid w:val="00EA0920"/>
    <w:rsid w:val="00EA0AB2"/>
    <w:rsid w:val="00EA0AC9"/>
    <w:rsid w:val="00EA0AD9"/>
    <w:rsid w:val="00EA100B"/>
    <w:rsid w:val="00EA115D"/>
    <w:rsid w:val="00EA130E"/>
    <w:rsid w:val="00EA1410"/>
    <w:rsid w:val="00EA141C"/>
    <w:rsid w:val="00EA1676"/>
    <w:rsid w:val="00EA173F"/>
    <w:rsid w:val="00EA17B1"/>
    <w:rsid w:val="00EA19A8"/>
    <w:rsid w:val="00EA19E2"/>
    <w:rsid w:val="00EA1B75"/>
    <w:rsid w:val="00EA1F35"/>
    <w:rsid w:val="00EA20AA"/>
    <w:rsid w:val="00EA20C9"/>
    <w:rsid w:val="00EA214C"/>
    <w:rsid w:val="00EA232A"/>
    <w:rsid w:val="00EA250F"/>
    <w:rsid w:val="00EA268D"/>
    <w:rsid w:val="00EA2712"/>
    <w:rsid w:val="00EA2A52"/>
    <w:rsid w:val="00EA2DF5"/>
    <w:rsid w:val="00EA304E"/>
    <w:rsid w:val="00EA30DB"/>
    <w:rsid w:val="00EA3757"/>
    <w:rsid w:val="00EA377C"/>
    <w:rsid w:val="00EA378D"/>
    <w:rsid w:val="00EA3ACC"/>
    <w:rsid w:val="00EA3C0D"/>
    <w:rsid w:val="00EA3CE3"/>
    <w:rsid w:val="00EA423F"/>
    <w:rsid w:val="00EA4470"/>
    <w:rsid w:val="00EA46F1"/>
    <w:rsid w:val="00EA472A"/>
    <w:rsid w:val="00EA47B4"/>
    <w:rsid w:val="00EA491F"/>
    <w:rsid w:val="00EA4C2C"/>
    <w:rsid w:val="00EA4E62"/>
    <w:rsid w:val="00EA512B"/>
    <w:rsid w:val="00EA547D"/>
    <w:rsid w:val="00EA54C9"/>
    <w:rsid w:val="00EA56E3"/>
    <w:rsid w:val="00EA5CB0"/>
    <w:rsid w:val="00EA5F6B"/>
    <w:rsid w:val="00EA612C"/>
    <w:rsid w:val="00EA64A3"/>
    <w:rsid w:val="00EA654F"/>
    <w:rsid w:val="00EA65E2"/>
    <w:rsid w:val="00EA660F"/>
    <w:rsid w:val="00EA6937"/>
    <w:rsid w:val="00EA69B6"/>
    <w:rsid w:val="00EA6A6F"/>
    <w:rsid w:val="00EA6B5F"/>
    <w:rsid w:val="00EA6CA5"/>
    <w:rsid w:val="00EA6E0B"/>
    <w:rsid w:val="00EA6E3A"/>
    <w:rsid w:val="00EA6E49"/>
    <w:rsid w:val="00EA6F70"/>
    <w:rsid w:val="00EA7028"/>
    <w:rsid w:val="00EA70FB"/>
    <w:rsid w:val="00EA74B6"/>
    <w:rsid w:val="00EA7712"/>
    <w:rsid w:val="00EA7713"/>
    <w:rsid w:val="00EA7848"/>
    <w:rsid w:val="00EA7D11"/>
    <w:rsid w:val="00EA7D5D"/>
    <w:rsid w:val="00EA7F4C"/>
    <w:rsid w:val="00EB02E2"/>
    <w:rsid w:val="00EB02EE"/>
    <w:rsid w:val="00EB0580"/>
    <w:rsid w:val="00EB065B"/>
    <w:rsid w:val="00EB0793"/>
    <w:rsid w:val="00EB0AAD"/>
    <w:rsid w:val="00EB0E38"/>
    <w:rsid w:val="00EB0E91"/>
    <w:rsid w:val="00EB0F38"/>
    <w:rsid w:val="00EB1234"/>
    <w:rsid w:val="00EB1427"/>
    <w:rsid w:val="00EB14C3"/>
    <w:rsid w:val="00EB15F3"/>
    <w:rsid w:val="00EB1C34"/>
    <w:rsid w:val="00EB1C5E"/>
    <w:rsid w:val="00EB1E3D"/>
    <w:rsid w:val="00EB1FC0"/>
    <w:rsid w:val="00EB227E"/>
    <w:rsid w:val="00EB2536"/>
    <w:rsid w:val="00EB2634"/>
    <w:rsid w:val="00EB29E4"/>
    <w:rsid w:val="00EB2B6A"/>
    <w:rsid w:val="00EB2F50"/>
    <w:rsid w:val="00EB3027"/>
    <w:rsid w:val="00EB3045"/>
    <w:rsid w:val="00EB3127"/>
    <w:rsid w:val="00EB3455"/>
    <w:rsid w:val="00EB34FD"/>
    <w:rsid w:val="00EB392D"/>
    <w:rsid w:val="00EB3E59"/>
    <w:rsid w:val="00EB405A"/>
    <w:rsid w:val="00EB411B"/>
    <w:rsid w:val="00EB434A"/>
    <w:rsid w:val="00EB4490"/>
    <w:rsid w:val="00EB46ED"/>
    <w:rsid w:val="00EB477E"/>
    <w:rsid w:val="00EB47F3"/>
    <w:rsid w:val="00EB4831"/>
    <w:rsid w:val="00EB4D2B"/>
    <w:rsid w:val="00EB4D3D"/>
    <w:rsid w:val="00EB505A"/>
    <w:rsid w:val="00EB5325"/>
    <w:rsid w:val="00EB5684"/>
    <w:rsid w:val="00EB5748"/>
    <w:rsid w:val="00EB58F3"/>
    <w:rsid w:val="00EB598E"/>
    <w:rsid w:val="00EB5BB5"/>
    <w:rsid w:val="00EB5ED1"/>
    <w:rsid w:val="00EB5F92"/>
    <w:rsid w:val="00EB5FBF"/>
    <w:rsid w:val="00EB62FA"/>
    <w:rsid w:val="00EB63A9"/>
    <w:rsid w:val="00EB6748"/>
    <w:rsid w:val="00EB6A60"/>
    <w:rsid w:val="00EB6BB4"/>
    <w:rsid w:val="00EB6C9D"/>
    <w:rsid w:val="00EB6D9B"/>
    <w:rsid w:val="00EB723E"/>
    <w:rsid w:val="00EB79EE"/>
    <w:rsid w:val="00EB7A12"/>
    <w:rsid w:val="00EB7A2B"/>
    <w:rsid w:val="00EC018E"/>
    <w:rsid w:val="00EC0398"/>
    <w:rsid w:val="00EC05F1"/>
    <w:rsid w:val="00EC079C"/>
    <w:rsid w:val="00EC0AA8"/>
    <w:rsid w:val="00EC0DB2"/>
    <w:rsid w:val="00EC118C"/>
    <w:rsid w:val="00EC11DE"/>
    <w:rsid w:val="00EC16A9"/>
    <w:rsid w:val="00EC184C"/>
    <w:rsid w:val="00EC1A89"/>
    <w:rsid w:val="00EC1C80"/>
    <w:rsid w:val="00EC1D1F"/>
    <w:rsid w:val="00EC1E13"/>
    <w:rsid w:val="00EC1F8B"/>
    <w:rsid w:val="00EC2083"/>
    <w:rsid w:val="00EC2120"/>
    <w:rsid w:val="00EC22D7"/>
    <w:rsid w:val="00EC2353"/>
    <w:rsid w:val="00EC280D"/>
    <w:rsid w:val="00EC2932"/>
    <w:rsid w:val="00EC2B33"/>
    <w:rsid w:val="00EC2F6F"/>
    <w:rsid w:val="00EC3311"/>
    <w:rsid w:val="00EC3409"/>
    <w:rsid w:val="00EC3575"/>
    <w:rsid w:val="00EC370F"/>
    <w:rsid w:val="00EC38D2"/>
    <w:rsid w:val="00EC3996"/>
    <w:rsid w:val="00EC3DA5"/>
    <w:rsid w:val="00EC4182"/>
    <w:rsid w:val="00EC4432"/>
    <w:rsid w:val="00EC44B0"/>
    <w:rsid w:val="00EC4683"/>
    <w:rsid w:val="00EC493F"/>
    <w:rsid w:val="00EC542B"/>
    <w:rsid w:val="00EC5712"/>
    <w:rsid w:val="00EC5727"/>
    <w:rsid w:val="00EC57AF"/>
    <w:rsid w:val="00EC5E09"/>
    <w:rsid w:val="00EC631B"/>
    <w:rsid w:val="00EC634A"/>
    <w:rsid w:val="00EC6361"/>
    <w:rsid w:val="00EC645F"/>
    <w:rsid w:val="00EC64BD"/>
    <w:rsid w:val="00EC64EE"/>
    <w:rsid w:val="00EC64FA"/>
    <w:rsid w:val="00EC6894"/>
    <w:rsid w:val="00EC6A17"/>
    <w:rsid w:val="00EC6A38"/>
    <w:rsid w:val="00EC6A49"/>
    <w:rsid w:val="00EC6A99"/>
    <w:rsid w:val="00EC6B4F"/>
    <w:rsid w:val="00EC6D28"/>
    <w:rsid w:val="00EC6E3C"/>
    <w:rsid w:val="00EC7205"/>
    <w:rsid w:val="00EC7773"/>
    <w:rsid w:val="00EC7B7A"/>
    <w:rsid w:val="00ED021B"/>
    <w:rsid w:val="00ED035C"/>
    <w:rsid w:val="00ED0497"/>
    <w:rsid w:val="00ED05EA"/>
    <w:rsid w:val="00ED06A8"/>
    <w:rsid w:val="00ED07E5"/>
    <w:rsid w:val="00ED0931"/>
    <w:rsid w:val="00ED0B30"/>
    <w:rsid w:val="00ED0CB7"/>
    <w:rsid w:val="00ED1218"/>
    <w:rsid w:val="00ED1274"/>
    <w:rsid w:val="00ED12BB"/>
    <w:rsid w:val="00ED1455"/>
    <w:rsid w:val="00ED1482"/>
    <w:rsid w:val="00ED154A"/>
    <w:rsid w:val="00ED1C3C"/>
    <w:rsid w:val="00ED1C42"/>
    <w:rsid w:val="00ED1CB4"/>
    <w:rsid w:val="00ED1FF3"/>
    <w:rsid w:val="00ED206F"/>
    <w:rsid w:val="00ED20B5"/>
    <w:rsid w:val="00ED2157"/>
    <w:rsid w:val="00ED2283"/>
    <w:rsid w:val="00ED229F"/>
    <w:rsid w:val="00ED23C5"/>
    <w:rsid w:val="00ED266F"/>
    <w:rsid w:val="00ED2ADE"/>
    <w:rsid w:val="00ED2B62"/>
    <w:rsid w:val="00ED2D35"/>
    <w:rsid w:val="00ED2E67"/>
    <w:rsid w:val="00ED2EDD"/>
    <w:rsid w:val="00ED2F63"/>
    <w:rsid w:val="00ED2F8B"/>
    <w:rsid w:val="00ED2FAC"/>
    <w:rsid w:val="00ED312A"/>
    <w:rsid w:val="00ED3208"/>
    <w:rsid w:val="00ED329B"/>
    <w:rsid w:val="00ED339D"/>
    <w:rsid w:val="00ED36EB"/>
    <w:rsid w:val="00ED3742"/>
    <w:rsid w:val="00ED38E9"/>
    <w:rsid w:val="00ED39E2"/>
    <w:rsid w:val="00ED3A7F"/>
    <w:rsid w:val="00ED3B39"/>
    <w:rsid w:val="00ED3C6A"/>
    <w:rsid w:val="00ED3E9B"/>
    <w:rsid w:val="00ED423C"/>
    <w:rsid w:val="00ED4289"/>
    <w:rsid w:val="00ED435C"/>
    <w:rsid w:val="00ED4455"/>
    <w:rsid w:val="00ED4566"/>
    <w:rsid w:val="00ED4815"/>
    <w:rsid w:val="00ED4952"/>
    <w:rsid w:val="00ED4A96"/>
    <w:rsid w:val="00ED4B33"/>
    <w:rsid w:val="00ED4BF3"/>
    <w:rsid w:val="00ED50C1"/>
    <w:rsid w:val="00ED51D5"/>
    <w:rsid w:val="00ED5488"/>
    <w:rsid w:val="00ED5566"/>
    <w:rsid w:val="00ED5D1F"/>
    <w:rsid w:val="00ED5D57"/>
    <w:rsid w:val="00ED5FA3"/>
    <w:rsid w:val="00ED5FD9"/>
    <w:rsid w:val="00ED63B2"/>
    <w:rsid w:val="00ED674D"/>
    <w:rsid w:val="00ED6787"/>
    <w:rsid w:val="00ED679A"/>
    <w:rsid w:val="00ED686E"/>
    <w:rsid w:val="00ED6D51"/>
    <w:rsid w:val="00ED6EAF"/>
    <w:rsid w:val="00ED6EF0"/>
    <w:rsid w:val="00ED72DE"/>
    <w:rsid w:val="00ED78C1"/>
    <w:rsid w:val="00ED7AD9"/>
    <w:rsid w:val="00ED7B24"/>
    <w:rsid w:val="00ED7D02"/>
    <w:rsid w:val="00ED7D38"/>
    <w:rsid w:val="00ED7D72"/>
    <w:rsid w:val="00ED7E29"/>
    <w:rsid w:val="00EE017E"/>
    <w:rsid w:val="00EE03C0"/>
    <w:rsid w:val="00EE089F"/>
    <w:rsid w:val="00EE0A1A"/>
    <w:rsid w:val="00EE0B0F"/>
    <w:rsid w:val="00EE0E50"/>
    <w:rsid w:val="00EE0F79"/>
    <w:rsid w:val="00EE0FB4"/>
    <w:rsid w:val="00EE1455"/>
    <w:rsid w:val="00EE157E"/>
    <w:rsid w:val="00EE16B0"/>
    <w:rsid w:val="00EE1742"/>
    <w:rsid w:val="00EE1E88"/>
    <w:rsid w:val="00EE1FE5"/>
    <w:rsid w:val="00EE2010"/>
    <w:rsid w:val="00EE2101"/>
    <w:rsid w:val="00EE2134"/>
    <w:rsid w:val="00EE2245"/>
    <w:rsid w:val="00EE2377"/>
    <w:rsid w:val="00EE2650"/>
    <w:rsid w:val="00EE2A23"/>
    <w:rsid w:val="00EE2BC4"/>
    <w:rsid w:val="00EE310F"/>
    <w:rsid w:val="00EE31FF"/>
    <w:rsid w:val="00EE3274"/>
    <w:rsid w:val="00EE357E"/>
    <w:rsid w:val="00EE367C"/>
    <w:rsid w:val="00EE36AF"/>
    <w:rsid w:val="00EE3950"/>
    <w:rsid w:val="00EE39AF"/>
    <w:rsid w:val="00EE3A3F"/>
    <w:rsid w:val="00EE3BBA"/>
    <w:rsid w:val="00EE3FF3"/>
    <w:rsid w:val="00EE41C8"/>
    <w:rsid w:val="00EE47CC"/>
    <w:rsid w:val="00EE4A98"/>
    <w:rsid w:val="00EE4B5F"/>
    <w:rsid w:val="00EE4BB2"/>
    <w:rsid w:val="00EE4BC7"/>
    <w:rsid w:val="00EE4BE7"/>
    <w:rsid w:val="00EE4CAF"/>
    <w:rsid w:val="00EE4CD1"/>
    <w:rsid w:val="00EE50AF"/>
    <w:rsid w:val="00EE557E"/>
    <w:rsid w:val="00EE567C"/>
    <w:rsid w:val="00EE58D7"/>
    <w:rsid w:val="00EE5FBD"/>
    <w:rsid w:val="00EE6180"/>
    <w:rsid w:val="00EE632A"/>
    <w:rsid w:val="00EE653B"/>
    <w:rsid w:val="00EE679F"/>
    <w:rsid w:val="00EE685B"/>
    <w:rsid w:val="00EE6A20"/>
    <w:rsid w:val="00EE6AD8"/>
    <w:rsid w:val="00EE6B76"/>
    <w:rsid w:val="00EE6E23"/>
    <w:rsid w:val="00EE6EC4"/>
    <w:rsid w:val="00EE71DC"/>
    <w:rsid w:val="00EE7252"/>
    <w:rsid w:val="00EE75E6"/>
    <w:rsid w:val="00EE76E1"/>
    <w:rsid w:val="00EE77EF"/>
    <w:rsid w:val="00EE78F4"/>
    <w:rsid w:val="00EE7940"/>
    <w:rsid w:val="00EE7C13"/>
    <w:rsid w:val="00EE7CF9"/>
    <w:rsid w:val="00EE7FA2"/>
    <w:rsid w:val="00EE7FE7"/>
    <w:rsid w:val="00EF01DC"/>
    <w:rsid w:val="00EF01EA"/>
    <w:rsid w:val="00EF028A"/>
    <w:rsid w:val="00EF03D2"/>
    <w:rsid w:val="00EF041E"/>
    <w:rsid w:val="00EF052D"/>
    <w:rsid w:val="00EF0767"/>
    <w:rsid w:val="00EF07E0"/>
    <w:rsid w:val="00EF0C40"/>
    <w:rsid w:val="00EF0D7A"/>
    <w:rsid w:val="00EF0EEA"/>
    <w:rsid w:val="00EF10EA"/>
    <w:rsid w:val="00EF1118"/>
    <w:rsid w:val="00EF158E"/>
    <w:rsid w:val="00EF15AC"/>
    <w:rsid w:val="00EF1753"/>
    <w:rsid w:val="00EF1758"/>
    <w:rsid w:val="00EF17A4"/>
    <w:rsid w:val="00EF18F8"/>
    <w:rsid w:val="00EF1C6B"/>
    <w:rsid w:val="00EF1ECD"/>
    <w:rsid w:val="00EF1F0C"/>
    <w:rsid w:val="00EF1F7E"/>
    <w:rsid w:val="00EF2001"/>
    <w:rsid w:val="00EF20A6"/>
    <w:rsid w:val="00EF2214"/>
    <w:rsid w:val="00EF221C"/>
    <w:rsid w:val="00EF29BE"/>
    <w:rsid w:val="00EF2A8A"/>
    <w:rsid w:val="00EF2B10"/>
    <w:rsid w:val="00EF2DC2"/>
    <w:rsid w:val="00EF2F13"/>
    <w:rsid w:val="00EF3163"/>
    <w:rsid w:val="00EF31C4"/>
    <w:rsid w:val="00EF3417"/>
    <w:rsid w:val="00EF36E5"/>
    <w:rsid w:val="00EF382A"/>
    <w:rsid w:val="00EF3BCD"/>
    <w:rsid w:val="00EF3F3E"/>
    <w:rsid w:val="00EF40FC"/>
    <w:rsid w:val="00EF4161"/>
    <w:rsid w:val="00EF432A"/>
    <w:rsid w:val="00EF43E3"/>
    <w:rsid w:val="00EF4429"/>
    <w:rsid w:val="00EF474B"/>
    <w:rsid w:val="00EF4921"/>
    <w:rsid w:val="00EF4AC4"/>
    <w:rsid w:val="00EF4C0F"/>
    <w:rsid w:val="00EF4C99"/>
    <w:rsid w:val="00EF4F46"/>
    <w:rsid w:val="00EF5022"/>
    <w:rsid w:val="00EF5343"/>
    <w:rsid w:val="00EF53C8"/>
    <w:rsid w:val="00EF5465"/>
    <w:rsid w:val="00EF556E"/>
    <w:rsid w:val="00EF577E"/>
    <w:rsid w:val="00EF5806"/>
    <w:rsid w:val="00EF590F"/>
    <w:rsid w:val="00EF5A80"/>
    <w:rsid w:val="00EF5B01"/>
    <w:rsid w:val="00EF5CEB"/>
    <w:rsid w:val="00EF5ECB"/>
    <w:rsid w:val="00EF5F88"/>
    <w:rsid w:val="00EF60F1"/>
    <w:rsid w:val="00EF6371"/>
    <w:rsid w:val="00EF643E"/>
    <w:rsid w:val="00EF6545"/>
    <w:rsid w:val="00EF655F"/>
    <w:rsid w:val="00EF6595"/>
    <w:rsid w:val="00EF65DA"/>
    <w:rsid w:val="00EF6820"/>
    <w:rsid w:val="00EF6A6D"/>
    <w:rsid w:val="00EF6D39"/>
    <w:rsid w:val="00EF6D78"/>
    <w:rsid w:val="00EF6F66"/>
    <w:rsid w:val="00EF6FCC"/>
    <w:rsid w:val="00EF714B"/>
    <w:rsid w:val="00EF7373"/>
    <w:rsid w:val="00EF7386"/>
    <w:rsid w:val="00EF75C3"/>
    <w:rsid w:val="00EF797D"/>
    <w:rsid w:val="00EF7B09"/>
    <w:rsid w:val="00F003B2"/>
    <w:rsid w:val="00F004BE"/>
    <w:rsid w:val="00F005CD"/>
    <w:rsid w:val="00F007C2"/>
    <w:rsid w:val="00F00861"/>
    <w:rsid w:val="00F00DE7"/>
    <w:rsid w:val="00F0126E"/>
    <w:rsid w:val="00F01307"/>
    <w:rsid w:val="00F01319"/>
    <w:rsid w:val="00F013F7"/>
    <w:rsid w:val="00F014D4"/>
    <w:rsid w:val="00F019B0"/>
    <w:rsid w:val="00F01A25"/>
    <w:rsid w:val="00F01A6E"/>
    <w:rsid w:val="00F01AAE"/>
    <w:rsid w:val="00F01C71"/>
    <w:rsid w:val="00F01D50"/>
    <w:rsid w:val="00F01DA5"/>
    <w:rsid w:val="00F01F45"/>
    <w:rsid w:val="00F02304"/>
    <w:rsid w:val="00F026CA"/>
    <w:rsid w:val="00F026E6"/>
    <w:rsid w:val="00F02A85"/>
    <w:rsid w:val="00F02EEE"/>
    <w:rsid w:val="00F035B0"/>
    <w:rsid w:val="00F03633"/>
    <w:rsid w:val="00F036B0"/>
    <w:rsid w:val="00F037AB"/>
    <w:rsid w:val="00F037BD"/>
    <w:rsid w:val="00F03A08"/>
    <w:rsid w:val="00F03A69"/>
    <w:rsid w:val="00F03D92"/>
    <w:rsid w:val="00F03F3D"/>
    <w:rsid w:val="00F04214"/>
    <w:rsid w:val="00F04C04"/>
    <w:rsid w:val="00F04C21"/>
    <w:rsid w:val="00F04CDB"/>
    <w:rsid w:val="00F05071"/>
    <w:rsid w:val="00F052C7"/>
    <w:rsid w:val="00F05308"/>
    <w:rsid w:val="00F05395"/>
    <w:rsid w:val="00F05806"/>
    <w:rsid w:val="00F06033"/>
    <w:rsid w:val="00F06260"/>
    <w:rsid w:val="00F06281"/>
    <w:rsid w:val="00F0650A"/>
    <w:rsid w:val="00F065DB"/>
    <w:rsid w:val="00F0677B"/>
    <w:rsid w:val="00F06AA8"/>
    <w:rsid w:val="00F06B2A"/>
    <w:rsid w:val="00F06B83"/>
    <w:rsid w:val="00F06C40"/>
    <w:rsid w:val="00F06CF3"/>
    <w:rsid w:val="00F06D4A"/>
    <w:rsid w:val="00F06EA1"/>
    <w:rsid w:val="00F070CF"/>
    <w:rsid w:val="00F07370"/>
    <w:rsid w:val="00F073D6"/>
    <w:rsid w:val="00F077A4"/>
    <w:rsid w:val="00F07A9A"/>
    <w:rsid w:val="00F07AFF"/>
    <w:rsid w:val="00F07B56"/>
    <w:rsid w:val="00F07CD1"/>
    <w:rsid w:val="00F07D19"/>
    <w:rsid w:val="00F07D1E"/>
    <w:rsid w:val="00F101DA"/>
    <w:rsid w:val="00F10307"/>
    <w:rsid w:val="00F1046B"/>
    <w:rsid w:val="00F1050C"/>
    <w:rsid w:val="00F105D0"/>
    <w:rsid w:val="00F10901"/>
    <w:rsid w:val="00F1097F"/>
    <w:rsid w:val="00F10B97"/>
    <w:rsid w:val="00F10D0D"/>
    <w:rsid w:val="00F10DE1"/>
    <w:rsid w:val="00F10E16"/>
    <w:rsid w:val="00F10E37"/>
    <w:rsid w:val="00F10F38"/>
    <w:rsid w:val="00F10F8C"/>
    <w:rsid w:val="00F11231"/>
    <w:rsid w:val="00F112F4"/>
    <w:rsid w:val="00F115AC"/>
    <w:rsid w:val="00F11655"/>
    <w:rsid w:val="00F1187C"/>
    <w:rsid w:val="00F1191B"/>
    <w:rsid w:val="00F12534"/>
    <w:rsid w:val="00F1256B"/>
    <w:rsid w:val="00F12959"/>
    <w:rsid w:val="00F12A08"/>
    <w:rsid w:val="00F12B42"/>
    <w:rsid w:val="00F134D1"/>
    <w:rsid w:val="00F1388B"/>
    <w:rsid w:val="00F13ADC"/>
    <w:rsid w:val="00F13BF1"/>
    <w:rsid w:val="00F13E9E"/>
    <w:rsid w:val="00F140CF"/>
    <w:rsid w:val="00F140EB"/>
    <w:rsid w:val="00F14360"/>
    <w:rsid w:val="00F14377"/>
    <w:rsid w:val="00F144C0"/>
    <w:rsid w:val="00F14892"/>
    <w:rsid w:val="00F14A99"/>
    <w:rsid w:val="00F14F97"/>
    <w:rsid w:val="00F14FDA"/>
    <w:rsid w:val="00F15023"/>
    <w:rsid w:val="00F15041"/>
    <w:rsid w:val="00F150F9"/>
    <w:rsid w:val="00F15280"/>
    <w:rsid w:val="00F15612"/>
    <w:rsid w:val="00F1571B"/>
    <w:rsid w:val="00F1581B"/>
    <w:rsid w:val="00F15933"/>
    <w:rsid w:val="00F1598F"/>
    <w:rsid w:val="00F15BB5"/>
    <w:rsid w:val="00F15BC8"/>
    <w:rsid w:val="00F15F08"/>
    <w:rsid w:val="00F15F89"/>
    <w:rsid w:val="00F15FAA"/>
    <w:rsid w:val="00F15FE5"/>
    <w:rsid w:val="00F16120"/>
    <w:rsid w:val="00F1612F"/>
    <w:rsid w:val="00F161DE"/>
    <w:rsid w:val="00F164BE"/>
    <w:rsid w:val="00F164D2"/>
    <w:rsid w:val="00F16511"/>
    <w:rsid w:val="00F1656B"/>
    <w:rsid w:val="00F1666D"/>
    <w:rsid w:val="00F166F9"/>
    <w:rsid w:val="00F16893"/>
    <w:rsid w:val="00F16BF5"/>
    <w:rsid w:val="00F16C57"/>
    <w:rsid w:val="00F16E06"/>
    <w:rsid w:val="00F16EE0"/>
    <w:rsid w:val="00F17381"/>
    <w:rsid w:val="00F1762B"/>
    <w:rsid w:val="00F17667"/>
    <w:rsid w:val="00F1786D"/>
    <w:rsid w:val="00F179A7"/>
    <w:rsid w:val="00F17C34"/>
    <w:rsid w:val="00F17C94"/>
    <w:rsid w:val="00F17DFF"/>
    <w:rsid w:val="00F20255"/>
    <w:rsid w:val="00F2027C"/>
    <w:rsid w:val="00F20284"/>
    <w:rsid w:val="00F203D7"/>
    <w:rsid w:val="00F20609"/>
    <w:rsid w:val="00F206C7"/>
    <w:rsid w:val="00F209E2"/>
    <w:rsid w:val="00F20A05"/>
    <w:rsid w:val="00F20B15"/>
    <w:rsid w:val="00F20C14"/>
    <w:rsid w:val="00F20CAA"/>
    <w:rsid w:val="00F20CF9"/>
    <w:rsid w:val="00F20FB6"/>
    <w:rsid w:val="00F2116C"/>
    <w:rsid w:val="00F21674"/>
    <w:rsid w:val="00F21930"/>
    <w:rsid w:val="00F21977"/>
    <w:rsid w:val="00F21B12"/>
    <w:rsid w:val="00F21C7D"/>
    <w:rsid w:val="00F21D47"/>
    <w:rsid w:val="00F21F36"/>
    <w:rsid w:val="00F21F84"/>
    <w:rsid w:val="00F21FC8"/>
    <w:rsid w:val="00F22034"/>
    <w:rsid w:val="00F2206F"/>
    <w:rsid w:val="00F221EA"/>
    <w:rsid w:val="00F22362"/>
    <w:rsid w:val="00F225C2"/>
    <w:rsid w:val="00F22775"/>
    <w:rsid w:val="00F22BC2"/>
    <w:rsid w:val="00F22C6C"/>
    <w:rsid w:val="00F22E0F"/>
    <w:rsid w:val="00F22F6B"/>
    <w:rsid w:val="00F22F75"/>
    <w:rsid w:val="00F2313C"/>
    <w:rsid w:val="00F23193"/>
    <w:rsid w:val="00F233C3"/>
    <w:rsid w:val="00F238EE"/>
    <w:rsid w:val="00F23980"/>
    <w:rsid w:val="00F24325"/>
    <w:rsid w:val="00F24338"/>
    <w:rsid w:val="00F24382"/>
    <w:rsid w:val="00F246A7"/>
    <w:rsid w:val="00F247DC"/>
    <w:rsid w:val="00F2482C"/>
    <w:rsid w:val="00F249C8"/>
    <w:rsid w:val="00F24A55"/>
    <w:rsid w:val="00F24B60"/>
    <w:rsid w:val="00F24C3F"/>
    <w:rsid w:val="00F24F51"/>
    <w:rsid w:val="00F25122"/>
    <w:rsid w:val="00F25251"/>
    <w:rsid w:val="00F25299"/>
    <w:rsid w:val="00F254CD"/>
    <w:rsid w:val="00F255BA"/>
    <w:rsid w:val="00F25645"/>
    <w:rsid w:val="00F25736"/>
    <w:rsid w:val="00F25737"/>
    <w:rsid w:val="00F25780"/>
    <w:rsid w:val="00F25C22"/>
    <w:rsid w:val="00F25DB5"/>
    <w:rsid w:val="00F25E33"/>
    <w:rsid w:val="00F25EAA"/>
    <w:rsid w:val="00F25F28"/>
    <w:rsid w:val="00F2628B"/>
    <w:rsid w:val="00F263C5"/>
    <w:rsid w:val="00F26432"/>
    <w:rsid w:val="00F2654E"/>
    <w:rsid w:val="00F2674C"/>
    <w:rsid w:val="00F26786"/>
    <w:rsid w:val="00F26827"/>
    <w:rsid w:val="00F26997"/>
    <w:rsid w:val="00F26A01"/>
    <w:rsid w:val="00F26AA0"/>
    <w:rsid w:val="00F26DEB"/>
    <w:rsid w:val="00F26F23"/>
    <w:rsid w:val="00F2702B"/>
    <w:rsid w:val="00F2711F"/>
    <w:rsid w:val="00F273D1"/>
    <w:rsid w:val="00F279A1"/>
    <w:rsid w:val="00F27BA5"/>
    <w:rsid w:val="00F27C10"/>
    <w:rsid w:val="00F27CA3"/>
    <w:rsid w:val="00F27EED"/>
    <w:rsid w:val="00F30071"/>
    <w:rsid w:val="00F30139"/>
    <w:rsid w:val="00F30594"/>
    <w:rsid w:val="00F30712"/>
    <w:rsid w:val="00F30A05"/>
    <w:rsid w:val="00F30A85"/>
    <w:rsid w:val="00F30ADA"/>
    <w:rsid w:val="00F30C98"/>
    <w:rsid w:val="00F30F4D"/>
    <w:rsid w:val="00F30F71"/>
    <w:rsid w:val="00F31138"/>
    <w:rsid w:val="00F315BD"/>
    <w:rsid w:val="00F316A4"/>
    <w:rsid w:val="00F31971"/>
    <w:rsid w:val="00F31B4A"/>
    <w:rsid w:val="00F31DFE"/>
    <w:rsid w:val="00F31E9C"/>
    <w:rsid w:val="00F31EEB"/>
    <w:rsid w:val="00F31F2A"/>
    <w:rsid w:val="00F31F4A"/>
    <w:rsid w:val="00F32287"/>
    <w:rsid w:val="00F32717"/>
    <w:rsid w:val="00F3282D"/>
    <w:rsid w:val="00F32C26"/>
    <w:rsid w:val="00F32EDD"/>
    <w:rsid w:val="00F33108"/>
    <w:rsid w:val="00F331CA"/>
    <w:rsid w:val="00F33221"/>
    <w:rsid w:val="00F3345E"/>
    <w:rsid w:val="00F3386A"/>
    <w:rsid w:val="00F3387A"/>
    <w:rsid w:val="00F338D6"/>
    <w:rsid w:val="00F33AEC"/>
    <w:rsid w:val="00F33B57"/>
    <w:rsid w:val="00F33BD8"/>
    <w:rsid w:val="00F33C64"/>
    <w:rsid w:val="00F33D06"/>
    <w:rsid w:val="00F33DA2"/>
    <w:rsid w:val="00F33DAD"/>
    <w:rsid w:val="00F33EED"/>
    <w:rsid w:val="00F34220"/>
    <w:rsid w:val="00F34324"/>
    <w:rsid w:val="00F34523"/>
    <w:rsid w:val="00F345D7"/>
    <w:rsid w:val="00F349A8"/>
    <w:rsid w:val="00F34A3C"/>
    <w:rsid w:val="00F34DCD"/>
    <w:rsid w:val="00F34F59"/>
    <w:rsid w:val="00F3523F"/>
    <w:rsid w:val="00F35454"/>
    <w:rsid w:val="00F35636"/>
    <w:rsid w:val="00F35A4B"/>
    <w:rsid w:val="00F35A79"/>
    <w:rsid w:val="00F35D14"/>
    <w:rsid w:val="00F35DB4"/>
    <w:rsid w:val="00F35E9B"/>
    <w:rsid w:val="00F362BC"/>
    <w:rsid w:val="00F36441"/>
    <w:rsid w:val="00F3653A"/>
    <w:rsid w:val="00F365CF"/>
    <w:rsid w:val="00F36686"/>
    <w:rsid w:val="00F36771"/>
    <w:rsid w:val="00F36910"/>
    <w:rsid w:val="00F3698C"/>
    <w:rsid w:val="00F36EC1"/>
    <w:rsid w:val="00F36F6A"/>
    <w:rsid w:val="00F37338"/>
    <w:rsid w:val="00F373D1"/>
    <w:rsid w:val="00F375B2"/>
    <w:rsid w:val="00F37676"/>
    <w:rsid w:val="00F37752"/>
    <w:rsid w:val="00F37AD9"/>
    <w:rsid w:val="00F37C0B"/>
    <w:rsid w:val="00F37C79"/>
    <w:rsid w:val="00F37D85"/>
    <w:rsid w:val="00F37DA6"/>
    <w:rsid w:val="00F37DD7"/>
    <w:rsid w:val="00F37DDF"/>
    <w:rsid w:val="00F37ECA"/>
    <w:rsid w:val="00F37FC0"/>
    <w:rsid w:val="00F401C8"/>
    <w:rsid w:val="00F40263"/>
    <w:rsid w:val="00F4050A"/>
    <w:rsid w:val="00F40648"/>
    <w:rsid w:val="00F4084E"/>
    <w:rsid w:val="00F40C11"/>
    <w:rsid w:val="00F40C80"/>
    <w:rsid w:val="00F4105C"/>
    <w:rsid w:val="00F41531"/>
    <w:rsid w:val="00F41554"/>
    <w:rsid w:val="00F4160F"/>
    <w:rsid w:val="00F41947"/>
    <w:rsid w:val="00F41B01"/>
    <w:rsid w:val="00F41B39"/>
    <w:rsid w:val="00F41F12"/>
    <w:rsid w:val="00F422CD"/>
    <w:rsid w:val="00F4252E"/>
    <w:rsid w:val="00F426B6"/>
    <w:rsid w:val="00F42990"/>
    <w:rsid w:val="00F42BFE"/>
    <w:rsid w:val="00F431B8"/>
    <w:rsid w:val="00F43567"/>
    <w:rsid w:val="00F436AE"/>
    <w:rsid w:val="00F437A7"/>
    <w:rsid w:val="00F437A9"/>
    <w:rsid w:val="00F43875"/>
    <w:rsid w:val="00F43BB3"/>
    <w:rsid w:val="00F43F62"/>
    <w:rsid w:val="00F44006"/>
    <w:rsid w:val="00F4439C"/>
    <w:rsid w:val="00F444B2"/>
    <w:rsid w:val="00F44590"/>
    <w:rsid w:val="00F445B9"/>
    <w:rsid w:val="00F4469F"/>
    <w:rsid w:val="00F44743"/>
    <w:rsid w:val="00F4477D"/>
    <w:rsid w:val="00F4499C"/>
    <w:rsid w:val="00F449D5"/>
    <w:rsid w:val="00F44C44"/>
    <w:rsid w:val="00F44D42"/>
    <w:rsid w:val="00F44D4E"/>
    <w:rsid w:val="00F44D53"/>
    <w:rsid w:val="00F44E04"/>
    <w:rsid w:val="00F44EC6"/>
    <w:rsid w:val="00F45048"/>
    <w:rsid w:val="00F45068"/>
    <w:rsid w:val="00F45D87"/>
    <w:rsid w:val="00F45EF7"/>
    <w:rsid w:val="00F46137"/>
    <w:rsid w:val="00F465BB"/>
    <w:rsid w:val="00F4666B"/>
    <w:rsid w:val="00F46877"/>
    <w:rsid w:val="00F46AAE"/>
    <w:rsid w:val="00F46BFF"/>
    <w:rsid w:val="00F46D11"/>
    <w:rsid w:val="00F47177"/>
    <w:rsid w:val="00F471F2"/>
    <w:rsid w:val="00F474C9"/>
    <w:rsid w:val="00F47668"/>
    <w:rsid w:val="00F476B3"/>
    <w:rsid w:val="00F47770"/>
    <w:rsid w:val="00F47DDD"/>
    <w:rsid w:val="00F47E8B"/>
    <w:rsid w:val="00F47F91"/>
    <w:rsid w:val="00F501C1"/>
    <w:rsid w:val="00F503DD"/>
    <w:rsid w:val="00F5050D"/>
    <w:rsid w:val="00F50783"/>
    <w:rsid w:val="00F509BF"/>
    <w:rsid w:val="00F50B00"/>
    <w:rsid w:val="00F50B71"/>
    <w:rsid w:val="00F50E40"/>
    <w:rsid w:val="00F50FCD"/>
    <w:rsid w:val="00F5113A"/>
    <w:rsid w:val="00F51284"/>
    <w:rsid w:val="00F51374"/>
    <w:rsid w:val="00F515CB"/>
    <w:rsid w:val="00F518AB"/>
    <w:rsid w:val="00F5191B"/>
    <w:rsid w:val="00F51A34"/>
    <w:rsid w:val="00F51BA3"/>
    <w:rsid w:val="00F51C24"/>
    <w:rsid w:val="00F51CB4"/>
    <w:rsid w:val="00F52195"/>
    <w:rsid w:val="00F523FF"/>
    <w:rsid w:val="00F524BB"/>
    <w:rsid w:val="00F52B5F"/>
    <w:rsid w:val="00F52C0F"/>
    <w:rsid w:val="00F52D10"/>
    <w:rsid w:val="00F52D12"/>
    <w:rsid w:val="00F52D60"/>
    <w:rsid w:val="00F52ED7"/>
    <w:rsid w:val="00F53135"/>
    <w:rsid w:val="00F53144"/>
    <w:rsid w:val="00F533BA"/>
    <w:rsid w:val="00F533FF"/>
    <w:rsid w:val="00F534D7"/>
    <w:rsid w:val="00F5376E"/>
    <w:rsid w:val="00F539B8"/>
    <w:rsid w:val="00F54061"/>
    <w:rsid w:val="00F54073"/>
    <w:rsid w:val="00F543A2"/>
    <w:rsid w:val="00F544BE"/>
    <w:rsid w:val="00F54555"/>
    <w:rsid w:val="00F5460A"/>
    <w:rsid w:val="00F54A89"/>
    <w:rsid w:val="00F54C0A"/>
    <w:rsid w:val="00F54C66"/>
    <w:rsid w:val="00F54CDB"/>
    <w:rsid w:val="00F54D51"/>
    <w:rsid w:val="00F54F87"/>
    <w:rsid w:val="00F5502E"/>
    <w:rsid w:val="00F55050"/>
    <w:rsid w:val="00F55132"/>
    <w:rsid w:val="00F553D7"/>
    <w:rsid w:val="00F554FF"/>
    <w:rsid w:val="00F557A0"/>
    <w:rsid w:val="00F55870"/>
    <w:rsid w:val="00F55CAB"/>
    <w:rsid w:val="00F56415"/>
    <w:rsid w:val="00F56431"/>
    <w:rsid w:val="00F56582"/>
    <w:rsid w:val="00F5658A"/>
    <w:rsid w:val="00F56B0F"/>
    <w:rsid w:val="00F56CEE"/>
    <w:rsid w:val="00F571BC"/>
    <w:rsid w:val="00F572D4"/>
    <w:rsid w:val="00F5794A"/>
    <w:rsid w:val="00F57B9C"/>
    <w:rsid w:val="00F57CA5"/>
    <w:rsid w:val="00F57D49"/>
    <w:rsid w:val="00F57EDB"/>
    <w:rsid w:val="00F57F0A"/>
    <w:rsid w:val="00F600A8"/>
    <w:rsid w:val="00F601B7"/>
    <w:rsid w:val="00F601BC"/>
    <w:rsid w:val="00F6044F"/>
    <w:rsid w:val="00F60474"/>
    <w:rsid w:val="00F608B1"/>
    <w:rsid w:val="00F608B8"/>
    <w:rsid w:val="00F60901"/>
    <w:rsid w:val="00F60A67"/>
    <w:rsid w:val="00F60B98"/>
    <w:rsid w:val="00F60E85"/>
    <w:rsid w:val="00F6101E"/>
    <w:rsid w:val="00F61191"/>
    <w:rsid w:val="00F613ED"/>
    <w:rsid w:val="00F61428"/>
    <w:rsid w:val="00F61470"/>
    <w:rsid w:val="00F614E6"/>
    <w:rsid w:val="00F616BD"/>
    <w:rsid w:val="00F618AD"/>
    <w:rsid w:val="00F61B66"/>
    <w:rsid w:val="00F61CF8"/>
    <w:rsid w:val="00F61F0A"/>
    <w:rsid w:val="00F61F93"/>
    <w:rsid w:val="00F62386"/>
    <w:rsid w:val="00F624D6"/>
    <w:rsid w:val="00F624FF"/>
    <w:rsid w:val="00F62623"/>
    <w:rsid w:val="00F62758"/>
    <w:rsid w:val="00F6284D"/>
    <w:rsid w:val="00F6288A"/>
    <w:rsid w:val="00F628FF"/>
    <w:rsid w:val="00F62A3D"/>
    <w:rsid w:val="00F62B18"/>
    <w:rsid w:val="00F62C2C"/>
    <w:rsid w:val="00F62DC9"/>
    <w:rsid w:val="00F62F02"/>
    <w:rsid w:val="00F63067"/>
    <w:rsid w:val="00F6315F"/>
    <w:rsid w:val="00F634FC"/>
    <w:rsid w:val="00F635AF"/>
    <w:rsid w:val="00F63609"/>
    <w:rsid w:val="00F63850"/>
    <w:rsid w:val="00F63A6C"/>
    <w:rsid w:val="00F63A83"/>
    <w:rsid w:val="00F63B0B"/>
    <w:rsid w:val="00F63B33"/>
    <w:rsid w:val="00F63BCD"/>
    <w:rsid w:val="00F63C76"/>
    <w:rsid w:val="00F63CEF"/>
    <w:rsid w:val="00F63D00"/>
    <w:rsid w:val="00F63DB1"/>
    <w:rsid w:val="00F63E12"/>
    <w:rsid w:val="00F63F02"/>
    <w:rsid w:val="00F642EF"/>
    <w:rsid w:val="00F64617"/>
    <w:rsid w:val="00F646E1"/>
    <w:rsid w:val="00F647B6"/>
    <w:rsid w:val="00F64815"/>
    <w:rsid w:val="00F64889"/>
    <w:rsid w:val="00F64952"/>
    <w:rsid w:val="00F649FC"/>
    <w:rsid w:val="00F64B5D"/>
    <w:rsid w:val="00F64C52"/>
    <w:rsid w:val="00F64C58"/>
    <w:rsid w:val="00F64CD7"/>
    <w:rsid w:val="00F64F90"/>
    <w:rsid w:val="00F652F4"/>
    <w:rsid w:val="00F6539C"/>
    <w:rsid w:val="00F65676"/>
    <w:rsid w:val="00F65963"/>
    <w:rsid w:val="00F65A33"/>
    <w:rsid w:val="00F65CC0"/>
    <w:rsid w:val="00F65D8C"/>
    <w:rsid w:val="00F65F34"/>
    <w:rsid w:val="00F65FC9"/>
    <w:rsid w:val="00F66038"/>
    <w:rsid w:val="00F6604F"/>
    <w:rsid w:val="00F6645C"/>
    <w:rsid w:val="00F6660C"/>
    <w:rsid w:val="00F66A0A"/>
    <w:rsid w:val="00F66BA2"/>
    <w:rsid w:val="00F66CD9"/>
    <w:rsid w:val="00F66E26"/>
    <w:rsid w:val="00F6709B"/>
    <w:rsid w:val="00F6711D"/>
    <w:rsid w:val="00F6728B"/>
    <w:rsid w:val="00F67293"/>
    <w:rsid w:val="00F6743F"/>
    <w:rsid w:val="00F675B3"/>
    <w:rsid w:val="00F67766"/>
    <w:rsid w:val="00F6791C"/>
    <w:rsid w:val="00F701F8"/>
    <w:rsid w:val="00F70220"/>
    <w:rsid w:val="00F70381"/>
    <w:rsid w:val="00F70A41"/>
    <w:rsid w:val="00F70BC6"/>
    <w:rsid w:val="00F70DFB"/>
    <w:rsid w:val="00F70EE2"/>
    <w:rsid w:val="00F7136B"/>
    <w:rsid w:val="00F71492"/>
    <w:rsid w:val="00F717A9"/>
    <w:rsid w:val="00F71A78"/>
    <w:rsid w:val="00F71D3F"/>
    <w:rsid w:val="00F71DD2"/>
    <w:rsid w:val="00F71DD7"/>
    <w:rsid w:val="00F71DF3"/>
    <w:rsid w:val="00F71ECB"/>
    <w:rsid w:val="00F72084"/>
    <w:rsid w:val="00F72242"/>
    <w:rsid w:val="00F72677"/>
    <w:rsid w:val="00F72683"/>
    <w:rsid w:val="00F727F2"/>
    <w:rsid w:val="00F728CE"/>
    <w:rsid w:val="00F728F1"/>
    <w:rsid w:val="00F72A17"/>
    <w:rsid w:val="00F72A38"/>
    <w:rsid w:val="00F72E72"/>
    <w:rsid w:val="00F72F07"/>
    <w:rsid w:val="00F73034"/>
    <w:rsid w:val="00F735DF"/>
    <w:rsid w:val="00F73647"/>
    <w:rsid w:val="00F73A69"/>
    <w:rsid w:val="00F73AAA"/>
    <w:rsid w:val="00F73AAE"/>
    <w:rsid w:val="00F73B6C"/>
    <w:rsid w:val="00F73C18"/>
    <w:rsid w:val="00F73E66"/>
    <w:rsid w:val="00F73F8E"/>
    <w:rsid w:val="00F73FE8"/>
    <w:rsid w:val="00F74136"/>
    <w:rsid w:val="00F7418D"/>
    <w:rsid w:val="00F74508"/>
    <w:rsid w:val="00F7472D"/>
    <w:rsid w:val="00F74869"/>
    <w:rsid w:val="00F7491A"/>
    <w:rsid w:val="00F749A6"/>
    <w:rsid w:val="00F74A65"/>
    <w:rsid w:val="00F74C7D"/>
    <w:rsid w:val="00F750AE"/>
    <w:rsid w:val="00F75130"/>
    <w:rsid w:val="00F75509"/>
    <w:rsid w:val="00F7559A"/>
    <w:rsid w:val="00F7563C"/>
    <w:rsid w:val="00F757E2"/>
    <w:rsid w:val="00F75AE2"/>
    <w:rsid w:val="00F75B7F"/>
    <w:rsid w:val="00F75BA3"/>
    <w:rsid w:val="00F75E4D"/>
    <w:rsid w:val="00F760F5"/>
    <w:rsid w:val="00F76279"/>
    <w:rsid w:val="00F76436"/>
    <w:rsid w:val="00F76497"/>
    <w:rsid w:val="00F7651B"/>
    <w:rsid w:val="00F76699"/>
    <w:rsid w:val="00F767A4"/>
    <w:rsid w:val="00F7698F"/>
    <w:rsid w:val="00F769A9"/>
    <w:rsid w:val="00F76AC5"/>
    <w:rsid w:val="00F76B0E"/>
    <w:rsid w:val="00F76CB5"/>
    <w:rsid w:val="00F77256"/>
    <w:rsid w:val="00F772D4"/>
    <w:rsid w:val="00F773EA"/>
    <w:rsid w:val="00F77466"/>
    <w:rsid w:val="00F7748D"/>
    <w:rsid w:val="00F77686"/>
    <w:rsid w:val="00F77701"/>
    <w:rsid w:val="00F77A54"/>
    <w:rsid w:val="00F77B42"/>
    <w:rsid w:val="00F77BB7"/>
    <w:rsid w:val="00F77C65"/>
    <w:rsid w:val="00F77C67"/>
    <w:rsid w:val="00F77DA2"/>
    <w:rsid w:val="00F800A2"/>
    <w:rsid w:val="00F80179"/>
    <w:rsid w:val="00F808BE"/>
    <w:rsid w:val="00F80A4D"/>
    <w:rsid w:val="00F80B35"/>
    <w:rsid w:val="00F80C63"/>
    <w:rsid w:val="00F80DFD"/>
    <w:rsid w:val="00F80EF1"/>
    <w:rsid w:val="00F80FA6"/>
    <w:rsid w:val="00F80FD5"/>
    <w:rsid w:val="00F81100"/>
    <w:rsid w:val="00F8126C"/>
    <w:rsid w:val="00F812A9"/>
    <w:rsid w:val="00F81879"/>
    <w:rsid w:val="00F81A58"/>
    <w:rsid w:val="00F81A7F"/>
    <w:rsid w:val="00F81DD6"/>
    <w:rsid w:val="00F8203E"/>
    <w:rsid w:val="00F82128"/>
    <w:rsid w:val="00F82426"/>
    <w:rsid w:val="00F825BD"/>
    <w:rsid w:val="00F82A5F"/>
    <w:rsid w:val="00F82B29"/>
    <w:rsid w:val="00F82B4C"/>
    <w:rsid w:val="00F82C05"/>
    <w:rsid w:val="00F82F63"/>
    <w:rsid w:val="00F82FD6"/>
    <w:rsid w:val="00F8301E"/>
    <w:rsid w:val="00F83204"/>
    <w:rsid w:val="00F83252"/>
    <w:rsid w:val="00F8355F"/>
    <w:rsid w:val="00F837A2"/>
    <w:rsid w:val="00F83A15"/>
    <w:rsid w:val="00F83BAC"/>
    <w:rsid w:val="00F83C71"/>
    <w:rsid w:val="00F83C75"/>
    <w:rsid w:val="00F83C92"/>
    <w:rsid w:val="00F83EAE"/>
    <w:rsid w:val="00F83F04"/>
    <w:rsid w:val="00F8404E"/>
    <w:rsid w:val="00F84261"/>
    <w:rsid w:val="00F8438F"/>
    <w:rsid w:val="00F84527"/>
    <w:rsid w:val="00F845C7"/>
    <w:rsid w:val="00F845F6"/>
    <w:rsid w:val="00F846AB"/>
    <w:rsid w:val="00F848C9"/>
    <w:rsid w:val="00F84954"/>
    <w:rsid w:val="00F84A71"/>
    <w:rsid w:val="00F84E54"/>
    <w:rsid w:val="00F84E89"/>
    <w:rsid w:val="00F84F61"/>
    <w:rsid w:val="00F84F6C"/>
    <w:rsid w:val="00F85014"/>
    <w:rsid w:val="00F8508C"/>
    <w:rsid w:val="00F8514E"/>
    <w:rsid w:val="00F8592C"/>
    <w:rsid w:val="00F85A0F"/>
    <w:rsid w:val="00F85A6B"/>
    <w:rsid w:val="00F85AF7"/>
    <w:rsid w:val="00F85C53"/>
    <w:rsid w:val="00F85CD4"/>
    <w:rsid w:val="00F85D26"/>
    <w:rsid w:val="00F85D7C"/>
    <w:rsid w:val="00F85F36"/>
    <w:rsid w:val="00F8621D"/>
    <w:rsid w:val="00F86615"/>
    <w:rsid w:val="00F86618"/>
    <w:rsid w:val="00F868D8"/>
    <w:rsid w:val="00F86A1A"/>
    <w:rsid w:val="00F86ABB"/>
    <w:rsid w:val="00F86CFF"/>
    <w:rsid w:val="00F86DBC"/>
    <w:rsid w:val="00F86DE4"/>
    <w:rsid w:val="00F86FD8"/>
    <w:rsid w:val="00F8716C"/>
    <w:rsid w:val="00F874E4"/>
    <w:rsid w:val="00F8756E"/>
    <w:rsid w:val="00F87636"/>
    <w:rsid w:val="00F87783"/>
    <w:rsid w:val="00F87C58"/>
    <w:rsid w:val="00F87C8B"/>
    <w:rsid w:val="00F87D20"/>
    <w:rsid w:val="00F87FBD"/>
    <w:rsid w:val="00F90216"/>
    <w:rsid w:val="00F90244"/>
    <w:rsid w:val="00F907E4"/>
    <w:rsid w:val="00F909F5"/>
    <w:rsid w:val="00F90EE9"/>
    <w:rsid w:val="00F91005"/>
    <w:rsid w:val="00F9109C"/>
    <w:rsid w:val="00F910C1"/>
    <w:rsid w:val="00F9127C"/>
    <w:rsid w:val="00F917BD"/>
    <w:rsid w:val="00F91850"/>
    <w:rsid w:val="00F91979"/>
    <w:rsid w:val="00F91C57"/>
    <w:rsid w:val="00F91C67"/>
    <w:rsid w:val="00F91D68"/>
    <w:rsid w:val="00F91DFE"/>
    <w:rsid w:val="00F91E7E"/>
    <w:rsid w:val="00F9222F"/>
    <w:rsid w:val="00F922E8"/>
    <w:rsid w:val="00F92629"/>
    <w:rsid w:val="00F92658"/>
    <w:rsid w:val="00F926CA"/>
    <w:rsid w:val="00F9277D"/>
    <w:rsid w:val="00F92A46"/>
    <w:rsid w:val="00F92C05"/>
    <w:rsid w:val="00F92D82"/>
    <w:rsid w:val="00F931D6"/>
    <w:rsid w:val="00F932C8"/>
    <w:rsid w:val="00F932D7"/>
    <w:rsid w:val="00F9364E"/>
    <w:rsid w:val="00F936F1"/>
    <w:rsid w:val="00F9372A"/>
    <w:rsid w:val="00F938E7"/>
    <w:rsid w:val="00F93A9F"/>
    <w:rsid w:val="00F93D26"/>
    <w:rsid w:val="00F93FA0"/>
    <w:rsid w:val="00F940A5"/>
    <w:rsid w:val="00F9414C"/>
    <w:rsid w:val="00F94296"/>
    <w:rsid w:val="00F9429E"/>
    <w:rsid w:val="00F942F8"/>
    <w:rsid w:val="00F9434A"/>
    <w:rsid w:val="00F94401"/>
    <w:rsid w:val="00F9448A"/>
    <w:rsid w:val="00F944E5"/>
    <w:rsid w:val="00F94602"/>
    <w:rsid w:val="00F94777"/>
    <w:rsid w:val="00F94AD8"/>
    <w:rsid w:val="00F94F4F"/>
    <w:rsid w:val="00F9504F"/>
    <w:rsid w:val="00F95166"/>
    <w:rsid w:val="00F951B1"/>
    <w:rsid w:val="00F95340"/>
    <w:rsid w:val="00F954FA"/>
    <w:rsid w:val="00F95A3F"/>
    <w:rsid w:val="00F95AF9"/>
    <w:rsid w:val="00F95B18"/>
    <w:rsid w:val="00F95BDF"/>
    <w:rsid w:val="00F95D09"/>
    <w:rsid w:val="00F95DE8"/>
    <w:rsid w:val="00F96055"/>
    <w:rsid w:val="00F960BC"/>
    <w:rsid w:val="00F963BB"/>
    <w:rsid w:val="00F964AE"/>
    <w:rsid w:val="00F96524"/>
    <w:rsid w:val="00F96815"/>
    <w:rsid w:val="00F96816"/>
    <w:rsid w:val="00F96C77"/>
    <w:rsid w:val="00F96D80"/>
    <w:rsid w:val="00F96E18"/>
    <w:rsid w:val="00F9740F"/>
    <w:rsid w:val="00F97461"/>
    <w:rsid w:val="00F974D5"/>
    <w:rsid w:val="00F97675"/>
    <w:rsid w:val="00F9770F"/>
    <w:rsid w:val="00F978A7"/>
    <w:rsid w:val="00F97936"/>
    <w:rsid w:val="00F97972"/>
    <w:rsid w:val="00F97AAC"/>
    <w:rsid w:val="00F97AAD"/>
    <w:rsid w:val="00F97BAF"/>
    <w:rsid w:val="00F97C8E"/>
    <w:rsid w:val="00F97D1E"/>
    <w:rsid w:val="00F97FF0"/>
    <w:rsid w:val="00FA0092"/>
    <w:rsid w:val="00FA00B4"/>
    <w:rsid w:val="00FA0216"/>
    <w:rsid w:val="00FA02AD"/>
    <w:rsid w:val="00FA03AF"/>
    <w:rsid w:val="00FA062F"/>
    <w:rsid w:val="00FA0749"/>
    <w:rsid w:val="00FA0B1C"/>
    <w:rsid w:val="00FA0E7B"/>
    <w:rsid w:val="00FA0EA9"/>
    <w:rsid w:val="00FA10AF"/>
    <w:rsid w:val="00FA12DF"/>
    <w:rsid w:val="00FA13BB"/>
    <w:rsid w:val="00FA13EB"/>
    <w:rsid w:val="00FA1486"/>
    <w:rsid w:val="00FA171E"/>
    <w:rsid w:val="00FA18C4"/>
    <w:rsid w:val="00FA1961"/>
    <w:rsid w:val="00FA1B22"/>
    <w:rsid w:val="00FA1B3D"/>
    <w:rsid w:val="00FA1E26"/>
    <w:rsid w:val="00FA1FF3"/>
    <w:rsid w:val="00FA227A"/>
    <w:rsid w:val="00FA269A"/>
    <w:rsid w:val="00FA2773"/>
    <w:rsid w:val="00FA282E"/>
    <w:rsid w:val="00FA29B6"/>
    <w:rsid w:val="00FA2B92"/>
    <w:rsid w:val="00FA2C5C"/>
    <w:rsid w:val="00FA2D66"/>
    <w:rsid w:val="00FA2DFA"/>
    <w:rsid w:val="00FA2F06"/>
    <w:rsid w:val="00FA3102"/>
    <w:rsid w:val="00FA3D0C"/>
    <w:rsid w:val="00FA3FCC"/>
    <w:rsid w:val="00FA40D7"/>
    <w:rsid w:val="00FA43CE"/>
    <w:rsid w:val="00FA4490"/>
    <w:rsid w:val="00FA44FC"/>
    <w:rsid w:val="00FA467B"/>
    <w:rsid w:val="00FA48EF"/>
    <w:rsid w:val="00FA49E3"/>
    <w:rsid w:val="00FA4A6C"/>
    <w:rsid w:val="00FA4DD6"/>
    <w:rsid w:val="00FA4F95"/>
    <w:rsid w:val="00FA4FE9"/>
    <w:rsid w:val="00FA512C"/>
    <w:rsid w:val="00FA523D"/>
    <w:rsid w:val="00FA55DB"/>
    <w:rsid w:val="00FA5748"/>
    <w:rsid w:val="00FA58EE"/>
    <w:rsid w:val="00FA5983"/>
    <w:rsid w:val="00FA5AFC"/>
    <w:rsid w:val="00FA5B22"/>
    <w:rsid w:val="00FA61A3"/>
    <w:rsid w:val="00FA6281"/>
    <w:rsid w:val="00FA6429"/>
    <w:rsid w:val="00FA64D9"/>
    <w:rsid w:val="00FA655E"/>
    <w:rsid w:val="00FA66EB"/>
    <w:rsid w:val="00FA6703"/>
    <w:rsid w:val="00FA6751"/>
    <w:rsid w:val="00FA67A7"/>
    <w:rsid w:val="00FA68CD"/>
    <w:rsid w:val="00FA69A1"/>
    <w:rsid w:val="00FA6C15"/>
    <w:rsid w:val="00FA6C9D"/>
    <w:rsid w:val="00FA6CEC"/>
    <w:rsid w:val="00FA6E79"/>
    <w:rsid w:val="00FA6E9C"/>
    <w:rsid w:val="00FA6FA8"/>
    <w:rsid w:val="00FA707A"/>
    <w:rsid w:val="00FA73FF"/>
    <w:rsid w:val="00FA7563"/>
    <w:rsid w:val="00FA76E4"/>
    <w:rsid w:val="00FA78FF"/>
    <w:rsid w:val="00FA7E1C"/>
    <w:rsid w:val="00FA7FD7"/>
    <w:rsid w:val="00FB0091"/>
    <w:rsid w:val="00FB010E"/>
    <w:rsid w:val="00FB056A"/>
    <w:rsid w:val="00FB061C"/>
    <w:rsid w:val="00FB0FC7"/>
    <w:rsid w:val="00FB105C"/>
    <w:rsid w:val="00FB1183"/>
    <w:rsid w:val="00FB12CB"/>
    <w:rsid w:val="00FB13A0"/>
    <w:rsid w:val="00FB167E"/>
    <w:rsid w:val="00FB17A6"/>
    <w:rsid w:val="00FB18E4"/>
    <w:rsid w:val="00FB194D"/>
    <w:rsid w:val="00FB1B6C"/>
    <w:rsid w:val="00FB1D65"/>
    <w:rsid w:val="00FB20DC"/>
    <w:rsid w:val="00FB2152"/>
    <w:rsid w:val="00FB2174"/>
    <w:rsid w:val="00FB2190"/>
    <w:rsid w:val="00FB21D1"/>
    <w:rsid w:val="00FB2223"/>
    <w:rsid w:val="00FB2264"/>
    <w:rsid w:val="00FB2539"/>
    <w:rsid w:val="00FB25FA"/>
    <w:rsid w:val="00FB2702"/>
    <w:rsid w:val="00FB2729"/>
    <w:rsid w:val="00FB2822"/>
    <w:rsid w:val="00FB28EB"/>
    <w:rsid w:val="00FB29D8"/>
    <w:rsid w:val="00FB2B08"/>
    <w:rsid w:val="00FB2B20"/>
    <w:rsid w:val="00FB2CE1"/>
    <w:rsid w:val="00FB2FFC"/>
    <w:rsid w:val="00FB31B2"/>
    <w:rsid w:val="00FB31FB"/>
    <w:rsid w:val="00FB3249"/>
    <w:rsid w:val="00FB3374"/>
    <w:rsid w:val="00FB371E"/>
    <w:rsid w:val="00FB3788"/>
    <w:rsid w:val="00FB37AA"/>
    <w:rsid w:val="00FB38D1"/>
    <w:rsid w:val="00FB3911"/>
    <w:rsid w:val="00FB3C22"/>
    <w:rsid w:val="00FB3DE0"/>
    <w:rsid w:val="00FB3DEF"/>
    <w:rsid w:val="00FB40D1"/>
    <w:rsid w:val="00FB4235"/>
    <w:rsid w:val="00FB431F"/>
    <w:rsid w:val="00FB4577"/>
    <w:rsid w:val="00FB4B70"/>
    <w:rsid w:val="00FB4C5C"/>
    <w:rsid w:val="00FB4D7F"/>
    <w:rsid w:val="00FB4E70"/>
    <w:rsid w:val="00FB507A"/>
    <w:rsid w:val="00FB511D"/>
    <w:rsid w:val="00FB5554"/>
    <w:rsid w:val="00FB557A"/>
    <w:rsid w:val="00FB56E2"/>
    <w:rsid w:val="00FB5778"/>
    <w:rsid w:val="00FB58ED"/>
    <w:rsid w:val="00FB5A19"/>
    <w:rsid w:val="00FB5F64"/>
    <w:rsid w:val="00FB6103"/>
    <w:rsid w:val="00FB6150"/>
    <w:rsid w:val="00FB6390"/>
    <w:rsid w:val="00FB66B1"/>
    <w:rsid w:val="00FB6BBF"/>
    <w:rsid w:val="00FB6D3B"/>
    <w:rsid w:val="00FB6DDD"/>
    <w:rsid w:val="00FB6F3A"/>
    <w:rsid w:val="00FB7154"/>
    <w:rsid w:val="00FB71A0"/>
    <w:rsid w:val="00FB7347"/>
    <w:rsid w:val="00FB768F"/>
    <w:rsid w:val="00FB7766"/>
    <w:rsid w:val="00FB7A4B"/>
    <w:rsid w:val="00FB7B10"/>
    <w:rsid w:val="00FB7CCF"/>
    <w:rsid w:val="00FC006D"/>
    <w:rsid w:val="00FC01AD"/>
    <w:rsid w:val="00FC01BA"/>
    <w:rsid w:val="00FC0521"/>
    <w:rsid w:val="00FC07BE"/>
    <w:rsid w:val="00FC0C99"/>
    <w:rsid w:val="00FC0D6A"/>
    <w:rsid w:val="00FC0EA0"/>
    <w:rsid w:val="00FC0FA8"/>
    <w:rsid w:val="00FC16EA"/>
    <w:rsid w:val="00FC19A8"/>
    <w:rsid w:val="00FC19B2"/>
    <w:rsid w:val="00FC1EFE"/>
    <w:rsid w:val="00FC2393"/>
    <w:rsid w:val="00FC2481"/>
    <w:rsid w:val="00FC26B5"/>
    <w:rsid w:val="00FC2884"/>
    <w:rsid w:val="00FC2DC7"/>
    <w:rsid w:val="00FC2DF6"/>
    <w:rsid w:val="00FC2EBE"/>
    <w:rsid w:val="00FC30B9"/>
    <w:rsid w:val="00FC329E"/>
    <w:rsid w:val="00FC3304"/>
    <w:rsid w:val="00FC34CD"/>
    <w:rsid w:val="00FC36B9"/>
    <w:rsid w:val="00FC37EF"/>
    <w:rsid w:val="00FC3956"/>
    <w:rsid w:val="00FC3CA4"/>
    <w:rsid w:val="00FC3D96"/>
    <w:rsid w:val="00FC3DCA"/>
    <w:rsid w:val="00FC3E07"/>
    <w:rsid w:val="00FC3ECD"/>
    <w:rsid w:val="00FC3F0C"/>
    <w:rsid w:val="00FC4028"/>
    <w:rsid w:val="00FC40FB"/>
    <w:rsid w:val="00FC410E"/>
    <w:rsid w:val="00FC44A3"/>
    <w:rsid w:val="00FC47E6"/>
    <w:rsid w:val="00FC48B3"/>
    <w:rsid w:val="00FC4A0E"/>
    <w:rsid w:val="00FC4A9A"/>
    <w:rsid w:val="00FC4CBA"/>
    <w:rsid w:val="00FC4ECB"/>
    <w:rsid w:val="00FC5396"/>
    <w:rsid w:val="00FC55AB"/>
    <w:rsid w:val="00FC5750"/>
    <w:rsid w:val="00FC579C"/>
    <w:rsid w:val="00FC57B3"/>
    <w:rsid w:val="00FC57F4"/>
    <w:rsid w:val="00FC587A"/>
    <w:rsid w:val="00FC5890"/>
    <w:rsid w:val="00FC58F7"/>
    <w:rsid w:val="00FC5A46"/>
    <w:rsid w:val="00FC5A4D"/>
    <w:rsid w:val="00FC5AE8"/>
    <w:rsid w:val="00FC5C02"/>
    <w:rsid w:val="00FC5E9B"/>
    <w:rsid w:val="00FC5F45"/>
    <w:rsid w:val="00FC6192"/>
    <w:rsid w:val="00FC626F"/>
    <w:rsid w:val="00FC6496"/>
    <w:rsid w:val="00FC64C6"/>
    <w:rsid w:val="00FC64C7"/>
    <w:rsid w:val="00FC66EB"/>
    <w:rsid w:val="00FC6921"/>
    <w:rsid w:val="00FC6A06"/>
    <w:rsid w:val="00FC6AF1"/>
    <w:rsid w:val="00FC6BD0"/>
    <w:rsid w:val="00FC6D1A"/>
    <w:rsid w:val="00FC6E38"/>
    <w:rsid w:val="00FC70C3"/>
    <w:rsid w:val="00FC7142"/>
    <w:rsid w:val="00FC720D"/>
    <w:rsid w:val="00FC726B"/>
    <w:rsid w:val="00FC7402"/>
    <w:rsid w:val="00FC7459"/>
    <w:rsid w:val="00FC75D1"/>
    <w:rsid w:val="00FC7C07"/>
    <w:rsid w:val="00FC7C99"/>
    <w:rsid w:val="00FC7E60"/>
    <w:rsid w:val="00FC7EF1"/>
    <w:rsid w:val="00FC7FE5"/>
    <w:rsid w:val="00FD00B5"/>
    <w:rsid w:val="00FD033F"/>
    <w:rsid w:val="00FD035E"/>
    <w:rsid w:val="00FD050F"/>
    <w:rsid w:val="00FD05A2"/>
    <w:rsid w:val="00FD05A3"/>
    <w:rsid w:val="00FD0692"/>
    <w:rsid w:val="00FD06CE"/>
    <w:rsid w:val="00FD077E"/>
    <w:rsid w:val="00FD07F6"/>
    <w:rsid w:val="00FD0976"/>
    <w:rsid w:val="00FD0A3A"/>
    <w:rsid w:val="00FD0D5A"/>
    <w:rsid w:val="00FD0DEA"/>
    <w:rsid w:val="00FD0E51"/>
    <w:rsid w:val="00FD0F2B"/>
    <w:rsid w:val="00FD119C"/>
    <w:rsid w:val="00FD11D3"/>
    <w:rsid w:val="00FD11F6"/>
    <w:rsid w:val="00FD1490"/>
    <w:rsid w:val="00FD168F"/>
    <w:rsid w:val="00FD169F"/>
    <w:rsid w:val="00FD1947"/>
    <w:rsid w:val="00FD1991"/>
    <w:rsid w:val="00FD237D"/>
    <w:rsid w:val="00FD264F"/>
    <w:rsid w:val="00FD299B"/>
    <w:rsid w:val="00FD2A20"/>
    <w:rsid w:val="00FD2A9D"/>
    <w:rsid w:val="00FD2B12"/>
    <w:rsid w:val="00FD2EE6"/>
    <w:rsid w:val="00FD2F05"/>
    <w:rsid w:val="00FD2F8B"/>
    <w:rsid w:val="00FD327D"/>
    <w:rsid w:val="00FD331E"/>
    <w:rsid w:val="00FD3433"/>
    <w:rsid w:val="00FD35E1"/>
    <w:rsid w:val="00FD39E9"/>
    <w:rsid w:val="00FD40B9"/>
    <w:rsid w:val="00FD4409"/>
    <w:rsid w:val="00FD440D"/>
    <w:rsid w:val="00FD458C"/>
    <w:rsid w:val="00FD45C5"/>
    <w:rsid w:val="00FD4AEA"/>
    <w:rsid w:val="00FD4B1B"/>
    <w:rsid w:val="00FD4B49"/>
    <w:rsid w:val="00FD4C7C"/>
    <w:rsid w:val="00FD4E81"/>
    <w:rsid w:val="00FD4E84"/>
    <w:rsid w:val="00FD4F12"/>
    <w:rsid w:val="00FD4FF6"/>
    <w:rsid w:val="00FD50C6"/>
    <w:rsid w:val="00FD530A"/>
    <w:rsid w:val="00FD5429"/>
    <w:rsid w:val="00FD5529"/>
    <w:rsid w:val="00FD5B90"/>
    <w:rsid w:val="00FD5D4A"/>
    <w:rsid w:val="00FD5EC2"/>
    <w:rsid w:val="00FD5F07"/>
    <w:rsid w:val="00FD6162"/>
    <w:rsid w:val="00FD61BA"/>
    <w:rsid w:val="00FD64BE"/>
    <w:rsid w:val="00FD6701"/>
    <w:rsid w:val="00FD6736"/>
    <w:rsid w:val="00FD699B"/>
    <w:rsid w:val="00FD6D3B"/>
    <w:rsid w:val="00FD7115"/>
    <w:rsid w:val="00FD717B"/>
    <w:rsid w:val="00FD7332"/>
    <w:rsid w:val="00FD7346"/>
    <w:rsid w:val="00FD7504"/>
    <w:rsid w:val="00FD763C"/>
    <w:rsid w:val="00FD7824"/>
    <w:rsid w:val="00FD799E"/>
    <w:rsid w:val="00FD79BD"/>
    <w:rsid w:val="00FD7B97"/>
    <w:rsid w:val="00FD7CD6"/>
    <w:rsid w:val="00FE0229"/>
    <w:rsid w:val="00FE0245"/>
    <w:rsid w:val="00FE065D"/>
    <w:rsid w:val="00FE0925"/>
    <w:rsid w:val="00FE0A48"/>
    <w:rsid w:val="00FE0D8E"/>
    <w:rsid w:val="00FE0E5B"/>
    <w:rsid w:val="00FE1461"/>
    <w:rsid w:val="00FE15A7"/>
    <w:rsid w:val="00FE197C"/>
    <w:rsid w:val="00FE24E2"/>
    <w:rsid w:val="00FE263D"/>
    <w:rsid w:val="00FE2641"/>
    <w:rsid w:val="00FE2678"/>
    <w:rsid w:val="00FE26B6"/>
    <w:rsid w:val="00FE281A"/>
    <w:rsid w:val="00FE295D"/>
    <w:rsid w:val="00FE29EA"/>
    <w:rsid w:val="00FE2DFB"/>
    <w:rsid w:val="00FE2EC1"/>
    <w:rsid w:val="00FE3078"/>
    <w:rsid w:val="00FE30DC"/>
    <w:rsid w:val="00FE3623"/>
    <w:rsid w:val="00FE3648"/>
    <w:rsid w:val="00FE3A9C"/>
    <w:rsid w:val="00FE3B7F"/>
    <w:rsid w:val="00FE3D1B"/>
    <w:rsid w:val="00FE3D6B"/>
    <w:rsid w:val="00FE3DB2"/>
    <w:rsid w:val="00FE3DF9"/>
    <w:rsid w:val="00FE3FD7"/>
    <w:rsid w:val="00FE4003"/>
    <w:rsid w:val="00FE40AA"/>
    <w:rsid w:val="00FE425E"/>
    <w:rsid w:val="00FE4352"/>
    <w:rsid w:val="00FE459C"/>
    <w:rsid w:val="00FE4774"/>
    <w:rsid w:val="00FE47A1"/>
    <w:rsid w:val="00FE49CE"/>
    <w:rsid w:val="00FE4B1D"/>
    <w:rsid w:val="00FE4C0E"/>
    <w:rsid w:val="00FE4C78"/>
    <w:rsid w:val="00FE4E59"/>
    <w:rsid w:val="00FE4E9C"/>
    <w:rsid w:val="00FE4F04"/>
    <w:rsid w:val="00FE5103"/>
    <w:rsid w:val="00FE51AF"/>
    <w:rsid w:val="00FE53EE"/>
    <w:rsid w:val="00FE5793"/>
    <w:rsid w:val="00FE58A0"/>
    <w:rsid w:val="00FE58A8"/>
    <w:rsid w:val="00FE5A4F"/>
    <w:rsid w:val="00FE5A62"/>
    <w:rsid w:val="00FE5BD3"/>
    <w:rsid w:val="00FE5CAA"/>
    <w:rsid w:val="00FE5F78"/>
    <w:rsid w:val="00FE6149"/>
    <w:rsid w:val="00FE6448"/>
    <w:rsid w:val="00FE67B5"/>
    <w:rsid w:val="00FE69DD"/>
    <w:rsid w:val="00FE6EA6"/>
    <w:rsid w:val="00FE6FE0"/>
    <w:rsid w:val="00FE7062"/>
    <w:rsid w:val="00FE714D"/>
    <w:rsid w:val="00FE7390"/>
    <w:rsid w:val="00FE74E1"/>
    <w:rsid w:val="00FE7563"/>
    <w:rsid w:val="00FE76A4"/>
    <w:rsid w:val="00FE77C0"/>
    <w:rsid w:val="00FE7925"/>
    <w:rsid w:val="00FE7C48"/>
    <w:rsid w:val="00FE7EB4"/>
    <w:rsid w:val="00FF0160"/>
    <w:rsid w:val="00FF0196"/>
    <w:rsid w:val="00FF0517"/>
    <w:rsid w:val="00FF0750"/>
    <w:rsid w:val="00FF09A3"/>
    <w:rsid w:val="00FF0F47"/>
    <w:rsid w:val="00FF1532"/>
    <w:rsid w:val="00FF1823"/>
    <w:rsid w:val="00FF18D7"/>
    <w:rsid w:val="00FF1A8D"/>
    <w:rsid w:val="00FF1C0D"/>
    <w:rsid w:val="00FF1C0F"/>
    <w:rsid w:val="00FF1E89"/>
    <w:rsid w:val="00FF20BE"/>
    <w:rsid w:val="00FF22E9"/>
    <w:rsid w:val="00FF2525"/>
    <w:rsid w:val="00FF2574"/>
    <w:rsid w:val="00FF2A7B"/>
    <w:rsid w:val="00FF2B2D"/>
    <w:rsid w:val="00FF2BE2"/>
    <w:rsid w:val="00FF2E90"/>
    <w:rsid w:val="00FF30E3"/>
    <w:rsid w:val="00FF31F9"/>
    <w:rsid w:val="00FF3229"/>
    <w:rsid w:val="00FF33A2"/>
    <w:rsid w:val="00FF3587"/>
    <w:rsid w:val="00FF365E"/>
    <w:rsid w:val="00FF37F7"/>
    <w:rsid w:val="00FF3800"/>
    <w:rsid w:val="00FF3AC4"/>
    <w:rsid w:val="00FF3CA1"/>
    <w:rsid w:val="00FF3CD3"/>
    <w:rsid w:val="00FF41EC"/>
    <w:rsid w:val="00FF48B2"/>
    <w:rsid w:val="00FF48BB"/>
    <w:rsid w:val="00FF4A65"/>
    <w:rsid w:val="00FF4B08"/>
    <w:rsid w:val="00FF4B15"/>
    <w:rsid w:val="00FF4B45"/>
    <w:rsid w:val="00FF4B4F"/>
    <w:rsid w:val="00FF4BCC"/>
    <w:rsid w:val="00FF4BE8"/>
    <w:rsid w:val="00FF4F46"/>
    <w:rsid w:val="00FF4FED"/>
    <w:rsid w:val="00FF51E5"/>
    <w:rsid w:val="00FF5402"/>
    <w:rsid w:val="00FF5507"/>
    <w:rsid w:val="00FF55A3"/>
    <w:rsid w:val="00FF580D"/>
    <w:rsid w:val="00FF5906"/>
    <w:rsid w:val="00FF5A62"/>
    <w:rsid w:val="00FF5AAD"/>
    <w:rsid w:val="00FF5E69"/>
    <w:rsid w:val="00FF5EE9"/>
    <w:rsid w:val="00FF61AC"/>
    <w:rsid w:val="00FF6225"/>
    <w:rsid w:val="00FF638D"/>
    <w:rsid w:val="00FF653B"/>
    <w:rsid w:val="00FF6819"/>
    <w:rsid w:val="00FF6910"/>
    <w:rsid w:val="00FF6D72"/>
    <w:rsid w:val="00FF6E6B"/>
    <w:rsid w:val="00FF6EFB"/>
    <w:rsid w:val="00FF72D2"/>
    <w:rsid w:val="00FF731F"/>
    <w:rsid w:val="00FF73D1"/>
    <w:rsid w:val="00FF7544"/>
    <w:rsid w:val="00FF75B6"/>
    <w:rsid w:val="00FF7AD0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F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6F32"/>
    <w:rPr>
      <w:color w:val="0000FF"/>
      <w:u w:val="single"/>
    </w:rPr>
  </w:style>
  <w:style w:type="paragraph" w:customStyle="1" w:styleId="rtejustify">
    <w:name w:val="rtejustify"/>
    <w:basedOn w:val="Normal"/>
    <w:rsid w:val="00486CE1"/>
    <w:pPr>
      <w:spacing w:before="100" w:beforeAutospacing="1" w:after="100" w:afterAutospacing="1"/>
    </w:pPr>
    <w:rPr>
      <w:lang w:bidi="he-IL"/>
    </w:rPr>
  </w:style>
  <w:style w:type="character" w:styleId="Emphasis">
    <w:name w:val="Emphasis"/>
    <w:basedOn w:val="DefaultParagraphFont"/>
    <w:uiPriority w:val="20"/>
    <w:qFormat/>
    <w:rsid w:val="00486CE1"/>
    <w:rPr>
      <w:i/>
      <w:iCs/>
    </w:rPr>
  </w:style>
  <w:style w:type="character" w:customStyle="1" w:styleId="apple-converted-space">
    <w:name w:val="apple-converted-space"/>
    <w:basedOn w:val="DefaultParagraphFont"/>
    <w:rsid w:val="00486CE1"/>
  </w:style>
  <w:style w:type="character" w:styleId="Strong">
    <w:name w:val="Strong"/>
    <w:basedOn w:val="DefaultParagraphFont"/>
    <w:uiPriority w:val="22"/>
    <w:qFormat/>
    <w:rsid w:val="00486C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F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6F32"/>
    <w:rPr>
      <w:color w:val="0000FF"/>
      <w:u w:val="single"/>
    </w:rPr>
  </w:style>
  <w:style w:type="paragraph" w:customStyle="1" w:styleId="rtejustify">
    <w:name w:val="rtejustify"/>
    <w:basedOn w:val="Normal"/>
    <w:rsid w:val="00486CE1"/>
    <w:pPr>
      <w:spacing w:before="100" w:beforeAutospacing="1" w:after="100" w:afterAutospacing="1"/>
    </w:pPr>
    <w:rPr>
      <w:lang w:bidi="he-IL"/>
    </w:rPr>
  </w:style>
  <w:style w:type="character" w:styleId="Emphasis">
    <w:name w:val="Emphasis"/>
    <w:basedOn w:val="DefaultParagraphFont"/>
    <w:uiPriority w:val="20"/>
    <w:qFormat/>
    <w:rsid w:val="00486CE1"/>
    <w:rPr>
      <w:i/>
      <w:iCs/>
    </w:rPr>
  </w:style>
  <w:style w:type="character" w:customStyle="1" w:styleId="apple-converted-space">
    <w:name w:val="apple-converted-space"/>
    <w:basedOn w:val="DefaultParagraphFont"/>
    <w:rsid w:val="00486CE1"/>
  </w:style>
  <w:style w:type="character" w:styleId="Strong">
    <w:name w:val="Strong"/>
    <w:basedOn w:val="DefaultParagraphFont"/>
    <w:uiPriority w:val="22"/>
    <w:qFormat/>
    <w:rsid w:val="00486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ebrewbooks.org/pdfpager.aspx?req=15032&amp;st=&amp;pgnum=2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ebrewbooks.org/pdfpager.aspx?req=15032&amp;st=&amp;pgnum=209&amp;hilite=" TargetMode="External"/><Relationship Id="rId5" Type="http://schemas.openxmlformats.org/officeDocument/2006/relationships/hyperlink" Target="http://hebrewbooks.org/pdfpager.aspx?req=35935&amp;st=&amp;pgnum=81&amp;hilit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2906</Words>
  <Characters>16570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Silverberg</dc:creator>
  <cp:lastModifiedBy>tmpUser</cp:lastModifiedBy>
  <cp:revision>9</cp:revision>
  <dcterms:created xsi:type="dcterms:W3CDTF">2016-05-01T07:37:00Z</dcterms:created>
  <dcterms:modified xsi:type="dcterms:W3CDTF">2016-05-04T10:13:00Z</dcterms:modified>
</cp:coreProperties>
</file>