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76174B5C" w:rsidR="00E84C14" w:rsidRPr="00C1023C" w:rsidRDefault="00621C68" w:rsidP="00BC5418">
      <w:pPr>
        <w:pStyle w:val="a8"/>
        <w:contextualSpacing/>
        <w:rPr>
          <w:rtl/>
        </w:rPr>
      </w:pPr>
      <w:r>
        <w:rPr>
          <w:rFonts w:hint="cs"/>
          <w:rtl/>
        </w:rPr>
        <w:t xml:space="preserve">פרופ' </w:t>
      </w:r>
      <w:r w:rsidR="00BC5418">
        <w:rPr>
          <w:rFonts w:hint="cs"/>
          <w:rtl/>
        </w:rPr>
        <w:t>יונתן גרוסמן</w:t>
      </w:r>
    </w:p>
    <w:p w14:paraId="1E7660BB" w14:textId="51AB6917" w:rsidR="00BD0D01" w:rsidRDefault="006F0018" w:rsidP="006F0018">
      <w:pPr>
        <w:pStyle w:val="1"/>
        <w:contextualSpacing/>
        <w:rPr>
          <w:rtl/>
        </w:rPr>
      </w:pPr>
      <w:r>
        <w:rPr>
          <w:rFonts w:hint="cs"/>
          <w:rtl/>
        </w:rPr>
        <w:t>30</w:t>
      </w:r>
      <w:r w:rsidR="00C12029">
        <w:rPr>
          <w:rFonts w:hint="cs"/>
          <w:rtl/>
        </w:rPr>
        <w:t xml:space="preserve"> </w:t>
      </w:r>
      <w:r w:rsidRPr="006F0018">
        <w:rPr>
          <w:rtl/>
        </w:rPr>
        <w:t>ק</w:t>
      </w:r>
      <w:r w:rsidR="003F72ED">
        <w:rPr>
          <w:rFonts w:hint="cs"/>
          <w:rtl/>
        </w:rPr>
        <w:t>ו</w:t>
      </w:r>
      <w:r w:rsidRPr="006F0018">
        <w:rPr>
          <w:rtl/>
        </w:rPr>
        <w:t>רבן עולה ויורד (ה', א-</w:t>
      </w:r>
      <w:proofErr w:type="spellStart"/>
      <w:r w:rsidRPr="006F0018">
        <w:rPr>
          <w:rtl/>
        </w:rPr>
        <w:t>יג</w:t>
      </w:r>
      <w:proofErr w:type="spellEnd"/>
      <w:r w:rsidRPr="006F0018">
        <w:rPr>
          <w:rtl/>
        </w:rPr>
        <w:t>)</w:t>
      </w:r>
    </w:p>
    <w:p w14:paraId="41D6E121" w14:textId="77777777" w:rsidR="00437A07" w:rsidRDefault="00437A07" w:rsidP="00C12029">
      <w:pPr>
        <w:rPr>
          <w:rtl/>
        </w:rPr>
      </w:pPr>
    </w:p>
    <w:p w14:paraId="0F023728" w14:textId="39F1210F" w:rsidR="006F0018" w:rsidRPr="00A71099" w:rsidRDefault="006F0018" w:rsidP="006F0018">
      <w:pPr>
        <w:pStyle w:val="2"/>
        <w:rPr>
          <w:rtl/>
        </w:rPr>
      </w:pPr>
      <w:bookmarkStart w:id="0" w:name="_Toc478423275"/>
      <w:r w:rsidRPr="00A71099">
        <w:rPr>
          <w:rFonts w:hint="cs"/>
          <w:rtl/>
        </w:rPr>
        <w:t>חטאת או אשם?</w:t>
      </w:r>
      <w:bookmarkEnd w:id="0"/>
    </w:p>
    <w:p w14:paraId="630AA151" w14:textId="0A4D6B6E" w:rsidR="006F0018" w:rsidRPr="00A71099" w:rsidRDefault="006F0018" w:rsidP="00097DEC">
      <w:pPr>
        <w:rPr>
          <w:rFonts w:ascii="David" w:hAnsi="David"/>
          <w:rtl/>
        </w:rPr>
      </w:pPr>
      <w:r>
        <w:rPr>
          <w:rFonts w:ascii="David" w:hAnsi="David" w:hint="cs"/>
          <w:rtl/>
        </w:rPr>
        <w:t xml:space="preserve">הבנת מהותו של </w:t>
      </w:r>
      <w:r w:rsidRPr="00A71099">
        <w:rPr>
          <w:rFonts w:ascii="David" w:hAnsi="David" w:hint="cs"/>
          <w:rtl/>
        </w:rPr>
        <w:t>ק</w:t>
      </w:r>
      <w:r w:rsidR="00772EFB">
        <w:rPr>
          <w:rFonts w:ascii="David" w:hAnsi="David" w:hint="cs"/>
          <w:rtl/>
        </w:rPr>
        <w:t>ו</w:t>
      </w:r>
      <w:r w:rsidRPr="00A71099">
        <w:rPr>
          <w:rFonts w:ascii="David" w:hAnsi="David" w:hint="cs"/>
          <w:rtl/>
        </w:rPr>
        <w:t xml:space="preserve">רבן עולה ויורד </w:t>
      </w:r>
      <w:r w:rsidR="00772EFB">
        <w:rPr>
          <w:rFonts w:ascii="David" w:hAnsi="David" w:hint="cs"/>
          <w:rtl/>
        </w:rPr>
        <w:t xml:space="preserve">היא </w:t>
      </w:r>
      <w:r w:rsidRPr="00A71099">
        <w:rPr>
          <w:rFonts w:ascii="David" w:hAnsi="David" w:hint="cs"/>
          <w:rtl/>
        </w:rPr>
        <w:t>אחד האתגרים הגדולים</w:t>
      </w:r>
      <w:r w:rsidRPr="00A71099">
        <w:rPr>
          <w:rFonts w:ascii="David" w:hAnsi="David"/>
          <w:rtl/>
        </w:rPr>
        <w:t xml:space="preserve"> </w:t>
      </w:r>
      <w:r>
        <w:rPr>
          <w:rFonts w:ascii="David" w:hAnsi="David" w:hint="cs"/>
          <w:rtl/>
        </w:rPr>
        <w:t>ב</w:t>
      </w:r>
      <w:r w:rsidRPr="00A71099">
        <w:rPr>
          <w:rFonts w:ascii="David" w:hAnsi="David"/>
          <w:rtl/>
        </w:rPr>
        <w:t>תורת הק</w:t>
      </w:r>
      <w:r w:rsidR="00772EFB">
        <w:rPr>
          <w:rFonts w:ascii="David" w:hAnsi="David" w:hint="cs"/>
          <w:rtl/>
        </w:rPr>
        <w:t>ו</w:t>
      </w:r>
      <w:r w:rsidRPr="00A71099">
        <w:rPr>
          <w:rFonts w:ascii="David" w:hAnsi="David"/>
          <w:rtl/>
        </w:rPr>
        <w:t>רבנות,</w:t>
      </w:r>
      <w:r w:rsidRPr="00A71099">
        <w:rPr>
          <w:rFonts w:ascii="David" w:hAnsi="David" w:hint="cs"/>
          <w:rtl/>
        </w:rPr>
        <w:t xml:space="preserve"> כי במבט ראשון קשה להבין </w:t>
      </w:r>
      <w:r w:rsidRPr="00A71099">
        <w:rPr>
          <w:rFonts w:ascii="David" w:hAnsi="David"/>
          <w:rtl/>
        </w:rPr>
        <w:t xml:space="preserve">מה ראתה התורה </w:t>
      </w:r>
      <w:r>
        <w:rPr>
          <w:rFonts w:ascii="David" w:hAnsi="David" w:hint="cs"/>
          <w:rtl/>
        </w:rPr>
        <w:t>להגדיר שלושה מקרים שבהם אם אדם יכול להרשות לעצמו מבחינה כלכלית להביא ק</w:t>
      </w:r>
      <w:r w:rsidR="00097DEC">
        <w:rPr>
          <w:rFonts w:ascii="David" w:hAnsi="David" w:hint="cs"/>
          <w:rtl/>
        </w:rPr>
        <w:t>ו</w:t>
      </w:r>
      <w:r>
        <w:rPr>
          <w:rFonts w:ascii="David" w:hAnsi="David" w:hint="cs"/>
          <w:rtl/>
        </w:rPr>
        <w:t xml:space="preserve">רבן בהמה </w:t>
      </w:r>
      <w:r>
        <w:rPr>
          <w:rFonts w:ascii="David" w:hAnsi="David"/>
          <w:rtl/>
        </w:rPr>
        <w:t>–</w:t>
      </w:r>
      <w:r>
        <w:rPr>
          <w:rFonts w:ascii="David" w:hAnsi="David" w:hint="cs"/>
          <w:rtl/>
        </w:rPr>
        <w:t xml:space="preserve"> מה טוב, אך אם לא הוא יכול, יביא שני עופות, ואם גם דבר זה קשה עליו</w:t>
      </w:r>
      <w:r w:rsidR="00097DEC">
        <w:rPr>
          <w:rFonts w:ascii="David" w:hAnsi="David" w:hint="cs"/>
          <w:rtl/>
        </w:rPr>
        <w:t>,</w:t>
      </w:r>
      <w:r>
        <w:rPr>
          <w:rFonts w:ascii="David" w:hAnsi="David" w:hint="cs"/>
          <w:rtl/>
        </w:rPr>
        <w:t xml:space="preserve"> הוא יכול להסתפק </w:t>
      </w:r>
      <w:r w:rsidR="00097DEC">
        <w:rPr>
          <w:rFonts w:ascii="David" w:hAnsi="David" w:hint="cs"/>
          <w:rtl/>
        </w:rPr>
        <w:t>ב</w:t>
      </w:r>
      <w:r>
        <w:rPr>
          <w:rFonts w:ascii="David" w:hAnsi="David" w:hint="cs"/>
          <w:rtl/>
        </w:rPr>
        <w:t>סולת. ל</w:t>
      </w:r>
      <w:r w:rsidRPr="00A71099">
        <w:rPr>
          <w:rFonts w:ascii="David" w:hAnsi="David"/>
          <w:rtl/>
        </w:rPr>
        <w:t>כאורה</w:t>
      </w:r>
      <w:r>
        <w:rPr>
          <w:rFonts w:ascii="David" w:hAnsi="David" w:hint="cs"/>
          <w:rtl/>
        </w:rPr>
        <w:t>,</w:t>
      </w:r>
      <w:r w:rsidRPr="00A71099">
        <w:rPr>
          <w:rFonts w:ascii="David" w:hAnsi="David"/>
          <w:rtl/>
        </w:rPr>
        <w:t xml:space="preserve"> אם יש </w:t>
      </w:r>
      <w:r>
        <w:rPr>
          <w:rFonts w:ascii="David" w:hAnsi="David" w:hint="cs"/>
          <w:rtl/>
        </w:rPr>
        <w:t>עניין בסוג בהמה מסוי</w:t>
      </w:r>
      <w:r w:rsidR="00097DEC">
        <w:rPr>
          <w:rFonts w:ascii="David" w:hAnsi="David" w:hint="cs"/>
          <w:rtl/>
        </w:rPr>
        <w:t>ם</w:t>
      </w:r>
      <w:r>
        <w:rPr>
          <w:rFonts w:ascii="David" w:hAnsi="David" w:hint="cs"/>
          <w:rtl/>
        </w:rPr>
        <w:t xml:space="preserve"> אז כיצד זה ניתן להביא סוג אחר של ק</w:t>
      </w:r>
      <w:r w:rsidR="00097DEC">
        <w:rPr>
          <w:rFonts w:ascii="David" w:hAnsi="David" w:hint="cs"/>
          <w:rtl/>
        </w:rPr>
        <w:t>ו</w:t>
      </w:r>
      <w:r>
        <w:rPr>
          <w:rFonts w:ascii="David" w:hAnsi="David" w:hint="cs"/>
          <w:rtl/>
        </w:rPr>
        <w:t xml:space="preserve">רבן? דבר זה </w:t>
      </w:r>
      <w:r>
        <w:rPr>
          <w:rFonts w:ascii="David" w:hAnsi="David"/>
          <w:rtl/>
        </w:rPr>
        <w:t>–</w:t>
      </w:r>
      <w:r>
        <w:rPr>
          <w:rFonts w:ascii="David" w:hAnsi="David" w:hint="cs"/>
          <w:rtl/>
        </w:rPr>
        <w:t xml:space="preserve"> ככל הנראה </w:t>
      </w:r>
      <w:r>
        <w:rPr>
          <w:rFonts w:ascii="David" w:hAnsi="David"/>
          <w:rtl/>
        </w:rPr>
        <w:t>–</w:t>
      </w:r>
      <w:r>
        <w:rPr>
          <w:rFonts w:ascii="David" w:hAnsi="David" w:hint="cs"/>
          <w:rtl/>
        </w:rPr>
        <w:t xml:space="preserve"> אינו קיים בשאר העבירות שבעטיין מתחייבים בחטאת, וגם לא במקרים שבעטיים מתחייבים באשם.</w:t>
      </w:r>
      <w:r w:rsidRPr="00A71099">
        <w:rPr>
          <w:rFonts w:ascii="David" w:hAnsi="David" w:hint="cs"/>
          <w:rtl/>
        </w:rPr>
        <w:t xml:space="preserve"> </w:t>
      </w:r>
    </w:p>
    <w:p w14:paraId="29DB8B93" w14:textId="390EE952" w:rsidR="006F0018" w:rsidRPr="00A71099" w:rsidRDefault="006F0018" w:rsidP="00667557">
      <w:pPr>
        <w:rPr>
          <w:rFonts w:ascii="David" w:hAnsi="David"/>
          <w:rtl/>
        </w:rPr>
      </w:pPr>
      <w:r>
        <w:rPr>
          <w:rFonts w:ascii="David" w:hAnsi="David" w:hint="cs"/>
          <w:rtl/>
        </w:rPr>
        <w:t xml:space="preserve">למעשה, לשם הגדרה מדויקת של האתגר הפרשני שאנו ניצבים בפניו יש </w:t>
      </w:r>
      <w:r w:rsidR="003A7237">
        <w:rPr>
          <w:rFonts w:ascii="David" w:hAnsi="David" w:hint="cs"/>
          <w:rtl/>
        </w:rPr>
        <w:t xml:space="preserve">להבין לאיזו פרשייה </w:t>
      </w:r>
      <w:r>
        <w:rPr>
          <w:rFonts w:ascii="David" w:hAnsi="David" w:hint="cs"/>
          <w:rtl/>
        </w:rPr>
        <w:t>שייך ק</w:t>
      </w:r>
      <w:r w:rsidR="003A7237">
        <w:rPr>
          <w:rFonts w:ascii="David" w:hAnsi="David" w:hint="cs"/>
          <w:rtl/>
        </w:rPr>
        <w:t>ו</w:t>
      </w:r>
      <w:r>
        <w:rPr>
          <w:rFonts w:ascii="David" w:hAnsi="David" w:hint="cs"/>
          <w:rtl/>
        </w:rPr>
        <w:t xml:space="preserve">רבן 'עולה ויורד'? </w:t>
      </w:r>
      <w:r w:rsidRPr="00A71099">
        <w:rPr>
          <w:rFonts w:ascii="David" w:hAnsi="David"/>
          <w:rtl/>
        </w:rPr>
        <w:t xml:space="preserve">האם </w:t>
      </w:r>
      <w:r>
        <w:rPr>
          <w:rFonts w:ascii="David" w:hAnsi="David" w:hint="cs"/>
          <w:rtl/>
        </w:rPr>
        <w:t>הוא חותם את הדיון ב</w:t>
      </w:r>
      <w:r w:rsidRPr="00A71099">
        <w:rPr>
          <w:rFonts w:ascii="David" w:hAnsi="David"/>
          <w:rtl/>
        </w:rPr>
        <w:t>ק</w:t>
      </w:r>
      <w:r w:rsidR="003A7237">
        <w:rPr>
          <w:rFonts w:ascii="David" w:hAnsi="David" w:hint="cs"/>
          <w:rtl/>
        </w:rPr>
        <w:t>ו</w:t>
      </w:r>
      <w:r w:rsidRPr="00A71099">
        <w:rPr>
          <w:rFonts w:ascii="David" w:hAnsi="David"/>
          <w:rtl/>
        </w:rPr>
        <w:t>רבן חטאת</w:t>
      </w:r>
      <w:r>
        <w:rPr>
          <w:rFonts w:ascii="David" w:hAnsi="David" w:hint="cs"/>
          <w:rtl/>
        </w:rPr>
        <w:t xml:space="preserve"> ויש לראותו כסעיף שלו? שמא הוא פותח כבר את הדיון בק</w:t>
      </w:r>
      <w:r w:rsidR="003A7237">
        <w:rPr>
          <w:rFonts w:ascii="David" w:hAnsi="David" w:hint="cs"/>
          <w:rtl/>
        </w:rPr>
        <w:t>ו</w:t>
      </w:r>
      <w:r>
        <w:rPr>
          <w:rFonts w:ascii="David" w:hAnsi="David" w:hint="cs"/>
          <w:rtl/>
        </w:rPr>
        <w:t xml:space="preserve">רבן אשם </w:t>
      </w:r>
      <w:r>
        <w:rPr>
          <w:rFonts w:ascii="David" w:hAnsi="David"/>
          <w:rtl/>
        </w:rPr>
        <w:t>–</w:t>
      </w:r>
      <w:r>
        <w:rPr>
          <w:rFonts w:ascii="David" w:hAnsi="David" w:hint="cs"/>
          <w:rtl/>
        </w:rPr>
        <w:t xml:space="preserve"> שנזכר מיד אחריו? ואולי בכלל יש לראות בקורבן זה ק</w:t>
      </w:r>
      <w:r w:rsidR="003A7237">
        <w:rPr>
          <w:rFonts w:ascii="David" w:hAnsi="David" w:hint="cs"/>
          <w:rtl/>
        </w:rPr>
        <w:t>ו</w:t>
      </w:r>
      <w:r>
        <w:rPr>
          <w:rFonts w:ascii="David" w:hAnsi="David" w:hint="cs"/>
          <w:rtl/>
        </w:rPr>
        <w:t xml:space="preserve">רבן עצמאי שאיננו חטאת ואיננו אשם? הכינוי </w:t>
      </w:r>
      <w:proofErr w:type="spellStart"/>
      <w:r>
        <w:rPr>
          <w:rFonts w:ascii="David" w:hAnsi="David" w:hint="cs"/>
          <w:rtl/>
        </w:rPr>
        <w:t>ה</w:t>
      </w:r>
      <w:r w:rsidRPr="00A71099">
        <w:rPr>
          <w:rFonts w:ascii="David" w:hAnsi="David"/>
          <w:rtl/>
        </w:rPr>
        <w:t>חז"ל</w:t>
      </w:r>
      <w:r>
        <w:rPr>
          <w:rFonts w:ascii="David" w:hAnsi="David" w:hint="cs"/>
          <w:rtl/>
        </w:rPr>
        <w:t>י</w:t>
      </w:r>
      <w:proofErr w:type="spellEnd"/>
      <w:r>
        <w:rPr>
          <w:rFonts w:ascii="David" w:hAnsi="David" w:hint="cs"/>
          <w:rtl/>
        </w:rPr>
        <w:t xml:space="preserve"> המקובל </w:t>
      </w:r>
      <w:r>
        <w:rPr>
          <w:rFonts w:ascii="David" w:hAnsi="David"/>
          <w:rtl/>
        </w:rPr>
        <w:t>–</w:t>
      </w:r>
      <w:r>
        <w:rPr>
          <w:rFonts w:ascii="David" w:hAnsi="David" w:hint="cs"/>
          <w:rtl/>
        </w:rPr>
        <w:t xml:space="preserve"> "עולה ויורד" </w:t>
      </w:r>
      <w:r>
        <w:rPr>
          <w:rFonts w:ascii="David" w:hAnsi="David"/>
          <w:rtl/>
        </w:rPr>
        <w:t>–</w:t>
      </w:r>
      <w:r>
        <w:rPr>
          <w:rFonts w:ascii="David" w:hAnsi="David" w:hint="cs"/>
          <w:rtl/>
        </w:rPr>
        <w:t xml:space="preserve"> משקף את שינוי מין הק</w:t>
      </w:r>
      <w:r w:rsidR="003A7237">
        <w:rPr>
          <w:rFonts w:ascii="David" w:hAnsi="David" w:hint="cs"/>
          <w:rtl/>
        </w:rPr>
        <w:t>ו</w:t>
      </w:r>
      <w:r>
        <w:rPr>
          <w:rFonts w:ascii="David" w:hAnsi="David" w:hint="cs"/>
          <w:rtl/>
        </w:rPr>
        <w:t xml:space="preserve">רבן שמובא לפי יכולתו הכלכלית של מביאו, ועדיין הדבר דורש פשר </w:t>
      </w:r>
      <w:r>
        <w:rPr>
          <w:rFonts w:ascii="David" w:hAnsi="David"/>
          <w:rtl/>
        </w:rPr>
        <w:t>–</w:t>
      </w:r>
      <w:r>
        <w:rPr>
          <w:rFonts w:ascii="David" w:hAnsi="David" w:hint="cs"/>
          <w:rtl/>
        </w:rPr>
        <w:t xml:space="preserve"> האם הוא חטאת עולה ויורד או אשם עולה ויורד? (בפרשנות המודרנית מקובל לכנותו 'חטאת מדורגת', שם שמסגיר את תפיסתו כחטאת)</w:t>
      </w:r>
      <w:r w:rsidR="00667557">
        <w:rPr>
          <w:rFonts w:ascii="David" w:hAnsi="David" w:hint="cs"/>
          <w:rtl/>
        </w:rPr>
        <w:t>.</w:t>
      </w:r>
    </w:p>
    <w:p w14:paraId="66865680" w14:textId="78E87EC6" w:rsidR="006F0018" w:rsidRDefault="006F0018" w:rsidP="003A7237">
      <w:pPr>
        <w:rPr>
          <w:rFonts w:ascii="David" w:hAnsi="David"/>
          <w:rtl/>
        </w:rPr>
      </w:pPr>
      <w:r>
        <w:rPr>
          <w:rFonts w:ascii="David" w:hAnsi="David" w:hint="cs"/>
          <w:rtl/>
        </w:rPr>
        <w:t>בקריאה ראשונה נדמה שניתן לקשור בין ק</w:t>
      </w:r>
      <w:r w:rsidR="003A7237">
        <w:rPr>
          <w:rFonts w:ascii="David" w:hAnsi="David" w:hint="cs"/>
          <w:rtl/>
        </w:rPr>
        <w:t>ו</w:t>
      </w:r>
      <w:r>
        <w:rPr>
          <w:rFonts w:ascii="David" w:hAnsi="David" w:hint="cs"/>
          <w:rtl/>
        </w:rPr>
        <w:t>רבן עולה ויורד לק</w:t>
      </w:r>
      <w:r w:rsidR="003A7237">
        <w:rPr>
          <w:rFonts w:ascii="David" w:hAnsi="David" w:hint="cs"/>
          <w:rtl/>
        </w:rPr>
        <w:t>ו</w:t>
      </w:r>
      <w:r>
        <w:rPr>
          <w:rFonts w:ascii="David" w:hAnsi="David" w:hint="cs"/>
          <w:rtl/>
        </w:rPr>
        <w:t xml:space="preserve">רבן אשם. בראש ובראשונה </w:t>
      </w:r>
      <w:r w:rsidR="003A7237">
        <w:rPr>
          <w:rFonts w:ascii="David" w:hAnsi="David" w:hint="cs"/>
          <w:rtl/>
        </w:rPr>
        <w:t xml:space="preserve">משום </w:t>
      </w:r>
      <w:r>
        <w:rPr>
          <w:rFonts w:ascii="David" w:hAnsi="David" w:hint="cs"/>
          <w:rtl/>
        </w:rPr>
        <w:t xml:space="preserve">שהמונח 'אשם' </w:t>
      </w:r>
      <w:r w:rsidRPr="001B1F40">
        <w:rPr>
          <w:rFonts w:ascii="David" w:hAnsi="David" w:hint="cs"/>
          <w:rtl/>
        </w:rPr>
        <w:t>נזכר בק</w:t>
      </w:r>
      <w:r w:rsidR="003A7237">
        <w:rPr>
          <w:rFonts w:ascii="David" w:hAnsi="David" w:hint="cs"/>
          <w:rtl/>
        </w:rPr>
        <w:t>ו</w:t>
      </w:r>
      <w:r w:rsidRPr="001B1F40">
        <w:rPr>
          <w:rFonts w:ascii="David" w:hAnsi="David" w:hint="cs"/>
          <w:rtl/>
        </w:rPr>
        <w:t>רבן זה שוב ושוב: "וְהוּא</w:t>
      </w:r>
      <w:r w:rsidRPr="001B1F40">
        <w:rPr>
          <w:rFonts w:ascii="David" w:hAnsi="David"/>
          <w:rtl/>
        </w:rPr>
        <w:t xml:space="preserve"> </w:t>
      </w:r>
      <w:r w:rsidRPr="001B1F40">
        <w:rPr>
          <w:rFonts w:ascii="David" w:hAnsi="David" w:hint="cs"/>
          <w:rtl/>
        </w:rPr>
        <w:t>טָמֵא</w:t>
      </w:r>
      <w:r w:rsidRPr="001B1F40">
        <w:rPr>
          <w:rFonts w:ascii="David" w:hAnsi="David"/>
          <w:rtl/>
        </w:rPr>
        <w:t xml:space="preserve"> </w:t>
      </w:r>
      <w:r w:rsidRPr="001B1F40">
        <w:rPr>
          <w:rFonts w:ascii="David" w:hAnsi="David" w:hint="cs"/>
          <w:rtl/>
        </w:rPr>
        <w:t xml:space="preserve">וְאָשֵׁם" </w:t>
      </w:r>
      <w:r w:rsidRPr="007D65E1">
        <w:rPr>
          <w:rFonts w:ascii="David" w:hAnsi="David" w:hint="cs"/>
          <w:sz w:val="20"/>
          <w:szCs w:val="20"/>
          <w:rtl/>
        </w:rPr>
        <w:t>(ה', ב)</w:t>
      </w:r>
      <w:r w:rsidRPr="001B1F40">
        <w:rPr>
          <w:rFonts w:ascii="David" w:hAnsi="David" w:hint="cs"/>
          <w:rtl/>
        </w:rPr>
        <w:t>, "וְהוּא</w:t>
      </w:r>
      <w:r w:rsidRPr="001B1F40">
        <w:rPr>
          <w:rFonts w:ascii="David" w:hAnsi="David"/>
          <w:rtl/>
        </w:rPr>
        <w:t xml:space="preserve"> </w:t>
      </w:r>
      <w:r w:rsidRPr="001B1F40">
        <w:rPr>
          <w:rFonts w:ascii="David" w:hAnsi="David" w:hint="cs"/>
          <w:rtl/>
        </w:rPr>
        <w:t>יָדַע</w:t>
      </w:r>
      <w:r w:rsidRPr="001B1F40">
        <w:rPr>
          <w:rFonts w:ascii="David" w:hAnsi="David"/>
          <w:rtl/>
        </w:rPr>
        <w:t xml:space="preserve"> </w:t>
      </w:r>
      <w:r w:rsidRPr="001B1F40">
        <w:rPr>
          <w:rFonts w:ascii="David" w:hAnsi="David" w:hint="cs"/>
          <w:rtl/>
        </w:rPr>
        <w:t xml:space="preserve">וְאָשֵׁם" </w:t>
      </w:r>
      <w:r w:rsidRPr="007D65E1">
        <w:rPr>
          <w:rFonts w:ascii="David" w:hAnsi="David" w:hint="cs"/>
          <w:sz w:val="20"/>
          <w:szCs w:val="20"/>
          <w:rtl/>
        </w:rPr>
        <w:t>(ה', ג)</w:t>
      </w:r>
      <w:r w:rsidRPr="001B1F40">
        <w:rPr>
          <w:rFonts w:ascii="David" w:hAnsi="David" w:hint="cs"/>
          <w:rtl/>
        </w:rPr>
        <w:t>, "וְהָיָה</w:t>
      </w:r>
      <w:r w:rsidRPr="001B1F40">
        <w:rPr>
          <w:rFonts w:ascii="David" w:hAnsi="David"/>
          <w:rtl/>
        </w:rPr>
        <w:t xml:space="preserve"> </w:t>
      </w:r>
      <w:r w:rsidRPr="001B1F40">
        <w:rPr>
          <w:rFonts w:ascii="David" w:hAnsi="David" w:hint="cs"/>
          <w:rtl/>
        </w:rPr>
        <w:t>כִי</w:t>
      </w:r>
      <w:r w:rsidRPr="001B1F40">
        <w:rPr>
          <w:rFonts w:ascii="David" w:hAnsi="David"/>
          <w:rtl/>
        </w:rPr>
        <w:t xml:space="preserve"> </w:t>
      </w:r>
      <w:r w:rsidRPr="001B1F40">
        <w:rPr>
          <w:rFonts w:ascii="David" w:hAnsi="David" w:hint="cs"/>
          <w:rtl/>
        </w:rPr>
        <w:t xml:space="preserve">יֶאְשַׁם" </w:t>
      </w:r>
      <w:r w:rsidRPr="007D65E1">
        <w:rPr>
          <w:rFonts w:ascii="David" w:hAnsi="David" w:hint="cs"/>
          <w:sz w:val="20"/>
          <w:szCs w:val="20"/>
          <w:rtl/>
        </w:rPr>
        <w:t>(ה', ה)</w:t>
      </w:r>
      <w:r w:rsidRPr="001B1F40">
        <w:rPr>
          <w:rFonts w:ascii="David" w:hAnsi="David" w:hint="cs"/>
          <w:rtl/>
        </w:rPr>
        <w:t xml:space="preserve">, </w:t>
      </w:r>
      <w:r>
        <w:rPr>
          <w:rFonts w:ascii="David" w:hAnsi="David" w:hint="cs"/>
          <w:rtl/>
        </w:rPr>
        <w:t xml:space="preserve">ובמיוחד: </w:t>
      </w:r>
      <w:r w:rsidRPr="001B1F40">
        <w:rPr>
          <w:rFonts w:ascii="David" w:hAnsi="David" w:hint="cs"/>
          <w:rtl/>
        </w:rPr>
        <w:t>"וְהֵבִיא</w:t>
      </w:r>
      <w:r w:rsidRPr="001B1F40">
        <w:rPr>
          <w:rFonts w:ascii="David" w:hAnsi="David"/>
          <w:rtl/>
        </w:rPr>
        <w:t xml:space="preserve"> </w:t>
      </w:r>
      <w:r w:rsidRPr="001B1F40">
        <w:rPr>
          <w:rFonts w:ascii="David" w:hAnsi="David" w:hint="cs"/>
          <w:rtl/>
        </w:rPr>
        <w:t>אֶת</w:t>
      </w:r>
      <w:r w:rsidRPr="001B1F40">
        <w:rPr>
          <w:rFonts w:ascii="David" w:hAnsi="David"/>
          <w:rtl/>
        </w:rPr>
        <w:t xml:space="preserve"> </w:t>
      </w:r>
      <w:r w:rsidRPr="001B1F40">
        <w:rPr>
          <w:rFonts w:ascii="David" w:hAnsi="David" w:hint="cs"/>
          <w:rtl/>
        </w:rPr>
        <w:t>אֲשָׁמוֹ</w:t>
      </w:r>
      <w:r w:rsidRPr="001B1F40">
        <w:rPr>
          <w:rFonts w:ascii="David" w:hAnsi="David"/>
          <w:rtl/>
        </w:rPr>
        <w:t xml:space="preserve"> </w:t>
      </w:r>
      <w:r w:rsidRPr="001B1F40">
        <w:rPr>
          <w:rFonts w:ascii="David" w:hAnsi="David" w:hint="cs"/>
          <w:rtl/>
        </w:rPr>
        <w:t xml:space="preserve">לַה'" </w:t>
      </w:r>
      <w:r w:rsidRPr="007D65E1">
        <w:rPr>
          <w:rFonts w:ascii="David" w:hAnsi="David" w:hint="cs"/>
          <w:sz w:val="20"/>
          <w:szCs w:val="20"/>
          <w:rtl/>
        </w:rPr>
        <w:t>(ה', ו)</w:t>
      </w:r>
      <w:r w:rsidRPr="001B1F40">
        <w:rPr>
          <w:rFonts w:ascii="David" w:hAnsi="David" w:hint="cs"/>
          <w:rtl/>
        </w:rPr>
        <w:t>.</w:t>
      </w:r>
      <w:r w:rsidRPr="001B1F40">
        <w:rPr>
          <w:rFonts w:ascii="David" w:hAnsi="David"/>
          <w:rtl/>
        </w:rPr>
        <w:t xml:space="preserve"> </w:t>
      </w:r>
      <w:r>
        <w:rPr>
          <w:rFonts w:ascii="David" w:hAnsi="David" w:hint="cs"/>
          <w:rtl/>
        </w:rPr>
        <w:t xml:space="preserve">יתר על כן, הפועל שמתאר את מה שעושים </w:t>
      </w:r>
      <w:r w:rsidR="003A7237">
        <w:rPr>
          <w:rFonts w:ascii="David" w:hAnsi="David" w:hint="cs"/>
          <w:rtl/>
        </w:rPr>
        <w:t>ב</w:t>
      </w:r>
      <w:r>
        <w:rPr>
          <w:rFonts w:ascii="David" w:hAnsi="David" w:hint="cs"/>
          <w:rtl/>
        </w:rPr>
        <w:t xml:space="preserve">'אשם' </w:t>
      </w:r>
      <w:r>
        <w:rPr>
          <w:rFonts w:ascii="David" w:hAnsi="David"/>
          <w:rtl/>
        </w:rPr>
        <w:t>–</w:t>
      </w:r>
      <w:r>
        <w:rPr>
          <w:rFonts w:ascii="David" w:hAnsi="David" w:hint="cs"/>
          <w:rtl/>
        </w:rPr>
        <w:t xml:space="preserve"> "</w:t>
      </w:r>
      <w:r w:rsidRPr="00754FE1">
        <w:rPr>
          <w:rFonts w:ascii="David" w:hAnsi="David" w:hint="cs"/>
          <w:b/>
          <w:bCs/>
          <w:rtl/>
        </w:rPr>
        <w:t>וְהֵבִיא</w:t>
      </w:r>
      <w:r w:rsidRPr="00754FE1">
        <w:rPr>
          <w:rFonts w:ascii="David" w:hAnsi="David"/>
          <w:rtl/>
        </w:rPr>
        <w:t xml:space="preserve"> </w:t>
      </w:r>
      <w:r w:rsidRPr="00754FE1">
        <w:rPr>
          <w:rFonts w:ascii="David" w:hAnsi="David" w:hint="cs"/>
          <w:rtl/>
        </w:rPr>
        <w:t>אֶת</w:t>
      </w:r>
      <w:r w:rsidRPr="00754FE1">
        <w:rPr>
          <w:rFonts w:ascii="David" w:hAnsi="David"/>
          <w:rtl/>
        </w:rPr>
        <w:t xml:space="preserve"> </w:t>
      </w:r>
      <w:r w:rsidRPr="00754FE1">
        <w:rPr>
          <w:rFonts w:ascii="David" w:hAnsi="David" w:hint="cs"/>
          <w:rtl/>
        </w:rPr>
        <w:t>אֲשָׁמוֹ</w:t>
      </w:r>
      <w:r w:rsidRPr="00754FE1">
        <w:rPr>
          <w:rFonts w:ascii="David" w:hAnsi="David"/>
          <w:rtl/>
        </w:rPr>
        <w:t xml:space="preserve"> </w:t>
      </w:r>
      <w:r w:rsidRPr="00754FE1">
        <w:rPr>
          <w:rFonts w:ascii="David" w:hAnsi="David" w:hint="cs"/>
          <w:rtl/>
        </w:rPr>
        <w:t>לַ</w:t>
      </w:r>
      <w:r>
        <w:rPr>
          <w:rFonts w:ascii="David" w:hAnsi="David" w:hint="cs"/>
          <w:rtl/>
        </w:rPr>
        <w:t xml:space="preserve">ה'" </w:t>
      </w:r>
      <w:r w:rsidRPr="007D65E1">
        <w:rPr>
          <w:rFonts w:ascii="David" w:hAnsi="David" w:hint="cs"/>
          <w:sz w:val="20"/>
          <w:szCs w:val="20"/>
          <w:rtl/>
        </w:rPr>
        <w:t>(ה', ו)</w:t>
      </w:r>
      <w:r>
        <w:rPr>
          <w:rFonts w:ascii="David" w:hAnsi="David" w:hint="cs"/>
          <w:rtl/>
        </w:rPr>
        <w:t xml:space="preserve"> </w:t>
      </w:r>
      <w:r>
        <w:rPr>
          <w:rFonts w:ascii="David" w:hAnsi="David"/>
          <w:rtl/>
        </w:rPr>
        <w:t>–</w:t>
      </w:r>
      <w:r>
        <w:rPr>
          <w:rFonts w:ascii="David" w:hAnsi="David" w:hint="cs"/>
          <w:rtl/>
        </w:rPr>
        <w:t xml:space="preserve"> מתאים במיוחד אם האשם הנידון </w:t>
      </w:r>
      <w:r>
        <w:rPr>
          <w:rFonts w:ascii="David" w:hAnsi="David" w:hint="cs"/>
          <w:rtl/>
        </w:rPr>
        <w:t>בפסוק הוא קורבן שניתן 'להביאו'. אם מדובר רק ברגשות אשם כלליות, קשה לומר על כך 'והביא'.</w:t>
      </w:r>
      <w:r>
        <w:rPr>
          <w:rStyle w:val="a5"/>
          <w:rFonts w:ascii="David" w:hAnsi="David"/>
          <w:sz w:val="24"/>
          <w:rtl/>
        </w:rPr>
        <w:footnoteReference w:id="1"/>
      </w:r>
      <w:r>
        <w:rPr>
          <w:rFonts w:ascii="David" w:hAnsi="David" w:hint="cs"/>
          <w:rtl/>
        </w:rPr>
        <w:t xml:space="preserve"> </w:t>
      </w:r>
    </w:p>
    <w:p w14:paraId="6F9B822E" w14:textId="513CDD1C" w:rsidR="003A7237" w:rsidRDefault="006F0018" w:rsidP="003A7237">
      <w:pPr>
        <w:rPr>
          <w:rFonts w:ascii="David" w:hAnsi="David"/>
          <w:rtl/>
        </w:rPr>
      </w:pPr>
      <w:r w:rsidRPr="00A71099">
        <w:rPr>
          <w:rFonts w:ascii="David" w:hAnsi="David"/>
          <w:rtl/>
        </w:rPr>
        <w:t>הקישור לק</w:t>
      </w:r>
      <w:r w:rsidR="003A7237">
        <w:rPr>
          <w:rFonts w:ascii="David" w:hAnsi="David" w:hint="cs"/>
          <w:rtl/>
        </w:rPr>
        <w:t>ו</w:t>
      </w:r>
      <w:r w:rsidRPr="00A71099">
        <w:rPr>
          <w:rFonts w:ascii="David" w:hAnsi="David"/>
          <w:rtl/>
        </w:rPr>
        <w:t>רבן האשם מוצא לו ביטוי במדרש הלכה</w:t>
      </w:r>
      <w:r>
        <w:rPr>
          <w:rFonts w:ascii="David" w:hAnsi="David" w:hint="cs"/>
          <w:rtl/>
        </w:rPr>
        <w:t xml:space="preserve"> על פסוקים אלו, </w:t>
      </w:r>
      <w:r w:rsidR="003A7237">
        <w:rPr>
          <w:rFonts w:ascii="David" w:hAnsi="David" w:hint="cs"/>
          <w:rtl/>
        </w:rPr>
        <w:t xml:space="preserve">שמבקש </w:t>
      </w:r>
      <w:r>
        <w:rPr>
          <w:rFonts w:ascii="David" w:hAnsi="David" w:hint="cs"/>
          <w:rtl/>
        </w:rPr>
        <w:t>ללמד מה יעשה אדם שהפריש מעות כדי לקנות בהם ק</w:t>
      </w:r>
      <w:r w:rsidR="003A7237">
        <w:rPr>
          <w:rFonts w:ascii="David" w:hAnsi="David" w:hint="cs"/>
          <w:rtl/>
        </w:rPr>
        <w:t>ו</w:t>
      </w:r>
      <w:r>
        <w:rPr>
          <w:rFonts w:ascii="David" w:hAnsi="David" w:hint="cs"/>
          <w:rtl/>
        </w:rPr>
        <w:t xml:space="preserve">רבן עולה ויורד ונותר סכום מסוים: </w:t>
      </w:r>
    </w:p>
    <w:p w14:paraId="53A0F54A" w14:textId="4B12287D" w:rsidR="003A7237" w:rsidRDefault="006F0018" w:rsidP="003A7237">
      <w:pPr>
        <w:ind w:left="720"/>
        <w:rPr>
          <w:rFonts w:ascii="David" w:hAnsi="David"/>
          <w:rtl/>
        </w:rPr>
      </w:pPr>
      <w:r>
        <w:rPr>
          <w:rFonts w:ascii="David" w:hAnsi="David" w:hint="cs"/>
          <w:rtl/>
        </w:rPr>
        <w:t>"</w:t>
      </w:r>
      <w:r w:rsidRPr="006755F0">
        <w:rPr>
          <w:rFonts w:ascii="David" w:hAnsi="David" w:hint="cs"/>
          <w:rtl/>
        </w:rPr>
        <w:t xml:space="preserve">'אשמו' </w:t>
      </w:r>
      <w:r w:rsidRPr="006755F0">
        <w:rPr>
          <w:rFonts w:ascii="David" w:hAnsi="David"/>
          <w:rtl/>
        </w:rPr>
        <w:t>–</w:t>
      </w:r>
      <w:r w:rsidRPr="006755F0">
        <w:rPr>
          <w:rFonts w:ascii="David" w:hAnsi="David" w:hint="cs"/>
          <w:rtl/>
        </w:rPr>
        <w:t xml:space="preserve"> נאמר כאן</w:t>
      </w:r>
      <w:r w:rsidRPr="006755F0">
        <w:rPr>
          <w:rFonts w:ascii="David" w:hAnsi="David"/>
          <w:rtl/>
        </w:rPr>
        <w:t xml:space="preserve"> </w:t>
      </w:r>
      <w:r w:rsidRPr="006755F0">
        <w:rPr>
          <w:rFonts w:ascii="David" w:hAnsi="David" w:hint="cs"/>
          <w:rtl/>
        </w:rPr>
        <w:t>'אשמו'</w:t>
      </w:r>
      <w:r w:rsidRPr="006755F0">
        <w:rPr>
          <w:rFonts w:ascii="David" w:hAnsi="David"/>
          <w:rtl/>
        </w:rPr>
        <w:t xml:space="preserve"> </w:t>
      </w:r>
      <w:r w:rsidRPr="006755F0">
        <w:rPr>
          <w:rFonts w:ascii="David" w:hAnsi="David" w:hint="cs"/>
          <w:rtl/>
        </w:rPr>
        <w:t>ונאמר</w:t>
      </w:r>
      <w:r w:rsidRPr="006755F0">
        <w:rPr>
          <w:rFonts w:ascii="David" w:hAnsi="David"/>
          <w:rtl/>
        </w:rPr>
        <w:t xml:space="preserve"> </w:t>
      </w:r>
      <w:r w:rsidRPr="006755F0">
        <w:rPr>
          <w:rFonts w:ascii="David" w:hAnsi="David" w:hint="cs"/>
          <w:rtl/>
        </w:rPr>
        <w:t>להלן</w:t>
      </w:r>
      <w:r w:rsidRPr="006755F0">
        <w:rPr>
          <w:rFonts w:ascii="David" w:hAnsi="David"/>
          <w:rtl/>
        </w:rPr>
        <w:t xml:space="preserve"> </w:t>
      </w:r>
      <w:r w:rsidRPr="006755F0">
        <w:rPr>
          <w:rFonts w:ascii="David" w:hAnsi="David" w:hint="cs"/>
          <w:rtl/>
        </w:rPr>
        <w:t>'אשמו' [בקרבן אשם נאמר "אָשָׁם</w:t>
      </w:r>
      <w:r w:rsidRPr="006755F0">
        <w:rPr>
          <w:rFonts w:ascii="David" w:hAnsi="David"/>
          <w:rtl/>
        </w:rPr>
        <w:t xml:space="preserve"> </w:t>
      </w:r>
      <w:r w:rsidRPr="006755F0">
        <w:rPr>
          <w:rFonts w:ascii="David" w:hAnsi="David" w:hint="cs"/>
          <w:rtl/>
        </w:rPr>
        <w:t>הוּא</w:t>
      </w:r>
      <w:r w:rsidRPr="006755F0">
        <w:rPr>
          <w:rFonts w:ascii="David" w:hAnsi="David"/>
          <w:rtl/>
        </w:rPr>
        <w:t xml:space="preserve"> </w:t>
      </w:r>
      <w:r w:rsidRPr="006755F0">
        <w:rPr>
          <w:rFonts w:ascii="David" w:hAnsi="David" w:hint="cs"/>
          <w:rtl/>
        </w:rPr>
        <w:t>אָשֹׁם</w:t>
      </w:r>
      <w:r w:rsidRPr="006755F0">
        <w:rPr>
          <w:rFonts w:ascii="David" w:hAnsi="David"/>
          <w:rtl/>
        </w:rPr>
        <w:t xml:space="preserve"> </w:t>
      </w:r>
      <w:proofErr w:type="spellStart"/>
      <w:r w:rsidRPr="006755F0">
        <w:rPr>
          <w:rFonts w:ascii="David" w:hAnsi="David" w:hint="cs"/>
          <w:rtl/>
        </w:rPr>
        <w:t>אָשַׁם</w:t>
      </w:r>
      <w:proofErr w:type="spellEnd"/>
      <w:r w:rsidRPr="006755F0">
        <w:rPr>
          <w:rFonts w:ascii="David" w:hAnsi="David"/>
          <w:rtl/>
        </w:rPr>
        <w:t xml:space="preserve"> </w:t>
      </w:r>
      <w:r w:rsidRPr="006755F0">
        <w:rPr>
          <w:rFonts w:ascii="David" w:hAnsi="David" w:hint="cs"/>
          <w:rtl/>
        </w:rPr>
        <w:t xml:space="preserve">לַה'" </w:t>
      </w:r>
      <w:r w:rsidRPr="006755F0">
        <w:rPr>
          <w:rFonts w:ascii="David" w:hAnsi="David"/>
          <w:rtl/>
        </w:rPr>
        <w:t>–</w:t>
      </w:r>
      <w:r w:rsidRPr="006755F0">
        <w:rPr>
          <w:rFonts w:ascii="David" w:hAnsi="David" w:hint="cs"/>
          <w:rtl/>
        </w:rPr>
        <w:t xml:space="preserve"> ה', </w:t>
      </w:r>
      <w:proofErr w:type="spellStart"/>
      <w:r w:rsidRPr="006755F0">
        <w:rPr>
          <w:rFonts w:ascii="David" w:hAnsi="David" w:hint="cs"/>
          <w:rtl/>
        </w:rPr>
        <w:t>יט</w:t>
      </w:r>
      <w:proofErr w:type="spellEnd"/>
      <w:r w:rsidRPr="006755F0">
        <w:rPr>
          <w:rFonts w:ascii="David" w:hAnsi="David" w:hint="cs"/>
          <w:rtl/>
        </w:rPr>
        <w:t>],</w:t>
      </w:r>
      <w:r w:rsidRPr="006755F0">
        <w:rPr>
          <w:rFonts w:ascii="David" w:hAnsi="David"/>
          <w:rtl/>
        </w:rPr>
        <w:t xml:space="preserve"> </w:t>
      </w:r>
      <w:r w:rsidRPr="006755F0">
        <w:rPr>
          <w:rFonts w:ascii="David" w:hAnsi="David" w:hint="cs"/>
          <w:rtl/>
        </w:rPr>
        <w:t>מה</w:t>
      </w:r>
      <w:r w:rsidRPr="006755F0">
        <w:rPr>
          <w:rFonts w:ascii="David" w:hAnsi="David"/>
          <w:rtl/>
        </w:rPr>
        <w:t xml:space="preserve"> </w:t>
      </w:r>
      <w:r>
        <w:rPr>
          <w:rFonts w:ascii="David" w:hAnsi="David" w:hint="cs"/>
          <w:rtl/>
        </w:rPr>
        <w:t>'</w:t>
      </w:r>
      <w:r w:rsidRPr="006755F0">
        <w:rPr>
          <w:rFonts w:ascii="David" w:hAnsi="David" w:hint="cs"/>
          <w:rtl/>
        </w:rPr>
        <w:t>אשמו</w:t>
      </w:r>
      <w:r>
        <w:rPr>
          <w:rFonts w:ascii="David" w:hAnsi="David" w:hint="cs"/>
          <w:rtl/>
        </w:rPr>
        <w:t>'</w:t>
      </w:r>
      <w:r w:rsidRPr="006755F0">
        <w:rPr>
          <w:rFonts w:ascii="David" w:hAnsi="David"/>
          <w:rtl/>
        </w:rPr>
        <w:t xml:space="preserve"> </w:t>
      </w:r>
      <w:r w:rsidRPr="006755F0">
        <w:rPr>
          <w:rFonts w:ascii="David" w:hAnsi="David" w:hint="cs"/>
          <w:rtl/>
        </w:rPr>
        <w:t>אמור</w:t>
      </w:r>
      <w:r w:rsidRPr="006755F0">
        <w:rPr>
          <w:rFonts w:ascii="David" w:hAnsi="David"/>
          <w:rtl/>
        </w:rPr>
        <w:t xml:space="preserve"> </w:t>
      </w:r>
      <w:r w:rsidRPr="006755F0">
        <w:rPr>
          <w:rFonts w:ascii="David" w:hAnsi="David" w:hint="cs"/>
          <w:rtl/>
        </w:rPr>
        <w:t>להלן</w:t>
      </w:r>
      <w:r w:rsidRPr="006755F0">
        <w:rPr>
          <w:rFonts w:ascii="David" w:hAnsi="David"/>
          <w:rtl/>
        </w:rPr>
        <w:t xml:space="preserve"> </w:t>
      </w:r>
      <w:proofErr w:type="spellStart"/>
      <w:r w:rsidRPr="006755F0">
        <w:rPr>
          <w:rFonts w:ascii="David" w:hAnsi="David" w:hint="cs"/>
          <w:rtl/>
        </w:rPr>
        <w:t>מותריו</w:t>
      </w:r>
      <w:proofErr w:type="spellEnd"/>
      <w:r w:rsidRPr="006755F0">
        <w:rPr>
          <w:rFonts w:ascii="David" w:hAnsi="David"/>
          <w:rtl/>
        </w:rPr>
        <w:t xml:space="preserve"> </w:t>
      </w:r>
      <w:r w:rsidRPr="006755F0">
        <w:rPr>
          <w:rFonts w:ascii="David" w:hAnsi="David" w:hint="cs"/>
          <w:rtl/>
        </w:rPr>
        <w:t>נדבה</w:t>
      </w:r>
      <w:r w:rsidRPr="006755F0">
        <w:rPr>
          <w:rFonts w:ascii="David" w:hAnsi="David"/>
          <w:rtl/>
        </w:rPr>
        <w:t xml:space="preserve"> </w:t>
      </w:r>
      <w:r>
        <w:rPr>
          <w:rFonts w:ascii="David" w:hAnsi="David" w:hint="cs"/>
          <w:rtl/>
        </w:rPr>
        <w:t xml:space="preserve">[מהמעות הנותרים קונים קורבנות נדבה] </w:t>
      </w:r>
      <w:r w:rsidRPr="006755F0">
        <w:rPr>
          <w:rFonts w:ascii="David" w:hAnsi="David" w:hint="cs"/>
          <w:rtl/>
        </w:rPr>
        <w:t>אף</w:t>
      </w:r>
      <w:r w:rsidRPr="006755F0">
        <w:rPr>
          <w:rFonts w:ascii="David" w:hAnsi="David"/>
          <w:rtl/>
        </w:rPr>
        <w:t xml:space="preserve"> </w:t>
      </w:r>
      <w:r>
        <w:rPr>
          <w:rFonts w:ascii="David" w:hAnsi="David" w:hint="cs"/>
          <w:rtl/>
        </w:rPr>
        <w:t>'</w:t>
      </w:r>
      <w:r w:rsidRPr="006755F0">
        <w:rPr>
          <w:rFonts w:ascii="David" w:hAnsi="David" w:hint="cs"/>
          <w:rtl/>
        </w:rPr>
        <w:t>אשמו</w:t>
      </w:r>
      <w:r>
        <w:rPr>
          <w:rFonts w:ascii="David" w:hAnsi="David" w:hint="cs"/>
          <w:rtl/>
        </w:rPr>
        <w:t>'</w:t>
      </w:r>
      <w:r w:rsidRPr="006755F0">
        <w:rPr>
          <w:rFonts w:ascii="David" w:hAnsi="David"/>
          <w:rtl/>
        </w:rPr>
        <w:t xml:space="preserve"> </w:t>
      </w:r>
      <w:r w:rsidRPr="006755F0">
        <w:rPr>
          <w:rFonts w:ascii="David" w:hAnsi="David" w:hint="cs"/>
          <w:rtl/>
        </w:rPr>
        <w:t>אמור</w:t>
      </w:r>
      <w:r w:rsidRPr="006755F0">
        <w:rPr>
          <w:rFonts w:ascii="David" w:hAnsi="David"/>
          <w:rtl/>
        </w:rPr>
        <w:t xml:space="preserve"> </w:t>
      </w:r>
      <w:r w:rsidRPr="006755F0">
        <w:rPr>
          <w:rFonts w:ascii="David" w:hAnsi="David" w:hint="cs"/>
          <w:rtl/>
        </w:rPr>
        <w:t>כאן</w:t>
      </w:r>
      <w:r w:rsidRPr="006755F0">
        <w:rPr>
          <w:rFonts w:ascii="David" w:hAnsi="David"/>
          <w:rtl/>
        </w:rPr>
        <w:t xml:space="preserve"> </w:t>
      </w:r>
      <w:proofErr w:type="spellStart"/>
      <w:r w:rsidRPr="006755F0">
        <w:rPr>
          <w:rFonts w:ascii="David" w:hAnsi="David" w:hint="cs"/>
          <w:rtl/>
        </w:rPr>
        <w:t>מותריו</w:t>
      </w:r>
      <w:proofErr w:type="spellEnd"/>
      <w:r w:rsidRPr="006755F0">
        <w:rPr>
          <w:rFonts w:ascii="David" w:hAnsi="David"/>
          <w:rtl/>
        </w:rPr>
        <w:t xml:space="preserve"> </w:t>
      </w:r>
      <w:r w:rsidRPr="006755F0">
        <w:rPr>
          <w:rFonts w:ascii="David" w:hAnsi="David" w:hint="cs"/>
          <w:rtl/>
        </w:rPr>
        <w:t>נדבה</w:t>
      </w:r>
      <w:r>
        <w:rPr>
          <w:rFonts w:ascii="David" w:hAnsi="David" w:hint="cs"/>
          <w:rtl/>
        </w:rPr>
        <w:t xml:space="preserve">'" </w:t>
      </w:r>
      <w:r w:rsidR="003A7237">
        <w:rPr>
          <w:rFonts w:ascii="David" w:hAnsi="David"/>
          <w:rtl/>
        </w:rPr>
        <w:tab/>
      </w:r>
      <w:r w:rsidRPr="007D65E1">
        <w:rPr>
          <w:rFonts w:ascii="David" w:hAnsi="David" w:hint="cs"/>
          <w:sz w:val="20"/>
          <w:szCs w:val="20"/>
          <w:rtl/>
        </w:rPr>
        <w:t xml:space="preserve">(ספרא, ויקרא, </w:t>
      </w:r>
      <w:proofErr w:type="spellStart"/>
      <w:r w:rsidRPr="007D65E1">
        <w:rPr>
          <w:rFonts w:ascii="David" w:hAnsi="David" w:hint="cs"/>
          <w:sz w:val="20"/>
          <w:szCs w:val="20"/>
          <w:rtl/>
        </w:rPr>
        <w:t>דבורא</w:t>
      </w:r>
      <w:proofErr w:type="spellEnd"/>
      <w:r w:rsidRPr="007D65E1">
        <w:rPr>
          <w:rFonts w:ascii="David" w:hAnsi="David" w:hint="cs"/>
          <w:sz w:val="20"/>
          <w:szCs w:val="20"/>
          <w:rtl/>
        </w:rPr>
        <w:t xml:space="preserve"> </w:t>
      </w:r>
      <w:proofErr w:type="spellStart"/>
      <w:r w:rsidRPr="007D65E1">
        <w:rPr>
          <w:rFonts w:ascii="David" w:hAnsi="David" w:hint="cs"/>
          <w:sz w:val="20"/>
          <w:szCs w:val="20"/>
          <w:rtl/>
        </w:rPr>
        <w:t>דחובה</w:t>
      </w:r>
      <w:proofErr w:type="spellEnd"/>
      <w:r w:rsidRPr="007D65E1">
        <w:rPr>
          <w:rFonts w:ascii="David" w:hAnsi="David" w:hint="cs"/>
          <w:sz w:val="20"/>
          <w:szCs w:val="20"/>
          <w:rtl/>
        </w:rPr>
        <w:t>, פר' י')</w:t>
      </w:r>
      <w:r>
        <w:rPr>
          <w:rFonts w:ascii="David" w:hAnsi="David" w:hint="cs"/>
          <w:rtl/>
        </w:rPr>
        <w:t xml:space="preserve">. </w:t>
      </w:r>
    </w:p>
    <w:p w14:paraId="4AB14D02" w14:textId="028C0A35" w:rsidR="006F0018" w:rsidRPr="00A71099" w:rsidRDefault="006F0018" w:rsidP="006F3743">
      <w:pPr>
        <w:rPr>
          <w:rFonts w:ascii="David" w:hAnsi="David"/>
          <w:rtl/>
        </w:rPr>
      </w:pPr>
      <w:r w:rsidRPr="006755F0">
        <w:rPr>
          <w:rFonts w:ascii="David" w:hAnsi="David" w:hint="cs"/>
          <w:rtl/>
        </w:rPr>
        <w:t>תוכן הלימוד אינו נוגע לענייננו כעת, אבל</w:t>
      </w:r>
      <w:r w:rsidRPr="00A71099">
        <w:rPr>
          <w:rFonts w:ascii="David" w:hAnsi="David" w:hint="cs"/>
          <w:rtl/>
        </w:rPr>
        <w:t xml:space="preserve"> הלימוד</w:t>
      </w:r>
      <w:r>
        <w:rPr>
          <w:rFonts w:ascii="David" w:hAnsi="David" w:hint="cs"/>
          <w:rtl/>
        </w:rPr>
        <w:t xml:space="preserve"> מסתמך על השוואת ק</w:t>
      </w:r>
      <w:r w:rsidR="006F3743">
        <w:rPr>
          <w:rFonts w:ascii="David" w:hAnsi="David" w:hint="cs"/>
          <w:rtl/>
        </w:rPr>
        <w:t>ו</w:t>
      </w:r>
      <w:r>
        <w:rPr>
          <w:rFonts w:ascii="David" w:hAnsi="David" w:hint="cs"/>
          <w:rtl/>
        </w:rPr>
        <w:t>רבן עולה ויורד לדיני ק</w:t>
      </w:r>
      <w:r w:rsidR="006F3743">
        <w:rPr>
          <w:rFonts w:ascii="David" w:hAnsi="David" w:hint="cs"/>
          <w:rtl/>
        </w:rPr>
        <w:t>ו</w:t>
      </w:r>
      <w:r>
        <w:rPr>
          <w:rFonts w:ascii="David" w:hAnsi="David" w:hint="cs"/>
          <w:rtl/>
        </w:rPr>
        <w:t xml:space="preserve">רבן האשם, והבסיס להשוואה זו הוא הלשון המשותפת </w:t>
      </w:r>
      <w:r>
        <w:rPr>
          <w:rFonts w:ascii="David" w:hAnsi="David"/>
          <w:rtl/>
        </w:rPr>
        <w:t>–</w:t>
      </w:r>
      <w:r>
        <w:rPr>
          <w:rFonts w:ascii="David" w:hAnsi="David" w:hint="cs"/>
          <w:rtl/>
        </w:rPr>
        <w:t xml:space="preserve"> "אשם". מעבר ללשון המשותפת, גם בסגנון ובמבנה הפרשה </w:t>
      </w:r>
      <w:r w:rsidR="006F3743">
        <w:rPr>
          <w:rFonts w:ascii="David" w:hAnsi="David" w:hint="cs"/>
          <w:rtl/>
        </w:rPr>
        <w:t xml:space="preserve">יש </w:t>
      </w:r>
      <w:r>
        <w:rPr>
          <w:rFonts w:ascii="David" w:hAnsi="David" w:hint="cs"/>
          <w:rtl/>
        </w:rPr>
        <w:t>דבר מה דומה: שלושה מקרים ספציפיים שבעטיים יש להביא את הקורבן. מסתבר שבמובנים מסוימים ניתן להשוות את ק</w:t>
      </w:r>
      <w:r w:rsidR="008B754C">
        <w:rPr>
          <w:rFonts w:ascii="David" w:hAnsi="David" w:hint="cs"/>
          <w:rtl/>
        </w:rPr>
        <w:t>ו</w:t>
      </w:r>
      <w:r>
        <w:rPr>
          <w:rFonts w:ascii="David" w:hAnsi="David" w:hint="cs"/>
          <w:rtl/>
        </w:rPr>
        <w:t>רבננו לק</w:t>
      </w:r>
      <w:r w:rsidR="008B754C">
        <w:rPr>
          <w:rFonts w:ascii="David" w:hAnsi="David" w:hint="cs"/>
          <w:rtl/>
        </w:rPr>
        <w:t>ו</w:t>
      </w:r>
      <w:r>
        <w:rPr>
          <w:rFonts w:ascii="David" w:hAnsi="David" w:hint="cs"/>
          <w:rtl/>
        </w:rPr>
        <w:t>רבן אשם. ככל הנראה כך הבין גם מחלק הפרקים שהקדיש את פרק ד' לק</w:t>
      </w:r>
      <w:r w:rsidR="008B754C">
        <w:rPr>
          <w:rFonts w:ascii="David" w:hAnsi="David" w:hint="cs"/>
          <w:rtl/>
        </w:rPr>
        <w:t>ו</w:t>
      </w:r>
      <w:r>
        <w:rPr>
          <w:rFonts w:ascii="David" w:hAnsi="David" w:hint="cs"/>
          <w:rtl/>
        </w:rPr>
        <w:t>רבן חטאת, והתחיל פרק חדש בק</w:t>
      </w:r>
      <w:r w:rsidR="008B754C">
        <w:rPr>
          <w:rFonts w:ascii="David" w:hAnsi="David" w:hint="cs"/>
          <w:rtl/>
        </w:rPr>
        <w:t>ו</w:t>
      </w:r>
      <w:r>
        <w:rPr>
          <w:rFonts w:ascii="David" w:hAnsi="David" w:hint="cs"/>
          <w:rtl/>
        </w:rPr>
        <w:t>רבן עולה ויורד, פרק שכונס בתוכו גם את ק</w:t>
      </w:r>
      <w:r w:rsidR="008B754C">
        <w:rPr>
          <w:rFonts w:ascii="David" w:hAnsi="David" w:hint="cs"/>
          <w:rtl/>
        </w:rPr>
        <w:t>ו</w:t>
      </w:r>
      <w:r>
        <w:rPr>
          <w:rFonts w:ascii="David" w:hAnsi="David" w:hint="cs"/>
          <w:rtl/>
        </w:rPr>
        <w:t xml:space="preserve">רבן האשם </w:t>
      </w:r>
      <w:r w:rsidRPr="007D65E1">
        <w:rPr>
          <w:rFonts w:ascii="David" w:hAnsi="David" w:hint="cs"/>
          <w:sz w:val="20"/>
          <w:szCs w:val="20"/>
          <w:rtl/>
        </w:rPr>
        <w:t>(פרק ה')</w:t>
      </w:r>
      <w:r>
        <w:rPr>
          <w:rFonts w:ascii="David" w:hAnsi="David" w:hint="cs"/>
          <w:rtl/>
        </w:rPr>
        <w:t>.</w:t>
      </w:r>
      <w:r>
        <w:rPr>
          <w:rStyle w:val="a5"/>
          <w:rFonts w:ascii="David" w:hAnsi="David"/>
          <w:sz w:val="24"/>
          <w:rtl/>
        </w:rPr>
        <w:footnoteReference w:id="2"/>
      </w:r>
    </w:p>
    <w:p w14:paraId="0EE41DC5" w14:textId="4A11C7F4" w:rsidR="006F0018" w:rsidRPr="00A71099" w:rsidRDefault="008B754C" w:rsidP="008B754C">
      <w:pPr>
        <w:rPr>
          <w:rFonts w:ascii="David" w:hAnsi="David"/>
          <w:rtl/>
        </w:rPr>
      </w:pPr>
      <w:r>
        <w:rPr>
          <w:rFonts w:ascii="David" w:hAnsi="David" w:hint="cs"/>
          <w:rtl/>
        </w:rPr>
        <w:t xml:space="preserve">ברם </w:t>
      </w:r>
      <w:r w:rsidR="006F0018">
        <w:rPr>
          <w:rFonts w:ascii="David" w:hAnsi="David" w:hint="cs"/>
          <w:rtl/>
        </w:rPr>
        <w:t>נראה שיש לראות בק</w:t>
      </w:r>
      <w:r>
        <w:rPr>
          <w:rFonts w:ascii="David" w:hAnsi="David" w:hint="cs"/>
          <w:rtl/>
        </w:rPr>
        <w:t>ו</w:t>
      </w:r>
      <w:r w:rsidR="006F0018">
        <w:rPr>
          <w:rFonts w:ascii="David" w:hAnsi="David" w:hint="cs"/>
          <w:rtl/>
        </w:rPr>
        <w:t>רבן עולה ויורד חטאת לכל דבר ועניין. אמנם לשון 'אשם' נזכר בק</w:t>
      </w:r>
      <w:r>
        <w:rPr>
          <w:rFonts w:ascii="David" w:hAnsi="David" w:hint="cs"/>
          <w:rtl/>
        </w:rPr>
        <w:t>ו</w:t>
      </w:r>
      <w:r w:rsidR="006F0018">
        <w:rPr>
          <w:rFonts w:ascii="David" w:hAnsi="David" w:hint="cs"/>
          <w:rtl/>
        </w:rPr>
        <w:t xml:space="preserve">רבן עולה ויורד אולם </w:t>
      </w:r>
      <w:r w:rsidR="006F0018" w:rsidRPr="00A71099">
        <w:rPr>
          <w:rFonts w:ascii="David" w:hAnsi="David" w:hint="cs"/>
          <w:rtl/>
        </w:rPr>
        <w:t xml:space="preserve">ביטוי זה </w:t>
      </w:r>
      <w:r w:rsidR="006F0018">
        <w:rPr>
          <w:rFonts w:ascii="David" w:hAnsi="David" w:hint="cs"/>
          <w:rtl/>
        </w:rPr>
        <w:t xml:space="preserve">נזכר </w:t>
      </w:r>
      <w:r w:rsidR="006F0018" w:rsidRPr="00A71099">
        <w:rPr>
          <w:rFonts w:ascii="David" w:hAnsi="David" w:hint="cs"/>
          <w:rtl/>
        </w:rPr>
        <w:t>גם ביחס ל</w:t>
      </w:r>
      <w:r w:rsidR="006F0018">
        <w:rPr>
          <w:rFonts w:ascii="David" w:hAnsi="David" w:hint="cs"/>
          <w:rtl/>
        </w:rPr>
        <w:t xml:space="preserve">חטאת רגילה </w:t>
      </w:r>
      <w:r w:rsidR="006F0018" w:rsidRPr="007D65E1">
        <w:rPr>
          <w:rFonts w:ascii="David" w:hAnsi="David" w:hint="cs"/>
          <w:sz w:val="20"/>
          <w:szCs w:val="20"/>
          <w:rtl/>
        </w:rPr>
        <w:t xml:space="preserve">(למשל ד', </w:t>
      </w:r>
      <w:proofErr w:type="spellStart"/>
      <w:r w:rsidR="006F0018" w:rsidRPr="007D65E1">
        <w:rPr>
          <w:rFonts w:ascii="David" w:hAnsi="David" w:hint="cs"/>
          <w:sz w:val="20"/>
          <w:szCs w:val="20"/>
          <w:rtl/>
        </w:rPr>
        <w:t>כב</w:t>
      </w:r>
      <w:proofErr w:type="spellEnd"/>
      <w:r w:rsidR="006F0018" w:rsidRPr="007D65E1">
        <w:rPr>
          <w:rFonts w:ascii="David" w:hAnsi="David" w:hint="cs"/>
          <w:sz w:val="20"/>
          <w:szCs w:val="20"/>
          <w:rtl/>
        </w:rPr>
        <w:t xml:space="preserve">; ד', </w:t>
      </w:r>
      <w:proofErr w:type="spellStart"/>
      <w:r w:rsidR="006F0018" w:rsidRPr="007D65E1">
        <w:rPr>
          <w:rFonts w:ascii="David" w:hAnsi="David" w:hint="cs"/>
          <w:sz w:val="20"/>
          <w:szCs w:val="20"/>
          <w:rtl/>
        </w:rPr>
        <w:t>כז</w:t>
      </w:r>
      <w:proofErr w:type="spellEnd"/>
      <w:r w:rsidR="006F0018" w:rsidRPr="007D65E1">
        <w:rPr>
          <w:rFonts w:ascii="David" w:hAnsi="David" w:hint="cs"/>
          <w:sz w:val="20"/>
          <w:szCs w:val="20"/>
          <w:rtl/>
        </w:rPr>
        <w:t>)</w:t>
      </w:r>
      <w:r w:rsidR="006F0018">
        <w:rPr>
          <w:rFonts w:ascii="David" w:hAnsi="David" w:hint="cs"/>
          <w:rtl/>
        </w:rPr>
        <w:t xml:space="preserve">, ומסתבר שרגש האשמה מלווה כל חטא </w:t>
      </w:r>
      <w:r w:rsidR="006F0018">
        <w:rPr>
          <w:rFonts w:ascii="David" w:hAnsi="David"/>
          <w:rtl/>
        </w:rPr>
        <w:t>–</w:t>
      </w:r>
      <w:r w:rsidR="006F0018">
        <w:rPr>
          <w:rFonts w:ascii="David" w:hAnsi="David" w:hint="cs"/>
          <w:rtl/>
        </w:rPr>
        <w:t xml:space="preserve"> גם אלו שמתחייבים בעטיים חטאת וגם אלו שמתחייבים בעטיים אשם</w:t>
      </w:r>
      <w:r w:rsidR="006F0018" w:rsidRPr="00A71099">
        <w:rPr>
          <w:rFonts w:ascii="David" w:hAnsi="David" w:hint="cs"/>
          <w:rtl/>
        </w:rPr>
        <w:t>.</w:t>
      </w:r>
      <w:r w:rsidR="006F0018">
        <w:rPr>
          <w:rFonts w:ascii="David" w:hAnsi="David" w:hint="cs"/>
          <w:rtl/>
        </w:rPr>
        <w:t xml:space="preserve"> בהמשך דיוננו נדון מדוע נבחרה מילה זו לייצוג ק</w:t>
      </w:r>
      <w:r>
        <w:rPr>
          <w:rFonts w:ascii="David" w:hAnsi="David" w:hint="cs"/>
          <w:rtl/>
        </w:rPr>
        <w:t>ו</w:t>
      </w:r>
      <w:r w:rsidR="006F0018">
        <w:rPr>
          <w:rFonts w:ascii="David" w:hAnsi="David" w:hint="cs"/>
          <w:rtl/>
        </w:rPr>
        <w:t>רבן אשם, אך מונח זה מתאים לק</w:t>
      </w:r>
      <w:r>
        <w:rPr>
          <w:rFonts w:ascii="David" w:hAnsi="David" w:hint="cs"/>
          <w:rtl/>
        </w:rPr>
        <w:t>ו</w:t>
      </w:r>
      <w:r w:rsidR="006F0018">
        <w:rPr>
          <w:rFonts w:ascii="David" w:hAnsi="David" w:hint="cs"/>
          <w:rtl/>
        </w:rPr>
        <w:t>רבנות החובה כולם.</w:t>
      </w:r>
      <w:r w:rsidR="006F0018">
        <w:rPr>
          <w:rStyle w:val="a5"/>
          <w:rFonts w:ascii="David" w:hAnsi="David"/>
          <w:sz w:val="24"/>
          <w:rtl/>
        </w:rPr>
        <w:footnoteReference w:id="3"/>
      </w:r>
    </w:p>
    <w:p w14:paraId="6056D273" w14:textId="3FB96518" w:rsidR="006F0018" w:rsidRPr="00A71099" w:rsidRDefault="006F0018" w:rsidP="006F0018">
      <w:pPr>
        <w:rPr>
          <w:rFonts w:ascii="David" w:hAnsi="David"/>
          <w:rtl/>
        </w:rPr>
      </w:pPr>
      <w:r w:rsidRPr="00A71099">
        <w:rPr>
          <w:rFonts w:ascii="David" w:hAnsi="David" w:hint="cs"/>
          <w:rtl/>
        </w:rPr>
        <w:t xml:space="preserve">יש </w:t>
      </w:r>
      <w:r>
        <w:rPr>
          <w:rFonts w:ascii="David" w:hAnsi="David" w:hint="cs"/>
          <w:rtl/>
        </w:rPr>
        <w:t>ראיות מכריעות לכך ש</w:t>
      </w:r>
      <w:r w:rsidRPr="00A71099">
        <w:rPr>
          <w:rFonts w:ascii="David" w:hAnsi="David" w:hint="cs"/>
          <w:rtl/>
        </w:rPr>
        <w:t>ק</w:t>
      </w:r>
      <w:r w:rsidR="008B754C">
        <w:rPr>
          <w:rFonts w:ascii="David" w:hAnsi="David" w:hint="cs"/>
          <w:rtl/>
        </w:rPr>
        <w:t>ו</w:t>
      </w:r>
      <w:r w:rsidRPr="00A71099">
        <w:rPr>
          <w:rFonts w:ascii="David" w:hAnsi="David" w:hint="cs"/>
          <w:rtl/>
        </w:rPr>
        <w:t xml:space="preserve">רבן עולה ויורד </w:t>
      </w:r>
      <w:r>
        <w:rPr>
          <w:rFonts w:ascii="David" w:hAnsi="David" w:hint="cs"/>
          <w:rtl/>
        </w:rPr>
        <w:t>הוא ק</w:t>
      </w:r>
      <w:r w:rsidR="008B754C">
        <w:rPr>
          <w:rFonts w:ascii="David" w:hAnsi="David" w:hint="cs"/>
          <w:rtl/>
        </w:rPr>
        <w:t>ו</w:t>
      </w:r>
      <w:r>
        <w:rPr>
          <w:rFonts w:ascii="David" w:hAnsi="David" w:hint="cs"/>
          <w:rtl/>
        </w:rPr>
        <w:t>רבן חטאת. הסיבה המרכזית היא שכאשר הכתוב בא להגדיר את הק</w:t>
      </w:r>
      <w:r w:rsidR="008B754C">
        <w:rPr>
          <w:rFonts w:ascii="David" w:hAnsi="David" w:hint="cs"/>
          <w:rtl/>
        </w:rPr>
        <w:t>ו</w:t>
      </w:r>
      <w:r>
        <w:rPr>
          <w:rFonts w:ascii="David" w:hAnsi="David" w:hint="cs"/>
          <w:rtl/>
        </w:rPr>
        <w:t>רבן הוא מגדירו בפירוש כחטאת:</w:t>
      </w:r>
    </w:p>
    <w:p w14:paraId="7DD47558" w14:textId="4063F6C6" w:rsidR="006F0018" w:rsidRPr="001C387F" w:rsidRDefault="007D65E1" w:rsidP="007D65E1">
      <w:pPr>
        <w:ind w:left="720"/>
        <w:rPr>
          <w:rFonts w:ascii="David" w:hAnsi="David"/>
          <w:rtl/>
        </w:rPr>
      </w:pPr>
      <w:r>
        <w:rPr>
          <w:rFonts w:ascii="David" w:hAnsi="David" w:hint="cs"/>
          <w:rtl/>
        </w:rPr>
        <w:t>"</w:t>
      </w:r>
      <w:r w:rsidR="006F0018" w:rsidRPr="001C387F">
        <w:rPr>
          <w:rFonts w:ascii="David" w:hAnsi="David"/>
          <w:rtl/>
        </w:rPr>
        <w:t xml:space="preserve">וְהֵבִיא אֶת אֲשָׁמוֹ לַה' עַל חַטָּאתוֹ אֲשֶׁר חָטָא נְקֵבָה מִן הַצֹּאן כִּשְׂבָּה אוֹ </w:t>
      </w:r>
      <w:proofErr w:type="spellStart"/>
      <w:r w:rsidR="006F0018" w:rsidRPr="001C387F">
        <w:rPr>
          <w:rFonts w:ascii="David" w:hAnsi="David"/>
          <w:rtl/>
        </w:rPr>
        <w:t>שְׂעִירַת</w:t>
      </w:r>
      <w:proofErr w:type="spellEnd"/>
      <w:r w:rsidR="006F0018" w:rsidRPr="001C387F">
        <w:rPr>
          <w:rFonts w:ascii="David" w:hAnsi="David"/>
          <w:rtl/>
        </w:rPr>
        <w:t xml:space="preserve"> עִזִּים </w:t>
      </w:r>
      <w:r w:rsidR="006F0018" w:rsidRPr="001C387F">
        <w:rPr>
          <w:rFonts w:ascii="David" w:hAnsi="David"/>
          <w:b/>
          <w:bCs/>
          <w:rtl/>
        </w:rPr>
        <w:t>לְחַטָּאת</w:t>
      </w:r>
      <w:r w:rsidR="006F0018" w:rsidRPr="001C387F">
        <w:rPr>
          <w:rFonts w:ascii="David" w:hAnsi="David"/>
          <w:rtl/>
        </w:rPr>
        <w:t xml:space="preserve"> וְכִפֶּר עָלָיו הַכֹּהֵן מֵחַטָּאתוֹ</w:t>
      </w:r>
      <w:r>
        <w:rPr>
          <w:rFonts w:ascii="David" w:hAnsi="David" w:hint="cs"/>
          <w:rtl/>
        </w:rPr>
        <w:t>"</w:t>
      </w:r>
      <w:r w:rsidR="006F0018" w:rsidRPr="001C387F">
        <w:rPr>
          <w:rFonts w:ascii="David" w:hAnsi="David"/>
          <w:rtl/>
        </w:rPr>
        <w:t xml:space="preserve"> </w:t>
      </w:r>
      <w:r>
        <w:rPr>
          <w:rFonts w:ascii="David" w:hAnsi="David"/>
          <w:rtl/>
        </w:rPr>
        <w:tab/>
      </w:r>
      <w:r w:rsidR="006F0018" w:rsidRPr="007D65E1">
        <w:rPr>
          <w:rFonts w:ascii="David" w:hAnsi="David" w:hint="cs"/>
          <w:sz w:val="20"/>
          <w:szCs w:val="20"/>
          <w:rtl/>
        </w:rPr>
        <w:t>(ויקרא ה', ה-ו)</w:t>
      </w:r>
      <w:r w:rsidR="006F0018">
        <w:rPr>
          <w:rFonts w:ascii="David" w:hAnsi="David" w:hint="cs"/>
          <w:rtl/>
        </w:rPr>
        <w:t>.</w:t>
      </w:r>
    </w:p>
    <w:p w14:paraId="5AA69C91" w14:textId="059D0A9E" w:rsidR="006F0018" w:rsidRDefault="006F0018" w:rsidP="008B754C">
      <w:pPr>
        <w:rPr>
          <w:rFonts w:ascii="David" w:hAnsi="David"/>
          <w:rtl/>
        </w:rPr>
      </w:pPr>
      <w:r>
        <w:rPr>
          <w:rFonts w:ascii="David" w:hAnsi="David" w:hint="cs"/>
          <w:rtl/>
        </w:rPr>
        <w:t>אמנם בתחילת הפסוק משולב</w:t>
      </w:r>
      <w:r w:rsidR="008B754C">
        <w:rPr>
          <w:rFonts w:ascii="David" w:hAnsi="David" w:hint="cs"/>
          <w:rtl/>
        </w:rPr>
        <w:t>ת</w:t>
      </w:r>
      <w:r>
        <w:rPr>
          <w:rFonts w:ascii="David" w:hAnsi="David" w:hint="cs"/>
          <w:rtl/>
        </w:rPr>
        <w:t xml:space="preserve"> לשון 'אשם' </w:t>
      </w:r>
      <w:r>
        <w:rPr>
          <w:rFonts w:ascii="David" w:hAnsi="David"/>
          <w:rtl/>
        </w:rPr>
        <w:t>–</w:t>
      </w:r>
      <w:r>
        <w:rPr>
          <w:rFonts w:ascii="David" w:hAnsi="David" w:hint="cs"/>
          <w:rtl/>
        </w:rPr>
        <w:t xml:space="preserve"> "</w:t>
      </w:r>
      <w:r>
        <w:rPr>
          <w:rFonts w:ascii="David" w:hAnsi="David"/>
          <w:rtl/>
        </w:rPr>
        <w:t>וְהֵבִיא אֶת אֲשָׁמוֹ לַה'</w:t>
      </w:r>
      <w:r>
        <w:rPr>
          <w:rFonts w:ascii="David" w:hAnsi="David" w:hint="cs"/>
          <w:rtl/>
        </w:rPr>
        <w:t xml:space="preserve">" </w:t>
      </w:r>
      <w:r>
        <w:rPr>
          <w:rFonts w:ascii="David" w:hAnsi="David"/>
          <w:rtl/>
        </w:rPr>
        <w:t>–</w:t>
      </w:r>
      <w:r>
        <w:rPr>
          <w:rFonts w:ascii="David" w:hAnsi="David" w:hint="cs"/>
          <w:rtl/>
        </w:rPr>
        <w:t xml:space="preserve"> אולם מיד מתברר שהוא מביא את </w:t>
      </w:r>
      <w:r>
        <w:rPr>
          <w:rFonts w:ascii="David" w:hAnsi="David" w:hint="cs"/>
          <w:rtl/>
        </w:rPr>
        <w:lastRenderedPageBreak/>
        <w:t xml:space="preserve">'אשמו' </w:t>
      </w:r>
      <w:r>
        <w:rPr>
          <w:rFonts w:ascii="David" w:hAnsi="David"/>
          <w:rtl/>
        </w:rPr>
        <w:t>–</w:t>
      </w:r>
      <w:r>
        <w:rPr>
          <w:rFonts w:ascii="David" w:hAnsi="David" w:hint="cs"/>
          <w:rtl/>
        </w:rPr>
        <w:t xml:space="preserve"> כלומר את 'ק</w:t>
      </w:r>
      <w:r w:rsidR="008B754C">
        <w:rPr>
          <w:rFonts w:ascii="David" w:hAnsi="David" w:hint="cs"/>
          <w:rtl/>
        </w:rPr>
        <w:t>ו</w:t>
      </w:r>
      <w:r>
        <w:rPr>
          <w:rFonts w:ascii="David" w:hAnsi="David" w:hint="cs"/>
          <w:rtl/>
        </w:rPr>
        <w:t xml:space="preserve">רבנו' </w:t>
      </w:r>
      <w:r>
        <w:rPr>
          <w:rFonts w:ascii="David" w:hAnsi="David"/>
          <w:rtl/>
        </w:rPr>
        <w:t>–</w:t>
      </w:r>
      <w:r>
        <w:rPr>
          <w:rFonts w:ascii="David" w:hAnsi="David" w:hint="cs"/>
          <w:rtl/>
        </w:rPr>
        <w:t xml:space="preserve"> </w:t>
      </w:r>
      <w:r w:rsidR="008B754C">
        <w:rPr>
          <w:rFonts w:ascii="David" w:hAnsi="David" w:hint="cs"/>
          <w:rtl/>
        </w:rPr>
        <w:t xml:space="preserve">כמעין </w:t>
      </w:r>
      <w:r>
        <w:rPr>
          <w:rFonts w:ascii="David" w:hAnsi="David" w:hint="cs"/>
          <w:rtl/>
        </w:rPr>
        <w:t xml:space="preserve">החטאת </w:t>
      </w:r>
      <w:r>
        <w:rPr>
          <w:rFonts w:ascii="David" w:hAnsi="David"/>
          <w:rtl/>
        </w:rPr>
        <w:t>–</w:t>
      </w:r>
      <w:r>
        <w:rPr>
          <w:rFonts w:ascii="David" w:hAnsi="David" w:hint="cs"/>
          <w:rtl/>
        </w:rPr>
        <w:t xml:space="preserve"> "</w:t>
      </w:r>
      <w:r w:rsidRPr="001C387F">
        <w:rPr>
          <w:rFonts w:ascii="David" w:hAnsi="David"/>
          <w:rtl/>
        </w:rPr>
        <w:t xml:space="preserve">כִּשְׂבָּה אוֹ </w:t>
      </w:r>
      <w:proofErr w:type="spellStart"/>
      <w:r w:rsidRPr="001C387F">
        <w:rPr>
          <w:rFonts w:ascii="David" w:hAnsi="David"/>
          <w:rtl/>
        </w:rPr>
        <w:t>שְׂעִירַת</w:t>
      </w:r>
      <w:proofErr w:type="spellEnd"/>
      <w:r w:rsidRPr="001C387F">
        <w:rPr>
          <w:rFonts w:ascii="David" w:hAnsi="David"/>
          <w:rtl/>
        </w:rPr>
        <w:t xml:space="preserve"> עִזִּים </w:t>
      </w:r>
      <w:r w:rsidRPr="00F25AA0">
        <w:rPr>
          <w:rFonts w:ascii="David" w:hAnsi="David"/>
          <w:b/>
          <w:bCs/>
          <w:rtl/>
        </w:rPr>
        <w:t>לְחַטָּאת</w:t>
      </w:r>
      <w:r>
        <w:rPr>
          <w:rFonts w:ascii="David" w:hAnsi="David" w:hint="cs"/>
          <w:rtl/>
        </w:rPr>
        <w:t>". קריאת 'אשמו' הפותח את הפסוק במשמעות 'ק</w:t>
      </w:r>
      <w:r w:rsidR="008B754C">
        <w:rPr>
          <w:rFonts w:ascii="David" w:hAnsi="David" w:hint="cs"/>
          <w:rtl/>
        </w:rPr>
        <w:t>ו</w:t>
      </w:r>
      <w:r>
        <w:rPr>
          <w:rFonts w:ascii="David" w:hAnsi="David" w:hint="cs"/>
          <w:rtl/>
        </w:rPr>
        <w:t>רבנו'</w:t>
      </w:r>
      <w:r w:rsidR="008B754C">
        <w:rPr>
          <w:rFonts w:ascii="David" w:hAnsi="David" w:hint="cs"/>
          <w:rtl/>
        </w:rPr>
        <w:t>,</w:t>
      </w:r>
      <w:r>
        <w:rPr>
          <w:rFonts w:ascii="David" w:hAnsi="David" w:hint="cs"/>
          <w:rtl/>
        </w:rPr>
        <w:t xml:space="preserve"> מוכח</w:t>
      </w:r>
      <w:r w:rsidR="008B754C">
        <w:rPr>
          <w:rFonts w:ascii="David" w:hAnsi="David" w:hint="cs"/>
          <w:rtl/>
        </w:rPr>
        <w:t>ת</w:t>
      </w:r>
      <w:r>
        <w:rPr>
          <w:rFonts w:ascii="David" w:hAnsi="David" w:hint="cs"/>
          <w:rtl/>
        </w:rPr>
        <w:t xml:space="preserve"> מאופציית העני שיכול להביא סולת. במקביל לפסוק שלנו </w:t>
      </w:r>
      <w:r>
        <w:rPr>
          <w:rFonts w:ascii="David" w:hAnsi="David"/>
          <w:rtl/>
        </w:rPr>
        <w:t>–</w:t>
      </w:r>
      <w:r>
        <w:rPr>
          <w:rFonts w:ascii="David" w:hAnsi="David" w:hint="cs"/>
          <w:rtl/>
        </w:rPr>
        <w:t xml:space="preserve"> "</w:t>
      </w:r>
      <w:r w:rsidRPr="001C387F">
        <w:rPr>
          <w:rFonts w:ascii="David" w:hAnsi="David"/>
          <w:rtl/>
        </w:rPr>
        <w:t>וְהֵבִיא אֶת אֲשָׁמוֹ לַה' עַל חַטָּאתוֹ</w:t>
      </w:r>
      <w:r>
        <w:rPr>
          <w:rFonts w:ascii="David" w:hAnsi="David" w:hint="cs"/>
          <w:rtl/>
        </w:rPr>
        <w:t xml:space="preserve">" </w:t>
      </w:r>
      <w:r>
        <w:rPr>
          <w:rFonts w:ascii="David" w:hAnsi="David"/>
          <w:rtl/>
        </w:rPr>
        <w:t>–</w:t>
      </w:r>
      <w:r>
        <w:rPr>
          <w:rFonts w:ascii="David" w:hAnsi="David" w:hint="cs"/>
          <w:rtl/>
        </w:rPr>
        <w:t xml:space="preserve"> נאמר שם: "</w:t>
      </w:r>
      <w:r w:rsidRPr="00483183">
        <w:rPr>
          <w:rFonts w:ascii="David" w:hAnsi="David" w:hint="cs"/>
          <w:rtl/>
        </w:rPr>
        <w:t>וְהֵבִיא</w:t>
      </w:r>
      <w:r w:rsidRPr="00483183">
        <w:rPr>
          <w:rFonts w:ascii="David" w:hAnsi="David"/>
          <w:rtl/>
        </w:rPr>
        <w:t xml:space="preserve"> </w:t>
      </w:r>
      <w:r w:rsidRPr="00483183">
        <w:rPr>
          <w:rFonts w:ascii="David" w:hAnsi="David" w:hint="cs"/>
          <w:rtl/>
        </w:rPr>
        <w:t>אֶת</w:t>
      </w:r>
      <w:r w:rsidRPr="00483183">
        <w:rPr>
          <w:rFonts w:ascii="David" w:hAnsi="David"/>
          <w:rtl/>
        </w:rPr>
        <w:t xml:space="preserve"> </w:t>
      </w:r>
      <w:r w:rsidRPr="00483183">
        <w:rPr>
          <w:rFonts w:ascii="David" w:hAnsi="David" w:hint="cs"/>
          <w:rtl/>
        </w:rPr>
        <w:t>קָרְבָּנוֹ</w:t>
      </w:r>
      <w:r w:rsidRPr="00483183">
        <w:rPr>
          <w:rFonts w:ascii="David" w:hAnsi="David"/>
          <w:rtl/>
        </w:rPr>
        <w:t xml:space="preserve"> </w:t>
      </w:r>
      <w:r w:rsidRPr="00483183">
        <w:rPr>
          <w:rFonts w:ascii="David" w:hAnsi="David" w:hint="cs"/>
          <w:rtl/>
        </w:rPr>
        <w:t>אֲשֶׁר</w:t>
      </w:r>
      <w:r w:rsidRPr="00483183">
        <w:rPr>
          <w:rFonts w:ascii="David" w:hAnsi="David"/>
          <w:rtl/>
        </w:rPr>
        <w:t xml:space="preserve"> </w:t>
      </w:r>
      <w:r w:rsidRPr="00483183">
        <w:rPr>
          <w:rFonts w:ascii="David" w:hAnsi="David" w:hint="cs"/>
          <w:rtl/>
        </w:rPr>
        <w:t>חָטָא</w:t>
      </w:r>
      <w:r>
        <w:rPr>
          <w:rFonts w:ascii="David" w:hAnsi="David" w:hint="cs"/>
          <w:rtl/>
        </w:rPr>
        <w:t xml:space="preserve">" </w:t>
      </w:r>
      <w:r w:rsidRPr="006F0018">
        <w:rPr>
          <w:rFonts w:ascii="David" w:hAnsi="David" w:hint="cs"/>
          <w:sz w:val="20"/>
          <w:szCs w:val="20"/>
          <w:rtl/>
        </w:rPr>
        <w:t>(ה', יא)</w:t>
      </w:r>
      <w:r>
        <w:rPr>
          <w:rFonts w:ascii="David" w:hAnsi="David" w:hint="cs"/>
          <w:rtl/>
        </w:rPr>
        <w:t>. החלפת 'אשמו' במנוח 'ק</w:t>
      </w:r>
      <w:r w:rsidR="008B754C">
        <w:rPr>
          <w:rFonts w:ascii="David" w:hAnsi="David" w:hint="cs"/>
          <w:rtl/>
        </w:rPr>
        <w:t>ו</w:t>
      </w:r>
      <w:r>
        <w:rPr>
          <w:rFonts w:ascii="David" w:hAnsi="David" w:hint="cs"/>
          <w:rtl/>
        </w:rPr>
        <w:t>רבנו' בולט</w:t>
      </w:r>
      <w:r w:rsidR="008B754C">
        <w:rPr>
          <w:rFonts w:ascii="David" w:hAnsi="David" w:hint="cs"/>
          <w:rtl/>
        </w:rPr>
        <w:t>ת</w:t>
      </w:r>
      <w:r>
        <w:rPr>
          <w:rFonts w:ascii="David" w:hAnsi="David" w:hint="cs"/>
          <w:rtl/>
        </w:rPr>
        <w:t xml:space="preserve"> כאן.</w:t>
      </w:r>
    </w:p>
    <w:p w14:paraId="44D13A39" w14:textId="77777777" w:rsidR="006F0018" w:rsidRDefault="006F0018" w:rsidP="006F0018">
      <w:pPr>
        <w:rPr>
          <w:rFonts w:ascii="David" w:hAnsi="David"/>
          <w:rtl/>
        </w:rPr>
      </w:pPr>
      <w:r>
        <w:rPr>
          <w:rFonts w:ascii="David" w:hAnsi="David"/>
          <w:rtl/>
        </w:rPr>
        <w:tab/>
      </w:r>
      <w:r>
        <w:rPr>
          <w:rFonts w:ascii="David" w:hAnsi="David" w:hint="cs"/>
          <w:rtl/>
        </w:rPr>
        <w:t>גם בשתי אפשרויות הקורבן האחרות הפתוחות בפני העניים חוזרת התורה ומגדירה את הקורבן כחטאת: "</w:t>
      </w:r>
      <w:r w:rsidRPr="00B83864">
        <w:rPr>
          <w:rFonts w:ascii="David" w:hAnsi="David" w:hint="cs"/>
          <w:rtl/>
        </w:rPr>
        <w:t>וְהִזָּה</w:t>
      </w:r>
      <w:r w:rsidRPr="00B83864">
        <w:rPr>
          <w:rFonts w:ascii="David" w:hAnsi="David"/>
          <w:rtl/>
        </w:rPr>
        <w:t xml:space="preserve"> </w:t>
      </w:r>
      <w:r w:rsidRPr="00B83864">
        <w:rPr>
          <w:rFonts w:ascii="David" w:hAnsi="David" w:hint="cs"/>
          <w:rtl/>
        </w:rPr>
        <w:t>מִדַּם</w:t>
      </w:r>
      <w:r w:rsidRPr="00B83864">
        <w:rPr>
          <w:rFonts w:ascii="David" w:hAnsi="David"/>
          <w:rtl/>
        </w:rPr>
        <w:t xml:space="preserve"> </w:t>
      </w:r>
      <w:r w:rsidRPr="00B83864">
        <w:rPr>
          <w:rFonts w:ascii="David" w:hAnsi="David" w:hint="cs"/>
          <w:rtl/>
        </w:rPr>
        <w:t>הַחַטָּאת</w:t>
      </w:r>
      <w:r w:rsidRPr="00B83864">
        <w:rPr>
          <w:rFonts w:ascii="David" w:hAnsi="David"/>
          <w:rtl/>
        </w:rPr>
        <w:t xml:space="preserve"> </w:t>
      </w:r>
      <w:r w:rsidRPr="00B83864">
        <w:rPr>
          <w:rFonts w:ascii="David" w:hAnsi="David" w:hint="cs"/>
          <w:rtl/>
        </w:rPr>
        <w:t>עַל</w:t>
      </w:r>
      <w:r w:rsidRPr="00B83864">
        <w:rPr>
          <w:rFonts w:ascii="David" w:hAnsi="David"/>
          <w:rtl/>
        </w:rPr>
        <w:t xml:space="preserve"> </w:t>
      </w:r>
      <w:r w:rsidRPr="00B83864">
        <w:rPr>
          <w:rFonts w:ascii="David" w:hAnsi="David" w:hint="cs"/>
          <w:rtl/>
        </w:rPr>
        <w:t>קִיר</w:t>
      </w:r>
      <w:r w:rsidRPr="00B83864">
        <w:rPr>
          <w:rFonts w:ascii="David" w:hAnsi="David"/>
          <w:rtl/>
        </w:rPr>
        <w:t xml:space="preserve"> </w:t>
      </w:r>
      <w:r w:rsidRPr="00B83864">
        <w:rPr>
          <w:rFonts w:ascii="David" w:hAnsi="David" w:hint="cs"/>
          <w:rtl/>
        </w:rPr>
        <w:t>הַמִּזְבֵּחַ</w:t>
      </w:r>
      <w:r w:rsidRPr="00B83864">
        <w:rPr>
          <w:rFonts w:ascii="David" w:hAnsi="David"/>
          <w:rtl/>
        </w:rPr>
        <w:t xml:space="preserve"> </w:t>
      </w:r>
      <w:r w:rsidRPr="00B83864">
        <w:rPr>
          <w:rFonts w:ascii="David" w:hAnsi="David" w:hint="cs"/>
          <w:rtl/>
        </w:rPr>
        <w:t>וְהַנִּשְׁאָר</w:t>
      </w:r>
      <w:r w:rsidRPr="00B83864">
        <w:rPr>
          <w:rFonts w:ascii="David" w:hAnsi="David"/>
          <w:rtl/>
        </w:rPr>
        <w:t xml:space="preserve"> </w:t>
      </w:r>
      <w:r w:rsidRPr="00B83864">
        <w:rPr>
          <w:rFonts w:ascii="David" w:hAnsi="David" w:hint="cs"/>
          <w:rtl/>
        </w:rPr>
        <w:t>בַּדָּם</w:t>
      </w:r>
      <w:r w:rsidRPr="00B83864">
        <w:rPr>
          <w:rFonts w:ascii="David" w:hAnsi="David"/>
          <w:rtl/>
        </w:rPr>
        <w:t xml:space="preserve"> </w:t>
      </w:r>
      <w:r w:rsidRPr="00B83864">
        <w:rPr>
          <w:rFonts w:ascii="David" w:hAnsi="David" w:hint="cs"/>
          <w:rtl/>
        </w:rPr>
        <w:t>יִמָּצֵה</w:t>
      </w:r>
      <w:r w:rsidRPr="00B83864">
        <w:rPr>
          <w:rFonts w:ascii="David" w:hAnsi="David"/>
          <w:rtl/>
        </w:rPr>
        <w:t xml:space="preserve"> </w:t>
      </w:r>
      <w:r w:rsidRPr="00B83864">
        <w:rPr>
          <w:rFonts w:ascii="David" w:hAnsi="David" w:hint="cs"/>
          <w:rtl/>
        </w:rPr>
        <w:t>אֶל</w:t>
      </w:r>
      <w:r w:rsidRPr="00B83864">
        <w:rPr>
          <w:rFonts w:ascii="David" w:hAnsi="David"/>
          <w:rtl/>
        </w:rPr>
        <w:t xml:space="preserve"> </w:t>
      </w:r>
      <w:r w:rsidRPr="00B83864">
        <w:rPr>
          <w:rFonts w:ascii="David" w:hAnsi="David" w:hint="cs"/>
          <w:rtl/>
        </w:rPr>
        <w:t>יְסוֹד</w:t>
      </w:r>
      <w:r w:rsidRPr="00B83864">
        <w:rPr>
          <w:rFonts w:ascii="David" w:hAnsi="David"/>
          <w:rtl/>
        </w:rPr>
        <w:t xml:space="preserve"> </w:t>
      </w:r>
      <w:r w:rsidRPr="00B83864">
        <w:rPr>
          <w:rFonts w:ascii="David" w:hAnsi="David" w:hint="cs"/>
          <w:rtl/>
        </w:rPr>
        <w:t>הַמִּזְבֵּחַ</w:t>
      </w:r>
      <w:r w:rsidRPr="00B83864">
        <w:rPr>
          <w:rFonts w:ascii="David" w:hAnsi="David"/>
          <w:rtl/>
        </w:rPr>
        <w:t xml:space="preserve"> </w:t>
      </w:r>
      <w:r w:rsidRPr="00B83864">
        <w:rPr>
          <w:rFonts w:ascii="David" w:hAnsi="David" w:hint="cs"/>
          <w:rtl/>
        </w:rPr>
        <w:t>חַטָּאת</w:t>
      </w:r>
      <w:r w:rsidRPr="00B83864">
        <w:rPr>
          <w:rFonts w:ascii="David" w:hAnsi="David"/>
          <w:rtl/>
        </w:rPr>
        <w:t xml:space="preserve"> </w:t>
      </w:r>
      <w:r w:rsidRPr="00B83864">
        <w:rPr>
          <w:rFonts w:ascii="David" w:hAnsi="David" w:hint="cs"/>
          <w:rtl/>
        </w:rPr>
        <w:t>הוּא</w:t>
      </w:r>
      <w:r>
        <w:rPr>
          <w:rFonts w:ascii="David" w:hAnsi="David" w:hint="cs"/>
          <w:rtl/>
        </w:rPr>
        <w:t xml:space="preserve">" </w:t>
      </w:r>
      <w:r w:rsidRPr="006F0018">
        <w:rPr>
          <w:rFonts w:ascii="David" w:hAnsi="David" w:hint="cs"/>
          <w:sz w:val="20"/>
          <w:szCs w:val="20"/>
          <w:rtl/>
        </w:rPr>
        <w:t>(ה', ט)</w:t>
      </w:r>
      <w:r>
        <w:rPr>
          <w:rFonts w:ascii="David" w:hAnsi="David" w:hint="cs"/>
          <w:rtl/>
        </w:rPr>
        <w:t>; "</w:t>
      </w:r>
      <w:r w:rsidRPr="00B83864">
        <w:rPr>
          <w:rFonts w:ascii="David" w:hAnsi="David" w:hint="cs"/>
          <w:rtl/>
        </w:rPr>
        <w:t>וְהִקְטִיר</w:t>
      </w:r>
      <w:r w:rsidRPr="00B83864">
        <w:rPr>
          <w:rFonts w:ascii="David" w:hAnsi="David"/>
          <w:rtl/>
        </w:rPr>
        <w:t xml:space="preserve"> </w:t>
      </w:r>
      <w:proofErr w:type="spellStart"/>
      <w:r w:rsidRPr="00B83864">
        <w:rPr>
          <w:rFonts w:ascii="David" w:hAnsi="David" w:hint="cs"/>
          <w:rtl/>
        </w:rPr>
        <w:t>הַמִּזְבֵּחָה</w:t>
      </w:r>
      <w:proofErr w:type="spellEnd"/>
      <w:r w:rsidRPr="00B83864">
        <w:rPr>
          <w:rFonts w:ascii="David" w:hAnsi="David"/>
          <w:rtl/>
        </w:rPr>
        <w:t xml:space="preserve"> </w:t>
      </w:r>
      <w:r w:rsidRPr="00B83864">
        <w:rPr>
          <w:rFonts w:ascii="David" w:hAnsi="David" w:hint="cs"/>
          <w:rtl/>
        </w:rPr>
        <w:t>עַל</w:t>
      </w:r>
      <w:r w:rsidRPr="00B83864">
        <w:rPr>
          <w:rFonts w:ascii="David" w:hAnsi="David"/>
          <w:rtl/>
        </w:rPr>
        <w:t xml:space="preserve"> </w:t>
      </w:r>
      <w:r w:rsidRPr="00B83864">
        <w:rPr>
          <w:rFonts w:ascii="David" w:hAnsi="David" w:hint="cs"/>
          <w:rtl/>
        </w:rPr>
        <w:t>אִשֵּׁי</w:t>
      </w:r>
      <w:r w:rsidRPr="00B83864">
        <w:rPr>
          <w:rFonts w:ascii="David" w:hAnsi="David"/>
          <w:rtl/>
        </w:rPr>
        <w:t xml:space="preserve"> </w:t>
      </w:r>
      <w:r>
        <w:rPr>
          <w:rFonts w:ascii="David" w:hAnsi="David" w:hint="cs"/>
          <w:rtl/>
        </w:rPr>
        <w:t xml:space="preserve">ה' </w:t>
      </w:r>
      <w:r w:rsidRPr="00B83864">
        <w:rPr>
          <w:rFonts w:ascii="David" w:hAnsi="David" w:hint="cs"/>
          <w:rtl/>
        </w:rPr>
        <w:t>חַטָּאת</w:t>
      </w:r>
      <w:r w:rsidRPr="00B83864">
        <w:rPr>
          <w:rFonts w:ascii="David" w:hAnsi="David"/>
          <w:rtl/>
        </w:rPr>
        <w:t xml:space="preserve"> </w:t>
      </w:r>
      <w:r w:rsidRPr="00B83864">
        <w:rPr>
          <w:rFonts w:ascii="David" w:hAnsi="David" w:hint="cs"/>
          <w:rtl/>
        </w:rPr>
        <w:t>הִוא</w:t>
      </w:r>
      <w:r>
        <w:rPr>
          <w:rFonts w:ascii="David" w:hAnsi="David" w:hint="cs"/>
          <w:rtl/>
        </w:rPr>
        <w:t xml:space="preserve">" </w:t>
      </w:r>
      <w:r w:rsidRPr="006F0018">
        <w:rPr>
          <w:rFonts w:ascii="David" w:hAnsi="David" w:hint="cs"/>
          <w:sz w:val="20"/>
          <w:szCs w:val="20"/>
          <w:rtl/>
        </w:rPr>
        <w:t xml:space="preserve">(ה', </w:t>
      </w:r>
      <w:proofErr w:type="spellStart"/>
      <w:r w:rsidRPr="006F0018">
        <w:rPr>
          <w:rFonts w:ascii="David" w:hAnsi="David" w:hint="cs"/>
          <w:sz w:val="20"/>
          <w:szCs w:val="20"/>
          <w:rtl/>
        </w:rPr>
        <w:t>יב</w:t>
      </w:r>
      <w:proofErr w:type="spellEnd"/>
      <w:r w:rsidRPr="006F0018">
        <w:rPr>
          <w:rFonts w:ascii="David" w:hAnsi="David" w:hint="cs"/>
          <w:sz w:val="20"/>
          <w:szCs w:val="20"/>
          <w:rtl/>
        </w:rPr>
        <w:t>)</w:t>
      </w:r>
      <w:r>
        <w:rPr>
          <w:rFonts w:ascii="David" w:hAnsi="David" w:hint="cs"/>
          <w:rtl/>
        </w:rPr>
        <w:t>.</w:t>
      </w:r>
    </w:p>
    <w:p w14:paraId="29B3647D" w14:textId="0849EBAE" w:rsidR="006F0018" w:rsidRPr="00A71099" w:rsidRDefault="006F0018" w:rsidP="008B754C">
      <w:pPr>
        <w:rPr>
          <w:rFonts w:ascii="David" w:hAnsi="David"/>
          <w:rtl/>
        </w:rPr>
      </w:pPr>
      <w:r>
        <w:rPr>
          <w:rFonts w:ascii="David" w:hAnsi="David"/>
          <w:rtl/>
        </w:rPr>
        <w:tab/>
      </w:r>
      <w:r>
        <w:rPr>
          <w:rFonts w:ascii="David" w:hAnsi="David" w:hint="cs"/>
          <w:rtl/>
        </w:rPr>
        <w:t>לצד ההגדרה הגלויה של הק</w:t>
      </w:r>
      <w:r w:rsidR="008B754C">
        <w:rPr>
          <w:rFonts w:ascii="David" w:hAnsi="David" w:hint="cs"/>
          <w:rtl/>
        </w:rPr>
        <w:t>ו</w:t>
      </w:r>
      <w:r>
        <w:rPr>
          <w:rFonts w:ascii="David" w:hAnsi="David" w:hint="cs"/>
          <w:rtl/>
        </w:rPr>
        <w:t>רבן "לחטאת", הדבר ניכר גם מסוג הבהמה שיש להביא. כאמור לעיל, ק</w:t>
      </w:r>
      <w:r w:rsidR="008B754C">
        <w:rPr>
          <w:rFonts w:ascii="David" w:hAnsi="David" w:hint="cs"/>
          <w:rtl/>
        </w:rPr>
        <w:t>ו</w:t>
      </w:r>
      <w:r>
        <w:rPr>
          <w:rFonts w:ascii="David" w:hAnsi="David" w:hint="cs"/>
          <w:rtl/>
        </w:rPr>
        <w:t>רבן נקבה הוא דבר נדיר בעולם הק</w:t>
      </w:r>
      <w:r w:rsidR="008B754C">
        <w:rPr>
          <w:rFonts w:ascii="David" w:hAnsi="David" w:hint="cs"/>
          <w:rtl/>
        </w:rPr>
        <w:t>ו</w:t>
      </w:r>
      <w:r>
        <w:rPr>
          <w:rFonts w:ascii="David" w:hAnsi="David" w:hint="cs"/>
          <w:rtl/>
        </w:rPr>
        <w:t>רבנות. אין ק</w:t>
      </w:r>
      <w:r w:rsidR="008B754C">
        <w:rPr>
          <w:rFonts w:ascii="David" w:hAnsi="David" w:hint="cs"/>
          <w:rtl/>
        </w:rPr>
        <w:t>ו</w:t>
      </w:r>
      <w:r>
        <w:rPr>
          <w:rFonts w:ascii="David" w:hAnsi="David" w:hint="cs"/>
          <w:rtl/>
        </w:rPr>
        <w:t>רבן אשם ממין נקבה, וההגדרה של "כשבה או שעירה" בוודאי קושר</w:t>
      </w:r>
      <w:r w:rsidR="008B754C">
        <w:rPr>
          <w:rFonts w:ascii="David" w:hAnsi="David" w:hint="cs"/>
          <w:rtl/>
        </w:rPr>
        <w:t>ת</w:t>
      </w:r>
      <w:r>
        <w:rPr>
          <w:rFonts w:ascii="David" w:hAnsi="David" w:hint="cs"/>
          <w:rtl/>
        </w:rPr>
        <w:t xml:space="preserve"> ק</w:t>
      </w:r>
      <w:r w:rsidR="008B754C">
        <w:rPr>
          <w:rFonts w:ascii="David" w:hAnsi="David" w:hint="cs"/>
          <w:rtl/>
        </w:rPr>
        <w:t>ו</w:t>
      </w:r>
      <w:r>
        <w:rPr>
          <w:rFonts w:ascii="David" w:hAnsi="David" w:hint="cs"/>
          <w:rtl/>
        </w:rPr>
        <w:t xml:space="preserve">רבן זה </w:t>
      </w:r>
      <w:r w:rsidR="008B754C">
        <w:rPr>
          <w:rFonts w:ascii="David" w:hAnsi="David" w:hint="cs"/>
          <w:rtl/>
        </w:rPr>
        <w:t>ל</w:t>
      </w:r>
      <w:r>
        <w:rPr>
          <w:rFonts w:ascii="David" w:hAnsi="David" w:hint="cs"/>
          <w:rtl/>
        </w:rPr>
        <w:t xml:space="preserve">חטאת </w:t>
      </w:r>
      <w:r w:rsidR="008B754C">
        <w:rPr>
          <w:rFonts w:ascii="David" w:hAnsi="David" w:hint="cs"/>
          <w:rtl/>
        </w:rPr>
        <w:t xml:space="preserve">המובאת </w:t>
      </w:r>
      <w:r>
        <w:rPr>
          <w:rFonts w:ascii="David" w:hAnsi="David" w:hint="cs"/>
          <w:rtl/>
        </w:rPr>
        <w:t xml:space="preserve">"כשבה או שעירה". יתר על זאת: </w:t>
      </w:r>
      <w:r w:rsidRPr="00A71099">
        <w:rPr>
          <w:rFonts w:ascii="David" w:hAnsi="David"/>
          <w:rtl/>
        </w:rPr>
        <w:t xml:space="preserve">ביחס </w:t>
      </w:r>
      <w:r w:rsidRPr="00A71099">
        <w:rPr>
          <w:rFonts w:ascii="David" w:hAnsi="David" w:hint="cs"/>
          <w:rtl/>
        </w:rPr>
        <w:t>ל</w:t>
      </w:r>
      <w:r>
        <w:rPr>
          <w:rFonts w:ascii="David" w:hAnsi="David" w:hint="cs"/>
          <w:rtl/>
        </w:rPr>
        <w:t xml:space="preserve">עשיר שיכול להרשות לעצמו להביא </w:t>
      </w:r>
      <w:r w:rsidRPr="00A71099">
        <w:rPr>
          <w:rFonts w:ascii="David" w:hAnsi="David"/>
          <w:rtl/>
        </w:rPr>
        <w:t>כבשה או שעירה</w:t>
      </w:r>
      <w:r w:rsidRPr="00A71099">
        <w:rPr>
          <w:rFonts w:ascii="David" w:hAnsi="David" w:hint="cs"/>
          <w:rtl/>
        </w:rPr>
        <w:t>,</w:t>
      </w:r>
      <w:r w:rsidRPr="00A71099">
        <w:rPr>
          <w:rFonts w:ascii="David" w:hAnsi="David"/>
          <w:rtl/>
        </w:rPr>
        <w:t xml:space="preserve"> התורה </w:t>
      </w:r>
      <w:r>
        <w:rPr>
          <w:rFonts w:ascii="David" w:hAnsi="David" w:hint="cs"/>
          <w:rtl/>
        </w:rPr>
        <w:t>לא</w:t>
      </w:r>
      <w:r w:rsidRPr="00A71099">
        <w:rPr>
          <w:rFonts w:ascii="David" w:hAnsi="David"/>
          <w:rtl/>
        </w:rPr>
        <w:t xml:space="preserve"> מ</w:t>
      </w:r>
      <w:r w:rsidRPr="00A71099">
        <w:rPr>
          <w:rFonts w:ascii="David" w:hAnsi="David" w:hint="cs"/>
          <w:rtl/>
        </w:rPr>
        <w:t>פרט</w:t>
      </w:r>
      <w:r w:rsidRPr="00A71099">
        <w:rPr>
          <w:rFonts w:ascii="David" w:hAnsi="David"/>
          <w:rtl/>
        </w:rPr>
        <w:t xml:space="preserve">ת </w:t>
      </w:r>
      <w:r>
        <w:rPr>
          <w:rFonts w:ascii="David" w:hAnsi="David" w:hint="cs"/>
          <w:rtl/>
        </w:rPr>
        <w:t>כיצד יש להקריב את הק</w:t>
      </w:r>
      <w:r w:rsidR="008B754C">
        <w:rPr>
          <w:rFonts w:ascii="David" w:hAnsi="David" w:hint="cs"/>
          <w:rtl/>
        </w:rPr>
        <w:t>ו</w:t>
      </w:r>
      <w:r>
        <w:rPr>
          <w:rFonts w:ascii="David" w:hAnsi="David" w:hint="cs"/>
          <w:rtl/>
        </w:rPr>
        <w:t xml:space="preserve">רבן ומה לעשות עם דמו. די לומר "לחטאת" וברור לקורא מה יש לעשות </w:t>
      </w:r>
      <w:r w:rsidR="008B754C">
        <w:rPr>
          <w:rFonts w:ascii="David" w:hAnsi="David" w:hint="cs"/>
          <w:rtl/>
        </w:rPr>
        <w:t xml:space="preserve">בקורבן </w:t>
      </w:r>
      <w:r>
        <w:rPr>
          <w:rFonts w:ascii="David" w:hAnsi="David" w:hint="cs"/>
          <w:rtl/>
        </w:rPr>
        <w:t>זה. כלומר, דיניו של ק</w:t>
      </w:r>
      <w:r w:rsidR="008B754C">
        <w:rPr>
          <w:rFonts w:ascii="David" w:hAnsi="David" w:hint="cs"/>
          <w:rtl/>
        </w:rPr>
        <w:t>ו</w:t>
      </w:r>
      <w:r>
        <w:rPr>
          <w:rFonts w:ascii="David" w:hAnsi="David" w:hint="cs"/>
          <w:rtl/>
        </w:rPr>
        <w:t xml:space="preserve">רבן עולה ויורד במדרגת העשיר הם דיני החטאת הרגילה. </w:t>
      </w:r>
      <w:r w:rsidRPr="00A71099">
        <w:rPr>
          <w:rFonts w:ascii="David" w:hAnsi="David"/>
          <w:rtl/>
        </w:rPr>
        <w:t xml:space="preserve">רק </w:t>
      </w:r>
      <w:r w:rsidRPr="00A71099">
        <w:rPr>
          <w:rFonts w:ascii="David" w:hAnsi="David" w:hint="cs"/>
          <w:rtl/>
        </w:rPr>
        <w:t>ביחס לק</w:t>
      </w:r>
      <w:r w:rsidR="008B754C">
        <w:rPr>
          <w:rFonts w:ascii="David" w:hAnsi="David" w:hint="cs"/>
          <w:rtl/>
        </w:rPr>
        <w:t>ו</w:t>
      </w:r>
      <w:r w:rsidRPr="00A71099">
        <w:rPr>
          <w:rFonts w:ascii="David" w:hAnsi="David" w:hint="cs"/>
          <w:rtl/>
        </w:rPr>
        <w:t>רבן עולה ויורד מה</w:t>
      </w:r>
      <w:r w:rsidRPr="00A71099">
        <w:rPr>
          <w:rFonts w:ascii="David" w:hAnsi="David"/>
          <w:rtl/>
        </w:rPr>
        <w:t xml:space="preserve">עוף </w:t>
      </w:r>
      <w:r w:rsidRPr="00A71099">
        <w:rPr>
          <w:rFonts w:ascii="David" w:hAnsi="David" w:hint="cs"/>
          <w:rtl/>
        </w:rPr>
        <w:t>או מ</w:t>
      </w:r>
      <w:r w:rsidRPr="00A71099">
        <w:rPr>
          <w:rFonts w:ascii="David" w:hAnsi="David"/>
          <w:rtl/>
        </w:rPr>
        <w:t xml:space="preserve">סולת יש </w:t>
      </w:r>
      <w:r w:rsidRPr="00A71099">
        <w:rPr>
          <w:rFonts w:ascii="David" w:hAnsi="David" w:hint="cs"/>
          <w:rtl/>
        </w:rPr>
        <w:t xml:space="preserve">צורך לפרט </w:t>
      </w:r>
      <w:r>
        <w:rPr>
          <w:rFonts w:ascii="David" w:hAnsi="David" w:hint="cs"/>
          <w:rtl/>
        </w:rPr>
        <w:t xml:space="preserve">כיצד יש להקריב </w:t>
      </w:r>
      <w:r w:rsidRPr="00A71099">
        <w:rPr>
          <w:rFonts w:ascii="David" w:hAnsi="David"/>
          <w:rtl/>
        </w:rPr>
        <w:t xml:space="preserve">כי לא היה </w:t>
      </w:r>
      <w:r w:rsidRPr="00A71099">
        <w:rPr>
          <w:rFonts w:ascii="David" w:hAnsi="David" w:hint="cs"/>
          <w:rtl/>
        </w:rPr>
        <w:t>ק</w:t>
      </w:r>
      <w:r w:rsidR="008B754C">
        <w:rPr>
          <w:rFonts w:ascii="David" w:hAnsi="David" w:hint="cs"/>
          <w:rtl/>
        </w:rPr>
        <w:t>ו</w:t>
      </w:r>
      <w:r w:rsidRPr="00A71099">
        <w:rPr>
          <w:rFonts w:ascii="David" w:hAnsi="David" w:hint="cs"/>
          <w:rtl/>
        </w:rPr>
        <w:t>רבן כזה עד כה ב</w:t>
      </w:r>
      <w:r>
        <w:rPr>
          <w:rFonts w:ascii="David" w:hAnsi="David" w:hint="cs"/>
          <w:rtl/>
        </w:rPr>
        <w:t xml:space="preserve">ין </w:t>
      </w:r>
      <w:r w:rsidRPr="00A71099">
        <w:rPr>
          <w:rFonts w:ascii="David" w:hAnsi="David" w:hint="cs"/>
          <w:rtl/>
        </w:rPr>
        <w:t>ק</w:t>
      </w:r>
      <w:r w:rsidR="008B754C">
        <w:rPr>
          <w:rFonts w:ascii="David" w:hAnsi="David" w:hint="cs"/>
          <w:rtl/>
        </w:rPr>
        <w:t>ו</w:t>
      </w:r>
      <w:r w:rsidRPr="00A71099">
        <w:rPr>
          <w:rFonts w:ascii="David" w:hAnsi="David" w:hint="cs"/>
          <w:rtl/>
        </w:rPr>
        <w:t xml:space="preserve">רבנות </w:t>
      </w:r>
      <w:r>
        <w:rPr>
          <w:rFonts w:ascii="David" w:hAnsi="David" w:hint="cs"/>
          <w:rtl/>
        </w:rPr>
        <w:t>ה</w:t>
      </w:r>
      <w:r w:rsidRPr="00A71099">
        <w:rPr>
          <w:rFonts w:ascii="David" w:hAnsi="David" w:hint="cs"/>
          <w:rtl/>
        </w:rPr>
        <w:t>חטאת</w:t>
      </w:r>
      <w:r>
        <w:rPr>
          <w:rFonts w:ascii="David" w:hAnsi="David" w:hint="cs"/>
          <w:rtl/>
        </w:rPr>
        <w:t xml:space="preserve"> הרגיל</w:t>
      </w:r>
      <w:r w:rsidR="008B754C">
        <w:rPr>
          <w:rFonts w:ascii="David" w:hAnsi="David" w:hint="cs"/>
          <w:rtl/>
        </w:rPr>
        <w:t>ה</w:t>
      </w:r>
      <w:r>
        <w:rPr>
          <w:rFonts w:ascii="David" w:hAnsi="David" w:hint="cs"/>
          <w:rtl/>
        </w:rPr>
        <w:t xml:space="preserve"> ('חטאת קבועה')</w:t>
      </w:r>
      <w:r w:rsidRPr="00A71099">
        <w:rPr>
          <w:rFonts w:ascii="David" w:hAnsi="David" w:hint="cs"/>
          <w:rtl/>
        </w:rPr>
        <w:t xml:space="preserve">. </w:t>
      </w:r>
    </w:p>
    <w:p w14:paraId="6222E9B2" w14:textId="3DDEEC4B" w:rsidR="006F0018" w:rsidRDefault="006F0018" w:rsidP="006F0018">
      <w:pPr>
        <w:rPr>
          <w:rFonts w:ascii="David" w:hAnsi="David"/>
          <w:rtl/>
        </w:rPr>
      </w:pPr>
      <w:r>
        <w:rPr>
          <w:rFonts w:ascii="David" w:hAnsi="David" w:hint="cs"/>
          <w:rtl/>
        </w:rPr>
        <w:t>ראוי גם לציין שק</w:t>
      </w:r>
      <w:r w:rsidR="008B754C">
        <w:rPr>
          <w:rFonts w:ascii="David" w:hAnsi="David" w:hint="cs"/>
          <w:rtl/>
        </w:rPr>
        <w:t>ו</w:t>
      </w:r>
      <w:r>
        <w:rPr>
          <w:rFonts w:ascii="David" w:hAnsi="David" w:hint="cs"/>
          <w:rtl/>
        </w:rPr>
        <w:t>רבן האשם פותח בדיבור חדש</w:t>
      </w:r>
      <w:r w:rsidRPr="00640B6E">
        <w:rPr>
          <w:rFonts w:ascii="David" w:hAnsi="David" w:hint="cs"/>
          <w:rtl/>
        </w:rPr>
        <w:t>: "וַיְדַבֵּר</w:t>
      </w:r>
      <w:r w:rsidRPr="00640B6E">
        <w:rPr>
          <w:rFonts w:ascii="David" w:hAnsi="David"/>
          <w:rtl/>
        </w:rPr>
        <w:t xml:space="preserve"> </w:t>
      </w:r>
      <w:r w:rsidRPr="00640B6E">
        <w:rPr>
          <w:rFonts w:ascii="David" w:hAnsi="David" w:hint="cs"/>
          <w:rtl/>
        </w:rPr>
        <w:t>ה</w:t>
      </w:r>
      <w:r w:rsidRPr="00640B6E">
        <w:rPr>
          <w:rFonts w:ascii="David" w:hAnsi="David"/>
          <w:rtl/>
        </w:rPr>
        <w:t xml:space="preserve">' </w:t>
      </w:r>
      <w:r w:rsidRPr="00640B6E">
        <w:rPr>
          <w:rFonts w:ascii="David" w:hAnsi="David" w:hint="cs"/>
          <w:rtl/>
        </w:rPr>
        <w:t>אֶל</w:t>
      </w:r>
      <w:r w:rsidRPr="00640B6E">
        <w:rPr>
          <w:rFonts w:ascii="David" w:hAnsi="David"/>
          <w:rtl/>
        </w:rPr>
        <w:t xml:space="preserve"> </w:t>
      </w:r>
      <w:r w:rsidRPr="00640B6E">
        <w:rPr>
          <w:rFonts w:ascii="David" w:hAnsi="David" w:hint="cs"/>
          <w:rtl/>
        </w:rPr>
        <w:t>מֹשֶׁה</w:t>
      </w:r>
      <w:r w:rsidRPr="00640B6E">
        <w:rPr>
          <w:rFonts w:ascii="David" w:hAnsi="David"/>
          <w:rtl/>
        </w:rPr>
        <w:t xml:space="preserve"> </w:t>
      </w:r>
      <w:proofErr w:type="spellStart"/>
      <w:r w:rsidRPr="00640B6E">
        <w:rPr>
          <w:rFonts w:ascii="David" w:hAnsi="David" w:hint="cs"/>
          <w:rtl/>
        </w:rPr>
        <w:t>לֵּאמֹר</w:t>
      </w:r>
      <w:proofErr w:type="spellEnd"/>
      <w:r w:rsidRPr="00640B6E">
        <w:rPr>
          <w:rFonts w:ascii="David" w:hAnsi="David" w:hint="cs"/>
          <w:rtl/>
        </w:rPr>
        <w:t>"</w:t>
      </w:r>
      <w:r>
        <w:rPr>
          <w:rFonts w:ascii="David" w:hAnsi="David" w:hint="cs"/>
          <w:rtl/>
        </w:rPr>
        <w:t xml:space="preserve"> </w:t>
      </w:r>
      <w:r w:rsidRPr="006F0018">
        <w:rPr>
          <w:rFonts w:ascii="David" w:hAnsi="David" w:hint="cs"/>
          <w:sz w:val="20"/>
          <w:szCs w:val="20"/>
          <w:rtl/>
        </w:rPr>
        <w:t>(ה', יד)</w:t>
      </w:r>
      <w:r>
        <w:rPr>
          <w:rFonts w:ascii="David" w:hAnsi="David" w:hint="cs"/>
          <w:rtl/>
        </w:rPr>
        <w:t>. גם פתיחה זו מלמדת שק</w:t>
      </w:r>
      <w:r w:rsidR="008B754C">
        <w:rPr>
          <w:rFonts w:ascii="David" w:hAnsi="David" w:hint="cs"/>
          <w:rtl/>
        </w:rPr>
        <w:t>ו</w:t>
      </w:r>
      <w:r>
        <w:rPr>
          <w:rFonts w:ascii="David" w:hAnsi="David" w:hint="cs"/>
          <w:rtl/>
        </w:rPr>
        <w:t>רבן האשם נפתח רק בפסוק יד ואילו פסוקים א-</w:t>
      </w:r>
      <w:proofErr w:type="spellStart"/>
      <w:r>
        <w:rPr>
          <w:rFonts w:ascii="David" w:hAnsi="David" w:hint="cs"/>
          <w:rtl/>
        </w:rPr>
        <w:t>יג</w:t>
      </w:r>
      <w:proofErr w:type="spellEnd"/>
      <w:r>
        <w:rPr>
          <w:rFonts w:ascii="David" w:hAnsi="David" w:hint="cs"/>
          <w:rtl/>
        </w:rPr>
        <w:t xml:space="preserve"> נשענים עדיין על הדיבור שפתח את ק</w:t>
      </w:r>
      <w:r w:rsidR="008B754C">
        <w:rPr>
          <w:rFonts w:ascii="David" w:hAnsi="David" w:hint="cs"/>
          <w:rtl/>
        </w:rPr>
        <w:t>ו</w:t>
      </w:r>
      <w:r>
        <w:rPr>
          <w:rFonts w:ascii="David" w:hAnsi="David" w:hint="cs"/>
          <w:rtl/>
        </w:rPr>
        <w:t xml:space="preserve">רבן החטאת, כלומר הם </w:t>
      </w:r>
      <w:bookmarkStart w:id="1" w:name="_GoBack"/>
      <w:bookmarkEnd w:id="1"/>
      <w:r>
        <w:rPr>
          <w:rFonts w:ascii="David" w:hAnsi="David" w:hint="cs"/>
          <w:rtl/>
        </w:rPr>
        <w:t>מוצגים כנספח של החטאת ולא כפתיחת האשם. לפיכך, גם לא נכון להגדיר את ק</w:t>
      </w:r>
      <w:r w:rsidR="008B754C">
        <w:rPr>
          <w:rFonts w:ascii="David" w:hAnsi="David" w:hint="cs"/>
          <w:rtl/>
        </w:rPr>
        <w:t>ו</w:t>
      </w:r>
      <w:r>
        <w:rPr>
          <w:rFonts w:ascii="David" w:hAnsi="David" w:hint="cs"/>
          <w:rtl/>
        </w:rPr>
        <w:t>רבן עולה ויורד כקרבן "שאינו לא חטאת ולא אשם".</w:t>
      </w:r>
      <w:r>
        <w:rPr>
          <w:rStyle w:val="a5"/>
          <w:rFonts w:ascii="David" w:hAnsi="David"/>
          <w:sz w:val="24"/>
          <w:rtl/>
        </w:rPr>
        <w:footnoteReference w:id="4"/>
      </w:r>
      <w:r>
        <w:rPr>
          <w:rFonts w:ascii="David" w:hAnsi="David" w:hint="cs"/>
          <w:rtl/>
        </w:rPr>
        <w:t xml:space="preserve"> הוא מתפקד כחטאת לכל דבר.</w:t>
      </w:r>
    </w:p>
    <w:p w14:paraId="706C4D25" w14:textId="6FDA3281" w:rsidR="006F0018" w:rsidRDefault="006F0018" w:rsidP="00FE1880">
      <w:pPr>
        <w:rPr>
          <w:rFonts w:ascii="David" w:hAnsi="David"/>
          <w:rtl/>
        </w:rPr>
      </w:pPr>
      <w:r>
        <w:rPr>
          <w:rFonts w:ascii="David" w:hAnsi="David" w:hint="cs"/>
          <w:rtl/>
        </w:rPr>
        <w:t xml:space="preserve">עם זאת, שילוב לשון </w:t>
      </w:r>
      <w:r w:rsidRPr="008B754C">
        <w:rPr>
          <w:rFonts w:ascii="David" w:hAnsi="David" w:hint="cs"/>
          <w:rtl/>
        </w:rPr>
        <w:t>"</w:t>
      </w:r>
      <w:r w:rsidRPr="00A71099">
        <w:rPr>
          <w:rFonts w:ascii="David" w:hAnsi="David" w:hint="cs"/>
          <w:b/>
          <w:bCs/>
          <w:rtl/>
        </w:rPr>
        <w:t>וְהֵבִיא</w:t>
      </w:r>
      <w:r w:rsidRPr="00A71099">
        <w:rPr>
          <w:rFonts w:ascii="David" w:hAnsi="David"/>
          <w:b/>
          <w:bCs/>
          <w:rtl/>
        </w:rPr>
        <w:t xml:space="preserve"> </w:t>
      </w:r>
      <w:r w:rsidRPr="00A71099">
        <w:rPr>
          <w:rFonts w:ascii="David" w:hAnsi="David" w:hint="cs"/>
          <w:b/>
          <w:bCs/>
          <w:rtl/>
        </w:rPr>
        <w:t>אֶת</w:t>
      </w:r>
      <w:r w:rsidRPr="00A71099">
        <w:rPr>
          <w:rFonts w:ascii="David" w:hAnsi="David"/>
          <w:b/>
          <w:bCs/>
          <w:rtl/>
        </w:rPr>
        <w:t xml:space="preserve"> </w:t>
      </w:r>
      <w:r w:rsidRPr="00A71099">
        <w:rPr>
          <w:rFonts w:ascii="David" w:hAnsi="David" w:hint="cs"/>
          <w:b/>
          <w:bCs/>
          <w:rtl/>
        </w:rPr>
        <w:t>אֲשָׁמוֹ</w:t>
      </w:r>
      <w:r>
        <w:rPr>
          <w:rFonts w:ascii="David" w:hAnsi="David" w:hint="cs"/>
          <w:rtl/>
        </w:rPr>
        <w:t xml:space="preserve">" </w:t>
      </w:r>
      <w:r>
        <w:rPr>
          <w:rFonts w:ascii="David" w:hAnsi="David"/>
          <w:rtl/>
        </w:rPr>
        <w:t>–</w:t>
      </w:r>
      <w:r>
        <w:rPr>
          <w:rFonts w:ascii="David" w:hAnsi="David" w:hint="cs"/>
          <w:rtl/>
        </w:rPr>
        <w:t xml:space="preserve"> שנות</w:t>
      </w:r>
      <w:r w:rsidR="008B754C">
        <w:rPr>
          <w:rFonts w:ascii="David" w:hAnsi="David" w:hint="cs"/>
          <w:rtl/>
        </w:rPr>
        <w:t>נת</w:t>
      </w:r>
      <w:r>
        <w:rPr>
          <w:rFonts w:ascii="David" w:hAnsi="David" w:hint="cs"/>
          <w:rtl/>
        </w:rPr>
        <w:t xml:space="preserve"> בתחילה תחושה שמדובר בק</w:t>
      </w:r>
      <w:r w:rsidR="008B754C">
        <w:rPr>
          <w:rFonts w:ascii="David" w:hAnsi="David" w:hint="cs"/>
          <w:rtl/>
        </w:rPr>
        <w:t>ו</w:t>
      </w:r>
      <w:r>
        <w:rPr>
          <w:rFonts w:ascii="David" w:hAnsi="David" w:hint="cs"/>
          <w:rtl/>
        </w:rPr>
        <w:t xml:space="preserve">רבן אשם </w:t>
      </w:r>
      <w:r w:rsidR="008B754C">
        <w:rPr>
          <w:rFonts w:ascii="David" w:hAnsi="David"/>
          <w:rtl/>
        </w:rPr>
        <w:t>–</w:t>
      </w:r>
      <w:r w:rsidR="008B754C">
        <w:rPr>
          <w:rFonts w:ascii="David" w:hAnsi="David" w:hint="cs"/>
          <w:rtl/>
        </w:rPr>
        <w:t xml:space="preserve"> </w:t>
      </w:r>
      <w:r>
        <w:rPr>
          <w:rFonts w:ascii="David" w:hAnsi="David" w:hint="cs"/>
          <w:rtl/>
        </w:rPr>
        <w:t>אינו מקרי. יש מאפיינים מסוימים בק</w:t>
      </w:r>
      <w:r w:rsidR="008B754C">
        <w:rPr>
          <w:rFonts w:ascii="David" w:hAnsi="David" w:hint="cs"/>
          <w:rtl/>
        </w:rPr>
        <w:t>ו</w:t>
      </w:r>
      <w:r>
        <w:rPr>
          <w:rFonts w:ascii="David" w:hAnsi="David" w:hint="cs"/>
          <w:rtl/>
        </w:rPr>
        <w:t>רבן זה שאכן מזכירים את ק</w:t>
      </w:r>
      <w:r w:rsidR="008B754C">
        <w:rPr>
          <w:rFonts w:ascii="David" w:hAnsi="David" w:hint="cs"/>
          <w:rtl/>
        </w:rPr>
        <w:t>ו</w:t>
      </w:r>
      <w:r>
        <w:rPr>
          <w:rFonts w:ascii="David" w:hAnsi="David" w:hint="cs"/>
          <w:rtl/>
        </w:rPr>
        <w:t xml:space="preserve">רבן האשם, ונדון בהם בהמשך. לפיכך, גם אם עולה ויורד הוא חטאת, </w:t>
      </w:r>
      <w:r w:rsidR="008B754C">
        <w:rPr>
          <w:rFonts w:ascii="David" w:hAnsi="David" w:hint="cs"/>
          <w:rtl/>
        </w:rPr>
        <w:t xml:space="preserve">אפשר </w:t>
      </w:r>
      <w:r>
        <w:rPr>
          <w:rFonts w:ascii="David" w:hAnsi="David" w:hint="cs"/>
          <w:rtl/>
        </w:rPr>
        <w:t xml:space="preserve">לראות בו </w:t>
      </w:r>
      <w:r w:rsidRPr="00A71099">
        <w:rPr>
          <w:rFonts w:ascii="David" w:hAnsi="David" w:hint="cs"/>
          <w:rtl/>
        </w:rPr>
        <w:t>מעין '</w:t>
      </w:r>
      <w:r>
        <w:rPr>
          <w:rFonts w:ascii="David" w:hAnsi="David" w:hint="cs"/>
          <w:rtl/>
        </w:rPr>
        <w:t>חטאת</w:t>
      </w:r>
      <w:r w:rsidRPr="00A71099">
        <w:rPr>
          <w:rFonts w:ascii="David" w:hAnsi="David" w:hint="cs"/>
          <w:rtl/>
        </w:rPr>
        <w:t xml:space="preserve"> מעבר</w:t>
      </w:r>
      <w:r>
        <w:rPr>
          <w:rFonts w:ascii="David" w:hAnsi="David" w:hint="cs"/>
          <w:rtl/>
        </w:rPr>
        <w:t xml:space="preserve">' שכבר פונה אל הקורבן שיבוא מיד לאחריו </w:t>
      </w:r>
      <w:r>
        <w:rPr>
          <w:rFonts w:ascii="David" w:hAnsi="David"/>
          <w:rtl/>
        </w:rPr>
        <w:t>–</w:t>
      </w:r>
      <w:r>
        <w:rPr>
          <w:rFonts w:ascii="David" w:hAnsi="David" w:hint="cs"/>
          <w:rtl/>
        </w:rPr>
        <w:t xml:space="preserve"> קורבן האשם. להכרעה שמדובר בחטאת יש משמעויות הלכתיות רחבות היקף, </w:t>
      </w:r>
      <w:r w:rsidRPr="00A71099">
        <w:rPr>
          <w:rFonts w:ascii="David" w:hAnsi="David" w:hint="cs"/>
          <w:rtl/>
        </w:rPr>
        <w:t xml:space="preserve">שהרי </w:t>
      </w:r>
      <w:r>
        <w:rPr>
          <w:rFonts w:ascii="David" w:hAnsi="David" w:hint="cs"/>
          <w:rtl/>
        </w:rPr>
        <w:t xml:space="preserve">עבודת הדם משתנה בין החטאת לאשם, ומאחר שעולה ויורד הוא חטאת הרי שיש לתת מדמו ארבע מתנות על מזבח החיצון </w:t>
      </w:r>
      <w:r>
        <w:rPr>
          <w:rFonts w:ascii="David" w:hAnsi="David"/>
          <w:rtl/>
        </w:rPr>
        <w:t>–</w:t>
      </w:r>
      <w:r>
        <w:rPr>
          <w:rFonts w:ascii="David" w:hAnsi="David" w:hint="cs"/>
          <w:rtl/>
        </w:rPr>
        <w:t xml:space="preserve"> כדין </w:t>
      </w:r>
      <w:r>
        <w:rPr>
          <w:rFonts w:ascii="David" w:hAnsi="David" w:hint="cs"/>
          <w:rtl/>
        </w:rPr>
        <w:t xml:space="preserve">חטאת יחיד </w:t>
      </w:r>
      <w:r>
        <w:rPr>
          <w:rFonts w:ascii="David" w:hAnsi="David"/>
          <w:rtl/>
        </w:rPr>
        <w:t>–</w:t>
      </w:r>
      <w:r>
        <w:rPr>
          <w:rFonts w:ascii="David" w:hAnsi="David" w:hint="cs"/>
          <w:rtl/>
        </w:rPr>
        <w:t xml:space="preserve"> ולא לזרוק את דמו </w:t>
      </w:r>
      <w:r w:rsidR="00FE1880">
        <w:rPr>
          <w:rFonts w:ascii="David" w:hAnsi="David" w:hint="cs"/>
          <w:rtl/>
        </w:rPr>
        <w:t>ב</w:t>
      </w:r>
      <w:r>
        <w:rPr>
          <w:rFonts w:ascii="David" w:hAnsi="David" w:hint="cs"/>
          <w:rtl/>
        </w:rPr>
        <w:t>שתי מ</w:t>
      </w:r>
      <w:r w:rsidR="00FE1880">
        <w:rPr>
          <w:rFonts w:ascii="David" w:hAnsi="David" w:hint="cs"/>
          <w:rtl/>
        </w:rPr>
        <w:t>ת</w:t>
      </w:r>
      <w:r>
        <w:rPr>
          <w:rFonts w:ascii="David" w:hAnsi="David" w:hint="cs"/>
          <w:rtl/>
        </w:rPr>
        <w:t xml:space="preserve">נות שהן ארבע </w:t>
      </w:r>
      <w:r>
        <w:rPr>
          <w:rFonts w:ascii="David" w:hAnsi="David"/>
          <w:rtl/>
        </w:rPr>
        <w:t>–</w:t>
      </w:r>
      <w:r>
        <w:rPr>
          <w:rFonts w:ascii="David" w:hAnsi="David" w:hint="cs"/>
          <w:rtl/>
        </w:rPr>
        <w:t xml:space="preserve"> כפי שיש לנהוג בק</w:t>
      </w:r>
      <w:r w:rsidR="00FE1880">
        <w:rPr>
          <w:rFonts w:ascii="David" w:hAnsi="David" w:hint="cs"/>
          <w:rtl/>
        </w:rPr>
        <w:t>ו</w:t>
      </w:r>
      <w:r>
        <w:rPr>
          <w:rFonts w:ascii="David" w:hAnsi="David" w:hint="cs"/>
          <w:rtl/>
        </w:rPr>
        <w:t>רבנות אשם.</w:t>
      </w:r>
    </w:p>
    <w:p w14:paraId="3323F62E" w14:textId="77777777" w:rsidR="006F0018" w:rsidRDefault="006F0018" w:rsidP="006F0018">
      <w:pPr>
        <w:rPr>
          <w:rFonts w:ascii="David" w:hAnsi="David"/>
          <w:rtl/>
        </w:rPr>
      </w:pPr>
    </w:p>
    <w:p w14:paraId="05D86B79" w14:textId="77777777" w:rsidR="006F0018" w:rsidRDefault="006F0018" w:rsidP="006F0018">
      <w:pPr>
        <w:pStyle w:val="2"/>
        <w:rPr>
          <w:rtl/>
        </w:rPr>
      </w:pPr>
      <w:bookmarkStart w:id="2" w:name="_Toc478423276"/>
      <w:r>
        <w:rPr>
          <w:rFonts w:hint="cs"/>
          <w:rtl/>
        </w:rPr>
        <w:t>עולה ויורד בכל החטאות?</w:t>
      </w:r>
      <w:bookmarkEnd w:id="2"/>
    </w:p>
    <w:p w14:paraId="5A9FAB24" w14:textId="5A590C90" w:rsidR="006F0018" w:rsidRDefault="006F0018" w:rsidP="006F0018">
      <w:pPr>
        <w:rPr>
          <w:rFonts w:ascii="David" w:hAnsi="David"/>
          <w:rtl/>
        </w:rPr>
      </w:pPr>
      <w:r>
        <w:rPr>
          <w:rFonts w:ascii="David" w:hAnsi="David" w:hint="cs"/>
          <w:rtl/>
        </w:rPr>
        <w:t>לפני שנבחן מה המשותף למקרים שבעטיים יש להביא חטאת עולה ויורד יש להסב את תשומת הלב להתלבטות האומנם לפנינו מספר מקרים בודדים שרק בהם העני יכול להביא ק</w:t>
      </w:r>
      <w:r w:rsidR="00FE1880">
        <w:rPr>
          <w:rFonts w:ascii="David" w:hAnsi="David" w:hint="cs"/>
          <w:rtl/>
        </w:rPr>
        <w:t>ו</w:t>
      </w:r>
      <w:r>
        <w:rPr>
          <w:rFonts w:ascii="David" w:hAnsi="David" w:hint="cs"/>
          <w:rtl/>
        </w:rPr>
        <w:t>רבן זול יותר. יש שהבינו שהמקרים המובאים בתחילת הפרק אינם אלא דוגמה בלבד אך למעשה האופציה להקל על החוטא קיימת בכל מקרי חטאת היחיד. כך למשל התנסח כאן אברבנאל:</w:t>
      </w:r>
    </w:p>
    <w:p w14:paraId="3A756808" w14:textId="1695CA26" w:rsidR="006F0018" w:rsidRDefault="006F0018" w:rsidP="006F0018">
      <w:pPr>
        <w:ind w:left="720"/>
        <w:rPr>
          <w:rFonts w:ascii="David" w:hAnsi="David"/>
          <w:rtl/>
        </w:rPr>
      </w:pPr>
      <w:r>
        <w:rPr>
          <w:rFonts w:ascii="David" w:hAnsi="David" w:hint="cs"/>
          <w:rtl/>
        </w:rPr>
        <w:t>"</w:t>
      </w:r>
      <w:r w:rsidRPr="0015174A">
        <w:rPr>
          <w:rFonts w:ascii="David" w:hAnsi="David" w:hint="cs"/>
          <w:rtl/>
        </w:rPr>
        <w:t>ואמנם</w:t>
      </w:r>
      <w:r w:rsidRPr="0015174A">
        <w:rPr>
          <w:rFonts w:ascii="David" w:hAnsi="David"/>
          <w:rtl/>
        </w:rPr>
        <w:t xml:space="preserve"> </w:t>
      </w:r>
      <w:r w:rsidRPr="0015174A">
        <w:rPr>
          <w:rFonts w:ascii="David" w:hAnsi="David" w:hint="cs"/>
          <w:rtl/>
        </w:rPr>
        <w:t>אמרו</w:t>
      </w:r>
      <w:r w:rsidRPr="0015174A">
        <w:rPr>
          <w:rFonts w:ascii="David" w:hAnsi="David"/>
          <w:rtl/>
        </w:rPr>
        <w:t xml:space="preserve"> </w:t>
      </w:r>
      <w:r w:rsidRPr="0015174A">
        <w:rPr>
          <w:rFonts w:ascii="David" w:hAnsi="David" w:hint="cs"/>
          <w:rtl/>
        </w:rPr>
        <w:t>אחר</w:t>
      </w:r>
      <w:r w:rsidRPr="0015174A">
        <w:rPr>
          <w:rFonts w:ascii="David" w:hAnsi="David"/>
          <w:rtl/>
        </w:rPr>
        <w:t xml:space="preserve"> </w:t>
      </w:r>
      <w:r w:rsidRPr="0015174A">
        <w:rPr>
          <w:rFonts w:ascii="David" w:hAnsi="David" w:hint="cs"/>
          <w:rtl/>
        </w:rPr>
        <w:t>זה</w:t>
      </w:r>
      <w:r w:rsidRPr="0015174A">
        <w:rPr>
          <w:rFonts w:ascii="David" w:hAnsi="David"/>
          <w:rtl/>
        </w:rPr>
        <w:t xml:space="preserve"> </w:t>
      </w:r>
      <w:r>
        <w:rPr>
          <w:rFonts w:ascii="David" w:hAnsi="David" w:hint="cs"/>
          <w:rtl/>
        </w:rPr>
        <w:t>'</w:t>
      </w:r>
      <w:r w:rsidRPr="0015174A">
        <w:rPr>
          <w:rFonts w:ascii="David" w:hAnsi="David" w:hint="cs"/>
          <w:rtl/>
        </w:rPr>
        <w:t>ואם</w:t>
      </w:r>
      <w:r w:rsidRPr="0015174A">
        <w:rPr>
          <w:rFonts w:ascii="David" w:hAnsi="David"/>
          <w:rtl/>
        </w:rPr>
        <w:t xml:space="preserve"> </w:t>
      </w:r>
      <w:r w:rsidRPr="0015174A">
        <w:rPr>
          <w:rFonts w:ascii="David" w:hAnsi="David" w:hint="cs"/>
          <w:rtl/>
        </w:rPr>
        <w:t>לא</w:t>
      </w:r>
      <w:r w:rsidRPr="0015174A">
        <w:rPr>
          <w:rFonts w:ascii="David" w:hAnsi="David"/>
          <w:rtl/>
        </w:rPr>
        <w:t xml:space="preserve"> </w:t>
      </w:r>
      <w:r w:rsidRPr="0015174A">
        <w:rPr>
          <w:rFonts w:ascii="David" w:hAnsi="David" w:hint="cs"/>
          <w:rtl/>
        </w:rPr>
        <w:t>תשיג</w:t>
      </w:r>
      <w:r w:rsidRPr="0015174A">
        <w:rPr>
          <w:rFonts w:ascii="David" w:hAnsi="David"/>
          <w:rtl/>
        </w:rPr>
        <w:t xml:space="preserve"> </w:t>
      </w:r>
      <w:r w:rsidRPr="0015174A">
        <w:rPr>
          <w:rFonts w:ascii="David" w:hAnsi="David" w:hint="cs"/>
          <w:rtl/>
        </w:rPr>
        <w:t>ידו</w:t>
      </w:r>
      <w:r>
        <w:rPr>
          <w:rFonts w:ascii="David" w:hAnsi="David" w:hint="cs"/>
          <w:rtl/>
        </w:rPr>
        <w:t>'</w:t>
      </w:r>
      <w:r w:rsidRPr="0015174A">
        <w:rPr>
          <w:rFonts w:ascii="David" w:hAnsi="David"/>
          <w:rtl/>
        </w:rPr>
        <w:t xml:space="preserve"> </w:t>
      </w:r>
      <w:r w:rsidRPr="0015174A">
        <w:rPr>
          <w:rFonts w:ascii="David" w:hAnsi="David" w:hint="cs"/>
          <w:rtl/>
        </w:rPr>
        <w:t>אין</w:t>
      </w:r>
      <w:r w:rsidRPr="0015174A">
        <w:rPr>
          <w:rFonts w:ascii="David" w:hAnsi="David"/>
          <w:rtl/>
        </w:rPr>
        <w:t xml:space="preserve"> </w:t>
      </w:r>
      <w:r w:rsidRPr="0015174A">
        <w:rPr>
          <w:rFonts w:ascii="David" w:hAnsi="David" w:hint="cs"/>
          <w:rtl/>
        </w:rPr>
        <w:t>ספק</w:t>
      </w:r>
      <w:r w:rsidRPr="0015174A">
        <w:rPr>
          <w:rFonts w:ascii="David" w:hAnsi="David"/>
          <w:rtl/>
        </w:rPr>
        <w:t xml:space="preserve"> </w:t>
      </w:r>
      <w:r w:rsidRPr="0015174A">
        <w:rPr>
          <w:rFonts w:ascii="David" w:hAnsi="David" w:hint="cs"/>
          <w:rtl/>
        </w:rPr>
        <w:t>שלא</w:t>
      </w:r>
      <w:r w:rsidRPr="0015174A">
        <w:rPr>
          <w:rFonts w:ascii="David" w:hAnsi="David"/>
          <w:rtl/>
        </w:rPr>
        <w:t xml:space="preserve"> </w:t>
      </w:r>
      <w:proofErr w:type="spellStart"/>
      <w:r w:rsidRPr="0015174A">
        <w:rPr>
          <w:rFonts w:ascii="David" w:hAnsi="David" w:hint="cs"/>
          <w:rtl/>
        </w:rPr>
        <w:t>יפול</w:t>
      </w:r>
      <w:proofErr w:type="spellEnd"/>
      <w:r w:rsidRPr="0015174A">
        <w:rPr>
          <w:rFonts w:ascii="David" w:hAnsi="David"/>
          <w:rtl/>
        </w:rPr>
        <w:t xml:space="preserve"> </w:t>
      </w:r>
      <w:r w:rsidRPr="0015174A">
        <w:rPr>
          <w:rFonts w:ascii="David" w:hAnsi="David" w:hint="cs"/>
          <w:rtl/>
        </w:rPr>
        <w:t>בחטאת</w:t>
      </w:r>
      <w:r w:rsidRPr="0015174A">
        <w:rPr>
          <w:rFonts w:ascii="David" w:hAnsi="David"/>
          <w:rtl/>
        </w:rPr>
        <w:t xml:space="preserve"> </w:t>
      </w:r>
      <w:proofErr w:type="spellStart"/>
      <w:r w:rsidRPr="0015174A">
        <w:rPr>
          <w:rFonts w:ascii="David" w:hAnsi="David" w:hint="cs"/>
          <w:rtl/>
        </w:rPr>
        <w:t>הכ</w:t>
      </w:r>
      <w:r w:rsidRPr="0015174A">
        <w:rPr>
          <w:rFonts w:ascii="David" w:hAnsi="David"/>
          <w:rtl/>
        </w:rPr>
        <w:t>"</w:t>
      </w:r>
      <w:r w:rsidRPr="0015174A">
        <w:rPr>
          <w:rFonts w:ascii="David" w:hAnsi="David" w:hint="cs"/>
          <w:rtl/>
        </w:rPr>
        <w:t>ג</w:t>
      </w:r>
      <w:proofErr w:type="spellEnd"/>
      <w:r w:rsidRPr="0015174A">
        <w:rPr>
          <w:rFonts w:ascii="David" w:hAnsi="David"/>
          <w:rtl/>
        </w:rPr>
        <w:t xml:space="preserve"> </w:t>
      </w:r>
      <w:r w:rsidRPr="0015174A">
        <w:rPr>
          <w:rFonts w:ascii="David" w:hAnsi="David" w:hint="cs"/>
          <w:rtl/>
        </w:rPr>
        <w:t>ולא</w:t>
      </w:r>
      <w:r w:rsidRPr="0015174A">
        <w:rPr>
          <w:rFonts w:ascii="David" w:hAnsi="David"/>
          <w:rtl/>
        </w:rPr>
        <w:t xml:space="preserve"> </w:t>
      </w:r>
      <w:r w:rsidRPr="0015174A">
        <w:rPr>
          <w:rFonts w:ascii="David" w:hAnsi="David" w:hint="cs"/>
          <w:rtl/>
        </w:rPr>
        <w:t>בחטאת</w:t>
      </w:r>
      <w:r w:rsidRPr="0015174A">
        <w:rPr>
          <w:rFonts w:ascii="David" w:hAnsi="David"/>
          <w:rtl/>
        </w:rPr>
        <w:t xml:space="preserve"> </w:t>
      </w:r>
      <w:r w:rsidRPr="0015174A">
        <w:rPr>
          <w:rFonts w:ascii="David" w:hAnsi="David" w:hint="cs"/>
          <w:rtl/>
        </w:rPr>
        <w:t>הקהל</w:t>
      </w:r>
      <w:r w:rsidRPr="0015174A">
        <w:rPr>
          <w:rFonts w:ascii="David" w:hAnsi="David"/>
          <w:rtl/>
        </w:rPr>
        <w:t xml:space="preserve"> </w:t>
      </w:r>
      <w:r w:rsidRPr="0015174A">
        <w:rPr>
          <w:rFonts w:ascii="David" w:hAnsi="David" w:hint="cs"/>
          <w:rtl/>
        </w:rPr>
        <w:t>ולא</w:t>
      </w:r>
      <w:r w:rsidRPr="0015174A">
        <w:rPr>
          <w:rFonts w:ascii="David" w:hAnsi="David"/>
          <w:rtl/>
        </w:rPr>
        <w:t xml:space="preserve"> </w:t>
      </w:r>
      <w:r w:rsidRPr="0015174A">
        <w:rPr>
          <w:rFonts w:ascii="David" w:hAnsi="David" w:hint="cs"/>
          <w:rtl/>
        </w:rPr>
        <w:t>בחטאת</w:t>
      </w:r>
      <w:r w:rsidRPr="0015174A">
        <w:rPr>
          <w:rFonts w:ascii="David" w:hAnsi="David"/>
          <w:rtl/>
        </w:rPr>
        <w:t xml:space="preserve"> </w:t>
      </w:r>
      <w:r w:rsidRPr="0015174A">
        <w:rPr>
          <w:rFonts w:ascii="David" w:hAnsi="David" w:hint="cs"/>
          <w:rtl/>
        </w:rPr>
        <w:t>הנשיא</w:t>
      </w:r>
      <w:r>
        <w:rPr>
          <w:rFonts w:ascii="David" w:hAnsi="David" w:hint="cs"/>
          <w:rtl/>
        </w:rPr>
        <w:t>,</w:t>
      </w:r>
      <w:r w:rsidRPr="0015174A">
        <w:rPr>
          <w:rFonts w:ascii="David" w:hAnsi="David"/>
          <w:rtl/>
        </w:rPr>
        <w:t xml:space="preserve"> </w:t>
      </w:r>
      <w:r w:rsidRPr="0015174A">
        <w:rPr>
          <w:rFonts w:ascii="David" w:hAnsi="David" w:hint="cs"/>
          <w:rtl/>
        </w:rPr>
        <w:t>כי</w:t>
      </w:r>
      <w:r w:rsidRPr="0015174A">
        <w:rPr>
          <w:rFonts w:ascii="David" w:hAnsi="David"/>
          <w:rtl/>
        </w:rPr>
        <w:t xml:space="preserve"> </w:t>
      </w:r>
      <w:r w:rsidRPr="0015174A">
        <w:rPr>
          <w:rFonts w:ascii="David" w:hAnsi="David" w:hint="cs"/>
          <w:rtl/>
        </w:rPr>
        <w:t>אי</w:t>
      </w:r>
      <w:r w:rsidRPr="0015174A">
        <w:rPr>
          <w:rFonts w:ascii="David" w:hAnsi="David"/>
          <w:rtl/>
        </w:rPr>
        <w:t xml:space="preserve"> </w:t>
      </w:r>
      <w:r w:rsidRPr="0015174A">
        <w:rPr>
          <w:rFonts w:ascii="David" w:hAnsi="David" w:hint="cs"/>
          <w:rtl/>
        </w:rPr>
        <w:t>אפשר</w:t>
      </w:r>
      <w:r w:rsidRPr="0015174A">
        <w:rPr>
          <w:rFonts w:ascii="David" w:hAnsi="David"/>
          <w:rtl/>
        </w:rPr>
        <w:t xml:space="preserve"> </w:t>
      </w:r>
      <w:r w:rsidRPr="0015174A">
        <w:rPr>
          <w:rFonts w:ascii="David" w:hAnsi="David" w:hint="cs"/>
          <w:rtl/>
        </w:rPr>
        <w:t>שלא</w:t>
      </w:r>
      <w:r w:rsidRPr="0015174A">
        <w:rPr>
          <w:rFonts w:ascii="David" w:hAnsi="David"/>
          <w:rtl/>
        </w:rPr>
        <w:t xml:space="preserve"> </w:t>
      </w:r>
      <w:r w:rsidRPr="0015174A">
        <w:rPr>
          <w:rFonts w:ascii="David" w:hAnsi="David" w:hint="cs"/>
          <w:rtl/>
        </w:rPr>
        <w:t>תשיג</w:t>
      </w:r>
      <w:r w:rsidRPr="0015174A">
        <w:rPr>
          <w:rFonts w:ascii="David" w:hAnsi="David"/>
          <w:rtl/>
        </w:rPr>
        <w:t xml:space="preserve"> </w:t>
      </w:r>
      <w:r w:rsidRPr="0015174A">
        <w:rPr>
          <w:rFonts w:ascii="David" w:hAnsi="David" w:hint="cs"/>
          <w:rtl/>
        </w:rPr>
        <w:t>ידיהם</w:t>
      </w:r>
      <w:r w:rsidRPr="0015174A">
        <w:rPr>
          <w:rFonts w:ascii="David" w:hAnsi="David"/>
          <w:rtl/>
        </w:rPr>
        <w:t xml:space="preserve"> </w:t>
      </w:r>
      <w:r w:rsidRPr="0015174A">
        <w:rPr>
          <w:rFonts w:ascii="David" w:hAnsi="David" w:hint="cs"/>
          <w:rtl/>
        </w:rPr>
        <w:t>די</w:t>
      </w:r>
      <w:r w:rsidRPr="0015174A">
        <w:rPr>
          <w:rFonts w:ascii="David" w:hAnsi="David"/>
          <w:rtl/>
        </w:rPr>
        <w:t xml:space="preserve"> </w:t>
      </w:r>
      <w:r w:rsidRPr="0015174A">
        <w:rPr>
          <w:rFonts w:ascii="David" w:hAnsi="David" w:hint="cs"/>
          <w:rtl/>
        </w:rPr>
        <w:t>קרבנם</w:t>
      </w:r>
      <w:r>
        <w:rPr>
          <w:rFonts w:ascii="David" w:hAnsi="David" w:hint="cs"/>
          <w:rtl/>
        </w:rPr>
        <w:t>.</w:t>
      </w:r>
      <w:r w:rsidRPr="0015174A">
        <w:rPr>
          <w:rFonts w:ascii="David" w:hAnsi="David"/>
          <w:rtl/>
        </w:rPr>
        <w:t xml:space="preserve"> </w:t>
      </w:r>
      <w:r w:rsidRPr="0015174A">
        <w:rPr>
          <w:rFonts w:ascii="David" w:hAnsi="David" w:hint="cs"/>
          <w:rtl/>
        </w:rPr>
        <w:t>אבל</w:t>
      </w:r>
      <w:r w:rsidRPr="0015174A">
        <w:rPr>
          <w:rFonts w:ascii="David" w:hAnsi="David"/>
          <w:rtl/>
        </w:rPr>
        <w:t xml:space="preserve"> </w:t>
      </w:r>
      <w:r w:rsidRPr="0015174A">
        <w:rPr>
          <w:rFonts w:ascii="David" w:hAnsi="David" w:hint="cs"/>
          <w:rtl/>
        </w:rPr>
        <w:t>בחטאות</w:t>
      </w:r>
      <w:r w:rsidRPr="0015174A">
        <w:rPr>
          <w:rFonts w:ascii="David" w:hAnsi="David"/>
          <w:rtl/>
        </w:rPr>
        <w:t xml:space="preserve"> </w:t>
      </w:r>
      <w:r w:rsidRPr="0015174A">
        <w:rPr>
          <w:rFonts w:ascii="David" w:hAnsi="David" w:hint="cs"/>
          <w:rtl/>
        </w:rPr>
        <w:t>ההדיוטים</w:t>
      </w:r>
      <w:r w:rsidRPr="0015174A">
        <w:rPr>
          <w:rFonts w:ascii="David" w:hAnsi="David"/>
          <w:rtl/>
        </w:rPr>
        <w:t xml:space="preserve"> </w:t>
      </w:r>
      <w:r w:rsidRPr="0015174A">
        <w:rPr>
          <w:rFonts w:ascii="David" w:hAnsi="David" w:hint="cs"/>
          <w:rtl/>
        </w:rPr>
        <w:t>אומר</w:t>
      </w:r>
      <w:r w:rsidRPr="0015174A">
        <w:rPr>
          <w:rFonts w:ascii="David" w:hAnsi="David"/>
          <w:rtl/>
        </w:rPr>
        <w:t xml:space="preserve"> </w:t>
      </w:r>
      <w:r w:rsidRPr="0015174A">
        <w:rPr>
          <w:rFonts w:ascii="David" w:hAnsi="David" w:hint="cs"/>
          <w:rtl/>
        </w:rPr>
        <w:t>אני</w:t>
      </w:r>
      <w:r w:rsidRPr="0015174A">
        <w:rPr>
          <w:rFonts w:ascii="David" w:hAnsi="David"/>
          <w:rtl/>
        </w:rPr>
        <w:t xml:space="preserve"> </w:t>
      </w:r>
      <w:r w:rsidRPr="0015174A">
        <w:rPr>
          <w:rFonts w:ascii="David" w:hAnsi="David" w:hint="cs"/>
          <w:rtl/>
        </w:rPr>
        <w:t>שאינו</w:t>
      </w:r>
      <w:r w:rsidRPr="0015174A">
        <w:rPr>
          <w:rFonts w:ascii="David" w:hAnsi="David"/>
          <w:rtl/>
        </w:rPr>
        <w:t xml:space="preserve"> </w:t>
      </w:r>
      <w:r w:rsidRPr="0015174A">
        <w:rPr>
          <w:rFonts w:ascii="David" w:hAnsi="David" w:hint="cs"/>
          <w:rtl/>
        </w:rPr>
        <w:t>בלבד</w:t>
      </w:r>
      <w:r w:rsidRPr="0015174A">
        <w:rPr>
          <w:rFonts w:ascii="David" w:hAnsi="David"/>
          <w:rtl/>
        </w:rPr>
        <w:t xml:space="preserve"> </w:t>
      </w:r>
      <w:r w:rsidRPr="0015174A">
        <w:rPr>
          <w:rFonts w:ascii="David" w:hAnsi="David" w:hint="cs"/>
          <w:rtl/>
        </w:rPr>
        <w:t>על</w:t>
      </w:r>
      <w:r w:rsidRPr="0015174A">
        <w:rPr>
          <w:rFonts w:ascii="David" w:hAnsi="David"/>
          <w:rtl/>
        </w:rPr>
        <w:t xml:space="preserve"> </w:t>
      </w:r>
      <w:r w:rsidRPr="0015174A">
        <w:rPr>
          <w:rFonts w:ascii="David" w:hAnsi="David" w:hint="cs"/>
          <w:rtl/>
        </w:rPr>
        <w:t>המין</w:t>
      </w:r>
      <w:r w:rsidRPr="0015174A">
        <w:rPr>
          <w:rFonts w:ascii="David" w:hAnsi="David"/>
          <w:rtl/>
        </w:rPr>
        <w:t xml:space="preserve"> </w:t>
      </w:r>
      <w:r w:rsidRPr="0015174A">
        <w:rPr>
          <w:rFonts w:ascii="David" w:hAnsi="David" w:hint="cs"/>
          <w:rtl/>
        </w:rPr>
        <w:t>הזה</w:t>
      </w:r>
      <w:r w:rsidRPr="0015174A">
        <w:rPr>
          <w:rFonts w:ascii="David" w:hAnsi="David"/>
          <w:rtl/>
        </w:rPr>
        <w:t xml:space="preserve"> </w:t>
      </w:r>
      <w:r w:rsidRPr="0015174A">
        <w:rPr>
          <w:rFonts w:ascii="David" w:hAnsi="David" w:hint="cs"/>
          <w:rtl/>
        </w:rPr>
        <w:t>מהחטאת</w:t>
      </w:r>
      <w:r w:rsidRPr="0015174A">
        <w:rPr>
          <w:rFonts w:ascii="David" w:hAnsi="David"/>
          <w:rtl/>
        </w:rPr>
        <w:t xml:space="preserve"> </w:t>
      </w:r>
      <w:r w:rsidRPr="00B314A4">
        <w:rPr>
          <w:rFonts w:ascii="David" w:hAnsi="David" w:hint="cs"/>
          <w:b/>
          <w:bCs/>
          <w:rtl/>
        </w:rPr>
        <w:t>אבל</w:t>
      </w:r>
      <w:r w:rsidRPr="00B314A4">
        <w:rPr>
          <w:rFonts w:ascii="David" w:hAnsi="David"/>
          <w:b/>
          <w:bCs/>
          <w:rtl/>
        </w:rPr>
        <w:t xml:space="preserve"> </w:t>
      </w:r>
      <w:r w:rsidRPr="00B314A4">
        <w:rPr>
          <w:rFonts w:ascii="David" w:hAnsi="David" w:hint="cs"/>
          <w:b/>
          <w:bCs/>
          <w:rtl/>
        </w:rPr>
        <w:t>הוא</w:t>
      </w:r>
      <w:r w:rsidRPr="00B314A4">
        <w:rPr>
          <w:rFonts w:ascii="David" w:hAnsi="David"/>
          <w:b/>
          <w:bCs/>
          <w:rtl/>
        </w:rPr>
        <w:t xml:space="preserve"> </w:t>
      </w:r>
      <w:r w:rsidRPr="00B314A4">
        <w:rPr>
          <w:rFonts w:ascii="David" w:hAnsi="David" w:hint="cs"/>
          <w:b/>
          <w:bCs/>
          <w:rtl/>
        </w:rPr>
        <w:t>כולל</w:t>
      </w:r>
      <w:r w:rsidRPr="00B314A4">
        <w:rPr>
          <w:rFonts w:ascii="David" w:hAnsi="David"/>
          <w:b/>
          <w:bCs/>
          <w:rtl/>
        </w:rPr>
        <w:t xml:space="preserve"> </w:t>
      </w:r>
      <w:r w:rsidRPr="00B314A4">
        <w:rPr>
          <w:rFonts w:ascii="David" w:hAnsi="David" w:hint="cs"/>
          <w:b/>
          <w:bCs/>
          <w:rtl/>
        </w:rPr>
        <w:t>כל</w:t>
      </w:r>
      <w:r w:rsidRPr="00B314A4">
        <w:rPr>
          <w:rFonts w:ascii="David" w:hAnsi="David"/>
          <w:b/>
          <w:bCs/>
          <w:rtl/>
        </w:rPr>
        <w:t xml:space="preserve"> </w:t>
      </w:r>
      <w:r w:rsidRPr="00B314A4">
        <w:rPr>
          <w:rFonts w:ascii="David" w:hAnsi="David" w:hint="cs"/>
          <w:b/>
          <w:bCs/>
          <w:rtl/>
        </w:rPr>
        <w:t>מיני</w:t>
      </w:r>
      <w:r w:rsidRPr="00B314A4">
        <w:rPr>
          <w:rFonts w:ascii="David" w:hAnsi="David"/>
          <w:b/>
          <w:bCs/>
          <w:rtl/>
        </w:rPr>
        <w:t xml:space="preserve"> </w:t>
      </w:r>
      <w:r w:rsidRPr="00B314A4">
        <w:rPr>
          <w:rFonts w:ascii="David" w:hAnsi="David" w:hint="cs"/>
          <w:b/>
          <w:bCs/>
          <w:rtl/>
        </w:rPr>
        <w:t>החטאת</w:t>
      </w:r>
      <w:r w:rsidRPr="00B314A4">
        <w:rPr>
          <w:rFonts w:ascii="David" w:hAnsi="David"/>
          <w:b/>
          <w:bCs/>
          <w:rtl/>
        </w:rPr>
        <w:t xml:space="preserve"> </w:t>
      </w:r>
      <w:r w:rsidRPr="00B314A4">
        <w:rPr>
          <w:rFonts w:ascii="David" w:hAnsi="David" w:hint="cs"/>
          <w:b/>
          <w:bCs/>
          <w:rtl/>
        </w:rPr>
        <w:t>אשר</w:t>
      </w:r>
      <w:r w:rsidRPr="00B314A4">
        <w:rPr>
          <w:rFonts w:ascii="David" w:hAnsi="David"/>
          <w:b/>
          <w:bCs/>
          <w:rtl/>
        </w:rPr>
        <w:t xml:space="preserve"> </w:t>
      </w:r>
      <w:r w:rsidRPr="00B314A4">
        <w:rPr>
          <w:rFonts w:ascii="David" w:hAnsi="David" w:hint="cs"/>
          <w:b/>
          <w:bCs/>
          <w:rtl/>
        </w:rPr>
        <w:t>זכר</w:t>
      </w:r>
      <w:r w:rsidRPr="00B314A4">
        <w:rPr>
          <w:rFonts w:ascii="David" w:hAnsi="David"/>
          <w:b/>
          <w:bCs/>
          <w:rtl/>
        </w:rPr>
        <w:t xml:space="preserve"> </w:t>
      </w:r>
      <w:r w:rsidRPr="00B314A4">
        <w:rPr>
          <w:rFonts w:ascii="David" w:hAnsi="David" w:hint="cs"/>
          <w:b/>
          <w:bCs/>
          <w:rtl/>
        </w:rPr>
        <w:t>מהם</w:t>
      </w:r>
      <w:r>
        <w:rPr>
          <w:rFonts w:ascii="David" w:hAnsi="David" w:hint="cs"/>
          <w:b/>
          <w:bCs/>
          <w:rtl/>
        </w:rPr>
        <w:t>,</w:t>
      </w:r>
      <w:r w:rsidRPr="0015174A">
        <w:rPr>
          <w:rFonts w:ascii="David" w:hAnsi="David"/>
          <w:rtl/>
        </w:rPr>
        <w:t xml:space="preserve"> </w:t>
      </w:r>
      <w:r w:rsidRPr="0015174A">
        <w:rPr>
          <w:rFonts w:ascii="David" w:hAnsi="David" w:hint="cs"/>
          <w:rtl/>
        </w:rPr>
        <w:t>כי</w:t>
      </w:r>
      <w:r w:rsidRPr="0015174A">
        <w:rPr>
          <w:rFonts w:ascii="David" w:hAnsi="David"/>
          <w:rtl/>
        </w:rPr>
        <w:t xml:space="preserve"> </w:t>
      </w:r>
      <w:r w:rsidRPr="0015174A">
        <w:rPr>
          <w:rFonts w:ascii="David" w:hAnsi="David" w:hint="cs"/>
          <w:rtl/>
        </w:rPr>
        <w:t>אחרי</w:t>
      </w:r>
      <w:r w:rsidRPr="0015174A">
        <w:rPr>
          <w:rFonts w:ascii="David" w:hAnsi="David"/>
          <w:rtl/>
        </w:rPr>
        <w:t xml:space="preserve"> </w:t>
      </w:r>
      <w:r w:rsidRPr="0015174A">
        <w:rPr>
          <w:rFonts w:ascii="David" w:hAnsi="David" w:hint="cs"/>
          <w:rtl/>
        </w:rPr>
        <w:t>שפירש</w:t>
      </w:r>
      <w:r w:rsidRPr="0015174A">
        <w:rPr>
          <w:rFonts w:ascii="David" w:hAnsi="David"/>
          <w:rtl/>
        </w:rPr>
        <w:t xml:space="preserve"> </w:t>
      </w:r>
      <w:r w:rsidRPr="0015174A">
        <w:rPr>
          <w:rFonts w:ascii="David" w:hAnsi="David" w:hint="cs"/>
          <w:rtl/>
        </w:rPr>
        <w:t>מיני</w:t>
      </w:r>
      <w:r w:rsidRPr="0015174A">
        <w:rPr>
          <w:rFonts w:ascii="David" w:hAnsi="David"/>
          <w:rtl/>
        </w:rPr>
        <w:t xml:space="preserve"> </w:t>
      </w:r>
      <w:r w:rsidRPr="0015174A">
        <w:rPr>
          <w:rFonts w:ascii="David" w:hAnsi="David" w:hint="cs"/>
          <w:rtl/>
        </w:rPr>
        <w:t>החטאת</w:t>
      </w:r>
      <w:r w:rsidRPr="0015174A">
        <w:rPr>
          <w:rFonts w:ascii="David" w:hAnsi="David"/>
          <w:rtl/>
        </w:rPr>
        <w:t xml:space="preserve"> </w:t>
      </w:r>
      <w:r w:rsidRPr="0015174A">
        <w:rPr>
          <w:rFonts w:ascii="David" w:hAnsi="David" w:hint="cs"/>
          <w:rtl/>
        </w:rPr>
        <w:t>כלם</w:t>
      </w:r>
      <w:r w:rsidRPr="0015174A">
        <w:rPr>
          <w:rFonts w:ascii="David" w:hAnsi="David"/>
          <w:rtl/>
        </w:rPr>
        <w:t xml:space="preserve"> </w:t>
      </w:r>
      <w:r w:rsidRPr="0015174A">
        <w:rPr>
          <w:rFonts w:ascii="David" w:hAnsi="David" w:hint="cs"/>
          <w:rtl/>
        </w:rPr>
        <w:t>נתן</w:t>
      </w:r>
      <w:r w:rsidRPr="0015174A">
        <w:rPr>
          <w:rFonts w:ascii="David" w:hAnsi="David"/>
          <w:rtl/>
        </w:rPr>
        <w:t xml:space="preserve"> </w:t>
      </w:r>
      <w:r w:rsidRPr="0015174A">
        <w:rPr>
          <w:rFonts w:ascii="David" w:hAnsi="David" w:hint="cs"/>
          <w:rtl/>
        </w:rPr>
        <w:t>משפט</w:t>
      </w:r>
      <w:r w:rsidRPr="0015174A">
        <w:rPr>
          <w:rFonts w:ascii="David" w:hAnsi="David"/>
          <w:rtl/>
        </w:rPr>
        <w:t xml:space="preserve"> </w:t>
      </w:r>
      <w:r w:rsidRPr="0015174A">
        <w:rPr>
          <w:rFonts w:ascii="David" w:hAnsi="David" w:hint="cs"/>
          <w:rtl/>
        </w:rPr>
        <w:t>כולל</w:t>
      </w:r>
      <w:r w:rsidRPr="0015174A">
        <w:rPr>
          <w:rFonts w:ascii="David" w:hAnsi="David"/>
          <w:rtl/>
        </w:rPr>
        <w:t xml:space="preserve"> </w:t>
      </w:r>
      <w:proofErr w:type="spellStart"/>
      <w:r w:rsidRPr="0015174A">
        <w:rPr>
          <w:rFonts w:ascii="David" w:hAnsi="David" w:hint="cs"/>
          <w:rtl/>
        </w:rPr>
        <w:t>לכלם</w:t>
      </w:r>
      <w:proofErr w:type="spellEnd"/>
      <w:r>
        <w:rPr>
          <w:rFonts w:ascii="David" w:hAnsi="David" w:hint="cs"/>
          <w:rtl/>
        </w:rPr>
        <w:t>,</w:t>
      </w:r>
      <w:r w:rsidRPr="0015174A">
        <w:rPr>
          <w:rFonts w:ascii="David" w:hAnsi="David"/>
          <w:rtl/>
        </w:rPr>
        <w:t xml:space="preserve"> </w:t>
      </w:r>
      <w:r w:rsidRPr="0015174A">
        <w:rPr>
          <w:rFonts w:ascii="David" w:hAnsi="David" w:hint="cs"/>
          <w:rtl/>
        </w:rPr>
        <w:t>והוא</w:t>
      </w:r>
      <w:r w:rsidRPr="0015174A">
        <w:rPr>
          <w:rFonts w:ascii="David" w:hAnsi="David"/>
          <w:rtl/>
        </w:rPr>
        <w:t xml:space="preserve"> </w:t>
      </w:r>
      <w:r w:rsidRPr="0015174A">
        <w:rPr>
          <w:rFonts w:ascii="David" w:hAnsi="David" w:hint="cs"/>
          <w:rtl/>
        </w:rPr>
        <w:t>שאם</w:t>
      </w:r>
      <w:r w:rsidRPr="0015174A">
        <w:rPr>
          <w:rFonts w:ascii="David" w:hAnsi="David"/>
          <w:rtl/>
        </w:rPr>
        <w:t xml:space="preserve"> </w:t>
      </w:r>
      <w:r w:rsidRPr="0015174A">
        <w:rPr>
          <w:rFonts w:ascii="David" w:hAnsi="David" w:hint="cs"/>
          <w:rtl/>
        </w:rPr>
        <w:t>יהיה</w:t>
      </w:r>
      <w:r w:rsidRPr="0015174A">
        <w:rPr>
          <w:rFonts w:ascii="David" w:hAnsi="David"/>
          <w:rtl/>
        </w:rPr>
        <w:t xml:space="preserve"> </w:t>
      </w:r>
      <w:r w:rsidRPr="0015174A">
        <w:rPr>
          <w:rFonts w:ascii="David" w:hAnsi="David" w:hint="cs"/>
          <w:rtl/>
        </w:rPr>
        <w:t>המקריב</w:t>
      </w:r>
      <w:r w:rsidRPr="0015174A">
        <w:rPr>
          <w:rFonts w:ascii="David" w:hAnsi="David"/>
          <w:rtl/>
        </w:rPr>
        <w:t xml:space="preserve"> </w:t>
      </w:r>
      <w:r w:rsidRPr="0015174A">
        <w:rPr>
          <w:rFonts w:ascii="David" w:hAnsi="David" w:hint="cs"/>
          <w:rtl/>
        </w:rPr>
        <w:t>דל</w:t>
      </w:r>
      <w:r w:rsidRPr="0015174A">
        <w:rPr>
          <w:rFonts w:ascii="David" w:hAnsi="David"/>
          <w:rtl/>
        </w:rPr>
        <w:t xml:space="preserve"> </w:t>
      </w:r>
      <w:r w:rsidRPr="0015174A">
        <w:rPr>
          <w:rFonts w:ascii="David" w:hAnsi="David" w:hint="cs"/>
          <w:rtl/>
        </w:rPr>
        <w:t>ולא</w:t>
      </w:r>
      <w:r w:rsidRPr="0015174A">
        <w:rPr>
          <w:rFonts w:ascii="David" w:hAnsi="David"/>
          <w:rtl/>
        </w:rPr>
        <w:t xml:space="preserve"> </w:t>
      </w:r>
      <w:r w:rsidRPr="0015174A">
        <w:rPr>
          <w:rFonts w:ascii="David" w:hAnsi="David" w:hint="cs"/>
          <w:rtl/>
        </w:rPr>
        <w:t>תשיג</w:t>
      </w:r>
      <w:r w:rsidRPr="0015174A">
        <w:rPr>
          <w:rFonts w:ascii="David" w:hAnsi="David"/>
          <w:rtl/>
        </w:rPr>
        <w:t xml:space="preserve"> </w:t>
      </w:r>
      <w:r w:rsidRPr="0015174A">
        <w:rPr>
          <w:rFonts w:ascii="David" w:hAnsi="David" w:hint="cs"/>
          <w:rtl/>
        </w:rPr>
        <w:t>ידו</w:t>
      </w:r>
      <w:r w:rsidRPr="0015174A">
        <w:rPr>
          <w:rFonts w:ascii="David" w:hAnsi="David"/>
          <w:rtl/>
        </w:rPr>
        <w:t xml:space="preserve"> </w:t>
      </w:r>
      <w:r w:rsidRPr="0015174A">
        <w:rPr>
          <w:rFonts w:ascii="David" w:hAnsi="David" w:hint="cs"/>
          <w:rtl/>
        </w:rPr>
        <w:t>להביא</w:t>
      </w:r>
      <w:r w:rsidRPr="0015174A">
        <w:rPr>
          <w:rFonts w:ascii="David" w:hAnsi="David"/>
          <w:rtl/>
        </w:rPr>
        <w:t xml:space="preserve"> </w:t>
      </w:r>
      <w:r w:rsidRPr="0015174A">
        <w:rPr>
          <w:rFonts w:ascii="David" w:hAnsi="David" w:hint="cs"/>
          <w:rtl/>
        </w:rPr>
        <w:t>כבשה</w:t>
      </w:r>
      <w:r w:rsidRPr="0015174A">
        <w:rPr>
          <w:rFonts w:ascii="David" w:hAnsi="David"/>
          <w:rtl/>
        </w:rPr>
        <w:t xml:space="preserve"> </w:t>
      </w:r>
      <w:r w:rsidRPr="0015174A">
        <w:rPr>
          <w:rFonts w:ascii="David" w:hAnsi="David" w:hint="cs"/>
          <w:rtl/>
        </w:rPr>
        <w:t>או</w:t>
      </w:r>
      <w:r w:rsidRPr="0015174A">
        <w:rPr>
          <w:rFonts w:ascii="David" w:hAnsi="David"/>
          <w:rtl/>
        </w:rPr>
        <w:t xml:space="preserve"> </w:t>
      </w:r>
      <w:r w:rsidRPr="0015174A">
        <w:rPr>
          <w:rFonts w:ascii="David" w:hAnsi="David" w:hint="cs"/>
          <w:rtl/>
        </w:rPr>
        <w:t>שעירה</w:t>
      </w:r>
      <w:r w:rsidRPr="0015174A">
        <w:rPr>
          <w:rFonts w:ascii="David" w:hAnsi="David"/>
          <w:rtl/>
        </w:rPr>
        <w:t xml:space="preserve"> </w:t>
      </w:r>
      <w:r w:rsidRPr="0015174A">
        <w:rPr>
          <w:rFonts w:ascii="David" w:hAnsi="David" w:hint="cs"/>
          <w:rtl/>
        </w:rPr>
        <w:t>שאז</w:t>
      </w:r>
      <w:r w:rsidRPr="0015174A">
        <w:rPr>
          <w:rFonts w:ascii="David" w:hAnsi="David"/>
          <w:rtl/>
        </w:rPr>
        <w:t xml:space="preserve"> </w:t>
      </w:r>
      <w:r w:rsidRPr="0015174A">
        <w:rPr>
          <w:rFonts w:ascii="David" w:hAnsi="David" w:hint="cs"/>
          <w:rtl/>
        </w:rPr>
        <w:t>יביא</w:t>
      </w:r>
      <w:r w:rsidRPr="0015174A">
        <w:rPr>
          <w:rFonts w:ascii="David" w:hAnsi="David"/>
          <w:rtl/>
        </w:rPr>
        <w:t xml:space="preserve"> </w:t>
      </w:r>
      <w:r w:rsidRPr="0015174A">
        <w:rPr>
          <w:rFonts w:ascii="David" w:hAnsi="David" w:hint="cs"/>
          <w:rtl/>
        </w:rPr>
        <w:t>שתי</w:t>
      </w:r>
      <w:r w:rsidRPr="0015174A">
        <w:rPr>
          <w:rFonts w:ascii="David" w:hAnsi="David"/>
          <w:rtl/>
        </w:rPr>
        <w:t xml:space="preserve"> </w:t>
      </w:r>
      <w:r w:rsidRPr="0015174A">
        <w:rPr>
          <w:rFonts w:ascii="David" w:hAnsi="David" w:hint="cs"/>
          <w:rtl/>
        </w:rPr>
        <w:t>תורים</w:t>
      </w:r>
      <w:r w:rsidRPr="0015174A">
        <w:rPr>
          <w:rFonts w:ascii="David" w:hAnsi="David"/>
          <w:rtl/>
        </w:rPr>
        <w:t xml:space="preserve"> </w:t>
      </w:r>
      <w:r w:rsidRPr="0015174A">
        <w:rPr>
          <w:rFonts w:ascii="David" w:hAnsi="David" w:hint="cs"/>
          <w:rtl/>
        </w:rPr>
        <w:t>או</w:t>
      </w:r>
      <w:r w:rsidRPr="0015174A">
        <w:rPr>
          <w:rFonts w:ascii="David" w:hAnsi="David"/>
          <w:rtl/>
        </w:rPr>
        <w:t xml:space="preserve"> </w:t>
      </w:r>
      <w:r w:rsidRPr="0015174A">
        <w:rPr>
          <w:rFonts w:ascii="David" w:hAnsi="David" w:hint="cs"/>
          <w:rtl/>
        </w:rPr>
        <w:t>שני</w:t>
      </w:r>
      <w:r w:rsidRPr="0015174A">
        <w:rPr>
          <w:rFonts w:ascii="David" w:hAnsi="David"/>
          <w:rtl/>
        </w:rPr>
        <w:t xml:space="preserve"> </w:t>
      </w:r>
      <w:r w:rsidRPr="0015174A">
        <w:rPr>
          <w:rFonts w:ascii="David" w:hAnsi="David" w:hint="cs"/>
          <w:rtl/>
        </w:rPr>
        <w:t>בני</w:t>
      </w:r>
      <w:r w:rsidRPr="0015174A">
        <w:rPr>
          <w:rFonts w:ascii="David" w:hAnsi="David"/>
          <w:rtl/>
        </w:rPr>
        <w:t xml:space="preserve"> </w:t>
      </w:r>
      <w:r w:rsidRPr="0015174A">
        <w:rPr>
          <w:rFonts w:ascii="David" w:hAnsi="David" w:hint="cs"/>
          <w:rtl/>
        </w:rPr>
        <w:t>יונה</w:t>
      </w:r>
      <w:r>
        <w:rPr>
          <w:rFonts w:ascii="David" w:hAnsi="David" w:hint="cs"/>
          <w:rtl/>
        </w:rPr>
        <w:t>"</w:t>
      </w:r>
      <w:r>
        <w:rPr>
          <w:rFonts w:ascii="David" w:hAnsi="David"/>
          <w:rtl/>
        </w:rPr>
        <w:t>.</w:t>
      </w:r>
      <w:r>
        <w:rPr>
          <w:rStyle w:val="a5"/>
          <w:rFonts w:ascii="David" w:hAnsi="David"/>
          <w:sz w:val="24"/>
          <w:rtl/>
        </w:rPr>
        <w:footnoteReference w:id="5"/>
      </w:r>
    </w:p>
    <w:p w14:paraId="4524E095" w14:textId="56D3959C" w:rsidR="006F0018" w:rsidRDefault="006F0018" w:rsidP="00367660">
      <w:pPr>
        <w:rPr>
          <w:rFonts w:ascii="David" w:hAnsi="David"/>
          <w:rtl/>
        </w:rPr>
      </w:pPr>
      <w:r>
        <w:rPr>
          <w:rFonts w:ascii="David" w:hAnsi="David" w:hint="cs"/>
          <w:rtl/>
        </w:rPr>
        <w:t>אברבנאל פותח ואומר שאופציית ההקרבה לעני ממוענת דווקא ליחיד ולא לכ</w:t>
      </w:r>
      <w:r w:rsidR="009B1220">
        <w:rPr>
          <w:rFonts w:ascii="David" w:hAnsi="David" w:hint="cs"/>
          <w:rtl/>
        </w:rPr>
        <w:t>ו</w:t>
      </w:r>
      <w:r>
        <w:rPr>
          <w:rFonts w:ascii="David" w:hAnsi="David" w:hint="cs"/>
          <w:rtl/>
        </w:rPr>
        <w:t xml:space="preserve">הן הגדול, </w:t>
      </w:r>
      <w:r w:rsidR="009B1220">
        <w:rPr>
          <w:rFonts w:ascii="David" w:hAnsi="David" w:hint="cs"/>
          <w:rtl/>
        </w:rPr>
        <w:t>ל</w:t>
      </w:r>
      <w:r>
        <w:rPr>
          <w:rFonts w:ascii="David" w:hAnsi="David" w:hint="cs"/>
          <w:rtl/>
        </w:rPr>
        <w:t>כל העדה ו</w:t>
      </w:r>
      <w:r w:rsidR="009B1220">
        <w:rPr>
          <w:rFonts w:ascii="David" w:hAnsi="David" w:hint="cs"/>
          <w:rtl/>
        </w:rPr>
        <w:t>ל</w:t>
      </w:r>
      <w:r>
        <w:rPr>
          <w:rFonts w:ascii="David" w:hAnsi="David" w:hint="cs"/>
          <w:rtl/>
        </w:rPr>
        <w:t xml:space="preserve">נשיא, מפני חוסר הסבירות שהם לא יוכלו להרשות לעצמם פר או שעיר. </w:t>
      </w:r>
      <w:r w:rsidR="00367660">
        <w:rPr>
          <w:rFonts w:ascii="David" w:hAnsi="David" w:hint="cs"/>
          <w:rtl/>
        </w:rPr>
        <w:t xml:space="preserve">רק </w:t>
      </w:r>
      <w:r>
        <w:rPr>
          <w:rFonts w:ascii="David" w:hAnsi="David" w:hint="cs"/>
          <w:rtl/>
        </w:rPr>
        <w:t>לגבי היחיד אופציות ההקרבה השונות תקפות על כל העבירות שבגינן מתחייבים בחטאת ולא רק לגבי שלושת המקרים שמוזכרים בפירוש בתחילת הפרק. זו דרך המלך גם בקרב פרשנים מודרניים,</w:t>
      </w:r>
      <w:r>
        <w:rPr>
          <w:rStyle w:val="a5"/>
          <w:rFonts w:ascii="David" w:hAnsi="David"/>
          <w:sz w:val="24"/>
          <w:rtl/>
        </w:rPr>
        <w:footnoteReference w:id="6"/>
      </w:r>
      <w:r>
        <w:rPr>
          <w:rFonts w:ascii="David" w:hAnsi="David" w:hint="cs"/>
          <w:rtl/>
        </w:rPr>
        <w:t xml:space="preserve"> ולפי קריאה זו, בכל עבירה שאדם עשה בשוגג התורה פותחת בפניו שלוש אופציות שמשתנות לפי יכולתו הכלכלית. אין צורך לומר שעל פי הצעה זו הצורך להבין מה המייחד את שלושת המקרים שמובאים בתחילת תיאור חטאת עולה ויורד פוחת. מבחינה הלכתית-משפטית אין נפקא מינ</w:t>
      </w:r>
      <w:r w:rsidR="00367660">
        <w:rPr>
          <w:rFonts w:ascii="David" w:hAnsi="David" w:hint="cs"/>
          <w:rtl/>
        </w:rPr>
        <w:t>ה</w:t>
      </w:r>
      <w:r>
        <w:rPr>
          <w:rFonts w:ascii="David" w:hAnsi="David" w:hint="cs"/>
          <w:rtl/>
        </w:rPr>
        <w:t xml:space="preserve"> בין מקרים אלו </w:t>
      </w:r>
      <w:r w:rsidR="00367660">
        <w:rPr>
          <w:rFonts w:ascii="David" w:hAnsi="David" w:hint="cs"/>
          <w:rtl/>
        </w:rPr>
        <w:t xml:space="preserve">ובין שאר </w:t>
      </w:r>
      <w:r>
        <w:rPr>
          <w:rFonts w:ascii="David" w:hAnsi="David" w:hint="cs"/>
          <w:rtl/>
        </w:rPr>
        <w:t xml:space="preserve">המקרים שבהם מתחייבים חטאת. עדיין יש להבין מדוע דווקא אלו הדוגמאות שנבחרו, אך אין זה דומה למשקל שיש לשאלה זו לפי הקריאה </w:t>
      </w:r>
      <w:r w:rsidR="00367660">
        <w:rPr>
          <w:rFonts w:ascii="David" w:hAnsi="David" w:hint="cs"/>
          <w:rtl/>
        </w:rPr>
        <w:t>החלופית</w:t>
      </w:r>
      <w:r>
        <w:rPr>
          <w:rFonts w:ascii="David" w:hAnsi="David" w:hint="cs"/>
          <w:rtl/>
        </w:rPr>
        <w:t xml:space="preserve">, שיש רק שלוש עבירות </w:t>
      </w:r>
      <w:r w:rsidR="00367660">
        <w:rPr>
          <w:rFonts w:ascii="David" w:hAnsi="David" w:hint="cs"/>
          <w:rtl/>
        </w:rPr>
        <w:t xml:space="preserve">שעליהן </w:t>
      </w:r>
      <w:r>
        <w:rPr>
          <w:rFonts w:ascii="David" w:hAnsi="David" w:hint="cs"/>
          <w:rtl/>
        </w:rPr>
        <w:t>יכול אדם עני להקל בחטאת שהוא מביא. אם הוא עני ואין ידו משגת עליו יהיה לחסוך פרוטה לפרוטה עד שיוכל להרשות לעצמו כשבה או שעירה.</w:t>
      </w:r>
    </w:p>
    <w:p w14:paraId="32C8A0A0" w14:textId="0E1F59DE" w:rsidR="006F0018" w:rsidRDefault="006F0018" w:rsidP="00367660">
      <w:pPr>
        <w:rPr>
          <w:rFonts w:ascii="David" w:hAnsi="David"/>
          <w:rtl/>
        </w:rPr>
      </w:pPr>
      <w:r>
        <w:rPr>
          <w:rFonts w:ascii="David" w:hAnsi="David"/>
          <w:rtl/>
        </w:rPr>
        <w:lastRenderedPageBreak/>
        <w:tab/>
      </w:r>
      <w:proofErr w:type="spellStart"/>
      <w:r>
        <w:rPr>
          <w:rFonts w:ascii="David" w:hAnsi="David" w:hint="cs"/>
          <w:rtl/>
        </w:rPr>
        <w:t>ראב"ע</w:t>
      </w:r>
      <w:proofErr w:type="spellEnd"/>
      <w:r w:rsidR="00367660">
        <w:rPr>
          <w:rFonts w:ascii="David" w:hAnsi="David" w:hint="cs"/>
          <w:rtl/>
        </w:rPr>
        <w:t>,</w:t>
      </w:r>
      <w:r>
        <w:rPr>
          <w:rFonts w:ascii="David" w:hAnsi="David" w:hint="cs"/>
          <w:rtl/>
        </w:rPr>
        <w:t xml:space="preserve"> שכנראה סבר גם הוא שבכל החטאות התורה מאפשרת לעני להביא ציפורים או סולת, הבין ששלושת המקרים האלו נזכרו במיוחד מפני שרק בהם יש חובת וידוי:</w:t>
      </w:r>
    </w:p>
    <w:p w14:paraId="55C6F490" w14:textId="509C6793" w:rsidR="006F0018" w:rsidRDefault="006F0018" w:rsidP="006F0018">
      <w:pPr>
        <w:ind w:left="720"/>
        <w:rPr>
          <w:rFonts w:ascii="David" w:hAnsi="David"/>
          <w:rtl/>
        </w:rPr>
      </w:pPr>
      <w:r>
        <w:rPr>
          <w:rFonts w:ascii="David" w:hAnsi="David" w:hint="cs"/>
          <w:rtl/>
        </w:rPr>
        <w:t>"</w:t>
      </w:r>
      <w:r w:rsidRPr="00C44F69">
        <w:rPr>
          <w:rFonts w:ascii="David" w:hAnsi="David" w:hint="cs"/>
          <w:rtl/>
        </w:rPr>
        <w:t>וטעם</w:t>
      </w:r>
      <w:r w:rsidRPr="00C44F69">
        <w:rPr>
          <w:rFonts w:ascii="David" w:hAnsi="David"/>
          <w:rtl/>
        </w:rPr>
        <w:t xml:space="preserve"> </w:t>
      </w:r>
      <w:r w:rsidRPr="00C44F69">
        <w:rPr>
          <w:rFonts w:ascii="David" w:hAnsi="David" w:hint="cs"/>
          <w:rtl/>
        </w:rPr>
        <w:t>להזכיר</w:t>
      </w:r>
      <w:r w:rsidRPr="00C44F69">
        <w:rPr>
          <w:rFonts w:ascii="David" w:hAnsi="David"/>
          <w:rtl/>
        </w:rPr>
        <w:t xml:space="preserve"> </w:t>
      </w:r>
      <w:r w:rsidRPr="00C44F69">
        <w:rPr>
          <w:rFonts w:ascii="David" w:hAnsi="David" w:hint="cs"/>
          <w:rtl/>
        </w:rPr>
        <w:t>אלה</w:t>
      </w:r>
      <w:r w:rsidRPr="00C44F69">
        <w:rPr>
          <w:rFonts w:ascii="David" w:hAnsi="David"/>
          <w:rtl/>
        </w:rPr>
        <w:t xml:space="preserve"> </w:t>
      </w:r>
      <w:r w:rsidRPr="00C44F69">
        <w:rPr>
          <w:rFonts w:ascii="David" w:hAnsi="David" w:hint="cs"/>
          <w:rtl/>
        </w:rPr>
        <w:t>שהוא</w:t>
      </w:r>
      <w:r w:rsidRPr="00C44F69">
        <w:rPr>
          <w:rFonts w:ascii="David" w:hAnsi="David"/>
          <w:rtl/>
        </w:rPr>
        <w:t xml:space="preserve"> </w:t>
      </w:r>
      <w:r w:rsidRPr="00C44F69">
        <w:rPr>
          <w:rFonts w:ascii="David" w:hAnsi="David" w:hint="cs"/>
          <w:rtl/>
        </w:rPr>
        <w:t>חייב</w:t>
      </w:r>
      <w:r w:rsidRPr="00C44F69">
        <w:rPr>
          <w:rFonts w:ascii="David" w:hAnsi="David"/>
          <w:rtl/>
        </w:rPr>
        <w:t xml:space="preserve"> </w:t>
      </w:r>
      <w:r w:rsidRPr="00C44F69">
        <w:rPr>
          <w:rFonts w:ascii="David" w:hAnsi="David" w:hint="cs"/>
          <w:rtl/>
        </w:rPr>
        <w:t>להודות</w:t>
      </w:r>
      <w:r>
        <w:rPr>
          <w:rFonts w:ascii="David" w:hAnsi="David" w:hint="cs"/>
          <w:rtl/>
        </w:rPr>
        <w:t>,</w:t>
      </w:r>
      <w:r w:rsidRPr="00C44F69">
        <w:rPr>
          <w:rFonts w:ascii="David" w:hAnsi="David"/>
          <w:rtl/>
        </w:rPr>
        <w:t xml:space="preserve"> </w:t>
      </w:r>
      <w:r w:rsidRPr="00C44F69">
        <w:rPr>
          <w:rFonts w:ascii="David" w:hAnsi="David" w:hint="cs"/>
          <w:rtl/>
        </w:rPr>
        <w:t>ועל</w:t>
      </w:r>
      <w:r w:rsidRPr="00C44F69">
        <w:rPr>
          <w:rFonts w:ascii="David" w:hAnsi="David"/>
          <w:rtl/>
        </w:rPr>
        <w:t xml:space="preserve"> </w:t>
      </w:r>
      <w:r w:rsidRPr="00C44F69">
        <w:rPr>
          <w:rFonts w:ascii="David" w:hAnsi="David" w:hint="cs"/>
          <w:rtl/>
        </w:rPr>
        <w:t>האחרות</w:t>
      </w:r>
      <w:r w:rsidRPr="00C44F69">
        <w:rPr>
          <w:rFonts w:ascii="David" w:hAnsi="David"/>
          <w:rtl/>
        </w:rPr>
        <w:t xml:space="preserve"> </w:t>
      </w:r>
      <w:r w:rsidRPr="00C44F69">
        <w:rPr>
          <w:rFonts w:ascii="David" w:hAnsi="David" w:hint="cs"/>
          <w:rtl/>
        </w:rPr>
        <w:t>שהן</w:t>
      </w:r>
      <w:r w:rsidRPr="00C44F69">
        <w:rPr>
          <w:rFonts w:ascii="David" w:hAnsi="David"/>
          <w:rtl/>
        </w:rPr>
        <w:t xml:space="preserve"> </w:t>
      </w:r>
      <w:r w:rsidRPr="00C44F69">
        <w:rPr>
          <w:rFonts w:ascii="David" w:hAnsi="David" w:hint="cs"/>
          <w:rtl/>
        </w:rPr>
        <w:t>מצות</w:t>
      </w:r>
      <w:r w:rsidRPr="00C44F69">
        <w:rPr>
          <w:rFonts w:ascii="David" w:hAnsi="David"/>
          <w:rtl/>
        </w:rPr>
        <w:t xml:space="preserve"> </w:t>
      </w:r>
      <w:r w:rsidRPr="00C44F69">
        <w:rPr>
          <w:rFonts w:ascii="David" w:hAnsi="David" w:hint="cs"/>
          <w:rtl/>
        </w:rPr>
        <w:t>לא</w:t>
      </w:r>
      <w:r w:rsidRPr="00C44F69">
        <w:rPr>
          <w:rFonts w:ascii="David" w:hAnsi="David"/>
          <w:rtl/>
        </w:rPr>
        <w:t xml:space="preserve"> </w:t>
      </w:r>
      <w:r w:rsidRPr="00C44F69">
        <w:rPr>
          <w:rFonts w:ascii="David" w:hAnsi="David" w:hint="cs"/>
          <w:rtl/>
        </w:rPr>
        <w:t>תעשה</w:t>
      </w:r>
      <w:r w:rsidRPr="00C44F69">
        <w:rPr>
          <w:rFonts w:ascii="David" w:hAnsi="David"/>
          <w:rtl/>
        </w:rPr>
        <w:t xml:space="preserve"> </w:t>
      </w:r>
      <w:r w:rsidRPr="00C44F69">
        <w:rPr>
          <w:rFonts w:ascii="David" w:hAnsi="David" w:hint="cs"/>
          <w:rtl/>
        </w:rPr>
        <w:t>לא</w:t>
      </w:r>
      <w:r w:rsidRPr="00C44F69">
        <w:rPr>
          <w:rFonts w:ascii="David" w:hAnsi="David"/>
          <w:rtl/>
        </w:rPr>
        <w:t xml:space="preserve"> </w:t>
      </w:r>
      <w:proofErr w:type="spellStart"/>
      <w:r w:rsidRPr="00C44F69">
        <w:rPr>
          <w:rFonts w:ascii="David" w:hAnsi="David" w:hint="cs"/>
          <w:rtl/>
        </w:rPr>
        <w:t>יתודה</w:t>
      </w:r>
      <w:proofErr w:type="spellEnd"/>
      <w:r w:rsidRPr="00C44F69">
        <w:rPr>
          <w:rFonts w:ascii="David" w:hAnsi="David"/>
          <w:rtl/>
        </w:rPr>
        <w:t xml:space="preserve"> </w:t>
      </w:r>
      <w:r w:rsidRPr="00C44F69">
        <w:rPr>
          <w:rFonts w:ascii="David" w:hAnsi="David" w:hint="cs"/>
          <w:rtl/>
        </w:rPr>
        <w:t>לפני</w:t>
      </w:r>
      <w:r w:rsidRPr="00C44F69">
        <w:rPr>
          <w:rFonts w:ascii="David" w:hAnsi="David"/>
          <w:rtl/>
        </w:rPr>
        <w:t xml:space="preserve"> </w:t>
      </w:r>
      <w:r w:rsidRPr="00C44F69">
        <w:rPr>
          <w:rFonts w:ascii="David" w:hAnsi="David" w:hint="cs"/>
          <w:rtl/>
        </w:rPr>
        <w:t>הכהן</w:t>
      </w:r>
      <w:r>
        <w:rPr>
          <w:rFonts w:ascii="David" w:hAnsi="David" w:hint="cs"/>
          <w:rtl/>
        </w:rPr>
        <w:t>,</w:t>
      </w:r>
      <w:r w:rsidRPr="00C44F69">
        <w:rPr>
          <w:rFonts w:ascii="David" w:hAnsi="David"/>
          <w:rtl/>
        </w:rPr>
        <w:t xml:space="preserve"> </w:t>
      </w:r>
      <w:r w:rsidRPr="00C44F69">
        <w:rPr>
          <w:rFonts w:ascii="David" w:hAnsi="David" w:hint="cs"/>
          <w:rtl/>
        </w:rPr>
        <w:t>והקרבן</w:t>
      </w:r>
      <w:r w:rsidRPr="00C44F69">
        <w:rPr>
          <w:rFonts w:ascii="David" w:hAnsi="David"/>
          <w:rtl/>
        </w:rPr>
        <w:t xml:space="preserve"> </w:t>
      </w:r>
      <w:r w:rsidRPr="00C44F69">
        <w:rPr>
          <w:rFonts w:ascii="David" w:hAnsi="David" w:hint="cs"/>
          <w:rtl/>
        </w:rPr>
        <w:t>אחד</w:t>
      </w:r>
      <w:r>
        <w:rPr>
          <w:rFonts w:ascii="David" w:hAnsi="David" w:hint="cs"/>
          <w:rtl/>
        </w:rPr>
        <w:t xml:space="preserve">" </w:t>
      </w:r>
      <w:r>
        <w:rPr>
          <w:rFonts w:ascii="David" w:hAnsi="David"/>
          <w:rtl/>
        </w:rPr>
        <w:tab/>
      </w:r>
      <w:r w:rsidRPr="006F0018">
        <w:rPr>
          <w:rFonts w:ascii="David" w:hAnsi="David" w:hint="cs"/>
          <w:sz w:val="20"/>
          <w:szCs w:val="20"/>
          <w:rtl/>
        </w:rPr>
        <w:t>(</w:t>
      </w:r>
      <w:proofErr w:type="spellStart"/>
      <w:r>
        <w:rPr>
          <w:rFonts w:ascii="David" w:hAnsi="David" w:hint="cs"/>
          <w:sz w:val="20"/>
          <w:szCs w:val="20"/>
          <w:rtl/>
        </w:rPr>
        <w:t>ראב"ע</w:t>
      </w:r>
      <w:proofErr w:type="spellEnd"/>
      <w:r>
        <w:rPr>
          <w:rFonts w:ascii="David" w:hAnsi="David" w:hint="cs"/>
          <w:sz w:val="20"/>
          <w:szCs w:val="20"/>
          <w:rtl/>
        </w:rPr>
        <w:t xml:space="preserve"> ויקרא </w:t>
      </w:r>
      <w:r w:rsidRPr="006F0018">
        <w:rPr>
          <w:rFonts w:ascii="David" w:hAnsi="David" w:hint="cs"/>
          <w:sz w:val="20"/>
          <w:szCs w:val="20"/>
          <w:rtl/>
        </w:rPr>
        <w:t>ה', ד)</w:t>
      </w:r>
      <w:r>
        <w:rPr>
          <w:rFonts w:ascii="David" w:hAnsi="David" w:hint="cs"/>
          <w:rtl/>
        </w:rPr>
        <w:t>.</w:t>
      </w:r>
    </w:p>
    <w:p w14:paraId="4CA11B5E" w14:textId="77777777" w:rsidR="006F0018" w:rsidRDefault="006F0018" w:rsidP="006F0018">
      <w:pPr>
        <w:rPr>
          <w:rFonts w:ascii="David" w:hAnsi="David"/>
          <w:rtl/>
        </w:rPr>
      </w:pPr>
      <w:r>
        <w:rPr>
          <w:rFonts w:ascii="David" w:hAnsi="David" w:hint="cs"/>
          <w:rtl/>
        </w:rPr>
        <w:t xml:space="preserve">עוד נדון בהמשך בחובת הווידוי שנזכרת כאן לראשונה, ויש באמת הטוענים </w:t>
      </w:r>
      <w:r>
        <w:rPr>
          <w:rFonts w:ascii="David" w:hAnsi="David"/>
          <w:rtl/>
        </w:rPr>
        <w:t>–</w:t>
      </w:r>
      <w:r>
        <w:rPr>
          <w:rFonts w:ascii="David" w:hAnsi="David" w:hint="cs"/>
          <w:rtl/>
        </w:rPr>
        <w:t xml:space="preserve"> כמו </w:t>
      </w:r>
      <w:proofErr w:type="spellStart"/>
      <w:r>
        <w:rPr>
          <w:rFonts w:ascii="David" w:hAnsi="David" w:hint="cs"/>
          <w:rtl/>
        </w:rPr>
        <w:t>ראב"ע</w:t>
      </w:r>
      <w:proofErr w:type="spellEnd"/>
      <w:r>
        <w:rPr>
          <w:rFonts w:ascii="David" w:hAnsi="David" w:hint="cs"/>
          <w:rtl/>
        </w:rPr>
        <w:t xml:space="preserve"> המצוטט </w:t>
      </w:r>
      <w:r>
        <w:rPr>
          <w:rFonts w:ascii="David" w:hAnsi="David"/>
          <w:rtl/>
        </w:rPr>
        <w:t>–</w:t>
      </w:r>
      <w:r>
        <w:rPr>
          <w:rFonts w:ascii="David" w:hAnsi="David" w:hint="cs"/>
          <w:rtl/>
        </w:rPr>
        <w:t xml:space="preserve"> שהיא חלה רק על שלושת המקרים הללו. עם זאת, סביר יותר לקשור את דין הווידוי הנזכר כאן לעצם פתיחת האפשרויות השונות להקרבה, ונראה שיש שורש אחד המבאר את התופעות כולן.</w:t>
      </w:r>
    </w:p>
    <w:p w14:paraId="5BA3C3EE" w14:textId="7B5434DF" w:rsidR="006F0018" w:rsidRDefault="006F0018" w:rsidP="00367660">
      <w:pPr>
        <w:rPr>
          <w:rFonts w:ascii="David" w:hAnsi="David"/>
          <w:rtl/>
        </w:rPr>
      </w:pPr>
      <w:r>
        <w:rPr>
          <w:rFonts w:ascii="David" w:hAnsi="David" w:hint="cs"/>
          <w:rtl/>
        </w:rPr>
        <w:t xml:space="preserve">ההצעה של אברבנאל </w:t>
      </w:r>
      <w:proofErr w:type="spellStart"/>
      <w:r>
        <w:rPr>
          <w:rFonts w:ascii="David" w:hAnsi="David" w:hint="cs"/>
          <w:rtl/>
        </w:rPr>
        <w:t>וראב"ע</w:t>
      </w:r>
      <w:proofErr w:type="spellEnd"/>
      <w:r>
        <w:rPr>
          <w:rFonts w:ascii="David" w:hAnsi="David" w:hint="cs"/>
          <w:rtl/>
        </w:rPr>
        <w:t xml:space="preserve"> לראות בדירוג הק</w:t>
      </w:r>
      <w:r w:rsidR="00367660">
        <w:rPr>
          <w:rFonts w:ascii="David" w:hAnsi="David" w:hint="cs"/>
          <w:rtl/>
        </w:rPr>
        <w:t>ו</w:t>
      </w:r>
      <w:r>
        <w:rPr>
          <w:rFonts w:ascii="David" w:hAnsi="David" w:hint="cs"/>
          <w:rtl/>
        </w:rPr>
        <w:t xml:space="preserve">רבן אופציה שתקפה בכל החטאות כולן </w:t>
      </w:r>
      <w:r w:rsidR="00367660">
        <w:rPr>
          <w:rFonts w:ascii="David" w:hAnsi="David"/>
          <w:rtl/>
        </w:rPr>
        <w:t>–</w:t>
      </w:r>
      <w:r w:rsidR="00367660">
        <w:rPr>
          <w:rFonts w:ascii="David" w:hAnsi="David" w:hint="cs"/>
          <w:rtl/>
        </w:rPr>
        <w:t xml:space="preserve"> </w:t>
      </w:r>
      <w:r>
        <w:rPr>
          <w:rFonts w:ascii="David" w:hAnsi="David" w:hint="cs"/>
          <w:rtl/>
        </w:rPr>
        <w:t>קשה בפסוקים. באמת קשה להבין מדוע התורה הזכירה דווקא שלושה מקרים ועליהם היא מזכירה את דין העולה והיורד, אם דין זה תקף בכל החטאות כולן. זאת ועוד: כפי שנראה להלן אחד מן המקרים המובאים בפתח ק</w:t>
      </w:r>
      <w:r w:rsidR="00367660">
        <w:rPr>
          <w:rFonts w:ascii="David" w:hAnsi="David" w:hint="cs"/>
          <w:rtl/>
        </w:rPr>
        <w:t>ו</w:t>
      </w:r>
      <w:r>
        <w:rPr>
          <w:rFonts w:ascii="David" w:hAnsi="David" w:hint="cs"/>
          <w:rtl/>
        </w:rPr>
        <w:t>רבן זה הוא מקרה של מזיד (אי מסירת עדות), וקשה להבין כיצד יש במקרה זה דוגמה למקרי החטאות הרגילות שבאות דווקא במקרה של שוגג. גם מבחינת לשון הפסוקים נדמה שההנחה היא שאופציה זו חלה דווקא על המקרים הנזכרים בתחילה. כך עולה הן מפתיחת תיאור הבאת הק</w:t>
      </w:r>
      <w:r w:rsidR="00367660">
        <w:rPr>
          <w:rFonts w:ascii="David" w:hAnsi="David" w:hint="cs"/>
          <w:rtl/>
        </w:rPr>
        <w:t>ו</w:t>
      </w:r>
      <w:r>
        <w:rPr>
          <w:rFonts w:ascii="David" w:hAnsi="David" w:hint="cs"/>
          <w:rtl/>
        </w:rPr>
        <w:t>רבן והן מחתימתו. בפתיחת הבאת הק</w:t>
      </w:r>
      <w:r w:rsidR="00367660">
        <w:rPr>
          <w:rFonts w:ascii="David" w:hAnsi="David" w:hint="cs"/>
          <w:rtl/>
        </w:rPr>
        <w:t>ו</w:t>
      </w:r>
      <w:r>
        <w:rPr>
          <w:rFonts w:ascii="David" w:hAnsi="David" w:hint="cs"/>
          <w:rtl/>
        </w:rPr>
        <w:t>רבן נאמר</w:t>
      </w:r>
      <w:r w:rsidRPr="00DD2E30">
        <w:rPr>
          <w:rFonts w:ascii="David" w:hAnsi="David" w:hint="cs"/>
          <w:rtl/>
        </w:rPr>
        <w:t>: "וְהָיָה</w:t>
      </w:r>
      <w:r w:rsidRPr="00DD2E30">
        <w:rPr>
          <w:rFonts w:ascii="David" w:hAnsi="David"/>
          <w:rtl/>
        </w:rPr>
        <w:t xml:space="preserve"> </w:t>
      </w:r>
      <w:r w:rsidRPr="00DD2E30">
        <w:rPr>
          <w:rFonts w:ascii="David" w:hAnsi="David" w:hint="cs"/>
          <w:rtl/>
        </w:rPr>
        <w:t>כִי</w:t>
      </w:r>
      <w:r w:rsidRPr="00DD2E30">
        <w:rPr>
          <w:rFonts w:ascii="David" w:hAnsi="David"/>
          <w:rtl/>
        </w:rPr>
        <w:t xml:space="preserve"> </w:t>
      </w:r>
      <w:r w:rsidRPr="00DD2E30">
        <w:rPr>
          <w:rFonts w:ascii="David" w:hAnsi="David" w:hint="cs"/>
          <w:rtl/>
        </w:rPr>
        <w:t>יֶאְשַׁם</w:t>
      </w:r>
      <w:r w:rsidRPr="00DD2E30">
        <w:rPr>
          <w:rFonts w:ascii="David" w:hAnsi="David"/>
          <w:rtl/>
        </w:rPr>
        <w:t xml:space="preserve"> </w:t>
      </w:r>
      <w:r w:rsidRPr="000C51DB">
        <w:rPr>
          <w:rFonts w:ascii="David" w:hAnsi="David" w:hint="cs"/>
          <w:b/>
          <w:bCs/>
          <w:rtl/>
        </w:rPr>
        <w:t>לְאַחַת</w:t>
      </w:r>
      <w:r w:rsidRPr="000C51DB">
        <w:rPr>
          <w:rFonts w:ascii="David" w:hAnsi="David"/>
          <w:b/>
          <w:bCs/>
          <w:rtl/>
        </w:rPr>
        <w:t xml:space="preserve"> </w:t>
      </w:r>
      <w:r w:rsidRPr="000C51DB">
        <w:rPr>
          <w:rFonts w:ascii="David" w:hAnsi="David" w:hint="cs"/>
          <w:b/>
          <w:bCs/>
          <w:rtl/>
        </w:rPr>
        <w:t>מֵאֵלֶּה</w:t>
      </w:r>
      <w:r w:rsidRPr="00DD2E30">
        <w:rPr>
          <w:rFonts w:ascii="David" w:hAnsi="David" w:hint="cs"/>
          <w:rtl/>
        </w:rPr>
        <w:t xml:space="preserve">" </w:t>
      </w:r>
      <w:r w:rsidRPr="006F0018">
        <w:rPr>
          <w:rFonts w:ascii="David" w:hAnsi="David" w:hint="cs"/>
          <w:sz w:val="20"/>
          <w:szCs w:val="20"/>
          <w:rtl/>
        </w:rPr>
        <w:t>(ה', ה)</w:t>
      </w:r>
      <w:r w:rsidRPr="00DD2E30">
        <w:rPr>
          <w:rFonts w:ascii="David" w:hAnsi="David" w:hint="cs"/>
          <w:rtl/>
        </w:rPr>
        <w:t>. על פניו הניסוח "לאחת מאלה" חוזר לשלוש העבירות שהוזכרו לפני כן. בדומה נאמר בחתימה: "וְכִפֶּר</w:t>
      </w:r>
      <w:r w:rsidRPr="00DD2E30">
        <w:rPr>
          <w:rFonts w:ascii="David" w:hAnsi="David"/>
          <w:rtl/>
        </w:rPr>
        <w:t xml:space="preserve"> </w:t>
      </w:r>
      <w:r w:rsidRPr="00DD2E30">
        <w:rPr>
          <w:rFonts w:ascii="David" w:hAnsi="David" w:hint="cs"/>
          <w:rtl/>
        </w:rPr>
        <w:t>עָלָיו</w:t>
      </w:r>
      <w:r w:rsidRPr="00DD2E30">
        <w:rPr>
          <w:rFonts w:ascii="David" w:hAnsi="David"/>
          <w:rtl/>
        </w:rPr>
        <w:t xml:space="preserve"> </w:t>
      </w:r>
      <w:r w:rsidRPr="00DD2E30">
        <w:rPr>
          <w:rFonts w:ascii="David" w:hAnsi="David" w:hint="cs"/>
          <w:rtl/>
        </w:rPr>
        <w:t>הַכֹּהֵן</w:t>
      </w:r>
      <w:r w:rsidRPr="00DD2E30">
        <w:rPr>
          <w:rFonts w:ascii="David" w:hAnsi="David"/>
          <w:rtl/>
        </w:rPr>
        <w:t xml:space="preserve"> </w:t>
      </w:r>
      <w:r w:rsidRPr="00DD2E30">
        <w:rPr>
          <w:rFonts w:ascii="David" w:hAnsi="David" w:hint="cs"/>
          <w:rtl/>
        </w:rPr>
        <w:t>עַל</w:t>
      </w:r>
      <w:r w:rsidRPr="00DD2E30">
        <w:rPr>
          <w:rFonts w:ascii="David" w:hAnsi="David"/>
          <w:rtl/>
        </w:rPr>
        <w:t xml:space="preserve"> </w:t>
      </w:r>
      <w:r w:rsidRPr="00DD2E30">
        <w:rPr>
          <w:rFonts w:ascii="David" w:hAnsi="David" w:hint="cs"/>
          <w:rtl/>
        </w:rPr>
        <w:t>חַטָּאתוֹ</w:t>
      </w:r>
      <w:r w:rsidRPr="00DD2E30">
        <w:rPr>
          <w:rFonts w:ascii="David" w:hAnsi="David"/>
          <w:rtl/>
        </w:rPr>
        <w:t xml:space="preserve"> </w:t>
      </w:r>
      <w:r w:rsidRPr="00DD2E30">
        <w:rPr>
          <w:rFonts w:ascii="David" w:hAnsi="David" w:hint="cs"/>
          <w:rtl/>
        </w:rPr>
        <w:t>אֲשֶׁר</w:t>
      </w:r>
      <w:r w:rsidRPr="00DD2E30">
        <w:rPr>
          <w:rFonts w:ascii="David" w:hAnsi="David"/>
          <w:rtl/>
        </w:rPr>
        <w:t xml:space="preserve"> </w:t>
      </w:r>
      <w:r w:rsidRPr="00DD2E30">
        <w:rPr>
          <w:rFonts w:ascii="David" w:hAnsi="David" w:hint="cs"/>
          <w:rtl/>
        </w:rPr>
        <w:t>חָטָא</w:t>
      </w:r>
      <w:r w:rsidRPr="00DD2E30">
        <w:rPr>
          <w:rFonts w:ascii="David" w:hAnsi="David"/>
          <w:rtl/>
        </w:rPr>
        <w:t xml:space="preserve"> </w:t>
      </w:r>
      <w:r w:rsidRPr="000C51DB">
        <w:rPr>
          <w:rFonts w:ascii="David" w:hAnsi="David" w:hint="cs"/>
          <w:b/>
          <w:bCs/>
          <w:rtl/>
        </w:rPr>
        <w:t>מֵאַחַת</w:t>
      </w:r>
      <w:r w:rsidRPr="000C51DB">
        <w:rPr>
          <w:rFonts w:ascii="David" w:hAnsi="David"/>
          <w:b/>
          <w:bCs/>
          <w:rtl/>
        </w:rPr>
        <w:t xml:space="preserve"> </w:t>
      </w:r>
      <w:r w:rsidRPr="000C51DB">
        <w:rPr>
          <w:rFonts w:ascii="David" w:hAnsi="David" w:hint="cs"/>
          <w:b/>
          <w:bCs/>
          <w:rtl/>
        </w:rPr>
        <w:t>מֵאֵלֶּה</w:t>
      </w:r>
      <w:r w:rsidRPr="00DD2E30">
        <w:rPr>
          <w:rFonts w:ascii="David" w:hAnsi="David" w:hint="cs"/>
          <w:rtl/>
        </w:rPr>
        <w:t xml:space="preserve">" </w:t>
      </w:r>
      <w:r w:rsidRPr="006F0018">
        <w:rPr>
          <w:rFonts w:ascii="David" w:hAnsi="David" w:hint="cs"/>
          <w:sz w:val="20"/>
          <w:szCs w:val="20"/>
          <w:rtl/>
        </w:rPr>
        <w:t xml:space="preserve">(ה', </w:t>
      </w:r>
      <w:proofErr w:type="spellStart"/>
      <w:r w:rsidRPr="006F0018">
        <w:rPr>
          <w:rFonts w:ascii="David" w:hAnsi="David" w:hint="cs"/>
          <w:sz w:val="20"/>
          <w:szCs w:val="20"/>
          <w:rtl/>
        </w:rPr>
        <w:t>יג</w:t>
      </w:r>
      <w:proofErr w:type="spellEnd"/>
      <w:r w:rsidRPr="006F0018">
        <w:rPr>
          <w:rFonts w:ascii="David" w:hAnsi="David" w:hint="cs"/>
          <w:sz w:val="20"/>
          <w:szCs w:val="20"/>
          <w:rtl/>
        </w:rPr>
        <w:t>)</w:t>
      </w:r>
      <w:r w:rsidRPr="00DD2E30">
        <w:rPr>
          <w:rFonts w:ascii="David" w:hAnsi="David" w:hint="cs"/>
          <w:rtl/>
        </w:rPr>
        <w:t>. גם כאן, יש תחושה שהתורה</w:t>
      </w:r>
      <w:r>
        <w:rPr>
          <w:rFonts w:ascii="David" w:hAnsi="David" w:hint="cs"/>
          <w:rtl/>
        </w:rPr>
        <w:t xml:space="preserve"> רואה מול עיניה דווקא את העבירות שהוזכרו בפירוש בתחילת הפרק </w:t>
      </w:r>
      <w:r>
        <w:rPr>
          <w:rFonts w:ascii="David" w:hAnsi="David"/>
          <w:rtl/>
        </w:rPr>
        <w:t>–</w:t>
      </w:r>
      <w:r>
        <w:rPr>
          <w:rFonts w:ascii="David" w:hAnsi="David" w:hint="cs"/>
          <w:rtl/>
        </w:rPr>
        <w:t xml:space="preserve"> "מאחת מאלה". שלא כהצעת </w:t>
      </w:r>
      <w:proofErr w:type="spellStart"/>
      <w:r>
        <w:rPr>
          <w:rFonts w:ascii="David" w:hAnsi="David" w:hint="cs"/>
          <w:rtl/>
        </w:rPr>
        <w:t>ראב"ע</w:t>
      </w:r>
      <w:proofErr w:type="spellEnd"/>
      <w:r>
        <w:rPr>
          <w:rFonts w:ascii="David" w:hAnsi="David" w:hint="cs"/>
          <w:rtl/>
        </w:rPr>
        <w:t>, הצירוף "אחת מאלה" לא מוסב בהקשר דין הווידוי המייחד אותם אלא על עצם פתי</w:t>
      </w:r>
      <w:r w:rsidR="00367660">
        <w:rPr>
          <w:rFonts w:ascii="David" w:hAnsi="David" w:hint="cs"/>
          <w:rtl/>
        </w:rPr>
        <w:t>ח</w:t>
      </w:r>
      <w:r>
        <w:rPr>
          <w:rFonts w:ascii="David" w:hAnsi="David" w:hint="cs"/>
          <w:rtl/>
        </w:rPr>
        <w:t xml:space="preserve">ת שלוש אפשרויות הקרבה. לכך ניתן להוסיף גם את ההערה שהעיר </w:t>
      </w:r>
      <w:proofErr w:type="spellStart"/>
      <w:r>
        <w:rPr>
          <w:rFonts w:ascii="David" w:hAnsi="David" w:hint="cs"/>
          <w:rtl/>
        </w:rPr>
        <w:t>מילגרום</w:t>
      </w:r>
      <w:proofErr w:type="spellEnd"/>
      <w:r>
        <w:rPr>
          <w:rFonts w:ascii="David" w:hAnsi="David" w:hint="cs"/>
          <w:rtl/>
        </w:rPr>
        <w:t xml:space="preserve">, שפתיחת </w:t>
      </w:r>
      <w:r w:rsidR="00367660">
        <w:rPr>
          <w:rFonts w:ascii="David" w:hAnsi="David" w:hint="cs"/>
          <w:rtl/>
        </w:rPr>
        <w:t xml:space="preserve">הפרשייה </w:t>
      </w:r>
      <w:r>
        <w:rPr>
          <w:rFonts w:ascii="David" w:hAnsi="David" w:hint="cs"/>
          <w:rtl/>
        </w:rPr>
        <w:t>במיל</w:t>
      </w:r>
      <w:r w:rsidR="00367660">
        <w:rPr>
          <w:rFonts w:ascii="David" w:hAnsi="David" w:hint="cs"/>
          <w:rtl/>
        </w:rPr>
        <w:t>ה</w:t>
      </w:r>
      <w:r>
        <w:rPr>
          <w:rFonts w:ascii="David" w:hAnsi="David" w:hint="cs"/>
          <w:rtl/>
        </w:rPr>
        <w:t xml:space="preserve"> "וכי" (ולא "ואם") מתאימה יותר אם הק</w:t>
      </w:r>
      <w:r w:rsidR="00367660">
        <w:rPr>
          <w:rFonts w:ascii="David" w:hAnsi="David" w:hint="cs"/>
          <w:rtl/>
        </w:rPr>
        <w:t>ו</w:t>
      </w:r>
      <w:r>
        <w:rPr>
          <w:rFonts w:ascii="David" w:hAnsi="David" w:hint="cs"/>
          <w:rtl/>
        </w:rPr>
        <w:t>רבן מציג אופציה אחרת של חטאת ולא פירוט של חטאת יחיד המיועד לעני.</w:t>
      </w:r>
      <w:r>
        <w:rPr>
          <w:rStyle w:val="a5"/>
          <w:rFonts w:ascii="David" w:hAnsi="David"/>
          <w:sz w:val="24"/>
          <w:rtl/>
        </w:rPr>
        <w:footnoteReference w:id="7"/>
      </w:r>
    </w:p>
    <w:p w14:paraId="613B191C" w14:textId="77777777" w:rsidR="006F0018" w:rsidRPr="00A71099" w:rsidRDefault="006F0018" w:rsidP="006F0018">
      <w:pPr>
        <w:rPr>
          <w:rFonts w:ascii="David" w:hAnsi="David"/>
          <w:rtl/>
        </w:rPr>
      </w:pPr>
    </w:p>
    <w:p w14:paraId="34A0790C" w14:textId="77777777" w:rsidR="006F0018" w:rsidRDefault="006F0018" w:rsidP="006F0018">
      <w:pPr>
        <w:pStyle w:val="2"/>
        <w:rPr>
          <w:rtl/>
        </w:rPr>
      </w:pPr>
      <w:bookmarkStart w:id="3" w:name="_Toc478423277"/>
      <w:r>
        <w:rPr>
          <w:rFonts w:hint="cs"/>
          <w:rtl/>
        </w:rPr>
        <w:t>המכנה המשותף לשלושת המקרים</w:t>
      </w:r>
      <w:bookmarkEnd w:id="3"/>
    </w:p>
    <w:p w14:paraId="0B50974E" w14:textId="511C1727" w:rsidR="006F0018" w:rsidRDefault="006F0018" w:rsidP="006F0018">
      <w:pPr>
        <w:rPr>
          <w:rFonts w:ascii="David" w:hAnsi="David"/>
          <w:rtl/>
        </w:rPr>
      </w:pPr>
      <w:r>
        <w:rPr>
          <w:rFonts w:ascii="David" w:hAnsi="David" w:hint="cs"/>
          <w:rtl/>
        </w:rPr>
        <w:t>לפיכך נראה שאופציית הבאת עוף או סולת במקום כבשה מתייחסת דווקא לשלושת המקרים המובאים בראש פרק ה'. אך אם כך, השאלה פורצת בעוזה: מדוע יש שלוש עבירות שהוצאו מכלל החטאת הרגילה וניתנה בהן האפשרות להביא ק</w:t>
      </w:r>
      <w:r w:rsidR="00367660">
        <w:rPr>
          <w:rFonts w:ascii="David" w:hAnsi="David" w:hint="cs"/>
          <w:rtl/>
        </w:rPr>
        <w:t>ו</w:t>
      </w:r>
      <w:r>
        <w:rPr>
          <w:rFonts w:ascii="David" w:hAnsi="David" w:hint="cs"/>
          <w:rtl/>
        </w:rPr>
        <w:t xml:space="preserve">רבן זול יותר? </w:t>
      </w:r>
    </w:p>
    <w:p w14:paraId="2DC94BED" w14:textId="5245662B" w:rsidR="006F0018" w:rsidRPr="00A71099" w:rsidRDefault="006F0018" w:rsidP="00367660">
      <w:pPr>
        <w:rPr>
          <w:rFonts w:ascii="David" w:hAnsi="David"/>
          <w:rtl/>
        </w:rPr>
      </w:pPr>
      <w:r>
        <w:rPr>
          <w:rFonts w:ascii="David" w:hAnsi="David" w:hint="cs"/>
          <w:rtl/>
        </w:rPr>
        <w:t xml:space="preserve">יש לפתוח דיון זה בשאלה האם התורה תופסת את המקרים האלו כחטאים קלים יותר או דווקא חמורים יותר. תיאורטית, </w:t>
      </w:r>
      <w:r w:rsidR="00367660">
        <w:rPr>
          <w:rFonts w:ascii="David" w:hAnsi="David" w:hint="cs"/>
          <w:rtl/>
        </w:rPr>
        <w:t xml:space="preserve">אפשר </w:t>
      </w:r>
      <w:r>
        <w:rPr>
          <w:rFonts w:ascii="David" w:hAnsi="David" w:hint="cs"/>
          <w:rtl/>
        </w:rPr>
        <w:t xml:space="preserve">ללכת בשני הכיוונים. ייתכן שיש לראות באופציות ההקרבה השונות הקלה עם החוטא, </w:t>
      </w:r>
      <w:r w:rsidRPr="00A71099">
        <w:rPr>
          <w:rFonts w:ascii="David" w:hAnsi="David" w:hint="cs"/>
          <w:rtl/>
        </w:rPr>
        <w:t xml:space="preserve">שהרי </w:t>
      </w:r>
      <w:r>
        <w:rPr>
          <w:rFonts w:ascii="David" w:hAnsi="David" w:hint="cs"/>
          <w:rtl/>
        </w:rPr>
        <w:t>הוא יכול להביא ק</w:t>
      </w:r>
      <w:r w:rsidR="00367660">
        <w:rPr>
          <w:rFonts w:ascii="David" w:hAnsi="David" w:hint="cs"/>
          <w:rtl/>
        </w:rPr>
        <w:t>ו</w:t>
      </w:r>
      <w:r>
        <w:rPr>
          <w:rFonts w:ascii="David" w:hAnsi="David" w:hint="cs"/>
          <w:rtl/>
        </w:rPr>
        <w:t xml:space="preserve">רבן זול יותר מאשר במקרי החטאת הרגילים. מצד שני, </w:t>
      </w:r>
      <w:r w:rsidRPr="00A71099">
        <w:rPr>
          <w:rFonts w:ascii="David" w:hAnsi="David" w:hint="cs"/>
          <w:rtl/>
        </w:rPr>
        <w:t>אם מבינים שמטרתו של ק</w:t>
      </w:r>
      <w:r w:rsidR="00367660">
        <w:rPr>
          <w:rFonts w:ascii="David" w:hAnsi="David" w:hint="cs"/>
          <w:rtl/>
        </w:rPr>
        <w:t>ו</w:t>
      </w:r>
      <w:r w:rsidRPr="00A71099">
        <w:rPr>
          <w:rFonts w:ascii="David" w:hAnsi="David" w:hint="cs"/>
          <w:rtl/>
        </w:rPr>
        <w:t xml:space="preserve">רבן </w:t>
      </w:r>
      <w:r w:rsidRPr="00A71099">
        <w:rPr>
          <w:rFonts w:ascii="David" w:hAnsi="David"/>
          <w:rtl/>
        </w:rPr>
        <w:t xml:space="preserve">חטאת </w:t>
      </w:r>
      <w:r w:rsidRPr="00A71099">
        <w:rPr>
          <w:rFonts w:ascii="David" w:hAnsi="David" w:hint="cs"/>
          <w:rtl/>
        </w:rPr>
        <w:t>הוא</w:t>
      </w:r>
      <w:r w:rsidRPr="00A71099">
        <w:rPr>
          <w:rFonts w:ascii="David" w:hAnsi="David"/>
          <w:rtl/>
        </w:rPr>
        <w:t xml:space="preserve"> לחטא את הקודש מהפגיעה ש</w:t>
      </w:r>
      <w:r>
        <w:rPr>
          <w:rFonts w:ascii="David" w:hAnsi="David" w:hint="cs"/>
          <w:rtl/>
        </w:rPr>
        <w:t>נעשתה בו</w:t>
      </w:r>
      <w:r w:rsidRPr="00A71099">
        <w:rPr>
          <w:rFonts w:ascii="David" w:hAnsi="David" w:hint="cs"/>
          <w:rtl/>
        </w:rPr>
        <w:t>,</w:t>
      </w:r>
      <w:r w:rsidRPr="00A71099">
        <w:rPr>
          <w:rFonts w:ascii="David" w:hAnsi="David"/>
          <w:rtl/>
        </w:rPr>
        <w:t xml:space="preserve"> </w:t>
      </w:r>
      <w:r w:rsidRPr="00A71099">
        <w:rPr>
          <w:rFonts w:ascii="David" w:hAnsi="David" w:hint="cs"/>
          <w:rtl/>
        </w:rPr>
        <w:t>אז יתכן ש</w:t>
      </w:r>
      <w:r w:rsidRPr="00A71099">
        <w:rPr>
          <w:rFonts w:ascii="David" w:hAnsi="David"/>
          <w:rtl/>
        </w:rPr>
        <w:t xml:space="preserve">בחטאת רגילה </w:t>
      </w:r>
      <w:r>
        <w:rPr>
          <w:rFonts w:ascii="David" w:hAnsi="David" w:hint="cs"/>
          <w:rtl/>
        </w:rPr>
        <w:t xml:space="preserve">אפשר לחכות עד שהפוגע ישיג די מחסורו ויקנה כשבה או שעירה, ואילו </w:t>
      </w:r>
      <w:r w:rsidRPr="00A71099">
        <w:rPr>
          <w:rFonts w:ascii="David" w:hAnsi="David" w:hint="cs"/>
          <w:rtl/>
        </w:rPr>
        <w:t xml:space="preserve">במקרים המחייבים </w:t>
      </w:r>
      <w:r>
        <w:rPr>
          <w:rFonts w:ascii="David" w:hAnsi="David" w:hint="cs"/>
          <w:rtl/>
        </w:rPr>
        <w:t>חטאת עולה ויורד</w:t>
      </w:r>
      <w:r w:rsidRPr="00A71099">
        <w:rPr>
          <w:rFonts w:ascii="David" w:hAnsi="David" w:hint="cs"/>
          <w:rtl/>
        </w:rPr>
        <w:t xml:space="preserve"> </w:t>
      </w:r>
      <w:r>
        <w:rPr>
          <w:rFonts w:ascii="David" w:hAnsi="David" w:hint="cs"/>
          <w:rtl/>
        </w:rPr>
        <w:t xml:space="preserve">יש איזו בהילות. לא ניתן לחכות בהם עד </w:t>
      </w:r>
      <w:r w:rsidRPr="00A71099">
        <w:rPr>
          <w:rFonts w:ascii="David" w:hAnsi="David" w:hint="cs"/>
          <w:rtl/>
        </w:rPr>
        <w:t>שי</w:t>
      </w:r>
      <w:r>
        <w:rPr>
          <w:rFonts w:ascii="David" w:hAnsi="David" w:hint="cs"/>
          <w:rtl/>
        </w:rPr>
        <w:t xml:space="preserve">שיג החוטא כבשה, </w:t>
      </w:r>
      <w:r w:rsidRPr="00A71099">
        <w:rPr>
          <w:rFonts w:ascii="David" w:hAnsi="David" w:hint="cs"/>
          <w:rtl/>
        </w:rPr>
        <w:t xml:space="preserve">אלא </w:t>
      </w:r>
      <w:r w:rsidR="00367660">
        <w:rPr>
          <w:rFonts w:ascii="David" w:hAnsi="David" w:hint="cs"/>
          <w:rtl/>
        </w:rPr>
        <w:t>מ</w:t>
      </w:r>
      <w:r w:rsidRPr="00A71099">
        <w:rPr>
          <w:rFonts w:ascii="David" w:hAnsi="David" w:hint="cs"/>
          <w:rtl/>
        </w:rPr>
        <w:t>א</w:t>
      </w:r>
      <w:r w:rsidR="00367660">
        <w:rPr>
          <w:rFonts w:ascii="David" w:hAnsi="David" w:hint="cs"/>
          <w:rtl/>
        </w:rPr>
        <w:t>י</w:t>
      </w:r>
      <w:r w:rsidRPr="00A71099">
        <w:rPr>
          <w:rFonts w:ascii="David" w:hAnsi="David" w:hint="cs"/>
          <w:rtl/>
        </w:rPr>
        <w:t>צים</w:t>
      </w:r>
      <w:r>
        <w:rPr>
          <w:rFonts w:ascii="David" w:hAnsi="David" w:hint="cs"/>
          <w:rtl/>
        </w:rPr>
        <w:t xml:space="preserve"> בו להביא ק</w:t>
      </w:r>
      <w:r w:rsidR="00367660">
        <w:rPr>
          <w:rFonts w:ascii="David" w:hAnsi="David" w:hint="cs"/>
          <w:rtl/>
        </w:rPr>
        <w:t>ו</w:t>
      </w:r>
      <w:r>
        <w:rPr>
          <w:rFonts w:ascii="David" w:hAnsi="David" w:hint="cs"/>
          <w:rtl/>
        </w:rPr>
        <w:t xml:space="preserve">רבן כלשהו, </w:t>
      </w:r>
      <w:r w:rsidR="00367660">
        <w:rPr>
          <w:rFonts w:ascii="David" w:hAnsi="David" w:hint="cs"/>
          <w:rtl/>
        </w:rPr>
        <w:t>ו</w:t>
      </w:r>
      <w:r>
        <w:rPr>
          <w:rFonts w:ascii="David" w:hAnsi="David" w:hint="cs"/>
          <w:rtl/>
        </w:rPr>
        <w:t>אפילו יהיו אלו ציפורים</w:t>
      </w:r>
      <w:r w:rsidR="00367660">
        <w:rPr>
          <w:rFonts w:ascii="David" w:hAnsi="David" w:hint="cs"/>
          <w:rtl/>
        </w:rPr>
        <w:t xml:space="preserve"> או </w:t>
      </w:r>
      <w:r>
        <w:rPr>
          <w:rFonts w:ascii="David" w:hAnsi="David" w:hint="cs"/>
          <w:rtl/>
        </w:rPr>
        <w:t>סולת</w:t>
      </w:r>
      <w:r w:rsidR="00367660">
        <w:rPr>
          <w:rFonts w:ascii="David" w:hAnsi="David" w:hint="cs"/>
          <w:rtl/>
        </w:rPr>
        <w:t>,</w:t>
      </w:r>
      <w:r>
        <w:rPr>
          <w:rFonts w:ascii="David" w:hAnsi="David" w:hint="cs"/>
          <w:rtl/>
        </w:rPr>
        <w:t xml:space="preserve"> ובלבד שירוץ במהירות אל המשכן</w:t>
      </w:r>
      <w:r w:rsidR="00367660">
        <w:rPr>
          <w:rFonts w:ascii="David" w:hAnsi="David" w:hint="cs"/>
          <w:rtl/>
        </w:rPr>
        <w:t>,</w:t>
      </w:r>
      <w:r>
        <w:rPr>
          <w:rFonts w:ascii="David" w:hAnsi="David" w:hint="cs"/>
          <w:rtl/>
        </w:rPr>
        <w:t xml:space="preserve"> יחטא את המזבח </w:t>
      </w:r>
      <w:r w:rsidR="00367660">
        <w:rPr>
          <w:rFonts w:ascii="David" w:hAnsi="David" w:hint="cs"/>
          <w:rtl/>
        </w:rPr>
        <w:t>ו</w:t>
      </w:r>
      <w:r>
        <w:rPr>
          <w:rFonts w:ascii="David" w:hAnsi="David" w:hint="cs"/>
          <w:rtl/>
        </w:rPr>
        <w:t>יכפר על מעשיו החמורים.</w:t>
      </w:r>
      <w:r>
        <w:rPr>
          <w:rStyle w:val="a5"/>
          <w:rFonts w:ascii="David" w:hAnsi="David"/>
          <w:sz w:val="24"/>
          <w:rtl/>
        </w:rPr>
        <w:footnoteReference w:id="8"/>
      </w:r>
      <w:r>
        <w:rPr>
          <w:rFonts w:ascii="David" w:hAnsi="David" w:hint="cs"/>
          <w:rtl/>
        </w:rPr>
        <w:t xml:space="preserve"> כיוון קריאה זה עולה במיוחד נוכח העובדה שבין המקרים הנזכרים יש גם מקרה של עבירה במזיד (מי שלא העיד לחברו), וברור שמקרה זה חמור יותר מעבירות השוגג של החטאות הרגילות.</w:t>
      </w:r>
      <w:r w:rsidRPr="00A71099">
        <w:rPr>
          <w:rFonts w:ascii="David" w:hAnsi="David" w:hint="cs"/>
          <w:rtl/>
        </w:rPr>
        <w:t xml:space="preserve"> </w:t>
      </w:r>
      <w:r>
        <w:rPr>
          <w:rFonts w:ascii="David" w:hAnsi="David" w:hint="cs"/>
          <w:rtl/>
        </w:rPr>
        <w:t>רמב"ן אימץ את אפשרות הקריאה הראשונה שמקרים אלו קלים יותר, ואף נתן פשר לייחודיות של מקרים אלו:</w:t>
      </w:r>
    </w:p>
    <w:p w14:paraId="1E728C9B" w14:textId="1F2B752E" w:rsidR="006F0018" w:rsidRPr="00A71099" w:rsidRDefault="006F0018" w:rsidP="006F0018">
      <w:pPr>
        <w:ind w:left="720"/>
        <w:rPr>
          <w:rFonts w:ascii="David" w:hAnsi="David"/>
          <w:rtl/>
        </w:rPr>
      </w:pPr>
      <w:r>
        <w:rPr>
          <w:rFonts w:ascii="David" w:hAnsi="David" w:hint="cs"/>
          <w:rtl/>
        </w:rPr>
        <w:t>"</w:t>
      </w:r>
      <w:r w:rsidRPr="00714954">
        <w:rPr>
          <w:rFonts w:ascii="David" w:hAnsi="David" w:hint="cs"/>
          <w:rtl/>
        </w:rPr>
        <w:t>הֵקֵל</w:t>
      </w:r>
      <w:r>
        <w:rPr>
          <w:rFonts w:ascii="David" w:hAnsi="David" w:hint="cs"/>
          <w:rtl/>
        </w:rPr>
        <w:t xml:space="preserve"> </w:t>
      </w:r>
      <w:r w:rsidRPr="00923339">
        <w:rPr>
          <w:rFonts w:ascii="David" w:hAnsi="David" w:hint="cs"/>
          <w:rtl/>
        </w:rPr>
        <w:t>הכתוב</w:t>
      </w:r>
      <w:r w:rsidRPr="00923339">
        <w:rPr>
          <w:rFonts w:ascii="David" w:hAnsi="David"/>
          <w:rtl/>
        </w:rPr>
        <w:t xml:space="preserve"> </w:t>
      </w:r>
      <w:r w:rsidRPr="00923339">
        <w:rPr>
          <w:rFonts w:ascii="David" w:hAnsi="David" w:hint="cs"/>
          <w:rtl/>
        </w:rPr>
        <w:t>על</w:t>
      </w:r>
      <w:r w:rsidRPr="00923339">
        <w:rPr>
          <w:rFonts w:ascii="David" w:hAnsi="David"/>
          <w:rtl/>
        </w:rPr>
        <w:t xml:space="preserve"> </w:t>
      </w:r>
      <w:r w:rsidRPr="00923339">
        <w:rPr>
          <w:rFonts w:ascii="David" w:hAnsi="David" w:hint="cs"/>
          <w:rtl/>
        </w:rPr>
        <w:t>החוטא</w:t>
      </w:r>
      <w:r w:rsidRPr="00923339">
        <w:rPr>
          <w:rFonts w:ascii="David" w:hAnsi="David"/>
          <w:rtl/>
        </w:rPr>
        <w:t xml:space="preserve"> </w:t>
      </w:r>
      <w:r w:rsidRPr="00923339">
        <w:rPr>
          <w:rFonts w:ascii="David" w:hAnsi="David" w:hint="cs"/>
          <w:rtl/>
        </w:rPr>
        <w:t>באלו</w:t>
      </w:r>
      <w:r w:rsidRPr="00923339">
        <w:rPr>
          <w:rFonts w:ascii="David" w:hAnsi="David"/>
          <w:rtl/>
        </w:rPr>
        <w:t xml:space="preserve"> </w:t>
      </w:r>
      <w:r w:rsidRPr="00923339">
        <w:rPr>
          <w:rFonts w:ascii="David" w:hAnsi="David" w:hint="cs"/>
          <w:rtl/>
        </w:rPr>
        <w:t>להביא</w:t>
      </w:r>
      <w:r w:rsidRPr="00923339">
        <w:rPr>
          <w:rFonts w:ascii="David" w:hAnsi="David"/>
          <w:rtl/>
        </w:rPr>
        <w:t xml:space="preserve"> </w:t>
      </w:r>
      <w:r w:rsidRPr="00923339">
        <w:rPr>
          <w:rFonts w:ascii="David" w:hAnsi="David" w:hint="cs"/>
          <w:rtl/>
        </w:rPr>
        <w:t>קרבן</w:t>
      </w:r>
      <w:r w:rsidRPr="00923339">
        <w:rPr>
          <w:rFonts w:ascii="David" w:hAnsi="David"/>
          <w:rtl/>
        </w:rPr>
        <w:t xml:space="preserve"> </w:t>
      </w:r>
      <w:r w:rsidRPr="00923339">
        <w:rPr>
          <w:rFonts w:ascii="David" w:hAnsi="David" w:hint="cs"/>
          <w:rtl/>
        </w:rPr>
        <w:t>עולה</w:t>
      </w:r>
      <w:r w:rsidRPr="00923339">
        <w:rPr>
          <w:rFonts w:ascii="David" w:hAnsi="David"/>
          <w:rtl/>
        </w:rPr>
        <w:t xml:space="preserve"> </w:t>
      </w:r>
      <w:r w:rsidRPr="00923339">
        <w:rPr>
          <w:rFonts w:ascii="David" w:hAnsi="David" w:hint="cs"/>
          <w:rtl/>
        </w:rPr>
        <w:t>ויורד</w:t>
      </w:r>
      <w:r w:rsidRPr="00923339">
        <w:rPr>
          <w:rFonts w:ascii="David" w:hAnsi="David"/>
          <w:rtl/>
        </w:rPr>
        <w:t xml:space="preserve">. </w:t>
      </w:r>
      <w:r w:rsidRPr="00923339">
        <w:rPr>
          <w:rFonts w:ascii="David" w:hAnsi="David" w:hint="cs"/>
          <w:rtl/>
        </w:rPr>
        <w:t>ויתכן</w:t>
      </w:r>
      <w:r w:rsidRPr="00923339">
        <w:rPr>
          <w:rFonts w:ascii="David" w:hAnsi="David"/>
          <w:rtl/>
        </w:rPr>
        <w:t xml:space="preserve"> </w:t>
      </w:r>
      <w:r w:rsidRPr="00923339">
        <w:rPr>
          <w:rFonts w:ascii="David" w:hAnsi="David" w:hint="cs"/>
          <w:rtl/>
        </w:rPr>
        <w:t>שהטעם</w:t>
      </w:r>
      <w:r w:rsidRPr="00923339">
        <w:rPr>
          <w:rFonts w:ascii="David" w:hAnsi="David"/>
          <w:rtl/>
        </w:rPr>
        <w:t xml:space="preserve"> </w:t>
      </w:r>
      <w:r w:rsidRPr="00923339">
        <w:rPr>
          <w:rFonts w:ascii="David" w:hAnsi="David" w:hint="cs"/>
          <w:rtl/>
        </w:rPr>
        <w:t>בשבועות</w:t>
      </w:r>
      <w:r w:rsidRPr="00923339">
        <w:rPr>
          <w:rFonts w:ascii="David" w:hAnsi="David"/>
          <w:rtl/>
        </w:rPr>
        <w:t xml:space="preserve"> </w:t>
      </w:r>
      <w:r w:rsidRPr="00923339">
        <w:rPr>
          <w:rFonts w:ascii="David" w:hAnsi="David" w:hint="cs"/>
          <w:rtl/>
        </w:rPr>
        <w:t>מפני</w:t>
      </w:r>
      <w:r w:rsidRPr="00923339">
        <w:rPr>
          <w:rFonts w:ascii="David" w:hAnsi="David"/>
          <w:rtl/>
        </w:rPr>
        <w:t xml:space="preserve"> </w:t>
      </w:r>
      <w:r w:rsidRPr="00923339">
        <w:rPr>
          <w:rFonts w:ascii="David" w:hAnsi="David" w:hint="cs"/>
          <w:rtl/>
        </w:rPr>
        <w:t>שאינן</w:t>
      </w:r>
      <w:r w:rsidRPr="00923339">
        <w:rPr>
          <w:rFonts w:ascii="David" w:hAnsi="David"/>
          <w:rtl/>
        </w:rPr>
        <w:t xml:space="preserve"> </w:t>
      </w:r>
      <w:r w:rsidRPr="00923339">
        <w:rPr>
          <w:rFonts w:ascii="David" w:hAnsi="David" w:hint="cs"/>
          <w:rtl/>
        </w:rPr>
        <w:t>חייבי</w:t>
      </w:r>
      <w:r w:rsidRPr="00923339">
        <w:rPr>
          <w:rFonts w:ascii="David" w:hAnsi="David"/>
          <w:rtl/>
        </w:rPr>
        <w:t xml:space="preserve"> </w:t>
      </w:r>
      <w:r w:rsidRPr="00923339">
        <w:rPr>
          <w:rFonts w:ascii="David" w:hAnsi="David" w:hint="cs"/>
          <w:rtl/>
        </w:rPr>
        <w:t>כריתות</w:t>
      </w:r>
      <w:r w:rsidRPr="00923339">
        <w:rPr>
          <w:rFonts w:ascii="David" w:hAnsi="David"/>
          <w:rtl/>
        </w:rPr>
        <w:t xml:space="preserve">, </w:t>
      </w:r>
      <w:r w:rsidRPr="00923339">
        <w:rPr>
          <w:rFonts w:ascii="David" w:hAnsi="David" w:hint="cs"/>
          <w:rtl/>
        </w:rPr>
        <w:t>ובטומאת</w:t>
      </w:r>
      <w:r w:rsidRPr="00923339">
        <w:rPr>
          <w:rFonts w:ascii="David" w:hAnsi="David"/>
          <w:rtl/>
        </w:rPr>
        <w:t xml:space="preserve"> </w:t>
      </w:r>
      <w:r w:rsidRPr="00923339">
        <w:rPr>
          <w:rFonts w:ascii="David" w:hAnsi="David" w:hint="cs"/>
          <w:rtl/>
        </w:rPr>
        <w:t>מקדש</w:t>
      </w:r>
      <w:r w:rsidRPr="00923339">
        <w:rPr>
          <w:rFonts w:ascii="David" w:hAnsi="David"/>
          <w:rtl/>
        </w:rPr>
        <w:t xml:space="preserve"> </w:t>
      </w:r>
      <w:r w:rsidRPr="00923339">
        <w:rPr>
          <w:rFonts w:ascii="David" w:hAnsi="David" w:hint="cs"/>
          <w:rtl/>
        </w:rPr>
        <w:t>וקדשיו</w:t>
      </w:r>
      <w:r w:rsidRPr="00923339">
        <w:rPr>
          <w:rFonts w:ascii="David" w:hAnsi="David"/>
          <w:rtl/>
        </w:rPr>
        <w:t xml:space="preserve"> </w:t>
      </w:r>
      <w:r w:rsidRPr="00923339">
        <w:rPr>
          <w:rFonts w:ascii="David" w:hAnsi="David" w:hint="cs"/>
          <w:rtl/>
        </w:rPr>
        <w:t>מפני</w:t>
      </w:r>
      <w:r w:rsidRPr="00923339">
        <w:rPr>
          <w:rFonts w:ascii="David" w:hAnsi="David"/>
          <w:rtl/>
        </w:rPr>
        <w:t xml:space="preserve"> </w:t>
      </w:r>
      <w:r w:rsidRPr="00923339">
        <w:rPr>
          <w:rFonts w:ascii="David" w:hAnsi="David" w:hint="cs"/>
          <w:rtl/>
        </w:rPr>
        <w:t>שהוא</w:t>
      </w:r>
      <w:r w:rsidRPr="00923339">
        <w:rPr>
          <w:rFonts w:ascii="David" w:hAnsi="David"/>
          <w:rtl/>
        </w:rPr>
        <w:t xml:space="preserve"> </w:t>
      </w:r>
      <w:r w:rsidRPr="00923339">
        <w:rPr>
          <w:rFonts w:ascii="David" w:hAnsi="David" w:hint="cs"/>
          <w:rtl/>
        </w:rPr>
        <w:t>טועה</w:t>
      </w:r>
      <w:r w:rsidRPr="00923339">
        <w:rPr>
          <w:rFonts w:ascii="David" w:hAnsi="David"/>
          <w:rtl/>
        </w:rPr>
        <w:t xml:space="preserve"> </w:t>
      </w:r>
      <w:r w:rsidRPr="00923339">
        <w:rPr>
          <w:rFonts w:ascii="David" w:hAnsi="David" w:hint="cs"/>
          <w:rtl/>
        </w:rPr>
        <w:t>בדבר</w:t>
      </w:r>
      <w:r w:rsidRPr="00923339">
        <w:rPr>
          <w:rFonts w:ascii="David" w:hAnsi="David"/>
          <w:rtl/>
        </w:rPr>
        <w:t xml:space="preserve"> </w:t>
      </w:r>
      <w:r w:rsidRPr="00923339">
        <w:rPr>
          <w:rFonts w:ascii="David" w:hAnsi="David" w:hint="cs"/>
          <w:rtl/>
        </w:rPr>
        <w:t>מצוה</w:t>
      </w:r>
      <w:r w:rsidRPr="00923339">
        <w:rPr>
          <w:rFonts w:ascii="David" w:hAnsi="David"/>
          <w:rtl/>
        </w:rPr>
        <w:t xml:space="preserve">, </w:t>
      </w:r>
      <w:r w:rsidRPr="00923339">
        <w:rPr>
          <w:rFonts w:ascii="David" w:hAnsi="David" w:hint="cs"/>
          <w:rtl/>
        </w:rPr>
        <w:t>כי</w:t>
      </w:r>
      <w:r w:rsidRPr="00923339">
        <w:rPr>
          <w:rFonts w:ascii="David" w:hAnsi="David"/>
          <w:rtl/>
        </w:rPr>
        <w:t xml:space="preserve"> </w:t>
      </w:r>
      <w:r w:rsidRPr="00923339">
        <w:rPr>
          <w:rFonts w:ascii="David" w:hAnsi="David" w:hint="cs"/>
          <w:rtl/>
        </w:rPr>
        <w:t>הכהן</w:t>
      </w:r>
      <w:r w:rsidRPr="00923339">
        <w:rPr>
          <w:rFonts w:ascii="David" w:hAnsi="David"/>
          <w:rtl/>
        </w:rPr>
        <w:t xml:space="preserve"> </w:t>
      </w:r>
      <w:r w:rsidRPr="00923339">
        <w:rPr>
          <w:rFonts w:ascii="David" w:hAnsi="David" w:hint="cs"/>
          <w:rtl/>
        </w:rPr>
        <w:t>האוכל</w:t>
      </w:r>
      <w:r w:rsidRPr="00923339">
        <w:rPr>
          <w:rFonts w:ascii="David" w:hAnsi="David"/>
          <w:rtl/>
        </w:rPr>
        <w:t xml:space="preserve"> </w:t>
      </w:r>
      <w:r w:rsidRPr="00923339">
        <w:rPr>
          <w:rFonts w:ascii="David" w:hAnsi="David" w:hint="cs"/>
          <w:rtl/>
        </w:rPr>
        <w:t>קדשים</w:t>
      </w:r>
      <w:r w:rsidRPr="00923339">
        <w:rPr>
          <w:rFonts w:ascii="David" w:hAnsi="David"/>
          <w:rtl/>
        </w:rPr>
        <w:t xml:space="preserve"> </w:t>
      </w:r>
      <w:r w:rsidRPr="00923339">
        <w:rPr>
          <w:rFonts w:ascii="David" w:hAnsi="David" w:hint="cs"/>
          <w:rtl/>
        </w:rPr>
        <w:t>והבא</w:t>
      </w:r>
      <w:r w:rsidRPr="00923339">
        <w:rPr>
          <w:rFonts w:ascii="David" w:hAnsi="David"/>
          <w:rtl/>
        </w:rPr>
        <w:t xml:space="preserve"> </w:t>
      </w:r>
      <w:r w:rsidRPr="00923339">
        <w:rPr>
          <w:rFonts w:ascii="David" w:hAnsi="David" w:hint="cs"/>
          <w:rtl/>
        </w:rPr>
        <w:t>למקדש</w:t>
      </w:r>
      <w:r w:rsidRPr="00923339">
        <w:rPr>
          <w:rFonts w:ascii="David" w:hAnsi="David"/>
          <w:rtl/>
        </w:rPr>
        <w:t xml:space="preserve"> </w:t>
      </w:r>
      <w:r w:rsidRPr="00923339">
        <w:rPr>
          <w:rFonts w:ascii="David" w:hAnsi="David" w:hint="cs"/>
          <w:rtl/>
        </w:rPr>
        <w:t>להשתחוות</w:t>
      </w:r>
      <w:r w:rsidRPr="00923339">
        <w:rPr>
          <w:rFonts w:ascii="David" w:hAnsi="David"/>
          <w:rtl/>
        </w:rPr>
        <w:t xml:space="preserve"> </w:t>
      </w:r>
      <w:r w:rsidRPr="00923339">
        <w:rPr>
          <w:rFonts w:ascii="David" w:hAnsi="David" w:hint="cs"/>
          <w:rtl/>
        </w:rPr>
        <w:t>או</w:t>
      </w:r>
      <w:r w:rsidRPr="00923339">
        <w:rPr>
          <w:rFonts w:ascii="David" w:hAnsi="David"/>
          <w:rtl/>
        </w:rPr>
        <w:t xml:space="preserve"> </w:t>
      </w:r>
      <w:r w:rsidRPr="00923339">
        <w:rPr>
          <w:rFonts w:ascii="David" w:hAnsi="David" w:hint="cs"/>
          <w:rtl/>
        </w:rPr>
        <w:t>להקריב</w:t>
      </w:r>
      <w:r w:rsidRPr="00923339">
        <w:rPr>
          <w:rFonts w:ascii="David" w:hAnsi="David"/>
          <w:rtl/>
        </w:rPr>
        <w:t xml:space="preserve"> </w:t>
      </w:r>
      <w:r w:rsidRPr="00923339">
        <w:rPr>
          <w:rFonts w:ascii="David" w:hAnsi="David" w:hint="cs"/>
          <w:rtl/>
        </w:rPr>
        <w:t>קרבן</w:t>
      </w:r>
      <w:r w:rsidRPr="00923339">
        <w:rPr>
          <w:rFonts w:ascii="David" w:hAnsi="David"/>
          <w:rtl/>
        </w:rPr>
        <w:t xml:space="preserve"> </w:t>
      </w:r>
      <w:r w:rsidRPr="00923339">
        <w:rPr>
          <w:rFonts w:ascii="David" w:hAnsi="David" w:hint="cs"/>
          <w:rtl/>
        </w:rPr>
        <w:t>עוסק</w:t>
      </w:r>
      <w:r w:rsidRPr="00923339">
        <w:rPr>
          <w:rFonts w:ascii="David" w:hAnsi="David"/>
          <w:rtl/>
        </w:rPr>
        <w:t xml:space="preserve"> </w:t>
      </w:r>
      <w:r w:rsidRPr="00923339">
        <w:rPr>
          <w:rFonts w:ascii="David" w:hAnsi="David" w:hint="cs"/>
          <w:rtl/>
        </w:rPr>
        <w:t>הוא</w:t>
      </w:r>
      <w:r w:rsidRPr="00923339">
        <w:rPr>
          <w:rFonts w:ascii="David" w:hAnsi="David"/>
          <w:rtl/>
        </w:rPr>
        <w:t xml:space="preserve"> </w:t>
      </w:r>
      <w:proofErr w:type="spellStart"/>
      <w:r w:rsidRPr="00923339">
        <w:rPr>
          <w:rFonts w:ascii="David" w:hAnsi="David" w:hint="cs"/>
          <w:rtl/>
        </w:rPr>
        <w:t>במצוה</w:t>
      </w:r>
      <w:proofErr w:type="spellEnd"/>
      <w:r w:rsidRPr="00923339">
        <w:rPr>
          <w:rFonts w:ascii="David" w:hAnsi="David"/>
          <w:rtl/>
        </w:rPr>
        <w:t xml:space="preserve"> </w:t>
      </w:r>
      <w:r w:rsidRPr="00923339">
        <w:rPr>
          <w:rFonts w:ascii="David" w:hAnsi="David" w:hint="cs"/>
          <w:rtl/>
        </w:rPr>
        <w:t>ודעתו</w:t>
      </w:r>
      <w:r w:rsidRPr="00923339">
        <w:rPr>
          <w:rFonts w:ascii="David" w:hAnsi="David"/>
          <w:rtl/>
        </w:rPr>
        <w:t xml:space="preserve"> </w:t>
      </w:r>
      <w:r w:rsidRPr="00923339">
        <w:rPr>
          <w:rFonts w:ascii="David" w:hAnsi="David" w:hint="cs"/>
          <w:rtl/>
        </w:rPr>
        <w:t>לשמים</w:t>
      </w:r>
      <w:r w:rsidRPr="00923339">
        <w:rPr>
          <w:rFonts w:ascii="David" w:hAnsi="David"/>
          <w:rtl/>
        </w:rPr>
        <w:t xml:space="preserve">, </w:t>
      </w:r>
      <w:r w:rsidRPr="00923339">
        <w:rPr>
          <w:rFonts w:ascii="David" w:hAnsi="David" w:hint="cs"/>
          <w:rtl/>
        </w:rPr>
        <w:t>ולפיכך</w:t>
      </w:r>
      <w:r w:rsidRPr="00923339">
        <w:rPr>
          <w:rFonts w:ascii="David" w:hAnsi="David"/>
          <w:rtl/>
        </w:rPr>
        <w:t xml:space="preserve"> </w:t>
      </w:r>
      <w:r w:rsidRPr="00923339">
        <w:rPr>
          <w:rFonts w:ascii="David" w:hAnsi="David" w:hint="cs"/>
          <w:rtl/>
        </w:rPr>
        <w:t>אף</w:t>
      </w:r>
      <w:r w:rsidRPr="00923339">
        <w:rPr>
          <w:rFonts w:ascii="David" w:hAnsi="David"/>
          <w:rtl/>
        </w:rPr>
        <w:t xml:space="preserve"> </w:t>
      </w:r>
      <w:r w:rsidRPr="00923339">
        <w:rPr>
          <w:rFonts w:ascii="David" w:hAnsi="David" w:hint="cs"/>
          <w:rtl/>
        </w:rPr>
        <w:t>על</w:t>
      </w:r>
      <w:r w:rsidRPr="00923339">
        <w:rPr>
          <w:rFonts w:ascii="David" w:hAnsi="David"/>
          <w:rtl/>
        </w:rPr>
        <w:t xml:space="preserve"> </w:t>
      </w:r>
      <w:r w:rsidRPr="00923339">
        <w:rPr>
          <w:rFonts w:ascii="David" w:hAnsi="David" w:hint="cs"/>
          <w:rtl/>
        </w:rPr>
        <w:t>פי</w:t>
      </w:r>
      <w:r w:rsidRPr="00923339">
        <w:rPr>
          <w:rFonts w:ascii="David" w:hAnsi="David"/>
          <w:rtl/>
        </w:rPr>
        <w:t xml:space="preserve"> </w:t>
      </w:r>
      <w:r w:rsidRPr="00923339">
        <w:rPr>
          <w:rFonts w:ascii="David" w:hAnsi="David" w:hint="cs"/>
          <w:rtl/>
        </w:rPr>
        <w:t>שחטא</w:t>
      </w:r>
      <w:r w:rsidRPr="00923339">
        <w:rPr>
          <w:rFonts w:ascii="David" w:hAnsi="David"/>
          <w:rtl/>
        </w:rPr>
        <w:t xml:space="preserve"> </w:t>
      </w:r>
      <w:r w:rsidRPr="00923339">
        <w:rPr>
          <w:rFonts w:ascii="David" w:hAnsi="David" w:hint="cs"/>
          <w:rtl/>
        </w:rPr>
        <w:t>בהעלמת</w:t>
      </w:r>
      <w:r w:rsidRPr="00923339">
        <w:rPr>
          <w:rFonts w:ascii="David" w:hAnsi="David"/>
          <w:rtl/>
        </w:rPr>
        <w:t xml:space="preserve"> </w:t>
      </w:r>
      <w:r w:rsidRPr="00923339">
        <w:rPr>
          <w:rFonts w:ascii="David" w:hAnsi="David" w:hint="cs"/>
          <w:rtl/>
        </w:rPr>
        <w:t>הטומאה</w:t>
      </w:r>
      <w:r w:rsidRPr="00923339">
        <w:rPr>
          <w:rFonts w:ascii="David" w:hAnsi="David"/>
          <w:rtl/>
        </w:rPr>
        <w:t xml:space="preserve"> </w:t>
      </w:r>
      <w:r w:rsidRPr="00923339">
        <w:rPr>
          <w:rFonts w:ascii="David" w:hAnsi="David" w:hint="cs"/>
          <w:rtl/>
        </w:rPr>
        <w:t>ריבה</w:t>
      </w:r>
      <w:r w:rsidRPr="00923339">
        <w:rPr>
          <w:rFonts w:ascii="David" w:hAnsi="David"/>
          <w:rtl/>
        </w:rPr>
        <w:t xml:space="preserve"> </w:t>
      </w:r>
      <w:r w:rsidRPr="00923339">
        <w:rPr>
          <w:rFonts w:ascii="David" w:hAnsi="David" w:hint="cs"/>
          <w:rtl/>
        </w:rPr>
        <w:t>לו</w:t>
      </w:r>
      <w:r w:rsidRPr="00923339">
        <w:rPr>
          <w:rFonts w:ascii="David" w:hAnsi="David"/>
          <w:rtl/>
        </w:rPr>
        <w:t xml:space="preserve"> </w:t>
      </w:r>
      <w:r w:rsidRPr="00923339">
        <w:rPr>
          <w:rFonts w:ascii="David" w:hAnsi="David" w:hint="cs"/>
          <w:rtl/>
        </w:rPr>
        <w:t>הכתוב</w:t>
      </w:r>
      <w:r w:rsidRPr="00923339">
        <w:rPr>
          <w:rFonts w:ascii="David" w:hAnsi="David"/>
          <w:rtl/>
        </w:rPr>
        <w:t xml:space="preserve"> </w:t>
      </w:r>
      <w:r w:rsidRPr="00923339">
        <w:rPr>
          <w:rFonts w:ascii="David" w:hAnsi="David" w:hint="cs"/>
          <w:rtl/>
        </w:rPr>
        <w:t>כפרות'</w:t>
      </w:r>
      <w:r>
        <w:rPr>
          <w:rFonts w:ascii="David" w:hAnsi="David" w:hint="cs"/>
          <w:rtl/>
        </w:rPr>
        <w:t xml:space="preserve">" </w:t>
      </w:r>
      <w:r>
        <w:rPr>
          <w:rFonts w:ascii="David" w:hAnsi="David"/>
          <w:rtl/>
        </w:rPr>
        <w:tab/>
      </w:r>
      <w:r w:rsidRPr="006F0018">
        <w:rPr>
          <w:rFonts w:ascii="David" w:hAnsi="David" w:hint="cs"/>
          <w:sz w:val="20"/>
          <w:szCs w:val="20"/>
          <w:rtl/>
        </w:rPr>
        <w:t>(</w:t>
      </w:r>
      <w:r>
        <w:rPr>
          <w:rFonts w:ascii="David" w:hAnsi="David" w:hint="cs"/>
          <w:sz w:val="20"/>
          <w:szCs w:val="20"/>
          <w:rtl/>
        </w:rPr>
        <w:t xml:space="preserve">רמב"ן </w:t>
      </w:r>
      <w:r w:rsidRPr="006F0018">
        <w:rPr>
          <w:rFonts w:ascii="David" w:hAnsi="David" w:hint="cs"/>
          <w:sz w:val="20"/>
          <w:szCs w:val="20"/>
          <w:rtl/>
        </w:rPr>
        <w:t>ויקרא ה', ז)</w:t>
      </w:r>
      <w:r>
        <w:rPr>
          <w:rFonts w:ascii="David" w:hAnsi="David" w:hint="cs"/>
          <w:rtl/>
        </w:rPr>
        <w:t>.</w:t>
      </w:r>
    </w:p>
    <w:p w14:paraId="2B88D10E" w14:textId="18D82B83" w:rsidR="006F0018" w:rsidRDefault="006F0018" w:rsidP="006F0018">
      <w:pPr>
        <w:rPr>
          <w:rFonts w:ascii="David" w:hAnsi="David"/>
          <w:rtl/>
        </w:rPr>
      </w:pPr>
      <w:r>
        <w:rPr>
          <w:rFonts w:ascii="David" w:hAnsi="David" w:hint="cs"/>
          <w:rtl/>
        </w:rPr>
        <w:t>ההכרעה של רמב"ן שהיא באמת הקריאה הנוחה יותר, היא שמקרים אלו קלים יותר מהמקרים שבעטיים יש להביא חטאת רגילה. עמדה זו כמובן דורשת הסבר, במיוחד נוכח העובדה שהמקרה הראשון הוא מקרה שבו האדם במזיד לא העיד עדות לחברו (או שנשבע לשקר בעדות לפי חז"ל).</w:t>
      </w:r>
      <w:r>
        <w:rPr>
          <w:rStyle w:val="a5"/>
          <w:rFonts w:ascii="David" w:hAnsi="David"/>
          <w:sz w:val="24"/>
          <w:rtl/>
        </w:rPr>
        <w:footnoteReference w:id="9"/>
      </w:r>
    </w:p>
    <w:p w14:paraId="3AC8C926" w14:textId="17A57924" w:rsidR="006F0018" w:rsidRDefault="006F0018" w:rsidP="00367660">
      <w:pPr>
        <w:rPr>
          <w:rFonts w:ascii="David" w:hAnsi="David"/>
          <w:rtl/>
        </w:rPr>
      </w:pPr>
      <w:r>
        <w:rPr>
          <w:rFonts w:ascii="David" w:hAnsi="David" w:hint="cs"/>
          <w:rtl/>
        </w:rPr>
        <w:lastRenderedPageBreak/>
        <w:t xml:space="preserve">לפי </w:t>
      </w:r>
      <w:r w:rsidRPr="00A71099">
        <w:rPr>
          <w:rFonts w:ascii="David" w:hAnsi="David" w:hint="cs"/>
          <w:rtl/>
        </w:rPr>
        <w:t>רמב"ן</w:t>
      </w:r>
      <w:r>
        <w:rPr>
          <w:rFonts w:ascii="David" w:hAnsi="David" w:hint="cs"/>
          <w:rtl/>
        </w:rPr>
        <w:t xml:space="preserve">, למרות שמדובר במזיד, מאחר שהמקרה הראשון העוסק בעדות שקר (כך לפי חז"ל) "אינו בחייבי כריתות" </w:t>
      </w:r>
      <w:r>
        <w:rPr>
          <w:rFonts w:ascii="David" w:hAnsi="David"/>
          <w:rtl/>
        </w:rPr>
        <w:t>–</w:t>
      </w:r>
      <w:r>
        <w:rPr>
          <w:rFonts w:ascii="David" w:hAnsi="David" w:hint="cs"/>
          <w:rtl/>
        </w:rPr>
        <w:t xml:space="preserve"> כלומר, במקרים הרגילים שמתחייבים חטאת, מדובר בעבירה </w:t>
      </w:r>
      <w:r w:rsidR="00367660">
        <w:rPr>
          <w:rFonts w:ascii="David" w:hAnsi="David" w:hint="cs"/>
          <w:rtl/>
        </w:rPr>
        <w:t xml:space="preserve">שעל עשייתה </w:t>
      </w:r>
      <w:r>
        <w:rPr>
          <w:rFonts w:ascii="David" w:hAnsi="David" w:hint="cs"/>
          <w:rtl/>
        </w:rPr>
        <w:t xml:space="preserve">במזיד מתחייבים כרת, </w:t>
      </w:r>
      <w:r w:rsidR="00367660">
        <w:rPr>
          <w:rFonts w:ascii="David" w:hAnsi="David" w:hint="cs"/>
          <w:rtl/>
        </w:rPr>
        <w:t xml:space="preserve">ועל עשייתה </w:t>
      </w:r>
      <w:r>
        <w:rPr>
          <w:rFonts w:ascii="David" w:hAnsi="David" w:hint="cs"/>
          <w:rtl/>
        </w:rPr>
        <w:t xml:space="preserve">בשוגג מביאים חטאת </w:t>
      </w:r>
      <w:r w:rsidR="00367660">
        <w:rPr>
          <w:rFonts w:ascii="David" w:hAnsi="David" w:hint="cs"/>
          <w:rtl/>
        </w:rPr>
        <w:t>לכפרה</w:t>
      </w:r>
      <w:r>
        <w:rPr>
          <w:rFonts w:ascii="David" w:hAnsi="David" w:hint="cs"/>
          <w:rtl/>
        </w:rPr>
        <w:t xml:space="preserve">. במקרה הראשון שמוזכר ברשימה שלפנינו אין כרת גם לעובר במזיד. מאותה סיבה רואה רמב"ן גם את המקרה השלישי </w:t>
      </w:r>
      <w:r>
        <w:rPr>
          <w:rFonts w:ascii="David" w:hAnsi="David"/>
          <w:rtl/>
        </w:rPr>
        <w:t>–</w:t>
      </w:r>
      <w:r>
        <w:rPr>
          <w:rFonts w:ascii="David" w:hAnsi="David" w:hint="cs"/>
          <w:rtl/>
        </w:rPr>
        <w:t xml:space="preserve"> הפרת שבועה </w:t>
      </w:r>
      <w:r>
        <w:rPr>
          <w:rFonts w:ascii="David" w:hAnsi="David"/>
          <w:rtl/>
        </w:rPr>
        <w:t>–</w:t>
      </w:r>
      <w:r>
        <w:rPr>
          <w:rFonts w:ascii="David" w:hAnsi="David" w:hint="cs"/>
          <w:rtl/>
        </w:rPr>
        <w:t xml:space="preserve"> כמקרה קל, שהרי גם מפר שבועתו במזיד אינו מתחייב כרת. החידוש המפתיע בדברי רמב"ן הוא ביחס למקרה השני </w:t>
      </w:r>
      <w:r>
        <w:rPr>
          <w:rFonts w:ascii="David" w:hAnsi="David"/>
          <w:rtl/>
        </w:rPr>
        <w:t>–</w:t>
      </w:r>
      <w:r>
        <w:rPr>
          <w:rFonts w:ascii="David" w:hAnsi="David" w:hint="cs"/>
          <w:rtl/>
        </w:rPr>
        <w:t xml:space="preserve"> הטמא שבא במגע עם הקודש קל יותר מעבירות אחרות שנעשו בשגגה בגלל ש"</w:t>
      </w:r>
      <w:r w:rsidRPr="00923339">
        <w:rPr>
          <w:rFonts w:ascii="David" w:hAnsi="David" w:hint="cs"/>
          <w:rtl/>
        </w:rPr>
        <w:t>עוסק</w:t>
      </w:r>
      <w:r w:rsidRPr="00923339">
        <w:rPr>
          <w:rFonts w:ascii="David" w:hAnsi="David"/>
          <w:rtl/>
        </w:rPr>
        <w:t xml:space="preserve"> </w:t>
      </w:r>
      <w:r w:rsidRPr="00923339">
        <w:rPr>
          <w:rFonts w:ascii="David" w:hAnsi="David" w:hint="cs"/>
          <w:rtl/>
        </w:rPr>
        <w:t>הוא</w:t>
      </w:r>
      <w:r w:rsidRPr="00923339">
        <w:rPr>
          <w:rFonts w:ascii="David" w:hAnsi="David"/>
          <w:rtl/>
        </w:rPr>
        <w:t xml:space="preserve"> </w:t>
      </w:r>
      <w:proofErr w:type="spellStart"/>
      <w:r w:rsidRPr="00923339">
        <w:rPr>
          <w:rFonts w:ascii="David" w:hAnsi="David" w:hint="cs"/>
          <w:rtl/>
        </w:rPr>
        <w:t>במצוה</w:t>
      </w:r>
      <w:proofErr w:type="spellEnd"/>
      <w:r w:rsidRPr="00923339">
        <w:rPr>
          <w:rFonts w:ascii="David" w:hAnsi="David"/>
          <w:rtl/>
        </w:rPr>
        <w:t xml:space="preserve"> </w:t>
      </w:r>
      <w:r w:rsidRPr="00923339">
        <w:rPr>
          <w:rFonts w:ascii="David" w:hAnsi="David" w:hint="cs"/>
          <w:rtl/>
        </w:rPr>
        <w:t>ודעתו</w:t>
      </w:r>
      <w:r w:rsidRPr="00923339">
        <w:rPr>
          <w:rFonts w:ascii="David" w:hAnsi="David"/>
          <w:rtl/>
        </w:rPr>
        <w:t xml:space="preserve"> </w:t>
      </w:r>
      <w:r w:rsidRPr="00923339">
        <w:rPr>
          <w:rFonts w:ascii="David" w:hAnsi="David" w:hint="cs"/>
          <w:rtl/>
        </w:rPr>
        <w:t>לשמים</w:t>
      </w:r>
      <w:r>
        <w:rPr>
          <w:rFonts w:ascii="David" w:hAnsi="David" w:hint="cs"/>
          <w:rtl/>
        </w:rPr>
        <w:t>". אחרי הכול אותו אדם לא מתחייב חטאת על עצם טומאתו אלא רק על כניסתו אל הקודש. התפיסה שעולה מדברי רמב"ן היא שיש מקום להקל בעבירות שנעשו תוך כדי עבודת ה', בתוך אווירה חיובית של עמידה מול ה'.</w:t>
      </w:r>
      <w:r w:rsidRPr="00A71099">
        <w:rPr>
          <w:rFonts w:ascii="David" w:hAnsi="David"/>
          <w:rtl/>
        </w:rPr>
        <w:t xml:space="preserve"> </w:t>
      </w:r>
    </w:p>
    <w:p w14:paraId="43D98016" w14:textId="7A9C44D1" w:rsidR="006F0018" w:rsidRDefault="006F0018" w:rsidP="008D390A">
      <w:pPr>
        <w:rPr>
          <w:rFonts w:ascii="David" w:hAnsi="David"/>
          <w:rtl/>
        </w:rPr>
      </w:pPr>
      <w:r>
        <w:rPr>
          <w:rFonts w:ascii="David" w:hAnsi="David" w:hint="cs"/>
          <w:rtl/>
        </w:rPr>
        <w:t>דומני שיש לאמץ את הכיוון העקרונ</w:t>
      </w:r>
      <w:r w:rsidR="00514DE1">
        <w:rPr>
          <w:rFonts w:ascii="David" w:hAnsi="David" w:hint="cs"/>
          <w:rtl/>
        </w:rPr>
        <w:t>י שהתווה רמב"ן, שיש לראות בשלוש</w:t>
      </w:r>
      <w:r>
        <w:rPr>
          <w:rFonts w:ascii="David" w:hAnsi="David" w:hint="cs"/>
          <w:rtl/>
        </w:rPr>
        <w:t xml:space="preserve"> העבירות המוזכרות בפרשיה מקרים קלים יותר, ושלכן התורה מאפשרת לחוטא להביא ק</w:t>
      </w:r>
      <w:r w:rsidR="008D390A">
        <w:rPr>
          <w:rFonts w:ascii="David" w:hAnsi="David" w:hint="cs"/>
          <w:rtl/>
        </w:rPr>
        <w:t>ו</w:t>
      </w:r>
      <w:r>
        <w:rPr>
          <w:rFonts w:ascii="David" w:hAnsi="David" w:hint="cs"/>
          <w:rtl/>
        </w:rPr>
        <w:t xml:space="preserve">רבן זול יותר. עם זאת, </w:t>
      </w:r>
      <w:r w:rsidRPr="00A71099">
        <w:rPr>
          <w:rFonts w:ascii="David" w:hAnsi="David" w:hint="cs"/>
          <w:rtl/>
        </w:rPr>
        <w:t>נימוקיו של רמב"ן</w:t>
      </w:r>
      <w:r>
        <w:rPr>
          <w:rFonts w:ascii="David" w:hAnsi="David" w:hint="cs"/>
          <w:rtl/>
        </w:rPr>
        <w:t xml:space="preserve"> מדוע מקרים אלו קלים יותר </w:t>
      </w:r>
      <w:r w:rsidR="008D390A">
        <w:rPr>
          <w:rFonts w:ascii="David" w:hAnsi="David"/>
          <w:rtl/>
        </w:rPr>
        <w:t>–</w:t>
      </w:r>
      <w:r w:rsidR="008D390A">
        <w:rPr>
          <w:rFonts w:ascii="David" w:hAnsi="David" w:hint="cs"/>
          <w:rtl/>
        </w:rPr>
        <w:t xml:space="preserve"> </w:t>
      </w:r>
      <w:r>
        <w:rPr>
          <w:rFonts w:ascii="David" w:hAnsi="David" w:hint="cs"/>
          <w:rtl/>
        </w:rPr>
        <w:t>אינם משכנעים.</w:t>
      </w:r>
      <w:r w:rsidRPr="00A71099">
        <w:rPr>
          <w:rFonts w:ascii="David" w:hAnsi="David" w:hint="cs"/>
          <w:rtl/>
        </w:rPr>
        <w:t xml:space="preserve"> </w:t>
      </w:r>
      <w:r>
        <w:rPr>
          <w:rFonts w:ascii="David" w:hAnsi="David" w:hint="cs"/>
          <w:rtl/>
        </w:rPr>
        <w:t xml:space="preserve">עצם העובדה שמדובר בנימוקים שונים מחליש עמדה זו. </w:t>
      </w:r>
      <w:r w:rsidRPr="00A71099">
        <w:rPr>
          <w:rFonts w:ascii="David" w:hAnsi="David" w:hint="cs"/>
          <w:rtl/>
        </w:rPr>
        <w:t>היינו מצפים ששלושת המקרים עליהם מביאים 'חטאת עולה ויורד' יהיו בעלי מכנה משותף</w:t>
      </w:r>
      <w:r>
        <w:rPr>
          <w:rFonts w:ascii="David" w:hAnsi="David" w:hint="cs"/>
          <w:rtl/>
        </w:rPr>
        <w:t xml:space="preserve"> </w:t>
      </w:r>
      <w:r w:rsidR="008D390A">
        <w:rPr>
          <w:rFonts w:ascii="David" w:hAnsi="David" w:hint="cs"/>
          <w:rtl/>
        </w:rPr>
        <w:t>ה</w:t>
      </w:r>
      <w:r>
        <w:rPr>
          <w:rFonts w:ascii="David" w:hAnsi="David" w:hint="cs"/>
          <w:rtl/>
        </w:rPr>
        <w:t xml:space="preserve">מגדיר אותם כקלים יותר. הרי </w:t>
      </w:r>
      <w:r w:rsidR="008D390A">
        <w:rPr>
          <w:rFonts w:ascii="David" w:hAnsi="David" w:hint="cs"/>
          <w:rtl/>
        </w:rPr>
        <w:t xml:space="preserve">אפשר </w:t>
      </w:r>
      <w:r>
        <w:rPr>
          <w:rFonts w:ascii="David" w:hAnsi="David" w:hint="cs"/>
          <w:rtl/>
        </w:rPr>
        <w:t xml:space="preserve">לעקוב אחר חטאים נוספים </w:t>
      </w:r>
      <w:r w:rsidR="008D390A">
        <w:rPr>
          <w:rFonts w:ascii="David" w:hAnsi="David" w:hint="cs"/>
          <w:rtl/>
        </w:rPr>
        <w:t xml:space="preserve">שיש </w:t>
      </w:r>
      <w:r>
        <w:rPr>
          <w:rFonts w:ascii="David" w:hAnsi="David" w:hint="cs"/>
          <w:rtl/>
        </w:rPr>
        <w:t xml:space="preserve">בהם צד של </w:t>
      </w:r>
      <w:proofErr w:type="spellStart"/>
      <w:r>
        <w:rPr>
          <w:rFonts w:ascii="David" w:hAnsi="David" w:hint="cs"/>
          <w:rtl/>
        </w:rPr>
        <w:t>קולא</w:t>
      </w:r>
      <w:proofErr w:type="spellEnd"/>
      <w:r>
        <w:rPr>
          <w:rFonts w:ascii="David" w:hAnsi="David" w:hint="cs"/>
          <w:rtl/>
        </w:rPr>
        <w:t>. יתר על כן: הנימוקים הספציפיים שרמב"ן מזכיר מתאימים לחטאים נוספים. יש כמובן עבירות נוספות שלא חייבים עליהן כרת ומדוע הן לא מובאות ברשימת החטאים שמתחייבים עליהם עולה ויורד?</w:t>
      </w:r>
    </w:p>
    <w:p w14:paraId="0A139833" w14:textId="77777777" w:rsidR="006F0018" w:rsidRDefault="006F0018" w:rsidP="006F0018">
      <w:pPr>
        <w:rPr>
          <w:rFonts w:ascii="David" w:hAnsi="David"/>
          <w:rtl/>
        </w:rPr>
      </w:pPr>
      <w:r>
        <w:rPr>
          <w:rFonts w:ascii="David" w:hAnsi="David" w:hint="cs"/>
          <w:rtl/>
        </w:rPr>
        <w:t>עמדה אחרת שמציעה מכנה משותף לכל המקרים שמבהיר מדוע הקל הכתוב עם חוטאים אלו נמצא בפירוש דעת זקנים מבעלי התוספות:</w:t>
      </w:r>
    </w:p>
    <w:p w14:paraId="2CC28597" w14:textId="6745E955" w:rsidR="006F0018" w:rsidRDefault="006F0018" w:rsidP="006F0018">
      <w:pPr>
        <w:ind w:left="720"/>
        <w:rPr>
          <w:rFonts w:ascii="David" w:hAnsi="David"/>
          <w:rtl/>
        </w:rPr>
      </w:pPr>
      <w:r>
        <w:rPr>
          <w:rFonts w:ascii="David" w:hAnsi="David" w:hint="cs"/>
          <w:rtl/>
        </w:rPr>
        <w:t>"</w:t>
      </w:r>
      <w:r w:rsidRPr="009B5FE2">
        <w:rPr>
          <w:rFonts w:ascii="David" w:hAnsi="David" w:hint="cs"/>
          <w:rtl/>
        </w:rPr>
        <w:t>לפי</w:t>
      </w:r>
      <w:r w:rsidRPr="009B5FE2">
        <w:rPr>
          <w:rFonts w:ascii="David" w:hAnsi="David"/>
          <w:rtl/>
        </w:rPr>
        <w:t xml:space="preserve"> </w:t>
      </w:r>
      <w:r w:rsidRPr="009B5FE2">
        <w:rPr>
          <w:rFonts w:ascii="David" w:hAnsi="David" w:hint="cs"/>
          <w:rtl/>
        </w:rPr>
        <w:t>שטמא</w:t>
      </w:r>
      <w:r w:rsidRPr="009B5FE2">
        <w:rPr>
          <w:rFonts w:ascii="David" w:hAnsi="David"/>
          <w:rtl/>
        </w:rPr>
        <w:t xml:space="preserve"> </w:t>
      </w:r>
      <w:r w:rsidRPr="009B5FE2">
        <w:rPr>
          <w:rFonts w:ascii="David" w:hAnsi="David" w:hint="cs"/>
          <w:rtl/>
        </w:rPr>
        <w:t>הנכנס</w:t>
      </w:r>
      <w:r w:rsidRPr="009B5FE2">
        <w:rPr>
          <w:rFonts w:ascii="David" w:hAnsi="David"/>
          <w:rtl/>
        </w:rPr>
        <w:t xml:space="preserve"> </w:t>
      </w:r>
      <w:r w:rsidRPr="009B5FE2">
        <w:rPr>
          <w:rFonts w:ascii="David" w:hAnsi="David" w:hint="cs"/>
          <w:rtl/>
        </w:rPr>
        <w:t>למקדש</w:t>
      </w:r>
      <w:r w:rsidRPr="009B5FE2">
        <w:rPr>
          <w:rFonts w:ascii="David" w:hAnsi="David"/>
          <w:rtl/>
        </w:rPr>
        <w:t xml:space="preserve"> </w:t>
      </w:r>
      <w:r w:rsidRPr="009B5FE2">
        <w:rPr>
          <w:rFonts w:ascii="David" w:hAnsi="David" w:hint="cs"/>
          <w:rtl/>
        </w:rPr>
        <w:t>ושבועת</w:t>
      </w:r>
      <w:r w:rsidRPr="009B5FE2">
        <w:rPr>
          <w:rFonts w:ascii="David" w:hAnsi="David"/>
          <w:rtl/>
        </w:rPr>
        <w:t xml:space="preserve"> </w:t>
      </w:r>
      <w:proofErr w:type="spellStart"/>
      <w:r w:rsidRPr="009B5FE2">
        <w:rPr>
          <w:rFonts w:ascii="David" w:hAnsi="David" w:hint="cs"/>
          <w:rtl/>
        </w:rPr>
        <w:t>בטוי</w:t>
      </w:r>
      <w:proofErr w:type="spellEnd"/>
      <w:r w:rsidRPr="009B5FE2">
        <w:rPr>
          <w:rFonts w:ascii="David" w:hAnsi="David"/>
          <w:rtl/>
        </w:rPr>
        <w:t xml:space="preserve"> </w:t>
      </w:r>
      <w:r w:rsidRPr="009B5FE2">
        <w:rPr>
          <w:rFonts w:ascii="David" w:hAnsi="David" w:hint="cs"/>
          <w:rtl/>
        </w:rPr>
        <w:t>אינן</w:t>
      </w:r>
      <w:r w:rsidRPr="009B5FE2">
        <w:rPr>
          <w:rFonts w:ascii="David" w:hAnsi="David"/>
          <w:rtl/>
        </w:rPr>
        <w:t xml:space="preserve"> </w:t>
      </w:r>
      <w:proofErr w:type="spellStart"/>
      <w:r w:rsidRPr="009B5FE2">
        <w:rPr>
          <w:rFonts w:ascii="David" w:hAnsi="David" w:hint="cs"/>
          <w:rtl/>
        </w:rPr>
        <w:t>נהנין</w:t>
      </w:r>
      <w:proofErr w:type="spellEnd"/>
      <w:r w:rsidRPr="009B5FE2">
        <w:rPr>
          <w:rFonts w:ascii="David" w:hAnsi="David"/>
          <w:rtl/>
        </w:rPr>
        <w:t xml:space="preserve"> </w:t>
      </w:r>
      <w:r w:rsidRPr="009B5FE2">
        <w:rPr>
          <w:rFonts w:ascii="David" w:hAnsi="David" w:hint="cs"/>
          <w:rtl/>
        </w:rPr>
        <w:t>מן</w:t>
      </w:r>
      <w:r w:rsidRPr="009B5FE2">
        <w:rPr>
          <w:rFonts w:ascii="David" w:hAnsi="David"/>
          <w:rtl/>
        </w:rPr>
        <w:t xml:space="preserve"> </w:t>
      </w:r>
      <w:r w:rsidRPr="009B5FE2">
        <w:rPr>
          <w:rFonts w:ascii="David" w:hAnsi="David" w:hint="cs"/>
          <w:rtl/>
        </w:rPr>
        <w:t>החטא</w:t>
      </w:r>
      <w:r>
        <w:rPr>
          <w:rFonts w:ascii="David" w:hAnsi="David" w:hint="cs"/>
          <w:rtl/>
        </w:rPr>
        <w:t>,</w:t>
      </w:r>
      <w:r w:rsidRPr="009B5FE2">
        <w:rPr>
          <w:rFonts w:ascii="David" w:hAnsi="David"/>
          <w:rtl/>
        </w:rPr>
        <w:t xml:space="preserve"> </w:t>
      </w:r>
      <w:r w:rsidRPr="009B5FE2">
        <w:rPr>
          <w:rFonts w:ascii="David" w:hAnsi="David" w:hint="cs"/>
          <w:rtl/>
        </w:rPr>
        <w:t>הקל</w:t>
      </w:r>
      <w:r w:rsidRPr="009B5FE2">
        <w:rPr>
          <w:rFonts w:ascii="David" w:hAnsi="David"/>
          <w:rtl/>
        </w:rPr>
        <w:t xml:space="preserve"> </w:t>
      </w:r>
      <w:r w:rsidRPr="009B5FE2">
        <w:rPr>
          <w:rFonts w:ascii="David" w:hAnsi="David" w:hint="cs"/>
          <w:rtl/>
        </w:rPr>
        <w:t>עליהם</w:t>
      </w:r>
      <w:r w:rsidRPr="009B5FE2">
        <w:rPr>
          <w:rFonts w:ascii="David" w:hAnsi="David"/>
          <w:rtl/>
        </w:rPr>
        <w:t xml:space="preserve"> </w:t>
      </w:r>
      <w:r w:rsidRPr="009B5FE2">
        <w:rPr>
          <w:rFonts w:ascii="David" w:hAnsi="David" w:hint="cs"/>
          <w:rtl/>
        </w:rPr>
        <w:t>הכתוב</w:t>
      </w:r>
      <w:r w:rsidRPr="009B5FE2">
        <w:rPr>
          <w:rFonts w:ascii="David" w:hAnsi="David"/>
          <w:rtl/>
        </w:rPr>
        <w:t xml:space="preserve"> </w:t>
      </w:r>
      <w:r w:rsidRPr="009B5FE2">
        <w:rPr>
          <w:rFonts w:ascii="David" w:hAnsi="David" w:hint="cs"/>
          <w:rtl/>
        </w:rPr>
        <w:t>בקרבן</w:t>
      </w:r>
      <w:r w:rsidRPr="009B5FE2">
        <w:rPr>
          <w:rFonts w:ascii="David" w:hAnsi="David"/>
          <w:rtl/>
        </w:rPr>
        <w:t xml:space="preserve"> </w:t>
      </w:r>
      <w:r w:rsidRPr="009B5FE2">
        <w:rPr>
          <w:rFonts w:ascii="David" w:hAnsi="David" w:hint="cs"/>
          <w:rtl/>
        </w:rPr>
        <w:t>עולה</w:t>
      </w:r>
      <w:r w:rsidRPr="009B5FE2">
        <w:rPr>
          <w:rFonts w:ascii="David" w:hAnsi="David"/>
          <w:rtl/>
        </w:rPr>
        <w:t xml:space="preserve"> </w:t>
      </w:r>
      <w:r w:rsidRPr="009B5FE2">
        <w:rPr>
          <w:rFonts w:ascii="David" w:hAnsi="David" w:hint="cs"/>
          <w:rtl/>
        </w:rPr>
        <w:t>וירד</w:t>
      </w:r>
      <w:r>
        <w:rPr>
          <w:rFonts w:ascii="David" w:hAnsi="David" w:hint="cs"/>
          <w:rtl/>
        </w:rPr>
        <w:t>.</w:t>
      </w:r>
      <w:r w:rsidRPr="009B5FE2">
        <w:rPr>
          <w:rFonts w:ascii="David" w:hAnsi="David"/>
          <w:rtl/>
        </w:rPr>
        <w:t xml:space="preserve"> </w:t>
      </w:r>
      <w:r w:rsidRPr="009B5FE2">
        <w:rPr>
          <w:rFonts w:ascii="David" w:hAnsi="David" w:hint="cs"/>
          <w:rtl/>
        </w:rPr>
        <w:t>אבל</w:t>
      </w:r>
      <w:r w:rsidRPr="009B5FE2">
        <w:rPr>
          <w:rFonts w:ascii="David" w:hAnsi="David"/>
          <w:rtl/>
        </w:rPr>
        <w:t xml:space="preserve"> </w:t>
      </w:r>
      <w:r w:rsidRPr="009B5FE2">
        <w:rPr>
          <w:rFonts w:ascii="David" w:hAnsi="David" w:hint="cs"/>
          <w:rtl/>
        </w:rPr>
        <w:t>אוכל</w:t>
      </w:r>
      <w:r w:rsidRPr="009B5FE2">
        <w:rPr>
          <w:rFonts w:ascii="David" w:hAnsi="David"/>
          <w:rtl/>
        </w:rPr>
        <w:t xml:space="preserve"> </w:t>
      </w:r>
      <w:r w:rsidRPr="009B5FE2">
        <w:rPr>
          <w:rFonts w:ascii="David" w:hAnsi="David" w:hint="cs"/>
          <w:rtl/>
        </w:rPr>
        <w:t>חלב</w:t>
      </w:r>
      <w:r w:rsidRPr="009B5FE2">
        <w:rPr>
          <w:rFonts w:ascii="David" w:hAnsi="David"/>
          <w:rtl/>
        </w:rPr>
        <w:t xml:space="preserve"> </w:t>
      </w:r>
      <w:r w:rsidRPr="009B5FE2">
        <w:rPr>
          <w:rFonts w:ascii="David" w:hAnsi="David" w:hint="cs"/>
          <w:rtl/>
        </w:rPr>
        <w:t>ודם</w:t>
      </w:r>
      <w:r w:rsidRPr="009B5FE2">
        <w:rPr>
          <w:rFonts w:ascii="David" w:hAnsi="David"/>
          <w:rtl/>
        </w:rPr>
        <w:t xml:space="preserve"> </w:t>
      </w:r>
      <w:r w:rsidRPr="009B5FE2">
        <w:rPr>
          <w:rFonts w:ascii="David" w:hAnsi="David" w:hint="cs"/>
          <w:rtl/>
        </w:rPr>
        <w:t>ואוכל</w:t>
      </w:r>
      <w:r w:rsidRPr="009B5FE2">
        <w:rPr>
          <w:rFonts w:ascii="David" w:hAnsi="David"/>
          <w:rtl/>
        </w:rPr>
        <w:t xml:space="preserve"> </w:t>
      </w:r>
      <w:r w:rsidRPr="009B5FE2">
        <w:rPr>
          <w:rFonts w:ascii="David" w:hAnsi="David" w:hint="cs"/>
          <w:rtl/>
        </w:rPr>
        <w:t>ביום</w:t>
      </w:r>
      <w:r w:rsidRPr="009B5FE2">
        <w:rPr>
          <w:rFonts w:ascii="David" w:hAnsi="David"/>
          <w:rtl/>
        </w:rPr>
        <w:t xml:space="preserve"> </w:t>
      </w:r>
      <w:r w:rsidRPr="009B5FE2">
        <w:rPr>
          <w:rFonts w:ascii="David" w:hAnsi="David" w:hint="cs"/>
          <w:rtl/>
        </w:rPr>
        <w:t>הכפורים</w:t>
      </w:r>
      <w:r w:rsidRPr="009B5FE2">
        <w:rPr>
          <w:rFonts w:ascii="David" w:hAnsi="David"/>
          <w:rtl/>
        </w:rPr>
        <w:t xml:space="preserve"> </w:t>
      </w:r>
      <w:r w:rsidRPr="009B5FE2">
        <w:rPr>
          <w:rFonts w:ascii="David" w:hAnsi="David" w:hint="cs"/>
          <w:rtl/>
        </w:rPr>
        <w:t>ועושה</w:t>
      </w:r>
      <w:r w:rsidRPr="009B5FE2">
        <w:rPr>
          <w:rFonts w:ascii="David" w:hAnsi="David"/>
          <w:rtl/>
        </w:rPr>
        <w:t xml:space="preserve"> </w:t>
      </w:r>
      <w:r w:rsidRPr="009B5FE2">
        <w:rPr>
          <w:rFonts w:ascii="David" w:hAnsi="David" w:hint="cs"/>
          <w:rtl/>
        </w:rPr>
        <w:t>מלאכה</w:t>
      </w:r>
      <w:r w:rsidRPr="009B5FE2">
        <w:rPr>
          <w:rFonts w:ascii="David" w:hAnsi="David"/>
          <w:rtl/>
        </w:rPr>
        <w:t xml:space="preserve"> </w:t>
      </w:r>
      <w:r w:rsidRPr="009B5FE2">
        <w:rPr>
          <w:rFonts w:ascii="David" w:hAnsi="David" w:hint="cs"/>
          <w:rtl/>
        </w:rPr>
        <w:t>בשבת</w:t>
      </w:r>
      <w:r w:rsidRPr="009B5FE2">
        <w:rPr>
          <w:rFonts w:ascii="David" w:hAnsi="David"/>
          <w:rtl/>
        </w:rPr>
        <w:t xml:space="preserve"> </w:t>
      </w:r>
      <w:r w:rsidRPr="009B5FE2">
        <w:rPr>
          <w:rFonts w:ascii="David" w:hAnsi="David" w:hint="cs"/>
          <w:rtl/>
        </w:rPr>
        <w:t>והבא</w:t>
      </w:r>
      <w:r w:rsidRPr="009B5FE2">
        <w:rPr>
          <w:rFonts w:ascii="David" w:hAnsi="David"/>
          <w:rtl/>
        </w:rPr>
        <w:t xml:space="preserve"> </w:t>
      </w:r>
      <w:r w:rsidRPr="009B5FE2">
        <w:rPr>
          <w:rFonts w:ascii="David" w:hAnsi="David" w:hint="cs"/>
          <w:rtl/>
        </w:rPr>
        <w:t>על</w:t>
      </w:r>
      <w:r w:rsidRPr="009B5FE2">
        <w:rPr>
          <w:rFonts w:ascii="David" w:hAnsi="David"/>
          <w:rtl/>
        </w:rPr>
        <w:t xml:space="preserve"> </w:t>
      </w:r>
      <w:proofErr w:type="spellStart"/>
      <w:r w:rsidRPr="009B5FE2">
        <w:rPr>
          <w:rFonts w:ascii="David" w:hAnsi="David" w:hint="cs"/>
          <w:rtl/>
        </w:rPr>
        <w:t>הערוה</w:t>
      </w:r>
      <w:proofErr w:type="spellEnd"/>
      <w:r w:rsidRPr="009B5FE2">
        <w:rPr>
          <w:rFonts w:ascii="David" w:hAnsi="David"/>
          <w:rtl/>
        </w:rPr>
        <w:t xml:space="preserve"> </w:t>
      </w:r>
      <w:proofErr w:type="spellStart"/>
      <w:r w:rsidRPr="009B5FE2">
        <w:rPr>
          <w:rFonts w:ascii="David" w:hAnsi="David" w:hint="cs"/>
          <w:rtl/>
        </w:rPr>
        <w:t>שנהנין</w:t>
      </w:r>
      <w:proofErr w:type="spellEnd"/>
      <w:r w:rsidRPr="009B5FE2">
        <w:rPr>
          <w:rFonts w:ascii="David" w:hAnsi="David"/>
          <w:rtl/>
        </w:rPr>
        <w:t xml:space="preserve"> </w:t>
      </w:r>
      <w:r w:rsidRPr="009B5FE2">
        <w:rPr>
          <w:rFonts w:ascii="David" w:hAnsi="David" w:hint="cs"/>
          <w:rtl/>
        </w:rPr>
        <w:t>מן</w:t>
      </w:r>
      <w:r w:rsidRPr="009B5FE2">
        <w:rPr>
          <w:rFonts w:ascii="David" w:hAnsi="David"/>
          <w:rtl/>
        </w:rPr>
        <w:t xml:space="preserve"> </w:t>
      </w:r>
      <w:r w:rsidRPr="009B5FE2">
        <w:rPr>
          <w:rFonts w:ascii="David" w:hAnsi="David" w:hint="cs"/>
          <w:rtl/>
        </w:rPr>
        <w:t>החטא</w:t>
      </w:r>
      <w:r w:rsidRPr="009B5FE2">
        <w:rPr>
          <w:rFonts w:ascii="David" w:hAnsi="David"/>
          <w:rtl/>
        </w:rPr>
        <w:t xml:space="preserve"> </w:t>
      </w:r>
      <w:r w:rsidRPr="009B5FE2">
        <w:rPr>
          <w:rFonts w:ascii="David" w:hAnsi="David" w:hint="cs"/>
          <w:rtl/>
        </w:rPr>
        <w:t>הם</w:t>
      </w:r>
      <w:r w:rsidRPr="009B5FE2">
        <w:rPr>
          <w:rFonts w:ascii="David" w:hAnsi="David"/>
          <w:rtl/>
        </w:rPr>
        <w:t xml:space="preserve"> </w:t>
      </w:r>
      <w:r w:rsidRPr="009B5FE2">
        <w:rPr>
          <w:rFonts w:ascii="David" w:hAnsi="David" w:hint="cs"/>
          <w:rtl/>
        </w:rPr>
        <w:t>בקרבן</w:t>
      </w:r>
      <w:r w:rsidRPr="009B5FE2">
        <w:rPr>
          <w:rFonts w:ascii="David" w:hAnsi="David"/>
          <w:rtl/>
        </w:rPr>
        <w:t xml:space="preserve"> </w:t>
      </w:r>
      <w:r w:rsidRPr="009B5FE2">
        <w:rPr>
          <w:rFonts w:ascii="David" w:hAnsi="David" w:hint="cs"/>
          <w:rtl/>
        </w:rPr>
        <w:t>קבוע</w:t>
      </w:r>
      <w:r>
        <w:rPr>
          <w:rFonts w:ascii="David" w:hAnsi="David" w:hint="cs"/>
          <w:rtl/>
        </w:rPr>
        <w:t>"</w:t>
      </w:r>
      <w:r w:rsidRPr="009B5FE2">
        <w:rPr>
          <w:rFonts w:ascii="David" w:hAnsi="David"/>
          <w:rtl/>
        </w:rPr>
        <w:t>.</w:t>
      </w:r>
      <w:r>
        <w:rPr>
          <w:rStyle w:val="a5"/>
          <w:rFonts w:ascii="David" w:hAnsi="David"/>
          <w:sz w:val="24"/>
          <w:rtl/>
        </w:rPr>
        <w:footnoteReference w:id="10"/>
      </w:r>
    </w:p>
    <w:p w14:paraId="3D8BBA03" w14:textId="02F6CC75" w:rsidR="006F0018" w:rsidRDefault="006F0018" w:rsidP="008D390A">
      <w:pPr>
        <w:rPr>
          <w:rFonts w:ascii="David" w:hAnsi="David"/>
          <w:rtl/>
        </w:rPr>
      </w:pPr>
      <w:r>
        <w:rPr>
          <w:rFonts w:ascii="David" w:hAnsi="David" w:hint="cs"/>
          <w:rtl/>
        </w:rPr>
        <w:t xml:space="preserve">לפי עמדה זו, המשותף לכל המקרים המנויים בעולה ויורד הוא שאלו עבירות שאדם לא נהנה מהם, לפחות לא הנאה גופנית. רוב מצוות לא תעשה שבתורה מונעות מאדם הנאה מסוימת, ואם עבר עליהן מתחייב חטאת קבועה. מאחר שבמקרים אלו החוטאים לא נהנו מחטאם "הקל עליהם הכתוב". היתרון בביאור זה הוא שלפנינו מכנה משותף אחד שמבאר את כל המקרים </w:t>
      </w:r>
      <w:r>
        <w:rPr>
          <w:rFonts w:ascii="David" w:hAnsi="David" w:hint="cs"/>
          <w:rtl/>
        </w:rPr>
        <w:t>בהגדרה אחת, ואף נכון הדבר שרוב מוחלט של החטאות הרגילות באות במקרים שאדם נהנה מחטאו (או שעבד עבודה זרה שעליה כותבים דעת זקנים בהמשך פירושם: "</w:t>
      </w:r>
      <w:r w:rsidRPr="00897DFC">
        <w:rPr>
          <w:rFonts w:ascii="David" w:hAnsi="David" w:hint="cs"/>
          <w:rtl/>
        </w:rPr>
        <w:t>שפשט</w:t>
      </w:r>
      <w:r w:rsidRPr="00897DFC">
        <w:rPr>
          <w:rFonts w:ascii="David" w:hAnsi="David"/>
          <w:rtl/>
        </w:rPr>
        <w:t xml:space="preserve"> </w:t>
      </w:r>
      <w:r w:rsidRPr="00897DFC">
        <w:rPr>
          <w:rFonts w:ascii="David" w:hAnsi="David" w:hint="cs"/>
          <w:rtl/>
        </w:rPr>
        <w:t>ידו</w:t>
      </w:r>
      <w:r w:rsidRPr="00897DFC">
        <w:rPr>
          <w:rFonts w:ascii="David" w:hAnsi="David"/>
          <w:rtl/>
        </w:rPr>
        <w:t xml:space="preserve"> </w:t>
      </w:r>
      <w:r w:rsidRPr="00897DFC">
        <w:rPr>
          <w:rFonts w:ascii="David" w:hAnsi="David" w:hint="cs"/>
          <w:rtl/>
        </w:rPr>
        <w:t>בעיקר</w:t>
      </w:r>
      <w:r>
        <w:rPr>
          <w:rFonts w:ascii="David" w:hAnsi="David" w:hint="cs"/>
          <w:rtl/>
        </w:rPr>
        <w:t xml:space="preserve">" </w:t>
      </w:r>
      <w:r>
        <w:rPr>
          <w:rFonts w:ascii="David" w:hAnsi="David"/>
          <w:rtl/>
        </w:rPr>
        <w:t>–</w:t>
      </w:r>
      <w:r>
        <w:rPr>
          <w:rFonts w:ascii="David" w:hAnsi="David" w:hint="cs"/>
          <w:rtl/>
        </w:rPr>
        <w:t xml:space="preserve"> ועל כן חטאו חמור). עם זאת, סוגיית ההנאה היא מורכבת יותר. קשה לומר אם מי שמחלל שבת (בשוגג) נהנה מחטאו? חקלאי שהלך לזרוע את שדהו בזיעת אפיו לא 'נהנה', אלא ביקש לנצל גם את היום השביעי לשם מלאכתו; האם נכון לומר על מי ששוחט קודשים מחוץ למשכן שהוא 'נהנה'? למעשה, כפי שנראה בדיוננו בהמשך</w:t>
      </w:r>
      <w:r w:rsidR="008D390A">
        <w:rPr>
          <w:rFonts w:ascii="David" w:hAnsi="David" w:hint="cs"/>
          <w:rtl/>
        </w:rPr>
        <w:t>,</w:t>
      </w:r>
      <w:r>
        <w:rPr>
          <w:rFonts w:ascii="David" w:hAnsi="David" w:hint="cs"/>
          <w:rtl/>
        </w:rPr>
        <w:t xml:space="preserve"> גם מי שאינו מעיד לחברו</w:t>
      </w:r>
      <w:r w:rsidR="008D390A">
        <w:rPr>
          <w:rFonts w:ascii="David" w:hAnsi="David" w:hint="cs"/>
          <w:rtl/>
        </w:rPr>
        <w:t>,</w:t>
      </w:r>
      <w:r>
        <w:rPr>
          <w:rFonts w:ascii="David" w:hAnsi="David" w:hint="cs"/>
          <w:rtl/>
        </w:rPr>
        <w:t xml:space="preserve"> </w:t>
      </w:r>
      <w:r w:rsidR="008D390A">
        <w:rPr>
          <w:rFonts w:ascii="David" w:hAnsi="David" w:hint="cs"/>
          <w:rtl/>
        </w:rPr>
        <w:t>אפשר לנמק את מעשהו ב</w:t>
      </w:r>
      <w:r>
        <w:rPr>
          <w:rFonts w:ascii="David" w:hAnsi="David" w:hint="cs"/>
          <w:rtl/>
        </w:rPr>
        <w:t>עצלנותו</w:t>
      </w:r>
      <w:r w:rsidR="008D390A">
        <w:rPr>
          <w:rFonts w:ascii="David" w:hAnsi="David" w:hint="cs"/>
          <w:rtl/>
        </w:rPr>
        <w:t>,</w:t>
      </w:r>
      <w:r>
        <w:rPr>
          <w:rFonts w:ascii="David" w:hAnsi="David" w:hint="cs"/>
          <w:rtl/>
        </w:rPr>
        <w:t xml:space="preserve"> ויש בכך 'הנאה' מסוימת. </w:t>
      </w:r>
    </w:p>
    <w:p w14:paraId="346BDBDC" w14:textId="6EB860A9" w:rsidR="006F0018" w:rsidRDefault="006F0018" w:rsidP="006F0018">
      <w:pPr>
        <w:rPr>
          <w:rFonts w:ascii="David" w:hAnsi="David"/>
          <w:rtl/>
        </w:rPr>
      </w:pPr>
      <w:r>
        <w:rPr>
          <w:rFonts w:ascii="David" w:hAnsi="David"/>
          <w:rtl/>
        </w:rPr>
        <w:tab/>
      </w:r>
      <w:r>
        <w:rPr>
          <w:rFonts w:ascii="David" w:hAnsi="David" w:hint="cs"/>
          <w:rtl/>
        </w:rPr>
        <w:t>פנינו מועדות</w:t>
      </w:r>
      <w:r w:rsidR="00514DE1">
        <w:rPr>
          <w:rFonts w:ascii="David" w:hAnsi="David" w:hint="cs"/>
          <w:rtl/>
        </w:rPr>
        <w:t xml:space="preserve"> אם כן להבנת המכנה המשותף לשלוש</w:t>
      </w:r>
      <w:r>
        <w:rPr>
          <w:rFonts w:ascii="David" w:hAnsi="David" w:hint="cs"/>
          <w:rtl/>
        </w:rPr>
        <w:t xml:space="preserve"> העבירות שיצאו מכלל החטאת הקבועה והועמדו בחטאת עולה ויורד. לאתגר זה ברצוני לצרף אתגר פרשני נוסף, שעוד ניווכח שקשור במישרי</w:t>
      </w:r>
      <w:r w:rsidR="008D390A">
        <w:rPr>
          <w:rFonts w:ascii="David" w:hAnsi="David" w:hint="cs"/>
          <w:rtl/>
        </w:rPr>
        <w:t>ן</w:t>
      </w:r>
      <w:r>
        <w:rPr>
          <w:rFonts w:ascii="David" w:hAnsi="David" w:hint="cs"/>
          <w:rtl/>
        </w:rPr>
        <w:t xml:space="preserve"> במציאת המכנה המשותף.</w:t>
      </w:r>
    </w:p>
    <w:p w14:paraId="28DE4770" w14:textId="13806F4B" w:rsidR="006F0018" w:rsidRDefault="006F0018" w:rsidP="006F0018">
      <w:pPr>
        <w:rPr>
          <w:rFonts w:ascii="David" w:hAnsi="David"/>
          <w:rtl/>
        </w:rPr>
      </w:pPr>
      <w:r w:rsidRPr="005932DC">
        <w:rPr>
          <w:rFonts w:ascii="David" w:hAnsi="David"/>
          <w:rtl/>
        </w:rPr>
        <w:t xml:space="preserve">לאחר הבאת המקרים המיוחדים המחייבים קורבן עולה ויורד </w:t>
      </w:r>
      <w:r>
        <w:rPr>
          <w:rFonts w:ascii="David" w:hAnsi="David" w:hint="cs"/>
          <w:rtl/>
        </w:rPr>
        <w:t>נאמר</w:t>
      </w:r>
      <w:r w:rsidRPr="005932DC">
        <w:rPr>
          <w:rFonts w:ascii="David" w:hAnsi="David"/>
          <w:rtl/>
        </w:rPr>
        <w:t>: "</w:t>
      </w:r>
      <w:r w:rsidRPr="005932DC">
        <w:rPr>
          <w:rFonts w:ascii="David" w:hAnsi="David" w:hint="cs"/>
          <w:rtl/>
        </w:rPr>
        <w:t>וְהָיָה</w:t>
      </w:r>
      <w:r w:rsidRPr="005932DC">
        <w:rPr>
          <w:rFonts w:ascii="David" w:hAnsi="David"/>
          <w:rtl/>
        </w:rPr>
        <w:t xml:space="preserve"> </w:t>
      </w:r>
      <w:r w:rsidRPr="005932DC">
        <w:rPr>
          <w:rFonts w:ascii="David" w:hAnsi="David" w:hint="cs"/>
          <w:rtl/>
        </w:rPr>
        <w:t>כִי</w:t>
      </w:r>
      <w:r w:rsidRPr="005932DC">
        <w:rPr>
          <w:rFonts w:ascii="David" w:hAnsi="David"/>
          <w:rtl/>
        </w:rPr>
        <w:t xml:space="preserve"> </w:t>
      </w:r>
      <w:r w:rsidRPr="005932DC">
        <w:rPr>
          <w:rFonts w:ascii="David" w:hAnsi="David" w:hint="cs"/>
          <w:rtl/>
        </w:rPr>
        <w:t>יֶאְשַׁם</w:t>
      </w:r>
      <w:r w:rsidRPr="005932DC">
        <w:rPr>
          <w:rFonts w:ascii="David" w:hAnsi="David"/>
          <w:rtl/>
        </w:rPr>
        <w:t xml:space="preserve"> </w:t>
      </w:r>
      <w:r w:rsidRPr="005932DC">
        <w:rPr>
          <w:rFonts w:ascii="David" w:hAnsi="David" w:hint="cs"/>
          <w:rtl/>
        </w:rPr>
        <w:t>לְאַחַת</w:t>
      </w:r>
      <w:r w:rsidRPr="005932DC">
        <w:rPr>
          <w:rFonts w:ascii="David" w:hAnsi="David"/>
          <w:rtl/>
        </w:rPr>
        <w:t xml:space="preserve"> </w:t>
      </w:r>
      <w:r w:rsidRPr="005932DC">
        <w:rPr>
          <w:rFonts w:ascii="David" w:hAnsi="David" w:hint="cs"/>
          <w:rtl/>
        </w:rPr>
        <w:t>מֵאֵלֶּה</w:t>
      </w:r>
      <w:r w:rsidRPr="005932DC">
        <w:rPr>
          <w:rFonts w:ascii="David" w:hAnsi="David"/>
          <w:rtl/>
        </w:rPr>
        <w:t xml:space="preserve"> </w:t>
      </w:r>
      <w:r w:rsidRPr="005932DC">
        <w:rPr>
          <w:rFonts w:ascii="David" w:hAnsi="David" w:hint="cs"/>
          <w:rtl/>
        </w:rPr>
        <w:t>וְהִתְוַדָּה</w:t>
      </w:r>
      <w:r w:rsidRPr="005932DC">
        <w:rPr>
          <w:rFonts w:ascii="David" w:hAnsi="David"/>
          <w:rtl/>
        </w:rPr>
        <w:t xml:space="preserve"> </w:t>
      </w:r>
      <w:r w:rsidRPr="005932DC">
        <w:rPr>
          <w:rFonts w:ascii="David" w:hAnsi="David" w:hint="cs"/>
          <w:rtl/>
        </w:rPr>
        <w:t>אֲשֶׁר</w:t>
      </w:r>
      <w:r w:rsidRPr="005932DC">
        <w:rPr>
          <w:rFonts w:ascii="David" w:hAnsi="David"/>
          <w:rtl/>
        </w:rPr>
        <w:t xml:space="preserve"> </w:t>
      </w:r>
      <w:r w:rsidRPr="005932DC">
        <w:rPr>
          <w:rFonts w:ascii="David" w:hAnsi="David" w:hint="cs"/>
          <w:rtl/>
        </w:rPr>
        <w:t>חָטָא</w:t>
      </w:r>
      <w:r w:rsidRPr="005932DC">
        <w:rPr>
          <w:rFonts w:ascii="David" w:hAnsi="David"/>
          <w:rtl/>
        </w:rPr>
        <w:t xml:space="preserve"> </w:t>
      </w:r>
      <w:r w:rsidRPr="005932DC">
        <w:rPr>
          <w:rFonts w:ascii="David" w:hAnsi="David" w:hint="cs"/>
          <w:rtl/>
        </w:rPr>
        <w:t>עָלֶיהָ</w:t>
      </w:r>
      <w:r w:rsidRPr="005932DC">
        <w:rPr>
          <w:rFonts w:ascii="David" w:hAnsi="David"/>
          <w:rtl/>
        </w:rPr>
        <w:t xml:space="preserve">" </w:t>
      </w:r>
      <w:r w:rsidRPr="006F0018">
        <w:rPr>
          <w:rFonts w:ascii="David" w:hAnsi="David"/>
          <w:sz w:val="20"/>
          <w:szCs w:val="20"/>
          <w:rtl/>
        </w:rPr>
        <w:t>(ויקרא ה', ה)</w:t>
      </w:r>
      <w:r w:rsidRPr="005932DC">
        <w:rPr>
          <w:rFonts w:ascii="David" w:hAnsi="David"/>
          <w:rtl/>
        </w:rPr>
        <w:t xml:space="preserve">. </w:t>
      </w:r>
      <w:r>
        <w:rPr>
          <w:rFonts w:ascii="David" w:hAnsi="David" w:hint="cs"/>
          <w:rtl/>
        </w:rPr>
        <w:t>משום מה, דווקא בק</w:t>
      </w:r>
      <w:r w:rsidR="008D390A">
        <w:rPr>
          <w:rFonts w:ascii="David" w:hAnsi="David" w:hint="cs"/>
          <w:rtl/>
        </w:rPr>
        <w:t>ו</w:t>
      </w:r>
      <w:r>
        <w:rPr>
          <w:rFonts w:ascii="David" w:hAnsi="David" w:hint="cs"/>
          <w:rtl/>
        </w:rPr>
        <w:t xml:space="preserve">רבן עולה ויורד יש דרישה להתוודות! </w:t>
      </w:r>
      <w:r w:rsidRPr="005932DC">
        <w:rPr>
          <w:rFonts w:ascii="David" w:hAnsi="David"/>
          <w:rtl/>
        </w:rPr>
        <w:t>חז"ל אמנם מדגישים כי חובת ה</w:t>
      </w:r>
      <w:r>
        <w:rPr>
          <w:rFonts w:ascii="David" w:hAnsi="David" w:hint="cs"/>
          <w:rtl/>
        </w:rPr>
        <w:t>ו</w:t>
      </w:r>
      <w:r w:rsidRPr="005932DC">
        <w:rPr>
          <w:rFonts w:ascii="David" w:hAnsi="David"/>
          <w:rtl/>
        </w:rPr>
        <w:t>וידוי נלמדת מקורבן עולה ויורד לכל קורב</w:t>
      </w:r>
      <w:r>
        <w:rPr>
          <w:rFonts w:ascii="David" w:hAnsi="David" w:hint="cs"/>
          <w:rtl/>
        </w:rPr>
        <w:t>נות ה</w:t>
      </w:r>
      <w:r w:rsidRPr="005932DC">
        <w:rPr>
          <w:rFonts w:ascii="David" w:hAnsi="David"/>
          <w:rtl/>
        </w:rPr>
        <w:t>חטאת, ובכ</w:t>
      </w:r>
      <w:r>
        <w:rPr>
          <w:rFonts w:ascii="David" w:hAnsi="David" w:hint="cs"/>
          <w:rtl/>
        </w:rPr>
        <w:t>ולם יש להתוודות,</w:t>
      </w:r>
      <w:r w:rsidRPr="005932DC">
        <w:rPr>
          <w:rFonts w:ascii="David" w:hAnsi="David"/>
          <w:vertAlign w:val="superscript"/>
          <w:rtl/>
        </w:rPr>
        <w:footnoteReference w:id="11"/>
      </w:r>
      <w:r w:rsidRPr="005932DC">
        <w:rPr>
          <w:rFonts w:ascii="David" w:hAnsi="David"/>
          <w:rtl/>
        </w:rPr>
        <w:t xml:space="preserve"> </w:t>
      </w:r>
      <w:r>
        <w:rPr>
          <w:rFonts w:ascii="David" w:hAnsi="David" w:hint="cs"/>
          <w:rtl/>
        </w:rPr>
        <w:t xml:space="preserve">אך גם אם כך, </w:t>
      </w:r>
      <w:r w:rsidRPr="005932DC">
        <w:rPr>
          <w:rFonts w:ascii="David" w:hAnsi="David"/>
          <w:rtl/>
        </w:rPr>
        <w:t xml:space="preserve">אין זה </w:t>
      </w:r>
      <w:r>
        <w:rPr>
          <w:rFonts w:ascii="David" w:hAnsi="David" w:hint="cs"/>
          <w:rtl/>
        </w:rPr>
        <w:t xml:space="preserve">מקרה </w:t>
      </w:r>
      <w:r w:rsidRPr="005932DC">
        <w:rPr>
          <w:rFonts w:ascii="David" w:hAnsi="David"/>
          <w:rtl/>
        </w:rPr>
        <w:t>שהכתוב התעלם מחובה זו עת הוא דן בקורבן החטאת הרגיל, וחובת ה</w:t>
      </w:r>
      <w:r>
        <w:rPr>
          <w:rFonts w:ascii="David" w:hAnsi="David" w:hint="cs"/>
          <w:rtl/>
        </w:rPr>
        <w:t>ו</w:t>
      </w:r>
      <w:r w:rsidRPr="005932DC">
        <w:rPr>
          <w:rFonts w:ascii="David" w:hAnsi="David"/>
          <w:rtl/>
        </w:rPr>
        <w:t>וידוי</w:t>
      </w:r>
      <w:r>
        <w:rPr>
          <w:rFonts w:ascii="David" w:hAnsi="David" w:hint="cs"/>
          <w:rtl/>
        </w:rPr>
        <w:t xml:space="preserve"> משולבת לראשונה </w:t>
      </w:r>
      <w:r w:rsidRPr="005932DC">
        <w:rPr>
          <w:rFonts w:ascii="David" w:hAnsi="David"/>
          <w:rtl/>
        </w:rPr>
        <w:t>דווקא ב</w:t>
      </w:r>
      <w:r>
        <w:rPr>
          <w:rFonts w:ascii="David" w:hAnsi="David" w:hint="cs"/>
          <w:rtl/>
        </w:rPr>
        <w:t xml:space="preserve">חטאת </w:t>
      </w:r>
      <w:r>
        <w:rPr>
          <w:rFonts w:ascii="David" w:hAnsi="David"/>
          <w:rtl/>
        </w:rPr>
        <w:t>עולה ויורד.</w:t>
      </w:r>
    </w:p>
    <w:p w14:paraId="72675639" w14:textId="77777777" w:rsidR="006F0018" w:rsidRDefault="006F0018" w:rsidP="006F0018">
      <w:pPr>
        <w:rPr>
          <w:rFonts w:ascii="David" w:hAnsi="David"/>
          <w:rtl/>
        </w:rPr>
      </w:pPr>
      <w:r>
        <w:rPr>
          <w:rFonts w:ascii="David" w:hAnsi="David" w:hint="cs"/>
          <w:rtl/>
        </w:rPr>
        <w:t>את שיעורנו הבא נקדיש לבחינת המקרים השונים וננסה לעמוד על המשותף להם וממילא יובן מדוע חובת הווידוי נזכרת דווקא באלו.</w:t>
      </w:r>
    </w:p>
    <w:p w14:paraId="0327334E" w14:textId="77777777" w:rsidR="00697343" w:rsidRPr="006945E2" w:rsidRDefault="00697343" w:rsidP="00EB49E3">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77777777" w:rsidR="002C3C5F" w:rsidRDefault="002C3C5F" w:rsidP="002C3C5F">
            <w:pPr>
              <w:pStyle w:val="ab"/>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7777777" w:rsidR="002C3C5F" w:rsidRDefault="002C3C5F" w:rsidP="002C3C5F">
            <w:pPr>
              <w:pStyle w:val="ab"/>
              <w:contextualSpacing/>
              <w:rPr>
                <w:rtl/>
              </w:rPr>
            </w:pPr>
            <w:r>
              <w:rPr>
                <w:rtl/>
              </w:rPr>
              <w:t>כל הזכויות שמורות לישיבת הר עציון</w:t>
            </w:r>
            <w:r>
              <w:rPr>
                <w:rFonts w:hint="cs"/>
                <w:rtl/>
              </w:rPr>
              <w:t xml:space="preserve"> ולפרופ' יונתן גרוסמן</w:t>
            </w:r>
          </w:p>
          <w:p w14:paraId="6A00A5C3" w14:textId="77777777" w:rsidR="002C3C5F" w:rsidRDefault="002C3C5F" w:rsidP="002C3C5F">
            <w:pPr>
              <w:pStyle w:val="ab"/>
              <w:contextualSpacing/>
              <w:rPr>
                <w:rtl/>
              </w:rPr>
            </w:pPr>
            <w:r>
              <w:rPr>
                <w:rtl/>
              </w:rPr>
              <w:t xml:space="preserve">עורך: </w:t>
            </w:r>
            <w:r>
              <w:rPr>
                <w:rFonts w:hint="cs"/>
                <w:rtl/>
              </w:rPr>
              <w:t>בנימין פרנקל, תשע"ח</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2548F1">
      <w:pPr>
        <w:contextualSpacing/>
        <w:rPr>
          <w:rtl/>
        </w:rPr>
      </w:pPr>
    </w:p>
    <w:sectPr w:rsidR="00144C37" w:rsidSect="006F016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B9BDE" w14:textId="77777777" w:rsidR="0085717F" w:rsidRDefault="0085717F" w:rsidP="00405665">
      <w:r>
        <w:separator/>
      </w:r>
    </w:p>
  </w:endnote>
  <w:endnote w:type="continuationSeparator" w:id="0">
    <w:p w14:paraId="7D1A9C40" w14:textId="77777777" w:rsidR="0085717F" w:rsidRDefault="0085717F"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Miriam">
    <w:panose1 w:val="020B05020501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F3CE3" w14:textId="77777777" w:rsidR="007F2FEF" w:rsidRDefault="007F2FE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58012" w14:textId="77777777" w:rsidR="007F2FEF" w:rsidRDefault="007F2FE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28320" w14:textId="77777777" w:rsidR="007F2FEF" w:rsidRDefault="007F2FE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5911E" w14:textId="77777777" w:rsidR="0085717F" w:rsidRDefault="0085717F" w:rsidP="00405665">
      <w:r>
        <w:separator/>
      </w:r>
    </w:p>
  </w:footnote>
  <w:footnote w:type="continuationSeparator" w:id="0">
    <w:p w14:paraId="3AD8E3BF" w14:textId="77777777" w:rsidR="0085717F" w:rsidRDefault="0085717F" w:rsidP="00405665">
      <w:r>
        <w:continuationSeparator/>
      </w:r>
    </w:p>
  </w:footnote>
  <w:footnote w:id="1">
    <w:p w14:paraId="0163ADF0" w14:textId="13E033B6" w:rsidR="006F0018" w:rsidRPr="006F0018" w:rsidRDefault="006F0018" w:rsidP="006F0018">
      <w:pPr>
        <w:pStyle w:val="a3"/>
      </w:pPr>
      <w:r w:rsidRPr="006F0018">
        <w:rPr>
          <w:rStyle w:val="a5"/>
          <w:rFonts w:eastAsia="Narkisim"/>
        </w:rPr>
        <w:footnoteRef/>
      </w:r>
      <w:r w:rsidRPr="006F0018">
        <w:rPr>
          <w:rtl/>
        </w:rPr>
        <w:t xml:space="preserve"> </w:t>
      </w:r>
      <w:r>
        <w:rPr>
          <w:rtl/>
        </w:rPr>
        <w:tab/>
      </w:r>
      <w:r w:rsidRPr="006F0018">
        <w:rPr>
          <w:rFonts w:hint="cs"/>
          <w:rtl/>
        </w:rPr>
        <w:t xml:space="preserve">ראו על כך אצל: </w:t>
      </w:r>
      <w:r w:rsidRPr="006F0018">
        <w:t xml:space="preserve">N. S. </w:t>
      </w:r>
      <w:proofErr w:type="spellStart"/>
      <w:r w:rsidRPr="006F0018">
        <w:t>Meshel</w:t>
      </w:r>
      <w:proofErr w:type="spellEnd"/>
      <w:r w:rsidRPr="006F0018">
        <w:t xml:space="preserve">, "Toward a Grammar of Sacrifice: Hierarchic Patterns in the Israelite Sacrificial System", </w:t>
      </w:r>
      <w:r w:rsidRPr="006F0018">
        <w:rPr>
          <w:i/>
          <w:iCs/>
        </w:rPr>
        <w:t>JBL</w:t>
      </w:r>
      <w:r w:rsidRPr="006F0018">
        <w:t xml:space="preserve"> 132 (2013), pp. 543-567</w:t>
      </w:r>
    </w:p>
  </w:footnote>
  <w:footnote w:id="2">
    <w:p w14:paraId="681492F2" w14:textId="4D78AAA2" w:rsidR="006F0018" w:rsidRPr="006F0018" w:rsidRDefault="006F0018" w:rsidP="008B754C">
      <w:pPr>
        <w:pStyle w:val="a3"/>
      </w:pPr>
      <w:r w:rsidRPr="006F0018">
        <w:rPr>
          <w:rStyle w:val="a5"/>
          <w:rFonts w:eastAsia="Narkisim"/>
        </w:rPr>
        <w:footnoteRef/>
      </w:r>
      <w:r>
        <w:rPr>
          <w:rtl/>
        </w:rPr>
        <w:tab/>
      </w:r>
      <w:r w:rsidRPr="006F0018">
        <w:rPr>
          <w:rFonts w:hint="cs"/>
          <w:rtl/>
        </w:rPr>
        <w:t xml:space="preserve">יש שכינו את הקרבן "אשם עולה ויורד" </w:t>
      </w:r>
      <w:r w:rsidRPr="008B754C">
        <w:rPr>
          <w:rFonts w:hint="cs"/>
          <w:sz w:val="16"/>
          <w:szCs w:val="16"/>
          <w:rtl/>
        </w:rPr>
        <w:t xml:space="preserve">(ראו למשל אצל הרב משה וולפסון, </w:t>
      </w:r>
      <w:r w:rsidRPr="008B754C">
        <w:rPr>
          <w:rFonts w:hint="cs"/>
          <w:b/>
          <w:bCs/>
          <w:sz w:val="16"/>
          <w:szCs w:val="16"/>
          <w:rtl/>
        </w:rPr>
        <w:t>אמונת עתיך</w:t>
      </w:r>
      <w:r w:rsidRPr="008B754C">
        <w:rPr>
          <w:rFonts w:hint="cs"/>
          <w:sz w:val="16"/>
          <w:szCs w:val="16"/>
          <w:rtl/>
        </w:rPr>
        <w:t xml:space="preserve">, ירושלים תשס"ד, חלק שני, על פרשת ויקרא; הרב יהודה חיים הכהן, </w:t>
      </w:r>
      <w:r w:rsidRPr="008B754C">
        <w:rPr>
          <w:rFonts w:hint="cs"/>
          <w:b/>
          <w:bCs/>
          <w:sz w:val="16"/>
          <w:szCs w:val="16"/>
          <w:rtl/>
        </w:rPr>
        <w:t>יהודה יעלה</w:t>
      </w:r>
      <w:r w:rsidRPr="008B754C">
        <w:rPr>
          <w:rFonts w:hint="cs"/>
          <w:sz w:val="16"/>
          <w:szCs w:val="16"/>
          <w:rtl/>
        </w:rPr>
        <w:t>, לפרשת ויצא)</w:t>
      </w:r>
      <w:r w:rsidRPr="006F0018">
        <w:rPr>
          <w:rFonts w:hint="cs"/>
          <w:rtl/>
        </w:rPr>
        <w:t xml:space="preserve">, ובכך הסגירו את דעתם שמדובר בסעיף של קורבן אשם. כך עולה גם ממאמר שכתב </w:t>
      </w:r>
      <w:proofErr w:type="spellStart"/>
      <w:r w:rsidRPr="006F0018">
        <w:rPr>
          <w:rFonts w:hint="cs"/>
          <w:rtl/>
        </w:rPr>
        <w:t>נולנד</w:t>
      </w:r>
      <w:proofErr w:type="spellEnd"/>
      <w:r w:rsidRPr="006F0018">
        <w:rPr>
          <w:rFonts w:hint="cs"/>
          <w:rtl/>
        </w:rPr>
        <w:t xml:space="preserve"> (הוא התייחס לכל פרק ה' כמקרים של קורבן אשם, בעודו יוצא נגד התפיסה שקורבן אשם הוא קורבן פיצוי כספי</w:t>
      </w:r>
      <w:r w:rsidR="008B754C">
        <w:rPr>
          <w:rFonts w:hint="cs"/>
          <w:rtl/>
        </w:rPr>
        <w:t>)</w:t>
      </w:r>
      <w:r w:rsidRPr="006F0018">
        <w:rPr>
          <w:rFonts w:hint="cs"/>
          <w:rtl/>
        </w:rPr>
        <w:t>. קריאה מורכבת הציע נפתלי מֵשֶל</w:t>
      </w:r>
      <w:r w:rsidR="008B754C">
        <w:rPr>
          <w:rFonts w:hint="cs"/>
          <w:rtl/>
        </w:rPr>
        <w:t xml:space="preserve"> (ראו בהערה הקודמת)</w:t>
      </w:r>
      <w:r w:rsidRPr="006F0018">
        <w:rPr>
          <w:rFonts w:hint="cs"/>
          <w:rtl/>
        </w:rPr>
        <w:t xml:space="preserve">. לדעתו, יש לראות בכבשה או בשעירה שיש להביא בעולה ויורד קורבן כפול </w:t>
      </w:r>
      <w:r w:rsidRPr="006F0018">
        <w:rPr>
          <w:rtl/>
        </w:rPr>
        <w:t>–</w:t>
      </w:r>
      <w:r w:rsidRPr="006F0018">
        <w:rPr>
          <w:rFonts w:hint="cs"/>
          <w:rtl/>
        </w:rPr>
        <w:t xml:space="preserve"> הן חטאת והן אשם.</w:t>
      </w:r>
    </w:p>
  </w:footnote>
  <w:footnote w:id="3">
    <w:p w14:paraId="2116DC83" w14:textId="6090762B" w:rsidR="006F0018" w:rsidRPr="006F0018" w:rsidRDefault="006F0018" w:rsidP="006F0018">
      <w:pPr>
        <w:pStyle w:val="a3"/>
        <w:rPr>
          <w:rtl/>
        </w:rPr>
      </w:pPr>
      <w:r w:rsidRPr="006F0018">
        <w:rPr>
          <w:rStyle w:val="a5"/>
          <w:rFonts w:eastAsia="Narkisim"/>
        </w:rPr>
        <w:footnoteRef/>
      </w:r>
      <w:r>
        <w:rPr>
          <w:rtl/>
        </w:rPr>
        <w:tab/>
      </w:r>
      <w:r w:rsidRPr="006F0018">
        <w:rPr>
          <w:rFonts w:hint="cs"/>
          <w:rtl/>
        </w:rPr>
        <w:t xml:space="preserve">כך הדגיש במקומות רבים </w:t>
      </w:r>
      <w:proofErr w:type="spellStart"/>
      <w:r w:rsidRPr="006F0018">
        <w:rPr>
          <w:rFonts w:hint="cs"/>
          <w:rtl/>
        </w:rPr>
        <w:t>מילגרום</w:t>
      </w:r>
      <w:proofErr w:type="spellEnd"/>
      <w:r w:rsidRPr="006F0018">
        <w:rPr>
          <w:rFonts w:hint="cs"/>
          <w:rtl/>
        </w:rPr>
        <w:t>. ראו במיוחד בספרו שהוקדש לק</w:t>
      </w:r>
      <w:r w:rsidR="008B754C">
        <w:rPr>
          <w:rFonts w:hint="cs"/>
          <w:rtl/>
        </w:rPr>
        <w:t>ו</w:t>
      </w:r>
      <w:r w:rsidRPr="006F0018">
        <w:rPr>
          <w:rFonts w:hint="cs"/>
          <w:rtl/>
        </w:rPr>
        <w:t>רבן האשם:</w:t>
      </w:r>
      <w:r>
        <w:rPr>
          <w:rFonts w:hint="cs"/>
          <w:rtl/>
        </w:rPr>
        <w:t xml:space="preserve"> </w:t>
      </w:r>
      <w:r w:rsidRPr="006F0018">
        <w:t xml:space="preserve">J. </w:t>
      </w:r>
      <w:proofErr w:type="spellStart"/>
      <w:r w:rsidRPr="006F0018">
        <w:t>Milgrom</w:t>
      </w:r>
      <w:proofErr w:type="spellEnd"/>
      <w:r w:rsidRPr="006F0018">
        <w:t xml:space="preserve">, </w:t>
      </w:r>
      <w:r w:rsidRPr="006F0018">
        <w:rPr>
          <w:i/>
          <w:iCs/>
        </w:rPr>
        <w:t xml:space="preserve">Cult and Conscience: The </w:t>
      </w:r>
      <w:proofErr w:type="spellStart"/>
      <w:r w:rsidRPr="006F0018">
        <w:rPr>
          <w:i/>
          <w:iCs/>
        </w:rPr>
        <w:t>Asham</w:t>
      </w:r>
      <w:proofErr w:type="spellEnd"/>
      <w:r w:rsidRPr="006F0018">
        <w:rPr>
          <w:i/>
          <w:iCs/>
        </w:rPr>
        <w:t xml:space="preserve"> and the Priestly Doctrine of Repentance</w:t>
      </w:r>
      <w:r w:rsidRPr="006F0018">
        <w:t>, Leiden 1976, pp. 3-12.</w:t>
      </w:r>
    </w:p>
  </w:footnote>
  <w:footnote w:id="4">
    <w:p w14:paraId="051653A7" w14:textId="4A58D4D6" w:rsidR="006F0018" w:rsidRPr="006F0018" w:rsidRDefault="006F0018" w:rsidP="006F0018">
      <w:pPr>
        <w:pStyle w:val="a3"/>
        <w:rPr>
          <w:rtl/>
        </w:rPr>
      </w:pPr>
      <w:r w:rsidRPr="006F0018">
        <w:rPr>
          <w:rStyle w:val="a5"/>
          <w:rFonts w:eastAsia="Narkisim"/>
        </w:rPr>
        <w:footnoteRef/>
      </w:r>
      <w:r>
        <w:rPr>
          <w:rtl/>
        </w:rPr>
        <w:tab/>
      </w:r>
      <w:r w:rsidRPr="006F0018">
        <w:rPr>
          <w:rFonts w:hint="cs"/>
          <w:rtl/>
        </w:rPr>
        <w:t xml:space="preserve">כך הציע צבי וינברג, </w:t>
      </w:r>
      <w:r w:rsidRPr="006F0018">
        <w:rPr>
          <w:rtl/>
        </w:rPr>
        <w:t>"</w:t>
      </w:r>
      <w:r w:rsidRPr="006F0018">
        <w:rPr>
          <w:rFonts w:hint="cs"/>
          <w:rtl/>
        </w:rPr>
        <w:t>חטאת</w:t>
      </w:r>
      <w:r w:rsidRPr="006F0018">
        <w:rPr>
          <w:rtl/>
        </w:rPr>
        <w:t xml:space="preserve"> </w:t>
      </w:r>
      <w:r w:rsidRPr="006F0018">
        <w:rPr>
          <w:rFonts w:hint="cs"/>
          <w:rtl/>
        </w:rPr>
        <w:t>ואשם</w:t>
      </w:r>
      <w:r w:rsidRPr="006F0018">
        <w:rPr>
          <w:rtl/>
        </w:rPr>
        <w:t xml:space="preserve">", </w:t>
      </w:r>
      <w:r w:rsidRPr="006F0018">
        <w:rPr>
          <w:rFonts w:hint="cs"/>
          <w:b/>
          <w:bCs/>
          <w:rtl/>
        </w:rPr>
        <w:t>בית</w:t>
      </w:r>
      <w:r w:rsidRPr="006F0018">
        <w:rPr>
          <w:b/>
          <w:bCs/>
          <w:rtl/>
        </w:rPr>
        <w:t xml:space="preserve"> </w:t>
      </w:r>
      <w:r w:rsidRPr="006F0018">
        <w:rPr>
          <w:rFonts w:hint="cs"/>
          <w:b/>
          <w:bCs/>
          <w:rtl/>
        </w:rPr>
        <w:t>מקרא</w:t>
      </w:r>
      <w:r w:rsidRPr="006F0018">
        <w:rPr>
          <w:rtl/>
        </w:rPr>
        <w:t xml:space="preserve"> </w:t>
      </w:r>
      <w:proofErr w:type="spellStart"/>
      <w:r w:rsidRPr="006F0018">
        <w:rPr>
          <w:rFonts w:hint="cs"/>
          <w:rtl/>
        </w:rPr>
        <w:t>יח</w:t>
      </w:r>
      <w:proofErr w:type="spellEnd"/>
      <w:r w:rsidRPr="006F0018">
        <w:rPr>
          <w:rtl/>
        </w:rPr>
        <w:t xml:space="preserve"> (</w:t>
      </w:r>
      <w:r w:rsidRPr="006F0018">
        <w:rPr>
          <w:rFonts w:hint="cs"/>
          <w:rtl/>
        </w:rPr>
        <w:t>תשל</w:t>
      </w:r>
      <w:r w:rsidRPr="006F0018">
        <w:rPr>
          <w:rtl/>
        </w:rPr>
        <w:t>"</w:t>
      </w:r>
      <w:r w:rsidRPr="006F0018">
        <w:rPr>
          <w:rFonts w:hint="cs"/>
          <w:rtl/>
        </w:rPr>
        <w:t>ג</w:t>
      </w:r>
      <w:r w:rsidRPr="006F0018">
        <w:rPr>
          <w:rtl/>
        </w:rPr>
        <w:t xml:space="preserve">), </w:t>
      </w:r>
      <w:r w:rsidRPr="006F0018">
        <w:rPr>
          <w:rFonts w:hint="cs"/>
          <w:rtl/>
        </w:rPr>
        <w:t>עמ</w:t>
      </w:r>
      <w:r w:rsidRPr="006F0018">
        <w:rPr>
          <w:rtl/>
        </w:rPr>
        <w:t>'</w:t>
      </w:r>
      <w:r w:rsidRPr="006F0018">
        <w:rPr>
          <w:rFonts w:hint="cs"/>
          <w:rtl/>
        </w:rPr>
        <w:t xml:space="preserve"> 529.</w:t>
      </w:r>
    </w:p>
  </w:footnote>
  <w:footnote w:id="5">
    <w:p w14:paraId="4493DAC6" w14:textId="645274D4" w:rsidR="006F0018" w:rsidRPr="006F0018" w:rsidRDefault="006F0018" w:rsidP="006F0018">
      <w:pPr>
        <w:pStyle w:val="a3"/>
        <w:rPr>
          <w:rtl/>
        </w:rPr>
      </w:pPr>
      <w:r w:rsidRPr="006F0018">
        <w:rPr>
          <w:rStyle w:val="a5"/>
          <w:rFonts w:eastAsia="Narkisim"/>
        </w:rPr>
        <w:footnoteRef/>
      </w:r>
      <w:r>
        <w:rPr>
          <w:rtl/>
        </w:rPr>
        <w:tab/>
      </w:r>
      <w:r w:rsidRPr="006F0018">
        <w:rPr>
          <w:rFonts w:hint="cs"/>
          <w:rtl/>
        </w:rPr>
        <w:t xml:space="preserve">אברבנאל, הקדמה </w:t>
      </w:r>
      <w:proofErr w:type="spellStart"/>
      <w:r w:rsidRPr="006F0018">
        <w:rPr>
          <w:rFonts w:hint="cs"/>
          <w:rtl/>
        </w:rPr>
        <w:t>לויקרא</w:t>
      </w:r>
      <w:proofErr w:type="spellEnd"/>
      <w:r w:rsidRPr="006F0018">
        <w:rPr>
          <w:rFonts w:hint="cs"/>
          <w:rtl/>
        </w:rPr>
        <w:t xml:space="preserve">, עמ' </w:t>
      </w:r>
      <w:proofErr w:type="spellStart"/>
      <w:r w:rsidRPr="006F0018">
        <w:rPr>
          <w:rFonts w:hint="cs"/>
          <w:rtl/>
        </w:rPr>
        <w:t>יז</w:t>
      </w:r>
      <w:proofErr w:type="spellEnd"/>
      <w:r w:rsidRPr="006F0018">
        <w:rPr>
          <w:rFonts w:hint="cs"/>
          <w:rtl/>
        </w:rPr>
        <w:t>.</w:t>
      </w:r>
    </w:p>
  </w:footnote>
  <w:footnote w:id="6">
    <w:p w14:paraId="773CC51A" w14:textId="65F432EC" w:rsidR="006F0018" w:rsidRPr="006F0018" w:rsidRDefault="006F0018" w:rsidP="006F0018">
      <w:pPr>
        <w:pStyle w:val="a3"/>
        <w:rPr>
          <w:rtl/>
        </w:rPr>
      </w:pPr>
      <w:r w:rsidRPr="006F0018">
        <w:rPr>
          <w:rStyle w:val="a5"/>
          <w:rFonts w:eastAsia="Narkisim"/>
        </w:rPr>
        <w:footnoteRef/>
      </w:r>
      <w:r w:rsidRPr="006F0018">
        <w:rPr>
          <w:rFonts w:hint="cs"/>
          <w:rtl/>
        </w:rPr>
        <w:t xml:space="preserve"> </w:t>
      </w:r>
      <w:r>
        <w:rPr>
          <w:rtl/>
        </w:rPr>
        <w:tab/>
      </w:r>
      <w:r w:rsidRPr="006F0018">
        <w:rPr>
          <w:rFonts w:hint="cs"/>
          <w:rtl/>
        </w:rPr>
        <w:t xml:space="preserve">למשל גורדון </w:t>
      </w:r>
      <w:proofErr w:type="spellStart"/>
      <w:r w:rsidRPr="006F0018">
        <w:rPr>
          <w:rFonts w:hint="cs"/>
          <w:rtl/>
        </w:rPr>
        <w:t>ונהאם</w:t>
      </w:r>
      <w:proofErr w:type="spellEnd"/>
      <w:r w:rsidRPr="006F0018">
        <w:rPr>
          <w:rFonts w:hint="cs"/>
          <w:rtl/>
        </w:rPr>
        <w:t xml:space="preserve">, בפירושו </w:t>
      </w:r>
      <w:proofErr w:type="spellStart"/>
      <w:r w:rsidRPr="006F0018">
        <w:rPr>
          <w:rFonts w:hint="cs"/>
          <w:rtl/>
        </w:rPr>
        <w:t>לויקרא</w:t>
      </w:r>
      <w:proofErr w:type="spellEnd"/>
      <w:r w:rsidRPr="006F0018">
        <w:rPr>
          <w:rFonts w:hint="cs"/>
          <w:rtl/>
        </w:rPr>
        <w:t>, עמ' 100.</w:t>
      </w:r>
    </w:p>
  </w:footnote>
  <w:footnote w:id="7">
    <w:p w14:paraId="71627B37" w14:textId="4C56DB7F" w:rsidR="006F0018" w:rsidRPr="006F0018" w:rsidRDefault="006F0018" w:rsidP="006F0018">
      <w:pPr>
        <w:pStyle w:val="a3"/>
        <w:rPr>
          <w:rtl/>
        </w:rPr>
      </w:pPr>
      <w:r w:rsidRPr="006F0018">
        <w:rPr>
          <w:rStyle w:val="a5"/>
          <w:rFonts w:eastAsia="Narkisim"/>
        </w:rPr>
        <w:footnoteRef/>
      </w:r>
      <w:r w:rsidRPr="006F0018">
        <w:rPr>
          <w:rFonts w:hint="cs"/>
          <w:rtl/>
        </w:rPr>
        <w:t xml:space="preserve"> </w:t>
      </w:r>
      <w:r>
        <w:rPr>
          <w:rtl/>
        </w:rPr>
        <w:tab/>
      </w:r>
      <w:proofErr w:type="spellStart"/>
      <w:r w:rsidRPr="006F0018">
        <w:rPr>
          <w:rFonts w:hint="cs"/>
          <w:rtl/>
        </w:rPr>
        <w:t>מילגרום</w:t>
      </w:r>
      <w:proofErr w:type="spellEnd"/>
      <w:r w:rsidRPr="006F0018">
        <w:rPr>
          <w:rFonts w:hint="cs"/>
          <w:rtl/>
        </w:rPr>
        <w:t xml:space="preserve">, </w:t>
      </w:r>
      <w:r w:rsidRPr="006F0018">
        <w:rPr>
          <w:rFonts w:hint="cs"/>
          <w:b/>
          <w:bCs/>
          <w:rtl/>
        </w:rPr>
        <w:t>ויקרא</w:t>
      </w:r>
      <w:r w:rsidRPr="006F0018">
        <w:rPr>
          <w:rFonts w:hint="cs"/>
          <w:rtl/>
        </w:rPr>
        <w:t>, חלק א, עמ' 308.</w:t>
      </w:r>
    </w:p>
  </w:footnote>
  <w:footnote w:id="8">
    <w:p w14:paraId="6A1DE816" w14:textId="6CD45E46" w:rsidR="006F0018" w:rsidRPr="006F0018" w:rsidRDefault="006F0018" w:rsidP="006F0018">
      <w:pPr>
        <w:pStyle w:val="a3"/>
        <w:rPr>
          <w:rtl/>
        </w:rPr>
      </w:pPr>
      <w:r w:rsidRPr="006F0018">
        <w:rPr>
          <w:rStyle w:val="a5"/>
          <w:rFonts w:eastAsia="Narkisim"/>
        </w:rPr>
        <w:footnoteRef/>
      </w:r>
      <w:r>
        <w:tab/>
      </w:r>
      <w:r w:rsidRPr="006F0018">
        <w:rPr>
          <w:rFonts w:hint="cs"/>
          <w:rtl/>
        </w:rPr>
        <w:t xml:space="preserve">השוו ללשון </w:t>
      </w:r>
      <w:proofErr w:type="spellStart"/>
      <w:r w:rsidRPr="006F0018">
        <w:rPr>
          <w:rFonts w:hint="cs"/>
          <w:rtl/>
        </w:rPr>
        <w:t>הספרא</w:t>
      </w:r>
      <w:proofErr w:type="spellEnd"/>
      <w:r w:rsidRPr="006F0018">
        <w:rPr>
          <w:rFonts w:hint="cs"/>
          <w:rtl/>
        </w:rPr>
        <w:t>: "רבי</w:t>
      </w:r>
      <w:r w:rsidRPr="006F0018">
        <w:rPr>
          <w:rtl/>
        </w:rPr>
        <w:t xml:space="preserve"> </w:t>
      </w:r>
      <w:r w:rsidRPr="006F0018">
        <w:rPr>
          <w:rFonts w:hint="cs"/>
          <w:rtl/>
        </w:rPr>
        <w:t>יהודה</w:t>
      </w:r>
      <w:r w:rsidRPr="006F0018">
        <w:rPr>
          <w:rtl/>
        </w:rPr>
        <w:t xml:space="preserve"> </w:t>
      </w:r>
      <w:r w:rsidRPr="006F0018">
        <w:rPr>
          <w:rFonts w:hint="cs"/>
          <w:rtl/>
        </w:rPr>
        <w:t>אומר</w:t>
      </w:r>
      <w:r w:rsidRPr="006F0018">
        <w:rPr>
          <w:rtl/>
        </w:rPr>
        <w:t xml:space="preserve"> </w:t>
      </w:r>
      <w:r w:rsidRPr="006F0018">
        <w:rPr>
          <w:rFonts w:hint="cs"/>
          <w:rtl/>
        </w:rPr>
        <w:t>חביבה</w:t>
      </w:r>
      <w:r w:rsidRPr="006F0018">
        <w:rPr>
          <w:rtl/>
        </w:rPr>
        <w:t xml:space="preserve"> </w:t>
      </w:r>
      <w:r w:rsidRPr="006F0018">
        <w:rPr>
          <w:rFonts w:hint="cs"/>
          <w:rtl/>
        </w:rPr>
        <w:t>מצוה</w:t>
      </w:r>
      <w:r w:rsidRPr="006F0018">
        <w:rPr>
          <w:rtl/>
        </w:rPr>
        <w:t xml:space="preserve"> </w:t>
      </w:r>
      <w:r w:rsidRPr="006F0018">
        <w:rPr>
          <w:rFonts w:hint="cs"/>
          <w:rtl/>
        </w:rPr>
        <w:t>בשעתה</w:t>
      </w:r>
      <w:r w:rsidRPr="006F0018">
        <w:rPr>
          <w:rtl/>
        </w:rPr>
        <w:t xml:space="preserve"> </w:t>
      </w:r>
      <w:r w:rsidRPr="006F0018">
        <w:rPr>
          <w:rFonts w:hint="cs"/>
          <w:rtl/>
        </w:rPr>
        <w:t>שמיד</w:t>
      </w:r>
      <w:r w:rsidRPr="006F0018">
        <w:rPr>
          <w:rtl/>
        </w:rPr>
        <w:t xml:space="preserve"> </w:t>
      </w:r>
      <w:r w:rsidRPr="006F0018">
        <w:rPr>
          <w:rFonts w:hint="cs"/>
          <w:rtl/>
        </w:rPr>
        <w:t>הוא</w:t>
      </w:r>
      <w:r w:rsidRPr="006F0018">
        <w:rPr>
          <w:rtl/>
        </w:rPr>
        <w:t xml:space="preserve"> </w:t>
      </w:r>
      <w:r w:rsidRPr="006F0018">
        <w:rPr>
          <w:rFonts w:hint="cs"/>
          <w:rtl/>
        </w:rPr>
        <w:t>מביא</w:t>
      </w:r>
      <w:r w:rsidRPr="006F0018">
        <w:rPr>
          <w:rtl/>
        </w:rPr>
        <w:t xml:space="preserve"> </w:t>
      </w:r>
      <w:r w:rsidRPr="006F0018">
        <w:rPr>
          <w:rFonts w:hint="cs"/>
          <w:rtl/>
        </w:rPr>
        <w:t>עשירית</w:t>
      </w:r>
      <w:r w:rsidRPr="006F0018">
        <w:rPr>
          <w:rtl/>
        </w:rPr>
        <w:t xml:space="preserve"> </w:t>
      </w:r>
      <w:r w:rsidRPr="006F0018">
        <w:rPr>
          <w:rFonts w:hint="cs"/>
          <w:rtl/>
        </w:rPr>
        <w:t>האיפה</w:t>
      </w:r>
      <w:r w:rsidRPr="006F0018">
        <w:rPr>
          <w:rtl/>
        </w:rPr>
        <w:t xml:space="preserve"> </w:t>
      </w:r>
      <w:r w:rsidRPr="006F0018">
        <w:rPr>
          <w:rFonts w:hint="cs"/>
          <w:rtl/>
        </w:rPr>
        <w:t>ואין</w:t>
      </w:r>
      <w:r w:rsidRPr="006F0018">
        <w:rPr>
          <w:rtl/>
        </w:rPr>
        <w:t xml:space="preserve"> </w:t>
      </w:r>
      <w:proofErr w:type="spellStart"/>
      <w:r w:rsidRPr="006F0018">
        <w:rPr>
          <w:rFonts w:hint="cs"/>
          <w:rtl/>
        </w:rPr>
        <w:t>ממתינין</w:t>
      </w:r>
      <w:proofErr w:type="spellEnd"/>
      <w:r w:rsidRPr="006F0018">
        <w:rPr>
          <w:rtl/>
        </w:rPr>
        <w:t xml:space="preserve"> </w:t>
      </w:r>
      <w:r w:rsidRPr="006F0018">
        <w:rPr>
          <w:rFonts w:hint="cs"/>
          <w:rtl/>
        </w:rPr>
        <w:t>לו</w:t>
      </w:r>
      <w:r w:rsidRPr="006F0018">
        <w:rPr>
          <w:rtl/>
        </w:rPr>
        <w:t xml:space="preserve"> </w:t>
      </w:r>
      <w:r w:rsidRPr="006F0018">
        <w:rPr>
          <w:rFonts w:hint="cs"/>
          <w:rtl/>
        </w:rPr>
        <w:t>עד</w:t>
      </w:r>
      <w:r w:rsidRPr="006F0018">
        <w:rPr>
          <w:rtl/>
        </w:rPr>
        <w:t xml:space="preserve"> </w:t>
      </w:r>
      <w:r w:rsidRPr="006F0018">
        <w:rPr>
          <w:rFonts w:hint="cs"/>
          <w:rtl/>
        </w:rPr>
        <w:t>שיעשיר</w:t>
      </w:r>
      <w:r w:rsidRPr="006F0018">
        <w:rPr>
          <w:rtl/>
        </w:rPr>
        <w:t xml:space="preserve"> </w:t>
      </w:r>
      <w:r w:rsidRPr="006F0018">
        <w:rPr>
          <w:rFonts w:hint="cs"/>
          <w:rtl/>
        </w:rPr>
        <w:t>ויביא</w:t>
      </w:r>
      <w:r w:rsidRPr="006F0018">
        <w:rPr>
          <w:rtl/>
        </w:rPr>
        <w:t xml:space="preserve"> </w:t>
      </w:r>
      <w:r w:rsidRPr="006F0018">
        <w:rPr>
          <w:rFonts w:hint="cs"/>
          <w:rtl/>
        </w:rPr>
        <w:t>כשבה</w:t>
      </w:r>
      <w:r w:rsidRPr="006F0018">
        <w:rPr>
          <w:rtl/>
        </w:rPr>
        <w:t xml:space="preserve"> </w:t>
      </w:r>
      <w:r w:rsidRPr="006F0018">
        <w:rPr>
          <w:rFonts w:hint="cs"/>
          <w:rtl/>
        </w:rPr>
        <w:t>או</w:t>
      </w:r>
      <w:r w:rsidRPr="006F0018">
        <w:rPr>
          <w:rtl/>
        </w:rPr>
        <w:t xml:space="preserve"> </w:t>
      </w:r>
      <w:r w:rsidRPr="006F0018">
        <w:rPr>
          <w:rFonts w:hint="cs"/>
          <w:rtl/>
        </w:rPr>
        <w:t xml:space="preserve">שעירה" </w:t>
      </w:r>
      <w:r w:rsidRPr="006F0018">
        <w:rPr>
          <w:rFonts w:hint="cs"/>
          <w:sz w:val="16"/>
          <w:szCs w:val="16"/>
          <w:rtl/>
        </w:rPr>
        <w:t xml:space="preserve">(ספרא, </w:t>
      </w:r>
      <w:proofErr w:type="spellStart"/>
      <w:r w:rsidRPr="006F0018">
        <w:rPr>
          <w:rFonts w:hint="cs"/>
          <w:sz w:val="16"/>
          <w:szCs w:val="16"/>
          <w:rtl/>
        </w:rPr>
        <w:t>דיבורא</w:t>
      </w:r>
      <w:proofErr w:type="spellEnd"/>
      <w:r w:rsidRPr="006F0018">
        <w:rPr>
          <w:sz w:val="16"/>
          <w:szCs w:val="16"/>
          <w:rtl/>
        </w:rPr>
        <w:t xml:space="preserve"> </w:t>
      </w:r>
      <w:proofErr w:type="spellStart"/>
      <w:r w:rsidRPr="006F0018">
        <w:rPr>
          <w:rFonts w:hint="cs"/>
          <w:sz w:val="16"/>
          <w:szCs w:val="16"/>
          <w:rtl/>
        </w:rPr>
        <w:t>דחובה</w:t>
      </w:r>
      <w:proofErr w:type="spellEnd"/>
      <w:r w:rsidRPr="006F0018">
        <w:rPr>
          <w:rFonts w:hint="cs"/>
          <w:sz w:val="16"/>
          <w:szCs w:val="16"/>
          <w:rtl/>
        </w:rPr>
        <w:t>, פר' י"ט, א')</w:t>
      </w:r>
      <w:r w:rsidRPr="006F0018">
        <w:rPr>
          <w:rFonts w:hint="cs"/>
          <w:rtl/>
        </w:rPr>
        <w:t>.</w:t>
      </w:r>
    </w:p>
  </w:footnote>
  <w:footnote w:id="9">
    <w:p w14:paraId="185D7E9E" w14:textId="09EABDC9" w:rsidR="006F0018" w:rsidRPr="006F0018" w:rsidRDefault="006F0018" w:rsidP="006F0018">
      <w:pPr>
        <w:pStyle w:val="a3"/>
        <w:rPr>
          <w:rtl/>
        </w:rPr>
      </w:pPr>
      <w:r w:rsidRPr="006F0018">
        <w:rPr>
          <w:rStyle w:val="a5"/>
          <w:rFonts w:eastAsia="Narkisim"/>
        </w:rPr>
        <w:footnoteRef/>
      </w:r>
      <w:r w:rsidRPr="006F0018">
        <w:rPr>
          <w:rtl/>
        </w:rPr>
        <w:t xml:space="preserve"> </w:t>
      </w:r>
      <w:r>
        <w:rPr>
          <w:rtl/>
        </w:rPr>
        <w:tab/>
      </w:r>
      <w:r w:rsidRPr="006F0018">
        <w:rPr>
          <w:rFonts w:hint="cs"/>
          <w:rtl/>
        </w:rPr>
        <w:t>ניסוח מפתיע יש כאן לדעת זקנים מבעלי התוספות: "בא</w:t>
      </w:r>
      <w:r w:rsidRPr="006F0018">
        <w:rPr>
          <w:rtl/>
        </w:rPr>
        <w:t xml:space="preserve"> </w:t>
      </w:r>
      <w:r w:rsidRPr="006F0018">
        <w:rPr>
          <w:rFonts w:hint="cs"/>
          <w:rtl/>
        </w:rPr>
        <w:t>וראה</w:t>
      </w:r>
      <w:r w:rsidRPr="006F0018">
        <w:rPr>
          <w:rtl/>
        </w:rPr>
        <w:t xml:space="preserve"> </w:t>
      </w:r>
      <w:r w:rsidRPr="006F0018">
        <w:rPr>
          <w:rFonts w:hint="cs"/>
          <w:rtl/>
        </w:rPr>
        <w:t>שבכל</w:t>
      </w:r>
      <w:r w:rsidRPr="006F0018">
        <w:rPr>
          <w:rtl/>
        </w:rPr>
        <w:t xml:space="preserve"> </w:t>
      </w:r>
      <w:r w:rsidRPr="006F0018">
        <w:rPr>
          <w:rFonts w:hint="cs"/>
          <w:rtl/>
        </w:rPr>
        <w:t>הפרשיות</w:t>
      </w:r>
      <w:r w:rsidRPr="006F0018">
        <w:rPr>
          <w:rtl/>
        </w:rPr>
        <w:t xml:space="preserve"> </w:t>
      </w:r>
      <w:r w:rsidRPr="006F0018">
        <w:rPr>
          <w:rFonts w:hint="cs"/>
          <w:rtl/>
        </w:rPr>
        <w:t>כתיב</w:t>
      </w:r>
      <w:r w:rsidRPr="006F0018">
        <w:rPr>
          <w:rtl/>
        </w:rPr>
        <w:t xml:space="preserve"> </w:t>
      </w:r>
      <w:r w:rsidRPr="006F0018">
        <w:rPr>
          <w:rFonts w:hint="cs"/>
          <w:rtl/>
        </w:rPr>
        <w:t>שגגה</w:t>
      </w:r>
      <w:r w:rsidRPr="006F0018">
        <w:rPr>
          <w:rtl/>
        </w:rPr>
        <w:t xml:space="preserve"> </w:t>
      </w:r>
      <w:r w:rsidRPr="006F0018">
        <w:rPr>
          <w:rFonts w:hint="cs"/>
          <w:rtl/>
        </w:rPr>
        <w:t>וכאן</w:t>
      </w:r>
      <w:r w:rsidRPr="006F0018">
        <w:rPr>
          <w:rtl/>
        </w:rPr>
        <w:t xml:space="preserve"> </w:t>
      </w:r>
      <w:r w:rsidRPr="006F0018">
        <w:rPr>
          <w:rFonts w:hint="cs"/>
          <w:rtl/>
        </w:rPr>
        <w:t>ובשבועת</w:t>
      </w:r>
      <w:r w:rsidRPr="006F0018">
        <w:rPr>
          <w:rtl/>
        </w:rPr>
        <w:t xml:space="preserve"> </w:t>
      </w:r>
      <w:proofErr w:type="spellStart"/>
      <w:r w:rsidRPr="006F0018">
        <w:rPr>
          <w:rFonts w:hint="cs"/>
          <w:rtl/>
        </w:rPr>
        <w:t>בטוי</w:t>
      </w:r>
      <w:proofErr w:type="spellEnd"/>
      <w:r w:rsidRPr="006F0018">
        <w:rPr>
          <w:rtl/>
        </w:rPr>
        <w:t xml:space="preserve"> </w:t>
      </w:r>
      <w:r w:rsidRPr="006F0018">
        <w:rPr>
          <w:rFonts w:hint="cs"/>
          <w:rtl/>
        </w:rPr>
        <w:t>לא</w:t>
      </w:r>
      <w:r w:rsidRPr="006F0018">
        <w:rPr>
          <w:rtl/>
        </w:rPr>
        <w:t xml:space="preserve"> </w:t>
      </w:r>
      <w:r w:rsidRPr="006F0018">
        <w:rPr>
          <w:rFonts w:hint="cs"/>
          <w:rtl/>
        </w:rPr>
        <w:t>כתיב</w:t>
      </w:r>
      <w:r w:rsidRPr="006F0018">
        <w:rPr>
          <w:rtl/>
        </w:rPr>
        <w:t xml:space="preserve"> </w:t>
      </w:r>
      <w:r w:rsidRPr="006F0018">
        <w:rPr>
          <w:rFonts w:hint="cs"/>
          <w:rtl/>
        </w:rPr>
        <w:t>שגגה,</w:t>
      </w:r>
      <w:r w:rsidRPr="006F0018">
        <w:rPr>
          <w:rtl/>
        </w:rPr>
        <w:t xml:space="preserve"> </w:t>
      </w:r>
      <w:r w:rsidRPr="006F0018">
        <w:rPr>
          <w:rFonts w:hint="cs"/>
          <w:rtl/>
        </w:rPr>
        <w:t>לומר</w:t>
      </w:r>
      <w:r w:rsidRPr="006F0018">
        <w:rPr>
          <w:rtl/>
        </w:rPr>
        <w:t xml:space="preserve"> </w:t>
      </w:r>
      <w:r w:rsidRPr="006F0018">
        <w:rPr>
          <w:rFonts w:hint="cs"/>
          <w:rtl/>
        </w:rPr>
        <w:t>לך</w:t>
      </w:r>
      <w:r w:rsidRPr="006F0018">
        <w:rPr>
          <w:rtl/>
        </w:rPr>
        <w:t xml:space="preserve"> </w:t>
      </w:r>
      <w:r w:rsidRPr="006F0018">
        <w:rPr>
          <w:rFonts w:hint="cs"/>
          <w:rtl/>
        </w:rPr>
        <w:t>שגדול</w:t>
      </w:r>
      <w:r w:rsidRPr="006F0018">
        <w:rPr>
          <w:rtl/>
        </w:rPr>
        <w:t xml:space="preserve"> </w:t>
      </w:r>
      <w:r w:rsidRPr="006F0018">
        <w:rPr>
          <w:rFonts w:hint="cs"/>
          <w:rtl/>
        </w:rPr>
        <w:t>עונש</w:t>
      </w:r>
      <w:r w:rsidRPr="006F0018">
        <w:rPr>
          <w:rtl/>
        </w:rPr>
        <w:t xml:space="preserve"> </w:t>
      </w:r>
      <w:r w:rsidRPr="006F0018">
        <w:rPr>
          <w:rFonts w:hint="cs"/>
          <w:rtl/>
        </w:rPr>
        <w:t>השבועה</w:t>
      </w:r>
      <w:r w:rsidRPr="006F0018">
        <w:rPr>
          <w:rtl/>
        </w:rPr>
        <w:t xml:space="preserve"> </w:t>
      </w:r>
      <w:r w:rsidRPr="006F0018">
        <w:rPr>
          <w:rFonts w:hint="cs"/>
          <w:rtl/>
        </w:rPr>
        <w:t>שאפילו</w:t>
      </w:r>
      <w:r w:rsidRPr="006F0018">
        <w:rPr>
          <w:rtl/>
        </w:rPr>
        <w:t xml:space="preserve"> </w:t>
      </w:r>
      <w:proofErr w:type="spellStart"/>
      <w:r w:rsidRPr="006F0018">
        <w:rPr>
          <w:rFonts w:hint="cs"/>
          <w:rtl/>
        </w:rPr>
        <w:t>שגגתה</w:t>
      </w:r>
      <w:proofErr w:type="spellEnd"/>
      <w:r w:rsidRPr="006F0018">
        <w:rPr>
          <w:rtl/>
        </w:rPr>
        <w:t xml:space="preserve"> </w:t>
      </w:r>
      <w:r w:rsidRPr="006F0018">
        <w:rPr>
          <w:rFonts w:hint="cs"/>
          <w:rtl/>
        </w:rPr>
        <w:t>עולה</w:t>
      </w:r>
      <w:r w:rsidRPr="006F0018">
        <w:rPr>
          <w:rtl/>
        </w:rPr>
        <w:t xml:space="preserve"> </w:t>
      </w:r>
      <w:r w:rsidRPr="006F0018">
        <w:rPr>
          <w:rFonts w:hint="cs"/>
          <w:rtl/>
        </w:rPr>
        <w:t>זדון.</w:t>
      </w:r>
      <w:r w:rsidRPr="006F0018">
        <w:rPr>
          <w:rtl/>
        </w:rPr>
        <w:t xml:space="preserve"> </w:t>
      </w:r>
      <w:r w:rsidRPr="006F0018">
        <w:rPr>
          <w:rFonts w:hint="cs"/>
          <w:rtl/>
        </w:rPr>
        <w:t>וכן</w:t>
      </w:r>
      <w:r w:rsidRPr="006F0018">
        <w:rPr>
          <w:rtl/>
        </w:rPr>
        <w:t xml:space="preserve"> </w:t>
      </w:r>
      <w:r w:rsidRPr="006F0018">
        <w:rPr>
          <w:rFonts w:hint="cs"/>
          <w:rtl/>
        </w:rPr>
        <w:t>אמר</w:t>
      </w:r>
      <w:r w:rsidRPr="006F0018">
        <w:rPr>
          <w:rtl/>
        </w:rPr>
        <w:t xml:space="preserve"> </w:t>
      </w:r>
      <w:r w:rsidRPr="006F0018">
        <w:rPr>
          <w:rFonts w:hint="cs"/>
          <w:rtl/>
        </w:rPr>
        <w:t>שלמה</w:t>
      </w:r>
      <w:r w:rsidRPr="006F0018">
        <w:rPr>
          <w:rtl/>
        </w:rPr>
        <w:t xml:space="preserve"> </w:t>
      </w:r>
      <w:r w:rsidRPr="006F0018">
        <w:rPr>
          <w:rFonts w:hint="cs"/>
          <w:rtl/>
        </w:rPr>
        <w:t>'אל</w:t>
      </w:r>
      <w:r w:rsidRPr="006F0018">
        <w:rPr>
          <w:rtl/>
        </w:rPr>
        <w:t xml:space="preserve"> </w:t>
      </w:r>
      <w:proofErr w:type="spellStart"/>
      <w:r w:rsidRPr="006F0018">
        <w:rPr>
          <w:rFonts w:hint="cs"/>
          <w:rtl/>
        </w:rPr>
        <w:t>תתן</w:t>
      </w:r>
      <w:proofErr w:type="spellEnd"/>
      <w:r w:rsidRPr="006F0018">
        <w:rPr>
          <w:rtl/>
        </w:rPr>
        <w:t xml:space="preserve"> </w:t>
      </w:r>
      <w:r w:rsidRPr="006F0018">
        <w:rPr>
          <w:rFonts w:hint="cs"/>
          <w:rtl/>
        </w:rPr>
        <w:t>את</w:t>
      </w:r>
      <w:r w:rsidRPr="006F0018">
        <w:rPr>
          <w:rtl/>
        </w:rPr>
        <w:t xml:space="preserve"> </w:t>
      </w:r>
      <w:r w:rsidRPr="006F0018">
        <w:rPr>
          <w:rFonts w:hint="cs"/>
          <w:rtl/>
        </w:rPr>
        <w:t>פיך</w:t>
      </w:r>
      <w:r w:rsidRPr="006F0018">
        <w:rPr>
          <w:rtl/>
        </w:rPr>
        <w:t xml:space="preserve"> </w:t>
      </w:r>
      <w:proofErr w:type="spellStart"/>
      <w:r w:rsidRPr="006F0018">
        <w:rPr>
          <w:rFonts w:hint="cs"/>
          <w:rtl/>
        </w:rPr>
        <w:t>לחטיא</w:t>
      </w:r>
      <w:proofErr w:type="spellEnd"/>
      <w:r w:rsidRPr="006F0018">
        <w:rPr>
          <w:rtl/>
        </w:rPr>
        <w:t xml:space="preserve"> </w:t>
      </w:r>
      <w:r w:rsidRPr="006F0018">
        <w:rPr>
          <w:rFonts w:hint="cs"/>
          <w:rtl/>
        </w:rPr>
        <w:t>את</w:t>
      </w:r>
      <w:r w:rsidRPr="006F0018">
        <w:rPr>
          <w:rtl/>
        </w:rPr>
        <w:t xml:space="preserve"> </w:t>
      </w:r>
      <w:r w:rsidRPr="006F0018">
        <w:rPr>
          <w:rFonts w:hint="cs"/>
          <w:rtl/>
        </w:rPr>
        <w:t>בשרך</w:t>
      </w:r>
      <w:r w:rsidRPr="006F0018">
        <w:rPr>
          <w:rtl/>
        </w:rPr>
        <w:t xml:space="preserve"> </w:t>
      </w:r>
      <w:r w:rsidRPr="006F0018">
        <w:rPr>
          <w:rFonts w:hint="cs"/>
          <w:rtl/>
        </w:rPr>
        <w:t>ואל</w:t>
      </w:r>
      <w:r w:rsidRPr="006F0018">
        <w:rPr>
          <w:rtl/>
        </w:rPr>
        <w:t xml:space="preserve"> </w:t>
      </w:r>
      <w:r w:rsidRPr="006F0018">
        <w:rPr>
          <w:rFonts w:hint="cs"/>
          <w:rtl/>
        </w:rPr>
        <w:t>תאמר</w:t>
      </w:r>
      <w:r w:rsidRPr="006F0018">
        <w:rPr>
          <w:rtl/>
        </w:rPr>
        <w:t xml:space="preserve"> </w:t>
      </w:r>
      <w:r w:rsidRPr="006F0018">
        <w:rPr>
          <w:rFonts w:hint="cs"/>
          <w:rtl/>
        </w:rPr>
        <w:t>לפני</w:t>
      </w:r>
      <w:r w:rsidRPr="006F0018">
        <w:rPr>
          <w:rtl/>
        </w:rPr>
        <w:t xml:space="preserve"> </w:t>
      </w:r>
      <w:r w:rsidRPr="006F0018">
        <w:rPr>
          <w:rFonts w:hint="cs"/>
          <w:rtl/>
        </w:rPr>
        <w:t>המלאך</w:t>
      </w:r>
      <w:r w:rsidRPr="006F0018">
        <w:rPr>
          <w:rtl/>
        </w:rPr>
        <w:t xml:space="preserve"> </w:t>
      </w:r>
      <w:r w:rsidRPr="006F0018">
        <w:rPr>
          <w:rFonts w:hint="cs"/>
          <w:rtl/>
        </w:rPr>
        <w:t>כי</w:t>
      </w:r>
      <w:r w:rsidRPr="006F0018">
        <w:rPr>
          <w:rtl/>
        </w:rPr>
        <w:t xml:space="preserve"> </w:t>
      </w:r>
      <w:r w:rsidRPr="006F0018">
        <w:rPr>
          <w:rFonts w:hint="cs"/>
          <w:rtl/>
        </w:rPr>
        <w:t>שגגה</w:t>
      </w:r>
      <w:r w:rsidRPr="006F0018">
        <w:rPr>
          <w:rtl/>
        </w:rPr>
        <w:t xml:space="preserve"> </w:t>
      </w:r>
      <w:r w:rsidRPr="006F0018">
        <w:rPr>
          <w:rFonts w:hint="cs"/>
          <w:rtl/>
        </w:rPr>
        <w:t xml:space="preserve">היא'" </w:t>
      </w:r>
      <w:r w:rsidRPr="006F0018">
        <w:rPr>
          <w:rFonts w:hint="cs"/>
          <w:sz w:val="16"/>
          <w:szCs w:val="16"/>
          <w:rtl/>
        </w:rPr>
        <w:t xml:space="preserve">(פירושם </w:t>
      </w:r>
      <w:proofErr w:type="spellStart"/>
      <w:r w:rsidRPr="006F0018">
        <w:rPr>
          <w:rFonts w:hint="cs"/>
          <w:sz w:val="16"/>
          <w:szCs w:val="16"/>
          <w:rtl/>
        </w:rPr>
        <w:t>לויקרא</w:t>
      </w:r>
      <w:proofErr w:type="spellEnd"/>
      <w:r w:rsidRPr="006F0018">
        <w:rPr>
          <w:rFonts w:hint="cs"/>
          <w:sz w:val="16"/>
          <w:szCs w:val="16"/>
          <w:rtl/>
        </w:rPr>
        <w:t xml:space="preserve"> ה', א)</w:t>
      </w:r>
      <w:r w:rsidRPr="006F0018">
        <w:rPr>
          <w:rFonts w:hint="cs"/>
          <w:rtl/>
        </w:rPr>
        <w:t>. פירוש זה מניח שגם מקרה זה מתייחס למקרי שגגה, אלא שהם נתפסים כמזיד, בשל חומרת השבועה, ובשל המעורבות של האדם בזמן שכבל עצמו בשבועה.</w:t>
      </w:r>
    </w:p>
  </w:footnote>
  <w:footnote w:id="10">
    <w:p w14:paraId="55CF3915" w14:textId="4DCB4389" w:rsidR="006F0018" w:rsidRPr="006F0018" w:rsidRDefault="006F0018" w:rsidP="006F0018">
      <w:pPr>
        <w:pStyle w:val="a3"/>
      </w:pPr>
      <w:r w:rsidRPr="006F0018">
        <w:rPr>
          <w:rStyle w:val="a5"/>
          <w:rFonts w:eastAsia="Narkisim"/>
        </w:rPr>
        <w:footnoteRef/>
      </w:r>
      <w:r w:rsidRPr="006F0018">
        <w:rPr>
          <w:rtl/>
        </w:rPr>
        <w:t xml:space="preserve"> </w:t>
      </w:r>
      <w:r>
        <w:rPr>
          <w:rtl/>
        </w:rPr>
        <w:tab/>
      </w:r>
      <w:r w:rsidRPr="006F0018">
        <w:rPr>
          <w:rFonts w:hint="cs"/>
          <w:rtl/>
        </w:rPr>
        <w:t>דעת</w:t>
      </w:r>
      <w:r w:rsidRPr="006F0018">
        <w:rPr>
          <w:rtl/>
        </w:rPr>
        <w:t xml:space="preserve"> </w:t>
      </w:r>
      <w:r w:rsidRPr="006F0018">
        <w:rPr>
          <w:rFonts w:hint="cs"/>
          <w:rtl/>
        </w:rPr>
        <w:t>זקנים</w:t>
      </w:r>
      <w:r w:rsidRPr="006F0018">
        <w:rPr>
          <w:rtl/>
        </w:rPr>
        <w:t xml:space="preserve"> </w:t>
      </w:r>
      <w:r w:rsidRPr="006F0018">
        <w:rPr>
          <w:rFonts w:hint="cs"/>
          <w:rtl/>
        </w:rPr>
        <w:t>מבעלי</w:t>
      </w:r>
      <w:r w:rsidRPr="006F0018">
        <w:rPr>
          <w:rtl/>
        </w:rPr>
        <w:t xml:space="preserve"> </w:t>
      </w:r>
      <w:r w:rsidRPr="006F0018">
        <w:rPr>
          <w:rFonts w:hint="cs"/>
          <w:rtl/>
        </w:rPr>
        <w:t>התוספות</w:t>
      </w:r>
      <w:r w:rsidRPr="006F0018">
        <w:rPr>
          <w:rtl/>
        </w:rPr>
        <w:t xml:space="preserve"> </w:t>
      </w:r>
      <w:r w:rsidRPr="006F0018">
        <w:rPr>
          <w:rFonts w:hint="cs"/>
          <w:rtl/>
        </w:rPr>
        <w:t>על</w:t>
      </w:r>
      <w:r w:rsidRPr="006F0018">
        <w:rPr>
          <w:rtl/>
        </w:rPr>
        <w:t xml:space="preserve"> </w:t>
      </w:r>
      <w:r w:rsidRPr="006F0018">
        <w:rPr>
          <w:rFonts w:hint="cs"/>
          <w:rtl/>
        </w:rPr>
        <w:t>ויקרא</w:t>
      </w:r>
      <w:r w:rsidRPr="006F0018">
        <w:rPr>
          <w:rtl/>
        </w:rPr>
        <w:t xml:space="preserve"> </w:t>
      </w:r>
      <w:r w:rsidRPr="006F0018">
        <w:rPr>
          <w:rFonts w:hint="cs"/>
          <w:rtl/>
        </w:rPr>
        <w:t>ה', ז.</w:t>
      </w:r>
    </w:p>
  </w:footnote>
  <w:footnote w:id="11">
    <w:p w14:paraId="09CDB1A0" w14:textId="00155785" w:rsidR="006F0018" w:rsidRPr="006F0018" w:rsidRDefault="006F0018" w:rsidP="006F0018">
      <w:pPr>
        <w:pStyle w:val="a3"/>
        <w:rPr>
          <w:rtl/>
        </w:rPr>
      </w:pPr>
      <w:r w:rsidRPr="006F0018">
        <w:rPr>
          <w:rStyle w:val="a5"/>
          <w:rFonts w:eastAsia="Narkisim"/>
          <w:rtl/>
        </w:rPr>
        <w:footnoteRef/>
      </w:r>
      <w:r w:rsidRPr="006F0018">
        <w:rPr>
          <w:rtl/>
        </w:rPr>
        <w:t xml:space="preserve"> </w:t>
      </w:r>
      <w:r>
        <w:rPr>
          <w:rtl/>
        </w:rPr>
        <w:tab/>
      </w:r>
      <w:r w:rsidRPr="006F0018">
        <w:rPr>
          <w:rtl/>
        </w:rPr>
        <w:t xml:space="preserve">ספרי, נשא, פר' ב'. </w:t>
      </w:r>
      <w:r w:rsidRPr="006F0018">
        <w:rPr>
          <w:rFonts w:hint="cs"/>
          <w:rtl/>
        </w:rPr>
        <w:t>ראו גם ב</w:t>
      </w:r>
      <w:r w:rsidRPr="006F0018">
        <w:rPr>
          <w:rtl/>
        </w:rPr>
        <w:t>רמב"ן על ויקרא ה', ה-ו.</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1B2C9" w14:textId="77777777" w:rsidR="007F2FEF" w:rsidRDefault="007F2FE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514DE1">
      <w:rPr>
        <w:noProof/>
        <w:rtl/>
      </w:rPr>
      <w:t>3</w:t>
    </w:r>
    <w:r>
      <w:rPr>
        <w:rtl/>
      </w:rPr>
      <w:fldChar w:fldCharType="end"/>
    </w:r>
    <w:r>
      <w:rPr>
        <w:rtl/>
      </w:rPr>
      <w:t xml:space="preserve"> -</w:t>
    </w:r>
  </w:p>
  <w:p w14:paraId="453574CA" w14:textId="77777777" w:rsidR="002B0904" w:rsidRDefault="002B0904" w:rsidP="0040566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622C17C8" w:rsidR="002B0904" w:rsidRPr="006216C9" w:rsidRDefault="002B0904" w:rsidP="00CD6003">
          <w:pPr>
            <w:spacing w:after="0"/>
            <w:rPr>
              <w:sz w:val="22"/>
              <w:szCs w:val="22"/>
            </w:rPr>
          </w:pPr>
          <w:r>
            <w:rPr>
              <w:rFonts w:hint="cs"/>
              <w:sz w:val="22"/>
              <w:szCs w:val="22"/>
              <w:rtl/>
            </w:rPr>
            <w:t>תורת הקרבנות (ויקרא א-ז)</w:t>
          </w:r>
        </w:p>
      </w:tc>
      <w:tc>
        <w:tcPr>
          <w:tcW w:w="3348" w:type="dxa"/>
          <w:tcBorders>
            <w:bottom w:val="double" w:sz="4" w:space="0" w:color="auto"/>
          </w:tcBorders>
          <w:vAlign w:val="center"/>
        </w:tcPr>
        <w:p w14:paraId="7D40D3BB" w14:textId="77777777" w:rsidR="002B0904" w:rsidRPr="006216C9" w:rsidRDefault="002B0904" w:rsidP="006216C9">
          <w:pPr>
            <w:bidi w:val="0"/>
            <w:spacing w:after="0"/>
            <w:rPr>
              <w:sz w:val="22"/>
              <w:szCs w:val="22"/>
            </w:rPr>
          </w:pPr>
          <w:r w:rsidRPr="006216C9">
            <w:rPr>
              <w:sz w:val="22"/>
              <w:szCs w:val="22"/>
            </w:rPr>
            <w:t>www.vbm.etzion.org.il</w:t>
          </w:r>
        </w:p>
      </w:tc>
    </w:tr>
  </w:tbl>
  <w:p w14:paraId="2CFAB289" w14:textId="77777777" w:rsidR="002B0904" w:rsidRPr="00AC2922" w:rsidRDefault="002B0904" w:rsidP="006216C9">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6CAF"/>
    <w:multiLevelType w:val="hybridMultilevel"/>
    <w:tmpl w:val="8CC8631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2441FA1"/>
    <w:multiLevelType w:val="hybridMultilevel"/>
    <w:tmpl w:val="207211B4"/>
    <w:lvl w:ilvl="0" w:tplc="28A6C7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6596D"/>
    <w:multiLevelType w:val="singleLevel"/>
    <w:tmpl w:val="0D500002"/>
    <w:lvl w:ilvl="0">
      <w:start w:val="1"/>
      <w:numFmt w:val="hebrew1"/>
      <w:lvlText w:val="%1."/>
      <w:lvlJc w:val="left"/>
      <w:pPr>
        <w:tabs>
          <w:tab w:val="num" w:pos="360"/>
        </w:tabs>
        <w:ind w:left="360" w:hanging="360"/>
      </w:pPr>
      <w:rPr>
        <w:rFonts w:hint="default"/>
        <w:sz w:val="24"/>
      </w:rPr>
    </w:lvl>
  </w:abstractNum>
  <w:abstractNum w:abstractNumId="3"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9208E"/>
    <w:multiLevelType w:val="hybridMultilevel"/>
    <w:tmpl w:val="0AF250FA"/>
    <w:lvl w:ilvl="0" w:tplc="EC04F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E640D1"/>
    <w:multiLevelType w:val="hybridMultilevel"/>
    <w:tmpl w:val="E794B882"/>
    <w:lvl w:ilvl="0" w:tplc="CA2EE31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31152"/>
    <w:multiLevelType w:val="hybridMultilevel"/>
    <w:tmpl w:val="1312DDC2"/>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E8E04C8"/>
    <w:multiLevelType w:val="hybridMultilevel"/>
    <w:tmpl w:val="55784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AE2F49"/>
    <w:multiLevelType w:val="hybridMultilevel"/>
    <w:tmpl w:val="74460F42"/>
    <w:lvl w:ilvl="0" w:tplc="C2C2190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67F9A"/>
    <w:multiLevelType w:val="hybridMultilevel"/>
    <w:tmpl w:val="6A023F8A"/>
    <w:lvl w:ilvl="0" w:tplc="730E6BD6">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C6B62"/>
    <w:multiLevelType w:val="hybridMultilevel"/>
    <w:tmpl w:val="B85A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447925"/>
    <w:multiLevelType w:val="hybridMultilevel"/>
    <w:tmpl w:val="48ECDCAE"/>
    <w:lvl w:ilvl="0" w:tplc="58F4DD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3235A0"/>
    <w:multiLevelType w:val="hybridMultilevel"/>
    <w:tmpl w:val="3368A0E4"/>
    <w:lvl w:ilvl="0" w:tplc="C2EA2E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702B22"/>
    <w:multiLevelType w:val="singleLevel"/>
    <w:tmpl w:val="EB22FD4E"/>
    <w:lvl w:ilvl="0">
      <w:start w:val="1"/>
      <w:numFmt w:val="decimal"/>
      <w:lvlText w:val="%1."/>
      <w:lvlJc w:val="left"/>
      <w:pPr>
        <w:tabs>
          <w:tab w:val="num" w:pos="360"/>
        </w:tabs>
        <w:ind w:left="360" w:hanging="360"/>
      </w:pPr>
      <w:rPr>
        <w:rFonts w:hint="default"/>
        <w:sz w:val="24"/>
      </w:rPr>
    </w:lvl>
  </w:abstractNum>
  <w:abstractNum w:abstractNumId="15" w15:restartNumberingAfterBreak="0">
    <w:nsid w:val="33A9220B"/>
    <w:multiLevelType w:val="hybridMultilevel"/>
    <w:tmpl w:val="4EB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857FAC"/>
    <w:multiLevelType w:val="hybridMultilevel"/>
    <w:tmpl w:val="2298A254"/>
    <w:lvl w:ilvl="0" w:tplc="2042C6E0">
      <w:start w:val="1"/>
      <w:numFmt w:val="hebrew1"/>
      <w:lvlText w:val="%1."/>
      <w:lvlJc w:val="left"/>
      <w:pPr>
        <w:ind w:left="432" w:hanging="360"/>
      </w:pPr>
      <w:rPr>
        <w:rFonts w:hint="default"/>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15:restartNumberingAfterBreak="0">
    <w:nsid w:val="348F1463"/>
    <w:multiLevelType w:val="hybridMultilevel"/>
    <w:tmpl w:val="922E8390"/>
    <w:lvl w:ilvl="0" w:tplc="574C7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175025"/>
    <w:multiLevelType w:val="hybridMultilevel"/>
    <w:tmpl w:val="7DB88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FB3A47"/>
    <w:multiLevelType w:val="hybridMultilevel"/>
    <w:tmpl w:val="B84E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052CD9"/>
    <w:multiLevelType w:val="hybridMultilevel"/>
    <w:tmpl w:val="251E3A06"/>
    <w:lvl w:ilvl="0" w:tplc="3528D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BC2649"/>
    <w:multiLevelType w:val="hybridMultilevel"/>
    <w:tmpl w:val="9F96DC0A"/>
    <w:lvl w:ilvl="0" w:tplc="2F3801BC">
      <w:start w:val="1"/>
      <w:numFmt w:val="hebrew1"/>
      <w:lvlText w:val="%1."/>
      <w:lvlJc w:val="left"/>
      <w:pPr>
        <w:ind w:left="720" w:hanging="360"/>
      </w:pPr>
      <w:rPr>
        <w:rFonts w:ascii="David" w:eastAsia="Calibr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836D0B"/>
    <w:multiLevelType w:val="hybridMultilevel"/>
    <w:tmpl w:val="0868D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7F2692"/>
    <w:multiLevelType w:val="hybridMultilevel"/>
    <w:tmpl w:val="FB4E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226DDA"/>
    <w:multiLevelType w:val="hybridMultilevel"/>
    <w:tmpl w:val="43F4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847540"/>
    <w:multiLevelType w:val="hybridMultilevel"/>
    <w:tmpl w:val="B44075C6"/>
    <w:lvl w:ilvl="0" w:tplc="8A6855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F95BBC"/>
    <w:multiLevelType w:val="hybridMultilevel"/>
    <w:tmpl w:val="E09205B0"/>
    <w:lvl w:ilvl="0" w:tplc="AE02207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302BDC"/>
    <w:multiLevelType w:val="hybridMultilevel"/>
    <w:tmpl w:val="75CCAD70"/>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8282D85"/>
    <w:multiLevelType w:val="hybridMultilevel"/>
    <w:tmpl w:val="B79EE094"/>
    <w:lvl w:ilvl="0" w:tplc="BA40D8D4">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0D5CA9"/>
    <w:multiLevelType w:val="hybridMultilevel"/>
    <w:tmpl w:val="E9D08EA2"/>
    <w:lvl w:ilvl="0" w:tplc="E59413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4C4754"/>
    <w:multiLevelType w:val="hybridMultilevel"/>
    <w:tmpl w:val="89946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F4755C"/>
    <w:multiLevelType w:val="hybridMultilevel"/>
    <w:tmpl w:val="C9C88D68"/>
    <w:lvl w:ilvl="0" w:tplc="86F6F5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1D5C0A"/>
    <w:multiLevelType w:val="hybridMultilevel"/>
    <w:tmpl w:val="6016C54E"/>
    <w:lvl w:ilvl="0" w:tplc="A15822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483880"/>
    <w:multiLevelType w:val="hybridMultilevel"/>
    <w:tmpl w:val="5E8C9994"/>
    <w:lvl w:ilvl="0" w:tplc="FE3A85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AC09AF"/>
    <w:multiLevelType w:val="hybridMultilevel"/>
    <w:tmpl w:val="25905D9A"/>
    <w:lvl w:ilvl="0" w:tplc="FF10B7D0">
      <w:start w:val="1"/>
      <w:numFmt w:val="hebrew1"/>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7F27E0"/>
    <w:multiLevelType w:val="hybridMultilevel"/>
    <w:tmpl w:val="12048A14"/>
    <w:lvl w:ilvl="0" w:tplc="88CEE404">
      <w:start w:val="1"/>
      <w:numFmt w:val="decimal"/>
      <w:lvlText w:val="%1."/>
      <w:lvlJc w:val="left"/>
      <w:pPr>
        <w:ind w:left="720" w:hanging="360"/>
      </w:pPr>
      <w:rPr>
        <w:rFonts w:cs="Narkisim" w:hint="default"/>
        <w:bCs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694466"/>
    <w:multiLevelType w:val="hybridMultilevel"/>
    <w:tmpl w:val="BFBAB92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FA26974"/>
    <w:multiLevelType w:val="hybridMultilevel"/>
    <w:tmpl w:val="620A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BA7678"/>
    <w:multiLevelType w:val="singleLevel"/>
    <w:tmpl w:val="46E066C4"/>
    <w:lvl w:ilvl="0">
      <w:start w:val="1"/>
      <w:numFmt w:val="decimal"/>
      <w:lvlText w:val="%1."/>
      <w:lvlJc w:val="left"/>
      <w:pPr>
        <w:tabs>
          <w:tab w:val="num" w:pos="360"/>
        </w:tabs>
        <w:ind w:left="360" w:right="360" w:hanging="360"/>
      </w:pPr>
      <w:rPr>
        <w:rFonts w:hint="default"/>
        <w:sz w:val="24"/>
      </w:rPr>
    </w:lvl>
  </w:abstractNum>
  <w:abstractNum w:abstractNumId="39" w15:restartNumberingAfterBreak="0">
    <w:nsid w:val="74D135C3"/>
    <w:multiLevelType w:val="hybridMultilevel"/>
    <w:tmpl w:val="B448CC4A"/>
    <w:lvl w:ilvl="0" w:tplc="36EC4C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E22B03"/>
    <w:multiLevelType w:val="hybridMultilevel"/>
    <w:tmpl w:val="462EDCC8"/>
    <w:lvl w:ilvl="0" w:tplc="25244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5D6935"/>
    <w:multiLevelType w:val="hybridMultilevel"/>
    <w:tmpl w:val="4B6E486E"/>
    <w:lvl w:ilvl="0" w:tplc="5580A4B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9E2229"/>
    <w:multiLevelType w:val="hybridMultilevel"/>
    <w:tmpl w:val="B6A4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B8685D"/>
    <w:multiLevelType w:val="hybridMultilevel"/>
    <w:tmpl w:val="E544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651551"/>
    <w:multiLevelType w:val="hybridMultilevel"/>
    <w:tmpl w:val="5B6E1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405625"/>
    <w:multiLevelType w:val="hybridMultilevel"/>
    <w:tmpl w:val="28268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234BDC"/>
    <w:multiLevelType w:val="hybridMultilevel"/>
    <w:tmpl w:val="14F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9C5DC7"/>
    <w:multiLevelType w:val="hybridMultilevel"/>
    <w:tmpl w:val="BE08AA6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47"/>
  </w:num>
  <w:num w:numId="4">
    <w:abstractNumId w:val="6"/>
  </w:num>
  <w:num w:numId="5">
    <w:abstractNumId w:val="36"/>
  </w:num>
  <w:num w:numId="6">
    <w:abstractNumId w:val="27"/>
  </w:num>
  <w:num w:numId="7">
    <w:abstractNumId w:val="13"/>
  </w:num>
  <w:num w:numId="8">
    <w:abstractNumId w:val="24"/>
  </w:num>
  <w:num w:numId="9">
    <w:abstractNumId w:val="33"/>
  </w:num>
  <w:num w:numId="10">
    <w:abstractNumId w:val="17"/>
  </w:num>
  <w:num w:numId="11">
    <w:abstractNumId w:val="41"/>
  </w:num>
  <w:num w:numId="12">
    <w:abstractNumId w:val="32"/>
  </w:num>
  <w:num w:numId="13">
    <w:abstractNumId w:val="1"/>
  </w:num>
  <w:num w:numId="14">
    <w:abstractNumId w:val="29"/>
  </w:num>
  <w:num w:numId="15">
    <w:abstractNumId w:val="15"/>
  </w:num>
  <w:num w:numId="16">
    <w:abstractNumId w:val="39"/>
  </w:num>
  <w:num w:numId="17">
    <w:abstractNumId w:val="31"/>
  </w:num>
  <w:num w:numId="18">
    <w:abstractNumId w:val="19"/>
  </w:num>
  <w:num w:numId="19">
    <w:abstractNumId w:val="3"/>
  </w:num>
  <w:num w:numId="20">
    <w:abstractNumId w:val="9"/>
  </w:num>
  <w:num w:numId="21">
    <w:abstractNumId w:val="46"/>
  </w:num>
  <w:num w:numId="22">
    <w:abstractNumId w:val="21"/>
  </w:num>
  <w:num w:numId="23">
    <w:abstractNumId w:val="11"/>
  </w:num>
  <w:num w:numId="24">
    <w:abstractNumId w:val="40"/>
  </w:num>
  <w:num w:numId="25">
    <w:abstractNumId w:val="37"/>
  </w:num>
  <w:num w:numId="26">
    <w:abstractNumId w:val="10"/>
  </w:num>
  <w:num w:numId="27">
    <w:abstractNumId w:val="43"/>
  </w:num>
  <w:num w:numId="28">
    <w:abstractNumId w:val="42"/>
  </w:num>
  <w:num w:numId="29">
    <w:abstractNumId w:val="20"/>
  </w:num>
  <w:num w:numId="30">
    <w:abstractNumId w:val="18"/>
  </w:num>
  <w:num w:numId="31">
    <w:abstractNumId w:val="14"/>
  </w:num>
  <w:num w:numId="32">
    <w:abstractNumId w:val="2"/>
  </w:num>
  <w:num w:numId="33">
    <w:abstractNumId w:val="45"/>
  </w:num>
  <w:num w:numId="34">
    <w:abstractNumId w:val="26"/>
  </w:num>
  <w:num w:numId="35">
    <w:abstractNumId w:val="22"/>
  </w:num>
  <w:num w:numId="36">
    <w:abstractNumId w:val="23"/>
  </w:num>
  <w:num w:numId="37">
    <w:abstractNumId w:val="38"/>
  </w:num>
  <w:num w:numId="38">
    <w:abstractNumId w:val="5"/>
  </w:num>
  <w:num w:numId="39">
    <w:abstractNumId w:val="34"/>
  </w:num>
  <w:num w:numId="40">
    <w:abstractNumId w:val="16"/>
  </w:num>
  <w:num w:numId="41">
    <w:abstractNumId w:val="8"/>
  </w:num>
  <w:num w:numId="42">
    <w:abstractNumId w:val="44"/>
  </w:num>
  <w:num w:numId="43">
    <w:abstractNumId w:val="30"/>
  </w:num>
  <w:num w:numId="44">
    <w:abstractNumId w:val="35"/>
  </w:num>
  <w:num w:numId="45">
    <w:abstractNumId w:val="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12"/>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ar-SA" w:vendorID="64" w:dllVersion="131078"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327"/>
    <w:rsid w:val="0000263F"/>
    <w:rsid w:val="00005156"/>
    <w:rsid w:val="00007261"/>
    <w:rsid w:val="00012A92"/>
    <w:rsid w:val="00013331"/>
    <w:rsid w:val="00015437"/>
    <w:rsid w:val="00015C4E"/>
    <w:rsid w:val="00017774"/>
    <w:rsid w:val="00021ADE"/>
    <w:rsid w:val="00022A1A"/>
    <w:rsid w:val="00026734"/>
    <w:rsid w:val="000268F4"/>
    <w:rsid w:val="00031797"/>
    <w:rsid w:val="00032E49"/>
    <w:rsid w:val="00034C35"/>
    <w:rsid w:val="00040A12"/>
    <w:rsid w:val="00042703"/>
    <w:rsid w:val="00043F83"/>
    <w:rsid w:val="00056413"/>
    <w:rsid w:val="00057741"/>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18D3"/>
    <w:rsid w:val="000B4AA4"/>
    <w:rsid w:val="000B59A2"/>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214C"/>
    <w:rsid w:val="00102A2A"/>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B5E"/>
    <w:rsid w:val="001C4E63"/>
    <w:rsid w:val="001C6C39"/>
    <w:rsid w:val="001E11C3"/>
    <w:rsid w:val="001E1D48"/>
    <w:rsid w:val="001E3883"/>
    <w:rsid w:val="00203453"/>
    <w:rsid w:val="002115E2"/>
    <w:rsid w:val="00211DA7"/>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27A"/>
    <w:rsid w:val="00260AA2"/>
    <w:rsid w:val="002635D1"/>
    <w:rsid w:val="00267C22"/>
    <w:rsid w:val="00270BA3"/>
    <w:rsid w:val="00270E17"/>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5D7"/>
    <w:rsid w:val="002F2680"/>
    <w:rsid w:val="002F7C51"/>
    <w:rsid w:val="002F7DBF"/>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403F3"/>
    <w:rsid w:val="0034040A"/>
    <w:rsid w:val="00340D7F"/>
    <w:rsid w:val="00343750"/>
    <w:rsid w:val="0034550A"/>
    <w:rsid w:val="00346874"/>
    <w:rsid w:val="0035152D"/>
    <w:rsid w:val="00351974"/>
    <w:rsid w:val="003531FA"/>
    <w:rsid w:val="00356341"/>
    <w:rsid w:val="00367299"/>
    <w:rsid w:val="00367660"/>
    <w:rsid w:val="00370395"/>
    <w:rsid w:val="0037776B"/>
    <w:rsid w:val="0038000A"/>
    <w:rsid w:val="003814BA"/>
    <w:rsid w:val="003825B9"/>
    <w:rsid w:val="003828F1"/>
    <w:rsid w:val="003833E1"/>
    <w:rsid w:val="00383BEA"/>
    <w:rsid w:val="00384863"/>
    <w:rsid w:val="003858FE"/>
    <w:rsid w:val="00386EC8"/>
    <w:rsid w:val="00393D29"/>
    <w:rsid w:val="003A57E9"/>
    <w:rsid w:val="003A67F4"/>
    <w:rsid w:val="003A7237"/>
    <w:rsid w:val="003B10E1"/>
    <w:rsid w:val="003B38FF"/>
    <w:rsid w:val="003B4443"/>
    <w:rsid w:val="003B480F"/>
    <w:rsid w:val="003B482F"/>
    <w:rsid w:val="003B5490"/>
    <w:rsid w:val="003C07F9"/>
    <w:rsid w:val="003C1DF2"/>
    <w:rsid w:val="003C1F10"/>
    <w:rsid w:val="003C32D1"/>
    <w:rsid w:val="003C65D7"/>
    <w:rsid w:val="003D7E06"/>
    <w:rsid w:val="003E3654"/>
    <w:rsid w:val="003E6B7E"/>
    <w:rsid w:val="003E7DF7"/>
    <w:rsid w:val="003F0F92"/>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51C66"/>
    <w:rsid w:val="0045432D"/>
    <w:rsid w:val="00460362"/>
    <w:rsid w:val="00460E6D"/>
    <w:rsid w:val="00464F58"/>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B0420"/>
    <w:rsid w:val="004B0B1E"/>
    <w:rsid w:val="004B1B28"/>
    <w:rsid w:val="004B34E9"/>
    <w:rsid w:val="004B64A8"/>
    <w:rsid w:val="004C6137"/>
    <w:rsid w:val="004C6B5D"/>
    <w:rsid w:val="004C7011"/>
    <w:rsid w:val="004D0C20"/>
    <w:rsid w:val="004D31E2"/>
    <w:rsid w:val="004D47F3"/>
    <w:rsid w:val="004E37D0"/>
    <w:rsid w:val="004F0D92"/>
    <w:rsid w:val="004F1BA9"/>
    <w:rsid w:val="004F25D6"/>
    <w:rsid w:val="004F2997"/>
    <w:rsid w:val="004F3587"/>
    <w:rsid w:val="004F5AC8"/>
    <w:rsid w:val="004F7707"/>
    <w:rsid w:val="0050074F"/>
    <w:rsid w:val="00504931"/>
    <w:rsid w:val="00506D17"/>
    <w:rsid w:val="005141A4"/>
    <w:rsid w:val="00514939"/>
    <w:rsid w:val="00514DE1"/>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194E"/>
    <w:rsid w:val="00573B7B"/>
    <w:rsid w:val="00575C0F"/>
    <w:rsid w:val="00576198"/>
    <w:rsid w:val="00576A9E"/>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53F3"/>
    <w:rsid w:val="005C5B0A"/>
    <w:rsid w:val="005C6015"/>
    <w:rsid w:val="005D120F"/>
    <w:rsid w:val="005D3CF2"/>
    <w:rsid w:val="005D4972"/>
    <w:rsid w:val="005D5801"/>
    <w:rsid w:val="005D5DBD"/>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ED2"/>
    <w:rsid w:val="00641C4F"/>
    <w:rsid w:val="0064335B"/>
    <w:rsid w:val="00643B0D"/>
    <w:rsid w:val="00644A0E"/>
    <w:rsid w:val="00646840"/>
    <w:rsid w:val="0065284D"/>
    <w:rsid w:val="00656260"/>
    <w:rsid w:val="00657B50"/>
    <w:rsid w:val="00660BD6"/>
    <w:rsid w:val="00663423"/>
    <w:rsid w:val="00664FE2"/>
    <w:rsid w:val="00665F8F"/>
    <w:rsid w:val="00666CEB"/>
    <w:rsid w:val="00667557"/>
    <w:rsid w:val="00670555"/>
    <w:rsid w:val="00670F7F"/>
    <w:rsid w:val="00680CBB"/>
    <w:rsid w:val="00681BC7"/>
    <w:rsid w:val="006842BD"/>
    <w:rsid w:val="006860DF"/>
    <w:rsid w:val="006901D9"/>
    <w:rsid w:val="00692B3F"/>
    <w:rsid w:val="006945E2"/>
    <w:rsid w:val="00695BCE"/>
    <w:rsid w:val="00697343"/>
    <w:rsid w:val="006A086B"/>
    <w:rsid w:val="006A4F72"/>
    <w:rsid w:val="006A58EE"/>
    <w:rsid w:val="006A6111"/>
    <w:rsid w:val="006B09D1"/>
    <w:rsid w:val="006B1A58"/>
    <w:rsid w:val="006B48C3"/>
    <w:rsid w:val="006B4964"/>
    <w:rsid w:val="006B57AF"/>
    <w:rsid w:val="006B57DE"/>
    <w:rsid w:val="006B648A"/>
    <w:rsid w:val="006C157A"/>
    <w:rsid w:val="006C1C74"/>
    <w:rsid w:val="006C330B"/>
    <w:rsid w:val="006D5A1C"/>
    <w:rsid w:val="006D74BE"/>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2125D"/>
    <w:rsid w:val="00726594"/>
    <w:rsid w:val="00731FFA"/>
    <w:rsid w:val="00732736"/>
    <w:rsid w:val="00737519"/>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29CA"/>
    <w:rsid w:val="007D5680"/>
    <w:rsid w:val="007D65E1"/>
    <w:rsid w:val="007E73F1"/>
    <w:rsid w:val="007E7BBB"/>
    <w:rsid w:val="007E7DC2"/>
    <w:rsid w:val="007F0B79"/>
    <w:rsid w:val="007F2116"/>
    <w:rsid w:val="007F2FEF"/>
    <w:rsid w:val="007F551E"/>
    <w:rsid w:val="007F719A"/>
    <w:rsid w:val="007F769C"/>
    <w:rsid w:val="00800A47"/>
    <w:rsid w:val="00810D7F"/>
    <w:rsid w:val="00811A01"/>
    <w:rsid w:val="00820E72"/>
    <w:rsid w:val="00827253"/>
    <w:rsid w:val="00827967"/>
    <w:rsid w:val="008309A4"/>
    <w:rsid w:val="008329EF"/>
    <w:rsid w:val="00832F1E"/>
    <w:rsid w:val="00834286"/>
    <w:rsid w:val="00836815"/>
    <w:rsid w:val="00841279"/>
    <w:rsid w:val="00850E4B"/>
    <w:rsid w:val="00853097"/>
    <w:rsid w:val="00855513"/>
    <w:rsid w:val="00856FE3"/>
    <w:rsid w:val="0085717F"/>
    <w:rsid w:val="00861EBC"/>
    <w:rsid w:val="00863B49"/>
    <w:rsid w:val="008657A6"/>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E4C"/>
    <w:rsid w:val="008F503B"/>
    <w:rsid w:val="008F62ED"/>
    <w:rsid w:val="008F7B09"/>
    <w:rsid w:val="0090034A"/>
    <w:rsid w:val="00901EEB"/>
    <w:rsid w:val="009038BC"/>
    <w:rsid w:val="00904182"/>
    <w:rsid w:val="009078BC"/>
    <w:rsid w:val="0091527C"/>
    <w:rsid w:val="009179AD"/>
    <w:rsid w:val="0092030C"/>
    <w:rsid w:val="00922523"/>
    <w:rsid w:val="00922FDE"/>
    <w:rsid w:val="00926A5D"/>
    <w:rsid w:val="0093096E"/>
    <w:rsid w:val="00933CB5"/>
    <w:rsid w:val="00942486"/>
    <w:rsid w:val="00944737"/>
    <w:rsid w:val="0094617E"/>
    <w:rsid w:val="009464C8"/>
    <w:rsid w:val="00950244"/>
    <w:rsid w:val="0095654A"/>
    <w:rsid w:val="009565EF"/>
    <w:rsid w:val="009608C5"/>
    <w:rsid w:val="00960A84"/>
    <w:rsid w:val="009611B3"/>
    <w:rsid w:val="0096284E"/>
    <w:rsid w:val="009652AE"/>
    <w:rsid w:val="00967C40"/>
    <w:rsid w:val="009737F2"/>
    <w:rsid w:val="009757AF"/>
    <w:rsid w:val="009769CF"/>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78DC"/>
    <w:rsid w:val="009C7DF2"/>
    <w:rsid w:val="009D18C3"/>
    <w:rsid w:val="009D49AE"/>
    <w:rsid w:val="009D5EF8"/>
    <w:rsid w:val="009D72D0"/>
    <w:rsid w:val="009F2C29"/>
    <w:rsid w:val="009F4718"/>
    <w:rsid w:val="009F61BF"/>
    <w:rsid w:val="00A03F2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28AD"/>
    <w:rsid w:val="00A837BF"/>
    <w:rsid w:val="00A84AC7"/>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F2A9C"/>
    <w:rsid w:val="00AF38C2"/>
    <w:rsid w:val="00AF3EDA"/>
    <w:rsid w:val="00AF4646"/>
    <w:rsid w:val="00AF4F8B"/>
    <w:rsid w:val="00AF573F"/>
    <w:rsid w:val="00AF65BD"/>
    <w:rsid w:val="00B01054"/>
    <w:rsid w:val="00B01A63"/>
    <w:rsid w:val="00B02FBA"/>
    <w:rsid w:val="00B034CE"/>
    <w:rsid w:val="00B048C7"/>
    <w:rsid w:val="00B06009"/>
    <w:rsid w:val="00B135A3"/>
    <w:rsid w:val="00B13A6F"/>
    <w:rsid w:val="00B163C7"/>
    <w:rsid w:val="00B16C72"/>
    <w:rsid w:val="00B16F98"/>
    <w:rsid w:val="00B24B4D"/>
    <w:rsid w:val="00B25AB3"/>
    <w:rsid w:val="00B265C9"/>
    <w:rsid w:val="00B307A7"/>
    <w:rsid w:val="00B3187E"/>
    <w:rsid w:val="00B3255D"/>
    <w:rsid w:val="00B32D38"/>
    <w:rsid w:val="00B343B7"/>
    <w:rsid w:val="00B35366"/>
    <w:rsid w:val="00B35C47"/>
    <w:rsid w:val="00B36EAE"/>
    <w:rsid w:val="00B404B0"/>
    <w:rsid w:val="00B46B08"/>
    <w:rsid w:val="00B506C1"/>
    <w:rsid w:val="00B54C6C"/>
    <w:rsid w:val="00B5550A"/>
    <w:rsid w:val="00B602E5"/>
    <w:rsid w:val="00B6457B"/>
    <w:rsid w:val="00B66196"/>
    <w:rsid w:val="00B66A50"/>
    <w:rsid w:val="00B66BAE"/>
    <w:rsid w:val="00B74501"/>
    <w:rsid w:val="00B768C2"/>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E97"/>
    <w:rsid w:val="00BE35D3"/>
    <w:rsid w:val="00BE62BC"/>
    <w:rsid w:val="00BF08BD"/>
    <w:rsid w:val="00BF251F"/>
    <w:rsid w:val="00BF58B6"/>
    <w:rsid w:val="00C00364"/>
    <w:rsid w:val="00C028C7"/>
    <w:rsid w:val="00C02AD6"/>
    <w:rsid w:val="00C02D94"/>
    <w:rsid w:val="00C03545"/>
    <w:rsid w:val="00C1023C"/>
    <w:rsid w:val="00C12029"/>
    <w:rsid w:val="00C20987"/>
    <w:rsid w:val="00C26085"/>
    <w:rsid w:val="00C320DF"/>
    <w:rsid w:val="00C354A3"/>
    <w:rsid w:val="00C36DAD"/>
    <w:rsid w:val="00C52156"/>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748C"/>
    <w:rsid w:val="00C8776F"/>
    <w:rsid w:val="00C91B83"/>
    <w:rsid w:val="00C91E73"/>
    <w:rsid w:val="00C921A2"/>
    <w:rsid w:val="00C96E9D"/>
    <w:rsid w:val="00C9772B"/>
    <w:rsid w:val="00C97E38"/>
    <w:rsid w:val="00CA437A"/>
    <w:rsid w:val="00CB1E2B"/>
    <w:rsid w:val="00CB2FAC"/>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3213"/>
    <w:rsid w:val="00CF39C7"/>
    <w:rsid w:val="00CF67A5"/>
    <w:rsid w:val="00D02643"/>
    <w:rsid w:val="00D037D3"/>
    <w:rsid w:val="00D0716C"/>
    <w:rsid w:val="00D10B8A"/>
    <w:rsid w:val="00D139EF"/>
    <w:rsid w:val="00D25526"/>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291E"/>
    <w:rsid w:val="00D72C26"/>
    <w:rsid w:val="00D72CBA"/>
    <w:rsid w:val="00D73A0A"/>
    <w:rsid w:val="00D774DD"/>
    <w:rsid w:val="00D84B04"/>
    <w:rsid w:val="00D8770D"/>
    <w:rsid w:val="00D87FB2"/>
    <w:rsid w:val="00D93018"/>
    <w:rsid w:val="00D9632B"/>
    <w:rsid w:val="00DA0136"/>
    <w:rsid w:val="00DA077C"/>
    <w:rsid w:val="00DA07D3"/>
    <w:rsid w:val="00DB0322"/>
    <w:rsid w:val="00DB6C23"/>
    <w:rsid w:val="00DB71CD"/>
    <w:rsid w:val="00DB7921"/>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C99"/>
    <w:rsid w:val="00E10E63"/>
    <w:rsid w:val="00E127D3"/>
    <w:rsid w:val="00E17D16"/>
    <w:rsid w:val="00E17E55"/>
    <w:rsid w:val="00E25294"/>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21CF"/>
    <w:rsid w:val="00E84C14"/>
    <w:rsid w:val="00E86713"/>
    <w:rsid w:val="00E86FBD"/>
    <w:rsid w:val="00E938A1"/>
    <w:rsid w:val="00E9649B"/>
    <w:rsid w:val="00EA0780"/>
    <w:rsid w:val="00EA4D37"/>
    <w:rsid w:val="00EB0485"/>
    <w:rsid w:val="00EB058B"/>
    <w:rsid w:val="00EB49E3"/>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794"/>
    <w:rsid w:val="00F55D24"/>
    <w:rsid w:val="00F57159"/>
    <w:rsid w:val="00F64205"/>
    <w:rsid w:val="00F64CEE"/>
    <w:rsid w:val="00F6712F"/>
    <w:rsid w:val="00F70F35"/>
    <w:rsid w:val="00F722D7"/>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75F5"/>
    <w:rsid w:val="00FD0DE4"/>
    <w:rsid w:val="00FD44A7"/>
    <w:rsid w:val="00FD5983"/>
    <w:rsid w:val="00FD765F"/>
    <w:rsid w:val="00FD7FCE"/>
    <w:rsid w:val="00FE0993"/>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F4151-7B0B-4321-88BB-C7FCE04F3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2305</Words>
  <Characters>11530</Characters>
  <Application>Microsoft Office Word</Application>
  <DocSecurity>0</DocSecurity>
  <Lines>96</Lines>
  <Paragraphs>27</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13808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בנימין פרנקל</cp:lastModifiedBy>
  <cp:revision>6</cp:revision>
  <cp:lastPrinted>2001-10-24T10:13:00Z</cp:lastPrinted>
  <dcterms:created xsi:type="dcterms:W3CDTF">2018-05-06T16:00:00Z</dcterms:created>
  <dcterms:modified xsi:type="dcterms:W3CDTF">2019-03-03T17:41:00Z</dcterms:modified>
</cp:coreProperties>
</file>