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1DBC" w14:textId="77777777" w:rsidR="00934E62" w:rsidRPr="001C0D48" w:rsidRDefault="00934E62" w:rsidP="0000476A">
      <w:pPr>
        <w:widowControl w:val="0"/>
        <w:shd w:val="clear" w:color="auto" w:fill="FFFFFF"/>
        <w:spacing w:after="0" w:line="240" w:lineRule="auto"/>
        <w:jc w:val="center"/>
        <w:rPr>
          <w:rFonts w:asciiTheme="minorBidi" w:hAnsiTheme="minorBidi" w:cstheme="minorBidi"/>
          <w:b/>
          <w:bCs/>
          <w:caps/>
        </w:rPr>
      </w:pPr>
      <w:r w:rsidRPr="001C0D48">
        <w:rPr>
          <w:rFonts w:asciiTheme="minorBidi" w:hAnsiTheme="minorBidi" w:cstheme="minorBidi"/>
          <w:b/>
          <w:bCs/>
          <w:caps/>
        </w:rPr>
        <w:t>YESHIVAT HAR ETZION</w:t>
      </w:r>
    </w:p>
    <w:p w14:paraId="05A76614" w14:textId="77777777" w:rsidR="00934E62" w:rsidRPr="001C0D48" w:rsidRDefault="00934E62" w:rsidP="0000476A">
      <w:pPr>
        <w:widowControl w:val="0"/>
        <w:shd w:val="clear" w:color="auto" w:fill="FFFFFF"/>
        <w:spacing w:after="0" w:line="240" w:lineRule="auto"/>
        <w:jc w:val="center"/>
        <w:rPr>
          <w:rFonts w:asciiTheme="minorBidi" w:hAnsiTheme="minorBidi" w:cstheme="minorBidi"/>
        </w:rPr>
      </w:pPr>
      <w:r w:rsidRPr="001C0D48">
        <w:rPr>
          <w:rFonts w:asciiTheme="minorBidi" w:hAnsiTheme="minorBidi" w:cstheme="minorBidi"/>
          <w:b/>
          <w:bCs/>
          <w:caps/>
        </w:rPr>
        <w:t>ISRAEL KOSCHITZKY VIRTUAL BEIT MIDRASH (VBM)</w:t>
      </w:r>
    </w:p>
    <w:p w14:paraId="0203CA43" w14:textId="77777777" w:rsidR="00934E62" w:rsidRPr="001C0D48" w:rsidRDefault="00934E62" w:rsidP="0000476A">
      <w:pPr>
        <w:widowControl w:val="0"/>
        <w:shd w:val="clear" w:color="auto" w:fill="FFFFFF"/>
        <w:spacing w:after="0" w:line="240" w:lineRule="auto"/>
        <w:jc w:val="center"/>
        <w:rPr>
          <w:rFonts w:asciiTheme="minorBidi" w:hAnsiTheme="minorBidi" w:cstheme="minorBidi"/>
        </w:rPr>
      </w:pPr>
      <w:r w:rsidRPr="001C0D48">
        <w:rPr>
          <w:rFonts w:asciiTheme="minorBidi" w:hAnsiTheme="minorBidi" w:cstheme="minorBidi"/>
          <w:caps/>
        </w:rPr>
        <w:t>*********************************************************</w:t>
      </w:r>
    </w:p>
    <w:p w14:paraId="66731A45" w14:textId="77777777" w:rsidR="00934E62" w:rsidRPr="001C0D48" w:rsidRDefault="00934E62" w:rsidP="0000476A">
      <w:pPr>
        <w:widowControl w:val="0"/>
        <w:spacing w:after="0" w:line="240" w:lineRule="auto"/>
        <w:contextualSpacing/>
        <w:jc w:val="center"/>
        <w:rPr>
          <w:rStyle w:val="field-content"/>
          <w:rFonts w:asciiTheme="minorBidi" w:hAnsiTheme="minorBidi" w:cstheme="minorBidi"/>
          <w:color w:val="000000"/>
          <w:shd w:val="clear" w:color="auto" w:fill="FCFDFE"/>
        </w:rPr>
      </w:pPr>
    </w:p>
    <w:p w14:paraId="68C3B02B" w14:textId="77777777" w:rsidR="00934E62" w:rsidRPr="001C0D48" w:rsidRDefault="00934E62" w:rsidP="0000476A">
      <w:pPr>
        <w:widowControl w:val="0"/>
        <w:spacing w:after="0" w:line="240" w:lineRule="auto"/>
        <w:contextualSpacing/>
        <w:jc w:val="center"/>
        <w:rPr>
          <w:rStyle w:val="field-content"/>
          <w:rFonts w:asciiTheme="minorBidi" w:hAnsiTheme="minorBidi" w:cstheme="minorBidi"/>
          <w:b/>
          <w:bCs/>
          <w:color w:val="000000"/>
          <w:shd w:val="clear" w:color="auto" w:fill="FCFDFE"/>
        </w:rPr>
      </w:pPr>
      <w:r w:rsidRPr="001C0D48">
        <w:rPr>
          <w:rStyle w:val="field-content"/>
          <w:rFonts w:asciiTheme="minorBidi" w:hAnsiTheme="minorBidi" w:cstheme="minorBidi"/>
          <w:b/>
          <w:bCs/>
          <w:color w:val="000000"/>
          <w:shd w:val="clear" w:color="auto" w:fill="FCFDFE"/>
        </w:rPr>
        <w:t>Topics in Hashkafa</w:t>
      </w:r>
    </w:p>
    <w:p w14:paraId="364A5011" w14:textId="77777777" w:rsidR="00934E62" w:rsidRPr="001C0D48" w:rsidRDefault="00934E62" w:rsidP="0000476A">
      <w:pPr>
        <w:widowControl w:val="0"/>
        <w:spacing w:after="0" w:line="240" w:lineRule="auto"/>
        <w:contextualSpacing/>
        <w:jc w:val="center"/>
        <w:rPr>
          <w:rStyle w:val="field-content"/>
          <w:rFonts w:asciiTheme="minorBidi" w:hAnsiTheme="minorBidi" w:cstheme="minorBidi"/>
          <w:b/>
          <w:bCs/>
          <w:color w:val="000000"/>
          <w:shd w:val="clear" w:color="auto" w:fill="FCFDFE"/>
        </w:rPr>
      </w:pPr>
    </w:p>
    <w:p w14:paraId="5BEE6BF9" w14:textId="77777777" w:rsidR="00934E62" w:rsidRPr="001C0D48" w:rsidRDefault="00934E62" w:rsidP="0000476A">
      <w:pPr>
        <w:widowControl w:val="0"/>
        <w:spacing w:after="0" w:line="240" w:lineRule="auto"/>
        <w:contextualSpacing/>
        <w:jc w:val="center"/>
        <w:rPr>
          <w:rFonts w:asciiTheme="minorBidi" w:hAnsiTheme="minorBidi" w:cstheme="minorBidi"/>
          <w:b/>
          <w:bCs/>
        </w:rPr>
      </w:pPr>
      <w:r w:rsidRPr="001C0D48">
        <w:rPr>
          <w:rStyle w:val="field-content"/>
          <w:rFonts w:asciiTheme="minorBidi" w:hAnsiTheme="minorBidi" w:cstheme="minorBidi"/>
          <w:b/>
          <w:bCs/>
          <w:color w:val="000000"/>
          <w:shd w:val="clear" w:color="auto" w:fill="FCFDFE"/>
        </w:rPr>
        <w:t>Rav Assaf Bednarsh</w:t>
      </w:r>
    </w:p>
    <w:p w14:paraId="64B11A74" w14:textId="77777777" w:rsidR="00934E62" w:rsidRDefault="00934E62" w:rsidP="0000476A">
      <w:pPr>
        <w:spacing w:after="0" w:line="240" w:lineRule="auto"/>
        <w:jc w:val="both"/>
        <w:textAlignment w:val="baseline"/>
        <w:rPr>
          <w:rFonts w:asciiTheme="minorBidi" w:eastAsia="Times New Roman" w:hAnsiTheme="minorBidi" w:cstheme="minorBidi"/>
          <w:i/>
          <w:iCs/>
          <w:color w:val="000000" w:themeColor="text1"/>
        </w:rPr>
      </w:pPr>
    </w:p>
    <w:p w14:paraId="7950BCAA" w14:textId="77777777" w:rsidR="00934E62" w:rsidRPr="001C0D48" w:rsidRDefault="00934E62" w:rsidP="0000476A">
      <w:pPr>
        <w:spacing w:after="0" w:line="240" w:lineRule="auto"/>
        <w:jc w:val="both"/>
        <w:textAlignment w:val="baseline"/>
        <w:rPr>
          <w:rFonts w:asciiTheme="minorBidi" w:eastAsia="Times New Roman" w:hAnsiTheme="minorBidi" w:cstheme="minorBidi"/>
          <w:i/>
          <w:iCs/>
          <w:color w:val="000000" w:themeColor="text1"/>
        </w:rPr>
      </w:pPr>
    </w:p>
    <w:p w14:paraId="2962AE82" w14:textId="3260B550" w:rsidR="00934E62" w:rsidRPr="001C0D48" w:rsidRDefault="00934E62" w:rsidP="0000476A">
      <w:pPr>
        <w:tabs>
          <w:tab w:val="left" w:pos="3075"/>
          <w:tab w:val="center" w:pos="4156"/>
        </w:tabs>
        <w:spacing w:after="0" w:line="240" w:lineRule="auto"/>
        <w:jc w:val="center"/>
        <w:rPr>
          <w:rFonts w:asciiTheme="minorBidi" w:eastAsia="Times New Roman" w:hAnsiTheme="minorBidi" w:cstheme="minorBidi"/>
          <w:b/>
          <w:bCs/>
          <w:i/>
          <w:iCs/>
        </w:rPr>
      </w:pPr>
      <w:r w:rsidRPr="0000476A">
        <w:rPr>
          <w:rFonts w:asciiTheme="minorBidi" w:eastAsia="Times New Roman" w:hAnsiTheme="minorBidi" w:cstheme="minorBidi"/>
          <w:b/>
          <w:bCs/>
        </w:rPr>
        <w:t>Shiur</w:t>
      </w:r>
      <w:r w:rsidRPr="001C0D48">
        <w:rPr>
          <w:rFonts w:asciiTheme="minorBidi" w:eastAsia="Times New Roman" w:hAnsiTheme="minorBidi" w:cstheme="minorBidi"/>
          <w:b/>
          <w:bCs/>
        </w:rPr>
        <w:t xml:space="preserve"> #</w:t>
      </w:r>
      <w:r w:rsidR="004D172C">
        <w:rPr>
          <w:rFonts w:asciiTheme="minorBidi" w:eastAsia="Times New Roman" w:hAnsiTheme="minorBidi" w:cstheme="minorBidi"/>
          <w:b/>
          <w:bCs/>
        </w:rPr>
        <w:t>30</w:t>
      </w:r>
      <w:r w:rsidRPr="001C0D48">
        <w:rPr>
          <w:rFonts w:asciiTheme="minorBidi" w:eastAsia="Times New Roman" w:hAnsiTheme="minorBidi" w:cstheme="minorBidi"/>
          <w:b/>
          <w:bCs/>
        </w:rPr>
        <w:t>:</w:t>
      </w:r>
      <w:r w:rsidRPr="001C0D48">
        <w:rPr>
          <w:rFonts w:asciiTheme="minorBidi" w:eastAsia="Times New Roman" w:hAnsiTheme="minorBidi" w:cstheme="minorBidi"/>
          <w:b/>
          <w:bCs/>
          <w:i/>
          <w:iCs/>
        </w:rPr>
        <w:t xml:space="preserve"> Chumra</w:t>
      </w:r>
      <w:r>
        <w:rPr>
          <w:rFonts w:asciiTheme="minorBidi" w:eastAsia="Times New Roman" w:hAnsiTheme="minorBidi" w:cstheme="minorBidi"/>
          <w:b/>
          <w:bCs/>
          <w:i/>
          <w:iCs/>
        </w:rPr>
        <w:t xml:space="preserve"> </w:t>
      </w:r>
      <w:r w:rsidRPr="00934E62">
        <w:rPr>
          <w:rFonts w:asciiTheme="minorBidi" w:eastAsia="Times New Roman" w:hAnsiTheme="minorBidi" w:cstheme="minorBidi"/>
        </w:rPr>
        <w:t>(part 2</w:t>
      </w:r>
      <w:r>
        <w:rPr>
          <w:rFonts w:asciiTheme="minorBidi" w:eastAsia="Times New Roman" w:hAnsiTheme="minorBidi" w:cstheme="minorBidi"/>
        </w:rPr>
        <w:t>)</w:t>
      </w:r>
    </w:p>
    <w:p w14:paraId="49CD88AB" w14:textId="77777777" w:rsidR="00934E62" w:rsidRPr="001C0D48" w:rsidRDefault="00934E62" w:rsidP="0000476A">
      <w:pPr>
        <w:tabs>
          <w:tab w:val="left" w:pos="3075"/>
          <w:tab w:val="center" w:pos="4156"/>
        </w:tabs>
        <w:spacing w:after="0" w:line="240" w:lineRule="auto"/>
        <w:jc w:val="center"/>
        <w:rPr>
          <w:rFonts w:asciiTheme="minorBidi" w:eastAsia="Times New Roman" w:hAnsiTheme="minorBidi" w:cstheme="minorBidi"/>
        </w:rPr>
      </w:pPr>
      <w:r w:rsidRPr="001C0D48">
        <w:rPr>
          <w:rFonts w:asciiTheme="minorBidi" w:eastAsia="Times New Roman" w:hAnsiTheme="minorBidi" w:cstheme="minorBidi"/>
        </w:rPr>
        <w:t>Adapted by Leora Bednarsh</w:t>
      </w:r>
    </w:p>
    <w:p w14:paraId="65A064CE" w14:textId="77777777" w:rsidR="00EC47DF" w:rsidRDefault="00EC47DF" w:rsidP="0000476A">
      <w:pPr>
        <w:spacing w:after="0" w:line="240" w:lineRule="auto"/>
        <w:jc w:val="both"/>
        <w:rPr>
          <w:rFonts w:asciiTheme="minorBidi" w:eastAsia="Times New Roman" w:hAnsiTheme="minorBidi" w:cstheme="minorBidi"/>
        </w:rPr>
      </w:pPr>
    </w:p>
    <w:p w14:paraId="429EA2A4" w14:textId="77777777" w:rsidR="00934E62" w:rsidRPr="00EC47DF" w:rsidRDefault="00934E62" w:rsidP="0000476A">
      <w:pPr>
        <w:spacing w:after="0" w:line="240" w:lineRule="auto"/>
        <w:jc w:val="both"/>
        <w:rPr>
          <w:rFonts w:asciiTheme="minorBidi" w:eastAsia="Times New Roman" w:hAnsiTheme="minorBidi" w:cstheme="minorBidi"/>
        </w:rPr>
      </w:pPr>
    </w:p>
    <w:p w14:paraId="37893224" w14:textId="77777777" w:rsidR="005F0D42" w:rsidRDefault="007D07D7" w:rsidP="0000476A">
      <w:pPr>
        <w:spacing w:after="0" w:line="240" w:lineRule="auto"/>
        <w:jc w:val="both"/>
        <w:rPr>
          <w:rStyle w:val="normaltextrun"/>
          <w:rFonts w:asciiTheme="minorBidi" w:eastAsia="Times New Roman" w:hAnsiTheme="minorBidi" w:cstheme="minorBidi"/>
          <w:color w:val="000000"/>
          <w:shd w:val="clear" w:color="auto" w:fill="FFFFFF"/>
        </w:rPr>
      </w:pPr>
      <w:r w:rsidRPr="00EC47DF">
        <w:rPr>
          <w:rFonts w:asciiTheme="minorBidi" w:hAnsiTheme="minorBidi" w:cstheme="minorBidi"/>
        </w:rPr>
        <w:tab/>
      </w:r>
      <w:r w:rsidRPr="00EC47DF">
        <w:rPr>
          <w:rFonts w:asciiTheme="minorBidi" w:eastAsia="Times New Roman" w:hAnsiTheme="minorBidi" w:cstheme="minorBidi"/>
        </w:rPr>
        <w:t xml:space="preserve">In the </w:t>
      </w:r>
      <w:hyperlink r:id="rId7" w:history="1">
        <w:r w:rsidRPr="00934E62">
          <w:rPr>
            <w:rStyle w:val="Hyperlink"/>
            <w:rFonts w:asciiTheme="minorBidi" w:eastAsia="Times New Roman" w:hAnsiTheme="minorBidi" w:cstheme="minorBidi"/>
          </w:rPr>
          <w:t>previous shiur</w:t>
        </w:r>
      </w:hyperlink>
      <w:r w:rsidRPr="00EC47DF">
        <w:rPr>
          <w:rFonts w:asciiTheme="minorBidi" w:eastAsia="Times New Roman" w:hAnsiTheme="minorBidi" w:cstheme="minorBidi"/>
        </w:rPr>
        <w:t>, w</w:t>
      </w:r>
      <w:r w:rsidR="000E7868" w:rsidRPr="00EC47DF">
        <w:rPr>
          <w:rFonts w:asciiTheme="minorBidi" w:eastAsia="Times New Roman" w:hAnsiTheme="minorBidi" w:cstheme="minorBidi"/>
        </w:rPr>
        <w:t xml:space="preserve">e elucidated the </w:t>
      </w:r>
      <w:r w:rsidR="00DA29BD" w:rsidRPr="00EC47DF">
        <w:rPr>
          <w:rFonts w:asciiTheme="minorBidi" w:eastAsia="Times New Roman" w:hAnsiTheme="minorBidi" w:cstheme="minorBidi"/>
        </w:rPr>
        <w:t xml:space="preserve">benefits and dangers of the practice of </w:t>
      </w:r>
      <w:r w:rsidR="00DA29BD" w:rsidRPr="00EC47DF">
        <w:rPr>
          <w:rFonts w:asciiTheme="minorBidi" w:eastAsia="Times New Roman" w:hAnsiTheme="minorBidi" w:cstheme="minorBidi"/>
          <w:i/>
          <w:iCs/>
        </w:rPr>
        <w:t>chumra</w:t>
      </w:r>
      <w:r w:rsidR="001A56AB" w:rsidRPr="00EC47DF">
        <w:rPr>
          <w:rFonts w:asciiTheme="minorBidi" w:eastAsia="Times New Roman" w:hAnsiTheme="minorBidi" w:cstheme="minorBidi"/>
        </w:rPr>
        <w:t xml:space="preserve"> (stringency).</w:t>
      </w:r>
      <w:r w:rsidR="00DA29BD" w:rsidRPr="00EC47DF">
        <w:rPr>
          <w:rFonts w:asciiTheme="minorBidi" w:eastAsia="Times New Roman" w:hAnsiTheme="minorBidi" w:cstheme="minorBidi"/>
        </w:rPr>
        <w:t xml:space="preserve"> </w:t>
      </w:r>
      <w:r w:rsidR="00D975D4" w:rsidRPr="00EC47DF">
        <w:rPr>
          <w:rFonts w:asciiTheme="minorBidi" w:eastAsia="Times New Roman" w:hAnsiTheme="minorBidi" w:cstheme="minorBidi"/>
        </w:rPr>
        <w:t xml:space="preserve">We </w:t>
      </w:r>
      <w:r w:rsidR="00ED7270" w:rsidRPr="00EC47DF">
        <w:rPr>
          <w:rFonts w:asciiTheme="minorBidi" w:eastAsia="Times New Roman" w:hAnsiTheme="minorBidi" w:cstheme="minorBidi"/>
        </w:rPr>
        <w:t>concluded</w:t>
      </w:r>
      <w:r w:rsidR="00D975D4" w:rsidRPr="00EC47DF">
        <w:rPr>
          <w:rFonts w:asciiTheme="minorBidi" w:eastAsia="Times New Roman" w:hAnsiTheme="minorBidi" w:cstheme="minorBidi"/>
        </w:rPr>
        <w:t xml:space="preserve"> that</w:t>
      </w:r>
      <w:r w:rsidR="00DA1343" w:rsidRPr="00EC47DF">
        <w:rPr>
          <w:rFonts w:asciiTheme="minorBidi" w:eastAsia="Times New Roman" w:hAnsiTheme="minorBidi" w:cstheme="minorBidi"/>
        </w:rPr>
        <w:t xml:space="preserve"> </w:t>
      </w:r>
      <w:r w:rsidR="00DA1343" w:rsidRPr="00EC47DF">
        <w:rPr>
          <w:rFonts w:asciiTheme="minorBidi" w:eastAsia="Times New Roman" w:hAnsiTheme="minorBidi" w:cstheme="minorBidi"/>
          <w:i/>
          <w:iCs/>
        </w:rPr>
        <w:t>chumra</w:t>
      </w:r>
      <w:r w:rsidR="00DA1343" w:rsidRPr="00EC47DF">
        <w:rPr>
          <w:rFonts w:asciiTheme="minorBidi" w:eastAsia="Times New Roman" w:hAnsiTheme="minorBidi" w:cstheme="minorBidi"/>
        </w:rPr>
        <w:t xml:space="preserve"> is a commendable way to enhance one's service of God, but at the same time one must be wary of possible detrimental side effects,</w:t>
      </w:r>
      <w:r w:rsidR="00D975D4" w:rsidRPr="00EC47DF">
        <w:rPr>
          <w:rFonts w:asciiTheme="minorBidi" w:eastAsia="Times New Roman" w:hAnsiTheme="minorBidi" w:cstheme="minorBidi"/>
        </w:rPr>
        <w:t xml:space="preserve"> particularly in the realm of </w:t>
      </w:r>
      <w:r w:rsidR="00700964" w:rsidRPr="00EC47DF">
        <w:rPr>
          <w:rStyle w:val="spellingerror"/>
          <w:rFonts w:asciiTheme="minorBidi" w:eastAsia="Times New Roman" w:hAnsiTheme="minorBidi" w:cstheme="minorBidi"/>
          <w:i/>
          <w:iCs/>
          <w:color w:val="000000"/>
          <w:shd w:val="clear" w:color="auto" w:fill="FFFFFF"/>
        </w:rPr>
        <w:t>bein</w:t>
      </w:r>
      <w:r w:rsidR="00934E62">
        <w:rPr>
          <w:rStyle w:val="normaltextrun"/>
          <w:rFonts w:asciiTheme="minorBidi" w:eastAsia="Times New Roman" w:hAnsiTheme="minorBidi" w:cstheme="minorBidi"/>
          <w:i/>
          <w:iCs/>
          <w:color w:val="000000"/>
          <w:shd w:val="clear" w:color="auto" w:fill="FFFFFF"/>
        </w:rPr>
        <w:t xml:space="preserve"> </w:t>
      </w:r>
      <w:r w:rsidR="00700964" w:rsidRPr="00EC47DF">
        <w:rPr>
          <w:rStyle w:val="spellingerror"/>
          <w:rFonts w:asciiTheme="minorBidi" w:eastAsia="Times New Roman" w:hAnsiTheme="minorBidi" w:cstheme="minorBidi"/>
          <w:i/>
          <w:iCs/>
          <w:color w:val="000000"/>
          <w:shd w:val="clear" w:color="auto" w:fill="FFFFFF"/>
        </w:rPr>
        <w:t>adam</w:t>
      </w:r>
      <w:r w:rsidR="00934E62">
        <w:rPr>
          <w:rStyle w:val="normaltextrun"/>
          <w:rFonts w:asciiTheme="minorBidi" w:eastAsia="Times New Roman" w:hAnsiTheme="minorBidi" w:cstheme="minorBidi"/>
          <w:i/>
          <w:iCs/>
          <w:color w:val="000000"/>
          <w:shd w:val="clear" w:color="auto" w:fill="FFFFFF"/>
        </w:rPr>
        <w:t xml:space="preserve"> </w:t>
      </w:r>
      <w:r w:rsidR="00934E62">
        <w:rPr>
          <w:rStyle w:val="spellingerror"/>
          <w:rFonts w:asciiTheme="minorBidi" w:eastAsia="Times New Roman" w:hAnsiTheme="minorBidi" w:cstheme="minorBidi"/>
          <w:i/>
          <w:iCs/>
          <w:color w:val="000000"/>
          <w:shd w:val="clear" w:color="auto" w:fill="FFFFFF"/>
        </w:rPr>
        <w:t>le-</w:t>
      </w:r>
      <w:r w:rsidR="00700964" w:rsidRPr="00EC47DF">
        <w:rPr>
          <w:rStyle w:val="spellingerror"/>
          <w:rFonts w:asciiTheme="minorBidi" w:eastAsia="Times New Roman" w:hAnsiTheme="minorBidi" w:cstheme="minorBidi"/>
          <w:i/>
          <w:iCs/>
          <w:color w:val="000000"/>
          <w:shd w:val="clear" w:color="auto" w:fill="FFFFFF"/>
        </w:rPr>
        <w:t>chaveiro</w:t>
      </w:r>
      <w:r w:rsidR="00700964" w:rsidRPr="00EC47DF">
        <w:rPr>
          <w:rStyle w:val="normaltextrun"/>
          <w:rFonts w:asciiTheme="minorBidi" w:eastAsia="Times New Roman" w:hAnsiTheme="minorBidi" w:cstheme="minorBidi"/>
          <w:color w:val="000000"/>
          <w:shd w:val="clear" w:color="auto" w:fill="FFFFFF"/>
        </w:rPr>
        <w:t xml:space="preserve"> </w:t>
      </w:r>
      <w:r w:rsidR="007628E1" w:rsidRPr="00EC47DF">
        <w:rPr>
          <w:rStyle w:val="normaltextrun"/>
          <w:rFonts w:asciiTheme="minorBidi" w:eastAsia="Times New Roman" w:hAnsiTheme="minorBidi" w:cstheme="minorBidi"/>
          <w:color w:val="000000"/>
          <w:shd w:val="clear" w:color="auto" w:fill="FFFFFF"/>
        </w:rPr>
        <w:t>(</w:t>
      </w:r>
      <w:r w:rsidR="00700964" w:rsidRPr="00EC47DF">
        <w:rPr>
          <w:rStyle w:val="normaltextrun"/>
          <w:rFonts w:asciiTheme="minorBidi" w:eastAsia="Times New Roman" w:hAnsiTheme="minorBidi" w:cstheme="minorBidi"/>
          <w:color w:val="000000"/>
          <w:shd w:val="clear" w:color="auto" w:fill="FFFFFF"/>
        </w:rPr>
        <w:t>between man and his fellow man</w:t>
      </w:r>
      <w:r w:rsidR="007628E1" w:rsidRPr="00EC47DF">
        <w:rPr>
          <w:rStyle w:val="normaltextrun"/>
          <w:rFonts w:asciiTheme="minorBidi" w:eastAsia="Times New Roman" w:hAnsiTheme="minorBidi" w:cstheme="minorBidi"/>
          <w:color w:val="000000"/>
          <w:shd w:val="clear" w:color="auto" w:fill="FFFFFF"/>
        </w:rPr>
        <w:t>)</w:t>
      </w:r>
      <w:r w:rsidR="00700964" w:rsidRPr="00EC47DF">
        <w:rPr>
          <w:rStyle w:val="normaltextrun"/>
          <w:rFonts w:asciiTheme="minorBidi" w:eastAsia="Times New Roman" w:hAnsiTheme="minorBidi" w:cstheme="minorBidi"/>
          <w:color w:val="000000"/>
          <w:shd w:val="clear" w:color="auto" w:fill="FFFFFF"/>
        </w:rPr>
        <w:t xml:space="preserve">. </w:t>
      </w:r>
    </w:p>
    <w:p w14:paraId="5B99A0F1" w14:textId="77777777" w:rsidR="0000476A" w:rsidRDefault="0000476A" w:rsidP="0000476A">
      <w:pPr>
        <w:spacing w:after="0" w:line="240" w:lineRule="auto"/>
        <w:jc w:val="both"/>
        <w:rPr>
          <w:rStyle w:val="normaltextrun"/>
          <w:rFonts w:asciiTheme="minorBidi" w:eastAsia="Times New Roman" w:hAnsiTheme="minorBidi" w:cstheme="minorBidi"/>
          <w:color w:val="000000"/>
          <w:shd w:val="clear" w:color="auto" w:fill="FFFFFF"/>
        </w:rPr>
      </w:pPr>
    </w:p>
    <w:p w14:paraId="763076A7" w14:textId="77777777" w:rsidR="005F0D42" w:rsidRDefault="001A56AB" w:rsidP="0000476A">
      <w:pPr>
        <w:spacing w:after="0" w:line="240" w:lineRule="auto"/>
        <w:ind w:firstLine="720"/>
        <w:jc w:val="both"/>
        <w:rPr>
          <w:rFonts w:asciiTheme="minorBidi" w:eastAsia="Times New Roman" w:hAnsiTheme="minorBidi" w:cstheme="minorBidi"/>
        </w:rPr>
      </w:pPr>
      <w:r w:rsidRPr="00EC47DF">
        <w:rPr>
          <w:rStyle w:val="normaltextrun"/>
          <w:rFonts w:asciiTheme="minorBidi" w:eastAsia="Times New Roman" w:hAnsiTheme="minorBidi" w:cstheme="minorBidi"/>
          <w:color w:val="000000"/>
          <w:shd w:val="clear" w:color="auto" w:fill="FFFFFF"/>
        </w:rPr>
        <w:t>How, then, a</w:t>
      </w:r>
      <w:r w:rsidR="00DA1343" w:rsidRPr="00EC47DF">
        <w:rPr>
          <w:rFonts w:asciiTheme="minorBidi" w:eastAsia="Times New Roman" w:hAnsiTheme="minorBidi" w:cstheme="minorBidi"/>
        </w:rPr>
        <w:t xml:space="preserve">re we supposed to negotiate a world </w:t>
      </w:r>
      <w:r w:rsidR="005F0D42">
        <w:rPr>
          <w:rFonts w:asciiTheme="minorBidi" w:eastAsia="Times New Roman" w:hAnsiTheme="minorBidi" w:cstheme="minorBidi"/>
        </w:rPr>
        <w:t>in which</w:t>
      </w:r>
      <w:r w:rsidR="00DA1343" w:rsidRPr="00EC47DF">
        <w:rPr>
          <w:rFonts w:asciiTheme="minorBidi" w:eastAsia="Times New Roman" w:hAnsiTheme="minorBidi" w:cstheme="minorBidi"/>
        </w:rPr>
        <w:t xml:space="preserve"> some people </w:t>
      </w:r>
      <w:r w:rsidRPr="00EC47DF">
        <w:rPr>
          <w:rFonts w:asciiTheme="minorBidi" w:eastAsia="Times New Roman" w:hAnsiTheme="minorBidi" w:cstheme="minorBidi"/>
        </w:rPr>
        <w:t xml:space="preserve">are more stringent and others more lenient, </w:t>
      </w:r>
      <w:r w:rsidR="00DA1343" w:rsidRPr="00EC47DF">
        <w:rPr>
          <w:rFonts w:asciiTheme="minorBidi" w:eastAsia="Times New Roman" w:hAnsiTheme="minorBidi" w:cstheme="minorBidi"/>
        </w:rPr>
        <w:t xml:space="preserve">without impugning either the legitimacy of those who are </w:t>
      </w:r>
      <w:r w:rsidR="00DA1343" w:rsidRPr="00EC47DF">
        <w:rPr>
          <w:rFonts w:asciiTheme="minorBidi" w:eastAsia="Times New Roman" w:hAnsiTheme="minorBidi" w:cstheme="minorBidi"/>
          <w:i/>
          <w:iCs/>
        </w:rPr>
        <w:t>machmir</w:t>
      </w:r>
      <w:r w:rsidR="00DA1343" w:rsidRPr="00EC47DF">
        <w:rPr>
          <w:rFonts w:asciiTheme="minorBidi" w:eastAsia="Times New Roman" w:hAnsiTheme="minorBidi" w:cstheme="minorBidi"/>
        </w:rPr>
        <w:t xml:space="preserve"> </w:t>
      </w:r>
      <w:r w:rsidR="007628E1" w:rsidRPr="00EC47DF">
        <w:rPr>
          <w:rFonts w:asciiTheme="minorBidi" w:eastAsia="Times New Roman" w:hAnsiTheme="minorBidi" w:cstheme="minorBidi"/>
        </w:rPr>
        <w:t xml:space="preserve">(stringent) </w:t>
      </w:r>
      <w:r w:rsidR="00DA1343" w:rsidRPr="00EC47DF">
        <w:rPr>
          <w:rFonts w:asciiTheme="minorBidi" w:eastAsia="Times New Roman" w:hAnsiTheme="minorBidi" w:cstheme="minorBidi"/>
        </w:rPr>
        <w:t xml:space="preserve">or the </w:t>
      </w:r>
      <w:r w:rsidR="00ED7270" w:rsidRPr="00EC47DF">
        <w:rPr>
          <w:rFonts w:asciiTheme="minorBidi" w:eastAsia="Times New Roman" w:hAnsiTheme="minorBidi" w:cstheme="minorBidi"/>
        </w:rPr>
        <w:t>religiosity</w:t>
      </w:r>
      <w:r w:rsidR="00DA1343" w:rsidRPr="00EC47DF">
        <w:rPr>
          <w:rFonts w:asciiTheme="minorBidi" w:eastAsia="Times New Roman" w:hAnsiTheme="minorBidi" w:cstheme="minorBidi"/>
        </w:rPr>
        <w:t xml:space="preserve"> of those who are </w:t>
      </w:r>
      <w:r w:rsidR="00DA1343" w:rsidRPr="00EC47DF">
        <w:rPr>
          <w:rFonts w:asciiTheme="minorBidi" w:eastAsia="Times New Roman" w:hAnsiTheme="minorBidi" w:cstheme="minorBidi"/>
          <w:i/>
          <w:iCs/>
        </w:rPr>
        <w:t>meikil</w:t>
      </w:r>
      <w:r w:rsidR="007628E1" w:rsidRPr="00EC47DF">
        <w:rPr>
          <w:rFonts w:asciiTheme="minorBidi" w:eastAsia="Times New Roman" w:hAnsiTheme="minorBidi" w:cstheme="minorBidi"/>
        </w:rPr>
        <w:t xml:space="preserve"> (lenient)?</w:t>
      </w:r>
      <w:r w:rsidR="00DA1343" w:rsidRPr="00EC47DF">
        <w:rPr>
          <w:rFonts w:asciiTheme="minorBidi" w:eastAsia="Times New Roman" w:hAnsiTheme="minorBidi" w:cstheme="minorBidi"/>
        </w:rPr>
        <w:t xml:space="preserve"> </w:t>
      </w:r>
    </w:p>
    <w:p w14:paraId="2FC01871" w14:textId="77777777" w:rsidR="0000476A" w:rsidRDefault="0000476A" w:rsidP="0000476A">
      <w:pPr>
        <w:spacing w:after="0" w:line="240" w:lineRule="auto"/>
        <w:ind w:firstLine="720"/>
        <w:jc w:val="both"/>
        <w:rPr>
          <w:rFonts w:asciiTheme="minorBidi" w:eastAsia="Times New Roman" w:hAnsiTheme="minorBidi" w:cstheme="minorBidi"/>
        </w:rPr>
      </w:pPr>
    </w:p>
    <w:p w14:paraId="148AAB00" w14:textId="76FBCC25" w:rsidR="00ED7270" w:rsidRDefault="00DA1343"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The </w:t>
      </w:r>
      <w:r w:rsidRPr="005F0D42">
        <w:rPr>
          <w:rFonts w:asciiTheme="minorBidi" w:eastAsia="Times New Roman" w:hAnsiTheme="minorBidi" w:cstheme="minorBidi"/>
          <w:i/>
          <w:iCs/>
        </w:rPr>
        <w:t>gemara</w:t>
      </w:r>
      <w:r w:rsidRPr="00EC47DF">
        <w:rPr>
          <w:rFonts w:asciiTheme="minorBidi" w:eastAsia="Times New Roman" w:hAnsiTheme="minorBidi" w:cstheme="minorBidi"/>
        </w:rPr>
        <w:t xml:space="preserve"> </w:t>
      </w:r>
      <w:r w:rsidR="00ED7270" w:rsidRPr="00EC47DF">
        <w:rPr>
          <w:rFonts w:asciiTheme="minorBidi" w:eastAsia="Times New Roman" w:hAnsiTheme="minorBidi" w:cstheme="minorBidi"/>
        </w:rPr>
        <w:t xml:space="preserve">grapples with this issue, </w:t>
      </w:r>
      <w:r w:rsidRPr="00EC47DF">
        <w:rPr>
          <w:rFonts w:asciiTheme="minorBidi" w:eastAsia="Times New Roman" w:hAnsiTheme="minorBidi" w:cstheme="minorBidi"/>
        </w:rPr>
        <w:t xml:space="preserve">not in the context of personal </w:t>
      </w:r>
      <w:r w:rsidRPr="00EC47DF">
        <w:rPr>
          <w:rFonts w:asciiTheme="minorBidi" w:eastAsia="Times New Roman" w:hAnsiTheme="minorBidi" w:cstheme="minorBidi"/>
          <w:i/>
          <w:iCs/>
        </w:rPr>
        <w:t>chumra</w:t>
      </w:r>
      <w:r w:rsidR="00ED7270" w:rsidRPr="00EC47DF">
        <w:rPr>
          <w:rFonts w:asciiTheme="minorBidi" w:eastAsia="Times New Roman" w:hAnsiTheme="minorBidi" w:cstheme="minorBidi"/>
        </w:rPr>
        <w:t>,</w:t>
      </w:r>
      <w:r w:rsidRPr="00EC47DF">
        <w:rPr>
          <w:rFonts w:asciiTheme="minorBidi" w:eastAsia="Times New Roman" w:hAnsiTheme="minorBidi" w:cstheme="minorBidi"/>
        </w:rPr>
        <w:t xml:space="preserve"> but rather in the context of communal </w:t>
      </w:r>
      <w:r w:rsidRPr="00EC47DF">
        <w:rPr>
          <w:rFonts w:asciiTheme="minorBidi" w:eastAsia="Times New Roman" w:hAnsiTheme="minorBidi" w:cstheme="minorBidi"/>
          <w:i/>
          <w:iCs/>
        </w:rPr>
        <w:t>chumra</w:t>
      </w:r>
      <w:r w:rsidRPr="00EC47DF">
        <w:rPr>
          <w:rFonts w:asciiTheme="minorBidi" w:eastAsia="Times New Roman" w:hAnsiTheme="minorBidi" w:cstheme="minorBidi"/>
        </w:rPr>
        <w:t xml:space="preserve">. When an entire community decides to be </w:t>
      </w:r>
      <w:r w:rsidRPr="00EC47DF">
        <w:rPr>
          <w:rFonts w:asciiTheme="minorBidi" w:eastAsia="Times New Roman" w:hAnsiTheme="minorBidi" w:cstheme="minorBidi"/>
          <w:i/>
          <w:iCs/>
        </w:rPr>
        <w:t>machmir</w:t>
      </w:r>
      <w:r w:rsidRPr="00EC47DF">
        <w:rPr>
          <w:rFonts w:asciiTheme="minorBidi" w:eastAsia="Times New Roman" w:hAnsiTheme="minorBidi" w:cstheme="minorBidi"/>
        </w:rPr>
        <w:t xml:space="preserve">, this </w:t>
      </w:r>
      <w:r w:rsidR="00ED7270" w:rsidRPr="00EC47DF">
        <w:rPr>
          <w:rFonts w:asciiTheme="minorBidi" w:eastAsia="Times New Roman" w:hAnsiTheme="minorBidi" w:cstheme="minorBidi"/>
        </w:rPr>
        <w:t>creates</w:t>
      </w:r>
      <w:r w:rsidRPr="00EC47DF">
        <w:rPr>
          <w:rFonts w:asciiTheme="minorBidi" w:eastAsia="Times New Roman" w:hAnsiTheme="minorBidi" w:cstheme="minorBidi"/>
        </w:rPr>
        <w:t xml:space="preserve"> </w:t>
      </w:r>
      <w:r w:rsidR="00ED7270" w:rsidRPr="00EC47DF">
        <w:rPr>
          <w:rFonts w:asciiTheme="minorBidi" w:eastAsia="Times New Roman" w:hAnsiTheme="minorBidi" w:cstheme="minorBidi"/>
        </w:rPr>
        <w:t>a</w:t>
      </w:r>
      <w:r w:rsidRPr="00EC47DF">
        <w:rPr>
          <w:rFonts w:asciiTheme="minorBidi" w:eastAsia="Times New Roman" w:hAnsiTheme="minorBidi" w:cstheme="minorBidi"/>
        </w:rPr>
        <w:t xml:space="preserve"> </w:t>
      </w:r>
      <w:r w:rsidRPr="00EC47DF">
        <w:rPr>
          <w:rFonts w:asciiTheme="minorBidi" w:eastAsia="Times New Roman" w:hAnsiTheme="minorBidi" w:cstheme="minorBidi"/>
          <w:i/>
          <w:iCs/>
        </w:rPr>
        <w:t>minhag</w:t>
      </w:r>
      <w:r w:rsidRPr="00EC47DF">
        <w:rPr>
          <w:rFonts w:asciiTheme="minorBidi" w:eastAsia="Times New Roman" w:hAnsiTheme="minorBidi" w:cstheme="minorBidi"/>
        </w:rPr>
        <w:t xml:space="preserve"> </w:t>
      </w:r>
      <w:r w:rsidR="00ED7270" w:rsidRPr="00EC47DF">
        <w:rPr>
          <w:rFonts w:asciiTheme="minorBidi" w:eastAsia="Times New Roman" w:hAnsiTheme="minorBidi" w:cstheme="minorBidi"/>
        </w:rPr>
        <w:t>(</w:t>
      </w:r>
      <w:r w:rsidRPr="00EC47DF">
        <w:rPr>
          <w:rFonts w:asciiTheme="minorBidi" w:eastAsia="Times New Roman" w:hAnsiTheme="minorBidi" w:cstheme="minorBidi"/>
        </w:rPr>
        <w:t>custom</w:t>
      </w:r>
      <w:r w:rsidR="00ED7270" w:rsidRPr="00EC47DF">
        <w:rPr>
          <w:rFonts w:asciiTheme="minorBidi" w:eastAsia="Times New Roman" w:hAnsiTheme="minorBidi" w:cstheme="minorBidi"/>
        </w:rPr>
        <w:t>)</w:t>
      </w:r>
      <w:r w:rsidRPr="00EC47DF">
        <w:rPr>
          <w:rFonts w:asciiTheme="minorBidi" w:eastAsia="Times New Roman" w:hAnsiTheme="minorBidi" w:cstheme="minorBidi"/>
        </w:rPr>
        <w:t xml:space="preserve">. A </w:t>
      </w:r>
      <w:r w:rsidR="00ED7270" w:rsidRPr="00EC47DF">
        <w:rPr>
          <w:rFonts w:asciiTheme="minorBidi" w:eastAsia="Times New Roman" w:hAnsiTheme="minorBidi" w:cstheme="minorBidi"/>
          <w:i/>
          <w:iCs/>
        </w:rPr>
        <w:t>minhag</w:t>
      </w:r>
      <w:r w:rsidR="00ED7270" w:rsidRPr="00EC47DF">
        <w:rPr>
          <w:rFonts w:asciiTheme="minorBidi" w:eastAsia="Times New Roman" w:hAnsiTheme="minorBidi" w:cstheme="minorBidi"/>
        </w:rPr>
        <w:t xml:space="preserve"> </w:t>
      </w:r>
      <w:r w:rsidRPr="00EC47DF">
        <w:rPr>
          <w:rFonts w:asciiTheme="minorBidi" w:eastAsia="Times New Roman" w:hAnsiTheme="minorBidi" w:cstheme="minorBidi"/>
        </w:rPr>
        <w:t xml:space="preserve">is </w:t>
      </w:r>
      <w:r w:rsidR="00ED7270" w:rsidRPr="00EC47DF">
        <w:rPr>
          <w:rFonts w:asciiTheme="minorBidi" w:eastAsia="Times New Roman" w:hAnsiTheme="minorBidi" w:cstheme="minorBidi"/>
        </w:rPr>
        <w:t xml:space="preserve">defined as </w:t>
      </w:r>
      <w:r w:rsidRPr="00EC47DF">
        <w:rPr>
          <w:rFonts w:asciiTheme="minorBidi" w:eastAsia="Times New Roman" w:hAnsiTheme="minorBidi" w:cstheme="minorBidi"/>
        </w:rPr>
        <w:t xml:space="preserve">a </w:t>
      </w:r>
      <w:r w:rsidR="005F0D42">
        <w:rPr>
          <w:rFonts w:asciiTheme="minorBidi" w:eastAsia="Times New Roman" w:hAnsiTheme="minorBidi" w:cstheme="minorBidi"/>
        </w:rPr>
        <w:t>practice</w:t>
      </w:r>
      <w:r w:rsidRPr="00EC47DF">
        <w:rPr>
          <w:rFonts w:asciiTheme="minorBidi" w:eastAsia="Times New Roman" w:hAnsiTheme="minorBidi" w:cstheme="minorBidi"/>
        </w:rPr>
        <w:t xml:space="preserve"> that is binding upon the residents of a certain locality because they or their ancestors accepted it upon themselves. The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discusses what to do in case of a clash between two customs, one m</w:t>
      </w:r>
      <w:r w:rsidR="00ED7270" w:rsidRPr="00EC47DF">
        <w:rPr>
          <w:rFonts w:asciiTheme="minorBidi" w:eastAsia="Times New Roman" w:hAnsiTheme="minorBidi" w:cstheme="minorBidi"/>
        </w:rPr>
        <w:t xml:space="preserve">ore </w:t>
      </w:r>
      <w:r w:rsidR="00ED7270" w:rsidRPr="00934E62">
        <w:rPr>
          <w:rFonts w:asciiTheme="minorBidi" w:eastAsia="Times New Roman" w:hAnsiTheme="minorBidi" w:cstheme="minorBidi"/>
          <w:i/>
          <w:iCs/>
        </w:rPr>
        <w:t>machmir</w:t>
      </w:r>
      <w:r w:rsidR="00ED7270" w:rsidRPr="00EC47DF">
        <w:rPr>
          <w:rFonts w:asciiTheme="minorBidi" w:eastAsia="Times New Roman" w:hAnsiTheme="minorBidi" w:cstheme="minorBidi"/>
        </w:rPr>
        <w:t xml:space="preserve"> and the other more </w:t>
      </w:r>
      <w:r w:rsidR="00ED7270" w:rsidRPr="00934E62">
        <w:rPr>
          <w:rFonts w:asciiTheme="minorBidi" w:eastAsia="Times New Roman" w:hAnsiTheme="minorBidi" w:cstheme="minorBidi"/>
          <w:i/>
          <w:iCs/>
        </w:rPr>
        <w:t>meikil</w:t>
      </w:r>
      <w:r w:rsidR="00ED7270" w:rsidRPr="00EC47DF">
        <w:rPr>
          <w:rFonts w:asciiTheme="minorBidi" w:eastAsia="Times New Roman" w:hAnsiTheme="minorBidi" w:cstheme="minorBidi"/>
        </w:rPr>
        <w:t>:</w:t>
      </w:r>
    </w:p>
    <w:p w14:paraId="55481032" w14:textId="77777777" w:rsidR="00EC47DF" w:rsidRPr="00EC47DF" w:rsidRDefault="00EC47DF" w:rsidP="0000476A">
      <w:pPr>
        <w:spacing w:after="0" w:line="240" w:lineRule="auto"/>
        <w:jc w:val="both"/>
        <w:rPr>
          <w:rFonts w:asciiTheme="minorBidi" w:eastAsia="Times New Roman" w:hAnsiTheme="minorBidi" w:cstheme="minorBidi"/>
        </w:rPr>
      </w:pPr>
    </w:p>
    <w:p w14:paraId="688FB6EE" w14:textId="299EC2DD" w:rsidR="00ED7270"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 xml:space="preserve">In a place where the people were accustomed to perform labor on Passover eve until midday, one may do so on that day. In a place where the people were accustomed not to perform labor, one may not do so. The performance of labor on the eve of Passover is not prohibited by Torah law, but is dependent on local custom. If one travels from a place where people perform labor on Passover eve to a place where people do not perform labor, or from a place where people do not perform labor on Passover eve to a place where </w:t>
      </w:r>
      <w:r w:rsidRPr="00EC47DF">
        <w:rPr>
          <w:rFonts w:asciiTheme="minorBidi" w:eastAsia="Times New Roman" w:hAnsiTheme="minorBidi" w:cstheme="minorBidi"/>
        </w:rPr>
        <w:lastRenderedPageBreak/>
        <w:t>people perform labor, the Sages impose upon him the stringencies of both the place from which he left and the stringencies of the place to which he went. In both cases, he may not perform labor. The Sages stated a principle: And a person may not deviate from the local custom, due to potential dispute. (</w:t>
      </w:r>
      <w:r w:rsidRPr="00934E62">
        <w:rPr>
          <w:rFonts w:asciiTheme="minorBidi" w:eastAsia="Times New Roman" w:hAnsiTheme="minorBidi" w:cstheme="minorBidi"/>
          <w:i/>
          <w:iCs/>
        </w:rPr>
        <w:t>Pesachim</w:t>
      </w:r>
      <w:r w:rsidRPr="00EC47DF">
        <w:rPr>
          <w:rFonts w:asciiTheme="minorBidi" w:eastAsia="Times New Roman" w:hAnsiTheme="minorBidi" w:cstheme="minorBidi"/>
        </w:rPr>
        <w:t xml:space="preserve"> 50a-50b)</w:t>
      </w:r>
    </w:p>
    <w:p w14:paraId="2D953434" w14:textId="77777777" w:rsidR="00934E62" w:rsidRPr="00EC47DF" w:rsidRDefault="00934E62" w:rsidP="0000476A">
      <w:pPr>
        <w:spacing w:after="0" w:line="240" w:lineRule="auto"/>
        <w:ind w:left="720"/>
        <w:jc w:val="both"/>
        <w:rPr>
          <w:rFonts w:asciiTheme="minorBidi" w:eastAsia="Times New Roman" w:hAnsiTheme="minorBidi" w:cstheme="minorBidi"/>
        </w:rPr>
      </w:pPr>
    </w:p>
    <w:p w14:paraId="6D073746" w14:textId="77777777" w:rsidR="005F0D42" w:rsidRDefault="5C0F5170"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The </w:t>
      </w:r>
      <w:r w:rsidRPr="005F0D42">
        <w:rPr>
          <w:rFonts w:asciiTheme="minorBidi" w:eastAsia="Times New Roman" w:hAnsiTheme="minorBidi" w:cstheme="minorBidi"/>
          <w:i/>
          <w:iCs/>
        </w:rPr>
        <w:t>gemara</w:t>
      </w:r>
      <w:r w:rsidRPr="00EC47DF">
        <w:rPr>
          <w:rFonts w:asciiTheme="minorBidi" w:eastAsia="Times New Roman" w:hAnsiTheme="minorBidi" w:cstheme="minorBidi"/>
        </w:rPr>
        <w:t xml:space="preserve"> (51b) analyzes a</w:t>
      </w:r>
      <w:r w:rsidR="005F0D42">
        <w:rPr>
          <w:rFonts w:asciiTheme="minorBidi" w:eastAsia="Times New Roman" w:hAnsiTheme="minorBidi" w:cstheme="minorBidi"/>
        </w:rPr>
        <w:t>n apparent</w:t>
      </w:r>
      <w:r w:rsidRPr="00EC47DF">
        <w:rPr>
          <w:rFonts w:asciiTheme="minorBidi" w:eastAsia="Times New Roman" w:hAnsiTheme="minorBidi" w:cstheme="minorBidi"/>
        </w:rPr>
        <w:t xml:space="preserve"> contradiction between two lines of this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The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rules that a traveler must follow the stricter of the two customs of his hometown and of the place </w:t>
      </w:r>
      <w:r w:rsidR="005F0D42">
        <w:rPr>
          <w:rFonts w:asciiTheme="minorBidi" w:eastAsia="Times New Roman" w:hAnsiTheme="minorBidi" w:cstheme="minorBidi"/>
        </w:rPr>
        <w:t xml:space="preserve">in which </w:t>
      </w:r>
      <w:r w:rsidRPr="00EC47DF">
        <w:rPr>
          <w:rFonts w:asciiTheme="minorBidi" w:eastAsia="Times New Roman" w:hAnsiTheme="minorBidi" w:cstheme="minorBidi"/>
        </w:rPr>
        <w:t xml:space="preserve">he finds himself. On the other hand, the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states that one should never deviate from local custom, in order to avoid strife. </w:t>
      </w:r>
      <w:r w:rsidR="005F0D42">
        <w:rPr>
          <w:rFonts w:asciiTheme="minorBidi" w:eastAsia="Times New Roman" w:hAnsiTheme="minorBidi" w:cstheme="minorBidi"/>
        </w:rPr>
        <w:t>If</w:t>
      </w:r>
      <w:r w:rsidRPr="00EC47DF">
        <w:rPr>
          <w:rFonts w:asciiTheme="minorBidi" w:eastAsia="Times New Roman" w:hAnsiTheme="minorBidi" w:cstheme="minorBidi"/>
        </w:rPr>
        <w:t xml:space="preserve"> one travels from a location where the custom is to be lenient to a location where the custom is to be stringent, this presents no contradiction</w:t>
      </w:r>
      <w:r w:rsidR="005F0D42">
        <w:rPr>
          <w:rFonts w:asciiTheme="minorBidi" w:eastAsia="Times New Roman" w:hAnsiTheme="minorBidi" w:cstheme="minorBidi"/>
        </w:rPr>
        <w:t>; h</w:t>
      </w:r>
      <w:r w:rsidRPr="00EC47DF">
        <w:rPr>
          <w:rFonts w:asciiTheme="minorBidi" w:eastAsia="Times New Roman" w:hAnsiTheme="minorBidi" w:cstheme="minorBidi"/>
        </w:rPr>
        <w:t xml:space="preserve">e acts stringently, which fulfills both the stricter of the two customs and the directive not to deviate from the custom of the place </w:t>
      </w:r>
      <w:r w:rsidR="005F0D42">
        <w:rPr>
          <w:rFonts w:asciiTheme="minorBidi" w:eastAsia="Times New Roman" w:hAnsiTheme="minorBidi" w:cstheme="minorBidi"/>
        </w:rPr>
        <w:t xml:space="preserve">in which </w:t>
      </w:r>
      <w:r w:rsidRPr="00EC47DF">
        <w:rPr>
          <w:rFonts w:asciiTheme="minorBidi" w:eastAsia="Times New Roman" w:hAnsiTheme="minorBidi" w:cstheme="minorBidi"/>
        </w:rPr>
        <w:t xml:space="preserve">he finds himself. If, however, one is accustomed at home to be stringent and travels to a place whose residents are lenient, the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seems to contradict itself. On the one hand, he should act stringently, as he should follow the stricter of the two customs</w:t>
      </w:r>
      <w:r w:rsidR="005F0D42">
        <w:rPr>
          <w:rFonts w:asciiTheme="minorBidi" w:eastAsia="Times New Roman" w:hAnsiTheme="minorBidi" w:cstheme="minorBidi"/>
        </w:rPr>
        <w:t>; o</w:t>
      </w:r>
      <w:r w:rsidRPr="00EC47DF">
        <w:rPr>
          <w:rFonts w:asciiTheme="minorBidi" w:eastAsia="Times New Roman" w:hAnsiTheme="minorBidi" w:cstheme="minorBidi"/>
        </w:rPr>
        <w:t xml:space="preserve">n the other, he is bidden to be lenient so as not to deviate from the local custom. </w:t>
      </w:r>
    </w:p>
    <w:p w14:paraId="77766730" w14:textId="77777777" w:rsidR="0000476A" w:rsidRDefault="0000476A" w:rsidP="0000476A">
      <w:pPr>
        <w:spacing w:after="0" w:line="240" w:lineRule="auto"/>
        <w:ind w:firstLine="720"/>
        <w:jc w:val="both"/>
        <w:rPr>
          <w:rFonts w:asciiTheme="minorBidi" w:eastAsia="Times New Roman" w:hAnsiTheme="minorBidi" w:cstheme="minorBidi"/>
        </w:rPr>
      </w:pPr>
    </w:p>
    <w:p w14:paraId="32D7343D" w14:textId="48E06527" w:rsidR="00076B23" w:rsidRPr="00EC47DF" w:rsidRDefault="5C0F5170"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The </w:t>
      </w:r>
      <w:r w:rsidRPr="005F0D42">
        <w:rPr>
          <w:rFonts w:asciiTheme="minorBidi" w:eastAsia="Times New Roman" w:hAnsiTheme="minorBidi" w:cstheme="minorBidi"/>
          <w:i/>
          <w:iCs/>
        </w:rPr>
        <w:t>gemara</w:t>
      </w:r>
      <w:r w:rsidRPr="00EC47DF">
        <w:rPr>
          <w:rFonts w:asciiTheme="minorBidi" w:eastAsia="Times New Roman" w:hAnsiTheme="minorBidi" w:cstheme="minorBidi"/>
        </w:rPr>
        <w:t xml:space="preserve"> records a dispute between Abaye and Rava as to the resolution of this contradiction:</w:t>
      </w:r>
    </w:p>
    <w:p w14:paraId="3D25FB27" w14:textId="77777777" w:rsidR="00934E62" w:rsidRDefault="00934E62" w:rsidP="0000476A">
      <w:pPr>
        <w:spacing w:after="0" w:line="240" w:lineRule="auto"/>
        <w:ind w:left="720"/>
        <w:jc w:val="both"/>
        <w:rPr>
          <w:rFonts w:asciiTheme="minorBidi" w:hAnsiTheme="minorBidi" w:cstheme="minorBidi"/>
        </w:rPr>
      </w:pPr>
    </w:p>
    <w:p w14:paraId="7520DBFC" w14:textId="5CE72F48" w:rsidR="00934E62"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 xml:space="preserve">Granted, in the case of one who travels from a place where people perform labor to a place where they do not perform labor, the Sages impose upon him the stringencies of the place to which he went, and a person should not deviate </w:t>
      </w:r>
      <w:r w:rsidR="005F0D42">
        <w:rPr>
          <w:rFonts w:asciiTheme="minorBidi" w:eastAsia="Times New Roman" w:hAnsiTheme="minorBidi" w:cstheme="minorBidi"/>
        </w:rPr>
        <w:t>[</w:t>
      </w:r>
      <w:r w:rsidRPr="00EC47DF">
        <w:rPr>
          <w:rFonts w:asciiTheme="minorBidi" w:eastAsia="Times New Roman" w:hAnsiTheme="minorBidi" w:cstheme="minorBidi"/>
        </w:rPr>
        <w:t>from the standard practice in that place</w:t>
      </w:r>
      <w:r w:rsidR="005F0D42">
        <w:rPr>
          <w:rFonts w:asciiTheme="minorBidi" w:eastAsia="Times New Roman" w:hAnsiTheme="minorBidi" w:cstheme="minorBidi"/>
        </w:rPr>
        <w:t>]</w:t>
      </w:r>
      <w:r w:rsidRPr="00EC47DF">
        <w:rPr>
          <w:rFonts w:asciiTheme="minorBidi" w:eastAsia="Times New Roman" w:hAnsiTheme="minorBidi" w:cstheme="minorBidi"/>
        </w:rPr>
        <w:t xml:space="preserve"> due to </w:t>
      </w:r>
      <w:r w:rsidR="005F0D42">
        <w:rPr>
          <w:rFonts w:asciiTheme="minorBidi" w:eastAsia="Times New Roman" w:hAnsiTheme="minorBidi" w:cstheme="minorBidi"/>
        </w:rPr>
        <w:t>[</w:t>
      </w:r>
      <w:r w:rsidRPr="00EC47DF">
        <w:rPr>
          <w:rFonts w:asciiTheme="minorBidi" w:eastAsia="Times New Roman" w:hAnsiTheme="minorBidi" w:cstheme="minorBidi"/>
        </w:rPr>
        <w:t>potential</w:t>
      </w:r>
      <w:r w:rsidR="005F0D42">
        <w:rPr>
          <w:rFonts w:asciiTheme="minorBidi" w:eastAsia="Times New Roman" w:hAnsiTheme="minorBidi" w:cstheme="minorBidi"/>
        </w:rPr>
        <w:t>]</w:t>
      </w:r>
      <w:r w:rsidRPr="00EC47DF">
        <w:rPr>
          <w:rFonts w:asciiTheme="minorBidi" w:eastAsia="Times New Roman" w:hAnsiTheme="minorBidi" w:cstheme="minorBidi"/>
        </w:rPr>
        <w:t xml:space="preserve"> dispute, and he should not perform labor. However, if one traveled from a place where people do not perform labor to a place where they do perform labor, is the ruling there too that a person should not deviate from the standard practice in that place due to conflict, and </w:t>
      </w:r>
      <w:r w:rsidR="005F0D42">
        <w:rPr>
          <w:rFonts w:asciiTheme="minorBidi" w:eastAsia="Times New Roman" w:hAnsiTheme="minorBidi" w:cstheme="minorBidi"/>
        </w:rPr>
        <w:t xml:space="preserve">he should </w:t>
      </w:r>
      <w:r w:rsidRPr="00EC47DF">
        <w:rPr>
          <w:rFonts w:asciiTheme="minorBidi" w:eastAsia="Times New Roman" w:hAnsiTheme="minorBidi" w:cstheme="minorBidi"/>
        </w:rPr>
        <w:t xml:space="preserve">perform labor? Did you </w:t>
      </w:r>
      <w:r w:rsidR="005F0D42">
        <w:rPr>
          <w:rFonts w:asciiTheme="minorBidi" w:eastAsia="Times New Roman" w:hAnsiTheme="minorBidi" w:cstheme="minorBidi"/>
        </w:rPr>
        <w:t xml:space="preserve">not </w:t>
      </w:r>
      <w:r w:rsidRPr="00EC47DF">
        <w:rPr>
          <w:rFonts w:asciiTheme="minorBidi" w:eastAsia="Times New Roman" w:hAnsiTheme="minorBidi" w:cstheme="minorBidi"/>
        </w:rPr>
        <w:t xml:space="preserve">say: The Sages impose upon him the stringencies of the place to which he went and the stringencies of the place from which he left? </w:t>
      </w:r>
      <w:r w:rsidR="005F0D42">
        <w:rPr>
          <w:rFonts w:asciiTheme="minorBidi" w:eastAsia="Times New Roman" w:hAnsiTheme="minorBidi" w:cstheme="minorBidi"/>
        </w:rPr>
        <w:t>[</w:t>
      </w:r>
      <w:r w:rsidRPr="00EC47DF">
        <w:rPr>
          <w:rFonts w:asciiTheme="minorBidi" w:eastAsia="Times New Roman" w:hAnsiTheme="minorBidi" w:cstheme="minorBidi"/>
        </w:rPr>
        <w:t>He should not perform any labor.</w:t>
      </w:r>
      <w:r w:rsidR="005F0D42">
        <w:rPr>
          <w:rFonts w:asciiTheme="minorBidi" w:eastAsia="Times New Roman" w:hAnsiTheme="minorBidi" w:cstheme="minorBidi"/>
        </w:rPr>
        <w:t>]</w:t>
      </w:r>
      <w:r w:rsidRPr="00EC47DF">
        <w:rPr>
          <w:rFonts w:asciiTheme="minorBidi" w:eastAsia="Times New Roman" w:hAnsiTheme="minorBidi" w:cstheme="minorBidi"/>
        </w:rPr>
        <w:t xml:space="preserve"> Abaye said: </w:t>
      </w:r>
      <w:r w:rsidR="005F0D42">
        <w:rPr>
          <w:rFonts w:asciiTheme="minorBidi" w:eastAsia="Times New Roman" w:hAnsiTheme="minorBidi" w:cstheme="minorBidi"/>
        </w:rPr>
        <w:t>It [t</w:t>
      </w:r>
      <w:r w:rsidRPr="00EC47DF">
        <w:rPr>
          <w:rFonts w:asciiTheme="minorBidi" w:eastAsia="Times New Roman" w:hAnsiTheme="minorBidi" w:cstheme="minorBidi"/>
        </w:rPr>
        <w:t xml:space="preserve">he principle that one should not deviate due to potential </w:t>
      </w:r>
      <w:r w:rsidRPr="00EC47DF">
        <w:rPr>
          <w:rFonts w:asciiTheme="minorBidi" w:eastAsia="Times New Roman" w:hAnsiTheme="minorBidi" w:cstheme="minorBidi"/>
        </w:rPr>
        <w:lastRenderedPageBreak/>
        <w:t>dispute</w:t>
      </w:r>
      <w:r w:rsidR="005F0D42">
        <w:rPr>
          <w:rFonts w:asciiTheme="minorBidi" w:eastAsia="Times New Roman" w:hAnsiTheme="minorBidi" w:cstheme="minorBidi"/>
        </w:rPr>
        <w:t>]</w:t>
      </w:r>
      <w:r w:rsidRPr="00EC47DF">
        <w:rPr>
          <w:rFonts w:asciiTheme="minorBidi" w:eastAsia="Times New Roman" w:hAnsiTheme="minorBidi" w:cstheme="minorBidi"/>
        </w:rPr>
        <w:t xml:space="preserve"> is referring to the first clause</w:t>
      </w:r>
      <w:r w:rsidR="005F0D42">
        <w:rPr>
          <w:rFonts w:asciiTheme="minorBidi" w:eastAsia="Times New Roman" w:hAnsiTheme="minorBidi" w:cstheme="minorBidi"/>
        </w:rPr>
        <w:t xml:space="preserve"> [–</w:t>
      </w:r>
      <w:r w:rsidRPr="00EC47DF">
        <w:rPr>
          <w:rFonts w:asciiTheme="minorBidi" w:eastAsia="Times New Roman" w:hAnsiTheme="minorBidi" w:cstheme="minorBidi"/>
        </w:rPr>
        <w:t xml:space="preserve"> that one who arrives at a place where people do not perform labor adopts the local stringency</w:t>
      </w:r>
      <w:r w:rsidR="005F0D42">
        <w:rPr>
          <w:rFonts w:asciiTheme="minorBidi" w:eastAsia="Times New Roman" w:hAnsiTheme="minorBidi" w:cstheme="minorBidi"/>
        </w:rPr>
        <w:t>]</w:t>
      </w:r>
      <w:r w:rsidRPr="00EC47DF">
        <w:rPr>
          <w:rFonts w:asciiTheme="minorBidi" w:eastAsia="Times New Roman" w:hAnsiTheme="minorBidi" w:cstheme="minorBidi"/>
        </w:rPr>
        <w:t xml:space="preserve">. Rava said: </w:t>
      </w:r>
      <w:r w:rsidR="005F0D42">
        <w:rPr>
          <w:rFonts w:asciiTheme="minorBidi" w:eastAsia="Times New Roman" w:hAnsiTheme="minorBidi" w:cstheme="minorBidi"/>
        </w:rPr>
        <w:t>I</w:t>
      </w:r>
      <w:r w:rsidRPr="00EC47DF">
        <w:rPr>
          <w:rFonts w:asciiTheme="minorBidi" w:eastAsia="Times New Roman" w:hAnsiTheme="minorBidi" w:cstheme="minorBidi"/>
        </w:rPr>
        <w:t xml:space="preserve">t is possible to say </w:t>
      </w:r>
      <w:r w:rsidR="005F0D42">
        <w:rPr>
          <w:rFonts w:asciiTheme="minorBidi" w:eastAsia="Times New Roman" w:hAnsiTheme="minorBidi" w:cstheme="minorBidi"/>
        </w:rPr>
        <w:t>that it [</w:t>
      </w:r>
      <w:r w:rsidRPr="00EC47DF">
        <w:rPr>
          <w:rFonts w:asciiTheme="minorBidi" w:eastAsia="Times New Roman" w:hAnsiTheme="minorBidi" w:cstheme="minorBidi"/>
        </w:rPr>
        <w:t xml:space="preserve">this </w:t>
      </w:r>
      <w:r w:rsidRPr="005F0D42">
        <w:rPr>
          <w:rFonts w:asciiTheme="minorBidi" w:eastAsia="Times New Roman" w:hAnsiTheme="minorBidi" w:cstheme="minorBidi"/>
          <w:i/>
          <w:iCs/>
        </w:rPr>
        <w:t>halakha</w:t>
      </w:r>
      <w:r w:rsidR="005F0D42">
        <w:rPr>
          <w:rFonts w:asciiTheme="minorBidi" w:eastAsia="Times New Roman" w:hAnsiTheme="minorBidi" w:cstheme="minorBidi"/>
        </w:rPr>
        <w:t>]</w:t>
      </w:r>
      <w:r w:rsidRPr="00EC47DF">
        <w:rPr>
          <w:rFonts w:asciiTheme="minorBidi" w:eastAsia="Times New Roman" w:hAnsiTheme="minorBidi" w:cstheme="minorBidi"/>
        </w:rPr>
        <w:t xml:space="preserve"> is also referring to the latter clause of the </w:t>
      </w:r>
      <w:r w:rsidRPr="005F0D42">
        <w:rPr>
          <w:rFonts w:asciiTheme="minorBidi" w:eastAsia="Times New Roman" w:hAnsiTheme="minorBidi" w:cstheme="minorBidi"/>
          <w:i/>
          <w:iCs/>
        </w:rPr>
        <w:t>mishna</w:t>
      </w:r>
      <w:r w:rsidRPr="00EC47DF">
        <w:rPr>
          <w:rFonts w:asciiTheme="minorBidi" w:eastAsia="Times New Roman" w:hAnsiTheme="minorBidi" w:cstheme="minorBidi"/>
        </w:rPr>
        <w:t xml:space="preserve">, and this is what it is saying: </w:t>
      </w:r>
      <w:r w:rsidR="00BD5F31">
        <w:rPr>
          <w:rFonts w:asciiTheme="minorBidi" w:eastAsia="Times New Roman" w:hAnsiTheme="minorBidi" w:cstheme="minorBidi"/>
        </w:rPr>
        <w:t>This [r</w:t>
      </w:r>
      <w:r w:rsidRPr="00EC47DF">
        <w:rPr>
          <w:rFonts w:asciiTheme="minorBidi" w:eastAsia="Times New Roman" w:hAnsiTheme="minorBidi" w:cstheme="minorBidi"/>
        </w:rPr>
        <w:t>efraining from labor</w:t>
      </w:r>
      <w:r w:rsidR="00BD5F31">
        <w:rPr>
          <w:rFonts w:asciiTheme="minorBidi" w:eastAsia="Times New Roman" w:hAnsiTheme="minorBidi" w:cstheme="minorBidi"/>
        </w:rPr>
        <w:t>]</w:t>
      </w:r>
      <w:r w:rsidRPr="00EC47DF">
        <w:rPr>
          <w:rFonts w:asciiTheme="minorBidi" w:eastAsia="Times New Roman" w:hAnsiTheme="minorBidi" w:cstheme="minorBidi"/>
        </w:rPr>
        <w:t xml:space="preserve"> does not constitute a deviation that causes dispute. What </w:t>
      </w:r>
      <w:r w:rsidR="00BD5F31">
        <w:rPr>
          <w:rFonts w:asciiTheme="minorBidi" w:eastAsia="Times New Roman" w:hAnsiTheme="minorBidi" w:cstheme="minorBidi"/>
        </w:rPr>
        <w:t>are you saying</w:t>
      </w:r>
      <w:r w:rsidR="005F0D42">
        <w:rPr>
          <w:rFonts w:asciiTheme="minorBidi" w:eastAsia="Times New Roman" w:hAnsiTheme="minorBidi" w:cstheme="minorBidi"/>
        </w:rPr>
        <w:t>? Is it not so that</w:t>
      </w:r>
      <w:r w:rsidRPr="00EC47DF">
        <w:rPr>
          <w:rFonts w:asciiTheme="minorBidi" w:eastAsia="Times New Roman" w:hAnsiTheme="minorBidi" w:cstheme="minorBidi"/>
        </w:rPr>
        <w:t xml:space="preserve"> one who sees him will say that he is not working because </w:t>
      </w:r>
      <w:r w:rsidR="00BD5F31">
        <w:rPr>
          <w:rFonts w:asciiTheme="minorBidi" w:eastAsia="Times New Roman" w:hAnsiTheme="minorBidi" w:cstheme="minorBidi"/>
        </w:rPr>
        <w:t>[</w:t>
      </w:r>
      <w:r w:rsidRPr="00EC47DF">
        <w:rPr>
          <w:rFonts w:asciiTheme="minorBidi" w:eastAsia="Times New Roman" w:hAnsiTheme="minorBidi" w:cstheme="minorBidi"/>
        </w:rPr>
        <w:t>he believes that</w:t>
      </w:r>
      <w:r w:rsidR="00BD5F31">
        <w:rPr>
          <w:rFonts w:asciiTheme="minorBidi" w:eastAsia="Times New Roman" w:hAnsiTheme="minorBidi" w:cstheme="minorBidi"/>
        </w:rPr>
        <w:t>]</w:t>
      </w:r>
      <w:r w:rsidRPr="00EC47DF">
        <w:rPr>
          <w:rFonts w:asciiTheme="minorBidi" w:eastAsia="Times New Roman" w:hAnsiTheme="minorBidi" w:cstheme="minorBidi"/>
        </w:rPr>
        <w:t xml:space="preserve"> performing labor is prohibited, contrary to local practice? </w:t>
      </w:r>
      <w:r w:rsidR="00BD5F31">
        <w:rPr>
          <w:rFonts w:asciiTheme="minorBidi" w:eastAsia="Times New Roman" w:hAnsiTheme="minorBidi" w:cstheme="minorBidi"/>
        </w:rPr>
        <w:t>[</w:t>
      </w:r>
      <w:r w:rsidRPr="00EC47DF">
        <w:rPr>
          <w:rFonts w:asciiTheme="minorBidi" w:eastAsia="Times New Roman" w:hAnsiTheme="minorBidi" w:cstheme="minorBidi"/>
        </w:rPr>
        <w:t>That is unlikely, as when people see him inactive that will n</w:t>
      </w:r>
      <w:r w:rsidR="00BD5F31">
        <w:rPr>
          <w:rFonts w:asciiTheme="minorBidi" w:eastAsia="Times New Roman" w:hAnsiTheme="minorBidi" w:cstheme="minorBidi"/>
        </w:rPr>
        <w:t>ot be their assumption. Instead]</w:t>
      </w:r>
      <w:r w:rsidRPr="00EC47DF">
        <w:rPr>
          <w:rFonts w:asciiTheme="minorBidi" w:eastAsia="Times New Roman" w:hAnsiTheme="minorBidi" w:cstheme="minorBidi"/>
        </w:rPr>
        <w:t xml:space="preserve"> they will say: How many idle people there are in the market every day </w:t>
      </w:r>
      <w:r w:rsidR="00BD5F31">
        <w:rPr>
          <w:rFonts w:asciiTheme="minorBidi" w:eastAsia="Times New Roman" w:hAnsiTheme="minorBidi" w:cstheme="minorBidi"/>
        </w:rPr>
        <w:t>[</w:t>
      </w:r>
      <w:r w:rsidRPr="00EC47DF">
        <w:rPr>
          <w:rFonts w:asciiTheme="minorBidi" w:eastAsia="Times New Roman" w:hAnsiTheme="minorBidi" w:cstheme="minorBidi"/>
        </w:rPr>
        <w:t>who do not work</w:t>
      </w:r>
      <w:r w:rsidR="00BD5F31">
        <w:rPr>
          <w:rFonts w:asciiTheme="minorBidi" w:eastAsia="Times New Roman" w:hAnsiTheme="minorBidi" w:cstheme="minorBidi"/>
        </w:rPr>
        <w:t>]!</w:t>
      </w:r>
    </w:p>
    <w:p w14:paraId="7EA4DA0A" w14:textId="08A44411" w:rsidR="00D92E8C" w:rsidRPr="00EC47DF"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 </w:t>
      </w:r>
    </w:p>
    <w:p w14:paraId="7E21DB7F" w14:textId="225C8A23" w:rsidR="00934E62" w:rsidRDefault="00DA1343"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Abaye holds that the overriding principle is to follow whichever custom is more </w:t>
      </w:r>
      <w:r w:rsidR="00D92E8C" w:rsidRPr="00EC47DF">
        <w:rPr>
          <w:rFonts w:asciiTheme="minorBidi" w:eastAsia="Times New Roman" w:hAnsiTheme="minorBidi" w:cstheme="minorBidi"/>
        </w:rPr>
        <w:t>stringent</w:t>
      </w:r>
      <w:r w:rsidR="00BD5F31">
        <w:rPr>
          <w:rFonts w:asciiTheme="minorBidi" w:eastAsia="Times New Roman" w:hAnsiTheme="minorBidi" w:cstheme="minorBidi"/>
        </w:rPr>
        <w:t>.</w:t>
      </w:r>
      <w:r w:rsidRPr="00EC47DF">
        <w:rPr>
          <w:rFonts w:asciiTheme="minorBidi" w:eastAsia="Times New Roman" w:hAnsiTheme="minorBidi" w:cstheme="minorBidi"/>
        </w:rPr>
        <w:t xml:space="preserve"> </w:t>
      </w:r>
      <w:r w:rsidR="00BD5F31">
        <w:rPr>
          <w:rFonts w:asciiTheme="minorBidi" w:eastAsia="Times New Roman" w:hAnsiTheme="minorBidi" w:cstheme="minorBidi"/>
        </w:rPr>
        <w:t>I</w:t>
      </w:r>
      <w:r w:rsidRPr="00EC47DF">
        <w:rPr>
          <w:rFonts w:asciiTheme="minorBidi" w:eastAsia="Times New Roman" w:hAnsiTheme="minorBidi" w:cstheme="minorBidi"/>
        </w:rPr>
        <w:t xml:space="preserve">f at times that requires deviating from local custom, then </w:t>
      </w:r>
      <w:r w:rsidR="00D92E8C" w:rsidRPr="00EC47DF">
        <w:rPr>
          <w:rFonts w:asciiTheme="minorBidi" w:eastAsia="Times New Roman" w:hAnsiTheme="minorBidi" w:cstheme="minorBidi"/>
        </w:rPr>
        <w:t>one must deviate from local custom</w:t>
      </w:r>
      <w:r w:rsidRPr="00EC47DF">
        <w:rPr>
          <w:rFonts w:asciiTheme="minorBidi" w:eastAsia="Times New Roman" w:hAnsiTheme="minorBidi" w:cstheme="minorBidi"/>
        </w:rPr>
        <w:t>. Rava</w:t>
      </w:r>
      <w:r w:rsidR="00D92E8C" w:rsidRPr="00EC47DF">
        <w:rPr>
          <w:rFonts w:asciiTheme="minorBidi" w:eastAsia="Times New Roman" w:hAnsiTheme="minorBidi" w:cstheme="minorBidi"/>
        </w:rPr>
        <w:t>, however,</w:t>
      </w:r>
      <w:r w:rsidRPr="00EC47DF">
        <w:rPr>
          <w:rFonts w:asciiTheme="minorBidi" w:eastAsia="Times New Roman" w:hAnsiTheme="minorBidi" w:cstheme="minorBidi"/>
        </w:rPr>
        <w:t xml:space="preserve"> assumes that the overriding principle is not to deviate from local custom</w:t>
      </w:r>
      <w:r w:rsidR="00D92E8C" w:rsidRPr="00EC47DF">
        <w:rPr>
          <w:rFonts w:asciiTheme="minorBidi" w:eastAsia="Times New Roman" w:hAnsiTheme="minorBidi" w:cstheme="minorBidi"/>
        </w:rPr>
        <w:t>,</w:t>
      </w:r>
      <w:r w:rsidRPr="00EC47DF">
        <w:rPr>
          <w:rFonts w:asciiTheme="minorBidi" w:eastAsia="Times New Roman" w:hAnsiTheme="minorBidi" w:cstheme="minorBidi"/>
        </w:rPr>
        <w:t xml:space="preserve"> in order to avoid strife. After all, if a guest arrives in town and acts differently than </w:t>
      </w:r>
      <w:r w:rsidR="00D92E8C" w:rsidRPr="00EC47DF">
        <w:rPr>
          <w:rFonts w:asciiTheme="minorBidi" w:eastAsia="Times New Roman" w:hAnsiTheme="minorBidi" w:cstheme="minorBidi"/>
        </w:rPr>
        <w:t>the residents</w:t>
      </w:r>
      <w:r w:rsidRPr="00EC47DF">
        <w:rPr>
          <w:rFonts w:asciiTheme="minorBidi" w:eastAsia="Times New Roman" w:hAnsiTheme="minorBidi" w:cstheme="minorBidi"/>
        </w:rPr>
        <w:t xml:space="preserve">, whether he is </w:t>
      </w:r>
      <w:r w:rsidR="00D92E8C" w:rsidRPr="00EC47DF">
        <w:rPr>
          <w:rFonts w:asciiTheme="minorBidi" w:eastAsia="Times New Roman" w:hAnsiTheme="minorBidi" w:cstheme="minorBidi"/>
        </w:rPr>
        <w:t>stringent</w:t>
      </w:r>
      <w:r w:rsidRPr="00EC47DF">
        <w:rPr>
          <w:rFonts w:asciiTheme="minorBidi" w:eastAsia="Times New Roman" w:hAnsiTheme="minorBidi" w:cstheme="minorBidi"/>
        </w:rPr>
        <w:t xml:space="preserve"> or lenient, </w:t>
      </w:r>
      <w:r w:rsidR="00D92E8C" w:rsidRPr="00EC47DF">
        <w:rPr>
          <w:rFonts w:asciiTheme="minorBidi" w:eastAsia="Times New Roman" w:hAnsiTheme="minorBidi" w:cstheme="minorBidi"/>
        </w:rPr>
        <w:t>his behavior</w:t>
      </w:r>
      <w:r w:rsidRPr="00EC47DF">
        <w:rPr>
          <w:rFonts w:asciiTheme="minorBidi" w:eastAsia="Times New Roman" w:hAnsiTheme="minorBidi" w:cstheme="minorBidi"/>
        </w:rPr>
        <w:t xml:space="preserve"> could offend the sensibilities of the local populace and lead to resentment and strife. If so, how can the </w:t>
      </w:r>
      <w:r w:rsidRPr="00BD5F31">
        <w:rPr>
          <w:rFonts w:asciiTheme="minorBidi" w:eastAsia="Times New Roman" w:hAnsiTheme="minorBidi" w:cstheme="minorBidi"/>
          <w:i/>
          <w:iCs/>
        </w:rPr>
        <w:t>mishna</w:t>
      </w:r>
      <w:r w:rsidRPr="00EC47DF">
        <w:rPr>
          <w:rFonts w:asciiTheme="minorBidi" w:eastAsia="Times New Roman" w:hAnsiTheme="minorBidi" w:cstheme="minorBidi"/>
        </w:rPr>
        <w:t xml:space="preserve"> say </w:t>
      </w:r>
      <w:r w:rsidR="00D92E8C" w:rsidRPr="00EC47DF">
        <w:rPr>
          <w:rFonts w:asciiTheme="minorBidi" w:eastAsia="Times New Roman" w:hAnsiTheme="minorBidi" w:cstheme="minorBidi"/>
        </w:rPr>
        <w:t>that</w:t>
      </w:r>
      <w:r w:rsidR="00BD5F31">
        <w:rPr>
          <w:rFonts w:asciiTheme="minorBidi" w:eastAsia="Times New Roman" w:hAnsiTheme="minorBidi" w:cstheme="minorBidi"/>
        </w:rPr>
        <w:t xml:space="preserve"> one should</w:t>
      </w:r>
      <w:r w:rsidRPr="00EC47DF">
        <w:rPr>
          <w:rFonts w:asciiTheme="minorBidi" w:eastAsia="Times New Roman" w:hAnsiTheme="minorBidi" w:cstheme="minorBidi"/>
        </w:rPr>
        <w:t xml:space="preserve"> follow the stricter of the two customs</w:t>
      </w:r>
      <w:r w:rsidR="00D92E8C" w:rsidRPr="00EC47DF">
        <w:rPr>
          <w:rFonts w:asciiTheme="minorBidi" w:eastAsia="Times New Roman" w:hAnsiTheme="minorBidi" w:cstheme="minorBidi"/>
        </w:rPr>
        <w:t>,</w:t>
      </w:r>
      <w:r w:rsidRPr="00EC47DF">
        <w:rPr>
          <w:rFonts w:asciiTheme="minorBidi" w:eastAsia="Times New Roman" w:hAnsiTheme="minorBidi" w:cstheme="minorBidi"/>
        </w:rPr>
        <w:t xml:space="preserve"> if in fact he is always bidden to follow the custom of the locale in which he finds himself? Rava explains that when it comes to not workin</w:t>
      </w:r>
      <w:r w:rsidR="00D92E8C" w:rsidRPr="00EC47DF">
        <w:rPr>
          <w:rFonts w:asciiTheme="minorBidi" w:eastAsia="Times New Roman" w:hAnsiTheme="minorBidi" w:cstheme="minorBidi"/>
        </w:rPr>
        <w:t>g on the day before</w:t>
      </w:r>
      <w:r w:rsidRPr="00EC47DF">
        <w:rPr>
          <w:rFonts w:asciiTheme="minorBidi" w:eastAsia="Times New Roman" w:hAnsiTheme="minorBidi" w:cstheme="minorBidi"/>
          <w:i/>
          <w:iCs/>
          <w:bdr w:val="none" w:sz="0" w:space="0" w:color="auto" w:frame="1"/>
        </w:rPr>
        <w:t xml:space="preserve"> </w:t>
      </w:r>
      <w:r w:rsidRPr="00BD5F31">
        <w:rPr>
          <w:rFonts w:asciiTheme="minorBidi" w:eastAsia="Times New Roman" w:hAnsiTheme="minorBidi" w:cstheme="minorBidi"/>
          <w:bdr w:val="none" w:sz="0" w:space="0" w:color="auto" w:frame="1"/>
        </w:rPr>
        <w:t>Pesach</w:t>
      </w:r>
      <w:r w:rsidR="00D92E8C" w:rsidRPr="00EC47DF">
        <w:rPr>
          <w:rFonts w:asciiTheme="minorBidi" w:eastAsia="Times New Roman" w:hAnsiTheme="minorBidi" w:cstheme="minorBidi"/>
        </w:rPr>
        <w:t xml:space="preserve">, one can be stringent </w:t>
      </w:r>
      <w:r w:rsidRPr="00EC47DF">
        <w:rPr>
          <w:rFonts w:asciiTheme="minorBidi" w:eastAsia="Times New Roman" w:hAnsiTheme="minorBidi" w:cstheme="minorBidi"/>
        </w:rPr>
        <w:t>in contradiction to local custom without visibly violating that custom. If one does not work, the onlooker w</w:t>
      </w:r>
      <w:r w:rsidR="00BD5F31">
        <w:rPr>
          <w:rFonts w:asciiTheme="minorBidi" w:eastAsia="Times New Roman" w:hAnsiTheme="minorBidi" w:cstheme="minorBidi"/>
        </w:rPr>
        <w:t>ill</w:t>
      </w:r>
      <w:r w:rsidRPr="00EC47DF">
        <w:rPr>
          <w:rFonts w:asciiTheme="minorBidi" w:eastAsia="Times New Roman" w:hAnsiTheme="minorBidi" w:cstheme="minorBidi"/>
        </w:rPr>
        <w:t xml:space="preserve"> assume that one</w:t>
      </w:r>
      <w:r w:rsidR="00D92E8C" w:rsidRPr="00EC47DF">
        <w:rPr>
          <w:rFonts w:asciiTheme="minorBidi" w:eastAsia="Times New Roman" w:hAnsiTheme="minorBidi" w:cstheme="minorBidi"/>
        </w:rPr>
        <w:t xml:space="preserve"> merely </w:t>
      </w:r>
      <w:r w:rsidRPr="00EC47DF">
        <w:rPr>
          <w:rFonts w:asciiTheme="minorBidi" w:eastAsia="Times New Roman" w:hAnsiTheme="minorBidi" w:cstheme="minorBidi"/>
        </w:rPr>
        <w:t>ha</w:t>
      </w:r>
      <w:r w:rsidR="00BD5F31">
        <w:rPr>
          <w:rFonts w:asciiTheme="minorBidi" w:eastAsia="Times New Roman" w:hAnsiTheme="minorBidi" w:cstheme="minorBidi"/>
        </w:rPr>
        <w:t>s</w:t>
      </w:r>
      <w:r w:rsidRPr="00EC47DF">
        <w:rPr>
          <w:rFonts w:asciiTheme="minorBidi" w:eastAsia="Times New Roman" w:hAnsiTheme="minorBidi" w:cstheme="minorBidi"/>
        </w:rPr>
        <w:t xml:space="preserve"> no work to do, and not that one is</w:t>
      </w:r>
      <w:r w:rsidR="00934E62">
        <w:rPr>
          <w:rFonts w:asciiTheme="minorBidi" w:eastAsia="Times New Roman" w:hAnsiTheme="minorBidi" w:cstheme="minorBidi"/>
        </w:rPr>
        <w:t xml:space="preserve"> practicing a different custom.</w:t>
      </w:r>
    </w:p>
    <w:p w14:paraId="427C0800" w14:textId="73EE8966" w:rsidR="00DA1343" w:rsidRPr="00EC47DF" w:rsidRDefault="00DA1343"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w:t>
      </w:r>
    </w:p>
    <w:p w14:paraId="435B79DB" w14:textId="678A5C10" w:rsidR="00C45D3A" w:rsidRDefault="00DA1343"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According to this log</w:t>
      </w:r>
      <w:r w:rsidR="00D92E8C" w:rsidRPr="00EC47DF">
        <w:rPr>
          <w:rFonts w:asciiTheme="minorBidi" w:eastAsia="Times New Roman" w:hAnsiTheme="minorBidi" w:cstheme="minorBidi"/>
        </w:rPr>
        <w:t xml:space="preserve">ic, what if there is </w:t>
      </w:r>
      <w:r w:rsidRPr="00EC47DF">
        <w:rPr>
          <w:rFonts w:asciiTheme="minorBidi" w:eastAsia="Times New Roman" w:hAnsiTheme="minorBidi" w:cstheme="minorBidi"/>
        </w:rPr>
        <w:t xml:space="preserve">an unavoidable clash? What if one is accustomed at home to be </w:t>
      </w:r>
      <w:r w:rsidR="00D92E8C" w:rsidRPr="00EC47DF">
        <w:rPr>
          <w:rFonts w:asciiTheme="minorBidi" w:eastAsia="Times New Roman" w:hAnsiTheme="minorBidi" w:cstheme="minorBidi"/>
        </w:rPr>
        <w:t>stringent</w:t>
      </w:r>
      <w:r w:rsidRPr="00EC47DF">
        <w:rPr>
          <w:rFonts w:asciiTheme="minorBidi" w:eastAsia="Times New Roman" w:hAnsiTheme="minorBidi" w:cstheme="minorBidi"/>
        </w:rPr>
        <w:t xml:space="preserve"> in a certain matter</w:t>
      </w:r>
      <w:r w:rsidR="00BD5F31">
        <w:rPr>
          <w:rFonts w:asciiTheme="minorBidi" w:eastAsia="Times New Roman" w:hAnsiTheme="minorBidi" w:cstheme="minorBidi"/>
        </w:rPr>
        <w:t>,</w:t>
      </w:r>
      <w:r w:rsidRPr="00EC47DF">
        <w:rPr>
          <w:rFonts w:asciiTheme="minorBidi" w:eastAsia="Times New Roman" w:hAnsiTheme="minorBidi" w:cstheme="minorBidi"/>
        </w:rPr>
        <w:t xml:space="preserve"> and </w:t>
      </w:r>
      <w:r w:rsidR="00BD5F31">
        <w:rPr>
          <w:rFonts w:asciiTheme="minorBidi" w:eastAsia="Times New Roman" w:hAnsiTheme="minorBidi" w:cstheme="minorBidi"/>
        </w:rPr>
        <w:t xml:space="preserve">he </w:t>
      </w:r>
      <w:r w:rsidRPr="00EC47DF">
        <w:rPr>
          <w:rFonts w:asciiTheme="minorBidi" w:eastAsia="Times New Roman" w:hAnsiTheme="minorBidi" w:cstheme="minorBidi"/>
        </w:rPr>
        <w:t xml:space="preserve">travels to a place where they are lenient, and acting </w:t>
      </w:r>
      <w:r w:rsidR="00D92E8C" w:rsidRPr="00EC47DF">
        <w:rPr>
          <w:rFonts w:asciiTheme="minorBidi" w:eastAsia="Times New Roman" w:hAnsiTheme="minorBidi" w:cstheme="minorBidi"/>
        </w:rPr>
        <w:t>stringently</w:t>
      </w:r>
      <w:r w:rsidRPr="00EC47DF">
        <w:rPr>
          <w:rFonts w:asciiTheme="minorBidi" w:eastAsia="Times New Roman" w:hAnsiTheme="minorBidi" w:cstheme="minorBidi"/>
        </w:rPr>
        <w:t xml:space="preserve"> would be noticeable and might engender resentment? Should one </w:t>
      </w:r>
      <w:r w:rsidR="00BD5F31">
        <w:rPr>
          <w:rFonts w:asciiTheme="minorBidi" w:eastAsia="Times New Roman" w:hAnsiTheme="minorBidi" w:cstheme="minorBidi"/>
        </w:rPr>
        <w:t>maintain</w:t>
      </w:r>
      <w:r w:rsidR="00D92E8C" w:rsidRPr="00EC47DF">
        <w:rPr>
          <w:rFonts w:asciiTheme="minorBidi" w:eastAsia="Times New Roman" w:hAnsiTheme="minorBidi" w:cstheme="minorBidi"/>
        </w:rPr>
        <w:t xml:space="preserve"> his own stringent</w:t>
      </w:r>
      <w:r w:rsidRPr="00EC47DF">
        <w:rPr>
          <w:rFonts w:asciiTheme="minorBidi" w:eastAsia="Times New Roman" w:hAnsiTheme="minorBidi" w:cstheme="minorBidi"/>
        </w:rPr>
        <w:t xml:space="preserve"> practice, or should one compromise his standards in order to fit in with the local custom? Rava clearly implies that in such a case</w:t>
      </w:r>
      <w:r w:rsidR="00BD5F31">
        <w:rPr>
          <w:rFonts w:asciiTheme="minorBidi" w:eastAsia="Times New Roman" w:hAnsiTheme="minorBidi" w:cstheme="minorBidi"/>
        </w:rPr>
        <w:t>,</w:t>
      </w:r>
      <w:r w:rsidRPr="00EC47DF">
        <w:rPr>
          <w:rFonts w:asciiTheme="minorBidi" w:eastAsia="Times New Roman" w:hAnsiTheme="minorBidi" w:cstheme="minorBidi"/>
        </w:rPr>
        <w:t xml:space="preserve"> the overriding principle is not to deviate from the local custom. This is </w:t>
      </w:r>
      <w:r w:rsidR="00BD5F31">
        <w:rPr>
          <w:rFonts w:asciiTheme="minorBidi" w:eastAsia="Times New Roman" w:hAnsiTheme="minorBidi" w:cstheme="minorBidi"/>
        </w:rPr>
        <w:t>stated</w:t>
      </w:r>
      <w:r w:rsidRPr="00EC47DF">
        <w:rPr>
          <w:rFonts w:asciiTheme="minorBidi" w:eastAsia="Times New Roman" w:hAnsiTheme="minorBidi" w:cstheme="minorBidi"/>
        </w:rPr>
        <w:t xml:space="preserve"> explicit</w:t>
      </w:r>
      <w:r w:rsidR="00BD5F31">
        <w:rPr>
          <w:rFonts w:asciiTheme="minorBidi" w:eastAsia="Times New Roman" w:hAnsiTheme="minorBidi" w:cstheme="minorBidi"/>
        </w:rPr>
        <w:t>ly</w:t>
      </w:r>
      <w:r w:rsidRPr="00EC47DF">
        <w:rPr>
          <w:rFonts w:asciiTheme="minorBidi" w:eastAsia="Times New Roman" w:hAnsiTheme="minorBidi" w:cstheme="minorBidi"/>
        </w:rPr>
        <w:t xml:space="preserve"> by the Rosh </w:t>
      </w:r>
      <w:r w:rsidR="00C45D3A" w:rsidRPr="00EC47DF">
        <w:rPr>
          <w:rFonts w:asciiTheme="minorBidi" w:eastAsia="Times New Roman" w:hAnsiTheme="minorBidi" w:cstheme="minorBidi"/>
        </w:rPr>
        <w:t>(</w:t>
      </w:r>
      <w:r w:rsidRPr="00934E62">
        <w:rPr>
          <w:rFonts w:asciiTheme="minorBidi" w:eastAsia="Times New Roman" w:hAnsiTheme="minorBidi" w:cstheme="minorBidi"/>
          <w:i/>
          <w:iCs/>
        </w:rPr>
        <w:t>Pesachim</w:t>
      </w:r>
      <w:r w:rsidRPr="00EC47DF">
        <w:rPr>
          <w:rFonts w:asciiTheme="minorBidi" w:eastAsia="Times New Roman" w:hAnsiTheme="minorBidi" w:cstheme="minorBidi"/>
        </w:rPr>
        <w:t xml:space="preserve"> 4:4</w:t>
      </w:r>
      <w:r w:rsidR="00C45D3A" w:rsidRPr="00EC47DF">
        <w:rPr>
          <w:rFonts w:asciiTheme="minorBidi" w:eastAsia="Times New Roman" w:hAnsiTheme="minorBidi" w:cstheme="minorBidi"/>
        </w:rPr>
        <w:t>),</w:t>
      </w:r>
      <w:r w:rsidRPr="00EC47DF">
        <w:rPr>
          <w:rFonts w:asciiTheme="minorBidi" w:eastAsia="Times New Roman" w:hAnsiTheme="minorBidi" w:cstheme="minorBidi"/>
        </w:rPr>
        <w:t xml:space="preserve"> who </w:t>
      </w:r>
      <w:r w:rsidR="00C45D3A" w:rsidRPr="00EC47DF">
        <w:rPr>
          <w:rFonts w:asciiTheme="minorBidi" w:eastAsia="Times New Roman" w:hAnsiTheme="minorBidi" w:cstheme="minorBidi"/>
        </w:rPr>
        <w:t>rules</w:t>
      </w:r>
      <w:r w:rsidRPr="00EC47DF">
        <w:rPr>
          <w:rFonts w:asciiTheme="minorBidi" w:eastAsia="Times New Roman" w:hAnsiTheme="minorBidi" w:cstheme="minorBidi"/>
        </w:rPr>
        <w:t xml:space="preserve"> that if following one's </w:t>
      </w:r>
      <w:r w:rsidR="00C45D3A" w:rsidRPr="00EC47DF">
        <w:rPr>
          <w:rFonts w:asciiTheme="minorBidi" w:eastAsia="Times New Roman" w:hAnsiTheme="minorBidi" w:cstheme="minorBidi"/>
        </w:rPr>
        <w:t>usual stringent</w:t>
      </w:r>
      <w:r w:rsidRPr="00EC47DF">
        <w:rPr>
          <w:rFonts w:asciiTheme="minorBidi" w:eastAsia="Times New Roman" w:hAnsiTheme="minorBidi" w:cstheme="minorBidi"/>
        </w:rPr>
        <w:t xml:space="preserve"> custom would be noticeable and could engender </w:t>
      </w:r>
      <w:r w:rsidRPr="00EC47DF">
        <w:rPr>
          <w:rFonts w:asciiTheme="minorBidi" w:eastAsia="Times New Roman" w:hAnsiTheme="minorBidi" w:cstheme="minorBidi"/>
        </w:rPr>
        <w:lastRenderedPageBreak/>
        <w:t xml:space="preserve">resentment, one should compromise his standards and </w:t>
      </w:r>
      <w:r w:rsidR="00C45D3A" w:rsidRPr="00EC47DF">
        <w:rPr>
          <w:rFonts w:asciiTheme="minorBidi" w:eastAsia="Times New Roman" w:hAnsiTheme="minorBidi" w:cstheme="minorBidi"/>
        </w:rPr>
        <w:t>act</w:t>
      </w:r>
      <w:r w:rsidRPr="00EC47DF">
        <w:rPr>
          <w:rFonts w:asciiTheme="minorBidi" w:eastAsia="Times New Roman" w:hAnsiTheme="minorBidi" w:cstheme="minorBidi"/>
        </w:rPr>
        <w:t xml:space="preserve"> lenient</w:t>
      </w:r>
      <w:r w:rsidR="00C45D3A" w:rsidRPr="00EC47DF">
        <w:rPr>
          <w:rFonts w:asciiTheme="minorBidi" w:eastAsia="Times New Roman" w:hAnsiTheme="minorBidi" w:cstheme="minorBidi"/>
        </w:rPr>
        <w:t>ly</w:t>
      </w:r>
      <w:r w:rsidRPr="00EC47DF">
        <w:rPr>
          <w:rFonts w:asciiTheme="minorBidi" w:eastAsia="Times New Roman" w:hAnsiTheme="minorBidi" w:cstheme="minorBidi"/>
        </w:rPr>
        <w:t xml:space="preserve"> together with the people amongst whom he finds himself. Since we are not dealing with a Torah prohibition but with a custom or</w:t>
      </w:r>
      <w:r w:rsidR="00C45D3A" w:rsidRPr="00EC47DF">
        <w:rPr>
          <w:rFonts w:asciiTheme="minorBidi" w:eastAsia="Times New Roman" w:hAnsiTheme="minorBidi" w:cstheme="minorBidi"/>
        </w:rPr>
        <w:t xml:space="preserve"> a</w:t>
      </w:r>
      <w:r w:rsidRPr="00EC47DF">
        <w:rPr>
          <w:rFonts w:asciiTheme="minorBidi" w:eastAsia="Times New Roman" w:hAnsiTheme="minorBidi" w:cstheme="minorBidi"/>
        </w:rPr>
        <w:t xml:space="preserve"> </w:t>
      </w:r>
      <w:r w:rsidRPr="00EC47DF">
        <w:rPr>
          <w:rFonts w:asciiTheme="minorBidi" w:eastAsia="Times New Roman" w:hAnsiTheme="minorBidi" w:cstheme="minorBidi"/>
          <w:i/>
          <w:iCs/>
        </w:rPr>
        <w:t>chumra</w:t>
      </w:r>
      <w:r w:rsidRPr="00EC47DF">
        <w:rPr>
          <w:rFonts w:asciiTheme="minorBidi" w:eastAsia="Times New Roman" w:hAnsiTheme="minorBidi" w:cstheme="minorBidi"/>
        </w:rPr>
        <w:t xml:space="preserve">, it is </w:t>
      </w:r>
      <w:r w:rsidR="00C45D3A" w:rsidRPr="00EC47DF">
        <w:rPr>
          <w:rFonts w:asciiTheme="minorBidi" w:eastAsia="Times New Roman" w:hAnsiTheme="minorBidi" w:cstheme="minorBidi"/>
        </w:rPr>
        <w:t>better</w:t>
      </w:r>
      <w:r w:rsidRPr="00EC47DF">
        <w:rPr>
          <w:rFonts w:asciiTheme="minorBidi" w:eastAsia="Times New Roman" w:hAnsiTheme="minorBidi" w:cstheme="minorBidi"/>
        </w:rPr>
        <w:t xml:space="preserve"> to compromise that </w:t>
      </w:r>
      <w:r w:rsidRPr="00EC47DF">
        <w:rPr>
          <w:rFonts w:asciiTheme="minorBidi" w:eastAsia="Times New Roman" w:hAnsiTheme="minorBidi" w:cstheme="minorBidi"/>
          <w:i/>
          <w:iCs/>
        </w:rPr>
        <w:t>chumra</w:t>
      </w:r>
      <w:r w:rsidRPr="00EC47DF">
        <w:rPr>
          <w:rFonts w:asciiTheme="minorBidi" w:eastAsia="Times New Roman" w:hAnsiTheme="minorBidi" w:cstheme="minorBidi"/>
        </w:rPr>
        <w:t xml:space="preserve"> </w:t>
      </w:r>
      <w:r w:rsidR="00C45D3A" w:rsidRPr="00EC47DF">
        <w:rPr>
          <w:rFonts w:asciiTheme="minorBidi" w:eastAsia="Times New Roman" w:hAnsiTheme="minorBidi" w:cstheme="minorBidi"/>
        </w:rPr>
        <w:t xml:space="preserve">in order </w:t>
      </w:r>
      <w:r w:rsidRPr="00EC47DF">
        <w:rPr>
          <w:rFonts w:asciiTheme="minorBidi" w:eastAsia="Times New Roman" w:hAnsiTheme="minorBidi" w:cstheme="minorBidi"/>
        </w:rPr>
        <w:t>to avoid even the slight pos</w:t>
      </w:r>
      <w:r w:rsidR="00BD5F31">
        <w:rPr>
          <w:rFonts w:asciiTheme="minorBidi" w:eastAsia="Times New Roman" w:hAnsiTheme="minorBidi" w:cstheme="minorBidi"/>
        </w:rPr>
        <w:t>sibility of strife between Jews. This is</w:t>
      </w:r>
      <w:r w:rsidRPr="00EC47DF">
        <w:rPr>
          <w:rFonts w:asciiTheme="minorBidi" w:eastAsia="Times New Roman" w:hAnsiTheme="minorBidi" w:cstheme="minorBidi"/>
        </w:rPr>
        <w:t xml:space="preserve"> because, in the words of the Rosh,</w:t>
      </w:r>
      <w:r w:rsidR="00934E62">
        <w:rPr>
          <w:rFonts w:asciiTheme="minorBidi" w:eastAsia="Times New Roman" w:hAnsiTheme="minorBidi" w:cstheme="minorBidi"/>
        </w:rPr>
        <w:t xml:space="preserve"> </w:t>
      </w:r>
      <w:r w:rsidR="00BD5F31">
        <w:rPr>
          <w:rFonts w:asciiTheme="minorBidi" w:eastAsia="Times New Roman" w:hAnsiTheme="minorBidi" w:cstheme="minorBidi"/>
        </w:rPr>
        <w:t>“</w:t>
      </w:r>
      <w:r w:rsidRPr="00EC47DF">
        <w:rPr>
          <w:rFonts w:asciiTheme="minorBidi" w:eastAsia="Times New Roman" w:hAnsiTheme="minorBidi" w:cstheme="minorBidi"/>
          <w:i/>
          <w:iCs/>
          <w:bdr w:val="none" w:sz="0" w:space="0" w:color="auto" w:frame="1"/>
        </w:rPr>
        <w:t>gadol ha</w:t>
      </w:r>
      <w:r w:rsidR="00BD5F31">
        <w:rPr>
          <w:rFonts w:asciiTheme="minorBidi" w:eastAsia="Times New Roman" w:hAnsiTheme="minorBidi" w:cstheme="minorBidi"/>
          <w:i/>
          <w:iCs/>
          <w:bdr w:val="none" w:sz="0" w:space="0" w:color="auto" w:frame="1"/>
        </w:rPr>
        <w:t>-</w:t>
      </w:r>
      <w:r w:rsidRPr="00EC47DF">
        <w:rPr>
          <w:rFonts w:asciiTheme="minorBidi" w:eastAsia="Times New Roman" w:hAnsiTheme="minorBidi" w:cstheme="minorBidi"/>
          <w:i/>
          <w:iCs/>
          <w:bdr w:val="none" w:sz="0" w:space="0" w:color="auto" w:frame="1"/>
        </w:rPr>
        <w:t>shalom</w:t>
      </w:r>
      <w:r w:rsidR="00BD5F31">
        <w:rPr>
          <w:rFonts w:asciiTheme="minorBidi" w:eastAsia="Times New Roman" w:hAnsiTheme="minorBidi" w:cstheme="minorBidi"/>
        </w:rPr>
        <w:t>” –</w:t>
      </w:r>
      <w:r w:rsidRPr="00EC47DF">
        <w:rPr>
          <w:rFonts w:asciiTheme="minorBidi" w:eastAsia="Times New Roman" w:hAnsiTheme="minorBidi" w:cstheme="minorBidi"/>
        </w:rPr>
        <w:t xml:space="preserve"> great is the value of peace from a Torah perspective. This </w:t>
      </w:r>
      <w:r w:rsidRPr="00BD5F31">
        <w:rPr>
          <w:rFonts w:asciiTheme="minorBidi" w:eastAsia="Times New Roman" w:hAnsiTheme="minorBidi" w:cstheme="minorBidi"/>
          <w:i/>
          <w:iCs/>
        </w:rPr>
        <w:t>hala</w:t>
      </w:r>
      <w:r w:rsidR="00934E62" w:rsidRPr="00BD5F31">
        <w:rPr>
          <w:rFonts w:asciiTheme="minorBidi" w:eastAsia="Times New Roman" w:hAnsiTheme="minorBidi" w:cstheme="minorBidi"/>
          <w:i/>
          <w:iCs/>
        </w:rPr>
        <w:t>k</w:t>
      </w:r>
      <w:r w:rsidRPr="00BD5F31">
        <w:rPr>
          <w:rFonts w:asciiTheme="minorBidi" w:eastAsia="Times New Roman" w:hAnsiTheme="minorBidi" w:cstheme="minorBidi"/>
          <w:i/>
          <w:iCs/>
        </w:rPr>
        <w:t>ha</w:t>
      </w:r>
      <w:r w:rsidRPr="00EC47DF">
        <w:rPr>
          <w:rFonts w:asciiTheme="minorBidi" w:eastAsia="Times New Roman" w:hAnsiTheme="minorBidi" w:cstheme="minorBidi"/>
        </w:rPr>
        <w:t xml:space="preserve"> is codified by the</w:t>
      </w:r>
      <w:r w:rsidR="00415C5E" w:rsidRPr="00EC47DF">
        <w:rPr>
          <w:rFonts w:asciiTheme="minorBidi" w:eastAsia="Times New Roman" w:hAnsiTheme="minorBidi" w:cstheme="minorBidi"/>
        </w:rPr>
        <w:t xml:space="preserve"> Rema in the</w:t>
      </w:r>
      <w:r w:rsidRPr="00EC47DF">
        <w:rPr>
          <w:rFonts w:asciiTheme="minorBidi" w:eastAsia="Times New Roman" w:hAnsiTheme="minorBidi" w:cstheme="minorBidi"/>
        </w:rPr>
        <w:t> </w:t>
      </w:r>
      <w:r w:rsidRPr="00EC47DF">
        <w:rPr>
          <w:rFonts w:asciiTheme="minorBidi" w:eastAsia="Times New Roman" w:hAnsiTheme="minorBidi" w:cstheme="minorBidi"/>
          <w:i/>
          <w:iCs/>
          <w:bdr w:val="none" w:sz="0" w:space="0" w:color="auto" w:frame="1"/>
        </w:rPr>
        <w:t>Shu</w:t>
      </w:r>
      <w:r w:rsidR="00C45D3A" w:rsidRPr="00EC47DF">
        <w:rPr>
          <w:rFonts w:asciiTheme="minorBidi" w:eastAsia="Times New Roman" w:hAnsiTheme="minorBidi" w:cstheme="minorBidi"/>
          <w:i/>
          <w:iCs/>
          <w:bdr w:val="none" w:sz="0" w:space="0" w:color="auto" w:frame="1"/>
        </w:rPr>
        <w:t>lchan Aru</w:t>
      </w:r>
      <w:r w:rsidR="00934E62">
        <w:rPr>
          <w:rFonts w:asciiTheme="minorBidi" w:eastAsia="Times New Roman" w:hAnsiTheme="minorBidi" w:cstheme="minorBidi"/>
          <w:i/>
          <w:iCs/>
          <w:bdr w:val="none" w:sz="0" w:space="0" w:color="auto" w:frame="1"/>
        </w:rPr>
        <w:t>k</w:t>
      </w:r>
      <w:r w:rsidR="00C45D3A" w:rsidRPr="00EC47DF">
        <w:rPr>
          <w:rFonts w:asciiTheme="minorBidi" w:eastAsia="Times New Roman" w:hAnsiTheme="minorBidi" w:cstheme="minorBidi"/>
          <w:i/>
          <w:iCs/>
          <w:bdr w:val="none" w:sz="0" w:space="0" w:color="auto" w:frame="1"/>
        </w:rPr>
        <w:t>h</w:t>
      </w:r>
      <w:r w:rsidRPr="00EC47DF">
        <w:rPr>
          <w:rFonts w:asciiTheme="minorBidi" w:eastAsia="Times New Roman" w:hAnsiTheme="minorBidi" w:cstheme="minorBidi"/>
        </w:rPr>
        <w:t>:</w:t>
      </w:r>
    </w:p>
    <w:p w14:paraId="211A0E69" w14:textId="77777777" w:rsidR="00934E62" w:rsidRPr="00EC47DF" w:rsidRDefault="00934E62" w:rsidP="0000476A">
      <w:pPr>
        <w:spacing w:after="0" w:line="240" w:lineRule="auto"/>
        <w:ind w:firstLine="720"/>
        <w:jc w:val="both"/>
        <w:rPr>
          <w:rFonts w:asciiTheme="minorBidi" w:eastAsia="Times New Roman" w:hAnsiTheme="minorBidi" w:cstheme="minorBidi"/>
        </w:rPr>
      </w:pPr>
    </w:p>
    <w:p w14:paraId="74C354A5" w14:textId="4A7521DF" w:rsidR="00C45D3A"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 xml:space="preserve">There are those </w:t>
      </w:r>
      <w:r w:rsidR="00BD5F31">
        <w:rPr>
          <w:rFonts w:asciiTheme="minorBidi" w:eastAsia="Times New Roman" w:hAnsiTheme="minorBidi" w:cstheme="minorBidi"/>
        </w:rPr>
        <w:t>who</w:t>
      </w:r>
      <w:r w:rsidRPr="00EC47DF">
        <w:rPr>
          <w:rFonts w:asciiTheme="minorBidi" w:eastAsia="Times New Roman" w:hAnsiTheme="minorBidi" w:cstheme="minorBidi"/>
        </w:rPr>
        <w:t xml:space="preserve"> say that one who avoids non-Jewish bread and eats with others who do not avoid it is allowed to eat with them because of hatred and quarrel, because if he would not eat bread with them, which is the essence of the meal, they would come to hate him. And we do not expand this concept to other forbidden acts. (</w:t>
      </w:r>
      <w:r w:rsidRPr="00934E62">
        <w:rPr>
          <w:rFonts w:asciiTheme="minorBidi" w:eastAsia="Times New Roman" w:hAnsiTheme="minorBidi" w:cstheme="minorBidi"/>
          <w:i/>
          <w:iCs/>
        </w:rPr>
        <w:t>Yoreh Deah</w:t>
      </w:r>
      <w:r w:rsidRPr="00EC47DF">
        <w:rPr>
          <w:rFonts w:asciiTheme="minorBidi" w:eastAsia="Times New Roman" w:hAnsiTheme="minorBidi" w:cstheme="minorBidi"/>
        </w:rPr>
        <w:t xml:space="preserve"> 112:15)</w:t>
      </w:r>
    </w:p>
    <w:p w14:paraId="5FADD0D2" w14:textId="77777777" w:rsidR="00934E62" w:rsidRPr="00EC47DF" w:rsidRDefault="00934E62" w:rsidP="0000476A">
      <w:pPr>
        <w:spacing w:after="0" w:line="240" w:lineRule="auto"/>
        <w:ind w:left="720"/>
        <w:jc w:val="both"/>
        <w:rPr>
          <w:rFonts w:asciiTheme="minorBidi" w:eastAsia="Times New Roman" w:hAnsiTheme="minorBidi" w:cstheme="minorBidi"/>
        </w:rPr>
      </w:pPr>
    </w:p>
    <w:p w14:paraId="2B4BCA62" w14:textId="0F4C526D" w:rsidR="00DA1343" w:rsidRDefault="00BD5F31" w:rsidP="0000476A">
      <w:pPr>
        <w:spacing w:after="0" w:line="240" w:lineRule="auto"/>
        <w:ind w:firstLine="720"/>
        <w:jc w:val="both"/>
        <w:rPr>
          <w:rFonts w:asciiTheme="minorBidi" w:eastAsia="Times New Roman" w:hAnsiTheme="minorBidi" w:cstheme="minorBidi"/>
        </w:rPr>
      </w:pPr>
      <w:r>
        <w:rPr>
          <w:rFonts w:asciiTheme="minorBidi" w:eastAsia="Times New Roman" w:hAnsiTheme="minorBidi" w:cstheme="minorBidi"/>
        </w:rPr>
        <w:t xml:space="preserve">The </w:t>
      </w:r>
      <w:r w:rsidR="5C0F5170" w:rsidRPr="00EC47DF">
        <w:rPr>
          <w:rFonts w:asciiTheme="minorBidi" w:eastAsia="Times New Roman" w:hAnsiTheme="minorBidi" w:cstheme="minorBidi"/>
        </w:rPr>
        <w:t xml:space="preserve">Rema rules that one should compromise his religious standards and act in accordance with the custom of the people he eats with, because refusing to eat their bread might lead to resentment and hatred between Jews. The value of peace overrides the value of stringency. However, as we have seen, this ruling applies only when the clash is unavoidable. Therefore, </w:t>
      </w:r>
      <w:r>
        <w:rPr>
          <w:rFonts w:asciiTheme="minorBidi" w:eastAsia="Times New Roman" w:hAnsiTheme="minorBidi" w:cstheme="minorBidi"/>
        </w:rPr>
        <w:t xml:space="preserve">the </w:t>
      </w:r>
      <w:r w:rsidR="5C0F5170" w:rsidRPr="00EC47DF">
        <w:rPr>
          <w:rFonts w:asciiTheme="minorBidi" w:eastAsia="Times New Roman" w:hAnsiTheme="minorBidi" w:cstheme="minorBidi"/>
        </w:rPr>
        <w:t xml:space="preserve">Rema concludes that this dispensation does not apply to other prohibitions. The Shach, in his commentary here, gives the example of one who is strict about </w:t>
      </w:r>
      <w:r>
        <w:rPr>
          <w:rFonts w:asciiTheme="minorBidi" w:eastAsia="Times New Roman" w:hAnsiTheme="minorBidi" w:cstheme="minorBidi"/>
        </w:rPr>
        <w:t xml:space="preserve">avoiding </w:t>
      </w:r>
      <w:r w:rsidR="5C0F5170" w:rsidRPr="00EC47DF">
        <w:rPr>
          <w:rFonts w:asciiTheme="minorBidi" w:eastAsia="Times New Roman" w:hAnsiTheme="minorBidi" w:cstheme="minorBidi"/>
        </w:rPr>
        <w:t>butter</w:t>
      </w:r>
      <w:r>
        <w:rPr>
          <w:rFonts w:asciiTheme="minorBidi" w:eastAsia="Times New Roman" w:hAnsiTheme="minorBidi" w:cstheme="minorBidi"/>
        </w:rPr>
        <w:t xml:space="preserve"> made by non-Jews; he</w:t>
      </w:r>
      <w:r w:rsidR="5C0F5170" w:rsidRPr="00EC47DF">
        <w:rPr>
          <w:rFonts w:asciiTheme="minorBidi" w:eastAsia="Times New Roman" w:hAnsiTheme="minorBidi" w:cstheme="minorBidi"/>
        </w:rPr>
        <w:t xml:space="preserve"> may not eat this butter even if he is eating with others who are lenient, because he can avoid the clash by claiming that he does not like butter on his bread. Onl</w:t>
      </w:r>
      <w:r>
        <w:rPr>
          <w:rFonts w:asciiTheme="minorBidi" w:eastAsia="Times New Roman" w:hAnsiTheme="minorBidi" w:cstheme="minorBidi"/>
        </w:rPr>
        <w:t>y when the clash is unavoidable –</w:t>
      </w:r>
      <w:r w:rsidR="5C0F5170" w:rsidRPr="00EC47DF">
        <w:rPr>
          <w:rFonts w:asciiTheme="minorBidi" w:eastAsia="Times New Roman" w:hAnsiTheme="minorBidi" w:cstheme="minorBidi"/>
        </w:rPr>
        <w:t xml:space="preserve"> </w:t>
      </w:r>
      <w:r>
        <w:rPr>
          <w:rFonts w:asciiTheme="minorBidi" w:eastAsia="Times New Roman" w:hAnsiTheme="minorBidi" w:cstheme="minorBidi"/>
        </w:rPr>
        <w:t>as in</w:t>
      </w:r>
      <w:r w:rsidR="5C0F5170" w:rsidRPr="00EC47DF">
        <w:rPr>
          <w:rFonts w:asciiTheme="minorBidi" w:eastAsia="Times New Roman" w:hAnsiTheme="minorBidi" w:cstheme="minorBidi"/>
        </w:rPr>
        <w:t xml:space="preserve"> the case of bread</w:t>
      </w:r>
      <w:r>
        <w:rPr>
          <w:rFonts w:asciiTheme="minorBidi" w:eastAsia="Times New Roman" w:hAnsiTheme="minorBidi" w:cstheme="minorBidi"/>
        </w:rPr>
        <w:t>,</w:t>
      </w:r>
      <w:r w:rsidR="5C0F5170" w:rsidRPr="00EC47DF">
        <w:rPr>
          <w:rFonts w:asciiTheme="minorBidi" w:eastAsia="Times New Roman" w:hAnsiTheme="minorBidi" w:cstheme="minorBidi"/>
        </w:rPr>
        <w:t xml:space="preserve"> which is the main part of th</w:t>
      </w:r>
      <w:r>
        <w:rPr>
          <w:rFonts w:asciiTheme="minorBidi" w:eastAsia="Times New Roman" w:hAnsiTheme="minorBidi" w:cstheme="minorBidi"/>
        </w:rPr>
        <w:t>e meal and is eaten by everyone – are</w:t>
      </w:r>
      <w:r w:rsidR="5C0F5170" w:rsidRPr="00EC47DF">
        <w:rPr>
          <w:rFonts w:asciiTheme="minorBidi" w:eastAsia="Times New Roman" w:hAnsiTheme="minorBidi" w:cstheme="minorBidi"/>
        </w:rPr>
        <w:t xml:space="preserve"> the option</w:t>
      </w:r>
      <w:r>
        <w:rPr>
          <w:rFonts w:asciiTheme="minorBidi" w:eastAsia="Times New Roman" w:hAnsiTheme="minorBidi" w:cstheme="minorBidi"/>
        </w:rPr>
        <w:t>s either to</w:t>
      </w:r>
      <w:r w:rsidR="5C0F5170" w:rsidRPr="00EC47DF">
        <w:rPr>
          <w:rFonts w:asciiTheme="minorBidi" w:eastAsia="Times New Roman" w:hAnsiTheme="minorBidi" w:cstheme="minorBidi"/>
        </w:rPr>
        <w:t xml:space="preserve"> compromis</w:t>
      </w:r>
      <w:r>
        <w:rPr>
          <w:rFonts w:asciiTheme="minorBidi" w:eastAsia="Times New Roman" w:hAnsiTheme="minorBidi" w:cstheme="minorBidi"/>
        </w:rPr>
        <w:t>e</w:t>
      </w:r>
      <w:r w:rsidR="5C0F5170" w:rsidRPr="00EC47DF">
        <w:rPr>
          <w:rFonts w:asciiTheme="minorBidi" w:eastAsia="Times New Roman" w:hAnsiTheme="minorBidi" w:cstheme="minorBidi"/>
        </w:rPr>
        <w:t xml:space="preserve"> one's stringent standards or </w:t>
      </w:r>
      <w:r>
        <w:rPr>
          <w:rFonts w:asciiTheme="minorBidi" w:eastAsia="Times New Roman" w:hAnsiTheme="minorBidi" w:cstheme="minorBidi"/>
        </w:rPr>
        <w:t xml:space="preserve">to </w:t>
      </w:r>
      <w:r w:rsidR="5C0F5170" w:rsidRPr="00EC47DF">
        <w:rPr>
          <w:rFonts w:asciiTheme="minorBidi" w:eastAsia="Times New Roman" w:hAnsiTheme="minorBidi" w:cstheme="minorBidi"/>
        </w:rPr>
        <w:t>possibly compromis</w:t>
      </w:r>
      <w:r>
        <w:rPr>
          <w:rFonts w:asciiTheme="minorBidi" w:eastAsia="Times New Roman" w:hAnsiTheme="minorBidi" w:cstheme="minorBidi"/>
        </w:rPr>
        <w:t>e</w:t>
      </w:r>
      <w:r w:rsidR="5C0F5170" w:rsidRPr="00EC47DF">
        <w:rPr>
          <w:rFonts w:asciiTheme="minorBidi" w:eastAsia="Times New Roman" w:hAnsiTheme="minorBidi" w:cstheme="minorBidi"/>
        </w:rPr>
        <w:t xml:space="preserve"> brotherly relations between Jews, and </w:t>
      </w:r>
      <w:r>
        <w:rPr>
          <w:rFonts w:asciiTheme="minorBidi" w:eastAsia="Times New Roman" w:hAnsiTheme="minorBidi" w:cstheme="minorBidi"/>
        </w:rPr>
        <w:t>in such a situation,</w:t>
      </w:r>
      <w:r w:rsidR="5C0F5170" w:rsidRPr="00EC47DF">
        <w:rPr>
          <w:rFonts w:asciiTheme="minorBidi" w:eastAsia="Times New Roman" w:hAnsiTheme="minorBidi" w:cstheme="minorBidi"/>
        </w:rPr>
        <w:t xml:space="preserve"> one must prioritize the value of brotherhood.</w:t>
      </w:r>
    </w:p>
    <w:p w14:paraId="30B8F9A7" w14:textId="77777777" w:rsidR="00934E62" w:rsidRPr="00EC47DF" w:rsidRDefault="00934E62" w:rsidP="0000476A">
      <w:pPr>
        <w:spacing w:after="0" w:line="240" w:lineRule="auto"/>
        <w:ind w:firstLine="720"/>
        <w:jc w:val="both"/>
        <w:rPr>
          <w:rFonts w:asciiTheme="minorBidi" w:eastAsia="Times New Roman" w:hAnsiTheme="minorBidi" w:cstheme="minorBidi"/>
        </w:rPr>
      </w:pPr>
    </w:p>
    <w:p w14:paraId="2873CB43" w14:textId="280362B5" w:rsidR="00244CA8" w:rsidRDefault="5C0F5170"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We have seen that the value of peace requires one who is normally lenient to act stringently when visiting the turf of those who are stringent and one who normally acts stringently to act leniently when visiting those who are lenient if he cannot practice his stringency without causing offense. </w:t>
      </w:r>
      <w:r w:rsidR="00BD5F31">
        <w:rPr>
          <w:rFonts w:asciiTheme="minorBidi" w:eastAsia="Times New Roman" w:hAnsiTheme="minorBidi" w:cstheme="minorBidi"/>
        </w:rPr>
        <w:t xml:space="preserve">The </w:t>
      </w:r>
      <w:r w:rsidRPr="00EC47DF">
        <w:rPr>
          <w:rFonts w:asciiTheme="minorBidi" w:eastAsia="Times New Roman" w:hAnsiTheme="minorBidi" w:cstheme="minorBidi"/>
        </w:rPr>
        <w:t xml:space="preserve">Rema adds that the obligation of </w:t>
      </w:r>
      <w:r w:rsidRPr="00EC47DF">
        <w:rPr>
          <w:rFonts w:asciiTheme="minorBidi" w:eastAsia="Times New Roman" w:hAnsiTheme="minorBidi" w:cstheme="minorBidi"/>
        </w:rPr>
        <w:lastRenderedPageBreak/>
        <w:t>sensitivity towards the diverse practices of other Jews, while falling mainly upon the visitor who must be proactive in respecting the feelings of the local residents, falls also upon the host</w:t>
      </w:r>
      <w:r w:rsidR="00BD5F31">
        <w:rPr>
          <w:rFonts w:asciiTheme="minorBidi" w:eastAsia="Times New Roman" w:hAnsiTheme="minorBidi" w:cstheme="minorBidi"/>
        </w:rPr>
        <w:t>,</w:t>
      </w:r>
      <w:r w:rsidRPr="00EC47DF">
        <w:rPr>
          <w:rFonts w:asciiTheme="minorBidi" w:eastAsia="Times New Roman" w:hAnsiTheme="minorBidi" w:cstheme="minorBidi"/>
        </w:rPr>
        <w:t xml:space="preserve"> who is bidden to accommodate the needs of his guest:</w:t>
      </w:r>
    </w:p>
    <w:p w14:paraId="434E4865" w14:textId="77777777" w:rsidR="00934E62" w:rsidRPr="00EC47DF" w:rsidRDefault="00934E62" w:rsidP="0000476A">
      <w:pPr>
        <w:spacing w:after="0" w:line="240" w:lineRule="auto"/>
        <w:ind w:firstLine="720"/>
        <w:jc w:val="both"/>
        <w:rPr>
          <w:rFonts w:asciiTheme="minorBidi" w:eastAsia="Times New Roman" w:hAnsiTheme="minorBidi" w:cstheme="minorBidi"/>
        </w:rPr>
      </w:pPr>
    </w:p>
    <w:p w14:paraId="0987F59B" w14:textId="24EE6EF4" w:rsidR="00244CA8"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One who is accustomed to forbid a particular item, as he considers the law to be so or due to a stringency that he holds himself to, is permitted to eat with others who believe this to be permitted, as certainly they would not feed him something that he considers forbidden. (</w:t>
      </w:r>
      <w:r w:rsidRPr="00934E62">
        <w:rPr>
          <w:rFonts w:asciiTheme="minorBidi" w:eastAsia="Times New Roman" w:hAnsiTheme="minorBidi" w:cstheme="minorBidi"/>
          <w:i/>
          <w:iCs/>
        </w:rPr>
        <w:t>Yoreh Deah</w:t>
      </w:r>
      <w:r w:rsidRPr="00EC47DF">
        <w:rPr>
          <w:rFonts w:asciiTheme="minorBidi" w:eastAsia="Times New Roman" w:hAnsiTheme="minorBidi" w:cstheme="minorBidi"/>
        </w:rPr>
        <w:t xml:space="preserve"> 119:7)</w:t>
      </w:r>
    </w:p>
    <w:p w14:paraId="2D3C2488" w14:textId="77777777" w:rsidR="00934E62" w:rsidRPr="00EC47DF" w:rsidRDefault="00934E62" w:rsidP="0000476A">
      <w:pPr>
        <w:spacing w:after="0" w:line="240" w:lineRule="auto"/>
        <w:ind w:left="720"/>
        <w:jc w:val="both"/>
        <w:rPr>
          <w:rFonts w:asciiTheme="minorBidi" w:eastAsia="Times New Roman" w:hAnsiTheme="minorBidi" w:cstheme="minorBidi"/>
        </w:rPr>
      </w:pPr>
    </w:p>
    <w:p w14:paraId="71F832F7" w14:textId="43188B17" w:rsidR="00BD5F31" w:rsidRDefault="5C0F5170"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The Rema assumes that if one invites a guest and one knows that they are stringent </w:t>
      </w:r>
      <w:r w:rsidR="004D172C">
        <w:rPr>
          <w:rFonts w:asciiTheme="minorBidi" w:eastAsia="Times New Roman" w:hAnsiTheme="minorBidi" w:cstheme="minorBidi"/>
        </w:rPr>
        <w:t>and avoids</w:t>
      </w:r>
      <w:r w:rsidRPr="00EC47DF">
        <w:rPr>
          <w:rFonts w:asciiTheme="minorBidi" w:eastAsia="Times New Roman" w:hAnsiTheme="minorBidi" w:cstheme="minorBidi"/>
        </w:rPr>
        <w:t xml:space="preserve"> certain foods, </w:t>
      </w:r>
      <w:r w:rsidR="00BD5F31">
        <w:rPr>
          <w:rFonts w:asciiTheme="minorBidi" w:eastAsia="Times New Roman" w:hAnsiTheme="minorBidi" w:cstheme="minorBidi"/>
        </w:rPr>
        <w:t>one should not –</w:t>
      </w:r>
      <w:r w:rsidRPr="00EC47DF">
        <w:rPr>
          <w:rFonts w:asciiTheme="minorBidi" w:eastAsia="Times New Roman" w:hAnsiTheme="minorBidi" w:cstheme="minorBidi"/>
        </w:rPr>
        <w:t xml:space="preserve"> and therefore would not</w:t>
      </w:r>
      <w:r w:rsidR="00BD5F31">
        <w:rPr>
          <w:rFonts w:asciiTheme="minorBidi" w:eastAsia="Times New Roman" w:hAnsiTheme="minorBidi" w:cstheme="minorBidi"/>
        </w:rPr>
        <w:t xml:space="preserve"> –</w:t>
      </w:r>
      <w:r w:rsidRPr="00EC47DF">
        <w:rPr>
          <w:rFonts w:asciiTheme="minorBidi" w:eastAsia="Times New Roman" w:hAnsiTheme="minorBidi" w:cstheme="minorBidi"/>
        </w:rPr>
        <w:t xml:space="preserve"> serve the guest such foods. Therefore, if the guest knows that the host is aware of and sensitive to his personal practice, he can eat at the home of his host without asking any questions, because a good host would certainly not serve his guest anything that would make him uncomfortable. </w:t>
      </w:r>
    </w:p>
    <w:p w14:paraId="5B779DEC" w14:textId="77777777" w:rsidR="0000476A" w:rsidRDefault="0000476A" w:rsidP="0000476A">
      <w:pPr>
        <w:spacing w:after="0" w:line="240" w:lineRule="auto"/>
        <w:ind w:firstLine="720"/>
        <w:jc w:val="both"/>
        <w:rPr>
          <w:rFonts w:asciiTheme="minorBidi" w:eastAsia="Times New Roman" w:hAnsiTheme="minorBidi" w:cstheme="minorBidi"/>
        </w:rPr>
      </w:pPr>
    </w:p>
    <w:p w14:paraId="3CA3E9A5" w14:textId="59C81581" w:rsidR="00244CA8" w:rsidRDefault="5C0F5170"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The source of this </w:t>
      </w:r>
      <w:r w:rsidRPr="00BD5F31">
        <w:rPr>
          <w:rFonts w:asciiTheme="minorBidi" w:eastAsia="Times New Roman" w:hAnsiTheme="minorBidi" w:cstheme="minorBidi"/>
          <w:i/>
          <w:iCs/>
        </w:rPr>
        <w:t>hala</w:t>
      </w:r>
      <w:r w:rsidR="00934E62" w:rsidRPr="00BD5F31">
        <w:rPr>
          <w:rFonts w:asciiTheme="minorBidi" w:eastAsia="Times New Roman" w:hAnsiTheme="minorBidi" w:cstheme="minorBidi"/>
          <w:i/>
          <w:iCs/>
        </w:rPr>
        <w:t>k</w:t>
      </w:r>
      <w:r w:rsidRPr="00BD5F31">
        <w:rPr>
          <w:rFonts w:asciiTheme="minorBidi" w:eastAsia="Times New Roman" w:hAnsiTheme="minorBidi" w:cstheme="minorBidi"/>
          <w:i/>
          <w:iCs/>
        </w:rPr>
        <w:t>ha</w:t>
      </w:r>
      <w:r w:rsidRPr="00EC47DF">
        <w:rPr>
          <w:rFonts w:asciiTheme="minorBidi" w:eastAsia="Times New Roman" w:hAnsiTheme="minorBidi" w:cstheme="minorBidi"/>
        </w:rPr>
        <w:t xml:space="preserve"> is the </w:t>
      </w:r>
      <w:r w:rsidRPr="00BD5F31">
        <w:rPr>
          <w:rFonts w:asciiTheme="minorBidi" w:eastAsia="Times New Roman" w:hAnsiTheme="minorBidi" w:cstheme="minorBidi"/>
          <w:i/>
          <w:iCs/>
        </w:rPr>
        <w:t>gemara</w:t>
      </w:r>
      <w:r w:rsidRPr="00EC47DF">
        <w:rPr>
          <w:rFonts w:asciiTheme="minorBidi" w:eastAsia="Times New Roman" w:hAnsiTheme="minorBidi" w:cstheme="minorBidi"/>
        </w:rPr>
        <w:t xml:space="preserve"> at the end of the first chapter of </w:t>
      </w:r>
      <w:r w:rsidRPr="00934E62">
        <w:rPr>
          <w:rFonts w:asciiTheme="minorBidi" w:eastAsia="Times New Roman" w:hAnsiTheme="minorBidi" w:cstheme="minorBidi"/>
          <w:i/>
          <w:iCs/>
        </w:rPr>
        <w:t>Mase</w:t>
      </w:r>
      <w:r w:rsidR="00934E62" w:rsidRPr="00934E62">
        <w:rPr>
          <w:rFonts w:asciiTheme="minorBidi" w:eastAsia="Times New Roman" w:hAnsiTheme="minorBidi" w:cstheme="minorBidi"/>
          <w:i/>
          <w:iCs/>
        </w:rPr>
        <w:t>k</w:t>
      </w:r>
      <w:r w:rsidRPr="00934E62">
        <w:rPr>
          <w:rFonts w:asciiTheme="minorBidi" w:eastAsia="Times New Roman" w:hAnsiTheme="minorBidi" w:cstheme="minorBidi"/>
          <w:i/>
          <w:iCs/>
        </w:rPr>
        <w:t>het Yevamot</w:t>
      </w:r>
      <w:r w:rsidRPr="00EC47DF">
        <w:rPr>
          <w:rFonts w:asciiTheme="minorBidi" w:eastAsia="Times New Roman" w:hAnsiTheme="minorBidi" w:cstheme="minorBidi"/>
        </w:rPr>
        <w:t>:</w:t>
      </w:r>
    </w:p>
    <w:p w14:paraId="30FC3255" w14:textId="77777777" w:rsidR="00934E62" w:rsidRPr="00EC47DF" w:rsidRDefault="00934E62" w:rsidP="0000476A">
      <w:pPr>
        <w:spacing w:after="0" w:line="240" w:lineRule="auto"/>
        <w:ind w:firstLine="720"/>
        <w:jc w:val="both"/>
        <w:rPr>
          <w:rFonts w:asciiTheme="minorBidi" w:eastAsia="Times New Roman" w:hAnsiTheme="minorBidi" w:cstheme="minorBidi"/>
        </w:rPr>
      </w:pPr>
    </w:p>
    <w:p w14:paraId="2971B4F1" w14:textId="67FD098E" w:rsidR="00244CA8" w:rsidRDefault="5C0F5170" w:rsidP="0000476A">
      <w:pPr>
        <w:spacing w:after="0" w:line="240" w:lineRule="auto"/>
        <w:ind w:left="720"/>
        <w:jc w:val="both"/>
        <w:rPr>
          <w:rFonts w:asciiTheme="minorBidi" w:eastAsia="Times New Roman" w:hAnsiTheme="minorBidi" w:cstheme="minorBidi"/>
        </w:rPr>
      </w:pPr>
      <w:r w:rsidRPr="00EC47DF">
        <w:rPr>
          <w:rFonts w:asciiTheme="minorBidi" w:eastAsia="Times New Roman" w:hAnsiTheme="minorBidi" w:cstheme="minorBidi"/>
        </w:rPr>
        <w:t xml:space="preserve">Although Beit Hillel prohibit the rival wives to the brothers and Beit Shammai permit them, and although these disqualify these women and those deem them fit, Beit Shammai did not refrain from marrying women from Beit Hillel, nor did Beit Hillel refrain from marrying women from Beit Shammai. Furthermore, with regard to all of the disputes concerning the </w:t>
      </w:r>
      <w:r w:rsidRPr="00BD5F31">
        <w:rPr>
          <w:rFonts w:asciiTheme="minorBidi" w:eastAsia="Times New Roman" w:hAnsiTheme="minorBidi" w:cstheme="minorBidi"/>
          <w:i/>
          <w:iCs/>
        </w:rPr>
        <w:t>halakhot</w:t>
      </w:r>
      <w:r w:rsidRPr="00EC47DF">
        <w:rPr>
          <w:rFonts w:asciiTheme="minorBidi" w:eastAsia="Times New Roman" w:hAnsiTheme="minorBidi" w:cstheme="minorBidi"/>
        </w:rPr>
        <w:t xml:space="preserve"> of ritual purity and impurity, where these rule that an article is ritually pure and those rule it ritually impure, they did not refrain from handling ritually pure objects each with the other, </w:t>
      </w:r>
      <w:r w:rsidR="004E56C0">
        <w:rPr>
          <w:rFonts w:asciiTheme="minorBidi" w:eastAsia="Times New Roman" w:hAnsiTheme="minorBidi" w:cstheme="minorBidi"/>
        </w:rPr>
        <w:t>[</w:t>
      </w:r>
      <w:r w:rsidRPr="00EC47DF">
        <w:rPr>
          <w:rFonts w:asciiTheme="minorBidi" w:eastAsia="Times New Roman" w:hAnsiTheme="minorBidi" w:cstheme="minorBidi"/>
        </w:rPr>
        <w:t>as Beit Shammai and Beit Hillel frequently used each other’s vessels</w:t>
      </w:r>
      <w:r w:rsidR="004E56C0">
        <w:rPr>
          <w:rFonts w:asciiTheme="minorBidi" w:eastAsia="Times New Roman" w:hAnsiTheme="minorBidi" w:cstheme="minorBidi"/>
        </w:rPr>
        <w:t>]</w:t>
      </w:r>
      <w:r w:rsidRPr="00EC47DF">
        <w:rPr>
          <w:rFonts w:asciiTheme="minorBidi" w:eastAsia="Times New Roman" w:hAnsiTheme="minorBidi" w:cstheme="minorBidi"/>
        </w:rPr>
        <w:t>… This serves to teach you that they practiced affection and camaraderie between them, to fulfill that which is sta</w:t>
      </w:r>
      <w:r w:rsidR="00BD5F31">
        <w:rPr>
          <w:rFonts w:asciiTheme="minorBidi" w:eastAsia="Times New Roman" w:hAnsiTheme="minorBidi" w:cstheme="minorBidi"/>
        </w:rPr>
        <w:t>ted: “Love truth and peace” (</w:t>
      </w:r>
      <w:r w:rsidR="00BD5F31" w:rsidRPr="00BD5F31">
        <w:rPr>
          <w:rFonts w:asciiTheme="minorBidi" w:eastAsia="Times New Roman" w:hAnsiTheme="minorBidi" w:cstheme="minorBidi"/>
          <w:i/>
          <w:iCs/>
        </w:rPr>
        <w:t>Zek</w:t>
      </w:r>
      <w:r w:rsidR="0000476A">
        <w:rPr>
          <w:rFonts w:asciiTheme="minorBidi" w:eastAsia="Times New Roman" w:hAnsiTheme="minorBidi" w:cstheme="minorBidi"/>
          <w:i/>
          <w:iCs/>
        </w:rPr>
        <w:t>haria</w:t>
      </w:r>
      <w:bookmarkStart w:id="0" w:name="_GoBack"/>
      <w:bookmarkEnd w:id="0"/>
      <w:r w:rsidRPr="00EC47DF">
        <w:rPr>
          <w:rFonts w:asciiTheme="minorBidi" w:eastAsia="Times New Roman" w:hAnsiTheme="minorBidi" w:cstheme="minorBidi"/>
        </w:rPr>
        <w:t xml:space="preserve"> 8:19). R</w:t>
      </w:r>
      <w:r w:rsidR="00BD5F31">
        <w:rPr>
          <w:rFonts w:asciiTheme="minorBidi" w:eastAsia="Times New Roman" w:hAnsiTheme="minorBidi" w:cstheme="minorBidi"/>
        </w:rPr>
        <w:t>.</w:t>
      </w:r>
      <w:r w:rsidRPr="00EC47DF">
        <w:rPr>
          <w:rFonts w:asciiTheme="minorBidi" w:eastAsia="Times New Roman" w:hAnsiTheme="minorBidi" w:cstheme="minorBidi"/>
        </w:rPr>
        <w:t xml:space="preserve"> Shimon says: They did refrain in the certain cases, but they did not refrain in the uncertain cases… </w:t>
      </w:r>
      <w:r w:rsidR="00BD5F31">
        <w:rPr>
          <w:rFonts w:asciiTheme="minorBidi" w:eastAsia="Times New Roman" w:hAnsiTheme="minorBidi" w:cstheme="minorBidi"/>
        </w:rPr>
        <w:t>[</w:t>
      </w:r>
      <w:r w:rsidRPr="00EC47DF">
        <w:rPr>
          <w:rFonts w:asciiTheme="minorBidi" w:eastAsia="Times New Roman" w:hAnsiTheme="minorBidi" w:cstheme="minorBidi"/>
        </w:rPr>
        <w:t>The Gemara answers:</w:t>
      </w:r>
      <w:r w:rsidR="00BD5F31">
        <w:rPr>
          <w:rFonts w:asciiTheme="minorBidi" w:eastAsia="Times New Roman" w:hAnsiTheme="minorBidi" w:cstheme="minorBidi"/>
        </w:rPr>
        <w:t>]</w:t>
      </w:r>
      <w:r w:rsidRPr="00EC47DF">
        <w:rPr>
          <w:rFonts w:asciiTheme="minorBidi" w:eastAsia="Times New Roman" w:hAnsiTheme="minorBidi" w:cstheme="minorBidi"/>
        </w:rPr>
        <w:t xml:space="preserve"> Do not say: In the uncertain cases </w:t>
      </w:r>
      <w:r w:rsidR="00BD5F31">
        <w:rPr>
          <w:rFonts w:asciiTheme="minorBidi" w:eastAsia="Times New Roman" w:hAnsiTheme="minorBidi" w:cstheme="minorBidi"/>
        </w:rPr>
        <w:t>[</w:t>
      </w:r>
      <w:r w:rsidRPr="00EC47DF">
        <w:rPr>
          <w:rFonts w:asciiTheme="minorBidi" w:eastAsia="Times New Roman" w:hAnsiTheme="minorBidi" w:cstheme="minorBidi"/>
        </w:rPr>
        <w:t>i.e.,</w:t>
      </w:r>
      <w:r w:rsidR="00BD5F31">
        <w:rPr>
          <w:rFonts w:asciiTheme="minorBidi" w:eastAsia="Times New Roman" w:hAnsiTheme="minorBidi" w:cstheme="minorBidi"/>
        </w:rPr>
        <w:t xml:space="preserve"> cases in which</w:t>
      </w:r>
      <w:r w:rsidRPr="00EC47DF">
        <w:rPr>
          <w:rFonts w:asciiTheme="minorBidi" w:eastAsia="Times New Roman" w:hAnsiTheme="minorBidi" w:cstheme="minorBidi"/>
        </w:rPr>
        <w:t xml:space="preserve"> the </w:t>
      </w:r>
      <w:r w:rsidRPr="00BD5F31">
        <w:rPr>
          <w:rFonts w:asciiTheme="minorBidi" w:eastAsia="Times New Roman" w:hAnsiTheme="minorBidi" w:cstheme="minorBidi"/>
          <w:i/>
          <w:iCs/>
        </w:rPr>
        <w:t>halakha</w:t>
      </w:r>
      <w:r w:rsidRPr="00EC47DF">
        <w:rPr>
          <w:rFonts w:asciiTheme="minorBidi" w:eastAsia="Times New Roman" w:hAnsiTheme="minorBidi" w:cstheme="minorBidi"/>
        </w:rPr>
        <w:t xml:space="preserve"> </w:t>
      </w:r>
      <w:r w:rsidRPr="00EC47DF">
        <w:rPr>
          <w:rFonts w:asciiTheme="minorBidi" w:eastAsia="Times New Roman" w:hAnsiTheme="minorBidi" w:cstheme="minorBidi"/>
        </w:rPr>
        <w:lastRenderedPageBreak/>
        <w:t>involved doubtful circumstances</w:t>
      </w:r>
      <w:r w:rsidR="00BD5F31">
        <w:rPr>
          <w:rFonts w:asciiTheme="minorBidi" w:eastAsia="Times New Roman" w:hAnsiTheme="minorBidi" w:cstheme="minorBidi"/>
        </w:rPr>
        <w:t>]</w:t>
      </w:r>
      <w:r w:rsidRPr="00EC47DF">
        <w:rPr>
          <w:rFonts w:asciiTheme="minorBidi" w:eastAsia="Times New Roman" w:hAnsiTheme="minorBidi" w:cstheme="minorBidi"/>
        </w:rPr>
        <w:t xml:space="preserve">. Rather, say: From the unspecified case. </w:t>
      </w:r>
      <w:r w:rsidR="004E56C0">
        <w:rPr>
          <w:rFonts w:asciiTheme="minorBidi" w:eastAsia="Times New Roman" w:hAnsiTheme="minorBidi" w:cstheme="minorBidi"/>
        </w:rPr>
        <w:t>[</w:t>
      </w:r>
      <w:r w:rsidRPr="00EC47DF">
        <w:rPr>
          <w:rFonts w:asciiTheme="minorBidi" w:eastAsia="Times New Roman" w:hAnsiTheme="minorBidi" w:cstheme="minorBidi"/>
        </w:rPr>
        <w:t>In other words, barring clear knowledge of an uncertain betrothal within a specific family, they would take women from that family in marriage. The reason is that</w:t>
      </w:r>
      <w:r w:rsidR="004E56C0">
        <w:rPr>
          <w:rFonts w:asciiTheme="minorBidi" w:eastAsia="Times New Roman" w:hAnsiTheme="minorBidi" w:cstheme="minorBidi"/>
        </w:rPr>
        <w:t>]</w:t>
      </w:r>
      <w:r w:rsidRPr="00EC47DF">
        <w:rPr>
          <w:rFonts w:asciiTheme="minorBidi" w:eastAsia="Times New Roman" w:hAnsiTheme="minorBidi" w:cstheme="minorBidi"/>
        </w:rPr>
        <w:t xml:space="preserve"> Beit Shammai would notify Beit Hillel of the prohibition according to their opinion, and they would refrain from the marriage. </w:t>
      </w:r>
      <w:r w:rsidR="004E56C0">
        <w:rPr>
          <w:rFonts w:asciiTheme="minorBidi" w:eastAsia="Times New Roman" w:hAnsiTheme="minorBidi" w:cstheme="minorBidi"/>
        </w:rPr>
        <w:t>[</w:t>
      </w:r>
      <w:r w:rsidRPr="00EC47DF">
        <w:rPr>
          <w:rFonts w:asciiTheme="minorBidi" w:eastAsia="Times New Roman" w:hAnsiTheme="minorBidi" w:cstheme="minorBidi"/>
        </w:rPr>
        <w:t>If there was no notification, this was a clear sign that no doubt was involved in this case at all.</w:t>
      </w:r>
      <w:r w:rsidR="004E56C0">
        <w:rPr>
          <w:rFonts w:asciiTheme="minorBidi" w:eastAsia="Times New Roman" w:hAnsiTheme="minorBidi" w:cstheme="minorBidi"/>
        </w:rPr>
        <w:t>]</w:t>
      </w:r>
      <w:r w:rsidRPr="00EC47DF">
        <w:rPr>
          <w:rFonts w:asciiTheme="minorBidi" w:eastAsia="Times New Roman" w:hAnsiTheme="minorBidi" w:cstheme="minorBidi"/>
        </w:rPr>
        <w:t xml:space="preserve"> But if so, what does this come to teach us? Is it that they had relations of affection and camaraderie between them </w:t>
      </w:r>
      <w:r w:rsidR="004E56C0">
        <w:rPr>
          <w:rFonts w:asciiTheme="minorBidi" w:eastAsia="Times New Roman" w:hAnsiTheme="minorBidi" w:cstheme="minorBidi"/>
        </w:rPr>
        <w:t>[</w:t>
      </w:r>
      <w:r w:rsidRPr="00EC47DF">
        <w:rPr>
          <w:rFonts w:asciiTheme="minorBidi" w:eastAsia="Times New Roman" w:hAnsiTheme="minorBidi" w:cstheme="minorBidi"/>
        </w:rPr>
        <w:t>i.e., that each trusted that the other side would never cause them to err with regard to something they held to be prohibited</w:t>
      </w:r>
      <w:r w:rsidR="004E56C0">
        <w:rPr>
          <w:rFonts w:asciiTheme="minorBidi" w:eastAsia="Times New Roman" w:hAnsiTheme="minorBidi" w:cstheme="minorBidi"/>
        </w:rPr>
        <w:t>]</w:t>
      </w:r>
      <w:r w:rsidRPr="00EC47DF">
        <w:rPr>
          <w:rFonts w:asciiTheme="minorBidi" w:eastAsia="Times New Roman" w:hAnsiTheme="minorBidi" w:cstheme="minorBidi"/>
        </w:rPr>
        <w:t xml:space="preserve">? This is the same as the first clause of the </w:t>
      </w:r>
      <w:r w:rsidRPr="004E56C0">
        <w:rPr>
          <w:rFonts w:asciiTheme="minorBidi" w:eastAsia="Times New Roman" w:hAnsiTheme="minorBidi" w:cstheme="minorBidi"/>
          <w:i/>
          <w:iCs/>
        </w:rPr>
        <w:t>baraita</w:t>
      </w:r>
      <w:r w:rsidRPr="00EC47DF">
        <w:rPr>
          <w:rFonts w:asciiTheme="minorBidi" w:eastAsia="Times New Roman" w:hAnsiTheme="minorBidi" w:cstheme="minorBidi"/>
        </w:rPr>
        <w:t xml:space="preserve">. </w:t>
      </w:r>
      <w:r w:rsidR="004E56C0">
        <w:rPr>
          <w:rFonts w:asciiTheme="minorBidi" w:eastAsia="Times New Roman" w:hAnsiTheme="minorBidi" w:cstheme="minorBidi"/>
        </w:rPr>
        <w:t>[</w:t>
      </w:r>
      <w:r w:rsidRPr="00EC47DF">
        <w:rPr>
          <w:rFonts w:asciiTheme="minorBidi" w:eastAsia="Times New Roman" w:hAnsiTheme="minorBidi" w:cstheme="minorBidi"/>
        </w:rPr>
        <w:t>What is R</w:t>
      </w:r>
      <w:r w:rsidR="004E56C0">
        <w:rPr>
          <w:rFonts w:asciiTheme="minorBidi" w:eastAsia="Times New Roman" w:hAnsiTheme="minorBidi" w:cstheme="minorBidi"/>
        </w:rPr>
        <w:t>.</w:t>
      </w:r>
      <w:r w:rsidRPr="00EC47DF">
        <w:rPr>
          <w:rFonts w:asciiTheme="minorBidi" w:eastAsia="Times New Roman" w:hAnsiTheme="minorBidi" w:cstheme="minorBidi"/>
        </w:rPr>
        <w:t xml:space="preserve"> Shimon adding by his statement?</w:t>
      </w:r>
      <w:r w:rsidR="004E56C0">
        <w:rPr>
          <w:rFonts w:asciiTheme="minorBidi" w:eastAsia="Times New Roman" w:hAnsiTheme="minorBidi" w:cstheme="minorBidi"/>
        </w:rPr>
        <w:t>]</w:t>
      </w:r>
      <w:r w:rsidRPr="00EC47DF">
        <w:rPr>
          <w:rFonts w:asciiTheme="minorBidi" w:eastAsia="Times New Roman" w:hAnsiTheme="minorBidi" w:cstheme="minorBidi"/>
        </w:rPr>
        <w:t xml:space="preserve"> This comes to teach us that the entire </w:t>
      </w:r>
      <w:r w:rsidRPr="004E56C0">
        <w:rPr>
          <w:rFonts w:asciiTheme="minorBidi" w:eastAsia="Times New Roman" w:hAnsiTheme="minorBidi" w:cstheme="minorBidi"/>
          <w:i/>
          <w:iCs/>
        </w:rPr>
        <w:t>baraita</w:t>
      </w:r>
      <w:r w:rsidRPr="00EC47DF">
        <w:rPr>
          <w:rFonts w:asciiTheme="minorBidi" w:eastAsia="Times New Roman" w:hAnsiTheme="minorBidi" w:cstheme="minorBidi"/>
        </w:rPr>
        <w:t xml:space="preserve"> is the opinion of R</w:t>
      </w:r>
      <w:r w:rsidR="004E56C0">
        <w:rPr>
          <w:rFonts w:asciiTheme="minorBidi" w:eastAsia="Times New Roman" w:hAnsiTheme="minorBidi" w:cstheme="minorBidi"/>
        </w:rPr>
        <w:t>.</w:t>
      </w:r>
      <w:r w:rsidRPr="00EC47DF">
        <w:rPr>
          <w:rFonts w:asciiTheme="minorBidi" w:eastAsia="Times New Roman" w:hAnsiTheme="minorBidi" w:cstheme="minorBidi"/>
        </w:rPr>
        <w:t xml:space="preserve"> Shimon. </w:t>
      </w:r>
      <w:r w:rsidR="004E56C0">
        <w:rPr>
          <w:rFonts w:asciiTheme="minorBidi" w:eastAsia="Times New Roman" w:hAnsiTheme="minorBidi" w:cstheme="minorBidi"/>
        </w:rPr>
        <w:t>[</w:t>
      </w:r>
      <w:r w:rsidRPr="00EC47DF">
        <w:rPr>
          <w:rFonts w:asciiTheme="minorBidi" w:eastAsia="Times New Roman" w:hAnsiTheme="minorBidi" w:cstheme="minorBidi"/>
        </w:rPr>
        <w:t>This is not a dispute between two Sages. Rather, Rabbi Shimon’s opinion elucidates the earlier statement.</w:t>
      </w:r>
      <w:r w:rsidR="004E56C0">
        <w:rPr>
          <w:rFonts w:asciiTheme="minorBidi" w:eastAsia="Times New Roman" w:hAnsiTheme="minorBidi" w:cstheme="minorBidi"/>
        </w:rPr>
        <w:t>]</w:t>
      </w:r>
      <w:r w:rsidRPr="00EC47DF">
        <w:rPr>
          <w:rFonts w:asciiTheme="minorBidi" w:eastAsia="Times New Roman" w:hAnsiTheme="minorBidi" w:cstheme="minorBidi"/>
        </w:rPr>
        <w:t xml:space="preserve"> (</w:t>
      </w:r>
      <w:r w:rsidRPr="00934E62">
        <w:rPr>
          <w:rFonts w:asciiTheme="minorBidi" w:eastAsia="Times New Roman" w:hAnsiTheme="minorBidi" w:cstheme="minorBidi"/>
          <w:i/>
          <w:iCs/>
        </w:rPr>
        <w:t>Yevamot</w:t>
      </w:r>
      <w:r w:rsidRPr="00EC47DF">
        <w:rPr>
          <w:rFonts w:asciiTheme="minorBidi" w:eastAsia="Times New Roman" w:hAnsiTheme="minorBidi" w:cstheme="minorBidi"/>
        </w:rPr>
        <w:t xml:space="preserve"> 13b – 14b)</w:t>
      </w:r>
    </w:p>
    <w:p w14:paraId="525569BB" w14:textId="77777777" w:rsidR="00934E62" w:rsidRPr="00EC47DF" w:rsidRDefault="00934E62" w:rsidP="0000476A">
      <w:pPr>
        <w:spacing w:after="0" w:line="240" w:lineRule="auto"/>
        <w:ind w:left="720"/>
        <w:jc w:val="both"/>
        <w:rPr>
          <w:rFonts w:asciiTheme="minorBidi" w:eastAsia="Times New Roman" w:hAnsiTheme="minorBidi" w:cstheme="minorBidi"/>
        </w:rPr>
      </w:pPr>
    </w:p>
    <w:p w14:paraId="79A7CD5F" w14:textId="77777777" w:rsidR="004E56C0" w:rsidRDefault="00F60992"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According to the conclusion of the </w:t>
      </w:r>
      <w:r w:rsidRPr="004E56C0">
        <w:rPr>
          <w:rFonts w:asciiTheme="minorBidi" w:eastAsia="Times New Roman" w:hAnsiTheme="minorBidi" w:cstheme="minorBidi"/>
          <w:i/>
          <w:iCs/>
        </w:rPr>
        <w:t>gemara</w:t>
      </w:r>
      <w:r w:rsidRPr="00EC47DF">
        <w:rPr>
          <w:rFonts w:asciiTheme="minorBidi" w:eastAsia="Times New Roman" w:hAnsiTheme="minorBidi" w:cstheme="minorBidi"/>
        </w:rPr>
        <w:t xml:space="preserve">, there is universal agreement regarding the reason that </w:t>
      </w:r>
      <w:r w:rsidR="00DA1343" w:rsidRPr="00EC47DF">
        <w:rPr>
          <w:rFonts w:asciiTheme="minorBidi" w:eastAsia="Times New Roman" w:hAnsiTheme="minorBidi" w:cstheme="minorBidi"/>
        </w:rPr>
        <w:t>Beit Shammai and Beit Hillel did not refrain from eating in each other's ho</w:t>
      </w:r>
      <w:r w:rsidRPr="00EC47DF">
        <w:rPr>
          <w:rFonts w:asciiTheme="minorBidi" w:eastAsia="Times New Roman" w:hAnsiTheme="minorBidi" w:cstheme="minorBidi"/>
        </w:rPr>
        <w:t>mes or any other social contact</w:t>
      </w:r>
      <w:r w:rsidR="004E56C0">
        <w:rPr>
          <w:rFonts w:asciiTheme="minorBidi" w:eastAsia="Times New Roman" w:hAnsiTheme="minorBidi" w:cstheme="minorBidi"/>
        </w:rPr>
        <w:t>:</w:t>
      </w:r>
      <w:r w:rsidRPr="00EC47DF">
        <w:rPr>
          <w:rFonts w:asciiTheme="minorBidi" w:eastAsia="Times New Roman" w:hAnsiTheme="minorBidi" w:cstheme="minorBidi"/>
        </w:rPr>
        <w:t xml:space="preserve"> W</w:t>
      </w:r>
      <w:r w:rsidR="00DA1343" w:rsidRPr="00EC47DF">
        <w:rPr>
          <w:rFonts w:asciiTheme="minorBidi" w:eastAsia="Times New Roman" w:hAnsiTheme="minorBidi" w:cstheme="minorBidi"/>
        </w:rPr>
        <w:t>henever a member of one school would offer something to an adherent of the other school, he would make sure to check whether it was acceptable according to his friend's standards, and he would inform his friend as to which of his items met the friend's hala</w:t>
      </w:r>
      <w:r w:rsidR="00934E62">
        <w:rPr>
          <w:rFonts w:asciiTheme="minorBidi" w:eastAsia="Times New Roman" w:hAnsiTheme="minorBidi" w:cstheme="minorBidi"/>
        </w:rPr>
        <w:t>k</w:t>
      </w:r>
      <w:r w:rsidR="00DA1343" w:rsidRPr="00EC47DF">
        <w:rPr>
          <w:rFonts w:asciiTheme="minorBidi" w:eastAsia="Times New Roman" w:hAnsiTheme="minorBidi" w:cstheme="minorBidi"/>
        </w:rPr>
        <w:t xml:space="preserve">hic standards and which did not. </w:t>
      </w:r>
      <w:r w:rsidR="00B44C51" w:rsidRPr="00EC47DF">
        <w:rPr>
          <w:rFonts w:asciiTheme="minorBidi" w:eastAsia="Times New Roman" w:hAnsiTheme="minorBidi" w:cstheme="minorBidi"/>
        </w:rPr>
        <w:t>Although they</w:t>
      </w:r>
      <w:r w:rsidR="00DA1343" w:rsidRPr="00EC47DF">
        <w:rPr>
          <w:rFonts w:asciiTheme="minorBidi" w:eastAsia="Times New Roman" w:hAnsiTheme="minorBidi" w:cstheme="minorBidi"/>
        </w:rPr>
        <w:t xml:space="preserve"> disagreed fundamentally and vociferously regarding </w:t>
      </w:r>
      <w:r w:rsidR="00B44C51" w:rsidRPr="00EC47DF">
        <w:rPr>
          <w:rFonts w:asciiTheme="minorBidi" w:eastAsia="Times New Roman" w:hAnsiTheme="minorBidi" w:cstheme="minorBidi"/>
        </w:rPr>
        <w:t xml:space="preserve">almost </w:t>
      </w:r>
      <w:r w:rsidR="00DA1343" w:rsidRPr="00EC47DF">
        <w:rPr>
          <w:rFonts w:asciiTheme="minorBidi" w:eastAsia="Times New Roman" w:hAnsiTheme="minorBidi" w:cstheme="minorBidi"/>
        </w:rPr>
        <w:t xml:space="preserve">every area of </w:t>
      </w:r>
      <w:r w:rsidR="00DA1343" w:rsidRPr="004E56C0">
        <w:rPr>
          <w:rFonts w:asciiTheme="minorBidi" w:eastAsia="Times New Roman" w:hAnsiTheme="minorBidi" w:cstheme="minorBidi"/>
          <w:i/>
          <w:iCs/>
        </w:rPr>
        <w:t>hala</w:t>
      </w:r>
      <w:r w:rsidR="00934E62" w:rsidRPr="004E56C0">
        <w:rPr>
          <w:rFonts w:asciiTheme="minorBidi" w:eastAsia="Times New Roman" w:hAnsiTheme="minorBidi" w:cstheme="minorBidi"/>
          <w:i/>
          <w:iCs/>
        </w:rPr>
        <w:t>k</w:t>
      </w:r>
      <w:r w:rsidR="00DA1343" w:rsidRPr="004E56C0">
        <w:rPr>
          <w:rFonts w:asciiTheme="minorBidi" w:eastAsia="Times New Roman" w:hAnsiTheme="minorBidi" w:cstheme="minorBidi"/>
          <w:i/>
          <w:iCs/>
        </w:rPr>
        <w:t>ha</w:t>
      </w:r>
      <w:r w:rsidR="00B44C51" w:rsidRPr="00EC47DF">
        <w:rPr>
          <w:rFonts w:asciiTheme="minorBidi" w:eastAsia="Times New Roman" w:hAnsiTheme="minorBidi" w:cstheme="minorBidi"/>
        </w:rPr>
        <w:t>, they</w:t>
      </w:r>
      <w:r w:rsidR="00DA1343" w:rsidRPr="00EC47DF">
        <w:rPr>
          <w:rFonts w:asciiTheme="minorBidi" w:eastAsia="Times New Roman" w:hAnsiTheme="minorBidi" w:cstheme="minorBidi"/>
        </w:rPr>
        <w:t xml:space="preserve"> nonetheless respected the sincerity and legitimacy of each other's position</w:t>
      </w:r>
      <w:r w:rsidR="00B44C51" w:rsidRPr="00EC47DF">
        <w:rPr>
          <w:rFonts w:asciiTheme="minorBidi" w:eastAsia="Times New Roman" w:hAnsiTheme="minorBidi" w:cstheme="minorBidi"/>
        </w:rPr>
        <w:t>,</w:t>
      </w:r>
      <w:r w:rsidR="00DA1343" w:rsidRPr="00EC47DF">
        <w:rPr>
          <w:rFonts w:asciiTheme="minorBidi" w:eastAsia="Times New Roman" w:hAnsiTheme="minorBidi" w:cstheme="minorBidi"/>
        </w:rPr>
        <w:t xml:space="preserve"> and </w:t>
      </w:r>
      <w:r w:rsidR="004E56C0">
        <w:rPr>
          <w:rFonts w:asciiTheme="minorBidi" w:eastAsia="Times New Roman" w:hAnsiTheme="minorBidi" w:cstheme="minorBidi"/>
        </w:rPr>
        <w:t xml:space="preserve">they </w:t>
      </w:r>
      <w:r w:rsidR="00DA1343" w:rsidRPr="00EC47DF">
        <w:rPr>
          <w:rFonts w:asciiTheme="minorBidi" w:eastAsia="Times New Roman" w:hAnsiTheme="minorBidi" w:cstheme="minorBidi"/>
        </w:rPr>
        <w:t>went out of their way to accommodate the hala</w:t>
      </w:r>
      <w:r w:rsidR="00934E62">
        <w:rPr>
          <w:rFonts w:asciiTheme="minorBidi" w:eastAsia="Times New Roman" w:hAnsiTheme="minorBidi" w:cstheme="minorBidi"/>
        </w:rPr>
        <w:t>k</w:t>
      </w:r>
      <w:r w:rsidR="00DA1343" w:rsidRPr="00EC47DF">
        <w:rPr>
          <w:rFonts w:asciiTheme="minorBidi" w:eastAsia="Times New Roman" w:hAnsiTheme="minorBidi" w:cstheme="minorBidi"/>
        </w:rPr>
        <w:t xml:space="preserve">hic viewpoints of their opponents. </w:t>
      </w:r>
    </w:p>
    <w:p w14:paraId="146188DD" w14:textId="77777777" w:rsidR="0000476A" w:rsidRDefault="0000476A" w:rsidP="0000476A">
      <w:pPr>
        <w:spacing w:after="0" w:line="240" w:lineRule="auto"/>
        <w:ind w:firstLine="720"/>
        <w:jc w:val="both"/>
        <w:rPr>
          <w:rFonts w:asciiTheme="minorBidi" w:eastAsia="Times New Roman" w:hAnsiTheme="minorBidi" w:cstheme="minorBidi"/>
        </w:rPr>
      </w:pPr>
    </w:p>
    <w:p w14:paraId="302FA138" w14:textId="1F9CC0B5" w:rsidR="00DA1343" w:rsidRPr="00EC47DF" w:rsidRDefault="00DA1343" w:rsidP="0000476A">
      <w:pPr>
        <w:spacing w:after="0" w:line="240" w:lineRule="auto"/>
        <w:ind w:firstLine="720"/>
        <w:jc w:val="both"/>
        <w:rPr>
          <w:rFonts w:asciiTheme="minorBidi" w:eastAsia="Times New Roman" w:hAnsiTheme="minorBidi" w:cstheme="minorBidi"/>
        </w:rPr>
      </w:pPr>
      <w:r w:rsidRPr="00EC47DF">
        <w:rPr>
          <w:rFonts w:asciiTheme="minorBidi" w:eastAsia="Times New Roman" w:hAnsiTheme="minorBidi" w:cstheme="minorBidi"/>
        </w:rPr>
        <w:t xml:space="preserve">This is ultimately the most important teaching of Chazal about </w:t>
      </w:r>
      <w:r w:rsidRPr="00EC47DF">
        <w:rPr>
          <w:rFonts w:asciiTheme="minorBidi" w:eastAsia="Times New Roman" w:hAnsiTheme="minorBidi" w:cstheme="minorBidi"/>
          <w:i/>
          <w:iCs/>
        </w:rPr>
        <w:t>chumra</w:t>
      </w:r>
      <w:r w:rsidRPr="00EC47DF">
        <w:rPr>
          <w:rFonts w:asciiTheme="minorBidi" w:eastAsia="Times New Roman" w:hAnsiTheme="minorBidi" w:cstheme="minorBidi"/>
        </w:rPr>
        <w:t xml:space="preserve"> and </w:t>
      </w:r>
      <w:r w:rsidRPr="00EC47DF">
        <w:rPr>
          <w:rFonts w:asciiTheme="minorBidi" w:eastAsia="Times New Roman" w:hAnsiTheme="minorBidi" w:cstheme="minorBidi"/>
          <w:i/>
          <w:iCs/>
        </w:rPr>
        <w:t>kula</w:t>
      </w:r>
      <w:r w:rsidRPr="00EC47DF">
        <w:rPr>
          <w:rFonts w:asciiTheme="minorBidi" w:eastAsia="Times New Roman" w:hAnsiTheme="minorBidi" w:cstheme="minorBidi"/>
        </w:rPr>
        <w:t xml:space="preserve">. </w:t>
      </w:r>
      <w:r w:rsidR="00B44C51" w:rsidRPr="00EC47DF">
        <w:rPr>
          <w:rFonts w:asciiTheme="minorBidi" w:eastAsia="Times New Roman" w:hAnsiTheme="minorBidi" w:cstheme="minorBidi"/>
        </w:rPr>
        <w:t>E</w:t>
      </w:r>
      <w:r w:rsidRPr="00EC47DF">
        <w:rPr>
          <w:rFonts w:asciiTheme="minorBidi" w:eastAsia="Times New Roman" w:hAnsiTheme="minorBidi" w:cstheme="minorBidi"/>
        </w:rPr>
        <w:t xml:space="preserve">ach individual must find </w:t>
      </w:r>
      <w:r w:rsidR="00B44C51" w:rsidRPr="00EC47DF">
        <w:rPr>
          <w:rFonts w:asciiTheme="minorBidi" w:eastAsia="Times New Roman" w:hAnsiTheme="minorBidi" w:cstheme="minorBidi"/>
        </w:rPr>
        <w:t>his own</w:t>
      </w:r>
      <w:r w:rsidRPr="00EC47DF">
        <w:rPr>
          <w:rFonts w:asciiTheme="minorBidi" w:eastAsia="Times New Roman" w:hAnsiTheme="minorBidi" w:cstheme="minorBidi"/>
        </w:rPr>
        <w:t xml:space="preserve"> path in the service of God </w:t>
      </w:r>
      <w:r w:rsidR="00B44C51" w:rsidRPr="00EC47DF">
        <w:rPr>
          <w:rFonts w:asciiTheme="minorBidi" w:eastAsia="Times New Roman" w:hAnsiTheme="minorBidi" w:cstheme="minorBidi"/>
        </w:rPr>
        <w:t xml:space="preserve">and choose </w:t>
      </w:r>
      <w:r w:rsidRPr="00EC47DF">
        <w:rPr>
          <w:rFonts w:asciiTheme="minorBidi" w:eastAsia="Times New Roman" w:hAnsiTheme="minorBidi" w:cstheme="minorBidi"/>
        </w:rPr>
        <w:t>which school</w:t>
      </w:r>
      <w:r w:rsidR="00B44C51" w:rsidRPr="00EC47DF">
        <w:rPr>
          <w:rFonts w:asciiTheme="minorBidi" w:eastAsia="Times New Roman" w:hAnsiTheme="minorBidi" w:cstheme="minorBidi"/>
        </w:rPr>
        <w:t xml:space="preserve"> of thought he will align himself with</w:t>
      </w:r>
      <w:r w:rsidRPr="00EC47DF">
        <w:rPr>
          <w:rFonts w:asciiTheme="minorBidi" w:eastAsia="Times New Roman" w:hAnsiTheme="minorBidi" w:cstheme="minorBidi"/>
        </w:rPr>
        <w:t xml:space="preserve"> and how strict </w:t>
      </w:r>
      <w:r w:rsidR="00B44C51" w:rsidRPr="00EC47DF">
        <w:rPr>
          <w:rFonts w:asciiTheme="minorBidi" w:eastAsia="Times New Roman" w:hAnsiTheme="minorBidi" w:cstheme="minorBidi"/>
        </w:rPr>
        <w:t>he</w:t>
      </w:r>
      <w:r w:rsidRPr="00EC47DF">
        <w:rPr>
          <w:rFonts w:asciiTheme="minorBidi" w:eastAsia="Times New Roman" w:hAnsiTheme="minorBidi" w:cstheme="minorBidi"/>
        </w:rPr>
        <w:t xml:space="preserve"> will be beyond the letter of the law</w:t>
      </w:r>
      <w:r w:rsidR="00B44C51" w:rsidRPr="00EC47DF">
        <w:rPr>
          <w:rFonts w:asciiTheme="minorBidi" w:eastAsia="Times New Roman" w:hAnsiTheme="minorBidi" w:cstheme="minorBidi"/>
        </w:rPr>
        <w:t>. But</w:t>
      </w:r>
      <w:r w:rsidRPr="00EC47DF">
        <w:rPr>
          <w:rFonts w:asciiTheme="minorBidi" w:eastAsia="Times New Roman" w:hAnsiTheme="minorBidi" w:cstheme="minorBidi"/>
        </w:rPr>
        <w:t xml:space="preserve"> the overriding principle is </w:t>
      </w:r>
      <w:r w:rsidR="004E56C0">
        <w:rPr>
          <w:rFonts w:asciiTheme="minorBidi" w:eastAsia="Times New Roman" w:hAnsiTheme="minorBidi" w:cstheme="minorBidi"/>
        </w:rPr>
        <w:t>“</w:t>
      </w:r>
      <w:r w:rsidRPr="00EC47DF">
        <w:rPr>
          <w:rFonts w:asciiTheme="minorBidi" w:eastAsia="Times New Roman" w:hAnsiTheme="minorBidi" w:cstheme="minorBidi"/>
          <w:i/>
          <w:iCs/>
          <w:bdr w:val="none" w:sz="0" w:space="0" w:color="auto" w:frame="1"/>
        </w:rPr>
        <w:t>gadol ha</w:t>
      </w:r>
      <w:r w:rsidR="004E56C0">
        <w:rPr>
          <w:rFonts w:asciiTheme="minorBidi" w:eastAsia="Times New Roman" w:hAnsiTheme="minorBidi" w:cstheme="minorBidi"/>
          <w:i/>
          <w:iCs/>
          <w:bdr w:val="none" w:sz="0" w:space="0" w:color="auto" w:frame="1"/>
        </w:rPr>
        <w:t>-</w:t>
      </w:r>
      <w:r w:rsidRPr="00EC47DF">
        <w:rPr>
          <w:rFonts w:asciiTheme="minorBidi" w:eastAsia="Times New Roman" w:hAnsiTheme="minorBidi" w:cstheme="minorBidi"/>
          <w:i/>
          <w:iCs/>
          <w:bdr w:val="none" w:sz="0" w:space="0" w:color="auto" w:frame="1"/>
        </w:rPr>
        <w:t>shalom</w:t>
      </w:r>
      <w:r w:rsidRPr="00EC47DF">
        <w:rPr>
          <w:rFonts w:asciiTheme="minorBidi" w:eastAsia="Times New Roman" w:hAnsiTheme="minorBidi" w:cstheme="minorBidi"/>
        </w:rPr>
        <w:t>,</w:t>
      </w:r>
      <w:r w:rsidR="004E56C0">
        <w:rPr>
          <w:rFonts w:asciiTheme="minorBidi" w:eastAsia="Times New Roman" w:hAnsiTheme="minorBidi" w:cstheme="minorBidi"/>
        </w:rPr>
        <w:t>”</w:t>
      </w:r>
      <w:r w:rsidRPr="00EC47DF">
        <w:rPr>
          <w:rFonts w:asciiTheme="minorBidi" w:eastAsia="Times New Roman" w:hAnsiTheme="minorBidi" w:cstheme="minorBidi"/>
        </w:rPr>
        <w:t xml:space="preserve"> the primacy of peace between Jews. If those who are lenient can sincerely respect those who are stringent and appreciate diversity instead of resenting it, and if those who are strict can sincerely respect those who are lenient and take pains to avoid causing resentment, </w:t>
      </w:r>
      <w:r w:rsidRPr="00EC47DF">
        <w:rPr>
          <w:rFonts w:asciiTheme="minorBidi" w:eastAsia="Times New Roman" w:hAnsiTheme="minorBidi" w:cstheme="minorBidi"/>
        </w:rPr>
        <w:lastRenderedPageBreak/>
        <w:t xml:space="preserve">then each of us will have the freedom to serve God with sincerity and inspiration, and </w:t>
      </w:r>
      <w:r w:rsidR="005F3515" w:rsidRPr="00EC47DF">
        <w:rPr>
          <w:rFonts w:asciiTheme="minorBidi" w:eastAsia="Times New Roman" w:hAnsiTheme="minorBidi" w:cstheme="minorBidi"/>
        </w:rPr>
        <w:t xml:space="preserve">we can progress together, each in his own way, </w:t>
      </w:r>
      <w:r w:rsidR="004D172C">
        <w:rPr>
          <w:rFonts w:asciiTheme="minorBidi" w:eastAsia="Times New Roman" w:hAnsiTheme="minorBidi" w:cstheme="minorBidi"/>
        </w:rPr>
        <w:t>along</w:t>
      </w:r>
      <w:r w:rsidR="004D172C" w:rsidRPr="00EC47DF">
        <w:rPr>
          <w:rFonts w:asciiTheme="minorBidi" w:eastAsia="Times New Roman" w:hAnsiTheme="minorBidi" w:cstheme="minorBidi"/>
        </w:rPr>
        <w:t xml:space="preserve"> </w:t>
      </w:r>
      <w:r w:rsidR="005F3515" w:rsidRPr="00EC47DF">
        <w:rPr>
          <w:rFonts w:asciiTheme="minorBidi" w:eastAsia="Times New Roman" w:hAnsiTheme="minorBidi" w:cstheme="minorBidi"/>
        </w:rPr>
        <w:t>the</w:t>
      </w:r>
      <w:r w:rsidRPr="00EC47DF">
        <w:rPr>
          <w:rFonts w:asciiTheme="minorBidi" w:eastAsia="Times New Roman" w:hAnsiTheme="minorBidi" w:cstheme="minorBidi"/>
        </w:rPr>
        <w:t xml:space="preserve"> path of spiritual growth.</w:t>
      </w:r>
    </w:p>
    <w:sectPr w:rsidR="00DA1343" w:rsidRPr="00EC47DF" w:rsidSect="00DA1343">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8073" w14:textId="77777777" w:rsidR="00F9262F" w:rsidRDefault="00F9262F" w:rsidP="00415C5E">
      <w:pPr>
        <w:spacing w:after="0" w:line="240" w:lineRule="auto"/>
      </w:pPr>
      <w:r>
        <w:separator/>
      </w:r>
    </w:p>
  </w:endnote>
  <w:endnote w:type="continuationSeparator" w:id="0">
    <w:p w14:paraId="67C66D51" w14:textId="77777777" w:rsidR="00F9262F" w:rsidRDefault="00F9262F" w:rsidP="0041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178773"/>
      <w:docPartObj>
        <w:docPartGallery w:val="Page Numbers (Bottom of Page)"/>
        <w:docPartUnique/>
      </w:docPartObj>
    </w:sdtPr>
    <w:sdtEndPr>
      <w:rPr>
        <w:noProof/>
      </w:rPr>
    </w:sdtEndPr>
    <w:sdtContent>
      <w:p w14:paraId="2BC21D00" w14:textId="221F6377" w:rsidR="00EC47DF" w:rsidRDefault="00EC47DF">
        <w:pPr>
          <w:pStyle w:val="Footer"/>
          <w:jc w:val="center"/>
        </w:pPr>
        <w:r>
          <w:fldChar w:fldCharType="begin"/>
        </w:r>
        <w:r>
          <w:instrText xml:space="preserve"> PAGE   \* MERGEFORMAT </w:instrText>
        </w:r>
        <w:r>
          <w:fldChar w:fldCharType="separate"/>
        </w:r>
        <w:r w:rsidR="0000476A">
          <w:rPr>
            <w:noProof/>
          </w:rPr>
          <w:t>4</w:t>
        </w:r>
        <w:r>
          <w:rPr>
            <w:noProof/>
          </w:rPr>
          <w:fldChar w:fldCharType="end"/>
        </w:r>
      </w:p>
    </w:sdtContent>
  </w:sdt>
  <w:p w14:paraId="6995FD5A" w14:textId="77777777" w:rsidR="00EC47DF" w:rsidRDefault="00EC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1BABD" w14:textId="77777777" w:rsidR="00F9262F" w:rsidRDefault="00F9262F" w:rsidP="00415C5E">
      <w:pPr>
        <w:spacing w:after="0" w:line="240" w:lineRule="auto"/>
      </w:pPr>
      <w:r>
        <w:separator/>
      </w:r>
    </w:p>
  </w:footnote>
  <w:footnote w:type="continuationSeparator" w:id="0">
    <w:p w14:paraId="76007A1A" w14:textId="77777777" w:rsidR="00F9262F" w:rsidRDefault="00F9262F" w:rsidP="00415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3"/>
    <w:rsid w:val="0000476A"/>
    <w:rsid w:val="00045E5F"/>
    <w:rsid w:val="00063E1A"/>
    <w:rsid w:val="00076B23"/>
    <w:rsid w:val="000E7868"/>
    <w:rsid w:val="001A56AB"/>
    <w:rsid w:val="001B1191"/>
    <w:rsid w:val="00244CA8"/>
    <w:rsid w:val="00415C5E"/>
    <w:rsid w:val="004D172C"/>
    <w:rsid w:val="004E32D4"/>
    <w:rsid w:val="004E56C0"/>
    <w:rsid w:val="005F0D42"/>
    <w:rsid w:val="005F3515"/>
    <w:rsid w:val="00700964"/>
    <w:rsid w:val="007628E1"/>
    <w:rsid w:val="007D07D7"/>
    <w:rsid w:val="007F39D7"/>
    <w:rsid w:val="00897AE0"/>
    <w:rsid w:val="00934E62"/>
    <w:rsid w:val="00B44C51"/>
    <w:rsid w:val="00B82253"/>
    <w:rsid w:val="00B90D5F"/>
    <w:rsid w:val="00BD5F31"/>
    <w:rsid w:val="00C45D3A"/>
    <w:rsid w:val="00D47B7D"/>
    <w:rsid w:val="00D92E8C"/>
    <w:rsid w:val="00D975D4"/>
    <w:rsid w:val="00DA1343"/>
    <w:rsid w:val="00DA29BD"/>
    <w:rsid w:val="00E12DCF"/>
    <w:rsid w:val="00EC47DF"/>
    <w:rsid w:val="00ED7270"/>
    <w:rsid w:val="00F60992"/>
    <w:rsid w:val="00F9262F"/>
    <w:rsid w:val="5C0F51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43"/>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00964"/>
  </w:style>
  <w:style w:type="character" w:customStyle="1" w:styleId="spellingerror">
    <w:name w:val="spellingerror"/>
    <w:basedOn w:val="DefaultParagraphFont"/>
    <w:rsid w:val="00700964"/>
  </w:style>
  <w:style w:type="paragraph" w:styleId="FootnoteText">
    <w:name w:val="footnote text"/>
    <w:basedOn w:val="Normal"/>
    <w:link w:val="FootnoteTextChar"/>
    <w:uiPriority w:val="99"/>
    <w:semiHidden/>
    <w:unhideWhenUsed/>
    <w:rsid w:val="00415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C5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5C5E"/>
    <w:rPr>
      <w:vertAlign w:val="superscript"/>
    </w:rPr>
  </w:style>
  <w:style w:type="paragraph" w:styleId="Header">
    <w:name w:val="header"/>
    <w:basedOn w:val="Normal"/>
    <w:link w:val="HeaderChar"/>
    <w:uiPriority w:val="99"/>
    <w:unhideWhenUsed/>
    <w:rsid w:val="00EC47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47DF"/>
    <w:rPr>
      <w:rFonts w:ascii="Times New Roman" w:hAnsi="Times New Roman" w:cs="Times New Roman"/>
      <w:sz w:val="24"/>
      <w:szCs w:val="24"/>
    </w:rPr>
  </w:style>
  <w:style w:type="paragraph" w:styleId="Footer">
    <w:name w:val="footer"/>
    <w:basedOn w:val="Normal"/>
    <w:link w:val="FooterChar"/>
    <w:uiPriority w:val="99"/>
    <w:unhideWhenUsed/>
    <w:rsid w:val="00EC47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47DF"/>
    <w:rPr>
      <w:rFonts w:ascii="Times New Roman" w:hAnsi="Times New Roman" w:cs="Times New Roman"/>
      <w:sz w:val="24"/>
      <w:szCs w:val="24"/>
    </w:rPr>
  </w:style>
  <w:style w:type="character" w:customStyle="1" w:styleId="field-content">
    <w:name w:val="field-content"/>
    <w:basedOn w:val="DefaultParagraphFont"/>
    <w:rsid w:val="00934E62"/>
  </w:style>
  <w:style w:type="character" w:styleId="Hyperlink">
    <w:name w:val="Hyperlink"/>
    <w:basedOn w:val="DefaultParagraphFont"/>
    <w:uiPriority w:val="99"/>
    <w:unhideWhenUsed/>
    <w:rsid w:val="00934E62"/>
    <w:rPr>
      <w:color w:val="0000FF" w:themeColor="hyperlink"/>
      <w:u w:val="single"/>
    </w:rPr>
  </w:style>
  <w:style w:type="paragraph" w:styleId="BalloonText">
    <w:name w:val="Balloon Text"/>
    <w:basedOn w:val="Normal"/>
    <w:link w:val="BalloonTextChar"/>
    <w:uiPriority w:val="99"/>
    <w:semiHidden/>
    <w:unhideWhenUsed/>
    <w:rsid w:val="004D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43"/>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00964"/>
  </w:style>
  <w:style w:type="character" w:customStyle="1" w:styleId="spellingerror">
    <w:name w:val="spellingerror"/>
    <w:basedOn w:val="DefaultParagraphFont"/>
    <w:rsid w:val="00700964"/>
  </w:style>
  <w:style w:type="paragraph" w:styleId="FootnoteText">
    <w:name w:val="footnote text"/>
    <w:basedOn w:val="Normal"/>
    <w:link w:val="FootnoteTextChar"/>
    <w:uiPriority w:val="99"/>
    <w:semiHidden/>
    <w:unhideWhenUsed/>
    <w:rsid w:val="00415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C5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5C5E"/>
    <w:rPr>
      <w:vertAlign w:val="superscript"/>
    </w:rPr>
  </w:style>
  <w:style w:type="paragraph" w:styleId="Header">
    <w:name w:val="header"/>
    <w:basedOn w:val="Normal"/>
    <w:link w:val="HeaderChar"/>
    <w:uiPriority w:val="99"/>
    <w:unhideWhenUsed/>
    <w:rsid w:val="00EC47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47DF"/>
    <w:rPr>
      <w:rFonts w:ascii="Times New Roman" w:hAnsi="Times New Roman" w:cs="Times New Roman"/>
      <w:sz w:val="24"/>
      <w:szCs w:val="24"/>
    </w:rPr>
  </w:style>
  <w:style w:type="paragraph" w:styleId="Footer">
    <w:name w:val="footer"/>
    <w:basedOn w:val="Normal"/>
    <w:link w:val="FooterChar"/>
    <w:uiPriority w:val="99"/>
    <w:unhideWhenUsed/>
    <w:rsid w:val="00EC47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47DF"/>
    <w:rPr>
      <w:rFonts w:ascii="Times New Roman" w:hAnsi="Times New Roman" w:cs="Times New Roman"/>
      <w:sz w:val="24"/>
      <w:szCs w:val="24"/>
    </w:rPr>
  </w:style>
  <w:style w:type="character" w:customStyle="1" w:styleId="field-content">
    <w:name w:val="field-content"/>
    <w:basedOn w:val="DefaultParagraphFont"/>
    <w:rsid w:val="00934E62"/>
  </w:style>
  <w:style w:type="character" w:styleId="Hyperlink">
    <w:name w:val="Hyperlink"/>
    <w:basedOn w:val="DefaultParagraphFont"/>
    <w:uiPriority w:val="99"/>
    <w:unhideWhenUsed/>
    <w:rsid w:val="00934E62"/>
    <w:rPr>
      <w:color w:val="0000FF" w:themeColor="hyperlink"/>
      <w:u w:val="single"/>
    </w:rPr>
  </w:style>
  <w:style w:type="paragraph" w:styleId="BalloonText">
    <w:name w:val="Balloon Text"/>
    <w:basedOn w:val="Normal"/>
    <w:link w:val="BalloonTextChar"/>
    <w:uiPriority w:val="99"/>
    <w:semiHidden/>
    <w:unhideWhenUsed/>
    <w:rsid w:val="004D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0803">
      <w:bodyDiv w:val="1"/>
      <w:marLeft w:val="0"/>
      <w:marRight w:val="0"/>
      <w:marTop w:val="0"/>
      <w:marBottom w:val="0"/>
      <w:divBdr>
        <w:top w:val="none" w:sz="0" w:space="0" w:color="auto"/>
        <w:left w:val="none" w:sz="0" w:space="0" w:color="auto"/>
        <w:bottom w:val="none" w:sz="0" w:space="0" w:color="auto"/>
        <w:right w:val="none" w:sz="0" w:space="0" w:color="auto"/>
      </w:divBdr>
    </w:div>
    <w:div w:id="14975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tzion.org.il/en/shiur-29-chum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Bednarsh</dc:creator>
  <cp:lastModifiedBy>tmpUser</cp:lastModifiedBy>
  <cp:revision>3</cp:revision>
  <dcterms:created xsi:type="dcterms:W3CDTF">2019-06-26T09:31:00Z</dcterms:created>
  <dcterms:modified xsi:type="dcterms:W3CDTF">2019-06-26T09:33:00Z</dcterms:modified>
</cp:coreProperties>
</file>