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004935">
      <w:pPr>
        <w:pStyle w:val="a8"/>
        <w:spacing w:after="120"/>
        <w:contextualSpacing/>
        <w:rPr>
          <w:rtl/>
        </w:rPr>
      </w:pPr>
      <w:r>
        <w:rPr>
          <w:rFonts w:hint="cs"/>
          <w:rtl/>
        </w:rPr>
        <w:t>הרב אוריאל עיטם</w:t>
      </w:r>
    </w:p>
    <w:p w14:paraId="12CBF919" w14:textId="40347B15" w:rsidR="00413028" w:rsidRPr="00413028" w:rsidRDefault="00407DA4" w:rsidP="00004935">
      <w:pPr>
        <w:pStyle w:val="1"/>
        <w:spacing w:before="0" w:after="120"/>
        <w:contextualSpacing/>
        <w:rPr>
          <w:rtl/>
        </w:rPr>
      </w:pPr>
      <w:bookmarkStart w:id="0" w:name="OLE_LINK1"/>
      <w:proofErr w:type="spellStart"/>
      <w:r>
        <w:rPr>
          <w:rFonts w:hint="cs"/>
          <w:rtl/>
        </w:rPr>
        <w:t>רמח"ל</w:t>
      </w:r>
      <w:proofErr w:type="spellEnd"/>
      <w:r w:rsidR="002C5CD6">
        <w:rPr>
          <w:rFonts w:hint="cs"/>
          <w:rtl/>
        </w:rPr>
        <w:t xml:space="preserve"> </w:t>
      </w:r>
      <w:r w:rsidR="009A06CD">
        <w:rPr>
          <w:rFonts w:hint="cs"/>
          <w:rtl/>
        </w:rPr>
        <w:t>(</w:t>
      </w:r>
      <w:r w:rsidR="009C73B3">
        <w:rPr>
          <w:rFonts w:hint="cs"/>
          <w:rtl/>
        </w:rPr>
        <w:t>ל</w:t>
      </w:r>
      <w:r w:rsidR="009A06CD">
        <w:rPr>
          <w:rFonts w:hint="cs"/>
          <w:rtl/>
        </w:rPr>
        <w:t>)</w:t>
      </w:r>
      <w:r w:rsidR="002C5CD6">
        <w:rPr>
          <w:rFonts w:hint="cs"/>
          <w:rtl/>
        </w:rPr>
        <w:t xml:space="preserve"> </w:t>
      </w:r>
      <w:r w:rsidR="002C5CD6">
        <w:rPr>
          <w:rtl/>
        </w:rPr>
        <w:t>–</w:t>
      </w:r>
      <w:r w:rsidR="002C5CD6">
        <w:rPr>
          <w:rFonts w:hint="cs"/>
          <w:rtl/>
        </w:rPr>
        <w:t xml:space="preserve"> (</w:t>
      </w:r>
      <w:r w:rsidR="009C73B3">
        <w:rPr>
          <w:rFonts w:hint="cs"/>
          <w:rtl/>
        </w:rPr>
        <w:t>ג</w:t>
      </w:r>
      <w:r w:rsidR="002C5CD6">
        <w:rPr>
          <w:rFonts w:hint="cs"/>
          <w:rtl/>
        </w:rPr>
        <w:t>)</w:t>
      </w:r>
    </w:p>
    <w:p w14:paraId="361FEEAD" w14:textId="77777777" w:rsidR="00537C4E" w:rsidRDefault="00537C4E" w:rsidP="00004935">
      <w:pPr>
        <w:contextualSpacing/>
        <w:rPr>
          <w:rtl/>
        </w:rPr>
      </w:pPr>
    </w:p>
    <w:bookmarkEnd w:id="0"/>
    <w:p w14:paraId="2CA15002" w14:textId="77777777" w:rsidR="009C73B3" w:rsidRPr="009C73B3" w:rsidRDefault="009C73B3" w:rsidP="009C73B3">
      <w:pPr>
        <w:spacing w:line="280" w:lineRule="exact"/>
        <w:rPr>
          <w:rFonts w:ascii="Narkisim" w:hAnsi="Narkisim"/>
          <w:rtl/>
        </w:rPr>
      </w:pPr>
      <w:r w:rsidRPr="009C73B3">
        <w:rPr>
          <w:rFonts w:ascii="Narkisim" w:hAnsi="Narkisim"/>
          <w:rtl/>
        </w:rPr>
        <w:t xml:space="preserve">הרמח"ל הוא מהיסודיים והשיטתיים בין הוגי ישראל, והדבר מתבטא בין השאר בפתיחתה של כל סוגיה בשאלת טעם הבריאה. מהטעם ומהמגמה של העולם נגזר הכל. על כן נרחיב מעט את היריעה בסוגיה זו, ונראה כיצד היא מקרינה על נושא התפילה לפי הרמח"ל. </w:t>
      </w:r>
    </w:p>
    <w:p w14:paraId="438729E7" w14:textId="24C3CE2C" w:rsidR="009C73B3" w:rsidRPr="009C73B3" w:rsidRDefault="009C73B3" w:rsidP="009C73B3">
      <w:pPr>
        <w:spacing w:line="280" w:lineRule="exact"/>
        <w:rPr>
          <w:rFonts w:ascii="Narkisim" w:hAnsi="Narkisim"/>
          <w:rtl/>
        </w:rPr>
      </w:pPr>
      <w:r w:rsidRPr="009C73B3">
        <w:rPr>
          <w:rFonts w:ascii="Narkisim" w:hAnsi="Narkisim"/>
          <w:rtl/>
        </w:rPr>
        <w:t>דרך ה', דעת תבונות ומסילת ישרים נפתחים בקביעה: העולם נברא לטובת האדם. יש אמנם עבודה שלמה שהאדם נדרש לה, אך בסופה מתממש רצונו של ה</w:t>
      </w:r>
      <w:r>
        <w:rPr>
          <w:rFonts w:ascii="Narkisim" w:hAnsi="Narkisim"/>
          <w:rtl/>
        </w:rPr>
        <w:t>קב"ה</w:t>
      </w:r>
      <w:r w:rsidRPr="009C73B3">
        <w:rPr>
          <w:rFonts w:ascii="Narkisim" w:hAnsi="Narkisim"/>
          <w:rtl/>
        </w:rPr>
        <w:t xml:space="preserve"> להיטיב לברואים. אולם בשלב מסוים של ספר דעת תבונות, התמונה משתנה במפתיע – ומתברר כי העולם נברא כדי לגלות את ייחוד ה'. עבור מי שקורא את דעת תבונות ואינו שם לב לשינוי הפתאומי, הספר עצמו מסב את תשומת הלב לשינוי, ומעלה את השאלה מדוע יש צורך בהסבר אחר לטעם הבריאה. לא ניכנס כאן להסבר, ובאופן כללי לא נעסוק במסגרת זו ביחסים שבין שני ההסברים. נציין רק כי מדובר בסוגיה כבדה ומורכבת – </w:t>
      </w:r>
      <w:proofErr w:type="spellStart"/>
      <w:r w:rsidRPr="009C73B3">
        <w:rPr>
          <w:rFonts w:ascii="Narkisim" w:hAnsi="Narkisim"/>
          <w:rtl/>
        </w:rPr>
        <w:t>בקל"ח</w:t>
      </w:r>
      <w:proofErr w:type="spellEnd"/>
      <w:r w:rsidRPr="009C73B3">
        <w:rPr>
          <w:rFonts w:ascii="Narkisim" w:hAnsi="Narkisim"/>
          <w:rtl/>
        </w:rPr>
        <w:t xml:space="preserve"> פתחי חכמה נראה יותר שגילוי הייחוד הוא אמצעי להטבה, ובספר תבונות נראה שההטבה היא אמצעי לגילוי הייחוד. מכל מקום, תהיה אשר תהיה מערכת היחסים בין שתי המגמות, אף אחת משתיהן אינה נמחקת לרגע. שתיהן תופסות מקום מרכזי.</w:t>
      </w:r>
    </w:p>
    <w:p w14:paraId="335F6034" w14:textId="77777777" w:rsidR="009C73B3" w:rsidRPr="009C73B3" w:rsidRDefault="009C73B3" w:rsidP="009C73B3">
      <w:pPr>
        <w:spacing w:line="280" w:lineRule="exact"/>
        <w:rPr>
          <w:rFonts w:ascii="Narkisim" w:hAnsi="Narkisim"/>
          <w:rtl/>
        </w:rPr>
      </w:pPr>
    </w:p>
    <w:p w14:paraId="6CFA8A32" w14:textId="77777777" w:rsidR="009C73B3" w:rsidRPr="009C73B3" w:rsidRDefault="009C73B3" w:rsidP="009C73B3">
      <w:pPr>
        <w:spacing w:line="280" w:lineRule="exact"/>
        <w:jc w:val="center"/>
        <w:rPr>
          <w:rFonts w:asciiTheme="minorBidi" w:hAnsiTheme="minorBidi" w:cstheme="minorBidi"/>
          <w:b/>
          <w:bCs/>
          <w:rtl/>
        </w:rPr>
      </w:pPr>
      <w:r w:rsidRPr="009C73B3">
        <w:rPr>
          <w:rFonts w:asciiTheme="minorBidi" w:hAnsiTheme="minorBidi" w:cstheme="minorBidi"/>
          <w:b/>
          <w:bCs/>
          <w:rtl/>
        </w:rPr>
        <w:t>קריאת שמע וגילוי הייחוד</w:t>
      </w:r>
    </w:p>
    <w:p w14:paraId="6294A22A" w14:textId="77777777" w:rsidR="009C73B3" w:rsidRPr="009C73B3" w:rsidRDefault="009C73B3" w:rsidP="009C73B3">
      <w:pPr>
        <w:spacing w:line="280" w:lineRule="exact"/>
        <w:rPr>
          <w:rFonts w:ascii="Narkisim" w:hAnsi="Narkisim"/>
          <w:rtl/>
        </w:rPr>
      </w:pPr>
      <w:r w:rsidRPr="009C73B3">
        <w:rPr>
          <w:rFonts w:ascii="Narkisim" w:hAnsi="Narkisim"/>
          <w:rtl/>
        </w:rPr>
        <w:t>בספר דרך ה' נדמה כי מגמת גילוי הייחוד נעלמת. לכאורה מוזכרת בו רק המגמה להיטיב לברואים. אולם במקום אחד מופיע ייחוד ה' – בפרק העוסק בקריאת שמע.</w:t>
      </w:r>
    </w:p>
    <w:p w14:paraId="49AAA9ED" w14:textId="222A86C3" w:rsidR="009C73B3" w:rsidRPr="009C73B3" w:rsidRDefault="009C73B3" w:rsidP="009C73B3">
      <w:pPr>
        <w:spacing w:line="280" w:lineRule="exact"/>
        <w:ind w:left="720"/>
        <w:rPr>
          <w:rFonts w:ascii="Narkisim" w:hAnsi="Narkisim"/>
          <w:rtl/>
        </w:rPr>
      </w:pPr>
      <w:r>
        <w:rPr>
          <w:rFonts w:ascii="Narkisim" w:hAnsi="Narkisim" w:hint="cs"/>
          <w:rtl/>
        </w:rPr>
        <w:t>"</w:t>
      </w:r>
      <w:r w:rsidRPr="009C73B3">
        <w:rPr>
          <w:rFonts w:ascii="Narkisim" w:hAnsi="Narkisim"/>
          <w:rtl/>
        </w:rPr>
        <w:t xml:space="preserve">שתי עבודות הוטלו עלינו לעבוד לפניו </w:t>
      </w:r>
      <w:proofErr w:type="spellStart"/>
      <w:r w:rsidRPr="009C73B3">
        <w:rPr>
          <w:rFonts w:ascii="Narkisim" w:hAnsi="Narkisim"/>
          <w:rtl/>
        </w:rPr>
        <w:t>ית</w:t>
      </w:r>
      <w:proofErr w:type="spellEnd"/>
      <w:r w:rsidRPr="009C73B3">
        <w:rPr>
          <w:rFonts w:ascii="Narkisim" w:hAnsi="Narkisim"/>
          <w:rtl/>
        </w:rPr>
        <w:t xml:space="preserve">' יום ביומו, והם </w:t>
      </w:r>
      <w:proofErr w:type="spellStart"/>
      <w:r w:rsidRPr="009C73B3">
        <w:rPr>
          <w:rFonts w:ascii="Narkisim" w:hAnsi="Narkisim"/>
          <w:rtl/>
        </w:rPr>
        <w:t>הקריאת</w:t>
      </w:r>
      <w:proofErr w:type="spellEnd"/>
      <w:r w:rsidRPr="009C73B3">
        <w:rPr>
          <w:rFonts w:ascii="Narkisim" w:hAnsi="Narkisim"/>
          <w:rtl/>
        </w:rPr>
        <w:t xml:space="preserve"> שמע והתפלה, ובזמן בית המקדש התמידים </w:t>
      </w:r>
      <w:proofErr w:type="spellStart"/>
      <w:r w:rsidRPr="009C73B3">
        <w:rPr>
          <w:rFonts w:ascii="Narkisim" w:hAnsi="Narkisim"/>
          <w:rtl/>
        </w:rPr>
        <w:t>והמוספין</w:t>
      </w:r>
      <w:proofErr w:type="spellEnd"/>
      <w:r w:rsidRPr="009C73B3">
        <w:rPr>
          <w:rFonts w:ascii="Narkisim" w:hAnsi="Narkisim"/>
          <w:rtl/>
        </w:rPr>
        <w:t xml:space="preserve">. ועתה נבאר </w:t>
      </w:r>
      <w:proofErr w:type="spellStart"/>
      <w:r w:rsidRPr="009C73B3">
        <w:rPr>
          <w:rFonts w:ascii="Narkisim" w:hAnsi="Narkisim"/>
          <w:rtl/>
        </w:rPr>
        <w:t>ענינם</w:t>
      </w:r>
      <w:proofErr w:type="spellEnd"/>
      <w:r w:rsidRPr="009C73B3">
        <w:rPr>
          <w:rFonts w:ascii="Narkisim" w:hAnsi="Narkisim"/>
          <w:rtl/>
        </w:rPr>
        <w:t xml:space="preserve">. ענין יחוד מציאותו </w:t>
      </w:r>
      <w:proofErr w:type="spellStart"/>
      <w:r w:rsidRPr="009C73B3">
        <w:rPr>
          <w:rFonts w:ascii="Narkisim" w:hAnsi="Narkisim"/>
          <w:rtl/>
        </w:rPr>
        <w:t>ית</w:t>
      </w:r>
      <w:proofErr w:type="spellEnd"/>
      <w:r w:rsidRPr="009C73B3">
        <w:rPr>
          <w:rFonts w:ascii="Narkisim" w:hAnsi="Narkisim"/>
          <w:rtl/>
        </w:rPr>
        <w:t xml:space="preserve">' ויחוד שליטתו הא' הנה הוא קריאת השמע, וענינו יחודו </w:t>
      </w:r>
      <w:proofErr w:type="spellStart"/>
      <w:r w:rsidRPr="009C73B3">
        <w:rPr>
          <w:rFonts w:ascii="Narkisim" w:hAnsi="Narkisim"/>
          <w:rtl/>
        </w:rPr>
        <w:t>ית</w:t>
      </w:r>
      <w:proofErr w:type="spellEnd"/>
      <w:r w:rsidRPr="009C73B3">
        <w:rPr>
          <w:rFonts w:ascii="Narkisim" w:hAnsi="Narkisim"/>
          <w:rtl/>
        </w:rPr>
        <w:t xml:space="preserve">' וקבלת עול מלכותו. </w:t>
      </w:r>
      <w:proofErr w:type="spellStart"/>
      <w:r w:rsidRPr="009C73B3">
        <w:rPr>
          <w:rFonts w:ascii="Narkisim" w:hAnsi="Narkisim"/>
          <w:rtl/>
        </w:rPr>
        <w:t>והענין</w:t>
      </w:r>
      <w:proofErr w:type="spellEnd"/>
      <w:r w:rsidRPr="009C73B3">
        <w:rPr>
          <w:rFonts w:ascii="Narkisim" w:hAnsi="Narkisim"/>
          <w:rtl/>
        </w:rPr>
        <w:t xml:space="preserve">, כי הבורא </w:t>
      </w:r>
      <w:proofErr w:type="spellStart"/>
      <w:r w:rsidRPr="009C73B3">
        <w:rPr>
          <w:rFonts w:ascii="Narkisim" w:hAnsi="Narkisim"/>
          <w:rtl/>
        </w:rPr>
        <w:t>ית"ש</w:t>
      </w:r>
      <w:proofErr w:type="spellEnd"/>
      <w:r w:rsidRPr="009C73B3">
        <w:rPr>
          <w:rFonts w:ascii="Narkisim" w:hAnsi="Narkisim"/>
          <w:rtl/>
        </w:rPr>
        <w:t xml:space="preserve"> המציא ברצונו נמצאים שונים עליונים ותחתונים, </w:t>
      </w:r>
      <w:proofErr w:type="spellStart"/>
      <w:r w:rsidRPr="009C73B3">
        <w:rPr>
          <w:rFonts w:ascii="Narkisim" w:hAnsi="Narkisim"/>
          <w:rtl/>
        </w:rPr>
        <w:t>רוחנים</w:t>
      </w:r>
      <w:proofErr w:type="spellEnd"/>
      <w:r w:rsidRPr="009C73B3">
        <w:rPr>
          <w:rFonts w:ascii="Narkisim" w:hAnsi="Narkisim"/>
          <w:rtl/>
        </w:rPr>
        <w:t xml:space="preserve"> וגשמיים, וסדרם בסדרים שונים, ונתן </w:t>
      </w:r>
      <w:proofErr w:type="spellStart"/>
      <w:r w:rsidRPr="009C73B3">
        <w:rPr>
          <w:rFonts w:ascii="Narkisim" w:hAnsi="Narkisim"/>
          <w:rtl/>
        </w:rPr>
        <w:t>בחק</w:t>
      </w:r>
      <w:proofErr w:type="spellEnd"/>
      <w:r w:rsidRPr="009C73B3">
        <w:rPr>
          <w:rFonts w:ascii="Narkisim" w:hAnsi="Narkisim"/>
          <w:rtl/>
        </w:rPr>
        <w:t xml:space="preserve"> כל אחד מהם לפעול פעולות ולעשות מעשים להתגלגל בגלגולים ובסיבובים רבים ובדרכים שונים כפי מה שפילגה </w:t>
      </w:r>
      <w:proofErr w:type="spellStart"/>
      <w:r w:rsidRPr="009C73B3">
        <w:rPr>
          <w:rFonts w:ascii="Narkisim" w:hAnsi="Narkisim"/>
          <w:rtl/>
        </w:rPr>
        <w:t>חכמתו</w:t>
      </w:r>
      <w:proofErr w:type="spellEnd"/>
      <w:r w:rsidRPr="009C73B3">
        <w:rPr>
          <w:rFonts w:ascii="Narkisim" w:hAnsi="Narkisim"/>
          <w:rtl/>
        </w:rPr>
        <w:t xml:space="preserve"> </w:t>
      </w:r>
      <w:proofErr w:type="spellStart"/>
      <w:r w:rsidRPr="009C73B3">
        <w:rPr>
          <w:rFonts w:ascii="Narkisim" w:hAnsi="Narkisim"/>
          <w:rtl/>
        </w:rPr>
        <w:t>ית</w:t>
      </w:r>
      <w:proofErr w:type="spellEnd"/>
      <w:r w:rsidRPr="009C73B3">
        <w:rPr>
          <w:rFonts w:ascii="Narkisim" w:hAnsi="Narkisim"/>
          <w:rtl/>
        </w:rPr>
        <w:t xml:space="preserve">' לכל אחד ואחד. ואמנם הנה הוא </w:t>
      </w:r>
      <w:proofErr w:type="spellStart"/>
      <w:r w:rsidRPr="009C73B3">
        <w:rPr>
          <w:rFonts w:ascii="Narkisim" w:hAnsi="Narkisim"/>
          <w:rtl/>
        </w:rPr>
        <w:t>ית"ש</w:t>
      </w:r>
      <w:proofErr w:type="spellEnd"/>
      <w:r w:rsidRPr="009C73B3">
        <w:rPr>
          <w:rFonts w:ascii="Narkisim" w:hAnsi="Narkisim"/>
          <w:rtl/>
        </w:rPr>
        <w:t xml:space="preserve"> השרש והסבה היחידית </w:t>
      </w:r>
      <w:proofErr w:type="spellStart"/>
      <w:r w:rsidRPr="009C73B3">
        <w:rPr>
          <w:rFonts w:ascii="Narkisim" w:hAnsi="Narkisim"/>
          <w:rtl/>
        </w:rPr>
        <w:t>לכלם</w:t>
      </w:r>
      <w:proofErr w:type="spellEnd"/>
      <w:r w:rsidRPr="009C73B3">
        <w:rPr>
          <w:rFonts w:ascii="Narkisim" w:hAnsi="Narkisim"/>
          <w:rtl/>
        </w:rPr>
        <w:t xml:space="preserve">. וענין זה מובן בשתי בחינות, בבחינת המציאות ובבחינת </w:t>
      </w:r>
      <w:r w:rsidRPr="009C73B3">
        <w:rPr>
          <w:rFonts w:ascii="Narkisim" w:hAnsi="Narkisim"/>
          <w:rtl/>
        </w:rPr>
        <w:t xml:space="preserve">הפעולה. בבחינת המציאות, מה שכבר ביארנו בחלק א', איך כל </w:t>
      </w:r>
      <w:proofErr w:type="spellStart"/>
      <w:r w:rsidRPr="009C73B3">
        <w:rPr>
          <w:rFonts w:ascii="Narkisim" w:hAnsi="Narkisim"/>
          <w:rtl/>
        </w:rPr>
        <w:t>המציאיות</w:t>
      </w:r>
      <w:proofErr w:type="spellEnd"/>
      <w:r w:rsidRPr="009C73B3">
        <w:rPr>
          <w:rFonts w:ascii="Narkisim" w:hAnsi="Narkisim"/>
          <w:rtl/>
        </w:rPr>
        <w:t xml:space="preserve"> כלם </w:t>
      </w:r>
      <w:proofErr w:type="spellStart"/>
      <w:r w:rsidRPr="009C73B3">
        <w:rPr>
          <w:rFonts w:ascii="Narkisim" w:hAnsi="Narkisim"/>
          <w:rtl/>
        </w:rPr>
        <w:t>תלוים</w:t>
      </w:r>
      <w:proofErr w:type="spellEnd"/>
      <w:r w:rsidRPr="009C73B3">
        <w:rPr>
          <w:rFonts w:ascii="Narkisim" w:hAnsi="Narkisim"/>
          <w:rtl/>
        </w:rPr>
        <w:t xml:space="preserve"> בו </w:t>
      </w:r>
      <w:proofErr w:type="spellStart"/>
      <w:r w:rsidRPr="009C73B3">
        <w:rPr>
          <w:rFonts w:ascii="Narkisim" w:hAnsi="Narkisim"/>
          <w:rtl/>
        </w:rPr>
        <w:t>ית</w:t>
      </w:r>
      <w:proofErr w:type="spellEnd"/>
      <w:r w:rsidRPr="009C73B3">
        <w:rPr>
          <w:rFonts w:ascii="Narkisim" w:hAnsi="Narkisim"/>
          <w:rtl/>
        </w:rPr>
        <w:t xml:space="preserve">' ונמשכים ברצונו, מה שאין כן מציאותו, שהוא מציאות מוכרח מצד עצמו ובלתי נתלה בזולתו, אך כל שאר </w:t>
      </w:r>
      <w:proofErr w:type="spellStart"/>
      <w:r w:rsidRPr="009C73B3">
        <w:rPr>
          <w:rFonts w:ascii="Narkisim" w:hAnsi="Narkisim"/>
          <w:rtl/>
        </w:rPr>
        <w:t>המציאיות</w:t>
      </w:r>
      <w:proofErr w:type="spellEnd"/>
      <w:r w:rsidRPr="009C73B3">
        <w:rPr>
          <w:rFonts w:ascii="Narkisim" w:hAnsi="Narkisim"/>
          <w:rtl/>
        </w:rPr>
        <w:t xml:space="preserve"> אין להם מציאות אלא מצד מה שהוא </w:t>
      </w:r>
      <w:proofErr w:type="spellStart"/>
      <w:r w:rsidRPr="009C73B3">
        <w:rPr>
          <w:rFonts w:ascii="Narkisim" w:hAnsi="Narkisim"/>
          <w:rtl/>
        </w:rPr>
        <w:t>ית"ש</w:t>
      </w:r>
      <w:proofErr w:type="spellEnd"/>
      <w:r w:rsidRPr="009C73B3">
        <w:rPr>
          <w:rFonts w:ascii="Narkisim" w:hAnsi="Narkisim"/>
          <w:rtl/>
        </w:rPr>
        <w:t xml:space="preserve"> רצה בהם ומקיימם ברצונו. בבחינת הפעולה הוא, שאע"פ שניתן בחוקם של הנבראים לשלוט </w:t>
      </w:r>
      <w:proofErr w:type="spellStart"/>
      <w:r w:rsidRPr="009C73B3">
        <w:rPr>
          <w:rFonts w:ascii="Narkisim" w:hAnsi="Narkisim"/>
          <w:rtl/>
        </w:rPr>
        <w:t>בענינים</w:t>
      </w:r>
      <w:proofErr w:type="spellEnd"/>
      <w:r w:rsidRPr="009C73B3">
        <w:rPr>
          <w:rFonts w:ascii="Narkisim" w:hAnsi="Narkisim"/>
          <w:rtl/>
        </w:rPr>
        <w:t xml:space="preserve"> מה שיכלתם מקפת, ופועלים פעולות גדולות כל אחד כפי מה </w:t>
      </w:r>
      <w:proofErr w:type="spellStart"/>
      <w:r w:rsidRPr="009C73B3">
        <w:rPr>
          <w:rFonts w:ascii="Narkisim" w:hAnsi="Narkisim"/>
          <w:rtl/>
        </w:rPr>
        <w:t>שבחק</w:t>
      </w:r>
      <w:proofErr w:type="spellEnd"/>
      <w:r w:rsidRPr="009C73B3">
        <w:rPr>
          <w:rFonts w:ascii="Narkisim" w:hAnsi="Narkisim"/>
          <w:rtl/>
        </w:rPr>
        <w:t xml:space="preserve"> פעולתו, הנה באמת אין בהם כח ולא שליטה אלא מה שמסר להם הבורא </w:t>
      </w:r>
      <w:proofErr w:type="spellStart"/>
      <w:r w:rsidRPr="009C73B3">
        <w:rPr>
          <w:rFonts w:ascii="Narkisim" w:hAnsi="Narkisim"/>
          <w:rtl/>
        </w:rPr>
        <w:t>ית</w:t>
      </w:r>
      <w:proofErr w:type="spellEnd"/>
      <w:r w:rsidRPr="009C73B3">
        <w:rPr>
          <w:rFonts w:ascii="Narkisim" w:hAnsi="Narkisim"/>
          <w:rtl/>
        </w:rPr>
        <w:t xml:space="preserve">' שהוא האדון האמיתי השליט וכל יכול, וכל מה שהם פועלים אינו אלא מה שהוא </w:t>
      </w:r>
      <w:proofErr w:type="spellStart"/>
      <w:r w:rsidRPr="009C73B3">
        <w:rPr>
          <w:rFonts w:ascii="Narkisim" w:hAnsi="Narkisim"/>
          <w:rtl/>
        </w:rPr>
        <w:t>ית"ש</w:t>
      </w:r>
      <w:proofErr w:type="spellEnd"/>
      <w:r w:rsidRPr="009C73B3">
        <w:rPr>
          <w:rFonts w:ascii="Narkisim" w:hAnsi="Narkisim"/>
          <w:rtl/>
        </w:rPr>
        <w:t xml:space="preserve"> נתן ונותן להם כח שיפעלו, והוא אדון עליהם להוסיף ולגרוע כרצונו בכל עת ובכל שעה</w:t>
      </w:r>
      <w:r>
        <w:rPr>
          <w:rFonts w:ascii="Narkisim" w:hAnsi="Narkisim" w:hint="cs"/>
          <w:rtl/>
        </w:rPr>
        <w:t>"</w:t>
      </w:r>
      <w:r>
        <w:rPr>
          <w:rFonts w:ascii="Narkisim" w:hAnsi="Narkisim"/>
          <w:rtl/>
        </w:rPr>
        <w:tab/>
      </w:r>
      <w:r w:rsidRPr="009C73B3">
        <w:rPr>
          <w:rFonts w:ascii="Narkisim" w:hAnsi="Narkisim"/>
          <w:sz w:val="20"/>
          <w:szCs w:val="20"/>
          <w:rtl/>
        </w:rPr>
        <w:t>(דרך ה' ד, ד, א)</w:t>
      </w:r>
      <w:r>
        <w:rPr>
          <w:rFonts w:ascii="Narkisim" w:hAnsi="Narkisim" w:hint="cs"/>
          <w:rtl/>
        </w:rPr>
        <w:t>.</w:t>
      </w:r>
    </w:p>
    <w:p w14:paraId="3345BC58" w14:textId="77777777" w:rsidR="009C73B3" w:rsidRPr="009C73B3" w:rsidRDefault="009C73B3" w:rsidP="009C73B3">
      <w:pPr>
        <w:spacing w:line="280" w:lineRule="exact"/>
        <w:rPr>
          <w:rFonts w:ascii="Narkisim" w:hAnsi="Narkisim"/>
          <w:rtl/>
        </w:rPr>
      </w:pPr>
      <w:r w:rsidRPr="009C73B3">
        <w:rPr>
          <w:rFonts w:ascii="Narkisim" w:hAnsi="Narkisim"/>
          <w:rtl/>
        </w:rPr>
        <w:t>לייחוד ה' יש שתי משמעויות – מצד המציאות ומצד השליטה. הוא המצוי האחד, והוא השולט היחיד על כל המציאות. אם נשווה לדברי הרמב"ם, הרמב"ם מתמקד רק באחדותו של ה' מצד מציאותו:</w:t>
      </w:r>
    </w:p>
    <w:p w14:paraId="516164EF" w14:textId="31F6A771" w:rsidR="009C73B3" w:rsidRPr="009C73B3" w:rsidRDefault="009C73B3" w:rsidP="009C73B3">
      <w:pPr>
        <w:spacing w:line="280" w:lineRule="exact"/>
        <w:ind w:left="720"/>
        <w:rPr>
          <w:rFonts w:ascii="Narkisim" w:hAnsi="Narkisim"/>
          <w:rtl/>
        </w:rPr>
      </w:pPr>
      <w:r>
        <w:rPr>
          <w:rFonts w:ascii="Narkisim" w:hAnsi="Narkisim" w:hint="cs"/>
          <w:rtl/>
        </w:rPr>
        <w:t>"</w:t>
      </w:r>
      <w:proofErr w:type="spellStart"/>
      <w:r w:rsidRPr="009C73B3">
        <w:rPr>
          <w:rFonts w:ascii="Narkisim" w:hAnsi="Narkisim"/>
          <w:rtl/>
        </w:rPr>
        <w:t>והמצוה</w:t>
      </w:r>
      <w:proofErr w:type="spellEnd"/>
      <w:r w:rsidRPr="009C73B3">
        <w:rPr>
          <w:rFonts w:ascii="Narkisim" w:hAnsi="Narkisim"/>
          <w:rtl/>
        </w:rPr>
        <w:t xml:space="preserve"> </w:t>
      </w:r>
      <w:proofErr w:type="spellStart"/>
      <w:r w:rsidRPr="009C73B3">
        <w:rPr>
          <w:rFonts w:ascii="Narkisim" w:hAnsi="Narkisim"/>
          <w:rtl/>
        </w:rPr>
        <w:t>השניה</w:t>
      </w:r>
      <w:proofErr w:type="spellEnd"/>
      <w:r w:rsidRPr="009C73B3">
        <w:rPr>
          <w:rFonts w:ascii="Narkisim" w:hAnsi="Narkisim"/>
          <w:rtl/>
        </w:rPr>
        <w:t xml:space="preserve"> היא </w:t>
      </w:r>
      <w:proofErr w:type="spellStart"/>
      <w:r w:rsidRPr="009C73B3">
        <w:rPr>
          <w:rFonts w:ascii="Narkisim" w:hAnsi="Narkisim"/>
          <w:rtl/>
        </w:rPr>
        <w:t>הצווי</w:t>
      </w:r>
      <w:proofErr w:type="spellEnd"/>
      <w:r w:rsidRPr="009C73B3">
        <w:rPr>
          <w:rFonts w:ascii="Narkisim" w:hAnsi="Narkisim"/>
          <w:rtl/>
        </w:rPr>
        <w:t xml:space="preserve"> </w:t>
      </w:r>
      <w:proofErr w:type="spellStart"/>
      <w:r w:rsidRPr="009C73B3">
        <w:rPr>
          <w:rFonts w:ascii="Narkisim" w:hAnsi="Narkisim"/>
          <w:rtl/>
        </w:rPr>
        <w:t>שצונו</w:t>
      </w:r>
      <w:proofErr w:type="spellEnd"/>
      <w:r w:rsidRPr="009C73B3">
        <w:rPr>
          <w:rFonts w:ascii="Narkisim" w:hAnsi="Narkisim"/>
          <w:rtl/>
        </w:rPr>
        <w:t xml:space="preserve"> באמונת היחוד והוא שנאמין כי פועל המציאות וסבתו הראשונה אחד והוא אמרו יתעלה שמע ישראל ה' א-להינו ה' אחד... והרבה שיאמרו מצות יחוד, ויקראו גם כן זאת </w:t>
      </w:r>
      <w:proofErr w:type="spellStart"/>
      <w:r w:rsidRPr="009C73B3">
        <w:rPr>
          <w:rFonts w:ascii="Narkisim" w:hAnsi="Narkisim"/>
          <w:rtl/>
        </w:rPr>
        <w:t>המצוה</w:t>
      </w:r>
      <w:proofErr w:type="spellEnd"/>
      <w:r w:rsidRPr="009C73B3">
        <w:rPr>
          <w:rFonts w:ascii="Narkisim" w:hAnsi="Narkisim"/>
          <w:rtl/>
        </w:rPr>
        <w:t xml:space="preserve"> מלכות. כי הם יאמרו </w:t>
      </w:r>
      <w:r w:rsidRPr="009C73B3">
        <w:rPr>
          <w:rFonts w:ascii="Narkisim" w:hAnsi="Narkisim"/>
          <w:sz w:val="20"/>
          <w:szCs w:val="20"/>
          <w:rtl/>
        </w:rPr>
        <w:t xml:space="preserve">(ברכות </w:t>
      </w:r>
      <w:proofErr w:type="spellStart"/>
      <w:r w:rsidRPr="009C73B3">
        <w:rPr>
          <w:rFonts w:ascii="Narkisim" w:hAnsi="Narkisim"/>
          <w:sz w:val="20"/>
          <w:szCs w:val="20"/>
          <w:rtl/>
        </w:rPr>
        <w:t>יג</w:t>
      </w:r>
      <w:proofErr w:type="spellEnd"/>
      <w:r w:rsidRPr="009C73B3">
        <w:rPr>
          <w:rFonts w:ascii="Narkisim" w:hAnsi="Narkisim" w:hint="cs"/>
          <w:sz w:val="20"/>
          <w:szCs w:val="20"/>
          <w:rtl/>
        </w:rPr>
        <w:t>.</w:t>
      </w:r>
      <w:r w:rsidRPr="009C73B3">
        <w:rPr>
          <w:rFonts w:ascii="Narkisim" w:hAnsi="Narkisim"/>
          <w:sz w:val="20"/>
          <w:szCs w:val="20"/>
          <w:rtl/>
        </w:rPr>
        <w:t>)</w:t>
      </w:r>
      <w:r w:rsidRPr="009C73B3">
        <w:rPr>
          <w:rFonts w:ascii="Narkisim" w:hAnsi="Narkisim"/>
          <w:rtl/>
        </w:rPr>
        <w:t xml:space="preserve"> כדי לקבל עליו עול מלכות שמים. רוצים לומר להודות ביחוד ולהאמינו</w:t>
      </w:r>
      <w:r>
        <w:rPr>
          <w:rFonts w:ascii="Narkisim" w:hAnsi="Narkisim" w:hint="cs"/>
          <w:rtl/>
        </w:rPr>
        <w:t>"</w:t>
      </w:r>
      <w:r>
        <w:rPr>
          <w:rFonts w:ascii="Narkisim" w:hAnsi="Narkisim"/>
          <w:rtl/>
        </w:rPr>
        <w:tab/>
      </w:r>
      <w:r w:rsidRPr="009C73B3">
        <w:rPr>
          <w:rFonts w:ascii="Narkisim" w:hAnsi="Narkisim"/>
          <w:sz w:val="20"/>
          <w:szCs w:val="20"/>
          <w:rtl/>
        </w:rPr>
        <w:t>(ספר המצוות ב)</w:t>
      </w:r>
      <w:r>
        <w:rPr>
          <w:rFonts w:ascii="Narkisim" w:hAnsi="Narkisim" w:hint="cs"/>
          <w:rtl/>
        </w:rPr>
        <w:t>.</w:t>
      </w:r>
    </w:p>
    <w:p w14:paraId="2069F872" w14:textId="77777777" w:rsidR="009C73B3" w:rsidRPr="009C73B3" w:rsidRDefault="009C73B3" w:rsidP="009C73B3">
      <w:pPr>
        <w:spacing w:line="280" w:lineRule="exact"/>
        <w:rPr>
          <w:rFonts w:ascii="Narkisim" w:hAnsi="Narkisim"/>
          <w:rtl/>
        </w:rPr>
      </w:pPr>
      <w:r w:rsidRPr="009C73B3">
        <w:rPr>
          <w:rFonts w:ascii="Narkisim" w:hAnsi="Narkisim"/>
          <w:rtl/>
        </w:rPr>
        <w:t xml:space="preserve">הרמב"ם מדבר על האמונה שה' הוא המצוי האחד המוחלט, וטוען כי לזה מכוונת גם קבלת עול מלכות שמים. קבלת עול המלכות אינה קשורה למערכת היחסים בינינו, אין עניינה להודות בשליטתו ולהכפיף את עצמנו אליו, אלא רק להאמין באחדותו. לדעת הרמח"ל יש עניין נוסף בייחוד ה' – להאמין בשליטתו המוחלטת. </w:t>
      </w:r>
    </w:p>
    <w:p w14:paraId="1C6CFC2B" w14:textId="77777777" w:rsidR="009C73B3" w:rsidRPr="009C73B3" w:rsidRDefault="009C73B3" w:rsidP="009C73B3">
      <w:pPr>
        <w:spacing w:line="280" w:lineRule="exact"/>
        <w:rPr>
          <w:rFonts w:ascii="Narkisim" w:hAnsi="Narkisim"/>
          <w:rtl/>
        </w:rPr>
      </w:pPr>
      <w:r w:rsidRPr="009C73B3">
        <w:rPr>
          <w:rFonts w:ascii="Narkisim" w:hAnsi="Narkisim"/>
          <w:rtl/>
        </w:rPr>
        <w:t>ממשיך הרמח"ל בדרך ה':</w:t>
      </w:r>
    </w:p>
    <w:p w14:paraId="1C12AD6E" w14:textId="66D535E9" w:rsidR="009C73B3" w:rsidRPr="009C73B3" w:rsidRDefault="009C73B3" w:rsidP="009C73B3">
      <w:pPr>
        <w:spacing w:line="280" w:lineRule="exact"/>
        <w:ind w:left="720"/>
        <w:rPr>
          <w:rFonts w:ascii="Narkisim" w:hAnsi="Narkisim"/>
          <w:rtl/>
        </w:rPr>
      </w:pPr>
      <w:r>
        <w:rPr>
          <w:rFonts w:ascii="Narkisim" w:hAnsi="Narkisim" w:hint="cs"/>
          <w:rtl/>
        </w:rPr>
        <w:t>"</w:t>
      </w:r>
      <w:r w:rsidRPr="009C73B3">
        <w:rPr>
          <w:rFonts w:ascii="Narkisim" w:hAnsi="Narkisim"/>
          <w:rtl/>
        </w:rPr>
        <w:t xml:space="preserve">ומעומק </w:t>
      </w:r>
      <w:proofErr w:type="spellStart"/>
      <w:r w:rsidRPr="009C73B3">
        <w:rPr>
          <w:rFonts w:ascii="Narkisim" w:hAnsi="Narkisim"/>
          <w:rtl/>
        </w:rPr>
        <w:t>הענין</w:t>
      </w:r>
      <w:proofErr w:type="spellEnd"/>
      <w:r w:rsidRPr="009C73B3">
        <w:rPr>
          <w:rFonts w:ascii="Narkisim" w:hAnsi="Narkisim"/>
          <w:rtl/>
        </w:rPr>
        <w:t xml:space="preserve"> הוא, כי הרי כפי הסדרים שסידרה </w:t>
      </w:r>
      <w:proofErr w:type="spellStart"/>
      <w:r w:rsidRPr="009C73B3">
        <w:rPr>
          <w:rFonts w:ascii="Narkisim" w:hAnsi="Narkisim"/>
          <w:rtl/>
        </w:rPr>
        <w:t>חכמתו</w:t>
      </w:r>
      <w:proofErr w:type="spellEnd"/>
      <w:r w:rsidRPr="009C73B3">
        <w:rPr>
          <w:rFonts w:ascii="Narkisim" w:hAnsi="Narkisim"/>
          <w:rtl/>
        </w:rPr>
        <w:t xml:space="preserve"> </w:t>
      </w:r>
      <w:proofErr w:type="spellStart"/>
      <w:r w:rsidRPr="009C73B3">
        <w:rPr>
          <w:rFonts w:ascii="Narkisim" w:hAnsi="Narkisim"/>
          <w:rtl/>
        </w:rPr>
        <w:t>ית</w:t>
      </w:r>
      <w:proofErr w:type="spellEnd"/>
      <w:r w:rsidRPr="009C73B3">
        <w:rPr>
          <w:rFonts w:ascii="Narkisim" w:hAnsi="Narkisim"/>
          <w:rtl/>
        </w:rPr>
        <w:t xml:space="preserve">' לתיקונן של הנבראים, כמ"ש בחלק א', הנה יש </w:t>
      </w:r>
      <w:proofErr w:type="spellStart"/>
      <w:r w:rsidRPr="009C73B3">
        <w:rPr>
          <w:rFonts w:ascii="Narkisim" w:hAnsi="Narkisim"/>
          <w:rtl/>
        </w:rPr>
        <w:t>ענינים</w:t>
      </w:r>
      <w:proofErr w:type="spellEnd"/>
      <w:r w:rsidRPr="009C73B3">
        <w:rPr>
          <w:rFonts w:ascii="Narkisim" w:hAnsi="Narkisim"/>
          <w:rtl/>
        </w:rPr>
        <w:t xml:space="preserve"> רבים של רע שמתגלגלים וסובבים בעולם, אם מצד בחירתן של בני האדם החוטאים, ואם מצד מה שנגזר עליהם </w:t>
      </w:r>
      <w:proofErr w:type="spellStart"/>
      <w:r w:rsidRPr="009C73B3">
        <w:rPr>
          <w:rFonts w:ascii="Narkisim" w:hAnsi="Narkisim"/>
          <w:rtl/>
        </w:rPr>
        <w:t>לענשן</w:t>
      </w:r>
      <w:proofErr w:type="spellEnd"/>
      <w:r w:rsidRPr="009C73B3">
        <w:rPr>
          <w:rFonts w:ascii="Narkisim" w:hAnsi="Narkisim"/>
          <w:rtl/>
        </w:rPr>
        <w:t xml:space="preserve">, ונראה הדבר לכאורה שזה הפך רצונו </w:t>
      </w:r>
      <w:proofErr w:type="spellStart"/>
      <w:r w:rsidRPr="009C73B3">
        <w:rPr>
          <w:rFonts w:ascii="Narkisim" w:hAnsi="Narkisim"/>
          <w:rtl/>
        </w:rPr>
        <w:t>ית</w:t>
      </w:r>
      <w:proofErr w:type="spellEnd"/>
      <w:r w:rsidRPr="009C73B3">
        <w:rPr>
          <w:rFonts w:ascii="Narkisim" w:hAnsi="Narkisim"/>
          <w:rtl/>
        </w:rPr>
        <w:t xml:space="preserve">', כי הנה הוא </w:t>
      </w:r>
      <w:proofErr w:type="spellStart"/>
      <w:r w:rsidRPr="009C73B3">
        <w:rPr>
          <w:rFonts w:ascii="Narkisim" w:hAnsi="Narkisim"/>
          <w:rtl/>
        </w:rPr>
        <w:t>ית"ש</w:t>
      </w:r>
      <w:proofErr w:type="spellEnd"/>
      <w:r w:rsidRPr="009C73B3">
        <w:rPr>
          <w:rFonts w:ascii="Narkisim" w:hAnsi="Narkisim"/>
          <w:rtl/>
        </w:rPr>
        <w:t xml:space="preserve"> אינו רוצה אלא בטוב וכל חפצו להיטיב, והנה שמו </w:t>
      </w:r>
      <w:proofErr w:type="spellStart"/>
      <w:r w:rsidRPr="009C73B3">
        <w:rPr>
          <w:rFonts w:ascii="Narkisim" w:hAnsi="Narkisim"/>
          <w:rtl/>
        </w:rPr>
        <w:t>ית</w:t>
      </w:r>
      <w:proofErr w:type="spellEnd"/>
      <w:r w:rsidRPr="009C73B3">
        <w:rPr>
          <w:rFonts w:ascii="Narkisim" w:hAnsi="Narkisim"/>
          <w:rtl/>
        </w:rPr>
        <w:t xml:space="preserve">' מתחלל בשליטת הרשעים ובתגבורת הרעות והקלקולים. אמנם היודע בדרכיו </w:t>
      </w:r>
      <w:proofErr w:type="spellStart"/>
      <w:r w:rsidRPr="009C73B3">
        <w:rPr>
          <w:rFonts w:ascii="Narkisim" w:hAnsi="Narkisim"/>
          <w:rtl/>
        </w:rPr>
        <w:t>ית</w:t>
      </w:r>
      <w:proofErr w:type="spellEnd"/>
      <w:r w:rsidRPr="009C73B3">
        <w:rPr>
          <w:rFonts w:ascii="Narkisim" w:hAnsi="Narkisim"/>
          <w:rtl/>
        </w:rPr>
        <w:t xml:space="preserve">' ומעמיק </w:t>
      </w:r>
      <w:proofErr w:type="spellStart"/>
      <w:r w:rsidRPr="009C73B3">
        <w:rPr>
          <w:rFonts w:ascii="Narkisim" w:hAnsi="Narkisim"/>
          <w:rtl/>
        </w:rPr>
        <w:t>בענינים</w:t>
      </w:r>
      <w:proofErr w:type="spellEnd"/>
      <w:r w:rsidRPr="009C73B3">
        <w:rPr>
          <w:rFonts w:ascii="Narkisim" w:hAnsi="Narkisim"/>
          <w:rtl/>
        </w:rPr>
        <w:t xml:space="preserve">, ידע, כי על כל פנים אין כל זה אלא סיבוב מסיבות בדרך עמוק, כלם מתכונים </w:t>
      </w:r>
      <w:r w:rsidRPr="009C73B3">
        <w:rPr>
          <w:rFonts w:ascii="Narkisim" w:hAnsi="Narkisim"/>
          <w:rtl/>
        </w:rPr>
        <w:lastRenderedPageBreak/>
        <w:t xml:space="preserve">לנקודת השלמת הבריאה ובה מסתיימים, וכמ"ש בחלק א'. ונמצא שהקב"ה הוא המנהג את הכל באמת, ועצתו לבדה היא תקום, שהיא הגיע טובו ושלימותו אל ברואיו, וכמ"ש שם. אלא שלפי </w:t>
      </w:r>
      <w:proofErr w:type="spellStart"/>
      <w:r w:rsidRPr="009C73B3">
        <w:rPr>
          <w:rFonts w:ascii="Narkisim" w:hAnsi="Narkisim"/>
          <w:rtl/>
        </w:rPr>
        <w:t>אמתת</w:t>
      </w:r>
      <w:proofErr w:type="spellEnd"/>
      <w:r w:rsidRPr="009C73B3">
        <w:rPr>
          <w:rFonts w:ascii="Narkisim" w:hAnsi="Narkisim"/>
          <w:rtl/>
        </w:rPr>
        <w:t xml:space="preserve"> </w:t>
      </w:r>
      <w:proofErr w:type="spellStart"/>
      <w:r w:rsidRPr="009C73B3">
        <w:rPr>
          <w:rFonts w:ascii="Narkisim" w:hAnsi="Narkisim"/>
          <w:rtl/>
        </w:rPr>
        <w:t>הענין</w:t>
      </w:r>
      <w:proofErr w:type="spellEnd"/>
      <w:r w:rsidRPr="009C73B3">
        <w:rPr>
          <w:rFonts w:ascii="Narkisim" w:hAnsi="Narkisim"/>
          <w:rtl/>
        </w:rPr>
        <w:t xml:space="preserve"> צריכים הדברים להתגלגל בגלגולים אלה על פי יסודות החכמה הנפלאה והטוב האמיתי, ויודע בסוף כל הגלגולים כי הוא </w:t>
      </w:r>
      <w:proofErr w:type="spellStart"/>
      <w:r w:rsidRPr="009C73B3">
        <w:rPr>
          <w:rFonts w:ascii="Narkisim" w:hAnsi="Narkisim"/>
          <w:rtl/>
        </w:rPr>
        <w:t>ית"ש</w:t>
      </w:r>
      <w:proofErr w:type="spellEnd"/>
      <w:r w:rsidRPr="009C73B3">
        <w:rPr>
          <w:rFonts w:ascii="Narkisim" w:hAnsi="Narkisim"/>
          <w:rtl/>
        </w:rPr>
        <w:t xml:space="preserve"> אחד יחיד ומיוחד, והוא סיבב כל המסיבות האלה בדרכיהם לבא אל התכלית האמיתי, שהוא הטוב האמיתי שזכרנו</w:t>
      </w:r>
      <w:r>
        <w:rPr>
          <w:rFonts w:ascii="Narkisim" w:hAnsi="Narkisim" w:hint="cs"/>
          <w:rtl/>
        </w:rPr>
        <w:t>"</w:t>
      </w:r>
      <w:r>
        <w:rPr>
          <w:rFonts w:ascii="Narkisim" w:hAnsi="Narkisim"/>
          <w:rtl/>
        </w:rPr>
        <w:tab/>
      </w:r>
      <w:r>
        <w:rPr>
          <w:rFonts w:ascii="Narkisim" w:hAnsi="Narkisim" w:hint="cs"/>
          <w:sz w:val="20"/>
          <w:szCs w:val="20"/>
          <w:rtl/>
        </w:rPr>
        <w:t>(שם)</w:t>
      </w:r>
      <w:r w:rsidRPr="009C73B3">
        <w:rPr>
          <w:rFonts w:ascii="Narkisim" w:hAnsi="Narkisim"/>
          <w:rtl/>
        </w:rPr>
        <w:t>.</w:t>
      </w:r>
    </w:p>
    <w:p w14:paraId="13940418" w14:textId="27415421" w:rsidR="009C73B3" w:rsidRPr="009C73B3" w:rsidRDefault="009C73B3" w:rsidP="009C73B3">
      <w:pPr>
        <w:spacing w:line="280" w:lineRule="exact"/>
        <w:rPr>
          <w:rFonts w:ascii="Narkisim" w:hAnsi="Narkisim"/>
          <w:rtl/>
        </w:rPr>
      </w:pPr>
      <w:r w:rsidRPr="009C73B3">
        <w:rPr>
          <w:rFonts w:ascii="Narkisim" w:hAnsi="Narkisim"/>
          <w:rtl/>
        </w:rPr>
        <w:t>על עניין הטוב והרע הרמב"ם אינו מדבר כלל, אבל אצל הרמח"ל זה חלק מיסוד הבריאה, הן מצד ההטבה לברואים והן מצד גילוי הייחוד. שני ההסברים מעניקים משמעות רבה למציאותו של הרע. מדוע יש רע בעולם, אם ה</w:t>
      </w:r>
      <w:r>
        <w:rPr>
          <w:rFonts w:ascii="Narkisim" w:hAnsi="Narkisim"/>
          <w:rtl/>
        </w:rPr>
        <w:t>קב"ה</w:t>
      </w:r>
      <w:r w:rsidRPr="009C73B3">
        <w:rPr>
          <w:rFonts w:ascii="Narkisim" w:hAnsi="Narkisim"/>
          <w:rtl/>
        </w:rPr>
        <w:t xml:space="preserve"> רוצה להיטיב? תפיסות שאינן יהודיות אומרות: זו תאונה, טעות, האדם קלקל את העולם הטוב שברא ה</w:t>
      </w:r>
      <w:r>
        <w:rPr>
          <w:rFonts w:ascii="Narkisim" w:hAnsi="Narkisim"/>
          <w:rtl/>
        </w:rPr>
        <w:t>קב"ה</w:t>
      </w:r>
      <w:r w:rsidRPr="009C73B3">
        <w:rPr>
          <w:rFonts w:ascii="Narkisim" w:hAnsi="Narkisim"/>
          <w:rtl/>
        </w:rPr>
        <w:t xml:space="preserve">. אומר הרמח"ל: אכן, כרגע קיומו של הרע מביא לחילול השם, אבל בסופו של מהלך </w:t>
      </w:r>
      <w:r>
        <w:rPr>
          <w:rFonts w:ascii="Narkisim" w:hAnsi="Narkisim"/>
          <w:rtl/>
        </w:rPr>
        <w:br/>
      </w:r>
      <w:bookmarkStart w:id="1" w:name="_GoBack"/>
      <w:bookmarkEnd w:id="1"/>
      <w:r w:rsidRPr="009C73B3">
        <w:rPr>
          <w:rFonts w:ascii="Narkisim" w:hAnsi="Narkisim"/>
          <w:rtl/>
        </w:rPr>
        <w:t>א</w:t>
      </w:r>
      <w:r>
        <w:rPr>
          <w:rFonts w:ascii="Narkisim" w:hAnsi="Narkisim" w:hint="cs"/>
          <w:rtl/>
        </w:rPr>
        <w:t>-</w:t>
      </w:r>
      <w:r w:rsidRPr="009C73B3">
        <w:rPr>
          <w:rFonts w:ascii="Narkisim" w:hAnsi="Narkisim"/>
          <w:rtl/>
        </w:rPr>
        <w:t>ל</w:t>
      </w:r>
      <w:r>
        <w:rPr>
          <w:rFonts w:ascii="Narkisim" w:hAnsi="Narkisim" w:hint="cs"/>
          <w:rtl/>
        </w:rPr>
        <w:t>ה</w:t>
      </w:r>
      <w:r w:rsidRPr="009C73B3">
        <w:rPr>
          <w:rFonts w:ascii="Narkisim" w:hAnsi="Narkisim"/>
          <w:rtl/>
        </w:rPr>
        <w:t>י ארוך בעולם – יתברר שכל הרע בא מה</w:t>
      </w:r>
      <w:r>
        <w:rPr>
          <w:rFonts w:ascii="Narkisim" w:hAnsi="Narkisim"/>
          <w:rtl/>
        </w:rPr>
        <w:t>קב"ה</w:t>
      </w:r>
      <w:r w:rsidRPr="009C73B3">
        <w:rPr>
          <w:rFonts w:ascii="Narkisim" w:hAnsi="Narkisim"/>
          <w:rtl/>
        </w:rPr>
        <w:t>, ותתברר תכליתו.</w:t>
      </w:r>
    </w:p>
    <w:p w14:paraId="306DC9DD" w14:textId="77777777" w:rsidR="009C73B3" w:rsidRPr="009C73B3" w:rsidRDefault="009C73B3" w:rsidP="009C73B3">
      <w:pPr>
        <w:spacing w:line="280" w:lineRule="exact"/>
        <w:rPr>
          <w:rFonts w:ascii="Narkisim" w:hAnsi="Narkisim"/>
          <w:rtl/>
        </w:rPr>
      </w:pPr>
      <w:r w:rsidRPr="009C73B3">
        <w:rPr>
          <w:rFonts w:ascii="Narkisim" w:hAnsi="Narkisim"/>
          <w:rtl/>
        </w:rPr>
        <w:t>הרמח"ל צועד צעד נוסף לעומק:</w:t>
      </w:r>
    </w:p>
    <w:p w14:paraId="7EE5DF26" w14:textId="5918E26E" w:rsidR="009C73B3" w:rsidRPr="009C73B3" w:rsidRDefault="009C73B3" w:rsidP="009C73B3">
      <w:pPr>
        <w:spacing w:line="280" w:lineRule="exact"/>
        <w:ind w:left="720"/>
        <w:rPr>
          <w:rFonts w:ascii="Narkisim" w:hAnsi="Narkisim"/>
          <w:rtl/>
        </w:rPr>
      </w:pPr>
      <w:r w:rsidRPr="009C73B3">
        <w:rPr>
          <w:rFonts w:ascii="Narkisim" w:hAnsi="Narkisim"/>
          <w:rtl/>
        </w:rPr>
        <w:t xml:space="preserve">וממה שנכלל עוד בעומק זה </w:t>
      </w:r>
      <w:proofErr w:type="spellStart"/>
      <w:r w:rsidRPr="009C73B3">
        <w:rPr>
          <w:rFonts w:ascii="Narkisim" w:hAnsi="Narkisim"/>
          <w:rtl/>
        </w:rPr>
        <w:t>הענין</w:t>
      </w:r>
      <w:proofErr w:type="spellEnd"/>
      <w:r w:rsidRPr="009C73B3">
        <w:rPr>
          <w:rFonts w:ascii="Narkisim" w:hAnsi="Narkisim"/>
          <w:rtl/>
        </w:rPr>
        <w:t xml:space="preserve"> הוא בגילוי </w:t>
      </w:r>
      <w:proofErr w:type="spellStart"/>
      <w:r w:rsidRPr="009C73B3">
        <w:rPr>
          <w:rFonts w:ascii="Narkisim" w:hAnsi="Narkisim"/>
          <w:rtl/>
        </w:rPr>
        <w:t>אמתת</w:t>
      </w:r>
      <w:proofErr w:type="spellEnd"/>
      <w:r w:rsidRPr="009C73B3">
        <w:rPr>
          <w:rFonts w:ascii="Narkisim" w:hAnsi="Narkisim"/>
          <w:rtl/>
        </w:rPr>
        <w:t xml:space="preserve"> יחודו </w:t>
      </w:r>
      <w:proofErr w:type="spellStart"/>
      <w:r w:rsidRPr="009C73B3">
        <w:rPr>
          <w:rFonts w:ascii="Narkisim" w:hAnsi="Narkisim"/>
          <w:rtl/>
        </w:rPr>
        <w:t>ית</w:t>
      </w:r>
      <w:proofErr w:type="spellEnd"/>
      <w:r w:rsidRPr="009C73B3">
        <w:rPr>
          <w:rFonts w:ascii="Narkisim" w:hAnsi="Narkisim"/>
          <w:rtl/>
        </w:rPr>
        <w:t xml:space="preserve">'. וזה כי הנה כבר ביארנו שכלל כל המסיבות הסובבות בעולם הוא, שהנה ברא הבורא </w:t>
      </w:r>
      <w:proofErr w:type="spellStart"/>
      <w:r w:rsidRPr="009C73B3">
        <w:rPr>
          <w:rFonts w:ascii="Narkisim" w:hAnsi="Narkisim"/>
          <w:rtl/>
        </w:rPr>
        <w:t>ית</w:t>
      </w:r>
      <w:proofErr w:type="spellEnd"/>
      <w:r w:rsidRPr="009C73B3">
        <w:rPr>
          <w:rFonts w:ascii="Narkisim" w:hAnsi="Narkisim"/>
          <w:rtl/>
        </w:rPr>
        <w:t xml:space="preserve">' את הרע </w:t>
      </w:r>
      <w:proofErr w:type="spellStart"/>
      <w:r w:rsidRPr="009C73B3">
        <w:rPr>
          <w:rFonts w:ascii="Narkisim" w:hAnsi="Narkisim"/>
          <w:rtl/>
        </w:rPr>
        <w:t>לשיעבירוהו</w:t>
      </w:r>
      <w:proofErr w:type="spellEnd"/>
      <w:r w:rsidRPr="009C73B3">
        <w:rPr>
          <w:rFonts w:ascii="Narkisim" w:hAnsi="Narkisim"/>
          <w:rtl/>
        </w:rPr>
        <w:t xml:space="preserve"> בני האדם, ויקבעו בעצמם ובבריאה את הטוב. והנה חוקים רבים ושרשים גדולים הושרשו </w:t>
      </w:r>
      <w:proofErr w:type="spellStart"/>
      <w:r w:rsidRPr="009C73B3">
        <w:rPr>
          <w:rFonts w:ascii="Narkisim" w:hAnsi="Narkisim"/>
          <w:rtl/>
        </w:rPr>
        <w:t>בענין</w:t>
      </w:r>
      <w:proofErr w:type="spellEnd"/>
      <w:r w:rsidRPr="009C73B3">
        <w:rPr>
          <w:rFonts w:ascii="Narkisim" w:hAnsi="Narkisim"/>
          <w:rtl/>
        </w:rPr>
        <w:t xml:space="preserve"> הזה </w:t>
      </w:r>
      <w:proofErr w:type="spellStart"/>
      <w:r w:rsidRPr="009C73B3">
        <w:rPr>
          <w:rFonts w:ascii="Narkisim" w:hAnsi="Narkisim"/>
          <w:rtl/>
        </w:rPr>
        <w:t>לשישתלם</w:t>
      </w:r>
      <w:proofErr w:type="spellEnd"/>
      <w:r w:rsidRPr="009C73B3">
        <w:rPr>
          <w:rFonts w:ascii="Narkisim" w:hAnsi="Narkisim"/>
          <w:rtl/>
        </w:rPr>
        <w:t xml:space="preserve"> בכל חלקיו ובחינותיו, כי אולם פרטים רבים ימצאו </w:t>
      </w:r>
      <w:proofErr w:type="spellStart"/>
      <w:r w:rsidRPr="009C73B3">
        <w:rPr>
          <w:rFonts w:ascii="Narkisim" w:hAnsi="Narkisim"/>
          <w:rtl/>
        </w:rPr>
        <w:t>בענין</w:t>
      </w:r>
      <w:proofErr w:type="spellEnd"/>
      <w:r w:rsidRPr="009C73B3">
        <w:rPr>
          <w:rFonts w:ascii="Narkisim" w:hAnsi="Narkisim"/>
          <w:rtl/>
        </w:rPr>
        <w:t xml:space="preserve"> מציאותו של הרע בבריאה, פעולותיו, ושליטתו, ופרטים רבים כמו כן </w:t>
      </w:r>
      <w:proofErr w:type="spellStart"/>
      <w:r w:rsidRPr="009C73B3">
        <w:rPr>
          <w:rFonts w:ascii="Narkisim" w:hAnsi="Narkisim"/>
          <w:rtl/>
        </w:rPr>
        <w:t>בענין</w:t>
      </w:r>
      <w:proofErr w:type="spellEnd"/>
      <w:r w:rsidRPr="009C73B3">
        <w:rPr>
          <w:rFonts w:ascii="Narkisim" w:hAnsi="Narkisim"/>
          <w:rtl/>
        </w:rPr>
        <w:t xml:space="preserve"> יחסו של האדם עמו במה שהוא נתון תחתיו ומושם בתוכו, </w:t>
      </w:r>
      <w:proofErr w:type="spellStart"/>
      <w:r w:rsidRPr="009C73B3">
        <w:rPr>
          <w:rFonts w:ascii="Narkisim" w:hAnsi="Narkisim"/>
          <w:rtl/>
        </w:rPr>
        <w:t>ובענין</w:t>
      </w:r>
      <w:proofErr w:type="spellEnd"/>
      <w:r w:rsidRPr="009C73B3">
        <w:rPr>
          <w:rFonts w:ascii="Narkisim" w:hAnsi="Narkisim"/>
          <w:rtl/>
        </w:rPr>
        <w:t xml:space="preserve"> התגברו עליו והתפתחו ממאסריו וכבוש אותו, וענין מציאות הטוב, התפשטו והתחזקו כפי הכנע הרע והכבשו. ואמנם שרש כל מציאות הרע, פעולותיו ושליטתו, הוא העלים הבורא </w:t>
      </w:r>
      <w:proofErr w:type="spellStart"/>
      <w:r w:rsidRPr="009C73B3">
        <w:rPr>
          <w:rFonts w:ascii="Narkisim" w:hAnsi="Narkisim"/>
          <w:rtl/>
        </w:rPr>
        <w:t>ית</w:t>
      </w:r>
      <w:proofErr w:type="spellEnd"/>
      <w:r w:rsidRPr="009C73B3">
        <w:rPr>
          <w:rFonts w:ascii="Narkisim" w:hAnsi="Narkisim"/>
          <w:rtl/>
        </w:rPr>
        <w:t xml:space="preserve">' את יחודו, שאינו מתגלה בעוצם </w:t>
      </w:r>
      <w:proofErr w:type="spellStart"/>
      <w:r w:rsidRPr="009C73B3">
        <w:rPr>
          <w:rFonts w:ascii="Narkisim" w:hAnsi="Narkisim"/>
          <w:rtl/>
        </w:rPr>
        <w:t>אמתתו</w:t>
      </w:r>
      <w:proofErr w:type="spellEnd"/>
      <w:r w:rsidRPr="009C73B3">
        <w:rPr>
          <w:rFonts w:ascii="Narkisim" w:hAnsi="Narkisim"/>
          <w:rtl/>
        </w:rPr>
        <w:t xml:space="preserve"> לכל, וכפי שיעור ההעלם כך הוא שיעור כח מציאותו של הרע, וכמ"ש בחלק א'. ושרש כל ביטול הרע והעברתו והקבע כל הבריאה בטוב, הוא גילוי </w:t>
      </w:r>
      <w:proofErr w:type="spellStart"/>
      <w:r w:rsidRPr="009C73B3">
        <w:rPr>
          <w:rFonts w:ascii="Narkisim" w:hAnsi="Narkisim"/>
          <w:rtl/>
        </w:rPr>
        <w:t>אמתת</w:t>
      </w:r>
      <w:proofErr w:type="spellEnd"/>
      <w:r w:rsidRPr="009C73B3">
        <w:rPr>
          <w:rFonts w:ascii="Narkisim" w:hAnsi="Narkisim"/>
          <w:rtl/>
        </w:rPr>
        <w:t xml:space="preserve"> יחודו </w:t>
      </w:r>
      <w:proofErr w:type="spellStart"/>
      <w:r w:rsidRPr="009C73B3">
        <w:rPr>
          <w:rFonts w:ascii="Narkisim" w:hAnsi="Narkisim"/>
          <w:rtl/>
        </w:rPr>
        <w:t>ית</w:t>
      </w:r>
      <w:proofErr w:type="spellEnd"/>
      <w:r w:rsidRPr="009C73B3">
        <w:rPr>
          <w:rFonts w:ascii="Narkisim" w:hAnsi="Narkisim"/>
          <w:rtl/>
        </w:rPr>
        <w:t xml:space="preserve">'. והוא מה שאמר הכתוב, ראו עתה כי אני </w:t>
      </w:r>
      <w:proofErr w:type="spellStart"/>
      <w:r w:rsidRPr="009C73B3">
        <w:rPr>
          <w:rFonts w:ascii="Narkisim" w:hAnsi="Narkisim"/>
          <w:rtl/>
        </w:rPr>
        <w:t>אני</w:t>
      </w:r>
      <w:proofErr w:type="spellEnd"/>
      <w:r w:rsidRPr="009C73B3">
        <w:rPr>
          <w:rFonts w:ascii="Narkisim" w:hAnsi="Narkisim"/>
          <w:rtl/>
        </w:rPr>
        <w:t xml:space="preserve"> הוא וכו', וכתוב, למען תדעו ותאמינו וכו' לפני לא נוצר אל ואחרי לא יהיה. ונמצא שסוף תיקון כל הבריאה תלוי בגילוי יחודו </w:t>
      </w:r>
      <w:proofErr w:type="spellStart"/>
      <w:r w:rsidRPr="009C73B3">
        <w:rPr>
          <w:rFonts w:ascii="Narkisim" w:hAnsi="Narkisim"/>
          <w:rtl/>
        </w:rPr>
        <w:t>ית</w:t>
      </w:r>
      <w:proofErr w:type="spellEnd"/>
      <w:r w:rsidRPr="009C73B3">
        <w:rPr>
          <w:rFonts w:ascii="Narkisim" w:hAnsi="Narkisim"/>
          <w:rtl/>
        </w:rPr>
        <w:t>'</w:t>
      </w:r>
      <w:r>
        <w:rPr>
          <w:rFonts w:ascii="Narkisim" w:hAnsi="Narkisim" w:hint="cs"/>
          <w:rtl/>
        </w:rPr>
        <w:t>"</w:t>
      </w:r>
      <w:r>
        <w:rPr>
          <w:rFonts w:ascii="Narkisim" w:hAnsi="Narkisim"/>
          <w:rtl/>
        </w:rPr>
        <w:tab/>
      </w:r>
      <w:r>
        <w:rPr>
          <w:rFonts w:ascii="Narkisim" w:hAnsi="Narkisim" w:hint="cs"/>
          <w:sz w:val="20"/>
          <w:szCs w:val="20"/>
          <w:rtl/>
        </w:rPr>
        <w:t>(שם)</w:t>
      </w:r>
      <w:r>
        <w:rPr>
          <w:rFonts w:ascii="Narkisim" w:hAnsi="Narkisim" w:hint="cs"/>
          <w:rtl/>
        </w:rPr>
        <w:t>.</w:t>
      </w:r>
    </w:p>
    <w:p w14:paraId="53AEBA07" w14:textId="5A1326E8" w:rsidR="009C73B3" w:rsidRPr="009C73B3" w:rsidRDefault="009C73B3" w:rsidP="009C73B3">
      <w:pPr>
        <w:spacing w:line="280" w:lineRule="exact"/>
        <w:rPr>
          <w:rFonts w:ascii="Narkisim" w:hAnsi="Narkisim"/>
          <w:rtl/>
        </w:rPr>
      </w:pPr>
      <w:r w:rsidRPr="009C73B3">
        <w:rPr>
          <w:rFonts w:ascii="Narkisim" w:hAnsi="Narkisim"/>
          <w:rtl/>
        </w:rPr>
        <w:t>מצד מגמת ההטבה, עדיין אפשר לשאול – מה יקרה אם האדם יבחר בבחירתו החופשית ברע?</w:t>
      </w:r>
      <w:r w:rsidRPr="009C73B3">
        <w:rPr>
          <w:rFonts w:ascii="Narkisim" w:hAnsi="Narkisim"/>
        </w:rPr>
        <w:t xml:space="preserve"> </w:t>
      </w:r>
      <w:r w:rsidRPr="009C73B3">
        <w:rPr>
          <w:rFonts w:ascii="Narkisim" w:hAnsi="Narkisim"/>
          <w:rtl/>
        </w:rPr>
        <w:t xml:space="preserve">אולי לא נגיע למצב שבו יתברר </w:t>
      </w:r>
      <w:proofErr w:type="spellStart"/>
      <w:r w:rsidRPr="009C73B3">
        <w:rPr>
          <w:rFonts w:ascii="Narkisim" w:hAnsi="Narkisim"/>
          <w:rtl/>
        </w:rPr>
        <w:t>שהכל</w:t>
      </w:r>
      <w:proofErr w:type="spellEnd"/>
      <w:r w:rsidRPr="009C73B3">
        <w:rPr>
          <w:rFonts w:ascii="Narkisim" w:hAnsi="Narkisim"/>
          <w:rtl/>
        </w:rPr>
        <w:t xml:space="preserve"> מה</w:t>
      </w:r>
      <w:r>
        <w:rPr>
          <w:rFonts w:ascii="Narkisim" w:hAnsi="Narkisim"/>
          <w:rtl/>
        </w:rPr>
        <w:t>קב"ה</w:t>
      </w:r>
      <w:r w:rsidRPr="009C73B3">
        <w:rPr>
          <w:rFonts w:ascii="Narkisim" w:hAnsi="Narkisim"/>
          <w:rtl/>
        </w:rPr>
        <w:t xml:space="preserve">? אולם מצד המגמה </w:t>
      </w:r>
      <w:r w:rsidRPr="009C73B3">
        <w:rPr>
          <w:rFonts w:ascii="Narkisim" w:hAnsi="Narkisim"/>
          <w:rtl/>
        </w:rPr>
        <w:t>לגלות את ייחוד ה', ה</w:t>
      </w:r>
      <w:r>
        <w:rPr>
          <w:rFonts w:ascii="Narkisim" w:hAnsi="Narkisim"/>
          <w:rtl/>
        </w:rPr>
        <w:t>קב"ה</w:t>
      </w:r>
      <w:r w:rsidRPr="009C73B3">
        <w:rPr>
          <w:rFonts w:ascii="Narkisim" w:hAnsi="Narkisim"/>
          <w:rtl/>
        </w:rPr>
        <w:t xml:space="preserve"> דואג שזה יקרה בכל מקרה. מתחת לפני השטח, מאחורי כל ההתרחשויות והנסיבות בהיסטוריה, פועל מהלך א</w:t>
      </w:r>
      <w:r>
        <w:rPr>
          <w:rFonts w:ascii="Narkisim" w:hAnsi="Narkisim" w:hint="cs"/>
          <w:rtl/>
        </w:rPr>
        <w:t>-</w:t>
      </w:r>
      <w:r w:rsidRPr="009C73B3">
        <w:rPr>
          <w:rFonts w:ascii="Narkisim" w:hAnsi="Narkisim"/>
          <w:rtl/>
        </w:rPr>
        <w:t>ל</w:t>
      </w:r>
      <w:r>
        <w:rPr>
          <w:rFonts w:ascii="Narkisim" w:hAnsi="Narkisim" w:hint="cs"/>
          <w:rtl/>
        </w:rPr>
        <w:t>ה</w:t>
      </w:r>
      <w:r w:rsidRPr="009C73B3">
        <w:rPr>
          <w:rFonts w:ascii="Narkisim" w:hAnsi="Narkisim"/>
          <w:rtl/>
        </w:rPr>
        <w:t xml:space="preserve">י שסופו לגלות שה' אחד. </w:t>
      </w:r>
    </w:p>
    <w:p w14:paraId="712376E1" w14:textId="2DF72ECF" w:rsidR="009C73B3" w:rsidRPr="009C73B3" w:rsidRDefault="009C73B3" w:rsidP="009C73B3">
      <w:pPr>
        <w:spacing w:line="280" w:lineRule="exact"/>
        <w:ind w:left="720"/>
        <w:rPr>
          <w:rFonts w:ascii="Narkisim" w:hAnsi="Narkisim"/>
          <w:rtl/>
        </w:rPr>
      </w:pPr>
      <w:r>
        <w:rPr>
          <w:rFonts w:ascii="Narkisim" w:hAnsi="Narkisim" w:hint="cs"/>
          <w:rtl/>
        </w:rPr>
        <w:t>"</w:t>
      </w:r>
      <w:r w:rsidRPr="009C73B3">
        <w:rPr>
          <w:rFonts w:ascii="Narkisim" w:hAnsi="Narkisim"/>
          <w:rtl/>
        </w:rPr>
        <w:t xml:space="preserve">והנה הוא היה </w:t>
      </w:r>
      <w:proofErr w:type="spellStart"/>
      <w:r w:rsidRPr="009C73B3">
        <w:rPr>
          <w:rFonts w:ascii="Narkisim" w:hAnsi="Narkisim"/>
          <w:rtl/>
        </w:rPr>
        <w:t>הוה</w:t>
      </w:r>
      <w:proofErr w:type="spellEnd"/>
      <w:r w:rsidRPr="009C73B3">
        <w:rPr>
          <w:rFonts w:ascii="Narkisim" w:hAnsi="Narkisim"/>
          <w:rtl/>
        </w:rPr>
        <w:t xml:space="preserve"> ויהיה תמיד אחד יחיד ומיוחד, אלא שעכשיו אינו מגולה לכל כראוי, ולעתיד לבא יתגלה לגמרי לכל הברואים, כמ"ש, ביום ההוא יהיה ה' אחד ושמו אחד. אמנם ישראל שזכו לתורתו האמיתית, יודעים האמת הזה ומעידים עליו גם עתה, והוא </w:t>
      </w:r>
      <w:proofErr w:type="spellStart"/>
      <w:r w:rsidRPr="009C73B3">
        <w:rPr>
          <w:rFonts w:ascii="Narkisim" w:hAnsi="Narkisim"/>
          <w:rtl/>
        </w:rPr>
        <w:t>מ"ש</w:t>
      </w:r>
      <w:proofErr w:type="spellEnd"/>
      <w:r w:rsidRPr="009C73B3">
        <w:rPr>
          <w:rFonts w:ascii="Narkisim" w:hAnsi="Narkisim"/>
          <w:rtl/>
        </w:rPr>
        <w:t>, ואתם עדי נאם ה', וזה זכות גדול לנו</w:t>
      </w:r>
      <w:r>
        <w:rPr>
          <w:rFonts w:ascii="Narkisim" w:hAnsi="Narkisim" w:hint="cs"/>
          <w:rtl/>
        </w:rPr>
        <w:t>"</w:t>
      </w:r>
      <w:r>
        <w:rPr>
          <w:rFonts w:ascii="Narkisim" w:hAnsi="Narkisim"/>
          <w:rtl/>
        </w:rPr>
        <w:tab/>
      </w:r>
      <w:r>
        <w:rPr>
          <w:rFonts w:ascii="Narkisim" w:hAnsi="Narkisim" w:hint="cs"/>
          <w:sz w:val="20"/>
          <w:szCs w:val="20"/>
          <w:rtl/>
        </w:rPr>
        <w:t>(שם)</w:t>
      </w:r>
      <w:r>
        <w:rPr>
          <w:rFonts w:ascii="Narkisim" w:hAnsi="Narkisim" w:hint="cs"/>
          <w:rtl/>
        </w:rPr>
        <w:t>.</w:t>
      </w:r>
    </w:p>
    <w:p w14:paraId="78949BDB" w14:textId="77777777" w:rsidR="009C73B3" w:rsidRPr="009C73B3" w:rsidRDefault="009C73B3" w:rsidP="009C73B3">
      <w:pPr>
        <w:spacing w:line="280" w:lineRule="exact"/>
        <w:rPr>
          <w:rFonts w:ascii="Narkisim" w:hAnsi="Narkisim"/>
          <w:rtl/>
        </w:rPr>
      </w:pPr>
      <w:r w:rsidRPr="009C73B3">
        <w:rPr>
          <w:rFonts w:ascii="Narkisim" w:hAnsi="Narkisim"/>
          <w:rtl/>
        </w:rPr>
        <w:t xml:space="preserve">המהלך המוביל לגילוי הייחוד – נסתר כרגע. הוא מצוי רק מתחת לפני השטח, ויתגלה לכל העולם בעתיד. אולם פעמיים בכל יום אנו מביעים את ייחוד ה' באופן גלוי – בקריאת שמע. </w:t>
      </w:r>
    </w:p>
    <w:p w14:paraId="782C2627" w14:textId="77777777" w:rsidR="009C73B3" w:rsidRPr="009C73B3" w:rsidRDefault="009C73B3" w:rsidP="009C73B3">
      <w:pPr>
        <w:spacing w:line="280" w:lineRule="exact"/>
        <w:rPr>
          <w:rFonts w:ascii="Narkisim" w:hAnsi="Narkisim"/>
          <w:rtl/>
        </w:rPr>
      </w:pPr>
    </w:p>
    <w:p w14:paraId="5E7FF595" w14:textId="44473CAD" w:rsidR="009C73B3" w:rsidRPr="009C73B3" w:rsidRDefault="009C73B3" w:rsidP="009C73B3">
      <w:pPr>
        <w:spacing w:line="280" w:lineRule="exact"/>
        <w:rPr>
          <w:rFonts w:ascii="Narkisim" w:hAnsi="Narkisim"/>
          <w:rtl/>
        </w:rPr>
      </w:pPr>
      <w:r w:rsidRPr="009C73B3">
        <w:rPr>
          <w:rFonts w:ascii="Narkisim" w:hAnsi="Narkisim"/>
          <w:rtl/>
        </w:rPr>
        <w:t>אם כן, השאלה היסודית והשורשית ביותר, לפי הרמח"ל, היא לשם מה ברא ה</w:t>
      </w:r>
      <w:r>
        <w:rPr>
          <w:rFonts w:ascii="Narkisim" w:hAnsi="Narkisim"/>
          <w:rtl/>
        </w:rPr>
        <w:t>קב"ה</w:t>
      </w:r>
      <w:r w:rsidRPr="009C73B3">
        <w:rPr>
          <w:rFonts w:ascii="Narkisim" w:hAnsi="Narkisim"/>
          <w:rtl/>
        </w:rPr>
        <w:t xml:space="preserve"> את עולמו. מתוך השאלה הזו עולים שני יסודות: תכלית הבריאה להיטיב, ותכלית הבריאה לגלות את ייחוד ה'. משני היסודות הללו נגזרות שתי העבודות המרכזיות שלנו מדי יום: קריאת שמע והתפילה. אל תפילת העמידה אנו ניגשים כדי לממש את ההטבה הא</w:t>
      </w:r>
      <w:r>
        <w:rPr>
          <w:rFonts w:ascii="Narkisim" w:hAnsi="Narkisim" w:hint="cs"/>
          <w:rtl/>
        </w:rPr>
        <w:t>-</w:t>
      </w:r>
      <w:r w:rsidRPr="009C73B3">
        <w:rPr>
          <w:rFonts w:ascii="Narkisim" w:hAnsi="Narkisim"/>
          <w:rtl/>
        </w:rPr>
        <w:t>ל</w:t>
      </w:r>
      <w:r>
        <w:rPr>
          <w:rFonts w:ascii="Narkisim" w:hAnsi="Narkisim" w:hint="cs"/>
          <w:rtl/>
        </w:rPr>
        <w:t>ה</w:t>
      </w:r>
      <w:r w:rsidRPr="009C73B3">
        <w:rPr>
          <w:rFonts w:ascii="Narkisim" w:hAnsi="Narkisim"/>
          <w:rtl/>
        </w:rPr>
        <w:t>ית כלפינו, ולקריאת שמע אנו ניגשים מתוך מגמה לגילוי הייחוד. התפילה נובעת ממגמת ההטבה: אנחנו עושים השתדלות כדי שההטבה תתממש, ואפילו מעבר לזה – ראינו כי על ידי סדר התפילה אנו מעלים את העולמות כך שירד דרכם שפע לעולם. קריאת שמע, לעומת זאת, נובעת ממגמת גילוי הייחוד. אנו נקשרים אל העובדה שה</w:t>
      </w:r>
      <w:r>
        <w:rPr>
          <w:rFonts w:ascii="Narkisim" w:hAnsi="Narkisim"/>
          <w:rtl/>
        </w:rPr>
        <w:t>קב"ה</w:t>
      </w:r>
      <w:r w:rsidRPr="009C73B3">
        <w:rPr>
          <w:rFonts w:ascii="Narkisim" w:hAnsi="Narkisim"/>
          <w:rtl/>
        </w:rPr>
        <w:t xml:space="preserve"> עושה הכל, מכוון הכל, מנווט את הכל. גם את מה שנמסר כביכול לבחירה החופשית שלנו, הוא בסופו של דבר מסדר כך שיתגלה ייחודו. גילוי הייחוד עצמו הוא מהלך א</w:t>
      </w:r>
      <w:r>
        <w:rPr>
          <w:rFonts w:ascii="Narkisim" w:hAnsi="Narkisim" w:hint="cs"/>
          <w:rtl/>
        </w:rPr>
        <w:t>-</w:t>
      </w:r>
      <w:r w:rsidRPr="009C73B3">
        <w:rPr>
          <w:rFonts w:ascii="Narkisim" w:hAnsi="Narkisim"/>
          <w:rtl/>
        </w:rPr>
        <w:t>ל</w:t>
      </w:r>
      <w:r>
        <w:rPr>
          <w:rFonts w:ascii="Narkisim" w:hAnsi="Narkisim" w:hint="cs"/>
          <w:rtl/>
        </w:rPr>
        <w:t>ה</w:t>
      </w:r>
      <w:r w:rsidRPr="009C73B3">
        <w:rPr>
          <w:rFonts w:ascii="Narkisim" w:hAnsi="Narkisim"/>
          <w:rtl/>
        </w:rPr>
        <w:t xml:space="preserve">י, אך בחשיפת המהלך הזה יש לנו חלק, על ידי קריאת שמע. </w:t>
      </w:r>
    </w:p>
    <w:p w14:paraId="284C4E87" w14:textId="500EAFED" w:rsidR="0003325C" w:rsidRPr="009C73B3" w:rsidRDefault="009C73B3" w:rsidP="009C73B3">
      <w:pPr>
        <w:spacing w:line="280" w:lineRule="exact"/>
        <w:rPr>
          <w:rFonts w:ascii="Narkisim" w:hAnsi="Narkisim"/>
          <w:rtl/>
        </w:rPr>
      </w:pPr>
      <w:r w:rsidRPr="009C73B3">
        <w:rPr>
          <w:rFonts w:ascii="Narkisim" w:hAnsi="Narkisim"/>
          <w:rtl/>
        </w:rPr>
        <w:t>בזה קריאת שמע ותפילת העמידה מממשות את שני היסודות המרכזיים בתפיסת הרמח"ל, מגמת ההטבה ומגמת גילוי הייחוד.</w:t>
      </w:r>
    </w:p>
    <w:tbl>
      <w:tblPr>
        <w:tblpPr w:leftFromText="180" w:rightFromText="180" w:vertAnchor="text" w:horzAnchor="margin" w:tblpY="257"/>
        <w:bidiVisual/>
        <w:tblW w:w="4678" w:type="dxa"/>
        <w:tblLayout w:type="fixed"/>
        <w:tblLook w:val="0000" w:firstRow="0" w:lastRow="0" w:firstColumn="0" w:lastColumn="0" w:noHBand="0" w:noVBand="0"/>
      </w:tblPr>
      <w:tblGrid>
        <w:gridCol w:w="283"/>
        <w:gridCol w:w="4111"/>
        <w:gridCol w:w="284"/>
      </w:tblGrid>
      <w:tr w:rsidR="009C73B3" w14:paraId="1457B024" w14:textId="77777777" w:rsidTr="009C73B3">
        <w:trPr>
          <w:cantSplit/>
        </w:trPr>
        <w:tc>
          <w:tcPr>
            <w:tcW w:w="283" w:type="dxa"/>
            <w:tcBorders>
              <w:top w:val="nil"/>
              <w:left w:val="nil"/>
              <w:bottom w:val="nil"/>
              <w:right w:val="nil"/>
            </w:tcBorders>
          </w:tcPr>
          <w:p w14:paraId="5129CC60" w14:textId="77777777" w:rsidR="009C73B3" w:rsidRDefault="009C73B3" w:rsidP="009C73B3">
            <w:pPr>
              <w:pStyle w:val="ab"/>
              <w:spacing w:after="120"/>
              <w:contextualSpacing/>
            </w:pPr>
            <w:r>
              <w:rPr>
                <w:rtl/>
              </w:rPr>
              <w:t>*</w:t>
            </w:r>
          </w:p>
        </w:tc>
        <w:tc>
          <w:tcPr>
            <w:tcW w:w="4111" w:type="dxa"/>
            <w:tcBorders>
              <w:top w:val="nil"/>
              <w:left w:val="nil"/>
              <w:bottom w:val="nil"/>
              <w:right w:val="nil"/>
            </w:tcBorders>
          </w:tcPr>
          <w:p w14:paraId="4B9259B0" w14:textId="77777777" w:rsidR="009C73B3" w:rsidRDefault="009C73B3" w:rsidP="009C73B3">
            <w:pPr>
              <w:pStyle w:val="ab"/>
              <w:spacing w:after="120"/>
              <w:contextualSpacing/>
            </w:pPr>
            <w:r>
              <w:rPr>
                <w:rtl/>
              </w:rPr>
              <w:t>**********************************************************</w:t>
            </w:r>
          </w:p>
        </w:tc>
        <w:tc>
          <w:tcPr>
            <w:tcW w:w="284" w:type="dxa"/>
            <w:tcBorders>
              <w:top w:val="nil"/>
              <w:left w:val="nil"/>
              <w:bottom w:val="nil"/>
              <w:right w:val="nil"/>
            </w:tcBorders>
          </w:tcPr>
          <w:p w14:paraId="48879479" w14:textId="77777777" w:rsidR="009C73B3" w:rsidRDefault="009C73B3" w:rsidP="009C73B3">
            <w:pPr>
              <w:pStyle w:val="ab"/>
              <w:spacing w:after="120"/>
              <w:contextualSpacing/>
            </w:pPr>
            <w:r>
              <w:rPr>
                <w:rtl/>
              </w:rPr>
              <w:t>*</w:t>
            </w:r>
          </w:p>
        </w:tc>
      </w:tr>
      <w:tr w:rsidR="009C73B3" w14:paraId="6308298F" w14:textId="77777777" w:rsidTr="009C73B3">
        <w:trPr>
          <w:cantSplit/>
        </w:trPr>
        <w:tc>
          <w:tcPr>
            <w:tcW w:w="283" w:type="dxa"/>
            <w:tcBorders>
              <w:top w:val="nil"/>
              <w:left w:val="nil"/>
              <w:bottom w:val="nil"/>
              <w:right w:val="nil"/>
            </w:tcBorders>
          </w:tcPr>
          <w:p w14:paraId="030D01D0" w14:textId="77777777" w:rsidR="009C73B3" w:rsidRDefault="009C73B3" w:rsidP="009C73B3">
            <w:pPr>
              <w:pStyle w:val="ab"/>
              <w:spacing w:after="120"/>
              <w:contextualSpacing/>
            </w:pPr>
            <w:r>
              <w:rPr>
                <w:rtl/>
              </w:rPr>
              <w:t xml:space="preserve">* * * * * * * </w:t>
            </w:r>
          </w:p>
        </w:tc>
        <w:tc>
          <w:tcPr>
            <w:tcW w:w="4111" w:type="dxa"/>
            <w:tcBorders>
              <w:top w:val="nil"/>
              <w:left w:val="nil"/>
              <w:bottom w:val="nil"/>
              <w:right w:val="nil"/>
            </w:tcBorders>
          </w:tcPr>
          <w:p w14:paraId="250B4CE6" w14:textId="77777777" w:rsidR="009C73B3" w:rsidRDefault="009C73B3" w:rsidP="009C73B3">
            <w:pPr>
              <w:pStyle w:val="ab"/>
              <w:spacing w:after="120"/>
              <w:contextualSpacing/>
              <w:rPr>
                <w:rtl/>
              </w:rPr>
            </w:pPr>
            <w:r>
              <w:rPr>
                <w:rtl/>
              </w:rPr>
              <w:t>כל הזכויות שמורות לישיבת הר עציון</w:t>
            </w:r>
            <w:r>
              <w:rPr>
                <w:rFonts w:hint="cs"/>
                <w:rtl/>
              </w:rPr>
              <w:t xml:space="preserve"> ולרב אוריאל עיטם</w:t>
            </w:r>
          </w:p>
          <w:p w14:paraId="3D91E036" w14:textId="77777777" w:rsidR="009C73B3" w:rsidRDefault="009C73B3" w:rsidP="009C73B3">
            <w:pPr>
              <w:pStyle w:val="ab"/>
              <w:spacing w:after="120"/>
              <w:contextualSpacing/>
              <w:rPr>
                <w:rtl/>
              </w:rPr>
            </w:pPr>
            <w:r>
              <w:rPr>
                <w:rtl/>
              </w:rPr>
              <w:t xml:space="preserve">עורך: </w:t>
            </w:r>
            <w:r>
              <w:rPr>
                <w:rFonts w:hint="cs"/>
                <w:rtl/>
              </w:rPr>
              <w:t>חיים אקשטיין, תשע"ט</w:t>
            </w:r>
          </w:p>
          <w:p w14:paraId="20533B21" w14:textId="77777777" w:rsidR="009C73B3" w:rsidRDefault="009C73B3" w:rsidP="009C73B3">
            <w:pPr>
              <w:pStyle w:val="ab"/>
              <w:spacing w:after="120"/>
              <w:contextualSpacing/>
              <w:rPr>
                <w:rtl/>
              </w:rPr>
            </w:pPr>
            <w:r>
              <w:rPr>
                <w:rtl/>
              </w:rPr>
              <w:t>*******************************************************</w:t>
            </w:r>
          </w:p>
          <w:p w14:paraId="34102DB7" w14:textId="77777777" w:rsidR="009C73B3" w:rsidRDefault="009C73B3" w:rsidP="009C73B3">
            <w:pPr>
              <w:pStyle w:val="ab"/>
              <w:spacing w:after="120"/>
              <w:contextualSpacing/>
              <w:rPr>
                <w:rtl/>
              </w:rPr>
            </w:pPr>
            <w:r>
              <w:rPr>
                <w:rtl/>
              </w:rPr>
              <w:t xml:space="preserve">בית המדרש הוירטואלי </w:t>
            </w:r>
          </w:p>
          <w:p w14:paraId="6BB69F51" w14:textId="77777777" w:rsidR="009C73B3" w:rsidRPr="005734F1" w:rsidRDefault="009C73B3" w:rsidP="009C73B3">
            <w:pPr>
              <w:pStyle w:val="ab"/>
              <w:spacing w:after="120"/>
              <w:contextualSpacing/>
              <w:rPr>
                <w:rtl/>
              </w:rPr>
            </w:pPr>
            <w:r w:rsidRPr="005734F1">
              <w:rPr>
                <w:rtl/>
              </w:rPr>
              <w:t xml:space="preserve">מיסודו של </w:t>
            </w:r>
          </w:p>
          <w:p w14:paraId="580ADE76" w14:textId="77777777" w:rsidR="009C73B3" w:rsidRPr="005734F1" w:rsidRDefault="009C73B3" w:rsidP="009C73B3">
            <w:pPr>
              <w:pStyle w:val="ab"/>
              <w:spacing w:after="120"/>
              <w:contextualSpacing/>
            </w:pPr>
            <w:r w:rsidRPr="005734F1">
              <w:t>The Israel Koschitzky Virtual Beit Midrash</w:t>
            </w:r>
          </w:p>
          <w:p w14:paraId="34052E68" w14:textId="77777777" w:rsidR="009C73B3" w:rsidRDefault="009C73B3" w:rsidP="009C73B3">
            <w:pPr>
              <w:pStyle w:val="ab"/>
              <w:spacing w:after="120"/>
              <w:contextualSpacing/>
              <w:rPr>
                <w:noProof w:val="0"/>
                <w:rtl/>
              </w:rPr>
            </w:pPr>
            <w:r>
              <w:rPr>
                <w:noProof w:val="0"/>
                <w:rtl/>
              </w:rPr>
              <w:t>האתר בעברית:</w:t>
            </w:r>
            <w:r>
              <w:rPr>
                <w:noProof w:val="0"/>
                <w:rtl/>
              </w:rPr>
              <w:tab/>
            </w:r>
            <w:hyperlink r:id="rId8" w:history="1">
              <w:r>
                <w:rPr>
                  <w:rStyle w:val="Hyperlink"/>
                </w:rPr>
                <w:t>http://etzion.org.il</w:t>
              </w:r>
            </w:hyperlink>
          </w:p>
          <w:p w14:paraId="45D227F1" w14:textId="77777777" w:rsidR="009C73B3" w:rsidRDefault="009C73B3" w:rsidP="009C73B3">
            <w:pPr>
              <w:pStyle w:val="ab"/>
              <w:spacing w:after="120"/>
              <w:contextualSpacing/>
              <w:rPr>
                <w:noProof w:val="0"/>
                <w:rtl/>
              </w:rPr>
            </w:pPr>
            <w:r>
              <w:rPr>
                <w:noProof w:val="0"/>
                <w:rtl/>
              </w:rPr>
              <w:t>האתר באנגלית:</w:t>
            </w:r>
            <w:r>
              <w:rPr>
                <w:noProof w:val="0"/>
                <w:rtl/>
              </w:rPr>
              <w:tab/>
            </w:r>
            <w:hyperlink r:id="rId9" w:history="1">
              <w:r>
                <w:rPr>
                  <w:rStyle w:val="Hyperlink"/>
                </w:rPr>
                <w:t>http://www.vbm-torah.org</w:t>
              </w:r>
            </w:hyperlink>
          </w:p>
          <w:p w14:paraId="2A53326D" w14:textId="77777777" w:rsidR="009C73B3" w:rsidRDefault="009C73B3" w:rsidP="009C73B3">
            <w:pPr>
              <w:pStyle w:val="ab"/>
              <w:spacing w:after="120"/>
              <w:contextualSpacing/>
              <w:rPr>
                <w:rtl/>
              </w:rPr>
            </w:pPr>
          </w:p>
          <w:p w14:paraId="54C24C53" w14:textId="77777777" w:rsidR="009C73B3" w:rsidRDefault="009C73B3" w:rsidP="009C73B3">
            <w:pPr>
              <w:pStyle w:val="ab"/>
              <w:spacing w:after="120"/>
              <w:contextualSpacing/>
              <w:rPr>
                <w:rtl/>
              </w:rPr>
            </w:pPr>
            <w:r>
              <w:rPr>
                <w:rtl/>
              </w:rPr>
              <w:t xml:space="preserve">משרדי בית המדרש הוירטואלי: 02-9937300 שלוחה 5 </w:t>
            </w:r>
          </w:p>
          <w:p w14:paraId="3CF6E5FE" w14:textId="77777777" w:rsidR="009C73B3" w:rsidRDefault="009C73B3" w:rsidP="009C73B3">
            <w:pPr>
              <w:pStyle w:val="ab"/>
              <w:spacing w:after="12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6E212F1" w14:textId="77777777" w:rsidR="009C73B3" w:rsidRDefault="009C73B3" w:rsidP="009C73B3">
            <w:pPr>
              <w:pStyle w:val="ab"/>
              <w:spacing w:after="120"/>
              <w:contextualSpacing/>
            </w:pPr>
          </w:p>
        </w:tc>
        <w:tc>
          <w:tcPr>
            <w:tcW w:w="284" w:type="dxa"/>
            <w:tcBorders>
              <w:top w:val="nil"/>
              <w:left w:val="nil"/>
              <w:bottom w:val="nil"/>
              <w:right w:val="nil"/>
            </w:tcBorders>
          </w:tcPr>
          <w:p w14:paraId="09FDA74F" w14:textId="77777777" w:rsidR="009C73B3" w:rsidRDefault="009C73B3" w:rsidP="009C73B3">
            <w:pPr>
              <w:pStyle w:val="ab"/>
              <w:spacing w:after="120"/>
              <w:contextualSpacing/>
            </w:pPr>
            <w:r>
              <w:rPr>
                <w:rtl/>
              </w:rPr>
              <w:t xml:space="preserve">* * * * * * * </w:t>
            </w:r>
          </w:p>
        </w:tc>
      </w:tr>
    </w:tbl>
    <w:p w14:paraId="30E536D7" w14:textId="16CC7BE9" w:rsidR="00577861" w:rsidRPr="0003325C" w:rsidRDefault="00577861" w:rsidP="00004935">
      <w:pPr>
        <w:spacing w:line="280" w:lineRule="exact"/>
        <w:rPr>
          <w:rFonts w:ascii="David" w:hAnsi="David" w:cs="David"/>
          <w:rtl/>
        </w:rPr>
      </w:pPr>
    </w:p>
    <w:p w14:paraId="189912E7" w14:textId="77777777" w:rsidR="00144C37" w:rsidRDefault="00144C37" w:rsidP="00004935">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4A9D2" w14:textId="77777777" w:rsidR="00DA2204" w:rsidRDefault="00DA2204" w:rsidP="00405665">
      <w:r>
        <w:separator/>
      </w:r>
    </w:p>
  </w:endnote>
  <w:endnote w:type="continuationSeparator" w:id="0">
    <w:p w14:paraId="737062DE" w14:textId="77777777" w:rsidR="00DA2204" w:rsidRDefault="00DA220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Courier New"/>
    <w:panose1 w:val="00000400000000000000"/>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225F" w14:textId="77777777" w:rsidR="00DA2204" w:rsidRDefault="00DA2204" w:rsidP="00405665">
      <w:r>
        <w:separator/>
      </w:r>
    </w:p>
  </w:footnote>
  <w:footnote w:type="continuationSeparator" w:id="0">
    <w:p w14:paraId="0534B3A7" w14:textId="77777777" w:rsidR="00DA2204" w:rsidRDefault="00DA220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4935"/>
    <w:rsid w:val="00015437"/>
    <w:rsid w:val="00015C4E"/>
    <w:rsid w:val="00017774"/>
    <w:rsid w:val="00020E02"/>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95A32"/>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786"/>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1EB"/>
    <w:rsid w:val="00293BED"/>
    <w:rsid w:val="0029412F"/>
    <w:rsid w:val="002A26CA"/>
    <w:rsid w:val="002A7264"/>
    <w:rsid w:val="002B33FB"/>
    <w:rsid w:val="002B3B0F"/>
    <w:rsid w:val="002B4D51"/>
    <w:rsid w:val="002B6CA6"/>
    <w:rsid w:val="002C1893"/>
    <w:rsid w:val="002C33E6"/>
    <w:rsid w:val="002C5CD6"/>
    <w:rsid w:val="002D22C4"/>
    <w:rsid w:val="002E0589"/>
    <w:rsid w:val="002E098C"/>
    <w:rsid w:val="002E0D3F"/>
    <w:rsid w:val="002E417E"/>
    <w:rsid w:val="002E65D7"/>
    <w:rsid w:val="00304682"/>
    <w:rsid w:val="00307245"/>
    <w:rsid w:val="003128B3"/>
    <w:rsid w:val="00322598"/>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07DA4"/>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2986"/>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0F72"/>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6F6"/>
    <w:rsid w:val="007F0B79"/>
    <w:rsid w:val="007F2116"/>
    <w:rsid w:val="00810D7F"/>
    <w:rsid w:val="00820E72"/>
    <w:rsid w:val="00827253"/>
    <w:rsid w:val="00827967"/>
    <w:rsid w:val="008309A4"/>
    <w:rsid w:val="0086497F"/>
    <w:rsid w:val="00880F6C"/>
    <w:rsid w:val="00886556"/>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24887"/>
    <w:rsid w:val="009310B2"/>
    <w:rsid w:val="00932665"/>
    <w:rsid w:val="00933CB5"/>
    <w:rsid w:val="009424CB"/>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3B3"/>
    <w:rsid w:val="009C7DF2"/>
    <w:rsid w:val="009D18C3"/>
    <w:rsid w:val="009D49AE"/>
    <w:rsid w:val="009D5EF8"/>
    <w:rsid w:val="009E5323"/>
    <w:rsid w:val="009F0579"/>
    <w:rsid w:val="009F4A07"/>
    <w:rsid w:val="009F61BF"/>
    <w:rsid w:val="00A04FE1"/>
    <w:rsid w:val="00A058B1"/>
    <w:rsid w:val="00A05A94"/>
    <w:rsid w:val="00A11992"/>
    <w:rsid w:val="00A125BF"/>
    <w:rsid w:val="00A15670"/>
    <w:rsid w:val="00A16E40"/>
    <w:rsid w:val="00A17DAF"/>
    <w:rsid w:val="00A310F5"/>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97D94"/>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2651B"/>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001B"/>
    <w:rsid w:val="00D94137"/>
    <w:rsid w:val="00DA0136"/>
    <w:rsid w:val="00DA2204"/>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4817"/>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96871"/>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paragraph" w:styleId="NormalWeb">
    <w:name w:val="Normal (Web)"/>
    <w:basedOn w:val="a"/>
    <w:uiPriority w:val="99"/>
    <w:unhideWhenUsed/>
    <w:rsid w:val="00020E02"/>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75615989">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6258950">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2DAA-7999-4E32-973F-29B97027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1241</Words>
  <Characters>6208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7435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2019-06-05T22:59:00Z</dcterms:created>
  <dcterms:modified xsi:type="dcterms:W3CDTF">2019-06-12T22:11:00Z</dcterms:modified>
</cp:coreProperties>
</file>