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CFE68" w14:textId="06D1CF91" w:rsidR="00685E21" w:rsidRDefault="00685E21" w:rsidP="008C591D">
      <w:pPr>
        <w:pStyle w:val="ad"/>
        <w:rPr>
          <w:sz w:val="26"/>
          <w:szCs w:val="26"/>
        </w:rPr>
      </w:pPr>
      <w:r>
        <w:rPr>
          <w:sz w:val="26"/>
          <w:szCs w:val="26"/>
          <w:rtl/>
        </w:rPr>
        <w:t>הרב</w:t>
      </w:r>
      <w:r>
        <w:rPr>
          <w:rFonts w:hint="cs"/>
          <w:sz w:val="26"/>
          <w:szCs w:val="26"/>
          <w:rtl/>
        </w:rPr>
        <w:t xml:space="preserve"> </w:t>
      </w:r>
      <w:r w:rsidR="008C591D">
        <w:rPr>
          <w:rFonts w:hint="cs"/>
          <w:sz w:val="26"/>
          <w:szCs w:val="26"/>
          <w:rtl/>
        </w:rPr>
        <w:t xml:space="preserve">משה </w:t>
      </w:r>
      <w:proofErr w:type="spellStart"/>
      <w:r w:rsidR="008C591D">
        <w:rPr>
          <w:rFonts w:hint="cs"/>
          <w:sz w:val="26"/>
          <w:szCs w:val="26"/>
          <w:rtl/>
        </w:rPr>
        <w:t>ליכטשנטיין</w:t>
      </w:r>
      <w:proofErr w:type="spellEnd"/>
      <w:r>
        <w:rPr>
          <w:rFonts w:hint="cs"/>
          <w:sz w:val="26"/>
          <w:szCs w:val="26"/>
          <w:rtl/>
        </w:rPr>
        <w:t xml:space="preserve"> </w:t>
      </w:r>
      <w:proofErr w:type="spellStart"/>
      <w:r>
        <w:rPr>
          <w:rFonts w:hint="cs"/>
          <w:sz w:val="26"/>
          <w:szCs w:val="26"/>
          <w:rtl/>
        </w:rPr>
        <w:t>שליט"א</w:t>
      </w:r>
      <w:proofErr w:type="spellEnd"/>
    </w:p>
    <w:p w14:paraId="36B8B1BA" w14:textId="3037514A" w:rsidR="00685E21" w:rsidRDefault="00685E21" w:rsidP="008C591D">
      <w:pPr>
        <w:pStyle w:val="ad"/>
        <w:rPr>
          <w:sz w:val="26"/>
          <w:szCs w:val="26"/>
          <w:rtl/>
        </w:rPr>
      </w:pPr>
      <w:r>
        <w:rPr>
          <w:sz w:val="26"/>
          <w:szCs w:val="26"/>
          <w:rtl/>
        </w:rPr>
        <w:t>שיחה לפרשת</w:t>
      </w:r>
      <w:r w:rsidR="008C591D">
        <w:rPr>
          <w:rFonts w:hint="cs"/>
          <w:sz w:val="26"/>
          <w:szCs w:val="26"/>
          <w:rtl/>
        </w:rPr>
        <w:t xml:space="preserve"> </w:t>
      </w:r>
      <w:proofErr w:type="spellStart"/>
      <w:r w:rsidR="008C591D">
        <w:rPr>
          <w:rFonts w:hint="cs"/>
          <w:sz w:val="26"/>
          <w:szCs w:val="26"/>
          <w:rtl/>
        </w:rPr>
        <w:t>חק</w:t>
      </w:r>
      <w:r w:rsidR="008C591D" w:rsidRPr="008C591D">
        <w:rPr>
          <w:rFonts w:hint="cs"/>
          <w:sz w:val="26"/>
          <w:szCs w:val="26"/>
          <w:rtl/>
        </w:rPr>
        <w:t>ת</w:t>
      </w:r>
      <w:proofErr w:type="spellEnd"/>
    </w:p>
    <w:p w14:paraId="6686ED28" w14:textId="287C4C09" w:rsidR="00685E21" w:rsidRPr="00761263" w:rsidRDefault="008C591D" w:rsidP="00685E21">
      <w:pPr>
        <w:pStyle w:val="1"/>
        <w:rPr>
          <w:sz w:val="22"/>
          <w:szCs w:val="46"/>
        </w:rPr>
      </w:pPr>
      <w:bookmarkStart w:id="0" w:name="OLE_LINK1"/>
      <w:r w:rsidRPr="008C591D">
        <w:rPr>
          <w:rFonts w:hint="cs"/>
          <w:rtl/>
        </w:rPr>
        <w:t>ת</w:t>
      </w:r>
      <w:r w:rsidRPr="008C591D">
        <w:rPr>
          <w:rFonts w:hint="cs"/>
          <w:rtl/>
        </w:rPr>
        <w:t>למוד גדול, ש</w:t>
      </w:r>
      <w:r w:rsidRPr="008C591D">
        <w:rPr>
          <w:rFonts w:hint="cs"/>
          <w:rtl/>
        </w:rPr>
        <w:t>ת</w:t>
      </w:r>
      <w:r w:rsidRPr="008C591D">
        <w:rPr>
          <w:rFonts w:hint="cs"/>
          <w:rtl/>
        </w:rPr>
        <w:t>למוד מביא לידי</w:t>
      </w:r>
      <w:r>
        <w:rPr>
          <w:rFonts w:hint="cs"/>
          <w:rtl/>
        </w:rPr>
        <w:t xml:space="preserve"> מעשה</w:t>
      </w:r>
      <w:r w:rsidR="00685E21">
        <w:rPr>
          <w:rStyle w:val="aa"/>
          <w:rFonts w:eastAsiaTheme="majorEastAsia" w:hint="cs"/>
          <w:szCs w:val="20"/>
          <w:rtl/>
        </w:rPr>
        <w:footnoteReference w:customMarkFollows="1" w:id="1"/>
        <w:t>*</w:t>
      </w:r>
    </w:p>
    <w:bookmarkEnd w:id="0"/>
    <w:p w14:paraId="66E74F14" w14:textId="77777777" w:rsidR="008C591D" w:rsidRPr="008C591D" w:rsidRDefault="008C591D" w:rsidP="008C591D">
      <w:pPr>
        <w:rPr>
          <w:rtl/>
        </w:rPr>
      </w:pPr>
      <w:r w:rsidRPr="008C591D">
        <w:rPr>
          <w:rtl/>
        </w:rPr>
        <w:t>שירת הבאר מופיעה בפרשתנו:</w:t>
      </w:r>
    </w:p>
    <w:p w14:paraId="616EC5C5" w14:textId="77777777" w:rsidR="008C591D" w:rsidRDefault="008C591D" w:rsidP="008C591D">
      <w:pPr>
        <w:pStyle w:val="a4"/>
        <w:rPr>
          <w:rtl/>
        </w:rPr>
      </w:pPr>
      <w:r>
        <w:rPr>
          <w:rFonts w:hint="cs"/>
          <w:rtl/>
        </w:rPr>
        <w:t>"</w:t>
      </w:r>
      <w:r w:rsidRPr="008C591D">
        <w:rPr>
          <w:rFonts w:hint="cs"/>
          <w:rtl/>
        </w:rPr>
        <w:t xml:space="preserve">אז ישיר ישראל את השירה הזאת עלי באר ענו לה:  באר חפרוה שרים כרוה נדיבי העם </w:t>
      </w:r>
      <w:proofErr w:type="spellStart"/>
      <w:r w:rsidRPr="008C591D">
        <w:rPr>
          <w:rFonts w:hint="cs"/>
          <w:rtl/>
        </w:rPr>
        <w:t>במחקק</w:t>
      </w:r>
      <w:proofErr w:type="spellEnd"/>
      <w:r w:rsidRPr="008C591D">
        <w:rPr>
          <w:rFonts w:hint="cs"/>
          <w:rtl/>
        </w:rPr>
        <w:t xml:space="preserve"> במשענתם וממדבר מתנה:  וממתנה </w:t>
      </w:r>
      <w:proofErr w:type="spellStart"/>
      <w:r w:rsidRPr="008C591D">
        <w:rPr>
          <w:rFonts w:hint="cs"/>
          <w:rtl/>
        </w:rPr>
        <w:t>נחליאל</w:t>
      </w:r>
      <w:proofErr w:type="spellEnd"/>
      <w:r w:rsidRPr="008C591D">
        <w:rPr>
          <w:rFonts w:hint="cs"/>
          <w:rtl/>
        </w:rPr>
        <w:t xml:space="preserve"> </w:t>
      </w:r>
      <w:proofErr w:type="spellStart"/>
      <w:r w:rsidRPr="008C591D">
        <w:rPr>
          <w:rFonts w:hint="cs"/>
          <w:rtl/>
        </w:rPr>
        <w:t>ומנחליאל</w:t>
      </w:r>
      <w:proofErr w:type="spellEnd"/>
      <w:r w:rsidRPr="008C591D">
        <w:rPr>
          <w:rFonts w:hint="cs"/>
          <w:rtl/>
        </w:rPr>
        <w:t xml:space="preserve"> במות:  ומבמות הגיא אשר בשדה מואב ראש הפסגה ונשקפה על  פני </w:t>
      </w:r>
      <w:proofErr w:type="spellStart"/>
      <w:r w:rsidRPr="008C591D">
        <w:rPr>
          <w:rFonts w:hint="cs"/>
          <w:rtl/>
        </w:rPr>
        <w:t>הי</w:t>
      </w:r>
      <w:r>
        <w:rPr>
          <w:rFonts w:hint="cs"/>
          <w:rtl/>
        </w:rPr>
        <w:t>שימן</w:t>
      </w:r>
      <w:proofErr w:type="spellEnd"/>
      <w:r>
        <w:rPr>
          <w:rFonts w:hint="cs"/>
          <w:rtl/>
        </w:rPr>
        <w:t>."</w:t>
      </w:r>
    </w:p>
    <w:p w14:paraId="52D18FB3" w14:textId="71A5F9D8" w:rsidR="008C591D" w:rsidRPr="008C591D" w:rsidRDefault="008C591D" w:rsidP="008C591D">
      <w:pPr>
        <w:pStyle w:val="a4"/>
        <w:jc w:val="right"/>
        <w:rPr>
          <w:rtl/>
        </w:rPr>
      </w:pPr>
      <w:r w:rsidRPr="008C591D">
        <w:rPr>
          <w:rFonts w:hint="cs"/>
          <w:rtl/>
        </w:rPr>
        <w:t xml:space="preserve">(במדבר כ"א, </w:t>
      </w:r>
      <w:proofErr w:type="spellStart"/>
      <w:r w:rsidRPr="008C591D">
        <w:rPr>
          <w:rFonts w:hint="cs"/>
          <w:rtl/>
        </w:rPr>
        <w:t>יז</w:t>
      </w:r>
      <w:proofErr w:type="spellEnd"/>
      <w:r w:rsidRPr="008C591D">
        <w:rPr>
          <w:rFonts w:hint="cs"/>
          <w:rtl/>
        </w:rPr>
        <w:t>-כ)</w:t>
      </w:r>
    </w:p>
    <w:p w14:paraId="4C82B346" w14:textId="77777777" w:rsidR="008C591D" w:rsidRPr="008C591D" w:rsidRDefault="008C591D" w:rsidP="008C591D">
      <w:pPr>
        <w:rPr>
          <w:rFonts w:hint="cs"/>
          <w:rtl/>
        </w:rPr>
      </w:pPr>
      <w:r w:rsidRPr="008C591D">
        <w:rPr>
          <w:rtl/>
        </w:rPr>
        <w:t>במדרש רבה על אתר (י"ט לג) מובא ששלושה דברים 'לימד' משה את הקב"ה והודה לו:</w:t>
      </w:r>
    </w:p>
    <w:p w14:paraId="4D2457D3" w14:textId="729A95DC" w:rsidR="008C591D" w:rsidRPr="008C591D" w:rsidRDefault="008C591D" w:rsidP="008C591D">
      <w:pPr>
        <w:pStyle w:val="a4"/>
        <w:rPr>
          <w:rtl/>
        </w:rPr>
      </w:pPr>
      <w:r>
        <w:rPr>
          <w:rFonts w:hint="cs"/>
          <w:rtl/>
        </w:rPr>
        <w:t>"</w:t>
      </w:r>
      <w:r w:rsidRPr="008C591D">
        <w:rPr>
          <w:rFonts w:hint="cs"/>
          <w:rtl/>
        </w:rPr>
        <w:t xml:space="preserve">ד"א אז ישיר ישראל זה אחד מג' דברים שאמר משה לפני הקדוש ברוך הוא וא"ל </w:t>
      </w:r>
      <w:proofErr w:type="spellStart"/>
      <w:r w:rsidRPr="008C591D">
        <w:rPr>
          <w:rFonts w:hint="cs"/>
          <w:rtl/>
        </w:rPr>
        <w:t>למדתני</w:t>
      </w:r>
      <w:proofErr w:type="spellEnd"/>
      <w:r w:rsidRPr="008C591D">
        <w:rPr>
          <w:rFonts w:hint="cs"/>
          <w:rtl/>
        </w:rPr>
        <w:t>:</w:t>
      </w:r>
    </w:p>
    <w:p w14:paraId="064A19DD" w14:textId="77777777" w:rsidR="008C591D" w:rsidRPr="008C591D" w:rsidRDefault="008C591D" w:rsidP="008C591D">
      <w:pPr>
        <w:pStyle w:val="a4"/>
        <w:rPr>
          <w:rFonts w:hint="cs"/>
          <w:rtl/>
        </w:rPr>
      </w:pPr>
      <w:r w:rsidRPr="008C591D">
        <w:rPr>
          <w:rFonts w:hint="cs"/>
          <w:rtl/>
        </w:rPr>
        <w:t xml:space="preserve">אמר לפניו רבש"ע מנין ישראל יודעין מה עשו לא במצרים </w:t>
      </w:r>
      <w:proofErr w:type="spellStart"/>
      <w:r w:rsidRPr="008C591D">
        <w:rPr>
          <w:rFonts w:hint="cs"/>
          <w:rtl/>
        </w:rPr>
        <w:t>נתגדלו</w:t>
      </w:r>
      <w:proofErr w:type="spellEnd"/>
      <w:r w:rsidRPr="008C591D">
        <w:rPr>
          <w:rFonts w:hint="cs"/>
          <w:rtl/>
        </w:rPr>
        <w:t xml:space="preserve"> וכל מצרים עובדי עבודת כוכבים הם וכשנתת את התורה לא נתת אותה להם ואף לא היו </w:t>
      </w:r>
      <w:proofErr w:type="spellStart"/>
      <w:r w:rsidRPr="008C591D">
        <w:rPr>
          <w:rFonts w:hint="cs"/>
          <w:rtl/>
        </w:rPr>
        <w:t>עומדין</w:t>
      </w:r>
      <w:proofErr w:type="spellEnd"/>
      <w:r w:rsidRPr="008C591D">
        <w:rPr>
          <w:rFonts w:hint="cs"/>
          <w:rtl/>
        </w:rPr>
        <w:t xml:space="preserve"> שם שנאמר (שמות כ) ויעמד העם מרחוק ולא נתת אותה אלא לי שנאמר (שמות כ"ד) ואל משה אמר עלה אל ה' וכשנתת את הדברות לא נתת להם לא אמרת אני ה' </w:t>
      </w:r>
      <w:proofErr w:type="spellStart"/>
      <w:r w:rsidRPr="008C591D">
        <w:rPr>
          <w:rFonts w:hint="cs"/>
          <w:rtl/>
        </w:rPr>
        <w:t>א</w:t>
      </w:r>
      <w:r w:rsidRPr="008C591D">
        <w:rPr>
          <w:rtl/>
        </w:rPr>
        <w:t>־</w:t>
      </w:r>
      <w:r w:rsidRPr="008C591D">
        <w:rPr>
          <w:rFonts w:hint="cs"/>
          <w:rtl/>
        </w:rPr>
        <w:t>להיכם</w:t>
      </w:r>
      <w:proofErr w:type="spellEnd"/>
      <w:r w:rsidRPr="008C591D">
        <w:rPr>
          <w:rFonts w:hint="cs"/>
          <w:rtl/>
        </w:rPr>
        <w:t xml:space="preserve"> אלא (שמות כ') אנכי ה' </w:t>
      </w:r>
      <w:proofErr w:type="spellStart"/>
      <w:r w:rsidRPr="008C591D">
        <w:rPr>
          <w:rFonts w:hint="cs"/>
          <w:rtl/>
        </w:rPr>
        <w:t>א</w:t>
      </w:r>
      <w:r w:rsidRPr="008C591D">
        <w:rPr>
          <w:rtl/>
        </w:rPr>
        <w:t>־</w:t>
      </w:r>
      <w:r w:rsidRPr="008C591D">
        <w:rPr>
          <w:rFonts w:hint="cs"/>
          <w:rtl/>
        </w:rPr>
        <w:t>להיך</w:t>
      </w:r>
      <w:proofErr w:type="spellEnd"/>
      <w:r w:rsidRPr="008C591D">
        <w:rPr>
          <w:rFonts w:hint="cs"/>
          <w:rtl/>
        </w:rPr>
        <w:t xml:space="preserve"> לי אמרת שמא חטאתי אמר לו הקדוש ברוך הוא חייך יפה אמרת </w:t>
      </w:r>
      <w:proofErr w:type="spellStart"/>
      <w:r w:rsidRPr="008C591D">
        <w:rPr>
          <w:rFonts w:hint="cs"/>
          <w:rtl/>
        </w:rPr>
        <w:t>למדתני</w:t>
      </w:r>
      <w:proofErr w:type="spellEnd"/>
      <w:r w:rsidRPr="008C591D">
        <w:rPr>
          <w:rFonts w:hint="cs"/>
          <w:rtl/>
        </w:rPr>
        <w:t xml:space="preserve">, מכאן ואילך אני אומר בלשון אני ה' </w:t>
      </w:r>
      <w:proofErr w:type="spellStart"/>
      <w:r w:rsidRPr="008C591D">
        <w:rPr>
          <w:rFonts w:hint="cs"/>
          <w:rtl/>
        </w:rPr>
        <w:t>א</w:t>
      </w:r>
      <w:r w:rsidRPr="008C591D">
        <w:rPr>
          <w:rtl/>
        </w:rPr>
        <w:t>־</w:t>
      </w:r>
      <w:r w:rsidRPr="008C591D">
        <w:rPr>
          <w:rFonts w:hint="cs"/>
          <w:rtl/>
        </w:rPr>
        <w:t>להיכם</w:t>
      </w:r>
      <w:proofErr w:type="spellEnd"/>
      <w:r w:rsidRPr="008C591D">
        <w:rPr>
          <w:rFonts w:hint="cs"/>
          <w:rtl/>
        </w:rPr>
        <w:t>.</w:t>
      </w:r>
    </w:p>
    <w:p w14:paraId="63CEEF73" w14:textId="77777777" w:rsidR="008C591D" w:rsidRPr="008C591D" w:rsidRDefault="008C591D" w:rsidP="008C591D">
      <w:pPr>
        <w:pStyle w:val="a4"/>
        <w:rPr>
          <w:rFonts w:hint="cs"/>
          <w:rtl/>
        </w:rPr>
      </w:pPr>
      <w:proofErr w:type="spellStart"/>
      <w:r w:rsidRPr="008C591D">
        <w:rPr>
          <w:rFonts w:hint="cs"/>
          <w:rtl/>
        </w:rPr>
        <w:t>השניה</w:t>
      </w:r>
      <w:proofErr w:type="spellEnd"/>
      <w:r w:rsidRPr="008C591D">
        <w:rPr>
          <w:rFonts w:hint="cs"/>
          <w:rtl/>
        </w:rPr>
        <w:t xml:space="preserve"> כשאמר לו הקדוש ברוך הוא פוקד </w:t>
      </w:r>
      <w:proofErr w:type="spellStart"/>
      <w:r w:rsidRPr="008C591D">
        <w:rPr>
          <w:rFonts w:hint="cs"/>
          <w:rtl/>
        </w:rPr>
        <w:t>עון</w:t>
      </w:r>
      <w:proofErr w:type="spellEnd"/>
      <w:r w:rsidRPr="008C591D">
        <w:rPr>
          <w:rFonts w:hint="cs"/>
          <w:rtl/>
        </w:rPr>
        <w:t xml:space="preserve"> אבות על בנים אמר משה רבש"ע כמה רשעים הולידו צדיקים יהיו </w:t>
      </w:r>
      <w:proofErr w:type="spellStart"/>
      <w:r w:rsidRPr="008C591D">
        <w:rPr>
          <w:rFonts w:hint="cs"/>
          <w:rtl/>
        </w:rPr>
        <w:t>נוטלין</w:t>
      </w:r>
      <w:proofErr w:type="spellEnd"/>
      <w:r w:rsidRPr="008C591D">
        <w:rPr>
          <w:rFonts w:hint="cs"/>
          <w:rtl/>
        </w:rPr>
        <w:t xml:space="preserve"> מעונות אביהם תרח עובד צלמים ואברהם בנו צדיק וכן חזקיה צדיק ואחז אביו רשע וכן יאשיה צדיק ואמון אביו רשע וכן נאה </w:t>
      </w:r>
      <w:proofErr w:type="spellStart"/>
      <w:r w:rsidRPr="008C591D">
        <w:rPr>
          <w:rFonts w:hint="cs"/>
          <w:rtl/>
        </w:rPr>
        <w:t>שיהו</w:t>
      </w:r>
      <w:proofErr w:type="spellEnd"/>
      <w:r w:rsidRPr="008C591D">
        <w:rPr>
          <w:rFonts w:hint="cs"/>
          <w:rtl/>
        </w:rPr>
        <w:t xml:space="preserve"> הצדיקים </w:t>
      </w:r>
      <w:proofErr w:type="spellStart"/>
      <w:r w:rsidRPr="008C591D">
        <w:rPr>
          <w:rFonts w:hint="cs"/>
          <w:rtl/>
        </w:rPr>
        <w:t>לוקין</w:t>
      </w:r>
      <w:proofErr w:type="spellEnd"/>
      <w:r w:rsidRPr="008C591D">
        <w:rPr>
          <w:rFonts w:hint="cs"/>
          <w:rtl/>
        </w:rPr>
        <w:t xml:space="preserve"> </w:t>
      </w:r>
      <w:proofErr w:type="spellStart"/>
      <w:r w:rsidRPr="008C591D">
        <w:rPr>
          <w:rFonts w:hint="cs"/>
          <w:rtl/>
        </w:rPr>
        <w:t>בעון</w:t>
      </w:r>
      <w:proofErr w:type="spellEnd"/>
      <w:r w:rsidRPr="008C591D">
        <w:rPr>
          <w:rFonts w:hint="cs"/>
          <w:rtl/>
        </w:rPr>
        <w:t xml:space="preserve"> אביהם אמר לו הקדוש ברוך הוא </w:t>
      </w:r>
      <w:proofErr w:type="spellStart"/>
      <w:r w:rsidRPr="008C591D">
        <w:rPr>
          <w:rFonts w:hint="cs"/>
          <w:rtl/>
        </w:rPr>
        <w:t>למדתני</w:t>
      </w:r>
      <w:proofErr w:type="spellEnd"/>
      <w:r w:rsidRPr="008C591D">
        <w:rPr>
          <w:rFonts w:hint="cs"/>
          <w:rtl/>
        </w:rPr>
        <w:t xml:space="preserve">, חייך שאני מבטל דברי ומקיים דבריך שנאמר (דברים כ"ד) לא יומתו אבות על בנים ובנים לא יומתו על אבות, </w:t>
      </w:r>
      <w:r w:rsidRPr="008C591D">
        <w:rPr>
          <w:rFonts w:hint="cs"/>
          <w:rtl/>
        </w:rPr>
        <w:t xml:space="preserve">וחייך שאני כותבן לשמך שנאמר (מלכים ב' י"ד) ככתוב בספר תורת משה אשר </w:t>
      </w:r>
      <w:proofErr w:type="spellStart"/>
      <w:r w:rsidRPr="008C591D">
        <w:rPr>
          <w:rFonts w:hint="cs"/>
          <w:rtl/>
        </w:rPr>
        <w:t>צוה</w:t>
      </w:r>
      <w:proofErr w:type="spellEnd"/>
      <w:r w:rsidRPr="008C591D">
        <w:rPr>
          <w:rFonts w:hint="cs"/>
          <w:rtl/>
        </w:rPr>
        <w:t xml:space="preserve"> ה' וגו'.</w:t>
      </w:r>
    </w:p>
    <w:p w14:paraId="14C50983" w14:textId="238EDB1A" w:rsidR="008C591D" w:rsidRPr="008C591D" w:rsidRDefault="008C591D" w:rsidP="008C591D">
      <w:pPr>
        <w:pStyle w:val="a4"/>
        <w:rPr>
          <w:rFonts w:hint="cs"/>
          <w:rtl/>
        </w:rPr>
      </w:pPr>
      <w:r w:rsidRPr="008C591D">
        <w:rPr>
          <w:rFonts w:hint="cs"/>
          <w:rtl/>
        </w:rPr>
        <w:t xml:space="preserve">השלישית כשאמר לו הקדוש ברוך הוא עשה מלחמה עם </w:t>
      </w:r>
      <w:proofErr w:type="spellStart"/>
      <w:r w:rsidRPr="008C591D">
        <w:rPr>
          <w:rFonts w:hint="cs"/>
          <w:rtl/>
        </w:rPr>
        <w:t>סיחון</w:t>
      </w:r>
      <w:proofErr w:type="spellEnd"/>
      <w:r w:rsidRPr="008C591D">
        <w:rPr>
          <w:rFonts w:hint="cs"/>
          <w:rtl/>
        </w:rPr>
        <w:t xml:space="preserve"> אפי' הוא אינו מבקש לעשות עמך את </w:t>
      </w:r>
      <w:proofErr w:type="spellStart"/>
      <w:r w:rsidRPr="008C591D">
        <w:rPr>
          <w:rFonts w:hint="cs"/>
          <w:rtl/>
        </w:rPr>
        <w:t>תתגר</w:t>
      </w:r>
      <w:proofErr w:type="spellEnd"/>
      <w:r w:rsidRPr="008C591D">
        <w:rPr>
          <w:rFonts w:hint="cs"/>
          <w:rtl/>
        </w:rPr>
        <w:t xml:space="preserve"> בו מלחמה שנאמר (דברים ב') קומו סעו ועברו את נחל ארנון ומשה לא עשה כן אלא מה כתיב למעלה ואשלח מלאכים א"ל הקדוש ברוך הוא חייך שאני מבטל דברי ומקיים דבריך שנא' (דברים כ') כי תקרב אל עיר </w:t>
      </w:r>
      <w:proofErr w:type="spellStart"/>
      <w:r w:rsidRPr="008C591D">
        <w:rPr>
          <w:rFonts w:hint="cs"/>
          <w:rtl/>
        </w:rPr>
        <w:t>להלחם</w:t>
      </w:r>
      <w:proofErr w:type="spellEnd"/>
      <w:r w:rsidRPr="008C591D">
        <w:rPr>
          <w:rFonts w:hint="cs"/>
          <w:rtl/>
        </w:rPr>
        <w:t xml:space="preserve"> עליה וקראת אליה לשלום.</w:t>
      </w:r>
      <w:r>
        <w:rPr>
          <w:rFonts w:hint="cs"/>
          <w:rtl/>
        </w:rPr>
        <w:t>"</w:t>
      </w:r>
    </w:p>
    <w:p w14:paraId="660AAE4B" w14:textId="77777777" w:rsidR="008C591D" w:rsidRPr="008C591D" w:rsidRDefault="008C591D" w:rsidP="008C591D">
      <w:pPr>
        <w:rPr>
          <w:rFonts w:hint="cs"/>
          <w:rtl/>
        </w:rPr>
      </w:pPr>
      <w:r w:rsidRPr="008C591D">
        <w:rPr>
          <w:rtl/>
        </w:rPr>
        <w:t>זהו מדרש נועז ביותר שטומן בחובו קושי לא מבוטל – איך יתכן שמשה ילמד משהו את הקב"ה, הרי הוא יודע הכל?</w:t>
      </w:r>
    </w:p>
    <w:p w14:paraId="42CD6CEE" w14:textId="77777777" w:rsidR="008C591D" w:rsidRPr="008C591D" w:rsidRDefault="008C591D" w:rsidP="008C591D">
      <w:pPr>
        <w:rPr>
          <w:rtl/>
        </w:rPr>
      </w:pPr>
      <w:r w:rsidRPr="008C591D">
        <w:rPr>
          <w:rtl/>
        </w:rPr>
        <w:t xml:space="preserve">ישנו מדרש על הפסוק "צדק </w:t>
      </w:r>
      <w:proofErr w:type="spellStart"/>
      <w:r w:rsidRPr="008C591D">
        <w:rPr>
          <w:rtl/>
        </w:rPr>
        <w:t>צדק</w:t>
      </w:r>
      <w:proofErr w:type="spellEnd"/>
      <w:r w:rsidRPr="008C591D">
        <w:rPr>
          <w:rtl/>
        </w:rPr>
        <w:t xml:space="preserve"> </w:t>
      </w:r>
      <w:proofErr w:type="spellStart"/>
      <w:r w:rsidRPr="008C591D">
        <w:rPr>
          <w:rtl/>
        </w:rPr>
        <w:t>תרדף</w:t>
      </w:r>
      <w:proofErr w:type="spellEnd"/>
      <w:r w:rsidRPr="008C591D">
        <w:rPr>
          <w:rtl/>
        </w:rPr>
        <w:t xml:space="preserve">", האומר שיש צדק שמימי, </w:t>
      </w:r>
      <w:proofErr w:type="spellStart"/>
      <w:r w:rsidRPr="008C591D">
        <w:rPr>
          <w:rtl/>
        </w:rPr>
        <w:t>א־להי</w:t>
      </w:r>
      <w:proofErr w:type="spellEnd"/>
      <w:r w:rsidRPr="008C591D">
        <w:rPr>
          <w:rtl/>
        </w:rPr>
        <w:t xml:space="preserve"> וצדק ארצי, אנושי. נראה שזהו המפתח לפתרון שאלתנו. משה לא חלק על נכונות הדברים כשלעצמם כאידאות תיאורטיות, אלא על </w:t>
      </w:r>
      <w:proofErr w:type="spellStart"/>
      <w:r w:rsidRPr="008C591D">
        <w:rPr>
          <w:rtl/>
        </w:rPr>
        <w:t>הישום</w:t>
      </w:r>
      <w:proofErr w:type="spellEnd"/>
      <w:r w:rsidRPr="008C591D">
        <w:rPr>
          <w:rtl/>
        </w:rPr>
        <w:t xml:space="preserve"> שלהם בעולם המעשה האנושי. נסקור בקצרה את הדוגמאות השונות המובאות במדרש:</w:t>
      </w:r>
    </w:p>
    <w:p w14:paraId="5DD8BFB3" w14:textId="77777777" w:rsidR="008C591D" w:rsidRPr="008C591D" w:rsidRDefault="008C591D" w:rsidP="008C591D">
      <w:pPr>
        <w:rPr>
          <w:rtl/>
        </w:rPr>
      </w:pPr>
      <w:r w:rsidRPr="008C591D">
        <w:rPr>
          <w:rtl/>
        </w:rPr>
        <w:t xml:space="preserve">ראשית, אכן בעולם האמיתות המוחלטות צריך לומר "אנכי ה' </w:t>
      </w:r>
      <w:proofErr w:type="spellStart"/>
      <w:r w:rsidRPr="008C591D">
        <w:rPr>
          <w:rtl/>
        </w:rPr>
        <w:t>א־להיך</w:t>
      </w:r>
      <w:proofErr w:type="spellEnd"/>
      <w:r w:rsidRPr="008C591D">
        <w:rPr>
          <w:rtl/>
        </w:rPr>
        <w:t xml:space="preserve">", שהרי הנמען הוא העם כולו כגוף אחד. משה כמובן מסכים עם כך, אולם הוא טוען שלמעשה, זה יוצר בעיה חינוכית, והיה ראוי לומר "אני ה' </w:t>
      </w:r>
      <w:proofErr w:type="spellStart"/>
      <w:r w:rsidRPr="008C591D">
        <w:rPr>
          <w:rtl/>
        </w:rPr>
        <w:t>א־להיכם</w:t>
      </w:r>
      <w:proofErr w:type="spellEnd"/>
      <w:r w:rsidRPr="008C591D">
        <w:rPr>
          <w:rtl/>
        </w:rPr>
        <w:t>". העם עלול להבין מכך שהציווי הוא למשה בלבד. ה' מקבל עמדה זו, ומקבל את נקודת המבט האנושית.</w:t>
      </w:r>
    </w:p>
    <w:p w14:paraId="5F3F1CAD" w14:textId="3A78400C" w:rsidR="008C591D" w:rsidRPr="008C591D" w:rsidRDefault="008C591D" w:rsidP="008C591D">
      <w:pPr>
        <w:rPr>
          <w:rtl/>
        </w:rPr>
      </w:pPr>
      <w:r w:rsidRPr="008C591D">
        <w:rPr>
          <w:rtl/>
        </w:rPr>
        <w:t>כך, באמת ראוי לפקוד עוון אבות על בנים. אולם מצב כזה עלול לגרום לבעיה פסיכולוגית. אנשים שנולדו להורים רשעים עלולים להתי</w:t>
      </w:r>
      <w:r>
        <w:rPr>
          <w:rFonts w:hint="cs"/>
          <w:rtl/>
        </w:rPr>
        <w:t>י</w:t>
      </w:r>
      <w:r w:rsidRPr="008C591D">
        <w:rPr>
          <w:rtl/>
        </w:rPr>
        <w:t>אש, מאחר שהם מתחילים בעמדת נחיתות, ולכן משה טוען שאין לנהוג כך למעשה. גם לכך ה' מודה, ומקבל את נקודת המבט האנושית.</w:t>
      </w:r>
    </w:p>
    <w:p w14:paraId="133C1335" w14:textId="77777777" w:rsidR="008C591D" w:rsidRPr="008C591D" w:rsidRDefault="008C591D" w:rsidP="008C591D">
      <w:pPr>
        <w:rPr>
          <w:rtl/>
        </w:rPr>
      </w:pPr>
      <w:r w:rsidRPr="008C591D">
        <w:rPr>
          <w:rtl/>
        </w:rPr>
        <w:t xml:space="preserve">הדברים נכונים גם לגבי הדוגמא השלישית, של </w:t>
      </w:r>
      <w:proofErr w:type="spellStart"/>
      <w:r w:rsidRPr="008C591D">
        <w:rPr>
          <w:rtl/>
        </w:rPr>
        <w:t>סיחון</w:t>
      </w:r>
      <w:proofErr w:type="spellEnd"/>
      <w:r w:rsidRPr="008C591D">
        <w:rPr>
          <w:rtl/>
        </w:rPr>
        <w:t xml:space="preserve">. </w:t>
      </w:r>
      <w:proofErr w:type="spellStart"/>
      <w:r w:rsidRPr="008C591D">
        <w:rPr>
          <w:rtl/>
        </w:rPr>
        <w:t>סיחון</w:t>
      </w:r>
      <w:proofErr w:type="spellEnd"/>
      <w:r w:rsidRPr="008C591D">
        <w:rPr>
          <w:rtl/>
        </w:rPr>
        <w:t xml:space="preserve"> היה שליט עריץ ואכזר וכבש שטחים בלי חשבון. מצד האמת בטהרתה היה מגיע לו שבני ישראל ילחמו בו, אולם משה טוען שזה עלול להביא לבעיה חינוכית-פסיכולוגית – לגרום להם לחשוב שזוהי דרך הפעולה האופטימלית בכל מצב, בעוד שזה כמובן אינו נכון – יש לקרוא לשלום בהתחלה. גם כאן ה' מקבל את נקודת המבט האנושית.</w:t>
      </w:r>
    </w:p>
    <w:p w14:paraId="02B9A37C" w14:textId="77777777" w:rsidR="008C591D" w:rsidRPr="008C591D" w:rsidRDefault="008C591D" w:rsidP="008C591D">
      <w:pPr>
        <w:rPr>
          <w:rtl/>
        </w:rPr>
      </w:pPr>
      <w:r w:rsidRPr="008C591D">
        <w:rPr>
          <w:rtl/>
        </w:rPr>
        <w:lastRenderedPageBreak/>
        <w:t>מכאן ניתן ללמוד מסר כללי. על מפקד, מחנך או רב, להיות קשובים לצרכים ולבעיות של חניכיהם. בהתאם לעקרון זה, ה' שומע את טענות משה במקרים אלו, ואף מודה לו.</w:t>
      </w:r>
    </w:p>
    <w:p w14:paraId="26C18D9C" w14:textId="2E8B8E08" w:rsidR="008C591D" w:rsidRPr="008C591D" w:rsidRDefault="008C591D" w:rsidP="008C591D">
      <w:pPr>
        <w:rPr>
          <w:rtl/>
        </w:rPr>
      </w:pPr>
      <w:r w:rsidRPr="008C591D">
        <w:rPr>
          <w:rtl/>
        </w:rPr>
        <w:t>בהקשר זה, ישנו פער בין ההלכה לבין המציאות. ב'איש ההלכה', מובא שאיש ההלכה עוסק הרבה פעמים בהלכה עצמה, בלי לגלות עניין רב במציאות, שאותה הוא תופס ל</w:t>
      </w:r>
      <w:r w:rsidR="00C32906">
        <w:rPr>
          <w:rtl/>
        </w:rPr>
        <w:t xml:space="preserve">כל היותר </w:t>
      </w:r>
      <w:proofErr w:type="spellStart"/>
      <w:r w:rsidR="00C32906">
        <w:rPr>
          <w:rtl/>
        </w:rPr>
        <w:t>כישום</w:t>
      </w:r>
      <w:proofErr w:type="spellEnd"/>
      <w:r w:rsidR="00C32906">
        <w:rPr>
          <w:rtl/>
        </w:rPr>
        <w:t xml:space="preserve"> של עולם האידיאות</w:t>
      </w:r>
      <w:r w:rsidR="00C32906">
        <w:rPr>
          <w:rFonts w:hint="cs"/>
          <w:rtl/>
        </w:rPr>
        <w:t>.</w:t>
      </w:r>
    </w:p>
    <w:p w14:paraId="5A078B15" w14:textId="77777777" w:rsidR="00C32906" w:rsidRDefault="00C32906" w:rsidP="008C591D">
      <w:pPr>
        <w:rPr>
          <w:rtl/>
        </w:rPr>
      </w:pPr>
      <w:r>
        <w:rPr>
          <w:rFonts w:hint="cs"/>
          <w:rtl/>
        </w:rPr>
        <w:t>"</w:t>
      </w:r>
      <w:r w:rsidR="008C591D" w:rsidRPr="008C591D">
        <w:rPr>
          <w:rFonts w:hint="cs"/>
          <w:rtl/>
        </w:rPr>
        <w:t xml:space="preserve">כשאיש ההלכה נתקל במעיין המפכה חרש, הרי יש לו יחס אפריורי קבוע לתופעה ריאלית זו: הלכות מעיין בנוגע לטבילת זב, טהרה בזוחלים, מטהר בכל שהוא, כשרותו למי-חטאת </w:t>
      </w:r>
      <w:proofErr w:type="spellStart"/>
      <w:r w:rsidR="008C591D" w:rsidRPr="008C591D">
        <w:rPr>
          <w:rFonts w:hint="cs"/>
          <w:rtl/>
        </w:rPr>
        <w:t>וכו</w:t>
      </w:r>
      <w:proofErr w:type="spellEnd"/>
      <w:r w:rsidR="008C591D" w:rsidRPr="008C591D">
        <w:rPr>
          <w:rFonts w:hint="cs"/>
          <w:rtl/>
        </w:rPr>
        <w:t xml:space="preserve">', </w:t>
      </w:r>
      <w:proofErr w:type="spellStart"/>
      <w:r w:rsidR="008C591D" w:rsidRPr="008C591D">
        <w:rPr>
          <w:rFonts w:hint="cs"/>
          <w:rtl/>
        </w:rPr>
        <w:t>וכו</w:t>
      </w:r>
      <w:proofErr w:type="spellEnd"/>
      <w:r w:rsidR="008C591D" w:rsidRPr="008C591D">
        <w:rPr>
          <w:rFonts w:hint="cs"/>
          <w:rtl/>
        </w:rPr>
        <w:t xml:space="preserve">'. הוא מסתכל במעיין, מתחקה על טיבו, שורשו ומהותו. ישנם בידו כללים וחוקים אפריוריים, אידיאליים, הקובעים את אופי המעיין, והוא משתמש בדינים הללו, כדי להסיק </w:t>
      </w:r>
      <w:proofErr w:type="spellStart"/>
      <w:r w:rsidR="008C591D" w:rsidRPr="008C591D">
        <w:rPr>
          <w:rFonts w:hint="cs"/>
          <w:rtl/>
        </w:rPr>
        <w:t>שמעתתא</w:t>
      </w:r>
      <w:proofErr w:type="spellEnd"/>
      <w:r w:rsidR="008C591D" w:rsidRPr="008C591D">
        <w:rPr>
          <w:rFonts w:hint="cs"/>
          <w:rtl/>
        </w:rPr>
        <w:t xml:space="preserve"> אליבא </w:t>
      </w:r>
      <w:proofErr w:type="spellStart"/>
      <w:r w:rsidR="008C591D" w:rsidRPr="008C591D">
        <w:rPr>
          <w:rFonts w:hint="cs"/>
          <w:rtl/>
        </w:rPr>
        <w:t>דהלכתא</w:t>
      </w:r>
      <w:proofErr w:type="spellEnd"/>
      <w:r w:rsidR="008C591D" w:rsidRPr="008C591D">
        <w:rPr>
          <w:rFonts w:hint="cs"/>
          <w:rtl/>
        </w:rPr>
        <w:t>, אם המעיין הריאלי מקביל לדרישות ההלכה האידיאלית או לא.</w:t>
      </w:r>
      <w:r>
        <w:rPr>
          <w:rFonts w:hint="cs"/>
          <w:rtl/>
        </w:rPr>
        <w:t>"</w:t>
      </w:r>
      <w:r w:rsidR="008C591D" w:rsidRPr="008C591D">
        <w:rPr>
          <w:rtl/>
        </w:rPr>
        <w:t xml:space="preserve"> </w:t>
      </w:r>
    </w:p>
    <w:p w14:paraId="6A62710A" w14:textId="4392C0E8" w:rsidR="008C591D" w:rsidRPr="008C591D" w:rsidRDefault="008C591D" w:rsidP="00C32906">
      <w:pPr>
        <w:jc w:val="right"/>
        <w:rPr>
          <w:rtl/>
        </w:rPr>
      </w:pPr>
      <w:r w:rsidRPr="008C591D">
        <w:rPr>
          <w:rFonts w:hint="cs"/>
          <w:rtl/>
        </w:rPr>
        <w:t>(</w:t>
      </w:r>
      <w:proofErr w:type="spellStart"/>
      <w:r w:rsidR="00C32906">
        <w:rPr>
          <w:rFonts w:hint="cs"/>
          <w:rtl/>
        </w:rPr>
        <w:t>הגרי"ד</w:t>
      </w:r>
      <w:proofErr w:type="spellEnd"/>
      <w:r w:rsidR="00C32906">
        <w:rPr>
          <w:rFonts w:hint="cs"/>
          <w:rtl/>
        </w:rPr>
        <w:t xml:space="preserve"> </w:t>
      </w:r>
      <w:proofErr w:type="spellStart"/>
      <w:r w:rsidR="00C32906">
        <w:rPr>
          <w:rFonts w:hint="cs"/>
          <w:rtl/>
        </w:rPr>
        <w:t>סולובייצ'יק</w:t>
      </w:r>
      <w:proofErr w:type="spellEnd"/>
      <w:r w:rsidR="00C32906">
        <w:rPr>
          <w:rFonts w:hint="cs"/>
          <w:rtl/>
        </w:rPr>
        <w:t xml:space="preserve"> </w:t>
      </w:r>
      <w:r w:rsidRPr="008C591D">
        <w:rPr>
          <w:rFonts w:hint="cs"/>
          <w:rtl/>
        </w:rPr>
        <w:t>איש ההלכה, 28).</w:t>
      </w:r>
    </w:p>
    <w:p w14:paraId="5D977588" w14:textId="77777777" w:rsidR="008C591D" w:rsidRPr="008C591D" w:rsidRDefault="008C591D" w:rsidP="008C591D">
      <w:pPr>
        <w:rPr>
          <w:rFonts w:hint="cs"/>
          <w:rtl/>
        </w:rPr>
      </w:pPr>
      <w:r w:rsidRPr="008C591D">
        <w:rPr>
          <w:rtl/>
        </w:rPr>
        <w:t xml:space="preserve">מתח זה, שבין האידאה ההלכתית לבין המציאות הארצית, בא לידי ביטוי במקרים נוספים. כך לדוגמא,  ישנה מחלוקת בין הרמב"ן לבין בעלי התוספות לגבי פטור ממוני במקרה של אונס. הרמב"ן הוא בעל שיטה יותר עקרונית ויש לו חילוק למדני ברור. הוא כמעט ואינו פוטר מתשלומים במקרי אונס. לעומת זאת, בתוספות מובא חילוק מציאותי, שבעקבותיו, מורחב מאוד הפטור הממוני </w:t>
      </w:r>
      <w:proofErr w:type="spellStart"/>
      <w:r w:rsidRPr="008C591D">
        <w:rPr>
          <w:rtl/>
        </w:rPr>
        <w:t>באונסין</w:t>
      </w:r>
      <w:proofErr w:type="spellEnd"/>
      <w:r w:rsidRPr="008C591D">
        <w:rPr>
          <w:rtl/>
        </w:rPr>
        <w:t>.</w:t>
      </w:r>
    </w:p>
    <w:p w14:paraId="1684C7A3" w14:textId="77777777" w:rsidR="008C591D" w:rsidRPr="008C591D" w:rsidRDefault="008C591D" w:rsidP="008C591D">
      <w:pPr>
        <w:rPr>
          <w:rtl/>
        </w:rPr>
      </w:pPr>
      <w:r w:rsidRPr="008C591D">
        <w:rPr>
          <w:rtl/>
        </w:rPr>
        <w:t xml:space="preserve">באחת הפעמים שבהן בבא קמא נלמדה בישיבה, בסוף הזמן, הזמנתי חבר, מומחה למשפט עברי, להרצות בפנינו על יישום פרטי הדינים השונים בבתי הדין בימינו. הוא לא הסכים לבוא מתוך חשש שהמציאות תאכזב את התלמידים. טענתו הייתה שבתחום </w:t>
      </w:r>
      <w:proofErr w:type="spellStart"/>
      <w:r w:rsidRPr="008C591D">
        <w:rPr>
          <w:rtl/>
        </w:rPr>
        <w:t>הנזיקין</w:t>
      </w:r>
      <w:proofErr w:type="spellEnd"/>
      <w:r w:rsidRPr="008C591D">
        <w:rPr>
          <w:rtl/>
        </w:rPr>
        <w:t xml:space="preserve">, להבדיל מתחומים אחרים, הפערים בין עולמו של בית המדרש לעולמו של בית הדין גדולים מדי. במסגרת הדיון </w:t>
      </w:r>
      <w:proofErr w:type="spellStart"/>
      <w:r w:rsidRPr="008C591D">
        <w:rPr>
          <w:rtl/>
        </w:rPr>
        <w:t>איתו</w:t>
      </w:r>
      <w:proofErr w:type="spellEnd"/>
      <w:r w:rsidRPr="008C591D">
        <w:rPr>
          <w:rtl/>
        </w:rPr>
        <w:t xml:space="preserve"> הוא הזכיר את שיטת התוספות אך טען ששיטת הרמב"ן אינה קיימת. הוא הסביר שגם אם קיימת שיטה כזאת בתוך הישיבה, הרי שמעולם לא הייתה אפילו </w:t>
      </w:r>
      <w:proofErr w:type="spellStart"/>
      <w:r w:rsidRPr="008C591D">
        <w:rPr>
          <w:rtl/>
        </w:rPr>
        <w:t>הו"א</w:t>
      </w:r>
      <w:proofErr w:type="spellEnd"/>
      <w:r w:rsidRPr="008C591D">
        <w:rPr>
          <w:rtl/>
        </w:rPr>
        <w:t xml:space="preserve"> להביא אותה להלכה, מפני שחברה לא מסוגלת להתקיים אם תנהג לפיה. דוגמאות נוספות לקיומו של המתח מגולמות בכללי פסיקה מסוימים, שעת הדחק, הפסד מרובה, ועוד. בכל זאת צריך להדגיש ששיקולים אלה אינם מהווים היתרים לוותר על ההלכה במקרים מסוימים, והם שיקולים </w:t>
      </w:r>
      <w:r w:rsidRPr="008C591D">
        <w:rPr>
          <w:i/>
          <w:iCs/>
          <w:rtl/>
        </w:rPr>
        <w:t>פנים-הלכתיים</w:t>
      </w:r>
      <w:r w:rsidRPr="008C591D">
        <w:rPr>
          <w:rtl/>
        </w:rPr>
        <w:t xml:space="preserve"> גרידא.</w:t>
      </w:r>
    </w:p>
    <w:p w14:paraId="7EEB7AE6" w14:textId="77777777" w:rsidR="008C591D" w:rsidRPr="008C591D" w:rsidRDefault="008C591D" w:rsidP="008C591D">
      <w:pPr>
        <w:rPr>
          <w:rtl/>
        </w:rPr>
      </w:pPr>
      <w:r w:rsidRPr="008C591D">
        <w:rPr>
          <w:rtl/>
        </w:rPr>
        <w:t xml:space="preserve">כך, יש מסורת ארוכת שנים לגבי הקלות בענייני עגינות. כמו כן, </w:t>
      </w:r>
      <w:proofErr w:type="spellStart"/>
      <w:r w:rsidRPr="008C591D">
        <w:rPr>
          <w:rtl/>
        </w:rPr>
        <w:t>בשו"ת</w:t>
      </w:r>
      <w:proofErr w:type="spellEnd"/>
      <w:r w:rsidRPr="008C591D">
        <w:rPr>
          <w:rtl/>
        </w:rPr>
        <w:t xml:space="preserve"> נודע ביהודה (קמא, </w:t>
      </w:r>
      <w:proofErr w:type="spellStart"/>
      <w:r w:rsidRPr="008C591D">
        <w:rPr>
          <w:rtl/>
        </w:rPr>
        <w:t>אה"ע</w:t>
      </w:r>
      <w:proofErr w:type="spellEnd"/>
      <w:r w:rsidRPr="008C591D">
        <w:rPr>
          <w:rtl/>
        </w:rPr>
        <w:t xml:space="preserve"> סימן ע"ב) </w:t>
      </w:r>
      <w:r w:rsidRPr="008C591D">
        <w:rPr>
          <w:rtl/>
        </w:rPr>
        <w:t xml:space="preserve">מובאים מספר נימוקים אפשריים להתרת </w:t>
      </w:r>
      <w:proofErr w:type="spellStart"/>
      <w:r w:rsidRPr="008C591D">
        <w:rPr>
          <w:rtl/>
        </w:rPr>
        <w:t>אשה</w:t>
      </w:r>
      <w:proofErr w:type="spellEnd"/>
      <w:r w:rsidRPr="008C591D">
        <w:rPr>
          <w:rtl/>
        </w:rPr>
        <w:t xml:space="preserve"> מסוימת, אולם משכולם נדחים – היא נאסרת. מסופר שהנודע ביהודה הלך לאחר שנים לבקש סליחה על קברה של אותה </w:t>
      </w:r>
      <w:proofErr w:type="spellStart"/>
      <w:r w:rsidRPr="008C591D">
        <w:rPr>
          <w:rtl/>
        </w:rPr>
        <w:t>אשה</w:t>
      </w:r>
      <w:proofErr w:type="spellEnd"/>
      <w:r w:rsidRPr="008C591D">
        <w:rPr>
          <w:rtl/>
        </w:rPr>
        <w:t xml:space="preserve">, אף שהוא כמובן צדק הלכתית. מקרה נוסף מובא </w:t>
      </w:r>
      <w:proofErr w:type="spellStart"/>
      <w:r w:rsidRPr="008C591D">
        <w:rPr>
          <w:rtl/>
        </w:rPr>
        <w:t>בשו"ת</w:t>
      </w:r>
      <w:proofErr w:type="spellEnd"/>
      <w:r w:rsidRPr="008C591D">
        <w:rPr>
          <w:rtl/>
        </w:rPr>
        <w:t xml:space="preserve"> </w:t>
      </w:r>
      <w:proofErr w:type="spellStart"/>
      <w:r w:rsidRPr="008C591D">
        <w:rPr>
          <w:rtl/>
        </w:rPr>
        <w:t>הרמ"א</w:t>
      </w:r>
      <w:proofErr w:type="spellEnd"/>
      <w:r w:rsidRPr="008C591D">
        <w:rPr>
          <w:rtl/>
        </w:rPr>
        <w:t xml:space="preserve"> (סימן קכ"ה), כאשר תחת חסותו נערכה חופה של יתומה בשבת. </w:t>
      </w:r>
      <w:bookmarkStart w:id="2" w:name="_GoBack"/>
      <w:bookmarkEnd w:id="2"/>
      <w:r w:rsidRPr="008C591D">
        <w:rPr>
          <w:rtl/>
        </w:rPr>
        <w:t xml:space="preserve">הוא מבאר שם, לאחר התנצלות, מדוע זה מותר מבחינה הלכתית. מכל אלו ניתן לראות את </w:t>
      </w:r>
      <w:proofErr w:type="spellStart"/>
      <w:r w:rsidRPr="008C591D">
        <w:rPr>
          <w:rtl/>
        </w:rPr>
        <w:t>הישום</w:t>
      </w:r>
      <w:proofErr w:type="spellEnd"/>
      <w:r w:rsidRPr="008C591D">
        <w:rPr>
          <w:rtl/>
        </w:rPr>
        <w:t xml:space="preserve"> של תפישת המתח האמורה לעיל – עולם הפסיקה מתחשב במציאות, אך זאת דרך משקפיים הלכתיים בלבד.</w:t>
      </w:r>
    </w:p>
    <w:p w14:paraId="2AD6BCB9" w14:textId="77777777" w:rsidR="008C591D" w:rsidRPr="008C591D" w:rsidRDefault="008C591D" w:rsidP="008C591D">
      <w:pPr>
        <w:rPr>
          <w:rtl/>
        </w:rPr>
      </w:pPr>
      <w:r w:rsidRPr="008C591D">
        <w:rPr>
          <w:rtl/>
        </w:rPr>
        <w:t xml:space="preserve">בהקשר זה, בנוגע למעשה תנורו של עכנאי, ההבנה המקובלת היא כי </w:t>
      </w:r>
      <w:proofErr w:type="spellStart"/>
      <w:r w:rsidRPr="008C591D">
        <w:rPr>
          <w:rtl/>
        </w:rPr>
        <w:t>המסקנא</w:t>
      </w:r>
      <w:proofErr w:type="spellEnd"/>
      <w:r w:rsidRPr="008C591D">
        <w:rPr>
          <w:rtl/>
        </w:rPr>
        <w:t xml:space="preserve"> שם היא שחכמי הדור הם בעלי סמכות הפסיקה. לרב </w:t>
      </w:r>
      <w:proofErr w:type="spellStart"/>
      <w:r w:rsidRPr="008C591D">
        <w:rPr>
          <w:rtl/>
        </w:rPr>
        <w:t>עמיטל</w:t>
      </w:r>
      <w:proofErr w:type="spellEnd"/>
      <w:r w:rsidRPr="008C591D">
        <w:rPr>
          <w:rtl/>
        </w:rPr>
        <w:t xml:space="preserve"> זצ"ל היה פשט נפלא בכך. הוא ביאר שתנורו של עכנאי היה בעצם תנור שהיה בנוי טלאי על גבי טלאי. הוא הורכב מגיבוב של חלקים לא קשורים. רבי אליעזר, בהסתכלות אידאית, לא יכול להכיר בו ככלי. רק תנור הבנוי לתלפיות יכול להיחשב ככלי. לעומתו, חכמים סוברים שיש להתחשב בכך שבני אדם מתייחסים לתנור זה כאל כלי ומשתמשים בו ככלי. להלכה נפסק כחכמים.</w:t>
      </w:r>
    </w:p>
    <w:p w14:paraId="0B12BFBB" w14:textId="77777777" w:rsidR="008C591D" w:rsidRPr="008C591D" w:rsidRDefault="008C591D" w:rsidP="008C591D">
      <w:pPr>
        <w:rPr>
          <w:rtl/>
        </w:rPr>
      </w:pPr>
      <w:r w:rsidRPr="008C591D">
        <w:rPr>
          <w:rtl/>
        </w:rPr>
        <w:t xml:space="preserve">בתמצית, ניתן לומר כי ההלכה היא מקדם החיכוך שבין עולם האידאות לבין המציאות. האידאה ההלכתית אינה יכולה להתממש במציאות החומרית באופן מלא. המציאות היא חומרית, ובשל כך בעלת חסרון מובנה. ההלכה היא זו שמורידה את האידאות הטהורות לעולם הזה </w:t>
      </w:r>
      <w:proofErr w:type="spellStart"/>
      <w:r w:rsidRPr="008C591D">
        <w:rPr>
          <w:rtl/>
        </w:rPr>
        <w:t>ומישמת</w:t>
      </w:r>
      <w:proofErr w:type="spellEnd"/>
      <w:r w:rsidRPr="008C591D">
        <w:rPr>
          <w:rtl/>
        </w:rPr>
        <w:t xml:space="preserve"> אותן במציאות. בהקשר זה, של חסרונו המהותי של החומר, ניתן לבאר את הרעיון של פרה אדומה. </w:t>
      </w:r>
    </w:p>
    <w:p w14:paraId="69521716" w14:textId="77777777" w:rsidR="008C591D" w:rsidRPr="008C591D" w:rsidRDefault="008C591D" w:rsidP="008C591D">
      <w:pPr>
        <w:rPr>
          <w:rtl/>
        </w:rPr>
      </w:pPr>
      <w:r w:rsidRPr="008C591D">
        <w:rPr>
          <w:rtl/>
        </w:rPr>
        <w:t xml:space="preserve">כאמור, החומר פגום באופן מובנה בהיותו נידון למוות, המבטא את חדלון החומר באופן הבסיסי ביותר. עם זאת, ישנו תיקון מסוים אפילו למוות – פרה אדומה. פרה אדומה היא החומר המושלם ביותר – היא "פרה אדמה תמימה אשר אין בה מום אשר לא עלה עליה על". הקב"ה מצווה על כך שהתיקון של החולשה החומרית היסודית – המוות, טומאת מת – יהיה על ידי החומר המושלם ביותר. אכן, גם בעולם הבא יש תיקון לעולם החומר, אולם פרה אדומה היא תיקון מתוך עולם החומר. זהו הרעיון של פרה אדומה. </w:t>
      </w:r>
    </w:p>
    <w:p w14:paraId="6ADB8189" w14:textId="77777777" w:rsidR="00685E21" w:rsidRPr="00891DB7" w:rsidRDefault="00685E21" w:rsidP="00685E21">
      <w:pPr>
        <w:rPr>
          <w:rtl/>
        </w:rPr>
      </w:pPr>
    </w:p>
    <w:p w14:paraId="02054342" w14:textId="77777777" w:rsidR="00685E21" w:rsidRPr="00891DB7" w:rsidRDefault="00685E21" w:rsidP="00685E21">
      <w:pPr>
        <w:rPr>
          <w:rtl/>
        </w:rPr>
      </w:pPr>
    </w:p>
    <w:p w14:paraId="1EF1F067" w14:textId="77777777" w:rsidR="00685E21" w:rsidRDefault="00685E21" w:rsidP="00685E21">
      <w:pPr>
        <w:rPr>
          <w:rFonts w:eastAsiaTheme="majorEastAsia"/>
          <w:rtl/>
        </w:rPr>
      </w:pPr>
    </w:p>
    <w:p w14:paraId="42A06674" w14:textId="77777777" w:rsidR="00685E21" w:rsidRDefault="00685E21" w:rsidP="00685E21">
      <w:pPr>
        <w:rPr>
          <w:rFonts w:eastAsiaTheme="majorEastAsia"/>
          <w:rtl/>
        </w:rPr>
      </w:pPr>
    </w:p>
    <w:tbl>
      <w:tblPr>
        <w:bidiVisual/>
        <w:tblW w:w="4678" w:type="dxa"/>
        <w:tblInd w:w="-50" w:type="dxa"/>
        <w:tblLayout w:type="fixed"/>
        <w:tblLook w:val="0000" w:firstRow="0" w:lastRow="0" w:firstColumn="0" w:lastColumn="0" w:noHBand="0" w:noVBand="0"/>
      </w:tblPr>
      <w:tblGrid>
        <w:gridCol w:w="283"/>
        <w:gridCol w:w="4111"/>
        <w:gridCol w:w="284"/>
      </w:tblGrid>
      <w:tr w:rsidR="00685E21" w14:paraId="4C985533" w14:textId="77777777" w:rsidTr="00FC12D4">
        <w:tc>
          <w:tcPr>
            <w:tcW w:w="283" w:type="dxa"/>
            <w:tcBorders>
              <w:top w:val="nil"/>
              <w:left w:val="nil"/>
              <w:bottom w:val="nil"/>
              <w:right w:val="nil"/>
            </w:tcBorders>
          </w:tcPr>
          <w:p w14:paraId="0E0F836F" w14:textId="30EAA989" w:rsidR="00685E21" w:rsidRDefault="00685E21" w:rsidP="00FC12D4">
            <w:pPr>
              <w:pStyle w:val="ae"/>
              <w:rPr>
                <w:noProof w:val="0"/>
              </w:rPr>
            </w:pPr>
            <w:r>
              <w:rPr>
                <w:rtl/>
              </w:rPr>
              <w:lastRenderedPageBreak/>
              <w:tab/>
            </w:r>
          </w:p>
        </w:tc>
        <w:tc>
          <w:tcPr>
            <w:tcW w:w="4111" w:type="dxa"/>
            <w:tcBorders>
              <w:top w:val="nil"/>
              <w:left w:val="nil"/>
              <w:bottom w:val="nil"/>
              <w:right w:val="nil"/>
            </w:tcBorders>
          </w:tcPr>
          <w:p w14:paraId="0431E037" w14:textId="77777777" w:rsidR="00685E21" w:rsidRDefault="00685E21" w:rsidP="00FC12D4">
            <w:pPr>
              <w:pStyle w:val="ae"/>
              <w:ind w:left="-170" w:right="-170"/>
              <w:rPr>
                <w:noProof w:val="0"/>
              </w:rPr>
            </w:pPr>
            <w:r>
              <w:rPr>
                <w:noProof w:val="0"/>
                <w:rtl/>
              </w:rPr>
              <w:t>***************************************************************</w:t>
            </w:r>
          </w:p>
        </w:tc>
        <w:tc>
          <w:tcPr>
            <w:tcW w:w="284" w:type="dxa"/>
            <w:tcBorders>
              <w:top w:val="nil"/>
              <w:left w:val="nil"/>
              <w:bottom w:val="nil"/>
              <w:right w:val="nil"/>
            </w:tcBorders>
          </w:tcPr>
          <w:p w14:paraId="08735BE0" w14:textId="77777777" w:rsidR="00685E21" w:rsidRDefault="00685E21" w:rsidP="00FC12D4">
            <w:pPr>
              <w:pStyle w:val="ae"/>
              <w:rPr>
                <w:noProof w:val="0"/>
              </w:rPr>
            </w:pPr>
            <w:r>
              <w:rPr>
                <w:noProof w:val="0"/>
                <w:rtl/>
              </w:rPr>
              <w:t>*</w:t>
            </w:r>
          </w:p>
        </w:tc>
      </w:tr>
      <w:tr w:rsidR="00685E21" w14:paraId="400B1F28" w14:textId="77777777" w:rsidTr="00FC12D4">
        <w:tc>
          <w:tcPr>
            <w:tcW w:w="283" w:type="dxa"/>
            <w:tcBorders>
              <w:top w:val="nil"/>
              <w:left w:val="nil"/>
              <w:bottom w:val="nil"/>
              <w:right w:val="nil"/>
            </w:tcBorders>
          </w:tcPr>
          <w:p w14:paraId="0B09618B" w14:textId="77777777" w:rsidR="00685E21" w:rsidRDefault="00685E21" w:rsidP="00FC12D4">
            <w:pPr>
              <w:pStyle w:val="ae"/>
              <w:rPr>
                <w:noProof w:val="0"/>
              </w:rPr>
            </w:pPr>
            <w:r>
              <w:rPr>
                <w:noProof w:val="0"/>
                <w:rtl/>
              </w:rPr>
              <w:t>* * * * * * * * * *</w:t>
            </w:r>
          </w:p>
        </w:tc>
        <w:tc>
          <w:tcPr>
            <w:tcW w:w="4111" w:type="dxa"/>
            <w:tcBorders>
              <w:top w:val="nil"/>
              <w:left w:val="nil"/>
              <w:bottom w:val="nil"/>
              <w:right w:val="nil"/>
            </w:tcBorders>
          </w:tcPr>
          <w:p w14:paraId="01EFC713" w14:textId="26EDB485" w:rsidR="00685E21" w:rsidRDefault="00685E21" w:rsidP="00C32906">
            <w:pPr>
              <w:pStyle w:val="ae"/>
              <w:rPr>
                <w:noProof w:val="0"/>
              </w:rPr>
            </w:pPr>
            <w:r>
              <w:rPr>
                <w:noProof w:val="0"/>
                <w:rtl/>
              </w:rPr>
              <w:t>כל הזכויות שמורות לישיבת הר עציון</w:t>
            </w:r>
            <w:r>
              <w:rPr>
                <w:rFonts w:hint="cs"/>
                <w:noProof w:val="0"/>
                <w:rtl/>
              </w:rPr>
              <w:t xml:space="preserve"> </w:t>
            </w:r>
            <w:r w:rsidR="00C32906">
              <w:rPr>
                <w:rFonts w:hint="cs"/>
                <w:noProof w:val="0"/>
                <w:rtl/>
              </w:rPr>
              <w:t xml:space="preserve">ולרב משה </w:t>
            </w:r>
            <w:proofErr w:type="spellStart"/>
            <w:r w:rsidR="00C32906">
              <w:rPr>
                <w:rFonts w:hint="cs"/>
                <w:noProof w:val="0"/>
                <w:rtl/>
              </w:rPr>
              <w:t>ליכטשנטיין</w:t>
            </w:r>
            <w:proofErr w:type="spellEnd"/>
          </w:p>
          <w:p w14:paraId="66B4D281" w14:textId="77777777" w:rsidR="00685E21" w:rsidRDefault="00685E21" w:rsidP="00FC12D4">
            <w:pPr>
              <w:pStyle w:val="ae"/>
              <w:rPr>
                <w:noProof w:val="0"/>
                <w:rtl/>
              </w:rPr>
            </w:pPr>
          </w:p>
          <w:p w14:paraId="41FC9E52" w14:textId="77777777" w:rsidR="00685E21" w:rsidRPr="00C5614D" w:rsidRDefault="00685E21" w:rsidP="00FC12D4">
            <w:pPr>
              <w:pStyle w:val="ae"/>
              <w:rPr>
                <w:rFonts w:ascii="Times New Roman" w:hAnsi="Times New Roman" w:cs="Times New Roman"/>
                <w:noProof w:val="0"/>
                <w:rtl/>
              </w:rPr>
            </w:pPr>
            <w:r>
              <w:rPr>
                <w:rFonts w:hint="cs"/>
                <w:noProof w:val="0"/>
                <w:rtl/>
              </w:rPr>
              <w:t>עורכת: הודיה אורון, תש"פ</w:t>
            </w:r>
          </w:p>
          <w:p w14:paraId="13527926" w14:textId="77777777" w:rsidR="00685E21" w:rsidRDefault="00685E21" w:rsidP="00FC12D4">
            <w:pPr>
              <w:pStyle w:val="ae"/>
              <w:rPr>
                <w:noProof w:val="0"/>
                <w:rtl/>
              </w:rPr>
            </w:pPr>
            <w:r>
              <w:rPr>
                <w:noProof w:val="0"/>
                <w:rtl/>
              </w:rPr>
              <w:t>*******************************************************</w:t>
            </w:r>
          </w:p>
          <w:p w14:paraId="5DFE539C" w14:textId="77777777" w:rsidR="00685E21" w:rsidRDefault="00685E21" w:rsidP="00FC12D4">
            <w:pPr>
              <w:pStyle w:val="ae"/>
              <w:rPr>
                <w:noProof w:val="0"/>
                <w:rtl/>
              </w:rPr>
            </w:pPr>
          </w:p>
          <w:p w14:paraId="00DA7958" w14:textId="77777777" w:rsidR="00685E21" w:rsidRDefault="00685E21" w:rsidP="00FC12D4">
            <w:pPr>
              <w:pStyle w:val="ae"/>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14:paraId="586DC723" w14:textId="77777777" w:rsidR="00685E21" w:rsidRDefault="00685E21" w:rsidP="00FC12D4">
            <w:pPr>
              <w:pStyle w:val="ae"/>
              <w:rPr>
                <w:noProof w:val="0"/>
                <w:rtl/>
              </w:rPr>
            </w:pPr>
            <w:r>
              <w:rPr>
                <w:noProof w:val="0"/>
                <w:rtl/>
              </w:rPr>
              <w:tab/>
            </w:r>
          </w:p>
          <w:p w14:paraId="067D5CF7" w14:textId="77777777" w:rsidR="00685E21" w:rsidRDefault="0031706A" w:rsidP="00FC12D4">
            <w:pPr>
              <w:pStyle w:val="ae"/>
              <w:rPr>
                <w:noProof w:val="0"/>
                <w:rtl/>
              </w:rPr>
            </w:pPr>
            <w:hyperlink r:id="rId7" w:history="1">
              <w:r w:rsidR="00685E21">
                <w:rPr>
                  <w:rStyle w:val="Hyperlink"/>
                </w:rPr>
                <w:t>http://www.etzion.org.il</w:t>
              </w:r>
            </w:hyperlink>
          </w:p>
          <w:p w14:paraId="1264271B" w14:textId="77777777" w:rsidR="00685E21" w:rsidRDefault="00685E21" w:rsidP="00FC12D4">
            <w:pPr>
              <w:pStyle w:val="ae"/>
              <w:rPr>
                <w:noProof w:val="0"/>
                <w:rtl/>
              </w:rPr>
            </w:pPr>
          </w:p>
          <w:p w14:paraId="273CF334" w14:textId="77777777" w:rsidR="00685E21" w:rsidRDefault="00685E21" w:rsidP="00FC12D4">
            <w:pPr>
              <w:pStyle w:val="ae"/>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684AD4CD" w14:textId="77777777" w:rsidR="00685E21" w:rsidRDefault="00685E21" w:rsidP="00FC12D4">
            <w:pPr>
              <w:pStyle w:val="ae"/>
              <w:rPr>
                <w:noProof w:val="0"/>
              </w:rPr>
            </w:pPr>
            <w:r>
              <w:rPr>
                <w:noProof w:val="0"/>
                <w:rtl/>
              </w:rPr>
              <w:t xml:space="preserve">דואל: </w:t>
            </w:r>
            <w:hyperlink r:id="rId8" w:history="1">
              <w:r>
                <w:rPr>
                  <w:rStyle w:val="Hyperlink"/>
                </w:rPr>
                <w:t>office@etzion.org.il</w:t>
              </w:r>
            </w:hyperlink>
          </w:p>
        </w:tc>
        <w:tc>
          <w:tcPr>
            <w:tcW w:w="284" w:type="dxa"/>
            <w:tcBorders>
              <w:top w:val="nil"/>
              <w:left w:val="nil"/>
              <w:bottom w:val="nil"/>
              <w:right w:val="nil"/>
            </w:tcBorders>
          </w:tcPr>
          <w:p w14:paraId="19D29E2F" w14:textId="77777777" w:rsidR="00685E21" w:rsidRDefault="00685E21" w:rsidP="00FC12D4">
            <w:pPr>
              <w:pStyle w:val="ae"/>
              <w:rPr>
                <w:noProof w:val="0"/>
                <w:rtl/>
              </w:rPr>
            </w:pPr>
            <w:r>
              <w:rPr>
                <w:noProof w:val="0"/>
                <w:rtl/>
              </w:rPr>
              <w:t xml:space="preserve">* * * * * * * * * * </w:t>
            </w:r>
          </w:p>
        </w:tc>
      </w:tr>
      <w:tr w:rsidR="00685E21" w14:paraId="18054E3F" w14:textId="77777777" w:rsidTr="00FC12D4">
        <w:tc>
          <w:tcPr>
            <w:tcW w:w="283" w:type="dxa"/>
            <w:tcBorders>
              <w:top w:val="nil"/>
              <w:left w:val="nil"/>
              <w:bottom w:val="nil"/>
              <w:right w:val="nil"/>
            </w:tcBorders>
          </w:tcPr>
          <w:p w14:paraId="05B71036" w14:textId="77777777" w:rsidR="00685E21" w:rsidRDefault="00685E21" w:rsidP="00FC12D4">
            <w:pPr>
              <w:pStyle w:val="ae"/>
              <w:rPr>
                <w:noProof w:val="0"/>
              </w:rPr>
            </w:pPr>
            <w:r>
              <w:rPr>
                <w:noProof w:val="0"/>
                <w:rtl/>
              </w:rPr>
              <w:t>*</w:t>
            </w:r>
          </w:p>
        </w:tc>
        <w:tc>
          <w:tcPr>
            <w:tcW w:w="4111" w:type="dxa"/>
            <w:tcBorders>
              <w:top w:val="nil"/>
              <w:left w:val="nil"/>
              <w:bottom w:val="nil"/>
              <w:right w:val="nil"/>
            </w:tcBorders>
          </w:tcPr>
          <w:p w14:paraId="5AF59074" w14:textId="77777777" w:rsidR="00685E21" w:rsidRDefault="00685E21" w:rsidP="00FC12D4">
            <w:pPr>
              <w:pStyle w:val="ae"/>
              <w:ind w:left="-227" w:right="-227"/>
              <w:rPr>
                <w:noProof w:val="0"/>
              </w:rPr>
            </w:pPr>
            <w:r>
              <w:rPr>
                <w:noProof w:val="0"/>
                <w:rtl/>
              </w:rPr>
              <w:t>***************************************************************</w:t>
            </w:r>
          </w:p>
        </w:tc>
        <w:tc>
          <w:tcPr>
            <w:tcW w:w="284" w:type="dxa"/>
            <w:tcBorders>
              <w:top w:val="nil"/>
              <w:left w:val="nil"/>
              <w:bottom w:val="nil"/>
              <w:right w:val="nil"/>
            </w:tcBorders>
          </w:tcPr>
          <w:p w14:paraId="19B38BC2" w14:textId="77777777" w:rsidR="00685E21" w:rsidRDefault="00685E21" w:rsidP="00FC12D4">
            <w:pPr>
              <w:pStyle w:val="ae"/>
              <w:rPr>
                <w:noProof w:val="0"/>
              </w:rPr>
            </w:pPr>
            <w:r>
              <w:rPr>
                <w:noProof w:val="0"/>
                <w:rtl/>
              </w:rPr>
              <w:t>*</w:t>
            </w:r>
          </w:p>
        </w:tc>
      </w:tr>
    </w:tbl>
    <w:p w14:paraId="1E978647" w14:textId="77777777" w:rsidR="00685E21" w:rsidRPr="00436188" w:rsidRDefault="00685E21" w:rsidP="00685E21">
      <w:pPr>
        <w:spacing w:line="360" w:lineRule="auto"/>
        <w:rPr>
          <w:sz w:val="24"/>
          <w:rtl/>
        </w:rPr>
      </w:pPr>
    </w:p>
    <w:tbl>
      <w:tblPr>
        <w:tblpPr w:leftFromText="180" w:rightFromText="180" w:vertAnchor="text" w:horzAnchor="page" w:tblpX="1" w:tblpY="200"/>
        <w:bidiVisual/>
        <w:tblW w:w="4678" w:type="dxa"/>
        <w:tblLayout w:type="fixed"/>
        <w:tblLook w:val="0000" w:firstRow="0" w:lastRow="0" w:firstColumn="0" w:lastColumn="0" w:noHBand="0" w:noVBand="0"/>
      </w:tblPr>
      <w:tblGrid>
        <w:gridCol w:w="283"/>
        <w:gridCol w:w="4111"/>
        <w:gridCol w:w="284"/>
      </w:tblGrid>
      <w:tr w:rsidR="00685E21" w:rsidRPr="00436188" w14:paraId="5C40634B" w14:textId="77777777" w:rsidTr="00FC12D4">
        <w:trPr>
          <w:cantSplit/>
        </w:trPr>
        <w:tc>
          <w:tcPr>
            <w:tcW w:w="283" w:type="dxa"/>
            <w:tcBorders>
              <w:top w:val="nil"/>
              <w:left w:val="nil"/>
              <w:bottom w:val="nil"/>
              <w:right w:val="nil"/>
            </w:tcBorders>
          </w:tcPr>
          <w:p w14:paraId="36071EE5" w14:textId="77777777" w:rsidR="00685E21" w:rsidRPr="00436188" w:rsidRDefault="00685E21" w:rsidP="00FC12D4">
            <w:pPr>
              <w:pStyle w:val="ae"/>
              <w:rPr>
                <w:noProof w:val="0"/>
                <w:sz w:val="24"/>
                <w:szCs w:val="24"/>
              </w:rPr>
            </w:pPr>
          </w:p>
        </w:tc>
        <w:tc>
          <w:tcPr>
            <w:tcW w:w="4111" w:type="dxa"/>
            <w:tcBorders>
              <w:top w:val="nil"/>
              <w:left w:val="nil"/>
              <w:bottom w:val="nil"/>
              <w:right w:val="nil"/>
            </w:tcBorders>
          </w:tcPr>
          <w:p w14:paraId="4A390D82" w14:textId="77777777" w:rsidR="00685E21" w:rsidRPr="00436188" w:rsidRDefault="00685E21" w:rsidP="00FC12D4">
            <w:pPr>
              <w:pStyle w:val="ae"/>
              <w:rPr>
                <w:noProof w:val="0"/>
                <w:sz w:val="20"/>
                <w:szCs w:val="20"/>
              </w:rPr>
            </w:pPr>
          </w:p>
        </w:tc>
        <w:tc>
          <w:tcPr>
            <w:tcW w:w="284" w:type="dxa"/>
            <w:tcBorders>
              <w:top w:val="nil"/>
              <w:left w:val="nil"/>
              <w:bottom w:val="nil"/>
              <w:right w:val="nil"/>
            </w:tcBorders>
          </w:tcPr>
          <w:p w14:paraId="09C817A9" w14:textId="77777777" w:rsidR="00685E21" w:rsidRPr="00436188" w:rsidRDefault="00685E21" w:rsidP="00FC12D4">
            <w:pPr>
              <w:pStyle w:val="ae"/>
              <w:rPr>
                <w:noProof w:val="0"/>
                <w:sz w:val="24"/>
                <w:szCs w:val="24"/>
              </w:rPr>
            </w:pPr>
          </w:p>
        </w:tc>
      </w:tr>
      <w:tr w:rsidR="00685E21" w:rsidRPr="00436188" w14:paraId="6994EAC4" w14:textId="77777777" w:rsidTr="00FC12D4">
        <w:trPr>
          <w:cantSplit/>
        </w:trPr>
        <w:tc>
          <w:tcPr>
            <w:tcW w:w="283" w:type="dxa"/>
            <w:tcBorders>
              <w:top w:val="nil"/>
              <w:left w:val="nil"/>
              <w:bottom w:val="nil"/>
              <w:right w:val="nil"/>
            </w:tcBorders>
          </w:tcPr>
          <w:p w14:paraId="2D2E173A" w14:textId="77777777" w:rsidR="00685E21" w:rsidRPr="00436188" w:rsidRDefault="00685E21" w:rsidP="00FC12D4">
            <w:pPr>
              <w:pStyle w:val="ae"/>
              <w:rPr>
                <w:noProof w:val="0"/>
                <w:sz w:val="24"/>
                <w:szCs w:val="24"/>
              </w:rPr>
            </w:pPr>
          </w:p>
        </w:tc>
        <w:tc>
          <w:tcPr>
            <w:tcW w:w="4111" w:type="dxa"/>
            <w:tcBorders>
              <w:top w:val="nil"/>
              <w:left w:val="nil"/>
              <w:bottom w:val="nil"/>
              <w:right w:val="nil"/>
            </w:tcBorders>
          </w:tcPr>
          <w:p w14:paraId="5C3DE3E3" w14:textId="77777777" w:rsidR="00685E21" w:rsidRPr="00436188" w:rsidRDefault="00685E21" w:rsidP="00FC12D4">
            <w:pPr>
              <w:pStyle w:val="ae"/>
              <w:rPr>
                <w:noProof w:val="0"/>
                <w:sz w:val="20"/>
                <w:szCs w:val="20"/>
              </w:rPr>
            </w:pPr>
          </w:p>
        </w:tc>
        <w:tc>
          <w:tcPr>
            <w:tcW w:w="284" w:type="dxa"/>
            <w:tcBorders>
              <w:top w:val="nil"/>
              <w:left w:val="nil"/>
              <w:bottom w:val="nil"/>
              <w:right w:val="nil"/>
            </w:tcBorders>
          </w:tcPr>
          <w:p w14:paraId="4D5C50CF" w14:textId="77777777" w:rsidR="00685E21" w:rsidRPr="00436188" w:rsidRDefault="00685E21" w:rsidP="00FC12D4">
            <w:pPr>
              <w:pStyle w:val="ae"/>
              <w:rPr>
                <w:noProof w:val="0"/>
                <w:sz w:val="24"/>
                <w:szCs w:val="24"/>
              </w:rPr>
            </w:pPr>
          </w:p>
        </w:tc>
      </w:tr>
    </w:tbl>
    <w:tbl>
      <w:tblPr>
        <w:bidiVisual/>
        <w:tblW w:w="4678" w:type="dxa"/>
        <w:tblInd w:w="-50" w:type="dxa"/>
        <w:tblLayout w:type="fixed"/>
        <w:tblLook w:val="0000" w:firstRow="0" w:lastRow="0" w:firstColumn="0" w:lastColumn="0" w:noHBand="0" w:noVBand="0"/>
      </w:tblPr>
      <w:tblGrid>
        <w:gridCol w:w="283"/>
        <w:gridCol w:w="4111"/>
        <w:gridCol w:w="284"/>
      </w:tblGrid>
      <w:tr w:rsidR="00685E21" w14:paraId="1B8887D5" w14:textId="77777777" w:rsidTr="00FC12D4">
        <w:tc>
          <w:tcPr>
            <w:tcW w:w="283" w:type="dxa"/>
            <w:tcBorders>
              <w:top w:val="nil"/>
              <w:left w:val="nil"/>
              <w:bottom w:val="nil"/>
              <w:right w:val="nil"/>
            </w:tcBorders>
          </w:tcPr>
          <w:p w14:paraId="10FF4BAE" w14:textId="77777777" w:rsidR="00685E21" w:rsidRDefault="00685E21" w:rsidP="00FC12D4">
            <w:pPr>
              <w:pStyle w:val="ae"/>
              <w:rPr>
                <w:noProof w:val="0"/>
              </w:rPr>
            </w:pPr>
          </w:p>
        </w:tc>
        <w:tc>
          <w:tcPr>
            <w:tcW w:w="4111" w:type="dxa"/>
            <w:tcBorders>
              <w:top w:val="nil"/>
              <w:left w:val="nil"/>
              <w:bottom w:val="nil"/>
              <w:right w:val="nil"/>
            </w:tcBorders>
          </w:tcPr>
          <w:p w14:paraId="2D0709F6" w14:textId="77777777" w:rsidR="00685E21" w:rsidRDefault="00685E21" w:rsidP="00FC12D4">
            <w:pPr>
              <w:pStyle w:val="ae"/>
              <w:ind w:left="-170" w:right="-170"/>
              <w:rPr>
                <w:noProof w:val="0"/>
              </w:rPr>
            </w:pPr>
          </w:p>
        </w:tc>
        <w:tc>
          <w:tcPr>
            <w:tcW w:w="284" w:type="dxa"/>
            <w:tcBorders>
              <w:top w:val="nil"/>
              <w:left w:val="nil"/>
              <w:bottom w:val="nil"/>
              <w:right w:val="nil"/>
            </w:tcBorders>
          </w:tcPr>
          <w:p w14:paraId="0215DB3E" w14:textId="77777777" w:rsidR="00685E21" w:rsidRDefault="00685E21" w:rsidP="00FC12D4">
            <w:pPr>
              <w:pStyle w:val="ae"/>
              <w:rPr>
                <w:noProof w:val="0"/>
              </w:rPr>
            </w:pPr>
          </w:p>
        </w:tc>
      </w:tr>
      <w:tr w:rsidR="00685E21" w14:paraId="20A15BAC" w14:textId="77777777" w:rsidTr="00FC12D4">
        <w:tc>
          <w:tcPr>
            <w:tcW w:w="283" w:type="dxa"/>
            <w:tcBorders>
              <w:top w:val="nil"/>
              <w:left w:val="nil"/>
              <w:bottom w:val="nil"/>
              <w:right w:val="nil"/>
            </w:tcBorders>
          </w:tcPr>
          <w:p w14:paraId="5FCFB399" w14:textId="77777777" w:rsidR="00685E21" w:rsidRDefault="00685E21" w:rsidP="00FC12D4">
            <w:pPr>
              <w:pStyle w:val="ae"/>
              <w:rPr>
                <w:noProof w:val="0"/>
              </w:rPr>
            </w:pPr>
          </w:p>
        </w:tc>
        <w:tc>
          <w:tcPr>
            <w:tcW w:w="4111" w:type="dxa"/>
            <w:tcBorders>
              <w:top w:val="nil"/>
              <w:left w:val="nil"/>
              <w:bottom w:val="nil"/>
              <w:right w:val="nil"/>
            </w:tcBorders>
          </w:tcPr>
          <w:p w14:paraId="3E29CE6C" w14:textId="77777777" w:rsidR="00685E21" w:rsidRDefault="00685E21" w:rsidP="00FC12D4">
            <w:pPr>
              <w:pStyle w:val="ae"/>
              <w:rPr>
                <w:noProof w:val="0"/>
              </w:rPr>
            </w:pPr>
          </w:p>
        </w:tc>
        <w:tc>
          <w:tcPr>
            <w:tcW w:w="284" w:type="dxa"/>
            <w:tcBorders>
              <w:top w:val="nil"/>
              <w:left w:val="nil"/>
              <w:bottom w:val="nil"/>
              <w:right w:val="nil"/>
            </w:tcBorders>
          </w:tcPr>
          <w:p w14:paraId="64E0D6E7" w14:textId="77777777" w:rsidR="00685E21" w:rsidRDefault="00685E21" w:rsidP="00FC12D4">
            <w:pPr>
              <w:pStyle w:val="ae"/>
              <w:rPr>
                <w:noProof w:val="0"/>
              </w:rPr>
            </w:pPr>
          </w:p>
        </w:tc>
      </w:tr>
      <w:tr w:rsidR="00685E21" w14:paraId="03BBF0CC" w14:textId="77777777" w:rsidTr="00FC12D4">
        <w:tc>
          <w:tcPr>
            <w:tcW w:w="283" w:type="dxa"/>
            <w:tcBorders>
              <w:top w:val="nil"/>
              <w:left w:val="nil"/>
              <w:bottom w:val="nil"/>
              <w:right w:val="nil"/>
            </w:tcBorders>
          </w:tcPr>
          <w:p w14:paraId="6946A3B5" w14:textId="77777777" w:rsidR="00685E21" w:rsidRDefault="00685E21" w:rsidP="00FC12D4">
            <w:pPr>
              <w:pStyle w:val="ae"/>
              <w:rPr>
                <w:noProof w:val="0"/>
              </w:rPr>
            </w:pPr>
            <w:r>
              <w:rPr>
                <w:noProof w:val="0"/>
              </w:rPr>
              <w:t xml:space="preserve"> </w:t>
            </w:r>
          </w:p>
        </w:tc>
        <w:tc>
          <w:tcPr>
            <w:tcW w:w="4111" w:type="dxa"/>
            <w:tcBorders>
              <w:top w:val="nil"/>
              <w:left w:val="nil"/>
              <w:bottom w:val="nil"/>
              <w:right w:val="nil"/>
            </w:tcBorders>
          </w:tcPr>
          <w:p w14:paraId="560348DE" w14:textId="77777777" w:rsidR="00685E21" w:rsidRDefault="00685E21" w:rsidP="00FC12D4">
            <w:pPr>
              <w:pStyle w:val="ae"/>
              <w:ind w:left="-227" w:right="-227"/>
              <w:rPr>
                <w:noProof w:val="0"/>
              </w:rPr>
            </w:pPr>
          </w:p>
        </w:tc>
        <w:tc>
          <w:tcPr>
            <w:tcW w:w="284" w:type="dxa"/>
            <w:tcBorders>
              <w:top w:val="nil"/>
              <w:left w:val="nil"/>
              <w:bottom w:val="nil"/>
              <w:right w:val="nil"/>
            </w:tcBorders>
          </w:tcPr>
          <w:p w14:paraId="570F5EFD" w14:textId="77777777" w:rsidR="00685E21" w:rsidRDefault="00685E21" w:rsidP="00FC12D4">
            <w:pPr>
              <w:pStyle w:val="ae"/>
              <w:rPr>
                <w:noProof w:val="0"/>
              </w:rPr>
            </w:pPr>
          </w:p>
        </w:tc>
      </w:tr>
    </w:tbl>
    <w:p w14:paraId="5C117044" w14:textId="77777777" w:rsidR="00685E21" w:rsidRPr="00436188" w:rsidRDefault="00685E21" w:rsidP="00685E21">
      <w:pPr>
        <w:spacing w:line="360" w:lineRule="auto"/>
        <w:rPr>
          <w:sz w:val="24"/>
          <w:rtl/>
        </w:rPr>
      </w:pPr>
    </w:p>
    <w:p w14:paraId="240CB659" w14:textId="77777777" w:rsidR="00685E21" w:rsidRPr="00436188" w:rsidRDefault="00685E21" w:rsidP="00685E21">
      <w:pPr>
        <w:spacing w:line="360" w:lineRule="auto"/>
        <w:rPr>
          <w:sz w:val="24"/>
          <w:rtl/>
        </w:rPr>
      </w:pPr>
    </w:p>
    <w:p w14:paraId="16BC3F6A" w14:textId="77777777" w:rsidR="00685E21" w:rsidRPr="00436188" w:rsidRDefault="00685E21" w:rsidP="00685E21">
      <w:pPr>
        <w:spacing w:line="360" w:lineRule="auto"/>
        <w:rPr>
          <w:sz w:val="24"/>
          <w:rtl/>
        </w:rPr>
      </w:pPr>
    </w:p>
    <w:tbl>
      <w:tblPr>
        <w:tblpPr w:leftFromText="180" w:rightFromText="180" w:vertAnchor="text" w:horzAnchor="page" w:tblpX="1" w:tblpY="200"/>
        <w:bidiVisual/>
        <w:tblW w:w="4678" w:type="dxa"/>
        <w:tblLayout w:type="fixed"/>
        <w:tblLook w:val="0000" w:firstRow="0" w:lastRow="0" w:firstColumn="0" w:lastColumn="0" w:noHBand="0" w:noVBand="0"/>
      </w:tblPr>
      <w:tblGrid>
        <w:gridCol w:w="283"/>
        <w:gridCol w:w="4111"/>
        <w:gridCol w:w="284"/>
      </w:tblGrid>
      <w:tr w:rsidR="00685E21" w:rsidRPr="00436188" w14:paraId="553E18ED" w14:textId="77777777" w:rsidTr="00FC12D4">
        <w:trPr>
          <w:cantSplit/>
        </w:trPr>
        <w:tc>
          <w:tcPr>
            <w:tcW w:w="283" w:type="dxa"/>
            <w:tcBorders>
              <w:top w:val="nil"/>
              <w:left w:val="nil"/>
              <w:bottom w:val="nil"/>
              <w:right w:val="nil"/>
            </w:tcBorders>
          </w:tcPr>
          <w:p w14:paraId="4ED97922" w14:textId="77777777" w:rsidR="00685E21" w:rsidRPr="00436188" w:rsidRDefault="00685E21" w:rsidP="00FC12D4">
            <w:pPr>
              <w:pStyle w:val="ae"/>
              <w:rPr>
                <w:noProof w:val="0"/>
                <w:sz w:val="24"/>
                <w:szCs w:val="24"/>
              </w:rPr>
            </w:pPr>
          </w:p>
        </w:tc>
        <w:tc>
          <w:tcPr>
            <w:tcW w:w="4111" w:type="dxa"/>
            <w:tcBorders>
              <w:top w:val="nil"/>
              <w:left w:val="nil"/>
              <w:bottom w:val="nil"/>
              <w:right w:val="nil"/>
            </w:tcBorders>
          </w:tcPr>
          <w:p w14:paraId="0808ECF7" w14:textId="77777777" w:rsidR="00685E21" w:rsidRPr="00436188" w:rsidRDefault="00685E21" w:rsidP="00FC12D4">
            <w:pPr>
              <w:pStyle w:val="ae"/>
              <w:rPr>
                <w:noProof w:val="0"/>
                <w:sz w:val="20"/>
                <w:szCs w:val="20"/>
              </w:rPr>
            </w:pPr>
          </w:p>
        </w:tc>
        <w:tc>
          <w:tcPr>
            <w:tcW w:w="284" w:type="dxa"/>
            <w:tcBorders>
              <w:top w:val="nil"/>
              <w:left w:val="nil"/>
              <w:bottom w:val="nil"/>
              <w:right w:val="nil"/>
            </w:tcBorders>
          </w:tcPr>
          <w:p w14:paraId="59776A83" w14:textId="77777777" w:rsidR="00685E21" w:rsidRPr="00436188" w:rsidRDefault="00685E21" w:rsidP="00FC12D4">
            <w:pPr>
              <w:pStyle w:val="ae"/>
              <w:rPr>
                <w:noProof w:val="0"/>
                <w:sz w:val="24"/>
                <w:szCs w:val="24"/>
              </w:rPr>
            </w:pPr>
          </w:p>
        </w:tc>
      </w:tr>
      <w:tr w:rsidR="00685E21" w:rsidRPr="00436188" w14:paraId="5E3C37EC" w14:textId="77777777" w:rsidTr="00FC12D4">
        <w:trPr>
          <w:cantSplit/>
        </w:trPr>
        <w:tc>
          <w:tcPr>
            <w:tcW w:w="283" w:type="dxa"/>
            <w:tcBorders>
              <w:top w:val="nil"/>
              <w:left w:val="nil"/>
              <w:bottom w:val="nil"/>
              <w:right w:val="nil"/>
            </w:tcBorders>
          </w:tcPr>
          <w:p w14:paraId="4A4F272B" w14:textId="77777777" w:rsidR="00685E21" w:rsidRPr="00436188" w:rsidRDefault="00685E21" w:rsidP="00FC12D4">
            <w:pPr>
              <w:pStyle w:val="ae"/>
              <w:rPr>
                <w:noProof w:val="0"/>
                <w:sz w:val="24"/>
                <w:szCs w:val="24"/>
              </w:rPr>
            </w:pPr>
          </w:p>
        </w:tc>
        <w:tc>
          <w:tcPr>
            <w:tcW w:w="4111" w:type="dxa"/>
            <w:tcBorders>
              <w:top w:val="nil"/>
              <w:left w:val="nil"/>
              <w:bottom w:val="nil"/>
              <w:right w:val="nil"/>
            </w:tcBorders>
          </w:tcPr>
          <w:p w14:paraId="599E8C1D" w14:textId="77777777" w:rsidR="00685E21" w:rsidRPr="00436188" w:rsidRDefault="00685E21" w:rsidP="00FC12D4">
            <w:pPr>
              <w:pStyle w:val="ae"/>
              <w:rPr>
                <w:noProof w:val="0"/>
                <w:sz w:val="20"/>
                <w:szCs w:val="20"/>
              </w:rPr>
            </w:pPr>
          </w:p>
        </w:tc>
        <w:tc>
          <w:tcPr>
            <w:tcW w:w="284" w:type="dxa"/>
            <w:tcBorders>
              <w:top w:val="nil"/>
              <w:left w:val="nil"/>
              <w:bottom w:val="nil"/>
              <w:right w:val="nil"/>
            </w:tcBorders>
          </w:tcPr>
          <w:p w14:paraId="3272192A" w14:textId="77777777" w:rsidR="00685E21" w:rsidRPr="00436188" w:rsidRDefault="00685E21" w:rsidP="00FC12D4">
            <w:pPr>
              <w:pStyle w:val="ae"/>
              <w:rPr>
                <w:noProof w:val="0"/>
                <w:sz w:val="24"/>
                <w:szCs w:val="24"/>
              </w:rPr>
            </w:pPr>
          </w:p>
        </w:tc>
      </w:tr>
    </w:tbl>
    <w:p w14:paraId="473A4681" w14:textId="77777777" w:rsidR="00685E21" w:rsidRDefault="00685E21" w:rsidP="00685E21">
      <w:pPr>
        <w:rPr>
          <w:sz w:val="24"/>
          <w:rtl/>
        </w:rPr>
      </w:pPr>
    </w:p>
    <w:p w14:paraId="21AFA0AD" w14:textId="77777777" w:rsidR="00685E21" w:rsidRPr="00436188" w:rsidRDefault="00685E21" w:rsidP="00685E21">
      <w:pPr>
        <w:rPr>
          <w:sz w:val="24"/>
        </w:rPr>
      </w:pPr>
    </w:p>
    <w:p w14:paraId="46C420B5" w14:textId="77777777" w:rsidR="00436188" w:rsidRPr="00685E21" w:rsidRDefault="00436188" w:rsidP="00685E21"/>
    <w:sectPr w:rsidR="00436188" w:rsidRPr="00685E21" w:rsidSect="00C640F0">
      <w:headerReference w:type="default" r:id="rId9"/>
      <w:headerReference w:type="first" r:id="rId10"/>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37CA6" w14:textId="77777777" w:rsidR="0031706A" w:rsidRDefault="0031706A" w:rsidP="005F7985">
      <w:pPr>
        <w:spacing w:after="0" w:line="240" w:lineRule="auto"/>
      </w:pPr>
      <w:r>
        <w:separator/>
      </w:r>
    </w:p>
  </w:endnote>
  <w:endnote w:type="continuationSeparator" w:id="0">
    <w:p w14:paraId="3C3CE15C" w14:textId="77777777" w:rsidR="0031706A" w:rsidRDefault="0031706A"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14412" w14:textId="77777777" w:rsidR="0031706A" w:rsidRDefault="0031706A" w:rsidP="005F7985">
      <w:pPr>
        <w:spacing w:after="0" w:line="240" w:lineRule="auto"/>
      </w:pPr>
      <w:r>
        <w:separator/>
      </w:r>
    </w:p>
  </w:footnote>
  <w:footnote w:type="continuationSeparator" w:id="0">
    <w:p w14:paraId="163977BD" w14:textId="77777777" w:rsidR="0031706A" w:rsidRDefault="0031706A" w:rsidP="005F7985">
      <w:pPr>
        <w:spacing w:after="0" w:line="240" w:lineRule="auto"/>
      </w:pPr>
      <w:r>
        <w:continuationSeparator/>
      </w:r>
    </w:p>
  </w:footnote>
  <w:footnote w:id="1">
    <w:p w14:paraId="69B3D035" w14:textId="7C7338E0" w:rsidR="00685E21" w:rsidRPr="009A0FB2" w:rsidRDefault="00685E21" w:rsidP="008C591D">
      <w:pPr>
        <w:pStyle w:val="a8"/>
        <w:rPr>
          <w:rtl/>
        </w:rPr>
      </w:pPr>
      <w:r>
        <w:rPr>
          <w:rStyle w:val="aa"/>
          <w:rFonts w:hint="cs"/>
          <w:rtl/>
        </w:rPr>
        <w:t>*</w:t>
      </w:r>
      <w:r>
        <w:rPr>
          <w:rtl/>
        </w:rPr>
        <w:t xml:space="preserve"> </w:t>
      </w:r>
      <w:bookmarkStart w:id="1" w:name="_ftn1"/>
      <w:bookmarkEnd w:id="1"/>
      <w:r>
        <w:rPr>
          <w:rtl/>
        </w:rPr>
        <w:tab/>
      </w:r>
      <w:r w:rsidR="008C591D">
        <w:rPr>
          <w:rFonts w:hint="cs"/>
          <w:rtl/>
        </w:rPr>
        <w:t xml:space="preserve">השיחה נאמרה בסעודה שלישית בשבת קודש פרשת </w:t>
      </w:r>
      <w:proofErr w:type="spellStart"/>
      <w:r w:rsidR="008C591D">
        <w:rPr>
          <w:rFonts w:hint="cs"/>
          <w:rtl/>
        </w:rPr>
        <w:t>חקת</w:t>
      </w:r>
      <w:proofErr w:type="spellEnd"/>
      <w:r w:rsidR="008C591D">
        <w:rPr>
          <w:rFonts w:hint="cs"/>
          <w:rtl/>
        </w:rPr>
        <w:t xml:space="preserve"> ה'תשע"ז, וסוכמה על ידי אביעד </w:t>
      </w:r>
      <w:proofErr w:type="spellStart"/>
      <w:r w:rsidR="008C591D">
        <w:rPr>
          <w:rFonts w:hint="cs"/>
          <w:rtl/>
        </w:rPr>
        <w:t>ברסטל</w:t>
      </w:r>
      <w:proofErr w:type="spellEnd"/>
      <w:r w:rsidR="008C591D">
        <w:rPr>
          <w:rFonts w:hint="cs"/>
          <w:rtl/>
        </w:rPr>
        <w:t>. השיחה לא עברה את ביקורת הרב.</w:t>
      </w:r>
    </w:p>
    <w:p w14:paraId="32476669" w14:textId="77777777" w:rsidR="00685E21" w:rsidRDefault="00685E21" w:rsidP="00685E21">
      <w:pPr>
        <w:pStyle w:val="a8"/>
        <w:rPr>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A0BC4" w14:textId="77777777" w:rsidR="00A47392" w:rsidRDefault="00A47392">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C32906">
      <w:rPr>
        <w:b/>
        <w:bCs/>
        <w:noProof/>
        <w:sz w:val="21"/>
        <w:rtl/>
      </w:rPr>
      <w:t>3</w:t>
    </w:r>
    <w:r>
      <w:rPr>
        <w:b/>
        <w:bCs/>
        <w:sz w:val="21"/>
        <w:rtl/>
      </w:rPr>
      <w:fldChar w:fldCharType="end"/>
    </w:r>
    <w:r>
      <w:rPr>
        <w:b/>
        <w:bCs/>
        <w:sz w:val="21"/>
        <w:rtl/>
      </w:rPr>
      <w:t xml:space="preserve"> -</w:t>
    </w:r>
  </w:p>
  <w:p w14:paraId="59122D54" w14:textId="77777777" w:rsidR="00A47392" w:rsidRDefault="00A47392"/>
  <w:p w14:paraId="2961C22A" w14:textId="77777777" w:rsidR="00A47392" w:rsidRDefault="00A47392"/>
  <w:p w14:paraId="26628626" w14:textId="77777777" w:rsidR="00A47392" w:rsidRDefault="00A4739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A47392" w14:paraId="06B7EE42" w14:textId="77777777">
      <w:tc>
        <w:tcPr>
          <w:tcW w:w="4927" w:type="dxa"/>
          <w:tcBorders>
            <w:top w:val="nil"/>
            <w:left w:val="nil"/>
            <w:bottom w:val="double" w:sz="4" w:space="0" w:color="auto"/>
            <w:right w:val="nil"/>
          </w:tcBorders>
        </w:tcPr>
        <w:p w14:paraId="07C82EEA" w14:textId="77777777" w:rsidR="00A47392" w:rsidRDefault="00A47392">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14:paraId="25BC8B92" w14:textId="77777777" w:rsidR="00A47392" w:rsidRDefault="00A47392">
          <w:pPr>
            <w:pStyle w:val="ab"/>
            <w:tabs>
              <w:tab w:val="clear" w:pos="4153"/>
              <w:tab w:val="clear" w:pos="8306"/>
              <w:tab w:val="center" w:pos="4818"/>
              <w:tab w:val="right" w:pos="8220"/>
            </w:tabs>
            <w:spacing w:after="0"/>
            <w:rPr>
              <w:sz w:val="21"/>
              <w:rtl/>
            </w:rPr>
          </w:pPr>
          <w:r>
            <w:rPr>
              <w:sz w:val="21"/>
              <w:rtl/>
            </w:rPr>
            <w:t>שליד ישיבת הר עציון</w:t>
          </w:r>
        </w:p>
        <w:p w14:paraId="4D431B3B" w14:textId="77777777" w:rsidR="00A47392" w:rsidRDefault="00A47392">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14:paraId="2278934E" w14:textId="77777777" w:rsidR="00A47392" w:rsidRDefault="00A47392" w:rsidP="005A3716">
          <w:pPr>
            <w:pStyle w:val="ab"/>
            <w:tabs>
              <w:tab w:val="clear" w:pos="4153"/>
              <w:tab w:val="clear" w:pos="8306"/>
              <w:tab w:val="right" w:pos="8220"/>
            </w:tabs>
            <w:bidi w:val="0"/>
            <w:spacing w:after="0" w:line="240" w:lineRule="auto"/>
            <w:jc w:val="left"/>
            <w:rPr>
              <w:sz w:val="28"/>
            </w:rPr>
          </w:pPr>
          <w:r>
            <w:rPr>
              <w:b/>
              <w:bCs/>
              <w:sz w:val="28"/>
            </w:rPr>
            <w:t>www.etzion.org.il</w:t>
          </w:r>
        </w:p>
      </w:tc>
    </w:tr>
  </w:tbl>
  <w:p w14:paraId="593C0210" w14:textId="77777777" w:rsidR="00A47392" w:rsidRDefault="00A47392">
    <w:pPr>
      <w:pStyle w:val="ab"/>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6"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770F0"/>
    <w:multiLevelType w:val="hybridMultilevel"/>
    <w:tmpl w:val="07467422"/>
    <w:lvl w:ilvl="0" w:tplc="D616A8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EF1798"/>
    <w:multiLevelType w:val="hybridMultilevel"/>
    <w:tmpl w:val="13BECB62"/>
    <w:lvl w:ilvl="0" w:tplc="57F023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AA0E5C"/>
    <w:multiLevelType w:val="hybridMultilevel"/>
    <w:tmpl w:val="5CC0AF1C"/>
    <w:lvl w:ilvl="0" w:tplc="41ACBC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E95766"/>
    <w:multiLevelType w:val="hybridMultilevel"/>
    <w:tmpl w:val="3D8A6B32"/>
    <w:lvl w:ilvl="0" w:tplc="791A40F0">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2471EC"/>
    <w:multiLevelType w:val="hybridMultilevel"/>
    <w:tmpl w:val="BD7001F4"/>
    <w:lvl w:ilvl="0" w:tplc="A94079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95614B"/>
    <w:multiLevelType w:val="hybridMultilevel"/>
    <w:tmpl w:val="3032698A"/>
    <w:lvl w:ilvl="0" w:tplc="C7EAFB2A">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2"/>
  </w:num>
  <w:num w:numId="3">
    <w:abstractNumId w:val="3"/>
  </w:num>
  <w:num w:numId="4">
    <w:abstractNumId w:val="2"/>
  </w:num>
  <w:num w:numId="5">
    <w:abstractNumId w:val="7"/>
  </w:num>
  <w:num w:numId="6">
    <w:abstractNumId w:val="0"/>
  </w:num>
  <w:num w:numId="7">
    <w:abstractNumId w:val="1"/>
  </w:num>
  <w:num w:numId="8">
    <w:abstractNumId w:val="11"/>
  </w:num>
  <w:num w:numId="9">
    <w:abstractNumId w:val="5"/>
  </w:num>
  <w:num w:numId="10">
    <w:abstractNumId w:val="16"/>
  </w:num>
  <w:num w:numId="11">
    <w:abstractNumId w:val="4"/>
  </w:num>
  <w:num w:numId="12">
    <w:abstractNumId w:val="15"/>
  </w:num>
  <w:num w:numId="13">
    <w:abstractNumId w:val="9"/>
  </w:num>
  <w:num w:numId="14">
    <w:abstractNumId w:val="14"/>
  </w:num>
  <w:num w:numId="15">
    <w:abstractNumId w:val="10"/>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753D"/>
    <w:rsid w:val="0001517C"/>
    <w:rsid w:val="00015A32"/>
    <w:rsid w:val="000164A3"/>
    <w:rsid w:val="00016FCE"/>
    <w:rsid w:val="00022CBF"/>
    <w:rsid w:val="00023E4C"/>
    <w:rsid w:val="00027C39"/>
    <w:rsid w:val="00030166"/>
    <w:rsid w:val="000303B0"/>
    <w:rsid w:val="0003177D"/>
    <w:rsid w:val="000374AF"/>
    <w:rsid w:val="000430A9"/>
    <w:rsid w:val="000438F6"/>
    <w:rsid w:val="000443E1"/>
    <w:rsid w:val="000458BC"/>
    <w:rsid w:val="000458D5"/>
    <w:rsid w:val="000501D0"/>
    <w:rsid w:val="00054582"/>
    <w:rsid w:val="00063EEA"/>
    <w:rsid w:val="000678F9"/>
    <w:rsid w:val="00067E9B"/>
    <w:rsid w:val="00074417"/>
    <w:rsid w:val="0007585E"/>
    <w:rsid w:val="00080049"/>
    <w:rsid w:val="000827D2"/>
    <w:rsid w:val="000873F6"/>
    <w:rsid w:val="00092266"/>
    <w:rsid w:val="00096243"/>
    <w:rsid w:val="000A18FC"/>
    <w:rsid w:val="000A1F8F"/>
    <w:rsid w:val="000B24FA"/>
    <w:rsid w:val="000B5028"/>
    <w:rsid w:val="000C1C92"/>
    <w:rsid w:val="000C304A"/>
    <w:rsid w:val="000C6917"/>
    <w:rsid w:val="000D00CA"/>
    <w:rsid w:val="000D02F0"/>
    <w:rsid w:val="000D4403"/>
    <w:rsid w:val="000E3296"/>
    <w:rsid w:val="000E5AFD"/>
    <w:rsid w:val="000F4C66"/>
    <w:rsid w:val="000F632C"/>
    <w:rsid w:val="00100BF7"/>
    <w:rsid w:val="0011400B"/>
    <w:rsid w:val="00116430"/>
    <w:rsid w:val="00117DF5"/>
    <w:rsid w:val="0013147C"/>
    <w:rsid w:val="00136612"/>
    <w:rsid w:val="001502DB"/>
    <w:rsid w:val="00150A06"/>
    <w:rsid w:val="00164E12"/>
    <w:rsid w:val="00171AE8"/>
    <w:rsid w:val="0017470E"/>
    <w:rsid w:val="001748C6"/>
    <w:rsid w:val="00177B59"/>
    <w:rsid w:val="00196065"/>
    <w:rsid w:val="001A0F71"/>
    <w:rsid w:val="001A37F7"/>
    <w:rsid w:val="001A67B0"/>
    <w:rsid w:val="001A70D5"/>
    <w:rsid w:val="001B007D"/>
    <w:rsid w:val="001B02B6"/>
    <w:rsid w:val="001C08DD"/>
    <w:rsid w:val="001C19FA"/>
    <w:rsid w:val="001C3273"/>
    <w:rsid w:val="001C5C2A"/>
    <w:rsid w:val="001D4338"/>
    <w:rsid w:val="001E4FE5"/>
    <w:rsid w:val="001E5149"/>
    <w:rsid w:val="001E62F2"/>
    <w:rsid w:val="001E7C01"/>
    <w:rsid w:val="001F137C"/>
    <w:rsid w:val="001F2BAA"/>
    <w:rsid w:val="001F54D5"/>
    <w:rsid w:val="00210210"/>
    <w:rsid w:val="0022004E"/>
    <w:rsid w:val="00223934"/>
    <w:rsid w:val="002309DD"/>
    <w:rsid w:val="00234ACE"/>
    <w:rsid w:val="00236711"/>
    <w:rsid w:val="0024302E"/>
    <w:rsid w:val="0026116C"/>
    <w:rsid w:val="00261762"/>
    <w:rsid w:val="002636B3"/>
    <w:rsid w:val="00270789"/>
    <w:rsid w:val="00272817"/>
    <w:rsid w:val="00277A35"/>
    <w:rsid w:val="0028075C"/>
    <w:rsid w:val="002835DC"/>
    <w:rsid w:val="00283A2C"/>
    <w:rsid w:val="00286EA9"/>
    <w:rsid w:val="0028771E"/>
    <w:rsid w:val="00287CDB"/>
    <w:rsid w:val="002937E7"/>
    <w:rsid w:val="00295F22"/>
    <w:rsid w:val="002A394A"/>
    <w:rsid w:val="002B1DFD"/>
    <w:rsid w:val="002B30DB"/>
    <w:rsid w:val="002B41A6"/>
    <w:rsid w:val="002C7729"/>
    <w:rsid w:val="002D06F7"/>
    <w:rsid w:val="002D18DD"/>
    <w:rsid w:val="002D3217"/>
    <w:rsid w:val="002E05FB"/>
    <w:rsid w:val="002E1482"/>
    <w:rsid w:val="002E206A"/>
    <w:rsid w:val="002E32BC"/>
    <w:rsid w:val="002E5F98"/>
    <w:rsid w:val="002F0491"/>
    <w:rsid w:val="002F79BE"/>
    <w:rsid w:val="00300E44"/>
    <w:rsid w:val="00307943"/>
    <w:rsid w:val="0031173D"/>
    <w:rsid w:val="00312DCF"/>
    <w:rsid w:val="00313557"/>
    <w:rsid w:val="00314F87"/>
    <w:rsid w:val="00315192"/>
    <w:rsid w:val="0031706A"/>
    <w:rsid w:val="003174E1"/>
    <w:rsid w:val="00326F3C"/>
    <w:rsid w:val="0033127E"/>
    <w:rsid w:val="00335C84"/>
    <w:rsid w:val="00353E96"/>
    <w:rsid w:val="00354A84"/>
    <w:rsid w:val="0036450E"/>
    <w:rsid w:val="003654A9"/>
    <w:rsid w:val="00366343"/>
    <w:rsid w:val="0036691E"/>
    <w:rsid w:val="00367E4F"/>
    <w:rsid w:val="00371F00"/>
    <w:rsid w:val="00374C1D"/>
    <w:rsid w:val="00380328"/>
    <w:rsid w:val="00380C74"/>
    <w:rsid w:val="00380FCD"/>
    <w:rsid w:val="003818B2"/>
    <w:rsid w:val="003904BF"/>
    <w:rsid w:val="00396C00"/>
    <w:rsid w:val="003A1414"/>
    <w:rsid w:val="003B054A"/>
    <w:rsid w:val="003B1DC6"/>
    <w:rsid w:val="003B253E"/>
    <w:rsid w:val="003B5ED9"/>
    <w:rsid w:val="003B5FD0"/>
    <w:rsid w:val="003C5E39"/>
    <w:rsid w:val="003D3A46"/>
    <w:rsid w:val="003D4813"/>
    <w:rsid w:val="003D76BA"/>
    <w:rsid w:val="003E0543"/>
    <w:rsid w:val="003E5B89"/>
    <w:rsid w:val="003E768B"/>
    <w:rsid w:val="003F53EF"/>
    <w:rsid w:val="003F7890"/>
    <w:rsid w:val="00402C36"/>
    <w:rsid w:val="00402CC0"/>
    <w:rsid w:val="00403308"/>
    <w:rsid w:val="004052E8"/>
    <w:rsid w:val="0040771F"/>
    <w:rsid w:val="00410A67"/>
    <w:rsid w:val="00414AA4"/>
    <w:rsid w:val="004157B5"/>
    <w:rsid w:val="00420C43"/>
    <w:rsid w:val="00424AE4"/>
    <w:rsid w:val="004343EC"/>
    <w:rsid w:val="004360C9"/>
    <w:rsid w:val="00436188"/>
    <w:rsid w:val="00436494"/>
    <w:rsid w:val="00437075"/>
    <w:rsid w:val="004371D5"/>
    <w:rsid w:val="004371E0"/>
    <w:rsid w:val="00440F40"/>
    <w:rsid w:val="00453A8D"/>
    <w:rsid w:val="00455395"/>
    <w:rsid w:val="00462206"/>
    <w:rsid w:val="004721A4"/>
    <w:rsid w:val="0047500A"/>
    <w:rsid w:val="0048126C"/>
    <w:rsid w:val="004829C8"/>
    <w:rsid w:val="004907FA"/>
    <w:rsid w:val="0049270B"/>
    <w:rsid w:val="004940DD"/>
    <w:rsid w:val="00495D14"/>
    <w:rsid w:val="00496FA8"/>
    <w:rsid w:val="00497747"/>
    <w:rsid w:val="00497DA1"/>
    <w:rsid w:val="004A3E27"/>
    <w:rsid w:val="004A535A"/>
    <w:rsid w:val="004C2D5D"/>
    <w:rsid w:val="004D422D"/>
    <w:rsid w:val="004F3A07"/>
    <w:rsid w:val="00500AE4"/>
    <w:rsid w:val="00505A47"/>
    <w:rsid w:val="005149C3"/>
    <w:rsid w:val="00524943"/>
    <w:rsid w:val="00530587"/>
    <w:rsid w:val="00533E88"/>
    <w:rsid w:val="005340F6"/>
    <w:rsid w:val="00534CA4"/>
    <w:rsid w:val="00543BFF"/>
    <w:rsid w:val="00544704"/>
    <w:rsid w:val="00552A2B"/>
    <w:rsid w:val="00553804"/>
    <w:rsid w:val="00556D4D"/>
    <w:rsid w:val="005647CD"/>
    <w:rsid w:val="00564B9B"/>
    <w:rsid w:val="00577317"/>
    <w:rsid w:val="00586435"/>
    <w:rsid w:val="00586BD8"/>
    <w:rsid w:val="0059716D"/>
    <w:rsid w:val="005A3716"/>
    <w:rsid w:val="005A6DA7"/>
    <w:rsid w:val="005B0EF7"/>
    <w:rsid w:val="005B76C2"/>
    <w:rsid w:val="005D314E"/>
    <w:rsid w:val="005D48CE"/>
    <w:rsid w:val="005D6110"/>
    <w:rsid w:val="005E1B28"/>
    <w:rsid w:val="005E44BA"/>
    <w:rsid w:val="005F4A21"/>
    <w:rsid w:val="005F7985"/>
    <w:rsid w:val="006031AD"/>
    <w:rsid w:val="00604F95"/>
    <w:rsid w:val="006064E4"/>
    <w:rsid w:val="00610134"/>
    <w:rsid w:val="00613A7B"/>
    <w:rsid w:val="00615148"/>
    <w:rsid w:val="0061649C"/>
    <w:rsid w:val="006250E1"/>
    <w:rsid w:val="00626B50"/>
    <w:rsid w:val="00626F51"/>
    <w:rsid w:val="0062740D"/>
    <w:rsid w:val="0063345E"/>
    <w:rsid w:val="00640807"/>
    <w:rsid w:val="0064671A"/>
    <w:rsid w:val="00656961"/>
    <w:rsid w:val="006569CA"/>
    <w:rsid w:val="00656EF2"/>
    <w:rsid w:val="00675D5A"/>
    <w:rsid w:val="00676A7C"/>
    <w:rsid w:val="006777FE"/>
    <w:rsid w:val="006819E8"/>
    <w:rsid w:val="00683AD6"/>
    <w:rsid w:val="0068488F"/>
    <w:rsid w:val="00685E21"/>
    <w:rsid w:val="00691F33"/>
    <w:rsid w:val="006A2004"/>
    <w:rsid w:val="006B1EF3"/>
    <w:rsid w:val="006B31E6"/>
    <w:rsid w:val="006B332C"/>
    <w:rsid w:val="006C78EC"/>
    <w:rsid w:val="006C7B79"/>
    <w:rsid w:val="006D639A"/>
    <w:rsid w:val="006E3C75"/>
    <w:rsid w:val="006E6B76"/>
    <w:rsid w:val="006E7F81"/>
    <w:rsid w:val="006F3E20"/>
    <w:rsid w:val="0070000E"/>
    <w:rsid w:val="00702C02"/>
    <w:rsid w:val="00704261"/>
    <w:rsid w:val="00707A86"/>
    <w:rsid w:val="007176D1"/>
    <w:rsid w:val="0072687E"/>
    <w:rsid w:val="007361F0"/>
    <w:rsid w:val="007569DC"/>
    <w:rsid w:val="00757250"/>
    <w:rsid w:val="007611E7"/>
    <w:rsid w:val="00761263"/>
    <w:rsid w:val="0077023A"/>
    <w:rsid w:val="0077090A"/>
    <w:rsid w:val="00771641"/>
    <w:rsid w:val="00773F69"/>
    <w:rsid w:val="00781A2D"/>
    <w:rsid w:val="00786FDD"/>
    <w:rsid w:val="007873C0"/>
    <w:rsid w:val="00790A2F"/>
    <w:rsid w:val="00791356"/>
    <w:rsid w:val="00791790"/>
    <w:rsid w:val="00792C2B"/>
    <w:rsid w:val="007938CE"/>
    <w:rsid w:val="007A3054"/>
    <w:rsid w:val="007A44B4"/>
    <w:rsid w:val="007A6AB1"/>
    <w:rsid w:val="007B261F"/>
    <w:rsid w:val="007B3547"/>
    <w:rsid w:val="007C0386"/>
    <w:rsid w:val="007C5FA6"/>
    <w:rsid w:val="007C67CF"/>
    <w:rsid w:val="007D63B1"/>
    <w:rsid w:val="007E2997"/>
    <w:rsid w:val="007E4231"/>
    <w:rsid w:val="007E5B1D"/>
    <w:rsid w:val="007E7500"/>
    <w:rsid w:val="007E79DC"/>
    <w:rsid w:val="007F0C6C"/>
    <w:rsid w:val="007F364A"/>
    <w:rsid w:val="007F4E71"/>
    <w:rsid w:val="007F5454"/>
    <w:rsid w:val="00800126"/>
    <w:rsid w:val="0080092E"/>
    <w:rsid w:val="00804639"/>
    <w:rsid w:val="00807830"/>
    <w:rsid w:val="00812012"/>
    <w:rsid w:val="008131C8"/>
    <w:rsid w:val="00813980"/>
    <w:rsid w:val="00814A2F"/>
    <w:rsid w:val="00823567"/>
    <w:rsid w:val="00830EC2"/>
    <w:rsid w:val="00832F77"/>
    <w:rsid w:val="00835345"/>
    <w:rsid w:val="008474D1"/>
    <w:rsid w:val="00850598"/>
    <w:rsid w:val="008513DA"/>
    <w:rsid w:val="00865437"/>
    <w:rsid w:val="00866CAF"/>
    <w:rsid w:val="00870F89"/>
    <w:rsid w:val="00874870"/>
    <w:rsid w:val="0088713A"/>
    <w:rsid w:val="008901C6"/>
    <w:rsid w:val="00891BB3"/>
    <w:rsid w:val="00895F7F"/>
    <w:rsid w:val="008A12A8"/>
    <w:rsid w:val="008A4014"/>
    <w:rsid w:val="008A78C9"/>
    <w:rsid w:val="008B3362"/>
    <w:rsid w:val="008C2748"/>
    <w:rsid w:val="008C4DDB"/>
    <w:rsid w:val="008C591D"/>
    <w:rsid w:val="008C5B82"/>
    <w:rsid w:val="008D309C"/>
    <w:rsid w:val="008D4165"/>
    <w:rsid w:val="008F38C8"/>
    <w:rsid w:val="008F6310"/>
    <w:rsid w:val="009002A5"/>
    <w:rsid w:val="00902960"/>
    <w:rsid w:val="00905E67"/>
    <w:rsid w:val="0091083F"/>
    <w:rsid w:val="009120C5"/>
    <w:rsid w:val="00915D70"/>
    <w:rsid w:val="00920E57"/>
    <w:rsid w:val="009215D9"/>
    <w:rsid w:val="009245EF"/>
    <w:rsid w:val="0092575B"/>
    <w:rsid w:val="0093325C"/>
    <w:rsid w:val="00935B08"/>
    <w:rsid w:val="00940DE0"/>
    <w:rsid w:val="00942ABC"/>
    <w:rsid w:val="0094454D"/>
    <w:rsid w:val="0095334F"/>
    <w:rsid w:val="00954200"/>
    <w:rsid w:val="00955226"/>
    <w:rsid w:val="00955961"/>
    <w:rsid w:val="00957A09"/>
    <w:rsid w:val="00960B61"/>
    <w:rsid w:val="00970825"/>
    <w:rsid w:val="00975E80"/>
    <w:rsid w:val="009775CC"/>
    <w:rsid w:val="0098126F"/>
    <w:rsid w:val="00985D80"/>
    <w:rsid w:val="00992860"/>
    <w:rsid w:val="009A4C0C"/>
    <w:rsid w:val="009B5E32"/>
    <w:rsid w:val="009B70F2"/>
    <w:rsid w:val="009C2F55"/>
    <w:rsid w:val="009C6C3A"/>
    <w:rsid w:val="009D757B"/>
    <w:rsid w:val="009E0E0A"/>
    <w:rsid w:val="009E6F74"/>
    <w:rsid w:val="009F0CFF"/>
    <w:rsid w:val="009F1F91"/>
    <w:rsid w:val="009F301F"/>
    <w:rsid w:val="009F32DA"/>
    <w:rsid w:val="00A03E61"/>
    <w:rsid w:val="00A04E63"/>
    <w:rsid w:val="00A17CC0"/>
    <w:rsid w:val="00A17E19"/>
    <w:rsid w:val="00A21DE3"/>
    <w:rsid w:val="00A35DEA"/>
    <w:rsid w:val="00A432CE"/>
    <w:rsid w:val="00A443AC"/>
    <w:rsid w:val="00A47392"/>
    <w:rsid w:val="00A51F2D"/>
    <w:rsid w:val="00A55913"/>
    <w:rsid w:val="00A562F4"/>
    <w:rsid w:val="00A61622"/>
    <w:rsid w:val="00A623E1"/>
    <w:rsid w:val="00A67BCC"/>
    <w:rsid w:val="00A72BDE"/>
    <w:rsid w:val="00A84C56"/>
    <w:rsid w:val="00A9321B"/>
    <w:rsid w:val="00A97382"/>
    <w:rsid w:val="00A97713"/>
    <w:rsid w:val="00AB11ED"/>
    <w:rsid w:val="00AB54EB"/>
    <w:rsid w:val="00AC4207"/>
    <w:rsid w:val="00AD12E5"/>
    <w:rsid w:val="00AD3AF5"/>
    <w:rsid w:val="00AD4303"/>
    <w:rsid w:val="00AD521A"/>
    <w:rsid w:val="00AE1BD0"/>
    <w:rsid w:val="00AE2FA2"/>
    <w:rsid w:val="00AE33CD"/>
    <w:rsid w:val="00AF78D0"/>
    <w:rsid w:val="00B2236F"/>
    <w:rsid w:val="00B243F4"/>
    <w:rsid w:val="00B24B5A"/>
    <w:rsid w:val="00B2571E"/>
    <w:rsid w:val="00B32303"/>
    <w:rsid w:val="00B33C9F"/>
    <w:rsid w:val="00B40D5E"/>
    <w:rsid w:val="00B4556D"/>
    <w:rsid w:val="00B47D28"/>
    <w:rsid w:val="00B5602D"/>
    <w:rsid w:val="00B56C92"/>
    <w:rsid w:val="00B62012"/>
    <w:rsid w:val="00B65700"/>
    <w:rsid w:val="00B65D5E"/>
    <w:rsid w:val="00B7243D"/>
    <w:rsid w:val="00B77C82"/>
    <w:rsid w:val="00B82F13"/>
    <w:rsid w:val="00B82F4A"/>
    <w:rsid w:val="00B86A06"/>
    <w:rsid w:val="00B90183"/>
    <w:rsid w:val="00B92A67"/>
    <w:rsid w:val="00B945D3"/>
    <w:rsid w:val="00B96EDC"/>
    <w:rsid w:val="00BA7870"/>
    <w:rsid w:val="00BB379F"/>
    <w:rsid w:val="00BB44B6"/>
    <w:rsid w:val="00BB69EE"/>
    <w:rsid w:val="00BB769E"/>
    <w:rsid w:val="00BB7767"/>
    <w:rsid w:val="00BC6A3D"/>
    <w:rsid w:val="00BC7C5F"/>
    <w:rsid w:val="00BD32A3"/>
    <w:rsid w:val="00BD38AD"/>
    <w:rsid w:val="00BD7661"/>
    <w:rsid w:val="00BE1240"/>
    <w:rsid w:val="00BF0322"/>
    <w:rsid w:val="00BF05A2"/>
    <w:rsid w:val="00C02BF9"/>
    <w:rsid w:val="00C07D76"/>
    <w:rsid w:val="00C129E3"/>
    <w:rsid w:val="00C143D2"/>
    <w:rsid w:val="00C148D7"/>
    <w:rsid w:val="00C14C5A"/>
    <w:rsid w:val="00C22ED5"/>
    <w:rsid w:val="00C25383"/>
    <w:rsid w:val="00C26A04"/>
    <w:rsid w:val="00C32906"/>
    <w:rsid w:val="00C42983"/>
    <w:rsid w:val="00C4453E"/>
    <w:rsid w:val="00C53107"/>
    <w:rsid w:val="00C639A0"/>
    <w:rsid w:val="00C640F0"/>
    <w:rsid w:val="00C65157"/>
    <w:rsid w:val="00C66FF3"/>
    <w:rsid w:val="00C9267B"/>
    <w:rsid w:val="00C94D76"/>
    <w:rsid w:val="00C955E8"/>
    <w:rsid w:val="00CA2C77"/>
    <w:rsid w:val="00CA3B41"/>
    <w:rsid w:val="00CA66C7"/>
    <w:rsid w:val="00CA7F1E"/>
    <w:rsid w:val="00CB11E4"/>
    <w:rsid w:val="00CB2527"/>
    <w:rsid w:val="00CB45FD"/>
    <w:rsid w:val="00CB5419"/>
    <w:rsid w:val="00CB73CC"/>
    <w:rsid w:val="00CC12A9"/>
    <w:rsid w:val="00CC778C"/>
    <w:rsid w:val="00CD651D"/>
    <w:rsid w:val="00CD78AB"/>
    <w:rsid w:val="00CE05E0"/>
    <w:rsid w:val="00CF363C"/>
    <w:rsid w:val="00D02D6A"/>
    <w:rsid w:val="00D0672F"/>
    <w:rsid w:val="00D12B5C"/>
    <w:rsid w:val="00D1435A"/>
    <w:rsid w:val="00D14D30"/>
    <w:rsid w:val="00D1518B"/>
    <w:rsid w:val="00D2370C"/>
    <w:rsid w:val="00D24061"/>
    <w:rsid w:val="00D25C3F"/>
    <w:rsid w:val="00D43241"/>
    <w:rsid w:val="00D45690"/>
    <w:rsid w:val="00D61E80"/>
    <w:rsid w:val="00D66424"/>
    <w:rsid w:val="00D67878"/>
    <w:rsid w:val="00D70DEE"/>
    <w:rsid w:val="00D7436F"/>
    <w:rsid w:val="00D74DD2"/>
    <w:rsid w:val="00D823B6"/>
    <w:rsid w:val="00D84328"/>
    <w:rsid w:val="00D9250D"/>
    <w:rsid w:val="00D92A75"/>
    <w:rsid w:val="00D97609"/>
    <w:rsid w:val="00DA06A2"/>
    <w:rsid w:val="00DA08AA"/>
    <w:rsid w:val="00DB03E7"/>
    <w:rsid w:val="00DB0EBF"/>
    <w:rsid w:val="00DB381D"/>
    <w:rsid w:val="00DB7976"/>
    <w:rsid w:val="00DD011C"/>
    <w:rsid w:val="00DD02C6"/>
    <w:rsid w:val="00DD18B2"/>
    <w:rsid w:val="00DD6CA3"/>
    <w:rsid w:val="00DE513B"/>
    <w:rsid w:val="00DE7040"/>
    <w:rsid w:val="00DF30CA"/>
    <w:rsid w:val="00DF6814"/>
    <w:rsid w:val="00E12E8D"/>
    <w:rsid w:val="00E167FB"/>
    <w:rsid w:val="00E20BA6"/>
    <w:rsid w:val="00E224F2"/>
    <w:rsid w:val="00E25C0D"/>
    <w:rsid w:val="00E35733"/>
    <w:rsid w:val="00E43405"/>
    <w:rsid w:val="00E46548"/>
    <w:rsid w:val="00E46B4B"/>
    <w:rsid w:val="00E50379"/>
    <w:rsid w:val="00E538D5"/>
    <w:rsid w:val="00E564B2"/>
    <w:rsid w:val="00E64DA3"/>
    <w:rsid w:val="00E70580"/>
    <w:rsid w:val="00E71454"/>
    <w:rsid w:val="00E71C56"/>
    <w:rsid w:val="00E77ACB"/>
    <w:rsid w:val="00E82DA9"/>
    <w:rsid w:val="00E867C7"/>
    <w:rsid w:val="00EA205A"/>
    <w:rsid w:val="00EA261D"/>
    <w:rsid w:val="00EA26B3"/>
    <w:rsid w:val="00EA3490"/>
    <w:rsid w:val="00EA5BE2"/>
    <w:rsid w:val="00EB3625"/>
    <w:rsid w:val="00EB4E02"/>
    <w:rsid w:val="00EB6FD4"/>
    <w:rsid w:val="00EB7464"/>
    <w:rsid w:val="00EC00C3"/>
    <w:rsid w:val="00EC20E8"/>
    <w:rsid w:val="00EC271E"/>
    <w:rsid w:val="00EC5312"/>
    <w:rsid w:val="00EC5839"/>
    <w:rsid w:val="00ED42F9"/>
    <w:rsid w:val="00ED4A9E"/>
    <w:rsid w:val="00ED4AE0"/>
    <w:rsid w:val="00EE1D24"/>
    <w:rsid w:val="00EE6F0F"/>
    <w:rsid w:val="00EF3CF6"/>
    <w:rsid w:val="00F01291"/>
    <w:rsid w:val="00F10E94"/>
    <w:rsid w:val="00F172E6"/>
    <w:rsid w:val="00F17D47"/>
    <w:rsid w:val="00F17DD4"/>
    <w:rsid w:val="00F24E1D"/>
    <w:rsid w:val="00F25953"/>
    <w:rsid w:val="00F37BEB"/>
    <w:rsid w:val="00F4298A"/>
    <w:rsid w:val="00F46D1C"/>
    <w:rsid w:val="00F47DE4"/>
    <w:rsid w:val="00F53A54"/>
    <w:rsid w:val="00F55AAC"/>
    <w:rsid w:val="00F64754"/>
    <w:rsid w:val="00F73661"/>
    <w:rsid w:val="00F81084"/>
    <w:rsid w:val="00F8219A"/>
    <w:rsid w:val="00F92DDA"/>
    <w:rsid w:val="00F9705F"/>
    <w:rsid w:val="00FA124F"/>
    <w:rsid w:val="00FA6FEC"/>
    <w:rsid w:val="00FB1EFB"/>
    <w:rsid w:val="00FC0A4E"/>
    <w:rsid w:val="00FC4B2B"/>
    <w:rsid w:val="00FC6AF8"/>
    <w:rsid w:val="00FC7F6C"/>
    <w:rsid w:val="00FD0695"/>
    <w:rsid w:val="00FD3D61"/>
    <w:rsid w:val="00FD4796"/>
    <w:rsid w:val="00FE34BC"/>
    <w:rsid w:val="00FF2006"/>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65D5"/>
  <w15:chartTrackingRefBased/>
  <w15:docId w15:val="{BCE91AA5-087A-4276-84D9-A8BDF2ED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436188"/>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CA66C7"/>
    <w:pPr>
      <w:keepNext/>
      <w:keepLines/>
      <w:autoSpaceDE/>
      <w:autoSpaceDN/>
      <w:spacing w:before="320"/>
      <w:jc w:val="center"/>
      <w:outlineLvl w:val="1"/>
    </w:pPr>
    <w:rPr>
      <w:rFonts w:asciiTheme="minorBidi" w:eastAsiaTheme="majorEastAsia" w:hAnsiTheme="minorBidi" w:cstheme="minorBidi"/>
      <w:bCs/>
      <w:sz w:val="24"/>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AD4303"/>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uiPriority w:val="29"/>
    <w:qFormat/>
    <w:rsid w:val="0094454D"/>
    <w:pPr>
      <w:tabs>
        <w:tab w:val="right" w:pos="4620"/>
      </w:tabs>
      <w:spacing w:before="240" w:line="300" w:lineRule="auto"/>
      <w:ind w:left="567"/>
    </w:pPr>
    <w:rPr>
      <w:rFonts w:asciiTheme="minorHAnsi" w:hAnsiTheme="minorHAnsi"/>
      <w:sz w:val="22"/>
    </w:rPr>
  </w:style>
  <w:style w:type="character" w:customStyle="1" w:styleId="a5">
    <w:name w:val="ציטוט תו"/>
    <w:link w:val="a4"/>
    <w:uiPriority w:val="29"/>
    <w:rsid w:val="0094454D"/>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CA66C7"/>
    <w:rPr>
      <w:rFonts w:asciiTheme="minorBidi" w:eastAsiaTheme="majorEastAsia" w:hAnsiTheme="minorBidi"/>
      <w:bCs/>
      <w:sz w:val="24"/>
      <w:szCs w:val="24"/>
    </w:rPr>
  </w:style>
  <w:style w:type="character" w:customStyle="1" w:styleId="10">
    <w:name w:val="כותרת 1 תו"/>
    <w:basedOn w:val="a0"/>
    <w:link w:val="1"/>
    <w:uiPriority w:val="99"/>
    <w:rsid w:val="00436188"/>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AD4303"/>
    <w:rPr>
      <w:rFonts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הערה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qFormat/>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autoRedefine/>
    <w:qFormat/>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 w:type="paragraph" w:styleId="af6">
    <w:name w:val="footer"/>
    <w:basedOn w:val="a"/>
    <w:link w:val="af7"/>
    <w:uiPriority w:val="99"/>
    <w:unhideWhenUsed/>
    <w:rsid w:val="004A3E27"/>
    <w:pPr>
      <w:tabs>
        <w:tab w:val="center" w:pos="4153"/>
        <w:tab w:val="right" w:pos="8306"/>
      </w:tabs>
      <w:spacing w:after="0" w:line="240" w:lineRule="auto"/>
    </w:pPr>
  </w:style>
  <w:style w:type="character" w:customStyle="1" w:styleId="af7">
    <w:name w:val="כותרת תחתונה תו"/>
    <w:basedOn w:val="a0"/>
    <w:link w:val="af6"/>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2">
    <w:name w:val="רגיל1"/>
    <w:basedOn w:val="a"/>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a"/>
    <w:uiPriority w:val="99"/>
    <w:rsid w:val="00C640F0"/>
    <w:pPr>
      <w:spacing w:after="0" w:line="360" w:lineRule="exact"/>
      <w:ind w:firstLine="357"/>
    </w:pPr>
    <w:rPr>
      <w:rFonts w:cs="David"/>
      <w:spacing w:val="5"/>
      <w:szCs w:val="22"/>
    </w:rPr>
  </w:style>
  <w:style w:type="paragraph" w:customStyle="1" w:styleId="h1">
    <w:name w:val="h1"/>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1">
    <w:name w:val="ציטוט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2">
    <w:name w:val="רגיל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31">
    <w:name w:val="רגיל3"/>
    <w:basedOn w:val="a"/>
    <w:rsid w:val="000C1C92"/>
    <w:pPr>
      <w:autoSpaceDE/>
      <w:autoSpaceDN/>
      <w:bidi w:val="0"/>
      <w:spacing w:before="100" w:beforeAutospacing="1" w:after="100" w:afterAutospacing="1" w:line="240" w:lineRule="auto"/>
      <w:jc w:val="left"/>
    </w:pPr>
    <w:rPr>
      <w:rFonts w:cs="Times New Roman"/>
      <w:sz w:val="24"/>
    </w:rPr>
  </w:style>
  <w:style w:type="paragraph" w:customStyle="1" w:styleId="32">
    <w:name w:val="ציטוט3"/>
    <w:basedOn w:val="a"/>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a0"/>
    <w:rsid w:val="000C6917"/>
  </w:style>
  <w:style w:type="character" w:styleId="af8">
    <w:name w:val="annotation reference"/>
    <w:basedOn w:val="a0"/>
    <w:uiPriority w:val="99"/>
    <w:semiHidden/>
    <w:unhideWhenUsed/>
    <w:rsid w:val="007E4231"/>
    <w:rPr>
      <w:sz w:val="16"/>
      <w:szCs w:val="16"/>
    </w:rPr>
  </w:style>
  <w:style w:type="paragraph" w:styleId="af9">
    <w:name w:val="annotation text"/>
    <w:basedOn w:val="a"/>
    <w:link w:val="afa"/>
    <w:uiPriority w:val="99"/>
    <w:semiHidden/>
    <w:unhideWhenUsed/>
    <w:rsid w:val="007E4231"/>
    <w:pPr>
      <w:autoSpaceDE/>
      <w:autoSpaceDN/>
      <w:spacing w:line="240" w:lineRule="auto"/>
      <w:jc w:val="left"/>
    </w:pPr>
    <w:rPr>
      <w:rFonts w:ascii="Narkisim" w:eastAsiaTheme="minorHAnsi" w:hAnsi="Narkisim"/>
      <w:szCs w:val="20"/>
    </w:rPr>
  </w:style>
  <w:style w:type="character" w:customStyle="1" w:styleId="afa">
    <w:name w:val="טקסט הערה תו"/>
    <w:basedOn w:val="a0"/>
    <w:link w:val="af9"/>
    <w:uiPriority w:val="99"/>
    <w:semiHidden/>
    <w:rsid w:val="007E4231"/>
    <w:rPr>
      <w:rFonts w:ascii="Narkisim" w:eastAsiaTheme="minorHAnsi" w:hAnsi="Narkisim" w:cs="Narkisim"/>
      <w:sz w:val="20"/>
      <w:szCs w:val="20"/>
    </w:rPr>
  </w:style>
  <w:style w:type="paragraph" w:styleId="afb">
    <w:name w:val="Balloon Text"/>
    <w:basedOn w:val="a"/>
    <w:link w:val="afc"/>
    <w:uiPriority w:val="99"/>
    <w:semiHidden/>
    <w:unhideWhenUsed/>
    <w:rsid w:val="007E4231"/>
    <w:pPr>
      <w:spacing w:after="0" w:line="240" w:lineRule="auto"/>
    </w:pPr>
    <w:rPr>
      <w:rFonts w:ascii="Tahoma" w:hAnsi="Tahoma" w:cs="Tahoma"/>
      <w:sz w:val="18"/>
      <w:szCs w:val="18"/>
    </w:rPr>
  </w:style>
  <w:style w:type="character" w:customStyle="1" w:styleId="afc">
    <w:name w:val="טקסט בלונים תו"/>
    <w:basedOn w:val="a0"/>
    <w:link w:val="afb"/>
    <w:uiPriority w:val="99"/>
    <w:semiHidden/>
    <w:rsid w:val="007E4231"/>
    <w:rPr>
      <w:rFonts w:ascii="Tahoma" w:hAnsi="Tahoma" w:cs="Tahoma"/>
      <w:sz w:val="18"/>
      <w:szCs w:val="18"/>
    </w:rPr>
  </w:style>
  <w:style w:type="paragraph" w:customStyle="1" w:styleId="13">
    <w:name w:val="1"/>
    <w:basedOn w:val="a"/>
    <w:next w:val="a4"/>
    <w:qFormat/>
    <w:rsid w:val="00771641"/>
    <w:pPr>
      <w:tabs>
        <w:tab w:val="right" w:pos="4620"/>
      </w:tabs>
      <w:spacing w:after="120" w:line="280" w:lineRule="exact"/>
      <w:ind w:left="567"/>
    </w:pPr>
    <w:rPr>
      <w:i/>
      <w:iCs/>
      <w:color w:val="000000"/>
      <w:szCs w:val="20"/>
      <w:lang w:val="x-none" w:eastAsia="x-none"/>
    </w:rPr>
  </w:style>
  <w:style w:type="paragraph" w:customStyle="1" w:styleId="afd">
    <w:name w:val="כותרת מאמר"/>
    <w:basedOn w:val="a"/>
    <w:link w:val="afe"/>
    <w:qFormat/>
    <w:rsid w:val="00771641"/>
    <w:pPr>
      <w:autoSpaceDE/>
      <w:autoSpaceDN/>
      <w:spacing w:after="0" w:line="240" w:lineRule="auto"/>
      <w:jc w:val="center"/>
      <w:outlineLvl w:val="1"/>
    </w:pPr>
    <w:rPr>
      <w:rFonts w:ascii="Cambria" w:hAnsi="Cambria" w:cs="Times New Roman"/>
      <w:bCs/>
      <w:sz w:val="44"/>
      <w:szCs w:val="44"/>
      <w:lang w:val="x-none" w:eastAsia="x-none"/>
    </w:rPr>
  </w:style>
  <w:style w:type="character" w:customStyle="1" w:styleId="afe">
    <w:name w:val="כותרת מאמר תו"/>
    <w:link w:val="afd"/>
    <w:rsid w:val="00771641"/>
    <w:rPr>
      <w:rFonts w:ascii="Cambria" w:hAnsi="Cambria" w:cs="Times New Roman"/>
      <w:bCs/>
      <w:sz w:val="44"/>
      <w:szCs w:val="44"/>
      <w:lang w:val="x-none" w:eastAsia="x-none"/>
    </w:rPr>
  </w:style>
  <w:style w:type="paragraph" w:styleId="aff">
    <w:name w:val="Intense Quote"/>
    <w:basedOn w:val="a"/>
    <w:next w:val="a"/>
    <w:link w:val="aff0"/>
    <w:uiPriority w:val="30"/>
    <w:qFormat/>
    <w:rsid w:val="00A47392"/>
    <w:pPr>
      <w:pBdr>
        <w:bottom w:val="single" w:sz="4" w:space="4" w:color="5B9BD5" w:themeColor="accent1"/>
      </w:pBdr>
      <w:autoSpaceDE/>
      <w:autoSpaceDN/>
      <w:spacing w:before="200" w:after="280"/>
      <w:ind w:left="936" w:right="936"/>
    </w:pPr>
    <w:rPr>
      <w:rFonts w:asciiTheme="minorHAnsi" w:eastAsiaTheme="minorHAnsi" w:hAnsiTheme="minorHAnsi" w:cstheme="minorBidi"/>
      <w:b/>
      <w:bCs/>
      <w:i/>
      <w:iCs/>
      <w:color w:val="5B9BD5" w:themeColor="accent1"/>
      <w:sz w:val="22"/>
    </w:rPr>
  </w:style>
  <w:style w:type="character" w:customStyle="1" w:styleId="aff0">
    <w:name w:val="ציטוט חזק תו"/>
    <w:basedOn w:val="a0"/>
    <w:link w:val="aff"/>
    <w:uiPriority w:val="30"/>
    <w:rsid w:val="00A47392"/>
    <w:rPr>
      <w:rFonts w:eastAsiaTheme="minorHAnsi"/>
      <w:b/>
      <w:bCs/>
      <w:i/>
      <w:iCs/>
      <w:color w:val="5B9BD5" w:themeColor="accent1"/>
      <w:szCs w:val="24"/>
    </w:rPr>
  </w:style>
  <w:style w:type="paragraph" w:customStyle="1" w:styleId="100">
    <w:name w:val="ציטוט קרן 10"/>
    <w:basedOn w:val="a"/>
    <w:link w:val="101"/>
    <w:qFormat/>
    <w:rsid w:val="00A47392"/>
    <w:pPr>
      <w:autoSpaceDE/>
      <w:autoSpaceDN/>
    </w:pPr>
    <w:rPr>
      <w:rFonts w:asciiTheme="minorHAnsi" w:eastAsiaTheme="minorHAnsi" w:hAnsiTheme="minorHAnsi" w:cs="Guttman Keren"/>
      <w:szCs w:val="20"/>
    </w:rPr>
  </w:style>
  <w:style w:type="character" w:customStyle="1" w:styleId="101">
    <w:name w:val="ציטוט קרן 10 תו"/>
    <w:basedOn w:val="a0"/>
    <w:link w:val="100"/>
    <w:rsid w:val="00A47392"/>
    <w:rPr>
      <w:rFonts w:eastAsiaTheme="minorHAnsi" w:cs="Guttman Kere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3560">
      <w:bodyDiv w:val="1"/>
      <w:marLeft w:val="0"/>
      <w:marRight w:val="0"/>
      <w:marTop w:val="0"/>
      <w:marBottom w:val="0"/>
      <w:divBdr>
        <w:top w:val="none" w:sz="0" w:space="0" w:color="auto"/>
        <w:left w:val="none" w:sz="0" w:space="0" w:color="auto"/>
        <w:bottom w:val="none" w:sz="0" w:space="0" w:color="auto"/>
        <w:right w:val="none" w:sz="0" w:space="0" w:color="auto"/>
      </w:divBdr>
    </w:div>
    <w:div w:id="529225253">
      <w:bodyDiv w:val="1"/>
      <w:marLeft w:val="0"/>
      <w:marRight w:val="0"/>
      <w:marTop w:val="0"/>
      <w:marBottom w:val="0"/>
      <w:divBdr>
        <w:top w:val="none" w:sz="0" w:space="0" w:color="auto"/>
        <w:left w:val="none" w:sz="0" w:space="0" w:color="auto"/>
        <w:bottom w:val="none" w:sz="0" w:space="0" w:color="auto"/>
        <w:right w:val="none" w:sz="0" w:space="0" w:color="auto"/>
      </w:divBdr>
    </w:div>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 w:id="18389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 w:id="18976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52201">
          <w:marLeft w:val="0"/>
          <w:marRight w:val="0"/>
          <w:marTop w:val="0"/>
          <w:marBottom w:val="0"/>
          <w:divBdr>
            <w:top w:val="none" w:sz="0" w:space="0" w:color="auto"/>
            <w:left w:val="none" w:sz="0" w:space="0" w:color="auto"/>
            <w:bottom w:val="none" w:sz="0" w:space="0" w:color="auto"/>
            <w:right w:val="none" w:sz="0" w:space="0" w:color="auto"/>
          </w:divBdr>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 w:id="13965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432">
          <w:marLeft w:val="0"/>
          <w:marRight w:val="0"/>
          <w:marTop w:val="0"/>
          <w:marBottom w:val="0"/>
          <w:divBdr>
            <w:top w:val="none" w:sz="0" w:space="0" w:color="auto"/>
            <w:left w:val="none" w:sz="0" w:space="0" w:color="auto"/>
            <w:bottom w:val="none" w:sz="0" w:space="0" w:color="auto"/>
            <w:right w:val="none" w:sz="0" w:space="0" w:color="auto"/>
          </w:divBdr>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66088319">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60127782">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1894660782">
          <w:marLeft w:val="0"/>
          <w:marRight w:val="0"/>
          <w:marTop w:val="0"/>
          <w:marBottom w:val="0"/>
          <w:divBdr>
            <w:top w:val="none" w:sz="0" w:space="0" w:color="auto"/>
            <w:left w:val="none" w:sz="0" w:space="0" w:color="auto"/>
            <w:bottom w:val="none" w:sz="0" w:space="0" w:color="auto"/>
            <w:right w:val="none" w:sz="0" w:space="0" w:color="auto"/>
          </w:divBdr>
        </w:div>
        <w:div w:id="2067218249">
          <w:marLeft w:val="0"/>
          <w:marRight w:val="0"/>
          <w:marTop w:val="0"/>
          <w:marBottom w:val="0"/>
          <w:divBdr>
            <w:top w:val="none" w:sz="0" w:space="0" w:color="auto"/>
            <w:left w:val="none" w:sz="0" w:space="0" w:color="auto"/>
            <w:bottom w:val="none" w:sz="0" w:space="0" w:color="auto"/>
            <w:right w:val="none" w:sz="0" w:space="0" w:color="auto"/>
          </w:divBdr>
        </w:div>
      </w:divsChild>
    </w:div>
    <w:div w:id="1139231281">
      <w:bodyDiv w:val="1"/>
      <w:marLeft w:val="0"/>
      <w:marRight w:val="0"/>
      <w:marTop w:val="0"/>
      <w:marBottom w:val="0"/>
      <w:divBdr>
        <w:top w:val="none" w:sz="0" w:space="0" w:color="auto"/>
        <w:left w:val="none" w:sz="0" w:space="0" w:color="auto"/>
        <w:bottom w:val="none" w:sz="0" w:space="0" w:color="auto"/>
        <w:right w:val="none" w:sz="0" w:space="0" w:color="auto"/>
      </w:divBdr>
    </w:div>
    <w:div w:id="1229875269">
      <w:bodyDiv w:val="1"/>
      <w:marLeft w:val="0"/>
      <w:marRight w:val="0"/>
      <w:marTop w:val="0"/>
      <w:marBottom w:val="0"/>
      <w:divBdr>
        <w:top w:val="none" w:sz="0" w:space="0" w:color="auto"/>
        <w:left w:val="none" w:sz="0" w:space="0" w:color="auto"/>
        <w:bottom w:val="none" w:sz="0" w:space="0" w:color="auto"/>
        <w:right w:val="none" w:sz="0" w:space="0" w:color="auto"/>
      </w:divBdr>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111041">
      <w:bodyDiv w:val="1"/>
      <w:marLeft w:val="0"/>
      <w:marRight w:val="0"/>
      <w:marTop w:val="0"/>
      <w:marBottom w:val="0"/>
      <w:divBdr>
        <w:top w:val="none" w:sz="0" w:space="0" w:color="auto"/>
        <w:left w:val="none" w:sz="0" w:space="0" w:color="auto"/>
        <w:bottom w:val="none" w:sz="0" w:space="0" w:color="auto"/>
        <w:right w:val="none" w:sz="0" w:space="0" w:color="auto"/>
      </w:divBdr>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19974">
      <w:bodyDiv w:val="1"/>
      <w:marLeft w:val="0"/>
      <w:marRight w:val="0"/>
      <w:marTop w:val="0"/>
      <w:marBottom w:val="0"/>
      <w:divBdr>
        <w:top w:val="none" w:sz="0" w:space="0" w:color="auto"/>
        <w:left w:val="none" w:sz="0" w:space="0" w:color="auto"/>
        <w:bottom w:val="none" w:sz="0" w:space="0" w:color="auto"/>
        <w:right w:val="none" w:sz="0" w:space="0" w:color="auto"/>
      </w:divBdr>
    </w:div>
    <w:div w:id="193161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settings" Target="settings.xml"/><Relationship Id="rId7" Type="http://schemas.openxmlformats.org/officeDocument/2006/relationships/hyperlink" Target="http://www.etzion.org.il/vb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1164</Words>
  <Characters>5822</Characters>
  <Application>Microsoft Office Word</Application>
  <DocSecurity>0</DocSecurity>
  <Lines>48</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3</cp:revision>
  <dcterms:created xsi:type="dcterms:W3CDTF">2020-06-25T08:57:00Z</dcterms:created>
  <dcterms:modified xsi:type="dcterms:W3CDTF">2020-06-25T09:03:00Z</dcterms:modified>
</cp:coreProperties>
</file>