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083726" w:rsidRDefault="00431FA5" w:rsidP="00986721">
      <w:pPr>
        <w:pStyle w:val="a8"/>
        <w:rPr>
          <w:rtl/>
        </w:rPr>
      </w:pPr>
      <w:r w:rsidRPr="00083726">
        <w:rPr>
          <w:rtl/>
        </w:rPr>
        <w:t xml:space="preserve">הרב </w:t>
      </w:r>
      <w:r w:rsidR="00986721" w:rsidRPr="00083726">
        <w:rPr>
          <w:rFonts w:hint="cs"/>
          <w:rtl/>
        </w:rPr>
        <w:t>דן האוזר</w:t>
      </w:r>
    </w:p>
    <w:p w14:paraId="440434B1" w14:textId="134E1CD1" w:rsidR="00F57159" w:rsidRPr="00083726" w:rsidRDefault="00B62698" w:rsidP="009E104E">
      <w:pPr>
        <w:pStyle w:val="1"/>
        <w:rPr>
          <w:sz w:val="22"/>
          <w:szCs w:val="46"/>
          <w:rtl/>
        </w:rPr>
      </w:pPr>
      <w:bookmarkStart w:id="0" w:name="OLE_LINK1"/>
      <w:r w:rsidRPr="00083726">
        <w:rPr>
          <w:rFonts w:hint="cs"/>
          <w:rtl/>
        </w:rPr>
        <w:t xml:space="preserve">תורה </w:t>
      </w:r>
      <w:r w:rsidR="009E104E">
        <w:rPr>
          <w:rFonts w:hint="cs"/>
          <w:rtl/>
        </w:rPr>
        <w:t>ק</w:t>
      </w:r>
      <w:r w:rsidRPr="00083726">
        <w:rPr>
          <w:rFonts w:hint="cs"/>
          <w:rtl/>
        </w:rPr>
        <w:t>ט</w:t>
      </w:r>
      <w:r w:rsidR="007E1C10" w:rsidRPr="00083726">
        <w:rPr>
          <w:rFonts w:hint="cs"/>
          <w:rtl/>
        </w:rPr>
        <w:t xml:space="preserve"> </w:t>
      </w:r>
      <w:r w:rsidR="007E1C10" w:rsidRPr="00083726">
        <w:rPr>
          <w:rtl/>
        </w:rPr>
        <w:t>–</w:t>
      </w:r>
      <w:r w:rsidR="007E1C10" w:rsidRPr="00083726">
        <w:rPr>
          <w:rFonts w:hint="cs"/>
          <w:rtl/>
        </w:rPr>
        <w:t xml:space="preserve"> </w:t>
      </w:r>
      <w:r w:rsidR="009E104E">
        <w:rPr>
          <w:rFonts w:hint="cs"/>
          <w:rtl/>
        </w:rPr>
        <w:t xml:space="preserve">יש </w:t>
      </w:r>
      <w:r w:rsidR="00DD2BBD">
        <w:rPr>
          <w:rFonts w:hint="cs"/>
          <w:rtl/>
        </w:rPr>
        <w:t>הבל אשר</w:t>
      </w:r>
      <w:r w:rsidR="00823AF3">
        <w:rPr>
          <w:rFonts w:hint="cs"/>
          <w:rtl/>
        </w:rPr>
        <w:t xml:space="preserve"> נ</w:t>
      </w:r>
      <w:r w:rsidR="009E104E">
        <w:rPr>
          <w:rFonts w:hint="cs"/>
          <w:rtl/>
        </w:rPr>
        <w:t>עשה על הארץ</w:t>
      </w:r>
      <w:r w:rsidR="007E1C10" w:rsidRPr="00083726">
        <w:rPr>
          <w:rFonts w:hint="cs"/>
          <w:rtl/>
        </w:rPr>
        <w:t xml:space="preserve"> </w:t>
      </w:r>
    </w:p>
    <w:p w14:paraId="7066554C" w14:textId="77777777" w:rsidR="00413028" w:rsidRPr="00083726" w:rsidRDefault="00413028" w:rsidP="00405665">
      <w:pPr>
        <w:rPr>
          <w:rtl/>
        </w:rPr>
      </w:pPr>
    </w:p>
    <w:bookmarkEnd w:id="0"/>
    <w:p w14:paraId="50F134F8" w14:textId="780F2A65" w:rsidR="00C32465" w:rsidRDefault="00E36BAD" w:rsidP="00E36BAD">
      <w:pPr>
        <w:ind w:left="509" w:right="709"/>
        <w:rPr>
          <w:rtl/>
        </w:rPr>
      </w:pPr>
      <w:r>
        <w:rPr>
          <w:rFonts w:hint="cs"/>
          <w:rtl/>
        </w:rPr>
        <w:t>"</w:t>
      </w:r>
      <w:r w:rsidR="00C32465" w:rsidRPr="00972FEF">
        <w:rPr>
          <w:rtl/>
        </w:rPr>
        <w:t>יֵשׁ הֶבֶל אֲשֶׁר נַעֲשָׂה עַל הָאָרֶץ אֲשֶׁר יֵשׁ צַדִּיקִים שֶׁמַּגִּיעַ אֲלֵיהֶם כְּמַעֲשֵׂה</w:t>
      </w:r>
      <w:r>
        <w:rPr>
          <w:rFonts w:hint="cs"/>
          <w:rtl/>
        </w:rPr>
        <w:t>"</w:t>
      </w:r>
      <w:r w:rsidR="00C32465" w:rsidRPr="00972FEF">
        <w:rPr>
          <w:rtl/>
        </w:rPr>
        <w:t xml:space="preserve"> וְכוּ</w:t>
      </w:r>
      <w:r w:rsidR="00627AA6">
        <w:rPr>
          <w:rFonts w:hint="cs"/>
          <w:rtl/>
        </w:rPr>
        <w:t>'</w:t>
      </w:r>
      <w:r w:rsidR="00C32465" w:rsidRPr="00972FEF">
        <w:rPr>
          <w:rtl/>
        </w:rPr>
        <w:t xml:space="preserve"> (קהֶלֶת ח</w:t>
      </w:r>
      <w:r>
        <w:rPr>
          <w:rFonts w:hint="cs"/>
          <w:rtl/>
        </w:rPr>
        <w:t>, יד</w:t>
      </w:r>
      <w:r w:rsidR="00C32465" w:rsidRPr="00972FEF">
        <w:rPr>
          <w:rtl/>
        </w:rPr>
        <w:t>)</w:t>
      </w:r>
      <w:r>
        <w:rPr>
          <w:rFonts w:hint="cs"/>
          <w:rtl/>
        </w:rPr>
        <w:t xml:space="preserve">. </w:t>
      </w:r>
      <w:r w:rsidR="00C32465" w:rsidRPr="00972FEF">
        <w:rPr>
          <w:rtl/>
        </w:rPr>
        <w:t>פ</w:t>
      </w:r>
      <w:r>
        <w:rPr>
          <w:rtl/>
        </w:rPr>
        <w:t>ֵּרוּשׁ</w:t>
      </w:r>
      <w:r>
        <w:rPr>
          <w:rFonts w:hint="cs"/>
          <w:rtl/>
        </w:rPr>
        <w:t xml:space="preserve"> </w:t>
      </w:r>
      <w:r>
        <w:rPr>
          <w:rtl/>
        </w:rPr>
        <w:t>–</w:t>
      </w:r>
      <w:r w:rsidR="00C32465" w:rsidRPr="00972FEF">
        <w:rPr>
          <w:rtl/>
        </w:rPr>
        <w:t xml:space="preserve"> הֶבֶל, הַיְנוּ הֶבֶל פֶּה הַיּוֹצֵא מֵהַגָּרוֹן</w:t>
      </w:r>
      <w:r w:rsidR="00DD2BBD">
        <w:rPr>
          <w:rFonts w:hint="cs"/>
          <w:rtl/>
        </w:rPr>
        <w:t>,</w:t>
      </w:r>
      <w:r w:rsidR="00C32465" w:rsidRPr="00972FEF">
        <w:rPr>
          <w:rtl/>
        </w:rPr>
        <w:t xml:space="preserve"> מִגְּנוּחֵי דְּקָגָנַח כָּל אֶחָד לְפִי עֶרְכּוֹ</w:t>
      </w:r>
      <w:r>
        <w:rPr>
          <w:rFonts w:hint="cs"/>
          <w:rtl/>
        </w:rPr>
        <w:t>,</w:t>
      </w:r>
      <w:r w:rsidR="00C32465" w:rsidRPr="00972FEF">
        <w:rPr>
          <w:rtl/>
        </w:rPr>
        <w:t xml:space="preserve"> ''צַדִּיקִים יֵלְכוּ וּפוֹשְׁעִים יִכָּש</w:t>
      </w:r>
      <w:r w:rsidR="00DD2BBD">
        <w:rPr>
          <w:rtl/>
        </w:rPr>
        <w:t>ְׁלוּ''</w:t>
      </w:r>
      <w:r w:rsidR="00DD2BBD">
        <w:rPr>
          <w:rFonts w:hint="cs"/>
          <w:rtl/>
        </w:rPr>
        <w:t>.</w:t>
      </w:r>
      <w:r w:rsidR="00DD2BBD">
        <w:rPr>
          <w:rtl/>
        </w:rPr>
        <w:t xml:space="preserve"> יֵשׁ רָשָׁע כָּל יָמָיו</w:t>
      </w:r>
      <w:r w:rsidR="00C32465" w:rsidRPr="00972FEF">
        <w:rPr>
          <w:rtl/>
        </w:rPr>
        <w:t xml:space="preserve"> וּמִתְאַנֵּחַ וְנָהּ עַ</w:t>
      </w:r>
      <w:r>
        <w:rPr>
          <w:rtl/>
        </w:rPr>
        <w:t>ל הֶעָבָר</w:t>
      </w:r>
      <w:r w:rsidR="00DD2BBD">
        <w:rPr>
          <w:rFonts w:hint="cs"/>
          <w:rtl/>
        </w:rPr>
        <w:t>,</w:t>
      </w:r>
      <w:r>
        <w:rPr>
          <w:rtl/>
        </w:rPr>
        <w:t xml:space="preserve"> וְיֵשׁ</w:t>
      </w:r>
      <w:r>
        <w:rPr>
          <w:rFonts w:hint="cs"/>
          <w:rtl/>
        </w:rPr>
        <w:t xml:space="preserve"> </w:t>
      </w:r>
      <w:r>
        <w:rPr>
          <w:rtl/>
        </w:rPr>
        <w:t>חַס וְשָׁלוֹם</w:t>
      </w:r>
      <w:r w:rsidR="00C32465" w:rsidRPr="00972FEF">
        <w:rPr>
          <w:rtl/>
        </w:rPr>
        <w:t xml:space="preserve"> צַדִּיק מֵעִקָּרוֹ וְתוֹהֵא עַל הָרִאשׁוֹנוֹת, וְנָהּ וּמִתְאַנֵּחַ גַּם כֵּן</w:t>
      </w:r>
      <w:r>
        <w:rPr>
          <w:rFonts w:hint="cs"/>
          <w:rtl/>
        </w:rPr>
        <w:t>.</w:t>
      </w:r>
    </w:p>
    <w:p w14:paraId="5089F977" w14:textId="3D431B7E" w:rsidR="00C32465" w:rsidRDefault="00DD2BBD" w:rsidP="004B72D9">
      <w:pPr>
        <w:ind w:left="509" w:right="709"/>
        <w:rPr>
          <w:rtl/>
        </w:rPr>
      </w:pPr>
      <w:r>
        <w:rPr>
          <w:rtl/>
        </w:rPr>
        <w:t>וְהִנֵּה יֵשׁ שְׁנֵי חֲבָלִים</w:t>
      </w:r>
      <w:r>
        <w:rPr>
          <w:rFonts w:hint="cs"/>
          <w:rtl/>
        </w:rPr>
        <w:t xml:space="preserve"> </w:t>
      </w:r>
      <w:r>
        <w:rPr>
          <w:rtl/>
        </w:rPr>
        <w:t>–</w:t>
      </w:r>
      <w:r w:rsidR="00C32465" w:rsidRPr="00972FEF">
        <w:rPr>
          <w:rtl/>
        </w:rPr>
        <w:t xml:space="preserve"> חֶבֶל דִּקְדֻשָּׁה וּכְנֶגְדּוֹ דְּטֻמְאָה</w:t>
      </w:r>
      <w:r>
        <w:rPr>
          <w:rFonts w:hint="cs"/>
          <w:rtl/>
        </w:rPr>
        <w:t>.</w:t>
      </w:r>
      <w:r w:rsidR="00C32465" w:rsidRPr="00972FEF">
        <w:rPr>
          <w:rtl/>
        </w:rPr>
        <w:t xml:space="preserve"> וְהַבְּחִירָה חָפְשִׁית</w:t>
      </w:r>
      <w:r>
        <w:rPr>
          <w:rFonts w:hint="cs"/>
          <w:rtl/>
        </w:rPr>
        <w:t>,</w:t>
      </w:r>
      <w:r w:rsidR="00C32465" w:rsidRPr="00972FEF">
        <w:rPr>
          <w:rtl/>
        </w:rPr>
        <w:t xml:space="preserve"> מִי שֶׁמְּקַדֵּשׁ עַצְמוֹ מְקַשֵּׁר עַצְמוֹ בְּחֶבֶל דִּקְדֻשָּׁה</w:t>
      </w:r>
      <w:r>
        <w:rPr>
          <w:rFonts w:hint="cs"/>
          <w:rtl/>
        </w:rPr>
        <w:t>,</w:t>
      </w:r>
      <w:r w:rsidR="00C32465" w:rsidRPr="00972FEF">
        <w:rPr>
          <w:rtl/>
        </w:rPr>
        <w:t xml:space="preserve"> וּלְהֵפֶך, חַס וְשָׁלוֹם, מִי שֶׁמְּטַמֵּא עַצְמוֹ מְקַשֵּׁר עַצְמוֹ בְּחֶבֶל דְּטֻמְאָה</w:t>
      </w:r>
      <w:r w:rsidR="00E36BAD">
        <w:rPr>
          <w:rFonts w:hint="cs"/>
          <w:rtl/>
        </w:rPr>
        <w:t>.</w:t>
      </w:r>
      <w:r w:rsidR="00C32465" w:rsidRPr="00972FEF">
        <w:rPr>
          <w:rtl/>
        </w:rPr>
        <w:t xml:space="preserve"> וְהִנֵּה, הַנּהַּ וְהָאֲנָחָה הוּא בְּחִינַת מִיתָה בְּגוּף וָנֶפֶשׁ</w:t>
      </w:r>
      <w:r>
        <w:rPr>
          <w:rFonts w:hint="cs"/>
          <w:rtl/>
        </w:rPr>
        <w:t>.</w:t>
      </w:r>
      <w:r w:rsidR="00C32465" w:rsidRPr="00972FEF">
        <w:rPr>
          <w:rtl/>
        </w:rPr>
        <w:t xml:space="preserve"> בְּגוּף,</w:t>
      </w:r>
      <w:r w:rsidR="00E36BAD">
        <w:rPr>
          <w:rtl/>
        </w:rPr>
        <w:t xml:space="preserve"> כְּמוֹ שֶׁאָמְרוּ רַבּוֹתֵינוּ</w:t>
      </w:r>
      <w:r w:rsidR="00C32465" w:rsidRPr="00972FEF">
        <w:rPr>
          <w:rtl/>
        </w:rPr>
        <w:t xml:space="preserve"> זִכְר</w:t>
      </w:r>
      <w:r w:rsidR="00E36BAD">
        <w:rPr>
          <w:rtl/>
        </w:rPr>
        <w:t>וֹנָם לִבְרָכָה (בְּרָכוֹת נח</w:t>
      </w:r>
      <w:r w:rsidR="00E36BAD">
        <w:rPr>
          <w:rFonts w:hint="cs"/>
          <w:rtl/>
        </w:rPr>
        <w:t xml:space="preserve"> ע"ב</w:t>
      </w:r>
      <w:r w:rsidR="00E36BAD">
        <w:rPr>
          <w:rtl/>
        </w:rPr>
        <w:t>)</w:t>
      </w:r>
      <w:r w:rsidR="00C32465" w:rsidRPr="00972FEF">
        <w:rPr>
          <w:rtl/>
        </w:rPr>
        <w:t xml:space="preserve">: </w:t>
      </w:r>
      <w:r w:rsidR="00E36BAD">
        <w:rPr>
          <w:rFonts w:hint="cs"/>
          <w:rtl/>
        </w:rPr>
        <w:t>"</w:t>
      </w:r>
      <w:r w:rsidR="00C32465" w:rsidRPr="00972FEF">
        <w:rPr>
          <w:rtl/>
        </w:rPr>
        <w:t>אֲנָחָה שׁוֹבֶרֶת גּוּפוֹ שֶׁל אָדָם</w:t>
      </w:r>
      <w:r w:rsidR="00E36BAD">
        <w:rPr>
          <w:rFonts w:hint="cs"/>
          <w:rtl/>
        </w:rPr>
        <w:t>",</w:t>
      </w:r>
      <w:r w:rsidR="00C32465" w:rsidRPr="00972FEF">
        <w:rPr>
          <w:rtl/>
        </w:rPr>
        <w:t xml:space="preserve"> ובנפש גם כן, </w:t>
      </w:r>
      <w:r w:rsidR="00E36BAD">
        <w:rPr>
          <w:rtl/>
        </w:rPr>
        <w:t>כי ידוע מה שכתוב (תְּהִלִּים ק</w:t>
      </w:r>
      <w:r w:rsidR="00C32465" w:rsidRPr="00972FEF">
        <w:rPr>
          <w:rtl/>
        </w:rPr>
        <w:t>ד</w:t>
      </w:r>
      <w:r w:rsidR="00E36BAD">
        <w:rPr>
          <w:rFonts w:hint="cs"/>
          <w:rtl/>
        </w:rPr>
        <w:t>, כט</w:t>
      </w:r>
      <w:r w:rsidR="00C32465" w:rsidRPr="00972FEF">
        <w:rPr>
          <w:rtl/>
        </w:rPr>
        <w:t>): ''תּוֹסֵף רוּחָם יִגְוָעוּן''</w:t>
      </w:r>
      <w:r w:rsidR="00E36BAD">
        <w:rPr>
          <w:rFonts w:hint="cs"/>
          <w:rtl/>
        </w:rPr>
        <w:t>,</w:t>
      </w:r>
      <w:r w:rsidR="00C32465" w:rsidRPr="00972FEF">
        <w:rPr>
          <w:rtl/>
        </w:rPr>
        <w:t xml:space="preserve"> כִּי קדֶם הַמִּיתָה נִתּוֹסֵף רוּחָם, וַאֲזַי יִגְוָעוּן</w:t>
      </w:r>
      <w:r w:rsidR="00E36BAD">
        <w:rPr>
          <w:rFonts w:hint="cs"/>
          <w:rtl/>
        </w:rPr>
        <w:t>.</w:t>
      </w:r>
      <w:r w:rsidR="00C32465" w:rsidRPr="00972FEF">
        <w:rPr>
          <w:rtl/>
        </w:rPr>
        <w:t xml:space="preserve"> כְּמוֹ כֵן הַנּהַּ וְהָאֲנָחָה, א</w:t>
      </w:r>
      <w:r w:rsidR="00E36BAD">
        <w:rPr>
          <w:rtl/>
        </w:rPr>
        <w:t>ִם תְּדַקְדֵּק וּתְעַיֵּן בָּהּ</w:t>
      </w:r>
      <w:r w:rsidR="00C32465" w:rsidRPr="00972FEF">
        <w:rPr>
          <w:rtl/>
        </w:rPr>
        <w:t xml:space="preserve"> אֵיך הִיא נִמְשֶׁכֶת אֶל הַגָּרוֹן</w:t>
      </w:r>
      <w:r w:rsidR="00E36BAD">
        <w:rPr>
          <w:rFonts w:hint="cs"/>
          <w:rtl/>
        </w:rPr>
        <w:t>,</w:t>
      </w:r>
      <w:r w:rsidR="00C32465" w:rsidRPr="00972FEF">
        <w:rPr>
          <w:rtl/>
        </w:rPr>
        <w:t xml:space="preserve"> הִיא בִּבְחִינַת תּוֹסֵף רוּחָם</w:t>
      </w:r>
      <w:r>
        <w:rPr>
          <w:rFonts w:hint="cs"/>
          <w:rtl/>
        </w:rPr>
        <w:t>,</w:t>
      </w:r>
      <w:r w:rsidR="00C32465" w:rsidRPr="00972FEF">
        <w:rPr>
          <w:rtl/>
        </w:rPr>
        <w:t xml:space="preserve"> כִּי לְפִי שָׁעָה קַלָּה נִתּוֹסֵף רוּחוֹ, וְכִמְעַט רֶגַע תִּגְוַע וְתֵאָסֵף</w:t>
      </w:r>
      <w:r w:rsidR="00E36BAD">
        <w:rPr>
          <w:rFonts w:hint="cs"/>
          <w:rtl/>
        </w:rPr>
        <w:t>.</w:t>
      </w:r>
      <w:r w:rsidR="00C32465" w:rsidRPr="00972FEF">
        <w:rPr>
          <w:rtl/>
        </w:rPr>
        <w:t xml:space="preserve"> וְהִנֵּה מִי שֶׁמִּתְאַנֵּחַ </w:t>
      </w:r>
      <w:r w:rsidR="00E36BAD">
        <w:rPr>
          <w:rtl/>
        </w:rPr>
        <w:t>וְנָהּ עַל עֲבֵרוֹת שֶׁבְּיָדוֹ</w:t>
      </w:r>
      <w:r w:rsidR="00C32465" w:rsidRPr="00972FEF">
        <w:rPr>
          <w:rtl/>
        </w:rPr>
        <w:t xml:space="preserve"> וְרוֹצֶה לָשׁוּב בִּתְשׁוּבָה</w:t>
      </w:r>
      <w:r w:rsidR="00E36BAD">
        <w:rPr>
          <w:rFonts w:hint="cs"/>
          <w:rtl/>
        </w:rPr>
        <w:t>,</w:t>
      </w:r>
      <w:r w:rsidR="00C32465" w:rsidRPr="00972FEF">
        <w:rPr>
          <w:rtl/>
        </w:rPr>
        <w:t xml:space="preserve"> אֲזַי בַּאֲנָחָה זוֹ הוּא נִגְוָע וְנֶאֱסָף מִן הָרָע שֶׁהָיָה בְּיָדוֹ, בִּבְחִינַת: ''תּוֹסֶף רוּחָם יִגְוָעוּן'' וְנִדְבָּק אֶל הַקְּדֻשָּׁה</w:t>
      </w:r>
      <w:r w:rsidR="00E36BAD">
        <w:rPr>
          <w:rFonts w:hint="cs"/>
          <w:rtl/>
        </w:rPr>
        <w:t>,</w:t>
      </w:r>
      <w:r w:rsidR="00C32465" w:rsidRPr="00972FEF">
        <w:rPr>
          <w:rtl/>
        </w:rPr>
        <w:t xml:space="preserve"> וְכֵן לְהֵפֶך, חַס וְשָׁלוֹם מִי שֶׁנָּהּ וּמִתְ</w:t>
      </w:r>
      <w:r w:rsidR="00E36BAD">
        <w:rPr>
          <w:rtl/>
        </w:rPr>
        <w:t>אַנֵּחַ עַל הַטּוֹב שֶׁבְּיָדוֹ</w:t>
      </w:r>
      <w:r w:rsidR="00C32465" w:rsidRPr="00972FEF">
        <w:rPr>
          <w:rtl/>
        </w:rPr>
        <w:t xml:space="preserve"> וְרוֹצֶה לְדַבֵּק עַצְמוֹ בְּטֻמְאָה אֲזַי נִגְוָע וְנֶאֱסָף רוּחוֹ דִּקְדֻשָּׁה וְנִדְבָּק אֶל הַטֻּמְאָה</w:t>
      </w:r>
      <w:r w:rsidR="00E36BAD">
        <w:rPr>
          <w:rFonts w:hint="cs"/>
          <w:rtl/>
        </w:rPr>
        <w:t>.</w:t>
      </w:r>
      <w:r w:rsidR="00C32465" w:rsidRPr="00972FEF">
        <w:rPr>
          <w:rtl/>
        </w:rPr>
        <w:t xml:space="preserve"> וְזֶהוּ יֵשׁ הֶבֶל, הַיְנוּ הַהֶבֶל פֶּה מֵהַנּהַּ וְהָאֲנָחָה שֶׁהוּא נָהּ וּמִתְאַנֵּחַ</w:t>
      </w:r>
      <w:r w:rsidR="00E36BAD">
        <w:rPr>
          <w:rFonts w:hint="cs"/>
          <w:rtl/>
        </w:rPr>
        <w:t>,</w:t>
      </w:r>
      <w:r w:rsidR="00C32465" w:rsidRPr="00972FEF">
        <w:rPr>
          <w:rtl/>
        </w:rPr>
        <w:t xml:space="preserve"> יֵשׁ צַדִּיקִי</w:t>
      </w:r>
      <w:r w:rsidR="00E36BAD">
        <w:rPr>
          <w:rtl/>
        </w:rPr>
        <w:t>ם שֶׁתּוֹהִין עַל הָרִאשׁוֹנוֹת</w:t>
      </w:r>
      <w:r w:rsidR="00C32465" w:rsidRPr="00972FEF">
        <w:rPr>
          <w:rtl/>
        </w:rPr>
        <w:t xml:space="preserve"> וְיוֹצֵא הֶבֶל מִפִּיהֶם מֵהָאֲנָחָה וּמַגִּיעַ אֲלֵיהֶם כְּמַעֲשֵׂה הָרְשָׁעִים כִּי נִדְבָּקִין אֶל הַסִּטְרָא אָחֳרָא וְהַטֻּמְאָה</w:t>
      </w:r>
      <w:r w:rsidR="00E36BAD">
        <w:rPr>
          <w:rFonts w:hint="cs"/>
          <w:rtl/>
        </w:rPr>
        <w:t>,</w:t>
      </w:r>
      <w:r w:rsidR="00C32465" w:rsidRPr="00972FEF">
        <w:rPr>
          <w:rtl/>
        </w:rPr>
        <w:t xml:space="preserve"> וְיֵשׁ רְשָׁעִים שֶׁנּוֹהִים וּמְאַנְּחִים וּמֵהַהֶבֶל שֶׁיּוֹצֵא מִפִּיהֶם, מַגִּיעַ אֲלֵיהֶם כְּמַעֲשֵׂה הַצַּדִּיקִים כִּי נִפְסָקִין מֵהַטֻּמְאָה וְנִדְבָּקִין אֶל הַקְּדֻשָּׁה</w:t>
      </w:r>
      <w:r w:rsidR="00E36BAD">
        <w:rPr>
          <w:rFonts w:hint="cs"/>
          <w:rtl/>
        </w:rPr>
        <w:t>.</w:t>
      </w:r>
    </w:p>
    <w:p w14:paraId="58342F3C" w14:textId="09328600" w:rsidR="00C32465" w:rsidRPr="00972FEF" w:rsidRDefault="00C32465" w:rsidP="004B72D9">
      <w:pPr>
        <w:ind w:left="509" w:right="709"/>
        <w:rPr>
          <w:rtl/>
        </w:rPr>
      </w:pPr>
      <w:r w:rsidRPr="00972FEF">
        <w:rPr>
          <w:rtl/>
        </w:rPr>
        <w:t>וְהַכְּלָל כִּי אֶת זֶה לְעֻמַּת זֶה</w:t>
      </w:r>
      <w:r w:rsidR="00E36BAD">
        <w:rPr>
          <w:rFonts w:hint="cs"/>
          <w:rtl/>
        </w:rPr>
        <w:t>,</w:t>
      </w:r>
      <w:r w:rsidRPr="00972FEF">
        <w:rPr>
          <w:rtl/>
        </w:rPr>
        <w:t xml:space="preserve"> וְצָרִיך לִהְיוֹת לוֹ חִיּוּת מֵחֶבֶל מֵאֶחָד שֶׁבִּשְׁנֵיהֶם וְתֵ</w:t>
      </w:r>
      <w:r w:rsidR="00E36BAD">
        <w:rPr>
          <w:rtl/>
        </w:rPr>
        <w:t>כֶף שֶׁהוּא נִפְסָק מֵחֶבֶל זֶה</w:t>
      </w:r>
      <w:r w:rsidRPr="00972FEF">
        <w:rPr>
          <w:rtl/>
        </w:rPr>
        <w:t xml:space="preserve"> הוּא נִדְבָּק בַּחֶבֶל שֶׁכְּנֶגְדּוֹ</w:t>
      </w:r>
      <w:r w:rsidR="00E36BAD">
        <w:rPr>
          <w:rFonts w:hint="cs"/>
          <w:rtl/>
        </w:rPr>
        <w:t>,</w:t>
      </w:r>
      <w:r w:rsidRPr="00972FEF">
        <w:rPr>
          <w:rtl/>
        </w:rPr>
        <w:t xml:space="preserve"> עַל כֵּן טוֹב לְהַרְגִּיל אֶת עַצְמוֹ לְהִתְאַנֵּחַ עַל מַעֲשָׂיו שֶׁאֵינָם טוֹבִים וְלִכְסֹף וּלְהִשְׁתּוֹקֵק בְּתֹקֶף אַנְחָתוֹ לָשׁוּב לְהַשֵּׁם יִתְבָּרַך</w:t>
      </w:r>
      <w:r w:rsidR="00E36BAD">
        <w:rPr>
          <w:rFonts w:hint="cs"/>
          <w:rtl/>
        </w:rPr>
        <w:t>,</w:t>
      </w:r>
      <w:r w:rsidR="00E36BAD">
        <w:rPr>
          <w:rtl/>
        </w:rPr>
        <w:t xml:space="preserve"> כִּי עַל יְדֵי אֲנָחָה זאת</w:t>
      </w:r>
      <w:r w:rsidRPr="00972FEF">
        <w:rPr>
          <w:rtl/>
        </w:rPr>
        <w:t xml:space="preserve"> נִפְסָק מֵחֶבֶל דְּטֻמְאָה וְנִתְקַשֵּׁר </w:t>
      </w:r>
      <w:r w:rsidR="00E36BAD">
        <w:rPr>
          <w:rtl/>
        </w:rPr>
        <w:t>בְּחֶבֶל דִּקְדֻשָּׁה כַּנַּ''ל</w:t>
      </w:r>
      <w:r w:rsidR="00E36BAD">
        <w:rPr>
          <w:rFonts w:hint="cs"/>
          <w:rtl/>
        </w:rPr>
        <w:t>.</w:t>
      </w:r>
    </w:p>
    <w:p w14:paraId="6504E4F0" w14:textId="660458AA" w:rsidR="00C32465" w:rsidRPr="00972FEF" w:rsidRDefault="00C32465" w:rsidP="00C32465">
      <w:pPr>
        <w:rPr>
          <w:rtl/>
        </w:rPr>
      </w:pPr>
      <w:r>
        <w:rPr>
          <w:rFonts w:hint="cs"/>
          <w:rtl/>
        </w:rPr>
        <w:t>שני אנשים חוזרים לביתם בסופו של</w:t>
      </w:r>
      <w:r w:rsidRPr="00972FEF">
        <w:rPr>
          <w:rFonts w:hint="cs"/>
          <w:rtl/>
        </w:rPr>
        <w:t xml:space="preserve"> יום</w:t>
      </w:r>
      <w:r>
        <w:rPr>
          <w:rFonts w:hint="cs"/>
          <w:rtl/>
        </w:rPr>
        <w:t>.</w:t>
      </w:r>
      <w:r w:rsidR="00D04C54">
        <w:rPr>
          <w:rFonts w:hint="cs"/>
          <w:rtl/>
        </w:rPr>
        <w:t xml:space="preserve"> האחד רשע </w:t>
      </w:r>
      <w:r w:rsidR="00D04C54">
        <w:rPr>
          <w:rtl/>
        </w:rPr>
        <w:t>–</w:t>
      </w:r>
      <w:r w:rsidRPr="00972FEF">
        <w:rPr>
          <w:rFonts w:hint="cs"/>
          <w:rtl/>
        </w:rPr>
        <w:t xml:space="preserve"> חוטא ופושע כל היום</w:t>
      </w:r>
      <w:r w:rsidR="00D04C54">
        <w:rPr>
          <w:rFonts w:hint="cs"/>
          <w:rtl/>
        </w:rPr>
        <w:t>,</w:t>
      </w:r>
      <w:r w:rsidRPr="00972FEF">
        <w:rPr>
          <w:rFonts w:hint="cs"/>
          <w:rtl/>
        </w:rPr>
        <w:t xml:space="preserve"> ואילו השני </w:t>
      </w:r>
      <w:r w:rsidR="00D04C54">
        <w:rPr>
          <w:rFonts w:hint="cs"/>
          <w:rtl/>
        </w:rPr>
        <w:t xml:space="preserve">עסוק כל היום </w:t>
      </w:r>
      <w:r w:rsidRPr="00972FEF">
        <w:rPr>
          <w:rFonts w:hint="cs"/>
          <w:rtl/>
        </w:rPr>
        <w:t>בתורה</w:t>
      </w:r>
      <w:r w:rsidR="00D04C54">
        <w:rPr>
          <w:rFonts w:hint="cs"/>
          <w:rtl/>
        </w:rPr>
        <w:t>,</w:t>
      </w:r>
      <w:r w:rsidRPr="00972FEF">
        <w:rPr>
          <w:rFonts w:hint="cs"/>
          <w:rtl/>
        </w:rPr>
        <w:t xml:space="preserve"> מצוות ומעשים טובים. מן הסתם היחס שלנו אל כל אחד מהם ידוע וברור. ובכל זאת</w:t>
      </w:r>
      <w:r w:rsidR="00D04C54">
        <w:rPr>
          <w:rFonts w:hint="cs"/>
          <w:rtl/>
        </w:rPr>
        <w:t>,</w:t>
      </w:r>
      <w:r w:rsidRPr="00972FEF">
        <w:rPr>
          <w:rFonts w:hint="cs"/>
          <w:rtl/>
        </w:rPr>
        <w:t xml:space="preserve"> אם נשים לב היטב, נוכל להבחין</w:t>
      </w:r>
      <w:r>
        <w:rPr>
          <w:rFonts w:hint="cs"/>
          <w:rtl/>
        </w:rPr>
        <w:t xml:space="preserve"> אולי</w:t>
      </w:r>
      <w:r w:rsidRPr="00972FEF">
        <w:rPr>
          <w:rFonts w:hint="cs"/>
          <w:rtl/>
        </w:rPr>
        <w:t xml:space="preserve"> באנחה כבדה אך מובלעת לפני שכל אחד</w:t>
      </w:r>
      <w:r w:rsidR="00D04C54">
        <w:rPr>
          <w:rFonts w:hint="cs"/>
          <w:rtl/>
        </w:rPr>
        <w:t xml:space="preserve"> מהם</w:t>
      </w:r>
      <w:r w:rsidRPr="00972FEF">
        <w:rPr>
          <w:rFonts w:hint="cs"/>
          <w:rtl/>
        </w:rPr>
        <w:t xml:space="preserve"> נכנס לביתו. הראשון נאנח ומצטער על מעשיו הרעים. 'לו יכולתי להיות אחרת, בלי הרוע </w:t>
      </w:r>
      <w:r w:rsidR="00C60B10">
        <w:rPr>
          <w:rFonts w:hint="cs"/>
          <w:rtl/>
        </w:rPr>
        <w:t>הזה בלב, בלי השקר והחמס! הלואי!</w:t>
      </w:r>
      <w:r w:rsidRPr="00972FEF">
        <w:rPr>
          <w:rFonts w:hint="cs"/>
          <w:rtl/>
        </w:rPr>
        <w:t>'</w:t>
      </w:r>
      <w:r w:rsidR="00C60B10">
        <w:rPr>
          <w:rFonts w:hint="cs"/>
          <w:rtl/>
        </w:rPr>
        <w:t xml:space="preserve">, ואילו השני גם הוא נאנח </w:t>
      </w:r>
      <w:r w:rsidR="00C60B10">
        <w:rPr>
          <w:rtl/>
        </w:rPr>
        <w:t>–</w:t>
      </w:r>
      <w:r w:rsidRPr="00972FEF">
        <w:rPr>
          <w:rFonts w:hint="cs"/>
          <w:rtl/>
        </w:rPr>
        <w:t xml:space="preserve"> 'הוי, כמה התאמצתי היום להיות בסדר. כמה חבל שאני אסור בכבלים של </w:t>
      </w:r>
      <w:r>
        <w:rPr>
          <w:rFonts w:hint="cs"/>
          <w:rtl/>
        </w:rPr>
        <w:t>'</w:t>
      </w:r>
      <w:r w:rsidRPr="00972FEF">
        <w:rPr>
          <w:rFonts w:hint="cs"/>
          <w:rtl/>
        </w:rPr>
        <w:t>ילד טוב</w:t>
      </w:r>
      <w:r>
        <w:rPr>
          <w:rFonts w:hint="cs"/>
          <w:rtl/>
        </w:rPr>
        <w:t>'</w:t>
      </w:r>
      <w:r w:rsidR="00C60B10">
        <w:rPr>
          <w:rFonts w:hint="cs"/>
          <w:rtl/>
        </w:rPr>
        <w:t>. לו יכולתי לפרוץ גדר! הלואי</w:t>
      </w:r>
      <w:r w:rsidRPr="00972FEF">
        <w:rPr>
          <w:rFonts w:hint="cs"/>
          <w:rtl/>
        </w:rPr>
        <w:t>!'</w:t>
      </w:r>
      <w:r w:rsidR="00C60B10">
        <w:rPr>
          <w:rFonts w:hint="cs"/>
          <w:rtl/>
        </w:rPr>
        <w:t>.</w:t>
      </w:r>
      <w:r w:rsidRPr="00972FEF">
        <w:rPr>
          <w:rFonts w:hint="cs"/>
          <w:rtl/>
        </w:rPr>
        <w:t xml:space="preserve"> שניהם נאנחים ונכנסים לביתם וממשיכים במעשיהם. עליהם</w:t>
      </w:r>
      <w:r w:rsidR="00C60B10">
        <w:rPr>
          <w:rFonts w:hint="cs"/>
          <w:rtl/>
        </w:rPr>
        <w:t xml:space="preserve">, מסביר ר' נחמן, אומר </w:t>
      </w:r>
      <w:r w:rsidRPr="00972FEF">
        <w:rPr>
          <w:rFonts w:hint="cs"/>
          <w:rtl/>
        </w:rPr>
        <w:t>הפסוק "יש צדיקים אשר מגיע אליהם כמעשי הרשעים ויש רשעים שמגיע אליהם כמעשי הצדיקי</w:t>
      </w:r>
      <w:r w:rsidR="00C60B10">
        <w:rPr>
          <w:rFonts w:hint="cs"/>
          <w:rtl/>
        </w:rPr>
        <w:t>ם, אמרתי שגם זה הבל" (קהלת ח, יד).</w:t>
      </w:r>
      <w:r w:rsidRPr="00972FEF">
        <w:rPr>
          <w:rFonts w:hint="cs"/>
          <w:rtl/>
        </w:rPr>
        <w:t xml:space="preserve"> אנחה קטנה</w:t>
      </w:r>
      <w:r>
        <w:rPr>
          <w:rFonts w:hint="cs"/>
          <w:rtl/>
        </w:rPr>
        <w:t xml:space="preserve"> בלבד</w:t>
      </w:r>
      <w:r w:rsidRPr="00972FEF">
        <w:rPr>
          <w:rFonts w:hint="cs"/>
          <w:rtl/>
        </w:rPr>
        <w:t>, הבל פה היוצא מעט מן הפה</w:t>
      </w:r>
      <w:r>
        <w:rPr>
          <w:rFonts w:hint="cs"/>
          <w:rtl/>
        </w:rPr>
        <w:t>,</w:t>
      </w:r>
      <w:r w:rsidRPr="00972FEF">
        <w:rPr>
          <w:rFonts w:hint="cs"/>
          <w:rtl/>
        </w:rPr>
        <w:t xml:space="preserve"> אך הופך ומשנה את כל התמונה כולה!</w:t>
      </w:r>
    </w:p>
    <w:p w14:paraId="07CFCAB8" w14:textId="1839DBBA" w:rsidR="00C32465" w:rsidRPr="00972FEF" w:rsidRDefault="00C32465" w:rsidP="00C32465">
      <w:pPr>
        <w:rPr>
          <w:rtl/>
        </w:rPr>
      </w:pPr>
      <w:r w:rsidRPr="00972FEF">
        <w:rPr>
          <w:rFonts w:hint="cs"/>
          <w:rtl/>
        </w:rPr>
        <w:t>בפסוק המ</w:t>
      </w:r>
      <w:r>
        <w:rPr>
          <w:rFonts w:hint="cs"/>
          <w:rtl/>
        </w:rPr>
        <w:t>קורי המילה "הבל" משמשת כב</w:t>
      </w:r>
      <w:r w:rsidR="00C60B10">
        <w:rPr>
          <w:rFonts w:hint="cs"/>
          <w:rtl/>
        </w:rPr>
        <w:t>י</w:t>
      </w:r>
      <w:r>
        <w:rPr>
          <w:rFonts w:hint="cs"/>
          <w:rtl/>
        </w:rPr>
        <w:t>טוי לספ</w:t>
      </w:r>
      <w:r w:rsidRPr="00972FEF">
        <w:rPr>
          <w:rFonts w:hint="cs"/>
          <w:rtl/>
        </w:rPr>
        <w:t xml:space="preserve">ק וביטול, אמירה המקטינה את ערך הדברים </w:t>
      </w:r>
      <w:r w:rsidR="00C60B10">
        <w:rPr>
          <w:rFonts w:hint="cs"/>
          <w:rtl/>
        </w:rPr>
        <w:t>לכדי ערכו של</w:t>
      </w:r>
      <w:r w:rsidR="00C60B10" w:rsidRPr="00972FEF">
        <w:rPr>
          <w:rFonts w:hint="cs"/>
          <w:rtl/>
        </w:rPr>
        <w:t xml:space="preserve"> </w:t>
      </w:r>
      <w:r w:rsidRPr="00972FEF">
        <w:rPr>
          <w:rFonts w:hint="cs"/>
          <w:rtl/>
        </w:rPr>
        <w:t xml:space="preserve">אותו הבל פה </w:t>
      </w:r>
      <w:r w:rsidRPr="00972FEF">
        <w:rPr>
          <w:rtl/>
        </w:rPr>
        <w:t>–</w:t>
      </w:r>
      <w:r>
        <w:rPr>
          <w:rFonts w:hint="cs"/>
          <w:rtl/>
        </w:rPr>
        <w:t xml:space="preserve"> חסר משמעות, חולף ומתאדה. </w:t>
      </w:r>
      <w:r w:rsidR="00C60B10">
        <w:rPr>
          <w:rFonts w:hint="cs"/>
          <w:rtl/>
        </w:rPr>
        <w:t xml:space="preserve">אולם </w:t>
      </w:r>
      <w:r>
        <w:rPr>
          <w:rFonts w:hint="cs"/>
          <w:rtl/>
        </w:rPr>
        <w:t>ר'</w:t>
      </w:r>
      <w:r w:rsidRPr="00972FEF">
        <w:rPr>
          <w:rFonts w:hint="cs"/>
          <w:rtl/>
        </w:rPr>
        <w:t xml:space="preserve"> נחמן כדרכו איננו מניח לתנועה</w:t>
      </w:r>
      <w:r w:rsidR="00C60B10">
        <w:rPr>
          <w:rFonts w:hint="cs"/>
          <w:rtl/>
        </w:rPr>
        <w:t xml:space="preserve"> זו, המבטאת ספקנות וביטול</w:t>
      </w:r>
      <w:r w:rsidR="00DD2BBD">
        <w:rPr>
          <w:rFonts w:hint="cs"/>
          <w:rtl/>
        </w:rPr>
        <w:t xml:space="preserve"> </w:t>
      </w:r>
      <w:r w:rsidR="00C60B10">
        <w:rPr>
          <w:rFonts w:hint="cs"/>
          <w:rtl/>
        </w:rPr>
        <w:t>להישאר</w:t>
      </w:r>
      <w:r w:rsidR="00C60B10" w:rsidRPr="00972FEF">
        <w:rPr>
          <w:rFonts w:hint="cs"/>
          <w:rtl/>
        </w:rPr>
        <w:t xml:space="preserve"> </w:t>
      </w:r>
      <w:r w:rsidRPr="00972FEF">
        <w:rPr>
          <w:rFonts w:hint="cs"/>
          <w:rtl/>
        </w:rPr>
        <w:t xml:space="preserve">ריקה </w:t>
      </w:r>
      <w:r>
        <w:rPr>
          <w:rFonts w:hint="cs"/>
          <w:rtl/>
        </w:rPr>
        <w:t>בלא כלום. ר'</w:t>
      </w:r>
      <w:r w:rsidRPr="00972FEF">
        <w:rPr>
          <w:rFonts w:hint="cs"/>
          <w:rtl/>
        </w:rPr>
        <w:t xml:space="preserve"> נחמן מעמיק בתנועה זו עצמה ומוצא את מה שבכל זאת</w:t>
      </w:r>
      <w:r>
        <w:rPr>
          <w:rFonts w:hint="cs"/>
          <w:rtl/>
        </w:rPr>
        <w:t xml:space="preserve"> יש בה</w:t>
      </w:r>
      <w:r w:rsidR="00C60B10">
        <w:rPr>
          <w:rFonts w:hint="cs"/>
          <w:rtl/>
        </w:rPr>
        <w:t>, ומכך הוא</w:t>
      </w:r>
      <w:r w:rsidR="00DD2BBD">
        <w:rPr>
          <w:rFonts w:hint="cs"/>
          <w:rtl/>
        </w:rPr>
        <w:t xml:space="preserve"> </w:t>
      </w:r>
      <w:r>
        <w:rPr>
          <w:rFonts w:hint="cs"/>
          <w:rtl/>
        </w:rPr>
        <w:t>מוציא עצה בעבודת ה'</w:t>
      </w:r>
      <w:r w:rsidRPr="00972FEF">
        <w:rPr>
          <w:rFonts w:hint="cs"/>
          <w:rtl/>
        </w:rPr>
        <w:t xml:space="preserve">. </w:t>
      </w:r>
    </w:p>
    <w:p w14:paraId="49A0AE2A" w14:textId="4B97C7BD" w:rsidR="00C32465" w:rsidRPr="00972FEF" w:rsidRDefault="00C32465" w:rsidP="00C32465">
      <w:pPr>
        <w:rPr>
          <w:rtl/>
        </w:rPr>
      </w:pPr>
      <w:r w:rsidRPr="00972FEF">
        <w:rPr>
          <w:rFonts w:hint="cs"/>
          <w:rtl/>
        </w:rPr>
        <w:t>רבים קוראים את ספר קהלת כספר ספקני. כ</w:t>
      </w:r>
      <w:r w:rsidR="00C60B10">
        <w:rPr>
          <w:rFonts w:hint="cs"/>
          <w:rtl/>
        </w:rPr>
        <w:t xml:space="preserve">ינוי הדברים </w:t>
      </w:r>
      <w:r w:rsidRPr="00972FEF">
        <w:rPr>
          <w:rFonts w:hint="cs"/>
          <w:rtl/>
        </w:rPr>
        <w:t xml:space="preserve">"הבל" מבטל </w:t>
      </w:r>
      <w:r w:rsidR="00C60B10" w:rsidRPr="00972FEF">
        <w:rPr>
          <w:rFonts w:hint="cs"/>
          <w:rtl/>
        </w:rPr>
        <w:t xml:space="preserve">לדעתם </w:t>
      </w:r>
      <w:r w:rsidRPr="00972FEF">
        <w:rPr>
          <w:rFonts w:hint="cs"/>
          <w:rtl/>
        </w:rPr>
        <w:t xml:space="preserve">את העולם ואת ערכו. אולם </w:t>
      </w:r>
      <w:r w:rsidR="00C60B10">
        <w:rPr>
          <w:rFonts w:hint="cs"/>
          <w:rtl/>
        </w:rPr>
        <w:t>ר'</w:t>
      </w:r>
      <w:r w:rsidRPr="00972FEF">
        <w:rPr>
          <w:rFonts w:hint="cs"/>
          <w:rtl/>
        </w:rPr>
        <w:t xml:space="preserve"> נחמן מבין אחרת. ר</w:t>
      </w:r>
      <w:r w:rsidR="00C60B10">
        <w:rPr>
          <w:rFonts w:hint="cs"/>
          <w:rtl/>
        </w:rPr>
        <w:t>'</w:t>
      </w:r>
      <w:r w:rsidRPr="00972FEF">
        <w:rPr>
          <w:rFonts w:hint="cs"/>
          <w:rtl/>
        </w:rPr>
        <w:t xml:space="preserve"> נחמן שומע את אותה מילה במנגינה אחרת </w:t>
      </w:r>
      <w:r w:rsidRPr="00972FEF">
        <w:rPr>
          <w:rtl/>
        </w:rPr>
        <w:t>–</w:t>
      </w:r>
      <w:r w:rsidRPr="00972FEF">
        <w:rPr>
          <w:rFonts w:hint="cs"/>
          <w:rtl/>
        </w:rPr>
        <w:t xml:space="preserve"> מנגינה של אנחה. וממילא של כ</w:t>
      </w:r>
      <w:r w:rsidR="00C60B10">
        <w:rPr>
          <w:rFonts w:hint="cs"/>
          <w:rtl/>
        </w:rPr>
        <w:t>י</w:t>
      </w:r>
      <w:r w:rsidRPr="00972FEF">
        <w:rPr>
          <w:rFonts w:hint="cs"/>
          <w:rtl/>
        </w:rPr>
        <w:t>סופים למשהו אחר. גם כשאדם נאנח ומוציא אויר לשם כך</w:t>
      </w:r>
      <w:r w:rsidR="00C60B10">
        <w:rPr>
          <w:rFonts w:hint="cs"/>
          <w:rtl/>
        </w:rPr>
        <w:t>, הוא נדרש</w:t>
      </w:r>
      <w:r w:rsidRPr="00972FEF">
        <w:rPr>
          <w:rFonts w:hint="cs"/>
          <w:rtl/>
        </w:rPr>
        <w:t xml:space="preserve"> לפני פעולה זו </w:t>
      </w:r>
      <w:r w:rsidR="00C60B10">
        <w:rPr>
          <w:rFonts w:hint="cs"/>
          <w:rtl/>
        </w:rPr>
        <w:t>לה</w:t>
      </w:r>
      <w:r w:rsidRPr="00972FEF">
        <w:rPr>
          <w:rFonts w:hint="cs"/>
          <w:rtl/>
        </w:rPr>
        <w:t>כניס אויר לעומק לצורך הוצאתו. לרוב אנו שומעים את הוצאת האווי</w:t>
      </w:r>
      <w:r w:rsidRPr="00972FEF">
        <w:rPr>
          <w:rFonts w:hint="eastAsia"/>
          <w:rtl/>
        </w:rPr>
        <w:t>ר</w:t>
      </w:r>
      <w:r w:rsidRPr="00972FEF">
        <w:rPr>
          <w:rFonts w:hint="cs"/>
          <w:rtl/>
        </w:rPr>
        <w:t xml:space="preserve"> ועימה</w:t>
      </w:r>
      <w:r>
        <w:rPr>
          <w:rFonts w:hint="cs"/>
          <w:rtl/>
        </w:rPr>
        <w:t>,</w:t>
      </w:r>
      <w:r w:rsidRPr="00972FEF">
        <w:rPr>
          <w:rFonts w:hint="cs"/>
          <w:rtl/>
        </w:rPr>
        <w:t xml:space="preserve"> בלי מלים</w:t>
      </w:r>
      <w:r>
        <w:rPr>
          <w:rFonts w:hint="cs"/>
          <w:rtl/>
        </w:rPr>
        <w:t>,</w:t>
      </w:r>
      <w:r w:rsidRPr="00972FEF">
        <w:rPr>
          <w:rFonts w:hint="cs"/>
          <w:rtl/>
        </w:rPr>
        <w:t xml:space="preserve"> את התלונות</w:t>
      </w:r>
      <w:r>
        <w:rPr>
          <w:rFonts w:hint="cs"/>
          <w:rtl/>
        </w:rPr>
        <w:t>, את התסכול וחוסר האונים. אך ר'</w:t>
      </w:r>
      <w:r w:rsidRPr="00972FEF">
        <w:rPr>
          <w:rFonts w:hint="cs"/>
          <w:rtl/>
        </w:rPr>
        <w:t xml:space="preserve"> נחמן מכוון אותנו לשאיפת האויר שלפני, ללמדנו שגם כשאדם נאנח</w:t>
      </w:r>
      <w:r w:rsidR="00C60B10">
        <w:rPr>
          <w:rFonts w:hint="cs"/>
          <w:rtl/>
        </w:rPr>
        <w:t xml:space="preserve"> </w:t>
      </w:r>
      <w:r w:rsidR="00C60B10">
        <w:rPr>
          <w:rtl/>
        </w:rPr>
        <w:t>–</w:t>
      </w:r>
      <w:r w:rsidRPr="00972FEF">
        <w:rPr>
          <w:rFonts w:hint="cs"/>
          <w:rtl/>
        </w:rPr>
        <w:t xml:space="preserve"> מסתתר משהו מאחורי אנחה זו. הוצאת האויר כמוה כמיתה, כבטוי לחוסר האנרגיה ו</w:t>
      </w:r>
      <w:r w:rsidR="00C60B10">
        <w:rPr>
          <w:rFonts w:hint="cs"/>
          <w:rtl/>
        </w:rPr>
        <w:t xml:space="preserve">חוסר </w:t>
      </w:r>
      <w:r w:rsidRPr="00972FEF">
        <w:rPr>
          <w:rFonts w:hint="cs"/>
          <w:rtl/>
        </w:rPr>
        <w:t>המרחב הפנימי</w:t>
      </w:r>
      <w:r>
        <w:rPr>
          <w:rFonts w:hint="cs"/>
          <w:rtl/>
        </w:rPr>
        <w:t xml:space="preserve"> של הנאנח</w:t>
      </w:r>
      <w:r w:rsidR="00C60B10">
        <w:rPr>
          <w:rFonts w:hint="cs"/>
          <w:rtl/>
        </w:rPr>
        <w:t>, המונע ממנו</w:t>
      </w:r>
      <w:r w:rsidRPr="00972FEF">
        <w:rPr>
          <w:rFonts w:hint="cs"/>
          <w:rtl/>
        </w:rPr>
        <w:t xml:space="preserve"> להתמודד עם הבעיות הרובצות לפתחו. בלי מלים</w:t>
      </w:r>
      <w:r w:rsidR="00C60B10">
        <w:rPr>
          <w:rFonts w:hint="cs"/>
          <w:rtl/>
        </w:rPr>
        <w:t>,</w:t>
      </w:r>
      <w:r w:rsidRPr="00972FEF">
        <w:rPr>
          <w:rFonts w:hint="cs"/>
          <w:rtl/>
        </w:rPr>
        <w:t xml:space="preserve"> הוא מנסה כביכול לפרוש מן </w:t>
      </w:r>
      <w:r w:rsidRPr="00972FEF">
        <w:rPr>
          <w:rFonts w:hint="cs"/>
          <w:rtl/>
        </w:rPr>
        <w:lastRenderedPageBreak/>
        <w:t xml:space="preserve">המערכה ולומר 'אני לא יכול עוד'. </w:t>
      </w:r>
      <w:r w:rsidR="00C60B10">
        <w:rPr>
          <w:rFonts w:hint="cs"/>
          <w:rtl/>
        </w:rPr>
        <w:t>'</w:t>
      </w:r>
      <w:r w:rsidRPr="00972FEF">
        <w:rPr>
          <w:rFonts w:hint="cs"/>
          <w:rtl/>
        </w:rPr>
        <w:t>אני מוציא אויר כדי להודיע 'פה אני מת'!</w:t>
      </w:r>
      <w:r w:rsidR="00C60B10">
        <w:rPr>
          <w:rFonts w:hint="cs"/>
          <w:rtl/>
        </w:rPr>
        <w:t>'</w:t>
      </w:r>
      <w:r w:rsidR="00392C9C">
        <w:rPr>
          <w:rFonts w:hint="cs"/>
          <w:rtl/>
        </w:rPr>
        <w:t>, 'אין לי פה אוויר!'</w:t>
      </w:r>
      <w:r w:rsidRPr="00972FEF">
        <w:rPr>
          <w:rFonts w:hint="cs"/>
          <w:rtl/>
        </w:rPr>
        <w:t xml:space="preserve"> אך על אף ש</w:t>
      </w:r>
      <w:r>
        <w:rPr>
          <w:rFonts w:hint="cs"/>
          <w:rtl/>
        </w:rPr>
        <w:t>התמונה נראית כל כך חסרת מוצא, ר'</w:t>
      </w:r>
      <w:r w:rsidRPr="00972FEF">
        <w:rPr>
          <w:rFonts w:hint="cs"/>
          <w:rtl/>
        </w:rPr>
        <w:t xml:space="preserve"> נחמן מביט במוטיבצי</w:t>
      </w:r>
      <w:r w:rsidRPr="00972FEF">
        <w:rPr>
          <w:rFonts w:hint="eastAsia"/>
          <w:rtl/>
        </w:rPr>
        <w:t>ה</w:t>
      </w:r>
      <w:r>
        <w:rPr>
          <w:rFonts w:hint="cs"/>
          <w:rtl/>
        </w:rPr>
        <w:t xml:space="preserve"> ל</w:t>
      </w:r>
      <w:r w:rsidRPr="00972FEF">
        <w:rPr>
          <w:rFonts w:hint="cs"/>
          <w:rtl/>
        </w:rPr>
        <w:t>חוסר אונים זה</w:t>
      </w:r>
      <w:r w:rsidR="00C60B10">
        <w:rPr>
          <w:rFonts w:hint="cs"/>
          <w:rtl/>
        </w:rPr>
        <w:t xml:space="preserve"> </w:t>
      </w:r>
      <w:r w:rsidR="00C60B10">
        <w:rPr>
          <w:rtl/>
        </w:rPr>
        <w:t>–</w:t>
      </w:r>
      <w:r>
        <w:rPr>
          <w:rFonts w:hint="cs"/>
          <w:rtl/>
        </w:rPr>
        <w:t xml:space="preserve"> ב</w:t>
      </w:r>
      <w:r w:rsidRPr="00972FEF">
        <w:rPr>
          <w:rFonts w:hint="cs"/>
          <w:rtl/>
        </w:rPr>
        <w:t>אווי</w:t>
      </w:r>
      <w:r w:rsidRPr="00972FEF">
        <w:rPr>
          <w:rFonts w:hint="eastAsia"/>
          <w:rtl/>
        </w:rPr>
        <w:t>ר</w:t>
      </w:r>
      <w:r w:rsidRPr="00972FEF">
        <w:rPr>
          <w:rFonts w:hint="cs"/>
          <w:rtl/>
        </w:rPr>
        <w:t xml:space="preserve"> שנלקח פנימה לשם כך רגע אחד לפני</w:t>
      </w:r>
      <w:r>
        <w:rPr>
          <w:rFonts w:hint="cs"/>
          <w:rtl/>
        </w:rPr>
        <w:t xml:space="preserve"> כן ומגלה שם</w:t>
      </w:r>
      <w:r w:rsidRPr="00972FEF">
        <w:rPr>
          <w:rFonts w:hint="cs"/>
          <w:rtl/>
        </w:rPr>
        <w:t xml:space="preserve"> מ</w:t>
      </w:r>
      <w:r>
        <w:rPr>
          <w:rFonts w:hint="cs"/>
          <w:rtl/>
        </w:rPr>
        <w:t xml:space="preserve">ה באמת רוצה האדם הנאנח לומר לנו. </w:t>
      </w:r>
      <w:r w:rsidR="00C60B10">
        <w:rPr>
          <w:rFonts w:hint="cs"/>
          <w:rtl/>
        </w:rPr>
        <w:t xml:space="preserve">כך חושף בפנינו ר' נחמן </w:t>
      </w:r>
      <w:r w:rsidRPr="00972FEF">
        <w:rPr>
          <w:rFonts w:hint="cs"/>
          <w:rtl/>
        </w:rPr>
        <w:t>כוחות מחודשים ותק</w:t>
      </w:r>
      <w:r w:rsidR="00DD2BBD">
        <w:rPr>
          <w:rFonts w:hint="cs"/>
          <w:rtl/>
        </w:rPr>
        <w:t>ו</w:t>
      </w:r>
      <w:r w:rsidRPr="00972FEF">
        <w:rPr>
          <w:rFonts w:hint="cs"/>
          <w:rtl/>
        </w:rPr>
        <w:t>וה.</w:t>
      </w:r>
    </w:p>
    <w:p w14:paraId="34465960" w14:textId="543173E3" w:rsidR="00C32465" w:rsidRPr="00972FEF" w:rsidRDefault="00C32465" w:rsidP="00C32465">
      <w:pPr>
        <w:rPr>
          <w:rtl/>
        </w:rPr>
      </w:pPr>
      <w:r w:rsidRPr="00972FEF">
        <w:rPr>
          <w:rFonts w:hint="cs"/>
          <w:rtl/>
        </w:rPr>
        <w:t>מה שנראה בתחילה כ</w:t>
      </w:r>
      <w:r>
        <w:rPr>
          <w:rFonts w:hint="cs"/>
          <w:rtl/>
        </w:rPr>
        <w:t>"</w:t>
      </w:r>
      <w:r w:rsidRPr="00972FEF">
        <w:rPr>
          <w:rFonts w:hint="cs"/>
          <w:rtl/>
        </w:rPr>
        <w:t>הבל</w:t>
      </w:r>
      <w:r>
        <w:rPr>
          <w:rFonts w:hint="cs"/>
          <w:rtl/>
        </w:rPr>
        <w:t>"</w:t>
      </w:r>
      <w:r w:rsidRPr="00972FEF">
        <w:rPr>
          <w:rFonts w:hint="cs"/>
          <w:rtl/>
        </w:rPr>
        <w:t xml:space="preserve"> מתגלה בעומקו כ</w:t>
      </w:r>
      <w:r>
        <w:rPr>
          <w:rFonts w:hint="cs"/>
          <w:rtl/>
        </w:rPr>
        <w:t>"</w:t>
      </w:r>
      <w:r w:rsidRPr="00972FEF">
        <w:rPr>
          <w:rFonts w:hint="cs"/>
          <w:rtl/>
        </w:rPr>
        <w:t>חבל</w:t>
      </w:r>
      <w:r>
        <w:rPr>
          <w:rFonts w:hint="cs"/>
          <w:rtl/>
        </w:rPr>
        <w:t>"</w:t>
      </w:r>
      <w:r w:rsidRPr="00972FEF">
        <w:rPr>
          <w:rFonts w:hint="cs"/>
          <w:rtl/>
        </w:rPr>
        <w:t>. הר</w:t>
      </w:r>
      <w:r w:rsidR="00E0558A">
        <w:rPr>
          <w:rFonts w:hint="cs"/>
          <w:rtl/>
        </w:rPr>
        <w:t>חבה קטנה של הנקודה הפנימית המצו</w:t>
      </w:r>
      <w:r w:rsidRPr="00972FEF">
        <w:rPr>
          <w:rFonts w:hint="cs"/>
          <w:rtl/>
        </w:rPr>
        <w:t>יר</w:t>
      </w:r>
      <w:r>
        <w:rPr>
          <w:rFonts w:hint="cs"/>
          <w:rtl/>
        </w:rPr>
        <w:t>ת באות ה"א הופכת אותה לאות חי"ת.</w:t>
      </w:r>
      <w:r w:rsidRPr="00972FEF">
        <w:rPr>
          <w:rFonts w:hint="cs"/>
          <w:rtl/>
        </w:rPr>
        <w:t xml:space="preserve"> כל עוד נקודה זו ה</w:t>
      </w:r>
      <w:r w:rsidR="007161FE">
        <w:rPr>
          <w:rFonts w:hint="cs"/>
          <w:rtl/>
        </w:rPr>
        <w:t>י</w:t>
      </w:r>
      <w:r w:rsidRPr="00972FEF">
        <w:rPr>
          <w:rFonts w:hint="cs"/>
          <w:rtl/>
        </w:rPr>
        <w:t xml:space="preserve">יתה תלושה </w:t>
      </w:r>
      <w:r w:rsidR="007161FE">
        <w:rPr>
          <w:rFonts w:hint="cs"/>
          <w:rtl/>
        </w:rPr>
        <w:t>מה</w:t>
      </w:r>
      <w:r w:rsidRPr="00972FEF">
        <w:rPr>
          <w:rFonts w:hint="cs"/>
          <w:rtl/>
        </w:rPr>
        <w:t>ח</w:t>
      </w:r>
      <w:r w:rsidR="00DD2BBD">
        <w:rPr>
          <w:rFonts w:hint="cs"/>
          <w:rtl/>
        </w:rPr>
        <w:t>י</w:t>
      </w:r>
      <w:r w:rsidRPr="00972FEF">
        <w:rPr>
          <w:rFonts w:hint="cs"/>
          <w:rtl/>
        </w:rPr>
        <w:t>כוך בדפנות</w:t>
      </w:r>
      <w:r w:rsidR="007161FE">
        <w:rPr>
          <w:rFonts w:hint="cs"/>
          <w:rtl/>
        </w:rPr>
        <w:t>יה של</w:t>
      </w:r>
      <w:r>
        <w:rPr>
          <w:rFonts w:hint="cs"/>
          <w:rtl/>
        </w:rPr>
        <w:t xml:space="preserve"> האות,</w:t>
      </w:r>
      <w:r w:rsidR="007161FE">
        <w:rPr>
          <w:rFonts w:hint="cs"/>
          <w:rtl/>
        </w:rPr>
        <w:t xml:space="preserve"> היא</w:t>
      </w:r>
      <w:r w:rsidRPr="00972FEF">
        <w:rPr>
          <w:rFonts w:hint="cs"/>
          <w:rtl/>
        </w:rPr>
        <w:t xml:space="preserve"> יצרה </w:t>
      </w:r>
      <w:r w:rsidR="007161FE">
        <w:rPr>
          <w:rFonts w:hint="cs"/>
          <w:rtl/>
        </w:rPr>
        <w:t>את העיצור ה"א, ה</w:t>
      </w:r>
      <w:r w:rsidRPr="00972FEF">
        <w:rPr>
          <w:rFonts w:hint="cs"/>
          <w:rtl/>
        </w:rPr>
        <w:t xml:space="preserve">פתוח </w:t>
      </w:r>
      <w:r w:rsidR="007161FE">
        <w:rPr>
          <w:rFonts w:hint="cs"/>
          <w:rtl/>
        </w:rPr>
        <w:t>וה</w:t>
      </w:r>
      <w:r w:rsidRPr="00972FEF">
        <w:rPr>
          <w:rFonts w:hint="cs"/>
          <w:rtl/>
        </w:rPr>
        <w:t>רחב וללא חכוך בדפנות הפה והחיך.</w:t>
      </w:r>
      <w:r>
        <w:rPr>
          <w:rFonts w:hint="cs"/>
          <w:rtl/>
        </w:rPr>
        <w:t xml:space="preserve"> אותה נקודה תלושה במרחב היא ביטוי למרחק שיש בין הדברים, לחלל במציאות בו כל דבר סגור בתוך עצמו כנקודה. מסתבר שאנו זקוקים למרחב הזה כמו "אוויר לנשימה", כמו "הבל פה". אולם המרחב הזה שבין הדברים הוא גם שיוצר את הספק, את חוסר הוודאות, את חוסר הרציפות שבין הדברים</w:t>
      </w:r>
      <w:r w:rsidR="007161FE">
        <w:rPr>
          <w:rFonts w:hint="cs"/>
          <w:rtl/>
        </w:rPr>
        <w:t>,</w:t>
      </w:r>
      <w:r>
        <w:rPr>
          <w:rFonts w:hint="cs"/>
          <w:rtl/>
        </w:rPr>
        <w:t xml:space="preserve"> ועם זה גם את האכזבה והאנחה על כך.</w:t>
      </w:r>
      <w:r w:rsidRPr="00972FEF">
        <w:rPr>
          <w:rFonts w:hint="cs"/>
          <w:rtl/>
        </w:rPr>
        <w:t xml:space="preserve"> אולם משהרחבנו את הנקודה הזו יצרנו במכוון חכוך בדפנות, הארכנו את הנקודה הפנימית כלפי מעלה לחפש את שורשיה, כך שה"הבל" הפך ל"חבל". </w:t>
      </w:r>
      <w:r w:rsidR="007161FE">
        <w:rPr>
          <w:rFonts w:hint="cs"/>
          <w:rtl/>
        </w:rPr>
        <w:t>למדנו מכאן</w:t>
      </w:r>
      <w:r w:rsidR="007161FE" w:rsidRPr="00972FEF">
        <w:rPr>
          <w:rFonts w:hint="cs"/>
          <w:rtl/>
        </w:rPr>
        <w:t xml:space="preserve"> </w:t>
      </w:r>
      <w:r w:rsidRPr="00972FEF">
        <w:rPr>
          <w:rFonts w:hint="cs"/>
          <w:rtl/>
        </w:rPr>
        <w:t>שאם ננסה להתחכך בדפנות האנחה ובשורשיה, נגלה כסופים למשהו אחר.</w:t>
      </w:r>
      <w:r w:rsidR="00AC10F4">
        <w:rPr>
          <w:rFonts w:hint="cs"/>
          <w:rtl/>
        </w:rPr>
        <w:t xml:space="preserve"> אם נכריח את הנקודה לחצות את המרחב שהשאיר אותה תלושה, נגלה</w:t>
      </w:r>
      <w:r w:rsidRPr="00972FEF">
        <w:rPr>
          <w:rFonts w:hint="cs"/>
          <w:rtl/>
        </w:rPr>
        <w:t xml:space="preserve"> רצון לאחוז בחבל</w:t>
      </w:r>
      <w:r>
        <w:rPr>
          <w:rFonts w:hint="cs"/>
          <w:rtl/>
        </w:rPr>
        <w:t xml:space="preserve"> כל שהוא</w:t>
      </w:r>
      <w:r w:rsidRPr="00972FEF">
        <w:rPr>
          <w:rFonts w:hint="cs"/>
          <w:rtl/>
        </w:rPr>
        <w:t xml:space="preserve"> כאשר הקרקע נשמטת לאדם מתחת לרגליו. הן הצדיק והן הרשע מחפשים </w:t>
      </w:r>
      <w:r w:rsidR="007161FE">
        <w:rPr>
          <w:rFonts w:hint="cs"/>
          <w:rtl/>
        </w:rPr>
        <w:t xml:space="preserve">אחר </w:t>
      </w:r>
      <w:r w:rsidRPr="00972FEF">
        <w:rPr>
          <w:rFonts w:hint="cs"/>
          <w:rtl/>
        </w:rPr>
        <w:t>חבל זה כאשר הם נאנחים</w:t>
      </w:r>
      <w:r w:rsidR="007161FE">
        <w:rPr>
          <w:rFonts w:hint="cs"/>
          <w:rtl/>
        </w:rPr>
        <w:t xml:space="preserve">, ועל ידי אנחתם הם </w:t>
      </w:r>
      <w:r w:rsidRPr="00972FEF">
        <w:rPr>
          <w:rFonts w:hint="cs"/>
          <w:rtl/>
        </w:rPr>
        <w:t>מבטאים את חוסר שביעות רצונם מאורח חייהם</w:t>
      </w:r>
      <w:r w:rsidR="007161FE">
        <w:rPr>
          <w:rFonts w:hint="cs"/>
          <w:rtl/>
        </w:rPr>
        <w:t xml:space="preserve"> כפי שהוא כעת, ו</w:t>
      </w:r>
      <w:r w:rsidRPr="00972FEF">
        <w:rPr>
          <w:rFonts w:hint="cs"/>
          <w:rtl/>
        </w:rPr>
        <w:t xml:space="preserve">את רצונם להיתלות במשהו אחר. </w:t>
      </w:r>
    </w:p>
    <w:p w14:paraId="09DF82BB" w14:textId="428FBE76" w:rsidR="00C32465" w:rsidRPr="00972FEF" w:rsidRDefault="00D45B3D" w:rsidP="00C32465">
      <w:pPr>
        <w:rPr>
          <w:rtl/>
        </w:rPr>
      </w:pPr>
      <w:r>
        <w:rPr>
          <w:rFonts w:hint="cs"/>
          <w:rtl/>
        </w:rPr>
        <w:t xml:space="preserve">בשורשיה של </w:t>
      </w:r>
      <w:r w:rsidR="00C32465" w:rsidRPr="00972FEF">
        <w:rPr>
          <w:rFonts w:hint="cs"/>
          <w:rtl/>
        </w:rPr>
        <w:t xml:space="preserve">מחווה של חוסר אונים מצא </w:t>
      </w:r>
      <w:r>
        <w:rPr>
          <w:rFonts w:hint="cs"/>
          <w:rtl/>
        </w:rPr>
        <w:t>ר'</w:t>
      </w:r>
      <w:r w:rsidRPr="00972FEF">
        <w:rPr>
          <w:rFonts w:hint="cs"/>
          <w:rtl/>
        </w:rPr>
        <w:t xml:space="preserve"> </w:t>
      </w:r>
      <w:r w:rsidR="00C32465" w:rsidRPr="00972FEF">
        <w:rPr>
          <w:rFonts w:hint="cs"/>
          <w:rtl/>
        </w:rPr>
        <w:t>נחמן שאלות יסוד שאדם שואל את עצמו</w:t>
      </w:r>
      <w:r>
        <w:rPr>
          <w:rFonts w:hint="cs"/>
          <w:rtl/>
        </w:rPr>
        <w:t xml:space="preserve"> תמיד</w:t>
      </w:r>
      <w:r w:rsidR="00C32465" w:rsidRPr="00972FEF">
        <w:rPr>
          <w:rFonts w:hint="cs"/>
          <w:rtl/>
        </w:rPr>
        <w:t xml:space="preserve"> גם אם אינו מודע לכך. למה אני באמת קשור? במה אתלה כשאין קרקע לרגליי? במה אני בוטח</w:t>
      </w:r>
      <w:r w:rsidR="00C32465">
        <w:rPr>
          <w:rFonts w:hint="cs"/>
          <w:rtl/>
        </w:rPr>
        <w:t xml:space="preserve"> ומאמין</w:t>
      </w:r>
      <w:r w:rsidR="00C32465" w:rsidRPr="00972FEF">
        <w:rPr>
          <w:rFonts w:hint="cs"/>
          <w:rtl/>
        </w:rPr>
        <w:t xml:space="preserve">? כל אלו שאלות </w:t>
      </w:r>
      <w:r>
        <w:rPr>
          <w:rFonts w:hint="cs"/>
          <w:rtl/>
        </w:rPr>
        <w:t>העומדות</w:t>
      </w:r>
      <w:r w:rsidR="00C32465" w:rsidRPr="00972FEF">
        <w:rPr>
          <w:rFonts w:hint="cs"/>
          <w:rtl/>
        </w:rPr>
        <w:t xml:space="preserve"> בבסיסה של האנחה. אכן</w:t>
      </w:r>
      <w:r>
        <w:rPr>
          <w:rFonts w:hint="cs"/>
          <w:rtl/>
        </w:rPr>
        <w:t>,</w:t>
      </w:r>
      <w:r w:rsidR="00C32465" w:rsidRPr="00972FEF">
        <w:rPr>
          <w:rFonts w:hint="cs"/>
          <w:rtl/>
        </w:rPr>
        <w:t xml:space="preserve"> כלפי חוץ נראית היא כ"הבל" </w:t>
      </w:r>
      <w:r w:rsidR="00C32465" w:rsidRPr="00972FEF">
        <w:rPr>
          <w:rtl/>
        </w:rPr>
        <w:t>–</w:t>
      </w:r>
      <w:r w:rsidR="00C32465" w:rsidRPr="00972FEF">
        <w:rPr>
          <w:rFonts w:hint="cs"/>
          <w:rtl/>
        </w:rPr>
        <w:t xml:space="preserve"> בטוי לחוסר אונים וחסור אמון במציאות, אך כלפי פנים מתבררת היא כ"חבל" </w:t>
      </w:r>
      <w:r w:rsidR="00C32465" w:rsidRPr="00972FEF">
        <w:rPr>
          <w:rtl/>
        </w:rPr>
        <w:t>–</w:t>
      </w:r>
      <w:r w:rsidR="00C32465" w:rsidRPr="00972FEF">
        <w:rPr>
          <w:rFonts w:hint="cs"/>
          <w:rtl/>
        </w:rPr>
        <w:t xml:space="preserve"> ח</w:t>
      </w:r>
      <w:r>
        <w:rPr>
          <w:rFonts w:hint="cs"/>
          <w:rtl/>
        </w:rPr>
        <w:t>י</w:t>
      </w:r>
      <w:r w:rsidR="00C32465" w:rsidRPr="00972FEF">
        <w:rPr>
          <w:rFonts w:hint="cs"/>
          <w:rtl/>
        </w:rPr>
        <w:t>פוש</w:t>
      </w:r>
      <w:r>
        <w:rPr>
          <w:rFonts w:hint="cs"/>
          <w:rtl/>
        </w:rPr>
        <w:t xml:space="preserve"> אחר נקודת משען גבוהה מכל קרקע. </w:t>
      </w:r>
      <w:r w:rsidR="00C32465" w:rsidRPr="00972FEF">
        <w:rPr>
          <w:rFonts w:hint="cs"/>
          <w:rtl/>
        </w:rPr>
        <w:t xml:space="preserve">אמונה וכסופים פנימיים שאינם נשענים על המציאות אלא על געגועיו של הלב. </w:t>
      </w:r>
    </w:p>
    <w:p w14:paraId="5EA70504" w14:textId="343DC831" w:rsidR="00C32465" w:rsidRPr="00972FEF" w:rsidRDefault="00C32465" w:rsidP="00C32465">
      <w:pPr>
        <w:rPr>
          <w:rtl/>
        </w:rPr>
      </w:pPr>
      <w:r w:rsidRPr="00972FEF">
        <w:rPr>
          <w:rFonts w:hint="cs"/>
          <w:rtl/>
        </w:rPr>
        <w:t xml:space="preserve">כיוון שהתחקה </w:t>
      </w:r>
      <w:r w:rsidR="001353E4">
        <w:rPr>
          <w:rFonts w:hint="cs"/>
          <w:rtl/>
        </w:rPr>
        <w:t>ר'</w:t>
      </w:r>
      <w:r w:rsidRPr="00972FEF">
        <w:rPr>
          <w:rFonts w:hint="cs"/>
          <w:rtl/>
        </w:rPr>
        <w:t xml:space="preserve"> נחמן אחר שורשיה של האנחה</w:t>
      </w:r>
      <w:r w:rsidR="00102446">
        <w:rPr>
          <w:rFonts w:hint="cs"/>
          <w:rtl/>
        </w:rPr>
        <w:t>,</w:t>
      </w:r>
      <w:r w:rsidRPr="00972FEF">
        <w:rPr>
          <w:rFonts w:hint="cs"/>
          <w:rtl/>
        </w:rPr>
        <w:t xml:space="preserve"> יכול הוא לצאת מן השיח חסר האונים שהיא מובילה אליה ולדבר עם האדם על געגועיו, אמונותיו וכ</w:t>
      </w:r>
      <w:r w:rsidR="00102446">
        <w:rPr>
          <w:rFonts w:hint="cs"/>
          <w:rtl/>
        </w:rPr>
        <w:t>י</w:t>
      </w:r>
      <w:r w:rsidRPr="00972FEF">
        <w:rPr>
          <w:rFonts w:hint="cs"/>
          <w:rtl/>
        </w:rPr>
        <w:t>סופיו. האדם כבר איננו חסר אונים אלא בעל בחירה. במקום ה"הבל" יש לפניו "חבל". או ליתר דיוק, שני חבלים</w:t>
      </w:r>
      <w:r w:rsidR="00102446">
        <w:rPr>
          <w:rFonts w:hint="cs"/>
          <w:rtl/>
        </w:rPr>
        <w:t>, ועליו</w:t>
      </w:r>
      <w:r w:rsidRPr="00972FEF">
        <w:rPr>
          <w:rFonts w:hint="cs"/>
          <w:rtl/>
        </w:rPr>
        <w:t xml:space="preserve"> לבחור אחד מהם!</w:t>
      </w:r>
    </w:p>
    <w:p w14:paraId="4878566D" w14:textId="67814B6E" w:rsidR="00C32465" w:rsidRPr="00972FEF" w:rsidRDefault="00845E95" w:rsidP="00C32465">
      <w:pPr>
        <w:rPr>
          <w:rtl/>
        </w:rPr>
      </w:pPr>
      <w:r>
        <w:rPr>
          <w:rFonts w:hint="cs"/>
          <w:rtl/>
        </w:rPr>
        <w:t>שאיפת</w:t>
      </w:r>
      <w:r w:rsidR="00C32465" w:rsidRPr="00972FEF">
        <w:rPr>
          <w:rFonts w:hint="cs"/>
          <w:rtl/>
        </w:rPr>
        <w:t xml:space="preserve"> הא</w:t>
      </w:r>
      <w:r>
        <w:rPr>
          <w:rFonts w:hint="cs"/>
          <w:rtl/>
        </w:rPr>
        <w:t>ו</w:t>
      </w:r>
      <w:r w:rsidR="00C32465" w:rsidRPr="00972FEF">
        <w:rPr>
          <w:rFonts w:hint="cs"/>
          <w:rtl/>
        </w:rPr>
        <w:t xml:space="preserve">ויר פנימה כמוה </w:t>
      </w:r>
      <w:r w:rsidR="00096067">
        <w:rPr>
          <w:rFonts w:hint="cs"/>
          <w:rtl/>
        </w:rPr>
        <w:t>כבחירת חבל. כהצהרה מה מחיה אותי,</w:t>
      </w:r>
      <w:r w:rsidR="00C32465" w:rsidRPr="00972FEF">
        <w:rPr>
          <w:rFonts w:hint="cs"/>
          <w:rtl/>
        </w:rPr>
        <w:t xml:space="preserve"> מה</w:t>
      </w:r>
      <w:r w:rsidR="00C32465">
        <w:rPr>
          <w:rFonts w:hint="cs"/>
          <w:rtl/>
        </w:rPr>
        <w:t xml:space="preserve"> נותן לי </w:t>
      </w:r>
      <w:r w:rsidR="00C32465" w:rsidRPr="00972FEF">
        <w:rPr>
          <w:rFonts w:hint="cs"/>
          <w:rtl/>
        </w:rPr>
        <w:t>א</w:t>
      </w:r>
      <w:r w:rsidR="00C32465">
        <w:rPr>
          <w:rFonts w:hint="cs"/>
          <w:rtl/>
        </w:rPr>
        <w:t>ו</w:t>
      </w:r>
      <w:r w:rsidR="00C32465" w:rsidRPr="00972FEF">
        <w:rPr>
          <w:rFonts w:hint="cs"/>
          <w:rtl/>
        </w:rPr>
        <w:t xml:space="preserve">ויר </w:t>
      </w:r>
      <w:r w:rsidR="00C32465">
        <w:rPr>
          <w:rFonts w:hint="cs"/>
          <w:rtl/>
        </w:rPr>
        <w:t xml:space="preserve">לנשימה. </w:t>
      </w:r>
      <w:r w:rsidR="00096067">
        <w:rPr>
          <w:rFonts w:hint="cs"/>
          <w:rtl/>
        </w:rPr>
        <w:t xml:space="preserve">אולם </w:t>
      </w:r>
      <w:r w:rsidR="00C32465">
        <w:rPr>
          <w:rFonts w:hint="cs"/>
          <w:rtl/>
        </w:rPr>
        <w:t>משעה ש</w:t>
      </w:r>
      <w:r w:rsidR="00096067">
        <w:rPr>
          <w:rFonts w:hint="cs"/>
          <w:rtl/>
        </w:rPr>
        <w:t xml:space="preserve">האדם </w:t>
      </w:r>
      <w:r w:rsidR="00C32465">
        <w:rPr>
          <w:rFonts w:hint="cs"/>
          <w:rtl/>
        </w:rPr>
        <w:t>בחר, הרי שגם ל</w:t>
      </w:r>
      <w:r w:rsidR="00C32465" w:rsidRPr="00972FEF">
        <w:rPr>
          <w:rFonts w:hint="cs"/>
          <w:rtl/>
        </w:rPr>
        <w:t>הוצאת הא</w:t>
      </w:r>
      <w:r w:rsidR="00392C9C">
        <w:rPr>
          <w:rFonts w:hint="cs"/>
          <w:rtl/>
        </w:rPr>
        <w:t>ו</w:t>
      </w:r>
      <w:r w:rsidR="00C32465" w:rsidRPr="00972FEF">
        <w:rPr>
          <w:rFonts w:hint="cs"/>
          <w:rtl/>
        </w:rPr>
        <w:t>ויר שאחרי, יש תפקיד. היא איננה עוד ב</w:t>
      </w:r>
      <w:r w:rsidR="00096067">
        <w:rPr>
          <w:rFonts w:hint="cs"/>
          <w:rtl/>
        </w:rPr>
        <w:t>י</w:t>
      </w:r>
      <w:r w:rsidR="00C32465" w:rsidRPr="00972FEF">
        <w:rPr>
          <w:rFonts w:hint="cs"/>
          <w:rtl/>
        </w:rPr>
        <w:t>טוי לחוסר אונים, אלא למחאה פנימית כנגד המצב הקיים, ב</w:t>
      </w:r>
      <w:r w:rsidR="00823AF3">
        <w:rPr>
          <w:rFonts w:hint="cs"/>
          <w:rtl/>
        </w:rPr>
        <w:t>י</w:t>
      </w:r>
      <w:bookmarkStart w:id="1" w:name="_GoBack"/>
      <w:bookmarkEnd w:id="1"/>
      <w:r w:rsidR="00C32465" w:rsidRPr="00972FEF">
        <w:rPr>
          <w:rFonts w:hint="cs"/>
          <w:rtl/>
        </w:rPr>
        <w:t>טוי לכך שהחיות אותה שאף האדם אל ריאותיו איננה מספקת אותו. אך מחאה זו אין בה ייאוש וחוסר אונים</w:t>
      </w:r>
      <w:r w:rsidR="00096067">
        <w:rPr>
          <w:rFonts w:hint="cs"/>
          <w:rtl/>
        </w:rPr>
        <w:t>, אלא להיפך געגועים וכיסופים</w:t>
      </w:r>
      <w:r w:rsidR="00C32465">
        <w:rPr>
          <w:rFonts w:hint="cs"/>
          <w:rtl/>
        </w:rPr>
        <w:t xml:space="preserve"> לשלימות שאיננה. ביטוי לאמונה איך אכן </w:t>
      </w:r>
      <w:r w:rsidR="00096067">
        <w:rPr>
          <w:rFonts w:hint="cs"/>
          <w:rtl/>
        </w:rPr>
        <w:t>הייתה המציאות צריכה להיראות</w:t>
      </w:r>
      <w:r w:rsidR="00AC10F4">
        <w:rPr>
          <w:rFonts w:hint="cs"/>
          <w:rtl/>
        </w:rPr>
        <w:t xml:space="preserve"> וצ</w:t>
      </w:r>
      <w:r w:rsidR="00E0558A">
        <w:rPr>
          <w:rFonts w:hint="cs"/>
          <w:rtl/>
        </w:rPr>
        <w:t>י</w:t>
      </w:r>
      <w:r w:rsidR="00AC10F4">
        <w:rPr>
          <w:rFonts w:hint="cs"/>
          <w:rtl/>
        </w:rPr>
        <w:t>פ</w:t>
      </w:r>
      <w:r w:rsidR="00E0558A">
        <w:rPr>
          <w:rFonts w:hint="cs"/>
          <w:rtl/>
        </w:rPr>
        <w:t>י</w:t>
      </w:r>
      <w:r w:rsidR="00AC10F4">
        <w:rPr>
          <w:rFonts w:hint="cs"/>
          <w:rtl/>
        </w:rPr>
        <w:t>יה ליום שאכן כך יהיה</w:t>
      </w:r>
      <w:r w:rsidR="00240E86">
        <w:rPr>
          <w:rFonts w:hint="cs"/>
          <w:rtl/>
        </w:rPr>
        <w:t xml:space="preserve"> </w:t>
      </w:r>
      <w:r w:rsidR="00C32465" w:rsidRPr="00972FEF">
        <w:rPr>
          <w:rFonts w:hint="cs"/>
          <w:rtl/>
        </w:rPr>
        <w:t xml:space="preserve">. </w:t>
      </w:r>
    </w:p>
    <w:p w14:paraId="4B98639F" w14:textId="3A5D6BEB" w:rsidR="00C32465" w:rsidRPr="00972FEF" w:rsidRDefault="00096067" w:rsidP="00C32465">
      <w:pPr>
        <w:rPr>
          <w:rtl/>
        </w:rPr>
      </w:pPr>
      <w:r>
        <w:rPr>
          <w:rFonts w:hint="cs"/>
          <w:rtl/>
        </w:rPr>
        <w:t>ר'</w:t>
      </w:r>
      <w:r w:rsidR="00C32465" w:rsidRPr="00972FEF">
        <w:rPr>
          <w:rFonts w:hint="cs"/>
          <w:rtl/>
        </w:rPr>
        <w:t xml:space="preserve"> נחמן </w:t>
      </w:r>
      <w:r w:rsidR="00480558">
        <w:rPr>
          <w:rFonts w:hint="cs"/>
          <w:rtl/>
        </w:rPr>
        <w:t>כהרגלו</w:t>
      </w:r>
      <w:r w:rsidR="00C32465" w:rsidRPr="00972FEF">
        <w:rPr>
          <w:rFonts w:hint="cs"/>
          <w:rtl/>
        </w:rPr>
        <w:t xml:space="preserve"> מהלך במקומות של קצה.</w:t>
      </w:r>
      <w:r w:rsidR="00C32465">
        <w:rPr>
          <w:rFonts w:hint="cs"/>
          <w:rtl/>
        </w:rPr>
        <w:t xml:space="preserve"> אנחה ותקווה משמשים </w:t>
      </w:r>
      <w:r w:rsidR="00914668">
        <w:rPr>
          <w:rFonts w:hint="cs"/>
          <w:rtl/>
        </w:rPr>
        <w:t xml:space="preserve">בהם </w:t>
      </w:r>
      <w:r w:rsidR="00C32465">
        <w:rPr>
          <w:rFonts w:hint="cs"/>
          <w:rtl/>
        </w:rPr>
        <w:t>בערבוביה.</w:t>
      </w:r>
      <w:r w:rsidR="00C32465" w:rsidRPr="00972FEF">
        <w:rPr>
          <w:rFonts w:hint="cs"/>
          <w:rtl/>
        </w:rPr>
        <w:t xml:space="preserve"> יכול להיות רשע גמור ומעשיו רעים ור</w:t>
      </w:r>
      <w:r w:rsidR="00914668">
        <w:rPr>
          <w:rFonts w:hint="cs"/>
          <w:rtl/>
        </w:rPr>
        <w:t>'</w:t>
      </w:r>
      <w:r w:rsidR="00C32465" w:rsidRPr="00972FEF">
        <w:rPr>
          <w:rFonts w:hint="cs"/>
          <w:rtl/>
        </w:rPr>
        <w:t xml:space="preserve"> נחמן יושיט לו "חבל", ייאנח </w:t>
      </w:r>
      <w:r w:rsidR="00E0558A" w:rsidRPr="00972FEF">
        <w:rPr>
          <w:rFonts w:hint="cs"/>
          <w:rtl/>
        </w:rPr>
        <w:t xml:space="preserve">יחד </w:t>
      </w:r>
      <w:r w:rsidR="00C32465" w:rsidRPr="00972FEF">
        <w:rPr>
          <w:rFonts w:hint="cs"/>
          <w:rtl/>
        </w:rPr>
        <w:t>אתו וישאל אותו 'נו באמת, למה אתה באמת</w:t>
      </w:r>
      <w:r w:rsidR="00C32465">
        <w:rPr>
          <w:rFonts w:hint="cs"/>
          <w:rtl/>
        </w:rPr>
        <w:t xml:space="preserve"> קשור, האם אתה באמת מאמין בדרכך</w:t>
      </w:r>
      <w:r w:rsidR="00C32465" w:rsidRPr="00972FEF">
        <w:rPr>
          <w:rFonts w:hint="cs"/>
          <w:rtl/>
        </w:rPr>
        <w:t>?'</w:t>
      </w:r>
      <w:r w:rsidR="00914668">
        <w:rPr>
          <w:rFonts w:hint="cs"/>
          <w:rtl/>
        </w:rPr>
        <w:t>. אך באותה מידה</w:t>
      </w:r>
      <w:r w:rsidR="00C32465" w:rsidRPr="00972FEF">
        <w:rPr>
          <w:rFonts w:hint="cs"/>
          <w:rtl/>
        </w:rPr>
        <w:t xml:space="preserve"> יכול להיות צד</w:t>
      </w:r>
      <w:r w:rsidR="00C32465">
        <w:rPr>
          <w:rFonts w:hint="cs"/>
          <w:rtl/>
        </w:rPr>
        <w:t>יק גמור ו</w:t>
      </w:r>
      <w:r w:rsidR="00914668">
        <w:rPr>
          <w:rFonts w:hint="cs"/>
          <w:rtl/>
        </w:rPr>
        <w:t xml:space="preserve">ר' </w:t>
      </w:r>
      <w:r w:rsidR="00C32465">
        <w:rPr>
          <w:rFonts w:hint="cs"/>
          <w:rtl/>
        </w:rPr>
        <w:t>נחמן י</w:t>
      </w:r>
      <w:r w:rsidR="00C32465" w:rsidRPr="00972FEF">
        <w:rPr>
          <w:rFonts w:hint="cs"/>
          <w:rtl/>
        </w:rPr>
        <w:t>זהיר אותו מן המדרון החלקלק שהוא עומד על ספו</w:t>
      </w:r>
      <w:r w:rsidR="00914668">
        <w:rPr>
          <w:rFonts w:hint="cs"/>
          <w:rtl/>
        </w:rPr>
        <w:t>,</w:t>
      </w:r>
      <w:r w:rsidR="00C32465" w:rsidRPr="00972FEF">
        <w:rPr>
          <w:rFonts w:hint="cs"/>
          <w:rtl/>
        </w:rPr>
        <w:t xml:space="preserve"> וכל פעם שהוא נאנח הוא מצהיר בכך שלמעשה החבל האמיתי שעליו הוא נשען הוא חבל הטומאה</w:t>
      </w:r>
      <w:r w:rsidR="00914668">
        <w:rPr>
          <w:rFonts w:hint="cs"/>
          <w:rtl/>
        </w:rPr>
        <w:t>,</w:t>
      </w:r>
      <w:r w:rsidR="00C32465" w:rsidRPr="00972FEF">
        <w:rPr>
          <w:rFonts w:hint="cs"/>
          <w:rtl/>
        </w:rPr>
        <w:t xml:space="preserve"> ולו רק היה יכול היה מסתייג מאורח חייו, מבטל אותו ונושף עליו כ"הבל".</w:t>
      </w:r>
    </w:p>
    <w:p w14:paraId="3032A44D" w14:textId="10491D35" w:rsidR="00C32465" w:rsidRPr="00972FEF" w:rsidRDefault="00C32465" w:rsidP="00240E86">
      <w:pPr>
        <w:rPr>
          <w:rtl/>
        </w:rPr>
      </w:pPr>
      <w:r w:rsidRPr="00972FEF">
        <w:rPr>
          <w:rFonts w:hint="cs"/>
          <w:rtl/>
        </w:rPr>
        <w:t>למעשה כל החיים פוסעים על הקצה</w:t>
      </w:r>
      <w:r w:rsidR="00E0558A">
        <w:rPr>
          <w:rFonts w:hint="cs"/>
          <w:rtl/>
        </w:rPr>
        <w:t xml:space="preserve"> הזה</w:t>
      </w:r>
      <w:r w:rsidRPr="00972FEF">
        <w:rPr>
          <w:rFonts w:hint="cs"/>
          <w:rtl/>
        </w:rPr>
        <w:t xml:space="preserve"> </w:t>
      </w:r>
      <w:r>
        <w:rPr>
          <w:rFonts w:hint="cs"/>
          <w:rtl/>
        </w:rPr>
        <w:t>בין ייאו</w:t>
      </w:r>
      <w:r>
        <w:rPr>
          <w:rFonts w:hint="eastAsia"/>
          <w:rtl/>
        </w:rPr>
        <w:t>ש</w:t>
      </w:r>
      <w:r>
        <w:rPr>
          <w:rFonts w:hint="cs"/>
          <w:rtl/>
        </w:rPr>
        <w:t xml:space="preserve"> לתקווה</w:t>
      </w:r>
      <w:r w:rsidR="00D75498">
        <w:rPr>
          <w:rFonts w:hint="cs"/>
          <w:rtl/>
        </w:rPr>
        <w:t xml:space="preserve">. </w:t>
      </w:r>
      <w:r w:rsidRPr="00972FEF">
        <w:rPr>
          <w:rFonts w:hint="cs"/>
          <w:rtl/>
        </w:rPr>
        <w:t>בסופו של דבר כולם מתים</w:t>
      </w:r>
      <w:r w:rsidR="00E0558A">
        <w:rPr>
          <w:rFonts w:hint="cs"/>
          <w:rtl/>
        </w:rPr>
        <w:t>,</w:t>
      </w:r>
      <w:r w:rsidRPr="00972FEF">
        <w:rPr>
          <w:rFonts w:hint="cs"/>
          <w:rtl/>
        </w:rPr>
        <w:t xml:space="preserve"> ועם מותו של אדם גם מעשיו גוועים עמו. השאלה הנצחית </w:t>
      </w:r>
      <w:r>
        <w:rPr>
          <w:rFonts w:hint="cs"/>
          <w:rtl/>
        </w:rPr>
        <w:t>לפי ר' נחמן</w:t>
      </w:r>
      <w:r w:rsidR="00D75498">
        <w:rPr>
          <w:rFonts w:hint="cs"/>
          <w:rtl/>
        </w:rPr>
        <w:t xml:space="preserve"> תהיה</w:t>
      </w:r>
      <w:r w:rsidRPr="00972FEF">
        <w:rPr>
          <w:rFonts w:hint="cs"/>
          <w:rtl/>
        </w:rPr>
        <w:t xml:space="preserve"> לא 'מה עשית</w:t>
      </w:r>
      <w:r w:rsidR="00D75498">
        <w:rPr>
          <w:rFonts w:hint="cs"/>
          <w:rtl/>
        </w:rPr>
        <w:t>?</w:t>
      </w:r>
      <w:r w:rsidRPr="00972FEF">
        <w:rPr>
          <w:rFonts w:hint="cs"/>
          <w:rtl/>
        </w:rPr>
        <w:t>'</w:t>
      </w:r>
      <w:r w:rsidR="00D75498">
        <w:rPr>
          <w:rFonts w:hint="cs"/>
          <w:rtl/>
        </w:rPr>
        <w:t>,</w:t>
      </w:r>
      <w:r w:rsidRPr="00972FEF">
        <w:rPr>
          <w:rFonts w:hint="cs"/>
          <w:rtl/>
        </w:rPr>
        <w:t xml:space="preserve"> אלא 'לאן כיוונת את מעשיך</w:t>
      </w:r>
      <w:r w:rsidR="00D75498">
        <w:rPr>
          <w:rFonts w:hint="cs"/>
          <w:rtl/>
        </w:rPr>
        <w:t>?</w:t>
      </w:r>
      <w:r w:rsidRPr="00972FEF">
        <w:rPr>
          <w:rFonts w:hint="cs"/>
          <w:rtl/>
        </w:rPr>
        <w:t>', 'לאיזה חבל היית קשור</w:t>
      </w:r>
      <w:r w:rsidR="00D75498">
        <w:rPr>
          <w:rFonts w:hint="cs"/>
          <w:rtl/>
        </w:rPr>
        <w:t>?</w:t>
      </w:r>
      <w:r w:rsidRPr="00972FEF">
        <w:rPr>
          <w:rFonts w:hint="cs"/>
          <w:rtl/>
        </w:rPr>
        <w:t>'.</w:t>
      </w:r>
      <w:r>
        <w:rPr>
          <w:rFonts w:hint="cs"/>
          <w:rtl/>
        </w:rPr>
        <w:t xml:space="preserve"> הראיה</w:t>
      </w:r>
      <w:r w:rsidR="00D75498">
        <w:rPr>
          <w:rFonts w:hint="cs"/>
          <w:rtl/>
        </w:rPr>
        <w:t xml:space="preserve"> </w:t>
      </w:r>
      <w:r w:rsidR="00240E86">
        <w:rPr>
          <w:rFonts w:hint="cs"/>
          <w:rtl/>
        </w:rPr>
        <w:t xml:space="preserve">שכך סדר העדיפויות היא </w:t>
      </w:r>
      <w:r>
        <w:rPr>
          <w:rFonts w:hint="cs"/>
          <w:rtl/>
        </w:rPr>
        <w:t>ש"יש צדיקים שיגיע אליהם כמעשה הרשעים" וכן להיפך</w:t>
      </w:r>
      <w:r w:rsidR="00D75498">
        <w:rPr>
          <w:rFonts w:hint="cs"/>
          <w:rtl/>
        </w:rPr>
        <w:t>.</w:t>
      </w:r>
      <w:r>
        <w:rPr>
          <w:rFonts w:hint="cs"/>
          <w:rtl/>
        </w:rPr>
        <w:t xml:space="preserve"> לא המעשים הם המדד לשכרו של אדם, אלא הכוונה שמאחורי מעשים אלה.</w:t>
      </w:r>
      <w:r w:rsidRPr="00972FEF">
        <w:rPr>
          <w:rFonts w:hint="cs"/>
          <w:rtl/>
        </w:rPr>
        <w:t xml:space="preserve"> כך</w:t>
      </w:r>
      <w:r w:rsidR="00D75498">
        <w:rPr>
          <w:rFonts w:hint="cs"/>
          <w:rtl/>
        </w:rPr>
        <w:t>,</w:t>
      </w:r>
      <w:r w:rsidRPr="00972FEF">
        <w:rPr>
          <w:rFonts w:hint="cs"/>
          <w:rtl/>
        </w:rPr>
        <w:t xml:space="preserve"> אפילו בסוף חייו</w:t>
      </w:r>
      <w:r>
        <w:rPr>
          <w:rFonts w:hint="cs"/>
          <w:rtl/>
        </w:rPr>
        <w:t>,</w:t>
      </w:r>
      <w:r w:rsidRPr="00972FEF">
        <w:rPr>
          <w:rFonts w:hint="cs"/>
          <w:rtl/>
        </w:rPr>
        <w:t xml:space="preserve"> לפני</w:t>
      </w:r>
      <w:r>
        <w:rPr>
          <w:rFonts w:hint="cs"/>
          <w:rtl/>
        </w:rPr>
        <w:t xml:space="preserve"> שהאדם גווע, נוספת לו חיות אחרונה. </w:t>
      </w:r>
      <w:r w:rsidR="00D75498">
        <w:rPr>
          <w:rFonts w:hint="cs"/>
          <w:rtl/>
        </w:rPr>
        <w:t>"תוסף רוחם יגוועון",</w:t>
      </w:r>
      <w:r w:rsidRPr="00972FEF">
        <w:rPr>
          <w:rFonts w:hint="cs"/>
          <w:rtl/>
        </w:rPr>
        <w:t xml:space="preserve"> </w:t>
      </w:r>
      <w:r>
        <w:rPr>
          <w:rFonts w:hint="cs"/>
          <w:rtl/>
        </w:rPr>
        <w:t>ו</w:t>
      </w:r>
      <w:r w:rsidRPr="00972FEF">
        <w:rPr>
          <w:rFonts w:hint="cs"/>
          <w:rtl/>
        </w:rPr>
        <w:t xml:space="preserve">אין </w:t>
      </w:r>
      <w:r>
        <w:rPr>
          <w:rFonts w:hint="cs"/>
          <w:rtl/>
        </w:rPr>
        <w:t>לו לאדם מה לעשות עם תוספת חיות זו</w:t>
      </w:r>
      <w:r w:rsidRPr="00972FEF">
        <w:rPr>
          <w:rFonts w:hint="cs"/>
          <w:rtl/>
        </w:rPr>
        <w:t>. היא לחלוטין לא מעשית</w:t>
      </w:r>
      <w:r w:rsidR="00D75498">
        <w:rPr>
          <w:rFonts w:hint="cs"/>
          <w:rtl/>
        </w:rPr>
        <w:t>,</w:t>
      </w:r>
      <w:r w:rsidRPr="00972FEF">
        <w:rPr>
          <w:rFonts w:hint="cs"/>
          <w:rtl/>
        </w:rPr>
        <w:t xml:space="preserve"> שכן מיד לאחריה האדם יגווע</w:t>
      </w:r>
      <w:r w:rsidR="00D75498">
        <w:rPr>
          <w:rFonts w:hint="cs"/>
          <w:rtl/>
        </w:rPr>
        <w:t>,</w:t>
      </w:r>
      <w:r w:rsidRPr="00972FEF">
        <w:rPr>
          <w:rFonts w:hint="cs"/>
          <w:rtl/>
        </w:rPr>
        <w:t xml:space="preserve"> ובכל זאת זהו חותמו האחרון של האדם במציאות,</w:t>
      </w:r>
      <w:r>
        <w:rPr>
          <w:rFonts w:hint="cs"/>
          <w:rtl/>
        </w:rPr>
        <w:t xml:space="preserve"> אותו אוויר אחרון שלקח</w:t>
      </w:r>
      <w:r w:rsidR="00D75498">
        <w:rPr>
          <w:rFonts w:hint="cs"/>
          <w:rtl/>
        </w:rPr>
        <w:t>,</w:t>
      </w:r>
      <w:r>
        <w:rPr>
          <w:rFonts w:hint="cs"/>
          <w:rtl/>
        </w:rPr>
        <w:t xml:space="preserve"> המבטא</w:t>
      </w:r>
      <w:r w:rsidRPr="00972FEF">
        <w:rPr>
          <w:rFonts w:hint="cs"/>
          <w:rtl/>
        </w:rPr>
        <w:t xml:space="preserve"> לא מה עשית</w:t>
      </w:r>
      <w:r>
        <w:rPr>
          <w:rFonts w:hint="cs"/>
          <w:rtl/>
        </w:rPr>
        <w:t xml:space="preserve"> בחייך</w:t>
      </w:r>
      <w:r w:rsidRPr="00972FEF">
        <w:rPr>
          <w:rFonts w:hint="cs"/>
          <w:rtl/>
        </w:rPr>
        <w:t xml:space="preserve"> אלא מה רצית לעשות</w:t>
      </w:r>
      <w:r>
        <w:rPr>
          <w:rFonts w:hint="cs"/>
          <w:rtl/>
        </w:rPr>
        <w:t xml:space="preserve"> בהם</w:t>
      </w:r>
      <w:r w:rsidR="00D75498">
        <w:rPr>
          <w:rFonts w:hint="cs"/>
          <w:rtl/>
        </w:rPr>
        <w:t xml:space="preserve">. </w:t>
      </w:r>
      <w:r w:rsidRPr="00972FEF">
        <w:rPr>
          <w:rFonts w:hint="cs"/>
          <w:rtl/>
        </w:rPr>
        <w:t>לאיזה חבל היית קשור.</w:t>
      </w:r>
    </w:p>
    <w:p w14:paraId="21D5FA23" w14:textId="3C5180F1" w:rsidR="00C32465" w:rsidRDefault="00C32465" w:rsidP="00C32465">
      <w:pPr>
        <w:rPr>
          <w:rtl/>
        </w:rPr>
      </w:pPr>
      <w:r w:rsidRPr="00972FEF">
        <w:rPr>
          <w:rFonts w:hint="cs"/>
          <w:rtl/>
        </w:rPr>
        <w:t>אם אכן הכל גווע וחולף, הרי שאפשר</w:t>
      </w:r>
      <w:r>
        <w:rPr>
          <w:rFonts w:hint="cs"/>
          <w:rtl/>
        </w:rPr>
        <w:t xml:space="preserve"> היה</w:t>
      </w:r>
      <w:r w:rsidRPr="00972FEF">
        <w:rPr>
          <w:rFonts w:hint="cs"/>
          <w:rtl/>
        </w:rPr>
        <w:t xml:space="preserve"> להגיע למסקנה ש"הכל הבל", כמסקנתו של קהלת. ואולי אף היינו מגיעים לספקנות הטוענת שאין באמת הבדל בין צדיק </w:t>
      </w:r>
      <w:r w:rsidR="00890DFB">
        <w:rPr>
          <w:rFonts w:hint="cs"/>
          <w:rtl/>
        </w:rPr>
        <w:t>ור</w:t>
      </w:r>
      <w:r w:rsidRPr="00972FEF">
        <w:rPr>
          <w:rFonts w:hint="cs"/>
          <w:rtl/>
        </w:rPr>
        <w:t xml:space="preserve">שע, שהרי "יש צדיקים שמגיע אליהם כמעשי הרשעים, ויש רשעים שמגיע אליהם כמעשי הצדיקים". מתמונת עולם שכזו היינו מן הסתם נאנחים בחוסר אונים וייאוש. </w:t>
      </w:r>
      <w:r w:rsidR="00DA69CA">
        <w:rPr>
          <w:rFonts w:hint="cs"/>
          <w:rtl/>
        </w:rPr>
        <w:t>אולם</w:t>
      </w:r>
      <w:r w:rsidRPr="00972FEF">
        <w:rPr>
          <w:rFonts w:hint="cs"/>
          <w:rtl/>
        </w:rPr>
        <w:t xml:space="preserve"> </w:t>
      </w:r>
      <w:r w:rsidR="00DA69CA">
        <w:rPr>
          <w:rFonts w:hint="cs"/>
          <w:rtl/>
        </w:rPr>
        <w:t xml:space="preserve">ר' נחמן עולה לשורשם של </w:t>
      </w:r>
      <w:r w:rsidRPr="00972FEF">
        <w:rPr>
          <w:rFonts w:hint="cs"/>
          <w:rtl/>
        </w:rPr>
        <w:t xml:space="preserve">רגשות ומחשבות </w:t>
      </w:r>
      <w:r w:rsidR="00DA69CA">
        <w:rPr>
          <w:rFonts w:hint="cs"/>
          <w:rtl/>
        </w:rPr>
        <w:t>אלו</w:t>
      </w:r>
      <w:r w:rsidRPr="00972FEF">
        <w:rPr>
          <w:rFonts w:hint="cs"/>
          <w:rtl/>
        </w:rPr>
        <w:t xml:space="preserve"> ושואל את עצמו גם עליהם, לא מה הם</w:t>
      </w:r>
      <w:r>
        <w:rPr>
          <w:rFonts w:hint="cs"/>
          <w:rtl/>
        </w:rPr>
        <w:t>,</w:t>
      </w:r>
      <w:r w:rsidRPr="00972FEF">
        <w:rPr>
          <w:rFonts w:hint="cs"/>
          <w:rtl/>
        </w:rPr>
        <w:t xml:space="preserve"> אלא לאיזה שורש הם שייכים, </w:t>
      </w:r>
      <w:r>
        <w:rPr>
          <w:rFonts w:hint="cs"/>
          <w:rtl/>
        </w:rPr>
        <w:t>מה</w:t>
      </w:r>
      <w:r w:rsidR="00DA69CA">
        <w:rPr>
          <w:rFonts w:hint="cs"/>
          <w:rtl/>
        </w:rPr>
        <w:t xml:space="preserve"> הם</w:t>
      </w:r>
      <w:r>
        <w:rPr>
          <w:rFonts w:hint="cs"/>
          <w:rtl/>
        </w:rPr>
        <w:t xml:space="preserve"> הכיסופים שמניעים אותם</w:t>
      </w:r>
      <w:r w:rsidR="00DA69CA">
        <w:rPr>
          <w:rFonts w:hint="cs"/>
          <w:rtl/>
        </w:rPr>
        <w:t xml:space="preserve">, לאיזה חבל הם קשורים. שוב מתגלה, כי מרגע </w:t>
      </w:r>
      <w:r>
        <w:rPr>
          <w:rFonts w:hint="cs"/>
          <w:rtl/>
        </w:rPr>
        <w:t xml:space="preserve">שהחזרנו לאדם את הבחירה החופשית, </w:t>
      </w:r>
      <w:r w:rsidR="00DA69CA">
        <w:rPr>
          <w:rFonts w:hint="cs"/>
          <w:rtl/>
        </w:rPr>
        <w:t>יש לפניו</w:t>
      </w:r>
      <w:r w:rsidRPr="00972FEF">
        <w:rPr>
          <w:rFonts w:hint="cs"/>
          <w:rtl/>
        </w:rPr>
        <w:t xml:space="preserve"> שני חבלים אפשריים</w:t>
      </w:r>
      <w:r w:rsidR="00DA69CA">
        <w:rPr>
          <w:rFonts w:hint="cs"/>
          <w:rtl/>
        </w:rPr>
        <w:t>,</w:t>
      </w:r>
      <w:r>
        <w:rPr>
          <w:rFonts w:hint="cs"/>
          <w:rtl/>
        </w:rPr>
        <w:t xml:space="preserve"> ואין לו אלא לבחור ביניהם</w:t>
      </w:r>
      <w:r w:rsidRPr="00972FEF">
        <w:rPr>
          <w:rFonts w:hint="cs"/>
          <w:rtl/>
        </w:rPr>
        <w:t>. אכן יש בעולם מוות, ספק, בלבול, קושי וחוסר אונים</w:t>
      </w:r>
      <w:r w:rsidR="00DA69CA">
        <w:rPr>
          <w:rFonts w:hint="cs"/>
          <w:rtl/>
        </w:rPr>
        <w:t>,</w:t>
      </w:r>
      <w:r w:rsidRPr="00972FEF">
        <w:rPr>
          <w:rFonts w:hint="cs"/>
          <w:rtl/>
        </w:rPr>
        <w:t xml:space="preserve"> אבל הבדל גדול יש אם הם נובעים מתוך רצונו של האדם בנצח, בוודאות </w:t>
      </w:r>
      <w:r w:rsidRPr="00972FEF">
        <w:rPr>
          <w:rFonts w:hint="cs"/>
          <w:rtl/>
        </w:rPr>
        <w:lastRenderedPageBreak/>
        <w:t>ובטוב</w:t>
      </w:r>
      <w:r w:rsidR="00DA69CA">
        <w:rPr>
          <w:rFonts w:hint="cs"/>
          <w:rtl/>
        </w:rPr>
        <w:t xml:space="preserve">, </w:t>
      </w:r>
      <w:r w:rsidR="00DA69CA" w:rsidRPr="00972FEF">
        <w:rPr>
          <w:rFonts w:hint="cs"/>
          <w:rtl/>
        </w:rPr>
        <w:t>לבין אם הם נובעים מתוך רצון להתיר את עצמו מכבלי האמונה</w:t>
      </w:r>
      <w:r w:rsidR="00DA69CA">
        <w:rPr>
          <w:rFonts w:hint="cs"/>
          <w:rtl/>
        </w:rPr>
        <w:t>.</w:t>
      </w:r>
      <w:r w:rsidRPr="00972FEF">
        <w:rPr>
          <w:rFonts w:hint="cs"/>
          <w:rtl/>
        </w:rPr>
        <w:t xml:space="preserve"> </w:t>
      </w:r>
      <w:r w:rsidR="00B61738">
        <w:rPr>
          <w:rFonts w:hint="cs"/>
          <w:rtl/>
        </w:rPr>
        <w:t>באפשרות הראשונה,</w:t>
      </w:r>
      <w:r w:rsidR="00B61738" w:rsidRPr="00972FEF">
        <w:rPr>
          <w:rFonts w:hint="cs"/>
          <w:rtl/>
        </w:rPr>
        <w:t xml:space="preserve"> </w:t>
      </w:r>
      <w:r w:rsidRPr="00972FEF">
        <w:rPr>
          <w:rFonts w:hint="cs"/>
          <w:rtl/>
        </w:rPr>
        <w:t xml:space="preserve">ספר קהלת </w:t>
      </w:r>
      <w:r w:rsidR="00B61738">
        <w:rPr>
          <w:rFonts w:hint="cs"/>
          <w:rtl/>
        </w:rPr>
        <w:t xml:space="preserve">הוא </w:t>
      </w:r>
      <w:r w:rsidRPr="00972FEF">
        <w:rPr>
          <w:rFonts w:hint="cs"/>
          <w:rtl/>
        </w:rPr>
        <w:t>ספר אמיץ המאפשר גם לאדם המאמין לשאול את שאלותיו ולתנות את קושיותיו</w:t>
      </w:r>
      <w:r w:rsidR="00B61738">
        <w:rPr>
          <w:rFonts w:hint="cs"/>
          <w:rtl/>
        </w:rPr>
        <w:t xml:space="preserve">. לפי האפשרות השנייה, </w:t>
      </w:r>
      <w:r w:rsidRPr="00972FEF">
        <w:rPr>
          <w:rFonts w:hint="cs"/>
          <w:rtl/>
        </w:rPr>
        <w:t xml:space="preserve">, </w:t>
      </w:r>
      <w:r>
        <w:rPr>
          <w:rFonts w:hint="cs"/>
          <w:rtl/>
        </w:rPr>
        <w:t xml:space="preserve">ספר קהלת הוא ספר כפירה וייאוש. הבחירה בין שתי האפשרויות </w:t>
      </w:r>
      <w:r w:rsidR="00B61738">
        <w:rPr>
          <w:rFonts w:hint="cs"/>
          <w:rtl/>
        </w:rPr>
        <w:t xml:space="preserve">היא </w:t>
      </w:r>
      <w:r>
        <w:rPr>
          <w:rFonts w:hint="cs"/>
          <w:rtl/>
        </w:rPr>
        <w:t>תור</w:t>
      </w:r>
      <w:r w:rsidR="00E0558A">
        <w:rPr>
          <w:rFonts w:hint="cs"/>
          <w:rtl/>
        </w:rPr>
        <w:t>פה של</w:t>
      </w:r>
      <w:r>
        <w:rPr>
          <w:rFonts w:hint="cs"/>
          <w:rtl/>
        </w:rPr>
        <w:t xml:space="preserve"> האמונה.</w:t>
      </w:r>
    </w:p>
    <w:p w14:paraId="28E9D43A" w14:textId="1528BFB7" w:rsidR="00C32465" w:rsidRDefault="00C32465" w:rsidP="00C32465">
      <w:pPr>
        <w:rPr>
          <w:rtl/>
        </w:rPr>
      </w:pPr>
      <w:r>
        <w:rPr>
          <w:rFonts w:hint="cs"/>
          <w:rtl/>
        </w:rPr>
        <w:t xml:space="preserve"> </w:t>
      </w:r>
      <w:r w:rsidRPr="00972FEF">
        <w:rPr>
          <w:rFonts w:hint="cs"/>
          <w:rtl/>
        </w:rPr>
        <w:t xml:space="preserve">כיוון שכל ספר קהלת </w:t>
      </w:r>
      <w:r w:rsidR="00B61738">
        <w:rPr>
          <w:rFonts w:hint="cs"/>
          <w:rtl/>
        </w:rPr>
        <w:t>מכיל בעיקר</w:t>
      </w:r>
      <w:r w:rsidRPr="00972FEF">
        <w:rPr>
          <w:rFonts w:hint="cs"/>
          <w:rtl/>
        </w:rPr>
        <w:t xml:space="preserve"> שאלות ומעט מאד תשובות, ייתכן </w:t>
      </w:r>
      <w:r w:rsidR="00B61738">
        <w:rPr>
          <w:rFonts w:hint="cs"/>
          <w:rtl/>
        </w:rPr>
        <w:t>שמטרתו היא</w:t>
      </w:r>
      <w:r w:rsidRPr="00972FEF">
        <w:rPr>
          <w:rFonts w:hint="cs"/>
          <w:rtl/>
        </w:rPr>
        <w:t xml:space="preserve"> ללמדנו כיצד </w:t>
      </w:r>
      <w:r w:rsidR="0018696D">
        <w:rPr>
          <w:rFonts w:hint="cs"/>
          <w:rtl/>
        </w:rPr>
        <w:t xml:space="preserve"> יש </w:t>
      </w:r>
      <w:r w:rsidRPr="00972FEF">
        <w:rPr>
          <w:rFonts w:hint="cs"/>
          <w:rtl/>
        </w:rPr>
        <w:t xml:space="preserve">לשאול שאלות </w:t>
      </w:r>
      <w:r w:rsidR="0018696D">
        <w:rPr>
          <w:rFonts w:hint="cs"/>
          <w:rtl/>
        </w:rPr>
        <w:t>אלו</w:t>
      </w:r>
      <w:r w:rsidRPr="00972FEF">
        <w:rPr>
          <w:rFonts w:hint="cs"/>
          <w:rtl/>
        </w:rPr>
        <w:t xml:space="preserve">, מאיזה מקום ובאיזו מנגינה. במקום מנגינת הייאוש שבדרך כלל קוראים את הפסוק "הכל הבל", מציע לפנינו </w:t>
      </w:r>
      <w:r w:rsidR="0018696D">
        <w:rPr>
          <w:rFonts w:hint="cs"/>
          <w:rtl/>
        </w:rPr>
        <w:t xml:space="preserve">ר' נחמן מנגינה אחרת </w:t>
      </w:r>
      <w:r w:rsidR="0018696D">
        <w:rPr>
          <w:rtl/>
        </w:rPr>
        <w:t>–</w:t>
      </w:r>
      <w:r w:rsidR="0018696D">
        <w:rPr>
          <w:rFonts w:hint="cs"/>
          <w:rtl/>
        </w:rPr>
        <w:t xml:space="preserve"> מנגינה של אנחה ה</w:t>
      </w:r>
      <w:r w:rsidRPr="00972FEF">
        <w:rPr>
          <w:rFonts w:hint="cs"/>
          <w:rtl/>
        </w:rPr>
        <w:t xml:space="preserve">מבטאת את כסופיו של המאמין בעולם שלם ונצחי. </w:t>
      </w:r>
      <w:r w:rsidRPr="00CF49C2">
        <w:rPr>
          <w:rFonts w:hint="cs"/>
          <w:rtl/>
        </w:rPr>
        <w:t xml:space="preserve">המאמין איננו </w:t>
      </w:r>
      <w:r w:rsidR="0018696D">
        <w:rPr>
          <w:rFonts w:hint="cs"/>
          <w:rtl/>
        </w:rPr>
        <w:t>מחזיק ב</w:t>
      </w:r>
      <w:r w:rsidRPr="00CF49C2">
        <w:rPr>
          <w:rFonts w:hint="cs"/>
          <w:rtl/>
        </w:rPr>
        <w:t>תשובות. המאמין הוא זה שנאנח על שאלותיו. האמונה היא אותו חבל שמוביל את האדם לשאול שאלות</w:t>
      </w:r>
      <w:r>
        <w:rPr>
          <w:rFonts w:hint="cs"/>
          <w:rtl/>
        </w:rPr>
        <w:t>. האמונה היא</w:t>
      </w:r>
      <w:r w:rsidRPr="00CF49C2">
        <w:rPr>
          <w:rFonts w:hint="cs"/>
          <w:rtl/>
        </w:rPr>
        <w:t xml:space="preserve"> הכסופים וההשתוקק</w:t>
      </w:r>
      <w:r>
        <w:rPr>
          <w:rFonts w:hint="cs"/>
          <w:rtl/>
        </w:rPr>
        <w:t xml:space="preserve">ות שלו. האמונה </w:t>
      </w:r>
      <w:r w:rsidR="00015A9C">
        <w:rPr>
          <w:rFonts w:hint="cs"/>
          <w:rtl/>
        </w:rPr>
        <w:t>לא</w:t>
      </w:r>
      <w:r>
        <w:rPr>
          <w:rFonts w:hint="cs"/>
          <w:rtl/>
        </w:rPr>
        <w:t xml:space="preserve"> נמנעת מלשאול שאלות</w:t>
      </w:r>
      <w:r w:rsidR="00015A9C">
        <w:rPr>
          <w:rFonts w:hint="cs"/>
          <w:rtl/>
        </w:rPr>
        <w:t xml:space="preserve">; היא רק מורה לאדם </w:t>
      </w:r>
      <w:r>
        <w:rPr>
          <w:rFonts w:hint="cs"/>
          <w:rtl/>
        </w:rPr>
        <w:t xml:space="preserve">מאיפה לשאול אותם. שם נמצאות הנחות היסוד היותר בסיסיות של הנפש. </w:t>
      </w:r>
      <w:r w:rsidR="00015A9C">
        <w:rPr>
          <w:rFonts w:hint="cs"/>
          <w:rtl/>
        </w:rPr>
        <w:t xml:space="preserve">זהו </w:t>
      </w:r>
      <w:r>
        <w:rPr>
          <w:rFonts w:hint="cs"/>
          <w:rtl/>
        </w:rPr>
        <w:t>החבל שהאדם נתלה בו בעולם ללא וודאות. שאלת 'צדיק ורע לו'</w:t>
      </w:r>
      <w:r w:rsidR="00015A9C">
        <w:rPr>
          <w:rFonts w:hint="cs"/>
          <w:rtl/>
        </w:rPr>
        <w:t>, לדוגמה,</w:t>
      </w:r>
      <w:r>
        <w:rPr>
          <w:rFonts w:hint="cs"/>
          <w:rtl/>
        </w:rPr>
        <w:t xml:space="preserve"> לא הייתה נשאלת לולא הייתה בליבו של השואל אמונה שלצדיק ראוי שיהיה טוב ולרשע צריך שיהיה רע. אמונה זו היא המקור לשאלתו והיא קודמת לכל תשובה.</w:t>
      </w:r>
    </w:p>
    <w:p w14:paraId="2D7F81CC" w14:textId="2020A734" w:rsidR="00C32465" w:rsidRPr="00CF49C2" w:rsidRDefault="00C32465" w:rsidP="00C32465">
      <w:r>
        <w:rPr>
          <w:rFonts w:hint="cs"/>
          <w:rtl/>
        </w:rPr>
        <w:t xml:space="preserve">משעה שהאדם מודע לכיסופים ולבחירה החופשית שלו, הוא יכול להתהלך במציאות </w:t>
      </w:r>
      <w:r w:rsidR="00E0558A">
        <w:rPr>
          <w:rFonts w:hint="cs"/>
          <w:rtl/>
        </w:rPr>
        <w:t>כ'אנין טעם'</w:t>
      </w:r>
      <w:r>
        <w:rPr>
          <w:rFonts w:hint="cs"/>
          <w:rtl/>
        </w:rPr>
        <w:t xml:space="preserve"> ולבחור מה מתאים לו ומה לא. האנחה שהייתה לפני כן ביטוי לייאוש וחוסר אונים הופכת להיות ביטוי להנהגה של החיים וניווט</w:t>
      </w:r>
      <w:r w:rsidR="00A1510C">
        <w:rPr>
          <w:rFonts w:hint="cs"/>
          <w:rtl/>
        </w:rPr>
        <w:t>ם</w:t>
      </w:r>
      <w:r w:rsidR="00E0558A">
        <w:rPr>
          <w:rFonts w:hint="cs"/>
          <w:rtl/>
        </w:rPr>
        <w:t xml:space="preserve"> </w:t>
      </w:r>
      <w:r>
        <w:rPr>
          <w:rFonts w:hint="cs"/>
          <w:rtl/>
        </w:rPr>
        <w:t xml:space="preserve">אל הנכסף. </w:t>
      </w:r>
      <w:r w:rsidR="00A1510C">
        <w:rPr>
          <w:rFonts w:hint="cs"/>
          <w:rtl/>
        </w:rPr>
        <w:t xml:space="preserve">כשם </w:t>
      </w:r>
      <w:r>
        <w:rPr>
          <w:rFonts w:hint="cs"/>
          <w:rtl/>
        </w:rPr>
        <w:t xml:space="preserve">שהאדם בוחר למה להאמין ולאיזה חבל להקשר, בוחר הוא גם מה לבטל ולשלול ומה איננו מתאים לתמונת עולמו. האדם לא </w:t>
      </w:r>
      <w:r w:rsidR="00A1510C">
        <w:rPr>
          <w:rFonts w:hint="cs"/>
          <w:rtl/>
        </w:rPr>
        <w:t xml:space="preserve">נגרר </w:t>
      </w:r>
      <w:r>
        <w:rPr>
          <w:rFonts w:hint="cs"/>
          <w:rtl/>
        </w:rPr>
        <w:t>אל הספקנות</w:t>
      </w:r>
      <w:r w:rsidR="00A1510C">
        <w:rPr>
          <w:rFonts w:hint="cs"/>
          <w:rtl/>
        </w:rPr>
        <w:t xml:space="preserve"> בעל כרחו</w:t>
      </w:r>
      <w:r>
        <w:rPr>
          <w:rFonts w:hint="cs"/>
          <w:rtl/>
        </w:rPr>
        <w:t>, אלא בוחר בה ומנווט אותה למה שלדעתו יש להסתפק בו. ומכאן עצתו של ר' נחמן: אם נפלת ועשית מעשה לא טוב, תן אנחה על כך. לא כזו של ייאוש אלא של געגועים לטוב יותר. אל תשכח שהמעשה עצמו  שעשית בסופו של דבר הוא "הבל", הוא חולף. אך האמונה והגעגוע שלך הוא ה"חבל" שלך במצבים כאלו של ייאוש</w:t>
      </w:r>
      <w:r w:rsidR="00532930">
        <w:rPr>
          <w:rFonts w:hint="cs"/>
          <w:rtl/>
        </w:rPr>
        <w:t>.</w:t>
      </w:r>
      <w:r>
        <w:rPr>
          <w:rFonts w:hint="cs"/>
          <w:rtl/>
        </w:rPr>
        <w:t xml:space="preserve"> הוא הבחירה החופשית שלך וחותמך בעולם הזה.</w:t>
      </w:r>
    </w:p>
    <w:p w14:paraId="0FA348F4" w14:textId="77777777" w:rsidR="00C32465" w:rsidRPr="00CF49C2" w:rsidRDefault="00C32465" w:rsidP="00C32465">
      <w:pPr>
        <w:rPr>
          <w:rtl/>
        </w:rPr>
      </w:pPr>
    </w:p>
    <w:p w14:paraId="063263F4" w14:textId="77777777" w:rsidR="00C32465" w:rsidRPr="00972FEF" w:rsidRDefault="00C32465" w:rsidP="00C32465"/>
    <w:p w14:paraId="49227A83" w14:textId="77777777" w:rsidR="007769B1" w:rsidRPr="00C32465" w:rsidRDefault="007769B1" w:rsidP="00C32465">
      <w:pPr>
        <w:ind w:left="651" w:right="709"/>
        <w:rPr>
          <w:rFonts w:ascii="Narkisim" w:hAnsi="Narkisim"/>
        </w:rPr>
      </w:pPr>
    </w:p>
    <w:sectPr w:rsidR="007769B1" w:rsidRPr="00C32465"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FDD47" w14:textId="77777777" w:rsidR="0070105F" w:rsidRDefault="0070105F" w:rsidP="00405665">
      <w:r>
        <w:separator/>
      </w:r>
    </w:p>
  </w:endnote>
  <w:endnote w:type="continuationSeparator" w:id="0">
    <w:p w14:paraId="1550E34B" w14:textId="77777777" w:rsidR="0070105F" w:rsidRDefault="0070105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97AA1" w14:textId="77777777" w:rsidR="0070105F" w:rsidRDefault="0070105F" w:rsidP="00405665">
      <w:r>
        <w:separator/>
      </w:r>
    </w:p>
  </w:footnote>
  <w:footnote w:type="continuationSeparator" w:id="0">
    <w:p w14:paraId="3ECD6BD1" w14:textId="77777777" w:rsidR="0070105F" w:rsidRDefault="0070105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058746C6" w:rsidR="00680CBB" w:rsidRDefault="00035089" w:rsidP="00405665">
    <w:pPr>
      <w:pStyle w:val="a6"/>
      <w:rPr>
        <w:rtl/>
      </w:rPr>
    </w:pPr>
    <w:r>
      <w:rPr>
        <w:rtl/>
      </w:rPr>
      <w:t xml:space="preserve"> – </w:t>
    </w:r>
    <w:r w:rsidR="00DF5AF8">
      <w:rPr>
        <w:rtl/>
      </w:rPr>
      <w:fldChar w:fldCharType="begin"/>
    </w:r>
    <w:r w:rsidR="00680CBB">
      <w:instrText>PAGE</w:instrText>
    </w:r>
    <w:r w:rsidR="00DF5AF8">
      <w:rPr>
        <w:rtl/>
      </w:rPr>
      <w:fldChar w:fldCharType="separate"/>
    </w:r>
    <w:r w:rsidR="00823AF3">
      <w:rPr>
        <w:noProof/>
        <w:rtl/>
      </w:rPr>
      <w:t>2</w:t>
    </w:r>
    <w:r w:rsidR="00DF5AF8">
      <w:rPr>
        <w:rtl/>
      </w:rPr>
      <w:fldChar w:fldCharType="end"/>
    </w:r>
    <w:r>
      <w:rPr>
        <w:rtl/>
      </w:rPr>
      <w:t xml:space="preserve"> – </w:t>
    </w:r>
  </w:p>
  <w:p w14:paraId="6B9036E3"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2B9D6F8E" w14:textId="77777777" w:rsidTr="006556BA">
      <w:tc>
        <w:tcPr>
          <w:tcW w:w="6506" w:type="dxa"/>
          <w:tcBorders>
            <w:bottom w:val="double" w:sz="4" w:space="0" w:color="auto"/>
          </w:tcBorders>
        </w:tcPr>
        <w:p w14:paraId="26D52687"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33E368" w14:textId="77777777" w:rsidR="007769B1" w:rsidRPr="006216C9" w:rsidRDefault="0098672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14:paraId="13A7E8DF" w14:textId="77777777" w:rsidR="007769B1" w:rsidRPr="006216C9" w:rsidRDefault="007769B1" w:rsidP="006216C9">
          <w:pPr>
            <w:bidi w:val="0"/>
            <w:spacing w:after="0"/>
            <w:rPr>
              <w:sz w:val="22"/>
              <w:szCs w:val="22"/>
            </w:rPr>
          </w:pPr>
          <w:r w:rsidRPr="006216C9">
            <w:rPr>
              <w:sz w:val="22"/>
              <w:szCs w:val="22"/>
            </w:rPr>
            <w:t>www.vbm.etzion.org.il</w:t>
          </w:r>
        </w:p>
      </w:tc>
    </w:tr>
  </w:tbl>
  <w:p w14:paraId="51CD6B6F"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32580"/>
    <w:rsid w:val="00035089"/>
    <w:rsid w:val="00056413"/>
    <w:rsid w:val="00062C83"/>
    <w:rsid w:val="0006305C"/>
    <w:rsid w:val="00074142"/>
    <w:rsid w:val="000773F4"/>
    <w:rsid w:val="0007779E"/>
    <w:rsid w:val="00083726"/>
    <w:rsid w:val="00084672"/>
    <w:rsid w:val="000912D0"/>
    <w:rsid w:val="00096067"/>
    <w:rsid w:val="000A1BE6"/>
    <w:rsid w:val="000A56FC"/>
    <w:rsid w:val="000A5D16"/>
    <w:rsid w:val="000C441A"/>
    <w:rsid w:val="000D4260"/>
    <w:rsid w:val="000D47DC"/>
    <w:rsid w:val="000E3B5A"/>
    <w:rsid w:val="00102446"/>
    <w:rsid w:val="001051EE"/>
    <w:rsid w:val="00106143"/>
    <w:rsid w:val="00112EC1"/>
    <w:rsid w:val="001162A4"/>
    <w:rsid w:val="00130F07"/>
    <w:rsid w:val="001353E4"/>
    <w:rsid w:val="00135A76"/>
    <w:rsid w:val="00150F75"/>
    <w:rsid w:val="00151388"/>
    <w:rsid w:val="001571DB"/>
    <w:rsid w:val="001615CD"/>
    <w:rsid w:val="00163EE5"/>
    <w:rsid w:val="001820F1"/>
    <w:rsid w:val="0018696D"/>
    <w:rsid w:val="001910C5"/>
    <w:rsid w:val="001A1CEC"/>
    <w:rsid w:val="001B0D3D"/>
    <w:rsid w:val="001B35B8"/>
    <w:rsid w:val="001B7F24"/>
    <w:rsid w:val="001C1CAA"/>
    <w:rsid w:val="001C4E63"/>
    <w:rsid w:val="001C74D1"/>
    <w:rsid w:val="001E3883"/>
    <w:rsid w:val="002117AB"/>
    <w:rsid w:val="00240E86"/>
    <w:rsid w:val="002422EB"/>
    <w:rsid w:val="0025415B"/>
    <w:rsid w:val="00257CCB"/>
    <w:rsid w:val="00275B16"/>
    <w:rsid w:val="00281070"/>
    <w:rsid w:val="00293BED"/>
    <w:rsid w:val="002B056A"/>
    <w:rsid w:val="002B4D51"/>
    <w:rsid w:val="002D22C4"/>
    <w:rsid w:val="002D69D2"/>
    <w:rsid w:val="002E0D3F"/>
    <w:rsid w:val="002F3696"/>
    <w:rsid w:val="00307245"/>
    <w:rsid w:val="00307C8D"/>
    <w:rsid w:val="003128B3"/>
    <w:rsid w:val="00313F5F"/>
    <w:rsid w:val="00317598"/>
    <w:rsid w:val="003403F3"/>
    <w:rsid w:val="00351974"/>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C07F9"/>
    <w:rsid w:val="003E35BA"/>
    <w:rsid w:val="003E3654"/>
    <w:rsid w:val="003E6B7E"/>
    <w:rsid w:val="003F58B8"/>
    <w:rsid w:val="004037D9"/>
    <w:rsid w:val="00405665"/>
    <w:rsid w:val="00413028"/>
    <w:rsid w:val="004148C3"/>
    <w:rsid w:val="00431FA5"/>
    <w:rsid w:val="004366D5"/>
    <w:rsid w:val="004526B2"/>
    <w:rsid w:val="00475741"/>
    <w:rsid w:val="00477C74"/>
    <w:rsid w:val="00480558"/>
    <w:rsid w:val="004A7602"/>
    <w:rsid w:val="004B72D9"/>
    <w:rsid w:val="004D0C20"/>
    <w:rsid w:val="004F2997"/>
    <w:rsid w:val="004F7707"/>
    <w:rsid w:val="0051064E"/>
    <w:rsid w:val="00521426"/>
    <w:rsid w:val="005261BE"/>
    <w:rsid w:val="00532930"/>
    <w:rsid w:val="005434F0"/>
    <w:rsid w:val="005643CC"/>
    <w:rsid w:val="0057194E"/>
    <w:rsid w:val="00592D77"/>
    <w:rsid w:val="0059774A"/>
    <w:rsid w:val="005A6C6B"/>
    <w:rsid w:val="005B6731"/>
    <w:rsid w:val="005D2300"/>
    <w:rsid w:val="005D45EF"/>
    <w:rsid w:val="005D4972"/>
    <w:rsid w:val="005D5DBD"/>
    <w:rsid w:val="005E2114"/>
    <w:rsid w:val="005F7954"/>
    <w:rsid w:val="005F7D7A"/>
    <w:rsid w:val="006126F5"/>
    <w:rsid w:val="00612A40"/>
    <w:rsid w:val="006216C9"/>
    <w:rsid w:val="00622041"/>
    <w:rsid w:val="00622528"/>
    <w:rsid w:val="0062477E"/>
    <w:rsid w:val="00625DC3"/>
    <w:rsid w:val="00627AA6"/>
    <w:rsid w:val="00631BE4"/>
    <w:rsid w:val="00664FE2"/>
    <w:rsid w:val="00666CEB"/>
    <w:rsid w:val="00677822"/>
    <w:rsid w:val="00680CBB"/>
    <w:rsid w:val="00691B92"/>
    <w:rsid w:val="00694E67"/>
    <w:rsid w:val="006A4F72"/>
    <w:rsid w:val="006C1C74"/>
    <w:rsid w:val="006C3F9E"/>
    <w:rsid w:val="006C5F90"/>
    <w:rsid w:val="006D1069"/>
    <w:rsid w:val="006F14B3"/>
    <w:rsid w:val="0070105F"/>
    <w:rsid w:val="00702F80"/>
    <w:rsid w:val="007161FE"/>
    <w:rsid w:val="0072125D"/>
    <w:rsid w:val="00731FFA"/>
    <w:rsid w:val="00737519"/>
    <w:rsid w:val="00742D16"/>
    <w:rsid w:val="00760C49"/>
    <w:rsid w:val="007738DC"/>
    <w:rsid w:val="007769B1"/>
    <w:rsid w:val="007915D4"/>
    <w:rsid w:val="00793C6C"/>
    <w:rsid w:val="00796255"/>
    <w:rsid w:val="007A192B"/>
    <w:rsid w:val="007A3EDF"/>
    <w:rsid w:val="007B118B"/>
    <w:rsid w:val="007C0DC9"/>
    <w:rsid w:val="007C2346"/>
    <w:rsid w:val="007C7074"/>
    <w:rsid w:val="007D5680"/>
    <w:rsid w:val="007E1C10"/>
    <w:rsid w:val="007F2116"/>
    <w:rsid w:val="00823AF3"/>
    <w:rsid w:val="008309A4"/>
    <w:rsid w:val="00840EA6"/>
    <w:rsid w:val="00845E95"/>
    <w:rsid w:val="00880F6C"/>
    <w:rsid w:val="00883423"/>
    <w:rsid w:val="00890769"/>
    <w:rsid w:val="00890DFB"/>
    <w:rsid w:val="00896063"/>
    <w:rsid w:val="008A0C18"/>
    <w:rsid w:val="008C169E"/>
    <w:rsid w:val="008C5B10"/>
    <w:rsid w:val="008E2357"/>
    <w:rsid w:val="009077A1"/>
    <w:rsid w:val="00914668"/>
    <w:rsid w:val="00914A98"/>
    <w:rsid w:val="00922523"/>
    <w:rsid w:val="00935123"/>
    <w:rsid w:val="0094617E"/>
    <w:rsid w:val="009565EF"/>
    <w:rsid w:val="009725AF"/>
    <w:rsid w:val="009737F2"/>
    <w:rsid w:val="00986721"/>
    <w:rsid w:val="009A0FB2"/>
    <w:rsid w:val="009C15BC"/>
    <w:rsid w:val="009D49AE"/>
    <w:rsid w:val="009E104E"/>
    <w:rsid w:val="009E25FF"/>
    <w:rsid w:val="00A058B1"/>
    <w:rsid w:val="00A06142"/>
    <w:rsid w:val="00A11992"/>
    <w:rsid w:val="00A1510C"/>
    <w:rsid w:val="00A2319E"/>
    <w:rsid w:val="00A26326"/>
    <w:rsid w:val="00A366F0"/>
    <w:rsid w:val="00A42409"/>
    <w:rsid w:val="00A47B1D"/>
    <w:rsid w:val="00A513F2"/>
    <w:rsid w:val="00A70ABB"/>
    <w:rsid w:val="00AA4FCC"/>
    <w:rsid w:val="00AB009B"/>
    <w:rsid w:val="00AB046B"/>
    <w:rsid w:val="00AB39B7"/>
    <w:rsid w:val="00AB43AB"/>
    <w:rsid w:val="00AB5402"/>
    <w:rsid w:val="00AB6820"/>
    <w:rsid w:val="00AC10F4"/>
    <w:rsid w:val="00AC2C20"/>
    <w:rsid w:val="00AD10A8"/>
    <w:rsid w:val="00AD6413"/>
    <w:rsid w:val="00AE7968"/>
    <w:rsid w:val="00AF231C"/>
    <w:rsid w:val="00B01AB0"/>
    <w:rsid w:val="00B06009"/>
    <w:rsid w:val="00B11CEF"/>
    <w:rsid w:val="00B16F98"/>
    <w:rsid w:val="00B24F3C"/>
    <w:rsid w:val="00B265C9"/>
    <w:rsid w:val="00B33568"/>
    <w:rsid w:val="00B363A4"/>
    <w:rsid w:val="00B3694F"/>
    <w:rsid w:val="00B54C6C"/>
    <w:rsid w:val="00B61738"/>
    <w:rsid w:val="00B62698"/>
    <w:rsid w:val="00B74501"/>
    <w:rsid w:val="00B851A6"/>
    <w:rsid w:val="00BB1BB6"/>
    <w:rsid w:val="00BB3B92"/>
    <w:rsid w:val="00BD1DA2"/>
    <w:rsid w:val="00BD5546"/>
    <w:rsid w:val="00BE0E97"/>
    <w:rsid w:val="00BE3BF2"/>
    <w:rsid w:val="00BF08BD"/>
    <w:rsid w:val="00C1023C"/>
    <w:rsid w:val="00C149E0"/>
    <w:rsid w:val="00C20987"/>
    <w:rsid w:val="00C32465"/>
    <w:rsid w:val="00C41C90"/>
    <w:rsid w:val="00C5501D"/>
    <w:rsid w:val="00C55677"/>
    <w:rsid w:val="00C5614D"/>
    <w:rsid w:val="00C568B6"/>
    <w:rsid w:val="00C60B10"/>
    <w:rsid w:val="00C72129"/>
    <w:rsid w:val="00C83561"/>
    <w:rsid w:val="00C87670"/>
    <w:rsid w:val="00CA437A"/>
    <w:rsid w:val="00CB2FAC"/>
    <w:rsid w:val="00CD7181"/>
    <w:rsid w:val="00CF2391"/>
    <w:rsid w:val="00D04C54"/>
    <w:rsid w:val="00D0716C"/>
    <w:rsid w:val="00D139EF"/>
    <w:rsid w:val="00D2325D"/>
    <w:rsid w:val="00D35854"/>
    <w:rsid w:val="00D45B3D"/>
    <w:rsid w:val="00D4624F"/>
    <w:rsid w:val="00D57E3E"/>
    <w:rsid w:val="00D60051"/>
    <w:rsid w:val="00D73A0A"/>
    <w:rsid w:val="00D75498"/>
    <w:rsid w:val="00D774DD"/>
    <w:rsid w:val="00D858ED"/>
    <w:rsid w:val="00DA0136"/>
    <w:rsid w:val="00DA1DC5"/>
    <w:rsid w:val="00DA69CA"/>
    <w:rsid w:val="00DC792E"/>
    <w:rsid w:val="00DD2BBD"/>
    <w:rsid w:val="00DD7F9E"/>
    <w:rsid w:val="00DE1653"/>
    <w:rsid w:val="00DE4F61"/>
    <w:rsid w:val="00DF5AF8"/>
    <w:rsid w:val="00E0558A"/>
    <w:rsid w:val="00E06D13"/>
    <w:rsid w:val="00E16255"/>
    <w:rsid w:val="00E17783"/>
    <w:rsid w:val="00E35466"/>
    <w:rsid w:val="00E36BAD"/>
    <w:rsid w:val="00E413D7"/>
    <w:rsid w:val="00E60CCD"/>
    <w:rsid w:val="00E72351"/>
    <w:rsid w:val="00E73CED"/>
    <w:rsid w:val="00E771EA"/>
    <w:rsid w:val="00E84C14"/>
    <w:rsid w:val="00E86601"/>
    <w:rsid w:val="00EB60FD"/>
    <w:rsid w:val="00EC0DA8"/>
    <w:rsid w:val="00EC7C5E"/>
    <w:rsid w:val="00ED1978"/>
    <w:rsid w:val="00ED2619"/>
    <w:rsid w:val="00ED7E69"/>
    <w:rsid w:val="00ED7E8E"/>
    <w:rsid w:val="00F14E3D"/>
    <w:rsid w:val="00F2199B"/>
    <w:rsid w:val="00F22A2A"/>
    <w:rsid w:val="00F3187A"/>
    <w:rsid w:val="00F3321C"/>
    <w:rsid w:val="00F3664E"/>
    <w:rsid w:val="00F47B80"/>
    <w:rsid w:val="00F51DDF"/>
    <w:rsid w:val="00F544B9"/>
    <w:rsid w:val="00F57159"/>
    <w:rsid w:val="00F62F3A"/>
    <w:rsid w:val="00F704BC"/>
    <w:rsid w:val="00F749E4"/>
    <w:rsid w:val="00F831F1"/>
    <w:rsid w:val="00F83DE2"/>
    <w:rsid w:val="00F920C3"/>
    <w:rsid w:val="00FA06F6"/>
    <w:rsid w:val="00FA2017"/>
    <w:rsid w:val="00FB4487"/>
    <w:rsid w:val="00FC7488"/>
    <w:rsid w:val="00FD7FCE"/>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2D68001D-D28D-43A5-8DAD-5AF1146A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C62D-44B2-46CC-92EE-DE95D30B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8398</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10057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2016-11-27T05:08:00Z</cp:lastPrinted>
  <dcterms:created xsi:type="dcterms:W3CDTF">2017-11-18T18:32:00Z</dcterms:created>
  <dcterms:modified xsi:type="dcterms:W3CDTF">2017-11-18T18:32:00Z</dcterms:modified>
</cp:coreProperties>
</file>