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485" w:rsidRPr="00A77CC3" w:rsidRDefault="00332485" w:rsidP="00332485">
      <w:pPr>
        <w:pStyle w:val="CC"/>
        <w:keepLines w:val="0"/>
        <w:spacing w:after="0" w:line="240" w:lineRule="auto"/>
        <w:ind w:left="0" w:firstLine="0"/>
        <w:jc w:val="center"/>
        <w:rPr>
          <w:rFonts w:asciiTheme="minorBidi" w:hAnsiTheme="minorBidi" w:cstheme="minorBidi"/>
          <w:sz w:val="24"/>
          <w:szCs w:val="24"/>
          <w:lang w:val="de-DE"/>
        </w:rPr>
      </w:pPr>
      <w:r w:rsidRPr="00A77CC3">
        <w:rPr>
          <w:rFonts w:asciiTheme="minorBidi" w:hAnsiTheme="minorBidi" w:cstheme="minorBidi"/>
          <w:sz w:val="24"/>
          <w:szCs w:val="24"/>
          <w:lang w:val="de-DE"/>
        </w:rPr>
        <w:t>YESHIVAT HAR ETZION</w:t>
      </w:r>
    </w:p>
    <w:p w:rsidR="00332485" w:rsidRPr="00A77CC3" w:rsidRDefault="00332485" w:rsidP="00332485">
      <w:pPr>
        <w:pStyle w:val="CC"/>
        <w:keepLines w:val="0"/>
        <w:spacing w:after="0" w:line="240" w:lineRule="auto"/>
        <w:ind w:left="0" w:firstLine="0"/>
        <w:jc w:val="center"/>
        <w:rPr>
          <w:rFonts w:asciiTheme="minorBidi" w:hAnsiTheme="minorBidi" w:cstheme="minorBidi"/>
          <w:sz w:val="24"/>
          <w:szCs w:val="24"/>
          <w:lang w:val="de-DE"/>
        </w:rPr>
      </w:pPr>
      <w:r w:rsidRPr="00A77CC3">
        <w:rPr>
          <w:rFonts w:asciiTheme="minorBidi" w:hAnsiTheme="minorBidi" w:cstheme="minorBidi"/>
          <w:sz w:val="24"/>
          <w:szCs w:val="24"/>
          <w:lang w:val="de-DE"/>
        </w:rPr>
        <w:t>ISRAEL KOSCHITZKY VIRTUAL BEIT MIDRASH (VBM)</w:t>
      </w:r>
    </w:p>
    <w:p w:rsidR="00332485" w:rsidRPr="00A77CC3" w:rsidRDefault="00332485" w:rsidP="00332485">
      <w:pPr>
        <w:pStyle w:val="CC"/>
        <w:keepLines w:val="0"/>
        <w:spacing w:after="0" w:line="240" w:lineRule="auto"/>
        <w:ind w:left="0" w:firstLine="0"/>
        <w:jc w:val="center"/>
        <w:rPr>
          <w:rFonts w:asciiTheme="minorBidi" w:hAnsiTheme="minorBidi" w:cstheme="minorBidi"/>
          <w:sz w:val="24"/>
          <w:szCs w:val="24"/>
          <w:lang w:val="en-GB"/>
        </w:rPr>
      </w:pPr>
      <w:r w:rsidRPr="00A77CC3">
        <w:rPr>
          <w:rFonts w:asciiTheme="minorBidi" w:hAnsiTheme="minorBidi" w:cstheme="minorBidi"/>
          <w:sz w:val="24"/>
          <w:szCs w:val="24"/>
          <w:lang w:val="en-GB"/>
        </w:rPr>
        <w:t>*********************************************************</w:t>
      </w:r>
    </w:p>
    <w:p w:rsidR="00332485" w:rsidRPr="00A77CC3" w:rsidRDefault="00332485" w:rsidP="00332485">
      <w:pPr>
        <w:pStyle w:val="CC"/>
        <w:keepLines w:val="0"/>
        <w:spacing w:after="0" w:line="240" w:lineRule="auto"/>
        <w:ind w:left="0" w:firstLine="0"/>
        <w:jc w:val="center"/>
        <w:rPr>
          <w:rFonts w:asciiTheme="minorBidi" w:hAnsiTheme="minorBidi" w:cstheme="minorBidi"/>
          <w:sz w:val="24"/>
          <w:szCs w:val="24"/>
          <w:lang w:val="en-GB"/>
        </w:rPr>
      </w:pPr>
    </w:p>
    <w:p w:rsidR="00332485" w:rsidRPr="00A77CC3" w:rsidRDefault="00332485" w:rsidP="00332485">
      <w:pPr>
        <w:pStyle w:val="a"/>
        <w:keepNext w:val="0"/>
        <w:bidi w:val="0"/>
        <w:spacing w:before="0"/>
        <w:jc w:val="center"/>
        <w:rPr>
          <w:rFonts w:asciiTheme="minorBidi" w:hAnsiTheme="minorBidi" w:cstheme="minorBidi"/>
          <w:sz w:val="24"/>
          <w:szCs w:val="24"/>
        </w:rPr>
      </w:pPr>
      <w:r w:rsidRPr="00A77CC3">
        <w:rPr>
          <w:rFonts w:asciiTheme="minorBidi" w:hAnsiTheme="minorBidi" w:cstheme="minorBidi"/>
          <w:i/>
          <w:iCs/>
          <w:sz w:val="24"/>
          <w:szCs w:val="24"/>
        </w:rPr>
        <w:t>EIKHA</w:t>
      </w:r>
      <w:r w:rsidRPr="00A77CC3">
        <w:rPr>
          <w:rFonts w:asciiTheme="minorBidi" w:hAnsiTheme="minorBidi" w:cstheme="minorBidi"/>
          <w:sz w:val="24"/>
          <w:szCs w:val="24"/>
        </w:rPr>
        <w:t>: THE BOOK OF LAMENTATIONS</w:t>
      </w:r>
    </w:p>
    <w:p w:rsidR="00332485" w:rsidRPr="00A77CC3" w:rsidRDefault="00332485" w:rsidP="00332485">
      <w:pPr>
        <w:pStyle w:val="a"/>
        <w:keepNext w:val="0"/>
        <w:bidi w:val="0"/>
        <w:spacing w:before="0"/>
        <w:jc w:val="center"/>
        <w:rPr>
          <w:rFonts w:asciiTheme="minorBidi" w:hAnsiTheme="minorBidi" w:cstheme="minorBidi"/>
          <w:sz w:val="24"/>
          <w:szCs w:val="24"/>
        </w:rPr>
      </w:pPr>
    </w:p>
    <w:p w:rsidR="00332485" w:rsidRPr="00A77CC3" w:rsidRDefault="00332485" w:rsidP="00332485">
      <w:pPr>
        <w:pStyle w:val="a"/>
        <w:keepNext w:val="0"/>
        <w:bidi w:val="0"/>
        <w:spacing w:before="0"/>
        <w:jc w:val="center"/>
        <w:rPr>
          <w:rFonts w:asciiTheme="minorBidi" w:hAnsiTheme="minorBidi" w:cstheme="minorBidi"/>
          <w:sz w:val="24"/>
          <w:szCs w:val="24"/>
        </w:rPr>
      </w:pPr>
      <w:r w:rsidRPr="00A77CC3">
        <w:rPr>
          <w:rFonts w:asciiTheme="minorBidi" w:hAnsiTheme="minorBidi" w:cstheme="minorBidi"/>
          <w:sz w:val="24"/>
          <w:szCs w:val="24"/>
        </w:rPr>
        <w:t>By Dr. Yael Ziegler</w:t>
      </w:r>
    </w:p>
    <w:p w:rsidR="00332485" w:rsidRDefault="00332485" w:rsidP="00332485">
      <w:pPr>
        <w:pStyle w:val="a"/>
        <w:keepNext w:val="0"/>
        <w:bidi w:val="0"/>
        <w:spacing w:before="0"/>
        <w:jc w:val="center"/>
        <w:rPr>
          <w:rFonts w:asciiTheme="minorBidi" w:hAnsiTheme="minorBidi" w:cstheme="minorBidi"/>
          <w:sz w:val="24"/>
          <w:szCs w:val="24"/>
        </w:rPr>
      </w:pPr>
    </w:p>
    <w:p w:rsidR="00332485" w:rsidRDefault="00332485" w:rsidP="00332485">
      <w:pPr>
        <w:pStyle w:val="paragraph"/>
        <w:textAlignment w:val="baseline"/>
        <w:rPr>
          <w:rStyle w:val="spellingerror"/>
          <w:rFonts w:asciiTheme="minorBidi" w:hAnsiTheme="minorBidi" w:cstheme="minorBidi"/>
          <w:b/>
          <w:bCs/>
        </w:rPr>
      </w:pPr>
    </w:p>
    <w:p w:rsidR="00FF0BF6" w:rsidRPr="00FF0BF6" w:rsidRDefault="00332485" w:rsidP="00FF0BF6">
      <w:pPr>
        <w:pStyle w:val="paragraph"/>
        <w:jc w:val="center"/>
        <w:textAlignment w:val="baseline"/>
        <w:rPr>
          <w:rStyle w:val="normaltextrun1"/>
          <w:rFonts w:asciiTheme="minorBidi" w:hAnsiTheme="minorBidi" w:cstheme="minorBidi"/>
        </w:rPr>
      </w:pPr>
      <w:r>
        <w:rPr>
          <w:rFonts w:asciiTheme="minorBidi" w:hAnsiTheme="minorBidi"/>
          <w:b/>
        </w:rPr>
        <w:t xml:space="preserve">Shiur #35: </w:t>
      </w:r>
      <w:r w:rsidR="00FF0BF6" w:rsidRPr="00CB6940">
        <w:rPr>
          <w:rStyle w:val="spellingerror"/>
          <w:rFonts w:asciiTheme="minorBidi" w:hAnsiTheme="minorBidi" w:cstheme="minorBidi"/>
          <w:b/>
          <w:bCs/>
        </w:rPr>
        <w:t>Eikha</w:t>
      </w:r>
      <w:r w:rsidR="00FF0BF6" w:rsidRPr="00CB6940">
        <w:rPr>
          <w:rStyle w:val="normaltextrun1"/>
          <w:rFonts w:asciiTheme="minorBidi" w:hAnsiTheme="minorBidi" w:cstheme="minorBidi"/>
          <w:b/>
          <w:bCs/>
        </w:rPr>
        <w:t>: Chapter 3</w:t>
      </w:r>
      <w:r w:rsidR="00FF0BF6">
        <w:rPr>
          <w:rStyle w:val="normaltextrun1"/>
          <w:rFonts w:asciiTheme="minorBidi" w:hAnsiTheme="minorBidi" w:cstheme="minorBidi"/>
          <w:b/>
          <w:bCs/>
        </w:rPr>
        <w:t xml:space="preserve"> </w:t>
      </w:r>
      <w:r w:rsidR="00FF0BF6" w:rsidRPr="00FF0BF6">
        <w:rPr>
          <w:rStyle w:val="normaltextrun1"/>
          <w:rFonts w:asciiTheme="minorBidi" w:hAnsiTheme="minorBidi" w:cstheme="minorBidi"/>
        </w:rPr>
        <w:t>(continued)</w:t>
      </w:r>
    </w:p>
    <w:p w:rsidR="00FF0BF6" w:rsidRDefault="00FF0BF6" w:rsidP="00332485">
      <w:pPr>
        <w:widowControl w:val="0"/>
        <w:autoSpaceDE w:val="0"/>
        <w:autoSpaceDN w:val="0"/>
        <w:adjustRightInd w:val="0"/>
        <w:spacing w:after="0"/>
        <w:jc w:val="center"/>
        <w:rPr>
          <w:rFonts w:asciiTheme="minorBidi" w:hAnsiTheme="minorBidi"/>
          <w:b/>
          <w:sz w:val="24"/>
          <w:szCs w:val="24"/>
        </w:rPr>
      </w:pPr>
    </w:p>
    <w:p w:rsidR="00FF0BF6" w:rsidRDefault="00FF0BF6" w:rsidP="00332485">
      <w:pPr>
        <w:widowControl w:val="0"/>
        <w:autoSpaceDE w:val="0"/>
        <w:autoSpaceDN w:val="0"/>
        <w:adjustRightInd w:val="0"/>
        <w:spacing w:after="0"/>
        <w:jc w:val="center"/>
        <w:rPr>
          <w:rFonts w:asciiTheme="minorBidi" w:hAnsiTheme="minorBidi"/>
          <w:b/>
          <w:sz w:val="24"/>
          <w:szCs w:val="24"/>
        </w:rPr>
      </w:pPr>
    </w:p>
    <w:p w:rsidR="00F1442A" w:rsidRPr="00332485" w:rsidRDefault="00F1442A" w:rsidP="00332485">
      <w:pPr>
        <w:widowControl w:val="0"/>
        <w:autoSpaceDE w:val="0"/>
        <w:autoSpaceDN w:val="0"/>
        <w:adjustRightInd w:val="0"/>
        <w:spacing w:after="0"/>
        <w:jc w:val="center"/>
        <w:rPr>
          <w:rFonts w:asciiTheme="minorBidi" w:hAnsiTheme="minorBidi"/>
          <w:b/>
          <w:sz w:val="24"/>
          <w:szCs w:val="24"/>
        </w:rPr>
      </w:pPr>
      <w:r w:rsidRPr="00332485">
        <w:rPr>
          <w:rFonts w:asciiTheme="minorBidi" w:hAnsiTheme="minorBidi"/>
          <w:b/>
          <w:sz w:val="24"/>
          <w:szCs w:val="24"/>
        </w:rPr>
        <w:t>Eikha 3:1-3</w:t>
      </w:r>
    </w:p>
    <w:p w:rsidR="00332485" w:rsidRPr="00332485" w:rsidRDefault="00332485" w:rsidP="00D45A90">
      <w:pPr>
        <w:widowControl w:val="0"/>
        <w:autoSpaceDE w:val="0"/>
        <w:autoSpaceDN w:val="0"/>
        <w:adjustRightInd w:val="0"/>
        <w:spacing w:after="0"/>
        <w:jc w:val="center"/>
        <w:rPr>
          <w:rFonts w:asciiTheme="minorBidi" w:hAnsiTheme="minorBidi"/>
          <w:b/>
          <w:sz w:val="24"/>
          <w:szCs w:val="24"/>
        </w:rPr>
      </w:pPr>
    </w:p>
    <w:p w:rsidR="00931C3B" w:rsidRPr="00332485" w:rsidRDefault="00F1442A" w:rsidP="00D45A90">
      <w:pPr>
        <w:widowControl w:val="0"/>
        <w:autoSpaceDE w:val="0"/>
        <w:autoSpaceDN w:val="0"/>
        <w:bidi/>
        <w:adjustRightInd w:val="0"/>
        <w:spacing w:after="0"/>
        <w:jc w:val="center"/>
        <w:rPr>
          <w:rFonts w:asciiTheme="minorBidi" w:hAnsiTheme="minorBidi"/>
          <w:bCs/>
          <w:sz w:val="24"/>
          <w:szCs w:val="24"/>
          <w:rtl/>
        </w:rPr>
      </w:pPr>
      <w:r w:rsidRPr="00332485">
        <w:rPr>
          <w:rFonts w:asciiTheme="minorBidi" w:hAnsiTheme="minorBidi"/>
          <w:bCs/>
          <w:sz w:val="24"/>
          <w:szCs w:val="24"/>
          <w:rtl/>
        </w:rPr>
        <w:t xml:space="preserve">אֲנִ֤י הַגֶּ֙בֶר֙ רָאָ֣ה עֳנִ֔י </w:t>
      </w:r>
    </w:p>
    <w:p w:rsidR="00F1442A" w:rsidRPr="00332485" w:rsidRDefault="00F1442A" w:rsidP="00D45A90">
      <w:pPr>
        <w:widowControl w:val="0"/>
        <w:autoSpaceDE w:val="0"/>
        <w:autoSpaceDN w:val="0"/>
        <w:bidi/>
        <w:adjustRightInd w:val="0"/>
        <w:spacing w:after="0"/>
        <w:jc w:val="center"/>
        <w:rPr>
          <w:rFonts w:asciiTheme="minorBidi" w:hAnsiTheme="minorBidi"/>
          <w:bCs/>
          <w:sz w:val="24"/>
          <w:szCs w:val="24"/>
        </w:rPr>
      </w:pPr>
      <w:r w:rsidRPr="00332485">
        <w:rPr>
          <w:rFonts w:asciiTheme="minorBidi" w:hAnsiTheme="minorBidi"/>
          <w:bCs/>
          <w:sz w:val="24"/>
          <w:szCs w:val="24"/>
          <w:rtl/>
        </w:rPr>
        <w:t>בְּשֵׁ֖בֶט עֶבְרָתֽוֹ</w:t>
      </w:r>
    </w:p>
    <w:p w:rsidR="00931C3B" w:rsidRPr="00332485" w:rsidRDefault="00931C3B" w:rsidP="00D45A90">
      <w:pPr>
        <w:widowControl w:val="0"/>
        <w:autoSpaceDE w:val="0"/>
        <w:autoSpaceDN w:val="0"/>
        <w:bidi/>
        <w:adjustRightInd w:val="0"/>
        <w:spacing w:after="0"/>
        <w:jc w:val="center"/>
        <w:rPr>
          <w:rFonts w:asciiTheme="minorBidi" w:hAnsiTheme="minorBidi"/>
          <w:bCs/>
          <w:sz w:val="24"/>
          <w:szCs w:val="24"/>
        </w:rPr>
      </w:pPr>
    </w:p>
    <w:p w:rsidR="00931C3B" w:rsidRPr="00332485" w:rsidRDefault="00F1442A" w:rsidP="00D45A90">
      <w:pPr>
        <w:widowControl w:val="0"/>
        <w:autoSpaceDE w:val="0"/>
        <w:autoSpaceDN w:val="0"/>
        <w:bidi/>
        <w:adjustRightInd w:val="0"/>
        <w:spacing w:after="0"/>
        <w:jc w:val="center"/>
        <w:rPr>
          <w:rFonts w:asciiTheme="minorBidi" w:hAnsiTheme="minorBidi"/>
          <w:bCs/>
          <w:sz w:val="24"/>
          <w:szCs w:val="24"/>
        </w:rPr>
      </w:pPr>
      <w:r w:rsidRPr="00332485">
        <w:rPr>
          <w:rFonts w:asciiTheme="minorBidi" w:hAnsiTheme="minorBidi"/>
          <w:bCs/>
          <w:sz w:val="24"/>
          <w:szCs w:val="24"/>
          <w:rtl/>
        </w:rPr>
        <w:t xml:space="preserve">אוֹתִ֥י נָהַ֛ג וַיֹּלַ֖ךְ </w:t>
      </w:r>
    </w:p>
    <w:p w:rsidR="00F1442A" w:rsidRPr="00332485" w:rsidRDefault="00F1442A" w:rsidP="00D45A90">
      <w:pPr>
        <w:widowControl w:val="0"/>
        <w:autoSpaceDE w:val="0"/>
        <w:autoSpaceDN w:val="0"/>
        <w:bidi/>
        <w:adjustRightInd w:val="0"/>
        <w:spacing w:after="0"/>
        <w:jc w:val="center"/>
        <w:rPr>
          <w:rFonts w:asciiTheme="minorBidi" w:hAnsiTheme="minorBidi"/>
          <w:bCs/>
          <w:sz w:val="24"/>
          <w:szCs w:val="24"/>
        </w:rPr>
      </w:pPr>
      <w:r w:rsidRPr="00332485">
        <w:rPr>
          <w:rFonts w:asciiTheme="minorBidi" w:hAnsiTheme="minorBidi"/>
          <w:bCs/>
          <w:sz w:val="24"/>
          <w:szCs w:val="24"/>
          <w:rtl/>
        </w:rPr>
        <w:t>חֹ֥שֶׁךְ וְלֹא־אֽוֹר</w:t>
      </w:r>
    </w:p>
    <w:p w:rsidR="00931C3B" w:rsidRPr="00332485" w:rsidRDefault="00931C3B" w:rsidP="00D45A90">
      <w:pPr>
        <w:widowControl w:val="0"/>
        <w:autoSpaceDE w:val="0"/>
        <w:autoSpaceDN w:val="0"/>
        <w:bidi/>
        <w:adjustRightInd w:val="0"/>
        <w:spacing w:after="0"/>
        <w:jc w:val="center"/>
        <w:rPr>
          <w:rFonts w:asciiTheme="minorBidi" w:hAnsiTheme="minorBidi"/>
          <w:bCs/>
          <w:sz w:val="24"/>
          <w:szCs w:val="24"/>
        </w:rPr>
      </w:pPr>
    </w:p>
    <w:p w:rsidR="00931C3B" w:rsidRPr="00332485" w:rsidRDefault="00F1442A" w:rsidP="00D45A90">
      <w:pPr>
        <w:widowControl w:val="0"/>
        <w:autoSpaceDE w:val="0"/>
        <w:autoSpaceDN w:val="0"/>
        <w:bidi/>
        <w:adjustRightInd w:val="0"/>
        <w:spacing w:after="0"/>
        <w:jc w:val="center"/>
        <w:rPr>
          <w:rFonts w:asciiTheme="minorBidi" w:hAnsiTheme="minorBidi"/>
          <w:bCs/>
          <w:sz w:val="24"/>
          <w:szCs w:val="24"/>
        </w:rPr>
      </w:pPr>
      <w:r w:rsidRPr="00332485">
        <w:rPr>
          <w:rFonts w:asciiTheme="minorBidi" w:hAnsiTheme="minorBidi"/>
          <w:bCs/>
          <w:sz w:val="24"/>
          <w:szCs w:val="24"/>
          <w:rtl/>
        </w:rPr>
        <w:t xml:space="preserve">אַ֣ךְ בִּ֥י יָשֻׁ֛ב </w:t>
      </w:r>
    </w:p>
    <w:p w:rsidR="00F1442A" w:rsidRPr="00332485" w:rsidRDefault="00F1442A" w:rsidP="00D45A90">
      <w:pPr>
        <w:widowControl w:val="0"/>
        <w:autoSpaceDE w:val="0"/>
        <w:autoSpaceDN w:val="0"/>
        <w:bidi/>
        <w:adjustRightInd w:val="0"/>
        <w:spacing w:after="0"/>
        <w:jc w:val="center"/>
        <w:rPr>
          <w:rFonts w:asciiTheme="minorBidi" w:hAnsiTheme="minorBidi"/>
          <w:bCs/>
          <w:sz w:val="24"/>
          <w:szCs w:val="24"/>
          <w:rtl/>
        </w:rPr>
      </w:pPr>
      <w:r w:rsidRPr="00332485">
        <w:rPr>
          <w:rFonts w:asciiTheme="minorBidi" w:hAnsiTheme="minorBidi"/>
          <w:bCs/>
          <w:sz w:val="24"/>
          <w:szCs w:val="24"/>
          <w:rtl/>
        </w:rPr>
        <w:t>יַהֲפֹ֥ךְ יָד֖וֹ כָּל־הַיּֽוֹם</w:t>
      </w:r>
    </w:p>
    <w:p w:rsidR="00F1442A" w:rsidRPr="00332485" w:rsidRDefault="00F1442A" w:rsidP="00D45A90">
      <w:pPr>
        <w:widowControl w:val="0"/>
        <w:autoSpaceDE w:val="0"/>
        <w:autoSpaceDN w:val="0"/>
        <w:bidi/>
        <w:adjustRightInd w:val="0"/>
        <w:spacing w:after="0"/>
        <w:jc w:val="center"/>
        <w:rPr>
          <w:rFonts w:asciiTheme="minorBidi" w:hAnsiTheme="minorBidi"/>
          <w:bCs/>
          <w:sz w:val="24"/>
          <w:szCs w:val="24"/>
          <w:rtl/>
        </w:rPr>
      </w:pPr>
    </w:p>
    <w:p w:rsidR="00F1442A" w:rsidRPr="00332485" w:rsidRDefault="00F1442A" w:rsidP="00D45A90">
      <w:pPr>
        <w:widowControl w:val="0"/>
        <w:autoSpaceDE w:val="0"/>
        <w:autoSpaceDN w:val="0"/>
        <w:adjustRightInd w:val="0"/>
        <w:spacing w:after="0"/>
        <w:jc w:val="center"/>
        <w:rPr>
          <w:rFonts w:asciiTheme="minorBidi" w:hAnsiTheme="minorBidi"/>
          <w:b/>
          <w:sz w:val="24"/>
          <w:szCs w:val="24"/>
        </w:rPr>
      </w:pPr>
      <w:r w:rsidRPr="00332485">
        <w:rPr>
          <w:rFonts w:asciiTheme="minorBidi" w:hAnsiTheme="minorBidi"/>
          <w:b/>
          <w:sz w:val="24"/>
          <w:szCs w:val="24"/>
        </w:rPr>
        <w:t>I am the man who has seen affliction</w:t>
      </w:r>
    </w:p>
    <w:p w:rsidR="00F1442A" w:rsidRPr="00332485" w:rsidRDefault="0055372F" w:rsidP="00D45A90">
      <w:pPr>
        <w:widowControl w:val="0"/>
        <w:autoSpaceDE w:val="0"/>
        <w:autoSpaceDN w:val="0"/>
        <w:adjustRightInd w:val="0"/>
        <w:spacing w:after="0"/>
        <w:jc w:val="center"/>
        <w:rPr>
          <w:rFonts w:asciiTheme="minorBidi" w:hAnsiTheme="minorBidi"/>
          <w:b/>
          <w:sz w:val="24"/>
          <w:szCs w:val="24"/>
        </w:rPr>
      </w:pPr>
      <w:r w:rsidRPr="00332485">
        <w:rPr>
          <w:rFonts w:asciiTheme="minorBidi" w:hAnsiTheme="minorBidi"/>
          <w:b/>
          <w:sz w:val="24"/>
          <w:szCs w:val="24"/>
        </w:rPr>
        <w:t>by</w:t>
      </w:r>
      <w:r w:rsidR="00F1442A" w:rsidRPr="00332485">
        <w:rPr>
          <w:rFonts w:asciiTheme="minorBidi" w:hAnsiTheme="minorBidi"/>
          <w:b/>
          <w:sz w:val="24"/>
          <w:szCs w:val="24"/>
        </w:rPr>
        <w:t xml:space="preserve"> the rod of His anger</w:t>
      </w:r>
    </w:p>
    <w:p w:rsidR="00F1442A" w:rsidRPr="00332485" w:rsidRDefault="00F1442A" w:rsidP="00D45A90">
      <w:pPr>
        <w:widowControl w:val="0"/>
        <w:autoSpaceDE w:val="0"/>
        <w:autoSpaceDN w:val="0"/>
        <w:adjustRightInd w:val="0"/>
        <w:spacing w:after="0"/>
        <w:jc w:val="center"/>
        <w:rPr>
          <w:rFonts w:asciiTheme="minorBidi" w:hAnsiTheme="minorBidi"/>
          <w:b/>
          <w:sz w:val="24"/>
          <w:szCs w:val="24"/>
        </w:rPr>
      </w:pPr>
    </w:p>
    <w:p w:rsidR="00F1442A" w:rsidRPr="00332485" w:rsidRDefault="00F1442A" w:rsidP="00D45A90">
      <w:pPr>
        <w:widowControl w:val="0"/>
        <w:autoSpaceDE w:val="0"/>
        <w:autoSpaceDN w:val="0"/>
        <w:adjustRightInd w:val="0"/>
        <w:spacing w:after="0"/>
        <w:jc w:val="center"/>
        <w:rPr>
          <w:rFonts w:asciiTheme="minorBidi" w:hAnsiTheme="minorBidi"/>
          <w:b/>
          <w:sz w:val="24"/>
          <w:szCs w:val="24"/>
        </w:rPr>
      </w:pPr>
      <w:r w:rsidRPr="00332485">
        <w:rPr>
          <w:rFonts w:asciiTheme="minorBidi" w:hAnsiTheme="minorBidi"/>
          <w:b/>
          <w:sz w:val="24"/>
          <w:szCs w:val="24"/>
        </w:rPr>
        <w:t>Me, He has led, and He walked me</w:t>
      </w:r>
    </w:p>
    <w:p w:rsidR="00F1442A" w:rsidRPr="00332485" w:rsidRDefault="00F1442A" w:rsidP="00D45A90">
      <w:pPr>
        <w:widowControl w:val="0"/>
        <w:autoSpaceDE w:val="0"/>
        <w:autoSpaceDN w:val="0"/>
        <w:adjustRightInd w:val="0"/>
        <w:spacing w:after="0"/>
        <w:jc w:val="center"/>
        <w:rPr>
          <w:rFonts w:asciiTheme="minorBidi" w:hAnsiTheme="minorBidi"/>
          <w:b/>
          <w:sz w:val="24"/>
          <w:szCs w:val="24"/>
        </w:rPr>
      </w:pPr>
      <w:r w:rsidRPr="00332485">
        <w:rPr>
          <w:rFonts w:asciiTheme="minorBidi" w:hAnsiTheme="minorBidi"/>
          <w:b/>
          <w:sz w:val="24"/>
          <w:szCs w:val="24"/>
        </w:rPr>
        <w:t>In darkness and not light</w:t>
      </w:r>
    </w:p>
    <w:p w:rsidR="00F1442A" w:rsidRPr="00332485" w:rsidRDefault="00F1442A" w:rsidP="00D45A90">
      <w:pPr>
        <w:widowControl w:val="0"/>
        <w:autoSpaceDE w:val="0"/>
        <w:autoSpaceDN w:val="0"/>
        <w:adjustRightInd w:val="0"/>
        <w:spacing w:after="0"/>
        <w:jc w:val="center"/>
        <w:rPr>
          <w:rFonts w:asciiTheme="minorBidi" w:hAnsiTheme="minorBidi"/>
          <w:b/>
          <w:sz w:val="24"/>
          <w:szCs w:val="24"/>
        </w:rPr>
      </w:pPr>
    </w:p>
    <w:p w:rsidR="00F1442A" w:rsidRPr="00332485" w:rsidRDefault="00F1442A" w:rsidP="00D45A90">
      <w:pPr>
        <w:widowControl w:val="0"/>
        <w:autoSpaceDE w:val="0"/>
        <w:autoSpaceDN w:val="0"/>
        <w:adjustRightInd w:val="0"/>
        <w:spacing w:after="0"/>
        <w:jc w:val="center"/>
        <w:rPr>
          <w:rFonts w:asciiTheme="minorBidi" w:hAnsiTheme="minorBidi"/>
          <w:b/>
          <w:sz w:val="24"/>
          <w:szCs w:val="24"/>
        </w:rPr>
      </w:pPr>
      <w:r w:rsidRPr="00332485">
        <w:rPr>
          <w:rFonts w:asciiTheme="minorBidi" w:hAnsiTheme="minorBidi"/>
          <w:b/>
          <w:sz w:val="24"/>
          <w:szCs w:val="24"/>
        </w:rPr>
        <w:t>Against me He has returned</w:t>
      </w:r>
    </w:p>
    <w:p w:rsidR="00F1442A" w:rsidRPr="00332485" w:rsidRDefault="00F1442A" w:rsidP="00D45A90">
      <w:pPr>
        <w:widowControl w:val="0"/>
        <w:autoSpaceDE w:val="0"/>
        <w:autoSpaceDN w:val="0"/>
        <w:adjustRightInd w:val="0"/>
        <w:spacing w:after="0"/>
        <w:jc w:val="center"/>
        <w:rPr>
          <w:rFonts w:asciiTheme="minorBidi" w:hAnsiTheme="minorBidi"/>
          <w:b/>
          <w:sz w:val="24"/>
          <w:szCs w:val="24"/>
        </w:rPr>
      </w:pPr>
      <w:r w:rsidRPr="00332485">
        <w:rPr>
          <w:rFonts w:asciiTheme="minorBidi" w:hAnsiTheme="minorBidi"/>
          <w:b/>
          <w:sz w:val="24"/>
          <w:szCs w:val="24"/>
        </w:rPr>
        <w:t>His hand turns</w:t>
      </w:r>
      <w:r w:rsidRPr="00332485">
        <w:rPr>
          <w:rStyle w:val="FootnoteReference"/>
          <w:rFonts w:asciiTheme="minorBidi" w:hAnsiTheme="minorBidi"/>
          <w:bCs/>
          <w:sz w:val="24"/>
          <w:szCs w:val="24"/>
        </w:rPr>
        <w:footnoteReference w:id="1"/>
      </w:r>
      <w:r w:rsidRPr="00332485">
        <w:rPr>
          <w:rFonts w:asciiTheme="minorBidi" w:hAnsiTheme="minorBidi"/>
          <w:b/>
          <w:sz w:val="24"/>
          <w:szCs w:val="24"/>
        </w:rPr>
        <w:t xml:space="preserve"> all day</w:t>
      </w:r>
    </w:p>
    <w:p w:rsidR="00F1442A" w:rsidRPr="00332485" w:rsidRDefault="00F1442A" w:rsidP="00D45A90">
      <w:pPr>
        <w:widowControl w:val="0"/>
        <w:autoSpaceDE w:val="0"/>
        <w:autoSpaceDN w:val="0"/>
        <w:adjustRightInd w:val="0"/>
        <w:spacing w:after="0"/>
        <w:jc w:val="center"/>
        <w:rPr>
          <w:rFonts w:asciiTheme="minorBidi" w:hAnsiTheme="minorBidi"/>
          <w:sz w:val="24"/>
          <w:szCs w:val="24"/>
        </w:rPr>
      </w:pPr>
    </w:p>
    <w:p w:rsidR="00F1442A" w:rsidRPr="00332485" w:rsidRDefault="00F1442A" w:rsidP="00D45A90">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The </w:t>
      </w:r>
      <w:r w:rsidRPr="00332485">
        <w:rPr>
          <w:rFonts w:asciiTheme="minorBidi" w:hAnsiTheme="minorBidi"/>
          <w:i/>
          <w:iCs/>
          <w:sz w:val="24"/>
          <w:szCs w:val="24"/>
        </w:rPr>
        <w:t>gever</w:t>
      </w:r>
      <w:r w:rsidRPr="00332485">
        <w:rPr>
          <w:rFonts w:asciiTheme="minorBidi" w:hAnsiTheme="minorBidi"/>
          <w:sz w:val="24"/>
          <w:szCs w:val="24"/>
        </w:rPr>
        <w:t xml:space="preserve"> opens his </w:t>
      </w:r>
      <w:r w:rsidR="001549CE" w:rsidRPr="00332485">
        <w:rPr>
          <w:rFonts w:asciiTheme="minorBidi" w:hAnsiTheme="minorBidi"/>
          <w:sz w:val="24"/>
          <w:szCs w:val="24"/>
        </w:rPr>
        <w:t>tale of woe</w:t>
      </w:r>
      <w:r w:rsidRPr="00332485">
        <w:rPr>
          <w:rFonts w:asciiTheme="minorBidi" w:hAnsiTheme="minorBidi"/>
          <w:sz w:val="24"/>
          <w:szCs w:val="24"/>
        </w:rPr>
        <w:t xml:space="preserve"> </w:t>
      </w:r>
      <w:r w:rsidR="00BD1A37" w:rsidRPr="00332485">
        <w:rPr>
          <w:rFonts w:asciiTheme="minorBidi" w:hAnsiTheme="minorBidi"/>
          <w:sz w:val="24"/>
          <w:szCs w:val="24"/>
        </w:rPr>
        <w:t xml:space="preserve">by focusing </w:t>
      </w:r>
      <w:r w:rsidR="001549CE" w:rsidRPr="00332485">
        <w:rPr>
          <w:rFonts w:asciiTheme="minorBidi" w:hAnsiTheme="minorBidi"/>
          <w:sz w:val="24"/>
          <w:szCs w:val="24"/>
        </w:rPr>
        <w:t>the reader’s attention up</w:t>
      </w:r>
      <w:r w:rsidR="00BD1A37" w:rsidRPr="00332485">
        <w:rPr>
          <w:rFonts w:asciiTheme="minorBidi" w:hAnsiTheme="minorBidi"/>
          <w:sz w:val="24"/>
          <w:szCs w:val="24"/>
        </w:rPr>
        <w:t>on himself, using</w:t>
      </w:r>
      <w:r w:rsidRPr="00332485">
        <w:rPr>
          <w:rFonts w:asciiTheme="minorBidi" w:hAnsiTheme="minorBidi"/>
          <w:sz w:val="24"/>
          <w:szCs w:val="24"/>
        </w:rPr>
        <w:t xml:space="preserve"> the word </w:t>
      </w:r>
      <w:r w:rsidRPr="00332485">
        <w:rPr>
          <w:rFonts w:asciiTheme="minorBidi" w:hAnsiTheme="minorBidi"/>
          <w:i/>
          <w:iCs/>
          <w:sz w:val="24"/>
          <w:szCs w:val="24"/>
        </w:rPr>
        <w:t>ani</w:t>
      </w:r>
      <w:r w:rsidRPr="00332485">
        <w:rPr>
          <w:rFonts w:asciiTheme="minorBidi" w:hAnsiTheme="minorBidi"/>
          <w:sz w:val="24"/>
          <w:szCs w:val="24"/>
        </w:rPr>
        <w:t>, I.</w:t>
      </w:r>
      <w:r w:rsidR="00BA6232" w:rsidRPr="00332485">
        <w:rPr>
          <w:rStyle w:val="FootnoteReference"/>
          <w:rFonts w:asciiTheme="minorBidi" w:hAnsiTheme="minorBidi"/>
          <w:sz w:val="24"/>
          <w:szCs w:val="24"/>
        </w:rPr>
        <w:footnoteReference w:id="2"/>
      </w:r>
      <w:r w:rsidRPr="00332485">
        <w:rPr>
          <w:rFonts w:asciiTheme="minorBidi" w:hAnsiTheme="minorBidi"/>
          <w:sz w:val="24"/>
          <w:szCs w:val="24"/>
        </w:rPr>
        <w:t xml:space="preserve"> This word directs </w:t>
      </w:r>
      <w:r w:rsidR="00BD1A37" w:rsidRPr="00332485">
        <w:rPr>
          <w:rFonts w:asciiTheme="minorBidi" w:hAnsiTheme="minorBidi"/>
          <w:sz w:val="24"/>
          <w:szCs w:val="24"/>
        </w:rPr>
        <w:t>our attention to the</w:t>
      </w:r>
      <w:r w:rsidR="001549CE" w:rsidRPr="00332485">
        <w:rPr>
          <w:rFonts w:asciiTheme="minorBidi" w:hAnsiTheme="minorBidi"/>
          <w:sz w:val="24"/>
          <w:szCs w:val="24"/>
        </w:rPr>
        <w:t xml:space="preserve"> central</w:t>
      </w:r>
      <w:r w:rsidR="00BD1A37" w:rsidRPr="00332485">
        <w:rPr>
          <w:rFonts w:asciiTheme="minorBidi" w:hAnsiTheme="minorBidi"/>
          <w:sz w:val="24"/>
          <w:szCs w:val="24"/>
        </w:rPr>
        <w:t xml:space="preserve"> figure </w:t>
      </w:r>
      <w:r w:rsidR="001549CE" w:rsidRPr="00332485">
        <w:rPr>
          <w:rFonts w:asciiTheme="minorBidi" w:hAnsiTheme="minorBidi"/>
          <w:sz w:val="24"/>
          <w:szCs w:val="24"/>
        </w:rPr>
        <w:t>of this chapter, the individual</w:t>
      </w:r>
      <w:r w:rsidRPr="00332485">
        <w:rPr>
          <w:rFonts w:asciiTheme="minorBidi" w:hAnsiTheme="minorBidi"/>
          <w:sz w:val="24"/>
          <w:szCs w:val="24"/>
        </w:rPr>
        <w:t>.</w:t>
      </w:r>
      <w:r w:rsidR="00931C3B" w:rsidRPr="00332485">
        <w:rPr>
          <w:rFonts w:asciiTheme="minorBidi" w:hAnsiTheme="minorBidi"/>
          <w:sz w:val="24"/>
          <w:szCs w:val="24"/>
        </w:rPr>
        <w:t xml:space="preserve"> Completely </w:t>
      </w:r>
      <w:r w:rsidRPr="00332485">
        <w:rPr>
          <w:rFonts w:asciiTheme="minorBidi" w:hAnsiTheme="minorBidi"/>
          <w:sz w:val="24"/>
          <w:szCs w:val="24"/>
        </w:rPr>
        <w:t xml:space="preserve">absorbed by his own misery, the </w:t>
      </w:r>
      <w:r w:rsidRPr="00332485">
        <w:rPr>
          <w:rFonts w:asciiTheme="minorBidi" w:hAnsiTheme="minorBidi"/>
          <w:i/>
          <w:iCs/>
          <w:sz w:val="24"/>
          <w:szCs w:val="24"/>
        </w:rPr>
        <w:t>gever</w:t>
      </w:r>
      <w:r w:rsidR="00931C3B" w:rsidRPr="00332485">
        <w:rPr>
          <w:rFonts w:asciiTheme="minorBidi" w:hAnsiTheme="minorBidi"/>
          <w:sz w:val="24"/>
          <w:szCs w:val="24"/>
        </w:rPr>
        <w:t xml:space="preserve"> repeatedly </w:t>
      </w:r>
      <w:r w:rsidR="00BD1A37" w:rsidRPr="00332485">
        <w:rPr>
          <w:rFonts w:asciiTheme="minorBidi" w:hAnsiTheme="minorBidi"/>
          <w:sz w:val="24"/>
          <w:szCs w:val="24"/>
        </w:rPr>
        <w:t>employs self-referential words</w:t>
      </w:r>
      <w:r w:rsidR="001549CE" w:rsidRPr="00332485">
        <w:rPr>
          <w:rFonts w:asciiTheme="minorBidi" w:hAnsiTheme="minorBidi"/>
          <w:sz w:val="24"/>
          <w:szCs w:val="24"/>
        </w:rPr>
        <w:t xml:space="preserve"> at the inception of the chapter</w:t>
      </w:r>
      <w:r w:rsidR="00BD1A37" w:rsidRPr="00332485">
        <w:rPr>
          <w:rFonts w:asciiTheme="minorBidi" w:hAnsiTheme="minorBidi"/>
          <w:sz w:val="24"/>
          <w:szCs w:val="24"/>
        </w:rPr>
        <w:t xml:space="preserve">, </w:t>
      </w:r>
      <w:r w:rsidRPr="00332485">
        <w:rPr>
          <w:rFonts w:asciiTheme="minorBidi" w:hAnsiTheme="minorBidi"/>
          <w:sz w:val="24"/>
          <w:szCs w:val="24"/>
        </w:rPr>
        <w:t xml:space="preserve">such as </w:t>
      </w:r>
      <w:r w:rsidRPr="00332485">
        <w:rPr>
          <w:rFonts w:asciiTheme="minorBidi" w:hAnsiTheme="minorBidi"/>
          <w:i/>
          <w:iCs/>
          <w:sz w:val="24"/>
          <w:szCs w:val="24"/>
        </w:rPr>
        <w:t>oti</w:t>
      </w:r>
      <w:r w:rsidRPr="00332485">
        <w:rPr>
          <w:rFonts w:asciiTheme="minorBidi" w:hAnsiTheme="minorBidi"/>
          <w:sz w:val="24"/>
          <w:szCs w:val="24"/>
        </w:rPr>
        <w:t xml:space="preserve"> </w:t>
      </w:r>
      <w:r w:rsidR="00BD1A37" w:rsidRPr="00332485">
        <w:rPr>
          <w:rFonts w:asciiTheme="minorBidi" w:hAnsiTheme="minorBidi"/>
          <w:sz w:val="24"/>
          <w:szCs w:val="24"/>
        </w:rPr>
        <w:t xml:space="preserve">(which opens verse 2) </w:t>
      </w:r>
      <w:r w:rsidRPr="00332485">
        <w:rPr>
          <w:rFonts w:asciiTheme="minorBidi" w:hAnsiTheme="minorBidi"/>
          <w:sz w:val="24"/>
          <w:szCs w:val="24"/>
        </w:rPr>
        <w:t xml:space="preserve">and </w:t>
      </w:r>
      <w:r w:rsidRPr="00332485">
        <w:rPr>
          <w:rFonts w:asciiTheme="minorBidi" w:hAnsiTheme="minorBidi"/>
          <w:i/>
          <w:iCs/>
          <w:sz w:val="24"/>
          <w:szCs w:val="24"/>
        </w:rPr>
        <w:t>bi</w:t>
      </w:r>
      <w:r w:rsidR="00BD1A37" w:rsidRPr="00332485">
        <w:rPr>
          <w:rFonts w:asciiTheme="minorBidi" w:hAnsiTheme="minorBidi"/>
          <w:sz w:val="24"/>
          <w:szCs w:val="24"/>
        </w:rPr>
        <w:t xml:space="preserve"> (the second word of verse 3)</w:t>
      </w:r>
      <w:r w:rsidRPr="00332485">
        <w:rPr>
          <w:rFonts w:asciiTheme="minorBidi" w:hAnsiTheme="minorBidi"/>
          <w:sz w:val="24"/>
          <w:szCs w:val="24"/>
        </w:rPr>
        <w:t xml:space="preserve">. </w:t>
      </w:r>
      <w:r w:rsidR="00BA6232" w:rsidRPr="00332485">
        <w:rPr>
          <w:rFonts w:asciiTheme="minorBidi" w:hAnsiTheme="minorBidi"/>
          <w:sz w:val="24"/>
          <w:szCs w:val="24"/>
        </w:rPr>
        <w:t>Rashi</w:t>
      </w:r>
      <w:r w:rsidRPr="00332485">
        <w:rPr>
          <w:rFonts w:asciiTheme="minorBidi" w:hAnsiTheme="minorBidi"/>
          <w:sz w:val="24"/>
          <w:szCs w:val="24"/>
        </w:rPr>
        <w:t xml:space="preserve"> </w:t>
      </w:r>
      <w:r w:rsidR="001549CE" w:rsidRPr="00332485">
        <w:rPr>
          <w:rFonts w:asciiTheme="minorBidi" w:hAnsiTheme="minorBidi"/>
          <w:sz w:val="24"/>
          <w:szCs w:val="24"/>
        </w:rPr>
        <w:t>observe</w:t>
      </w:r>
      <w:r w:rsidR="00BA6232" w:rsidRPr="00332485">
        <w:rPr>
          <w:rFonts w:asciiTheme="minorBidi" w:hAnsiTheme="minorBidi"/>
          <w:sz w:val="24"/>
          <w:szCs w:val="24"/>
        </w:rPr>
        <w:t>s</w:t>
      </w:r>
      <w:r w:rsidRPr="00332485">
        <w:rPr>
          <w:rFonts w:asciiTheme="minorBidi" w:hAnsiTheme="minorBidi"/>
          <w:sz w:val="24"/>
          <w:szCs w:val="24"/>
        </w:rPr>
        <w:t xml:space="preserve"> th</w:t>
      </w:r>
      <w:r w:rsidR="00BA6232" w:rsidRPr="00332485">
        <w:rPr>
          <w:rFonts w:asciiTheme="minorBidi" w:hAnsiTheme="minorBidi"/>
          <w:sz w:val="24"/>
          <w:szCs w:val="24"/>
        </w:rPr>
        <w:t xml:space="preserve">e </w:t>
      </w:r>
      <w:r w:rsidR="00BA6232" w:rsidRPr="00332485">
        <w:rPr>
          <w:rFonts w:asciiTheme="minorBidi" w:hAnsiTheme="minorBidi"/>
          <w:i/>
          <w:iCs/>
          <w:sz w:val="24"/>
          <w:szCs w:val="24"/>
        </w:rPr>
        <w:t>gever’s</w:t>
      </w:r>
      <w:r w:rsidRPr="00332485">
        <w:rPr>
          <w:rFonts w:asciiTheme="minorBidi" w:hAnsiTheme="minorBidi"/>
          <w:sz w:val="24"/>
          <w:szCs w:val="24"/>
        </w:rPr>
        <w:t xml:space="preserve"> </w:t>
      </w:r>
      <w:r w:rsidR="00BA6232" w:rsidRPr="00332485">
        <w:rPr>
          <w:rFonts w:asciiTheme="minorBidi" w:hAnsiTheme="minorBidi"/>
          <w:sz w:val="24"/>
          <w:szCs w:val="24"/>
        </w:rPr>
        <w:t>self-</w:t>
      </w:r>
      <w:r w:rsidR="00971D3D" w:rsidRPr="00332485">
        <w:rPr>
          <w:rFonts w:asciiTheme="minorBidi" w:hAnsiTheme="minorBidi"/>
          <w:sz w:val="24"/>
          <w:szCs w:val="24"/>
        </w:rPr>
        <w:t>absorption</w:t>
      </w:r>
      <w:r w:rsidR="00BA6232" w:rsidRPr="00332485">
        <w:rPr>
          <w:rFonts w:asciiTheme="minorBidi" w:hAnsiTheme="minorBidi"/>
          <w:sz w:val="24"/>
          <w:szCs w:val="24"/>
        </w:rPr>
        <w:t>, suggesting that this individual regards himself as the singular recipient of God’s attention:</w:t>
      </w:r>
    </w:p>
    <w:p w:rsidR="00931C3B" w:rsidRPr="00332485" w:rsidRDefault="00931C3B" w:rsidP="00D45A90">
      <w:pPr>
        <w:widowControl w:val="0"/>
        <w:autoSpaceDE w:val="0"/>
        <w:autoSpaceDN w:val="0"/>
        <w:adjustRightInd w:val="0"/>
        <w:spacing w:after="0"/>
        <w:jc w:val="both"/>
        <w:rPr>
          <w:rFonts w:asciiTheme="minorBidi" w:hAnsiTheme="minorBidi"/>
          <w:sz w:val="24"/>
          <w:szCs w:val="24"/>
        </w:rPr>
      </w:pPr>
    </w:p>
    <w:p w:rsidR="00F1442A" w:rsidRPr="00332485" w:rsidRDefault="00F1442A" w:rsidP="00D45A90">
      <w:pPr>
        <w:widowControl w:val="0"/>
        <w:autoSpaceDE w:val="0"/>
        <w:autoSpaceDN w:val="0"/>
        <w:adjustRightInd w:val="0"/>
        <w:spacing w:after="0"/>
        <w:ind w:left="720" w:right="720"/>
        <w:jc w:val="both"/>
        <w:rPr>
          <w:rFonts w:asciiTheme="minorBidi" w:hAnsiTheme="minorBidi"/>
          <w:sz w:val="24"/>
          <w:szCs w:val="24"/>
        </w:rPr>
      </w:pPr>
      <w:r w:rsidRPr="00332485">
        <w:rPr>
          <w:rFonts w:asciiTheme="minorBidi" w:hAnsiTheme="minorBidi"/>
          <w:b/>
          <w:bCs/>
          <w:sz w:val="24"/>
          <w:szCs w:val="24"/>
        </w:rPr>
        <w:t>Against me He has returned.</w:t>
      </w:r>
      <w:r w:rsidRPr="00332485">
        <w:rPr>
          <w:rFonts w:asciiTheme="minorBidi" w:hAnsiTheme="minorBidi"/>
          <w:sz w:val="24"/>
          <w:szCs w:val="24"/>
        </w:rPr>
        <w:t xml:space="preserve"> I alone am struck continuously, for all of the cycles of His blows are upon me. (Rashi</w:t>
      </w:r>
      <w:r w:rsidR="00EF5606" w:rsidRPr="00332485">
        <w:rPr>
          <w:rFonts w:asciiTheme="minorBidi" w:hAnsiTheme="minorBidi"/>
          <w:sz w:val="24"/>
          <w:szCs w:val="24"/>
        </w:rPr>
        <w:t>,</w:t>
      </w:r>
      <w:r w:rsidRPr="00332485">
        <w:rPr>
          <w:rFonts w:asciiTheme="minorBidi" w:hAnsiTheme="minorBidi"/>
          <w:sz w:val="24"/>
          <w:szCs w:val="24"/>
        </w:rPr>
        <w:t xml:space="preserve"> </w:t>
      </w:r>
      <w:r w:rsidRPr="00332485">
        <w:rPr>
          <w:rFonts w:asciiTheme="minorBidi" w:hAnsiTheme="minorBidi"/>
          <w:i/>
          <w:iCs/>
          <w:sz w:val="24"/>
          <w:szCs w:val="24"/>
        </w:rPr>
        <w:t>Eikha</w:t>
      </w:r>
      <w:r w:rsidRPr="00332485">
        <w:rPr>
          <w:rFonts w:asciiTheme="minorBidi" w:hAnsiTheme="minorBidi"/>
          <w:sz w:val="24"/>
          <w:szCs w:val="24"/>
        </w:rPr>
        <w:t xml:space="preserve"> 3:1)</w:t>
      </w:r>
    </w:p>
    <w:p w:rsidR="00931C3B" w:rsidRPr="00332485" w:rsidRDefault="00931C3B" w:rsidP="00D45A90">
      <w:pPr>
        <w:widowControl w:val="0"/>
        <w:autoSpaceDE w:val="0"/>
        <w:autoSpaceDN w:val="0"/>
        <w:adjustRightInd w:val="0"/>
        <w:spacing w:after="0"/>
        <w:ind w:left="720" w:right="720"/>
        <w:jc w:val="both"/>
        <w:rPr>
          <w:rFonts w:asciiTheme="minorBidi" w:hAnsiTheme="minorBidi"/>
          <w:sz w:val="24"/>
          <w:szCs w:val="24"/>
        </w:rPr>
      </w:pPr>
    </w:p>
    <w:p w:rsidR="00F1442A" w:rsidRPr="00332485" w:rsidRDefault="00971D3D">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Rashi’s reading of th</w:t>
      </w:r>
      <w:r w:rsidR="001549CE" w:rsidRPr="00332485">
        <w:rPr>
          <w:rFonts w:asciiTheme="minorBidi" w:hAnsiTheme="minorBidi"/>
          <w:sz w:val="24"/>
          <w:szCs w:val="24"/>
        </w:rPr>
        <w:t xml:space="preserve">e </w:t>
      </w:r>
      <w:r w:rsidR="001549CE" w:rsidRPr="00332485">
        <w:rPr>
          <w:rFonts w:asciiTheme="minorBidi" w:hAnsiTheme="minorBidi"/>
          <w:i/>
          <w:iCs/>
          <w:sz w:val="24"/>
          <w:szCs w:val="24"/>
        </w:rPr>
        <w:t>gever’s</w:t>
      </w:r>
      <w:r w:rsidR="001549CE" w:rsidRPr="00332485">
        <w:rPr>
          <w:rFonts w:asciiTheme="minorBidi" w:hAnsiTheme="minorBidi"/>
          <w:sz w:val="24"/>
          <w:szCs w:val="24"/>
        </w:rPr>
        <w:t xml:space="preserve"> narcissistic attitude </w:t>
      </w:r>
      <w:r w:rsidR="0055372F" w:rsidRPr="00332485">
        <w:rPr>
          <w:rFonts w:asciiTheme="minorBidi" w:hAnsiTheme="minorBidi"/>
          <w:sz w:val="24"/>
          <w:szCs w:val="24"/>
        </w:rPr>
        <w:t>may naturally evoke</w:t>
      </w:r>
      <w:r w:rsidR="001549CE" w:rsidRPr="00332485">
        <w:rPr>
          <w:rFonts w:asciiTheme="minorBidi" w:hAnsiTheme="minorBidi"/>
          <w:sz w:val="24"/>
          <w:szCs w:val="24"/>
        </w:rPr>
        <w:t xml:space="preserve"> the reader’s</w:t>
      </w:r>
      <w:r w:rsidR="000863F0" w:rsidRPr="00332485">
        <w:rPr>
          <w:rFonts w:asciiTheme="minorBidi" w:hAnsiTheme="minorBidi"/>
          <w:sz w:val="24"/>
          <w:szCs w:val="24"/>
        </w:rPr>
        <w:t xml:space="preserve"> criticism</w:t>
      </w:r>
      <w:r w:rsidR="00EF5606" w:rsidRPr="00332485">
        <w:rPr>
          <w:rFonts w:asciiTheme="minorBidi" w:hAnsiTheme="minorBidi"/>
          <w:sz w:val="24"/>
          <w:szCs w:val="24"/>
        </w:rPr>
        <w:t>;</w:t>
      </w:r>
      <w:r w:rsidRPr="00332485">
        <w:rPr>
          <w:rFonts w:asciiTheme="minorBidi" w:hAnsiTheme="minorBidi"/>
          <w:sz w:val="24"/>
          <w:szCs w:val="24"/>
        </w:rPr>
        <w:t xml:space="preserve"> </w:t>
      </w:r>
      <w:r w:rsidR="001549CE" w:rsidRPr="00332485">
        <w:rPr>
          <w:rFonts w:asciiTheme="minorBidi" w:hAnsiTheme="minorBidi"/>
          <w:sz w:val="24"/>
          <w:szCs w:val="24"/>
        </w:rPr>
        <w:t xml:space="preserve">it seems unduly self-centered to focus on one’s </w:t>
      </w:r>
      <w:r w:rsidR="0055372F" w:rsidRPr="00332485">
        <w:rPr>
          <w:rFonts w:asciiTheme="minorBidi" w:hAnsiTheme="minorBidi"/>
          <w:sz w:val="24"/>
          <w:szCs w:val="24"/>
        </w:rPr>
        <w:t>unparalleled</w:t>
      </w:r>
      <w:r w:rsidR="001549CE" w:rsidRPr="00332485">
        <w:rPr>
          <w:rFonts w:asciiTheme="minorBidi" w:hAnsiTheme="minorBidi"/>
          <w:sz w:val="24"/>
          <w:szCs w:val="24"/>
        </w:rPr>
        <w:t xml:space="preserve"> suffering in a book</w:t>
      </w:r>
      <w:r w:rsidR="00F1442A" w:rsidRPr="00332485">
        <w:rPr>
          <w:rFonts w:asciiTheme="minorBidi" w:hAnsiTheme="minorBidi"/>
          <w:sz w:val="24"/>
          <w:szCs w:val="24"/>
        </w:rPr>
        <w:t xml:space="preserve"> </w:t>
      </w:r>
      <w:r w:rsidRPr="00332485">
        <w:rPr>
          <w:rFonts w:asciiTheme="minorBidi" w:hAnsiTheme="minorBidi"/>
          <w:sz w:val="24"/>
          <w:szCs w:val="24"/>
        </w:rPr>
        <w:t xml:space="preserve">that </w:t>
      </w:r>
      <w:r w:rsidR="001549CE" w:rsidRPr="00332485">
        <w:rPr>
          <w:rFonts w:asciiTheme="minorBidi" w:hAnsiTheme="minorBidi"/>
          <w:sz w:val="24"/>
          <w:szCs w:val="24"/>
        </w:rPr>
        <w:t>dwells at length on the</w:t>
      </w:r>
      <w:r w:rsidR="00F1442A" w:rsidRPr="00332485">
        <w:rPr>
          <w:rFonts w:asciiTheme="minorBidi" w:hAnsiTheme="minorBidi"/>
          <w:sz w:val="24"/>
          <w:szCs w:val="24"/>
        </w:rPr>
        <w:t xml:space="preserve"> collective suffering</w:t>
      </w:r>
      <w:r w:rsidR="001549CE" w:rsidRPr="00332485">
        <w:rPr>
          <w:rFonts w:asciiTheme="minorBidi" w:hAnsiTheme="minorBidi"/>
          <w:sz w:val="24"/>
          <w:szCs w:val="24"/>
        </w:rPr>
        <w:t xml:space="preserve"> of the nation</w:t>
      </w:r>
      <w:r w:rsidR="00F1442A" w:rsidRPr="00332485">
        <w:rPr>
          <w:rFonts w:asciiTheme="minorBidi" w:hAnsiTheme="minorBidi"/>
          <w:sz w:val="24"/>
          <w:szCs w:val="24"/>
        </w:rPr>
        <w:t>. Perhaps for this</w:t>
      </w:r>
      <w:r w:rsidRPr="00332485">
        <w:rPr>
          <w:rFonts w:asciiTheme="minorBidi" w:hAnsiTheme="minorBidi"/>
          <w:sz w:val="24"/>
          <w:szCs w:val="24"/>
        </w:rPr>
        <w:t xml:space="preserve"> reason, R. Yosef Kara reads the </w:t>
      </w:r>
      <w:r w:rsidRPr="00332485">
        <w:rPr>
          <w:rFonts w:asciiTheme="minorBidi" w:hAnsiTheme="minorBidi"/>
          <w:i/>
          <w:iCs/>
          <w:sz w:val="24"/>
          <w:szCs w:val="24"/>
        </w:rPr>
        <w:t>gever’</w:t>
      </w:r>
      <w:r w:rsidR="00F1442A" w:rsidRPr="00332485">
        <w:rPr>
          <w:rFonts w:asciiTheme="minorBidi" w:hAnsiTheme="minorBidi"/>
          <w:i/>
          <w:iCs/>
          <w:sz w:val="24"/>
          <w:szCs w:val="24"/>
        </w:rPr>
        <w:t>s</w:t>
      </w:r>
      <w:r w:rsidR="00F1442A" w:rsidRPr="00332485">
        <w:rPr>
          <w:rFonts w:asciiTheme="minorBidi" w:hAnsiTheme="minorBidi"/>
          <w:sz w:val="24"/>
          <w:szCs w:val="24"/>
        </w:rPr>
        <w:t xml:space="preserve"> complaint </w:t>
      </w:r>
      <w:r w:rsidRPr="00332485">
        <w:rPr>
          <w:rFonts w:asciiTheme="minorBidi" w:hAnsiTheme="minorBidi"/>
          <w:sz w:val="24"/>
          <w:szCs w:val="24"/>
        </w:rPr>
        <w:t xml:space="preserve">as a communal one, </w:t>
      </w:r>
      <w:r w:rsidR="00F1442A" w:rsidRPr="00332485">
        <w:rPr>
          <w:rFonts w:asciiTheme="minorBidi" w:hAnsiTheme="minorBidi"/>
          <w:sz w:val="24"/>
          <w:szCs w:val="24"/>
        </w:rPr>
        <w:t>re</w:t>
      </w:r>
      <w:r w:rsidRPr="00332485">
        <w:rPr>
          <w:rFonts w:asciiTheme="minorBidi" w:hAnsiTheme="minorBidi"/>
          <w:sz w:val="24"/>
          <w:szCs w:val="24"/>
        </w:rPr>
        <w:t>lat</w:t>
      </w:r>
      <w:r w:rsidR="00F1442A" w:rsidRPr="00332485">
        <w:rPr>
          <w:rFonts w:asciiTheme="minorBidi" w:hAnsiTheme="minorBidi"/>
          <w:sz w:val="24"/>
          <w:szCs w:val="24"/>
        </w:rPr>
        <w:t>ing</w:t>
      </w:r>
      <w:r w:rsidRPr="00332485">
        <w:rPr>
          <w:rFonts w:asciiTheme="minorBidi" w:hAnsiTheme="minorBidi"/>
          <w:sz w:val="24"/>
          <w:szCs w:val="24"/>
        </w:rPr>
        <w:t xml:space="preserve"> to</w:t>
      </w:r>
      <w:r w:rsidR="00F1442A" w:rsidRPr="00332485">
        <w:rPr>
          <w:rFonts w:asciiTheme="minorBidi" w:hAnsiTheme="minorBidi"/>
          <w:sz w:val="24"/>
          <w:szCs w:val="24"/>
        </w:rPr>
        <w:t xml:space="preserve"> </w:t>
      </w:r>
      <w:r w:rsidRPr="00332485">
        <w:rPr>
          <w:rFonts w:asciiTheme="minorBidi" w:hAnsiTheme="minorBidi"/>
          <w:sz w:val="24"/>
          <w:szCs w:val="24"/>
        </w:rPr>
        <w:t>the fate of the nation</w:t>
      </w:r>
      <w:r w:rsidR="00F1442A" w:rsidRPr="00332485">
        <w:rPr>
          <w:rFonts w:asciiTheme="minorBidi" w:hAnsiTheme="minorBidi"/>
          <w:sz w:val="24"/>
          <w:szCs w:val="24"/>
        </w:rPr>
        <w:t>:</w:t>
      </w:r>
    </w:p>
    <w:p w:rsidR="00971D3D" w:rsidRPr="00332485" w:rsidRDefault="00971D3D" w:rsidP="00D45A90">
      <w:pPr>
        <w:widowControl w:val="0"/>
        <w:autoSpaceDE w:val="0"/>
        <w:autoSpaceDN w:val="0"/>
        <w:adjustRightInd w:val="0"/>
        <w:spacing w:after="0"/>
        <w:jc w:val="both"/>
        <w:rPr>
          <w:rFonts w:asciiTheme="minorBidi" w:hAnsiTheme="minorBidi"/>
          <w:sz w:val="24"/>
          <w:szCs w:val="24"/>
        </w:rPr>
      </w:pPr>
    </w:p>
    <w:p w:rsidR="00F1442A" w:rsidRPr="00332485" w:rsidRDefault="00971D3D" w:rsidP="00D45A90">
      <w:pPr>
        <w:widowControl w:val="0"/>
        <w:autoSpaceDE w:val="0"/>
        <w:autoSpaceDN w:val="0"/>
        <w:adjustRightInd w:val="0"/>
        <w:spacing w:after="0"/>
        <w:ind w:left="720" w:right="720"/>
        <w:jc w:val="both"/>
        <w:rPr>
          <w:rFonts w:asciiTheme="minorBidi" w:hAnsiTheme="minorBidi"/>
          <w:sz w:val="24"/>
          <w:szCs w:val="24"/>
        </w:rPr>
      </w:pPr>
      <w:r w:rsidRPr="00332485">
        <w:rPr>
          <w:rFonts w:asciiTheme="minorBidi" w:hAnsiTheme="minorBidi"/>
          <w:b/>
          <w:sz w:val="24"/>
          <w:szCs w:val="24"/>
        </w:rPr>
        <w:t>Against me He has returned</w:t>
      </w:r>
      <w:r w:rsidR="0055372F" w:rsidRPr="00332485">
        <w:rPr>
          <w:rFonts w:asciiTheme="minorBidi" w:hAnsiTheme="minorBidi"/>
          <w:b/>
          <w:sz w:val="24"/>
          <w:szCs w:val="24"/>
        </w:rPr>
        <w:t>,</w:t>
      </w:r>
      <w:r w:rsidRPr="00332485">
        <w:rPr>
          <w:rFonts w:asciiTheme="minorBidi" w:hAnsiTheme="minorBidi"/>
          <w:b/>
          <w:sz w:val="24"/>
          <w:szCs w:val="24"/>
        </w:rPr>
        <w:t xml:space="preserve"> His hand turns all day.</w:t>
      </w:r>
      <w:r w:rsidRPr="00332485">
        <w:rPr>
          <w:rFonts w:asciiTheme="minorBidi" w:hAnsiTheme="minorBidi"/>
          <w:sz w:val="24"/>
          <w:szCs w:val="24"/>
        </w:rPr>
        <w:t xml:space="preserve"> </w:t>
      </w:r>
      <w:r w:rsidR="000863F0" w:rsidRPr="00332485">
        <w:rPr>
          <w:rFonts w:asciiTheme="minorBidi" w:hAnsiTheme="minorBidi"/>
          <w:sz w:val="24"/>
          <w:szCs w:val="24"/>
        </w:rPr>
        <w:t>All of the nations sin, but</w:t>
      </w:r>
      <w:r w:rsidR="00F1442A" w:rsidRPr="00332485">
        <w:rPr>
          <w:rFonts w:asciiTheme="minorBidi" w:hAnsiTheme="minorBidi"/>
          <w:sz w:val="24"/>
          <w:szCs w:val="24"/>
        </w:rPr>
        <w:t xml:space="preserve"> you have no nation in the world tha</w:t>
      </w:r>
      <w:r w:rsidR="000863F0" w:rsidRPr="00332485">
        <w:rPr>
          <w:rFonts w:asciiTheme="minorBidi" w:hAnsiTheme="minorBidi"/>
          <w:sz w:val="24"/>
          <w:szCs w:val="24"/>
        </w:rPr>
        <w:t>t God punishes her for sin, except</w:t>
      </w:r>
      <w:r w:rsidR="00F1442A" w:rsidRPr="00332485">
        <w:rPr>
          <w:rFonts w:asciiTheme="minorBidi" w:hAnsiTheme="minorBidi"/>
          <w:sz w:val="24"/>
          <w:szCs w:val="24"/>
        </w:rPr>
        <w:t xml:space="preserve"> Israel. (R. Yosef Kara</w:t>
      </w:r>
      <w:r w:rsidRPr="00332485">
        <w:rPr>
          <w:rFonts w:asciiTheme="minorBidi" w:hAnsiTheme="minorBidi"/>
          <w:sz w:val="24"/>
          <w:szCs w:val="24"/>
        </w:rPr>
        <w:t>,</w:t>
      </w:r>
      <w:r w:rsidR="00F1442A" w:rsidRPr="00332485">
        <w:rPr>
          <w:rFonts w:asciiTheme="minorBidi" w:hAnsiTheme="minorBidi"/>
          <w:sz w:val="24"/>
          <w:szCs w:val="24"/>
        </w:rPr>
        <w:t xml:space="preserve"> </w:t>
      </w:r>
      <w:r w:rsidR="00F1442A" w:rsidRPr="00332485">
        <w:rPr>
          <w:rFonts w:asciiTheme="minorBidi" w:hAnsiTheme="minorBidi"/>
          <w:i/>
          <w:iCs/>
          <w:sz w:val="24"/>
          <w:szCs w:val="24"/>
        </w:rPr>
        <w:t>Eikha</w:t>
      </w:r>
      <w:r w:rsidR="00F1442A" w:rsidRPr="00332485">
        <w:rPr>
          <w:rFonts w:asciiTheme="minorBidi" w:hAnsiTheme="minorBidi"/>
          <w:sz w:val="24"/>
          <w:szCs w:val="24"/>
        </w:rPr>
        <w:t xml:space="preserve"> 3:1)</w:t>
      </w:r>
    </w:p>
    <w:p w:rsidR="00971D3D" w:rsidRPr="00332485" w:rsidRDefault="00971D3D" w:rsidP="00D45A90">
      <w:pPr>
        <w:widowControl w:val="0"/>
        <w:autoSpaceDE w:val="0"/>
        <w:autoSpaceDN w:val="0"/>
        <w:adjustRightInd w:val="0"/>
        <w:spacing w:after="0"/>
        <w:ind w:left="720" w:right="720"/>
        <w:jc w:val="both"/>
        <w:rPr>
          <w:rFonts w:asciiTheme="minorBidi" w:hAnsiTheme="minorBidi"/>
          <w:sz w:val="24"/>
          <w:szCs w:val="24"/>
        </w:rPr>
      </w:pPr>
    </w:p>
    <w:p w:rsidR="00F1442A" w:rsidRPr="00332485" w:rsidRDefault="00F1442A" w:rsidP="00D45A90">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While </w:t>
      </w:r>
      <w:r w:rsidR="008A1BA7" w:rsidRPr="00332485">
        <w:rPr>
          <w:rFonts w:asciiTheme="minorBidi" w:hAnsiTheme="minorBidi"/>
          <w:sz w:val="24"/>
          <w:szCs w:val="24"/>
        </w:rPr>
        <w:t>R’ Kara’s interpretation</w:t>
      </w:r>
      <w:r w:rsidRPr="00332485">
        <w:rPr>
          <w:rFonts w:asciiTheme="minorBidi" w:hAnsiTheme="minorBidi"/>
          <w:sz w:val="24"/>
          <w:szCs w:val="24"/>
        </w:rPr>
        <w:t xml:space="preserve"> alleviates the self-centeredness of the </w:t>
      </w:r>
      <w:r w:rsidR="008A1BA7" w:rsidRPr="00332485">
        <w:rPr>
          <w:rFonts w:asciiTheme="minorBidi" w:hAnsiTheme="minorBidi"/>
          <w:i/>
          <w:iCs/>
          <w:sz w:val="24"/>
          <w:szCs w:val="24"/>
        </w:rPr>
        <w:t>gever’s</w:t>
      </w:r>
      <w:r w:rsidR="008A1BA7" w:rsidRPr="00332485">
        <w:rPr>
          <w:rFonts w:asciiTheme="minorBidi" w:hAnsiTheme="minorBidi"/>
          <w:sz w:val="24"/>
          <w:szCs w:val="24"/>
        </w:rPr>
        <w:t xml:space="preserve"> </w:t>
      </w:r>
      <w:r w:rsidRPr="00332485">
        <w:rPr>
          <w:rFonts w:asciiTheme="minorBidi" w:hAnsiTheme="minorBidi"/>
          <w:sz w:val="24"/>
          <w:szCs w:val="24"/>
        </w:rPr>
        <w:t xml:space="preserve">statement, </w:t>
      </w:r>
      <w:r w:rsidR="008A1BA7" w:rsidRPr="00332485">
        <w:rPr>
          <w:rFonts w:asciiTheme="minorBidi" w:hAnsiTheme="minorBidi"/>
          <w:sz w:val="24"/>
          <w:szCs w:val="24"/>
        </w:rPr>
        <w:t>it does not cohere well with</w:t>
      </w:r>
      <w:r w:rsidRPr="00332485">
        <w:rPr>
          <w:rFonts w:asciiTheme="minorBidi" w:hAnsiTheme="minorBidi"/>
          <w:sz w:val="24"/>
          <w:szCs w:val="24"/>
        </w:rPr>
        <w:t xml:space="preserve"> </w:t>
      </w:r>
      <w:r w:rsidR="0055372F" w:rsidRPr="00332485">
        <w:rPr>
          <w:rFonts w:asciiTheme="minorBidi" w:hAnsiTheme="minorBidi"/>
          <w:sz w:val="24"/>
          <w:szCs w:val="24"/>
        </w:rPr>
        <w:t>the context of the chapter</w:t>
      </w:r>
      <w:r w:rsidRPr="00332485">
        <w:rPr>
          <w:rFonts w:asciiTheme="minorBidi" w:hAnsiTheme="minorBidi"/>
          <w:sz w:val="24"/>
          <w:szCs w:val="24"/>
        </w:rPr>
        <w:t xml:space="preserve">. </w:t>
      </w:r>
      <w:r w:rsidR="008A1BA7" w:rsidRPr="00332485">
        <w:rPr>
          <w:rFonts w:asciiTheme="minorBidi" w:hAnsiTheme="minorBidi"/>
          <w:sz w:val="24"/>
          <w:szCs w:val="24"/>
        </w:rPr>
        <w:t xml:space="preserve">The </w:t>
      </w:r>
      <w:r w:rsidR="008A1BA7" w:rsidRPr="00332485">
        <w:rPr>
          <w:rFonts w:asciiTheme="minorBidi" w:hAnsiTheme="minorBidi"/>
          <w:i/>
          <w:iCs/>
          <w:sz w:val="24"/>
          <w:szCs w:val="24"/>
        </w:rPr>
        <w:t>gever</w:t>
      </w:r>
      <w:r w:rsidRPr="00332485">
        <w:rPr>
          <w:rFonts w:asciiTheme="minorBidi" w:hAnsiTheme="minorBidi"/>
          <w:sz w:val="24"/>
          <w:szCs w:val="24"/>
        </w:rPr>
        <w:t xml:space="preserve"> tells a story of personal</w:t>
      </w:r>
      <w:r w:rsidR="000863F0" w:rsidRPr="00332485">
        <w:rPr>
          <w:rFonts w:asciiTheme="minorBidi" w:hAnsiTheme="minorBidi"/>
          <w:sz w:val="24"/>
          <w:szCs w:val="24"/>
        </w:rPr>
        <w:t xml:space="preserve"> (not national) adversity; in his tale, </w:t>
      </w:r>
      <w:r w:rsidRPr="00332485">
        <w:rPr>
          <w:rFonts w:asciiTheme="minorBidi" w:hAnsiTheme="minorBidi"/>
          <w:sz w:val="24"/>
          <w:szCs w:val="24"/>
        </w:rPr>
        <w:t>he remains fixated upon himself.</w:t>
      </w:r>
    </w:p>
    <w:p w:rsidR="00CF34E9" w:rsidRPr="00332485" w:rsidRDefault="00CF34E9" w:rsidP="00D45A90">
      <w:pPr>
        <w:widowControl w:val="0"/>
        <w:autoSpaceDE w:val="0"/>
        <w:autoSpaceDN w:val="0"/>
        <w:adjustRightInd w:val="0"/>
        <w:spacing w:after="0"/>
        <w:jc w:val="both"/>
        <w:rPr>
          <w:rFonts w:asciiTheme="minorBidi" w:hAnsiTheme="minorBidi"/>
          <w:sz w:val="24"/>
          <w:szCs w:val="24"/>
        </w:rPr>
      </w:pPr>
    </w:p>
    <w:p w:rsidR="00AE3052" w:rsidRPr="00332485" w:rsidRDefault="00F1442A" w:rsidP="00D45A90">
      <w:pPr>
        <w:widowControl w:val="0"/>
        <w:autoSpaceDE w:val="0"/>
        <w:autoSpaceDN w:val="0"/>
        <w:adjustRightInd w:val="0"/>
        <w:spacing w:after="0"/>
        <w:jc w:val="both"/>
        <w:rPr>
          <w:rFonts w:asciiTheme="minorBidi" w:hAnsiTheme="minorBidi"/>
          <w:b/>
          <w:bCs/>
          <w:sz w:val="24"/>
          <w:szCs w:val="24"/>
        </w:rPr>
      </w:pPr>
      <w:r w:rsidRPr="00332485">
        <w:rPr>
          <w:rFonts w:asciiTheme="minorBidi" w:hAnsiTheme="minorBidi"/>
          <w:b/>
          <w:bCs/>
          <w:sz w:val="24"/>
          <w:szCs w:val="24"/>
        </w:rPr>
        <w:t>The</w:t>
      </w:r>
      <w:r w:rsidR="00AE3052" w:rsidRPr="00332485">
        <w:rPr>
          <w:rFonts w:asciiTheme="minorBidi" w:hAnsiTheme="minorBidi"/>
          <w:b/>
          <w:bCs/>
          <w:sz w:val="24"/>
          <w:szCs w:val="24"/>
        </w:rPr>
        <w:t xml:space="preserve"> Identity</w:t>
      </w:r>
      <w:r w:rsidRPr="00332485">
        <w:rPr>
          <w:rFonts w:asciiTheme="minorBidi" w:hAnsiTheme="minorBidi"/>
          <w:b/>
          <w:bCs/>
          <w:sz w:val="24"/>
          <w:szCs w:val="24"/>
        </w:rPr>
        <w:t xml:space="preserve"> </w:t>
      </w:r>
      <w:r w:rsidR="00AE3052" w:rsidRPr="00332485">
        <w:rPr>
          <w:rFonts w:asciiTheme="minorBidi" w:hAnsiTheme="minorBidi"/>
          <w:b/>
          <w:bCs/>
          <w:sz w:val="24"/>
          <w:szCs w:val="24"/>
        </w:rPr>
        <w:t xml:space="preserve">of the </w:t>
      </w:r>
      <w:r w:rsidRPr="00332485">
        <w:rPr>
          <w:rFonts w:asciiTheme="minorBidi" w:hAnsiTheme="minorBidi"/>
          <w:b/>
          <w:bCs/>
          <w:i/>
          <w:iCs/>
          <w:sz w:val="24"/>
          <w:szCs w:val="24"/>
        </w:rPr>
        <w:t>Gever</w:t>
      </w:r>
      <w:r w:rsidR="00AE3052" w:rsidRPr="00332485">
        <w:rPr>
          <w:rFonts w:asciiTheme="minorBidi" w:hAnsiTheme="minorBidi"/>
          <w:b/>
          <w:bCs/>
          <w:sz w:val="24"/>
          <w:szCs w:val="24"/>
        </w:rPr>
        <w:t>: Jerusalem, Jeremiah</w:t>
      </w:r>
      <w:r w:rsidR="00487199" w:rsidRPr="00332485">
        <w:rPr>
          <w:rFonts w:asciiTheme="minorBidi" w:hAnsiTheme="minorBidi"/>
          <w:b/>
          <w:bCs/>
          <w:sz w:val="24"/>
          <w:szCs w:val="24"/>
        </w:rPr>
        <w:t>,</w:t>
      </w:r>
      <w:r w:rsidR="00AE3052" w:rsidRPr="00332485">
        <w:rPr>
          <w:rFonts w:asciiTheme="minorBidi" w:hAnsiTheme="minorBidi"/>
          <w:b/>
          <w:bCs/>
          <w:sz w:val="24"/>
          <w:szCs w:val="24"/>
        </w:rPr>
        <w:t xml:space="preserve"> or Everyman?</w:t>
      </w:r>
    </w:p>
    <w:p w:rsidR="009952E4" w:rsidRPr="00332485" w:rsidRDefault="009952E4" w:rsidP="00D45A90">
      <w:pPr>
        <w:widowControl w:val="0"/>
        <w:autoSpaceDE w:val="0"/>
        <w:autoSpaceDN w:val="0"/>
        <w:adjustRightInd w:val="0"/>
        <w:spacing w:after="0"/>
        <w:jc w:val="both"/>
        <w:rPr>
          <w:rFonts w:asciiTheme="minorBidi" w:hAnsiTheme="minorBidi"/>
          <w:b/>
          <w:bCs/>
          <w:sz w:val="24"/>
          <w:szCs w:val="24"/>
        </w:rPr>
      </w:pPr>
    </w:p>
    <w:p w:rsidR="00AE3052" w:rsidRPr="00332485" w:rsidRDefault="00F1442A">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Who is this </w:t>
      </w:r>
      <w:r w:rsidRPr="00332485">
        <w:rPr>
          <w:rFonts w:asciiTheme="minorBidi" w:hAnsiTheme="minorBidi"/>
          <w:i/>
          <w:iCs/>
          <w:sz w:val="24"/>
          <w:szCs w:val="24"/>
        </w:rPr>
        <w:t>gever</w:t>
      </w:r>
      <w:r w:rsidRPr="00332485">
        <w:rPr>
          <w:rFonts w:asciiTheme="minorBidi" w:hAnsiTheme="minorBidi"/>
          <w:sz w:val="24"/>
          <w:szCs w:val="24"/>
        </w:rPr>
        <w:t xml:space="preserve">, who recounts his travails with </w:t>
      </w:r>
      <w:r w:rsidR="00AE3052" w:rsidRPr="00332485">
        <w:rPr>
          <w:rFonts w:asciiTheme="minorBidi" w:hAnsiTheme="minorBidi"/>
          <w:sz w:val="24"/>
          <w:szCs w:val="24"/>
        </w:rPr>
        <w:t xml:space="preserve">such </w:t>
      </w:r>
      <w:r w:rsidRPr="00332485">
        <w:rPr>
          <w:rFonts w:asciiTheme="minorBidi" w:hAnsiTheme="minorBidi"/>
          <w:sz w:val="24"/>
          <w:szCs w:val="24"/>
        </w:rPr>
        <w:t>pathos? Biblical interpreters have suggested several possibilities to identify this central figure of the book. Some suggest th</w:t>
      </w:r>
      <w:r w:rsidR="00605B09" w:rsidRPr="00332485">
        <w:rPr>
          <w:rFonts w:asciiTheme="minorBidi" w:hAnsiTheme="minorBidi"/>
          <w:sz w:val="24"/>
          <w:szCs w:val="24"/>
        </w:rPr>
        <w:t xml:space="preserve">at the </w:t>
      </w:r>
      <w:r w:rsidR="00605B09" w:rsidRPr="00332485">
        <w:rPr>
          <w:rFonts w:asciiTheme="minorBidi" w:hAnsiTheme="minorBidi"/>
          <w:i/>
          <w:iCs/>
          <w:sz w:val="24"/>
          <w:szCs w:val="24"/>
        </w:rPr>
        <w:t>gever</w:t>
      </w:r>
      <w:r w:rsidR="00605B09" w:rsidRPr="00332485">
        <w:rPr>
          <w:rFonts w:asciiTheme="minorBidi" w:hAnsiTheme="minorBidi"/>
          <w:sz w:val="24"/>
          <w:szCs w:val="24"/>
        </w:rPr>
        <w:t xml:space="preserve"> represents th</w:t>
      </w:r>
      <w:r w:rsidRPr="00332485">
        <w:rPr>
          <w:rFonts w:asciiTheme="minorBidi" w:hAnsiTheme="minorBidi"/>
          <w:sz w:val="24"/>
          <w:szCs w:val="24"/>
        </w:rPr>
        <w:t xml:space="preserve">e </w:t>
      </w:r>
      <w:r w:rsidR="00AE3CB4" w:rsidRPr="00332485">
        <w:rPr>
          <w:rFonts w:asciiTheme="minorBidi" w:hAnsiTheme="minorBidi"/>
          <w:sz w:val="24"/>
          <w:szCs w:val="24"/>
        </w:rPr>
        <w:t xml:space="preserve">nation, the </w:t>
      </w:r>
      <w:r w:rsidRPr="00332485">
        <w:rPr>
          <w:rFonts w:asciiTheme="minorBidi" w:hAnsiTheme="minorBidi"/>
          <w:sz w:val="24"/>
          <w:szCs w:val="24"/>
        </w:rPr>
        <w:t xml:space="preserve">collective </w:t>
      </w:r>
      <w:r w:rsidR="00AE3CB4" w:rsidRPr="00332485">
        <w:rPr>
          <w:rFonts w:asciiTheme="minorBidi" w:hAnsiTheme="minorBidi"/>
          <w:sz w:val="24"/>
          <w:szCs w:val="24"/>
        </w:rPr>
        <w:t>“</w:t>
      </w:r>
      <w:r w:rsidRPr="00332485">
        <w:rPr>
          <w:rFonts w:asciiTheme="minorBidi" w:hAnsiTheme="minorBidi"/>
          <w:sz w:val="24"/>
          <w:szCs w:val="24"/>
        </w:rPr>
        <w:t>I</w:t>
      </w:r>
      <w:r w:rsidR="00AE3CB4" w:rsidRPr="00332485">
        <w:rPr>
          <w:rFonts w:asciiTheme="minorBidi" w:hAnsiTheme="minorBidi"/>
          <w:sz w:val="24"/>
          <w:szCs w:val="24"/>
        </w:rPr>
        <w:t>”</w:t>
      </w:r>
      <w:r w:rsidRPr="00332485">
        <w:rPr>
          <w:rFonts w:asciiTheme="minorBidi" w:hAnsiTheme="minorBidi"/>
          <w:sz w:val="24"/>
          <w:szCs w:val="24"/>
        </w:rPr>
        <w:t xml:space="preserve"> (</w:t>
      </w:r>
      <w:r w:rsidR="00AE3CB4" w:rsidRPr="00332485">
        <w:rPr>
          <w:rFonts w:asciiTheme="minorBidi" w:hAnsiTheme="minorBidi"/>
          <w:sz w:val="24"/>
          <w:szCs w:val="24"/>
        </w:rPr>
        <w:t xml:space="preserve">perhaps even the voice of Jerusalem, </w:t>
      </w:r>
      <w:r w:rsidRPr="00332485">
        <w:rPr>
          <w:rFonts w:asciiTheme="minorBidi" w:hAnsiTheme="minorBidi"/>
          <w:sz w:val="24"/>
          <w:szCs w:val="24"/>
        </w:rPr>
        <w:t xml:space="preserve">as we encountered in the first person speaker of both chapters </w:t>
      </w:r>
      <w:r w:rsidR="00EF5606" w:rsidRPr="00332485">
        <w:rPr>
          <w:rFonts w:asciiTheme="minorBidi" w:hAnsiTheme="minorBidi"/>
          <w:sz w:val="24"/>
          <w:szCs w:val="24"/>
        </w:rPr>
        <w:t>1 and 2</w:t>
      </w:r>
      <w:r w:rsidRPr="00332485">
        <w:rPr>
          <w:rFonts w:asciiTheme="minorBidi" w:hAnsiTheme="minorBidi"/>
          <w:sz w:val="24"/>
          <w:szCs w:val="24"/>
        </w:rPr>
        <w:t>),</w:t>
      </w:r>
      <w:r w:rsidRPr="00332485">
        <w:rPr>
          <w:rStyle w:val="FootnoteReference"/>
          <w:rFonts w:asciiTheme="minorBidi" w:hAnsiTheme="minorBidi"/>
          <w:sz w:val="24"/>
          <w:szCs w:val="24"/>
        </w:rPr>
        <w:footnoteReference w:id="3"/>
      </w:r>
      <w:r w:rsidRPr="00332485">
        <w:rPr>
          <w:rFonts w:asciiTheme="minorBidi" w:hAnsiTheme="minorBidi"/>
          <w:sz w:val="24"/>
          <w:szCs w:val="24"/>
        </w:rPr>
        <w:t xml:space="preserve"> while others point to a specific historical figure, generally identified as Jeremiah.</w:t>
      </w:r>
      <w:r w:rsidRPr="00332485">
        <w:rPr>
          <w:rStyle w:val="FootnoteReference"/>
          <w:rFonts w:asciiTheme="minorBidi" w:hAnsiTheme="minorBidi"/>
          <w:sz w:val="24"/>
          <w:szCs w:val="24"/>
        </w:rPr>
        <w:footnoteReference w:id="4"/>
      </w:r>
      <w:r w:rsidR="00AE3052" w:rsidRPr="00332485">
        <w:rPr>
          <w:rFonts w:asciiTheme="minorBidi" w:hAnsiTheme="minorBidi"/>
          <w:sz w:val="24"/>
          <w:szCs w:val="24"/>
        </w:rPr>
        <w:t xml:space="preserve"> Some</w:t>
      </w:r>
      <w:r w:rsidRPr="00332485">
        <w:rPr>
          <w:rFonts w:asciiTheme="minorBidi" w:hAnsiTheme="minorBidi"/>
          <w:sz w:val="24"/>
          <w:szCs w:val="24"/>
        </w:rPr>
        <w:t xml:space="preserve"> </w:t>
      </w:r>
      <w:r w:rsidR="00AE3052" w:rsidRPr="00332485">
        <w:rPr>
          <w:rFonts w:asciiTheme="minorBidi" w:hAnsiTheme="minorBidi"/>
          <w:sz w:val="24"/>
          <w:szCs w:val="24"/>
        </w:rPr>
        <w:t xml:space="preserve">regard the </w:t>
      </w:r>
      <w:r w:rsidR="00AE3052" w:rsidRPr="00332485">
        <w:rPr>
          <w:rFonts w:asciiTheme="minorBidi" w:hAnsiTheme="minorBidi"/>
          <w:i/>
          <w:iCs/>
          <w:sz w:val="24"/>
          <w:szCs w:val="24"/>
        </w:rPr>
        <w:t>gever</w:t>
      </w:r>
      <w:r w:rsidR="00AE3052" w:rsidRPr="00332485">
        <w:rPr>
          <w:rFonts w:asciiTheme="minorBidi" w:hAnsiTheme="minorBidi"/>
          <w:sz w:val="24"/>
          <w:szCs w:val="24"/>
        </w:rPr>
        <w:t xml:space="preserve"> as </w:t>
      </w:r>
      <w:r w:rsidRPr="00332485">
        <w:rPr>
          <w:rFonts w:asciiTheme="minorBidi" w:hAnsiTheme="minorBidi"/>
          <w:sz w:val="24"/>
          <w:szCs w:val="24"/>
        </w:rPr>
        <w:t>an</w:t>
      </w:r>
      <w:r w:rsidR="00AE3052" w:rsidRPr="00332485">
        <w:rPr>
          <w:rFonts w:asciiTheme="minorBidi" w:hAnsiTheme="minorBidi"/>
          <w:sz w:val="24"/>
          <w:szCs w:val="24"/>
        </w:rPr>
        <w:t xml:space="preserve"> anonymous</w:t>
      </w:r>
      <w:r w:rsidRPr="00332485">
        <w:rPr>
          <w:rFonts w:asciiTheme="minorBidi" w:hAnsiTheme="minorBidi"/>
          <w:sz w:val="24"/>
          <w:szCs w:val="24"/>
        </w:rPr>
        <w:t xml:space="preserve"> individual, who</w:t>
      </w:r>
      <w:r w:rsidR="00AE3052" w:rsidRPr="00332485">
        <w:rPr>
          <w:rFonts w:asciiTheme="minorBidi" w:hAnsiTheme="minorBidi"/>
          <w:sz w:val="24"/>
          <w:szCs w:val="24"/>
        </w:rPr>
        <w:t xml:space="preserve"> could be anyone</w:t>
      </w:r>
      <w:r w:rsidR="00391C01" w:rsidRPr="00332485">
        <w:rPr>
          <w:rFonts w:asciiTheme="minorBidi" w:hAnsiTheme="minorBidi"/>
          <w:sz w:val="24"/>
          <w:szCs w:val="24"/>
        </w:rPr>
        <w:t xml:space="preserve"> (Everyman)</w:t>
      </w:r>
      <w:r w:rsidR="00AE3052" w:rsidRPr="00332485">
        <w:rPr>
          <w:rFonts w:asciiTheme="minorBidi" w:hAnsiTheme="minorBidi"/>
          <w:sz w:val="24"/>
          <w:szCs w:val="24"/>
        </w:rPr>
        <w:t>, a sufferer who</w:t>
      </w:r>
      <w:r w:rsidRPr="00332485">
        <w:rPr>
          <w:rFonts w:asciiTheme="minorBidi" w:hAnsiTheme="minorBidi"/>
          <w:sz w:val="24"/>
          <w:szCs w:val="24"/>
        </w:rPr>
        <w:t xml:space="preserve"> seeks to </w:t>
      </w:r>
      <w:r w:rsidRPr="00332485">
        <w:rPr>
          <w:rFonts w:asciiTheme="minorBidi" w:hAnsiTheme="minorBidi"/>
          <w:sz w:val="24"/>
          <w:szCs w:val="24"/>
        </w:rPr>
        <w:lastRenderedPageBreak/>
        <w:t xml:space="preserve">extract meaning </w:t>
      </w:r>
      <w:r w:rsidR="00BF1FAB" w:rsidRPr="00332485">
        <w:rPr>
          <w:rFonts w:asciiTheme="minorBidi" w:hAnsiTheme="minorBidi"/>
          <w:sz w:val="24"/>
          <w:szCs w:val="24"/>
        </w:rPr>
        <w:t>that could impact</w:t>
      </w:r>
      <w:r w:rsidR="0009681A" w:rsidRPr="00332485">
        <w:rPr>
          <w:rFonts w:asciiTheme="minorBidi" w:hAnsiTheme="minorBidi"/>
          <w:sz w:val="24"/>
          <w:szCs w:val="24"/>
        </w:rPr>
        <w:t xml:space="preserve"> </w:t>
      </w:r>
      <w:r w:rsidR="00BF1FAB" w:rsidRPr="00332485">
        <w:rPr>
          <w:rFonts w:asciiTheme="minorBidi" w:hAnsiTheme="minorBidi"/>
          <w:sz w:val="24"/>
          <w:szCs w:val="24"/>
        </w:rPr>
        <w:t xml:space="preserve">others </w:t>
      </w:r>
      <w:r w:rsidRPr="00332485">
        <w:rPr>
          <w:rFonts w:asciiTheme="minorBidi" w:hAnsiTheme="minorBidi"/>
          <w:sz w:val="24"/>
          <w:szCs w:val="24"/>
        </w:rPr>
        <w:t>from his personal experience.</w:t>
      </w:r>
      <w:r w:rsidR="00BF1FAB" w:rsidRPr="00332485">
        <w:rPr>
          <w:rStyle w:val="FootnoteReference"/>
          <w:rFonts w:asciiTheme="minorBidi" w:hAnsiTheme="minorBidi"/>
          <w:sz w:val="24"/>
          <w:szCs w:val="24"/>
        </w:rPr>
        <w:footnoteReference w:id="5"/>
      </w:r>
      <w:r w:rsidRPr="00332485">
        <w:rPr>
          <w:rFonts w:asciiTheme="minorBidi" w:hAnsiTheme="minorBidi"/>
          <w:sz w:val="24"/>
          <w:szCs w:val="24"/>
        </w:rPr>
        <w:t xml:space="preserve"> </w:t>
      </w:r>
    </w:p>
    <w:p w:rsidR="009952E4" w:rsidRPr="00332485" w:rsidRDefault="009952E4" w:rsidP="00D45A90">
      <w:pPr>
        <w:widowControl w:val="0"/>
        <w:autoSpaceDE w:val="0"/>
        <w:autoSpaceDN w:val="0"/>
        <w:adjustRightInd w:val="0"/>
        <w:spacing w:after="0"/>
        <w:jc w:val="both"/>
        <w:rPr>
          <w:rFonts w:asciiTheme="minorBidi" w:hAnsiTheme="minorBidi"/>
          <w:sz w:val="24"/>
          <w:szCs w:val="24"/>
        </w:rPr>
      </w:pPr>
    </w:p>
    <w:p w:rsidR="0009681A" w:rsidRPr="00332485" w:rsidRDefault="0009681A" w:rsidP="00D45A90">
      <w:pPr>
        <w:widowControl w:val="0"/>
        <w:autoSpaceDE w:val="0"/>
        <w:autoSpaceDN w:val="0"/>
        <w:adjustRightInd w:val="0"/>
        <w:spacing w:after="0"/>
        <w:jc w:val="both"/>
        <w:rPr>
          <w:rFonts w:asciiTheme="minorBidi" w:hAnsiTheme="minorBidi"/>
          <w:b/>
          <w:bCs/>
          <w:i/>
          <w:iCs/>
          <w:sz w:val="24"/>
          <w:szCs w:val="24"/>
        </w:rPr>
      </w:pPr>
      <w:r w:rsidRPr="00332485">
        <w:rPr>
          <w:rFonts w:asciiTheme="minorBidi" w:hAnsiTheme="minorBidi"/>
          <w:b/>
          <w:bCs/>
          <w:sz w:val="24"/>
          <w:szCs w:val="24"/>
        </w:rPr>
        <w:t xml:space="preserve">Jeremiah, the </w:t>
      </w:r>
      <w:r w:rsidRPr="00332485">
        <w:rPr>
          <w:rFonts w:asciiTheme="minorBidi" w:hAnsiTheme="minorBidi"/>
          <w:b/>
          <w:bCs/>
          <w:i/>
          <w:iCs/>
          <w:sz w:val="24"/>
          <w:szCs w:val="24"/>
        </w:rPr>
        <w:t>Gever</w:t>
      </w:r>
    </w:p>
    <w:p w:rsidR="009952E4" w:rsidRPr="00332485" w:rsidRDefault="009952E4" w:rsidP="00D45A90">
      <w:pPr>
        <w:widowControl w:val="0"/>
        <w:autoSpaceDE w:val="0"/>
        <w:autoSpaceDN w:val="0"/>
        <w:adjustRightInd w:val="0"/>
        <w:spacing w:after="0"/>
        <w:jc w:val="both"/>
        <w:rPr>
          <w:rFonts w:asciiTheme="minorBidi" w:hAnsiTheme="minorBidi"/>
          <w:b/>
          <w:bCs/>
          <w:sz w:val="24"/>
          <w:szCs w:val="24"/>
        </w:rPr>
      </w:pPr>
    </w:p>
    <w:p w:rsidR="00F1442A" w:rsidRPr="00332485" w:rsidRDefault="00F1442A" w:rsidP="00D45A90">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Rashi maintains that Jeremiah is the </w:t>
      </w:r>
      <w:r w:rsidRPr="00332485">
        <w:rPr>
          <w:rFonts w:asciiTheme="minorBidi" w:hAnsiTheme="minorBidi"/>
          <w:i/>
          <w:iCs/>
          <w:sz w:val="24"/>
          <w:szCs w:val="24"/>
        </w:rPr>
        <w:t>gever</w:t>
      </w:r>
      <w:r w:rsidR="005C4666" w:rsidRPr="00332485">
        <w:rPr>
          <w:rFonts w:asciiTheme="minorBidi" w:hAnsiTheme="minorBidi"/>
          <w:sz w:val="24"/>
          <w:szCs w:val="24"/>
        </w:rPr>
        <w:t xml:space="preserve"> in this chapter,</w:t>
      </w:r>
      <w:r w:rsidRPr="00332485">
        <w:rPr>
          <w:rFonts w:asciiTheme="minorBidi" w:hAnsiTheme="minorBidi"/>
          <w:sz w:val="24"/>
          <w:szCs w:val="24"/>
        </w:rPr>
        <w:t xml:space="preserve"> </w:t>
      </w:r>
      <w:r w:rsidR="00EA58BB" w:rsidRPr="00332485">
        <w:rPr>
          <w:rFonts w:asciiTheme="minorBidi" w:hAnsiTheme="minorBidi"/>
          <w:sz w:val="24"/>
          <w:szCs w:val="24"/>
        </w:rPr>
        <w:t xml:space="preserve">in which he </w:t>
      </w:r>
      <w:r w:rsidRPr="00332485">
        <w:rPr>
          <w:rFonts w:asciiTheme="minorBidi" w:hAnsiTheme="minorBidi"/>
          <w:sz w:val="24"/>
          <w:szCs w:val="24"/>
        </w:rPr>
        <w:t>recollect</w:t>
      </w:r>
      <w:r w:rsidR="00EA58BB" w:rsidRPr="00332485">
        <w:rPr>
          <w:rFonts w:asciiTheme="minorBidi" w:hAnsiTheme="minorBidi"/>
          <w:sz w:val="24"/>
          <w:szCs w:val="24"/>
        </w:rPr>
        <w:t>s</w:t>
      </w:r>
      <w:r w:rsidRPr="00332485">
        <w:rPr>
          <w:rFonts w:asciiTheme="minorBidi" w:hAnsiTheme="minorBidi"/>
          <w:sz w:val="24"/>
          <w:szCs w:val="24"/>
        </w:rPr>
        <w:t xml:space="preserve"> the numerous difficulties and challenges of his prophetic career</w:t>
      </w:r>
      <w:r w:rsidR="00EA58BB" w:rsidRPr="00332485">
        <w:rPr>
          <w:rFonts w:asciiTheme="minorBidi" w:hAnsiTheme="minorBidi"/>
          <w:sz w:val="24"/>
          <w:szCs w:val="24"/>
        </w:rPr>
        <w:t>,</w:t>
      </w:r>
      <w:r w:rsidRPr="00332485">
        <w:rPr>
          <w:rFonts w:asciiTheme="minorBidi" w:hAnsiTheme="minorBidi"/>
          <w:sz w:val="24"/>
          <w:szCs w:val="24"/>
        </w:rPr>
        <w:t xml:space="preserve"> as r</w:t>
      </w:r>
      <w:r w:rsidR="00EA58BB" w:rsidRPr="00332485">
        <w:rPr>
          <w:rFonts w:asciiTheme="minorBidi" w:hAnsiTheme="minorBidi"/>
          <w:sz w:val="24"/>
          <w:szCs w:val="24"/>
        </w:rPr>
        <w:t xml:space="preserve">ecorded in the book of </w:t>
      </w:r>
      <w:r w:rsidR="00EA58BB" w:rsidRPr="00332485">
        <w:rPr>
          <w:rFonts w:asciiTheme="minorBidi" w:hAnsiTheme="minorBidi"/>
          <w:i/>
          <w:iCs/>
          <w:sz w:val="24"/>
          <w:szCs w:val="24"/>
        </w:rPr>
        <w:t>Jeremiah</w:t>
      </w:r>
      <w:r w:rsidR="00EA58BB" w:rsidRPr="00332485">
        <w:rPr>
          <w:rFonts w:asciiTheme="minorBidi" w:hAnsiTheme="minorBidi"/>
          <w:sz w:val="24"/>
          <w:szCs w:val="24"/>
        </w:rPr>
        <w:t>:</w:t>
      </w:r>
      <w:r w:rsidRPr="00332485">
        <w:rPr>
          <w:rFonts w:asciiTheme="minorBidi" w:hAnsiTheme="minorBidi"/>
          <w:sz w:val="24"/>
          <w:szCs w:val="24"/>
        </w:rPr>
        <w:t xml:space="preserve"> </w:t>
      </w:r>
    </w:p>
    <w:p w:rsidR="00EA58BB" w:rsidRPr="00332485" w:rsidRDefault="00EA58BB" w:rsidP="00D45A90">
      <w:pPr>
        <w:widowControl w:val="0"/>
        <w:autoSpaceDE w:val="0"/>
        <w:autoSpaceDN w:val="0"/>
        <w:adjustRightInd w:val="0"/>
        <w:spacing w:after="0"/>
        <w:jc w:val="both"/>
        <w:rPr>
          <w:rFonts w:asciiTheme="minorBidi" w:hAnsiTheme="minorBidi"/>
          <w:sz w:val="24"/>
          <w:szCs w:val="24"/>
        </w:rPr>
      </w:pPr>
    </w:p>
    <w:p w:rsidR="00F1442A" w:rsidRPr="00332485" w:rsidRDefault="00F1442A">
      <w:pPr>
        <w:widowControl w:val="0"/>
        <w:autoSpaceDE w:val="0"/>
        <w:autoSpaceDN w:val="0"/>
        <w:adjustRightInd w:val="0"/>
        <w:spacing w:after="0"/>
        <w:ind w:left="720" w:right="720"/>
        <w:jc w:val="both"/>
        <w:rPr>
          <w:rFonts w:asciiTheme="minorBidi" w:hAnsiTheme="minorBidi"/>
          <w:sz w:val="24"/>
          <w:szCs w:val="24"/>
        </w:rPr>
      </w:pPr>
      <w:r w:rsidRPr="00332485">
        <w:rPr>
          <w:rFonts w:asciiTheme="minorBidi" w:hAnsiTheme="minorBidi"/>
          <w:b/>
          <w:bCs/>
          <w:sz w:val="24"/>
          <w:szCs w:val="24"/>
        </w:rPr>
        <w:t>I am the man who has seen affliction.</w:t>
      </w:r>
      <w:r w:rsidRPr="00332485">
        <w:rPr>
          <w:rFonts w:asciiTheme="minorBidi" w:hAnsiTheme="minorBidi"/>
          <w:sz w:val="24"/>
          <w:szCs w:val="24"/>
        </w:rPr>
        <w:t xml:space="preserve"> Jeremiah was bemoaning and saying</w:t>
      </w:r>
      <w:r w:rsidR="00EF5606" w:rsidRPr="00332485">
        <w:rPr>
          <w:rFonts w:asciiTheme="minorBidi" w:hAnsiTheme="minorBidi"/>
          <w:sz w:val="24"/>
          <w:szCs w:val="24"/>
        </w:rPr>
        <w:t>:</w:t>
      </w:r>
      <w:r w:rsidRPr="00332485">
        <w:rPr>
          <w:rFonts w:asciiTheme="minorBidi" w:hAnsiTheme="minorBidi"/>
          <w:sz w:val="24"/>
          <w:szCs w:val="24"/>
        </w:rPr>
        <w:t xml:space="preserve"> I am the man who has seen affliction, who has seen more misfortune than any of the prophets who prophesied about the destruction of the Temple. For in their da</w:t>
      </w:r>
      <w:r w:rsidR="005C4666" w:rsidRPr="00332485">
        <w:rPr>
          <w:rFonts w:asciiTheme="minorBidi" w:hAnsiTheme="minorBidi"/>
          <w:sz w:val="24"/>
          <w:szCs w:val="24"/>
        </w:rPr>
        <w:t>ys the Temple was not destroyed;</w:t>
      </w:r>
      <w:r w:rsidRPr="00332485">
        <w:rPr>
          <w:rFonts w:asciiTheme="minorBidi" w:hAnsiTheme="minorBidi"/>
          <w:sz w:val="24"/>
          <w:szCs w:val="24"/>
        </w:rPr>
        <w:t xml:space="preserve"> in my days, it was. (Rashi, </w:t>
      </w:r>
      <w:r w:rsidRPr="00332485">
        <w:rPr>
          <w:rFonts w:asciiTheme="minorBidi" w:hAnsiTheme="minorBidi"/>
          <w:i/>
          <w:iCs/>
          <w:sz w:val="24"/>
          <w:szCs w:val="24"/>
        </w:rPr>
        <w:t>Eikha</w:t>
      </w:r>
      <w:r w:rsidRPr="00332485">
        <w:rPr>
          <w:rFonts w:asciiTheme="minorBidi" w:hAnsiTheme="minorBidi"/>
          <w:sz w:val="24"/>
          <w:szCs w:val="24"/>
        </w:rPr>
        <w:t xml:space="preserve"> 3:1)</w:t>
      </w:r>
    </w:p>
    <w:p w:rsidR="00F1442A" w:rsidRPr="00332485" w:rsidRDefault="00F1442A" w:rsidP="00D45A90">
      <w:pPr>
        <w:widowControl w:val="0"/>
        <w:autoSpaceDE w:val="0"/>
        <w:autoSpaceDN w:val="0"/>
        <w:adjustRightInd w:val="0"/>
        <w:spacing w:after="0"/>
        <w:ind w:left="720" w:right="720"/>
        <w:jc w:val="both"/>
        <w:rPr>
          <w:rFonts w:asciiTheme="minorBidi" w:hAnsiTheme="minorBidi"/>
          <w:sz w:val="24"/>
          <w:szCs w:val="24"/>
        </w:rPr>
      </w:pPr>
    </w:p>
    <w:p w:rsidR="00F1442A" w:rsidRPr="00332485" w:rsidRDefault="00F1442A" w:rsidP="00D45A90">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Linguistic and thematic parallels between the </w:t>
      </w:r>
      <w:r w:rsidRPr="00332485">
        <w:rPr>
          <w:rFonts w:asciiTheme="minorBidi" w:hAnsiTheme="minorBidi"/>
          <w:i/>
          <w:iCs/>
          <w:sz w:val="24"/>
          <w:szCs w:val="24"/>
        </w:rPr>
        <w:t>gever’s</w:t>
      </w:r>
      <w:r w:rsidRPr="00332485">
        <w:rPr>
          <w:rFonts w:asciiTheme="minorBidi" w:hAnsiTheme="minorBidi"/>
          <w:sz w:val="24"/>
          <w:szCs w:val="24"/>
        </w:rPr>
        <w:t xml:space="preserve"> account and Jeremiah’s personal story support Rashi’s contention. Note, for example, the </w:t>
      </w:r>
      <w:r w:rsidRPr="00332485">
        <w:rPr>
          <w:rFonts w:asciiTheme="minorBidi" w:hAnsiTheme="minorBidi"/>
          <w:i/>
          <w:iCs/>
          <w:sz w:val="24"/>
          <w:szCs w:val="24"/>
        </w:rPr>
        <w:t>gever’s</w:t>
      </w:r>
      <w:r w:rsidR="0009681A" w:rsidRPr="00332485">
        <w:rPr>
          <w:rFonts w:asciiTheme="minorBidi" w:hAnsiTheme="minorBidi"/>
          <w:sz w:val="24"/>
          <w:szCs w:val="24"/>
        </w:rPr>
        <w:t xml:space="preserve"> self-d</w:t>
      </w:r>
      <w:r w:rsidRPr="00332485">
        <w:rPr>
          <w:rFonts w:asciiTheme="minorBidi" w:hAnsiTheme="minorBidi"/>
          <w:sz w:val="24"/>
          <w:szCs w:val="24"/>
        </w:rPr>
        <w:t>epiction of his alienation from his people:</w:t>
      </w:r>
    </w:p>
    <w:p w:rsidR="00EA58BB" w:rsidRPr="00332485" w:rsidRDefault="00EA58BB" w:rsidP="00D45A90">
      <w:pPr>
        <w:widowControl w:val="0"/>
        <w:autoSpaceDE w:val="0"/>
        <w:autoSpaceDN w:val="0"/>
        <w:adjustRightInd w:val="0"/>
        <w:spacing w:after="0"/>
        <w:jc w:val="both"/>
        <w:rPr>
          <w:rFonts w:asciiTheme="minorBidi" w:hAnsiTheme="minorBidi"/>
          <w:sz w:val="24"/>
          <w:szCs w:val="24"/>
        </w:rPr>
      </w:pPr>
    </w:p>
    <w:p w:rsidR="00F1442A" w:rsidRPr="00332485" w:rsidRDefault="00F1442A" w:rsidP="00D45A90">
      <w:pPr>
        <w:widowControl w:val="0"/>
        <w:autoSpaceDE w:val="0"/>
        <w:autoSpaceDN w:val="0"/>
        <w:adjustRightInd w:val="0"/>
        <w:spacing w:after="0"/>
        <w:ind w:left="720" w:right="720"/>
        <w:jc w:val="both"/>
        <w:rPr>
          <w:rFonts w:asciiTheme="minorBidi" w:hAnsiTheme="minorBidi"/>
          <w:sz w:val="24"/>
          <w:szCs w:val="24"/>
        </w:rPr>
      </w:pPr>
      <w:r w:rsidRPr="00332485">
        <w:rPr>
          <w:rFonts w:asciiTheme="minorBidi" w:hAnsiTheme="minorBidi"/>
          <w:sz w:val="24"/>
          <w:szCs w:val="24"/>
        </w:rPr>
        <w:t>I was a laughingstock for my nation, their plaything all the day. (</w:t>
      </w:r>
      <w:r w:rsidRPr="00332485">
        <w:rPr>
          <w:rFonts w:asciiTheme="minorBidi" w:hAnsiTheme="minorBidi"/>
          <w:i/>
          <w:iCs/>
          <w:sz w:val="24"/>
          <w:szCs w:val="24"/>
        </w:rPr>
        <w:t>Eikha</w:t>
      </w:r>
      <w:r w:rsidRPr="00332485">
        <w:rPr>
          <w:rFonts w:asciiTheme="minorBidi" w:hAnsiTheme="minorBidi"/>
          <w:sz w:val="24"/>
          <w:szCs w:val="24"/>
        </w:rPr>
        <w:t xml:space="preserve"> 3:14)</w:t>
      </w:r>
    </w:p>
    <w:p w:rsidR="00EA58BB" w:rsidRPr="00332485" w:rsidRDefault="00EA58BB" w:rsidP="00D45A90">
      <w:pPr>
        <w:widowControl w:val="0"/>
        <w:autoSpaceDE w:val="0"/>
        <w:autoSpaceDN w:val="0"/>
        <w:adjustRightInd w:val="0"/>
        <w:spacing w:after="0"/>
        <w:ind w:left="720" w:right="720"/>
        <w:jc w:val="both"/>
        <w:rPr>
          <w:rFonts w:asciiTheme="minorBidi" w:hAnsiTheme="minorBidi"/>
          <w:sz w:val="24"/>
          <w:szCs w:val="24"/>
        </w:rPr>
      </w:pPr>
    </w:p>
    <w:p w:rsidR="00F1442A" w:rsidRPr="00332485" w:rsidRDefault="00F1442A" w:rsidP="00D45A90">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In one of Jeremiah’s most evocative laments over his role as prophet, he similarly bemoans </w:t>
      </w:r>
      <w:r w:rsidR="0009681A" w:rsidRPr="00332485">
        <w:rPr>
          <w:rFonts w:asciiTheme="minorBidi" w:hAnsiTheme="minorBidi"/>
          <w:sz w:val="24"/>
          <w:szCs w:val="24"/>
        </w:rPr>
        <w:t>his</w:t>
      </w:r>
      <w:r w:rsidRPr="00332485">
        <w:rPr>
          <w:rFonts w:asciiTheme="minorBidi" w:hAnsiTheme="minorBidi"/>
          <w:sz w:val="24"/>
          <w:szCs w:val="24"/>
        </w:rPr>
        <w:t xml:space="preserve"> isolation and </w:t>
      </w:r>
      <w:r w:rsidR="0009681A" w:rsidRPr="00332485">
        <w:rPr>
          <w:rFonts w:asciiTheme="minorBidi" w:hAnsiTheme="minorBidi"/>
          <w:sz w:val="24"/>
          <w:szCs w:val="24"/>
        </w:rPr>
        <w:t xml:space="preserve">the </w:t>
      </w:r>
      <w:r w:rsidRPr="00332485">
        <w:rPr>
          <w:rFonts w:asciiTheme="minorBidi" w:hAnsiTheme="minorBidi"/>
          <w:sz w:val="24"/>
          <w:szCs w:val="24"/>
        </w:rPr>
        <w:t>misery of his prophetic mantle:</w:t>
      </w:r>
    </w:p>
    <w:p w:rsidR="00EA58BB" w:rsidRPr="00332485" w:rsidRDefault="00EA58BB" w:rsidP="00D45A90">
      <w:pPr>
        <w:widowControl w:val="0"/>
        <w:autoSpaceDE w:val="0"/>
        <w:autoSpaceDN w:val="0"/>
        <w:adjustRightInd w:val="0"/>
        <w:spacing w:after="0"/>
        <w:jc w:val="both"/>
        <w:rPr>
          <w:rFonts w:asciiTheme="minorBidi" w:hAnsiTheme="minorBidi"/>
          <w:sz w:val="24"/>
          <w:szCs w:val="24"/>
        </w:rPr>
      </w:pPr>
    </w:p>
    <w:p w:rsidR="00F1442A" w:rsidRPr="00332485" w:rsidRDefault="00F1442A" w:rsidP="00D45A90">
      <w:pPr>
        <w:widowControl w:val="0"/>
        <w:autoSpaceDE w:val="0"/>
        <w:autoSpaceDN w:val="0"/>
        <w:adjustRightInd w:val="0"/>
        <w:spacing w:after="0"/>
        <w:ind w:left="720" w:right="720"/>
        <w:jc w:val="both"/>
        <w:rPr>
          <w:rFonts w:asciiTheme="minorBidi" w:hAnsiTheme="minorBidi"/>
          <w:sz w:val="24"/>
          <w:szCs w:val="24"/>
        </w:rPr>
      </w:pPr>
      <w:r w:rsidRPr="00332485">
        <w:rPr>
          <w:rFonts w:asciiTheme="minorBidi" w:hAnsiTheme="minorBidi"/>
          <w:sz w:val="24"/>
          <w:szCs w:val="24"/>
        </w:rPr>
        <w:t>I was a laughingstock all the day</w:t>
      </w:r>
      <w:r w:rsidR="00EF5606" w:rsidRPr="00332485">
        <w:rPr>
          <w:rFonts w:asciiTheme="minorBidi" w:hAnsiTheme="minorBidi"/>
          <w:sz w:val="24"/>
          <w:szCs w:val="24"/>
        </w:rPr>
        <w:t>;</w:t>
      </w:r>
      <w:r w:rsidRPr="00332485">
        <w:rPr>
          <w:rFonts w:asciiTheme="minorBidi" w:hAnsiTheme="minorBidi"/>
          <w:sz w:val="24"/>
          <w:szCs w:val="24"/>
        </w:rPr>
        <w:t xml:space="preserve"> everyone mocks me. (</w:t>
      </w:r>
      <w:r w:rsidRPr="00332485">
        <w:rPr>
          <w:rFonts w:asciiTheme="minorBidi" w:hAnsiTheme="minorBidi"/>
          <w:i/>
          <w:iCs/>
          <w:sz w:val="24"/>
          <w:szCs w:val="24"/>
        </w:rPr>
        <w:t>Jeremiah</w:t>
      </w:r>
      <w:r w:rsidRPr="00332485">
        <w:rPr>
          <w:rFonts w:asciiTheme="minorBidi" w:hAnsiTheme="minorBidi"/>
          <w:sz w:val="24"/>
          <w:szCs w:val="24"/>
        </w:rPr>
        <w:t xml:space="preserve"> 20:7)</w:t>
      </w:r>
    </w:p>
    <w:p w:rsidR="00F1442A" w:rsidRPr="00332485" w:rsidRDefault="00F1442A" w:rsidP="00D45A90">
      <w:pPr>
        <w:widowControl w:val="0"/>
        <w:autoSpaceDE w:val="0"/>
        <w:autoSpaceDN w:val="0"/>
        <w:adjustRightInd w:val="0"/>
        <w:spacing w:after="0"/>
        <w:ind w:left="720" w:right="720"/>
        <w:jc w:val="both"/>
        <w:rPr>
          <w:rFonts w:asciiTheme="minorBidi" w:hAnsiTheme="minorBidi"/>
          <w:sz w:val="24"/>
          <w:szCs w:val="24"/>
        </w:rPr>
      </w:pPr>
    </w:p>
    <w:p w:rsidR="00F1442A" w:rsidRPr="00332485" w:rsidRDefault="00F1442A" w:rsidP="00D45A90">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Echoes of Jeremiah’s misfortunes arise in the </w:t>
      </w:r>
      <w:r w:rsidRPr="00332485">
        <w:rPr>
          <w:rFonts w:asciiTheme="minorBidi" w:hAnsiTheme="minorBidi"/>
          <w:i/>
          <w:iCs/>
          <w:sz w:val="24"/>
          <w:szCs w:val="24"/>
        </w:rPr>
        <w:t>gever’s</w:t>
      </w:r>
      <w:r w:rsidRPr="00332485">
        <w:rPr>
          <w:rFonts w:asciiTheme="minorBidi" w:hAnsiTheme="minorBidi"/>
          <w:sz w:val="24"/>
          <w:szCs w:val="24"/>
        </w:rPr>
        <w:t xml:space="preserve"> account of his imprison</w:t>
      </w:r>
      <w:r w:rsidR="00EA58BB" w:rsidRPr="00332485">
        <w:rPr>
          <w:rFonts w:asciiTheme="minorBidi" w:hAnsiTheme="minorBidi"/>
          <w:sz w:val="24"/>
          <w:szCs w:val="24"/>
        </w:rPr>
        <w:t>ment</w:t>
      </w:r>
      <w:r w:rsidRPr="00332485">
        <w:rPr>
          <w:rFonts w:asciiTheme="minorBidi" w:hAnsiTheme="minorBidi"/>
          <w:sz w:val="24"/>
          <w:szCs w:val="24"/>
        </w:rPr>
        <w:t xml:space="preserve"> in a pit (3:52, 55; see </w:t>
      </w:r>
      <w:r w:rsidRPr="00332485">
        <w:rPr>
          <w:rFonts w:asciiTheme="minorBidi" w:hAnsiTheme="minorBidi"/>
          <w:i/>
          <w:iCs/>
          <w:sz w:val="24"/>
          <w:szCs w:val="24"/>
        </w:rPr>
        <w:t>Jeremiah</w:t>
      </w:r>
      <w:r w:rsidRPr="00332485">
        <w:rPr>
          <w:rFonts w:asciiTheme="minorBidi" w:hAnsiTheme="minorBidi"/>
          <w:sz w:val="24"/>
          <w:szCs w:val="24"/>
        </w:rPr>
        <w:t xml:space="preserve"> 38:6), as well as </w:t>
      </w:r>
      <w:r w:rsidR="00EA58BB" w:rsidRPr="00332485">
        <w:rPr>
          <w:rFonts w:asciiTheme="minorBidi" w:hAnsiTheme="minorBidi"/>
          <w:sz w:val="24"/>
          <w:szCs w:val="24"/>
        </w:rPr>
        <w:t>the</w:t>
      </w:r>
      <w:r w:rsidRPr="00332485">
        <w:rPr>
          <w:rFonts w:asciiTheme="minorBidi" w:hAnsiTheme="minorBidi"/>
          <w:sz w:val="24"/>
          <w:szCs w:val="24"/>
        </w:rPr>
        <w:t xml:space="preserve"> beatings </w:t>
      </w:r>
      <w:r w:rsidR="00EA58BB" w:rsidRPr="00332485">
        <w:rPr>
          <w:rFonts w:asciiTheme="minorBidi" w:hAnsiTheme="minorBidi"/>
          <w:sz w:val="24"/>
          <w:szCs w:val="24"/>
        </w:rPr>
        <w:t xml:space="preserve">he suffered </w:t>
      </w:r>
      <w:r w:rsidRPr="00332485">
        <w:rPr>
          <w:rFonts w:asciiTheme="minorBidi" w:hAnsiTheme="minorBidi"/>
          <w:sz w:val="24"/>
          <w:szCs w:val="24"/>
        </w:rPr>
        <w:t xml:space="preserve">(3:30; see </w:t>
      </w:r>
      <w:r w:rsidRPr="00332485">
        <w:rPr>
          <w:rFonts w:asciiTheme="minorBidi" w:hAnsiTheme="minorBidi"/>
          <w:i/>
          <w:iCs/>
          <w:sz w:val="24"/>
          <w:szCs w:val="24"/>
        </w:rPr>
        <w:t>Jeremiah</w:t>
      </w:r>
      <w:r w:rsidRPr="00332485">
        <w:rPr>
          <w:rFonts w:asciiTheme="minorBidi" w:hAnsiTheme="minorBidi"/>
          <w:sz w:val="24"/>
          <w:szCs w:val="24"/>
        </w:rPr>
        <w:t xml:space="preserve"> 20:2; 37:15). </w:t>
      </w:r>
    </w:p>
    <w:p w:rsidR="0009681A" w:rsidRPr="00332485" w:rsidRDefault="0009681A" w:rsidP="00D45A90">
      <w:pPr>
        <w:widowControl w:val="0"/>
        <w:autoSpaceDE w:val="0"/>
        <w:autoSpaceDN w:val="0"/>
        <w:adjustRightInd w:val="0"/>
        <w:spacing w:after="0"/>
        <w:jc w:val="both"/>
        <w:rPr>
          <w:rFonts w:asciiTheme="minorBidi" w:hAnsiTheme="minorBidi"/>
          <w:sz w:val="24"/>
          <w:szCs w:val="24"/>
        </w:rPr>
      </w:pPr>
    </w:p>
    <w:p w:rsidR="0009681A" w:rsidRPr="00332485" w:rsidRDefault="0009681A" w:rsidP="00D45A90">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In identifying the </w:t>
      </w:r>
      <w:r w:rsidRPr="00332485">
        <w:rPr>
          <w:rFonts w:asciiTheme="minorBidi" w:hAnsiTheme="minorBidi"/>
          <w:i/>
          <w:iCs/>
          <w:sz w:val="24"/>
          <w:szCs w:val="24"/>
        </w:rPr>
        <w:t>gever</w:t>
      </w:r>
      <w:r w:rsidRPr="00332485">
        <w:rPr>
          <w:rFonts w:asciiTheme="minorBidi" w:hAnsiTheme="minorBidi"/>
          <w:sz w:val="24"/>
          <w:szCs w:val="24"/>
        </w:rPr>
        <w:t xml:space="preserve"> as Jeremiah, Rashi applies the tradition of Jeremiah’s authorship of </w:t>
      </w:r>
      <w:r w:rsidRPr="00332485">
        <w:rPr>
          <w:rFonts w:asciiTheme="minorBidi" w:hAnsiTheme="minorBidi"/>
          <w:i/>
          <w:iCs/>
          <w:sz w:val="24"/>
          <w:szCs w:val="24"/>
        </w:rPr>
        <w:t>Eikha</w:t>
      </w:r>
      <w:r w:rsidRPr="00332485">
        <w:rPr>
          <w:rFonts w:asciiTheme="minorBidi" w:hAnsiTheme="minorBidi"/>
          <w:sz w:val="24"/>
          <w:szCs w:val="24"/>
        </w:rPr>
        <w:t xml:space="preserve"> to the first person account of chapter </w:t>
      </w:r>
      <w:r w:rsidR="00EF5606" w:rsidRPr="00332485">
        <w:rPr>
          <w:rFonts w:asciiTheme="minorBidi" w:hAnsiTheme="minorBidi"/>
          <w:sz w:val="24"/>
          <w:szCs w:val="24"/>
        </w:rPr>
        <w:t>3</w:t>
      </w:r>
      <w:r w:rsidRPr="00332485">
        <w:rPr>
          <w:rFonts w:asciiTheme="minorBidi" w:hAnsiTheme="minorBidi"/>
          <w:sz w:val="24"/>
          <w:szCs w:val="24"/>
        </w:rPr>
        <w:t>.</w:t>
      </w:r>
      <w:r w:rsidRPr="00332485">
        <w:rPr>
          <w:rStyle w:val="FootnoteReference"/>
          <w:rFonts w:asciiTheme="minorBidi" w:hAnsiTheme="minorBidi"/>
          <w:sz w:val="24"/>
          <w:szCs w:val="24"/>
        </w:rPr>
        <w:footnoteReference w:id="6"/>
      </w:r>
      <w:r w:rsidRPr="00332485">
        <w:rPr>
          <w:rFonts w:asciiTheme="minorBidi" w:hAnsiTheme="minorBidi"/>
          <w:sz w:val="24"/>
          <w:szCs w:val="24"/>
        </w:rPr>
        <w:t xml:space="preserve"> It seems logical to assume that the personal account in a book belongs to the personal life of its author, who introduces his own life experiences as they seem relevant.</w:t>
      </w:r>
    </w:p>
    <w:p w:rsidR="00F1442A" w:rsidRPr="00332485" w:rsidRDefault="00F1442A" w:rsidP="00D45A90">
      <w:pPr>
        <w:widowControl w:val="0"/>
        <w:autoSpaceDE w:val="0"/>
        <w:autoSpaceDN w:val="0"/>
        <w:adjustRightInd w:val="0"/>
        <w:spacing w:after="0"/>
        <w:jc w:val="both"/>
        <w:rPr>
          <w:rFonts w:asciiTheme="minorBidi" w:hAnsiTheme="minorBidi"/>
          <w:sz w:val="24"/>
          <w:szCs w:val="24"/>
        </w:rPr>
      </w:pPr>
    </w:p>
    <w:p w:rsidR="00F1442A" w:rsidRPr="00332485" w:rsidRDefault="00EA58BB">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Nevertheless</w:t>
      </w:r>
      <w:r w:rsidR="00F1442A" w:rsidRPr="00332485">
        <w:rPr>
          <w:rFonts w:asciiTheme="minorBidi" w:hAnsiTheme="minorBidi"/>
          <w:sz w:val="24"/>
          <w:szCs w:val="24"/>
        </w:rPr>
        <w:t>, the chapter does not indicate</w:t>
      </w:r>
      <w:r w:rsidR="0018725F" w:rsidRPr="00332485">
        <w:rPr>
          <w:rFonts w:asciiTheme="minorBidi" w:hAnsiTheme="minorBidi"/>
          <w:sz w:val="24"/>
          <w:szCs w:val="24"/>
        </w:rPr>
        <w:t xml:space="preserve"> anywhere</w:t>
      </w:r>
      <w:r w:rsidR="00F1442A" w:rsidRPr="00332485">
        <w:rPr>
          <w:rFonts w:asciiTheme="minorBidi" w:hAnsiTheme="minorBidi"/>
          <w:sz w:val="24"/>
          <w:szCs w:val="24"/>
        </w:rPr>
        <w:t xml:space="preserve"> that</w:t>
      </w:r>
      <w:r w:rsidR="0018725F" w:rsidRPr="00332485">
        <w:rPr>
          <w:rFonts w:asciiTheme="minorBidi" w:hAnsiTheme="minorBidi"/>
          <w:sz w:val="24"/>
          <w:szCs w:val="24"/>
        </w:rPr>
        <w:t xml:space="preserve"> the </w:t>
      </w:r>
      <w:r w:rsidR="0018725F" w:rsidRPr="00332485">
        <w:rPr>
          <w:rFonts w:asciiTheme="minorBidi" w:hAnsiTheme="minorBidi"/>
          <w:i/>
          <w:iCs/>
          <w:sz w:val="24"/>
          <w:szCs w:val="24"/>
        </w:rPr>
        <w:t>gever</w:t>
      </w:r>
      <w:r w:rsidR="0018725F" w:rsidRPr="00332485">
        <w:rPr>
          <w:rFonts w:asciiTheme="minorBidi" w:hAnsiTheme="minorBidi"/>
          <w:sz w:val="24"/>
          <w:szCs w:val="24"/>
        </w:rPr>
        <w:t xml:space="preserve"> is</w:t>
      </w:r>
      <w:r w:rsidR="00F1442A" w:rsidRPr="00332485">
        <w:rPr>
          <w:rFonts w:asciiTheme="minorBidi" w:hAnsiTheme="minorBidi"/>
          <w:sz w:val="24"/>
          <w:szCs w:val="24"/>
        </w:rPr>
        <w:t xml:space="preserve"> Jeremiah. More</w:t>
      </w:r>
      <w:r w:rsidR="0009681A" w:rsidRPr="00332485">
        <w:rPr>
          <w:rFonts w:asciiTheme="minorBidi" w:hAnsiTheme="minorBidi"/>
          <w:sz w:val="24"/>
          <w:szCs w:val="24"/>
        </w:rPr>
        <w:t xml:space="preserve"> significantly</w:t>
      </w:r>
      <w:r w:rsidR="00F1442A" w:rsidRPr="00332485">
        <w:rPr>
          <w:rFonts w:asciiTheme="minorBidi" w:hAnsiTheme="minorBidi"/>
          <w:sz w:val="24"/>
          <w:szCs w:val="24"/>
        </w:rPr>
        <w:t xml:space="preserve">, it is not clear why Jeremiah’s individual story should be relevant to the book of </w:t>
      </w:r>
      <w:r w:rsidR="00F1442A" w:rsidRPr="00332485">
        <w:rPr>
          <w:rFonts w:asciiTheme="minorBidi" w:hAnsiTheme="minorBidi"/>
          <w:i/>
          <w:iCs/>
          <w:sz w:val="24"/>
          <w:szCs w:val="24"/>
        </w:rPr>
        <w:t>Eikha</w:t>
      </w:r>
      <w:r w:rsidR="00F1442A" w:rsidRPr="00332485">
        <w:rPr>
          <w:rFonts w:asciiTheme="minorBidi" w:hAnsiTheme="minorBidi"/>
          <w:sz w:val="24"/>
          <w:szCs w:val="24"/>
        </w:rPr>
        <w:t>. The prophet stands above the people, outside of th</w:t>
      </w:r>
      <w:r w:rsidR="00391C01" w:rsidRPr="00332485">
        <w:rPr>
          <w:rFonts w:asciiTheme="minorBidi" w:hAnsiTheme="minorBidi"/>
          <w:sz w:val="24"/>
          <w:szCs w:val="24"/>
        </w:rPr>
        <w:t>em, judging and chastising them</w:t>
      </w:r>
      <w:r w:rsidR="00EF5606" w:rsidRPr="00332485">
        <w:rPr>
          <w:rFonts w:asciiTheme="minorBidi" w:hAnsiTheme="minorBidi"/>
          <w:sz w:val="24"/>
          <w:szCs w:val="24"/>
        </w:rPr>
        <w:t>;</w:t>
      </w:r>
      <w:r w:rsidR="00391C01" w:rsidRPr="00332485">
        <w:rPr>
          <w:rFonts w:asciiTheme="minorBidi" w:hAnsiTheme="minorBidi"/>
          <w:sz w:val="24"/>
          <w:szCs w:val="24"/>
        </w:rPr>
        <w:t xml:space="preserve"> </w:t>
      </w:r>
      <w:r w:rsidR="00F1442A" w:rsidRPr="00332485">
        <w:rPr>
          <w:rFonts w:asciiTheme="minorBidi" w:hAnsiTheme="minorBidi"/>
          <w:sz w:val="24"/>
          <w:szCs w:val="24"/>
        </w:rPr>
        <w:t xml:space="preserve">his personal account seems to harbor little </w:t>
      </w:r>
      <w:r w:rsidR="00F1442A" w:rsidRPr="00332485">
        <w:rPr>
          <w:rFonts w:asciiTheme="minorBidi" w:hAnsiTheme="minorBidi"/>
          <w:sz w:val="24"/>
          <w:szCs w:val="24"/>
        </w:rPr>
        <w:lastRenderedPageBreak/>
        <w:t xml:space="preserve">similarity to the experience of the </w:t>
      </w:r>
      <w:r w:rsidR="00391C01" w:rsidRPr="00332485">
        <w:rPr>
          <w:rFonts w:asciiTheme="minorBidi" w:hAnsiTheme="minorBidi"/>
          <w:sz w:val="24"/>
          <w:szCs w:val="24"/>
        </w:rPr>
        <w:t>common person</w:t>
      </w:r>
      <w:r w:rsidR="00F1442A" w:rsidRPr="00332485">
        <w:rPr>
          <w:rFonts w:asciiTheme="minorBidi" w:hAnsiTheme="minorBidi"/>
          <w:sz w:val="24"/>
          <w:szCs w:val="24"/>
        </w:rPr>
        <w:t xml:space="preserve">. </w:t>
      </w:r>
      <w:r w:rsidR="00391C01" w:rsidRPr="00332485">
        <w:rPr>
          <w:rFonts w:asciiTheme="minorBidi" w:hAnsiTheme="minorBidi"/>
          <w:sz w:val="24"/>
          <w:szCs w:val="24"/>
        </w:rPr>
        <w:t>Moreover</w:t>
      </w:r>
      <w:r w:rsidR="00F1442A" w:rsidRPr="00332485">
        <w:rPr>
          <w:rFonts w:asciiTheme="minorBidi" w:hAnsiTheme="minorBidi"/>
          <w:sz w:val="24"/>
          <w:szCs w:val="24"/>
        </w:rPr>
        <w:t>, Jeremiah's suffering takes place at the hands of his Israelite compatriots and not the Babylonian enemy. Are the</w:t>
      </w:r>
      <w:r w:rsidR="00391C01" w:rsidRPr="00332485">
        <w:rPr>
          <w:rFonts w:asciiTheme="minorBidi" w:hAnsiTheme="minorBidi"/>
          <w:sz w:val="24"/>
          <w:szCs w:val="24"/>
        </w:rPr>
        <w:t xml:space="preserve"> Israelites the</w:t>
      </w:r>
      <w:r w:rsidR="00F1442A" w:rsidRPr="00332485">
        <w:rPr>
          <w:rFonts w:asciiTheme="minorBidi" w:hAnsiTheme="minorBidi"/>
          <w:sz w:val="24"/>
          <w:szCs w:val="24"/>
        </w:rPr>
        <w:t xml:space="preserve"> </w:t>
      </w:r>
      <w:r w:rsidR="00391C01" w:rsidRPr="00332485">
        <w:rPr>
          <w:rFonts w:asciiTheme="minorBidi" w:hAnsiTheme="minorBidi"/>
          <w:i/>
          <w:iCs/>
          <w:sz w:val="24"/>
          <w:szCs w:val="24"/>
        </w:rPr>
        <w:t xml:space="preserve">gever’s </w:t>
      </w:r>
      <w:r w:rsidR="00391C01" w:rsidRPr="00332485">
        <w:rPr>
          <w:rFonts w:asciiTheme="minorBidi" w:hAnsiTheme="minorBidi"/>
          <w:sz w:val="24"/>
          <w:szCs w:val="24"/>
        </w:rPr>
        <w:t>cruel antagonists</w:t>
      </w:r>
      <w:r w:rsidR="00F1442A" w:rsidRPr="00332485">
        <w:rPr>
          <w:rFonts w:asciiTheme="minorBidi" w:hAnsiTheme="minorBidi"/>
          <w:sz w:val="24"/>
          <w:szCs w:val="24"/>
        </w:rPr>
        <w:t xml:space="preserve">? </w:t>
      </w:r>
      <w:r w:rsidR="00391C01" w:rsidRPr="00332485">
        <w:rPr>
          <w:rFonts w:asciiTheme="minorBidi" w:hAnsiTheme="minorBidi"/>
          <w:sz w:val="24"/>
          <w:szCs w:val="24"/>
        </w:rPr>
        <w:t>And i</w:t>
      </w:r>
      <w:r w:rsidR="00F1442A" w:rsidRPr="00332485">
        <w:rPr>
          <w:rFonts w:asciiTheme="minorBidi" w:hAnsiTheme="minorBidi"/>
          <w:sz w:val="24"/>
          <w:szCs w:val="24"/>
        </w:rPr>
        <w:t>f Jeremiah’s troubles stem from the tensions with his constituents, then the lessons that he draws from his troubles have little resonance for those who cause his misfortune. Why should Jeremiah's personal hardships appear in a book about national calamity and its theological application? How does this cohere with the general tone and message of the book?</w:t>
      </w:r>
    </w:p>
    <w:p w:rsidR="00391C01" w:rsidRPr="00332485" w:rsidRDefault="00391C01" w:rsidP="00D45A90">
      <w:pPr>
        <w:widowControl w:val="0"/>
        <w:autoSpaceDE w:val="0"/>
        <w:autoSpaceDN w:val="0"/>
        <w:adjustRightInd w:val="0"/>
        <w:spacing w:after="0"/>
        <w:jc w:val="both"/>
        <w:rPr>
          <w:rFonts w:asciiTheme="minorBidi" w:hAnsiTheme="minorBidi"/>
          <w:sz w:val="24"/>
          <w:szCs w:val="24"/>
        </w:rPr>
      </w:pPr>
    </w:p>
    <w:p w:rsidR="00391C01" w:rsidRPr="00332485" w:rsidRDefault="00391C01" w:rsidP="00D45A90">
      <w:pPr>
        <w:widowControl w:val="0"/>
        <w:autoSpaceDE w:val="0"/>
        <w:autoSpaceDN w:val="0"/>
        <w:adjustRightInd w:val="0"/>
        <w:spacing w:after="0"/>
        <w:jc w:val="both"/>
        <w:rPr>
          <w:rFonts w:asciiTheme="minorBidi" w:hAnsiTheme="minorBidi"/>
          <w:b/>
          <w:bCs/>
          <w:sz w:val="24"/>
          <w:szCs w:val="24"/>
        </w:rPr>
      </w:pPr>
      <w:r w:rsidRPr="00332485">
        <w:rPr>
          <w:rFonts w:asciiTheme="minorBidi" w:hAnsiTheme="minorBidi"/>
          <w:b/>
          <w:bCs/>
          <w:sz w:val="24"/>
          <w:szCs w:val="24"/>
        </w:rPr>
        <w:t xml:space="preserve">The </w:t>
      </w:r>
      <w:r w:rsidRPr="00332485">
        <w:rPr>
          <w:rFonts w:asciiTheme="minorBidi" w:hAnsiTheme="minorBidi"/>
          <w:b/>
          <w:bCs/>
          <w:i/>
          <w:iCs/>
          <w:sz w:val="24"/>
          <w:szCs w:val="24"/>
        </w:rPr>
        <w:t>Gever</w:t>
      </w:r>
      <w:r w:rsidRPr="00332485">
        <w:rPr>
          <w:rFonts w:asciiTheme="minorBidi" w:hAnsiTheme="minorBidi"/>
          <w:b/>
          <w:bCs/>
          <w:sz w:val="24"/>
          <w:szCs w:val="24"/>
        </w:rPr>
        <w:t xml:space="preserve"> as Everyman</w:t>
      </w:r>
    </w:p>
    <w:p w:rsidR="00F1442A" w:rsidRPr="00332485" w:rsidRDefault="00F1442A" w:rsidP="00D45A90">
      <w:pPr>
        <w:widowControl w:val="0"/>
        <w:autoSpaceDE w:val="0"/>
        <w:autoSpaceDN w:val="0"/>
        <w:adjustRightInd w:val="0"/>
        <w:spacing w:after="0"/>
        <w:jc w:val="both"/>
        <w:rPr>
          <w:rFonts w:asciiTheme="minorBidi" w:hAnsiTheme="minorBidi"/>
          <w:sz w:val="24"/>
          <w:szCs w:val="24"/>
        </w:rPr>
      </w:pPr>
    </w:p>
    <w:p w:rsidR="00391C01" w:rsidRPr="00332485" w:rsidRDefault="00EA58BB">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After rais</w:t>
      </w:r>
      <w:r w:rsidR="00F1442A" w:rsidRPr="00332485">
        <w:rPr>
          <w:rFonts w:asciiTheme="minorBidi" w:hAnsiTheme="minorBidi"/>
          <w:sz w:val="24"/>
          <w:szCs w:val="24"/>
        </w:rPr>
        <w:t>ing the possibility that Jeremiah composes this chapter about his life, Ibn Ezra offers an intriguing second suggestion. Perhaps this chapter is wr</w:t>
      </w:r>
      <w:r w:rsidRPr="00332485">
        <w:rPr>
          <w:rFonts w:asciiTheme="minorBidi" w:hAnsiTheme="minorBidi"/>
          <w:sz w:val="24"/>
          <w:szCs w:val="24"/>
        </w:rPr>
        <w:t>itten from the perspective of “e</w:t>
      </w:r>
      <w:r w:rsidR="00F1442A" w:rsidRPr="00332485">
        <w:rPr>
          <w:rFonts w:asciiTheme="minorBidi" w:hAnsiTheme="minorBidi"/>
          <w:sz w:val="24"/>
          <w:szCs w:val="24"/>
        </w:rPr>
        <w:t xml:space="preserve">very </w:t>
      </w:r>
      <w:r w:rsidR="00391C01" w:rsidRPr="00332485">
        <w:rPr>
          <w:rFonts w:asciiTheme="minorBidi" w:hAnsiTheme="minorBidi"/>
          <w:sz w:val="24"/>
          <w:szCs w:val="24"/>
        </w:rPr>
        <w:t>person</w:t>
      </w:r>
      <w:r w:rsidR="00F1442A" w:rsidRPr="00332485">
        <w:rPr>
          <w:rFonts w:asciiTheme="minorBidi" w:hAnsiTheme="minorBidi"/>
          <w:sz w:val="24"/>
          <w:szCs w:val="24"/>
        </w:rPr>
        <w:t xml:space="preserve"> from Israel,” namely, Everyman.</w:t>
      </w:r>
      <w:r w:rsidR="00F1442A" w:rsidRPr="00332485">
        <w:rPr>
          <w:rStyle w:val="FootnoteReference"/>
          <w:rFonts w:asciiTheme="minorBidi" w:hAnsiTheme="minorBidi"/>
          <w:sz w:val="24"/>
          <w:szCs w:val="24"/>
          <w:rtl/>
        </w:rPr>
        <w:footnoteReference w:id="7"/>
      </w:r>
      <w:r w:rsidR="00F1442A" w:rsidRPr="00332485">
        <w:rPr>
          <w:rFonts w:asciiTheme="minorBidi" w:hAnsiTheme="minorBidi"/>
          <w:sz w:val="24"/>
          <w:szCs w:val="24"/>
        </w:rPr>
        <w:t xml:space="preserve"> Instead of focusing on a specific individual, the chapter spotlights a figure whose experience of suffering is universal and </w:t>
      </w:r>
      <w:r w:rsidRPr="00332485">
        <w:rPr>
          <w:rFonts w:asciiTheme="minorBidi" w:hAnsiTheme="minorBidi"/>
          <w:sz w:val="24"/>
          <w:szCs w:val="24"/>
        </w:rPr>
        <w:t>proto</w:t>
      </w:r>
      <w:r w:rsidR="00F1442A" w:rsidRPr="00332485">
        <w:rPr>
          <w:rFonts w:asciiTheme="minorBidi" w:hAnsiTheme="minorBidi"/>
          <w:sz w:val="24"/>
          <w:szCs w:val="24"/>
        </w:rPr>
        <w:t xml:space="preserve">typical. The chapter employs figurative language of suffering </w:t>
      </w:r>
      <w:r w:rsidRPr="00332485">
        <w:rPr>
          <w:rFonts w:asciiTheme="minorBidi" w:hAnsiTheme="minorBidi"/>
          <w:sz w:val="24"/>
          <w:szCs w:val="24"/>
        </w:rPr>
        <w:t>(</w:t>
      </w:r>
      <w:r w:rsidR="00F1442A" w:rsidRPr="00332485">
        <w:rPr>
          <w:rFonts w:asciiTheme="minorBidi" w:hAnsiTheme="minorBidi"/>
          <w:sz w:val="24"/>
          <w:szCs w:val="24"/>
        </w:rPr>
        <w:t xml:space="preserve">as </w:t>
      </w:r>
      <w:r w:rsidR="00EF5606" w:rsidRPr="00332485">
        <w:rPr>
          <w:rFonts w:asciiTheme="minorBidi" w:hAnsiTheme="minorBidi"/>
          <w:sz w:val="24"/>
          <w:szCs w:val="24"/>
        </w:rPr>
        <w:t>found</w:t>
      </w:r>
      <w:r w:rsidR="00F1442A" w:rsidRPr="00332485">
        <w:rPr>
          <w:rFonts w:asciiTheme="minorBidi" w:hAnsiTheme="minorBidi"/>
          <w:sz w:val="24"/>
          <w:szCs w:val="24"/>
        </w:rPr>
        <w:t xml:space="preserve"> </w:t>
      </w:r>
      <w:r w:rsidRPr="00332485">
        <w:rPr>
          <w:rFonts w:asciiTheme="minorBidi" w:hAnsiTheme="minorBidi"/>
          <w:sz w:val="24"/>
          <w:szCs w:val="24"/>
        </w:rPr>
        <w:t xml:space="preserve">also </w:t>
      </w:r>
      <w:r w:rsidR="00F1442A" w:rsidRPr="00332485">
        <w:rPr>
          <w:rFonts w:asciiTheme="minorBidi" w:hAnsiTheme="minorBidi"/>
          <w:sz w:val="24"/>
          <w:szCs w:val="24"/>
        </w:rPr>
        <w:t xml:space="preserve">in </w:t>
      </w:r>
      <w:r w:rsidRPr="00332485">
        <w:rPr>
          <w:rFonts w:asciiTheme="minorBidi" w:hAnsiTheme="minorBidi"/>
          <w:i/>
          <w:iCs/>
          <w:sz w:val="24"/>
          <w:szCs w:val="24"/>
        </w:rPr>
        <w:t>Iyov</w:t>
      </w:r>
      <w:r w:rsidR="00F1442A" w:rsidRPr="00332485">
        <w:rPr>
          <w:rFonts w:asciiTheme="minorBidi" w:hAnsiTheme="minorBidi"/>
          <w:sz w:val="24"/>
          <w:szCs w:val="24"/>
        </w:rPr>
        <w:t xml:space="preserve"> and </w:t>
      </w:r>
      <w:r w:rsidRPr="00332485">
        <w:rPr>
          <w:rFonts w:asciiTheme="minorBidi" w:hAnsiTheme="minorBidi"/>
          <w:i/>
          <w:iCs/>
          <w:sz w:val="24"/>
          <w:szCs w:val="24"/>
        </w:rPr>
        <w:t>Tehillim</w:t>
      </w:r>
      <w:r w:rsidRPr="00332485">
        <w:rPr>
          <w:rFonts w:asciiTheme="minorBidi" w:hAnsiTheme="minorBidi"/>
          <w:sz w:val="24"/>
          <w:szCs w:val="24"/>
        </w:rPr>
        <w:t>)</w:t>
      </w:r>
      <w:r w:rsidR="00F1442A" w:rsidRPr="00332485">
        <w:rPr>
          <w:rFonts w:asciiTheme="minorBidi" w:hAnsiTheme="minorBidi"/>
          <w:sz w:val="24"/>
          <w:szCs w:val="24"/>
        </w:rPr>
        <w:t xml:space="preserve"> to describe </w:t>
      </w:r>
      <w:r w:rsidR="00391C01" w:rsidRPr="00332485">
        <w:rPr>
          <w:rFonts w:asciiTheme="minorBidi" w:hAnsiTheme="minorBidi"/>
          <w:sz w:val="24"/>
          <w:szCs w:val="24"/>
        </w:rPr>
        <w:t>a</w:t>
      </w:r>
      <w:r w:rsidR="00F1442A" w:rsidRPr="00332485">
        <w:rPr>
          <w:rFonts w:asciiTheme="minorBidi" w:hAnsiTheme="minorBidi"/>
          <w:sz w:val="24"/>
          <w:szCs w:val="24"/>
        </w:rPr>
        <w:t xml:space="preserve"> general experience</w:t>
      </w:r>
      <w:r w:rsidR="00391C01" w:rsidRPr="00332485">
        <w:rPr>
          <w:rFonts w:asciiTheme="minorBidi" w:hAnsiTheme="minorBidi"/>
          <w:sz w:val="24"/>
          <w:szCs w:val="24"/>
        </w:rPr>
        <w:t>, designed to apply to all sufferers</w:t>
      </w:r>
      <w:r w:rsidR="00F1442A" w:rsidRPr="00332485">
        <w:rPr>
          <w:rFonts w:asciiTheme="minorBidi" w:hAnsiTheme="minorBidi"/>
          <w:sz w:val="24"/>
          <w:szCs w:val="24"/>
        </w:rPr>
        <w:t xml:space="preserve">. </w:t>
      </w:r>
    </w:p>
    <w:p w:rsidR="009952E4" w:rsidRPr="00332485" w:rsidRDefault="009952E4" w:rsidP="00D45A90">
      <w:pPr>
        <w:widowControl w:val="0"/>
        <w:autoSpaceDE w:val="0"/>
        <w:autoSpaceDN w:val="0"/>
        <w:adjustRightInd w:val="0"/>
        <w:spacing w:after="0"/>
        <w:jc w:val="both"/>
        <w:rPr>
          <w:rFonts w:asciiTheme="minorBidi" w:hAnsiTheme="minorBidi"/>
          <w:sz w:val="24"/>
          <w:szCs w:val="24"/>
        </w:rPr>
      </w:pPr>
    </w:p>
    <w:p w:rsidR="00F1442A" w:rsidRPr="00332485" w:rsidRDefault="00F1442A">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Everyman is also No-</w:t>
      </w:r>
      <w:r w:rsidR="00EF5606" w:rsidRPr="00332485">
        <w:rPr>
          <w:rFonts w:asciiTheme="minorBidi" w:hAnsiTheme="minorBidi"/>
          <w:sz w:val="24"/>
          <w:szCs w:val="24"/>
        </w:rPr>
        <w:t>one</w:t>
      </w:r>
      <w:r w:rsidRPr="00332485">
        <w:rPr>
          <w:rFonts w:asciiTheme="minorBidi" w:hAnsiTheme="minorBidi"/>
          <w:sz w:val="24"/>
          <w:szCs w:val="24"/>
        </w:rPr>
        <w:t>, inasmuch as the details of the account may not apply in a precise sense to any one individual. Indeed, this chapter is about human suffering</w:t>
      </w:r>
      <w:r w:rsidR="00A91D5C" w:rsidRPr="00332485">
        <w:rPr>
          <w:rFonts w:asciiTheme="minorBidi" w:hAnsiTheme="minorBidi"/>
          <w:sz w:val="24"/>
          <w:szCs w:val="24"/>
        </w:rPr>
        <w:t xml:space="preserve"> in general, rather</w:t>
      </w:r>
      <w:r w:rsidRPr="00332485">
        <w:rPr>
          <w:rFonts w:asciiTheme="minorBidi" w:hAnsiTheme="minorBidi"/>
          <w:sz w:val="24"/>
          <w:szCs w:val="24"/>
        </w:rPr>
        <w:t xml:space="preserve"> than the</w:t>
      </w:r>
      <w:r w:rsidR="00A91D5C" w:rsidRPr="00332485">
        <w:rPr>
          <w:rFonts w:asciiTheme="minorBidi" w:hAnsiTheme="minorBidi"/>
          <w:sz w:val="24"/>
          <w:szCs w:val="24"/>
        </w:rPr>
        <w:t xml:space="preserve"> specific events of 586 BCE.</w:t>
      </w:r>
      <w:r w:rsidRPr="00332485">
        <w:rPr>
          <w:rFonts w:asciiTheme="minorBidi" w:hAnsiTheme="minorBidi"/>
          <w:sz w:val="24"/>
          <w:szCs w:val="24"/>
        </w:rPr>
        <w:t xml:space="preserve"> </w:t>
      </w:r>
      <w:r w:rsidR="00A91D5C" w:rsidRPr="00332485">
        <w:rPr>
          <w:rFonts w:asciiTheme="minorBidi" w:hAnsiTheme="minorBidi"/>
          <w:sz w:val="24"/>
          <w:szCs w:val="24"/>
        </w:rPr>
        <w:t xml:space="preserve">The national calamity fades in the background, as this </w:t>
      </w:r>
      <w:r w:rsidRPr="00332485">
        <w:rPr>
          <w:rFonts w:asciiTheme="minorBidi" w:hAnsiTheme="minorBidi"/>
          <w:sz w:val="24"/>
          <w:szCs w:val="24"/>
        </w:rPr>
        <w:t xml:space="preserve">chapter allows </w:t>
      </w:r>
      <w:r w:rsidR="00A91D5C" w:rsidRPr="00332485">
        <w:rPr>
          <w:rFonts w:asciiTheme="minorBidi" w:hAnsiTheme="minorBidi"/>
          <w:sz w:val="24"/>
          <w:szCs w:val="24"/>
        </w:rPr>
        <w:t xml:space="preserve">the reader </w:t>
      </w:r>
      <w:r w:rsidR="005260B5" w:rsidRPr="00332485">
        <w:rPr>
          <w:rFonts w:asciiTheme="minorBidi" w:hAnsiTheme="minorBidi"/>
          <w:sz w:val="24"/>
          <w:szCs w:val="24"/>
        </w:rPr>
        <w:t>a recess</w:t>
      </w:r>
      <w:r w:rsidR="00A91D5C" w:rsidRPr="00332485">
        <w:rPr>
          <w:rFonts w:asciiTheme="minorBidi" w:hAnsiTheme="minorBidi"/>
          <w:sz w:val="24"/>
          <w:szCs w:val="24"/>
        </w:rPr>
        <w:t xml:space="preserve"> from the</w:t>
      </w:r>
      <w:r w:rsidRPr="00332485">
        <w:rPr>
          <w:rFonts w:asciiTheme="minorBidi" w:hAnsiTheme="minorBidi"/>
          <w:sz w:val="24"/>
          <w:szCs w:val="24"/>
        </w:rPr>
        <w:t xml:space="preserve"> catastrophe of gargantuan proportions and </w:t>
      </w:r>
      <w:r w:rsidR="00A91D5C" w:rsidRPr="00332485">
        <w:rPr>
          <w:rFonts w:asciiTheme="minorBidi" w:hAnsiTheme="minorBidi"/>
          <w:sz w:val="24"/>
          <w:szCs w:val="24"/>
        </w:rPr>
        <w:t xml:space="preserve">instead </w:t>
      </w:r>
      <w:r w:rsidRPr="00332485">
        <w:rPr>
          <w:rFonts w:asciiTheme="minorBidi" w:hAnsiTheme="minorBidi"/>
          <w:sz w:val="24"/>
          <w:szCs w:val="24"/>
        </w:rPr>
        <w:t>encounter one lone individual, whose excruciating suffering typifies many individuals.</w:t>
      </w:r>
      <w:r w:rsidR="005260B5" w:rsidRPr="00332485">
        <w:rPr>
          <w:rFonts w:asciiTheme="minorBidi" w:hAnsiTheme="minorBidi"/>
          <w:sz w:val="24"/>
          <w:szCs w:val="24"/>
        </w:rPr>
        <w:t xml:space="preserve"> In tracing the journey of an individual, the chapter encourages the reader to empathize with the sufferer and identify with his pain.</w:t>
      </w:r>
      <w:r w:rsidR="005260B5" w:rsidRPr="00332485">
        <w:rPr>
          <w:rStyle w:val="FootnoteReference"/>
          <w:rFonts w:asciiTheme="minorBidi" w:hAnsiTheme="minorBidi"/>
          <w:sz w:val="24"/>
          <w:szCs w:val="24"/>
        </w:rPr>
        <w:footnoteReference w:id="8"/>
      </w:r>
    </w:p>
    <w:p w:rsidR="00F1442A" w:rsidRPr="00332485" w:rsidRDefault="00F1442A" w:rsidP="00D45A90">
      <w:pPr>
        <w:widowControl w:val="0"/>
        <w:autoSpaceDE w:val="0"/>
        <w:autoSpaceDN w:val="0"/>
        <w:adjustRightInd w:val="0"/>
        <w:spacing w:after="0"/>
        <w:jc w:val="both"/>
        <w:rPr>
          <w:rFonts w:asciiTheme="minorBidi" w:hAnsiTheme="minorBidi"/>
          <w:sz w:val="24"/>
          <w:szCs w:val="24"/>
        </w:rPr>
      </w:pPr>
    </w:p>
    <w:p w:rsidR="00F1442A" w:rsidRPr="00332485" w:rsidRDefault="00F1442A">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This approach has several additional advantages. If one individual reflects every person, then it underscores the mass suffering that is common to everyone at this time, allowing individuals to discov</w:t>
      </w:r>
      <w:r w:rsidR="005260B5" w:rsidRPr="00332485">
        <w:rPr>
          <w:rFonts w:asciiTheme="minorBidi" w:hAnsiTheme="minorBidi"/>
          <w:sz w:val="24"/>
          <w:szCs w:val="24"/>
        </w:rPr>
        <w:t>er a shared communal experience. This</w:t>
      </w:r>
      <w:r w:rsidRPr="00332485">
        <w:rPr>
          <w:rFonts w:asciiTheme="minorBidi" w:hAnsiTheme="minorBidi"/>
          <w:sz w:val="24"/>
          <w:szCs w:val="24"/>
        </w:rPr>
        <w:t xml:space="preserve"> foster</w:t>
      </w:r>
      <w:r w:rsidR="005260B5" w:rsidRPr="00332485">
        <w:rPr>
          <w:rFonts w:asciiTheme="minorBidi" w:hAnsiTheme="minorBidi"/>
          <w:sz w:val="24"/>
          <w:szCs w:val="24"/>
        </w:rPr>
        <w:t>s</w:t>
      </w:r>
      <w:r w:rsidRPr="00332485">
        <w:rPr>
          <w:rFonts w:asciiTheme="minorBidi" w:hAnsiTheme="minorBidi"/>
          <w:sz w:val="24"/>
          <w:szCs w:val="24"/>
        </w:rPr>
        <w:t xml:space="preserve"> </w:t>
      </w:r>
      <w:r w:rsidR="00EF5606" w:rsidRPr="00332485">
        <w:rPr>
          <w:rFonts w:asciiTheme="minorBidi" w:hAnsiTheme="minorBidi"/>
          <w:sz w:val="24"/>
          <w:szCs w:val="24"/>
        </w:rPr>
        <w:t xml:space="preserve">a sense of </w:t>
      </w:r>
      <w:r w:rsidR="005260B5" w:rsidRPr="00332485">
        <w:rPr>
          <w:rFonts w:asciiTheme="minorBidi" w:hAnsiTheme="minorBidi"/>
          <w:sz w:val="24"/>
          <w:szCs w:val="24"/>
        </w:rPr>
        <w:t>community</w:t>
      </w:r>
      <w:r w:rsidRPr="00332485">
        <w:rPr>
          <w:rFonts w:asciiTheme="minorBidi" w:hAnsiTheme="minorBidi"/>
          <w:sz w:val="24"/>
          <w:szCs w:val="24"/>
        </w:rPr>
        <w:t xml:space="preserve"> </w:t>
      </w:r>
      <w:r w:rsidR="005260B5" w:rsidRPr="00332485">
        <w:rPr>
          <w:rFonts w:asciiTheme="minorBidi" w:hAnsiTheme="minorBidi"/>
          <w:sz w:val="24"/>
          <w:szCs w:val="24"/>
        </w:rPr>
        <w:t>among the</w:t>
      </w:r>
      <w:r w:rsidRPr="00332485">
        <w:rPr>
          <w:rFonts w:asciiTheme="minorBidi" w:hAnsiTheme="minorBidi"/>
          <w:sz w:val="24"/>
          <w:szCs w:val="24"/>
        </w:rPr>
        <w:t xml:space="preserve"> sufferers. The </w:t>
      </w:r>
      <w:r w:rsidRPr="00332485">
        <w:rPr>
          <w:rFonts w:asciiTheme="minorBidi" w:hAnsiTheme="minorBidi"/>
          <w:i/>
          <w:iCs/>
          <w:sz w:val="24"/>
          <w:szCs w:val="24"/>
        </w:rPr>
        <w:t>gever</w:t>
      </w:r>
      <w:r w:rsidRPr="00332485">
        <w:rPr>
          <w:rFonts w:asciiTheme="minorBidi" w:hAnsiTheme="minorBidi"/>
          <w:sz w:val="24"/>
          <w:szCs w:val="24"/>
        </w:rPr>
        <w:t xml:space="preserve"> arrive</w:t>
      </w:r>
      <w:r w:rsidR="0003141A" w:rsidRPr="00332485">
        <w:rPr>
          <w:rFonts w:asciiTheme="minorBidi" w:hAnsiTheme="minorBidi"/>
          <w:sz w:val="24"/>
          <w:szCs w:val="24"/>
        </w:rPr>
        <w:t>s</w:t>
      </w:r>
      <w:r w:rsidRPr="00332485">
        <w:rPr>
          <w:rFonts w:asciiTheme="minorBidi" w:hAnsiTheme="minorBidi"/>
          <w:sz w:val="24"/>
          <w:szCs w:val="24"/>
        </w:rPr>
        <w:t xml:space="preserve"> at this realization, as is evident by his shift to a collective plural voice when he addresses his fellow sufferer in verses 41-46. </w:t>
      </w:r>
      <w:r w:rsidR="005260B5" w:rsidRPr="00332485">
        <w:rPr>
          <w:rFonts w:asciiTheme="minorBidi" w:hAnsiTheme="minorBidi"/>
          <w:sz w:val="24"/>
          <w:szCs w:val="24"/>
        </w:rPr>
        <w:t>In these verses, t</w:t>
      </w:r>
      <w:r w:rsidRPr="00332485">
        <w:rPr>
          <w:rFonts w:asciiTheme="minorBidi" w:hAnsiTheme="minorBidi"/>
          <w:sz w:val="24"/>
          <w:szCs w:val="24"/>
        </w:rPr>
        <w:t xml:space="preserve">he individual </w:t>
      </w:r>
      <w:r w:rsidR="005260B5" w:rsidRPr="00332485">
        <w:rPr>
          <w:rFonts w:asciiTheme="minorBidi" w:hAnsiTheme="minorBidi"/>
          <w:sz w:val="24"/>
          <w:szCs w:val="24"/>
        </w:rPr>
        <w:t xml:space="preserve">briefly </w:t>
      </w:r>
      <w:r w:rsidRPr="00332485">
        <w:rPr>
          <w:rFonts w:asciiTheme="minorBidi" w:hAnsiTheme="minorBidi"/>
          <w:sz w:val="24"/>
          <w:szCs w:val="24"/>
        </w:rPr>
        <w:t>merges with the</w:t>
      </w:r>
      <w:r w:rsidR="005260B5" w:rsidRPr="00332485">
        <w:rPr>
          <w:rFonts w:asciiTheme="minorBidi" w:hAnsiTheme="minorBidi"/>
          <w:sz w:val="24"/>
          <w:szCs w:val="24"/>
        </w:rPr>
        <w:t xml:space="preserve"> community of</w:t>
      </w:r>
      <w:r w:rsidRPr="00332485">
        <w:rPr>
          <w:rFonts w:asciiTheme="minorBidi" w:hAnsiTheme="minorBidi"/>
          <w:sz w:val="24"/>
          <w:szCs w:val="24"/>
        </w:rPr>
        <w:t xml:space="preserve"> suffer</w:t>
      </w:r>
      <w:r w:rsidR="005260B5" w:rsidRPr="00332485">
        <w:rPr>
          <w:rFonts w:asciiTheme="minorBidi" w:hAnsiTheme="minorBidi"/>
          <w:sz w:val="24"/>
          <w:szCs w:val="24"/>
        </w:rPr>
        <w:t>ers</w:t>
      </w:r>
      <w:r w:rsidRPr="00332485">
        <w:rPr>
          <w:rFonts w:asciiTheme="minorBidi" w:hAnsiTheme="minorBidi"/>
          <w:sz w:val="24"/>
          <w:szCs w:val="24"/>
        </w:rPr>
        <w:t xml:space="preserve">, only to return to the individual once again. Sharing one’s pain with others does not simply alleviate the isolation </w:t>
      </w:r>
      <w:r w:rsidRPr="00332485">
        <w:rPr>
          <w:rFonts w:asciiTheme="minorBidi" w:hAnsiTheme="minorBidi"/>
          <w:sz w:val="24"/>
          <w:szCs w:val="24"/>
        </w:rPr>
        <w:lastRenderedPageBreak/>
        <w:t>of grief</w:t>
      </w:r>
      <w:r w:rsidR="00EF5606" w:rsidRPr="00332485">
        <w:rPr>
          <w:rFonts w:asciiTheme="minorBidi" w:hAnsiTheme="minorBidi"/>
          <w:sz w:val="24"/>
          <w:szCs w:val="24"/>
        </w:rPr>
        <w:t>;</w:t>
      </w:r>
      <w:r w:rsidRPr="00332485">
        <w:rPr>
          <w:rStyle w:val="FootnoteReference"/>
          <w:rFonts w:asciiTheme="minorBidi" w:hAnsiTheme="minorBidi"/>
          <w:sz w:val="24"/>
          <w:szCs w:val="24"/>
        </w:rPr>
        <w:footnoteReference w:id="9"/>
      </w:r>
      <w:r w:rsidRPr="00332485">
        <w:rPr>
          <w:rFonts w:asciiTheme="minorBidi" w:hAnsiTheme="minorBidi"/>
          <w:sz w:val="24"/>
          <w:szCs w:val="24"/>
        </w:rPr>
        <w:t xml:space="preserve">  it </w:t>
      </w:r>
      <w:r w:rsidR="005260B5" w:rsidRPr="00332485">
        <w:rPr>
          <w:rFonts w:asciiTheme="minorBidi" w:hAnsiTheme="minorBidi"/>
          <w:sz w:val="24"/>
          <w:szCs w:val="24"/>
        </w:rPr>
        <w:t>can also provide</w:t>
      </w:r>
      <w:r w:rsidRPr="00332485">
        <w:rPr>
          <w:rFonts w:asciiTheme="minorBidi" w:hAnsiTheme="minorBidi"/>
          <w:sz w:val="24"/>
          <w:szCs w:val="24"/>
        </w:rPr>
        <w:t xml:space="preserve"> meaning to the experience. In sharing one’s experience with </w:t>
      </w:r>
      <w:r w:rsidR="005260B5" w:rsidRPr="00332485">
        <w:rPr>
          <w:rFonts w:asciiTheme="minorBidi" w:hAnsiTheme="minorBidi"/>
          <w:sz w:val="24"/>
          <w:szCs w:val="24"/>
        </w:rPr>
        <w:t>others</w:t>
      </w:r>
      <w:r w:rsidRPr="00332485">
        <w:rPr>
          <w:rFonts w:asciiTheme="minorBidi" w:hAnsiTheme="minorBidi"/>
          <w:sz w:val="24"/>
          <w:szCs w:val="24"/>
        </w:rPr>
        <w:t xml:space="preserve">, personal pain </w:t>
      </w:r>
      <w:r w:rsidR="005260B5" w:rsidRPr="00332485">
        <w:rPr>
          <w:rFonts w:asciiTheme="minorBidi" w:hAnsiTheme="minorBidi"/>
          <w:sz w:val="24"/>
          <w:szCs w:val="24"/>
        </w:rPr>
        <w:t xml:space="preserve">can </w:t>
      </w:r>
      <w:r w:rsidRPr="00332485">
        <w:rPr>
          <w:rFonts w:asciiTheme="minorBidi" w:hAnsiTheme="minorBidi"/>
          <w:sz w:val="24"/>
          <w:szCs w:val="24"/>
        </w:rPr>
        <w:t>becom</w:t>
      </w:r>
      <w:r w:rsidR="005260B5" w:rsidRPr="00332485">
        <w:rPr>
          <w:rFonts w:asciiTheme="minorBidi" w:hAnsiTheme="minorBidi"/>
          <w:sz w:val="24"/>
          <w:szCs w:val="24"/>
        </w:rPr>
        <w:t>e</w:t>
      </w:r>
      <w:r w:rsidRPr="00332485">
        <w:rPr>
          <w:rFonts w:asciiTheme="minorBidi" w:hAnsiTheme="minorBidi"/>
          <w:sz w:val="24"/>
          <w:szCs w:val="24"/>
        </w:rPr>
        <w:t xml:space="preserve"> useful and beneficial to others. </w:t>
      </w:r>
    </w:p>
    <w:p w:rsidR="00F1442A" w:rsidRPr="00332485" w:rsidRDefault="00F1442A" w:rsidP="00D45A90">
      <w:pPr>
        <w:widowControl w:val="0"/>
        <w:autoSpaceDE w:val="0"/>
        <w:autoSpaceDN w:val="0"/>
        <w:adjustRightInd w:val="0"/>
        <w:spacing w:after="0"/>
        <w:jc w:val="both"/>
        <w:rPr>
          <w:rFonts w:asciiTheme="minorBidi" w:hAnsiTheme="minorBidi"/>
          <w:sz w:val="24"/>
          <w:szCs w:val="24"/>
        </w:rPr>
      </w:pPr>
    </w:p>
    <w:p w:rsidR="00F1442A" w:rsidRPr="00332485" w:rsidRDefault="00F1442A">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Moreover, if all suffering follows a common trajectory, this chapter takes on a proscriptive quality, in which the </w:t>
      </w:r>
      <w:r w:rsidR="002353A8" w:rsidRPr="00332485">
        <w:rPr>
          <w:rFonts w:asciiTheme="minorBidi" w:hAnsiTheme="minorBidi"/>
          <w:i/>
          <w:iCs/>
          <w:sz w:val="24"/>
          <w:szCs w:val="24"/>
        </w:rPr>
        <w:t>gever’s</w:t>
      </w:r>
      <w:r w:rsidR="002353A8" w:rsidRPr="00332485">
        <w:rPr>
          <w:rFonts w:asciiTheme="minorBidi" w:hAnsiTheme="minorBidi"/>
          <w:sz w:val="24"/>
          <w:szCs w:val="24"/>
        </w:rPr>
        <w:t xml:space="preserve"> experience</w:t>
      </w:r>
      <w:r w:rsidRPr="00332485">
        <w:rPr>
          <w:rFonts w:asciiTheme="minorBidi" w:hAnsiTheme="minorBidi"/>
          <w:sz w:val="24"/>
          <w:szCs w:val="24"/>
        </w:rPr>
        <w:t xml:space="preserve"> becomes a guidebook</w:t>
      </w:r>
      <w:r w:rsidR="00EF5606" w:rsidRPr="00332485">
        <w:rPr>
          <w:rFonts w:asciiTheme="minorBidi" w:hAnsiTheme="minorBidi"/>
          <w:sz w:val="24"/>
          <w:szCs w:val="24"/>
        </w:rPr>
        <w:t xml:space="preserve"> that</w:t>
      </w:r>
      <w:r w:rsidR="002353A8" w:rsidRPr="00332485">
        <w:rPr>
          <w:rFonts w:asciiTheme="minorBidi" w:hAnsiTheme="minorBidi"/>
          <w:sz w:val="24"/>
          <w:szCs w:val="24"/>
        </w:rPr>
        <w:t xml:space="preserve"> can instruct</w:t>
      </w:r>
      <w:r w:rsidRPr="00332485">
        <w:rPr>
          <w:rFonts w:asciiTheme="minorBidi" w:hAnsiTheme="minorBidi"/>
          <w:sz w:val="24"/>
          <w:szCs w:val="24"/>
        </w:rPr>
        <w:t xml:space="preserve"> the suffering individual how to progress on his </w:t>
      </w:r>
      <w:r w:rsidR="002353A8" w:rsidRPr="00332485">
        <w:rPr>
          <w:rFonts w:asciiTheme="minorBidi" w:hAnsiTheme="minorBidi"/>
          <w:sz w:val="24"/>
          <w:szCs w:val="24"/>
        </w:rPr>
        <w:t>challenging</w:t>
      </w:r>
      <w:r w:rsidRPr="00332485">
        <w:rPr>
          <w:rFonts w:asciiTheme="minorBidi" w:hAnsiTheme="minorBidi"/>
          <w:sz w:val="24"/>
          <w:szCs w:val="24"/>
        </w:rPr>
        <w:t xml:space="preserve"> journey.  In this </w:t>
      </w:r>
      <w:r w:rsidR="002353A8" w:rsidRPr="00332485">
        <w:rPr>
          <w:rFonts w:asciiTheme="minorBidi" w:hAnsiTheme="minorBidi"/>
          <w:sz w:val="24"/>
          <w:szCs w:val="24"/>
        </w:rPr>
        <w:t>way</w:t>
      </w:r>
      <w:r w:rsidRPr="00332485">
        <w:rPr>
          <w:rFonts w:asciiTheme="minorBidi" w:hAnsiTheme="minorBidi"/>
          <w:sz w:val="24"/>
          <w:szCs w:val="24"/>
        </w:rPr>
        <w:t>, the chapter ensure</w:t>
      </w:r>
      <w:r w:rsidR="002353A8" w:rsidRPr="00332485">
        <w:rPr>
          <w:rFonts w:asciiTheme="minorBidi" w:hAnsiTheme="minorBidi"/>
          <w:sz w:val="24"/>
          <w:szCs w:val="24"/>
        </w:rPr>
        <w:t>s</w:t>
      </w:r>
      <w:r w:rsidRPr="00332485">
        <w:rPr>
          <w:rFonts w:asciiTheme="minorBidi" w:hAnsiTheme="minorBidi"/>
          <w:sz w:val="24"/>
          <w:szCs w:val="24"/>
        </w:rPr>
        <w:t xml:space="preserve"> that sufferers do not flounder and stall, paralyzed </w:t>
      </w:r>
      <w:r w:rsidR="002353A8" w:rsidRPr="00332485">
        <w:rPr>
          <w:rFonts w:asciiTheme="minorBidi" w:hAnsiTheme="minorBidi"/>
          <w:sz w:val="24"/>
          <w:szCs w:val="24"/>
        </w:rPr>
        <w:t xml:space="preserve">by </w:t>
      </w:r>
      <w:r w:rsidRPr="00332485">
        <w:rPr>
          <w:rFonts w:asciiTheme="minorBidi" w:hAnsiTheme="minorBidi"/>
          <w:sz w:val="24"/>
          <w:szCs w:val="24"/>
        </w:rPr>
        <w:t xml:space="preserve">despair. The individual’s journey from lonely agony to theological reflection to </w:t>
      </w:r>
      <w:r w:rsidR="002353A8" w:rsidRPr="00332485">
        <w:rPr>
          <w:rFonts w:asciiTheme="minorBidi" w:hAnsiTheme="minorBidi"/>
          <w:sz w:val="24"/>
          <w:szCs w:val="24"/>
        </w:rPr>
        <w:t xml:space="preserve">renewed </w:t>
      </w:r>
      <w:r w:rsidRPr="00332485">
        <w:rPr>
          <w:rFonts w:asciiTheme="minorBidi" w:hAnsiTheme="minorBidi"/>
          <w:sz w:val="24"/>
          <w:szCs w:val="24"/>
        </w:rPr>
        <w:t xml:space="preserve">hope </w:t>
      </w:r>
      <w:r w:rsidR="002353A8" w:rsidRPr="00332485">
        <w:rPr>
          <w:rFonts w:asciiTheme="minorBidi" w:hAnsiTheme="minorBidi"/>
          <w:sz w:val="24"/>
          <w:szCs w:val="24"/>
        </w:rPr>
        <w:t>function</w:t>
      </w:r>
      <w:r w:rsidRPr="00332485">
        <w:rPr>
          <w:rFonts w:asciiTheme="minorBidi" w:hAnsiTheme="minorBidi"/>
          <w:sz w:val="24"/>
          <w:szCs w:val="24"/>
        </w:rPr>
        <w:t>s as a blueprint for the suffering individual, regardless of the context or circumstances of his suffering. This chapter is both an integrated part</w:t>
      </w:r>
      <w:r w:rsidR="002353A8" w:rsidRPr="00332485">
        <w:rPr>
          <w:rFonts w:asciiTheme="minorBidi" w:hAnsiTheme="minorBidi"/>
          <w:sz w:val="24"/>
          <w:szCs w:val="24"/>
        </w:rPr>
        <w:t xml:space="preserve"> of the book and rises above it, functioning as</w:t>
      </w:r>
      <w:r w:rsidRPr="00332485">
        <w:rPr>
          <w:rFonts w:asciiTheme="minorBidi" w:hAnsiTheme="minorBidi"/>
          <w:sz w:val="24"/>
          <w:szCs w:val="24"/>
        </w:rPr>
        <w:t xml:space="preserve"> an independent chapter that can offer solace and guidance for any experience of human suffering.</w:t>
      </w:r>
    </w:p>
    <w:p w:rsidR="002353A8" w:rsidRPr="00332485" w:rsidRDefault="002353A8" w:rsidP="00D45A90">
      <w:pPr>
        <w:widowControl w:val="0"/>
        <w:autoSpaceDE w:val="0"/>
        <w:autoSpaceDN w:val="0"/>
        <w:adjustRightInd w:val="0"/>
        <w:spacing w:after="0"/>
        <w:jc w:val="both"/>
        <w:rPr>
          <w:rFonts w:asciiTheme="minorBidi" w:hAnsiTheme="minorBidi"/>
          <w:sz w:val="24"/>
          <w:szCs w:val="24"/>
        </w:rPr>
      </w:pPr>
    </w:p>
    <w:p w:rsidR="00F1442A" w:rsidRPr="00332485" w:rsidRDefault="00F1442A" w:rsidP="00D45A90">
      <w:pPr>
        <w:widowControl w:val="0"/>
        <w:autoSpaceDE w:val="0"/>
        <w:autoSpaceDN w:val="0"/>
        <w:adjustRightInd w:val="0"/>
        <w:spacing w:after="0"/>
        <w:jc w:val="both"/>
        <w:rPr>
          <w:rFonts w:asciiTheme="minorBidi" w:hAnsiTheme="minorBidi"/>
          <w:b/>
          <w:bCs/>
          <w:sz w:val="24"/>
          <w:szCs w:val="24"/>
        </w:rPr>
      </w:pPr>
      <w:r w:rsidRPr="00332485">
        <w:rPr>
          <w:rFonts w:asciiTheme="minorBidi" w:hAnsiTheme="minorBidi"/>
          <w:b/>
          <w:bCs/>
          <w:sz w:val="24"/>
          <w:szCs w:val="24"/>
        </w:rPr>
        <w:t xml:space="preserve">The Word </w:t>
      </w:r>
      <w:r w:rsidRPr="00332485">
        <w:rPr>
          <w:rFonts w:asciiTheme="minorBidi" w:hAnsiTheme="minorBidi"/>
          <w:b/>
          <w:bCs/>
          <w:i/>
          <w:iCs/>
          <w:sz w:val="24"/>
          <w:szCs w:val="24"/>
        </w:rPr>
        <w:t>Gever</w:t>
      </w:r>
    </w:p>
    <w:p w:rsidR="002353A8" w:rsidRPr="00332485" w:rsidRDefault="002353A8" w:rsidP="00D45A90">
      <w:pPr>
        <w:widowControl w:val="0"/>
        <w:autoSpaceDE w:val="0"/>
        <w:autoSpaceDN w:val="0"/>
        <w:adjustRightInd w:val="0"/>
        <w:spacing w:after="0"/>
        <w:jc w:val="both"/>
        <w:rPr>
          <w:rFonts w:asciiTheme="minorBidi" w:hAnsiTheme="minorBidi"/>
          <w:sz w:val="24"/>
          <w:szCs w:val="24"/>
        </w:rPr>
      </w:pPr>
    </w:p>
    <w:p w:rsidR="00EF5606" w:rsidRPr="00332485" w:rsidRDefault="00F1442A">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Perhaps the word </w:t>
      </w:r>
      <w:r w:rsidRPr="00332485">
        <w:rPr>
          <w:rFonts w:asciiTheme="minorBidi" w:hAnsiTheme="minorBidi"/>
          <w:i/>
          <w:iCs/>
          <w:sz w:val="24"/>
          <w:szCs w:val="24"/>
        </w:rPr>
        <w:t>gever</w:t>
      </w:r>
      <w:r w:rsidRPr="00332485">
        <w:rPr>
          <w:rFonts w:asciiTheme="minorBidi" w:hAnsiTheme="minorBidi"/>
          <w:sz w:val="24"/>
          <w:szCs w:val="24"/>
        </w:rPr>
        <w:t xml:space="preserve"> can offer a clue to the identity of the man in the chapter. </w:t>
      </w:r>
      <w:r w:rsidRPr="00332485">
        <w:rPr>
          <w:rFonts w:asciiTheme="minorBidi" w:hAnsiTheme="minorBidi"/>
          <w:i/>
          <w:iCs/>
          <w:sz w:val="24"/>
          <w:szCs w:val="24"/>
        </w:rPr>
        <w:t>Gever</w:t>
      </w:r>
      <w:r w:rsidRPr="00332485">
        <w:rPr>
          <w:rFonts w:asciiTheme="minorBidi" w:hAnsiTheme="minorBidi"/>
          <w:sz w:val="24"/>
          <w:szCs w:val="24"/>
        </w:rPr>
        <w:t xml:space="preserve"> is certainly not the most common word used to refer to an adult male</w:t>
      </w:r>
      <w:r w:rsidR="002353A8" w:rsidRPr="00332485">
        <w:rPr>
          <w:rFonts w:asciiTheme="minorBidi" w:hAnsiTheme="minorBidi"/>
          <w:sz w:val="24"/>
          <w:szCs w:val="24"/>
        </w:rPr>
        <w:t xml:space="preserve"> in the Bible</w:t>
      </w:r>
      <w:r w:rsidRPr="00332485">
        <w:rPr>
          <w:rFonts w:asciiTheme="minorBidi" w:hAnsiTheme="minorBidi"/>
          <w:sz w:val="24"/>
          <w:szCs w:val="24"/>
        </w:rPr>
        <w:t xml:space="preserve">. Synonyms for man include </w:t>
      </w:r>
      <w:r w:rsidRPr="00332485">
        <w:rPr>
          <w:rFonts w:asciiTheme="minorBidi" w:hAnsiTheme="minorBidi"/>
          <w:i/>
          <w:iCs/>
          <w:sz w:val="24"/>
          <w:szCs w:val="24"/>
        </w:rPr>
        <w:t>ish</w:t>
      </w:r>
      <w:r w:rsidRPr="00332485">
        <w:rPr>
          <w:rFonts w:asciiTheme="minorBidi" w:hAnsiTheme="minorBidi"/>
          <w:sz w:val="24"/>
          <w:szCs w:val="24"/>
        </w:rPr>
        <w:t xml:space="preserve"> (the most common referent), </w:t>
      </w:r>
      <w:r w:rsidRPr="00332485">
        <w:rPr>
          <w:rFonts w:asciiTheme="minorBidi" w:hAnsiTheme="minorBidi"/>
          <w:i/>
          <w:iCs/>
          <w:sz w:val="24"/>
          <w:szCs w:val="24"/>
        </w:rPr>
        <w:t>enosh</w:t>
      </w:r>
      <w:r w:rsidRPr="00332485">
        <w:rPr>
          <w:rFonts w:asciiTheme="minorBidi" w:hAnsiTheme="minorBidi"/>
          <w:sz w:val="24"/>
          <w:szCs w:val="24"/>
        </w:rPr>
        <w:t xml:space="preserve">, and </w:t>
      </w:r>
      <w:r w:rsidRPr="00332485">
        <w:rPr>
          <w:rFonts w:asciiTheme="minorBidi" w:hAnsiTheme="minorBidi"/>
          <w:i/>
          <w:iCs/>
          <w:sz w:val="24"/>
          <w:szCs w:val="24"/>
        </w:rPr>
        <w:t>adam</w:t>
      </w:r>
      <w:r w:rsidRPr="00332485">
        <w:rPr>
          <w:rFonts w:asciiTheme="minorBidi" w:hAnsiTheme="minorBidi"/>
          <w:sz w:val="24"/>
          <w:szCs w:val="24"/>
        </w:rPr>
        <w:t xml:space="preserve">. Synonyms enrich a language mainly because they are not absolutely synonymous one with the other. If they were, languages would likely not develop these synonyms, because there would be little need for them. While often interchangeable within a sentence, synonymous words tend to retain subtle distinctive meanings that necessitate their particular usage. </w:t>
      </w:r>
    </w:p>
    <w:p w:rsidR="00EF5606" w:rsidRPr="00332485" w:rsidRDefault="00EF5606">
      <w:pPr>
        <w:widowControl w:val="0"/>
        <w:autoSpaceDE w:val="0"/>
        <w:autoSpaceDN w:val="0"/>
        <w:adjustRightInd w:val="0"/>
        <w:spacing w:after="0"/>
        <w:jc w:val="both"/>
        <w:rPr>
          <w:rFonts w:asciiTheme="minorBidi" w:hAnsiTheme="minorBidi"/>
          <w:sz w:val="24"/>
          <w:szCs w:val="24"/>
        </w:rPr>
      </w:pPr>
    </w:p>
    <w:p w:rsidR="00F1442A" w:rsidRPr="00332485" w:rsidRDefault="00F1442A">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Etymologically, the word </w:t>
      </w:r>
      <w:r w:rsidRPr="00332485">
        <w:rPr>
          <w:rFonts w:asciiTheme="minorBidi" w:hAnsiTheme="minorBidi"/>
          <w:i/>
          <w:iCs/>
          <w:sz w:val="24"/>
          <w:szCs w:val="24"/>
        </w:rPr>
        <w:t>gever</w:t>
      </w:r>
      <w:r w:rsidRPr="00332485">
        <w:rPr>
          <w:rFonts w:asciiTheme="minorBidi" w:hAnsiTheme="minorBidi"/>
          <w:sz w:val="24"/>
          <w:szCs w:val="24"/>
        </w:rPr>
        <w:t xml:space="preserve"> relates to </w:t>
      </w:r>
      <w:r w:rsidR="00C642C9">
        <w:rPr>
          <w:rFonts w:asciiTheme="minorBidi" w:hAnsiTheme="minorBidi"/>
          <w:i/>
          <w:iCs/>
          <w:sz w:val="24"/>
          <w:szCs w:val="24"/>
        </w:rPr>
        <w:t>gevura</w:t>
      </w:r>
      <w:bookmarkStart w:id="0" w:name="_GoBack"/>
      <w:bookmarkEnd w:id="0"/>
      <w:r w:rsidRPr="00332485">
        <w:rPr>
          <w:rFonts w:asciiTheme="minorBidi" w:hAnsiTheme="minorBidi"/>
          <w:sz w:val="24"/>
          <w:szCs w:val="24"/>
        </w:rPr>
        <w:t xml:space="preserve">, strength. Thus, the word </w:t>
      </w:r>
      <w:r w:rsidRPr="00332485">
        <w:rPr>
          <w:rFonts w:asciiTheme="minorBidi" w:hAnsiTheme="minorBidi"/>
          <w:i/>
          <w:iCs/>
          <w:sz w:val="24"/>
          <w:szCs w:val="24"/>
        </w:rPr>
        <w:t>gever</w:t>
      </w:r>
      <w:r w:rsidRPr="00332485">
        <w:rPr>
          <w:rFonts w:asciiTheme="minorBidi" w:hAnsiTheme="minorBidi"/>
          <w:sz w:val="24"/>
          <w:szCs w:val="24"/>
        </w:rPr>
        <w:t xml:space="preserve"> may be used to refer to a man who </w:t>
      </w:r>
      <w:r w:rsidR="002353A8" w:rsidRPr="00332485">
        <w:rPr>
          <w:rFonts w:asciiTheme="minorBidi" w:hAnsiTheme="minorBidi"/>
          <w:sz w:val="24"/>
          <w:szCs w:val="24"/>
        </w:rPr>
        <w:t>wield</w:t>
      </w:r>
      <w:r w:rsidRPr="00332485">
        <w:rPr>
          <w:rFonts w:asciiTheme="minorBidi" w:hAnsiTheme="minorBidi"/>
          <w:sz w:val="24"/>
          <w:szCs w:val="24"/>
        </w:rPr>
        <w:t>s his physical or military strength.</w:t>
      </w:r>
      <w:r w:rsidRPr="00332485">
        <w:rPr>
          <w:rStyle w:val="FootnoteReference"/>
          <w:rFonts w:asciiTheme="minorBidi" w:hAnsiTheme="minorBidi"/>
          <w:sz w:val="24"/>
          <w:szCs w:val="24"/>
        </w:rPr>
        <w:footnoteReference w:id="10"/>
      </w:r>
      <w:r w:rsidRPr="00332485">
        <w:rPr>
          <w:rFonts w:asciiTheme="minorBidi" w:hAnsiTheme="minorBidi"/>
          <w:sz w:val="24"/>
          <w:szCs w:val="24"/>
        </w:rPr>
        <w:t xml:space="preserve"> </w:t>
      </w:r>
      <w:r w:rsidR="002353A8" w:rsidRPr="00332485">
        <w:rPr>
          <w:rFonts w:asciiTheme="minorBidi" w:hAnsiTheme="minorBidi"/>
          <w:sz w:val="24"/>
          <w:szCs w:val="24"/>
        </w:rPr>
        <w:t>The</w:t>
      </w:r>
      <w:r w:rsidRPr="00332485">
        <w:rPr>
          <w:rFonts w:asciiTheme="minorBidi" w:hAnsiTheme="minorBidi"/>
          <w:sz w:val="24"/>
          <w:szCs w:val="24"/>
        </w:rPr>
        <w:t xml:space="preserve"> </w:t>
      </w:r>
      <w:r w:rsidRPr="00332485">
        <w:rPr>
          <w:rFonts w:asciiTheme="minorBidi" w:hAnsiTheme="minorBidi"/>
          <w:i/>
          <w:iCs/>
          <w:sz w:val="24"/>
          <w:szCs w:val="24"/>
        </w:rPr>
        <w:t>gever</w:t>
      </w:r>
      <w:r w:rsidRPr="00332485">
        <w:rPr>
          <w:rFonts w:asciiTheme="minorBidi" w:hAnsiTheme="minorBidi"/>
          <w:sz w:val="24"/>
          <w:szCs w:val="24"/>
        </w:rPr>
        <w:t xml:space="preserve"> </w:t>
      </w:r>
      <w:r w:rsidR="002353A8" w:rsidRPr="00332485">
        <w:rPr>
          <w:rFonts w:asciiTheme="minorBidi" w:hAnsiTheme="minorBidi"/>
          <w:sz w:val="24"/>
          <w:szCs w:val="24"/>
        </w:rPr>
        <w:t xml:space="preserve">may refer to himself here as </w:t>
      </w:r>
      <w:r w:rsidRPr="00332485">
        <w:rPr>
          <w:rFonts w:asciiTheme="minorBidi" w:hAnsiTheme="minorBidi"/>
          <w:sz w:val="24"/>
          <w:szCs w:val="24"/>
        </w:rPr>
        <w:t xml:space="preserve">a </w:t>
      </w:r>
      <w:r w:rsidRPr="00332485">
        <w:rPr>
          <w:rFonts w:asciiTheme="minorBidi" w:hAnsiTheme="minorBidi"/>
          <w:i/>
          <w:iCs/>
          <w:sz w:val="24"/>
          <w:szCs w:val="24"/>
        </w:rPr>
        <w:t>gever</w:t>
      </w:r>
      <w:r w:rsidRPr="00332485">
        <w:rPr>
          <w:rFonts w:asciiTheme="minorBidi" w:hAnsiTheme="minorBidi"/>
          <w:sz w:val="24"/>
          <w:szCs w:val="24"/>
        </w:rPr>
        <w:t xml:space="preserve">, </w:t>
      </w:r>
      <w:r w:rsidR="002353A8" w:rsidRPr="00332485">
        <w:rPr>
          <w:rFonts w:asciiTheme="minorBidi" w:hAnsiTheme="minorBidi"/>
          <w:sz w:val="24"/>
          <w:szCs w:val="24"/>
        </w:rPr>
        <w:t xml:space="preserve">ironically or bitterly, </w:t>
      </w:r>
      <w:r w:rsidRPr="00332485">
        <w:rPr>
          <w:rFonts w:asciiTheme="minorBidi" w:hAnsiTheme="minorBidi"/>
          <w:sz w:val="24"/>
          <w:szCs w:val="24"/>
        </w:rPr>
        <w:t xml:space="preserve">to </w:t>
      </w:r>
      <w:r w:rsidR="0018725F" w:rsidRPr="00332485">
        <w:rPr>
          <w:rFonts w:asciiTheme="minorBidi" w:hAnsiTheme="minorBidi"/>
          <w:sz w:val="24"/>
          <w:szCs w:val="24"/>
        </w:rPr>
        <w:t>underscore</w:t>
      </w:r>
      <w:r w:rsidRPr="00332485">
        <w:rPr>
          <w:rFonts w:asciiTheme="minorBidi" w:hAnsiTheme="minorBidi"/>
          <w:sz w:val="24"/>
          <w:szCs w:val="24"/>
        </w:rPr>
        <w:t xml:space="preserve"> his abuse and defeat, in spite of his </w:t>
      </w:r>
      <w:r w:rsidR="002353A8" w:rsidRPr="00332485">
        <w:rPr>
          <w:rFonts w:asciiTheme="minorBidi" w:hAnsiTheme="minorBidi"/>
          <w:sz w:val="24"/>
          <w:szCs w:val="24"/>
        </w:rPr>
        <w:t xml:space="preserve">ostensible </w:t>
      </w:r>
      <w:r w:rsidRPr="00332485">
        <w:rPr>
          <w:rFonts w:asciiTheme="minorBidi" w:hAnsiTheme="minorBidi"/>
          <w:sz w:val="24"/>
          <w:szCs w:val="24"/>
        </w:rPr>
        <w:t>physical might.</w:t>
      </w:r>
      <w:r w:rsidRPr="00332485">
        <w:rPr>
          <w:rStyle w:val="FootnoteReference"/>
          <w:rFonts w:asciiTheme="minorBidi" w:hAnsiTheme="minorBidi"/>
          <w:sz w:val="24"/>
          <w:szCs w:val="24"/>
        </w:rPr>
        <w:footnoteReference w:id="11"/>
      </w:r>
    </w:p>
    <w:p w:rsidR="00F1442A" w:rsidRPr="00332485" w:rsidRDefault="00F1442A" w:rsidP="00D45A90">
      <w:pPr>
        <w:widowControl w:val="0"/>
        <w:autoSpaceDE w:val="0"/>
        <w:autoSpaceDN w:val="0"/>
        <w:adjustRightInd w:val="0"/>
        <w:spacing w:after="0"/>
        <w:jc w:val="both"/>
        <w:rPr>
          <w:rFonts w:asciiTheme="minorBidi" w:hAnsiTheme="minorBidi"/>
          <w:sz w:val="24"/>
          <w:szCs w:val="24"/>
        </w:rPr>
      </w:pPr>
    </w:p>
    <w:p w:rsidR="00F1442A" w:rsidRPr="00332485" w:rsidRDefault="00F1442A" w:rsidP="00D45A90">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The </w:t>
      </w:r>
      <w:r w:rsidRPr="00332485">
        <w:rPr>
          <w:rFonts w:asciiTheme="minorBidi" w:hAnsiTheme="minorBidi"/>
          <w:i/>
          <w:iCs/>
          <w:sz w:val="24"/>
          <w:szCs w:val="24"/>
        </w:rPr>
        <w:t>gever</w:t>
      </w:r>
      <w:r w:rsidRPr="00332485">
        <w:rPr>
          <w:rFonts w:asciiTheme="minorBidi" w:hAnsiTheme="minorBidi"/>
          <w:sz w:val="24"/>
          <w:szCs w:val="24"/>
        </w:rPr>
        <w:t xml:space="preserve"> may be </w:t>
      </w:r>
      <w:r w:rsidR="002353A8" w:rsidRPr="00332485">
        <w:rPr>
          <w:rFonts w:asciiTheme="minorBidi" w:hAnsiTheme="minorBidi"/>
          <w:sz w:val="24"/>
          <w:szCs w:val="24"/>
        </w:rPr>
        <w:t>a person</w:t>
      </w:r>
      <w:r w:rsidRPr="00332485">
        <w:rPr>
          <w:rFonts w:asciiTheme="minorBidi" w:hAnsiTheme="minorBidi"/>
          <w:sz w:val="24"/>
          <w:szCs w:val="24"/>
        </w:rPr>
        <w:t xml:space="preserve"> who </w:t>
      </w:r>
      <w:r w:rsidR="00D45A90" w:rsidRPr="00332485">
        <w:rPr>
          <w:rFonts w:asciiTheme="minorBidi" w:hAnsiTheme="minorBidi"/>
          <w:sz w:val="24"/>
          <w:szCs w:val="24"/>
        </w:rPr>
        <w:t>main</w:t>
      </w:r>
      <w:r w:rsidRPr="00332485">
        <w:rPr>
          <w:rFonts w:asciiTheme="minorBidi" w:hAnsiTheme="minorBidi"/>
          <w:sz w:val="24"/>
          <w:szCs w:val="24"/>
        </w:rPr>
        <w:t>tains</w:t>
      </w:r>
      <w:r w:rsidR="00D45A90" w:rsidRPr="00332485">
        <w:rPr>
          <w:rFonts w:asciiTheme="minorBidi" w:hAnsiTheme="minorBidi"/>
          <w:sz w:val="24"/>
          <w:szCs w:val="24"/>
        </w:rPr>
        <w:t xml:space="preserve"> particular</w:t>
      </w:r>
      <w:r w:rsidRPr="00332485">
        <w:rPr>
          <w:rFonts w:asciiTheme="minorBidi" w:hAnsiTheme="minorBidi"/>
          <w:sz w:val="24"/>
          <w:szCs w:val="24"/>
        </w:rPr>
        <w:t xml:space="preserve"> spiritual strength,</w:t>
      </w:r>
      <w:r w:rsidRPr="00332485">
        <w:rPr>
          <w:rStyle w:val="FootnoteReference"/>
          <w:rFonts w:asciiTheme="minorBidi" w:hAnsiTheme="minorBidi"/>
          <w:sz w:val="24"/>
          <w:szCs w:val="24"/>
        </w:rPr>
        <w:footnoteReference w:id="12"/>
      </w:r>
      <w:r w:rsidRPr="00332485">
        <w:rPr>
          <w:rFonts w:asciiTheme="minorBidi" w:hAnsiTheme="minorBidi"/>
          <w:sz w:val="24"/>
          <w:szCs w:val="24"/>
        </w:rPr>
        <w:t xml:space="preserve"> or inner strength, the heroic ability to overcome suffering</w:t>
      </w:r>
      <w:r w:rsidR="00EF5606" w:rsidRPr="00332485">
        <w:rPr>
          <w:rFonts w:asciiTheme="minorBidi" w:hAnsiTheme="minorBidi"/>
          <w:sz w:val="24"/>
          <w:szCs w:val="24"/>
        </w:rPr>
        <w:t>:</w:t>
      </w:r>
    </w:p>
    <w:p w:rsidR="00D45A90" w:rsidRPr="00332485" w:rsidRDefault="00D45A90" w:rsidP="00D45A90">
      <w:pPr>
        <w:widowControl w:val="0"/>
        <w:autoSpaceDE w:val="0"/>
        <w:autoSpaceDN w:val="0"/>
        <w:adjustRightInd w:val="0"/>
        <w:spacing w:after="0"/>
        <w:jc w:val="both"/>
        <w:rPr>
          <w:rFonts w:asciiTheme="minorBidi" w:hAnsiTheme="minorBidi"/>
          <w:sz w:val="24"/>
          <w:szCs w:val="24"/>
        </w:rPr>
      </w:pPr>
    </w:p>
    <w:p w:rsidR="00F1442A" w:rsidRPr="00332485" w:rsidRDefault="00F1442A" w:rsidP="00D45A90">
      <w:pPr>
        <w:widowControl w:val="0"/>
        <w:autoSpaceDE w:val="0"/>
        <w:autoSpaceDN w:val="0"/>
        <w:adjustRightInd w:val="0"/>
        <w:spacing w:after="0"/>
        <w:ind w:left="720" w:right="720"/>
        <w:jc w:val="both"/>
        <w:rPr>
          <w:rFonts w:asciiTheme="minorBidi" w:hAnsiTheme="minorBidi"/>
          <w:sz w:val="24"/>
          <w:szCs w:val="24"/>
        </w:rPr>
      </w:pPr>
      <w:r w:rsidRPr="00332485">
        <w:rPr>
          <w:rFonts w:asciiTheme="minorBidi" w:hAnsiTheme="minorBidi"/>
          <w:sz w:val="24"/>
          <w:szCs w:val="24"/>
        </w:rPr>
        <w:t xml:space="preserve">Happy is the </w:t>
      </w:r>
      <w:r w:rsidRPr="00332485">
        <w:rPr>
          <w:rFonts w:asciiTheme="minorBidi" w:hAnsiTheme="minorBidi"/>
          <w:i/>
          <w:iCs/>
          <w:sz w:val="24"/>
          <w:szCs w:val="24"/>
        </w:rPr>
        <w:t>gever</w:t>
      </w:r>
      <w:r w:rsidRPr="00332485">
        <w:rPr>
          <w:rFonts w:asciiTheme="minorBidi" w:hAnsiTheme="minorBidi"/>
          <w:sz w:val="24"/>
          <w:szCs w:val="24"/>
        </w:rPr>
        <w:t xml:space="preserve"> whom You make suffer, God, and You teach </w:t>
      </w:r>
      <w:r w:rsidRPr="00332485">
        <w:rPr>
          <w:rFonts w:asciiTheme="minorBidi" w:hAnsiTheme="minorBidi"/>
          <w:sz w:val="24"/>
          <w:szCs w:val="24"/>
        </w:rPr>
        <w:lastRenderedPageBreak/>
        <w:t>Him from Your instructions. (</w:t>
      </w:r>
      <w:r w:rsidRPr="00332485">
        <w:rPr>
          <w:rFonts w:asciiTheme="minorBidi" w:hAnsiTheme="minorBidi"/>
          <w:i/>
          <w:iCs/>
          <w:sz w:val="24"/>
          <w:szCs w:val="24"/>
        </w:rPr>
        <w:t>Tehillim</w:t>
      </w:r>
      <w:r w:rsidRPr="00332485">
        <w:rPr>
          <w:rFonts w:asciiTheme="minorBidi" w:hAnsiTheme="minorBidi"/>
          <w:sz w:val="24"/>
          <w:szCs w:val="24"/>
        </w:rPr>
        <w:t xml:space="preserve"> 94:12)</w:t>
      </w:r>
    </w:p>
    <w:p w:rsidR="00D45A90" w:rsidRPr="00332485" w:rsidRDefault="00D45A90" w:rsidP="00D45A90">
      <w:pPr>
        <w:widowControl w:val="0"/>
        <w:autoSpaceDE w:val="0"/>
        <w:autoSpaceDN w:val="0"/>
        <w:adjustRightInd w:val="0"/>
        <w:spacing w:after="0"/>
        <w:ind w:left="720" w:right="720"/>
        <w:jc w:val="both"/>
        <w:rPr>
          <w:rFonts w:asciiTheme="minorBidi" w:hAnsiTheme="minorBidi"/>
          <w:sz w:val="24"/>
          <w:szCs w:val="24"/>
        </w:rPr>
      </w:pPr>
    </w:p>
    <w:p w:rsidR="00F1442A" w:rsidRPr="00332485" w:rsidRDefault="00F1442A" w:rsidP="00D45A90">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It is fitting, therefore, that </w:t>
      </w:r>
      <w:r w:rsidR="00D45A90" w:rsidRPr="00332485">
        <w:rPr>
          <w:rFonts w:asciiTheme="minorBidi" w:hAnsiTheme="minorBidi"/>
          <w:sz w:val="24"/>
          <w:szCs w:val="24"/>
        </w:rPr>
        <w:t>Iyov</w:t>
      </w:r>
      <w:r w:rsidRPr="00332485">
        <w:rPr>
          <w:rFonts w:asciiTheme="minorBidi" w:hAnsiTheme="minorBidi"/>
          <w:sz w:val="24"/>
          <w:szCs w:val="24"/>
        </w:rPr>
        <w:t xml:space="preserve"> refers to himself as a </w:t>
      </w:r>
      <w:r w:rsidRPr="00332485">
        <w:rPr>
          <w:rFonts w:asciiTheme="minorBidi" w:hAnsiTheme="minorBidi"/>
          <w:i/>
          <w:iCs/>
          <w:sz w:val="24"/>
          <w:szCs w:val="24"/>
        </w:rPr>
        <w:t>gever</w:t>
      </w:r>
      <w:r w:rsidRPr="00332485">
        <w:rPr>
          <w:rFonts w:asciiTheme="minorBidi" w:hAnsiTheme="minorBidi"/>
          <w:sz w:val="24"/>
          <w:szCs w:val="24"/>
        </w:rPr>
        <w:t xml:space="preserve"> at the opening of his discourse (</w:t>
      </w:r>
      <w:r w:rsidR="00D45A90" w:rsidRPr="00332485">
        <w:rPr>
          <w:rFonts w:asciiTheme="minorBidi" w:hAnsiTheme="minorBidi"/>
          <w:i/>
          <w:iCs/>
          <w:sz w:val="24"/>
          <w:szCs w:val="24"/>
        </w:rPr>
        <w:t>Iy</w:t>
      </w:r>
      <w:r w:rsidRPr="00332485">
        <w:rPr>
          <w:rFonts w:asciiTheme="minorBidi" w:hAnsiTheme="minorBidi"/>
          <w:i/>
          <w:iCs/>
          <w:sz w:val="24"/>
          <w:szCs w:val="24"/>
        </w:rPr>
        <w:t>o</w:t>
      </w:r>
      <w:r w:rsidR="00D45A90" w:rsidRPr="00332485">
        <w:rPr>
          <w:rFonts w:asciiTheme="minorBidi" w:hAnsiTheme="minorBidi"/>
          <w:i/>
          <w:iCs/>
          <w:sz w:val="24"/>
          <w:szCs w:val="24"/>
        </w:rPr>
        <w:t>v</w:t>
      </w:r>
      <w:r w:rsidRPr="00332485">
        <w:rPr>
          <w:rFonts w:asciiTheme="minorBidi" w:hAnsiTheme="minorBidi"/>
          <w:sz w:val="24"/>
          <w:szCs w:val="24"/>
        </w:rPr>
        <w:t xml:space="preserve"> 3:3). Indeed, the word </w:t>
      </w:r>
      <w:r w:rsidRPr="00332485">
        <w:rPr>
          <w:rFonts w:asciiTheme="minorBidi" w:hAnsiTheme="minorBidi"/>
          <w:i/>
          <w:iCs/>
          <w:sz w:val="24"/>
          <w:szCs w:val="24"/>
        </w:rPr>
        <w:t>gever</w:t>
      </w:r>
      <w:r w:rsidRPr="00332485">
        <w:rPr>
          <w:rFonts w:asciiTheme="minorBidi" w:hAnsiTheme="minorBidi"/>
          <w:sz w:val="24"/>
          <w:szCs w:val="24"/>
        </w:rPr>
        <w:t xml:space="preserve"> appears with unusual frequency in </w:t>
      </w:r>
      <w:r w:rsidR="00D45A90" w:rsidRPr="00332485">
        <w:rPr>
          <w:rFonts w:asciiTheme="minorBidi" w:hAnsiTheme="minorBidi"/>
          <w:i/>
          <w:iCs/>
          <w:sz w:val="24"/>
          <w:szCs w:val="24"/>
        </w:rPr>
        <w:t>I</w:t>
      </w:r>
      <w:r w:rsidR="00EF5606" w:rsidRPr="00332485">
        <w:rPr>
          <w:rFonts w:asciiTheme="minorBidi" w:hAnsiTheme="minorBidi"/>
          <w:i/>
          <w:iCs/>
          <w:sz w:val="24"/>
          <w:szCs w:val="24"/>
        </w:rPr>
        <w:t>y</w:t>
      </w:r>
      <w:r w:rsidR="00D45A90" w:rsidRPr="00332485">
        <w:rPr>
          <w:rFonts w:asciiTheme="minorBidi" w:hAnsiTheme="minorBidi"/>
          <w:i/>
          <w:iCs/>
          <w:sz w:val="24"/>
          <w:szCs w:val="24"/>
        </w:rPr>
        <w:t>ov</w:t>
      </w:r>
      <w:r w:rsidRPr="00332485">
        <w:rPr>
          <w:rFonts w:asciiTheme="minorBidi" w:hAnsiTheme="minorBidi"/>
          <w:sz w:val="24"/>
          <w:szCs w:val="24"/>
        </w:rPr>
        <w:t>, the book that contends most directly with human suffering.</w:t>
      </w:r>
      <w:r w:rsidRPr="00332485">
        <w:rPr>
          <w:rStyle w:val="FootnoteReference"/>
          <w:rFonts w:asciiTheme="minorBidi" w:hAnsiTheme="minorBidi"/>
          <w:sz w:val="24"/>
          <w:szCs w:val="24"/>
        </w:rPr>
        <w:footnoteReference w:id="13"/>
      </w:r>
      <w:r w:rsidRPr="00332485">
        <w:rPr>
          <w:rFonts w:asciiTheme="minorBidi" w:hAnsiTheme="minorBidi"/>
          <w:sz w:val="24"/>
          <w:szCs w:val="24"/>
        </w:rPr>
        <w:t xml:space="preserve"> The use of the word </w:t>
      </w:r>
      <w:r w:rsidRPr="00332485">
        <w:rPr>
          <w:rFonts w:asciiTheme="minorBidi" w:hAnsiTheme="minorBidi"/>
          <w:i/>
          <w:iCs/>
          <w:sz w:val="24"/>
          <w:szCs w:val="24"/>
        </w:rPr>
        <w:t>gever</w:t>
      </w:r>
      <w:r w:rsidRPr="00332485">
        <w:rPr>
          <w:rFonts w:asciiTheme="minorBidi" w:hAnsiTheme="minorBidi"/>
          <w:sz w:val="24"/>
          <w:szCs w:val="24"/>
        </w:rPr>
        <w:t xml:space="preserve"> corroborates Ibn Ezra’s suggestion that this chapter tells the story of Everyman</w:t>
      </w:r>
      <w:r w:rsidR="00EF5606" w:rsidRPr="00332485">
        <w:rPr>
          <w:rFonts w:asciiTheme="minorBidi" w:hAnsiTheme="minorBidi"/>
          <w:sz w:val="24"/>
          <w:szCs w:val="24"/>
        </w:rPr>
        <w:t xml:space="preserve"> –</w:t>
      </w:r>
      <w:r w:rsidRPr="00332485">
        <w:rPr>
          <w:rFonts w:asciiTheme="minorBidi" w:hAnsiTheme="minorBidi"/>
          <w:sz w:val="24"/>
          <w:szCs w:val="24"/>
        </w:rPr>
        <w:t xml:space="preserve"> the stereotypical sufferer who serves as a model to instruct others how to cope with suffering.</w:t>
      </w:r>
    </w:p>
    <w:p w:rsidR="00D45A90" w:rsidRPr="00332485" w:rsidRDefault="00D45A90" w:rsidP="00D45A90">
      <w:pPr>
        <w:widowControl w:val="0"/>
        <w:autoSpaceDE w:val="0"/>
        <w:autoSpaceDN w:val="0"/>
        <w:adjustRightInd w:val="0"/>
        <w:spacing w:after="0"/>
        <w:jc w:val="both"/>
        <w:rPr>
          <w:rFonts w:asciiTheme="minorBidi" w:hAnsiTheme="minorBidi"/>
          <w:b/>
          <w:sz w:val="24"/>
          <w:szCs w:val="24"/>
        </w:rPr>
      </w:pPr>
    </w:p>
    <w:p w:rsidR="00EF5606" w:rsidRPr="00332485" w:rsidRDefault="00EF5606" w:rsidP="009952E4">
      <w:pPr>
        <w:widowControl w:val="0"/>
        <w:autoSpaceDE w:val="0"/>
        <w:autoSpaceDN w:val="0"/>
        <w:adjustRightInd w:val="0"/>
        <w:spacing w:after="0"/>
        <w:jc w:val="both"/>
        <w:rPr>
          <w:rFonts w:asciiTheme="minorBidi" w:hAnsiTheme="minorBidi"/>
          <w:b/>
          <w:bCs/>
          <w:sz w:val="24"/>
          <w:szCs w:val="24"/>
        </w:rPr>
      </w:pPr>
    </w:p>
    <w:p w:rsidR="009952E4" w:rsidRPr="00332485" w:rsidRDefault="009952E4" w:rsidP="009952E4">
      <w:pPr>
        <w:widowControl w:val="0"/>
        <w:autoSpaceDE w:val="0"/>
        <w:autoSpaceDN w:val="0"/>
        <w:adjustRightInd w:val="0"/>
        <w:spacing w:after="0"/>
        <w:jc w:val="both"/>
        <w:rPr>
          <w:rFonts w:asciiTheme="minorBidi" w:hAnsiTheme="minorBidi"/>
          <w:b/>
          <w:bCs/>
          <w:sz w:val="24"/>
          <w:szCs w:val="24"/>
        </w:rPr>
      </w:pPr>
      <w:r w:rsidRPr="00332485">
        <w:rPr>
          <w:rFonts w:asciiTheme="minorBidi" w:hAnsiTheme="minorBidi"/>
          <w:b/>
          <w:bCs/>
          <w:sz w:val="24"/>
          <w:szCs w:val="24"/>
        </w:rPr>
        <w:t xml:space="preserve">Who is the Perpetrator of the </w:t>
      </w:r>
      <w:r w:rsidRPr="00332485">
        <w:rPr>
          <w:rFonts w:asciiTheme="minorBidi" w:hAnsiTheme="minorBidi"/>
          <w:b/>
          <w:bCs/>
          <w:i/>
          <w:iCs/>
          <w:sz w:val="24"/>
          <w:szCs w:val="24"/>
        </w:rPr>
        <w:t>Gever’s</w:t>
      </w:r>
      <w:r w:rsidRPr="00332485">
        <w:rPr>
          <w:rFonts w:asciiTheme="minorBidi" w:hAnsiTheme="minorBidi"/>
          <w:b/>
          <w:bCs/>
          <w:sz w:val="24"/>
          <w:szCs w:val="24"/>
        </w:rPr>
        <w:t xml:space="preserve"> Suffering?</w:t>
      </w:r>
    </w:p>
    <w:p w:rsidR="009952E4" w:rsidRPr="00332485" w:rsidRDefault="009952E4" w:rsidP="009952E4">
      <w:pPr>
        <w:widowControl w:val="0"/>
        <w:autoSpaceDE w:val="0"/>
        <w:autoSpaceDN w:val="0"/>
        <w:adjustRightInd w:val="0"/>
        <w:spacing w:after="0"/>
        <w:jc w:val="both"/>
        <w:rPr>
          <w:rFonts w:asciiTheme="minorBidi" w:hAnsiTheme="minorBidi"/>
          <w:sz w:val="24"/>
          <w:szCs w:val="24"/>
        </w:rPr>
      </w:pPr>
    </w:p>
    <w:p w:rsidR="009952E4" w:rsidRPr="00332485" w:rsidRDefault="009952E4" w:rsidP="009952E4">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This chapter describes the ruthless brutality that the </w:t>
      </w:r>
      <w:r w:rsidRPr="00332485">
        <w:rPr>
          <w:rFonts w:asciiTheme="minorBidi" w:hAnsiTheme="minorBidi"/>
          <w:i/>
          <w:iCs/>
          <w:sz w:val="24"/>
          <w:szCs w:val="24"/>
        </w:rPr>
        <w:t>gever</w:t>
      </w:r>
      <w:r w:rsidRPr="00332485">
        <w:rPr>
          <w:rFonts w:asciiTheme="minorBidi" w:hAnsiTheme="minorBidi"/>
          <w:sz w:val="24"/>
          <w:szCs w:val="24"/>
        </w:rPr>
        <w:t xml:space="preserve"> endures in sixteen excruciating verses. He is struck with a rod and led in darkness, swallowed and smashed, encircled with poison and burdened by iron fetters, ambushed and mangled, set up as a target and riddled with arrows. The administrator of these harsh afflictions remains anonymous; the </w:t>
      </w:r>
      <w:r w:rsidRPr="00332485">
        <w:rPr>
          <w:rFonts w:asciiTheme="minorBidi" w:hAnsiTheme="minorBidi"/>
          <w:i/>
          <w:iCs/>
          <w:sz w:val="24"/>
          <w:szCs w:val="24"/>
        </w:rPr>
        <w:t>gever</w:t>
      </w:r>
      <w:r w:rsidRPr="00332485">
        <w:rPr>
          <w:rFonts w:asciiTheme="minorBidi" w:hAnsiTheme="minorBidi"/>
          <w:sz w:val="24"/>
          <w:szCs w:val="24"/>
        </w:rPr>
        <w:t xml:space="preserve"> employs a hidden third person to veil the identity of the perpetrator. </w:t>
      </w:r>
    </w:p>
    <w:p w:rsidR="009952E4" w:rsidRPr="00332485" w:rsidRDefault="009952E4" w:rsidP="009952E4">
      <w:pPr>
        <w:widowControl w:val="0"/>
        <w:autoSpaceDE w:val="0"/>
        <w:autoSpaceDN w:val="0"/>
        <w:adjustRightInd w:val="0"/>
        <w:spacing w:after="0"/>
        <w:jc w:val="both"/>
        <w:rPr>
          <w:rFonts w:asciiTheme="minorBidi" w:hAnsiTheme="minorBidi"/>
          <w:sz w:val="24"/>
          <w:szCs w:val="24"/>
        </w:rPr>
      </w:pPr>
    </w:p>
    <w:p w:rsidR="009952E4" w:rsidRPr="00332485" w:rsidRDefault="009952E4">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According to Rashi, God is the disciplinarian in these verses: </w:t>
      </w:r>
    </w:p>
    <w:p w:rsidR="009952E4" w:rsidRPr="00332485" w:rsidRDefault="009952E4" w:rsidP="009952E4">
      <w:pPr>
        <w:widowControl w:val="0"/>
        <w:autoSpaceDE w:val="0"/>
        <w:autoSpaceDN w:val="0"/>
        <w:adjustRightInd w:val="0"/>
        <w:spacing w:after="0"/>
        <w:jc w:val="both"/>
        <w:rPr>
          <w:rFonts w:asciiTheme="minorBidi" w:hAnsiTheme="minorBidi"/>
          <w:sz w:val="24"/>
          <w:szCs w:val="24"/>
        </w:rPr>
      </w:pPr>
    </w:p>
    <w:p w:rsidR="009952E4" w:rsidRPr="00332485" w:rsidRDefault="009952E4" w:rsidP="009952E4">
      <w:pPr>
        <w:widowControl w:val="0"/>
        <w:autoSpaceDE w:val="0"/>
        <w:autoSpaceDN w:val="0"/>
        <w:adjustRightInd w:val="0"/>
        <w:spacing w:after="0"/>
        <w:ind w:left="720" w:right="720"/>
        <w:jc w:val="both"/>
        <w:rPr>
          <w:rFonts w:asciiTheme="minorBidi" w:hAnsiTheme="minorBidi"/>
          <w:sz w:val="24"/>
          <w:szCs w:val="24"/>
        </w:rPr>
      </w:pPr>
      <w:r w:rsidRPr="00332485">
        <w:rPr>
          <w:rFonts w:asciiTheme="minorBidi" w:hAnsiTheme="minorBidi"/>
          <w:b/>
          <w:bCs/>
          <w:sz w:val="24"/>
          <w:szCs w:val="24"/>
        </w:rPr>
        <w:t>By the rod of His anger.</w:t>
      </w:r>
      <w:r w:rsidRPr="00332485">
        <w:rPr>
          <w:rFonts w:asciiTheme="minorBidi" w:hAnsiTheme="minorBidi"/>
          <w:sz w:val="24"/>
          <w:szCs w:val="24"/>
        </w:rPr>
        <w:t xml:space="preserve"> Of the one who dominates and strikes</w:t>
      </w:r>
      <w:r w:rsidR="00EF5606" w:rsidRPr="00332485">
        <w:rPr>
          <w:rFonts w:asciiTheme="minorBidi" w:hAnsiTheme="minorBidi"/>
          <w:sz w:val="24"/>
          <w:szCs w:val="24"/>
        </w:rPr>
        <w:t xml:space="preserve"> –</w:t>
      </w:r>
      <w:r w:rsidRPr="00332485">
        <w:rPr>
          <w:rFonts w:asciiTheme="minorBidi" w:hAnsiTheme="minorBidi"/>
          <w:sz w:val="24"/>
          <w:szCs w:val="24"/>
        </w:rPr>
        <w:t xml:space="preserve"> He is God. (Rashi, </w:t>
      </w:r>
      <w:r w:rsidRPr="00332485">
        <w:rPr>
          <w:rFonts w:asciiTheme="minorBidi" w:hAnsiTheme="minorBidi"/>
          <w:i/>
          <w:iCs/>
          <w:sz w:val="24"/>
          <w:szCs w:val="24"/>
        </w:rPr>
        <w:t>Eikha</w:t>
      </w:r>
      <w:r w:rsidRPr="00332485">
        <w:rPr>
          <w:rFonts w:asciiTheme="minorBidi" w:hAnsiTheme="minorBidi"/>
          <w:sz w:val="24"/>
          <w:szCs w:val="24"/>
        </w:rPr>
        <w:t xml:space="preserve"> 3:1)</w:t>
      </w:r>
      <w:r w:rsidR="00EF5606" w:rsidRPr="00332485">
        <w:rPr>
          <w:rStyle w:val="FootnoteReference"/>
          <w:rFonts w:asciiTheme="minorBidi" w:hAnsiTheme="minorBidi"/>
          <w:sz w:val="24"/>
          <w:szCs w:val="24"/>
        </w:rPr>
        <w:footnoteReference w:id="14"/>
      </w:r>
    </w:p>
    <w:p w:rsidR="009952E4" w:rsidRPr="00332485" w:rsidRDefault="009952E4" w:rsidP="009952E4">
      <w:pPr>
        <w:widowControl w:val="0"/>
        <w:autoSpaceDE w:val="0"/>
        <w:autoSpaceDN w:val="0"/>
        <w:adjustRightInd w:val="0"/>
        <w:spacing w:after="0"/>
        <w:ind w:left="720" w:right="720"/>
        <w:jc w:val="both"/>
        <w:rPr>
          <w:rFonts w:asciiTheme="minorBidi" w:hAnsiTheme="minorBidi"/>
          <w:sz w:val="24"/>
          <w:szCs w:val="24"/>
        </w:rPr>
      </w:pPr>
    </w:p>
    <w:p w:rsidR="009952E4" w:rsidRPr="00332485" w:rsidRDefault="009952E4">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In this reading, the divine anger (</w:t>
      </w:r>
      <w:r w:rsidRPr="00332485">
        <w:rPr>
          <w:rFonts w:asciiTheme="minorBidi" w:hAnsiTheme="minorBidi"/>
          <w:i/>
          <w:iCs/>
          <w:sz w:val="24"/>
          <w:szCs w:val="24"/>
        </w:rPr>
        <w:t>evrato</w:t>
      </w:r>
      <w:r w:rsidRPr="00332485">
        <w:rPr>
          <w:rFonts w:asciiTheme="minorBidi" w:hAnsiTheme="minorBidi"/>
          <w:sz w:val="24"/>
          <w:szCs w:val="24"/>
        </w:rPr>
        <w:t>, verse 1)</w:t>
      </w:r>
      <w:r w:rsidR="00EF5606" w:rsidRPr="00332485">
        <w:rPr>
          <w:rFonts w:asciiTheme="minorBidi" w:hAnsiTheme="minorBidi"/>
          <w:sz w:val="24"/>
          <w:szCs w:val="24"/>
        </w:rPr>
        <w:t>,</w:t>
      </w:r>
      <w:r w:rsidRPr="00332485">
        <w:rPr>
          <w:rFonts w:asciiTheme="minorBidi" w:hAnsiTheme="minorBidi"/>
          <w:sz w:val="24"/>
          <w:szCs w:val="24"/>
        </w:rPr>
        <w:t xml:space="preserve"> </w:t>
      </w:r>
      <w:r w:rsidR="00EF5606" w:rsidRPr="00332485">
        <w:rPr>
          <w:rFonts w:asciiTheme="minorBidi" w:hAnsiTheme="minorBidi"/>
          <w:sz w:val="24"/>
          <w:szCs w:val="24"/>
        </w:rPr>
        <w:t>which</w:t>
      </w:r>
      <w:r w:rsidRPr="00332485">
        <w:rPr>
          <w:rFonts w:asciiTheme="minorBidi" w:hAnsiTheme="minorBidi"/>
          <w:sz w:val="24"/>
          <w:szCs w:val="24"/>
        </w:rPr>
        <w:t xml:space="preserve"> burned so fiercely in the previous chapter (see the word </w:t>
      </w:r>
      <w:r w:rsidRPr="00332485">
        <w:rPr>
          <w:rFonts w:asciiTheme="minorBidi" w:hAnsiTheme="minorBidi"/>
          <w:i/>
          <w:iCs/>
          <w:sz w:val="24"/>
          <w:szCs w:val="24"/>
        </w:rPr>
        <w:t>evrato</w:t>
      </w:r>
      <w:r w:rsidRPr="00332485">
        <w:rPr>
          <w:rFonts w:asciiTheme="minorBidi" w:hAnsiTheme="minorBidi"/>
          <w:sz w:val="24"/>
          <w:szCs w:val="24"/>
        </w:rPr>
        <w:t xml:space="preserve"> in 2:2), continues unabated in chapter 3. </w:t>
      </w:r>
    </w:p>
    <w:p w:rsidR="009952E4" w:rsidRPr="00332485" w:rsidRDefault="009952E4" w:rsidP="009952E4">
      <w:pPr>
        <w:widowControl w:val="0"/>
        <w:autoSpaceDE w:val="0"/>
        <w:autoSpaceDN w:val="0"/>
        <w:adjustRightInd w:val="0"/>
        <w:spacing w:after="0"/>
        <w:jc w:val="both"/>
        <w:rPr>
          <w:rFonts w:asciiTheme="minorBidi" w:hAnsiTheme="minorBidi"/>
          <w:sz w:val="24"/>
          <w:szCs w:val="24"/>
        </w:rPr>
      </w:pPr>
    </w:p>
    <w:p w:rsidR="009952E4" w:rsidRPr="00332485" w:rsidRDefault="009952E4">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Several words </w:t>
      </w:r>
      <w:r w:rsidR="0018725F" w:rsidRPr="00332485">
        <w:rPr>
          <w:rFonts w:asciiTheme="minorBidi" w:hAnsiTheme="minorBidi"/>
          <w:sz w:val="24"/>
          <w:szCs w:val="24"/>
        </w:rPr>
        <w:t>highlight</w:t>
      </w:r>
      <w:r w:rsidRPr="00332485">
        <w:rPr>
          <w:rFonts w:asciiTheme="minorBidi" w:hAnsiTheme="minorBidi"/>
          <w:sz w:val="24"/>
          <w:szCs w:val="24"/>
        </w:rPr>
        <w:t xml:space="preserve"> the absence of God’s benevolence, indicating that He exchanges His previous acts of divine liberation with punitive ones. For example, the divine hand that was once wielded to deliver His people (</w:t>
      </w:r>
      <w:r w:rsidRPr="00332485">
        <w:rPr>
          <w:rFonts w:asciiTheme="minorBidi" w:hAnsiTheme="minorBidi"/>
          <w:i/>
          <w:iCs/>
          <w:sz w:val="24"/>
          <w:szCs w:val="24"/>
        </w:rPr>
        <w:t>Shemot</w:t>
      </w:r>
      <w:r w:rsidRPr="00332485">
        <w:rPr>
          <w:rFonts w:asciiTheme="minorBidi" w:hAnsiTheme="minorBidi"/>
          <w:sz w:val="24"/>
          <w:szCs w:val="24"/>
        </w:rPr>
        <w:t xml:space="preserve"> 14:31; </w:t>
      </w:r>
      <w:r w:rsidRPr="00332485">
        <w:rPr>
          <w:rFonts w:asciiTheme="minorBidi" w:hAnsiTheme="minorBidi"/>
          <w:i/>
          <w:iCs/>
          <w:sz w:val="24"/>
          <w:szCs w:val="24"/>
        </w:rPr>
        <w:t>Tehillim</w:t>
      </w:r>
      <w:r w:rsidRPr="00332485">
        <w:rPr>
          <w:rFonts w:asciiTheme="minorBidi" w:hAnsiTheme="minorBidi"/>
          <w:sz w:val="24"/>
          <w:szCs w:val="24"/>
        </w:rPr>
        <w:t xml:space="preserve"> 74:11) now strikes the </w:t>
      </w:r>
      <w:r w:rsidRPr="00332485">
        <w:rPr>
          <w:rFonts w:asciiTheme="minorBidi" w:hAnsiTheme="minorBidi"/>
          <w:i/>
          <w:iCs/>
          <w:sz w:val="24"/>
          <w:szCs w:val="24"/>
        </w:rPr>
        <w:t>gever</w:t>
      </w:r>
      <w:r w:rsidRPr="00332485">
        <w:rPr>
          <w:rFonts w:asciiTheme="minorBidi" w:hAnsiTheme="minorBidi"/>
          <w:sz w:val="24"/>
          <w:szCs w:val="24"/>
        </w:rPr>
        <w:t xml:space="preserve"> mercilessly (verse 3).</w:t>
      </w:r>
      <w:r w:rsidRPr="00332485">
        <w:rPr>
          <w:rStyle w:val="FootnoteReference"/>
          <w:rFonts w:asciiTheme="minorBidi" w:hAnsiTheme="minorBidi"/>
          <w:sz w:val="24"/>
          <w:szCs w:val="24"/>
        </w:rPr>
        <w:footnoteReference w:id="15"/>
      </w:r>
      <w:r w:rsidRPr="00332485">
        <w:rPr>
          <w:rFonts w:asciiTheme="minorBidi" w:hAnsiTheme="minorBidi"/>
          <w:sz w:val="24"/>
          <w:szCs w:val="24"/>
        </w:rPr>
        <w:t xml:space="preserve"> Consider also the </w:t>
      </w:r>
      <w:r w:rsidRPr="00332485">
        <w:rPr>
          <w:rFonts w:asciiTheme="minorBidi" w:hAnsiTheme="minorBidi"/>
          <w:i/>
          <w:iCs/>
          <w:sz w:val="24"/>
          <w:szCs w:val="24"/>
        </w:rPr>
        <w:lastRenderedPageBreak/>
        <w:t>gever’s</w:t>
      </w:r>
      <w:r w:rsidRPr="00332485">
        <w:rPr>
          <w:rFonts w:asciiTheme="minorBidi" w:hAnsiTheme="minorBidi"/>
          <w:sz w:val="24"/>
          <w:szCs w:val="24"/>
        </w:rPr>
        <w:t xml:space="preserve"> opening statement that he has seen his own affliction (3:1). God frequently “sees” (and empathizes with) the afflictions of His people in the Bible (</w:t>
      </w:r>
      <w:r w:rsidRPr="00332485">
        <w:rPr>
          <w:rFonts w:asciiTheme="minorBidi" w:hAnsiTheme="minorBidi"/>
          <w:i/>
          <w:iCs/>
          <w:sz w:val="24"/>
          <w:szCs w:val="24"/>
        </w:rPr>
        <w:t>Shemot</w:t>
      </w:r>
      <w:r w:rsidRPr="00332485">
        <w:rPr>
          <w:rFonts w:asciiTheme="minorBidi" w:hAnsiTheme="minorBidi"/>
          <w:sz w:val="24"/>
          <w:szCs w:val="24"/>
        </w:rPr>
        <w:t xml:space="preserve"> 3:7; </w:t>
      </w:r>
      <w:r w:rsidRPr="00332485">
        <w:rPr>
          <w:rFonts w:asciiTheme="minorBidi" w:hAnsiTheme="minorBidi"/>
          <w:i/>
          <w:iCs/>
          <w:sz w:val="24"/>
          <w:szCs w:val="24"/>
        </w:rPr>
        <w:t>Tehillim</w:t>
      </w:r>
      <w:r w:rsidRPr="00332485">
        <w:rPr>
          <w:rFonts w:asciiTheme="minorBidi" w:hAnsiTheme="minorBidi"/>
          <w:sz w:val="24"/>
          <w:szCs w:val="24"/>
        </w:rPr>
        <w:t xml:space="preserve"> 31:8). The </w:t>
      </w:r>
      <w:r w:rsidRPr="00332485">
        <w:rPr>
          <w:rFonts w:asciiTheme="minorBidi" w:hAnsiTheme="minorBidi"/>
          <w:i/>
          <w:iCs/>
          <w:sz w:val="24"/>
          <w:szCs w:val="24"/>
        </w:rPr>
        <w:t>gever’s</w:t>
      </w:r>
      <w:r w:rsidRPr="00332485">
        <w:rPr>
          <w:rFonts w:asciiTheme="minorBidi" w:hAnsiTheme="minorBidi"/>
          <w:sz w:val="24"/>
          <w:szCs w:val="24"/>
        </w:rPr>
        <w:t xml:space="preserve"> description in 3:1 implicitly points to the absence of God’s compassion</w:t>
      </w:r>
      <w:r w:rsidR="00934544" w:rsidRPr="00332485">
        <w:rPr>
          <w:rFonts w:asciiTheme="minorBidi" w:hAnsiTheme="minorBidi"/>
          <w:sz w:val="24"/>
          <w:szCs w:val="24"/>
        </w:rPr>
        <w:t>;</w:t>
      </w:r>
      <w:r w:rsidRPr="00332485">
        <w:rPr>
          <w:rFonts w:asciiTheme="minorBidi" w:hAnsiTheme="minorBidi"/>
          <w:sz w:val="24"/>
          <w:szCs w:val="24"/>
        </w:rPr>
        <w:t xml:space="preserve"> because God declines to “see” his afflictions, the </w:t>
      </w:r>
      <w:r w:rsidRPr="00332485">
        <w:rPr>
          <w:rFonts w:asciiTheme="minorBidi" w:hAnsiTheme="minorBidi"/>
          <w:i/>
          <w:iCs/>
          <w:sz w:val="24"/>
          <w:szCs w:val="24"/>
        </w:rPr>
        <w:t>gever</w:t>
      </w:r>
      <w:r w:rsidRPr="00332485">
        <w:rPr>
          <w:rFonts w:asciiTheme="minorBidi" w:hAnsiTheme="minorBidi"/>
          <w:sz w:val="24"/>
          <w:szCs w:val="24"/>
        </w:rPr>
        <w:t xml:space="preserve"> must regard them on his own. God hovers ominously, if obliquely, in the backdrop of the chapter. Withdrawn kindnesses combine with God’s wrathful acts to produce a frightening depiction of divine antagonism to the hapless </w:t>
      </w:r>
      <w:r w:rsidRPr="00332485">
        <w:rPr>
          <w:rFonts w:asciiTheme="minorBidi" w:hAnsiTheme="minorBidi"/>
          <w:i/>
          <w:iCs/>
          <w:sz w:val="24"/>
          <w:szCs w:val="24"/>
        </w:rPr>
        <w:t>gever</w:t>
      </w:r>
      <w:r w:rsidRPr="00332485">
        <w:rPr>
          <w:rFonts w:asciiTheme="minorBidi" w:hAnsiTheme="minorBidi"/>
          <w:sz w:val="24"/>
          <w:szCs w:val="24"/>
        </w:rPr>
        <w:t xml:space="preserve">. </w:t>
      </w:r>
    </w:p>
    <w:p w:rsidR="009952E4" w:rsidRPr="00332485" w:rsidRDefault="009952E4" w:rsidP="009952E4">
      <w:pPr>
        <w:widowControl w:val="0"/>
        <w:autoSpaceDE w:val="0"/>
        <w:autoSpaceDN w:val="0"/>
        <w:adjustRightInd w:val="0"/>
        <w:spacing w:after="0"/>
        <w:jc w:val="both"/>
        <w:rPr>
          <w:rFonts w:asciiTheme="minorBidi" w:hAnsiTheme="minorBidi"/>
          <w:sz w:val="24"/>
          <w:szCs w:val="24"/>
        </w:rPr>
      </w:pPr>
    </w:p>
    <w:p w:rsidR="009952E4" w:rsidRPr="00332485" w:rsidRDefault="009952E4" w:rsidP="0018725F">
      <w:pPr>
        <w:widowControl w:val="0"/>
        <w:autoSpaceDE w:val="0"/>
        <w:autoSpaceDN w:val="0"/>
        <w:adjustRightInd w:val="0"/>
        <w:spacing w:after="0"/>
        <w:jc w:val="both"/>
        <w:rPr>
          <w:rFonts w:asciiTheme="minorBidi" w:hAnsiTheme="minorBidi"/>
          <w:sz w:val="24"/>
          <w:szCs w:val="24"/>
        </w:rPr>
      </w:pPr>
      <w:r w:rsidRPr="00332485">
        <w:rPr>
          <w:rFonts w:asciiTheme="minorBidi" w:hAnsiTheme="minorBidi"/>
          <w:sz w:val="24"/>
          <w:szCs w:val="24"/>
        </w:rPr>
        <w:t xml:space="preserve">Despite the </w:t>
      </w:r>
      <w:r w:rsidRPr="00332485">
        <w:rPr>
          <w:rFonts w:asciiTheme="minorBidi" w:hAnsiTheme="minorBidi"/>
          <w:i/>
          <w:iCs/>
          <w:sz w:val="24"/>
          <w:szCs w:val="24"/>
        </w:rPr>
        <w:t>gever’s</w:t>
      </w:r>
      <w:r w:rsidRPr="00332485">
        <w:rPr>
          <w:rFonts w:asciiTheme="minorBidi" w:hAnsiTheme="minorBidi"/>
          <w:sz w:val="24"/>
          <w:szCs w:val="24"/>
        </w:rPr>
        <w:t xml:space="preserve"> decision to exclude any direct mention of God, the </w:t>
      </w:r>
      <w:r w:rsidRPr="00332485">
        <w:rPr>
          <w:rFonts w:asciiTheme="minorBidi" w:hAnsiTheme="minorBidi"/>
          <w:i/>
          <w:iCs/>
          <w:sz w:val="24"/>
          <w:szCs w:val="24"/>
        </w:rPr>
        <w:t>gever</w:t>
      </w:r>
      <w:r w:rsidRPr="00332485">
        <w:rPr>
          <w:rFonts w:asciiTheme="minorBidi" w:hAnsiTheme="minorBidi"/>
          <w:sz w:val="24"/>
          <w:szCs w:val="24"/>
        </w:rPr>
        <w:t xml:space="preserve"> feels God’s absence acutely. By refusing to name God, even though His implicit presence is so central to the narrative, the </w:t>
      </w:r>
      <w:r w:rsidRPr="00332485">
        <w:rPr>
          <w:rFonts w:asciiTheme="minorBidi" w:hAnsiTheme="minorBidi"/>
          <w:i/>
          <w:iCs/>
          <w:sz w:val="24"/>
          <w:szCs w:val="24"/>
        </w:rPr>
        <w:t>gever</w:t>
      </w:r>
      <w:r w:rsidRPr="00332485">
        <w:rPr>
          <w:rFonts w:asciiTheme="minorBidi" w:hAnsiTheme="minorBidi"/>
          <w:sz w:val="24"/>
          <w:szCs w:val="24"/>
        </w:rPr>
        <w:t xml:space="preserve"> consciously diverts attention to himself, focusing the narrative on his suffering. More significantly, the </w:t>
      </w:r>
      <w:r w:rsidRPr="00332485">
        <w:rPr>
          <w:rFonts w:asciiTheme="minorBidi" w:hAnsiTheme="minorBidi"/>
          <w:i/>
          <w:iCs/>
          <w:sz w:val="24"/>
          <w:szCs w:val="24"/>
        </w:rPr>
        <w:t>gever’s</w:t>
      </w:r>
      <w:r w:rsidRPr="00332485">
        <w:rPr>
          <w:rFonts w:asciiTheme="minorBidi" w:hAnsiTheme="minorBidi"/>
          <w:sz w:val="24"/>
          <w:szCs w:val="24"/>
        </w:rPr>
        <w:t xml:space="preserve"> unwillingness to name God </w:t>
      </w:r>
      <w:r w:rsidR="0018725F" w:rsidRPr="00332485">
        <w:rPr>
          <w:rFonts w:asciiTheme="minorBidi" w:hAnsiTheme="minorBidi"/>
          <w:sz w:val="24"/>
          <w:szCs w:val="24"/>
        </w:rPr>
        <w:t>indicate</w:t>
      </w:r>
      <w:r w:rsidRPr="00332485">
        <w:rPr>
          <w:rFonts w:asciiTheme="minorBidi" w:hAnsiTheme="minorBidi"/>
          <w:sz w:val="24"/>
          <w:szCs w:val="24"/>
        </w:rPr>
        <w:t>s the extent of the alienation that prevails between them.</w:t>
      </w:r>
    </w:p>
    <w:p w:rsidR="009952E4" w:rsidRPr="00332485" w:rsidRDefault="009952E4" w:rsidP="00D45A90">
      <w:pPr>
        <w:widowControl w:val="0"/>
        <w:autoSpaceDE w:val="0"/>
        <w:autoSpaceDN w:val="0"/>
        <w:adjustRightInd w:val="0"/>
        <w:spacing w:after="0"/>
        <w:jc w:val="both"/>
        <w:rPr>
          <w:rFonts w:asciiTheme="minorBidi" w:hAnsiTheme="minorBidi"/>
          <w:b/>
          <w:sz w:val="24"/>
          <w:szCs w:val="24"/>
        </w:rPr>
      </w:pPr>
    </w:p>
    <w:p w:rsidR="00F1442A" w:rsidRPr="00332485" w:rsidRDefault="00D45A90" w:rsidP="00D45A90">
      <w:pPr>
        <w:spacing w:after="0"/>
        <w:rPr>
          <w:rFonts w:asciiTheme="minorBidi" w:hAnsiTheme="minorBidi"/>
          <w:b/>
          <w:i/>
          <w:iCs/>
          <w:sz w:val="24"/>
          <w:szCs w:val="24"/>
        </w:rPr>
      </w:pPr>
      <w:r w:rsidRPr="00332485">
        <w:rPr>
          <w:rFonts w:asciiTheme="minorBidi" w:hAnsiTheme="minorBidi"/>
          <w:b/>
          <w:i/>
          <w:iCs/>
          <w:sz w:val="24"/>
          <w:szCs w:val="24"/>
        </w:rPr>
        <w:t>Tehillim</w:t>
      </w:r>
      <w:r w:rsidR="00F1442A" w:rsidRPr="00332485">
        <w:rPr>
          <w:rFonts w:asciiTheme="minorBidi" w:hAnsiTheme="minorBidi"/>
          <w:b/>
          <w:i/>
          <w:iCs/>
          <w:sz w:val="24"/>
          <w:szCs w:val="24"/>
        </w:rPr>
        <w:t xml:space="preserve"> 23</w:t>
      </w:r>
    </w:p>
    <w:p w:rsidR="00D45A90" w:rsidRPr="00332485" w:rsidRDefault="00D45A90" w:rsidP="00D45A90">
      <w:pPr>
        <w:spacing w:after="0"/>
        <w:rPr>
          <w:rFonts w:asciiTheme="minorBidi" w:hAnsiTheme="minorBidi"/>
          <w:b/>
          <w:i/>
          <w:iCs/>
          <w:sz w:val="24"/>
          <w:szCs w:val="24"/>
        </w:rPr>
      </w:pPr>
    </w:p>
    <w:p w:rsidR="00F1442A" w:rsidRPr="00332485" w:rsidRDefault="00F1442A" w:rsidP="00D178ED">
      <w:pPr>
        <w:spacing w:after="0"/>
        <w:jc w:val="both"/>
        <w:rPr>
          <w:rFonts w:asciiTheme="minorBidi" w:hAnsiTheme="minorBidi"/>
          <w:bCs/>
          <w:sz w:val="24"/>
          <w:szCs w:val="24"/>
        </w:rPr>
      </w:pPr>
      <w:r w:rsidRPr="00332485">
        <w:rPr>
          <w:rFonts w:asciiTheme="minorBidi" w:hAnsiTheme="minorBidi"/>
          <w:bCs/>
          <w:sz w:val="24"/>
          <w:szCs w:val="24"/>
        </w:rPr>
        <w:t>The rod of God’s anger (</w:t>
      </w:r>
      <w:r w:rsidRPr="00332485">
        <w:rPr>
          <w:rFonts w:asciiTheme="minorBidi" w:hAnsiTheme="minorBidi"/>
          <w:bCs/>
          <w:i/>
          <w:iCs/>
          <w:sz w:val="24"/>
          <w:szCs w:val="24"/>
        </w:rPr>
        <w:t>shevet</w:t>
      </w:r>
      <w:r w:rsidRPr="00332485">
        <w:rPr>
          <w:rFonts w:asciiTheme="minorBidi" w:hAnsiTheme="minorBidi"/>
          <w:bCs/>
          <w:sz w:val="24"/>
          <w:szCs w:val="24"/>
        </w:rPr>
        <w:t xml:space="preserve">) that conducts the </w:t>
      </w:r>
      <w:r w:rsidRPr="00332485">
        <w:rPr>
          <w:rFonts w:asciiTheme="minorBidi" w:hAnsiTheme="minorBidi"/>
          <w:bCs/>
          <w:i/>
          <w:iCs/>
          <w:sz w:val="24"/>
          <w:szCs w:val="24"/>
        </w:rPr>
        <w:t>gever</w:t>
      </w:r>
      <w:r w:rsidRPr="00332485">
        <w:rPr>
          <w:rFonts w:asciiTheme="minorBidi" w:hAnsiTheme="minorBidi"/>
          <w:bCs/>
          <w:sz w:val="24"/>
          <w:szCs w:val="24"/>
        </w:rPr>
        <w:t xml:space="preserve"> through darkness recalls God’s rod (</w:t>
      </w:r>
      <w:r w:rsidRPr="00332485">
        <w:rPr>
          <w:rFonts w:asciiTheme="minorBidi" w:hAnsiTheme="minorBidi"/>
          <w:bCs/>
          <w:i/>
          <w:iCs/>
          <w:sz w:val="24"/>
          <w:szCs w:val="24"/>
        </w:rPr>
        <w:t>shivtekha</w:t>
      </w:r>
      <w:r w:rsidRPr="00332485">
        <w:rPr>
          <w:rFonts w:asciiTheme="minorBidi" w:hAnsiTheme="minorBidi"/>
          <w:bCs/>
          <w:sz w:val="24"/>
          <w:szCs w:val="24"/>
        </w:rPr>
        <w:t xml:space="preserve">) that comforts the individual in </w:t>
      </w:r>
      <w:r w:rsidR="00D178ED" w:rsidRPr="00332485">
        <w:rPr>
          <w:rFonts w:asciiTheme="minorBidi" w:hAnsiTheme="minorBidi"/>
          <w:bCs/>
          <w:i/>
          <w:iCs/>
          <w:sz w:val="24"/>
          <w:szCs w:val="24"/>
        </w:rPr>
        <w:t>Tehillim</w:t>
      </w:r>
      <w:r w:rsidRPr="00332485">
        <w:rPr>
          <w:rFonts w:asciiTheme="minorBidi" w:hAnsiTheme="minorBidi"/>
          <w:bCs/>
          <w:sz w:val="24"/>
          <w:szCs w:val="24"/>
        </w:rPr>
        <w:t xml:space="preserve"> 23</w:t>
      </w:r>
      <w:r w:rsidR="00E3522C" w:rsidRPr="00332485">
        <w:rPr>
          <w:rFonts w:asciiTheme="minorBidi" w:hAnsiTheme="minorBidi"/>
          <w:bCs/>
          <w:sz w:val="24"/>
          <w:szCs w:val="24"/>
        </w:rPr>
        <w:t>:4</w:t>
      </w:r>
      <w:r w:rsidRPr="00332485">
        <w:rPr>
          <w:rFonts w:asciiTheme="minorBidi" w:hAnsiTheme="minorBidi"/>
          <w:bCs/>
          <w:sz w:val="24"/>
          <w:szCs w:val="24"/>
        </w:rPr>
        <w:t>. In that idyllic chapter, God shep</w:t>
      </w:r>
      <w:r w:rsidR="00D178ED" w:rsidRPr="00332485">
        <w:rPr>
          <w:rFonts w:asciiTheme="minorBidi" w:hAnsiTheme="minorBidi"/>
          <w:bCs/>
          <w:sz w:val="24"/>
          <w:szCs w:val="24"/>
        </w:rPr>
        <w:t>herds the vulnerable individual</w:t>
      </w:r>
      <w:r w:rsidRPr="00332485">
        <w:rPr>
          <w:rFonts w:asciiTheme="minorBidi" w:hAnsiTheme="minorBidi"/>
          <w:bCs/>
          <w:sz w:val="24"/>
          <w:szCs w:val="24"/>
        </w:rPr>
        <w:t xml:space="preserve"> as He would a sheep, ushering him to rest in green pastures and guiding him (</w:t>
      </w:r>
      <w:r w:rsidRPr="00332485">
        <w:rPr>
          <w:rFonts w:asciiTheme="minorBidi" w:hAnsiTheme="minorBidi"/>
          <w:bCs/>
          <w:i/>
          <w:iCs/>
          <w:sz w:val="24"/>
          <w:szCs w:val="24"/>
        </w:rPr>
        <w:t>yenahaleini</w:t>
      </w:r>
      <w:r w:rsidRPr="00332485">
        <w:rPr>
          <w:rFonts w:asciiTheme="minorBidi" w:hAnsiTheme="minorBidi"/>
          <w:bCs/>
          <w:sz w:val="24"/>
          <w:szCs w:val="24"/>
        </w:rPr>
        <w:t>) to walk along a tranquil watercourse</w:t>
      </w:r>
      <w:r w:rsidR="00E3522C" w:rsidRPr="00332485">
        <w:rPr>
          <w:rFonts w:asciiTheme="minorBidi" w:hAnsiTheme="minorBidi"/>
          <w:bCs/>
          <w:sz w:val="24"/>
          <w:szCs w:val="24"/>
        </w:rPr>
        <w:t xml:space="preserve"> (23:2)</w:t>
      </w:r>
      <w:r w:rsidRPr="00332485">
        <w:rPr>
          <w:rFonts w:asciiTheme="minorBidi" w:hAnsiTheme="minorBidi"/>
          <w:bCs/>
          <w:sz w:val="24"/>
          <w:szCs w:val="24"/>
        </w:rPr>
        <w:t>. God safeguards his circuitous route, steering him justly on its pathways</w:t>
      </w:r>
      <w:r w:rsidR="00E3522C" w:rsidRPr="00332485">
        <w:rPr>
          <w:rFonts w:asciiTheme="minorBidi" w:hAnsiTheme="minorBidi"/>
          <w:bCs/>
          <w:sz w:val="24"/>
          <w:szCs w:val="24"/>
        </w:rPr>
        <w:t xml:space="preserve"> (23:3)</w:t>
      </w:r>
      <w:r w:rsidRPr="00332485">
        <w:rPr>
          <w:rFonts w:asciiTheme="minorBidi" w:hAnsiTheme="minorBidi"/>
          <w:bCs/>
          <w:sz w:val="24"/>
          <w:szCs w:val="24"/>
        </w:rPr>
        <w:t>. “Even when” (</w:t>
      </w:r>
      <w:r w:rsidRPr="00332485">
        <w:rPr>
          <w:rFonts w:asciiTheme="minorBidi" w:hAnsiTheme="minorBidi"/>
          <w:bCs/>
          <w:i/>
          <w:iCs/>
          <w:sz w:val="24"/>
          <w:szCs w:val="24"/>
        </w:rPr>
        <w:t>gam</w:t>
      </w:r>
      <w:r w:rsidRPr="00332485">
        <w:rPr>
          <w:rFonts w:asciiTheme="minorBidi" w:hAnsiTheme="minorBidi"/>
          <w:bCs/>
          <w:sz w:val="24"/>
          <w:szCs w:val="24"/>
        </w:rPr>
        <w:t xml:space="preserve"> </w:t>
      </w:r>
      <w:r w:rsidRPr="00332485">
        <w:rPr>
          <w:rFonts w:asciiTheme="minorBidi" w:hAnsiTheme="minorBidi"/>
          <w:bCs/>
          <w:i/>
          <w:iCs/>
          <w:sz w:val="24"/>
          <w:szCs w:val="24"/>
        </w:rPr>
        <w:t>ki</w:t>
      </w:r>
      <w:r w:rsidRPr="00332485">
        <w:rPr>
          <w:rFonts w:asciiTheme="minorBidi" w:hAnsiTheme="minorBidi"/>
          <w:bCs/>
          <w:sz w:val="24"/>
          <w:szCs w:val="24"/>
        </w:rPr>
        <w:t>) he finds himself in a valley of deep darkness, this person does not fear, for he knows that God is with him</w:t>
      </w:r>
      <w:r w:rsidR="00E3522C" w:rsidRPr="00332485">
        <w:rPr>
          <w:rFonts w:asciiTheme="minorBidi" w:hAnsiTheme="minorBidi"/>
          <w:bCs/>
          <w:sz w:val="24"/>
          <w:szCs w:val="24"/>
        </w:rPr>
        <w:t xml:space="preserve"> (23:4)</w:t>
      </w:r>
      <w:r w:rsidRPr="00332485">
        <w:rPr>
          <w:rFonts w:asciiTheme="minorBidi" w:hAnsiTheme="minorBidi"/>
          <w:bCs/>
          <w:sz w:val="24"/>
          <w:szCs w:val="24"/>
        </w:rPr>
        <w:t xml:space="preserve">. </w:t>
      </w:r>
    </w:p>
    <w:p w:rsidR="00D178ED" w:rsidRPr="00332485" w:rsidRDefault="00D178ED" w:rsidP="00D45A90">
      <w:pPr>
        <w:spacing w:after="0"/>
        <w:jc w:val="both"/>
        <w:rPr>
          <w:rFonts w:asciiTheme="minorBidi" w:hAnsiTheme="minorBidi"/>
          <w:bCs/>
          <w:sz w:val="24"/>
          <w:szCs w:val="24"/>
        </w:rPr>
      </w:pPr>
    </w:p>
    <w:p w:rsidR="00F1442A" w:rsidRPr="00332485" w:rsidRDefault="00F1442A">
      <w:pPr>
        <w:spacing w:after="0"/>
        <w:jc w:val="both"/>
        <w:rPr>
          <w:rFonts w:asciiTheme="minorBidi" w:hAnsiTheme="minorBidi"/>
          <w:bCs/>
          <w:sz w:val="24"/>
          <w:szCs w:val="24"/>
        </w:rPr>
      </w:pPr>
      <w:r w:rsidRPr="00332485">
        <w:rPr>
          <w:rFonts w:asciiTheme="minorBidi" w:hAnsiTheme="minorBidi"/>
          <w:bCs/>
          <w:sz w:val="24"/>
          <w:szCs w:val="24"/>
        </w:rPr>
        <w:t xml:space="preserve">The initial description of the suffering individual in </w:t>
      </w:r>
      <w:r w:rsidRPr="00332485">
        <w:rPr>
          <w:rFonts w:asciiTheme="minorBidi" w:hAnsiTheme="minorBidi"/>
          <w:bCs/>
          <w:i/>
          <w:iCs/>
          <w:sz w:val="24"/>
          <w:szCs w:val="24"/>
        </w:rPr>
        <w:t>Eikha</w:t>
      </w:r>
      <w:r w:rsidRPr="00332485">
        <w:rPr>
          <w:rFonts w:asciiTheme="minorBidi" w:hAnsiTheme="minorBidi"/>
          <w:bCs/>
          <w:sz w:val="24"/>
          <w:szCs w:val="24"/>
        </w:rPr>
        <w:t xml:space="preserve"> 3 reverses the idyllic portrait of </w:t>
      </w:r>
      <w:r w:rsidR="009952E4" w:rsidRPr="00332485">
        <w:rPr>
          <w:rFonts w:asciiTheme="minorBidi" w:hAnsiTheme="minorBidi"/>
          <w:bCs/>
          <w:i/>
          <w:iCs/>
          <w:sz w:val="24"/>
          <w:szCs w:val="24"/>
        </w:rPr>
        <w:t>Tehillim</w:t>
      </w:r>
      <w:r w:rsidRPr="00332485">
        <w:rPr>
          <w:rFonts w:asciiTheme="minorBidi" w:hAnsiTheme="minorBidi"/>
          <w:bCs/>
          <w:sz w:val="24"/>
          <w:szCs w:val="24"/>
        </w:rPr>
        <w:t xml:space="preserve"> 23.</w:t>
      </w:r>
      <w:r w:rsidRPr="00332485">
        <w:rPr>
          <w:rStyle w:val="FootnoteReference"/>
          <w:rFonts w:asciiTheme="minorBidi" w:hAnsiTheme="minorBidi"/>
          <w:bCs/>
          <w:sz w:val="24"/>
          <w:szCs w:val="24"/>
        </w:rPr>
        <w:footnoteReference w:id="16"/>
      </w:r>
      <w:r w:rsidRPr="00332485">
        <w:rPr>
          <w:rFonts w:asciiTheme="minorBidi" w:hAnsiTheme="minorBidi"/>
          <w:bCs/>
          <w:sz w:val="24"/>
          <w:szCs w:val="24"/>
        </w:rPr>
        <w:t xml:space="preserve"> God accompanies him on a difficult journey, but this time God drives him into darkness, leading him toward danger and persecution. Afflicting him with the rod (</w:t>
      </w:r>
      <w:r w:rsidRPr="00332485">
        <w:rPr>
          <w:rFonts w:asciiTheme="minorBidi" w:hAnsiTheme="minorBidi"/>
          <w:bCs/>
          <w:i/>
          <w:iCs/>
          <w:sz w:val="24"/>
          <w:szCs w:val="24"/>
        </w:rPr>
        <w:t>shevet</w:t>
      </w:r>
      <w:r w:rsidRPr="00332485">
        <w:rPr>
          <w:rFonts w:asciiTheme="minorBidi" w:hAnsiTheme="minorBidi"/>
          <w:bCs/>
          <w:sz w:val="24"/>
          <w:szCs w:val="24"/>
        </w:rPr>
        <w:t>) that once comforted</w:t>
      </w:r>
      <w:r w:rsidR="00E3522C" w:rsidRPr="00332485">
        <w:rPr>
          <w:rFonts w:asciiTheme="minorBidi" w:hAnsiTheme="minorBidi"/>
          <w:bCs/>
          <w:sz w:val="24"/>
          <w:szCs w:val="24"/>
        </w:rPr>
        <w:t xml:space="preserve"> (3:1)</w:t>
      </w:r>
      <w:r w:rsidRPr="00332485">
        <w:rPr>
          <w:rFonts w:asciiTheme="minorBidi" w:hAnsiTheme="minorBidi"/>
          <w:bCs/>
          <w:sz w:val="24"/>
          <w:szCs w:val="24"/>
        </w:rPr>
        <w:t xml:space="preserve">, God deliberately thwarts and impedes the </w:t>
      </w:r>
      <w:r w:rsidRPr="00332485">
        <w:rPr>
          <w:rFonts w:asciiTheme="minorBidi" w:hAnsiTheme="minorBidi"/>
          <w:bCs/>
          <w:i/>
          <w:iCs/>
          <w:sz w:val="24"/>
          <w:szCs w:val="24"/>
        </w:rPr>
        <w:t>gever</w:t>
      </w:r>
      <w:r w:rsidRPr="00332485">
        <w:rPr>
          <w:rFonts w:asciiTheme="minorBidi" w:hAnsiTheme="minorBidi"/>
          <w:bCs/>
          <w:sz w:val="24"/>
          <w:szCs w:val="24"/>
        </w:rPr>
        <w:t>’s journey, building a stone fence to block him (3:9), twisting his pathway (3:9)</w:t>
      </w:r>
      <w:r w:rsidR="00934544" w:rsidRPr="00332485">
        <w:rPr>
          <w:rFonts w:asciiTheme="minorBidi" w:hAnsiTheme="minorBidi"/>
          <w:bCs/>
          <w:sz w:val="24"/>
          <w:szCs w:val="24"/>
        </w:rPr>
        <w:t>,</w:t>
      </w:r>
      <w:r w:rsidRPr="00332485">
        <w:rPr>
          <w:rFonts w:asciiTheme="minorBidi" w:hAnsiTheme="minorBidi"/>
          <w:bCs/>
          <w:sz w:val="24"/>
          <w:szCs w:val="24"/>
        </w:rPr>
        <w:t xml:space="preserve"> and diverting his route (3:11). No</w:t>
      </w:r>
      <w:r w:rsidR="00E3522C" w:rsidRPr="00332485">
        <w:rPr>
          <w:rFonts w:asciiTheme="minorBidi" w:hAnsiTheme="minorBidi"/>
          <w:bCs/>
          <w:sz w:val="24"/>
          <w:szCs w:val="24"/>
        </w:rPr>
        <w:t xml:space="preserve"> one offers</w:t>
      </w:r>
      <w:r w:rsidRPr="00332485">
        <w:rPr>
          <w:rFonts w:asciiTheme="minorBidi" w:hAnsiTheme="minorBidi"/>
          <w:bCs/>
          <w:sz w:val="24"/>
          <w:szCs w:val="24"/>
        </w:rPr>
        <w:t xml:space="preserve"> food, water, or restful pastures to the </w:t>
      </w:r>
      <w:r w:rsidRPr="00332485">
        <w:rPr>
          <w:rFonts w:asciiTheme="minorBidi" w:hAnsiTheme="minorBidi"/>
          <w:bCs/>
          <w:i/>
          <w:iCs/>
          <w:sz w:val="24"/>
          <w:szCs w:val="24"/>
        </w:rPr>
        <w:t>gever</w:t>
      </w:r>
      <w:r w:rsidRPr="00332485">
        <w:rPr>
          <w:rFonts w:asciiTheme="minorBidi" w:hAnsiTheme="minorBidi"/>
          <w:bCs/>
          <w:sz w:val="24"/>
          <w:szCs w:val="24"/>
        </w:rPr>
        <w:t xml:space="preserve"> on his perilous perambulations, and God only offers him obstructions and opposition. “Even when” (</w:t>
      </w:r>
      <w:r w:rsidRPr="00332485">
        <w:rPr>
          <w:rFonts w:asciiTheme="minorBidi" w:hAnsiTheme="minorBidi"/>
          <w:bCs/>
          <w:i/>
          <w:iCs/>
          <w:sz w:val="24"/>
          <w:szCs w:val="24"/>
        </w:rPr>
        <w:t>gam</w:t>
      </w:r>
      <w:r w:rsidRPr="00332485">
        <w:rPr>
          <w:rFonts w:asciiTheme="minorBidi" w:hAnsiTheme="minorBidi"/>
          <w:bCs/>
          <w:sz w:val="24"/>
          <w:szCs w:val="24"/>
        </w:rPr>
        <w:t xml:space="preserve"> </w:t>
      </w:r>
      <w:r w:rsidRPr="00332485">
        <w:rPr>
          <w:rFonts w:asciiTheme="minorBidi" w:hAnsiTheme="minorBidi"/>
          <w:bCs/>
          <w:i/>
          <w:iCs/>
          <w:sz w:val="24"/>
          <w:szCs w:val="24"/>
        </w:rPr>
        <w:t>ki</w:t>
      </w:r>
      <w:r w:rsidRPr="00332485">
        <w:rPr>
          <w:rFonts w:asciiTheme="minorBidi" w:hAnsiTheme="minorBidi"/>
          <w:bCs/>
          <w:sz w:val="24"/>
          <w:szCs w:val="24"/>
        </w:rPr>
        <w:t>) he calls out in his des</w:t>
      </w:r>
      <w:r w:rsidR="006C0AB6" w:rsidRPr="00332485">
        <w:rPr>
          <w:rFonts w:asciiTheme="minorBidi" w:hAnsiTheme="minorBidi"/>
          <w:bCs/>
          <w:sz w:val="24"/>
          <w:szCs w:val="24"/>
        </w:rPr>
        <w:t>peration, his prayer is blocked</w:t>
      </w:r>
      <w:r w:rsidR="00934544" w:rsidRPr="00332485">
        <w:rPr>
          <w:rFonts w:asciiTheme="minorBidi" w:hAnsiTheme="minorBidi"/>
          <w:bCs/>
          <w:sz w:val="24"/>
          <w:szCs w:val="24"/>
        </w:rPr>
        <w:t>;</w:t>
      </w:r>
      <w:r w:rsidRPr="00332485">
        <w:rPr>
          <w:rFonts w:asciiTheme="minorBidi" w:hAnsiTheme="minorBidi"/>
          <w:bCs/>
          <w:sz w:val="24"/>
          <w:szCs w:val="24"/>
        </w:rPr>
        <w:t xml:space="preserve"> no one answers or heeds his cries (3:8).</w:t>
      </w:r>
    </w:p>
    <w:p w:rsidR="006C0AB6" w:rsidRPr="00332485" w:rsidRDefault="006C0AB6" w:rsidP="00E3522C">
      <w:pPr>
        <w:spacing w:after="0"/>
        <w:jc w:val="both"/>
        <w:rPr>
          <w:rFonts w:asciiTheme="minorBidi" w:hAnsiTheme="minorBidi"/>
          <w:bCs/>
          <w:sz w:val="24"/>
          <w:szCs w:val="24"/>
        </w:rPr>
      </w:pPr>
    </w:p>
    <w:p w:rsidR="00F1442A" w:rsidRPr="00332485" w:rsidRDefault="00F1442A" w:rsidP="00A14C08">
      <w:pPr>
        <w:spacing w:after="0"/>
        <w:jc w:val="both"/>
        <w:rPr>
          <w:rFonts w:asciiTheme="minorBidi" w:hAnsiTheme="minorBidi"/>
          <w:bCs/>
          <w:sz w:val="24"/>
          <w:szCs w:val="24"/>
        </w:rPr>
      </w:pPr>
      <w:r w:rsidRPr="00332485">
        <w:rPr>
          <w:rFonts w:asciiTheme="minorBidi" w:hAnsiTheme="minorBidi"/>
          <w:bCs/>
          <w:sz w:val="24"/>
          <w:szCs w:val="24"/>
        </w:rPr>
        <w:lastRenderedPageBreak/>
        <w:t>The description of an arduous journey</w:t>
      </w:r>
      <w:r w:rsidR="006C0AB6" w:rsidRPr="00332485">
        <w:rPr>
          <w:rFonts w:asciiTheme="minorBidi" w:hAnsiTheme="minorBidi"/>
          <w:bCs/>
          <w:sz w:val="24"/>
          <w:szCs w:val="24"/>
        </w:rPr>
        <w:t xml:space="preserve"> in </w:t>
      </w:r>
      <w:r w:rsidR="006C0AB6" w:rsidRPr="00332485">
        <w:rPr>
          <w:rFonts w:asciiTheme="minorBidi" w:hAnsiTheme="minorBidi"/>
          <w:bCs/>
          <w:i/>
          <w:iCs/>
          <w:sz w:val="24"/>
          <w:szCs w:val="24"/>
        </w:rPr>
        <w:t>Eikha</w:t>
      </w:r>
      <w:r w:rsidR="006C0AB6" w:rsidRPr="00332485">
        <w:rPr>
          <w:rFonts w:asciiTheme="minorBidi" w:hAnsiTheme="minorBidi"/>
          <w:bCs/>
          <w:sz w:val="24"/>
          <w:szCs w:val="24"/>
        </w:rPr>
        <w:t xml:space="preserve"> 3</w:t>
      </w:r>
      <w:r w:rsidRPr="00332485">
        <w:rPr>
          <w:rFonts w:asciiTheme="minorBidi" w:hAnsiTheme="minorBidi"/>
          <w:bCs/>
          <w:sz w:val="24"/>
          <w:szCs w:val="24"/>
        </w:rPr>
        <w:t xml:space="preserve"> evokes the exile following the destruction of Jerusalem in 586 BCE.</w:t>
      </w:r>
      <w:r w:rsidRPr="00332485">
        <w:rPr>
          <w:rStyle w:val="FootnoteReference"/>
          <w:rFonts w:asciiTheme="minorBidi" w:hAnsiTheme="minorBidi"/>
          <w:bCs/>
          <w:sz w:val="24"/>
          <w:szCs w:val="24"/>
        </w:rPr>
        <w:footnoteReference w:id="17"/>
      </w:r>
      <w:r w:rsidRPr="00332485">
        <w:rPr>
          <w:rFonts w:asciiTheme="minorBidi" w:hAnsiTheme="minorBidi"/>
          <w:bCs/>
          <w:sz w:val="24"/>
          <w:szCs w:val="24"/>
        </w:rPr>
        <w:t xml:space="preserve"> Even if the </w:t>
      </w:r>
      <w:r w:rsidRPr="00332485">
        <w:rPr>
          <w:rFonts w:asciiTheme="minorBidi" w:hAnsiTheme="minorBidi"/>
          <w:bCs/>
          <w:i/>
          <w:iCs/>
          <w:sz w:val="24"/>
          <w:szCs w:val="24"/>
        </w:rPr>
        <w:t>gever</w:t>
      </w:r>
      <w:r w:rsidRPr="00332485">
        <w:rPr>
          <w:rFonts w:asciiTheme="minorBidi" w:hAnsiTheme="minorBidi"/>
          <w:bCs/>
          <w:sz w:val="24"/>
          <w:szCs w:val="24"/>
        </w:rPr>
        <w:t xml:space="preserve"> is describing a personal expedition and not his descent into exile, it is difficult to avoid this association in a chapter placed within this historical context. The reader notes that the miserable individual (the Everyman who</w:t>
      </w:r>
      <w:r w:rsidR="00A14C08" w:rsidRPr="00332485">
        <w:rPr>
          <w:rFonts w:asciiTheme="minorBidi" w:hAnsiTheme="minorBidi"/>
          <w:bCs/>
          <w:sz w:val="24"/>
          <w:szCs w:val="24"/>
        </w:rPr>
        <w:t>se</w:t>
      </w:r>
      <w:r w:rsidRPr="00332485">
        <w:rPr>
          <w:rFonts w:asciiTheme="minorBidi" w:hAnsiTheme="minorBidi"/>
          <w:bCs/>
          <w:sz w:val="24"/>
          <w:szCs w:val="24"/>
        </w:rPr>
        <w:t xml:space="preserve"> suffer</w:t>
      </w:r>
      <w:r w:rsidR="00A14C08" w:rsidRPr="00332485">
        <w:rPr>
          <w:rFonts w:asciiTheme="minorBidi" w:hAnsiTheme="minorBidi"/>
          <w:bCs/>
          <w:sz w:val="24"/>
          <w:szCs w:val="24"/>
        </w:rPr>
        <w:t>ing is embedded within a</w:t>
      </w:r>
      <w:r w:rsidRPr="00332485">
        <w:rPr>
          <w:rFonts w:asciiTheme="minorBidi" w:hAnsiTheme="minorBidi"/>
          <w:bCs/>
          <w:sz w:val="24"/>
          <w:szCs w:val="24"/>
        </w:rPr>
        <w:t xml:space="preserve"> book </w:t>
      </w:r>
      <w:r w:rsidR="00A14C08" w:rsidRPr="00332485">
        <w:rPr>
          <w:rFonts w:asciiTheme="minorBidi" w:hAnsiTheme="minorBidi"/>
          <w:bCs/>
          <w:sz w:val="24"/>
          <w:szCs w:val="24"/>
        </w:rPr>
        <w:t>that recounts the exile from Jerusalem</w:t>
      </w:r>
      <w:r w:rsidRPr="00332485">
        <w:rPr>
          <w:rFonts w:asciiTheme="minorBidi" w:hAnsiTheme="minorBidi"/>
          <w:bCs/>
          <w:sz w:val="24"/>
          <w:szCs w:val="24"/>
        </w:rPr>
        <w:t>) also endures a grueling trek, fraught with dangers and lacking a clear destination.</w:t>
      </w:r>
      <w:r w:rsidR="006C0AB6" w:rsidRPr="00332485">
        <w:rPr>
          <w:rStyle w:val="FootnoteReference"/>
          <w:rFonts w:asciiTheme="minorBidi" w:hAnsiTheme="minorBidi"/>
          <w:bCs/>
          <w:sz w:val="24"/>
          <w:szCs w:val="24"/>
        </w:rPr>
        <w:footnoteReference w:id="18"/>
      </w:r>
      <w:r w:rsidRPr="00332485">
        <w:rPr>
          <w:rFonts w:asciiTheme="minorBidi" w:hAnsiTheme="minorBidi"/>
          <w:bCs/>
          <w:sz w:val="24"/>
          <w:szCs w:val="24"/>
        </w:rPr>
        <w:t xml:space="preserve"> </w:t>
      </w:r>
    </w:p>
    <w:p w:rsidR="009952E4" w:rsidRPr="00332485" w:rsidRDefault="009952E4" w:rsidP="00D45A90">
      <w:pPr>
        <w:spacing w:after="0"/>
        <w:jc w:val="both"/>
        <w:rPr>
          <w:rFonts w:asciiTheme="minorBidi" w:hAnsiTheme="minorBidi"/>
          <w:bCs/>
          <w:sz w:val="24"/>
          <w:szCs w:val="24"/>
        </w:rPr>
      </w:pPr>
    </w:p>
    <w:p w:rsidR="00F1442A" w:rsidRPr="00332485" w:rsidRDefault="00F1442A" w:rsidP="00A14C08">
      <w:pPr>
        <w:spacing w:after="0"/>
        <w:jc w:val="both"/>
        <w:rPr>
          <w:rFonts w:asciiTheme="minorBidi" w:hAnsiTheme="minorBidi"/>
          <w:bCs/>
          <w:sz w:val="24"/>
          <w:szCs w:val="24"/>
        </w:rPr>
      </w:pPr>
      <w:r w:rsidRPr="00332485">
        <w:rPr>
          <w:rFonts w:asciiTheme="minorBidi" w:hAnsiTheme="minorBidi"/>
          <w:bCs/>
          <w:sz w:val="24"/>
          <w:szCs w:val="24"/>
        </w:rPr>
        <w:t xml:space="preserve">Isaiah’s prophecy reverses this image, alongside his promises of the reversal of the period of exile and hardships stemming from the </w:t>
      </w:r>
      <w:r w:rsidR="00934544" w:rsidRPr="00332485">
        <w:rPr>
          <w:rFonts w:asciiTheme="minorBidi" w:hAnsiTheme="minorBidi"/>
          <w:bCs/>
          <w:i/>
          <w:iCs/>
          <w:sz w:val="24"/>
          <w:szCs w:val="24"/>
        </w:rPr>
        <w:t>ch</w:t>
      </w:r>
      <w:r w:rsidRPr="00332485">
        <w:rPr>
          <w:rFonts w:asciiTheme="minorBidi" w:hAnsiTheme="minorBidi"/>
          <w:bCs/>
          <w:i/>
          <w:iCs/>
          <w:sz w:val="24"/>
          <w:szCs w:val="24"/>
        </w:rPr>
        <w:t>urban</w:t>
      </w:r>
      <w:r w:rsidRPr="00332485">
        <w:rPr>
          <w:rFonts w:asciiTheme="minorBidi" w:hAnsiTheme="minorBidi"/>
          <w:bCs/>
          <w:sz w:val="24"/>
          <w:szCs w:val="24"/>
        </w:rPr>
        <w:t xml:space="preserve"> of 586 BCE.</w:t>
      </w:r>
      <w:r w:rsidRPr="00332485">
        <w:rPr>
          <w:rStyle w:val="FootnoteReference"/>
          <w:rFonts w:asciiTheme="minorBidi" w:hAnsiTheme="minorBidi"/>
          <w:bCs/>
          <w:sz w:val="24"/>
          <w:szCs w:val="24"/>
        </w:rPr>
        <w:footnoteReference w:id="19"/>
      </w:r>
      <w:r w:rsidRPr="00332485">
        <w:rPr>
          <w:rFonts w:asciiTheme="minorBidi" w:hAnsiTheme="minorBidi"/>
          <w:bCs/>
          <w:sz w:val="24"/>
          <w:szCs w:val="24"/>
        </w:rPr>
        <w:t xml:space="preserve"> Promising the nation that they will reestablish their land and repossess their desolate inheritances, Isaiah also describes the journey homeward in language that simultaneously recalls </w:t>
      </w:r>
      <w:r w:rsidR="00A14C08" w:rsidRPr="00332485">
        <w:rPr>
          <w:rFonts w:asciiTheme="minorBidi" w:hAnsiTheme="minorBidi"/>
          <w:bCs/>
          <w:i/>
          <w:iCs/>
          <w:sz w:val="24"/>
          <w:szCs w:val="24"/>
        </w:rPr>
        <w:t>Tehillim</w:t>
      </w:r>
      <w:r w:rsidRPr="00332485">
        <w:rPr>
          <w:rFonts w:asciiTheme="minorBidi" w:hAnsiTheme="minorBidi"/>
          <w:bCs/>
          <w:sz w:val="24"/>
          <w:szCs w:val="24"/>
        </w:rPr>
        <w:t xml:space="preserve"> 23 and overturns </w:t>
      </w:r>
      <w:r w:rsidRPr="00332485">
        <w:rPr>
          <w:rFonts w:asciiTheme="minorBidi" w:hAnsiTheme="minorBidi"/>
          <w:bCs/>
          <w:i/>
          <w:iCs/>
          <w:sz w:val="24"/>
          <w:szCs w:val="24"/>
        </w:rPr>
        <w:t>Eikha</w:t>
      </w:r>
      <w:r w:rsidRPr="00332485">
        <w:rPr>
          <w:rFonts w:asciiTheme="minorBidi" w:hAnsiTheme="minorBidi"/>
          <w:bCs/>
          <w:sz w:val="24"/>
          <w:szCs w:val="24"/>
        </w:rPr>
        <w:t xml:space="preserve"> 3:</w:t>
      </w:r>
    </w:p>
    <w:p w:rsidR="00A14C08" w:rsidRPr="00332485" w:rsidRDefault="00A14C08" w:rsidP="00D45A90">
      <w:pPr>
        <w:spacing w:after="0"/>
        <w:jc w:val="both"/>
        <w:rPr>
          <w:rFonts w:asciiTheme="minorBidi" w:hAnsiTheme="minorBidi"/>
          <w:bCs/>
          <w:sz w:val="24"/>
          <w:szCs w:val="24"/>
        </w:rPr>
      </w:pPr>
    </w:p>
    <w:p w:rsidR="00F1442A" w:rsidRPr="00332485" w:rsidRDefault="00F1442A" w:rsidP="00574A04">
      <w:pPr>
        <w:spacing w:after="0"/>
        <w:ind w:left="720" w:right="720"/>
        <w:jc w:val="both"/>
        <w:rPr>
          <w:rFonts w:asciiTheme="minorBidi" w:hAnsiTheme="minorBidi"/>
          <w:bCs/>
          <w:sz w:val="24"/>
          <w:szCs w:val="24"/>
        </w:rPr>
      </w:pPr>
      <w:r w:rsidRPr="00332485">
        <w:rPr>
          <w:rFonts w:asciiTheme="minorBidi" w:hAnsiTheme="minorBidi"/>
          <w:bCs/>
          <w:sz w:val="24"/>
          <w:szCs w:val="24"/>
        </w:rPr>
        <w:t xml:space="preserve">Saying to the prisoners, “Exit!” To those who are in darkness, “Reveal yourselves!” They will pasture on the </w:t>
      </w:r>
      <w:r w:rsidR="00574A04" w:rsidRPr="00332485">
        <w:rPr>
          <w:rFonts w:asciiTheme="minorBidi" w:hAnsiTheme="minorBidi"/>
          <w:bCs/>
          <w:sz w:val="24"/>
          <w:szCs w:val="24"/>
        </w:rPr>
        <w:t>pathways,</w:t>
      </w:r>
      <w:r w:rsidRPr="00332485">
        <w:rPr>
          <w:rFonts w:asciiTheme="minorBidi" w:hAnsiTheme="minorBidi"/>
          <w:bCs/>
          <w:sz w:val="24"/>
          <w:szCs w:val="24"/>
        </w:rPr>
        <w:t xml:space="preserve"> and on every high place will be their pastures. They will not be hungry and they will not be thirsty, and the heat and sun will not strike them, for the One who has compassion on them will conduct them (</w:t>
      </w:r>
      <w:r w:rsidRPr="00332485">
        <w:rPr>
          <w:rFonts w:asciiTheme="minorBidi" w:hAnsiTheme="minorBidi"/>
          <w:bCs/>
          <w:i/>
          <w:iCs/>
          <w:sz w:val="24"/>
          <w:szCs w:val="24"/>
        </w:rPr>
        <w:t>yinahagam</w:t>
      </w:r>
      <w:r w:rsidRPr="00332485">
        <w:rPr>
          <w:rFonts w:asciiTheme="minorBidi" w:hAnsiTheme="minorBidi"/>
          <w:bCs/>
          <w:sz w:val="24"/>
          <w:szCs w:val="24"/>
        </w:rPr>
        <w:t>), and he will guide them (</w:t>
      </w:r>
      <w:r w:rsidRPr="00332485">
        <w:rPr>
          <w:rFonts w:asciiTheme="minorBidi" w:hAnsiTheme="minorBidi"/>
          <w:bCs/>
          <w:i/>
          <w:iCs/>
          <w:sz w:val="24"/>
          <w:szCs w:val="24"/>
        </w:rPr>
        <w:t>yenahaleim</w:t>
      </w:r>
      <w:r w:rsidRPr="00332485">
        <w:rPr>
          <w:rFonts w:asciiTheme="minorBidi" w:hAnsiTheme="minorBidi"/>
          <w:bCs/>
          <w:sz w:val="24"/>
          <w:szCs w:val="24"/>
        </w:rPr>
        <w:t>) along springs of water. (</w:t>
      </w:r>
      <w:r w:rsidRPr="00332485">
        <w:rPr>
          <w:rFonts w:asciiTheme="minorBidi" w:hAnsiTheme="minorBidi"/>
          <w:bCs/>
          <w:i/>
          <w:iCs/>
          <w:sz w:val="24"/>
          <w:szCs w:val="24"/>
        </w:rPr>
        <w:t>Isaiah</w:t>
      </w:r>
      <w:r w:rsidRPr="00332485">
        <w:rPr>
          <w:rFonts w:asciiTheme="minorBidi" w:hAnsiTheme="minorBidi"/>
          <w:bCs/>
          <w:sz w:val="24"/>
          <w:szCs w:val="24"/>
        </w:rPr>
        <w:t xml:space="preserve"> 49:9-10)</w:t>
      </w:r>
    </w:p>
    <w:p w:rsidR="00A14C08" w:rsidRPr="00332485" w:rsidRDefault="00A14C08" w:rsidP="00D45A90">
      <w:pPr>
        <w:spacing w:after="0"/>
        <w:rPr>
          <w:rFonts w:asciiTheme="minorBidi" w:hAnsiTheme="minorBidi"/>
          <w:sz w:val="24"/>
          <w:szCs w:val="24"/>
        </w:rPr>
      </w:pPr>
    </w:p>
    <w:p w:rsidR="00A14C08" w:rsidRPr="00332485" w:rsidRDefault="00A14C08">
      <w:pPr>
        <w:spacing w:after="0"/>
        <w:jc w:val="both"/>
        <w:rPr>
          <w:rFonts w:asciiTheme="minorBidi" w:hAnsiTheme="minorBidi"/>
          <w:sz w:val="24"/>
          <w:szCs w:val="24"/>
        </w:rPr>
      </w:pPr>
      <w:r w:rsidRPr="00332485">
        <w:rPr>
          <w:rFonts w:asciiTheme="minorBidi" w:hAnsiTheme="minorBidi"/>
          <w:sz w:val="24"/>
          <w:szCs w:val="24"/>
        </w:rPr>
        <w:t>The biblical narrative maintains a continuum of events. Redemption and autonomy may be followed by exile and hardships. Nevertheless, that does not represent the conclusion</w:t>
      </w:r>
      <w:r w:rsidR="00574A04" w:rsidRPr="00332485">
        <w:rPr>
          <w:rFonts w:asciiTheme="minorBidi" w:hAnsiTheme="minorBidi"/>
          <w:sz w:val="24"/>
          <w:szCs w:val="24"/>
        </w:rPr>
        <w:t xml:space="preserve"> of Israel’s journey</w:t>
      </w:r>
      <w:r w:rsidRPr="00332485">
        <w:rPr>
          <w:rFonts w:asciiTheme="minorBidi" w:hAnsiTheme="minorBidi"/>
          <w:sz w:val="24"/>
          <w:szCs w:val="24"/>
        </w:rPr>
        <w:t xml:space="preserve">. Just as surely as exile can follow redemption, </w:t>
      </w:r>
      <w:r w:rsidR="00574A04" w:rsidRPr="00332485">
        <w:rPr>
          <w:rFonts w:asciiTheme="minorBidi" w:hAnsiTheme="minorBidi"/>
          <w:sz w:val="24"/>
          <w:szCs w:val="24"/>
        </w:rPr>
        <w:t>it can be reversed</w:t>
      </w:r>
      <w:r w:rsidR="00934544" w:rsidRPr="00332485">
        <w:rPr>
          <w:rFonts w:asciiTheme="minorBidi" w:hAnsiTheme="minorBidi"/>
          <w:sz w:val="24"/>
          <w:szCs w:val="24"/>
        </w:rPr>
        <w:t>. D</w:t>
      </w:r>
      <w:r w:rsidR="00574A04" w:rsidRPr="00332485">
        <w:rPr>
          <w:rFonts w:asciiTheme="minorBidi" w:hAnsiTheme="minorBidi"/>
          <w:sz w:val="24"/>
          <w:szCs w:val="24"/>
        </w:rPr>
        <w:t xml:space="preserve">uring Israel’s period of exile, </w:t>
      </w:r>
      <w:r w:rsidRPr="00332485">
        <w:rPr>
          <w:rFonts w:asciiTheme="minorBidi" w:hAnsiTheme="minorBidi"/>
          <w:sz w:val="24"/>
          <w:szCs w:val="24"/>
        </w:rPr>
        <w:t>a</w:t>
      </w:r>
      <w:r w:rsidR="00CF3533" w:rsidRPr="00332485">
        <w:rPr>
          <w:rFonts w:asciiTheme="minorBidi" w:hAnsiTheme="minorBidi"/>
          <w:sz w:val="24"/>
          <w:szCs w:val="24"/>
        </w:rPr>
        <w:t xml:space="preserve"> new redemption awaits, offering the promise of renewal and hope.</w:t>
      </w:r>
    </w:p>
    <w:p w:rsidR="00A14C08" w:rsidRPr="00332485" w:rsidRDefault="00A14C08" w:rsidP="00D45A90">
      <w:pPr>
        <w:spacing w:after="0"/>
        <w:rPr>
          <w:rFonts w:asciiTheme="minorBidi" w:hAnsiTheme="minorBidi"/>
          <w:sz w:val="24"/>
          <w:szCs w:val="24"/>
        </w:rPr>
      </w:pPr>
    </w:p>
    <w:sectPr w:rsidR="00A14C08" w:rsidRPr="00332485" w:rsidSect="00332485">
      <w:head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3F" w:rsidRDefault="005F283F" w:rsidP="00F1442A">
      <w:pPr>
        <w:spacing w:after="0" w:line="240" w:lineRule="auto"/>
      </w:pPr>
      <w:r>
        <w:separator/>
      </w:r>
    </w:p>
  </w:endnote>
  <w:endnote w:type="continuationSeparator" w:id="0">
    <w:p w:rsidR="005F283F" w:rsidRDefault="005F283F" w:rsidP="00F1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3F" w:rsidRDefault="005F283F" w:rsidP="00F1442A">
      <w:pPr>
        <w:spacing w:after="0" w:line="240" w:lineRule="auto"/>
      </w:pPr>
      <w:r>
        <w:separator/>
      </w:r>
    </w:p>
  </w:footnote>
  <w:footnote w:type="continuationSeparator" w:id="0">
    <w:p w:rsidR="005F283F" w:rsidRDefault="005F283F" w:rsidP="00F1442A">
      <w:pPr>
        <w:spacing w:after="0" w:line="240" w:lineRule="auto"/>
      </w:pPr>
      <w:r>
        <w:continuationSeparator/>
      </w:r>
    </w:p>
  </w:footnote>
  <w:footnote w:id="1">
    <w:p w:rsidR="00A14C08" w:rsidRPr="00332485" w:rsidRDefault="00A14C08" w:rsidP="006C0AB6">
      <w:pPr>
        <w:pStyle w:val="FootnoteText"/>
        <w:jc w:val="both"/>
        <w:rPr>
          <w:rFonts w:asciiTheme="minorBidi" w:hAnsiTheme="minorBidi"/>
        </w:rPr>
      </w:pPr>
      <w:r w:rsidRPr="00332485">
        <w:rPr>
          <w:rStyle w:val="FootnoteReference"/>
          <w:rFonts w:asciiTheme="minorBidi" w:hAnsiTheme="minorBidi"/>
        </w:rPr>
        <w:footnoteRef/>
      </w:r>
      <w:r w:rsidRPr="00332485">
        <w:rPr>
          <w:rFonts w:asciiTheme="minorBidi" w:hAnsiTheme="minorBidi"/>
        </w:rPr>
        <w:t xml:space="preserve"> The phrase, </w:t>
      </w:r>
      <w:r w:rsidRPr="00332485">
        <w:rPr>
          <w:rFonts w:asciiTheme="minorBidi" w:hAnsiTheme="minorBidi"/>
          <w:i/>
          <w:iCs/>
        </w:rPr>
        <w:t>yahafokh</w:t>
      </w:r>
      <w:r w:rsidRPr="00332485">
        <w:rPr>
          <w:rFonts w:asciiTheme="minorBidi" w:hAnsiTheme="minorBidi"/>
        </w:rPr>
        <w:t xml:space="preserve"> </w:t>
      </w:r>
      <w:r w:rsidRPr="00332485">
        <w:rPr>
          <w:rFonts w:asciiTheme="minorBidi" w:hAnsiTheme="minorBidi"/>
          <w:i/>
          <w:iCs/>
        </w:rPr>
        <w:t>yado</w:t>
      </w:r>
      <w:r w:rsidRPr="00332485">
        <w:rPr>
          <w:rFonts w:asciiTheme="minorBidi" w:hAnsiTheme="minorBidi"/>
        </w:rPr>
        <w:t xml:space="preserve">, seems to imply a repeated beating (see e.g. Targum, Ibn Ezra). The word </w:t>
      </w:r>
      <w:r w:rsidRPr="00332485">
        <w:rPr>
          <w:rFonts w:asciiTheme="minorBidi" w:hAnsiTheme="minorBidi"/>
          <w:i/>
          <w:iCs/>
        </w:rPr>
        <w:t>yahafokh</w:t>
      </w:r>
      <w:r w:rsidRPr="00332485">
        <w:rPr>
          <w:rFonts w:asciiTheme="minorBidi" w:hAnsiTheme="minorBidi"/>
        </w:rPr>
        <w:t xml:space="preserve"> (to turn) </w:t>
      </w:r>
      <w:r w:rsidR="00487199" w:rsidRPr="00332485">
        <w:rPr>
          <w:rFonts w:asciiTheme="minorBidi" w:hAnsiTheme="minorBidi"/>
        </w:rPr>
        <w:t xml:space="preserve">also </w:t>
      </w:r>
      <w:r w:rsidRPr="00332485">
        <w:rPr>
          <w:rFonts w:asciiTheme="minorBidi" w:hAnsiTheme="minorBidi"/>
        </w:rPr>
        <w:t xml:space="preserve">recalls the destruction of Sodom and Amorah, the Bible’s paradigmatic sinful cities, annihilated and overturned </w:t>
      </w:r>
      <w:r w:rsidR="00A328BF" w:rsidRPr="00332485">
        <w:rPr>
          <w:rFonts w:asciiTheme="minorBidi" w:hAnsiTheme="minorBidi"/>
        </w:rPr>
        <w:t>(</w:t>
      </w:r>
      <w:r w:rsidR="00A328BF" w:rsidRPr="00332485">
        <w:rPr>
          <w:rFonts w:asciiTheme="minorBidi" w:hAnsiTheme="minorBidi"/>
          <w:i/>
          <w:iCs/>
        </w:rPr>
        <w:t>vayahafokh</w:t>
      </w:r>
      <w:r w:rsidR="00A328BF" w:rsidRPr="00332485">
        <w:rPr>
          <w:rFonts w:asciiTheme="minorBidi" w:hAnsiTheme="minorBidi"/>
        </w:rPr>
        <w:t xml:space="preserve">) </w:t>
      </w:r>
      <w:r w:rsidRPr="00332485">
        <w:rPr>
          <w:rFonts w:asciiTheme="minorBidi" w:hAnsiTheme="minorBidi"/>
        </w:rPr>
        <w:t>by God (</w:t>
      </w:r>
      <w:r w:rsidRPr="00332485">
        <w:rPr>
          <w:rFonts w:asciiTheme="minorBidi" w:hAnsiTheme="minorBidi"/>
          <w:i/>
          <w:iCs/>
        </w:rPr>
        <w:t>Bereishit</w:t>
      </w:r>
      <w:r w:rsidR="00A328BF" w:rsidRPr="00332485">
        <w:rPr>
          <w:rFonts w:asciiTheme="minorBidi" w:hAnsiTheme="minorBidi"/>
        </w:rPr>
        <w:t xml:space="preserve"> 19:</w:t>
      </w:r>
      <w:r w:rsidRPr="00332485">
        <w:rPr>
          <w:rFonts w:asciiTheme="minorBidi" w:hAnsiTheme="minorBidi"/>
        </w:rPr>
        <w:t>25).</w:t>
      </w:r>
    </w:p>
  </w:footnote>
  <w:footnote w:id="2">
    <w:p w:rsidR="00A14C08" w:rsidRPr="00332485" w:rsidRDefault="00A14C08" w:rsidP="006C0AB6">
      <w:pPr>
        <w:pStyle w:val="FootnoteText"/>
        <w:jc w:val="both"/>
        <w:rPr>
          <w:rFonts w:asciiTheme="minorBidi" w:hAnsiTheme="minorBidi"/>
        </w:rPr>
      </w:pPr>
      <w:r w:rsidRPr="00332485">
        <w:rPr>
          <w:rStyle w:val="FootnoteReference"/>
          <w:rFonts w:asciiTheme="minorBidi" w:hAnsiTheme="minorBidi"/>
        </w:rPr>
        <w:footnoteRef/>
      </w:r>
      <w:r w:rsidRPr="00332485">
        <w:rPr>
          <w:rFonts w:asciiTheme="minorBidi" w:hAnsiTheme="minorBidi"/>
        </w:rPr>
        <w:t xml:space="preserve"> This opening word is particularly distinctive, given that chapters 1 and 2 open with the word </w:t>
      </w:r>
      <w:r w:rsidRPr="00332485">
        <w:rPr>
          <w:rFonts w:asciiTheme="minorBidi" w:hAnsiTheme="minorBidi"/>
          <w:i/>
          <w:iCs/>
        </w:rPr>
        <w:t>eikha</w:t>
      </w:r>
      <w:r w:rsidRPr="00332485">
        <w:rPr>
          <w:rFonts w:asciiTheme="minorBidi" w:hAnsiTheme="minorBidi"/>
        </w:rPr>
        <w:t>, and chapter 4 will again revert to that inaugural word.</w:t>
      </w:r>
    </w:p>
  </w:footnote>
  <w:footnote w:id="3">
    <w:p w:rsidR="00A14C08" w:rsidRPr="00332485" w:rsidRDefault="00A14C08" w:rsidP="00EF5606">
      <w:pPr>
        <w:pStyle w:val="FootnoteText"/>
        <w:jc w:val="both"/>
        <w:rPr>
          <w:rFonts w:asciiTheme="minorBidi" w:hAnsiTheme="minorBidi"/>
        </w:rPr>
      </w:pPr>
      <w:r w:rsidRPr="00332485">
        <w:rPr>
          <w:rStyle w:val="FootnoteReference"/>
          <w:rFonts w:asciiTheme="minorBidi" w:hAnsiTheme="minorBidi"/>
        </w:rPr>
        <w:footnoteRef/>
      </w:r>
      <w:r w:rsidRPr="00332485">
        <w:rPr>
          <w:rFonts w:asciiTheme="minorBidi" w:hAnsiTheme="minorBidi"/>
        </w:rPr>
        <w:t xml:space="preserve"> See e.g. O. Eissfeldt, </w:t>
      </w:r>
      <w:r w:rsidRPr="00332485">
        <w:rPr>
          <w:rFonts w:asciiTheme="minorBidi" w:hAnsiTheme="minorBidi"/>
          <w:i/>
          <w:iCs/>
        </w:rPr>
        <w:t xml:space="preserve">The Old Testament: An Introduction, </w:t>
      </w:r>
      <w:r w:rsidRPr="00332485">
        <w:rPr>
          <w:rFonts w:asciiTheme="minorBidi" w:hAnsiTheme="minorBidi"/>
        </w:rPr>
        <w:t>P. Akroyd, trans. (New York: Harper and Row, 1965)</w:t>
      </w:r>
      <w:r w:rsidR="00EF5606" w:rsidRPr="00332485">
        <w:rPr>
          <w:rFonts w:asciiTheme="minorBidi" w:hAnsiTheme="minorBidi"/>
        </w:rPr>
        <w:t>,</w:t>
      </w:r>
      <w:r w:rsidRPr="00332485">
        <w:rPr>
          <w:rFonts w:asciiTheme="minorBidi" w:hAnsiTheme="minorBidi"/>
          <w:i/>
          <w:iCs/>
        </w:rPr>
        <w:t xml:space="preserve"> </w:t>
      </w:r>
      <w:r w:rsidRPr="00332485">
        <w:rPr>
          <w:rFonts w:asciiTheme="minorBidi" w:hAnsiTheme="minorBidi"/>
        </w:rPr>
        <w:t xml:space="preserve">pp. 502-503; Albrektson, </w:t>
      </w:r>
      <w:r w:rsidRPr="00332485">
        <w:rPr>
          <w:rFonts w:asciiTheme="minorBidi" w:hAnsiTheme="minorBidi"/>
          <w:i/>
          <w:iCs/>
        </w:rPr>
        <w:t xml:space="preserve">Studies in Text and Theology in the Book of Lamentations </w:t>
      </w:r>
      <w:r w:rsidRPr="00332485">
        <w:rPr>
          <w:rFonts w:asciiTheme="minorBidi" w:hAnsiTheme="minorBidi"/>
        </w:rPr>
        <w:t>(Lund: Gleerup, 1963)</w:t>
      </w:r>
      <w:r w:rsidR="00EF5606" w:rsidRPr="00332485">
        <w:rPr>
          <w:rFonts w:asciiTheme="minorBidi" w:hAnsiTheme="minorBidi"/>
        </w:rPr>
        <w:t>,</w:t>
      </w:r>
      <w:r w:rsidRPr="00332485">
        <w:rPr>
          <w:rFonts w:asciiTheme="minorBidi" w:hAnsiTheme="minorBidi"/>
        </w:rPr>
        <w:t xml:space="preserve"> pp. 127-129; Gottwald, </w:t>
      </w:r>
      <w:r w:rsidRPr="00332485">
        <w:rPr>
          <w:rFonts w:asciiTheme="minorBidi" w:hAnsiTheme="minorBidi"/>
          <w:i/>
          <w:iCs/>
        </w:rPr>
        <w:t>Lamentations</w:t>
      </w:r>
      <w:r w:rsidRPr="00332485">
        <w:rPr>
          <w:rFonts w:asciiTheme="minorBidi" w:hAnsiTheme="minorBidi"/>
        </w:rPr>
        <w:t xml:space="preserve">, pp. 37-42. Gordis, </w:t>
      </w:r>
      <w:r w:rsidRPr="00332485">
        <w:rPr>
          <w:rFonts w:asciiTheme="minorBidi" w:hAnsiTheme="minorBidi"/>
          <w:i/>
          <w:iCs/>
        </w:rPr>
        <w:t>Lamentations</w:t>
      </w:r>
      <w:r w:rsidRPr="00332485">
        <w:rPr>
          <w:rFonts w:asciiTheme="minorBidi" w:hAnsiTheme="minorBidi"/>
        </w:rPr>
        <w:t>, p. 171</w:t>
      </w:r>
      <w:r w:rsidR="00EF5606" w:rsidRPr="00332485">
        <w:rPr>
          <w:rFonts w:asciiTheme="minorBidi" w:hAnsiTheme="minorBidi"/>
        </w:rPr>
        <w:t>,</w:t>
      </w:r>
      <w:r w:rsidRPr="00332485">
        <w:rPr>
          <w:rFonts w:asciiTheme="minorBidi" w:hAnsiTheme="minorBidi"/>
        </w:rPr>
        <w:t xml:space="preserve"> critiques this approach, noting that it is difficult to reconcile alongside the references that seem to point to an individual in this chapter, particularly in the middle section</w:t>
      </w:r>
      <w:r w:rsidR="00EF5606" w:rsidRPr="00332485">
        <w:rPr>
          <w:rFonts w:asciiTheme="minorBidi" w:hAnsiTheme="minorBidi"/>
        </w:rPr>
        <w:t>,</w:t>
      </w:r>
      <w:r w:rsidRPr="00332485">
        <w:rPr>
          <w:rFonts w:asciiTheme="minorBidi" w:hAnsiTheme="minorBidi"/>
        </w:rPr>
        <w:t xml:space="preserve"> </w:t>
      </w:r>
      <w:r w:rsidR="00EF5606" w:rsidRPr="00332485">
        <w:rPr>
          <w:rFonts w:asciiTheme="minorBidi" w:hAnsiTheme="minorBidi"/>
        </w:rPr>
        <w:t xml:space="preserve">which </w:t>
      </w:r>
      <w:r w:rsidRPr="00332485">
        <w:rPr>
          <w:rFonts w:asciiTheme="minorBidi" w:hAnsiTheme="minorBidi"/>
        </w:rPr>
        <w:t xml:space="preserve">contains reflections on the meaning of suffering (verses 27-29, 35-36). It is especially difficult to identify the </w:t>
      </w:r>
      <w:r w:rsidRPr="00332485">
        <w:rPr>
          <w:rFonts w:asciiTheme="minorBidi" w:hAnsiTheme="minorBidi"/>
          <w:i/>
          <w:iCs/>
        </w:rPr>
        <w:t>gever</w:t>
      </w:r>
      <w:r w:rsidRPr="00332485">
        <w:rPr>
          <w:rFonts w:asciiTheme="minorBidi" w:hAnsiTheme="minorBidi"/>
        </w:rPr>
        <w:t xml:space="preserve"> with Jerusalem, given that biblical passages tend to refer to Jerusalem as a woman, while the figure in chapter </w:t>
      </w:r>
      <w:r w:rsidR="00EF5606" w:rsidRPr="00332485">
        <w:rPr>
          <w:rFonts w:asciiTheme="minorBidi" w:hAnsiTheme="minorBidi"/>
        </w:rPr>
        <w:t xml:space="preserve">3 </w:t>
      </w:r>
      <w:r w:rsidRPr="00332485">
        <w:rPr>
          <w:rFonts w:asciiTheme="minorBidi" w:hAnsiTheme="minorBidi"/>
        </w:rPr>
        <w:t>is male.</w:t>
      </w:r>
    </w:p>
  </w:footnote>
  <w:footnote w:id="4">
    <w:p w:rsidR="00A14C08" w:rsidRPr="00332485" w:rsidRDefault="00A14C08">
      <w:pPr>
        <w:pStyle w:val="FootnoteText"/>
        <w:jc w:val="both"/>
        <w:rPr>
          <w:rFonts w:asciiTheme="minorBidi" w:hAnsiTheme="minorBidi"/>
        </w:rPr>
      </w:pPr>
      <w:r w:rsidRPr="00332485">
        <w:rPr>
          <w:rStyle w:val="FootnoteReference"/>
          <w:rFonts w:asciiTheme="minorBidi" w:hAnsiTheme="minorBidi"/>
        </w:rPr>
        <w:footnoteRef/>
      </w:r>
      <w:r w:rsidRPr="00332485">
        <w:rPr>
          <w:rFonts w:asciiTheme="minorBidi" w:hAnsiTheme="minorBidi"/>
        </w:rPr>
        <w:t xml:space="preserve"> For a list of the many scholars who conclude that Jeremiah is the speaker (along with a summary of the different positions that scholars hold on this subject), see House, </w:t>
      </w:r>
      <w:r w:rsidRPr="00332485">
        <w:rPr>
          <w:rFonts w:asciiTheme="minorBidi" w:hAnsiTheme="minorBidi"/>
          <w:i/>
          <w:iCs/>
        </w:rPr>
        <w:t>Lamentations</w:t>
      </w:r>
      <w:r w:rsidRPr="00332485">
        <w:rPr>
          <w:rFonts w:asciiTheme="minorBidi" w:hAnsiTheme="minorBidi"/>
        </w:rPr>
        <w:t xml:space="preserve">, pp. 405-406. The obvious weakness of this argument rests on the fact that the chapter </w:t>
      </w:r>
      <w:r w:rsidR="00EF5606" w:rsidRPr="00332485">
        <w:rPr>
          <w:rFonts w:asciiTheme="minorBidi" w:hAnsiTheme="minorBidi"/>
        </w:rPr>
        <w:t>does not name</w:t>
      </w:r>
      <w:r w:rsidRPr="00332485">
        <w:rPr>
          <w:rFonts w:asciiTheme="minorBidi" w:hAnsiTheme="minorBidi"/>
        </w:rPr>
        <w:t xml:space="preserve"> Jeremiah (or any known biblical individual) as its subject. An outlying opinion suggests that the figure is Jehoahin, although the evidence for this remains flimsy (</w:t>
      </w:r>
      <w:r w:rsidR="00EF5606" w:rsidRPr="00332485">
        <w:rPr>
          <w:rFonts w:asciiTheme="minorBidi" w:hAnsiTheme="minorBidi"/>
        </w:rPr>
        <w:t xml:space="preserve">see </w:t>
      </w:r>
      <w:r w:rsidRPr="00332485">
        <w:rPr>
          <w:rFonts w:asciiTheme="minorBidi" w:hAnsiTheme="minorBidi"/>
        </w:rPr>
        <w:t>Norman Porteous, “Jerusalem: Zion, The Growth of a Symbol</w:t>
      </w:r>
      <w:r w:rsidR="00EF5606" w:rsidRPr="00332485">
        <w:rPr>
          <w:rFonts w:asciiTheme="minorBidi" w:hAnsiTheme="minorBidi"/>
        </w:rPr>
        <w:t>,</w:t>
      </w:r>
      <w:r w:rsidRPr="00332485">
        <w:rPr>
          <w:rFonts w:asciiTheme="minorBidi" w:hAnsiTheme="minorBidi"/>
        </w:rPr>
        <w:t xml:space="preserve">” in </w:t>
      </w:r>
      <w:r w:rsidRPr="00332485">
        <w:rPr>
          <w:rFonts w:asciiTheme="minorBidi" w:hAnsiTheme="minorBidi"/>
          <w:i/>
          <w:iCs/>
        </w:rPr>
        <w:t>Verbannung und Geimkehr, Rudolph Festschrift</w:t>
      </w:r>
      <w:r w:rsidRPr="00332485">
        <w:rPr>
          <w:rFonts w:asciiTheme="minorBidi" w:hAnsiTheme="minorBidi"/>
        </w:rPr>
        <w:t xml:space="preserve">, W. Randolph, ed. </w:t>
      </w:r>
      <w:r w:rsidR="00EF5606" w:rsidRPr="00332485">
        <w:rPr>
          <w:rFonts w:asciiTheme="minorBidi" w:hAnsiTheme="minorBidi"/>
        </w:rPr>
        <w:t>[</w:t>
      </w:r>
      <w:r w:rsidRPr="00332485">
        <w:rPr>
          <w:rFonts w:asciiTheme="minorBidi" w:hAnsiTheme="minorBidi"/>
        </w:rPr>
        <w:t>Tubingen: Mohr, 1961</w:t>
      </w:r>
      <w:r w:rsidR="00EF5606" w:rsidRPr="00332485">
        <w:rPr>
          <w:rFonts w:asciiTheme="minorBidi" w:hAnsiTheme="minorBidi"/>
        </w:rPr>
        <w:t>],</w:t>
      </w:r>
      <w:r w:rsidRPr="00332485">
        <w:rPr>
          <w:rFonts w:asciiTheme="minorBidi" w:hAnsiTheme="minorBidi"/>
        </w:rPr>
        <w:t xml:space="preserve"> pp. 244-245). Saebo, “Who is ‘the Man’ in Lamentations 3? A Fresh Approach to the Interpretation of the Book of Lamentations</w:t>
      </w:r>
      <w:r w:rsidR="00EF5606" w:rsidRPr="00332485">
        <w:rPr>
          <w:rFonts w:asciiTheme="minorBidi" w:hAnsiTheme="minorBidi"/>
        </w:rPr>
        <w:t>,</w:t>
      </w:r>
      <w:r w:rsidRPr="00332485">
        <w:rPr>
          <w:rFonts w:asciiTheme="minorBidi" w:hAnsiTheme="minorBidi"/>
        </w:rPr>
        <w:t xml:space="preserve">” in </w:t>
      </w:r>
      <w:r w:rsidRPr="00332485">
        <w:rPr>
          <w:rFonts w:asciiTheme="minorBidi" w:hAnsiTheme="minorBidi"/>
          <w:i/>
          <w:iCs/>
        </w:rPr>
        <w:t>Understanding Poets and Prophets</w:t>
      </w:r>
      <w:r w:rsidRPr="00332485">
        <w:rPr>
          <w:rFonts w:asciiTheme="minorBidi" w:hAnsiTheme="minorBidi"/>
        </w:rPr>
        <w:t>, A. G. Auld, ed. (Sheffield: Sheffield Academic Press, 1993)</w:t>
      </w:r>
      <w:r w:rsidR="00EF5606" w:rsidRPr="00332485">
        <w:rPr>
          <w:rFonts w:asciiTheme="minorBidi" w:hAnsiTheme="minorBidi"/>
        </w:rPr>
        <w:t>,</w:t>
      </w:r>
      <w:r w:rsidRPr="00332485">
        <w:rPr>
          <w:rFonts w:asciiTheme="minorBidi" w:hAnsiTheme="minorBidi"/>
        </w:rPr>
        <w:t xml:space="preserve"> pp. 302-304, similarly suggests that the man is Zedekiah. </w:t>
      </w:r>
    </w:p>
  </w:footnote>
  <w:footnote w:id="5">
    <w:p w:rsidR="00A14C08" w:rsidRPr="00332485" w:rsidRDefault="00A14C08" w:rsidP="006C0AB6">
      <w:pPr>
        <w:pStyle w:val="FootnoteText"/>
        <w:jc w:val="both"/>
        <w:rPr>
          <w:rFonts w:asciiTheme="minorBidi" w:hAnsiTheme="minorBidi"/>
        </w:rPr>
      </w:pPr>
      <w:r w:rsidRPr="00332485">
        <w:rPr>
          <w:rStyle w:val="FootnoteReference"/>
          <w:rFonts w:asciiTheme="minorBidi" w:hAnsiTheme="minorBidi"/>
        </w:rPr>
        <w:footnoteRef/>
      </w:r>
      <w:r w:rsidRPr="00332485">
        <w:rPr>
          <w:rFonts w:asciiTheme="minorBidi" w:hAnsiTheme="minorBidi"/>
        </w:rPr>
        <w:t xml:space="preserve"> See, for example, Hillers, </w:t>
      </w:r>
      <w:r w:rsidRPr="00332485">
        <w:rPr>
          <w:rFonts w:asciiTheme="minorBidi" w:hAnsiTheme="minorBidi"/>
          <w:i/>
          <w:iCs/>
        </w:rPr>
        <w:t>Lamentations</w:t>
      </w:r>
      <w:r w:rsidRPr="00332485">
        <w:rPr>
          <w:rFonts w:asciiTheme="minorBidi" w:hAnsiTheme="minorBidi"/>
        </w:rPr>
        <w:t xml:space="preserve">, p. 122; Renkema, </w:t>
      </w:r>
      <w:r w:rsidRPr="00332485">
        <w:rPr>
          <w:rFonts w:asciiTheme="minorBidi" w:hAnsiTheme="minorBidi"/>
          <w:i/>
          <w:iCs/>
        </w:rPr>
        <w:t>Lamentations</w:t>
      </w:r>
      <w:r w:rsidRPr="00332485">
        <w:rPr>
          <w:rFonts w:asciiTheme="minorBidi" w:hAnsiTheme="minorBidi"/>
        </w:rPr>
        <w:t xml:space="preserve">, pp. 348-352; Dobbs-Allsopp, </w:t>
      </w:r>
      <w:r w:rsidRPr="00332485">
        <w:rPr>
          <w:rFonts w:asciiTheme="minorBidi" w:hAnsiTheme="minorBidi"/>
          <w:i/>
          <w:iCs/>
        </w:rPr>
        <w:t>Lamentations</w:t>
      </w:r>
      <w:r w:rsidRPr="00332485">
        <w:rPr>
          <w:rFonts w:asciiTheme="minorBidi" w:hAnsiTheme="minorBidi"/>
        </w:rPr>
        <w:t>, pp. 106-109.</w:t>
      </w:r>
    </w:p>
  </w:footnote>
  <w:footnote w:id="6">
    <w:p w:rsidR="00A14C08" w:rsidRPr="00332485" w:rsidRDefault="00A14C08">
      <w:pPr>
        <w:pStyle w:val="FootnoteText"/>
        <w:jc w:val="both"/>
        <w:rPr>
          <w:rFonts w:asciiTheme="minorBidi" w:hAnsiTheme="minorBidi"/>
        </w:rPr>
      </w:pPr>
      <w:r w:rsidRPr="00332485">
        <w:rPr>
          <w:rStyle w:val="FootnoteReference"/>
          <w:rFonts w:asciiTheme="minorBidi" w:hAnsiTheme="minorBidi"/>
        </w:rPr>
        <w:footnoteRef/>
      </w:r>
      <w:r w:rsidRPr="00332485">
        <w:rPr>
          <w:rFonts w:asciiTheme="minorBidi" w:hAnsiTheme="minorBidi"/>
        </w:rPr>
        <w:t xml:space="preserve"> We examined this topic at some length in </w:t>
      </w:r>
      <w:r w:rsidR="00EF5606" w:rsidRPr="00332485">
        <w:rPr>
          <w:rFonts w:asciiTheme="minorBidi" w:hAnsiTheme="minorBidi"/>
        </w:rPr>
        <w:t xml:space="preserve">our </w:t>
      </w:r>
      <w:r w:rsidRPr="00332485">
        <w:rPr>
          <w:rFonts w:asciiTheme="minorBidi" w:hAnsiTheme="minorBidi"/>
        </w:rPr>
        <w:t>introduction.</w:t>
      </w:r>
    </w:p>
  </w:footnote>
  <w:footnote w:id="7">
    <w:p w:rsidR="00A14C08" w:rsidRPr="00332485" w:rsidRDefault="00A14C08" w:rsidP="006C0AB6">
      <w:pPr>
        <w:widowControl w:val="0"/>
        <w:autoSpaceDE w:val="0"/>
        <w:autoSpaceDN w:val="0"/>
        <w:adjustRightInd w:val="0"/>
        <w:spacing w:after="0" w:line="240" w:lineRule="auto"/>
        <w:jc w:val="both"/>
        <w:rPr>
          <w:rFonts w:asciiTheme="minorBidi" w:hAnsiTheme="minorBidi"/>
          <w:sz w:val="20"/>
          <w:szCs w:val="20"/>
        </w:rPr>
      </w:pPr>
      <w:r w:rsidRPr="00332485">
        <w:rPr>
          <w:rStyle w:val="FootnoteReference"/>
          <w:rFonts w:asciiTheme="minorBidi" w:hAnsiTheme="minorBidi"/>
          <w:sz w:val="20"/>
          <w:szCs w:val="20"/>
        </w:rPr>
        <w:footnoteRef/>
      </w:r>
      <w:r w:rsidRPr="00332485">
        <w:rPr>
          <w:rFonts w:asciiTheme="minorBidi" w:hAnsiTheme="minorBidi"/>
          <w:sz w:val="20"/>
          <w:szCs w:val="20"/>
        </w:rPr>
        <w:t xml:space="preserve"> As noted above, this approach is adopted by many scholars. Even if Jeremiah writes this chapter about no one in particular, it is understandable that he would draw upon his personal experience when composing it, without intending to suggest that this chapter is his story. That could account for the correlations between Jeremiah's life and the suffering </w:t>
      </w:r>
      <w:r w:rsidRPr="00332485">
        <w:rPr>
          <w:rFonts w:asciiTheme="minorBidi" w:hAnsiTheme="minorBidi"/>
          <w:i/>
          <w:iCs/>
          <w:sz w:val="20"/>
          <w:szCs w:val="20"/>
        </w:rPr>
        <w:t>gever</w:t>
      </w:r>
      <w:r w:rsidRPr="00332485">
        <w:rPr>
          <w:rFonts w:asciiTheme="minorBidi" w:hAnsiTheme="minorBidi"/>
          <w:sz w:val="20"/>
          <w:szCs w:val="20"/>
        </w:rPr>
        <w:t>.</w:t>
      </w:r>
    </w:p>
  </w:footnote>
  <w:footnote w:id="8">
    <w:p w:rsidR="00A14C08" w:rsidRPr="00332485" w:rsidRDefault="00A14C08" w:rsidP="006C0AB6">
      <w:pPr>
        <w:pStyle w:val="FootnoteText"/>
        <w:jc w:val="both"/>
        <w:rPr>
          <w:rFonts w:asciiTheme="minorBidi" w:hAnsiTheme="minorBidi"/>
        </w:rPr>
      </w:pPr>
      <w:r w:rsidRPr="00332485">
        <w:rPr>
          <w:rStyle w:val="FootnoteReference"/>
          <w:rFonts w:asciiTheme="minorBidi" w:hAnsiTheme="minorBidi"/>
        </w:rPr>
        <w:footnoteRef/>
      </w:r>
      <w:r w:rsidRPr="00332485">
        <w:rPr>
          <w:rFonts w:asciiTheme="minorBidi" w:hAnsiTheme="minorBidi"/>
        </w:rPr>
        <w:t xml:space="preserve"> Similarly, in commemorating the Holocaust, museums and memorial ceremonies often focus on the stories of individuals and families</w:t>
      </w:r>
      <w:r w:rsidR="00EF5606" w:rsidRPr="00332485">
        <w:rPr>
          <w:rFonts w:asciiTheme="minorBidi" w:hAnsiTheme="minorBidi"/>
        </w:rPr>
        <w:t>,</w:t>
      </w:r>
      <w:r w:rsidRPr="00332485">
        <w:rPr>
          <w:rFonts w:asciiTheme="minorBidi" w:hAnsiTheme="minorBidi"/>
        </w:rPr>
        <w:t xml:space="preserve"> rather than </w:t>
      </w:r>
      <w:r w:rsidR="00EF5606" w:rsidRPr="00332485">
        <w:rPr>
          <w:rFonts w:asciiTheme="minorBidi" w:hAnsiTheme="minorBidi"/>
        </w:rPr>
        <w:t xml:space="preserve">on </w:t>
      </w:r>
      <w:r w:rsidRPr="00332485">
        <w:rPr>
          <w:rFonts w:asciiTheme="minorBidi" w:hAnsiTheme="minorBidi"/>
        </w:rPr>
        <w:t>the collective. This creates an experience of empathy and identification, more than the account of the collective, which can feel too vast and overwhelming to comprehend.</w:t>
      </w:r>
    </w:p>
  </w:footnote>
  <w:footnote w:id="9">
    <w:p w:rsidR="00A14C08" w:rsidRPr="00332485" w:rsidRDefault="00A14C08" w:rsidP="006C0AB6">
      <w:pPr>
        <w:pStyle w:val="FootnoteText"/>
        <w:jc w:val="both"/>
        <w:rPr>
          <w:rFonts w:asciiTheme="minorBidi" w:hAnsiTheme="minorBidi"/>
        </w:rPr>
      </w:pPr>
      <w:r w:rsidRPr="00332485">
        <w:rPr>
          <w:rStyle w:val="FootnoteReference"/>
          <w:rFonts w:asciiTheme="minorBidi" w:hAnsiTheme="minorBidi"/>
        </w:rPr>
        <w:footnoteRef/>
      </w:r>
      <w:r w:rsidRPr="00332485">
        <w:rPr>
          <w:rFonts w:asciiTheme="minorBidi" w:hAnsiTheme="minorBidi"/>
        </w:rPr>
        <w:t xml:space="preserve"> 3:14 alludes to the isolation that initially accompanies the sufferer in his overwhelming, lonely grief. Once the sufferer joins a community, his loneliness dissipates, relieving one aspect of his pain.</w:t>
      </w:r>
    </w:p>
  </w:footnote>
  <w:footnote w:id="10">
    <w:p w:rsidR="00A14C08" w:rsidRPr="00332485" w:rsidRDefault="00A14C08" w:rsidP="006C0AB6">
      <w:pPr>
        <w:pStyle w:val="FootnoteText"/>
        <w:jc w:val="both"/>
        <w:rPr>
          <w:rFonts w:asciiTheme="minorBidi" w:hAnsiTheme="minorBidi"/>
        </w:rPr>
      </w:pPr>
      <w:r w:rsidRPr="00332485">
        <w:rPr>
          <w:rStyle w:val="FootnoteReference"/>
          <w:rFonts w:asciiTheme="minorBidi" w:hAnsiTheme="minorBidi"/>
        </w:rPr>
        <w:footnoteRef/>
      </w:r>
      <w:r w:rsidRPr="00332485">
        <w:rPr>
          <w:rFonts w:asciiTheme="minorBidi" w:hAnsiTheme="minorBidi"/>
        </w:rPr>
        <w:t xml:space="preserve"> See e.g. </w:t>
      </w:r>
      <w:r w:rsidRPr="00332485">
        <w:rPr>
          <w:rFonts w:asciiTheme="minorBidi" w:hAnsiTheme="minorBidi"/>
          <w:i/>
          <w:iCs/>
        </w:rPr>
        <w:t>Shofetim</w:t>
      </w:r>
      <w:r w:rsidRPr="00332485">
        <w:rPr>
          <w:rFonts w:asciiTheme="minorBidi" w:hAnsiTheme="minorBidi"/>
        </w:rPr>
        <w:t xml:space="preserve"> 5:30; </w:t>
      </w:r>
      <w:r w:rsidRPr="00332485">
        <w:rPr>
          <w:rFonts w:asciiTheme="minorBidi" w:hAnsiTheme="minorBidi"/>
          <w:i/>
          <w:iCs/>
        </w:rPr>
        <w:t>Joel</w:t>
      </w:r>
      <w:r w:rsidRPr="00332485">
        <w:rPr>
          <w:rFonts w:asciiTheme="minorBidi" w:hAnsiTheme="minorBidi"/>
        </w:rPr>
        <w:t xml:space="preserve"> 2:8. See also the rabbinic interpretation of the term </w:t>
      </w:r>
      <w:r w:rsidRPr="00332485">
        <w:rPr>
          <w:rFonts w:asciiTheme="minorBidi" w:hAnsiTheme="minorBidi"/>
          <w:i/>
          <w:iCs/>
        </w:rPr>
        <w:t>keli</w:t>
      </w:r>
      <w:r w:rsidRPr="00332485">
        <w:rPr>
          <w:rFonts w:asciiTheme="minorBidi" w:hAnsiTheme="minorBidi"/>
        </w:rPr>
        <w:t xml:space="preserve"> </w:t>
      </w:r>
      <w:r w:rsidRPr="00332485">
        <w:rPr>
          <w:rFonts w:asciiTheme="minorBidi" w:hAnsiTheme="minorBidi"/>
          <w:i/>
          <w:iCs/>
        </w:rPr>
        <w:t>gever</w:t>
      </w:r>
      <w:r w:rsidRPr="00332485">
        <w:rPr>
          <w:rFonts w:asciiTheme="minorBidi" w:hAnsiTheme="minorBidi"/>
        </w:rPr>
        <w:t xml:space="preserve"> (</w:t>
      </w:r>
      <w:r w:rsidRPr="00332485">
        <w:rPr>
          <w:rFonts w:asciiTheme="minorBidi" w:hAnsiTheme="minorBidi"/>
          <w:i/>
          <w:iCs/>
        </w:rPr>
        <w:t>Devarim</w:t>
      </w:r>
      <w:r w:rsidRPr="00332485">
        <w:rPr>
          <w:rFonts w:asciiTheme="minorBidi" w:hAnsiTheme="minorBidi"/>
        </w:rPr>
        <w:t xml:space="preserve"> 22:5) in </w:t>
      </w:r>
      <w:r w:rsidRPr="00332485">
        <w:rPr>
          <w:rFonts w:asciiTheme="minorBidi" w:hAnsiTheme="minorBidi"/>
          <w:i/>
          <w:iCs/>
        </w:rPr>
        <w:t>Nazir</w:t>
      </w:r>
      <w:r w:rsidRPr="00332485">
        <w:rPr>
          <w:rFonts w:asciiTheme="minorBidi" w:hAnsiTheme="minorBidi"/>
        </w:rPr>
        <w:t xml:space="preserve"> 59a. The physical strength of the </w:t>
      </w:r>
      <w:r w:rsidRPr="00332485">
        <w:rPr>
          <w:rFonts w:asciiTheme="minorBidi" w:hAnsiTheme="minorBidi"/>
          <w:i/>
          <w:iCs/>
        </w:rPr>
        <w:t>gever</w:t>
      </w:r>
      <w:r w:rsidRPr="00332485">
        <w:rPr>
          <w:rFonts w:asciiTheme="minorBidi" w:hAnsiTheme="minorBidi"/>
        </w:rPr>
        <w:t xml:space="preserve"> may also relate to his fertility (e.g. </w:t>
      </w:r>
      <w:r w:rsidRPr="00332485">
        <w:rPr>
          <w:rFonts w:asciiTheme="minorBidi" w:hAnsiTheme="minorBidi"/>
          <w:i/>
          <w:iCs/>
        </w:rPr>
        <w:t>Tehillim</w:t>
      </w:r>
      <w:r w:rsidRPr="00332485">
        <w:rPr>
          <w:rFonts w:asciiTheme="minorBidi" w:hAnsiTheme="minorBidi"/>
        </w:rPr>
        <w:t xml:space="preserve"> 127:3-5).</w:t>
      </w:r>
    </w:p>
  </w:footnote>
  <w:footnote w:id="11">
    <w:p w:rsidR="00A14C08" w:rsidRPr="00332485" w:rsidRDefault="00A14C08" w:rsidP="006C0AB6">
      <w:pPr>
        <w:widowControl w:val="0"/>
        <w:autoSpaceDE w:val="0"/>
        <w:autoSpaceDN w:val="0"/>
        <w:adjustRightInd w:val="0"/>
        <w:spacing w:after="0" w:line="240" w:lineRule="auto"/>
        <w:jc w:val="both"/>
        <w:rPr>
          <w:rFonts w:asciiTheme="minorBidi" w:hAnsiTheme="minorBidi"/>
          <w:sz w:val="20"/>
          <w:szCs w:val="20"/>
        </w:rPr>
      </w:pPr>
      <w:r w:rsidRPr="00332485">
        <w:rPr>
          <w:rStyle w:val="FootnoteReference"/>
          <w:rFonts w:asciiTheme="minorBidi" w:hAnsiTheme="minorBidi"/>
          <w:sz w:val="20"/>
          <w:szCs w:val="20"/>
        </w:rPr>
        <w:footnoteRef/>
      </w:r>
      <w:r w:rsidRPr="00332485">
        <w:rPr>
          <w:rFonts w:asciiTheme="minorBidi" w:hAnsiTheme="minorBidi"/>
          <w:sz w:val="20"/>
          <w:szCs w:val="20"/>
        </w:rPr>
        <w:t xml:space="preserve"> The word </w:t>
      </w:r>
      <w:r w:rsidRPr="00332485">
        <w:rPr>
          <w:rFonts w:asciiTheme="minorBidi" w:hAnsiTheme="minorBidi"/>
          <w:i/>
          <w:iCs/>
          <w:sz w:val="20"/>
          <w:szCs w:val="20"/>
        </w:rPr>
        <w:t>gever</w:t>
      </w:r>
      <w:r w:rsidRPr="00332485">
        <w:rPr>
          <w:rFonts w:asciiTheme="minorBidi" w:hAnsiTheme="minorBidi"/>
          <w:sz w:val="20"/>
          <w:szCs w:val="20"/>
        </w:rPr>
        <w:t xml:space="preserve"> recalls its verbal usage in </w:t>
      </w:r>
      <w:r w:rsidRPr="00332485">
        <w:rPr>
          <w:rFonts w:asciiTheme="minorBidi" w:hAnsiTheme="minorBidi"/>
          <w:i/>
          <w:iCs/>
          <w:sz w:val="20"/>
          <w:szCs w:val="20"/>
        </w:rPr>
        <w:t>Eikha</w:t>
      </w:r>
      <w:r w:rsidRPr="00332485">
        <w:rPr>
          <w:rFonts w:asciiTheme="minorBidi" w:hAnsiTheme="minorBidi"/>
          <w:sz w:val="20"/>
          <w:szCs w:val="20"/>
        </w:rPr>
        <w:t xml:space="preserve"> 1:16, describing the enemy overpowering Jerusalem (</w:t>
      </w:r>
      <w:r w:rsidRPr="00332485">
        <w:rPr>
          <w:rFonts w:asciiTheme="minorBidi" w:hAnsiTheme="minorBidi"/>
          <w:i/>
          <w:iCs/>
          <w:sz w:val="20"/>
          <w:szCs w:val="20"/>
        </w:rPr>
        <w:t>gavar</w:t>
      </w:r>
      <w:r w:rsidRPr="00332485">
        <w:rPr>
          <w:rFonts w:asciiTheme="minorBidi" w:hAnsiTheme="minorBidi"/>
          <w:sz w:val="20"/>
          <w:szCs w:val="20"/>
        </w:rPr>
        <w:t xml:space="preserve"> </w:t>
      </w:r>
      <w:r w:rsidRPr="00332485">
        <w:rPr>
          <w:rFonts w:asciiTheme="minorBidi" w:hAnsiTheme="minorBidi"/>
          <w:i/>
          <w:iCs/>
          <w:sz w:val="20"/>
          <w:szCs w:val="20"/>
        </w:rPr>
        <w:t>oyev</w:t>
      </w:r>
      <w:r w:rsidRPr="00332485">
        <w:rPr>
          <w:rFonts w:asciiTheme="minorBidi" w:hAnsiTheme="minorBidi"/>
          <w:sz w:val="20"/>
          <w:szCs w:val="20"/>
        </w:rPr>
        <w:t xml:space="preserve">). </w:t>
      </w:r>
    </w:p>
  </w:footnote>
  <w:footnote w:id="12">
    <w:p w:rsidR="00A14C08" w:rsidRPr="00332485" w:rsidRDefault="00A14C08" w:rsidP="006C0AB6">
      <w:pPr>
        <w:pStyle w:val="FootnoteText"/>
        <w:jc w:val="both"/>
        <w:rPr>
          <w:rFonts w:asciiTheme="minorBidi" w:hAnsiTheme="minorBidi"/>
        </w:rPr>
      </w:pPr>
      <w:r w:rsidRPr="00332485">
        <w:rPr>
          <w:rStyle w:val="FootnoteReference"/>
          <w:rFonts w:asciiTheme="minorBidi" w:hAnsiTheme="minorBidi"/>
        </w:rPr>
        <w:footnoteRef/>
      </w:r>
      <w:r w:rsidRPr="00332485">
        <w:rPr>
          <w:rFonts w:asciiTheme="minorBidi" w:hAnsiTheme="minorBidi"/>
        </w:rPr>
        <w:t xml:space="preserve"> </w:t>
      </w:r>
      <w:r w:rsidRPr="00332485">
        <w:rPr>
          <w:rFonts w:asciiTheme="minorBidi" w:hAnsiTheme="minorBidi"/>
          <w:i/>
          <w:iCs/>
        </w:rPr>
        <w:t>Jeremiah</w:t>
      </w:r>
      <w:r w:rsidRPr="00332485">
        <w:rPr>
          <w:rFonts w:asciiTheme="minorBidi" w:hAnsiTheme="minorBidi"/>
        </w:rPr>
        <w:t xml:space="preserve"> 17:5-7; </w:t>
      </w:r>
      <w:r w:rsidRPr="00332485">
        <w:rPr>
          <w:rFonts w:asciiTheme="minorBidi" w:hAnsiTheme="minorBidi"/>
          <w:i/>
          <w:iCs/>
        </w:rPr>
        <w:t>Tehillim</w:t>
      </w:r>
      <w:r w:rsidRPr="00332485">
        <w:rPr>
          <w:rFonts w:asciiTheme="minorBidi" w:hAnsiTheme="minorBidi"/>
        </w:rPr>
        <w:t xml:space="preserve"> 40:5.</w:t>
      </w:r>
    </w:p>
  </w:footnote>
  <w:footnote w:id="13">
    <w:p w:rsidR="00A14C08" w:rsidRPr="00332485" w:rsidRDefault="00A14C08">
      <w:pPr>
        <w:widowControl w:val="0"/>
        <w:autoSpaceDE w:val="0"/>
        <w:autoSpaceDN w:val="0"/>
        <w:adjustRightInd w:val="0"/>
        <w:spacing w:after="0" w:line="240" w:lineRule="auto"/>
        <w:jc w:val="both"/>
        <w:rPr>
          <w:rFonts w:asciiTheme="minorBidi" w:hAnsiTheme="minorBidi"/>
          <w:sz w:val="20"/>
          <w:szCs w:val="20"/>
        </w:rPr>
      </w:pPr>
      <w:r w:rsidRPr="00332485">
        <w:rPr>
          <w:rStyle w:val="FootnoteReference"/>
          <w:rFonts w:asciiTheme="minorBidi" w:hAnsiTheme="minorBidi"/>
          <w:sz w:val="20"/>
          <w:szCs w:val="20"/>
        </w:rPr>
        <w:footnoteRef/>
      </w:r>
      <w:r w:rsidRPr="00332485">
        <w:rPr>
          <w:rFonts w:asciiTheme="minorBidi" w:hAnsiTheme="minorBidi"/>
          <w:sz w:val="20"/>
          <w:szCs w:val="20"/>
        </w:rPr>
        <w:t xml:space="preserve"> </w:t>
      </w:r>
      <w:r w:rsidR="00EF5606" w:rsidRPr="00332485">
        <w:rPr>
          <w:rFonts w:asciiTheme="minorBidi" w:hAnsiTheme="minorBidi"/>
          <w:sz w:val="20"/>
          <w:szCs w:val="20"/>
        </w:rPr>
        <w:t>This is c</w:t>
      </w:r>
      <w:r w:rsidRPr="00332485">
        <w:rPr>
          <w:rFonts w:asciiTheme="minorBidi" w:hAnsiTheme="minorBidi"/>
          <w:sz w:val="20"/>
          <w:szCs w:val="20"/>
        </w:rPr>
        <w:t>orroborated by ANE literature (Akkadian wisdom literature)</w:t>
      </w:r>
      <w:r w:rsidR="00EF5606" w:rsidRPr="00332485">
        <w:rPr>
          <w:rFonts w:asciiTheme="minorBidi" w:hAnsiTheme="minorBidi"/>
          <w:sz w:val="20"/>
          <w:szCs w:val="20"/>
        </w:rPr>
        <w:t>,</w:t>
      </w:r>
      <w:r w:rsidRPr="00332485">
        <w:rPr>
          <w:rFonts w:asciiTheme="minorBidi" w:hAnsiTheme="minorBidi"/>
          <w:sz w:val="20"/>
          <w:szCs w:val="20"/>
        </w:rPr>
        <w:t xml:space="preserve"> in which the anonymous sufferer is called a </w:t>
      </w:r>
      <w:r w:rsidR="00EF5606" w:rsidRPr="00332485">
        <w:rPr>
          <w:rFonts w:asciiTheme="minorBidi" w:hAnsiTheme="minorBidi"/>
          <w:i/>
          <w:iCs/>
          <w:sz w:val="20"/>
          <w:szCs w:val="20"/>
        </w:rPr>
        <w:t>gever</w:t>
      </w:r>
      <w:r w:rsidRPr="00332485">
        <w:rPr>
          <w:rFonts w:asciiTheme="minorBidi" w:hAnsiTheme="minorBidi"/>
          <w:sz w:val="20"/>
          <w:szCs w:val="20"/>
        </w:rPr>
        <w:t>.</w:t>
      </w:r>
    </w:p>
  </w:footnote>
  <w:footnote w:id="14">
    <w:p w:rsidR="00EF5606" w:rsidRPr="00332485" w:rsidRDefault="00EF5606" w:rsidP="00EF5606">
      <w:pPr>
        <w:pStyle w:val="FootnoteText"/>
        <w:jc w:val="both"/>
        <w:rPr>
          <w:rFonts w:asciiTheme="minorBidi" w:hAnsiTheme="minorBidi"/>
        </w:rPr>
      </w:pPr>
      <w:r w:rsidRPr="00332485">
        <w:rPr>
          <w:rStyle w:val="FootnoteReference"/>
          <w:rFonts w:asciiTheme="minorBidi" w:hAnsiTheme="minorBidi"/>
        </w:rPr>
        <w:footnoteRef/>
      </w:r>
      <w:r w:rsidRPr="00332485">
        <w:rPr>
          <w:rFonts w:asciiTheme="minorBidi" w:hAnsiTheme="minorBidi"/>
        </w:rPr>
        <w:t xml:space="preserve"> Many translators and interpreters agree with Rashi’s approach. Some translators actually insert the word God or a capitalized “He” into the translation (e.g. NRSV, NJPS). I have committed a similar heavy-handed act of interpretation by capitalizing the He in my translation, thereby indicating God. Scholars who assume that God is the hidden enemy of this chapter include Westermann, </w:t>
      </w:r>
      <w:r w:rsidRPr="00332485">
        <w:rPr>
          <w:rFonts w:asciiTheme="minorBidi" w:hAnsiTheme="minorBidi"/>
          <w:i/>
          <w:iCs/>
        </w:rPr>
        <w:t>Lamentations</w:t>
      </w:r>
      <w:r w:rsidRPr="00332485">
        <w:rPr>
          <w:rFonts w:asciiTheme="minorBidi" w:hAnsiTheme="minorBidi"/>
        </w:rPr>
        <w:t xml:space="preserve">, pp. 170-172, and Dobbs-Allsopp, </w:t>
      </w:r>
      <w:r w:rsidRPr="00332485">
        <w:rPr>
          <w:rFonts w:asciiTheme="minorBidi" w:hAnsiTheme="minorBidi"/>
          <w:i/>
          <w:iCs/>
        </w:rPr>
        <w:t>Lamentations</w:t>
      </w:r>
      <w:r w:rsidRPr="00332485">
        <w:rPr>
          <w:rFonts w:asciiTheme="minorBidi" w:hAnsiTheme="minorBidi"/>
        </w:rPr>
        <w:t xml:space="preserve">, pp. 109-111. </w:t>
      </w:r>
    </w:p>
    <w:p w:rsidR="00EF5606" w:rsidRPr="00332485" w:rsidRDefault="00EF5606" w:rsidP="00EF5606">
      <w:pPr>
        <w:pStyle w:val="FootnoteText"/>
        <w:jc w:val="both"/>
        <w:rPr>
          <w:rFonts w:asciiTheme="minorBidi" w:hAnsiTheme="minorBidi"/>
        </w:rPr>
      </w:pPr>
      <w:r w:rsidRPr="00332485">
        <w:rPr>
          <w:rFonts w:asciiTheme="minorBidi" w:hAnsiTheme="minorBidi"/>
        </w:rPr>
        <w:t xml:space="preserve">Some commentators do not regard God as the implied perpetrator. Ibn Ezra, for example, acknowledges but rejects this reading, preferring to identify the perpetrator of this chapter’s atrocities as the human adversary. See also O’ Connor, </w:t>
      </w:r>
      <w:r w:rsidRPr="00332485">
        <w:rPr>
          <w:rFonts w:asciiTheme="minorBidi" w:hAnsiTheme="minorBidi"/>
          <w:i/>
          <w:iCs/>
        </w:rPr>
        <w:t>Lamentations</w:t>
      </w:r>
      <w:r w:rsidRPr="00332485">
        <w:rPr>
          <w:rFonts w:asciiTheme="minorBidi" w:hAnsiTheme="minorBidi"/>
        </w:rPr>
        <w:t>, p. 47. As noted, I have adopted Rashi’s reading in my translation and commentary.</w:t>
      </w:r>
    </w:p>
  </w:footnote>
  <w:footnote w:id="15">
    <w:p w:rsidR="00A14C08" w:rsidRPr="00332485" w:rsidRDefault="00A14C08">
      <w:pPr>
        <w:pStyle w:val="FootnoteText"/>
        <w:jc w:val="both"/>
        <w:rPr>
          <w:rFonts w:asciiTheme="minorBidi" w:hAnsiTheme="minorBidi"/>
        </w:rPr>
      </w:pPr>
      <w:r w:rsidRPr="00332485">
        <w:rPr>
          <w:rStyle w:val="FootnoteReference"/>
          <w:rFonts w:asciiTheme="minorBidi" w:hAnsiTheme="minorBidi"/>
        </w:rPr>
        <w:footnoteRef/>
      </w:r>
      <w:r w:rsidRPr="00332485">
        <w:rPr>
          <w:rFonts w:asciiTheme="minorBidi" w:hAnsiTheme="minorBidi"/>
        </w:rPr>
        <w:t xml:space="preserve"> This is not to say that God employs His “hand” only to deliver His people. Many biblical passages describe God punishing His nation with His “hand” (e.g. </w:t>
      </w:r>
      <w:r w:rsidRPr="00332485">
        <w:rPr>
          <w:rFonts w:asciiTheme="minorBidi" w:hAnsiTheme="minorBidi"/>
          <w:i/>
          <w:iCs/>
        </w:rPr>
        <w:t>Isaiah</w:t>
      </w:r>
      <w:r w:rsidRPr="00332485">
        <w:rPr>
          <w:rFonts w:asciiTheme="minorBidi" w:hAnsiTheme="minorBidi"/>
        </w:rPr>
        <w:t xml:space="preserve"> 5:25; </w:t>
      </w:r>
      <w:r w:rsidRPr="00332485">
        <w:rPr>
          <w:rFonts w:asciiTheme="minorBidi" w:hAnsiTheme="minorBidi"/>
          <w:i/>
          <w:iCs/>
        </w:rPr>
        <w:t>Jeremiah</w:t>
      </w:r>
      <w:r w:rsidRPr="00332485">
        <w:rPr>
          <w:rFonts w:asciiTheme="minorBidi" w:hAnsiTheme="minorBidi"/>
        </w:rPr>
        <w:t xml:space="preserve"> 21:5; </w:t>
      </w:r>
      <w:r w:rsidRPr="00332485">
        <w:rPr>
          <w:rFonts w:asciiTheme="minorBidi" w:hAnsiTheme="minorBidi"/>
          <w:i/>
          <w:iCs/>
        </w:rPr>
        <w:t>Tehillim</w:t>
      </w:r>
      <w:r w:rsidRPr="00332485">
        <w:rPr>
          <w:rFonts w:asciiTheme="minorBidi" w:hAnsiTheme="minorBidi"/>
        </w:rPr>
        <w:t xml:space="preserve"> 39:11)</w:t>
      </w:r>
      <w:r w:rsidR="00934544" w:rsidRPr="00332485">
        <w:rPr>
          <w:rFonts w:asciiTheme="minorBidi" w:hAnsiTheme="minorBidi"/>
        </w:rPr>
        <w:t>.</w:t>
      </w:r>
      <w:r w:rsidRPr="00332485">
        <w:rPr>
          <w:rFonts w:asciiTheme="minorBidi" w:hAnsiTheme="minorBidi"/>
        </w:rPr>
        <w:t xml:space="preserve"> Nevertheless, the ideal usage of God’s “hand” appears in the story of the liberation from Egypt, in which Israel witnesses God’s “great hand”</w:t>
      </w:r>
      <w:r w:rsidR="00934544" w:rsidRPr="00332485">
        <w:rPr>
          <w:rFonts w:asciiTheme="minorBidi" w:hAnsiTheme="minorBidi"/>
        </w:rPr>
        <w:t xml:space="preserve"> that</w:t>
      </w:r>
      <w:r w:rsidRPr="00332485">
        <w:rPr>
          <w:rFonts w:asciiTheme="minorBidi" w:hAnsiTheme="minorBidi"/>
        </w:rPr>
        <w:t xml:space="preserve"> liberates them from slavery. Any opposite use of God’s hand against Israel seems to be a terrible reversal of the desired state.</w:t>
      </w:r>
    </w:p>
  </w:footnote>
  <w:footnote w:id="16">
    <w:p w:rsidR="00A14C08" w:rsidRPr="00332485" w:rsidRDefault="00A14C08" w:rsidP="006C0AB6">
      <w:pPr>
        <w:pStyle w:val="FootnoteText"/>
        <w:jc w:val="both"/>
        <w:rPr>
          <w:rFonts w:asciiTheme="minorBidi" w:hAnsiTheme="minorBidi"/>
        </w:rPr>
      </w:pPr>
      <w:r w:rsidRPr="00332485">
        <w:rPr>
          <w:rStyle w:val="FootnoteReference"/>
          <w:rFonts w:asciiTheme="minorBidi" w:hAnsiTheme="minorBidi"/>
        </w:rPr>
        <w:footnoteRef/>
      </w:r>
      <w:r w:rsidRPr="00332485">
        <w:rPr>
          <w:rFonts w:asciiTheme="minorBidi" w:hAnsiTheme="minorBidi"/>
        </w:rPr>
        <w:t xml:space="preserve"> See Hillers, </w:t>
      </w:r>
      <w:r w:rsidRPr="00332485">
        <w:rPr>
          <w:rFonts w:asciiTheme="minorBidi" w:hAnsiTheme="minorBidi"/>
          <w:i/>
          <w:iCs/>
        </w:rPr>
        <w:t>Lamentations</w:t>
      </w:r>
      <w:r w:rsidRPr="00332485">
        <w:rPr>
          <w:rFonts w:asciiTheme="minorBidi" w:hAnsiTheme="minorBidi"/>
        </w:rPr>
        <w:t>, pp. 65-66.</w:t>
      </w:r>
    </w:p>
  </w:footnote>
  <w:footnote w:id="17">
    <w:p w:rsidR="00A14C08" w:rsidRPr="00332485" w:rsidRDefault="00A14C08" w:rsidP="006C0AB6">
      <w:pPr>
        <w:pStyle w:val="FootnoteText"/>
        <w:jc w:val="both"/>
        <w:rPr>
          <w:rFonts w:asciiTheme="minorBidi" w:hAnsiTheme="minorBidi"/>
        </w:rPr>
      </w:pPr>
      <w:r w:rsidRPr="00332485">
        <w:rPr>
          <w:rStyle w:val="FootnoteReference"/>
          <w:rFonts w:asciiTheme="minorBidi" w:hAnsiTheme="minorBidi"/>
        </w:rPr>
        <w:footnoteRef/>
      </w:r>
      <w:r w:rsidRPr="00332485">
        <w:rPr>
          <w:rFonts w:asciiTheme="minorBidi" w:hAnsiTheme="minorBidi"/>
        </w:rPr>
        <w:t xml:space="preserve"> The word </w:t>
      </w:r>
      <w:r w:rsidRPr="00332485">
        <w:rPr>
          <w:rFonts w:asciiTheme="minorBidi" w:hAnsiTheme="minorBidi"/>
          <w:i/>
          <w:iCs/>
        </w:rPr>
        <w:t>nahag</w:t>
      </w:r>
      <w:r w:rsidRPr="00332485">
        <w:rPr>
          <w:rFonts w:asciiTheme="minorBidi" w:hAnsiTheme="minorBidi"/>
        </w:rPr>
        <w:t xml:space="preserve">, describing God leading the </w:t>
      </w:r>
      <w:r w:rsidRPr="00332485">
        <w:rPr>
          <w:rFonts w:asciiTheme="minorBidi" w:hAnsiTheme="minorBidi"/>
          <w:i/>
          <w:iCs/>
        </w:rPr>
        <w:t>gever</w:t>
      </w:r>
      <w:r w:rsidRPr="00332485">
        <w:rPr>
          <w:rFonts w:asciiTheme="minorBidi" w:hAnsiTheme="minorBidi"/>
        </w:rPr>
        <w:t xml:space="preserve"> into darkness (3:2), is used similarly to describe the Assyrians leadings captives into exile in </w:t>
      </w:r>
      <w:r w:rsidRPr="00332485">
        <w:rPr>
          <w:rFonts w:asciiTheme="minorBidi" w:hAnsiTheme="minorBidi"/>
          <w:i/>
          <w:iCs/>
        </w:rPr>
        <w:t>Isaiah</w:t>
      </w:r>
      <w:r w:rsidRPr="00332485">
        <w:rPr>
          <w:rFonts w:asciiTheme="minorBidi" w:hAnsiTheme="minorBidi"/>
        </w:rPr>
        <w:t xml:space="preserve"> 20:4. </w:t>
      </w:r>
    </w:p>
  </w:footnote>
  <w:footnote w:id="18">
    <w:p w:rsidR="00A14C08" w:rsidRPr="00332485" w:rsidRDefault="00A14C08">
      <w:pPr>
        <w:pStyle w:val="FootnoteText"/>
        <w:jc w:val="both"/>
        <w:rPr>
          <w:rFonts w:asciiTheme="minorBidi" w:hAnsiTheme="minorBidi"/>
        </w:rPr>
      </w:pPr>
      <w:r w:rsidRPr="00332485">
        <w:rPr>
          <w:rStyle w:val="FootnoteReference"/>
          <w:rFonts w:asciiTheme="minorBidi" w:hAnsiTheme="minorBidi"/>
        </w:rPr>
        <w:footnoteRef/>
      </w:r>
      <w:r w:rsidRPr="00332485">
        <w:rPr>
          <w:rFonts w:asciiTheme="minorBidi" w:hAnsiTheme="minorBidi"/>
        </w:rPr>
        <w:t xml:space="preserve"> Intriguingly, the Aramaic Targum reads </w:t>
      </w:r>
      <w:r w:rsidR="0092687D" w:rsidRPr="00332485">
        <w:rPr>
          <w:rFonts w:asciiTheme="minorBidi" w:hAnsiTheme="minorBidi"/>
          <w:i/>
          <w:iCs/>
        </w:rPr>
        <w:t>Tehillim</w:t>
      </w:r>
      <w:r w:rsidR="0092687D" w:rsidRPr="00332485">
        <w:rPr>
          <w:rFonts w:asciiTheme="minorBidi" w:hAnsiTheme="minorBidi"/>
        </w:rPr>
        <w:t xml:space="preserve"> 23</w:t>
      </w:r>
      <w:r w:rsidRPr="00332485">
        <w:rPr>
          <w:rFonts w:asciiTheme="minorBidi" w:hAnsiTheme="minorBidi"/>
        </w:rPr>
        <w:t xml:space="preserve"> as a description of Israel’s return from the exile in Egypt</w:t>
      </w:r>
      <w:r w:rsidR="00934544" w:rsidRPr="00332485">
        <w:rPr>
          <w:rFonts w:asciiTheme="minorBidi" w:hAnsiTheme="minorBidi"/>
        </w:rPr>
        <w:t>,</w:t>
      </w:r>
      <w:r w:rsidRPr="00332485">
        <w:rPr>
          <w:rFonts w:asciiTheme="minorBidi" w:hAnsiTheme="minorBidi"/>
        </w:rPr>
        <w:t xml:space="preserve"> recording the </w:t>
      </w:r>
      <w:r w:rsidR="0092687D" w:rsidRPr="00332485">
        <w:rPr>
          <w:rFonts w:asciiTheme="minorBidi" w:hAnsiTheme="minorBidi"/>
        </w:rPr>
        <w:t>journey</w:t>
      </w:r>
      <w:r w:rsidRPr="00332485">
        <w:rPr>
          <w:rFonts w:asciiTheme="minorBidi" w:hAnsiTheme="minorBidi"/>
        </w:rPr>
        <w:t xml:space="preserve"> from exile to redemption. See also </w:t>
      </w:r>
      <w:r w:rsidRPr="00332485">
        <w:rPr>
          <w:rFonts w:asciiTheme="minorBidi" w:hAnsiTheme="minorBidi"/>
          <w:i/>
          <w:iCs/>
        </w:rPr>
        <w:t>Shemot</w:t>
      </w:r>
      <w:r w:rsidRPr="00332485">
        <w:rPr>
          <w:rFonts w:asciiTheme="minorBidi" w:hAnsiTheme="minorBidi"/>
        </w:rPr>
        <w:t xml:space="preserve"> </w:t>
      </w:r>
      <w:r w:rsidRPr="00332485">
        <w:rPr>
          <w:rFonts w:asciiTheme="minorBidi" w:hAnsiTheme="minorBidi"/>
          <w:i/>
          <w:iCs/>
        </w:rPr>
        <w:t>Rabba</w:t>
      </w:r>
      <w:r w:rsidRPr="00332485">
        <w:rPr>
          <w:rFonts w:asciiTheme="minorBidi" w:hAnsiTheme="minorBidi"/>
        </w:rPr>
        <w:t xml:space="preserve"> 25:7. Radak, </w:t>
      </w:r>
      <w:r w:rsidRPr="00332485">
        <w:rPr>
          <w:rFonts w:asciiTheme="minorBidi" w:hAnsiTheme="minorBidi"/>
          <w:i/>
          <w:iCs/>
        </w:rPr>
        <w:t>Tehilim</w:t>
      </w:r>
      <w:r w:rsidRPr="00332485">
        <w:rPr>
          <w:rFonts w:asciiTheme="minorBidi" w:hAnsiTheme="minorBidi"/>
        </w:rPr>
        <w:t xml:space="preserve"> 23:1, suggests that this psalm may be written </w:t>
      </w:r>
      <w:r w:rsidR="0092687D" w:rsidRPr="00332485">
        <w:rPr>
          <w:rFonts w:asciiTheme="minorBidi" w:hAnsiTheme="minorBidi"/>
        </w:rPr>
        <w:t xml:space="preserve">in order </w:t>
      </w:r>
      <w:r w:rsidRPr="00332485">
        <w:rPr>
          <w:rFonts w:asciiTheme="minorBidi" w:hAnsiTheme="minorBidi"/>
        </w:rPr>
        <w:t>to be sung by the people as they return from exile.</w:t>
      </w:r>
    </w:p>
  </w:footnote>
  <w:footnote w:id="19">
    <w:p w:rsidR="00A14C08" w:rsidRPr="00332485" w:rsidRDefault="00A14C08" w:rsidP="006C0AB6">
      <w:pPr>
        <w:pStyle w:val="FootnoteText"/>
        <w:jc w:val="both"/>
        <w:rPr>
          <w:rFonts w:asciiTheme="minorBidi" w:hAnsiTheme="minorBidi"/>
        </w:rPr>
      </w:pPr>
      <w:r w:rsidRPr="00332485">
        <w:rPr>
          <w:rStyle w:val="FootnoteReference"/>
          <w:rFonts w:asciiTheme="minorBidi" w:hAnsiTheme="minorBidi"/>
        </w:rPr>
        <w:footnoteRef/>
      </w:r>
      <w:r w:rsidRPr="00332485">
        <w:rPr>
          <w:rFonts w:asciiTheme="minorBidi" w:hAnsiTheme="minorBidi"/>
        </w:rPr>
        <w:t xml:space="preserve"> Isaiah’s prophecies of comfort often endeavor to repair the catastrophe of 586 BCE, calling for the return of the nation from the Babylonian exile (48:20) and the rebuilding of Jerusalem and the destroyed Judean cities (44:26).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382049"/>
      <w:docPartObj>
        <w:docPartGallery w:val="Page Numbers (Top of Page)"/>
        <w:docPartUnique/>
      </w:docPartObj>
    </w:sdtPr>
    <w:sdtEndPr>
      <w:rPr>
        <w:noProof/>
      </w:rPr>
    </w:sdtEndPr>
    <w:sdtContent>
      <w:p w:rsidR="00A14C08" w:rsidRDefault="00A14C08">
        <w:pPr>
          <w:pStyle w:val="Header"/>
          <w:jc w:val="right"/>
        </w:pPr>
        <w:r>
          <w:fldChar w:fldCharType="begin"/>
        </w:r>
        <w:r>
          <w:instrText xml:space="preserve"> PAGE   \* MERGEFORMAT </w:instrText>
        </w:r>
        <w:r>
          <w:fldChar w:fldCharType="separate"/>
        </w:r>
        <w:r w:rsidR="00C642C9">
          <w:rPr>
            <w:noProof/>
          </w:rPr>
          <w:t>5</w:t>
        </w:r>
        <w:r>
          <w:rPr>
            <w:noProof/>
          </w:rPr>
          <w:fldChar w:fldCharType="end"/>
        </w:r>
      </w:p>
    </w:sdtContent>
  </w:sdt>
  <w:p w:rsidR="00A14C08" w:rsidRDefault="00A14C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D38"/>
    <w:rsid w:val="00004C79"/>
    <w:rsid w:val="0003141A"/>
    <w:rsid w:val="00040B9C"/>
    <w:rsid w:val="000863F0"/>
    <w:rsid w:val="0009681A"/>
    <w:rsid w:val="000C1B0E"/>
    <w:rsid w:val="001549CE"/>
    <w:rsid w:val="0018725F"/>
    <w:rsid w:val="002353A8"/>
    <w:rsid w:val="00273BC6"/>
    <w:rsid w:val="002C14EE"/>
    <w:rsid w:val="00332485"/>
    <w:rsid w:val="00391C01"/>
    <w:rsid w:val="003B0C04"/>
    <w:rsid w:val="00487199"/>
    <w:rsid w:val="004F7777"/>
    <w:rsid w:val="00503983"/>
    <w:rsid w:val="005260B5"/>
    <w:rsid w:val="0055372F"/>
    <w:rsid w:val="00574A04"/>
    <w:rsid w:val="005C4666"/>
    <w:rsid w:val="005F283F"/>
    <w:rsid w:val="00605B09"/>
    <w:rsid w:val="006717A1"/>
    <w:rsid w:val="006C0AB6"/>
    <w:rsid w:val="00727D93"/>
    <w:rsid w:val="0077256C"/>
    <w:rsid w:val="00785817"/>
    <w:rsid w:val="0084656E"/>
    <w:rsid w:val="008A1BA7"/>
    <w:rsid w:val="008A3CD7"/>
    <w:rsid w:val="00920A71"/>
    <w:rsid w:val="0092687D"/>
    <w:rsid w:val="00931C3B"/>
    <w:rsid w:val="00934544"/>
    <w:rsid w:val="009519EC"/>
    <w:rsid w:val="0096469A"/>
    <w:rsid w:val="00971D3D"/>
    <w:rsid w:val="009952E4"/>
    <w:rsid w:val="009F1238"/>
    <w:rsid w:val="00A14C08"/>
    <w:rsid w:val="00A328BF"/>
    <w:rsid w:val="00A91D5C"/>
    <w:rsid w:val="00AE3052"/>
    <w:rsid w:val="00AE3CB4"/>
    <w:rsid w:val="00B15D38"/>
    <w:rsid w:val="00B42629"/>
    <w:rsid w:val="00BA6232"/>
    <w:rsid w:val="00BD1A37"/>
    <w:rsid w:val="00BF1FAB"/>
    <w:rsid w:val="00C07C27"/>
    <w:rsid w:val="00C63253"/>
    <w:rsid w:val="00C642C9"/>
    <w:rsid w:val="00CB4490"/>
    <w:rsid w:val="00CD719B"/>
    <w:rsid w:val="00CF34E9"/>
    <w:rsid w:val="00CF3533"/>
    <w:rsid w:val="00D178ED"/>
    <w:rsid w:val="00D27D89"/>
    <w:rsid w:val="00D33D99"/>
    <w:rsid w:val="00D45A90"/>
    <w:rsid w:val="00D61336"/>
    <w:rsid w:val="00E023E3"/>
    <w:rsid w:val="00E3522C"/>
    <w:rsid w:val="00EA58BB"/>
    <w:rsid w:val="00EF5606"/>
    <w:rsid w:val="00F1442A"/>
    <w:rsid w:val="00F157FE"/>
    <w:rsid w:val="00F22CB5"/>
    <w:rsid w:val="00F45646"/>
    <w:rsid w:val="00FD34B2"/>
    <w:rsid w:val="00FF0B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1442A"/>
    <w:pPr>
      <w:spacing w:after="0" w:line="240" w:lineRule="auto"/>
    </w:pPr>
    <w:rPr>
      <w:sz w:val="20"/>
      <w:szCs w:val="20"/>
    </w:rPr>
  </w:style>
  <w:style w:type="character" w:customStyle="1" w:styleId="FootnoteTextChar">
    <w:name w:val="Footnote Text Char"/>
    <w:basedOn w:val="DefaultParagraphFont"/>
    <w:link w:val="FootnoteText"/>
    <w:rsid w:val="00F1442A"/>
    <w:rPr>
      <w:sz w:val="20"/>
      <w:szCs w:val="20"/>
    </w:rPr>
  </w:style>
  <w:style w:type="character" w:styleId="FootnoteReference">
    <w:name w:val="footnote reference"/>
    <w:basedOn w:val="DefaultParagraphFont"/>
    <w:unhideWhenUsed/>
    <w:rsid w:val="00F1442A"/>
    <w:rPr>
      <w:vertAlign w:val="superscript"/>
    </w:rPr>
  </w:style>
  <w:style w:type="paragraph" w:styleId="Header">
    <w:name w:val="header"/>
    <w:basedOn w:val="Normal"/>
    <w:link w:val="HeaderChar"/>
    <w:uiPriority w:val="99"/>
    <w:unhideWhenUsed/>
    <w:rsid w:val="00F14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42A"/>
  </w:style>
  <w:style w:type="paragraph" w:styleId="Footer">
    <w:name w:val="footer"/>
    <w:basedOn w:val="Normal"/>
    <w:link w:val="FooterChar"/>
    <w:uiPriority w:val="99"/>
    <w:unhideWhenUsed/>
    <w:rsid w:val="00F14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42A"/>
  </w:style>
  <w:style w:type="paragraph" w:styleId="BalloonText">
    <w:name w:val="Balloon Text"/>
    <w:basedOn w:val="Normal"/>
    <w:link w:val="BalloonTextChar"/>
    <w:uiPriority w:val="99"/>
    <w:semiHidden/>
    <w:unhideWhenUsed/>
    <w:rsid w:val="00964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69A"/>
    <w:rPr>
      <w:rFonts w:ascii="Segoe UI" w:hAnsi="Segoe UI" w:cs="Segoe UI"/>
      <w:sz w:val="18"/>
      <w:szCs w:val="18"/>
    </w:rPr>
  </w:style>
  <w:style w:type="paragraph" w:customStyle="1" w:styleId="paragraph">
    <w:name w:val="paragraph"/>
    <w:basedOn w:val="Normal"/>
    <w:rsid w:val="00332485"/>
    <w:pPr>
      <w:spacing w:after="0" w:line="240" w:lineRule="auto"/>
    </w:pPr>
    <w:rPr>
      <w:rFonts w:ascii="Times New Roman" w:eastAsiaTheme="minorEastAsia" w:hAnsi="Times New Roman" w:cs="Times New Roman"/>
      <w:sz w:val="24"/>
      <w:szCs w:val="24"/>
    </w:rPr>
  </w:style>
  <w:style w:type="character" w:customStyle="1" w:styleId="spellingerror">
    <w:name w:val="spellingerror"/>
    <w:basedOn w:val="DefaultParagraphFont"/>
    <w:rsid w:val="00332485"/>
  </w:style>
  <w:style w:type="paragraph" w:customStyle="1" w:styleId="CC">
    <w:name w:val="CC"/>
    <w:basedOn w:val="BodyText"/>
    <w:rsid w:val="00332485"/>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332485"/>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332485"/>
    <w:pPr>
      <w:spacing w:after="120"/>
    </w:pPr>
  </w:style>
  <w:style w:type="character" w:customStyle="1" w:styleId="BodyTextChar">
    <w:name w:val="Body Text Char"/>
    <w:basedOn w:val="DefaultParagraphFont"/>
    <w:link w:val="BodyText"/>
    <w:uiPriority w:val="99"/>
    <w:semiHidden/>
    <w:rsid w:val="00332485"/>
  </w:style>
  <w:style w:type="character" w:customStyle="1" w:styleId="normaltextrun1">
    <w:name w:val="normaltextrun1"/>
    <w:basedOn w:val="DefaultParagraphFont"/>
    <w:rsid w:val="00FF0B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1442A"/>
    <w:pPr>
      <w:spacing w:after="0" w:line="240" w:lineRule="auto"/>
    </w:pPr>
    <w:rPr>
      <w:sz w:val="20"/>
      <w:szCs w:val="20"/>
    </w:rPr>
  </w:style>
  <w:style w:type="character" w:customStyle="1" w:styleId="FootnoteTextChar">
    <w:name w:val="Footnote Text Char"/>
    <w:basedOn w:val="DefaultParagraphFont"/>
    <w:link w:val="FootnoteText"/>
    <w:rsid w:val="00F1442A"/>
    <w:rPr>
      <w:sz w:val="20"/>
      <w:szCs w:val="20"/>
    </w:rPr>
  </w:style>
  <w:style w:type="character" w:styleId="FootnoteReference">
    <w:name w:val="footnote reference"/>
    <w:basedOn w:val="DefaultParagraphFont"/>
    <w:unhideWhenUsed/>
    <w:rsid w:val="00F1442A"/>
    <w:rPr>
      <w:vertAlign w:val="superscript"/>
    </w:rPr>
  </w:style>
  <w:style w:type="paragraph" w:styleId="Header">
    <w:name w:val="header"/>
    <w:basedOn w:val="Normal"/>
    <w:link w:val="HeaderChar"/>
    <w:uiPriority w:val="99"/>
    <w:unhideWhenUsed/>
    <w:rsid w:val="00F14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42A"/>
  </w:style>
  <w:style w:type="paragraph" w:styleId="Footer">
    <w:name w:val="footer"/>
    <w:basedOn w:val="Normal"/>
    <w:link w:val="FooterChar"/>
    <w:uiPriority w:val="99"/>
    <w:unhideWhenUsed/>
    <w:rsid w:val="00F14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42A"/>
  </w:style>
  <w:style w:type="paragraph" w:styleId="BalloonText">
    <w:name w:val="Balloon Text"/>
    <w:basedOn w:val="Normal"/>
    <w:link w:val="BalloonTextChar"/>
    <w:uiPriority w:val="99"/>
    <w:semiHidden/>
    <w:unhideWhenUsed/>
    <w:rsid w:val="00964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69A"/>
    <w:rPr>
      <w:rFonts w:ascii="Segoe UI" w:hAnsi="Segoe UI" w:cs="Segoe UI"/>
      <w:sz w:val="18"/>
      <w:szCs w:val="18"/>
    </w:rPr>
  </w:style>
  <w:style w:type="paragraph" w:customStyle="1" w:styleId="paragraph">
    <w:name w:val="paragraph"/>
    <w:basedOn w:val="Normal"/>
    <w:rsid w:val="00332485"/>
    <w:pPr>
      <w:spacing w:after="0" w:line="240" w:lineRule="auto"/>
    </w:pPr>
    <w:rPr>
      <w:rFonts w:ascii="Times New Roman" w:eastAsiaTheme="minorEastAsia" w:hAnsi="Times New Roman" w:cs="Times New Roman"/>
      <w:sz w:val="24"/>
      <w:szCs w:val="24"/>
    </w:rPr>
  </w:style>
  <w:style w:type="character" w:customStyle="1" w:styleId="spellingerror">
    <w:name w:val="spellingerror"/>
    <w:basedOn w:val="DefaultParagraphFont"/>
    <w:rsid w:val="00332485"/>
  </w:style>
  <w:style w:type="paragraph" w:customStyle="1" w:styleId="CC">
    <w:name w:val="CC"/>
    <w:basedOn w:val="BodyText"/>
    <w:rsid w:val="00332485"/>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332485"/>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332485"/>
    <w:pPr>
      <w:spacing w:after="120"/>
    </w:pPr>
  </w:style>
  <w:style w:type="character" w:customStyle="1" w:styleId="BodyTextChar">
    <w:name w:val="Body Text Char"/>
    <w:basedOn w:val="DefaultParagraphFont"/>
    <w:link w:val="BodyText"/>
    <w:uiPriority w:val="99"/>
    <w:semiHidden/>
    <w:rsid w:val="00332485"/>
  </w:style>
  <w:style w:type="character" w:customStyle="1" w:styleId="normaltextrun1">
    <w:name w:val="normaltextrun1"/>
    <w:basedOn w:val="DefaultParagraphFont"/>
    <w:rsid w:val="00FF0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DFA1B-43FC-47D2-B702-737F29ED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5</cp:revision>
  <dcterms:created xsi:type="dcterms:W3CDTF">2018-07-19T05:10:00Z</dcterms:created>
  <dcterms:modified xsi:type="dcterms:W3CDTF">2018-07-19T07:49:00Z</dcterms:modified>
</cp:coreProperties>
</file>