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0CC1" w:rsidRPr="009C5A58" w:rsidRDefault="005C0CC1" w:rsidP="005F2821">
      <w:pPr>
        <w:pStyle w:val="CC"/>
        <w:keepLines w:val="0"/>
        <w:spacing w:after="0"/>
        <w:ind w:left="0" w:right="0" w:firstLine="0"/>
        <w:jc w:val="center"/>
        <w:rPr>
          <w:rFonts w:asciiTheme="minorBidi" w:hAnsiTheme="minorBidi" w:cstheme="minorBidi"/>
          <w:sz w:val="24"/>
          <w:szCs w:val="24"/>
          <w:lang w:val="en-GB"/>
        </w:rPr>
      </w:pPr>
      <w:r w:rsidRPr="009C5A58">
        <w:rPr>
          <w:rFonts w:asciiTheme="minorBidi" w:hAnsiTheme="minorBidi" w:cstheme="minorBidi"/>
          <w:sz w:val="24"/>
          <w:szCs w:val="24"/>
          <w:lang w:val="en-GB"/>
        </w:rPr>
        <w:t>YESHIVAT HAR ETZION</w:t>
      </w:r>
    </w:p>
    <w:p w:rsidR="005C0CC1" w:rsidRPr="009C5A58" w:rsidRDefault="005C0CC1" w:rsidP="005F2821">
      <w:pPr>
        <w:pStyle w:val="CC"/>
        <w:keepLines w:val="0"/>
        <w:spacing w:after="0"/>
        <w:ind w:left="0" w:right="0" w:firstLine="0"/>
        <w:jc w:val="center"/>
        <w:rPr>
          <w:rFonts w:asciiTheme="minorBidi" w:hAnsiTheme="minorBidi" w:cstheme="minorBidi"/>
          <w:sz w:val="24"/>
          <w:szCs w:val="24"/>
          <w:lang w:val="en-GB"/>
        </w:rPr>
      </w:pPr>
      <w:r w:rsidRPr="009C5A58">
        <w:rPr>
          <w:rFonts w:asciiTheme="minorBidi" w:hAnsiTheme="minorBidi" w:cstheme="minorBidi"/>
          <w:sz w:val="24"/>
          <w:szCs w:val="24"/>
          <w:lang w:val="en-GB"/>
        </w:rPr>
        <w:t>ISRAEL KOSCHITZKY VIRTUAL BEIT MIDRASH (VBM)</w:t>
      </w:r>
    </w:p>
    <w:p w:rsidR="005C0CC1" w:rsidRPr="009C5A58" w:rsidRDefault="005C0CC1" w:rsidP="005F2821">
      <w:pPr>
        <w:pStyle w:val="CC"/>
        <w:keepLines w:val="0"/>
        <w:spacing w:after="0"/>
        <w:ind w:left="0" w:right="0" w:firstLine="0"/>
        <w:jc w:val="center"/>
        <w:rPr>
          <w:rFonts w:asciiTheme="minorBidi" w:hAnsiTheme="minorBidi" w:cstheme="minorBidi"/>
          <w:sz w:val="24"/>
          <w:szCs w:val="24"/>
          <w:lang w:val="en-GB"/>
        </w:rPr>
      </w:pPr>
      <w:r w:rsidRPr="009C5A58">
        <w:rPr>
          <w:rFonts w:asciiTheme="minorBidi" w:hAnsiTheme="minorBidi" w:cstheme="minorBidi"/>
          <w:sz w:val="24"/>
          <w:szCs w:val="24"/>
          <w:lang w:val="en-GB"/>
        </w:rPr>
        <w:t>*********************************************************</w:t>
      </w:r>
    </w:p>
    <w:p w:rsidR="005C0CC1" w:rsidRPr="009C5A58" w:rsidRDefault="005C0CC1" w:rsidP="005F2821">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i/>
          <w:iCs/>
          <w:sz w:val="24"/>
          <w:szCs w:val="24"/>
        </w:rPr>
      </w:pPr>
    </w:p>
    <w:p w:rsidR="005C0CC1" w:rsidRPr="009C5A58" w:rsidRDefault="005C0CC1" w:rsidP="005F2821">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9C5A58">
        <w:rPr>
          <w:rFonts w:asciiTheme="minorBidi" w:hAnsiTheme="minorBidi" w:cstheme="minorBidi"/>
          <w:sz w:val="24"/>
          <w:szCs w:val="24"/>
        </w:rPr>
        <w:t>THE LAWS OF SHABBAT</w:t>
      </w:r>
    </w:p>
    <w:p w:rsidR="005C0CC1" w:rsidRPr="009C5A58" w:rsidRDefault="005C0CC1" w:rsidP="005F2821">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9C5A58">
        <w:rPr>
          <w:rFonts w:asciiTheme="minorBidi" w:hAnsiTheme="minorBidi" w:cstheme="minorBidi"/>
          <w:sz w:val="24"/>
          <w:szCs w:val="24"/>
        </w:rPr>
        <w:t>By Rav Yosef Zvi Rimon</w:t>
      </w:r>
    </w:p>
    <w:p w:rsidR="005C0CC1" w:rsidRPr="009C5A58" w:rsidRDefault="005C0CC1" w:rsidP="005F2821">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p>
    <w:p w:rsidR="005C0CC1" w:rsidRDefault="005C0CC1" w:rsidP="005F2821">
      <w:pPr>
        <w:widowControl w:val="0"/>
        <w:bidi w:val="0"/>
        <w:spacing w:after="0" w:line="240" w:lineRule="auto"/>
        <w:jc w:val="center"/>
        <w:rPr>
          <w:rFonts w:asciiTheme="minorBidi" w:hAnsiTheme="minorBidi" w:cstheme="minorBidi"/>
          <w:sz w:val="24"/>
          <w:szCs w:val="24"/>
        </w:rPr>
      </w:pPr>
      <w:r w:rsidRPr="009C5A58">
        <w:rPr>
          <w:rFonts w:asciiTheme="minorBidi" w:hAnsiTheme="minorBidi" w:cstheme="minorBidi"/>
          <w:sz w:val="24"/>
          <w:szCs w:val="24"/>
        </w:rPr>
        <w:t xml:space="preserve">For easy printing go to: </w:t>
      </w:r>
      <w:r w:rsidRPr="009C5A58">
        <w:rPr>
          <w:rFonts w:asciiTheme="minorBidi" w:hAnsiTheme="minorBidi" w:cstheme="minorBidi"/>
          <w:sz w:val="24"/>
          <w:szCs w:val="24"/>
        </w:rPr>
        <w:br/>
      </w:r>
      <w:hyperlink r:id="rId9" w:history="1">
        <w:r w:rsidR="009C5A58" w:rsidRPr="00F25512">
          <w:rPr>
            <w:rStyle w:val="Hyperlink"/>
            <w:rFonts w:asciiTheme="minorBidi" w:hAnsiTheme="minorBidi" w:cstheme="minorBidi"/>
            <w:sz w:val="24"/>
            <w:szCs w:val="24"/>
          </w:rPr>
          <w:t>www.vbm-torah.org/archive/hilshabbat/36hilshabbat.htm</w:t>
        </w:r>
      </w:hyperlink>
    </w:p>
    <w:p w:rsidR="005C0CC1" w:rsidRDefault="005C0CC1" w:rsidP="005F2821">
      <w:pPr>
        <w:widowControl w:val="0"/>
        <w:bidi w:val="0"/>
        <w:spacing w:after="0" w:line="240" w:lineRule="auto"/>
        <w:jc w:val="center"/>
        <w:rPr>
          <w:rFonts w:asciiTheme="minorBidi" w:hAnsiTheme="minorBidi" w:cstheme="minorBidi"/>
          <w:sz w:val="24"/>
          <w:szCs w:val="24"/>
        </w:rPr>
      </w:pPr>
    </w:p>
    <w:p w:rsidR="009C5A58" w:rsidRPr="00D937C0" w:rsidRDefault="009C5A58" w:rsidP="005F2821">
      <w:pPr>
        <w:pStyle w:val="CC"/>
        <w:keepLines w:val="0"/>
        <w:spacing w:after="0"/>
        <w:ind w:left="0" w:right="0" w:firstLine="0"/>
        <w:jc w:val="center"/>
        <w:rPr>
          <w:rFonts w:ascii="Arial" w:hAnsi="Arial" w:cs="Arial"/>
          <w:sz w:val="24"/>
          <w:szCs w:val="24"/>
          <w:lang w:val="en-GB"/>
        </w:rPr>
      </w:pPr>
      <w:r w:rsidRPr="00D937C0">
        <w:rPr>
          <w:rFonts w:ascii="Arial" w:hAnsi="Arial" w:cs="Arial"/>
          <w:sz w:val="24"/>
          <w:szCs w:val="24"/>
          <w:lang w:val="en-GB"/>
        </w:rPr>
        <w:t>*********************************************************</w:t>
      </w:r>
    </w:p>
    <w:p w:rsidR="009C5A58" w:rsidRPr="00D937C0" w:rsidRDefault="009C5A58" w:rsidP="005F2821">
      <w:pPr>
        <w:pStyle w:val="NormalWeb"/>
        <w:spacing w:before="0" w:after="0"/>
        <w:jc w:val="center"/>
        <w:rPr>
          <w:rFonts w:ascii="Arial" w:hAnsi="Arial" w:cs="Arial"/>
          <w:b/>
          <w:bCs/>
          <w:color w:val="000000"/>
        </w:rPr>
      </w:pPr>
      <w:r w:rsidRPr="00D27254">
        <w:rPr>
          <w:rFonts w:ascii="Arial" w:hAnsi="Arial" w:cs="Arial"/>
        </w:rPr>
        <w:t xml:space="preserve">Dedicated by the Wise and Etshalom families </w:t>
      </w:r>
      <w:r>
        <w:rPr>
          <w:rFonts w:ascii="Arial" w:hAnsi="Arial" w:cs="Arial"/>
        </w:rPr>
        <w:br/>
      </w:r>
      <w:r w:rsidRPr="00D27254">
        <w:rPr>
          <w:rFonts w:ascii="Arial" w:hAnsi="Arial" w:cs="Arial"/>
        </w:rPr>
        <w:t xml:space="preserve">in memory of Rabbi Aaron M. Wise, </w:t>
      </w:r>
      <w:r w:rsidRPr="00D27254">
        <w:rPr>
          <w:rFonts w:ascii="Arial" w:hAnsi="Arial" w:cs="Arial"/>
        </w:rPr>
        <w:br/>
        <w:t xml:space="preserve">whose yahrzeit is 21 </w:t>
      </w:r>
      <w:proofErr w:type="gramStart"/>
      <w:r w:rsidRPr="00D27254">
        <w:rPr>
          <w:rFonts w:ascii="Arial" w:hAnsi="Arial" w:cs="Arial"/>
        </w:rPr>
        <w:t>Tamuz.</w:t>
      </w:r>
      <w:proofErr w:type="gramEnd"/>
      <w:r w:rsidRPr="00D27254">
        <w:rPr>
          <w:rFonts w:ascii="Arial" w:hAnsi="Arial" w:cs="Arial"/>
        </w:rPr>
        <w:t xml:space="preserve"> </w:t>
      </w:r>
      <w:proofErr w:type="gramStart"/>
      <w:r w:rsidRPr="00D27254">
        <w:rPr>
          <w:rFonts w:ascii="Arial" w:hAnsi="Arial" w:cs="Arial"/>
        </w:rPr>
        <w:t>Y'hi Zikhro Barukh.</w:t>
      </w:r>
      <w:proofErr w:type="gramEnd"/>
    </w:p>
    <w:p w:rsidR="009C5A58" w:rsidRPr="00D937C0" w:rsidRDefault="009C5A58" w:rsidP="005F2821">
      <w:pPr>
        <w:pStyle w:val="CC"/>
        <w:keepLines w:val="0"/>
        <w:spacing w:after="0"/>
        <w:ind w:left="0" w:right="0" w:firstLine="0"/>
        <w:jc w:val="center"/>
        <w:rPr>
          <w:rFonts w:ascii="Arial" w:hAnsi="Arial" w:cs="Arial"/>
          <w:sz w:val="24"/>
          <w:szCs w:val="24"/>
          <w:lang w:val="en-GB"/>
        </w:rPr>
      </w:pPr>
      <w:r w:rsidRPr="00D937C0">
        <w:rPr>
          <w:rFonts w:ascii="Arial" w:hAnsi="Arial" w:cs="Arial"/>
          <w:sz w:val="24"/>
          <w:szCs w:val="24"/>
          <w:lang w:val="en-GB"/>
        </w:rPr>
        <w:t>*********************************************************</w:t>
      </w:r>
    </w:p>
    <w:p w:rsidR="009C5A58" w:rsidRPr="009C5A58" w:rsidRDefault="009C5A58" w:rsidP="005F2821">
      <w:pPr>
        <w:widowControl w:val="0"/>
        <w:bidi w:val="0"/>
        <w:spacing w:after="0" w:line="240" w:lineRule="auto"/>
        <w:jc w:val="center"/>
        <w:rPr>
          <w:rFonts w:asciiTheme="minorBidi" w:hAnsiTheme="minorBidi" w:cstheme="minorBidi"/>
          <w:sz w:val="24"/>
          <w:szCs w:val="24"/>
        </w:rPr>
      </w:pPr>
    </w:p>
    <w:p w:rsidR="005C0CC1" w:rsidRPr="009C5A58" w:rsidRDefault="005C0CC1" w:rsidP="005F2821">
      <w:pPr>
        <w:widowControl w:val="0"/>
        <w:bidi w:val="0"/>
        <w:spacing w:after="0" w:line="240" w:lineRule="auto"/>
        <w:jc w:val="center"/>
        <w:rPr>
          <w:rFonts w:asciiTheme="minorBidi" w:hAnsiTheme="minorBidi" w:cstheme="minorBidi"/>
          <w:sz w:val="24"/>
          <w:szCs w:val="24"/>
        </w:rPr>
      </w:pPr>
    </w:p>
    <w:p w:rsidR="00BE7AB2" w:rsidRPr="009C5A58" w:rsidRDefault="00BE7AB2" w:rsidP="005F2821">
      <w:pPr>
        <w:pStyle w:val="a0"/>
        <w:keepNext w:val="0"/>
        <w:widowControl w:val="0"/>
        <w:bidi w:val="0"/>
        <w:spacing w:before="0" w:after="0"/>
        <w:rPr>
          <w:rFonts w:asciiTheme="minorBidi" w:hAnsiTheme="minorBidi" w:cstheme="minorBidi"/>
          <w:sz w:val="24"/>
          <w:szCs w:val="24"/>
        </w:rPr>
      </w:pPr>
      <w:r w:rsidRPr="009C5A58">
        <w:rPr>
          <w:rFonts w:asciiTheme="minorBidi" w:hAnsiTheme="minorBidi" w:cstheme="minorBidi"/>
          <w:iCs/>
          <w:sz w:val="24"/>
          <w:szCs w:val="24"/>
        </w:rPr>
        <w:t>Shiur</w:t>
      </w:r>
      <w:r w:rsidRPr="009C5A58">
        <w:rPr>
          <w:rFonts w:asciiTheme="minorBidi" w:hAnsiTheme="minorBidi" w:cstheme="minorBidi"/>
          <w:sz w:val="24"/>
          <w:szCs w:val="24"/>
        </w:rPr>
        <w:t xml:space="preserve"> #36:</w:t>
      </w:r>
    </w:p>
    <w:p w:rsidR="00BE7AB2" w:rsidRPr="009C5A58" w:rsidRDefault="00BE7AB2" w:rsidP="005F2821">
      <w:pPr>
        <w:pStyle w:val="a0"/>
        <w:keepNext w:val="0"/>
        <w:widowControl w:val="0"/>
        <w:bidi w:val="0"/>
        <w:spacing w:before="0" w:after="0"/>
        <w:rPr>
          <w:rFonts w:asciiTheme="minorBidi" w:hAnsiTheme="minorBidi" w:cstheme="minorBidi"/>
          <w:sz w:val="24"/>
          <w:szCs w:val="24"/>
        </w:rPr>
      </w:pPr>
      <w:r w:rsidRPr="009C5A58">
        <w:rPr>
          <w:rFonts w:asciiTheme="minorBidi" w:hAnsiTheme="minorBidi" w:cstheme="minorBidi"/>
          <w:i/>
          <w:sz w:val="24"/>
          <w:szCs w:val="24"/>
        </w:rPr>
        <w:t>Me’ammer</w:t>
      </w:r>
      <w:r w:rsidRPr="009C5A58">
        <w:rPr>
          <w:rFonts w:asciiTheme="minorBidi" w:hAnsiTheme="minorBidi" w:cstheme="minorBidi"/>
          <w:sz w:val="24"/>
          <w:szCs w:val="24"/>
        </w:rPr>
        <w:t>, Part II</w:t>
      </w:r>
    </w:p>
    <w:p w:rsidR="00BE7AB2" w:rsidRPr="009C5A58" w:rsidRDefault="00BE7AB2" w:rsidP="005F2821">
      <w:pPr>
        <w:pStyle w:val="a0"/>
        <w:keepNext w:val="0"/>
        <w:widowControl w:val="0"/>
        <w:bidi w:val="0"/>
        <w:spacing w:before="0" w:after="0"/>
        <w:rPr>
          <w:rFonts w:asciiTheme="minorBidi" w:hAnsiTheme="minorBidi" w:cstheme="minorBidi"/>
          <w:sz w:val="24"/>
          <w:szCs w:val="24"/>
        </w:rPr>
      </w:pPr>
    </w:p>
    <w:p w:rsidR="00BE7AB2" w:rsidRPr="009C5A58" w:rsidRDefault="00BE7AB2" w:rsidP="005F2821">
      <w:pPr>
        <w:pStyle w:val="a0"/>
        <w:keepNext w:val="0"/>
        <w:widowControl w:val="0"/>
        <w:bidi w:val="0"/>
        <w:spacing w:before="0" w:after="0"/>
        <w:rPr>
          <w:rFonts w:asciiTheme="minorBidi" w:hAnsiTheme="minorBidi" w:cstheme="minorBidi"/>
          <w:sz w:val="24"/>
          <w:szCs w:val="24"/>
        </w:rPr>
      </w:pPr>
    </w:p>
    <w:p w:rsidR="00BE7AB2" w:rsidRPr="009C5A58" w:rsidRDefault="00BE7AB2" w:rsidP="005F2821">
      <w:pPr>
        <w:pStyle w:val="a0"/>
        <w:keepNext w:val="0"/>
        <w:widowControl w:val="0"/>
        <w:bidi w:val="0"/>
        <w:spacing w:before="0" w:after="0"/>
        <w:rPr>
          <w:rFonts w:asciiTheme="minorBidi" w:hAnsiTheme="minorBidi" w:cstheme="minorBidi"/>
          <w:sz w:val="24"/>
          <w:szCs w:val="24"/>
        </w:rPr>
      </w:pPr>
      <w:r w:rsidRPr="009C5A58">
        <w:rPr>
          <w:rFonts w:asciiTheme="minorBidi" w:hAnsiTheme="minorBidi" w:cstheme="minorBidi"/>
          <w:sz w:val="24"/>
          <w:szCs w:val="24"/>
        </w:rPr>
        <w:t>II) Joining Items into One Mass</w:t>
      </w:r>
    </w:p>
    <w:p w:rsidR="00BE7AB2" w:rsidRDefault="00BE7AB2" w:rsidP="005F2821">
      <w:pPr>
        <w:pStyle w:val="a0"/>
        <w:keepNext w:val="0"/>
        <w:widowControl w:val="0"/>
        <w:bidi w:val="0"/>
        <w:spacing w:before="0" w:after="0"/>
        <w:jc w:val="both"/>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 xml:space="preserve">In our previous </w:t>
      </w:r>
      <w:r w:rsidRPr="009C5A58">
        <w:rPr>
          <w:rFonts w:asciiTheme="minorBidi" w:hAnsiTheme="minorBidi" w:cstheme="minorBidi"/>
          <w:bCs/>
          <w:i/>
          <w:iCs/>
          <w:sz w:val="24"/>
          <w:szCs w:val="24"/>
        </w:rPr>
        <w:t>shiur</w:t>
      </w:r>
      <w:r w:rsidRPr="009C5A58">
        <w:rPr>
          <w:rFonts w:asciiTheme="minorBidi" w:hAnsiTheme="minorBidi" w:cstheme="minorBidi"/>
          <w:bCs/>
          <w:sz w:val="24"/>
          <w:szCs w:val="24"/>
        </w:rPr>
        <w:t xml:space="preserve">, we explored the principles of the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of </w:t>
      </w:r>
      <w:r w:rsidRPr="009C5A58">
        <w:rPr>
          <w:rFonts w:asciiTheme="minorBidi" w:hAnsiTheme="minorBidi" w:cstheme="minorBidi"/>
          <w:bCs/>
          <w:i/>
          <w:sz w:val="24"/>
          <w:szCs w:val="24"/>
        </w:rPr>
        <w:t xml:space="preserve">me’ammer.  </w:t>
      </w:r>
      <w:r w:rsidRPr="009C5A58">
        <w:rPr>
          <w:rFonts w:asciiTheme="minorBidi" w:hAnsiTheme="minorBidi" w:cstheme="minorBidi"/>
          <w:bCs/>
          <w:iCs/>
          <w:sz w:val="24"/>
          <w:szCs w:val="24"/>
        </w:rPr>
        <w:t xml:space="preserve">In its classic form, the act of </w:t>
      </w:r>
      <w:r w:rsidRPr="009C5A58">
        <w:rPr>
          <w:rFonts w:asciiTheme="minorBidi" w:hAnsiTheme="minorBidi" w:cstheme="minorBidi"/>
          <w:bCs/>
          <w:i/>
          <w:sz w:val="24"/>
          <w:szCs w:val="24"/>
        </w:rPr>
        <w:t>immur</w:t>
      </w:r>
      <w:r w:rsidRPr="009C5A58">
        <w:rPr>
          <w:rFonts w:asciiTheme="minorBidi" w:hAnsiTheme="minorBidi" w:cstheme="minorBidi"/>
          <w:bCs/>
          <w:iCs/>
          <w:sz w:val="24"/>
          <w:szCs w:val="24"/>
        </w:rPr>
        <w:t xml:space="preserve"> involves gathering detached </w:t>
      </w:r>
      <w:r w:rsidRPr="009C5A58">
        <w:rPr>
          <w:rFonts w:asciiTheme="minorBidi" w:hAnsiTheme="minorBidi" w:cstheme="minorBidi"/>
          <w:bCs/>
          <w:i/>
          <w:sz w:val="24"/>
          <w:szCs w:val="24"/>
        </w:rPr>
        <w:t>giddulei karka</w:t>
      </w:r>
      <w:r w:rsidRPr="009C5A58">
        <w:rPr>
          <w:rFonts w:asciiTheme="minorBidi" w:hAnsiTheme="minorBidi" w:cstheme="minorBidi"/>
          <w:bCs/>
          <w:iCs/>
          <w:sz w:val="24"/>
          <w:szCs w:val="24"/>
        </w:rPr>
        <w:t xml:space="preserve"> (items which grow from the ground) from their </w:t>
      </w:r>
      <w:r w:rsidRPr="009C5A58">
        <w:rPr>
          <w:rFonts w:asciiTheme="minorBidi" w:hAnsiTheme="minorBidi" w:cstheme="minorBidi"/>
          <w:bCs/>
          <w:i/>
          <w:sz w:val="24"/>
          <w:szCs w:val="24"/>
        </w:rPr>
        <w:t>mekom giddul</w:t>
      </w:r>
      <w:r w:rsidRPr="009C5A58">
        <w:rPr>
          <w:rFonts w:asciiTheme="minorBidi" w:hAnsiTheme="minorBidi" w:cstheme="minorBidi"/>
          <w:bCs/>
          <w:iCs/>
          <w:sz w:val="24"/>
          <w:szCs w:val="24"/>
        </w:rPr>
        <w:t xml:space="preserve"> (place of growth).  However, the </w:t>
      </w:r>
      <w:r w:rsidRPr="009C5A58">
        <w:rPr>
          <w:rFonts w:asciiTheme="minorBidi" w:hAnsiTheme="minorBidi" w:cstheme="minorBidi"/>
          <w:bCs/>
          <w:i/>
          <w:sz w:val="24"/>
          <w:szCs w:val="24"/>
        </w:rPr>
        <w:t>melakha</w:t>
      </w:r>
      <w:r w:rsidRPr="009C5A58">
        <w:rPr>
          <w:rFonts w:asciiTheme="minorBidi" w:hAnsiTheme="minorBidi" w:cstheme="minorBidi"/>
          <w:bCs/>
          <w:iCs/>
          <w:sz w:val="24"/>
          <w:szCs w:val="24"/>
        </w:rPr>
        <w:t xml:space="preserve"> may encompass more than this.  May one also become liable outside the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 xml:space="preserve">? </w:t>
      </w:r>
    </w:p>
    <w:p w:rsid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bCs/>
          <w:sz w:val="24"/>
          <w:szCs w:val="24"/>
        </w:rPr>
        <w:t xml:space="preserve">This question is more complex than it may appear.  The </w:t>
      </w:r>
      <w:r w:rsidRPr="005F2821">
        <w:rPr>
          <w:rFonts w:asciiTheme="minorBidi" w:hAnsiTheme="minorBidi" w:cstheme="minorBidi"/>
          <w:sz w:val="24"/>
          <w:szCs w:val="24"/>
        </w:rPr>
        <w:t>Rambam</w:t>
      </w:r>
      <w:r w:rsidRPr="009C5A58">
        <w:rPr>
          <w:rFonts w:asciiTheme="minorBidi" w:hAnsiTheme="minorBidi" w:cstheme="minorBidi"/>
          <w:bCs/>
          <w:sz w:val="24"/>
          <w:szCs w:val="24"/>
        </w:rPr>
        <w:t xml:space="preserve"> (8:6)</w:t>
      </w:r>
      <w:r w:rsidRPr="009C5A58">
        <w:rPr>
          <w:rFonts w:asciiTheme="minorBidi" w:hAnsiTheme="minorBidi" w:cstheme="minorBidi"/>
          <w:sz w:val="24"/>
          <w:szCs w:val="24"/>
        </w:rPr>
        <w:t xml:space="preserve"> rules: </w:t>
      </w:r>
    </w:p>
    <w:p w:rsidR="00BE7AB2" w:rsidRPr="009C5A58" w:rsidRDefault="00BE7AB2" w:rsidP="005F2821">
      <w:pPr>
        <w:widowControl w:val="0"/>
        <w:bidi w:val="0"/>
        <w:spacing w:after="0" w:line="240" w:lineRule="auto"/>
        <w:ind w:left="720"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 xml:space="preserve">Gathering figs and making a ring of them or perforating figs and stringing </w:t>
      </w:r>
      <w:proofErr w:type="gramStart"/>
      <w:r w:rsidRPr="009C5A58">
        <w:rPr>
          <w:rFonts w:asciiTheme="minorBidi" w:hAnsiTheme="minorBidi" w:cstheme="minorBidi"/>
          <w:sz w:val="24"/>
          <w:szCs w:val="24"/>
        </w:rPr>
        <w:t>them</w:t>
      </w:r>
      <w:proofErr w:type="gramEnd"/>
      <w:r w:rsidRPr="009C5A58">
        <w:rPr>
          <w:rFonts w:asciiTheme="minorBidi" w:hAnsiTheme="minorBidi" w:cstheme="minorBidi"/>
          <w:sz w:val="24"/>
          <w:szCs w:val="24"/>
        </w:rPr>
        <w:t xml:space="preserve"> together falls under a subcategory of </w:t>
      </w:r>
      <w:r w:rsidRPr="009C5A58">
        <w:rPr>
          <w:rFonts w:asciiTheme="minorBidi" w:hAnsiTheme="minorBidi" w:cstheme="minorBidi"/>
          <w:i/>
          <w:iCs/>
          <w:sz w:val="24"/>
          <w:szCs w:val="24"/>
        </w:rPr>
        <w:t>me’ammer</w:t>
      </w:r>
      <w:r w:rsidRPr="009C5A58">
        <w:rPr>
          <w:rFonts w:asciiTheme="minorBidi" w:hAnsiTheme="minorBidi" w:cstheme="minorBidi"/>
          <w:sz w:val="24"/>
          <w:szCs w:val="24"/>
        </w:rPr>
        <w:t xml:space="preserve"> and renders one liable.  The same applies to every act like this.</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sz w:val="24"/>
          <w:szCs w:val="24"/>
        </w:rPr>
        <w:t xml:space="preserve">In other words, if a person gathers figs and attaches them with a string, transforming them into one unit, one is liable because of </w:t>
      </w:r>
      <w:r w:rsidRPr="009C5A58">
        <w:rPr>
          <w:rFonts w:asciiTheme="minorBidi" w:hAnsiTheme="minorBidi" w:cstheme="minorBidi"/>
          <w:i/>
          <w:sz w:val="24"/>
          <w:szCs w:val="24"/>
        </w:rPr>
        <w:t>me’ammer</w:t>
      </w:r>
      <w:r w:rsidRPr="009C5A58">
        <w:rPr>
          <w:rFonts w:asciiTheme="minorBidi" w:hAnsiTheme="minorBidi" w:cstheme="minorBidi"/>
          <w:bCs/>
          <w:sz w:val="24"/>
          <w:szCs w:val="24"/>
        </w:rPr>
        <w: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The </w:t>
      </w:r>
      <w:r w:rsidRPr="005F2821">
        <w:rPr>
          <w:rFonts w:asciiTheme="minorBidi" w:hAnsiTheme="minorBidi" w:cstheme="minorBidi"/>
          <w:sz w:val="24"/>
          <w:szCs w:val="24"/>
        </w:rPr>
        <w:t>Rambam notes that this is a subcategory (</w:t>
      </w:r>
      <w:r w:rsidRPr="005F2821">
        <w:rPr>
          <w:rFonts w:asciiTheme="minorBidi" w:hAnsiTheme="minorBidi" w:cstheme="minorBidi"/>
          <w:i/>
          <w:sz w:val="24"/>
          <w:szCs w:val="24"/>
        </w:rPr>
        <w:t>tolada</w:t>
      </w:r>
      <w:r w:rsidRPr="005F2821">
        <w:rPr>
          <w:rFonts w:asciiTheme="minorBidi" w:hAnsiTheme="minorBidi" w:cstheme="minorBidi"/>
          <w:sz w:val="24"/>
          <w:szCs w:val="24"/>
        </w:rPr>
        <w:t xml:space="preserve">) — but a </w:t>
      </w:r>
      <w:r w:rsidRPr="005F2821">
        <w:rPr>
          <w:rFonts w:asciiTheme="minorBidi" w:hAnsiTheme="minorBidi" w:cstheme="minorBidi"/>
          <w:i/>
          <w:iCs/>
          <w:sz w:val="24"/>
          <w:szCs w:val="24"/>
        </w:rPr>
        <w:t>tolada</w:t>
      </w:r>
      <w:r w:rsidRPr="005F2821">
        <w:rPr>
          <w:rFonts w:asciiTheme="minorBidi" w:hAnsiTheme="minorBidi" w:cstheme="minorBidi"/>
          <w:sz w:val="24"/>
          <w:szCs w:val="24"/>
        </w:rPr>
        <w:t xml:space="preserve"> is forbidden by Torah law just like as a primary </w:t>
      </w:r>
      <w:r w:rsidRPr="005F2821">
        <w:rPr>
          <w:rFonts w:asciiTheme="minorBidi" w:hAnsiTheme="minorBidi" w:cstheme="minorBidi"/>
          <w:i/>
          <w:sz w:val="24"/>
          <w:szCs w:val="24"/>
        </w:rPr>
        <w:t>melakha</w:t>
      </w:r>
      <w:r w:rsidRPr="005F2821">
        <w:rPr>
          <w:rFonts w:asciiTheme="minorBidi" w:hAnsiTheme="minorBidi" w:cstheme="minorBidi"/>
          <w:sz w:val="24"/>
          <w:szCs w:val="24"/>
        </w:rPr>
        <w:t>.</w:t>
      </w:r>
      <w:r w:rsidRPr="005F2821">
        <w:rPr>
          <w:rFonts w:asciiTheme="minorBidi" w:hAnsiTheme="minorBidi" w:cstheme="minorBidi"/>
          <w:i/>
          <w:sz w:val="24"/>
          <w:szCs w:val="24"/>
        </w:rPr>
        <w:t xml:space="preserve">  </w:t>
      </w:r>
      <w:r w:rsidRPr="005F2821">
        <w:rPr>
          <w:rFonts w:asciiTheme="minorBidi" w:hAnsiTheme="minorBidi" w:cstheme="minorBidi"/>
          <w:sz w:val="24"/>
          <w:szCs w:val="24"/>
        </w:rPr>
        <w:t xml:space="preserve">The simple meaning of the words of the Rambam is that even though the figs are not being gathered in their </w:t>
      </w:r>
      <w:r w:rsidRPr="005F2821">
        <w:rPr>
          <w:rFonts w:asciiTheme="minorBidi" w:hAnsiTheme="minorBidi" w:cstheme="minorBidi"/>
          <w:i/>
          <w:sz w:val="24"/>
          <w:szCs w:val="24"/>
        </w:rPr>
        <w:t>mekom giddul</w:t>
      </w:r>
      <w:r w:rsidRPr="005F2821">
        <w:rPr>
          <w:rFonts w:asciiTheme="minorBidi" w:hAnsiTheme="minorBidi" w:cstheme="minorBidi"/>
          <w:sz w:val="24"/>
          <w:szCs w:val="24"/>
        </w:rPr>
        <w:t>,</w:t>
      </w:r>
      <w:r w:rsidRPr="009C5A58">
        <w:rPr>
          <w:rFonts w:asciiTheme="minorBidi" w:hAnsiTheme="minorBidi" w:cstheme="minorBidi"/>
          <w:bCs/>
          <w:sz w:val="24"/>
          <w:szCs w:val="24"/>
        </w:rPr>
        <w:t xml:space="preserve"> one is liable because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w:t>
      </w:r>
    </w:p>
    <w:p w:rsidR="009C5A58" w:rsidRP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 xml:space="preserve">There are those who understand that the </w:t>
      </w:r>
      <w:r w:rsidRPr="005F2821">
        <w:rPr>
          <w:rFonts w:asciiTheme="minorBidi" w:hAnsiTheme="minorBidi" w:cstheme="minorBidi"/>
          <w:sz w:val="24"/>
          <w:szCs w:val="24"/>
        </w:rPr>
        <w:t xml:space="preserve">Rambam argues with the </w:t>
      </w:r>
      <w:r w:rsidRPr="005F2821">
        <w:rPr>
          <w:rFonts w:asciiTheme="minorBidi" w:hAnsiTheme="minorBidi" w:cstheme="minorBidi"/>
          <w:i/>
          <w:iCs/>
          <w:sz w:val="24"/>
          <w:szCs w:val="24"/>
        </w:rPr>
        <w:t>Rishonim</w:t>
      </w:r>
      <w:r w:rsidRPr="005F2821">
        <w:rPr>
          <w:rFonts w:asciiTheme="minorBidi" w:hAnsiTheme="minorBidi" w:cstheme="minorBidi"/>
          <w:sz w:val="24"/>
          <w:szCs w:val="24"/>
        </w:rPr>
        <w:t xml:space="preserve"> mentioned in the previous </w:t>
      </w:r>
      <w:r w:rsidRPr="005F2821">
        <w:rPr>
          <w:rFonts w:asciiTheme="minorBidi" w:hAnsiTheme="minorBidi" w:cstheme="minorBidi"/>
          <w:i/>
          <w:sz w:val="24"/>
          <w:szCs w:val="24"/>
        </w:rPr>
        <w:t>shiur</w:t>
      </w:r>
      <w:r w:rsidRPr="005F2821">
        <w:rPr>
          <w:rFonts w:asciiTheme="minorBidi" w:hAnsiTheme="minorBidi" w:cstheme="minorBidi"/>
          <w:sz w:val="24"/>
          <w:szCs w:val="24"/>
        </w:rPr>
        <w:t xml:space="preserve"> and holds that the prohibition of </w:t>
      </w:r>
      <w:r w:rsidRPr="005F2821">
        <w:rPr>
          <w:rFonts w:asciiTheme="minorBidi" w:hAnsiTheme="minorBidi" w:cstheme="minorBidi"/>
          <w:i/>
          <w:sz w:val="24"/>
          <w:szCs w:val="24"/>
        </w:rPr>
        <w:t>me’ammer</w:t>
      </w:r>
      <w:r w:rsidRPr="005F2821">
        <w:rPr>
          <w:rFonts w:asciiTheme="minorBidi" w:hAnsiTheme="minorBidi" w:cstheme="minorBidi"/>
          <w:sz w:val="24"/>
          <w:szCs w:val="24"/>
        </w:rPr>
        <w:t xml:space="preserve"> applies even outside the </w:t>
      </w:r>
      <w:r w:rsidRPr="005F2821">
        <w:rPr>
          <w:rFonts w:asciiTheme="minorBidi" w:hAnsiTheme="minorBidi" w:cstheme="minorBidi"/>
          <w:i/>
          <w:sz w:val="24"/>
          <w:szCs w:val="24"/>
        </w:rPr>
        <w:t xml:space="preserve">mekom giddul </w:t>
      </w:r>
      <w:r w:rsidRPr="005F2821">
        <w:rPr>
          <w:rFonts w:asciiTheme="minorBidi" w:hAnsiTheme="minorBidi" w:cstheme="minorBidi"/>
          <w:sz w:val="24"/>
          <w:szCs w:val="24"/>
        </w:rPr>
        <w:t>(Ohel Mo’ed</w:t>
      </w:r>
      <w:r w:rsidRPr="009C5A58">
        <w:rPr>
          <w:rFonts w:asciiTheme="minorBidi" w:hAnsiTheme="minorBidi" w:cstheme="minorBidi"/>
          <w:bCs/>
          <w:sz w:val="24"/>
          <w:szCs w:val="24"/>
        </w:rPr>
        <w:t xml:space="preserve">, </w:t>
      </w:r>
      <w:r w:rsidRPr="009C5A58">
        <w:rPr>
          <w:rFonts w:asciiTheme="minorBidi" w:hAnsiTheme="minorBidi" w:cstheme="minorBidi"/>
          <w:bCs/>
          <w:i/>
          <w:iCs/>
          <w:sz w:val="24"/>
          <w:szCs w:val="24"/>
        </w:rPr>
        <w:t>Shaar ha-</w:t>
      </w:r>
      <w:r w:rsidRPr="009C5A58">
        <w:rPr>
          <w:rFonts w:asciiTheme="minorBidi" w:hAnsiTheme="minorBidi" w:cstheme="minorBidi"/>
          <w:bCs/>
          <w:i/>
          <w:iCs/>
          <w:sz w:val="24"/>
          <w:szCs w:val="24"/>
        </w:rPr>
        <w:lastRenderedPageBreak/>
        <w:t>Shabbat, Derekh Revi’i,</w:t>
      </w:r>
      <w:r w:rsidRPr="009C5A58">
        <w:rPr>
          <w:rFonts w:asciiTheme="minorBidi" w:hAnsiTheme="minorBidi" w:cstheme="minorBidi"/>
          <w:bCs/>
          <w:sz w:val="24"/>
          <w:szCs w:val="24"/>
        </w:rPr>
        <w:t xml:space="preserve"> 6; </w:t>
      </w:r>
      <w:r w:rsidRPr="005F2821">
        <w:rPr>
          <w:rFonts w:asciiTheme="minorBidi" w:hAnsiTheme="minorBidi" w:cstheme="minorBidi"/>
          <w:sz w:val="24"/>
          <w:szCs w:val="24"/>
        </w:rPr>
        <w:t xml:space="preserve">Eglei Tal, </w:t>
      </w:r>
      <w:r w:rsidRPr="005F2821">
        <w:rPr>
          <w:rFonts w:asciiTheme="minorBidi" w:hAnsiTheme="minorBidi" w:cstheme="minorBidi"/>
          <w:i/>
          <w:sz w:val="24"/>
          <w:szCs w:val="24"/>
        </w:rPr>
        <w:t>Me’ammer</w:t>
      </w:r>
      <w:r w:rsidRPr="005F2821">
        <w:rPr>
          <w:rFonts w:asciiTheme="minorBidi" w:hAnsiTheme="minorBidi" w:cstheme="minorBidi"/>
          <w:sz w:val="24"/>
          <w:szCs w:val="24"/>
        </w:rPr>
        <w:t>, 2).</w:t>
      </w:r>
      <w:r w:rsidRPr="005F2821">
        <w:rPr>
          <w:rFonts w:asciiTheme="minorBidi" w:hAnsiTheme="minorBidi" w:cstheme="minorBidi"/>
          <w:i/>
          <w:sz w:val="24"/>
          <w:szCs w:val="24"/>
        </w:rPr>
        <w:t xml:space="preserve">  </w:t>
      </w:r>
      <w:r w:rsidRPr="005F2821">
        <w:rPr>
          <w:rFonts w:asciiTheme="minorBidi" w:hAnsiTheme="minorBidi" w:cstheme="minorBidi"/>
          <w:iCs/>
          <w:sz w:val="24"/>
          <w:szCs w:val="24"/>
        </w:rPr>
        <w:t>T</w:t>
      </w:r>
      <w:r w:rsidRPr="005F2821">
        <w:rPr>
          <w:rFonts w:asciiTheme="minorBidi" w:hAnsiTheme="minorBidi" w:cstheme="minorBidi"/>
          <w:sz w:val="24"/>
          <w:szCs w:val="24"/>
        </w:rPr>
        <w:t>he Shulchan Arukh</w:t>
      </w:r>
      <w:r w:rsidRPr="009C5A58">
        <w:rPr>
          <w:rFonts w:asciiTheme="minorBidi" w:hAnsiTheme="minorBidi" w:cstheme="minorBidi"/>
          <w:bCs/>
          <w:sz w:val="24"/>
          <w:szCs w:val="24"/>
        </w:rPr>
        <w:t xml:space="preserve"> (340:9) rules that the prohibition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 xml:space="preserve"> applies only in the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 xml:space="preserve">; nevertheless, he cites the Rambam, prohibiting the fig rings, implying that this action is prohibited even where </w:t>
      </w:r>
      <w:r w:rsidRPr="009C5A58">
        <w:rPr>
          <w:rFonts w:asciiTheme="minorBidi" w:hAnsiTheme="minorBidi" w:cstheme="minorBidi"/>
          <w:bCs/>
          <w:i/>
          <w:sz w:val="24"/>
          <w:szCs w:val="24"/>
        </w:rPr>
        <w:t>me’ammer</w:t>
      </w:r>
      <w:r w:rsidRPr="009C5A58">
        <w:rPr>
          <w:rFonts w:asciiTheme="minorBidi" w:hAnsiTheme="minorBidi" w:cstheme="minorBidi"/>
          <w:bCs/>
          <w:iCs/>
          <w:sz w:val="24"/>
          <w:szCs w:val="24"/>
        </w:rPr>
        <w:t xml:space="preserve"> is permitted</w:t>
      </w:r>
      <w:r w:rsidRPr="009C5A58">
        <w:rPr>
          <w:rFonts w:asciiTheme="minorBidi" w:hAnsiTheme="minorBidi" w:cstheme="minorBidi"/>
          <w:bCs/>
          <w:sz w:val="24"/>
          <w:szCs w:val="24"/>
        </w:rPr>
        <w:t>.</w:t>
      </w:r>
    </w:p>
    <w:p w:rsidR="009C5A58" w:rsidRP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5F2821"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It may be that the Rambam believes that one is exempt for performing actions of collection in the house that are normally done in the field; however, making a ring of figs is done sometimes in the house and not in the field, and therefore one is liable for it also in the house.</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This is </w:t>
      </w:r>
      <w:r w:rsidRPr="005F2821">
        <w:rPr>
          <w:rFonts w:asciiTheme="minorBidi" w:hAnsiTheme="minorBidi" w:cstheme="minorBidi"/>
          <w:bCs/>
          <w:sz w:val="24"/>
          <w:szCs w:val="24"/>
        </w:rPr>
        <w:t>how the Mishna Berura (340:38) explains in the name of the Maaseh Rokeiach.</w:t>
      </w:r>
    </w:p>
    <w:p w:rsidR="009C5A58" w:rsidRP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Default="00BE7AB2" w:rsidP="005F2821">
      <w:pPr>
        <w:widowControl w:val="0"/>
        <w:bidi w:val="0"/>
        <w:spacing w:after="0" w:line="240" w:lineRule="auto"/>
        <w:ind w:firstLine="720"/>
        <w:rPr>
          <w:rFonts w:asciiTheme="minorBidi" w:hAnsiTheme="minorBidi" w:cstheme="minorBidi"/>
          <w:bCs/>
          <w:i/>
          <w:sz w:val="24"/>
          <w:szCs w:val="24"/>
        </w:rPr>
      </w:pPr>
      <w:r w:rsidRPr="009C5A58">
        <w:rPr>
          <w:rFonts w:asciiTheme="minorBidi" w:hAnsiTheme="minorBidi" w:cstheme="minorBidi"/>
          <w:bCs/>
          <w:sz w:val="24"/>
          <w:szCs w:val="24"/>
        </w:rPr>
        <w:t xml:space="preserve">However, the words of the Rambam (21:11) indicate that this law does not apply only to figs; any joining of a number of fruits as one mass is forbidden because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 even if this is done in the house.</w:t>
      </w:r>
      <w:r w:rsidRPr="009C5A58">
        <w:rPr>
          <w:rFonts w:asciiTheme="minorBidi" w:hAnsiTheme="minorBidi" w:cstheme="minorBidi"/>
          <w:bCs/>
          <w:i/>
          <w:sz w:val="24"/>
          <w:szCs w:val="24"/>
        </w:rPr>
        <w:t xml:space="preserve">  </w:t>
      </w:r>
    </w:p>
    <w:p w:rsidR="009C5A58" w:rsidRPr="009C5A58" w:rsidRDefault="009C5A58" w:rsidP="005F2821">
      <w:pPr>
        <w:widowControl w:val="0"/>
        <w:bidi w:val="0"/>
        <w:spacing w:after="0" w:line="240" w:lineRule="auto"/>
        <w:ind w:firstLine="720"/>
        <w:rPr>
          <w:rFonts w:asciiTheme="minorBidi" w:hAnsiTheme="minorBidi" w:cstheme="minorBidi"/>
          <w:bCs/>
          <w: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bCs/>
          <w:sz w:val="24"/>
          <w:szCs w:val="24"/>
        </w:rPr>
        <w:t xml:space="preserve">Based on this reading, several </w:t>
      </w:r>
      <w:r w:rsidRPr="009C5A58">
        <w:rPr>
          <w:rFonts w:asciiTheme="minorBidi" w:hAnsiTheme="minorBidi" w:cstheme="minorBidi"/>
          <w:bCs/>
          <w:i/>
          <w:iCs/>
          <w:sz w:val="24"/>
          <w:szCs w:val="24"/>
        </w:rPr>
        <w:t>Acharonim</w:t>
      </w:r>
      <w:r w:rsidRPr="009C5A58">
        <w:rPr>
          <w:rFonts w:asciiTheme="minorBidi" w:hAnsiTheme="minorBidi" w:cstheme="minorBidi"/>
          <w:bCs/>
          <w:sz w:val="24"/>
          <w:szCs w:val="24"/>
        </w:rPr>
        <w:t xml:space="preserve"> have written that the </w:t>
      </w:r>
      <w:r w:rsidRPr="005F2821">
        <w:rPr>
          <w:rFonts w:asciiTheme="minorBidi" w:hAnsiTheme="minorBidi" w:cstheme="minorBidi"/>
          <w:b/>
          <w:bCs/>
          <w:i/>
          <w:iCs/>
          <w:sz w:val="24"/>
          <w:szCs w:val="24"/>
        </w:rPr>
        <w:t>Rambam</w:t>
      </w:r>
      <w:r w:rsidRPr="009C5A58">
        <w:rPr>
          <w:rFonts w:asciiTheme="minorBidi" w:hAnsiTheme="minorBidi" w:cstheme="minorBidi"/>
          <w:bCs/>
          <w:sz w:val="24"/>
          <w:szCs w:val="24"/>
        </w:rPr>
        <w:t xml:space="preserve"> differentiates between two types of </w:t>
      </w:r>
      <w:r w:rsidRPr="009C5A58">
        <w:rPr>
          <w:rFonts w:asciiTheme="minorBidi" w:hAnsiTheme="minorBidi" w:cstheme="minorBidi"/>
          <w:bCs/>
          <w:i/>
          <w:sz w:val="24"/>
          <w:szCs w:val="24"/>
        </w:rPr>
        <w:t>immur</w:t>
      </w:r>
      <w:r w:rsidRPr="009C5A58">
        <w:rPr>
          <w:rFonts w:asciiTheme="minorBidi" w:hAnsiTheme="minorBidi" w:cstheme="minorBidi"/>
          <w:bCs/>
          <w:sz w:val="24"/>
          <w:szCs w:val="24"/>
        </w:rPr>
        <w:t xml:space="preserve">: </w:t>
      </w:r>
      <w:r w:rsidRPr="009C5A58">
        <w:rPr>
          <w:rFonts w:asciiTheme="minorBidi" w:hAnsiTheme="minorBidi" w:cstheme="minorBidi"/>
          <w:b/>
          <w:sz w:val="24"/>
          <w:szCs w:val="24"/>
        </w:rPr>
        <w:t xml:space="preserve">gathering fruits into a heap, </w:t>
      </w:r>
      <w:r w:rsidRPr="009C5A58">
        <w:rPr>
          <w:rFonts w:asciiTheme="minorBidi" w:hAnsiTheme="minorBidi" w:cstheme="minorBidi"/>
          <w:bCs/>
          <w:sz w:val="24"/>
          <w:szCs w:val="24"/>
        </w:rPr>
        <w:t>which</w:t>
      </w:r>
      <w:r w:rsidRPr="009C5A58">
        <w:rPr>
          <w:rFonts w:asciiTheme="minorBidi" w:hAnsiTheme="minorBidi" w:cstheme="minorBidi"/>
          <w:b/>
          <w:sz w:val="24"/>
          <w:szCs w:val="24"/>
        </w:rPr>
        <w:t xml:space="preserve"> </w:t>
      </w:r>
      <w:r w:rsidRPr="009C5A58">
        <w:rPr>
          <w:rFonts w:asciiTheme="minorBidi" w:hAnsiTheme="minorBidi" w:cstheme="minorBidi"/>
          <w:bCs/>
          <w:sz w:val="24"/>
          <w:szCs w:val="24"/>
        </w:rPr>
        <w:t xml:space="preserve">is forbidden only if it is done in the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 xml:space="preserve">, while </w:t>
      </w:r>
      <w:r w:rsidRPr="009C5A58">
        <w:rPr>
          <w:rFonts w:asciiTheme="minorBidi" w:hAnsiTheme="minorBidi" w:cstheme="minorBidi"/>
          <w:b/>
          <w:sz w:val="24"/>
          <w:szCs w:val="24"/>
        </w:rPr>
        <w:t xml:space="preserve">joining fruits into one mass </w:t>
      </w:r>
      <w:r w:rsidRPr="009C5A58">
        <w:rPr>
          <w:rFonts w:asciiTheme="minorBidi" w:hAnsiTheme="minorBidi" w:cstheme="minorBidi"/>
          <w:bCs/>
          <w:sz w:val="24"/>
          <w:szCs w:val="24"/>
        </w:rPr>
        <w:t>is forbidden regardless of where it is done.</w:t>
      </w:r>
      <w:r w:rsidRPr="005F2821">
        <w:rPr>
          <w:rStyle w:val="FootnoteCharacters"/>
          <w:rFonts w:asciiTheme="minorBidi" w:hAnsiTheme="minorBidi" w:cstheme="minorBidi"/>
          <w:sz w:val="20"/>
          <w:szCs w:val="20"/>
        </w:rPr>
        <w:footnoteReference w:id="1"/>
      </w:r>
      <w:r w:rsidRPr="009C5A58">
        <w:rPr>
          <w:rFonts w:asciiTheme="minorBidi" w:hAnsiTheme="minorBidi" w:cstheme="minorBidi"/>
          <w:bCs/>
          <w:sz w:val="24"/>
          <w:szCs w:val="24"/>
        </w:rPr>
        <w:t xml:space="preserve">  So, for example, the </w:t>
      </w:r>
      <w:r w:rsidRPr="005F2821">
        <w:rPr>
          <w:rFonts w:asciiTheme="minorBidi" w:hAnsiTheme="minorBidi" w:cstheme="minorBidi"/>
          <w:sz w:val="24"/>
          <w:szCs w:val="24"/>
        </w:rPr>
        <w:t>Shulchan Arukh Ha-Rav</w:t>
      </w:r>
      <w:r w:rsidRPr="009C5A58">
        <w:rPr>
          <w:rFonts w:asciiTheme="minorBidi" w:hAnsiTheme="minorBidi" w:cstheme="minorBidi"/>
          <w:bCs/>
          <w:sz w:val="24"/>
          <w:szCs w:val="24"/>
        </w:rPr>
        <w:t xml:space="preserve"> writes (340:15)</w:t>
      </w:r>
      <w:r w:rsidRPr="009C5A58">
        <w:rPr>
          <w:rFonts w:asciiTheme="minorBidi" w:hAnsiTheme="minorBidi" w:cstheme="minorBidi"/>
          <w:sz w:val="24"/>
          <w:szCs w:val="24"/>
        </w:rPr>
        <w:t xml:space="preserve">: </w:t>
      </w:r>
    </w:p>
    <w:p w:rsidR="00BE7AB2" w:rsidRPr="009C5A58" w:rsidRDefault="00BE7AB2" w:rsidP="005F2821">
      <w:pPr>
        <w:widowControl w:val="0"/>
        <w:bidi w:val="0"/>
        <w:spacing w:after="0" w:line="240" w:lineRule="auto"/>
        <w:ind w:left="720"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i/>
          <w:sz w:val="24"/>
          <w:szCs w:val="24"/>
        </w:rPr>
        <w:t>Immur</w:t>
      </w:r>
      <w:r w:rsidRPr="009C5A58">
        <w:rPr>
          <w:rFonts w:asciiTheme="minorBidi" w:hAnsiTheme="minorBidi" w:cstheme="minorBidi"/>
          <w:sz w:val="24"/>
          <w:szCs w:val="24"/>
        </w:rPr>
        <w:t xml:space="preserve"> applies only in the </w:t>
      </w:r>
      <w:r w:rsidRPr="009C5A58">
        <w:rPr>
          <w:rFonts w:asciiTheme="minorBidi" w:hAnsiTheme="minorBidi" w:cstheme="minorBidi"/>
          <w:i/>
          <w:sz w:val="24"/>
          <w:szCs w:val="24"/>
        </w:rPr>
        <w:t>mekom giddul</w:t>
      </w:r>
      <w:r w:rsidRPr="009C5A58">
        <w:rPr>
          <w:rFonts w:asciiTheme="minorBidi" w:hAnsiTheme="minorBidi" w:cstheme="minorBidi"/>
          <w:sz w:val="24"/>
          <w:szCs w:val="24"/>
        </w:rPr>
        <w:t>; for example, the stalks of reaped grain are bundled into sheaves in the place where they grow…  Similarly, one who collects fruits gathers them together in the place where they land when they fall from the tree.</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However, if they are scattered in another place, it is permissible to gather them…  </w:t>
      </w:r>
    </w:p>
    <w:p w:rsidR="009C5A58" w:rsidRDefault="009C5A58"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There are those who say that one who joins fruits together until they becomes one mass is liable because of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even outside their </w:t>
      </w:r>
      <w:r w:rsidRPr="009C5A58">
        <w:rPr>
          <w:rFonts w:asciiTheme="minorBidi" w:hAnsiTheme="minorBidi" w:cstheme="minorBidi"/>
          <w:i/>
          <w:sz w:val="24"/>
          <w:szCs w:val="24"/>
        </w:rPr>
        <w:t>mekom giddul</w:t>
      </w:r>
      <w:r w:rsidRPr="009C5A58">
        <w:rPr>
          <w:rFonts w:asciiTheme="minorBidi" w:hAnsiTheme="minorBidi" w:cstheme="minorBidi"/>
          <w:sz w:val="24"/>
          <w:szCs w:val="24"/>
        </w:rPr>
        <w:t xml:space="preserve">.  For example, gathering figs and pressing them together in a ring or perforating and stringing them together in one mass constitutes a </w:t>
      </w:r>
      <w:r w:rsidRPr="009C5A58">
        <w:rPr>
          <w:rFonts w:asciiTheme="minorBidi" w:hAnsiTheme="minorBidi" w:cstheme="minorBidi"/>
          <w:i/>
          <w:sz w:val="24"/>
          <w:szCs w:val="24"/>
        </w:rPr>
        <w:t>tolada</w:t>
      </w:r>
      <w:r w:rsidRPr="009C5A58">
        <w:rPr>
          <w:rFonts w:asciiTheme="minorBidi" w:hAnsiTheme="minorBidi" w:cstheme="minorBidi"/>
          <w:sz w:val="24"/>
          <w:szCs w:val="24"/>
        </w:rPr>
        <w:t xml:space="preserve"> of </w:t>
      </w:r>
      <w:r w:rsidRPr="009C5A58">
        <w:rPr>
          <w:rFonts w:asciiTheme="minorBidi" w:hAnsiTheme="minorBidi" w:cstheme="minorBidi"/>
          <w:i/>
          <w:sz w:val="24"/>
          <w:szCs w:val="24"/>
        </w:rPr>
        <w:t>me’ammer</w:t>
      </w:r>
      <w:r w:rsidRPr="009C5A58">
        <w:rPr>
          <w:rFonts w:asciiTheme="minorBidi" w:hAnsiTheme="minorBidi" w:cstheme="minorBidi"/>
          <w:sz w:val="24"/>
          <w:szCs w:val="24"/>
        </w:rPr>
        <w:t>, and one is liable for it.</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bCs/>
          <w:sz w:val="24"/>
          <w:szCs w:val="24"/>
        </w:rPr>
      </w:pPr>
      <w:r w:rsidRPr="005F2821">
        <w:rPr>
          <w:rFonts w:asciiTheme="minorBidi" w:hAnsiTheme="minorBidi" w:cstheme="minorBidi"/>
          <w:bCs/>
          <w:sz w:val="24"/>
          <w:szCs w:val="24"/>
        </w:rPr>
        <w:lastRenderedPageBreak/>
        <w:t>The Nishmat Adam (13</w:t>
      </w:r>
      <w:r w:rsidRPr="009C5A58">
        <w:rPr>
          <w:rFonts w:asciiTheme="minorBidi" w:hAnsiTheme="minorBidi" w:cstheme="minorBidi"/>
          <w:bCs/>
          <w:sz w:val="24"/>
          <w:szCs w:val="24"/>
        </w:rPr>
        <w:t>:1) writes the same lines.</w:t>
      </w:r>
      <w:r w:rsidRPr="009C5A58">
        <w:rPr>
          <w:rFonts w:asciiTheme="minorBidi" w:hAnsiTheme="minorBidi" w:cstheme="minorBidi"/>
          <w:bCs/>
          <w:i/>
          <w:sz w:val="24"/>
          <w:szCs w:val="24"/>
        </w:rPr>
        <w:t xml:space="preserve">  </w:t>
      </w:r>
    </w:p>
    <w:p w:rsid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What would the logic be to differentiate between gathering fruit into a heap and joining them to each other?  This distinction can be understood in light of our explanation above.</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As we have seen, the gathering of produce outside its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 xml:space="preserve"> is not forbidden, since this act is not one of creation or improvement.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Raising a heap in the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 xml:space="preserve"> is considered a significant act, since it completes the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of </w:t>
      </w:r>
      <w:r w:rsidRPr="009C5A58">
        <w:rPr>
          <w:rFonts w:asciiTheme="minorBidi" w:hAnsiTheme="minorBidi" w:cstheme="minorBidi"/>
          <w:bCs/>
          <w:i/>
          <w:sz w:val="24"/>
          <w:szCs w:val="24"/>
        </w:rPr>
        <w:t>ketzira</w:t>
      </w:r>
      <w:r w:rsidRPr="009C5A58">
        <w:rPr>
          <w:rFonts w:asciiTheme="minorBidi" w:hAnsiTheme="minorBidi" w:cstheme="minorBidi"/>
          <w:bCs/>
          <w:sz w:val="24"/>
          <w:szCs w:val="24"/>
        </w:rPr>
        <w:t xml:space="preserve"> and imparts meaning to it, while raising a heap in another place is merely moving fruits from one place to another: there is no improvement or alteration of the fruits.</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However, when a person takes a number of figs and makes a necklace, this is </w:t>
      </w:r>
      <w:r w:rsidRPr="009C5A58">
        <w:rPr>
          <w:rFonts w:asciiTheme="minorBidi" w:hAnsiTheme="minorBidi" w:cstheme="minorBidi"/>
          <w:b/>
          <w:sz w:val="24"/>
          <w:szCs w:val="24"/>
        </w:rPr>
        <w:t>the creation of a new entity</w:t>
      </w:r>
      <w:r w:rsidRPr="009C5A58">
        <w:rPr>
          <w:rFonts w:asciiTheme="minorBidi" w:hAnsiTheme="minorBidi" w:cstheme="minorBidi"/>
          <w:bCs/>
          <w:sz w:val="24"/>
          <w:szCs w:val="24"/>
        </w:rPr>
        <w:t>, and this is an important and significant act,</w:t>
      </w:r>
      <w:r w:rsidRPr="005F2821">
        <w:rPr>
          <w:rStyle w:val="FootnoteCharacters"/>
          <w:rFonts w:asciiTheme="minorBidi" w:hAnsiTheme="minorBidi" w:cstheme="minorBidi"/>
          <w:sz w:val="20"/>
          <w:szCs w:val="20"/>
        </w:rPr>
        <w:footnoteReference w:id="2"/>
      </w:r>
      <w:r w:rsidRPr="009C5A58">
        <w:rPr>
          <w:rFonts w:asciiTheme="minorBidi" w:hAnsiTheme="minorBidi" w:cstheme="minorBidi"/>
          <w:bCs/>
          <w:sz w:val="24"/>
          <w:szCs w:val="24"/>
        </w:rPr>
        <w:t xml:space="preserve"> even if it is not done at the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w:t>
      </w:r>
      <w:r w:rsidRPr="005F2821">
        <w:rPr>
          <w:rStyle w:val="FootnoteCharacters"/>
          <w:rFonts w:asciiTheme="minorBidi" w:hAnsiTheme="minorBidi" w:cstheme="minorBidi"/>
          <w:sz w:val="20"/>
          <w:szCs w:val="20"/>
        </w:rPr>
        <w:footnoteReference w:id="3"/>
      </w:r>
      <w:r w:rsidRPr="005F2821">
        <w:rPr>
          <w:rFonts w:asciiTheme="minorBidi" w:hAnsiTheme="minorBidi" w:cstheme="minorBidi"/>
          <w:bCs/>
          <w:szCs w:val="20"/>
        </w:rPr>
        <w:t xml:space="preserve"> </w:t>
      </w:r>
    </w:p>
    <w:p w:rsid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 xml:space="preserve">If so, the primary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 xml:space="preserve"> is the </w:t>
      </w:r>
      <w:r w:rsidRPr="009C5A58">
        <w:rPr>
          <w:rFonts w:asciiTheme="minorBidi" w:hAnsiTheme="minorBidi" w:cstheme="minorBidi"/>
          <w:b/>
          <w:sz w:val="24"/>
          <w:szCs w:val="24"/>
        </w:rPr>
        <w:t xml:space="preserve">completion of the </w:t>
      </w:r>
      <w:r w:rsidRPr="009C5A58">
        <w:rPr>
          <w:rFonts w:asciiTheme="minorBidi" w:hAnsiTheme="minorBidi" w:cstheme="minorBidi"/>
          <w:b/>
          <w:i/>
          <w:sz w:val="24"/>
          <w:szCs w:val="24"/>
        </w:rPr>
        <w:t>ketzira</w:t>
      </w:r>
      <w:r w:rsidRPr="009C5A58">
        <w:rPr>
          <w:rFonts w:asciiTheme="minorBidi" w:hAnsiTheme="minorBidi" w:cstheme="minorBidi"/>
          <w:bCs/>
          <w:sz w:val="24"/>
          <w:szCs w:val="24"/>
        </w:rPr>
        <w:t xml:space="preserve"> by gathering the produce which has been severed from the ground into one heap, while the </w:t>
      </w:r>
      <w:r w:rsidRPr="009C5A58">
        <w:rPr>
          <w:rFonts w:asciiTheme="minorBidi" w:hAnsiTheme="minorBidi" w:cstheme="minorBidi"/>
          <w:b/>
          <w:i/>
          <w:sz w:val="24"/>
          <w:szCs w:val="24"/>
        </w:rPr>
        <w:t>tolada</w:t>
      </w:r>
      <w:r w:rsidRPr="009C5A58">
        <w:rPr>
          <w:rFonts w:asciiTheme="minorBidi" w:hAnsiTheme="minorBidi" w:cstheme="minorBidi"/>
          <w:bCs/>
          <w:sz w:val="24"/>
          <w:szCs w:val="24"/>
        </w:rPr>
        <w:t xml:space="preserve"> of this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is joining produce together into one mass in a way which </w:t>
      </w:r>
      <w:r w:rsidRPr="009C5A58">
        <w:rPr>
          <w:rFonts w:asciiTheme="minorBidi" w:hAnsiTheme="minorBidi" w:cstheme="minorBidi"/>
          <w:b/>
          <w:sz w:val="24"/>
          <w:szCs w:val="24"/>
        </w:rPr>
        <w:t>creates a new entity</w:t>
      </w:r>
      <w:r w:rsidRPr="009C5A58">
        <w:rPr>
          <w:rFonts w:asciiTheme="minorBidi" w:hAnsiTheme="minorBidi" w:cstheme="minorBidi"/>
          <w:bCs/>
          <w:sz w:val="24"/>
          <w:szCs w:val="24"/>
        </w:rPr>
        <w:t>, even if the produce is no longer located in the place where it grew.</w:t>
      </w:r>
      <w:r w:rsidRPr="009C5A58">
        <w:rPr>
          <w:rFonts w:asciiTheme="minorBidi" w:hAnsiTheme="minorBidi" w:cstheme="minorBidi"/>
          <w:bCs/>
          <w:i/>
          <w:sz w:val="24"/>
          <w:szCs w:val="24"/>
        </w:rPr>
        <w:t xml:space="preserve">  </w:t>
      </w:r>
    </w:p>
    <w:p w:rsid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 xml:space="preserve">While joining fruits together into one mass is forbidden even outside their </w:t>
      </w:r>
      <w:r w:rsidRPr="009C5A58">
        <w:rPr>
          <w:rFonts w:asciiTheme="minorBidi" w:hAnsiTheme="minorBidi" w:cstheme="minorBidi"/>
          <w:bCs/>
          <w:i/>
          <w:sz w:val="24"/>
          <w:szCs w:val="24"/>
        </w:rPr>
        <w:t>mekom giddul</w:t>
      </w:r>
      <w:r w:rsidRPr="009C5A58">
        <w:rPr>
          <w:rFonts w:asciiTheme="minorBidi" w:hAnsiTheme="minorBidi" w:cstheme="minorBidi"/>
          <w:bCs/>
          <w:sz w:val="24"/>
          <w:szCs w:val="24"/>
        </w:rPr>
        <w:t xml:space="preserve">, not every binding — and not even every binding of produce — would be considered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The other limitations of the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 xml:space="preserve"> apply also to this act: the prohibition to join items applies only to </w:t>
      </w:r>
      <w:r w:rsidRPr="009C5A58">
        <w:rPr>
          <w:rFonts w:asciiTheme="minorBidi" w:hAnsiTheme="minorBidi" w:cstheme="minorBidi"/>
          <w:bCs/>
          <w:i/>
          <w:sz w:val="24"/>
          <w:szCs w:val="24"/>
        </w:rPr>
        <w:t>giddulei karka</w:t>
      </w:r>
      <w:r w:rsidRPr="009C5A58">
        <w:rPr>
          <w:rFonts w:asciiTheme="minorBidi" w:hAnsiTheme="minorBidi" w:cstheme="minorBidi"/>
          <w:bCs/>
          <w:sz w:val="24"/>
          <w:szCs w:val="24"/>
        </w:rPr>
        <w:t>, and only if they have not undergone any processing or alteration.</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It is clear that the prohibition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 xml:space="preserve"> is not applicable to joining pieces of paper together or joining pieces of cheese together, to putting together a salad of little pieces of vegetables or preparing dough.</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In terms of these acts, there are issues of </w:t>
      </w:r>
      <w:r w:rsidRPr="009C5A58">
        <w:rPr>
          <w:rFonts w:asciiTheme="minorBidi" w:hAnsiTheme="minorBidi" w:cstheme="minorBidi"/>
          <w:bCs/>
          <w:i/>
          <w:iCs/>
          <w:sz w:val="24"/>
          <w:szCs w:val="24"/>
        </w:rPr>
        <w:t>boneh</w:t>
      </w:r>
      <w:r w:rsidRPr="009C5A58">
        <w:rPr>
          <w:rFonts w:asciiTheme="minorBidi" w:hAnsiTheme="minorBidi" w:cstheme="minorBidi"/>
          <w:bCs/>
          <w:sz w:val="24"/>
          <w:szCs w:val="24"/>
        </w:rPr>
        <w:t xml:space="preserve"> (building) and </w:t>
      </w:r>
      <w:r w:rsidRPr="009C5A58">
        <w:rPr>
          <w:rFonts w:asciiTheme="minorBidi" w:hAnsiTheme="minorBidi" w:cstheme="minorBidi"/>
          <w:bCs/>
          <w:i/>
          <w:iCs/>
          <w:sz w:val="24"/>
          <w:szCs w:val="24"/>
        </w:rPr>
        <w:t>lash</w:t>
      </w:r>
      <w:r w:rsidRPr="009C5A58">
        <w:rPr>
          <w:rFonts w:asciiTheme="minorBidi" w:hAnsiTheme="minorBidi" w:cstheme="minorBidi"/>
          <w:bCs/>
          <w:sz w:val="24"/>
          <w:szCs w:val="24"/>
        </w:rPr>
        <w:t xml:space="preserve"> (kneading), but the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of </w:t>
      </w:r>
      <w:r w:rsidRPr="009C5A58">
        <w:rPr>
          <w:rFonts w:asciiTheme="minorBidi" w:hAnsiTheme="minorBidi" w:cstheme="minorBidi"/>
          <w:bCs/>
          <w:i/>
          <w:sz w:val="24"/>
          <w:szCs w:val="24"/>
        </w:rPr>
        <w:t>me’ammer</w:t>
      </w:r>
      <w:r w:rsidRPr="009C5A58">
        <w:rPr>
          <w:rFonts w:asciiTheme="minorBidi" w:hAnsiTheme="minorBidi" w:cstheme="minorBidi"/>
          <w:bCs/>
          <w:sz w:val="24"/>
          <w:szCs w:val="24"/>
        </w:rPr>
        <w:t xml:space="preserve"> is certainly not applicable, since it does not relate to anything other than unprocessed </w:t>
      </w:r>
      <w:r w:rsidRPr="009C5A58">
        <w:rPr>
          <w:rFonts w:asciiTheme="minorBidi" w:hAnsiTheme="minorBidi" w:cstheme="minorBidi"/>
          <w:bCs/>
          <w:i/>
          <w:sz w:val="24"/>
          <w:szCs w:val="24"/>
        </w:rPr>
        <w:t>giddulei karka</w:t>
      </w:r>
      <w:r w:rsidRPr="009C5A58">
        <w:rPr>
          <w:rFonts w:asciiTheme="minorBidi" w:hAnsiTheme="minorBidi" w:cstheme="minorBidi"/>
          <w:bCs/>
          <w:sz w:val="24"/>
          <w:szCs w:val="24"/>
        </w:rPr>
        <w: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(See </w:t>
      </w:r>
      <w:r w:rsidRPr="005F2821">
        <w:rPr>
          <w:rFonts w:asciiTheme="minorBidi" w:hAnsiTheme="minorBidi" w:cstheme="minorBidi"/>
          <w:sz w:val="24"/>
          <w:szCs w:val="24"/>
        </w:rPr>
        <w:t xml:space="preserve">Shevitat ha-Shabbat, </w:t>
      </w:r>
      <w:r w:rsidRPr="005F2821">
        <w:rPr>
          <w:rFonts w:asciiTheme="minorBidi" w:hAnsiTheme="minorBidi" w:cstheme="minorBidi"/>
          <w:i/>
          <w:sz w:val="24"/>
          <w:szCs w:val="24"/>
        </w:rPr>
        <w:t>Me’ammer</w:t>
      </w:r>
      <w:r w:rsidRPr="005F2821">
        <w:rPr>
          <w:rFonts w:asciiTheme="minorBidi" w:hAnsiTheme="minorBidi" w:cstheme="minorBidi"/>
          <w:sz w:val="24"/>
          <w:szCs w:val="24"/>
        </w:rPr>
        <w:t xml:space="preserve">, </w:t>
      </w:r>
      <w:r w:rsidRPr="005F2821">
        <w:rPr>
          <w:rFonts w:asciiTheme="minorBidi" w:hAnsiTheme="minorBidi" w:cstheme="minorBidi"/>
          <w:i/>
          <w:sz w:val="24"/>
          <w:szCs w:val="24"/>
        </w:rPr>
        <w:t>Be’er Rechovot</w:t>
      </w:r>
      <w:r w:rsidRPr="005F2821">
        <w:rPr>
          <w:rFonts w:asciiTheme="minorBidi" w:hAnsiTheme="minorBidi" w:cstheme="minorBidi"/>
          <w:sz w:val="24"/>
          <w:szCs w:val="24"/>
        </w:rPr>
        <w:t>, 9.</w:t>
      </w:r>
      <w:r w:rsidRPr="005F2821">
        <w:rPr>
          <w:rFonts w:asciiTheme="minorBidi" w:hAnsiTheme="minorBidi" w:cstheme="minorBidi"/>
          <w:i/>
          <w:sz w:val="24"/>
          <w:szCs w:val="24"/>
        </w:rPr>
        <w:t xml:space="preserve">  </w:t>
      </w:r>
      <w:r w:rsidRPr="005F2821">
        <w:rPr>
          <w:rFonts w:asciiTheme="minorBidi" w:hAnsiTheme="minorBidi" w:cstheme="minorBidi"/>
          <w:sz w:val="24"/>
          <w:szCs w:val="24"/>
        </w:rPr>
        <w:t>Also see Ketzot ha-Shulchan</w:t>
      </w:r>
      <w:r w:rsidRPr="009C5A58">
        <w:rPr>
          <w:rFonts w:asciiTheme="minorBidi" w:hAnsiTheme="minorBidi" w:cstheme="minorBidi"/>
          <w:bCs/>
          <w:sz w:val="24"/>
          <w:szCs w:val="24"/>
        </w:rPr>
        <w:t>, Ch.</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146; </w:t>
      </w:r>
      <w:r w:rsidRPr="009C5A58">
        <w:rPr>
          <w:rFonts w:asciiTheme="minorBidi" w:hAnsiTheme="minorBidi" w:cstheme="minorBidi"/>
          <w:bCs/>
          <w:i/>
          <w:sz w:val="24"/>
          <w:szCs w:val="24"/>
        </w:rPr>
        <w:t>Baddei ha-Shulchan</w:t>
      </w:r>
      <w:r w:rsidRPr="009C5A58">
        <w:rPr>
          <w:rFonts w:asciiTheme="minorBidi" w:hAnsiTheme="minorBidi" w:cstheme="minorBidi"/>
          <w:bCs/>
          <w:sz w:val="24"/>
          <w:szCs w:val="24"/>
        </w:rPr>
        <w:t xml:space="preserve"> 49:24.)</w:t>
      </w:r>
    </w:p>
    <w:p w:rsidR="00BE7AB2" w:rsidRPr="009C5A58" w:rsidRDefault="00BE7AB2" w:rsidP="005F2821">
      <w:pPr>
        <w:widowControl w:val="0"/>
        <w:bidi w:val="0"/>
        <w:spacing w:after="0" w:line="240" w:lineRule="auto"/>
        <w:ind w:firstLine="720"/>
        <w:rPr>
          <w:rFonts w:asciiTheme="minorBidi" w:hAnsiTheme="minorBidi" w:cstheme="minorBidi"/>
          <w:b/>
          <w:sz w:val="24"/>
          <w:szCs w:val="24"/>
        </w:rPr>
      </w:pPr>
    </w:p>
    <w:p w:rsidR="00BE7AB2" w:rsidRPr="009C5A58" w:rsidRDefault="00BE7AB2" w:rsidP="005F2821">
      <w:pPr>
        <w:widowControl w:val="0"/>
        <w:bidi w:val="0"/>
        <w:spacing w:after="0" w:line="240" w:lineRule="auto"/>
        <w:ind w:firstLine="720"/>
        <w:jc w:val="center"/>
        <w:rPr>
          <w:rFonts w:asciiTheme="minorBidi" w:hAnsiTheme="minorBidi" w:cstheme="minorBidi"/>
          <w:b/>
          <w:sz w:val="24"/>
          <w:szCs w:val="24"/>
        </w:rPr>
      </w:pPr>
      <w:r w:rsidRPr="009C5A58">
        <w:rPr>
          <w:rFonts w:asciiTheme="minorBidi" w:hAnsiTheme="minorBidi" w:cstheme="minorBidi"/>
          <w:b/>
          <w:sz w:val="24"/>
          <w:szCs w:val="24"/>
        </w:rPr>
        <w:t>MAKING A NECKLACE</w:t>
      </w:r>
    </w:p>
    <w:p w:rsid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bCs/>
          <w:sz w:val="24"/>
          <w:szCs w:val="24"/>
        </w:rPr>
      </w:pPr>
      <w:r w:rsidRPr="009C5A58">
        <w:rPr>
          <w:rFonts w:asciiTheme="minorBidi" w:hAnsiTheme="minorBidi" w:cstheme="minorBidi"/>
          <w:bCs/>
          <w:sz w:val="24"/>
          <w:szCs w:val="24"/>
        </w:rPr>
        <w:t xml:space="preserve">In light of the </w:t>
      </w:r>
      <w:r w:rsidRPr="005F2821">
        <w:rPr>
          <w:rFonts w:asciiTheme="minorBidi" w:hAnsiTheme="minorBidi" w:cstheme="minorBidi"/>
          <w:sz w:val="24"/>
          <w:szCs w:val="24"/>
        </w:rPr>
        <w:t>Rambam</w:t>
      </w:r>
      <w:r w:rsidRPr="009C5A58">
        <w:rPr>
          <w:rFonts w:asciiTheme="minorBidi" w:hAnsiTheme="minorBidi" w:cstheme="minorBidi"/>
          <w:bCs/>
          <w:sz w:val="24"/>
          <w:szCs w:val="24"/>
        </w:rPr>
        <w:t>, one cannot take dried fruit and run a string through it, making a necklace.</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The </w:t>
      </w:r>
      <w:r w:rsidRPr="005F2821">
        <w:rPr>
          <w:rFonts w:asciiTheme="minorBidi" w:hAnsiTheme="minorBidi" w:cstheme="minorBidi"/>
          <w:sz w:val="24"/>
          <w:szCs w:val="24"/>
        </w:rPr>
        <w:t>Shevitat ha-Shabbat (</w:t>
      </w:r>
      <w:r w:rsidRPr="005F2821">
        <w:rPr>
          <w:rFonts w:asciiTheme="minorBidi" w:hAnsiTheme="minorBidi" w:cstheme="minorBidi"/>
          <w:i/>
          <w:sz w:val="24"/>
          <w:szCs w:val="24"/>
        </w:rPr>
        <w:t>Me’ammer</w:t>
      </w:r>
      <w:r w:rsidRPr="005F2821">
        <w:rPr>
          <w:rFonts w:asciiTheme="minorBidi" w:hAnsiTheme="minorBidi" w:cstheme="minorBidi"/>
          <w:sz w:val="24"/>
          <w:szCs w:val="24"/>
        </w:rPr>
        <w:t xml:space="preserve"> 5) adds that it may be that it is also forbidden to make a necklace from gems</w:t>
      </w:r>
      <w:r w:rsidRPr="009C5A58">
        <w:rPr>
          <w:rFonts w:asciiTheme="minorBidi" w:hAnsiTheme="minorBidi" w:cstheme="minorBidi"/>
          <w:bCs/>
          <w:sz w:val="24"/>
          <w:szCs w:val="24"/>
        </w:rPr>
        <w:t xml:space="preserve">, since they are considered </w:t>
      </w:r>
      <w:r w:rsidRPr="009C5A58">
        <w:rPr>
          <w:rFonts w:asciiTheme="minorBidi" w:hAnsiTheme="minorBidi" w:cstheme="minorBidi"/>
          <w:bCs/>
          <w:i/>
          <w:sz w:val="24"/>
          <w:szCs w:val="24"/>
        </w:rPr>
        <w:t>giddulei karka</w:t>
      </w:r>
      <w:r w:rsidRPr="009C5A58">
        <w:rPr>
          <w:rFonts w:asciiTheme="minorBidi" w:hAnsiTheme="minorBidi" w:cstheme="minorBidi"/>
          <w:bCs/>
          <w:sz w:val="24"/>
          <w:szCs w:val="24"/>
        </w:rPr>
        <w: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On the other hand, making a necklace out of non-</w:t>
      </w:r>
      <w:r w:rsidRPr="009C5A58">
        <w:rPr>
          <w:rFonts w:asciiTheme="minorBidi" w:hAnsiTheme="minorBidi" w:cstheme="minorBidi"/>
          <w:bCs/>
          <w:i/>
          <w:sz w:val="24"/>
          <w:szCs w:val="24"/>
        </w:rPr>
        <w:t>giddulei karka</w:t>
      </w:r>
      <w:r w:rsidRPr="009C5A58">
        <w:rPr>
          <w:rFonts w:asciiTheme="minorBidi" w:hAnsiTheme="minorBidi" w:cstheme="minorBidi"/>
          <w:bCs/>
          <w:sz w:val="24"/>
          <w:szCs w:val="24"/>
        </w:rPr>
        <w:t>, e.g., candies, beads and the like, is not forbidden.</w:t>
      </w:r>
      <w:r w:rsidRPr="009C5A58">
        <w:rPr>
          <w:rFonts w:asciiTheme="minorBidi" w:hAnsiTheme="minorBidi" w:cstheme="minorBidi"/>
          <w:bCs/>
          <w:i/>
          <w:sz w:val="24"/>
          <w:szCs w:val="24"/>
        </w:rPr>
        <w:t xml:space="preserve">  </w:t>
      </w:r>
      <w:r w:rsidRPr="009C5A58">
        <w:rPr>
          <w:rFonts w:asciiTheme="minorBidi" w:hAnsiTheme="minorBidi" w:cstheme="minorBidi"/>
          <w:bCs/>
          <w:iCs/>
          <w:sz w:val="24"/>
          <w:szCs w:val="24"/>
        </w:rPr>
        <w:t xml:space="preserve">Clearly </w:t>
      </w:r>
      <w:r w:rsidRPr="009C5A58">
        <w:rPr>
          <w:rFonts w:asciiTheme="minorBidi" w:hAnsiTheme="minorBidi" w:cstheme="minorBidi"/>
          <w:bCs/>
          <w:sz w:val="24"/>
          <w:szCs w:val="24"/>
        </w:rPr>
        <w:t xml:space="preserve">one cannot make a real, permanent necklace on Shabbat or fix a necklace which has broken, because this is a problem of </w:t>
      </w:r>
      <w:r w:rsidRPr="009C5A58">
        <w:rPr>
          <w:rFonts w:asciiTheme="minorBidi" w:hAnsiTheme="minorBidi" w:cstheme="minorBidi"/>
          <w:bCs/>
          <w:i/>
          <w:iCs/>
          <w:sz w:val="24"/>
          <w:szCs w:val="24"/>
        </w:rPr>
        <w:t>tikkun keli</w:t>
      </w:r>
      <w:r w:rsidRPr="009C5A58">
        <w:rPr>
          <w:rFonts w:asciiTheme="minorBidi" w:hAnsiTheme="minorBidi" w:cstheme="minorBidi"/>
          <w:bCs/>
          <w:sz w:val="24"/>
          <w:szCs w:val="24"/>
        </w:rPr>
        <w:t xml:space="preserve">, fixing (i.e., either repairing or creating) a utensil </w:t>
      </w:r>
      <w:r w:rsidRPr="005F2821">
        <w:rPr>
          <w:rFonts w:asciiTheme="minorBidi" w:hAnsiTheme="minorBidi" w:cstheme="minorBidi"/>
          <w:bCs/>
          <w:sz w:val="24"/>
          <w:szCs w:val="24"/>
        </w:rPr>
        <w:t>(Ketzot ha-Shulchan, Ch</w:t>
      </w:r>
      <w:r w:rsidRPr="009C5A58">
        <w:rPr>
          <w:rFonts w:asciiTheme="minorBidi" w:hAnsiTheme="minorBidi" w:cstheme="minorBidi"/>
          <w:bCs/>
          <w:sz w:val="24"/>
          <w:szCs w:val="24"/>
        </w:rPr>
        <w: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 xml:space="preserve">146; </w:t>
      </w:r>
      <w:r w:rsidRPr="009C5A58">
        <w:rPr>
          <w:rFonts w:asciiTheme="minorBidi" w:hAnsiTheme="minorBidi" w:cstheme="minorBidi"/>
          <w:bCs/>
          <w:i/>
          <w:sz w:val="24"/>
          <w:szCs w:val="24"/>
        </w:rPr>
        <w:t>Baddei ha-Shulchan</w:t>
      </w:r>
      <w:r w:rsidRPr="009C5A58">
        <w:rPr>
          <w:rFonts w:asciiTheme="minorBidi" w:hAnsiTheme="minorBidi" w:cstheme="minorBidi"/>
          <w:bCs/>
          <w:sz w:val="24"/>
          <w:szCs w:val="24"/>
        </w:rPr>
        <w:t xml:space="preserve"> 49:25), however there is no prohibition to create a temporary necklace for children, as long as one ties the string in a way that avoids problems of the </w:t>
      </w:r>
      <w:r w:rsidRPr="009C5A58">
        <w:rPr>
          <w:rFonts w:asciiTheme="minorBidi" w:hAnsiTheme="minorBidi" w:cstheme="minorBidi"/>
          <w:bCs/>
          <w:i/>
          <w:sz w:val="24"/>
          <w:szCs w:val="24"/>
        </w:rPr>
        <w:t>melakha</w:t>
      </w:r>
      <w:r w:rsidRPr="009C5A58">
        <w:rPr>
          <w:rFonts w:asciiTheme="minorBidi" w:hAnsiTheme="minorBidi" w:cstheme="minorBidi"/>
          <w:bCs/>
          <w:sz w:val="24"/>
          <w:szCs w:val="24"/>
        </w:rPr>
        <w:t xml:space="preserve"> of </w:t>
      </w:r>
      <w:r w:rsidRPr="009C5A58">
        <w:rPr>
          <w:rFonts w:asciiTheme="minorBidi" w:hAnsiTheme="minorBidi" w:cstheme="minorBidi"/>
          <w:bCs/>
          <w:i/>
          <w:iCs/>
          <w:sz w:val="24"/>
          <w:szCs w:val="24"/>
        </w:rPr>
        <w:t>kosheir</w:t>
      </w:r>
      <w:r w:rsidRPr="009C5A58">
        <w:rPr>
          <w:rFonts w:asciiTheme="minorBidi" w:hAnsiTheme="minorBidi" w:cstheme="minorBidi"/>
          <w:bCs/>
          <w:sz w:val="24"/>
          <w:szCs w:val="24"/>
        </w:rPr>
        <w:t xml:space="preserve"> (knotting).</w:t>
      </w:r>
      <w:r w:rsidRPr="009C5A58">
        <w:rPr>
          <w:rFonts w:asciiTheme="minorBidi" w:hAnsiTheme="minorBidi" w:cstheme="minorBidi"/>
          <w:bCs/>
          <w:i/>
          <w:sz w:val="24"/>
          <w:szCs w:val="24"/>
        </w:rPr>
        <w:t xml:space="preserve">  </w:t>
      </w:r>
    </w:p>
    <w:p w:rsidR="009C5A58" w:rsidRDefault="009C5A58" w:rsidP="005F2821">
      <w:pPr>
        <w:widowControl w:val="0"/>
        <w:bidi w:val="0"/>
        <w:spacing w:after="0" w:line="240" w:lineRule="auto"/>
        <w:ind w:firstLine="720"/>
        <w:rPr>
          <w:rFonts w:asciiTheme="minorBidi" w:hAnsiTheme="minorBidi" w:cstheme="minorBidi"/>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bCs/>
          <w:sz w:val="24"/>
          <w:szCs w:val="24"/>
        </w:rPr>
        <w:t>To summarize, it is forbidden by Torah law to gather grain, fruits or vegetables in the field in one place, even if one does not tie or stick them to each other (e.g., collecting fruit in a basket or box</w:t>
      </w:r>
      <w:r w:rsidRPr="005F2821">
        <w:rPr>
          <w:rStyle w:val="FootnoteCharacters"/>
          <w:rFonts w:asciiTheme="minorBidi" w:hAnsiTheme="minorBidi" w:cstheme="minorBidi"/>
          <w:sz w:val="20"/>
          <w:szCs w:val="20"/>
        </w:rPr>
        <w:footnoteReference w:id="4"/>
      </w:r>
      <w:r w:rsidRPr="009C5A58">
        <w:rPr>
          <w:rFonts w:asciiTheme="minorBidi" w:hAnsiTheme="minorBidi" w:cstheme="minorBidi"/>
          <w:bCs/>
          <w:sz w:val="24"/>
          <w:szCs w:val="24"/>
        </w:rPr>
        <w:t xml:space="preserve">).  It is also forbidden by Torah law to join figs and the like together on a string or to press a number of fruits together — even </w:t>
      </w:r>
      <w:r w:rsidRPr="009C5A58">
        <w:rPr>
          <w:rFonts w:asciiTheme="minorBidi" w:hAnsiTheme="minorBidi" w:cstheme="minorBidi"/>
          <w:b/>
          <w:sz w:val="24"/>
          <w:szCs w:val="24"/>
        </w:rPr>
        <w:t>in the house</w:t>
      </w:r>
      <w:r w:rsidRPr="009C5A58">
        <w:rPr>
          <w:rFonts w:asciiTheme="minorBidi" w:hAnsiTheme="minorBidi" w:cstheme="minorBidi"/>
          <w:bCs/>
          <w:sz w:val="24"/>
          <w:szCs w:val="24"/>
        </w:rPr>
        <w:t>.</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However, if one gathers scattered fruit in the house, there is no Torah prohibition in this, even if one puts them in a vessel.</w:t>
      </w:r>
      <w:r w:rsidRPr="009C5A58">
        <w:rPr>
          <w:rFonts w:asciiTheme="minorBidi" w:hAnsiTheme="minorBidi" w:cstheme="minorBidi"/>
          <w:bCs/>
          <w:i/>
          <w:sz w:val="24"/>
          <w:szCs w:val="24"/>
        </w:rPr>
        <w:t xml:space="preserve">  </w:t>
      </w:r>
      <w:r w:rsidRPr="009C5A58">
        <w:rPr>
          <w:rFonts w:asciiTheme="minorBidi" w:hAnsiTheme="minorBidi" w:cstheme="minorBidi"/>
          <w:bCs/>
          <w:sz w:val="24"/>
          <w:szCs w:val="24"/>
        </w:rPr>
        <w:t>Below, we will analyze the issue of whether a rabbinic ban applies to such a case.</w:t>
      </w:r>
      <w:r w:rsidRPr="009C5A58">
        <w:rPr>
          <w:rFonts w:asciiTheme="minorBidi" w:hAnsiTheme="minorBidi" w:cstheme="minorBidi"/>
          <w:bCs/>
          <w:i/>
          <w:sz w:val="24"/>
          <w:szCs w:val="24"/>
        </w:rPr>
        <w:t xml:space="preserve">  </w:t>
      </w:r>
    </w:p>
    <w:p w:rsidR="00BE7AB2" w:rsidRPr="009C5A58" w:rsidRDefault="00BE7AB2" w:rsidP="005F2821">
      <w:pPr>
        <w:pStyle w:val="a0"/>
        <w:keepNext w:val="0"/>
        <w:widowControl w:val="0"/>
        <w:bidi w:val="0"/>
        <w:spacing w:before="0" w:after="0"/>
        <w:ind w:firstLine="720"/>
        <w:jc w:val="both"/>
        <w:rPr>
          <w:rFonts w:asciiTheme="minorBidi" w:hAnsiTheme="minorBidi" w:cstheme="minorBidi"/>
          <w:sz w:val="24"/>
          <w:szCs w:val="24"/>
        </w:rPr>
      </w:pPr>
      <w:r w:rsidRPr="009C5A58">
        <w:rPr>
          <w:rFonts w:asciiTheme="minorBidi" w:hAnsiTheme="minorBidi" w:cstheme="minorBidi"/>
          <w:sz w:val="24"/>
          <w:szCs w:val="24"/>
        </w:rPr>
        <w:br w:type="page"/>
      </w:r>
    </w:p>
    <w:p w:rsidR="00BE7AB2" w:rsidRPr="009C5A58" w:rsidRDefault="00BE7AB2" w:rsidP="005F2821">
      <w:pPr>
        <w:pStyle w:val="a0"/>
        <w:keepNext w:val="0"/>
        <w:widowControl w:val="0"/>
        <w:bidi w:val="0"/>
        <w:spacing w:before="0" w:after="0"/>
        <w:ind w:firstLine="720"/>
        <w:rPr>
          <w:rFonts w:asciiTheme="minorBidi" w:hAnsiTheme="minorBidi" w:cstheme="minorBidi"/>
          <w:sz w:val="24"/>
          <w:szCs w:val="24"/>
        </w:rPr>
      </w:pPr>
      <w:r w:rsidRPr="009C5A58">
        <w:rPr>
          <w:rFonts w:asciiTheme="minorBidi" w:hAnsiTheme="minorBidi" w:cstheme="minorBidi"/>
          <w:sz w:val="24"/>
          <w:szCs w:val="24"/>
        </w:rPr>
        <w:t>III) Gathering Scattered Produce at Home</w:t>
      </w:r>
    </w:p>
    <w:p w:rsidR="00BE7AB2" w:rsidRPr="009C5A58" w:rsidRDefault="00BE7AB2" w:rsidP="005F2821">
      <w:pPr>
        <w:pStyle w:val="a0"/>
        <w:keepNext w:val="0"/>
        <w:widowControl w:val="0"/>
        <w:bidi w:val="0"/>
        <w:spacing w:before="0" w:after="0"/>
        <w:ind w:firstLine="720"/>
        <w:jc w:val="both"/>
        <w:rPr>
          <w:rFonts w:asciiTheme="minorBidi" w:hAnsiTheme="minorBidi" w:cstheme="minorBidi"/>
          <w:i/>
          <w:i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As we have seen, there is no problem, by Torah law, of collecting produce scattered inside the house or in the courtyard.</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However, the </w:t>
      </w:r>
      <w:r w:rsidRPr="005F2821">
        <w:rPr>
          <w:rFonts w:asciiTheme="minorBidi" w:hAnsiTheme="minorBidi" w:cstheme="minorBidi"/>
          <w:bCs/>
          <w:sz w:val="24"/>
          <w:szCs w:val="24"/>
        </w:rPr>
        <w:t>Gemara</w:t>
      </w:r>
      <w:r w:rsidRPr="009C5A58">
        <w:rPr>
          <w:rFonts w:asciiTheme="minorBidi" w:hAnsiTheme="minorBidi" w:cstheme="minorBidi"/>
          <w:sz w:val="24"/>
          <w:szCs w:val="24"/>
        </w:rPr>
        <w:t xml:space="preserve"> (143b) does indicate that, at times, there may be a rabbinic prohibition in doing so:</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Our Rabbis taught: “If one's produce is scattered in the courtyard, one may collect a bit each time and eat it, but one may not use a basket or a box, so that one will not act in the way which one does during the week.”</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If so, one may gather scattered fruits in the courtyard one-by-one (the Gemara’s term is, </w:t>
      </w:r>
      <w:r w:rsidRPr="009C5A58">
        <w:rPr>
          <w:rFonts w:asciiTheme="minorBidi" w:hAnsiTheme="minorBidi" w:cstheme="minorBidi"/>
          <w:i/>
          <w:iCs/>
          <w:sz w:val="24"/>
          <w:szCs w:val="24"/>
        </w:rPr>
        <w:t>“al yad al yad</w:t>
      </w:r>
      <w:r w:rsidRPr="009C5A58">
        <w:rPr>
          <w:rFonts w:asciiTheme="minorBidi" w:hAnsiTheme="minorBidi" w:cstheme="minorBidi"/>
          <w:sz w:val="24"/>
          <w:szCs w:val="24"/>
        </w:rPr>
        <w:t xml:space="preserve">”, a term we encountered in our series on </w:t>
      </w:r>
      <w:r w:rsidRPr="009C5A58">
        <w:rPr>
          <w:rFonts w:asciiTheme="minorBidi" w:hAnsiTheme="minorBidi" w:cstheme="minorBidi"/>
          <w:i/>
          <w:iCs/>
          <w:sz w:val="24"/>
          <w:szCs w:val="24"/>
        </w:rPr>
        <w:t>lash</w:t>
      </w:r>
      <w:r w:rsidRPr="009C5A58">
        <w:rPr>
          <w:rFonts w:asciiTheme="minorBidi" w:hAnsiTheme="minorBidi" w:cstheme="minorBidi"/>
          <w:sz w:val="24"/>
          <w:szCs w:val="24"/>
        </w:rPr>
        <w:t>) and eat each fruit, but one may not gather them all into one vessel.</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What is the reason for the prohibition?  </w:t>
      </w:r>
    </w:p>
    <w:p w:rsidR="005F2821" w:rsidRDefault="005F2821"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The </w:t>
      </w:r>
      <w:r w:rsidRPr="005F2821">
        <w:rPr>
          <w:rFonts w:asciiTheme="minorBidi" w:hAnsiTheme="minorBidi" w:cstheme="minorBidi"/>
          <w:bCs/>
          <w:sz w:val="24"/>
          <w:szCs w:val="24"/>
        </w:rPr>
        <w:t>Rambam</w:t>
      </w:r>
      <w:r w:rsidRPr="009C5A58">
        <w:rPr>
          <w:rFonts w:asciiTheme="minorBidi" w:hAnsiTheme="minorBidi" w:cstheme="minorBidi"/>
          <w:sz w:val="24"/>
          <w:szCs w:val="24"/>
        </w:rPr>
        <w:t xml:space="preserve"> (21:11) writes that the prohibition stems from a concern that one may come to violate </w:t>
      </w:r>
      <w:r w:rsidRPr="009C5A58">
        <w:rPr>
          <w:rFonts w:asciiTheme="minorBidi" w:hAnsiTheme="minorBidi" w:cstheme="minorBidi"/>
          <w:i/>
          <w:sz w:val="24"/>
          <w:szCs w:val="24"/>
        </w:rPr>
        <w:t>me’ammer</w:t>
      </w:r>
      <w:r w:rsidRPr="009C5A58">
        <w:rPr>
          <w:rFonts w:asciiTheme="minorBidi" w:hAnsiTheme="minorBidi" w:cstheme="minorBidi"/>
          <w:sz w:val="24"/>
          <w:szCs w:val="24"/>
        </w:rPr>
        <w:t>:</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 xml:space="preserve">One who joins fruits together until they become one mass is liable because of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Therefore, one who has fruits scattered in the courtyard may collect a bit each time and eat it.  However, one may not put it in a basket or box as one does on a weekday, because if one does it in the way of the weekday, </w:t>
      </w:r>
      <w:r w:rsidRPr="009C5A58">
        <w:rPr>
          <w:rFonts w:asciiTheme="minorBidi" w:hAnsiTheme="minorBidi" w:cstheme="minorBidi"/>
          <w:b/>
          <w:bCs/>
          <w:sz w:val="24"/>
          <w:szCs w:val="24"/>
        </w:rPr>
        <w:t xml:space="preserve">one may come to press them in one’s hand and perform </w:t>
      </w:r>
      <w:r w:rsidRPr="009C5A58">
        <w:rPr>
          <w:rFonts w:asciiTheme="minorBidi" w:hAnsiTheme="minorBidi" w:cstheme="minorBidi"/>
          <w:b/>
          <w:bCs/>
          <w:i/>
          <w:sz w:val="24"/>
          <w:szCs w:val="24"/>
        </w:rPr>
        <w:t>immur</w:t>
      </w:r>
      <w:r w:rsidRPr="009C5A58">
        <w:rPr>
          <w:rFonts w:asciiTheme="minorBidi" w:hAnsiTheme="minorBidi" w:cstheme="minorBidi"/>
          <w:sz w:val="24"/>
          <w:szCs w:val="24"/>
        </w:rPr>
        <w:t>.</w:t>
      </w:r>
      <w:r w:rsidRPr="009C5A58">
        <w:rPr>
          <w:rFonts w:asciiTheme="minorBidi" w:hAnsiTheme="minorBidi" w:cstheme="minorBidi"/>
          <w:i/>
          <w:sz w:val="24"/>
          <w:szCs w:val="24"/>
        </w:rPr>
        <w:t xml:space="preserve">  </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According to this, one who joins fruits together until they become one mass is liable because of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even if one does not do so in the </w:t>
      </w:r>
      <w:r w:rsidRPr="009C5A58">
        <w:rPr>
          <w:rFonts w:asciiTheme="minorBidi" w:hAnsiTheme="minorBidi" w:cstheme="minorBidi"/>
          <w:i/>
          <w:sz w:val="24"/>
          <w:szCs w:val="24"/>
        </w:rPr>
        <w:t>mekom giddul</w:t>
      </w:r>
      <w:r w:rsidRPr="009C5A58">
        <w:rPr>
          <w:rFonts w:asciiTheme="minorBidi" w:hAnsiTheme="minorBidi" w:cstheme="minorBidi"/>
          <w:sz w:val="24"/>
          <w:szCs w:val="24"/>
        </w:rPr>
        <w:t xml:space="preserve">, as we have seen above; therefore the Sages made a decree about the collection of fruits into one vessel as well, lest one come to stick them together and violate </w:t>
      </w:r>
      <w:r w:rsidRPr="009C5A58">
        <w:rPr>
          <w:rFonts w:asciiTheme="minorBidi" w:hAnsiTheme="minorBidi" w:cstheme="minorBidi"/>
          <w:i/>
          <w:sz w:val="24"/>
          <w:szCs w:val="24"/>
        </w:rPr>
        <w:t>me’ammer</w:t>
      </w:r>
      <w:r w:rsidRPr="009C5A58">
        <w:rPr>
          <w:rFonts w:asciiTheme="minorBidi" w:hAnsiTheme="minorBidi" w:cstheme="minorBidi"/>
          <w:sz w:val="24"/>
          <w:szCs w:val="24"/>
        </w:rPr>
        <w:t>.</w:t>
      </w:r>
    </w:p>
    <w:p w:rsidR="005F2821" w:rsidRPr="009C5A58" w:rsidRDefault="005F2821"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However, the </w:t>
      </w:r>
      <w:r w:rsidRPr="005F2821">
        <w:rPr>
          <w:rFonts w:asciiTheme="minorBidi" w:hAnsiTheme="minorBidi" w:cstheme="minorBidi"/>
          <w:bCs/>
          <w:sz w:val="24"/>
          <w:szCs w:val="24"/>
        </w:rPr>
        <w:t>Maggid Mishneh (ad loc.) questions this explanation of the Rambam; the concern that a person collecting fruit will come to press them together seems quite farfetched.</w:t>
      </w:r>
      <w:r w:rsidRPr="005F2821">
        <w:rPr>
          <w:rFonts w:asciiTheme="minorBidi" w:hAnsiTheme="minorBidi" w:cstheme="minorBidi"/>
          <w:bCs/>
          <w:i/>
          <w:sz w:val="24"/>
          <w:szCs w:val="24"/>
        </w:rPr>
        <w:t xml:space="preserve">  </w:t>
      </w:r>
      <w:r w:rsidRPr="005F2821">
        <w:rPr>
          <w:rFonts w:asciiTheme="minorBidi" w:hAnsiTheme="minorBidi" w:cstheme="minorBidi"/>
          <w:bCs/>
          <w:sz w:val="24"/>
          <w:szCs w:val="24"/>
        </w:rPr>
        <w:t xml:space="preserve">Indeed, most of the </w:t>
      </w:r>
      <w:r w:rsidRPr="005F2821">
        <w:rPr>
          <w:rFonts w:asciiTheme="minorBidi" w:hAnsiTheme="minorBidi" w:cstheme="minorBidi"/>
          <w:bCs/>
          <w:i/>
          <w:iCs/>
          <w:sz w:val="24"/>
          <w:szCs w:val="24"/>
        </w:rPr>
        <w:t>Rishonim</w:t>
      </w:r>
      <w:r w:rsidRPr="005F2821">
        <w:rPr>
          <w:rFonts w:asciiTheme="minorBidi" w:hAnsiTheme="minorBidi" w:cstheme="minorBidi"/>
          <w:bCs/>
          <w:sz w:val="24"/>
          <w:szCs w:val="24"/>
        </w:rPr>
        <w:t xml:space="preserve"> explain the prohibition in other ways.</w:t>
      </w:r>
      <w:r w:rsidRPr="005F2821">
        <w:rPr>
          <w:rFonts w:asciiTheme="minorBidi" w:hAnsiTheme="minorBidi" w:cstheme="minorBidi"/>
          <w:bCs/>
          <w:i/>
          <w:sz w:val="24"/>
          <w:szCs w:val="24"/>
        </w:rPr>
        <w:t xml:space="preserve">  </w:t>
      </w:r>
      <w:r w:rsidRPr="005F2821">
        <w:rPr>
          <w:rFonts w:asciiTheme="minorBidi" w:hAnsiTheme="minorBidi" w:cstheme="minorBidi"/>
          <w:bCs/>
          <w:sz w:val="24"/>
          <w:szCs w:val="24"/>
        </w:rPr>
        <w:t>The Ramban (</w:t>
      </w:r>
      <w:r w:rsidRPr="009C5A58">
        <w:rPr>
          <w:rFonts w:asciiTheme="minorBidi" w:hAnsiTheme="minorBidi" w:cstheme="minorBidi"/>
          <w:i/>
          <w:iCs/>
          <w:sz w:val="24"/>
          <w:szCs w:val="24"/>
        </w:rPr>
        <w:t>Shabbat</w:t>
      </w:r>
      <w:r w:rsidRPr="009C5A58">
        <w:rPr>
          <w:rFonts w:asciiTheme="minorBidi" w:hAnsiTheme="minorBidi" w:cstheme="minorBidi"/>
          <w:sz w:val="24"/>
          <w:szCs w:val="24"/>
        </w:rPr>
        <w:t xml:space="preserve"> 143b) states that the prohibition applies solely when the fruits fall into dirt, as their collection has the appearance of </w:t>
      </w:r>
      <w:r w:rsidRPr="009C5A58">
        <w:rPr>
          <w:rFonts w:asciiTheme="minorBidi" w:hAnsiTheme="minorBidi" w:cstheme="minorBidi"/>
          <w:i/>
          <w:iCs/>
          <w:sz w:val="24"/>
          <w:szCs w:val="24"/>
        </w:rPr>
        <w:t>borer</w:t>
      </w:r>
      <w:r w:rsidRPr="009C5A58">
        <w:rPr>
          <w:rFonts w:asciiTheme="minorBidi" w:hAnsiTheme="minorBidi" w:cstheme="minorBidi"/>
          <w:sz w:val="24"/>
          <w:szCs w:val="24"/>
        </w:rPr>
        <w:t xml:space="preserve"> (which, in its classic form, involves picking out dirt and pebbles from grain):</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 xml:space="preserve">It appears that we are talking about their being scattered in a place of dirt and pebbles, and one may not collect them and put them in a basket because it looks like </w:t>
      </w:r>
      <w:r w:rsidRPr="009C5A58">
        <w:rPr>
          <w:rFonts w:asciiTheme="minorBidi" w:hAnsiTheme="minorBidi" w:cstheme="minorBidi"/>
          <w:i/>
          <w:iCs/>
          <w:sz w:val="24"/>
          <w:szCs w:val="24"/>
        </w:rPr>
        <w:t>borer</w:t>
      </w:r>
      <w:r w:rsidRPr="009C5A58">
        <w:rPr>
          <w:rFonts w:asciiTheme="minorBidi" w:hAnsiTheme="minorBidi" w:cstheme="minorBidi"/>
          <w:sz w:val="24"/>
          <w:szCs w:val="24"/>
        </w:rPr>
        <w:t xml:space="preserve">…  For this reason, the text in the Gemara reads “in the courtyard,” not in the house, because a regular courtyard has dust and pebbles and presents a problem of </w:t>
      </w:r>
      <w:r w:rsidRPr="009C5A58">
        <w:rPr>
          <w:rFonts w:asciiTheme="minorBidi" w:hAnsiTheme="minorBidi" w:cstheme="minorBidi"/>
          <w:i/>
          <w:sz w:val="24"/>
          <w:szCs w:val="24"/>
        </w:rPr>
        <w:t>borer</w:t>
      </w:r>
      <w:r w:rsidRPr="009C5A58">
        <w:rPr>
          <w:rFonts w:asciiTheme="minorBidi" w:hAnsiTheme="minorBidi" w:cstheme="minorBidi"/>
          <w:sz w:val="24"/>
          <w:szCs w:val="24"/>
        </w:rPr>
        <w:t>, which is not true in a house, which is swept out every day.</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On this approach, even when the Torah prohibition of </w:t>
      </w:r>
      <w:r w:rsidRPr="009C5A58">
        <w:rPr>
          <w:rFonts w:asciiTheme="minorBidi" w:hAnsiTheme="minorBidi" w:cstheme="minorBidi"/>
          <w:i/>
          <w:sz w:val="24"/>
          <w:szCs w:val="24"/>
        </w:rPr>
        <w:t>borer</w:t>
      </w:r>
      <w:r w:rsidRPr="009C5A58">
        <w:rPr>
          <w:rFonts w:asciiTheme="minorBidi" w:hAnsiTheme="minorBidi" w:cstheme="minorBidi"/>
          <w:sz w:val="24"/>
          <w:szCs w:val="24"/>
        </w:rPr>
        <w:t xml:space="preserve"> is not applicable (e.g., the fruits are large and are not considered to be mixed in with the dirt, or one wants them to eat immediately), the separation of fruits from dirt looks like </w:t>
      </w:r>
      <w:r w:rsidRPr="009C5A58">
        <w:rPr>
          <w:rFonts w:asciiTheme="minorBidi" w:hAnsiTheme="minorBidi" w:cstheme="minorBidi"/>
          <w:i/>
          <w:iCs/>
          <w:sz w:val="24"/>
          <w:szCs w:val="24"/>
        </w:rPr>
        <w:t>borer</w:t>
      </w:r>
      <w:r w:rsidRPr="009C5A58">
        <w:rPr>
          <w:rFonts w:asciiTheme="minorBidi" w:hAnsiTheme="minorBidi" w:cstheme="minorBidi"/>
          <w:sz w:val="24"/>
          <w:szCs w:val="24"/>
        </w:rPr>
        <w:t xml:space="preserve"> and is rabbinically forbidden.</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The </w:t>
      </w:r>
      <w:r w:rsidRPr="009C5A58">
        <w:rPr>
          <w:rFonts w:asciiTheme="minorBidi" w:hAnsiTheme="minorBidi" w:cstheme="minorBidi"/>
          <w:bCs/>
          <w:sz w:val="24"/>
          <w:szCs w:val="24"/>
        </w:rPr>
        <w:t>Ramban</w:t>
      </w:r>
      <w:r w:rsidRPr="009C5A58">
        <w:rPr>
          <w:rFonts w:asciiTheme="minorBidi" w:hAnsiTheme="minorBidi" w:cstheme="minorBidi"/>
          <w:sz w:val="24"/>
          <w:szCs w:val="24"/>
        </w:rPr>
        <w:t xml:space="preserve"> adds that the </w:t>
      </w:r>
      <w:r w:rsidRPr="009C5A58">
        <w:rPr>
          <w:rFonts w:asciiTheme="minorBidi" w:hAnsiTheme="minorBidi" w:cstheme="minorBidi"/>
          <w:bCs/>
          <w:sz w:val="24"/>
          <w:szCs w:val="24"/>
        </w:rPr>
        <w:t>Gemara speaks specifically about fruits being scattered “in the</w:t>
      </w:r>
      <w:r w:rsidRPr="009C5A58">
        <w:rPr>
          <w:rFonts w:asciiTheme="minorBidi" w:hAnsiTheme="minorBidi" w:cstheme="minorBidi"/>
          <w:sz w:val="24"/>
          <w:szCs w:val="24"/>
        </w:rPr>
        <w:t xml:space="preserve"> courtyard,” not in the house, because in the house, generally speaking, there is little dirt.</w:t>
      </w:r>
    </w:p>
    <w:p w:rsidR="005F2821" w:rsidRDefault="005F2821" w:rsidP="005F2821">
      <w:pPr>
        <w:widowControl w:val="0"/>
        <w:bidi w:val="0"/>
        <w:spacing w:after="0" w:line="240" w:lineRule="auto"/>
        <w:ind w:firstLine="720"/>
        <w:rPr>
          <w:rFonts w:asciiTheme="minorBidi" w:hAnsiTheme="minorBidi" w:cstheme="minorBidi"/>
          <w:sz w:val="24"/>
          <w:szCs w:val="24"/>
        </w:rPr>
      </w:pPr>
    </w:p>
    <w:p w:rsidR="00BE7AB2" w:rsidRPr="005F2821"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Another explanation is cited by </w:t>
      </w:r>
      <w:r w:rsidRPr="005F2821">
        <w:rPr>
          <w:rFonts w:asciiTheme="minorBidi" w:hAnsiTheme="minorBidi" w:cstheme="minorBidi"/>
          <w:sz w:val="24"/>
          <w:szCs w:val="24"/>
        </w:rPr>
        <w:t>the Rashba (ad loc.) in the name of Rabbeinu Yona:</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“If one's produce is scattered in the courtyard, one may collect a bit each time and eat it, but one may not use a basket or a box” — my teacher the master wrote in his laws that this is in a case in which they were scattered in the courtyard, one here and one there; however, in one place, one may collect in the basket…</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In other words, the prohibition applies only when the fruits are very scattered and distant from each other, so that there is a great inconvenience (</w:t>
      </w:r>
      <w:r w:rsidRPr="009C5A58">
        <w:rPr>
          <w:rFonts w:asciiTheme="minorBidi" w:hAnsiTheme="minorBidi" w:cstheme="minorBidi"/>
          <w:i/>
          <w:iCs/>
          <w:sz w:val="24"/>
          <w:szCs w:val="24"/>
        </w:rPr>
        <w:t>tircha</w:t>
      </w:r>
      <w:r w:rsidRPr="009C5A58">
        <w:rPr>
          <w:rFonts w:asciiTheme="minorBidi" w:hAnsiTheme="minorBidi" w:cstheme="minorBidi"/>
          <w:sz w:val="24"/>
          <w:szCs w:val="24"/>
        </w:rPr>
        <w:t xml:space="preserve">) in their gathering.  In such a case, the aspect of </w:t>
      </w:r>
      <w:r w:rsidRPr="009C5A58">
        <w:rPr>
          <w:rFonts w:asciiTheme="minorBidi" w:hAnsiTheme="minorBidi" w:cstheme="minorBidi"/>
          <w:i/>
          <w:iCs/>
          <w:sz w:val="24"/>
          <w:szCs w:val="24"/>
        </w:rPr>
        <w:t>uvdin de-chol</w:t>
      </w:r>
      <w:r w:rsidRPr="009C5A58">
        <w:rPr>
          <w:rFonts w:asciiTheme="minorBidi" w:hAnsiTheme="minorBidi" w:cstheme="minorBidi"/>
          <w:sz w:val="24"/>
          <w:szCs w:val="24"/>
        </w:rPr>
        <w:t xml:space="preserve"> (weekday practice) becomes significant; however, when the fruits are not dispersed to such a great extent, there is no prohibition to collect them.</w:t>
      </w:r>
    </w:p>
    <w:p w:rsidR="005F2821" w:rsidRDefault="005F2821" w:rsidP="005F2821">
      <w:pPr>
        <w:widowControl w:val="0"/>
        <w:bidi w:val="0"/>
        <w:spacing w:after="0" w:line="240" w:lineRule="auto"/>
        <w:ind w:firstLine="720"/>
        <w:rPr>
          <w:rFonts w:asciiTheme="minorBidi" w:hAnsiTheme="minorBidi" w:cstheme="minorBidi"/>
          <w:sz w:val="24"/>
          <w:szCs w:val="24"/>
        </w:rPr>
      </w:pPr>
    </w:p>
    <w:p w:rsidR="00BE7AB2" w:rsidRPr="005F2821"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The ruling of </w:t>
      </w:r>
      <w:r w:rsidRPr="005F2821">
        <w:rPr>
          <w:rFonts w:asciiTheme="minorBidi" w:hAnsiTheme="minorBidi" w:cstheme="minorBidi"/>
          <w:sz w:val="24"/>
          <w:szCs w:val="24"/>
        </w:rPr>
        <w:t>the Shulchan Arukh (335:5) combines the view of the Ramban and the view of the Rabbeinu Yona:</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If produce is scattered in the courtyard, one here and one there, one must collect bit-by-bit and eat, and one must not put it in a basket or in a box.</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If they fall in one place, one may even put them in the basket, unless they have fallen into pebbles or dirt in the courtyard, because then one must collect one-by-one and eat, and one must not put it in a basket or in a box.</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In other words, one may not collect fruits which are scattered in the courtyard over a great area, following the view </w:t>
      </w:r>
      <w:r w:rsidRPr="005F2821">
        <w:rPr>
          <w:rFonts w:asciiTheme="minorBidi" w:hAnsiTheme="minorBidi" w:cstheme="minorBidi"/>
          <w:sz w:val="24"/>
          <w:szCs w:val="24"/>
        </w:rPr>
        <w:t>of Rabbeinu Yona; in addition, one may not pick fruits which have become mixed in the dirt, as the Ramban says.  However, if fruits are scattered in one place and not mixed with dirt, there is no prohibition to gather them into a vessel, and we do not take into account the view of the Rambam that there may be an issue o</w:t>
      </w:r>
      <w:r w:rsidRPr="009C5A58">
        <w:rPr>
          <w:rFonts w:asciiTheme="minorBidi" w:hAnsiTheme="minorBidi" w:cstheme="minorBidi"/>
          <w:sz w:val="24"/>
          <w:szCs w:val="24"/>
        </w:rPr>
        <w:t xml:space="preserve">f </w:t>
      </w:r>
      <w:r w:rsidRPr="009C5A58">
        <w:rPr>
          <w:rFonts w:asciiTheme="minorBidi" w:hAnsiTheme="minorBidi" w:cstheme="minorBidi"/>
          <w:i/>
          <w:sz w:val="24"/>
          <w:szCs w:val="24"/>
        </w:rPr>
        <w:t>me’ammer</w:t>
      </w:r>
      <w:r w:rsidRPr="009C5A58">
        <w:rPr>
          <w:rFonts w:asciiTheme="minorBidi" w:hAnsiTheme="minorBidi" w:cstheme="minorBidi"/>
          <w:sz w:val="24"/>
          <w:szCs w:val="24"/>
        </w:rPr>
        <w:t>.</w:t>
      </w:r>
      <w:r w:rsidRPr="009C5A58">
        <w:rPr>
          <w:rFonts w:asciiTheme="minorBidi" w:hAnsiTheme="minorBidi" w:cstheme="minorBidi"/>
          <w:i/>
          <w:sz w:val="24"/>
          <w:szCs w:val="24"/>
        </w:rPr>
        <w:t xml:space="preserve">  </w:t>
      </w:r>
    </w:p>
    <w:p w:rsidR="005F2821" w:rsidRDefault="005F2821"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According to this, </w:t>
      </w:r>
      <w:r w:rsidRPr="009C5A58">
        <w:rPr>
          <w:rFonts w:asciiTheme="minorBidi" w:hAnsiTheme="minorBidi" w:cstheme="minorBidi"/>
          <w:b/>
          <w:bCs/>
          <w:sz w:val="24"/>
          <w:szCs w:val="24"/>
        </w:rPr>
        <w:t xml:space="preserve">when fruits are scattered inside the house, there is no problem to gather them, </w:t>
      </w:r>
      <w:r w:rsidRPr="009C5A58">
        <w:rPr>
          <w:rFonts w:asciiTheme="minorBidi" w:hAnsiTheme="minorBidi" w:cstheme="minorBidi"/>
          <w:sz w:val="24"/>
          <w:szCs w:val="24"/>
        </w:rPr>
        <w:t>assuming they are scattered in one room, not in a large area.</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This is the implication of </w:t>
      </w:r>
      <w:r w:rsidRPr="005F2821">
        <w:rPr>
          <w:rFonts w:asciiTheme="minorBidi" w:hAnsiTheme="minorBidi" w:cstheme="minorBidi"/>
          <w:sz w:val="24"/>
          <w:szCs w:val="24"/>
        </w:rPr>
        <w:t>the Mishna Berura (340</w:t>
      </w:r>
      <w:r w:rsidRPr="009C5A58">
        <w:rPr>
          <w:rFonts w:asciiTheme="minorBidi" w:hAnsiTheme="minorBidi" w:cstheme="minorBidi"/>
          <w:sz w:val="24"/>
          <w:szCs w:val="24"/>
        </w:rPr>
        <w:t xml:space="preserve">:37), who seeks to explain why the </w:t>
      </w:r>
      <w:r w:rsidRPr="009C5A58">
        <w:rPr>
          <w:rFonts w:asciiTheme="minorBidi" w:hAnsiTheme="minorBidi" w:cstheme="minorBidi"/>
          <w:i/>
          <w:iCs/>
          <w:sz w:val="24"/>
          <w:szCs w:val="24"/>
        </w:rPr>
        <w:t>Shulchan Arukh</w:t>
      </w:r>
      <w:r w:rsidRPr="009C5A58">
        <w:rPr>
          <w:rFonts w:asciiTheme="minorBidi" w:hAnsiTheme="minorBidi" w:cstheme="minorBidi"/>
          <w:sz w:val="24"/>
          <w:szCs w:val="24"/>
        </w:rPr>
        <w:t xml:space="preserve"> (340:9) describes collecting items in their </w:t>
      </w:r>
      <w:r w:rsidRPr="009C5A58">
        <w:rPr>
          <w:rFonts w:asciiTheme="minorBidi" w:hAnsiTheme="minorBidi" w:cstheme="minorBidi"/>
          <w:i/>
          <w:iCs/>
          <w:sz w:val="24"/>
          <w:szCs w:val="24"/>
        </w:rPr>
        <w:t xml:space="preserve">mekom giddul </w:t>
      </w:r>
      <w:r w:rsidRPr="009C5A58">
        <w:rPr>
          <w:rFonts w:asciiTheme="minorBidi" w:hAnsiTheme="minorBidi" w:cstheme="minorBidi"/>
          <w:sz w:val="24"/>
          <w:szCs w:val="24"/>
        </w:rPr>
        <w:t>as “forbidden” (a term usually employed for rabbinic prohibitions) instead of noting that one is “liable” for the act (the term used for Torah prohibitions):</w:t>
      </w:r>
      <w:r w:rsidRPr="009C5A58">
        <w:rPr>
          <w:rFonts w:asciiTheme="minorBidi" w:hAnsiTheme="minorBidi" w:cstheme="minorBidi"/>
          <w:i/>
          <w:iCs/>
          <w:sz w:val="24"/>
          <w:szCs w:val="24"/>
        </w:rPr>
        <w:t xml:space="preserve"> </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 xml:space="preserve">The reason that the </w:t>
      </w:r>
      <w:r w:rsidRPr="005F2821">
        <w:rPr>
          <w:rFonts w:asciiTheme="minorBidi" w:hAnsiTheme="minorBidi" w:cstheme="minorBidi"/>
          <w:bCs/>
          <w:sz w:val="24"/>
          <w:szCs w:val="24"/>
        </w:rPr>
        <w:t>Shulchan Arukh uses</w:t>
      </w:r>
      <w:r w:rsidRPr="009C5A58">
        <w:rPr>
          <w:rFonts w:asciiTheme="minorBidi" w:hAnsiTheme="minorBidi" w:cstheme="minorBidi"/>
          <w:sz w:val="24"/>
          <w:szCs w:val="24"/>
        </w:rPr>
        <w:t xml:space="preserve"> the terminology of “forbidden” is to indicate that when they are not in their </w:t>
      </w:r>
      <w:r w:rsidRPr="009C5A58">
        <w:rPr>
          <w:rFonts w:asciiTheme="minorBidi" w:hAnsiTheme="minorBidi" w:cstheme="minorBidi"/>
          <w:i/>
          <w:sz w:val="24"/>
          <w:szCs w:val="24"/>
        </w:rPr>
        <w:t>mekom giddul</w:t>
      </w:r>
      <w:r w:rsidRPr="009C5A58">
        <w:rPr>
          <w:rFonts w:asciiTheme="minorBidi" w:hAnsiTheme="minorBidi" w:cstheme="minorBidi"/>
          <w:sz w:val="24"/>
          <w:szCs w:val="24"/>
        </w:rPr>
        <w:t>, e.g., fruits scattered in the house, there is not even a [rabbinic] prohibition to gather them together.</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Indeed,</w:t>
      </w:r>
      <w:r w:rsidRPr="009C5A58">
        <w:rPr>
          <w:rFonts w:asciiTheme="minorBidi" w:hAnsiTheme="minorBidi" w:cstheme="minorBidi"/>
          <w:b/>
          <w:bCs/>
          <w:sz w:val="24"/>
          <w:szCs w:val="24"/>
        </w:rPr>
        <w:t xml:space="preserve"> </w:t>
      </w:r>
      <w:r w:rsidRPr="009C5A58">
        <w:rPr>
          <w:rFonts w:asciiTheme="minorBidi" w:hAnsiTheme="minorBidi" w:cstheme="minorBidi"/>
          <w:sz w:val="24"/>
          <w:szCs w:val="24"/>
        </w:rPr>
        <w:t>if the produce is scattered in the house over a large area, there is a problem to gather them normally.</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In this case, if the produce disrupts the order and cleanliness of the house, it appears that it is possible </w:t>
      </w:r>
      <w:r w:rsidRPr="009C5A58">
        <w:rPr>
          <w:rFonts w:asciiTheme="minorBidi" w:hAnsiTheme="minorBidi" w:cstheme="minorBidi"/>
          <w:b/>
          <w:bCs/>
          <w:sz w:val="24"/>
          <w:szCs w:val="24"/>
        </w:rPr>
        <w:t>to gather it with a squeegee or a broom.</w:t>
      </w:r>
      <w:r w:rsidRPr="009C5A58">
        <w:rPr>
          <w:rFonts w:asciiTheme="minorBidi" w:hAnsiTheme="minorBidi" w:cstheme="minorBidi"/>
          <w:b/>
          <w:bCs/>
          <w:i/>
          <w:sz w:val="24"/>
          <w:szCs w:val="24"/>
        </w:rPr>
        <w:t xml:space="preserve">  </w:t>
      </w:r>
      <w:r w:rsidRPr="009C5A58">
        <w:rPr>
          <w:rFonts w:asciiTheme="minorBidi" w:hAnsiTheme="minorBidi" w:cstheme="minorBidi"/>
          <w:sz w:val="24"/>
          <w:szCs w:val="24"/>
        </w:rPr>
        <w:t>In this case, the gathering is not done for the produce, but in order to clean the house, and there is no reason to forbid it.</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After the fruits have been gathered and centralized in one place, it would be permissible to gather them together into a vessel, since now they are no longer scattered.</w:t>
      </w: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jc w:val="center"/>
        <w:rPr>
          <w:rFonts w:asciiTheme="minorBidi" w:hAnsiTheme="minorBidi" w:cstheme="minorBidi"/>
          <w:sz w:val="24"/>
          <w:szCs w:val="24"/>
        </w:rPr>
      </w:pPr>
      <w:r w:rsidRPr="009C5A58">
        <w:rPr>
          <w:rFonts w:asciiTheme="minorBidi" w:hAnsiTheme="minorBidi" w:cstheme="minorBidi"/>
          <w:b/>
          <w:bCs/>
          <w:sz w:val="24"/>
          <w:szCs w:val="24"/>
        </w:rPr>
        <w:t>COLLECTING CANDIES IN THE SYNAGOGUE</w:t>
      </w:r>
    </w:p>
    <w:p w:rsidR="005F2821" w:rsidRDefault="005F2821"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In many communities, the custom is to shower a groom or bar mitzva boy with nuts, candies and the like after he is called up to the Torah on Shabbat.  Some communities have a similar practice on Simchat Torah.  As the treats are sometimes scattered over a large area, collecting them may raise an issue of </w:t>
      </w:r>
      <w:r w:rsidRPr="009C5A58">
        <w:rPr>
          <w:rFonts w:asciiTheme="minorBidi" w:hAnsiTheme="minorBidi" w:cstheme="minorBidi"/>
          <w:i/>
          <w:iCs/>
          <w:sz w:val="24"/>
          <w:szCs w:val="24"/>
        </w:rPr>
        <w:t>me’ammer</w:t>
      </w:r>
      <w:r w:rsidRPr="009C5A58">
        <w:rPr>
          <w:rFonts w:asciiTheme="minorBidi" w:hAnsiTheme="minorBidi" w:cstheme="minorBidi"/>
          <w:sz w:val="24"/>
          <w:szCs w:val="24"/>
        </w:rPr>
        <w:t>.</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Nevertheless, the </w:t>
      </w:r>
      <w:r w:rsidRPr="005F2821">
        <w:rPr>
          <w:rFonts w:asciiTheme="minorBidi" w:hAnsiTheme="minorBidi" w:cstheme="minorBidi"/>
          <w:sz w:val="24"/>
          <w:szCs w:val="24"/>
        </w:rPr>
        <w:t>Eliya Rabba</w:t>
      </w:r>
      <w:r w:rsidRPr="009C5A58">
        <w:rPr>
          <w:rFonts w:asciiTheme="minorBidi" w:hAnsiTheme="minorBidi" w:cstheme="minorBidi"/>
          <w:sz w:val="24"/>
          <w:szCs w:val="24"/>
        </w:rPr>
        <w:t xml:space="preserve"> (335:5) advocates allowing the practice:</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left="720"/>
        <w:rPr>
          <w:rFonts w:asciiTheme="minorBidi" w:hAnsiTheme="minorBidi" w:cstheme="minorBidi"/>
          <w:sz w:val="24"/>
          <w:szCs w:val="24"/>
        </w:rPr>
      </w:pPr>
      <w:r w:rsidRPr="009C5A58">
        <w:rPr>
          <w:rFonts w:asciiTheme="minorBidi" w:hAnsiTheme="minorBidi" w:cstheme="minorBidi"/>
          <w:sz w:val="24"/>
          <w:szCs w:val="24"/>
        </w:rPr>
        <w:t>On Simchat Torah, we are accustomed to scatter fruits, and the children collect them and put them in baskets and boxes; since we do it for joy, there is no objection.</w:t>
      </w:r>
    </w:p>
    <w:p w:rsidR="00BE7AB2" w:rsidRPr="009C5A58" w:rsidRDefault="00BE7AB2" w:rsidP="005F2821">
      <w:pPr>
        <w:widowControl w:val="0"/>
        <w:bidi w:val="0"/>
        <w:spacing w:after="0" w:line="240" w:lineRule="auto"/>
        <w:ind w:left="720"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In other words, the prohibition is essentially because of </w:t>
      </w:r>
      <w:r w:rsidRPr="009C5A58">
        <w:rPr>
          <w:rFonts w:asciiTheme="minorBidi" w:hAnsiTheme="minorBidi" w:cstheme="minorBidi"/>
          <w:i/>
          <w:iCs/>
          <w:sz w:val="24"/>
          <w:szCs w:val="24"/>
        </w:rPr>
        <w:t>tircha</w:t>
      </w:r>
      <w:r w:rsidRPr="009C5A58">
        <w:rPr>
          <w:rFonts w:asciiTheme="minorBidi" w:hAnsiTheme="minorBidi" w:cstheme="minorBidi"/>
          <w:sz w:val="24"/>
          <w:szCs w:val="24"/>
        </w:rPr>
        <w:t>, and since gathering the candies is part of the celebration, and children view it as a happy activity rather than a chore, there is no reason to forbid it.</w:t>
      </w:r>
    </w:p>
    <w:p w:rsidR="005F2821" w:rsidRDefault="005F2821" w:rsidP="005F2821">
      <w:pPr>
        <w:widowControl w:val="0"/>
        <w:bidi w:val="0"/>
        <w:spacing w:after="0" w:line="240" w:lineRule="auto"/>
        <w:ind w:firstLine="720"/>
        <w:rPr>
          <w:rFonts w:asciiTheme="minorBidi" w:hAnsiTheme="minorBidi" w:cstheme="minorBidi"/>
          <w:b/>
          <w:bCs/>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b/>
          <w:bCs/>
          <w:sz w:val="24"/>
          <w:szCs w:val="24"/>
        </w:rPr>
        <w:t>Therefore, one is allowed to collect candies or nuts which are thrown in the synagogue at a groom or bar mitzva boy</w:t>
      </w:r>
      <w:r w:rsidRPr="009C5A58">
        <w:rPr>
          <w:rFonts w:asciiTheme="minorBidi" w:hAnsiTheme="minorBidi" w:cstheme="minorBidi"/>
          <w:sz w:val="24"/>
          <w:szCs w:val="24"/>
        </w:rPr>
        <w:t>.</w:t>
      </w: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rPr>
          <w:rFonts w:asciiTheme="minorBidi" w:hAnsiTheme="minorBidi" w:cstheme="minorBidi"/>
          <w:sz w:val="24"/>
          <w:szCs w:val="24"/>
          <w:u w:val="single"/>
        </w:rPr>
      </w:pPr>
      <w:r w:rsidRPr="009C5A58">
        <w:rPr>
          <w:rFonts w:asciiTheme="minorBidi" w:hAnsiTheme="minorBidi" w:cstheme="minorBidi"/>
          <w:sz w:val="24"/>
          <w:szCs w:val="24"/>
          <w:u w:val="single"/>
        </w:rPr>
        <w:t>Conclusion</w:t>
      </w:r>
    </w:p>
    <w:p w:rsidR="005F2821" w:rsidRDefault="005F2821"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r w:rsidRPr="009C5A58">
        <w:rPr>
          <w:rFonts w:asciiTheme="minorBidi" w:hAnsiTheme="minorBidi" w:cstheme="minorBidi"/>
          <w:sz w:val="24"/>
          <w:szCs w:val="24"/>
        </w:rPr>
        <w:t xml:space="preserve">We may summarize the principles of the </w:t>
      </w:r>
      <w:r w:rsidRPr="009C5A58">
        <w:rPr>
          <w:rFonts w:asciiTheme="minorBidi" w:hAnsiTheme="minorBidi" w:cstheme="minorBidi"/>
          <w:i/>
          <w:sz w:val="24"/>
          <w:szCs w:val="24"/>
        </w:rPr>
        <w:t>melakha</w:t>
      </w:r>
      <w:r w:rsidRPr="009C5A58">
        <w:rPr>
          <w:rFonts w:asciiTheme="minorBidi" w:hAnsiTheme="minorBidi" w:cstheme="minorBidi"/>
          <w:sz w:val="24"/>
          <w:szCs w:val="24"/>
        </w:rPr>
        <w:t xml:space="preserve">, as we have seen them over the past two </w:t>
      </w:r>
      <w:r w:rsidRPr="009C5A58">
        <w:rPr>
          <w:rFonts w:asciiTheme="minorBidi" w:hAnsiTheme="minorBidi" w:cstheme="minorBidi"/>
          <w:i/>
          <w:iCs/>
          <w:sz w:val="24"/>
          <w:szCs w:val="24"/>
        </w:rPr>
        <w:t>shiurim</w:t>
      </w:r>
      <w:r w:rsidRPr="009C5A58">
        <w:rPr>
          <w:rFonts w:asciiTheme="minorBidi" w:hAnsiTheme="minorBidi" w:cstheme="minorBidi"/>
          <w:sz w:val="24"/>
          <w:szCs w:val="24"/>
        </w:rPr>
        <w:t>, as follows:</w:t>
      </w:r>
    </w:p>
    <w:p w:rsidR="00BE7AB2" w:rsidRPr="009C5A58" w:rsidRDefault="00BE7AB2" w:rsidP="005F2821">
      <w:pPr>
        <w:widowControl w:val="0"/>
        <w:bidi w:val="0"/>
        <w:spacing w:after="0" w:line="240" w:lineRule="auto"/>
        <w:ind w:firstLine="720"/>
        <w:rPr>
          <w:rFonts w:asciiTheme="minorBidi" w:hAnsiTheme="minorBidi" w:cstheme="minorBidi"/>
          <w:sz w:val="24"/>
          <w:szCs w:val="24"/>
        </w:rPr>
      </w:pP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 xml:space="preserve">The Torah prohibition of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applies when one gathers grain, produce or various </w:t>
      </w:r>
      <w:r w:rsidRPr="009C5A58">
        <w:rPr>
          <w:rFonts w:asciiTheme="minorBidi" w:hAnsiTheme="minorBidi" w:cstheme="minorBidi"/>
          <w:i/>
          <w:sz w:val="24"/>
          <w:szCs w:val="24"/>
        </w:rPr>
        <w:t>giddulei karka</w:t>
      </w:r>
      <w:r w:rsidRPr="009C5A58">
        <w:rPr>
          <w:rFonts w:asciiTheme="minorBidi" w:hAnsiTheme="minorBidi" w:cstheme="minorBidi"/>
          <w:sz w:val="24"/>
          <w:szCs w:val="24"/>
        </w:rPr>
        <w:t xml:space="preserve"> in their </w:t>
      </w:r>
      <w:r w:rsidRPr="009C5A58">
        <w:rPr>
          <w:rFonts w:asciiTheme="minorBidi" w:hAnsiTheme="minorBidi" w:cstheme="minorBidi"/>
          <w:i/>
          <w:sz w:val="24"/>
          <w:szCs w:val="24"/>
        </w:rPr>
        <w:t>mekom giddul</w:t>
      </w:r>
      <w:r w:rsidRPr="009C5A58">
        <w:rPr>
          <w:rFonts w:asciiTheme="minorBidi" w:hAnsiTheme="minorBidi" w:cstheme="minorBidi"/>
          <w:sz w:val="24"/>
          <w:szCs w:val="24"/>
        </w:rPr>
        <w:t xml:space="preserve"> (field, orchard, garden, etc.), and this is the completion of the </w:t>
      </w:r>
      <w:r w:rsidRPr="009C5A58">
        <w:rPr>
          <w:rFonts w:asciiTheme="minorBidi" w:hAnsiTheme="minorBidi" w:cstheme="minorBidi"/>
          <w:i/>
          <w:sz w:val="24"/>
          <w:szCs w:val="24"/>
        </w:rPr>
        <w:t>melakha</w:t>
      </w:r>
      <w:r w:rsidRPr="009C5A58">
        <w:rPr>
          <w:rFonts w:asciiTheme="minorBidi" w:hAnsiTheme="minorBidi" w:cstheme="minorBidi"/>
          <w:sz w:val="24"/>
          <w:szCs w:val="24"/>
        </w:rPr>
        <w:t xml:space="preserve"> of </w:t>
      </w:r>
      <w:r w:rsidRPr="009C5A58">
        <w:rPr>
          <w:rFonts w:asciiTheme="minorBidi" w:hAnsiTheme="minorBidi" w:cstheme="minorBidi"/>
          <w:i/>
          <w:sz w:val="24"/>
          <w:szCs w:val="24"/>
        </w:rPr>
        <w:t>ketzira</w:t>
      </w:r>
      <w:r w:rsidRPr="009C5A58">
        <w:rPr>
          <w:rFonts w:asciiTheme="minorBidi" w:hAnsiTheme="minorBidi" w:cstheme="minorBidi"/>
          <w:sz w:val="24"/>
          <w:szCs w:val="24"/>
        </w:rPr>
        <w:t>.</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The Sages forbid gathering non-</w:t>
      </w:r>
      <w:r w:rsidRPr="009C5A58">
        <w:rPr>
          <w:rFonts w:asciiTheme="minorBidi" w:hAnsiTheme="minorBidi" w:cstheme="minorBidi"/>
          <w:i/>
          <w:sz w:val="24"/>
          <w:szCs w:val="24"/>
        </w:rPr>
        <w:t>giddulei karka</w:t>
      </w:r>
      <w:r w:rsidRPr="009C5A58">
        <w:rPr>
          <w:rFonts w:asciiTheme="minorBidi" w:hAnsiTheme="minorBidi" w:cstheme="minorBidi"/>
          <w:sz w:val="24"/>
          <w:szCs w:val="24"/>
        </w:rPr>
        <w:t xml:space="preserve"> in their </w:t>
      </w:r>
      <w:r w:rsidRPr="009C5A58">
        <w:rPr>
          <w:rFonts w:asciiTheme="minorBidi" w:hAnsiTheme="minorBidi" w:cstheme="minorBidi"/>
          <w:i/>
          <w:sz w:val="24"/>
          <w:szCs w:val="24"/>
        </w:rPr>
        <w:t>mekom giddul</w:t>
      </w:r>
      <w:r w:rsidRPr="009C5A58">
        <w:rPr>
          <w:rFonts w:asciiTheme="minorBidi" w:hAnsiTheme="minorBidi" w:cstheme="minorBidi"/>
          <w:sz w:val="24"/>
          <w:szCs w:val="24"/>
        </w:rPr>
        <w:t xml:space="preserve"> as well, because this seems like </w:t>
      </w:r>
      <w:r w:rsidRPr="009C5A58">
        <w:rPr>
          <w:rFonts w:asciiTheme="minorBidi" w:hAnsiTheme="minorBidi" w:cstheme="minorBidi"/>
          <w:i/>
          <w:sz w:val="24"/>
          <w:szCs w:val="24"/>
        </w:rPr>
        <w:t>me’ammer</w:t>
      </w:r>
      <w:r w:rsidRPr="009C5A58">
        <w:rPr>
          <w:rFonts w:asciiTheme="minorBidi" w:hAnsiTheme="minorBidi" w:cstheme="minorBidi"/>
          <w:sz w:val="24"/>
          <w:szCs w:val="24"/>
        </w:rPr>
        <w:t>.</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Therefore, it is rabbinically forbidden to gather salt from a salina </w:t>
      </w:r>
      <w:r w:rsidRPr="009C5A58">
        <w:rPr>
          <w:rFonts w:asciiTheme="minorBidi" w:hAnsiTheme="minorBidi" w:cstheme="minorBidi"/>
          <w:sz w:val="24"/>
          <w:szCs w:val="24"/>
        </w:rPr>
        <w:lastRenderedPageBreak/>
        <w:t>and turn it into one mass or to gather eggs from the chicken coop.</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 xml:space="preserve">In terms of the </w:t>
      </w:r>
      <w:r w:rsidRPr="009C5A58">
        <w:rPr>
          <w:rFonts w:asciiTheme="minorBidi" w:hAnsiTheme="minorBidi" w:cstheme="minorBidi"/>
          <w:i/>
          <w:sz w:val="24"/>
          <w:szCs w:val="24"/>
        </w:rPr>
        <w:t>melakha</w:t>
      </w:r>
      <w:r w:rsidRPr="009C5A58">
        <w:rPr>
          <w:rFonts w:asciiTheme="minorBidi" w:hAnsiTheme="minorBidi" w:cstheme="minorBidi"/>
          <w:sz w:val="24"/>
          <w:szCs w:val="24"/>
        </w:rPr>
        <w:t xml:space="preserve"> of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there is no prohibition to gather things which are scattered if they are no longer found in their </w:t>
      </w:r>
      <w:r w:rsidRPr="009C5A58">
        <w:rPr>
          <w:rFonts w:asciiTheme="minorBidi" w:hAnsiTheme="minorBidi" w:cstheme="minorBidi"/>
          <w:i/>
          <w:sz w:val="24"/>
          <w:szCs w:val="24"/>
        </w:rPr>
        <w:t>mekom giddul</w:t>
      </w:r>
      <w:r w:rsidRPr="009C5A58">
        <w:rPr>
          <w:rFonts w:asciiTheme="minorBidi" w:hAnsiTheme="minorBidi" w:cstheme="minorBidi"/>
          <w:sz w:val="24"/>
          <w:szCs w:val="24"/>
        </w:rPr>
        <w:t xml:space="preserve"> or if they have been changed from their natural state — for example, by grinding or cooking.</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It is forbidden by Torah law to take fruits and press them together into one mass, e.g., to string figs together or to gather them in one mass.</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This prohibition is the </w:t>
      </w:r>
      <w:r w:rsidRPr="009C5A58">
        <w:rPr>
          <w:rFonts w:asciiTheme="minorBidi" w:hAnsiTheme="minorBidi" w:cstheme="minorBidi"/>
          <w:i/>
          <w:sz w:val="24"/>
          <w:szCs w:val="24"/>
        </w:rPr>
        <w:t>tolada</w:t>
      </w:r>
      <w:r w:rsidRPr="009C5A58">
        <w:rPr>
          <w:rFonts w:asciiTheme="minorBidi" w:hAnsiTheme="minorBidi" w:cstheme="minorBidi"/>
          <w:sz w:val="24"/>
          <w:szCs w:val="24"/>
        </w:rPr>
        <w:t xml:space="preserve"> of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it extends beyond the </w:t>
      </w:r>
      <w:r w:rsidRPr="009C5A58">
        <w:rPr>
          <w:rFonts w:asciiTheme="minorBidi" w:hAnsiTheme="minorBidi" w:cstheme="minorBidi"/>
          <w:i/>
          <w:sz w:val="24"/>
          <w:szCs w:val="24"/>
        </w:rPr>
        <w:t>mekom giddul</w:t>
      </w:r>
      <w:r w:rsidRPr="009C5A58">
        <w:rPr>
          <w:rFonts w:asciiTheme="minorBidi" w:hAnsiTheme="minorBidi" w:cstheme="minorBidi"/>
          <w:sz w:val="24"/>
          <w:szCs w:val="24"/>
        </w:rPr>
        <w:t>, since there is the creation of a new entity.</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However, the prohibition relates only to </w:t>
      </w:r>
      <w:r w:rsidRPr="009C5A58">
        <w:rPr>
          <w:rFonts w:asciiTheme="minorBidi" w:hAnsiTheme="minorBidi" w:cstheme="minorBidi"/>
          <w:i/>
          <w:sz w:val="24"/>
          <w:szCs w:val="24"/>
        </w:rPr>
        <w:t>giddulei karka</w:t>
      </w:r>
      <w:r w:rsidRPr="009C5A58">
        <w:rPr>
          <w:rFonts w:asciiTheme="minorBidi" w:hAnsiTheme="minorBidi" w:cstheme="minorBidi"/>
          <w:sz w:val="24"/>
          <w:szCs w:val="24"/>
        </w:rPr>
        <w:t xml:space="preserve"> in their natural state.</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 xml:space="preserve">It is forbidden to make a necklace from gems or from other </w:t>
      </w:r>
      <w:r w:rsidRPr="009C5A58">
        <w:rPr>
          <w:rFonts w:asciiTheme="minorBidi" w:hAnsiTheme="minorBidi" w:cstheme="minorBidi"/>
          <w:i/>
          <w:sz w:val="24"/>
          <w:szCs w:val="24"/>
        </w:rPr>
        <w:t>giddulei karka</w:t>
      </w:r>
      <w:r w:rsidRPr="009C5A58">
        <w:rPr>
          <w:rFonts w:asciiTheme="minorBidi" w:hAnsiTheme="minorBidi" w:cstheme="minorBidi"/>
          <w:sz w:val="24"/>
          <w:szCs w:val="24"/>
        </w:rPr>
        <w:t>; however it is permissible to make a bead necklace for children out of non-</w:t>
      </w:r>
      <w:r w:rsidRPr="009C5A58">
        <w:rPr>
          <w:rFonts w:asciiTheme="minorBidi" w:hAnsiTheme="minorBidi" w:cstheme="minorBidi"/>
          <w:i/>
          <w:sz w:val="24"/>
          <w:szCs w:val="24"/>
        </w:rPr>
        <w:t>giddulei karka</w:t>
      </w:r>
      <w:r w:rsidRPr="009C5A58">
        <w:rPr>
          <w:rFonts w:asciiTheme="minorBidi" w:hAnsiTheme="minorBidi" w:cstheme="minorBidi"/>
          <w:sz w:val="24"/>
          <w:szCs w:val="24"/>
        </w:rPr>
        <w:t xml:space="preserve"> or cooked sweets and the like, if it is done in a playful, non-professional way and the strings are tied in a permitted manner. </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 xml:space="preserve">If a regular necklace has come apart, one may not re-string the parts, even without tying the ends, because of </w:t>
      </w:r>
      <w:r w:rsidRPr="009C5A58">
        <w:rPr>
          <w:rFonts w:asciiTheme="minorBidi" w:hAnsiTheme="minorBidi" w:cstheme="minorBidi"/>
          <w:i/>
          <w:iCs/>
          <w:sz w:val="24"/>
          <w:szCs w:val="24"/>
        </w:rPr>
        <w:t>tikkun keli</w:t>
      </w:r>
      <w:r w:rsidRPr="009C5A58">
        <w:rPr>
          <w:rFonts w:asciiTheme="minorBidi" w:hAnsiTheme="minorBidi" w:cstheme="minorBidi"/>
          <w:sz w:val="24"/>
          <w:szCs w:val="24"/>
        </w:rPr>
        <w:t>.</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 xml:space="preserve">There is a rabbinic prohibition to gather produce scattered over a great area in a yard or garden, since this raises issues of </w:t>
      </w:r>
      <w:r w:rsidRPr="009C5A58">
        <w:rPr>
          <w:rFonts w:asciiTheme="minorBidi" w:hAnsiTheme="minorBidi" w:cstheme="minorBidi"/>
          <w:i/>
          <w:iCs/>
          <w:sz w:val="24"/>
          <w:szCs w:val="24"/>
        </w:rPr>
        <w:t>tircha</w:t>
      </w:r>
      <w:r w:rsidRPr="009C5A58">
        <w:rPr>
          <w:rFonts w:asciiTheme="minorBidi" w:hAnsiTheme="minorBidi" w:cstheme="minorBidi"/>
          <w:sz w:val="24"/>
          <w:szCs w:val="24"/>
        </w:rPr>
        <w:t xml:space="preserve"> and </w:t>
      </w:r>
      <w:r w:rsidRPr="009C5A58">
        <w:rPr>
          <w:rFonts w:asciiTheme="minorBidi" w:hAnsiTheme="minorBidi" w:cstheme="minorBidi"/>
          <w:i/>
          <w:iCs/>
          <w:sz w:val="24"/>
          <w:szCs w:val="24"/>
        </w:rPr>
        <w:t>uvdin de-chol</w:t>
      </w:r>
      <w:r w:rsidRPr="009C5A58">
        <w:rPr>
          <w:rFonts w:asciiTheme="minorBidi" w:hAnsiTheme="minorBidi" w:cstheme="minorBidi"/>
          <w:sz w:val="24"/>
          <w:szCs w:val="24"/>
        </w:rPr>
        <w:t>.  However, one may gather the produce one-by-one and eat it.</w:t>
      </w:r>
      <w:r w:rsidRPr="009C5A58">
        <w:rPr>
          <w:rFonts w:asciiTheme="minorBidi" w:hAnsiTheme="minorBidi" w:cstheme="minorBidi"/>
          <w:i/>
          <w:sz w:val="24"/>
          <w:szCs w:val="24"/>
        </w:rPr>
        <w:t xml:space="preserve">  </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One may gather produce which is scattered within the house.</w:t>
      </w:r>
      <w:r w:rsidRPr="009C5A58">
        <w:rPr>
          <w:rFonts w:asciiTheme="minorBidi" w:hAnsiTheme="minorBidi" w:cstheme="minorBidi"/>
          <w:i/>
          <w:sz w:val="24"/>
          <w:szCs w:val="24"/>
        </w:rPr>
        <w:t xml:space="preserve">  </w:t>
      </w:r>
      <w:r w:rsidRPr="009C5A58">
        <w:rPr>
          <w:rFonts w:asciiTheme="minorBidi" w:hAnsiTheme="minorBidi" w:cstheme="minorBidi"/>
          <w:sz w:val="24"/>
          <w:szCs w:val="24"/>
        </w:rPr>
        <w:t>If t</w:t>
      </w:r>
      <w:bookmarkStart w:id="0" w:name="_GoBack"/>
      <w:bookmarkEnd w:id="0"/>
      <w:r w:rsidRPr="009C5A58">
        <w:rPr>
          <w:rFonts w:asciiTheme="minorBidi" w:hAnsiTheme="minorBidi" w:cstheme="minorBidi"/>
          <w:sz w:val="24"/>
          <w:szCs w:val="24"/>
        </w:rPr>
        <w:t>he produce is scattered throughout a number of rooms, one must clean the house using a broom.  Thus all of the fruits will be gathered in one place, and it will be allowed to gather them into a vessel.</w:t>
      </w:r>
    </w:p>
    <w:p w:rsidR="00BE7AB2" w:rsidRPr="009C5A58" w:rsidRDefault="00BE7AB2" w:rsidP="005F2821">
      <w:pPr>
        <w:widowControl w:val="0"/>
        <w:numPr>
          <w:ilvl w:val="0"/>
          <w:numId w:val="25"/>
        </w:numPr>
        <w:bidi w:val="0"/>
        <w:spacing w:after="0" w:line="240" w:lineRule="auto"/>
        <w:ind w:left="720" w:right="720" w:firstLine="0"/>
        <w:rPr>
          <w:rFonts w:asciiTheme="minorBidi" w:hAnsiTheme="minorBidi" w:cstheme="minorBidi"/>
          <w:sz w:val="24"/>
          <w:szCs w:val="24"/>
        </w:rPr>
      </w:pPr>
      <w:r w:rsidRPr="009C5A58">
        <w:rPr>
          <w:rFonts w:asciiTheme="minorBidi" w:hAnsiTheme="minorBidi" w:cstheme="minorBidi"/>
          <w:sz w:val="24"/>
          <w:szCs w:val="24"/>
        </w:rPr>
        <w:t xml:space="preserve">It is permissible for children to gather candies or nuts which are thrown at a groom or a bar mitzva boy, and one need be concerned neither about </w:t>
      </w:r>
      <w:r w:rsidRPr="009C5A58">
        <w:rPr>
          <w:rFonts w:asciiTheme="minorBidi" w:hAnsiTheme="minorBidi" w:cstheme="minorBidi"/>
          <w:i/>
          <w:sz w:val="24"/>
          <w:szCs w:val="24"/>
        </w:rPr>
        <w:t>me’ammer</w:t>
      </w:r>
      <w:r w:rsidRPr="009C5A58">
        <w:rPr>
          <w:rFonts w:asciiTheme="minorBidi" w:hAnsiTheme="minorBidi" w:cstheme="minorBidi"/>
          <w:sz w:val="24"/>
          <w:szCs w:val="24"/>
        </w:rPr>
        <w:t xml:space="preserve"> (because this is not their </w:t>
      </w:r>
      <w:r w:rsidRPr="009C5A58">
        <w:rPr>
          <w:rFonts w:asciiTheme="minorBidi" w:hAnsiTheme="minorBidi" w:cstheme="minorBidi"/>
          <w:i/>
          <w:sz w:val="24"/>
          <w:szCs w:val="24"/>
        </w:rPr>
        <w:t>mekom giddul</w:t>
      </w:r>
      <w:r w:rsidRPr="009C5A58">
        <w:rPr>
          <w:rFonts w:asciiTheme="minorBidi" w:hAnsiTheme="minorBidi" w:cstheme="minorBidi"/>
          <w:sz w:val="24"/>
          <w:szCs w:val="24"/>
        </w:rPr>
        <w:t xml:space="preserve">) nor about </w:t>
      </w:r>
      <w:r w:rsidRPr="009C5A58">
        <w:rPr>
          <w:rFonts w:asciiTheme="minorBidi" w:hAnsiTheme="minorBidi" w:cstheme="minorBidi"/>
          <w:i/>
          <w:iCs/>
          <w:sz w:val="24"/>
          <w:szCs w:val="24"/>
        </w:rPr>
        <w:t>tircha</w:t>
      </w:r>
      <w:r w:rsidRPr="009C5A58">
        <w:rPr>
          <w:rFonts w:asciiTheme="minorBidi" w:hAnsiTheme="minorBidi" w:cstheme="minorBidi"/>
          <w:sz w:val="24"/>
          <w:szCs w:val="24"/>
        </w:rPr>
        <w:t xml:space="preserve"> (as this is joy for the children).</w:t>
      </w:r>
    </w:p>
    <w:p w:rsidR="00BE7AB2" w:rsidRPr="009C5A58" w:rsidRDefault="00BE7AB2" w:rsidP="005F2821">
      <w:pPr>
        <w:widowControl w:val="0"/>
        <w:bidi w:val="0"/>
        <w:spacing w:line="360" w:lineRule="auto"/>
        <w:ind w:left="1080" w:firstLine="720"/>
        <w:rPr>
          <w:rFonts w:asciiTheme="minorBidi" w:hAnsiTheme="minorBidi" w:cstheme="minorBidi"/>
          <w:sz w:val="24"/>
          <w:szCs w:val="24"/>
          <w:rtl/>
        </w:rPr>
      </w:pPr>
      <w:r w:rsidRPr="009C5A58">
        <w:rPr>
          <w:rFonts w:asciiTheme="minorBidi" w:hAnsiTheme="minorBidi" w:cstheme="minorBidi"/>
          <w:sz w:val="24"/>
          <w:szCs w:val="24"/>
          <w:rtl/>
        </w:rPr>
        <w:br w:type="page"/>
      </w:r>
    </w:p>
    <w:p w:rsidR="00BE7AB2" w:rsidRPr="009C5A58" w:rsidRDefault="005C0CC1" w:rsidP="005F2821">
      <w:pPr>
        <w:pStyle w:val="20"/>
        <w:widowControl w:val="0"/>
        <w:spacing w:before="0" w:after="120" w:line="360" w:lineRule="auto"/>
        <w:ind w:firstLine="720"/>
        <w:rPr>
          <w:rFonts w:asciiTheme="minorBidi" w:hAnsiTheme="minorBidi" w:cstheme="minorBidi"/>
          <w:sz w:val="24"/>
          <w:szCs w:val="24"/>
          <w:rtl/>
        </w:rPr>
      </w:pPr>
      <w:r w:rsidRPr="009C5A58">
        <w:rPr>
          <w:rFonts w:asciiTheme="minorBidi" w:hAnsiTheme="minorBidi" w:cstheme="minorBidi"/>
          <w:noProof/>
          <w:sz w:val="24"/>
          <w:szCs w:val="24"/>
          <w:rtl/>
          <w:lang w:eastAsia="en-US"/>
        </w:rPr>
        <w:pict>
          <v:shapetype id="_x0000_t202" coordsize="21600,21600" o:spt="202" path="m,l,21600r21600,l21600,xe">
            <v:stroke joinstyle="miter"/>
            <v:path gradientshapeok="t" o:connecttype="rect"/>
          </v:shapetype>
          <v:shape id="_x0000_s1026" type="#_x0000_t202" style="position:absolute;left:0;text-align:left;margin-left:124.1pt;margin-top:-26.8pt;width:207pt;height:27pt;z-index:251637760">
            <v:textbox style="mso-next-textbox:#_x0000_s1026">
              <w:txbxContent>
                <w:p w:rsidR="009C5A58" w:rsidRPr="00002358" w:rsidRDefault="009C5A58" w:rsidP="001F5F3C">
                  <w:pPr>
                    <w:pStyle w:val="1"/>
                    <w:spacing w:before="0"/>
                    <w:ind w:firstLine="0"/>
                    <w:rPr>
                      <w:rFonts w:ascii="Courier New" w:hAnsi="Courier New" w:cs="Courier New"/>
                      <w:b/>
                      <w:sz w:val="22"/>
                      <w:szCs w:val="22"/>
                      <w:rtl/>
                      <w:lang w:eastAsia="en-US"/>
                    </w:rPr>
                  </w:pPr>
                  <w:r>
                    <w:rPr>
                      <w:rFonts w:ascii="Courier New" w:hAnsi="Courier New" w:cs="Courier New"/>
                      <w:b/>
                      <w:sz w:val="22"/>
                      <w:szCs w:val="22"/>
                      <w:lang w:eastAsia="en-US"/>
                    </w:rPr>
                    <w:t xml:space="preserve">The Prohibition of </w:t>
                  </w:r>
                  <w:r w:rsidRPr="00E22BFF">
                    <w:rPr>
                      <w:rFonts w:ascii="Courier New" w:hAnsi="Courier New" w:cs="Courier New"/>
                      <w:b/>
                      <w:i/>
                      <w:sz w:val="22"/>
                      <w:szCs w:val="22"/>
                      <w:lang w:eastAsia="en-US"/>
                    </w:rPr>
                    <w:t>Me’ammer</w:t>
                  </w:r>
                </w:p>
              </w:txbxContent>
            </v:textbox>
            <w10:wrap anchorx="page"/>
          </v:shape>
        </w:pict>
      </w:r>
      <w:r w:rsidRPr="009C5A58">
        <w:rPr>
          <w:rFonts w:asciiTheme="minorBidi" w:hAnsiTheme="minorBidi" w:cstheme="minorBidi"/>
          <w:noProof/>
          <w:sz w:val="24"/>
          <w:szCs w:val="24"/>
          <w:rtl/>
          <w:lang w:eastAsia="en-US"/>
        </w:rPr>
        <w:pict>
          <v:shape id="_x0000_s1027" type="#_x0000_t202" style="position:absolute;left:0;text-align:left;margin-left:56.15pt;margin-top:.2pt;width:302.15pt;height:27pt;z-index:251655168">
            <v:textbox style="mso-next-textbox:#_x0000_s1027">
              <w:txbxContent>
                <w:p w:rsidR="009C5A58" w:rsidRPr="00002358" w:rsidRDefault="009C5A58" w:rsidP="00B323B0">
                  <w:pPr>
                    <w:pStyle w:val="1"/>
                    <w:spacing w:before="0"/>
                    <w:ind w:firstLine="0"/>
                    <w:rPr>
                      <w:rFonts w:ascii="Courier New" w:hAnsi="Courier New" w:cs="Courier New"/>
                      <w:b/>
                      <w:sz w:val="22"/>
                      <w:szCs w:val="22"/>
                      <w:rtl/>
                      <w:lang w:eastAsia="en-US"/>
                    </w:rPr>
                  </w:pPr>
                  <w:r>
                    <w:rPr>
                      <w:rFonts w:ascii="Courier New" w:hAnsi="Courier New" w:cs="Courier New"/>
                      <w:b/>
                      <w:sz w:val="22"/>
                      <w:szCs w:val="22"/>
                      <w:lang w:eastAsia="en-US"/>
                    </w:rPr>
                    <w:t xml:space="preserve">Gathering Separate Items into One Place </w:t>
                  </w:r>
                </w:p>
              </w:txbxContent>
            </v:textbox>
            <w10:wrap anchorx="page"/>
          </v:shape>
        </w:pict>
      </w:r>
      <w:r w:rsidRPr="009C5A58">
        <w:rPr>
          <w:rFonts w:asciiTheme="minorBidi" w:hAnsiTheme="minorBidi" w:cstheme="minorBidi"/>
          <w:noProof/>
          <w:sz w:val="24"/>
          <w:szCs w:val="24"/>
          <w:rtl/>
          <w:lang w:eastAsia="en-US"/>
        </w:rPr>
        <w:pict>
          <v:line id="_x0000_s1028" style="position:absolute;left:0;text-align:left;flip:x;z-index:251644928" from="65.65pt,19.35pt" to="225pt,44.95pt">
            <v:stroke endarrow="block"/>
          </v:line>
        </w:pict>
      </w:r>
      <w:r w:rsidRPr="009C5A58">
        <w:rPr>
          <w:rFonts w:asciiTheme="minorBidi" w:hAnsiTheme="minorBidi" w:cstheme="minorBidi"/>
          <w:noProof/>
          <w:sz w:val="24"/>
          <w:szCs w:val="24"/>
          <w:rtl/>
          <w:lang w:eastAsia="en-US"/>
        </w:rPr>
        <w:pict>
          <v:line id="_x0000_s1029" style="position:absolute;left:0;text-align:left;z-index:251640832" from="224.25pt,20.3pt" to="353.1pt,44.95pt">
            <v:stroke endarrow="block"/>
          </v:line>
        </w:pict>
      </w:r>
    </w:p>
    <w:p w:rsidR="00BE7AB2" w:rsidRPr="009C5A58" w:rsidRDefault="005C0CC1" w:rsidP="005F2821">
      <w:pPr>
        <w:pStyle w:val="20"/>
        <w:widowControl w:val="0"/>
        <w:spacing w:before="0" w:after="120" w:line="360" w:lineRule="auto"/>
        <w:ind w:firstLine="720"/>
        <w:rPr>
          <w:rFonts w:asciiTheme="minorBidi" w:hAnsiTheme="minorBidi" w:cstheme="minorBidi"/>
          <w:sz w:val="24"/>
          <w:szCs w:val="24"/>
          <w:rtl/>
        </w:rPr>
      </w:pPr>
      <w:r w:rsidRPr="009C5A58">
        <w:rPr>
          <w:rFonts w:asciiTheme="minorBidi" w:hAnsiTheme="minorBidi" w:cstheme="minorBidi"/>
          <w:noProof/>
          <w:sz w:val="24"/>
          <w:szCs w:val="24"/>
          <w:rtl/>
          <w:lang w:eastAsia="en-US"/>
        </w:rPr>
        <w:pict>
          <v:shape id="_x0000_s1030" type="#_x0000_t202" style="position:absolute;left:0;text-align:left;margin-left:12.35pt;margin-top:21.6pt;width:103.2pt;height:26.35pt;z-index:251642880">
            <v:textbox style="mso-next-textbox:#_x0000_s1030">
              <w:txbxContent>
                <w:p w:rsidR="009C5A58" w:rsidRPr="000C69D4" w:rsidRDefault="009C5A58" w:rsidP="0059672A">
                  <w:pPr>
                    <w:bidi w:val="0"/>
                    <w:rPr>
                      <w:rFonts w:ascii="Courier New" w:hAnsi="Courier New" w:cs="Courier New"/>
                      <w:b/>
                      <w:bCs/>
                      <w:i/>
                      <w:iCs/>
                      <w:sz w:val="22"/>
                      <w:rtl/>
                      <w:lang w:eastAsia="en-US"/>
                    </w:rPr>
                  </w:pPr>
                  <w:r w:rsidRPr="000C69D4">
                    <w:rPr>
                      <w:rFonts w:ascii="Courier New" w:hAnsi="Courier New" w:cs="Courier New"/>
                      <w:b/>
                      <w:bCs/>
                      <w:i/>
                      <w:iCs/>
                      <w:sz w:val="22"/>
                      <w:lang w:eastAsia="en-US"/>
                    </w:rPr>
                    <w:t>Mekom Giddul</w:t>
                  </w:r>
                </w:p>
              </w:txbxContent>
            </v:textbox>
            <w10:wrap anchorx="page"/>
          </v:shape>
        </w:pict>
      </w:r>
      <w:r w:rsidRPr="009C5A58">
        <w:rPr>
          <w:rFonts w:asciiTheme="minorBidi" w:hAnsiTheme="minorBidi" w:cstheme="minorBidi"/>
          <w:noProof/>
          <w:sz w:val="24"/>
          <w:szCs w:val="24"/>
          <w:rtl/>
          <w:lang w:eastAsia="en-US"/>
        </w:rPr>
        <w:pict>
          <v:shape id="_x0000_s1031" type="#_x0000_t202" style="position:absolute;left:0;text-align:left;margin-left:270.9pt;margin-top:21.6pt;width:133.35pt;height:25.5pt;z-index:251652096">
            <v:textbox style="mso-next-textbox:#_x0000_s1031">
              <w:txbxContent>
                <w:p w:rsidR="009C5A58" w:rsidRPr="000C69D4" w:rsidRDefault="009C5A58" w:rsidP="00B20312">
                  <w:pPr>
                    <w:bidi w:val="0"/>
                    <w:jc w:val="center"/>
                    <w:rPr>
                      <w:rFonts w:ascii="Courier New" w:hAnsi="Courier New" w:cs="Courier New"/>
                      <w:b/>
                      <w:bCs/>
                      <w:sz w:val="22"/>
                      <w:lang w:eastAsia="en-US"/>
                    </w:rPr>
                  </w:pPr>
                  <w:r w:rsidRPr="000C69D4">
                    <w:rPr>
                      <w:rFonts w:ascii="Courier New" w:hAnsi="Courier New" w:cs="Courier New"/>
                      <w:b/>
                      <w:bCs/>
                      <w:i/>
                      <w:sz w:val="22"/>
                      <w:lang w:eastAsia="en-US"/>
                    </w:rPr>
                    <w:t>Giddulei karka</w:t>
                  </w:r>
                </w:p>
              </w:txbxContent>
            </v:textbox>
            <w10:wrap anchorx="page"/>
          </v:shape>
        </w:pict>
      </w:r>
    </w:p>
    <w:p w:rsidR="00BE7AB2" w:rsidRPr="009C5A58" w:rsidRDefault="005C0CC1" w:rsidP="005F2821">
      <w:pPr>
        <w:pStyle w:val="a0"/>
        <w:keepNext w:val="0"/>
        <w:widowControl w:val="0"/>
        <w:bidi w:val="0"/>
        <w:spacing w:before="0" w:after="120" w:line="360" w:lineRule="auto"/>
        <w:ind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line id="_x0000_s1032" style="position:absolute;left:0;text-align:left;flip:x;z-index:251648000" from="257.5pt,23.3pt" to="345.25pt,54.85pt">
            <v:stroke endarrow="block"/>
          </v:line>
        </w:pict>
      </w:r>
      <w:r w:rsidRPr="009C5A58">
        <w:rPr>
          <w:rFonts w:asciiTheme="minorBidi" w:hAnsiTheme="minorBidi" w:cstheme="minorBidi"/>
          <w:noProof/>
          <w:sz w:val="24"/>
          <w:szCs w:val="24"/>
          <w:lang w:eastAsia="en-US"/>
        </w:rPr>
        <w:pict>
          <v:line id="_x0000_s1033" style="position:absolute;left:0;text-align:left;z-index:251639808" from="345.25pt,23.3pt" to="391.4pt,51.95pt">
            <v:stroke endarrow="block"/>
          </v:line>
        </w:pict>
      </w:r>
      <w:r w:rsidRPr="009C5A58">
        <w:rPr>
          <w:rFonts w:asciiTheme="minorBidi" w:hAnsiTheme="minorBidi" w:cstheme="minorBidi"/>
          <w:noProof/>
          <w:sz w:val="24"/>
          <w:szCs w:val="24"/>
          <w:lang w:eastAsia="en-US"/>
        </w:rPr>
        <w:pict>
          <v:line id="_x0000_s1034" style="position:absolute;left:0;text-align:left;z-index:251651072" from="56.15pt,21.1pt" to="56.15pt,43.2pt">
            <v:stroke endarrow="block"/>
          </v:line>
        </w:pict>
      </w:r>
    </w:p>
    <w:p w:rsidR="00BE7AB2" w:rsidRPr="009C5A58" w:rsidRDefault="005C0CC1" w:rsidP="005F2821">
      <w:pPr>
        <w:pStyle w:val="a0"/>
        <w:keepNext w:val="0"/>
        <w:widowControl w:val="0"/>
        <w:bidi w:val="0"/>
        <w:spacing w:before="0" w:after="120" w:line="360" w:lineRule="auto"/>
        <w:ind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35" type="#_x0000_t202" style="position:absolute;left:0;text-align:left;margin-left:-44.95pt;margin-top:18.5pt;width:213.95pt;height:216.65pt;z-index:251650048">
            <v:textbox style="mso-next-textbox:#_x0000_s1035">
              <w:txbxContent>
                <w:p w:rsidR="009C5A58" w:rsidRDefault="009C5A58" w:rsidP="00AA0030">
                  <w:pPr>
                    <w:pStyle w:val="Date"/>
                    <w:bidi w:val="0"/>
                    <w:rPr>
                      <w:rFonts w:ascii="Courier New" w:hAnsi="Courier New" w:cs="Courier New"/>
                      <w:sz w:val="22"/>
                      <w:szCs w:val="22"/>
                      <w:lang w:eastAsia="en-US"/>
                    </w:rPr>
                  </w:pPr>
                  <w:r>
                    <w:rPr>
                      <w:rFonts w:ascii="Courier New" w:hAnsi="Courier New" w:cs="Courier New"/>
                      <w:sz w:val="22"/>
                      <w:szCs w:val="22"/>
                      <w:lang w:eastAsia="en-US"/>
                    </w:rPr>
                    <w:t xml:space="preserve">The prohibition of </w:t>
                  </w:r>
                  <w:r w:rsidRPr="00E22BFF">
                    <w:rPr>
                      <w:rFonts w:ascii="Courier New" w:hAnsi="Courier New" w:cs="Courier New"/>
                      <w:i/>
                      <w:sz w:val="22"/>
                      <w:szCs w:val="22"/>
                      <w:lang w:eastAsia="en-US"/>
                    </w:rPr>
                    <w:t>me’ammer</w:t>
                  </w:r>
                  <w:r>
                    <w:rPr>
                      <w:rFonts w:ascii="Courier New" w:hAnsi="Courier New" w:cs="Courier New"/>
                      <w:sz w:val="22"/>
                      <w:szCs w:val="22"/>
                      <w:lang w:eastAsia="en-US"/>
                    </w:rPr>
                    <w:t xml:space="preserve"> exists only in the mekom giddul (</w:t>
                  </w:r>
                  <w:r w:rsidRPr="000C69D4">
                    <w:rPr>
                      <w:rFonts w:ascii="Courier New" w:hAnsi="Courier New" w:cs="Courier New"/>
                      <w:b/>
                      <w:bCs/>
                      <w:sz w:val="22"/>
                      <w:szCs w:val="22"/>
                      <w:lang w:eastAsia="en-US"/>
                    </w:rPr>
                    <w:t>Rashi, Tosafot</w:t>
                  </w:r>
                  <w:r>
                    <w:rPr>
                      <w:rFonts w:ascii="Courier New" w:hAnsi="Courier New" w:cs="Courier New"/>
                      <w:sz w:val="22"/>
                      <w:szCs w:val="22"/>
                      <w:lang w:eastAsia="en-US"/>
                    </w:rPr>
                    <w:t>, et al.) only in things which are still in their natural state (</w:t>
                  </w:r>
                  <w:r w:rsidRPr="000C69D4">
                    <w:rPr>
                      <w:rFonts w:ascii="Courier New" w:hAnsi="Courier New" w:cs="Courier New"/>
                      <w:b/>
                      <w:bCs/>
                      <w:sz w:val="22"/>
                      <w:szCs w:val="22"/>
                      <w:lang w:eastAsia="en-US"/>
                    </w:rPr>
                    <w:t xml:space="preserve">Arukh </w:t>
                  </w:r>
                  <w:r>
                    <w:rPr>
                      <w:rFonts w:ascii="Courier New" w:hAnsi="Courier New" w:cs="Courier New"/>
                      <w:b/>
                      <w:bCs/>
                      <w:sz w:val="22"/>
                      <w:szCs w:val="22"/>
                      <w:lang w:eastAsia="en-US"/>
                    </w:rPr>
                    <w:t>h</w:t>
                  </w:r>
                  <w:r w:rsidRPr="000C69D4">
                    <w:rPr>
                      <w:rFonts w:ascii="Courier New" w:hAnsi="Courier New" w:cs="Courier New"/>
                      <w:b/>
                      <w:bCs/>
                      <w:sz w:val="22"/>
                      <w:szCs w:val="22"/>
                      <w:lang w:eastAsia="en-US"/>
                    </w:rPr>
                    <w:t>a-</w:t>
                  </w:r>
                  <w:r>
                    <w:rPr>
                      <w:rFonts w:ascii="Courier New" w:hAnsi="Courier New" w:cs="Courier New"/>
                      <w:b/>
                      <w:bCs/>
                      <w:sz w:val="22"/>
                      <w:szCs w:val="22"/>
                      <w:lang w:eastAsia="en-US"/>
                    </w:rPr>
                    <w:t>S</w:t>
                  </w:r>
                  <w:r w:rsidRPr="000C69D4">
                    <w:rPr>
                      <w:rFonts w:ascii="Courier New" w:hAnsi="Courier New" w:cs="Courier New"/>
                      <w:b/>
                      <w:bCs/>
                      <w:sz w:val="22"/>
                      <w:szCs w:val="22"/>
                      <w:lang w:eastAsia="en-US"/>
                    </w:rPr>
                    <w:t>hulchan</w:t>
                  </w:r>
                  <w:r>
                    <w:rPr>
                      <w:rFonts w:ascii="Courier New" w:hAnsi="Courier New" w:cs="Courier New"/>
                      <w:sz w:val="22"/>
                      <w:szCs w:val="22"/>
                      <w:lang w:eastAsia="en-US"/>
                    </w:rPr>
                    <w:t xml:space="preserve">). </w:t>
                  </w:r>
                </w:p>
                <w:p w:rsidR="009C5A58" w:rsidRPr="00A543DD" w:rsidRDefault="009C5A58" w:rsidP="000C69D4">
                  <w:pPr>
                    <w:pStyle w:val="Date"/>
                    <w:bidi w:val="0"/>
                    <w:rPr>
                      <w:rFonts w:ascii="Courier New" w:hAnsi="Courier New" w:cs="Courier New"/>
                      <w:sz w:val="22"/>
                      <w:szCs w:val="22"/>
                      <w:lang w:eastAsia="en-US"/>
                    </w:rPr>
                  </w:pPr>
                  <w:r>
                    <w:rPr>
                      <w:rFonts w:ascii="Courier New" w:hAnsi="Courier New" w:cs="Courier New"/>
                      <w:sz w:val="22"/>
                      <w:szCs w:val="22"/>
                      <w:lang w:eastAsia="en-US"/>
                    </w:rPr>
                    <w:t xml:space="preserve">The primary </w:t>
                  </w:r>
                  <w:r w:rsidRPr="00E712CF">
                    <w:rPr>
                      <w:rFonts w:ascii="Courier New" w:hAnsi="Courier New" w:cs="Courier New"/>
                      <w:i/>
                      <w:sz w:val="22"/>
                      <w:szCs w:val="22"/>
                      <w:lang w:eastAsia="en-US"/>
                    </w:rPr>
                    <w:t>melakha</w:t>
                  </w:r>
                  <w:r>
                    <w:rPr>
                      <w:rFonts w:ascii="Courier New" w:hAnsi="Courier New" w:cs="Courier New"/>
                      <w:sz w:val="22"/>
                      <w:szCs w:val="22"/>
                      <w:lang w:eastAsia="en-US"/>
                    </w:rPr>
                    <w:t xml:space="preserve"> is defined as gathering </w:t>
                  </w:r>
                  <w:r w:rsidRPr="00A5278D">
                    <w:rPr>
                      <w:rFonts w:ascii="Courier New" w:hAnsi="Courier New" w:cs="Courier New"/>
                      <w:i/>
                      <w:sz w:val="22"/>
                      <w:szCs w:val="22"/>
                      <w:lang w:eastAsia="en-US"/>
                    </w:rPr>
                    <w:t>giddulei karka</w:t>
                  </w:r>
                  <w:r>
                    <w:rPr>
                      <w:rFonts w:ascii="Courier New" w:hAnsi="Courier New" w:cs="Courier New"/>
                      <w:i/>
                      <w:sz w:val="22"/>
                      <w:szCs w:val="22"/>
                      <w:lang w:eastAsia="en-US"/>
                    </w:rPr>
                    <w:t xml:space="preserve">, </w:t>
                  </w:r>
                  <w:r w:rsidRPr="000C69D4">
                    <w:rPr>
                      <w:rFonts w:ascii="Courier New" w:hAnsi="Courier New" w:cs="Courier New"/>
                      <w:iCs/>
                      <w:sz w:val="22"/>
                      <w:szCs w:val="22"/>
                      <w:lang w:eastAsia="en-US"/>
                    </w:rPr>
                    <w:t>thereby completing and concluding the</w:t>
                  </w:r>
                  <w:r>
                    <w:rPr>
                      <w:rFonts w:ascii="Courier New" w:hAnsi="Courier New" w:cs="Courier New"/>
                      <w:sz w:val="22"/>
                      <w:szCs w:val="22"/>
                      <w:lang w:eastAsia="en-US"/>
                    </w:rPr>
                    <w:t xml:space="preserve"> </w:t>
                  </w:r>
                  <w:r w:rsidRPr="00E712CF">
                    <w:rPr>
                      <w:rFonts w:ascii="Courier New" w:hAnsi="Courier New" w:cs="Courier New"/>
                      <w:i/>
                      <w:sz w:val="22"/>
                      <w:szCs w:val="22"/>
                      <w:lang w:eastAsia="en-US"/>
                    </w:rPr>
                    <w:t>melakha</w:t>
                  </w:r>
                  <w:r>
                    <w:rPr>
                      <w:rFonts w:ascii="Courier New" w:hAnsi="Courier New" w:cs="Courier New"/>
                      <w:sz w:val="22"/>
                      <w:szCs w:val="22"/>
                      <w:lang w:eastAsia="en-US"/>
                    </w:rPr>
                    <w:t xml:space="preserve"> of </w:t>
                  </w:r>
                  <w:r w:rsidRPr="00421D49">
                    <w:rPr>
                      <w:rFonts w:ascii="Courier New" w:hAnsi="Courier New" w:cs="Courier New"/>
                      <w:i/>
                      <w:sz w:val="22"/>
                      <w:szCs w:val="22"/>
                      <w:lang w:eastAsia="en-US"/>
                    </w:rPr>
                    <w:t>ketzira</w:t>
                  </w:r>
                  <w:r>
                    <w:rPr>
                      <w:rFonts w:ascii="Courier New" w:hAnsi="Courier New" w:cs="Courier New"/>
                      <w:i/>
                      <w:sz w:val="22"/>
                      <w:szCs w:val="22"/>
                      <w:lang w:eastAsia="en-US"/>
                    </w:rPr>
                    <w:t>.</w:t>
                  </w:r>
                </w:p>
              </w:txbxContent>
            </v:textbox>
            <w10:wrap anchorx="page"/>
          </v:shape>
        </w:pict>
      </w:r>
    </w:p>
    <w:p w:rsidR="00BE7AB2" w:rsidRPr="009C5A58" w:rsidRDefault="005C0CC1" w:rsidP="005F2821">
      <w:pPr>
        <w:widowControl w:val="0"/>
        <w:spacing w:line="360" w:lineRule="auto"/>
        <w:ind w:firstLine="720"/>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36" type="#_x0000_t202" style="position:absolute;left:0;text-align:left;margin-left:214.65pt;margin-top:5.45pt;width:111.8pt;height:101.5pt;z-index:251645952">
            <v:textbox style="mso-next-textbox:#_x0000_s1036">
              <w:txbxContent>
                <w:p w:rsidR="009C5A58" w:rsidRDefault="009C5A58" w:rsidP="0040044F">
                  <w:pPr>
                    <w:pStyle w:val="Date"/>
                    <w:bidi w:val="0"/>
                    <w:rPr>
                      <w:rFonts w:ascii="Courier New" w:hAnsi="Courier New" w:cs="Courier New"/>
                      <w:sz w:val="22"/>
                      <w:szCs w:val="22"/>
                      <w:lang w:eastAsia="en-US"/>
                    </w:rPr>
                  </w:pPr>
                  <w:r w:rsidRPr="00207806">
                    <w:rPr>
                      <w:rFonts w:ascii="Courier New" w:hAnsi="Courier New" w:cs="Courier New"/>
                      <w:b/>
                      <w:sz w:val="22"/>
                      <w:szCs w:val="22"/>
                      <w:lang w:eastAsia="en-US"/>
                    </w:rPr>
                    <w:t>Abbayei</w:t>
                  </w:r>
                  <w:r>
                    <w:rPr>
                      <w:rFonts w:ascii="Courier New" w:hAnsi="Courier New" w:cs="Courier New"/>
                      <w:sz w:val="22"/>
                      <w:szCs w:val="22"/>
                      <w:lang w:eastAsia="en-US"/>
                    </w:rPr>
                    <w:t>:</w:t>
                  </w:r>
                </w:p>
                <w:p w:rsidR="009C5A58" w:rsidRPr="00C2240A" w:rsidRDefault="009C5A58" w:rsidP="00EF25FD">
                  <w:pPr>
                    <w:pStyle w:val="Date"/>
                    <w:bidi w:val="0"/>
                    <w:rPr>
                      <w:rFonts w:ascii="Courier New" w:hAnsi="Courier New" w:cs="Courier New"/>
                      <w:sz w:val="22"/>
                      <w:szCs w:val="22"/>
                      <w:lang w:eastAsia="en-US"/>
                    </w:rPr>
                  </w:pPr>
                  <w:r>
                    <w:rPr>
                      <w:rFonts w:ascii="Courier New" w:hAnsi="Courier New" w:cs="Courier New"/>
                      <w:sz w:val="22"/>
                      <w:szCs w:val="22"/>
                      <w:lang w:eastAsia="en-US"/>
                    </w:rPr>
                    <w:t xml:space="preserve">Applies only to </w:t>
                  </w:r>
                  <w:r w:rsidRPr="00A5278D">
                    <w:rPr>
                      <w:rFonts w:ascii="Courier New" w:hAnsi="Courier New" w:cs="Courier New"/>
                      <w:i/>
                      <w:sz w:val="22"/>
                      <w:szCs w:val="22"/>
                      <w:lang w:eastAsia="en-US"/>
                    </w:rPr>
                    <w:t>giddulei karka</w:t>
                  </w:r>
                </w:p>
              </w:txbxContent>
            </v:textbox>
            <w10:wrap anchorx="page"/>
          </v:shape>
        </w:pict>
      </w:r>
      <w:r w:rsidRPr="009C5A58">
        <w:rPr>
          <w:rFonts w:asciiTheme="minorBidi" w:hAnsiTheme="minorBidi" w:cstheme="minorBidi"/>
          <w:noProof/>
          <w:sz w:val="24"/>
          <w:szCs w:val="24"/>
          <w:lang w:eastAsia="en-US"/>
        </w:rPr>
        <w:pict>
          <v:shape id="_x0000_s1037" type="#_x0000_t202" style="position:absolute;left:0;text-align:left;margin-left:353.1pt;margin-top:5.45pt;width:107.4pt;height:101.5pt;z-index:251638784">
            <v:textbox style="mso-next-textbox:#_x0000_s1037">
              <w:txbxContent>
                <w:p w:rsidR="009C5A58" w:rsidRPr="00B20312" w:rsidRDefault="009C5A58" w:rsidP="0040044F">
                  <w:pPr>
                    <w:pStyle w:val="Date"/>
                    <w:bidi w:val="0"/>
                    <w:rPr>
                      <w:rFonts w:ascii="Courier New" w:hAnsi="Courier New" w:cs="Courier New"/>
                      <w:iCs/>
                      <w:sz w:val="22"/>
                      <w:szCs w:val="22"/>
                      <w:rtl/>
                      <w:lang w:eastAsia="en-US"/>
                    </w:rPr>
                  </w:pPr>
                  <w:r w:rsidRPr="00207806">
                    <w:rPr>
                      <w:rFonts w:ascii="Courier New" w:hAnsi="Courier New" w:cs="Courier New"/>
                      <w:b/>
                      <w:sz w:val="22"/>
                      <w:szCs w:val="22"/>
                      <w:lang w:eastAsia="en-US"/>
                    </w:rPr>
                    <w:t>Rava</w:t>
                  </w:r>
                  <w:r>
                    <w:rPr>
                      <w:rFonts w:ascii="Courier New" w:hAnsi="Courier New" w:cs="Courier New"/>
                      <w:sz w:val="22"/>
                      <w:szCs w:val="22"/>
                      <w:lang w:eastAsia="en-US"/>
                    </w:rPr>
                    <w:t>: Applies to non-</w:t>
                  </w:r>
                  <w:r w:rsidRPr="00A5278D">
                    <w:rPr>
                      <w:rFonts w:ascii="Courier New" w:hAnsi="Courier New" w:cs="Courier New"/>
                      <w:i/>
                      <w:sz w:val="22"/>
                      <w:szCs w:val="22"/>
                      <w:lang w:eastAsia="en-US"/>
                    </w:rPr>
                    <w:t>giddulei karka</w:t>
                  </w:r>
                  <w:r>
                    <w:rPr>
                      <w:rFonts w:ascii="Courier New" w:hAnsi="Courier New" w:cs="Courier New"/>
                      <w:i/>
                      <w:sz w:val="22"/>
                      <w:szCs w:val="22"/>
                      <w:lang w:eastAsia="en-US"/>
                    </w:rPr>
                    <w:t xml:space="preserve"> </w:t>
                  </w:r>
                  <w:r>
                    <w:rPr>
                      <w:rFonts w:ascii="Courier New" w:hAnsi="Courier New" w:cs="Courier New"/>
                      <w:iCs/>
                      <w:sz w:val="22"/>
                      <w:szCs w:val="22"/>
                      <w:lang w:eastAsia="en-US"/>
                    </w:rPr>
                    <w:t>as well</w:t>
                  </w:r>
                </w:p>
              </w:txbxContent>
            </v:textbox>
            <w10:wrap anchorx="page"/>
          </v:shape>
        </w:pict>
      </w:r>
    </w:p>
    <w:p w:rsidR="00BE7AB2" w:rsidRPr="009C5A58" w:rsidRDefault="00BE7AB2" w:rsidP="005F2821">
      <w:pPr>
        <w:widowControl w:val="0"/>
        <w:spacing w:line="360" w:lineRule="auto"/>
        <w:ind w:firstLine="720"/>
        <w:rPr>
          <w:rFonts w:asciiTheme="minorBidi" w:hAnsiTheme="minorBidi" w:cstheme="minorBidi"/>
          <w:sz w:val="24"/>
          <w:szCs w:val="24"/>
        </w:rPr>
      </w:pPr>
      <w:r w:rsidRPr="009C5A58">
        <w:rPr>
          <w:rFonts w:asciiTheme="minorBidi" w:hAnsiTheme="minorBidi" w:cstheme="minorBidi"/>
          <w:sz w:val="24"/>
          <w:szCs w:val="24"/>
          <w:rtl/>
        </w:rPr>
        <w:t xml:space="preserve"> </w:t>
      </w:r>
    </w:p>
    <w:p w:rsidR="00BE7AB2" w:rsidRPr="009C5A58" w:rsidRDefault="00BE7AB2" w:rsidP="005F2821">
      <w:pPr>
        <w:widowControl w:val="0"/>
        <w:bidi w:val="0"/>
        <w:spacing w:line="360" w:lineRule="auto"/>
        <w:ind w:firstLine="720"/>
        <w:rPr>
          <w:rFonts w:asciiTheme="minorBidi" w:hAnsiTheme="minorBidi" w:cstheme="minorBidi"/>
          <w:bCs/>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5F2821"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38" type="#_x0000_t202" style="position:absolute;left:0;text-align:left;margin-left:-26.1pt;margin-top:222.45pt;width:505pt;height:67.35pt;z-index:251646976">
            <v:textbox style="mso-next-textbox:#_x0000_s1038">
              <w:txbxContent>
                <w:p w:rsidR="009C5A58" w:rsidRPr="00C2240A" w:rsidRDefault="009C5A58" w:rsidP="000C69D4">
                  <w:pPr>
                    <w:pStyle w:val="Date"/>
                    <w:bidi w:val="0"/>
                    <w:rPr>
                      <w:rFonts w:ascii="Courier New" w:hAnsi="Courier New" w:cs="Courier New"/>
                      <w:sz w:val="22"/>
                      <w:szCs w:val="22"/>
                      <w:rtl/>
                      <w:lang w:eastAsia="en-US"/>
                    </w:rPr>
                  </w:pPr>
                  <w:r>
                    <w:rPr>
                      <w:rFonts w:ascii="Courier New" w:hAnsi="Courier New" w:cs="Courier New"/>
                      <w:sz w:val="22"/>
                      <w:szCs w:val="22"/>
                      <w:lang w:eastAsia="en-US"/>
                    </w:rPr>
                    <w:t>However, it is rabbinically forbidden to gather non-</w:t>
                  </w:r>
                  <w:r w:rsidRPr="00A5278D">
                    <w:rPr>
                      <w:rFonts w:ascii="Courier New" w:hAnsi="Courier New" w:cs="Courier New"/>
                      <w:i/>
                      <w:sz w:val="22"/>
                      <w:szCs w:val="22"/>
                      <w:lang w:eastAsia="en-US"/>
                    </w:rPr>
                    <w:t>giddulei karka</w:t>
                  </w:r>
                  <w:r>
                    <w:rPr>
                      <w:rFonts w:ascii="Courier New" w:hAnsi="Courier New" w:cs="Courier New"/>
                      <w:sz w:val="22"/>
                      <w:szCs w:val="22"/>
                      <w:lang w:eastAsia="en-US"/>
                    </w:rPr>
                    <w:t xml:space="preserve"> from their </w:t>
                  </w:r>
                  <w:r w:rsidRPr="000C69D4">
                    <w:rPr>
                      <w:rFonts w:ascii="Courier New" w:hAnsi="Courier New" w:cs="Courier New"/>
                      <w:i/>
                      <w:iCs/>
                      <w:sz w:val="22"/>
                      <w:szCs w:val="22"/>
                      <w:lang w:eastAsia="en-US"/>
                    </w:rPr>
                    <w:t>mekom giddul</w:t>
                  </w:r>
                  <w:r>
                    <w:rPr>
                      <w:rFonts w:ascii="Courier New" w:hAnsi="Courier New" w:cs="Courier New"/>
                      <w:sz w:val="22"/>
                      <w:szCs w:val="22"/>
                      <w:lang w:eastAsia="en-US"/>
                    </w:rPr>
                    <w:t xml:space="preserve">, since it looks like </w:t>
                  </w:r>
                  <w:r w:rsidRPr="00E22BFF">
                    <w:rPr>
                      <w:rFonts w:ascii="Courier New" w:hAnsi="Courier New" w:cs="Courier New"/>
                      <w:i/>
                      <w:sz w:val="22"/>
                      <w:szCs w:val="22"/>
                      <w:lang w:eastAsia="en-US"/>
                    </w:rPr>
                    <w:t>me’ammer</w:t>
                  </w:r>
                  <w:r>
                    <w:rPr>
                      <w:rFonts w:ascii="Courier New" w:hAnsi="Courier New" w:cs="Courier New"/>
                      <w:sz w:val="22"/>
                      <w:szCs w:val="22"/>
                      <w:lang w:eastAsia="en-US"/>
                    </w:rPr>
                    <w:t>; therefore salt and eggs may not be collected from the salina or coop respectively.</w:t>
                  </w:r>
                </w:p>
              </w:txbxContent>
            </v:textbox>
            <w10:wrap anchorx="page"/>
          </v:shape>
        </w:pict>
      </w:r>
      <w:r w:rsidRPr="009C5A58">
        <w:rPr>
          <w:rFonts w:asciiTheme="minorBidi" w:hAnsiTheme="minorBidi" w:cstheme="minorBidi"/>
          <w:noProof/>
          <w:sz w:val="24"/>
          <w:szCs w:val="24"/>
          <w:lang w:eastAsia="en-US"/>
        </w:rPr>
        <w:pict>
          <v:shape id="_x0000_s1039" type="#_x0000_t202" style="position:absolute;left:0;text-align:left;margin-left:-44.95pt;margin-top:137.8pt;width:232.75pt;height:44.4pt;z-index:251658240">
            <v:textbox style="mso-next-textbox:#_x0000_s1039">
              <w:txbxContent>
                <w:p w:rsidR="009C5A58" w:rsidRDefault="009C5A58" w:rsidP="00B14523">
                  <w:pPr>
                    <w:pStyle w:val="Date"/>
                    <w:bidi w:val="0"/>
                    <w:rPr>
                      <w:rFonts w:ascii="Courier New" w:hAnsi="Courier New" w:cs="Courier New"/>
                      <w:sz w:val="22"/>
                      <w:szCs w:val="22"/>
                      <w:lang w:eastAsia="en-US"/>
                    </w:rPr>
                  </w:pPr>
                  <w:r w:rsidRPr="00572E42">
                    <w:rPr>
                      <w:rFonts w:ascii="Courier New" w:hAnsi="Courier New" w:cs="Courier New"/>
                      <w:i/>
                      <w:sz w:val="22"/>
                      <w:szCs w:val="22"/>
                      <w:lang w:eastAsia="en-US"/>
                    </w:rPr>
                    <w:t>Tolada</w:t>
                  </w:r>
                  <w:r>
                    <w:rPr>
                      <w:rFonts w:ascii="Courier New" w:hAnsi="Courier New" w:cs="Courier New"/>
                      <w:sz w:val="22"/>
                      <w:szCs w:val="22"/>
                      <w:lang w:eastAsia="en-US"/>
                    </w:rPr>
                    <w:t>: One may not stick figs to each other (continued below)</w:t>
                  </w:r>
                </w:p>
                <w:p w:rsidR="009C5A58" w:rsidRPr="00A543DD" w:rsidRDefault="009C5A58" w:rsidP="000C69D4">
                  <w:pPr>
                    <w:pStyle w:val="Date"/>
                    <w:bidi w:val="0"/>
                    <w:rPr>
                      <w:rFonts w:ascii="Courier New" w:hAnsi="Courier New" w:cs="Courier New"/>
                      <w:sz w:val="22"/>
                      <w:szCs w:val="22"/>
                      <w:lang w:eastAsia="en-US"/>
                    </w:rPr>
                  </w:pPr>
                </w:p>
              </w:txbxContent>
            </v:textbox>
            <w10:wrap anchorx="page"/>
          </v:shape>
        </w:pict>
      </w:r>
      <w:r w:rsidRPr="009C5A58">
        <w:rPr>
          <w:rFonts w:asciiTheme="minorBidi" w:hAnsiTheme="minorBidi" w:cstheme="minorBidi"/>
          <w:noProof/>
          <w:sz w:val="24"/>
          <w:szCs w:val="24"/>
          <w:lang w:eastAsia="en-US"/>
        </w:rPr>
        <w:pict>
          <v:line id="_x0000_s1040" style="position:absolute;left:0;text-align:left;z-index:251654144" from="307.7pt,137.8pt" to="307.7pt,222.45pt">
            <v:stroke endarrow="block"/>
          </v:line>
        </w:pict>
      </w:r>
      <w:r w:rsidRPr="009C5A58">
        <w:rPr>
          <w:rFonts w:asciiTheme="minorBidi" w:hAnsiTheme="minorBidi" w:cstheme="minorBidi"/>
          <w:noProof/>
          <w:sz w:val="24"/>
          <w:szCs w:val="24"/>
          <w:lang w:eastAsia="en-US"/>
        </w:rPr>
        <w:pict>
          <v:shape id="_x0000_s1041" type="#_x0000_t202" style="position:absolute;left:0;text-align:left;margin-left:214.65pt;margin-top:98.25pt;width:169.45pt;height:39.55pt;z-index:251641856">
            <v:textbox style="mso-next-textbox:#_x0000_s1041">
              <w:txbxContent>
                <w:p w:rsidR="009C5A58" w:rsidRPr="00E44D19" w:rsidRDefault="009C5A58" w:rsidP="00AA0030">
                  <w:pPr>
                    <w:bidi w:val="0"/>
                    <w:rPr>
                      <w:rFonts w:ascii="Courier New" w:hAnsi="Courier New" w:cs="Courier New"/>
                      <w:sz w:val="22"/>
                      <w:lang w:eastAsia="en-US"/>
                    </w:rPr>
                  </w:pPr>
                  <w:r>
                    <w:rPr>
                      <w:rFonts w:ascii="Courier New" w:hAnsi="Courier New" w:cs="Courier New"/>
                      <w:sz w:val="22"/>
                      <w:lang w:eastAsia="en-US"/>
                    </w:rPr>
                    <w:t xml:space="preserve">The </w:t>
                  </w:r>
                  <w:r>
                    <w:rPr>
                      <w:rFonts w:ascii="Courier New" w:hAnsi="Courier New" w:cs="Courier New"/>
                      <w:b/>
                      <w:sz w:val="22"/>
                      <w:lang w:eastAsia="en-US"/>
                    </w:rPr>
                    <w:t>Shulchan Arukh</w:t>
                  </w:r>
                  <w:r>
                    <w:rPr>
                      <w:rFonts w:ascii="Courier New" w:hAnsi="Courier New" w:cs="Courier New"/>
                      <w:sz w:val="22"/>
                      <w:lang w:eastAsia="en-US"/>
                    </w:rPr>
                    <w:t xml:space="preserve"> rules accordingly</w:t>
                  </w:r>
                </w:p>
              </w:txbxContent>
            </v:textbox>
            <w10:wrap anchorx="page"/>
          </v:shape>
        </w:pict>
      </w:r>
      <w:r w:rsidRPr="009C5A58">
        <w:rPr>
          <w:rFonts w:asciiTheme="minorBidi" w:hAnsiTheme="minorBidi" w:cstheme="minorBidi"/>
          <w:noProof/>
          <w:sz w:val="24"/>
          <w:szCs w:val="24"/>
          <w:lang w:eastAsia="en-US"/>
        </w:rPr>
        <w:pict>
          <v:line id="_x0000_s1042" style="position:absolute;left:0;text-align:left;flip:x;z-index:251643904" from="275.4pt,68.6pt" to="275.4pt,95.2pt">
            <v:stroke endarrow="block"/>
          </v:line>
        </w:pict>
      </w:r>
      <w:r w:rsidRPr="009C5A58">
        <w:rPr>
          <w:rFonts w:asciiTheme="minorBidi" w:hAnsiTheme="minorBidi" w:cstheme="minorBidi"/>
          <w:noProof/>
          <w:sz w:val="24"/>
          <w:szCs w:val="24"/>
          <w:lang w:eastAsia="en-US"/>
        </w:rPr>
        <w:pict>
          <v:shape id="_x0000_s1043" type="#_x0000_t202" style="position:absolute;left:0;text-align:left;margin-left:225pt;margin-top:29.05pt;width:102.05pt;height:39.55pt;z-index:251657216">
            <v:textbox style="mso-next-textbox:#_x0000_s1043">
              <w:txbxContent>
                <w:p w:rsidR="009C5A58" w:rsidRPr="00E44D19" w:rsidRDefault="009C5A58" w:rsidP="00B14523">
                  <w:pPr>
                    <w:bidi w:val="0"/>
                    <w:rPr>
                      <w:rFonts w:ascii="Courier New" w:hAnsi="Courier New" w:cs="Courier New"/>
                      <w:sz w:val="22"/>
                      <w:lang w:eastAsia="en-US"/>
                    </w:rPr>
                  </w:pPr>
                  <w:r w:rsidRPr="00B87AFC">
                    <w:rPr>
                      <w:rFonts w:ascii="Courier New" w:hAnsi="Courier New" w:cs="Courier New"/>
                      <w:b/>
                      <w:sz w:val="22"/>
                      <w:lang w:eastAsia="en-US"/>
                    </w:rPr>
                    <w:t>Rambam</w:t>
                  </w:r>
                  <w:r>
                    <w:rPr>
                      <w:rFonts w:ascii="Courier New" w:hAnsi="Courier New" w:cs="Courier New"/>
                      <w:sz w:val="22"/>
                      <w:lang w:eastAsia="en-US"/>
                    </w:rPr>
                    <w:t xml:space="preserve">, </w:t>
                  </w:r>
                  <w:r w:rsidRPr="000C69D4">
                    <w:rPr>
                      <w:rFonts w:ascii="Courier New" w:hAnsi="Courier New" w:cs="Courier New"/>
                      <w:b/>
                      <w:bCs/>
                      <w:sz w:val="22"/>
                      <w:lang w:eastAsia="en-US"/>
                    </w:rPr>
                    <w:t>Rosh</w:t>
                  </w:r>
                  <w:r>
                    <w:rPr>
                      <w:rFonts w:ascii="Courier New" w:hAnsi="Courier New" w:cs="Courier New"/>
                      <w:sz w:val="22"/>
                      <w:lang w:eastAsia="en-US"/>
                    </w:rPr>
                    <w:t xml:space="preserve"> </w:t>
                  </w:r>
                </w:p>
              </w:txbxContent>
            </v:textbox>
            <w10:wrap anchorx="page"/>
          </v:shape>
        </w:pict>
      </w:r>
      <w:r w:rsidRPr="009C5A58">
        <w:rPr>
          <w:rFonts w:asciiTheme="minorBidi" w:hAnsiTheme="minorBidi" w:cstheme="minorBidi"/>
          <w:noProof/>
          <w:sz w:val="24"/>
          <w:szCs w:val="24"/>
          <w:lang w:eastAsia="en-US"/>
        </w:rPr>
        <w:pict>
          <v:shape id="_x0000_s1044" type="#_x0000_t202" style="position:absolute;left:0;text-align:left;margin-left:364.4pt;margin-top:29.05pt;width:82.4pt;height:39.55pt;z-index:251653120">
            <v:textbox style="mso-next-textbox:#_x0000_s1044">
              <w:txbxContent>
                <w:p w:rsidR="009C5A58" w:rsidRPr="00DB0C06" w:rsidRDefault="009C5A58" w:rsidP="0059672A">
                  <w:pPr>
                    <w:bidi w:val="0"/>
                    <w:rPr>
                      <w:rFonts w:ascii="Courier New" w:hAnsi="Courier New" w:cs="Courier New"/>
                      <w:sz w:val="22"/>
                      <w:lang w:eastAsia="en-US"/>
                    </w:rPr>
                  </w:pPr>
                  <w:r w:rsidRPr="00207806">
                    <w:rPr>
                      <w:rFonts w:ascii="Courier New" w:hAnsi="Courier New" w:cs="Courier New"/>
                      <w:b/>
                      <w:sz w:val="22"/>
                      <w:lang w:eastAsia="en-US"/>
                    </w:rPr>
                    <w:t>Or Zarua</w:t>
                  </w:r>
                  <w:r>
                    <w:rPr>
                      <w:rFonts w:ascii="Courier New" w:hAnsi="Courier New" w:cs="Courier New"/>
                      <w:sz w:val="22"/>
                      <w:lang w:eastAsia="en-US"/>
                    </w:rPr>
                    <w:t xml:space="preserve">, </w:t>
                  </w:r>
                  <w:r w:rsidRPr="00F1457E">
                    <w:rPr>
                      <w:rFonts w:ascii="Courier New" w:hAnsi="Courier New" w:cs="Courier New"/>
                      <w:b/>
                      <w:sz w:val="22"/>
                      <w:lang w:eastAsia="en-US"/>
                    </w:rPr>
                    <w:t>Me’iri</w:t>
                  </w:r>
                </w:p>
              </w:txbxContent>
            </v:textbox>
            <w10:wrap anchorx="page"/>
          </v:shape>
        </w:pict>
      </w:r>
      <w:r w:rsidRPr="009C5A58">
        <w:rPr>
          <w:rFonts w:asciiTheme="minorBidi" w:hAnsiTheme="minorBidi" w:cstheme="minorBidi"/>
          <w:noProof/>
          <w:sz w:val="24"/>
          <w:szCs w:val="24"/>
          <w:lang w:eastAsia="en-US"/>
        </w:rPr>
        <w:pict>
          <v:line id="_x0000_s1045" style="position:absolute;left:0;text-align:left;flip:x;z-index:251649024" from="404.25pt,8.2pt" to="404.25pt,27.4pt">
            <v:stroke endarrow="block"/>
          </v:line>
        </w:pict>
      </w:r>
      <w:r w:rsidRPr="009C5A58">
        <w:rPr>
          <w:rFonts w:asciiTheme="minorBidi" w:hAnsiTheme="minorBidi" w:cstheme="minorBidi"/>
          <w:noProof/>
          <w:sz w:val="24"/>
          <w:szCs w:val="24"/>
          <w:lang w:eastAsia="en-US"/>
        </w:rPr>
        <w:pict>
          <v:line id="_x0000_s1046" style="position:absolute;left:0;text-align:left;flip:x;z-index:251656192" from="285.15pt,9.85pt" to="285.15pt,29.05pt">
            <v:stroke endarrow="block"/>
          </v:line>
        </w:pict>
      </w:r>
      <w:r w:rsidR="00BE7AB2" w:rsidRPr="009C5A58">
        <w:rPr>
          <w:rFonts w:asciiTheme="minorBidi" w:hAnsiTheme="minorBidi" w:cstheme="minorBidi"/>
          <w:sz w:val="24"/>
          <w:szCs w:val="24"/>
        </w:rPr>
        <w:br w:type="page"/>
      </w: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line id="_x0000_s1047" style="position:absolute;left:0;text-align:left;z-index:251660288" from="190.65pt,17.3pt" to="190.65pt,39.4pt">
            <v:stroke endarrow="block"/>
          </v:line>
        </w:pict>
      </w: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48" type="#_x0000_t202" style="position:absolute;left:0;text-align:left;margin-left:71.35pt;margin-top:14.7pt;width:263.3pt;height:22.7pt;z-index:251659264">
            <v:textbox style="mso-next-textbox:#_x0000_s1048">
              <w:txbxContent>
                <w:p w:rsidR="009C5A58" w:rsidRPr="00A543DD" w:rsidRDefault="009C5A58" w:rsidP="000C69D4">
                  <w:pPr>
                    <w:pStyle w:val="Date"/>
                    <w:bidi w:val="0"/>
                    <w:jc w:val="center"/>
                    <w:rPr>
                      <w:rFonts w:ascii="Courier New" w:hAnsi="Courier New" w:cs="Courier New"/>
                      <w:sz w:val="22"/>
                      <w:szCs w:val="22"/>
                      <w:lang w:eastAsia="en-US"/>
                    </w:rPr>
                  </w:pPr>
                  <w:r>
                    <w:rPr>
                      <w:rFonts w:ascii="Courier New" w:hAnsi="Courier New" w:cs="Courier New"/>
                      <w:sz w:val="22"/>
                      <w:szCs w:val="22"/>
                      <w:lang w:eastAsia="en-US"/>
                    </w:rPr>
                    <w:t xml:space="preserve">But this is not in the </w:t>
                  </w:r>
                  <w:r w:rsidRPr="000C69D4">
                    <w:rPr>
                      <w:rFonts w:ascii="Courier New" w:hAnsi="Courier New" w:cs="Courier New"/>
                      <w:i/>
                      <w:iCs/>
                      <w:sz w:val="22"/>
                      <w:szCs w:val="22"/>
                      <w:lang w:eastAsia="en-US"/>
                    </w:rPr>
                    <w:t>mekom giddul</w:t>
                  </w:r>
                  <w:r>
                    <w:rPr>
                      <w:rFonts w:ascii="Courier New" w:hAnsi="Courier New" w:cs="Courier New"/>
                      <w:sz w:val="22"/>
                      <w:szCs w:val="22"/>
                      <w:lang w:eastAsia="en-US"/>
                    </w:rPr>
                    <w:t>?</w:t>
                  </w:r>
                </w:p>
              </w:txbxContent>
            </v:textbox>
            <w10:wrap anchorx="page"/>
          </v:shape>
        </w:pict>
      </w:r>
      <w:r w:rsidRPr="009C5A58">
        <w:rPr>
          <w:rFonts w:asciiTheme="minorBidi" w:hAnsiTheme="minorBidi" w:cstheme="minorBidi"/>
          <w:noProof/>
          <w:sz w:val="24"/>
          <w:szCs w:val="24"/>
          <w:lang w:eastAsia="en-US"/>
        </w:rPr>
        <w:pict>
          <v:shape id="_x0000_s1049" type="#_x0000_t202" style="position:absolute;left:0;text-align:left;margin-left:57.3pt;margin-top:-23.7pt;width:318.6pt;height:21.8pt;z-index:251677696">
            <v:textbox style="mso-next-textbox:#_x0000_s1049">
              <w:txbxContent>
                <w:p w:rsidR="009C5A58" w:rsidRPr="00A543DD" w:rsidRDefault="009C5A58" w:rsidP="004B1066">
                  <w:pPr>
                    <w:pStyle w:val="Date"/>
                    <w:bidi w:val="0"/>
                    <w:rPr>
                      <w:rFonts w:ascii="Courier New" w:hAnsi="Courier New" w:cs="Courier New"/>
                      <w:sz w:val="22"/>
                      <w:szCs w:val="22"/>
                      <w:lang w:eastAsia="en-US"/>
                    </w:rPr>
                  </w:pPr>
                  <w:r w:rsidRPr="00572E42">
                    <w:rPr>
                      <w:rFonts w:ascii="Courier New" w:hAnsi="Courier New" w:cs="Courier New"/>
                      <w:i/>
                      <w:sz w:val="22"/>
                      <w:szCs w:val="22"/>
                      <w:lang w:eastAsia="en-US"/>
                    </w:rPr>
                    <w:t>Tolada</w:t>
                  </w:r>
                  <w:r>
                    <w:rPr>
                      <w:rFonts w:ascii="Courier New" w:hAnsi="Courier New" w:cs="Courier New"/>
                      <w:sz w:val="22"/>
                      <w:szCs w:val="22"/>
                      <w:lang w:eastAsia="en-US"/>
                    </w:rPr>
                    <w:t>: One may not stick figs to each other</w:t>
                  </w:r>
                </w:p>
              </w:txbxContent>
            </v:textbox>
            <w10:wrap anchorx="page"/>
          </v:shape>
        </w:pict>
      </w: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line id="_x0000_s1050" style="position:absolute;left:0;text-align:left;z-index:251664384" from="190.65pt,12.7pt" to="361.65pt,83.9pt">
            <v:stroke endarrow="block"/>
          </v:line>
        </w:pict>
      </w:r>
      <w:r w:rsidRPr="009C5A58">
        <w:rPr>
          <w:rFonts w:asciiTheme="minorBidi" w:hAnsiTheme="minorBidi" w:cstheme="minorBidi"/>
          <w:noProof/>
          <w:sz w:val="24"/>
          <w:szCs w:val="24"/>
          <w:lang w:eastAsia="en-US"/>
        </w:rPr>
        <w:pict>
          <v:line id="_x0000_s1051" style="position:absolute;left:0;text-align:left;flip:x;z-index:251672576" from="125.4pt,12.7pt" to="190.65pt,67.9pt">
            <v:stroke endarrow="block"/>
          </v:line>
        </w:pict>
      </w: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52" type="#_x0000_t202" style="position:absolute;left:0;text-align:left;margin-left:-33.3pt;margin-top:18.55pt;width:266.7pt;height:227.85pt;z-index:251662336">
            <v:textbox style="mso-next-textbox:#_x0000_s1052">
              <w:txbxContent>
                <w:p w:rsidR="009C5A58" w:rsidRPr="00C2240A" w:rsidRDefault="009C5A58" w:rsidP="00670FFC">
                  <w:pPr>
                    <w:pStyle w:val="Date"/>
                    <w:bidi w:val="0"/>
                    <w:rPr>
                      <w:rFonts w:ascii="Courier New" w:hAnsi="Courier New" w:cs="Courier New"/>
                      <w:sz w:val="22"/>
                      <w:szCs w:val="22"/>
                      <w:rtl/>
                      <w:lang w:eastAsia="en-US"/>
                    </w:rPr>
                  </w:pPr>
                  <w:r>
                    <w:rPr>
                      <w:rFonts w:ascii="Courier New" w:hAnsi="Courier New" w:cs="Courier New"/>
                      <w:sz w:val="22"/>
                      <w:szCs w:val="22"/>
                      <w:lang w:eastAsia="en-US"/>
                    </w:rPr>
                    <w:t xml:space="preserve">The prohibition applies to all </w:t>
                  </w:r>
                  <w:r w:rsidRPr="00670FFC">
                    <w:rPr>
                      <w:rFonts w:ascii="Courier New" w:hAnsi="Courier New" w:cs="Courier New"/>
                      <w:i/>
                      <w:iCs/>
                      <w:sz w:val="22"/>
                      <w:szCs w:val="22"/>
                      <w:lang w:eastAsia="en-US"/>
                    </w:rPr>
                    <w:t>giddulei karka</w:t>
                  </w:r>
                  <w:r>
                    <w:rPr>
                      <w:rFonts w:ascii="Courier New" w:hAnsi="Courier New" w:cs="Courier New"/>
                      <w:sz w:val="22"/>
                      <w:szCs w:val="22"/>
                      <w:lang w:eastAsia="en-US"/>
                    </w:rPr>
                    <w:t xml:space="preserve">: gathering without an act of binding and attachment is forbidden only in the </w:t>
                  </w:r>
                  <w:r w:rsidRPr="00670FFC">
                    <w:rPr>
                      <w:rFonts w:ascii="Courier New" w:hAnsi="Courier New" w:cs="Courier New"/>
                      <w:i/>
                      <w:iCs/>
                      <w:sz w:val="22"/>
                      <w:szCs w:val="22"/>
                      <w:lang w:eastAsia="en-US"/>
                    </w:rPr>
                    <w:t>mekom giddul</w:t>
                  </w:r>
                  <w:r>
                    <w:rPr>
                      <w:rFonts w:ascii="Courier New" w:hAnsi="Courier New" w:cs="Courier New"/>
                      <w:sz w:val="22"/>
                      <w:szCs w:val="22"/>
                      <w:lang w:eastAsia="en-US"/>
                    </w:rPr>
                    <w:t xml:space="preserve">, and this is the primary </w:t>
                  </w:r>
                  <w:r w:rsidRPr="00E712CF">
                    <w:rPr>
                      <w:rFonts w:ascii="Courier New" w:hAnsi="Courier New" w:cs="Courier New"/>
                      <w:i/>
                      <w:sz w:val="22"/>
                      <w:szCs w:val="22"/>
                      <w:lang w:eastAsia="en-US"/>
                    </w:rPr>
                    <w:t>melakha</w:t>
                  </w:r>
                  <w:r>
                    <w:rPr>
                      <w:rFonts w:ascii="Courier New" w:hAnsi="Courier New" w:cs="Courier New"/>
                      <w:sz w:val="22"/>
                      <w:szCs w:val="22"/>
                      <w:lang w:eastAsia="en-US"/>
                    </w:rPr>
                    <w:t xml:space="preserve"> of </w:t>
                  </w:r>
                  <w:r w:rsidRPr="00E22BFF">
                    <w:rPr>
                      <w:rFonts w:ascii="Courier New" w:hAnsi="Courier New" w:cs="Courier New"/>
                      <w:i/>
                      <w:sz w:val="22"/>
                      <w:szCs w:val="22"/>
                      <w:lang w:eastAsia="en-US"/>
                    </w:rPr>
                    <w:t>me’ammer</w:t>
                  </w:r>
                  <w:r>
                    <w:rPr>
                      <w:rFonts w:ascii="Courier New" w:hAnsi="Courier New" w:cs="Courier New"/>
                      <w:sz w:val="22"/>
                      <w:szCs w:val="22"/>
                      <w:lang w:eastAsia="en-US"/>
                    </w:rPr>
                    <w:t xml:space="preserve">.  Binding or gathering into one mass, which is a </w:t>
                  </w:r>
                  <w:r w:rsidRPr="00572E42">
                    <w:rPr>
                      <w:rFonts w:ascii="Courier New" w:hAnsi="Courier New" w:cs="Courier New"/>
                      <w:i/>
                      <w:sz w:val="22"/>
                      <w:szCs w:val="22"/>
                      <w:lang w:eastAsia="en-US"/>
                    </w:rPr>
                    <w:t>tolada</w:t>
                  </w:r>
                  <w:r>
                    <w:rPr>
                      <w:rFonts w:ascii="Courier New" w:hAnsi="Courier New" w:cs="Courier New"/>
                      <w:sz w:val="22"/>
                      <w:szCs w:val="22"/>
                      <w:lang w:eastAsia="en-US"/>
                    </w:rPr>
                    <w:t xml:space="preserve"> of </w:t>
                  </w:r>
                  <w:r w:rsidRPr="00E22BFF">
                    <w:rPr>
                      <w:rFonts w:ascii="Courier New" w:hAnsi="Courier New" w:cs="Courier New"/>
                      <w:i/>
                      <w:sz w:val="22"/>
                      <w:szCs w:val="22"/>
                      <w:lang w:eastAsia="en-US"/>
                    </w:rPr>
                    <w:t>me’ammer</w:t>
                  </w:r>
                  <w:r>
                    <w:rPr>
                      <w:rFonts w:ascii="Courier New" w:hAnsi="Courier New" w:cs="Courier New"/>
                      <w:i/>
                      <w:sz w:val="22"/>
                      <w:szCs w:val="22"/>
                      <w:lang w:eastAsia="en-US"/>
                    </w:rPr>
                    <w:t>,</w:t>
                  </w:r>
                  <w:r>
                    <w:rPr>
                      <w:rFonts w:ascii="Courier New" w:hAnsi="Courier New" w:cs="Courier New"/>
                      <w:sz w:val="22"/>
                      <w:szCs w:val="22"/>
                      <w:lang w:eastAsia="en-US"/>
                    </w:rPr>
                    <w:t xml:space="preserve"> is forbidden by the Torah even outside the </w:t>
                  </w:r>
                  <w:r w:rsidRPr="00670FFC">
                    <w:rPr>
                      <w:rFonts w:ascii="Courier New" w:hAnsi="Courier New" w:cs="Courier New"/>
                      <w:i/>
                      <w:iCs/>
                      <w:sz w:val="22"/>
                      <w:szCs w:val="22"/>
                      <w:lang w:eastAsia="en-US"/>
                    </w:rPr>
                    <w:t>mekom giddul</w:t>
                  </w:r>
                  <w:r>
                    <w:rPr>
                      <w:rFonts w:ascii="Courier New" w:hAnsi="Courier New" w:cs="Courier New"/>
                      <w:sz w:val="22"/>
                      <w:szCs w:val="22"/>
                      <w:lang w:eastAsia="en-US"/>
                    </w:rPr>
                    <w:t xml:space="preserve"> (</w:t>
                  </w:r>
                  <w:r w:rsidRPr="00B87AFC">
                    <w:rPr>
                      <w:rFonts w:ascii="Courier New" w:hAnsi="Courier New" w:cs="Courier New"/>
                      <w:b/>
                      <w:sz w:val="22"/>
                      <w:szCs w:val="22"/>
                      <w:lang w:eastAsia="en-US"/>
                    </w:rPr>
                    <w:t>Shulchan Arukh Ha-Rav</w:t>
                  </w:r>
                  <w:r>
                    <w:rPr>
                      <w:rFonts w:ascii="Courier New" w:hAnsi="Courier New" w:cs="Courier New"/>
                      <w:sz w:val="22"/>
                      <w:szCs w:val="22"/>
                      <w:lang w:eastAsia="en-US"/>
                    </w:rPr>
                    <w:t xml:space="preserve">, </w:t>
                  </w:r>
                  <w:r w:rsidRPr="00B87AFC">
                    <w:rPr>
                      <w:rFonts w:ascii="Courier New" w:hAnsi="Courier New" w:cs="Courier New"/>
                      <w:b/>
                      <w:sz w:val="22"/>
                      <w:szCs w:val="22"/>
                      <w:lang w:eastAsia="en-US"/>
                    </w:rPr>
                    <w:t>Nishmat Adam</w:t>
                  </w:r>
                  <w:r>
                    <w:rPr>
                      <w:rFonts w:ascii="Courier New" w:hAnsi="Courier New" w:cs="Courier New"/>
                      <w:sz w:val="22"/>
                      <w:szCs w:val="22"/>
                      <w:lang w:eastAsia="en-US"/>
                    </w:rPr>
                    <w:t xml:space="preserve">).  The </w:t>
                  </w:r>
                  <w:r w:rsidRPr="00572E42">
                    <w:rPr>
                      <w:rFonts w:ascii="Courier New" w:hAnsi="Courier New" w:cs="Courier New"/>
                      <w:i/>
                      <w:sz w:val="22"/>
                      <w:szCs w:val="22"/>
                      <w:lang w:eastAsia="en-US"/>
                    </w:rPr>
                    <w:t>tolada</w:t>
                  </w:r>
                  <w:r>
                    <w:rPr>
                      <w:rFonts w:ascii="Courier New" w:hAnsi="Courier New" w:cs="Courier New"/>
                      <w:sz w:val="22"/>
                      <w:szCs w:val="22"/>
                      <w:lang w:eastAsia="en-US"/>
                    </w:rPr>
                    <w:t xml:space="preserve"> is defined as creating a new identity of significance.</w:t>
                  </w:r>
                </w:p>
              </w:txbxContent>
            </v:textbox>
            <w10:wrap anchorx="page"/>
          </v:shape>
        </w:pict>
      </w: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53" type="#_x0000_t202" style="position:absolute;left:0;text-align:left;margin-left:282.3pt;margin-top:9.85pt;width:190.65pt;height:186.3pt;z-index:251661312">
            <v:textbox style="mso-next-textbox:#_x0000_s1053">
              <w:txbxContent>
                <w:p w:rsidR="009C5A58" w:rsidRPr="00C2240A" w:rsidRDefault="009C5A58" w:rsidP="00670FFC">
                  <w:pPr>
                    <w:pStyle w:val="Date"/>
                    <w:bidi w:val="0"/>
                    <w:rPr>
                      <w:rFonts w:ascii="Courier New" w:hAnsi="Courier New" w:cs="Courier New"/>
                      <w:sz w:val="22"/>
                      <w:szCs w:val="22"/>
                      <w:rtl/>
                      <w:lang w:eastAsia="en-US"/>
                    </w:rPr>
                  </w:pPr>
                  <w:r>
                    <w:rPr>
                      <w:rFonts w:ascii="Courier New" w:hAnsi="Courier New" w:cs="Courier New"/>
                      <w:sz w:val="22"/>
                      <w:szCs w:val="22"/>
                      <w:lang w:eastAsia="en-US"/>
                    </w:rPr>
                    <w:t xml:space="preserve">The prohibition applies specifically to figs and the like; it is common to process them in this way in the house, and therefore it is considered the conclusion of the </w:t>
                  </w:r>
                  <w:r w:rsidRPr="00E712CF">
                    <w:rPr>
                      <w:rFonts w:ascii="Courier New" w:hAnsi="Courier New" w:cs="Courier New"/>
                      <w:i/>
                      <w:sz w:val="22"/>
                      <w:szCs w:val="22"/>
                      <w:lang w:eastAsia="en-US"/>
                    </w:rPr>
                    <w:t>melakha</w:t>
                  </w:r>
                  <w:r>
                    <w:rPr>
                      <w:rFonts w:ascii="Courier New" w:hAnsi="Courier New" w:cs="Courier New"/>
                      <w:sz w:val="22"/>
                      <w:szCs w:val="22"/>
                      <w:lang w:eastAsia="en-US"/>
                    </w:rPr>
                    <w:t xml:space="preserve"> of picking them </w:t>
                  </w:r>
                  <w:r w:rsidRPr="00670FFC">
                    <w:rPr>
                      <w:rFonts w:ascii="Courier New" w:hAnsi="Courier New" w:cs="Courier New"/>
                      <w:b/>
                      <w:bCs/>
                      <w:sz w:val="22"/>
                      <w:szCs w:val="22"/>
                      <w:lang w:eastAsia="en-US"/>
                    </w:rPr>
                    <w:t>(Ma</w:t>
                  </w:r>
                  <w:r>
                    <w:rPr>
                      <w:rFonts w:ascii="Courier New" w:hAnsi="Courier New" w:cs="Courier New"/>
                      <w:b/>
                      <w:bCs/>
                      <w:sz w:val="22"/>
                      <w:szCs w:val="22"/>
                      <w:lang w:eastAsia="en-US"/>
                    </w:rPr>
                    <w:t>’</w:t>
                  </w:r>
                  <w:r w:rsidRPr="00670FFC">
                    <w:rPr>
                      <w:rFonts w:ascii="Courier New" w:hAnsi="Courier New" w:cs="Courier New"/>
                      <w:b/>
                      <w:bCs/>
                      <w:sz w:val="22"/>
                      <w:szCs w:val="22"/>
                      <w:lang w:eastAsia="en-US"/>
                    </w:rPr>
                    <w:t>aseh Rokeiach, Mishna Berura)</w:t>
                  </w:r>
                  <w:r>
                    <w:rPr>
                      <w:rFonts w:ascii="Courier New" w:hAnsi="Courier New" w:cs="Courier New"/>
                      <w:b/>
                      <w:bCs/>
                      <w:sz w:val="22"/>
                      <w:szCs w:val="22"/>
                      <w:lang w:eastAsia="en-US"/>
                    </w:rPr>
                    <w:t>.</w:t>
                  </w:r>
                </w:p>
              </w:txbxContent>
            </v:textbox>
            <w10:wrap anchorx="page"/>
          </v:shape>
        </w:pict>
      </w: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line id="_x0000_s1054" style="position:absolute;left:0;text-align:left;z-index:251666432" from="105.15pt,24.15pt" to="105.15pt,61.05pt">
            <v:stroke endarrow="block"/>
          </v:line>
        </w:pict>
      </w: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55" type="#_x0000_t202" style="position:absolute;left:0;text-align:left;margin-left:-44.3pt;margin-top:11.7pt;width:527pt;height:71.6pt;z-index:251665408">
            <v:textbox style="mso-next-textbox:#_x0000_s1055">
              <w:txbxContent>
                <w:p w:rsidR="009C5A58" w:rsidRPr="00FF6261" w:rsidRDefault="009C5A58" w:rsidP="00572E42">
                  <w:pPr>
                    <w:bidi w:val="0"/>
                    <w:rPr>
                      <w:rFonts w:ascii="Courier New" w:hAnsi="Courier New" w:cs="Courier New"/>
                      <w:i/>
                      <w:iCs/>
                      <w:sz w:val="22"/>
                      <w:lang w:eastAsia="en-US"/>
                    </w:rPr>
                  </w:pPr>
                  <w:r w:rsidRPr="004B1066">
                    <w:rPr>
                      <w:rFonts w:ascii="Courier New" w:hAnsi="Courier New" w:cs="Courier New"/>
                      <w:sz w:val="22"/>
                      <w:lang w:eastAsia="en-US"/>
                    </w:rPr>
                    <w:t xml:space="preserve">The prohibition apples only </w:t>
                  </w:r>
                  <w:r>
                    <w:rPr>
                      <w:rFonts w:ascii="Courier New" w:hAnsi="Courier New" w:cs="Courier New"/>
                      <w:sz w:val="22"/>
                      <w:lang w:eastAsia="en-US"/>
                    </w:rPr>
                    <w:t>t</w:t>
                  </w:r>
                  <w:r w:rsidRPr="004B1066">
                    <w:rPr>
                      <w:rFonts w:ascii="Courier New" w:hAnsi="Courier New" w:cs="Courier New"/>
                      <w:sz w:val="22"/>
                      <w:lang w:eastAsia="en-US"/>
                    </w:rPr>
                    <w:t xml:space="preserve">o unprocessed </w:t>
                  </w:r>
                  <w:r w:rsidRPr="00A5278D">
                    <w:rPr>
                      <w:rFonts w:ascii="Courier New" w:hAnsi="Courier New" w:cs="Courier New"/>
                      <w:i/>
                      <w:sz w:val="22"/>
                      <w:lang w:eastAsia="en-US"/>
                    </w:rPr>
                    <w:t>giddulei karka</w:t>
                  </w:r>
                  <w:r w:rsidRPr="004B1066">
                    <w:rPr>
                      <w:rFonts w:ascii="Courier New" w:hAnsi="Courier New" w:cs="Courier New"/>
                      <w:sz w:val="22"/>
                      <w:lang w:eastAsia="en-US"/>
                    </w:rPr>
                    <w:t>, and therefore one is allowed to prepare a string of beads from cooked fruits, as long as one does not tie the ends</w:t>
                  </w:r>
                  <w:r>
                    <w:rPr>
                      <w:rFonts w:ascii="Courier New" w:hAnsi="Courier New" w:cs="Courier New"/>
                      <w:sz w:val="22"/>
                      <w:lang w:eastAsia="en-US"/>
                    </w:rPr>
                    <w:t>.</w:t>
                  </w:r>
                  <w:r w:rsidRPr="00572E42">
                    <w:rPr>
                      <w:rFonts w:ascii="Courier New" w:hAnsi="Courier New" w:cs="Courier New"/>
                      <w:i/>
                      <w:sz w:val="22"/>
                      <w:lang w:eastAsia="en-US"/>
                    </w:rPr>
                    <w:t xml:space="preserve">  </w:t>
                  </w:r>
                  <w:r w:rsidRPr="004B1066">
                    <w:rPr>
                      <w:rFonts w:ascii="Courier New" w:hAnsi="Courier New" w:cs="Courier New"/>
                      <w:sz w:val="22"/>
                      <w:lang w:eastAsia="en-US"/>
                    </w:rPr>
                    <w:t>One may not prepare a normal neckla</w:t>
                  </w:r>
                  <w:r>
                    <w:rPr>
                      <w:rFonts w:ascii="Courier New" w:hAnsi="Courier New" w:cs="Courier New"/>
                      <w:sz w:val="22"/>
                      <w:lang w:eastAsia="en-US"/>
                    </w:rPr>
                    <w:t>ce, even without tying the ends, because o</w:t>
                  </w:r>
                  <w:r w:rsidRPr="004B1066">
                    <w:rPr>
                      <w:rFonts w:ascii="Courier New" w:hAnsi="Courier New" w:cs="Courier New"/>
                      <w:sz w:val="22"/>
                      <w:lang w:eastAsia="en-US"/>
                    </w:rPr>
                    <w:t xml:space="preserve">f </w:t>
                  </w:r>
                  <w:r w:rsidRPr="00FF6261">
                    <w:rPr>
                      <w:rFonts w:ascii="Courier New" w:hAnsi="Courier New" w:cs="Courier New"/>
                      <w:i/>
                      <w:iCs/>
                      <w:sz w:val="22"/>
                      <w:lang w:eastAsia="en-US"/>
                    </w:rPr>
                    <w:t>tikkun keli.</w:t>
                  </w:r>
                </w:p>
              </w:txbxContent>
            </v:textbox>
            <w10:wrap anchorx="page"/>
          </v:shape>
        </w:pict>
      </w: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sz w:val="24"/>
          <w:szCs w:val="24"/>
        </w:rPr>
        <w:br w:type="page"/>
      </w: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56" type="#_x0000_t202" style="position:absolute;left:0;text-align:left;margin-left:28.35pt;margin-top:5.55pt;width:401.55pt;height:96.4pt;z-index:251667456">
            <v:textbox style="mso-next-textbox:#_x0000_s1056">
              <w:txbxContent>
                <w:p w:rsidR="009C5A58" w:rsidRPr="00FF6261" w:rsidRDefault="009C5A58" w:rsidP="00FF6261">
                  <w:pPr>
                    <w:bidi w:val="0"/>
                    <w:spacing w:line="240" w:lineRule="auto"/>
                    <w:ind w:left="720"/>
                    <w:rPr>
                      <w:rFonts w:ascii="Courier New" w:hAnsi="Courier New" w:cs="Courier New"/>
                      <w:b/>
                      <w:bCs/>
                      <w:sz w:val="22"/>
                      <w:u w:val="single"/>
                    </w:rPr>
                  </w:pPr>
                  <w:r w:rsidRPr="00FF6261">
                    <w:rPr>
                      <w:rFonts w:ascii="Courier New" w:hAnsi="Courier New" w:cs="Courier New"/>
                      <w:b/>
                      <w:bCs/>
                      <w:sz w:val="22"/>
                      <w:u w:val="single"/>
                    </w:rPr>
                    <w:t xml:space="preserve">Shabbat 143b: </w:t>
                  </w:r>
                </w:p>
                <w:p w:rsidR="009C5A58" w:rsidRPr="004B0702" w:rsidRDefault="009C5A58" w:rsidP="00FF6261">
                  <w:pPr>
                    <w:bidi w:val="0"/>
                    <w:spacing w:line="240" w:lineRule="auto"/>
                    <w:ind w:left="720"/>
                    <w:rPr>
                      <w:rFonts w:ascii="Courier New" w:hAnsi="Courier New" w:cs="Courier New"/>
                      <w:sz w:val="22"/>
                    </w:rPr>
                  </w:pPr>
                  <w:r w:rsidRPr="004B0702">
                    <w:rPr>
                      <w:rFonts w:ascii="Courier New" w:hAnsi="Courier New" w:cs="Courier New"/>
                      <w:sz w:val="22"/>
                    </w:rPr>
                    <w:t xml:space="preserve">Our Rabbis taught: </w:t>
                  </w:r>
                  <w:r>
                    <w:rPr>
                      <w:rFonts w:ascii="Courier New" w:hAnsi="Courier New" w:cs="Courier New"/>
                      <w:sz w:val="22"/>
                    </w:rPr>
                    <w:t>“</w:t>
                  </w:r>
                  <w:r w:rsidRPr="004B0702">
                    <w:rPr>
                      <w:rFonts w:ascii="Courier New" w:hAnsi="Courier New" w:cs="Courier New"/>
                      <w:sz w:val="22"/>
                    </w:rPr>
                    <w:t xml:space="preserve">If one's produce is scattered in </w:t>
                  </w:r>
                  <w:r>
                    <w:rPr>
                      <w:rFonts w:ascii="Courier New" w:hAnsi="Courier New" w:cs="Courier New"/>
                      <w:sz w:val="22"/>
                    </w:rPr>
                    <w:t>t</w:t>
                  </w:r>
                  <w:r w:rsidRPr="004B0702">
                    <w:rPr>
                      <w:rFonts w:ascii="Courier New" w:hAnsi="Courier New" w:cs="Courier New"/>
                      <w:sz w:val="22"/>
                    </w:rPr>
                    <w:t>h</w:t>
                  </w:r>
                  <w:r>
                    <w:rPr>
                      <w:rFonts w:ascii="Courier New" w:hAnsi="Courier New" w:cs="Courier New"/>
                      <w:sz w:val="22"/>
                    </w:rPr>
                    <w:t>e</w:t>
                  </w:r>
                  <w:r w:rsidRPr="004B0702">
                    <w:rPr>
                      <w:rFonts w:ascii="Courier New" w:hAnsi="Courier New" w:cs="Courier New"/>
                      <w:sz w:val="22"/>
                    </w:rPr>
                    <w:t xml:space="preserve"> courtyard, </w:t>
                  </w:r>
                  <w:r>
                    <w:rPr>
                      <w:rFonts w:ascii="Courier New" w:hAnsi="Courier New" w:cs="Courier New"/>
                      <w:sz w:val="22"/>
                    </w:rPr>
                    <w:t>one</w:t>
                  </w:r>
                  <w:r w:rsidRPr="004B0702">
                    <w:rPr>
                      <w:rFonts w:ascii="Courier New" w:hAnsi="Courier New" w:cs="Courier New"/>
                      <w:sz w:val="22"/>
                    </w:rPr>
                    <w:t xml:space="preserve"> may collect a bit each time and eat it</w:t>
                  </w:r>
                  <w:r>
                    <w:rPr>
                      <w:rFonts w:ascii="Courier New" w:hAnsi="Courier New" w:cs="Courier New"/>
                      <w:sz w:val="22"/>
                    </w:rPr>
                    <w:t>,</w:t>
                  </w:r>
                  <w:r w:rsidRPr="004B0702">
                    <w:rPr>
                      <w:rFonts w:ascii="Courier New" w:hAnsi="Courier New" w:cs="Courier New"/>
                      <w:sz w:val="22"/>
                    </w:rPr>
                    <w:t xml:space="preserve"> but </w:t>
                  </w:r>
                  <w:r>
                    <w:rPr>
                      <w:rFonts w:ascii="Courier New" w:hAnsi="Courier New" w:cs="Courier New"/>
                      <w:sz w:val="22"/>
                    </w:rPr>
                    <w:t>one may not use</w:t>
                  </w:r>
                  <w:r w:rsidRPr="004B0702">
                    <w:rPr>
                      <w:rFonts w:ascii="Courier New" w:hAnsi="Courier New" w:cs="Courier New"/>
                      <w:sz w:val="22"/>
                    </w:rPr>
                    <w:t xml:space="preserve"> a basket or a </w:t>
                  </w:r>
                  <w:r>
                    <w:rPr>
                      <w:rFonts w:ascii="Courier New" w:hAnsi="Courier New" w:cs="Courier New"/>
                      <w:sz w:val="22"/>
                    </w:rPr>
                    <w:t>box</w:t>
                  </w:r>
                  <w:r w:rsidRPr="004B0702">
                    <w:rPr>
                      <w:rFonts w:ascii="Courier New" w:hAnsi="Courier New" w:cs="Courier New"/>
                      <w:sz w:val="22"/>
                    </w:rPr>
                    <w:t xml:space="preserve">, so that </w:t>
                  </w:r>
                  <w:r>
                    <w:rPr>
                      <w:rFonts w:ascii="Courier New" w:hAnsi="Courier New" w:cs="Courier New"/>
                      <w:sz w:val="22"/>
                    </w:rPr>
                    <w:t xml:space="preserve">one will not act in the way which one does during </w:t>
                  </w:r>
                  <w:r w:rsidRPr="004B0702">
                    <w:rPr>
                      <w:rFonts w:ascii="Courier New" w:hAnsi="Courier New" w:cs="Courier New"/>
                      <w:sz w:val="22"/>
                    </w:rPr>
                    <w:t>the week.</w:t>
                  </w:r>
                  <w:r>
                    <w:rPr>
                      <w:rFonts w:ascii="Courier New" w:hAnsi="Courier New" w:cs="Courier New"/>
                      <w:sz w:val="22"/>
                    </w:rPr>
                    <w:t>”</w:t>
                  </w:r>
                </w:p>
                <w:p w:rsidR="009C5A58" w:rsidRPr="00C67FBA" w:rsidRDefault="009C5A58" w:rsidP="00FF6261">
                  <w:pPr>
                    <w:bidi w:val="0"/>
                    <w:rPr>
                      <w:rFonts w:ascii="Courier New" w:hAnsi="Courier New" w:cs="Courier New"/>
                      <w:sz w:val="22"/>
                      <w:lang w:eastAsia="en-US"/>
                    </w:rPr>
                  </w:pPr>
                </w:p>
              </w:txbxContent>
            </v:textbox>
            <w10:wrap anchorx="page"/>
          </v:shape>
        </w:pict>
      </w: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line id="_x0000_s1057" style="position:absolute;left:0;text-align:left;flip:x;z-index:251674624" from="252.15pt,3.2pt" to="252.15pt,70.6pt">
            <v:stroke endarrow="block"/>
          </v:line>
        </w:pict>
      </w:r>
      <w:r w:rsidRPr="009C5A58">
        <w:rPr>
          <w:rFonts w:asciiTheme="minorBidi" w:hAnsiTheme="minorBidi" w:cstheme="minorBidi"/>
          <w:noProof/>
          <w:sz w:val="24"/>
          <w:szCs w:val="24"/>
          <w:lang w:eastAsia="en-US"/>
        </w:rPr>
        <w:pict>
          <v:line id="_x0000_s1058" style="position:absolute;left:0;text-align:left;flip:x;z-index:251675648" from="53.15pt,3.2pt" to="235.65pt,69.1pt">
            <v:stroke endarrow="block"/>
          </v:line>
        </w:pict>
      </w:r>
      <w:r w:rsidRPr="009C5A58">
        <w:rPr>
          <w:rFonts w:asciiTheme="minorBidi" w:hAnsiTheme="minorBidi" w:cstheme="minorBidi"/>
          <w:noProof/>
          <w:sz w:val="24"/>
          <w:szCs w:val="24"/>
          <w:lang w:eastAsia="en-US"/>
        </w:rPr>
        <w:pict>
          <v:line id="_x0000_s1059" style="position:absolute;left:0;text-align:left;z-index:251673600" from="262.65pt,3.2pt" to="405.75pt,69.1pt">
            <v:stroke endarrow="block"/>
          </v:line>
        </w:pict>
      </w:r>
    </w:p>
    <w:p w:rsidR="00BE7AB2" w:rsidRPr="009C5A58" w:rsidRDefault="00BE7AB2" w:rsidP="005F2821">
      <w:pPr>
        <w:pStyle w:val="CC"/>
        <w:keepLines w:val="0"/>
        <w:spacing w:after="120" w:line="360" w:lineRule="auto"/>
        <w:ind w:left="0" w:right="0" w:firstLine="720"/>
        <w:jc w:val="both"/>
        <w:rPr>
          <w:rFonts w:asciiTheme="minorBidi" w:hAnsiTheme="minorBidi" w:cstheme="minorBidi"/>
          <w:sz w:val="24"/>
          <w:szCs w:val="24"/>
        </w:rPr>
      </w:pP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shape id="_x0000_s1060" type="#_x0000_t202" style="position:absolute;left:0;text-align:left;margin-left:355.15pt;margin-top:21.2pt;width:125pt;height:114.35pt;z-index:251671552">
            <v:textbox style="mso-next-textbox:#_x0000_s1060">
              <w:txbxContent>
                <w:p w:rsidR="009C5A58" w:rsidRPr="00E44D19" w:rsidRDefault="009C5A58" w:rsidP="00FF6261">
                  <w:pPr>
                    <w:bidi w:val="0"/>
                    <w:rPr>
                      <w:rFonts w:ascii="Courier New" w:hAnsi="Courier New" w:cs="Courier New"/>
                      <w:sz w:val="22"/>
                      <w:lang w:eastAsia="en-US"/>
                    </w:rPr>
                  </w:pPr>
                  <w:r w:rsidRPr="00B87AFC">
                    <w:rPr>
                      <w:rFonts w:ascii="Courier New" w:hAnsi="Courier New" w:cs="Courier New"/>
                      <w:b/>
                      <w:sz w:val="22"/>
                      <w:lang w:eastAsia="en-US"/>
                    </w:rPr>
                    <w:t>Rambam</w:t>
                  </w:r>
                  <w:r>
                    <w:rPr>
                      <w:rFonts w:ascii="Courier New" w:hAnsi="Courier New" w:cs="Courier New"/>
                      <w:sz w:val="22"/>
                      <w:lang w:eastAsia="en-US"/>
                    </w:rPr>
                    <w:t xml:space="preserve">: One may not collect the fruits lest one come to press them together and violate </w:t>
                  </w:r>
                  <w:r w:rsidRPr="00E22BFF">
                    <w:rPr>
                      <w:rFonts w:ascii="Courier New" w:hAnsi="Courier New" w:cs="Courier New"/>
                      <w:i/>
                      <w:sz w:val="22"/>
                      <w:lang w:eastAsia="en-US"/>
                    </w:rPr>
                    <w:t>me’ammer</w:t>
                  </w:r>
                  <w:r>
                    <w:rPr>
                      <w:rFonts w:ascii="Courier New" w:hAnsi="Courier New" w:cs="Courier New"/>
                      <w:i/>
                      <w:sz w:val="22"/>
                      <w:lang w:eastAsia="en-US"/>
                    </w:rPr>
                    <w:t>.</w:t>
                  </w:r>
                </w:p>
              </w:txbxContent>
            </v:textbox>
            <w10:wrap anchorx="page"/>
          </v:shape>
        </w:pict>
      </w:r>
      <w:r w:rsidRPr="009C5A58">
        <w:rPr>
          <w:rFonts w:asciiTheme="minorBidi" w:hAnsiTheme="minorBidi" w:cstheme="minorBidi"/>
          <w:noProof/>
          <w:sz w:val="24"/>
          <w:szCs w:val="24"/>
          <w:lang w:eastAsia="en-US"/>
        </w:rPr>
        <w:pict>
          <v:shape id="_x0000_s1061" type="#_x0000_t202" style="position:absolute;left:0;text-align:left;margin-left:200.4pt;margin-top:21.2pt;width:137.25pt;height:81.35pt;z-index:251670528">
            <v:textbox style="mso-next-textbox:#_x0000_s1061">
              <w:txbxContent>
                <w:p w:rsidR="009C5A58" w:rsidRPr="00E44D19" w:rsidRDefault="009C5A58" w:rsidP="00FF6261">
                  <w:pPr>
                    <w:bidi w:val="0"/>
                    <w:rPr>
                      <w:rFonts w:ascii="Courier New" w:hAnsi="Courier New" w:cs="Courier New"/>
                      <w:sz w:val="22"/>
                      <w:lang w:eastAsia="en-US"/>
                    </w:rPr>
                  </w:pPr>
                  <w:r w:rsidRPr="00F1457E">
                    <w:rPr>
                      <w:rFonts w:ascii="Courier New" w:hAnsi="Courier New" w:cs="Courier New"/>
                      <w:b/>
                      <w:sz w:val="22"/>
                      <w:lang w:eastAsia="en-US"/>
                    </w:rPr>
                    <w:t>Ramban</w:t>
                  </w:r>
                  <w:r>
                    <w:rPr>
                      <w:rFonts w:ascii="Courier New" w:hAnsi="Courier New" w:cs="Courier New"/>
                      <w:sz w:val="22"/>
                      <w:lang w:eastAsia="en-US"/>
                    </w:rPr>
                    <w:t xml:space="preserve">: The fruits are mixed with dirt, so collecting </w:t>
                  </w:r>
                  <w:proofErr w:type="gramStart"/>
                  <w:r>
                    <w:rPr>
                      <w:rFonts w:ascii="Courier New" w:hAnsi="Courier New" w:cs="Courier New"/>
                      <w:sz w:val="22"/>
                      <w:lang w:eastAsia="en-US"/>
                    </w:rPr>
                    <w:t>them</w:t>
                  </w:r>
                  <w:proofErr w:type="gramEnd"/>
                  <w:r>
                    <w:rPr>
                      <w:rFonts w:ascii="Courier New" w:hAnsi="Courier New" w:cs="Courier New"/>
                      <w:sz w:val="22"/>
                      <w:lang w:eastAsia="en-US"/>
                    </w:rPr>
                    <w:t xml:space="preserve"> looks like </w:t>
                  </w:r>
                  <w:r w:rsidRPr="00F1457E">
                    <w:rPr>
                      <w:rFonts w:ascii="Courier New" w:hAnsi="Courier New" w:cs="Courier New"/>
                      <w:i/>
                      <w:sz w:val="22"/>
                      <w:lang w:eastAsia="en-US"/>
                    </w:rPr>
                    <w:t>borer</w:t>
                  </w:r>
                  <w:r>
                    <w:rPr>
                      <w:rFonts w:ascii="Courier New" w:hAnsi="Courier New" w:cs="Courier New"/>
                      <w:sz w:val="22"/>
                      <w:lang w:eastAsia="en-US"/>
                    </w:rPr>
                    <w:t>.</w:t>
                  </w:r>
                </w:p>
              </w:txbxContent>
            </v:textbox>
            <w10:wrap anchorx="page"/>
          </v:shape>
        </w:pict>
      </w:r>
      <w:r w:rsidRPr="009C5A58">
        <w:rPr>
          <w:rFonts w:asciiTheme="minorBidi" w:hAnsiTheme="minorBidi" w:cstheme="minorBidi"/>
          <w:noProof/>
          <w:sz w:val="24"/>
          <w:szCs w:val="24"/>
          <w:lang w:eastAsia="en-US"/>
        </w:rPr>
        <w:pict>
          <v:shape id="_x0000_s1062" type="#_x0000_t202" style="position:absolute;left:0;text-align:left;margin-left:-23.85pt;margin-top:19.7pt;width:201.2pt;height:87.35pt;z-index:251669504">
            <v:textbox style="mso-next-textbox:#_x0000_s1062">
              <w:txbxContent>
                <w:p w:rsidR="009C5A58" w:rsidRPr="00FF6261" w:rsidRDefault="009C5A58" w:rsidP="00FF6261">
                  <w:pPr>
                    <w:bidi w:val="0"/>
                    <w:rPr>
                      <w:rFonts w:ascii="Courier New" w:hAnsi="Courier New" w:cs="Courier New"/>
                      <w:i/>
                      <w:iCs/>
                      <w:sz w:val="22"/>
                      <w:lang w:eastAsia="en-US"/>
                    </w:rPr>
                  </w:pPr>
                  <w:r w:rsidRPr="00F1457E">
                    <w:rPr>
                      <w:rFonts w:ascii="Courier New" w:hAnsi="Courier New" w:cs="Courier New"/>
                      <w:b/>
                      <w:sz w:val="22"/>
                      <w:lang w:eastAsia="en-US"/>
                    </w:rPr>
                    <w:t>Rabbeinu Yona</w:t>
                  </w:r>
                  <w:r>
                    <w:rPr>
                      <w:rFonts w:ascii="Courier New" w:hAnsi="Courier New" w:cs="Courier New"/>
                      <w:sz w:val="22"/>
                      <w:lang w:eastAsia="en-US"/>
                    </w:rPr>
                    <w:t xml:space="preserve">: The fruits are spread over a vast area, and the prohibition is because of </w:t>
                  </w:r>
                  <w:r w:rsidRPr="00FF6261">
                    <w:rPr>
                      <w:rFonts w:ascii="Courier New" w:hAnsi="Courier New" w:cs="Courier New"/>
                      <w:i/>
                      <w:iCs/>
                      <w:sz w:val="22"/>
                      <w:lang w:eastAsia="en-US"/>
                    </w:rPr>
                    <w:t xml:space="preserve">tircha </w:t>
                  </w:r>
                  <w:r w:rsidRPr="00FF6261">
                    <w:rPr>
                      <w:rFonts w:ascii="Courier New" w:hAnsi="Courier New" w:cs="Courier New"/>
                      <w:sz w:val="22"/>
                      <w:lang w:eastAsia="en-US"/>
                    </w:rPr>
                    <w:t>and</w:t>
                  </w:r>
                  <w:r w:rsidRPr="00FF6261">
                    <w:rPr>
                      <w:rFonts w:ascii="Courier New" w:hAnsi="Courier New" w:cs="Courier New"/>
                      <w:i/>
                      <w:iCs/>
                      <w:sz w:val="22"/>
                      <w:lang w:eastAsia="en-US"/>
                    </w:rPr>
                    <w:t xml:space="preserve"> uvdin de-chol</w:t>
                  </w:r>
                  <w:r>
                    <w:rPr>
                      <w:rFonts w:ascii="Courier New" w:hAnsi="Courier New" w:cs="Courier New"/>
                      <w:i/>
                      <w:iCs/>
                      <w:sz w:val="22"/>
                      <w:lang w:eastAsia="en-US"/>
                    </w:rPr>
                    <w:t>.</w:t>
                  </w:r>
                </w:p>
              </w:txbxContent>
            </v:textbox>
            <w10:wrap anchorx="page"/>
          </v:shape>
        </w:pict>
      </w:r>
    </w:p>
    <w:p w:rsidR="00BE7AB2" w:rsidRPr="009C5A58" w:rsidRDefault="005C0CC1" w:rsidP="005F2821">
      <w:pPr>
        <w:pStyle w:val="CC"/>
        <w:keepLines w:val="0"/>
        <w:spacing w:after="120" w:line="360" w:lineRule="auto"/>
        <w:ind w:left="0" w:right="0" w:firstLine="720"/>
        <w:jc w:val="both"/>
        <w:rPr>
          <w:rFonts w:asciiTheme="minorBidi" w:hAnsiTheme="minorBidi" w:cstheme="minorBidi"/>
          <w:sz w:val="24"/>
          <w:szCs w:val="24"/>
        </w:rPr>
      </w:pPr>
      <w:r w:rsidRPr="009C5A58">
        <w:rPr>
          <w:rFonts w:asciiTheme="minorBidi" w:hAnsiTheme="minorBidi" w:cstheme="minorBidi"/>
          <w:noProof/>
          <w:sz w:val="24"/>
          <w:szCs w:val="24"/>
          <w:lang w:eastAsia="en-US"/>
        </w:rPr>
        <w:pict>
          <v:line id="_x0000_s1063" style="position:absolute;left:0;text-align:left;flip:x;z-index:251676672" from="224.45pt,77.85pt" to="269.3pt,161.35pt">
            <v:stroke endarrow="block"/>
          </v:line>
        </w:pict>
      </w:r>
      <w:r w:rsidRPr="009C5A58">
        <w:rPr>
          <w:rFonts w:asciiTheme="minorBidi" w:hAnsiTheme="minorBidi" w:cstheme="minorBidi"/>
          <w:noProof/>
          <w:sz w:val="24"/>
          <w:szCs w:val="24"/>
          <w:lang w:eastAsia="en-US"/>
        </w:rPr>
        <w:pict>
          <v:line id="_x0000_s1064" style="position:absolute;left:0;text-align:left;z-index:251663360" from="115.85pt,77.85pt" to="224.45pt,161.35pt">
            <v:stroke endarrow="block"/>
          </v:line>
        </w:pict>
      </w:r>
      <w:r w:rsidRPr="009C5A58">
        <w:rPr>
          <w:rFonts w:asciiTheme="minorBidi" w:hAnsiTheme="minorBidi" w:cstheme="minorBidi"/>
          <w:noProof/>
          <w:sz w:val="24"/>
          <w:szCs w:val="24"/>
          <w:lang w:eastAsia="en-US"/>
        </w:rPr>
        <w:pict>
          <v:shape id="_x0000_s1065" type="#_x0000_t202" style="position:absolute;left:0;text-align:left;margin-left:-15.25pt;margin-top:161.35pt;width:481.7pt;height:126.65pt;z-index:251668480">
            <v:textbox style="mso-next-textbox:#_x0000_s1065">
              <w:txbxContent>
                <w:p w:rsidR="009C5A58" w:rsidRPr="006104A9" w:rsidRDefault="009C5A58" w:rsidP="00375669">
                  <w:pPr>
                    <w:bidi w:val="0"/>
                    <w:rPr>
                      <w:rFonts w:ascii="Courier New" w:hAnsi="Courier New" w:cs="Courier New"/>
                      <w:sz w:val="22"/>
                      <w:lang w:eastAsia="en-US"/>
                    </w:rPr>
                  </w:pPr>
                  <w:r>
                    <w:rPr>
                      <w:rFonts w:ascii="Courier New" w:hAnsi="Courier New" w:cs="Courier New"/>
                      <w:sz w:val="22"/>
                      <w:lang w:eastAsia="en-US"/>
                    </w:rPr>
                    <w:t xml:space="preserve">The </w:t>
                  </w:r>
                  <w:r>
                    <w:rPr>
                      <w:rFonts w:ascii="Courier New" w:hAnsi="Courier New" w:cs="Courier New"/>
                      <w:b/>
                      <w:sz w:val="22"/>
                      <w:lang w:eastAsia="en-US"/>
                    </w:rPr>
                    <w:t>Shulchan Arukh</w:t>
                  </w:r>
                  <w:r>
                    <w:rPr>
                      <w:rFonts w:ascii="Courier New" w:hAnsi="Courier New" w:cs="Courier New"/>
                      <w:sz w:val="22"/>
                      <w:lang w:eastAsia="en-US"/>
                    </w:rPr>
                    <w:t xml:space="preserve"> takes into account both of these views, and thus one may not collect fruits mixed with dirt or scattered over a great area.</w:t>
                  </w:r>
                  <w:r w:rsidRPr="00572E42">
                    <w:rPr>
                      <w:rFonts w:ascii="Courier New" w:hAnsi="Courier New" w:cs="Courier New"/>
                      <w:i/>
                      <w:sz w:val="22"/>
                      <w:lang w:eastAsia="en-US"/>
                    </w:rPr>
                    <w:t xml:space="preserve">  </w:t>
                  </w:r>
                  <w:r>
                    <w:rPr>
                      <w:rFonts w:ascii="Courier New" w:hAnsi="Courier New" w:cs="Courier New"/>
                      <w:sz w:val="22"/>
                      <w:lang w:eastAsia="en-US"/>
                    </w:rPr>
                    <w:t xml:space="preserve">One may collect scattered fruits in the house, but if the matter involves great </w:t>
                  </w:r>
                  <w:r w:rsidRPr="00FF6261">
                    <w:rPr>
                      <w:rFonts w:ascii="Courier New" w:hAnsi="Courier New" w:cs="Courier New"/>
                      <w:i/>
                      <w:iCs/>
                      <w:sz w:val="22"/>
                      <w:lang w:eastAsia="en-US"/>
                    </w:rPr>
                    <w:t>tircha</w:t>
                  </w:r>
                  <w:r>
                    <w:rPr>
                      <w:rFonts w:ascii="Courier New" w:hAnsi="Courier New" w:cs="Courier New"/>
                      <w:sz w:val="22"/>
                      <w:lang w:eastAsia="en-US"/>
                    </w:rPr>
                    <w:t>, one should gather them with a broom while cleaning the house and afterwards put them in a vessel.  One may gather nuts or candies thrown in the synagogue.</w:t>
                  </w:r>
                </w:p>
              </w:txbxContent>
            </v:textbox>
            <w10:wrap anchorx="page"/>
          </v:shape>
        </w:pict>
      </w:r>
    </w:p>
    <w:p w:rsidR="009C5A58" w:rsidRPr="009C5A58" w:rsidRDefault="009C5A58" w:rsidP="005F2821">
      <w:pPr>
        <w:pStyle w:val="CC"/>
        <w:keepLines w:val="0"/>
        <w:spacing w:after="120" w:line="360" w:lineRule="auto"/>
        <w:ind w:left="0" w:right="0" w:firstLine="720"/>
        <w:jc w:val="both"/>
        <w:rPr>
          <w:rFonts w:asciiTheme="minorBidi" w:hAnsiTheme="minorBidi" w:cstheme="minorBidi"/>
          <w:sz w:val="24"/>
          <w:szCs w:val="24"/>
        </w:rPr>
      </w:pPr>
    </w:p>
    <w:sectPr w:rsidR="009C5A58" w:rsidRPr="009C5A58" w:rsidSect="009C5A58">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58" w:rsidRDefault="009C5A58">
      <w:pPr>
        <w:spacing w:after="0" w:line="240" w:lineRule="auto"/>
      </w:pPr>
      <w:r>
        <w:separator/>
      </w:r>
    </w:p>
  </w:endnote>
  <w:endnote w:type="continuationSeparator" w:id="0">
    <w:p w:rsidR="009C5A58" w:rsidRDefault="009C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58" w:rsidRDefault="009C5A58" w:rsidP="009C5A58">
      <w:pPr>
        <w:bidi w:val="0"/>
        <w:spacing w:after="0" w:line="240" w:lineRule="auto"/>
      </w:pPr>
      <w:r>
        <w:separator/>
      </w:r>
    </w:p>
  </w:footnote>
  <w:footnote w:type="continuationSeparator" w:id="0">
    <w:p w:rsidR="009C5A58" w:rsidRDefault="009C5A58">
      <w:pPr>
        <w:spacing w:after="0" w:line="240" w:lineRule="auto"/>
      </w:pPr>
      <w:r>
        <w:continuationSeparator/>
      </w:r>
    </w:p>
  </w:footnote>
  <w:footnote w:id="1">
    <w:p w:rsidR="009C5A58" w:rsidRPr="005F2821" w:rsidRDefault="009C5A58" w:rsidP="009C5A58">
      <w:pPr>
        <w:pStyle w:val="FootnoteText"/>
        <w:bidi w:val="0"/>
        <w:spacing w:after="0" w:line="240" w:lineRule="auto"/>
        <w:ind w:left="0" w:firstLine="0"/>
        <w:rPr>
          <w:rFonts w:asciiTheme="minorBidi" w:hAnsiTheme="minorBidi" w:cstheme="minorBidi"/>
          <w:sz w:val="20"/>
          <w:szCs w:val="20"/>
        </w:rPr>
      </w:pPr>
      <w:r w:rsidRPr="005F2821">
        <w:rPr>
          <w:rStyle w:val="FootnoteCharacters"/>
          <w:rFonts w:asciiTheme="minorBidi" w:hAnsiTheme="minorBidi" w:cstheme="minorBidi"/>
          <w:sz w:val="20"/>
          <w:szCs w:val="20"/>
        </w:rPr>
        <w:footnoteRef/>
      </w:r>
      <w:r w:rsidRPr="005F2821">
        <w:rPr>
          <w:rFonts w:asciiTheme="minorBidi" w:hAnsiTheme="minorBidi" w:cstheme="minorBidi"/>
          <w:sz w:val="20"/>
          <w:szCs w:val="20"/>
        </w:rPr>
        <w:t xml:space="preserve">  There are those who understand the view of the Rambam as follows: there is never any liability for the </w:t>
      </w:r>
      <w:r w:rsidRPr="005F2821">
        <w:rPr>
          <w:rFonts w:asciiTheme="minorBidi" w:hAnsiTheme="minorBidi" w:cstheme="minorBidi"/>
          <w:i/>
          <w:sz w:val="20"/>
          <w:szCs w:val="20"/>
        </w:rPr>
        <w:t>melakha</w:t>
      </w:r>
      <w:r w:rsidRPr="005F2821">
        <w:rPr>
          <w:rFonts w:asciiTheme="minorBidi" w:hAnsiTheme="minorBidi" w:cstheme="minorBidi"/>
          <w:sz w:val="20"/>
          <w:szCs w:val="20"/>
        </w:rPr>
        <w:t xml:space="preserve"> of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unless one joins the fruit together as one mass.  </w:t>
      </w:r>
    </w:p>
    <w:p w:rsidR="009C5A58" w:rsidRPr="005F2821" w:rsidRDefault="009C5A58" w:rsidP="009C5A58">
      <w:pPr>
        <w:pStyle w:val="FootnoteText"/>
        <w:bidi w:val="0"/>
        <w:spacing w:after="0" w:line="240" w:lineRule="auto"/>
        <w:ind w:left="0" w:firstLine="0"/>
        <w:rPr>
          <w:rFonts w:asciiTheme="minorBidi" w:hAnsiTheme="minorBidi" w:cstheme="minorBidi"/>
          <w:sz w:val="20"/>
          <w:szCs w:val="20"/>
        </w:rPr>
      </w:pPr>
      <w:r w:rsidRPr="005F2821">
        <w:rPr>
          <w:rFonts w:asciiTheme="minorBidi" w:hAnsiTheme="minorBidi" w:cstheme="minorBidi"/>
          <w:sz w:val="20"/>
          <w:szCs w:val="20"/>
        </w:rPr>
        <w:t xml:space="preserve">Thus, for example, the Maharach </w:t>
      </w:r>
      <w:proofErr w:type="gramStart"/>
      <w:r w:rsidRPr="005F2821">
        <w:rPr>
          <w:rFonts w:asciiTheme="minorBidi" w:hAnsiTheme="minorBidi" w:cstheme="minorBidi"/>
          <w:sz w:val="20"/>
          <w:szCs w:val="20"/>
        </w:rPr>
        <w:t>Or</w:t>
      </w:r>
      <w:proofErr w:type="gramEnd"/>
      <w:r w:rsidRPr="005F2821">
        <w:rPr>
          <w:rFonts w:asciiTheme="minorBidi" w:hAnsiTheme="minorBidi" w:cstheme="minorBidi"/>
          <w:sz w:val="20"/>
          <w:szCs w:val="20"/>
        </w:rPr>
        <w:t xml:space="preserve"> Zarua writes (</w:t>
      </w:r>
      <w:r w:rsidRPr="005F2821">
        <w:rPr>
          <w:rFonts w:asciiTheme="minorBidi" w:hAnsiTheme="minorBidi" w:cstheme="minorBidi"/>
          <w:i/>
          <w:iCs/>
          <w:sz w:val="20"/>
          <w:szCs w:val="20"/>
        </w:rPr>
        <w:t>Responsa</w:t>
      </w:r>
      <w:r w:rsidRPr="005F2821">
        <w:rPr>
          <w:rFonts w:asciiTheme="minorBidi" w:hAnsiTheme="minorBidi" w:cstheme="minorBidi"/>
          <w:sz w:val="20"/>
          <w:szCs w:val="20"/>
        </w:rPr>
        <w:t>, Ch. 214):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 I do not know how to define it!  Does it mean only gathering stalks together, even without tying them as one bundle — is that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Or is it not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until one ties them together as one bundle?  The language of </w:t>
      </w:r>
      <w:r w:rsidRPr="005F2821">
        <w:rPr>
          <w:rFonts w:asciiTheme="minorBidi" w:hAnsiTheme="minorBidi" w:cstheme="minorBidi"/>
          <w:i/>
          <w:sz w:val="20"/>
          <w:szCs w:val="20"/>
        </w:rPr>
        <w:t>omer</w:t>
      </w:r>
      <w:r w:rsidRPr="005F2821">
        <w:rPr>
          <w:rFonts w:asciiTheme="minorBidi" w:hAnsiTheme="minorBidi" w:cstheme="minorBidi"/>
          <w:sz w:val="20"/>
          <w:szCs w:val="20"/>
        </w:rPr>
        <w:t xml:space="preserve"> seems to imply that it cannot be called an </w:t>
      </w:r>
      <w:r w:rsidRPr="005F2821">
        <w:rPr>
          <w:rFonts w:asciiTheme="minorBidi" w:hAnsiTheme="minorBidi" w:cstheme="minorBidi"/>
          <w:i/>
          <w:sz w:val="20"/>
          <w:szCs w:val="20"/>
        </w:rPr>
        <w:t>omer</w:t>
      </w:r>
      <w:r w:rsidRPr="005F2821">
        <w:rPr>
          <w:rFonts w:asciiTheme="minorBidi" w:hAnsiTheme="minorBidi" w:cstheme="minorBidi"/>
          <w:sz w:val="20"/>
          <w:szCs w:val="20"/>
        </w:rPr>
        <w:t xml:space="preserve"> until it is tied… and this is what the language of the Rambam indicates…  And according to this, if one gathers fruits together and does not make them into one mass, this is not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and gathering eggs together is also not </w:t>
      </w:r>
      <w:r w:rsidRPr="005F2821">
        <w:rPr>
          <w:rFonts w:asciiTheme="minorBidi" w:hAnsiTheme="minorBidi" w:cstheme="minorBidi"/>
          <w:i/>
          <w:sz w:val="20"/>
          <w:szCs w:val="20"/>
        </w:rPr>
        <w:t>immur</w:t>
      </w:r>
      <w:r w:rsidRPr="005F2821">
        <w:rPr>
          <w:rFonts w:asciiTheme="minorBidi" w:hAnsiTheme="minorBidi" w:cstheme="minorBidi"/>
          <w:sz w:val="20"/>
          <w:szCs w:val="20"/>
        </w:rPr>
        <w:t xml:space="preserve">…   As for Rava’s statement, ‘One who collects salt out of a salina is liable because of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I believe that the way is to gather salt from where the water evaporates and then press it together so that it forms one piece; it may be that even without pressure, just by piling a large quantity together, it becomes one piece.”  </w:t>
      </w:r>
    </w:p>
    <w:p w:rsidR="009C5A58" w:rsidRPr="005F2821" w:rsidRDefault="009C5A58" w:rsidP="009C5A58">
      <w:pPr>
        <w:pStyle w:val="FootnoteText"/>
        <w:bidi w:val="0"/>
        <w:spacing w:after="0" w:line="240" w:lineRule="auto"/>
        <w:ind w:left="0" w:firstLine="0"/>
        <w:rPr>
          <w:rFonts w:asciiTheme="minorBidi" w:hAnsiTheme="minorBidi" w:cstheme="minorBidi"/>
        </w:rPr>
      </w:pPr>
      <w:r w:rsidRPr="005F2821">
        <w:rPr>
          <w:rFonts w:asciiTheme="minorBidi" w:hAnsiTheme="minorBidi" w:cstheme="minorBidi"/>
          <w:sz w:val="20"/>
          <w:szCs w:val="20"/>
        </w:rPr>
        <w:t xml:space="preserve">Indeed, the simple meaning of the Rambam’s words is that only by actions akin to sticking figs to each other do we require the creation of one mass; gathering stalks in their </w:t>
      </w:r>
      <w:r w:rsidRPr="005F2821">
        <w:rPr>
          <w:rFonts w:asciiTheme="minorBidi" w:hAnsiTheme="minorBidi" w:cstheme="minorBidi"/>
          <w:i/>
          <w:sz w:val="20"/>
          <w:szCs w:val="20"/>
        </w:rPr>
        <w:t>mekom giddul</w:t>
      </w:r>
      <w:r w:rsidRPr="005F2821">
        <w:rPr>
          <w:rFonts w:asciiTheme="minorBidi" w:hAnsiTheme="minorBidi" w:cstheme="minorBidi"/>
          <w:sz w:val="20"/>
          <w:szCs w:val="20"/>
        </w:rPr>
        <w:t xml:space="preserve"> is forbidden, on the other hand, even if one does not tie them as one bundle, as noted above.</w:t>
      </w:r>
    </w:p>
  </w:footnote>
  <w:footnote w:id="2">
    <w:p w:rsidR="009C5A58" w:rsidRPr="005F2821" w:rsidRDefault="009C5A58" w:rsidP="009C5A58">
      <w:pPr>
        <w:pStyle w:val="FootnoteText"/>
        <w:bidi w:val="0"/>
        <w:spacing w:after="0" w:line="240" w:lineRule="auto"/>
        <w:ind w:left="0" w:firstLine="0"/>
        <w:rPr>
          <w:rFonts w:asciiTheme="minorBidi" w:hAnsiTheme="minorBidi" w:cstheme="minorBidi"/>
        </w:rPr>
      </w:pPr>
      <w:r w:rsidRPr="005F2821">
        <w:rPr>
          <w:rStyle w:val="FootnoteCharacters"/>
          <w:rFonts w:asciiTheme="minorBidi" w:hAnsiTheme="minorBidi" w:cstheme="minorBidi"/>
          <w:sz w:val="20"/>
          <w:szCs w:val="20"/>
        </w:rPr>
        <w:footnoteRef/>
      </w:r>
      <w:r w:rsidRPr="005F2821">
        <w:rPr>
          <w:rFonts w:asciiTheme="minorBidi" w:hAnsiTheme="minorBidi" w:cstheme="minorBidi"/>
          <w:sz w:val="20"/>
          <w:szCs w:val="20"/>
        </w:rPr>
        <w:t xml:space="preserve"> The Ma’aseh Rokeiach has an additional approach, aside from the one cited above, which is more in keeping with the Rambam’s ruling (8:6): “One who gathers figs and the like… because this is not like the other examples of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here one needs to have intent for the </w:t>
      </w:r>
      <w:r w:rsidRPr="005F2821">
        <w:rPr>
          <w:rFonts w:asciiTheme="minorBidi" w:hAnsiTheme="minorBidi" w:cstheme="minorBidi"/>
          <w:i/>
          <w:sz w:val="20"/>
          <w:szCs w:val="20"/>
        </w:rPr>
        <w:t>melakha</w:t>
      </w:r>
      <w:r w:rsidRPr="005F2821">
        <w:rPr>
          <w:rFonts w:asciiTheme="minorBidi" w:hAnsiTheme="minorBidi" w:cstheme="minorBidi"/>
          <w:sz w:val="20"/>
          <w:szCs w:val="20"/>
        </w:rPr>
        <w:t xml:space="preserve"> in order to make a ring or to make holes in the figs and string them together, because this is skillful work, and there is no logical reason to distinguish” between </w:t>
      </w:r>
      <w:r w:rsidRPr="005F2821">
        <w:rPr>
          <w:rFonts w:asciiTheme="minorBidi" w:hAnsiTheme="minorBidi" w:cstheme="minorBidi"/>
          <w:i/>
          <w:sz w:val="20"/>
          <w:szCs w:val="20"/>
        </w:rPr>
        <w:t>mekom giddul</w:t>
      </w:r>
      <w:r w:rsidRPr="005F2821">
        <w:rPr>
          <w:rFonts w:asciiTheme="minorBidi" w:hAnsiTheme="minorBidi" w:cstheme="minorBidi"/>
          <w:sz w:val="20"/>
          <w:szCs w:val="20"/>
        </w:rPr>
        <w:t xml:space="preserve"> and elsewhere.  In other words, this act is considered </w:t>
      </w:r>
      <w:r w:rsidRPr="005F2821">
        <w:rPr>
          <w:rFonts w:asciiTheme="minorBidi" w:hAnsiTheme="minorBidi" w:cstheme="minorBidi"/>
          <w:i/>
          <w:iCs/>
          <w:sz w:val="20"/>
          <w:szCs w:val="20"/>
        </w:rPr>
        <w:t>melekhet machshevet</w:t>
      </w:r>
      <w:r w:rsidRPr="005F2821">
        <w:rPr>
          <w:rFonts w:asciiTheme="minorBidi" w:hAnsiTheme="minorBidi" w:cstheme="minorBidi"/>
          <w:sz w:val="20"/>
          <w:szCs w:val="20"/>
        </w:rPr>
        <w:t xml:space="preserve"> and skillful work whether it is done in the </w:t>
      </w:r>
      <w:r w:rsidRPr="005F2821">
        <w:rPr>
          <w:rFonts w:asciiTheme="minorBidi" w:hAnsiTheme="minorBidi" w:cstheme="minorBidi"/>
          <w:i/>
          <w:sz w:val="20"/>
          <w:szCs w:val="20"/>
        </w:rPr>
        <w:t>mekom giddul</w:t>
      </w:r>
      <w:r w:rsidRPr="005F2821">
        <w:rPr>
          <w:rFonts w:asciiTheme="minorBidi" w:hAnsiTheme="minorBidi" w:cstheme="minorBidi"/>
          <w:sz w:val="20"/>
          <w:szCs w:val="20"/>
        </w:rPr>
        <w:t xml:space="preserve"> or not, since it requires intent and attention, and it is not simply the transportation of fruit from one place to another.  </w:t>
      </w:r>
    </w:p>
  </w:footnote>
  <w:footnote w:id="3">
    <w:p w:rsidR="009C5A58" w:rsidRPr="005F2821" w:rsidRDefault="009C5A58" w:rsidP="009C5A58">
      <w:pPr>
        <w:pStyle w:val="FootnoteText"/>
        <w:bidi w:val="0"/>
        <w:spacing w:after="0" w:line="240" w:lineRule="auto"/>
        <w:ind w:left="0" w:firstLine="0"/>
        <w:rPr>
          <w:rFonts w:asciiTheme="minorBidi" w:hAnsiTheme="minorBidi" w:cstheme="minorBidi"/>
        </w:rPr>
      </w:pPr>
      <w:r w:rsidRPr="005F2821">
        <w:rPr>
          <w:rStyle w:val="FootnoteCharacters"/>
          <w:rFonts w:asciiTheme="minorBidi" w:hAnsiTheme="minorBidi" w:cstheme="minorBidi"/>
          <w:sz w:val="20"/>
          <w:szCs w:val="20"/>
        </w:rPr>
        <w:footnoteRef/>
      </w:r>
      <w:r w:rsidRPr="005F2821">
        <w:rPr>
          <w:rFonts w:asciiTheme="minorBidi" w:hAnsiTheme="minorBidi" w:cstheme="minorBidi"/>
          <w:sz w:val="20"/>
          <w:szCs w:val="20"/>
        </w:rPr>
        <w:t xml:space="preserve"> According to this approach, the Torah prohibition of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applies to any case in which one binds a number of plants together by forging a significant connection; according to the explanation of the Mishna Berura cited above, the prohibition applies only to items which are usually strung together in the house, such as figs, but not to other species.  There may be a difference between the views in a case in which one joins fruits or vegetables together in one mass with a significant connection, but it is not very common to do this in the house.  Yet, this is an uncommon occurrence, as it is rare that one binds fruits or vegetables together in the house in such a manner. </w:t>
      </w:r>
    </w:p>
  </w:footnote>
  <w:footnote w:id="4">
    <w:p w:rsidR="009C5A58" w:rsidRPr="005F2821" w:rsidRDefault="009C5A58" w:rsidP="009C5A58">
      <w:pPr>
        <w:pStyle w:val="FootnoteText"/>
        <w:bidi w:val="0"/>
        <w:spacing w:after="0" w:line="240" w:lineRule="auto"/>
        <w:ind w:left="0" w:firstLine="0"/>
        <w:rPr>
          <w:rFonts w:asciiTheme="minorBidi" w:hAnsiTheme="minorBidi" w:cstheme="minorBidi"/>
        </w:rPr>
      </w:pPr>
      <w:r w:rsidRPr="005F2821">
        <w:rPr>
          <w:rStyle w:val="FootnoteCharacters"/>
          <w:rFonts w:asciiTheme="minorBidi" w:hAnsiTheme="minorBidi" w:cstheme="minorBidi"/>
          <w:sz w:val="20"/>
          <w:szCs w:val="20"/>
        </w:rPr>
        <w:footnoteRef/>
      </w:r>
      <w:r w:rsidRPr="005F2821">
        <w:rPr>
          <w:rFonts w:asciiTheme="minorBidi" w:hAnsiTheme="minorBidi" w:cstheme="minorBidi"/>
          <w:sz w:val="20"/>
          <w:szCs w:val="20"/>
        </w:rPr>
        <w:t xml:space="preserve"> If one holds a number of fruits in one’s hand, it makes sense that there is no prohibition in this, because there is nothing which truly unites them; they are merely being held temporarily in one’s hand, as explained by the Ketzot ha-Shulchan (Ch. 146, </w:t>
      </w:r>
      <w:r w:rsidRPr="005F2821">
        <w:rPr>
          <w:rFonts w:asciiTheme="minorBidi" w:hAnsiTheme="minorBidi" w:cstheme="minorBidi"/>
          <w:i/>
          <w:sz w:val="20"/>
          <w:szCs w:val="20"/>
        </w:rPr>
        <w:t>Baddei ha-Shulchan</w:t>
      </w:r>
      <w:r w:rsidRPr="005F2821">
        <w:rPr>
          <w:rFonts w:asciiTheme="minorBidi" w:hAnsiTheme="minorBidi" w:cstheme="minorBidi"/>
          <w:sz w:val="20"/>
          <w:szCs w:val="20"/>
        </w:rPr>
        <w:t xml:space="preserve">, 49:17).  Indeed, we will see below that the Rambam (21:11) rules that there is a rabbinic prohibition to use a basket to collect scattered fruits in the yard, lest one come to press them together with one’s hands.  This implies that one violates </w:t>
      </w:r>
      <w:r w:rsidRPr="005F2821">
        <w:rPr>
          <w:rFonts w:asciiTheme="minorBidi" w:hAnsiTheme="minorBidi" w:cstheme="minorBidi"/>
          <w:i/>
          <w:sz w:val="20"/>
          <w:szCs w:val="20"/>
        </w:rPr>
        <w:t>me’ammer</w:t>
      </w:r>
      <w:r w:rsidRPr="005F2821">
        <w:rPr>
          <w:rFonts w:asciiTheme="minorBidi" w:hAnsiTheme="minorBidi" w:cstheme="minorBidi"/>
          <w:sz w:val="20"/>
          <w:szCs w:val="20"/>
        </w:rPr>
        <w:t xml:space="preserve"> by using one’s hands alone.  However, it is clear that the concern is that one may press the fruits together with one’s hands until they form one mass; there is no problem in the very fact that the fruits are held in one’s hands.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58" w:rsidRDefault="009C5A58">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19F5FF9"/>
    <w:multiLevelType w:val="hybridMultilevel"/>
    <w:tmpl w:val="E50EE304"/>
    <w:lvl w:ilvl="0" w:tplc="1916D9E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37D039B"/>
    <w:multiLevelType w:val="hybridMultilevel"/>
    <w:tmpl w:val="F9A27E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37E70FF"/>
    <w:multiLevelType w:val="hybridMultilevel"/>
    <w:tmpl w:val="E50EE304"/>
    <w:lvl w:ilvl="0" w:tplc="1916D9E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1348A6"/>
    <w:multiLevelType w:val="hybridMultilevel"/>
    <w:tmpl w:val="B87E4F12"/>
    <w:lvl w:ilvl="0" w:tplc="3B6614BC">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E6B2233"/>
    <w:multiLevelType w:val="hybridMultilevel"/>
    <w:tmpl w:val="85D602DA"/>
    <w:lvl w:ilvl="0" w:tplc="7DA47E30">
      <w:start w:val="1"/>
      <w:numFmt w:val="hebrew1"/>
      <w:lvlText w:val="%1."/>
      <w:lvlJc w:val="left"/>
      <w:pPr>
        <w:tabs>
          <w:tab w:val="num" w:pos="720"/>
        </w:tabs>
        <w:ind w:left="720" w:hanging="360"/>
      </w:pPr>
      <w:rPr>
        <w:rFonts w:cs="Times New Roman"/>
        <w:sz w:val="2"/>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8">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237ABF"/>
    <w:multiLevelType w:val="hybridMultilevel"/>
    <w:tmpl w:val="89A871D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3C550B4"/>
    <w:multiLevelType w:val="hybridMultilevel"/>
    <w:tmpl w:val="A23C6AA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147FAE"/>
    <w:multiLevelType w:val="hybridMultilevel"/>
    <w:tmpl w:val="87FA042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7">
    <w:nsid w:val="5FD96497"/>
    <w:multiLevelType w:val="hybridMultilevel"/>
    <w:tmpl w:val="5E8EF29E"/>
    <w:lvl w:ilvl="0" w:tplc="1916D9E6">
      <w:start w:val="1"/>
      <w:numFmt w:val="hebrew1"/>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20">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21">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2">
    <w:nsid w:val="75B7374E"/>
    <w:multiLevelType w:val="hybridMultilevel"/>
    <w:tmpl w:val="2A3806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1"/>
  </w:num>
  <w:num w:numId="4">
    <w:abstractNumId w:val="12"/>
  </w:num>
  <w:num w:numId="5">
    <w:abstractNumId w:val="19"/>
  </w:num>
  <w:num w:numId="6">
    <w:abstractNumId w:val="16"/>
  </w:num>
  <w:num w:numId="7">
    <w:abstractNumId w:val="20"/>
  </w:num>
  <w:num w:numId="8">
    <w:abstractNumId w:val="16"/>
    <w:lvlOverride w:ilvl="0">
      <w:startOverride w:val="1"/>
    </w:lvlOverride>
  </w:num>
  <w:num w:numId="9">
    <w:abstractNumId w:val="10"/>
  </w:num>
  <w:num w:numId="10">
    <w:abstractNumId w:val="14"/>
  </w:num>
  <w:num w:numId="11">
    <w:abstractNumId w:val="18"/>
  </w:num>
  <w:num w:numId="12">
    <w:abstractNumId w:val="8"/>
  </w:num>
  <w:num w:numId="13">
    <w:abstractNumId w:val="15"/>
  </w:num>
  <w:num w:numId="14">
    <w:abstractNumId w:val="3"/>
  </w:num>
  <w:num w:numId="15">
    <w:abstractNumId w:val="4"/>
  </w:num>
  <w:num w:numId="16">
    <w:abstractNumId w:val="21"/>
    <w:lvlOverride w:ilvl="0"/>
    <w:lvlOverride w:ilvl="1">
      <w:startOverride w:val="1"/>
    </w:lvlOverride>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11"/>
  </w:num>
  <w:num w:numId="22">
    <w:abstractNumId w:val="2"/>
  </w:num>
  <w:num w:numId="23">
    <w:abstractNumId w:val="5"/>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dirty"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05C1"/>
    <w:rsid w:val="00002358"/>
    <w:rsid w:val="00005062"/>
    <w:rsid w:val="00005872"/>
    <w:rsid w:val="00007CC2"/>
    <w:rsid w:val="00013DAA"/>
    <w:rsid w:val="00023114"/>
    <w:rsid w:val="00025E06"/>
    <w:rsid w:val="00030E58"/>
    <w:rsid w:val="00033627"/>
    <w:rsid w:val="0003696B"/>
    <w:rsid w:val="000419B0"/>
    <w:rsid w:val="00046083"/>
    <w:rsid w:val="00046DF0"/>
    <w:rsid w:val="0005612D"/>
    <w:rsid w:val="0006289B"/>
    <w:rsid w:val="00080512"/>
    <w:rsid w:val="0009593F"/>
    <w:rsid w:val="0009661C"/>
    <w:rsid w:val="000A15F8"/>
    <w:rsid w:val="000B6012"/>
    <w:rsid w:val="000C06F1"/>
    <w:rsid w:val="000C69D4"/>
    <w:rsid w:val="000D2FD8"/>
    <w:rsid w:val="000D37CA"/>
    <w:rsid w:val="000D4D01"/>
    <w:rsid w:val="000D6D5E"/>
    <w:rsid w:val="000D76F8"/>
    <w:rsid w:val="000E2D16"/>
    <w:rsid w:val="000E6C70"/>
    <w:rsid w:val="000F2825"/>
    <w:rsid w:val="000F3BF4"/>
    <w:rsid w:val="000F3D49"/>
    <w:rsid w:val="000F5A39"/>
    <w:rsid w:val="000F778C"/>
    <w:rsid w:val="00100CA2"/>
    <w:rsid w:val="0010105A"/>
    <w:rsid w:val="00104037"/>
    <w:rsid w:val="00105907"/>
    <w:rsid w:val="0011183C"/>
    <w:rsid w:val="00115B0F"/>
    <w:rsid w:val="00117887"/>
    <w:rsid w:val="00121152"/>
    <w:rsid w:val="0012465F"/>
    <w:rsid w:val="0013794A"/>
    <w:rsid w:val="001424AF"/>
    <w:rsid w:val="00147DAA"/>
    <w:rsid w:val="00151541"/>
    <w:rsid w:val="001522D9"/>
    <w:rsid w:val="00154270"/>
    <w:rsid w:val="00154BF1"/>
    <w:rsid w:val="00182294"/>
    <w:rsid w:val="00185FD7"/>
    <w:rsid w:val="00196B6C"/>
    <w:rsid w:val="001A542B"/>
    <w:rsid w:val="001B1FCA"/>
    <w:rsid w:val="001B2ABD"/>
    <w:rsid w:val="001B3349"/>
    <w:rsid w:val="001B3D2E"/>
    <w:rsid w:val="001D0D78"/>
    <w:rsid w:val="001D211C"/>
    <w:rsid w:val="001D5F66"/>
    <w:rsid w:val="001E0130"/>
    <w:rsid w:val="001E44B6"/>
    <w:rsid w:val="001F5F3C"/>
    <w:rsid w:val="001F6B97"/>
    <w:rsid w:val="00202366"/>
    <w:rsid w:val="00207806"/>
    <w:rsid w:val="00212145"/>
    <w:rsid w:val="0021315C"/>
    <w:rsid w:val="0021587D"/>
    <w:rsid w:val="00225B84"/>
    <w:rsid w:val="0022790B"/>
    <w:rsid w:val="0023361C"/>
    <w:rsid w:val="00233FAC"/>
    <w:rsid w:val="0024244E"/>
    <w:rsid w:val="00255F1B"/>
    <w:rsid w:val="00257CA5"/>
    <w:rsid w:val="00265670"/>
    <w:rsid w:val="00275543"/>
    <w:rsid w:val="00277276"/>
    <w:rsid w:val="002869BE"/>
    <w:rsid w:val="002925AB"/>
    <w:rsid w:val="002940B2"/>
    <w:rsid w:val="00297E97"/>
    <w:rsid w:val="002A5B87"/>
    <w:rsid w:val="002B342D"/>
    <w:rsid w:val="002C00FA"/>
    <w:rsid w:val="002C0A43"/>
    <w:rsid w:val="002D0443"/>
    <w:rsid w:val="002D77A6"/>
    <w:rsid w:val="002E3643"/>
    <w:rsid w:val="002E4130"/>
    <w:rsid w:val="002F177A"/>
    <w:rsid w:val="002F37FF"/>
    <w:rsid w:val="002F65BE"/>
    <w:rsid w:val="00311EFB"/>
    <w:rsid w:val="00322E8F"/>
    <w:rsid w:val="003256D4"/>
    <w:rsid w:val="003304A8"/>
    <w:rsid w:val="00330F92"/>
    <w:rsid w:val="003534F3"/>
    <w:rsid w:val="00373A98"/>
    <w:rsid w:val="00375669"/>
    <w:rsid w:val="003778B7"/>
    <w:rsid w:val="0038180B"/>
    <w:rsid w:val="003938CF"/>
    <w:rsid w:val="00396361"/>
    <w:rsid w:val="003A11C7"/>
    <w:rsid w:val="003A581B"/>
    <w:rsid w:val="003A6138"/>
    <w:rsid w:val="003A69C8"/>
    <w:rsid w:val="003B2901"/>
    <w:rsid w:val="003B77BB"/>
    <w:rsid w:val="003D27A6"/>
    <w:rsid w:val="003E0881"/>
    <w:rsid w:val="003E4CFB"/>
    <w:rsid w:val="003E5F39"/>
    <w:rsid w:val="0040044F"/>
    <w:rsid w:val="004030E7"/>
    <w:rsid w:val="00414B7C"/>
    <w:rsid w:val="004160B8"/>
    <w:rsid w:val="00421D49"/>
    <w:rsid w:val="004246D1"/>
    <w:rsid w:val="004339F8"/>
    <w:rsid w:val="00435D5D"/>
    <w:rsid w:val="00440978"/>
    <w:rsid w:val="00442001"/>
    <w:rsid w:val="004435E7"/>
    <w:rsid w:val="0044398C"/>
    <w:rsid w:val="00444DA3"/>
    <w:rsid w:val="00451D81"/>
    <w:rsid w:val="004625AE"/>
    <w:rsid w:val="00465339"/>
    <w:rsid w:val="0047125D"/>
    <w:rsid w:val="00476528"/>
    <w:rsid w:val="004809BD"/>
    <w:rsid w:val="004A5937"/>
    <w:rsid w:val="004B0702"/>
    <w:rsid w:val="004B1066"/>
    <w:rsid w:val="004C3192"/>
    <w:rsid w:val="004C7454"/>
    <w:rsid w:val="004D4A2C"/>
    <w:rsid w:val="004D5661"/>
    <w:rsid w:val="004E06D8"/>
    <w:rsid w:val="004F6C15"/>
    <w:rsid w:val="00500C1F"/>
    <w:rsid w:val="0051013E"/>
    <w:rsid w:val="00512D3E"/>
    <w:rsid w:val="00512D90"/>
    <w:rsid w:val="00512F01"/>
    <w:rsid w:val="005169A8"/>
    <w:rsid w:val="0052673D"/>
    <w:rsid w:val="005371AF"/>
    <w:rsid w:val="0054010C"/>
    <w:rsid w:val="00544858"/>
    <w:rsid w:val="00547AE4"/>
    <w:rsid w:val="005678AC"/>
    <w:rsid w:val="005714CD"/>
    <w:rsid w:val="00572E42"/>
    <w:rsid w:val="00575996"/>
    <w:rsid w:val="005766A3"/>
    <w:rsid w:val="005815B6"/>
    <w:rsid w:val="005923BA"/>
    <w:rsid w:val="00594634"/>
    <w:rsid w:val="00595AA2"/>
    <w:rsid w:val="0059672A"/>
    <w:rsid w:val="005A1F00"/>
    <w:rsid w:val="005A346F"/>
    <w:rsid w:val="005B633D"/>
    <w:rsid w:val="005C0CC1"/>
    <w:rsid w:val="005C2359"/>
    <w:rsid w:val="005C4233"/>
    <w:rsid w:val="005D0E50"/>
    <w:rsid w:val="005D2A6C"/>
    <w:rsid w:val="005F150F"/>
    <w:rsid w:val="005F1AA3"/>
    <w:rsid w:val="005F2821"/>
    <w:rsid w:val="005F2831"/>
    <w:rsid w:val="005F7DD3"/>
    <w:rsid w:val="00600CE5"/>
    <w:rsid w:val="006035F9"/>
    <w:rsid w:val="00605D5B"/>
    <w:rsid w:val="006104A9"/>
    <w:rsid w:val="0061362C"/>
    <w:rsid w:val="00621C03"/>
    <w:rsid w:val="00625F91"/>
    <w:rsid w:val="00634793"/>
    <w:rsid w:val="00644068"/>
    <w:rsid w:val="00644DB8"/>
    <w:rsid w:val="006532B5"/>
    <w:rsid w:val="00655043"/>
    <w:rsid w:val="00657BBC"/>
    <w:rsid w:val="00663AB0"/>
    <w:rsid w:val="00670FFC"/>
    <w:rsid w:val="00687780"/>
    <w:rsid w:val="00690456"/>
    <w:rsid w:val="0069548C"/>
    <w:rsid w:val="006967F6"/>
    <w:rsid w:val="006B060D"/>
    <w:rsid w:val="006C5C48"/>
    <w:rsid w:val="006F7008"/>
    <w:rsid w:val="0070107B"/>
    <w:rsid w:val="0070115C"/>
    <w:rsid w:val="00711376"/>
    <w:rsid w:val="007115C9"/>
    <w:rsid w:val="00712D93"/>
    <w:rsid w:val="00716BBB"/>
    <w:rsid w:val="007177FA"/>
    <w:rsid w:val="0072247E"/>
    <w:rsid w:val="00730882"/>
    <w:rsid w:val="007328A6"/>
    <w:rsid w:val="007333BD"/>
    <w:rsid w:val="0075275C"/>
    <w:rsid w:val="00757625"/>
    <w:rsid w:val="00761483"/>
    <w:rsid w:val="007621AD"/>
    <w:rsid w:val="007758FF"/>
    <w:rsid w:val="00790089"/>
    <w:rsid w:val="007A308B"/>
    <w:rsid w:val="007A6356"/>
    <w:rsid w:val="007B0DA8"/>
    <w:rsid w:val="007C4063"/>
    <w:rsid w:val="007C5F9D"/>
    <w:rsid w:val="007C641B"/>
    <w:rsid w:val="007E0634"/>
    <w:rsid w:val="007E1C24"/>
    <w:rsid w:val="007E360A"/>
    <w:rsid w:val="007E6E69"/>
    <w:rsid w:val="007F0093"/>
    <w:rsid w:val="00804661"/>
    <w:rsid w:val="00805A60"/>
    <w:rsid w:val="0081021A"/>
    <w:rsid w:val="00812085"/>
    <w:rsid w:val="008377AB"/>
    <w:rsid w:val="00840C35"/>
    <w:rsid w:val="00850D6A"/>
    <w:rsid w:val="00851D71"/>
    <w:rsid w:val="00861972"/>
    <w:rsid w:val="00865392"/>
    <w:rsid w:val="00865C59"/>
    <w:rsid w:val="0086749E"/>
    <w:rsid w:val="0087164D"/>
    <w:rsid w:val="00875089"/>
    <w:rsid w:val="0087597F"/>
    <w:rsid w:val="00877F16"/>
    <w:rsid w:val="00885E23"/>
    <w:rsid w:val="008862D2"/>
    <w:rsid w:val="00887B6F"/>
    <w:rsid w:val="008907D8"/>
    <w:rsid w:val="00890F74"/>
    <w:rsid w:val="0089162B"/>
    <w:rsid w:val="00894A71"/>
    <w:rsid w:val="008A078E"/>
    <w:rsid w:val="008A3B20"/>
    <w:rsid w:val="008A4F14"/>
    <w:rsid w:val="008A6540"/>
    <w:rsid w:val="008B1ADB"/>
    <w:rsid w:val="008C2130"/>
    <w:rsid w:val="008D0A13"/>
    <w:rsid w:val="008D12F5"/>
    <w:rsid w:val="008D4007"/>
    <w:rsid w:val="008E543E"/>
    <w:rsid w:val="008E72C7"/>
    <w:rsid w:val="008F0614"/>
    <w:rsid w:val="009051B0"/>
    <w:rsid w:val="0092044C"/>
    <w:rsid w:val="009253A3"/>
    <w:rsid w:val="00930385"/>
    <w:rsid w:val="009401CA"/>
    <w:rsid w:val="009457CD"/>
    <w:rsid w:val="00956361"/>
    <w:rsid w:val="00956D2F"/>
    <w:rsid w:val="00960AD6"/>
    <w:rsid w:val="00972945"/>
    <w:rsid w:val="009729D8"/>
    <w:rsid w:val="00974209"/>
    <w:rsid w:val="009854CC"/>
    <w:rsid w:val="00990441"/>
    <w:rsid w:val="009913F4"/>
    <w:rsid w:val="00991E64"/>
    <w:rsid w:val="009A259E"/>
    <w:rsid w:val="009A4996"/>
    <w:rsid w:val="009A6ADA"/>
    <w:rsid w:val="009B49F9"/>
    <w:rsid w:val="009B68BB"/>
    <w:rsid w:val="009C284D"/>
    <w:rsid w:val="009C3B86"/>
    <w:rsid w:val="009C5462"/>
    <w:rsid w:val="009C5A58"/>
    <w:rsid w:val="009D1325"/>
    <w:rsid w:val="009D5DFB"/>
    <w:rsid w:val="009E657F"/>
    <w:rsid w:val="009E6A9F"/>
    <w:rsid w:val="009F7980"/>
    <w:rsid w:val="00A01B29"/>
    <w:rsid w:val="00A068A9"/>
    <w:rsid w:val="00A121B5"/>
    <w:rsid w:val="00A12DCD"/>
    <w:rsid w:val="00A170C0"/>
    <w:rsid w:val="00A247C3"/>
    <w:rsid w:val="00A30497"/>
    <w:rsid w:val="00A31A44"/>
    <w:rsid w:val="00A32963"/>
    <w:rsid w:val="00A3773F"/>
    <w:rsid w:val="00A5278D"/>
    <w:rsid w:val="00A528D9"/>
    <w:rsid w:val="00A543DD"/>
    <w:rsid w:val="00A60016"/>
    <w:rsid w:val="00A677AA"/>
    <w:rsid w:val="00A77B78"/>
    <w:rsid w:val="00A83132"/>
    <w:rsid w:val="00A83CAB"/>
    <w:rsid w:val="00A848DE"/>
    <w:rsid w:val="00A855B8"/>
    <w:rsid w:val="00A9248F"/>
    <w:rsid w:val="00A925FA"/>
    <w:rsid w:val="00A96EBF"/>
    <w:rsid w:val="00AA0030"/>
    <w:rsid w:val="00AA1289"/>
    <w:rsid w:val="00AA2AD4"/>
    <w:rsid w:val="00AB0F03"/>
    <w:rsid w:val="00AB38C0"/>
    <w:rsid w:val="00AD1EDF"/>
    <w:rsid w:val="00AD292F"/>
    <w:rsid w:val="00AD2C69"/>
    <w:rsid w:val="00AD33C6"/>
    <w:rsid w:val="00AF0C26"/>
    <w:rsid w:val="00AF54E4"/>
    <w:rsid w:val="00AF5627"/>
    <w:rsid w:val="00B05A3F"/>
    <w:rsid w:val="00B07EF8"/>
    <w:rsid w:val="00B11888"/>
    <w:rsid w:val="00B14523"/>
    <w:rsid w:val="00B14563"/>
    <w:rsid w:val="00B14846"/>
    <w:rsid w:val="00B166FD"/>
    <w:rsid w:val="00B20312"/>
    <w:rsid w:val="00B2087A"/>
    <w:rsid w:val="00B26FEE"/>
    <w:rsid w:val="00B302C3"/>
    <w:rsid w:val="00B323B0"/>
    <w:rsid w:val="00B33AA4"/>
    <w:rsid w:val="00B36139"/>
    <w:rsid w:val="00B4342D"/>
    <w:rsid w:val="00B451D0"/>
    <w:rsid w:val="00B47629"/>
    <w:rsid w:val="00B5059E"/>
    <w:rsid w:val="00B50B76"/>
    <w:rsid w:val="00B54942"/>
    <w:rsid w:val="00B67478"/>
    <w:rsid w:val="00B70A4C"/>
    <w:rsid w:val="00B75A87"/>
    <w:rsid w:val="00B76663"/>
    <w:rsid w:val="00B7720C"/>
    <w:rsid w:val="00B801B6"/>
    <w:rsid w:val="00B87AFC"/>
    <w:rsid w:val="00B915E7"/>
    <w:rsid w:val="00B91A18"/>
    <w:rsid w:val="00B948B1"/>
    <w:rsid w:val="00B97969"/>
    <w:rsid w:val="00BA0369"/>
    <w:rsid w:val="00BA0470"/>
    <w:rsid w:val="00BA2114"/>
    <w:rsid w:val="00BB055D"/>
    <w:rsid w:val="00BD53B4"/>
    <w:rsid w:val="00BE7AB2"/>
    <w:rsid w:val="00BF23E7"/>
    <w:rsid w:val="00C00E78"/>
    <w:rsid w:val="00C01D92"/>
    <w:rsid w:val="00C16E58"/>
    <w:rsid w:val="00C17B5F"/>
    <w:rsid w:val="00C2186F"/>
    <w:rsid w:val="00C2240A"/>
    <w:rsid w:val="00C26819"/>
    <w:rsid w:val="00C30683"/>
    <w:rsid w:val="00C331CD"/>
    <w:rsid w:val="00C3702F"/>
    <w:rsid w:val="00C374A3"/>
    <w:rsid w:val="00C43540"/>
    <w:rsid w:val="00C45A82"/>
    <w:rsid w:val="00C46948"/>
    <w:rsid w:val="00C4785C"/>
    <w:rsid w:val="00C56D56"/>
    <w:rsid w:val="00C578CE"/>
    <w:rsid w:val="00C61F18"/>
    <w:rsid w:val="00C67FBA"/>
    <w:rsid w:val="00C753EE"/>
    <w:rsid w:val="00C8121F"/>
    <w:rsid w:val="00C83FF3"/>
    <w:rsid w:val="00C91827"/>
    <w:rsid w:val="00C927E1"/>
    <w:rsid w:val="00CA073C"/>
    <w:rsid w:val="00CA43B4"/>
    <w:rsid w:val="00CA5D07"/>
    <w:rsid w:val="00CB27FB"/>
    <w:rsid w:val="00CB4A77"/>
    <w:rsid w:val="00CB5EE1"/>
    <w:rsid w:val="00CD5084"/>
    <w:rsid w:val="00CD77A0"/>
    <w:rsid w:val="00CE35A6"/>
    <w:rsid w:val="00CF011C"/>
    <w:rsid w:val="00CF097D"/>
    <w:rsid w:val="00CF273C"/>
    <w:rsid w:val="00CF4FC1"/>
    <w:rsid w:val="00CF55F9"/>
    <w:rsid w:val="00CF7736"/>
    <w:rsid w:val="00D02F20"/>
    <w:rsid w:val="00D05925"/>
    <w:rsid w:val="00D11E19"/>
    <w:rsid w:val="00D13923"/>
    <w:rsid w:val="00D234C8"/>
    <w:rsid w:val="00D252A4"/>
    <w:rsid w:val="00D468F6"/>
    <w:rsid w:val="00D471B4"/>
    <w:rsid w:val="00D50C16"/>
    <w:rsid w:val="00D51028"/>
    <w:rsid w:val="00D5412D"/>
    <w:rsid w:val="00D57DC6"/>
    <w:rsid w:val="00D64FAF"/>
    <w:rsid w:val="00D66AEF"/>
    <w:rsid w:val="00D72094"/>
    <w:rsid w:val="00D77E01"/>
    <w:rsid w:val="00D820D8"/>
    <w:rsid w:val="00D8588D"/>
    <w:rsid w:val="00DA1AB3"/>
    <w:rsid w:val="00DA46EA"/>
    <w:rsid w:val="00DB0C06"/>
    <w:rsid w:val="00DB464C"/>
    <w:rsid w:val="00DB4772"/>
    <w:rsid w:val="00DB6451"/>
    <w:rsid w:val="00DB6639"/>
    <w:rsid w:val="00DC300C"/>
    <w:rsid w:val="00DD6316"/>
    <w:rsid w:val="00DD69FC"/>
    <w:rsid w:val="00DE03C4"/>
    <w:rsid w:val="00DF1EE4"/>
    <w:rsid w:val="00DF2B77"/>
    <w:rsid w:val="00DF3348"/>
    <w:rsid w:val="00DF4F6E"/>
    <w:rsid w:val="00DF50BF"/>
    <w:rsid w:val="00DF71E8"/>
    <w:rsid w:val="00DF77A7"/>
    <w:rsid w:val="00E00680"/>
    <w:rsid w:val="00E12454"/>
    <w:rsid w:val="00E22836"/>
    <w:rsid w:val="00E22BFF"/>
    <w:rsid w:val="00E23D80"/>
    <w:rsid w:val="00E24AD4"/>
    <w:rsid w:val="00E26FAC"/>
    <w:rsid w:val="00E27494"/>
    <w:rsid w:val="00E3144C"/>
    <w:rsid w:val="00E33288"/>
    <w:rsid w:val="00E33AAC"/>
    <w:rsid w:val="00E3597A"/>
    <w:rsid w:val="00E44D19"/>
    <w:rsid w:val="00E45303"/>
    <w:rsid w:val="00E62453"/>
    <w:rsid w:val="00E635AE"/>
    <w:rsid w:val="00E64035"/>
    <w:rsid w:val="00E67244"/>
    <w:rsid w:val="00E7071D"/>
    <w:rsid w:val="00E712CF"/>
    <w:rsid w:val="00E7309D"/>
    <w:rsid w:val="00E7419F"/>
    <w:rsid w:val="00E814E4"/>
    <w:rsid w:val="00E815AA"/>
    <w:rsid w:val="00E909F0"/>
    <w:rsid w:val="00E90B4C"/>
    <w:rsid w:val="00E9374C"/>
    <w:rsid w:val="00E9513F"/>
    <w:rsid w:val="00E96CED"/>
    <w:rsid w:val="00EA2925"/>
    <w:rsid w:val="00EA3D4F"/>
    <w:rsid w:val="00EA6D40"/>
    <w:rsid w:val="00EB171D"/>
    <w:rsid w:val="00EB79B7"/>
    <w:rsid w:val="00EC2034"/>
    <w:rsid w:val="00EC3732"/>
    <w:rsid w:val="00EC3D60"/>
    <w:rsid w:val="00EC7728"/>
    <w:rsid w:val="00ED1598"/>
    <w:rsid w:val="00ED1C73"/>
    <w:rsid w:val="00ED36FC"/>
    <w:rsid w:val="00EF08B0"/>
    <w:rsid w:val="00EF0A8C"/>
    <w:rsid w:val="00EF25FD"/>
    <w:rsid w:val="00EF559C"/>
    <w:rsid w:val="00EF752C"/>
    <w:rsid w:val="00F01289"/>
    <w:rsid w:val="00F112FC"/>
    <w:rsid w:val="00F13727"/>
    <w:rsid w:val="00F1457E"/>
    <w:rsid w:val="00F15038"/>
    <w:rsid w:val="00F16E98"/>
    <w:rsid w:val="00F26A2A"/>
    <w:rsid w:val="00F32E60"/>
    <w:rsid w:val="00F40156"/>
    <w:rsid w:val="00F431E5"/>
    <w:rsid w:val="00F4669E"/>
    <w:rsid w:val="00F46858"/>
    <w:rsid w:val="00F5794D"/>
    <w:rsid w:val="00F64BC5"/>
    <w:rsid w:val="00F6625E"/>
    <w:rsid w:val="00F876C2"/>
    <w:rsid w:val="00F90D7C"/>
    <w:rsid w:val="00FD0F63"/>
    <w:rsid w:val="00FD6A29"/>
    <w:rsid w:val="00FE2DB1"/>
    <w:rsid w:val="00FE4C90"/>
    <w:rsid w:val="00FE7B21"/>
    <w:rsid w:val="00FF19DC"/>
    <w:rsid w:val="00FF205F"/>
    <w:rsid w:val="00FF4293"/>
    <w:rsid w:val="00FF45E8"/>
    <w:rsid w:val="00FF4C8F"/>
    <w:rsid w:val="00FF62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57CD"/>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9457CD"/>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457CD"/>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1AE"/>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semiHidden/>
    <w:locked/>
    <w:rsid w:val="002869BE"/>
    <w:rPr>
      <w:rFonts w:ascii="Cambria" w:hAnsi="Cambria"/>
      <w:b/>
      <w:i/>
      <w:sz w:val="28"/>
      <w:lang w:eastAsia="he-IL" w:bidi="he-IL"/>
    </w:rPr>
  </w:style>
  <w:style w:type="character" w:customStyle="1" w:styleId="Heading3Char">
    <w:name w:val="Heading 3 Char"/>
    <w:basedOn w:val="DefaultParagraphFont"/>
    <w:link w:val="Heading3"/>
    <w:uiPriority w:val="9"/>
    <w:semiHidden/>
    <w:rsid w:val="00FA01AE"/>
    <w:rPr>
      <w:rFonts w:asciiTheme="majorHAnsi" w:eastAsiaTheme="majorEastAsia" w:hAnsiTheme="majorHAnsi" w:cstheme="majorBidi"/>
      <w:b/>
      <w:bCs/>
      <w:sz w:val="26"/>
      <w:szCs w:val="26"/>
      <w:lang w:eastAsia="he-IL"/>
    </w:rPr>
  </w:style>
  <w:style w:type="character" w:customStyle="1" w:styleId="Absatz-Standardschriftart">
    <w:name w:val="Absatz-Standardschriftart"/>
    <w:uiPriority w:val="99"/>
    <w:rsid w:val="009457CD"/>
  </w:style>
  <w:style w:type="character" w:customStyle="1" w:styleId="WW-Absatz-Standardschriftart">
    <w:name w:val="WW-Absatz-Standardschriftart"/>
    <w:uiPriority w:val="99"/>
    <w:rsid w:val="009457CD"/>
  </w:style>
  <w:style w:type="character" w:customStyle="1" w:styleId="WW8Num1z0">
    <w:name w:val="WW8Num1z0"/>
    <w:uiPriority w:val="99"/>
    <w:rsid w:val="009457CD"/>
  </w:style>
  <w:style w:type="character" w:customStyle="1" w:styleId="WW8Num8z0">
    <w:name w:val="WW8Num8z0"/>
    <w:uiPriority w:val="99"/>
    <w:rsid w:val="009457CD"/>
    <w:rPr>
      <w:rFonts w:ascii="Symbol" w:hAnsi="Symbol"/>
    </w:rPr>
  </w:style>
  <w:style w:type="character" w:customStyle="1" w:styleId="WW8Num8z1">
    <w:name w:val="WW8Num8z1"/>
    <w:uiPriority w:val="99"/>
    <w:rsid w:val="009457CD"/>
    <w:rPr>
      <w:rFonts w:ascii="Courier New" w:hAnsi="Courier New"/>
    </w:rPr>
  </w:style>
  <w:style w:type="character" w:customStyle="1" w:styleId="WW8Num8z2">
    <w:name w:val="WW8Num8z2"/>
    <w:uiPriority w:val="99"/>
    <w:rsid w:val="009457CD"/>
    <w:rPr>
      <w:rFonts w:ascii="Wingdings" w:hAnsi="Wingdings"/>
    </w:rPr>
  </w:style>
  <w:style w:type="character" w:customStyle="1" w:styleId="WW8Num11z0">
    <w:name w:val="WW8Num11z0"/>
    <w:uiPriority w:val="99"/>
    <w:rsid w:val="009457CD"/>
    <w:rPr>
      <w:rFonts w:ascii="Symbol" w:hAnsi="Symbol"/>
    </w:rPr>
  </w:style>
  <w:style w:type="character" w:customStyle="1" w:styleId="WW8Num11z1">
    <w:name w:val="WW8Num11z1"/>
    <w:uiPriority w:val="99"/>
    <w:rsid w:val="009457CD"/>
    <w:rPr>
      <w:rFonts w:ascii="Courier New" w:hAnsi="Courier New"/>
    </w:rPr>
  </w:style>
  <w:style w:type="character" w:customStyle="1" w:styleId="WW8Num11z2">
    <w:name w:val="WW8Num11z2"/>
    <w:uiPriority w:val="99"/>
    <w:rsid w:val="009457CD"/>
    <w:rPr>
      <w:rFonts w:ascii="Wingdings" w:hAnsi="Wingdings"/>
    </w:rPr>
  </w:style>
  <w:style w:type="character" w:customStyle="1" w:styleId="WW8Num18z1">
    <w:name w:val="WW8Num18z1"/>
    <w:uiPriority w:val="99"/>
    <w:rsid w:val="009457CD"/>
    <w:rPr>
      <w:rFonts w:ascii="Courier New" w:hAnsi="Courier New"/>
    </w:rPr>
  </w:style>
  <w:style w:type="character" w:customStyle="1" w:styleId="WW8Num18z2">
    <w:name w:val="WW8Num18z2"/>
    <w:uiPriority w:val="99"/>
    <w:rsid w:val="009457CD"/>
    <w:rPr>
      <w:rFonts w:ascii="Wingdings" w:hAnsi="Wingdings"/>
    </w:rPr>
  </w:style>
  <w:style w:type="character" w:customStyle="1" w:styleId="WW8Num18z3">
    <w:name w:val="WW8Num18z3"/>
    <w:uiPriority w:val="99"/>
    <w:rsid w:val="009457CD"/>
    <w:rPr>
      <w:rFonts w:ascii="Symbol" w:hAnsi="Symbol"/>
    </w:rPr>
  </w:style>
  <w:style w:type="character" w:customStyle="1" w:styleId="WW8Num20z0">
    <w:name w:val="WW8Num20z0"/>
    <w:uiPriority w:val="99"/>
    <w:rsid w:val="009457CD"/>
    <w:rPr>
      <w:rFonts w:ascii="Symbol" w:hAnsi="Symbol"/>
    </w:rPr>
  </w:style>
  <w:style w:type="character" w:customStyle="1" w:styleId="WW8Num22z0">
    <w:name w:val="WW8Num22z0"/>
    <w:uiPriority w:val="99"/>
    <w:rsid w:val="009457CD"/>
    <w:rPr>
      <w:rFonts w:ascii="Symbol" w:hAnsi="Symbol"/>
    </w:rPr>
  </w:style>
  <w:style w:type="character" w:customStyle="1" w:styleId="WW8Num22z1">
    <w:name w:val="WW8Num22z1"/>
    <w:uiPriority w:val="99"/>
    <w:rsid w:val="009457CD"/>
    <w:rPr>
      <w:rFonts w:ascii="Courier New" w:hAnsi="Courier New"/>
    </w:rPr>
  </w:style>
  <w:style w:type="character" w:customStyle="1" w:styleId="WW8Num22z2">
    <w:name w:val="WW8Num22z2"/>
    <w:uiPriority w:val="99"/>
    <w:rsid w:val="009457CD"/>
    <w:rPr>
      <w:rFonts w:ascii="Wingdings" w:hAnsi="Wingdings"/>
    </w:rPr>
  </w:style>
  <w:style w:type="character" w:customStyle="1" w:styleId="FootnoteCharacters">
    <w:name w:val="Footnote Characters"/>
    <w:uiPriority w:val="99"/>
    <w:rsid w:val="009457CD"/>
    <w:rPr>
      <w:position w:val="3"/>
      <w:sz w:val="17"/>
      <w:lang w:eastAsia="he-IL" w:bidi="he-IL"/>
    </w:rPr>
  </w:style>
  <w:style w:type="character" w:customStyle="1" w:styleId="reftext">
    <w:name w:val="reftext"/>
    <w:basedOn w:val="DefaultParagraphFont"/>
    <w:uiPriority w:val="99"/>
    <w:rsid w:val="009457CD"/>
    <w:rPr>
      <w:rFonts w:cs="Times New Roman"/>
    </w:rPr>
  </w:style>
  <w:style w:type="character" w:styleId="Hyperlink">
    <w:name w:val="Hyperlink"/>
    <w:basedOn w:val="DefaultParagraphFont"/>
    <w:uiPriority w:val="99"/>
    <w:rsid w:val="009457CD"/>
    <w:rPr>
      <w:rFonts w:cs="Times New Roman"/>
      <w:color w:val="0000FF"/>
      <w:u w:val="single"/>
    </w:rPr>
  </w:style>
  <w:style w:type="character" w:customStyle="1" w:styleId="secondary-bf">
    <w:name w:val="secondary-bf"/>
    <w:basedOn w:val="DefaultParagraphFont"/>
    <w:uiPriority w:val="99"/>
    <w:rsid w:val="009457CD"/>
    <w:rPr>
      <w:rFonts w:cs="Times New Roman"/>
    </w:rPr>
  </w:style>
  <w:style w:type="character" w:customStyle="1" w:styleId="nivsmallcaps">
    <w:name w:val="nivsmallcaps"/>
    <w:basedOn w:val="DefaultParagraphFont"/>
    <w:uiPriority w:val="99"/>
    <w:rsid w:val="009457CD"/>
    <w:rPr>
      <w:rFonts w:cs="Times New Roman"/>
    </w:rPr>
  </w:style>
  <w:style w:type="character" w:customStyle="1" w:styleId="nivfootnote">
    <w:name w:val="nivfootnote"/>
    <w:basedOn w:val="DefaultParagraphFont"/>
    <w:uiPriority w:val="99"/>
    <w:rsid w:val="009457CD"/>
    <w:rPr>
      <w:rFonts w:cs="Times New Roman"/>
    </w:rPr>
  </w:style>
  <w:style w:type="character" w:customStyle="1" w:styleId="hps">
    <w:name w:val="hps"/>
    <w:basedOn w:val="DefaultParagraphFont"/>
    <w:uiPriority w:val="99"/>
    <w:rsid w:val="009457CD"/>
    <w:rPr>
      <w:rFonts w:cs="Times New Roman"/>
    </w:rPr>
  </w:style>
  <w:style w:type="character" w:styleId="FootnoteReference">
    <w:name w:val="footnote reference"/>
    <w:basedOn w:val="DefaultParagraphFont"/>
    <w:uiPriority w:val="99"/>
    <w:rsid w:val="009457CD"/>
    <w:rPr>
      <w:rFonts w:cs="Times New Roman"/>
      <w:vertAlign w:val="superscript"/>
    </w:rPr>
  </w:style>
  <w:style w:type="character" w:customStyle="1" w:styleId="EndnoteCharacters">
    <w:name w:val="Endnote Characters"/>
    <w:uiPriority w:val="99"/>
    <w:rsid w:val="009457CD"/>
    <w:rPr>
      <w:vertAlign w:val="superscript"/>
    </w:rPr>
  </w:style>
  <w:style w:type="character" w:customStyle="1" w:styleId="WW-EndnoteCharacters">
    <w:name w:val="WW-Endnote Characters"/>
    <w:uiPriority w:val="99"/>
    <w:rsid w:val="009457CD"/>
  </w:style>
  <w:style w:type="character" w:customStyle="1" w:styleId="NumberingSymbols">
    <w:name w:val="Numbering Symbols"/>
    <w:uiPriority w:val="99"/>
    <w:rsid w:val="009457CD"/>
  </w:style>
  <w:style w:type="character" w:customStyle="1" w:styleId="Bullets">
    <w:name w:val="Bullets"/>
    <w:uiPriority w:val="99"/>
    <w:rsid w:val="009457CD"/>
    <w:rPr>
      <w:rFonts w:ascii="OpenSymbol" w:eastAsia="Times New Roman" w:hAnsi="OpenSymbol"/>
    </w:rPr>
  </w:style>
  <w:style w:type="character" w:styleId="EndnoteReference">
    <w:name w:val="endnote reference"/>
    <w:basedOn w:val="DefaultParagraphFont"/>
    <w:uiPriority w:val="99"/>
    <w:rsid w:val="009457CD"/>
    <w:rPr>
      <w:rFonts w:cs="Times New Roman"/>
      <w:vertAlign w:val="superscript"/>
    </w:rPr>
  </w:style>
  <w:style w:type="paragraph" w:customStyle="1" w:styleId="Heading">
    <w:name w:val="Heading"/>
    <w:basedOn w:val="Normal"/>
    <w:next w:val="BodyText"/>
    <w:uiPriority w:val="99"/>
    <w:rsid w:val="009457CD"/>
    <w:pPr>
      <w:keepNext/>
      <w:spacing w:before="240"/>
    </w:pPr>
    <w:rPr>
      <w:rFonts w:ascii="Arial" w:hAnsi="Arial" w:cs="Tahoma"/>
      <w:sz w:val="28"/>
      <w:szCs w:val="28"/>
    </w:rPr>
  </w:style>
  <w:style w:type="paragraph" w:styleId="BodyText">
    <w:name w:val="Body Text"/>
    <w:basedOn w:val="Normal"/>
    <w:link w:val="BodyTextChar"/>
    <w:uiPriority w:val="99"/>
    <w:rsid w:val="009457CD"/>
  </w:style>
  <w:style w:type="character" w:customStyle="1" w:styleId="BodyTextChar">
    <w:name w:val="Body Text Char"/>
    <w:basedOn w:val="DefaultParagraphFont"/>
    <w:link w:val="BodyText"/>
    <w:uiPriority w:val="99"/>
    <w:semiHidden/>
    <w:rsid w:val="00FA01AE"/>
    <w:rPr>
      <w:rFonts w:cs="Narkisim"/>
      <w:sz w:val="20"/>
      <w:lang w:eastAsia="he-IL"/>
    </w:rPr>
  </w:style>
  <w:style w:type="paragraph" w:styleId="List">
    <w:name w:val="List"/>
    <w:basedOn w:val="BodyText"/>
    <w:uiPriority w:val="99"/>
    <w:rsid w:val="009457CD"/>
    <w:rPr>
      <w:rFonts w:cs="Tahoma"/>
    </w:rPr>
  </w:style>
  <w:style w:type="paragraph" w:styleId="Caption">
    <w:name w:val="caption"/>
    <w:basedOn w:val="Normal"/>
    <w:uiPriority w:val="99"/>
    <w:qFormat/>
    <w:rsid w:val="009457CD"/>
    <w:pPr>
      <w:suppressLineNumbers/>
      <w:spacing w:before="120"/>
    </w:pPr>
    <w:rPr>
      <w:rFonts w:cs="Tahoma"/>
      <w:i/>
      <w:iCs/>
      <w:sz w:val="24"/>
      <w:szCs w:val="24"/>
    </w:rPr>
  </w:style>
  <w:style w:type="paragraph" w:customStyle="1" w:styleId="Index">
    <w:name w:val="Index"/>
    <w:basedOn w:val="Normal"/>
    <w:uiPriority w:val="99"/>
    <w:rsid w:val="009457CD"/>
    <w:pPr>
      <w:suppressLineNumbers/>
    </w:pPr>
    <w:rPr>
      <w:rFonts w:cs="Tahoma"/>
    </w:rPr>
  </w:style>
  <w:style w:type="paragraph" w:styleId="FootnoteText">
    <w:name w:val="footnote text"/>
    <w:aliases w:val="הערות שוליים דוקטורט,ע"/>
    <w:basedOn w:val="Normal"/>
    <w:link w:val="FootnoteTextChar"/>
    <w:uiPriority w:val="99"/>
    <w:rsid w:val="009457CD"/>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position w:val="4"/>
      <w:sz w:val="18"/>
      <w:lang w:eastAsia="he-IL" w:bidi="he-IL"/>
    </w:rPr>
  </w:style>
  <w:style w:type="paragraph" w:customStyle="1" w:styleId="CC">
    <w:name w:val="CC"/>
    <w:basedOn w:val="BodyText"/>
    <w:uiPriority w:val="99"/>
    <w:rsid w:val="009457CD"/>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uiPriority w:val="99"/>
    <w:rsid w:val="009457CD"/>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9457CD"/>
    <w:pPr>
      <w:keepNext/>
      <w:spacing w:before="120" w:after="60" w:line="360" w:lineRule="exact"/>
      <w:jc w:val="center"/>
    </w:pPr>
    <w:rPr>
      <w:rFonts w:cs="Arial"/>
      <w:b/>
      <w:bCs/>
      <w:sz w:val="26"/>
      <w:szCs w:val="28"/>
    </w:rPr>
  </w:style>
  <w:style w:type="paragraph" w:customStyle="1" w:styleId="txttwo">
    <w:name w:val="txttwo"/>
    <w:basedOn w:val="Normal"/>
    <w:uiPriority w:val="99"/>
    <w:rsid w:val="009457CD"/>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9457CD"/>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9457CD"/>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9457CD"/>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9457CD"/>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9457CD"/>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9457CD"/>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9457CD"/>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9457CD"/>
    <w:pPr>
      <w:autoSpaceDE/>
      <w:spacing w:after="0" w:line="360" w:lineRule="auto"/>
    </w:pPr>
    <w:rPr>
      <w:rFonts w:cs="David"/>
      <w:szCs w:val="20"/>
    </w:rPr>
  </w:style>
  <w:style w:type="paragraph" w:customStyle="1" w:styleId="subatop">
    <w:name w:val="subatop"/>
    <w:basedOn w:val="Normal"/>
    <w:uiPriority w:val="99"/>
    <w:rsid w:val="009457CD"/>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9457CD"/>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9457CD"/>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9457CD"/>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9457CD"/>
    <w:pPr>
      <w:suppressLineNumbers/>
      <w:tabs>
        <w:tab w:val="center" w:pos="4986"/>
        <w:tab w:val="right" w:pos="9972"/>
      </w:tabs>
    </w:pPr>
  </w:style>
  <w:style w:type="character" w:customStyle="1" w:styleId="HeaderChar">
    <w:name w:val="Header Char"/>
    <w:basedOn w:val="DefaultParagraphFont"/>
    <w:link w:val="Header"/>
    <w:uiPriority w:val="99"/>
    <w:semiHidden/>
    <w:rsid w:val="00FA01AE"/>
    <w:rPr>
      <w:rFonts w:cs="Narkisim"/>
      <w:sz w:val="20"/>
      <w:lang w:eastAsia="he-IL"/>
    </w:rPr>
  </w:style>
  <w:style w:type="paragraph" w:styleId="Footer">
    <w:name w:val="footer"/>
    <w:basedOn w:val="Normal"/>
    <w:link w:val="FooterChar"/>
    <w:uiPriority w:val="99"/>
    <w:rsid w:val="009457CD"/>
    <w:pPr>
      <w:suppressLineNumbers/>
      <w:tabs>
        <w:tab w:val="center" w:pos="4986"/>
        <w:tab w:val="right" w:pos="9972"/>
      </w:tabs>
    </w:pPr>
    <w:rPr>
      <w:rFonts w:cs="Times New Roman"/>
    </w:rPr>
  </w:style>
  <w:style w:type="character" w:customStyle="1" w:styleId="FooterChar">
    <w:name w:val="Footer Char"/>
    <w:basedOn w:val="DefaultParagraphFont"/>
    <w:link w:val="Footer"/>
    <w:uiPriority w:val="99"/>
    <w:locked/>
    <w:rsid w:val="00EF559C"/>
    <w:rPr>
      <w:sz w:val="22"/>
      <w:lang w:eastAsia="he-IL" w:bidi="he-IL"/>
    </w:rPr>
  </w:style>
  <w:style w:type="paragraph" w:customStyle="1" w:styleId="20">
    <w:name w:val="כותרת 2"/>
    <w:basedOn w:val="Normal"/>
    <w:uiPriority w:val="99"/>
    <w:rsid w:val="009457CD"/>
    <w:pPr>
      <w:spacing w:before="120" w:after="0"/>
    </w:pPr>
    <w:rPr>
      <w:bCs/>
      <w:szCs w:val="32"/>
    </w:rPr>
  </w:style>
  <w:style w:type="paragraph" w:customStyle="1" w:styleId="1">
    <w:name w:val="כותרת 1"/>
    <w:basedOn w:val="Normal"/>
    <w:uiPriority w:val="99"/>
    <w:rsid w:val="009457CD"/>
    <w:pPr>
      <w:spacing w:before="120" w:after="0"/>
      <w:ind w:firstLine="357"/>
      <w:jc w:val="center"/>
    </w:pPr>
    <w:rPr>
      <w:bCs/>
      <w:szCs w:val="40"/>
    </w:rPr>
  </w:style>
  <w:style w:type="paragraph" w:customStyle="1" w:styleId="a3">
    <w:name w:val="כותרת צד"/>
    <w:basedOn w:val="Normal"/>
    <w:uiPriority w:val="99"/>
    <w:rsid w:val="009457CD"/>
    <w:rPr>
      <w:rFonts w:cs="Arial"/>
      <w:color w:val="008080"/>
      <w:szCs w:val="20"/>
    </w:rPr>
  </w:style>
  <w:style w:type="paragraph" w:customStyle="1" w:styleId="a4">
    <w:name w:val="שאלת פתיחה"/>
    <w:basedOn w:val="a3"/>
    <w:uiPriority w:val="99"/>
    <w:rsid w:val="009457CD"/>
    <w:rPr>
      <w:color w:val="FF6600"/>
    </w:rPr>
  </w:style>
  <w:style w:type="paragraph" w:customStyle="1" w:styleId="a5">
    <w:name w:val="ציטוט"/>
    <w:basedOn w:val="Normal"/>
    <w:uiPriority w:val="99"/>
    <w:rsid w:val="009457CD"/>
    <w:pPr>
      <w:tabs>
        <w:tab w:val="right" w:pos="7768"/>
      </w:tabs>
      <w:spacing w:before="120"/>
      <w:ind w:left="567" w:right="567"/>
    </w:pPr>
    <w:rPr>
      <w:sz w:val="22"/>
    </w:rPr>
  </w:style>
  <w:style w:type="paragraph" w:customStyle="1" w:styleId="3">
    <w:name w:val="גוף טקסט 3"/>
    <w:basedOn w:val="Normal"/>
    <w:uiPriority w:val="99"/>
    <w:rsid w:val="009457CD"/>
    <w:pPr>
      <w:jc w:val="center"/>
    </w:pPr>
  </w:style>
  <w:style w:type="paragraph" w:customStyle="1" w:styleId="a6">
    <w:name w:val="מסקנה"/>
    <w:basedOn w:val="Normal"/>
    <w:uiPriority w:val="99"/>
    <w:rsid w:val="009457CD"/>
    <w:pPr>
      <w:tabs>
        <w:tab w:val="num" w:pos="720"/>
      </w:tabs>
      <w:ind w:firstLine="357"/>
    </w:pPr>
  </w:style>
  <w:style w:type="paragraph" w:customStyle="1" w:styleId="Framecontents">
    <w:name w:val="Frame contents"/>
    <w:basedOn w:val="BodyText"/>
    <w:uiPriority w:val="99"/>
    <w:rsid w:val="009457CD"/>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customStyle="1" w:styleId="a8">
    <w:name w:val="מקור"/>
    <w:uiPriority w:val="99"/>
    <w:rsid w:val="00B5059E"/>
    <w:rPr>
      <w:color w:val="auto"/>
      <w:sz w:val="16"/>
    </w:rPr>
  </w:style>
  <w:style w:type="paragraph" w:styleId="BodyTextIndent">
    <w:name w:val="Body Text Indent"/>
    <w:basedOn w:val="Normal"/>
    <w:link w:val="BodyTextIndentChar"/>
    <w:uiPriority w:val="99"/>
    <w:semiHidden/>
    <w:rsid w:val="00EF559C"/>
    <w:pPr>
      <w:ind w:left="360"/>
    </w:pPr>
    <w:rPr>
      <w:rFonts w:cs="Times New Roman"/>
    </w:rPr>
  </w:style>
  <w:style w:type="character" w:customStyle="1" w:styleId="BodyTextIndentChar">
    <w:name w:val="Body Text Indent Char"/>
    <w:basedOn w:val="DefaultParagraphFont"/>
    <w:link w:val="BodyTextIndent"/>
    <w:uiPriority w:val="99"/>
    <w:semiHidden/>
    <w:locked/>
    <w:rsid w:val="00EF559C"/>
    <w:rPr>
      <w:sz w:val="22"/>
      <w:lang w:eastAsia="he-IL" w:bidi="he-IL"/>
    </w:rPr>
  </w:style>
  <w:style w:type="paragraph" w:styleId="BodyTextIndent2">
    <w:name w:val="Body Text Indent 2"/>
    <w:basedOn w:val="Normal"/>
    <w:link w:val="BodyTextIndent2Char"/>
    <w:uiPriority w:val="99"/>
    <w:semiHidden/>
    <w:rsid w:val="00EF559C"/>
    <w:pPr>
      <w:spacing w:line="480" w:lineRule="auto"/>
      <w:ind w:left="360"/>
    </w:pPr>
    <w:rPr>
      <w:rFonts w:cs="Times New Roman"/>
    </w:rPr>
  </w:style>
  <w:style w:type="character" w:customStyle="1" w:styleId="BodyTextIndent2Char">
    <w:name w:val="Body Text Indent 2 Char"/>
    <w:basedOn w:val="DefaultParagraphFont"/>
    <w:link w:val="BodyTextIndent2"/>
    <w:uiPriority w:val="99"/>
    <w:semiHidden/>
    <w:locked/>
    <w:rsid w:val="00EF559C"/>
    <w:rPr>
      <w:sz w:val="22"/>
      <w:lang w:eastAsia="he-IL" w:bidi="he-IL"/>
    </w:rPr>
  </w:style>
  <w:style w:type="paragraph" w:styleId="Quote">
    <w:name w:val="Quote"/>
    <w:basedOn w:val="Normal"/>
    <w:link w:val="QuoteChar"/>
    <w:uiPriority w:val="99"/>
    <w:qFormat/>
    <w:rsid w:val="00A83CAB"/>
    <w:pPr>
      <w:tabs>
        <w:tab w:val="right" w:pos="7768"/>
      </w:tabs>
      <w:suppressAutoHyphens w:val="0"/>
      <w:autoSpaceDE/>
      <w:spacing w:before="120" w:line="360" w:lineRule="auto"/>
      <w:ind w:left="567" w:right="567"/>
    </w:pPr>
    <w:rPr>
      <w:rFonts w:cs="Times New Roman"/>
      <w:sz w:val="22"/>
      <w:szCs w:val="24"/>
    </w:rPr>
  </w:style>
  <w:style w:type="character" w:customStyle="1" w:styleId="QuoteChar">
    <w:name w:val="Quote Char"/>
    <w:basedOn w:val="DefaultParagraphFont"/>
    <w:link w:val="Quote"/>
    <w:uiPriority w:val="99"/>
    <w:locked/>
    <w:rsid w:val="00A83CAB"/>
    <w:rPr>
      <w:sz w:val="24"/>
      <w:lang w:eastAsia="he-IL" w:bidi="he-IL"/>
    </w:rPr>
  </w:style>
  <w:style w:type="paragraph" w:styleId="Date">
    <w:name w:val="Date"/>
    <w:basedOn w:val="Normal"/>
    <w:link w:val="DateChar"/>
    <w:uiPriority w:val="99"/>
    <w:rsid w:val="00202366"/>
    <w:pPr>
      <w:suppressAutoHyphens w:val="0"/>
      <w:autoSpaceDE/>
      <w:spacing w:after="0" w:line="360" w:lineRule="auto"/>
    </w:pPr>
    <w:rPr>
      <w:rFonts w:cs="Times New Roman"/>
      <w:sz w:val="24"/>
      <w:szCs w:val="24"/>
    </w:rPr>
  </w:style>
  <w:style w:type="character" w:customStyle="1" w:styleId="DateChar">
    <w:name w:val="Date Char"/>
    <w:basedOn w:val="DefaultParagraphFont"/>
    <w:link w:val="Date"/>
    <w:uiPriority w:val="99"/>
    <w:locked/>
    <w:rsid w:val="00202366"/>
    <w:rPr>
      <w:sz w:val="24"/>
      <w:lang w:eastAsia="he-IL" w:bidi="he-IL"/>
    </w:rPr>
  </w:style>
  <w:style w:type="paragraph" w:styleId="BodyText2">
    <w:name w:val="Body Text 2"/>
    <w:basedOn w:val="Normal"/>
    <w:link w:val="BodyText2Char"/>
    <w:uiPriority w:val="99"/>
    <w:semiHidden/>
    <w:rsid w:val="005A346F"/>
    <w:pPr>
      <w:spacing w:line="480" w:lineRule="auto"/>
    </w:pPr>
    <w:rPr>
      <w:rFonts w:cs="Times New Roman"/>
    </w:rPr>
  </w:style>
  <w:style w:type="character" w:customStyle="1" w:styleId="BodyText2Char">
    <w:name w:val="Body Text 2 Char"/>
    <w:basedOn w:val="DefaultParagraphFont"/>
    <w:link w:val="BodyText2"/>
    <w:uiPriority w:val="99"/>
    <w:semiHidden/>
    <w:locked/>
    <w:rsid w:val="005A346F"/>
    <w:rPr>
      <w:sz w:val="22"/>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0371">
      <w:marLeft w:val="0"/>
      <w:marRight w:val="0"/>
      <w:marTop w:val="0"/>
      <w:marBottom w:val="0"/>
      <w:divBdr>
        <w:top w:val="none" w:sz="0" w:space="0" w:color="auto"/>
        <w:left w:val="none" w:sz="0" w:space="0" w:color="auto"/>
        <w:bottom w:val="none" w:sz="0" w:space="0" w:color="auto"/>
        <w:right w:val="none" w:sz="0" w:space="0" w:color="auto"/>
      </w:divBdr>
    </w:div>
    <w:div w:id="803740372">
      <w:marLeft w:val="0"/>
      <w:marRight w:val="0"/>
      <w:marTop w:val="0"/>
      <w:marBottom w:val="0"/>
      <w:divBdr>
        <w:top w:val="none" w:sz="0" w:space="0" w:color="auto"/>
        <w:left w:val="none" w:sz="0" w:space="0" w:color="auto"/>
        <w:bottom w:val="none" w:sz="0" w:space="0" w:color="auto"/>
        <w:right w:val="none" w:sz="0" w:space="0" w:color="auto"/>
      </w:divBdr>
    </w:div>
    <w:div w:id="80374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hilshabbat/36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D040-FB05-4150-996F-6A17861F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20</cp:revision>
  <cp:lastPrinted>1900-12-31T22:00:00Z</cp:lastPrinted>
  <dcterms:created xsi:type="dcterms:W3CDTF">2011-07-05T11:48:00Z</dcterms:created>
  <dcterms:modified xsi:type="dcterms:W3CDTF">2011-07-17T10:02:00Z</dcterms:modified>
</cp:coreProperties>
</file>