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9B3" w:rsidRPr="00EF19B3" w:rsidRDefault="00EF19B3" w:rsidP="00EF19B3">
      <w:pPr>
        <w:pStyle w:val="CC"/>
        <w:keepLines w:val="0"/>
        <w:spacing w:after="0" w:line="240" w:lineRule="auto"/>
        <w:ind w:left="0" w:firstLine="0"/>
        <w:jc w:val="center"/>
        <w:rPr>
          <w:rFonts w:asciiTheme="minorBidi" w:hAnsiTheme="minorBidi" w:cstheme="minorBidi"/>
          <w:sz w:val="24"/>
          <w:szCs w:val="24"/>
          <w:lang w:val="de-DE"/>
        </w:rPr>
      </w:pPr>
      <w:r w:rsidRPr="00EF19B3">
        <w:rPr>
          <w:rFonts w:asciiTheme="minorBidi" w:hAnsiTheme="minorBidi" w:cstheme="minorBidi"/>
          <w:sz w:val="24"/>
          <w:szCs w:val="24"/>
          <w:lang w:val="de-DE"/>
        </w:rPr>
        <w:t>YESHIVAT HAR ETZION</w:t>
      </w:r>
    </w:p>
    <w:p w:rsidR="00EF19B3" w:rsidRPr="00EF19B3" w:rsidRDefault="00EF19B3" w:rsidP="00EF19B3">
      <w:pPr>
        <w:pStyle w:val="CC"/>
        <w:keepLines w:val="0"/>
        <w:spacing w:after="0" w:line="240" w:lineRule="auto"/>
        <w:ind w:left="0" w:firstLine="0"/>
        <w:jc w:val="center"/>
        <w:rPr>
          <w:rFonts w:asciiTheme="minorBidi" w:hAnsiTheme="minorBidi" w:cstheme="minorBidi"/>
          <w:sz w:val="24"/>
          <w:szCs w:val="24"/>
          <w:lang w:val="de-DE"/>
        </w:rPr>
      </w:pPr>
      <w:r w:rsidRPr="00EF19B3">
        <w:rPr>
          <w:rFonts w:asciiTheme="minorBidi" w:hAnsiTheme="minorBidi" w:cstheme="minorBidi"/>
          <w:sz w:val="24"/>
          <w:szCs w:val="24"/>
          <w:lang w:val="de-DE"/>
        </w:rPr>
        <w:t>ISRAEL KOSCHITZKY VIRTUAL BEIT MIDRASH (VBM)</w:t>
      </w:r>
    </w:p>
    <w:p w:rsidR="00EF19B3" w:rsidRPr="00EF19B3" w:rsidRDefault="00EF19B3" w:rsidP="00EF19B3">
      <w:pPr>
        <w:pStyle w:val="CC"/>
        <w:keepLines w:val="0"/>
        <w:spacing w:after="0" w:line="240" w:lineRule="auto"/>
        <w:ind w:left="0" w:firstLine="0"/>
        <w:jc w:val="center"/>
        <w:rPr>
          <w:rFonts w:asciiTheme="minorBidi" w:hAnsiTheme="minorBidi" w:cstheme="minorBidi"/>
          <w:sz w:val="24"/>
          <w:szCs w:val="24"/>
          <w:lang w:val="en-GB"/>
        </w:rPr>
      </w:pPr>
      <w:r w:rsidRPr="00EF19B3">
        <w:rPr>
          <w:rFonts w:asciiTheme="minorBidi" w:hAnsiTheme="minorBidi" w:cstheme="minorBidi"/>
          <w:sz w:val="24"/>
          <w:szCs w:val="24"/>
          <w:lang w:val="en-GB"/>
        </w:rPr>
        <w:t>*********************************************************</w:t>
      </w:r>
    </w:p>
    <w:p w:rsidR="00EF19B3" w:rsidRPr="00EF19B3" w:rsidRDefault="00EF19B3" w:rsidP="00EF19B3">
      <w:pPr>
        <w:pStyle w:val="CC"/>
        <w:keepLines w:val="0"/>
        <w:spacing w:after="0" w:line="240" w:lineRule="auto"/>
        <w:ind w:left="0" w:firstLine="0"/>
        <w:jc w:val="center"/>
        <w:rPr>
          <w:rFonts w:asciiTheme="minorBidi" w:hAnsiTheme="minorBidi" w:cstheme="minorBidi"/>
          <w:sz w:val="24"/>
          <w:szCs w:val="24"/>
          <w:lang w:val="en-GB"/>
        </w:rPr>
      </w:pPr>
    </w:p>
    <w:p w:rsidR="00EF19B3" w:rsidRPr="00EF19B3" w:rsidRDefault="00EF19B3" w:rsidP="00EF19B3">
      <w:pPr>
        <w:pStyle w:val="ad"/>
        <w:keepNext w:val="0"/>
        <w:bidi w:val="0"/>
        <w:spacing w:before="0"/>
        <w:jc w:val="center"/>
        <w:rPr>
          <w:rFonts w:asciiTheme="minorBidi" w:hAnsiTheme="minorBidi" w:cstheme="minorBidi"/>
          <w:sz w:val="24"/>
          <w:szCs w:val="24"/>
        </w:rPr>
      </w:pPr>
      <w:r w:rsidRPr="00EF19B3">
        <w:rPr>
          <w:rFonts w:asciiTheme="minorBidi" w:hAnsiTheme="minorBidi" w:cstheme="minorBidi"/>
          <w:i/>
          <w:iCs/>
          <w:sz w:val="24"/>
          <w:szCs w:val="24"/>
        </w:rPr>
        <w:t>EIKHA</w:t>
      </w:r>
      <w:r w:rsidRPr="00EF19B3">
        <w:rPr>
          <w:rFonts w:asciiTheme="minorBidi" w:hAnsiTheme="minorBidi" w:cstheme="minorBidi"/>
          <w:sz w:val="24"/>
          <w:szCs w:val="24"/>
        </w:rPr>
        <w:t>: THE BOOK OF LAMENTATIONS</w:t>
      </w:r>
    </w:p>
    <w:p w:rsidR="00EF19B3" w:rsidRPr="00EF19B3" w:rsidRDefault="00EF19B3" w:rsidP="00EF19B3">
      <w:pPr>
        <w:pStyle w:val="ad"/>
        <w:keepNext w:val="0"/>
        <w:bidi w:val="0"/>
        <w:spacing w:before="0"/>
        <w:jc w:val="center"/>
        <w:rPr>
          <w:rFonts w:asciiTheme="minorBidi" w:hAnsiTheme="minorBidi" w:cstheme="minorBidi"/>
          <w:sz w:val="24"/>
          <w:szCs w:val="24"/>
        </w:rPr>
      </w:pPr>
    </w:p>
    <w:p w:rsidR="00EF19B3" w:rsidRPr="00EF19B3" w:rsidRDefault="00EF19B3" w:rsidP="00EF19B3">
      <w:pPr>
        <w:pStyle w:val="ad"/>
        <w:keepNext w:val="0"/>
        <w:bidi w:val="0"/>
        <w:spacing w:before="0"/>
        <w:jc w:val="center"/>
        <w:rPr>
          <w:rFonts w:asciiTheme="minorBidi" w:hAnsiTheme="minorBidi" w:cstheme="minorBidi"/>
          <w:sz w:val="24"/>
          <w:szCs w:val="24"/>
        </w:rPr>
      </w:pPr>
      <w:r w:rsidRPr="00EF19B3">
        <w:rPr>
          <w:rFonts w:asciiTheme="minorBidi" w:hAnsiTheme="minorBidi" w:cstheme="minorBidi"/>
          <w:sz w:val="24"/>
          <w:szCs w:val="24"/>
        </w:rPr>
        <w:t>By Dr. Yael Ziegler</w:t>
      </w:r>
    </w:p>
    <w:p w:rsidR="00EF19B3" w:rsidRPr="00EF19B3" w:rsidRDefault="00EF19B3" w:rsidP="00EF19B3">
      <w:pPr>
        <w:pStyle w:val="paragraph"/>
        <w:jc w:val="center"/>
        <w:textAlignment w:val="baseline"/>
        <w:rPr>
          <w:rFonts w:asciiTheme="minorBidi" w:hAnsiTheme="minorBidi" w:cstheme="minorBidi"/>
          <w:b/>
        </w:rPr>
      </w:pPr>
    </w:p>
    <w:p w:rsidR="00EF19B3" w:rsidRDefault="00EF19B3" w:rsidP="00EF19B3">
      <w:pPr>
        <w:pStyle w:val="paragraph"/>
        <w:jc w:val="center"/>
        <w:textAlignment w:val="baseline"/>
        <w:rPr>
          <w:rStyle w:val="normaltextrun1"/>
          <w:rFonts w:asciiTheme="minorBidi" w:hAnsiTheme="minorBidi" w:cstheme="minorBidi"/>
        </w:rPr>
      </w:pPr>
      <w:r w:rsidRPr="00EF19B3">
        <w:rPr>
          <w:rFonts w:asciiTheme="minorBidi" w:hAnsiTheme="minorBidi" w:cstheme="minorBidi"/>
          <w:b/>
        </w:rPr>
        <w:t xml:space="preserve">Shiur #37: </w:t>
      </w:r>
      <w:r w:rsidRPr="00EF19B3">
        <w:rPr>
          <w:rStyle w:val="spellingerror"/>
          <w:rFonts w:asciiTheme="minorBidi" w:hAnsiTheme="minorBidi" w:cstheme="minorBidi"/>
          <w:b/>
          <w:bCs/>
        </w:rPr>
        <w:t>Eikha</w:t>
      </w:r>
      <w:r w:rsidRPr="00EF19B3">
        <w:rPr>
          <w:rStyle w:val="normaltextrun1"/>
          <w:rFonts w:asciiTheme="minorBidi" w:hAnsiTheme="minorBidi" w:cstheme="minorBidi"/>
          <w:b/>
          <w:bCs/>
        </w:rPr>
        <w:t xml:space="preserve">: Chapter 3 </w:t>
      </w:r>
      <w:r w:rsidRPr="00EF19B3">
        <w:rPr>
          <w:rStyle w:val="normaltextrun1"/>
          <w:rFonts w:asciiTheme="minorBidi" w:hAnsiTheme="minorBidi" w:cstheme="minorBidi"/>
        </w:rPr>
        <w:t>(continued)</w:t>
      </w:r>
    </w:p>
    <w:p w:rsidR="00363631" w:rsidRPr="00EF19B3" w:rsidRDefault="00363631" w:rsidP="00EF19B3">
      <w:pPr>
        <w:pStyle w:val="paragraph"/>
        <w:jc w:val="center"/>
        <w:textAlignment w:val="baseline"/>
        <w:rPr>
          <w:rStyle w:val="normaltextrun1"/>
          <w:rFonts w:asciiTheme="minorBidi" w:hAnsiTheme="minorBidi" w:cstheme="minorBidi"/>
        </w:rPr>
      </w:pPr>
      <w:bookmarkStart w:id="0" w:name="_GoBack"/>
      <w:bookmarkEnd w:id="0"/>
    </w:p>
    <w:p w:rsidR="00EF19B3" w:rsidRPr="00EF19B3" w:rsidRDefault="00EF19B3" w:rsidP="00316BFD">
      <w:pPr>
        <w:widowControl w:val="0"/>
        <w:autoSpaceDE w:val="0"/>
        <w:autoSpaceDN w:val="0"/>
        <w:adjustRightInd w:val="0"/>
        <w:spacing w:after="0"/>
        <w:jc w:val="center"/>
        <w:rPr>
          <w:rFonts w:asciiTheme="minorBidi" w:hAnsiTheme="minorBidi"/>
          <w:b/>
          <w:sz w:val="24"/>
          <w:szCs w:val="24"/>
        </w:rPr>
      </w:pPr>
    </w:p>
    <w:p w:rsidR="00314E17" w:rsidRPr="00EF19B3" w:rsidRDefault="00314E17" w:rsidP="00316BFD">
      <w:pPr>
        <w:widowControl w:val="0"/>
        <w:autoSpaceDE w:val="0"/>
        <w:autoSpaceDN w:val="0"/>
        <w:adjustRightInd w:val="0"/>
        <w:spacing w:after="0"/>
        <w:jc w:val="center"/>
        <w:rPr>
          <w:rFonts w:asciiTheme="minorBidi" w:hAnsiTheme="minorBidi"/>
          <w:b/>
          <w:sz w:val="24"/>
          <w:szCs w:val="24"/>
        </w:rPr>
      </w:pPr>
      <w:r w:rsidRPr="00EF19B3">
        <w:rPr>
          <w:rFonts w:asciiTheme="minorBidi" w:hAnsiTheme="minorBidi"/>
          <w:b/>
          <w:sz w:val="24"/>
          <w:szCs w:val="24"/>
        </w:rPr>
        <w:t>Eikha 3:</w:t>
      </w:r>
      <w:r w:rsidR="0072110C" w:rsidRPr="00EF19B3">
        <w:rPr>
          <w:rFonts w:asciiTheme="minorBidi" w:hAnsiTheme="minorBidi"/>
          <w:b/>
          <w:sz w:val="24"/>
          <w:szCs w:val="24"/>
        </w:rPr>
        <w:t>16</w:t>
      </w:r>
    </w:p>
    <w:p w:rsidR="00316BFD" w:rsidRPr="00EF19B3" w:rsidRDefault="00316BFD" w:rsidP="00316BFD">
      <w:pPr>
        <w:widowControl w:val="0"/>
        <w:autoSpaceDE w:val="0"/>
        <w:autoSpaceDN w:val="0"/>
        <w:adjustRightInd w:val="0"/>
        <w:spacing w:after="0"/>
        <w:jc w:val="center"/>
        <w:rPr>
          <w:rFonts w:asciiTheme="minorBidi" w:hAnsiTheme="minorBidi"/>
          <w:b/>
          <w:sz w:val="24"/>
          <w:szCs w:val="24"/>
        </w:rPr>
      </w:pPr>
    </w:p>
    <w:p w:rsidR="00316BFD" w:rsidRPr="00EF19B3" w:rsidRDefault="00316BFD" w:rsidP="00316BFD">
      <w:pPr>
        <w:widowControl w:val="0"/>
        <w:autoSpaceDE w:val="0"/>
        <w:autoSpaceDN w:val="0"/>
        <w:bidi/>
        <w:adjustRightInd w:val="0"/>
        <w:spacing w:after="0"/>
        <w:jc w:val="center"/>
        <w:rPr>
          <w:rFonts w:asciiTheme="minorBidi" w:hAnsiTheme="minorBidi"/>
          <w:bCs/>
          <w:sz w:val="24"/>
          <w:szCs w:val="24"/>
        </w:rPr>
      </w:pPr>
      <w:r w:rsidRPr="00EF19B3">
        <w:rPr>
          <w:rFonts w:asciiTheme="minorBidi" w:hAnsiTheme="minorBidi"/>
          <w:bCs/>
          <w:sz w:val="24"/>
          <w:szCs w:val="24"/>
          <w:rtl/>
        </w:rPr>
        <w:t>וַיַּגְרֵ֤ס בֶּֽחָצָץ֙ שִׁנָּ֔י</w:t>
      </w:r>
    </w:p>
    <w:p w:rsidR="00316BFD" w:rsidRPr="00EF19B3" w:rsidRDefault="00316BFD" w:rsidP="00316BFD">
      <w:pPr>
        <w:widowControl w:val="0"/>
        <w:autoSpaceDE w:val="0"/>
        <w:autoSpaceDN w:val="0"/>
        <w:bidi/>
        <w:adjustRightInd w:val="0"/>
        <w:spacing w:after="0"/>
        <w:jc w:val="center"/>
        <w:rPr>
          <w:rFonts w:asciiTheme="minorBidi" w:hAnsiTheme="minorBidi"/>
          <w:bCs/>
          <w:sz w:val="24"/>
          <w:szCs w:val="24"/>
        </w:rPr>
      </w:pPr>
      <w:r w:rsidRPr="00EF19B3">
        <w:rPr>
          <w:rFonts w:asciiTheme="minorBidi" w:hAnsiTheme="minorBidi"/>
          <w:bCs/>
          <w:sz w:val="24"/>
          <w:szCs w:val="24"/>
          <w:rtl/>
        </w:rPr>
        <w:t xml:space="preserve"> הִכְפִּישַׁ֖נִי בָּאֵֽפֶר</w:t>
      </w:r>
    </w:p>
    <w:p w:rsidR="00316BFD" w:rsidRPr="00EF19B3" w:rsidRDefault="00316BFD" w:rsidP="00316BFD">
      <w:pPr>
        <w:widowControl w:val="0"/>
        <w:autoSpaceDE w:val="0"/>
        <w:autoSpaceDN w:val="0"/>
        <w:bidi/>
        <w:adjustRightInd w:val="0"/>
        <w:spacing w:after="0"/>
        <w:jc w:val="center"/>
        <w:rPr>
          <w:rFonts w:asciiTheme="minorBidi" w:hAnsiTheme="minorBidi"/>
          <w:bCs/>
          <w:sz w:val="24"/>
          <w:szCs w:val="24"/>
        </w:rPr>
      </w:pPr>
    </w:p>
    <w:p w:rsidR="00314E17" w:rsidRPr="00EF19B3" w:rsidRDefault="00314E17" w:rsidP="00316BFD">
      <w:pPr>
        <w:widowControl w:val="0"/>
        <w:autoSpaceDE w:val="0"/>
        <w:autoSpaceDN w:val="0"/>
        <w:adjustRightInd w:val="0"/>
        <w:spacing w:after="0"/>
        <w:jc w:val="center"/>
        <w:rPr>
          <w:rFonts w:asciiTheme="minorBidi" w:hAnsiTheme="minorBidi"/>
          <w:b/>
          <w:sz w:val="24"/>
          <w:szCs w:val="24"/>
        </w:rPr>
      </w:pPr>
      <w:r w:rsidRPr="00EF19B3">
        <w:rPr>
          <w:rFonts w:asciiTheme="minorBidi" w:hAnsiTheme="minorBidi"/>
          <w:b/>
          <w:sz w:val="24"/>
          <w:szCs w:val="24"/>
        </w:rPr>
        <w:t>He</w:t>
      </w:r>
      <w:r w:rsidR="00316BFD" w:rsidRPr="00EF19B3">
        <w:rPr>
          <w:rFonts w:asciiTheme="minorBidi" w:hAnsiTheme="minorBidi"/>
          <w:b/>
          <w:sz w:val="24"/>
          <w:szCs w:val="24"/>
        </w:rPr>
        <w:t xml:space="preserve"> has</w:t>
      </w:r>
      <w:r w:rsidRPr="00EF19B3">
        <w:rPr>
          <w:rFonts w:asciiTheme="minorBidi" w:hAnsiTheme="minorBidi"/>
          <w:b/>
          <w:sz w:val="24"/>
          <w:szCs w:val="24"/>
        </w:rPr>
        <w:t xml:space="preserve"> broke</w:t>
      </w:r>
      <w:r w:rsidR="00316BFD" w:rsidRPr="00EF19B3">
        <w:rPr>
          <w:rFonts w:asciiTheme="minorBidi" w:hAnsiTheme="minorBidi"/>
          <w:b/>
          <w:sz w:val="24"/>
          <w:szCs w:val="24"/>
        </w:rPr>
        <w:t>n</w:t>
      </w:r>
      <w:r w:rsidRPr="00EF19B3">
        <w:rPr>
          <w:rFonts w:asciiTheme="minorBidi" w:hAnsiTheme="minorBidi"/>
          <w:b/>
          <w:sz w:val="24"/>
          <w:szCs w:val="24"/>
        </w:rPr>
        <w:t xml:space="preserve"> my teeth with gravel</w:t>
      </w:r>
    </w:p>
    <w:p w:rsidR="00314E17" w:rsidRPr="00EF19B3" w:rsidRDefault="00314E17" w:rsidP="00316BFD">
      <w:pPr>
        <w:widowControl w:val="0"/>
        <w:autoSpaceDE w:val="0"/>
        <w:autoSpaceDN w:val="0"/>
        <w:adjustRightInd w:val="0"/>
        <w:spacing w:after="0"/>
        <w:jc w:val="center"/>
        <w:rPr>
          <w:rFonts w:asciiTheme="minorBidi" w:hAnsiTheme="minorBidi"/>
          <w:b/>
          <w:sz w:val="24"/>
          <w:szCs w:val="24"/>
        </w:rPr>
      </w:pPr>
      <w:r w:rsidRPr="00EF19B3">
        <w:rPr>
          <w:rFonts w:asciiTheme="minorBidi" w:hAnsiTheme="minorBidi"/>
          <w:b/>
          <w:sz w:val="24"/>
          <w:szCs w:val="24"/>
        </w:rPr>
        <w:t>He</w:t>
      </w:r>
      <w:r w:rsidR="00316BFD" w:rsidRPr="00EF19B3">
        <w:rPr>
          <w:rFonts w:asciiTheme="minorBidi" w:hAnsiTheme="minorBidi"/>
          <w:b/>
          <w:sz w:val="24"/>
          <w:szCs w:val="24"/>
        </w:rPr>
        <w:t xml:space="preserve"> has</w:t>
      </w:r>
      <w:r w:rsidRPr="00EF19B3">
        <w:rPr>
          <w:rFonts w:asciiTheme="minorBidi" w:hAnsiTheme="minorBidi"/>
          <w:b/>
          <w:sz w:val="24"/>
          <w:szCs w:val="24"/>
        </w:rPr>
        <w:t xml:space="preserve"> made me cower in ashes</w:t>
      </w:r>
    </w:p>
    <w:p w:rsidR="00314E17" w:rsidRPr="00EF19B3" w:rsidRDefault="00314E17" w:rsidP="00316BFD">
      <w:pPr>
        <w:widowControl w:val="0"/>
        <w:autoSpaceDE w:val="0"/>
        <w:autoSpaceDN w:val="0"/>
        <w:adjustRightInd w:val="0"/>
        <w:spacing w:after="0"/>
        <w:jc w:val="center"/>
        <w:rPr>
          <w:rFonts w:asciiTheme="minorBidi" w:hAnsiTheme="minorBidi"/>
          <w:b/>
          <w:sz w:val="24"/>
          <w:szCs w:val="24"/>
        </w:rPr>
      </w:pPr>
    </w:p>
    <w:p w:rsidR="00314E17" w:rsidRPr="00EF19B3" w:rsidRDefault="00314E17" w:rsidP="007042AF">
      <w:pPr>
        <w:widowControl w:val="0"/>
        <w:autoSpaceDE w:val="0"/>
        <w:autoSpaceDN w:val="0"/>
        <w:adjustRightInd w:val="0"/>
        <w:spacing w:after="0"/>
        <w:jc w:val="both"/>
        <w:rPr>
          <w:rFonts w:asciiTheme="minorBidi" w:hAnsiTheme="minorBidi"/>
          <w:bCs/>
          <w:sz w:val="24"/>
          <w:szCs w:val="24"/>
        </w:rPr>
      </w:pPr>
      <w:r w:rsidRPr="00EF19B3">
        <w:rPr>
          <w:rFonts w:asciiTheme="minorBidi" w:hAnsiTheme="minorBidi"/>
          <w:bCs/>
          <w:sz w:val="24"/>
          <w:szCs w:val="24"/>
        </w:rPr>
        <w:t xml:space="preserve">God breaks the </w:t>
      </w:r>
      <w:r w:rsidRPr="00EF19B3">
        <w:rPr>
          <w:rFonts w:asciiTheme="minorBidi" w:hAnsiTheme="minorBidi"/>
          <w:bCs/>
          <w:i/>
          <w:iCs/>
          <w:sz w:val="24"/>
          <w:szCs w:val="24"/>
        </w:rPr>
        <w:t>gever’s</w:t>
      </w:r>
      <w:r w:rsidRPr="00EF19B3">
        <w:rPr>
          <w:rFonts w:asciiTheme="minorBidi" w:hAnsiTheme="minorBidi"/>
          <w:bCs/>
          <w:sz w:val="24"/>
          <w:szCs w:val="24"/>
        </w:rPr>
        <w:t xml:space="preserve"> teeth with gravel, either by smashing him on the mouth, or, less violently, by forcing him to eat food that he finds on the ground, food filled with sand and pebbles that grinds down his teeth and splinters them.</w:t>
      </w:r>
      <w:r w:rsidRPr="00EF19B3">
        <w:rPr>
          <w:rStyle w:val="a5"/>
          <w:rFonts w:asciiTheme="minorBidi" w:hAnsiTheme="minorBidi"/>
          <w:bCs/>
          <w:sz w:val="24"/>
          <w:szCs w:val="24"/>
        </w:rPr>
        <w:footnoteReference w:id="1"/>
      </w:r>
      <w:r w:rsidRPr="00EF19B3">
        <w:rPr>
          <w:rFonts w:asciiTheme="minorBidi" w:hAnsiTheme="minorBidi"/>
          <w:bCs/>
          <w:sz w:val="24"/>
          <w:szCs w:val="24"/>
        </w:rPr>
        <w:t xml:space="preserve"> </w:t>
      </w:r>
      <w:r w:rsidR="007042AF" w:rsidRPr="00EF19B3">
        <w:rPr>
          <w:rFonts w:asciiTheme="minorBidi" w:hAnsiTheme="minorBidi"/>
          <w:bCs/>
          <w:sz w:val="24"/>
          <w:szCs w:val="24"/>
        </w:rPr>
        <w:t>T</w:t>
      </w:r>
      <w:r w:rsidRPr="00EF19B3">
        <w:rPr>
          <w:rFonts w:asciiTheme="minorBidi" w:hAnsiTheme="minorBidi"/>
          <w:bCs/>
          <w:sz w:val="24"/>
          <w:szCs w:val="24"/>
        </w:rPr>
        <w:t xml:space="preserve">his act of violence harms the </w:t>
      </w:r>
      <w:r w:rsidRPr="00EF19B3">
        <w:rPr>
          <w:rFonts w:asciiTheme="minorBidi" w:hAnsiTheme="minorBidi"/>
          <w:bCs/>
          <w:i/>
          <w:iCs/>
          <w:sz w:val="24"/>
          <w:szCs w:val="24"/>
        </w:rPr>
        <w:t>gever’s</w:t>
      </w:r>
      <w:r w:rsidRPr="00EF19B3">
        <w:rPr>
          <w:rFonts w:asciiTheme="minorBidi" w:hAnsiTheme="minorBidi"/>
          <w:bCs/>
          <w:sz w:val="24"/>
          <w:szCs w:val="24"/>
        </w:rPr>
        <w:t xml:space="preserve"> mouth, </w:t>
      </w:r>
      <w:r w:rsidR="007042AF" w:rsidRPr="00EF19B3">
        <w:rPr>
          <w:rFonts w:asciiTheme="minorBidi" w:hAnsiTheme="minorBidi"/>
          <w:bCs/>
          <w:sz w:val="24"/>
          <w:szCs w:val="24"/>
        </w:rPr>
        <w:t>silencing him, at least temporarily</w:t>
      </w:r>
      <w:r w:rsidRPr="00EF19B3">
        <w:rPr>
          <w:rFonts w:asciiTheme="minorBidi" w:hAnsiTheme="minorBidi"/>
          <w:bCs/>
          <w:sz w:val="24"/>
          <w:szCs w:val="24"/>
        </w:rPr>
        <w:t>. Cowering</w:t>
      </w:r>
      <w:r w:rsidRPr="00EF19B3">
        <w:rPr>
          <w:rStyle w:val="a5"/>
          <w:rFonts w:asciiTheme="minorBidi" w:hAnsiTheme="minorBidi"/>
          <w:bCs/>
          <w:sz w:val="24"/>
          <w:szCs w:val="24"/>
        </w:rPr>
        <w:footnoteReference w:id="2"/>
      </w:r>
      <w:r w:rsidRPr="00EF19B3">
        <w:rPr>
          <w:rFonts w:asciiTheme="minorBidi" w:hAnsiTheme="minorBidi"/>
          <w:bCs/>
          <w:sz w:val="24"/>
          <w:szCs w:val="24"/>
        </w:rPr>
        <w:t xml:space="preserve"> in ashes (see also </w:t>
      </w:r>
      <w:r w:rsidR="007042AF" w:rsidRPr="00EF19B3">
        <w:rPr>
          <w:rFonts w:asciiTheme="minorBidi" w:hAnsiTheme="minorBidi"/>
          <w:bCs/>
          <w:i/>
          <w:iCs/>
          <w:sz w:val="24"/>
          <w:szCs w:val="24"/>
        </w:rPr>
        <w:t>Iyov</w:t>
      </w:r>
      <w:r w:rsidRPr="00EF19B3">
        <w:rPr>
          <w:rFonts w:asciiTheme="minorBidi" w:hAnsiTheme="minorBidi"/>
          <w:bCs/>
          <w:sz w:val="24"/>
          <w:szCs w:val="24"/>
        </w:rPr>
        <w:t xml:space="preserve"> 2:8) contains associations with mourning,</w:t>
      </w:r>
      <w:r w:rsidRPr="00EF19B3">
        <w:rPr>
          <w:rStyle w:val="a5"/>
          <w:rFonts w:asciiTheme="minorBidi" w:hAnsiTheme="minorBidi"/>
          <w:bCs/>
          <w:sz w:val="24"/>
          <w:szCs w:val="24"/>
        </w:rPr>
        <w:footnoteReference w:id="3"/>
      </w:r>
      <w:r w:rsidRPr="00EF19B3">
        <w:rPr>
          <w:rFonts w:asciiTheme="minorBidi" w:hAnsiTheme="minorBidi"/>
          <w:bCs/>
          <w:sz w:val="24"/>
          <w:szCs w:val="24"/>
        </w:rPr>
        <w:t xml:space="preserve"> humiliation,</w:t>
      </w:r>
      <w:r w:rsidRPr="00EF19B3">
        <w:rPr>
          <w:rStyle w:val="a5"/>
          <w:rFonts w:asciiTheme="minorBidi" w:hAnsiTheme="minorBidi"/>
          <w:bCs/>
          <w:sz w:val="24"/>
          <w:szCs w:val="24"/>
        </w:rPr>
        <w:footnoteReference w:id="4"/>
      </w:r>
      <w:r w:rsidRPr="00EF19B3">
        <w:rPr>
          <w:rFonts w:asciiTheme="minorBidi" w:hAnsiTheme="minorBidi"/>
          <w:bCs/>
          <w:sz w:val="24"/>
          <w:szCs w:val="24"/>
        </w:rPr>
        <w:t xml:space="preserve"> and human insignificance and mortality.</w:t>
      </w:r>
      <w:r w:rsidRPr="00EF19B3">
        <w:rPr>
          <w:rStyle w:val="a5"/>
          <w:rFonts w:asciiTheme="minorBidi" w:hAnsiTheme="minorBidi"/>
          <w:bCs/>
          <w:sz w:val="24"/>
          <w:szCs w:val="24"/>
        </w:rPr>
        <w:footnoteReference w:id="5"/>
      </w:r>
    </w:p>
    <w:p w:rsidR="007042AF" w:rsidRPr="00EF19B3" w:rsidRDefault="007042AF">
      <w:pPr>
        <w:rPr>
          <w:rFonts w:asciiTheme="minorBidi" w:hAnsiTheme="minorBidi"/>
          <w:bCs/>
          <w:i/>
          <w:iCs/>
          <w:sz w:val="24"/>
          <w:szCs w:val="24"/>
        </w:rPr>
      </w:pPr>
      <w:r w:rsidRPr="00EF19B3">
        <w:rPr>
          <w:rFonts w:asciiTheme="minorBidi" w:hAnsiTheme="minorBidi"/>
          <w:bCs/>
          <w:i/>
          <w:iCs/>
          <w:sz w:val="24"/>
          <w:szCs w:val="24"/>
        </w:rPr>
        <w:br w:type="page"/>
      </w:r>
    </w:p>
    <w:p w:rsidR="00314E17" w:rsidRPr="00EF19B3" w:rsidRDefault="00314E17" w:rsidP="00316BFD">
      <w:pPr>
        <w:widowControl w:val="0"/>
        <w:autoSpaceDE w:val="0"/>
        <w:autoSpaceDN w:val="0"/>
        <w:adjustRightInd w:val="0"/>
        <w:spacing w:after="0"/>
        <w:jc w:val="both"/>
        <w:rPr>
          <w:rFonts w:asciiTheme="minorBidi" w:hAnsiTheme="minorBidi"/>
          <w:bCs/>
          <w:i/>
          <w:iCs/>
          <w:sz w:val="24"/>
          <w:szCs w:val="24"/>
        </w:rPr>
      </w:pPr>
    </w:p>
    <w:p w:rsidR="00314E17" w:rsidRPr="00EF19B3" w:rsidRDefault="00314E17" w:rsidP="007042AF">
      <w:pPr>
        <w:widowControl w:val="0"/>
        <w:autoSpaceDE w:val="0"/>
        <w:autoSpaceDN w:val="0"/>
        <w:adjustRightInd w:val="0"/>
        <w:spacing w:after="0"/>
        <w:jc w:val="center"/>
        <w:rPr>
          <w:rFonts w:asciiTheme="minorBidi" w:hAnsiTheme="minorBidi"/>
          <w:b/>
          <w:sz w:val="24"/>
          <w:szCs w:val="24"/>
        </w:rPr>
      </w:pPr>
      <w:r w:rsidRPr="00EF19B3">
        <w:rPr>
          <w:rFonts w:asciiTheme="minorBidi" w:hAnsiTheme="minorBidi"/>
          <w:b/>
          <w:i/>
          <w:iCs/>
          <w:sz w:val="24"/>
          <w:szCs w:val="24"/>
        </w:rPr>
        <w:t>Eikha</w:t>
      </w:r>
      <w:r w:rsidRPr="00EF19B3">
        <w:rPr>
          <w:rFonts w:asciiTheme="minorBidi" w:hAnsiTheme="minorBidi"/>
          <w:b/>
          <w:sz w:val="24"/>
          <w:szCs w:val="24"/>
        </w:rPr>
        <w:t xml:space="preserve"> 3:1-16: A Portrait of Suffering in Summation</w:t>
      </w:r>
    </w:p>
    <w:p w:rsidR="00314E17" w:rsidRPr="00EF19B3" w:rsidRDefault="00314E17" w:rsidP="00316BFD">
      <w:pPr>
        <w:widowControl w:val="0"/>
        <w:autoSpaceDE w:val="0"/>
        <w:autoSpaceDN w:val="0"/>
        <w:adjustRightInd w:val="0"/>
        <w:spacing w:after="0"/>
        <w:rPr>
          <w:rFonts w:asciiTheme="minorBidi" w:hAnsiTheme="minorBidi"/>
          <w:bCs/>
          <w:sz w:val="24"/>
          <w:szCs w:val="24"/>
        </w:rPr>
      </w:pPr>
    </w:p>
    <w:p w:rsidR="00314E17" w:rsidRPr="00EF19B3" w:rsidRDefault="00314E17" w:rsidP="007042AF">
      <w:pPr>
        <w:widowControl w:val="0"/>
        <w:autoSpaceDE w:val="0"/>
        <w:autoSpaceDN w:val="0"/>
        <w:adjustRightInd w:val="0"/>
        <w:spacing w:after="0"/>
        <w:jc w:val="both"/>
        <w:rPr>
          <w:rFonts w:asciiTheme="minorBidi" w:hAnsiTheme="minorBidi"/>
          <w:bCs/>
          <w:sz w:val="24"/>
          <w:szCs w:val="24"/>
        </w:rPr>
      </w:pPr>
      <w:r w:rsidRPr="00EF19B3">
        <w:rPr>
          <w:rFonts w:asciiTheme="minorBidi" w:hAnsiTheme="minorBidi"/>
          <w:bCs/>
          <w:sz w:val="24"/>
          <w:szCs w:val="24"/>
        </w:rPr>
        <w:t xml:space="preserve">Verse 16 concludes the lengthy description of </w:t>
      </w:r>
      <w:r w:rsidR="007042AF" w:rsidRPr="00EF19B3">
        <w:rPr>
          <w:rFonts w:asciiTheme="minorBidi" w:hAnsiTheme="minorBidi"/>
          <w:bCs/>
          <w:sz w:val="24"/>
          <w:szCs w:val="24"/>
        </w:rPr>
        <w:t xml:space="preserve">the </w:t>
      </w:r>
      <w:r w:rsidR="007042AF" w:rsidRPr="00EF19B3">
        <w:rPr>
          <w:rFonts w:asciiTheme="minorBidi" w:hAnsiTheme="minorBidi"/>
          <w:bCs/>
          <w:i/>
          <w:iCs/>
          <w:sz w:val="24"/>
          <w:szCs w:val="24"/>
        </w:rPr>
        <w:t>gever’s</w:t>
      </w:r>
      <w:r w:rsidR="007042AF" w:rsidRPr="00EF19B3">
        <w:rPr>
          <w:rFonts w:asciiTheme="minorBidi" w:hAnsiTheme="minorBidi"/>
          <w:bCs/>
          <w:sz w:val="24"/>
          <w:szCs w:val="24"/>
        </w:rPr>
        <w:t xml:space="preserve"> </w:t>
      </w:r>
      <w:r w:rsidRPr="00EF19B3">
        <w:rPr>
          <w:rFonts w:asciiTheme="minorBidi" w:hAnsiTheme="minorBidi"/>
          <w:bCs/>
          <w:sz w:val="24"/>
          <w:szCs w:val="24"/>
        </w:rPr>
        <w:t>suffering</w:t>
      </w:r>
      <w:r w:rsidR="007042AF" w:rsidRPr="00EF19B3">
        <w:rPr>
          <w:rFonts w:asciiTheme="minorBidi" w:hAnsiTheme="minorBidi"/>
          <w:bCs/>
          <w:sz w:val="24"/>
          <w:szCs w:val="24"/>
        </w:rPr>
        <w:t xml:space="preserve"> (1-16)</w:t>
      </w:r>
      <w:r w:rsidRPr="00EF19B3">
        <w:rPr>
          <w:rFonts w:asciiTheme="minorBidi" w:hAnsiTheme="minorBidi"/>
          <w:bCs/>
          <w:sz w:val="24"/>
          <w:szCs w:val="24"/>
        </w:rPr>
        <w:t xml:space="preserve">. Utilizing </w:t>
      </w:r>
      <w:r w:rsidR="007042AF" w:rsidRPr="00EF19B3">
        <w:rPr>
          <w:rFonts w:asciiTheme="minorBidi" w:hAnsiTheme="minorBidi"/>
          <w:bCs/>
          <w:sz w:val="24"/>
          <w:szCs w:val="24"/>
        </w:rPr>
        <w:t>multiple</w:t>
      </w:r>
      <w:r w:rsidRPr="00EF19B3">
        <w:rPr>
          <w:rFonts w:asciiTheme="minorBidi" w:hAnsiTheme="minorBidi"/>
          <w:bCs/>
          <w:sz w:val="24"/>
          <w:szCs w:val="24"/>
        </w:rPr>
        <w:t xml:space="preserve"> metaphor</w:t>
      </w:r>
      <w:r w:rsidR="007042AF" w:rsidRPr="00EF19B3">
        <w:rPr>
          <w:rFonts w:asciiTheme="minorBidi" w:hAnsiTheme="minorBidi"/>
          <w:bCs/>
          <w:sz w:val="24"/>
          <w:szCs w:val="24"/>
        </w:rPr>
        <w:t>s</w:t>
      </w:r>
      <w:r w:rsidRPr="00EF19B3">
        <w:rPr>
          <w:rFonts w:asciiTheme="minorBidi" w:hAnsiTheme="minorBidi"/>
          <w:bCs/>
          <w:sz w:val="24"/>
          <w:szCs w:val="24"/>
        </w:rPr>
        <w:t xml:space="preserve">, the </w:t>
      </w:r>
      <w:r w:rsidRPr="00EF19B3">
        <w:rPr>
          <w:rFonts w:asciiTheme="minorBidi" w:hAnsiTheme="minorBidi"/>
          <w:bCs/>
          <w:i/>
          <w:iCs/>
          <w:sz w:val="24"/>
          <w:szCs w:val="24"/>
        </w:rPr>
        <w:t>gever</w:t>
      </w:r>
      <w:r w:rsidR="007042AF" w:rsidRPr="00EF19B3">
        <w:rPr>
          <w:rFonts w:asciiTheme="minorBidi" w:hAnsiTheme="minorBidi"/>
          <w:bCs/>
          <w:sz w:val="24"/>
          <w:szCs w:val="24"/>
        </w:rPr>
        <w:t xml:space="preserve"> paints an agonizing</w:t>
      </w:r>
      <w:r w:rsidRPr="00EF19B3">
        <w:rPr>
          <w:rFonts w:asciiTheme="minorBidi" w:hAnsiTheme="minorBidi"/>
          <w:bCs/>
          <w:sz w:val="24"/>
          <w:szCs w:val="24"/>
        </w:rPr>
        <w:t xml:space="preserve"> and diverse portrait of human suffering. Beaten, poisoned, mangled, devoured, broken, entombed, imprisoned, chained, pierced, and scorned, the </w:t>
      </w:r>
      <w:r w:rsidRPr="00EF19B3">
        <w:rPr>
          <w:rFonts w:asciiTheme="minorBidi" w:hAnsiTheme="minorBidi"/>
          <w:bCs/>
          <w:i/>
          <w:iCs/>
          <w:sz w:val="24"/>
          <w:szCs w:val="24"/>
        </w:rPr>
        <w:t>gever</w:t>
      </w:r>
      <w:r w:rsidRPr="00EF19B3">
        <w:rPr>
          <w:rFonts w:asciiTheme="minorBidi" w:hAnsiTheme="minorBidi"/>
          <w:bCs/>
          <w:sz w:val="24"/>
          <w:szCs w:val="24"/>
        </w:rPr>
        <w:t xml:space="preserve"> endures an assortment of horrors. One torment follows the other in rapid succession, bringing to mind the prophecy of Amos:</w:t>
      </w:r>
    </w:p>
    <w:p w:rsidR="00FA6E8B" w:rsidRPr="00EF19B3" w:rsidRDefault="00FA6E8B" w:rsidP="007042AF">
      <w:pPr>
        <w:widowControl w:val="0"/>
        <w:autoSpaceDE w:val="0"/>
        <w:autoSpaceDN w:val="0"/>
        <w:adjustRightInd w:val="0"/>
        <w:spacing w:after="0"/>
        <w:jc w:val="both"/>
        <w:rPr>
          <w:rFonts w:asciiTheme="minorBidi" w:hAnsiTheme="minorBidi"/>
          <w:bCs/>
          <w:sz w:val="24"/>
          <w:szCs w:val="24"/>
        </w:rPr>
      </w:pPr>
    </w:p>
    <w:p w:rsidR="00314E17" w:rsidRPr="00EF19B3" w:rsidRDefault="00314E17" w:rsidP="00316BFD">
      <w:pPr>
        <w:widowControl w:val="0"/>
        <w:autoSpaceDE w:val="0"/>
        <w:autoSpaceDN w:val="0"/>
        <w:adjustRightInd w:val="0"/>
        <w:spacing w:after="0"/>
        <w:ind w:left="720" w:right="720"/>
        <w:jc w:val="both"/>
        <w:rPr>
          <w:rFonts w:asciiTheme="minorBidi" w:hAnsiTheme="minorBidi"/>
          <w:bCs/>
          <w:sz w:val="24"/>
          <w:szCs w:val="24"/>
        </w:rPr>
      </w:pPr>
      <w:r w:rsidRPr="00EF19B3">
        <w:rPr>
          <w:rFonts w:asciiTheme="minorBidi" w:hAnsiTheme="minorBidi"/>
          <w:bCs/>
          <w:sz w:val="24"/>
          <w:szCs w:val="24"/>
        </w:rPr>
        <w:t>When a man flees from the lion, and the bear confronts him, and he enters the house and rests his hand on the wall, and the snake bites him. (</w:t>
      </w:r>
      <w:r w:rsidRPr="00EF19B3">
        <w:rPr>
          <w:rFonts w:asciiTheme="minorBidi" w:hAnsiTheme="minorBidi"/>
          <w:bCs/>
          <w:i/>
          <w:iCs/>
          <w:sz w:val="24"/>
          <w:szCs w:val="24"/>
        </w:rPr>
        <w:t>Amos</w:t>
      </w:r>
      <w:r w:rsidRPr="00EF19B3">
        <w:rPr>
          <w:rFonts w:asciiTheme="minorBidi" w:hAnsiTheme="minorBidi"/>
          <w:bCs/>
          <w:sz w:val="24"/>
          <w:szCs w:val="24"/>
        </w:rPr>
        <w:t xml:space="preserve"> 5:19)</w:t>
      </w:r>
    </w:p>
    <w:p w:rsidR="00FA6E8B" w:rsidRPr="00EF19B3" w:rsidRDefault="00FA6E8B" w:rsidP="00316BFD">
      <w:pPr>
        <w:widowControl w:val="0"/>
        <w:autoSpaceDE w:val="0"/>
        <w:autoSpaceDN w:val="0"/>
        <w:adjustRightInd w:val="0"/>
        <w:spacing w:after="0"/>
        <w:ind w:left="720" w:right="720"/>
        <w:jc w:val="both"/>
        <w:rPr>
          <w:rFonts w:asciiTheme="minorBidi" w:hAnsiTheme="minorBidi"/>
          <w:bCs/>
          <w:sz w:val="24"/>
          <w:szCs w:val="24"/>
        </w:rPr>
      </w:pPr>
    </w:p>
    <w:p w:rsidR="00314E17" w:rsidRPr="00EF19B3" w:rsidRDefault="00314E17" w:rsidP="00316BFD">
      <w:pPr>
        <w:widowControl w:val="0"/>
        <w:autoSpaceDE w:val="0"/>
        <w:autoSpaceDN w:val="0"/>
        <w:adjustRightInd w:val="0"/>
        <w:spacing w:after="0"/>
        <w:jc w:val="both"/>
        <w:rPr>
          <w:rFonts w:asciiTheme="minorBidi" w:hAnsiTheme="minorBidi"/>
          <w:bCs/>
          <w:sz w:val="24"/>
          <w:szCs w:val="24"/>
        </w:rPr>
      </w:pPr>
      <w:r w:rsidRPr="00EF19B3">
        <w:rPr>
          <w:rFonts w:asciiTheme="minorBidi" w:hAnsiTheme="minorBidi"/>
          <w:bCs/>
          <w:sz w:val="24"/>
          <w:szCs w:val="24"/>
        </w:rPr>
        <w:t xml:space="preserve">Even if </w:t>
      </w:r>
      <w:r w:rsidR="00FA6E8B" w:rsidRPr="00EF19B3">
        <w:rPr>
          <w:rFonts w:asciiTheme="minorBidi" w:hAnsiTheme="minorBidi"/>
          <w:bCs/>
          <w:sz w:val="24"/>
          <w:szCs w:val="24"/>
        </w:rPr>
        <w:t>he</w:t>
      </w:r>
      <w:r w:rsidRPr="00EF19B3">
        <w:rPr>
          <w:rFonts w:asciiTheme="minorBidi" w:hAnsiTheme="minorBidi"/>
          <w:bCs/>
          <w:sz w:val="24"/>
          <w:szCs w:val="24"/>
        </w:rPr>
        <w:t xml:space="preserve"> manages to emerge alive from one torment, another affliction awaits; there is no escape from misfortune. </w:t>
      </w:r>
    </w:p>
    <w:p w:rsidR="00314E17" w:rsidRPr="00EF19B3" w:rsidRDefault="00314E17" w:rsidP="00316BFD">
      <w:pPr>
        <w:widowControl w:val="0"/>
        <w:autoSpaceDE w:val="0"/>
        <w:autoSpaceDN w:val="0"/>
        <w:adjustRightInd w:val="0"/>
        <w:spacing w:after="0"/>
        <w:jc w:val="both"/>
        <w:rPr>
          <w:rFonts w:asciiTheme="minorBidi" w:hAnsiTheme="minorBidi"/>
          <w:bCs/>
          <w:sz w:val="24"/>
          <w:szCs w:val="24"/>
        </w:rPr>
      </w:pPr>
    </w:p>
    <w:p w:rsidR="00314E17" w:rsidRPr="00EF19B3" w:rsidRDefault="00314E17" w:rsidP="00CC575A">
      <w:pPr>
        <w:widowControl w:val="0"/>
        <w:autoSpaceDE w:val="0"/>
        <w:autoSpaceDN w:val="0"/>
        <w:adjustRightInd w:val="0"/>
        <w:spacing w:after="0"/>
        <w:jc w:val="both"/>
        <w:rPr>
          <w:rFonts w:asciiTheme="minorBidi" w:hAnsiTheme="minorBidi"/>
          <w:sz w:val="24"/>
          <w:szCs w:val="24"/>
        </w:rPr>
      </w:pPr>
      <w:r w:rsidRPr="00EF19B3">
        <w:rPr>
          <w:rFonts w:asciiTheme="minorBidi" w:hAnsiTheme="minorBidi"/>
          <w:sz w:val="24"/>
          <w:szCs w:val="24"/>
        </w:rPr>
        <w:t xml:space="preserve">As we have noted, this individual account does not necessarily portray </w:t>
      </w:r>
      <w:r w:rsidR="00315A8E" w:rsidRPr="00EF19B3">
        <w:rPr>
          <w:rFonts w:asciiTheme="minorBidi" w:hAnsiTheme="minorBidi"/>
          <w:sz w:val="24"/>
          <w:szCs w:val="24"/>
        </w:rPr>
        <w:t xml:space="preserve">the </w:t>
      </w:r>
      <w:r w:rsidRPr="00EF19B3">
        <w:rPr>
          <w:rFonts w:asciiTheme="minorBidi" w:hAnsiTheme="minorBidi"/>
          <w:sz w:val="24"/>
          <w:szCs w:val="24"/>
        </w:rPr>
        <w:t xml:space="preserve">specific </w:t>
      </w:r>
      <w:r w:rsidR="00315A8E" w:rsidRPr="00EF19B3">
        <w:rPr>
          <w:rFonts w:asciiTheme="minorBidi" w:hAnsiTheme="minorBidi"/>
          <w:sz w:val="24"/>
          <w:szCs w:val="24"/>
        </w:rPr>
        <w:t>tale of one person’s</w:t>
      </w:r>
      <w:r w:rsidRPr="00EF19B3">
        <w:rPr>
          <w:rFonts w:asciiTheme="minorBidi" w:hAnsiTheme="minorBidi"/>
          <w:sz w:val="24"/>
          <w:szCs w:val="24"/>
        </w:rPr>
        <w:t xml:space="preserve"> personal suffering. Figurative language and a broad variety of experiences paint a general portrait of </w:t>
      </w:r>
      <w:r w:rsidR="00315A8E" w:rsidRPr="00EF19B3">
        <w:rPr>
          <w:rFonts w:asciiTheme="minorBidi" w:hAnsiTheme="minorBidi"/>
          <w:sz w:val="24"/>
          <w:szCs w:val="24"/>
        </w:rPr>
        <w:t>pain</w:t>
      </w:r>
      <w:r w:rsidRPr="00EF19B3">
        <w:rPr>
          <w:rFonts w:asciiTheme="minorBidi" w:hAnsiTheme="minorBidi"/>
          <w:sz w:val="24"/>
          <w:szCs w:val="24"/>
        </w:rPr>
        <w:t>. Designed to convey the universal experience of woe, this account can apply to a wide array of situations and individuals</w:t>
      </w:r>
      <w:r w:rsidR="00CC575A" w:rsidRPr="00EF19B3">
        <w:rPr>
          <w:rFonts w:asciiTheme="minorBidi" w:hAnsiTheme="minorBidi"/>
          <w:sz w:val="24"/>
          <w:szCs w:val="24"/>
        </w:rPr>
        <w:t>. T</w:t>
      </w:r>
      <w:r w:rsidR="00315A8E" w:rsidRPr="00EF19B3">
        <w:rPr>
          <w:rFonts w:asciiTheme="minorBidi" w:hAnsiTheme="minorBidi"/>
          <w:sz w:val="24"/>
          <w:szCs w:val="24"/>
        </w:rPr>
        <w:t xml:space="preserve">he </w:t>
      </w:r>
      <w:r w:rsidR="00315A8E" w:rsidRPr="00EF19B3">
        <w:rPr>
          <w:rFonts w:asciiTheme="minorBidi" w:hAnsiTheme="minorBidi"/>
          <w:i/>
          <w:iCs/>
          <w:sz w:val="24"/>
          <w:szCs w:val="24"/>
        </w:rPr>
        <w:t>gever</w:t>
      </w:r>
      <w:r w:rsidR="00315A8E" w:rsidRPr="00EF19B3">
        <w:rPr>
          <w:rFonts w:asciiTheme="minorBidi" w:hAnsiTheme="minorBidi"/>
          <w:sz w:val="24"/>
          <w:szCs w:val="24"/>
        </w:rPr>
        <w:t xml:space="preserve"> represents the prototypical sufferer</w:t>
      </w:r>
      <w:r w:rsidRPr="00EF19B3">
        <w:rPr>
          <w:rFonts w:asciiTheme="minorBidi" w:hAnsiTheme="minorBidi"/>
          <w:sz w:val="24"/>
          <w:szCs w:val="24"/>
        </w:rPr>
        <w:t xml:space="preserve">. </w:t>
      </w:r>
    </w:p>
    <w:p w:rsidR="00315A8E" w:rsidRPr="00EF19B3" w:rsidRDefault="00315A8E" w:rsidP="00316BFD">
      <w:pPr>
        <w:widowControl w:val="0"/>
        <w:autoSpaceDE w:val="0"/>
        <w:autoSpaceDN w:val="0"/>
        <w:adjustRightInd w:val="0"/>
        <w:spacing w:after="0"/>
        <w:jc w:val="both"/>
        <w:rPr>
          <w:rFonts w:asciiTheme="minorBidi" w:hAnsiTheme="minorBidi"/>
          <w:sz w:val="24"/>
          <w:szCs w:val="24"/>
        </w:rPr>
      </w:pPr>
    </w:p>
    <w:p w:rsidR="0027685F" w:rsidRPr="00EF19B3" w:rsidRDefault="0027685F" w:rsidP="00316BFD">
      <w:pPr>
        <w:widowControl w:val="0"/>
        <w:autoSpaceDE w:val="0"/>
        <w:autoSpaceDN w:val="0"/>
        <w:adjustRightInd w:val="0"/>
        <w:spacing w:after="0"/>
        <w:jc w:val="both"/>
        <w:rPr>
          <w:rFonts w:asciiTheme="minorBidi" w:hAnsiTheme="minorBidi"/>
          <w:b/>
          <w:bCs/>
          <w:sz w:val="24"/>
          <w:szCs w:val="24"/>
        </w:rPr>
      </w:pPr>
      <w:r w:rsidRPr="00EF19B3">
        <w:rPr>
          <w:rFonts w:asciiTheme="minorBidi" w:hAnsiTheme="minorBidi"/>
          <w:b/>
          <w:bCs/>
          <w:sz w:val="24"/>
          <w:szCs w:val="24"/>
        </w:rPr>
        <w:t>Darkness, Twisted Paths, Encirclement, and Wild Beasts</w:t>
      </w:r>
    </w:p>
    <w:p w:rsidR="0027685F" w:rsidRPr="00EF19B3" w:rsidRDefault="0027685F" w:rsidP="00316BFD">
      <w:pPr>
        <w:widowControl w:val="0"/>
        <w:autoSpaceDE w:val="0"/>
        <w:autoSpaceDN w:val="0"/>
        <w:adjustRightInd w:val="0"/>
        <w:spacing w:after="0"/>
        <w:jc w:val="both"/>
        <w:rPr>
          <w:rFonts w:asciiTheme="minorBidi" w:hAnsiTheme="minorBidi"/>
          <w:b/>
          <w:bCs/>
          <w:sz w:val="24"/>
          <w:szCs w:val="24"/>
        </w:rPr>
      </w:pPr>
    </w:p>
    <w:p w:rsidR="00314E17" w:rsidRPr="00EF19B3" w:rsidRDefault="00314E17" w:rsidP="00315A8E">
      <w:pPr>
        <w:widowControl w:val="0"/>
        <w:autoSpaceDE w:val="0"/>
        <w:autoSpaceDN w:val="0"/>
        <w:adjustRightInd w:val="0"/>
        <w:spacing w:after="0"/>
        <w:jc w:val="both"/>
        <w:rPr>
          <w:rFonts w:asciiTheme="minorBidi" w:hAnsiTheme="minorBidi"/>
          <w:sz w:val="24"/>
          <w:szCs w:val="24"/>
        </w:rPr>
      </w:pPr>
      <w:r w:rsidRPr="00EF19B3">
        <w:rPr>
          <w:rFonts w:asciiTheme="minorBidi" w:hAnsiTheme="minorBidi"/>
          <w:sz w:val="24"/>
          <w:szCs w:val="24"/>
        </w:rPr>
        <w:t xml:space="preserve">Several images recur in this section and deserve special attention. God leads the </w:t>
      </w:r>
      <w:r w:rsidRPr="00EF19B3">
        <w:rPr>
          <w:rFonts w:asciiTheme="minorBidi" w:hAnsiTheme="minorBidi"/>
          <w:i/>
          <w:iCs/>
          <w:sz w:val="24"/>
          <w:szCs w:val="24"/>
        </w:rPr>
        <w:t>gever</w:t>
      </w:r>
      <w:r w:rsidRPr="00EF19B3">
        <w:rPr>
          <w:rFonts w:asciiTheme="minorBidi" w:hAnsiTheme="minorBidi"/>
          <w:sz w:val="24"/>
          <w:szCs w:val="24"/>
        </w:rPr>
        <w:t xml:space="preserve"> into darkne</w:t>
      </w:r>
      <w:r w:rsidR="00315A8E" w:rsidRPr="00EF19B3">
        <w:rPr>
          <w:rFonts w:asciiTheme="minorBidi" w:hAnsiTheme="minorBidi"/>
          <w:sz w:val="24"/>
          <w:szCs w:val="24"/>
        </w:rPr>
        <w:t>ss (verses</w:t>
      </w:r>
      <w:r w:rsidRPr="00EF19B3">
        <w:rPr>
          <w:rFonts w:asciiTheme="minorBidi" w:hAnsiTheme="minorBidi"/>
          <w:sz w:val="24"/>
          <w:szCs w:val="24"/>
        </w:rPr>
        <w:t xml:space="preserve"> 2, 6), a frightening and ominous blackness reminiscent of death (e.g. </w:t>
      </w:r>
      <w:r w:rsidRPr="00EF19B3">
        <w:rPr>
          <w:rFonts w:asciiTheme="minorBidi" w:hAnsiTheme="minorBidi"/>
          <w:i/>
          <w:iCs/>
          <w:sz w:val="24"/>
          <w:szCs w:val="24"/>
        </w:rPr>
        <w:t>Tehillim</w:t>
      </w:r>
      <w:r w:rsidRPr="00EF19B3">
        <w:rPr>
          <w:rFonts w:asciiTheme="minorBidi" w:hAnsiTheme="minorBidi"/>
          <w:sz w:val="24"/>
          <w:szCs w:val="24"/>
        </w:rPr>
        <w:t xml:space="preserve"> 88:11-13; </w:t>
      </w:r>
      <w:r w:rsidR="00315A8E" w:rsidRPr="00EF19B3">
        <w:rPr>
          <w:rFonts w:asciiTheme="minorBidi" w:hAnsiTheme="minorBidi"/>
          <w:i/>
          <w:iCs/>
          <w:sz w:val="24"/>
          <w:szCs w:val="24"/>
        </w:rPr>
        <w:t>Iyov</w:t>
      </w:r>
      <w:r w:rsidRPr="00EF19B3">
        <w:rPr>
          <w:rFonts w:asciiTheme="minorBidi" w:hAnsiTheme="minorBidi"/>
          <w:sz w:val="24"/>
          <w:szCs w:val="24"/>
        </w:rPr>
        <w:t xml:space="preserve"> 10:21-22; </w:t>
      </w:r>
      <w:r w:rsidRPr="00EF19B3">
        <w:rPr>
          <w:rFonts w:asciiTheme="minorBidi" w:hAnsiTheme="minorBidi"/>
          <w:i/>
          <w:iCs/>
          <w:sz w:val="24"/>
          <w:szCs w:val="24"/>
        </w:rPr>
        <w:t>Kohelet</w:t>
      </w:r>
      <w:r w:rsidRPr="00EF19B3">
        <w:rPr>
          <w:rFonts w:asciiTheme="minorBidi" w:hAnsiTheme="minorBidi"/>
          <w:sz w:val="24"/>
          <w:szCs w:val="24"/>
        </w:rPr>
        <w:t xml:space="preserve"> 6:4). Darkness evokes other biblical associations as well: severe distress (</w:t>
      </w:r>
      <w:r w:rsidRPr="00EF19B3">
        <w:rPr>
          <w:rFonts w:asciiTheme="minorBidi" w:hAnsiTheme="minorBidi"/>
          <w:i/>
          <w:iCs/>
          <w:sz w:val="24"/>
          <w:szCs w:val="24"/>
        </w:rPr>
        <w:t>Isaiah</w:t>
      </w:r>
      <w:r w:rsidR="00315A8E" w:rsidRPr="00EF19B3">
        <w:rPr>
          <w:rFonts w:asciiTheme="minorBidi" w:hAnsiTheme="minorBidi"/>
          <w:sz w:val="24"/>
          <w:szCs w:val="24"/>
        </w:rPr>
        <w:t xml:space="preserve"> 8:22),</w:t>
      </w:r>
      <w:r w:rsidRPr="00EF19B3">
        <w:rPr>
          <w:rFonts w:asciiTheme="minorBidi" w:hAnsiTheme="minorBidi"/>
          <w:sz w:val="24"/>
          <w:szCs w:val="24"/>
        </w:rPr>
        <w:t xml:space="preserve"> imprisonment (</w:t>
      </w:r>
      <w:r w:rsidRPr="00EF19B3">
        <w:rPr>
          <w:rFonts w:asciiTheme="minorBidi" w:hAnsiTheme="minorBidi"/>
          <w:i/>
          <w:iCs/>
          <w:sz w:val="24"/>
          <w:szCs w:val="24"/>
        </w:rPr>
        <w:t>Tehillim</w:t>
      </w:r>
      <w:r w:rsidR="00315A8E" w:rsidRPr="00EF19B3">
        <w:rPr>
          <w:rFonts w:asciiTheme="minorBidi" w:hAnsiTheme="minorBidi"/>
          <w:sz w:val="24"/>
          <w:szCs w:val="24"/>
        </w:rPr>
        <w:t xml:space="preserve"> 107:10),</w:t>
      </w:r>
      <w:r w:rsidRPr="00EF19B3">
        <w:rPr>
          <w:rFonts w:asciiTheme="minorBidi" w:hAnsiTheme="minorBidi"/>
          <w:sz w:val="24"/>
          <w:szCs w:val="24"/>
        </w:rPr>
        <w:t xml:space="preserve"> and divine punishment (</w:t>
      </w:r>
      <w:r w:rsidRPr="00EF19B3">
        <w:rPr>
          <w:rFonts w:asciiTheme="minorBidi" w:hAnsiTheme="minorBidi"/>
          <w:i/>
          <w:iCs/>
          <w:sz w:val="24"/>
          <w:szCs w:val="24"/>
        </w:rPr>
        <w:t>Shemot</w:t>
      </w:r>
      <w:r w:rsidRPr="00EF19B3">
        <w:rPr>
          <w:rFonts w:asciiTheme="minorBidi" w:hAnsiTheme="minorBidi"/>
          <w:sz w:val="24"/>
          <w:szCs w:val="24"/>
        </w:rPr>
        <w:t xml:space="preserve"> 10; </w:t>
      </w:r>
      <w:r w:rsidRPr="00EF19B3">
        <w:rPr>
          <w:rFonts w:asciiTheme="minorBidi" w:hAnsiTheme="minorBidi"/>
          <w:i/>
          <w:iCs/>
          <w:sz w:val="24"/>
          <w:szCs w:val="24"/>
        </w:rPr>
        <w:t>Ezekiel</w:t>
      </w:r>
      <w:r w:rsidRPr="00EF19B3">
        <w:rPr>
          <w:rFonts w:asciiTheme="minorBidi" w:hAnsiTheme="minorBidi"/>
          <w:sz w:val="24"/>
          <w:szCs w:val="24"/>
        </w:rPr>
        <w:t xml:space="preserve"> 32:7-8). The day of God’s judgment, in which He judges and sentences humankind, </w:t>
      </w:r>
      <w:r w:rsidR="00315A8E" w:rsidRPr="00EF19B3">
        <w:rPr>
          <w:rFonts w:asciiTheme="minorBidi" w:hAnsiTheme="minorBidi"/>
          <w:sz w:val="24"/>
          <w:szCs w:val="24"/>
        </w:rPr>
        <w:t>often</w:t>
      </w:r>
      <w:r w:rsidRPr="00EF19B3">
        <w:rPr>
          <w:rFonts w:asciiTheme="minorBidi" w:hAnsiTheme="minorBidi"/>
          <w:sz w:val="24"/>
          <w:szCs w:val="24"/>
        </w:rPr>
        <w:t xml:space="preserve"> invo</w:t>
      </w:r>
      <w:r w:rsidR="00315A8E" w:rsidRPr="00EF19B3">
        <w:rPr>
          <w:rFonts w:asciiTheme="minorBidi" w:hAnsiTheme="minorBidi"/>
          <w:sz w:val="24"/>
          <w:szCs w:val="24"/>
        </w:rPr>
        <w:t>ke</w:t>
      </w:r>
      <w:r w:rsidRPr="00EF19B3">
        <w:rPr>
          <w:rFonts w:asciiTheme="minorBidi" w:hAnsiTheme="minorBidi"/>
          <w:sz w:val="24"/>
          <w:szCs w:val="24"/>
        </w:rPr>
        <w:t xml:space="preserve">s darkness (see </w:t>
      </w:r>
      <w:r w:rsidRPr="00EF19B3">
        <w:rPr>
          <w:rFonts w:asciiTheme="minorBidi" w:hAnsiTheme="minorBidi"/>
          <w:i/>
          <w:iCs/>
          <w:sz w:val="24"/>
          <w:szCs w:val="24"/>
        </w:rPr>
        <w:t>Joel</w:t>
      </w:r>
      <w:r w:rsidRPr="00EF19B3">
        <w:rPr>
          <w:rFonts w:asciiTheme="minorBidi" w:hAnsiTheme="minorBidi"/>
          <w:sz w:val="24"/>
          <w:szCs w:val="24"/>
        </w:rPr>
        <w:t xml:space="preserve"> 2:1-2; 4:14, </w:t>
      </w:r>
      <w:r w:rsidRPr="00EF19B3">
        <w:rPr>
          <w:rFonts w:asciiTheme="minorBidi" w:hAnsiTheme="minorBidi"/>
          <w:i/>
          <w:iCs/>
          <w:sz w:val="24"/>
          <w:szCs w:val="24"/>
        </w:rPr>
        <w:t>Amos</w:t>
      </w:r>
      <w:r w:rsidRPr="00EF19B3">
        <w:rPr>
          <w:rFonts w:asciiTheme="minorBidi" w:hAnsiTheme="minorBidi"/>
          <w:sz w:val="24"/>
          <w:szCs w:val="24"/>
        </w:rPr>
        <w:t xml:space="preserve"> 5:18; </w:t>
      </w:r>
      <w:r w:rsidRPr="00EF19B3">
        <w:rPr>
          <w:rFonts w:asciiTheme="minorBidi" w:hAnsiTheme="minorBidi"/>
          <w:i/>
          <w:iCs/>
          <w:sz w:val="24"/>
          <w:szCs w:val="24"/>
        </w:rPr>
        <w:t>Zephaniah</w:t>
      </w:r>
      <w:r w:rsidRPr="00EF19B3">
        <w:rPr>
          <w:rFonts w:asciiTheme="minorBidi" w:hAnsiTheme="minorBidi"/>
          <w:sz w:val="24"/>
          <w:szCs w:val="24"/>
        </w:rPr>
        <w:t xml:space="preserve"> 1:15). Darkness also represents the absence of divine light,</w:t>
      </w:r>
      <w:r w:rsidRPr="00EF19B3">
        <w:rPr>
          <w:rStyle w:val="a5"/>
          <w:rFonts w:asciiTheme="minorBidi" w:hAnsiTheme="minorBidi"/>
          <w:sz w:val="24"/>
          <w:szCs w:val="24"/>
        </w:rPr>
        <w:footnoteReference w:id="6"/>
      </w:r>
      <w:r w:rsidRPr="00EF19B3">
        <w:rPr>
          <w:rFonts w:asciiTheme="minorBidi" w:hAnsiTheme="minorBidi"/>
          <w:sz w:val="24"/>
          <w:szCs w:val="24"/>
        </w:rPr>
        <w:t xml:space="preserve"> </w:t>
      </w:r>
      <w:r w:rsidR="00315A8E" w:rsidRPr="00EF19B3">
        <w:rPr>
          <w:rFonts w:asciiTheme="minorBidi" w:hAnsiTheme="minorBidi"/>
          <w:sz w:val="24"/>
          <w:szCs w:val="24"/>
        </w:rPr>
        <w:t xml:space="preserve">which indicates </w:t>
      </w:r>
      <w:r w:rsidRPr="00EF19B3">
        <w:rPr>
          <w:rFonts w:asciiTheme="minorBidi" w:hAnsiTheme="minorBidi"/>
          <w:sz w:val="24"/>
          <w:szCs w:val="24"/>
        </w:rPr>
        <w:t>the absence of righteousness (</w:t>
      </w:r>
      <w:r w:rsidRPr="00EF19B3">
        <w:rPr>
          <w:rFonts w:asciiTheme="minorBidi" w:hAnsiTheme="minorBidi"/>
          <w:i/>
          <w:iCs/>
          <w:sz w:val="24"/>
          <w:szCs w:val="24"/>
        </w:rPr>
        <w:t>Isaiah</w:t>
      </w:r>
      <w:r w:rsidRPr="00EF19B3">
        <w:rPr>
          <w:rFonts w:asciiTheme="minorBidi" w:hAnsiTheme="minorBidi"/>
          <w:sz w:val="24"/>
          <w:szCs w:val="24"/>
        </w:rPr>
        <w:t xml:space="preserve"> 59:9) and of God’s beneficial presence (</w:t>
      </w:r>
      <w:r w:rsidRPr="00EF19B3">
        <w:rPr>
          <w:rFonts w:asciiTheme="minorBidi" w:hAnsiTheme="minorBidi"/>
          <w:i/>
          <w:iCs/>
          <w:sz w:val="24"/>
          <w:szCs w:val="24"/>
        </w:rPr>
        <w:t>Isaiah</w:t>
      </w:r>
      <w:r w:rsidRPr="00EF19B3">
        <w:rPr>
          <w:rFonts w:asciiTheme="minorBidi" w:hAnsiTheme="minorBidi"/>
          <w:sz w:val="24"/>
          <w:szCs w:val="24"/>
        </w:rPr>
        <w:t xml:space="preserve"> 60:1-3; </w:t>
      </w:r>
      <w:r w:rsidRPr="00EF19B3">
        <w:rPr>
          <w:rFonts w:asciiTheme="minorBidi" w:hAnsiTheme="minorBidi"/>
          <w:i/>
          <w:iCs/>
          <w:sz w:val="24"/>
          <w:szCs w:val="24"/>
        </w:rPr>
        <w:t>Micah</w:t>
      </w:r>
      <w:r w:rsidRPr="00EF19B3">
        <w:rPr>
          <w:rFonts w:asciiTheme="minorBidi" w:hAnsiTheme="minorBidi"/>
          <w:sz w:val="24"/>
          <w:szCs w:val="24"/>
        </w:rPr>
        <w:t xml:space="preserve"> 7:8). Partially for this reason, darkness obscures understanding (</w:t>
      </w:r>
      <w:r w:rsidR="00315A8E" w:rsidRPr="00EF19B3">
        <w:rPr>
          <w:rFonts w:asciiTheme="minorBidi" w:hAnsiTheme="minorBidi"/>
          <w:i/>
          <w:iCs/>
          <w:sz w:val="24"/>
          <w:szCs w:val="24"/>
        </w:rPr>
        <w:t>Tehillim</w:t>
      </w:r>
      <w:r w:rsidRPr="00EF19B3">
        <w:rPr>
          <w:rFonts w:asciiTheme="minorBidi" w:hAnsiTheme="minorBidi"/>
          <w:sz w:val="24"/>
          <w:szCs w:val="24"/>
        </w:rPr>
        <w:t xml:space="preserve"> 82:5; </w:t>
      </w:r>
      <w:r w:rsidRPr="00EF19B3">
        <w:rPr>
          <w:rFonts w:asciiTheme="minorBidi" w:hAnsiTheme="minorBidi"/>
          <w:i/>
          <w:iCs/>
          <w:sz w:val="24"/>
          <w:szCs w:val="24"/>
        </w:rPr>
        <w:t>Kohelet</w:t>
      </w:r>
      <w:r w:rsidRPr="00EF19B3">
        <w:rPr>
          <w:rFonts w:asciiTheme="minorBidi" w:hAnsiTheme="minorBidi"/>
          <w:sz w:val="24"/>
          <w:szCs w:val="24"/>
        </w:rPr>
        <w:t xml:space="preserve"> 2:14), blinding people to justice. </w:t>
      </w:r>
    </w:p>
    <w:p w:rsidR="00315A8E" w:rsidRPr="00EF19B3" w:rsidRDefault="00315A8E" w:rsidP="00315A8E">
      <w:pPr>
        <w:widowControl w:val="0"/>
        <w:autoSpaceDE w:val="0"/>
        <w:autoSpaceDN w:val="0"/>
        <w:adjustRightInd w:val="0"/>
        <w:spacing w:after="0"/>
        <w:jc w:val="both"/>
        <w:rPr>
          <w:rFonts w:asciiTheme="minorBidi" w:hAnsiTheme="minorBidi"/>
          <w:sz w:val="24"/>
          <w:szCs w:val="24"/>
        </w:rPr>
      </w:pPr>
    </w:p>
    <w:p w:rsidR="00314E17" w:rsidRPr="00EF19B3" w:rsidRDefault="00314E17" w:rsidP="007E0C7F">
      <w:pPr>
        <w:widowControl w:val="0"/>
        <w:autoSpaceDE w:val="0"/>
        <w:autoSpaceDN w:val="0"/>
        <w:adjustRightInd w:val="0"/>
        <w:spacing w:after="0"/>
        <w:jc w:val="both"/>
        <w:rPr>
          <w:rFonts w:asciiTheme="minorBidi" w:hAnsiTheme="minorBidi"/>
          <w:sz w:val="24"/>
          <w:szCs w:val="24"/>
        </w:rPr>
      </w:pPr>
      <w:r w:rsidRPr="00EF19B3">
        <w:rPr>
          <w:rFonts w:asciiTheme="minorBidi" w:hAnsiTheme="minorBidi"/>
          <w:sz w:val="24"/>
          <w:szCs w:val="24"/>
        </w:rPr>
        <w:t xml:space="preserve">Images of darkness </w:t>
      </w:r>
      <w:r w:rsidR="00315A8E" w:rsidRPr="00EF19B3">
        <w:rPr>
          <w:rFonts w:asciiTheme="minorBidi" w:hAnsiTheme="minorBidi"/>
          <w:sz w:val="24"/>
          <w:szCs w:val="24"/>
        </w:rPr>
        <w:t>correspond to the theme</w:t>
      </w:r>
      <w:r w:rsidRPr="00EF19B3">
        <w:rPr>
          <w:rFonts w:asciiTheme="minorBidi" w:hAnsiTheme="minorBidi"/>
          <w:sz w:val="24"/>
          <w:szCs w:val="24"/>
        </w:rPr>
        <w:t xml:space="preserve"> of the </w:t>
      </w:r>
      <w:r w:rsidRPr="00EF19B3">
        <w:rPr>
          <w:rFonts w:asciiTheme="minorBidi" w:hAnsiTheme="minorBidi"/>
          <w:i/>
          <w:iCs/>
          <w:sz w:val="24"/>
          <w:szCs w:val="24"/>
        </w:rPr>
        <w:t>gever</w:t>
      </w:r>
      <w:r w:rsidRPr="00EF19B3">
        <w:rPr>
          <w:rFonts w:asciiTheme="minorBidi" w:hAnsiTheme="minorBidi"/>
          <w:sz w:val="24"/>
          <w:szCs w:val="24"/>
        </w:rPr>
        <w:t xml:space="preserve">’s </w:t>
      </w:r>
      <w:r w:rsidR="006A5F9A" w:rsidRPr="00EF19B3">
        <w:rPr>
          <w:rFonts w:asciiTheme="minorBidi" w:hAnsiTheme="minorBidi"/>
          <w:sz w:val="24"/>
          <w:szCs w:val="24"/>
        </w:rPr>
        <w:t>twisted and obstructed path (verses</w:t>
      </w:r>
      <w:r w:rsidRPr="00EF19B3">
        <w:rPr>
          <w:rFonts w:asciiTheme="minorBidi" w:hAnsiTheme="minorBidi"/>
          <w:sz w:val="24"/>
          <w:szCs w:val="24"/>
        </w:rPr>
        <w:t xml:space="preserve"> 9, 11). Darkness diverts people from the</w:t>
      </w:r>
      <w:r w:rsidR="006A5F9A" w:rsidRPr="00EF19B3">
        <w:rPr>
          <w:rFonts w:asciiTheme="minorBidi" w:hAnsiTheme="minorBidi"/>
          <w:sz w:val="24"/>
          <w:szCs w:val="24"/>
        </w:rPr>
        <w:t>ir intended</w:t>
      </w:r>
      <w:r w:rsidRPr="00EF19B3">
        <w:rPr>
          <w:rFonts w:asciiTheme="minorBidi" w:hAnsiTheme="minorBidi"/>
          <w:sz w:val="24"/>
          <w:szCs w:val="24"/>
        </w:rPr>
        <w:t xml:space="preserve"> path and causes them to stumble and fall. </w:t>
      </w:r>
      <w:r w:rsidR="007E0C7F" w:rsidRPr="00EF19B3">
        <w:rPr>
          <w:rFonts w:asciiTheme="minorBidi" w:hAnsiTheme="minorBidi"/>
          <w:sz w:val="24"/>
          <w:szCs w:val="24"/>
        </w:rPr>
        <w:t xml:space="preserve">Danger, moreover, lurks ominously on the </w:t>
      </w:r>
      <w:r w:rsidR="007E0C7F" w:rsidRPr="00EF19B3">
        <w:rPr>
          <w:rFonts w:asciiTheme="minorBidi" w:hAnsiTheme="minorBidi"/>
          <w:i/>
          <w:iCs/>
          <w:sz w:val="24"/>
          <w:szCs w:val="24"/>
        </w:rPr>
        <w:t>gever</w:t>
      </w:r>
      <w:r w:rsidR="007E0C7F" w:rsidRPr="00EF19B3">
        <w:rPr>
          <w:rFonts w:asciiTheme="minorBidi" w:hAnsiTheme="minorBidi"/>
          <w:sz w:val="24"/>
          <w:szCs w:val="24"/>
        </w:rPr>
        <w:t xml:space="preserve">’s paths. </w:t>
      </w:r>
      <w:r w:rsidR="006A5F9A" w:rsidRPr="00EF19B3">
        <w:rPr>
          <w:rFonts w:asciiTheme="minorBidi" w:hAnsiTheme="minorBidi"/>
          <w:sz w:val="24"/>
          <w:szCs w:val="24"/>
        </w:rPr>
        <w:t xml:space="preserve">These </w:t>
      </w:r>
      <w:r w:rsidR="007E0C7F" w:rsidRPr="00EF19B3">
        <w:rPr>
          <w:rFonts w:asciiTheme="minorBidi" w:hAnsiTheme="minorBidi"/>
          <w:sz w:val="24"/>
          <w:szCs w:val="24"/>
        </w:rPr>
        <w:t>depiction</w:t>
      </w:r>
      <w:r w:rsidR="006A5F9A" w:rsidRPr="00EF19B3">
        <w:rPr>
          <w:rFonts w:asciiTheme="minorBidi" w:hAnsiTheme="minorBidi"/>
          <w:sz w:val="24"/>
          <w:szCs w:val="24"/>
        </w:rPr>
        <w:t>s</w:t>
      </w:r>
      <w:r w:rsidRPr="00EF19B3">
        <w:rPr>
          <w:rFonts w:asciiTheme="minorBidi" w:hAnsiTheme="minorBidi"/>
          <w:sz w:val="24"/>
          <w:szCs w:val="24"/>
        </w:rPr>
        <w:t xml:space="preserve"> merge and intertwine; the </w:t>
      </w:r>
      <w:r w:rsidRPr="00EF19B3">
        <w:rPr>
          <w:rFonts w:asciiTheme="minorBidi" w:hAnsiTheme="minorBidi"/>
          <w:i/>
          <w:iCs/>
          <w:sz w:val="24"/>
          <w:szCs w:val="24"/>
        </w:rPr>
        <w:t>gever</w:t>
      </w:r>
      <w:r w:rsidRPr="00EF19B3">
        <w:rPr>
          <w:rFonts w:asciiTheme="minorBidi" w:hAnsiTheme="minorBidi"/>
          <w:sz w:val="24"/>
          <w:szCs w:val="24"/>
        </w:rPr>
        <w:t xml:space="preserve"> describes a </w:t>
      </w:r>
      <w:r w:rsidR="007E0C7F" w:rsidRPr="00EF19B3">
        <w:rPr>
          <w:rFonts w:asciiTheme="minorBidi" w:hAnsiTheme="minorBidi"/>
          <w:sz w:val="24"/>
          <w:szCs w:val="24"/>
        </w:rPr>
        <w:t>frightening journey</w:t>
      </w:r>
      <w:r w:rsidRPr="00EF19B3">
        <w:rPr>
          <w:rFonts w:asciiTheme="minorBidi" w:hAnsiTheme="minorBidi"/>
          <w:sz w:val="24"/>
          <w:szCs w:val="24"/>
        </w:rPr>
        <w:t xml:space="preserve">, a murky confusion characterized by befuddlement and fear. The above descriptions are both literal and metaphoric. Without God as a guide and a support, </w:t>
      </w:r>
      <w:r w:rsidR="007E0C7F" w:rsidRPr="00EF19B3">
        <w:rPr>
          <w:rFonts w:asciiTheme="minorBidi" w:hAnsiTheme="minorBidi"/>
          <w:sz w:val="24"/>
          <w:szCs w:val="24"/>
        </w:rPr>
        <w:t xml:space="preserve">the </w:t>
      </w:r>
      <w:r w:rsidR="007E0C7F" w:rsidRPr="00EF19B3">
        <w:rPr>
          <w:rFonts w:asciiTheme="minorBidi" w:hAnsiTheme="minorBidi"/>
          <w:i/>
          <w:iCs/>
          <w:sz w:val="24"/>
          <w:szCs w:val="24"/>
        </w:rPr>
        <w:t>gever</w:t>
      </w:r>
      <w:r w:rsidRPr="00EF19B3">
        <w:rPr>
          <w:rFonts w:asciiTheme="minorBidi" w:hAnsiTheme="minorBidi"/>
          <w:sz w:val="24"/>
          <w:szCs w:val="24"/>
        </w:rPr>
        <w:t xml:space="preserve"> walks in </w:t>
      </w:r>
      <w:r w:rsidRPr="00EF19B3">
        <w:rPr>
          <w:rFonts w:asciiTheme="minorBidi" w:hAnsiTheme="minorBidi"/>
          <w:sz w:val="24"/>
          <w:szCs w:val="24"/>
        </w:rPr>
        <w:lastRenderedPageBreak/>
        <w:t xml:space="preserve">figurative darkness, </w:t>
      </w:r>
      <w:r w:rsidR="007E0C7F" w:rsidRPr="00EF19B3">
        <w:rPr>
          <w:rFonts w:asciiTheme="minorBidi" w:hAnsiTheme="minorBidi"/>
          <w:sz w:val="24"/>
          <w:szCs w:val="24"/>
        </w:rPr>
        <w:t>along twists and turns that take him in no particular</w:t>
      </w:r>
      <w:r w:rsidRPr="00EF19B3">
        <w:rPr>
          <w:rFonts w:asciiTheme="minorBidi" w:hAnsiTheme="minorBidi"/>
          <w:sz w:val="24"/>
          <w:szCs w:val="24"/>
        </w:rPr>
        <w:t xml:space="preserve"> direction</w:t>
      </w:r>
      <w:r w:rsidR="007E0C7F" w:rsidRPr="00EF19B3">
        <w:rPr>
          <w:rFonts w:asciiTheme="minorBidi" w:hAnsiTheme="minorBidi"/>
          <w:sz w:val="24"/>
          <w:szCs w:val="24"/>
        </w:rPr>
        <w:t>, toward no real</w:t>
      </w:r>
      <w:r w:rsidRPr="00EF19B3">
        <w:rPr>
          <w:rFonts w:asciiTheme="minorBidi" w:hAnsiTheme="minorBidi"/>
          <w:sz w:val="24"/>
          <w:szCs w:val="24"/>
        </w:rPr>
        <w:t xml:space="preserve"> </w:t>
      </w:r>
      <w:r w:rsidR="007E0C7F" w:rsidRPr="00EF19B3">
        <w:rPr>
          <w:rFonts w:asciiTheme="minorBidi" w:hAnsiTheme="minorBidi"/>
          <w:sz w:val="24"/>
          <w:szCs w:val="24"/>
        </w:rPr>
        <w:t>destination</w:t>
      </w:r>
      <w:r w:rsidRPr="00EF19B3">
        <w:rPr>
          <w:rFonts w:asciiTheme="minorBidi" w:hAnsiTheme="minorBidi"/>
          <w:sz w:val="24"/>
          <w:szCs w:val="24"/>
        </w:rPr>
        <w:t xml:space="preserve">. This describes the </w:t>
      </w:r>
      <w:r w:rsidRPr="00EF19B3">
        <w:rPr>
          <w:rFonts w:asciiTheme="minorBidi" w:hAnsiTheme="minorBidi"/>
          <w:i/>
          <w:iCs/>
          <w:sz w:val="24"/>
          <w:szCs w:val="24"/>
        </w:rPr>
        <w:t>gever’s</w:t>
      </w:r>
      <w:r w:rsidRPr="00EF19B3">
        <w:rPr>
          <w:rFonts w:asciiTheme="minorBidi" w:hAnsiTheme="minorBidi"/>
          <w:sz w:val="24"/>
          <w:szCs w:val="24"/>
        </w:rPr>
        <w:t xml:space="preserve"> general ins</w:t>
      </w:r>
      <w:r w:rsidR="007E0C7F" w:rsidRPr="00EF19B3">
        <w:rPr>
          <w:rFonts w:asciiTheme="minorBidi" w:hAnsiTheme="minorBidi"/>
          <w:sz w:val="24"/>
          <w:szCs w:val="24"/>
        </w:rPr>
        <w:t>tabil</w:t>
      </w:r>
      <w:r w:rsidRPr="00EF19B3">
        <w:rPr>
          <w:rFonts w:asciiTheme="minorBidi" w:hAnsiTheme="minorBidi"/>
          <w:sz w:val="24"/>
          <w:szCs w:val="24"/>
        </w:rPr>
        <w:t xml:space="preserve">ity, but also his </w:t>
      </w:r>
      <w:r w:rsidR="007E0C7F" w:rsidRPr="00EF19B3">
        <w:rPr>
          <w:rFonts w:asciiTheme="minorBidi" w:hAnsiTheme="minorBidi"/>
          <w:sz w:val="24"/>
          <w:szCs w:val="24"/>
        </w:rPr>
        <w:t>actual</w:t>
      </w:r>
      <w:r w:rsidRPr="00EF19B3">
        <w:rPr>
          <w:rFonts w:asciiTheme="minorBidi" w:hAnsiTheme="minorBidi"/>
          <w:sz w:val="24"/>
          <w:szCs w:val="24"/>
        </w:rPr>
        <w:t xml:space="preserve"> journey into exile, a convoluted path that reverses the theological and national goals of every member of the nation.</w:t>
      </w:r>
      <w:r w:rsidR="00553666" w:rsidRPr="00EF19B3">
        <w:rPr>
          <w:rStyle w:val="a5"/>
          <w:rFonts w:asciiTheme="minorBidi" w:hAnsiTheme="minorBidi"/>
          <w:sz w:val="24"/>
          <w:szCs w:val="24"/>
        </w:rPr>
        <w:footnoteReference w:id="7"/>
      </w:r>
    </w:p>
    <w:p w:rsidR="007E0C7F" w:rsidRPr="00EF19B3" w:rsidRDefault="007E0C7F" w:rsidP="006A5F9A">
      <w:pPr>
        <w:widowControl w:val="0"/>
        <w:autoSpaceDE w:val="0"/>
        <w:autoSpaceDN w:val="0"/>
        <w:adjustRightInd w:val="0"/>
        <w:spacing w:after="0"/>
        <w:jc w:val="both"/>
        <w:rPr>
          <w:rFonts w:asciiTheme="minorBidi" w:hAnsiTheme="minorBidi"/>
          <w:sz w:val="24"/>
          <w:szCs w:val="24"/>
        </w:rPr>
      </w:pPr>
    </w:p>
    <w:p w:rsidR="00314E17" w:rsidRPr="00EF19B3" w:rsidRDefault="00314E17" w:rsidP="007E0C7F">
      <w:pPr>
        <w:widowControl w:val="0"/>
        <w:autoSpaceDE w:val="0"/>
        <w:autoSpaceDN w:val="0"/>
        <w:adjustRightInd w:val="0"/>
        <w:spacing w:after="0"/>
        <w:jc w:val="both"/>
        <w:rPr>
          <w:rFonts w:asciiTheme="minorBidi" w:hAnsiTheme="minorBidi"/>
          <w:bCs/>
          <w:sz w:val="24"/>
          <w:szCs w:val="24"/>
        </w:rPr>
      </w:pPr>
      <w:r w:rsidRPr="00EF19B3">
        <w:rPr>
          <w:rFonts w:asciiTheme="minorBidi" w:hAnsiTheme="minorBidi"/>
          <w:sz w:val="24"/>
          <w:szCs w:val="24"/>
        </w:rPr>
        <w:t xml:space="preserve">God detains the </w:t>
      </w:r>
      <w:r w:rsidRPr="00EF19B3">
        <w:rPr>
          <w:rFonts w:asciiTheme="minorBidi" w:hAnsiTheme="minorBidi"/>
          <w:i/>
          <w:iCs/>
          <w:sz w:val="24"/>
          <w:szCs w:val="24"/>
        </w:rPr>
        <w:t>gever</w:t>
      </w:r>
      <w:r w:rsidRPr="00EF19B3">
        <w:rPr>
          <w:rFonts w:asciiTheme="minorBidi" w:hAnsiTheme="minorBidi"/>
          <w:sz w:val="24"/>
          <w:szCs w:val="24"/>
        </w:rPr>
        <w:t xml:space="preserve"> upon a roundabout route; he cannot exit its twisted and obstructed trail. To compound this repressive picture, encirclement prevails as a predominant image of this section. God’s hand circles around the hapless </w:t>
      </w:r>
      <w:r w:rsidRPr="00EF19B3">
        <w:rPr>
          <w:rFonts w:asciiTheme="minorBidi" w:hAnsiTheme="minorBidi"/>
          <w:i/>
          <w:iCs/>
          <w:sz w:val="24"/>
          <w:szCs w:val="24"/>
        </w:rPr>
        <w:t>gever</w:t>
      </w:r>
      <w:r w:rsidRPr="00EF19B3">
        <w:rPr>
          <w:rFonts w:asciiTheme="minorBidi" w:hAnsiTheme="minorBidi"/>
          <w:sz w:val="24"/>
          <w:szCs w:val="24"/>
        </w:rPr>
        <w:t>, return</w:t>
      </w:r>
      <w:r w:rsidR="007E0C7F" w:rsidRPr="00EF19B3">
        <w:rPr>
          <w:rFonts w:asciiTheme="minorBidi" w:hAnsiTheme="minorBidi"/>
          <w:sz w:val="24"/>
          <w:szCs w:val="24"/>
        </w:rPr>
        <w:t>ing repeatedly to strike him (verse</w:t>
      </w:r>
      <w:r w:rsidRPr="00EF19B3">
        <w:rPr>
          <w:rFonts w:asciiTheme="minorBidi" w:hAnsiTheme="minorBidi"/>
          <w:sz w:val="24"/>
          <w:szCs w:val="24"/>
        </w:rPr>
        <w:t xml:space="preserve"> 3). God surrounds </w:t>
      </w:r>
      <w:r w:rsidR="007E0C7F" w:rsidRPr="00EF19B3">
        <w:rPr>
          <w:rFonts w:asciiTheme="minorBidi" w:hAnsiTheme="minorBidi"/>
          <w:sz w:val="24"/>
          <w:szCs w:val="24"/>
        </w:rPr>
        <w:t>him with poison and hardship (verse</w:t>
      </w:r>
      <w:r w:rsidRPr="00EF19B3">
        <w:rPr>
          <w:rFonts w:asciiTheme="minorBidi" w:hAnsiTheme="minorBidi"/>
          <w:sz w:val="24"/>
          <w:szCs w:val="24"/>
        </w:rPr>
        <w:t xml:space="preserve"> 5) and builds a wall around him, enclosing him in a pen</w:t>
      </w:r>
      <w:r w:rsidR="007E0C7F" w:rsidRPr="00EF19B3">
        <w:rPr>
          <w:rFonts w:asciiTheme="minorBidi" w:hAnsiTheme="minorBidi"/>
          <w:sz w:val="24"/>
          <w:szCs w:val="24"/>
        </w:rPr>
        <w:t xml:space="preserve"> from which there is no exit (verse</w:t>
      </w:r>
      <w:r w:rsidRPr="00EF19B3">
        <w:rPr>
          <w:rFonts w:asciiTheme="minorBidi" w:hAnsiTheme="minorBidi"/>
          <w:sz w:val="24"/>
          <w:szCs w:val="24"/>
        </w:rPr>
        <w:t xml:space="preserve"> 7). Literal experience once again merges with the figurative, alluding to the frame of mind of the victim.</w:t>
      </w:r>
      <w:r w:rsidR="007E0C7F" w:rsidRPr="00EF19B3">
        <w:rPr>
          <w:rStyle w:val="a5"/>
          <w:rFonts w:asciiTheme="minorBidi" w:hAnsiTheme="minorBidi"/>
          <w:sz w:val="24"/>
          <w:szCs w:val="24"/>
        </w:rPr>
        <w:footnoteReference w:id="8"/>
      </w:r>
      <w:r w:rsidRPr="00EF19B3">
        <w:rPr>
          <w:rFonts w:asciiTheme="minorBidi" w:hAnsiTheme="minorBidi"/>
          <w:sz w:val="24"/>
          <w:szCs w:val="24"/>
        </w:rPr>
        <w:t xml:space="preserve"> He is restrained and</w:t>
      </w:r>
      <w:r w:rsidR="007E0C7F" w:rsidRPr="00EF19B3">
        <w:rPr>
          <w:rFonts w:asciiTheme="minorBidi" w:hAnsiTheme="minorBidi"/>
          <w:sz w:val="24"/>
          <w:szCs w:val="24"/>
        </w:rPr>
        <w:t xml:space="preserve"> caged, surrounded on all sides.</w:t>
      </w:r>
      <w:r w:rsidRPr="00EF19B3">
        <w:rPr>
          <w:rFonts w:asciiTheme="minorBidi" w:hAnsiTheme="minorBidi"/>
          <w:sz w:val="24"/>
          <w:szCs w:val="24"/>
        </w:rPr>
        <w:t xml:space="preserve"> </w:t>
      </w:r>
      <w:r w:rsidR="007E0C7F" w:rsidRPr="00EF19B3">
        <w:rPr>
          <w:rFonts w:asciiTheme="minorBidi" w:hAnsiTheme="minorBidi"/>
          <w:sz w:val="24"/>
          <w:szCs w:val="24"/>
        </w:rPr>
        <w:t>T</w:t>
      </w:r>
      <w:r w:rsidRPr="00EF19B3">
        <w:rPr>
          <w:rFonts w:asciiTheme="minorBidi" w:hAnsiTheme="minorBidi"/>
          <w:sz w:val="24"/>
          <w:szCs w:val="24"/>
        </w:rPr>
        <w:t>here is no escape, not even by prayer</w:t>
      </w:r>
      <w:r w:rsidR="007E0C7F" w:rsidRPr="00EF19B3">
        <w:rPr>
          <w:rFonts w:asciiTheme="minorBidi" w:hAnsiTheme="minorBidi"/>
          <w:sz w:val="24"/>
          <w:szCs w:val="24"/>
        </w:rPr>
        <w:t xml:space="preserve"> (verse 8)</w:t>
      </w:r>
      <w:r w:rsidRPr="00EF19B3">
        <w:rPr>
          <w:rFonts w:asciiTheme="minorBidi" w:hAnsiTheme="minorBidi"/>
          <w:sz w:val="24"/>
          <w:szCs w:val="24"/>
        </w:rPr>
        <w:t xml:space="preserve">. The </w:t>
      </w:r>
      <w:r w:rsidRPr="00EF19B3">
        <w:rPr>
          <w:rFonts w:asciiTheme="minorBidi" w:hAnsiTheme="minorBidi"/>
          <w:i/>
          <w:iCs/>
          <w:sz w:val="24"/>
          <w:szCs w:val="24"/>
        </w:rPr>
        <w:t>gever</w:t>
      </w:r>
      <w:r w:rsidRPr="00EF19B3">
        <w:rPr>
          <w:rFonts w:asciiTheme="minorBidi" w:hAnsiTheme="minorBidi"/>
          <w:sz w:val="24"/>
          <w:szCs w:val="24"/>
        </w:rPr>
        <w:t xml:space="preserve"> describes </w:t>
      </w:r>
      <w:r w:rsidRPr="00EF19B3">
        <w:rPr>
          <w:rFonts w:asciiTheme="minorBidi" w:hAnsiTheme="minorBidi"/>
          <w:bCs/>
          <w:sz w:val="24"/>
          <w:szCs w:val="24"/>
        </w:rPr>
        <w:t>ineluctable, encroaching doom; the inexorable end draws near.</w:t>
      </w:r>
    </w:p>
    <w:p w:rsidR="00314E17" w:rsidRPr="00EF19B3" w:rsidRDefault="00314E17" w:rsidP="00316BFD">
      <w:pPr>
        <w:widowControl w:val="0"/>
        <w:autoSpaceDE w:val="0"/>
        <w:autoSpaceDN w:val="0"/>
        <w:adjustRightInd w:val="0"/>
        <w:spacing w:after="0"/>
        <w:jc w:val="both"/>
        <w:rPr>
          <w:rFonts w:asciiTheme="minorBidi" w:hAnsiTheme="minorBidi"/>
          <w:sz w:val="24"/>
          <w:szCs w:val="24"/>
        </w:rPr>
      </w:pPr>
    </w:p>
    <w:p w:rsidR="00314E17" w:rsidRPr="00EF19B3" w:rsidRDefault="00314E17" w:rsidP="00316BFD">
      <w:pPr>
        <w:widowControl w:val="0"/>
        <w:autoSpaceDE w:val="0"/>
        <w:autoSpaceDN w:val="0"/>
        <w:adjustRightInd w:val="0"/>
        <w:spacing w:after="0"/>
        <w:jc w:val="both"/>
        <w:rPr>
          <w:rFonts w:asciiTheme="minorBidi" w:hAnsiTheme="minorBidi"/>
          <w:sz w:val="24"/>
          <w:szCs w:val="24"/>
        </w:rPr>
      </w:pPr>
      <w:r w:rsidRPr="00EF19B3">
        <w:rPr>
          <w:rFonts w:asciiTheme="minorBidi" w:hAnsiTheme="minorBidi"/>
          <w:sz w:val="24"/>
          <w:szCs w:val="24"/>
        </w:rPr>
        <w:t xml:space="preserve">This encirclement coheres with the prowling movement of the animal that stalks its prey, circling round him in rings until he pounces and tears him apart. Animal imagery abounds in this section. Portrayed as a wild animal who lies in ambush to pounce on His </w:t>
      </w:r>
      <w:r w:rsidRPr="00EF19B3">
        <w:rPr>
          <w:rFonts w:asciiTheme="minorBidi" w:hAnsiTheme="minorBidi"/>
          <w:iCs/>
          <w:sz w:val="24"/>
          <w:szCs w:val="24"/>
        </w:rPr>
        <w:t>prey</w:t>
      </w:r>
      <w:r w:rsidR="007E0C7F" w:rsidRPr="00EF19B3">
        <w:rPr>
          <w:rFonts w:asciiTheme="minorBidi" w:hAnsiTheme="minorBidi"/>
          <w:sz w:val="24"/>
          <w:szCs w:val="24"/>
        </w:rPr>
        <w:t xml:space="preserve"> (verse</w:t>
      </w:r>
      <w:r w:rsidRPr="00EF19B3">
        <w:rPr>
          <w:rFonts w:asciiTheme="minorBidi" w:hAnsiTheme="minorBidi"/>
          <w:sz w:val="24"/>
          <w:szCs w:val="24"/>
        </w:rPr>
        <w:t xml:space="preserve"> 10), God assaults the </w:t>
      </w:r>
      <w:r w:rsidRPr="00EF19B3">
        <w:rPr>
          <w:rFonts w:asciiTheme="minorBidi" w:hAnsiTheme="minorBidi"/>
          <w:i/>
          <w:iCs/>
          <w:sz w:val="24"/>
          <w:szCs w:val="24"/>
        </w:rPr>
        <w:t>gever</w:t>
      </w:r>
      <w:r w:rsidRPr="00EF19B3">
        <w:rPr>
          <w:rFonts w:asciiTheme="minorBidi" w:hAnsiTheme="minorBidi"/>
          <w:sz w:val="24"/>
          <w:szCs w:val="24"/>
        </w:rPr>
        <w:t xml:space="preserve"> with particular ferocity. Scraping at his flesh and skin and breaking his bones, God mangles him, leav</w:t>
      </w:r>
      <w:r w:rsidR="007E0C7F" w:rsidRPr="00EF19B3">
        <w:rPr>
          <w:rFonts w:asciiTheme="minorBidi" w:hAnsiTheme="minorBidi"/>
          <w:sz w:val="24"/>
          <w:szCs w:val="24"/>
        </w:rPr>
        <w:t>ing him physically deformed (verses</w:t>
      </w:r>
      <w:r w:rsidRPr="00EF19B3">
        <w:rPr>
          <w:rFonts w:asciiTheme="minorBidi" w:hAnsiTheme="minorBidi"/>
          <w:sz w:val="24"/>
          <w:szCs w:val="24"/>
        </w:rPr>
        <w:t xml:space="preserve"> 4, 11). An unnerving depiction, the </w:t>
      </w:r>
      <w:r w:rsidRPr="00EF19B3">
        <w:rPr>
          <w:rFonts w:asciiTheme="minorBidi" w:hAnsiTheme="minorBidi"/>
          <w:i/>
          <w:iCs/>
          <w:sz w:val="24"/>
          <w:szCs w:val="24"/>
        </w:rPr>
        <w:t>gever</w:t>
      </w:r>
      <w:r w:rsidRPr="00EF19B3">
        <w:rPr>
          <w:rFonts w:asciiTheme="minorBidi" w:hAnsiTheme="minorBidi"/>
          <w:sz w:val="24"/>
          <w:szCs w:val="24"/>
        </w:rPr>
        <w:t xml:space="preserve"> portrays God as brutal and inconceivably arbitrary. In this schema, God operates without a plan, tackling his prey for no apparent reason and with no obvious goal. As the description progresses, the </w:t>
      </w:r>
      <w:r w:rsidRPr="00EF19B3">
        <w:rPr>
          <w:rFonts w:asciiTheme="minorBidi" w:hAnsiTheme="minorBidi"/>
          <w:i/>
          <w:iCs/>
          <w:sz w:val="24"/>
          <w:szCs w:val="24"/>
        </w:rPr>
        <w:t>gever</w:t>
      </w:r>
      <w:r w:rsidRPr="00EF19B3">
        <w:rPr>
          <w:rFonts w:asciiTheme="minorBidi" w:hAnsiTheme="minorBidi"/>
          <w:sz w:val="24"/>
          <w:szCs w:val="24"/>
        </w:rPr>
        <w:t xml:space="preserve"> gropes his way toward a different perception of God’s role in his misfortune. Once God positions him as a target, singling him out for deliberate abuse, the divine image shifts and comes into focus. Indeed, God has attacked him, but this was no arbitrary occurrence. It becomes clear that God selected the </w:t>
      </w:r>
      <w:r w:rsidRPr="00EF19B3">
        <w:rPr>
          <w:rFonts w:asciiTheme="minorBidi" w:hAnsiTheme="minorBidi"/>
          <w:i/>
          <w:iCs/>
          <w:sz w:val="24"/>
          <w:szCs w:val="24"/>
        </w:rPr>
        <w:t>gever</w:t>
      </w:r>
      <w:r w:rsidRPr="00EF19B3">
        <w:rPr>
          <w:rFonts w:asciiTheme="minorBidi" w:hAnsiTheme="minorBidi"/>
          <w:sz w:val="24"/>
          <w:szCs w:val="24"/>
        </w:rPr>
        <w:t xml:space="preserve"> consciously, targeting him for punishment. This new realization will accompany the </w:t>
      </w:r>
      <w:r w:rsidRPr="00EF19B3">
        <w:rPr>
          <w:rFonts w:asciiTheme="minorBidi" w:hAnsiTheme="minorBidi"/>
          <w:i/>
          <w:iCs/>
          <w:sz w:val="24"/>
          <w:szCs w:val="24"/>
        </w:rPr>
        <w:t>gever</w:t>
      </w:r>
      <w:r w:rsidRPr="00EF19B3">
        <w:rPr>
          <w:rFonts w:asciiTheme="minorBidi" w:hAnsiTheme="minorBidi"/>
          <w:sz w:val="24"/>
          <w:szCs w:val="24"/>
        </w:rPr>
        <w:t xml:space="preserve"> on his ruminations in the next section, which will end with a pronouncement of human accountability.</w:t>
      </w:r>
    </w:p>
    <w:p w:rsidR="007E0C7F" w:rsidRPr="00EF19B3" w:rsidRDefault="007E0C7F" w:rsidP="00316BFD">
      <w:pPr>
        <w:widowControl w:val="0"/>
        <w:autoSpaceDE w:val="0"/>
        <w:autoSpaceDN w:val="0"/>
        <w:adjustRightInd w:val="0"/>
        <w:spacing w:after="0"/>
        <w:jc w:val="both"/>
        <w:rPr>
          <w:rFonts w:asciiTheme="minorBidi" w:hAnsiTheme="minorBidi"/>
          <w:sz w:val="24"/>
          <w:szCs w:val="24"/>
        </w:rPr>
      </w:pPr>
    </w:p>
    <w:p w:rsidR="0027685F" w:rsidRPr="00EF19B3" w:rsidRDefault="0027685F" w:rsidP="00316BFD">
      <w:pPr>
        <w:widowControl w:val="0"/>
        <w:autoSpaceDE w:val="0"/>
        <w:autoSpaceDN w:val="0"/>
        <w:adjustRightInd w:val="0"/>
        <w:spacing w:after="0"/>
        <w:jc w:val="both"/>
        <w:rPr>
          <w:rFonts w:asciiTheme="minorBidi" w:hAnsiTheme="minorBidi"/>
          <w:b/>
          <w:bCs/>
          <w:sz w:val="24"/>
          <w:szCs w:val="24"/>
        </w:rPr>
      </w:pPr>
      <w:r w:rsidRPr="00EF19B3">
        <w:rPr>
          <w:rFonts w:asciiTheme="minorBidi" w:hAnsiTheme="minorBidi"/>
          <w:b/>
          <w:bCs/>
          <w:sz w:val="24"/>
          <w:szCs w:val="24"/>
        </w:rPr>
        <w:t xml:space="preserve">Iyov and the </w:t>
      </w:r>
      <w:r w:rsidRPr="00EF19B3">
        <w:rPr>
          <w:rFonts w:asciiTheme="minorBidi" w:hAnsiTheme="minorBidi"/>
          <w:b/>
          <w:bCs/>
          <w:i/>
          <w:iCs/>
          <w:sz w:val="24"/>
          <w:szCs w:val="24"/>
        </w:rPr>
        <w:t>Gever</w:t>
      </w:r>
    </w:p>
    <w:p w:rsidR="0027685F" w:rsidRPr="00EF19B3" w:rsidRDefault="0027685F" w:rsidP="00316BFD">
      <w:pPr>
        <w:widowControl w:val="0"/>
        <w:autoSpaceDE w:val="0"/>
        <w:autoSpaceDN w:val="0"/>
        <w:adjustRightInd w:val="0"/>
        <w:spacing w:after="0"/>
        <w:jc w:val="both"/>
        <w:rPr>
          <w:rFonts w:asciiTheme="minorBidi" w:hAnsiTheme="minorBidi"/>
          <w:sz w:val="24"/>
          <w:szCs w:val="24"/>
        </w:rPr>
      </w:pPr>
    </w:p>
    <w:p w:rsidR="0027685F" w:rsidRPr="00EF19B3" w:rsidRDefault="00314E17">
      <w:pPr>
        <w:widowControl w:val="0"/>
        <w:autoSpaceDE w:val="0"/>
        <w:autoSpaceDN w:val="0"/>
        <w:adjustRightInd w:val="0"/>
        <w:spacing w:after="0"/>
        <w:jc w:val="both"/>
        <w:rPr>
          <w:rFonts w:asciiTheme="minorBidi" w:hAnsiTheme="minorBidi"/>
          <w:sz w:val="24"/>
          <w:szCs w:val="24"/>
        </w:rPr>
      </w:pPr>
      <w:r w:rsidRPr="00EF19B3">
        <w:rPr>
          <w:rFonts w:asciiTheme="minorBidi" w:hAnsiTheme="minorBidi"/>
          <w:sz w:val="24"/>
          <w:szCs w:val="24"/>
        </w:rPr>
        <w:t xml:space="preserve">Unsurprisingly, our </w:t>
      </w:r>
      <w:r w:rsidRPr="00EF19B3">
        <w:rPr>
          <w:rFonts w:asciiTheme="minorBidi" w:hAnsiTheme="minorBidi"/>
          <w:i/>
          <w:iCs/>
          <w:sz w:val="24"/>
          <w:szCs w:val="24"/>
        </w:rPr>
        <w:t>gever</w:t>
      </w:r>
      <w:r w:rsidRPr="00EF19B3">
        <w:rPr>
          <w:rFonts w:asciiTheme="minorBidi" w:hAnsiTheme="minorBidi"/>
          <w:sz w:val="24"/>
          <w:szCs w:val="24"/>
        </w:rPr>
        <w:t xml:space="preserve"> emerges as a</w:t>
      </w:r>
      <w:r w:rsidR="007E0C7F" w:rsidRPr="00EF19B3">
        <w:rPr>
          <w:rFonts w:asciiTheme="minorBidi" w:hAnsiTheme="minorBidi"/>
          <w:sz w:val="24"/>
          <w:szCs w:val="24"/>
        </w:rPr>
        <w:t>n</w:t>
      </w:r>
      <w:r w:rsidRPr="00EF19B3">
        <w:rPr>
          <w:rFonts w:asciiTheme="minorBidi" w:hAnsiTheme="minorBidi"/>
          <w:sz w:val="24"/>
          <w:szCs w:val="24"/>
        </w:rPr>
        <w:t xml:space="preserve"> </w:t>
      </w:r>
      <w:r w:rsidR="007E0C7F" w:rsidRPr="00EF19B3">
        <w:rPr>
          <w:rFonts w:asciiTheme="minorBidi" w:hAnsiTheme="minorBidi"/>
          <w:sz w:val="24"/>
          <w:szCs w:val="24"/>
        </w:rPr>
        <w:t>Iyov</w:t>
      </w:r>
      <w:r w:rsidRPr="00EF19B3">
        <w:rPr>
          <w:rFonts w:asciiTheme="minorBidi" w:hAnsiTheme="minorBidi"/>
          <w:sz w:val="24"/>
          <w:szCs w:val="24"/>
        </w:rPr>
        <w:t xml:space="preserve">-like figure, whose trials often evoke those </w:t>
      </w:r>
      <w:r w:rsidRPr="00EF19B3">
        <w:rPr>
          <w:rFonts w:asciiTheme="minorBidi" w:hAnsiTheme="minorBidi"/>
          <w:sz w:val="24"/>
          <w:szCs w:val="24"/>
        </w:rPr>
        <w:lastRenderedPageBreak/>
        <w:t>of that classic sufferer of biblical literature.</w:t>
      </w:r>
      <w:r w:rsidRPr="00EF19B3">
        <w:rPr>
          <w:rStyle w:val="a5"/>
          <w:rFonts w:asciiTheme="minorBidi" w:hAnsiTheme="minorBidi"/>
          <w:sz w:val="24"/>
          <w:szCs w:val="24"/>
        </w:rPr>
        <w:footnoteReference w:id="9"/>
      </w:r>
      <w:r w:rsidRPr="00EF19B3">
        <w:rPr>
          <w:rFonts w:asciiTheme="minorBidi" w:hAnsiTheme="minorBidi"/>
          <w:sz w:val="24"/>
          <w:szCs w:val="24"/>
        </w:rPr>
        <w:t xml:space="preserve"> In fact, </w:t>
      </w:r>
      <w:r w:rsidR="007E0C7F" w:rsidRPr="00EF19B3">
        <w:rPr>
          <w:rFonts w:asciiTheme="minorBidi" w:hAnsiTheme="minorBidi"/>
          <w:sz w:val="24"/>
          <w:szCs w:val="24"/>
        </w:rPr>
        <w:t>Iyov</w:t>
      </w:r>
      <w:r w:rsidRPr="00EF19B3">
        <w:rPr>
          <w:rFonts w:asciiTheme="minorBidi" w:hAnsiTheme="minorBidi"/>
          <w:sz w:val="24"/>
          <w:szCs w:val="24"/>
        </w:rPr>
        <w:t xml:space="preserve"> refers to himself as a </w:t>
      </w:r>
      <w:r w:rsidRPr="00EF19B3">
        <w:rPr>
          <w:rFonts w:asciiTheme="minorBidi" w:hAnsiTheme="minorBidi"/>
          <w:i/>
          <w:iCs/>
          <w:sz w:val="24"/>
          <w:szCs w:val="24"/>
        </w:rPr>
        <w:t>gever</w:t>
      </w:r>
      <w:r w:rsidRPr="00EF19B3">
        <w:rPr>
          <w:rFonts w:asciiTheme="minorBidi" w:hAnsiTheme="minorBidi"/>
          <w:sz w:val="24"/>
          <w:szCs w:val="24"/>
        </w:rPr>
        <w:t xml:space="preserve"> (</w:t>
      </w:r>
      <w:r w:rsidR="007E0C7F" w:rsidRPr="00EF19B3">
        <w:rPr>
          <w:rFonts w:asciiTheme="minorBidi" w:hAnsiTheme="minorBidi"/>
          <w:i/>
          <w:iCs/>
          <w:sz w:val="24"/>
          <w:szCs w:val="24"/>
        </w:rPr>
        <w:t xml:space="preserve">Iyov </w:t>
      </w:r>
      <w:r w:rsidRPr="00EF19B3">
        <w:rPr>
          <w:rFonts w:asciiTheme="minorBidi" w:hAnsiTheme="minorBidi"/>
          <w:sz w:val="24"/>
          <w:szCs w:val="24"/>
        </w:rPr>
        <w:t xml:space="preserve">3:3), perhaps to indicate that he must heroically overcome the challenges </w:t>
      </w:r>
      <w:r w:rsidR="0027685F" w:rsidRPr="00EF19B3">
        <w:rPr>
          <w:rFonts w:asciiTheme="minorBidi" w:hAnsiTheme="minorBidi"/>
          <w:sz w:val="24"/>
          <w:szCs w:val="24"/>
        </w:rPr>
        <w:t>that God gives him. Although Iyov</w:t>
      </w:r>
      <w:r w:rsidRPr="00EF19B3">
        <w:rPr>
          <w:rFonts w:asciiTheme="minorBidi" w:hAnsiTheme="minorBidi"/>
          <w:sz w:val="24"/>
          <w:szCs w:val="24"/>
        </w:rPr>
        <w:t xml:space="preserve">’s personal narrative is considerably </w:t>
      </w:r>
      <w:r w:rsidR="0027685F" w:rsidRPr="00EF19B3">
        <w:rPr>
          <w:rFonts w:asciiTheme="minorBidi" w:hAnsiTheme="minorBidi"/>
          <w:sz w:val="24"/>
          <w:szCs w:val="24"/>
        </w:rPr>
        <w:t>longer</w:t>
      </w:r>
      <w:r w:rsidRPr="00EF19B3">
        <w:rPr>
          <w:rFonts w:asciiTheme="minorBidi" w:hAnsiTheme="minorBidi"/>
          <w:sz w:val="24"/>
          <w:szCs w:val="24"/>
        </w:rPr>
        <w:t xml:space="preserve"> than the </w:t>
      </w:r>
      <w:r w:rsidRPr="00EF19B3">
        <w:rPr>
          <w:rFonts w:asciiTheme="minorBidi" w:hAnsiTheme="minorBidi"/>
          <w:i/>
          <w:iCs/>
          <w:sz w:val="24"/>
          <w:szCs w:val="24"/>
        </w:rPr>
        <w:t>gever</w:t>
      </w:r>
      <w:r w:rsidRPr="00EF19B3">
        <w:rPr>
          <w:rFonts w:asciiTheme="minorBidi" w:hAnsiTheme="minorBidi"/>
          <w:sz w:val="24"/>
          <w:szCs w:val="24"/>
        </w:rPr>
        <w:t xml:space="preserve">’s account, which is concentrated into 16 verses, the </w:t>
      </w:r>
      <w:r w:rsidRPr="00EF19B3">
        <w:rPr>
          <w:rFonts w:asciiTheme="minorBidi" w:hAnsiTheme="minorBidi"/>
          <w:i/>
          <w:iCs/>
          <w:sz w:val="24"/>
          <w:szCs w:val="24"/>
        </w:rPr>
        <w:t>gever</w:t>
      </w:r>
      <w:r w:rsidRPr="00EF19B3">
        <w:rPr>
          <w:rFonts w:asciiTheme="minorBidi" w:hAnsiTheme="minorBidi"/>
          <w:sz w:val="24"/>
          <w:szCs w:val="24"/>
        </w:rPr>
        <w:t xml:space="preserve">’s language often evokes </w:t>
      </w:r>
      <w:r w:rsidR="0027685F" w:rsidRPr="00EF19B3">
        <w:rPr>
          <w:rFonts w:asciiTheme="minorBidi" w:hAnsiTheme="minorBidi"/>
          <w:sz w:val="24"/>
          <w:szCs w:val="24"/>
        </w:rPr>
        <w:t>Iyov</w:t>
      </w:r>
      <w:r w:rsidRPr="00EF19B3">
        <w:rPr>
          <w:rFonts w:asciiTheme="minorBidi" w:hAnsiTheme="minorBidi"/>
          <w:sz w:val="24"/>
          <w:szCs w:val="24"/>
        </w:rPr>
        <w:t xml:space="preserve">’s. According to </w:t>
      </w:r>
      <w:r w:rsidR="0027685F" w:rsidRPr="00EF19B3">
        <w:rPr>
          <w:rFonts w:asciiTheme="minorBidi" w:hAnsiTheme="minorBidi"/>
          <w:sz w:val="24"/>
          <w:szCs w:val="24"/>
        </w:rPr>
        <w:t>Iyov</w:t>
      </w:r>
      <w:r w:rsidRPr="00EF19B3">
        <w:rPr>
          <w:rFonts w:asciiTheme="minorBidi" w:hAnsiTheme="minorBidi"/>
          <w:sz w:val="24"/>
          <w:szCs w:val="24"/>
        </w:rPr>
        <w:t>, God encircles him (</w:t>
      </w:r>
      <w:r w:rsidR="0027685F" w:rsidRPr="00EF19B3">
        <w:rPr>
          <w:rFonts w:asciiTheme="minorBidi" w:hAnsiTheme="minorBidi"/>
          <w:sz w:val="24"/>
          <w:szCs w:val="24"/>
        </w:rPr>
        <w:t>19</w:t>
      </w:r>
      <w:r w:rsidRPr="00EF19B3">
        <w:rPr>
          <w:rFonts w:asciiTheme="minorBidi" w:hAnsiTheme="minorBidi"/>
          <w:sz w:val="24"/>
          <w:szCs w:val="24"/>
        </w:rPr>
        <w:t>:6), builds a wall on his path</w:t>
      </w:r>
      <w:r w:rsidR="0027685F" w:rsidRPr="00EF19B3">
        <w:rPr>
          <w:rFonts w:asciiTheme="minorBidi" w:hAnsiTheme="minorBidi"/>
          <w:sz w:val="24"/>
          <w:szCs w:val="24"/>
        </w:rPr>
        <w:t>,</w:t>
      </w:r>
      <w:r w:rsidRPr="00EF19B3">
        <w:rPr>
          <w:rFonts w:asciiTheme="minorBidi" w:hAnsiTheme="minorBidi"/>
          <w:sz w:val="24"/>
          <w:szCs w:val="24"/>
        </w:rPr>
        <w:t xml:space="preserve"> and </w:t>
      </w:r>
      <w:r w:rsidR="0027685F" w:rsidRPr="00EF19B3">
        <w:rPr>
          <w:rFonts w:asciiTheme="minorBidi" w:hAnsiTheme="minorBidi"/>
          <w:sz w:val="24"/>
          <w:szCs w:val="24"/>
        </w:rPr>
        <w:t xml:space="preserve">submerges his pathways in </w:t>
      </w:r>
      <w:r w:rsidRPr="00EF19B3">
        <w:rPr>
          <w:rFonts w:asciiTheme="minorBidi" w:hAnsiTheme="minorBidi"/>
          <w:sz w:val="24"/>
          <w:szCs w:val="24"/>
        </w:rPr>
        <w:t>darkness (</w:t>
      </w:r>
      <w:r w:rsidR="0027685F" w:rsidRPr="00EF19B3">
        <w:rPr>
          <w:rFonts w:asciiTheme="minorBidi" w:hAnsiTheme="minorBidi"/>
          <w:sz w:val="24"/>
          <w:szCs w:val="24"/>
        </w:rPr>
        <w:t>19</w:t>
      </w:r>
      <w:r w:rsidRPr="00EF19B3">
        <w:rPr>
          <w:rFonts w:asciiTheme="minorBidi" w:hAnsiTheme="minorBidi"/>
          <w:sz w:val="24"/>
          <w:szCs w:val="24"/>
        </w:rPr>
        <w:t xml:space="preserve">:8). God satiates </w:t>
      </w:r>
      <w:r w:rsidR="00553666" w:rsidRPr="00EF19B3">
        <w:rPr>
          <w:rFonts w:asciiTheme="minorBidi" w:hAnsiTheme="minorBidi"/>
          <w:sz w:val="24"/>
          <w:szCs w:val="24"/>
        </w:rPr>
        <w:t>Iyov</w:t>
      </w:r>
      <w:r w:rsidRPr="00EF19B3">
        <w:rPr>
          <w:rFonts w:asciiTheme="minorBidi" w:hAnsiTheme="minorBidi"/>
          <w:sz w:val="24"/>
          <w:szCs w:val="24"/>
        </w:rPr>
        <w:t xml:space="preserve"> with bitterness (9:18) and positions </w:t>
      </w:r>
      <w:r w:rsidR="0027685F" w:rsidRPr="00EF19B3">
        <w:rPr>
          <w:rFonts w:asciiTheme="minorBidi" w:hAnsiTheme="minorBidi"/>
          <w:sz w:val="24"/>
          <w:szCs w:val="24"/>
        </w:rPr>
        <w:t>Iyov</w:t>
      </w:r>
      <w:r w:rsidRPr="00EF19B3">
        <w:rPr>
          <w:rFonts w:asciiTheme="minorBidi" w:hAnsiTheme="minorBidi"/>
          <w:sz w:val="24"/>
          <w:szCs w:val="24"/>
        </w:rPr>
        <w:t xml:space="preserve"> as a target (16:12). </w:t>
      </w:r>
      <w:r w:rsidR="0027685F" w:rsidRPr="00EF19B3">
        <w:rPr>
          <w:rFonts w:asciiTheme="minorBidi" w:hAnsiTheme="minorBidi"/>
          <w:sz w:val="24"/>
          <w:szCs w:val="24"/>
        </w:rPr>
        <w:t>Iyov</w:t>
      </w:r>
      <w:r w:rsidRPr="00EF19B3">
        <w:rPr>
          <w:rFonts w:asciiTheme="minorBidi" w:hAnsiTheme="minorBidi"/>
          <w:sz w:val="24"/>
          <w:szCs w:val="24"/>
        </w:rPr>
        <w:t xml:space="preserve"> feels God’s rod (9:34), suffers animal-like attacks (10:16), and describes the shriveling of his “skin and flesh” (19:20). </w:t>
      </w:r>
      <w:r w:rsidR="0027685F" w:rsidRPr="00EF19B3">
        <w:rPr>
          <w:rFonts w:asciiTheme="minorBidi" w:hAnsiTheme="minorBidi"/>
          <w:sz w:val="24"/>
          <w:szCs w:val="24"/>
        </w:rPr>
        <w:t>Iyov</w:t>
      </w:r>
      <w:r w:rsidRPr="00EF19B3">
        <w:rPr>
          <w:rFonts w:asciiTheme="minorBidi" w:hAnsiTheme="minorBidi"/>
          <w:sz w:val="24"/>
          <w:szCs w:val="24"/>
        </w:rPr>
        <w:t xml:space="preserve"> wallows in dust (2:8) and pleads and cries with no divine response (20:7). </w:t>
      </w:r>
      <w:r w:rsidR="0027685F" w:rsidRPr="00EF19B3">
        <w:rPr>
          <w:rFonts w:asciiTheme="minorBidi" w:hAnsiTheme="minorBidi"/>
          <w:sz w:val="24"/>
          <w:szCs w:val="24"/>
        </w:rPr>
        <w:t>Iyov</w:t>
      </w:r>
      <w:r w:rsidRPr="00EF19B3">
        <w:rPr>
          <w:rFonts w:asciiTheme="minorBidi" w:hAnsiTheme="minorBidi"/>
          <w:sz w:val="24"/>
          <w:szCs w:val="24"/>
        </w:rPr>
        <w:t xml:space="preserve"> feels alienated from G</w:t>
      </w:r>
      <w:r w:rsidR="0027685F" w:rsidRPr="00EF19B3">
        <w:rPr>
          <w:rFonts w:asciiTheme="minorBidi" w:hAnsiTheme="minorBidi"/>
          <w:sz w:val="24"/>
          <w:szCs w:val="24"/>
        </w:rPr>
        <w:t>od and his fellows, who mock him</w:t>
      </w:r>
      <w:r w:rsidRPr="00EF19B3">
        <w:rPr>
          <w:rFonts w:asciiTheme="minorBidi" w:hAnsiTheme="minorBidi"/>
          <w:sz w:val="24"/>
          <w:szCs w:val="24"/>
        </w:rPr>
        <w:t xml:space="preserve"> in a strikingly similar way that they taunt the </w:t>
      </w:r>
      <w:r w:rsidRPr="00EF19B3">
        <w:rPr>
          <w:rFonts w:asciiTheme="minorBidi" w:hAnsiTheme="minorBidi"/>
          <w:i/>
          <w:iCs/>
          <w:sz w:val="24"/>
          <w:szCs w:val="24"/>
        </w:rPr>
        <w:t>gever</w:t>
      </w:r>
      <w:r w:rsidRPr="00EF19B3">
        <w:rPr>
          <w:rFonts w:asciiTheme="minorBidi" w:hAnsiTheme="minorBidi"/>
          <w:sz w:val="24"/>
          <w:szCs w:val="24"/>
        </w:rPr>
        <w:t xml:space="preserve"> (compare </w:t>
      </w:r>
      <w:r w:rsidR="0027685F" w:rsidRPr="00EF19B3">
        <w:rPr>
          <w:rFonts w:asciiTheme="minorBidi" w:hAnsiTheme="minorBidi"/>
          <w:i/>
          <w:iCs/>
          <w:sz w:val="24"/>
          <w:szCs w:val="24"/>
        </w:rPr>
        <w:t>Iyov</w:t>
      </w:r>
      <w:r w:rsidR="0027685F" w:rsidRPr="00EF19B3">
        <w:rPr>
          <w:rFonts w:asciiTheme="minorBidi" w:hAnsiTheme="minorBidi"/>
          <w:sz w:val="24"/>
          <w:szCs w:val="24"/>
        </w:rPr>
        <w:t xml:space="preserve"> 30:9 to </w:t>
      </w:r>
      <w:r w:rsidR="0027685F" w:rsidRPr="00EF19B3">
        <w:rPr>
          <w:rFonts w:asciiTheme="minorBidi" w:hAnsiTheme="minorBidi"/>
          <w:i/>
          <w:iCs/>
          <w:sz w:val="24"/>
          <w:szCs w:val="24"/>
        </w:rPr>
        <w:t>Eikha</w:t>
      </w:r>
      <w:r w:rsidRPr="00EF19B3">
        <w:rPr>
          <w:rFonts w:asciiTheme="minorBidi" w:hAnsiTheme="minorBidi"/>
          <w:sz w:val="24"/>
          <w:szCs w:val="24"/>
        </w:rPr>
        <w:t xml:space="preserve"> 3:14). As we progress, we will see the extent to which the </w:t>
      </w:r>
      <w:r w:rsidRPr="00EF19B3">
        <w:rPr>
          <w:rFonts w:asciiTheme="minorBidi" w:hAnsiTheme="minorBidi"/>
          <w:i/>
          <w:iCs/>
          <w:sz w:val="24"/>
          <w:szCs w:val="24"/>
        </w:rPr>
        <w:t>gever</w:t>
      </w:r>
      <w:r w:rsidRPr="00EF19B3">
        <w:rPr>
          <w:rFonts w:asciiTheme="minorBidi" w:hAnsiTheme="minorBidi"/>
          <w:sz w:val="24"/>
          <w:szCs w:val="24"/>
        </w:rPr>
        <w:t>’s trajectory parallels</w:t>
      </w:r>
      <w:r w:rsidR="0027685F" w:rsidRPr="00EF19B3">
        <w:rPr>
          <w:rFonts w:asciiTheme="minorBidi" w:hAnsiTheme="minorBidi"/>
          <w:sz w:val="24"/>
          <w:szCs w:val="24"/>
        </w:rPr>
        <w:t xml:space="preserve"> that of</w:t>
      </w:r>
      <w:r w:rsidRPr="00EF19B3">
        <w:rPr>
          <w:rFonts w:asciiTheme="minorBidi" w:hAnsiTheme="minorBidi"/>
          <w:sz w:val="24"/>
          <w:szCs w:val="24"/>
        </w:rPr>
        <w:t xml:space="preserve"> </w:t>
      </w:r>
      <w:r w:rsidR="0027685F" w:rsidRPr="00EF19B3">
        <w:rPr>
          <w:rFonts w:asciiTheme="minorBidi" w:hAnsiTheme="minorBidi"/>
          <w:sz w:val="24"/>
          <w:szCs w:val="24"/>
        </w:rPr>
        <w:t>Iyov</w:t>
      </w:r>
      <w:r w:rsidRPr="00EF19B3">
        <w:rPr>
          <w:rFonts w:asciiTheme="minorBidi" w:hAnsiTheme="minorBidi"/>
          <w:sz w:val="24"/>
          <w:szCs w:val="24"/>
        </w:rPr>
        <w:t>. The suffering of the religious man obtains a universal character; these similarities can help us to isolate aspects of suffering that are common to all humans, particularly within a religious framework.</w:t>
      </w:r>
      <w:r w:rsidR="0027685F" w:rsidRPr="00EF19B3">
        <w:rPr>
          <w:rFonts w:asciiTheme="minorBidi" w:hAnsiTheme="minorBidi"/>
          <w:sz w:val="24"/>
          <w:szCs w:val="24"/>
        </w:rPr>
        <w:br w:type="page"/>
      </w:r>
    </w:p>
    <w:p w:rsidR="0027685F" w:rsidRPr="00EF19B3" w:rsidRDefault="0027685F" w:rsidP="0027685F">
      <w:pPr>
        <w:widowControl w:val="0"/>
        <w:autoSpaceDE w:val="0"/>
        <w:autoSpaceDN w:val="0"/>
        <w:adjustRightInd w:val="0"/>
        <w:spacing w:after="0"/>
        <w:jc w:val="center"/>
        <w:rPr>
          <w:rFonts w:asciiTheme="minorBidi" w:hAnsiTheme="minorBidi"/>
          <w:b/>
          <w:sz w:val="24"/>
          <w:szCs w:val="24"/>
        </w:rPr>
      </w:pPr>
      <w:r w:rsidRPr="00EF19B3">
        <w:rPr>
          <w:rFonts w:asciiTheme="minorBidi" w:hAnsiTheme="minorBidi"/>
          <w:b/>
          <w:sz w:val="24"/>
          <w:szCs w:val="24"/>
        </w:rPr>
        <w:lastRenderedPageBreak/>
        <w:t>Eikha 3:</w:t>
      </w:r>
      <w:r w:rsidR="0072110C" w:rsidRPr="00EF19B3">
        <w:rPr>
          <w:rFonts w:asciiTheme="minorBidi" w:hAnsiTheme="minorBidi"/>
          <w:b/>
          <w:sz w:val="24"/>
          <w:szCs w:val="24"/>
        </w:rPr>
        <w:t>17-</w:t>
      </w:r>
      <w:r w:rsidRPr="00EF19B3">
        <w:rPr>
          <w:rFonts w:asciiTheme="minorBidi" w:hAnsiTheme="minorBidi"/>
          <w:b/>
          <w:sz w:val="24"/>
          <w:szCs w:val="24"/>
        </w:rPr>
        <w:t>18</w:t>
      </w:r>
    </w:p>
    <w:p w:rsidR="0072110C" w:rsidRPr="00EF19B3" w:rsidRDefault="0072110C" w:rsidP="0072110C">
      <w:pPr>
        <w:widowControl w:val="0"/>
        <w:autoSpaceDE w:val="0"/>
        <w:autoSpaceDN w:val="0"/>
        <w:bidi/>
        <w:adjustRightInd w:val="0"/>
        <w:spacing w:after="0"/>
        <w:jc w:val="center"/>
        <w:rPr>
          <w:rFonts w:asciiTheme="minorBidi" w:hAnsiTheme="minorBidi"/>
          <w:bCs/>
          <w:sz w:val="24"/>
          <w:szCs w:val="24"/>
        </w:rPr>
      </w:pPr>
    </w:p>
    <w:p w:rsidR="0072110C" w:rsidRPr="00EF19B3" w:rsidRDefault="0072110C" w:rsidP="0072110C">
      <w:pPr>
        <w:widowControl w:val="0"/>
        <w:autoSpaceDE w:val="0"/>
        <w:autoSpaceDN w:val="0"/>
        <w:bidi/>
        <w:adjustRightInd w:val="0"/>
        <w:spacing w:after="0"/>
        <w:jc w:val="center"/>
        <w:rPr>
          <w:rFonts w:asciiTheme="minorBidi" w:hAnsiTheme="minorBidi"/>
          <w:bCs/>
          <w:sz w:val="24"/>
          <w:szCs w:val="24"/>
        </w:rPr>
      </w:pPr>
      <w:r w:rsidRPr="00EF19B3">
        <w:rPr>
          <w:rFonts w:asciiTheme="minorBidi" w:hAnsiTheme="minorBidi"/>
          <w:bCs/>
          <w:sz w:val="24"/>
          <w:szCs w:val="24"/>
          <w:rtl/>
        </w:rPr>
        <w:t xml:space="preserve">וַתִּזְנַ֧ח מִשָּׁל֛וֹם נַפְשִׁ֖י </w:t>
      </w:r>
    </w:p>
    <w:p w:rsidR="0072110C" w:rsidRPr="00EF19B3" w:rsidRDefault="0072110C" w:rsidP="0072110C">
      <w:pPr>
        <w:widowControl w:val="0"/>
        <w:autoSpaceDE w:val="0"/>
        <w:autoSpaceDN w:val="0"/>
        <w:bidi/>
        <w:adjustRightInd w:val="0"/>
        <w:spacing w:after="0"/>
        <w:jc w:val="center"/>
        <w:rPr>
          <w:rFonts w:asciiTheme="minorBidi" w:hAnsiTheme="minorBidi"/>
          <w:bCs/>
          <w:sz w:val="24"/>
          <w:szCs w:val="24"/>
        </w:rPr>
      </w:pPr>
      <w:r w:rsidRPr="00EF19B3">
        <w:rPr>
          <w:rFonts w:asciiTheme="minorBidi" w:hAnsiTheme="minorBidi"/>
          <w:bCs/>
          <w:sz w:val="24"/>
          <w:szCs w:val="24"/>
          <w:rtl/>
        </w:rPr>
        <w:t>נָשִׁ֥יתִי טוֹבָֽה</w:t>
      </w:r>
    </w:p>
    <w:p w:rsidR="0027685F" w:rsidRPr="00EF19B3" w:rsidRDefault="0027685F" w:rsidP="0027685F">
      <w:pPr>
        <w:widowControl w:val="0"/>
        <w:autoSpaceDE w:val="0"/>
        <w:autoSpaceDN w:val="0"/>
        <w:adjustRightInd w:val="0"/>
        <w:spacing w:after="0"/>
        <w:jc w:val="center"/>
        <w:rPr>
          <w:rFonts w:asciiTheme="minorBidi" w:hAnsiTheme="minorBidi"/>
          <w:bCs/>
          <w:sz w:val="24"/>
          <w:szCs w:val="24"/>
        </w:rPr>
      </w:pPr>
    </w:p>
    <w:p w:rsidR="0027685F" w:rsidRPr="00EF19B3" w:rsidRDefault="0027685F" w:rsidP="0027685F">
      <w:pPr>
        <w:widowControl w:val="0"/>
        <w:autoSpaceDE w:val="0"/>
        <w:autoSpaceDN w:val="0"/>
        <w:bidi/>
        <w:adjustRightInd w:val="0"/>
        <w:spacing w:after="0"/>
        <w:jc w:val="center"/>
        <w:rPr>
          <w:rFonts w:asciiTheme="minorBidi" w:hAnsiTheme="minorBidi"/>
          <w:bCs/>
          <w:sz w:val="24"/>
          <w:szCs w:val="24"/>
        </w:rPr>
      </w:pPr>
      <w:r w:rsidRPr="00EF19B3">
        <w:rPr>
          <w:rFonts w:asciiTheme="minorBidi" w:hAnsiTheme="minorBidi"/>
          <w:bCs/>
          <w:sz w:val="24"/>
          <w:szCs w:val="24"/>
          <w:rtl/>
        </w:rPr>
        <w:t>וָאֹמַר֙ אָבַ֣ד נִצְחִ֔י</w:t>
      </w:r>
    </w:p>
    <w:p w:rsidR="0027685F" w:rsidRPr="00EF19B3" w:rsidRDefault="0027685F" w:rsidP="0027685F">
      <w:pPr>
        <w:widowControl w:val="0"/>
        <w:autoSpaceDE w:val="0"/>
        <w:autoSpaceDN w:val="0"/>
        <w:bidi/>
        <w:adjustRightInd w:val="0"/>
        <w:spacing w:after="0"/>
        <w:jc w:val="center"/>
        <w:rPr>
          <w:rFonts w:asciiTheme="minorBidi" w:hAnsiTheme="minorBidi"/>
          <w:bCs/>
          <w:sz w:val="24"/>
          <w:szCs w:val="24"/>
        </w:rPr>
      </w:pPr>
      <w:r w:rsidRPr="00EF19B3">
        <w:rPr>
          <w:rFonts w:asciiTheme="minorBidi" w:hAnsiTheme="minorBidi"/>
          <w:bCs/>
          <w:sz w:val="24"/>
          <w:szCs w:val="24"/>
          <w:rtl/>
        </w:rPr>
        <w:t>וְתוֹחַלְתִּ֖י מֵיְקֹוָֽק</w:t>
      </w:r>
    </w:p>
    <w:p w:rsidR="0072110C" w:rsidRPr="00EF19B3" w:rsidRDefault="0072110C" w:rsidP="0072110C">
      <w:pPr>
        <w:widowControl w:val="0"/>
        <w:autoSpaceDE w:val="0"/>
        <w:autoSpaceDN w:val="0"/>
        <w:adjustRightInd w:val="0"/>
        <w:spacing w:after="0"/>
        <w:jc w:val="center"/>
        <w:rPr>
          <w:rFonts w:asciiTheme="minorBidi" w:hAnsiTheme="minorBidi"/>
          <w:b/>
          <w:sz w:val="24"/>
          <w:szCs w:val="24"/>
        </w:rPr>
      </w:pPr>
    </w:p>
    <w:p w:rsidR="0072110C" w:rsidRPr="00EF19B3" w:rsidRDefault="0072110C" w:rsidP="0072110C">
      <w:pPr>
        <w:widowControl w:val="0"/>
        <w:autoSpaceDE w:val="0"/>
        <w:autoSpaceDN w:val="0"/>
        <w:adjustRightInd w:val="0"/>
        <w:spacing w:after="0"/>
        <w:jc w:val="center"/>
        <w:rPr>
          <w:rFonts w:asciiTheme="minorBidi" w:hAnsiTheme="minorBidi"/>
          <w:b/>
          <w:sz w:val="24"/>
          <w:szCs w:val="24"/>
        </w:rPr>
      </w:pPr>
      <w:r w:rsidRPr="00EF19B3">
        <w:rPr>
          <w:rFonts w:asciiTheme="minorBidi" w:hAnsiTheme="minorBidi"/>
          <w:b/>
          <w:sz w:val="24"/>
          <w:szCs w:val="24"/>
        </w:rPr>
        <w:t>And my soul rejected peace</w:t>
      </w:r>
    </w:p>
    <w:p w:rsidR="0072110C" w:rsidRPr="00EF19B3" w:rsidRDefault="0072110C" w:rsidP="0072110C">
      <w:pPr>
        <w:widowControl w:val="0"/>
        <w:autoSpaceDE w:val="0"/>
        <w:autoSpaceDN w:val="0"/>
        <w:adjustRightInd w:val="0"/>
        <w:spacing w:after="0"/>
        <w:jc w:val="center"/>
        <w:rPr>
          <w:rFonts w:asciiTheme="minorBidi" w:hAnsiTheme="minorBidi"/>
          <w:b/>
          <w:sz w:val="24"/>
          <w:szCs w:val="24"/>
        </w:rPr>
      </w:pPr>
      <w:r w:rsidRPr="00EF19B3">
        <w:rPr>
          <w:rFonts w:asciiTheme="minorBidi" w:hAnsiTheme="minorBidi"/>
          <w:b/>
          <w:sz w:val="24"/>
          <w:szCs w:val="24"/>
        </w:rPr>
        <w:t>I forgot goodness</w:t>
      </w:r>
    </w:p>
    <w:p w:rsidR="0027685F" w:rsidRPr="00EF19B3" w:rsidRDefault="0027685F" w:rsidP="0027685F">
      <w:pPr>
        <w:widowControl w:val="0"/>
        <w:autoSpaceDE w:val="0"/>
        <w:autoSpaceDN w:val="0"/>
        <w:adjustRightInd w:val="0"/>
        <w:spacing w:after="0"/>
        <w:jc w:val="center"/>
        <w:rPr>
          <w:rFonts w:asciiTheme="minorBidi" w:hAnsiTheme="minorBidi"/>
          <w:b/>
          <w:sz w:val="24"/>
          <w:szCs w:val="24"/>
        </w:rPr>
      </w:pPr>
    </w:p>
    <w:p w:rsidR="0027685F" w:rsidRPr="00EF19B3" w:rsidRDefault="0027685F" w:rsidP="0027685F">
      <w:pPr>
        <w:widowControl w:val="0"/>
        <w:autoSpaceDE w:val="0"/>
        <w:autoSpaceDN w:val="0"/>
        <w:adjustRightInd w:val="0"/>
        <w:spacing w:after="0"/>
        <w:jc w:val="center"/>
        <w:rPr>
          <w:rFonts w:asciiTheme="minorBidi" w:hAnsiTheme="minorBidi"/>
          <w:b/>
          <w:sz w:val="24"/>
          <w:szCs w:val="24"/>
        </w:rPr>
      </w:pPr>
      <w:r w:rsidRPr="00EF19B3">
        <w:rPr>
          <w:rFonts w:asciiTheme="minorBidi" w:hAnsiTheme="minorBidi"/>
          <w:b/>
          <w:sz w:val="24"/>
          <w:szCs w:val="24"/>
        </w:rPr>
        <w:t>And I said, “My endurance is lost,</w:t>
      </w:r>
    </w:p>
    <w:p w:rsidR="0027685F" w:rsidRPr="00EF19B3" w:rsidRDefault="0027685F" w:rsidP="0027685F">
      <w:pPr>
        <w:widowControl w:val="0"/>
        <w:autoSpaceDE w:val="0"/>
        <w:autoSpaceDN w:val="0"/>
        <w:adjustRightInd w:val="0"/>
        <w:spacing w:after="0"/>
        <w:jc w:val="center"/>
        <w:rPr>
          <w:rFonts w:asciiTheme="minorBidi" w:hAnsiTheme="minorBidi"/>
          <w:b/>
          <w:sz w:val="24"/>
          <w:szCs w:val="24"/>
        </w:rPr>
      </w:pPr>
      <w:r w:rsidRPr="00EF19B3">
        <w:rPr>
          <w:rFonts w:asciiTheme="minorBidi" w:hAnsiTheme="minorBidi"/>
          <w:b/>
          <w:sz w:val="24"/>
          <w:szCs w:val="24"/>
        </w:rPr>
        <w:t>And my hope in God.”</w:t>
      </w:r>
    </w:p>
    <w:p w:rsidR="00314E17" w:rsidRPr="00EF19B3" w:rsidRDefault="00314E17" w:rsidP="0027685F">
      <w:pPr>
        <w:widowControl w:val="0"/>
        <w:autoSpaceDE w:val="0"/>
        <w:autoSpaceDN w:val="0"/>
        <w:adjustRightInd w:val="0"/>
        <w:spacing w:after="0"/>
        <w:jc w:val="both"/>
        <w:rPr>
          <w:rFonts w:asciiTheme="minorBidi" w:hAnsiTheme="minorBidi"/>
          <w:sz w:val="24"/>
          <w:szCs w:val="24"/>
        </w:rPr>
      </w:pPr>
    </w:p>
    <w:p w:rsidR="00314E17" w:rsidRPr="00EF19B3" w:rsidRDefault="00314E17" w:rsidP="00316BFD">
      <w:pPr>
        <w:widowControl w:val="0"/>
        <w:autoSpaceDE w:val="0"/>
        <w:autoSpaceDN w:val="0"/>
        <w:adjustRightInd w:val="0"/>
        <w:spacing w:after="0"/>
        <w:jc w:val="both"/>
        <w:rPr>
          <w:rFonts w:asciiTheme="minorBidi" w:hAnsiTheme="minorBidi"/>
          <w:b/>
          <w:sz w:val="24"/>
          <w:szCs w:val="24"/>
        </w:rPr>
      </w:pPr>
      <w:r w:rsidRPr="00EF19B3">
        <w:rPr>
          <w:rFonts w:asciiTheme="minorBidi" w:hAnsiTheme="minorBidi"/>
          <w:b/>
          <w:sz w:val="24"/>
          <w:szCs w:val="24"/>
        </w:rPr>
        <w:t xml:space="preserve">The </w:t>
      </w:r>
      <w:r w:rsidRPr="00EF19B3">
        <w:rPr>
          <w:rFonts w:asciiTheme="minorBidi" w:hAnsiTheme="minorBidi"/>
          <w:b/>
          <w:i/>
          <w:iCs/>
          <w:sz w:val="24"/>
          <w:szCs w:val="24"/>
        </w:rPr>
        <w:t>Gever</w:t>
      </w:r>
      <w:r w:rsidRPr="00EF19B3">
        <w:rPr>
          <w:rFonts w:asciiTheme="minorBidi" w:hAnsiTheme="minorBidi"/>
          <w:b/>
          <w:sz w:val="24"/>
          <w:szCs w:val="24"/>
        </w:rPr>
        <w:t>’s Emotional Collapse</w:t>
      </w:r>
    </w:p>
    <w:p w:rsidR="0027685F" w:rsidRPr="00EF19B3" w:rsidRDefault="0027685F" w:rsidP="00316BFD">
      <w:pPr>
        <w:widowControl w:val="0"/>
        <w:autoSpaceDE w:val="0"/>
        <w:autoSpaceDN w:val="0"/>
        <w:adjustRightInd w:val="0"/>
        <w:spacing w:after="0"/>
        <w:jc w:val="both"/>
        <w:rPr>
          <w:rFonts w:asciiTheme="minorBidi" w:hAnsiTheme="minorBidi"/>
          <w:b/>
          <w:sz w:val="24"/>
          <w:szCs w:val="24"/>
        </w:rPr>
      </w:pPr>
    </w:p>
    <w:p w:rsidR="00314E17" w:rsidRPr="00EF19B3" w:rsidRDefault="00314E17">
      <w:pPr>
        <w:widowControl w:val="0"/>
        <w:autoSpaceDE w:val="0"/>
        <w:autoSpaceDN w:val="0"/>
        <w:adjustRightInd w:val="0"/>
        <w:spacing w:after="0"/>
        <w:jc w:val="both"/>
        <w:rPr>
          <w:rFonts w:asciiTheme="minorBidi" w:hAnsiTheme="minorBidi"/>
          <w:bCs/>
          <w:sz w:val="24"/>
          <w:szCs w:val="24"/>
        </w:rPr>
      </w:pPr>
      <w:r w:rsidRPr="00EF19B3">
        <w:rPr>
          <w:rFonts w:asciiTheme="minorBidi" w:hAnsiTheme="minorBidi"/>
          <w:bCs/>
          <w:sz w:val="24"/>
          <w:szCs w:val="24"/>
        </w:rPr>
        <w:t>A cry of helpless despair follows on the heels of th</w:t>
      </w:r>
      <w:r w:rsidR="0072110C" w:rsidRPr="00EF19B3">
        <w:rPr>
          <w:rFonts w:asciiTheme="minorBidi" w:hAnsiTheme="minorBidi"/>
          <w:bCs/>
          <w:sz w:val="24"/>
          <w:szCs w:val="24"/>
        </w:rPr>
        <w:t xml:space="preserve">e </w:t>
      </w:r>
      <w:r w:rsidR="0072110C" w:rsidRPr="00EF19B3">
        <w:rPr>
          <w:rFonts w:asciiTheme="minorBidi" w:hAnsiTheme="minorBidi"/>
          <w:bCs/>
          <w:i/>
          <w:iCs/>
          <w:sz w:val="24"/>
          <w:szCs w:val="24"/>
        </w:rPr>
        <w:t>gever</w:t>
      </w:r>
      <w:r w:rsidR="0072110C" w:rsidRPr="00EF19B3">
        <w:rPr>
          <w:rFonts w:asciiTheme="minorBidi" w:hAnsiTheme="minorBidi"/>
          <w:bCs/>
          <w:sz w:val="24"/>
          <w:szCs w:val="24"/>
        </w:rPr>
        <w:t>’</w:t>
      </w:r>
      <w:r w:rsidRPr="00EF19B3">
        <w:rPr>
          <w:rFonts w:asciiTheme="minorBidi" w:hAnsiTheme="minorBidi"/>
          <w:bCs/>
          <w:sz w:val="24"/>
          <w:szCs w:val="24"/>
        </w:rPr>
        <w:t xml:space="preserve">s horror-filled account. Self-reflectively referring to his essence </w:t>
      </w:r>
      <w:r w:rsidR="00D30DAF" w:rsidRPr="00EF19B3">
        <w:rPr>
          <w:rFonts w:asciiTheme="minorBidi" w:hAnsiTheme="minorBidi"/>
          <w:bCs/>
          <w:sz w:val="24"/>
          <w:szCs w:val="24"/>
        </w:rPr>
        <w:t xml:space="preserve">or </w:t>
      </w:r>
      <w:r w:rsidRPr="00EF19B3">
        <w:rPr>
          <w:rFonts w:asciiTheme="minorBidi" w:hAnsiTheme="minorBidi"/>
          <w:bCs/>
          <w:sz w:val="24"/>
          <w:szCs w:val="24"/>
        </w:rPr>
        <w:t xml:space="preserve">his soul, the </w:t>
      </w:r>
      <w:r w:rsidRPr="00EF19B3">
        <w:rPr>
          <w:rFonts w:asciiTheme="minorBidi" w:hAnsiTheme="minorBidi"/>
          <w:bCs/>
          <w:i/>
          <w:iCs/>
          <w:sz w:val="24"/>
          <w:szCs w:val="24"/>
        </w:rPr>
        <w:t>gever</w:t>
      </w:r>
      <w:r w:rsidRPr="00EF19B3">
        <w:rPr>
          <w:rFonts w:asciiTheme="minorBidi" w:hAnsiTheme="minorBidi"/>
          <w:bCs/>
          <w:sz w:val="24"/>
          <w:szCs w:val="24"/>
        </w:rPr>
        <w:t xml:space="preserve"> </w:t>
      </w:r>
      <w:r w:rsidR="002B13FE" w:rsidRPr="00EF19B3">
        <w:rPr>
          <w:rFonts w:asciiTheme="minorBidi" w:hAnsiTheme="minorBidi"/>
          <w:bCs/>
          <w:sz w:val="24"/>
          <w:szCs w:val="24"/>
        </w:rPr>
        <w:t>declares that he has abandoned</w:t>
      </w:r>
      <w:r w:rsidRPr="00EF19B3">
        <w:rPr>
          <w:rFonts w:asciiTheme="minorBidi" w:hAnsiTheme="minorBidi"/>
          <w:bCs/>
          <w:sz w:val="24"/>
          <w:szCs w:val="24"/>
        </w:rPr>
        <w:t xml:space="preserve"> </w:t>
      </w:r>
      <w:r w:rsidR="002B13FE" w:rsidRPr="00EF19B3">
        <w:rPr>
          <w:rFonts w:asciiTheme="minorBidi" w:hAnsiTheme="minorBidi"/>
          <w:bCs/>
          <w:sz w:val="24"/>
          <w:szCs w:val="24"/>
        </w:rPr>
        <w:t>any</w:t>
      </w:r>
      <w:r w:rsidRPr="00EF19B3">
        <w:rPr>
          <w:rFonts w:asciiTheme="minorBidi" w:hAnsiTheme="minorBidi"/>
          <w:bCs/>
          <w:sz w:val="24"/>
          <w:szCs w:val="24"/>
        </w:rPr>
        <w:t xml:space="preserve"> notion of peace. The quest for “</w:t>
      </w:r>
      <w:r w:rsidRPr="00EF19B3">
        <w:rPr>
          <w:rFonts w:asciiTheme="minorBidi" w:hAnsiTheme="minorBidi"/>
          <w:bCs/>
          <w:i/>
          <w:iCs/>
          <w:sz w:val="24"/>
          <w:szCs w:val="24"/>
        </w:rPr>
        <w:t>shalom</w:t>
      </w:r>
      <w:r w:rsidRPr="00EF19B3">
        <w:rPr>
          <w:rFonts w:asciiTheme="minorBidi" w:hAnsiTheme="minorBidi"/>
          <w:bCs/>
          <w:sz w:val="24"/>
          <w:szCs w:val="24"/>
        </w:rPr>
        <w:t xml:space="preserve">” </w:t>
      </w:r>
      <w:r w:rsidR="00D30DAF" w:rsidRPr="00EF19B3">
        <w:rPr>
          <w:rFonts w:asciiTheme="minorBidi" w:hAnsiTheme="minorBidi"/>
          <w:bCs/>
          <w:sz w:val="24"/>
          <w:szCs w:val="24"/>
        </w:rPr>
        <w:t>represents</w:t>
      </w:r>
      <w:r w:rsidRPr="00EF19B3">
        <w:rPr>
          <w:rFonts w:asciiTheme="minorBidi" w:hAnsiTheme="minorBidi"/>
          <w:bCs/>
          <w:sz w:val="24"/>
          <w:szCs w:val="24"/>
        </w:rPr>
        <w:t xml:space="preserve"> the focal point of biblical aspirations, both for individuals</w:t>
      </w:r>
      <w:r w:rsidRPr="00EF19B3">
        <w:rPr>
          <w:rStyle w:val="a5"/>
          <w:rFonts w:asciiTheme="minorBidi" w:hAnsiTheme="minorBidi"/>
          <w:bCs/>
          <w:sz w:val="24"/>
          <w:szCs w:val="24"/>
        </w:rPr>
        <w:footnoteReference w:id="10"/>
      </w:r>
      <w:r w:rsidRPr="00EF19B3">
        <w:rPr>
          <w:rFonts w:asciiTheme="minorBidi" w:hAnsiTheme="minorBidi"/>
          <w:bCs/>
          <w:sz w:val="24"/>
          <w:szCs w:val="24"/>
        </w:rPr>
        <w:t xml:space="preserve"> and for the nation.</w:t>
      </w:r>
      <w:r w:rsidRPr="00EF19B3">
        <w:rPr>
          <w:rStyle w:val="a5"/>
          <w:rFonts w:asciiTheme="minorBidi" w:hAnsiTheme="minorBidi"/>
          <w:bCs/>
          <w:sz w:val="24"/>
          <w:szCs w:val="24"/>
        </w:rPr>
        <w:footnoteReference w:id="11"/>
      </w:r>
      <w:r w:rsidRPr="00EF19B3">
        <w:rPr>
          <w:rFonts w:asciiTheme="minorBidi" w:hAnsiTheme="minorBidi"/>
          <w:bCs/>
          <w:sz w:val="24"/>
          <w:szCs w:val="24"/>
        </w:rPr>
        <w:t xml:space="preserve"> </w:t>
      </w:r>
      <w:r w:rsidR="00B6584D" w:rsidRPr="00EF19B3">
        <w:rPr>
          <w:rFonts w:asciiTheme="minorBidi" w:hAnsiTheme="minorBidi"/>
          <w:bCs/>
          <w:sz w:val="24"/>
          <w:szCs w:val="24"/>
        </w:rPr>
        <w:t>It</w:t>
      </w:r>
      <w:r w:rsidRPr="00EF19B3">
        <w:rPr>
          <w:rFonts w:asciiTheme="minorBidi" w:hAnsiTheme="minorBidi"/>
          <w:bCs/>
          <w:sz w:val="24"/>
          <w:szCs w:val="24"/>
        </w:rPr>
        <w:t xml:space="preserve"> connotes more than just physical </w:t>
      </w:r>
      <w:r w:rsidR="00B6584D" w:rsidRPr="00EF19B3">
        <w:rPr>
          <w:rFonts w:asciiTheme="minorBidi" w:hAnsiTheme="minorBidi"/>
          <w:bCs/>
          <w:sz w:val="24"/>
          <w:szCs w:val="24"/>
        </w:rPr>
        <w:t>peace</w:t>
      </w:r>
      <w:r w:rsidR="00CC575A" w:rsidRPr="00EF19B3">
        <w:rPr>
          <w:rFonts w:asciiTheme="minorBidi" w:hAnsiTheme="minorBidi"/>
          <w:bCs/>
          <w:sz w:val="24"/>
          <w:szCs w:val="24"/>
        </w:rPr>
        <w:t>;</w:t>
      </w:r>
      <w:r w:rsidR="00B6584D" w:rsidRPr="00EF19B3">
        <w:rPr>
          <w:rFonts w:asciiTheme="minorBidi" w:hAnsiTheme="minorBidi"/>
          <w:bCs/>
          <w:sz w:val="24"/>
          <w:szCs w:val="24"/>
        </w:rPr>
        <w:t xml:space="preserve"> the word </w:t>
      </w:r>
      <w:r w:rsidR="00B6584D" w:rsidRPr="00EF19B3">
        <w:rPr>
          <w:rFonts w:asciiTheme="minorBidi" w:hAnsiTheme="minorBidi"/>
          <w:bCs/>
          <w:i/>
          <w:iCs/>
          <w:sz w:val="24"/>
          <w:szCs w:val="24"/>
        </w:rPr>
        <w:t>shalom</w:t>
      </w:r>
      <w:r w:rsidRPr="00EF19B3">
        <w:rPr>
          <w:rFonts w:asciiTheme="minorBidi" w:hAnsiTheme="minorBidi"/>
          <w:bCs/>
          <w:sz w:val="24"/>
          <w:szCs w:val="24"/>
        </w:rPr>
        <w:t xml:space="preserve"> </w:t>
      </w:r>
      <w:r w:rsidR="00B6584D" w:rsidRPr="00EF19B3">
        <w:rPr>
          <w:rFonts w:asciiTheme="minorBidi" w:hAnsiTheme="minorBidi"/>
          <w:bCs/>
          <w:sz w:val="24"/>
          <w:szCs w:val="24"/>
        </w:rPr>
        <w:t xml:space="preserve">also </w:t>
      </w:r>
      <w:r w:rsidRPr="00EF19B3">
        <w:rPr>
          <w:rFonts w:asciiTheme="minorBidi" w:hAnsiTheme="minorBidi"/>
          <w:bCs/>
          <w:sz w:val="24"/>
          <w:szCs w:val="24"/>
        </w:rPr>
        <w:t xml:space="preserve">alludes to inner tranquility, a sense of wholeness and calm serenity. All of this eludes the persecuted </w:t>
      </w:r>
      <w:r w:rsidRPr="00EF19B3">
        <w:rPr>
          <w:rFonts w:asciiTheme="minorBidi" w:hAnsiTheme="minorBidi"/>
          <w:bCs/>
          <w:i/>
          <w:iCs/>
          <w:sz w:val="24"/>
          <w:szCs w:val="24"/>
        </w:rPr>
        <w:t>gever</w:t>
      </w:r>
      <w:r w:rsidRPr="00EF19B3">
        <w:rPr>
          <w:rFonts w:asciiTheme="minorBidi" w:hAnsiTheme="minorBidi"/>
          <w:bCs/>
          <w:sz w:val="24"/>
          <w:szCs w:val="24"/>
        </w:rPr>
        <w:t xml:space="preserve">, who cannot conceive of obtaining </w:t>
      </w:r>
      <w:r w:rsidR="00B6584D" w:rsidRPr="00EF19B3">
        <w:rPr>
          <w:rFonts w:asciiTheme="minorBidi" w:hAnsiTheme="minorBidi"/>
          <w:bCs/>
          <w:i/>
          <w:iCs/>
          <w:sz w:val="24"/>
          <w:szCs w:val="24"/>
        </w:rPr>
        <w:t>shalom</w:t>
      </w:r>
      <w:r w:rsidR="002B13FE" w:rsidRPr="00EF19B3">
        <w:rPr>
          <w:rFonts w:asciiTheme="minorBidi" w:hAnsiTheme="minorBidi"/>
          <w:bCs/>
          <w:sz w:val="24"/>
          <w:szCs w:val="24"/>
        </w:rPr>
        <w:t xml:space="preserve"> ever again</w:t>
      </w:r>
      <w:r w:rsidRPr="00EF19B3">
        <w:rPr>
          <w:rFonts w:asciiTheme="minorBidi" w:hAnsiTheme="minorBidi"/>
          <w:bCs/>
          <w:sz w:val="24"/>
          <w:szCs w:val="24"/>
        </w:rPr>
        <w:t>.</w:t>
      </w:r>
    </w:p>
    <w:p w:rsidR="00314E17" w:rsidRPr="00EF19B3" w:rsidRDefault="00314E17" w:rsidP="00316BFD">
      <w:pPr>
        <w:widowControl w:val="0"/>
        <w:autoSpaceDE w:val="0"/>
        <w:autoSpaceDN w:val="0"/>
        <w:adjustRightInd w:val="0"/>
        <w:spacing w:after="0"/>
        <w:jc w:val="both"/>
        <w:rPr>
          <w:rFonts w:asciiTheme="minorBidi" w:hAnsiTheme="minorBidi"/>
          <w:bCs/>
          <w:sz w:val="24"/>
          <w:szCs w:val="24"/>
        </w:rPr>
      </w:pPr>
    </w:p>
    <w:p w:rsidR="00314E17" w:rsidRPr="00EF19B3" w:rsidRDefault="00CC575A">
      <w:pPr>
        <w:widowControl w:val="0"/>
        <w:autoSpaceDE w:val="0"/>
        <w:autoSpaceDN w:val="0"/>
        <w:adjustRightInd w:val="0"/>
        <w:spacing w:after="0"/>
        <w:jc w:val="both"/>
        <w:rPr>
          <w:rFonts w:asciiTheme="minorBidi" w:hAnsiTheme="minorBidi"/>
          <w:bCs/>
          <w:sz w:val="24"/>
          <w:szCs w:val="24"/>
        </w:rPr>
      </w:pPr>
      <w:r w:rsidRPr="00EF19B3">
        <w:rPr>
          <w:rFonts w:asciiTheme="minorBidi" w:hAnsiTheme="minorBidi"/>
          <w:bCs/>
          <w:sz w:val="24"/>
          <w:szCs w:val="24"/>
        </w:rPr>
        <w:t xml:space="preserve">Moreover, the </w:t>
      </w:r>
      <w:r w:rsidR="00314E17" w:rsidRPr="00EF19B3">
        <w:rPr>
          <w:rFonts w:asciiTheme="minorBidi" w:hAnsiTheme="minorBidi"/>
          <w:bCs/>
          <w:i/>
          <w:iCs/>
          <w:sz w:val="24"/>
          <w:szCs w:val="24"/>
        </w:rPr>
        <w:t>gever</w:t>
      </w:r>
      <w:r w:rsidR="00314E17" w:rsidRPr="00EF19B3">
        <w:rPr>
          <w:rFonts w:asciiTheme="minorBidi" w:hAnsiTheme="minorBidi"/>
          <w:bCs/>
          <w:sz w:val="24"/>
          <w:szCs w:val="24"/>
        </w:rPr>
        <w:t xml:space="preserve"> proclaims that he has forgotten goodness. This </w:t>
      </w:r>
      <w:r w:rsidR="00F00745" w:rsidRPr="00EF19B3">
        <w:rPr>
          <w:rFonts w:asciiTheme="minorBidi" w:hAnsiTheme="minorBidi"/>
          <w:bCs/>
          <w:sz w:val="24"/>
          <w:szCs w:val="24"/>
        </w:rPr>
        <w:t>suggests th</w:t>
      </w:r>
      <w:r w:rsidR="002B13FE" w:rsidRPr="00EF19B3">
        <w:rPr>
          <w:rFonts w:asciiTheme="minorBidi" w:hAnsiTheme="minorBidi"/>
          <w:bCs/>
          <w:sz w:val="24"/>
          <w:szCs w:val="24"/>
        </w:rPr>
        <w:t>at he has</w:t>
      </w:r>
      <w:r w:rsidR="00F00745" w:rsidRPr="00EF19B3">
        <w:rPr>
          <w:rFonts w:asciiTheme="minorBidi" w:hAnsiTheme="minorBidi"/>
          <w:bCs/>
          <w:sz w:val="24"/>
          <w:szCs w:val="24"/>
        </w:rPr>
        <w:t xml:space="preserve"> los</w:t>
      </w:r>
      <w:r w:rsidR="002B13FE" w:rsidRPr="00EF19B3">
        <w:rPr>
          <w:rFonts w:asciiTheme="minorBidi" w:hAnsiTheme="minorBidi"/>
          <w:bCs/>
          <w:sz w:val="24"/>
          <w:szCs w:val="24"/>
        </w:rPr>
        <w:t>t</w:t>
      </w:r>
      <w:r w:rsidR="00F00745" w:rsidRPr="00EF19B3">
        <w:rPr>
          <w:rFonts w:asciiTheme="minorBidi" w:hAnsiTheme="minorBidi"/>
          <w:bCs/>
          <w:sz w:val="24"/>
          <w:szCs w:val="24"/>
        </w:rPr>
        <w:t xml:space="preserve"> a basic sense of </w:t>
      </w:r>
      <w:r w:rsidR="00314E17" w:rsidRPr="00EF19B3">
        <w:rPr>
          <w:rFonts w:asciiTheme="minorBidi" w:hAnsiTheme="minorBidi"/>
          <w:bCs/>
          <w:sz w:val="24"/>
          <w:szCs w:val="24"/>
        </w:rPr>
        <w:t xml:space="preserve">well-being, </w:t>
      </w:r>
      <w:r w:rsidR="00F00745" w:rsidRPr="00EF19B3">
        <w:rPr>
          <w:rFonts w:asciiTheme="minorBidi" w:hAnsiTheme="minorBidi"/>
          <w:bCs/>
          <w:sz w:val="24"/>
          <w:szCs w:val="24"/>
        </w:rPr>
        <w:t>of</w:t>
      </w:r>
      <w:r w:rsidR="00314E17" w:rsidRPr="00EF19B3">
        <w:rPr>
          <w:rFonts w:asciiTheme="minorBidi" w:hAnsiTheme="minorBidi"/>
          <w:bCs/>
          <w:sz w:val="24"/>
          <w:szCs w:val="24"/>
        </w:rPr>
        <w:t xml:space="preserve"> a good and </w:t>
      </w:r>
      <w:r w:rsidR="00F00745" w:rsidRPr="00EF19B3">
        <w:rPr>
          <w:rFonts w:asciiTheme="minorBidi" w:hAnsiTheme="minorBidi"/>
          <w:bCs/>
          <w:sz w:val="24"/>
          <w:szCs w:val="24"/>
        </w:rPr>
        <w:t>satisfactory</w:t>
      </w:r>
      <w:r w:rsidR="00314E17" w:rsidRPr="00EF19B3">
        <w:rPr>
          <w:rFonts w:asciiTheme="minorBidi" w:hAnsiTheme="minorBidi"/>
          <w:bCs/>
          <w:sz w:val="24"/>
          <w:szCs w:val="24"/>
        </w:rPr>
        <w:t xml:space="preserve"> existence.</w:t>
      </w:r>
      <w:r w:rsidR="00314E17" w:rsidRPr="00EF19B3">
        <w:rPr>
          <w:rStyle w:val="a5"/>
          <w:rFonts w:asciiTheme="minorBidi" w:hAnsiTheme="minorBidi"/>
          <w:bCs/>
          <w:sz w:val="24"/>
          <w:szCs w:val="24"/>
        </w:rPr>
        <w:footnoteReference w:id="12"/>
      </w:r>
      <w:r w:rsidR="00314E17" w:rsidRPr="00EF19B3">
        <w:rPr>
          <w:rFonts w:asciiTheme="minorBidi" w:hAnsiTheme="minorBidi"/>
          <w:bCs/>
          <w:sz w:val="24"/>
          <w:szCs w:val="24"/>
        </w:rPr>
        <w:t xml:space="preserve"> No longer does the </w:t>
      </w:r>
      <w:r w:rsidR="00314E17" w:rsidRPr="00EF19B3">
        <w:rPr>
          <w:rFonts w:asciiTheme="minorBidi" w:hAnsiTheme="minorBidi"/>
          <w:bCs/>
          <w:i/>
          <w:iCs/>
          <w:sz w:val="24"/>
          <w:szCs w:val="24"/>
        </w:rPr>
        <w:t>gever</w:t>
      </w:r>
      <w:r w:rsidR="00314E17" w:rsidRPr="00EF19B3">
        <w:rPr>
          <w:rFonts w:asciiTheme="minorBidi" w:hAnsiTheme="minorBidi"/>
          <w:bCs/>
          <w:sz w:val="24"/>
          <w:szCs w:val="24"/>
        </w:rPr>
        <w:t xml:space="preserve"> entertain</w:t>
      </w:r>
      <w:r w:rsidR="00F00745" w:rsidRPr="00EF19B3">
        <w:rPr>
          <w:rFonts w:asciiTheme="minorBidi" w:hAnsiTheme="minorBidi"/>
          <w:bCs/>
          <w:sz w:val="24"/>
          <w:szCs w:val="24"/>
        </w:rPr>
        <w:t xml:space="preserve"> even</w:t>
      </w:r>
      <w:r w:rsidR="00314E17" w:rsidRPr="00EF19B3">
        <w:rPr>
          <w:rFonts w:asciiTheme="minorBidi" w:hAnsiTheme="minorBidi"/>
          <w:bCs/>
          <w:sz w:val="24"/>
          <w:szCs w:val="24"/>
        </w:rPr>
        <w:t xml:space="preserve"> this minimal aspiration</w:t>
      </w:r>
      <w:r w:rsidRPr="00EF19B3">
        <w:rPr>
          <w:rFonts w:asciiTheme="minorBidi" w:hAnsiTheme="minorBidi"/>
          <w:bCs/>
          <w:sz w:val="24"/>
          <w:szCs w:val="24"/>
        </w:rPr>
        <w:t>.</w:t>
      </w:r>
      <w:r w:rsidR="00314E17" w:rsidRPr="00EF19B3">
        <w:rPr>
          <w:rFonts w:asciiTheme="minorBidi" w:hAnsiTheme="minorBidi"/>
          <w:bCs/>
          <w:sz w:val="24"/>
          <w:szCs w:val="24"/>
        </w:rPr>
        <w:t xml:space="preserve"> </w:t>
      </w:r>
      <w:r w:rsidRPr="00EF19B3">
        <w:rPr>
          <w:rFonts w:asciiTheme="minorBidi" w:hAnsiTheme="minorBidi"/>
          <w:bCs/>
          <w:sz w:val="24"/>
          <w:szCs w:val="24"/>
        </w:rPr>
        <w:t xml:space="preserve">He </w:t>
      </w:r>
      <w:r w:rsidR="00314E17" w:rsidRPr="00EF19B3">
        <w:rPr>
          <w:rFonts w:asciiTheme="minorBidi" w:hAnsiTheme="minorBidi"/>
          <w:bCs/>
          <w:sz w:val="24"/>
          <w:szCs w:val="24"/>
        </w:rPr>
        <w:t>has forgotten that goodness is a possibility</w:t>
      </w:r>
      <w:r w:rsidRPr="00EF19B3">
        <w:rPr>
          <w:rFonts w:asciiTheme="minorBidi" w:hAnsiTheme="minorBidi"/>
          <w:bCs/>
          <w:sz w:val="24"/>
          <w:szCs w:val="24"/>
        </w:rPr>
        <w:t>;</w:t>
      </w:r>
      <w:r w:rsidR="00314E17" w:rsidRPr="00EF19B3">
        <w:rPr>
          <w:rFonts w:asciiTheme="minorBidi" w:hAnsiTheme="minorBidi"/>
          <w:bCs/>
          <w:sz w:val="24"/>
          <w:szCs w:val="24"/>
        </w:rPr>
        <w:t xml:space="preserve"> he lives without hope, joy</w:t>
      </w:r>
      <w:r w:rsidR="002B13FE" w:rsidRPr="00EF19B3">
        <w:rPr>
          <w:rFonts w:asciiTheme="minorBidi" w:hAnsiTheme="minorBidi"/>
          <w:bCs/>
          <w:sz w:val="24"/>
          <w:szCs w:val="24"/>
        </w:rPr>
        <w:t>,</w:t>
      </w:r>
      <w:r w:rsidR="00314E17" w:rsidRPr="00EF19B3">
        <w:rPr>
          <w:rFonts w:asciiTheme="minorBidi" w:hAnsiTheme="minorBidi"/>
          <w:bCs/>
          <w:sz w:val="24"/>
          <w:szCs w:val="24"/>
        </w:rPr>
        <w:t xml:space="preserve"> or vitality. </w:t>
      </w:r>
      <w:r w:rsidR="00402545" w:rsidRPr="00EF19B3">
        <w:rPr>
          <w:rFonts w:asciiTheme="minorBidi" w:hAnsiTheme="minorBidi"/>
          <w:bCs/>
          <w:sz w:val="24"/>
          <w:szCs w:val="24"/>
        </w:rPr>
        <w:t>A conclusive utterance</w:t>
      </w:r>
      <w:r w:rsidR="00314E17" w:rsidRPr="00EF19B3">
        <w:rPr>
          <w:rFonts w:asciiTheme="minorBidi" w:hAnsiTheme="minorBidi"/>
          <w:bCs/>
          <w:sz w:val="24"/>
          <w:szCs w:val="24"/>
        </w:rPr>
        <w:t xml:space="preserve"> of despair follows this</w:t>
      </w:r>
      <w:r w:rsidR="00402545" w:rsidRPr="00EF19B3">
        <w:rPr>
          <w:rFonts w:asciiTheme="minorBidi" w:hAnsiTheme="minorBidi"/>
          <w:bCs/>
          <w:sz w:val="24"/>
          <w:szCs w:val="24"/>
        </w:rPr>
        <w:t xml:space="preserve"> proclamation of his loss</w:t>
      </w:r>
      <w:r w:rsidR="00314E17" w:rsidRPr="00EF19B3">
        <w:rPr>
          <w:rFonts w:asciiTheme="minorBidi" w:hAnsiTheme="minorBidi"/>
          <w:bCs/>
          <w:sz w:val="24"/>
          <w:szCs w:val="24"/>
        </w:rPr>
        <w:t xml:space="preserve"> of peace and goodness</w:t>
      </w:r>
      <w:r w:rsidR="00402545" w:rsidRPr="00EF19B3">
        <w:rPr>
          <w:rFonts w:asciiTheme="minorBidi" w:hAnsiTheme="minorBidi"/>
          <w:bCs/>
          <w:sz w:val="24"/>
          <w:szCs w:val="24"/>
        </w:rPr>
        <w:t xml:space="preserve"> (3:18)</w:t>
      </w:r>
      <w:r w:rsidR="00314E17" w:rsidRPr="00EF19B3">
        <w:rPr>
          <w:rFonts w:asciiTheme="minorBidi" w:hAnsiTheme="minorBidi"/>
          <w:bCs/>
          <w:sz w:val="24"/>
          <w:szCs w:val="24"/>
        </w:rPr>
        <w:t>:</w:t>
      </w:r>
      <w:r w:rsidR="00402545" w:rsidRPr="00EF19B3">
        <w:rPr>
          <w:rFonts w:asciiTheme="minorBidi" w:hAnsiTheme="minorBidi"/>
          <w:bCs/>
          <w:sz w:val="24"/>
          <w:szCs w:val="24"/>
        </w:rPr>
        <w:t xml:space="preserve"> “</w:t>
      </w:r>
      <w:r w:rsidR="00314E17" w:rsidRPr="00EF19B3">
        <w:rPr>
          <w:rFonts w:asciiTheme="minorBidi" w:hAnsiTheme="minorBidi"/>
          <w:bCs/>
          <w:sz w:val="24"/>
          <w:szCs w:val="24"/>
        </w:rPr>
        <w:t xml:space="preserve">And I said, </w:t>
      </w:r>
      <w:r w:rsidR="00402545" w:rsidRPr="00EF19B3">
        <w:rPr>
          <w:rFonts w:asciiTheme="minorBidi" w:hAnsiTheme="minorBidi"/>
          <w:bCs/>
          <w:sz w:val="24"/>
          <w:szCs w:val="24"/>
        </w:rPr>
        <w:t>‘</w:t>
      </w:r>
      <w:r w:rsidR="00314E17" w:rsidRPr="00EF19B3">
        <w:rPr>
          <w:rFonts w:asciiTheme="minorBidi" w:hAnsiTheme="minorBidi"/>
          <w:bCs/>
          <w:sz w:val="24"/>
          <w:szCs w:val="24"/>
        </w:rPr>
        <w:t>My endura</w:t>
      </w:r>
      <w:r w:rsidR="00402545" w:rsidRPr="00EF19B3">
        <w:rPr>
          <w:rFonts w:asciiTheme="minorBidi" w:hAnsiTheme="minorBidi"/>
          <w:bCs/>
          <w:sz w:val="24"/>
          <w:szCs w:val="24"/>
        </w:rPr>
        <w:t>nce is lost, and my hope in God!’</w:t>
      </w:r>
      <w:r w:rsidR="00314E17" w:rsidRPr="00EF19B3">
        <w:rPr>
          <w:rFonts w:asciiTheme="minorBidi" w:hAnsiTheme="minorBidi"/>
          <w:bCs/>
          <w:sz w:val="24"/>
          <w:szCs w:val="24"/>
        </w:rPr>
        <w:t>”</w:t>
      </w:r>
      <w:r w:rsidR="00402545" w:rsidRPr="00EF19B3">
        <w:rPr>
          <w:rFonts w:asciiTheme="minorBidi" w:hAnsiTheme="minorBidi"/>
          <w:bCs/>
          <w:sz w:val="24"/>
          <w:szCs w:val="24"/>
        </w:rPr>
        <w:t xml:space="preserve"> </w:t>
      </w:r>
      <w:r w:rsidR="00314E17" w:rsidRPr="00EF19B3">
        <w:rPr>
          <w:rFonts w:asciiTheme="minorBidi" w:hAnsiTheme="minorBidi"/>
          <w:bCs/>
          <w:sz w:val="24"/>
          <w:szCs w:val="24"/>
        </w:rPr>
        <w:t xml:space="preserve">Depleted of energy and lacking hope, this </w:t>
      </w:r>
      <w:r w:rsidR="00314E17" w:rsidRPr="00EF19B3">
        <w:rPr>
          <w:rFonts w:asciiTheme="minorBidi" w:hAnsiTheme="minorBidi"/>
          <w:bCs/>
          <w:sz w:val="24"/>
          <w:szCs w:val="24"/>
        </w:rPr>
        <w:lastRenderedPageBreak/>
        <w:t xml:space="preserve">testimonial seems on the verge of bringing this chapter and the </w:t>
      </w:r>
      <w:r w:rsidR="00314E17" w:rsidRPr="00EF19B3">
        <w:rPr>
          <w:rFonts w:asciiTheme="minorBidi" w:hAnsiTheme="minorBidi"/>
          <w:bCs/>
          <w:i/>
          <w:iCs/>
          <w:sz w:val="24"/>
          <w:szCs w:val="24"/>
        </w:rPr>
        <w:t>gever</w:t>
      </w:r>
      <w:r w:rsidR="00314E17" w:rsidRPr="00EF19B3">
        <w:rPr>
          <w:rFonts w:asciiTheme="minorBidi" w:hAnsiTheme="minorBidi"/>
          <w:bCs/>
          <w:sz w:val="24"/>
          <w:szCs w:val="24"/>
        </w:rPr>
        <w:t>’s life to a miserable close.</w:t>
      </w:r>
      <w:r w:rsidR="00314E17" w:rsidRPr="00EF19B3">
        <w:rPr>
          <w:rStyle w:val="a5"/>
          <w:rFonts w:asciiTheme="minorBidi" w:hAnsiTheme="minorBidi"/>
          <w:bCs/>
          <w:sz w:val="24"/>
          <w:szCs w:val="24"/>
        </w:rPr>
        <w:footnoteReference w:id="13"/>
      </w:r>
      <w:r w:rsidR="00314E17" w:rsidRPr="00EF19B3">
        <w:rPr>
          <w:rFonts w:asciiTheme="minorBidi" w:hAnsiTheme="minorBidi"/>
          <w:bCs/>
          <w:sz w:val="24"/>
          <w:szCs w:val="24"/>
        </w:rPr>
        <w:t xml:space="preserve"> There is nothing more to say, no more strength</w:t>
      </w:r>
      <w:r w:rsidR="00402545" w:rsidRPr="00EF19B3">
        <w:rPr>
          <w:rFonts w:asciiTheme="minorBidi" w:hAnsiTheme="minorBidi"/>
          <w:bCs/>
          <w:sz w:val="24"/>
          <w:szCs w:val="24"/>
        </w:rPr>
        <w:t>,</w:t>
      </w:r>
      <w:r w:rsidR="00314E17" w:rsidRPr="00EF19B3">
        <w:rPr>
          <w:rFonts w:asciiTheme="minorBidi" w:hAnsiTheme="minorBidi"/>
          <w:bCs/>
          <w:sz w:val="24"/>
          <w:szCs w:val="24"/>
        </w:rPr>
        <w:t xml:space="preserve"> and no more faith in a positive outcome. The word </w:t>
      </w:r>
      <w:r w:rsidR="00314E17" w:rsidRPr="00EF19B3">
        <w:rPr>
          <w:rFonts w:asciiTheme="minorBidi" w:hAnsiTheme="minorBidi"/>
          <w:bCs/>
          <w:i/>
          <w:iCs/>
          <w:sz w:val="24"/>
          <w:szCs w:val="24"/>
        </w:rPr>
        <w:t>avad</w:t>
      </w:r>
      <w:r w:rsidR="00314E17" w:rsidRPr="00EF19B3">
        <w:rPr>
          <w:rFonts w:asciiTheme="minorBidi" w:hAnsiTheme="minorBidi"/>
          <w:bCs/>
          <w:sz w:val="24"/>
          <w:szCs w:val="24"/>
        </w:rPr>
        <w:t>, used here to express the loss of strength and hope, contains intimations of death.</w:t>
      </w:r>
      <w:r w:rsidR="00402545" w:rsidRPr="00EF19B3">
        <w:rPr>
          <w:rStyle w:val="a5"/>
          <w:rFonts w:asciiTheme="minorBidi" w:hAnsiTheme="minorBidi"/>
          <w:bCs/>
          <w:sz w:val="24"/>
          <w:szCs w:val="24"/>
        </w:rPr>
        <w:footnoteReference w:id="14"/>
      </w:r>
      <w:r w:rsidR="00314E17" w:rsidRPr="00EF19B3">
        <w:rPr>
          <w:rFonts w:asciiTheme="minorBidi" w:hAnsiTheme="minorBidi"/>
          <w:bCs/>
          <w:sz w:val="24"/>
          <w:szCs w:val="24"/>
        </w:rPr>
        <w:t xml:space="preserve"> </w:t>
      </w:r>
    </w:p>
    <w:p w:rsidR="00314E17" w:rsidRPr="00EF19B3" w:rsidRDefault="00314E17" w:rsidP="00316BFD">
      <w:pPr>
        <w:widowControl w:val="0"/>
        <w:autoSpaceDE w:val="0"/>
        <w:autoSpaceDN w:val="0"/>
        <w:adjustRightInd w:val="0"/>
        <w:spacing w:after="0"/>
        <w:jc w:val="both"/>
        <w:rPr>
          <w:rFonts w:asciiTheme="minorBidi" w:hAnsiTheme="minorBidi"/>
          <w:bCs/>
          <w:sz w:val="24"/>
          <w:szCs w:val="24"/>
        </w:rPr>
      </w:pPr>
    </w:p>
    <w:p w:rsidR="00314E17" w:rsidRPr="00EF19B3" w:rsidRDefault="002E6090" w:rsidP="0076499C">
      <w:pPr>
        <w:widowControl w:val="0"/>
        <w:autoSpaceDE w:val="0"/>
        <w:autoSpaceDN w:val="0"/>
        <w:adjustRightInd w:val="0"/>
        <w:spacing w:after="0"/>
        <w:jc w:val="both"/>
        <w:rPr>
          <w:rFonts w:asciiTheme="minorBidi" w:hAnsiTheme="minorBidi"/>
          <w:bCs/>
          <w:sz w:val="24"/>
          <w:szCs w:val="24"/>
        </w:rPr>
      </w:pPr>
      <w:r w:rsidRPr="00EF19B3">
        <w:rPr>
          <w:rFonts w:asciiTheme="minorBidi" w:hAnsiTheme="minorBidi"/>
          <w:bCs/>
          <w:sz w:val="24"/>
          <w:szCs w:val="24"/>
        </w:rPr>
        <w:t xml:space="preserve">Having reached a low point, the </w:t>
      </w:r>
      <w:r w:rsidRPr="00EF19B3">
        <w:rPr>
          <w:rFonts w:asciiTheme="minorBidi" w:hAnsiTheme="minorBidi"/>
          <w:bCs/>
          <w:i/>
          <w:iCs/>
          <w:sz w:val="24"/>
          <w:szCs w:val="24"/>
        </w:rPr>
        <w:t>gever</w:t>
      </w:r>
      <w:r w:rsidRPr="00EF19B3">
        <w:rPr>
          <w:rFonts w:asciiTheme="minorBidi" w:hAnsiTheme="minorBidi"/>
          <w:bCs/>
          <w:sz w:val="24"/>
          <w:szCs w:val="24"/>
        </w:rPr>
        <w:t xml:space="preserve"> despair</w:t>
      </w:r>
      <w:r w:rsidR="0076499C" w:rsidRPr="00EF19B3">
        <w:rPr>
          <w:rFonts w:asciiTheme="minorBidi" w:hAnsiTheme="minorBidi"/>
          <w:bCs/>
          <w:sz w:val="24"/>
          <w:szCs w:val="24"/>
        </w:rPr>
        <w:t>s of peace and good, quickly spiraling into hopeless despondency</w:t>
      </w:r>
      <w:r w:rsidRPr="00EF19B3">
        <w:rPr>
          <w:rFonts w:asciiTheme="minorBidi" w:hAnsiTheme="minorBidi"/>
          <w:bCs/>
          <w:sz w:val="24"/>
          <w:szCs w:val="24"/>
        </w:rPr>
        <w:t xml:space="preserve">. Jeremiah </w:t>
      </w:r>
      <w:r w:rsidR="0076499C" w:rsidRPr="00EF19B3">
        <w:rPr>
          <w:rFonts w:asciiTheme="minorBidi" w:hAnsiTheme="minorBidi"/>
          <w:bCs/>
          <w:sz w:val="24"/>
          <w:szCs w:val="24"/>
        </w:rPr>
        <w:t>seem</w:t>
      </w:r>
      <w:r w:rsidRPr="00EF19B3">
        <w:rPr>
          <w:rFonts w:asciiTheme="minorBidi" w:hAnsiTheme="minorBidi"/>
          <w:bCs/>
          <w:sz w:val="24"/>
          <w:szCs w:val="24"/>
        </w:rPr>
        <w:t xml:space="preserve">s </w:t>
      </w:r>
      <w:r w:rsidR="0076499C" w:rsidRPr="00EF19B3">
        <w:rPr>
          <w:rFonts w:asciiTheme="minorBidi" w:hAnsiTheme="minorBidi"/>
          <w:bCs/>
          <w:sz w:val="24"/>
          <w:szCs w:val="24"/>
        </w:rPr>
        <w:t xml:space="preserve">determined </w:t>
      </w:r>
      <w:r w:rsidRPr="00EF19B3">
        <w:rPr>
          <w:rFonts w:asciiTheme="minorBidi" w:hAnsiTheme="minorBidi"/>
          <w:bCs/>
          <w:sz w:val="24"/>
          <w:szCs w:val="24"/>
        </w:rPr>
        <w:t>to</w:t>
      </w:r>
      <w:r w:rsidR="0076499C" w:rsidRPr="00EF19B3">
        <w:rPr>
          <w:rFonts w:asciiTheme="minorBidi" w:hAnsiTheme="minorBidi"/>
          <w:bCs/>
          <w:sz w:val="24"/>
          <w:szCs w:val="24"/>
        </w:rPr>
        <w:t xml:space="preserve"> reverse this despair</w:t>
      </w:r>
      <w:r w:rsidRPr="00EF19B3">
        <w:rPr>
          <w:rFonts w:asciiTheme="minorBidi" w:hAnsiTheme="minorBidi"/>
          <w:bCs/>
          <w:sz w:val="24"/>
          <w:szCs w:val="24"/>
        </w:rPr>
        <w:t xml:space="preserve"> in </w:t>
      </w:r>
      <w:r w:rsidR="0076499C" w:rsidRPr="00EF19B3">
        <w:rPr>
          <w:rFonts w:asciiTheme="minorBidi" w:hAnsiTheme="minorBidi"/>
          <w:bCs/>
          <w:sz w:val="24"/>
          <w:szCs w:val="24"/>
        </w:rPr>
        <w:t>one of his uncommon hope-filled prophecies</w:t>
      </w:r>
      <w:r w:rsidRPr="00EF19B3">
        <w:rPr>
          <w:rFonts w:asciiTheme="minorBidi" w:hAnsiTheme="minorBidi"/>
          <w:bCs/>
          <w:sz w:val="24"/>
          <w:szCs w:val="24"/>
        </w:rPr>
        <w:t>:</w:t>
      </w:r>
    </w:p>
    <w:p w:rsidR="00402545" w:rsidRPr="00EF19B3" w:rsidRDefault="00402545" w:rsidP="00402545">
      <w:pPr>
        <w:widowControl w:val="0"/>
        <w:autoSpaceDE w:val="0"/>
        <w:autoSpaceDN w:val="0"/>
        <w:adjustRightInd w:val="0"/>
        <w:spacing w:after="0"/>
        <w:jc w:val="both"/>
        <w:rPr>
          <w:rFonts w:asciiTheme="minorBidi" w:hAnsiTheme="minorBidi"/>
          <w:bCs/>
          <w:sz w:val="24"/>
          <w:szCs w:val="24"/>
        </w:rPr>
      </w:pPr>
    </w:p>
    <w:p w:rsidR="00314E17" w:rsidRPr="00EF19B3" w:rsidRDefault="00314E17">
      <w:pPr>
        <w:widowControl w:val="0"/>
        <w:autoSpaceDE w:val="0"/>
        <w:autoSpaceDN w:val="0"/>
        <w:adjustRightInd w:val="0"/>
        <w:spacing w:after="0"/>
        <w:ind w:left="720" w:right="720"/>
        <w:jc w:val="both"/>
        <w:rPr>
          <w:rFonts w:asciiTheme="minorBidi" w:hAnsiTheme="minorBidi"/>
          <w:sz w:val="24"/>
          <w:szCs w:val="24"/>
        </w:rPr>
      </w:pPr>
      <w:r w:rsidRPr="00EF19B3">
        <w:rPr>
          <w:rFonts w:asciiTheme="minorBidi" w:hAnsiTheme="minorBidi"/>
          <w:bCs/>
          <w:sz w:val="24"/>
          <w:szCs w:val="24"/>
        </w:rPr>
        <w:t>And I will return the captives of Judah and the captives of Israel and I will build them as of old…</w:t>
      </w:r>
      <w:r w:rsidR="00CC575A" w:rsidRPr="00EF19B3">
        <w:rPr>
          <w:rFonts w:asciiTheme="minorBidi" w:hAnsiTheme="minorBidi"/>
          <w:bCs/>
          <w:sz w:val="24"/>
          <w:szCs w:val="24"/>
        </w:rPr>
        <w:t xml:space="preserve"> A</w:t>
      </w:r>
      <w:r w:rsidRPr="00EF19B3">
        <w:rPr>
          <w:rFonts w:asciiTheme="minorBidi" w:hAnsiTheme="minorBidi"/>
          <w:bCs/>
          <w:sz w:val="24"/>
          <w:szCs w:val="24"/>
        </w:rPr>
        <w:t xml:space="preserve">nd they will be for Me a name, joy, glory and splendor more than all of the nations of the earth, who will hear of all of the </w:t>
      </w:r>
      <w:r w:rsidRPr="00EF19B3">
        <w:rPr>
          <w:rFonts w:asciiTheme="minorBidi" w:hAnsiTheme="minorBidi"/>
          <w:b/>
          <w:sz w:val="24"/>
          <w:szCs w:val="24"/>
        </w:rPr>
        <w:t>good</w:t>
      </w:r>
      <w:r w:rsidRPr="00EF19B3">
        <w:rPr>
          <w:rFonts w:asciiTheme="minorBidi" w:hAnsiTheme="minorBidi"/>
          <w:bCs/>
          <w:sz w:val="24"/>
          <w:szCs w:val="24"/>
        </w:rPr>
        <w:t xml:space="preserve"> that I will do for them and will be fearful and agitated because of all of the </w:t>
      </w:r>
      <w:r w:rsidRPr="00EF19B3">
        <w:rPr>
          <w:rFonts w:asciiTheme="minorBidi" w:hAnsiTheme="minorBidi"/>
          <w:b/>
          <w:sz w:val="24"/>
          <w:szCs w:val="24"/>
        </w:rPr>
        <w:t>goodness</w:t>
      </w:r>
      <w:r w:rsidRPr="00EF19B3">
        <w:rPr>
          <w:rFonts w:asciiTheme="minorBidi" w:hAnsiTheme="minorBidi"/>
          <w:bCs/>
          <w:sz w:val="24"/>
          <w:szCs w:val="24"/>
        </w:rPr>
        <w:t xml:space="preserve"> and all of the </w:t>
      </w:r>
      <w:r w:rsidRPr="00EF19B3">
        <w:rPr>
          <w:rFonts w:asciiTheme="minorBidi" w:hAnsiTheme="minorBidi"/>
          <w:b/>
          <w:sz w:val="24"/>
          <w:szCs w:val="24"/>
        </w:rPr>
        <w:t>peace</w:t>
      </w:r>
      <w:r w:rsidRPr="00EF19B3">
        <w:rPr>
          <w:rFonts w:asciiTheme="minorBidi" w:hAnsiTheme="minorBidi"/>
          <w:bCs/>
          <w:sz w:val="24"/>
          <w:szCs w:val="24"/>
        </w:rPr>
        <w:t xml:space="preserve"> that I will bring for her. (</w:t>
      </w:r>
      <w:r w:rsidRPr="00EF19B3">
        <w:rPr>
          <w:rFonts w:asciiTheme="minorBidi" w:hAnsiTheme="minorBidi"/>
          <w:i/>
          <w:iCs/>
          <w:sz w:val="24"/>
          <w:szCs w:val="24"/>
        </w:rPr>
        <w:t>Jeremiah</w:t>
      </w:r>
      <w:r w:rsidRPr="00EF19B3">
        <w:rPr>
          <w:rFonts w:asciiTheme="minorBidi" w:hAnsiTheme="minorBidi"/>
          <w:sz w:val="24"/>
          <w:szCs w:val="24"/>
        </w:rPr>
        <w:t xml:space="preserve"> 33:7, 9)</w:t>
      </w:r>
    </w:p>
    <w:p w:rsidR="0076499C" w:rsidRPr="00EF19B3" w:rsidRDefault="0076499C" w:rsidP="00316BFD">
      <w:pPr>
        <w:widowControl w:val="0"/>
        <w:autoSpaceDE w:val="0"/>
        <w:autoSpaceDN w:val="0"/>
        <w:adjustRightInd w:val="0"/>
        <w:spacing w:after="0"/>
        <w:ind w:left="720" w:right="720"/>
        <w:jc w:val="both"/>
        <w:rPr>
          <w:rFonts w:asciiTheme="minorBidi" w:hAnsiTheme="minorBidi"/>
          <w:sz w:val="24"/>
          <w:szCs w:val="24"/>
        </w:rPr>
      </w:pPr>
    </w:p>
    <w:p w:rsidR="002E6090" w:rsidRPr="00EF19B3" w:rsidRDefault="0076499C" w:rsidP="002E6090">
      <w:pPr>
        <w:widowControl w:val="0"/>
        <w:autoSpaceDE w:val="0"/>
        <w:autoSpaceDN w:val="0"/>
        <w:adjustRightInd w:val="0"/>
        <w:spacing w:after="0"/>
        <w:jc w:val="both"/>
        <w:rPr>
          <w:rFonts w:asciiTheme="minorBidi" w:hAnsiTheme="minorBidi"/>
          <w:bCs/>
          <w:sz w:val="24"/>
          <w:szCs w:val="24"/>
        </w:rPr>
      </w:pPr>
      <w:r w:rsidRPr="00EF19B3">
        <w:rPr>
          <w:rFonts w:asciiTheme="minorBidi" w:hAnsiTheme="minorBidi"/>
          <w:bCs/>
          <w:sz w:val="24"/>
          <w:szCs w:val="24"/>
        </w:rPr>
        <w:t>Moreover</w:t>
      </w:r>
      <w:r w:rsidR="002E6090" w:rsidRPr="00EF19B3">
        <w:rPr>
          <w:rFonts w:asciiTheme="minorBidi" w:hAnsiTheme="minorBidi"/>
          <w:bCs/>
          <w:sz w:val="24"/>
          <w:szCs w:val="24"/>
        </w:rPr>
        <w:t>, a self-reflective utterance often anticipates a turning point, a renewal</w:t>
      </w:r>
      <w:r w:rsidRPr="00EF19B3">
        <w:rPr>
          <w:rFonts w:asciiTheme="minorBidi" w:hAnsiTheme="minorBidi"/>
          <w:bCs/>
          <w:sz w:val="24"/>
          <w:szCs w:val="24"/>
        </w:rPr>
        <w:t>, which indeed occurs quite dramatically in the upcoming verses</w:t>
      </w:r>
      <w:r w:rsidR="002E6090" w:rsidRPr="00EF19B3">
        <w:rPr>
          <w:rFonts w:asciiTheme="minorBidi" w:hAnsiTheme="minorBidi"/>
          <w:bCs/>
          <w:sz w:val="24"/>
          <w:szCs w:val="24"/>
        </w:rPr>
        <w:t>.</w:t>
      </w:r>
      <w:r w:rsidR="002E6090" w:rsidRPr="00EF19B3">
        <w:rPr>
          <w:rStyle w:val="a5"/>
          <w:rFonts w:asciiTheme="minorBidi" w:hAnsiTheme="minorBidi"/>
          <w:bCs/>
          <w:sz w:val="24"/>
          <w:szCs w:val="24"/>
        </w:rPr>
        <w:footnoteReference w:id="15"/>
      </w:r>
      <w:r w:rsidR="002E6090" w:rsidRPr="00EF19B3">
        <w:rPr>
          <w:rFonts w:asciiTheme="minorBidi" w:hAnsiTheme="minorBidi"/>
          <w:bCs/>
          <w:sz w:val="24"/>
          <w:szCs w:val="24"/>
        </w:rPr>
        <w:t xml:space="preserve"> </w:t>
      </w:r>
    </w:p>
    <w:p w:rsidR="002E6090" w:rsidRPr="00EF19B3" w:rsidRDefault="002E6090" w:rsidP="00316BFD">
      <w:pPr>
        <w:widowControl w:val="0"/>
        <w:autoSpaceDE w:val="0"/>
        <w:autoSpaceDN w:val="0"/>
        <w:adjustRightInd w:val="0"/>
        <w:spacing w:after="0"/>
        <w:ind w:right="720"/>
        <w:jc w:val="both"/>
        <w:rPr>
          <w:rFonts w:asciiTheme="minorBidi" w:hAnsiTheme="minorBidi"/>
          <w:sz w:val="24"/>
          <w:szCs w:val="24"/>
        </w:rPr>
      </w:pPr>
    </w:p>
    <w:p w:rsidR="00314E17" w:rsidRPr="00EF19B3" w:rsidRDefault="00314E17" w:rsidP="00316BFD">
      <w:pPr>
        <w:widowControl w:val="0"/>
        <w:autoSpaceDE w:val="0"/>
        <w:autoSpaceDN w:val="0"/>
        <w:adjustRightInd w:val="0"/>
        <w:spacing w:after="0"/>
        <w:ind w:right="720"/>
        <w:jc w:val="both"/>
        <w:rPr>
          <w:rFonts w:asciiTheme="minorBidi" w:hAnsiTheme="minorBidi"/>
          <w:b/>
          <w:bCs/>
          <w:sz w:val="24"/>
          <w:szCs w:val="24"/>
        </w:rPr>
      </w:pPr>
      <w:r w:rsidRPr="00EF19B3">
        <w:rPr>
          <w:rFonts w:asciiTheme="minorBidi" w:hAnsiTheme="minorBidi"/>
          <w:b/>
          <w:bCs/>
          <w:sz w:val="24"/>
          <w:szCs w:val="24"/>
        </w:rPr>
        <w:t>Naming God</w:t>
      </w:r>
    </w:p>
    <w:p w:rsidR="00314E17" w:rsidRPr="00EF19B3" w:rsidRDefault="00314E17" w:rsidP="00316BFD">
      <w:pPr>
        <w:widowControl w:val="0"/>
        <w:autoSpaceDE w:val="0"/>
        <w:autoSpaceDN w:val="0"/>
        <w:adjustRightInd w:val="0"/>
        <w:spacing w:after="0"/>
        <w:jc w:val="both"/>
        <w:rPr>
          <w:rFonts w:asciiTheme="minorBidi" w:hAnsiTheme="minorBidi"/>
          <w:bCs/>
          <w:sz w:val="24"/>
          <w:szCs w:val="24"/>
        </w:rPr>
      </w:pPr>
    </w:p>
    <w:p w:rsidR="00314E17" w:rsidRPr="00EF19B3" w:rsidRDefault="00314E17" w:rsidP="00F5702A">
      <w:pPr>
        <w:widowControl w:val="0"/>
        <w:autoSpaceDE w:val="0"/>
        <w:autoSpaceDN w:val="0"/>
        <w:adjustRightInd w:val="0"/>
        <w:spacing w:after="0"/>
        <w:jc w:val="both"/>
        <w:rPr>
          <w:rFonts w:asciiTheme="minorBidi" w:hAnsiTheme="minorBidi"/>
          <w:sz w:val="24"/>
          <w:szCs w:val="24"/>
        </w:rPr>
      </w:pPr>
      <w:r w:rsidRPr="00EF19B3">
        <w:rPr>
          <w:rFonts w:asciiTheme="minorBidi" w:hAnsiTheme="minorBidi"/>
          <w:bCs/>
          <w:sz w:val="24"/>
          <w:szCs w:val="24"/>
        </w:rPr>
        <w:t>As an expression of his profound despondency,</w:t>
      </w:r>
      <w:r w:rsidR="00BD5148" w:rsidRPr="00EF19B3">
        <w:rPr>
          <w:rFonts w:asciiTheme="minorBidi" w:hAnsiTheme="minorBidi"/>
          <w:bCs/>
          <w:sz w:val="24"/>
          <w:szCs w:val="24"/>
        </w:rPr>
        <w:t xml:space="preserve"> in verse 18</w:t>
      </w:r>
      <w:r w:rsidRPr="00EF19B3">
        <w:rPr>
          <w:rFonts w:asciiTheme="minorBidi" w:hAnsiTheme="minorBidi"/>
          <w:bCs/>
          <w:sz w:val="24"/>
          <w:szCs w:val="24"/>
        </w:rPr>
        <w:t xml:space="preserve"> the </w:t>
      </w:r>
      <w:r w:rsidRPr="00EF19B3">
        <w:rPr>
          <w:rFonts w:asciiTheme="minorBidi" w:hAnsiTheme="minorBidi"/>
          <w:bCs/>
          <w:i/>
          <w:iCs/>
          <w:sz w:val="24"/>
          <w:szCs w:val="24"/>
        </w:rPr>
        <w:t>gever</w:t>
      </w:r>
      <w:r w:rsidRPr="00EF19B3">
        <w:rPr>
          <w:rFonts w:asciiTheme="minorBidi" w:hAnsiTheme="minorBidi"/>
          <w:bCs/>
          <w:sz w:val="24"/>
          <w:szCs w:val="24"/>
        </w:rPr>
        <w:t xml:space="preserve"> names God for the first time</w:t>
      </w:r>
      <w:r w:rsidR="00BD5148" w:rsidRPr="00EF19B3">
        <w:rPr>
          <w:rFonts w:asciiTheme="minorBidi" w:hAnsiTheme="minorBidi"/>
          <w:bCs/>
          <w:sz w:val="24"/>
          <w:szCs w:val="24"/>
        </w:rPr>
        <w:t>. In the first</w:t>
      </w:r>
      <w:r w:rsidRPr="00EF19B3">
        <w:rPr>
          <w:rFonts w:asciiTheme="minorBidi" w:hAnsiTheme="minorBidi"/>
          <w:bCs/>
          <w:sz w:val="24"/>
          <w:szCs w:val="24"/>
        </w:rPr>
        <w:t xml:space="preserve"> seventeen verses</w:t>
      </w:r>
      <w:r w:rsidR="00BD5148" w:rsidRPr="00EF19B3">
        <w:rPr>
          <w:rFonts w:asciiTheme="minorBidi" w:hAnsiTheme="minorBidi"/>
          <w:bCs/>
          <w:sz w:val="24"/>
          <w:szCs w:val="24"/>
        </w:rPr>
        <w:t xml:space="preserve"> of the chapter</w:t>
      </w:r>
      <w:r w:rsidRPr="00EF19B3">
        <w:rPr>
          <w:rFonts w:asciiTheme="minorBidi" w:hAnsiTheme="minorBidi"/>
          <w:bCs/>
          <w:sz w:val="24"/>
          <w:szCs w:val="24"/>
        </w:rPr>
        <w:t xml:space="preserve">, the </w:t>
      </w:r>
      <w:r w:rsidRPr="00EF19B3">
        <w:rPr>
          <w:rFonts w:asciiTheme="minorBidi" w:hAnsiTheme="minorBidi"/>
          <w:bCs/>
          <w:i/>
          <w:iCs/>
          <w:sz w:val="24"/>
          <w:szCs w:val="24"/>
        </w:rPr>
        <w:t>gever</w:t>
      </w:r>
      <w:r w:rsidRPr="00EF19B3">
        <w:rPr>
          <w:rFonts w:asciiTheme="minorBidi" w:hAnsiTheme="minorBidi"/>
          <w:bCs/>
          <w:sz w:val="24"/>
          <w:szCs w:val="24"/>
        </w:rPr>
        <w:t xml:space="preserve"> only references God in the hidden third person. God is omnipresent but nameless in the </w:t>
      </w:r>
      <w:r w:rsidRPr="00EF19B3">
        <w:rPr>
          <w:rFonts w:asciiTheme="minorBidi" w:hAnsiTheme="minorBidi"/>
          <w:bCs/>
          <w:i/>
          <w:iCs/>
          <w:sz w:val="24"/>
          <w:szCs w:val="24"/>
        </w:rPr>
        <w:t>gever</w:t>
      </w:r>
      <w:r w:rsidRPr="00EF19B3">
        <w:rPr>
          <w:rFonts w:asciiTheme="minorBidi" w:hAnsiTheme="minorBidi"/>
          <w:bCs/>
          <w:sz w:val="24"/>
          <w:szCs w:val="24"/>
        </w:rPr>
        <w:t xml:space="preserve">’s narrative. </w:t>
      </w:r>
      <w:r w:rsidRPr="00EF19B3">
        <w:rPr>
          <w:rFonts w:asciiTheme="minorBidi" w:hAnsiTheme="minorBidi"/>
          <w:sz w:val="24"/>
          <w:szCs w:val="24"/>
        </w:rPr>
        <w:t xml:space="preserve">By refusing to name God explicitly, even as His presence is so obvious, the </w:t>
      </w:r>
      <w:r w:rsidRPr="00EF19B3">
        <w:rPr>
          <w:rFonts w:asciiTheme="minorBidi" w:hAnsiTheme="minorBidi"/>
          <w:i/>
          <w:iCs/>
          <w:sz w:val="24"/>
          <w:szCs w:val="24"/>
        </w:rPr>
        <w:t>gever</w:t>
      </w:r>
      <w:r w:rsidRPr="00EF19B3">
        <w:rPr>
          <w:rFonts w:asciiTheme="minorBidi" w:hAnsiTheme="minorBidi"/>
          <w:sz w:val="24"/>
          <w:szCs w:val="24"/>
        </w:rPr>
        <w:t xml:space="preserve"> illustrates how profoundly he experiences God’s absence.</w:t>
      </w:r>
      <w:r w:rsidRPr="00EF19B3">
        <w:rPr>
          <w:rFonts w:asciiTheme="minorBidi" w:hAnsiTheme="minorBidi"/>
          <w:bCs/>
          <w:sz w:val="24"/>
          <w:szCs w:val="24"/>
        </w:rPr>
        <w:t xml:space="preserve"> </w:t>
      </w:r>
      <w:r w:rsidR="00F5702A" w:rsidRPr="00EF19B3">
        <w:rPr>
          <w:rFonts w:asciiTheme="minorBidi" w:hAnsiTheme="minorBidi"/>
          <w:bCs/>
          <w:sz w:val="24"/>
          <w:szCs w:val="24"/>
        </w:rPr>
        <w:t>On this backdrop of alienation, t</w:t>
      </w:r>
      <w:r w:rsidRPr="00EF19B3">
        <w:rPr>
          <w:rFonts w:asciiTheme="minorBidi" w:hAnsiTheme="minorBidi"/>
          <w:bCs/>
          <w:sz w:val="24"/>
          <w:szCs w:val="24"/>
        </w:rPr>
        <w:t xml:space="preserve">he </w:t>
      </w:r>
      <w:r w:rsidRPr="00EF19B3">
        <w:rPr>
          <w:rFonts w:asciiTheme="minorBidi" w:hAnsiTheme="minorBidi"/>
          <w:bCs/>
          <w:i/>
          <w:iCs/>
          <w:sz w:val="24"/>
          <w:szCs w:val="24"/>
        </w:rPr>
        <w:t>gever</w:t>
      </w:r>
      <w:r w:rsidR="00F5702A" w:rsidRPr="00EF19B3">
        <w:rPr>
          <w:rFonts w:asciiTheme="minorBidi" w:hAnsiTheme="minorBidi"/>
          <w:bCs/>
          <w:sz w:val="24"/>
          <w:szCs w:val="24"/>
        </w:rPr>
        <w:t xml:space="preserve"> pronounces his</w:t>
      </w:r>
      <w:r w:rsidRPr="00EF19B3">
        <w:rPr>
          <w:rFonts w:asciiTheme="minorBidi" w:hAnsiTheme="minorBidi"/>
          <w:bCs/>
          <w:sz w:val="24"/>
          <w:szCs w:val="24"/>
        </w:rPr>
        <w:t xml:space="preserve"> gloomy </w:t>
      </w:r>
      <w:r w:rsidR="00F5702A" w:rsidRPr="00EF19B3">
        <w:rPr>
          <w:rFonts w:asciiTheme="minorBidi" w:hAnsiTheme="minorBidi"/>
          <w:bCs/>
          <w:sz w:val="24"/>
          <w:szCs w:val="24"/>
        </w:rPr>
        <w:t xml:space="preserve">final </w:t>
      </w:r>
      <w:r w:rsidRPr="00EF19B3">
        <w:rPr>
          <w:rFonts w:asciiTheme="minorBidi" w:hAnsiTheme="minorBidi"/>
          <w:bCs/>
          <w:sz w:val="24"/>
          <w:szCs w:val="24"/>
        </w:rPr>
        <w:t xml:space="preserve">assertion, </w:t>
      </w:r>
      <w:r w:rsidR="00F5702A" w:rsidRPr="00EF19B3">
        <w:rPr>
          <w:rFonts w:asciiTheme="minorBidi" w:hAnsiTheme="minorBidi"/>
          <w:bCs/>
          <w:sz w:val="24"/>
          <w:szCs w:val="24"/>
        </w:rPr>
        <w:t xml:space="preserve">grimly </w:t>
      </w:r>
      <w:r w:rsidRPr="00EF19B3">
        <w:rPr>
          <w:rFonts w:asciiTheme="minorBidi" w:hAnsiTheme="minorBidi"/>
          <w:bCs/>
          <w:sz w:val="24"/>
          <w:szCs w:val="24"/>
        </w:rPr>
        <w:t>dismiss</w:t>
      </w:r>
      <w:r w:rsidR="00F5702A" w:rsidRPr="00EF19B3">
        <w:rPr>
          <w:rFonts w:asciiTheme="minorBidi" w:hAnsiTheme="minorBidi"/>
          <w:bCs/>
          <w:sz w:val="24"/>
          <w:szCs w:val="24"/>
        </w:rPr>
        <w:t>ing</w:t>
      </w:r>
      <w:r w:rsidRPr="00EF19B3">
        <w:rPr>
          <w:rFonts w:asciiTheme="minorBidi" w:hAnsiTheme="minorBidi"/>
          <w:bCs/>
          <w:sz w:val="24"/>
          <w:szCs w:val="24"/>
        </w:rPr>
        <w:t xml:space="preserve"> the possi</w:t>
      </w:r>
      <w:r w:rsidR="00F5702A" w:rsidRPr="00EF19B3">
        <w:rPr>
          <w:rFonts w:asciiTheme="minorBidi" w:hAnsiTheme="minorBidi"/>
          <w:bCs/>
          <w:sz w:val="24"/>
          <w:szCs w:val="24"/>
        </w:rPr>
        <w:t>bility that he could retain any hope in God.</w:t>
      </w:r>
      <w:r w:rsidRPr="00EF19B3">
        <w:rPr>
          <w:rFonts w:asciiTheme="minorBidi" w:hAnsiTheme="minorBidi"/>
          <w:bCs/>
          <w:sz w:val="24"/>
          <w:szCs w:val="24"/>
        </w:rPr>
        <w:t xml:space="preserve"> </w:t>
      </w:r>
    </w:p>
    <w:p w:rsidR="00314E17" w:rsidRPr="00EF19B3" w:rsidRDefault="00314E17" w:rsidP="00316BFD">
      <w:pPr>
        <w:widowControl w:val="0"/>
        <w:autoSpaceDE w:val="0"/>
        <w:autoSpaceDN w:val="0"/>
        <w:adjustRightInd w:val="0"/>
        <w:spacing w:after="0"/>
        <w:jc w:val="both"/>
        <w:rPr>
          <w:rFonts w:asciiTheme="minorBidi" w:hAnsiTheme="minorBidi"/>
          <w:bCs/>
          <w:sz w:val="24"/>
          <w:szCs w:val="24"/>
        </w:rPr>
      </w:pPr>
    </w:p>
    <w:p w:rsidR="00314E17" w:rsidRPr="00EF19B3" w:rsidRDefault="00314E17" w:rsidP="00F5702A">
      <w:pPr>
        <w:widowControl w:val="0"/>
        <w:autoSpaceDE w:val="0"/>
        <w:autoSpaceDN w:val="0"/>
        <w:adjustRightInd w:val="0"/>
        <w:spacing w:after="0"/>
        <w:jc w:val="both"/>
        <w:rPr>
          <w:rFonts w:asciiTheme="minorBidi" w:hAnsiTheme="minorBidi"/>
          <w:sz w:val="24"/>
          <w:szCs w:val="24"/>
        </w:rPr>
      </w:pPr>
      <w:r w:rsidRPr="00EF19B3">
        <w:rPr>
          <w:rFonts w:asciiTheme="minorBidi" w:hAnsiTheme="minorBidi"/>
          <w:bCs/>
          <w:sz w:val="24"/>
          <w:szCs w:val="24"/>
        </w:rPr>
        <w:t xml:space="preserve">Nevertheless, in expressing his loss of hope in God, the </w:t>
      </w:r>
      <w:r w:rsidRPr="00EF19B3">
        <w:rPr>
          <w:rFonts w:asciiTheme="minorBidi" w:hAnsiTheme="minorBidi"/>
          <w:bCs/>
          <w:i/>
          <w:iCs/>
          <w:sz w:val="24"/>
          <w:szCs w:val="24"/>
        </w:rPr>
        <w:t>gever</w:t>
      </w:r>
      <w:r w:rsidRPr="00EF19B3">
        <w:rPr>
          <w:rFonts w:asciiTheme="minorBidi" w:hAnsiTheme="minorBidi"/>
          <w:bCs/>
          <w:sz w:val="24"/>
          <w:szCs w:val="24"/>
        </w:rPr>
        <w:t xml:space="preserve"> actually utters God’s </w:t>
      </w:r>
      <w:r w:rsidRPr="00EF19B3">
        <w:rPr>
          <w:rFonts w:asciiTheme="minorBidi" w:hAnsiTheme="minorBidi"/>
          <w:bCs/>
          <w:sz w:val="24"/>
          <w:szCs w:val="24"/>
        </w:rPr>
        <w:lastRenderedPageBreak/>
        <w:t xml:space="preserve">name. </w:t>
      </w:r>
      <w:r w:rsidRPr="00EF19B3">
        <w:rPr>
          <w:rFonts w:asciiTheme="minorBidi" w:hAnsiTheme="minorBidi"/>
          <w:sz w:val="24"/>
          <w:szCs w:val="24"/>
        </w:rPr>
        <w:t>This precipitates a stunning transformation.</w:t>
      </w:r>
      <w:r w:rsidRPr="00EF19B3">
        <w:rPr>
          <w:rStyle w:val="a5"/>
          <w:rFonts w:asciiTheme="minorBidi" w:hAnsiTheme="minorBidi"/>
          <w:sz w:val="24"/>
          <w:szCs w:val="24"/>
        </w:rPr>
        <w:footnoteReference w:id="16"/>
      </w:r>
      <w:r w:rsidRPr="00EF19B3">
        <w:rPr>
          <w:rFonts w:asciiTheme="minorBidi" w:hAnsiTheme="minorBidi"/>
          <w:sz w:val="24"/>
          <w:szCs w:val="24"/>
        </w:rPr>
        <w:t xml:space="preserve"> The self-absorbed </w:t>
      </w:r>
      <w:r w:rsidRPr="00EF19B3">
        <w:rPr>
          <w:rFonts w:asciiTheme="minorBidi" w:hAnsiTheme="minorBidi"/>
          <w:i/>
          <w:iCs/>
          <w:sz w:val="24"/>
          <w:szCs w:val="24"/>
        </w:rPr>
        <w:t>gever</w:t>
      </w:r>
      <w:r w:rsidRPr="00EF19B3">
        <w:rPr>
          <w:rFonts w:asciiTheme="minorBidi" w:hAnsiTheme="minorBidi"/>
          <w:sz w:val="24"/>
          <w:szCs w:val="24"/>
        </w:rPr>
        <w:t xml:space="preserve"> begins to emerge from his self-imposed shell, seeing outside of himself for the first time. With the name of God upon his lips, the </w:t>
      </w:r>
      <w:r w:rsidRPr="00EF19B3">
        <w:rPr>
          <w:rFonts w:asciiTheme="minorBidi" w:hAnsiTheme="minorBidi"/>
          <w:i/>
          <w:iCs/>
          <w:sz w:val="24"/>
          <w:szCs w:val="24"/>
        </w:rPr>
        <w:t>gever</w:t>
      </w:r>
      <w:r w:rsidRPr="00EF19B3">
        <w:rPr>
          <w:rFonts w:asciiTheme="minorBidi" w:hAnsiTheme="minorBidi"/>
          <w:sz w:val="24"/>
          <w:szCs w:val="24"/>
        </w:rPr>
        <w:t xml:space="preserve"> launches upon an interior monologue, in which he ponders God’s ways and explores the relationship between God and humans.</w:t>
      </w:r>
    </w:p>
    <w:p w:rsidR="00E834F6" w:rsidRPr="00EF19B3" w:rsidRDefault="00314E17" w:rsidP="00E834F6">
      <w:pPr>
        <w:widowControl w:val="0"/>
        <w:autoSpaceDE w:val="0"/>
        <w:autoSpaceDN w:val="0"/>
        <w:adjustRightInd w:val="0"/>
        <w:spacing w:after="0"/>
        <w:jc w:val="center"/>
        <w:rPr>
          <w:rFonts w:asciiTheme="minorBidi" w:hAnsiTheme="minorBidi"/>
          <w:b/>
          <w:sz w:val="24"/>
          <w:szCs w:val="24"/>
        </w:rPr>
      </w:pPr>
      <w:r w:rsidRPr="00EF19B3">
        <w:rPr>
          <w:rFonts w:asciiTheme="minorBidi" w:hAnsiTheme="minorBidi"/>
          <w:bCs/>
          <w:sz w:val="24"/>
          <w:szCs w:val="24"/>
        </w:rPr>
        <w:br w:type="page"/>
      </w:r>
      <w:r w:rsidR="00E834F6" w:rsidRPr="00EF19B3">
        <w:rPr>
          <w:rFonts w:asciiTheme="minorBidi" w:hAnsiTheme="minorBidi"/>
          <w:b/>
          <w:sz w:val="24"/>
          <w:szCs w:val="24"/>
        </w:rPr>
        <w:lastRenderedPageBreak/>
        <w:t>Eikha 3:19-20</w:t>
      </w:r>
    </w:p>
    <w:p w:rsidR="00E834F6" w:rsidRPr="00EF19B3" w:rsidRDefault="00E834F6" w:rsidP="00E834F6">
      <w:pPr>
        <w:widowControl w:val="0"/>
        <w:autoSpaceDE w:val="0"/>
        <w:autoSpaceDN w:val="0"/>
        <w:bidi/>
        <w:adjustRightInd w:val="0"/>
        <w:spacing w:after="0"/>
        <w:jc w:val="center"/>
        <w:rPr>
          <w:rFonts w:asciiTheme="minorBidi" w:hAnsiTheme="minorBidi"/>
          <w:bCs/>
          <w:sz w:val="24"/>
          <w:szCs w:val="24"/>
        </w:rPr>
      </w:pPr>
    </w:p>
    <w:p w:rsidR="00E834F6" w:rsidRPr="00EF19B3" w:rsidRDefault="00E834F6" w:rsidP="00E834F6">
      <w:pPr>
        <w:widowControl w:val="0"/>
        <w:autoSpaceDE w:val="0"/>
        <w:autoSpaceDN w:val="0"/>
        <w:bidi/>
        <w:adjustRightInd w:val="0"/>
        <w:spacing w:after="0"/>
        <w:jc w:val="center"/>
        <w:rPr>
          <w:rFonts w:asciiTheme="minorBidi" w:hAnsiTheme="minorBidi"/>
          <w:bCs/>
          <w:sz w:val="24"/>
          <w:szCs w:val="24"/>
        </w:rPr>
      </w:pPr>
      <w:r w:rsidRPr="00EF19B3">
        <w:rPr>
          <w:rFonts w:asciiTheme="minorBidi" w:hAnsiTheme="minorBidi"/>
          <w:bCs/>
          <w:sz w:val="24"/>
          <w:szCs w:val="24"/>
          <w:rtl/>
        </w:rPr>
        <w:t xml:space="preserve">זְכָר־עָנְיִ֥י וּמְרוּדִ֖י </w:t>
      </w:r>
    </w:p>
    <w:p w:rsidR="00E834F6" w:rsidRPr="00EF19B3" w:rsidRDefault="00E834F6" w:rsidP="00E834F6">
      <w:pPr>
        <w:widowControl w:val="0"/>
        <w:autoSpaceDE w:val="0"/>
        <w:autoSpaceDN w:val="0"/>
        <w:bidi/>
        <w:adjustRightInd w:val="0"/>
        <w:spacing w:after="0"/>
        <w:jc w:val="center"/>
        <w:rPr>
          <w:rFonts w:asciiTheme="minorBidi" w:hAnsiTheme="minorBidi"/>
          <w:bCs/>
          <w:sz w:val="24"/>
          <w:szCs w:val="24"/>
        </w:rPr>
      </w:pPr>
      <w:r w:rsidRPr="00EF19B3">
        <w:rPr>
          <w:rFonts w:asciiTheme="minorBidi" w:hAnsiTheme="minorBidi"/>
          <w:bCs/>
          <w:sz w:val="24"/>
          <w:szCs w:val="24"/>
          <w:rtl/>
        </w:rPr>
        <w:t>לַעֲנָ֥ה וָרֹֽאשׁ</w:t>
      </w:r>
    </w:p>
    <w:p w:rsidR="00E834F6" w:rsidRPr="00EF19B3" w:rsidRDefault="00E834F6" w:rsidP="00E834F6">
      <w:pPr>
        <w:widowControl w:val="0"/>
        <w:autoSpaceDE w:val="0"/>
        <w:autoSpaceDN w:val="0"/>
        <w:bidi/>
        <w:adjustRightInd w:val="0"/>
        <w:spacing w:after="0"/>
        <w:jc w:val="center"/>
        <w:rPr>
          <w:rFonts w:asciiTheme="minorBidi" w:hAnsiTheme="minorBidi"/>
          <w:bCs/>
          <w:sz w:val="24"/>
          <w:szCs w:val="24"/>
        </w:rPr>
      </w:pPr>
    </w:p>
    <w:p w:rsidR="00E834F6" w:rsidRPr="00EF19B3" w:rsidRDefault="00E834F6" w:rsidP="00E834F6">
      <w:pPr>
        <w:widowControl w:val="0"/>
        <w:autoSpaceDE w:val="0"/>
        <w:autoSpaceDN w:val="0"/>
        <w:bidi/>
        <w:adjustRightInd w:val="0"/>
        <w:spacing w:after="0"/>
        <w:jc w:val="center"/>
        <w:rPr>
          <w:rFonts w:asciiTheme="minorBidi" w:hAnsiTheme="minorBidi"/>
          <w:bCs/>
          <w:sz w:val="24"/>
          <w:szCs w:val="24"/>
        </w:rPr>
      </w:pPr>
      <w:r w:rsidRPr="00EF19B3">
        <w:rPr>
          <w:rFonts w:asciiTheme="minorBidi" w:hAnsiTheme="minorBidi"/>
          <w:bCs/>
          <w:sz w:val="24"/>
          <w:szCs w:val="24"/>
          <w:rtl/>
        </w:rPr>
        <w:t>זָכ֣וֹר תִּזְכּ֔וֹר</w:t>
      </w:r>
    </w:p>
    <w:p w:rsidR="00E834F6" w:rsidRPr="00EF19B3" w:rsidRDefault="00E834F6" w:rsidP="00E834F6">
      <w:pPr>
        <w:widowControl w:val="0"/>
        <w:autoSpaceDE w:val="0"/>
        <w:autoSpaceDN w:val="0"/>
        <w:bidi/>
        <w:adjustRightInd w:val="0"/>
        <w:spacing w:after="0"/>
        <w:jc w:val="center"/>
        <w:rPr>
          <w:rFonts w:asciiTheme="minorBidi" w:hAnsiTheme="minorBidi"/>
          <w:bCs/>
          <w:sz w:val="24"/>
          <w:szCs w:val="24"/>
        </w:rPr>
      </w:pPr>
      <w:r w:rsidRPr="00EF19B3">
        <w:rPr>
          <w:rFonts w:asciiTheme="minorBidi" w:hAnsiTheme="minorBidi"/>
          <w:bCs/>
          <w:sz w:val="24"/>
          <w:szCs w:val="24"/>
          <w:rtl/>
        </w:rPr>
        <w:t>וְתָשׁ֥וֹחַ עָלַ֖י נַפְשִֽׁי:</w:t>
      </w:r>
    </w:p>
    <w:p w:rsidR="00E834F6" w:rsidRPr="00EF19B3" w:rsidRDefault="00E834F6" w:rsidP="00E834F6">
      <w:pPr>
        <w:widowControl w:val="0"/>
        <w:autoSpaceDE w:val="0"/>
        <w:autoSpaceDN w:val="0"/>
        <w:adjustRightInd w:val="0"/>
        <w:spacing w:after="0"/>
        <w:jc w:val="center"/>
        <w:rPr>
          <w:rFonts w:asciiTheme="minorBidi" w:hAnsiTheme="minorBidi"/>
          <w:bCs/>
          <w:sz w:val="24"/>
          <w:szCs w:val="24"/>
        </w:rPr>
      </w:pPr>
    </w:p>
    <w:p w:rsidR="00E834F6" w:rsidRPr="00EF19B3" w:rsidRDefault="00E834F6" w:rsidP="00E834F6">
      <w:pPr>
        <w:widowControl w:val="0"/>
        <w:autoSpaceDE w:val="0"/>
        <w:autoSpaceDN w:val="0"/>
        <w:adjustRightInd w:val="0"/>
        <w:spacing w:after="0"/>
        <w:jc w:val="center"/>
        <w:rPr>
          <w:rFonts w:asciiTheme="minorBidi" w:hAnsiTheme="minorBidi"/>
          <w:b/>
          <w:sz w:val="24"/>
          <w:szCs w:val="24"/>
        </w:rPr>
      </w:pPr>
      <w:r w:rsidRPr="00EF19B3">
        <w:rPr>
          <w:rFonts w:asciiTheme="minorBidi" w:hAnsiTheme="minorBidi"/>
          <w:b/>
          <w:sz w:val="24"/>
          <w:szCs w:val="24"/>
        </w:rPr>
        <w:t>When I remember my afflictions and wanderings</w:t>
      </w:r>
      <w:r w:rsidRPr="00EF19B3">
        <w:rPr>
          <w:rStyle w:val="a5"/>
          <w:rFonts w:asciiTheme="minorBidi" w:hAnsiTheme="minorBidi"/>
          <w:b/>
          <w:sz w:val="24"/>
          <w:szCs w:val="24"/>
        </w:rPr>
        <w:footnoteReference w:id="17"/>
      </w:r>
    </w:p>
    <w:p w:rsidR="00E834F6" w:rsidRPr="00EF19B3" w:rsidRDefault="00E834F6" w:rsidP="00E834F6">
      <w:pPr>
        <w:widowControl w:val="0"/>
        <w:autoSpaceDE w:val="0"/>
        <w:autoSpaceDN w:val="0"/>
        <w:adjustRightInd w:val="0"/>
        <w:spacing w:after="0"/>
        <w:jc w:val="center"/>
        <w:rPr>
          <w:rFonts w:asciiTheme="minorBidi" w:hAnsiTheme="minorBidi"/>
          <w:b/>
          <w:sz w:val="24"/>
          <w:szCs w:val="24"/>
        </w:rPr>
      </w:pPr>
      <w:r w:rsidRPr="00EF19B3">
        <w:rPr>
          <w:rFonts w:asciiTheme="minorBidi" w:hAnsiTheme="minorBidi"/>
          <w:b/>
          <w:sz w:val="24"/>
          <w:szCs w:val="24"/>
        </w:rPr>
        <w:t>It is like poison and wormwood</w:t>
      </w:r>
    </w:p>
    <w:p w:rsidR="00E834F6" w:rsidRPr="00EF19B3" w:rsidRDefault="00E834F6" w:rsidP="00E834F6">
      <w:pPr>
        <w:widowControl w:val="0"/>
        <w:autoSpaceDE w:val="0"/>
        <w:autoSpaceDN w:val="0"/>
        <w:adjustRightInd w:val="0"/>
        <w:spacing w:after="0"/>
        <w:jc w:val="center"/>
        <w:rPr>
          <w:rFonts w:asciiTheme="minorBidi" w:hAnsiTheme="minorBidi"/>
          <w:b/>
          <w:sz w:val="24"/>
          <w:szCs w:val="24"/>
        </w:rPr>
      </w:pPr>
    </w:p>
    <w:p w:rsidR="00E834F6" w:rsidRPr="00EF19B3" w:rsidRDefault="00E834F6" w:rsidP="00E834F6">
      <w:pPr>
        <w:widowControl w:val="0"/>
        <w:autoSpaceDE w:val="0"/>
        <w:autoSpaceDN w:val="0"/>
        <w:adjustRightInd w:val="0"/>
        <w:spacing w:after="0"/>
        <w:jc w:val="center"/>
        <w:rPr>
          <w:rFonts w:asciiTheme="minorBidi" w:hAnsiTheme="minorBidi"/>
          <w:b/>
          <w:sz w:val="24"/>
          <w:szCs w:val="24"/>
        </w:rPr>
      </w:pPr>
      <w:r w:rsidRPr="00EF19B3">
        <w:rPr>
          <w:rFonts w:asciiTheme="minorBidi" w:hAnsiTheme="minorBidi"/>
          <w:b/>
          <w:sz w:val="24"/>
          <w:szCs w:val="24"/>
        </w:rPr>
        <w:t xml:space="preserve">When I truly remember </w:t>
      </w:r>
    </w:p>
    <w:p w:rsidR="00E834F6" w:rsidRPr="00EF19B3" w:rsidRDefault="00E834F6" w:rsidP="00E834F6">
      <w:pPr>
        <w:widowControl w:val="0"/>
        <w:autoSpaceDE w:val="0"/>
        <w:autoSpaceDN w:val="0"/>
        <w:adjustRightInd w:val="0"/>
        <w:spacing w:after="0"/>
        <w:jc w:val="center"/>
        <w:rPr>
          <w:rFonts w:asciiTheme="minorBidi" w:hAnsiTheme="minorBidi"/>
          <w:b/>
          <w:sz w:val="24"/>
          <w:szCs w:val="24"/>
        </w:rPr>
      </w:pPr>
      <w:r w:rsidRPr="00EF19B3">
        <w:rPr>
          <w:rFonts w:asciiTheme="minorBidi" w:hAnsiTheme="minorBidi"/>
          <w:b/>
          <w:sz w:val="24"/>
          <w:szCs w:val="24"/>
        </w:rPr>
        <w:t>My soul sinks down within me</w:t>
      </w:r>
    </w:p>
    <w:p w:rsidR="00E834F6" w:rsidRPr="00EF19B3" w:rsidRDefault="00E834F6" w:rsidP="00E834F6">
      <w:pPr>
        <w:widowControl w:val="0"/>
        <w:autoSpaceDE w:val="0"/>
        <w:autoSpaceDN w:val="0"/>
        <w:adjustRightInd w:val="0"/>
        <w:spacing w:after="0"/>
        <w:jc w:val="center"/>
        <w:rPr>
          <w:rFonts w:asciiTheme="minorBidi" w:hAnsiTheme="minorBidi"/>
          <w:bCs/>
          <w:sz w:val="24"/>
          <w:szCs w:val="24"/>
        </w:rPr>
      </w:pPr>
    </w:p>
    <w:p w:rsidR="00E834F6" w:rsidRPr="00EF19B3" w:rsidRDefault="00E834F6">
      <w:pPr>
        <w:widowControl w:val="0"/>
        <w:autoSpaceDE w:val="0"/>
        <w:autoSpaceDN w:val="0"/>
        <w:adjustRightInd w:val="0"/>
        <w:spacing w:after="0"/>
        <w:jc w:val="both"/>
        <w:rPr>
          <w:rFonts w:asciiTheme="minorBidi" w:hAnsiTheme="minorBidi"/>
          <w:bCs/>
          <w:sz w:val="24"/>
          <w:szCs w:val="24"/>
        </w:rPr>
      </w:pPr>
      <w:r w:rsidRPr="00EF19B3">
        <w:rPr>
          <w:rFonts w:asciiTheme="minorBidi" w:hAnsiTheme="minorBidi"/>
          <w:bCs/>
          <w:sz w:val="24"/>
          <w:szCs w:val="24"/>
        </w:rPr>
        <w:t xml:space="preserve">Two obscure verses transition the </w:t>
      </w:r>
      <w:r w:rsidRPr="00EF19B3">
        <w:rPr>
          <w:rFonts w:asciiTheme="minorBidi" w:hAnsiTheme="minorBidi"/>
          <w:bCs/>
          <w:i/>
          <w:iCs/>
          <w:sz w:val="24"/>
          <w:szCs w:val="24"/>
        </w:rPr>
        <w:t>gever</w:t>
      </w:r>
      <w:r w:rsidRPr="00EF19B3">
        <w:rPr>
          <w:rFonts w:asciiTheme="minorBidi" w:hAnsiTheme="minorBidi"/>
          <w:bCs/>
          <w:sz w:val="24"/>
          <w:szCs w:val="24"/>
        </w:rPr>
        <w:t xml:space="preserve"> from</w:t>
      </w:r>
      <w:r w:rsidR="009458C5" w:rsidRPr="00EF19B3">
        <w:rPr>
          <w:rFonts w:asciiTheme="minorBidi" w:hAnsiTheme="minorBidi"/>
          <w:bCs/>
          <w:sz w:val="24"/>
          <w:szCs w:val="24"/>
        </w:rPr>
        <w:t xml:space="preserve"> his despondent loss of hope (verse</w:t>
      </w:r>
      <w:r w:rsidRPr="00EF19B3">
        <w:rPr>
          <w:rFonts w:asciiTheme="minorBidi" w:hAnsiTheme="minorBidi"/>
          <w:bCs/>
          <w:sz w:val="24"/>
          <w:szCs w:val="24"/>
        </w:rPr>
        <w:t xml:space="preserve"> 18) to renewed hope in God (v</w:t>
      </w:r>
      <w:r w:rsidR="009458C5" w:rsidRPr="00EF19B3">
        <w:rPr>
          <w:rFonts w:asciiTheme="minorBidi" w:hAnsiTheme="minorBidi"/>
          <w:bCs/>
          <w:sz w:val="24"/>
          <w:szCs w:val="24"/>
        </w:rPr>
        <w:t>erse</w:t>
      </w:r>
      <w:r w:rsidRPr="00EF19B3">
        <w:rPr>
          <w:rFonts w:asciiTheme="minorBidi" w:hAnsiTheme="minorBidi"/>
          <w:bCs/>
          <w:sz w:val="24"/>
          <w:szCs w:val="24"/>
        </w:rPr>
        <w:t xml:space="preserve"> 21).</w:t>
      </w:r>
      <w:r w:rsidRPr="00EF19B3">
        <w:rPr>
          <w:rStyle w:val="a5"/>
          <w:rFonts w:asciiTheme="minorBidi" w:hAnsiTheme="minorBidi"/>
          <w:bCs/>
          <w:sz w:val="24"/>
          <w:szCs w:val="24"/>
        </w:rPr>
        <w:footnoteReference w:id="18"/>
      </w:r>
      <w:r w:rsidRPr="00EF19B3">
        <w:rPr>
          <w:rFonts w:asciiTheme="minorBidi" w:hAnsiTheme="minorBidi"/>
          <w:bCs/>
          <w:sz w:val="24"/>
          <w:szCs w:val="24"/>
        </w:rPr>
        <w:t xml:space="preserve"> The transformation itself is remarkable. </w:t>
      </w:r>
      <w:r w:rsidRPr="00EF19B3">
        <w:rPr>
          <w:rFonts w:asciiTheme="minorBidi" w:hAnsiTheme="minorBidi"/>
          <w:sz w:val="24"/>
          <w:szCs w:val="24"/>
        </w:rPr>
        <w:t>The same soul (</w:t>
      </w:r>
      <w:r w:rsidRPr="00EF19B3">
        <w:rPr>
          <w:rFonts w:asciiTheme="minorBidi" w:hAnsiTheme="minorBidi"/>
          <w:i/>
          <w:iCs/>
          <w:sz w:val="24"/>
          <w:szCs w:val="24"/>
        </w:rPr>
        <w:t>nefesh</w:t>
      </w:r>
      <w:r w:rsidRPr="00EF19B3">
        <w:rPr>
          <w:rFonts w:asciiTheme="minorBidi" w:hAnsiTheme="minorBidi"/>
          <w:sz w:val="24"/>
          <w:szCs w:val="24"/>
        </w:rPr>
        <w:t>) that rejected any possibility of peace in verse 17 begins to change in verse 20 as he describes his soul (</w:t>
      </w:r>
      <w:r w:rsidRPr="00EF19B3">
        <w:rPr>
          <w:rFonts w:asciiTheme="minorBidi" w:hAnsiTheme="minorBidi"/>
          <w:i/>
          <w:iCs/>
          <w:sz w:val="24"/>
          <w:szCs w:val="24"/>
        </w:rPr>
        <w:t>nefesh</w:t>
      </w:r>
      <w:r w:rsidRPr="00EF19B3">
        <w:rPr>
          <w:rFonts w:asciiTheme="minorBidi" w:hAnsiTheme="minorBidi"/>
          <w:sz w:val="24"/>
          <w:szCs w:val="24"/>
        </w:rPr>
        <w:t>) sinking down within him.</w:t>
      </w:r>
      <w:r w:rsidRPr="00EF19B3">
        <w:rPr>
          <w:rStyle w:val="a5"/>
          <w:rFonts w:asciiTheme="minorBidi" w:hAnsiTheme="minorBidi"/>
          <w:sz w:val="24"/>
          <w:szCs w:val="24"/>
        </w:rPr>
        <w:footnoteReference w:id="19"/>
      </w:r>
      <w:r w:rsidRPr="00EF19B3">
        <w:rPr>
          <w:rFonts w:asciiTheme="minorBidi" w:hAnsiTheme="minorBidi"/>
          <w:sz w:val="24"/>
          <w:szCs w:val="24"/>
        </w:rPr>
        <w:t xml:space="preserve"> Nonetheless</w:t>
      </w:r>
      <w:r w:rsidRPr="00EF19B3">
        <w:rPr>
          <w:rFonts w:asciiTheme="minorBidi" w:hAnsiTheme="minorBidi"/>
          <w:bCs/>
          <w:sz w:val="24"/>
          <w:szCs w:val="24"/>
        </w:rPr>
        <w:t xml:space="preserve">, the precise meaning of these transition verses remains murky, as biblical interpreters have translated them in radically different ways. The reading that I adopted in my translation above has the </w:t>
      </w:r>
      <w:r w:rsidRPr="00EF19B3">
        <w:rPr>
          <w:rFonts w:asciiTheme="minorBidi" w:hAnsiTheme="minorBidi"/>
          <w:bCs/>
          <w:i/>
          <w:iCs/>
          <w:sz w:val="24"/>
          <w:szCs w:val="24"/>
        </w:rPr>
        <w:t>gever</w:t>
      </w:r>
      <w:r w:rsidRPr="00EF19B3">
        <w:rPr>
          <w:rFonts w:asciiTheme="minorBidi" w:hAnsiTheme="minorBidi"/>
          <w:bCs/>
          <w:sz w:val="24"/>
          <w:szCs w:val="24"/>
        </w:rPr>
        <w:t xml:space="preserve"> speaking to himself, reflecting pensively on his recollections.</w:t>
      </w:r>
      <w:r w:rsidR="008C608C" w:rsidRPr="00EF19B3">
        <w:rPr>
          <w:rStyle w:val="a5"/>
          <w:rFonts w:asciiTheme="minorBidi" w:hAnsiTheme="minorBidi"/>
          <w:bCs/>
          <w:sz w:val="24"/>
          <w:szCs w:val="24"/>
        </w:rPr>
        <w:footnoteReference w:id="20"/>
      </w:r>
      <w:r w:rsidRPr="00EF19B3">
        <w:rPr>
          <w:rFonts w:asciiTheme="minorBidi" w:hAnsiTheme="minorBidi"/>
          <w:bCs/>
          <w:sz w:val="24"/>
          <w:szCs w:val="24"/>
        </w:rPr>
        <w:t xml:space="preserve"> Another common interpretation portrays the </w:t>
      </w:r>
      <w:r w:rsidRPr="00EF19B3">
        <w:rPr>
          <w:rFonts w:asciiTheme="minorBidi" w:hAnsiTheme="minorBidi"/>
          <w:bCs/>
          <w:i/>
          <w:iCs/>
          <w:sz w:val="24"/>
          <w:szCs w:val="24"/>
        </w:rPr>
        <w:t>gever</w:t>
      </w:r>
      <w:r w:rsidRPr="00EF19B3">
        <w:rPr>
          <w:rFonts w:asciiTheme="minorBidi" w:hAnsiTheme="minorBidi"/>
          <w:bCs/>
          <w:sz w:val="24"/>
          <w:szCs w:val="24"/>
        </w:rPr>
        <w:t xml:space="preserve"> </w:t>
      </w:r>
      <w:r w:rsidR="00B51E1D" w:rsidRPr="00EF19B3">
        <w:rPr>
          <w:rFonts w:asciiTheme="minorBidi" w:hAnsiTheme="minorBidi"/>
          <w:bCs/>
          <w:sz w:val="24"/>
          <w:szCs w:val="24"/>
        </w:rPr>
        <w:t>directing</w:t>
      </w:r>
      <w:r w:rsidRPr="00EF19B3">
        <w:rPr>
          <w:rFonts w:asciiTheme="minorBidi" w:hAnsiTheme="minorBidi"/>
          <w:bCs/>
          <w:sz w:val="24"/>
          <w:szCs w:val="24"/>
        </w:rPr>
        <w:t xml:space="preserve"> these words toward God.</w:t>
      </w:r>
      <w:r w:rsidR="008C608C" w:rsidRPr="00EF19B3">
        <w:rPr>
          <w:rStyle w:val="a5"/>
          <w:rFonts w:asciiTheme="minorBidi" w:hAnsiTheme="minorBidi"/>
          <w:bCs/>
          <w:sz w:val="24"/>
          <w:szCs w:val="24"/>
        </w:rPr>
        <w:footnoteReference w:id="21"/>
      </w:r>
      <w:r w:rsidRPr="00EF19B3">
        <w:rPr>
          <w:rFonts w:asciiTheme="minorBidi" w:hAnsiTheme="minorBidi"/>
          <w:bCs/>
          <w:sz w:val="24"/>
          <w:szCs w:val="24"/>
        </w:rPr>
        <w:t xml:space="preserve"> </w:t>
      </w:r>
      <w:r w:rsidR="00BC4227" w:rsidRPr="00EF19B3">
        <w:rPr>
          <w:rFonts w:asciiTheme="minorBidi" w:hAnsiTheme="minorBidi"/>
          <w:bCs/>
          <w:sz w:val="24"/>
          <w:szCs w:val="24"/>
        </w:rPr>
        <w:lastRenderedPageBreak/>
        <w:t xml:space="preserve">We </w:t>
      </w:r>
      <w:r w:rsidRPr="00EF19B3">
        <w:rPr>
          <w:rFonts w:asciiTheme="minorBidi" w:hAnsiTheme="minorBidi"/>
          <w:bCs/>
          <w:sz w:val="24"/>
          <w:szCs w:val="24"/>
        </w:rPr>
        <w:t>will explore each of these possibilities, considering how each one contributes to</w:t>
      </w:r>
      <w:r w:rsidR="005C6104" w:rsidRPr="00EF19B3">
        <w:rPr>
          <w:rFonts w:asciiTheme="minorBidi" w:hAnsiTheme="minorBidi"/>
          <w:bCs/>
          <w:sz w:val="24"/>
          <w:szCs w:val="24"/>
        </w:rPr>
        <w:t xml:space="preserve"> the forward movement of</w:t>
      </w:r>
      <w:r w:rsidRPr="00EF19B3">
        <w:rPr>
          <w:rFonts w:asciiTheme="minorBidi" w:hAnsiTheme="minorBidi"/>
          <w:bCs/>
          <w:sz w:val="24"/>
          <w:szCs w:val="24"/>
        </w:rPr>
        <w:t xml:space="preserve"> the </w:t>
      </w:r>
      <w:r w:rsidRPr="00EF19B3">
        <w:rPr>
          <w:rFonts w:asciiTheme="minorBidi" w:hAnsiTheme="minorBidi"/>
          <w:bCs/>
          <w:i/>
          <w:iCs/>
          <w:sz w:val="24"/>
          <w:szCs w:val="24"/>
        </w:rPr>
        <w:t>gever</w:t>
      </w:r>
      <w:r w:rsidRPr="00EF19B3">
        <w:rPr>
          <w:rFonts w:asciiTheme="minorBidi" w:hAnsiTheme="minorBidi"/>
          <w:bCs/>
          <w:sz w:val="24"/>
          <w:szCs w:val="24"/>
        </w:rPr>
        <w:t xml:space="preserve"> </w:t>
      </w:r>
      <w:r w:rsidR="00B51E1D" w:rsidRPr="00EF19B3">
        <w:rPr>
          <w:rFonts w:asciiTheme="minorBidi" w:hAnsiTheme="minorBidi"/>
          <w:bCs/>
          <w:sz w:val="24"/>
          <w:szCs w:val="24"/>
        </w:rPr>
        <w:t xml:space="preserve">at this critical turning point of </w:t>
      </w:r>
      <w:r w:rsidR="005C6104" w:rsidRPr="00EF19B3">
        <w:rPr>
          <w:rFonts w:asciiTheme="minorBidi" w:hAnsiTheme="minorBidi"/>
          <w:bCs/>
          <w:sz w:val="24"/>
          <w:szCs w:val="24"/>
        </w:rPr>
        <w:t>th</w:t>
      </w:r>
      <w:r w:rsidR="00B51E1D" w:rsidRPr="00EF19B3">
        <w:rPr>
          <w:rFonts w:asciiTheme="minorBidi" w:hAnsiTheme="minorBidi"/>
          <w:bCs/>
          <w:sz w:val="24"/>
          <w:szCs w:val="24"/>
        </w:rPr>
        <w:t>e</w:t>
      </w:r>
      <w:r w:rsidR="005C6104" w:rsidRPr="00EF19B3">
        <w:rPr>
          <w:rFonts w:asciiTheme="minorBidi" w:hAnsiTheme="minorBidi"/>
          <w:bCs/>
          <w:sz w:val="24"/>
          <w:szCs w:val="24"/>
        </w:rPr>
        <w:t xml:space="preserve"> </w:t>
      </w:r>
      <w:r w:rsidRPr="00EF19B3">
        <w:rPr>
          <w:rFonts w:asciiTheme="minorBidi" w:hAnsiTheme="minorBidi"/>
          <w:bCs/>
          <w:sz w:val="24"/>
          <w:szCs w:val="24"/>
        </w:rPr>
        <w:t>chapter.</w:t>
      </w:r>
    </w:p>
    <w:p w:rsidR="002917D2" w:rsidRPr="00EF19B3" w:rsidRDefault="002917D2" w:rsidP="009458C5">
      <w:pPr>
        <w:widowControl w:val="0"/>
        <w:autoSpaceDE w:val="0"/>
        <w:autoSpaceDN w:val="0"/>
        <w:adjustRightInd w:val="0"/>
        <w:spacing w:after="0"/>
        <w:jc w:val="both"/>
        <w:rPr>
          <w:rFonts w:asciiTheme="minorBidi" w:hAnsiTheme="minorBidi"/>
          <w:bCs/>
          <w:sz w:val="24"/>
          <w:szCs w:val="24"/>
          <w:rtl/>
        </w:rPr>
      </w:pPr>
    </w:p>
    <w:p w:rsidR="00E834F6" w:rsidRPr="00EF19B3" w:rsidRDefault="00E834F6">
      <w:pPr>
        <w:widowControl w:val="0"/>
        <w:autoSpaceDE w:val="0"/>
        <w:autoSpaceDN w:val="0"/>
        <w:adjustRightInd w:val="0"/>
        <w:spacing w:after="0"/>
        <w:jc w:val="both"/>
        <w:rPr>
          <w:rFonts w:asciiTheme="minorBidi" w:hAnsiTheme="minorBidi"/>
          <w:bCs/>
          <w:sz w:val="24"/>
          <w:szCs w:val="24"/>
        </w:rPr>
      </w:pPr>
      <w:r w:rsidRPr="00EF19B3">
        <w:rPr>
          <w:rFonts w:asciiTheme="minorBidi" w:hAnsiTheme="minorBidi"/>
          <w:bCs/>
          <w:sz w:val="24"/>
          <w:szCs w:val="24"/>
        </w:rPr>
        <w:t xml:space="preserve">In the above translation, the </w:t>
      </w:r>
      <w:r w:rsidRPr="00EF19B3">
        <w:rPr>
          <w:rFonts w:asciiTheme="minorBidi" w:hAnsiTheme="minorBidi"/>
          <w:bCs/>
          <w:i/>
          <w:iCs/>
          <w:sz w:val="24"/>
          <w:szCs w:val="24"/>
        </w:rPr>
        <w:t>gever</w:t>
      </w:r>
      <w:r w:rsidRPr="00EF19B3">
        <w:rPr>
          <w:rFonts w:asciiTheme="minorBidi" w:hAnsiTheme="minorBidi"/>
          <w:bCs/>
          <w:sz w:val="24"/>
          <w:szCs w:val="24"/>
        </w:rPr>
        <w:t xml:space="preserve"> is self-consciously ruminative, sharing his remembrances with the reader. Opening with the word “</w:t>
      </w:r>
      <w:r w:rsidRPr="00EF19B3">
        <w:rPr>
          <w:rFonts w:asciiTheme="minorBidi" w:hAnsiTheme="minorBidi"/>
          <w:bCs/>
          <w:i/>
          <w:iCs/>
          <w:sz w:val="24"/>
          <w:szCs w:val="24"/>
        </w:rPr>
        <w:t>zechor</w:t>
      </w:r>
      <w:r w:rsidRPr="00EF19B3">
        <w:rPr>
          <w:rFonts w:asciiTheme="minorBidi" w:hAnsiTheme="minorBidi"/>
          <w:bCs/>
          <w:sz w:val="24"/>
          <w:szCs w:val="24"/>
        </w:rPr>
        <w:t>,” h</w:t>
      </w:r>
      <w:r w:rsidR="008C608C" w:rsidRPr="00EF19B3">
        <w:rPr>
          <w:rFonts w:asciiTheme="minorBidi" w:hAnsiTheme="minorBidi"/>
          <w:bCs/>
          <w:sz w:val="24"/>
          <w:szCs w:val="24"/>
        </w:rPr>
        <w:t>is</w:t>
      </w:r>
      <w:r w:rsidRPr="00EF19B3">
        <w:rPr>
          <w:rFonts w:asciiTheme="minorBidi" w:hAnsiTheme="minorBidi"/>
          <w:bCs/>
          <w:sz w:val="24"/>
          <w:szCs w:val="24"/>
        </w:rPr>
        <w:t xml:space="preserve"> initial thoughts lead him </w:t>
      </w:r>
      <w:r w:rsidR="008C608C" w:rsidRPr="00EF19B3">
        <w:rPr>
          <w:rFonts w:asciiTheme="minorBidi" w:hAnsiTheme="minorBidi"/>
          <w:bCs/>
          <w:sz w:val="24"/>
          <w:szCs w:val="24"/>
        </w:rPr>
        <w:t>directly</w:t>
      </w:r>
      <w:r w:rsidRPr="00EF19B3">
        <w:rPr>
          <w:rFonts w:asciiTheme="minorBidi" w:hAnsiTheme="minorBidi"/>
          <w:bCs/>
          <w:sz w:val="24"/>
          <w:szCs w:val="24"/>
        </w:rPr>
        <w:t xml:space="preserve"> to his bitterness and pain. Nevertheless, the </w:t>
      </w:r>
      <w:r w:rsidRPr="00EF19B3">
        <w:rPr>
          <w:rFonts w:asciiTheme="minorBidi" w:hAnsiTheme="minorBidi"/>
          <w:bCs/>
          <w:i/>
          <w:iCs/>
          <w:sz w:val="24"/>
          <w:szCs w:val="24"/>
        </w:rPr>
        <w:t>gever</w:t>
      </w:r>
      <w:r w:rsidRPr="00EF19B3">
        <w:rPr>
          <w:rFonts w:asciiTheme="minorBidi" w:hAnsiTheme="minorBidi"/>
          <w:bCs/>
          <w:sz w:val="24"/>
          <w:szCs w:val="24"/>
        </w:rPr>
        <w:t xml:space="preserve"> does not remain confined to these virulent feelings. He digs deeper in his contemplations, arriving at a truly spectacular conclusion: suffering begets humility</w:t>
      </w:r>
      <w:r w:rsidR="00BC4227" w:rsidRPr="00EF19B3">
        <w:rPr>
          <w:rFonts w:asciiTheme="minorBidi" w:hAnsiTheme="minorBidi"/>
          <w:bCs/>
          <w:sz w:val="24"/>
          <w:szCs w:val="24"/>
        </w:rPr>
        <w:t>.</w:t>
      </w:r>
      <w:r w:rsidRPr="00EF19B3">
        <w:rPr>
          <w:rStyle w:val="a5"/>
          <w:rFonts w:asciiTheme="minorBidi" w:hAnsiTheme="minorBidi"/>
          <w:bCs/>
          <w:sz w:val="24"/>
          <w:szCs w:val="24"/>
        </w:rPr>
        <w:footnoteReference w:id="22"/>
      </w:r>
      <w:r w:rsidRPr="00EF19B3">
        <w:rPr>
          <w:rFonts w:asciiTheme="minorBidi" w:hAnsiTheme="minorBidi"/>
          <w:bCs/>
          <w:sz w:val="24"/>
          <w:szCs w:val="24"/>
        </w:rPr>
        <w:t xml:space="preserve"> In what sense is this so? Why do his profound reflections humble him? </w:t>
      </w:r>
      <w:r w:rsidR="00F01AD6" w:rsidRPr="00EF19B3">
        <w:rPr>
          <w:rFonts w:asciiTheme="minorBidi" w:hAnsiTheme="minorBidi"/>
          <w:bCs/>
          <w:sz w:val="24"/>
          <w:szCs w:val="24"/>
        </w:rPr>
        <w:t>Th</w:t>
      </w:r>
      <w:r w:rsidRPr="00EF19B3">
        <w:rPr>
          <w:rFonts w:asciiTheme="minorBidi" w:hAnsiTheme="minorBidi"/>
          <w:bCs/>
          <w:sz w:val="24"/>
          <w:szCs w:val="24"/>
        </w:rPr>
        <w:t>e</w:t>
      </w:r>
      <w:r w:rsidR="00F01AD6" w:rsidRPr="00EF19B3">
        <w:rPr>
          <w:rFonts w:asciiTheme="minorBidi" w:hAnsiTheme="minorBidi"/>
          <w:bCs/>
          <w:sz w:val="24"/>
          <w:szCs w:val="24"/>
        </w:rPr>
        <w:t xml:space="preserve"> </w:t>
      </w:r>
      <w:r w:rsidR="00F01AD6" w:rsidRPr="00EF19B3">
        <w:rPr>
          <w:rFonts w:asciiTheme="minorBidi" w:hAnsiTheme="minorBidi"/>
          <w:bCs/>
          <w:i/>
          <w:iCs/>
          <w:sz w:val="24"/>
          <w:szCs w:val="24"/>
        </w:rPr>
        <w:t>gever</w:t>
      </w:r>
      <w:r w:rsidRPr="00EF19B3">
        <w:rPr>
          <w:rFonts w:asciiTheme="minorBidi" w:hAnsiTheme="minorBidi"/>
          <w:bCs/>
          <w:sz w:val="24"/>
          <w:szCs w:val="24"/>
        </w:rPr>
        <w:t xml:space="preserve"> does not clarify this point. Possibly, the very experience of suffering reminds humans of their essential weakness and mortality and the lack of control that they maintain over their fleeting existence. More compellingly, the </w:t>
      </w:r>
      <w:r w:rsidRPr="00EF19B3">
        <w:rPr>
          <w:rFonts w:asciiTheme="minorBidi" w:hAnsiTheme="minorBidi"/>
          <w:bCs/>
          <w:i/>
          <w:iCs/>
          <w:sz w:val="24"/>
          <w:szCs w:val="24"/>
        </w:rPr>
        <w:t>gever</w:t>
      </w:r>
      <w:r w:rsidRPr="00EF19B3">
        <w:rPr>
          <w:rFonts w:asciiTheme="minorBidi" w:hAnsiTheme="minorBidi"/>
          <w:bCs/>
          <w:sz w:val="24"/>
          <w:szCs w:val="24"/>
        </w:rPr>
        <w:t xml:space="preserve"> is beginning to acknowledge that which he will specify only at the conclusion of his rumination</w:t>
      </w:r>
      <w:r w:rsidR="00BC4227" w:rsidRPr="00EF19B3">
        <w:rPr>
          <w:rFonts w:asciiTheme="minorBidi" w:hAnsiTheme="minorBidi"/>
          <w:bCs/>
          <w:sz w:val="24"/>
          <w:szCs w:val="24"/>
        </w:rPr>
        <w:t>s:</w:t>
      </w:r>
      <w:r w:rsidRPr="00EF19B3">
        <w:rPr>
          <w:rFonts w:asciiTheme="minorBidi" w:hAnsiTheme="minorBidi"/>
          <w:bCs/>
          <w:sz w:val="24"/>
          <w:szCs w:val="24"/>
        </w:rPr>
        <w:t xml:space="preserve"> </w:t>
      </w:r>
      <w:r w:rsidR="00BC4227" w:rsidRPr="00EF19B3">
        <w:rPr>
          <w:rFonts w:asciiTheme="minorBidi" w:hAnsiTheme="minorBidi"/>
          <w:bCs/>
          <w:sz w:val="24"/>
          <w:szCs w:val="24"/>
        </w:rPr>
        <w:t>E</w:t>
      </w:r>
      <w:r w:rsidRPr="00EF19B3">
        <w:rPr>
          <w:rFonts w:asciiTheme="minorBidi" w:hAnsiTheme="minorBidi"/>
          <w:bCs/>
          <w:sz w:val="24"/>
          <w:szCs w:val="24"/>
        </w:rPr>
        <w:t xml:space="preserve">ach person is accountable for his own sinfulness (v. 39). Suffering that </w:t>
      </w:r>
      <w:r w:rsidR="00F01AD6" w:rsidRPr="00EF19B3">
        <w:rPr>
          <w:rFonts w:asciiTheme="minorBidi" w:hAnsiTheme="minorBidi"/>
          <w:bCs/>
          <w:sz w:val="24"/>
          <w:szCs w:val="24"/>
        </w:rPr>
        <w:t>is linked to</w:t>
      </w:r>
      <w:r w:rsidRPr="00EF19B3">
        <w:rPr>
          <w:rFonts w:asciiTheme="minorBidi" w:hAnsiTheme="minorBidi"/>
          <w:bCs/>
          <w:sz w:val="24"/>
          <w:szCs w:val="24"/>
        </w:rPr>
        <w:t xml:space="preserve"> sin arouses humility, inducing people to consider their responsibility for the situation.</w:t>
      </w:r>
    </w:p>
    <w:p w:rsidR="008C608C" w:rsidRPr="00EF19B3" w:rsidRDefault="008C608C" w:rsidP="008C608C">
      <w:pPr>
        <w:widowControl w:val="0"/>
        <w:autoSpaceDE w:val="0"/>
        <w:autoSpaceDN w:val="0"/>
        <w:adjustRightInd w:val="0"/>
        <w:spacing w:after="0"/>
        <w:jc w:val="both"/>
        <w:rPr>
          <w:rFonts w:asciiTheme="minorBidi" w:hAnsiTheme="minorBidi"/>
          <w:bCs/>
          <w:sz w:val="24"/>
          <w:szCs w:val="24"/>
        </w:rPr>
      </w:pPr>
    </w:p>
    <w:p w:rsidR="00E834F6" w:rsidRPr="00EF19B3" w:rsidRDefault="00E834F6" w:rsidP="0069236F">
      <w:pPr>
        <w:widowControl w:val="0"/>
        <w:autoSpaceDE w:val="0"/>
        <w:autoSpaceDN w:val="0"/>
        <w:adjustRightInd w:val="0"/>
        <w:spacing w:after="0"/>
        <w:jc w:val="both"/>
        <w:rPr>
          <w:rFonts w:asciiTheme="minorBidi" w:hAnsiTheme="minorBidi"/>
          <w:sz w:val="24"/>
          <w:szCs w:val="24"/>
        </w:rPr>
      </w:pPr>
      <w:r w:rsidRPr="00EF19B3">
        <w:rPr>
          <w:rFonts w:asciiTheme="minorBidi" w:hAnsiTheme="minorBidi"/>
          <w:bCs/>
          <w:sz w:val="24"/>
          <w:szCs w:val="24"/>
        </w:rPr>
        <w:t xml:space="preserve">An alternative reading has the </w:t>
      </w:r>
      <w:r w:rsidRPr="00EF19B3">
        <w:rPr>
          <w:rFonts w:asciiTheme="minorBidi" w:hAnsiTheme="minorBidi"/>
          <w:bCs/>
          <w:i/>
          <w:iCs/>
          <w:sz w:val="24"/>
          <w:szCs w:val="24"/>
        </w:rPr>
        <w:t>gever</w:t>
      </w:r>
      <w:r w:rsidRPr="00EF19B3">
        <w:rPr>
          <w:rFonts w:asciiTheme="minorBidi" w:hAnsiTheme="minorBidi"/>
          <w:bCs/>
          <w:sz w:val="24"/>
          <w:szCs w:val="24"/>
        </w:rPr>
        <w:t xml:space="preserve"> turning to God and demanding that </w:t>
      </w:r>
      <w:r w:rsidRPr="00EF19B3">
        <w:rPr>
          <w:rFonts w:asciiTheme="minorBidi" w:hAnsiTheme="minorBidi"/>
          <w:bCs/>
          <w:i/>
          <w:iCs/>
          <w:sz w:val="24"/>
          <w:szCs w:val="24"/>
        </w:rPr>
        <w:t>God</w:t>
      </w:r>
      <w:r w:rsidRPr="00EF19B3">
        <w:rPr>
          <w:rFonts w:asciiTheme="minorBidi" w:hAnsiTheme="minorBidi"/>
          <w:bCs/>
          <w:sz w:val="24"/>
          <w:szCs w:val="24"/>
        </w:rPr>
        <w:t xml:space="preserve"> </w:t>
      </w:r>
      <w:r w:rsidRPr="00EF19B3">
        <w:rPr>
          <w:rFonts w:asciiTheme="minorBidi" w:hAnsiTheme="minorBidi"/>
          <w:sz w:val="24"/>
          <w:szCs w:val="24"/>
        </w:rPr>
        <w:t xml:space="preserve">remember the </w:t>
      </w:r>
      <w:r w:rsidRPr="00EF19B3">
        <w:rPr>
          <w:rFonts w:asciiTheme="minorBidi" w:hAnsiTheme="minorBidi"/>
          <w:i/>
          <w:iCs/>
          <w:sz w:val="24"/>
          <w:szCs w:val="24"/>
        </w:rPr>
        <w:t>gever’s</w:t>
      </w:r>
      <w:r w:rsidRPr="00EF19B3">
        <w:rPr>
          <w:rFonts w:asciiTheme="minorBidi" w:hAnsiTheme="minorBidi"/>
          <w:sz w:val="24"/>
          <w:szCs w:val="24"/>
        </w:rPr>
        <w:t xml:space="preserve"> pain.</w:t>
      </w:r>
      <w:r w:rsidRPr="00EF19B3">
        <w:rPr>
          <w:rStyle w:val="a5"/>
          <w:rFonts w:asciiTheme="minorBidi" w:hAnsiTheme="minorBidi"/>
          <w:sz w:val="24"/>
          <w:szCs w:val="24"/>
        </w:rPr>
        <w:footnoteReference w:id="23"/>
      </w:r>
      <w:r w:rsidRPr="00EF19B3">
        <w:rPr>
          <w:rFonts w:asciiTheme="minorBidi" w:hAnsiTheme="minorBidi"/>
          <w:sz w:val="24"/>
          <w:szCs w:val="24"/>
        </w:rPr>
        <w:t xml:space="preserve"> In this scenario, misery begets petition. This is the final recourse; if the </w:t>
      </w:r>
      <w:r w:rsidRPr="00EF19B3">
        <w:rPr>
          <w:rFonts w:asciiTheme="minorBidi" w:hAnsiTheme="minorBidi"/>
          <w:i/>
          <w:iCs/>
          <w:sz w:val="24"/>
          <w:szCs w:val="24"/>
        </w:rPr>
        <w:t>gever</w:t>
      </w:r>
      <w:r w:rsidRPr="00EF19B3">
        <w:rPr>
          <w:rFonts w:asciiTheme="minorBidi" w:hAnsiTheme="minorBidi"/>
          <w:sz w:val="24"/>
          <w:szCs w:val="24"/>
        </w:rPr>
        <w:t xml:space="preserve"> does not turn to God, he has no option other than to abandon hope completely.</w:t>
      </w:r>
      <w:r w:rsidRPr="00EF19B3">
        <w:rPr>
          <w:rStyle w:val="a5"/>
          <w:rFonts w:asciiTheme="minorBidi" w:hAnsiTheme="minorBidi"/>
          <w:sz w:val="24"/>
          <w:szCs w:val="24"/>
        </w:rPr>
        <w:footnoteReference w:id="24"/>
      </w:r>
      <w:r w:rsidRPr="00EF19B3">
        <w:rPr>
          <w:rFonts w:asciiTheme="minorBidi" w:hAnsiTheme="minorBidi"/>
          <w:sz w:val="24"/>
          <w:szCs w:val="24"/>
        </w:rPr>
        <w:t xml:space="preserve"> </w:t>
      </w:r>
      <w:r w:rsidR="0069236F" w:rsidRPr="00EF19B3">
        <w:rPr>
          <w:rFonts w:asciiTheme="minorBidi" w:hAnsiTheme="minorBidi"/>
          <w:sz w:val="24"/>
          <w:szCs w:val="24"/>
        </w:rPr>
        <w:t>I</w:t>
      </w:r>
      <w:r w:rsidRPr="00EF19B3">
        <w:rPr>
          <w:rFonts w:asciiTheme="minorBidi" w:hAnsiTheme="minorBidi"/>
          <w:sz w:val="24"/>
          <w:szCs w:val="24"/>
        </w:rPr>
        <w:t xml:space="preserve">n this reading, the </w:t>
      </w:r>
      <w:r w:rsidRPr="00EF19B3">
        <w:rPr>
          <w:rFonts w:asciiTheme="minorBidi" w:hAnsiTheme="minorBidi"/>
          <w:i/>
          <w:iCs/>
          <w:sz w:val="24"/>
          <w:szCs w:val="24"/>
        </w:rPr>
        <w:t>gever</w:t>
      </w:r>
      <w:r w:rsidR="0069236F" w:rsidRPr="00EF19B3">
        <w:rPr>
          <w:rFonts w:asciiTheme="minorBidi" w:hAnsiTheme="minorBidi"/>
          <w:sz w:val="24"/>
          <w:szCs w:val="24"/>
        </w:rPr>
        <w:t xml:space="preserve"> undergoes a more abrupt transformation, </w:t>
      </w:r>
      <w:r w:rsidRPr="00EF19B3">
        <w:rPr>
          <w:rFonts w:asciiTheme="minorBidi" w:hAnsiTheme="minorBidi"/>
          <w:sz w:val="24"/>
          <w:szCs w:val="24"/>
        </w:rPr>
        <w:t>refus</w:t>
      </w:r>
      <w:r w:rsidR="0069236F" w:rsidRPr="00EF19B3">
        <w:rPr>
          <w:rFonts w:asciiTheme="minorBidi" w:hAnsiTheme="minorBidi"/>
          <w:sz w:val="24"/>
          <w:szCs w:val="24"/>
        </w:rPr>
        <w:t>ing</w:t>
      </w:r>
      <w:r w:rsidRPr="00EF19B3">
        <w:rPr>
          <w:rFonts w:asciiTheme="minorBidi" w:hAnsiTheme="minorBidi"/>
          <w:sz w:val="24"/>
          <w:szCs w:val="24"/>
        </w:rPr>
        <w:t xml:space="preserve"> to relinquish all hope in God, despite his words in verse 18. Instead, he musters up his last bit of strength and beseeches God, “Remember my pain and hardship, like poison and wormwood! You must surely remember that my soul sinks down within me!”</w:t>
      </w:r>
      <w:r w:rsidRPr="00EF19B3">
        <w:rPr>
          <w:rStyle w:val="a5"/>
          <w:rFonts w:asciiTheme="minorBidi" w:hAnsiTheme="minorBidi"/>
          <w:sz w:val="24"/>
          <w:szCs w:val="24"/>
        </w:rPr>
        <w:footnoteReference w:id="25"/>
      </w:r>
      <w:r w:rsidRPr="00EF19B3">
        <w:rPr>
          <w:rFonts w:asciiTheme="minorBidi" w:hAnsiTheme="minorBidi"/>
          <w:sz w:val="24"/>
          <w:szCs w:val="24"/>
        </w:rPr>
        <w:t xml:space="preserve"> By enlisting God to remember him and his misery, the </w:t>
      </w:r>
      <w:r w:rsidRPr="00EF19B3">
        <w:rPr>
          <w:rFonts w:asciiTheme="minorBidi" w:hAnsiTheme="minorBidi"/>
          <w:i/>
          <w:iCs/>
          <w:sz w:val="24"/>
          <w:szCs w:val="24"/>
        </w:rPr>
        <w:t>gever</w:t>
      </w:r>
      <w:r w:rsidRPr="00EF19B3">
        <w:rPr>
          <w:rFonts w:asciiTheme="minorBidi" w:hAnsiTheme="minorBidi"/>
          <w:sz w:val="24"/>
          <w:szCs w:val="24"/>
        </w:rPr>
        <w:t xml:space="preserve"> begins </w:t>
      </w:r>
      <w:r w:rsidRPr="00EF19B3">
        <w:rPr>
          <w:rFonts w:asciiTheme="minorBidi" w:hAnsiTheme="minorBidi"/>
          <w:sz w:val="24"/>
          <w:szCs w:val="24"/>
        </w:rPr>
        <w:lastRenderedPageBreak/>
        <w:t>his turnaround. Addressing God in desperate prayer effects transformation.</w:t>
      </w:r>
    </w:p>
    <w:p w:rsidR="00782C07" w:rsidRPr="00EF19B3" w:rsidRDefault="00782C07" w:rsidP="00E834F6">
      <w:pPr>
        <w:widowControl w:val="0"/>
        <w:autoSpaceDE w:val="0"/>
        <w:autoSpaceDN w:val="0"/>
        <w:adjustRightInd w:val="0"/>
        <w:spacing w:after="0"/>
        <w:jc w:val="both"/>
        <w:rPr>
          <w:rFonts w:asciiTheme="minorBidi" w:hAnsiTheme="minorBidi"/>
          <w:sz w:val="24"/>
          <w:szCs w:val="24"/>
        </w:rPr>
      </w:pPr>
    </w:p>
    <w:p w:rsidR="00E834F6" w:rsidRPr="00EF19B3" w:rsidRDefault="00F713C0" w:rsidP="00F713C0">
      <w:pPr>
        <w:widowControl w:val="0"/>
        <w:autoSpaceDE w:val="0"/>
        <w:autoSpaceDN w:val="0"/>
        <w:adjustRightInd w:val="0"/>
        <w:spacing w:after="0"/>
        <w:jc w:val="both"/>
        <w:rPr>
          <w:rFonts w:asciiTheme="minorBidi" w:hAnsiTheme="minorBidi"/>
          <w:sz w:val="24"/>
          <w:szCs w:val="24"/>
        </w:rPr>
      </w:pPr>
      <w:r w:rsidRPr="00EF19B3">
        <w:rPr>
          <w:rFonts w:asciiTheme="minorBidi" w:hAnsiTheme="minorBidi"/>
          <w:sz w:val="24"/>
          <w:szCs w:val="24"/>
        </w:rPr>
        <w:t>I</w:t>
      </w:r>
      <w:r w:rsidR="00E834F6" w:rsidRPr="00EF19B3">
        <w:rPr>
          <w:rFonts w:asciiTheme="minorBidi" w:hAnsiTheme="minorBidi"/>
          <w:sz w:val="24"/>
          <w:szCs w:val="24"/>
        </w:rPr>
        <w:t xml:space="preserve">nstead of choosing between these two readings, I prefer to assume that </w:t>
      </w:r>
      <w:r w:rsidR="00E834F6" w:rsidRPr="00EF19B3">
        <w:rPr>
          <w:rFonts w:asciiTheme="minorBidi" w:hAnsiTheme="minorBidi"/>
          <w:i/>
          <w:iCs/>
          <w:sz w:val="24"/>
          <w:szCs w:val="24"/>
        </w:rPr>
        <w:t>Eikha</w:t>
      </w:r>
      <w:r w:rsidR="00E834F6" w:rsidRPr="00EF19B3">
        <w:rPr>
          <w:rFonts w:asciiTheme="minorBidi" w:hAnsiTheme="minorBidi"/>
          <w:sz w:val="24"/>
          <w:szCs w:val="24"/>
        </w:rPr>
        <w:t xml:space="preserve"> intentionally weaves multiple meaningful interpretations into these verses.</w:t>
      </w:r>
      <w:r w:rsidR="00E834F6" w:rsidRPr="00EF19B3">
        <w:rPr>
          <w:rStyle w:val="a5"/>
          <w:rFonts w:asciiTheme="minorBidi" w:hAnsiTheme="minorBidi"/>
          <w:sz w:val="24"/>
          <w:szCs w:val="24"/>
        </w:rPr>
        <w:footnoteReference w:id="26"/>
      </w:r>
      <w:r w:rsidR="00E834F6" w:rsidRPr="00EF19B3">
        <w:rPr>
          <w:rFonts w:asciiTheme="minorBidi" w:hAnsiTheme="minorBidi"/>
          <w:sz w:val="24"/>
          <w:szCs w:val="24"/>
        </w:rPr>
        <w:t xml:space="preserve"> Each reading offers an important understanding of how one can transition from hopelessness to renewal, from alienation </w:t>
      </w:r>
      <w:r w:rsidRPr="00EF19B3">
        <w:rPr>
          <w:rFonts w:asciiTheme="minorBidi" w:hAnsiTheme="minorBidi"/>
          <w:sz w:val="24"/>
          <w:szCs w:val="24"/>
        </w:rPr>
        <w:t>to</w:t>
      </w:r>
      <w:r w:rsidR="00E834F6" w:rsidRPr="00EF19B3">
        <w:rPr>
          <w:rFonts w:asciiTheme="minorBidi" w:hAnsiTheme="minorBidi"/>
          <w:sz w:val="24"/>
          <w:szCs w:val="24"/>
        </w:rPr>
        <w:t xml:space="preserve"> reconciliation with God.</w:t>
      </w:r>
    </w:p>
    <w:p w:rsidR="00782C07" w:rsidRPr="00EF19B3" w:rsidRDefault="00782C07" w:rsidP="00E834F6">
      <w:pPr>
        <w:widowControl w:val="0"/>
        <w:autoSpaceDE w:val="0"/>
        <w:autoSpaceDN w:val="0"/>
        <w:adjustRightInd w:val="0"/>
        <w:spacing w:after="0"/>
        <w:jc w:val="both"/>
        <w:rPr>
          <w:rFonts w:asciiTheme="minorBidi" w:hAnsiTheme="minorBidi"/>
          <w:sz w:val="24"/>
          <w:szCs w:val="24"/>
        </w:rPr>
      </w:pPr>
    </w:p>
    <w:p w:rsidR="00E834F6" w:rsidRPr="00EF19B3" w:rsidRDefault="00BC4227">
      <w:pPr>
        <w:widowControl w:val="0"/>
        <w:autoSpaceDE w:val="0"/>
        <w:autoSpaceDN w:val="0"/>
        <w:adjustRightInd w:val="0"/>
        <w:spacing w:after="0"/>
        <w:jc w:val="both"/>
        <w:rPr>
          <w:rFonts w:asciiTheme="minorBidi" w:hAnsiTheme="minorBidi"/>
          <w:sz w:val="24"/>
          <w:szCs w:val="24"/>
        </w:rPr>
      </w:pPr>
      <w:r w:rsidRPr="00EF19B3">
        <w:rPr>
          <w:rFonts w:asciiTheme="minorBidi" w:hAnsiTheme="minorBidi"/>
          <w:sz w:val="24"/>
          <w:szCs w:val="24"/>
        </w:rPr>
        <w:t xml:space="preserve">No matter how </w:t>
      </w:r>
      <w:r w:rsidR="00E834F6" w:rsidRPr="00EF19B3">
        <w:rPr>
          <w:rFonts w:asciiTheme="minorBidi" w:hAnsiTheme="minorBidi"/>
          <w:sz w:val="24"/>
          <w:szCs w:val="24"/>
        </w:rPr>
        <w:t xml:space="preserve">we understand these verses, we </w:t>
      </w:r>
      <w:r w:rsidRPr="00EF19B3">
        <w:rPr>
          <w:rFonts w:asciiTheme="minorBidi" w:hAnsiTheme="minorBidi"/>
          <w:sz w:val="24"/>
          <w:szCs w:val="24"/>
        </w:rPr>
        <w:t xml:space="preserve">must </w:t>
      </w:r>
      <w:r w:rsidR="00E834F6" w:rsidRPr="00EF19B3">
        <w:rPr>
          <w:rFonts w:asciiTheme="minorBidi" w:hAnsiTheme="minorBidi"/>
          <w:sz w:val="24"/>
          <w:szCs w:val="24"/>
        </w:rPr>
        <w:t xml:space="preserve">again observe the pivotal role played by the word </w:t>
      </w:r>
      <w:r w:rsidR="00E834F6" w:rsidRPr="00EF19B3">
        <w:rPr>
          <w:rFonts w:asciiTheme="minorBidi" w:hAnsiTheme="minorBidi"/>
          <w:i/>
          <w:iCs/>
          <w:sz w:val="24"/>
          <w:szCs w:val="24"/>
        </w:rPr>
        <w:t>zachar</w:t>
      </w:r>
      <w:r w:rsidR="00E834F6" w:rsidRPr="00EF19B3">
        <w:rPr>
          <w:rFonts w:asciiTheme="minorBidi" w:hAnsiTheme="minorBidi"/>
          <w:sz w:val="24"/>
          <w:szCs w:val="24"/>
        </w:rPr>
        <w:t xml:space="preserve"> in this book.</w:t>
      </w:r>
      <w:r w:rsidR="00E834F6" w:rsidRPr="00EF19B3">
        <w:rPr>
          <w:rStyle w:val="a5"/>
          <w:rFonts w:asciiTheme="minorBidi" w:hAnsiTheme="minorBidi"/>
          <w:sz w:val="24"/>
          <w:szCs w:val="24"/>
        </w:rPr>
        <w:footnoteReference w:id="27"/>
      </w:r>
      <w:r w:rsidR="00E834F6" w:rsidRPr="00EF19B3">
        <w:rPr>
          <w:rFonts w:asciiTheme="minorBidi" w:hAnsiTheme="minorBidi"/>
          <w:sz w:val="24"/>
          <w:szCs w:val="24"/>
        </w:rPr>
        <w:t xml:space="preserve"> Appearing a key seven times throughout the book, the word </w:t>
      </w:r>
      <w:r w:rsidR="00E834F6" w:rsidRPr="00EF19B3">
        <w:rPr>
          <w:rFonts w:asciiTheme="minorBidi" w:hAnsiTheme="minorBidi"/>
          <w:i/>
          <w:iCs/>
          <w:sz w:val="24"/>
          <w:szCs w:val="24"/>
        </w:rPr>
        <w:t>zachar</w:t>
      </w:r>
      <w:r w:rsidR="00E834F6" w:rsidRPr="00EF19B3">
        <w:rPr>
          <w:rFonts w:asciiTheme="minorBidi" w:hAnsiTheme="minorBidi"/>
          <w:sz w:val="24"/>
          <w:szCs w:val="24"/>
        </w:rPr>
        <w:t xml:space="preserve"> appears three times in these two transitional sentences. The </w:t>
      </w:r>
      <w:r w:rsidR="00E834F6" w:rsidRPr="00EF19B3">
        <w:rPr>
          <w:rFonts w:asciiTheme="minorBidi" w:hAnsiTheme="minorBidi"/>
          <w:i/>
          <w:iCs/>
          <w:sz w:val="24"/>
          <w:szCs w:val="24"/>
        </w:rPr>
        <w:t>gever</w:t>
      </w:r>
      <w:r w:rsidR="00E834F6" w:rsidRPr="00EF19B3">
        <w:rPr>
          <w:rFonts w:asciiTheme="minorBidi" w:hAnsiTheme="minorBidi"/>
          <w:sz w:val="24"/>
          <w:szCs w:val="24"/>
        </w:rPr>
        <w:t xml:space="preserve">’s recollections (or his request that God recollect) launch the turning point of the chapter, spinning the </w:t>
      </w:r>
      <w:r w:rsidR="00E834F6" w:rsidRPr="00EF19B3">
        <w:rPr>
          <w:rFonts w:asciiTheme="minorBidi" w:hAnsiTheme="minorBidi"/>
          <w:i/>
          <w:iCs/>
          <w:sz w:val="24"/>
          <w:szCs w:val="24"/>
        </w:rPr>
        <w:t>gever</w:t>
      </w:r>
      <w:r w:rsidR="00E834F6" w:rsidRPr="00EF19B3">
        <w:rPr>
          <w:rFonts w:asciiTheme="minorBidi" w:hAnsiTheme="minorBidi"/>
          <w:sz w:val="24"/>
          <w:szCs w:val="24"/>
        </w:rPr>
        <w:t>’s thoughts in a new direction. This swivel indicates the important role that memory plays in one’s relationship with God. Even when a perso</w:t>
      </w:r>
      <w:r w:rsidR="00553666" w:rsidRPr="00EF19B3">
        <w:rPr>
          <w:rFonts w:asciiTheme="minorBidi" w:hAnsiTheme="minorBidi"/>
          <w:sz w:val="24"/>
          <w:szCs w:val="24"/>
        </w:rPr>
        <w:t>n feels most alienated from God and</w:t>
      </w:r>
      <w:r w:rsidR="00E834F6" w:rsidRPr="00EF19B3">
        <w:rPr>
          <w:rFonts w:asciiTheme="minorBidi" w:hAnsiTheme="minorBidi"/>
          <w:sz w:val="24"/>
          <w:szCs w:val="24"/>
        </w:rPr>
        <w:t xml:space="preserve"> even after he asserts that he has utterly abandoned hope in God, </w:t>
      </w:r>
      <w:r w:rsidR="00F713C0" w:rsidRPr="00EF19B3">
        <w:rPr>
          <w:rFonts w:asciiTheme="minorBidi" w:hAnsiTheme="minorBidi"/>
          <w:sz w:val="24"/>
          <w:szCs w:val="24"/>
        </w:rPr>
        <w:t xml:space="preserve">he can utilize </w:t>
      </w:r>
      <w:r w:rsidR="00553666" w:rsidRPr="00EF19B3">
        <w:rPr>
          <w:rFonts w:asciiTheme="minorBidi" w:hAnsiTheme="minorBidi"/>
          <w:sz w:val="24"/>
          <w:szCs w:val="24"/>
        </w:rPr>
        <w:t>t</w:t>
      </w:r>
      <w:r w:rsidR="00F713C0" w:rsidRPr="00EF19B3">
        <w:rPr>
          <w:rFonts w:asciiTheme="minorBidi" w:hAnsiTheme="minorBidi"/>
          <w:sz w:val="24"/>
          <w:szCs w:val="24"/>
        </w:rPr>
        <w:t>his to remedy</w:t>
      </w:r>
      <w:r w:rsidR="00E834F6" w:rsidRPr="00EF19B3">
        <w:rPr>
          <w:rFonts w:asciiTheme="minorBidi" w:hAnsiTheme="minorBidi"/>
          <w:sz w:val="24"/>
          <w:szCs w:val="24"/>
        </w:rPr>
        <w:t xml:space="preserve"> his misconceptions, reminding him of God’s eternal covenant and obligations to Israel.</w:t>
      </w:r>
      <w:r w:rsidR="00E834F6" w:rsidRPr="00EF19B3">
        <w:rPr>
          <w:rStyle w:val="a5"/>
          <w:rFonts w:asciiTheme="minorBidi" w:hAnsiTheme="minorBidi"/>
          <w:sz w:val="24"/>
          <w:szCs w:val="24"/>
        </w:rPr>
        <w:footnoteReference w:id="28"/>
      </w:r>
      <w:r w:rsidR="00E834F6" w:rsidRPr="00EF19B3">
        <w:rPr>
          <w:rFonts w:asciiTheme="minorBidi" w:hAnsiTheme="minorBidi"/>
          <w:sz w:val="24"/>
          <w:szCs w:val="24"/>
        </w:rPr>
        <w:t xml:space="preserve"> On the flip side, remembering </w:t>
      </w:r>
      <w:r w:rsidR="00553666" w:rsidRPr="00EF19B3">
        <w:rPr>
          <w:rFonts w:asciiTheme="minorBidi" w:hAnsiTheme="minorBidi"/>
          <w:sz w:val="24"/>
          <w:szCs w:val="24"/>
        </w:rPr>
        <w:t>also evokes his own obligations and</w:t>
      </w:r>
      <w:r w:rsidR="00E834F6" w:rsidRPr="00EF19B3">
        <w:rPr>
          <w:rFonts w:asciiTheme="minorBidi" w:hAnsiTheme="minorBidi"/>
          <w:sz w:val="24"/>
          <w:szCs w:val="24"/>
        </w:rPr>
        <w:t xml:space="preserve"> his promises to God that he will maintain loyalty and commitment. This sobering thought humbles him and compels </w:t>
      </w:r>
      <w:r w:rsidR="00F713C0" w:rsidRPr="00EF19B3">
        <w:rPr>
          <w:rFonts w:asciiTheme="minorBidi" w:hAnsiTheme="minorBidi"/>
          <w:sz w:val="24"/>
          <w:szCs w:val="24"/>
        </w:rPr>
        <w:t xml:space="preserve">the </w:t>
      </w:r>
      <w:r w:rsidR="00F713C0" w:rsidRPr="00EF19B3">
        <w:rPr>
          <w:rFonts w:asciiTheme="minorBidi" w:hAnsiTheme="minorBidi"/>
          <w:i/>
          <w:iCs/>
          <w:sz w:val="24"/>
          <w:szCs w:val="24"/>
        </w:rPr>
        <w:t>gever</w:t>
      </w:r>
      <w:r w:rsidR="00E834F6" w:rsidRPr="00EF19B3">
        <w:rPr>
          <w:rFonts w:asciiTheme="minorBidi" w:hAnsiTheme="minorBidi"/>
          <w:sz w:val="24"/>
          <w:szCs w:val="24"/>
        </w:rPr>
        <w:t xml:space="preserve"> to begin his exploration of his own responsibilities toward God. </w:t>
      </w:r>
    </w:p>
    <w:p w:rsidR="00E834F6" w:rsidRPr="00EF19B3" w:rsidRDefault="00E834F6" w:rsidP="00E834F6">
      <w:pPr>
        <w:spacing w:after="0"/>
        <w:rPr>
          <w:rFonts w:asciiTheme="minorBidi" w:hAnsiTheme="minorBidi"/>
          <w:sz w:val="24"/>
          <w:szCs w:val="24"/>
        </w:rPr>
      </w:pPr>
    </w:p>
    <w:p w:rsidR="00314E17" w:rsidRPr="00EF19B3" w:rsidRDefault="00314E17" w:rsidP="00316BFD">
      <w:pPr>
        <w:spacing w:after="0"/>
        <w:rPr>
          <w:rFonts w:asciiTheme="minorBidi" w:hAnsiTheme="minorBidi"/>
          <w:bCs/>
          <w:sz w:val="24"/>
          <w:szCs w:val="24"/>
        </w:rPr>
      </w:pPr>
    </w:p>
    <w:sectPr w:rsidR="00314E17" w:rsidRPr="00EF19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0F7" w:rsidRDefault="004640F7" w:rsidP="00314E17">
      <w:pPr>
        <w:spacing w:after="0" w:line="240" w:lineRule="auto"/>
      </w:pPr>
      <w:r>
        <w:separator/>
      </w:r>
    </w:p>
  </w:endnote>
  <w:endnote w:type="continuationSeparator" w:id="0">
    <w:p w:rsidR="004640F7" w:rsidRDefault="004640F7" w:rsidP="0031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0F7" w:rsidRDefault="004640F7" w:rsidP="00314E17">
      <w:pPr>
        <w:spacing w:after="0" w:line="240" w:lineRule="auto"/>
      </w:pPr>
      <w:r>
        <w:separator/>
      </w:r>
    </w:p>
  </w:footnote>
  <w:footnote w:type="continuationSeparator" w:id="0">
    <w:p w:rsidR="004640F7" w:rsidRDefault="004640F7" w:rsidP="00314E17">
      <w:pPr>
        <w:spacing w:after="0" w:line="240" w:lineRule="auto"/>
      </w:pPr>
      <w:r>
        <w:continuationSeparator/>
      </w:r>
    </w:p>
  </w:footnote>
  <w:footnote w:id="1">
    <w:p w:rsidR="00E834F6" w:rsidRPr="00EF19B3" w:rsidRDefault="00E834F6" w:rsidP="002D7E49">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Rashi cites a </w:t>
      </w:r>
      <w:r w:rsidRPr="00EF19B3">
        <w:rPr>
          <w:rFonts w:asciiTheme="minorBidi" w:hAnsiTheme="minorBidi"/>
          <w:i/>
          <w:iCs/>
          <w:sz w:val="24"/>
          <w:szCs w:val="24"/>
        </w:rPr>
        <w:t>midrash</w:t>
      </w:r>
      <w:r w:rsidRPr="00EF19B3">
        <w:rPr>
          <w:rFonts w:asciiTheme="minorBidi" w:hAnsiTheme="minorBidi"/>
          <w:sz w:val="24"/>
          <w:szCs w:val="24"/>
        </w:rPr>
        <w:t xml:space="preserve"> (</w:t>
      </w:r>
      <w:r w:rsidRPr="00EF19B3">
        <w:rPr>
          <w:rFonts w:asciiTheme="minorBidi" w:hAnsiTheme="minorBidi"/>
          <w:i/>
          <w:iCs/>
          <w:sz w:val="24"/>
          <w:szCs w:val="24"/>
        </w:rPr>
        <w:t>Eikha</w:t>
      </w:r>
      <w:r w:rsidRPr="00EF19B3">
        <w:rPr>
          <w:rFonts w:asciiTheme="minorBidi" w:hAnsiTheme="minorBidi"/>
          <w:sz w:val="24"/>
          <w:szCs w:val="24"/>
        </w:rPr>
        <w:t xml:space="preserve"> </w:t>
      </w:r>
      <w:r w:rsidRPr="00EF19B3">
        <w:rPr>
          <w:rFonts w:asciiTheme="minorBidi" w:hAnsiTheme="minorBidi"/>
          <w:i/>
          <w:iCs/>
          <w:sz w:val="24"/>
          <w:szCs w:val="24"/>
        </w:rPr>
        <w:t>Rabba</w:t>
      </w:r>
      <w:r w:rsidRPr="00EF19B3">
        <w:rPr>
          <w:rFonts w:asciiTheme="minorBidi" w:hAnsiTheme="minorBidi"/>
          <w:sz w:val="24"/>
          <w:szCs w:val="24"/>
        </w:rPr>
        <w:t xml:space="preserve"> 1:22) that maintains a similar understanding of this verse.</w:t>
      </w:r>
    </w:p>
  </w:footnote>
  <w:footnote w:id="2">
    <w:p w:rsidR="00E834F6" w:rsidRPr="00EF19B3" w:rsidRDefault="00E834F6">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For this translation of this hapax legomenon, see R. Yosef Kara. Rashi offers a different translation, in which God muzzles the </w:t>
      </w:r>
      <w:r w:rsidRPr="00EF19B3">
        <w:rPr>
          <w:rFonts w:asciiTheme="minorBidi" w:hAnsiTheme="minorBidi"/>
          <w:i/>
          <w:iCs/>
          <w:sz w:val="24"/>
          <w:szCs w:val="24"/>
        </w:rPr>
        <w:t>gever</w:t>
      </w:r>
      <w:r w:rsidRPr="00EF19B3">
        <w:rPr>
          <w:rFonts w:asciiTheme="minorBidi" w:hAnsiTheme="minorBidi"/>
          <w:sz w:val="24"/>
          <w:szCs w:val="24"/>
        </w:rPr>
        <w:t xml:space="preserve"> with ashes, presumably by stuffing them into his mouth (see also Ibn Ezra). This is an apt continuation of the first part of the verse</w:t>
      </w:r>
      <w:r w:rsidR="00CC575A" w:rsidRPr="00EF19B3">
        <w:rPr>
          <w:rFonts w:asciiTheme="minorBidi" w:hAnsiTheme="minorBidi"/>
          <w:sz w:val="24"/>
          <w:szCs w:val="24"/>
        </w:rPr>
        <w:t>,</w:t>
      </w:r>
      <w:r w:rsidRPr="00EF19B3">
        <w:rPr>
          <w:rFonts w:asciiTheme="minorBidi" w:hAnsiTheme="minorBidi"/>
          <w:sz w:val="24"/>
          <w:szCs w:val="24"/>
        </w:rPr>
        <w:t xml:space="preserve"> where God’s neutralizes his mouth, rendering it ineffective.</w:t>
      </w:r>
    </w:p>
  </w:footnote>
  <w:footnote w:id="3">
    <w:p w:rsidR="00E834F6" w:rsidRPr="00EF19B3" w:rsidRDefault="00E834F6" w:rsidP="002D7E49">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E.g. </w:t>
      </w:r>
      <w:r w:rsidRPr="00EF19B3">
        <w:rPr>
          <w:rFonts w:asciiTheme="minorBidi" w:hAnsiTheme="minorBidi"/>
          <w:i/>
          <w:iCs/>
          <w:sz w:val="24"/>
          <w:szCs w:val="24"/>
        </w:rPr>
        <w:t>Isaiah</w:t>
      </w:r>
      <w:r w:rsidRPr="00EF19B3">
        <w:rPr>
          <w:rFonts w:asciiTheme="minorBidi" w:hAnsiTheme="minorBidi"/>
          <w:sz w:val="24"/>
          <w:szCs w:val="24"/>
        </w:rPr>
        <w:t xml:space="preserve"> 61:3; </w:t>
      </w:r>
      <w:r w:rsidRPr="00EF19B3">
        <w:rPr>
          <w:rFonts w:asciiTheme="minorBidi" w:hAnsiTheme="minorBidi"/>
          <w:i/>
          <w:iCs/>
          <w:sz w:val="24"/>
          <w:szCs w:val="24"/>
        </w:rPr>
        <w:t>Jeremiah</w:t>
      </w:r>
      <w:r w:rsidRPr="00EF19B3">
        <w:rPr>
          <w:rFonts w:asciiTheme="minorBidi" w:hAnsiTheme="minorBidi"/>
          <w:sz w:val="24"/>
          <w:szCs w:val="24"/>
        </w:rPr>
        <w:t xml:space="preserve"> 6:26</w:t>
      </w:r>
    </w:p>
  </w:footnote>
  <w:footnote w:id="4">
    <w:p w:rsidR="00E834F6" w:rsidRPr="00EF19B3" w:rsidRDefault="00E834F6" w:rsidP="002D7E49">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E.g. </w:t>
      </w:r>
      <w:r w:rsidRPr="00EF19B3">
        <w:rPr>
          <w:rFonts w:asciiTheme="minorBidi" w:hAnsiTheme="minorBidi"/>
          <w:i/>
          <w:iCs/>
          <w:sz w:val="24"/>
          <w:szCs w:val="24"/>
        </w:rPr>
        <w:t>Ezekiel</w:t>
      </w:r>
      <w:r w:rsidRPr="00EF19B3">
        <w:rPr>
          <w:rFonts w:asciiTheme="minorBidi" w:hAnsiTheme="minorBidi"/>
          <w:sz w:val="24"/>
          <w:szCs w:val="24"/>
        </w:rPr>
        <w:t xml:space="preserve"> 28:18; </w:t>
      </w:r>
      <w:r w:rsidRPr="00EF19B3">
        <w:rPr>
          <w:rFonts w:asciiTheme="minorBidi" w:hAnsiTheme="minorBidi"/>
          <w:i/>
          <w:iCs/>
          <w:sz w:val="24"/>
          <w:szCs w:val="24"/>
        </w:rPr>
        <w:t>Tehillim</w:t>
      </w:r>
      <w:r w:rsidRPr="00EF19B3">
        <w:rPr>
          <w:rFonts w:asciiTheme="minorBidi" w:hAnsiTheme="minorBidi"/>
          <w:sz w:val="24"/>
          <w:szCs w:val="24"/>
        </w:rPr>
        <w:t xml:space="preserve"> 102:9-11. </w:t>
      </w:r>
    </w:p>
  </w:footnote>
  <w:footnote w:id="5">
    <w:p w:rsidR="00E834F6" w:rsidRPr="00EF19B3" w:rsidRDefault="00E834F6" w:rsidP="002D7E49">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E.g. </w:t>
      </w:r>
      <w:r w:rsidRPr="00EF19B3">
        <w:rPr>
          <w:rFonts w:asciiTheme="minorBidi" w:hAnsiTheme="minorBidi"/>
          <w:i/>
          <w:iCs/>
          <w:sz w:val="24"/>
          <w:szCs w:val="24"/>
        </w:rPr>
        <w:t>Bereishit</w:t>
      </w:r>
      <w:r w:rsidRPr="00EF19B3">
        <w:rPr>
          <w:rFonts w:asciiTheme="minorBidi" w:hAnsiTheme="minorBidi"/>
          <w:sz w:val="24"/>
          <w:szCs w:val="24"/>
        </w:rPr>
        <w:t xml:space="preserve"> 18:27; Iyov 30:19. Both of these verses use the phrase “</w:t>
      </w:r>
      <w:r w:rsidRPr="00EF19B3">
        <w:rPr>
          <w:rFonts w:asciiTheme="minorBidi" w:hAnsiTheme="minorBidi"/>
          <w:i/>
          <w:iCs/>
          <w:sz w:val="24"/>
          <w:szCs w:val="24"/>
        </w:rPr>
        <w:t>afar</w:t>
      </w:r>
      <w:r w:rsidRPr="00EF19B3">
        <w:rPr>
          <w:rFonts w:asciiTheme="minorBidi" w:hAnsiTheme="minorBidi"/>
          <w:sz w:val="24"/>
          <w:szCs w:val="24"/>
        </w:rPr>
        <w:t xml:space="preserve"> </w:t>
      </w:r>
      <w:r w:rsidRPr="00EF19B3">
        <w:rPr>
          <w:rFonts w:asciiTheme="minorBidi" w:hAnsiTheme="minorBidi"/>
          <w:i/>
          <w:iCs/>
          <w:sz w:val="24"/>
          <w:szCs w:val="24"/>
        </w:rPr>
        <w:t>ve</w:t>
      </w:r>
      <w:r w:rsidR="00CC575A" w:rsidRPr="00EF19B3">
        <w:rPr>
          <w:rFonts w:asciiTheme="minorBidi" w:hAnsiTheme="minorBidi"/>
          <w:i/>
          <w:iCs/>
          <w:sz w:val="24"/>
          <w:szCs w:val="24"/>
        </w:rPr>
        <w:t>-e</w:t>
      </w:r>
      <w:r w:rsidRPr="00EF19B3">
        <w:rPr>
          <w:rFonts w:asciiTheme="minorBidi" w:hAnsiTheme="minorBidi"/>
          <w:i/>
          <w:iCs/>
          <w:sz w:val="24"/>
          <w:szCs w:val="24"/>
        </w:rPr>
        <w:t>ifer</w:t>
      </w:r>
      <w:r w:rsidRPr="00EF19B3">
        <w:rPr>
          <w:rFonts w:asciiTheme="minorBidi" w:hAnsiTheme="minorBidi"/>
          <w:sz w:val="24"/>
          <w:szCs w:val="24"/>
        </w:rPr>
        <w:t>,” which seems to connote human mortality as well as insignificance.</w:t>
      </w:r>
    </w:p>
  </w:footnote>
  <w:footnote w:id="6">
    <w:p w:rsidR="00E834F6" w:rsidRPr="00EF19B3" w:rsidRDefault="00E834F6" w:rsidP="002D7E49">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w:t>
      </w:r>
      <w:r w:rsidRPr="00EF19B3">
        <w:rPr>
          <w:rFonts w:asciiTheme="minorBidi" w:hAnsiTheme="minorBidi"/>
          <w:i/>
          <w:iCs/>
          <w:sz w:val="24"/>
          <w:szCs w:val="24"/>
        </w:rPr>
        <w:t>Tehillim</w:t>
      </w:r>
      <w:r w:rsidRPr="00EF19B3">
        <w:rPr>
          <w:rFonts w:asciiTheme="minorBidi" w:hAnsiTheme="minorBidi"/>
          <w:sz w:val="24"/>
          <w:szCs w:val="24"/>
        </w:rPr>
        <w:t xml:space="preserve"> 27:1 describes God as “my light and my savior.” See also </w:t>
      </w:r>
      <w:r w:rsidRPr="00EF19B3">
        <w:rPr>
          <w:rFonts w:asciiTheme="minorBidi" w:hAnsiTheme="minorBidi"/>
          <w:i/>
          <w:iCs/>
          <w:sz w:val="24"/>
          <w:szCs w:val="24"/>
        </w:rPr>
        <w:t>Micah</w:t>
      </w:r>
      <w:r w:rsidRPr="00EF19B3">
        <w:rPr>
          <w:rFonts w:asciiTheme="minorBidi" w:hAnsiTheme="minorBidi"/>
          <w:sz w:val="24"/>
          <w:szCs w:val="24"/>
        </w:rPr>
        <w:t xml:space="preserve"> 7:8.</w:t>
      </w:r>
    </w:p>
  </w:footnote>
  <w:footnote w:id="7">
    <w:p w:rsidR="00553666" w:rsidRPr="00EF19B3" w:rsidRDefault="00553666" w:rsidP="002D7E49">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w:t>
      </w:r>
      <w:r w:rsidR="007E58FA" w:rsidRPr="00EF19B3">
        <w:rPr>
          <w:rFonts w:asciiTheme="minorBidi" w:hAnsiTheme="minorBidi"/>
          <w:sz w:val="24"/>
          <w:szCs w:val="24"/>
        </w:rPr>
        <w:t xml:space="preserve">In his prophecies of consolation, </w:t>
      </w:r>
      <w:r w:rsidRPr="00EF19B3">
        <w:rPr>
          <w:rFonts w:asciiTheme="minorBidi" w:hAnsiTheme="minorBidi"/>
          <w:sz w:val="24"/>
          <w:szCs w:val="24"/>
        </w:rPr>
        <w:t xml:space="preserve">Isaiah </w:t>
      </w:r>
      <w:r w:rsidR="007E58FA" w:rsidRPr="00EF19B3">
        <w:rPr>
          <w:rFonts w:asciiTheme="minorBidi" w:hAnsiTheme="minorBidi"/>
          <w:sz w:val="24"/>
          <w:szCs w:val="24"/>
        </w:rPr>
        <w:t xml:space="preserve">also refers quite frequently to roads and paths (e.g. </w:t>
      </w:r>
      <w:r w:rsidR="007E58FA" w:rsidRPr="00EF19B3">
        <w:rPr>
          <w:rFonts w:asciiTheme="minorBidi" w:hAnsiTheme="minorBidi"/>
          <w:i/>
          <w:iCs/>
          <w:sz w:val="24"/>
          <w:szCs w:val="24"/>
        </w:rPr>
        <w:t>Isaiah</w:t>
      </w:r>
      <w:r w:rsidR="007E58FA" w:rsidRPr="00EF19B3">
        <w:rPr>
          <w:rFonts w:asciiTheme="minorBidi" w:hAnsiTheme="minorBidi"/>
          <w:sz w:val="24"/>
          <w:szCs w:val="24"/>
        </w:rPr>
        <w:t xml:space="preserve"> 40:3; 42:15</w:t>
      </w:r>
      <w:r w:rsidR="002D7E49" w:rsidRPr="00EF19B3">
        <w:rPr>
          <w:rFonts w:asciiTheme="minorBidi" w:hAnsiTheme="minorBidi"/>
          <w:sz w:val="24"/>
          <w:szCs w:val="24"/>
        </w:rPr>
        <w:t>; 49:9-10</w:t>
      </w:r>
      <w:r w:rsidR="007E58FA" w:rsidRPr="00EF19B3">
        <w:rPr>
          <w:rFonts w:asciiTheme="minorBidi" w:hAnsiTheme="minorBidi"/>
          <w:sz w:val="24"/>
          <w:szCs w:val="24"/>
        </w:rPr>
        <w:t xml:space="preserve">).  As is often the case, </w:t>
      </w:r>
      <w:r w:rsidR="007E58FA" w:rsidRPr="00EF19B3">
        <w:rPr>
          <w:rFonts w:asciiTheme="minorBidi" w:hAnsiTheme="minorBidi"/>
          <w:i/>
          <w:iCs/>
          <w:sz w:val="24"/>
          <w:szCs w:val="24"/>
        </w:rPr>
        <w:t>Isaiah</w:t>
      </w:r>
      <w:r w:rsidR="007E58FA" w:rsidRPr="00EF19B3">
        <w:rPr>
          <w:rFonts w:asciiTheme="minorBidi" w:hAnsiTheme="minorBidi"/>
          <w:sz w:val="24"/>
          <w:szCs w:val="24"/>
        </w:rPr>
        <w:t xml:space="preserve">’s usage represents the reversal of </w:t>
      </w:r>
      <w:r w:rsidR="007E58FA" w:rsidRPr="00EF19B3">
        <w:rPr>
          <w:rFonts w:asciiTheme="minorBidi" w:hAnsiTheme="minorBidi"/>
          <w:i/>
          <w:iCs/>
          <w:sz w:val="24"/>
          <w:szCs w:val="24"/>
        </w:rPr>
        <w:t>Eikha</w:t>
      </w:r>
      <w:r w:rsidR="007E58FA" w:rsidRPr="00EF19B3">
        <w:rPr>
          <w:rFonts w:asciiTheme="minorBidi" w:hAnsiTheme="minorBidi"/>
          <w:sz w:val="24"/>
          <w:szCs w:val="24"/>
        </w:rPr>
        <w:t>’s usage</w:t>
      </w:r>
      <w:r w:rsidR="002D7E49" w:rsidRPr="00EF19B3">
        <w:rPr>
          <w:rFonts w:asciiTheme="minorBidi" w:hAnsiTheme="minorBidi"/>
          <w:sz w:val="24"/>
          <w:szCs w:val="24"/>
        </w:rPr>
        <w:t>. While</w:t>
      </w:r>
      <w:r w:rsidR="007E58FA" w:rsidRPr="00EF19B3">
        <w:rPr>
          <w:rFonts w:asciiTheme="minorBidi" w:hAnsiTheme="minorBidi"/>
          <w:sz w:val="24"/>
          <w:szCs w:val="24"/>
        </w:rPr>
        <w:t xml:space="preserve"> </w:t>
      </w:r>
      <w:r w:rsidR="007E58FA" w:rsidRPr="00EF19B3">
        <w:rPr>
          <w:rFonts w:asciiTheme="minorBidi" w:hAnsiTheme="minorBidi"/>
          <w:i/>
          <w:iCs/>
          <w:sz w:val="24"/>
          <w:szCs w:val="24"/>
        </w:rPr>
        <w:t>Eikha</w:t>
      </w:r>
      <w:r w:rsidR="007E58FA" w:rsidRPr="00EF19B3">
        <w:rPr>
          <w:rFonts w:asciiTheme="minorBidi" w:hAnsiTheme="minorBidi"/>
          <w:sz w:val="24"/>
          <w:szCs w:val="24"/>
        </w:rPr>
        <w:t xml:space="preserve"> describes the twisted and obstructed path of exile </w:t>
      </w:r>
      <w:r w:rsidR="002D7E49" w:rsidRPr="00EF19B3">
        <w:rPr>
          <w:rFonts w:asciiTheme="minorBidi" w:hAnsiTheme="minorBidi"/>
          <w:sz w:val="24"/>
          <w:szCs w:val="24"/>
        </w:rPr>
        <w:t xml:space="preserve">and confusion, </w:t>
      </w:r>
      <w:r w:rsidR="007E58FA" w:rsidRPr="00EF19B3">
        <w:rPr>
          <w:rFonts w:asciiTheme="minorBidi" w:hAnsiTheme="minorBidi"/>
          <w:i/>
          <w:iCs/>
          <w:sz w:val="24"/>
          <w:szCs w:val="24"/>
        </w:rPr>
        <w:t>Isaiah</w:t>
      </w:r>
      <w:r w:rsidR="007E58FA" w:rsidRPr="00EF19B3">
        <w:rPr>
          <w:rFonts w:asciiTheme="minorBidi" w:hAnsiTheme="minorBidi"/>
          <w:sz w:val="24"/>
          <w:szCs w:val="24"/>
        </w:rPr>
        <w:t xml:space="preserve"> depicts </w:t>
      </w:r>
      <w:r w:rsidR="002D7E49" w:rsidRPr="00EF19B3">
        <w:rPr>
          <w:rFonts w:asciiTheme="minorBidi" w:hAnsiTheme="minorBidi"/>
          <w:sz w:val="24"/>
          <w:szCs w:val="24"/>
        </w:rPr>
        <w:t>Israel’s</w:t>
      </w:r>
      <w:r w:rsidR="007E58FA" w:rsidRPr="00EF19B3">
        <w:rPr>
          <w:rFonts w:asciiTheme="minorBidi" w:hAnsiTheme="minorBidi"/>
          <w:sz w:val="24"/>
          <w:szCs w:val="24"/>
        </w:rPr>
        <w:t xml:space="preserve"> return</w:t>
      </w:r>
      <w:r w:rsidR="002D7E49" w:rsidRPr="00EF19B3">
        <w:rPr>
          <w:rFonts w:asciiTheme="minorBidi" w:hAnsiTheme="minorBidi"/>
          <w:sz w:val="24"/>
          <w:szCs w:val="24"/>
        </w:rPr>
        <w:t xml:space="preserve"> from exile</w:t>
      </w:r>
      <w:r w:rsidR="007E58FA" w:rsidRPr="00EF19B3">
        <w:rPr>
          <w:rFonts w:asciiTheme="minorBidi" w:hAnsiTheme="minorBidi"/>
          <w:sz w:val="24"/>
          <w:szCs w:val="24"/>
        </w:rPr>
        <w:t xml:space="preserve"> on light-fill</w:t>
      </w:r>
      <w:r w:rsidR="002D7E49" w:rsidRPr="00EF19B3">
        <w:rPr>
          <w:rFonts w:asciiTheme="minorBidi" w:hAnsiTheme="minorBidi"/>
          <w:sz w:val="24"/>
          <w:szCs w:val="24"/>
        </w:rPr>
        <w:t>ed paths that lead directly</w:t>
      </w:r>
      <w:r w:rsidR="007E58FA" w:rsidRPr="00EF19B3">
        <w:rPr>
          <w:rFonts w:asciiTheme="minorBidi" w:hAnsiTheme="minorBidi"/>
          <w:sz w:val="24"/>
          <w:szCs w:val="24"/>
        </w:rPr>
        <w:t xml:space="preserve"> to the promised destination.</w:t>
      </w:r>
    </w:p>
  </w:footnote>
  <w:footnote w:id="8">
    <w:p w:rsidR="00E834F6" w:rsidRPr="00EF19B3" w:rsidRDefault="00E834F6" w:rsidP="00511A8A">
      <w:pPr>
        <w:autoSpaceDE w:val="0"/>
        <w:autoSpaceDN w:val="0"/>
        <w:adjustRightInd w:val="0"/>
        <w:spacing w:after="0" w:line="240" w:lineRule="auto"/>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The circular movement with no escape reminds us of the structure of chapters 1 ad 2, which is circular and chiastic. Nevertheless, as we will see, this chapter will turn out to be linear in structure and will allow the </w:t>
      </w:r>
      <w:r w:rsidRPr="00EF19B3">
        <w:rPr>
          <w:rFonts w:asciiTheme="minorBidi" w:hAnsiTheme="minorBidi"/>
          <w:i/>
          <w:iCs/>
          <w:sz w:val="24"/>
          <w:szCs w:val="24"/>
        </w:rPr>
        <w:t>gever</w:t>
      </w:r>
      <w:r w:rsidRPr="00EF19B3">
        <w:rPr>
          <w:rFonts w:asciiTheme="minorBidi" w:hAnsiTheme="minorBidi"/>
          <w:sz w:val="24"/>
          <w:szCs w:val="24"/>
        </w:rPr>
        <w:t xml:space="preserve"> to exit his experience of continuous suffering and hopelessness.</w:t>
      </w:r>
    </w:p>
  </w:footnote>
  <w:footnote w:id="9">
    <w:p w:rsidR="00E834F6" w:rsidRPr="00EF19B3" w:rsidRDefault="00E834F6" w:rsidP="002D7E49">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See Berlin, </w:t>
      </w:r>
      <w:r w:rsidRPr="00EF19B3">
        <w:rPr>
          <w:rFonts w:asciiTheme="minorBidi" w:hAnsiTheme="minorBidi"/>
          <w:i/>
          <w:iCs/>
          <w:sz w:val="24"/>
          <w:szCs w:val="24"/>
        </w:rPr>
        <w:t>Lamentations</w:t>
      </w:r>
      <w:r w:rsidRPr="00EF19B3">
        <w:rPr>
          <w:rFonts w:asciiTheme="minorBidi" w:hAnsiTheme="minorBidi"/>
          <w:sz w:val="24"/>
          <w:szCs w:val="24"/>
        </w:rPr>
        <w:t>, p. 85.</w:t>
      </w:r>
    </w:p>
  </w:footnote>
  <w:footnote w:id="10">
    <w:p w:rsidR="00E834F6" w:rsidRPr="00EF19B3" w:rsidRDefault="00E834F6">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For example, at the conclusion of </w:t>
      </w:r>
      <w:r w:rsidRPr="00EF19B3">
        <w:rPr>
          <w:rFonts w:asciiTheme="minorBidi" w:hAnsiTheme="minorBidi"/>
          <w:i/>
          <w:iCs/>
          <w:sz w:val="24"/>
          <w:szCs w:val="24"/>
        </w:rPr>
        <w:t>Shir Ha</w:t>
      </w:r>
      <w:r w:rsidR="00CC575A" w:rsidRPr="00EF19B3">
        <w:rPr>
          <w:rFonts w:asciiTheme="minorBidi" w:hAnsiTheme="minorBidi"/>
          <w:i/>
          <w:iCs/>
          <w:sz w:val="24"/>
          <w:szCs w:val="24"/>
        </w:rPr>
        <w:t>-S</w:t>
      </w:r>
      <w:r w:rsidRPr="00EF19B3">
        <w:rPr>
          <w:rFonts w:asciiTheme="minorBidi" w:hAnsiTheme="minorBidi"/>
          <w:i/>
          <w:iCs/>
          <w:sz w:val="24"/>
          <w:szCs w:val="24"/>
        </w:rPr>
        <w:t>h</w:t>
      </w:r>
      <w:r w:rsidR="00CC575A" w:rsidRPr="00EF19B3">
        <w:rPr>
          <w:rFonts w:asciiTheme="minorBidi" w:hAnsiTheme="minorBidi"/>
          <w:i/>
          <w:iCs/>
          <w:sz w:val="24"/>
          <w:szCs w:val="24"/>
        </w:rPr>
        <w:t>i</w:t>
      </w:r>
      <w:r w:rsidRPr="00EF19B3">
        <w:rPr>
          <w:rFonts w:asciiTheme="minorBidi" w:hAnsiTheme="minorBidi"/>
          <w:i/>
          <w:iCs/>
          <w:sz w:val="24"/>
          <w:szCs w:val="24"/>
        </w:rPr>
        <w:t>rim</w:t>
      </w:r>
      <w:r w:rsidRPr="00EF19B3">
        <w:rPr>
          <w:rFonts w:asciiTheme="minorBidi" w:hAnsiTheme="minorBidi"/>
          <w:sz w:val="24"/>
          <w:szCs w:val="24"/>
        </w:rPr>
        <w:t xml:space="preserve">, the </w:t>
      </w:r>
      <w:r w:rsidRPr="00EF19B3">
        <w:rPr>
          <w:rFonts w:asciiTheme="minorBidi" w:hAnsiTheme="minorBidi"/>
          <w:i/>
          <w:iCs/>
          <w:sz w:val="24"/>
          <w:szCs w:val="24"/>
        </w:rPr>
        <w:t>Re’aya</w:t>
      </w:r>
      <w:r w:rsidRPr="00EF19B3">
        <w:rPr>
          <w:rFonts w:asciiTheme="minorBidi" w:hAnsiTheme="minorBidi"/>
          <w:sz w:val="24"/>
          <w:szCs w:val="24"/>
        </w:rPr>
        <w:t xml:space="preserve"> finally “finds </w:t>
      </w:r>
      <w:r w:rsidRPr="00EF19B3">
        <w:rPr>
          <w:rFonts w:asciiTheme="minorBidi" w:hAnsiTheme="minorBidi"/>
          <w:i/>
          <w:iCs/>
          <w:sz w:val="24"/>
          <w:szCs w:val="24"/>
        </w:rPr>
        <w:t>shalom</w:t>
      </w:r>
      <w:r w:rsidRPr="00EF19B3">
        <w:rPr>
          <w:rFonts w:asciiTheme="minorBidi" w:hAnsiTheme="minorBidi"/>
          <w:sz w:val="24"/>
          <w:szCs w:val="24"/>
        </w:rPr>
        <w:t>” (</w:t>
      </w:r>
      <w:r w:rsidRPr="00EF19B3">
        <w:rPr>
          <w:rFonts w:asciiTheme="minorBidi" w:hAnsiTheme="minorBidi"/>
          <w:i/>
          <w:iCs/>
          <w:sz w:val="24"/>
          <w:szCs w:val="24"/>
        </w:rPr>
        <w:t>Shir Ha</w:t>
      </w:r>
      <w:r w:rsidR="00CC575A" w:rsidRPr="00EF19B3">
        <w:rPr>
          <w:rFonts w:asciiTheme="minorBidi" w:hAnsiTheme="minorBidi"/>
          <w:i/>
          <w:iCs/>
          <w:sz w:val="24"/>
          <w:szCs w:val="24"/>
        </w:rPr>
        <w:t>-</w:t>
      </w:r>
      <w:r w:rsidRPr="00EF19B3">
        <w:rPr>
          <w:rFonts w:asciiTheme="minorBidi" w:hAnsiTheme="minorBidi"/>
          <w:i/>
          <w:iCs/>
          <w:sz w:val="24"/>
          <w:szCs w:val="24"/>
        </w:rPr>
        <w:t>Shirim</w:t>
      </w:r>
      <w:r w:rsidRPr="00EF19B3">
        <w:rPr>
          <w:rFonts w:asciiTheme="minorBidi" w:hAnsiTheme="minorBidi"/>
          <w:sz w:val="24"/>
          <w:szCs w:val="24"/>
        </w:rPr>
        <w:t xml:space="preserve"> 8:10), a climactic moment that represents the apex of the book. The word </w:t>
      </w:r>
      <w:r w:rsidRPr="00EF19B3">
        <w:rPr>
          <w:rFonts w:asciiTheme="minorBidi" w:hAnsiTheme="minorBidi"/>
          <w:i/>
          <w:iCs/>
          <w:sz w:val="24"/>
          <w:szCs w:val="24"/>
        </w:rPr>
        <w:t>shalom</w:t>
      </w:r>
      <w:r w:rsidRPr="00EF19B3">
        <w:rPr>
          <w:rFonts w:asciiTheme="minorBidi" w:hAnsiTheme="minorBidi"/>
          <w:sz w:val="24"/>
          <w:szCs w:val="24"/>
        </w:rPr>
        <w:t xml:space="preserve"> also represents the goal of several idyllic psalms, designed to create a picture of an ultimate state of existence (see e.g. </w:t>
      </w:r>
      <w:r w:rsidRPr="00EF19B3">
        <w:rPr>
          <w:rFonts w:asciiTheme="minorBidi" w:hAnsiTheme="minorBidi"/>
          <w:i/>
          <w:iCs/>
          <w:sz w:val="24"/>
          <w:szCs w:val="24"/>
        </w:rPr>
        <w:t>Tehillim</w:t>
      </w:r>
      <w:r w:rsidRPr="00EF19B3">
        <w:rPr>
          <w:rFonts w:asciiTheme="minorBidi" w:hAnsiTheme="minorBidi"/>
          <w:sz w:val="24"/>
          <w:szCs w:val="24"/>
        </w:rPr>
        <w:t xml:space="preserve"> 128:6).</w:t>
      </w:r>
    </w:p>
  </w:footnote>
  <w:footnote w:id="11">
    <w:p w:rsidR="00E834F6" w:rsidRPr="00EF19B3" w:rsidRDefault="00E834F6">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Note, for example</w:t>
      </w:r>
      <w:r w:rsidR="00CC575A" w:rsidRPr="00EF19B3">
        <w:rPr>
          <w:rFonts w:asciiTheme="minorBidi" w:hAnsiTheme="minorBidi"/>
          <w:sz w:val="24"/>
          <w:szCs w:val="24"/>
        </w:rPr>
        <w:t>,</w:t>
      </w:r>
      <w:r w:rsidRPr="00EF19B3">
        <w:rPr>
          <w:rFonts w:asciiTheme="minorBidi" w:hAnsiTheme="minorBidi"/>
          <w:sz w:val="24"/>
          <w:szCs w:val="24"/>
        </w:rPr>
        <w:t xml:space="preserve"> the description of Solomon’s ideal reign in </w:t>
      </w:r>
      <w:r w:rsidRPr="00EF19B3">
        <w:rPr>
          <w:rFonts w:asciiTheme="minorBidi" w:hAnsiTheme="minorBidi"/>
          <w:i/>
          <w:iCs/>
          <w:sz w:val="24"/>
          <w:szCs w:val="24"/>
        </w:rPr>
        <w:t>I Kings</w:t>
      </w:r>
      <w:r w:rsidRPr="00EF19B3">
        <w:rPr>
          <w:rFonts w:asciiTheme="minorBidi" w:hAnsiTheme="minorBidi"/>
          <w:sz w:val="24"/>
          <w:szCs w:val="24"/>
        </w:rPr>
        <w:t xml:space="preserve"> 5:4. Solomon’s name is</w:t>
      </w:r>
      <w:r w:rsidR="00CC575A" w:rsidRPr="00EF19B3">
        <w:rPr>
          <w:rFonts w:asciiTheme="minorBidi" w:hAnsiTheme="minorBidi"/>
          <w:sz w:val="24"/>
          <w:szCs w:val="24"/>
        </w:rPr>
        <w:t>,</w:t>
      </w:r>
      <w:r w:rsidRPr="00EF19B3">
        <w:rPr>
          <w:rFonts w:asciiTheme="minorBidi" w:hAnsiTheme="minorBidi"/>
          <w:sz w:val="24"/>
          <w:szCs w:val="24"/>
        </w:rPr>
        <w:t xml:space="preserve"> of course</w:t>
      </w:r>
      <w:r w:rsidR="00CC575A" w:rsidRPr="00EF19B3">
        <w:rPr>
          <w:rFonts w:asciiTheme="minorBidi" w:hAnsiTheme="minorBidi"/>
          <w:sz w:val="24"/>
          <w:szCs w:val="24"/>
        </w:rPr>
        <w:t>,</w:t>
      </w:r>
      <w:r w:rsidRPr="00EF19B3">
        <w:rPr>
          <w:rFonts w:asciiTheme="minorBidi" w:hAnsiTheme="minorBidi"/>
          <w:sz w:val="24"/>
          <w:szCs w:val="24"/>
        </w:rPr>
        <w:t xml:space="preserve"> Shelomo. In </w:t>
      </w:r>
      <w:r w:rsidRPr="00EF19B3">
        <w:rPr>
          <w:rFonts w:asciiTheme="minorBidi" w:hAnsiTheme="minorBidi"/>
          <w:i/>
          <w:iCs/>
          <w:sz w:val="24"/>
          <w:szCs w:val="24"/>
        </w:rPr>
        <w:t>Shir</w:t>
      </w:r>
      <w:r w:rsidRPr="00EF19B3">
        <w:rPr>
          <w:rFonts w:asciiTheme="minorBidi" w:hAnsiTheme="minorBidi"/>
          <w:sz w:val="24"/>
          <w:szCs w:val="24"/>
        </w:rPr>
        <w:t xml:space="preserve"> </w:t>
      </w:r>
      <w:r w:rsidRPr="00EF19B3">
        <w:rPr>
          <w:rFonts w:asciiTheme="minorBidi" w:hAnsiTheme="minorBidi"/>
          <w:i/>
          <w:iCs/>
          <w:sz w:val="24"/>
          <w:szCs w:val="24"/>
        </w:rPr>
        <w:t>Ha</w:t>
      </w:r>
      <w:r w:rsidR="00CC575A" w:rsidRPr="00EF19B3">
        <w:rPr>
          <w:rFonts w:asciiTheme="minorBidi" w:hAnsiTheme="minorBidi"/>
          <w:i/>
          <w:iCs/>
          <w:sz w:val="24"/>
          <w:szCs w:val="24"/>
        </w:rPr>
        <w:t>-S</w:t>
      </w:r>
      <w:r w:rsidRPr="00EF19B3">
        <w:rPr>
          <w:rFonts w:asciiTheme="minorBidi" w:hAnsiTheme="minorBidi"/>
          <w:i/>
          <w:iCs/>
          <w:sz w:val="24"/>
          <w:szCs w:val="24"/>
        </w:rPr>
        <w:t>hirim</w:t>
      </w:r>
      <w:r w:rsidRPr="00EF19B3">
        <w:rPr>
          <w:rFonts w:asciiTheme="minorBidi" w:hAnsiTheme="minorBidi"/>
          <w:sz w:val="24"/>
          <w:szCs w:val="24"/>
        </w:rPr>
        <w:t>, Shelomo has a relationship with the Shulamit (</w:t>
      </w:r>
      <w:r w:rsidRPr="00EF19B3">
        <w:rPr>
          <w:rFonts w:asciiTheme="minorBidi" w:hAnsiTheme="minorBidi"/>
          <w:i/>
          <w:iCs/>
          <w:sz w:val="24"/>
          <w:szCs w:val="24"/>
        </w:rPr>
        <w:t>Shir</w:t>
      </w:r>
      <w:r w:rsidRPr="00EF19B3">
        <w:rPr>
          <w:rFonts w:asciiTheme="minorBidi" w:hAnsiTheme="minorBidi"/>
          <w:sz w:val="24"/>
          <w:szCs w:val="24"/>
        </w:rPr>
        <w:t xml:space="preserve"> </w:t>
      </w:r>
      <w:r w:rsidRPr="00EF19B3">
        <w:rPr>
          <w:rFonts w:asciiTheme="minorBidi" w:hAnsiTheme="minorBidi"/>
          <w:i/>
          <w:iCs/>
          <w:sz w:val="24"/>
          <w:szCs w:val="24"/>
        </w:rPr>
        <w:t>Ha</w:t>
      </w:r>
      <w:r w:rsidR="00CC575A" w:rsidRPr="00EF19B3">
        <w:rPr>
          <w:rFonts w:asciiTheme="minorBidi" w:hAnsiTheme="minorBidi"/>
          <w:i/>
          <w:iCs/>
          <w:sz w:val="24"/>
          <w:szCs w:val="24"/>
        </w:rPr>
        <w:t>-S</w:t>
      </w:r>
      <w:r w:rsidRPr="00EF19B3">
        <w:rPr>
          <w:rFonts w:asciiTheme="minorBidi" w:hAnsiTheme="minorBidi"/>
          <w:i/>
          <w:iCs/>
          <w:sz w:val="24"/>
          <w:szCs w:val="24"/>
        </w:rPr>
        <w:t>hirim</w:t>
      </w:r>
      <w:r w:rsidRPr="00EF19B3">
        <w:rPr>
          <w:rFonts w:asciiTheme="minorBidi" w:hAnsiTheme="minorBidi"/>
          <w:sz w:val="24"/>
          <w:szCs w:val="24"/>
        </w:rPr>
        <w:t xml:space="preserve"> 7:1), and they are situated in Yerushalayim. All of these key words (Shelomo, Shulamit</w:t>
      </w:r>
      <w:r w:rsidR="00CC575A" w:rsidRPr="00EF19B3">
        <w:rPr>
          <w:rFonts w:asciiTheme="minorBidi" w:hAnsiTheme="minorBidi"/>
          <w:sz w:val="24"/>
          <w:szCs w:val="24"/>
        </w:rPr>
        <w:t>,</w:t>
      </w:r>
      <w:r w:rsidRPr="00EF19B3">
        <w:rPr>
          <w:rFonts w:asciiTheme="minorBidi" w:hAnsiTheme="minorBidi"/>
          <w:sz w:val="24"/>
          <w:szCs w:val="24"/>
        </w:rPr>
        <w:t xml:space="preserve"> and Yerushayim) relate to the word </w:t>
      </w:r>
      <w:r w:rsidRPr="00EF19B3">
        <w:rPr>
          <w:rFonts w:asciiTheme="minorBidi" w:hAnsiTheme="minorBidi"/>
          <w:i/>
          <w:iCs/>
          <w:sz w:val="24"/>
          <w:szCs w:val="24"/>
        </w:rPr>
        <w:t>shalom</w:t>
      </w:r>
      <w:r w:rsidRPr="00EF19B3">
        <w:rPr>
          <w:rFonts w:asciiTheme="minorBidi" w:hAnsiTheme="minorBidi"/>
          <w:sz w:val="24"/>
          <w:szCs w:val="24"/>
        </w:rPr>
        <w:t xml:space="preserve">, indicates its supreme importance for constructing an ideal nation. See also e.g. </w:t>
      </w:r>
      <w:r w:rsidRPr="00EF19B3">
        <w:rPr>
          <w:rFonts w:asciiTheme="minorBidi" w:hAnsiTheme="minorBidi"/>
          <w:i/>
          <w:iCs/>
          <w:sz w:val="24"/>
          <w:szCs w:val="24"/>
        </w:rPr>
        <w:t>Tehillim</w:t>
      </w:r>
      <w:r w:rsidRPr="00EF19B3">
        <w:rPr>
          <w:rFonts w:asciiTheme="minorBidi" w:hAnsiTheme="minorBidi"/>
          <w:sz w:val="24"/>
          <w:szCs w:val="24"/>
        </w:rPr>
        <w:t xml:space="preserve"> 122:4, 6.</w:t>
      </w:r>
    </w:p>
  </w:footnote>
  <w:footnote w:id="12">
    <w:p w:rsidR="00E834F6" w:rsidRPr="00EF19B3" w:rsidRDefault="00E834F6" w:rsidP="002D7E49">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The word </w:t>
      </w:r>
      <w:r w:rsidRPr="00EF19B3">
        <w:rPr>
          <w:rFonts w:asciiTheme="minorBidi" w:hAnsiTheme="minorBidi"/>
          <w:i/>
          <w:iCs/>
          <w:sz w:val="24"/>
          <w:szCs w:val="24"/>
        </w:rPr>
        <w:t>tov</w:t>
      </w:r>
      <w:r w:rsidRPr="00EF19B3">
        <w:rPr>
          <w:rFonts w:asciiTheme="minorBidi" w:hAnsiTheme="minorBidi"/>
          <w:sz w:val="24"/>
          <w:szCs w:val="24"/>
        </w:rPr>
        <w:t xml:space="preserve"> in </w:t>
      </w:r>
      <w:r w:rsidRPr="00EF19B3">
        <w:rPr>
          <w:rFonts w:asciiTheme="minorBidi" w:hAnsiTheme="minorBidi"/>
          <w:i/>
          <w:iCs/>
          <w:sz w:val="24"/>
          <w:szCs w:val="24"/>
        </w:rPr>
        <w:t>Bereishit</w:t>
      </w:r>
      <w:r w:rsidRPr="00EF19B3">
        <w:rPr>
          <w:rFonts w:asciiTheme="minorBidi" w:hAnsiTheme="minorBidi"/>
          <w:sz w:val="24"/>
          <w:szCs w:val="24"/>
        </w:rPr>
        <w:t xml:space="preserve"> 1 appears a key 7 times, suggesting that this is a primary goal of creation. In the book of </w:t>
      </w:r>
      <w:r w:rsidRPr="00EF19B3">
        <w:rPr>
          <w:rFonts w:asciiTheme="minorBidi" w:hAnsiTheme="minorBidi"/>
          <w:i/>
          <w:iCs/>
          <w:sz w:val="24"/>
          <w:szCs w:val="24"/>
        </w:rPr>
        <w:t>Eikha</w:t>
      </w:r>
      <w:r w:rsidRPr="00EF19B3">
        <w:rPr>
          <w:rFonts w:asciiTheme="minorBidi" w:hAnsiTheme="minorBidi"/>
          <w:sz w:val="24"/>
          <w:szCs w:val="24"/>
        </w:rPr>
        <w:t xml:space="preserve">, the word </w:t>
      </w:r>
      <w:r w:rsidRPr="00EF19B3">
        <w:rPr>
          <w:rFonts w:asciiTheme="minorBidi" w:hAnsiTheme="minorBidi"/>
          <w:i/>
          <w:iCs/>
          <w:sz w:val="24"/>
          <w:szCs w:val="24"/>
        </w:rPr>
        <w:t>tov</w:t>
      </w:r>
      <w:r w:rsidRPr="00EF19B3">
        <w:rPr>
          <w:rFonts w:asciiTheme="minorBidi" w:hAnsiTheme="minorBidi"/>
          <w:sz w:val="24"/>
          <w:szCs w:val="24"/>
        </w:rPr>
        <w:t xml:space="preserve"> also appears 7 times, indicating its central importance for the book. Five of these appearances appear in chapter 3, as we will shortly discuss.</w:t>
      </w:r>
    </w:p>
  </w:footnote>
  <w:footnote w:id="13">
    <w:p w:rsidR="00E834F6" w:rsidRPr="00EF19B3" w:rsidRDefault="00E834F6" w:rsidP="002D7E49">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R. Yosef Kara (</w:t>
      </w:r>
      <w:r w:rsidRPr="00EF19B3">
        <w:rPr>
          <w:rFonts w:asciiTheme="minorBidi" w:hAnsiTheme="minorBidi"/>
          <w:i/>
          <w:iCs/>
          <w:sz w:val="24"/>
          <w:szCs w:val="24"/>
        </w:rPr>
        <w:t>Eikha</w:t>
      </w:r>
      <w:r w:rsidRPr="00EF19B3">
        <w:rPr>
          <w:rFonts w:asciiTheme="minorBidi" w:hAnsiTheme="minorBidi"/>
          <w:sz w:val="24"/>
          <w:szCs w:val="24"/>
        </w:rPr>
        <w:t xml:space="preserve"> 3:18-19) explains the loss of hope in an evocative passage: My hope in God is lost. What hope can man have if he is imprisoned in a dark place? And if the prison is constructed by hewn stones that are walled around him? And he is incarcerated in heavy chains and the prison is closed around him from all directions so that his voice cannot be heard from outside, when he shouts</w:t>
      </w:r>
      <w:r w:rsidR="00CC575A" w:rsidRPr="00EF19B3">
        <w:rPr>
          <w:rFonts w:asciiTheme="minorBidi" w:hAnsiTheme="minorBidi"/>
          <w:sz w:val="24"/>
          <w:szCs w:val="24"/>
        </w:rPr>
        <w:t>?</w:t>
      </w:r>
      <w:r w:rsidRPr="00EF19B3">
        <w:rPr>
          <w:rFonts w:asciiTheme="minorBidi" w:hAnsiTheme="minorBidi"/>
          <w:sz w:val="24"/>
          <w:szCs w:val="24"/>
        </w:rPr>
        <w:t xml:space="preserve"> And outside of the prison, his pathways are twisted so that even if he breaks through a wall of the prison, he cannot return to the path that he walked on. And not only that, but “He is a bear lying in ambush for me” and from now my hope to escape has been lost.</w:t>
      </w:r>
    </w:p>
  </w:footnote>
  <w:footnote w:id="14">
    <w:p w:rsidR="00E834F6" w:rsidRPr="00EF19B3" w:rsidRDefault="00E834F6" w:rsidP="002D7E49">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See e.g. </w:t>
      </w:r>
      <w:r w:rsidRPr="00EF19B3">
        <w:rPr>
          <w:rFonts w:asciiTheme="minorBidi" w:hAnsiTheme="minorBidi"/>
          <w:i/>
          <w:iCs/>
          <w:sz w:val="24"/>
          <w:szCs w:val="24"/>
        </w:rPr>
        <w:t>B</w:t>
      </w:r>
      <w:r w:rsidR="00CC575A" w:rsidRPr="00EF19B3">
        <w:rPr>
          <w:rFonts w:asciiTheme="minorBidi" w:hAnsiTheme="minorBidi"/>
          <w:i/>
          <w:iCs/>
          <w:sz w:val="24"/>
          <w:szCs w:val="24"/>
        </w:rPr>
        <w:t>a</w:t>
      </w:r>
      <w:r w:rsidRPr="00EF19B3">
        <w:rPr>
          <w:rFonts w:asciiTheme="minorBidi" w:hAnsiTheme="minorBidi"/>
          <w:i/>
          <w:iCs/>
          <w:sz w:val="24"/>
          <w:szCs w:val="24"/>
        </w:rPr>
        <w:t>midbar</w:t>
      </w:r>
      <w:r w:rsidRPr="00EF19B3">
        <w:rPr>
          <w:rFonts w:asciiTheme="minorBidi" w:hAnsiTheme="minorBidi"/>
          <w:sz w:val="24"/>
          <w:szCs w:val="24"/>
        </w:rPr>
        <w:t xml:space="preserve"> 17:27; </w:t>
      </w:r>
      <w:r w:rsidRPr="00EF19B3">
        <w:rPr>
          <w:rFonts w:asciiTheme="minorBidi" w:hAnsiTheme="minorBidi"/>
          <w:i/>
          <w:iCs/>
          <w:sz w:val="24"/>
          <w:szCs w:val="24"/>
        </w:rPr>
        <w:t>Jonah</w:t>
      </w:r>
      <w:r w:rsidRPr="00EF19B3">
        <w:rPr>
          <w:rFonts w:asciiTheme="minorBidi" w:hAnsiTheme="minorBidi"/>
          <w:sz w:val="24"/>
          <w:szCs w:val="24"/>
        </w:rPr>
        <w:t xml:space="preserve"> 1:6; </w:t>
      </w:r>
      <w:r w:rsidRPr="00EF19B3">
        <w:rPr>
          <w:rFonts w:asciiTheme="minorBidi" w:hAnsiTheme="minorBidi"/>
          <w:i/>
          <w:iCs/>
          <w:sz w:val="24"/>
          <w:szCs w:val="24"/>
        </w:rPr>
        <w:t>Esther</w:t>
      </w:r>
      <w:r w:rsidRPr="00EF19B3">
        <w:rPr>
          <w:rFonts w:asciiTheme="minorBidi" w:hAnsiTheme="minorBidi"/>
          <w:sz w:val="24"/>
          <w:szCs w:val="24"/>
        </w:rPr>
        <w:t xml:space="preserve"> 4:14, 16.</w:t>
      </w:r>
    </w:p>
  </w:footnote>
  <w:footnote w:id="15">
    <w:p w:rsidR="00E834F6" w:rsidRPr="00EF19B3" w:rsidRDefault="00E834F6" w:rsidP="002D7E49">
      <w:pPr>
        <w:widowControl w:val="0"/>
        <w:autoSpaceDE w:val="0"/>
        <w:autoSpaceDN w:val="0"/>
        <w:adjustRightInd w:val="0"/>
        <w:spacing w:after="0" w:line="240" w:lineRule="auto"/>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Hillers, </w:t>
      </w:r>
      <w:r w:rsidRPr="00EF19B3">
        <w:rPr>
          <w:rFonts w:asciiTheme="minorBidi" w:hAnsiTheme="minorBidi"/>
          <w:i/>
          <w:iCs/>
          <w:sz w:val="24"/>
          <w:szCs w:val="24"/>
        </w:rPr>
        <w:t>Lamentations</w:t>
      </w:r>
      <w:r w:rsidRPr="00EF19B3">
        <w:rPr>
          <w:rFonts w:asciiTheme="minorBidi" w:hAnsiTheme="minorBidi"/>
          <w:sz w:val="24"/>
          <w:szCs w:val="24"/>
        </w:rPr>
        <w:t xml:space="preserve">, p. 69, maintains that when a person introduces his lament with self-reflective words, “I said,” it signifies a turning point. See e.g. </w:t>
      </w:r>
      <w:r w:rsidRPr="00EF19B3">
        <w:rPr>
          <w:rFonts w:asciiTheme="minorBidi" w:hAnsiTheme="minorBidi"/>
          <w:i/>
          <w:iCs/>
          <w:sz w:val="24"/>
          <w:szCs w:val="24"/>
        </w:rPr>
        <w:t>Tehillim</w:t>
      </w:r>
      <w:r w:rsidRPr="00EF19B3">
        <w:rPr>
          <w:rFonts w:asciiTheme="minorBidi" w:hAnsiTheme="minorBidi"/>
          <w:bCs/>
          <w:sz w:val="24"/>
          <w:szCs w:val="24"/>
        </w:rPr>
        <w:t xml:space="preserve"> 31:23; 94:18; 139:11; </w:t>
      </w:r>
      <w:r w:rsidRPr="00EF19B3">
        <w:rPr>
          <w:rFonts w:asciiTheme="minorBidi" w:hAnsiTheme="minorBidi"/>
          <w:bCs/>
          <w:i/>
          <w:iCs/>
          <w:sz w:val="24"/>
          <w:szCs w:val="24"/>
        </w:rPr>
        <w:t>Isaiah</w:t>
      </w:r>
      <w:r w:rsidRPr="00EF19B3">
        <w:rPr>
          <w:rFonts w:asciiTheme="minorBidi" w:hAnsiTheme="minorBidi"/>
          <w:bCs/>
          <w:sz w:val="24"/>
          <w:szCs w:val="24"/>
        </w:rPr>
        <w:t xml:space="preserve"> 6:5; 38:11; 49:4.</w:t>
      </w:r>
    </w:p>
  </w:footnote>
  <w:footnote w:id="16">
    <w:p w:rsidR="00E834F6" w:rsidRPr="00EF19B3" w:rsidRDefault="00E834F6" w:rsidP="00511A8A">
      <w:pPr>
        <w:widowControl w:val="0"/>
        <w:autoSpaceDE w:val="0"/>
        <w:autoSpaceDN w:val="0"/>
        <w:adjustRightInd w:val="0"/>
        <w:spacing w:after="0" w:line="240" w:lineRule="auto"/>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In one of his essays</w:t>
      </w:r>
      <w:r w:rsidR="00BE077B" w:rsidRPr="00EF19B3">
        <w:rPr>
          <w:rFonts w:asciiTheme="minorBidi" w:hAnsiTheme="minorBidi"/>
          <w:sz w:val="24"/>
          <w:szCs w:val="24"/>
        </w:rPr>
        <w:t xml:space="preserve"> on repentance (“Thou Shouldst Enter the Covenant of the Lord,” in </w:t>
      </w:r>
      <w:r w:rsidR="00BE077B" w:rsidRPr="00EF19B3">
        <w:rPr>
          <w:rFonts w:asciiTheme="minorBidi" w:hAnsiTheme="minorBidi"/>
          <w:i/>
          <w:iCs/>
          <w:sz w:val="24"/>
          <w:szCs w:val="24"/>
        </w:rPr>
        <w:t>On Repentance</w:t>
      </w:r>
      <w:r w:rsidRPr="00EF19B3">
        <w:rPr>
          <w:rFonts w:asciiTheme="minorBidi" w:hAnsiTheme="minorBidi"/>
          <w:sz w:val="24"/>
          <w:szCs w:val="24"/>
        </w:rPr>
        <w:t>,</w:t>
      </w:r>
      <w:r w:rsidR="00BE077B" w:rsidRPr="00EF19B3">
        <w:rPr>
          <w:rFonts w:asciiTheme="minorBidi" w:hAnsiTheme="minorBidi"/>
          <w:sz w:val="24"/>
          <w:szCs w:val="24"/>
        </w:rPr>
        <w:t xml:space="preserve"> P.I. Peli </w:t>
      </w:r>
      <w:r w:rsidR="00BC4227" w:rsidRPr="00EF19B3">
        <w:rPr>
          <w:rFonts w:asciiTheme="minorBidi" w:hAnsiTheme="minorBidi"/>
          <w:sz w:val="24"/>
          <w:szCs w:val="24"/>
        </w:rPr>
        <w:t>[</w:t>
      </w:r>
      <w:r w:rsidR="00BE077B" w:rsidRPr="00EF19B3">
        <w:rPr>
          <w:rFonts w:asciiTheme="minorBidi" w:hAnsiTheme="minorBidi"/>
          <w:sz w:val="24"/>
          <w:szCs w:val="24"/>
        </w:rPr>
        <w:t>trans</w:t>
      </w:r>
      <w:r w:rsidR="00BC4227" w:rsidRPr="00EF19B3">
        <w:rPr>
          <w:rFonts w:asciiTheme="minorBidi" w:hAnsiTheme="minorBidi"/>
          <w:sz w:val="24"/>
          <w:szCs w:val="24"/>
        </w:rPr>
        <w:t>.] [</w:t>
      </w:r>
      <w:r w:rsidR="00BE077B" w:rsidRPr="00EF19B3">
        <w:rPr>
          <w:rFonts w:asciiTheme="minorBidi" w:hAnsiTheme="minorBidi"/>
          <w:sz w:val="24"/>
          <w:szCs w:val="24"/>
        </w:rPr>
        <w:t>Jerusalem: Oroth, 1980</w:t>
      </w:r>
      <w:r w:rsidR="00BC4227" w:rsidRPr="00EF19B3">
        <w:rPr>
          <w:rFonts w:asciiTheme="minorBidi" w:hAnsiTheme="minorBidi"/>
          <w:sz w:val="24"/>
          <w:szCs w:val="24"/>
        </w:rPr>
        <w:t>],</w:t>
      </w:r>
      <w:r w:rsidR="00BE077B" w:rsidRPr="00EF19B3">
        <w:rPr>
          <w:rFonts w:asciiTheme="minorBidi" w:hAnsiTheme="minorBidi"/>
          <w:sz w:val="24"/>
          <w:szCs w:val="24"/>
        </w:rPr>
        <w:t xml:space="preserve"> pp. 205-245)</w:t>
      </w:r>
      <w:r w:rsidR="00BC4227" w:rsidRPr="00EF19B3">
        <w:rPr>
          <w:rFonts w:asciiTheme="minorBidi" w:hAnsiTheme="minorBidi"/>
          <w:sz w:val="24"/>
          <w:szCs w:val="24"/>
        </w:rPr>
        <w:t>,</w:t>
      </w:r>
      <w:r w:rsidRPr="00EF19B3">
        <w:rPr>
          <w:rFonts w:asciiTheme="minorBidi" w:hAnsiTheme="minorBidi"/>
          <w:sz w:val="24"/>
          <w:szCs w:val="24"/>
        </w:rPr>
        <w:t xml:space="preserve"> Rav Soloveitchik discusses two different processes that lead people to repentance. Sometimes repentance begins as a rational process, where</w:t>
      </w:r>
      <w:r w:rsidR="00BC4227" w:rsidRPr="00EF19B3">
        <w:rPr>
          <w:rFonts w:asciiTheme="minorBidi" w:hAnsiTheme="minorBidi"/>
          <w:sz w:val="24"/>
          <w:szCs w:val="24"/>
        </w:rPr>
        <w:t>in</w:t>
      </w:r>
      <w:r w:rsidRPr="00EF19B3">
        <w:rPr>
          <w:rFonts w:asciiTheme="minorBidi" w:hAnsiTheme="minorBidi"/>
          <w:sz w:val="24"/>
          <w:szCs w:val="24"/>
        </w:rPr>
        <w:t xml:space="preserve"> man gradually arrives at the logical conclusion that he should repair his relationship with God. Often, however, repentance begins as an emotional process, in which humans are struck by a sudden, desperate need to reconcile with God. Our chapter appears to contain the latter process. Having uttered the name of God, the </w:t>
      </w:r>
      <w:r w:rsidRPr="00EF19B3">
        <w:rPr>
          <w:rFonts w:asciiTheme="minorBidi" w:hAnsiTheme="minorBidi"/>
          <w:i/>
          <w:iCs/>
          <w:sz w:val="24"/>
          <w:szCs w:val="24"/>
        </w:rPr>
        <w:t>gever</w:t>
      </w:r>
      <w:r w:rsidRPr="00EF19B3">
        <w:rPr>
          <w:rFonts w:asciiTheme="minorBidi" w:hAnsiTheme="minorBidi"/>
          <w:sz w:val="24"/>
          <w:szCs w:val="24"/>
        </w:rPr>
        <w:t xml:space="preserve"> abruptly and unexpectedly seeks a relationship with God, setting into motion a series of ruminations that lead to a total transformation.</w:t>
      </w:r>
    </w:p>
  </w:footnote>
  <w:footnote w:id="17">
    <w:p w:rsidR="00E834F6" w:rsidRPr="00EF19B3" w:rsidRDefault="00E834F6" w:rsidP="002D7E49">
      <w:pPr>
        <w:widowControl w:val="0"/>
        <w:autoSpaceDE w:val="0"/>
        <w:autoSpaceDN w:val="0"/>
        <w:adjustRightInd w:val="0"/>
        <w:spacing w:after="0" w:line="240" w:lineRule="auto"/>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The phrase “afflictions and wandering,” appears in one other place in </w:t>
      </w:r>
      <w:r w:rsidRPr="00EF19B3">
        <w:rPr>
          <w:rFonts w:asciiTheme="minorBidi" w:hAnsiTheme="minorBidi"/>
          <w:i/>
          <w:iCs/>
          <w:sz w:val="24"/>
          <w:szCs w:val="24"/>
        </w:rPr>
        <w:t>Eikha</w:t>
      </w:r>
      <w:r w:rsidRPr="00EF19B3">
        <w:rPr>
          <w:rFonts w:asciiTheme="minorBidi" w:hAnsiTheme="minorBidi"/>
          <w:sz w:val="24"/>
          <w:szCs w:val="24"/>
        </w:rPr>
        <w:t xml:space="preserve"> (1:7)</w:t>
      </w:r>
      <w:r w:rsidR="00591FE5" w:rsidRPr="00EF19B3">
        <w:rPr>
          <w:rFonts w:asciiTheme="minorBidi" w:hAnsiTheme="minorBidi"/>
          <w:sz w:val="24"/>
          <w:szCs w:val="24"/>
        </w:rPr>
        <w:t>,</w:t>
      </w:r>
      <w:r w:rsidRPr="00EF19B3">
        <w:rPr>
          <w:rFonts w:asciiTheme="minorBidi" w:hAnsiTheme="minorBidi"/>
          <w:sz w:val="24"/>
          <w:szCs w:val="24"/>
        </w:rPr>
        <w:t xml:space="preserve"> where Jerusalem speaks of her miseries. In this way, the experience of the </w:t>
      </w:r>
      <w:r w:rsidRPr="00EF19B3">
        <w:rPr>
          <w:rFonts w:asciiTheme="minorBidi" w:hAnsiTheme="minorBidi"/>
          <w:i/>
          <w:iCs/>
          <w:sz w:val="24"/>
          <w:szCs w:val="24"/>
        </w:rPr>
        <w:t>gever</w:t>
      </w:r>
      <w:r w:rsidRPr="00EF19B3">
        <w:rPr>
          <w:rFonts w:asciiTheme="minorBidi" w:hAnsiTheme="minorBidi"/>
          <w:sz w:val="24"/>
          <w:szCs w:val="24"/>
        </w:rPr>
        <w:t xml:space="preserve"> again merges with the city’s hardships.</w:t>
      </w:r>
    </w:p>
  </w:footnote>
  <w:footnote w:id="18">
    <w:p w:rsidR="00E834F6" w:rsidRPr="00EF19B3" w:rsidRDefault="00E834F6" w:rsidP="002D7E49">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The obscurity of these verses is compounded by the fact that some interpreters identify verse 20 as a verse that contains a </w:t>
      </w:r>
      <w:r w:rsidRPr="00EF19B3">
        <w:rPr>
          <w:rFonts w:asciiTheme="minorBidi" w:hAnsiTheme="minorBidi"/>
          <w:i/>
          <w:iCs/>
          <w:sz w:val="24"/>
          <w:szCs w:val="24"/>
        </w:rPr>
        <w:t>tikkun</w:t>
      </w:r>
      <w:r w:rsidRPr="00EF19B3">
        <w:rPr>
          <w:rFonts w:asciiTheme="minorBidi" w:hAnsiTheme="minorBidi"/>
          <w:sz w:val="24"/>
          <w:szCs w:val="24"/>
        </w:rPr>
        <w:t xml:space="preserve"> </w:t>
      </w:r>
      <w:r w:rsidRPr="00EF19B3">
        <w:rPr>
          <w:rFonts w:asciiTheme="minorBidi" w:hAnsiTheme="minorBidi"/>
          <w:i/>
          <w:iCs/>
          <w:sz w:val="24"/>
          <w:szCs w:val="24"/>
        </w:rPr>
        <w:t>soferim</w:t>
      </w:r>
      <w:r w:rsidRPr="00EF19B3">
        <w:rPr>
          <w:rFonts w:asciiTheme="minorBidi" w:hAnsiTheme="minorBidi"/>
          <w:sz w:val="24"/>
          <w:szCs w:val="24"/>
        </w:rPr>
        <w:t xml:space="preserve">, an alteration of the original text designed to preserve God’s honor. Not all sources identify a </w:t>
      </w:r>
      <w:r w:rsidRPr="00EF19B3">
        <w:rPr>
          <w:rFonts w:asciiTheme="minorBidi" w:hAnsiTheme="minorBidi"/>
          <w:i/>
          <w:iCs/>
          <w:sz w:val="24"/>
          <w:szCs w:val="24"/>
        </w:rPr>
        <w:t>tikkun</w:t>
      </w:r>
      <w:r w:rsidRPr="00EF19B3">
        <w:rPr>
          <w:rFonts w:asciiTheme="minorBidi" w:hAnsiTheme="minorBidi"/>
          <w:sz w:val="24"/>
          <w:szCs w:val="24"/>
        </w:rPr>
        <w:t xml:space="preserve"> </w:t>
      </w:r>
      <w:r w:rsidRPr="00EF19B3">
        <w:rPr>
          <w:rFonts w:asciiTheme="minorBidi" w:hAnsiTheme="minorBidi"/>
          <w:i/>
          <w:iCs/>
          <w:sz w:val="24"/>
          <w:szCs w:val="24"/>
        </w:rPr>
        <w:t>soferim</w:t>
      </w:r>
      <w:r w:rsidRPr="00EF19B3">
        <w:rPr>
          <w:rFonts w:asciiTheme="minorBidi" w:hAnsiTheme="minorBidi"/>
          <w:sz w:val="24"/>
          <w:szCs w:val="24"/>
        </w:rPr>
        <w:t xml:space="preserve"> here, and no source that does records the original reading or identifies the words that contain the problem. This </w:t>
      </w:r>
      <w:r w:rsidR="009458C5" w:rsidRPr="00EF19B3">
        <w:rPr>
          <w:rFonts w:asciiTheme="minorBidi" w:hAnsiTheme="minorBidi"/>
          <w:sz w:val="24"/>
          <w:szCs w:val="24"/>
        </w:rPr>
        <w:t>makes it incredibly difficult</w:t>
      </w:r>
      <w:r w:rsidRPr="00EF19B3">
        <w:rPr>
          <w:rFonts w:asciiTheme="minorBidi" w:hAnsiTheme="minorBidi"/>
          <w:sz w:val="24"/>
          <w:szCs w:val="24"/>
        </w:rPr>
        <w:t xml:space="preserve"> even </w:t>
      </w:r>
      <w:r w:rsidR="009458C5" w:rsidRPr="00EF19B3">
        <w:rPr>
          <w:rFonts w:asciiTheme="minorBidi" w:hAnsiTheme="minorBidi"/>
          <w:sz w:val="24"/>
          <w:szCs w:val="24"/>
        </w:rPr>
        <w:t xml:space="preserve">to </w:t>
      </w:r>
      <w:r w:rsidRPr="00EF19B3">
        <w:rPr>
          <w:rFonts w:asciiTheme="minorBidi" w:hAnsiTheme="minorBidi"/>
          <w:sz w:val="24"/>
          <w:szCs w:val="24"/>
        </w:rPr>
        <w:t xml:space="preserve">speculate about restoring the original verse. For more on the </w:t>
      </w:r>
      <w:r w:rsidRPr="00EF19B3">
        <w:rPr>
          <w:rFonts w:asciiTheme="minorBidi" w:hAnsiTheme="minorBidi"/>
          <w:i/>
          <w:iCs/>
          <w:sz w:val="24"/>
          <w:szCs w:val="24"/>
        </w:rPr>
        <w:t>tikkun</w:t>
      </w:r>
      <w:r w:rsidRPr="00EF19B3">
        <w:rPr>
          <w:rFonts w:asciiTheme="minorBidi" w:hAnsiTheme="minorBidi"/>
          <w:sz w:val="24"/>
          <w:szCs w:val="24"/>
        </w:rPr>
        <w:t xml:space="preserve"> </w:t>
      </w:r>
      <w:r w:rsidRPr="00EF19B3">
        <w:rPr>
          <w:rFonts w:asciiTheme="minorBidi" w:hAnsiTheme="minorBidi"/>
          <w:i/>
          <w:iCs/>
          <w:sz w:val="24"/>
          <w:szCs w:val="24"/>
        </w:rPr>
        <w:t>soferim</w:t>
      </w:r>
      <w:r w:rsidRPr="00EF19B3">
        <w:rPr>
          <w:rFonts w:asciiTheme="minorBidi" w:hAnsiTheme="minorBidi"/>
          <w:sz w:val="24"/>
          <w:szCs w:val="24"/>
        </w:rPr>
        <w:t xml:space="preserve"> in this verse, see C.D. Ginsburg, </w:t>
      </w:r>
      <w:r w:rsidRPr="00EF19B3">
        <w:rPr>
          <w:rFonts w:asciiTheme="minorBidi" w:hAnsiTheme="minorBidi"/>
          <w:i/>
          <w:iCs/>
          <w:sz w:val="24"/>
          <w:szCs w:val="24"/>
        </w:rPr>
        <w:t xml:space="preserve">Introduction to the Masoretico-Critical Edition of the Hebrew Bible </w:t>
      </w:r>
      <w:r w:rsidRPr="00EF19B3">
        <w:rPr>
          <w:rFonts w:asciiTheme="minorBidi" w:hAnsiTheme="minorBidi"/>
          <w:sz w:val="24"/>
          <w:szCs w:val="24"/>
        </w:rPr>
        <w:t xml:space="preserve">(London, 1897), p. 361. For more on </w:t>
      </w:r>
      <w:r w:rsidRPr="00EF19B3">
        <w:rPr>
          <w:rFonts w:asciiTheme="minorBidi" w:hAnsiTheme="minorBidi"/>
          <w:i/>
          <w:iCs/>
          <w:sz w:val="24"/>
          <w:szCs w:val="24"/>
        </w:rPr>
        <w:t>tikkunei</w:t>
      </w:r>
      <w:r w:rsidRPr="00EF19B3">
        <w:rPr>
          <w:rFonts w:asciiTheme="minorBidi" w:hAnsiTheme="minorBidi"/>
          <w:sz w:val="24"/>
          <w:szCs w:val="24"/>
        </w:rPr>
        <w:t xml:space="preserve"> </w:t>
      </w:r>
      <w:r w:rsidRPr="00EF19B3">
        <w:rPr>
          <w:rFonts w:asciiTheme="minorBidi" w:hAnsiTheme="minorBidi"/>
          <w:i/>
          <w:iCs/>
          <w:sz w:val="24"/>
          <w:szCs w:val="24"/>
        </w:rPr>
        <w:t>soferim</w:t>
      </w:r>
      <w:r w:rsidR="009458C5" w:rsidRPr="00EF19B3">
        <w:rPr>
          <w:rFonts w:asciiTheme="minorBidi" w:hAnsiTheme="minorBidi"/>
          <w:sz w:val="24"/>
          <w:szCs w:val="24"/>
        </w:rPr>
        <w:t xml:space="preserve"> in general</w:t>
      </w:r>
      <w:r w:rsidRPr="00EF19B3">
        <w:rPr>
          <w:rFonts w:asciiTheme="minorBidi" w:hAnsiTheme="minorBidi"/>
          <w:sz w:val="24"/>
          <w:szCs w:val="24"/>
        </w:rPr>
        <w:t xml:space="preserve">, see Saul Lieberman, </w:t>
      </w:r>
      <w:r w:rsidRPr="00EF19B3">
        <w:rPr>
          <w:rFonts w:asciiTheme="minorBidi" w:hAnsiTheme="minorBidi"/>
          <w:i/>
          <w:iCs/>
          <w:sz w:val="24"/>
          <w:szCs w:val="24"/>
        </w:rPr>
        <w:t xml:space="preserve">Hellenism in Jewish Palestine </w:t>
      </w:r>
      <w:r w:rsidRPr="00EF19B3">
        <w:rPr>
          <w:rFonts w:asciiTheme="minorBidi" w:hAnsiTheme="minorBidi"/>
          <w:sz w:val="24"/>
          <w:szCs w:val="24"/>
        </w:rPr>
        <w:t>(New York, 1950)</w:t>
      </w:r>
      <w:r w:rsidR="00BC4227" w:rsidRPr="00EF19B3">
        <w:rPr>
          <w:rFonts w:asciiTheme="minorBidi" w:hAnsiTheme="minorBidi"/>
          <w:sz w:val="24"/>
          <w:szCs w:val="24"/>
        </w:rPr>
        <w:t>,</w:t>
      </w:r>
      <w:r w:rsidRPr="00EF19B3">
        <w:rPr>
          <w:rFonts w:asciiTheme="minorBidi" w:hAnsiTheme="minorBidi"/>
          <w:sz w:val="24"/>
          <w:szCs w:val="24"/>
        </w:rPr>
        <w:t xml:space="preserve"> pp. 28-37.</w:t>
      </w:r>
    </w:p>
  </w:footnote>
  <w:footnote w:id="19">
    <w:p w:rsidR="00E834F6" w:rsidRPr="00EF19B3" w:rsidRDefault="00E834F6" w:rsidP="002D7E49">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As we will note, this sinking down of his soul may also be understood in radically different ways. I prefer to see this as the beginning of the humbling of the </w:t>
      </w:r>
      <w:r w:rsidR="009458C5" w:rsidRPr="00EF19B3">
        <w:rPr>
          <w:rFonts w:asciiTheme="minorBidi" w:hAnsiTheme="minorBidi"/>
          <w:sz w:val="24"/>
          <w:szCs w:val="24"/>
        </w:rPr>
        <w:t>narcissistic</w:t>
      </w:r>
      <w:r w:rsidRPr="00EF19B3">
        <w:rPr>
          <w:rFonts w:asciiTheme="minorBidi" w:hAnsiTheme="minorBidi"/>
          <w:sz w:val="24"/>
          <w:szCs w:val="24"/>
        </w:rPr>
        <w:t xml:space="preserve"> </w:t>
      </w:r>
      <w:r w:rsidRPr="00EF19B3">
        <w:rPr>
          <w:rFonts w:asciiTheme="minorBidi" w:hAnsiTheme="minorBidi"/>
          <w:i/>
          <w:iCs/>
          <w:sz w:val="24"/>
          <w:szCs w:val="24"/>
        </w:rPr>
        <w:t>gever</w:t>
      </w:r>
      <w:r w:rsidRPr="00EF19B3">
        <w:rPr>
          <w:rFonts w:asciiTheme="minorBidi" w:hAnsiTheme="minorBidi"/>
          <w:sz w:val="24"/>
          <w:szCs w:val="24"/>
        </w:rPr>
        <w:t>. His self-absorbed misery precludes his ability to see a broader picture, which he only begins to see when he mentions God and begins to ponder His ways.</w:t>
      </w:r>
    </w:p>
  </w:footnote>
  <w:footnote w:id="20">
    <w:p w:rsidR="008C608C" w:rsidRPr="00EF19B3" w:rsidRDefault="008C608C">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Rashi (</w:t>
      </w:r>
      <w:r w:rsidRPr="00EF19B3">
        <w:rPr>
          <w:rFonts w:asciiTheme="minorBidi" w:hAnsiTheme="minorBidi"/>
          <w:i/>
          <w:iCs/>
          <w:sz w:val="24"/>
          <w:szCs w:val="24"/>
        </w:rPr>
        <w:t>Eikha</w:t>
      </w:r>
      <w:r w:rsidRPr="00EF19B3">
        <w:rPr>
          <w:rFonts w:asciiTheme="minorBidi" w:hAnsiTheme="minorBidi"/>
          <w:sz w:val="24"/>
          <w:szCs w:val="24"/>
        </w:rPr>
        <w:t xml:space="preserve"> 3:20) </w:t>
      </w:r>
      <w:r w:rsidR="00BC4227" w:rsidRPr="00EF19B3">
        <w:rPr>
          <w:rFonts w:asciiTheme="minorBidi" w:hAnsiTheme="minorBidi"/>
          <w:sz w:val="24"/>
          <w:szCs w:val="24"/>
        </w:rPr>
        <w:t xml:space="preserve">views </w:t>
      </w:r>
      <w:r w:rsidRPr="00EF19B3">
        <w:rPr>
          <w:rFonts w:asciiTheme="minorBidi" w:hAnsiTheme="minorBidi"/>
          <w:sz w:val="24"/>
          <w:szCs w:val="24"/>
        </w:rPr>
        <w:t xml:space="preserve">this as the </w:t>
      </w:r>
      <w:r w:rsidRPr="00EF19B3">
        <w:rPr>
          <w:rFonts w:asciiTheme="minorBidi" w:hAnsiTheme="minorBidi"/>
          <w:i/>
          <w:iCs/>
          <w:sz w:val="24"/>
          <w:szCs w:val="24"/>
        </w:rPr>
        <w:t>pshat</w:t>
      </w:r>
      <w:r w:rsidRPr="00EF19B3">
        <w:rPr>
          <w:rFonts w:asciiTheme="minorBidi" w:hAnsiTheme="minorBidi"/>
          <w:sz w:val="24"/>
          <w:szCs w:val="24"/>
        </w:rPr>
        <w:t xml:space="preserve">, the simple reading of the verse. See also Rasag on verse 20. The Septuagint translates in the first person, “I remember…” Scholars who adopt this general approach include Hillers, </w:t>
      </w:r>
      <w:r w:rsidRPr="00EF19B3">
        <w:rPr>
          <w:rFonts w:asciiTheme="minorBidi" w:hAnsiTheme="minorBidi"/>
          <w:i/>
          <w:iCs/>
          <w:sz w:val="24"/>
          <w:szCs w:val="24"/>
        </w:rPr>
        <w:t>Lamentations</w:t>
      </w:r>
      <w:r w:rsidRPr="00EF19B3">
        <w:rPr>
          <w:rFonts w:asciiTheme="minorBidi" w:hAnsiTheme="minorBidi"/>
          <w:sz w:val="24"/>
          <w:szCs w:val="24"/>
        </w:rPr>
        <w:t xml:space="preserve">, pp. 50, 69-70; O’Connor, </w:t>
      </w:r>
      <w:r w:rsidRPr="00EF19B3">
        <w:rPr>
          <w:rFonts w:asciiTheme="minorBidi" w:hAnsiTheme="minorBidi"/>
          <w:i/>
          <w:iCs/>
          <w:sz w:val="24"/>
          <w:szCs w:val="24"/>
        </w:rPr>
        <w:t>Lamentations</w:t>
      </w:r>
      <w:r w:rsidRPr="00EF19B3">
        <w:rPr>
          <w:rFonts w:asciiTheme="minorBidi" w:hAnsiTheme="minorBidi"/>
          <w:sz w:val="24"/>
          <w:szCs w:val="24"/>
        </w:rPr>
        <w:t xml:space="preserve">, p. 47; Dobbs-Allsopp, </w:t>
      </w:r>
      <w:r w:rsidRPr="00EF19B3">
        <w:rPr>
          <w:rFonts w:asciiTheme="minorBidi" w:hAnsiTheme="minorBidi"/>
          <w:i/>
          <w:iCs/>
          <w:sz w:val="24"/>
          <w:szCs w:val="24"/>
        </w:rPr>
        <w:t>Lamentations</w:t>
      </w:r>
      <w:r w:rsidRPr="00EF19B3">
        <w:rPr>
          <w:rFonts w:asciiTheme="minorBidi" w:hAnsiTheme="minorBidi"/>
          <w:sz w:val="24"/>
          <w:szCs w:val="24"/>
        </w:rPr>
        <w:t xml:space="preserve">, p.117. </w:t>
      </w:r>
    </w:p>
  </w:footnote>
  <w:footnote w:id="21">
    <w:p w:rsidR="008C608C" w:rsidRPr="00EF19B3" w:rsidRDefault="008C608C" w:rsidP="002D7E49">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w:t>
      </w:r>
      <w:r w:rsidR="00B51E1D" w:rsidRPr="00EF19B3">
        <w:rPr>
          <w:rFonts w:asciiTheme="minorBidi" w:hAnsiTheme="minorBidi"/>
          <w:sz w:val="24"/>
          <w:szCs w:val="24"/>
        </w:rPr>
        <w:t>See R</w:t>
      </w:r>
      <w:r w:rsidR="00BC4227" w:rsidRPr="00EF19B3">
        <w:rPr>
          <w:rFonts w:asciiTheme="minorBidi" w:hAnsiTheme="minorBidi"/>
          <w:sz w:val="24"/>
          <w:szCs w:val="24"/>
        </w:rPr>
        <w:t>.</w:t>
      </w:r>
      <w:r w:rsidR="00B51E1D" w:rsidRPr="00EF19B3">
        <w:rPr>
          <w:rFonts w:asciiTheme="minorBidi" w:hAnsiTheme="minorBidi"/>
          <w:sz w:val="24"/>
          <w:szCs w:val="24"/>
        </w:rPr>
        <w:t xml:space="preserve"> Yosef Kara on </w:t>
      </w:r>
      <w:r w:rsidR="00B51E1D" w:rsidRPr="00EF19B3">
        <w:rPr>
          <w:rFonts w:asciiTheme="minorBidi" w:hAnsiTheme="minorBidi"/>
          <w:i/>
          <w:iCs/>
          <w:sz w:val="24"/>
          <w:szCs w:val="24"/>
        </w:rPr>
        <w:t>Eikha</w:t>
      </w:r>
      <w:r w:rsidR="00B51E1D" w:rsidRPr="00EF19B3">
        <w:rPr>
          <w:rFonts w:asciiTheme="minorBidi" w:hAnsiTheme="minorBidi"/>
          <w:sz w:val="24"/>
          <w:szCs w:val="24"/>
        </w:rPr>
        <w:t xml:space="preserve"> 3:20</w:t>
      </w:r>
      <w:r w:rsidR="0069236F" w:rsidRPr="00EF19B3">
        <w:rPr>
          <w:rFonts w:asciiTheme="minorBidi" w:hAnsiTheme="minorBidi"/>
          <w:sz w:val="24"/>
          <w:szCs w:val="24"/>
        </w:rPr>
        <w:t xml:space="preserve">, who understands verse 20 not as an imperative, but as a statement of fact: “You will surely remember [my sufferings], but until that time comes, my soul sinks down within me.” See also </w:t>
      </w:r>
      <w:r w:rsidR="0069236F" w:rsidRPr="00EF19B3">
        <w:rPr>
          <w:rFonts w:asciiTheme="minorBidi" w:hAnsiTheme="minorBidi"/>
          <w:i/>
          <w:iCs/>
          <w:sz w:val="24"/>
          <w:szCs w:val="24"/>
        </w:rPr>
        <w:t>Eikha</w:t>
      </w:r>
      <w:r w:rsidR="0069236F" w:rsidRPr="00EF19B3">
        <w:rPr>
          <w:rFonts w:asciiTheme="minorBidi" w:hAnsiTheme="minorBidi"/>
          <w:sz w:val="24"/>
          <w:szCs w:val="24"/>
        </w:rPr>
        <w:t xml:space="preserve"> </w:t>
      </w:r>
      <w:r w:rsidR="0069236F" w:rsidRPr="00EF19B3">
        <w:rPr>
          <w:rFonts w:asciiTheme="minorBidi" w:hAnsiTheme="minorBidi"/>
          <w:i/>
          <w:iCs/>
          <w:sz w:val="24"/>
          <w:szCs w:val="24"/>
        </w:rPr>
        <w:t>Rabba</w:t>
      </w:r>
      <w:r w:rsidR="0069236F" w:rsidRPr="00EF19B3">
        <w:rPr>
          <w:rFonts w:asciiTheme="minorBidi" w:hAnsiTheme="minorBidi"/>
          <w:sz w:val="24"/>
          <w:szCs w:val="24"/>
        </w:rPr>
        <w:t xml:space="preserve"> 3:7 and Rashi’s citation of it as the aggadic explanation of verse 20.</w:t>
      </w:r>
    </w:p>
  </w:footnote>
  <w:footnote w:id="22">
    <w:p w:rsidR="00E834F6" w:rsidRPr="00EF19B3" w:rsidRDefault="00E834F6">
      <w:pPr>
        <w:pStyle w:val="a3"/>
        <w:jc w:val="both"/>
        <w:rPr>
          <w:rFonts w:asciiTheme="minorBidi" w:hAnsiTheme="minorBidi"/>
          <w:sz w:val="24"/>
          <w:szCs w:val="24"/>
        </w:rPr>
      </w:pPr>
      <w:r w:rsidRPr="00EF19B3">
        <w:rPr>
          <w:rStyle w:val="a5"/>
          <w:rFonts w:asciiTheme="minorBidi" w:hAnsiTheme="minorBidi"/>
          <w:sz w:val="24"/>
          <w:szCs w:val="24"/>
        </w:rPr>
        <w:footnoteRef/>
      </w:r>
      <w:r w:rsidR="00B51E1D" w:rsidRPr="00EF19B3">
        <w:rPr>
          <w:rFonts w:asciiTheme="minorBidi" w:hAnsiTheme="minorBidi"/>
          <w:sz w:val="24"/>
          <w:szCs w:val="24"/>
        </w:rPr>
        <w:t xml:space="preserve"> </w:t>
      </w:r>
      <w:r w:rsidR="00F01AD6" w:rsidRPr="00EF19B3">
        <w:rPr>
          <w:rFonts w:asciiTheme="minorBidi" w:hAnsiTheme="minorBidi"/>
          <w:sz w:val="24"/>
          <w:szCs w:val="24"/>
        </w:rPr>
        <w:t>Th</w:t>
      </w:r>
      <w:r w:rsidR="00B51E1D" w:rsidRPr="00EF19B3">
        <w:rPr>
          <w:rFonts w:asciiTheme="minorBidi" w:hAnsiTheme="minorBidi"/>
          <w:sz w:val="24"/>
          <w:szCs w:val="24"/>
        </w:rPr>
        <w:t>e soul sinking down</w:t>
      </w:r>
      <w:r w:rsidR="00F01AD6" w:rsidRPr="00EF19B3">
        <w:rPr>
          <w:rFonts w:asciiTheme="minorBidi" w:hAnsiTheme="minorBidi"/>
          <w:sz w:val="24"/>
          <w:szCs w:val="24"/>
        </w:rPr>
        <w:t xml:space="preserve"> can render a different interpretation</w:t>
      </w:r>
      <w:r w:rsidR="00BC4227" w:rsidRPr="00EF19B3">
        <w:rPr>
          <w:rFonts w:asciiTheme="minorBidi" w:hAnsiTheme="minorBidi"/>
          <w:sz w:val="24"/>
          <w:szCs w:val="24"/>
        </w:rPr>
        <w:t>. P</w:t>
      </w:r>
      <w:r w:rsidR="00F01AD6" w:rsidRPr="00EF19B3">
        <w:rPr>
          <w:rFonts w:asciiTheme="minorBidi" w:hAnsiTheme="minorBidi"/>
          <w:sz w:val="24"/>
          <w:szCs w:val="24"/>
        </w:rPr>
        <w:t>erhaps this is a description</w:t>
      </w:r>
      <w:r w:rsidR="00B51E1D" w:rsidRPr="00EF19B3">
        <w:rPr>
          <w:rFonts w:asciiTheme="minorBidi" w:hAnsiTheme="minorBidi"/>
          <w:sz w:val="24"/>
          <w:szCs w:val="24"/>
        </w:rPr>
        <w:t xml:space="preserve"> </w:t>
      </w:r>
      <w:r w:rsidR="00F01AD6" w:rsidRPr="00EF19B3">
        <w:rPr>
          <w:rFonts w:asciiTheme="minorBidi" w:hAnsiTheme="minorBidi"/>
          <w:sz w:val="24"/>
          <w:szCs w:val="24"/>
        </w:rPr>
        <w:t>of</w:t>
      </w:r>
      <w:r w:rsidRPr="00EF19B3">
        <w:rPr>
          <w:rFonts w:asciiTheme="minorBidi" w:hAnsiTheme="minorBidi"/>
          <w:sz w:val="24"/>
          <w:szCs w:val="24"/>
        </w:rPr>
        <w:t xml:space="preserve"> the crushing weight of </w:t>
      </w:r>
      <w:r w:rsidR="00F01AD6" w:rsidRPr="00EF19B3">
        <w:rPr>
          <w:rFonts w:asciiTheme="minorBidi" w:hAnsiTheme="minorBidi"/>
          <w:sz w:val="24"/>
          <w:szCs w:val="24"/>
        </w:rPr>
        <w:t xml:space="preserve">the </w:t>
      </w:r>
      <w:r w:rsidR="00F01AD6" w:rsidRPr="00EF19B3">
        <w:rPr>
          <w:rFonts w:asciiTheme="minorBidi" w:hAnsiTheme="minorBidi"/>
          <w:i/>
          <w:iCs/>
          <w:sz w:val="24"/>
          <w:szCs w:val="24"/>
        </w:rPr>
        <w:t>gever</w:t>
      </w:r>
      <w:r w:rsidR="00F01AD6" w:rsidRPr="00EF19B3">
        <w:rPr>
          <w:rFonts w:asciiTheme="minorBidi" w:hAnsiTheme="minorBidi"/>
          <w:sz w:val="24"/>
          <w:szCs w:val="24"/>
        </w:rPr>
        <w:t>’</w:t>
      </w:r>
      <w:r w:rsidRPr="00EF19B3">
        <w:rPr>
          <w:rFonts w:asciiTheme="minorBidi" w:hAnsiTheme="minorBidi"/>
          <w:sz w:val="24"/>
          <w:szCs w:val="24"/>
        </w:rPr>
        <w:t>s troubles that press down on him (O’ Connor,</w:t>
      </w:r>
      <w:r w:rsidR="00F01AD6" w:rsidRPr="00EF19B3">
        <w:rPr>
          <w:rFonts w:asciiTheme="minorBidi" w:hAnsiTheme="minorBidi"/>
          <w:sz w:val="24"/>
          <w:szCs w:val="24"/>
        </w:rPr>
        <w:t xml:space="preserve"> </w:t>
      </w:r>
      <w:r w:rsidR="00F01AD6" w:rsidRPr="00EF19B3">
        <w:rPr>
          <w:rFonts w:asciiTheme="minorBidi" w:hAnsiTheme="minorBidi"/>
          <w:i/>
          <w:iCs/>
          <w:sz w:val="24"/>
          <w:szCs w:val="24"/>
        </w:rPr>
        <w:t>Lamentations</w:t>
      </w:r>
      <w:r w:rsidR="00F01AD6" w:rsidRPr="00EF19B3">
        <w:rPr>
          <w:rFonts w:asciiTheme="minorBidi" w:hAnsiTheme="minorBidi"/>
          <w:sz w:val="24"/>
          <w:szCs w:val="24"/>
        </w:rPr>
        <w:t>,</w:t>
      </w:r>
      <w:r w:rsidRPr="00EF19B3">
        <w:rPr>
          <w:rFonts w:asciiTheme="minorBidi" w:hAnsiTheme="minorBidi"/>
          <w:sz w:val="24"/>
          <w:szCs w:val="24"/>
        </w:rPr>
        <w:t xml:space="preserve"> p. 48)</w:t>
      </w:r>
      <w:r w:rsidR="00F01AD6" w:rsidRPr="00EF19B3">
        <w:rPr>
          <w:rFonts w:asciiTheme="minorBidi" w:hAnsiTheme="minorBidi"/>
          <w:sz w:val="24"/>
          <w:szCs w:val="24"/>
        </w:rPr>
        <w:t>,</w:t>
      </w:r>
      <w:r w:rsidRPr="00EF19B3">
        <w:rPr>
          <w:rFonts w:asciiTheme="minorBidi" w:hAnsiTheme="minorBidi"/>
          <w:sz w:val="24"/>
          <w:szCs w:val="24"/>
        </w:rPr>
        <w:t xml:space="preserve"> or</w:t>
      </w:r>
      <w:r w:rsidR="00F01AD6" w:rsidRPr="00EF19B3">
        <w:rPr>
          <w:rFonts w:asciiTheme="minorBidi" w:hAnsiTheme="minorBidi"/>
          <w:sz w:val="24"/>
          <w:szCs w:val="24"/>
        </w:rPr>
        <w:t xml:space="preserve"> a depiction of the </w:t>
      </w:r>
      <w:r w:rsidR="00F01AD6" w:rsidRPr="00EF19B3">
        <w:rPr>
          <w:rFonts w:asciiTheme="minorBidi" w:hAnsiTheme="minorBidi"/>
          <w:i/>
          <w:iCs/>
          <w:sz w:val="24"/>
          <w:szCs w:val="24"/>
        </w:rPr>
        <w:t>gever</w:t>
      </w:r>
      <w:r w:rsidR="00F01AD6" w:rsidRPr="00EF19B3">
        <w:rPr>
          <w:rFonts w:asciiTheme="minorBidi" w:hAnsiTheme="minorBidi"/>
          <w:sz w:val="24"/>
          <w:szCs w:val="24"/>
        </w:rPr>
        <w:t xml:space="preserve">’s inner despondency (Dobbs-Allsopp, </w:t>
      </w:r>
      <w:r w:rsidR="00F01AD6" w:rsidRPr="00EF19B3">
        <w:rPr>
          <w:rFonts w:asciiTheme="minorBidi" w:hAnsiTheme="minorBidi"/>
          <w:i/>
          <w:iCs/>
          <w:sz w:val="24"/>
          <w:szCs w:val="24"/>
        </w:rPr>
        <w:t>Lamentations</w:t>
      </w:r>
      <w:r w:rsidR="00F01AD6" w:rsidRPr="00EF19B3">
        <w:rPr>
          <w:rFonts w:asciiTheme="minorBidi" w:hAnsiTheme="minorBidi"/>
          <w:sz w:val="24"/>
          <w:szCs w:val="24"/>
        </w:rPr>
        <w:t xml:space="preserve">, </w:t>
      </w:r>
      <w:r w:rsidRPr="00EF19B3">
        <w:rPr>
          <w:rFonts w:asciiTheme="minorBidi" w:hAnsiTheme="minorBidi"/>
          <w:sz w:val="24"/>
          <w:szCs w:val="24"/>
        </w:rPr>
        <w:t>p. 117; Berlin</w:t>
      </w:r>
      <w:r w:rsidR="00F01AD6" w:rsidRPr="00EF19B3">
        <w:rPr>
          <w:rFonts w:asciiTheme="minorBidi" w:hAnsiTheme="minorBidi"/>
          <w:sz w:val="24"/>
          <w:szCs w:val="24"/>
        </w:rPr>
        <w:t xml:space="preserve">, </w:t>
      </w:r>
      <w:r w:rsidR="00F01AD6" w:rsidRPr="00EF19B3">
        <w:rPr>
          <w:rFonts w:asciiTheme="minorBidi" w:hAnsiTheme="minorBidi"/>
          <w:i/>
          <w:iCs/>
          <w:sz w:val="24"/>
          <w:szCs w:val="24"/>
        </w:rPr>
        <w:t>Lamentations</w:t>
      </w:r>
      <w:r w:rsidR="00F01AD6" w:rsidRPr="00EF19B3">
        <w:rPr>
          <w:rFonts w:asciiTheme="minorBidi" w:hAnsiTheme="minorBidi"/>
          <w:sz w:val="24"/>
          <w:szCs w:val="24"/>
        </w:rPr>
        <w:t>,</w:t>
      </w:r>
      <w:r w:rsidRPr="00EF19B3">
        <w:rPr>
          <w:rFonts w:asciiTheme="minorBidi" w:hAnsiTheme="minorBidi"/>
          <w:sz w:val="24"/>
          <w:szCs w:val="24"/>
        </w:rPr>
        <w:t xml:space="preserve"> pp. 82-83). Note that </w:t>
      </w:r>
      <w:r w:rsidRPr="00EF19B3">
        <w:rPr>
          <w:rFonts w:asciiTheme="minorBidi" w:hAnsiTheme="minorBidi"/>
          <w:i/>
          <w:iCs/>
          <w:sz w:val="24"/>
          <w:szCs w:val="24"/>
        </w:rPr>
        <w:t>Tehillim</w:t>
      </w:r>
      <w:r w:rsidRPr="00EF19B3">
        <w:rPr>
          <w:rFonts w:asciiTheme="minorBidi" w:hAnsiTheme="minorBidi"/>
          <w:sz w:val="24"/>
          <w:szCs w:val="24"/>
        </w:rPr>
        <w:t xml:space="preserve"> 42:5-6</w:t>
      </w:r>
      <w:r w:rsidR="00F01AD6" w:rsidRPr="00EF19B3">
        <w:rPr>
          <w:rFonts w:asciiTheme="minorBidi" w:hAnsiTheme="minorBidi"/>
          <w:sz w:val="24"/>
          <w:szCs w:val="24"/>
        </w:rPr>
        <w:t>,</w:t>
      </w:r>
      <w:r w:rsidRPr="00EF19B3">
        <w:rPr>
          <w:rFonts w:asciiTheme="minorBidi" w:hAnsiTheme="minorBidi"/>
          <w:sz w:val="24"/>
          <w:szCs w:val="24"/>
        </w:rPr>
        <w:t xml:space="preserve"> describe</w:t>
      </w:r>
      <w:r w:rsidR="00F01AD6" w:rsidRPr="00EF19B3">
        <w:rPr>
          <w:rFonts w:asciiTheme="minorBidi" w:hAnsiTheme="minorBidi"/>
          <w:sz w:val="24"/>
          <w:szCs w:val="24"/>
        </w:rPr>
        <w:t>s</w:t>
      </w:r>
      <w:r w:rsidRPr="00EF19B3">
        <w:rPr>
          <w:rFonts w:asciiTheme="minorBidi" w:hAnsiTheme="minorBidi"/>
          <w:sz w:val="24"/>
          <w:szCs w:val="24"/>
        </w:rPr>
        <w:t xml:space="preserve"> a person’s memories that lead to his soul sinking down</w:t>
      </w:r>
      <w:r w:rsidR="00BC4227" w:rsidRPr="00EF19B3">
        <w:rPr>
          <w:rFonts w:asciiTheme="minorBidi" w:hAnsiTheme="minorBidi"/>
          <w:sz w:val="24"/>
          <w:szCs w:val="24"/>
        </w:rPr>
        <w:t xml:space="preserve"> –</w:t>
      </w:r>
      <w:r w:rsidRPr="00EF19B3">
        <w:rPr>
          <w:rFonts w:asciiTheme="minorBidi" w:hAnsiTheme="minorBidi"/>
          <w:sz w:val="24"/>
          <w:szCs w:val="24"/>
        </w:rPr>
        <w:t xml:space="preserve"> namely, his misery. </w:t>
      </w:r>
      <w:r w:rsidR="00F01AD6" w:rsidRPr="00EF19B3">
        <w:rPr>
          <w:rFonts w:asciiTheme="minorBidi" w:hAnsiTheme="minorBidi"/>
          <w:sz w:val="24"/>
          <w:szCs w:val="24"/>
        </w:rPr>
        <w:t>These</w:t>
      </w:r>
      <w:r w:rsidRPr="00EF19B3">
        <w:rPr>
          <w:rFonts w:asciiTheme="minorBidi" w:hAnsiTheme="minorBidi"/>
          <w:sz w:val="24"/>
          <w:szCs w:val="24"/>
        </w:rPr>
        <w:t xml:space="preserve"> reading</w:t>
      </w:r>
      <w:r w:rsidR="00F01AD6" w:rsidRPr="00EF19B3">
        <w:rPr>
          <w:rFonts w:asciiTheme="minorBidi" w:hAnsiTheme="minorBidi"/>
          <w:sz w:val="24"/>
          <w:szCs w:val="24"/>
        </w:rPr>
        <w:t>s, however, would s</w:t>
      </w:r>
      <w:r w:rsidRPr="00EF19B3">
        <w:rPr>
          <w:rFonts w:asciiTheme="minorBidi" w:hAnsiTheme="minorBidi"/>
          <w:sz w:val="24"/>
          <w:szCs w:val="24"/>
        </w:rPr>
        <w:t>imply c</w:t>
      </w:r>
      <w:r w:rsidR="00F01AD6" w:rsidRPr="00EF19B3">
        <w:rPr>
          <w:rFonts w:asciiTheme="minorBidi" w:hAnsiTheme="minorBidi"/>
          <w:sz w:val="24"/>
          <w:szCs w:val="24"/>
        </w:rPr>
        <w:t xml:space="preserve">ircle back to </w:t>
      </w:r>
      <w:r w:rsidRPr="00EF19B3">
        <w:rPr>
          <w:rFonts w:asciiTheme="minorBidi" w:hAnsiTheme="minorBidi"/>
          <w:sz w:val="24"/>
          <w:szCs w:val="24"/>
        </w:rPr>
        <w:t xml:space="preserve">the description of the </w:t>
      </w:r>
      <w:r w:rsidRPr="00EF19B3">
        <w:rPr>
          <w:rFonts w:asciiTheme="minorBidi" w:hAnsiTheme="minorBidi"/>
          <w:i/>
          <w:iCs/>
          <w:sz w:val="24"/>
          <w:szCs w:val="24"/>
        </w:rPr>
        <w:t>gever</w:t>
      </w:r>
      <w:r w:rsidRPr="00EF19B3">
        <w:rPr>
          <w:rFonts w:asciiTheme="minorBidi" w:hAnsiTheme="minorBidi"/>
          <w:sz w:val="24"/>
          <w:szCs w:val="24"/>
        </w:rPr>
        <w:t xml:space="preserve">’s </w:t>
      </w:r>
      <w:r w:rsidR="00F01AD6" w:rsidRPr="00EF19B3">
        <w:rPr>
          <w:rFonts w:asciiTheme="minorBidi" w:hAnsiTheme="minorBidi"/>
          <w:sz w:val="24"/>
          <w:szCs w:val="24"/>
        </w:rPr>
        <w:t>suffering</w:t>
      </w:r>
      <w:r w:rsidRPr="00EF19B3">
        <w:rPr>
          <w:rFonts w:asciiTheme="minorBidi" w:hAnsiTheme="minorBidi"/>
          <w:sz w:val="24"/>
          <w:szCs w:val="24"/>
        </w:rPr>
        <w:t>. In light of the transitional role played by these verses, I prefer the reading above, in which recollections of his misery lead him forward toward humility.</w:t>
      </w:r>
    </w:p>
  </w:footnote>
  <w:footnote w:id="23">
    <w:p w:rsidR="00E834F6" w:rsidRPr="00EF19B3" w:rsidRDefault="00E834F6" w:rsidP="002D7E49">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See, e.g. House, </w:t>
      </w:r>
      <w:r w:rsidR="00F01AD6" w:rsidRPr="00EF19B3">
        <w:rPr>
          <w:rFonts w:asciiTheme="minorBidi" w:hAnsiTheme="minorBidi"/>
          <w:i/>
          <w:iCs/>
          <w:sz w:val="24"/>
          <w:szCs w:val="24"/>
        </w:rPr>
        <w:t>Lamentations</w:t>
      </w:r>
      <w:r w:rsidR="00F01AD6" w:rsidRPr="00EF19B3">
        <w:rPr>
          <w:rFonts w:asciiTheme="minorBidi" w:hAnsiTheme="minorBidi"/>
          <w:sz w:val="24"/>
          <w:szCs w:val="24"/>
        </w:rPr>
        <w:t xml:space="preserve">, </w:t>
      </w:r>
      <w:r w:rsidRPr="00EF19B3">
        <w:rPr>
          <w:rFonts w:asciiTheme="minorBidi" w:hAnsiTheme="minorBidi"/>
          <w:sz w:val="24"/>
          <w:szCs w:val="24"/>
        </w:rPr>
        <w:t>p. 413.</w:t>
      </w:r>
    </w:p>
  </w:footnote>
  <w:footnote w:id="24">
    <w:p w:rsidR="00E834F6" w:rsidRPr="00EF19B3" w:rsidRDefault="00E834F6" w:rsidP="002D7E49">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R</w:t>
      </w:r>
      <w:r w:rsidR="00BC4227" w:rsidRPr="00EF19B3">
        <w:rPr>
          <w:rFonts w:asciiTheme="minorBidi" w:hAnsiTheme="minorBidi"/>
          <w:sz w:val="24"/>
          <w:szCs w:val="24"/>
        </w:rPr>
        <w:t>.</w:t>
      </w:r>
      <w:r w:rsidRPr="00EF19B3">
        <w:rPr>
          <w:rFonts w:asciiTheme="minorBidi" w:hAnsiTheme="minorBidi"/>
          <w:sz w:val="24"/>
          <w:szCs w:val="24"/>
        </w:rPr>
        <w:t xml:space="preserve"> Yosef Kara explains </w:t>
      </w:r>
      <w:r w:rsidRPr="00EF19B3">
        <w:rPr>
          <w:rFonts w:asciiTheme="minorBidi" w:hAnsiTheme="minorBidi"/>
          <w:i/>
          <w:iCs/>
          <w:sz w:val="24"/>
          <w:szCs w:val="24"/>
        </w:rPr>
        <w:t>Eikha</w:t>
      </w:r>
      <w:r w:rsidRPr="00EF19B3">
        <w:rPr>
          <w:rFonts w:asciiTheme="minorBidi" w:hAnsiTheme="minorBidi"/>
          <w:sz w:val="24"/>
          <w:szCs w:val="24"/>
        </w:rPr>
        <w:t xml:space="preserve"> 3:19 as follows: “Even though I could have said, ‘I have lost my strength and hope in God’…</w:t>
      </w:r>
      <w:r w:rsidR="0079569E" w:rsidRPr="00EF19B3">
        <w:rPr>
          <w:rFonts w:asciiTheme="minorBidi" w:hAnsiTheme="minorBidi"/>
          <w:sz w:val="24"/>
          <w:szCs w:val="24"/>
        </w:rPr>
        <w:t xml:space="preserve"> </w:t>
      </w:r>
      <w:r w:rsidRPr="00EF19B3">
        <w:rPr>
          <w:rFonts w:asciiTheme="minorBidi" w:hAnsiTheme="minorBidi"/>
          <w:sz w:val="24"/>
          <w:szCs w:val="24"/>
        </w:rPr>
        <w:t>I will not be silent from crying out and beseeching Him and petitioning him, saying: ‘Remember my affliction</w:t>
      </w:r>
      <w:r w:rsidR="0079569E" w:rsidRPr="00EF19B3">
        <w:rPr>
          <w:rFonts w:asciiTheme="minorBidi" w:hAnsiTheme="minorBidi"/>
          <w:sz w:val="24"/>
          <w:szCs w:val="24"/>
        </w:rPr>
        <w:t>s</w:t>
      </w:r>
      <w:r w:rsidR="00B51E1D" w:rsidRPr="00EF19B3">
        <w:rPr>
          <w:rFonts w:asciiTheme="minorBidi" w:hAnsiTheme="minorBidi"/>
          <w:sz w:val="24"/>
          <w:szCs w:val="24"/>
        </w:rPr>
        <w:t xml:space="preserve"> </w:t>
      </w:r>
      <w:r w:rsidRPr="00EF19B3">
        <w:rPr>
          <w:rFonts w:asciiTheme="minorBidi" w:hAnsiTheme="minorBidi"/>
          <w:sz w:val="24"/>
          <w:szCs w:val="24"/>
        </w:rPr>
        <w:t xml:space="preserve">and poverty that were like poison and wormwood.’” </w:t>
      </w:r>
    </w:p>
  </w:footnote>
  <w:footnote w:id="25">
    <w:p w:rsidR="00E834F6" w:rsidRPr="00EF19B3" w:rsidRDefault="00E834F6" w:rsidP="002D7E49">
      <w:pPr>
        <w:widowControl w:val="0"/>
        <w:autoSpaceDE w:val="0"/>
        <w:autoSpaceDN w:val="0"/>
        <w:adjustRightInd w:val="0"/>
        <w:spacing w:after="0" w:line="240" w:lineRule="auto"/>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Further complicating matters, some interpreters separate these transition verses, explaining either that the </w:t>
      </w:r>
      <w:r w:rsidRPr="00EF19B3">
        <w:rPr>
          <w:rFonts w:asciiTheme="minorBidi" w:hAnsiTheme="minorBidi"/>
          <w:i/>
          <w:iCs/>
          <w:sz w:val="24"/>
          <w:szCs w:val="24"/>
        </w:rPr>
        <w:t>gever</w:t>
      </w:r>
      <w:r w:rsidRPr="00EF19B3">
        <w:rPr>
          <w:rFonts w:asciiTheme="minorBidi" w:hAnsiTheme="minorBidi"/>
          <w:sz w:val="24"/>
          <w:szCs w:val="24"/>
        </w:rPr>
        <w:t xml:space="preserve"> addresses God in verse 19 and himself in verse 20 (e.g. Gordis,</w:t>
      </w:r>
      <w:r w:rsidR="00F713C0" w:rsidRPr="00EF19B3">
        <w:rPr>
          <w:rFonts w:asciiTheme="minorBidi" w:hAnsiTheme="minorBidi"/>
          <w:sz w:val="24"/>
          <w:szCs w:val="24"/>
        </w:rPr>
        <w:t xml:space="preserve"> </w:t>
      </w:r>
      <w:r w:rsidR="00F713C0" w:rsidRPr="00EF19B3">
        <w:rPr>
          <w:rFonts w:asciiTheme="minorBidi" w:hAnsiTheme="minorBidi"/>
          <w:i/>
          <w:iCs/>
          <w:sz w:val="24"/>
          <w:szCs w:val="24"/>
        </w:rPr>
        <w:t>Lamentations</w:t>
      </w:r>
      <w:r w:rsidR="00F713C0" w:rsidRPr="00EF19B3">
        <w:rPr>
          <w:rFonts w:asciiTheme="minorBidi" w:hAnsiTheme="minorBidi"/>
          <w:sz w:val="24"/>
          <w:szCs w:val="24"/>
        </w:rPr>
        <w:t>,</w:t>
      </w:r>
      <w:r w:rsidRPr="00EF19B3">
        <w:rPr>
          <w:rFonts w:asciiTheme="minorBidi" w:hAnsiTheme="minorBidi"/>
          <w:sz w:val="24"/>
          <w:szCs w:val="24"/>
        </w:rPr>
        <w:t xml:space="preserve"> p. 141</w:t>
      </w:r>
      <w:r w:rsidR="00F713C0" w:rsidRPr="00EF19B3">
        <w:rPr>
          <w:rFonts w:asciiTheme="minorBidi" w:hAnsiTheme="minorBidi"/>
          <w:sz w:val="24"/>
          <w:szCs w:val="24"/>
        </w:rPr>
        <w:t>, and see the above footnotes on the commentary of R</w:t>
      </w:r>
      <w:r w:rsidR="00BC4227" w:rsidRPr="00EF19B3">
        <w:rPr>
          <w:rFonts w:asciiTheme="minorBidi" w:hAnsiTheme="minorBidi"/>
          <w:sz w:val="24"/>
          <w:szCs w:val="24"/>
        </w:rPr>
        <w:t>.</w:t>
      </w:r>
      <w:r w:rsidR="00F713C0" w:rsidRPr="00EF19B3">
        <w:rPr>
          <w:rFonts w:asciiTheme="minorBidi" w:hAnsiTheme="minorBidi"/>
          <w:sz w:val="24"/>
          <w:szCs w:val="24"/>
        </w:rPr>
        <w:t xml:space="preserve"> Yosef Kara on </w:t>
      </w:r>
      <w:r w:rsidR="00F713C0" w:rsidRPr="00EF19B3">
        <w:rPr>
          <w:rFonts w:asciiTheme="minorBidi" w:hAnsiTheme="minorBidi"/>
          <w:i/>
          <w:iCs/>
          <w:sz w:val="24"/>
          <w:szCs w:val="24"/>
        </w:rPr>
        <w:t>Eikha</w:t>
      </w:r>
      <w:r w:rsidR="00F713C0" w:rsidRPr="00EF19B3">
        <w:rPr>
          <w:rFonts w:asciiTheme="minorBidi" w:hAnsiTheme="minorBidi"/>
          <w:sz w:val="24"/>
          <w:szCs w:val="24"/>
        </w:rPr>
        <w:t xml:space="preserve"> 3:19-20</w:t>
      </w:r>
      <w:r w:rsidRPr="00EF19B3">
        <w:rPr>
          <w:rFonts w:asciiTheme="minorBidi" w:hAnsiTheme="minorBidi"/>
          <w:sz w:val="24"/>
          <w:szCs w:val="24"/>
        </w:rPr>
        <w:t xml:space="preserve">), or the opposite: the </w:t>
      </w:r>
      <w:r w:rsidRPr="00EF19B3">
        <w:rPr>
          <w:rFonts w:asciiTheme="minorBidi" w:hAnsiTheme="minorBidi"/>
          <w:i/>
          <w:iCs/>
          <w:sz w:val="24"/>
          <w:szCs w:val="24"/>
        </w:rPr>
        <w:t>gever</w:t>
      </w:r>
      <w:r w:rsidRPr="00EF19B3">
        <w:rPr>
          <w:rFonts w:asciiTheme="minorBidi" w:hAnsiTheme="minorBidi"/>
          <w:sz w:val="24"/>
          <w:szCs w:val="24"/>
        </w:rPr>
        <w:t xml:space="preserve"> addresses himself in verse 19 and God in verse 20 (Westermann,</w:t>
      </w:r>
      <w:r w:rsidR="00F713C0" w:rsidRPr="00EF19B3">
        <w:rPr>
          <w:rFonts w:asciiTheme="minorBidi" w:hAnsiTheme="minorBidi"/>
          <w:sz w:val="24"/>
          <w:szCs w:val="24"/>
        </w:rPr>
        <w:t xml:space="preserve"> </w:t>
      </w:r>
      <w:r w:rsidR="00F713C0" w:rsidRPr="00EF19B3">
        <w:rPr>
          <w:rFonts w:asciiTheme="minorBidi" w:hAnsiTheme="minorBidi"/>
          <w:i/>
          <w:iCs/>
          <w:sz w:val="24"/>
          <w:szCs w:val="24"/>
        </w:rPr>
        <w:t>Lamentations</w:t>
      </w:r>
      <w:r w:rsidR="00F713C0" w:rsidRPr="00EF19B3">
        <w:rPr>
          <w:rFonts w:asciiTheme="minorBidi" w:hAnsiTheme="minorBidi"/>
          <w:sz w:val="24"/>
          <w:szCs w:val="24"/>
        </w:rPr>
        <w:t>,</w:t>
      </w:r>
      <w:r w:rsidRPr="00EF19B3">
        <w:rPr>
          <w:rFonts w:asciiTheme="minorBidi" w:hAnsiTheme="minorBidi"/>
          <w:sz w:val="24"/>
          <w:szCs w:val="24"/>
        </w:rPr>
        <w:t xml:space="preserve"> pp. 161, 172). Multiple readings of these transition verses make it impossible to conclude with any certainty the simple meaning of these verses. </w:t>
      </w:r>
    </w:p>
  </w:footnote>
  <w:footnote w:id="26">
    <w:p w:rsidR="00E834F6" w:rsidRPr="00EF19B3" w:rsidRDefault="00E834F6">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As we saw, Rashi </w:t>
      </w:r>
      <w:r w:rsidR="00BC4227" w:rsidRPr="00EF19B3">
        <w:rPr>
          <w:rFonts w:asciiTheme="minorBidi" w:hAnsiTheme="minorBidi"/>
          <w:sz w:val="24"/>
          <w:szCs w:val="24"/>
        </w:rPr>
        <w:t xml:space="preserve">cites </w:t>
      </w:r>
      <w:r w:rsidRPr="00EF19B3">
        <w:rPr>
          <w:rFonts w:asciiTheme="minorBidi" w:hAnsiTheme="minorBidi"/>
          <w:sz w:val="24"/>
          <w:szCs w:val="24"/>
        </w:rPr>
        <w:t>an explanation that he calls the simple meaning, followed by the</w:t>
      </w:r>
      <w:r w:rsidR="00F713C0" w:rsidRPr="00EF19B3">
        <w:rPr>
          <w:rFonts w:asciiTheme="minorBidi" w:hAnsiTheme="minorBidi"/>
          <w:sz w:val="24"/>
          <w:szCs w:val="24"/>
        </w:rPr>
        <w:t xml:space="preserve"> homiletic explanation, which he</w:t>
      </w:r>
      <w:r w:rsidRPr="00EF19B3">
        <w:rPr>
          <w:rFonts w:asciiTheme="minorBidi" w:hAnsiTheme="minorBidi"/>
          <w:sz w:val="24"/>
          <w:szCs w:val="24"/>
        </w:rPr>
        <w:t xml:space="preserve"> also </w:t>
      </w:r>
      <w:r w:rsidR="00F713C0" w:rsidRPr="00EF19B3">
        <w:rPr>
          <w:rFonts w:asciiTheme="minorBidi" w:hAnsiTheme="minorBidi"/>
          <w:sz w:val="24"/>
          <w:szCs w:val="24"/>
        </w:rPr>
        <w:t xml:space="preserve">deems </w:t>
      </w:r>
      <w:r w:rsidRPr="00EF19B3">
        <w:rPr>
          <w:rFonts w:asciiTheme="minorBidi" w:hAnsiTheme="minorBidi"/>
          <w:sz w:val="24"/>
          <w:szCs w:val="24"/>
        </w:rPr>
        <w:t xml:space="preserve">legitimate. Similarly, Ibn Ezra (in his </w:t>
      </w:r>
      <w:r w:rsidRPr="00EF19B3">
        <w:rPr>
          <w:rFonts w:asciiTheme="minorBidi" w:hAnsiTheme="minorBidi"/>
          <w:i/>
          <w:iCs/>
          <w:sz w:val="24"/>
          <w:szCs w:val="24"/>
        </w:rPr>
        <w:t>dikduk</w:t>
      </w:r>
      <w:r w:rsidRPr="00EF19B3">
        <w:rPr>
          <w:rFonts w:asciiTheme="minorBidi" w:hAnsiTheme="minorBidi"/>
          <w:sz w:val="24"/>
          <w:szCs w:val="24"/>
        </w:rPr>
        <w:t xml:space="preserve"> </w:t>
      </w:r>
      <w:r w:rsidRPr="00EF19B3">
        <w:rPr>
          <w:rFonts w:asciiTheme="minorBidi" w:hAnsiTheme="minorBidi"/>
          <w:i/>
          <w:iCs/>
          <w:sz w:val="24"/>
          <w:szCs w:val="24"/>
        </w:rPr>
        <w:t>ha</w:t>
      </w:r>
      <w:r w:rsidR="00BC4227" w:rsidRPr="00EF19B3">
        <w:rPr>
          <w:rFonts w:asciiTheme="minorBidi" w:hAnsiTheme="minorBidi"/>
          <w:i/>
          <w:iCs/>
          <w:sz w:val="24"/>
          <w:szCs w:val="24"/>
        </w:rPr>
        <w:t>-</w:t>
      </w:r>
      <w:r w:rsidRPr="00EF19B3">
        <w:rPr>
          <w:rFonts w:asciiTheme="minorBidi" w:hAnsiTheme="minorBidi"/>
          <w:i/>
          <w:iCs/>
          <w:sz w:val="24"/>
          <w:szCs w:val="24"/>
        </w:rPr>
        <w:t>milot</w:t>
      </w:r>
      <w:r w:rsidRPr="00EF19B3">
        <w:rPr>
          <w:rFonts w:asciiTheme="minorBidi" w:hAnsiTheme="minorBidi"/>
          <w:sz w:val="24"/>
          <w:szCs w:val="24"/>
        </w:rPr>
        <w:t xml:space="preserve">) brings both possible readings of the word </w:t>
      </w:r>
      <w:r w:rsidRPr="00EF19B3">
        <w:rPr>
          <w:rFonts w:asciiTheme="minorBidi" w:hAnsiTheme="minorBidi"/>
          <w:i/>
          <w:iCs/>
          <w:sz w:val="24"/>
          <w:szCs w:val="24"/>
        </w:rPr>
        <w:t>zachar</w:t>
      </w:r>
      <w:r w:rsidRPr="00EF19B3">
        <w:rPr>
          <w:rFonts w:asciiTheme="minorBidi" w:hAnsiTheme="minorBidi"/>
          <w:sz w:val="24"/>
          <w:szCs w:val="24"/>
        </w:rPr>
        <w:t xml:space="preserve"> in verse 19 (either a description of his own recollections or an imperative addressed to God)</w:t>
      </w:r>
      <w:r w:rsidR="00BC4227" w:rsidRPr="00EF19B3">
        <w:rPr>
          <w:rFonts w:asciiTheme="minorBidi" w:hAnsiTheme="minorBidi"/>
          <w:sz w:val="24"/>
          <w:szCs w:val="24"/>
        </w:rPr>
        <w:t>.</w:t>
      </w:r>
      <w:r w:rsidRPr="00EF19B3">
        <w:rPr>
          <w:rFonts w:asciiTheme="minorBidi" w:hAnsiTheme="minorBidi"/>
          <w:sz w:val="24"/>
          <w:szCs w:val="24"/>
        </w:rPr>
        <w:t xml:space="preserve"> However, in his explanation of the verse, he prefers the </w:t>
      </w:r>
      <w:r w:rsidR="00F713C0" w:rsidRPr="00EF19B3">
        <w:rPr>
          <w:rFonts w:asciiTheme="minorBidi" w:hAnsiTheme="minorBidi"/>
          <w:sz w:val="24"/>
          <w:szCs w:val="24"/>
        </w:rPr>
        <w:t>reading in which</w:t>
      </w:r>
      <w:r w:rsidRPr="00EF19B3">
        <w:rPr>
          <w:rFonts w:asciiTheme="minorBidi" w:hAnsiTheme="minorBidi"/>
          <w:sz w:val="24"/>
          <w:szCs w:val="24"/>
        </w:rPr>
        <w:t xml:space="preserve"> the </w:t>
      </w:r>
      <w:r w:rsidRPr="00EF19B3">
        <w:rPr>
          <w:rFonts w:asciiTheme="minorBidi" w:hAnsiTheme="minorBidi"/>
          <w:i/>
          <w:iCs/>
          <w:sz w:val="24"/>
          <w:szCs w:val="24"/>
        </w:rPr>
        <w:t>gever</w:t>
      </w:r>
      <w:r w:rsidRPr="00EF19B3">
        <w:rPr>
          <w:rFonts w:asciiTheme="minorBidi" w:hAnsiTheme="minorBidi"/>
          <w:sz w:val="24"/>
          <w:szCs w:val="24"/>
        </w:rPr>
        <w:t xml:space="preserve"> describes his own recollections, as I have translated above. Similarly, in his explanation to verse 20, </w:t>
      </w:r>
      <w:r w:rsidR="00BC4227" w:rsidRPr="00EF19B3">
        <w:rPr>
          <w:rFonts w:asciiTheme="minorBidi" w:hAnsiTheme="minorBidi"/>
          <w:sz w:val="24"/>
          <w:szCs w:val="24"/>
        </w:rPr>
        <w:t>although</w:t>
      </w:r>
      <w:r w:rsidRPr="00EF19B3">
        <w:rPr>
          <w:rFonts w:asciiTheme="minorBidi" w:hAnsiTheme="minorBidi"/>
          <w:sz w:val="24"/>
          <w:szCs w:val="24"/>
        </w:rPr>
        <w:t xml:space="preserve"> he alludes to two interpretations, </w:t>
      </w:r>
      <w:r w:rsidR="00F713C0" w:rsidRPr="00EF19B3">
        <w:rPr>
          <w:rFonts w:asciiTheme="minorBidi" w:hAnsiTheme="minorBidi"/>
          <w:sz w:val="24"/>
          <w:szCs w:val="24"/>
        </w:rPr>
        <w:t>Ibn Ezra</w:t>
      </w:r>
      <w:r w:rsidRPr="00EF19B3">
        <w:rPr>
          <w:rFonts w:asciiTheme="minorBidi" w:hAnsiTheme="minorBidi"/>
          <w:sz w:val="24"/>
          <w:szCs w:val="24"/>
        </w:rPr>
        <w:t xml:space="preserve"> prefers the </w:t>
      </w:r>
      <w:r w:rsidR="00F713C0" w:rsidRPr="00EF19B3">
        <w:rPr>
          <w:rFonts w:asciiTheme="minorBidi" w:hAnsiTheme="minorBidi"/>
          <w:sz w:val="24"/>
          <w:szCs w:val="24"/>
        </w:rPr>
        <w:t>interpretation in which</w:t>
      </w:r>
      <w:r w:rsidRPr="00EF19B3">
        <w:rPr>
          <w:rFonts w:asciiTheme="minorBidi" w:hAnsiTheme="minorBidi"/>
          <w:sz w:val="24"/>
          <w:szCs w:val="24"/>
        </w:rPr>
        <w:t xml:space="preserve"> the </w:t>
      </w:r>
      <w:r w:rsidRPr="00EF19B3">
        <w:rPr>
          <w:rFonts w:asciiTheme="minorBidi" w:hAnsiTheme="minorBidi"/>
          <w:i/>
          <w:iCs/>
          <w:sz w:val="24"/>
          <w:szCs w:val="24"/>
        </w:rPr>
        <w:t>gever</w:t>
      </w:r>
      <w:r w:rsidRPr="00EF19B3">
        <w:rPr>
          <w:rFonts w:asciiTheme="minorBidi" w:hAnsiTheme="minorBidi"/>
          <w:sz w:val="24"/>
          <w:szCs w:val="24"/>
        </w:rPr>
        <w:t xml:space="preserve"> is thinking pensive remembrances.</w:t>
      </w:r>
    </w:p>
  </w:footnote>
  <w:footnote w:id="27">
    <w:p w:rsidR="00E834F6" w:rsidRPr="00EF19B3" w:rsidRDefault="00E834F6" w:rsidP="002D7E49">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We discussed this word at greater length in the commentary on </w:t>
      </w:r>
      <w:r w:rsidRPr="00EF19B3">
        <w:rPr>
          <w:rFonts w:asciiTheme="minorBidi" w:hAnsiTheme="minorBidi"/>
          <w:i/>
          <w:iCs/>
          <w:sz w:val="24"/>
          <w:szCs w:val="24"/>
        </w:rPr>
        <w:t>Eikha</w:t>
      </w:r>
      <w:r w:rsidRPr="00EF19B3">
        <w:rPr>
          <w:rFonts w:asciiTheme="minorBidi" w:hAnsiTheme="minorBidi"/>
          <w:sz w:val="24"/>
          <w:szCs w:val="24"/>
        </w:rPr>
        <w:t xml:space="preserve"> 1:7, where the word first appears in the book.</w:t>
      </w:r>
    </w:p>
  </w:footnote>
  <w:footnote w:id="28">
    <w:p w:rsidR="00E834F6" w:rsidRPr="00EF19B3" w:rsidRDefault="00E834F6" w:rsidP="002D7E49">
      <w:pPr>
        <w:pStyle w:val="a3"/>
        <w:jc w:val="both"/>
        <w:rPr>
          <w:rFonts w:asciiTheme="minorBidi" w:hAnsiTheme="minorBidi"/>
          <w:sz w:val="24"/>
          <w:szCs w:val="24"/>
        </w:rPr>
      </w:pPr>
      <w:r w:rsidRPr="00EF19B3">
        <w:rPr>
          <w:rStyle w:val="a5"/>
          <w:rFonts w:asciiTheme="minorBidi" w:hAnsiTheme="minorBidi"/>
          <w:sz w:val="24"/>
          <w:szCs w:val="24"/>
        </w:rPr>
        <w:footnoteRef/>
      </w:r>
      <w:r w:rsidRPr="00EF19B3">
        <w:rPr>
          <w:rFonts w:asciiTheme="minorBidi" w:hAnsiTheme="minorBidi"/>
          <w:sz w:val="24"/>
          <w:szCs w:val="24"/>
        </w:rPr>
        <w:t xml:space="preserve"> Note the threefold appearance of the word </w:t>
      </w:r>
      <w:r w:rsidRPr="00EF19B3">
        <w:rPr>
          <w:rFonts w:asciiTheme="minorBidi" w:hAnsiTheme="minorBidi"/>
          <w:i/>
          <w:iCs/>
          <w:sz w:val="24"/>
          <w:szCs w:val="24"/>
        </w:rPr>
        <w:t>zachar</w:t>
      </w:r>
      <w:r w:rsidRPr="00EF19B3">
        <w:rPr>
          <w:rFonts w:asciiTheme="minorBidi" w:hAnsiTheme="minorBidi"/>
          <w:sz w:val="24"/>
          <w:szCs w:val="24"/>
        </w:rPr>
        <w:t xml:space="preserve"> in </w:t>
      </w:r>
      <w:r w:rsidRPr="00EF19B3">
        <w:rPr>
          <w:rFonts w:asciiTheme="minorBidi" w:hAnsiTheme="minorBidi"/>
          <w:i/>
          <w:iCs/>
          <w:sz w:val="24"/>
          <w:szCs w:val="24"/>
        </w:rPr>
        <w:t>Vayikra</w:t>
      </w:r>
      <w:r w:rsidRPr="00EF19B3">
        <w:rPr>
          <w:rFonts w:asciiTheme="minorBidi" w:hAnsiTheme="minorBidi"/>
          <w:sz w:val="24"/>
          <w:szCs w:val="24"/>
        </w:rPr>
        <w:t xml:space="preserve"> 26:42, in which God’s assurance that He will remember His nation echoes promisingly after a terrible litany of divine punishment. Similarly, see </w:t>
      </w:r>
      <w:r w:rsidRPr="00EF19B3">
        <w:rPr>
          <w:rFonts w:asciiTheme="minorBidi" w:hAnsiTheme="minorBidi"/>
          <w:i/>
          <w:iCs/>
          <w:sz w:val="24"/>
          <w:szCs w:val="24"/>
        </w:rPr>
        <w:t>Vayikra</w:t>
      </w:r>
      <w:r w:rsidRPr="00EF19B3">
        <w:rPr>
          <w:rFonts w:asciiTheme="minorBidi" w:hAnsiTheme="minorBidi"/>
          <w:sz w:val="24"/>
          <w:szCs w:val="24"/>
        </w:rPr>
        <w:t xml:space="preserve"> 26:43-45 and the word </w:t>
      </w:r>
      <w:r w:rsidRPr="00EF19B3">
        <w:rPr>
          <w:rFonts w:asciiTheme="minorBidi" w:hAnsiTheme="minorBidi"/>
          <w:i/>
          <w:iCs/>
          <w:sz w:val="24"/>
          <w:szCs w:val="24"/>
        </w:rPr>
        <w:t>zachar</w:t>
      </w:r>
      <w:r w:rsidRPr="00EF19B3">
        <w:rPr>
          <w:rFonts w:asciiTheme="minorBidi" w:hAnsiTheme="minorBidi"/>
          <w:sz w:val="24"/>
          <w:szCs w:val="24"/>
        </w:rPr>
        <w:t xml:space="preserve"> in verse 45. See also </w:t>
      </w:r>
      <w:r w:rsidRPr="00EF19B3">
        <w:rPr>
          <w:rFonts w:asciiTheme="minorBidi" w:hAnsiTheme="minorBidi"/>
          <w:i/>
          <w:iCs/>
          <w:sz w:val="24"/>
          <w:szCs w:val="24"/>
        </w:rPr>
        <w:t>Shemot</w:t>
      </w:r>
      <w:r w:rsidRPr="00EF19B3">
        <w:rPr>
          <w:rFonts w:asciiTheme="minorBidi" w:hAnsiTheme="minorBidi"/>
          <w:sz w:val="24"/>
          <w:szCs w:val="24"/>
        </w:rPr>
        <w:t xml:space="preserve"> 2:24</w:t>
      </w:r>
      <w:r w:rsidR="00BC4227" w:rsidRPr="00EF19B3">
        <w:rPr>
          <w:rFonts w:asciiTheme="minorBidi" w:hAnsiTheme="minorBidi"/>
          <w:sz w:val="24"/>
          <w:szCs w:val="24"/>
        </w:rPr>
        <w:t>,</w:t>
      </w:r>
      <w:r w:rsidRPr="00EF19B3">
        <w:rPr>
          <w:rFonts w:asciiTheme="minorBidi" w:hAnsiTheme="minorBidi"/>
          <w:sz w:val="24"/>
          <w:szCs w:val="24"/>
        </w:rPr>
        <w:t xml:space="preserve"> where God “remembers” His covenant and saves Israel from their oppression in Egypt.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107850"/>
      <w:docPartObj>
        <w:docPartGallery w:val="Page Numbers (Top of Page)"/>
        <w:docPartUnique/>
      </w:docPartObj>
    </w:sdtPr>
    <w:sdtEndPr>
      <w:rPr>
        <w:noProof/>
      </w:rPr>
    </w:sdtEndPr>
    <w:sdtContent>
      <w:p w:rsidR="00E834F6" w:rsidRDefault="00E834F6">
        <w:pPr>
          <w:pStyle w:val="a6"/>
          <w:jc w:val="right"/>
        </w:pPr>
        <w:r>
          <w:fldChar w:fldCharType="begin"/>
        </w:r>
        <w:r>
          <w:instrText xml:space="preserve"> PAGE   \* MERGEFORMAT </w:instrText>
        </w:r>
        <w:r>
          <w:fldChar w:fldCharType="separate"/>
        </w:r>
        <w:r w:rsidR="00363631">
          <w:rPr>
            <w:noProof/>
          </w:rPr>
          <w:t>1</w:t>
        </w:r>
        <w:r>
          <w:rPr>
            <w:noProof/>
          </w:rPr>
          <w:fldChar w:fldCharType="end"/>
        </w:r>
      </w:p>
    </w:sdtContent>
  </w:sdt>
  <w:p w:rsidR="00E834F6" w:rsidRDefault="00E834F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8E4"/>
    <w:rsid w:val="0027685F"/>
    <w:rsid w:val="002917D2"/>
    <w:rsid w:val="002978B0"/>
    <w:rsid w:val="002B13FE"/>
    <w:rsid w:val="002D1A95"/>
    <w:rsid w:val="002D7E49"/>
    <w:rsid w:val="002E6090"/>
    <w:rsid w:val="00314E17"/>
    <w:rsid w:val="00315A8E"/>
    <w:rsid w:val="00316BFD"/>
    <w:rsid w:val="00336D5F"/>
    <w:rsid w:val="00363631"/>
    <w:rsid w:val="003F44E5"/>
    <w:rsid w:val="00402545"/>
    <w:rsid w:val="00411E34"/>
    <w:rsid w:val="004640F7"/>
    <w:rsid w:val="004E18C8"/>
    <w:rsid w:val="004F7777"/>
    <w:rsid w:val="00511A8A"/>
    <w:rsid w:val="00553666"/>
    <w:rsid w:val="00591FE5"/>
    <w:rsid w:val="005C6104"/>
    <w:rsid w:val="0069236F"/>
    <w:rsid w:val="006A5F9A"/>
    <w:rsid w:val="007042AF"/>
    <w:rsid w:val="0072110C"/>
    <w:rsid w:val="007617D2"/>
    <w:rsid w:val="0076499C"/>
    <w:rsid w:val="00782C07"/>
    <w:rsid w:val="0079569E"/>
    <w:rsid w:val="007E0C7F"/>
    <w:rsid w:val="007E58FA"/>
    <w:rsid w:val="00822C80"/>
    <w:rsid w:val="008C608C"/>
    <w:rsid w:val="009458C5"/>
    <w:rsid w:val="00946DDE"/>
    <w:rsid w:val="00970ABE"/>
    <w:rsid w:val="00AE18E4"/>
    <w:rsid w:val="00B51E1D"/>
    <w:rsid w:val="00B6584D"/>
    <w:rsid w:val="00BC4227"/>
    <w:rsid w:val="00BD5148"/>
    <w:rsid w:val="00BE077B"/>
    <w:rsid w:val="00C05B13"/>
    <w:rsid w:val="00CC575A"/>
    <w:rsid w:val="00D30DAF"/>
    <w:rsid w:val="00D61336"/>
    <w:rsid w:val="00DB5BB8"/>
    <w:rsid w:val="00E834F6"/>
    <w:rsid w:val="00EF19B3"/>
    <w:rsid w:val="00F00745"/>
    <w:rsid w:val="00F01AD6"/>
    <w:rsid w:val="00F5702A"/>
    <w:rsid w:val="00F713C0"/>
    <w:rsid w:val="00F816CE"/>
    <w:rsid w:val="00FA6E8B"/>
    <w:rsid w:val="00FE2E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D908F-9394-47E1-B439-210142F1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E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314E17"/>
    <w:pPr>
      <w:spacing w:after="0" w:line="240" w:lineRule="auto"/>
    </w:pPr>
    <w:rPr>
      <w:sz w:val="20"/>
      <w:szCs w:val="20"/>
    </w:rPr>
  </w:style>
  <w:style w:type="character" w:customStyle="1" w:styleId="a4">
    <w:name w:val="טקסט הערת שוליים תו"/>
    <w:basedOn w:val="a0"/>
    <w:link w:val="a3"/>
    <w:rsid w:val="00314E17"/>
    <w:rPr>
      <w:sz w:val="20"/>
      <w:szCs w:val="20"/>
    </w:rPr>
  </w:style>
  <w:style w:type="character" w:styleId="a5">
    <w:name w:val="footnote reference"/>
    <w:basedOn w:val="a0"/>
    <w:unhideWhenUsed/>
    <w:rsid w:val="00314E17"/>
    <w:rPr>
      <w:vertAlign w:val="superscript"/>
    </w:rPr>
  </w:style>
  <w:style w:type="paragraph" w:styleId="a6">
    <w:name w:val="header"/>
    <w:basedOn w:val="a"/>
    <w:link w:val="a7"/>
    <w:uiPriority w:val="99"/>
    <w:unhideWhenUsed/>
    <w:rsid w:val="007042AF"/>
    <w:pPr>
      <w:tabs>
        <w:tab w:val="center" w:pos="4680"/>
        <w:tab w:val="right" w:pos="9360"/>
      </w:tabs>
      <w:spacing w:after="0" w:line="240" w:lineRule="auto"/>
    </w:pPr>
  </w:style>
  <w:style w:type="character" w:customStyle="1" w:styleId="a7">
    <w:name w:val="כותרת עליונה תו"/>
    <w:basedOn w:val="a0"/>
    <w:link w:val="a6"/>
    <w:uiPriority w:val="99"/>
    <w:rsid w:val="007042AF"/>
  </w:style>
  <w:style w:type="paragraph" w:styleId="a8">
    <w:name w:val="footer"/>
    <w:basedOn w:val="a"/>
    <w:link w:val="a9"/>
    <w:uiPriority w:val="99"/>
    <w:unhideWhenUsed/>
    <w:rsid w:val="007042AF"/>
    <w:pPr>
      <w:tabs>
        <w:tab w:val="center" w:pos="4680"/>
        <w:tab w:val="right" w:pos="9360"/>
      </w:tabs>
      <w:spacing w:after="0" w:line="240" w:lineRule="auto"/>
    </w:pPr>
  </w:style>
  <w:style w:type="character" w:customStyle="1" w:styleId="a9">
    <w:name w:val="כותרת תחתונה תו"/>
    <w:basedOn w:val="a0"/>
    <w:link w:val="a8"/>
    <w:uiPriority w:val="99"/>
    <w:rsid w:val="007042AF"/>
  </w:style>
  <w:style w:type="paragraph" w:styleId="aa">
    <w:name w:val="Balloon Text"/>
    <w:basedOn w:val="a"/>
    <w:link w:val="ab"/>
    <w:uiPriority w:val="99"/>
    <w:semiHidden/>
    <w:unhideWhenUsed/>
    <w:rsid w:val="00511A8A"/>
    <w:pPr>
      <w:spacing w:after="0" w:line="240" w:lineRule="auto"/>
    </w:pPr>
    <w:rPr>
      <w:rFonts w:ascii="Segoe UI" w:hAnsi="Segoe UI" w:cs="Segoe UI"/>
      <w:sz w:val="18"/>
      <w:szCs w:val="18"/>
    </w:rPr>
  </w:style>
  <w:style w:type="character" w:customStyle="1" w:styleId="ab">
    <w:name w:val="טקסט בלונים תו"/>
    <w:basedOn w:val="a0"/>
    <w:link w:val="aa"/>
    <w:uiPriority w:val="99"/>
    <w:semiHidden/>
    <w:rsid w:val="00511A8A"/>
    <w:rPr>
      <w:rFonts w:ascii="Segoe UI" w:hAnsi="Segoe UI" w:cs="Segoe UI"/>
      <w:sz w:val="18"/>
      <w:szCs w:val="18"/>
    </w:rPr>
  </w:style>
  <w:style w:type="paragraph" w:customStyle="1" w:styleId="paragraph">
    <w:name w:val="paragraph"/>
    <w:basedOn w:val="a"/>
    <w:rsid w:val="00EF19B3"/>
    <w:pPr>
      <w:spacing w:after="0" w:line="240" w:lineRule="auto"/>
    </w:pPr>
    <w:rPr>
      <w:rFonts w:ascii="Times New Roman" w:eastAsiaTheme="minorEastAsia" w:hAnsi="Times New Roman" w:cs="Times New Roman"/>
      <w:sz w:val="24"/>
      <w:szCs w:val="24"/>
    </w:rPr>
  </w:style>
  <w:style w:type="character" w:customStyle="1" w:styleId="spellingerror">
    <w:name w:val="spellingerror"/>
    <w:basedOn w:val="a0"/>
    <w:rsid w:val="00EF19B3"/>
  </w:style>
  <w:style w:type="paragraph" w:customStyle="1" w:styleId="CC">
    <w:name w:val="CC"/>
    <w:basedOn w:val="ac"/>
    <w:rsid w:val="00EF19B3"/>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d">
    <w:name w:val="מחבר"/>
    <w:basedOn w:val="a"/>
    <w:rsid w:val="00EF19B3"/>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character" w:customStyle="1" w:styleId="normaltextrun1">
    <w:name w:val="normaltextrun1"/>
    <w:basedOn w:val="a0"/>
    <w:rsid w:val="00EF19B3"/>
  </w:style>
  <w:style w:type="paragraph" w:styleId="ac">
    <w:name w:val="Body Text"/>
    <w:basedOn w:val="a"/>
    <w:link w:val="ae"/>
    <w:uiPriority w:val="99"/>
    <w:semiHidden/>
    <w:unhideWhenUsed/>
    <w:rsid w:val="00EF19B3"/>
    <w:pPr>
      <w:spacing w:after="120"/>
    </w:pPr>
  </w:style>
  <w:style w:type="character" w:customStyle="1" w:styleId="ae">
    <w:name w:val="גוף טקסט תו"/>
    <w:basedOn w:val="a0"/>
    <w:link w:val="ac"/>
    <w:uiPriority w:val="99"/>
    <w:semiHidden/>
    <w:rsid w:val="00EF1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9AFBB-2540-402B-90B7-4860FA29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2383</Words>
  <Characters>11917</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דבורה ברקוביץ</cp:lastModifiedBy>
  <cp:revision>4</cp:revision>
  <dcterms:created xsi:type="dcterms:W3CDTF">2018-07-29T10:46:00Z</dcterms:created>
  <dcterms:modified xsi:type="dcterms:W3CDTF">2018-08-09T11:01:00Z</dcterms:modified>
</cp:coreProperties>
</file>