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19" w:rsidRPr="004C2EDA" w:rsidRDefault="00802F19" w:rsidP="0068243A">
      <w:pPr>
        <w:spacing w:after="0" w:line="240" w:lineRule="auto"/>
        <w:contextualSpacing/>
        <w:jc w:val="center"/>
        <w:rPr>
          <w:rFonts w:ascii="Arial" w:hAnsi="Arial"/>
          <w:caps/>
          <w:sz w:val="24"/>
          <w:szCs w:val="24"/>
        </w:rPr>
      </w:pPr>
      <w:r w:rsidRPr="004C2EDA">
        <w:rPr>
          <w:rFonts w:ascii="Arial" w:hAnsi="Arial"/>
          <w:caps/>
          <w:sz w:val="24"/>
          <w:szCs w:val="24"/>
          <w:lang w:val="en-GB" w:eastAsia="en-GB"/>
        </w:rPr>
        <w:t>YESHIVA</w:t>
      </w:r>
      <w:bookmarkStart w:id="0" w:name="_GoBack"/>
      <w:bookmarkEnd w:id="0"/>
      <w:r w:rsidRPr="004C2EDA">
        <w:rPr>
          <w:rFonts w:ascii="Arial" w:hAnsi="Arial"/>
          <w:caps/>
          <w:sz w:val="24"/>
          <w:szCs w:val="24"/>
          <w:lang w:val="en-GB" w:eastAsia="en-GB"/>
        </w:rPr>
        <w:t>T HAR ETZION</w:t>
      </w:r>
    </w:p>
    <w:p w:rsidR="00802F19" w:rsidRPr="004C2EDA" w:rsidRDefault="00802F19" w:rsidP="0068243A">
      <w:pPr>
        <w:spacing w:after="0" w:line="240" w:lineRule="auto"/>
        <w:contextualSpacing/>
        <w:jc w:val="center"/>
        <w:rPr>
          <w:rFonts w:ascii="Arial" w:hAnsi="Arial"/>
          <w:caps/>
          <w:sz w:val="24"/>
          <w:szCs w:val="24"/>
          <w:lang w:val="en-GB" w:eastAsia="en-GB"/>
        </w:rPr>
      </w:pPr>
      <w:smartTag w:uri="urn:schemas-microsoft-com:office:smarttags" w:element="place">
        <w:smartTag w:uri="urn:schemas-microsoft-com:office:smarttags" w:element="country-region">
          <w:r w:rsidRPr="004C2EDA">
            <w:rPr>
              <w:rFonts w:ascii="Arial" w:hAnsi="Arial"/>
              <w:caps/>
              <w:sz w:val="24"/>
              <w:szCs w:val="24"/>
              <w:lang w:val="en-GB" w:eastAsia="en-GB"/>
            </w:rPr>
            <w:t>ISRAEL</w:t>
          </w:r>
        </w:smartTag>
      </w:smartTag>
      <w:r w:rsidRPr="004C2EDA">
        <w:rPr>
          <w:rFonts w:ascii="Arial" w:hAnsi="Arial"/>
          <w:caps/>
          <w:sz w:val="24"/>
          <w:szCs w:val="24"/>
          <w:lang w:val="en-GB" w:eastAsia="en-GB"/>
        </w:rPr>
        <w:t xml:space="preserve"> KOSCHITZKY VIRTUAL BEIT MIDRASH (VBM)</w:t>
      </w:r>
    </w:p>
    <w:p w:rsidR="00802F19" w:rsidRPr="004C2EDA" w:rsidRDefault="00802F19" w:rsidP="0068243A">
      <w:pPr>
        <w:spacing w:after="0" w:line="240" w:lineRule="auto"/>
        <w:contextualSpacing/>
        <w:jc w:val="center"/>
        <w:rPr>
          <w:rFonts w:ascii="Arial" w:hAnsi="Arial"/>
          <w:caps/>
          <w:sz w:val="24"/>
          <w:szCs w:val="24"/>
          <w:lang w:val="en-GB" w:eastAsia="en-GB"/>
        </w:rPr>
      </w:pPr>
      <w:r w:rsidRPr="004C2EDA">
        <w:rPr>
          <w:rFonts w:ascii="Arial" w:hAnsi="Arial"/>
          <w:caps/>
          <w:sz w:val="24"/>
          <w:szCs w:val="24"/>
          <w:lang w:val="en-GB" w:eastAsia="en-GB"/>
        </w:rPr>
        <w:t>********************************************************</w:t>
      </w:r>
    </w:p>
    <w:p w:rsidR="00802F19" w:rsidRPr="004C2EDA" w:rsidRDefault="00802F19" w:rsidP="0068243A">
      <w:pPr>
        <w:spacing w:after="0" w:line="240" w:lineRule="auto"/>
        <w:contextualSpacing/>
        <w:jc w:val="center"/>
        <w:rPr>
          <w:rFonts w:ascii="Arial" w:hAnsi="Arial"/>
          <w:caps/>
          <w:sz w:val="24"/>
          <w:szCs w:val="24"/>
          <w:lang w:val="en-GB" w:eastAsia="en-GB"/>
        </w:rPr>
      </w:pPr>
    </w:p>
    <w:p w:rsidR="00802F19" w:rsidRDefault="00802F19" w:rsidP="0068243A">
      <w:pPr>
        <w:spacing w:after="0" w:line="240" w:lineRule="auto"/>
        <w:contextualSpacing/>
        <w:jc w:val="center"/>
        <w:rPr>
          <w:rFonts w:ascii="Arial" w:hAnsi="Arial"/>
          <w:b/>
          <w:caps/>
          <w:sz w:val="24"/>
          <w:szCs w:val="24"/>
        </w:rPr>
      </w:pPr>
      <w:r w:rsidRPr="004C2EDA">
        <w:rPr>
          <w:rFonts w:ascii="Arial" w:hAnsi="Arial"/>
          <w:b/>
          <w:caps/>
          <w:sz w:val="24"/>
          <w:szCs w:val="24"/>
        </w:rPr>
        <w:t>the laws of THE FESTIVALS</w:t>
      </w:r>
    </w:p>
    <w:p w:rsidR="00B13797" w:rsidRDefault="00B13797" w:rsidP="0068243A">
      <w:pPr>
        <w:spacing w:after="0" w:line="240" w:lineRule="auto"/>
        <w:contextualSpacing/>
        <w:jc w:val="center"/>
        <w:rPr>
          <w:rFonts w:ascii="Arial" w:hAnsi="Arial"/>
          <w:b/>
          <w:caps/>
          <w:sz w:val="24"/>
          <w:szCs w:val="24"/>
        </w:rPr>
      </w:pPr>
    </w:p>
    <w:p w:rsidR="00B13797" w:rsidRDefault="00B13797" w:rsidP="00B13797">
      <w:pPr>
        <w:spacing w:after="0" w:line="240" w:lineRule="auto"/>
        <w:jc w:val="center"/>
        <w:rPr>
          <w:rFonts w:ascii="Arial" w:hAnsi="Arial"/>
          <w:sz w:val="24"/>
          <w:szCs w:val="24"/>
        </w:rPr>
      </w:pPr>
      <w:r>
        <w:rPr>
          <w:rFonts w:ascii="Arial" w:hAnsi="Arial"/>
          <w:sz w:val="24"/>
          <w:szCs w:val="24"/>
        </w:rPr>
        <w:t xml:space="preserve">The htm version of this </w:t>
      </w:r>
      <w:r>
        <w:rPr>
          <w:rFonts w:ascii="Arial" w:hAnsi="Arial"/>
          <w:iCs/>
          <w:sz w:val="24"/>
          <w:szCs w:val="24"/>
        </w:rPr>
        <w:t>shiur</w:t>
      </w:r>
      <w:r>
        <w:rPr>
          <w:rFonts w:ascii="Arial" w:hAnsi="Arial"/>
          <w:sz w:val="24"/>
          <w:szCs w:val="24"/>
        </w:rPr>
        <w:t xml:space="preserve"> is available at:</w:t>
      </w:r>
    </w:p>
    <w:p w:rsidR="00B13797" w:rsidRDefault="00B63A17" w:rsidP="00B13797">
      <w:pPr>
        <w:spacing w:after="0" w:line="240" w:lineRule="auto"/>
        <w:jc w:val="center"/>
        <w:rPr>
          <w:rFonts w:ascii="Arial" w:hAnsi="Arial"/>
          <w:sz w:val="24"/>
          <w:szCs w:val="24"/>
        </w:rPr>
      </w:pPr>
      <w:hyperlink r:id="rId5" w:history="1">
        <w:r w:rsidR="00B13797" w:rsidRPr="00E32155">
          <w:rPr>
            <w:rStyle w:val="Hyperlink"/>
            <w:rFonts w:ascii="Arial" w:hAnsi="Arial"/>
            <w:sz w:val="24"/>
            <w:szCs w:val="24"/>
          </w:rPr>
          <w:t>http://vbm-torah.org/archive/moadim71/38-71moed.htm</w:t>
        </w:r>
      </w:hyperlink>
    </w:p>
    <w:p w:rsidR="00B13797" w:rsidRDefault="00B13797" w:rsidP="00B13797">
      <w:pPr>
        <w:spacing w:after="0" w:line="240" w:lineRule="auto"/>
        <w:jc w:val="center"/>
        <w:rPr>
          <w:rFonts w:ascii="Arial" w:hAnsi="Arial"/>
          <w:sz w:val="24"/>
          <w:szCs w:val="24"/>
        </w:rPr>
      </w:pPr>
    </w:p>
    <w:p w:rsidR="0068243A" w:rsidRPr="004C2EDA" w:rsidRDefault="0068243A" w:rsidP="0068243A">
      <w:pPr>
        <w:spacing w:after="0" w:line="240" w:lineRule="auto"/>
        <w:contextualSpacing/>
        <w:jc w:val="center"/>
        <w:rPr>
          <w:rFonts w:ascii="Arial" w:hAnsi="Arial"/>
          <w:caps/>
          <w:sz w:val="24"/>
          <w:szCs w:val="24"/>
          <w:lang w:val="en-GB" w:eastAsia="en-GB"/>
        </w:rPr>
      </w:pPr>
      <w:r w:rsidRPr="004C2EDA">
        <w:rPr>
          <w:rFonts w:ascii="Arial" w:hAnsi="Arial"/>
          <w:caps/>
          <w:sz w:val="24"/>
          <w:szCs w:val="24"/>
          <w:lang w:val="en-GB" w:eastAsia="en-GB"/>
        </w:rPr>
        <w:t>********************************************************</w:t>
      </w:r>
    </w:p>
    <w:p w:rsidR="0068243A" w:rsidRPr="0068243A" w:rsidRDefault="0068243A" w:rsidP="0068243A">
      <w:pPr>
        <w:spacing w:after="0" w:line="240" w:lineRule="auto"/>
        <w:contextualSpacing/>
        <w:jc w:val="center"/>
        <w:rPr>
          <w:rFonts w:ascii="Arial" w:hAnsi="Arial"/>
          <w:bCs/>
          <w:sz w:val="24"/>
          <w:szCs w:val="24"/>
        </w:rPr>
      </w:pPr>
      <w:r w:rsidRPr="0068243A">
        <w:rPr>
          <w:rFonts w:ascii="Arial" w:hAnsi="Arial"/>
          <w:bCs/>
          <w:sz w:val="24"/>
          <w:szCs w:val="24"/>
        </w:rPr>
        <w:t>Dedicated by Rabbi Uzi Beer in Honor of Rachel Beer</w:t>
      </w:r>
    </w:p>
    <w:p w:rsidR="0068243A" w:rsidRPr="004C2EDA" w:rsidRDefault="0068243A" w:rsidP="0068243A">
      <w:pPr>
        <w:spacing w:after="0" w:line="240" w:lineRule="auto"/>
        <w:contextualSpacing/>
        <w:jc w:val="center"/>
        <w:rPr>
          <w:rFonts w:ascii="Arial" w:hAnsi="Arial"/>
          <w:caps/>
          <w:sz w:val="24"/>
          <w:szCs w:val="24"/>
          <w:lang w:val="en-GB" w:eastAsia="en-GB"/>
        </w:rPr>
      </w:pPr>
      <w:r w:rsidRPr="004C2EDA">
        <w:rPr>
          <w:rFonts w:ascii="Arial" w:hAnsi="Arial"/>
          <w:caps/>
          <w:sz w:val="24"/>
          <w:szCs w:val="24"/>
          <w:lang w:val="en-GB" w:eastAsia="en-GB"/>
        </w:rPr>
        <w:t>********************************************************</w:t>
      </w:r>
    </w:p>
    <w:p w:rsidR="0068243A" w:rsidRPr="0068243A" w:rsidRDefault="0068243A" w:rsidP="0068243A">
      <w:pPr>
        <w:widowControl w:val="0"/>
        <w:suppressAutoHyphens/>
        <w:spacing w:after="0" w:line="240" w:lineRule="auto"/>
        <w:contextualSpacing/>
        <w:jc w:val="center"/>
        <w:rPr>
          <w:rFonts w:ascii="Arial" w:hAnsi="Arial"/>
          <w:bCs/>
          <w:kern w:val="1"/>
          <w:sz w:val="24"/>
          <w:szCs w:val="24"/>
          <w:lang w:eastAsia="he-IL"/>
        </w:rPr>
      </w:pPr>
      <w:r w:rsidRPr="0068243A">
        <w:rPr>
          <w:rFonts w:ascii="Arial" w:hAnsi="Arial"/>
          <w:bCs/>
          <w:kern w:val="1"/>
          <w:sz w:val="24"/>
          <w:szCs w:val="24"/>
          <w:lang w:eastAsia="he-IL"/>
        </w:rPr>
        <w:t>Dedicated by Joel Mandelbaum</w:t>
      </w:r>
    </w:p>
    <w:p w:rsidR="0068243A" w:rsidRPr="004C2EDA" w:rsidRDefault="0068243A" w:rsidP="0068243A">
      <w:pPr>
        <w:spacing w:after="0" w:line="240" w:lineRule="auto"/>
        <w:contextualSpacing/>
        <w:jc w:val="center"/>
        <w:rPr>
          <w:rFonts w:ascii="Arial" w:hAnsi="Arial"/>
          <w:caps/>
          <w:sz w:val="24"/>
          <w:szCs w:val="24"/>
          <w:lang w:val="en-GB" w:eastAsia="en-GB"/>
        </w:rPr>
      </w:pPr>
      <w:r w:rsidRPr="004C2EDA">
        <w:rPr>
          <w:rFonts w:ascii="Arial" w:hAnsi="Arial"/>
          <w:caps/>
          <w:sz w:val="24"/>
          <w:szCs w:val="24"/>
          <w:lang w:val="en-GB" w:eastAsia="en-GB"/>
        </w:rPr>
        <w:t>********************************************************</w:t>
      </w:r>
    </w:p>
    <w:p w:rsidR="0068243A" w:rsidRPr="0068243A" w:rsidRDefault="0068243A" w:rsidP="0068243A">
      <w:pPr>
        <w:widowControl w:val="0"/>
        <w:suppressAutoHyphens/>
        <w:spacing w:after="0" w:line="240" w:lineRule="auto"/>
        <w:contextualSpacing/>
        <w:jc w:val="center"/>
        <w:rPr>
          <w:rFonts w:ascii="Arial" w:hAnsi="Arial"/>
          <w:bCs/>
          <w:kern w:val="1"/>
          <w:sz w:val="24"/>
          <w:szCs w:val="24"/>
          <w:lang w:eastAsia="he-IL"/>
        </w:rPr>
      </w:pPr>
      <w:r w:rsidRPr="0068243A">
        <w:rPr>
          <w:rFonts w:ascii="Arial" w:hAnsi="Arial"/>
          <w:bCs/>
          <w:kern w:val="1"/>
          <w:sz w:val="24"/>
          <w:szCs w:val="24"/>
          <w:lang w:eastAsia="he-IL"/>
        </w:rPr>
        <w:t>In Memory of Herbert Perl</w:t>
      </w:r>
      <w:r>
        <w:rPr>
          <w:rFonts w:ascii="Arial" w:hAnsi="Arial"/>
          <w:bCs/>
          <w:kern w:val="1"/>
          <w:sz w:val="24"/>
          <w:szCs w:val="24"/>
          <w:lang w:eastAsia="he-IL"/>
        </w:rPr>
        <w:t>ma</w:t>
      </w:r>
      <w:r w:rsidRPr="0068243A">
        <w:rPr>
          <w:rFonts w:ascii="Arial" w:hAnsi="Arial"/>
          <w:bCs/>
          <w:kern w:val="1"/>
          <w:sz w:val="24"/>
          <w:szCs w:val="24"/>
          <w:lang w:eastAsia="he-IL"/>
        </w:rPr>
        <w:t>n, Chaim be Aryeh z”</w:t>
      </w:r>
      <w:r>
        <w:rPr>
          <w:rFonts w:ascii="Arial" w:hAnsi="Arial"/>
          <w:bCs/>
          <w:kern w:val="1"/>
          <w:sz w:val="24"/>
          <w:szCs w:val="24"/>
          <w:lang w:eastAsia="he-IL"/>
        </w:rPr>
        <w:t>l by Vera Perl</w:t>
      </w:r>
      <w:r w:rsidRPr="0068243A">
        <w:rPr>
          <w:rFonts w:ascii="Arial" w:hAnsi="Arial"/>
          <w:bCs/>
          <w:kern w:val="1"/>
          <w:sz w:val="24"/>
          <w:szCs w:val="24"/>
          <w:lang w:eastAsia="he-IL"/>
        </w:rPr>
        <w:t>man</w:t>
      </w:r>
    </w:p>
    <w:p w:rsidR="0068243A" w:rsidRPr="004C2EDA" w:rsidRDefault="0068243A" w:rsidP="0068243A">
      <w:pPr>
        <w:spacing w:after="0" w:line="240" w:lineRule="auto"/>
        <w:contextualSpacing/>
        <w:jc w:val="center"/>
        <w:rPr>
          <w:rFonts w:ascii="Arial" w:hAnsi="Arial"/>
          <w:caps/>
          <w:sz w:val="24"/>
          <w:szCs w:val="24"/>
          <w:lang w:val="en-GB" w:eastAsia="en-GB"/>
        </w:rPr>
      </w:pPr>
      <w:r w:rsidRPr="004C2EDA">
        <w:rPr>
          <w:rFonts w:ascii="Arial" w:hAnsi="Arial"/>
          <w:caps/>
          <w:sz w:val="24"/>
          <w:szCs w:val="24"/>
          <w:lang w:val="en-GB" w:eastAsia="en-GB"/>
        </w:rPr>
        <w:t>********************************************************</w:t>
      </w:r>
    </w:p>
    <w:p w:rsidR="0068243A" w:rsidRDefault="0068243A" w:rsidP="0068243A">
      <w:pPr>
        <w:widowControl w:val="0"/>
        <w:suppressAutoHyphens/>
        <w:spacing w:after="0" w:line="240" w:lineRule="auto"/>
        <w:contextualSpacing/>
        <w:jc w:val="center"/>
        <w:rPr>
          <w:rFonts w:ascii="Arial" w:hAnsi="Arial"/>
          <w:b/>
          <w:kern w:val="1"/>
          <w:sz w:val="24"/>
          <w:szCs w:val="24"/>
          <w:lang w:eastAsia="he-IL"/>
        </w:rPr>
      </w:pPr>
    </w:p>
    <w:p w:rsidR="00802F19" w:rsidRPr="004C2EDA" w:rsidRDefault="00802F19" w:rsidP="0068243A">
      <w:pPr>
        <w:widowControl w:val="0"/>
        <w:suppressAutoHyphens/>
        <w:spacing w:after="0" w:line="240" w:lineRule="auto"/>
        <w:contextualSpacing/>
        <w:jc w:val="center"/>
        <w:rPr>
          <w:rFonts w:ascii="Arial" w:hAnsi="Arial"/>
          <w:b/>
          <w:kern w:val="1"/>
          <w:sz w:val="24"/>
          <w:szCs w:val="24"/>
          <w:lang w:eastAsia="he-IL"/>
        </w:rPr>
      </w:pPr>
      <w:r w:rsidRPr="004C2EDA">
        <w:rPr>
          <w:rFonts w:ascii="Arial" w:hAnsi="Arial"/>
          <w:b/>
          <w:kern w:val="1"/>
          <w:sz w:val="24"/>
          <w:szCs w:val="24"/>
          <w:lang w:eastAsia="he-IL"/>
        </w:rPr>
        <w:t>THE LAWS OF SUKKOT</w:t>
      </w:r>
    </w:p>
    <w:p w:rsidR="00802F19" w:rsidRPr="004C2EDA" w:rsidRDefault="00802F19" w:rsidP="0068243A">
      <w:pPr>
        <w:widowControl w:val="0"/>
        <w:suppressAutoHyphens/>
        <w:spacing w:after="0" w:line="240" w:lineRule="auto"/>
        <w:contextualSpacing/>
        <w:jc w:val="center"/>
        <w:rPr>
          <w:rFonts w:ascii="Arial" w:hAnsi="Arial"/>
          <w:b/>
          <w:bCs/>
          <w:kern w:val="1"/>
          <w:sz w:val="24"/>
          <w:szCs w:val="24"/>
          <w:lang w:eastAsia="he-IL"/>
        </w:rPr>
      </w:pPr>
      <w:r w:rsidRPr="004C2EDA">
        <w:rPr>
          <w:rFonts w:ascii="Arial" w:hAnsi="Arial"/>
          <w:b/>
          <w:bCs/>
          <w:kern w:val="1"/>
          <w:sz w:val="24"/>
          <w:szCs w:val="24"/>
          <w:lang w:eastAsia="he-IL"/>
        </w:rPr>
        <w:t>by Rav David Brofsky</w:t>
      </w:r>
    </w:p>
    <w:p w:rsidR="00802F19" w:rsidRDefault="00802F19" w:rsidP="0068243A">
      <w:pPr>
        <w:widowControl w:val="0"/>
        <w:suppressAutoHyphens/>
        <w:spacing w:after="0" w:line="240" w:lineRule="auto"/>
        <w:contextualSpacing/>
        <w:jc w:val="center"/>
        <w:rPr>
          <w:rFonts w:ascii="Arial" w:hAnsi="Arial"/>
          <w:b/>
          <w:bCs/>
          <w:kern w:val="1"/>
          <w:sz w:val="24"/>
          <w:szCs w:val="24"/>
          <w:lang w:eastAsia="he-IL"/>
        </w:rPr>
      </w:pPr>
    </w:p>
    <w:p w:rsidR="00802F19" w:rsidRPr="00704A4A" w:rsidRDefault="00802F19" w:rsidP="00B13797">
      <w:pPr>
        <w:widowControl w:val="0"/>
        <w:suppressAutoHyphens/>
        <w:spacing w:after="0" w:line="240" w:lineRule="auto"/>
        <w:contextualSpacing/>
        <w:jc w:val="center"/>
        <w:rPr>
          <w:rFonts w:ascii="Arial" w:hAnsi="Arial"/>
          <w:bCs/>
          <w:kern w:val="1"/>
          <w:sz w:val="24"/>
          <w:szCs w:val="24"/>
          <w:lang w:eastAsia="he-IL"/>
        </w:rPr>
      </w:pPr>
      <w:r w:rsidRPr="00B13797">
        <w:rPr>
          <w:rFonts w:ascii="Arial" w:hAnsi="Arial"/>
          <w:b/>
          <w:kern w:val="1"/>
          <w:sz w:val="24"/>
          <w:szCs w:val="24"/>
          <w:lang w:eastAsia="he-IL"/>
        </w:rPr>
        <w:t>Shiur</w:t>
      </w:r>
      <w:r w:rsidRPr="004C2EDA">
        <w:rPr>
          <w:rFonts w:ascii="Arial" w:hAnsi="Arial"/>
          <w:b/>
          <w:kern w:val="1"/>
          <w:sz w:val="24"/>
          <w:szCs w:val="24"/>
          <w:lang w:eastAsia="he-IL"/>
        </w:rPr>
        <w:t xml:space="preserve"> #3</w:t>
      </w:r>
      <w:r w:rsidR="00B13797">
        <w:rPr>
          <w:rFonts w:ascii="Arial" w:hAnsi="Arial"/>
          <w:b/>
          <w:kern w:val="1"/>
          <w:sz w:val="24"/>
          <w:szCs w:val="24"/>
          <w:lang w:eastAsia="he-IL"/>
        </w:rPr>
        <w:t>8</w:t>
      </w:r>
      <w:r w:rsidR="00D71BE2">
        <w:rPr>
          <w:rFonts w:ascii="Arial" w:hAnsi="Arial"/>
          <w:b/>
          <w:kern w:val="1"/>
          <w:sz w:val="24"/>
          <w:szCs w:val="24"/>
          <w:lang w:eastAsia="he-IL"/>
        </w:rPr>
        <w:t xml:space="preserve">: </w:t>
      </w:r>
      <w:r w:rsidRPr="00D71BE2">
        <w:rPr>
          <w:rFonts w:ascii="Arial" w:hAnsi="Arial"/>
          <w:b/>
          <w:i/>
          <w:iCs/>
          <w:kern w:val="1"/>
          <w:sz w:val="24"/>
          <w:szCs w:val="24"/>
          <w:lang w:eastAsia="he-IL"/>
        </w:rPr>
        <w:t>Hoshanot</w:t>
      </w:r>
    </w:p>
    <w:p w:rsidR="00802F19" w:rsidRDefault="00802F19" w:rsidP="0068243A">
      <w:pPr>
        <w:widowControl w:val="0"/>
        <w:suppressAutoHyphens/>
        <w:spacing w:after="0" w:line="240" w:lineRule="auto"/>
        <w:contextualSpacing/>
        <w:jc w:val="both"/>
        <w:rPr>
          <w:rFonts w:ascii="Arial" w:hAnsi="Arial"/>
          <w:bCs/>
          <w:kern w:val="1"/>
          <w:sz w:val="24"/>
          <w:szCs w:val="24"/>
          <w:lang w:eastAsia="he-IL"/>
        </w:rPr>
      </w:pPr>
    </w:p>
    <w:p w:rsidR="00B13797" w:rsidRPr="004C2EDA" w:rsidRDefault="00B13797" w:rsidP="0068243A">
      <w:pPr>
        <w:widowControl w:val="0"/>
        <w:suppressAutoHyphens/>
        <w:spacing w:after="0" w:line="240" w:lineRule="auto"/>
        <w:contextualSpacing/>
        <w:jc w:val="both"/>
        <w:rPr>
          <w:rFonts w:ascii="Arial" w:hAnsi="Arial"/>
          <w:bCs/>
          <w:kern w:val="1"/>
          <w:sz w:val="24"/>
          <w:szCs w:val="24"/>
          <w:lang w:eastAsia="he-IL"/>
        </w:rPr>
      </w:pPr>
    </w:p>
    <w:p w:rsidR="00802F19" w:rsidRPr="004C2EDA" w:rsidRDefault="00802F19" w:rsidP="0068243A">
      <w:pPr>
        <w:spacing w:after="0" w:line="240" w:lineRule="auto"/>
        <w:contextualSpacing/>
        <w:jc w:val="both"/>
        <w:rPr>
          <w:rFonts w:ascii="Arial" w:hAnsi="Arial"/>
          <w:b/>
          <w:bCs/>
          <w:sz w:val="24"/>
          <w:szCs w:val="24"/>
        </w:rPr>
      </w:pPr>
      <w:r w:rsidRPr="004C2EDA">
        <w:rPr>
          <w:rFonts w:ascii="Arial" w:hAnsi="Arial"/>
          <w:b/>
          <w:bCs/>
          <w:i/>
          <w:iCs/>
          <w:sz w:val="24"/>
          <w:szCs w:val="24"/>
        </w:rPr>
        <w:t>Mitzvat Arava</w:t>
      </w:r>
      <w:r w:rsidRPr="004C2EDA">
        <w:rPr>
          <w:rFonts w:ascii="Arial" w:hAnsi="Arial"/>
          <w:b/>
          <w:bCs/>
          <w:sz w:val="24"/>
          <w:szCs w:val="24"/>
        </w:rPr>
        <w:t xml:space="preserve"> in the </w:t>
      </w:r>
      <w:r w:rsidRPr="004C2EDA">
        <w:rPr>
          <w:rFonts w:ascii="Arial" w:hAnsi="Arial"/>
          <w:b/>
          <w:bCs/>
          <w:i/>
          <w:iCs/>
          <w:sz w:val="24"/>
          <w:szCs w:val="24"/>
        </w:rPr>
        <w:t>Beit Ha-Mikdash</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Pr>
          <w:rFonts w:ascii="Arial" w:hAnsi="Arial"/>
          <w:sz w:val="24"/>
          <w:szCs w:val="24"/>
        </w:rPr>
        <w:tab/>
        <w:t>Aside from the mitzva</w:t>
      </w:r>
      <w:r w:rsidRPr="004C2EDA">
        <w:rPr>
          <w:rFonts w:ascii="Arial" w:hAnsi="Arial"/>
          <w:sz w:val="24"/>
          <w:szCs w:val="24"/>
        </w:rPr>
        <w:t xml:space="preserve"> to take the </w:t>
      </w:r>
      <w:r w:rsidRPr="004C2EDA">
        <w:rPr>
          <w:rFonts w:ascii="Arial" w:hAnsi="Arial"/>
          <w:i/>
          <w:sz w:val="24"/>
          <w:szCs w:val="24"/>
        </w:rPr>
        <w:t>arba minim</w:t>
      </w:r>
      <w:r w:rsidRPr="004C2EDA">
        <w:rPr>
          <w:rFonts w:ascii="Arial" w:hAnsi="Arial"/>
          <w:sz w:val="24"/>
          <w:szCs w:val="24"/>
        </w:rPr>
        <w:t>, which</w:t>
      </w:r>
      <w:r w:rsidR="00D71BE2">
        <w:rPr>
          <w:rFonts w:ascii="Arial" w:hAnsi="Arial"/>
          <w:sz w:val="24"/>
          <w:szCs w:val="24"/>
        </w:rPr>
        <w:t xml:space="preserve"> applies</w:t>
      </w:r>
      <w:r w:rsidRPr="004C2EDA">
        <w:rPr>
          <w:rFonts w:ascii="Arial" w:hAnsi="Arial"/>
          <w:sz w:val="24"/>
          <w:szCs w:val="24"/>
        </w:rPr>
        <w:t xml:space="preserve"> </w:t>
      </w:r>
      <w:r w:rsidRPr="00D71BE2">
        <w:rPr>
          <w:rFonts w:ascii="Arial" w:hAnsi="Arial"/>
          <w:i/>
          <w:iCs/>
          <w:sz w:val="24"/>
          <w:szCs w:val="24"/>
        </w:rPr>
        <w:t>mi</w:t>
      </w:r>
      <w:r w:rsidRPr="004C2EDA">
        <w:rPr>
          <w:rFonts w:ascii="Arial" w:hAnsi="Arial"/>
          <w:sz w:val="24"/>
          <w:szCs w:val="24"/>
        </w:rPr>
        <w:t>-</w:t>
      </w:r>
      <w:r w:rsidRPr="004C2EDA">
        <w:rPr>
          <w:rFonts w:ascii="Arial" w:hAnsi="Arial"/>
          <w:i/>
          <w:sz w:val="24"/>
          <w:szCs w:val="24"/>
        </w:rPr>
        <w:t>de’oraita</w:t>
      </w:r>
      <w:r w:rsidRPr="004C2EDA">
        <w:rPr>
          <w:rFonts w:ascii="Arial" w:hAnsi="Arial"/>
          <w:sz w:val="24"/>
          <w:szCs w:val="24"/>
        </w:rPr>
        <w:t xml:space="preserve"> for seven days in the </w:t>
      </w:r>
      <w:r w:rsidRPr="004C2EDA">
        <w:rPr>
          <w:rFonts w:ascii="Arial" w:hAnsi="Arial"/>
          <w:i/>
          <w:sz w:val="24"/>
          <w:szCs w:val="24"/>
        </w:rPr>
        <w:t>Beit Ha-Mikdash</w:t>
      </w:r>
      <w:r w:rsidRPr="004C2EDA">
        <w:rPr>
          <w:rFonts w:ascii="Arial" w:hAnsi="Arial"/>
          <w:sz w:val="24"/>
          <w:szCs w:val="24"/>
        </w:rPr>
        <w:t xml:space="preserve"> and </w:t>
      </w:r>
      <w:r w:rsidR="00D71BE2">
        <w:rPr>
          <w:rFonts w:ascii="Arial" w:hAnsi="Arial"/>
          <w:sz w:val="24"/>
          <w:szCs w:val="24"/>
        </w:rPr>
        <w:t xml:space="preserve">for </w:t>
      </w:r>
      <w:r w:rsidRPr="004C2EDA">
        <w:rPr>
          <w:rFonts w:ascii="Arial" w:hAnsi="Arial"/>
          <w:sz w:val="24"/>
          <w:szCs w:val="24"/>
        </w:rPr>
        <w:t xml:space="preserve">one day outside of the </w:t>
      </w:r>
      <w:r w:rsidRPr="004C2EDA">
        <w:rPr>
          <w:rFonts w:ascii="Arial" w:hAnsi="Arial"/>
          <w:i/>
          <w:sz w:val="24"/>
          <w:szCs w:val="24"/>
        </w:rPr>
        <w:t>Beit Ha-Mikdash</w:t>
      </w:r>
      <w:r w:rsidRPr="004C2EDA">
        <w:rPr>
          <w:rFonts w:ascii="Arial" w:hAnsi="Arial"/>
          <w:sz w:val="24"/>
          <w:szCs w:val="24"/>
        </w:rPr>
        <w:t xml:space="preserve">, the Talmud discusses another </w:t>
      </w:r>
      <w:r>
        <w:rPr>
          <w:rFonts w:ascii="Arial" w:hAnsi="Arial"/>
          <w:sz w:val="24"/>
          <w:szCs w:val="24"/>
        </w:rPr>
        <w:t>mitzva</w:t>
      </w:r>
      <w:r w:rsidR="00D71BE2">
        <w:rPr>
          <w:rFonts w:ascii="Arial" w:hAnsi="Arial"/>
          <w:sz w:val="24"/>
          <w:szCs w:val="24"/>
        </w:rPr>
        <w:t xml:space="preserve"> of Sukkot – that of the “</w:t>
      </w:r>
      <w:r w:rsidRPr="004C2EDA">
        <w:rPr>
          <w:rFonts w:ascii="Arial" w:hAnsi="Arial"/>
          <w:i/>
          <w:sz w:val="24"/>
          <w:szCs w:val="24"/>
        </w:rPr>
        <w:t>arava</w:t>
      </w:r>
      <w:r w:rsidRPr="004C2EDA">
        <w:rPr>
          <w:rFonts w:ascii="Arial" w:hAnsi="Arial"/>
          <w:sz w:val="24"/>
          <w:szCs w:val="24"/>
        </w:rPr>
        <w:t>.</w:t>
      </w:r>
      <w:r w:rsidR="00D71BE2">
        <w:rPr>
          <w:rFonts w:ascii="Arial" w:hAnsi="Arial"/>
          <w:sz w:val="24"/>
          <w:szCs w:val="24"/>
        </w:rPr>
        <w:t>”</w:t>
      </w:r>
      <w:r w:rsidRPr="004C2EDA">
        <w:rPr>
          <w:rFonts w:ascii="Arial" w:hAnsi="Arial"/>
          <w:sz w:val="24"/>
          <w:szCs w:val="24"/>
        </w:rPr>
        <w:t xml:space="preserve"> The </w:t>
      </w:r>
      <w:r w:rsidRPr="00D71BE2">
        <w:rPr>
          <w:rFonts w:ascii="Arial" w:hAnsi="Arial"/>
          <w:i/>
          <w:iCs/>
          <w:sz w:val="24"/>
          <w:szCs w:val="24"/>
        </w:rPr>
        <w:t>mishna</w:t>
      </w:r>
      <w:r w:rsidRPr="004C2EDA">
        <w:rPr>
          <w:rFonts w:ascii="Arial" w:hAnsi="Arial"/>
          <w:sz w:val="24"/>
          <w:szCs w:val="24"/>
        </w:rPr>
        <w:t xml:space="preserve"> (</w:t>
      </w:r>
      <w:r w:rsidRPr="004C2EDA">
        <w:rPr>
          <w:rFonts w:ascii="Arial" w:hAnsi="Arial"/>
          <w:i/>
          <w:sz w:val="24"/>
          <w:szCs w:val="24"/>
        </w:rPr>
        <w:t>Sukka</w:t>
      </w:r>
      <w:r w:rsidRPr="004C2EDA">
        <w:rPr>
          <w:rFonts w:ascii="Arial" w:hAnsi="Arial"/>
          <w:sz w:val="24"/>
          <w:szCs w:val="24"/>
        </w:rPr>
        <w:t xml:space="preserve"> 42b) teaches that th</w:t>
      </w:r>
      <w:r w:rsidR="00D71BE2">
        <w:rPr>
          <w:rFonts w:ascii="Arial" w:hAnsi="Arial"/>
          <w:sz w:val="24"/>
          <w:szCs w:val="24"/>
        </w:rPr>
        <w:t>is mitzva</w:t>
      </w:r>
      <w:r w:rsidRPr="004C2EDA">
        <w:rPr>
          <w:rFonts w:ascii="Arial" w:hAnsi="Arial"/>
          <w:sz w:val="24"/>
          <w:szCs w:val="24"/>
        </w:rPr>
        <w:t xml:space="preserve"> is practiced for all seven days of the Festival in the </w:t>
      </w:r>
      <w:r w:rsidRPr="004C2EDA">
        <w:rPr>
          <w:rFonts w:ascii="Arial" w:hAnsi="Arial"/>
          <w:i/>
          <w:sz w:val="24"/>
          <w:szCs w:val="24"/>
        </w:rPr>
        <w:t>Beit Ha-Mikdash</w:t>
      </w:r>
      <w:r w:rsidRPr="004C2EDA">
        <w:rPr>
          <w:rFonts w:ascii="Arial" w:hAnsi="Arial"/>
          <w:sz w:val="24"/>
          <w:szCs w:val="24"/>
        </w:rPr>
        <w:t>.</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The Talmud (</w:t>
      </w:r>
      <w:r w:rsidRPr="004C2EDA">
        <w:rPr>
          <w:rFonts w:ascii="Arial" w:hAnsi="Arial"/>
          <w:i/>
          <w:sz w:val="24"/>
          <w:szCs w:val="24"/>
        </w:rPr>
        <w:t>Sukka</w:t>
      </w:r>
      <w:r w:rsidRPr="004C2EDA">
        <w:rPr>
          <w:rFonts w:ascii="Arial" w:hAnsi="Arial"/>
          <w:sz w:val="24"/>
          <w:szCs w:val="24"/>
        </w:rPr>
        <w:t xml:space="preserve"> 44a) cites a debate regarding the origins of this </w:t>
      </w:r>
      <w:r>
        <w:rPr>
          <w:rFonts w:ascii="Arial" w:hAnsi="Arial"/>
          <w:sz w:val="24"/>
          <w:szCs w:val="24"/>
        </w:rPr>
        <w:t>mitzva</w:t>
      </w:r>
      <w:r w:rsidR="00D71BE2">
        <w:rPr>
          <w:rFonts w:ascii="Arial" w:hAnsi="Arial"/>
          <w:sz w:val="24"/>
          <w:szCs w:val="24"/>
        </w:rPr>
        <w:t>:</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left="720"/>
        <w:contextualSpacing/>
        <w:jc w:val="both"/>
        <w:rPr>
          <w:rFonts w:ascii="Arial" w:hAnsi="Arial"/>
          <w:sz w:val="24"/>
          <w:szCs w:val="24"/>
        </w:rPr>
      </w:pPr>
      <w:r w:rsidRPr="004C2EDA">
        <w:rPr>
          <w:rFonts w:ascii="Arial" w:hAnsi="Arial"/>
          <w:sz w:val="24"/>
          <w:szCs w:val="24"/>
        </w:rPr>
        <w:t>According to Abba Shaul … It is written, “</w:t>
      </w:r>
      <w:r w:rsidRPr="004C2EDA">
        <w:rPr>
          <w:rFonts w:ascii="Arial" w:hAnsi="Arial"/>
          <w:i/>
          <w:sz w:val="24"/>
          <w:szCs w:val="24"/>
        </w:rPr>
        <w:t>arvei nachal</w:t>
      </w:r>
      <w:r w:rsidRPr="004C2EDA">
        <w:rPr>
          <w:rFonts w:ascii="Arial" w:hAnsi="Arial"/>
          <w:sz w:val="24"/>
          <w:szCs w:val="24"/>
        </w:rPr>
        <w:t>” (willows of the brook)</w:t>
      </w:r>
      <w:r w:rsidR="00D71BE2">
        <w:rPr>
          <w:rFonts w:ascii="Arial" w:hAnsi="Arial"/>
          <w:sz w:val="24"/>
          <w:szCs w:val="24"/>
        </w:rPr>
        <w:t xml:space="preserve"> – </w:t>
      </w:r>
      <w:r w:rsidRPr="004C2EDA">
        <w:rPr>
          <w:rFonts w:ascii="Arial" w:hAnsi="Arial"/>
          <w:sz w:val="24"/>
          <w:szCs w:val="24"/>
        </w:rPr>
        <w:t xml:space="preserve">implying two, one referring to the [willow-branch in the] </w:t>
      </w:r>
      <w:r w:rsidRPr="004C2EDA">
        <w:rPr>
          <w:rFonts w:ascii="Arial" w:hAnsi="Arial"/>
          <w:i/>
          <w:sz w:val="24"/>
          <w:szCs w:val="24"/>
        </w:rPr>
        <w:t>lulav</w:t>
      </w:r>
      <w:r w:rsidRPr="004C2EDA">
        <w:rPr>
          <w:rFonts w:ascii="Arial" w:hAnsi="Arial"/>
          <w:sz w:val="24"/>
          <w:szCs w:val="24"/>
        </w:rPr>
        <w:t xml:space="preserve"> and the other to [the willow-branch for use in] the </w:t>
      </w:r>
      <w:r w:rsidRPr="004C2EDA">
        <w:rPr>
          <w:rFonts w:ascii="Arial" w:hAnsi="Arial"/>
          <w:i/>
          <w:sz w:val="24"/>
          <w:szCs w:val="24"/>
        </w:rPr>
        <w:t>Beit Ha-Mikdash</w:t>
      </w:r>
      <w:r w:rsidR="00D71BE2">
        <w:rPr>
          <w:rFonts w:ascii="Arial" w:hAnsi="Arial"/>
          <w:sz w:val="24"/>
          <w:szCs w:val="24"/>
        </w:rPr>
        <w:t>… According to the Rabbis … it i</w:t>
      </w:r>
      <w:r w:rsidRPr="004C2EDA">
        <w:rPr>
          <w:rFonts w:ascii="Arial" w:hAnsi="Arial"/>
          <w:sz w:val="24"/>
          <w:szCs w:val="24"/>
        </w:rPr>
        <w:t>s an accepted tradition, since R. Assi citing R. Yochanan who h</w:t>
      </w:r>
      <w:r w:rsidR="00D71BE2">
        <w:rPr>
          <w:rFonts w:ascii="Arial" w:hAnsi="Arial"/>
          <w:sz w:val="24"/>
          <w:szCs w:val="24"/>
        </w:rPr>
        <w:t>eard</w:t>
      </w:r>
      <w:r w:rsidRPr="004C2EDA">
        <w:rPr>
          <w:rFonts w:ascii="Arial" w:hAnsi="Arial"/>
          <w:sz w:val="24"/>
          <w:szCs w:val="24"/>
        </w:rPr>
        <w:t xml:space="preserve"> </w:t>
      </w:r>
      <w:r w:rsidR="00D71BE2">
        <w:rPr>
          <w:rFonts w:ascii="Arial" w:hAnsi="Arial"/>
          <w:sz w:val="24"/>
          <w:szCs w:val="24"/>
        </w:rPr>
        <w:t>it from R. Nechuni</w:t>
      </w:r>
      <w:r w:rsidRPr="004C2EDA">
        <w:rPr>
          <w:rFonts w:ascii="Arial" w:hAnsi="Arial"/>
          <w:sz w:val="24"/>
          <w:szCs w:val="24"/>
        </w:rPr>
        <w:t>a of the</w:t>
      </w:r>
      <w:r w:rsidR="00D71BE2">
        <w:rPr>
          <w:rFonts w:ascii="Arial" w:hAnsi="Arial"/>
          <w:sz w:val="24"/>
          <w:szCs w:val="24"/>
        </w:rPr>
        <w:t xml:space="preserve"> Plain of Beth Churatan, stated: </w:t>
      </w:r>
      <w:r w:rsidRPr="004C2EDA">
        <w:rPr>
          <w:rFonts w:ascii="Arial" w:hAnsi="Arial"/>
          <w:sz w:val="24"/>
          <w:szCs w:val="24"/>
        </w:rPr>
        <w:t>The laws of the ten plants, the willow-branch</w:t>
      </w:r>
      <w:r w:rsidR="00D71BE2">
        <w:rPr>
          <w:rFonts w:ascii="Arial" w:hAnsi="Arial"/>
          <w:sz w:val="24"/>
          <w:szCs w:val="24"/>
        </w:rPr>
        <w:t>,</w:t>
      </w:r>
      <w:r w:rsidRPr="004C2EDA">
        <w:rPr>
          <w:rFonts w:ascii="Arial" w:hAnsi="Arial"/>
          <w:sz w:val="24"/>
          <w:szCs w:val="24"/>
        </w:rPr>
        <w:t xml:space="preserve"> and water libation were </w:t>
      </w:r>
      <w:r w:rsidR="00D71BE2">
        <w:rPr>
          <w:rFonts w:ascii="Arial" w:hAnsi="Arial"/>
          <w:sz w:val="24"/>
          <w:szCs w:val="24"/>
        </w:rPr>
        <w:t>given to Moses upon Mount Sinai.</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 xml:space="preserve">According to Abba Shaul, the mitzva of </w:t>
      </w:r>
      <w:r w:rsidRPr="004C2EDA">
        <w:rPr>
          <w:rFonts w:ascii="Arial" w:hAnsi="Arial"/>
          <w:i/>
          <w:sz w:val="24"/>
          <w:szCs w:val="24"/>
        </w:rPr>
        <w:t>arava</w:t>
      </w:r>
      <w:r w:rsidRPr="004C2EDA">
        <w:rPr>
          <w:rFonts w:ascii="Arial" w:hAnsi="Arial"/>
          <w:sz w:val="24"/>
          <w:szCs w:val="24"/>
        </w:rPr>
        <w:t xml:space="preserve"> in the </w:t>
      </w:r>
      <w:r w:rsidRPr="00D71BE2">
        <w:rPr>
          <w:rFonts w:ascii="Arial" w:hAnsi="Arial"/>
          <w:i/>
          <w:iCs/>
          <w:sz w:val="24"/>
          <w:szCs w:val="24"/>
        </w:rPr>
        <w:t>Mikdash</w:t>
      </w:r>
      <w:r w:rsidR="00D71BE2">
        <w:rPr>
          <w:rFonts w:ascii="Arial" w:hAnsi="Arial"/>
          <w:sz w:val="24"/>
          <w:szCs w:val="24"/>
        </w:rPr>
        <w:t xml:space="preserve"> is of biblical o</w:t>
      </w:r>
      <w:r w:rsidRPr="004C2EDA">
        <w:rPr>
          <w:rFonts w:ascii="Arial" w:hAnsi="Arial"/>
          <w:sz w:val="24"/>
          <w:szCs w:val="24"/>
        </w:rPr>
        <w:t>rigin, while ac</w:t>
      </w:r>
      <w:r w:rsidR="00D71BE2">
        <w:rPr>
          <w:rFonts w:ascii="Arial" w:hAnsi="Arial"/>
          <w:sz w:val="24"/>
          <w:szCs w:val="24"/>
        </w:rPr>
        <w:t>cording to the Rabbis, it is a Halakha Le-Moshe Mi-S</w:t>
      </w:r>
      <w:r w:rsidRPr="004C2EDA">
        <w:rPr>
          <w:rFonts w:ascii="Arial" w:hAnsi="Arial"/>
          <w:sz w:val="24"/>
          <w:szCs w:val="24"/>
        </w:rPr>
        <w:t xml:space="preserve">inai, an ancient tradition received at Sinai.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lastRenderedPageBreak/>
        <w:tab/>
        <w:t>The mishna (</w:t>
      </w:r>
      <w:r w:rsidRPr="004C2EDA">
        <w:rPr>
          <w:rFonts w:ascii="Arial" w:hAnsi="Arial"/>
          <w:i/>
          <w:sz w:val="24"/>
          <w:szCs w:val="24"/>
        </w:rPr>
        <w:t>Sukka</w:t>
      </w:r>
      <w:r w:rsidRPr="004C2EDA">
        <w:rPr>
          <w:rFonts w:ascii="Arial" w:hAnsi="Arial"/>
          <w:sz w:val="24"/>
          <w:szCs w:val="24"/>
        </w:rPr>
        <w:t xml:space="preserve"> 45a) describes how the ceremony was performed </w:t>
      </w:r>
      <w:r w:rsidR="00D71BE2">
        <w:rPr>
          <w:rFonts w:ascii="Arial" w:hAnsi="Arial"/>
          <w:sz w:val="24"/>
          <w:szCs w:val="24"/>
        </w:rPr>
        <w:t>on the first six days of Sukkot:</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left="720"/>
        <w:contextualSpacing/>
        <w:jc w:val="both"/>
        <w:rPr>
          <w:rFonts w:ascii="Arial" w:hAnsi="Arial"/>
          <w:sz w:val="24"/>
          <w:szCs w:val="24"/>
        </w:rPr>
      </w:pPr>
      <w:r w:rsidRPr="004C2EDA">
        <w:rPr>
          <w:rFonts w:ascii="Arial" w:hAnsi="Arial"/>
          <w:sz w:val="24"/>
          <w:szCs w:val="24"/>
        </w:rPr>
        <w:t xml:space="preserve">How was the precept of the </w:t>
      </w:r>
      <w:r w:rsidRPr="004C2EDA">
        <w:rPr>
          <w:rFonts w:ascii="Arial" w:hAnsi="Arial"/>
          <w:i/>
          <w:sz w:val="24"/>
          <w:szCs w:val="24"/>
        </w:rPr>
        <w:t>arava</w:t>
      </w:r>
      <w:r w:rsidRPr="004C2EDA">
        <w:rPr>
          <w:rFonts w:ascii="Arial" w:hAnsi="Arial"/>
          <w:sz w:val="24"/>
          <w:szCs w:val="24"/>
        </w:rPr>
        <w:t xml:space="preserve"> [carried out]? There was a place below </w:t>
      </w:r>
      <w:smartTag w:uri="urn:schemas-microsoft-com:office:smarttags" w:element="place">
        <w:smartTag w:uri="urn:schemas-microsoft-com:office:smarttags" w:element="City">
          <w:r w:rsidRPr="004C2EDA">
            <w:rPr>
              <w:rFonts w:ascii="Arial" w:hAnsi="Arial"/>
              <w:sz w:val="24"/>
              <w:szCs w:val="24"/>
            </w:rPr>
            <w:t>Jerusalem</w:t>
          </w:r>
        </w:smartTag>
      </w:smartTag>
      <w:r w:rsidRPr="004C2EDA">
        <w:rPr>
          <w:rFonts w:ascii="Arial" w:hAnsi="Arial"/>
          <w:sz w:val="24"/>
          <w:szCs w:val="24"/>
        </w:rPr>
        <w:t xml:space="preserve"> called Motza. They went down there and gathered there young willow-branches and then came and fixed them at the sides of the altar so that their tops bent over the altar. They then sounded a </w:t>
      </w:r>
      <w:r w:rsidRPr="00D71BE2">
        <w:rPr>
          <w:rFonts w:ascii="Arial" w:hAnsi="Arial"/>
          <w:i/>
          <w:iCs/>
          <w:sz w:val="24"/>
          <w:szCs w:val="24"/>
        </w:rPr>
        <w:t>teki'a</w:t>
      </w:r>
      <w:r w:rsidRPr="004C2EDA">
        <w:rPr>
          <w:rFonts w:ascii="Arial" w:hAnsi="Arial"/>
          <w:sz w:val="24"/>
          <w:szCs w:val="24"/>
        </w:rPr>
        <w:t xml:space="preserve">, a </w:t>
      </w:r>
      <w:r w:rsidRPr="00D71BE2">
        <w:rPr>
          <w:rFonts w:ascii="Arial" w:hAnsi="Arial"/>
          <w:i/>
          <w:iCs/>
          <w:sz w:val="24"/>
          <w:szCs w:val="24"/>
        </w:rPr>
        <w:t>teru'a</w:t>
      </w:r>
      <w:r w:rsidRPr="004C2EDA">
        <w:rPr>
          <w:rFonts w:ascii="Arial" w:hAnsi="Arial"/>
          <w:sz w:val="24"/>
          <w:szCs w:val="24"/>
        </w:rPr>
        <w:t xml:space="preserve"> and again a </w:t>
      </w:r>
      <w:r w:rsidRPr="00D71BE2">
        <w:rPr>
          <w:rFonts w:ascii="Arial" w:hAnsi="Arial"/>
          <w:i/>
          <w:iCs/>
          <w:sz w:val="24"/>
          <w:szCs w:val="24"/>
        </w:rPr>
        <w:t>teki'a</w:t>
      </w:r>
      <w:r w:rsidRPr="004C2EDA">
        <w:rPr>
          <w:rFonts w:ascii="Arial" w:hAnsi="Arial"/>
          <w:sz w:val="24"/>
          <w:szCs w:val="24"/>
        </w:rPr>
        <w:t xml:space="preserve">. Every day they went round the altar once, saying, </w:t>
      </w:r>
      <w:r w:rsidR="00D71BE2">
        <w:rPr>
          <w:rFonts w:ascii="Arial" w:hAnsi="Arial"/>
          <w:sz w:val="24"/>
          <w:szCs w:val="24"/>
        </w:rPr>
        <w:t>“</w:t>
      </w:r>
      <w:r w:rsidRPr="004C2EDA">
        <w:rPr>
          <w:rFonts w:ascii="Arial" w:hAnsi="Arial"/>
          <w:i/>
          <w:iCs/>
          <w:sz w:val="24"/>
          <w:szCs w:val="24"/>
        </w:rPr>
        <w:t>Ana Hashem, hoshi’a na – Ana Hashem, hatzelicha na</w:t>
      </w:r>
      <w:r w:rsidRPr="004C2EDA">
        <w:rPr>
          <w:rFonts w:ascii="Arial" w:hAnsi="Arial"/>
          <w:sz w:val="24"/>
          <w:szCs w:val="24"/>
        </w:rPr>
        <w:t>.</w:t>
      </w:r>
      <w:r w:rsidR="00D71BE2">
        <w:rPr>
          <w:rFonts w:ascii="Arial" w:hAnsi="Arial"/>
          <w:sz w:val="24"/>
          <w:szCs w:val="24"/>
        </w:rPr>
        <w:t>” R. Yehuda said: [T</w:t>
      </w:r>
      <w:r w:rsidRPr="004C2EDA">
        <w:rPr>
          <w:rFonts w:ascii="Arial" w:hAnsi="Arial"/>
          <w:sz w:val="24"/>
          <w:szCs w:val="24"/>
        </w:rPr>
        <w:t xml:space="preserve">hey </w:t>
      </w:r>
      <w:r w:rsidR="00D71BE2">
        <w:rPr>
          <w:rFonts w:ascii="Arial" w:hAnsi="Arial"/>
          <w:sz w:val="24"/>
          <w:szCs w:val="24"/>
        </w:rPr>
        <w:t>said], “</w:t>
      </w:r>
      <w:r w:rsidR="00D71BE2">
        <w:rPr>
          <w:rFonts w:ascii="Arial" w:hAnsi="Arial"/>
          <w:i/>
          <w:iCs/>
          <w:sz w:val="24"/>
          <w:szCs w:val="24"/>
        </w:rPr>
        <w:t>Ani Ve-H</w:t>
      </w:r>
      <w:r w:rsidR="00D71BE2" w:rsidRPr="00D71BE2">
        <w:rPr>
          <w:rFonts w:ascii="Arial" w:hAnsi="Arial"/>
          <w:i/>
          <w:iCs/>
          <w:sz w:val="24"/>
          <w:szCs w:val="24"/>
        </w:rPr>
        <w:t>o, hoshi’a’ na</w:t>
      </w:r>
      <w:r w:rsidRPr="00D71BE2">
        <w:rPr>
          <w:rFonts w:ascii="Arial" w:hAnsi="Arial"/>
          <w:i/>
          <w:iCs/>
          <w:sz w:val="24"/>
          <w:szCs w:val="24"/>
        </w:rPr>
        <w:t>.</w:t>
      </w:r>
      <w:r w:rsidR="00D71BE2">
        <w:rPr>
          <w:rFonts w:ascii="Arial" w:hAnsi="Arial"/>
          <w:sz w:val="24"/>
          <w:szCs w:val="24"/>
        </w:rPr>
        <w:t>”</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 xml:space="preserve">After retrieving the </w:t>
      </w:r>
      <w:r w:rsidRPr="00D71BE2">
        <w:rPr>
          <w:rFonts w:ascii="Arial" w:hAnsi="Arial"/>
          <w:i/>
          <w:iCs/>
          <w:sz w:val="24"/>
          <w:szCs w:val="24"/>
        </w:rPr>
        <w:t>aravot</w:t>
      </w:r>
      <w:r w:rsidRPr="004C2EDA">
        <w:rPr>
          <w:rFonts w:ascii="Arial" w:hAnsi="Arial"/>
          <w:sz w:val="24"/>
          <w:szCs w:val="24"/>
        </w:rPr>
        <w:t xml:space="preserve"> from Motza, </w:t>
      </w:r>
      <w:r w:rsidR="00D71BE2">
        <w:rPr>
          <w:rFonts w:ascii="Arial" w:hAnsi="Arial"/>
          <w:sz w:val="24"/>
          <w:szCs w:val="24"/>
        </w:rPr>
        <w:t>they</w:t>
      </w:r>
      <w:r w:rsidRPr="004C2EDA">
        <w:rPr>
          <w:rFonts w:ascii="Arial" w:hAnsi="Arial"/>
          <w:sz w:val="24"/>
          <w:szCs w:val="24"/>
        </w:rPr>
        <w:t xml:space="preserve"> were stood up ag</w:t>
      </w:r>
      <w:r w:rsidR="00D71BE2">
        <w:rPr>
          <w:rFonts w:ascii="Arial" w:hAnsi="Arial"/>
          <w:sz w:val="24"/>
          <w:szCs w:val="24"/>
        </w:rPr>
        <w:t>ainst the alta</w:t>
      </w:r>
      <w:r w:rsidRPr="004C2EDA">
        <w:rPr>
          <w:rFonts w:ascii="Arial" w:hAnsi="Arial"/>
          <w:sz w:val="24"/>
          <w:szCs w:val="24"/>
        </w:rPr>
        <w:t>r (</w:t>
      </w:r>
      <w:r w:rsidR="00D71BE2">
        <w:rPr>
          <w:rFonts w:ascii="Arial" w:hAnsi="Arial"/>
          <w:iCs/>
          <w:sz w:val="24"/>
          <w:szCs w:val="24"/>
        </w:rPr>
        <w:t>“</w:t>
      </w:r>
      <w:r w:rsidR="00D71BE2">
        <w:rPr>
          <w:rFonts w:ascii="Arial" w:hAnsi="Arial"/>
          <w:i/>
          <w:sz w:val="24"/>
          <w:szCs w:val="24"/>
        </w:rPr>
        <w:t>zekifa</w:t>
      </w:r>
      <w:r w:rsidR="00D71BE2">
        <w:rPr>
          <w:rFonts w:ascii="Arial" w:hAnsi="Arial"/>
          <w:iCs/>
          <w:sz w:val="24"/>
          <w:szCs w:val="24"/>
        </w:rPr>
        <w:t>”</w:t>
      </w:r>
      <w:r w:rsidRPr="004C2EDA">
        <w:rPr>
          <w:rFonts w:ascii="Arial" w:hAnsi="Arial"/>
          <w:sz w:val="24"/>
          <w:szCs w:val="24"/>
        </w:rPr>
        <w:t>). The</w:t>
      </w:r>
      <w:r w:rsidR="00D71BE2">
        <w:rPr>
          <w:rFonts w:ascii="Arial" w:hAnsi="Arial"/>
          <w:sz w:val="24"/>
          <w:szCs w:val="24"/>
        </w:rPr>
        <w:t>se</w:t>
      </w:r>
      <w:r w:rsidRPr="004C2EDA">
        <w:rPr>
          <w:rFonts w:ascii="Arial" w:hAnsi="Arial"/>
          <w:sz w:val="24"/>
          <w:szCs w:val="24"/>
        </w:rPr>
        <w:t xml:space="preserve"> </w:t>
      </w:r>
      <w:r w:rsidRPr="00D71BE2">
        <w:rPr>
          <w:rFonts w:ascii="Arial" w:hAnsi="Arial"/>
          <w:i/>
          <w:iCs/>
          <w:sz w:val="24"/>
          <w:szCs w:val="24"/>
        </w:rPr>
        <w:t>aravot</w:t>
      </w:r>
      <w:r w:rsidR="00D71BE2">
        <w:rPr>
          <w:rFonts w:ascii="Arial" w:hAnsi="Arial"/>
          <w:sz w:val="24"/>
          <w:szCs w:val="24"/>
        </w:rPr>
        <w:t xml:space="preserve"> were quite long;</w:t>
      </w:r>
      <w:r w:rsidRPr="004C2EDA">
        <w:rPr>
          <w:rFonts w:ascii="Arial" w:hAnsi="Arial"/>
          <w:sz w:val="24"/>
          <w:szCs w:val="24"/>
        </w:rPr>
        <w:t xml:space="preserve"> the </w:t>
      </w:r>
      <w:r w:rsidRPr="00D71BE2">
        <w:rPr>
          <w:rFonts w:ascii="Arial" w:hAnsi="Arial"/>
          <w:i/>
          <w:iCs/>
          <w:sz w:val="24"/>
          <w:szCs w:val="24"/>
        </w:rPr>
        <w:t>gemara</w:t>
      </w:r>
      <w:r w:rsidRPr="004C2EDA">
        <w:rPr>
          <w:rFonts w:ascii="Arial" w:hAnsi="Arial"/>
          <w:sz w:val="24"/>
          <w:szCs w:val="24"/>
        </w:rPr>
        <w:t xml:space="preserve"> describes, “They were large and long and eleven </w:t>
      </w:r>
      <w:r w:rsidRPr="00D71BE2">
        <w:rPr>
          <w:rFonts w:ascii="Arial" w:hAnsi="Arial"/>
          <w:i/>
          <w:iCs/>
          <w:sz w:val="24"/>
          <w:szCs w:val="24"/>
        </w:rPr>
        <w:t>amot</w:t>
      </w:r>
      <w:r w:rsidRPr="004C2EDA">
        <w:rPr>
          <w:rFonts w:ascii="Arial" w:hAnsi="Arial"/>
          <w:sz w:val="24"/>
          <w:szCs w:val="24"/>
        </w:rPr>
        <w:t xml:space="preserve"> (cubits) high, so that they might bend over the altar one </w:t>
      </w:r>
      <w:r w:rsidRPr="00D71BE2">
        <w:rPr>
          <w:rFonts w:ascii="Arial" w:hAnsi="Arial"/>
          <w:i/>
          <w:iCs/>
          <w:sz w:val="24"/>
          <w:szCs w:val="24"/>
        </w:rPr>
        <w:t>ama</w:t>
      </w:r>
      <w:r w:rsidRPr="004C2EDA">
        <w:rPr>
          <w:rFonts w:ascii="Arial" w:hAnsi="Arial"/>
          <w:sz w:val="24"/>
          <w:szCs w:val="24"/>
        </w:rPr>
        <w:t xml:space="preserve">.” The </w:t>
      </w:r>
      <w:r w:rsidRPr="00D71BE2">
        <w:rPr>
          <w:rFonts w:ascii="Arial" w:hAnsi="Arial"/>
          <w:i/>
          <w:iCs/>
          <w:sz w:val="24"/>
          <w:szCs w:val="24"/>
        </w:rPr>
        <w:t>shofar</w:t>
      </w:r>
      <w:r w:rsidRPr="004C2EDA">
        <w:rPr>
          <w:rFonts w:ascii="Arial" w:hAnsi="Arial"/>
          <w:sz w:val="24"/>
          <w:szCs w:val="24"/>
        </w:rPr>
        <w:t xml:space="preserve"> was sounded, the </w:t>
      </w:r>
      <w:r w:rsidR="00D71BE2">
        <w:rPr>
          <w:rFonts w:ascii="Arial" w:hAnsi="Arial"/>
          <w:iCs/>
          <w:sz w:val="24"/>
          <w:szCs w:val="24"/>
        </w:rPr>
        <w:t>altar</w:t>
      </w:r>
      <w:r w:rsidRPr="004C2EDA">
        <w:rPr>
          <w:rFonts w:ascii="Arial" w:hAnsi="Arial"/>
          <w:sz w:val="24"/>
          <w:szCs w:val="24"/>
        </w:rPr>
        <w:t xml:space="preserve"> was circled once, and the pleas of “</w:t>
      </w:r>
      <w:r w:rsidRPr="004C2EDA">
        <w:rPr>
          <w:rFonts w:ascii="Arial" w:hAnsi="Arial"/>
          <w:i/>
          <w:sz w:val="24"/>
          <w:szCs w:val="24"/>
        </w:rPr>
        <w:t>Ana Hashem</w:t>
      </w:r>
      <w:r w:rsidRPr="004C2EDA">
        <w:rPr>
          <w:rFonts w:ascii="Arial" w:hAnsi="Arial"/>
          <w:sz w:val="24"/>
          <w:szCs w:val="24"/>
        </w:rPr>
        <w:t>” or “</w:t>
      </w:r>
      <w:r w:rsidR="00D71BE2">
        <w:rPr>
          <w:rFonts w:ascii="Arial" w:hAnsi="Arial"/>
          <w:i/>
          <w:sz w:val="24"/>
          <w:szCs w:val="24"/>
        </w:rPr>
        <w:t>Ani Ve-H</w:t>
      </w:r>
      <w:r w:rsidRPr="004C2EDA">
        <w:rPr>
          <w:rFonts w:ascii="Arial" w:hAnsi="Arial"/>
          <w:i/>
          <w:sz w:val="24"/>
          <w:szCs w:val="24"/>
        </w:rPr>
        <w:t>o</w:t>
      </w:r>
      <w:r w:rsidRPr="004C2EDA">
        <w:rPr>
          <w:rFonts w:ascii="Arial" w:hAnsi="Arial"/>
          <w:sz w:val="24"/>
          <w:szCs w:val="24"/>
        </w:rPr>
        <w:t xml:space="preserve">” were recited. </w:t>
      </w:r>
    </w:p>
    <w:p w:rsidR="00802F19" w:rsidRPr="004C2EDA" w:rsidRDefault="00802F19" w:rsidP="0068243A">
      <w:pPr>
        <w:spacing w:after="0" w:line="240" w:lineRule="auto"/>
        <w:contextualSpacing/>
        <w:jc w:val="both"/>
        <w:rPr>
          <w:rFonts w:ascii="Arial" w:hAnsi="Arial"/>
          <w:sz w:val="24"/>
          <w:szCs w:val="24"/>
        </w:rPr>
      </w:pPr>
    </w:p>
    <w:p w:rsidR="00D71BE2"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 xml:space="preserve">Although the mishna describes standing the </w:t>
      </w:r>
      <w:r w:rsidRPr="00D71BE2">
        <w:rPr>
          <w:rFonts w:ascii="Arial" w:hAnsi="Arial"/>
          <w:i/>
          <w:iCs/>
          <w:sz w:val="24"/>
          <w:szCs w:val="24"/>
        </w:rPr>
        <w:t>aravot</w:t>
      </w:r>
      <w:r w:rsidR="00D71BE2">
        <w:rPr>
          <w:rFonts w:ascii="Arial" w:hAnsi="Arial"/>
          <w:sz w:val="24"/>
          <w:szCs w:val="24"/>
        </w:rPr>
        <w:t xml:space="preserve"> up against the alta</w:t>
      </w:r>
      <w:r w:rsidRPr="004C2EDA">
        <w:rPr>
          <w:rFonts w:ascii="Arial" w:hAnsi="Arial"/>
          <w:sz w:val="24"/>
          <w:szCs w:val="24"/>
        </w:rPr>
        <w:t>r, the Talmud (</w:t>
      </w:r>
      <w:r w:rsidRPr="004C2EDA">
        <w:rPr>
          <w:rFonts w:ascii="Arial" w:hAnsi="Arial"/>
          <w:i/>
          <w:sz w:val="24"/>
          <w:szCs w:val="24"/>
        </w:rPr>
        <w:t>Sukka</w:t>
      </w:r>
      <w:r w:rsidRPr="004C2EDA">
        <w:rPr>
          <w:rFonts w:ascii="Arial" w:hAnsi="Arial"/>
          <w:sz w:val="24"/>
          <w:szCs w:val="24"/>
        </w:rPr>
        <w:t xml:space="preserve"> 43b) records that the Amoraim disagree </w:t>
      </w:r>
      <w:r w:rsidR="00D71BE2">
        <w:rPr>
          <w:rFonts w:ascii="Arial" w:hAnsi="Arial"/>
          <w:sz w:val="24"/>
          <w:szCs w:val="24"/>
        </w:rPr>
        <w:t>regarding</w:t>
      </w:r>
      <w:r w:rsidRPr="004C2EDA">
        <w:rPr>
          <w:rFonts w:ascii="Arial" w:hAnsi="Arial"/>
          <w:sz w:val="24"/>
          <w:szCs w:val="24"/>
        </w:rPr>
        <w:t xml:space="preserve"> whether the </w:t>
      </w:r>
      <w:r w:rsidRPr="00D71BE2">
        <w:rPr>
          <w:rFonts w:ascii="Arial" w:hAnsi="Arial"/>
          <w:i/>
          <w:iCs/>
          <w:sz w:val="24"/>
          <w:szCs w:val="24"/>
        </w:rPr>
        <w:t>mitzva</w:t>
      </w:r>
      <w:r w:rsidRPr="004C2EDA">
        <w:rPr>
          <w:rFonts w:ascii="Arial" w:hAnsi="Arial"/>
          <w:sz w:val="24"/>
          <w:szCs w:val="24"/>
        </w:rPr>
        <w:t xml:space="preserve"> of </w:t>
      </w:r>
      <w:r w:rsidR="00D71BE2">
        <w:rPr>
          <w:rFonts w:ascii="Arial" w:hAnsi="Arial"/>
          <w:i/>
          <w:sz w:val="24"/>
          <w:szCs w:val="24"/>
        </w:rPr>
        <w:t>a</w:t>
      </w:r>
      <w:r w:rsidRPr="004C2EDA">
        <w:rPr>
          <w:rFonts w:ascii="Arial" w:hAnsi="Arial"/>
          <w:i/>
          <w:sz w:val="24"/>
          <w:szCs w:val="24"/>
        </w:rPr>
        <w:t>rava</w:t>
      </w:r>
      <w:r w:rsidRPr="004C2EDA">
        <w:rPr>
          <w:rFonts w:ascii="Arial" w:hAnsi="Arial"/>
          <w:sz w:val="24"/>
          <w:szCs w:val="24"/>
        </w:rPr>
        <w:t xml:space="preserve"> is fulfilled through “</w:t>
      </w:r>
      <w:r w:rsidRPr="004C2EDA">
        <w:rPr>
          <w:rFonts w:ascii="Arial" w:hAnsi="Arial"/>
          <w:i/>
          <w:sz w:val="24"/>
          <w:szCs w:val="24"/>
        </w:rPr>
        <w:t>netila</w:t>
      </w:r>
      <w:r w:rsidRPr="004C2EDA">
        <w:rPr>
          <w:rFonts w:ascii="Arial" w:hAnsi="Arial"/>
          <w:sz w:val="24"/>
          <w:szCs w:val="24"/>
        </w:rPr>
        <w:t>” (taking) or “</w:t>
      </w:r>
      <w:r w:rsidRPr="004C2EDA">
        <w:rPr>
          <w:rFonts w:ascii="Arial" w:hAnsi="Arial"/>
          <w:i/>
          <w:sz w:val="24"/>
          <w:szCs w:val="24"/>
        </w:rPr>
        <w:t>zekifa</w:t>
      </w:r>
      <w:r w:rsidR="00D71BE2">
        <w:rPr>
          <w:rFonts w:ascii="Arial" w:hAnsi="Arial"/>
          <w:sz w:val="24"/>
          <w:szCs w:val="24"/>
        </w:rPr>
        <w:t>” (standing up against the alta</w:t>
      </w:r>
      <w:r w:rsidRPr="004C2EDA">
        <w:rPr>
          <w:rFonts w:ascii="Arial" w:hAnsi="Arial"/>
          <w:sz w:val="24"/>
          <w:szCs w:val="24"/>
        </w:rPr>
        <w:t xml:space="preserve">r). </w:t>
      </w:r>
      <w:r w:rsidR="00D71BE2">
        <w:rPr>
          <w:rFonts w:ascii="Arial" w:hAnsi="Arial"/>
          <w:sz w:val="24"/>
          <w:szCs w:val="24"/>
        </w:rPr>
        <w:t>Even a</w:t>
      </w:r>
      <w:r w:rsidRPr="004C2EDA">
        <w:rPr>
          <w:rFonts w:ascii="Arial" w:hAnsi="Arial"/>
          <w:sz w:val="24"/>
          <w:szCs w:val="24"/>
        </w:rPr>
        <w:t xml:space="preserve">ccording to those who </w:t>
      </w:r>
      <w:r w:rsidR="00D71BE2">
        <w:rPr>
          <w:rFonts w:ascii="Arial" w:hAnsi="Arial"/>
          <w:sz w:val="24"/>
          <w:szCs w:val="24"/>
        </w:rPr>
        <w:t>maintain</w:t>
      </w:r>
      <w:r w:rsidRPr="004C2EDA">
        <w:rPr>
          <w:rFonts w:ascii="Arial" w:hAnsi="Arial"/>
          <w:sz w:val="24"/>
          <w:szCs w:val="24"/>
        </w:rPr>
        <w:t xml:space="preserve"> that the </w:t>
      </w:r>
      <w:r>
        <w:rPr>
          <w:rFonts w:ascii="Arial" w:hAnsi="Arial"/>
          <w:sz w:val="24"/>
          <w:szCs w:val="24"/>
        </w:rPr>
        <w:t>mitzva</w:t>
      </w:r>
      <w:r w:rsidRPr="004C2EDA">
        <w:rPr>
          <w:rFonts w:ascii="Arial" w:hAnsi="Arial"/>
          <w:sz w:val="24"/>
          <w:szCs w:val="24"/>
        </w:rPr>
        <w:t xml:space="preserve"> of </w:t>
      </w:r>
      <w:r w:rsidRPr="004C2EDA">
        <w:rPr>
          <w:rFonts w:ascii="Arial" w:hAnsi="Arial"/>
          <w:i/>
          <w:sz w:val="24"/>
          <w:szCs w:val="24"/>
        </w:rPr>
        <w:t>arava</w:t>
      </w:r>
      <w:r w:rsidRPr="004C2EDA">
        <w:rPr>
          <w:rFonts w:ascii="Arial" w:hAnsi="Arial"/>
          <w:sz w:val="24"/>
          <w:szCs w:val="24"/>
        </w:rPr>
        <w:t xml:space="preserve"> is fulfilled through the “</w:t>
      </w:r>
      <w:r w:rsidRPr="004C2EDA">
        <w:rPr>
          <w:rFonts w:ascii="Arial" w:hAnsi="Arial"/>
          <w:i/>
          <w:sz w:val="24"/>
          <w:szCs w:val="24"/>
        </w:rPr>
        <w:t>netila</w:t>
      </w:r>
      <w:r>
        <w:rPr>
          <w:rFonts w:ascii="Arial" w:hAnsi="Arial"/>
          <w:sz w:val="24"/>
          <w:szCs w:val="24"/>
        </w:rPr>
        <w:t>,"</w:t>
      </w:r>
      <w:r w:rsidR="00D71BE2">
        <w:rPr>
          <w:rFonts w:ascii="Arial" w:hAnsi="Arial"/>
          <w:sz w:val="24"/>
          <w:szCs w:val="24"/>
        </w:rPr>
        <w:t xml:space="preserve"> however,</w:t>
      </w:r>
      <w:r w:rsidRPr="004C2EDA">
        <w:rPr>
          <w:rFonts w:ascii="Arial" w:hAnsi="Arial"/>
          <w:sz w:val="24"/>
          <w:szCs w:val="24"/>
        </w:rPr>
        <w:t xml:space="preserve"> the </w:t>
      </w:r>
      <w:r w:rsidRPr="004C2EDA">
        <w:rPr>
          <w:rFonts w:ascii="Arial" w:hAnsi="Arial"/>
          <w:i/>
          <w:sz w:val="24"/>
          <w:szCs w:val="24"/>
        </w:rPr>
        <w:t>arava</w:t>
      </w:r>
      <w:r w:rsidRPr="004C2EDA">
        <w:rPr>
          <w:rFonts w:ascii="Arial" w:hAnsi="Arial"/>
          <w:sz w:val="24"/>
          <w:szCs w:val="24"/>
        </w:rPr>
        <w:t xml:space="preserve"> </w:t>
      </w:r>
      <w:r w:rsidR="00D71BE2">
        <w:rPr>
          <w:rFonts w:ascii="Arial" w:hAnsi="Arial"/>
          <w:sz w:val="24"/>
          <w:szCs w:val="24"/>
        </w:rPr>
        <w:t>is still placed against the alta</w:t>
      </w:r>
      <w:r w:rsidRPr="004C2EDA">
        <w:rPr>
          <w:rFonts w:ascii="Arial" w:hAnsi="Arial"/>
          <w:sz w:val="24"/>
          <w:szCs w:val="24"/>
        </w:rPr>
        <w:t>r, either before (Rambam</w:t>
      </w:r>
      <w:r w:rsidR="00D71BE2">
        <w:rPr>
          <w:rFonts w:ascii="Arial" w:hAnsi="Arial"/>
          <w:sz w:val="24"/>
          <w:szCs w:val="24"/>
        </w:rPr>
        <w:t>,</w:t>
      </w:r>
      <w:r w:rsidRPr="004C2EDA">
        <w:rPr>
          <w:rFonts w:ascii="Arial" w:hAnsi="Arial"/>
          <w:sz w:val="24"/>
          <w:szCs w:val="24"/>
        </w:rPr>
        <w:t xml:space="preserve"> </w:t>
      </w:r>
      <w:r w:rsidRPr="004C2EDA">
        <w:rPr>
          <w:rFonts w:ascii="Arial" w:hAnsi="Arial"/>
          <w:i/>
          <w:iCs/>
          <w:sz w:val="24"/>
          <w:szCs w:val="24"/>
        </w:rPr>
        <w:t>Hilkhot</w:t>
      </w:r>
      <w:r w:rsidRPr="004C2EDA">
        <w:rPr>
          <w:rFonts w:ascii="Arial" w:hAnsi="Arial"/>
          <w:sz w:val="24"/>
          <w:szCs w:val="24"/>
        </w:rPr>
        <w:t xml:space="preserve"> </w:t>
      </w:r>
      <w:r w:rsidRPr="004C2EDA">
        <w:rPr>
          <w:rFonts w:ascii="Arial" w:hAnsi="Arial"/>
          <w:i/>
          <w:sz w:val="24"/>
          <w:szCs w:val="24"/>
        </w:rPr>
        <w:t>Lulav</w:t>
      </w:r>
      <w:r w:rsidRPr="004C2EDA">
        <w:rPr>
          <w:rFonts w:ascii="Arial" w:hAnsi="Arial"/>
          <w:sz w:val="24"/>
          <w:szCs w:val="24"/>
        </w:rPr>
        <w:t xml:space="preserve"> 7:23-24) or after (Rashi</w:t>
      </w:r>
      <w:r w:rsidR="00D71BE2">
        <w:rPr>
          <w:rFonts w:ascii="Arial" w:hAnsi="Arial"/>
          <w:sz w:val="24"/>
          <w:szCs w:val="24"/>
        </w:rPr>
        <w:t xml:space="preserve">, </w:t>
      </w:r>
      <w:r w:rsidR="00D71BE2">
        <w:rPr>
          <w:rFonts w:ascii="Arial" w:hAnsi="Arial"/>
          <w:i/>
          <w:iCs/>
          <w:sz w:val="24"/>
          <w:szCs w:val="24"/>
        </w:rPr>
        <w:t>Sukka</w:t>
      </w:r>
      <w:r w:rsidRPr="004C2EDA">
        <w:rPr>
          <w:rFonts w:ascii="Arial" w:hAnsi="Arial"/>
          <w:sz w:val="24"/>
          <w:szCs w:val="24"/>
        </w:rPr>
        <w:t xml:space="preserve"> 43b</w:t>
      </w:r>
      <w:r w:rsidR="00D71BE2">
        <w:rPr>
          <w:rFonts w:ascii="Arial" w:hAnsi="Arial"/>
          <w:sz w:val="24"/>
          <w:szCs w:val="24"/>
        </w:rPr>
        <w:t>,</w:t>
      </w:r>
      <w:r w:rsidRPr="004C2EDA">
        <w:rPr>
          <w:rFonts w:ascii="Arial" w:hAnsi="Arial"/>
          <w:sz w:val="24"/>
          <w:szCs w:val="24"/>
        </w:rPr>
        <w:t xml:space="preserve"> </w:t>
      </w:r>
      <w:r w:rsidRPr="004C2EDA">
        <w:rPr>
          <w:rFonts w:ascii="Arial" w:hAnsi="Arial"/>
          <w:i/>
          <w:iCs/>
          <w:sz w:val="24"/>
          <w:szCs w:val="24"/>
        </w:rPr>
        <w:t>s.v. ve-vevi’um</w:t>
      </w:r>
      <w:r w:rsidRPr="004C2EDA">
        <w:rPr>
          <w:rFonts w:ascii="Arial" w:hAnsi="Arial"/>
          <w:sz w:val="24"/>
          <w:szCs w:val="24"/>
        </w:rPr>
        <w:t>; Tosafot</w:t>
      </w:r>
      <w:r w:rsidR="00D71BE2">
        <w:rPr>
          <w:rFonts w:ascii="Arial" w:hAnsi="Arial"/>
          <w:sz w:val="24"/>
          <w:szCs w:val="24"/>
        </w:rPr>
        <w:t xml:space="preserve">, </w:t>
      </w:r>
      <w:r w:rsidR="00D71BE2">
        <w:rPr>
          <w:rFonts w:ascii="Arial" w:hAnsi="Arial"/>
          <w:i/>
          <w:iCs/>
          <w:sz w:val="24"/>
          <w:szCs w:val="24"/>
        </w:rPr>
        <w:t>Sukka</w:t>
      </w:r>
      <w:r w:rsidRPr="004C2EDA">
        <w:rPr>
          <w:rFonts w:ascii="Arial" w:hAnsi="Arial"/>
          <w:sz w:val="24"/>
          <w:szCs w:val="24"/>
        </w:rPr>
        <w:t xml:space="preserve"> 45a</w:t>
      </w:r>
      <w:r w:rsidR="00D71BE2">
        <w:rPr>
          <w:rFonts w:ascii="Arial" w:hAnsi="Arial"/>
          <w:sz w:val="24"/>
          <w:szCs w:val="24"/>
        </w:rPr>
        <w:t>,</w:t>
      </w:r>
      <w:r w:rsidRPr="004C2EDA">
        <w:rPr>
          <w:rFonts w:ascii="Arial" w:hAnsi="Arial"/>
          <w:sz w:val="24"/>
          <w:szCs w:val="24"/>
        </w:rPr>
        <w:t xml:space="preserve"> </w:t>
      </w:r>
      <w:r w:rsidRPr="004C2EDA">
        <w:rPr>
          <w:rFonts w:ascii="Arial" w:hAnsi="Arial"/>
          <w:i/>
          <w:iCs/>
          <w:sz w:val="24"/>
          <w:szCs w:val="24"/>
        </w:rPr>
        <w:t>s.v. zokfin</w:t>
      </w:r>
      <w:r w:rsidRPr="004C2EDA">
        <w:rPr>
          <w:rFonts w:ascii="Arial" w:hAnsi="Arial"/>
          <w:sz w:val="24"/>
          <w:szCs w:val="24"/>
        </w:rPr>
        <w:t>) the “</w:t>
      </w:r>
      <w:r w:rsidRPr="004C2EDA">
        <w:rPr>
          <w:rFonts w:ascii="Arial" w:hAnsi="Arial"/>
          <w:i/>
          <w:sz w:val="24"/>
          <w:szCs w:val="24"/>
        </w:rPr>
        <w:t>netila</w:t>
      </w:r>
      <w:r>
        <w:rPr>
          <w:rFonts w:ascii="Arial" w:hAnsi="Arial"/>
          <w:sz w:val="24"/>
          <w:szCs w:val="24"/>
        </w:rPr>
        <w:t>."</w:t>
      </w:r>
      <w:r w:rsidRPr="004C2EDA">
        <w:rPr>
          <w:rFonts w:ascii="Arial" w:hAnsi="Arial"/>
          <w:sz w:val="24"/>
          <w:szCs w:val="24"/>
        </w:rPr>
        <w:t xml:space="preserve"> </w:t>
      </w:r>
    </w:p>
    <w:p w:rsidR="00D71BE2" w:rsidRDefault="00D71BE2" w:rsidP="0068243A">
      <w:pPr>
        <w:spacing w:after="0" w:line="240" w:lineRule="auto"/>
        <w:ind w:firstLine="720"/>
        <w:contextualSpacing/>
        <w:jc w:val="both"/>
        <w:rPr>
          <w:rFonts w:ascii="Arial" w:hAnsi="Arial"/>
          <w:sz w:val="24"/>
          <w:szCs w:val="24"/>
        </w:rPr>
      </w:pPr>
    </w:p>
    <w:p w:rsidR="00802F19" w:rsidRPr="004C2EDA" w:rsidRDefault="00D71BE2" w:rsidP="0068243A">
      <w:pPr>
        <w:spacing w:after="0" w:line="240" w:lineRule="auto"/>
        <w:ind w:firstLine="720"/>
        <w:contextualSpacing/>
        <w:jc w:val="both"/>
        <w:rPr>
          <w:rFonts w:ascii="Arial" w:hAnsi="Arial"/>
          <w:sz w:val="24"/>
          <w:szCs w:val="24"/>
        </w:rPr>
      </w:pPr>
      <w:r>
        <w:rPr>
          <w:rFonts w:ascii="Arial" w:hAnsi="Arial"/>
          <w:sz w:val="24"/>
          <w:szCs w:val="24"/>
        </w:rPr>
        <w:t>T</w:t>
      </w:r>
      <w:r w:rsidR="00802F19" w:rsidRPr="004C2EDA">
        <w:rPr>
          <w:rFonts w:ascii="Arial" w:hAnsi="Arial"/>
          <w:sz w:val="24"/>
          <w:szCs w:val="24"/>
        </w:rPr>
        <w:t xml:space="preserve">he </w:t>
      </w:r>
      <w:r w:rsidR="00802F19" w:rsidRPr="00D71BE2">
        <w:rPr>
          <w:rFonts w:ascii="Arial" w:hAnsi="Arial"/>
          <w:i/>
          <w:iCs/>
          <w:sz w:val="24"/>
          <w:szCs w:val="24"/>
        </w:rPr>
        <w:t>gemara</w:t>
      </w:r>
      <w:r w:rsidR="00802F19" w:rsidRPr="004C2EDA">
        <w:rPr>
          <w:rFonts w:ascii="Arial" w:hAnsi="Arial"/>
          <w:sz w:val="24"/>
          <w:szCs w:val="24"/>
        </w:rPr>
        <w:t xml:space="preserve"> (</w:t>
      </w:r>
      <w:r w:rsidR="00802F19" w:rsidRPr="004C2EDA">
        <w:rPr>
          <w:rFonts w:ascii="Arial" w:hAnsi="Arial"/>
          <w:i/>
          <w:sz w:val="24"/>
          <w:szCs w:val="24"/>
        </w:rPr>
        <w:t>Sukka</w:t>
      </w:r>
      <w:r w:rsidR="00802F19" w:rsidRPr="004C2EDA">
        <w:rPr>
          <w:rFonts w:ascii="Arial" w:hAnsi="Arial"/>
          <w:sz w:val="24"/>
          <w:szCs w:val="24"/>
        </w:rPr>
        <w:t xml:space="preserve"> 43b) relates this to another question: Was the </w:t>
      </w:r>
      <w:r w:rsidR="00802F19" w:rsidRPr="004C2EDA">
        <w:rPr>
          <w:rFonts w:ascii="Arial" w:hAnsi="Arial"/>
          <w:i/>
          <w:sz w:val="24"/>
          <w:szCs w:val="24"/>
        </w:rPr>
        <w:t>lulav</w:t>
      </w:r>
      <w:r w:rsidR="00802F19" w:rsidRPr="004C2EDA">
        <w:rPr>
          <w:rFonts w:ascii="Arial" w:hAnsi="Arial"/>
          <w:sz w:val="24"/>
          <w:szCs w:val="24"/>
        </w:rPr>
        <w:t xml:space="preserve"> or the </w:t>
      </w:r>
      <w:r w:rsidR="00802F19" w:rsidRPr="004C2EDA">
        <w:rPr>
          <w:rFonts w:ascii="Arial" w:hAnsi="Arial"/>
          <w:i/>
          <w:sz w:val="24"/>
          <w:szCs w:val="24"/>
        </w:rPr>
        <w:t>arava</w:t>
      </w:r>
      <w:r w:rsidR="00802F19" w:rsidRPr="004C2EDA">
        <w:rPr>
          <w:rFonts w:ascii="Arial" w:hAnsi="Arial"/>
          <w:sz w:val="24"/>
          <w:szCs w:val="24"/>
        </w:rPr>
        <w:t xml:space="preserve"> taken around the alter each day? If the </w:t>
      </w:r>
      <w:r w:rsidR="00802F19">
        <w:rPr>
          <w:rFonts w:ascii="Arial" w:hAnsi="Arial"/>
          <w:sz w:val="24"/>
          <w:szCs w:val="24"/>
        </w:rPr>
        <w:t>mitzva</w:t>
      </w:r>
      <w:r w:rsidR="00802F19" w:rsidRPr="004C2EDA">
        <w:rPr>
          <w:rFonts w:ascii="Arial" w:hAnsi="Arial"/>
          <w:sz w:val="24"/>
          <w:szCs w:val="24"/>
        </w:rPr>
        <w:t xml:space="preserve"> of </w:t>
      </w:r>
      <w:r w:rsidR="00802F19" w:rsidRPr="004C2EDA">
        <w:rPr>
          <w:rFonts w:ascii="Arial" w:hAnsi="Arial"/>
          <w:i/>
          <w:sz w:val="24"/>
          <w:szCs w:val="24"/>
        </w:rPr>
        <w:t>arava</w:t>
      </w:r>
      <w:r w:rsidR="00802F19" w:rsidRPr="004C2EDA">
        <w:rPr>
          <w:rFonts w:ascii="Arial" w:hAnsi="Arial"/>
          <w:sz w:val="24"/>
          <w:szCs w:val="24"/>
        </w:rPr>
        <w:t xml:space="preserve"> if fulfilled through “</w:t>
      </w:r>
      <w:r>
        <w:rPr>
          <w:rFonts w:ascii="Arial" w:hAnsi="Arial"/>
          <w:i/>
          <w:iCs/>
          <w:sz w:val="24"/>
          <w:szCs w:val="24"/>
        </w:rPr>
        <w:t>neti</w:t>
      </w:r>
      <w:r w:rsidR="00802F19" w:rsidRPr="004C2EDA">
        <w:rPr>
          <w:rFonts w:ascii="Arial" w:hAnsi="Arial"/>
          <w:i/>
          <w:iCs/>
          <w:sz w:val="24"/>
          <w:szCs w:val="24"/>
        </w:rPr>
        <w:t>la</w:t>
      </w:r>
      <w:r w:rsidR="00802F19">
        <w:rPr>
          <w:rFonts w:ascii="Arial" w:hAnsi="Arial"/>
          <w:sz w:val="24"/>
          <w:szCs w:val="24"/>
        </w:rPr>
        <w:t>,"</w:t>
      </w:r>
      <w:r w:rsidR="00802F19" w:rsidRPr="004C2EDA">
        <w:rPr>
          <w:rFonts w:ascii="Arial" w:hAnsi="Arial"/>
          <w:sz w:val="24"/>
          <w:szCs w:val="24"/>
        </w:rPr>
        <w:t xml:space="preserve"> then, the </w:t>
      </w:r>
      <w:r w:rsidR="00802F19" w:rsidRPr="00D71BE2">
        <w:rPr>
          <w:rFonts w:ascii="Arial" w:hAnsi="Arial"/>
          <w:i/>
          <w:iCs/>
          <w:sz w:val="24"/>
          <w:szCs w:val="24"/>
        </w:rPr>
        <w:t>gemara</w:t>
      </w:r>
      <w:r w:rsidR="00802F19" w:rsidRPr="004C2EDA">
        <w:rPr>
          <w:rFonts w:ascii="Arial" w:hAnsi="Arial"/>
          <w:sz w:val="24"/>
          <w:szCs w:val="24"/>
        </w:rPr>
        <w:t xml:space="preserve"> assumes, it must be the </w:t>
      </w:r>
      <w:r w:rsidR="00802F19" w:rsidRPr="004C2EDA">
        <w:rPr>
          <w:rFonts w:ascii="Arial" w:hAnsi="Arial"/>
          <w:i/>
          <w:sz w:val="24"/>
          <w:szCs w:val="24"/>
        </w:rPr>
        <w:t>arava</w:t>
      </w:r>
      <w:r w:rsidR="00802F19" w:rsidRPr="004C2EDA">
        <w:rPr>
          <w:rFonts w:ascii="Arial" w:hAnsi="Arial"/>
          <w:sz w:val="24"/>
          <w:szCs w:val="24"/>
        </w:rPr>
        <w:t xml:space="preserve"> </w:t>
      </w:r>
      <w:r>
        <w:rPr>
          <w:rFonts w:ascii="Arial" w:hAnsi="Arial"/>
          <w:sz w:val="24"/>
          <w:szCs w:val="24"/>
        </w:rPr>
        <w:t>that is taken around the alta</w:t>
      </w:r>
      <w:r w:rsidR="00802F19" w:rsidRPr="004C2EDA">
        <w:rPr>
          <w:rFonts w:ascii="Arial" w:hAnsi="Arial"/>
          <w:sz w:val="24"/>
          <w:szCs w:val="24"/>
        </w:rPr>
        <w:t xml:space="preserve">r. If, however, the </w:t>
      </w:r>
      <w:r w:rsidR="00802F19">
        <w:rPr>
          <w:rFonts w:ascii="Arial" w:hAnsi="Arial"/>
          <w:sz w:val="24"/>
          <w:szCs w:val="24"/>
        </w:rPr>
        <w:t>mitzva</w:t>
      </w:r>
      <w:r w:rsidR="00802F19" w:rsidRPr="004C2EDA">
        <w:rPr>
          <w:rFonts w:ascii="Arial" w:hAnsi="Arial"/>
          <w:sz w:val="24"/>
          <w:szCs w:val="24"/>
        </w:rPr>
        <w:t xml:space="preserve"> of </w:t>
      </w:r>
      <w:r w:rsidR="00802F19" w:rsidRPr="004C2EDA">
        <w:rPr>
          <w:rFonts w:ascii="Arial" w:hAnsi="Arial"/>
          <w:i/>
          <w:sz w:val="24"/>
          <w:szCs w:val="24"/>
        </w:rPr>
        <w:t>arava</w:t>
      </w:r>
      <w:r w:rsidR="00802F19" w:rsidRPr="004C2EDA">
        <w:rPr>
          <w:rFonts w:ascii="Arial" w:hAnsi="Arial"/>
          <w:sz w:val="24"/>
          <w:szCs w:val="24"/>
        </w:rPr>
        <w:t xml:space="preserve"> is fulfilled through the “</w:t>
      </w:r>
      <w:r w:rsidR="00802F19" w:rsidRPr="004C2EDA">
        <w:rPr>
          <w:rFonts w:ascii="Arial" w:hAnsi="Arial"/>
          <w:i/>
          <w:sz w:val="24"/>
          <w:szCs w:val="24"/>
        </w:rPr>
        <w:t>zekifa</w:t>
      </w:r>
      <w:r w:rsidR="00802F19">
        <w:rPr>
          <w:rFonts w:ascii="Arial" w:hAnsi="Arial"/>
          <w:sz w:val="24"/>
          <w:szCs w:val="24"/>
        </w:rPr>
        <w:t>,"</w:t>
      </w:r>
      <w:r w:rsidR="00802F19" w:rsidRPr="004C2EDA">
        <w:rPr>
          <w:rFonts w:ascii="Arial" w:hAnsi="Arial"/>
          <w:sz w:val="24"/>
          <w:szCs w:val="24"/>
        </w:rPr>
        <w:t xml:space="preserve"> then the </w:t>
      </w:r>
      <w:r w:rsidR="00802F19" w:rsidRPr="004C2EDA">
        <w:rPr>
          <w:rFonts w:ascii="Arial" w:hAnsi="Arial"/>
          <w:i/>
          <w:sz w:val="24"/>
          <w:szCs w:val="24"/>
        </w:rPr>
        <w:t>arba minim</w:t>
      </w:r>
      <w:r w:rsidR="00802F19" w:rsidRPr="004C2EDA">
        <w:rPr>
          <w:rFonts w:ascii="Arial" w:hAnsi="Arial"/>
          <w:sz w:val="24"/>
          <w:szCs w:val="24"/>
        </w:rPr>
        <w:t xml:space="preserve"> are most likely taken around the </w:t>
      </w:r>
      <w:r w:rsidR="00802F19" w:rsidRPr="004C2EDA">
        <w:rPr>
          <w:rFonts w:ascii="Arial" w:hAnsi="Arial"/>
          <w:i/>
          <w:sz w:val="24"/>
          <w:szCs w:val="24"/>
        </w:rPr>
        <w:t>mizbe’ach</w:t>
      </w:r>
      <w:r w:rsidR="00802F19" w:rsidRPr="004C2EDA">
        <w:rPr>
          <w:rFonts w:ascii="Arial" w:hAnsi="Arial"/>
          <w:sz w:val="24"/>
          <w:szCs w:val="24"/>
        </w:rPr>
        <w:t>.</w:t>
      </w:r>
    </w:p>
    <w:p w:rsidR="00802F19" w:rsidRPr="004C2EDA" w:rsidRDefault="00802F19" w:rsidP="0068243A">
      <w:pPr>
        <w:spacing w:after="0" w:line="240" w:lineRule="auto"/>
        <w:ind w:firstLine="720"/>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 xml:space="preserve">The </w:t>
      </w:r>
      <w:r w:rsidRPr="00D71BE2">
        <w:rPr>
          <w:rFonts w:ascii="Arial" w:hAnsi="Arial"/>
          <w:i/>
          <w:iCs/>
          <w:sz w:val="24"/>
          <w:szCs w:val="24"/>
        </w:rPr>
        <w:t>gemara</w:t>
      </w:r>
      <w:r w:rsidRPr="004C2EDA">
        <w:rPr>
          <w:rFonts w:ascii="Arial" w:hAnsi="Arial"/>
          <w:sz w:val="24"/>
          <w:szCs w:val="24"/>
        </w:rPr>
        <w:t xml:space="preserve"> concludes that the </w:t>
      </w:r>
      <w:r>
        <w:rPr>
          <w:rFonts w:ascii="Arial" w:hAnsi="Arial"/>
          <w:sz w:val="24"/>
          <w:szCs w:val="24"/>
        </w:rPr>
        <w:t>mitzva</w:t>
      </w:r>
      <w:r w:rsidRPr="004C2EDA">
        <w:rPr>
          <w:rFonts w:ascii="Arial" w:hAnsi="Arial"/>
          <w:sz w:val="24"/>
          <w:szCs w:val="24"/>
        </w:rPr>
        <w:t xml:space="preserve"> of </w:t>
      </w:r>
      <w:r w:rsidRPr="004C2EDA">
        <w:rPr>
          <w:rFonts w:ascii="Arial" w:hAnsi="Arial"/>
          <w:i/>
          <w:sz w:val="24"/>
          <w:szCs w:val="24"/>
        </w:rPr>
        <w:t>arava</w:t>
      </w:r>
      <w:r w:rsidRPr="004C2EDA">
        <w:rPr>
          <w:rFonts w:ascii="Arial" w:hAnsi="Arial"/>
          <w:sz w:val="24"/>
          <w:szCs w:val="24"/>
        </w:rPr>
        <w:t xml:space="preserve"> includes “</w:t>
      </w:r>
      <w:r w:rsidRPr="004C2EDA">
        <w:rPr>
          <w:rFonts w:ascii="Arial" w:hAnsi="Arial"/>
          <w:i/>
          <w:sz w:val="24"/>
          <w:szCs w:val="24"/>
        </w:rPr>
        <w:t>netila</w:t>
      </w:r>
      <w:r w:rsidR="00D71BE2">
        <w:rPr>
          <w:rFonts w:ascii="Arial" w:hAnsi="Arial"/>
          <w:sz w:val="24"/>
          <w:szCs w:val="24"/>
        </w:rPr>
        <w:t>.</w:t>
      </w:r>
      <w:r>
        <w:rPr>
          <w:rFonts w:ascii="Arial" w:hAnsi="Arial"/>
          <w:sz w:val="24"/>
          <w:szCs w:val="24"/>
        </w:rPr>
        <w:t>"</w:t>
      </w:r>
      <w:r w:rsidRPr="004C2EDA">
        <w:rPr>
          <w:rFonts w:ascii="Arial" w:hAnsi="Arial"/>
          <w:sz w:val="24"/>
          <w:szCs w:val="24"/>
        </w:rPr>
        <w:t xml:space="preserve"> </w:t>
      </w:r>
      <w:r w:rsidR="00D71BE2">
        <w:rPr>
          <w:rFonts w:ascii="Arial" w:hAnsi="Arial"/>
          <w:sz w:val="24"/>
          <w:szCs w:val="24"/>
        </w:rPr>
        <w:t>T</w:t>
      </w:r>
      <w:r w:rsidRPr="004C2EDA">
        <w:rPr>
          <w:rFonts w:ascii="Arial" w:hAnsi="Arial"/>
          <w:sz w:val="24"/>
          <w:szCs w:val="24"/>
        </w:rPr>
        <w:t>herefore, according to some (Rashi</w:t>
      </w:r>
      <w:r w:rsidR="00D71BE2">
        <w:rPr>
          <w:rFonts w:ascii="Arial" w:hAnsi="Arial"/>
          <w:sz w:val="24"/>
          <w:szCs w:val="24"/>
        </w:rPr>
        <w:t xml:space="preserve">, </w:t>
      </w:r>
      <w:r w:rsidR="00D71BE2">
        <w:rPr>
          <w:rFonts w:ascii="Arial" w:hAnsi="Arial"/>
          <w:i/>
          <w:iCs/>
          <w:sz w:val="24"/>
          <w:szCs w:val="24"/>
        </w:rPr>
        <w:t>Sukka</w:t>
      </w:r>
      <w:r w:rsidRPr="004C2EDA">
        <w:rPr>
          <w:rFonts w:ascii="Arial" w:hAnsi="Arial"/>
          <w:sz w:val="24"/>
          <w:szCs w:val="24"/>
        </w:rPr>
        <w:t xml:space="preserve"> 43b</w:t>
      </w:r>
      <w:r w:rsidR="00D71BE2">
        <w:rPr>
          <w:rFonts w:ascii="Arial" w:hAnsi="Arial"/>
          <w:sz w:val="24"/>
          <w:szCs w:val="24"/>
        </w:rPr>
        <w:t>,</w:t>
      </w:r>
      <w:r w:rsidRPr="004C2EDA">
        <w:rPr>
          <w:rFonts w:ascii="Arial" w:hAnsi="Arial"/>
          <w:sz w:val="24"/>
          <w:szCs w:val="24"/>
        </w:rPr>
        <w:t xml:space="preserve"> s.v. ve-hevi’um; see also Or Zaru’a 315) the </w:t>
      </w:r>
      <w:r w:rsidRPr="004C2EDA">
        <w:rPr>
          <w:rFonts w:ascii="Arial" w:hAnsi="Arial"/>
          <w:i/>
          <w:sz w:val="24"/>
          <w:szCs w:val="24"/>
        </w:rPr>
        <w:t>mizbe’ach</w:t>
      </w:r>
      <w:r w:rsidRPr="004C2EDA">
        <w:rPr>
          <w:rFonts w:ascii="Arial" w:hAnsi="Arial"/>
          <w:sz w:val="24"/>
          <w:szCs w:val="24"/>
        </w:rPr>
        <w:t xml:space="preserve"> was circled (</w:t>
      </w:r>
      <w:r w:rsidRPr="004C2EDA">
        <w:rPr>
          <w:rFonts w:ascii="Arial" w:hAnsi="Arial"/>
          <w:i/>
          <w:iCs/>
          <w:sz w:val="24"/>
          <w:szCs w:val="24"/>
        </w:rPr>
        <w:t>hakafa</w:t>
      </w:r>
      <w:r w:rsidRPr="004C2EDA">
        <w:rPr>
          <w:rFonts w:ascii="Arial" w:hAnsi="Arial"/>
          <w:sz w:val="24"/>
          <w:szCs w:val="24"/>
        </w:rPr>
        <w:t xml:space="preserve">) with the </w:t>
      </w:r>
      <w:r w:rsidRPr="004C2EDA">
        <w:rPr>
          <w:rFonts w:ascii="Arial" w:hAnsi="Arial"/>
          <w:i/>
          <w:sz w:val="24"/>
          <w:szCs w:val="24"/>
        </w:rPr>
        <w:t>arava</w:t>
      </w:r>
      <w:r w:rsidRPr="004C2EDA">
        <w:rPr>
          <w:rFonts w:ascii="Arial" w:hAnsi="Arial"/>
          <w:sz w:val="24"/>
          <w:szCs w:val="24"/>
        </w:rPr>
        <w:t>. Others (Rambam</w:t>
      </w:r>
      <w:r w:rsidR="00D71BE2">
        <w:rPr>
          <w:rFonts w:ascii="Arial" w:hAnsi="Arial"/>
          <w:sz w:val="24"/>
          <w:szCs w:val="24"/>
        </w:rPr>
        <w:t>,</w:t>
      </w:r>
      <w:r w:rsidRPr="004C2EDA">
        <w:rPr>
          <w:rFonts w:ascii="Arial" w:hAnsi="Arial"/>
          <w:sz w:val="24"/>
          <w:szCs w:val="24"/>
        </w:rPr>
        <w:t xml:space="preserve"> </w:t>
      </w:r>
      <w:r w:rsidRPr="00D71BE2">
        <w:rPr>
          <w:rFonts w:ascii="Arial" w:hAnsi="Arial"/>
          <w:i/>
          <w:iCs/>
          <w:sz w:val="24"/>
          <w:szCs w:val="24"/>
        </w:rPr>
        <w:t>Hilkhot Lulav</w:t>
      </w:r>
      <w:r w:rsidRPr="004C2EDA">
        <w:rPr>
          <w:rFonts w:ascii="Arial" w:hAnsi="Arial"/>
          <w:sz w:val="24"/>
          <w:szCs w:val="24"/>
        </w:rPr>
        <w:t xml:space="preserve"> 7:23; Ran</w:t>
      </w:r>
      <w:r w:rsidR="00D71BE2">
        <w:rPr>
          <w:rFonts w:ascii="Arial" w:hAnsi="Arial"/>
          <w:sz w:val="24"/>
          <w:szCs w:val="24"/>
        </w:rPr>
        <w:t xml:space="preserve">, </w:t>
      </w:r>
      <w:r w:rsidR="00D71BE2">
        <w:rPr>
          <w:rFonts w:ascii="Arial" w:hAnsi="Arial"/>
          <w:i/>
          <w:iCs/>
          <w:sz w:val="24"/>
          <w:szCs w:val="24"/>
        </w:rPr>
        <w:t>Sukka</w:t>
      </w:r>
      <w:r w:rsidRPr="004C2EDA">
        <w:rPr>
          <w:rFonts w:ascii="Arial" w:hAnsi="Arial"/>
          <w:sz w:val="24"/>
          <w:szCs w:val="24"/>
        </w:rPr>
        <w:t xml:space="preserve"> 22a</w:t>
      </w:r>
      <w:r w:rsidR="00D71BE2">
        <w:rPr>
          <w:rFonts w:ascii="Arial" w:hAnsi="Arial"/>
          <w:sz w:val="24"/>
          <w:szCs w:val="24"/>
        </w:rPr>
        <w:t>,</w:t>
      </w:r>
      <w:r w:rsidRPr="004C2EDA">
        <w:rPr>
          <w:rFonts w:ascii="Arial" w:hAnsi="Arial"/>
          <w:sz w:val="24"/>
          <w:szCs w:val="24"/>
        </w:rPr>
        <w:t xml:space="preserve"> s.v.</w:t>
      </w:r>
      <w:r w:rsidRPr="00D71BE2">
        <w:rPr>
          <w:rFonts w:ascii="Arial" w:hAnsi="Arial"/>
          <w:i/>
          <w:iCs/>
          <w:sz w:val="24"/>
          <w:szCs w:val="24"/>
        </w:rPr>
        <w:t xml:space="preserve"> u-vegemara</w:t>
      </w:r>
      <w:r w:rsidRPr="004C2EDA">
        <w:rPr>
          <w:rFonts w:ascii="Arial" w:hAnsi="Arial"/>
          <w:sz w:val="24"/>
          <w:szCs w:val="24"/>
        </w:rPr>
        <w:t xml:space="preserve">; see also Or Zaru’a 315) maintain that even if the </w:t>
      </w:r>
      <w:r w:rsidRPr="004C2EDA">
        <w:rPr>
          <w:rFonts w:ascii="Arial" w:hAnsi="Arial"/>
          <w:i/>
          <w:sz w:val="24"/>
          <w:szCs w:val="24"/>
        </w:rPr>
        <w:t>arava</w:t>
      </w:r>
      <w:r w:rsidRPr="004C2EDA">
        <w:rPr>
          <w:rFonts w:ascii="Arial" w:hAnsi="Arial"/>
          <w:sz w:val="24"/>
          <w:szCs w:val="24"/>
        </w:rPr>
        <w:t xml:space="preserve"> is “taken</w:t>
      </w:r>
      <w:r>
        <w:rPr>
          <w:rFonts w:ascii="Arial" w:hAnsi="Arial"/>
          <w:sz w:val="24"/>
          <w:szCs w:val="24"/>
        </w:rPr>
        <w:t>,"</w:t>
      </w:r>
      <w:r w:rsidRPr="004C2EDA">
        <w:rPr>
          <w:rFonts w:ascii="Arial" w:hAnsi="Arial"/>
          <w:sz w:val="24"/>
          <w:szCs w:val="24"/>
        </w:rPr>
        <w:t xml:space="preserve"> the </w:t>
      </w:r>
      <w:r w:rsidRPr="004C2EDA">
        <w:rPr>
          <w:rFonts w:ascii="Arial" w:hAnsi="Arial"/>
          <w:i/>
          <w:iCs/>
          <w:sz w:val="24"/>
          <w:szCs w:val="24"/>
        </w:rPr>
        <w:t>hakafa</w:t>
      </w:r>
      <w:r w:rsidRPr="004C2EDA">
        <w:rPr>
          <w:rFonts w:ascii="Arial" w:hAnsi="Arial"/>
          <w:sz w:val="24"/>
          <w:szCs w:val="24"/>
        </w:rPr>
        <w:t xml:space="preserve"> is still performed with the </w:t>
      </w:r>
      <w:r w:rsidRPr="004C2EDA">
        <w:rPr>
          <w:rFonts w:ascii="Arial" w:hAnsi="Arial"/>
          <w:i/>
          <w:sz w:val="24"/>
          <w:szCs w:val="24"/>
        </w:rPr>
        <w:t>lulav</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So far, we have seen that the </w:t>
      </w:r>
      <w:r w:rsidRPr="00D71BE2">
        <w:rPr>
          <w:rFonts w:ascii="Arial" w:hAnsi="Arial"/>
          <w:i/>
          <w:iCs/>
          <w:sz w:val="24"/>
          <w:szCs w:val="24"/>
        </w:rPr>
        <w:t>aravot</w:t>
      </w:r>
      <w:r w:rsidR="00D71BE2">
        <w:rPr>
          <w:rFonts w:ascii="Arial" w:hAnsi="Arial"/>
          <w:sz w:val="24"/>
          <w:szCs w:val="24"/>
        </w:rPr>
        <w:t xml:space="preserve"> were</w:t>
      </w:r>
      <w:r w:rsidRPr="004C2EDA">
        <w:rPr>
          <w:rFonts w:ascii="Arial" w:hAnsi="Arial"/>
          <w:sz w:val="24"/>
          <w:szCs w:val="24"/>
        </w:rPr>
        <w:t xml:space="preserve"> possibly “taken</w:t>
      </w:r>
      <w:r>
        <w:rPr>
          <w:rFonts w:ascii="Arial" w:hAnsi="Arial"/>
          <w:sz w:val="24"/>
          <w:szCs w:val="24"/>
        </w:rPr>
        <w:t>"</w:t>
      </w:r>
      <w:r w:rsidR="00D71BE2">
        <w:rPr>
          <w:rFonts w:ascii="Arial" w:hAnsi="Arial"/>
          <w:sz w:val="24"/>
          <w:szCs w:val="24"/>
        </w:rPr>
        <w:t xml:space="preserve"> and then stood up against the alta</w:t>
      </w:r>
      <w:r w:rsidRPr="004C2EDA">
        <w:rPr>
          <w:rFonts w:ascii="Arial" w:hAnsi="Arial"/>
          <w:sz w:val="24"/>
          <w:szCs w:val="24"/>
        </w:rPr>
        <w:t xml:space="preserve">r, and the </w:t>
      </w:r>
      <w:r w:rsidRPr="004C2EDA">
        <w:rPr>
          <w:rFonts w:ascii="Arial" w:hAnsi="Arial"/>
          <w:i/>
          <w:sz w:val="24"/>
          <w:szCs w:val="24"/>
        </w:rPr>
        <w:t>mizbe’ach</w:t>
      </w:r>
      <w:r>
        <w:rPr>
          <w:rFonts w:ascii="Arial" w:hAnsi="Arial"/>
          <w:sz w:val="24"/>
          <w:szCs w:val="24"/>
        </w:rPr>
        <w:t xml:space="preserve"> was circled once each day. </w:t>
      </w:r>
      <w:r w:rsidRPr="004C2EDA">
        <w:rPr>
          <w:rFonts w:ascii="Arial" w:hAnsi="Arial"/>
          <w:sz w:val="24"/>
          <w:szCs w:val="24"/>
        </w:rPr>
        <w:t xml:space="preserve">The </w:t>
      </w:r>
      <w:r w:rsidRPr="00D71BE2">
        <w:rPr>
          <w:rFonts w:ascii="Arial" w:hAnsi="Arial"/>
          <w:i/>
          <w:iCs/>
          <w:sz w:val="24"/>
          <w:szCs w:val="24"/>
        </w:rPr>
        <w:t>Rishonim</w:t>
      </w:r>
      <w:r w:rsidRPr="004C2EDA">
        <w:rPr>
          <w:rFonts w:ascii="Arial" w:hAnsi="Arial"/>
          <w:sz w:val="24"/>
          <w:szCs w:val="24"/>
        </w:rPr>
        <w:t xml:space="preserve"> question who actually performed these rituals in the </w:t>
      </w:r>
      <w:r w:rsidRPr="004C2EDA">
        <w:rPr>
          <w:rFonts w:ascii="Arial" w:hAnsi="Arial"/>
          <w:i/>
          <w:sz w:val="24"/>
          <w:szCs w:val="24"/>
        </w:rPr>
        <w:t>Beit Ha-Mikdash</w:t>
      </w:r>
      <w:r w:rsidRPr="004C2EDA">
        <w:rPr>
          <w:rFonts w:ascii="Arial" w:hAnsi="Arial"/>
          <w:sz w:val="24"/>
          <w:szCs w:val="24"/>
        </w:rPr>
        <w:t>. This debate revolves</w:t>
      </w:r>
      <w:r w:rsidR="00D71BE2">
        <w:rPr>
          <w:rFonts w:ascii="Arial" w:hAnsi="Arial"/>
          <w:sz w:val="24"/>
          <w:szCs w:val="24"/>
        </w:rPr>
        <w:t xml:space="preserve"> in part</w:t>
      </w:r>
      <w:r w:rsidRPr="004C2EDA">
        <w:rPr>
          <w:rFonts w:ascii="Arial" w:hAnsi="Arial"/>
          <w:sz w:val="24"/>
          <w:szCs w:val="24"/>
        </w:rPr>
        <w:t xml:space="preserve"> around another question. Some </w:t>
      </w:r>
      <w:r w:rsidRPr="00D71BE2">
        <w:rPr>
          <w:rFonts w:ascii="Arial" w:hAnsi="Arial"/>
          <w:i/>
          <w:iCs/>
          <w:sz w:val="24"/>
          <w:szCs w:val="24"/>
        </w:rPr>
        <w:t>Rishonim</w:t>
      </w:r>
      <w:r w:rsidRPr="004C2EDA">
        <w:rPr>
          <w:rFonts w:ascii="Arial" w:hAnsi="Arial"/>
          <w:sz w:val="24"/>
          <w:szCs w:val="24"/>
        </w:rPr>
        <w:t xml:space="preserve"> (Rashi</w:t>
      </w:r>
      <w:r w:rsidR="00D71BE2">
        <w:rPr>
          <w:rFonts w:ascii="Arial" w:hAnsi="Arial"/>
          <w:sz w:val="24"/>
          <w:szCs w:val="24"/>
        </w:rPr>
        <w:t>,</w:t>
      </w:r>
      <w:r w:rsidRPr="004C2EDA">
        <w:rPr>
          <w:rFonts w:ascii="Arial" w:hAnsi="Arial"/>
          <w:sz w:val="24"/>
          <w:szCs w:val="24"/>
        </w:rPr>
        <w:t xml:space="preserve"> </w:t>
      </w:r>
      <w:r w:rsidRPr="004C2EDA">
        <w:rPr>
          <w:rFonts w:ascii="Arial" w:hAnsi="Arial"/>
          <w:i/>
          <w:sz w:val="24"/>
          <w:szCs w:val="24"/>
        </w:rPr>
        <w:t>Sukka</w:t>
      </w:r>
      <w:r w:rsidRPr="004C2EDA">
        <w:rPr>
          <w:rFonts w:ascii="Arial" w:hAnsi="Arial"/>
          <w:sz w:val="24"/>
          <w:szCs w:val="24"/>
        </w:rPr>
        <w:t xml:space="preserve"> 43b</w:t>
      </w:r>
      <w:r w:rsidR="00D71BE2">
        <w:rPr>
          <w:rFonts w:ascii="Arial" w:hAnsi="Arial"/>
          <w:sz w:val="24"/>
          <w:szCs w:val="24"/>
        </w:rPr>
        <w:t>,</w:t>
      </w:r>
      <w:r w:rsidRPr="004C2EDA">
        <w:rPr>
          <w:rFonts w:ascii="Arial" w:hAnsi="Arial"/>
          <w:sz w:val="24"/>
          <w:szCs w:val="24"/>
        </w:rPr>
        <w:t xml:space="preserve"> s.v. </w:t>
      </w:r>
      <w:r w:rsidRPr="00D71BE2">
        <w:rPr>
          <w:rFonts w:ascii="Arial" w:hAnsi="Arial"/>
          <w:i/>
          <w:iCs/>
          <w:sz w:val="24"/>
          <w:szCs w:val="24"/>
        </w:rPr>
        <w:t>sheluchei</w:t>
      </w:r>
      <w:r w:rsidRPr="004C2EDA">
        <w:rPr>
          <w:rFonts w:ascii="Arial" w:hAnsi="Arial"/>
          <w:sz w:val="24"/>
          <w:szCs w:val="24"/>
        </w:rPr>
        <w:t>; see also Tosafot</w:t>
      </w:r>
      <w:r w:rsidR="00D71BE2">
        <w:rPr>
          <w:rFonts w:ascii="Arial" w:hAnsi="Arial"/>
          <w:sz w:val="24"/>
          <w:szCs w:val="24"/>
        </w:rPr>
        <w:t>,</w:t>
      </w:r>
      <w:r w:rsidRPr="004C2EDA">
        <w:rPr>
          <w:rFonts w:ascii="Arial" w:hAnsi="Arial"/>
          <w:sz w:val="24"/>
          <w:szCs w:val="24"/>
        </w:rPr>
        <w:t xml:space="preserve"> </w:t>
      </w:r>
      <w:r w:rsidRPr="004C2EDA">
        <w:rPr>
          <w:rFonts w:ascii="Arial" w:hAnsi="Arial"/>
          <w:i/>
          <w:iCs/>
          <w:sz w:val="24"/>
          <w:szCs w:val="24"/>
        </w:rPr>
        <w:t>s.v. sheluchei</w:t>
      </w:r>
      <w:r w:rsidRPr="004C2EDA">
        <w:rPr>
          <w:rFonts w:ascii="Arial" w:hAnsi="Arial"/>
          <w:sz w:val="24"/>
          <w:szCs w:val="24"/>
        </w:rPr>
        <w:t xml:space="preserve">) explain that only the </w:t>
      </w:r>
      <w:r w:rsidRPr="004C2EDA">
        <w:rPr>
          <w:rFonts w:ascii="Arial" w:hAnsi="Arial"/>
          <w:i/>
          <w:iCs/>
          <w:sz w:val="24"/>
          <w:szCs w:val="24"/>
        </w:rPr>
        <w:t>kohanim</w:t>
      </w:r>
      <w:r w:rsidRPr="004C2EDA">
        <w:rPr>
          <w:rFonts w:ascii="Arial" w:hAnsi="Arial"/>
          <w:sz w:val="24"/>
          <w:szCs w:val="24"/>
        </w:rPr>
        <w:t xml:space="preserve"> fulfilled the </w:t>
      </w:r>
      <w:r>
        <w:rPr>
          <w:rFonts w:ascii="Arial" w:hAnsi="Arial"/>
          <w:sz w:val="24"/>
          <w:szCs w:val="24"/>
        </w:rPr>
        <w:t>mitzva</w:t>
      </w:r>
      <w:r w:rsidR="00D71BE2">
        <w:rPr>
          <w:rFonts w:ascii="Arial" w:hAnsi="Arial"/>
          <w:sz w:val="24"/>
          <w:szCs w:val="24"/>
        </w:rPr>
        <w:t>;</w:t>
      </w:r>
      <w:r w:rsidRPr="004C2EDA">
        <w:rPr>
          <w:rFonts w:ascii="Arial" w:hAnsi="Arial"/>
          <w:sz w:val="24"/>
          <w:szCs w:val="24"/>
        </w:rPr>
        <w:t xml:space="preserve"> </w:t>
      </w:r>
      <w:r w:rsidR="00D71BE2">
        <w:rPr>
          <w:rFonts w:ascii="Arial" w:hAnsi="Arial"/>
          <w:sz w:val="24"/>
          <w:szCs w:val="24"/>
        </w:rPr>
        <w:t>in general</w:t>
      </w:r>
      <w:r w:rsidRPr="004C2EDA">
        <w:rPr>
          <w:rFonts w:ascii="Arial" w:hAnsi="Arial"/>
          <w:sz w:val="24"/>
          <w:szCs w:val="24"/>
        </w:rPr>
        <w:t xml:space="preserve">, only “unblemished” </w:t>
      </w:r>
      <w:r w:rsidRPr="004C2EDA">
        <w:rPr>
          <w:rFonts w:ascii="Arial" w:hAnsi="Arial"/>
          <w:i/>
          <w:iCs/>
          <w:sz w:val="24"/>
          <w:szCs w:val="24"/>
        </w:rPr>
        <w:t>kohanim</w:t>
      </w:r>
      <w:r w:rsidRPr="004C2EDA">
        <w:rPr>
          <w:rFonts w:ascii="Arial" w:hAnsi="Arial"/>
          <w:sz w:val="24"/>
          <w:szCs w:val="24"/>
        </w:rPr>
        <w:t xml:space="preserve"> were permitted to enter the area on the Temple Mount between the </w:t>
      </w:r>
      <w:r w:rsidRPr="00D71BE2">
        <w:rPr>
          <w:rFonts w:ascii="Arial" w:hAnsi="Arial"/>
          <w:i/>
          <w:iCs/>
          <w:sz w:val="24"/>
          <w:szCs w:val="24"/>
        </w:rPr>
        <w:t>UIam</w:t>
      </w:r>
      <w:r w:rsidRPr="004C2EDA">
        <w:rPr>
          <w:rFonts w:ascii="Arial" w:hAnsi="Arial"/>
          <w:sz w:val="24"/>
          <w:szCs w:val="24"/>
        </w:rPr>
        <w:t xml:space="preserve">, the entrance hall </w:t>
      </w:r>
      <w:r w:rsidR="00D71BE2">
        <w:rPr>
          <w:rFonts w:ascii="Arial" w:hAnsi="Arial"/>
          <w:sz w:val="24"/>
          <w:szCs w:val="24"/>
        </w:rPr>
        <w:t>of</w:t>
      </w:r>
      <w:r w:rsidRPr="004C2EDA">
        <w:rPr>
          <w:rFonts w:ascii="Arial" w:hAnsi="Arial"/>
          <w:sz w:val="24"/>
          <w:szCs w:val="24"/>
        </w:rPr>
        <w:t xml:space="preserve"> the </w:t>
      </w:r>
      <w:r w:rsidRPr="004C2EDA">
        <w:rPr>
          <w:rFonts w:ascii="Arial" w:hAnsi="Arial"/>
          <w:i/>
          <w:sz w:val="24"/>
          <w:szCs w:val="24"/>
        </w:rPr>
        <w:t>Beit Ha-Mikdash</w:t>
      </w:r>
      <w:r w:rsidRPr="004C2EDA">
        <w:rPr>
          <w:rFonts w:ascii="Arial" w:hAnsi="Arial"/>
          <w:sz w:val="24"/>
          <w:szCs w:val="24"/>
        </w:rPr>
        <w:t xml:space="preserve">, and the </w:t>
      </w:r>
      <w:r w:rsidRPr="004C2EDA">
        <w:rPr>
          <w:rFonts w:ascii="Arial" w:hAnsi="Arial"/>
          <w:i/>
          <w:sz w:val="24"/>
          <w:szCs w:val="24"/>
        </w:rPr>
        <w:t>mizbe’ach</w:t>
      </w:r>
      <w:r w:rsidR="00D71BE2">
        <w:rPr>
          <w:rFonts w:ascii="Arial" w:hAnsi="Arial"/>
          <w:sz w:val="24"/>
          <w:szCs w:val="24"/>
        </w:rPr>
        <w:t>, the alta</w:t>
      </w:r>
      <w:r w:rsidRPr="004C2EDA">
        <w:rPr>
          <w:rFonts w:ascii="Arial" w:hAnsi="Arial"/>
          <w:sz w:val="24"/>
          <w:szCs w:val="24"/>
        </w:rPr>
        <w:t>r (</w:t>
      </w:r>
      <w:r w:rsidRPr="004C2EDA">
        <w:rPr>
          <w:rFonts w:ascii="Arial" w:hAnsi="Arial"/>
          <w:i/>
          <w:iCs/>
          <w:sz w:val="24"/>
          <w:szCs w:val="24"/>
        </w:rPr>
        <w:t>Keilim</w:t>
      </w:r>
      <w:r w:rsidRPr="004C2EDA">
        <w:rPr>
          <w:rFonts w:ascii="Arial" w:hAnsi="Arial"/>
          <w:sz w:val="24"/>
          <w:szCs w:val="24"/>
        </w:rPr>
        <w:t xml:space="preserve"> 1:9). Others (Or </w:t>
      </w:r>
      <w:r w:rsidRPr="004C2EDA">
        <w:rPr>
          <w:rFonts w:ascii="Arial" w:hAnsi="Arial"/>
          <w:sz w:val="24"/>
          <w:szCs w:val="24"/>
        </w:rPr>
        <w:lastRenderedPageBreak/>
        <w:t>Zaru’a 2:315; see also Shita Mekubetzet</w:t>
      </w:r>
      <w:r w:rsidR="00D71BE2">
        <w:rPr>
          <w:rFonts w:ascii="Arial" w:hAnsi="Arial"/>
          <w:sz w:val="24"/>
          <w:szCs w:val="24"/>
        </w:rPr>
        <w:t>,</w:t>
      </w:r>
      <w:r w:rsidRPr="004C2EDA">
        <w:rPr>
          <w:rFonts w:ascii="Arial" w:hAnsi="Arial"/>
          <w:sz w:val="24"/>
          <w:szCs w:val="24"/>
        </w:rPr>
        <w:t xml:space="preserve"> </w:t>
      </w:r>
      <w:r w:rsidRPr="00D71BE2">
        <w:rPr>
          <w:rFonts w:ascii="Arial" w:hAnsi="Arial"/>
          <w:i/>
          <w:iCs/>
          <w:sz w:val="24"/>
          <w:szCs w:val="24"/>
        </w:rPr>
        <w:t>Menachot</w:t>
      </w:r>
      <w:r w:rsidR="00D71BE2">
        <w:rPr>
          <w:rFonts w:ascii="Arial" w:hAnsi="Arial"/>
          <w:sz w:val="24"/>
          <w:szCs w:val="24"/>
        </w:rPr>
        <w:t xml:space="preserve"> 27b;</w:t>
      </w:r>
      <w:r w:rsidRPr="004C2EDA">
        <w:rPr>
          <w:rFonts w:ascii="Arial" w:hAnsi="Arial"/>
          <w:sz w:val="24"/>
          <w:szCs w:val="24"/>
        </w:rPr>
        <w:t xml:space="preserve"> Responsa Ri Mi-Gash 43, and possibly Rambam</w:t>
      </w:r>
      <w:r w:rsidR="00D71BE2">
        <w:rPr>
          <w:rFonts w:ascii="Arial" w:hAnsi="Arial"/>
          <w:sz w:val="24"/>
          <w:szCs w:val="24"/>
        </w:rPr>
        <w:t>,</w:t>
      </w:r>
      <w:r w:rsidRPr="004C2EDA">
        <w:rPr>
          <w:rFonts w:ascii="Arial" w:hAnsi="Arial"/>
          <w:sz w:val="24"/>
          <w:szCs w:val="24"/>
        </w:rPr>
        <w:t xml:space="preserve"> </w:t>
      </w:r>
      <w:r w:rsidRPr="00D71BE2">
        <w:rPr>
          <w:rFonts w:ascii="Arial" w:hAnsi="Arial"/>
          <w:i/>
          <w:iCs/>
          <w:sz w:val="24"/>
          <w:szCs w:val="24"/>
        </w:rPr>
        <w:t>Hilkhot</w:t>
      </w:r>
      <w:r w:rsidRPr="004C2EDA">
        <w:rPr>
          <w:rFonts w:ascii="Arial" w:hAnsi="Arial"/>
          <w:sz w:val="24"/>
          <w:szCs w:val="24"/>
        </w:rPr>
        <w:t xml:space="preserve"> </w:t>
      </w:r>
      <w:r w:rsidRPr="004C2EDA">
        <w:rPr>
          <w:rFonts w:ascii="Arial" w:hAnsi="Arial"/>
          <w:i/>
          <w:sz w:val="24"/>
          <w:szCs w:val="24"/>
        </w:rPr>
        <w:t>Lulav</w:t>
      </w:r>
      <w:r w:rsidRPr="004C2EDA">
        <w:rPr>
          <w:rFonts w:ascii="Arial" w:hAnsi="Arial"/>
          <w:sz w:val="24"/>
          <w:szCs w:val="24"/>
        </w:rPr>
        <w:t xml:space="preserve"> 7:22-3</w:t>
      </w:r>
      <w:r w:rsidR="00D71BE2">
        <w:rPr>
          <w:rFonts w:ascii="Arial" w:hAnsi="Arial"/>
          <w:sz w:val="24"/>
          <w:szCs w:val="24"/>
        </w:rPr>
        <w:t>;</w:t>
      </w:r>
      <w:r w:rsidRPr="004C2EDA">
        <w:rPr>
          <w:rFonts w:ascii="Arial" w:hAnsi="Arial"/>
          <w:sz w:val="24"/>
          <w:szCs w:val="24"/>
        </w:rPr>
        <w:t xml:space="preserve"> see</w:t>
      </w:r>
      <w:r w:rsidR="00D71BE2">
        <w:rPr>
          <w:rFonts w:ascii="Arial" w:hAnsi="Arial"/>
          <w:sz w:val="24"/>
          <w:szCs w:val="24"/>
        </w:rPr>
        <w:t xml:space="preserve"> also</w:t>
      </w:r>
      <w:r w:rsidRPr="004C2EDA">
        <w:rPr>
          <w:rFonts w:ascii="Arial" w:hAnsi="Arial"/>
          <w:sz w:val="24"/>
          <w:szCs w:val="24"/>
        </w:rPr>
        <w:t xml:space="preserve"> Tosafot Yom Tov 4:5) insist that even “</w:t>
      </w:r>
      <w:r w:rsidRPr="00D71BE2">
        <w:rPr>
          <w:rFonts w:ascii="Arial" w:hAnsi="Arial"/>
          <w:i/>
          <w:iCs/>
          <w:sz w:val="24"/>
          <w:szCs w:val="24"/>
        </w:rPr>
        <w:t>zarim</w:t>
      </w:r>
      <w:r w:rsidRPr="004C2EDA">
        <w:rPr>
          <w:rFonts w:ascii="Arial" w:hAnsi="Arial"/>
          <w:sz w:val="24"/>
          <w:szCs w:val="24"/>
        </w:rPr>
        <w:t>” (non-</w:t>
      </w:r>
      <w:r w:rsidRPr="00D71BE2">
        <w:rPr>
          <w:rFonts w:ascii="Arial" w:hAnsi="Arial"/>
          <w:i/>
          <w:iCs/>
          <w:sz w:val="24"/>
          <w:szCs w:val="24"/>
        </w:rPr>
        <w:t>kohanim</w:t>
      </w:r>
      <w:r w:rsidR="00D71BE2">
        <w:rPr>
          <w:rFonts w:ascii="Arial" w:hAnsi="Arial"/>
          <w:sz w:val="24"/>
          <w:szCs w:val="24"/>
        </w:rPr>
        <w:t>) would encircle the alta</w:t>
      </w:r>
      <w:r w:rsidRPr="004C2EDA">
        <w:rPr>
          <w:rFonts w:ascii="Arial" w:hAnsi="Arial"/>
          <w:sz w:val="24"/>
          <w:szCs w:val="24"/>
        </w:rPr>
        <w:t>r. The Yalkut Shimoni (</w:t>
      </w:r>
      <w:r w:rsidRPr="00D71BE2">
        <w:rPr>
          <w:rFonts w:ascii="Arial" w:hAnsi="Arial"/>
          <w:i/>
          <w:iCs/>
          <w:sz w:val="24"/>
          <w:szCs w:val="24"/>
        </w:rPr>
        <w:t>Tehi</w:t>
      </w:r>
      <w:r w:rsidR="00D71BE2" w:rsidRPr="00D71BE2">
        <w:rPr>
          <w:rFonts w:ascii="Arial" w:hAnsi="Arial"/>
          <w:i/>
          <w:iCs/>
          <w:sz w:val="24"/>
          <w:szCs w:val="24"/>
        </w:rPr>
        <w:t>l</w:t>
      </w:r>
      <w:r w:rsidRPr="00D71BE2">
        <w:rPr>
          <w:rFonts w:ascii="Arial" w:hAnsi="Arial"/>
          <w:i/>
          <w:iCs/>
          <w:sz w:val="24"/>
          <w:szCs w:val="24"/>
        </w:rPr>
        <w:t>lim</w:t>
      </w:r>
      <w:r w:rsidRPr="004C2EDA">
        <w:rPr>
          <w:rFonts w:ascii="Arial" w:hAnsi="Arial"/>
          <w:sz w:val="24"/>
          <w:szCs w:val="24"/>
        </w:rPr>
        <w:t xml:space="preserve"> 703) al</w:t>
      </w:r>
      <w:r w:rsidR="00D71BE2">
        <w:rPr>
          <w:rFonts w:ascii="Arial" w:hAnsi="Arial"/>
          <w:sz w:val="24"/>
          <w:szCs w:val="24"/>
        </w:rPr>
        <w:t>so states: “And how was the alta</w:t>
      </w:r>
      <w:r w:rsidRPr="004C2EDA">
        <w:rPr>
          <w:rFonts w:ascii="Arial" w:hAnsi="Arial"/>
          <w:sz w:val="24"/>
          <w:szCs w:val="24"/>
        </w:rPr>
        <w:t xml:space="preserve">r circled? All of Israel, the adults and the children, would take their </w:t>
      </w:r>
      <w:r w:rsidRPr="004C2EDA">
        <w:rPr>
          <w:rFonts w:ascii="Arial" w:hAnsi="Arial"/>
          <w:i/>
          <w:sz w:val="24"/>
          <w:szCs w:val="24"/>
        </w:rPr>
        <w:t>lulav</w:t>
      </w:r>
      <w:r w:rsidRPr="004C2EDA">
        <w:rPr>
          <w:rFonts w:ascii="Arial" w:hAnsi="Arial"/>
          <w:sz w:val="24"/>
          <w:szCs w:val="24"/>
        </w:rPr>
        <w:t xml:space="preserve">s in their right hands and their </w:t>
      </w:r>
      <w:r w:rsidRPr="00D71BE2">
        <w:rPr>
          <w:rFonts w:ascii="Arial" w:hAnsi="Arial"/>
          <w:i/>
          <w:iCs/>
          <w:sz w:val="24"/>
          <w:szCs w:val="24"/>
        </w:rPr>
        <w:t>etrog</w:t>
      </w:r>
      <w:r w:rsidRPr="004C2EDA">
        <w:rPr>
          <w:rFonts w:ascii="Arial" w:hAnsi="Arial"/>
          <w:sz w:val="24"/>
          <w:szCs w:val="24"/>
        </w:rPr>
        <w:t xml:space="preserve">s in their left </w:t>
      </w:r>
      <w:r w:rsidR="00D71BE2">
        <w:rPr>
          <w:rFonts w:ascii="Arial" w:hAnsi="Arial"/>
          <w:sz w:val="24"/>
          <w:szCs w:val="24"/>
        </w:rPr>
        <w:t>hands and would circle [the alta</w:t>
      </w:r>
      <w:r w:rsidRPr="004C2EDA">
        <w:rPr>
          <w:rFonts w:ascii="Arial" w:hAnsi="Arial"/>
          <w:sz w:val="24"/>
          <w:szCs w:val="24"/>
        </w:rPr>
        <w:t xml:space="preserve">r] once.”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Interestingly, the Ritva (</w:t>
      </w:r>
      <w:r w:rsidRPr="004C2EDA">
        <w:rPr>
          <w:rFonts w:ascii="Arial" w:hAnsi="Arial"/>
          <w:i/>
          <w:sz w:val="24"/>
          <w:szCs w:val="24"/>
        </w:rPr>
        <w:t>Sukka</w:t>
      </w:r>
      <w:r w:rsidRPr="004C2EDA">
        <w:rPr>
          <w:rFonts w:ascii="Arial" w:hAnsi="Arial"/>
          <w:sz w:val="24"/>
          <w:szCs w:val="24"/>
        </w:rPr>
        <w:t>h 43b</w:t>
      </w:r>
      <w:r w:rsidR="00D71BE2">
        <w:rPr>
          <w:rFonts w:ascii="Arial" w:hAnsi="Arial"/>
          <w:sz w:val="24"/>
          <w:szCs w:val="24"/>
        </w:rPr>
        <w:t>,</w:t>
      </w:r>
      <w:r w:rsidRPr="004C2EDA">
        <w:rPr>
          <w:rFonts w:ascii="Arial" w:hAnsi="Arial"/>
          <w:sz w:val="24"/>
          <w:szCs w:val="24"/>
        </w:rPr>
        <w:t xml:space="preserve"> s.v. </w:t>
      </w:r>
      <w:r w:rsidRPr="00D71BE2">
        <w:rPr>
          <w:rFonts w:ascii="Arial" w:hAnsi="Arial"/>
          <w:i/>
          <w:iCs/>
          <w:sz w:val="24"/>
          <w:szCs w:val="24"/>
        </w:rPr>
        <w:t>u-farkinan</w:t>
      </w:r>
      <w:r w:rsidR="00D71BE2">
        <w:rPr>
          <w:rFonts w:ascii="Arial" w:hAnsi="Arial"/>
          <w:sz w:val="24"/>
          <w:szCs w:val="24"/>
        </w:rPr>
        <w:t>;</w:t>
      </w:r>
      <w:r w:rsidRPr="004C2EDA">
        <w:rPr>
          <w:rFonts w:ascii="Arial" w:hAnsi="Arial"/>
          <w:sz w:val="24"/>
          <w:szCs w:val="24"/>
        </w:rPr>
        <w:t xml:space="preserve"> see also Ran</w:t>
      </w:r>
      <w:r w:rsidR="00D71BE2">
        <w:rPr>
          <w:rFonts w:ascii="Arial" w:hAnsi="Arial"/>
          <w:sz w:val="24"/>
          <w:szCs w:val="24"/>
        </w:rPr>
        <w:t>,</w:t>
      </w:r>
      <w:r w:rsidRPr="004C2EDA">
        <w:rPr>
          <w:rFonts w:ascii="Arial" w:hAnsi="Arial"/>
          <w:sz w:val="24"/>
          <w:szCs w:val="24"/>
        </w:rPr>
        <w:t xml:space="preserve"> </w:t>
      </w:r>
      <w:r w:rsidRPr="004C2EDA">
        <w:rPr>
          <w:rFonts w:ascii="Arial" w:hAnsi="Arial"/>
          <w:i/>
          <w:sz w:val="24"/>
          <w:szCs w:val="24"/>
        </w:rPr>
        <w:t>Sukka</w:t>
      </w:r>
      <w:r w:rsidRPr="004C2EDA">
        <w:rPr>
          <w:rFonts w:ascii="Arial" w:hAnsi="Arial"/>
          <w:sz w:val="24"/>
          <w:szCs w:val="24"/>
        </w:rPr>
        <w:t xml:space="preserve"> 21b</w:t>
      </w:r>
      <w:r w:rsidR="00D71BE2">
        <w:rPr>
          <w:rFonts w:ascii="Arial" w:hAnsi="Arial"/>
          <w:sz w:val="24"/>
          <w:szCs w:val="24"/>
        </w:rPr>
        <w:t>,</w:t>
      </w:r>
      <w:r w:rsidRPr="004C2EDA">
        <w:rPr>
          <w:rFonts w:ascii="Arial" w:hAnsi="Arial"/>
          <w:sz w:val="24"/>
          <w:szCs w:val="24"/>
        </w:rPr>
        <w:t xml:space="preserve"> s.v. </w:t>
      </w:r>
      <w:r w:rsidRPr="00D71BE2">
        <w:rPr>
          <w:rFonts w:ascii="Arial" w:hAnsi="Arial"/>
          <w:i/>
          <w:iCs/>
          <w:sz w:val="24"/>
          <w:szCs w:val="24"/>
        </w:rPr>
        <w:t>garsinan</w:t>
      </w:r>
      <w:r w:rsidRPr="004C2EDA">
        <w:rPr>
          <w:rFonts w:ascii="Arial" w:hAnsi="Arial"/>
          <w:sz w:val="24"/>
          <w:szCs w:val="24"/>
        </w:rPr>
        <w:t xml:space="preserve">) explains that although only the </w:t>
      </w:r>
      <w:r w:rsidRPr="00D71BE2">
        <w:rPr>
          <w:rFonts w:ascii="Arial" w:hAnsi="Arial"/>
          <w:i/>
          <w:iCs/>
          <w:sz w:val="24"/>
          <w:szCs w:val="24"/>
        </w:rPr>
        <w:t>kohanim</w:t>
      </w:r>
      <w:r w:rsidRPr="004C2EDA">
        <w:rPr>
          <w:rFonts w:ascii="Arial" w:hAnsi="Arial"/>
          <w:sz w:val="24"/>
          <w:szCs w:val="24"/>
        </w:rPr>
        <w:t xml:space="preserve"> took </w:t>
      </w:r>
      <w:r w:rsidR="00D71BE2">
        <w:rPr>
          <w:rFonts w:ascii="Arial" w:hAnsi="Arial"/>
          <w:sz w:val="24"/>
          <w:szCs w:val="24"/>
        </w:rPr>
        <w:t>the</w:t>
      </w:r>
      <w:r w:rsidRPr="004C2EDA">
        <w:rPr>
          <w:rFonts w:ascii="Arial" w:hAnsi="Arial"/>
          <w:sz w:val="24"/>
          <w:szCs w:val="24"/>
        </w:rPr>
        <w:t xml:space="preserve"> </w:t>
      </w:r>
      <w:r w:rsidRPr="00D71BE2">
        <w:rPr>
          <w:rFonts w:ascii="Arial" w:hAnsi="Arial"/>
          <w:i/>
          <w:iCs/>
          <w:sz w:val="24"/>
          <w:szCs w:val="24"/>
        </w:rPr>
        <w:t>aravot</w:t>
      </w:r>
      <w:r w:rsidRPr="004C2EDA">
        <w:rPr>
          <w:rFonts w:ascii="Arial" w:hAnsi="Arial"/>
          <w:sz w:val="24"/>
          <w:szCs w:val="24"/>
        </w:rPr>
        <w:t xml:space="preserve"> and stood them against the </w:t>
      </w:r>
      <w:r w:rsidRPr="004C2EDA">
        <w:rPr>
          <w:rFonts w:ascii="Arial" w:hAnsi="Arial"/>
          <w:i/>
          <w:sz w:val="24"/>
          <w:szCs w:val="24"/>
        </w:rPr>
        <w:t>mizbe’ach</w:t>
      </w:r>
      <w:r w:rsidRPr="004C2EDA">
        <w:rPr>
          <w:rFonts w:ascii="Arial" w:hAnsi="Arial"/>
          <w:sz w:val="24"/>
          <w:szCs w:val="24"/>
        </w:rPr>
        <w:t xml:space="preserve">, and then circled the </w:t>
      </w:r>
      <w:r w:rsidRPr="004C2EDA">
        <w:rPr>
          <w:rFonts w:ascii="Arial" w:hAnsi="Arial"/>
          <w:i/>
          <w:sz w:val="24"/>
          <w:szCs w:val="24"/>
        </w:rPr>
        <w:t>mizbe’ach</w:t>
      </w:r>
      <w:r w:rsidRPr="004C2EDA">
        <w:rPr>
          <w:rFonts w:ascii="Arial" w:hAnsi="Arial"/>
          <w:sz w:val="24"/>
          <w:szCs w:val="24"/>
        </w:rPr>
        <w:t xml:space="preserve">, the rest of the people would take the </w:t>
      </w:r>
      <w:r w:rsidR="00D71BE2">
        <w:rPr>
          <w:rFonts w:ascii="Arial" w:hAnsi="Arial"/>
          <w:i/>
          <w:sz w:val="24"/>
          <w:szCs w:val="24"/>
        </w:rPr>
        <w:t>a</w:t>
      </w:r>
      <w:r w:rsidRPr="004C2EDA">
        <w:rPr>
          <w:rFonts w:ascii="Arial" w:hAnsi="Arial"/>
          <w:i/>
          <w:sz w:val="24"/>
          <w:szCs w:val="24"/>
        </w:rPr>
        <w:t>rava</w:t>
      </w:r>
      <w:r w:rsidRPr="004C2EDA">
        <w:rPr>
          <w:rFonts w:ascii="Arial" w:hAnsi="Arial"/>
          <w:sz w:val="24"/>
          <w:szCs w:val="24"/>
        </w:rPr>
        <w:t xml:space="preserve"> while standing in the </w:t>
      </w:r>
      <w:r w:rsidR="00D71BE2">
        <w:rPr>
          <w:rFonts w:ascii="Arial" w:hAnsi="Arial"/>
          <w:i/>
          <w:iCs/>
          <w:sz w:val="24"/>
          <w:szCs w:val="24"/>
        </w:rPr>
        <w:t>A</w:t>
      </w:r>
      <w:r w:rsidRPr="004C2EDA">
        <w:rPr>
          <w:rFonts w:ascii="Arial" w:hAnsi="Arial"/>
          <w:i/>
          <w:iCs/>
          <w:sz w:val="24"/>
          <w:szCs w:val="24"/>
        </w:rPr>
        <w:t>zara</w:t>
      </w:r>
      <w:r w:rsidRPr="004C2EDA">
        <w:rPr>
          <w:rFonts w:ascii="Arial" w:hAnsi="Arial"/>
          <w:sz w:val="24"/>
          <w:szCs w:val="24"/>
        </w:rPr>
        <w:t xml:space="preserve">, the Temple courtyard. </w:t>
      </w:r>
    </w:p>
    <w:p w:rsidR="00802F19" w:rsidRPr="004C2EDA" w:rsidRDefault="00802F19" w:rsidP="0068243A">
      <w:pPr>
        <w:spacing w:after="0" w:line="240" w:lineRule="auto"/>
        <w:ind w:firstLine="720"/>
        <w:contextualSpacing/>
        <w:jc w:val="both"/>
        <w:rPr>
          <w:rFonts w:ascii="Arial" w:hAnsi="Arial"/>
          <w:sz w:val="24"/>
          <w:szCs w:val="24"/>
        </w:rPr>
      </w:pPr>
    </w:p>
    <w:p w:rsidR="001B61E4" w:rsidRPr="001B61E4" w:rsidRDefault="001B61E4" w:rsidP="0068243A">
      <w:pPr>
        <w:spacing w:after="0" w:line="240" w:lineRule="auto"/>
        <w:contextualSpacing/>
        <w:jc w:val="both"/>
        <w:rPr>
          <w:rFonts w:ascii="Arial" w:hAnsi="Arial"/>
          <w:b/>
          <w:bCs/>
          <w:sz w:val="24"/>
          <w:szCs w:val="24"/>
        </w:rPr>
      </w:pPr>
      <w:r w:rsidRPr="001B61E4">
        <w:rPr>
          <w:rFonts w:ascii="Arial" w:hAnsi="Arial"/>
          <w:b/>
          <w:bCs/>
          <w:i/>
          <w:iCs/>
          <w:sz w:val="24"/>
          <w:szCs w:val="24"/>
        </w:rPr>
        <w:t>Hoshanot</w:t>
      </w:r>
      <w:r w:rsidRPr="001B61E4">
        <w:rPr>
          <w:rFonts w:ascii="Arial" w:hAnsi="Arial"/>
          <w:b/>
          <w:bCs/>
          <w:sz w:val="24"/>
          <w:szCs w:val="24"/>
        </w:rPr>
        <w:t xml:space="preserve"> During </w:t>
      </w:r>
      <w:r w:rsidRPr="001B61E4">
        <w:rPr>
          <w:rFonts w:ascii="Arial" w:hAnsi="Arial"/>
          <w:b/>
          <w:bCs/>
          <w:i/>
          <w:iCs/>
          <w:sz w:val="24"/>
          <w:szCs w:val="24"/>
        </w:rPr>
        <w:t>Sukkot</w:t>
      </w:r>
      <w:r w:rsidRPr="001B61E4">
        <w:rPr>
          <w:rFonts w:ascii="Arial" w:hAnsi="Arial"/>
          <w:b/>
          <w:bCs/>
          <w:sz w:val="24"/>
          <w:szCs w:val="24"/>
        </w:rPr>
        <w:t xml:space="preserve"> Nowadays</w:t>
      </w:r>
    </w:p>
    <w:p w:rsidR="001B61E4" w:rsidRPr="001B61E4" w:rsidRDefault="001B61E4" w:rsidP="0068243A">
      <w:pPr>
        <w:spacing w:after="0" w:line="240" w:lineRule="auto"/>
        <w:contextualSpacing/>
        <w:jc w:val="both"/>
        <w:rPr>
          <w:rFonts w:ascii="Arial" w:hAnsi="Arial"/>
          <w:sz w:val="24"/>
          <w:szCs w:val="24"/>
        </w:rPr>
      </w:pPr>
    </w:p>
    <w:p w:rsidR="001B61E4" w:rsidRPr="001B61E4" w:rsidRDefault="001B61E4" w:rsidP="0068243A">
      <w:pPr>
        <w:spacing w:after="0" w:line="240" w:lineRule="auto"/>
        <w:contextualSpacing/>
        <w:jc w:val="both"/>
        <w:rPr>
          <w:rFonts w:ascii="Arial" w:hAnsi="Arial"/>
          <w:sz w:val="24"/>
          <w:szCs w:val="24"/>
        </w:rPr>
      </w:pPr>
      <w:r>
        <w:rPr>
          <w:rFonts w:ascii="Arial" w:hAnsi="Arial"/>
          <w:sz w:val="24"/>
          <w:szCs w:val="24"/>
        </w:rPr>
        <w:tab/>
      </w:r>
      <w:r w:rsidRPr="001B61E4">
        <w:rPr>
          <w:rFonts w:ascii="Arial" w:hAnsi="Arial"/>
          <w:sz w:val="24"/>
          <w:szCs w:val="24"/>
        </w:rPr>
        <w:t xml:space="preserve">Although the Talmud never mentions reenacting the daily observance of the mitzva of </w:t>
      </w:r>
      <w:r w:rsidRPr="001B61E4">
        <w:rPr>
          <w:rFonts w:ascii="Arial" w:hAnsi="Arial"/>
          <w:i/>
          <w:sz w:val="24"/>
          <w:szCs w:val="24"/>
        </w:rPr>
        <w:t>arava</w:t>
      </w:r>
      <w:r w:rsidRPr="001B61E4">
        <w:rPr>
          <w:rFonts w:ascii="Arial" w:hAnsi="Arial"/>
          <w:sz w:val="24"/>
          <w:szCs w:val="24"/>
        </w:rPr>
        <w:t xml:space="preserve"> after the destruction of the </w:t>
      </w:r>
      <w:r w:rsidRPr="001B61E4">
        <w:rPr>
          <w:rFonts w:ascii="Arial" w:hAnsi="Arial"/>
          <w:i/>
          <w:sz w:val="24"/>
          <w:szCs w:val="24"/>
        </w:rPr>
        <w:t>Beit Ha-Mikdash</w:t>
      </w:r>
      <w:r w:rsidRPr="001B61E4">
        <w:rPr>
          <w:rFonts w:ascii="Arial" w:hAnsi="Arial"/>
          <w:sz w:val="24"/>
          <w:szCs w:val="24"/>
        </w:rPr>
        <w:t xml:space="preserve">, sources as early as the </w:t>
      </w:r>
      <w:r w:rsidRPr="001B61E4">
        <w:rPr>
          <w:rFonts w:ascii="Arial" w:hAnsi="Arial"/>
          <w:i/>
          <w:iCs/>
          <w:sz w:val="24"/>
          <w:szCs w:val="24"/>
        </w:rPr>
        <w:t>Siddur</w:t>
      </w:r>
      <w:r w:rsidRPr="001B61E4">
        <w:rPr>
          <w:rFonts w:ascii="Arial" w:hAnsi="Arial"/>
          <w:sz w:val="24"/>
          <w:szCs w:val="24"/>
        </w:rPr>
        <w:t xml:space="preserve"> of R. Saadia Gaon (p. 238) record that it was customary for the congregation, led by the </w:t>
      </w:r>
      <w:r w:rsidRPr="001B61E4">
        <w:rPr>
          <w:rFonts w:ascii="Arial" w:hAnsi="Arial"/>
          <w:i/>
          <w:iCs/>
          <w:sz w:val="24"/>
          <w:szCs w:val="24"/>
        </w:rPr>
        <w:t>shaliach tzibbur</w:t>
      </w:r>
      <w:r w:rsidRPr="001B61E4">
        <w:rPr>
          <w:rFonts w:ascii="Arial" w:hAnsi="Arial"/>
          <w:sz w:val="24"/>
          <w:szCs w:val="24"/>
        </w:rPr>
        <w:t xml:space="preserve">, to encircle the </w:t>
      </w:r>
      <w:r w:rsidRPr="001B61E4">
        <w:rPr>
          <w:rFonts w:ascii="Arial" w:hAnsi="Arial"/>
          <w:i/>
          <w:iCs/>
          <w:sz w:val="24"/>
          <w:szCs w:val="24"/>
        </w:rPr>
        <w:t>bima</w:t>
      </w:r>
      <w:r w:rsidRPr="001B61E4">
        <w:rPr>
          <w:rFonts w:ascii="Arial" w:hAnsi="Arial"/>
          <w:sz w:val="24"/>
          <w:szCs w:val="24"/>
        </w:rPr>
        <w:t xml:space="preserve">. This custom spread to most Diaspora communities, and R. Hai Gaon (Otzar Ha-Geonim, </w:t>
      </w:r>
      <w:r w:rsidRPr="001B61E4">
        <w:rPr>
          <w:rFonts w:ascii="Arial" w:hAnsi="Arial"/>
          <w:i/>
          <w:sz w:val="24"/>
          <w:szCs w:val="24"/>
        </w:rPr>
        <w:t>Sukka</w:t>
      </w:r>
      <w:r w:rsidRPr="001B61E4">
        <w:rPr>
          <w:rFonts w:ascii="Arial" w:hAnsi="Arial"/>
          <w:sz w:val="24"/>
          <w:szCs w:val="24"/>
        </w:rPr>
        <w:t xml:space="preserve"> 43b) comments that “we have not heard of a place in which this is not the custom.” The Shibbolei Ha-Leket</w:t>
      </w:r>
      <w:r w:rsidR="00512C6D">
        <w:rPr>
          <w:rFonts w:ascii="Arial" w:hAnsi="Arial"/>
          <w:sz w:val="24"/>
          <w:szCs w:val="24"/>
        </w:rPr>
        <w:t xml:space="preserve"> (</w:t>
      </w:r>
      <w:r w:rsidR="00512C6D" w:rsidRPr="00512C6D">
        <w:rPr>
          <w:rFonts w:ascii="Arial" w:hAnsi="Arial"/>
          <w:sz w:val="24"/>
          <w:szCs w:val="24"/>
        </w:rPr>
        <w:t>Seder Chag Ha-Sukkot 469</w:t>
      </w:r>
      <w:r w:rsidR="00512C6D">
        <w:rPr>
          <w:rFonts w:ascii="Arial" w:hAnsi="Arial"/>
          <w:sz w:val="24"/>
          <w:szCs w:val="24"/>
        </w:rPr>
        <w:t>)</w:t>
      </w:r>
      <w:r w:rsidRPr="001B61E4">
        <w:rPr>
          <w:rFonts w:ascii="Arial" w:hAnsi="Arial"/>
          <w:sz w:val="24"/>
          <w:szCs w:val="24"/>
        </w:rPr>
        <w:t xml:space="preserve">, however, records that this was apparently not the custom in Italy. It is now customary to encircle the </w:t>
      </w:r>
      <w:r w:rsidRPr="001B61E4">
        <w:rPr>
          <w:rFonts w:ascii="Arial" w:hAnsi="Arial"/>
          <w:i/>
          <w:iCs/>
          <w:sz w:val="24"/>
          <w:szCs w:val="24"/>
        </w:rPr>
        <w:t>bima</w:t>
      </w:r>
      <w:r w:rsidRPr="001B61E4">
        <w:rPr>
          <w:rFonts w:ascii="Arial" w:hAnsi="Arial"/>
          <w:sz w:val="24"/>
          <w:szCs w:val="24"/>
        </w:rPr>
        <w:t xml:space="preserve">, either after </w:t>
      </w:r>
      <w:r w:rsidRPr="001B61E4">
        <w:rPr>
          <w:rFonts w:ascii="Arial" w:hAnsi="Arial"/>
          <w:i/>
          <w:iCs/>
          <w:sz w:val="24"/>
          <w:szCs w:val="24"/>
        </w:rPr>
        <w:t>Hallel</w:t>
      </w:r>
      <w:r w:rsidRPr="001B61E4">
        <w:rPr>
          <w:rFonts w:ascii="Arial" w:hAnsi="Arial"/>
          <w:sz w:val="24"/>
          <w:szCs w:val="24"/>
        </w:rPr>
        <w:t xml:space="preserve"> (Sha’are Teshuva 751:20) or after </w:t>
      </w:r>
      <w:r w:rsidRPr="001B61E4">
        <w:rPr>
          <w:rFonts w:ascii="Arial" w:hAnsi="Arial"/>
          <w:i/>
          <w:iCs/>
          <w:sz w:val="24"/>
          <w:szCs w:val="24"/>
        </w:rPr>
        <w:t>Musaf</w:t>
      </w:r>
      <w:r w:rsidRPr="001B61E4">
        <w:rPr>
          <w:rFonts w:ascii="Arial" w:hAnsi="Arial"/>
          <w:sz w:val="24"/>
          <w:szCs w:val="24"/>
        </w:rPr>
        <w:t xml:space="preserve"> (Tur 759–760; see Iggerot Moshe, </w:t>
      </w:r>
      <w:r w:rsidRPr="001B61E4">
        <w:rPr>
          <w:rFonts w:ascii="Arial" w:hAnsi="Arial"/>
          <w:i/>
          <w:iCs/>
          <w:sz w:val="24"/>
          <w:szCs w:val="24"/>
        </w:rPr>
        <w:t>Orach Chaim</w:t>
      </w:r>
      <w:r w:rsidRPr="001B61E4">
        <w:rPr>
          <w:rFonts w:ascii="Arial" w:hAnsi="Arial"/>
          <w:sz w:val="24"/>
          <w:szCs w:val="24"/>
        </w:rPr>
        <w:t xml:space="preserve"> 3:99), while reciting the </w:t>
      </w:r>
      <w:r w:rsidRPr="001B61E4">
        <w:rPr>
          <w:rFonts w:ascii="Arial" w:hAnsi="Arial"/>
          <w:i/>
          <w:iCs/>
          <w:sz w:val="24"/>
          <w:szCs w:val="24"/>
        </w:rPr>
        <w:t>hoshanot</w:t>
      </w:r>
      <w:r w:rsidRPr="001B61E4">
        <w:rPr>
          <w:rFonts w:ascii="Arial" w:hAnsi="Arial"/>
          <w:sz w:val="24"/>
          <w:szCs w:val="24"/>
        </w:rPr>
        <w:t xml:space="preserve"> prayers for each specific day.</w:t>
      </w:r>
    </w:p>
    <w:p w:rsidR="001B61E4" w:rsidRPr="001B61E4" w:rsidRDefault="001B61E4" w:rsidP="0068243A">
      <w:pPr>
        <w:spacing w:after="0" w:line="240" w:lineRule="auto"/>
        <w:contextualSpacing/>
        <w:jc w:val="both"/>
        <w:rPr>
          <w:rFonts w:ascii="Arial" w:hAnsi="Arial"/>
          <w:sz w:val="24"/>
          <w:szCs w:val="24"/>
        </w:rPr>
      </w:pPr>
    </w:p>
    <w:p w:rsidR="001B61E4" w:rsidRPr="001B61E4" w:rsidRDefault="001B61E4" w:rsidP="0068243A">
      <w:pPr>
        <w:spacing w:after="0" w:line="240" w:lineRule="auto"/>
        <w:contextualSpacing/>
        <w:jc w:val="both"/>
        <w:rPr>
          <w:rFonts w:ascii="Arial" w:hAnsi="Arial"/>
          <w:sz w:val="24"/>
          <w:szCs w:val="24"/>
        </w:rPr>
      </w:pPr>
      <w:r>
        <w:rPr>
          <w:rFonts w:ascii="Arial" w:hAnsi="Arial"/>
          <w:sz w:val="24"/>
          <w:szCs w:val="24"/>
        </w:rPr>
        <w:tab/>
      </w:r>
      <w:r w:rsidRPr="001B61E4">
        <w:rPr>
          <w:rFonts w:ascii="Arial" w:hAnsi="Arial"/>
          <w:sz w:val="24"/>
          <w:szCs w:val="24"/>
        </w:rPr>
        <w:t xml:space="preserve">Incidentally, the Sefer Chassidim (730) relates that R. Saadia Gaon would travel to </w:t>
      </w:r>
      <w:r w:rsidRPr="001B61E4">
        <w:rPr>
          <w:rFonts w:ascii="Arial" w:hAnsi="Arial"/>
          <w:i/>
          <w:iCs/>
          <w:sz w:val="24"/>
          <w:szCs w:val="24"/>
        </w:rPr>
        <w:t>Eretz Yisrael</w:t>
      </w:r>
      <w:r w:rsidRPr="001B61E4">
        <w:rPr>
          <w:rFonts w:ascii="Arial" w:hAnsi="Arial"/>
          <w:sz w:val="24"/>
          <w:szCs w:val="24"/>
        </w:rPr>
        <w:t xml:space="preserve"> each year in order to encircle the Mt. of Olives (or, possibly, </w:t>
      </w:r>
      <w:r w:rsidRPr="001B61E4">
        <w:rPr>
          <w:rFonts w:ascii="Arial" w:hAnsi="Arial"/>
          <w:b/>
          <w:bCs/>
          <w:sz w:val="24"/>
          <w:szCs w:val="24"/>
        </w:rPr>
        <w:t>on</w:t>
      </w:r>
      <w:r w:rsidRPr="001B61E4">
        <w:rPr>
          <w:rFonts w:ascii="Arial" w:hAnsi="Arial"/>
          <w:sz w:val="24"/>
          <w:szCs w:val="24"/>
        </w:rPr>
        <w:t xml:space="preserve"> the Mt. of Olives) seven times on Hoshana Rabba.</w:t>
      </w:r>
    </w:p>
    <w:p w:rsidR="001B61E4" w:rsidRPr="001B61E4" w:rsidRDefault="001B61E4" w:rsidP="0068243A">
      <w:pPr>
        <w:spacing w:after="0" w:line="240" w:lineRule="auto"/>
        <w:contextualSpacing/>
        <w:jc w:val="both"/>
        <w:rPr>
          <w:rFonts w:ascii="Arial" w:hAnsi="Arial"/>
          <w:sz w:val="24"/>
          <w:szCs w:val="24"/>
        </w:rPr>
      </w:pPr>
    </w:p>
    <w:p w:rsidR="001B61E4" w:rsidRDefault="001B61E4" w:rsidP="0068243A">
      <w:pPr>
        <w:spacing w:after="0" w:line="240" w:lineRule="auto"/>
        <w:contextualSpacing/>
        <w:jc w:val="both"/>
        <w:rPr>
          <w:rFonts w:ascii="Arial" w:hAnsi="Arial"/>
          <w:sz w:val="24"/>
          <w:szCs w:val="24"/>
        </w:rPr>
      </w:pPr>
      <w:r>
        <w:rPr>
          <w:rFonts w:ascii="Arial" w:hAnsi="Arial"/>
          <w:sz w:val="24"/>
          <w:szCs w:val="24"/>
        </w:rPr>
        <w:tab/>
      </w:r>
      <w:r w:rsidRPr="001B61E4">
        <w:rPr>
          <w:rFonts w:ascii="Arial" w:hAnsi="Arial"/>
          <w:sz w:val="24"/>
          <w:szCs w:val="24"/>
        </w:rPr>
        <w:t xml:space="preserve">The Shulchan Arukh (760) describes that it is customary to bring a </w:t>
      </w:r>
      <w:r w:rsidRPr="001B61E4">
        <w:rPr>
          <w:rFonts w:ascii="Arial" w:hAnsi="Arial"/>
          <w:i/>
          <w:iCs/>
          <w:sz w:val="24"/>
          <w:szCs w:val="24"/>
        </w:rPr>
        <w:t>Sefer</w:t>
      </w:r>
      <w:r w:rsidRPr="001B61E4">
        <w:rPr>
          <w:rFonts w:ascii="Arial" w:hAnsi="Arial"/>
          <w:sz w:val="24"/>
          <w:szCs w:val="24"/>
        </w:rPr>
        <w:t xml:space="preserve"> </w:t>
      </w:r>
      <w:r w:rsidRPr="001B61E4">
        <w:rPr>
          <w:rFonts w:ascii="Arial" w:hAnsi="Arial"/>
          <w:i/>
          <w:iCs/>
          <w:sz w:val="24"/>
          <w:szCs w:val="24"/>
        </w:rPr>
        <w:t>Torah</w:t>
      </w:r>
      <w:r w:rsidRPr="001B61E4">
        <w:rPr>
          <w:rFonts w:ascii="Arial" w:hAnsi="Arial"/>
          <w:sz w:val="24"/>
          <w:szCs w:val="24"/>
        </w:rPr>
        <w:t xml:space="preserve"> to the </w:t>
      </w:r>
      <w:r w:rsidRPr="001B61E4">
        <w:rPr>
          <w:rFonts w:ascii="Arial" w:hAnsi="Arial"/>
          <w:i/>
          <w:iCs/>
          <w:sz w:val="24"/>
          <w:szCs w:val="24"/>
        </w:rPr>
        <w:t>bima</w:t>
      </w:r>
      <w:r w:rsidRPr="001B61E4">
        <w:rPr>
          <w:rFonts w:ascii="Arial" w:hAnsi="Arial"/>
          <w:sz w:val="24"/>
          <w:szCs w:val="24"/>
        </w:rPr>
        <w:t xml:space="preserve">, or as the Rema records, to bring all of the </w:t>
      </w:r>
      <w:r w:rsidRPr="001B61E4">
        <w:rPr>
          <w:rFonts w:ascii="Arial" w:hAnsi="Arial"/>
          <w:i/>
          <w:iCs/>
          <w:sz w:val="24"/>
          <w:szCs w:val="24"/>
        </w:rPr>
        <w:t>Sifrei Torah</w:t>
      </w:r>
      <w:r w:rsidRPr="001B61E4">
        <w:rPr>
          <w:rFonts w:ascii="Arial" w:hAnsi="Arial"/>
          <w:sz w:val="24"/>
          <w:szCs w:val="24"/>
        </w:rPr>
        <w:t xml:space="preserve"> to the </w:t>
      </w:r>
      <w:r w:rsidRPr="001B61E4">
        <w:rPr>
          <w:rFonts w:ascii="Arial" w:hAnsi="Arial"/>
          <w:i/>
          <w:iCs/>
          <w:sz w:val="24"/>
          <w:szCs w:val="24"/>
        </w:rPr>
        <w:t>bima</w:t>
      </w:r>
      <w:r w:rsidRPr="001B61E4">
        <w:rPr>
          <w:rFonts w:ascii="Arial" w:hAnsi="Arial"/>
          <w:sz w:val="24"/>
          <w:szCs w:val="24"/>
        </w:rPr>
        <w:t xml:space="preserve">, and to encircle the </w:t>
      </w:r>
      <w:r w:rsidRPr="001B61E4">
        <w:rPr>
          <w:rFonts w:ascii="Arial" w:hAnsi="Arial"/>
          <w:i/>
          <w:iCs/>
          <w:sz w:val="24"/>
          <w:szCs w:val="24"/>
        </w:rPr>
        <w:t>bima</w:t>
      </w:r>
      <w:r w:rsidRPr="001B61E4">
        <w:rPr>
          <w:rFonts w:ascii="Arial" w:hAnsi="Arial"/>
          <w:sz w:val="24"/>
          <w:szCs w:val="24"/>
        </w:rPr>
        <w:t xml:space="preserve"> just as they would encircle the altar in the </w:t>
      </w:r>
      <w:r w:rsidRPr="001B61E4">
        <w:rPr>
          <w:rFonts w:ascii="Arial" w:hAnsi="Arial"/>
          <w:i/>
          <w:iCs/>
          <w:sz w:val="24"/>
          <w:szCs w:val="24"/>
        </w:rPr>
        <w:t>Beit Ha-Mikdash</w:t>
      </w:r>
      <w:r w:rsidRPr="001B61E4">
        <w:rPr>
          <w:rFonts w:ascii="Arial" w:hAnsi="Arial"/>
          <w:sz w:val="24"/>
          <w:szCs w:val="24"/>
        </w:rPr>
        <w:t xml:space="preserve">, beginning from the right side. Although we do not take the </w:t>
      </w:r>
      <w:r w:rsidRPr="001B61E4">
        <w:rPr>
          <w:rFonts w:ascii="Arial" w:hAnsi="Arial"/>
          <w:i/>
          <w:sz w:val="24"/>
          <w:szCs w:val="24"/>
        </w:rPr>
        <w:t>lulav</w:t>
      </w:r>
      <w:r w:rsidRPr="001B61E4">
        <w:rPr>
          <w:rFonts w:ascii="Arial" w:hAnsi="Arial"/>
          <w:sz w:val="24"/>
          <w:szCs w:val="24"/>
        </w:rPr>
        <w:t xml:space="preserve"> on Shabbat, it is still customary to recite the </w:t>
      </w:r>
      <w:r w:rsidRPr="001B61E4">
        <w:rPr>
          <w:rFonts w:ascii="Arial" w:hAnsi="Arial"/>
          <w:i/>
          <w:iCs/>
          <w:sz w:val="24"/>
          <w:szCs w:val="24"/>
        </w:rPr>
        <w:t>hoshanot</w:t>
      </w:r>
      <w:r w:rsidRPr="001B61E4">
        <w:rPr>
          <w:rFonts w:ascii="Arial" w:hAnsi="Arial"/>
          <w:sz w:val="24"/>
          <w:szCs w:val="24"/>
        </w:rPr>
        <w:t xml:space="preserve"> on Shabbat. The Shulchan Arukh rules that even one who does not have a </w:t>
      </w:r>
      <w:r w:rsidRPr="001B61E4">
        <w:rPr>
          <w:rFonts w:ascii="Arial" w:hAnsi="Arial"/>
          <w:i/>
          <w:sz w:val="24"/>
          <w:szCs w:val="24"/>
        </w:rPr>
        <w:t>lulav</w:t>
      </w:r>
      <w:r w:rsidRPr="001B61E4">
        <w:rPr>
          <w:rFonts w:ascii="Arial" w:hAnsi="Arial"/>
          <w:sz w:val="24"/>
          <w:szCs w:val="24"/>
        </w:rPr>
        <w:t xml:space="preserve"> encircles the </w:t>
      </w:r>
      <w:r w:rsidRPr="001B61E4">
        <w:rPr>
          <w:rFonts w:ascii="Arial" w:hAnsi="Arial"/>
          <w:i/>
          <w:iCs/>
          <w:sz w:val="24"/>
          <w:szCs w:val="24"/>
        </w:rPr>
        <w:t>bima</w:t>
      </w:r>
      <w:r w:rsidRPr="001B61E4">
        <w:rPr>
          <w:rFonts w:ascii="Arial" w:hAnsi="Arial"/>
          <w:sz w:val="24"/>
          <w:szCs w:val="24"/>
        </w:rPr>
        <w:t xml:space="preserve">, but the Rema writes that one who does not have a </w:t>
      </w:r>
      <w:r w:rsidRPr="001B61E4">
        <w:rPr>
          <w:rFonts w:ascii="Arial" w:hAnsi="Arial"/>
          <w:i/>
          <w:sz w:val="24"/>
          <w:szCs w:val="24"/>
        </w:rPr>
        <w:t>lulav</w:t>
      </w:r>
      <w:r w:rsidRPr="001B61E4">
        <w:rPr>
          <w:rFonts w:ascii="Arial" w:hAnsi="Arial"/>
          <w:sz w:val="24"/>
          <w:szCs w:val="24"/>
        </w:rPr>
        <w:t xml:space="preserve"> does not participate in the </w:t>
      </w:r>
      <w:r w:rsidRPr="001B61E4">
        <w:rPr>
          <w:rFonts w:ascii="Arial" w:hAnsi="Arial"/>
          <w:i/>
          <w:iCs/>
          <w:sz w:val="24"/>
          <w:szCs w:val="24"/>
        </w:rPr>
        <w:t>hakafot</w:t>
      </w:r>
      <w:r w:rsidRPr="001B61E4">
        <w:rPr>
          <w:rFonts w:ascii="Arial" w:hAnsi="Arial"/>
          <w:sz w:val="24"/>
          <w:szCs w:val="24"/>
        </w:rPr>
        <w:t xml:space="preserve">. Finally, the Rema rules that an </w:t>
      </w:r>
      <w:r w:rsidRPr="001B61E4">
        <w:rPr>
          <w:rFonts w:ascii="Arial" w:hAnsi="Arial"/>
          <w:i/>
          <w:iCs/>
          <w:sz w:val="24"/>
          <w:szCs w:val="24"/>
        </w:rPr>
        <w:t>avel</w:t>
      </w:r>
      <w:r w:rsidRPr="001B61E4">
        <w:rPr>
          <w:rFonts w:ascii="Arial" w:hAnsi="Arial"/>
          <w:sz w:val="24"/>
          <w:szCs w:val="24"/>
        </w:rPr>
        <w:t xml:space="preserve">, a mourner during the entire 12 months of mourning for his parent, does not circle the </w:t>
      </w:r>
      <w:r w:rsidRPr="001B61E4">
        <w:rPr>
          <w:rFonts w:ascii="Arial" w:hAnsi="Arial"/>
          <w:i/>
          <w:iCs/>
          <w:sz w:val="24"/>
          <w:szCs w:val="24"/>
        </w:rPr>
        <w:t>bima</w:t>
      </w:r>
      <w:r w:rsidRPr="001B61E4">
        <w:rPr>
          <w:rFonts w:ascii="Arial" w:hAnsi="Arial"/>
          <w:sz w:val="24"/>
          <w:szCs w:val="24"/>
        </w:rPr>
        <w:t xml:space="preserve">. The Mishna Berura (760:9), citing the Gra, explains that since taking the </w:t>
      </w:r>
      <w:r w:rsidRPr="001B61E4">
        <w:rPr>
          <w:rFonts w:ascii="Arial" w:hAnsi="Arial"/>
          <w:i/>
          <w:sz w:val="24"/>
          <w:szCs w:val="24"/>
        </w:rPr>
        <w:t>lulav</w:t>
      </w:r>
      <w:r w:rsidRPr="001B61E4">
        <w:rPr>
          <w:rFonts w:ascii="Arial" w:hAnsi="Arial"/>
          <w:sz w:val="24"/>
          <w:szCs w:val="24"/>
        </w:rPr>
        <w:t xml:space="preserve"> around the </w:t>
      </w:r>
      <w:r w:rsidR="005C41A7">
        <w:rPr>
          <w:rFonts w:ascii="Arial" w:hAnsi="Arial"/>
          <w:i/>
          <w:sz w:val="24"/>
          <w:szCs w:val="24"/>
        </w:rPr>
        <w:t>mizbe</w:t>
      </w:r>
      <w:r w:rsidRPr="001B61E4">
        <w:rPr>
          <w:rFonts w:ascii="Arial" w:hAnsi="Arial"/>
          <w:i/>
          <w:sz w:val="24"/>
          <w:szCs w:val="24"/>
        </w:rPr>
        <w:t>’ach</w:t>
      </w:r>
      <w:r w:rsidRPr="001B61E4">
        <w:rPr>
          <w:rFonts w:ascii="Arial" w:hAnsi="Arial"/>
          <w:sz w:val="24"/>
          <w:szCs w:val="24"/>
        </w:rPr>
        <w:t xml:space="preserve"> was the primary fulfillment of “And you should rejoice before the Lord your God for seven days,” a mourner, who is not happy, does not participate in this ritual. Usually, those who do not have a </w:t>
      </w:r>
      <w:r w:rsidRPr="001B61E4">
        <w:rPr>
          <w:rFonts w:ascii="Arial" w:hAnsi="Arial"/>
          <w:i/>
          <w:sz w:val="24"/>
          <w:szCs w:val="24"/>
        </w:rPr>
        <w:t>lulav</w:t>
      </w:r>
      <w:r w:rsidRPr="001B61E4">
        <w:rPr>
          <w:rFonts w:ascii="Arial" w:hAnsi="Arial"/>
          <w:sz w:val="24"/>
          <w:szCs w:val="24"/>
        </w:rPr>
        <w:t xml:space="preserve">, as well as the mourners, hold the </w:t>
      </w:r>
      <w:r w:rsidRPr="001B61E4">
        <w:rPr>
          <w:rFonts w:ascii="Arial" w:hAnsi="Arial"/>
          <w:i/>
          <w:iCs/>
          <w:sz w:val="24"/>
          <w:szCs w:val="24"/>
        </w:rPr>
        <w:t>Sifrei Torah</w:t>
      </w:r>
      <w:r w:rsidRPr="001B61E4">
        <w:rPr>
          <w:rFonts w:ascii="Arial" w:hAnsi="Arial"/>
          <w:sz w:val="24"/>
          <w:szCs w:val="24"/>
        </w:rPr>
        <w:t xml:space="preserve"> during the </w:t>
      </w:r>
      <w:r w:rsidRPr="001B61E4">
        <w:rPr>
          <w:rFonts w:ascii="Arial" w:hAnsi="Arial"/>
          <w:i/>
          <w:iCs/>
          <w:sz w:val="24"/>
          <w:szCs w:val="24"/>
        </w:rPr>
        <w:t>hoshanot</w:t>
      </w:r>
      <w:r w:rsidRPr="001B61E4">
        <w:rPr>
          <w:rFonts w:ascii="Arial" w:hAnsi="Arial"/>
          <w:sz w:val="24"/>
          <w:szCs w:val="24"/>
        </w:rPr>
        <w:t>.</w:t>
      </w:r>
    </w:p>
    <w:p w:rsidR="001B61E4" w:rsidRPr="004C2EDA" w:rsidRDefault="001B61E4"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b/>
          <w:bCs/>
          <w:sz w:val="24"/>
          <w:szCs w:val="24"/>
        </w:rPr>
      </w:pPr>
      <w:r w:rsidRPr="004C2EDA">
        <w:rPr>
          <w:rFonts w:ascii="Arial" w:hAnsi="Arial"/>
          <w:b/>
          <w:bCs/>
          <w:i/>
          <w:iCs/>
          <w:sz w:val="24"/>
          <w:szCs w:val="24"/>
        </w:rPr>
        <w:t>Hoshana Rabba</w:t>
      </w:r>
      <w:r w:rsidRPr="004C2EDA">
        <w:rPr>
          <w:rFonts w:ascii="Arial" w:hAnsi="Arial"/>
          <w:b/>
          <w:bCs/>
          <w:sz w:val="24"/>
          <w:szCs w:val="24"/>
        </w:rPr>
        <w:t xml:space="preserve"> in the </w:t>
      </w:r>
      <w:r w:rsidRPr="004C2EDA">
        <w:rPr>
          <w:rFonts w:ascii="Arial" w:hAnsi="Arial"/>
          <w:b/>
          <w:bCs/>
          <w:i/>
          <w:sz w:val="24"/>
          <w:szCs w:val="24"/>
        </w:rPr>
        <w:t>Beit Ha-Mikdash</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The </w:t>
      </w:r>
      <w:r>
        <w:rPr>
          <w:rFonts w:ascii="Arial" w:hAnsi="Arial"/>
          <w:sz w:val="24"/>
          <w:szCs w:val="24"/>
        </w:rPr>
        <w:t>mitzva</w:t>
      </w:r>
      <w:r w:rsidRPr="004C2EDA">
        <w:rPr>
          <w:rFonts w:ascii="Arial" w:hAnsi="Arial"/>
          <w:sz w:val="24"/>
          <w:szCs w:val="24"/>
        </w:rPr>
        <w:t xml:space="preserve"> of </w:t>
      </w:r>
      <w:r w:rsidRPr="004C2EDA">
        <w:rPr>
          <w:rFonts w:ascii="Arial" w:hAnsi="Arial"/>
          <w:i/>
          <w:sz w:val="24"/>
          <w:szCs w:val="24"/>
        </w:rPr>
        <w:t>arava</w:t>
      </w:r>
      <w:r w:rsidRPr="004C2EDA">
        <w:rPr>
          <w:rFonts w:ascii="Arial" w:hAnsi="Arial"/>
          <w:sz w:val="24"/>
          <w:szCs w:val="24"/>
        </w:rPr>
        <w:t xml:space="preserve"> </w:t>
      </w:r>
      <w:r w:rsidR="001B61E4">
        <w:rPr>
          <w:rFonts w:ascii="Arial" w:hAnsi="Arial"/>
          <w:sz w:val="24"/>
          <w:szCs w:val="24"/>
        </w:rPr>
        <w:t xml:space="preserve">in the </w:t>
      </w:r>
      <w:r w:rsidR="001B61E4">
        <w:rPr>
          <w:rFonts w:ascii="Arial" w:hAnsi="Arial"/>
          <w:i/>
          <w:iCs/>
          <w:sz w:val="24"/>
          <w:szCs w:val="24"/>
        </w:rPr>
        <w:t xml:space="preserve">Beit Ha-Mikdash </w:t>
      </w:r>
      <w:r w:rsidRPr="004C2EDA">
        <w:rPr>
          <w:rFonts w:ascii="Arial" w:hAnsi="Arial"/>
          <w:sz w:val="24"/>
          <w:szCs w:val="24"/>
        </w:rPr>
        <w:t xml:space="preserve">differed on the seventh day of Sukkot, known as Hoshana Rabba, in two ways. First, </w:t>
      </w:r>
      <w:r w:rsidR="00D71BE2">
        <w:rPr>
          <w:rFonts w:ascii="Arial" w:hAnsi="Arial"/>
          <w:sz w:val="24"/>
          <w:szCs w:val="24"/>
        </w:rPr>
        <w:t>on Hoshana Rabba, the alta</w:t>
      </w:r>
      <w:r w:rsidRPr="004C2EDA">
        <w:rPr>
          <w:rFonts w:ascii="Arial" w:hAnsi="Arial"/>
          <w:sz w:val="24"/>
          <w:szCs w:val="24"/>
        </w:rPr>
        <w:t>r was encircled</w:t>
      </w:r>
      <w:r w:rsidR="00D71BE2">
        <w:rPr>
          <w:rFonts w:ascii="Arial" w:hAnsi="Arial"/>
          <w:sz w:val="24"/>
          <w:szCs w:val="24"/>
        </w:rPr>
        <w:t xml:space="preserve"> seven times, and not just once:</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D71BE2" w:rsidP="0068243A">
      <w:pPr>
        <w:spacing w:after="0" w:line="240" w:lineRule="auto"/>
        <w:ind w:left="720"/>
        <w:contextualSpacing/>
        <w:jc w:val="both"/>
        <w:rPr>
          <w:rFonts w:ascii="Arial" w:hAnsi="Arial"/>
          <w:sz w:val="24"/>
          <w:szCs w:val="24"/>
        </w:rPr>
      </w:pPr>
      <w:r>
        <w:rPr>
          <w:rFonts w:ascii="Arial" w:hAnsi="Arial"/>
          <w:sz w:val="24"/>
          <w:szCs w:val="24"/>
        </w:rPr>
        <w:t>But on that day [</w:t>
      </w:r>
      <w:r w:rsidR="00802F19" w:rsidRPr="004C2EDA">
        <w:rPr>
          <w:rFonts w:ascii="Arial" w:hAnsi="Arial"/>
          <w:sz w:val="24"/>
          <w:szCs w:val="24"/>
        </w:rPr>
        <w:t>i.e.</w:t>
      </w:r>
      <w:r>
        <w:rPr>
          <w:rFonts w:ascii="Arial" w:hAnsi="Arial"/>
          <w:sz w:val="24"/>
          <w:szCs w:val="24"/>
        </w:rPr>
        <w:t>,</w:t>
      </w:r>
      <w:r w:rsidR="00802F19" w:rsidRPr="004C2EDA">
        <w:rPr>
          <w:rFonts w:ascii="Arial" w:hAnsi="Arial"/>
          <w:sz w:val="24"/>
          <w:szCs w:val="24"/>
        </w:rPr>
        <w:t xml:space="preserve"> the seventh day</w:t>
      </w:r>
      <w:r>
        <w:rPr>
          <w:rFonts w:ascii="Arial" w:hAnsi="Arial"/>
          <w:sz w:val="24"/>
          <w:szCs w:val="24"/>
        </w:rPr>
        <w:t>],</w:t>
      </w:r>
      <w:r w:rsidR="00802F19" w:rsidRPr="004C2EDA">
        <w:rPr>
          <w:rFonts w:ascii="Arial" w:hAnsi="Arial"/>
          <w:sz w:val="24"/>
          <w:szCs w:val="24"/>
        </w:rPr>
        <w:t xml:space="preserve"> they went </w:t>
      </w:r>
      <w:r>
        <w:rPr>
          <w:rFonts w:ascii="Arial" w:hAnsi="Arial"/>
          <w:sz w:val="24"/>
          <w:szCs w:val="24"/>
        </w:rPr>
        <w:t>a</w:t>
      </w:r>
      <w:r w:rsidR="00802F19" w:rsidRPr="004C2EDA">
        <w:rPr>
          <w:rFonts w:ascii="Arial" w:hAnsi="Arial"/>
          <w:sz w:val="24"/>
          <w:szCs w:val="24"/>
        </w:rPr>
        <w:t>round the altar seven times. When they departed, what did they sa</w:t>
      </w:r>
      <w:r>
        <w:rPr>
          <w:rFonts w:ascii="Arial" w:hAnsi="Arial"/>
          <w:sz w:val="24"/>
          <w:szCs w:val="24"/>
        </w:rPr>
        <w:t xml:space="preserve">y? “Yours, </w:t>
      </w:r>
      <w:r w:rsidR="00802F19" w:rsidRPr="004C2EDA">
        <w:rPr>
          <w:rFonts w:ascii="Arial" w:hAnsi="Arial"/>
          <w:sz w:val="24"/>
          <w:szCs w:val="24"/>
        </w:rPr>
        <w:t xml:space="preserve">o altar, is the beauty! </w:t>
      </w:r>
      <w:r>
        <w:rPr>
          <w:rFonts w:ascii="Arial" w:hAnsi="Arial"/>
          <w:sz w:val="24"/>
          <w:szCs w:val="24"/>
        </w:rPr>
        <w:t>Yours, o altar, is the beauty!” R. Eliezer said: [T</w:t>
      </w:r>
      <w:r w:rsidR="00802F19" w:rsidRPr="004C2EDA">
        <w:rPr>
          <w:rFonts w:ascii="Arial" w:hAnsi="Arial"/>
          <w:sz w:val="24"/>
          <w:szCs w:val="24"/>
        </w:rPr>
        <w:t>hey</w:t>
      </w:r>
      <w:r>
        <w:rPr>
          <w:rFonts w:ascii="Arial" w:hAnsi="Arial"/>
          <w:sz w:val="24"/>
          <w:szCs w:val="24"/>
        </w:rPr>
        <w:t xml:space="preserve"> said</w:t>
      </w:r>
      <w:r w:rsidR="00802F19" w:rsidRPr="004C2EDA">
        <w:rPr>
          <w:rFonts w:ascii="Arial" w:hAnsi="Arial"/>
          <w:sz w:val="24"/>
          <w:szCs w:val="24"/>
        </w:rPr>
        <w:t>]</w:t>
      </w:r>
      <w:r>
        <w:rPr>
          <w:rFonts w:ascii="Arial" w:hAnsi="Arial"/>
          <w:sz w:val="24"/>
          <w:szCs w:val="24"/>
        </w:rPr>
        <w:t>: “T</w:t>
      </w:r>
      <w:r w:rsidR="00802F19" w:rsidRPr="004C2EDA">
        <w:rPr>
          <w:rFonts w:ascii="Arial" w:hAnsi="Arial"/>
          <w:sz w:val="24"/>
          <w:szCs w:val="24"/>
        </w:rPr>
        <w:t>o the Lord and to thee, o altar, t</w:t>
      </w:r>
      <w:r>
        <w:rPr>
          <w:rFonts w:ascii="Arial" w:hAnsi="Arial"/>
          <w:sz w:val="24"/>
          <w:szCs w:val="24"/>
        </w:rPr>
        <w:t>o the Lord and to thee, o altar</w:t>
      </w:r>
      <w:r w:rsidR="00802F19" w:rsidRPr="004C2EDA">
        <w:rPr>
          <w:rFonts w:ascii="Arial" w:hAnsi="Arial"/>
          <w:sz w:val="24"/>
          <w:szCs w:val="24"/>
        </w:rPr>
        <w:t>.</w:t>
      </w:r>
      <w:r>
        <w:rPr>
          <w:rFonts w:ascii="Arial" w:hAnsi="Arial"/>
          <w:sz w:val="24"/>
          <w:szCs w:val="24"/>
        </w:rPr>
        <w:t>”</w:t>
      </w:r>
      <w:r w:rsidR="00802F19" w:rsidRPr="004C2EDA">
        <w:rPr>
          <w:rFonts w:ascii="Arial" w:hAnsi="Arial"/>
          <w:sz w:val="24"/>
          <w:szCs w:val="24"/>
        </w:rPr>
        <w:t xml:space="preserve"> (</w:t>
      </w:r>
      <w:r w:rsidR="00802F19" w:rsidRPr="004C2EDA">
        <w:rPr>
          <w:rFonts w:ascii="Arial" w:hAnsi="Arial"/>
          <w:i/>
          <w:sz w:val="24"/>
          <w:szCs w:val="24"/>
        </w:rPr>
        <w:t>Sukka</w:t>
      </w:r>
      <w:r w:rsidR="00802F19" w:rsidRPr="004C2EDA">
        <w:rPr>
          <w:rFonts w:ascii="Arial" w:hAnsi="Arial"/>
          <w:sz w:val="24"/>
          <w:szCs w:val="24"/>
        </w:rPr>
        <w:t xml:space="preserve"> 45a)</w:t>
      </w: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Some (see Abudraham</w:t>
      </w:r>
      <w:r w:rsidR="00D71BE2">
        <w:rPr>
          <w:rFonts w:ascii="Arial" w:hAnsi="Arial"/>
          <w:sz w:val="24"/>
          <w:szCs w:val="24"/>
        </w:rPr>
        <w:t>,</w:t>
      </w:r>
      <w:r w:rsidRPr="004C2EDA">
        <w:rPr>
          <w:rFonts w:ascii="Arial" w:hAnsi="Arial"/>
          <w:sz w:val="24"/>
          <w:szCs w:val="24"/>
        </w:rPr>
        <w:t xml:space="preserve"> </w:t>
      </w:r>
      <w:r w:rsidRPr="00D71BE2">
        <w:rPr>
          <w:rFonts w:ascii="Arial" w:hAnsi="Arial"/>
          <w:i/>
          <w:iCs/>
          <w:sz w:val="24"/>
          <w:szCs w:val="24"/>
        </w:rPr>
        <w:t>Seder Tefillat Sukkot</w:t>
      </w:r>
      <w:r w:rsidRPr="004C2EDA">
        <w:rPr>
          <w:rFonts w:ascii="Arial" w:hAnsi="Arial"/>
          <w:sz w:val="24"/>
          <w:szCs w:val="24"/>
        </w:rPr>
        <w:t xml:space="preserve">, for example) </w:t>
      </w:r>
      <w:r w:rsidR="00D71BE2">
        <w:rPr>
          <w:rFonts w:ascii="Arial" w:hAnsi="Arial"/>
          <w:sz w:val="24"/>
          <w:szCs w:val="24"/>
        </w:rPr>
        <w:t xml:space="preserve">cite </w:t>
      </w:r>
      <w:r w:rsidRPr="004C2EDA">
        <w:rPr>
          <w:rFonts w:ascii="Arial" w:hAnsi="Arial"/>
          <w:sz w:val="24"/>
          <w:szCs w:val="24"/>
        </w:rPr>
        <w:t>the verse, “I will wash my hands in innocence; so will I compass (</w:t>
      </w:r>
      <w:r w:rsidRPr="00D71BE2">
        <w:rPr>
          <w:rFonts w:ascii="Arial" w:hAnsi="Arial"/>
          <w:i/>
          <w:iCs/>
          <w:sz w:val="24"/>
          <w:szCs w:val="24"/>
        </w:rPr>
        <w:t>asovava</w:t>
      </w:r>
      <w:r w:rsidRPr="004C2EDA">
        <w:rPr>
          <w:rFonts w:ascii="Arial" w:hAnsi="Arial"/>
          <w:sz w:val="24"/>
          <w:szCs w:val="24"/>
        </w:rPr>
        <w:t>) Your altar, O Lord, That I may make the voice of thanksgiving to be heard, and tell of all Thy wondrous works” (</w:t>
      </w:r>
      <w:r w:rsidRPr="00D71BE2">
        <w:rPr>
          <w:rFonts w:ascii="Arial" w:hAnsi="Arial"/>
          <w:i/>
          <w:iCs/>
          <w:sz w:val="24"/>
          <w:szCs w:val="24"/>
        </w:rPr>
        <w:t>Tehillim</w:t>
      </w:r>
      <w:r w:rsidRPr="004C2EDA">
        <w:rPr>
          <w:rFonts w:ascii="Arial" w:hAnsi="Arial"/>
          <w:sz w:val="24"/>
          <w:szCs w:val="24"/>
        </w:rPr>
        <w:t xml:space="preserve"> 26:6-7) as a precedent for encircling the </w:t>
      </w:r>
      <w:r w:rsidRPr="004C2EDA">
        <w:rPr>
          <w:rFonts w:ascii="Arial" w:hAnsi="Arial"/>
          <w:i/>
          <w:sz w:val="24"/>
          <w:szCs w:val="24"/>
        </w:rPr>
        <w:t>mizbe’ach</w:t>
      </w:r>
      <w:r w:rsidRPr="004C2EDA">
        <w:rPr>
          <w:rFonts w:ascii="Arial" w:hAnsi="Arial"/>
          <w:sz w:val="24"/>
          <w:szCs w:val="24"/>
        </w:rPr>
        <w:t xml:space="preserve"> as a form of praising God. Furthermore, the Yerushalmi (</w:t>
      </w:r>
      <w:r w:rsidRPr="004C2EDA">
        <w:rPr>
          <w:rFonts w:ascii="Arial" w:hAnsi="Arial"/>
          <w:i/>
          <w:sz w:val="24"/>
          <w:szCs w:val="24"/>
        </w:rPr>
        <w:t>Sukka</w:t>
      </w:r>
      <w:r w:rsidRPr="004C2EDA">
        <w:rPr>
          <w:rFonts w:ascii="Arial" w:hAnsi="Arial"/>
          <w:sz w:val="24"/>
          <w:szCs w:val="24"/>
        </w:rPr>
        <w:t xml:space="preserve"> 4:3) suggests that taking the </w:t>
      </w:r>
      <w:r w:rsidRPr="004C2EDA">
        <w:rPr>
          <w:rFonts w:ascii="Arial" w:hAnsi="Arial"/>
          <w:i/>
          <w:sz w:val="24"/>
          <w:szCs w:val="24"/>
        </w:rPr>
        <w:t>lulav</w:t>
      </w:r>
      <w:r w:rsidRPr="004C2EDA">
        <w:rPr>
          <w:rFonts w:ascii="Arial" w:hAnsi="Arial"/>
          <w:sz w:val="24"/>
          <w:szCs w:val="24"/>
        </w:rPr>
        <w:t xml:space="preserve"> around the </w:t>
      </w:r>
      <w:r w:rsidRPr="004C2EDA">
        <w:rPr>
          <w:rFonts w:ascii="Arial" w:hAnsi="Arial"/>
          <w:i/>
          <w:iCs/>
          <w:sz w:val="24"/>
          <w:szCs w:val="24"/>
        </w:rPr>
        <w:t>mizbe</w:t>
      </w:r>
      <w:r>
        <w:rPr>
          <w:rFonts w:ascii="Arial" w:hAnsi="Arial"/>
          <w:i/>
          <w:iCs/>
          <w:sz w:val="24"/>
          <w:szCs w:val="24"/>
        </w:rPr>
        <w:t>'</w:t>
      </w:r>
      <w:r w:rsidRPr="004C2EDA">
        <w:rPr>
          <w:rFonts w:ascii="Arial" w:hAnsi="Arial"/>
          <w:i/>
          <w:iCs/>
          <w:sz w:val="24"/>
          <w:szCs w:val="24"/>
        </w:rPr>
        <w:t>ach</w:t>
      </w:r>
      <w:r w:rsidRPr="004C2EDA">
        <w:rPr>
          <w:rFonts w:ascii="Arial" w:hAnsi="Arial"/>
          <w:sz w:val="24"/>
          <w:szCs w:val="24"/>
        </w:rPr>
        <w:t xml:space="preserve"> seven times may serve as a “remembrance” for the seven times the city of Yericho was enc</w:t>
      </w:r>
      <w:r w:rsidR="00D71BE2">
        <w:rPr>
          <w:rFonts w:ascii="Arial" w:hAnsi="Arial"/>
          <w:sz w:val="24"/>
          <w:szCs w:val="24"/>
        </w:rPr>
        <w:t xml:space="preserve">ircled before it was captured. </w:t>
      </w:r>
      <w:r w:rsidRPr="004C2EDA">
        <w:rPr>
          <w:rFonts w:ascii="Arial" w:hAnsi="Arial"/>
          <w:sz w:val="24"/>
          <w:szCs w:val="24"/>
        </w:rPr>
        <w:t>The</w:t>
      </w:r>
      <w:r w:rsidR="00704A4A">
        <w:rPr>
          <w:rFonts w:ascii="Arial" w:hAnsi="Arial"/>
          <w:sz w:val="24"/>
          <w:szCs w:val="24"/>
        </w:rPr>
        <w:t xml:space="preserve"> Kol Bo (72) cites the Maharam </w:t>
      </w:r>
      <w:r w:rsidRPr="004C2EDA">
        <w:rPr>
          <w:rFonts w:ascii="Arial" w:hAnsi="Arial"/>
          <w:sz w:val="24"/>
          <w:szCs w:val="24"/>
        </w:rPr>
        <w:t>of Rotenburg, who brought a textual proof for this comp</w:t>
      </w:r>
      <w:r w:rsidR="00D71BE2">
        <w:rPr>
          <w:rFonts w:ascii="Arial" w:hAnsi="Arial"/>
          <w:sz w:val="24"/>
          <w:szCs w:val="24"/>
        </w:rPr>
        <w:t>arison: The encircling of the alta</w:t>
      </w:r>
      <w:r w:rsidRPr="004C2EDA">
        <w:rPr>
          <w:rFonts w:ascii="Arial" w:hAnsi="Arial"/>
          <w:sz w:val="24"/>
          <w:szCs w:val="24"/>
        </w:rPr>
        <w:t>r parallels the encircling of “the city</w:t>
      </w:r>
      <w:r>
        <w:rPr>
          <w:rFonts w:ascii="Arial" w:hAnsi="Arial"/>
          <w:sz w:val="24"/>
          <w:szCs w:val="24"/>
        </w:rPr>
        <w:t>,"</w:t>
      </w:r>
      <w:r w:rsidRPr="004C2EDA">
        <w:rPr>
          <w:rFonts w:ascii="Arial" w:hAnsi="Arial"/>
          <w:sz w:val="24"/>
          <w:szCs w:val="24"/>
        </w:rPr>
        <w:t xml:space="preserve"> Yericho, as the verse </w:t>
      </w:r>
      <w:r w:rsidR="00D71BE2">
        <w:rPr>
          <w:rFonts w:ascii="Arial" w:hAnsi="Arial"/>
          <w:sz w:val="24"/>
          <w:szCs w:val="24"/>
        </w:rPr>
        <w:t xml:space="preserve">says </w:t>
      </w:r>
      <w:r w:rsidRPr="004C2EDA">
        <w:rPr>
          <w:rFonts w:ascii="Arial" w:hAnsi="Arial"/>
          <w:sz w:val="24"/>
          <w:szCs w:val="24"/>
        </w:rPr>
        <w:t>(</w:t>
      </w:r>
      <w:r w:rsidRPr="004C2EDA">
        <w:rPr>
          <w:rFonts w:ascii="Arial" w:hAnsi="Arial"/>
          <w:i/>
          <w:iCs/>
          <w:sz w:val="24"/>
          <w:szCs w:val="24"/>
        </w:rPr>
        <w:t>Shir Ha-shirim</w:t>
      </w:r>
      <w:r w:rsidRPr="004C2EDA">
        <w:rPr>
          <w:rFonts w:ascii="Arial" w:hAnsi="Arial"/>
          <w:sz w:val="24"/>
          <w:szCs w:val="24"/>
        </w:rPr>
        <w:t xml:space="preserve"> 3:2), “I will rise now, and I go about (</w:t>
      </w:r>
      <w:r w:rsidRPr="004C2EDA">
        <w:rPr>
          <w:rFonts w:ascii="Arial" w:hAnsi="Arial"/>
          <w:i/>
          <w:iCs/>
          <w:sz w:val="24"/>
          <w:szCs w:val="24"/>
        </w:rPr>
        <w:t>asovava</w:t>
      </w:r>
      <w:r w:rsidRPr="004C2EDA">
        <w:rPr>
          <w:rFonts w:ascii="Arial" w:hAnsi="Arial"/>
          <w:sz w:val="24"/>
          <w:szCs w:val="24"/>
        </w:rPr>
        <w:t>) the city</w:t>
      </w:r>
      <w:r>
        <w:rPr>
          <w:rFonts w:ascii="Arial" w:hAnsi="Arial"/>
          <w:sz w:val="24"/>
          <w:szCs w:val="24"/>
        </w:rPr>
        <w:t>."</w:t>
      </w:r>
      <w:r w:rsidRPr="004C2EDA">
        <w:rPr>
          <w:rFonts w:ascii="Arial" w:hAnsi="Arial"/>
          <w:sz w:val="24"/>
          <w:szCs w:val="24"/>
        </w:rPr>
        <w:t xml:space="preserve"> The commentaries off</w:t>
      </w:r>
      <w:r>
        <w:rPr>
          <w:rFonts w:ascii="Arial" w:hAnsi="Arial"/>
          <w:sz w:val="24"/>
          <w:szCs w:val="24"/>
        </w:rPr>
        <w:t>er different explanations of th</w:t>
      </w:r>
      <w:r w:rsidRPr="004C2EDA">
        <w:rPr>
          <w:rFonts w:ascii="Arial" w:hAnsi="Arial"/>
          <w:sz w:val="24"/>
          <w:szCs w:val="24"/>
        </w:rPr>
        <w:t>e relationship between</w:t>
      </w:r>
      <w:r w:rsidR="00D71BE2">
        <w:rPr>
          <w:rFonts w:ascii="Arial" w:hAnsi="Arial"/>
          <w:sz w:val="24"/>
          <w:szCs w:val="24"/>
        </w:rPr>
        <w:t xml:space="preserve"> encircling Yericho seven times</w:t>
      </w:r>
      <w:r w:rsidRPr="004C2EDA">
        <w:rPr>
          <w:rFonts w:ascii="Arial" w:hAnsi="Arial"/>
          <w:sz w:val="24"/>
          <w:szCs w:val="24"/>
        </w:rPr>
        <w:t xml:space="preserve"> and the encircling of the </w:t>
      </w:r>
      <w:r w:rsidRPr="004C2EDA">
        <w:rPr>
          <w:rFonts w:ascii="Arial" w:hAnsi="Arial"/>
          <w:i/>
          <w:sz w:val="24"/>
          <w:szCs w:val="24"/>
        </w:rPr>
        <w:t>mizbe’ach</w:t>
      </w:r>
      <w:r w:rsidRPr="004C2EDA">
        <w:rPr>
          <w:rFonts w:ascii="Arial" w:hAnsi="Arial"/>
          <w:sz w:val="24"/>
          <w:szCs w:val="24"/>
        </w:rPr>
        <w:t>.</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 xml:space="preserve">Second, </w:t>
      </w:r>
      <w:r w:rsidR="00D71BE2">
        <w:rPr>
          <w:rFonts w:ascii="Arial" w:hAnsi="Arial"/>
          <w:sz w:val="24"/>
          <w:szCs w:val="24"/>
        </w:rPr>
        <w:t xml:space="preserve">on Hoshana Rabba, </w:t>
      </w:r>
      <w:r w:rsidRPr="004C2EDA">
        <w:rPr>
          <w:rFonts w:ascii="Arial" w:hAnsi="Arial"/>
          <w:sz w:val="24"/>
          <w:szCs w:val="24"/>
        </w:rPr>
        <w:t xml:space="preserve">the </w:t>
      </w:r>
      <w:r w:rsidR="00D71BE2">
        <w:rPr>
          <w:rFonts w:ascii="Arial" w:hAnsi="Arial"/>
          <w:i/>
          <w:sz w:val="24"/>
          <w:szCs w:val="24"/>
        </w:rPr>
        <w:t>a</w:t>
      </w:r>
      <w:r w:rsidRPr="004C2EDA">
        <w:rPr>
          <w:rFonts w:ascii="Arial" w:hAnsi="Arial"/>
          <w:i/>
          <w:sz w:val="24"/>
          <w:szCs w:val="24"/>
        </w:rPr>
        <w:t>rava</w:t>
      </w:r>
      <w:r w:rsidR="00D71BE2">
        <w:rPr>
          <w:rFonts w:ascii="Arial" w:hAnsi="Arial"/>
          <w:sz w:val="24"/>
          <w:szCs w:val="24"/>
        </w:rPr>
        <w:t xml:space="preserve"> was taken</w:t>
      </w:r>
      <w:r w:rsidRPr="004C2EDA">
        <w:rPr>
          <w:rFonts w:ascii="Arial" w:hAnsi="Arial"/>
          <w:sz w:val="24"/>
          <w:szCs w:val="24"/>
        </w:rPr>
        <w:t xml:space="preserve"> in the </w:t>
      </w:r>
      <w:r w:rsidRPr="004C2EDA">
        <w:rPr>
          <w:rFonts w:ascii="Arial" w:hAnsi="Arial"/>
          <w:i/>
          <w:sz w:val="24"/>
          <w:szCs w:val="24"/>
        </w:rPr>
        <w:t>Beit Ha-Mikdash</w:t>
      </w:r>
      <w:r w:rsidRPr="004C2EDA">
        <w:rPr>
          <w:rFonts w:ascii="Arial" w:hAnsi="Arial"/>
          <w:sz w:val="24"/>
          <w:szCs w:val="24"/>
        </w:rPr>
        <w:t xml:space="preserve"> even on Shabbat. This issue was of great contention between the Rabbis and the Boethusians (Baitosim). In fact, the </w:t>
      </w:r>
      <w:r w:rsidRPr="00D71BE2">
        <w:rPr>
          <w:rFonts w:ascii="Arial" w:hAnsi="Arial"/>
          <w:i/>
          <w:iCs/>
          <w:sz w:val="24"/>
          <w:szCs w:val="24"/>
        </w:rPr>
        <w:t>gemara</w:t>
      </w:r>
      <w:r w:rsidRPr="004C2EDA">
        <w:rPr>
          <w:rFonts w:ascii="Arial" w:hAnsi="Arial"/>
          <w:sz w:val="24"/>
          <w:szCs w:val="24"/>
        </w:rPr>
        <w:t xml:space="preserve"> (</w:t>
      </w:r>
      <w:r w:rsidRPr="004C2EDA">
        <w:rPr>
          <w:rFonts w:ascii="Arial" w:hAnsi="Arial"/>
          <w:i/>
          <w:sz w:val="24"/>
          <w:szCs w:val="24"/>
        </w:rPr>
        <w:t>Sukka</w:t>
      </w:r>
      <w:r w:rsidRPr="004C2EDA">
        <w:rPr>
          <w:rFonts w:ascii="Arial" w:hAnsi="Arial"/>
          <w:sz w:val="24"/>
          <w:szCs w:val="24"/>
        </w:rPr>
        <w:t xml:space="preserve"> 43b) relates:</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left="720"/>
        <w:contextualSpacing/>
        <w:jc w:val="both"/>
        <w:rPr>
          <w:rFonts w:ascii="Arial" w:hAnsi="Arial"/>
          <w:sz w:val="24"/>
          <w:szCs w:val="24"/>
        </w:rPr>
      </w:pPr>
      <w:r w:rsidRPr="004C2EDA">
        <w:rPr>
          <w:rFonts w:ascii="Arial" w:hAnsi="Arial"/>
          <w:sz w:val="24"/>
          <w:szCs w:val="24"/>
        </w:rPr>
        <w:t>On one occasion</w:t>
      </w:r>
      <w:r w:rsidR="00D71BE2">
        <w:rPr>
          <w:rFonts w:ascii="Arial" w:hAnsi="Arial"/>
          <w:sz w:val="24"/>
          <w:szCs w:val="24"/>
        </w:rPr>
        <w:t>,</w:t>
      </w:r>
      <w:r w:rsidRPr="004C2EDA">
        <w:rPr>
          <w:rFonts w:ascii="Arial" w:hAnsi="Arial"/>
          <w:sz w:val="24"/>
          <w:szCs w:val="24"/>
        </w:rPr>
        <w:t xml:space="preserve"> the seventh day of the [ceremonial of the] willow-branch fell on a Sabbath, and they brought saplings of willows on the Sabbath eve and placed them in the courtyard of the Temple. The Boethusians, having discovered them, took and hid them under some stones. The next day, some of the ignorant Jews discovered them and removed them from under the stones, and the priests brought them in and fixed them in the sides of the altar. [The reason for hiding the willows was that] the Boethusians do not admit that the “</w:t>
      </w:r>
      <w:r w:rsidRPr="004C2EDA">
        <w:rPr>
          <w:rFonts w:ascii="Arial" w:hAnsi="Arial"/>
          <w:i/>
          <w:iCs/>
          <w:sz w:val="24"/>
          <w:szCs w:val="24"/>
        </w:rPr>
        <w:t>chivut</w:t>
      </w:r>
      <w:r w:rsidRPr="004C2EDA">
        <w:rPr>
          <w:rFonts w:ascii="Arial" w:hAnsi="Arial"/>
          <w:sz w:val="24"/>
          <w:szCs w:val="24"/>
        </w:rPr>
        <w:t>” of the willow-branch overrides the Sabbath.</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 xml:space="preserve">The </w:t>
      </w:r>
      <w:r w:rsidRPr="00D71BE2">
        <w:rPr>
          <w:rFonts w:ascii="Arial" w:hAnsi="Arial"/>
          <w:i/>
          <w:iCs/>
          <w:sz w:val="24"/>
          <w:szCs w:val="24"/>
        </w:rPr>
        <w:t>gemara</w:t>
      </w:r>
      <w:r w:rsidRPr="004C2EDA">
        <w:rPr>
          <w:rFonts w:ascii="Arial" w:hAnsi="Arial"/>
          <w:sz w:val="24"/>
          <w:szCs w:val="24"/>
        </w:rPr>
        <w:t xml:space="preserve"> </w:t>
      </w:r>
      <w:r w:rsidR="00D71BE2">
        <w:rPr>
          <w:rFonts w:ascii="Arial" w:hAnsi="Arial"/>
          <w:sz w:val="24"/>
          <w:szCs w:val="24"/>
        </w:rPr>
        <w:t>further explains</w:t>
      </w:r>
      <w:r w:rsidRPr="004C2EDA">
        <w:rPr>
          <w:rFonts w:ascii="Arial" w:hAnsi="Arial"/>
          <w:sz w:val="24"/>
          <w:szCs w:val="24"/>
        </w:rPr>
        <w:t xml:space="preserve"> that </w:t>
      </w:r>
      <w:r w:rsidR="00D71BE2">
        <w:rPr>
          <w:rFonts w:ascii="Arial" w:hAnsi="Arial"/>
          <w:sz w:val="24"/>
          <w:szCs w:val="24"/>
        </w:rPr>
        <w:t>we are</w:t>
      </w:r>
      <w:r w:rsidRPr="004C2EDA">
        <w:rPr>
          <w:rFonts w:ascii="Arial" w:hAnsi="Arial"/>
          <w:sz w:val="24"/>
          <w:szCs w:val="24"/>
        </w:rPr>
        <w:t xml:space="preserve"> not concerned that taking the </w:t>
      </w:r>
      <w:r w:rsidRPr="004C2EDA">
        <w:rPr>
          <w:rFonts w:ascii="Arial" w:hAnsi="Arial"/>
          <w:i/>
          <w:sz w:val="24"/>
          <w:szCs w:val="24"/>
        </w:rPr>
        <w:t>arava</w:t>
      </w:r>
      <w:r w:rsidRPr="004C2EDA">
        <w:rPr>
          <w:rFonts w:ascii="Arial" w:hAnsi="Arial"/>
          <w:sz w:val="24"/>
          <w:szCs w:val="24"/>
        </w:rPr>
        <w:t xml:space="preserve"> may lead to the desecration of the Sabbath, as it is entrusted to the “messengers of the </w:t>
      </w:r>
      <w:r w:rsidRPr="004C2EDA">
        <w:rPr>
          <w:rFonts w:ascii="Arial" w:hAnsi="Arial"/>
          <w:i/>
          <w:iCs/>
          <w:sz w:val="24"/>
          <w:szCs w:val="24"/>
        </w:rPr>
        <w:t>beit din</w:t>
      </w:r>
      <w:r w:rsidRPr="004C2EDA">
        <w:rPr>
          <w:rFonts w:ascii="Arial" w:hAnsi="Arial"/>
          <w:sz w:val="24"/>
          <w:szCs w:val="24"/>
        </w:rPr>
        <w:t xml:space="preserve">.” </w:t>
      </w:r>
      <w:r w:rsidR="00D71BE2">
        <w:rPr>
          <w:rFonts w:ascii="Arial" w:hAnsi="Arial"/>
          <w:sz w:val="24"/>
          <w:szCs w:val="24"/>
        </w:rPr>
        <w:t>S</w:t>
      </w:r>
      <w:r w:rsidRPr="004C2EDA">
        <w:rPr>
          <w:rFonts w:ascii="Arial" w:hAnsi="Arial"/>
          <w:sz w:val="24"/>
          <w:szCs w:val="24"/>
        </w:rPr>
        <w:t xml:space="preserve">ince the </w:t>
      </w:r>
      <w:r>
        <w:rPr>
          <w:rFonts w:ascii="Arial" w:hAnsi="Arial"/>
          <w:sz w:val="24"/>
          <w:szCs w:val="24"/>
        </w:rPr>
        <w:t>mitzva</w:t>
      </w:r>
      <w:r w:rsidRPr="004C2EDA">
        <w:rPr>
          <w:rFonts w:ascii="Arial" w:hAnsi="Arial"/>
          <w:sz w:val="24"/>
          <w:szCs w:val="24"/>
        </w:rPr>
        <w:t xml:space="preserve"> of taking the </w:t>
      </w:r>
      <w:r w:rsidRPr="004C2EDA">
        <w:rPr>
          <w:rFonts w:ascii="Arial" w:hAnsi="Arial"/>
          <w:i/>
          <w:sz w:val="24"/>
          <w:szCs w:val="24"/>
        </w:rPr>
        <w:t>lulav</w:t>
      </w:r>
      <w:r w:rsidRPr="004C2EDA">
        <w:rPr>
          <w:rFonts w:ascii="Arial" w:hAnsi="Arial"/>
          <w:sz w:val="24"/>
          <w:szCs w:val="24"/>
        </w:rPr>
        <w:t xml:space="preserve"> in the </w:t>
      </w:r>
      <w:r w:rsidRPr="004C2EDA">
        <w:rPr>
          <w:rFonts w:ascii="Arial" w:hAnsi="Arial"/>
          <w:i/>
          <w:sz w:val="24"/>
          <w:szCs w:val="24"/>
        </w:rPr>
        <w:t>Beit Ha-Mikdash</w:t>
      </w:r>
      <w:r w:rsidRPr="004C2EDA">
        <w:rPr>
          <w:rFonts w:ascii="Arial" w:hAnsi="Arial"/>
          <w:sz w:val="24"/>
          <w:szCs w:val="24"/>
        </w:rPr>
        <w:t xml:space="preserve"> can only performed on Shabbat when the first day of the Festival fall</w:t>
      </w:r>
      <w:r w:rsidR="00D71BE2">
        <w:rPr>
          <w:rFonts w:ascii="Arial" w:hAnsi="Arial"/>
          <w:sz w:val="24"/>
          <w:szCs w:val="24"/>
        </w:rPr>
        <w:t>s</w:t>
      </w:r>
      <w:r w:rsidRPr="004C2EDA">
        <w:rPr>
          <w:rFonts w:ascii="Arial" w:hAnsi="Arial"/>
          <w:sz w:val="24"/>
          <w:szCs w:val="24"/>
        </w:rPr>
        <w:t xml:space="preserve"> out on Shabbat, the Rabbis did not want the </w:t>
      </w:r>
      <w:r w:rsidRPr="004C2EDA">
        <w:rPr>
          <w:rFonts w:ascii="Arial" w:hAnsi="Arial"/>
          <w:i/>
          <w:sz w:val="24"/>
          <w:szCs w:val="24"/>
        </w:rPr>
        <w:t>arava</w:t>
      </w:r>
      <w:r w:rsidRPr="004C2EDA">
        <w:rPr>
          <w:rFonts w:ascii="Arial" w:hAnsi="Arial"/>
          <w:sz w:val="24"/>
          <w:szCs w:val="24"/>
        </w:rPr>
        <w:t xml:space="preserve">, which is not explicitly mentioned in the Torah, to appear to be a more important </w:t>
      </w:r>
      <w:r>
        <w:rPr>
          <w:rFonts w:ascii="Arial" w:hAnsi="Arial"/>
          <w:sz w:val="24"/>
          <w:szCs w:val="24"/>
        </w:rPr>
        <w:t>mitzva</w:t>
      </w:r>
      <w:r w:rsidRPr="004C2EDA">
        <w:rPr>
          <w:rFonts w:ascii="Arial" w:hAnsi="Arial"/>
          <w:sz w:val="24"/>
          <w:szCs w:val="24"/>
        </w:rPr>
        <w:t xml:space="preserve"> than taking the </w:t>
      </w:r>
      <w:r w:rsidRPr="004C2EDA">
        <w:rPr>
          <w:rFonts w:ascii="Arial" w:hAnsi="Arial"/>
          <w:i/>
          <w:sz w:val="24"/>
          <w:szCs w:val="24"/>
        </w:rPr>
        <w:t>lulav</w:t>
      </w:r>
      <w:r w:rsidR="00D71BE2">
        <w:rPr>
          <w:rFonts w:ascii="Arial" w:hAnsi="Arial"/>
          <w:iCs/>
          <w:sz w:val="24"/>
          <w:szCs w:val="24"/>
        </w:rPr>
        <w:t>, and therefore allowed it to be taken on Shabbat only on Hoshana Rabba</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lastRenderedPageBreak/>
        <w:t xml:space="preserve">As mentioned above, the </w:t>
      </w:r>
      <w:r w:rsidRPr="00D71BE2">
        <w:rPr>
          <w:rFonts w:ascii="Arial" w:hAnsi="Arial"/>
          <w:i/>
          <w:iCs/>
          <w:sz w:val="24"/>
          <w:szCs w:val="24"/>
        </w:rPr>
        <w:t>Amoraim</w:t>
      </w:r>
      <w:r w:rsidR="00D71BE2">
        <w:rPr>
          <w:rFonts w:ascii="Arial" w:hAnsi="Arial"/>
          <w:sz w:val="24"/>
          <w:szCs w:val="24"/>
        </w:rPr>
        <w:t xml:space="preserve"> disagree as to whether the alta</w:t>
      </w:r>
      <w:r w:rsidRPr="004C2EDA">
        <w:rPr>
          <w:rFonts w:ascii="Arial" w:hAnsi="Arial"/>
          <w:sz w:val="24"/>
          <w:szCs w:val="24"/>
        </w:rPr>
        <w:t xml:space="preserve">r was circled seven times with the </w:t>
      </w:r>
      <w:r w:rsidRPr="004C2EDA">
        <w:rPr>
          <w:rFonts w:ascii="Arial" w:hAnsi="Arial"/>
          <w:i/>
          <w:sz w:val="24"/>
          <w:szCs w:val="24"/>
        </w:rPr>
        <w:t>lulav</w:t>
      </w:r>
      <w:r w:rsidRPr="004C2EDA">
        <w:rPr>
          <w:rFonts w:ascii="Arial" w:hAnsi="Arial"/>
          <w:sz w:val="24"/>
          <w:szCs w:val="24"/>
        </w:rPr>
        <w:t xml:space="preserve"> or with the </w:t>
      </w:r>
      <w:r w:rsidRPr="004C2EDA">
        <w:rPr>
          <w:rFonts w:ascii="Arial" w:hAnsi="Arial"/>
          <w:i/>
          <w:sz w:val="24"/>
          <w:szCs w:val="24"/>
        </w:rPr>
        <w:t>arava</w:t>
      </w:r>
      <w:r w:rsidRPr="004C2EDA">
        <w:rPr>
          <w:rFonts w:ascii="Arial" w:hAnsi="Arial"/>
          <w:sz w:val="24"/>
          <w:szCs w:val="24"/>
        </w:rPr>
        <w:t xml:space="preserve"> (</w:t>
      </w:r>
      <w:r w:rsidRPr="004C2EDA">
        <w:rPr>
          <w:rFonts w:ascii="Arial" w:hAnsi="Arial"/>
          <w:i/>
          <w:sz w:val="24"/>
          <w:szCs w:val="24"/>
        </w:rPr>
        <w:t>Sukka</w:t>
      </w:r>
      <w:r w:rsidRPr="004C2EDA">
        <w:rPr>
          <w:rFonts w:ascii="Arial" w:hAnsi="Arial"/>
          <w:sz w:val="24"/>
          <w:szCs w:val="24"/>
        </w:rPr>
        <w:t xml:space="preserve"> 43b). </w:t>
      </w:r>
      <w:r w:rsidR="00D71BE2">
        <w:rPr>
          <w:rFonts w:ascii="Arial" w:hAnsi="Arial"/>
          <w:sz w:val="24"/>
          <w:szCs w:val="24"/>
        </w:rPr>
        <w:t>In addition to circling the alta</w:t>
      </w:r>
      <w:r w:rsidRPr="004C2EDA">
        <w:rPr>
          <w:rFonts w:ascii="Arial" w:hAnsi="Arial"/>
          <w:sz w:val="24"/>
          <w:szCs w:val="24"/>
        </w:rPr>
        <w:t xml:space="preserve">r, the </w:t>
      </w:r>
      <w:r w:rsidRPr="00D71BE2">
        <w:rPr>
          <w:rFonts w:ascii="Arial" w:hAnsi="Arial"/>
          <w:i/>
          <w:iCs/>
          <w:sz w:val="24"/>
          <w:szCs w:val="24"/>
        </w:rPr>
        <w:t>gemara</w:t>
      </w:r>
      <w:r w:rsidRPr="004C2EDA">
        <w:rPr>
          <w:rFonts w:ascii="Arial" w:hAnsi="Arial"/>
          <w:sz w:val="24"/>
          <w:szCs w:val="24"/>
        </w:rPr>
        <w:t xml:space="preserve"> refers to a mysterious ritual called “</w:t>
      </w:r>
      <w:r w:rsidRPr="004C2EDA">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Pr>
          <w:rFonts w:ascii="Arial" w:hAnsi="Arial"/>
          <w:sz w:val="24"/>
          <w:szCs w:val="24"/>
        </w:rPr>
        <w:t>."</w:t>
      </w:r>
      <w:r w:rsidRPr="004C2EDA">
        <w:rPr>
          <w:rFonts w:ascii="Arial" w:hAnsi="Arial"/>
          <w:sz w:val="24"/>
          <w:szCs w:val="24"/>
        </w:rPr>
        <w:t xml:space="preserve"> </w:t>
      </w:r>
      <w:r w:rsidR="00D71BE2">
        <w:rPr>
          <w:rFonts w:ascii="Arial" w:hAnsi="Arial"/>
          <w:sz w:val="24"/>
          <w:szCs w:val="24"/>
        </w:rPr>
        <w:t>T</w:t>
      </w:r>
      <w:r w:rsidRPr="004C2EDA">
        <w:rPr>
          <w:rFonts w:ascii="Arial" w:hAnsi="Arial"/>
          <w:sz w:val="24"/>
          <w:szCs w:val="24"/>
        </w:rPr>
        <w:t xml:space="preserve">he </w:t>
      </w:r>
      <w:r w:rsidRPr="00D71BE2">
        <w:rPr>
          <w:rFonts w:ascii="Arial" w:hAnsi="Arial"/>
          <w:i/>
          <w:iCs/>
          <w:sz w:val="24"/>
          <w:szCs w:val="24"/>
        </w:rPr>
        <w:t>gemara</w:t>
      </w:r>
      <w:r w:rsidRPr="004C2EDA">
        <w:rPr>
          <w:rFonts w:ascii="Arial" w:hAnsi="Arial"/>
          <w:sz w:val="24"/>
          <w:szCs w:val="24"/>
        </w:rPr>
        <w:t xml:space="preserve"> elsewhere (</w:t>
      </w:r>
      <w:r w:rsidRPr="004C2EDA">
        <w:rPr>
          <w:rFonts w:ascii="Arial" w:hAnsi="Arial"/>
          <w:i/>
          <w:sz w:val="24"/>
          <w:szCs w:val="24"/>
        </w:rPr>
        <w:t>Sukka</w:t>
      </w:r>
      <w:r w:rsidRPr="004C2EDA">
        <w:rPr>
          <w:rFonts w:ascii="Arial" w:hAnsi="Arial"/>
          <w:sz w:val="24"/>
          <w:szCs w:val="24"/>
        </w:rPr>
        <w:t xml:space="preserve"> 44b), describing the taking of the </w:t>
      </w:r>
      <w:r w:rsidRPr="004C2EDA">
        <w:rPr>
          <w:rFonts w:ascii="Arial" w:hAnsi="Arial"/>
          <w:i/>
          <w:sz w:val="24"/>
          <w:szCs w:val="24"/>
        </w:rPr>
        <w:t>arava</w:t>
      </w:r>
      <w:r w:rsidRPr="004C2EDA">
        <w:rPr>
          <w:rFonts w:ascii="Arial" w:hAnsi="Arial"/>
          <w:sz w:val="24"/>
          <w:szCs w:val="24"/>
        </w:rPr>
        <w:t xml:space="preserve"> nowadays, relates that “a man brought a willow-branch… and he took it and </w:t>
      </w:r>
      <w:r w:rsidR="00D71BE2">
        <w:rPr>
          <w:rFonts w:ascii="Arial" w:hAnsi="Arial"/>
          <w:sz w:val="24"/>
          <w:szCs w:val="24"/>
        </w:rPr>
        <w:t>‘</w:t>
      </w:r>
      <w:r w:rsidRPr="004C2EDA">
        <w:rPr>
          <w:rFonts w:ascii="Arial" w:hAnsi="Arial"/>
          <w:i/>
          <w:iCs/>
          <w:sz w:val="24"/>
          <w:szCs w:val="24"/>
        </w:rPr>
        <w:t>chavit chavit</w:t>
      </w:r>
      <w:r w:rsidR="00D71BE2">
        <w:rPr>
          <w:rFonts w:ascii="Arial" w:hAnsi="Arial"/>
          <w:sz w:val="24"/>
          <w:szCs w:val="24"/>
        </w:rPr>
        <w:t>’</w:t>
      </w:r>
      <w:r w:rsidRPr="004C2EDA">
        <w:rPr>
          <w:rFonts w:ascii="Arial" w:hAnsi="Arial"/>
          <w:sz w:val="24"/>
          <w:szCs w:val="24"/>
        </w:rPr>
        <w:t xml:space="preserve"> without reciting any blessing.” What was this “</w:t>
      </w:r>
      <w:r w:rsidRPr="004C2EDA">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sidRPr="004C2EDA">
        <w:rPr>
          <w:rFonts w:ascii="Arial" w:hAnsi="Arial"/>
          <w:sz w:val="24"/>
          <w:szCs w:val="24"/>
        </w:rPr>
        <w:t>” which was performed on the sevent</w:t>
      </w:r>
      <w:r>
        <w:rPr>
          <w:rFonts w:ascii="Arial" w:hAnsi="Arial"/>
          <w:sz w:val="24"/>
          <w:szCs w:val="24"/>
        </w:rPr>
        <w:t>h</w:t>
      </w:r>
      <w:r w:rsidRPr="004C2EDA">
        <w:rPr>
          <w:rFonts w:ascii="Arial" w:hAnsi="Arial"/>
          <w:sz w:val="24"/>
          <w:szCs w:val="24"/>
        </w:rPr>
        <w:t xml:space="preserve"> day?</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Most </w:t>
      </w:r>
      <w:r w:rsidRPr="00D71BE2">
        <w:rPr>
          <w:rFonts w:ascii="Arial" w:hAnsi="Arial"/>
          <w:i/>
          <w:iCs/>
          <w:sz w:val="24"/>
          <w:szCs w:val="24"/>
        </w:rPr>
        <w:t>Rishonim</w:t>
      </w:r>
      <w:r w:rsidRPr="004C2EDA">
        <w:rPr>
          <w:rFonts w:ascii="Arial" w:hAnsi="Arial"/>
          <w:sz w:val="24"/>
          <w:szCs w:val="24"/>
        </w:rPr>
        <w:t xml:space="preserve">, including the Rambam (Commentary to the Mishna, </w:t>
      </w:r>
      <w:r w:rsidRPr="004C2EDA">
        <w:rPr>
          <w:rFonts w:ascii="Arial" w:hAnsi="Arial"/>
          <w:i/>
          <w:sz w:val="24"/>
          <w:szCs w:val="24"/>
        </w:rPr>
        <w:t>Sukka</w:t>
      </w:r>
      <w:r w:rsidRPr="004C2EDA">
        <w:rPr>
          <w:rFonts w:ascii="Arial" w:hAnsi="Arial"/>
          <w:sz w:val="24"/>
          <w:szCs w:val="24"/>
        </w:rPr>
        <w:t xml:space="preserve"> 4:5 and </w:t>
      </w:r>
      <w:r w:rsidRPr="00D71BE2">
        <w:rPr>
          <w:rFonts w:ascii="Arial" w:hAnsi="Arial"/>
          <w:i/>
          <w:iCs/>
          <w:sz w:val="24"/>
          <w:szCs w:val="24"/>
        </w:rPr>
        <w:t>Hilkhot Lulav</w:t>
      </w:r>
      <w:r w:rsidRPr="004C2EDA">
        <w:rPr>
          <w:rFonts w:ascii="Arial" w:hAnsi="Arial"/>
          <w:sz w:val="24"/>
          <w:szCs w:val="24"/>
        </w:rPr>
        <w:t xml:space="preserve"> 7:20-21) explain that one should beat the </w:t>
      </w:r>
      <w:r w:rsidRPr="004C2EDA">
        <w:rPr>
          <w:rFonts w:ascii="Arial" w:hAnsi="Arial"/>
          <w:i/>
          <w:sz w:val="24"/>
          <w:szCs w:val="24"/>
        </w:rPr>
        <w:t>arava</w:t>
      </w:r>
      <w:r w:rsidRPr="004C2EDA">
        <w:rPr>
          <w:rFonts w:ascii="Arial" w:hAnsi="Arial"/>
          <w:sz w:val="24"/>
          <w:szCs w:val="24"/>
        </w:rPr>
        <w:t xml:space="preserve"> on </w:t>
      </w:r>
      <w:r w:rsidR="00D71BE2">
        <w:rPr>
          <w:rFonts w:ascii="Arial" w:hAnsi="Arial"/>
          <w:sz w:val="24"/>
          <w:szCs w:val="24"/>
        </w:rPr>
        <w:t>the ground or on a vessel.</w:t>
      </w:r>
      <w:r w:rsidRPr="004C2EDA">
        <w:rPr>
          <w:rFonts w:ascii="Arial" w:hAnsi="Arial"/>
          <w:sz w:val="24"/>
          <w:szCs w:val="24"/>
        </w:rPr>
        <w:t xml:space="preserve"> Rashi (</w:t>
      </w:r>
      <w:r w:rsidRPr="004C2EDA">
        <w:rPr>
          <w:rFonts w:ascii="Arial" w:hAnsi="Arial"/>
          <w:i/>
          <w:sz w:val="24"/>
          <w:szCs w:val="24"/>
        </w:rPr>
        <w:t>Sukka</w:t>
      </w:r>
      <w:r w:rsidRPr="004C2EDA">
        <w:rPr>
          <w:rFonts w:ascii="Arial" w:hAnsi="Arial"/>
          <w:sz w:val="24"/>
          <w:szCs w:val="24"/>
        </w:rPr>
        <w:t xml:space="preserve"> 42b</w:t>
      </w:r>
      <w:r w:rsidR="00D71BE2">
        <w:rPr>
          <w:rFonts w:ascii="Arial" w:hAnsi="Arial"/>
          <w:sz w:val="24"/>
          <w:szCs w:val="24"/>
        </w:rPr>
        <w:t>,</w:t>
      </w:r>
      <w:r w:rsidRPr="004C2EDA">
        <w:rPr>
          <w:rFonts w:ascii="Arial" w:hAnsi="Arial"/>
          <w:sz w:val="24"/>
          <w:szCs w:val="24"/>
        </w:rPr>
        <w:t xml:space="preserve"> </w:t>
      </w:r>
      <w:r w:rsidRPr="004C2EDA">
        <w:rPr>
          <w:rFonts w:ascii="Arial" w:hAnsi="Arial"/>
          <w:i/>
          <w:iCs/>
          <w:sz w:val="24"/>
          <w:szCs w:val="24"/>
        </w:rPr>
        <w:t>s.v. ve-hevi’um</w:t>
      </w:r>
      <w:r w:rsidRPr="004C2EDA">
        <w:rPr>
          <w:rFonts w:ascii="Arial" w:hAnsi="Arial"/>
          <w:sz w:val="24"/>
          <w:szCs w:val="24"/>
        </w:rPr>
        <w:t xml:space="preserve"> and 44b</w:t>
      </w:r>
      <w:r w:rsidR="00D71BE2">
        <w:rPr>
          <w:rFonts w:ascii="Arial" w:hAnsi="Arial"/>
          <w:sz w:val="24"/>
          <w:szCs w:val="24"/>
        </w:rPr>
        <w:t>,</w:t>
      </w:r>
      <w:r w:rsidRPr="004C2EDA">
        <w:rPr>
          <w:rFonts w:ascii="Arial" w:hAnsi="Arial"/>
          <w:sz w:val="24"/>
          <w:szCs w:val="24"/>
        </w:rPr>
        <w:t xml:space="preserve"> </w:t>
      </w:r>
      <w:r w:rsidRPr="004C2EDA">
        <w:rPr>
          <w:rFonts w:ascii="Arial" w:hAnsi="Arial"/>
          <w:i/>
          <w:iCs/>
          <w:sz w:val="24"/>
          <w:szCs w:val="24"/>
        </w:rPr>
        <w:t>s.v. chavit</w:t>
      </w:r>
      <w:r w:rsidRPr="004C2EDA">
        <w:rPr>
          <w:rFonts w:ascii="Arial" w:hAnsi="Arial"/>
          <w:sz w:val="24"/>
          <w:szCs w:val="24"/>
        </w:rPr>
        <w:t xml:space="preserve">) explains that the </w:t>
      </w:r>
      <w:r w:rsidRPr="004C2EDA">
        <w:rPr>
          <w:rFonts w:ascii="Arial" w:hAnsi="Arial"/>
          <w:i/>
          <w:sz w:val="24"/>
          <w:szCs w:val="24"/>
        </w:rPr>
        <w:t>arava</w:t>
      </w:r>
      <w:r w:rsidRPr="004C2EDA">
        <w:rPr>
          <w:rFonts w:ascii="Arial" w:hAnsi="Arial"/>
          <w:sz w:val="24"/>
          <w:szCs w:val="24"/>
        </w:rPr>
        <w:t xml:space="preserve"> was waved (</w:t>
      </w:r>
      <w:r w:rsidRPr="004C2EDA">
        <w:rPr>
          <w:rFonts w:ascii="Arial" w:hAnsi="Arial"/>
          <w:i/>
          <w:iCs/>
          <w:sz w:val="24"/>
          <w:szCs w:val="24"/>
        </w:rPr>
        <w:t>na’anu’a</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What is the significance of the “</w:t>
      </w:r>
      <w:r w:rsidRPr="00D71BE2">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sidRPr="004C2EDA">
        <w:rPr>
          <w:rFonts w:ascii="Arial" w:hAnsi="Arial"/>
          <w:sz w:val="24"/>
          <w:szCs w:val="24"/>
        </w:rPr>
        <w:t>”? Seemingly, if “</w:t>
      </w:r>
      <w:r w:rsidRPr="00D71BE2">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sidRPr="004C2EDA">
        <w:rPr>
          <w:rFonts w:ascii="Arial" w:hAnsi="Arial"/>
          <w:sz w:val="24"/>
          <w:szCs w:val="24"/>
        </w:rPr>
        <w:t xml:space="preserve">” refers to waving the </w:t>
      </w:r>
      <w:r w:rsidRPr="004C2EDA">
        <w:rPr>
          <w:rFonts w:ascii="Arial" w:hAnsi="Arial"/>
          <w:i/>
          <w:sz w:val="24"/>
          <w:szCs w:val="24"/>
        </w:rPr>
        <w:t>arava</w:t>
      </w:r>
      <w:r w:rsidRPr="004C2EDA">
        <w:rPr>
          <w:rFonts w:ascii="Arial" w:hAnsi="Arial"/>
          <w:sz w:val="24"/>
          <w:szCs w:val="24"/>
        </w:rPr>
        <w:t xml:space="preserve">, then the waving of the </w:t>
      </w:r>
      <w:r w:rsidRPr="004C2EDA">
        <w:rPr>
          <w:rFonts w:ascii="Arial" w:hAnsi="Arial"/>
          <w:i/>
          <w:sz w:val="24"/>
          <w:szCs w:val="24"/>
        </w:rPr>
        <w:t>arava</w:t>
      </w:r>
      <w:r w:rsidRPr="004C2EDA">
        <w:rPr>
          <w:rFonts w:ascii="Arial" w:hAnsi="Arial"/>
          <w:sz w:val="24"/>
          <w:szCs w:val="24"/>
        </w:rPr>
        <w:t xml:space="preserve"> should be similar to the </w:t>
      </w:r>
      <w:r w:rsidRPr="004C2EDA">
        <w:rPr>
          <w:rFonts w:ascii="Arial" w:hAnsi="Arial"/>
          <w:i/>
          <w:iCs/>
          <w:sz w:val="24"/>
          <w:szCs w:val="24"/>
        </w:rPr>
        <w:t>na’anu’im</w:t>
      </w:r>
      <w:r w:rsidRPr="004C2EDA">
        <w:rPr>
          <w:rFonts w:ascii="Arial" w:hAnsi="Arial"/>
          <w:sz w:val="24"/>
          <w:szCs w:val="24"/>
        </w:rPr>
        <w:t xml:space="preserve"> of the </w:t>
      </w:r>
      <w:r w:rsidRPr="004C2EDA">
        <w:rPr>
          <w:rFonts w:ascii="Arial" w:hAnsi="Arial"/>
          <w:i/>
          <w:sz w:val="24"/>
          <w:szCs w:val="24"/>
        </w:rPr>
        <w:t>arba minim</w:t>
      </w:r>
      <w:r w:rsidR="00D71BE2">
        <w:rPr>
          <w:rFonts w:ascii="Arial" w:hAnsi="Arial"/>
          <w:sz w:val="24"/>
          <w:szCs w:val="24"/>
        </w:rPr>
        <w:t xml:space="preserve"> –</w:t>
      </w:r>
      <w:r w:rsidRPr="004C2EDA">
        <w:rPr>
          <w:rFonts w:ascii="Arial" w:hAnsi="Arial"/>
          <w:sz w:val="24"/>
          <w:szCs w:val="24"/>
        </w:rPr>
        <w:t xml:space="preserve"> just as the </w:t>
      </w:r>
      <w:r w:rsidRPr="004C2EDA">
        <w:rPr>
          <w:rFonts w:ascii="Arial" w:hAnsi="Arial"/>
          <w:i/>
          <w:sz w:val="24"/>
          <w:szCs w:val="24"/>
        </w:rPr>
        <w:t>arba minim</w:t>
      </w:r>
      <w:r w:rsidRPr="004C2EDA">
        <w:rPr>
          <w:rFonts w:ascii="Arial" w:hAnsi="Arial"/>
          <w:sz w:val="24"/>
          <w:szCs w:val="24"/>
        </w:rPr>
        <w:t xml:space="preserve"> serve as an object </w:t>
      </w:r>
      <w:r w:rsidR="00D71BE2">
        <w:rPr>
          <w:rFonts w:ascii="Arial" w:hAnsi="Arial"/>
          <w:sz w:val="24"/>
          <w:szCs w:val="24"/>
        </w:rPr>
        <w:t>that</w:t>
      </w:r>
      <w:r w:rsidRPr="004C2EDA">
        <w:rPr>
          <w:rFonts w:ascii="Arial" w:hAnsi="Arial"/>
          <w:sz w:val="24"/>
          <w:szCs w:val="24"/>
        </w:rPr>
        <w:t xml:space="preserve"> one uses to praise God</w:t>
      </w:r>
      <w:r w:rsidR="00D71BE2">
        <w:rPr>
          <w:rFonts w:ascii="Arial" w:hAnsi="Arial"/>
          <w:sz w:val="24"/>
          <w:szCs w:val="24"/>
        </w:rPr>
        <w:t>,</w:t>
      </w:r>
      <w:r w:rsidRPr="004C2EDA">
        <w:rPr>
          <w:rFonts w:ascii="Arial" w:hAnsi="Arial"/>
          <w:sz w:val="24"/>
          <w:szCs w:val="24"/>
        </w:rPr>
        <w:t xml:space="preserve"> the “</w:t>
      </w:r>
      <w:r w:rsidRPr="004C2EDA">
        <w:rPr>
          <w:rFonts w:ascii="Arial" w:hAnsi="Arial"/>
          <w:i/>
          <w:sz w:val="24"/>
          <w:szCs w:val="24"/>
        </w:rPr>
        <w:t>arvei nachal</w:t>
      </w:r>
      <w:r>
        <w:rPr>
          <w:rFonts w:ascii="Arial" w:hAnsi="Arial"/>
          <w:sz w:val="24"/>
          <w:szCs w:val="24"/>
        </w:rPr>
        <w:t>"</w:t>
      </w:r>
      <w:r w:rsidRPr="004C2EDA">
        <w:rPr>
          <w:rFonts w:ascii="Arial" w:hAnsi="Arial"/>
          <w:sz w:val="24"/>
          <w:szCs w:val="24"/>
        </w:rPr>
        <w:t xml:space="preserve"> serve as an instrument for petitioning God for rain. If, however, as most </w:t>
      </w:r>
      <w:r w:rsidRPr="00D71BE2">
        <w:rPr>
          <w:rFonts w:ascii="Arial" w:hAnsi="Arial"/>
          <w:i/>
          <w:iCs/>
          <w:sz w:val="24"/>
          <w:szCs w:val="24"/>
        </w:rPr>
        <w:t>Rishonim</w:t>
      </w:r>
      <w:r w:rsidRPr="004C2EDA">
        <w:rPr>
          <w:rFonts w:ascii="Arial" w:hAnsi="Arial"/>
          <w:sz w:val="24"/>
          <w:szCs w:val="24"/>
        </w:rPr>
        <w:t xml:space="preserve"> understand, the “</w:t>
      </w:r>
      <w:r w:rsidRPr="004C2EDA">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sidRPr="004C2EDA">
        <w:rPr>
          <w:rFonts w:ascii="Arial" w:hAnsi="Arial"/>
          <w:sz w:val="24"/>
          <w:szCs w:val="24"/>
        </w:rPr>
        <w:t xml:space="preserve">” refers to beating the </w:t>
      </w:r>
      <w:r w:rsidRPr="004C2EDA">
        <w:rPr>
          <w:rFonts w:ascii="Arial" w:hAnsi="Arial"/>
          <w:i/>
          <w:iCs/>
          <w:sz w:val="24"/>
          <w:szCs w:val="24"/>
        </w:rPr>
        <w:t>aravot</w:t>
      </w:r>
      <w:r w:rsidR="00D71BE2">
        <w:rPr>
          <w:rFonts w:ascii="Arial" w:hAnsi="Arial"/>
          <w:sz w:val="24"/>
          <w:szCs w:val="24"/>
        </w:rPr>
        <w:t xml:space="preserve"> on the ground</w:t>
      </w:r>
      <w:r w:rsidRPr="004C2EDA">
        <w:rPr>
          <w:rFonts w:ascii="Arial" w:hAnsi="Arial"/>
          <w:sz w:val="24"/>
          <w:szCs w:val="24"/>
        </w:rPr>
        <w:t xml:space="preserve"> or on a vessel, there must be some other significance</w:t>
      </w:r>
      <w:r w:rsidR="00D71BE2">
        <w:rPr>
          <w:rFonts w:ascii="Arial" w:hAnsi="Arial"/>
          <w:sz w:val="24"/>
          <w:szCs w:val="24"/>
        </w:rPr>
        <w:t xml:space="preserve"> to the practice</w:t>
      </w:r>
      <w:r w:rsidRPr="004C2EDA">
        <w:rPr>
          <w:rFonts w:ascii="Arial" w:hAnsi="Arial"/>
          <w:sz w:val="24"/>
          <w:szCs w:val="24"/>
        </w:rPr>
        <w:t>.</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We can identify two broad approaches to </w:t>
      </w:r>
      <w:r w:rsidRPr="00D71BE2">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sidRPr="004C2EDA">
        <w:rPr>
          <w:rFonts w:ascii="Arial" w:hAnsi="Arial"/>
          <w:sz w:val="24"/>
          <w:szCs w:val="24"/>
        </w:rPr>
        <w:t>.</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 xml:space="preserve">On the one hand, one may view the </w:t>
      </w:r>
      <w:r w:rsidRPr="004C2EDA">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sidRPr="004C2EDA">
        <w:rPr>
          <w:rFonts w:ascii="Arial" w:hAnsi="Arial"/>
          <w:sz w:val="24"/>
          <w:szCs w:val="24"/>
        </w:rPr>
        <w:t xml:space="preserve"> as a prayer for rain, among the other prayers for rain recited on Hoshana Rabba, </w:t>
      </w:r>
      <w:r w:rsidR="00D71BE2">
        <w:rPr>
          <w:rFonts w:ascii="Arial" w:hAnsi="Arial"/>
          <w:sz w:val="24"/>
          <w:szCs w:val="24"/>
        </w:rPr>
        <w:t>since</w:t>
      </w:r>
      <w:r w:rsidRPr="004C2EDA">
        <w:rPr>
          <w:rFonts w:ascii="Arial" w:hAnsi="Arial"/>
          <w:sz w:val="24"/>
          <w:szCs w:val="24"/>
        </w:rPr>
        <w:t xml:space="preserve"> the world’s supply of rain is decided on the Festival of </w:t>
      </w:r>
      <w:r w:rsidRPr="004C2EDA">
        <w:rPr>
          <w:rFonts w:ascii="Arial" w:hAnsi="Arial"/>
          <w:i/>
          <w:iCs/>
          <w:sz w:val="24"/>
          <w:szCs w:val="24"/>
        </w:rPr>
        <w:t>Sukkot</w:t>
      </w:r>
      <w:r w:rsidRPr="004C2EDA">
        <w:rPr>
          <w:rFonts w:ascii="Arial" w:hAnsi="Arial"/>
          <w:sz w:val="24"/>
          <w:szCs w:val="24"/>
        </w:rPr>
        <w:t xml:space="preserve"> (</w:t>
      </w:r>
      <w:r w:rsidR="00D71BE2">
        <w:rPr>
          <w:rFonts w:ascii="Arial" w:hAnsi="Arial"/>
          <w:i/>
          <w:iCs/>
          <w:sz w:val="24"/>
          <w:szCs w:val="24"/>
        </w:rPr>
        <w:t>Rosh Ha-S</w:t>
      </w:r>
      <w:r w:rsidRPr="004C2EDA">
        <w:rPr>
          <w:rFonts w:ascii="Arial" w:hAnsi="Arial"/>
          <w:i/>
          <w:iCs/>
          <w:sz w:val="24"/>
          <w:szCs w:val="24"/>
        </w:rPr>
        <w:t>hana</w:t>
      </w:r>
      <w:r w:rsidRPr="004C2EDA">
        <w:rPr>
          <w:rFonts w:ascii="Arial" w:hAnsi="Arial"/>
          <w:sz w:val="24"/>
          <w:szCs w:val="24"/>
        </w:rPr>
        <w:t xml:space="preserve"> 2a). Beating the </w:t>
      </w:r>
      <w:r w:rsidRPr="004C2EDA">
        <w:rPr>
          <w:rFonts w:ascii="Arial" w:hAnsi="Arial"/>
          <w:i/>
          <w:iCs/>
          <w:sz w:val="24"/>
          <w:szCs w:val="24"/>
        </w:rPr>
        <w:t>aravot</w:t>
      </w:r>
      <w:r w:rsidRPr="004C2EDA">
        <w:rPr>
          <w:rFonts w:ascii="Arial" w:hAnsi="Arial"/>
          <w:sz w:val="24"/>
          <w:szCs w:val="24"/>
        </w:rPr>
        <w:t xml:space="preserve"> on the</w:t>
      </w:r>
      <w:r w:rsidR="00D71BE2">
        <w:rPr>
          <w:rFonts w:ascii="Arial" w:hAnsi="Arial"/>
          <w:sz w:val="24"/>
          <w:szCs w:val="24"/>
        </w:rPr>
        <w:t xml:space="preserve"> ground may symbolize surrender</w:t>
      </w:r>
      <w:r w:rsidRPr="004C2EDA">
        <w:rPr>
          <w:rFonts w:ascii="Arial" w:hAnsi="Arial"/>
          <w:sz w:val="24"/>
          <w:szCs w:val="24"/>
        </w:rPr>
        <w:t xml:space="preserve"> or prostration. It may also demonstrate how </w:t>
      </w:r>
      <w:r w:rsidR="00D71BE2">
        <w:rPr>
          <w:rFonts w:ascii="Arial" w:hAnsi="Arial"/>
          <w:sz w:val="24"/>
          <w:szCs w:val="24"/>
        </w:rPr>
        <w:t>desperately we need rain to hit</w:t>
      </w:r>
      <w:r w:rsidRPr="004C2EDA">
        <w:rPr>
          <w:rFonts w:ascii="Arial" w:hAnsi="Arial"/>
          <w:sz w:val="24"/>
          <w:szCs w:val="24"/>
        </w:rPr>
        <w:t xml:space="preserve"> and penetrate the earth.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Why are </w:t>
      </w:r>
      <w:r w:rsidRPr="004C2EDA">
        <w:rPr>
          <w:rFonts w:ascii="Arial" w:hAnsi="Arial"/>
          <w:i/>
          <w:iCs/>
          <w:sz w:val="24"/>
          <w:szCs w:val="24"/>
        </w:rPr>
        <w:t>aravot</w:t>
      </w:r>
      <w:r w:rsidRPr="004C2EDA">
        <w:rPr>
          <w:rFonts w:ascii="Arial" w:hAnsi="Arial"/>
          <w:sz w:val="24"/>
          <w:szCs w:val="24"/>
        </w:rPr>
        <w:t xml:space="preserve"> used for this purpose? The </w:t>
      </w:r>
      <w:r w:rsidRPr="004C2EDA">
        <w:rPr>
          <w:rFonts w:ascii="Arial" w:hAnsi="Arial"/>
          <w:i/>
          <w:iCs/>
          <w:sz w:val="24"/>
          <w:szCs w:val="24"/>
        </w:rPr>
        <w:t>aravot</w:t>
      </w:r>
      <w:r w:rsidRPr="004C2EDA">
        <w:rPr>
          <w:rFonts w:ascii="Arial" w:hAnsi="Arial"/>
          <w:sz w:val="24"/>
          <w:szCs w:val="24"/>
        </w:rPr>
        <w:t>, or “</w:t>
      </w:r>
      <w:r w:rsidRPr="004C2EDA">
        <w:rPr>
          <w:rFonts w:ascii="Arial" w:hAnsi="Arial"/>
          <w:i/>
          <w:sz w:val="24"/>
          <w:szCs w:val="24"/>
        </w:rPr>
        <w:t>arvei nachal</w:t>
      </w:r>
      <w:r>
        <w:rPr>
          <w:rFonts w:ascii="Arial" w:hAnsi="Arial"/>
          <w:sz w:val="24"/>
          <w:szCs w:val="24"/>
        </w:rPr>
        <w:t>,"</w:t>
      </w:r>
      <w:r w:rsidR="00D71BE2">
        <w:rPr>
          <w:rFonts w:ascii="Arial" w:hAnsi="Arial"/>
          <w:sz w:val="24"/>
          <w:szCs w:val="24"/>
        </w:rPr>
        <w:t xml:space="preserve"> grow on the water</w:t>
      </w:r>
      <w:r w:rsidRPr="004C2EDA">
        <w:rPr>
          <w:rFonts w:ascii="Arial" w:hAnsi="Arial"/>
          <w:sz w:val="24"/>
          <w:szCs w:val="24"/>
        </w:rPr>
        <w:t xml:space="preserve"> and </w:t>
      </w:r>
      <w:r w:rsidR="00D71BE2">
        <w:rPr>
          <w:rFonts w:ascii="Arial" w:hAnsi="Arial"/>
          <w:sz w:val="24"/>
          <w:szCs w:val="24"/>
        </w:rPr>
        <w:t>depend on</w:t>
      </w:r>
      <w:r w:rsidRPr="004C2EDA">
        <w:rPr>
          <w:rFonts w:ascii="Arial" w:hAnsi="Arial"/>
          <w:sz w:val="24"/>
          <w:szCs w:val="24"/>
        </w:rPr>
        <w:t xml:space="preserve"> water for their sustenance. Furthermore, </w:t>
      </w:r>
      <w:r w:rsidRPr="004C2EDA">
        <w:rPr>
          <w:rFonts w:ascii="Arial" w:hAnsi="Arial"/>
          <w:i/>
          <w:iCs/>
          <w:sz w:val="24"/>
          <w:szCs w:val="24"/>
        </w:rPr>
        <w:t>Chazal</w:t>
      </w:r>
      <w:r w:rsidRPr="004C2EDA">
        <w:rPr>
          <w:rFonts w:ascii="Arial" w:hAnsi="Arial"/>
          <w:sz w:val="24"/>
          <w:szCs w:val="24"/>
        </w:rPr>
        <w:t xml:space="preserve"> suggest that all four </w:t>
      </w:r>
      <w:r w:rsidRPr="00D71BE2">
        <w:rPr>
          <w:rFonts w:ascii="Arial" w:hAnsi="Arial"/>
          <w:i/>
          <w:iCs/>
          <w:sz w:val="24"/>
          <w:szCs w:val="24"/>
        </w:rPr>
        <w:t>minim</w:t>
      </w:r>
      <w:r w:rsidRPr="004C2EDA">
        <w:rPr>
          <w:rFonts w:ascii="Arial" w:hAnsi="Arial"/>
          <w:sz w:val="24"/>
          <w:szCs w:val="24"/>
        </w:rPr>
        <w:t xml:space="preserve"> corr</w:t>
      </w:r>
      <w:r w:rsidR="00D71BE2">
        <w:rPr>
          <w:rFonts w:ascii="Arial" w:hAnsi="Arial"/>
          <w:sz w:val="24"/>
          <w:szCs w:val="24"/>
        </w:rPr>
        <w:t>espond to the parts of the body –</w:t>
      </w:r>
      <w:r w:rsidRPr="004C2EDA">
        <w:rPr>
          <w:rFonts w:ascii="Arial" w:hAnsi="Arial"/>
          <w:sz w:val="24"/>
          <w:szCs w:val="24"/>
        </w:rPr>
        <w:t xml:space="preserve"> the </w:t>
      </w:r>
      <w:r w:rsidRPr="004C2EDA">
        <w:rPr>
          <w:rFonts w:ascii="Arial" w:hAnsi="Arial"/>
          <w:i/>
          <w:sz w:val="24"/>
          <w:szCs w:val="24"/>
        </w:rPr>
        <w:t>lulav</w:t>
      </w:r>
      <w:r w:rsidRPr="004C2EDA">
        <w:rPr>
          <w:rFonts w:ascii="Arial" w:hAnsi="Arial"/>
          <w:sz w:val="24"/>
          <w:szCs w:val="24"/>
        </w:rPr>
        <w:t xml:space="preserve"> parallels the spine, the </w:t>
      </w:r>
      <w:r w:rsidRPr="004C2EDA">
        <w:rPr>
          <w:rFonts w:ascii="Arial" w:hAnsi="Arial"/>
          <w:i/>
          <w:iCs/>
          <w:sz w:val="24"/>
          <w:szCs w:val="24"/>
        </w:rPr>
        <w:t>etrog</w:t>
      </w:r>
      <w:r w:rsidRPr="004C2EDA">
        <w:rPr>
          <w:rFonts w:ascii="Arial" w:hAnsi="Arial"/>
          <w:sz w:val="24"/>
          <w:szCs w:val="24"/>
        </w:rPr>
        <w:t xml:space="preserve"> the heart, the </w:t>
      </w:r>
      <w:r w:rsidRPr="004C2EDA">
        <w:rPr>
          <w:rFonts w:ascii="Arial" w:hAnsi="Arial"/>
          <w:i/>
          <w:iCs/>
          <w:sz w:val="24"/>
          <w:szCs w:val="24"/>
        </w:rPr>
        <w:t>hadassim</w:t>
      </w:r>
      <w:r w:rsidRPr="004C2EDA">
        <w:rPr>
          <w:rFonts w:ascii="Arial" w:hAnsi="Arial"/>
          <w:sz w:val="24"/>
          <w:szCs w:val="24"/>
        </w:rPr>
        <w:t xml:space="preserve"> the eyes</w:t>
      </w:r>
      <w:r w:rsidR="00D71BE2">
        <w:rPr>
          <w:rFonts w:ascii="Arial" w:hAnsi="Arial"/>
          <w:sz w:val="24"/>
          <w:szCs w:val="24"/>
        </w:rPr>
        <w:t>,</w:t>
      </w:r>
      <w:r w:rsidRPr="004C2EDA">
        <w:rPr>
          <w:rFonts w:ascii="Arial" w:hAnsi="Arial"/>
          <w:sz w:val="24"/>
          <w:szCs w:val="24"/>
        </w:rPr>
        <w:t xml:space="preserve"> and the </w:t>
      </w:r>
      <w:r w:rsidRPr="004C2EDA">
        <w:rPr>
          <w:rFonts w:ascii="Arial" w:hAnsi="Arial"/>
          <w:i/>
          <w:iCs/>
          <w:sz w:val="24"/>
          <w:szCs w:val="24"/>
        </w:rPr>
        <w:t>aravot</w:t>
      </w:r>
      <w:r w:rsidRPr="004C2EDA">
        <w:rPr>
          <w:rFonts w:ascii="Arial" w:hAnsi="Arial"/>
          <w:sz w:val="24"/>
          <w:szCs w:val="24"/>
        </w:rPr>
        <w:t xml:space="preserve"> resemble the mouth – </w:t>
      </w:r>
      <w:r w:rsidR="00D71BE2">
        <w:rPr>
          <w:rFonts w:ascii="Arial" w:hAnsi="Arial"/>
          <w:sz w:val="24"/>
          <w:szCs w:val="24"/>
        </w:rPr>
        <w:t xml:space="preserve">as </w:t>
      </w:r>
      <w:r w:rsidRPr="004C2EDA">
        <w:rPr>
          <w:rFonts w:ascii="Arial" w:hAnsi="Arial"/>
          <w:sz w:val="24"/>
          <w:szCs w:val="24"/>
        </w:rPr>
        <w:t xml:space="preserve">all parts of the body are used to praise God (see Midrash Tanchuma [Buber], </w:t>
      </w:r>
      <w:r w:rsidRPr="004C2EDA">
        <w:rPr>
          <w:rFonts w:ascii="Arial" w:hAnsi="Arial"/>
          <w:i/>
          <w:iCs/>
          <w:sz w:val="24"/>
          <w:szCs w:val="24"/>
        </w:rPr>
        <w:t>Parashat Emor</w:t>
      </w:r>
      <w:r w:rsidRPr="004C2EDA">
        <w:rPr>
          <w:rFonts w:ascii="Arial" w:hAnsi="Arial"/>
          <w:sz w:val="24"/>
          <w:szCs w:val="24"/>
        </w:rPr>
        <w:t xml:space="preserve"> 28). Therefore, the </w:t>
      </w:r>
      <w:r w:rsidRPr="004C2EDA">
        <w:rPr>
          <w:rFonts w:ascii="Arial" w:hAnsi="Arial"/>
          <w:i/>
          <w:iCs/>
          <w:sz w:val="24"/>
          <w:szCs w:val="24"/>
        </w:rPr>
        <w:t>aravot</w:t>
      </w:r>
      <w:r w:rsidRPr="004C2EDA">
        <w:rPr>
          <w:rFonts w:ascii="Arial" w:hAnsi="Arial"/>
          <w:sz w:val="24"/>
          <w:szCs w:val="24"/>
        </w:rPr>
        <w:t xml:space="preserve"> may be the most appropriate instrument used for our prayers for r</w:t>
      </w:r>
      <w:r w:rsidR="00D71BE2">
        <w:rPr>
          <w:rFonts w:ascii="Arial" w:hAnsi="Arial"/>
          <w:sz w:val="24"/>
          <w:szCs w:val="24"/>
        </w:rPr>
        <w:t>ain, as they resemble the mouth,</w:t>
      </w:r>
      <w:r w:rsidRPr="004C2EDA">
        <w:rPr>
          <w:rFonts w:ascii="Arial" w:hAnsi="Arial"/>
          <w:sz w:val="24"/>
          <w:szCs w:val="24"/>
        </w:rPr>
        <w:t xml:space="preserve"> the vessel of prayer. (See also Teshuvot Ha-Geonim, Sha’are</w:t>
      </w:r>
      <w:r w:rsidR="00D71BE2">
        <w:rPr>
          <w:rFonts w:ascii="Arial" w:hAnsi="Arial"/>
          <w:sz w:val="24"/>
          <w:szCs w:val="24"/>
        </w:rPr>
        <w:t>i</w:t>
      </w:r>
      <w:r w:rsidRPr="004C2EDA">
        <w:rPr>
          <w:rFonts w:ascii="Arial" w:hAnsi="Arial"/>
          <w:sz w:val="24"/>
          <w:szCs w:val="24"/>
        </w:rPr>
        <w:t xml:space="preserve"> Teshuva 340, where R. Tzemach Gaon suggests that hitting the </w:t>
      </w:r>
      <w:r w:rsidRPr="004C2EDA">
        <w:rPr>
          <w:rFonts w:ascii="Arial" w:hAnsi="Arial"/>
          <w:i/>
          <w:iCs/>
          <w:sz w:val="24"/>
          <w:szCs w:val="24"/>
        </w:rPr>
        <w:t>aravot</w:t>
      </w:r>
      <w:r w:rsidRPr="004C2EDA">
        <w:rPr>
          <w:rFonts w:ascii="Arial" w:hAnsi="Arial"/>
          <w:sz w:val="24"/>
          <w:szCs w:val="24"/>
        </w:rPr>
        <w:t xml:space="preserve"> to the ground atones for sins committed by one’s speech.)</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Interestingly, R. Avrah</w:t>
      </w:r>
      <w:r w:rsidR="00D71BE2">
        <w:rPr>
          <w:rFonts w:ascii="Arial" w:hAnsi="Arial"/>
          <w:sz w:val="24"/>
          <w:szCs w:val="24"/>
        </w:rPr>
        <w:t>am Yitzchak Ha-Kohen Kook (1865-1</w:t>
      </w:r>
      <w:r w:rsidRPr="004C2EDA">
        <w:rPr>
          <w:rFonts w:ascii="Arial" w:hAnsi="Arial"/>
          <w:sz w:val="24"/>
          <w:szCs w:val="24"/>
        </w:rPr>
        <w:t>935), as cited by R. Moshe Tzvi Neria (Mo’adei Ha-Ra’aya</w:t>
      </w:r>
      <w:r w:rsidR="00D71BE2">
        <w:rPr>
          <w:rFonts w:ascii="Arial" w:hAnsi="Arial"/>
          <w:sz w:val="24"/>
          <w:szCs w:val="24"/>
        </w:rPr>
        <w:t>, p</w:t>
      </w:r>
      <w:r w:rsidRPr="004C2EDA">
        <w:rPr>
          <w:rFonts w:ascii="Arial" w:hAnsi="Arial"/>
          <w:sz w:val="24"/>
          <w:szCs w:val="24"/>
        </w:rPr>
        <w:t>. 128)</w:t>
      </w:r>
      <w:r w:rsidR="00D71BE2">
        <w:rPr>
          <w:rFonts w:ascii="Arial" w:hAnsi="Arial"/>
          <w:sz w:val="24"/>
          <w:szCs w:val="24"/>
        </w:rPr>
        <w:t>,</w:t>
      </w:r>
      <w:r w:rsidRPr="004C2EDA">
        <w:rPr>
          <w:rFonts w:ascii="Arial" w:hAnsi="Arial"/>
          <w:sz w:val="24"/>
          <w:szCs w:val="24"/>
        </w:rPr>
        <w:t xml:space="preserve"> offer</w:t>
      </w:r>
      <w:r w:rsidR="00D71BE2">
        <w:rPr>
          <w:rFonts w:ascii="Arial" w:hAnsi="Arial"/>
          <w:sz w:val="24"/>
          <w:szCs w:val="24"/>
        </w:rPr>
        <w:t>s a different explanation. The m</w:t>
      </w:r>
      <w:r w:rsidRPr="004C2EDA">
        <w:rPr>
          <w:rFonts w:ascii="Arial" w:hAnsi="Arial"/>
          <w:sz w:val="24"/>
          <w:szCs w:val="24"/>
        </w:rPr>
        <w:t>idrash (</w:t>
      </w:r>
      <w:r w:rsidRPr="00D71BE2">
        <w:rPr>
          <w:rFonts w:ascii="Arial" w:hAnsi="Arial"/>
          <w:i/>
          <w:iCs/>
          <w:sz w:val="24"/>
          <w:szCs w:val="24"/>
        </w:rPr>
        <w:t>Vayikra Rabba</w:t>
      </w:r>
      <w:r w:rsidRPr="004C2EDA">
        <w:rPr>
          <w:rFonts w:ascii="Arial" w:hAnsi="Arial"/>
          <w:sz w:val="24"/>
          <w:szCs w:val="24"/>
        </w:rPr>
        <w:t xml:space="preserve"> 30:12), explains how each of the four </w:t>
      </w:r>
      <w:r w:rsidRPr="00D71BE2">
        <w:rPr>
          <w:rFonts w:ascii="Arial" w:hAnsi="Arial"/>
          <w:i/>
          <w:iCs/>
          <w:sz w:val="24"/>
          <w:szCs w:val="24"/>
        </w:rPr>
        <w:t>minim</w:t>
      </w:r>
      <w:r w:rsidRPr="004C2EDA">
        <w:rPr>
          <w:rFonts w:ascii="Arial" w:hAnsi="Arial"/>
          <w:sz w:val="24"/>
          <w:szCs w:val="24"/>
        </w:rPr>
        <w:t xml:space="preserve"> correspond to a different t</w:t>
      </w:r>
      <w:r w:rsidR="00D71BE2">
        <w:rPr>
          <w:rFonts w:ascii="Arial" w:hAnsi="Arial"/>
          <w:sz w:val="24"/>
          <w:szCs w:val="24"/>
        </w:rPr>
        <w:t xml:space="preserve">ype of Jew. The </w:t>
      </w:r>
      <w:r w:rsidR="00D71BE2" w:rsidRPr="00D71BE2">
        <w:rPr>
          <w:rFonts w:ascii="Arial" w:hAnsi="Arial"/>
          <w:i/>
          <w:iCs/>
          <w:sz w:val="24"/>
          <w:szCs w:val="24"/>
        </w:rPr>
        <w:t>e</w:t>
      </w:r>
      <w:r w:rsidRPr="00D71BE2">
        <w:rPr>
          <w:rFonts w:ascii="Arial" w:hAnsi="Arial"/>
          <w:i/>
          <w:iCs/>
          <w:sz w:val="24"/>
          <w:szCs w:val="24"/>
        </w:rPr>
        <w:t>trog</w:t>
      </w:r>
      <w:r w:rsidRPr="004C2EDA">
        <w:rPr>
          <w:rFonts w:ascii="Arial" w:hAnsi="Arial"/>
          <w:sz w:val="24"/>
          <w:szCs w:val="24"/>
        </w:rPr>
        <w:t xml:space="preserve">, with its smell and taste, represents a Jew with “Torah and good deeds,” the </w:t>
      </w:r>
      <w:r w:rsidRPr="004C2EDA">
        <w:rPr>
          <w:rFonts w:ascii="Arial" w:hAnsi="Arial"/>
          <w:i/>
          <w:iCs/>
          <w:sz w:val="24"/>
          <w:szCs w:val="24"/>
        </w:rPr>
        <w:t>hadasim</w:t>
      </w:r>
      <w:r w:rsidRPr="004C2EDA">
        <w:rPr>
          <w:rFonts w:ascii="Arial" w:hAnsi="Arial"/>
          <w:sz w:val="24"/>
          <w:szCs w:val="24"/>
        </w:rPr>
        <w:t xml:space="preserve"> and </w:t>
      </w:r>
      <w:r w:rsidRPr="004C2EDA">
        <w:rPr>
          <w:rFonts w:ascii="Arial" w:hAnsi="Arial"/>
          <w:i/>
          <w:sz w:val="24"/>
          <w:szCs w:val="24"/>
        </w:rPr>
        <w:t>lulav</w:t>
      </w:r>
      <w:r w:rsidRPr="004C2EDA">
        <w:rPr>
          <w:rFonts w:ascii="Arial" w:hAnsi="Arial"/>
          <w:sz w:val="24"/>
          <w:szCs w:val="24"/>
        </w:rPr>
        <w:t xml:space="preserve"> represent Jews with</w:t>
      </w:r>
      <w:r w:rsidR="00D71BE2">
        <w:rPr>
          <w:rFonts w:ascii="Arial" w:hAnsi="Arial"/>
          <w:sz w:val="24"/>
          <w:szCs w:val="24"/>
        </w:rPr>
        <w:t xml:space="preserve"> good deeds but no Torah</w:t>
      </w:r>
      <w:r w:rsidRPr="004C2EDA">
        <w:rPr>
          <w:rFonts w:ascii="Arial" w:hAnsi="Arial"/>
          <w:sz w:val="24"/>
          <w:szCs w:val="24"/>
        </w:rPr>
        <w:t xml:space="preserve"> or no Torah but good deeds, and the </w:t>
      </w:r>
      <w:r w:rsidRPr="004C2EDA">
        <w:rPr>
          <w:rFonts w:ascii="Arial" w:hAnsi="Arial"/>
          <w:i/>
          <w:sz w:val="24"/>
          <w:szCs w:val="24"/>
        </w:rPr>
        <w:t>arava</w:t>
      </w:r>
      <w:r w:rsidRPr="004C2EDA">
        <w:rPr>
          <w:rFonts w:ascii="Arial" w:hAnsi="Arial"/>
          <w:sz w:val="24"/>
          <w:szCs w:val="24"/>
        </w:rPr>
        <w:t xml:space="preserve">, </w:t>
      </w:r>
      <w:r w:rsidRPr="004C2EDA">
        <w:rPr>
          <w:rFonts w:ascii="Arial" w:hAnsi="Arial"/>
          <w:sz w:val="24"/>
          <w:szCs w:val="24"/>
        </w:rPr>
        <w:lastRenderedPageBreak/>
        <w:t>which has neither a nice smell nor a good taste, represents those Jews wh</w:t>
      </w:r>
      <w:r w:rsidR="00D71BE2">
        <w:rPr>
          <w:rFonts w:ascii="Arial" w:hAnsi="Arial"/>
          <w:sz w:val="24"/>
          <w:szCs w:val="24"/>
        </w:rPr>
        <w:t xml:space="preserve">o have no Torah or good deeds. This beautiful </w:t>
      </w:r>
      <w:r w:rsidR="00D71BE2" w:rsidRPr="00D71BE2">
        <w:rPr>
          <w:rFonts w:ascii="Arial" w:hAnsi="Arial"/>
          <w:i/>
          <w:iCs/>
          <w:sz w:val="24"/>
          <w:szCs w:val="24"/>
        </w:rPr>
        <w:t>m</w:t>
      </w:r>
      <w:r w:rsidRPr="00D71BE2">
        <w:rPr>
          <w:rFonts w:ascii="Arial" w:hAnsi="Arial"/>
          <w:i/>
          <w:iCs/>
          <w:sz w:val="24"/>
          <w:szCs w:val="24"/>
        </w:rPr>
        <w:t>idrash</w:t>
      </w:r>
      <w:r w:rsidRPr="004C2EDA">
        <w:rPr>
          <w:rFonts w:ascii="Arial" w:hAnsi="Arial"/>
          <w:sz w:val="24"/>
          <w:szCs w:val="24"/>
        </w:rPr>
        <w:t xml:space="preserve"> explains that when taken together, “they atone one for the other.” R. Kook, however, understood the role of the </w:t>
      </w:r>
      <w:r w:rsidRPr="004C2EDA">
        <w:rPr>
          <w:rFonts w:ascii="Arial" w:hAnsi="Arial"/>
          <w:i/>
          <w:sz w:val="24"/>
          <w:szCs w:val="24"/>
        </w:rPr>
        <w:t>arava</w:t>
      </w:r>
      <w:r w:rsidRPr="004C2EDA">
        <w:rPr>
          <w:rFonts w:ascii="Arial" w:hAnsi="Arial"/>
          <w:sz w:val="24"/>
          <w:szCs w:val="24"/>
        </w:rPr>
        <w:t xml:space="preserve"> slightly differently. The </w:t>
      </w:r>
      <w:r w:rsidRPr="004C2EDA">
        <w:rPr>
          <w:rFonts w:ascii="Arial" w:hAnsi="Arial"/>
          <w:i/>
          <w:sz w:val="24"/>
          <w:szCs w:val="24"/>
        </w:rPr>
        <w:t>arava</w:t>
      </w:r>
      <w:r w:rsidRPr="004C2EDA">
        <w:rPr>
          <w:rFonts w:ascii="Arial" w:hAnsi="Arial"/>
          <w:sz w:val="24"/>
          <w:szCs w:val="24"/>
        </w:rPr>
        <w:t xml:space="preserve"> represents the “</w:t>
      </w:r>
      <w:r w:rsidRPr="00D71BE2">
        <w:rPr>
          <w:rFonts w:ascii="Arial" w:hAnsi="Arial"/>
          <w:i/>
          <w:iCs/>
          <w:sz w:val="24"/>
          <w:szCs w:val="24"/>
        </w:rPr>
        <w:t>am</w:t>
      </w:r>
      <w:r w:rsidRPr="004C2EDA">
        <w:rPr>
          <w:rFonts w:ascii="Arial" w:hAnsi="Arial"/>
          <w:sz w:val="24"/>
          <w:szCs w:val="24"/>
        </w:rPr>
        <w:t xml:space="preserve"> </w:t>
      </w:r>
      <w:r w:rsidRPr="004C2EDA">
        <w:rPr>
          <w:rFonts w:ascii="Arial" w:hAnsi="Arial"/>
          <w:i/>
          <w:iCs/>
          <w:sz w:val="24"/>
          <w:szCs w:val="24"/>
        </w:rPr>
        <w:t>ha’aretz</w:t>
      </w:r>
      <w:r w:rsidRPr="004C2EDA">
        <w:rPr>
          <w:rFonts w:ascii="Arial" w:hAnsi="Arial"/>
          <w:sz w:val="24"/>
          <w:szCs w:val="24"/>
        </w:rPr>
        <w:t>”</w:t>
      </w:r>
      <w:r w:rsidR="00D71BE2">
        <w:rPr>
          <w:rFonts w:ascii="Arial" w:hAnsi="Arial"/>
          <w:sz w:val="24"/>
          <w:szCs w:val="24"/>
        </w:rPr>
        <w:t xml:space="preserve"> – </w:t>
      </w:r>
      <w:r w:rsidRPr="004C2EDA">
        <w:rPr>
          <w:rFonts w:ascii="Arial" w:hAnsi="Arial"/>
          <w:sz w:val="24"/>
          <w:szCs w:val="24"/>
        </w:rPr>
        <w:t xml:space="preserve">the simple Jew, who often demonstrates </w:t>
      </w:r>
      <w:r w:rsidR="00D71BE2">
        <w:rPr>
          <w:rFonts w:ascii="Arial" w:hAnsi="Arial"/>
          <w:sz w:val="24"/>
          <w:szCs w:val="24"/>
        </w:rPr>
        <w:t>intuitive, healthy, and natural</w:t>
      </w:r>
      <w:r w:rsidRPr="004C2EDA">
        <w:rPr>
          <w:rFonts w:ascii="Arial" w:hAnsi="Arial"/>
          <w:sz w:val="24"/>
          <w:szCs w:val="24"/>
        </w:rPr>
        <w:t xml:space="preserve"> religious instincts (see </w:t>
      </w:r>
      <w:r w:rsidRPr="004C2EDA">
        <w:rPr>
          <w:rFonts w:ascii="Arial" w:hAnsi="Arial"/>
          <w:i/>
          <w:sz w:val="24"/>
          <w:szCs w:val="24"/>
        </w:rPr>
        <w:t>Sukka</w:t>
      </w:r>
      <w:r w:rsidRPr="004C2EDA">
        <w:rPr>
          <w:rFonts w:ascii="Arial" w:hAnsi="Arial"/>
          <w:sz w:val="24"/>
          <w:szCs w:val="24"/>
        </w:rPr>
        <w:t xml:space="preserve"> 43b). </w:t>
      </w:r>
      <w:r w:rsidR="00D71BE2">
        <w:rPr>
          <w:rFonts w:ascii="Arial" w:hAnsi="Arial"/>
          <w:sz w:val="24"/>
          <w:szCs w:val="24"/>
        </w:rPr>
        <w:t>O</w:t>
      </w:r>
      <w:r w:rsidRPr="004C2EDA">
        <w:rPr>
          <w:rFonts w:ascii="Arial" w:hAnsi="Arial"/>
          <w:sz w:val="24"/>
          <w:szCs w:val="24"/>
        </w:rPr>
        <w:t>n Hoshana Rabba</w:t>
      </w:r>
      <w:r w:rsidR="00D71BE2">
        <w:rPr>
          <w:rFonts w:ascii="Arial" w:hAnsi="Arial"/>
          <w:sz w:val="24"/>
          <w:szCs w:val="24"/>
        </w:rPr>
        <w:t>, R. Kook explains,</w:t>
      </w:r>
      <w:r w:rsidRPr="004C2EDA">
        <w:rPr>
          <w:rFonts w:ascii="Arial" w:hAnsi="Arial"/>
          <w:sz w:val="24"/>
          <w:szCs w:val="24"/>
        </w:rPr>
        <w:t xml:space="preserve"> we do not “beat the </w:t>
      </w:r>
      <w:r w:rsidRPr="004C2EDA">
        <w:rPr>
          <w:rFonts w:ascii="Arial" w:hAnsi="Arial"/>
          <w:i/>
          <w:iCs/>
          <w:sz w:val="24"/>
          <w:szCs w:val="24"/>
        </w:rPr>
        <w:t>aravot</w:t>
      </w:r>
      <w:r>
        <w:rPr>
          <w:rFonts w:ascii="Arial" w:hAnsi="Arial"/>
          <w:sz w:val="24"/>
          <w:szCs w:val="24"/>
        </w:rPr>
        <w:t>,"</w:t>
      </w:r>
      <w:r w:rsidRPr="004C2EDA">
        <w:rPr>
          <w:rFonts w:ascii="Arial" w:hAnsi="Arial"/>
          <w:sz w:val="24"/>
          <w:szCs w:val="24"/>
        </w:rPr>
        <w:t xml:space="preserve"> but “beat WITH the </w:t>
      </w:r>
      <w:r w:rsidRPr="004C2EDA">
        <w:rPr>
          <w:rFonts w:ascii="Arial" w:hAnsi="Arial"/>
          <w:i/>
          <w:iCs/>
          <w:sz w:val="24"/>
          <w:szCs w:val="24"/>
        </w:rPr>
        <w:t>aravot</w:t>
      </w:r>
      <w:r w:rsidR="00D71BE2">
        <w:rPr>
          <w:rFonts w:ascii="Arial" w:hAnsi="Arial"/>
          <w:sz w:val="24"/>
          <w:szCs w:val="24"/>
        </w:rPr>
        <w:t>,</w:t>
      </w:r>
      <w:r w:rsidRPr="004C2EDA">
        <w:rPr>
          <w:rFonts w:ascii="Arial" w:hAnsi="Arial"/>
          <w:sz w:val="24"/>
          <w:szCs w:val="24"/>
        </w:rPr>
        <w:t>”</w:t>
      </w:r>
      <w:r w:rsidR="00D71BE2">
        <w:rPr>
          <w:rFonts w:ascii="Arial" w:hAnsi="Arial"/>
          <w:sz w:val="24"/>
          <w:szCs w:val="24"/>
        </w:rPr>
        <w:t xml:space="preserve"> invoking that</w:t>
      </w:r>
      <w:r w:rsidRPr="004C2EDA">
        <w:rPr>
          <w:rFonts w:ascii="Arial" w:hAnsi="Arial"/>
          <w:sz w:val="24"/>
          <w:szCs w:val="24"/>
        </w:rPr>
        <w:t xml:space="preserve"> simple religious fervor in our pleas for rain.  </w:t>
      </w:r>
    </w:p>
    <w:p w:rsidR="00802F19" w:rsidRPr="004C2EDA" w:rsidRDefault="00802F19" w:rsidP="0068243A">
      <w:pPr>
        <w:spacing w:after="0" w:line="240" w:lineRule="auto"/>
        <w:contextualSpacing/>
        <w:jc w:val="both"/>
        <w:rPr>
          <w:rFonts w:ascii="Arial" w:hAnsi="Arial"/>
          <w:sz w:val="24"/>
          <w:szCs w:val="24"/>
        </w:rPr>
      </w:pPr>
    </w:p>
    <w:p w:rsidR="00113E62"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On the other hand, beating the </w:t>
      </w:r>
      <w:r w:rsidRPr="004C2EDA">
        <w:rPr>
          <w:rFonts w:ascii="Arial" w:hAnsi="Arial"/>
          <w:i/>
          <w:iCs/>
          <w:sz w:val="24"/>
          <w:szCs w:val="24"/>
        </w:rPr>
        <w:t>aravot</w:t>
      </w:r>
      <w:r w:rsidRPr="004C2EDA">
        <w:rPr>
          <w:rFonts w:ascii="Arial" w:hAnsi="Arial"/>
          <w:sz w:val="24"/>
          <w:szCs w:val="24"/>
        </w:rPr>
        <w:t xml:space="preserve"> may indeed symbolize “beating</w:t>
      </w:r>
      <w:r>
        <w:rPr>
          <w:rFonts w:ascii="Arial" w:hAnsi="Arial"/>
          <w:sz w:val="24"/>
          <w:szCs w:val="24"/>
        </w:rPr>
        <w:t>,"</w:t>
      </w:r>
      <w:r w:rsidRPr="004C2EDA">
        <w:rPr>
          <w:rFonts w:ascii="Arial" w:hAnsi="Arial"/>
          <w:sz w:val="24"/>
          <w:szCs w:val="24"/>
        </w:rPr>
        <w:t xml:space="preserve"> in the negative sense. R. Tzemach Ga’on (Teshuvot Ha-Geonim, Sha’are</w:t>
      </w:r>
      <w:r w:rsidR="00D71BE2">
        <w:rPr>
          <w:rFonts w:ascii="Arial" w:hAnsi="Arial"/>
          <w:sz w:val="24"/>
          <w:szCs w:val="24"/>
        </w:rPr>
        <w:t>i</w:t>
      </w:r>
      <w:r w:rsidRPr="004C2EDA">
        <w:rPr>
          <w:rFonts w:ascii="Arial" w:hAnsi="Arial"/>
          <w:sz w:val="24"/>
          <w:szCs w:val="24"/>
        </w:rPr>
        <w:t xml:space="preserve"> Teshuva 340), for example, in response to a query regarding the reason for this practice, cites those who explain: “During the preceding holidays [Rosh Ha</w:t>
      </w:r>
      <w:r w:rsidR="00113E62">
        <w:rPr>
          <w:rFonts w:ascii="Arial" w:hAnsi="Arial"/>
          <w:sz w:val="24"/>
          <w:szCs w:val="24"/>
        </w:rPr>
        <w:t>-S</w:t>
      </w:r>
      <w:r w:rsidRPr="004C2EDA">
        <w:rPr>
          <w:rFonts w:ascii="Arial" w:hAnsi="Arial"/>
          <w:sz w:val="24"/>
          <w:szCs w:val="24"/>
        </w:rPr>
        <w:t>hanah and Yom Kippur]</w:t>
      </w:r>
      <w:r w:rsidR="00113E62">
        <w:rPr>
          <w:rFonts w:ascii="Arial" w:hAnsi="Arial"/>
          <w:sz w:val="24"/>
          <w:szCs w:val="24"/>
        </w:rPr>
        <w:t>, Satan incites, and the Jewish P</w:t>
      </w:r>
      <w:r w:rsidRPr="004C2EDA">
        <w:rPr>
          <w:rFonts w:ascii="Arial" w:hAnsi="Arial"/>
          <w:sz w:val="24"/>
          <w:szCs w:val="24"/>
        </w:rPr>
        <w:t xml:space="preserve">eople, with all of their </w:t>
      </w:r>
      <w:r w:rsidRPr="00704A4A">
        <w:rPr>
          <w:rFonts w:ascii="Arial" w:hAnsi="Arial"/>
          <w:i/>
          <w:iCs/>
          <w:sz w:val="24"/>
          <w:szCs w:val="24"/>
        </w:rPr>
        <w:t>mitzvot</w:t>
      </w:r>
      <w:r w:rsidRPr="004C2EDA">
        <w:rPr>
          <w:rFonts w:ascii="Arial" w:hAnsi="Arial"/>
          <w:sz w:val="24"/>
          <w:szCs w:val="24"/>
        </w:rPr>
        <w:t>, repel him. From now onwards, anyone who rises against us will not be able to control us, and will fall to the ground.” Some Kabbalistic sources speak of beating the strict attribute of justice (</w:t>
      </w:r>
      <w:r w:rsidRPr="004C2EDA">
        <w:rPr>
          <w:rFonts w:ascii="Arial" w:hAnsi="Arial"/>
          <w:i/>
          <w:iCs/>
          <w:sz w:val="24"/>
          <w:szCs w:val="24"/>
        </w:rPr>
        <w:t>mid</w:t>
      </w:r>
      <w:r w:rsidR="00113E62">
        <w:rPr>
          <w:rFonts w:ascii="Arial" w:hAnsi="Arial"/>
          <w:i/>
          <w:iCs/>
          <w:sz w:val="24"/>
          <w:szCs w:val="24"/>
        </w:rPr>
        <w:t>d</w:t>
      </w:r>
      <w:r w:rsidRPr="004C2EDA">
        <w:rPr>
          <w:rFonts w:ascii="Arial" w:hAnsi="Arial"/>
          <w:i/>
          <w:iCs/>
          <w:sz w:val="24"/>
          <w:szCs w:val="24"/>
        </w:rPr>
        <w:t>at ha-din</w:t>
      </w:r>
      <w:r w:rsidRPr="004C2EDA">
        <w:rPr>
          <w:rFonts w:ascii="Arial" w:hAnsi="Arial"/>
          <w:sz w:val="24"/>
          <w:szCs w:val="24"/>
        </w:rPr>
        <w:t xml:space="preserve">). </w:t>
      </w:r>
    </w:p>
    <w:p w:rsidR="00113E62" w:rsidRDefault="00113E62" w:rsidP="0068243A">
      <w:pPr>
        <w:spacing w:after="0" w:line="240" w:lineRule="auto"/>
        <w:contextualSpacing/>
        <w:jc w:val="both"/>
        <w:rPr>
          <w:rFonts w:ascii="Arial" w:hAnsi="Arial"/>
          <w:sz w:val="24"/>
          <w:szCs w:val="24"/>
        </w:rPr>
      </w:pPr>
      <w:r>
        <w:rPr>
          <w:rFonts w:ascii="Arial" w:hAnsi="Arial"/>
          <w:sz w:val="24"/>
          <w:szCs w:val="24"/>
        </w:rPr>
        <w:tab/>
      </w:r>
    </w:p>
    <w:p w:rsidR="00802F19" w:rsidRPr="004C2EDA" w:rsidRDefault="00113E62" w:rsidP="0068243A">
      <w:pPr>
        <w:spacing w:after="0" w:line="240" w:lineRule="auto"/>
        <w:contextualSpacing/>
        <w:jc w:val="both"/>
        <w:rPr>
          <w:rFonts w:ascii="Arial" w:hAnsi="Arial"/>
          <w:sz w:val="24"/>
          <w:szCs w:val="24"/>
        </w:rPr>
      </w:pPr>
      <w:r>
        <w:rPr>
          <w:rFonts w:ascii="Arial" w:hAnsi="Arial"/>
          <w:sz w:val="24"/>
          <w:szCs w:val="24"/>
        </w:rPr>
        <w:tab/>
      </w:r>
      <w:r w:rsidR="00802F19" w:rsidRPr="004C2EDA">
        <w:rPr>
          <w:rFonts w:ascii="Arial" w:hAnsi="Arial"/>
          <w:sz w:val="24"/>
          <w:szCs w:val="24"/>
        </w:rPr>
        <w:t xml:space="preserve">Some understand </w:t>
      </w:r>
      <w:r>
        <w:rPr>
          <w:rFonts w:ascii="Arial" w:hAnsi="Arial"/>
          <w:sz w:val="24"/>
          <w:szCs w:val="24"/>
        </w:rPr>
        <w:t>t</w:t>
      </w:r>
      <w:r w:rsidR="00802F19" w:rsidRPr="004C2EDA">
        <w:rPr>
          <w:rFonts w:ascii="Arial" w:hAnsi="Arial"/>
          <w:sz w:val="24"/>
          <w:szCs w:val="24"/>
        </w:rPr>
        <w:t>his custom to refer to our relationship to other Jews. For example, R. Moshe Shternbuch (</w:t>
      </w:r>
      <w:r>
        <w:rPr>
          <w:rFonts w:ascii="Arial" w:hAnsi="Arial"/>
          <w:sz w:val="24"/>
          <w:szCs w:val="24"/>
        </w:rPr>
        <w:t>b.1926</w:t>
      </w:r>
      <w:r w:rsidR="00802F19" w:rsidRPr="004C2EDA">
        <w:rPr>
          <w:rFonts w:ascii="Arial" w:hAnsi="Arial"/>
          <w:sz w:val="24"/>
          <w:szCs w:val="24"/>
        </w:rPr>
        <w:t>), in a somewhat shocking essay (Mo’adim U-Zemanim</w:t>
      </w:r>
      <w:r>
        <w:rPr>
          <w:rFonts w:ascii="Arial" w:hAnsi="Arial"/>
          <w:sz w:val="24"/>
          <w:szCs w:val="24"/>
        </w:rPr>
        <w:t>,</w:t>
      </w:r>
      <w:r w:rsidR="00802F19" w:rsidRPr="004C2EDA">
        <w:rPr>
          <w:rFonts w:ascii="Arial" w:hAnsi="Arial"/>
          <w:sz w:val="24"/>
          <w:szCs w:val="24"/>
        </w:rPr>
        <w:t xml:space="preserve"> v</w:t>
      </w:r>
      <w:r>
        <w:rPr>
          <w:rFonts w:ascii="Arial" w:hAnsi="Arial"/>
          <w:sz w:val="24"/>
          <w:szCs w:val="24"/>
        </w:rPr>
        <w:t>ol</w:t>
      </w:r>
      <w:r w:rsidR="00802F19" w:rsidRPr="004C2EDA">
        <w:rPr>
          <w:rFonts w:ascii="Arial" w:hAnsi="Arial"/>
          <w:sz w:val="24"/>
          <w:szCs w:val="24"/>
        </w:rPr>
        <w:t>.1</w:t>
      </w:r>
      <w:r>
        <w:rPr>
          <w:rFonts w:ascii="Arial" w:hAnsi="Arial"/>
          <w:sz w:val="24"/>
          <w:szCs w:val="24"/>
        </w:rPr>
        <w:t>, p</w:t>
      </w:r>
      <w:r w:rsidR="00802F19" w:rsidRPr="004C2EDA">
        <w:rPr>
          <w:rFonts w:ascii="Arial" w:hAnsi="Arial"/>
          <w:sz w:val="24"/>
          <w:szCs w:val="24"/>
        </w:rPr>
        <w:t xml:space="preserve">. 179), writes: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left="720"/>
        <w:contextualSpacing/>
        <w:jc w:val="both"/>
        <w:rPr>
          <w:rFonts w:ascii="Arial" w:hAnsi="Arial"/>
          <w:sz w:val="24"/>
          <w:szCs w:val="24"/>
        </w:rPr>
      </w:pPr>
      <w:r w:rsidRPr="004C2EDA">
        <w:rPr>
          <w:rFonts w:ascii="Arial" w:hAnsi="Arial"/>
          <w:sz w:val="24"/>
          <w:szCs w:val="24"/>
        </w:rPr>
        <w:t xml:space="preserve">It is well known that the </w:t>
      </w:r>
      <w:r w:rsidRPr="004C2EDA">
        <w:rPr>
          <w:rFonts w:ascii="Arial" w:hAnsi="Arial"/>
          <w:i/>
          <w:sz w:val="24"/>
          <w:szCs w:val="24"/>
        </w:rPr>
        <w:t>arava</w:t>
      </w:r>
      <w:r w:rsidRPr="004C2EDA">
        <w:rPr>
          <w:rFonts w:ascii="Arial" w:hAnsi="Arial"/>
          <w:sz w:val="24"/>
          <w:szCs w:val="24"/>
        </w:rPr>
        <w:t xml:space="preserve">, which has no taste and no smell, is pleasant to us only when bound together with the </w:t>
      </w:r>
      <w:r w:rsidRPr="004C2EDA">
        <w:rPr>
          <w:rFonts w:ascii="Arial" w:hAnsi="Arial"/>
          <w:i/>
          <w:sz w:val="24"/>
          <w:szCs w:val="24"/>
        </w:rPr>
        <w:t>lulav</w:t>
      </w:r>
      <w:r w:rsidRPr="004C2EDA">
        <w:rPr>
          <w:rFonts w:ascii="Arial" w:hAnsi="Arial"/>
          <w:sz w:val="24"/>
          <w:szCs w:val="24"/>
        </w:rPr>
        <w:t xml:space="preserve">, </w:t>
      </w:r>
      <w:r w:rsidRPr="00113E62">
        <w:rPr>
          <w:rFonts w:ascii="Arial" w:hAnsi="Arial"/>
          <w:i/>
          <w:iCs/>
          <w:sz w:val="24"/>
          <w:szCs w:val="24"/>
        </w:rPr>
        <w:t>etrog</w:t>
      </w:r>
      <w:r w:rsidRPr="004C2EDA">
        <w:rPr>
          <w:rFonts w:ascii="Arial" w:hAnsi="Arial"/>
          <w:sz w:val="24"/>
          <w:szCs w:val="24"/>
        </w:rPr>
        <w:t xml:space="preserve"> and </w:t>
      </w:r>
      <w:r w:rsidRPr="004C2EDA">
        <w:rPr>
          <w:rFonts w:ascii="Arial" w:hAnsi="Arial"/>
          <w:i/>
          <w:iCs/>
          <w:sz w:val="24"/>
          <w:szCs w:val="24"/>
        </w:rPr>
        <w:t>hadassim</w:t>
      </w:r>
      <w:r w:rsidR="00113E62">
        <w:rPr>
          <w:rFonts w:ascii="Arial" w:hAnsi="Arial"/>
          <w:sz w:val="24"/>
          <w:szCs w:val="24"/>
        </w:rPr>
        <w:t>. T</w:t>
      </w:r>
      <w:r w:rsidRPr="004C2EDA">
        <w:rPr>
          <w:rFonts w:ascii="Arial" w:hAnsi="Arial"/>
          <w:sz w:val="24"/>
          <w:szCs w:val="24"/>
        </w:rPr>
        <w:t xml:space="preserve">his hints to the sinners of Israel, who have no taste or smell… </w:t>
      </w:r>
      <w:r w:rsidR="00113E62">
        <w:rPr>
          <w:rFonts w:ascii="Arial" w:hAnsi="Arial"/>
          <w:sz w:val="24"/>
          <w:szCs w:val="24"/>
        </w:rPr>
        <w:t>W</w:t>
      </w:r>
      <w:r w:rsidRPr="004C2EDA">
        <w:rPr>
          <w:rFonts w:ascii="Arial" w:hAnsi="Arial"/>
          <w:sz w:val="24"/>
          <w:szCs w:val="24"/>
        </w:rPr>
        <w:t xml:space="preserve">hen the </w:t>
      </w:r>
      <w:r w:rsidRPr="004C2EDA">
        <w:rPr>
          <w:rFonts w:ascii="Arial" w:hAnsi="Arial"/>
          <w:i/>
          <w:sz w:val="24"/>
          <w:szCs w:val="24"/>
        </w:rPr>
        <w:t>arava</w:t>
      </w:r>
      <w:r w:rsidRPr="004C2EDA">
        <w:rPr>
          <w:rFonts w:ascii="Arial" w:hAnsi="Arial"/>
          <w:sz w:val="24"/>
          <w:szCs w:val="24"/>
        </w:rPr>
        <w:t xml:space="preserve"> is taken alone, we are obligated to beat it on the ground, to hint to us that </w:t>
      </w:r>
      <w:r w:rsidR="00113E62">
        <w:rPr>
          <w:rFonts w:ascii="Arial" w:hAnsi="Arial"/>
          <w:sz w:val="24"/>
          <w:szCs w:val="24"/>
        </w:rPr>
        <w:t>t</w:t>
      </w:r>
      <w:r w:rsidRPr="004C2EDA">
        <w:rPr>
          <w:rFonts w:ascii="Arial" w:hAnsi="Arial"/>
          <w:sz w:val="24"/>
          <w:szCs w:val="24"/>
        </w:rPr>
        <w:t>hose sinners who separated into their own groups, such as the Reform, Conservative, Nationalists (</w:t>
      </w:r>
      <w:r w:rsidRPr="004C2EDA">
        <w:rPr>
          <w:rFonts w:ascii="Arial" w:hAnsi="Arial"/>
          <w:i/>
          <w:iCs/>
          <w:sz w:val="24"/>
          <w:szCs w:val="24"/>
        </w:rPr>
        <w:t>le-umi’im</w:t>
      </w:r>
      <w:r w:rsidRPr="004C2EDA">
        <w:rPr>
          <w:rFonts w:ascii="Arial" w:hAnsi="Arial"/>
          <w:sz w:val="24"/>
          <w:szCs w:val="24"/>
        </w:rPr>
        <w:t>)</w:t>
      </w:r>
      <w:r w:rsidR="00113E62">
        <w:rPr>
          <w:rFonts w:ascii="Arial" w:hAnsi="Arial"/>
          <w:sz w:val="24"/>
          <w:szCs w:val="24"/>
        </w:rPr>
        <w:t>,</w:t>
      </w:r>
      <w:r w:rsidRPr="004C2EDA">
        <w:rPr>
          <w:rFonts w:ascii="Arial" w:hAnsi="Arial"/>
          <w:sz w:val="24"/>
          <w:szCs w:val="24"/>
        </w:rPr>
        <w:t xml:space="preserve"> and the like, since they come by t</w:t>
      </w:r>
      <w:r w:rsidR="00113E62">
        <w:rPr>
          <w:rFonts w:ascii="Arial" w:hAnsi="Arial"/>
          <w:sz w:val="24"/>
          <w:szCs w:val="24"/>
        </w:rPr>
        <w:t>hemselves, we are obligated to “beat them”</w:t>
      </w:r>
      <w:r w:rsidRPr="004C2EDA">
        <w:rPr>
          <w:rFonts w:ascii="Arial" w:hAnsi="Arial"/>
          <w:sz w:val="24"/>
          <w:szCs w:val="24"/>
        </w:rPr>
        <w:t xml:space="preserve"> until they surrender and are lowered, and not to bring them closer at all, and certainl</w:t>
      </w:r>
      <w:r>
        <w:rPr>
          <w:rFonts w:ascii="Arial" w:hAnsi="Arial"/>
          <w:sz w:val="24"/>
          <w:szCs w:val="24"/>
        </w:rPr>
        <w:t>y</w:t>
      </w:r>
      <w:r w:rsidRPr="004C2EDA">
        <w:rPr>
          <w:rFonts w:ascii="Arial" w:hAnsi="Arial"/>
          <w:sz w:val="24"/>
          <w:szCs w:val="24"/>
        </w:rPr>
        <w:t xml:space="preserve"> not to bind ourselves to them.</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 xml:space="preserve">R. Kook’s explanation, cited above, stands in sharp contrast to these harsh words.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b/>
          <w:bCs/>
          <w:sz w:val="24"/>
          <w:szCs w:val="24"/>
        </w:rPr>
      </w:pPr>
      <w:r w:rsidRPr="004C2EDA">
        <w:rPr>
          <w:rFonts w:ascii="Arial" w:hAnsi="Arial"/>
          <w:b/>
          <w:bCs/>
          <w:i/>
          <w:iCs/>
          <w:sz w:val="24"/>
          <w:szCs w:val="24"/>
        </w:rPr>
        <w:t>Hoshana Rabba</w:t>
      </w:r>
      <w:r w:rsidRPr="004C2EDA">
        <w:rPr>
          <w:rFonts w:ascii="Arial" w:hAnsi="Arial"/>
          <w:b/>
          <w:bCs/>
          <w:sz w:val="24"/>
          <w:szCs w:val="24"/>
        </w:rPr>
        <w:t xml:space="preserve"> outside of the </w:t>
      </w:r>
      <w:r w:rsidRPr="004C2EDA">
        <w:rPr>
          <w:rFonts w:ascii="Arial" w:hAnsi="Arial"/>
          <w:b/>
          <w:bCs/>
          <w:i/>
          <w:sz w:val="24"/>
          <w:szCs w:val="24"/>
        </w:rPr>
        <w:t>Beit Ha-Mikdash</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The </w:t>
      </w:r>
      <w:r w:rsidRPr="00113E62">
        <w:rPr>
          <w:rFonts w:ascii="Arial" w:hAnsi="Arial"/>
          <w:i/>
          <w:iCs/>
          <w:sz w:val="24"/>
          <w:szCs w:val="24"/>
        </w:rPr>
        <w:t>gemara</w:t>
      </w:r>
      <w:r w:rsidRPr="004C2EDA">
        <w:rPr>
          <w:rFonts w:ascii="Arial" w:hAnsi="Arial"/>
          <w:sz w:val="24"/>
          <w:szCs w:val="24"/>
        </w:rPr>
        <w:t xml:space="preserve"> (</w:t>
      </w:r>
      <w:r w:rsidRPr="004C2EDA">
        <w:rPr>
          <w:rFonts w:ascii="Arial" w:hAnsi="Arial"/>
          <w:i/>
          <w:sz w:val="24"/>
          <w:szCs w:val="24"/>
        </w:rPr>
        <w:t>Sukka</w:t>
      </w:r>
      <w:r w:rsidR="00113E62">
        <w:rPr>
          <w:rFonts w:ascii="Arial" w:hAnsi="Arial"/>
          <w:sz w:val="24"/>
          <w:szCs w:val="24"/>
        </w:rPr>
        <w:t xml:space="preserve"> 44a–</w:t>
      </w:r>
      <w:r w:rsidRPr="004C2EDA">
        <w:rPr>
          <w:rFonts w:ascii="Arial" w:hAnsi="Arial"/>
          <w:sz w:val="24"/>
          <w:szCs w:val="24"/>
        </w:rPr>
        <w:t xml:space="preserve">44b) explains that outside of the </w:t>
      </w:r>
      <w:r w:rsidRPr="00534E0B">
        <w:rPr>
          <w:rFonts w:ascii="Arial" w:hAnsi="Arial"/>
          <w:i/>
          <w:iCs/>
          <w:sz w:val="24"/>
          <w:szCs w:val="24"/>
        </w:rPr>
        <w:t>B</w:t>
      </w:r>
      <w:r w:rsidR="00534E0B" w:rsidRPr="00534E0B">
        <w:rPr>
          <w:rFonts w:ascii="Arial" w:hAnsi="Arial"/>
          <w:i/>
          <w:iCs/>
          <w:sz w:val="24"/>
          <w:szCs w:val="24"/>
        </w:rPr>
        <w:t>e</w:t>
      </w:r>
      <w:r w:rsidRPr="00534E0B">
        <w:rPr>
          <w:rFonts w:ascii="Arial" w:hAnsi="Arial"/>
          <w:i/>
          <w:iCs/>
          <w:sz w:val="24"/>
          <w:szCs w:val="24"/>
        </w:rPr>
        <w:t>it Ha-Mikdash</w:t>
      </w:r>
      <w:r w:rsidRPr="004C2EDA">
        <w:rPr>
          <w:rFonts w:ascii="Arial" w:hAnsi="Arial"/>
          <w:sz w:val="24"/>
          <w:szCs w:val="24"/>
        </w:rPr>
        <w:t xml:space="preserve">, the </w:t>
      </w:r>
      <w:r w:rsidRPr="00534E0B">
        <w:rPr>
          <w:rFonts w:ascii="Arial" w:hAnsi="Arial"/>
          <w:i/>
          <w:iCs/>
          <w:sz w:val="24"/>
          <w:szCs w:val="24"/>
        </w:rPr>
        <w:t>mitzva</w:t>
      </w:r>
      <w:r w:rsidRPr="004C2EDA">
        <w:rPr>
          <w:rFonts w:ascii="Arial" w:hAnsi="Arial"/>
          <w:sz w:val="24"/>
          <w:szCs w:val="24"/>
        </w:rPr>
        <w:t xml:space="preserve"> of </w:t>
      </w:r>
      <w:r w:rsidRPr="004C2EDA">
        <w:rPr>
          <w:rFonts w:ascii="Arial" w:hAnsi="Arial"/>
          <w:i/>
          <w:sz w:val="24"/>
          <w:szCs w:val="24"/>
        </w:rPr>
        <w:t>Arava</w:t>
      </w:r>
      <w:r w:rsidR="00534E0B">
        <w:rPr>
          <w:rFonts w:ascii="Arial" w:hAnsi="Arial"/>
          <w:sz w:val="24"/>
          <w:szCs w:val="24"/>
        </w:rPr>
        <w:t xml:space="preserve"> was observed for one day –</w:t>
      </w:r>
      <w:r w:rsidRPr="004C2EDA">
        <w:rPr>
          <w:rFonts w:ascii="Arial" w:hAnsi="Arial"/>
          <w:sz w:val="24"/>
          <w:szCs w:val="24"/>
        </w:rPr>
        <w:t xml:space="preserve"> on the seventh day</w:t>
      </w:r>
      <w:r w:rsidR="00534E0B">
        <w:rPr>
          <w:rFonts w:ascii="Arial" w:hAnsi="Arial"/>
          <w:sz w:val="24"/>
          <w:szCs w:val="24"/>
        </w:rPr>
        <w:t>, Hoshana Rabba</w:t>
      </w:r>
      <w:r w:rsidRPr="004C2EDA">
        <w:rPr>
          <w:rFonts w:ascii="Arial" w:hAnsi="Arial"/>
          <w:sz w:val="24"/>
          <w:szCs w:val="24"/>
        </w:rPr>
        <w:t xml:space="preserve">. The </w:t>
      </w:r>
      <w:r w:rsidRPr="00534E0B">
        <w:rPr>
          <w:rFonts w:ascii="Arial" w:hAnsi="Arial"/>
          <w:i/>
          <w:iCs/>
          <w:sz w:val="24"/>
          <w:szCs w:val="24"/>
        </w:rPr>
        <w:t>Amoraim</w:t>
      </w:r>
      <w:r w:rsidRPr="004C2EDA">
        <w:rPr>
          <w:rFonts w:ascii="Arial" w:hAnsi="Arial"/>
          <w:sz w:val="24"/>
          <w:szCs w:val="24"/>
        </w:rPr>
        <w:t xml:space="preserve"> disagree as to whether this practice is considered to be a “</w:t>
      </w:r>
      <w:r w:rsidRPr="004C2EDA">
        <w:rPr>
          <w:rFonts w:ascii="Arial" w:hAnsi="Arial"/>
          <w:i/>
          <w:iCs/>
          <w:sz w:val="24"/>
          <w:szCs w:val="24"/>
        </w:rPr>
        <w:t>yesod</w:t>
      </w:r>
      <w:r w:rsidRPr="004C2EDA">
        <w:rPr>
          <w:rFonts w:ascii="Arial" w:hAnsi="Arial"/>
          <w:sz w:val="24"/>
          <w:szCs w:val="24"/>
        </w:rPr>
        <w:t xml:space="preserve"> </w:t>
      </w:r>
      <w:r w:rsidR="00534E0B">
        <w:rPr>
          <w:rFonts w:ascii="Arial" w:hAnsi="Arial"/>
          <w:i/>
          <w:iCs/>
          <w:sz w:val="24"/>
          <w:szCs w:val="24"/>
        </w:rPr>
        <w:t>n</w:t>
      </w:r>
      <w:r w:rsidRPr="004C2EDA">
        <w:rPr>
          <w:rFonts w:ascii="Arial" w:hAnsi="Arial"/>
          <w:i/>
          <w:iCs/>
          <w:sz w:val="24"/>
          <w:szCs w:val="24"/>
        </w:rPr>
        <w:t>evi’im</w:t>
      </w:r>
      <w:r w:rsidRPr="004C2EDA">
        <w:rPr>
          <w:rFonts w:ascii="Arial" w:hAnsi="Arial"/>
          <w:sz w:val="24"/>
          <w:szCs w:val="24"/>
        </w:rPr>
        <w:t>” (actual leg</w:t>
      </w:r>
      <w:r w:rsidR="00534E0B">
        <w:rPr>
          <w:rFonts w:ascii="Arial" w:hAnsi="Arial"/>
          <w:sz w:val="24"/>
          <w:szCs w:val="24"/>
        </w:rPr>
        <w:t>islation of the later prophets)</w:t>
      </w:r>
      <w:r w:rsidRPr="004C2EDA">
        <w:rPr>
          <w:rFonts w:ascii="Arial" w:hAnsi="Arial"/>
          <w:sz w:val="24"/>
          <w:szCs w:val="24"/>
        </w:rPr>
        <w:t xml:space="preserve"> or a “</w:t>
      </w:r>
      <w:r w:rsidR="00534E0B">
        <w:rPr>
          <w:rFonts w:ascii="Arial" w:hAnsi="Arial"/>
          <w:i/>
          <w:iCs/>
          <w:sz w:val="24"/>
          <w:szCs w:val="24"/>
        </w:rPr>
        <w:t>minhag n</w:t>
      </w:r>
      <w:r w:rsidRPr="004C2EDA">
        <w:rPr>
          <w:rFonts w:ascii="Arial" w:hAnsi="Arial"/>
          <w:i/>
          <w:iCs/>
          <w:sz w:val="24"/>
          <w:szCs w:val="24"/>
        </w:rPr>
        <w:t>evi’im</w:t>
      </w:r>
      <w:r w:rsidR="00534E0B">
        <w:rPr>
          <w:rFonts w:ascii="Arial" w:hAnsi="Arial"/>
          <w:sz w:val="24"/>
          <w:szCs w:val="24"/>
        </w:rPr>
        <w:t>” (a custom of the prophets):</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534E0B" w:rsidP="0068243A">
      <w:pPr>
        <w:spacing w:after="0" w:line="240" w:lineRule="auto"/>
        <w:ind w:left="720"/>
        <w:contextualSpacing/>
        <w:jc w:val="both"/>
        <w:rPr>
          <w:rFonts w:ascii="Arial" w:hAnsi="Arial"/>
          <w:sz w:val="24"/>
          <w:szCs w:val="24"/>
        </w:rPr>
      </w:pPr>
      <w:r>
        <w:rPr>
          <w:rFonts w:ascii="Arial" w:hAnsi="Arial"/>
          <w:sz w:val="24"/>
          <w:szCs w:val="24"/>
        </w:rPr>
        <w:t>It was stated:</w:t>
      </w:r>
      <w:r w:rsidR="00802F19" w:rsidRPr="004C2EDA">
        <w:rPr>
          <w:rFonts w:ascii="Arial" w:hAnsi="Arial"/>
          <w:sz w:val="24"/>
          <w:szCs w:val="24"/>
        </w:rPr>
        <w:t xml:space="preserve"> R. Yochana</w:t>
      </w:r>
      <w:r w:rsidR="00802F19">
        <w:rPr>
          <w:rFonts w:ascii="Arial" w:hAnsi="Arial"/>
          <w:sz w:val="24"/>
          <w:szCs w:val="24"/>
        </w:rPr>
        <w:t>n</w:t>
      </w:r>
      <w:r w:rsidR="00802F19" w:rsidRPr="004C2EDA">
        <w:rPr>
          <w:rFonts w:ascii="Arial" w:hAnsi="Arial"/>
          <w:sz w:val="24"/>
          <w:szCs w:val="24"/>
        </w:rPr>
        <w:t xml:space="preserve"> and R. Yehoshua b. Levi differ. One holds that the rite of the willow-branch is a “</w:t>
      </w:r>
      <w:r>
        <w:rPr>
          <w:rFonts w:ascii="Arial" w:hAnsi="Arial"/>
          <w:i/>
          <w:iCs/>
          <w:sz w:val="24"/>
          <w:szCs w:val="24"/>
        </w:rPr>
        <w:t>yesod n</w:t>
      </w:r>
      <w:r w:rsidR="00802F19" w:rsidRPr="004C2EDA">
        <w:rPr>
          <w:rFonts w:ascii="Arial" w:hAnsi="Arial"/>
          <w:i/>
          <w:iCs/>
          <w:sz w:val="24"/>
          <w:szCs w:val="24"/>
        </w:rPr>
        <w:t>evi’im</w:t>
      </w:r>
      <w:r>
        <w:rPr>
          <w:rFonts w:ascii="Arial" w:hAnsi="Arial"/>
          <w:sz w:val="24"/>
          <w:szCs w:val="24"/>
        </w:rPr>
        <w:t>,</w:t>
      </w:r>
      <w:r w:rsidR="00802F19" w:rsidRPr="004C2EDA">
        <w:rPr>
          <w:rFonts w:ascii="Arial" w:hAnsi="Arial"/>
          <w:sz w:val="24"/>
          <w:szCs w:val="24"/>
        </w:rPr>
        <w:t>” and the other holds that the willow-branch is a “</w:t>
      </w:r>
      <w:r>
        <w:rPr>
          <w:rFonts w:ascii="Arial" w:hAnsi="Arial"/>
          <w:i/>
          <w:iCs/>
          <w:sz w:val="24"/>
          <w:szCs w:val="24"/>
        </w:rPr>
        <w:t>minhag n</w:t>
      </w:r>
      <w:r w:rsidR="00802F19" w:rsidRPr="004C2EDA">
        <w:rPr>
          <w:rFonts w:ascii="Arial" w:hAnsi="Arial"/>
          <w:i/>
          <w:iCs/>
          <w:sz w:val="24"/>
          <w:szCs w:val="24"/>
        </w:rPr>
        <w:t>evi’im</w:t>
      </w:r>
      <w:r w:rsidR="00802F19">
        <w:rPr>
          <w:rFonts w:ascii="Arial" w:hAnsi="Arial"/>
          <w:sz w:val="24"/>
          <w:szCs w:val="24"/>
        </w:rPr>
        <w:t>."</w:t>
      </w:r>
      <w:r w:rsidR="00802F19" w:rsidRPr="004C2EDA">
        <w:rPr>
          <w:rFonts w:ascii="Arial" w:hAnsi="Arial"/>
          <w:sz w:val="24"/>
          <w:szCs w:val="24"/>
        </w:rPr>
        <w:t xml:space="preserve"> It can be concluded tha</w:t>
      </w:r>
      <w:r>
        <w:rPr>
          <w:rFonts w:ascii="Arial" w:hAnsi="Arial"/>
          <w:sz w:val="24"/>
          <w:szCs w:val="24"/>
        </w:rPr>
        <w:t xml:space="preserve">t it was R. </w:t>
      </w:r>
      <w:r>
        <w:rPr>
          <w:rFonts w:ascii="Arial" w:hAnsi="Arial"/>
          <w:sz w:val="24"/>
          <w:szCs w:val="24"/>
        </w:rPr>
        <w:lastRenderedPageBreak/>
        <w:t>Yochanan who said that i</w:t>
      </w:r>
      <w:r w:rsidR="00802F19" w:rsidRPr="004C2EDA">
        <w:rPr>
          <w:rFonts w:ascii="Arial" w:hAnsi="Arial"/>
          <w:sz w:val="24"/>
          <w:szCs w:val="24"/>
        </w:rPr>
        <w:t>t is a “</w:t>
      </w:r>
      <w:r w:rsidR="00802F19" w:rsidRPr="004C2EDA">
        <w:rPr>
          <w:rFonts w:ascii="Arial" w:hAnsi="Arial"/>
          <w:i/>
          <w:iCs/>
          <w:sz w:val="24"/>
          <w:szCs w:val="24"/>
        </w:rPr>
        <w:t>yesod nevi’im</w:t>
      </w:r>
      <w:r w:rsidR="00802F19">
        <w:rPr>
          <w:rFonts w:ascii="Arial" w:hAnsi="Arial"/>
          <w:sz w:val="24"/>
          <w:szCs w:val="24"/>
        </w:rPr>
        <w:t>,"</w:t>
      </w:r>
      <w:r w:rsidR="00802F19" w:rsidRPr="004C2EDA">
        <w:rPr>
          <w:rFonts w:ascii="Arial" w:hAnsi="Arial"/>
          <w:sz w:val="24"/>
          <w:szCs w:val="24"/>
        </w:rPr>
        <w:t xml:space="preserve"> since R. Abbahu st</w:t>
      </w:r>
      <w:r>
        <w:rPr>
          <w:rFonts w:ascii="Arial" w:hAnsi="Arial"/>
          <w:sz w:val="24"/>
          <w:szCs w:val="24"/>
        </w:rPr>
        <w:t xml:space="preserve">ated in the name of R. Yochanan: </w:t>
      </w:r>
      <w:r w:rsidR="00802F19" w:rsidRPr="004C2EDA">
        <w:rPr>
          <w:rFonts w:ascii="Arial" w:hAnsi="Arial"/>
          <w:sz w:val="24"/>
          <w:szCs w:val="24"/>
        </w:rPr>
        <w:t>The rite of the willow-branch is a “</w:t>
      </w:r>
      <w:r>
        <w:rPr>
          <w:rFonts w:ascii="Arial" w:hAnsi="Arial"/>
          <w:i/>
          <w:iCs/>
          <w:sz w:val="24"/>
          <w:szCs w:val="24"/>
        </w:rPr>
        <w:t>yes</w:t>
      </w:r>
      <w:r w:rsidR="00802F19" w:rsidRPr="004C2EDA">
        <w:rPr>
          <w:rFonts w:ascii="Arial" w:hAnsi="Arial"/>
          <w:i/>
          <w:iCs/>
          <w:sz w:val="24"/>
          <w:szCs w:val="24"/>
        </w:rPr>
        <w:t>od nevi’im</w:t>
      </w:r>
      <w:r w:rsidR="00802F19">
        <w:rPr>
          <w:rFonts w:ascii="Arial" w:hAnsi="Arial"/>
          <w:sz w:val="24"/>
          <w:szCs w:val="24"/>
        </w:rPr>
        <w:t>."</w:t>
      </w:r>
      <w:r w:rsidR="00802F19" w:rsidRPr="004C2EDA">
        <w:rPr>
          <w:rFonts w:ascii="Arial" w:hAnsi="Arial"/>
          <w:sz w:val="24"/>
          <w:szCs w:val="24"/>
        </w:rPr>
        <w:t xml:space="preserve"> This is conclusive.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 xml:space="preserve">The </w:t>
      </w:r>
      <w:r w:rsidRPr="00534E0B">
        <w:rPr>
          <w:rFonts w:ascii="Arial" w:hAnsi="Arial"/>
          <w:i/>
          <w:iCs/>
          <w:sz w:val="24"/>
          <w:szCs w:val="24"/>
        </w:rPr>
        <w:t>Rishonim</w:t>
      </w:r>
      <w:r w:rsidRPr="004C2EDA">
        <w:rPr>
          <w:rFonts w:ascii="Arial" w:hAnsi="Arial"/>
          <w:sz w:val="24"/>
          <w:szCs w:val="24"/>
        </w:rPr>
        <w:t xml:space="preserve"> (see Rashi</w:t>
      </w:r>
      <w:r w:rsidR="00534E0B">
        <w:rPr>
          <w:rFonts w:ascii="Arial" w:hAnsi="Arial"/>
          <w:sz w:val="24"/>
          <w:szCs w:val="24"/>
        </w:rPr>
        <w:t>,</w:t>
      </w:r>
      <w:r w:rsidRPr="004C2EDA">
        <w:rPr>
          <w:rFonts w:ascii="Arial" w:hAnsi="Arial"/>
          <w:sz w:val="24"/>
          <w:szCs w:val="24"/>
        </w:rPr>
        <w:t xml:space="preserve"> </w:t>
      </w:r>
      <w:r w:rsidRPr="00534E0B">
        <w:rPr>
          <w:rFonts w:ascii="Arial" w:hAnsi="Arial"/>
          <w:sz w:val="24"/>
          <w:szCs w:val="24"/>
        </w:rPr>
        <w:t>s.v.</w:t>
      </w:r>
      <w:r w:rsidRPr="004C2EDA">
        <w:rPr>
          <w:rFonts w:ascii="Arial" w:hAnsi="Arial"/>
          <w:i/>
          <w:iCs/>
          <w:sz w:val="24"/>
          <w:szCs w:val="24"/>
        </w:rPr>
        <w:t xml:space="preserve"> minhag</w:t>
      </w:r>
      <w:r w:rsidRPr="004C2EDA">
        <w:rPr>
          <w:rFonts w:ascii="Arial" w:hAnsi="Arial"/>
          <w:sz w:val="24"/>
          <w:szCs w:val="24"/>
        </w:rPr>
        <w:t>) explain that while one may recite a blessing over a “</w:t>
      </w:r>
      <w:r w:rsidRPr="004C2EDA">
        <w:rPr>
          <w:rFonts w:ascii="Arial" w:hAnsi="Arial"/>
          <w:i/>
          <w:iCs/>
          <w:sz w:val="24"/>
          <w:szCs w:val="24"/>
        </w:rPr>
        <w:t>yesod nevi’im</w:t>
      </w:r>
      <w:r w:rsidRPr="004C2EDA">
        <w:rPr>
          <w:rFonts w:ascii="Arial" w:hAnsi="Arial"/>
          <w:sz w:val="24"/>
          <w:szCs w:val="24"/>
        </w:rPr>
        <w:t xml:space="preserve">, similar to a Rabbinic enactment, one may not say </w:t>
      </w:r>
      <w:r w:rsidR="00534E0B">
        <w:rPr>
          <w:rFonts w:ascii="Arial" w:hAnsi="Arial"/>
          <w:sz w:val="24"/>
          <w:szCs w:val="24"/>
        </w:rPr>
        <w:t>a</w:t>
      </w:r>
      <w:r w:rsidRPr="004C2EDA">
        <w:rPr>
          <w:rFonts w:ascii="Arial" w:hAnsi="Arial"/>
          <w:sz w:val="24"/>
          <w:szCs w:val="24"/>
        </w:rPr>
        <w:t xml:space="preserve"> blessing over a “</w:t>
      </w:r>
      <w:r w:rsidRPr="004C2EDA">
        <w:rPr>
          <w:rFonts w:ascii="Arial" w:hAnsi="Arial"/>
          <w:i/>
          <w:iCs/>
          <w:sz w:val="24"/>
          <w:szCs w:val="24"/>
        </w:rPr>
        <w:t>minhag nevi’im</w:t>
      </w:r>
      <w:r>
        <w:rPr>
          <w:rFonts w:ascii="Arial" w:hAnsi="Arial"/>
          <w:sz w:val="24"/>
          <w:szCs w:val="24"/>
        </w:rPr>
        <w:t>."</w:t>
      </w:r>
      <w:r w:rsidRPr="004C2EDA">
        <w:rPr>
          <w:rFonts w:ascii="Arial" w:hAnsi="Arial"/>
          <w:sz w:val="24"/>
          <w:szCs w:val="24"/>
        </w:rPr>
        <w:t xml:space="preserve"> The Tur (664) cites R. Shmuel ben Chofni, who rules that outside of the </w:t>
      </w:r>
      <w:r w:rsidRPr="004C2EDA">
        <w:rPr>
          <w:rFonts w:ascii="Arial" w:hAnsi="Arial"/>
          <w:i/>
          <w:sz w:val="24"/>
          <w:szCs w:val="24"/>
        </w:rPr>
        <w:t>Beit Ha-Mikdash</w:t>
      </w:r>
      <w:r w:rsidRPr="004C2EDA">
        <w:rPr>
          <w:rFonts w:ascii="Arial" w:hAnsi="Arial"/>
          <w:sz w:val="24"/>
          <w:szCs w:val="24"/>
        </w:rPr>
        <w:t xml:space="preserve">, </w:t>
      </w:r>
      <w:r w:rsidR="00534E0B">
        <w:rPr>
          <w:rFonts w:ascii="Arial" w:hAnsi="Arial"/>
          <w:i/>
          <w:iCs/>
          <w:sz w:val="24"/>
          <w:szCs w:val="24"/>
        </w:rPr>
        <w:t xml:space="preserve">arava </w:t>
      </w:r>
      <w:r w:rsidRPr="004C2EDA">
        <w:rPr>
          <w:rFonts w:ascii="Arial" w:hAnsi="Arial"/>
          <w:sz w:val="24"/>
          <w:szCs w:val="24"/>
        </w:rPr>
        <w:t xml:space="preserve">is a </w:t>
      </w:r>
      <w:r w:rsidRPr="00534E0B">
        <w:rPr>
          <w:rFonts w:ascii="Arial" w:hAnsi="Arial"/>
          <w:i/>
          <w:iCs/>
          <w:sz w:val="24"/>
          <w:szCs w:val="24"/>
        </w:rPr>
        <w:t>yesod nevi’im</w:t>
      </w:r>
      <w:r w:rsidRPr="004C2EDA">
        <w:rPr>
          <w:rFonts w:ascii="Arial" w:hAnsi="Arial"/>
          <w:sz w:val="24"/>
          <w:szCs w:val="24"/>
        </w:rPr>
        <w:t xml:space="preserve"> and </w:t>
      </w:r>
      <w:r w:rsidR="00534E0B">
        <w:rPr>
          <w:rFonts w:ascii="Arial" w:hAnsi="Arial"/>
          <w:sz w:val="24"/>
          <w:szCs w:val="24"/>
        </w:rPr>
        <w:t xml:space="preserve">a blessing is </w:t>
      </w:r>
      <w:r w:rsidRPr="004C2EDA">
        <w:rPr>
          <w:rFonts w:ascii="Arial" w:hAnsi="Arial"/>
          <w:sz w:val="24"/>
          <w:szCs w:val="24"/>
        </w:rPr>
        <w:t xml:space="preserve">therefore recited. Most </w:t>
      </w:r>
      <w:r w:rsidRPr="00534E0B">
        <w:rPr>
          <w:rFonts w:ascii="Arial" w:hAnsi="Arial"/>
          <w:i/>
          <w:iCs/>
          <w:sz w:val="24"/>
          <w:szCs w:val="24"/>
        </w:rPr>
        <w:t>Rishonim</w:t>
      </w:r>
      <w:r w:rsidRPr="004C2EDA">
        <w:rPr>
          <w:rFonts w:ascii="Arial" w:hAnsi="Arial"/>
          <w:sz w:val="24"/>
          <w:szCs w:val="24"/>
        </w:rPr>
        <w:t xml:space="preserve"> (Rambam</w:t>
      </w:r>
      <w:r w:rsidR="00534E0B">
        <w:rPr>
          <w:rFonts w:ascii="Arial" w:hAnsi="Arial"/>
          <w:sz w:val="24"/>
          <w:szCs w:val="24"/>
        </w:rPr>
        <w:t>,</w:t>
      </w:r>
      <w:r w:rsidRPr="004C2EDA">
        <w:rPr>
          <w:rFonts w:ascii="Arial" w:hAnsi="Arial"/>
          <w:sz w:val="24"/>
          <w:szCs w:val="24"/>
        </w:rPr>
        <w:t xml:space="preserve"> </w:t>
      </w:r>
      <w:r w:rsidRPr="00534E0B">
        <w:rPr>
          <w:rFonts w:ascii="Arial" w:hAnsi="Arial"/>
          <w:i/>
          <w:iCs/>
          <w:sz w:val="24"/>
          <w:szCs w:val="24"/>
        </w:rPr>
        <w:t>Hilkhot Lulav</w:t>
      </w:r>
      <w:r w:rsidRPr="004C2EDA">
        <w:rPr>
          <w:rFonts w:ascii="Arial" w:hAnsi="Arial"/>
          <w:sz w:val="24"/>
          <w:szCs w:val="24"/>
        </w:rPr>
        <w:t xml:space="preserve"> 7:22; Rosh </w:t>
      </w:r>
      <w:r w:rsidRPr="004C2EDA">
        <w:rPr>
          <w:rFonts w:ascii="Arial" w:hAnsi="Arial"/>
          <w:i/>
          <w:sz w:val="24"/>
          <w:szCs w:val="24"/>
        </w:rPr>
        <w:t>Sukka</w:t>
      </w:r>
      <w:r w:rsidRPr="004C2EDA">
        <w:rPr>
          <w:rFonts w:ascii="Arial" w:hAnsi="Arial"/>
          <w:sz w:val="24"/>
          <w:szCs w:val="24"/>
        </w:rPr>
        <w:t xml:space="preserve"> 4:1, et al.), however, as well as the Shulchan Arukh (664:2)</w:t>
      </w:r>
      <w:r w:rsidR="00534E0B">
        <w:rPr>
          <w:rFonts w:ascii="Arial" w:hAnsi="Arial"/>
          <w:sz w:val="24"/>
          <w:szCs w:val="24"/>
        </w:rPr>
        <w:t>, rule</w:t>
      </w:r>
      <w:r w:rsidRPr="004C2EDA">
        <w:rPr>
          <w:rFonts w:ascii="Arial" w:hAnsi="Arial"/>
          <w:sz w:val="24"/>
          <w:szCs w:val="24"/>
        </w:rPr>
        <w:t xml:space="preserve"> that </w:t>
      </w:r>
      <w:r w:rsidRPr="004C2EDA">
        <w:rPr>
          <w:rFonts w:ascii="Arial" w:hAnsi="Arial"/>
          <w:i/>
          <w:sz w:val="24"/>
          <w:szCs w:val="24"/>
        </w:rPr>
        <w:t>arava</w:t>
      </w:r>
      <w:r w:rsidRPr="004C2EDA">
        <w:rPr>
          <w:rFonts w:ascii="Arial" w:hAnsi="Arial"/>
          <w:sz w:val="24"/>
          <w:szCs w:val="24"/>
        </w:rPr>
        <w:t xml:space="preserve"> outside of the </w:t>
      </w:r>
      <w:r w:rsidRPr="004C2EDA">
        <w:rPr>
          <w:rFonts w:ascii="Arial" w:hAnsi="Arial"/>
          <w:i/>
          <w:sz w:val="24"/>
          <w:szCs w:val="24"/>
        </w:rPr>
        <w:t>Beit Ha-Mikdash</w:t>
      </w:r>
      <w:r w:rsidRPr="004C2EDA">
        <w:rPr>
          <w:rFonts w:ascii="Arial" w:hAnsi="Arial"/>
          <w:sz w:val="24"/>
          <w:szCs w:val="24"/>
        </w:rPr>
        <w:t xml:space="preserve"> is a </w:t>
      </w:r>
      <w:r w:rsidRPr="004C2EDA">
        <w:rPr>
          <w:rFonts w:ascii="Arial" w:hAnsi="Arial"/>
          <w:i/>
          <w:iCs/>
          <w:sz w:val="24"/>
          <w:szCs w:val="24"/>
        </w:rPr>
        <w:t>minhag nevi’im</w:t>
      </w:r>
      <w:r w:rsidRPr="004C2EDA">
        <w:rPr>
          <w:rFonts w:ascii="Arial" w:hAnsi="Arial"/>
          <w:sz w:val="24"/>
          <w:szCs w:val="24"/>
        </w:rPr>
        <w:t xml:space="preserve">, and therefore no </w:t>
      </w:r>
      <w:r w:rsidRPr="004C2EDA">
        <w:rPr>
          <w:rFonts w:ascii="Arial" w:hAnsi="Arial"/>
          <w:i/>
          <w:iCs/>
          <w:sz w:val="24"/>
          <w:szCs w:val="24"/>
        </w:rPr>
        <w:t>berakha</w:t>
      </w:r>
      <w:r w:rsidRPr="004C2EDA">
        <w:rPr>
          <w:rFonts w:ascii="Arial" w:hAnsi="Arial"/>
          <w:sz w:val="24"/>
          <w:szCs w:val="24"/>
        </w:rPr>
        <w:t xml:space="preserve"> is recited.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Incidentally, the </w:t>
      </w:r>
      <w:r w:rsidRPr="00534E0B">
        <w:rPr>
          <w:rFonts w:ascii="Arial" w:hAnsi="Arial"/>
          <w:i/>
          <w:iCs/>
          <w:sz w:val="24"/>
          <w:szCs w:val="24"/>
        </w:rPr>
        <w:t>Rishonim</w:t>
      </w:r>
      <w:r w:rsidRPr="004C2EDA">
        <w:rPr>
          <w:rFonts w:ascii="Arial" w:hAnsi="Arial"/>
          <w:sz w:val="24"/>
          <w:szCs w:val="24"/>
        </w:rPr>
        <w:t xml:space="preserve"> disagree as to whether one may derive from this </w:t>
      </w:r>
      <w:r w:rsidRPr="00534E0B">
        <w:rPr>
          <w:rFonts w:ascii="Arial" w:hAnsi="Arial"/>
          <w:i/>
          <w:iCs/>
          <w:sz w:val="24"/>
          <w:szCs w:val="24"/>
        </w:rPr>
        <w:t>gemara</w:t>
      </w:r>
      <w:r w:rsidRPr="004C2EDA">
        <w:rPr>
          <w:rFonts w:ascii="Arial" w:hAnsi="Arial"/>
          <w:sz w:val="24"/>
          <w:szCs w:val="24"/>
        </w:rPr>
        <w:t xml:space="preserve"> that one may never recite a blessing over a custom (Rambam</w:t>
      </w:r>
      <w:r w:rsidR="00534E0B">
        <w:rPr>
          <w:rFonts w:ascii="Arial" w:hAnsi="Arial"/>
          <w:sz w:val="24"/>
          <w:szCs w:val="24"/>
        </w:rPr>
        <w:t>,</w:t>
      </w:r>
      <w:r w:rsidRPr="004C2EDA">
        <w:rPr>
          <w:rFonts w:ascii="Arial" w:hAnsi="Arial"/>
          <w:sz w:val="24"/>
          <w:szCs w:val="24"/>
        </w:rPr>
        <w:t xml:space="preserve"> </w:t>
      </w:r>
      <w:r w:rsidRPr="00534E0B">
        <w:rPr>
          <w:rFonts w:ascii="Arial" w:hAnsi="Arial"/>
          <w:i/>
          <w:iCs/>
          <w:sz w:val="24"/>
          <w:szCs w:val="24"/>
        </w:rPr>
        <w:t>Hilkhot Berakhot</w:t>
      </w:r>
      <w:r w:rsidR="00534E0B">
        <w:rPr>
          <w:rFonts w:ascii="Arial" w:hAnsi="Arial"/>
          <w:sz w:val="24"/>
          <w:szCs w:val="24"/>
        </w:rPr>
        <w:t xml:space="preserve"> 11:16)</w:t>
      </w:r>
      <w:r w:rsidRPr="004C2EDA">
        <w:rPr>
          <w:rFonts w:ascii="Arial" w:hAnsi="Arial"/>
          <w:sz w:val="24"/>
          <w:szCs w:val="24"/>
        </w:rPr>
        <w:t xml:space="preserve"> or whether there are certain customs, such as the recitation of </w:t>
      </w:r>
      <w:r w:rsidRPr="00534E0B">
        <w:rPr>
          <w:rFonts w:ascii="Arial" w:hAnsi="Arial"/>
          <w:i/>
          <w:iCs/>
          <w:sz w:val="24"/>
          <w:szCs w:val="24"/>
        </w:rPr>
        <w:t>Hallel</w:t>
      </w:r>
      <w:r w:rsidRPr="004C2EDA">
        <w:rPr>
          <w:rFonts w:ascii="Arial" w:hAnsi="Arial"/>
          <w:sz w:val="24"/>
          <w:szCs w:val="24"/>
        </w:rPr>
        <w:t xml:space="preserve"> on Rosh Chodesh (see </w:t>
      </w:r>
      <w:r w:rsidRPr="00534E0B">
        <w:rPr>
          <w:rFonts w:ascii="Arial" w:hAnsi="Arial"/>
          <w:i/>
          <w:iCs/>
          <w:sz w:val="24"/>
          <w:szCs w:val="24"/>
        </w:rPr>
        <w:t>Ta’anit</w:t>
      </w:r>
      <w:r w:rsidRPr="004C2EDA">
        <w:rPr>
          <w:rFonts w:ascii="Arial" w:hAnsi="Arial"/>
          <w:sz w:val="24"/>
          <w:szCs w:val="24"/>
        </w:rPr>
        <w:t xml:space="preserve"> 28b)</w:t>
      </w:r>
      <w:r w:rsidR="00534E0B">
        <w:rPr>
          <w:rFonts w:ascii="Arial" w:hAnsi="Arial"/>
          <w:sz w:val="24"/>
          <w:szCs w:val="24"/>
        </w:rPr>
        <w:t>,</w:t>
      </w:r>
      <w:r w:rsidRPr="004C2EDA">
        <w:rPr>
          <w:rFonts w:ascii="Arial" w:hAnsi="Arial"/>
          <w:sz w:val="24"/>
          <w:szCs w:val="24"/>
        </w:rPr>
        <w:t xml:space="preserve"> upon which one may one say a </w:t>
      </w:r>
      <w:r w:rsidRPr="00534E0B">
        <w:rPr>
          <w:rFonts w:ascii="Arial" w:hAnsi="Arial"/>
          <w:i/>
          <w:iCs/>
          <w:sz w:val="24"/>
          <w:szCs w:val="24"/>
        </w:rPr>
        <w:t>berakha</w:t>
      </w:r>
      <w:r w:rsidR="00534E0B">
        <w:rPr>
          <w:rFonts w:ascii="Arial" w:hAnsi="Arial"/>
          <w:sz w:val="24"/>
          <w:szCs w:val="24"/>
        </w:rPr>
        <w:t xml:space="preserve"> (Rabbenu</w:t>
      </w:r>
      <w:r w:rsidRPr="004C2EDA">
        <w:rPr>
          <w:rFonts w:ascii="Arial" w:hAnsi="Arial"/>
          <w:sz w:val="24"/>
          <w:szCs w:val="24"/>
        </w:rPr>
        <w:t xml:space="preserve"> Tam, cited by Tosafot</w:t>
      </w:r>
      <w:r w:rsidR="00534E0B">
        <w:rPr>
          <w:rFonts w:ascii="Arial" w:hAnsi="Arial"/>
          <w:sz w:val="24"/>
          <w:szCs w:val="24"/>
        </w:rPr>
        <w:t>,</w:t>
      </w:r>
      <w:r w:rsidRPr="004C2EDA">
        <w:rPr>
          <w:rFonts w:ascii="Arial" w:hAnsi="Arial"/>
          <w:sz w:val="24"/>
          <w:szCs w:val="24"/>
        </w:rPr>
        <w:t xml:space="preserve"> </w:t>
      </w:r>
      <w:r w:rsidR="005C41A7">
        <w:rPr>
          <w:rFonts w:ascii="Arial" w:hAnsi="Arial"/>
          <w:sz w:val="24"/>
          <w:szCs w:val="24"/>
        </w:rPr>
        <w:t>Sukka</w:t>
      </w:r>
      <w:r w:rsidR="00534E0B">
        <w:rPr>
          <w:rFonts w:ascii="Arial" w:hAnsi="Arial"/>
          <w:sz w:val="24"/>
          <w:szCs w:val="24"/>
        </w:rPr>
        <w:t xml:space="preserve"> </w:t>
      </w:r>
      <w:r w:rsidRPr="004C2EDA">
        <w:rPr>
          <w:rFonts w:ascii="Arial" w:hAnsi="Arial"/>
          <w:sz w:val="24"/>
          <w:szCs w:val="24"/>
        </w:rPr>
        <w:t>44b</w:t>
      </w:r>
      <w:r w:rsidR="00534E0B">
        <w:rPr>
          <w:rFonts w:ascii="Arial" w:hAnsi="Arial"/>
          <w:sz w:val="24"/>
          <w:szCs w:val="24"/>
        </w:rPr>
        <w:t>,</w:t>
      </w:r>
      <w:r w:rsidRPr="004C2EDA">
        <w:rPr>
          <w:rFonts w:ascii="Arial" w:hAnsi="Arial"/>
          <w:sz w:val="24"/>
          <w:szCs w:val="24"/>
        </w:rPr>
        <w:t xml:space="preserve"> s.v. </w:t>
      </w:r>
      <w:r w:rsidRPr="00534E0B">
        <w:rPr>
          <w:rFonts w:ascii="Arial" w:hAnsi="Arial"/>
          <w:i/>
          <w:iCs/>
          <w:sz w:val="24"/>
          <w:szCs w:val="24"/>
        </w:rPr>
        <w:t>kan</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534E0B" w:rsidP="0068243A">
      <w:pPr>
        <w:spacing w:after="0" w:line="240" w:lineRule="auto"/>
        <w:ind w:firstLine="720"/>
        <w:contextualSpacing/>
        <w:jc w:val="both"/>
        <w:rPr>
          <w:rFonts w:ascii="Arial" w:hAnsi="Arial"/>
          <w:sz w:val="24"/>
          <w:szCs w:val="24"/>
        </w:rPr>
      </w:pPr>
      <w:r>
        <w:rPr>
          <w:rFonts w:ascii="Arial" w:hAnsi="Arial"/>
          <w:sz w:val="24"/>
          <w:szCs w:val="24"/>
        </w:rPr>
        <w:t>T</w:t>
      </w:r>
      <w:r w:rsidR="00802F19" w:rsidRPr="004C2EDA">
        <w:rPr>
          <w:rFonts w:ascii="Arial" w:hAnsi="Arial"/>
          <w:sz w:val="24"/>
          <w:szCs w:val="24"/>
        </w:rPr>
        <w:t xml:space="preserve">he Talmud </w:t>
      </w:r>
      <w:r>
        <w:rPr>
          <w:rFonts w:ascii="Arial" w:hAnsi="Arial"/>
          <w:sz w:val="24"/>
          <w:szCs w:val="24"/>
        </w:rPr>
        <w:t xml:space="preserve">further </w:t>
      </w:r>
      <w:r w:rsidR="00802F19" w:rsidRPr="004C2EDA">
        <w:rPr>
          <w:rFonts w:ascii="Arial" w:hAnsi="Arial"/>
          <w:sz w:val="24"/>
          <w:szCs w:val="24"/>
        </w:rPr>
        <w:t xml:space="preserve">discusses whether the </w:t>
      </w:r>
      <w:r w:rsidR="00802F19" w:rsidRPr="004C2EDA">
        <w:rPr>
          <w:rFonts w:ascii="Arial" w:hAnsi="Arial"/>
          <w:i/>
          <w:sz w:val="24"/>
          <w:szCs w:val="24"/>
        </w:rPr>
        <w:t>arava</w:t>
      </w:r>
      <w:r w:rsidR="00802F19" w:rsidRPr="004C2EDA">
        <w:rPr>
          <w:rFonts w:ascii="Arial" w:hAnsi="Arial"/>
          <w:sz w:val="24"/>
          <w:szCs w:val="24"/>
        </w:rPr>
        <w:t xml:space="preserve"> </w:t>
      </w:r>
      <w:r>
        <w:rPr>
          <w:rFonts w:ascii="Arial" w:hAnsi="Arial"/>
          <w:sz w:val="24"/>
          <w:szCs w:val="24"/>
        </w:rPr>
        <w:t xml:space="preserve">taken on Hoshana Rabba </w:t>
      </w:r>
      <w:r w:rsidR="00802F19" w:rsidRPr="004C2EDA">
        <w:rPr>
          <w:rFonts w:ascii="Arial" w:hAnsi="Arial"/>
          <w:sz w:val="24"/>
          <w:szCs w:val="24"/>
        </w:rPr>
        <w:t xml:space="preserve">much be taken separately, </w:t>
      </w:r>
      <w:r>
        <w:rPr>
          <w:rFonts w:ascii="Arial" w:hAnsi="Arial"/>
          <w:sz w:val="24"/>
          <w:szCs w:val="24"/>
        </w:rPr>
        <w:t>or</w:t>
      </w:r>
      <w:r w:rsidR="00802F19" w:rsidRPr="004C2EDA">
        <w:rPr>
          <w:rFonts w:ascii="Arial" w:hAnsi="Arial"/>
          <w:sz w:val="24"/>
          <w:szCs w:val="24"/>
        </w:rPr>
        <w:t xml:space="preserve"> whether one can use the </w:t>
      </w:r>
      <w:r w:rsidR="00802F19" w:rsidRPr="004C2EDA">
        <w:rPr>
          <w:rFonts w:ascii="Arial" w:hAnsi="Arial"/>
          <w:i/>
          <w:sz w:val="24"/>
          <w:szCs w:val="24"/>
        </w:rPr>
        <w:t>arava</w:t>
      </w:r>
      <w:r w:rsidR="00802F19" w:rsidRPr="004C2EDA">
        <w:rPr>
          <w:rFonts w:ascii="Arial" w:hAnsi="Arial"/>
          <w:sz w:val="24"/>
          <w:szCs w:val="24"/>
        </w:rPr>
        <w:t xml:space="preserve"> taken with the </w:t>
      </w:r>
      <w:r w:rsidR="00802F19" w:rsidRPr="004C2EDA">
        <w:rPr>
          <w:rFonts w:ascii="Arial" w:hAnsi="Arial"/>
          <w:i/>
          <w:sz w:val="24"/>
          <w:szCs w:val="24"/>
        </w:rPr>
        <w:t>lulav</w:t>
      </w:r>
      <w:r>
        <w:rPr>
          <w:rFonts w:ascii="Arial" w:hAnsi="Arial"/>
          <w:sz w:val="24"/>
          <w:szCs w:val="24"/>
        </w:rPr>
        <w:t>:</w:t>
      </w:r>
      <w:r w:rsidR="00802F19" w:rsidRPr="004C2EDA">
        <w:rPr>
          <w:rFonts w:ascii="Arial" w:hAnsi="Arial"/>
          <w:sz w:val="24"/>
          <w:szCs w:val="24"/>
        </w:rPr>
        <w:t xml:space="preserve"> </w:t>
      </w:r>
    </w:p>
    <w:p w:rsidR="00802F19" w:rsidRPr="004C2EDA" w:rsidRDefault="00802F19" w:rsidP="0068243A">
      <w:pPr>
        <w:spacing w:after="0" w:line="240" w:lineRule="auto"/>
        <w:ind w:firstLine="720"/>
        <w:contextualSpacing/>
        <w:jc w:val="both"/>
        <w:rPr>
          <w:rFonts w:ascii="Arial" w:hAnsi="Arial"/>
          <w:sz w:val="24"/>
          <w:szCs w:val="24"/>
        </w:rPr>
      </w:pPr>
    </w:p>
    <w:p w:rsidR="00802F19" w:rsidRPr="004C2EDA" w:rsidRDefault="00802F19" w:rsidP="0068243A">
      <w:pPr>
        <w:spacing w:after="0" w:line="240" w:lineRule="auto"/>
        <w:ind w:left="720"/>
        <w:contextualSpacing/>
        <w:jc w:val="both"/>
        <w:rPr>
          <w:rFonts w:ascii="Arial" w:hAnsi="Arial"/>
          <w:sz w:val="24"/>
          <w:szCs w:val="24"/>
        </w:rPr>
      </w:pPr>
      <w:r w:rsidRPr="004C2EDA">
        <w:rPr>
          <w:rFonts w:ascii="Arial" w:hAnsi="Arial"/>
          <w:sz w:val="24"/>
          <w:szCs w:val="24"/>
        </w:rPr>
        <w:t>R</w:t>
      </w:r>
      <w:r w:rsidR="00534E0B">
        <w:rPr>
          <w:rFonts w:ascii="Arial" w:hAnsi="Arial"/>
          <w:sz w:val="24"/>
          <w:szCs w:val="24"/>
        </w:rPr>
        <w:t>. Ammi ruled: The willow-branch</w:t>
      </w:r>
      <w:r w:rsidRPr="004C2EDA">
        <w:rPr>
          <w:rFonts w:ascii="Arial" w:hAnsi="Arial"/>
          <w:sz w:val="24"/>
          <w:szCs w:val="24"/>
        </w:rPr>
        <w:t>… must be taken separately only, and no</w:t>
      </w:r>
      <w:r w:rsidR="00534E0B">
        <w:rPr>
          <w:rFonts w:ascii="Arial" w:hAnsi="Arial"/>
          <w:sz w:val="24"/>
          <w:szCs w:val="24"/>
        </w:rPr>
        <w:t xml:space="preserve"> one</w:t>
      </w:r>
      <w:r w:rsidRPr="004C2EDA">
        <w:rPr>
          <w:rFonts w:ascii="Arial" w:hAnsi="Arial"/>
          <w:sz w:val="24"/>
          <w:szCs w:val="24"/>
        </w:rPr>
        <w:t xml:space="preserve"> can fulfill his obligation with the willow-branch in the </w:t>
      </w:r>
      <w:r w:rsidRPr="004C2EDA">
        <w:rPr>
          <w:rFonts w:ascii="Arial" w:hAnsi="Arial"/>
          <w:i/>
          <w:sz w:val="24"/>
          <w:szCs w:val="24"/>
        </w:rPr>
        <w:t>lulav</w:t>
      </w:r>
      <w:r w:rsidR="00534E0B">
        <w:rPr>
          <w:rFonts w:ascii="Arial" w:hAnsi="Arial"/>
          <w:sz w:val="24"/>
          <w:szCs w:val="24"/>
        </w:rPr>
        <w:t>. But since the Master said that i</w:t>
      </w:r>
      <w:r w:rsidRPr="004C2EDA">
        <w:rPr>
          <w:rFonts w:ascii="Arial" w:hAnsi="Arial"/>
          <w:sz w:val="24"/>
          <w:szCs w:val="24"/>
        </w:rPr>
        <w:t>t must be taken separately only</w:t>
      </w:r>
      <w:r w:rsidR="00534E0B">
        <w:rPr>
          <w:rFonts w:ascii="Arial" w:hAnsi="Arial"/>
          <w:sz w:val="24"/>
          <w:szCs w:val="24"/>
        </w:rPr>
        <w:t xml:space="preserve">, is it not self-evident that </w:t>
      </w:r>
      <w:r w:rsidRPr="004C2EDA">
        <w:rPr>
          <w:rFonts w:ascii="Arial" w:hAnsi="Arial"/>
          <w:sz w:val="24"/>
          <w:szCs w:val="24"/>
        </w:rPr>
        <w:t>no</w:t>
      </w:r>
      <w:r w:rsidR="00534E0B">
        <w:rPr>
          <w:rFonts w:ascii="Arial" w:hAnsi="Arial"/>
          <w:sz w:val="24"/>
          <w:szCs w:val="24"/>
        </w:rPr>
        <w:t xml:space="preserve"> one</w:t>
      </w:r>
      <w:r w:rsidRPr="004C2EDA">
        <w:rPr>
          <w:rFonts w:ascii="Arial" w:hAnsi="Arial"/>
          <w:sz w:val="24"/>
          <w:szCs w:val="24"/>
        </w:rPr>
        <w:t xml:space="preserve"> can fulfill his obligation with the willow-branch in the </w:t>
      </w:r>
      <w:r w:rsidRPr="004C2EDA">
        <w:rPr>
          <w:rFonts w:ascii="Arial" w:hAnsi="Arial"/>
          <w:i/>
          <w:sz w:val="24"/>
          <w:szCs w:val="24"/>
        </w:rPr>
        <w:t>lulav</w:t>
      </w:r>
      <w:r w:rsidRPr="004C2EDA">
        <w:rPr>
          <w:rFonts w:ascii="Arial" w:hAnsi="Arial"/>
          <w:sz w:val="24"/>
          <w:szCs w:val="24"/>
        </w:rPr>
        <w:t xml:space="preserve">? I might have said that that applies only where one does not lift [the </w:t>
      </w:r>
      <w:r w:rsidRPr="004C2EDA">
        <w:rPr>
          <w:rFonts w:ascii="Arial" w:hAnsi="Arial"/>
          <w:i/>
          <w:sz w:val="24"/>
          <w:szCs w:val="24"/>
        </w:rPr>
        <w:t>lulav</w:t>
      </w:r>
      <w:r w:rsidRPr="004C2EDA">
        <w:rPr>
          <w:rFonts w:ascii="Arial" w:hAnsi="Arial"/>
          <w:sz w:val="24"/>
          <w:szCs w:val="24"/>
        </w:rPr>
        <w:t>] a second time, but not where one does lift it a second time</w:t>
      </w:r>
      <w:r w:rsidR="00534E0B">
        <w:rPr>
          <w:rFonts w:ascii="Arial" w:hAnsi="Arial"/>
          <w:sz w:val="24"/>
          <w:szCs w:val="24"/>
        </w:rPr>
        <w:t>;</w:t>
      </w:r>
      <w:r w:rsidRPr="004C2EDA">
        <w:rPr>
          <w:rFonts w:ascii="Arial" w:hAnsi="Arial"/>
          <w:sz w:val="24"/>
          <w:szCs w:val="24"/>
        </w:rPr>
        <w:t xml:space="preserve"> therefore he informs us that it is not so. R. Chisda citing R. Yitzchak, however, ruled: </w:t>
      </w:r>
      <w:r w:rsidR="00534E0B">
        <w:rPr>
          <w:rFonts w:ascii="Arial" w:hAnsi="Arial"/>
          <w:sz w:val="24"/>
          <w:szCs w:val="24"/>
        </w:rPr>
        <w:t>One</w:t>
      </w:r>
      <w:r w:rsidRPr="004C2EDA">
        <w:rPr>
          <w:rFonts w:ascii="Arial" w:hAnsi="Arial"/>
          <w:sz w:val="24"/>
          <w:szCs w:val="24"/>
        </w:rPr>
        <w:t xml:space="preserve"> may fulfill his obligation with the willow-branch in the </w:t>
      </w:r>
      <w:r w:rsidRPr="004C2EDA">
        <w:rPr>
          <w:rFonts w:ascii="Arial" w:hAnsi="Arial"/>
          <w:i/>
          <w:sz w:val="24"/>
          <w:szCs w:val="24"/>
        </w:rPr>
        <w:t>lulav</w:t>
      </w:r>
      <w:r w:rsidRPr="004C2EDA">
        <w:rPr>
          <w:rFonts w:ascii="Arial" w:hAnsi="Arial"/>
          <w:sz w:val="24"/>
          <w:szCs w:val="24"/>
        </w:rPr>
        <w:t>.</w:t>
      </w:r>
      <w:r w:rsidR="00534E0B">
        <w:rPr>
          <w:rFonts w:ascii="Arial" w:hAnsi="Arial"/>
          <w:sz w:val="24"/>
          <w:szCs w:val="24"/>
        </w:rPr>
        <w:t xml:space="preserve"> </w:t>
      </w:r>
      <w:r w:rsidR="00534E0B" w:rsidRPr="00534E0B">
        <w:rPr>
          <w:rFonts w:ascii="Arial" w:hAnsi="Arial"/>
          <w:sz w:val="24"/>
          <w:szCs w:val="24"/>
        </w:rPr>
        <w:t>(</w:t>
      </w:r>
      <w:r w:rsidR="00534E0B" w:rsidRPr="00534E0B">
        <w:rPr>
          <w:rFonts w:ascii="Arial" w:hAnsi="Arial"/>
          <w:i/>
          <w:sz w:val="24"/>
          <w:szCs w:val="24"/>
        </w:rPr>
        <w:t>Sukka</w:t>
      </w:r>
      <w:r w:rsidR="00534E0B" w:rsidRPr="00534E0B">
        <w:rPr>
          <w:rFonts w:ascii="Arial" w:hAnsi="Arial"/>
          <w:sz w:val="24"/>
          <w:szCs w:val="24"/>
        </w:rPr>
        <w:t xml:space="preserve"> 44b)</w:t>
      </w:r>
    </w:p>
    <w:p w:rsidR="00802F19" w:rsidRPr="004C2EDA" w:rsidRDefault="00802F19" w:rsidP="0068243A">
      <w:pPr>
        <w:spacing w:after="0" w:line="240" w:lineRule="auto"/>
        <w:ind w:firstLine="720"/>
        <w:contextualSpacing/>
        <w:jc w:val="both"/>
        <w:rPr>
          <w:rFonts w:ascii="Arial" w:hAnsi="Arial"/>
          <w:sz w:val="24"/>
          <w:szCs w:val="24"/>
        </w:rPr>
      </w:pPr>
    </w:p>
    <w:p w:rsidR="00802F19" w:rsidRPr="004C2EDA" w:rsidRDefault="00534E0B" w:rsidP="0068243A">
      <w:pPr>
        <w:spacing w:after="0" w:line="240" w:lineRule="auto"/>
        <w:contextualSpacing/>
        <w:jc w:val="both"/>
        <w:rPr>
          <w:rFonts w:ascii="Arial" w:hAnsi="Arial"/>
          <w:sz w:val="24"/>
          <w:szCs w:val="24"/>
        </w:rPr>
      </w:pPr>
      <w:r>
        <w:rPr>
          <w:rFonts w:ascii="Arial" w:hAnsi="Arial"/>
          <w:sz w:val="24"/>
          <w:szCs w:val="24"/>
        </w:rPr>
        <w:t>S</w:t>
      </w:r>
      <w:r w:rsidR="00802F19" w:rsidRPr="004C2EDA">
        <w:rPr>
          <w:rFonts w:ascii="Arial" w:hAnsi="Arial"/>
          <w:sz w:val="24"/>
          <w:szCs w:val="24"/>
        </w:rPr>
        <w:t xml:space="preserve">ome </w:t>
      </w:r>
      <w:r>
        <w:rPr>
          <w:rFonts w:ascii="Arial" w:hAnsi="Arial"/>
          <w:i/>
          <w:iCs/>
          <w:sz w:val="24"/>
          <w:szCs w:val="24"/>
        </w:rPr>
        <w:t xml:space="preserve">Rishonim </w:t>
      </w:r>
      <w:r w:rsidR="00802F19" w:rsidRPr="004C2EDA">
        <w:rPr>
          <w:rFonts w:ascii="Arial" w:hAnsi="Arial"/>
          <w:sz w:val="24"/>
          <w:szCs w:val="24"/>
        </w:rPr>
        <w:t xml:space="preserve">(Ra’avya 699; Rosh 4:1) rule in accordance with R. Chisda, who permits one to take the </w:t>
      </w:r>
      <w:r w:rsidR="00802F19" w:rsidRPr="004C2EDA">
        <w:rPr>
          <w:rFonts w:ascii="Arial" w:hAnsi="Arial"/>
          <w:i/>
          <w:sz w:val="24"/>
          <w:szCs w:val="24"/>
        </w:rPr>
        <w:t>arba minim</w:t>
      </w:r>
      <w:r w:rsidR="00802F19" w:rsidRPr="004C2EDA">
        <w:rPr>
          <w:rFonts w:ascii="Arial" w:hAnsi="Arial"/>
          <w:sz w:val="24"/>
          <w:szCs w:val="24"/>
        </w:rPr>
        <w:t xml:space="preserve"> a second time in order to fulfill the </w:t>
      </w:r>
      <w:r w:rsidR="00802F19" w:rsidRPr="00534E0B">
        <w:rPr>
          <w:rFonts w:ascii="Arial" w:hAnsi="Arial"/>
          <w:i/>
          <w:iCs/>
          <w:sz w:val="24"/>
          <w:szCs w:val="24"/>
        </w:rPr>
        <w:t>mitzva</w:t>
      </w:r>
      <w:r w:rsidR="00802F19" w:rsidRPr="004C2EDA">
        <w:rPr>
          <w:rFonts w:ascii="Arial" w:hAnsi="Arial"/>
          <w:sz w:val="24"/>
          <w:szCs w:val="24"/>
        </w:rPr>
        <w:t xml:space="preserve"> of </w:t>
      </w:r>
      <w:r w:rsidR="00802F19" w:rsidRPr="004C2EDA">
        <w:rPr>
          <w:rFonts w:ascii="Arial" w:hAnsi="Arial"/>
          <w:i/>
          <w:sz w:val="24"/>
          <w:szCs w:val="24"/>
        </w:rPr>
        <w:t>arava</w:t>
      </w:r>
      <w:r w:rsidR="00802F19" w:rsidRPr="004C2EDA">
        <w:rPr>
          <w:rFonts w:ascii="Arial" w:hAnsi="Arial"/>
          <w:sz w:val="24"/>
          <w:szCs w:val="24"/>
        </w:rPr>
        <w:t xml:space="preserve">, </w:t>
      </w:r>
      <w:r>
        <w:rPr>
          <w:rFonts w:ascii="Arial" w:hAnsi="Arial"/>
          <w:sz w:val="24"/>
          <w:szCs w:val="24"/>
        </w:rPr>
        <w:t xml:space="preserve">but </w:t>
      </w:r>
      <w:r w:rsidR="00802F19" w:rsidRPr="004C2EDA">
        <w:rPr>
          <w:rFonts w:ascii="Arial" w:hAnsi="Arial"/>
          <w:sz w:val="24"/>
          <w:szCs w:val="24"/>
        </w:rPr>
        <w:t>others (Rabbeinu Chananel 44b; Rambam</w:t>
      </w:r>
      <w:r>
        <w:rPr>
          <w:rFonts w:ascii="Arial" w:hAnsi="Arial"/>
          <w:sz w:val="24"/>
          <w:szCs w:val="24"/>
        </w:rPr>
        <w:t>,</w:t>
      </w:r>
      <w:r w:rsidR="00802F19" w:rsidRPr="004C2EDA">
        <w:rPr>
          <w:rFonts w:ascii="Arial" w:hAnsi="Arial"/>
          <w:sz w:val="24"/>
          <w:szCs w:val="24"/>
        </w:rPr>
        <w:t xml:space="preserve"> </w:t>
      </w:r>
      <w:r w:rsidR="00802F19" w:rsidRPr="00534E0B">
        <w:rPr>
          <w:rFonts w:ascii="Arial" w:hAnsi="Arial"/>
          <w:i/>
          <w:iCs/>
          <w:sz w:val="24"/>
          <w:szCs w:val="24"/>
        </w:rPr>
        <w:t>Hilkhot</w:t>
      </w:r>
      <w:r w:rsidR="00802F19" w:rsidRPr="004C2EDA">
        <w:rPr>
          <w:rFonts w:ascii="Arial" w:hAnsi="Arial"/>
          <w:sz w:val="24"/>
          <w:szCs w:val="24"/>
        </w:rPr>
        <w:t xml:space="preserve"> </w:t>
      </w:r>
      <w:r w:rsidR="00802F19" w:rsidRPr="004C2EDA">
        <w:rPr>
          <w:rFonts w:ascii="Arial" w:hAnsi="Arial"/>
          <w:i/>
          <w:sz w:val="24"/>
          <w:szCs w:val="24"/>
        </w:rPr>
        <w:t>Lulav</w:t>
      </w:r>
      <w:r w:rsidR="00802F19" w:rsidRPr="004C2EDA">
        <w:rPr>
          <w:rFonts w:ascii="Arial" w:hAnsi="Arial"/>
          <w:sz w:val="24"/>
          <w:szCs w:val="24"/>
        </w:rPr>
        <w:t xml:space="preserve"> 7:20) rule that one must take the </w:t>
      </w:r>
      <w:r w:rsidR="00802F19" w:rsidRPr="004C2EDA">
        <w:rPr>
          <w:rFonts w:ascii="Arial" w:hAnsi="Arial"/>
          <w:i/>
          <w:sz w:val="24"/>
          <w:szCs w:val="24"/>
        </w:rPr>
        <w:t>arava</w:t>
      </w:r>
      <w:r w:rsidR="00802F19" w:rsidRPr="004C2EDA">
        <w:rPr>
          <w:rFonts w:ascii="Arial" w:hAnsi="Arial"/>
          <w:sz w:val="24"/>
          <w:szCs w:val="24"/>
        </w:rPr>
        <w:t xml:space="preserve"> separately. The Shulchan Arukh (664:6) cites both opinions. The Mishna Berura (664:21) cites the Bikkurei Ya’akov, who writes that if one takes the </w:t>
      </w:r>
      <w:r w:rsidR="00802F19" w:rsidRPr="004C2EDA">
        <w:rPr>
          <w:rFonts w:ascii="Arial" w:hAnsi="Arial"/>
          <w:i/>
          <w:sz w:val="24"/>
          <w:szCs w:val="24"/>
        </w:rPr>
        <w:t>arba minim</w:t>
      </w:r>
      <w:r w:rsidR="00802F19" w:rsidRPr="004C2EDA">
        <w:rPr>
          <w:rFonts w:ascii="Arial" w:hAnsi="Arial"/>
          <w:sz w:val="24"/>
          <w:szCs w:val="24"/>
        </w:rPr>
        <w:t xml:space="preserve"> and then unbinds them, removes the </w:t>
      </w:r>
      <w:r w:rsidR="00802F19" w:rsidRPr="004C2EDA">
        <w:rPr>
          <w:rFonts w:ascii="Arial" w:hAnsi="Arial"/>
          <w:i/>
          <w:iCs/>
          <w:sz w:val="24"/>
          <w:szCs w:val="24"/>
        </w:rPr>
        <w:t>aravot</w:t>
      </w:r>
      <w:r>
        <w:rPr>
          <w:rFonts w:ascii="Arial" w:hAnsi="Arial"/>
          <w:sz w:val="24"/>
          <w:szCs w:val="24"/>
        </w:rPr>
        <w:t>,</w:t>
      </w:r>
      <w:r w:rsidR="00802F19" w:rsidRPr="004C2EDA">
        <w:rPr>
          <w:rFonts w:ascii="Arial" w:hAnsi="Arial"/>
          <w:sz w:val="24"/>
          <w:szCs w:val="24"/>
        </w:rPr>
        <w:t xml:space="preserve"> and takes them separately, </w:t>
      </w:r>
      <w:r>
        <w:rPr>
          <w:rFonts w:ascii="Arial" w:hAnsi="Arial"/>
          <w:sz w:val="24"/>
          <w:szCs w:val="24"/>
        </w:rPr>
        <w:t>he</w:t>
      </w:r>
      <w:r w:rsidR="00802F19" w:rsidRPr="004C2EDA">
        <w:rPr>
          <w:rFonts w:ascii="Arial" w:hAnsi="Arial"/>
          <w:sz w:val="24"/>
          <w:szCs w:val="24"/>
        </w:rPr>
        <w:t xml:space="preserve"> fulfills </w:t>
      </w:r>
      <w:r>
        <w:rPr>
          <w:rFonts w:ascii="Arial" w:hAnsi="Arial"/>
          <w:sz w:val="24"/>
          <w:szCs w:val="24"/>
        </w:rPr>
        <w:t>his</w:t>
      </w:r>
      <w:r w:rsidR="00802F19" w:rsidRPr="004C2EDA">
        <w:rPr>
          <w:rFonts w:ascii="Arial" w:hAnsi="Arial"/>
          <w:sz w:val="24"/>
          <w:szCs w:val="24"/>
        </w:rPr>
        <w:t xml:space="preserve"> obligation.</w:t>
      </w:r>
    </w:p>
    <w:p w:rsidR="00802F19" w:rsidRPr="004C2EDA" w:rsidRDefault="00802F19" w:rsidP="0068243A">
      <w:pPr>
        <w:spacing w:after="0" w:line="240" w:lineRule="auto"/>
        <w:ind w:firstLine="720"/>
        <w:contextualSpacing/>
        <w:jc w:val="both"/>
        <w:rPr>
          <w:rFonts w:ascii="Arial" w:hAnsi="Arial"/>
          <w:sz w:val="24"/>
          <w:szCs w:val="24"/>
        </w:rPr>
      </w:pPr>
    </w:p>
    <w:p w:rsidR="00802F19" w:rsidRPr="004C2EDA" w:rsidRDefault="00534E0B" w:rsidP="0068243A">
      <w:pPr>
        <w:spacing w:after="0" w:line="240" w:lineRule="auto"/>
        <w:ind w:firstLine="720"/>
        <w:contextualSpacing/>
        <w:jc w:val="both"/>
        <w:rPr>
          <w:rFonts w:ascii="Arial" w:hAnsi="Arial"/>
          <w:sz w:val="24"/>
          <w:szCs w:val="24"/>
        </w:rPr>
      </w:pPr>
      <w:r>
        <w:rPr>
          <w:rFonts w:ascii="Arial" w:hAnsi="Arial"/>
          <w:sz w:val="24"/>
          <w:szCs w:val="24"/>
        </w:rPr>
        <w:t>T</w:t>
      </w:r>
      <w:r w:rsidR="00802F19" w:rsidRPr="004C2EDA">
        <w:rPr>
          <w:rFonts w:ascii="Arial" w:hAnsi="Arial"/>
          <w:sz w:val="24"/>
          <w:szCs w:val="24"/>
        </w:rPr>
        <w:t xml:space="preserve">he </w:t>
      </w:r>
      <w:r w:rsidR="00802F19" w:rsidRPr="00534E0B">
        <w:rPr>
          <w:rFonts w:ascii="Arial" w:hAnsi="Arial"/>
          <w:i/>
          <w:iCs/>
          <w:sz w:val="24"/>
          <w:szCs w:val="24"/>
        </w:rPr>
        <w:t>gemara</w:t>
      </w:r>
      <w:r w:rsidR="00802F19" w:rsidRPr="004C2EDA">
        <w:rPr>
          <w:rFonts w:ascii="Arial" w:hAnsi="Arial"/>
          <w:sz w:val="24"/>
          <w:szCs w:val="24"/>
        </w:rPr>
        <w:t xml:space="preserve"> relates to the minimum physical characteristics of the </w:t>
      </w:r>
      <w:r>
        <w:rPr>
          <w:rFonts w:ascii="Arial" w:hAnsi="Arial"/>
          <w:i/>
          <w:sz w:val="24"/>
          <w:szCs w:val="24"/>
        </w:rPr>
        <w:t>arava</w:t>
      </w:r>
      <w:r>
        <w:rPr>
          <w:rFonts w:ascii="Arial" w:hAnsi="Arial"/>
          <w:sz w:val="24"/>
          <w:szCs w:val="24"/>
        </w:rPr>
        <w:t>:</w:t>
      </w:r>
      <w:r w:rsidR="00802F19"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left="720"/>
        <w:contextualSpacing/>
        <w:jc w:val="both"/>
        <w:rPr>
          <w:rFonts w:ascii="Arial" w:hAnsi="Arial"/>
          <w:sz w:val="24"/>
          <w:szCs w:val="24"/>
        </w:rPr>
      </w:pPr>
      <w:r w:rsidRPr="004C2EDA">
        <w:rPr>
          <w:rFonts w:ascii="Arial" w:hAnsi="Arial"/>
          <w:sz w:val="24"/>
          <w:szCs w:val="24"/>
        </w:rPr>
        <w:t>W</w:t>
      </w:r>
      <w:r w:rsidR="00534E0B">
        <w:rPr>
          <w:rFonts w:ascii="Arial" w:hAnsi="Arial"/>
          <w:sz w:val="24"/>
          <w:szCs w:val="24"/>
        </w:rPr>
        <w:t>hat is its prescribed minimum?</w:t>
      </w:r>
      <w:r w:rsidRPr="004C2EDA">
        <w:rPr>
          <w:rFonts w:ascii="Arial" w:hAnsi="Arial"/>
          <w:sz w:val="24"/>
          <w:szCs w:val="24"/>
        </w:rPr>
        <w:t xml:space="preserve"> R. Nachman said: Three fres</w:t>
      </w:r>
      <w:r w:rsidR="00534E0B">
        <w:rPr>
          <w:rFonts w:ascii="Arial" w:hAnsi="Arial"/>
          <w:sz w:val="24"/>
          <w:szCs w:val="24"/>
        </w:rPr>
        <w:t>h twigs with leaves. R. Sheshet</w:t>
      </w:r>
      <w:r w:rsidRPr="004C2EDA">
        <w:rPr>
          <w:rFonts w:ascii="Arial" w:hAnsi="Arial"/>
          <w:sz w:val="24"/>
          <w:szCs w:val="24"/>
        </w:rPr>
        <w:t>,</w:t>
      </w:r>
      <w:r>
        <w:rPr>
          <w:rFonts w:ascii="Arial" w:hAnsi="Arial"/>
          <w:sz w:val="24"/>
          <w:szCs w:val="24"/>
        </w:rPr>
        <w:t xml:space="preserve"> </w:t>
      </w:r>
      <w:r w:rsidRPr="004C2EDA">
        <w:rPr>
          <w:rFonts w:ascii="Arial" w:hAnsi="Arial"/>
          <w:sz w:val="24"/>
          <w:szCs w:val="24"/>
        </w:rPr>
        <w:t>however, said:</w:t>
      </w:r>
      <w:r w:rsidR="00534E0B">
        <w:rPr>
          <w:rFonts w:ascii="Arial" w:hAnsi="Arial"/>
          <w:sz w:val="24"/>
          <w:szCs w:val="24"/>
        </w:rPr>
        <w:t xml:space="preserve"> Even one leaf and one twig. One leaf </w:t>
      </w:r>
      <w:r w:rsidR="00534E0B">
        <w:rPr>
          <w:rFonts w:ascii="Arial" w:hAnsi="Arial"/>
          <w:sz w:val="24"/>
          <w:szCs w:val="24"/>
        </w:rPr>
        <w:lastRenderedPageBreak/>
        <w:t>and one twig</w:t>
      </w:r>
      <w:r w:rsidRPr="004C2EDA">
        <w:rPr>
          <w:rFonts w:ascii="Arial" w:hAnsi="Arial"/>
          <w:sz w:val="24"/>
          <w:szCs w:val="24"/>
        </w:rPr>
        <w:t xml:space="preserve">! Can such a rule be imagined? </w:t>
      </w:r>
      <w:r w:rsidR="00534E0B">
        <w:rPr>
          <w:rFonts w:ascii="Arial" w:hAnsi="Arial"/>
          <w:sz w:val="24"/>
          <w:szCs w:val="24"/>
        </w:rPr>
        <w:t>Say rather:</w:t>
      </w:r>
      <w:r w:rsidRPr="004C2EDA">
        <w:rPr>
          <w:rFonts w:ascii="Arial" w:hAnsi="Arial"/>
          <w:sz w:val="24"/>
          <w:szCs w:val="24"/>
        </w:rPr>
        <w:t xml:space="preserve"> Even one leaf on one twig.</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 xml:space="preserve">The Tur (764) cites R. Hai Gaon, who writes that although the </w:t>
      </w:r>
      <w:r w:rsidRPr="00534E0B">
        <w:rPr>
          <w:rFonts w:ascii="Arial" w:hAnsi="Arial"/>
          <w:i/>
          <w:iCs/>
          <w:sz w:val="24"/>
          <w:szCs w:val="24"/>
        </w:rPr>
        <w:t>gemara</w:t>
      </w:r>
      <w:r w:rsidRPr="004C2EDA">
        <w:rPr>
          <w:rFonts w:ascii="Arial" w:hAnsi="Arial"/>
          <w:sz w:val="24"/>
          <w:szCs w:val="24"/>
        </w:rPr>
        <w:t xml:space="preserve"> validates an </w:t>
      </w:r>
      <w:r w:rsidRPr="004C2EDA">
        <w:rPr>
          <w:rFonts w:ascii="Arial" w:hAnsi="Arial"/>
          <w:i/>
          <w:sz w:val="24"/>
          <w:szCs w:val="24"/>
        </w:rPr>
        <w:t>arava</w:t>
      </w:r>
      <w:r w:rsidRPr="004C2EDA">
        <w:rPr>
          <w:rFonts w:ascii="Arial" w:hAnsi="Arial"/>
          <w:sz w:val="24"/>
          <w:szCs w:val="24"/>
        </w:rPr>
        <w:t xml:space="preserve"> branch with only one leaf, it is “</w:t>
      </w:r>
      <w:r w:rsidRPr="004C2EDA">
        <w:rPr>
          <w:rFonts w:ascii="Arial" w:hAnsi="Arial"/>
          <w:i/>
          <w:iCs/>
          <w:sz w:val="24"/>
          <w:szCs w:val="24"/>
        </w:rPr>
        <w:t>mekhu’ar</w:t>
      </w:r>
      <w:r w:rsidRPr="004C2EDA">
        <w:rPr>
          <w:rFonts w:ascii="Arial" w:hAnsi="Arial"/>
          <w:sz w:val="24"/>
          <w:szCs w:val="24"/>
        </w:rPr>
        <w:t xml:space="preserve">” (repulsive) to use such a branch for the </w:t>
      </w:r>
      <w:r>
        <w:rPr>
          <w:rFonts w:ascii="Arial" w:hAnsi="Arial"/>
          <w:sz w:val="24"/>
          <w:szCs w:val="24"/>
        </w:rPr>
        <w:t>mitzva</w:t>
      </w:r>
      <w:r w:rsidRPr="004C2EDA">
        <w:rPr>
          <w:rFonts w:ascii="Arial" w:hAnsi="Arial"/>
          <w:sz w:val="24"/>
          <w:szCs w:val="24"/>
        </w:rPr>
        <w:t xml:space="preserve">. Therefore, the Rema (764:4) writes, one should take a bundle of </w:t>
      </w:r>
      <w:r w:rsidRPr="004C2EDA">
        <w:rPr>
          <w:rFonts w:ascii="Arial" w:hAnsi="Arial"/>
          <w:i/>
          <w:iCs/>
          <w:sz w:val="24"/>
          <w:szCs w:val="24"/>
        </w:rPr>
        <w:t>aravot</w:t>
      </w:r>
      <w:r w:rsidRPr="004C2EDA">
        <w:rPr>
          <w:rFonts w:ascii="Arial" w:hAnsi="Arial"/>
          <w:sz w:val="24"/>
          <w:szCs w:val="24"/>
        </w:rPr>
        <w:t xml:space="preserve">, known as </w:t>
      </w:r>
      <w:r w:rsidR="00534E0B">
        <w:rPr>
          <w:rFonts w:ascii="Arial" w:hAnsi="Arial"/>
          <w:sz w:val="24"/>
          <w:szCs w:val="24"/>
        </w:rPr>
        <w:t>“</w:t>
      </w:r>
      <w:r w:rsidRPr="004C2EDA">
        <w:rPr>
          <w:rFonts w:ascii="Arial" w:hAnsi="Arial"/>
          <w:i/>
          <w:iCs/>
          <w:sz w:val="24"/>
          <w:szCs w:val="24"/>
        </w:rPr>
        <w:t>hoshanot</w:t>
      </w:r>
      <w:r w:rsidRPr="004C2EDA">
        <w:rPr>
          <w:rFonts w:ascii="Arial" w:hAnsi="Arial"/>
          <w:sz w:val="24"/>
          <w:szCs w:val="24"/>
        </w:rPr>
        <w:t>,</w:t>
      </w:r>
      <w:r w:rsidR="00534E0B">
        <w:rPr>
          <w:rFonts w:ascii="Arial" w:hAnsi="Arial"/>
          <w:sz w:val="24"/>
          <w:szCs w:val="24"/>
        </w:rPr>
        <w:t>”</w:t>
      </w:r>
      <w:r w:rsidRPr="004C2EDA">
        <w:rPr>
          <w:rFonts w:ascii="Arial" w:hAnsi="Arial"/>
          <w:sz w:val="24"/>
          <w:szCs w:val="24"/>
        </w:rPr>
        <w:t xml:space="preserve"> in order to fulfill</w:t>
      </w:r>
      <w:r w:rsidR="00534E0B">
        <w:rPr>
          <w:rFonts w:ascii="Arial" w:hAnsi="Arial"/>
          <w:sz w:val="24"/>
          <w:szCs w:val="24"/>
        </w:rPr>
        <w:t xml:space="preserve"> the principle of</w:t>
      </w:r>
      <w:r w:rsidRPr="004C2EDA">
        <w:rPr>
          <w:rFonts w:ascii="Arial" w:hAnsi="Arial"/>
          <w:sz w:val="24"/>
          <w:szCs w:val="24"/>
        </w:rPr>
        <w:t xml:space="preserve"> “This is my God, and I beautify Him” (</w:t>
      </w:r>
      <w:r w:rsidRPr="004C2EDA">
        <w:rPr>
          <w:rFonts w:ascii="Arial" w:hAnsi="Arial"/>
          <w:i/>
          <w:iCs/>
          <w:sz w:val="24"/>
          <w:szCs w:val="24"/>
        </w:rPr>
        <w:t>hiddur mitzva</w:t>
      </w:r>
      <w:r w:rsidRPr="004C2EDA">
        <w:rPr>
          <w:rFonts w:ascii="Arial" w:hAnsi="Arial"/>
          <w:sz w:val="24"/>
          <w:szCs w:val="24"/>
        </w:rPr>
        <w:t xml:space="preserve">). The Mishna Berura (764:16) writes that one should have at least three, if not five </w:t>
      </w:r>
      <w:r w:rsidRPr="004C2EDA">
        <w:rPr>
          <w:rFonts w:ascii="Arial" w:hAnsi="Arial"/>
          <w:i/>
          <w:iCs/>
          <w:sz w:val="24"/>
          <w:szCs w:val="24"/>
        </w:rPr>
        <w:t>aravot</w:t>
      </w:r>
      <w:r w:rsidRPr="004C2EDA">
        <w:rPr>
          <w:rFonts w:ascii="Arial" w:hAnsi="Arial"/>
          <w:sz w:val="24"/>
          <w:szCs w:val="24"/>
        </w:rPr>
        <w:t>, in accordance with the custom of the Ari</w:t>
      </w:r>
      <w:r w:rsidR="00534E0B">
        <w:rPr>
          <w:rFonts w:ascii="Arial" w:hAnsi="Arial"/>
          <w:sz w:val="24"/>
          <w:szCs w:val="24"/>
        </w:rPr>
        <w:t>zal</w:t>
      </w:r>
      <w:r w:rsidRPr="004C2EDA">
        <w:rPr>
          <w:rFonts w:ascii="Arial" w:hAnsi="Arial"/>
          <w:sz w:val="24"/>
          <w:szCs w:val="24"/>
        </w:rPr>
        <w:t>. The Mishna Berur</w:t>
      </w:r>
      <w:r w:rsidR="00534E0B">
        <w:rPr>
          <w:rFonts w:ascii="Arial" w:hAnsi="Arial"/>
          <w:sz w:val="24"/>
          <w:szCs w:val="24"/>
        </w:rPr>
        <w:t xml:space="preserve">a (764:17) also writes that these </w:t>
      </w:r>
      <w:r w:rsidR="00534E0B">
        <w:rPr>
          <w:rFonts w:ascii="Arial" w:hAnsi="Arial"/>
          <w:i/>
          <w:iCs/>
          <w:sz w:val="24"/>
          <w:szCs w:val="24"/>
        </w:rPr>
        <w:t>aravot</w:t>
      </w:r>
      <w:r w:rsidRPr="004C2EDA">
        <w:rPr>
          <w:rFonts w:ascii="Arial" w:hAnsi="Arial"/>
          <w:sz w:val="24"/>
          <w:szCs w:val="24"/>
        </w:rPr>
        <w:t xml:space="preserve"> should be tied together.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Rashi (</w:t>
      </w:r>
      <w:r w:rsidRPr="004C2EDA">
        <w:rPr>
          <w:rFonts w:ascii="Arial" w:hAnsi="Arial"/>
          <w:i/>
          <w:sz w:val="24"/>
          <w:szCs w:val="24"/>
        </w:rPr>
        <w:t>Sukka</w:t>
      </w:r>
      <w:r w:rsidRPr="004C2EDA">
        <w:rPr>
          <w:rFonts w:ascii="Arial" w:hAnsi="Arial"/>
          <w:sz w:val="24"/>
          <w:szCs w:val="24"/>
        </w:rPr>
        <w:t xml:space="preserve"> 44b</w:t>
      </w:r>
      <w:r w:rsidR="00534E0B">
        <w:rPr>
          <w:rFonts w:ascii="Arial" w:hAnsi="Arial"/>
          <w:sz w:val="24"/>
          <w:szCs w:val="24"/>
        </w:rPr>
        <w:t>,</w:t>
      </w:r>
      <w:r w:rsidRPr="00534E0B">
        <w:rPr>
          <w:rFonts w:ascii="Arial" w:hAnsi="Arial"/>
          <w:sz w:val="24"/>
          <w:szCs w:val="24"/>
        </w:rPr>
        <w:t xml:space="preserve"> s.v.</w:t>
      </w:r>
      <w:r w:rsidRPr="004C2EDA">
        <w:rPr>
          <w:rFonts w:ascii="Arial" w:hAnsi="Arial"/>
          <w:sz w:val="24"/>
          <w:szCs w:val="24"/>
        </w:rPr>
        <w:t xml:space="preserve"> </w:t>
      </w:r>
      <w:r w:rsidRPr="004C2EDA">
        <w:rPr>
          <w:rFonts w:ascii="Arial" w:hAnsi="Arial"/>
          <w:i/>
          <w:iCs/>
          <w:sz w:val="24"/>
          <w:szCs w:val="24"/>
        </w:rPr>
        <w:t>ale</w:t>
      </w:r>
      <w:r w:rsidRPr="004C2EDA">
        <w:rPr>
          <w:rFonts w:ascii="Arial" w:hAnsi="Arial"/>
          <w:sz w:val="24"/>
          <w:szCs w:val="24"/>
        </w:rPr>
        <w:t xml:space="preserve">) implies that the </w:t>
      </w:r>
      <w:r w:rsidRPr="004C2EDA">
        <w:rPr>
          <w:rFonts w:ascii="Arial" w:hAnsi="Arial"/>
          <w:i/>
          <w:sz w:val="24"/>
          <w:szCs w:val="24"/>
        </w:rPr>
        <w:t>arava</w:t>
      </w:r>
      <w:r w:rsidRPr="004C2EDA">
        <w:rPr>
          <w:rFonts w:ascii="Arial" w:hAnsi="Arial"/>
          <w:sz w:val="24"/>
          <w:szCs w:val="24"/>
        </w:rPr>
        <w:t xml:space="preserve"> may be shorter than three </w:t>
      </w:r>
      <w:r w:rsidRPr="00534E0B">
        <w:rPr>
          <w:rFonts w:ascii="Arial" w:hAnsi="Arial"/>
          <w:i/>
          <w:iCs/>
          <w:sz w:val="24"/>
          <w:szCs w:val="24"/>
        </w:rPr>
        <w:t>tefachim</w:t>
      </w:r>
      <w:r w:rsidRPr="004C2EDA">
        <w:rPr>
          <w:rFonts w:ascii="Arial" w:hAnsi="Arial"/>
          <w:sz w:val="24"/>
          <w:szCs w:val="24"/>
        </w:rPr>
        <w:t xml:space="preserve">, the minimum length required for </w:t>
      </w:r>
      <w:r w:rsidRPr="004C2EDA">
        <w:rPr>
          <w:rFonts w:ascii="Arial" w:hAnsi="Arial"/>
          <w:i/>
          <w:iCs/>
          <w:sz w:val="24"/>
          <w:szCs w:val="24"/>
        </w:rPr>
        <w:t>aravot</w:t>
      </w:r>
      <w:r w:rsidRPr="004C2EDA">
        <w:rPr>
          <w:rFonts w:ascii="Arial" w:hAnsi="Arial"/>
          <w:sz w:val="24"/>
          <w:szCs w:val="24"/>
        </w:rPr>
        <w:t xml:space="preserve"> when taken with the </w:t>
      </w:r>
      <w:r w:rsidRPr="004C2EDA">
        <w:rPr>
          <w:rFonts w:ascii="Arial" w:hAnsi="Arial"/>
          <w:i/>
          <w:sz w:val="24"/>
          <w:szCs w:val="24"/>
        </w:rPr>
        <w:t>arba minim</w:t>
      </w:r>
      <w:r w:rsidRPr="004C2EDA">
        <w:rPr>
          <w:rFonts w:ascii="Arial" w:hAnsi="Arial"/>
          <w:sz w:val="24"/>
          <w:szCs w:val="24"/>
        </w:rPr>
        <w:t>. The Ran (</w:t>
      </w:r>
      <w:r w:rsidRPr="004C2EDA">
        <w:rPr>
          <w:rFonts w:ascii="Arial" w:hAnsi="Arial"/>
          <w:i/>
          <w:sz w:val="24"/>
          <w:szCs w:val="24"/>
        </w:rPr>
        <w:t>Sukka</w:t>
      </w:r>
      <w:r w:rsidRPr="004C2EDA">
        <w:rPr>
          <w:rFonts w:ascii="Arial" w:hAnsi="Arial"/>
          <w:sz w:val="24"/>
          <w:szCs w:val="24"/>
        </w:rPr>
        <w:t xml:space="preserve"> 22a</w:t>
      </w:r>
      <w:r w:rsidR="00534E0B">
        <w:rPr>
          <w:rFonts w:ascii="Arial" w:hAnsi="Arial"/>
          <w:sz w:val="24"/>
          <w:szCs w:val="24"/>
        </w:rPr>
        <w:t>,</w:t>
      </w:r>
      <w:r w:rsidRPr="004C2EDA">
        <w:rPr>
          <w:rFonts w:ascii="Arial" w:hAnsi="Arial"/>
          <w:sz w:val="24"/>
          <w:szCs w:val="24"/>
        </w:rPr>
        <w:t xml:space="preserve"> </w:t>
      </w:r>
      <w:r w:rsidRPr="00534E0B">
        <w:rPr>
          <w:rFonts w:ascii="Arial" w:hAnsi="Arial"/>
          <w:sz w:val="24"/>
          <w:szCs w:val="24"/>
        </w:rPr>
        <w:t>s.v.</w:t>
      </w:r>
      <w:r w:rsidRPr="004C2EDA">
        <w:rPr>
          <w:rFonts w:ascii="Arial" w:hAnsi="Arial"/>
          <w:i/>
          <w:iCs/>
          <w:sz w:val="24"/>
          <w:szCs w:val="24"/>
        </w:rPr>
        <w:t xml:space="preserve"> ve-khama</w:t>
      </w:r>
      <w:r w:rsidRPr="004C2EDA">
        <w:rPr>
          <w:rFonts w:ascii="Arial" w:hAnsi="Arial"/>
          <w:sz w:val="24"/>
          <w:szCs w:val="24"/>
        </w:rPr>
        <w:t>)</w:t>
      </w:r>
      <w:r w:rsidR="00534E0B">
        <w:rPr>
          <w:rFonts w:ascii="Arial" w:hAnsi="Arial"/>
          <w:sz w:val="24"/>
          <w:szCs w:val="24"/>
        </w:rPr>
        <w:t>, however,</w:t>
      </w:r>
      <w:r w:rsidRPr="004C2EDA">
        <w:rPr>
          <w:rFonts w:ascii="Arial" w:hAnsi="Arial"/>
          <w:sz w:val="24"/>
          <w:szCs w:val="24"/>
        </w:rPr>
        <w:t xml:space="preserve"> disagrees, and argues that all agree that the </w:t>
      </w:r>
      <w:r w:rsidRPr="004C2EDA">
        <w:rPr>
          <w:rFonts w:ascii="Arial" w:hAnsi="Arial"/>
          <w:i/>
          <w:sz w:val="24"/>
          <w:szCs w:val="24"/>
        </w:rPr>
        <w:t>arava</w:t>
      </w:r>
      <w:r w:rsidRPr="004C2EDA">
        <w:rPr>
          <w:rFonts w:ascii="Arial" w:hAnsi="Arial"/>
          <w:sz w:val="24"/>
          <w:szCs w:val="24"/>
        </w:rPr>
        <w:t xml:space="preserve"> branch must be at least three </w:t>
      </w:r>
      <w:r w:rsidRPr="004C2EDA">
        <w:rPr>
          <w:rFonts w:ascii="Arial" w:hAnsi="Arial"/>
          <w:i/>
          <w:iCs/>
          <w:sz w:val="24"/>
          <w:szCs w:val="24"/>
        </w:rPr>
        <w:t>tefachim</w:t>
      </w:r>
      <w:r w:rsidRPr="004C2EDA">
        <w:rPr>
          <w:rFonts w:ascii="Arial" w:hAnsi="Arial"/>
          <w:sz w:val="24"/>
          <w:szCs w:val="24"/>
        </w:rPr>
        <w:t xml:space="preserve"> long. The Shulchan Arukh (664:4) r</w:t>
      </w:r>
      <w:r w:rsidR="00534E0B">
        <w:rPr>
          <w:rFonts w:ascii="Arial" w:hAnsi="Arial"/>
          <w:sz w:val="24"/>
          <w:szCs w:val="24"/>
        </w:rPr>
        <w:t>ules in accordance with the Ran;</w:t>
      </w:r>
      <w:r w:rsidRPr="004C2EDA">
        <w:rPr>
          <w:rFonts w:ascii="Arial" w:hAnsi="Arial"/>
          <w:sz w:val="24"/>
          <w:szCs w:val="24"/>
        </w:rPr>
        <w:t xml:space="preserve"> a</w:t>
      </w:r>
      <w:r w:rsidR="00534E0B">
        <w:rPr>
          <w:rFonts w:ascii="Arial" w:hAnsi="Arial"/>
          <w:sz w:val="24"/>
          <w:szCs w:val="24"/>
        </w:rPr>
        <w:t>lthough one may take one branch with one leaf</w:t>
      </w:r>
      <w:r w:rsidRPr="004C2EDA">
        <w:rPr>
          <w:rFonts w:ascii="Arial" w:hAnsi="Arial"/>
          <w:sz w:val="24"/>
          <w:szCs w:val="24"/>
        </w:rPr>
        <w:t xml:space="preserve"> to fulfill the mitzva of </w:t>
      </w:r>
      <w:r w:rsidR="00534E0B">
        <w:rPr>
          <w:rFonts w:ascii="Arial" w:hAnsi="Arial"/>
          <w:i/>
          <w:sz w:val="24"/>
          <w:szCs w:val="24"/>
        </w:rPr>
        <w:t>a</w:t>
      </w:r>
      <w:r w:rsidRPr="004C2EDA">
        <w:rPr>
          <w:rFonts w:ascii="Arial" w:hAnsi="Arial"/>
          <w:i/>
          <w:sz w:val="24"/>
          <w:szCs w:val="24"/>
        </w:rPr>
        <w:t>rava</w:t>
      </w:r>
      <w:r w:rsidRPr="004C2EDA">
        <w:rPr>
          <w:rFonts w:ascii="Arial" w:hAnsi="Arial"/>
          <w:sz w:val="24"/>
          <w:szCs w:val="24"/>
        </w:rPr>
        <w:t xml:space="preserve"> outside of the </w:t>
      </w:r>
      <w:r w:rsidRPr="004C2EDA">
        <w:rPr>
          <w:rFonts w:ascii="Arial" w:hAnsi="Arial"/>
          <w:i/>
          <w:sz w:val="24"/>
          <w:szCs w:val="24"/>
        </w:rPr>
        <w:t>Beit Ha-Mikdash</w:t>
      </w:r>
      <w:r w:rsidRPr="004C2EDA">
        <w:rPr>
          <w:rFonts w:ascii="Arial" w:hAnsi="Arial"/>
          <w:sz w:val="24"/>
          <w:szCs w:val="24"/>
        </w:rPr>
        <w:t xml:space="preserve">, the branch must be at least three </w:t>
      </w:r>
      <w:r w:rsidRPr="004C2EDA">
        <w:rPr>
          <w:rFonts w:ascii="Arial" w:hAnsi="Arial"/>
          <w:i/>
          <w:iCs/>
          <w:sz w:val="24"/>
          <w:szCs w:val="24"/>
        </w:rPr>
        <w:t>tefachim</w:t>
      </w:r>
      <w:r w:rsidRPr="004C2EDA">
        <w:rPr>
          <w:rFonts w:ascii="Arial" w:hAnsi="Arial"/>
          <w:sz w:val="24"/>
          <w:szCs w:val="24"/>
        </w:rPr>
        <w:t xml:space="preserve"> long.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The </w:t>
      </w:r>
      <w:r w:rsidRPr="00534E0B">
        <w:rPr>
          <w:rFonts w:ascii="Arial" w:hAnsi="Arial"/>
          <w:i/>
          <w:iCs/>
          <w:sz w:val="24"/>
          <w:szCs w:val="24"/>
        </w:rPr>
        <w:t>Rishonim</w:t>
      </w:r>
      <w:r w:rsidRPr="004C2EDA">
        <w:rPr>
          <w:rFonts w:ascii="Arial" w:hAnsi="Arial"/>
          <w:sz w:val="24"/>
          <w:szCs w:val="24"/>
        </w:rPr>
        <w:t xml:space="preserve"> debate whether on Hoshana Rabba, one encircles the </w:t>
      </w:r>
      <w:r w:rsidRPr="00534E0B">
        <w:rPr>
          <w:rFonts w:ascii="Arial" w:hAnsi="Arial"/>
          <w:i/>
          <w:iCs/>
          <w:sz w:val="24"/>
          <w:szCs w:val="24"/>
        </w:rPr>
        <w:t>bima</w:t>
      </w:r>
      <w:r w:rsidRPr="004C2EDA">
        <w:rPr>
          <w:rFonts w:ascii="Arial" w:hAnsi="Arial"/>
          <w:sz w:val="24"/>
          <w:szCs w:val="24"/>
        </w:rPr>
        <w:t xml:space="preserve"> while holding the </w:t>
      </w:r>
      <w:r w:rsidRPr="004C2EDA">
        <w:rPr>
          <w:rFonts w:ascii="Arial" w:hAnsi="Arial"/>
          <w:i/>
          <w:sz w:val="24"/>
          <w:szCs w:val="24"/>
        </w:rPr>
        <w:t>lulav</w:t>
      </w:r>
      <w:r w:rsidRPr="004C2EDA">
        <w:rPr>
          <w:rFonts w:ascii="Arial" w:hAnsi="Arial"/>
          <w:sz w:val="24"/>
          <w:szCs w:val="24"/>
        </w:rPr>
        <w:t xml:space="preserve"> or also the </w:t>
      </w:r>
      <w:r w:rsidRPr="004C2EDA">
        <w:rPr>
          <w:rFonts w:ascii="Arial" w:hAnsi="Arial"/>
          <w:i/>
          <w:sz w:val="24"/>
          <w:szCs w:val="24"/>
        </w:rPr>
        <w:t>arava</w:t>
      </w:r>
      <w:r w:rsidRPr="004C2EDA">
        <w:rPr>
          <w:rFonts w:ascii="Arial" w:hAnsi="Arial"/>
          <w:sz w:val="24"/>
          <w:szCs w:val="24"/>
        </w:rPr>
        <w:t xml:space="preserve">. The Shulchan Arukh (764:3) records that it was customary to take the </w:t>
      </w:r>
      <w:r w:rsidRPr="004C2EDA">
        <w:rPr>
          <w:rFonts w:ascii="Arial" w:hAnsi="Arial"/>
          <w:i/>
          <w:sz w:val="24"/>
          <w:szCs w:val="24"/>
        </w:rPr>
        <w:t>arava</w:t>
      </w:r>
      <w:r w:rsidRPr="004C2EDA">
        <w:rPr>
          <w:rFonts w:ascii="Arial" w:hAnsi="Arial"/>
          <w:sz w:val="24"/>
          <w:szCs w:val="24"/>
        </w:rPr>
        <w:t xml:space="preserve"> as well. The Rema (764:7), however, writes that one should preferably not take the </w:t>
      </w:r>
      <w:r w:rsidRPr="004C2EDA">
        <w:rPr>
          <w:rFonts w:ascii="Arial" w:hAnsi="Arial"/>
          <w:i/>
          <w:sz w:val="24"/>
          <w:szCs w:val="24"/>
        </w:rPr>
        <w:t>arava</w:t>
      </w:r>
      <w:r w:rsidRPr="004C2EDA">
        <w:rPr>
          <w:rFonts w:ascii="Arial" w:hAnsi="Arial"/>
          <w:sz w:val="24"/>
          <w:szCs w:val="24"/>
        </w:rPr>
        <w:t xml:space="preserve"> with the </w:t>
      </w:r>
      <w:r w:rsidRPr="004C2EDA">
        <w:rPr>
          <w:rFonts w:ascii="Arial" w:hAnsi="Arial"/>
          <w:i/>
          <w:sz w:val="24"/>
          <w:szCs w:val="24"/>
        </w:rPr>
        <w:t>lulav</w:t>
      </w:r>
      <w:r w:rsidRPr="004C2EDA">
        <w:rPr>
          <w:rFonts w:ascii="Arial" w:hAnsi="Arial"/>
          <w:sz w:val="24"/>
          <w:szCs w:val="24"/>
        </w:rPr>
        <w:t xml:space="preserve"> at all. The Mishna Berura (764:26-27) cites the Ari</w:t>
      </w:r>
      <w:r w:rsidR="00534E0B">
        <w:rPr>
          <w:rFonts w:ascii="Arial" w:hAnsi="Arial"/>
          <w:sz w:val="24"/>
          <w:szCs w:val="24"/>
        </w:rPr>
        <w:t>zal</w:t>
      </w:r>
      <w:r w:rsidRPr="004C2EDA">
        <w:rPr>
          <w:rFonts w:ascii="Arial" w:hAnsi="Arial"/>
          <w:sz w:val="24"/>
          <w:szCs w:val="24"/>
        </w:rPr>
        <w:t xml:space="preserve">, who opposed taking the </w:t>
      </w:r>
      <w:r w:rsidRPr="004C2EDA">
        <w:rPr>
          <w:rFonts w:ascii="Arial" w:hAnsi="Arial"/>
          <w:i/>
          <w:sz w:val="24"/>
          <w:szCs w:val="24"/>
        </w:rPr>
        <w:t>arava</w:t>
      </w:r>
      <w:r w:rsidRPr="004C2EDA">
        <w:rPr>
          <w:rFonts w:ascii="Arial" w:hAnsi="Arial"/>
          <w:sz w:val="24"/>
          <w:szCs w:val="24"/>
        </w:rPr>
        <w:t xml:space="preserve"> with the </w:t>
      </w:r>
      <w:r w:rsidRPr="004C2EDA">
        <w:rPr>
          <w:rFonts w:ascii="Arial" w:hAnsi="Arial"/>
          <w:i/>
          <w:sz w:val="24"/>
          <w:szCs w:val="24"/>
        </w:rPr>
        <w:t>lulav</w:t>
      </w:r>
      <w:r w:rsidR="00534E0B">
        <w:rPr>
          <w:rFonts w:ascii="Arial" w:hAnsi="Arial"/>
          <w:sz w:val="24"/>
          <w:szCs w:val="24"/>
        </w:rPr>
        <w:t>. The Mishna Berura</w:t>
      </w:r>
      <w:r w:rsidRPr="004C2EDA">
        <w:rPr>
          <w:rFonts w:ascii="Arial" w:hAnsi="Arial"/>
          <w:sz w:val="24"/>
          <w:szCs w:val="24"/>
        </w:rPr>
        <w:t xml:space="preserve"> relates that nowadays</w:t>
      </w:r>
      <w:r w:rsidR="00534E0B">
        <w:rPr>
          <w:rFonts w:ascii="Arial" w:hAnsi="Arial"/>
          <w:sz w:val="24"/>
          <w:szCs w:val="24"/>
        </w:rPr>
        <w:t>,</w:t>
      </w:r>
      <w:r w:rsidRPr="004C2EDA">
        <w:rPr>
          <w:rFonts w:ascii="Arial" w:hAnsi="Arial"/>
          <w:sz w:val="24"/>
          <w:szCs w:val="24"/>
        </w:rPr>
        <w:t xml:space="preserve"> it is customary to take the </w:t>
      </w:r>
      <w:r w:rsidRPr="004C2EDA">
        <w:rPr>
          <w:rFonts w:ascii="Arial" w:hAnsi="Arial"/>
          <w:i/>
          <w:sz w:val="24"/>
          <w:szCs w:val="24"/>
        </w:rPr>
        <w:t>lulav</w:t>
      </w:r>
      <w:r w:rsidR="00534E0B">
        <w:rPr>
          <w:rFonts w:ascii="Arial" w:hAnsi="Arial"/>
          <w:sz w:val="24"/>
          <w:szCs w:val="24"/>
        </w:rPr>
        <w:t xml:space="preserve"> alone, put it down when one reaches the prayer “</w:t>
      </w:r>
      <w:r w:rsidR="00534E0B">
        <w:rPr>
          <w:rFonts w:ascii="Arial" w:hAnsi="Arial"/>
          <w:i/>
          <w:iCs/>
          <w:sz w:val="24"/>
          <w:szCs w:val="24"/>
        </w:rPr>
        <w:t>Ta’aneh Emunum</w:t>
      </w:r>
      <w:r w:rsidR="00534E0B">
        <w:rPr>
          <w:rFonts w:ascii="Arial" w:hAnsi="Arial"/>
          <w:sz w:val="24"/>
          <w:szCs w:val="24"/>
        </w:rPr>
        <w:t>,” and only afterwards</w:t>
      </w:r>
      <w:r w:rsidRPr="004C2EDA">
        <w:rPr>
          <w:rFonts w:ascii="Arial" w:hAnsi="Arial"/>
          <w:sz w:val="24"/>
          <w:szCs w:val="24"/>
        </w:rPr>
        <w:t xml:space="preserve"> to take the</w:t>
      </w:r>
      <w:r w:rsidR="00534E0B">
        <w:rPr>
          <w:rFonts w:ascii="Arial" w:hAnsi="Arial"/>
          <w:sz w:val="24"/>
          <w:szCs w:val="24"/>
        </w:rPr>
        <w:t xml:space="preserve"> bundle of </w:t>
      </w:r>
      <w:r w:rsidR="00534E0B">
        <w:rPr>
          <w:rFonts w:ascii="Arial" w:hAnsi="Arial"/>
          <w:i/>
          <w:iCs/>
          <w:sz w:val="24"/>
          <w:szCs w:val="24"/>
        </w:rPr>
        <w:t xml:space="preserve">aravot </w:t>
      </w:r>
      <w:r w:rsidRPr="004C2EDA">
        <w:rPr>
          <w:rFonts w:ascii="Arial" w:hAnsi="Arial"/>
          <w:sz w:val="24"/>
          <w:szCs w:val="24"/>
        </w:rPr>
        <w:t>(Mishna Berura 760:8). Some follow the practice of the Ari</w:t>
      </w:r>
      <w:r w:rsidR="00534E0B">
        <w:rPr>
          <w:rFonts w:ascii="Arial" w:hAnsi="Arial"/>
          <w:sz w:val="24"/>
          <w:szCs w:val="24"/>
        </w:rPr>
        <w:t>zal</w:t>
      </w:r>
      <w:r w:rsidRPr="004C2EDA">
        <w:rPr>
          <w:rFonts w:ascii="Arial" w:hAnsi="Arial"/>
          <w:sz w:val="24"/>
          <w:szCs w:val="24"/>
        </w:rPr>
        <w:t xml:space="preserve"> and do not put down the </w:t>
      </w:r>
      <w:r w:rsidRPr="004C2EDA">
        <w:rPr>
          <w:rFonts w:ascii="Arial" w:hAnsi="Arial"/>
          <w:i/>
          <w:sz w:val="24"/>
          <w:szCs w:val="24"/>
        </w:rPr>
        <w:t>lulav</w:t>
      </w:r>
      <w:r w:rsidRPr="004C2EDA">
        <w:rPr>
          <w:rFonts w:ascii="Arial" w:hAnsi="Arial"/>
          <w:sz w:val="24"/>
          <w:szCs w:val="24"/>
        </w:rPr>
        <w:t xml:space="preserve"> until after the full </w:t>
      </w:r>
      <w:r w:rsidRPr="004C2EDA">
        <w:rPr>
          <w:rFonts w:ascii="Arial" w:hAnsi="Arial"/>
          <w:i/>
          <w:iCs/>
          <w:sz w:val="24"/>
          <w:szCs w:val="24"/>
        </w:rPr>
        <w:t>Kaddish</w:t>
      </w:r>
      <w:r w:rsidRPr="004C2EDA">
        <w:rPr>
          <w:rFonts w:ascii="Arial" w:hAnsi="Arial"/>
          <w:sz w:val="24"/>
          <w:szCs w:val="24"/>
        </w:rPr>
        <w:t xml:space="preserve">, and then to take the </w:t>
      </w:r>
      <w:r w:rsidRPr="004C2EDA">
        <w:rPr>
          <w:rFonts w:ascii="Arial" w:hAnsi="Arial"/>
          <w:i/>
          <w:iCs/>
          <w:sz w:val="24"/>
          <w:szCs w:val="24"/>
        </w:rPr>
        <w:t>aravot</w:t>
      </w:r>
      <w:r w:rsidRPr="004C2EDA">
        <w:rPr>
          <w:rFonts w:ascii="Arial" w:hAnsi="Arial"/>
          <w:sz w:val="24"/>
          <w:szCs w:val="24"/>
        </w:rPr>
        <w:t xml:space="preserve"> and beat them.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B4631D">
      <w:pPr>
        <w:spacing w:after="0" w:line="240" w:lineRule="auto"/>
        <w:contextualSpacing/>
        <w:jc w:val="both"/>
        <w:rPr>
          <w:rFonts w:ascii="Arial" w:hAnsi="Arial"/>
          <w:sz w:val="24"/>
          <w:szCs w:val="24"/>
        </w:rPr>
      </w:pPr>
      <w:r w:rsidRPr="004C2EDA">
        <w:rPr>
          <w:rFonts w:ascii="Arial" w:hAnsi="Arial"/>
          <w:sz w:val="24"/>
          <w:szCs w:val="24"/>
        </w:rPr>
        <w:tab/>
        <w:t>What should one do with his “</w:t>
      </w:r>
      <w:r w:rsidRPr="004C2EDA">
        <w:rPr>
          <w:rFonts w:ascii="Arial" w:hAnsi="Arial"/>
          <w:i/>
          <w:iCs/>
          <w:sz w:val="24"/>
          <w:szCs w:val="24"/>
        </w:rPr>
        <w:t>hoshanot</w:t>
      </w:r>
      <w:r w:rsidRPr="004C2EDA">
        <w:rPr>
          <w:rFonts w:ascii="Arial" w:hAnsi="Arial"/>
          <w:sz w:val="24"/>
          <w:szCs w:val="24"/>
        </w:rPr>
        <w:t xml:space="preserve">” (bundle of aravot)? As we mentioned above, the </w:t>
      </w:r>
      <w:r w:rsidRPr="00534E0B">
        <w:rPr>
          <w:rFonts w:ascii="Arial" w:hAnsi="Arial"/>
          <w:i/>
          <w:iCs/>
          <w:sz w:val="24"/>
          <w:szCs w:val="24"/>
        </w:rPr>
        <w:t>gemara</w:t>
      </w:r>
      <w:r w:rsidRPr="004C2EDA">
        <w:rPr>
          <w:rFonts w:ascii="Arial" w:hAnsi="Arial"/>
          <w:sz w:val="24"/>
          <w:szCs w:val="24"/>
        </w:rPr>
        <w:t xml:space="preserve"> (</w:t>
      </w:r>
      <w:r w:rsidRPr="004C2EDA">
        <w:rPr>
          <w:rFonts w:ascii="Arial" w:hAnsi="Arial"/>
          <w:i/>
          <w:sz w:val="24"/>
          <w:szCs w:val="24"/>
        </w:rPr>
        <w:t>Sukka</w:t>
      </w:r>
      <w:r w:rsidRPr="004C2EDA">
        <w:rPr>
          <w:rFonts w:ascii="Arial" w:hAnsi="Arial"/>
          <w:sz w:val="24"/>
          <w:szCs w:val="24"/>
        </w:rPr>
        <w:t xml:space="preserve"> 44b) describes a ritual called “</w:t>
      </w:r>
      <w:r w:rsidRPr="00534E0B">
        <w:rPr>
          <w:rFonts w:ascii="Arial" w:hAnsi="Arial"/>
          <w:i/>
          <w:iCs/>
          <w:sz w:val="24"/>
          <w:szCs w:val="24"/>
        </w:rPr>
        <w:t>chivut</w:t>
      </w:r>
      <w:r w:rsidRPr="004C2EDA">
        <w:rPr>
          <w:rFonts w:ascii="Arial" w:hAnsi="Arial"/>
          <w:sz w:val="24"/>
          <w:szCs w:val="24"/>
        </w:rPr>
        <w:t xml:space="preserve"> </w:t>
      </w:r>
      <w:r w:rsidRPr="004C2EDA">
        <w:rPr>
          <w:rFonts w:ascii="Arial" w:hAnsi="Arial"/>
          <w:i/>
          <w:sz w:val="24"/>
          <w:szCs w:val="24"/>
        </w:rPr>
        <w:t>arava</w:t>
      </w:r>
      <w:r>
        <w:rPr>
          <w:rFonts w:ascii="Arial" w:hAnsi="Arial"/>
          <w:sz w:val="24"/>
          <w:szCs w:val="24"/>
        </w:rPr>
        <w:t>,"</w:t>
      </w:r>
      <w:r w:rsidRPr="004C2EDA">
        <w:rPr>
          <w:rFonts w:ascii="Arial" w:hAnsi="Arial"/>
          <w:sz w:val="24"/>
          <w:szCs w:val="24"/>
        </w:rPr>
        <w:t xml:space="preserve"> which was performed both in the </w:t>
      </w:r>
      <w:r w:rsidRPr="004C2EDA">
        <w:rPr>
          <w:rFonts w:ascii="Arial" w:hAnsi="Arial"/>
          <w:i/>
          <w:sz w:val="24"/>
          <w:szCs w:val="24"/>
        </w:rPr>
        <w:t>Beit Ha-Mikdash</w:t>
      </w:r>
      <w:r w:rsidRPr="004C2EDA">
        <w:rPr>
          <w:rFonts w:ascii="Arial" w:hAnsi="Arial"/>
          <w:sz w:val="24"/>
          <w:szCs w:val="24"/>
        </w:rPr>
        <w:t xml:space="preserve"> and</w:t>
      </w:r>
      <w:r w:rsidR="00534E0B">
        <w:rPr>
          <w:rFonts w:ascii="Arial" w:hAnsi="Arial"/>
          <w:sz w:val="24"/>
          <w:szCs w:val="24"/>
        </w:rPr>
        <w:t>,</w:t>
      </w:r>
      <w:r w:rsidRPr="004C2EDA">
        <w:rPr>
          <w:rFonts w:ascii="Arial" w:hAnsi="Arial"/>
          <w:sz w:val="24"/>
          <w:szCs w:val="24"/>
        </w:rPr>
        <w:t xml:space="preserve"> according to the story related in the </w:t>
      </w:r>
      <w:r w:rsidRPr="00534E0B">
        <w:rPr>
          <w:rFonts w:ascii="Arial" w:hAnsi="Arial"/>
          <w:i/>
          <w:iCs/>
          <w:sz w:val="24"/>
          <w:szCs w:val="24"/>
        </w:rPr>
        <w:t>gemara</w:t>
      </w:r>
      <w:r w:rsidRPr="004C2EDA">
        <w:rPr>
          <w:rFonts w:ascii="Arial" w:hAnsi="Arial"/>
          <w:sz w:val="24"/>
          <w:szCs w:val="24"/>
        </w:rPr>
        <w:t>, after</w:t>
      </w:r>
      <w:r w:rsidR="00534E0B">
        <w:rPr>
          <w:rFonts w:ascii="Arial" w:hAnsi="Arial"/>
          <w:sz w:val="24"/>
          <w:szCs w:val="24"/>
        </w:rPr>
        <w:t xml:space="preserve"> its destruction as well</w:t>
      </w:r>
      <w:r w:rsidRPr="004C2EDA">
        <w:rPr>
          <w:rFonts w:ascii="Arial" w:hAnsi="Arial"/>
          <w:sz w:val="24"/>
          <w:szCs w:val="24"/>
        </w:rPr>
        <w:t xml:space="preserve">. The </w:t>
      </w:r>
      <w:r w:rsidRPr="00534E0B">
        <w:rPr>
          <w:rFonts w:ascii="Arial" w:hAnsi="Arial"/>
          <w:i/>
          <w:iCs/>
          <w:sz w:val="24"/>
          <w:szCs w:val="24"/>
        </w:rPr>
        <w:t>Rishonim</w:t>
      </w:r>
      <w:r w:rsidR="00534E0B">
        <w:rPr>
          <w:rFonts w:ascii="Arial" w:hAnsi="Arial"/>
          <w:sz w:val="24"/>
          <w:szCs w:val="24"/>
        </w:rPr>
        <w:t xml:space="preserve"> disagree</w:t>
      </w:r>
      <w:r w:rsidRPr="004C2EDA">
        <w:rPr>
          <w:rFonts w:ascii="Arial" w:hAnsi="Arial"/>
          <w:sz w:val="24"/>
          <w:szCs w:val="24"/>
        </w:rPr>
        <w:t xml:space="preserve"> as to whether </w:t>
      </w:r>
      <w:r w:rsidRPr="004C2EDA">
        <w:rPr>
          <w:rFonts w:ascii="Arial" w:hAnsi="Arial"/>
          <w:i/>
          <w:iCs/>
          <w:sz w:val="24"/>
          <w:szCs w:val="24"/>
        </w:rPr>
        <w:t>chivut</w:t>
      </w:r>
      <w:r w:rsidRPr="004C2EDA">
        <w:rPr>
          <w:rFonts w:ascii="Arial" w:hAnsi="Arial"/>
          <w:sz w:val="24"/>
          <w:szCs w:val="24"/>
        </w:rPr>
        <w:t xml:space="preserve"> refers to “beating” the </w:t>
      </w:r>
      <w:r w:rsidRPr="004C2EDA">
        <w:rPr>
          <w:rFonts w:ascii="Arial" w:hAnsi="Arial"/>
          <w:i/>
          <w:sz w:val="24"/>
          <w:szCs w:val="24"/>
        </w:rPr>
        <w:t>arava</w:t>
      </w:r>
      <w:r w:rsidRPr="004C2EDA">
        <w:rPr>
          <w:rFonts w:ascii="Arial" w:hAnsi="Arial"/>
          <w:sz w:val="24"/>
          <w:szCs w:val="24"/>
        </w:rPr>
        <w:t xml:space="preserve"> or shaking it. The Shulchan</w:t>
      </w:r>
      <w:r w:rsidR="00534E0B">
        <w:rPr>
          <w:rFonts w:ascii="Arial" w:hAnsi="Arial"/>
          <w:sz w:val="24"/>
          <w:szCs w:val="24"/>
        </w:rPr>
        <w:t xml:space="preserve"> Arukh (764:4) cites the Rambam</w:t>
      </w:r>
      <w:r w:rsidRPr="004C2EDA">
        <w:rPr>
          <w:rFonts w:ascii="Arial" w:hAnsi="Arial"/>
          <w:sz w:val="24"/>
          <w:szCs w:val="24"/>
        </w:rPr>
        <w:t xml:space="preserve"> and rules that one should beat the </w:t>
      </w:r>
      <w:r w:rsidRPr="004C2EDA">
        <w:rPr>
          <w:rFonts w:ascii="Arial" w:hAnsi="Arial"/>
          <w:i/>
          <w:sz w:val="24"/>
          <w:szCs w:val="24"/>
        </w:rPr>
        <w:t>arava</w:t>
      </w:r>
      <w:r w:rsidR="00534E0B">
        <w:rPr>
          <w:rFonts w:ascii="Arial" w:hAnsi="Arial"/>
          <w:sz w:val="24"/>
          <w:szCs w:val="24"/>
        </w:rPr>
        <w:t xml:space="preserve"> on the ground or on a vessel</w:t>
      </w:r>
      <w:r w:rsidRPr="004C2EDA">
        <w:rPr>
          <w:rFonts w:ascii="Arial" w:hAnsi="Arial"/>
          <w:sz w:val="24"/>
          <w:szCs w:val="24"/>
        </w:rPr>
        <w:t xml:space="preserve"> two or three times. The Rema, however, write</w:t>
      </w:r>
      <w:r w:rsidR="00534E0B">
        <w:rPr>
          <w:rFonts w:ascii="Arial" w:hAnsi="Arial"/>
          <w:sz w:val="24"/>
          <w:szCs w:val="24"/>
        </w:rPr>
        <w:t>s that it is customary to shake</w:t>
      </w:r>
      <w:r w:rsidRPr="004C2EDA">
        <w:rPr>
          <w:rFonts w:ascii="Arial" w:hAnsi="Arial"/>
          <w:sz w:val="24"/>
          <w:szCs w:val="24"/>
        </w:rPr>
        <w:t xml:space="preserve"> and then beat the </w:t>
      </w:r>
      <w:r w:rsidRPr="004C2EDA">
        <w:rPr>
          <w:rFonts w:ascii="Arial" w:hAnsi="Arial"/>
          <w:i/>
          <w:sz w:val="24"/>
          <w:szCs w:val="24"/>
        </w:rPr>
        <w:t>arava</w:t>
      </w:r>
      <w:r w:rsidRPr="004C2EDA">
        <w:rPr>
          <w:rFonts w:ascii="Arial" w:hAnsi="Arial"/>
          <w:sz w:val="24"/>
          <w:szCs w:val="24"/>
        </w:rPr>
        <w:t>. The Mishna Berura, citing the practice of the Ari</w:t>
      </w:r>
      <w:r w:rsidR="00534E0B" w:rsidRPr="00534E0B">
        <w:rPr>
          <w:rFonts w:ascii="Arial" w:hAnsi="Arial"/>
          <w:sz w:val="24"/>
          <w:szCs w:val="24"/>
        </w:rPr>
        <w:t>zal</w:t>
      </w:r>
      <w:r w:rsidRPr="004C2EDA">
        <w:rPr>
          <w:rFonts w:ascii="Arial" w:hAnsi="Arial"/>
          <w:sz w:val="24"/>
          <w:szCs w:val="24"/>
        </w:rPr>
        <w:t xml:space="preserve"> writes that one should beat the </w:t>
      </w:r>
      <w:r w:rsidRPr="004C2EDA">
        <w:rPr>
          <w:rFonts w:ascii="Arial" w:hAnsi="Arial"/>
          <w:i/>
          <w:sz w:val="24"/>
          <w:szCs w:val="24"/>
        </w:rPr>
        <w:t>arava</w:t>
      </w:r>
      <w:r w:rsidRPr="004C2EDA">
        <w:rPr>
          <w:rFonts w:ascii="Arial" w:hAnsi="Arial"/>
          <w:sz w:val="24"/>
          <w:szCs w:val="24"/>
        </w:rPr>
        <w:t xml:space="preserve"> on the ground five times, and</w:t>
      </w:r>
      <w:r w:rsidR="00534E0B">
        <w:rPr>
          <w:rFonts w:ascii="Arial" w:hAnsi="Arial"/>
          <w:sz w:val="24"/>
          <w:szCs w:val="24"/>
        </w:rPr>
        <w:t xml:space="preserve"> then beat them on a vessel</w:t>
      </w:r>
      <w:r w:rsidRPr="004C2EDA">
        <w:rPr>
          <w:rFonts w:ascii="Arial" w:hAnsi="Arial"/>
          <w:sz w:val="24"/>
          <w:szCs w:val="24"/>
        </w:rPr>
        <w:t xml:space="preserve"> in order to remove some of the leaves. The Arukh Ha-</w:t>
      </w:r>
      <w:r w:rsidR="00B4631D">
        <w:rPr>
          <w:rFonts w:ascii="Arial" w:hAnsi="Arial"/>
          <w:sz w:val="24"/>
          <w:szCs w:val="24"/>
        </w:rPr>
        <w:t>s</w:t>
      </w:r>
      <w:r w:rsidRPr="004C2EDA">
        <w:rPr>
          <w:rFonts w:ascii="Arial" w:hAnsi="Arial"/>
          <w:sz w:val="24"/>
          <w:szCs w:val="24"/>
        </w:rPr>
        <w:t>hulchan (764:2) records that he has</w:t>
      </w:r>
      <w:r w:rsidR="00704A4A">
        <w:rPr>
          <w:rFonts w:ascii="Arial" w:hAnsi="Arial"/>
          <w:sz w:val="24"/>
          <w:szCs w:val="24"/>
        </w:rPr>
        <w:t xml:space="preserve"> not heard of this custom, but </w:t>
      </w:r>
      <w:r w:rsidRPr="004C2EDA">
        <w:rPr>
          <w:rFonts w:ascii="Arial" w:hAnsi="Arial"/>
          <w:sz w:val="24"/>
          <w:szCs w:val="24"/>
        </w:rPr>
        <w:t>does recommend “shaking it a bit” before beating it</w:t>
      </w:r>
      <w:r w:rsidR="00534E0B">
        <w:rPr>
          <w:rFonts w:ascii="Arial" w:hAnsi="Arial"/>
          <w:sz w:val="24"/>
          <w:szCs w:val="24"/>
        </w:rPr>
        <w:t xml:space="preserve"> </w:t>
      </w:r>
      <w:r w:rsidR="00534E0B" w:rsidRPr="00534E0B">
        <w:rPr>
          <w:rFonts w:ascii="Arial" w:hAnsi="Arial"/>
          <w:sz w:val="24"/>
          <w:szCs w:val="24"/>
        </w:rPr>
        <w:t>(764:7)</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b/>
          <w:bCs/>
          <w:sz w:val="24"/>
          <w:szCs w:val="24"/>
        </w:rPr>
      </w:pPr>
      <w:r w:rsidRPr="004C2EDA">
        <w:rPr>
          <w:rFonts w:ascii="Arial" w:hAnsi="Arial"/>
          <w:b/>
          <w:bCs/>
          <w:sz w:val="24"/>
          <w:szCs w:val="24"/>
        </w:rPr>
        <w:t xml:space="preserve">The Significance of </w:t>
      </w:r>
      <w:r w:rsidRPr="001B61E4">
        <w:rPr>
          <w:rFonts w:ascii="Arial" w:hAnsi="Arial"/>
          <w:b/>
          <w:bCs/>
          <w:sz w:val="24"/>
          <w:szCs w:val="24"/>
        </w:rPr>
        <w:t>Hoshana Rabba</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lastRenderedPageBreak/>
        <w:t xml:space="preserve">In the Talmud, Hoshana Rabba is simply known as “the seventh day of the </w:t>
      </w:r>
      <w:r w:rsidRPr="004C2EDA">
        <w:rPr>
          <w:rFonts w:ascii="Arial" w:hAnsi="Arial"/>
          <w:i/>
          <w:sz w:val="24"/>
          <w:szCs w:val="24"/>
        </w:rPr>
        <w:t>arava</w:t>
      </w:r>
      <w:r w:rsidRPr="004C2EDA">
        <w:rPr>
          <w:rFonts w:ascii="Arial" w:hAnsi="Arial"/>
          <w:sz w:val="24"/>
          <w:szCs w:val="24"/>
        </w:rPr>
        <w:t>” (</w:t>
      </w:r>
      <w:r w:rsidRPr="004C2EDA">
        <w:rPr>
          <w:rFonts w:ascii="Arial" w:hAnsi="Arial"/>
          <w:i/>
          <w:sz w:val="24"/>
          <w:szCs w:val="24"/>
        </w:rPr>
        <w:t>Sukka</w:t>
      </w:r>
      <w:r w:rsidRPr="004C2EDA">
        <w:rPr>
          <w:rFonts w:ascii="Arial" w:hAnsi="Arial"/>
          <w:sz w:val="24"/>
          <w:szCs w:val="24"/>
        </w:rPr>
        <w:t xml:space="preserve"> 42b). The phrase “</w:t>
      </w:r>
      <w:r w:rsidRPr="004C2EDA">
        <w:rPr>
          <w:rFonts w:ascii="Arial" w:hAnsi="Arial"/>
          <w:i/>
          <w:iCs/>
          <w:sz w:val="24"/>
          <w:szCs w:val="24"/>
        </w:rPr>
        <w:t>Hoshana</w:t>
      </w:r>
      <w:r w:rsidRPr="004C2EDA">
        <w:rPr>
          <w:rFonts w:ascii="Arial" w:hAnsi="Arial"/>
          <w:sz w:val="24"/>
          <w:szCs w:val="24"/>
        </w:rPr>
        <w:t>” or “</w:t>
      </w:r>
      <w:r w:rsidRPr="004C2EDA">
        <w:rPr>
          <w:rFonts w:ascii="Arial" w:hAnsi="Arial"/>
          <w:i/>
          <w:iCs/>
          <w:sz w:val="24"/>
          <w:szCs w:val="24"/>
        </w:rPr>
        <w:t>Hoshana Rabba</w:t>
      </w:r>
      <w:r w:rsidR="00534E0B">
        <w:rPr>
          <w:rFonts w:ascii="Arial" w:hAnsi="Arial"/>
          <w:sz w:val="24"/>
          <w:szCs w:val="24"/>
        </w:rPr>
        <w:t>” appears in the m</w:t>
      </w:r>
      <w:r w:rsidRPr="004C2EDA">
        <w:rPr>
          <w:rFonts w:ascii="Arial" w:hAnsi="Arial"/>
          <w:sz w:val="24"/>
          <w:szCs w:val="24"/>
        </w:rPr>
        <w:t>idrash (</w:t>
      </w:r>
      <w:r w:rsidRPr="004C2EDA">
        <w:rPr>
          <w:rFonts w:ascii="Arial" w:hAnsi="Arial"/>
          <w:i/>
          <w:iCs/>
          <w:sz w:val="24"/>
          <w:szCs w:val="24"/>
        </w:rPr>
        <w:t>Vayikra Rabba</w:t>
      </w:r>
      <w:r w:rsidRPr="004C2EDA">
        <w:rPr>
          <w:rFonts w:ascii="Arial" w:hAnsi="Arial"/>
          <w:sz w:val="24"/>
          <w:szCs w:val="24"/>
        </w:rPr>
        <w:t xml:space="preserve"> 37, </w:t>
      </w:r>
      <w:r w:rsidRPr="004C2EDA">
        <w:rPr>
          <w:rFonts w:ascii="Arial" w:hAnsi="Arial"/>
          <w:i/>
          <w:iCs/>
          <w:sz w:val="24"/>
          <w:szCs w:val="24"/>
        </w:rPr>
        <w:t>Midrash Tehillim</w:t>
      </w:r>
      <w:r w:rsidRPr="004C2EDA">
        <w:rPr>
          <w:rFonts w:ascii="Arial" w:hAnsi="Arial"/>
          <w:sz w:val="24"/>
          <w:szCs w:val="24"/>
        </w:rPr>
        <w:t xml:space="preserve"> 17:5). Although the </w:t>
      </w:r>
      <w:r w:rsidRPr="004C2EDA">
        <w:rPr>
          <w:rFonts w:ascii="Arial" w:hAnsi="Arial"/>
          <w:i/>
          <w:sz w:val="24"/>
          <w:szCs w:val="24"/>
        </w:rPr>
        <w:t>arava</w:t>
      </w:r>
      <w:r w:rsidRPr="004C2EDA">
        <w:rPr>
          <w:rFonts w:ascii="Arial" w:hAnsi="Arial"/>
          <w:sz w:val="24"/>
          <w:szCs w:val="24"/>
        </w:rPr>
        <w:t xml:space="preserve"> ritual described above indicates that the seventh day of </w:t>
      </w:r>
      <w:r w:rsidRPr="004C2EDA">
        <w:rPr>
          <w:rFonts w:ascii="Arial" w:hAnsi="Arial"/>
          <w:i/>
          <w:iCs/>
          <w:sz w:val="24"/>
          <w:szCs w:val="24"/>
        </w:rPr>
        <w:t>Sukkot</w:t>
      </w:r>
      <w:r w:rsidRPr="004C2EDA">
        <w:rPr>
          <w:rFonts w:ascii="Arial" w:hAnsi="Arial"/>
          <w:sz w:val="24"/>
          <w:szCs w:val="24"/>
        </w:rPr>
        <w:t xml:space="preserve"> is unique, its </w:t>
      </w:r>
      <w:r w:rsidR="00534E0B">
        <w:rPr>
          <w:rFonts w:ascii="Arial" w:hAnsi="Arial"/>
          <w:sz w:val="24"/>
          <w:szCs w:val="24"/>
        </w:rPr>
        <w:t>significance</w:t>
      </w:r>
      <w:r w:rsidRPr="004C2EDA">
        <w:rPr>
          <w:rFonts w:ascii="Arial" w:hAnsi="Arial"/>
          <w:sz w:val="24"/>
          <w:szCs w:val="24"/>
        </w:rPr>
        <w:t xml:space="preserve"> is not discussed by the Talmud.</w:t>
      </w:r>
    </w:p>
    <w:p w:rsidR="00802F19" w:rsidRPr="004C2EDA" w:rsidRDefault="00802F19" w:rsidP="0068243A">
      <w:pPr>
        <w:spacing w:after="0" w:line="240" w:lineRule="auto"/>
        <w:ind w:firstLine="720"/>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The Yerushalmi (</w:t>
      </w:r>
      <w:r w:rsidRPr="004C2EDA">
        <w:rPr>
          <w:rFonts w:ascii="Arial" w:hAnsi="Arial"/>
          <w:i/>
          <w:iCs/>
          <w:sz w:val="24"/>
          <w:szCs w:val="24"/>
        </w:rPr>
        <w:t>Rosh Ha-Shana</w:t>
      </w:r>
      <w:r w:rsidRPr="004C2EDA">
        <w:rPr>
          <w:rFonts w:ascii="Arial" w:hAnsi="Arial"/>
          <w:sz w:val="24"/>
          <w:szCs w:val="24"/>
        </w:rPr>
        <w:t xml:space="preserve"> 5:8) teaches, “Yet they seek Me daily (</w:t>
      </w:r>
      <w:r w:rsidRPr="004C2EDA">
        <w:rPr>
          <w:rFonts w:ascii="Arial" w:hAnsi="Arial"/>
          <w:i/>
          <w:iCs/>
          <w:sz w:val="24"/>
          <w:szCs w:val="24"/>
        </w:rPr>
        <w:t>yom yom</w:t>
      </w:r>
      <w:r w:rsidR="001B61E4">
        <w:rPr>
          <w:rFonts w:ascii="Arial" w:hAnsi="Arial"/>
          <w:sz w:val="24"/>
          <w:szCs w:val="24"/>
        </w:rPr>
        <w:t>) (</w:t>
      </w:r>
      <w:r w:rsidR="001B61E4" w:rsidRPr="001B61E4">
        <w:rPr>
          <w:rFonts w:ascii="Arial" w:hAnsi="Arial"/>
          <w:i/>
          <w:iCs/>
          <w:sz w:val="24"/>
          <w:szCs w:val="24"/>
        </w:rPr>
        <w:t>Ye</w:t>
      </w:r>
      <w:r w:rsidR="001B61E4">
        <w:rPr>
          <w:rFonts w:ascii="Arial" w:hAnsi="Arial"/>
          <w:i/>
          <w:iCs/>
          <w:sz w:val="24"/>
          <w:szCs w:val="24"/>
        </w:rPr>
        <w:t>sha</w:t>
      </w:r>
      <w:r w:rsidRPr="001B61E4">
        <w:rPr>
          <w:rFonts w:ascii="Arial" w:hAnsi="Arial"/>
          <w:i/>
          <w:iCs/>
          <w:sz w:val="24"/>
          <w:szCs w:val="24"/>
        </w:rPr>
        <w:t>yahu</w:t>
      </w:r>
      <w:r w:rsidR="001B61E4">
        <w:rPr>
          <w:rFonts w:ascii="Arial" w:hAnsi="Arial"/>
          <w:sz w:val="24"/>
          <w:szCs w:val="24"/>
        </w:rPr>
        <w:t xml:space="preserve"> 58:2)</w:t>
      </w:r>
      <w:r w:rsidRPr="004C2EDA">
        <w:rPr>
          <w:rFonts w:ascii="Arial" w:hAnsi="Arial"/>
          <w:sz w:val="24"/>
          <w:szCs w:val="24"/>
        </w:rPr>
        <w:t xml:space="preserve"> – this refers to the </w:t>
      </w:r>
      <w:r w:rsidRPr="004C2EDA">
        <w:rPr>
          <w:rFonts w:ascii="Arial" w:hAnsi="Arial"/>
          <w:i/>
          <w:iCs/>
          <w:sz w:val="24"/>
          <w:szCs w:val="24"/>
        </w:rPr>
        <w:t>teki’a</w:t>
      </w:r>
      <w:r w:rsidRPr="004C2EDA">
        <w:rPr>
          <w:rFonts w:ascii="Arial" w:hAnsi="Arial"/>
          <w:sz w:val="24"/>
          <w:szCs w:val="24"/>
        </w:rPr>
        <w:t xml:space="preserve"> (</w:t>
      </w:r>
      <w:r w:rsidRPr="004C2EDA">
        <w:rPr>
          <w:rFonts w:ascii="Arial" w:hAnsi="Arial"/>
          <w:i/>
          <w:iCs/>
          <w:sz w:val="24"/>
          <w:szCs w:val="24"/>
        </w:rPr>
        <w:t>shofar</w:t>
      </w:r>
      <w:r w:rsidRPr="004C2EDA">
        <w:rPr>
          <w:rFonts w:ascii="Arial" w:hAnsi="Arial"/>
          <w:sz w:val="24"/>
          <w:szCs w:val="24"/>
        </w:rPr>
        <w:t xml:space="preserve">) and the </w:t>
      </w:r>
      <w:r w:rsidRPr="004C2EDA">
        <w:rPr>
          <w:rFonts w:ascii="Arial" w:hAnsi="Arial"/>
          <w:i/>
          <w:sz w:val="24"/>
          <w:szCs w:val="24"/>
        </w:rPr>
        <w:t>arava</w:t>
      </w:r>
      <w:r w:rsidRPr="004C2EDA">
        <w:rPr>
          <w:rFonts w:ascii="Arial" w:hAnsi="Arial"/>
          <w:sz w:val="24"/>
          <w:szCs w:val="24"/>
        </w:rPr>
        <w:t>”</w:t>
      </w:r>
      <w:r w:rsidR="001B61E4">
        <w:rPr>
          <w:rFonts w:ascii="Arial" w:hAnsi="Arial"/>
          <w:sz w:val="24"/>
          <w:szCs w:val="24"/>
        </w:rPr>
        <w:t xml:space="preserve"> – </w:t>
      </w:r>
      <w:r w:rsidRPr="004C2EDA">
        <w:rPr>
          <w:rFonts w:ascii="Arial" w:hAnsi="Arial"/>
          <w:sz w:val="24"/>
          <w:szCs w:val="24"/>
        </w:rPr>
        <w:t xml:space="preserve"> implying that Hoshana Rabba is similar to Rosh Ha-Shana, as they are both days in which object</w:t>
      </w:r>
      <w:r w:rsidR="001B61E4">
        <w:rPr>
          <w:rFonts w:ascii="Arial" w:hAnsi="Arial"/>
          <w:sz w:val="24"/>
          <w:szCs w:val="24"/>
        </w:rPr>
        <w:t>s</w:t>
      </w:r>
      <w:r w:rsidRPr="004C2EDA">
        <w:rPr>
          <w:rFonts w:ascii="Arial" w:hAnsi="Arial"/>
          <w:sz w:val="24"/>
          <w:szCs w:val="24"/>
        </w:rPr>
        <w:t xml:space="preserve"> are employed as instruments of prayer. The Zohar (v</w:t>
      </w:r>
      <w:r w:rsidR="001B61E4">
        <w:rPr>
          <w:rFonts w:ascii="Arial" w:hAnsi="Arial"/>
          <w:sz w:val="24"/>
          <w:szCs w:val="24"/>
        </w:rPr>
        <w:t>ol</w:t>
      </w:r>
      <w:r w:rsidRPr="004C2EDA">
        <w:rPr>
          <w:rFonts w:ascii="Arial" w:hAnsi="Arial"/>
          <w:sz w:val="24"/>
          <w:szCs w:val="24"/>
        </w:rPr>
        <w:t>. 3</w:t>
      </w:r>
      <w:r w:rsidR="001B61E4">
        <w:rPr>
          <w:rFonts w:ascii="Arial" w:hAnsi="Arial"/>
          <w:sz w:val="24"/>
          <w:szCs w:val="24"/>
        </w:rPr>
        <w:t>, p</w:t>
      </w:r>
      <w:r w:rsidRPr="004C2EDA">
        <w:rPr>
          <w:rFonts w:ascii="Arial" w:hAnsi="Arial"/>
          <w:sz w:val="24"/>
          <w:szCs w:val="24"/>
        </w:rPr>
        <w:t>. 31b) adds that Hos</w:t>
      </w:r>
      <w:r w:rsidR="001B61E4">
        <w:rPr>
          <w:rFonts w:ascii="Arial" w:hAnsi="Arial"/>
          <w:sz w:val="24"/>
          <w:szCs w:val="24"/>
        </w:rPr>
        <w:t>hana Rabba is a day of judgment:</w:t>
      </w:r>
      <w:r w:rsidRPr="004C2EDA">
        <w:rPr>
          <w:rFonts w:ascii="Arial" w:hAnsi="Arial"/>
          <w:sz w:val="24"/>
          <w:szCs w:val="24"/>
        </w:rPr>
        <w:t xml:space="preserve"> “This [Hoshana Rabba] is the final day of judgment for water, source of all blessings. On the seventh day of </w:t>
      </w:r>
      <w:r w:rsidRPr="004C2EDA">
        <w:rPr>
          <w:rFonts w:ascii="Arial" w:hAnsi="Arial"/>
          <w:i/>
          <w:iCs/>
          <w:sz w:val="24"/>
          <w:szCs w:val="24"/>
        </w:rPr>
        <w:t>Sukkot</w:t>
      </w:r>
      <w:r w:rsidR="001B61E4">
        <w:rPr>
          <w:rFonts w:ascii="Arial" w:hAnsi="Arial"/>
          <w:sz w:val="24"/>
          <w:szCs w:val="24"/>
        </w:rPr>
        <w:t>,</w:t>
      </w:r>
      <w:r w:rsidRPr="004C2EDA">
        <w:rPr>
          <w:rFonts w:ascii="Arial" w:hAnsi="Arial"/>
          <w:sz w:val="24"/>
          <w:szCs w:val="24"/>
        </w:rPr>
        <w:t xml:space="preserve"> the judgment of the world is finalized and the edicts (</w:t>
      </w:r>
      <w:r w:rsidRPr="004C2EDA">
        <w:rPr>
          <w:rFonts w:ascii="Arial" w:hAnsi="Arial"/>
          <w:i/>
          <w:iCs/>
          <w:sz w:val="24"/>
          <w:szCs w:val="24"/>
        </w:rPr>
        <w:t>pitkin</w:t>
      </w:r>
      <w:r w:rsidRPr="004C2EDA">
        <w:rPr>
          <w:rFonts w:ascii="Arial" w:hAnsi="Arial"/>
          <w:sz w:val="24"/>
          <w:szCs w:val="24"/>
        </w:rPr>
        <w:t xml:space="preserve">) are sent forth from the King.” </w:t>
      </w:r>
    </w:p>
    <w:p w:rsidR="00802F19" w:rsidRPr="004C2EDA" w:rsidRDefault="00802F19" w:rsidP="0068243A">
      <w:pPr>
        <w:spacing w:after="0" w:line="240" w:lineRule="auto"/>
        <w:ind w:firstLine="720"/>
        <w:contextualSpacing/>
        <w:jc w:val="both"/>
        <w:rPr>
          <w:rFonts w:ascii="Arial" w:hAnsi="Arial"/>
          <w:sz w:val="24"/>
          <w:szCs w:val="24"/>
        </w:rPr>
      </w:pPr>
    </w:p>
    <w:p w:rsidR="00802F19" w:rsidRPr="004C2EDA" w:rsidRDefault="00802F19" w:rsidP="0068243A">
      <w:pPr>
        <w:spacing w:after="0" w:line="240" w:lineRule="auto"/>
        <w:ind w:firstLine="720"/>
        <w:contextualSpacing/>
        <w:jc w:val="both"/>
        <w:rPr>
          <w:rFonts w:ascii="Arial" w:hAnsi="Arial"/>
          <w:sz w:val="24"/>
          <w:szCs w:val="24"/>
        </w:rPr>
      </w:pPr>
      <w:r w:rsidRPr="004C2EDA">
        <w:rPr>
          <w:rFonts w:ascii="Arial" w:hAnsi="Arial"/>
          <w:sz w:val="24"/>
          <w:szCs w:val="24"/>
        </w:rPr>
        <w:t xml:space="preserve">The </w:t>
      </w:r>
      <w:r w:rsidRPr="001B61E4">
        <w:rPr>
          <w:rFonts w:ascii="Arial" w:hAnsi="Arial"/>
          <w:i/>
          <w:iCs/>
          <w:sz w:val="24"/>
          <w:szCs w:val="24"/>
        </w:rPr>
        <w:t>Rishonim</w:t>
      </w:r>
      <w:r w:rsidRPr="004C2EDA">
        <w:rPr>
          <w:rFonts w:ascii="Arial" w:hAnsi="Arial"/>
          <w:sz w:val="24"/>
          <w:szCs w:val="24"/>
        </w:rPr>
        <w:t xml:space="preserve"> (Shi</w:t>
      </w:r>
      <w:r w:rsidR="001B61E4">
        <w:rPr>
          <w:rFonts w:ascii="Arial" w:hAnsi="Arial"/>
          <w:sz w:val="24"/>
          <w:szCs w:val="24"/>
        </w:rPr>
        <w:t>b</w:t>
      </w:r>
      <w:r w:rsidRPr="004C2EDA">
        <w:rPr>
          <w:rFonts w:ascii="Arial" w:hAnsi="Arial"/>
          <w:sz w:val="24"/>
          <w:szCs w:val="24"/>
        </w:rPr>
        <w:t>bolei Ha-Leket 371; Sefer Ha-Manhig</w:t>
      </w:r>
      <w:r w:rsidR="001B61E4">
        <w:rPr>
          <w:rFonts w:ascii="Arial" w:hAnsi="Arial"/>
          <w:sz w:val="24"/>
          <w:szCs w:val="24"/>
        </w:rPr>
        <w:t>,</w:t>
      </w:r>
      <w:r w:rsidRPr="004C2EDA">
        <w:rPr>
          <w:rFonts w:ascii="Arial" w:hAnsi="Arial"/>
          <w:sz w:val="24"/>
          <w:szCs w:val="24"/>
        </w:rPr>
        <w:t xml:space="preserve"> </w:t>
      </w:r>
      <w:r w:rsidRPr="001B61E4">
        <w:rPr>
          <w:rFonts w:ascii="Arial" w:hAnsi="Arial"/>
          <w:i/>
          <w:iCs/>
          <w:sz w:val="24"/>
          <w:szCs w:val="24"/>
        </w:rPr>
        <w:t>Hilkhot Etrog</w:t>
      </w:r>
      <w:r w:rsidRPr="004C2EDA">
        <w:rPr>
          <w:rFonts w:ascii="Arial" w:hAnsi="Arial"/>
          <w:sz w:val="24"/>
          <w:szCs w:val="24"/>
        </w:rPr>
        <w:t xml:space="preserve"> 38) </w:t>
      </w:r>
      <w:r w:rsidR="001B61E4">
        <w:rPr>
          <w:rFonts w:ascii="Arial" w:hAnsi="Arial"/>
          <w:sz w:val="24"/>
          <w:szCs w:val="24"/>
        </w:rPr>
        <w:t>expand on</w:t>
      </w:r>
      <w:r w:rsidRPr="004C2EDA">
        <w:rPr>
          <w:rFonts w:ascii="Arial" w:hAnsi="Arial"/>
          <w:sz w:val="24"/>
          <w:szCs w:val="24"/>
        </w:rPr>
        <w:t xml:space="preserve"> this idea, explaining that </w:t>
      </w:r>
      <w:r w:rsidRPr="004C2EDA">
        <w:rPr>
          <w:rFonts w:ascii="Arial" w:hAnsi="Arial"/>
          <w:i/>
          <w:iCs/>
          <w:sz w:val="24"/>
          <w:szCs w:val="24"/>
        </w:rPr>
        <w:t>Hoshana Rabba</w:t>
      </w:r>
      <w:r w:rsidRPr="004C2EDA">
        <w:rPr>
          <w:rFonts w:ascii="Arial" w:hAnsi="Arial"/>
          <w:sz w:val="24"/>
          <w:szCs w:val="24"/>
        </w:rPr>
        <w:t xml:space="preserve"> is the final day of the period of judgment, which began on </w:t>
      </w:r>
      <w:r w:rsidRPr="004C2EDA">
        <w:rPr>
          <w:rFonts w:ascii="Arial" w:hAnsi="Arial"/>
          <w:i/>
          <w:iCs/>
          <w:sz w:val="24"/>
          <w:szCs w:val="24"/>
        </w:rPr>
        <w:t>Rosh Ha-Shana</w:t>
      </w:r>
      <w:r w:rsidRPr="004C2EDA">
        <w:rPr>
          <w:rFonts w:ascii="Arial" w:hAnsi="Arial"/>
          <w:sz w:val="24"/>
          <w:szCs w:val="24"/>
        </w:rPr>
        <w:t xml:space="preserve">. Indeed, as the Tur (664) reminds us, the world’s water supply is judged on </w:t>
      </w:r>
      <w:r w:rsidRPr="004C2EDA">
        <w:rPr>
          <w:rFonts w:ascii="Arial" w:hAnsi="Arial"/>
          <w:i/>
          <w:iCs/>
          <w:sz w:val="24"/>
          <w:szCs w:val="24"/>
        </w:rPr>
        <w:t>Sukkot</w:t>
      </w:r>
      <w:r w:rsidRPr="004C2EDA">
        <w:rPr>
          <w:rFonts w:ascii="Arial" w:hAnsi="Arial"/>
          <w:sz w:val="24"/>
          <w:szCs w:val="24"/>
        </w:rPr>
        <w:t>, and therefore we lengthen our prayers</w:t>
      </w:r>
      <w:r w:rsidR="001B61E4">
        <w:rPr>
          <w:rFonts w:ascii="Arial" w:hAnsi="Arial"/>
          <w:sz w:val="24"/>
          <w:szCs w:val="24"/>
        </w:rPr>
        <w:t xml:space="preserve"> on Hoshana Rabba</w:t>
      </w:r>
      <w:r w:rsidRPr="004C2EDA">
        <w:rPr>
          <w:rFonts w:ascii="Arial" w:hAnsi="Arial"/>
          <w:sz w:val="24"/>
          <w:szCs w:val="24"/>
        </w:rPr>
        <w:t xml:space="preserve">, like on </w:t>
      </w:r>
      <w:r w:rsidRPr="004C2EDA">
        <w:rPr>
          <w:rFonts w:ascii="Arial" w:hAnsi="Arial"/>
          <w:i/>
          <w:iCs/>
          <w:sz w:val="24"/>
          <w:szCs w:val="24"/>
        </w:rPr>
        <w:t>Yom Tov</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B4631D">
      <w:pPr>
        <w:spacing w:after="0" w:line="240" w:lineRule="auto"/>
        <w:contextualSpacing/>
        <w:jc w:val="both"/>
        <w:rPr>
          <w:rFonts w:ascii="Arial" w:hAnsi="Arial"/>
          <w:sz w:val="24"/>
          <w:szCs w:val="24"/>
        </w:rPr>
      </w:pPr>
      <w:r w:rsidRPr="004C2EDA">
        <w:rPr>
          <w:rFonts w:ascii="Arial" w:hAnsi="Arial"/>
          <w:sz w:val="24"/>
          <w:szCs w:val="24"/>
        </w:rPr>
        <w:tab/>
        <w:t xml:space="preserve">Based upon this view of </w:t>
      </w:r>
      <w:r w:rsidRPr="001B61E4">
        <w:rPr>
          <w:rFonts w:ascii="Arial" w:hAnsi="Arial"/>
          <w:sz w:val="24"/>
          <w:szCs w:val="24"/>
        </w:rPr>
        <w:t>Hoshana Rabba</w:t>
      </w:r>
      <w:r w:rsidRPr="004C2EDA">
        <w:rPr>
          <w:rFonts w:ascii="Arial" w:hAnsi="Arial"/>
          <w:sz w:val="24"/>
          <w:szCs w:val="24"/>
        </w:rPr>
        <w:t xml:space="preserve">, many customs developed. Some are accustomed to learn the entire night of </w:t>
      </w:r>
      <w:r w:rsidRPr="001B61E4">
        <w:rPr>
          <w:rFonts w:ascii="Arial" w:hAnsi="Arial"/>
          <w:sz w:val="24"/>
          <w:szCs w:val="24"/>
        </w:rPr>
        <w:t>Hoshana Rabba</w:t>
      </w:r>
      <w:r w:rsidRPr="004C2EDA">
        <w:rPr>
          <w:rFonts w:ascii="Arial" w:hAnsi="Arial"/>
          <w:sz w:val="24"/>
          <w:szCs w:val="24"/>
        </w:rPr>
        <w:t xml:space="preserve"> (see Magen Abraham 664). Others read the entire book of </w:t>
      </w:r>
      <w:r w:rsidRPr="004C2EDA">
        <w:rPr>
          <w:rFonts w:ascii="Arial" w:hAnsi="Arial"/>
          <w:i/>
          <w:iCs/>
          <w:sz w:val="24"/>
          <w:szCs w:val="24"/>
        </w:rPr>
        <w:t>Devarim</w:t>
      </w:r>
      <w:r w:rsidRPr="004C2EDA">
        <w:rPr>
          <w:rFonts w:ascii="Arial" w:hAnsi="Arial"/>
          <w:sz w:val="24"/>
          <w:szCs w:val="24"/>
        </w:rPr>
        <w:t>, which emphasis the love and fear of God, on the night of Hoshana Rabba (see Arukh Ha-</w:t>
      </w:r>
      <w:r w:rsidR="00B4631D">
        <w:rPr>
          <w:rFonts w:ascii="Arial" w:hAnsi="Arial"/>
          <w:sz w:val="24"/>
          <w:szCs w:val="24"/>
        </w:rPr>
        <w:t>s</w:t>
      </w:r>
      <w:r w:rsidRPr="004C2EDA">
        <w:rPr>
          <w:rFonts w:ascii="Arial" w:hAnsi="Arial"/>
          <w:sz w:val="24"/>
          <w:szCs w:val="24"/>
        </w:rPr>
        <w:t xml:space="preserve">hulchan 664:11). In addition, the </w:t>
      </w:r>
      <w:r w:rsidRPr="001B61E4">
        <w:rPr>
          <w:rFonts w:ascii="Arial" w:hAnsi="Arial"/>
          <w:i/>
          <w:iCs/>
          <w:sz w:val="24"/>
          <w:szCs w:val="24"/>
        </w:rPr>
        <w:t>Acharonim</w:t>
      </w:r>
      <w:r w:rsidRPr="004C2EDA">
        <w:rPr>
          <w:rFonts w:ascii="Arial" w:hAnsi="Arial"/>
          <w:sz w:val="24"/>
          <w:szCs w:val="24"/>
        </w:rPr>
        <w:t xml:space="preserve"> (Arukh Ha-shulchan, ibid., for example) record that it is customary for the </w:t>
      </w:r>
      <w:r w:rsidRPr="004C2EDA">
        <w:rPr>
          <w:rFonts w:ascii="Arial" w:hAnsi="Arial"/>
          <w:i/>
          <w:iCs/>
          <w:sz w:val="24"/>
          <w:szCs w:val="24"/>
        </w:rPr>
        <w:t>shaliach tzibbur</w:t>
      </w:r>
      <w:r w:rsidRPr="004C2EDA">
        <w:rPr>
          <w:rFonts w:ascii="Arial" w:hAnsi="Arial"/>
          <w:sz w:val="24"/>
          <w:szCs w:val="24"/>
        </w:rPr>
        <w:t xml:space="preserve"> to wear a </w:t>
      </w:r>
      <w:r w:rsidRPr="004C2EDA">
        <w:rPr>
          <w:rFonts w:ascii="Arial" w:hAnsi="Arial"/>
          <w:i/>
          <w:iCs/>
          <w:sz w:val="24"/>
          <w:szCs w:val="24"/>
        </w:rPr>
        <w:t>kittel</w:t>
      </w:r>
      <w:r w:rsidRPr="004C2EDA">
        <w:rPr>
          <w:rFonts w:ascii="Arial" w:hAnsi="Arial"/>
          <w:sz w:val="24"/>
          <w:szCs w:val="24"/>
        </w:rPr>
        <w:t xml:space="preserve"> and to recite the long </w:t>
      </w:r>
      <w:r w:rsidRPr="001B61E4">
        <w:rPr>
          <w:rFonts w:ascii="Arial" w:hAnsi="Arial"/>
          <w:i/>
          <w:iCs/>
          <w:sz w:val="24"/>
          <w:szCs w:val="24"/>
        </w:rPr>
        <w:t>Pesukei De-Zimra</w:t>
      </w:r>
      <w:r w:rsidRPr="004C2EDA">
        <w:rPr>
          <w:rFonts w:ascii="Arial" w:hAnsi="Arial"/>
          <w:sz w:val="24"/>
          <w:szCs w:val="24"/>
        </w:rPr>
        <w:t xml:space="preserve"> of </w:t>
      </w:r>
      <w:r w:rsidRPr="001B61E4">
        <w:rPr>
          <w:rFonts w:ascii="Arial" w:hAnsi="Arial"/>
          <w:i/>
          <w:iCs/>
          <w:sz w:val="24"/>
          <w:szCs w:val="24"/>
        </w:rPr>
        <w:t>Yom Tov</w:t>
      </w:r>
      <w:r w:rsidRPr="004C2EDA">
        <w:rPr>
          <w:rFonts w:ascii="Arial" w:hAnsi="Arial"/>
          <w:sz w:val="24"/>
          <w:szCs w:val="24"/>
        </w:rPr>
        <w:t xml:space="preserve"> (except for </w:t>
      </w:r>
      <w:r w:rsidRPr="001B61E4">
        <w:rPr>
          <w:rFonts w:ascii="Arial" w:hAnsi="Arial"/>
          <w:i/>
          <w:iCs/>
          <w:sz w:val="24"/>
          <w:szCs w:val="24"/>
        </w:rPr>
        <w:t>Nishmat</w:t>
      </w:r>
      <w:r w:rsidRPr="004C2EDA">
        <w:rPr>
          <w:rFonts w:ascii="Arial" w:hAnsi="Arial"/>
          <w:sz w:val="24"/>
          <w:szCs w:val="24"/>
        </w:rPr>
        <w:t xml:space="preserve"> and </w:t>
      </w:r>
      <w:r w:rsidRPr="001B61E4">
        <w:rPr>
          <w:rFonts w:ascii="Arial" w:hAnsi="Arial"/>
          <w:i/>
          <w:iCs/>
          <w:sz w:val="24"/>
          <w:szCs w:val="24"/>
        </w:rPr>
        <w:t>Shokhen Ad</w:t>
      </w:r>
      <w:r w:rsidR="001B61E4">
        <w:rPr>
          <w:rFonts w:ascii="Arial" w:hAnsi="Arial"/>
          <w:sz w:val="24"/>
          <w:szCs w:val="24"/>
        </w:rPr>
        <w:t>). Based upon the Zohar</w:t>
      </w:r>
      <w:r w:rsidRPr="004C2EDA">
        <w:rPr>
          <w:rFonts w:ascii="Arial" w:hAnsi="Arial"/>
          <w:sz w:val="24"/>
          <w:szCs w:val="24"/>
        </w:rPr>
        <w:t xml:space="preserve"> cited above, it is customary to great one another with the salutation, “</w:t>
      </w:r>
      <w:r w:rsidRPr="004C2EDA">
        <w:rPr>
          <w:rFonts w:ascii="Arial" w:hAnsi="Arial"/>
          <w:i/>
          <w:iCs/>
          <w:sz w:val="24"/>
          <w:szCs w:val="24"/>
        </w:rPr>
        <w:t>pitka tava</w:t>
      </w:r>
      <w:r w:rsidR="001B61E4">
        <w:rPr>
          <w:rFonts w:ascii="Arial" w:hAnsi="Arial"/>
          <w:sz w:val="24"/>
          <w:szCs w:val="24"/>
        </w:rPr>
        <w:t>,</w:t>
      </w:r>
      <w:r w:rsidRPr="004C2EDA">
        <w:rPr>
          <w:rFonts w:ascii="Arial" w:hAnsi="Arial"/>
          <w:sz w:val="24"/>
          <w:szCs w:val="24"/>
        </w:rPr>
        <w:t>” wishing one a “good edict</w:t>
      </w:r>
      <w:r>
        <w:rPr>
          <w:rFonts w:ascii="Arial" w:hAnsi="Arial"/>
          <w:sz w:val="24"/>
          <w:szCs w:val="24"/>
        </w:rPr>
        <w:t>."</w:t>
      </w:r>
      <w:r w:rsidRPr="004C2EDA">
        <w:rPr>
          <w:rFonts w:ascii="Arial" w:hAnsi="Arial"/>
          <w:sz w:val="24"/>
          <w:szCs w:val="24"/>
        </w:rPr>
        <w:t xml:space="preserve">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b/>
          <w:bCs/>
          <w:sz w:val="24"/>
          <w:szCs w:val="24"/>
        </w:rPr>
      </w:pPr>
      <w:r w:rsidRPr="004C2EDA">
        <w:rPr>
          <w:rFonts w:ascii="Arial" w:hAnsi="Arial"/>
          <w:b/>
          <w:bCs/>
          <w:sz w:val="24"/>
          <w:szCs w:val="24"/>
        </w:rPr>
        <w:t xml:space="preserve">The Conclusion of </w:t>
      </w:r>
      <w:r w:rsidRPr="004C2EDA">
        <w:rPr>
          <w:rFonts w:ascii="Arial" w:hAnsi="Arial"/>
          <w:b/>
          <w:bCs/>
          <w:i/>
          <w:iCs/>
          <w:sz w:val="24"/>
          <w:szCs w:val="24"/>
        </w:rPr>
        <w:t>Sukkot</w:t>
      </w:r>
      <w:r w:rsidRPr="004C2EDA">
        <w:rPr>
          <w:rFonts w:ascii="Arial" w:hAnsi="Arial"/>
          <w:b/>
          <w:bCs/>
          <w:sz w:val="24"/>
          <w:szCs w:val="24"/>
        </w:rPr>
        <w:t xml:space="preserve"> – Leaving the </w:t>
      </w:r>
      <w:r w:rsidRPr="004C2EDA">
        <w:rPr>
          <w:rFonts w:ascii="Arial" w:hAnsi="Arial"/>
          <w:b/>
          <w:bCs/>
          <w:i/>
          <w:sz w:val="24"/>
          <w:szCs w:val="24"/>
        </w:rPr>
        <w:t>Sukka</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 xml:space="preserve">Towards the end of </w:t>
      </w:r>
      <w:r w:rsidRPr="001B61E4">
        <w:rPr>
          <w:rFonts w:ascii="Arial" w:hAnsi="Arial"/>
          <w:sz w:val="24"/>
          <w:szCs w:val="24"/>
        </w:rPr>
        <w:t>Hoshana Rabba</w:t>
      </w:r>
      <w:r w:rsidRPr="004C2EDA">
        <w:rPr>
          <w:rFonts w:ascii="Arial" w:hAnsi="Arial"/>
          <w:sz w:val="24"/>
          <w:szCs w:val="24"/>
        </w:rPr>
        <w:t xml:space="preserve">, we begin our transition from the </w:t>
      </w:r>
      <w:r w:rsidR="001B61E4">
        <w:rPr>
          <w:rFonts w:ascii="Arial" w:hAnsi="Arial"/>
          <w:sz w:val="24"/>
          <w:szCs w:val="24"/>
        </w:rPr>
        <w:t>f</w:t>
      </w:r>
      <w:r w:rsidRPr="004C2EDA">
        <w:rPr>
          <w:rFonts w:ascii="Arial" w:hAnsi="Arial"/>
          <w:sz w:val="24"/>
          <w:szCs w:val="24"/>
        </w:rPr>
        <w:t xml:space="preserve">estival of </w:t>
      </w:r>
      <w:r w:rsidRPr="004C2EDA">
        <w:rPr>
          <w:rFonts w:ascii="Arial" w:hAnsi="Arial"/>
          <w:i/>
          <w:iCs/>
          <w:sz w:val="24"/>
          <w:szCs w:val="24"/>
        </w:rPr>
        <w:t>Sukkot</w:t>
      </w:r>
      <w:r w:rsidRPr="004C2EDA">
        <w:rPr>
          <w:rFonts w:ascii="Arial" w:hAnsi="Arial"/>
          <w:sz w:val="24"/>
          <w:szCs w:val="24"/>
        </w:rPr>
        <w:t xml:space="preserve"> to </w:t>
      </w:r>
      <w:r w:rsidRPr="004C2EDA">
        <w:rPr>
          <w:rFonts w:ascii="Arial" w:hAnsi="Arial"/>
          <w:i/>
          <w:iCs/>
          <w:sz w:val="24"/>
          <w:szCs w:val="24"/>
        </w:rPr>
        <w:t>Shemini Atzeret</w:t>
      </w:r>
      <w:r w:rsidRPr="004C2EDA">
        <w:rPr>
          <w:rFonts w:ascii="Arial" w:hAnsi="Arial"/>
          <w:sz w:val="24"/>
          <w:szCs w:val="24"/>
        </w:rPr>
        <w:t xml:space="preserve">. The </w:t>
      </w:r>
      <w:r w:rsidRPr="001B61E4">
        <w:rPr>
          <w:rFonts w:ascii="Arial" w:hAnsi="Arial"/>
          <w:i/>
          <w:iCs/>
          <w:sz w:val="24"/>
          <w:szCs w:val="24"/>
        </w:rPr>
        <w:t>mishna</w:t>
      </w:r>
      <w:r w:rsidRPr="004C2EDA">
        <w:rPr>
          <w:rFonts w:ascii="Arial" w:hAnsi="Arial"/>
          <w:sz w:val="24"/>
          <w:szCs w:val="24"/>
        </w:rPr>
        <w:t xml:space="preserve"> describes:</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ind w:left="720"/>
        <w:contextualSpacing/>
        <w:jc w:val="both"/>
        <w:rPr>
          <w:rFonts w:ascii="Arial" w:hAnsi="Arial"/>
          <w:sz w:val="24"/>
          <w:szCs w:val="24"/>
        </w:rPr>
      </w:pPr>
      <w:r w:rsidRPr="004C2EDA">
        <w:rPr>
          <w:rFonts w:ascii="Arial" w:hAnsi="Arial"/>
          <w:sz w:val="24"/>
          <w:szCs w:val="24"/>
        </w:rPr>
        <w:t xml:space="preserve">When a man has finished his [last] meal, he may not dismantle his </w:t>
      </w:r>
      <w:r w:rsidR="001B61E4">
        <w:rPr>
          <w:rFonts w:ascii="Arial" w:hAnsi="Arial"/>
          <w:i/>
          <w:sz w:val="24"/>
          <w:szCs w:val="24"/>
        </w:rPr>
        <w:t>s</w:t>
      </w:r>
      <w:r w:rsidRPr="004C2EDA">
        <w:rPr>
          <w:rFonts w:ascii="Arial" w:hAnsi="Arial"/>
          <w:i/>
          <w:sz w:val="24"/>
          <w:szCs w:val="24"/>
        </w:rPr>
        <w:t>ukka</w:t>
      </w:r>
      <w:r w:rsidRPr="004C2EDA">
        <w:rPr>
          <w:rFonts w:ascii="Arial" w:hAnsi="Arial"/>
          <w:sz w:val="24"/>
          <w:szCs w:val="24"/>
        </w:rPr>
        <w:t>. He may, however, remove its furniture from the afternoon onwards in honor of the last day of the festival.</w:t>
      </w:r>
      <w:r w:rsidR="001B61E4">
        <w:rPr>
          <w:rFonts w:ascii="Arial" w:hAnsi="Arial"/>
          <w:sz w:val="24"/>
          <w:szCs w:val="24"/>
        </w:rPr>
        <w:t xml:space="preserve"> </w:t>
      </w:r>
      <w:r w:rsidR="001B61E4" w:rsidRPr="001B61E4">
        <w:rPr>
          <w:rFonts w:ascii="Arial" w:hAnsi="Arial"/>
          <w:sz w:val="24"/>
          <w:szCs w:val="24"/>
        </w:rPr>
        <w:t>(</w:t>
      </w:r>
      <w:r w:rsidR="001B61E4" w:rsidRPr="001B61E4">
        <w:rPr>
          <w:rFonts w:ascii="Arial" w:hAnsi="Arial"/>
          <w:i/>
          <w:sz w:val="24"/>
          <w:szCs w:val="24"/>
        </w:rPr>
        <w:t>Sukka</w:t>
      </w:r>
      <w:r w:rsidR="001B61E4" w:rsidRPr="001B61E4">
        <w:rPr>
          <w:rFonts w:ascii="Arial" w:hAnsi="Arial"/>
          <w:sz w:val="24"/>
          <w:szCs w:val="24"/>
        </w:rPr>
        <w:t xml:space="preserve"> 48a)</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 xml:space="preserve">Many have the custom of eating a bit in the </w:t>
      </w:r>
      <w:r w:rsidR="001B61E4">
        <w:rPr>
          <w:rFonts w:ascii="Arial" w:hAnsi="Arial"/>
          <w:i/>
          <w:sz w:val="24"/>
          <w:szCs w:val="24"/>
        </w:rPr>
        <w:t>s</w:t>
      </w:r>
      <w:r w:rsidRPr="004C2EDA">
        <w:rPr>
          <w:rFonts w:ascii="Arial" w:hAnsi="Arial"/>
          <w:i/>
          <w:sz w:val="24"/>
          <w:szCs w:val="24"/>
        </w:rPr>
        <w:t>ukka</w:t>
      </w:r>
      <w:r w:rsidRPr="004C2EDA">
        <w:rPr>
          <w:rFonts w:ascii="Arial" w:hAnsi="Arial"/>
          <w:sz w:val="24"/>
          <w:szCs w:val="24"/>
        </w:rPr>
        <w:t xml:space="preserve"> before the end of the day, and </w:t>
      </w:r>
      <w:r w:rsidR="001B61E4">
        <w:rPr>
          <w:rFonts w:ascii="Arial" w:hAnsi="Arial"/>
          <w:sz w:val="24"/>
          <w:szCs w:val="24"/>
        </w:rPr>
        <w:t>declaring,</w:t>
      </w:r>
      <w:r w:rsidRPr="004C2EDA">
        <w:rPr>
          <w:rFonts w:ascii="Arial" w:hAnsi="Arial"/>
          <w:sz w:val="24"/>
          <w:szCs w:val="24"/>
        </w:rPr>
        <w:t xml:space="preserve"> “It should be His will that we will merit to sit in the </w:t>
      </w:r>
      <w:r w:rsidR="001B61E4">
        <w:rPr>
          <w:rFonts w:ascii="Arial" w:hAnsi="Arial"/>
          <w:i/>
          <w:sz w:val="24"/>
          <w:szCs w:val="24"/>
        </w:rPr>
        <w:t>s</w:t>
      </w:r>
      <w:r w:rsidRPr="004C2EDA">
        <w:rPr>
          <w:rFonts w:ascii="Arial" w:hAnsi="Arial"/>
          <w:i/>
          <w:sz w:val="24"/>
          <w:szCs w:val="24"/>
        </w:rPr>
        <w:t>ukka</w:t>
      </w:r>
      <w:r w:rsidRPr="004C2EDA">
        <w:rPr>
          <w:rFonts w:ascii="Arial" w:hAnsi="Arial"/>
          <w:sz w:val="24"/>
          <w:szCs w:val="24"/>
        </w:rPr>
        <w:t xml:space="preserve"> of the Levithan” (Rema 667:1). </w:t>
      </w:r>
    </w:p>
    <w:p w:rsidR="00802F19" w:rsidRPr="004C2EDA" w:rsidRDefault="00802F19" w:rsidP="0068243A">
      <w:pPr>
        <w:spacing w:after="0" w:line="240" w:lineRule="auto"/>
        <w:contextualSpacing/>
        <w:jc w:val="both"/>
        <w:rPr>
          <w:rFonts w:ascii="Arial" w:hAnsi="Arial"/>
          <w:sz w:val="24"/>
          <w:szCs w:val="24"/>
        </w:rPr>
      </w:pPr>
    </w:p>
    <w:p w:rsidR="00802F19" w:rsidRPr="004C2EDA" w:rsidRDefault="00802F19" w:rsidP="0068243A">
      <w:pPr>
        <w:spacing w:after="0" w:line="240" w:lineRule="auto"/>
        <w:contextualSpacing/>
        <w:jc w:val="both"/>
        <w:rPr>
          <w:rFonts w:ascii="Arial" w:hAnsi="Arial"/>
          <w:sz w:val="24"/>
          <w:szCs w:val="24"/>
        </w:rPr>
      </w:pPr>
      <w:r w:rsidRPr="004C2EDA">
        <w:rPr>
          <w:rFonts w:ascii="Arial" w:hAnsi="Arial"/>
          <w:sz w:val="24"/>
          <w:szCs w:val="24"/>
        </w:rPr>
        <w:tab/>
        <w:t>Next week</w:t>
      </w:r>
      <w:r w:rsidR="001B61E4">
        <w:rPr>
          <w:rFonts w:ascii="Arial" w:hAnsi="Arial"/>
          <w:sz w:val="24"/>
          <w:szCs w:val="24"/>
        </w:rPr>
        <w:t>,</w:t>
      </w:r>
      <w:r w:rsidRPr="004C2EDA">
        <w:rPr>
          <w:rFonts w:ascii="Arial" w:hAnsi="Arial"/>
          <w:sz w:val="24"/>
          <w:szCs w:val="24"/>
        </w:rPr>
        <w:t xml:space="preserve"> we will begin our st</w:t>
      </w:r>
      <w:r w:rsidR="001B61E4">
        <w:rPr>
          <w:rFonts w:ascii="Arial" w:hAnsi="Arial"/>
          <w:sz w:val="24"/>
          <w:szCs w:val="24"/>
        </w:rPr>
        <w:t>udy of the final day of the f</w:t>
      </w:r>
      <w:r w:rsidRPr="004C2EDA">
        <w:rPr>
          <w:rFonts w:ascii="Arial" w:hAnsi="Arial"/>
          <w:sz w:val="24"/>
          <w:szCs w:val="24"/>
        </w:rPr>
        <w:t xml:space="preserve">estival, </w:t>
      </w:r>
      <w:r w:rsidRPr="004C2EDA">
        <w:rPr>
          <w:rFonts w:ascii="Arial" w:hAnsi="Arial"/>
          <w:i/>
          <w:iCs/>
          <w:sz w:val="24"/>
          <w:szCs w:val="24"/>
        </w:rPr>
        <w:t>Shemini</w:t>
      </w:r>
      <w:r w:rsidRPr="004C2EDA">
        <w:rPr>
          <w:rFonts w:ascii="Arial" w:hAnsi="Arial"/>
          <w:sz w:val="24"/>
          <w:szCs w:val="24"/>
        </w:rPr>
        <w:t xml:space="preserve"> </w:t>
      </w:r>
      <w:r w:rsidRPr="004C2EDA">
        <w:rPr>
          <w:rFonts w:ascii="Arial" w:hAnsi="Arial"/>
          <w:i/>
          <w:iCs/>
          <w:sz w:val="24"/>
          <w:szCs w:val="24"/>
        </w:rPr>
        <w:t>Atzeret</w:t>
      </w:r>
      <w:r w:rsidRPr="004C2EDA">
        <w:rPr>
          <w:rFonts w:ascii="Arial" w:hAnsi="Arial"/>
          <w:sz w:val="24"/>
          <w:szCs w:val="24"/>
        </w:rPr>
        <w:t>.</w:t>
      </w:r>
    </w:p>
    <w:sectPr w:rsidR="00802F19" w:rsidRPr="004C2EDA" w:rsidSect="0068243A">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B4021"/>
    <w:rsid w:val="0001531C"/>
    <w:rsid w:val="0002115A"/>
    <w:rsid w:val="00021B65"/>
    <w:rsid w:val="0005118E"/>
    <w:rsid w:val="000C7B84"/>
    <w:rsid w:val="000F4ABF"/>
    <w:rsid w:val="00113E62"/>
    <w:rsid w:val="00114ADF"/>
    <w:rsid w:val="00116D6F"/>
    <w:rsid w:val="0012266D"/>
    <w:rsid w:val="00131134"/>
    <w:rsid w:val="00141D4C"/>
    <w:rsid w:val="001433E1"/>
    <w:rsid w:val="001516B6"/>
    <w:rsid w:val="001B4021"/>
    <w:rsid w:val="001B61E4"/>
    <w:rsid w:val="001F26B4"/>
    <w:rsid w:val="001F7449"/>
    <w:rsid w:val="00211053"/>
    <w:rsid w:val="0021113F"/>
    <w:rsid w:val="00215C00"/>
    <w:rsid w:val="00223797"/>
    <w:rsid w:val="0027129A"/>
    <w:rsid w:val="0027749E"/>
    <w:rsid w:val="0029436E"/>
    <w:rsid w:val="002A1A64"/>
    <w:rsid w:val="002A3ECC"/>
    <w:rsid w:val="002C559A"/>
    <w:rsid w:val="002E42AB"/>
    <w:rsid w:val="00314235"/>
    <w:rsid w:val="00334536"/>
    <w:rsid w:val="00351D6E"/>
    <w:rsid w:val="00392D80"/>
    <w:rsid w:val="003D1797"/>
    <w:rsid w:val="003F0D5F"/>
    <w:rsid w:val="003F582C"/>
    <w:rsid w:val="004218EC"/>
    <w:rsid w:val="00437E14"/>
    <w:rsid w:val="00464221"/>
    <w:rsid w:val="004A149A"/>
    <w:rsid w:val="004A2E81"/>
    <w:rsid w:val="004A3071"/>
    <w:rsid w:val="004C0652"/>
    <w:rsid w:val="004C2EDA"/>
    <w:rsid w:val="004E5D4B"/>
    <w:rsid w:val="00512C6D"/>
    <w:rsid w:val="00513529"/>
    <w:rsid w:val="00513D86"/>
    <w:rsid w:val="005158B5"/>
    <w:rsid w:val="00524495"/>
    <w:rsid w:val="005246AA"/>
    <w:rsid w:val="00534E0B"/>
    <w:rsid w:val="00537FA5"/>
    <w:rsid w:val="00541DE0"/>
    <w:rsid w:val="00555260"/>
    <w:rsid w:val="0056079C"/>
    <w:rsid w:val="005A11C8"/>
    <w:rsid w:val="005A62E2"/>
    <w:rsid w:val="005A7AC3"/>
    <w:rsid w:val="005C41A7"/>
    <w:rsid w:val="005E263F"/>
    <w:rsid w:val="005F26EB"/>
    <w:rsid w:val="00624C76"/>
    <w:rsid w:val="00624FF6"/>
    <w:rsid w:val="00630842"/>
    <w:rsid w:val="00634026"/>
    <w:rsid w:val="0068243A"/>
    <w:rsid w:val="006A64FD"/>
    <w:rsid w:val="006B6144"/>
    <w:rsid w:val="006C46BB"/>
    <w:rsid w:val="006E7E57"/>
    <w:rsid w:val="006F2B12"/>
    <w:rsid w:val="00704A4A"/>
    <w:rsid w:val="00754EDB"/>
    <w:rsid w:val="00774C64"/>
    <w:rsid w:val="007862B8"/>
    <w:rsid w:val="00791D99"/>
    <w:rsid w:val="00797EB6"/>
    <w:rsid w:val="007A4B94"/>
    <w:rsid w:val="007C1BD5"/>
    <w:rsid w:val="007C2D59"/>
    <w:rsid w:val="007E0340"/>
    <w:rsid w:val="00802F19"/>
    <w:rsid w:val="00815032"/>
    <w:rsid w:val="00836B22"/>
    <w:rsid w:val="008823A4"/>
    <w:rsid w:val="008C1BC4"/>
    <w:rsid w:val="008E6323"/>
    <w:rsid w:val="00900AFD"/>
    <w:rsid w:val="00932E0C"/>
    <w:rsid w:val="00956156"/>
    <w:rsid w:val="009646A5"/>
    <w:rsid w:val="00964F26"/>
    <w:rsid w:val="0096539D"/>
    <w:rsid w:val="00970898"/>
    <w:rsid w:val="00977398"/>
    <w:rsid w:val="009820D3"/>
    <w:rsid w:val="00997139"/>
    <w:rsid w:val="009B1995"/>
    <w:rsid w:val="009D7DE7"/>
    <w:rsid w:val="009E29AC"/>
    <w:rsid w:val="00A359B0"/>
    <w:rsid w:val="00A42CAA"/>
    <w:rsid w:val="00A45B87"/>
    <w:rsid w:val="00A4707E"/>
    <w:rsid w:val="00A51A91"/>
    <w:rsid w:val="00A96B90"/>
    <w:rsid w:val="00AF7A4E"/>
    <w:rsid w:val="00B13797"/>
    <w:rsid w:val="00B34C1B"/>
    <w:rsid w:val="00B42EF2"/>
    <w:rsid w:val="00B4631D"/>
    <w:rsid w:val="00B63A17"/>
    <w:rsid w:val="00B67FEB"/>
    <w:rsid w:val="00B93724"/>
    <w:rsid w:val="00B97EB0"/>
    <w:rsid w:val="00BE0A3E"/>
    <w:rsid w:val="00BE2B05"/>
    <w:rsid w:val="00BE4054"/>
    <w:rsid w:val="00C104FC"/>
    <w:rsid w:val="00C347F5"/>
    <w:rsid w:val="00C454EC"/>
    <w:rsid w:val="00C5494B"/>
    <w:rsid w:val="00C7043D"/>
    <w:rsid w:val="00C76D06"/>
    <w:rsid w:val="00C77D25"/>
    <w:rsid w:val="00C97593"/>
    <w:rsid w:val="00CA31F3"/>
    <w:rsid w:val="00CA67B4"/>
    <w:rsid w:val="00CB1F97"/>
    <w:rsid w:val="00CB3DCD"/>
    <w:rsid w:val="00CE24F3"/>
    <w:rsid w:val="00CF6551"/>
    <w:rsid w:val="00D03E10"/>
    <w:rsid w:val="00D23BD0"/>
    <w:rsid w:val="00D40098"/>
    <w:rsid w:val="00D572C4"/>
    <w:rsid w:val="00D71BE2"/>
    <w:rsid w:val="00D77B4E"/>
    <w:rsid w:val="00D81433"/>
    <w:rsid w:val="00D81824"/>
    <w:rsid w:val="00DB6161"/>
    <w:rsid w:val="00E347CE"/>
    <w:rsid w:val="00E426B9"/>
    <w:rsid w:val="00E4584E"/>
    <w:rsid w:val="00E76E3E"/>
    <w:rsid w:val="00ED722C"/>
    <w:rsid w:val="00F5423B"/>
    <w:rsid w:val="00F6415C"/>
    <w:rsid w:val="00F667DE"/>
    <w:rsid w:val="00F75601"/>
    <w:rsid w:val="00F853DC"/>
    <w:rsid w:val="00F96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21"/>
    <w:pPr>
      <w:spacing w:after="200" w:line="276" w:lineRule="auto"/>
    </w:pPr>
    <w:rPr>
      <w:sz w:val="22"/>
      <w:szCs w:val="22"/>
    </w:rPr>
  </w:style>
  <w:style w:type="paragraph" w:styleId="Heading1">
    <w:name w:val="heading 1"/>
    <w:basedOn w:val="Normal"/>
    <w:next w:val="Normal"/>
    <w:link w:val="Heading1Char"/>
    <w:uiPriority w:val="99"/>
    <w:qFormat/>
    <w:rsid w:val="0056079C"/>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079C"/>
    <w:rPr>
      <w:rFonts w:ascii="Cambria" w:hAnsi="Cambria" w:cs="Times New Roman"/>
      <w:b/>
      <w:bCs/>
      <w:color w:val="365F91"/>
      <w:sz w:val="28"/>
      <w:szCs w:val="28"/>
    </w:rPr>
  </w:style>
  <w:style w:type="character" w:styleId="Hyperlink">
    <w:name w:val="Hyperlink"/>
    <w:basedOn w:val="DefaultParagraphFont"/>
    <w:uiPriority w:val="99"/>
    <w:rsid w:val="000F4AB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86949">
      <w:marLeft w:val="0"/>
      <w:marRight w:val="0"/>
      <w:marTop w:val="0"/>
      <w:marBottom w:val="0"/>
      <w:divBdr>
        <w:top w:val="none" w:sz="0" w:space="0" w:color="auto"/>
        <w:left w:val="none" w:sz="0" w:space="0" w:color="auto"/>
        <w:bottom w:val="none" w:sz="0" w:space="0" w:color="auto"/>
        <w:right w:val="none" w:sz="0" w:space="0" w:color="auto"/>
      </w:divBdr>
      <w:divsChild>
        <w:div w:id="1218786952">
          <w:marLeft w:val="0"/>
          <w:marRight w:val="0"/>
          <w:marTop w:val="0"/>
          <w:marBottom w:val="0"/>
          <w:divBdr>
            <w:top w:val="none" w:sz="0" w:space="0" w:color="auto"/>
            <w:left w:val="none" w:sz="0" w:space="0" w:color="auto"/>
            <w:bottom w:val="none" w:sz="0" w:space="0" w:color="auto"/>
            <w:right w:val="none" w:sz="0" w:space="0" w:color="auto"/>
          </w:divBdr>
        </w:div>
        <w:div w:id="1218786956">
          <w:marLeft w:val="0"/>
          <w:marRight w:val="0"/>
          <w:marTop w:val="0"/>
          <w:marBottom w:val="0"/>
          <w:divBdr>
            <w:top w:val="none" w:sz="0" w:space="0" w:color="auto"/>
            <w:left w:val="none" w:sz="0" w:space="0" w:color="auto"/>
            <w:bottom w:val="none" w:sz="0" w:space="0" w:color="auto"/>
            <w:right w:val="none" w:sz="0" w:space="0" w:color="auto"/>
          </w:divBdr>
        </w:div>
      </w:divsChild>
    </w:div>
    <w:div w:id="1218786951">
      <w:marLeft w:val="0"/>
      <w:marRight w:val="0"/>
      <w:marTop w:val="0"/>
      <w:marBottom w:val="0"/>
      <w:divBdr>
        <w:top w:val="none" w:sz="0" w:space="0" w:color="auto"/>
        <w:left w:val="none" w:sz="0" w:space="0" w:color="auto"/>
        <w:bottom w:val="none" w:sz="0" w:space="0" w:color="auto"/>
        <w:right w:val="none" w:sz="0" w:space="0" w:color="auto"/>
      </w:divBdr>
    </w:div>
    <w:div w:id="1218786953">
      <w:marLeft w:val="0"/>
      <w:marRight w:val="0"/>
      <w:marTop w:val="0"/>
      <w:marBottom w:val="0"/>
      <w:divBdr>
        <w:top w:val="none" w:sz="0" w:space="0" w:color="auto"/>
        <w:left w:val="none" w:sz="0" w:space="0" w:color="auto"/>
        <w:bottom w:val="none" w:sz="0" w:space="0" w:color="auto"/>
        <w:right w:val="none" w:sz="0" w:space="0" w:color="auto"/>
      </w:divBdr>
    </w:div>
    <w:div w:id="1218786954">
      <w:marLeft w:val="0"/>
      <w:marRight w:val="0"/>
      <w:marTop w:val="0"/>
      <w:marBottom w:val="0"/>
      <w:divBdr>
        <w:top w:val="none" w:sz="0" w:space="0" w:color="auto"/>
        <w:left w:val="none" w:sz="0" w:space="0" w:color="auto"/>
        <w:bottom w:val="none" w:sz="0" w:space="0" w:color="auto"/>
        <w:right w:val="none" w:sz="0" w:space="0" w:color="auto"/>
      </w:divBdr>
      <w:divsChild>
        <w:div w:id="1218786950">
          <w:marLeft w:val="0"/>
          <w:marRight w:val="0"/>
          <w:marTop w:val="0"/>
          <w:marBottom w:val="0"/>
          <w:divBdr>
            <w:top w:val="none" w:sz="0" w:space="0" w:color="auto"/>
            <w:left w:val="none" w:sz="0" w:space="0" w:color="auto"/>
            <w:bottom w:val="none" w:sz="0" w:space="0" w:color="auto"/>
            <w:right w:val="none" w:sz="0" w:space="0" w:color="auto"/>
          </w:divBdr>
        </w:div>
        <w:div w:id="1218786957">
          <w:marLeft w:val="0"/>
          <w:marRight w:val="0"/>
          <w:marTop w:val="0"/>
          <w:marBottom w:val="0"/>
          <w:divBdr>
            <w:top w:val="none" w:sz="0" w:space="0" w:color="auto"/>
            <w:left w:val="none" w:sz="0" w:space="0" w:color="auto"/>
            <w:bottom w:val="none" w:sz="0" w:space="0" w:color="auto"/>
            <w:right w:val="none" w:sz="0" w:space="0" w:color="auto"/>
          </w:divBdr>
        </w:div>
      </w:divsChild>
    </w:div>
    <w:div w:id="1218786955">
      <w:marLeft w:val="0"/>
      <w:marRight w:val="0"/>
      <w:marTop w:val="0"/>
      <w:marBottom w:val="0"/>
      <w:divBdr>
        <w:top w:val="none" w:sz="0" w:space="0" w:color="auto"/>
        <w:left w:val="none" w:sz="0" w:space="0" w:color="auto"/>
        <w:bottom w:val="none" w:sz="0" w:space="0" w:color="auto"/>
        <w:right w:val="none" w:sz="0" w:space="0" w:color="auto"/>
      </w:divBdr>
    </w:div>
    <w:div w:id="18925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m-torah.org/archive/moadim71/38-71moe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4067</Words>
  <Characters>20056</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YESHIVAT HAR ETZION</vt:lpstr>
    </vt:vector>
  </TitlesOfParts>
  <Company>Toshiba</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Brofsky</dc:creator>
  <cp:keywords/>
  <dc:description/>
  <cp:lastModifiedBy>tmpUser</cp:lastModifiedBy>
  <cp:revision>10</cp:revision>
  <dcterms:created xsi:type="dcterms:W3CDTF">2011-09-19T11:32:00Z</dcterms:created>
  <dcterms:modified xsi:type="dcterms:W3CDTF">2011-09-26T07:44:00Z</dcterms:modified>
</cp:coreProperties>
</file>