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17" w:rsidRPr="00252C17" w:rsidRDefault="00252C17" w:rsidP="009725BB">
      <w:pPr>
        <w:widowControl w:val="0"/>
        <w:shd w:val="clear" w:color="auto" w:fill="FFFFFF"/>
        <w:bidi w:val="0"/>
        <w:spacing w:line="240" w:lineRule="auto"/>
        <w:ind w:firstLine="0"/>
        <w:jc w:val="center"/>
        <w:rPr>
          <w:rFonts w:asciiTheme="minorBidi" w:hAnsiTheme="minorBidi" w:cstheme="minorBidi"/>
          <w:b/>
          <w:bCs/>
          <w:caps/>
          <w:sz w:val="24"/>
          <w:szCs w:val="24"/>
        </w:rPr>
      </w:pPr>
      <w:r w:rsidRPr="00252C17">
        <w:rPr>
          <w:rFonts w:asciiTheme="minorBidi" w:hAnsiTheme="minorBidi" w:cstheme="minorBidi"/>
          <w:b/>
          <w:bCs/>
          <w:caps/>
          <w:sz w:val="24"/>
          <w:szCs w:val="24"/>
        </w:rPr>
        <w:t>YESHIVAT HAR ETZION</w:t>
      </w:r>
    </w:p>
    <w:p w:rsidR="00252C17" w:rsidRPr="00252C17" w:rsidRDefault="00252C17" w:rsidP="009725BB">
      <w:pPr>
        <w:widowControl w:val="0"/>
        <w:shd w:val="clear" w:color="auto" w:fill="FFFFFF"/>
        <w:bidi w:val="0"/>
        <w:spacing w:line="240" w:lineRule="auto"/>
        <w:ind w:firstLine="0"/>
        <w:jc w:val="center"/>
        <w:rPr>
          <w:rFonts w:asciiTheme="minorBidi" w:hAnsiTheme="minorBidi" w:cstheme="minorBidi"/>
          <w:sz w:val="24"/>
          <w:szCs w:val="24"/>
        </w:rPr>
      </w:pPr>
      <w:r w:rsidRPr="00252C17">
        <w:rPr>
          <w:rFonts w:asciiTheme="minorBidi" w:hAnsiTheme="minorBidi" w:cstheme="minorBidi"/>
          <w:b/>
          <w:bCs/>
          <w:caps/>
          <w:sz w:val="24"/>
          <w:szCs w:val="24"/>
        </w:rPr>
        <w:t>ISRAEL KOSCHITZKY VIRTUAL BEIT MIDRASH (VBM)</w:t>
      </w:r>
    </w:p>
    <w:p w:rsidR="00252C17" w:rsidRPr="00252C17" w:rsidRDefault="00252C17" w:rsidP="009725BB">
      <w:pPr>
        <w:widowControl w:val="0"/>
        <w:shd w:val="clear" w:color="auto" w:fill="FFFFFF"/>
        <w:bidi w:val="0"/>
        <w:spacing w:line="240" w:lineRule="auto"/>
        <w:ind w:firstLine="0"/>
        <w:jc w:val="center"/>
        <w:rPr>
          <w:rFonts w:asciiTheme="minorBidi" w:hAnsiTheme="minorBidi" w:cstheme="minorBidi"/>
          <w:sz w:val="24"/>
          <w:szCs w:val="24"/>
        </w:rPr>
      </w:pPr>
      <w:r w:rsidRPr="00252C17">
        <w:rPr>
          <w:rFonts w:asciiTheme="minorBidi" w:hAnsiTheme="minorBidi" w:cstheme="minorBidi"/>
          <w:caps/>
          <w:sz w:val="24"/>
          <w:szCs w:val="24"/>
        </w:rPr>
        <w:t>*********************************************************</w:t>
      </w:r>
    </w:p>
    <w:p w:rsidR="00252C17" w:rsidRPr="00252C17" w:rsidRDefault="00252C17" w:rsidP="009725BB">
      <w:pPr>
        <w:widowControl w:val="0"/>
        <w:shd w:val="clear" w:color="auto" w:fill="FFFFFF"/>
        <w:bidi w:val="0"/>
        <w:spacing w:line="240" w:lineRule="auto"/>
        <w:ind w:firstLine="0"/>
        <w:jc w:val="center"/>
        <w:rPr>
          <w:rFonts w:asciiTheme="minorBidi" w:hAnsiTheme="minorBidi" w:cstheme="minorBidi"/>
          <w:sz w:val="24"/>
          <w:szCs w:val="24"/>
        </w:rPr>
      </w:pPr>
    </w:p>
    <w:p w:rsidR="00252C17" w:rsidRPr="00252C17" w:rsidRDefault="00252C17" w:rsidP="009725BB">
      <w:pPr>
        <w:widowControl w:val="0"/>
        <w:shd w:val="clear" w:color="auto" w:fill="FFFFFF"/>
        <w:bidi w:val="0"/>
        <w:spacing w:line="240" w:lineRule="auto"/>
        <w:ind w:firstLine="0"/>
        <w:jc w:val="center"/>
        <w:rPr>
          <w:rFonts w:asciiTheme="minorBidi" w:hAnsiTheme="minorBidi" w:cstheme="minorBidi"/>
          <w:sz w:val="24"/>
          <w:szCs w:val="24"/>
        </w:rPr>
      </w:pPr>
      <w:r w:rsidRPr="00252C17">
        <w:rPr>
          <w:rFonts w:asciiTheme="minorBidi" w:hAnsiTheme="minorBidi" w:cstheme="minorBidi"/>
          <w:b/>
          <w:bCs/>
          <w:sz w:val="24"/>
          <w:szCs w:val="24"/>
        </w:rPr>
        <w:t>The Path of the Piaseczner Rebbe</w:t>
      </w:r>
    </w:p>
    <w:p w:rsidR="00252C17" w:rsidRPr="00252C17" w:rsidRDefault="00252C17" w:rsidP="009725BB">
      <w:pPr>
        <w:widowControl w:val="0"/>
        <w:shd w:val="clear" w:color="auto" w:fill="FFFFFF"/>
        <w:bidi w:val="0"/>
        <w:spacing w:line="240" w:lineRule="auto"/>
        <w:ind w:firstLine="0"/>
        <w:jc w:val="center"/>
        <w:rPr>
          <w:rFonts w:asciiTheme="minorBidi" w:hAnsiTheme="minorBidi" w:cstheme="minorBidi"/>
          <w:b/>
          <w:bCs/>
          <w:sz w:val="24"/>
          <w:szCs w:val="24"/>
        </w:rPr>
      </w:pPr>
    </w:p>
    <w:p w:rsidR="00252C17" w:rsidRPr="00252C17" w:rsidRDefault="00252C17" w:rsidP="009725BB">
      <w:pPr>
        <w:widowControl w:val="0"/>
        <w:shd w:val="clear" w:color="auto" w:fill="FFFFFF"/>
        <w:bidi w:val="0"/>
        <w:spacing w:line="240" w:lineRule="auto"/>
        <w:ind w:firstLine="0"/>
        <w:jc w:val="center"/>
        <w:rPr>
          <w:rFonts w:asciiTheme="minorBidi" w:hAnsiTheme="minorBidi" w:cstheme="minorBidi"/>
          <w:b/>
          <w:bCs/>
          <w:sz w:val="24"/>
          <w:szCs w:val="24"/>
        </w:rPr>
      </w:pPr>
      <w:r w:rsidRPr="00252C17">
        <w:rPr>
          <w:rFonts w:asciiTheme="minorBidi" w:hAnsiTheme="minorBidi" w:cstheme="minorBidi"/>
          <w:b/>
          <w:bCs/>
          <w:sz w:val="24"/>
          <w:szCs w:val="24"/>
        </w:rPr>
        <w:t>By Dr. Ron Wacks</w:t>
      </w:r>
    </w:p>
    <w:p w:rsidR="00252C17" w:rsidRPr="00252C17" w:rsidRDefault="00252C17" w:rsidP="009725BB">
      <w:pPr>
        <w:widowControl w:val="0"/>
        <w:shd w:val="clear" w:color="auto" w:fill="FFFFFF"/>
        <w:bidi w:val="0"/>
        <w:spacing w:line="240" w:lineRule="auto"/>
        <w:ind w:firstLine="0"/>
        <w:jc w:val="center"/>
        <w:rPr>
          <w:rFonts w:asciiTheme="minorBidi" w:hAnsiTheme="minorBidi" w:cstheme="minorBidi"/>
          <w:sz w:val="24"/>
          <w:szCs w:val="24"/>
        </w:rPr>
      </w:pPr>
    </w:p>
    <w:p w:rsidR="00252C17" w:rsidRPr="00252C17" w:rsidRDefault="00252C17" w:rsidP="009725BB">
      <w:pPr>
        <w:widowControl w:val="0"/>
        <w:bidi w:val="0"/>
        <w:spacing w:line="240" w:lineRule="auto"/>
        <w:ind w:firstLine="0"/>
        <w:jc w:val="center"/>
        <w:rPr>
          <w:rFonts w:asciiTheme="minorBidi" w:hAnsiTheme="minorBidi" w:cstheme="minorBidi"/>
          <w:sz w:val="24"/>
          <w:szCs w:val="24"/>
        </w:rPr>
      </w:pPr>
    </w:p>
    <w:p w:rsidR="000655EC" w:rsidRDefault="00252C17" w:rsidP="009725BB">
      <w:pPr>
        <w:bidi w:val="0"/>
        <w:spacing w:line="240" w:lineRule="auto"/>
        <w:ind w:firstLine="0"/>
        <w:jc w:val="center"/>
        <w:rPr>
          <w:rFonts w:asciiTheme="minorBidi" w:hAnsiTheme="minorBidi" w:cstheme="minorBidi"/>
          <w:b/>
          <w:bCs/>
          <w:sz w:val="24"/>
          <w:szCs w:val="24"/>
        </w:rPr>
      </w:pPr>
      <w:r w:rsidRPr="009725BB">
        <w:rPr>
          <w:rFonts w:asciiTheme="minorBidi" w:hAnsiTheme="minorBidi" w:cstheme="minorBidi"/>
          <w:b/>
          <w:bCs/>
          <w:sz w:val="24"/>
          <w:szCs w:val="24"/>
        </w:rPr>
        <w:t>Shiur</w:t>
      </w:r>
      <w:r>
        <w:rPr>
          <w:rFonts w:asciiTheme="minorBidi" w:hAnsiTheme="minorBidi" w:cstheme="minorBidi"/>
          <w:b/>
          <w:bCs/>
          <w:sz w:val="24"/>
          <w:szCs w:val="24"/>
        </w:rPr>
        <w:t xml:space="preserve"> #39: </w:t>
      </w:r>
      <w:r w:rsidR="000655EC" w:rsidRPr="00252C17">
        <w:rPr>
          <w:rFonts w:asciiTheme="minorBidi" w:hAnsiTheme="minorBidi" w:cstheme="minorBidi"/>
          <w:b/>
          <w:bCs/>
          <w:sz w:val="24"/>
          <w:szCs w:val="24"/>
        </w:rPr>
        <w:t>Prayer</w:t>
      </w:r>
    </w:p>
    <w:p w:rsidR="00252C17" w:rsidRPr="00252C17" w:rsidRDefault="00252C17" w:rsidP="009725BB">
      <w:pPr>
        <w:bidi w:val="0"/>
        <w:spacing w:line="240" w:lineRule="auto"/>
        <w:ind w:firstLine="0"/>
        <w:jc w:val="center"/>
        <w:rPr>
          <w:rFonts w:asciiTheme="minorBidi" w:hAnsiTheme="minorBidi" w:cstheme="minorBidi"/>
          <w:b/>
          <w:bCs/>
          <w:sz w:val="24"/>
          <w:szCs w:val="24"/>
        </w:rPr>
      </w:pPr>
    </w:p>
    <w:p w:rsidR="00252C17" w:rsidRDefault="00252C17" w:rsidP="009725BB">
      <w:pPr>
        <w:bidi w:val="0"/>
        <w:spacing w:line="240" w:lineRule="auto"/>
        <w:ind w:firstLine="0"/>
        <w:rPr>
          <w:rFonts w:asciiTheme="minorBidi" w:hAnsiTheme="minorBidi" w:cstheme="minorBidi"/>
          <w:b/>
          <w:bCs/>
          <w:noProof w:val="0"/>
          <w:sz w:val="24"/>
          <w:szCs w:val="24"/>
        </w:rPr>
      </w:pPr>
    </w:p>
    <w:p w:rsidR="000655EC" w:rsidRDefault="007F7AB5" w:rsidP="009725BB">
      <w:pPr>
        <w:bidi w:val="0"/>
        <w:spacing w:line="240" w:lineRule="auto"/>
        <w:ind w:firstLine="0"/>
        <w:rPr>
          <w:rFonts w:asciiTheme="minorBidi" w:hAnsiTheme="minorBidi" w:cstheme="minorBidi"/>
          <w:b/>
          <w:bCs/>
          <w:noProof w:val="0"/>
          <w:sz w:val="24"/>
          <w:szCs w:val="24"/>
        </w:rPr>
      </w:pPr>
      <w:r>
        <w:rPr>
          <w:rFonts w:asciiTheme="minorBidi" w:hAnsiTheme="minorBidi" w:cstheme="minorBidi"/>
          <w:b/>
          <w:bCs/>
          <w:noProof w:val="0"/>
          <w:sz w:val="24"/>
          <w:szCs w:val="24"/>
        </w:rPr>
        <w:t>P</w:t>
      </w:r>
      <w:r w:rsidR="000655EC" w:rsidRPr="00252C17">
        <w:rPr>
          <w:rFonts w:asciiTheme="minorBidi" w:hAnsiTheme="minorBidi" w:cstheme="minorBidi"/>
          <w:b/>
          <w:bCs/>
          <w:noProof w:val="0"/>
          <w:sz w:val="24"/>
          <w:szCs w:val="24"/>
        </w:rPr>
        <w:t xml:space="preserve">rayer as Divine </w:t>
      </w:r>
      <w:r>
        <w:rPr>
          <w:rFonts w:asciiTheme="minorBidi" w:hAnsiTheme="minorBidi" w:cstheme="minorBidi"/>
          <w:b/>
          <w:bCs/>
          <w:noProof w:val="0"/>
          <w:sz w:val="24"/>
          <w:szCs w:val="24"/>
        </w:rPr>
        <w:t>S</w:t>
      </w:r>
      <w:r w:rsidR="000655EC" w:rsidRPr="00252C17">
        <w:rPr>
          <w:rFonts w:asciiTheme="minorBidi" w:hAnsiTheme="minorBidi" w:cstheme="minorBidi"/>
          <w:b/>
          <w:bCs/>
          <w:noProof w:val="0"/>
          <w:sz w:val="24"/>
          <w:szCs w:val="24"/>
        </w:rPr>
        <w:t>ervice</w:t>
      </w:r>
    </w:p>
    <w:p w:rsidR="00252C17" w:rsidRPr="00252C17" w:rsidRDefault="00252C17" w:rsidP="009725BB">
      <w:pPr>
        <w:bidi w:val="0"/>
        <w:spacing w:line="240" w:lineRule="auto"/>
        <w:ind w:firstLine="0"/>
        <w:rPr>
          <w:rFonts w:asciiTheme="minorBidi" w:hAnsiTheme="minorBidi" w:cstheme="minorBidi"/>
          <w:b/>
          <w:bCs/>
          <w:noProof w:val="0"/>
          <w:sz w:val="24"/>
          <w:szCs w:val="24"/>
        </w:rPr>
      </w:pPr>
    </w:p>
    <w:p w:rsidR="000655EC" w:rsidRDefault="000655EC" w:rsidP="009725BB">
      <w:pPr>
        <w:bidi w:val="0"/>
        <w:spacing w:line="240" w:lineRule="auto"/>
        <w:ind w:firstLine="0"/>
        <w:rPr>
          <w:rFonts w:asciiTheme="minorBidi" w:hAnsiTheme="minorBidi" w:cstheme="minorBidi"/>
          <w:sz w:val="24"/>
          <w:szCs w:val="24"/>
        </w:rPr>
      </w:pPr>
      <w:r w:rsidRPr="00252C17">
        <w:rPr>
          <w:rFonts w:asciiTheme="minorBidi" w:hAnsiTheme="minorBidi" w:cstheme="minorBidi"/>
          <w:noProof w:val="0"/>
          <w:sz w:val="24"/>
          <w:szCs w:val="24"/>
        </w:rPr>
        <w:t>The service of God – service in genera</w:t>
      </w:r>
      <w:r w:rsidR="00E21259" w:rsidRPr="00252C17">
        <w:rPr>
          <w:rFonts w:asciiTheme="minorBidi" w:hAnsiTheme="minorBidi" w:cstheme="minorBidi"/>
          <w:noProof w:val="0"/>
          <w:sz w:val="24"/>
          <w:szCs w:val="24"/>
        </w:rPr>
        <w:t>l, and “service of the heart” (</w:t>
      </w:r>
      <w:r w:rsidRPr="00252C17">
        <w:rPr>
          <w:rFonts w:asciiTheme="minorBidi" w:hAnsiTheme="minorBidi" w:cstheme="minorBidi"/>
          <w:noProof w:val="0"/>
          <w:sz w:val="24"/>
          <w:szCs w:val="24"/>
        </w:rPr>
        <w:t>prayer</w:t>
      </w:r>
      <w:r w:rsidR="00E21259" w:rsidRPr="00252C17">
        <w:rPr>
          <w:rFonts w:asciiTheme="minorBidi" w:hAnsiTheme="minorBidi" w:cstheme="minorBidi"/>
          <w:noProof w:val="0"/>
          <w:sz w:val="24"/>
          <w:szCs w:val="24"/>
        </w:rPr>
        <w:t>)</w:t>
      </w:r>
      <w:r w:rsidRPr="00252C17">
        <w:rPr>
          <w:rFonts w:asciiTheme="minorBidi" w:hAnsiTheme="minorBidi" w:cstheme="minorBidi"/>
          <w:noProof w:val="0"/>
          <w:sz w:val="24"/>
          <w:szCs w:val="24"/>
        </w:rPr>
        <w:t xml:space="preserve"> in particular</w:t>
      </w:r>
      <w:r w:rsidR="007F7AB5">
        <w:rPr>
          <w:rFonts w:asciiTheme="minorBidi" w:hAnsiTheme="minorBidi" w:cstheme="minorBidi"/>
          <w:noProof w:val="0"/>
          <w:sz w:val="24"/>
          <w:szCs w:val="24"/>
        </w:rPr>
        <w:t xml:space="preserve"> – </w:t>
      </w:r>
      <w:r w:rsidR="00E21259" w:rsidRPr="00252C17">
        <w:rPr>
          <w:rFonts w:asciiTheme="minorBidi" w:hAnsiTheme="minorBidi" w:cstheme="minorBidi"/>
          <w:noProof w:val="0"/>
          <w:sz w:val="24"/>
          <w:szCs w:val="24"/>
        </w:rPr>
        <w:t>is a great and holy goal</w:t>
      </w:r>
      <w:r w:rsidRPr="00252C17">
        <w:rPr>
          <w:rFonts w:asciiTheme="minorBidi" w:hAnsiTheme="minorBidi" w:cstheme="minorBidi"/>
          <w:sz w:val="24"/>
          <w:szCs w:val="24"/>
        </w:rPr>
        <w:t>.</w:t>
      </w:r>
      <w:r w:rsidRPr="00252C17">
        <w:rPr>
          <w:rStyle w:val="FootnoteReference"/>
          <w:rFonts w:asciiTheme="minorBidi" w:hAnsiTheme="minorBidi" w:cstheme="minorBidi"/>
          <w:sz w:val="24"/>
          <w:szCs w:val="24"/>
        </w:rPr>
        <w:footnoteReference w:id="1"/>
      </w:r>
      <w:r w:rsidRPr="00252C17">
        <w:rPr>
          <w:rFonts w:asciiTheme="minorBidi" w:hAnsiTheme="minorBidi" w:cstheme="minorBidi"/>
          <w:sz w:val="24"/>
          <w:szCs w:val="24"/>
        </w:rPr>
        <w:t xml:space="preserve"> Prayer as Divine service is in some ways even greater than Torah. A teaching cited in the name of the Ba’al Shem Tov a</w:t>
      </w:r>
      <w:r w:rsidR="007F7AB5">
        <w:rPr>
          <w:rFonts w:asciiTheme="minorBidi" w:hAnsiTheme="minorBidi" w:cstheme="minorBidi"/>
          <w:sz w:val="24"/>
          <w:szCs w:val="24"/>
        </w:rPr>
        <w:t>ttributes</w:t>
      </w:r>
      <w:r w:rsidRPr="00252C17">
        <w:rPr>
          <w:rFonts w:asciiTheme="minorBidi" w:hAnsiTheme="minorBidi" w:cstheme="minorBidi"/>
          <w:sz w:val="24"/>
          <w:szCs w:val="24"/>
        </w:rPr>
        <w:t xml:space="preserve"> a special status to prayer: </w:t>
      </w:r>
    </w:p>
    <w:p w:rsidR="00252C17" w:rsidRPr="00252C17" w:rsidRDefault="00252C17" w:rsidP="009725BB">
      <w:pPr>
        <w:bidi w:val="0"/>
        <w:spacing w:line="240" w:lineRule="auto"/>
        <w:ind w:firstLine="426"/>
        <w:rPr>
          <w:rFonts w:asciiTheme="minorBidi" w:hAnsiTheme="minorBidi" w:cstheme="minorBidi"/>
          <w:sz w:val="24"/>
          <w:szCs w:val="24"/>
        </w:rPr>
      </w:pPr>
    </w:p>
    <w:p w:rsidR="000655EC" w:rsidRDefault="000655EC" w:rsidP="009725BB">
      <w:pPr>
        <w:bidi w:val="0"/>
        <w:spacing w:line="240" w:lineRule="auto"/>
        <w:ind w:left="720" w:firstLine="0"/>
        <w:rPr>
          <w:rFonts w:asciiTheme="minorBidi" w:hAnsiTheme="minorBidi" w:cstheme="minorBidi"/>
          <w:sz w:val="24"/>
          <w:szCs w:val="24"/>
        </w:rPr>
      </w:pPr>
      <w:r w:rsidRPr="00252C17">
        <w:rPr>
          <w:rFonts w:asciiTheme="minorBidi" w:hAnsiTheme="minorBidi" w:cstheme="minorBidi"/>
          <w:sz w:val="24"/>
          <w:szCs w:val="24"/>
        </w:rPr>
        <w:t xml:space="preserve">The soul told the rabbi [the Ba’al Shem Tov] that the fact that supernal matters had been revealed to him was not because </w:t>
      </w:r>
      <w:r w:rsidR="00E21259" w:rsidRPr="00252C17">
        <w:rPr>
          <w:rFonts w:asciiTheme="minorBidi" w:hAnsiTheme="minorBidi" w:cstheme="minorBidi"/>
          <w:sz w:val="24"/>
          <w:szCs w:val="24"/>
        </w:rPr>
        <w:t>of his extensive study of T</w:t>
      </w:r>
      <w:r w:rsidRPr="00252C17">
        <w:rPr>
          <w:rFonts w:asciiTheme="minorBidi" w:hAnsiTheme="minorBidi" w:cstheme="minorBidi"/>
          <w:sz w:val="24"/>
          <w:szCs w:val="24"/>
        </w:rPr>
        <w:t xml:space="preserve">almud and </w:t>
      </w:r>
      <w:r w:rsidR="00E21259" w:rsidRPr="00252C17">
        <w:rPr>
          <w:rFonts w:asciiTheme="minorBidi" w:hAnsiTheme="minorBidi" w:cstheme="minorBidi"/>
          <w:sz w:val="24"/>
          <w:szCs w:val="24"/>
        </w:rPr>
        <w:t xml:space="preserve">the </w:t>
      </w:r>
      <w:r w:rsidRPr="007F7AB5">
        <w:rPr>
          <w:rFonts w:asciiTheme="minorBidi" w:hAnsiTheme="minorBidi" w:cstheme="minorBidi"/>
          <w:i/>
          <w:iCs/>
          <w:sz w:val="24"/>
          <w:szCs w:val="24"/>
        </w:rPr>
        <w:t>poskim</w:t>
      </w:r>
      <w:r w:rsidRPr="00252C17">
        <w:rPr>
          <w:rFonts w:asciiTheme="minorBidi" w:hAnsiTheme="minorBidi" w:cstheme="minorBidi"/>
          <w:sz w:val="24"/>
          <w:szCs w:val="24"/>
        </w:rPr>
        <w:t>, but rather by virtue of prayer, for he always prayed with concentration and devotion, and this is what made him</w:t>
      </w:r>
      <w:r w:rsidR="007F7AB5">
        <w:rPr>
          <w:rFonts w:asciiTheme="minorBidi" w:hAnsiTheme="minorBidi" w:cstheme="minorBidi"/>
          <w:sz w:val="24"/>
          <w:szCs w:val="24"/>
        </w:rPr>
        <w:t xml:space="preserve"> worthy of that supernal level.</w:t>
      </w:r>
      <w:r w:rsidR="00C51ABD" w:rsidRPr="00252C17">
        <w:rPr>
          <w:rStyle w:val="FootnoteReference"/>
          <w:rFonts w:asciiTheme="minorBidi" w:hAnsiTheme="minorBidi" w:cstheme="minorBidi"/>
          <w:sz w:val="24"/>
          <w:szCs w:val="24"/>
        </w:rPr>
        <w:footnoteReference w:id="2"/>
      </w:r>
      <w:r w:rsidR="009D46EC" w:rsidRPr="00252C17">
        <w:rPr>
          <w:rFonts w:asciiTheme="minorBidi" w:hAnsiTheme="minorBidi" w:cstheme="minorBidi"/>
          <w:sz w:val="24"/>
          <w:szCs w:val="24"/>
        </w:rPr>
        <w:t xml:space="preserve"> </w:t>
      </w:r>
    </w:p>
    <w:p w:rsidR="00252C17" w:rsidRPr="00252C17" w:rsidRDefault="00252C17" w:rsidP="009725BB">
      <w:pPr>
        <w:bidi w:val="0"/>
        <w:spacing w:line="240" w:lineRule="auto"/>
        <w:ind w:left="720" w:firstLine="0"/>
        <w:rPr>
          <w:rFonts w:asciiTheme="minorBidi" w:hAnsiTheme="minorBidi" w:cstheme="minorBidi"/>
          <w:sz w:val="24"/>
          <w:szCs w:val="24"/>
        </w:rPr>
      </w:pPr>
    </w:p>
    <w:p w:rsidR="009D46EC" w:rsidRDefault="009D46EC" w:rsidP="009725BB">
      <w:pPr>
        <w:bidi w:val="0"/>
        <w:spacing w:line="240" w:lineRule="auto"/>
        <w:ind w:firstLine="0"/>
        <w:rPr>
          <w:rFonts w:asciiTheme="minorBidi" w:hAnsiTheme="minorBidi" w:cstheme="minorBidi"/>
          <w:sz w:val="24"/>
          <w:szCs w:val="24"/>
        </w:rPr>
      </w:pPr>
      <w:r w:rsidRPr="00252C17">
        <w:rPr>
          <w:rFonts w:asciiTheme="minorBidi" w:hAnsiTheme="minorBidi" w:cstheme="minorBidi"/>
          <w:sz w:val="24"/>
          <w:szCs w:val="24"/>
        </w:rPr>
        <w:t xml:space="preserve">This suggests that the greatness of the Ba’al Shem Tov and his unique religious path, by virtue of which he merited </w:t>
      </w:r>
      <w:r w:rsidR="007F7AB5">
        <w:rPr>
          <w:rFonts w:asciiTheme="minorBidi" w:hAnsiTheme="minorBidi" w:cstheme="minorBidi"/>
          <w:sz w:val="24"/>
          <w:szCs w:val="24"/>
        </w:rPr>
        <w:t>Divine</w:t>
      </w:r>
      <w:r w:rsidRPr="00252C17">
        <w:rPr>
          <w:rFonts w:asciiTheme="minorBidi" w:hAnsiTheme="minorBidi" w:cstheme="minorBidi"/>
          <w:sz w:val="24"/>
          <w:szCs w:val="24"/>
        </w:rPr>
        <w:t xml:space="preserve"> revelations, were </w:t>
      </w:r>
      <w:r w:rsidR="00E21259" w:rsidRPr="00252C17">
        <w:rPr>
          <w:rFonts w:asciiTheme="minorBidi" w:hAnsiTheme="minorBidi" w:cstheme="minorBidi"/>
          <w:sz w:val="24"/>
          <w:szCs w:val="24"/>
        </w:rPr>
        <w:t>r</w:t>
      </w:r>
      <w:r w:rsidRPr="00252C17">
        <w:rPr>
          <w:rFonts w:asciiTheme="minorBidi" w:hAnsiTheme="minorBidi" w:cstheme="minorBidi"/>
          <w:sz w:val="24"/>
          <w:szCs w:val="24"/>
        </w:rPr>
        <w:t>elated to his prayer, rather than to his Torah study. This statement holds prayer, with its power of bringing a person to the highest levels of spiritual insight, above Torah study. While this might not be true</w:t>
      </w:r>
      <w:r w:rsidR="00E21259" w:rsidRPr="00252C17">
        <w:rPr>
          <w:rFonts w:asciiTheme="minorBidi" w:hAnsiTheme="minorBidi" w:cstheme="minorBidi"/>
          <w:sz w:val="24"/>
          <w:szCs w:val="24"/>
        </w:rPr>
        <w:t xml:space="preserve"> of people </w:t>
      </w:r>
      <w:r w:rsidR="007F7AB5">
        <w:rPr>
          <w:rFonts w:asciiTheme="minorBidi" w:hAnsiTheme="minorBidi" w:cstheme="minorBidi"/>
          <w:sz w:val="24"/>
          <w:szCs w:val="24"/>
        </w:rPr>
        <w:t xml:space="preserve">in </w:t>
      </w:r>
      <w:r w:rsidR="00E21259" w:rsidRPr="00252C17">
        <w:rPr>
          <w:rFonts w:asciiTheme="minorBidi" w:hAnsiTheme="minorBidi" w:cstheme="minorBidi"/>
          <w:sz w:val="24"/>
          <w:szCs w:val="24"/>
        </w:rPr>
        <w:t>general</w:t>
      </w:r>
      <w:r w:rsidRPr="00252C17">
        <w:rPr>
          <w:rFonts w:asciiTheme="minorBidi" w:hAnsiTheme="minorBidi" w:cstheme="minorBidi"/>
          <w:sz w:val="24"/>
          <w:szCs w:val="24"/>
        </w:rPr>
        <w:t>, it was true of the B</w:t>
      </w:r>
      <w:r w:rsidR="0095094C" w:rsidRPr="00252C17">
        <w:rPr>
          <w:rFonts w:asciiTheme="minorBidi" w:hAnsiTheme="minorBidi" w:cstheme="minorBidi"/>
          <w:sz w:val="24"/>
          <w:szCs w:val="24"/>
        </w:rPr>
        <w:t xml:space="preserve">a’al Shem Tov, as evidenced by the countless stories and teachings surrounding his special </w:t>
      </w:r>
      <w:r w:rsidR="007F7AB5">
        <w:rPr>
          <w:rFonts w:asciiTheme="minorBidi" w:hAnsiTheme="minorBidi" w:cstheme="minorBidi"/>
          <w:sz w:val="24"/>
          <w:szCs w:val="24"/>
        </w:rPr>
        <w:t>manner</w:t>
      </w:r>
      <w:r w:rsidR="0095094C" w:rsidRPr="00252C17">
        <w:rPr>
          <w:rFonts w:asciiTheme="minorBidi" w:hAnsiTheme="minorBidi" w:cstheme="minorBidi"/>
          <w:sz w:val="24"/>
          <w:szCs w:val="24"/>
        </w:rPr>
        <w:t xml:space="preserve"> of praying.</w:t>
      </w:r>
      <w:r w:rsidR="0095094C" w:rsidRPr="00252C17">
        <w:rPr>
          <w:rStyle w:val="FootnoteReference"/>
          <w:rFonts w:asciiTheme="minorBidi" w:hAnsiTheme="minorBidi" w:cstheme="minorBidi"/>
          <w:sz w:val="24"/>
          <w:szCs w:val="24"/>
        </w:rPr>
        <w:footnoteReference w:id="3"/>
      </w:r>
    </w:p>
    <w:p w:rsidR="00252C17" w:rsidRPr="00252C17" w:rsidRDefault="00252C17" w:rsidP="009725BB">
      <w:pPr>
        <w:bidi w:val="0"/>
        <w:spacing w:line="240" w:lineRule="auto"/>
        <w:ind w:firstLine="0"/>
        <w:rPr>
          <w:rFonts w:asciiTheme="minorBidi" w:hAnsiTheme="minorBidi" w:cstheme="minorBidi"/>
          <w:sz w:val="24"/>
          <w:szCs w:val="24"/>
        </w:rPr>
      </w:pPr>
    </w:p>
    <w:p w:rsidR="0095094C" w:rsidRDefault="0095094C" w:rsidP="009725BB">
      <w:pPr>
        <w:bidi w:val="0"/>
        <w:spacing w:line="240" w:lineRule="auto"/>
        <w:ind w:firstLine="720"/>
        <w:rPr>
          <w:rFonts w:asciiTheme="minorBidi" w:hAnsiTheme="minorBidi" w:cstheme="minorBidi"/>
          <w:sz w:val="24"/>
          <w:szCs w:val="24"/>
        </w:rPr>
      </w:pPr>
      <w:r w:rsidRPr="00252C17">
        <w:rPr>
          <w:rFonts w:asciiTheme="minorBidi" w:hAnsiTheme="minorBidi" w:cstheme="minorBidi"/>
          <w:sz w:val="24"/>
          <w:szCs w:val="24"/>
        </w:rPr>
        <w:t xml:space="preserve">This in no way </w:t>
      </w:r>
      <w:r w:rsidR="00E21259" w:rsidRPr="00252C17">
        <w:rPr>
          <w:rFonts w:asciiTheme="minorBidi" w:hAnsiTheme="minorBidi" w:cstheme="minorBidi"/>
          <w:sz w:val="24"/>
          <w:szCs w:val="24"/>
        </w:rPr>
        <w:t xml:space="preserve">diminishes </w:t>
      </w:r>
      <w:r w:rsidRPr="00252C17">
        <w:rPr>
          <w:rFonts w:asciiTheme="minorBidi" w:hAnsiTheme="minorBidi" w:cstheme="minorBidi"/>
          <w:sz w:val="24"/>
          <w:szCs w:val="24"/>
        </w:rPr>
        <w:t>the importance of Torah study, as R. Kalonymus takes pains to emphasize: “Regular T</w:t>
      </w:r>
      <w:r w:rsidR="005554FC">
        <w:rPr>
          <w:rFonts w:asciiTheme="minorBidi" w:hAnsiTheme="minorBidi" w:cstheme="minorBidi"/>
          <w:sz w:val="24"/>
          <w:szCs w:val="24"/>
        </w:rPr>
        <w:t>orah study is exceedingly great.</w:t>
      </w:r>
      <w:r w:rsidRPr="00252C17">
        <w:rPr>
          <w:rFonts w:asciiTheme="minorBidi" w:hAnsiTheme="minorBidi" w:cstheme="minorBidi"/>
          <w:sz w:val="24"/>
          <w:szCs w:val="24"/>
        </w:rPr>
        <w:t>”</w:t>
      </w:r>
      <w:r w:rsidRPr="00252C17">
        <w:rPr>
          <w:rStyle w:val="FootnoteReference"/>
          <w:rFonts w:asciiTheme="minorBidi" w:hAnsiTheme="minorBidi" w:cstheme="minorBidi"/>
          <w:sz w:val="24"/>
          <w:szCs w:val="24"/>
        </w:rPr>
        <w:footnoteReference w:id="4"/>
      </w:r>
      <w:r w:rsidRPr="00252C17">
        <w:rPr>
          <w:rFonts w:asciiTheme="minorBidi" w:hAnsiTheme="minorBidi" w:cstheme="minorBidi"/>
          <w:sz w:val="24"/>
          <w:szCs w:val="24"/>
        </w:rPr>
        <w:t xml:space="preserve"> Rather, it highlights the value of prayer.</w:t>
      </w:r>
    </w:p>
    <w:p w:rsidR="00252C17" w:rsidRPr="00252C17" w:rsidRDefault="00252C17" w:rsidP="009725BB">
      <w:pPr>
        <w:bidi w:val="0"/>
        <w:spacing w:line="240" w:lineRule="auto"/>
        <w:ind w:firstLine="720"/>
        <w:rPr>
          <w:rFonts w:asciiTheme="minorBidi" w:hAnsiTheme="minorBidi" w:cstheme="minorBidi"/>
          <w:sz w:val="24"/>
          <w:szCs w:val="24"/>
        </w:rPr>
      </w:pPr>
    </w:p>
    <w:p w:rsidR="00CA24B1" w:rsidRDefault="0095094C" w:rsidP="009725BB">
      <w:pPr>
        <w:bidi w:val="0"/>
        <w:spacing w:line="240" w:lineRule="auto"/>
        <w:ind w:firstLine="720"/>
        <w:rPr>
          <w:rFonts w:asciiTheme="minorBidi" w:hAnsiTheme="minorBidi" w:cstheme="minorBidi"/>
          <w:sz w:val="24"/>
          <w:szCs w:val="24"/>
        </w:rPr>
      </w:pPr>
      <w:r w:rsidRPr="00252C17">
        <w:rPr>
          <w:rFonts w:asciiTheme="minorBidi" w:hAnsiTheme="minorBidi" w:cstheme="minorBidi"/>
          <w:sz w:val="24"/>
          <w:szCs w:val="24"/>
        </w:rPr>
        <w:t>Despite the greatness and importance of the service of prayer, R. Kalonymus acknolwedges that it is not easy to achieve. The fact</w:t>
      </w:r>
      <w:r w:rsidR="00CA24B1" w:rsidRPr="00252C17">
        <w:rPr>
          <w:rFonts w:asciiTheme="minorBidi" w:hAnsiTheme="minorBidi" w:cstheme="minorBidi"/>
          <w:sz w:val="24"/>
          <w:szCs w:val="24"/>
        </w:rPr>
        <w:t xml:space="preserve"> that prayer </w:t>
      </w:r>
      <w:r w:rsidR="00CA24B1" w:rsidRPr="00252C17">
        <w:rPr>
          <w:rFonts w:asciiTheme="minorBidi" w:hAnsiTheme="minorBidi" w:cstheme="minorBidi"/>
          <w:sz w:val="24"/>
          <w:szCs w:val="24"/>
        </w:rPr>
        <w:lastRenderedPageBreak/>
        <w:t xml:space="preserve">occupied such a central place in </w:t>
      </w:r>
      <w:r w:rsidR="00CA24B1" w:rsidRPr="005554FC">
        <w:rPr>
          <w:rFonts w:asciiTheme="minorBidi" w:hAnsiTheme="minorBidi" w:cstheme="minorBidi"/>
          <w:i/>
          <w:iCs/>
          <w:sz w:val="24"/>
          <w:szCs w:val="24"/>
        </w:rPr>
        <w:t>chassidut</w:t>
      </w:r>
      <w:r w:rsidR="00CA24B1" w:rsidRPr="00252C17">
        <w:rPr>
          <w:rFonts w:asciiTheme="minorBidi" w:hAnsiTheme="minorBidi" w:cstheme="minorBidi"/>
          <w:sz w:val="24"/>
          <w:szCs w:val="24"/>
        </w:rPr>
        <w:t xml:space="preserve"> necessitated grapp</w:t>
      </w:r>
      <w:r w:rsidR="000B5961" w:rsidRPr="00252C17">
        <w:rPr>
          <w:rFonts w:asciiTheme="minorBidi" w:hAnsiTheme="minorBidi" w:cstheme="minorBidi"/>
          <w:sz w:val="24"/>
          <w:szCs w:val="24"/>
        </w:rPr>
        <w:t>l</w:t>
      </w:r>
      <w:r w:rsidR="00CA24B1" w:rsidRPr="00252C17">
        <w:rPr>
          <w:rFonts w:asciiTheme="minorBidi" w:hAnsiTheme="minorBidi" w:cstheme="minorBidi"/>
          <w:sz w:val="24"/>
          <w:szCs w:val="24"/>
        </w:rPr>
        <w:t>ing with the great difficulty of carrying out this service and praying properly. Addressing the young Torah scholar, R. Kalonymus demands an honest approach that addresses the challenge</w:t>
      </w:r>
      <w:r w:rsidR="000B5961" w:rsidRPr="00252C17">
        <w:rPr>
          <w:rFonts w:asciiTheme="minorBidi" w:hAnsiTheme="minorBidi" w:cstheme="minorBidi"/>
          <w:sz w:val="24"/>
          <w:szCs w:val="24"/>
        </w:rPr>
        <w:t>,</w:t>
      </w:r>
      <w:r w:rsidR="00CA24B1" w:rsidRPr="00252C17">
        <w:rPr>
          <w:rFonts w:asciiTheme="minorBidi" w:hAnsiTheme="minorBidi" w:cstheme="minorBidi"/>
          <w:sz w:val="24"/>
          <w:szCs w:val="24"/>
        </w:rPr>
        <w:t xml:space="preserve"> rather than self-deception:</w:t>
      </w:r>
    </w:p>
    <w:p w:rsidR="00252C17" w:rsidRPr="00252C17" w:rsidRDefault="00252C17" w:rsidP="009725BB">
      <w:pPr>
        <w:bidi w:val="0"/>
        <w:spacing w:line="240" w:lineRule="auto"/>
        <w:rPr>
          <w:rFonts w:asciiTheme="minorBidi" w:hAnsiTheme="minorBidi" w:cstheme="minorBidi"/>
          <w:sz w:val="24"/>
          <w:szCs w:val="24"/>
        </w:rPr>
      </w:pPr>
    </w:p>
    <w:p w:rsidR="00016675" w:rsidRDefault="00CA24B1" w:rsidP="009725BB">
      <w:pPr>
        <w:bidi w:val="0"/>
        <w:spacing w:line="240" w:lineRule="auto"/>
        <w:ind w:left="720" w:firstLine="0"/>
        <w:rPr>
          <w:rFonts w:asciiTheme="minorBidi" w:hAnsiTheme="minorBidi" w:cstheme="minorBidi"/>
          <w:sz w:val="24"/>
          <w:szCs w:val="24"/>
        </w:rPr>
      </w:pPr>
      <w:r w:rsidRPr="00252C17">
        <w:rPr>
          <w:rFonts w:asciiTheme="minorBidi" w:hAnsiTheme="minorBidi" w:cstheme="minorBidi"/>
          <w:sz w:val="24"/>
          <w:szCs w:val="24"/>
        </w:rPr>
        <w:t xml:space="preserve">The service of prayer is difficult, and it is not so easy to attain, so how can </w:t>
      </w:r>
      <w:r w:rsidR="000B5961" w:rsidRPr="00252C17">
        <w:rPr>
          <w:rFonts w:asciiTheme="minorBidi" w:hAnsiTheme="minorBidi" w:cstheme="minorBidi"/>
          <w:sz w:val="24"/>
          <w:szCs w:val="24"/>
        </w:rPr>
        <w:t>y</w:t>
      </w:r>
      <w:r w:rsidRPr="00252C17">
        <w:rPr>
          <w:rFonts w:asciiTheme="minorBidi" w:hAnsiTheme="minorBidi" w:cstheme="minorBidi"/>
          <w:sz w:val="24"/>
          <w:szCs w:val="24"/>
        </w:rPr>
        <w:t xml:space="preserve">ou think that you are already a </w:t>
      </w:r>
      <w:r w:rsidRPr="005554FC">
        <w:rPr>
          <w:rFonts w:asciiTheme="minorBidi" w:hAnsiTheme="minorBidi" w:cstheme="minorBidi"/>
          <w:i/>
          <w:iCs/>
          <w:sz w:val="24"/>
          <w:szCs w:val="24"/>
        </w:rPr>
        <w:t>chassid</w:t>
      </w:r>
      <w:r w:rsidRPr="00252C17">
        <w:rPr>
          <w:rFonts w:asciiTheme="minorBidi" w:hAnsiTheme="minorBidi" w:cstheme="minorBidi"/>
          <w:sz w:val="24"/>
          <w:szCs w:val="24"/>
        </w:rPr>
        <w:t xml:space="preserve"> and that you already pray with fervor? Right now there is no</w:t>
      </w:r>
      <w:r w:rsidR="005554FC">
        <w:rPr>
          <w:rFonts w:asciiTheme="minorBidi" w:hAnsiTheme="minorBidi" w:cstheme="minorBidi"/>
          <w:sz w:val="24"/>
          <w:szCs w:val="24"/>
        </w:rPr>
        <w:t xml:space="preserve"> </w:t>
      </w:r>
      <w:r w:rsidRPr="00252C17">
        <w:rPr>
          <w:rFonts w:asciiTheme="minorBidi" w:hAnsiTheme="minorBidi" w:cstheme="minorBidi"/>
          <w:sz w:val="24"/>
          <w:szCs w:val="24"/>
        </w:rPr>
        <w:t xml:space="preserve">one who can see you, and you need have no shame before yourself. We shall not speak here of </w:t>
      </w:r>
      <w:r w:rsidR="000B5961" w:rsidRPr="00252C17">
        <w:rPr>
          <w:rFonts w:asciiTheme="minorBidi" w:hAnsiTheme="minorBidi" w:cstheme="minorBidi"/>
          <w:sz w:val="24"/>
          <w:szCs w:val="24"/>
        </w:rPr>
        <w:t>t</w:t>
      </w:r>
      <w:r w:rsidRPr="00252C17">
        <w:rPr>
          <w:rFonts w:asciiTheme="minorBidi" w:hAnsiTheme="minorBidi" w:cstheme="minorBidi"/>
          <w:sz w:val="24"/>
          <w:szCs w:val="24"/>
        </w:rPr>
        <w:t>he lifeless prayers in which you have not an ounce of intention behind a sin</w:t>
      </w:r>
      <w:r w:rsidR="005554FC">
        <w:rPr>
          <w:rFonts w:asciiTheme="minorBidi" w:hAnsiTheme="minorBidi" w:cstheme="minorBidi"/>
          <w:sz w:val="24"/>
          <w:szCs w:val="24"/>
        </w:rPr>
        <w:t>gle word that your mouth utters,</w:t>
      </w:r>
      <w:r w:rsidR="000B5961" w:rsidRPr="00252C17">
        <w:rPr>
          <w:rFonts w:asciiTheme="minorBidi" w:hAnsiTheme="minorBidi" w:cstheme="minorBidi"/>
          <w:sz w:val="24"/>
          <w:szCs w:val="24"/>
        </w:rPr>
        <w:t xml:space="preserve"> [</w:t>
      </w:r>
      <w:r w:rsidR="005554FC">
        <w:rPr>
          <w:rFonts w:asciiTheme="minorBidi" w:hAnsiTheme="minorBidi" w:cstheme="minorBidi"/>
          <w:sz w:val="24"/>
          <w:szCs w:val="24"/>
        </w:rPr>
        <w:t>t</w:t>
      </w:r>
      <w:r w:rsidR="000B5961" w:rsidRPr="00252C17">
        <w:rPr>
          <w:rFonts w:asciiTheme="minorBidi" w:hAnsiTheme="minorBidi" w:cstheme="minorBidi"/>
          <w:sz w:val="24"/>
          <w:szCs w:val="24"/>
        </w:rPr>
        <w:t>hose prayers in which] y</w:t>
      </w:r>
      <w:r w:rsidRPr="00252C17">
        <w:rPr>
          <w:rFonts w:asciiTheme="minorBidi" w:hAnsiTheme="minorBidi" w:cstheme="minorBidi"/>
          <w:sz w:val="24"/>
          <w:szCs w:val="24"/>
        </w:rPr>
        <w:t xml:space="preserve">ou do not even remember that you are standing before God, calling upon Him and uttering supplications while your heart is far from Him – and indeed, even from yourself. </w:t>
      </w:r>
      <w:r w:rsidR="00016675" w:rsidRPr="00252C17">
        <w:rPr>
          <w:rFonts w:asciiTheme="minorBidi" w:hAnsiTheme="minorBidi" w:cstheme="minorBidi"/>
          <w:sz w:val="24"/>
          <w:szCs w:val="24"/>
        </w:rPr>
        <w:t>There are prayers during which, almost from beginning to end, your mind is full of the most meaningless and nonsensical thoughts, and sometimes a thought that is truly reprehensible is drawn along with them. We need not make an accounting of you, for you can see for yourself their value an</w:t>
      </w:r>
      <w:r w:rsidR="000B5961" w:rsidRPr="00252C17">
        <w:rPr>
          <w:rFonts w:asciiTheme="minorBidi" w:hAnsiTheme="minorBidi" w:cstheme="minorBidi"/>
          <w:sz w:val="24"/>
          <w:szCs w:val="24"/>
        </w:rPr>
        <w:t>d your own value next to them. [Rather,] w</w:t>
      </w:r>
      <w:r w:rsidR="00016675" w:rsidRPr="00252C17">
        <w:rPr>
          <w:rFonts w:asciiTheme="minorBidi" w:hAnsiTheme="minorBidi" w:cstheme="minorBidi"/>
          <w:sz w:val="24"/>
          <w:szCs w:val="24"/>
        </w:rPr>
        <w:t>e wish to speak here of you</w:t>
      </w:r>
      <w:r w:rsidR="000B5961" w:rsidRPr="00252C17">
        <w:rPr>
          <w:rFonts w:asciiTheme="minorBidi" w:hAnsiTheme="minorBidi" w:cstheme="minorBidi"/>
          <w:sz w:val="24"/>
          <w:szCs w:val="24"/>
        </w:rPr>
        <w:t>r better prayers, the prayers concerning</w:t>
      </w:r>
      <w:r w:rsidR="00016675" w:rsidRPr="00252C17">
        <w:rPr>
          <w:rFonts w:asciiTheme="minorBidi" w:hAnsiTheme="minorBidi" w:cstheme="minorBidi"/>
          <w:sz w:val="24"/>
          <w:szCs w:val="24"/>
        </w:rPr>
        <w:t xml:space="preserve"> which you erroneously claim, </w:t>
      </w:r>
      <w:r w:rsidR="00956F96">
        <w:rPr>
          <w:rFonts w:asciiTheme="minorBidi" w:hAnsiTheme="minorBidi" w:cstheme="minorBidi"/>
          <w:sz w:val="24"/>
          <w:szCs w:val="24"/>
        </w:rPr>
        <w:t>“</w:t>
      </w:r>
      <w:r w:rsidR="00016675" w:rsidRPr="00252C17">
        <w:rPr>
          <w:rFonts w:asciiTheme="minorBidi" w:hAnsiTheme="minorBidi" w:cstheme="minorBidi"/>
          <w:sz w:val="24"/>
          <w:szCs w:val="24"/>
        </w:rPr>
        <w:t xml:space="preserve">I prayed with fervor; I am a </w:t>
      </w:r>
      <w:r w:rsidR="00016675" w:rsidRPr="00956F96">
        <w:rPr>
          <w:rFonts w:asciiTheme="minorBidi" w:hAnsiTheme="minorBidi" w:cstheme="minorBidi"/>
          <w:i/>
          <w:iCs/>
          <w:sz w:val="24"/>
          <w:szCs w:val="24"/>
        </w:rPr>
        <w:t>chassid</w:t>
      </w:r>
      <w:r w:rsidR="00016675" w:rsidRPr="00252C17">
        <w:rPr>
          <w:rFonts w:asciiTheme="minorBidi" w:hAnsiTheme="minorBidi" w:cstheme="minorBidi"/>
          <w:sz w:val="24"/>
          <w:szCs w:val="24"/>
        </w:rPr>
        <w:t>.</w:t>
      </w:r>
      <w:r w:rsidR="00956F96">
        <w:rPr>
          <w:rFonts w:asciiTheme="minorBidi" w:hAnsiTheme="minorBidi" w:cstheme="minorBidi"/>
          <w:sz w:val="24"/>
          <w:szCs w:val="24"/>
        </w:rPr>
        <w:t>”</w:t>
      </w:r>
      <w:r w:rsidR="00016675" w:rsidRPr="00252C17">
        <w:rPr>
          <w:rFonts w:asciiTheme="minorBidi" w:hAnsiTheme="minorBidi" w:cstheme="minorBidi"/>
          <w:sz w:val="24"/>
          <w:szCs w:val="24"/>
        </w:rPr>
        <w:t xml:space="preserve"> It is of these that we shall speak; it is these that we shall focus on.</w:t>
      </w:r>
    </w:p>
    <w:p w:rsidR="00252C17" w:rsidRPr="00252C17" w:rsidRDefault="00252C17" w:rsidP="009725BB">
      <w:pPr>
        <w:bidi w:val="0"/>
        <w:spacing w:line="240" w:lineRule="auto"/>
        <w:ind w:left="720" w:firstLine="0"/>
        <w:rPr>
          <w:rFonts w:asciiTheme="minorBidi" w:hAnsiTheme="minorBidi" w:cstheme="minorBidi"/>
          <w:sz w:val="24"/>
          <w:szCs w:val="24"/>
        </w:rPr>
      </w:pPr>
    </w:p>
    <w:p w:rsidR="00016675" w:rsidRDefault="00016675" w:rsidP="009725BB">
      <w:pPr>
        <w:bidi w:val="0"/>
        <w:spacing w:line="240" w:lineRule="auto"/>
        <w:ind w:left="720" w:firstLine="0"/>
        <w:rPr>
          <w:rFonts w:asciiTheme="minorBidi" w:hAnsiTheme="minorBidi" w:cstheme="minorBidi"/>
          <w:sz w:val="24"/>
          <w:szCs w:val="24"/>
        </w:rPr>
      </w:pPr>
      <w:r w:rsidRPr="00252C17">
        <w:rPr>
          <w:rFonts w:asciiTheme="minorBidi" w:hAnsiTheme="minorBidi" w:cstheme="minorBidi"/>
          <w:sz w:val="24"/>
          <w:szCs w:val="24"/>
        </w:rPr>
        <w:t xml:space="preserve">Look well within yourself: </w:t>
      </w:r>
      <w:r w:rsidR="00956F96">
        <w:rPr>
          <w:rFonts w:asciiTheme="minorBidi" w:hAnsiTheme="minorBidi" w:cstheme="minorBidi"/>
          <w:sz w:val="24"/>
          <w:szCs w:val="24"/>
        </w:rPr>
        <w:t>I</w:t>
      </w:r>
      <w:r w:rsidRPr="00252C17">
        <w:rPr>
          <w:rFonts w:asciiTheme="minorBidi" w:hAnsiTheme="minorBidi" w:cstheme="minorBidi"/>
          <w:sz w:val="24"/>
          <w:szCs w:val="24"/>
        </w:rPr>
        <w:t xml:space="preserve">s it true that you are passionate about the prayer and the </w:t>
      </w:r>
      <w:r w:rsidR="00252C17" w:rsidRPr="00956F96">
        <w:rPr>
          <w:rFonts w:asciiTheme="minorBidi" w:hAnsiTheme="minorBidi" w:cstheme="minorBidi"/>
          <w:i/>
          <w:iCs/>
          <w:sz w:val="24"/>
          <w:szCs w:val="24"/>
        </w:rPr>
        <w:t>mitzva</w:t>
      </w:r>
      <w:r w:rsidRPr="00252C17">
        <w:rPr>
          <w:rFonts w:asciiTheme="minorBidi" w:hAnsiTheme="minorBidi" w:cstheme="minorBidi"/>
          <w:sz w:val="24"/>
          <w:szCs w:val="24"/>
        </w:rPr>
        <w:t xml:space="preserve">, or is it simply a matter of you wanting to force yourself into fervor, while in fact there is no energy, no fire? Perhaps even you yourself are not in touch with what is happening inside you, and for this reason you are mistaken in saying, </w:t>
      </w:r>
      <w:r w:rsidR="00956F96">
        <w:rPr>
          <w:rFonts w:asciiTheme="minorBidi" w:hAnsiTheme="minorBidi" w:cstheme="minorBidi"/>
          <w:sz w:val="24"/>
          <w:szCs w:val="24"/>
        </w:rPr>
        <w:t>“</w:t>
      </w:r>
      <w:r w:rsidRPr="00252C17">
        <w:rPr>
          <w:rFonts w:asciiTheme="minorBidi" w:hAnsiTheme="minorBidi" w:cstheme="minorBidi"/>
          <w:sz w:val="24"/>
          <w:szCs w:val="24"/>
        </w:rPr>
        <w:t>I am filled with passion…”</w:t>
      </w:r>
      <w:r w:rsidRPr="00252C17">
        <w:rPr>
          <w:rStyle w:val="FootnoteReference"/>
          <w:rFonts w:asciiTheme="minorBidi" w:hAnsiTheme="minorBidi" w:cstheme="minorBidi"/>
          <w:sz w:val="24"/>
          <w:szCs w:val="24"/>
        </w:rPr>
        <w:footnoteReference w:id="5"/>
      </w:r>
      <w:r w:rsidRPr="00252C17">
        <w:rPr>
          <w:rFonts w:asciiTheme="minorBidi" w:hAnsiTheme="minorBidi" w:cstheme="minorBidi"/>
          <w:sz w:val="24"/>
          <w:szCs w:val="24"/>
        </w:rPr>
        <w:t xml:space="preserve"> </w:t>
      </w:r>
    </w:p>
    <w:p w:rsidR="00252C17" w:rsidRPr="00252C17" w:rsidRDefault="00252C17" w:rsidP="009725BB">
      <w:pPr>
        <w:bidi w:val="0"/>
        <w:spacing w:line="240" w:lineRule="auto"/>
        <w:ind w:left="709" w:firstLine="0"/>
        <w:rPr>
          <w:rFonts w:asciiTheme="minorBidi" w:hAnsiTheme="minorBidi" w:cstheme="minorBidi"/>
          <w:sz w:val="24"/>
          <w:szCs w:val="24"/>
        </w:rPr>
      </w:pPr>
    </w:p>
    <w:p w:rsidR="003C61A6" w:rsidRDefault="003C61A6" w:rsidP="009725BB">
      <w:pPr>
        <w:bidi w:val="0"/>
        <w:spacing w:line="240" w:lineRule="auto"/>
        <w:rPr>
          <w:rFonts w:asciiTheme="minorBidi" w:hAnsiTheme="minorBidi" w:cstheme="minorBidi"/>
          <w:sz w:val="24"/>
          <w:szCs w:val="24"/>
        </w:rPr>
      </w:pPr>
      <w:r w:rsidRPr="00252C17">
        <w:rPr>
          <w:rFonts w:asciiTheme="minorBidi" w:hAnsiTheme="minorBidi" w:cstheme="minorBidi"/>
          <w:sz w:val="24"/>
          <w:szCs w:val="24"/>
        </w:rPr>
        <w:t>R. Kalonymus goes on to peel away more of the layers hiding the simple, painful truth that a person desires to pray but is unable to</w:t>
      </w:r>
      <w:r w:rsidR="00956F96">
        <w:rPr>
          <w:rFonts w:asciiTheme="minorBidi" w:hAnsiTheme="minorBidi" w:cstheme="minorBidi"/>
          <w:sz w:val="24"/>
          <w:szCs w:val="24"/>
        </w:rPr>
        <w:t>. H</w:t>
      </w:r>
      <w:r w:rsidRPr="00252C17">
        <w:rPr>
          <w:rFonts w:asciiTheme="minorBidi" w:hAnsiTheme="minorBidi" w:cstheme="minorBidi"/>
          <w:sz w:val="24"/>
          <w:szCs w:val="24"/>
        </w:rPr>
        <w:t>e is continually distracted by extraneous thoughts, and feels as though a stone weighs down on his heart:</w:t>
      </w:r>
    </w:p>
    <w:p w:rsidR="00252C17" w:rsidRPr="00252C17" w:rsidRDefault="00252C17" w:rsidP="009725BB">
      <w:pPr>
        <w:bidi w:val="0"/>
        <w:spacing w:line="240" w:lineRule="auto"/>
        <w:rPr>
          <w:rFonts w:asciiTheme="minorBidi" w:hAnsiTheme="minorBidi" w:cstheme="minorBidi"/>
          <w:sz w:val="24"/>
          <w:szCs w:val="24"/>
        </w:rPr>
      </w:pPr>
    </w:p>
    <w:p w:rsidR="003C61A6" w:rsidRDefault="003C61A6" w:rsidP="009725BB">
      <w:pPr>
        <w:bidi w:val="0"/>
        <w:spacing w:line="240" w:lineRule="auto"/>
        <w:ind w:left="720" w:firstLine="0"/>
        <w:rPr>
          <w:rFonts w:asciiTheme="minorBidi" w:hAnsiTheme="minorBidi" w:cstheme="minorBidi"/>
          <w:sz w:val="24"/>
          <w:szCs w:val="24"/>
        </w:rPr>
      </w:pPr>
      <w:r w:rsidRPr="00252C17">
        <w:rPr>
          <w:rFonts w:asciiTheme="minorBidi" w:hAnsiTheme="minorBidi" w:cstheme="minorBidi"/>
          <w:sz w:val="24"/>
          <w:szCs w:val="24"/>
        </w:rPr>
        <w:t xml:space="preserve">You want to pray like a </w:t>
      </w:r>
      <w:r w:rsidRPr="00956F96">
        <w:rPr>
          <w:rFonts w:asciiTheme="minorBidi" w:hAnsiTheme="minorBidi" w:cstheme="minorBidi"/>
          <w:i/>
          <w:iCs/>
          <w:sz w:val="24"/>
          <w:szCs w:val="24"/>
        </w:rPr>
        <w:t>chassid</w:t>
      </w:r>
      <w:r w:rsidRPr="00252C17">
        <w:rPr>
          <w:rFonts w:asciiTheme="minorBidi" w:hAnsiTheme="minorBidi" w:cstheme="minorBidi"/>
          <w:sz w:val="24"/>
          <w:szCs w:val="24"/>
        </w:rPr>
        <w:t>, to destroy within you all other thoughts for the duration of that time, and to truly</w:t>
      </w:r>
      <w:r w:rsidR="00BF2E21" w:rsidRPr="00252C17">
        <w:rPr>
          <w:rFonts w:asciiTheme="minorBidi" w:hAnsiTheme="minorBidi" w:cstheme="minorBidi"/>
          <w:sz w:val="24"/>
          <w:szCs w:val="24"/>
        </w:rPr>
        <w:t xml:space="preserve"> pray before God; you desire to express your prayer. If only you were able to express what is in your heart towards God, and you even resolve to pray with fervor… but when you actually approach the task, it is as if a stone rests upon your heart.</w:t>
      </w:r>
      <w:r w:rsidR="00BF2E21" w:rsidRPr="00252C17">
        <w:rPr>
          <w:rStyle w:val="FootnoteReference"/>
          <w:rFonts w:asciiTheme="minorBidi" w:hAnsiTheme="minorBidi" w:cstheme="minorBidi"/>
          <w:sz w:val="24"/>
          <w:szCs w:val="24"/>
        </w:rPr>
        <w:footnoteReference w:id="6"/>
      </w:r>
    </w:p>
    <w:p w:rsidR="00252C17" w:rsidRPr="00252C17" w:rsidRDefault="00252C17" w:rsidP="009725BB">
      <w:pPr>
        <w:bidi w:val="0"/>
        <w:spacing w:line="240" w:lineRule="auto"/>
        <w:ind w:left="720" w:firstLine="0"/>
        <w:rPr>
          <w:rFonts w:asciiTheme="minorBidi" w:hAnsiTheme="minorBidi" w:cstheme="minorBidi"/>
          <w:sz w:val="24"/>
          <w:szCs w:val="24"/>
        </w:rPr>
      </w:pPr>
    </w:p>
    <w:p w:rsidR="003C61A6" w:rsidRDefault="00BF2E21" w:rsidP="009725BB">
      <w:pPr>
        <w:bidi w:val="0"/>
        <w:spacing w:line="240" w:lineRule="auto"/>
        <w:ind w:firstLine="0"/>
        <w:rPr>
          <w:rFonts w:asciiTheme="minorBidi" w:hAnsiTheme="minorBidi" w:cstheme="minorBidi"/>
          <w:sz w:val="24"/>
          <w:szCs w:val="24"/>
        </w:rPr>
      </w:pPr>
      <w:r w:rsidRPr="00252C17">
        <w:rPr>
          <w:rFonts w:asciiTheme="minorBidi" w:hAnsiTheme="minorBidi" w:cstheme="minorBidi"/>
          <w:sz w:val="24"/>
          <w:szCs w:val="24"/>
        </w:rPr>
        <w:t xml:space="preserve">In the manner of the chassidic masters, R. Kalonymus does not </w:t>
      </w:r>
      <w:r w:rsidR="00956F96">
        <w:rPr>
          <w:rFonts w:asciiTheme="minorBidi" w:hAnsiTheme="minorBidi" w:cstheme="minorBidi"/>
          <w:sz w:val="24"/>
          <w:szCs w:val="24"/>
        </w:rPr>
        <w:t>simply</w:t>
      </w:r>
      <w:r w:rsidRPr="00252C17">
        <w:rPr>
          <w:rFonts w:asciiTheme="minorBidi" w:hAnsiTheme="minorBidi" w:cstheme="minorBidi"/>
          <w:sz w:val="24"/>
          <w:szCs w:val="24"/>
        </w:rPr>
        <w:t xml:space="preserve"> point out the difficulties, but also suggests techniques for overcoming them. He describes two main steps on the ladder of prayer, corresponding to the two-stage aspiration set forth in </w:t>
      </w:r>
      <w:r w:rsidRPr="00956F96">
        <w:rPr>
          <w:rFonts w:asciiTheme="minorBidi" w:hAnsiTheme="minorBidi" w:cstheme="minorBidi"/>
          <w:i/>
          <w:iCs/>
          <w:sz w:val="24"/>
          <w:szCs w:val="24"/>
        </w:rPr>
        <w:t>Tehillim</w:t>
      </w:r>
      <w:r w:rsidRPr="00252C17">
        <w:rPr>
          <w:rFonts w:asciiTheme="minorBidi" w:hAnsiTheme="minorBidi" w:cstheme="minorBidi"/>
          <w:sz w:val="24"/>
          <w:szCs w:val="24"/>
        </w:rPr>
        <w:t xml:space="preserve"> 34:15</w:t>
      </w:r>
      <w:r w:rsidR="00956F96">
        <w:rPr>
          <w:rFonts w:asciiTheme="minorBidi" w:hAnsiTheme="minorBidi" w:cstheme="minorBidi"/>
          <w:sz w:val="24"/>
          <w:szCs w:val="24"/>
        </w:rPr>
        <w:t>:</w:t>
      </w:r>
      <w:r w:rsidRPr="00252C17">
        <w:rPr>
          <w:rFonts w:asciiTheme="minorBidi" w:hAnsiTheme="minorBidi" w:cstheme="minorBidi"/>
          <w:sz w:val="24"/>
          <w:szCs w:val="24"/>
        </w:rPr>
        <w:t xml:space="preserve"> “Turn from evil and do good</w:t>
      </w:r>
      <w:r w:rsidR="00956F96">
        <w:rPr>
          <w:rFonts w:asciiTheme="minorBidi" w:hAnsiTheme="minorBidi" w:cstheme="minorBidi"/>
          <w:sz w:val="24"/>
          <w:szCs w:val="24"/>
        </w:rPr>
        <w:t>.</w:t>
      </w:r>
      <w:r w:rsidRPr="00252C17">
        <w:rPr>
          <w:rFonts w:asciiTheme="minorBidi" w:hAnsiTheme="minorBidi" w:cstheme="minorBidi"/>
          <w:sz w:val="24"/>
          <w:szCs w:val="24"/>
        </w:rPr>
        <w:t xml:space="preserve">” The first stage is to achieve purity of mind – clearing one’s consciousness of extraneous thoughts. </w:t>
      </w:r>
      <w:r w:rsidRPr="00252C17">
        <w:rPr>
          <w:rFonts w:asciiTheme="minorBidi" w:hAnsiTheme="minorBidi" w:cstheme="minorBidi"/>
          <w:sz w:val="24"/>
          <w:szCs w:val="24"/>
        </w:rPr>
        <w:lastRenderedPageBreak/>
        <w:t xml:space="preserve">The next stage is to reveal the spark of the Divine Presence that exists within oneself and to delve deeply into the service of prayer. </w:t>
      </w:r>
      <w:r w:rsidR="008E2C6F" w:rsidRPr="00252C17">
        <w:rPr>
          <w:rFonts w:asciiTheme="minorBidi" w:hAnsiTheme="minorBidi" w:cstheme="minorBidi"/>
          <w:sz w:val="24"/>
          <w:szCs w:val="24"/>
        </w:rPr>
        <w:t xml:space="preserve">We will </w:t>
      </w:r>
      <w:r w:rsidR="00956F96">
        <w:rPr>
          <w:rFonts w:asciiTheme="minorBidi" w:hAnsiTheme="minorBidi" w:cstheme="minorBidi"/>
          <w:sz w:val="24"/>
          <w:szCs w:val="24"/>
        </w:rPr>
        <w:t>examine</w:t>
      </w:r>
      <w:r w:rsidR="008E2C6F" w:rsidRPr="00252C17">
        <w:rPr>
          <w:rFonts w:asciiTheme="minorBidi" w:hAnsiTheme="minorBidi" w:cstheme="minorBidi"/>
          <w:sz w:val="24"/>
          <w:szCs w:val="24"/>
        </w:rPr>
        <w:t xml:space="preserve"> this process in greater detail below.</w:t>
      </w:r>
    </w:p>
    <w:p w:rsidR="00252C17" w:rsidRPr="00252C17" w:rsidRDefault="00252C17" w:rsidP="009725BB">
      <w:pPr>
        <w:bidi w:val="0"/>
        <w:spacing w:line="240" w:lineRule="auto"/>
        <w:ind w:firstLine="0"/>
        <w:rPr>
          <w:rFonts w:asciiTheme="minorBidi" w:hAnsiTheme="minorBidi" w:cstheme="minorBidi"/>
          <w:sz w:val="24"/>
          <w:szCs w:val="24"/>
        </w:rPr>
      </w:pPr>
    </w:p>
    <w:p w:rsidR="008E2C6F" w:rsidRPr="00252C17" w:rsidRDefault="00956F96" w:rsidP="009725BB">
      <w:pPr>
        <w:bidi w:val="0"/>
        <w:spacing w:line="240" w:lineRule="auto"/>
        <w:ind w:firstLine="0"/>
        <w:rPr>
          <w:rFonts w:asciiTheme="minorBidi" w:hAnsiTheme="minorBidi" w:cstheme="minorBidi"/>
          <w:sz w:val="24"/>
          <w:szCs w:val="24"/>
        </w:rPr>
      </w:pPr>
      <w:r>
        <w:rPr>
          <w:rFonts w:asciiTheme="minorBidi" w:hAnsiTheme="minorBidi" w:cstheme="minorBidi"/>
          <w:sz w:val="24"/>
          <w:szCs w:val="24"/>
        </w:rPr>
        <w:t>T</w:t>
      </w:r>
      <w:r w:rsidR="008E2C6F" w:rsidRPr="00252C17">
        <w:rPr>
          <w:rFonts w:asciiTheme="minorBidi" w:hAnsiTheme="minorBidi" w:cstheme="minorBidi"/>
          <w:sz w:val="24"/>
          <w:szCs w:val="24"/>
        </w:rPr>
        <w:t xml:space="preserve">he service of prayer represents a major topic in R. Kalonymus’s teachings, and the scope of our discussion does not allow for comprehensive treatment of all its aspects and details. We </w:t>
      </w:r>
      <w:r>
        <w:rPr>
          <w:rFonts w:asciiTheme="minorBidi" w:hAnsiTheme="minorBidi" w:cstheme="minorBidi"/>
          <w:sz w:val="24"/>
          <w:szCs w:val="24"/>
        </w:rPr>
        <w:t>wi</w:t>
      </w:r>
      <w:r w:rsidR="008E2C6F" w:rsidRPr="00252C17">
        <w:rPr>
          <w:rFonts w:asciiTheme="minorBidi" w:hAnsiTheme="minorBidi" w:cstheme="minorBidi"/>
          <w:sz w:val="24"/>
          <w:szCs w:val="24"/>
        </w:rPr>
        <w:t xml:space="preserve">ll </w:t>
      </w:r>
      <w:r>
        <w:rPr>
          <w:rFonts w:asciiTheme="minorBidi" w:hAnsiTheme="minorBidi" w:cstheme="minorBidi"/>
          <w:sz w:val="24"/>
          <w:szCs w:val="24"/>
        </w:rPr>
        <w:t>explore</w:t>
      </w:r>
      <w:r w:rsidR="008E2C6F" w:rsidRPr="00252C17">
        <w:rPr>
          <w:rFonts w:asciiTheme="minorBidi" w:hAnsiTheme="minorBidi" w:cstheme="minorBidi"/>
          <w:sz w:val="24"/>
          <w:szCs w:val="24"/>
        </w:rPr>
        <w:t xml:space="preserve"> some selected elements relating to the period before prayer, during prayer, and afterwards.</w:t>
      </w:r>
    </w:p>
    <w:p w:rsidR="008E2C6F" w:rsidRPr="00252C17" w:rsidRDefault="008E2C6F" w:rsidP="009725BB">
      <w:pPr>
        <w:bidi w:val="0"/>
        <w:spacing w:line="240" w:lineRule="auto"/>
        <w:ind w:firstLine="0"/>
        <w:rPr>
          <w:rFonts w:asciiTheme="minorBidi" w:hAnsiTheme="minorBidi" w:cstheme="minorBidi"/>
          <w:sz w:val="24"/>
          <w:szCs w:val="24"/>
        </w:rPr>
      </w:pPr>
    </w:p>
    <w:p w:rsidR="008E2C6F" w:rsidRPr="00252C17" w:rsidRDefault="008E2C6F" w:rsidP="009725BB">
      <w:pPr>
        <w:bidi w:val="0"/>
        <w:spacing w:line="240" w:lineRule="auto"/>
        <w:ind w:firstLine="0"/>
        <w:rPr>
          <w:rFonts w:asciiTheme="minorBidi" w:hAnsiTheme="minorBidi" w:cstheme="minorBidi"/>
          <w:b/>
          <w:bCs/>
          <w:sz w:val="24"/>
          <w:szCs w:val="24"/>
        </w:rPr>
      </w:pPr>
      <w:r w:rsidRPr="00252C17">
        <w:rPr>
          <w:rFonts w:asciiTheme="minorBidi" w:hAnsiTheme="minorBidi" w:cstheme="minorBidi"/>
          <w:b/>
          <w:bCs/>
          <w:sz w:val="24"/>
          <w:szCs w:val="24"/>
        </w:rPr>
        <w:t xml:space="preserve">Prior to </w:t>
      </w:r>
      <w:r w:rsidR="00956F96">
        <w:rPr>
          <w:rFonts w:asciiTheme="minorBidi" w:hAnsiTheme="minorBidi" w:cstheme="minorBidi"/>
          <w:b/>
          <w:bCs/>
          <w:sz w:val="24"/>
          <w:szCs w:val="24"/>
        </w:rPr>
        <w:t>P</w:t>
      </w:r>
      <w:r w:rsidRPr="00252C17">
        <w:rPr>
          <w:rFonts w:asciiTheme="minorBidi" w:hAnsiTheme="minorBidi" w:cstheme="minorBidi"/>
          <w:b/>
          <w:bCs/>
          <w:sz w:val="24"/>
          <w:szCs w:val="24"/>
        </w:rPr>
        <w:t>rayer</w:t>
      </w:r>
    </w:p>
    <w:p w:rsidR="008E2C6F" w:rsidRPr="00252C17" w:rsidRDefault="008E2C6F" w:rsidP="009725BB">
      <w:pPr>
        <w:bidi w:val="0"/>
        <w:spacing w:line="240" w:lineRule="auto"/>
        <w:ind w:firstLine="0"/>
        <w:rPr>
          <w:rFonts w:asciiTheme="minorBidi" w:hAnsiTheme="minorBidi" w:cstheme="minorBidi"/>
          <w:b/>
          <w:bCs/>
          <w:sz w:val="24"/>
          <w:szCs w:val="24"/>
        </w:rPr>
      </w:pPr>
      <w:r w:rsidRPr="00252C17">
        <w:rPr>
          <w:rFonts w:asciiTheme="minorBidi" w:hAnsiTheme="minorBidi" w:cstheme="minorBidi"/>
          <w:b/>
          <w:bCs/>
          <w:sz w:val="24"/>
          <w:szCs w:val="24"/>
        </w:rPr>
        <w:t xml:space="preserve">Quieting </w:t>
      </w:r>
      <w:r w:rsidR="00956F96">
        <w:rPr>
          <w:rFonts w:asciiTheme="minorBidi" w:hAnsiTheme="minorBidi" w:cstheme="minorBidi"/>
          <w:b/>
          <w:bCs/>
          <w:sz w:val="24"/>
          <w:szCs w:val="24"/>
        </w:rPr>
        <w:t>E</w:t>
      </w:r>
      <w:r w:rsidRPr="00252C17">
        <w:rPr>
          <w:rFonts w:asciiTheme="minorBidi" w:hAnsiTheme="minorBidi" w:cstheme="minorBidi"/>
          <w:b/>
          <w:bCs/>
          <w:sz w:val="24"/>
          <w:szCs w:val="24"/>
        </w:rPr>
        <w:t xml:space="preserve">xtraneous </w:t>
      </w:r>
      <w:r w:rsidR="00956F96">
        <w:rPr>
          <w:rFonts w:asciiTheme="minorBidi" w:hAnsiTheme="minorBidi" w:cstheme="minorBidi"/>
          <w:b/>
          <w:bCs/>
          <w:sz w:val="24"/>
          <w:szCs w:val="24"/>
        </w:rPr>
        <w:t>T</w:t>
      </w:r>
      <w:r w:rsidRPr="00252C17">
        <w:rPr>
          <w:rFonts w:asciiTheme="minorBidi" w:hAnsiTheme="minorBidi" w:cstheme="minorBidi"/>
          <w:b/>
          <w:bCs/>
          <w:sz w:val="24"/>
          <w:szCs w:val="24"/>
        </w:rPr>
        <w:t>houghts</w:t>
      </w:r>
    </w:p>
    <w:p w:rsidR="00252C17" w:rsidRDefault="00252C17" w:rsidP="009725BB">
      <w:pPr>
        <w:bidi w:val="0"/>
        <w:spacing w:line="240" w:lineRule="auto"/>
        <w:rPr>
          <w:rFonts w:asciiTheme="minorBidi" w:hAnsiTheme="minorBidi" w:cstheme="minorBidi"/>
          <w:sz w:val="24"/>
          <w:szCs w:val="24"/>
        </w:rPr>
      </w:pPr>
    </w:p>
    <w:p w:rsidR="007C2784" w:rsidRDefault="008E2C6F" w:rsidP="009725BB">
      <w:pPr>
        <w:bidi w:val="0"/>
        <w:spacing w:line="240" w:lineRule="auto"/>
        <w:ind w:firstLine="0"/>
        <w:rPr>
          <w:rFonts w:asciiTheme="minorBidi" w:hAnsiTheme="minorBidi" w:cstheme="minorBidi"/>
          <w:sz w:val="24"/>
          <w:szCs w:val="24"/>
        </w:rPr>
      </w:pPr>
      <w:r w:rsidRPr="00252C17">
        <w:rPr>
          <w:rFonts w:asciiTheme="minorBidi" w:hAnsiTheme="minorBidi" w:cstheme="minorBidi"/>
          <w:sz w:val="24"/>
          <w:szCs w:val="24"/>
        </w:rPr>
        <w:t xml:space="preserve">As noted, it is not easy to attain and maintain concentration before and during prayer. </w:t>
      </w:r>
      <w:r w:rsidR="007C2784" w:rsidRPr="00252C17">
        <w:rPr>
          <w:rFonts w:asciiTheme="minorBidi" w:hAnsiTheme="minorBidi" w:cstheme="minorBidi"/>
          <w:sz w:val="24"/>
          <w:szCs w:val="24"/>
        </w:rPr>
        <w:t xml:space="preserve">R. Kalonymus suggests a way of dealing with inner noise. His approach is revealed in the testimony of a </w:t>
      </w:r>
      <w:r w:rsidR="007C2784" w:rsidRPr="00956F96">
        <w:rPr>
          <w:rFonts w:asciiTheme="minorBidi" w:hAnsiTheme="minorBidi" w:cstheme="minorBidi"/>
          <w:i/>
          <w:iCs/>
          <w:sz w:val="24"/>
          <w:szCs w:val="24"/>
        </w:rPr>
        <w:t>chassid</w:t>
      </w:r>
      <w:r w:rsidR="007C2784" w:rsidRPr="00252C17">
        <w:rPr>
          <w:rFonts w:asciiTheme="minorBidi" w:hAnsiTheme="minorBidi" w:cstheme="minorBidi"/>
          <w:sz w:val="24"/>
          <w:szCs w:val="24"/>
        </w:rPr>
        <w:t xml:space="preserve"> who appears to have been a scholar who was close to the Rebbe. This </w:t>
      </w:r>
      <w:r w:rsidR="007C2784" w:rsidRPr="00956F96">
        <w:rPr>
          <w:rFonts w:asciiTheme="minorBidi" w:hAnsiTheme="minorBidi" w:cstheme="minorBidi"/>
          <w:i/>
          <w:iCs/>
          <w:sz w:val="24"/>
          <w:szCs w:val="24"/>
        </w:rPr>
        <w:t>chassid</w:t>
      </w:r>
      <w:r w:rsidR="007C2784" w:rsidRPr="00252C17">
        <w:rPr>
          <w:rFonts w:asciiTheme="minorBidi" w:hAnsiTheme="minorBidi" w:cstheme="minorBidi"/>
          <w:sz w:val="24"/>
          <w:szCs w:val="24"/>
        </w:rPr>
        <w:t xml:space="preserve"> offers an unmediated description of how R. Kalonymus conveyed his advice to his </w:t>
      </w:r>
      <w:r w:rsidR="007C2784" w:rsidRPr="00956F96">
        <w:rPr>
          <w:rFonts w:asciiTheme="minorBidi" w:hAnsiTheme="minorBidi" w:cstheme="minorBidi"/>
          <w:i/>
          <w:iCs/>
          <w:sz w:val="24"/>
          <w:szCs w:val="24"/>
        </w:rPr>
        <w:t>chassidim</w:t>
      </w:r>
      <w:r w:rsidR="007C2784" w:rsidRPr="00252C17">
        <w:rPr>
          <w:rFonts w:asciiTheme="minorBidi" w:hAnsiTheme="minorBidi" w:cstheme="minorBidi"/>
          <w:sz w:val="24"/>
          <w:szCs w:val="24"/>
        </w:rPr>
        <w:t xml:space="preserve">. Owing to the importance of this </w:t>
      </w:r>
      <w:r w:rsidR="00956F96">
        <w:rPr>
          <w:rFonts w:asciiTheme="minorBidi" w:hAnsiTheme="minorBidi" w:cstheme="minorBidi"/>
          <w:sz w:val="24"/>
          <w:szCs w:val="24"/>
        </w:rPr>
        <w:t>account</w:t>
      </w:r>
      <w:r w:rsidR="007C2784" w:rsidRPr="00252C17">
        <w:rPr>
          <w:rFonts w:asciiTheme="minorBidi" w:hAnsiTheme="minorBidi" w:cstheme="minorBidi"/>
          <w:sz w:val="24"/>
          <w:szCs w:val="24"/>
        </w:rPr>
        <w:t>, we quote it in full:</w:t>
      </w:r>
    </w:p>
    <w:p w:rsidR="00252C17" w:rsidRPr="00252C17" w:rsidRDefault="00252C17" w:rsidP="009725BB">
      <w:pPr>
        <w:bidi w:val="0"/>
        <w:spacing w:line="240" w:lineRule="auto"/>
        <w:ind w:firstLine="0"/>
        <w:rPr>
          <w:rFonts w:asciiTheme="minorBidi" w:hAnsiTheme="minorBidi" w:cstheme="minorBidi"/>
          <w:sz w:val="24"/>
          <w:szCs w:val="24"/>
        </w:rPr>
      </w:pPr>
    </w:p>
    <w:p w:rsidR="00684FE3" w:rsidRDefault="007C2784" w:rsidP="009725BB">
      <w:pPr>
        <w:bidi w:val="0"/>
        <w:spacing w:line="240" w:lineRule="auto"/>
        <w:ind w:left="720" w:firstLine="0"/>
        <w:rPr>
          <w:rFonts w:asciiTheme="minorBidi" w:hAnsiTheme="minorBidi" w:cstheme="minorBidi"/>
          <w:sz w:val="24"/>
          <w:szCs w:val="24"/>
        </w:rPr>
      </w:pPr>
      <w:r w:rsidRPr="00252C17">
        <w:rPr>
          <w:rFonts w:asciiTheme="minorBidi" w:hAnsiTheme="minorBidi" w:cstheme="minorBidi"/>
          <w:sz w:val="24"/>
          <w:szCs w:val="24"/>
        </w:rPr>
        <w:t xml:space="preserve">In the year 5696 or 5697, when I learned </w:t>
      </w:r>
      <w:r w:rsidR="00956F96">
        <w:rPr>
          <w:rFonts w:asciiTheme="minorBidi" w:hAnsiTheme="minorBidi" w:cstheme="minorBidi"/>
          <w:sz w:val="24"/>
          <w:szCs w:val="24"/>
        </w:rPr>
        <w:t>together with</w:t>
      </w:r>
      <w:r w:rsidRPr="00252C17">
        <w:rPr>
          <w:rFonts w:asciiTheme="minorBidi" w:hAnsiTheme="minorBidi" w:cstheme="minorBidi"/>
          <w:sz w:val="24"/>
          <w:szCs w:val="24"/>
        </w:rPr>
        <w:t xml:space="preserve"> friend, the dear </w:t>
      </w:r>
      <w:r w:rsidR="00956F96">
        <w:rPr>
          <w:rFonts w:asciiTheme="minorBidi" w:hAnsiTheme="minorBidi" w:cstheme="minorBidi"/>
          <w:sz w:val="24"/>
          <w:szCs w:val="24"/>
        </w:rPr>
        <w:t>scholar Yissakhar Nachman Z</w:t>
      </w:r>
      <w:r w:rsidRPr="00252C17">
        <w:rPr>
          <w:rFonts w:asciiTheme="minorBidi" w:hAnsiTheme="minorBidi" w:cstheme="minorBidi"/>
          <w:sz w:val="24"/>
          <w:szCs w:val="24"/>
        </w:rPr>
        <w:t xml:space="preserve">ev, may God avenge his blood, </w:t>
      </w:r>
      <w:r w:rsidR="000B5961" w:rsidRPr="00252C17">
        <w:rPr>
          <w:rFonts w:asciiTheme="minorBidi" w:hAnsiTheme="minorBidi" w:cstheme="minorBidi"/>
          <w:sz w:val="24"/>
          <w:szCs w:val="24"/>
        </w:rPr>
        <w:t>we merited, with the help</w:t>
      </w:r>
      <w:r w:rsidR="00684FE3" w:rsidRPr="00252C17">
        <w:rPr>
          <w:rFonts w:asciiTheme="minorBidi" w:hAnsiTheme="minorBidi" w:cstheme="minorBidi"/>
          <w:sz w:val="24"/>
          <w:szCs w:val="24"/>
        </w:rPr>
        <w:t xml:space="preserve"> of the blessed God, to be called into the Rebbe’s room, by the meri</w:t>
      </w:r>
      <w:r w:rsidR="000B5961" w:rsidRPr="00252C17">
        <w:rPr>
          <w:rFonts w:asciiTheme="minorBidi" w:hAnsiTheme="minorBidi" w:cstheme="minorBidi"/>
          <w:sz w:val="24"/>
          <w:szCs w:val="24"/>
        </w:rPr>
        <w:t>t of the aforementioned scholar,</w:t>
      </w:r>
      <w:r w:rsidR="00684FE3" w:rsidRPr="00252C17">
        <w:rPr>
          <w:rFonts w:asciiTheme="minorBidi" w:hAnsiTheme="minorBidi" w:cstheme="minorBidi"/>
          <w:sz w:val="24"/>
          <w:szCs w:val="24"/>
        </w:rPr>
        <w:t xml:space="preserve"> for it seems that the Rebbe viewed our study partnership with favor, and so when he called him, I too was invited. It was then that I heard for the first time about the matter of quieting. But unfortunately I do not remember the matter in its entirety; I write here only what I can recall.</w:t>
      </w:r>
    </w:p>
    <w:p w:rsidR="00252C17" w:rsidRPr="00252C17" w:rsidRDefault="00252C17" w:rsidP="009725BB">
      <w:pPr>
        <w:bidi w:val="0"/>
        <w:spacing w:line="240" w:lineRule="auto"/>
        <w:ind w:left="720" w:firstLine="0"/>
        <w:rPr>
          <w:rFonts w:asciiTheme="minorBidi" w:hAnsiTheme="minorBidi" w:cstheme="minorBidi"/>
          <w:sz w:val="24"/>
          <w:szCs w:val="24"/>
        </w:rPr>
      </w:pPr>
    </w:p>
    <w:p w:rsidR="00BF2E21" w:rsidRDefault="00684FE3" w:rsidP="009725BB">
      <w:pPr>
        <w:bidi w:val="0"/>
        <w:spacing w:line="240" w:lineRule="auto"/>
        <w:ind w:left="720" w:firstLine="0"/>
        <w:rPr>
          <w:rFonts w:asciiTheme="minorBidi" w:hAnsiTheme="minorBidi" w:cstheme="minorBidi"/>
          <w:sz w:val="24"/>
          <w:szCs w:val="24"/>
        </w:rPr>
      </w:pPr>
      <w:r w:rsidRPr="00252C17">
        <w:rPr>
          <w:rFonts w:asciiTheme="minorBidi" w:hAnsiTheme="minorBidi" w:cstheme="minorBidi"/>
          <w:sz w:val="24"/>
          <w:szCs w:val="24"/>
        </w:rPr>
        <w:t xml:space="preserve">Our Rebbe and teacher, of blessed memory, opened with the teaching of </w:t>
      </w:r>
      <w:r w:rsidRPr="00956F96">
        <w:rPr>
          <w:rFonts w:asciiTheme="minorBidi" w:hAnsiTheme="minorBidi" w:cstheme="minorBidi"/>
          <w:i/>
          <w:iCs/>
          <w:sz w:val="24"/>
          <w:szCs w:val="24"/>
        </w:rPr>
        <w:t>Chazal</w:t>
      </w:r>
      <w:r w:rsidRPr="00252C17">
        <w:rPr>
          <w:rFonts w:asciiTheme="minorBidi" w:hAnsiTheme="minorBidi" w:cstheme="minorBidi"/>
          <w:sz w:val="24"/>
          <w:szCs w:val="24"/>
        </w:rPr>
        <w:t xml:space="preserve"> (</w:t>
      </w:r>
      <w:r w:rsidRPr="00956F96">
        <w:rPr>
          <w:rFonts w:asciiTheme="minorBidi" w:hAnsiTheme="minorBidi" w:cstheme="minorBidi"/>
          <w:i/>
          <w:iCs/>
          <w:sz w:val="24"/>
          <w:szCs w:val="24"/>
        </w:rPr>
        <w:t>Berakhot</w:t>
      </w:r>
      <w:r w:rsidRPr="00252C17">
        <w:rPr>
          <w:rFonts w:asciiTheme="minorBidi" w:hAnsiTheme="minorBidi" w:cstheme="minorBidi"/>
          <w:sz w:val="24"/>
          <w:szCs w:val="24"/>
        </w:rPr>
        <w:t xml:space="preserve"> 57b) that</w:t>
      </w:r>
      <w:r w:rsidR="000B5961" w:rsidRPr="00252C17">
        <w:rPr>
          <w:rFonts w:asciiTheme="minorBidi" w:hAnsiTheme="minorBidi" w:cstheme="minorBidi"/>
          <w:sz w:val="24"/>
          <w:szCs w:val="24"/>
        </w:rPr>
        <w:t xml:space="preserve"> a dream is one</w:t>
      </w:r>
      <w:r w:rsidRPr="00252C17">
        <w:rPr>
          <w:rFonts w:asciiTheme="minorBidi" w:hAnsiTheme="minorBidi" w:cstheme="minorBidi"/>
          <w:sz w:val="24"/>
          <w:szCs w:val="24"/>
        </w:rPr>
        <w:t xml:space="preserve"> sixtieth of prophecy. As we know from the Rebbe’s books, he held that a person’s being resists inspiration from on High, and while one’s mind and thoughts are active it is difficult for him to experience such inspiration. While he is asleep and his mind and thoughts are quiet, and he is engaging in no thinking of his own, then Heavenly inspiration may come to him. </w:t>
      </w:r>
      <w:r w:rsidR="00956F96">
        <w:rPr>
          <w:rFonts w:asciiTheme="minorBidi" w:hAnsiTheme="minorBidi" w:cstheme="minorBidi"/>
          <w:sz w:val="24"/>
          <w:szCs w:val="24"/>
        </w:rPr>
        <w:t>T</w:t>
      </w:r>
      <w:r w:rsidRPr="00252C17">
        <w:rPr>
          <w:rFonts w:asciiTheme="minorBidi" w:hAnsiTheme="minorBidi" w:cstheme="minorBidi"/>
          <w:sz w:val="24"/>
          <w:szCs w:val="24"/>
        </w:rPr>
        <w:t xml:space="preserve">his is the matter of </w:t>
      </w:r>
      <w:r w:rsidR="00956F96">
        <w:rPr>
          <w:rFonts w:asciiTheme="minorBidi" w:hAnsiTheme="minorBidi" w:cstheme="minorBidi"/>
          <w:sz w:val="24"/>
          <w:szCs w:val="24"/>
        </w:rPr>
        <w:t>“</w:t>
      </w:r>
      <w:r w:rsidRPr="00252C17">
        <w:rPr>
          <w:rFonts w:asciiTheme="minorBidi" w:hAnsiTheme="minorBidi" w:cstheme="minorBidi"/>
          <w:sz w:val="24"/>
          <w:szCs w:val="24"/>
        </w:rPr>
        <w:t>one single dream</w:t>
      </w:r>
      <w:r w:rsidR="00956F96">
        <w:rPr>
          <w:rFonts w:asciiTheme="minorBidi" w:hAnsiTheme="minorBidi" w:cstheme="minorBidi"/>
          <w:sz w:val="24"/>
          <w:szCs w:val="24"/>
        </w:rPr>
        <w:t>,”</w:t>
      </w:r>
      <w:r w:rsidRPr="00252C17">
        <w:rPr>
          <w:rFonts w:asciiTheme="minorBidi" w:hAnsiTheme="minorBidi" w:cstheme="minorBidi"/>
          <w:sz w:val="24"/>
          <w:szCs w:val="24"/>
        </w:rPr>
        <w:t xml:space="preserve"> etc. We also know of the Rebbe’s teaching that one is spiritually aroused to a greater extent by prayer than one is by Torah [study], </w:t>
      </w:r>
      <w:r w:rsidR="005401AA" w:rsidRPr="00252C17">
        <w:rPr>
          <w:rFonts w:asciiTheme="minorBidi" w:hAnsiTheme="minorBidi" w:cstheme="minorBidi"/>
          <w:sz w:val="24"/>
          <w:szCs w:val="24"/>
        </w:rPr>
        <w:t>for in [studying] Torah one’s self is more actively i</w:t>
      </w:r>
      <w:r w:rsidR="00601B41" w:rsidRPr="00252C17">
        <w:rPr>
          <w:rFonts w:asciiTheme="minorBidi" w:hAnsiTheme="minorBidi" w:cstheme="minorBidi"/>
          <w:sz w:val="24"/>
          <w:szCs w:val="24"/>
        </w:rPr>
        <w:t>nvolved: I study, I think. I</w:t>
      </w:r>
      <w:r w:rsidR="005401AA" w:rsidRPr="00252C17">
        <w:rPr>
          <w:rFonts w:asciiTheme="minorBidi" w:hAnsiTheme="minorBidi" w:cstheme="minorBidi"/>
          <w:sz w:val="24"/>
          <w:szCs w:val="24"/>
        </w:rPr>
        <w:t xml:space="preserve">n prayer, the opposite is true: </w:t>
      </w:r>
      <w:r w:rsidR="00956F96">
        <w:rPr>
          <w:rFonts w:asciiTheme="minorBidi" w:hAnsiTheme="minorBidi" w:cstheme="minorBidi"/>
          <w:sz w:val="24"/>
          <w:szCs w:val="24"/>
        </w:rPr>
        <w:t>T</w:t>
      </w:r>
      <w:r w:rsidR="005401AA" w:rsidRPr="00252C17">
        <w:rPr>
          <w:rFonts w:asciiTheme="minorBidi" w:hAnsiTheme="minorBidi" w:cstheme="minorBidi"/>
          <w:sz w:val="24"/>
          <w:szCs w:val="24"/>
        </w:rPr>
        <w:t xml:space="preserve">he whole idea there is self-nullification. </w:t>
      </w:r>
      <w:r w:rsidR="00601B41" w:rsidRPr="00252C17">
        <w:rPr>
          <w:rFonts w:asciiTheme="minorBidi" w:hAnsiTheme="minorBidi" w:cstheme="minorBidi"/>
          <w:sz w:val="24"/>
          <w:szCs w:val="24"/>
        </w:rPr>
        <w:t>But when a person is sleeping, he cannot be wanting anything, for he is asleep. Thus, the aim is to try whe</w:t>
      </w:r>
      <w:r w:rsidR="00956F96">
        <w:rPr>
          <w:rFonts w:asciiTheme="minorBidi" w:hAnsiTheme="minorBidi" w:cstheme="minorBidi"/>
          <w:sz w:val="24"/>
          <w:szCs w:val="24"/>
        </w:rPr>
        <w:t>n</w:t>
      </w:r>
      <w:r w:rsidR="00601B41" w:rsidRPr="00252C17">
        <w:rPr>
          <w:rFonts w:asciiTheme="minorBidi" w:hAnsiTheme="minorBidi" w:cstheme="minorBidi"/>
          <w:sz w:val="24"/>
          <w:szCs w:val="24"/>
        </w:rPr>
        <w:t xml:space="preserve"> possible </w:t>
      </w:r>
      <w:r w:rsidR="00956F96">
        <w:rPr>
          <w:rFonts w:asciiTheme="minorBidi" w:hAnsiTheme="minorBidi" w:cstheme="minorBidi"/>
          <w:sz w:val="24"/>
          <w:szCs w:val="24"/>
        </w:rPr>
        <w:t>while</w:t>
      </w:r>
      <w:r w:rsidR="00601B41" w:rsidRPr="00252C17">
        <w:rPr>
          <w:rFonts w:asciiTheme="minorBidi" w:hAnsiTheme="minorBidi" w:cstheme="minorBidi"/>
          <w:sz w:val="24"/>
          <w:szCs w:val="24"/>
        </w:rPr>
        <w:t xml:space="preserve"> he is awake to strive for a state of “sleep” – i.e., to quiet the thoughts and wants that swirl endlessly within him. For this is the way of the mind: </w:t>
      </w:r>
      <w:r w:rsidR="00956F96">
        <w:rPr>
          <w:rFonts w:asciiTheme="minorBidi" w:hAnsiTheme="minorBidi" w:cstheme="minorBidi"/>
          <w:sz w:val="24"/>
          <w:szCs w:val="24"/>
        </w:rPr>
        <w:t>T</w:t>
      </w:r>
      <w:r w:rsidR="00601B41" w:rsidRPr="00252C17">
        <w:rPr>
          <w:rFonts w:asciiTheme="minorBidi" w:hAnsiTheme="minorBidi" w:cstheme="minorBidi"/>
          <w:sz w:val="24"/>
          <w:szCs w:val="24"/>
        </w:rPr>
        <w:t>houghts are entangled with ea</w:t>
      </w:r>
      <w:r w:rsidR="000B5961" w:rsidRPr="00252C17">
        <w:rPr>
          <w:rFonts w:asciiTheme="minorBidi" w:hAnsiTheme="minorBidi" w:cstheme="minorBidi"/>
          <w:sz w:val="24"/>
          <w:szCs w:val="24"/>
        </w:rPr>
        <w:t>ch other</w:t>
      </w:r>
      <w:r w:rsidR="00601B41" w:rsidRPr="00252C17">
        <w:rPr>
          <w:rFonts w:asciiTheme="minorBidi" w:hAnsiTheme="minorBidi" w:cstheme="minorBidi"/>
          <w:sz w:val="24"/>
          <w:szCs w:val="24"/>
        </w:rPr>
        <w:t xml:space="preserve"> and it is difficult for a person to </w:t>
      </w:r>
      <w:r w:rsidR="000B5961" w:rsidRPr="00252C17">
        <w:rPr>
          <w:rFonts w:asciiTheme="minorBidi" w:hAnsiTheme="minorBidi" w:cstheme="minorBidi"/>
          <w:sz w:val="24"/>
          <w:szCs w:val="24"/>
        </w:rPr>
        <w:t xml:space="preserve">extricate </w:t>
      </w:r>
      <w:r w:rsidR="00601B41" w:rsidRPr="00252C17">
        <w:rPr>
          <w:rFonts w:asciiTheme="minorBidi" w:hAnsiTheme="minorBidi" w:cstheme="minorBidi"/>
          <w:sz w:val="24"/>
          <w:szCs w:val="24"/>
        </w:rPr>
        <w:t>himself from them</w:t>
      </w:r>
      <w:r w:rsidR="00956F96">
        <w:rPr>
          <w:rFonts w:asciiTheme="minorBidi" w:hAnsiTheme="minorBidi" w:cstheme="minorBidi"/>
          <w:sz w:val="24"/>
          <w:szCs w:val="24"/>
        </w:rPr>
        <w:t>.</w:t>
      </w:r>
      <w:r w:rsidR="00601B41" w:rsidRPr="00252C17">
        <w:rPr>
          <w:rFonts w:asciiTheme="minorBidi" w:hAnsiTheme="minorBidi" w:cstheme="minorBidi"/>
          <w:sz w:val="24"/>
          <w:szCs w:val="24"/>
        </w:rPr>
        <w:t xml:space="preserve"> (</w:t>
      </w:r>
      <w:r w:rsidR="00956F96">
        <w:rPr>
          <w:rFonts w:asciiTheme="minorBidi" w:hAnsiTheme="minorBidi" w:cstheme="minorBidi"/>
          <w:sz w:val="24"/>
          <w:szCs w:val="24"/>
        </w:rPr>
        <w:t>A</w:t>
      </w:r>
      <w:r w:rsidR="00601B41" w:rsidRPr="00252C17">
        <w:rPr>
          <w:rFonts w:asciiTheme="minorBidi" w:hAnsiTheme="minorBidi" w:cstheme="minorBidi"/>
          <w:sz w:val="24"/>
          <w:szCs w:val="24"/>
        </w:rPr>
        <w:t xml:space="preserve">s I merited to hear from our holy Rebbe and teacher: </w:t>
      </w:r>
      <w:r w:rsidR="00956F96">
        <w:rPr>
          <w:rFonts w:asciiTheme="minorBidi" w:hAnsiTheme="minorBidi" w:cstheme="minorBidi"/>
          <w:sz w:val="24"/>
          <w:szCs w:val="24"/>
        </w:rPr>
        <w:t>I</w:t>
      </w:r>
      <w:r w:rsidR="00601B41" w:rsidRPr="00252C17">
        <w:rPr>
          <w:rFonts w:asciiTheme="minorBidi" w:hAnsiTheme="minorBidi" w:cstheme="minorBidi"/>
          <w:sz w:val="24"/>
          <w:szCs w:val="24"/>
        </w:rPr>
        <w:t xml:space="preserve">f a person were to examine all his thoughts of even one day, he would </w:t>
      </w:r>
      <w:r w:rsidR="00601B41" w:rsidRPr="00252C17">
        <w:rPr>
          <w:rFonts w:asciiTheme="minorBidi" w:hAnsiTheme="minorBidi" w:cstheme="minorBidi"/>
          <w:sz w:val="24"/>
          <w:szCs w:val="24"/>
        </w:rPr>
        <w:lastRenderedPageBreak/>
        <w:t>see that there is little distinction betweeh him and a madman</w:t>
      </w:r>
      <w:r w:rsidR="00956F96">
        <w:rPr>
          <w:rFonts w:asciiTheme="minorBidi" w:hAnsiTheme="minorBidi" w:cstheme="minorBidi"/>
          <w:sz w:val="24"/>
          <w:szCs w:val="24"/>
        </w:rPr>
        <w:t>. T</w:t>
      </w:r>
      <w:r w:rsidR="00601B41" w:rsidRPr="00252C17">
        <w:rPr>
          <w:rFonts w:asciiTheme="minorBidi" w:hAnsiTheme="minorBidi" w:cstheme="minorBidi"/>
          <w:sz w:val="24"/>
          <w:szCs w:val="24"/>
        </w:rPr>
        <w:t>he only difference is that the madman acts to bring his thoughts to fruition</w:t>
      </w:r>
      <w:r w:rsidR="00956F96">
        <w:rPr>
          <w:rFonts w:asciiTheme="minorBidi" w:hAnsiTheme="minorBidi" w:cstheme="minorBidi"/>
          <w:sz w:val="24"/>
          <w:szCs w:val="24"/>
        </w:rPr>
        <w:t>!</w:t>
      </w:r>
      <w:r w:rsidR="00601B41" w:rsidRPr="00252C17">
        <w:rPr>
          <w:rFonts w:asciiTheme="minorBidi" w:hAnsiTheme="minorBidi" w:cstheme="minorBidi"/>
          <w:sz w:val="24"/>
          <w:szCs w:val="24"/>
        </w:rPr>
        <w:t xml:space="preserve"> But the thoughts themselves, in his own mind, are just like those of the madman</w:t>
      </w:r>
      <w:r w:rsidR="00956F96">
        <w:rPr>
          <w:rFonts w:asciiTheme="minorBidi" w:hAnsiTheme="minorBidi" w:cstheme="minorBidi"/>
          <w:sz w:val="24"/>
          <w:szCs w:val="24"/>
        </w:rPr>
        <w:t>.</w:t>
      </w:r>
      <w:r w:rsidR="00601B41" w:rsidRPr="00252C17">
        <w:rPr>
          <w:rFonts w:asciiTheme="minorBidi" w:hAnsiTheme="minorBidi" w:cstheme="minorBidi"/>
          <w:sz w:val="24"/>
          <w:szCs w:val="24"/>
        </w:rPr>
        <w:t>)</w:t>
      </w:r>
      <w:r w:rsidR="00956F96">
        <w:rPr>
          <w:rFonts w:asciiTheme="minorBidi" w:hAnsiTheme="minorBidi" w:cstheme="minorBidi"/>
          <w:sz w:val="24"/>
          <w:szCs w:val="24"/>
        </w:rPr>
        <w:t xml:space="preserve"> A</w:t>
      </w:r>
      <w:r w:rsidR="00601B41" w:rsidRPr="00252C17">
        <w:rPr>
          <w:rFonts w:asciiTheme="minorBidi" w:hAnsiTheme="minorBidi" w:cstheme="minorBidi"/>
          <w:sz w:val="24"/>
          <w:szCs w:val="24"/>
        </w:rPr>
        <w:t>nd so he offered practical advice for quieting the mind.</w:t>
      </w:r>
    </w:p>
    <w:p w:rsidR="00252C17" w:rsidRPr="00252C17" w:rsidRDefault="00252C17" w:rsidP="009725BB">
      <w:pPr>
        <w:bidi w:val="0"/>
        <w:spacing w:line="240" w:lineRule="auto"/>
        <w:ind w:left="720" w:firstLine="0"/>
        <w:rPr>
          <w:rFonts w:asciiTheme="minorBidi" w:hAnsiTheme="minorBidi" w:cstheme="minorBidi"/>
          <w:sz w:val="24"/>
          <w:szCs w:val="24"/>
        </w:rPr>
      </w:pPr>
    </w:p>
    <w:p w:rsidR="003C61A6" w:rsidRDefault="00601B41" w:rsidP="009725BB">
      <w:pPr>
        <w:bidi w:val="0"/>
        <w:spacing w:line="240" w:lineRule="auto"/>
        <w:ind w:left="720" w:firstLine="0"/>
        <w:rPr>
          <w:rFonts w:asciiTheme="minorBidi" w:hAnsiTheme="minorBidi" w:cstheme="minorBidi"/>
          <w:sz w:val="24"/>
          <w:szCs w:val="24"/>
        </w:rPr>
      </w:pPr>
      <w:r w:rsidRPr="00252C17">
        <w:rPr>
          <w:rFonts w:asciiTheme="minorBidi" w:hAnsiTheme="minorBidi" w:cstheme="minorBidi"/>
          <w:sz w:val="24"/>
          <w:szCs w:val="24"/>
        </w:rPr>
        <w:t xml:space="preserve">He said that a person should start by </w:t>
      </w:r>
      <w:r w:rsidR="00DD366C" w:rsidRPr="00252C17">
        <w:rPr>
          <w:rFonts w:asciiTheme="minorBidi" w:hAnsiTheme="minorBidi" w:cstheme="minorBidi"/>
          <w:sz w:val="24"/>
          <w:szCs w:val="24"/>
        </w:rPr>
        <w:t>contemplating his thoughts for a short while, a few moments – i.e., ‘What am I thinking?’ – and then he will slowly feel his mind emptying and his thoughts halting their constant rushing. Then he should start to say a single verse, such as</w:t>
      </w:r>
      <w:r w:rsidR="00956F96">
        <w:rPr>
          <w:rFonts w:asciiTheme="minorBidi" w:hAnsiTheme="minorBidi" w:cstheme="minorBidi"/>
          <w:sz w:val="24"/>
          <w:szCs w:val="24"/>
        </w:rPr>
        <w:t>,</w:t>
      </w:r>
      <w:r w:rsidR="00DD366C" w:rsidRPr="00252C17">
        <w:rPr>
          <w:rFonts w:asciiTheme="minorBidi" w:hAnsiTheme="minorBidi" w:cstheme="minorBidi"/>
          <w:sz w:val="24"/>
          <w:szCs w:val="24"/>
        </w:rPr>
        <w:t xml:space="preserve"> </w:t>
      </w:r>
      <w:r w:rsidR="00956F96">
        <w:rPr>
          <w:rFonts w:asciiTheme="minorBidi" w:hAnsiTheme="minorBidi" w:cstheme="minorBidi"/>
          <w:sz w:val="24"/>
          <w:szCs w:val="24"/>
        </w:rPr>
        <w:t>“T</w:t>
      </w:r>
      <w:r w:rsidR="00DD366C" w:rsidRPr="00252C17">
        <w:rPr>
          <w:rFonts w:asciiTheme="minorBidi" w:hAnsiTheme="minorBidi" w:cstheme="minorBidi"/>
          <w:sz w:val="24"/>
          <w:szCs w:val="24"/>
        </w:rPr>
        <w:t>he Lord your God, true…</w:t>
      </w:r>
      <w:r w:rsidR="00956F96">
        <w:rPr>
          <w:rFonts w:asciiTheme="minorBidi" w:hAnsiTheme="minorBidi" w:cstheme="minorBidi"/>
          <w:sz w:val="24"/>
          <w:szCs w:val="24"/>
        </w:rPr>
        <w:t>”</w:t>
      </w:r>
      <w:r w:rsidR="00DD366C" w:rsidRPr="00252C17">
        <w:rPr>
          <w:rFonts w:asciiTheme="minorBidi" w:hAnsiTheme="minorBidi" w:cstheme="minorBidi"/>
          <w:sz w:val="24"/>
          <w:szCs w:val="24"/>
        </w:rPr>
        <w:t xml:space="preserve"> in order to now connect his head, which is clear of other thoughts, with a single thought of holiness. Thereafter</w:t>
      </w:r>
      <w:r w:rsidR="00956F96">
        <w:rPr>
          <w:rFonts w:asciiTheme="minorBidi" w:hAnsiTheme="minorBidi" w:cstheme="minorBidi"/>
          <w:sz w:val="24"/>
          <w:szCs w:val="24"/>
        </w:rPr>
        <w:t>,</w:t>
      </w:r>
      <w:r w:rsidR="00DD366C" w:rsidRPr="00252C17">
        <w:rPr>
          <w:rFonts w:asciiTheme="minorBidi" w:hAnsiTheme="minorBidi" w:cstheme="minorBidi"/>
          <w:sz w:val="24"/>
          <w:szCs w:val="24"/>
        </w:rPr>
        <w:t xml:space="preserve"> he will already be able to ask for his needs, to the extent to which he needs to improve himsel</w:t>
      </w:r>
      <w:r w:rsidR="000B5961" w:rsidRPr="00252C17">
        <w:rPr>
          <w:rFonts w:asciiTheme="minorBidi" w:hAnsiTheme="minorBidi" w:cstheme="minorBidi"/>
          <w:sz w:val="24"/>
          <w:szCs w:val="24"/>
        </w:rPr>
        <w:t>f</w:t>
      </w:r>
      <w:r w:rsidR="00DD366C" w:rsidRPr="00252C17">
        <w:rPr>
          <w:rFonts w:asciiTheme="minorBidi" w:hAnsiTheme="minorBidi" w:cstheme="minorBidi"/>
          <w:sz w:val="24"/>
          <w:szCs w:val="24"/>
        </w:rPr>
        <w:t xml:space="preserve"> by strengthening his faith or his love or fear of God. And I merited to hear from him at that time a gentle manner of strengthening one’s faith. He sa</w:t>
      </w:r>
      <w:r w:rsidR="000B5961" w:rsidRPr="00252C17">
        <w:rPr>
          <w:rFonts w:asciiTheme="minorBidi" w:hAnsiTheme="minorBidi" w:cstheme="minorBidi"/>
          <w:sz w:val="24"/>
          <w:szCs w:val="24"/>
        </w:rPr>
        <w:t>i</w:t>
      </w:r>
      <w:r w:rsidR="00DD366C" w:rsidRPr="00252C17">
        <w:rPr>
          <w:rFonts w:asciiTheme="minorBidi" w:hAnsiTheme="minorBidi" w:cstheme="minorBidi"/>
          <w:sz w:val="24"/>
          <w:szCs w:val="24"/>
        </w:rPr>
        <w:t xml:space="preserve">d, in his holy manner, </w:t>
      </w:r>
      <w:r w:rsidR="00956F96">
        <w:rPr>
          <w:rFonts w:asciiTheme="minorBidi" w:hAnsiTheme="minorBidi" w:cstheme="minorBidi"/>
          <w:sz w:val="24"/>
          <w:szCs w:val="24"/>
        </w:rPr>
        <w:t>“</w:t>
      </w:r>
      <w:r w:rsidR="00DD366C" w:rsidRPr="00252C17">
        <w:rPr>
          <w:rFonts w:asciiTheme="minorBidi" w:hAnsiTheme="minorBidi" w:cstheme="minorBidi"/>
          <w:sz w:val="24"/>
          <w:szCs w:val="24"/>
        </w:rPr>
        <w:t xml:space="preserve">I believe with complete faith that the Creator is the only </w:t>
      </w:r>
      <w:r w:rsidR="00CA7CF1" w:rsidRPr="00252C17">
        <w:rPr>
          <w:rFonts w:asciiTheme="minorBidi" w:hAnsiTheme="minorBidi" w:cstheme="minorBidi"/>
          <w:sz w:val="24"/>
          <w:szCs w:val="24"/>
        </w:rPr>
        <w:t>being in the world, and there is nothing that exists besides Him. And the whole world, and all that is in it, is merely a manifestation of God’s light.</w:t>
      </w:r>
      <w:r w:rsidR="00956F96">
        <w:rPr>
          <w:rFonts w:asciiTheme="minorBidi" w:hAnsiTheme="minorBidi" w:cstheme="minorBidi"/>
          <w:sz w:val="24"/>
          <w:szCs w:val="24"/>
        </w:rPr>
        <w:t>”</w:t>
      </w:r>
      <w:r w:rsidR="00CA7CF1" w:rsidRPr="00252C17">
        <w:rPr>
          <w:rFonts w:asciiTheme="minorBidi" w:hAnsiTheme="minorBidi" w:cstheme="minorBidi"/>
          <w:sz w:val="24"/>
          <w:szCs w:val="24"/>
        </w:rPr>
        <w:t xml:space="preserve"> </w:t>
      </w:r>
      <w:r w:rsidR="00956F96">
        <w:rPr>
          <w:rFonts w:asciiTheme="minorBidi" w:hAnsiTheme="minorBidi" w:cstheme="minorBidi"/>
          <w:sz w:val="24"/>
          <w:szCs w:val="24"/>
        </w:rPr>
        <w:t>H</w:t>
      </w:r>
      <w:r w:rsidR="00CA7CF1" w:rsidRPr="00252C17">
        <w:rPr>
          <w:rFonts w:asciiTheme="minorBidi" w:hAnsiTheme="minorBidi" w:cstheme="minorBidi"/>
          <w:sz w:val="24"/>
          <w:szCs w:val="24"/>
        </w:rPr>
        <w:t xml:space="preserve">e repeated this a few times, not vehemently – for the whole point is to quiet one’s thoughts, and speaking with intensity can only awaken one’s active thinking – but rather very softly. I also merited to hear about love [of God], and these were his holy words: </w:t>
      </w:r>
      <w:r w:rsidR="00956F96">
        <w:rPr>
          <w:rFonts w:asciiTheme="minorBidi" w:hAnsiTheme="minorBidi" w:cstheme="minorBidi"/>
          <w:sz w:val="24"/>
          <w:szCs w:val="24"/>
        </w:rPr>
        <w:t>“</w:t>
      </w:r>
      <w:r w:rsidR="00CA7CF1" w:rsidRPr="00252C17">
        <w:rPr>
          <w:rFonts w:asciiTheme="minorBidi" w:hAnsiTheme="minorBidi" w:cstheme="minorBidi"/>
          <w:sz w:val="24"/>
          <w:szCs w:val="24"/>
        </w:rPr>
        <w:t>I would greatly want to be close to the blessed God; I would greatly want to feel closeness to the great Creator.</w:t>
      </w:r>
      <w:r w:rsidR="00956F96">
        <w:rPr>
          <w:rFonts w:asciiTheme="minorBidi" w:hAnsiTheme="minorBidi" w:cstheme="minorBidi"/>
          <w:sz w:val="24"/>
          <w:szCs w:val="24"/>
        </w:rPr>
        <w:t>”</w:t>
      </w:r>
      <w:r w:rsidR="00CA7CF1" w:rsidRPr="00252C17">
        <w:rPr>
          <w:rFonts w:asciiTheme="minorBidi" w:hAnsiTheme="minorBidi" w:cstheme="minorBidi"/>
          <w:sz w:val="24"/>
          <w:szCs w:val="24"/>
        </w:rPr>
        <w:t xml:space="preserve"> And he said that this manner of quieting can be applied in repairing all negative traits – but not in a negative way, only in a positive way, via the opposite of the negative trait. For instance, a person who suffers from laziness should not speak of removing laziness, but rather of acquiring alacrity. </w:t>
      </w:r>
      <w:r w:rsidR="00956F96">
        <w:rPr>
          <w:rFonts w:asciiTheme="minorBidi" w:hAnsiTheme="minorBidi" w:cstheme="minorBidi"/>
          <w:sz w:val="24"/>
          <w:szCs w:val="24"/>
        </w:rPr>
        <w:t>H</w:t>
      </w:r>
      <w:r w:rsidR="00CA7CF1" w:rsidRPr="00252C17">
        <w:rPr>
          <w:rFonts w:asciiTheme="minorBidi" w:hAnsiTheme="minorBidi" w:cstheme="minorBidi"/>
          <w:sz w:val="24"/>
          <w:szCs w:val="24"/>
        </w:rPr>
        <w:t>e explained this by saying that we see for ourselves that if a toddler is crying and we tell him not to cry, the more we talk to him the more he cries. One can also quiet one’s thoughts by focusing on the hour hand of a clock, whose movement is so slow as to be imperceptible</w:t>
      </w:r>
      <w:r w:rsidR="00F1263F" w:rsidRPr="00252C17">
        <w:rPr>
          <w:rFonts w:asciiTheme="minorBidi" w:hAnsiTheme="minorBidi" w:cstheme="minorBidi"/>
          <w:sz w:val="24"/>
          <w:szCs w:val="24"/>
        </w:rPr>
        <w:t xml:space="preserve">; this also calms a person’s wants and thoughts. After the quieting, which is a necessary precondition for any sort of Heavenly inspiration, he instructed to chant the verse, </w:t>
      </w:r>
      <w:r w:rsidR="00956F96">
        <w:rPr>
          <w:rFonts w:asciiTheme="minorBidi" w:hAnsiTheme="minorBidi" w:cstheme="minorBidi"/>
          <w:sz w:val="24"/>
          <w:szCs w:val="24"/>
        </w:rPr>
        <w:t>“</w:t>
      </w:r>
      <w:r w:rsidR="00F1263F" w:rsidRPr="00252C17">
        <w:rPr>
          <w:rFonts w:asciiTheme="minorBidi" w:hAnsiTheme="minorBidi" w:cstheme="minorBidi"/>
          <w:sz w:val="24"/>
          <w:szCs w:val="24"/>
        </w:rPr>
        <w:t>Teach me, Lord, Your ways…,</w:t>
      </w:r>
      <w:r w:rsidR="00956F96">
        <w:rPr>
          <w:rFonts w:asciiTheme="minorBidi" w:hAnsiTheme="minorBidi" w:cstheme="minorBidi"/>
          <w:sz w:val="24"/>
          <w:szCs w:val="24"/>
        </w:rPr>
        <w:t>”</w:t>
      </w:r>
      <w:r w:rsidR="00F1263F" w:rsidRPr="00252C17">
        <w:rPr>
          <w:rFonts w:asciiTheme="minorBidi" w:hAnsiTheme="minorBidi" w:cstheme="minorBidi"/>
          <w:sz w:val="24"/>
          <w:szCs w:val="24"/>
        </w:rPr>
        <w:t xml:space="preserve"> to the Rebbe’s special tune.</w:t>
      </w:r>
    </w:p>
    <w:p w:rsidR="00252C17" w:rsidRPr="00252C17" w:rsidRDefault="00252C17" w:rsidP="009725BB">
      <w:pPr>
        <w:bidi w:val="0"/>
        <w:spacing w:line="240" w:lineRule="auto"/>
        <w:ind w:left="720" w:firstLine="0"/>
        <w:rPr>
          <w:rFonts w:asciiTheme="minorBidi" w:hAnsiTheme="minorBidi" w:cstheme="minorBidi"/>
          <w:sz w:val="24"/>
          <w:szCs w:val="24"/>
        </w:rPr>
      </w:pPr>
    </w:p>
    <w:p w:rsidR="00E12142" w:rsidRDefault="001D1A23" w:rsidP="009725BB">
      <w:pPr>
        <w:bidi w:val="0"/>
        <w:spacing w:line="240" w:lineRule="auto"/>
        <w:ind w:left="720" w:firstLine="0"/>
        <w:rPr>
          <w:rFonts w:asciiTheme="minorBidi" w:hAnsiTheme="minorBidi" w:cstheme="minorBidi"/>
          <w:sz w:val="24"/>
          <w:szCs w:val="24"/>
        </w:rPr>
      </w:pPr>
      <w:r w:rsidRPr="00252C17">
        <w:rPr>
          <w:rFonts w:asciiTheme="minorBidi" w:hAnsiTheme="minorBidi" w:cstheme="minorBidi"/>
          <w:sz w:val="24"/>
          <w:szCs w:val="24"/>
        </w:rPr>
        <w:t>How pleasant and, at the same time, how awesome was the spectacle that I merited to watch and hear thanks to my friend</w:t>
      </w:r>
      <w:r w:rsidR="00956F96">
        <w:rPr>
          <w:rFonts w:asciiTheme="minorBidi" w:hAnsiTheme="minorBidi" w:cstheme="minorBidi"/>
          <w:sz w:val="24"/>
          <w:szCs w:val="24"/>
        </w:rPr>
        <w:t>!</w:t>
      </w:r>
      <w:r w:rsidRPr="00252C17">
        <w:rPr>
          <w:rFonts w:asciiTheme="minorBidi" w:hAnsiTheme="minorBidi" w:cstheme="minorBidi"/>
          <w:sz w:val="24"/>
          <w:szCs w:val="24"/>
        </w:rPr>
        <w:t xml:space="preserve"> </w:t>
      </w:r>
      <w:r w:rsidR="00956F96">
        <w:rPr>
          <w:rFonts w:asciiTheme="minorBidi" w:hAnsiTheme="minorBidi" w:cstheme="minorBidi"/>
          <w:sz w:val="24"/>
          <w:szCs w:val="24"/>
        </w:rPr>
        <w:t>T</w:t>
      </w:r>
      <w:r w:rsidRPr="00252C17">
        <w:rPr>
          <w:rFonts w:asciiTheme="minorBidi" w:hAnsiTheme="minorBidi" w:cstheme="minorBidi"/>
          <w:sz w:val="24"/>
          <w:szCs w:val="24"/>
        </w:rPr>
        <w:t xml:space="preserve">he Rebbe elaborated </w:t>
      </w:r>
      <w:r w:rsidR="000B5961" w:rsidRPr="00252C17">
        <w:rPr>
          <w:rFonts w:asciiTheme="minorBidi" w:hAnsiTheme="minorBidi" w:cstheme="minorBidi"/>
          <w:sz w:val="24"/>
          <w:szCs w:val="24"/>
        </w:rPr>
        <w:t xml:space="preserve">at length </w:t>
      </w:r>
      <w:r w:rsidRPr="00252C17">
        <w:rPr>
          <w:rFonts w:asciiTheme="minorBidi" w:hAnsiTheme="minorBidi" w:cstheme="minorBidi"/>
          <w:sz w:val="24"/>
          <w:szCs w:val="24"/>
        </w:rPr>
        <w:t xml:space="preserve">on this matter and said that he was certain that it would be of great benefit. </w:t>
      </w:r>
      <w:r w:rsidR="00956F96">
        <w:rPr>
          <w:rFonts w:asciiTheme="minorBidi" w:hAnsiTheme="minorBidi" w:cstheme="minorBidi"/>
          <w:sz w:val="24"/>
          <w:szCs w:val="24"/>
        </w:rPr>
        <w:t>H</w:t>
      </w:r>
      <w:r w:rsidRPr="00252C17">
        <w:rPr>
          <w:rFonts w:asciiTheme="minorBidi" w:hAnsiTheme="minorBidi" w:cstheme="minorBidi"/>
          <w:sz w:val="24"/>
          <w:szCs w:val="24"/>
        </w:rPr>
        <w:t xml:space="preserve">e spoke likewise about faith, saying that after using a quieting technique for a few weeks, when a person said, </w:t>
      </w:r>
      <w:r w:rsidR="00956F96">
        <w:rPr>
          <w:rFonts w:asciiTheme="minorBidi" w:hAnsiTheme="minorBidi" w:cstheme="minorBidi"/>
          <w:sz w:val="24"/>
          <w:szCs w:val="24"/>
        </w:rPr>
        <w:t>“</w:t>
      </w:r>
      <w:r w:rsidRPr="00252C17">
        <w:rPr>
          <w:rFonts w:asciiTheme="minorBidi" w:hAnsiTheme="minorBidi" w:cstheme="minorBidi"/>
          <w:sz w:val="24"/>
          <w:szCs w:val="24"/>
        </w:rPr>
        <w:t xml:space="preserve">This is my God and I shall </w:t>
      </w:r>
      <w:r w:rsidR="00E12142" w:rsidRPr="00252C17">
        <w:rPr>
          <w:rFonts w:asciiTheme="minorBidi" w:hAnsiTheme="minorBidi" w:cstheme="minorBidi"/>
          <w:sz w:val="24"/>
          <w:szCs w:val="24"/>
        </w:rPr>
        <w:t>glorify Him,</w:t>
      </w:r>
      <w:r w:rsidR="00956F96">
        <w:rPr>
          <w:rFonts w:asciiTheme="minorBidi" w:hAnsiTheme="minorBidi" w:cstheme="minorBidi"/>
          <w:sz w:val="24"/>
          <w:szCs w:val="24"/>
        </w:rPr>
        <w:t>”</w:t>
      </w:r>
      <w:r w:rsidR="00E12142" w:rsidRPr="00252C17">
        <w:rPr>
          <w:rFonts w:asciiTheme="minorBidi" w:hAnsiTheme="minorBidi" w:cstheme="minorBidi"/>
          <w:sz w:val="24"/>
          <w:szCs w:val="24"/>
        </w:rPr>
        <w:t xml:space="preserve"> it would be like pointing with one’s finger, and just as it is all described in the </w:t>
      </w:r>
      <w:r w:rsidR="00E12142" w:rsidRPr="00956F96">
        <w:rPr>
          <w:rFonts w:asciiTheme="minorBidi" w:hAnsiTheme="minorBidi" w:cstheme="minorBidi"/>
          <w:i/>
          <w:iCs/>
          <w:sz w:val="24"/>
          <w:szCs w:val="24"/>
        </w:rPr>
        <w:t>midrash</w:t>
      </w:r>
      <w:r w:rsidR="00E12142" w:rsidRPr="00252C17">
        <w:rPr>
          <w:rFonts w:asciiTheme="minorBidi" w:hAnsiTheme="minorBidi" w:cstheme="minorBidi"/>
          <w:sz w:val="24"/>
          <w:szCs w:val="24"/>
        </w:rPr>
        <w:t xml:space="preserve">. We were not able the first time to grasp even an inkling of what our master and teacher was saying, but some time later God granted us a second opportunity to hear this from </w:t>
      </w:r>
      <w:r w:rsidR="00E12142" w:rsidRPr="00252C17">
        <w:rPr>
          <w:rFonts w:asciiTheme="minorBidi" w:hAnsiTheme="minorBidi" w:cstheme="minorBidi"/>
          <w:sz w:val="24"/>
          <w:szCs w:val="24"/>
        </w:rPr>
        <w:lastRenderedPageBreak/>
        <w:t>his holy mouth, with additional explanation, and he exhorted us greatly to implement this advice.</w:t>
      </w:r>
      <w:r w:rsidR="00E12142" w:rsidRPr="00252C17">
        <w:rPr>
          <w:rStyle w:val="FootnoteReference"/>
          <w:rFonts w:asciiTheme="minorBidi" w:hAnsiTheme="minorBidi" w:cstheme="minorBidi"/>
          <w:sz w:val="24"/>
          <w:szCs w:val="24"/>
        </w:rPr>
        <w:footnoteReference w:id="7"/>
      </w:r>
    </w:p>
    <w:p w:rsidR="00252C17" w:rsidRPr="00252C17" w:rsidRDefault="00252C17" w:rsidP="009725BB">
      <w:pPr>
        <w:bidi w:val="0"/>
        <w:spacing w:line="240" w:lineRule="auto"/>
        <w:ind w:left="720" w:firstLine="0"/>
        <w:rPr>
          <w:rFonts w:asciiTheme="minorBidi" w:hAnsiTheme="minorBidi" w:cstheme="minorBidi"/>
          <w:sz w:val="24"/>
          <w:szCs w:val="24"/>
        </w:rPr>
      </w:pPr>
    </w:p>
    <w:p w:rsidR="00E12142" w:rsidRDefault="00956F96" w:rsidP="009725BB">
      <w:pPr>
        <w:bidi w:val="0"/>
        <w:spacing w:line="240" w:lineRule="auto"/>
        <w:ind w:firstLine="0"/>
        <w:rPr>
          <w:rFonts w:asciiTheme="minorBidi" w:hAnsiTheme="minorBidi" w:cstheme="minorBidi"/>
          <w:sz w:val="24"/>
          <w:szCs w:val="24"/>
        </w:rPr>
      </w:pPr>
      <w:r>
        <w:rPr>
          <w:rFonts w:asciiTheme="minorBidi" w:hAnsiTheme="minorBidi" w:cstheme="minorBidi"/>
          <w:sz w:val="24"/>
          <w:szCs w:val="24"/>
        </w:rPr>
        <w:t>We can</w:t>
      </w:r>
      <w:r w:rsidR="00E12142" w:rsidRPr="00252C17">
        <w:rPr>
          <w:rFonts w:asciiTheme="minorBidi" w:hAnsiTheme="minorBidi" w:cstheme="minorBidi"/>
          <w:sz w:val="24"/>
          <w:szCs w:val="24"/>
        </w:rPr>
        <w:t xml:space="preserve"> broaden our perspective on the questi</w:t>
      </w:r>
      <w:r w:rsidR="000B5961" w:rsidRPr="00252C17">
        <w:rPr>
          <w:rFonts w:asciiTheme="minorBidi" w:hAnsiTheme="minorBidi" w:cstheme="minorBidi"/>
          <w:sz w:val="24"/>
          <w:szCs w:val="24"/>
        </w:rPr>
        <w:t>o</w:t>
      </w:r>
      <w:r w:rsidR="00E12142" w:rsidRPr="00252C17">
        <w:rPr>
          <w:rFonts w:asciiTheme="minorBidi" w:hAnsiTheme="minorBidi" w:cstheme="minorBidi"/>
          <w:sz w:val="24"/>
          <w:szCs w:val="24"/>
        </w:rPr>
        <w:t>n of the proper attitude towards extraneous thoughts and working on one’s thoughts by looking at some of the teachings that preceded R. Kalonymus. This will help to highlight his innovative contribution with regard to quieting.</w:t>
      </w:r>
    </w:p>
    <w:p w:rsidR="00252C17" w:rsidRPr="00252C17" w:rsidRDefault="00252C17" w:rsidP="009725BB">
      <w:pPr>
        <w:bidi w:val="0"/>
        <w:spacing w:line="240" w:lineRule="auto"/>
        <w:ind w:firstLine="0"/>
        <w:rPr>
          <w:rFonts w:asciiTheme="minorBidi" w:hAnsiTheme="minorBidi" w:cstheme="minorBidi"/>
          <w:sz w:val="24"/>
          <w:szCs w:val="24"/>
        </w:rPr>
      </w:pPr>
    </w:p>
    <w:p w:rsidR="00512B66" w:rsidRDefault="00E12142" w:rsidP="009725BB">
      <w:pPr>
        <w:bidi w:val="0"/>
        <w:spacing w:line="240" w:lineRule="auto"/>
        <w:ind w:firstLine="0"/>
        <w:rPr>
          <w:rFonts w:asciiTheme="minorBidi" w:hAnsiTheme="minorBidi" w:cstheme="minorBidi"/>
          <w:sz w:val="24"/>
          <w:szCs w:val="24"/>
        </w:rPr>
      </w:pPr>
      <w:r w:rsidRPr="00252C17">
        <w:rPr>
          <w:rFonts w:asciiTheme="minorBidi" w:hAnsiTheme="minorBidi" w:cstheme="minorBidi"/>
          <w:sz w:val="24"/>
          <w:szCs w:val="24"/>
        </w:rPr>
        <w:t xml:space="preserve">A person’s head is usually filled with a stream of thoughts that include everyday </w:t>
      </w:r>
      <w:r w:rsidR="00512B66" w:rsidRPr="00252C17">
        <w:rPr>
          <w:rFonts w:asciiTheme="minorBidi" w:hAnsiTheme="minorBidi" w:cstheme="minorBidi"/>
          <w:sz w:val="24"/>
          <w:szCs w:val="24"/>
        </w:rPr>
        <w:t>concerns, memories, thoughts arising from scenes that one has witnessed, and more. The expression “</w:t>
      </w:r>
      <w:r w:rsidR="00512B66" w:rsidRPr="00956F96">
        <w:rPr>
          <w:rFonts w:asciiTheme="minorBidi" w:hAnsiTheme="minorBidi" w:cstheme="minorBidi"/>
          <w:i/>
          <w:iCs/>
          <w:sz w:val="24"/>
          <w:szCs w:val="24"/>
        </w:rPr>
        <w:t>machshavot zarot</w:t>
      </w:r>
      <w:r w:rsidR="00512B66" w:rsidRPr="00252C17">
        <w:rPr>
          <w:rFonts w:asciiTheme="minorBidi" w:hAnsiTheme="minorBidi" w:cstheme="minorBidi"/>
          <w:sz w:val="24"/>
          <w:szCs w:val="24"/>
        </w:rPr>
        <w:t xml:space="preserve">” (extraneous thoughts), referring to thoughts not related to the realm of holiness and prayer, is commonly used in chassidic literature to express the difficulty in attaining a clear, pure, undisturbed consciousness that is directed completely to the service of God. However, the challenge involved in prayer was not first discussed in </w:t>
      </w:r>
      <w:r w:rsidR="00512B66" w:rsidRPr="00956F96">
        <w:rPr>
          <w:rFonts w:asciiTheme="minorBidi" w:hAnsiTheme="minorBidi" w:cstheme="minorBidi"/>
          <w:i/>
          <w:iCs/>
          <w:sz w:val="24"/>
          <w:szCs w:val="24"/>
        </w:rPr>
        <w:t>chassidut</w:t>
      </w:r>
      <w:r w:rsidR="00512B66" w:rsidRPr="00252C17">
        <w:rPr>
          <w:rFonts w:asciiTheme="minorBidi" w:hAnsiTheme="minorBidi" w:cstheme="minorBidi"/>
          <w:sz w:val="24"/>
          <w:szCs w:val="24"/>
        </w:rPr>
        <w:t>. The Sages describe their own difficulties in concentrating during prayer, owing to the endless stream of thoughts:</w:t>
      </w:r>
    </w:p>
    <w:p w:rsidR="00252C17" w:rsidRPr="00252C17" w:rsidRDefault="00252C17" w:rsidP="009725BB">
      <w:pPr>
        <w:bidi w:val="0"/>
        <w:spacing w:line="240" w:lineRule="auto"/>
        <w:ind w:firstLine="0"/>
        <w:rPr>
          <w:rFonts w:asciiTheme="minorBidi" w:hAnsiTheme="minorBidi" w:cstheme="minorBidi"/>
          <w:sz w:val="24"/>
          <w:szCs w:val="24"/>
        </w:rPr>
      </w:pPr>
    </w:p>
    <w:p w:rsidR="00F41C94" w:rsidRDefault="00005BF5" w:rsidP="009725BB">
      <w:pPr>
        <w:bidi w:val="0"/>
        <w:spacing w:line="240" w:lineRule="auto"/>
        <w:ind w:left="720" w:firstLine="0"/>
        <w:rPr>
          <w:rFonts w:asciiTheme="minorBidi" w:hAnsiTheme="minorBidi" w:cstheme="minorBidi"/>
          <w:sz w:val="24"/>
          <w:szCs w:val="24"/>
        </w:rPr>
      </w:pPr>
      <w:r w:rsidRPr="00252C17">
        <w:rPr>
          <w:rFonts w:asciiTheme="minorBidi" w:hAnsiTheme="minorBidi" w:cstheme="minorBidi"/>
          <w:sz w:val="24"/>
          <w:szCs w:val="24"/>
        </w:rPr>
        <w:t xml:space="preserve">R. Chiya the Great said: All my days I never concentrated [properly] on my prayer. One time I wanted to concentrate, and I meditated and said, </w:t>
      </w:r>
      <w:r w:rsidR="00956F96">
        <w:rPr>
          <w:rFonts w:asciiTheme="minorBidi" w:hAnsiTheme="minorBidi" w:cstheme="minorBidi"/>
          <w:sz w:val="24"/>
          <w:szCs w:val="24"/>
        </w:rPr>
        <w:t>“</w:t>
      </w:r>
      <w:r w:rsidRPr="00252C17">
        <w:rPr>
          <w:rFonts w:asciiTheme="minorBidi" w:hAnsiTheme="minorBidi" w:cstheme="minorBidi"/>
          <w:sz w:val="24"/>
          <w:szCs w:val="24"/>
        </w:rPr>
        <w:t>Who goes up first before the king – the Arkafta or the Exilarch?</w:t>
      </w:r>
      <w:r w:rsidR="00956F96">
        <w:rPr>
          <w:rFonts w:asciiTheme="minorBidi" w:hAnsiTheme="minorBidi" w:cstheme="minorBidi"/>
          <w:sz w:val="24"/>
          <w:szCs w:val="24"/>
        </w:rPr>
        <w:t>” Shmuel said:</w:t>
      </w:r>
      <w:r w:rsidRPr="00252C17">
        <w:rPr>
          <w:rFonts w:asciiTheme="minorBidi" w:hAnsiTheme="minorBidi" w:cstheme="minorBidi"/>
          <w:sz w:val="24"/>
          <w:szCs w:val="24"/>
        </w:rPr>
        <w:t xml:space="preserve"> I count the birds/clouds [to help induce the proper state of mind]. R. Bun bar Chiya said</w:t>
      </w:r>
      <w:r w:rsidR="00956F96">
        <w:rPr>
          <w:rFonts w:asciiTheme="minorBidi" w:hAnsiTheme="minorBidi" w:cstheme="minorBidi"/>
          <w:sz w:val="24"/>
          <w:szCs w:val="24"/>
        </w:rPr>
        <w:t>:</w:t>
      </w:r>
      <w:r w:rsidRPr="00252C17">
        <w:rPr>
          <w:rFonts w:asciiTheme="minorBidi" w:hAnsiTheme="minorBidi" w:cstheme="minorBidi"/>
          <w:sz w:val="24"/>
          <w:szCs w:val="24"/>
        </w:rPr>
        <w:t xml:space="preserve"> I count rows of </w:t>
      </w:r>
      <w:r w:rsidR="00E26B48" w:rsidRPr="00252C17">
        <w:rPr>
          <w:rFonts w:asciiTheme="minorBidi" w:hAnsiTheme="minorBidi" w:cstheme="minorBidi"/>
          <w:sz w:val="24"/>
          <w:szCs w:val="24"/>
        </w:rPr>
        <w:t xml:space="preserve">tiles </w:t>
      </w:r>
      <w:r w:rsidRPr="00252C17">
        <w:rPr>
          <w:rFonts w:asciiTheme="minorBidi" w:hAnsiTheme="minorBidi" w:cstheme="minorBidi"/>
          <w:sz w:val="24"/>
          <w:szCs w:val="24"/>
        </w:rPr>
        <w:t>[</w:t>
      </w:r>
      <w:r w:rsidR="00E26B48" w:rsidRPr="00252C17">
        <w:rPr>
          <w:rFonts w:asciiTheme="minorBidi" w:hAnsiTheme="minorBidi" w:cstheme="minorBidi"/>
          <w:sz w:val="24"/>
          <w:szCs w:val="24"/>
        </w:rPr>
        <w:t>in the ceiling</w:t>
      </w:r>
      <w:r w:rsidRPr="00252C17">
        <w:rPr>
          <w:rFonts w:asciiTheme="minorBidi" w:hAnsiTheme="minorBidi" w:cstheme="minorBidi"/>
          <w:sz w:val="24"/>
          <w:szCs w:val="24"/>
        </w:rPr>
        <w:t>]. R. Matanya said</w:t>
      </w:r>
      <w:r w:rsidR="00956F96">
        <w:rPr>
          <w:rFonts w:asciiTheme="minorBidi" w:hAnsiTheme="minorBidi" w:cstheme="minorBidi"/>
          <w:sz w:val="24"/>
          <w:szCs w:val="24"/>
        </w:rPr>
        <w:t xml:space="preserve">: </w:t>
      </w:r>
      <w:r w:rsidRPr="00252C17">
        <w:rPr>
          <w:rFonts w:asciiTheme="minorBidi" w:hAnsiTheme="minorBidi" w:cstheme="minorBidi"/>
          <w:sz w:val="24"/>
          <w:szCs w:val="24"/>
        </w:rPr>
        <w:t xml:space="preserve">I </w:t>
      </w:r>
      <w:r w:rsidR="00F41C94" w:rsidRPr="00252C17">
        <w:rPr>
          <w:rFonts w:asciiTheme="minorBidi" w:hAnsiTheme="minorBidi" w:cstheme="minorBidi"/>
          <w:sz w:val="24"/>
          <w:szCs w:val="24"/>
        </w:rPr>
        <w:t xml:space="preserve">count </w:t>
      </w:r>
      <w:r w:rsidR="00956F96">
        <w:rPr>
          <w:rFonts w:asciiTheme="minorBidi" w:hAnsiTheme="minorBidi" w:cstheme="minorBidi"/>
          <w:sz w:val="24"/>
          <w:szCs w:val="24"/>
        </w:rPr>
        <w:t xml:space="preserve">myself lucky, for when I reach </w:t>
      </w:r>
      <w:r w:rsidR="00F41C94" w:rsidRPr="00956F96">
        <w:rPr>
          <w:rFonts w:asciiTheme="minorBidi" w:hAnsiTheme="minorBidi" w:cstheme="minorBidi"/>
          <w:i/>
          <w:iCs/>
          <w:sz w:val="24"/>
          <w:szCs w:val="24"/>
        </w:rPr>
        <w:t>Modim</w:t>
      </w:r>
      <w:r w:rsidR="00956F96">
        <w:rPr>
          <w:rFonts w:asciiTheme="minorBidi" w:hAnsiTheme="minorBidi" w:cstheme="minorBidi"/>
          <w:sz w:val="24"/>
          <w:szCs w:val="24"/>
        </w:rPr>
        <w:t xml:space="preserve"> [</w:t>
      </w:r>
      <w:r w:rsidR="00F41C94" w:rsidRPr="00252C17">
        <w:rPr>
          <w:rFonts w:asciiTheme="minorBidi" w:hAnsiTheme="minorBidi" w:cstheme="minorBidi"/>
          <w:sz w:val="24"/>
          <w:szCs w:val="24"/>
        </w:rPr>
        <w:t>the eighteenth blessing</w:t>
      </w:r>
      <w:r w:rsidR="00956F96">
        <w:rPr>
          <w:rFonts w:asciiTheme="minorBidi" w:hAnsiTheme="minorBidi" w:cstheme="minorBidi"/>
          <w:sz w:val="24"/>
          <w:szCs w:val="24"/>
        </w:rPr>
        <w:t>,</w:t>
      </w:r>
      <w:r w:rsidR="00F41C94" w:rsidRPr="00252C17">
        <w:rPr>
          <w:rFonts w:asciiTheme="minorBidi" w:hAnsiTheme="minorBidi" w:cstheme="minorBidi"/>
          <w:sz w:val="24"/>
          <w:szCs w:val="24"/>
        </w:rPr>
        <w:t xml:space="preserve"> Thanksgiving</w:t>
      </w:r>
      <w:r w:rsidR="00956F96">
        <w:rPr>
          <w:rFonts w:asciiTheme="minorBidi" w:hAnsiTheme="minorBidi" w:cstheme="minorBidi"/>
          <w:sz w:val="24"/>
          <w:szCs w:val="24"/>
        </w:rPr>
        <w:t>],</w:t>
      </w:r>
      <w:r w:rsidR="00F41C94" w:rsidRPr="00252C17">
        <w:rPr>
          <w:rFonts w:asciiTheme="minorBidi" w:hAnsiTheme="minorBidi" w:cstheme="minorBidi"/>
          <w:sz w:val="24"/>
          <w:szCs w:val="24"/>
        </w:rPr>
        <w:t xml:space="preserve"> I bow instinctively.” (Yerushalmi</w:t>
      </w:r>
      <w:r w:rsidR="00956F96">
        <w:rPr>
          <w:rFonts w:asciiTheme="minorBidi" w:hAnsiTheme="minorBidi" w:cstheme="minorBidi"/>
          <w:sz w:val="24"/>
          <w:szCs w:val="24"/>
        </w:rPr>
        <w:t>,</w:t>
      </w:r>
      <w:r w:rsidR="00F41C94" w:rsidRPr="00252C17">
        <w:rPr>
          <w:rFonts w:asciiTheme="minorBidi" w:hAnsiTheme="minorBidi" w:cstheme="minorBidi"/>
          <w:sz w:val="24"/>
          <w:szCs w:val="24"/>
        </w:rPr>
        <w:t xml:space="preserve"> </w:t>
      </w:r>
      <w:r w:rsidR="00F41C94" w:rsidRPr="00956F96">
        <w:rPr>
          <w:rFonts w:asciiTheme="minorBidi" w:hAnsiTheme="minorBidi" w:cstheme="minorBidi"/>
          <w:i/>
          <w:iCs/>
          <w:sz w:val="24"/>
          <w:szCs w:val="24"/>
        </w:rPr>
        <w:t>Berakhot</w:t>
      </w:r>
      <w:r w:rsidR="00F41C94" w:rsidRPr="00252C17">
        <w:rPr>
          <w:rFonts w:asciiTheme="minorBidi" w:hAnsiTheme="minorBidi" w:cstheme="minorBidi"/>
          <w:sz w:val="24"/>
          <w:szCs w:val="24"/>
        </w:rPr>
        <w:t xml:space="preserve"> 5a).</w:t>
      </w:r>
    </w:p>
    <w:p w:rsidR="00252C17" w:rsidRPr="00252C17" w:rsidRDefault="00252C17" w:rsidP="009725BB">
      <w:pPr>
        <w:bidi w:val="0"/>
        <w:spacing w:line="240" w:lineRule="auto"/>
        <w:ind w:left="720" w:firstLine="0"/>
        <w:rPr>
          <w:rFonts w:asciiTheme="minorBidi" w:hAnsiTheme="minorBidi" w:cstheme="minorBidi"/>
          <w:sz w:val="24"/>
          <w:szCs w:val="24"/>
        </w:rPr>
      </w:pPr>
    </w:p>
    <w:p w:rsidR="00F41C94" w:rsidRDefault="00F41C94" w:rsidP="009725BB">
      <w:pPr>
        <w:bidi w:val="0"/>
        <w:spacing w:line="240" w:lineRule="auto"/>
        <w:ind w:firstLine="0"/>
        <w:rPr>
          <w:rFonts w:asciiTheme="minorBidi" w:hAnsiTheme="minorBidi" w:cstheme="minorBidi"/>
          <w:sz w:val="24"/>
          <w:szCs w:val="24"/>
        </w:rPr>
      </w:pPr>
      <w:r w:rsidRPr="00252C17">
        <w:rPr>
          <w:rFonts w:asciiTheme="minorBidi" w:hAnsiTheme="minorBidi" w:cstheme="minorBidi"/>
          <w:sz w:val="24"/>
          <w:szCs w:val="24"/>
        </w:rPr>
        <w:t xml:space="preserve">R. Chiya claims that he never in his life concentrated properly on his prayer. Once he tried to focus, and the thought that arose within him was the question of who enters first before the king </w:t>
      </w:r>
      <w:r w:rsidR="00E26B48" w:rsidRPr="00252C17">
        <w:rPr>
          <w:rFonts w:asciiTheme="minorBidi" w:hAnsiTheme="minorBidi" w:cstheme="minorBidi"/>
          <w:sz w:val="24"/>
          <w:szCs w:val="24"/>
        </w:rPr>
        <w:t>–</w:t>
      </w:r>
      <w:r w:rsidRPr="00252C17">
        <w:rPr>
          <w:rFonts w:asciiTheme="minorBidi" w:hAnsiTheme="minorBidi" w:cstheme="minorBidi"/>
          <w:sz w:val="24"/>
          <w:szCs w:val="24"/>
        </w:rPr>
        <w:t xml:space="preserve"> </w:t>
      </w:r>
      <w:r w:rsidR="00E26B48" w:rsidRPr="00252C17">
        <w:rPr>
          <w:rFonts w:asciiTheme="minorBidi" w:hAnsiTheme="minorBidi" w:cstheme="minorBidi"/>
          <w:sz w:val="24"/>
          <w:szCs w:val="24"/>
        </w:rPr>
        <w:t xml:space="preserve">the Arkafta (a high dignitary in Persia) or the Exilarch, who is subservient to him. In </w:t>
      </w:r>
      <w:r w:rsidR="00956F96">
        <w:rPr>
          <w:rFonts w:asciiTheme="minorBidi" w:hAnsiTheme="minorBidi" w:cstheme="minorBidi"/>
          <w:sz w:val="24"/>
          <w:szCs w:val="24"/>
        </w:rPr>
        <w:t>other</w:t>
      </w:r>
      <w:r w:rsidR="00E26B48" w:rsidRPr="00252C17">
        <w:rPr>
          <w:rFonts w:asciiTheme="minorBidi" w:hAnsiTheme="minorBidi" w:cstheme="minorBidi"/>
          <w:sz w:val="24"/>
          <w:szCs w:val="24"/>
        </w:rPr>
        <w:t xml:space="preserve"> words, during his prayer he is distracted by thoughts about the ceremonial order in the </w:t>
      </w:r>
      <w:r w:rsidR="00956F96">
        <w:rPr>
          <w:rFonts w:asciiTheme="minorBidi" w:hAnsiTheme="minorBidi" w:cstheme="minorBidi"/>
          <w:sz w:val="24"/>
          <w:szCs w:val="24"/>
        </w:rPr>
        <w:t>k</w:t>
      </w:r>
      <w:r w:rsidR="00E26B48" w:rsidRPr="00252C17">
        <w:rPr>
          <w:rFonts w:asciiTheme="minorBidi" w:hAnsiTheme="minorBidi" w:cstheme="minorBidi"/>
          <w:sz w:val="24"/>
          <w:szCs w:val="24"/>
        </w:rPr>
        <w:t>ing’s palace. Shmuel testifies that he counted birds as a way of focusing his mind; R. Bun bar Chiya counted the tiles in the ceiling of the synagogue. R. Matanya is grateful to his head</w:t>
      </w:r>
      <w:r w:rsidR="00956F96">
        <w:rPr>
          <w:rFonts w:asciiTheme="minorBidi" w:hAnsiTheme="minorBidi" w:cstheme="minorBidi"/>
          <w:sz w:val="24"/>
          <w:szCs w:val="24"/>
        </w:rPr>
        <w:t>,</w:t>
      </w:r>
      <w:r w:rsidR="00E26B48" w:rsidRPr="00252C17">
        <w:rPr>
          <w:rFonts w:asciiTheme="minorBidi" w:hAnsiTheme="minorBidi" w:cstheme="minorBidi"/>
          <w:sz w:val="24"/>
          <w:szCs w:val="24"/>
        </w:rPr>
        <w:t xml:space="preserve"> which automatically </w:t>
      </w:r>
      <w:r w:rsidR="00372B62" w:rsidRPr="00252C17">
        <w:rPr>
          <w:rFonts w:asciiTheme="minorBidi" w:hAnsiTheme="minorBidi" w:cstheme="minorBidi"/>
          <w:sz w:val="24"/>
          <w:szCs w:val="24"/>
        </w:rPr>
        <w:t>ca</w:t>
      </w:r>
      <w:r w:rsidR="00956F96">
        <w:rPr>
          <w:rFonts w:asciiTheme="minorBidi" w:hAnsiTheme="minorBidi" w:cstheme="minorBidi"/>
          <w:sz w:val="24"/>
          <w:szCs w:val="24"/>
        </w:rPr>
        <w:t>u</w:t>
      </w:r>
      <w:r w:rsidR="00372B62" w:rsidRPr="00252C17">
        <w:rPr>
          <w:rFonts w:asciiTheme="minorBidi" w:hAnsiTheme="minorBidi" w:cstheme="minorBidi"/>
          <w:sz w:val="24"/>
          <w:szCs w:val="24"/>
        </w:rPr>
        <w:t xml:space="preserve">ses </w:t>
      </w:r>
      <w:r w:rsidR="00956F96">
        <w:rPr>
          <w:rFonts w:asciiTheme="minorBidi" w:hAnsiTheme="minorBidi" w:cstheme="minorBidi"/>
          <w:sz w:val="24"/>
          <w:szCs w:val="24"/>
        </w:rPr>
        <w:t xml:space="preserve">him to bow when he reaches the </w:t>
      </w:r>
      <w:r w:rsidR="00E26B48" w:rsidRPr="00956F96">
        <w:rPr>
          <w:rFonts w:asciiTheme="minorBidi" w:hAnsiTheme="minorBidi" w:cstheme="minorBidi"/>
          <w:i/>
          <w:iCs/>
          <w:sz w:val="24"/>
          <w:szCs w:val="24"/>
        </w:rPr>
        <w:t>Modim</w:t>
      </w:r>
      <w:r w:rsidR="00E26B48" w:rsidRPr="00252C17">
        <w:rPr>
          <w:rFonts w:asciiTheme="minorBidi" w:hAnsiTheme="minorBidi" w:cstheme="minorBidi"/>
          <w:sz w:val="24"/>
          <w:szCs w:val="24"/>
        </w:rPr>
        <w:t xml:space="preserve"> blessing, even when he is not concentrating. All in </w:t>
      </w:r>
      <w:r w:rsidR="00956F96">
        <w:rPr>
          <w:rFonts w:asciiTheme="minorBidi" w:hAnsiTheme="minorBidi" w:cstheme="minorBidi"/>
          <w:sz w:val="24"/>
          <w:szCs w:val="24"/>
        </w:rPr>
        <w:t xml:space="preserve">all, this is a most surprising </w:t>
      </w:r>
      <w:r w:rsidR="00956F96" w:rsidRPr="00956F96">
        <w:rPr>
          <w:rFonts w:asciiTheme="minorBidi" w:hAnsiTheme="minorBidi" w:cstheme="minorBidi"/>
          <w:i/>
          <w:iCs/>
          <w:sz w:val="24"/>
          <w:szCs w:val="24"/>
        </w:rPr>
        <w:t>g</w:t>
      </w:r>
      <w:r w:rsidR="00E26B48" w:rsidRPr="00956F96">
        <w:rPr>
          <w:rFonts w:asciiTheme="minorBidi" w:hAnsiTheme="minorBidi" w:cstheme="minorBidi"/>
          <w:i/>
          <w:iCs/>
          <w:sz w:val="24"/>
          <w:szCs w:val="24"/>
        </w:rPr>
        <w:t>emara</w:t>
      </w:r>
      <w:r w:rsidR="00E26B48" w:rsidRPr="00252C17">
        <w:rPr>
          <w:rFonts w:asciiTheme="minorBidi" w:hAnsiTheme="minorBidi" w:cstheme="minorBidi"/>
          <w:sz w:val="24"/>
          <w:szCs w:val="24"/>
        </w:rPr>
        <w:t xml:space="preserve">. Some suggest that it is not to be understood literally, for how </w:t>
      </w:r>
      <w:r w:rsidR="00372B62" w:rsidRPr="00252C17">
        <w:rPr>
          <w:rFonts w:asciiTheme="minorBidi" w:hAnsiTheme="minorBidi" w:cstheme="minorBidi"/>
          <w:sz w:val="24"/>
          <w:szCs w:val="24"/>
        </w:rPr>
        <w:t xml:space="preserve">can we possibly </w:t>
      </w:r>
      <w:r w:rsidR="00E26B48" w:rsidRPr="00252C17">
        <w:rPr>
          <w:rFonts w:asciiTheme="minorBidi" w:hAnsiTheme="minorBidi" w:cstheme="minorBidi"/>
          <w:sz w:val="24"/>
          <w:szCs w:val="24"/>
        </w:rPr>
        <w:t xml:space="preserve">suggest that the greatest of the </w:t>
      </w:r>
      <w:r w:rsidR="00E26B48" w:rsidRPr="00956F96">
        <w:rPr>
          <w:rFonts w:asciiTheme="minorBidi" w:hAnsiTheme="minorBidi" w:cstheme="minorBidi"/>
          <w:i/>
          <w:iCs/>
          <w:sz w:val="24"/>
          <w:szCs w:val="24"/>
        </w:rPr>
        <w:t>Amora</w:t>
      </w:r>
      <w:r w:rsidR="00956F96">
        <w:rPr>
          <w:rFonts w:asciiTheme="minorBidi" w:hAnsiTheme="minorBidi" w:cstheme="minorBidi"/>
          <w:i/>
          <w:iCs/>
          <w:sz w:val="24"/>
          <w:szCs w:val="24"/>
        </w:rPr>
        <w:t>’</w:t>
      </w:r>
      <w:r w:rsidR="00E26B48" w:rsidRPr="00956F96">
        <w:rPr>
          <w:rFonts w:asciiTheme="minorBidi" w:hAnsiTheme="minorBidi" w:cstheme="minorBidi"/>
          <w:i/>
          <w:iCs/>
          <w:sz w:val="24"/>
          <w:szCs w:val="24"/>
        </w:rPr>
        <w:t>im</w:t>
      </w:r>
      <w:r w:rsidR="00E26B48" w:rsidRPr="00252C17">
        <w:rPr>
          <w:rFonts w:asciiTheme="minorBidi" w:hAnsiTheme="minorBidi" w:cstheme="minorBidi"/>
          <w:sz w:val="24"/>
          <w:szCs w:val="24"/>
        </w:rPr>
        <w:t xml:space="preserve"> did not concentrate in their prayer? </w:t>
      </w:r>
      <w:r w:rsidR="00372B62" w:rsidRPr="00252C17">
        <w:rPr>
          <w:rFonts w:asciiTheme="minorBidi" w:hAnsiTheme="minorBidi" w:cstheme="minorBidi"/>
          <w:sz w:val="24"/>
          <w:szCs w:val="24"/>
        </w:rPr>
        <w:t>Thus</w:t>
      </w:r>
      <w:r w:rsidR="00E26B48" w:rsidRPr="00252C17">
        <w:rPr>
          <w:rFonts w:asciiTheme="minorBidi" w:hAnsiTheme="minorBidi" w:cstheme="minorBidi"/>
          <w:sz w:val="24"/>
          <w:szCs w:val="24"/>
        </w:rPr>
        <w:t xml:space="preserve">, </w:t>
      </w:r>
      <w:r w:rsidR="00591FB0" w:rsidRPr="00252C17">
        <w:rPr>
          <w:rFonts w:asciiTheme="minorBidi" w:hAnsiTheme="minorBidi" w:cstheme="minorBidi"/>
          <w:sz w:val="24"/>
          <w:szCs w:val="24"/>
        </w:rPr>
        <w:t xml:space="preserve">R. Tzadok </w:t>
      </w:r>
      <w:r w:rsidR="00956F96">
        <w:rPr>
          <w:rFonts w:asciiTheme="minorBidi" w:hAnsiTheme="minorBidi" w:cstheme="minorBidi"/>
          <w:sz w:val="24"/>
          <w:szCs w:val="24"/>
        </w:rPr>
        <w:t>H</w:t>
      </w:r>
      <w:r w:rsidR="00591FB0" w:rsidRPr="00252C17">
        <w:rPr>
          <w:rFonts w:asciiTheme="minorBidi" w:hAnsiTheme="minorBidi" w:cstheme="minorBidi"/>
          <w:sz w:val="24"/>
          <w:szCs w:val="24"/>
        </w:rPr>
        <w:t>a-Kohen of Lublin</w:t>
      </w:r>
      <w:r w:rsidR="00372B62" w:rsidRPr="00252C17">
        <w:rPr>
          <w:rFonts w:asciiTheme="minorBidi" w:hAnsiTheme="minorBidi" w:cstheme="minorBidi"/>
          <w:sz w:val="24"/>
          <w:szCs w:val="24"/>
        </w:rPr>
        <w:t>, for example,</w:t>
      </w:r>
      <w:r w:rsidR="00591FB0" w:rsidRPr="00252C17">
        <w:rPr>
          <w:rFonts w:asciiTheme="minorBidi" w:hAnsiTheme="minorBidi" w:cstheme="minorBidi"/>
          <w:sz w:val="24"/>
          <w:szCs w:val="24"/>
        </w:rPr>
        <w:t xml:space="preserve"> explains that R. Chiya had no need to focus at all, “since he was thus in his entirety, and every word that he spoke, even without him meaning it, was prayer.”</w:t>
      </w:r>
      <w:r w:rsidR="00591FB0" w:rsidRPr="00252C17">
        <w:rPr>
          <w:rStyle w:val="FootnoteReference"/>
          <w:rFonts w:asciiTheme="minorBidi" w:hAnsiTheme="minorBidi" w:cstheme="minorBidi"/>
          <w:sz w:val="24"/>
          <w:szCs w:val="24"/>
        </w:rPr>
        <w:footnoteReference w:id="8"/>
      </w:r>
      <w:r w:rsidR="00E26B48" w:rsidRPr="00252C17">
        <w:rPr>
          <w:rFonts w:asciiTheme="minorBidi" w:hAnsiTheme="minorBidi" w:cstheme="minorBidi"/>
          <w:sz w:val="24"/>
          <w:szCs w:val="24"/>
        </w:rPr>
        <w:t xml:space="preserve"> </w:t>
      </w:r>
      <w:r w:rsidR="00956F96">
        <w:rPr>
          <w:rFonts w:asciiTheme="minorBidi" w:hAnsiTheme="minorBidi" w:cstheme="minorBidi"/>
          <w:sz w:val="24"/>
          <w:szCs w:val="24"/>
        </w:rPr>
        <w:t>E</w:t>
      </w:r>
      <w:r w:rsidR="00591FB0" w:rsidRPr="00252C17">
        <w:rPr>
          <w:rFonts w:asciiTheme="minorBidi" w:hAnsiTheme="minorBidi" w:cstheme="minorBidi"/>
          <w:sz w:val="24"/>
          <w:szCs w:val="24"/>
        </w:rPr>
        <w:t xml:space="preserve">ven his supposedly “extraneous thoughts” would have been part of his continuous prayer, for in truth his focus never moved from God. In a different version of his interpretation, R. Tzadok teaches that if a person projects his entire experience onto God, directing all his speech and all his actions towards Him and knowing with all his being that </w:t>
      </w:r>
      <w:r w:rsidR="00591FB0" w:rsidRPr="00252C17">
        <w:rPr>
          <w:rFonts w:asciiTheme="minorBidi" w:hAnsiTheme="minorBidi" w:cstheme="minorBidi"/>
          <w:sz w:val="24"/>
          <w:szCs w:val="24"/>
        </w:rPr>
        <w:lastRenderedPageBreak/>
        <w:t>everything has its source in God, aside from Whom nothing else exists, then this focus is s</w:t>
      </w:r>
      <w:r w:rsidR="00956F96">
        <w:rPr>
          <w:rFonts w:asciiTheme="minorBidi" w:hAnsiTheme="minorBidi" w:cstheme="minorBidi"/>
          <w:sz w:val="24"/>
          <w:szCs w:val="24"/>
        </w:rPr>
        <w:t>ufficient;</w:t>
      </w:r>
      <w:r w:rsidR="00591FB0" w:rsidRPr="00252C17">
        <w:rPr>
          <w:rFonts w:asciiTheme="minorBidi" w:hAnsiTheme="minorBidi" w:cstheme="minorBidi"/>
          <w:sz w:val="24"/>
          <w:szCs w:val="24"/>
        </w:rPr>
        <w:t xml:space="preserve"> there is no need to direct the mind </w:t>
      </w:r>
      <w:r w:rsidR="00956F96">
        <w:rPr>
          <w:rFonts w:asciiTheme="minorBidi" w:hAnsiTheme="minorBidi" w:cstheme="minorBidi"/>
          <w:sz w:val="24"/>
          <w:szCs w:val="24"/>
        </w:rPr>
        <w:t>beyond</w:t>
      </w:r>
      <w:r w:rsidR="00591FB0" w:rsidRPr="00252C17">
        <w:rPr>
          <w:rFonts w:asciiTheme="minorBidi" w:hAnsiTheme="minorBidi" w:cstheme="minorBidi"/>
          <w:sz w:val="24"/>
          <w:szCs w:val="24"/>
        </w:rPr>
        <w:t xml:space="preserve"> this:</w:t>
      </w:r>
    </w:p>
    <w:p w:rsidR="00252C17" w:rsidRPr="00252C17" w:rsidRDefault="00252C17" w:rsidP="009725BB">
      <w:pPr>
        <w:bidi w:val="0"/>
        <w:spacing w:line="240" w:lineRule="auto"/>
        <w:ind w:firstLine="0"/>
        <w:rPr>
          <w:rFonts w:asciiTheme="minorBidi" w:hAnsiTheme="minorBidi" w:cstheme="minorBidi"/>
          <w:sz w:val="24"/>
          <w:szCs w:val="24"/>
        </w:rPr>
      </w:pPr>
    </w:p>
    <w:p w:rsidR="00FF7B79" w:rsidRDefault="00FF7B79" w:rsidP="009725BB">
      <w:pPr>
        <w:bidi w:val="0"/>
        <w:spacing w:line="240" w:lineRule="auto"/>
        <w:ind w:left="720" w:firstLine="0"/>
        <w:rPr>
          <w:rFonts w:asciiTheme="minorBidi" w:hAnsiTheme="minorBidi" w:cstheme="minorBidi"/>
          <w:sz w:val="24"/>
          <w:szCs w:val="24"/>
        </w:rPr>
      </w:pPr>
      <w:r w:rsidRPr="00252C17">
        <w:rPr>
          <w:rFonts w:asciiTheme="minorBidi" w:hAnsiTheme="minorBidi" w:cstheme="minorBidi"/>
          <w:sz w:val="24"/>
          <w:szCs w:val="24"/>
        </w:rPr>
        <w:t>“All my days I never concentrated…</w:t>
      </w:r>
      <w:r w:rsidR="00956F96">
        <w:rPr>
          <w:rFonts w:asciiTheme="minorBidi" w:hAnsiTheme="minorBidi" w:cstheme="minorBidi"/>
          <w:sz w:val="24"/>
          <w:szCs w:val="24"/>
        </w:rPr>
        <w:t>”</w:t>
      </w:r>
      <w:r w:rsidRPr="00252C17">
        <w:rPr>
          <w:rFonts w:asciiTheme="minorBidi" w:hAnsiTheme="minorBidi" w:cstheme="minorBidi"/>
          <w:sz w:val="24"/>
          <w:szCs w:val="24"/>
        </w:rPr>
        <w:t xml:space="preserve"> – </w:t>
      </w:r>
      <w:r w:rsidR="00956F96">
        <w:rPr>
          <w:rFonts w:asciiTheme="minorBidi" w:hAnsiTheme="minorBidi" w:cstheme="minorBidi"/>
          <w:sz w:val="24"/>
          <w:szCs w:val="24"/>
        </w:rPr>
        <w:t>F</w:t>
      </w:r>
      <w:r w:rsidRPr="00252C17">
        <w:rPr>
          <w:rFonts w:asciiTheme="minorBidi" w:hAnsiTheme="minorBidi" w:cstheme="minorBidi"/>
          <w:sz w:val="24"/>
          <w:szCs w:val="24"/>
        </w:rPr>
        <w:t>or when a person has such a clear consciousness [of God]</w:t>
      </w:r>
      <w:r w:rsidR="00956F96">
        <w:rPr>
          <w:rFonts w:asciiTheme="minorBidi" w:hAnsiTheme="minorBidi" w:cstheme="minorBidi"/>
          <w:sz w:val="24"/>
          <w:szCs w:val="24"/>
        </w:rPr>
        <w:t xml:space="preserve"> – </w:t>
      </w:r>
      <w:r w:rsidRPr="00252C17">
        <w:rPr>
          <w:rFonts w:asciiTheme="minorBidi" w:hAnsiTheme="minorBidi" w:cstheme="minorBidi"/>
          <w:sz w:val="24"/>
          <w:szCs w:val="24"/>
        </w:rPr>
        <w:t>an all-encompassing consciousness that extends to all his thoughts, all his speech, and all his actions, even his everyday conversations, that all is from God alone and that there is none but Him</w:t>
      </w:r>
      <w:r w:rsidR="00956F96">
        <w:rPr>
          <w:rFonts w:asciiTheme="minorBidi" w:hAnsiTheme="minorBidi" w:cstheme="minorBidi"/>
          <w:sz w:val="24"/>
          <w:szCs w:val="24"/>
        </w:rPr>
        <w:t xml:space="preserve"> – </w:t>
      </w:r>
      <w:r w:rsidRPr="00252C17">
        <w:rPr>
          <w:rFonts w:asciiTheme="minorBidi" w:hAnsiTheme="minorBidi" w:cstheme="minorBidi"/>
          <w:sz w:val="24"/>
          <w:szCs w:val="24"/>
        </w:rPr>
        <w:t xml:space="preserve">then it makes no difference in terms of his focus whether he makes an effort to concentrate on this or on that. He simply attributes everything to God and exerts himself in the principal focus of </w:t>
      </w:r>
      <w:r w:rsidR="00956F96">
        <w:rPr>
          <w:rFonts w:asciiTheme="minorBidi" w:hAnsiTheme="minorBidi" w:cstheme="minorBidi"/>
          <w:sz w:val="24"/>
          <w:szCs w:val="24"/>
        </w:rPr>
        <w:t>“</w:t>
      </w:r>
      <w:r w:rsidRPr="00252C17">
        <w:rPr>
          <w:rFonts w:asciiTheme="minorBidi" w:hAnsiTheme="minorBidi" w:cstheme="minorBidi"/>
          <w:sz w:val="24"/>
          <w:szCs w:val="24"/>
        </w:rPr>
        <w:t>I have set the Lord before me always</w:t>
      </w:r>
      <w:r w:rsidR="00956F96">
        <w:rPr>
          <w:rFonts w:asciiTheme="minorBidi" w:hAnsiTheme="minorBidi" w:cstheme="minorBidi"/>
          <w:sz w:val="24"/>
          <w:szCs w:val="24"/>
        </w:rPr>
        <w:t>”</w:t>
      </w:r>
      <w:r w:rsidRPr="00252C17">
        <w:rPr>
          <w:rFonts w:asciiTheme="minorBidi" w:hAnsiTheme="minorBidi" w:cstheme="minorBidi"/>
          <w:sz w:val="24"/>
          <w:szCs w:val="24"/>
        </w:rPr>
        <w:t xml:space="preserve"> – before me, literally.</w:t>
      </w:r>
      <w:r w:rsidRPr="00252C17">
        <w:rPr>
          <w:rStyle w:val="FootnoteReference"/>
          <w:rFonts w:asciiTheme="minorBidi" w:hAnsiTheme="minorBidi" w:cstheme="minorBidi"/>
          <w:sz w:val="24"/>
          <w:szCs w:val="24"/>
        </w:rPr>
        <w:footnoteReference w:id="9"/>
      </w:r>
    </w:p>
    <w:p w:rsidR="00252C17" w:rsidRPr="00252C17" w:rsidRDefault="00252C17" w:rsidP="009725BB">
      <w:pPr>
        <w:bidi w:val="0"/>
        <w:spacing w:line="240" w:lineRule="auto"/>
        <w:ind w:left="720" w:firstLine="0"/>
        <w:rPr>
          <w:rFonts w:asciiTheme="minorBidi" w:hAnsiTheme="minorBidi" w:cstheme="minorBidi"/>
          <w:sz w:val="24"/>
          <w:szCs w:val="24"/>
        </w:rPr>
      </w:pPr>
    </w:p>
    <w:p w:rsidR="00FF7B79" w:rsidRDefault="00FF7B79" w:rsidP="009725BB">
      <w:pPr>
        <w:bidi w:val="0"/>
        <w:spacing w:line="240" w:lineRule="auto"/>
        <w:ind w:firstLine="0"/>
        <w:rPr>
          <w:rFonts w:asciiTheme="minorBidi" w:hAnsiTheme="minorBidi" w:cstheme="minorBidi"/>
          <w:sz w:val="24"/>
          <w:szCs w:val="24"/>
        </w:rPr>
      </w:pPr>
      <w:r w:rsidRPr="00252C17">
        <w:rPr>
          <w:rFonts w:asciiTheme="minorBidi" w:hAnsiTheme="minorBidi" w:cstheme="minorBidi"/>
          <w:sz w:val="24"/>
          <w:szCs w:val="24"/>
        </w:rPr>
        <w:t xml:space="preserve">Nevertheless, we cannot ignore the plain meaning of the </w:t>
      </w:r>
      <w:r w:rsidR="00956F96" w:rsidRPr="00956F96">
        <w:rPr>
          <w:rFonts w:asciiTheme="minorBidi" w:hAnsiTheme="minorBidi" w:cstheme="minorBidi"/>
          <w:i/>
          <w:iCs/>
          <w:sz w:val="24"/>
          <w:szCs w:val="24"/>
        </w:rPr>
        <w:t>g</w:t>
      </w:r>
      <w:r w:rsidRPr="00956F96">
        <w:rPr>
          <w:rFonts w:asciiTheme="minorBidi" w:hAnsiTheme="minorBidi" w:cstheme="minorBidi"/>
          <w:i/>
          <w:iCs/>
          <w:sz w:val="24"/>
          <w:szCs w:val="24"/>
        </w:rPr>
        <w:t>emara</w:t>
      </w:r>
      <w:r w:rsidRPr="00252C17">
        <w:rPr>
          <w:rFonts w:asciiTheme="minorBidi" w:hAnsiTheme="minorBidi" w:cstheme="minorBidi"/>
          <w:sz w:val="24"/>
          <w:szCs w:val="24"/>
        </w:rPr>
        <w:t xml:space="preserve">, which suggests that achieving concentration in prayer is difficult because of the unsettled state of the human consciousness. R. Tzadok addresses this difficulty in another interpretation that he gives for the same </w:t>
      </w:r>
      <w:r w:rsidR="00956F96" w:rsidRPr="00956F96">
        <w:rPr>
          <w:rFonts w:asciiTheme="minorBidi" w:hAnsiTheme="minorBidi" w:cstheme="minorBidi"/>
          <w:i/>
          <w:iCs/>
          <w:sz w:val="24"/>
          <w:szCs w:val="24"/>
        </w:rPr>
        <w:t>g</w:t>
      </w:r>
      <w:r w:rsidRPr="00956F96">
        <w:rPr>
          <w:rFonts w:asciiTheme="minorBidi" w:hAnsiTheme="minorBidi" w:cstheme="minorBidi"/>
          <w:i/>
          <w:iCs/>
          <w:sz w:val="24"/>
          <w:szCs w:val="24"/>
        </w:rPr>
        <w:t>emara</w:t>
      </w:r>
      <w:r w:rsidRPr="00252C17">
        <w:rPr>
          <w:rFonts w:asciiTheme="minorBidi" w:hAnsiTheme="minorBidi" w:cstheme="minorBidi"/>
          <w:sz w:val="24"/>
          <w:szCs w:val="24"/>
        </w:rPr>
        <w:t>: “</w:t>
      </w:r>
      <w:r w:rsidR="00956F96">
        <w:rPr>
          <w:rFonts w:asciiTheme="minorBidi" w:hAnsiTheme="minorBidi" w:cstheme="minorBidi"/>
          <w:sz w:val="24"/>
          <w:szCs w:val="24"/>
        </w:rPr>
        <w:t>‘</w:t>
      </w:r>
      <w:r w:rsidRPr="00252C17">
        <w:rPr>
          <w:rFonts w:asciiTheme="minorBidi" w:hAnsiTheme="minorBidi" w:cstheme="minorBidi"/>
          <w:sz w:val="24"/>
          <w:szCs w:val="24"/>
        </w:rPr>
        <w:t>All my days I never concentrated…’ –</w:t>
      </w:r>
      <w:r w:rsidR="00090F88" w:rsidRPr="00252C17">
        <w:rPr>
          <w:rFonts w:asciiTheme="minorBidi" w:hAnsiTheme="minorBidi" w:cstheme="minorBidi"/>
          <w:sz w:val="24"/>
          <w:szCs w:val="24"/>
        </w:rPr>
        <w:t xml:space="preserve"> for concern is the opposite of concentration… and therefore it is impossible to achieve complete conentration in this world at all.”</w:t>
      </w:r>
      <w:r w:rsidR="00090F88" w:rsidRPr="00252C17">
        <w:rPr>
          <w:rStyle w:val="FootnoteReference"/>
          <w:rFonts w:asciiTheme="minorBidi" w:hAnsiTheme="minorBidi" w:cstheme="minorBidi"/>
          <w:sz w:val="24"/>
          <w:szCs w:val="24"/>
        </w:rPr>
        <w:footnoteReference w:id="10"/>
      </w:r>
    </w:p>
    <w:p w:rsidR="00252C17" w:rsidRPr="00252C17" w:rsidRDefault="00252C17" w:rsidP="009725BB">
      <w:pPr>
        <w:bidi w:val="0"/>
        <w:spacing w:line="240" w:lineRule="auto"/>
        <w:ind w:firstLine="0"/>
        <w:rPr>
          <w:rFonts w:asciiTheme="minorBidi" w:hAnsiTheme="minorBidi" w:cstheme="minorBidi"/>
          <w:sz w:val="24"/>
          <w:szCs w:val="24"/>
        </w:rPr>
      </w:pPr>
    </w:p>
    <w:p w:rsidR="00090F88" w:rsidRDefault="00090F88" w:rsidP="009725BB">
      <w:pPr>
        <w:bidi w:val="0"/>
        <w:spacing w:line="240" w:lineRule="auto"/>
        <w:ind w:firstLine="0"/>
        <w:rPr>
          <w:rFonts w:asciiTheme="minorBidi" w:hAnsiTheme="minorBidi" w:cstheme="minorBidi"/>
          <w:sz w:val="24"/>
          <w:szCs w:val="24"/>
        </w:rPr>
      </w:pPr>
      <w:r w:rsidRPr="00252C17">
        <w:rPr>
          <w:rFonts w:asciiTheme="minorBidi" w:hAnsiTheme="minorBidi" w:cstheme="minorBidi"/>
          <w:sz w:val="24"/>
          <w:szCs w:val="24"/>
        </w:rPr>
        <w:t>Indeed, it is very difficult to achieve and maintain a pure consciousness that is devoid of any concerns or distraction</w:t>
      </w:r>
      <w:r w:rsidR="00DC717E" w:rsidRPr="00252C17">
        <w:rPr>
          <w:rFonts w:asciiTheme="minorBidi" w:hAnsiTheme="minorBidi" w:cstheme="minorBidi"/>
          <w:sz w:val="24"/>
          <w:szCs w:val="24"/>
        </w:rPr>
        <w:t xml:space="preserve">s. R. Yaakov ben </w:t>
      </w:r>
      <w:r w:rsidR="00956F96">
        <w:rPr>
          <w:rFonts w:asciiTheme="minorBidi" w:hAnsiTheme="minorBidi" w:cstheme="minorBidi"/>
          <w:sz w:val="24"/>
          <w:szCs w:val="24"/>
        </w:rPr>
        <w:t>Ha-Rosh describes</w:t>
      </w:r>
      <w:r w:rsidR="00DC717E" w:rsidRPr="00252C17">
        <w:rPr>
          <w:rFonts w:asciiTheme="minorBidi" w:hAnsiTheme="minorBidi" w:cstheme="minorBidi"/>
          <w:sz w:val="24"/>
          <w:szCs w:val="24"/>
        </w:rPr>
        <w:t xml:space="preserve"> how a person should prepare himself for prayer in such a way that he achieves a pure consciousness:</w:t>
      </w:r>
    </w:p>
    <w:p w:rsidR="00252C17" w:rsidRPr="00252C17" w:rsidRDefault="00252C17" w:rsidP="009725BB">
      <w:pPr>
        <w:bidi w:val="0"/>
        <w:spacing w:line="240" w:lineRule="auto"/>
        <w:ind w:firstLine="0"/>
        <w:rPr>
          <w:rFonts w:asciiTheme="minorBidi" w:hAnsiTheme="minorBidi" w:cstheme="minorBidi"/>
          <w:sz w:val="24"/>
          <w:szCs w:val="24"/>
        </w:rPr>
      </w:pPr>
    </w:p>
    <w:p w:rsidR="00DC717E" w:rsidRDefault="00DC717E" w:rsidP="009725BB">
      <w:pPr>
        <w:bidi w:val="0"/>
        <w:spacing w:line="240" w:lineRule="auto"/>
        <w:ind w:left="720" w:firstLine="0"/>
        <w:rPr>
          <w:rFonts w:asciiTheme="minorBidi" w:hAnsiTheme="minorBidi" w:cstheme="minorBidi"/>
          <w:sz w:val="24"/>
          <w:szCs w:val="24"/>
        </w:rPr>
      </w:pPr>
      <w:r w:rsidRPr="00252C17">
        <w:rPr>
          <w:rFonts w:asciiTheme="minorBidi" w:hAnsiTheme="minorBidi" w:cstheme="minorBidi"/>
          <w:sz w:val="24"/>
          <w:szCs w:val="24"/>
        </w:rPr>
        <w:t xml:space="preserve">A person at prayer must direct his heart, as it is written, </w:t>
      </w:r>
      <w:r w:rsidR="00956F96">
        <w:rPr>
          <w:rFonts w:asciiTheme="minorBidi" w:hAnsiTheme="minorBidi" w:cstheme="minorBidi"/>
          <w:sz w:val="24"/>
          <w:szCs w:val="24"/>
        </w:rPr>
        <w:t>“</w:t>
      </w:r>
      <w:r w:rsidRPr="00252C17">
        <w:rPr>
          <w:rFonts w:asciiTheme="minorBidi" w:hAnsiTheme="minorBidi" w:cstheme="minorBidi"/>
          <w:sz w:val="24"/>
          <w:szCs w:val="24"/>
        </w:rPr>
        <w:t>You will direct their heart; You will cause Your ear to attend</w:t>
      </w:r>
      <w:r w:rsidR="00956F96">
        <w:rPr>
          <w:rFonts w:asciiTheme="minorBidi" w:hAnsiTheme="minorBidi" w:cstheme="minorBidi"/>
          <w:sz w:val="24"/>
          <w:szCs w:val="24"/>
        </w:rPr>
        <w:t>”</w:t>
      </w:r>
      <w:r w:rsidRPr="00252C17">
        <w:rPr>
          <w:rFonts w:asciiTheme="minorBidi" w:hAnsiTheme="minorBidi" w:cstheme="minorBidi"/>
          <w:sz w:val="24"/>
          <w:szCs w:val="24"/>
        </w:rPr>
        <w:t xml:space="preserve"> (</w:t>
      </w:r>
      <w:r w:rsidRPr="00956F96">
        <w:rPr>
          <w:rFonts w:asciiTheme="minorBidi" w:hAnsiTheme="minorBidi" w:cstheme="minorBidi"/>
          <w:i/>
          <w:iCs/>
          <w:sz w:val="24"/>
          <w:szCs w:val="24"/>
        </w:rPr>
        <w:t>Tehillim</w:t>
      </w:r>
      <w:r w:rsidRPr="00252C17">
        <w:rPr>
          <w:rFonts w:asciiTheme="minorBidi" w:hAnsiTheme="minorBidi" w:cstheme="minorBidi"/>
          <w:sz w:val="24"/>
          <w:szCs w:val="24"/>
        </w:rPr>
        <w:t xml:space="preserve"> 10:17) – meaning that one must concentrate on the meaning of the words that he utters and imagine that the Divine Presence is before him, as it is written, </w:t>
      </w:r>
      <w:r w:rsidR="00956F96">
        <w:rPr>
          <w:rFonts w:asciiTheme="minorBidi" w:hAnsiTheme="minorBidi" w:cstheme="minorBidi"/>
          <w:sz w:val="24"/>
          <w:szCs w:val="24"/>
        </w:rPr>
        <w:t>“</w:t>
      </w:r>
      <w:r w:rsidRPr="00252C17">
        <w:rPr>
          <w:rFonts w:asciiTheme="minorBidi" w:hAnsiTheme="minorBidi" w:cstheme="minorBidi"/>
          <w:sz w:val="24"/>
          <w:szCs w:val="24"/>
        </w:rPr>
        <w:t>I have set the Lord before me always.</w:t>
      </w:r>
      <w:r w:rsidR="00956F96">
        <w:rPr>
          <w:rFonts w:asciiTheme="minorBidi" w:hAnsiTheme="minorBidi" w:cstheme="minorBidi"/>
          <w:sz w:val="24"/>
          <w:szCs w:val="24"/>
        </w:rPr>
        <w:t>”</w:t>
      </w:r>
      <w:r w:rsidRPr="00252C17">
        <w:rPr>
          <w:rFonts w:asciiTheme="minorBidi" w:hAnsiTheme="minorBidi" w:cstheme="minorBidi"/>
          <w:sz w:val="24"/>
          <w:szCs w:val="24"/>
        </w:rPr>
        <w:t xml:space="preserve"> And he must arouse his concentration and remove all thoughts that disturb him, until his mind and his focus are purely on his prayer. He should think that if he were speaking before a mortal king, who is here today and in the grave tomorrow, he would order his words and concentrate</w:t>
      </w:r>
      <w:r w:rsidR="00372B62" w:rsidRPr="00252C17">
        <w:rPr>
          <w:rFonts w:asciiTheme="minorBidi" w:hAnsiTheme="minorBidi" w:cstheme="minorBidi"/>
          <w:sz w:val="24"/>
          <w:szCs w:val="24"/>
        </w:rPr>
        <w:t xml:space="preserve"> well on them, lest he stumble. How much more, </w:t>
      </w:r>
      <w:r w:rsidRPr="00252C17">
        <w:rPr>
          <w:rFonts w:asciiTheme="minorBidi" w:hAnsiTheme="minorBidi" w:cstheme="minorBidi"/>
          <w:sz w:val="24"/>
          <w:szCs w:val="24"/>
        </w:rPr>
        <w:t>then</w:t>
      </w:r>
      <w:r w:rsidR="00372B62" w:rsidRPr="00252C17">
        <w:rPr>
          <w:rFonts w:asciiTheme="minorBidi" w:hAnsiTheme="minorBidi" w:cstheme="minorBidi"/>
          <w:sz w:val="24"/>
          <w:szCs w:val="24"/>
        </w:rPr>
        <w:t>,</w:t>
      </w:r>
      <w:r w:rsidRPr="00252C17">
        <w:rPr>
          <w:rFonts w:asciiTheme="minorBidi" w:hAnsiTheme="minorBidi" w:cstheme="minorBidi"/>
          <w:sz w:val="24"/>
          <w:szCs w:val="24"/>
        </w:rPr>
        <w:t xml:space="preserve"> </w:t>
      </w:r>
      <w:r w:rsidR="00E21259" w:rsidRPr="00252C17">
        <w:rPr>
          <w:rFonts w:asciiTheme="minorBidi" w:hAnsiTheme="minorBidi" w:cstheme="minorBidi"/>
          <w:sz w:val="24"/>
          <w:szCs w:val="24"/>
        </w:rPr>
        <w:t xml:space="preserve">must he take care before the King of kings, the Holy One, blessed be He, and focus even his thoughts, for before Him thought is like speech, for He knows all thoughts. And thus the pious and distinguished ones would meditate and focus on their prayer, to the point </w:t>
      </w:r>
      <w:r w:rsidR="00956F96">
        <w:rPr>
          <w:rFonts w:asciiTheme="minorBidi" w:hAnsiTheme="minorBidi" w:cstheme="minorBidi"/>
          <w:sz w:val="24"/>
          <w:szCs w:val="24"/>
        </w:rPr>
        <w:t>that</w:t>
      </w:r>
      <w:r w:rsidR="00E21259" w:rsidRPr="00252C17">
        <w:rPr>
          <w:rFonts w:asciiTheme="minorBidi" w:hAnsiTheme="minorBidi" w:cstheme="minorBidi"/>
          <w:sz w:val="24"/>
          <w:szCs w:val="24"/>
        </w:rPr>
        <w:t xml:space="preserve"> they achieved separation from their material state and predominance of the spirit of the intellect, such that they came close to the level of prophecy. And if any other thought comes to him during his prayer, he should remain silent until the thought disappears.</w:t>
      </w:r>
      <w:r w:rsidR="00E21259" w:rsidRPr="00252C17">
        <w:rPr>
          <w:rStyle w:val="FootnoteReference"/>
          <w:rFonts w:asciiTheme="minorBidi" w:hAnsiTheme="minorBidi" w:cstheme="minorBidi"/>
          <w:sz w:val="24"/>
          <w:szCs w:val="24"/>
        </w:rPr>
        <w:footnoteReference w:id="11"/>
      </w:r>
      <w:r w:rsidR="00E21259" w:rsidRPr="00252C17">
        <w:rPr>
          <w:rFonts w:asciiTheme="minorBidi" w:hAnsiTheme="minorBidi" w:cstheme="minorBidi"/>
          <w:sz w:val="24"/>
          <w:szCs w:val="24"/>
        </w:rPr>
        <w:t xml:space="preserve"> </w:t>
      </w:r>
    </w:p>
    <w:p w:rsidR="00252C17" w:rsidRPr="00252C17" w:rsidRDefault="00252C17" w:rsidP="009725BB">
      <w:pPr>
        <w:bidi w:val="0"/>
        <w:spacing w:line="240" w:lineRule="auto"/>
        <w:ind w:left="720" w:firstLine="0"/>
        <w:rPr>
          <w:rFonts w:asciiTheme="minorBidi" w:hAnsiTheme="minorBidi" w:cstheme="minorBidi"/>
          <w:sz w:val="24"/>
          <w:szCs w:val="24"/>
        </w:rPr>
      </w:pPr>
    </w:p>
    <w:p w:rsidR="00372B62" w:rsidRPr="00252C17" w:rsidRDefault="00372B62" w:rsidP="009725BB">
      <w:pPr>
        <w:bidi w:val="0"/>
        <w:spacing w:line="240" w:lineRule="auto"/>
        <w:ind w:firstLine="0"/>
        <w:rPr>
          <w:rFonts w:asciiTheme="minorBidi" w:hAnsiTheme="minorBidi" w:cstheme="minorBidi"/>
          <w:sz w:val="24"/>
          <w:szCs w:val="24"/>
        </w:rPr>
      </w:pPr>
      <w:r w:rsidRPr="00252C17">
        <w:rPr>
          <w:rFonts w:asciiTheme="minorBidi" w:hAnsiTheme="minorBidi" w:cstheme="minorBidi"/>
          <w:sz w:val="24"/>
          <w:szCs w:val="24"/>
        </w:rPr>
        <w:lastRenderedPageBreak/>
        <w:t xml:space="preserve">Although R. Yaakov emphasizes the importance of removing extranous thoughts, it is not clear from his words how one is to go about doing this. Perhaps he means for a person to persuade himself, as the continuation of his words seems to suggest. A person must tell himself, </w:t>
      </w:r>
      <w:r w:rsidR="00956F96">
        <w:rPr>
          <w:rFonts w:asciiTheme="minorBidi" w:hAnsiTheme="minorBidi" w:cstheme="minorBidi"/>
          <w:sz w:val="24"/>
          <w:szCs w:val="24"/>
        </w:rPr>
        <w:t>“</w:t>
      </w:r>
      <w:r w:rsidRPr="00252C17">
        <w:rPr>
          <w:rFonts w:asciiTheme="minorBidi" w:hAnsiTheme="minorBidi" w:cstheme="minorBidi"/>
          <w:sz w:val="24"/>
          <w:szCs w:val="24"/>
        </w:rPr>
        <w:t>If I were going to speak with the king, I would certainly take care with my words.</w:t>
      </w:r>
      <w:r w:rsidR="00956F96">
        <w:rPr>
          <w:rFonts w:asciiTheme="minorBidi" w:hAnsiTheme="minorBidi" w:cstheme="minorBidi"/>
          <w:sz w:val="24"/>
          <w:szCs w:val="24"/>
        </w:rPr>
        <w:t>”</w:t>
      </w:r>
      <w:r w:rsidRPr="00252C17">
        <w:rPr>
          <w:rFonts w:asciiTheme="minorBidi" w:hAnsiTheme="minorBidi" w:cstheme="minorBidi"/>
          <w:sz w:val="24"/>
          <w:szCs w:val="24"/>
        </w:rPr>
        <w:t xml:space="preserve"> This will cause him to try his best to pray in exact accordance with the words of the prayer, and if any thought comes to his mind that is not related to his prayer, he must stop and wait until it passes. Attention should be paid to the words, </w:t>
      </w:r>
      <w:r w:rsidR="00956F96">
        <w:rPr>
          <w:rFonts w:asciiTheme="minorBidi" w:hAnsiTheme="minorBidi" w:cstheme="minorBidi"/>
          <w:sz w:val="24"/>
          <w:szCs w:val="24"/>
        </w:rPr>
        <w:t>“</w:t>
      </w:r>
      <w:r w:rsidRPr="00252C17">
        <w:rPr>
          <w:rFonts w:asciiTheme="minorBidi" w:hAnsiTheme="minorBidi" w:cstheme="minorBidi"/>
          <w:sz w:val="24"/>
          <w:szCs w:val="24"/>
        </w:rPr>
        <w:t>And thus the pious and distinguished ones would meditate…</w:t>
      </w:r>
      <w:r w:rsidR="00956F96">
        <w:rPr>
          <w:rFonts w:asciiTheme="minorBidi" w:hAnsiTheme="minorBidi" w:cstheme="minorBidi"/>
          <w:sz w:val="24"/>
          <w:szCs w:val="24"/>
        </w:rPr>
        <w:t>”</w:t>
      </w:r>
      <w:r w:rsidRPr="00252C17">
        <w:rPr>
          <w:rFonts w:asciiTheme="minorBidi" w:hAnsiTheme="minorBidi" w:cstheme="minorBidi"/>
          <w:sz w:val="24"/>
          <w:szCs w:val="24"/>
        </w:rPr>
        <w:t xml:space="preserve"> </w:t>
      </w:r>
      <w:r w:rsidR="00956F96">
        <w:rPr>
          <w:rFonts w:asciiTheme="minorBidi" w:hAnsiTheme="minorBidi" w:cstheme="minorBidi"/>
          <w:sz w:val="24"/>
          <w:szCs w:val="24"/>
        </w:rPr>
        <w:t>T</w:t>
      </w:r>
      <w:r w:rsidRPr="00252C17">
        <w:rPr>
          <w:rFonts w:asciiTheme="minorBidi" w:hAnsiTheme="minorBidi" w:cstheme="minorBidi"/>
          <w:sz w:val="24"/>
          <w:szCs w:val="24"/>
        </w:rPr>
        <w:t xml:space="preserve">hose who managed to clear their thoughts during prayer and to concentrate properly merited to achieve a level that was </w:t>
      </w:r>
      <w:r w:rsidR="00956F96">
        <w:rPr>
          <w:rFonts w:asciiTheme="minorBidi" w:hAnsiTheme="minorBidi" w:cstheme="minorBidi"/>
          <w:sz w:val="24"/>
          <w:szCs w:val="24"/>
        </w:rPr>
        <w:t>“</w:t>
      </w:r>
      <w:r w:rsidRPr="00252C17">
        <w:rPr>
          <w:rFonts w:asciiTheme="minorBidi" w:hAnsiTheme="minorBidi" w:cstheme="minorBidi"/>
          <w:sz w:val="24"/>
          <w:szCs w:val="24"/>
        </w:rPr>
        <w:t>close to prophecy.</w:t>
      </w:r>
      <w:r w:rsidR="00956F96">
        <w:rPr>
          <w:rFonts w:asciiTheme="minorBidi" w:hAnsiTheme="minorBidi" w:cstheme="minorBidi"/>
          <w:sz w:val="24"/>
          <w:szCs w:val="24"/>
        </w:rPr>
        <w:t>”</w:t>
      </w:r>
      <w:r w:rsidRPr="00252C17">
        <w:rPr>
          <w:rFonts w:asciiTheme="minorBidi" w:hAnsiTheme="minorBidi" w:cstheme="minorBidi"/>
          <w:sz w:val="24"/>
          <w:szCs w:val="24"/>
        </w:rPr>
        <w:t xml:space="preserve"> Purity and clarity of thought is a precondition to achieving prophetic inspiration.</w:t>
      </w:r>
    </w:p>
    <w:p w:rsidR="00372B62" w:rsidRPr="00252C17" w:rsidRDefault="00372B62" w:rsidP="009725BB">
      <w:pPr>
        <w:bidi w:val="0"/>
        <w:spacing w:line="240" w:lineRule="auto"/>
        <w:ind w:firstLine="426"/>
        <w:rPr>
          <w:rFonts w:asciiTheme="minorBidi" w:hAnsiTheme="minorBidi" w:cstheme="minorBidi"/>
          <w:sz w:val="24"/>
          <w:szCs w:val="24"/>
        </w:rPr>
      </w:pPr>
    </w:p>
    <w:p w:rsidR="00372B62" w:rsidRDefault="00372B62" w:rsidP="009725BB">
      <w:pPr>
        <w:bidi w:val="0"/>
        <w:spacing w:line="240" w:lineRule="auto"/>
        <w:ind w:firstLine="0"/>
        <w:rPr>
          <w:rFonts w:asciiTheme="minorBidi" w:hAnsiTheme="minorBidi" w:cstheme="minorBidi"/>
          <w:sz w:val="24"/>
          <w:szCs w:val="24"/>
        </w:rPr>
      </w:pPr>
      <w:r w:rsidRPr="00252C17">
        <w:rPr>
          <w:rFonts w:asciiTheme="minorBidi" w:hAnsiTheme="minorBidi" w:cstheme="minorBidi"/>
          <w:sz w:val="24"/>
          <w:szCs w:val="24"/>
        </w:rPr>
        <w:t>(To be continued)</w:t>
      </w:r>
    </w:p>
    <w:p w:rsidR="009725BB" w:rsidRDefault="009725BB" w:rsidP="009725BB">
      <w:pPr>
        <w:widowControl w:val="0"/>
        <w:shd w:val="clear" w:color="auto" w:fill="FFFFFF"/>
        <w:bidi w:val="0"/>
        <w:spacing w:line="240" w:lineRule="auto"/>
        <w:ind w:firstLine="0"/>
        <w:rPr>
          <w:rFonts w:asciiTheme="minorBidi" w:hAnsiTheme="minorBidi"/>
          <w:color w:val="222222"/>
          <w:sz w:val="24"/>
          <w:szCs w:val="24"/>
        </w:rPr>
      </w:pPr>
    </w:p>
    <w:p w:rsidR="009725BB" w:rsidRPr="00471090" w:rsidRDefault="009725BB" w:rsidP="009725BB">
      <w:pPr>
        <w:widowControl w:val="0"/>
        <w:shd w:val="clear" w:color="auto" w:fill="FFFFFF"/>
        <w:bidi w:val="0"/>
        <w:spacing w:line="240" w:lineRule="auto"/>
        <w:ind w:firstLine="0"/>
        <w:rPr>
          <w:rFonts w:asciiTheme="minorBidi" w:hAnsiTheme="minorBidi"/>
          <w:color w:val="222222"/>
          <w:sz w:val="24"/>
          <w:szCs w:val="24"/>
        </w:rPr>
      </w:pPr>
      <w:bookmarkStart w:id="0" w:name="_GoBack"/>
      <w:bookmarkEnd w:id="0"/>
      <w:r w:rsidRPr="00471090">
        <w:rPr>
          <w:rFonts w:asciiTheme="minorBidi" w:hAnsiTheme="minorBidi"/>
          <w:color w:val="222222"/>
          <w:sz w:val="24"/>
          <w:szCs w:val="24"/>
        </w:rPr>
        <w:t>Translated by Kaeren Fish</w:t>
      </w:r>
    </w:p>
    <w:p w:rsidR="00252C17" w:rsidRPr="00252C17" w:rsidRDefault="00252C17" w:rsidP="009725BB">
      <w:pPr>
        <w:bidi w:val="0"/>
        <w:spacing w:line="240" w:lineRule="auto"/>
        <w:ind w:firstLine="0"/>
        <w:rPr>
          <w:rFonts w:asciiTheme="minorBidi" w:hAnsiTheme="minorBidi" w:cstheme="minorBidi"/>
          <w:sz w:val="24"/>
          <w:szCs w:val="24"/>
        </w:rPr>
      </w:pPr>
    </w:p>
    <w:sectPr w:rsidR="00252C17" w:rsidRPr="00252C17" w:rsidSect="00252C17">
      <w:head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EB" w:rsidRDefault="00E564EB" w:rsidP="000655EC">
      <w:pPr>
        <w:spacing w:line="240" w:lineRule="auto"/>
      </w:pPr>
      <w:r>
        <w:separator/>
      </w:r>
    </w:p>
  </w:endnote>
  <w:endnote w:type="continuationSeparator" w:id="0">
    <w:p w:rsidR="00E564EB" w:rsidRDefault="00E564EB" w:rsidP="00065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EB" w:rsidRDefault="00E564EB" w:rsidP="00252C17">
      <w:pPr>
        <w:bidi w:val="0"/>
        <w:spacing w:line="240" w:lineRule="auto"/>
      </w:pPr>
      <w:r>
        <w:separator/>
      </w:r>
    </w:p>
  </w:footnote>
  <w:footnote w:type="continuationSeparator" w:id="0">
    <w:p w:rsidR="00E564EB" w:rsidRDefault="00E564EB" w:rsidP="000655EC">
      <w:pPr>
        <w:spacing w:line="240" w:lineRule="auto"/>
      </w:pPr>
      <w:r>
        <w:continuationSeparator/>
      </w:r>
    </w:p>
  </w:footnote>
  <w:footnote w:id="1">
    <w:p w:rsidR="000B5961" w:rsidRPr="00252C17" w:rsidRDefault="000B5961" w:rsidP="00252C17">
      <w:pPr>
        <w:pStyle w:val="FootnoteText"/>
        <w:bidi w:val="0"/>
        <w:ind w:firstLine="0"/>
        <w:rPr>
          <w:rFonts w:asciiTheme="minorBidi" w:hAnsiTheme="minorBidi" w:cstheme="minorBidi"/>
        </w:rPr>
      </w:pPr>
      <w:r w:rsidRPr="00252C17">
        <w:rPr>
          <w:rStyle w:val="FootnoteReference"/>
          <w:rFonts w:asciiTheme="minorBidi" w:hAnsiTheme="minorBidi" w:cstheme="minorBidi"/>
        </w:rPr>
        <w:footnoteRef/>
      </w:r>
      <w:r w:rsidRPr="00252C17">
        <w:rPr>
          <w:rFonts w:asciiTheme="minorBidi" w:hAnsiTheme="minorBidi" w:cstheme="minorBidi"/>
          <w:rtl/>
        </w:rPr>
        <w:t xml:space="preserve"> </w:t>
      </w:r>
      <w:r w:rsidRPr="00252C17">
        <w:rPr>
          <w:rFonts w:asciiTheme="minorBidi" w:hAnsiTheme="minorBidi" w:cstheme="minorBidi"/>
        </w:rPr>
        <w:t xml:space="preserve"> </w:t>
      </w:r>
      <w:r w:rsidR="00956F96">
        <w:rPr>
          <w:rFonts w:asciiTheme="minorBidi" w:hAnsiTheme="minorBidi" w:cstheme="minorBidi"/>
          <w:i/>
          <w:iCs/>
        </w:rPr>
        <w:t>Hakhsharat H</w:t>
      </w:r>
      <w:r w:rsidRPr="00252C17">
        <w:rPr>
          <w:rFonts w:asciiTheme="minorBidi" w:hAnsiTheme="minorBidi" w:cstheme="minorBidi"/>
          <w:i/>
          <w:iCs/>
        </w:rPr>
        <w:t>a-Avrekhim</w:t>
      </w:r>
      <w:r w:rsidRPr="00252C17">
        <w:rPr>
          <w:rFonts w:asciiTheme="minorBidi" w:hAnsiTheme="minorBidi" w:cstheme="minorBidi"/>
        </w:rPr>
        <w:t xml:space="preserve">, </w:t>
      </w:r>
      <w:r w:rsidR="007F7AB5">
        <w:rPr>
          <w:rFonts w:asciiTheme="minorBidi" w:hAnsiTheme="minorBidi" w:cstheme="minorBidi"/>
        </w:rPr>
        <w:t xml:space="preserve">p. </w:t>
      </w:r>
      <w:r w:rsidRPr="00252C17">
        <w:rPr>
          <w:rFonts w:asciiTheme="minorBidi" w:hAnsiTheme="minorBidi" w:cstheme="minorBidi"/>
        </w:rPr>
        <w:t>52</w:t>
      </w:r>
      <w:r w:rsidR="007F7AB5">
        <w:rPr>
          <w:rFonts w:asciiTheme="minorBidi" w:hAnsiTheme="minorBidi" w:cstheme="minorBidi"/>
        </w:rPr>
        <w:t>.</w:t>
      </w:r>
    </w:p>
  </w:footnote>
  <w:footnote w:id="2">
    <w:p w:rsidR="000B5961" w:rsidRPr="00252C17" w:rsidRDefault="000B5961" w:rsidP="007F7AB5">
      <w:pPr>
        <w:pStyle w:val="FootnoteText"/>
        <w:bidi w:val="0"/>
        <w:ind w:firstLine="0"/>
        <w:rPr>
          <w:rFonts w:asciiTheme="minorBidi" w:hAnsiTheme="minorBidi" w:cstheme="minorBidi"/>
        </w:rPr>
      </w:pPr>
      <w:r w:rsidRPr="00252C17">
        <w:rPr>
          <w:rStyle w:val="FootnoteReference"/>
          <w:rFonts w:asciiTheme="minorBidi" w:hAnsiTheme="minorBidi" w:cstheme="minorBidi"/>
        </w:rPr>
        <w:footnoteRef/>
      </w:r>
      <w:r w:rsidRPr="00252C17">
        <w:rPr>
          <w:rFonts w:asciiTheme="minorBidi" w:hAnsiTheme="minorBidi" w:cstheme="minorBidi"/>
          <w:rtl/>
        </w:rPr>
        <w:t xml:space="preserve"> </w:t>
      </w:r>
      <w:r w:rsidRPr="00252C17">
        <w:rPr>
          <w:rFonts w:asciiTheme="minorBidi" w:hAnsiTheme="minorBidi" w:cstheme="minorBidi"/>
        </w:rPr>
        <w:t xml:space="preserve">Sefer </w:t>
      </w:r>
      <w:r w:rsidR="007F7AB5">
        <w:rPr>
          <w:rFonts w:asciiTheme="minorBidi" w:hAnsiTheme="minorBidi" w:cstheme="minorBidi"/>
          <w:i/>
          <w:iCs/>
        </w:rPr>
        <w:t>Tzva’at H</w:t>
      </w:r>
      <w:r w:rsidRPr="00252C17">
        <w:rPr>
          <w:rFonts w:asciiTheme="minorBidi" w:hAnsiTheme="minorBidi" w:cstheme="minorBidi"/>
          <w:i/>
          <w:iCs/>
        </w:rPr>
        <w:t>a-Ribash</w:t>
      </w:r>
      <w:r w:rsidRPr="00252C17">
        <w:rPr>
          <w:rFonts w:asciiTheme="minorBidi" w:hAnsiTheme="minorBidi" w:cstheme="minorBidi"/>
        </w:rPr>
        <w:t xml:space="preserve"> </w:t>
      </w:r>
      <w:r w:rsidR="007F7AB5">
        <w:rPr>
          <w:rFonts w:asciiTheme="minorBidi" w:hAnsiTheme="minorBidi" w:cstheme="minorBidi"/>
        </w:rPr>
        <w:t>(</w:t>
      </w:r>
      <w:r w:rsidRPr="00252C17">
        <w:rPr>
          <w:rFonts w:asciiTheme="minorBidi" w:hAnsiTheme="minorBidi" w:cstheme="minorBidi"/>
        </w:rPr>
        <w:t>Kehat edition, Brooklyn</w:t>
      </w:r>
      <w:r w:rsidR="007F7AB5">
        <w:rPr>
          <w:rFonts w:asciiTheme="minorBidi" w:hAnsiTheme="minorBidi" w:cstheme="minorBidi"/>
        </w:rPr>
        <w:t>,</w:t>
      </w:r>
      <w:r w:rsidRPr="00252C17">
        <w:rPr>
          <w:rFonts w:asciiTheme="minorBidi" w:hAnsiTheme="minorBidi" w:cstheme="minorBidi"/>
        </w:rPr>
        <w:t xml:space="preserve"> 5758</w:t>
      </w:r>
      <w:r w:rsidR="007F7AB5">
        <w:rPr>
          <w:rFonts w:asciiTheme="minorBidi" w:hAnsiTheme="minorBidi" w:cstheme="minorBidi"/>
        </w:rPr>
        <w:t>)</w:t>
      </w:r>
      <w:r w:rsidRPr="00252C17">
        <w:rPr>
          <w:rFonts w:asciiTheme="minorBidi" w:hAnsiTheme="minorBidi" w:cstheme="minorBidi"/>
        </w:rPr>
        <w:t xml:space="preserve">, </w:t>
      </w:r>
      <w:r w:rsidR="007F7AB5">
        <w:rPr>
          <w:rFonts w:asciiTheme="minorBidi" w:hAnsiTheme="minorBidi" w:cstheme="minorBidi"/>
        </w:rPr>
        <w:t xml:space="preserve">p. </w:t>
      </w:r>
      <w:r w:rsidRPr="00252C17">
        <w:rPr>
          <w:rFonts w:asciiTheme="minorBidi" w:hAnsiTheme="minorBidi" w:cstheme="minorBidi"/>
        </w:rPr>
        <w:t xml:space="preserve">41; </w:t>
      </w:r>
      <w:r w:rsidR="007F7AB5">
        <w:rPr>
          <w:rFonts w:asciiTheme="minorBidi" w:hAnsiTheme="minorBidi" w:cstheme="minorBidi"/>
          <w:i/>
          <w:iCs/>
        </w:rPr>
        <w:t>Ba’al Shem Tov al H</w:t>
      </w:r>
      <w:r w:rsidRPr="00252C17">
        <w:rPr>
          <w:rFonts w:asciiTheme="minorBidi" w:hAnsiTheme="minorBidi" w:cstheme="minorBidi"/>
          <w:i/>
          <w:iCs/>
        </w:rPr>
        <w:t>a-Torah</w:t>
      </w:r>
      <w:r w:rsidRPr="00252C17">
        <w:rPr>
          <w:rFonts w:asciiTheme="minorBidi" w:hAnsiTheme="minorBidi" w:cstheme="minorBidi"/>
        </w:rPr>
        <w:t xml:space="preserve"> (Jerusalem, 5767), Introduction, </w:t>
      </w:r>
      <w:r w:rsidR="007F7AB5">
        <w:rPr>
          <w:rFonts w:asciiTheme="minorBidi" w:hAnsiTheme="minorBidi" w:cstheme="minorBidi"/>
        </w:rPr>
        <w:t xml:space="preserve">p. </w:t>
      </w:r>
      <w:r w:rsidRPr="00252C17">
        <w:rPr>
          <w:rFonts w:asciiTheme="minorBidi" w:hAnsiTheme="minorBidi" w:cstheme="minorBidi"/>
        </w:rPr>
        <w:t xml:space="preserve">57; M. Idel, </w:t>
      </w:r>
      <w:r w:rsidRPr="00252C17">
        <w:rPr>
          <w:rFonts w:asciiTheme="minorBidi" w:hAnsiTheme="minorBidi" w:cstheme="minorBidi"/>
          <w:i/>
          <w:iCs/>
        </w:rPr>
        <w:t xml:space="preserve">Ha-Chassidut Bein Ekstaza </w:t>
      </w:r>
      <w:r w:rsidR="007F7AB5">
        <w:rPr>
          <w:rFonts w:asciiTheme="minorBidi" w:hAnsiTheme="minorBidi" w:cstheme="minorBidi"/>
          <w:i/>
          <w:iCs/>
        </w:rPr>
        <w:t>L</w:t>
      </w:r>
      <w:r w:rsidRPr="00252C17">
        <w:rPr>
          <w:rFonts w:asciiTheme="minorBidi" w:hAnsiTheme="minorBidi" w:cstheme="minorBidi"/>
          <w:i/>
          <w:iCs/>
        </w:rPr>
        <w:t>e-Magia</w:t>
      </w:r>
      <w:r w:rsidRPr="00252C17">
        <w:rPr>
          <w:rFonts w:asciiTheme="minorBidi" w:hAnsiTheme="minorBidi" w:cstheme="minorBidi"/>
        </w:rPr>
        <w:t xml:space="preserve"> (Jerusalem-Tel Aviv, 5761), </w:t>
      </w:r>
      <w:r w:rsidR="007F7AB5">
        <w:rPr>
          <w:rFonts w:asciiTheme="minorBidi" w:hAnsiTheme="minorBidi" w:cstheme="minorBidi"/>
        </w:rPr>
        <w:t xml:space="preserve">pp. </w:t>
      </w:r>
      <w:r w:rsidRPr="00252C17">
        <w:rPr>
          <w:rFonts w:asciiTheme="minorBidi" w:hAnsiTheme="minorBidi" w:cstheme="minorBidi"/>
        </w:rPr>
        <w:t>379-384.</w:t>
      </w:r>
    </w:p>
  </w:footnote>
  <w:footnote w:id="3">
    <w:p w:rsidR="000B5961" w:rsidRPr="00252C17" w:rsidRDefault="000B5961" w:rsidP="005554FC">
      <w:pPr>
        <w:pStyle w:val="FootnoteText"/>
        <w:bidi w:val="0"/>
        <w:ind w:firstLine="0"/>
        <w:rPr>
          <w:rFonts w:asciiTheme="minorBidi" w:hAnsiTheme="minorBidi" w:cstheme="minorBidi"/>
        </w:rPr>
      </w:pPr>
      <w:r w:rsidRPr="00252C17">
        <w:rPr>
          <w:rStyle w:val="FootnoteReference"/>
          <w:rFonts w:asciiTheme="minorBidi" w:hAnsiTheme="minorBidi" w:cstheme="minorBidi"/>
        </w:rPr>
        <w:footnoteRef/>
      </w:r>
      <w:r w:rsidRPr="00252C17">
        <w:rPr>
          <w:rFonts w:asciiTheme="minorBidi" w:hAnsiTheme="minorBidi" w:cstheme="minorBidi"/>
          <w:rtl/>
        </w:rPr>
        <w:t xml:space="preserve"> </w:t>
      </w:r>
      <w:r w:rsidRPr="00252C17">
        <w:rPr>
          <w:rFonts w:asciiTheme="minorBidi" w:hAnsiTheme="minorBidi" w:cstheme="minorBidi"/>
        </w:rPr>
        <w:t xml:space="preserve">See </w:t>
      </w:r>
      <w:r w:rsidRPr="00252C17">
        <w:rPr>
          <w:rFonts w:asciiTheme="minorBidi" w:hAnsiTheme="minorBidi" w:cstheme="minorBidi"/>
          <w:i/>
          <w:iCs/>
        </w:rPr>
        <w:t xml:space="preserve">Shivchei </w:t>
      </w:r>
      <w:r w:rsidR="005554FC">
        <w:rPr>
          <w:rFonts w:asciiTheme="minorBidi" w:hAnsiTheme="minorBidi" w:cstheme="minorBidi"/>
          <w:i/>
          <w:iCs/>
        </w:rPr>
        <w:t>H</w:t>
      </w:r>
      <w:r w:rsidRPr="00252C17">
        <w:rPr>
          <w:rFonts w:asciiTheme="minorBidi" w:hAnsiTheme="minorBidi" w:cstheme="minorBidi"/>
          <w:i/>
          <w:iCs/>
        </w:rPr>
        <w:t>a-Besht</w:t>
      </w:r>
      <w:r w:rsidRPr="00252C17">
        <w:rPr>
          <w:rFonts w:asciiTheme="minorBidi" w:hAnsiTheme="minorBidi" w:cstheme="minorBidi"/>
        </w:rPr>
        <w:t xml:space="preserve"> </w:t>
      </w:r>
      <w:r w:rsidR="005554FC">
        <w:rPr>
          <w:rFonts w:asciiTheme="minorBidi" w:hAnsiTheme="minorBidi" w:cstheme="minorBidi"/>
        </w:rPr>
        <w:t>(</w:t>
      </w:r>
      <w:r w:rsidRPr="00252C17">
        <w:rPr>
          <w:rFonts w:asciiTheme="minorBidi" w:hAnsiTheme="minorBidi" w:cstheme="minorBidi"/>
        </w:rPr>
        <w:t>A. Rubinstein edition, Jerusalem</w:t>
      </w:r>
      <w:r w:rsidR="005554FC">
        <w:rPr>
          <w:rFonts w:asciiTheme="minorBidi" w:hAnsiTheme="minorBidi" w:cstheme="minorBidi"/>
        </w:rPr>
        <w:t>,</w:t>
      </w:r>
      <w:r w:rsidRPr="00252C17">
        <w:rPr>
          <w:rFonts w:asciiTheme="minorBidi" w:hAnsiTheme="minorBidi" w:cstheme="minorBidi"/>
        </w:rPr>
        <w:t xml:space="preserve"> 5752, </w:t>
      </w:r>
      <w:r w:rsidR="005554FC">
        <w:rPr>
          <w:rFonts w:asciiTheme="minorBidi" w:hAnsiTheme="minorBidi" w:cstheme="minorBidi"/>
        </w:rPr>
        <w:t xml:space="preserve">pp. </w:t>
      </w:r>
      <w:r w:rsidRPr="00252C17">
        <w:rPr>
          <w:rFonts w:asciiTheme="minorBidi" w:hAnsiTheme="minorBidi" w:cstheme="minorBidi"/>
        </w:rPr>
        <w:t>86-94</w:t>
      </w:r>
      <w:r w:rsidR="005554FC">
        <w:rPr>
          <w:rFonts w:asciiTheme="minorBidi" w:hAnsiTheme="minorBidi" w:cstheme="minorBidi"/>
        </w:rPr>
        <w:t>)</w:t>
      </w:r>
      <w:r w:rsidRPr="00252C17">
        <w:rPr>
          <w:rFonts w:asciiTheme="minorBidi" w:hAnsiTheme="minorBidi" w:cstheme="minorBidi"/>
        </w:rPr>
        <w:t xml:space="preserve">, as well as the many traditions documented in the section </w:t>
      </w:r>
      <w:r w:rsidR="005554FC">
        <w:rPr>
          <w:rFonts w:asciiTheme="minorBidi" w:hAnsiTheme="minorBidi" w:cstheme="minorBidi"/>
          <w:i/>
          <w:iCs/>
        </w:rPr>
        <w:t>Amud H</w:t>
      </w:r>
      <w:r w:rsidRPr="00252C17">
        <w:rPr>
          <w:rFonts w:asciiTheme="minorBidi" w:hAnsiTheme="minorBidi" w:cstheme="minorBidi"/>
          <w:i/>
          <w:iCs/>
        </w:rPr>
        <w:t xml:space="preserve">a-Tefila </w:t>
      </w:r>
      <w:r w:rsidRPr="00252C17">
        <w:rPr>
          <w:rFonts w:asciiTheme="minorBidi" w:hAnsiTheme="minorBidi" w:cstheme="minorBidi"/>
        </w:rPr>
        <w:t>in</w:t>
      </w:r>
      <w:r w:rsidRPr="00252C17">
        <w:rPr>
          <w:rFonts w:asciiTheme="minorBidi" w:hAnsiTheme="minorBidi" w:cstheme="minorBidi"/>
          <w:i/>
          <w:iCs/>
        </w:rPr>
        <w:t xml:space="preserve"> Ba’al Shem Tov al </w:t>
      </w:r>
      <w:r w:rsidR="005554FC">
        <w:rPr>
          <w:rFonts w:asciiTheme="minorBidi" w:hAnsiTheme="minorBidi" w:cstheme="minorBidi"/>
          <w:i/>
          <w:iCs/>
        </w:rPr>
        <w:t>H</w:t>
      </w:r>
      <w:r w:rsidRPr="00252C17">
        <w:rPr>
          <w:rFonts w:asciiTheme="minorBidi" w:hAnsiTheme="minorBidi" w:cstheme="minorBidi"/>
          <w:i/>
          <w:iCs/>
        </w:rPr>
        <w:t>a-Torah</w:t>
      </w:r>
      <w:r w:rsidRPr="00252C17">
        <w:rPr>
          <w:rFonts w:asciiTheme="minorBidi" w:hAnsiTheme="minorBidi" w:cstheme="minorBidi"/>
        </w:rPr>
        <w:t xml:space="preserve"> (</w:t>
      </w:r>
      <w:r w:rsidR="005554FC">
        <w:rPr>
          <w:rFonts w:asciiTheme="minorBidi" w:hAnsiTheme="minorBidi" w:cstheme="minorBidi"/>
        </w:rPr>
        <w:t>ibid.</w:t>
      </w:r>
      <w:r w:rsidRPr="00252C17">
        <w:rPr>
          <w:rFonts w:asciiTheme="minorBidi" w:hAnsiTheme="minorBidi" w:cstheme="minorBidi"/>
        </w:rPr>
        <w:t xml:space="preserve">), </w:t>
      </w:r>
      <w:r w:rsidR="005554FC" w:rsidRPr="005554FC">
        <w:rPr>
          <w:rFonts w:asciiTheme="minorBidi" w:hAnsiTheme="minorBidi" w:cstheme="minorBidi"/>
          <w:i/>
          <w:iCs/>
        </w:rPr>
        <w:t>P</w:t>
      </w:r>
      <w:r w:rsidRPr="005554FC">
        <w:rPr>
          <w:rFonts w:asciiTheme="minorBidi" w:hAnsiTheme="minorBidi" w:cstheme="minorBidi"/>
          <w:i/>
          <w:iCs/>
        </w:rPr>
        <w:t>arshat Noach</w:t>
      </w:r>
      <w:r w:rsidRPr="00252C17">
        <w:rPr>
          <w:rFonts w:asciiTheme="minorBidi" w:hAnsiTheme="minorBidi" w:cstheme="minorBidi"/>
        </w:rPr>
        <w:t>.</w:t>
      </w:r>
    </w:p>
  </w:footnote>
  <w:footnote w:id="4">
    <w:p w:rsidR="000B5961" w:rsidRPr="00252C17" w:rsidRDefault="000B5961" w:rsidP="00252C17">
      <w:pPr>
        <w:pStyle w:val="FootnoteText"/>
        <w:bidi w:val="0"/>
        <w:ind w:firstLine="0"/>
        <w:rPr>
          <w:rFonts w:asciiTheme="minorBidi" w:hAnsiTheme="minorBidi" w:cstheme="minorBidi"/>
        </w:rPr>
      </w:pPr>
      <w:r w:rsidRPr="00252C17">
        <w:rPr>
          <w:rStyle w:val="FootnoteReference"/>
          <w:rFonts w:asciiTheme="minorBidi" w:hAnsiTheme="minorBidi" w:cstheme="minorBidi"/>
        </w:rPr>
        <w:footnoteRef/>
      </w:r>
      <w:r w:rsidRPr="00252C17">
        <w:rPr>
          <w:rFonts w:asciiTheme="minorBidi" w:hAnsiTheme="minorBidi" w:cstheme="minorBidi"/>
          <w:rtl/>
        </w:rPr>
        <w:t xml:space="preserve"> </w:t>
      </w:r>
      <w:r w:rsidRPr="00252C17">
        <w:rPr>
          <w:rFonts w:asciiTheme="minorBidi" w:hAnsiTheme="minorBidi" w:cstheme="minorBidi"/>
        </w:rPr>
        <w:t xml:space="preserve"> </w:t>
      </w:r>
      <w:r w:rsidR="00956F96">
        <w:rPr>
          <w:rFonts w:asciiTheme="minorBidi" w:hAnsiTheme="minorBidi" w:cstheme="minorBidi"/>
          <w:i/>
          <w:iCs/>
        </w:rPr>
        <w:t>Hakhsharat H</w:t>
      </w:r>
      <w:r w:rsidRPr="00252C17">
        <w:rPr>
          <w:rFonts w:asciiTheme="minorBidi" w:hAnsiTheme="minorBidi" w:cstheme="minorBidi"/>
          <w:i/>
          <w:iCs/>
        </w:rPr>
        <w:t>a-Avrekhim</w:t>
      </w:r>
      <w:r w:rsidRPr="00252C17">
        <w:rPr>
          <w:rFonts w:asciiTheme="minorBidi" w:hAnsiTheme="minorBidi" w:cstheme="minorBidi"/>
        </w:rPr>
        <w:t>, ibid.</w:t>
      </w:r>
    </w:p>
  </w:footnote>
  <w:footnote w:id="5">
    <w:p w:rsidR="000B5961" w:rsidRPr="00252C17" w:rsidRDefault="000B5961" w:rsidP="00252C17">
      <w:pPr>
        <w:pStyle w:val="FootnoteText"/>
        <w:bidi w:val="0"/>
        <w:ind w:firstLine="0"/>
        <w:rPr>
          <w:rFonts w:asciiTheme="minorBidi" w:hAnsiTheme="minorBidi" w:cstheme="minorBidi"/>
        </w:rPr>
      </w:pPr>
      <w:r w:rsidRPr="00252C17">
        <w:rPr>
          <w:rStyle w:val="FootnoteReference"/>
          <w:rFonts w:asciiTheme="minorBidi" w:hAnsiTheme="minorBidi" w:cstheme="minorBidi"/>
        </w:rPr>
        <w:footnoteRef/>
      </w:r>
      <w:r w:rsidRPr="00252C17">
        <w:rPr>
          <w:rFonts w:asciiTheme="minorBidi" w:hAnsiTheme="minorBidi" w:cstheme="minorBidi"/>
          <w:rtl/>
        </w:rPr>
        <w:t xml:space="preserve"> </w:t>
      </w:r>
      <w:r w:rsidR="00956F96">
        <w:rPr>
          <w:rFonts w:asciiTheme="minorBidi" w:hAnsiTheme="minorBidi" w:cstheme="minorBidi"/>
          <w:i/>
          <w:iCs/>
        </w:rPr>
        <w:t>Hakhsharat H</w:t>
      </w:r>
      <w:r w:rsidRPr="00252C17">
        <w:rPr>
          <w:rFonts w:asciiTheme="minorBidi" w:hAnsiTheme="minorBidi" w:cstheme="minorBidi"/>
          <w:i/>
          <w:iCs/>
        </w:rPr>
        <w:t>a-Avrekhim</w:t>
      </w:r>
      <w:r w:rsidRPr="00252C17">
        <w:rPr>
          <w:rFonts w:asciiTheme="minorBidi" w:hAnsiTheme="minorBidi" w:cstheme="minorBidi"/>
        </w:rPr>
        <w:t xml:space="preserve">, </w:t>
      </w:r>
      <w:r w:rsidR="00956F96">
        <w:rPr>
          <w:rFonts w:asciiTheme="minorBidi" w:hAnsiTheme="minorBidi" w:cstheme="minorBidi"/>
        </w:rPr>
        <w:t xml:space="preserve">p. </w:t>
      </w:r>
      <w:r w:rsidRPr="00252C17">
        <w:rPr>
          <w:rFonts w:asciiTheme="minorBidi" w:hAnsiTheme="minorBidi" w:cstheme="minorBidi"/>
        </w:rPr>
        <w:t>54</w:t>
      </w:r>
      <w:r w:rsidR="00956F96">
        <w:rPr>
          <w:rFonts w:asciiTheme="minorBidi" w:hAnsiTheme="minorBidi" w:cstheme="minorBidi"/>
        </w:rPr>
        <w:t>.</w:t>
      </w:r>
    </w:p>
  </w:footnote>
  <w:footnote w:id="6">
    <w:p w:rsidR="000B5961" w:rsidRPr="00252C17" w:rsidRDefault="000B5961" w:rsidP="00252C17">
      <w:pPr>
        <w:pStyle w:val="FootnoteText"/>
        <w:bidi w:val="0"/>
        <w:ind w:firstLine="0"/>
        <w:rPr>
          <w:rFonts w:asciiTheme="minorBidi" w:hAnsiTheme="minorBidi" w:cstheme="minorBidi"/>
        </w:rPr>
      </w:pPr>
      <w:r w:rsidRPr="00252C17">
        <w:rPr>
          <w:rStyle w:val="FootnoteReference"/>
          <w:rFonts w:asciiTheme="minorBidi" w:hAnsiTheme="minorBidi" w:cstheme="minorBidi"/>
        </w:rPr>
        <w:footnoteRef/>
      </w:r>
      <w:r w:rsidRPr="00252C17">
        <w:rPr>
          <w:rFonts w:asciiTheme="minorBidi" w:hAnsiTheme="minorBidi" w:cstheme="minorBidi"/>
          <w:rtl/>
        </w:rPr>
        <w:t xml:space="preserve"> </w:t>
      </w:r>
      <w:r w:rsidRPr="00252C17">
        <w:rPr>
          <w:rFonts w:asciiTheme="minorBidi" w:hAnsiTheme="minorBidi" w:cstheme="minorBidi"/>
        </w:rPr>
        <w:t xml:space="preserve"> Ibid.</w:t>
      </w:r>
    </w:p>
  </w:footnote>
  <w:footnote w:id="7">
    <w:p w:rsidR="000B5961" w:rsidRPr="00252C17" w:rsidRDefault="000B5961" w:rsidP="00252C17">
      <w:pPr>
        <w:pStyle w:val="FootnoteText"/>
        <w:bidi w:val="0"/>
        <w:ind w:firstLine="0"/>
        <w:rPr>
          <w:rFonts w:asciiTheme="minorBidi" w:hAnsiTheme="minorBidi" w:cstheme="minorBidi"/>
        </w:rPr>
      </w:pPr>
      <w:r w:rsidRPr="00252C17">
        <w:rPr>
          <w:rStyle w:val="FootnoteReference"/>
          <w:rFonts w:asciiTheme="minorBidi" w:hAnsiTheme="minorBidi" w:cstheme="minorBidi"/>
        </w:rPr>
        <w:footnoteRef/>
      </w:r>
      <w:r w:rsidRPr="00252C17">
        <w:rPr>
          <w:rFonts w:asciiTheme="minorBidi" w:hAnsiTheme="minorBidi" w:cstheme="minorBidi"/>
          <w:rtl/>
        </w:rPr>
        <w:t xml:space="preserve"> </w:t>
      </w:r>
      <w:r w:rsidRPr="00252C17">
        <w:rPr>
          <w:rFonts w:asciiTheme="minorBidi" w:hAnsiTheme="minorBidi" w:cstheme="minorBidi"/>
        </w:rPr>
        <w:t xml:space="preserve"> </w:t>
      </w:r>
      <w:r w:rsidR="00956F96">
        <w:rPr>
          <w:rFonts w:asciiTheme="minorBidi" w:hAnsiTheme="minorBidi" w:cstheme="minorBidi"/>
          <w:i/>
          <w:iCs/>
        </w:rPr>
        <w:t>Derekh H</w:t>
      </w:r>
      <w:r w:rsidRPr="00252C17">
        <w:rPr>
          <w:rFonts w:asciiTheme="minorBidi" w:hAnsiTheme="minorBidi" w:cstheme="minorBidi"/>
          <w:i/>
          <w:iCs/>
        </w:rPr>
        <w:t>a-Melekh</w:t>
      </w:r>
      <w:r w:rsidRPr="00252C17">
        <w:rPr>
          <w:rFonts w:asciiTheme="minorBidi" w:hAnsiTheme="minorBidi" w:cstheme="minorBidi"/>
        </w:rPr>
        <w:t xml:space="preserve">, </w:t>
      </w:r>
      <w:r w:rsidR="00956F96">
        <w:rPr>
          <w:rFonts w:asciiTheme="minorBidi" w:hAnsiTheme="minorBidi" w:cstheme="minorBidi"/>
        </w:rPr>
        <w:t xml:space="preserve">pp. </w:t>
      </w:r>
      <w:r w:rsidRPr="00252C17">
        <w:rPr>
          <w:rFonts w:asciiTheme="minorBidi" w:hAnsiTheme="minorBidi" w:cstheme="minorBidi"/>
        </w:rPr>
        <w:t>450-451</w:t>
      </w:r>
      <w:r w:rsidR="00956F96">
        <w:rPr>
          <w:rFonts w:asciiTheme="minorBidi" w:hAnsiTheme="minorBidi" w:cstheme="minorBidi"/>
        </w:rPr>
        <w:t>.</w:t>
      </w:r>
    </w:p>
  </w:footnote>
  <w:footnote w:id="8">
    <w:p w:rsidR="000B5961" w:rsidRPr="00252C17" w:rsidRDefault="000B5961" w:rsidP="00956F96">
      <w:pPr>
        <w:pStyle w:val="FootnoteText"/>
        <w:bidi w:val="0"/>
        <w:ind w:firstLine="0"/>
        <w:rPr>
          <w:rFonts w:asciiTheme="minorBidi" w:hAnsiTheme="minorBidi" w:cstheme="minorBidi"/>
        </w:rPr>
      </w:pPr>
      <w:r w:rsidRPr="00252C17">
        <w:rPr>
          <w:rStyle w:val="FootnoteReference"/>
          <w:rFonts w:asciiTheme="minorBidi" w:hAnsiTheme="minorBidi" w:cstheme="minorBidi"/>
        </w:rPr>
        <w:footnoteRef/>
      </w:r>
      <w:r w:rsidRPr="00252C17">
        <w:rPr>
          <w:rFonts w:asciiTheme="minorBidi" w:hAnsiTheme="minorBidi" w:cstheme="minorBidi"/>
          <w:rtl/>
        </w:rPr>
        <w:t xml:space="preserve"> </w:t>
      </w:r>
      <w:r w:rsidRPr="00252C17">
        <w:rPr>
          <w:rFonts w:asciiTheme="minorBidi" w:hAnsiTheme="minorBidi" w:cstheme="minorBidi"/>
        </w:rPr>
        <w:t xml:space="preserve"> R. Tzadok </w:t>
      </w:r>
      <w:r w:rsidR="00956F96">
        <w:rPr>
          <w:rFonts w:asciiTheme="minorBidi" w:hAnsiTheme="minorBidi" w:cstheme="minorBidi"/>
        </w:rPr>
        <w:t>H</w:t>
      </w:r>
      <w:r w:rsidRPr="00252C17">
        <w:rPr>
          <w:rFonts w:asciiTheme="minorBidi" w:hAnsiTheme="minorBidi" w:cstheme="minorBidi"/>
        </w:rPr>
        <w:t xml:space="preserve">a-Kohen of Lublin, </w:t>
      </w:r>
      <w:r w:rsidRPr="00252C17">
        <w:rPr>
          <w:rFonts w:asciiTheme="minorBidi" w:hAnsiTheme="minorBidi" w:cstheme="minorBidi"/>
          <w:i/>
          <w:iCs/>
        </w:rPr>
        <w:t>Dover Tzedek</w:t>
      </w:r>
      <w:r w:rsidRPr="00252C17">
        <w:rPr>
          <w:rFonts w:asciiTheme="minorBidi" w:hAnsiTheme="minorBidi" w:cstheme="minorBidi"/>
        </w:rPr>
        <w:t xml:space="preserve"> </w:t>
      </w:r>
      <w:r w:rsidR="00956F96">
        <w:rPr>
          <w:rFonts w:asciiTheme="minorBidi" w:hAnsiTheme="minorBidi" w:cstheme="minorBidi"/>
        </w:rPr>
        <w:t>(</w:t>
      </w:r>
      <w:r w:rsidRPr="00252C17">
        <w:rPr>
          <w:rFonts w:asciiTheme="minorBidi" w:hAnsiTheme="minorBidi" w:cstheme="minorBidi"/>
        </w:rPr>
        <w:t>Bnei Brak</w:t>
      </w:r>
      <w:r w:rsidR="00956F96">
        <w:rPr>
          <w:rFonts w:asciiTheme="minorBidi" w:hAnsiTheme="minorBidi" w:cstheme="minorBidi"/>
        </w:rPr>
        <w:t>,</w:t>
      </w:r>
      <w:r w:rsidRPr="00252C17">
        <w:rPr>
          <w:rFonts w:asciiTheme="minorBidi" w:hAnsiTheme="minorBidi" w:cstheme="minorBidi"/>
        </w:rPr>
        <w:t xml:space="preserve"> 5733</w:t>
      </w:r>
      <w:r w:rsidR="00956F96">
        <w:rPr>
          <w:rFonts w:asciiTheme="minorBidi" w:hAnsiTheme="minorBidi" w:cstheme="minorBidi"/>
        </w:rPr>
        <w:t>)</w:t>
      </w:r>
      <w:r w:rsidRPr="00252C17">
        <w:rPr>
          <w:rFonts w:asciiTheme="minorBidi" w:hAnsiTheme="minorBidi" w:cstheme="minorBidi"/>
        </w:rPr>
        <w:t xml:space="preserve">, </w:t>
      </w:r>
      <w:r w:rsidRPr="00956F96">
        <w:rPr>
          <w:rFonts w:asciiTheme="minorBidi" w:hAnsiTheme="minorBidi" w:cstheme="minorBidi"/>
          <w:i/>
          <w:iCs/>
        </w:rPr>
        <w:t>Acharei Mot</w:t>
      </w:r>
      <w:r w:rsidRPr="00252C17">
        <w:rPr>
          <w:rFonts w:asciiTheme="minorBidi" w:hAnsiTheme="minorBidi" w:cstheme="minorBidi"/>
        </w:rPr>
        <w:t xml:space="preserve"> #4</w:t>
      </w:r>
      <w:r w:rsidR="00956F96">
        <w:rPr>
          <w:rFonts w:asciiTheme="minorBidi" w:hAnsiTheme="minorBidi" w:cstheme="minorBidi"/>
        </w:rPr>
        <w:t>.</w:t>
      </w:r>
    </w:p>
  </w:footnote>
  <w:footnote w:id="9">
    <w:p w:rsidR="000B5961" w:rsidRPr="00252C17" w:rsidRDefault="000B5961" w:rsidP="00956F96">
      <w:pPr>
        <w:pStyle w:val="FootnoteText"/>
        <w:bidi w:val="0"/>
        <w:ind w:firstLine="0"/>
        <w:rPr>
          <w:rFonts w:asciiTheme="minorBidi" w:hAnsiTheme="minorBidi" w:cstheme="minorBidi"/>
        </w:rPr>
      </w:pPr>
      <w:r w:rsidRPr="00252C17">
        <w:rPr>
          <w:rStyle w:val="FootnoteReference"/>
          <w:rFonts w:asciiTheme="minorBidi" w:hAnsiTheme="minorBidi" w:cstheme="minorBidi"/>
        </w:rPr>
        <w:footnoteRef/>
      </w:r>
      <w:r w:rsidRPr="00252C17">
        <w:rPr>
          <w:rFonts w:asciiTheme="minorBidi" w:hAnsiTheme="minorBidi" w:cstheme="minorBidi"/>
          <w:rtl/>
        </w:rPr>
        <w:t xml:space="preserve"> </w:t>
      </w:r>
      <w:r w:rsidRPr="00252C17">
        <w:rPr>
          <w:rFonts w:asciiTheme="minorBidi" w:hAnsiTheme="minorBidi" w:cstheme="minorBidi"/>
        </w:rPr>
        <w:t xml:space="preserve"> R. Tzadok </w:t>
      </w:r>
      <w:r w:rsidR="00956F96">
        <w:rPr>
          <w:rFonts w:asciiTheme="minorBidi" w:hAnsiTheme="minorBidi" w:cstheme="minorBidi"/>
        </w:rPr>
        <w:t>H</w:t>
      </w:r>
      <w:r w:rsidRPr="00252C17">
        <w:rPr>
          <w:rFonts w:asciiTheme="minorBidi" w:hAnsiTheme="minorBidi" w:cstheme="minorBidi"/>
        </w:rPr>
        <w:t xml:space="preserve">a-Kohen of Lublin, </w:t>
      </w:r>
      <w:r w:rsidRPr="00252C17">
        <w:rPr>
          <w:rFonts w:asciiTheme="minorBidi" w:hAnsiTheme="minorBidi" w:cstheme="minorBidi"/>
          <w:i/>
          <w:iCs/>
        </w:rPr>
        <w:t>Resisei Layla</w:t>
      </w:r>
      <w:r w:rsidRPr="00252C17">
        <w:rPr>
          <w:rFonts w:asciiTheme="minorBidi" w:hAnsiTheme="minorBidi" w:cstheme="minorBidi"/>
        </w:rPr>
        <w:t xml:space="preserve"> </w:t>
      </w:r>
      <w:r w:rsidR="00956F96">
        <w:rPr>
          <w:rFonts w:asciiTheme="minorBidi" w:hAnsiTheme="minorBidi" w:cstheme="minorBidi"/>
        </w:rPr>
        <w:t>(</w:t>
      </w:r>
      <w:r w:rsidRPr="00252C17">
        <w:rPr>
          <w:rFonts w:asciiTheme="minorBidi" w:hAnsiTheme="minorBidi" w:cstheme="minorBidi"/>
        </w:rPr>
        <w:t>Bnei Brak</w:t>
      </w:r>
      <w:r w:rsidR="00956F96">
        <w:rPr>
          <w:rFonts w:asciiTheme="minorBidi" w:hAnsiTheme="minorBidi" w:cstheme="minorBidi"/>
        </w:rPr>
        <w:t>,</w:t>
      </w:r>
      <w:r w:rsidRPr="00252C17">
        <w:rPr>
          <w:rFonts w:asciiTheme="minorBidi" w:hAnsiTheme="minorBidi" w:cstheme="minorBidi"/>
        </w:rPr>
        <w:t xml:space="preserve"> 5727</w:t>
      </w:r>
      <w:r w:rsidR="00956F96">
        <w:rPr>
          <w:rFonts w:asciiTheme="minorBidi" w:hAnsiTheme="minorBidi" w:cstheme="minorBidi"/>
        </w:rPr>
        <w:t>)</w:t>
      </w:r>
      <w:r w:rsidRPr="00252C17">
        <w:rPr>
          <w:rFonts w:asciiTheme="minorBidi" w:hAnsiTheme="minorBidi" w:cstheme="minorBidi"/>
        </w:rPr>
        <w:t>, #31</w:t>
      </w:r>
      <w:r w:rsidR="00956F96">
        <w:rPr>
          <w:rFonts w:asciiTheme="minorBidi" w:hAnsiTheme="minorBidi" w:cstheme="minorBidi"/>
        </w:rPr>
        <w:t>.</w:t>
      </w:r>
    </w:p>
  </w:footnote>
  <w:footnote w:id="10">
    <w:p w:rsidR="000B5961" w:rsidRPr="00252C17" w:rsidRDefault="000B5961" w:rsidP="00252C17">
      <w:pPr>
        <w:pStyle w:val="FootnoteText"/>
        <w:bidi w:val="0"/>
        <w:ind w:firstLine="0"/>
        <w:rPr>
          <w:rFonts w:asciiTheme="minorBidi" w:hAnsiTheme="minorBidi" w:cstheme="minorBidi"/>
        </w:rPr>
      </w:pPr>
      <w:r w:rsidRPr="00252C17">
        <w:rPr>
          <w:rStyle w:val="FootnoteReference"/>
          <w:rFonts w:asciiTheme="minorBidi" w:hAnsiTheme="minorBidi" w:cstheme="minorBidi"/>
        </w:rPr>
        <w:footnoteRef/>
      </w:r>
      <w:r w:rsidRPr="00252C17">
        <w:rPr>
          <w:rFonts w:asciiTheme="minorBidi" w:hAnsiTheme="minorBidi" w:cstheme="minorBidi"/>
          <w:rtl/>
        </w:rPr>
        <w:t xml:space="preserve"> </w:t>
      </w:r>
      <w:r w:rsidRPr="00252C17">
        <w:rPr>
          <w:rFonts w:asciiTheme="minorBidi" w:hAnsiTheme="minorBidi" w:cstheme="minorBidi"/>
        </w:rPr>
        <w:t xml:space="preserve"> Ibid., #1</w:t>
      </w:r>
      <w:r w:rsidR="00956F96">
        <w:rPr>
          <w:rFonts w:asciiTheme="minorBidi" w:hAnsiTheme="minorBidi" w:cstheme="minorBidi"/>
        </w:rPr>
        <w:t>.</w:t>
      </w:r>
    </w:p>
  </w:footnote>
  <w:footnote w:id="11">
    <w:p w:rsidR="000B5961" w:rsidRPr="00252C17" w:rsidRDefault="000B5961" w:rsidP="00956F96">
      <w:pPr>
        <w:pStyle w:val="FootnoteText"/>
        <w:bidi w:val="0"/>
        <w:ind w:firstLine="0"/>
        <w:rPr>
          <w:rFonts w:asciiTheme="minorBidi" w:hAnsiTheme="minorBidi" w:cstheme="minorBidi"/>
        </w:rPr>
      </w:pPr>
      <w:r w:rsidRPr="00252C17">
        <w:rPr>
          <w:rStyle w:val="FootnoteReference"/>
          <w:rFonts w:asciiTheme="minorBidi" w:hAnsiTheme="minorBidi" w:cstheme="minorBidi"/>
        </w:rPr>
        <w:footnoteRef/>
      </w:r>
      <w:r w:rsidRPr="00252C17">
        <w:rPr>
          <w:rFonts w:asciiTheme="minorBidi" w:hAnsiTheme="minorBidi" w:cstheme="minorBidi"/>
          <w:rtl/>
        </w:rPr>
        <w:t xml:space="preserve"> </w:t>
      </w:r>
      <w:r w:rsidRPr="00252C17">
        <w:rPr>
          <w:rFonts w:asciiTheme="minorBidi" w:hAnsiTheme="minorBidi" w:cstheme="minorBidi"/>
        </w:rPr>
        <w:t xml:space="preserve"> Tur</w:t>
      </w:r>
      <w:r w:rsidR="00956F96">
        <w:rPr>
          <w:rFonts w:asciiTheme="minorBidi" w:hAnsiTheme="minorBidi" w:cstheme="minorBidi"/>
        </w:rPr>
        <w:t>,</w:t>
      </w:r>
      <w:r w:rsidRPr="00252C17">
        <w:rPr>
          <w:rFonts w:asciiTheme="minorBidi" w:hAnsiTheme="minorBidi" w:cstheme="minorBidi"/>
        </w:rPr>
        <w:t xml:space="preserve"> </w:t>
      </w:r>
      <w:r w:rsidRPr="00956F96">
        <w:rPr>
          <w:rFonts w:asciiTheme="minorBidi" w:hAnsiTheme="minorBidi" w:cstheme="minorBidi"/>
          <w:i/>
          <w:iCs/>
        </w:rPr>
        <w:t>Orach Chaim</w:t>
      </w:r>
      <w:r w:rsidRPr="00252C17">
        <w:rPr>
          <w:rFonts w:asciiTheme="minorBidi" w:hAnsiTheme="minorBidi" w:cstheme="minorBidi"/>
        </w:rPr>
        <w:t xml:space="preserve"> 98</w:t>
      </w:r>
      <w:r w:rsidR="00956F96">
        <w:rPr>
          <w:rFonts w:asciiTheme="minorBidi" w:hAnsiTheme="minorBidi" w:cstheme="min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tl/>
      </w:rPr>
      <w:id w:val="1874107120"/>
      <w:docPartObj>
        <w:docPartGallery w:val="Page Numbers (Top of Page)"/>
        <w:docPartUnique/>
      </w:docPartObj>
    </w:sdtPr>
    <w:sdtEndPr>
      <w:rPr>
        <w:noProof/>
      </w:rPr>
    </w:sdtEndPr>
    <w:sdtContent>
      <w:p w:rsidR="009725BB" w:rsidRDefault="009725BB">
        <w:pPr>
          <w:pStyle w:val="Header"/>
          <w:jc w:val="center"/>
        </w:pPr>
        <w:r>
          <w:rPr>
            <w:noProof w:val="0"/>
          </w:rPr>
          <w:fldChar w:fldCharType="begin"/>
        </w:r>
        <w:r>
          <w:instrText xml:space="preserve"> PAGE   \* MERGEFORMAT </w:instrText>
        </w:r>
        <w:r>
          <w:rPr>
            <w:noProof w:val="0"/>
          </w:rPr>
          <w:fldChar w:fldCharType="separate"/>
        </w:r>
        <w:r>
          <w:rPr>
            <w:rtl/>
          </w:rPr>
          <w:t>7</w:t>
        </w:r>
        <w:r>
          <w:fldChar w:fldCharType="end"/>
        </w:r>
      </w:p>
    </w:sdtContent>
  </w:sdt>
  <w:p w:rsidR="009725BB" w:rsidRDefault="00972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5EC"/>
    <w:rsid w:val="00005BF5"/>
    <w:rsid w:val="00016675"/>
    <w:rsid w:val="000655EC"/>
    <w:rsid w:val="00085B0E"/>
    <w:rsid w:val="00090F88"/>
    <w:rsid w:val="000B5961"/>
    <w:rsid w:val="001D1A23"/>
    <w:rsid w:val="00252C17"/>
    <w:rsid w:val="00372B62"/>
    <w:rsid w:val="003C61A6"/>
    <w:rsid w:val="00443AA8"/>
    <w:rsid w:val="00512B66"/>
    <w:rsid w:val="005401AA"/>
    <w:rsid w:val="005554FC"/>
    <w:rsid w:val="00591FB0"/>
    <w:rsid w:val="00601B41"/>
    <w:rsid w:val="00684FE3"/>
    <w:rsid w:val="007C2784"/>
    <w:rsid w:val="007F7AB5"/>
    <w:rsid w:val="008E2C6F"/>
    <w:rsid w:val="0095094C"/>
    <w:rsid w:val="00956F96"/>
    <w:rsid w:val="009725BB"/>
    <w:rsid w:val="009936E5"/>
    <w:rsid w:val="009D46EC"/>
    <w:rsid w:val="00A63208"/>
    <w:rsid w:val="00BF2E21"/>
    <w:rsid w:val="00C51ABD"/>
    <w:rsid w:val="00CA24B1"/>
    <w:rsid w:val="00CA7CF1"/>
    <w:rsid w:val="00DC717E"/>
    <w:rsid w:val="00DD366C"/>
    <w:rsid w:val="00E12142"/>
    <w:rsid w:val="00E21259"/>
    <w:rsid w:val="00E26B48"/>
    <w:rsid w:val="00E32872"/>
    <w:rsid w:val="00E564EB"/>
    <w:rsid w:val="00F1263F"/>
    <w:rsid w:val="00F41C94"/>
    <w:rsid w:val="00FF7B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EC"/>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0655EC"/>
    <w:pPr>
      <w:keepNext/>
      <w:spacing w:before="300" w:after="120"/>
      <w:ind w:firstLine="0"/>
      <w:jc w:val="left"/>
    </w:pPr>
    <w:rPr>
      <w:bCs/>
    </w:rPr>
  </w:style>
  <w:style w:type="paragraph" w:styleId="FootnoteText">
    <w:name w:val="footnote text"/>
    <w:basedOn w:val="Normal"/>
    <w:link w:val="FootnoteTextChar"/>
    <w:uiPriority w:val="99"/>
    <w:semiHidden/>
    <w:unhideWhenUsed/>
    <w:rsid w:val="000655EC"/>
    <w:pPr>
      <w:spacing w:line="240" w:lineRule="auto"/>
    </w:pPr>
    <w:rPr>
      <w:sz w:val="20"/>
      <w:szCs w:val="20"/>
    </w:rPr>
  </w:style>
  <w:style w:type="character" w:customStyle="1" w:styleId="FootnoteTextChar">
    <w:name w:val="Footnote Text Char"/>
    <w:basedOn w:val="DefaultParagraphFont"/>
    <w:link w:val="FootnoteText"/>
    <w:uiPriority w:val="99"/>
    <w:semiHidden/>
    <w:rsid w:val="000655EC"/>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0655EC"/>
    <w:rPr>
      <w:vertAlign w:val="superscript"/>
    </w:rPr>
  </w:style>
  <w:style w:type="paragraph" w:styleId="Header">
    <w:name w:val="header"/>
    <w:basedOn w:val="Normal"/>
    <w:link w:val="HeaderChar"/>
    <w:uiPriority w:val="99"/>
    <w:unhideWhenUsed/>
    <w:rsid w:val="00252C17"/>
    <w:pPr>
      <w:tabs>
        <w:tab w:val="center" w:pos="4320"/>
        <w:tab w:val="right" w:pos="8640"/>
      </w:tabs>
      <w:spacing w:line="240" w:lineRule="auto"/>
    </w:pPr>
  </w:style>
  <w:style w:type="character" w:customStyle="1" w:styleId="HeaderChar">
    <w:name w:val="Header Char"/>
    <w:basedOn w:val="DefaultParagraphFont"/>
    <w:link w:val="Header"/>
    <w:uiPriority w:val="99"/>
    <w:rsid w:val="00252C17"/>
    <w:rPr>
      <w:rFonts w:ascii="CG Times" w:eastAsia="Times New Roman" w:hAnsi="CG Times" w:cs="FrankRuehl"/>
      <w:noProof/>
      <w:sz w:val="21"/>
      <w:szCs w:val="25"/>
      <w:lang w:eastAsia="he-IL"/>
    </w:rPr>
  </w:style>
  <w:style w:type="paragraph" w:styleId="Footer">
    <w:name w:val="footer"/>
    <w:basedOn w:val="Normal"/>
    <w:link w:val="FooterChar"/>
    <w:uiPriority w:val="99"/>
    <w:unhideWhenUsed/>
    <w:rsid w:val="00252C17"/>
    <w:pPr>
      <w:tabs>
        <w:tab w:val="center" w:pos="4320"/>
        <w:tab w:val="right" w:pos="8640"/>
      </w:tabs>
      <w:spacing w:line="240" w:lineRule="auto"/>
    </w:pPr>
  </w:style>
  <w:style w:type="character" w:customStyle="1" w:styleId="FooterChar">
    <w:name w:val="Footer Char"/>
    <w:basedOn w:val="DefaultParagraphFont"/>
    <w:link w:val="Footer"/>
    <w:uiPriority w:val="99"/>
    <w:rsid w:val="00252C17"/>
    <w:rPr>
      <w:rFonts w:ascii="CG Times" w:eastAsia="Times New Roman" w:hAnsi="CG Times" w:cs="FrankRuehl"/>
      <w:noProof/>
      <w:sz w:val="21"/>
      <w:szCs w:val="25"/>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EC"/>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0655EC"/>
    <w:pPr>
      <w:keepNext/>
      <w:spacing w:before="300" w:after="120"/>
      <w:ind w:firstLine="0"/>
      <w:jc w:val="left"/>
    </w:pPr>
    <w:rPr>
      <w:bCs/>
    </w:rPr>
  </w:style>
  <w:style w:type="paragraph" w:styleId="FootnoteText">
    <w:name w:val="footnote text"/>
    <w:basedOn w:val="Normal"/>
    <w:link w:val="FootnoteTextChar"/>
    <w:uiPriority w:val="99"/>
    <w:semiHidden/>
    <w:unhideWhenUsed/>
    <w:rsid w:val="000655EC"/>
    <w:pPr>
      <w:spacing w:line="240" w:lineRule="auto"/>
    </w:pPr>
    <w:rPr>
      <w:sz w:val="20"/>
      <w:szCs w:val="20"/>
    </w:rPr>
  </w:style>
  <w:style w:type="character" w:customStyle="1" w:styleId="FootnoteTextChar">
    <w:name w:val="Footnote Text Char"/>
    <w:basedOn w:val="DefaultParagraphFont"/>
    <w:link w:val="FootnoteText"/>
    <w:uiPriority w:val="99"/>
    <w:semiHidden/>
    <w:rsid w:val="000655EC"/>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0655EC"/>
    <w:rPr>
      <w:vertAlign w:val="superscript"/>
    </w:rPr>
  </w:style>
  <w:style w:type="paragraph" w:styleId="Header">
    <w:name w:val="header"/>
    <w:basedOn w:val="Normal"/>
    <w:link w:val="HeaderChar"/>
    <w:uiPriority w:val="99"/>
    <w:unhideWhenUsed/>
    <w:rsid w:val="00252C17"/>
    <w:pPr>
      <w:tabs>
        <w:tab w:val="center" w:pos="4320"/>
        <w:tab w:val="right" w:pos="8640"/>
      </w:tabs>
      <w:spacing w:line="240" w:lineRule="auto"/>
    </w:pPr>
  </w:style>
  <w:style w:type="character" w:customStyle="1" w:styleId="HeaderChar">
    <w:name w:val="Header Char"/>
    <w:basedOn w:val="DefaultParagraphFont"/>
    <w:link w:val="Header"/>
    <w:uiPriority w:val="99"/>
    <w:rsid w:val="00252C17"/>
    <w:rPr>
      <w:rFonts w:ascii="CG Times" w:eastAsia="Times New Roman" w:hAnsi="CG Times" w:cs="FrankRuehl"/>
      <w:noProof/>
      <w:sz w:val="21"/>
      <w:szCs w:val="25"/>
      <w:lang w:eastAsia="he-IL"/>
    </w:rPr>
  </w:style>
  <w:style w:type="paragraph" w:styleId="Footer">
    <w:name w:val="footer"/>
    <w:basedOn w:val="Normal"/>
    <w:link w:val="FooterChar"/>
    <w:uiPriority w:val="99"/>
    <w:unhideWhenUsed/>
    <w:rsid w:val="00252C17"/>
    <w:pPr>
      <w:tabs>
        <w:tab w:val="center" w:pos="4320"/>
        <w:tab w:val="right" w:pos="8640"/>
      </w:tabs>
      <w:spacing w:line="240" w:lineRule="auto"/>
    </w:pPr>
  </w:style>
  <w:style w:type="character" w:customStyle="1" w:styleId="FooterChar">
    <w:name w:val="Footer Char"/>
    <w:basedOn w:val="DefaultParagraphFont"/>
    <w:link w:val="Footer"/>
    <w:uiPriority w:val="99"/>
    <w:rsid w:val="00252C17"/>
    <w:rPr>
      <w:rFonts w:ascii="CG Times" w:eastAsia="Times New Roman" w:hAnsi="CG Times" w:cs="FrankRuehl"/>
      <w:noProof/>
      <w:sz w:val="21"/>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4440-0307-46D0-AE65-8FC32E35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tmpUser</cp:lastModifiedBy>
  <cp:revision>3</cp:revision>
  <dcterms:created xsi:type="dcterms:W3CDTF">2019-02-06T08:42:00Z</dcterms:created>
  <dcterms:modified xsi:type="dcterms:W3CDTF">2019-02-06T08:45:00Z</dcterms:modified>
</cp:coreProperties>
</file>