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0D217" w14:textId="77777777" w:rsidR="00E958A0" w:rsidRPr="000661B6" w:rsidRDefault="00E958A0" w:rsidP="00F51550">
      <w:pPr>
        <w:widowControl w:val="0"/>
        <w:shd w:val="clear" w:color="auto" w:fill="FFFFFF"/>
        <w:spacing w:after="0" w:line="240" w:lineRule="auto"/>
        <w:jc w:val="center"/>
        <w:rPr>
          <w:sz w:val="24"/>
          <w:szCs w:val="24"/>
        </w:rPr>
      </w:pPr>
      <w:r w:rsidRPr="000661B6">
        <w:rPr>
          <w:b/>
          <w:bCs/>
          <w:sz w:val="24"/>
          <w:szCs w:val="24"/>
          <w:lang w:val="de-DE"/>
        </w:rPr>
        <w:t>YESHIVAT HAR ETZION</w:t>
      </w:r>
    </w:p>
    <w:p w14:paraId="3098894F" w14:textId="77777777" w:rsidR="00E958A0" w:rsidRPr="000661B6" w:rsidRDefault="00E958A0" w:rsidP="00F51550">
      <w:pPr>
        <w:widowControl w:val="0"/>
        <w:shd w:val="clear" w:color="auto" w:fill="FFFFFF"/>
        <w:spacing w:after="0" w:line="240" w:lineRule="auto"/>
        <w:jc w:val="center"/>
        <w:rPr>
          <w:sz w:val="24"/>
          <w:szCs w:val="24"/>
        </w:rPr>
      </w:pPr>
      <w:r w:rsidRPr="000661B6">
        <w:rPr>
          <w:b/>
          <w:bCs/>
          <w:sz w:val="24"/>
          <w:szCs w:val="24"/>
          <w:lang w:val="x-none"/>
        </w:rPr>
        <w:t>ISRAEL KOSCHITZKY VIRTUAL BEIT MIDRASH (VBM)</w:t>
      </w:r>
    </w:p>
    <w:p w14:paraId="66D86414" w14:textId="42D42F3B" w:rsidR="00E958A0" w:rsidRPr="000661B6" w:rsidRDefault="00E958A0" w:rsidP="00F51550">
      <w:pPr>
        <w:widowControl w:val="0"/>
        <w:shd w:val="clear" w:color="auto" w:fill="FFFFFF"/>
        <w:spacing w:after="0" w:line="240" w:lineRule="auto"/>
        <w:jc w:val="center"/>
        <w:rPr>
          <w:sz w:val="24"/>
          <w:szCs w:val="24"/>
        </w:rPr>
      </w:pPr>
      <w:r w:rsidRPr="000661B6">
        <w:rPr>
          <w:b/>
          <w:bCs/>
          <w:sz w:val="24"/>
          <w:szCs w:val="24"/>
          <w:lang w:val="x-none"/>
        </w:rPr>
        <w:t>*********************************************************</w:t>
      </w:r>
    </w:p>
    <w:p w14:paraId="605D950D" w14:textId="77777777" w:rsidR="00F51550" w:rsidRDefault="00F51550" w:rsidP="00F51550">
      <w:pPr>
        <w:widowControl w:val="0"/>
        <w:shd w:val="clear" w:color="auto" w:fill="FFFFFF"/>
        <w:spacing w:after="0" w:line="240" w:lineRule="auto"/>
        <w:jc w:val="center"/>
        <w:rPr>
          <w:b/>
          <w:bCs/>
          <w:sz w:val="24"/>
          <w:szCs w:val="24"/>
        </w:rPr>
      </w:pPr>
    </w:p>
    <w:p w14:paraId="16843EF1" w14:textId="6124D129" w:rsidR="00E958A0" w:rsidRDefault="00E958A0" w:rsidP="00F51550">
      <w:pPr>
        <w:widowControl w:val="0"/>
        <w:shd w:val="clear" w:color="auto" w:fill="FFFFFF"/>
        <w:spacing w:after="0" w:line="240" w:lineRule="auto"/>
        <w:jc w:val="center"/>
        <w:rPr>
          <w:b/>
          <w:bCs/>
          <w:sz w:val="24"/>
          <w:szCs w:val="24"/>
        </w:rPr>
      </w:pPr>
      <w:r w:rsidRPr="000661B6">
        <w:rPr>
          <w:b/>
          <w:bCs/>
          <w:sz w:val="24"/>
          <w:szCs w:val="24"/>
        </w:rPr>
        <w:t>Deracheha: Women and Mitzvot</w:t>
      </w:r>
    </w:p>
    <w:p w14:paraId="7BD65ABB" w14:textId="77777777" w:rsidR="000661B6" w:rsidRDefault="000661B6" w:rsidP="00F51550">
      <w:pPr>
        <w:widowControl w:val="0"/>
        <w:shd w:val="clear" w:color="auto" w:fill="FFFFFF"/>
        <w:spacing w:after="0" w:line="240" w:lineRule="auto"/>
        <w:jc w:val="center"/>
        <w:rPr>
          <w:sz w:val="24"/>
          <w:szCs w:val="24"/>
        </w:rPr>
      </w:pPr>
    </w:p>
    <w:p w14:paraId="4C4A7B00" w14:textId="77777777" w:rsidR="00F51550" w:rsidRPr="000661B6" w:rsidRDefault="00F51550" w:rsidP="00F51550">
      <w:pPr>
        <w:widowControl w:val="0"/>
        <w:shd w:val="clear" w:color="auto" w:fill="FFFFFF"/>
        <w:spacing w:after="0" w:line="240" w:lineRule="auto"/>
        <w:jc w:val="center"/>
        <w:rPr>
          <w:sz w:val="24"/>
          <w:szCs w:val="24"/>
        </w:rPr>
      </w:pPr>
    </w:p>
    <w:p w14:paraId="6A6F57B3" w14:textId="35213EA1" w:rsidR="00E958A0" w:rsidRDefault="00A171C4" w:rsidP="00F51550">
      <w:pPr>
        <w:widowControl w:val="0"/>
        <w:shd w:val="clear" w:color="auto" w:fill="FFFFFF"/>
        <w:spacing w:after="0" w:line="240" w:lineRule="auto"/>
        <w:jc w:val="center"/>
        <w:rPr>
          <w:sz w:val="24"/>
          <w:szCs w:val="24"/>
        </w:rPr>
      </w:pPr>
      <w:hyperlink r:id="rId8" w:tgtFrame="_blank" w:history="1">
        <w:r w:rsidR="00E958A0" w:rsidRPr="000661B6">
          <w:rPr>
            <w:rStyle w:val="Hyperlink"/>
            <w:color w:val="0000FF"/>
            <w:sz w:val="24"/>
            <w:szCs w:val="24"/>
          </w:rPr>
          <w:t>Click here</w:t>
        </w:r>
        <w:r w:rsidR="00E958A0" w:rsidRPr="000661B6">
          <w:rPr>
            <w:rStyle w:val="Hyperlink"/>
            <w:color w:val="auto"/>
            <w:sz w:val="24"/>
            <w:szCs w:val="24"/>
          </w:rPr>
          <w:t> </w:t>
        </w:r>
      </w:hyperlink>
      <w:r w:rsidR="00E958A0" w:rsidRPr="000661B6">
        <w:rPr>
          <w:sz w:val="24"/>
          <w:szCs w:val="24"/>
        </w:rPr>
        <w:t>to view an updated version of this shiur with additional features</w:t>
      </w:r>
      <w:r w:rsidR="00E958A0" w:rsidRPr="000661B6">
        <w:rPr>
          <w:sz w:val="24"/>
          <w:szCs w:val="24"/>
        </w:rPr>
        <w:br/>
        <w:t>on the Deracheha website.</w:t>
      </w:r>
    </w:p>
    <w:p w14:paraId="6C1EFCD5" w14:textId="77777777" w:rsidR="000661B6" w:rsidRPr="000661B6" w:rsidRDefault="000661B6" w:rsidP="00F51550">
      <w:pPr>
        <w:widowControl w:val="0"/>
        <w:shd w:val="clear" w:color="auto" w:fill="FFFFFF"/>
        <w:spacing w:after="0" w:line="240" w:lineRule="auto"/>
        <w:jc w:val="center"/>
        <w:rPr>
          <w:sz w:val="24"/>
          <w:szCs w:val="24"/>
        </w:rPr>
      </w:pPr>
    </w:p>
    <w:p w14:paraId="4C84580D" w14:textId="77777777" w:rsidR="00E958A0" w:rsidRDefault="00E958A0" w:rsidP="00F51550">
      <w:pPr>
        <w:widowControl w:val="0"/>
        <w:shd w:val="clear" w:color="auto" w:fill="FFFFFF"/>
        <w:spacing w:after="0" w:line="240" w:lineRule="auto"/>
        <w:jc w:val="center"/>
        <w:rPr>
          <w:sz w:val="24"/>
          <w:szCs w:val="24"/>
        </w:rPr>
      </w:pPr>
      <w:r w:rsidRPr="000661B6">
        <w:rPr>
          <w:sz w:val="24"/>
          <w:szCs w:val="24"/>
        </w:rPr>
        <w:t>Did you know there's more to Deracheha than our shiurim? Sign up for our newsletter </w:t>
      </w:r>
      <w:hyperlink r:id="rId9" w:tgtFrame="_blank" w:history="1">
        <w:r w:rsidRPr="000661B6">
          <w:rPr>
            <w:rStyle w:val="Hyperlink"/>
            <w:color w:val="0000FF"/>
            <w:sz w:val="24"/>
            <w:szCs w:val="24"/>
          </w:rPr>
          <w:t>here</w:t>
        </w:r>
        <w:r w:rsidRPr="000661B6">
          <w:rPr>
            <w:rStyle w:val="Hyperlink"/>
            <w:color w:val="auto"/>
            <w:sz w:val="24"/>
            <w:szCs w:val="24"/>
          </w:rPr>
          <w:t> </w:t>
        </w:r>
      </w:hyperlink>
      <w:r w:rsidRPr="000661B6">
        <w:rPr>
          <w:sz w:val="24"/>
          <w:szCs w:val="24"/>
        </w:rPr>
        <w:t>and get all our content!</w:t>
      </w:r>
    </w:p>
    <w:p w14:paraId="6963B2BD" w14:textId="77777777" w:rsidR="000661B6" w:rsidRPr="000661B6" w:rsidRDefault="000661B6" w:rsidP="00F51550">
      <w:pPr>
        <w:widowControl w:val="0"/>
        <w:shd w:val="clear" w:color="auto" w:fill="FFFFFF"/>
        <w:spacing w:after="0" w:line="240" w:lineRule="auto"/>
        <w:jc w:val="center"/>
        <w:rPr>
          <w:sz w:val="24"/>
          <w:szCs w:val="24"/>
        </w:rPr>
      </w:pPr>
    </w:p>
    <w:p w14:paraId="6E1F9981" w14:textId="12CB3891" w:rsidR="00E958A0" w:rsidRDefault="00E958A0" w:rsidP="00F51550">
      <w:pPr>
        <w:widowControl w:val="0"/>
        <w:shd w:val="clear" w:color="auto" w:fill="FFFFFF"/>
        <w:spacing w:after="0" w:line="240" w:lineRule="auto"/>
        <w:jc w:val="center"/>
        <w:rPr>
          <w:sz w:val="24"/>
          <w:szCs w:val="24"/>
        </w:rPr>
      </w:pPr>
      <w:r w:rsidRPr="000661B6">
        <w:rPr>
          <w:sz w:val="24"/>
          <w:szCs w:val="24"/>
        </w:rPr>
        <w:t>Have some feedback for us? Please </w:t>
      </w:r>
      <w:hyperlink r:id="rId10" w:tgtFrame="_blank" w:history="1">
        <w:r w:rsidRPr="000661B6">
          <w:rPr>
            <w:rStyle w:val="Hyperlink"/>
            <w:color w:val="0000FF"/>
            <w:sz w:val="24"/>
            <w:szCs w:val="24"/>
          </w:rPr>
          <w:t>click here</w:t>
        </w:r>
      </w:hyperlink>
      <w:r w:rsidRPr="000661B6">
        <w:rPr>
          <w:sz w:val="24"/>
          <w:szCs w:val="24"/>
        </w:rPr>
        <w:t>!</w:t>
      </w:r>
    </w:p>
    <w:p w14:paraId="071E8797" w14:textId="77777777" w:rsidR="000661B6" w:rsidRDefault="000661B6" w:rsidP="00F51550">
      <w:pPr>
        <w:widowControl w:val="0"/>
        <w:shd w:val="clear" w:color="auto" w:fill="FFFFFF"/>
        <w:spacing w:after="0" w:line="240" w:lineRule="auto"/>
        <w:jc w:val="center"/>
        <w:rPr>
          <w:sz w:val="24"/>
          <w:szCs w:val="24"/>
        </w:rPr>
      </w:pPr>
    </w:p>
    <w:p w14:paraId="30CCF1C6" w14:textId="77777777" w:rsidR="000661B6" w:rsidRPr="000661B6" w:rsidRDefault="000661B6" w:rsidP="00F51550">
      <w:pPr>
        <w:widowControl w:val="0"/>
        <w:shd w:val="clear" w:color="auto" w:fill="FFFFFF"/>
        <w:spacing w:after="0" w:line="240" w:lineRule="auto"/>
        <w:jc w:val="center"/>
        <w:rPr>
          <w:sz w:val="24"/>
          <w:szCs w:val="24"/>
        </w:rPr>
      </w:pPr>
    </w:p>
    <w:p w14:paraId="77F8E481" w14:textId="431FD62E" w:rsidR="002950C8" w:rsidRPr="000661B6" w:rsidRDefault="006D669A" w:rsidP="006D669A">
      <w:pPr>
        <w:pStyle w:val="ArticleTitle"/>
        <w:keepNext w:val="0"/>
        <w:keepLines w:val="0"/>
        <w:widowControl w:val="0"/>
        <w:spacing w:before="0" w:line="240" w:lineRule="auto"/>
        <w:rPr>
          <w:sz w:val="28"/>
          <w:szCs w:val="28"/>
        </w:rPr>
      </w:pPr>
      <w:r w:rsidRPr="00844E27">
        <w:rPr>
          <w:sz w:val="28"/>
          <w:szCs w:val="28"/>
        </w:rPr>
        <w:t>Torah Reading</w:t>
      </w:r>
      <w:r>
        <w:rPr>
          <w:sz w:val="28"/>
          <w:szCs w:val="28"/>
        </w:rPr>
        <w:t xml:space="preserve"> (</w:t>
      </w:r>
      <w:r>
        <w:rPr>
          <w:sz w:val="28"/>
          <w:szCs w:val="28"/>
        </w:rPr>
        <w:t>2</w:t>
      </w:r>
      <w:bookmarkStart w:id="0" w:name="_GoBack"/>
      <w:bookmarkEnd w:id="0"/>
      <w:r>
        <w:rPr>
          <w:sz w:val="28"/>
          <w:szCs w:val="28"/>
        </w:rPr>
        <w:t>)</w:t>
      </w:r>
      <w:r w:rsidR="00495C11" w:rsidRPr="000661B6">
        <w:rPr>
          <w:sz w:val="28"/>
          <w:szCs w:val="28"/>
        </w:rPr>
        <w:t>: The Aliy</w:t>
      </w:r>
      <w:r w:rsidR="00C01FF4" w:rsidRPr="000661B6">
        <w:rPr>
          <w:sz w:val="28"/>
          <w:szCs w:val="28"/>
        </w:rPr>
        <w:t>a</w:t>
      </w:r>
    </w:p>
    <w:p w14:paraId="7A322DA5" w14:textId="77777777" w:rsidR="000661B6" w:rsidRDefault="000661B6" w:rsidP="00F51550">
      <w:pPr>
        <w:pStyle w:val="ArticleTitle"/>
        <w:keepNext w:val="0"/>
        <w:keepLines w:val="0"/>
        <w:widowControl w:val="0"/>
        <w:spacing w:before="0" w:line="240" w:lineRule="auto"/>
        <w:rPr>
          <w:sz w:val="24"/>
          <w:szCs w:val="24"/>
        </w:rPr>
      </w:pPr>
    </w:p>
    <w:p w14:paraId="79FC2459" w14:textId="455D7A5D" w:rsidR="00C01FF4" w:rsidRDefault="00C01FF4" w:rsidP="00F51550">
      <w:pPr>
        <w:pStyle w:val="BriefAbstract"/>
        <w:widowControl w:val="0"/>
        <w:spacing w:after="0"/>
        <w:jc w:val="center"/>
        <w:rPr>
          <w:sz w:val="24"/>
          <w:szCs w:val="24"/>
        </w:rPr>
      </w:pPr>
      <w:r w:rsidRPr="000661B6">
        <w:rPr>
          <w:sz w:val="24"/>
          <w:szCs w:val="24"/>
        </w:rPr>
        <w:t>What purpose do the berachot over keri'at ha-Torah serve, and how are they structured? What is the role of the modern ba'al korei? What is the halachic standing of women's readings?</w:t>
      </w:r>
    </w:p>
    <w:p w14:paraId="2A706956" w14:textId="77777777" w:rsidR="000661B6" w:rsidRPr="000661B6" w:rsidRDefault="000661B6" w:rsidP="00F51550">
      <w:pPr>
        <w:pStyle w:val="BriefAbstract"/>
        <w:widowControl w:val="0"/>
        <w:spacing w:after="0"/>
        <w:jc w:val="center"/>
        <w:rPr>
          <w:sz w:val="24"/>
          <w:szCs w:val="24"/>
        </w:rPr>
      </w:pPr>
    </w:p>
    <w:p w14:paraId="36FA8E4A" w14:textId="77777777" w:rsidR="00E958A0" w:rsidRPr="000661B6" w:rsidRDefault="00E958A0" w:rsidP="00F51550">
      <w:pPr>
        <w:widowControl w:val="0"/>
        <w:spacing w:after="0" w:line="240" w:lineRule="auto"/>
        <w:jc w:val="center"/>
        <w:rPr>
          <w:sz w:val="24"/>
          <w:szCs w:val="24"/>
        </w:rPr>
      </w:pPr>
      <w:r w:rsidRPr="000661B6">
        <w:rPr>
          <w:sz w:val="24"/>
          <w:szCs w:val="24"/>
        </w:rPr>
        <w:t>By Laurie Novick, with research by Rivka Mandelbaum</w:t>
      </w:r>
    </w:p>
    <w:p w14:paraId="25C5F952" w14:textId="166F2B60" w:rsidR="00E958A0" w:rsidRDefault="00E958A0" w:rsidP="00F51550">
      <w:pPr>
        <w:widowControl w:val="0"/>
        <w:spacing w:after="0" w:line="240" w:lineRule="auto"/>
        <w:jc w:val="center"/>
        <w:rPr>
          <w:sz w:val="24"/>
          <w:szCs w:val="24"/>
          <w:shd w:val="clear" w:color="auto" w:fill="FFFFFB"/>
        </w:rPr>
      </w:pPr>
      <w:r w:rsidRPr="000661B6">
        <w:rPr>
          <w:sz w:val="24"/>
          <w:szCs w:val="24"/>
          <w:shd w:val="clear" w:color="auto" w:fill="FFFFFB"/>
        </w:rPr>
        <w:t>Rav Ezra Bick, Ilana Elzufon, and Shayna Goldberg, eds.</w:t>
      </w:r>
    </w:p>
    <w:p w14:paraId="5C78ECDB" w14:textId="77777777" w:rsidR="000661B6" w:rsidRDefault="000661B6" w:rsidP="00F51550">
      <w:pPr>
        <w:widowControl w:val="0"/>
        <w:spacing w:after="0" w:line="240" w:lineRule="auto"/>
        <w:jc w:val="center"/>
        <w:rPr>
          <w:sz w:val="24"/>
          <w:szCs w:val="24"/>
        </w:rPr>
      </w:pPr>
    </w:p>
    <w:p w14:paraId="3585CE3A" w14:textId="77777777" w:rsidR="000661B6" w:rsidRPr="000661B6" w:rsidRDefault="000661B6" w:rsidP="00F51550">
      <w:pPr>
        <w:widowControl w:val="0"/>
        <w:spacing w:after="0" w:line="240" w:lineRule="auto"/>
        <w:jc w:val="center"/>
        <w:rPr>
          <w:sz w:val="24"/>
          <w:szCs w:val="24"/>
        </w:rPr>
      </w:pPr>
    </w:p>
    <w:p w14:paraId="2263294B" w14:textId="77777777" w:rsidR="002950C8" w:rsidRDefault="002950C8" w:rsidP="00F51550">
      <w:pPr>
        <w:pStyle w:val="1"/>
        <w:keepNext w:val="0"/>
        <w:keepLines w:val="0"/>
        <w:widowControl w:val="0"/>
        <w:spacing w:before="0" w:line="240" w:lineRule="auto"/>
        <w:jc w:val="both"/>
        <w:rPr>
          <w:rFonts w:eastAsia="Times New Roman"/>
          <w:sz w:val="24"/>
          <w:szCs w:val="24"/>
        </w:rPr>
      </w:pPr>
      <w:r w:rsidRPr="000661B6">
        <w:rPr>
          <w:rFonts w:eastAsia="Times New Roman"/>
          <w:sz w:val="24"/>
          <w:szCs w:val="24"/>
        </w:rPr>
        <w:t xml:space="preserve">The Blessings </w:t>
      </w:r>
    </w:p>
    <w:p w14:paraId="69455392" w14:textId="77777777" w:rsidR="000661B6" w:rsidRPr="000661B6" w:rsidRDefault="000661B6" w:rsidP="00F51550">
      <w:pPr>
        <w:spacing w:after="0" w:line="240" w:lineRule="auto"/>
      </w:pPr>
    </w:p>
    <w:p w14:paraId="2E6E91E3" w14:textId="7627EA1B" w:rsidR="009A7B2B" w:rsidRDefault="00F82D14" w:rsidP="00F51550">
      <w:pPr>
        <w:widowControl w:val="0"/>
        <w:spacing w:after="0" w:line="240" w:lineRule="auto"/>
        <w:jc w:val="both"/>
        <w:rPr>
          <w:sz w:val="24"/>
          <w:szCs w:val="24"/>
        </w:rPr>
      </w:pPr>
      <w:r w:rsidRPr="000661B6">
        <w:rPr>
          <w:sz w:val="24"/>
          <w:szCs w:val="24"/>
        </w:rPr>
        <w:t xml:space="preserve">Now that we've discussed the nature of </w:t>
      </w:r>
      <w:r w:rsidRPr="000661B6">
        <w:rPr>
          <w:i/>
          <w:iCs/>
          <w:sz w:val="24"/>
          <w:szCs w:val="24"/>
        </w:rPr>
        <w:t>keri'at ha-Torah</w:t>
      </w:r>
      <w:r w:rsidR="009A7B2B" w:rsidRPr="000661B6">
        <w:rPr>
          <w:sz w:val="24"/>
          <w:szCs w:val="24"/>
        </w:rPr>
        <w:t xml:space="preserve">, we </w:t>
      </w:r>
      <w:r w:rsidRPr="000661B6">
        <w:rPr>
          <w:sz w:val="24"/>
          <w:szCs w:val="24"/>
        </w:rPr>
        <w:t>can explore</w:t>
      </w:r>
      <w:r w:rsidR="009A7B2B" w:rsidRPr="000661B6">
        <w:rPr>
          <w:sz w:val="24"/>
          <w:szCs w:val="24"/>
        </w:rPr>
        <w:t xml:space="preserve"> the </w:t>
      </w:r>
      <w:r w:rsidRPr="000661B6">
        <w:rPr>
          <w:sz w:val="24"/>
          <w:szCs w:val="24"/>
        </w:rPr>
        <w:t xml:space="preserve">workings of the </w:t>
      </w:r>
      <w:r w:rsidR="00495C11" w:rsidRPr="000661B6">
        <w:rPr>
          <w:i/>
          <w:iCs/>
          <w:sz w:val="24"/>
          <w:szCs w:val="24"/>
        </w:rPr>
        <w:t>aliy</w:t>
      </w:r>
      <w:r w:rsidRPr="000661B6">
        <w:rPr>
          <w:i/>
          <w:iCs/>
          <w:sz w:val="24"/>
          <w:szCs w:val="24"/>
        </w:rPr>
        <w:t>ah la-Torah</w:t>
      </w:r>
      <w:r w:rsidRPr="000661B6">
        <w:rPr>
          <w:sz w:val="24"/>
          <w:szCs w:val="24"/>
        </w:rPr>
        <w:t xml:space="preserve">: the </w:t>
      </w:r>
      <w:r w:rsidR="009A7B2B" w:rsidRPr="000661B6">
        <w:rPr>
          <w:sz w:val="24"/>
          <w:szCs w:val="24"/>
        </w:rPr>
        <w:t xml:space="preserve">nature and function of the </w:t>
      </w:r>
      <w:r w:rsidR="009A7B2B" w:rsidRPr="000661B6">
        <w:rPr>
          <w:i/>
          <w:iCs/>
          <w:sz w:val="24"/>
          <w:szCs w:val="24"/>
        </w:rPr>
        <w:t>berachot</w:t>
      </w:r>
      <w:r w:rsidR="009A7B2B" w:rsidRPr="000661B6">
        <w:rPr>
          <w:sz w:val="24"/>
          <w:szCs w:val="24"/>
        </w:rPr>
        <w:t xml:space="preserve">, and the roles of the Torah reader and the person called to the Torah. This analysis will lay the groundwork for our discussion of </w:t>
      </w:r>
      <w:r w:rsidR="00F93315" w:rsidRPr="000661B6">
        <w:rPr>
          <w:sz w:val="24"/>
          <w:szCs w:val="24"/>
        </w:rPr>
        <w:t xml:space="preserve">women reading in </w:t>
      </w:r>
      <w:r w:rsidR="009A7B2B" w:rsidRPr="000661B6">
        <w:rPr>
          <w:sz w:val="24"/>
          <w:szCs w:val="24"/>
        </w:rPr>
        <w:t>all-women’s Torah readings (</w:t>
      </w:r>
      <w:r w:rsidR="00AD04B1" w:rsidRPr="000661B6">
        <w:rPr>
          <w:sz w:val="24"/>
          <w:szCs w:val="24"/>
        </w:rPr>
        <w:t>below</w:t>
      </w:r>
      <w:r w:rsidR="009A7B2B" w:rsidRPr="000661B6">
        <w:rPr>
          <w:sz w:val="24"/>
          <w:szCs w:val="24"/>
        </w:rPr>
        <w:t xml:space="preserve">) </w:t>
      </w:r>
      <w:r w:rsidR="00F93315" w:rsidRPr="000661B6">
        <w:rPr>
          <w:sz w:val="24"/>
          <w:szCs w:val="24"/>
        </w:rPr>
        <w:t xml:space="preserve">or as part of </w:t>
      </w:r>
      <w:r w:rsidR="00F93315" w:rsidRPr="000661B6">
        <w:rPr>
          <w:i/>
          <w:iCs/>
          <w:sz w:val="24"/>
          <w:szCs w:val="24"/>
        </w:rPr>
        <w:t>keri</w:t>
      </w:r>
      <w:r w:rsidR="00BD6268" w:rsidRPr="000661B6">
        <w:rPr>
          <w:i/>
          <w:iCs/>
          <w:sz w:val="24"/>
          <w:szCs w:val="24"/>
        </w:rPr>
        <w:t>’</w:t>
      </w:r>
      <w:r w:rsidR="00F93315" w:rsidRPr="000661B6">
        <w:rPr>
          <w:i/>
          <w:iCs/>
          <w:sz w:val="24"/>
          <w:szCs w:val="24"/>
        </w:rPr>
        <w:t>at ha-Torah</w:t>
      </w:r>
      <w:r w:rsidR="00F93315" w:rsidRPr="000661B6">
        <w:rPr>
          <w:sz w:val="24"/>
          <w:szCs w:val="24"/>
        </w:rPr>
        <w:t xml:space="preserve"> </w:t>
      </w:r>
      <w:r w:rsidR="00266E44" w:rsidRPr="000661B6">
        <w:rPr>
          <w:sz w:val="24"/>
          <w:szCs w:val="24"/>
        </w:rPr>
        <w:t>in a minyan where both men and women are present</w:t>
      </w:r>
      <w:r w:rsidR="00496836" w:rsidRPr="000661B6">
        <w:rPr>
          <w:sz w:val="24"/>
          <w:szCs w:val="24"/>
        </w:rPr>
        <w:t xml:space="preserve"> </w:t>
      </w:r>
      <w:r w:rsidR="009A7B2B" w:rsidRPr="000661B6">
        <w:rPr>
          <w:sz w:val="24"/>
          <w:szCs w:val="24"/>
        </w:rPr>
        <w:t>(in the next installment</w:t>
      </w:r>
      <w:r w:rsidRPr="000661B6">
        <w:rPr>
          <w:sz w:val="24"/>
          <w:szCs w:val="24"/>
        </w:rPr>
        <w:t xml:space="preserve"> of this series</w:t>
      </w:r>
      <w:r w:rsidR="009A7B2B" w:rsidRPr="000661B6">
        <w:rPr>
          <w:sz w:val="24"/>
          <w:szCs w:val="24"/>
        </w:rPr>
        <w:t>).</w:t>
      </w:r>
    </w:p>
    <w:p w14:paraId="23A3F357" w14:textId="77777777" w:rsidR="000661B6" w:rsidRPr="000661B6" w:rsidRDefault="000661B6" w:rsidP="00F51550">
      <w:pPr>
        <w:widowControl w:val="0"/>
        <w:spacing w:after="0" w:line="240" w:lineRule="auto"/>
        <w:jc w:val="both"/>
        <w:rPr>
          <w:sz w:val="24"/>
          <w:szCs w:val="24"/>
        </w:rPr>
      </w:pPr>
    </w:p>
    <w:p w14:paraId="4A3629E8" w14:textId="50132D0E" w:rsidR="00F82D14" w:rsidRDefault="00F82D14" w:rsidP="00F51550">
      <w:pPr>
        <w:widowControl w:val="0"/>
        <w:spacing w:after="0" w:line="240" w:lineRule="auto"/>
        <w:jc w:val="both"/>
        <w:rPr>
          <w:sz w:val="24"/>
          <w:szCs w:val="24"/>
        </w:rPr>
      </w:pPr>
      <w:r w:rsidRPr="000661B6">
        <w:rPr>
          <w:sz w:val="24"/>
          <w:szCs w:val="24"/>
        </w:rPr>
        <w:t xml:space="preserve">We learned </w:t>
      </w:r>
      <w:hyperlink r:id="rId11" w:history="1">
        <w:r w:rsidRPr="000661B6">
          <w:rPr>
            <w:rStyle w:val="Hyperlink"/>
            <w:sz w:val="24"/>
            <w:szCs w:val="24"/>
          </w:rPr>
          <w:t>previously</w:t>
        </w:r>
      </w:hyperlink>
      <w:r w:rsidRPr="000661B6">
        <w:rPr>
          <w:sz w:val="24"/>
          <w:szCs w:val="24"/>
        </w:rPr>
        <w:t xml:space="preserve"> of the importance of the community hearing </w:t>
      </w:r>
      <w:r w:rsidRPr="000661B6">
        <w:rPr>
          <w:i/>
          <w:iCs/>
          <w:sz w:val="24"/>
          <w:szCs w:val="24"/>
        </w:rPr>
        <w:t>keri'at ha-Torah</w:t>
      </w:r>
      <w:r w:rsidRPr="000661B6">
        <w:rPr>
          <w:sz w:val="24"/>
          <w:szCs w:val="24"/>
        </w:rPr>
        <w:t xml:space="preserve">. At its best, hearing </w:t>
      </w:r>
      <w:r w:rsidR="00214A90" w:rsidRPr="000661B6">
        <w:rPr>
          <w:i/>
          <w:iCs/>
          <w:sz w:val="24"/>
          <w:szCs w:val="24"/>
        </w:rPr>
        <w:t>k</w:t>
      </w:r>
      <w:r w:rsidRPr="000661B6">
        <w:rPr>
          <w:i/>
          <w:iCs/>
          <w:sz w:val="24"/>
          <w:szCs w:val="24"/>
        </w:rPr>
        <w:t>eri'at ha-Torah</w:t>
      </w:r>
      <w:r w:rsidRPr="000661B6">
        <w:rPr>
          <w:sz w:val="24"/>
          <w:szCs w:val="24"/>
        </w:rPr>
        <w:t xml:space="preserve"> is active listening, and a form of learning Torah. But hearing can sometimes become a passive exercise. One way for community members to establish that they actively engage with the reading is by answering the </w:t>
      </w:r>
      <w:r w:rsidRPr="000661B6">
        <w:rPr>
          <w:i/>
          <w:iCs/>
          <w:sz w:val="24"/>
          <w:szCs w:val="24"/>
        </w:rPr>
        <w:t>berachot</w:t>
      </w:r>
      <w:r w:rsidRPr="000661B6">
        <w:rPr>
          <w:sz w:val="24"/>
          <w:szCs w:val="24"/>
        </w:rPr>
        <w:t xml:space="preserve"> recited over it.</w:t>
      </w:r>
    </w:p>
    <w:p w14:paraId="37186BA1" w14:textId="77777777" w:rsidR="000661B6" w:rsidRPr="000661B6" w:rsidRDefault="000661B6" w:rsidP="00F51550">
      <w:pPr>
        <w:widowControl w:val="0"/>
        <w:spacing w:after="0" w:line="240" w:lineRule="auto"/>
        <w:jc w:val="both"/>
        <w:rPr>
          <w:sz w:val="24"/>
          <w:szCs w:val="24"/>
        </w:rPr>
      </w:pPr>
    </w:p>
    <w:p w14:paraId="7508BC43" w14:textId="01BF43E3" w:rsidR="00DE6BD8" w:rsidRDefault="00570FC5" w:rsidP="00F51550">
      <w:pPr>
        <w:widowControl w:val="0"/>
        <w:spacing w:after="0" w:line="240" w:lineRule="auto"/>
        <w:jc w:val="both"/>
        <w:rPr>
          <w:sz w:val="24"/>
          <w:szCs w:val="24"/>
        </w:rPr>
      </w:pPr>
      <w:r w:rsidRPr="000661B6">
        <w:rPr>
          <w:sz w:val="24"/>
          <w:szCs w:val="24"/>
        </w:rPr>
        <w:t xml:space="preserve">Recall that </w:t>
      </w:r>
      <w:r w:rsidR="002950C8" w:rsidRPr="000661B6">
        <w:rPr>
          <w:sz w:val="24"/>
          <w:szCs w:val="24"/>
        </w:rPr>
        <w:t xml:space="preserve">Ezra recited a </w:t>
      </w:r>
      <w:r w:rsidR="002950C8" w:rsidRPr="000661B6">
        <w:rPr>
          <w:i/>
          <w:iCs/>
          <w:sz w:val="24"/>
          <w:szCs w:val="24"/>
        </w:rPr>
        <w:t>beracha</w:t>
      </w:r>
      <w:r w:rsidR="002950C8" w:rsidRPr="000661B6">
        <w:rPr>
          <w:sz w:val="24"/>
          <w:szCs w:val="24"/>
        </w:rPr>
        <w:t xml:space="preserve"> before reading the Torah</w:t>
      </w:r>
      <w:r w:rsidR="00DE6BD8" w:rsidRPr="000661B6">
        <w:rPr>
          <w:sz w:val="24"/>
          <w:szCs w:val="24"/>
        </w:rPr>
        <w:t xml:space="preserve">. The </w:t>
      </w:r>
      <w:r w:rsidR="00217AAC" w:rsidRPr="000661B6">
        <w:rPr>
          <w:sz w:val="24"/>
          <w:szCs w:val="24"/>
        </w:rPr>
        <w:t xml:space="preserve">Biblical </w:t>
      </w:r>
      <w:r w:rsidR="00DE6BD8" w:rsidRPr="000661B6">
        <w:rPr>
          <w:sz w:val="24"/>
          <w:szCs w:val="24"/>
        </w:rPr>
        <w:t>account emphasizes the communal response</w:t>
      </w:r>
      <w:r w:rsidR="008E33B9" w:rsidRPr="000661B6">
        <w:rPr>
          <w:sz w:val="24"/>
          <w:szCs w:val="24"/>
        </w:rPr>
        <w:t xml:space="preserve"> to that </w:t>
      </w:r>
      <w:r w:rsidR="008E33B9" w:rsidRPr="000661B6">
        <w:rPr>
          <w:i/>
          <w:iCs/>
          <w:sz w:val="24"/>
          <w:szCs w:val="24"/>
        </w:rPr>
        <w:t>beracha</w:t>
      </w:r>
      <w:r w:rsidR="00DE6BD8" w:rsidRPr="000661B6">
        <w:rPr>
          <w:sz w:val="24"/>
          <w:szCs w:val="24"/>
        </w:rPr>
        <w:t>:</w:t>
      </w:r>
    </w:p>
    <w:p w14:paraId="3EE5D069" w14:textId="77777777" w:rsidR="000661B6" w:rsidRPr="000661B6" w:rsidRDefault="000661B6" w:rsidP="00F51550">
      <w:pPr>
        <w:widowControl w:val="0"/>
        <w:spacing w:after="0" w:line="240" w:lineRule="auto"/>
        <w:jc w:val="both"/>
        <w:rPr>
          <w:sz w:val="24"/>
          <w:szCs w:val="24"/>
        </w:rPr>
      </w:pPr>
    </w:p>
    <w:p w14:paraId="7624B2C8" w14:textId="32873576" w:rsidR="00DE6BD8" w:rsidRPr="000661B6" w:rsidRDefault="00DE6BD8" w:rsidP="00F51550">
      <w:pPr>
        <w:pStyle w:val="SourceTitleTranslation"/>
        <w:widowControl w:val="0"/>
        <w:spacing w:after="0" w:line="240" w:lineRule="auto"/>
        <w:jc w:val="both"/>
        <w:rPr>
          <w:sz w:val="24"/>
          <w:szCs w:val="24"/>
        </w:rPr>
      </w:pPr>
      <w:r w:rsidRPr="000661B6">
        <w:rPr>
          <w:i/>
          <w:iCs/>
          <w:sz w:val="24"/>
          <w:szCs w:val="24"/>
        </w:rPr>
        <w:t>Nechemya</w:t>
      </w:r>
      <w:r w:rsidRPr="000661B6">
        <w:rPr>
          <w:sz w:val="24"/>
          <w:szCs w:val="24"/>
        </w:rPr>
        <w:t xml:space="preserve"> 8:6</w:t>
      </w:r>
    </w:p>
    <w:p w14:paraId="0047886D" w14:textId="27BA2294" w:rsidR="00DE6BD8" w:rsidRDefault="00DE6BD8" w:rsidP="00F51550">
      <w:pPr>
        <w:pStyle w:val="SourceTextTranslation"/>
        <w:widowControl w:val="0"/>
        <w:spacing w:after="0" w:line="240" w:lineRule="auto"/>
        <w:rPr>
          <w:sz w:val="24"/>
          <w:szCs w:val="24"/>
        </w:rPr>
      </w:pPr>
      <w:r w:rsidRPr="000661B6">
        <w:rPr>
          <w:sz w:val="24"/>
          <w:szCs w:val="24"/>
        </w:rPr>
        <w:t>And Ezra blessed the Lord God the Great, and all the people answered, “Amen,” raising their hands, and they bowed down and prostrated themselves before God, faces to the ground.</w:t>
      </w:r>
    </w:p>
    <w:p w14:paraId="11792C95" w14:textId="77777777" w:rsidR="000661B6" w:rsidRPr="000661B6" w:rsidRDefault="000661B6" w:rsidP="00F51550">
      <w:pPr>
        <w:pStyle w:val="SourceTextTranslation"/>
        <w:widowControl w:val="0"/>
        <w:spacing w:after="0" w:line="240" w:lineRule="auto"/>
        <w:rPr>
          <w:sz w:val="24"/>
          <w:szCs w:val="24"/>
        </w:rPr>
      </w:pPr>
    </w:p>
    <w:p w14:paraId="4E8955A2" w14:textId="30C0A8CF" w:rsidR="00C37D75" w:rsidRDefault="002950C8" w:rsidP="00F51550">
      <w:pPr>
        <w:widowControl w:val="0"/>
        <w:spacing w:after="0" w:line="240" w:lineRule="auto"/>
        <w:jc w:val="both"/>
        <w:rPr>
          <w:sz w:val="24"/>
          <w:szCs w:val="24"/>
        </w:rPr>
      </w:pPr>
      <w:r w:rsidRPr="000661B6">
        <w:rPr>
          <w:sz w:val="24"/>
          <w:szCs w:val="24"/>
        </w:rPr>
        <w:lastRenderedPageBreak/>
        <w:t xml:space="preserve">The Talmud Yerushalmi teaches that Ezra's </w:t>
      </w:r>
      <w:r w:rsidRPr="000661B6">
        <w:rPr>
          <w:i/>
          <w:iCs/>
          <w:sz w:val="24"/>
          <w:szCs w:val="24"/>
        </w:rPr>
        <w:t>beracha</w:t>
      </w:r>
      <w:r w:rsidRPr="000661B6">
        <w:rPr>
          <w:sz w:val="24"/>
          <w:szCs w:val="24"/>
        </w:rPr>
        <w:t xml:space="preserve"> glorified God</w:t>
      </w:r>
      <w:r w:rsidR="008E33B9" w:rsidRPr="000661B6">
        <w:rPr>
          <w:sz w:val="24"/>
          <w:szCs w:val="24"/>
        </w:rPr>
        <w:t>, and The Babylonian Talmud applies this concept to Torah reading in general:</w:t>
      </w:r>
      <w:r w:rsidR="00C37D75" w:rsidRPr="000661B6">
        <w:rPr>
          <w:rStyle w:val="ab"/>
          <w:sz w:val="24"/>
          <w:szCs w:val="24"/>
        </w:rPr>
        <w:footnoteReference w:id="1"/>
      </w:r>
    </w:p>
    <w:p w14:paraId="70AFFAD6" w14:textId="77777777" w:rsidR="000661B6" w:rsidRPr="000661B6" w:rsidRDefault="000661B6" w:rsidP="00F51550">
      <w:pPr>
        <w:widowControl w:val="0"/>
        <w:spacing w:after="0" w:line="240" w:lineRule="auto"/>
        <w:jc w:val="both"/>
        <w:rPr>
          <w:sz w:val="24"/>
          <w:szCs w:val="24"/>
        </w:rPr>
      </w:pPr>
    </w:p>
    <w:p w14:paraId="2653ED34"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Talmud Yerushalmi </w:t>
      </w:r>
      <w:r w:rsidRPr="000661B6">
        <w:rPr>
          <w:i/>
          <w:iCs/>
          <w:sz w:val="24"/>
          <w:szCs w:val="24"/>
        </w:rPr>
        <w:t>Megilla</w:t>
      </w:r>
      <w:r w:rsidRPr="000661B6">
        <w:rPr>
          <w:sz w:val="24"/>
          <w:szCs w:val="24"/>
        </w:rPr>
        <w:t xml:space="preserve"> 3:7</w:t>
      </w:r>
    </w:p>
    <w:p w14:paraId="7CBFA141" w14:textId="77777777" w:rsidR="00C37D75" w:rsidRDefault="00C37D75" w:rsidP="00F51550">
      <w:pPr>
        <w:pStyle w:val="SourceTextTranslation"/>
        <w:widowControl w:val="0"/>
        <w:spacing w:after="0" w:line="240" w:lineRule="auto"/>
        <w:rPr>
          <w:sz w:val="24"/>
          <w:szCs w:val="24"/>
        </w:rPr>
      </w:pPr>
      <w:r w:rsidRPr="000661B6">
        <w:rPr>
          <w:sz w:val="24"/>
          <w:szCs w:val="24"/>
        </w:rPr>
        <w:t xml:space="preserve">"And Ezra blessed the Lord God the Great." With what did he [Ezra] make Him [God] great?...Rav Matna said: He made Him [God] great through the </w:t>
      </w:r>
      <w:r w:rsidRPr="000661B6">
        <w:rPr>
          <w:i/>
          <w:iCs/>
          <w:sz w:val="24"/>
          <w:szCs w:val="24"/>
        </w:rPr>
        <w:t>beracha</w:t>
      </w:r>
      <w:r w:rsidRPr="000661B6">
        <w:rPr>
          <w:sz w:val="24"/>
          <w:szCs w:val="24"/>
        </w:rPr>
        <w:t>.</w:t>
      </w:r>
    </w:p>
    <w:p w14:paraId="2A36D21D" w14:textId="77777777" w:rsidR="000661B6" w:rsidRPr="000661B6" w:rsidRDefault="000661B6" w:rsidP="00F51550">
      <w:pPr>
        <w:pStyle w:val="SourceTextTranslation"/>
        <w:widowControl w:val="0"/>
        <w:spacing w:after="0" w:line="240" w:lineRule="auto"/>
        <w:rPr>
          <w:sz w:val="24"/>
          <w:szCs w:val="24"/>
        </w:rPr>
      </w:pPr>
    </w:p>
    <w:p w14:paraId="40E194EE" w14:textId="77777777"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Berachot</w:t>
      </w:r>
      <w:r w:rsidRPr="000661B6">
        <w:rPr>
          <w:sz w:val="24"/>
          <w:szCs w:val="24"/>
        </w:rPr>
        <w:t xml:space="preserve"> 21a</w:t>
      </w:r>
    </w:p>
    <w:p w14:paraId="291B3F16" w14:textId="7C5E034E" w:rsidR="00C37D75" w:rsidRDefault="00C37D75" w:rsidP="00F51550">
      <w:pPr>
        <w:pStyle w:val="SourceTextTranslation"/>
        <w:widowControl w:val="0"/>
        <w:spacing w:after="0" w:line="240" w:lineRule="auto"/>
        <w:rPr>
          <w:sz w:val="24"/>
          <w:szCs w:val="24"/>
        </w:rPr>
      </w:pPr>
      <w:r w:rsidRPr="000661B6">
        <w:rPr>
          <w:sz w:val="24"/>
          <w:szCs w:val="24"/>
        </w:rPr>
        <w:t>Whence [do we learn] that the </w:t>
      </w:r>
      <w:r w:rsidRPr="000661B6">
        <w:rPr>
          <w:i/>
          <w:iCs/>
          <w:sz w:val="24"/>
          <w:szCs w:val="24"/>
        </w:rPr>
        <w:t>beracha</w:t>
      </w:r>
      <w:r w:rsidRPr="000661B6">
        <w:rPr>
          <w:sz w:val="24"/>
          <w:szCs w:val="24"/>
        </w:rPr>
        <w:t> recited before [learning] Torah is from the Torah? As it is written, “When I call out the Lord’s name, give greatness to our God.” (</w:t>
      </w:r>
      <w:r w:rsidRPr="000661B6">
        <w:rPr>
          <w:i/>
          <w:iCs/>
          <w:sz w:val="24"/>
          <w:szCs w:val="24"/>
        </w:rPr>
        <w:t>Devarim </w:t>
      </w:r>
      <w:r w:rsidRPr="000661B6">
        <w:rPr>
          <w:sz w:val="24"/>
          <w:szCs w:val="24"/>
        </w:rPr>
        <w:t>32:3).</w:t>
      </w:r>
    </w:p>
    <w:p w14:paraId="14276B72" w14:textId="77777777" w:rsidR="000661B6" w:rsidRPr="000661B6" w:rsidRDefault="000661B6" w:rsidP="00F51550">
      <w:pPr>
        <w:pStyle w:val="SourceTextTranslation"/>
        <w:widowControl w:val="0"/>
        <w:spacing w:after="0" w:line="240" w:lineRule="auto"/>
        <w:rPr>
          <w:sz w:val="24"/>
          <w:szCs w:val="24"/>
        </w:rPr>
      </w:pPr>
    </w:p>
    <w:p w14:paraId="154FF38E" w14:textId="02788AF1" w:rsidR="00C37D75" w:rsidRPr="000661B6" w:rsidRDefault="00C37D75" w:rsidP="00F51550">
      <w:pPr>
        <w:widowControl w:val="0"/>
        <w:spacing w:after="0" w:line="240" w:lineRule="auto"/>
        <w:jc w:val="both"/>
        <w:rPr>
          <w:sz w:val="24"/>
          <w:szCs w:val="24"/>
        </w:rPr>
      </w:pPr>
      <w:r w:rsidRPr="000661B6">
        <w:rPr>
          <w:sz w:val="24"/>
          <w:szCs w:val="24"/>
        </w:rPr>
        <w:t>In a mystical sense, the Torah is the name of God writ large.</w:t>
      </w:r>
      <w:r w:rsidRPr="000661B6">
        <w:rPr>
          <w:rStyle w:val="ab"/>
          <w:sz w:val="24"/>
          <w:szCs w:val="24"/>
        </w:rPr>
        <w:footnoteReference w:id="2"/>
      </w:r>
      <w:r w:rsidRPr="000661B6">
        <w:rPr>
          <w:sz w:val="24"/>
          <w:szCs w:val="24"/>
        </w:rPr>
        <w:t xml:space="preserve"> When we recite a </w:t>
      </w:r>
      <w:r w:rsidRPr="000661B6">
        <w:rPr>
          <w:i/>
          <w:iCs/>
          <w:sz w:val="24"/>
          <w:szCs w:val="24"/>
        </w:rPr>
        <w:t>beracha</w:t>
      </w:r>
      <w:r w:rsidRPr="000661B6">
        <w:rPr>
          <w:sz w:val="24"/>
          <w:szCs w:val="24"/>
        </w:rPr>
        <w:t xml:space="preserve"> before uttering it, we establish our awareness of the significance of what we are about to say. This </w:t>
      </w:r>
      <w:r w:rsidRPr="000661B6">
        <w:rPr>
          <w:i/>
          <w:iCs/>
          <w:sz w:val="24"/>
          <w:szCs w:val="24"/>
        </w:rPr>
        <w:t>beracha</w:t>
      </w:r>
      <w:r w:rsidRPr="000661B6">
        <w:rPr>
          <w:sz w:val="24"/>
          <w:szCs w:val="24"/>
        </w:rPr>
        <w:t>, "</w:t>
      </w:r>
      <w:r w:rsidRPr="000661B6">
        <w:rPr>
          <w:i/>
          <w:iCs/>
          <w:sz w:val="24"/>
          <w:szCs w:val="24"/>
        </w:rPr>
        <w:t>Asher bachar banu mi-kol ha-amim</w:t>
      </w:r>
      <w:r w:rsidRPr="000661B6">
        <w:rPr>
          <w:sz w:val="24"/>
          <w:szCs w:val="24"/>
        </w:rPr>
        <w:t>" ("Who chose us from all the nations"), speaks to our communal identity. By answering "Amen," the community join with the reader as full participants in a ritual that glorifies God</w:t>
      </w:r>
    </w:p>
    <w:p w14:paraId="373F49C8" w14:textId="77777777" w:rsidR="00C37D75" w:rsidRPr="000661B6" w:rsidRDefault="00C37D75" w:rsidP="00F51550">
      <w:pPr>
        <w:widowControl w:val="0"/>
        <w:spacing w:after="0" w:line="240" w:lineRule="auto"/>
        <w:jc w:val="both"/>
        <w:rPr>
          <w:sz w:val="24"/>
          <w:szCs w:val="24"/>
        </w:rPr>
      </w:pPr>
    </w:p>
    <w:p w14:paraId="11FE442B" w14:textId="77777777" w:rsidR="00C37D75" w:rsidRDefault="00C37D75" w:rsidP="00F51550">
      <w:pPr>
        <w:pStyle w:val="SubQuote"/>
        <w:widowControl w:val="0"/>
        <w:spacing w:after="0" w:line="240" w:lineRule="auto"/>
        <w:jc w:val="both"/>
        <w:rPr>
          <w:sz w:val="24"/>
          <w:szCs w:val="24"/>
        </w:rPr>
      </w:pPr>
      <w:r w:rsidRPr="000661B6">
        <w:rPr>
          <w:sz w:val="24"/>
          <w:szCs w:val="24"/>
        </w:rPr>
        <w:t>Barechu</w:t>
      </w:r>
    </w:p>
    <w:p w14:paraId="43E4AF36" w14:textId="77777777" w:rsidR="000661B6" w:rsidRPr="000661B6" w:rsidRDefault="000661B6" w:rsidP="00F51550">
      <w:pPr>
        <w:pStyle w:val="SubQuote"/>
        <w:widowControl w:val="0"/>
        <w:spacing w:after="0" w:line="240" w:lineRule="auto"/>
        <w:jc w:val="both"/>
        <w:rPr>
          <w:sz w:val="24"/>
          <w:szCs w:val="24"/>
        </w:rPr>
      </w:pPr>
    </w:p>
    <w:p w14:paraId="6289D62C" w14:textId="61BE872C" w:rsidR="00C37D75" w:rsidRDefault="00C37D75" w:rsidP="00F51550">
      <w:pPr>
        <w:widowControl w:val="0"/>
        <w:spacing w:after="0" w:line="240" w:lineRule="auto"/>
        <w:jc w:val="both"/>
        <w:rPr>
          <w:sz w:val="24"/>
          <w:szCs w:val="24"/>
        </w:rPr>
      </w:pPr>
      <w:r w:rsidRPr="000661B6">
        <w:rPr>
          <w:sz w:val="24"/>
          <w:szCs w:val="24"/>
        </w:rPr>
        <w:t xml:space="preserve">The significance of the community responding to the </w:t>
      </w:r>
      <w:r w:rsidRPr="000661B6">
        <w:rPr>
          <w:i/>
          <w:iCs/>
          <w:sz w:val="24"/>
          <w:szCs w:val="24"/>
        </w:rPr>
        <w:t>beracha</w:t>
      </w:r>
      <w:r w:rsidRPr="000661B6">
        <w:rPr>
          <w:sz w:val="24"/>
          <w:szCs w:val="24"/>
        </w:rPr>
        <w:t xml:space="preserve"> prior to </w:t>
      </w:r>
      <w:r w:rsidRPr="000661B6">
        <w:rPr>
          <w:i/>
          <w:iCs/>
          <w:sz w:val="24"/>
          <w:szCs w:val="24"/>
        </w:rPr>
        <w:t>keri'at ha-Torah</w:t>
      </w:r>
      <w:r w:rsidRPr="000661B6">
        <w:rPr>
          <w:sz w:val="24"/>
          <w:szCs w:val="24"/>
        </w:rPr>
        <w:t xml:space="preserve"> is so great that we add another opportunity for response, the reader's recitation of </w:t>
      </w:r>
      <w:r w:rsidRPr="000661B6">
        <w:rPr>
          <w:i/>
          <w:iCs/>
          <w:sz w:val="24"/>
          <w:szCs w:val="24"/>
        </w:rPr>
        <w:t>barechu</w:t>
      </w:r>
      <w:r w:rsidRPr="000661B6">
        <w:rPr>
          <w:sz w:val="24"/>
          <w:szCs w:val="24"/>
        </w:rPr>
        <w:t>:</w:t>
      </w:r>
    </w:p>
    <w:p w14:paraId="37228A00" w14:textId="77777777" w:rsidR="000661B6" w:rsidRPr="000661B6" w:rsidRDefault="000661B6" w:rsidP="00F51550">
      <w:pPr>
        <w:widowControl w:val="0"/>
        <w:spacing w:after="0" w:line="240" w:lineRule="auto"/>
        <w:jc w:val="both"/>
        <w:rPr>
          <w:sz w:val="24"/>
          <w:szCs w:val="24"/>
        </w:rPr>
      </w:pPr>
    </w:p>
    <w:p w14:paraId="0F74C92F"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Yerushalmi </w:t>
      </w:r>
      <w:r w:rsidRPr="000661B6">
        <w:rPr>
          <w:i/>
          <w:iCs/>
          <w:sz w:val="24"/>
          <w:szCs w:val="24"/>
        </w:rPr>
        <w:t>Berachot</w:t>
      </w:r>
      <w:r w:rsidRPr="000661B6">
        <w:rPr>
          <w:sz w:val="24"/>
          <w:szCs w:val="24"/>
        </w:rPr>
        <w:t xml:space="preserve"> 7:3</w:t>
      </w:r>
    </w:p>
    <w:p w14:paraId="0E56CBB8" w14:textId="77777777" w:rsidR="00C37D75" w:rsidRDefault="00C37D75" w:rsidP="00F51550">
      <w:pPr>
        <w:pStyle w:val="SourceTextTranslation"/>
        <w:widowControl w:val="0"/>
        <w:spacing w:after="0" w:line="240" w:lineRule="auto"/>
        <w:rPr>
          <w:sz w:val="24"/>
          <w:szCs w:val="24"/>
        </w:rPr>
      </w:pPr>
      <w:r w:rsidRPr="000661B6">
        <w:rPr>
          <w:sz w:val="24"/>
          <w:szCs w:val="24"/>
        </w:rPr>
        <w:t xml:space="preserve">Behold the </w:t>
      </w:r>
      <w:r w:rsidRPr="000661B6">
        <w:rPr>
          <w:i/>
          <w:iCs/>
          <w:sz w:val="24"/>
          <w:szCs w:val="24"/>
        </w:rPr>
        <w:t>beracha</w:t>
      </w:r>
      <w:r w:rsidRPr="000661B6">
        <w:rPr>
          <w:sz w:val="24"/>
          <w:szCs w:val="24"/>
        </w:rPr>
        <w:t xml:space="preserve"> of the Torah. Behold he says "</w:t>
      </w:r>
      <w:r w:rsidRPr="000661B6">
        <w:rPr>
          <w:i/>
          <w:iCs/>
          <w:sz w:val="24"/>
          <w:szCs w:val="24"/>
        </w:rPr>
        <w:t>barechu</w:t>
      </w:r>
      <w:r w:rsidRPr="000661B6">
        <w:rPr>
          <w:sz w:val="24"/>
          <w:szCs w:val="24"/>
        </w:rPr>
        <w:t>."</w:t>
      </w:r>
    </w:p>
    <w:p w14:paraId="4315049B" w14:textId="77777777" w:rsidR="000661B6" w:rsidRPr="000661B6" w:rsidRDefault="000661B6" w:rsidP="00F51550">
      <w:pPr>
        <w:pStyle w:val="SourceTextTranslation"/>
        <w:widowControl w:val="0"/>
        <w:spacing w:after="0" w:line="240" w:lineRule="auto"/>
        <w:rPr>
          <w:sz w:val="24"/>
          <w:szCs w:val="24"/>
        </w:rPr>
      </w:pPr>
    </w:p>
    <w:p w14:paraId="418145AA"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Tur OC 139</w:t>
      </w:r>
    </w:p>
    <w:p w14:paraId="175A5B75" w14:textId="77777777" w:rsidR="00C37D75" w:rsidRDefault="00C37D75" w:rsidP="00F51550">
      <w:pPr>
        <w:pStyle w:val="SourceTextTranslation"/>
        <w:widowControl w:val="0"/>
        <w:spacing w:after="0" w:line="240" w:lineRule="auto"/>
        <w:rPr>
          <w:sz w:val="24"/>
          <w:szCs w:val="24"/>
        </w:rPr>
      </w:pPr>
      <w:r w:rsidRPr="000661B6">
        <w:rPr>
          <w:sz w:val="24"/>
          <w:szCs w:val="24"/>
        </w:rPr>
        <w:t>…”</w:t>
      </w:r>
      <w:r w:rsidRPr="000661B6">
        <w:rPr>
          <w:i/>
          <w:iCs/>
          <w:sz w:val="24"/>
          <w:szCs w:val="24"/>
        </w:rPr>
        <w:t>Barechu et Hashem ha-mevorach</w:t>
      </w:r>
      <w:r w:rsidRPr="000661B6">
        <w:rPr>
          <w:sz w:val="24"/>
          <w:szCs w:val="24"/>
        </w:rPr>
        <w:t>” ("Bless God the Blessed One") out loud, so that the congregation responds “</w:t>
      </w:r>
      <w:r w:rsidRPr="000661B6">
        <w:rPr>
          <w:i/>
          <w:iCs/>
          <w:sz w:val="24"/>
          <w:szCs w:val="24"/>
        </w:rPr>
        <w:t>Baruch Hashem ha-mevorach</w:t>
      </w:r>
      <w:r w:rsidRPr="000661B6">
        <w:rPr>
          <w:sz w:val="24"/>
          <w:szCs w:val="24"/>
        </w:rPr>
        <w:t>” ("Blessed is God the Blessed One").</w:t>
      </w:r>
    </w:p>
    <w:p w14:paraId="185E89A6" w14:textId="77777777" w:rsidR="000661B6" w:rsidRPr="000661B6" w:rsidRDefault="000661B6" w:rsidP="00F51550">
      <w:pPr>
        <w:pStyle w:val="SourceTextTranslation"/>
        <w:widowControl w:val="0"/>
        <w:spacing w:after="0" w:line="240" w:lineRule="auto"/>
        <w:rPr>
          <w:sz w:val="24"/>
          <w:szCs w:val="24"/>
        </w:rPr>
      </w:pPr>
    </w:p>
    <w:p w14:paraId="00736309" w14:textId="6B59A8CD" w:rsidR="00C37D75" w:rsidRDefault="00C37D75" w:rsidP="00F51550">
      <w:pPr>
        <w:widowControl w:val="0"/>
        <w:spacing w:after="0" w:line="240" w:lineRule="auto"/>
        <w:jc w:val="both"/>
        <w:rPr>
          <w:sz w:val="24"/>
          <w:szCs w:val="24"/>
        </w:rPr>
      </w:pPr>
      <w:r w:rsidRPr="000661B6">
        <w:rPr>
          <w:sz w:val="24"/>
          <w:szCs w:val="24"/>
        </w:rPr>
        <w:t>Although it makes no direct mention of God's sanctity (</w:t>
      </w:r>
      <w:r w:rsidRPr="000661B6">
        <w:rPr>
          <w:i/>
          <w:iCs/>
          <w:sz w:val="24"/>
          <w:szCs w:val="24"/>
        </w:rPr>
        <w:t>kedusha</w:t>
      </w:r>
      <w:r w:rsidRPr="000661B6">
        <w:rPr>
          <w:sz w:val="24"/>
          <w:szCs w:val="24"/>
        </w:rPr>
        <w:t xml:space="preserve">), </w:t>
      </w:r>
      <w:r w:rsidRPr="000661B6">
        <w:rPr>
          <w:i/>
          <w:iCs/>
          <w:sz w:val="24"/>
          <w:szCs w:val="24"/>
        </w:rPr>
        <w:t>barechu</w:t>
      </w:r>
      <w:r w:rsidRPr="000661B6">
        <w:rPr>
          <w:sz w:val="24"/>
          <w:szCs w:val="24"/>
        </w:rPr>
        <w:t xml:space="preserve"> is considered a</w:t>
      </w:r>
      <w:r w:rsidRPr="000661B6">
        <w:rPr>
          <w:i/>
          <w:iCs/>
          <w:sz w:val="24"/>
          <w:szCs w:val="24"/>
        </w:rPr>
        <w:t xml:space="preserve"> </w:t>
      </w:r>
      <w:hyperlink r:id="rId12" w:history="1">
        <w:r w:rsidRPr="000661B6">
          <w:rPr>
            <w:rStyle w:val="Hyperlink"/>
            <w:i/>
            <w:iCs/>
            <w:sz w:val="24"/>
            <w:szCs w:val="24"/>
          </w:rPr>
          <w:t>davar she-bikdusha</w:t>
        </w:r>
      </w:hyperlink>
      <w:r w:rsidRPr="000661B6">
        <w:rPr>
          <w:sz w:val="24"/>
          <w:szCs w:val="24"/>
        </w:rPr>
        <w:t>, recited only in the presence of a minyan. Here, as usual, its call and response serve as a convocation, bringing together those present as a halachic community.</w:t>
      </w:r>
      <w:r w:rsidRPr="000661B6">
        <w:rPr>
          <w:rStyle w:val="ab"/>
          <w:rFonts w:eastAsia="Times New Roman"/>
          <w:sz w:val="24"/>
          <w:szCs w:val="24"/>
        </w:rPr>
        <w:footnoteReference w:id="3"/>
      </w:r>
    </w:p>
    <w:p w14:paraId="7DD368E3" w14:textId="77777777" w:rsidR="000661B6" w:rsidRPr="000661B6" w:rsidRDefault="000661B6" w:rsidP="00F51550">
      <w:pPr>
        <w:widowControl w:val="0"/>
        <w:spacing w:after="0" w:line="240" w:lineRule="auto"/>
        <w:jc w:val="both"/>
        <w:rPr>
          <w:sz w:val="24"/>
          <w:szCs w:val="24"/>
        </w:rPr>
      </w:pPr>
    </w:p>
    <w:p w14:paraId="120C4180" w14:textId="14AD5887" w:rsidR="00C37D75" w:rsidRDefault="00C37D75" w:rsidP="00F51550">
      <w:pPr>
        <w:pStyle w:val="SubQuote"/>
        <w:widowControl w:val="0"/>
        <w:spacing w:after="0" w:line="240" w:lineRule="auto"/>
        <w:jc w:val="both"/>
        <w:rPr>
          <w:sz w:val="24"/>
          <w:szCs w:val="24"/>
        </w:rPr>
      </w:pPr>
      <w:r w:rsidRPr="000661B6">
        <w:rPr>
          <w:sz w:val="24"/>
          <w:szCs w:val="24"/>
        </w:rPr>
        <w:t>Women Reciting Barechu</w:t>
      </w:r>
    </w:p>
    <w:p w14:paraId="326BC686" w14:textId="77777777" w:rsidR="000661B6" w:rsidRPr="000661B6" w:rsidRDefault="000661B6" w:rsidP="00F51550">
      <w:pPr>
        <w:pStyle w:val="SubQuote"/>
        <w:widowControl w:val="0"/>
        <w:spacing w:after="0" w:line="240" w:lineRule="auto"/>
        <w:jc w:val="both"/>
        <w:rPr>
          <w:sz w:val="24"/>
          <w:szCs w:val="24"/>
        </w:rPr>
      </w:pPr>
    </w:p>
    <w:p w14:paraId="65AB0757" w14:textId="31801B4E" w:rsidR="00C37D75" w:rsidRDefault="00C37D75" w:rsidP="00F51550">
      <w:pPr>
        <w:widowControl w:val="0"/>
        <w:spacing w:after="0" w:line="240" w:lineRule="auto"/>
        <w:jc w:val="both"/>
        <w:rPr>
          <w:sz w:val="24"/>
          <w:szCs w:val="24"/>
        </w:rPr>
      </w:pPr>
      <w:r w:rsidRPr="000661B6">
        <w:rPr>
          <w:sz w:val="24"/>
          <w:szCs w:val="24"/>
        </w:rPr>
        <w:t>We saw in our first installment that halacha theoretically permits a woman to read from the Torah.</w:t>
      </w:r>
      <w:r w:rsidRPr="000661B6">
        <w:rPr>
          <w:rStyle w:val="ab"/>
          <w:sz w:val="24"/>
          <w:szCs w:val="24"/>
        </w:rPr>
        <w:footnoteReference w:id="4"/>
      </w:r>
      <w:r w:rsidRPr="000661B6">
        <w:rPr>
          <w:sz w:val="24"/>
          <w:szCs w:val="24"/>
        </w:rPr>
        <w:t xml:space="preserve"> (In practice, this is generally prohibited.) Could a woman reader recite </w:t>
      </w:r>
      <w:r w:rsidRPr="000661B6">
        <w:rPr>
          <w:i/>
          <w:iCs/>
          <w:sz w:val="24"/>
          <w:szCs w:val="24"/>
        </w:rPr>
        <w:t>barechu</w:t>
      </w:r>
      <w:r w:rsidRPr="000661B6">
        <w:rPr>
          <w:sz w:val="24"/>
          <w:szCs w:val="24"/>
        </w:rPr>
        <w:t xml:space="preserve">? That may depend on a larger debate regarding whether women can recite a </w:t>
      </w:r>
      <w:r w:rsidRPr="000661B6">
        <w:rPr>
          <w:i/>
          <w:iCs/>
          <w:sz w:val="24"/>
          <w:szCs w:val="24"/>
        </w:rPr>
        <w:t>davar she-bikdusha</w:t>
      </w:r>
      <w:r w:rsidRPr="000661B6">
        <w:rPr>
          <w:sz w:val="24"/>
          <w:szCs w:val="24"/>
        </w:rPr>
        <w:t xml:space="preserve"> when a minyan is present. Me'iri maintains that a woman can never recite a </w:t>
      </w:r>
      <w:r w:rsidRPr="000661B6">
        <w:rPr>
          <w:i/>
          <w:iCs/>
          <w:sz w:val="24"/>
          <w:szCs w:val="24"/>
        </w:rPr>
        <w:t>davar she-bikdusha</w:t>
      </w:r>
      <w:r w:rsidRPr="000661B6">
        <w:rPr>
          <w:sz w:val="24"/>
          <w:szCs w:val="24"/>
        </w:rPr>
        <w:t>:</w:t>
      </w:r>
    </w:p>
    <w:p w14:paraId="6BABD878" w14:textId="77777777" w:rsidR="000661B6" w:rsidRPr="000661B6" w:rsidRDefault="000661B6" w:rsidP="00F51550">
      <w:pPr>
        <w:widowControl w:val="0"/>
        <w:spacing w:after="0" w:line="240" w:lineRule="auto"/>
        <w:jc w:val="both"/>
        <w:rPr>
          <w:sz w:val="24"/>
          <w:szCs w:val="24"/>
        </w:rPr>
      </w:pPr>
    </w:p>
    <w:p w14:paraId="17E55C6E" w14:textId="2DA8E15E"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Beit Ha-bechira</w:t>
      </w:r>
      <w:r w:rsidRPr="000661B6">
        <w:rPr>
          <w:sz w:val="24"/>
          <w:szCs w:val="24"/>
        </w:rPr>
        <w:t xml:space="preserve"> (Me'iri), </w:t>
      </w:r>
      <w:r w:rsidRPr="000661B6">
        <w:rPr>
          <w:i/>
          <w:iCs/>
          <w:sz w:val="24"/>
          <w:szCs w:val="24"/>
        </w:rPr>
        <w:t>Berachot</w:t>
      </w:r>
      <w:r w:rsidRPr="000661B6">
        <w:rPr>
          <w:sz w:val="24"/>
          <w:szCs w:val="24"/>
        </w:rPr>
        <w:t xml:space="preserve"> 47b</w:t>
      </w:r>
    </w:p>
    <w:p w14:paraId="5517A15B" w14:textId="77777777" w:rsidR="00C37D75" w:rsidRDefault="00C37D75" w:rsidP="00F51550">
      <w:pPr>
        <w:pStyle w:val="SourceTextTranslation"/>
        <w:widowControl w:val="0"/>
        <w:spacing w:after="0" w:line="240" w:lineRule="auto"/>
        <w:rPr>
          <w:sz w:val="24"/>
          <w:szCs w:val="24"/>
        </w:rPr>
      </w:pPr>
      <w:r w:rsidRPr="000661B6">
        <w:rPr>
          <w:sz w:val="24"/>
          <w:szCs w:val="24"/>
        </w:rPr>
        <w:t>A </w:t>
      </w:r>
      <w:r w:rsidRPr="000661B6">
        <w:rPr>
          <w:i/>
          <w:iCs/>
          <w:sz w:val="24"/>
          <w:szCs w:val="24"/>
        </w:rPr>
        <w:t>davar she-bikdusha</w:t>
      </w:r>
      <w:r w:rsidRPr="000661B6">
        <w:rPr>
          <w:sz w:val="24"/>
          <w:szCs w:val="24"/>
        </w:rPr>
        <w:t> is not given over to women.</w:t>
      </w:r>
    </w:p>
    <w:p w14:paraId="3A9C72F9" w14:textId="77777777" w:rsidR="000661B6" w:rsidRPr="000661B6" w:rsidRDefault="000661B6" w:rsidP="00F51550">
      <w:pPr>
        <w:pStyle w:val="SourceTextTranslation"/>
        <w:widowControl w:val="0"/>
        <w:spacing w:after="0" w:line="240" w:lineRule="auto"/>
        <w:rPr>
          <w:sz w:val="24"/>
          <w:szCs w:val="24"/>
        </w:rPr>
      </w:pPr>
    </w:p>
    <w:p w14:paraId="0695FF25" w14:textId="1838CC2B" w:rsidR="00C37D75" w:rsidRDefault="00C37D75" w:rsidP="00F51550">
      <w:pPr>
        <w:widowControl w:val="0"/>
        <w:spacing w:after="0" w:line="240" w:lineRule="auto"/>
        <w:jc w:val="both"/>
        <w:rPr>
          <w:sz w:val="24"/>
          <w:szCs w:val="24"/>
        </w:rPr>
      </w:pPr>
      <w:r w:rsidRPr="000661B6">
        <w:rPr>
          <w:sz w:val="24"/>
          <w:szCs w:val="24"/>
        </w:rPr>
        <w:t xml:space="preserve">Others leave open the possibility that women can. In the context of a discussion of mourner's </w:t>
      </w:r>
      <w:r w:rsidRPr="000661B6">
        <w:rPr>
          <w:i/>
          <w:iCs/>
          <w:sz w:val="24"/>
          <w:szCs w:val="24"/>
        </w:rPr>
        <w:t>kaddish</w:t>
      </w:r>
      <w:r w:rsidRPr="000661B6">
        <w:rPr>
          <w:sz w:val="24"/>
          <w:szCs w:val="24"/>
        </w:rPr>
        <w:t xml:space="preserve"> (though without specific reference to </w:t>
      </w:r>
      <w:r w:rsidRPr="000661B6">
        <w:rPr>
          <w:i/>
          <w:iCs/>
          <w:sz w:val="24"/>
          <w:szCs w:val="24"/>
        </w:rPr>
        <w:t>barechu</w:t>
      </w:r>
      <w:r w:rsidRPr="000661B6">
        <w:rPr>
          <w:sz w:val="24"/>
          <w:szCs w:val="24"/>
        </w:rPr>
        <w:t>), Chavot Ya'ir succinctly makes this point:</w:t>
      </w:r>
    </w:p>
    <w:p w14:paraId="1EF38C35" w14:textId="77777777" w:rsidR="000661B6" w:rsidRPr="000661B6" w:rsidRDefault="000661B6" w:rsidP="00F51550">
      <w:pPr>
        <w:widowControl w:val="0"/>
        <w:spacing w:after="0" w:line="240" w:lineRule="auto"/>
        <w:jc w:val="both"/>
        <w:rPr>
          <w:sz w:val="24"/>
          <w:szCs w:val="24"/>
        </w:rPr>
      </w:pPr>
    </w:p>
    <w:p w14:paraId="49C6BB49"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Responsa </w:t>
      </w:r>
      <w:r w:rsidRPr="000661B6">
        <w:rPr>
          <w:i/>
          <w:iCs/>
          <w:sz w:val="24"/>
          <w:szCs w:val="24"/>
        </w:rPr>
        <w:t>Chavot Yair</w:t>
      </w:r>
      <w:r w:rsidRPr="000661B6">
        <w:rPr>
          <w:sz w:val="24"/>
          <w:szCs w:val="24"/>
        </w:rPr>
        <w:t xml:space="preserve"> 222</w:t>
      </w:r>
    </w:p>
    <w:p w14:paraId="680BC14D" w14:textId="77777777" w:rsidR="00C37D75" w:rsidRDefault="00C37D75" w:rsidP="00F51550">
      <w:pPr>
        <w:pStyle w:val="SourceTextTranslation"/>
        <w:widowControl w:val="0"/>
        <w:spacing w:after="0" w:line="240" w:lineRule="auto"/>
        <w:rPr>
          <w:i/>
          <w:iCs/>
          <w:sz w:val="24"/>
          <w:szCs w:val="24"/>
        </w:rPr>
      </w:pPr>
      <w:r w:rsidRPr="000661B6">
        <w:rPr>
          <w:sz w:val="24"/>
          <w:szCs w:val="24"/>
        </w:rPr>
        <w:t>A woman is commanded in </w:t>
      </w:r>
      <w:r w:rsidRPr="000661B6">
        <w:rPr>
          <w:i/>
          <w:iCs/>
          <w:sz w:val="24"/>
          <w:szCs w:val="24"/>
        </w:rPr>
        <w:t>kiddush Hashem</w:t>
      </w:r>
    </w:p>
    <w:p w14:paraId="00568741" w14:textId="77777777" w:rsidR="000661B6" w:rsidRPr="000661B6" w:rsidRDefault="000661B6" w:rsidP="00F51550">
      <w:pPr>
        <w:pStyle w:val="SourceTextTranslation"/>
        <w:widowControl w:val="0"/>
        <w:spacing w:after="0" w:line="240" w:lineRule="auto"/>
        <w:rPr>
          <w:sz w:val="24"/>
          <w:szCs w:val="24"/>
        </w:rPr>
      </w:pPr>
    </w:p>
    <w:p w14:paraId="26038263" w14:textId="20F3B64A" w:rsidR="00C37D75" w:rsidRDefault="00C37D75" w:rsidP="00F51550">
      <w:pPr>
        <w:widowControl w:val="0"/>
        <w:spacing w:after="0" w:line="240" w:lineRule="auto"/>
        <w:jc w:val="both"/>
        <w:rPr>
          <w:sz w:val="24"/>
          <w:szCs w:val="24"/>
        </w:rPr>
      </w:pPr>
      <w:r w:rsidRPr="000661B6">
        <w:rPr>
          <w:sz w:val="24"/>
          <w:szCs w:val="24"/>
        </w:rPr>
        <w:t xml:space="preserve">It is possible that </w:t>
      </w:r>
      <w:r w:rsidRPr="000661B6">
        <w:rPr>
          <w:i/>
          <w:iCs/>
          <w:sz w:val="24"/>
          <w:szCs w:val="24"/>
        </w:rPr>
        <w:t>barechu</w:t>
      </w:r>
      <w:r w:rsidRPr="000661B6">
        <w:rPr>
          <w:sz w:val="24"/>
          <w:szCs w:val="24"/>
        </w:rPr>
        <w:t xml:space="preserve"> was instituted for each reader only at a post-mishnaic stage in the development of the enactment. In that case (assuming the reading itself is not technically a </w:t>
      </w:r>
      <w:r w:rsidRPr="000661B6">
        <w:rPr>
          <w:i/>
          <w:iCs/>
          <w:sz w:val="24"/>
          <w:szCs w:val="24"/>
        </w:rPr>
        <w:t>davar she-bikdusha</w:t>
      </w:r>
      <w:r w:rsidRPr="000661B6">
        <w:rPr>
          <w:sz w:val="24"/>
          <w:szCs w:val="24"/>
        </w:rPr>
        <w:t xml:space="preserve">), the baraita's theoretical allowance for women reading could still be consistent with the view that a woman may not recite a </w:t>
      </w:r>
      <w:r w:rsidRPr="000661B6">
        <w:rPr>
          <w:i/>
          <w:iCs/>
          <w:sz w:val="24"/>
          <w:szCs w:val="24"/>
        </w:rPr>
        <w:t>davar she-bikdusha</w:t>
      </w:r>
      <w:r w:rsidRPr="000661B6">
        <w:rPr>
          <w:sz w:val="24"/>
          <w:szCs w:val="24"/>
        </w:rPr>
        <w:t>.</w:t>
      </w:r>
    </w:p>
    <w:p w14:paraId="128F6C5B" w14:textId="77777777" w:rsidR="000661B6" w:rsidRPr="000661B6" w:rsidRDefault="000661B6" w:rsidP="00F51550">
      <w:pPr>
        <w:widowControl w:val="0"/>
        <w:spacing w:after="0" w:line="240" w:lineRule="auto"/>
        <w:jc w:val="both"/>
        <w:rPr>
          <w:sz w:val="24"/>
          <w:szCs w:val="24"/>
        </w:rPr>
      </w:pPr>
    </w:p>
    <w:p w14:paraId="6FADDA84" w14:textId="5BB69E13" w:rsidR="00C37D75" w:rsidRDefault="00C37D75" w:rsidP="00F51550">
      <w:pPr>
        <w:widowControl w:val="0"/>
        <w:spacing w:after="0" w:line="240" w:lineRule="auto"/>
        <w:jc w:val="both"/>
        <w:rPr>
          <w:sz w:val="24"/>
          <w:szCs w:val="24"/>
        </w:rPr>
      </w:pPr>
      <w:r w:rsidRPr="000661B6">
        <w:rPr>
          <w:sz w:val="24"/>
          <w:szCs w:val="24"/>
        </w:rPr>
        <w:t xml:space="preserve">A couple of later halachic authorities, however, including Chatam Sofer, suggest that each reader recited </w:t>
      </w:r>
      <w:r w:rsidRPr="000661B6">
        <w:rPr>
          <w:i/>
          <w:iCs/>
          <w:sz w:val="24"/>
          <w:szCs w:val="24"/>
        </w:rPr>
        <w:t>barechu</w:t>
      </w:r>
      <w:r w:rsidRPr="000661B6">
        <w:rPr>
          <w:sz w:val="24"/>
          <w:szCs w:val="24"/>
        </w:rPr>
        <w:t xml:space="preserve"> at the time of the mishna or even earlier:</w:t>
      </w:r>
      <w:r w:rsidRPr="000661B6">
        <w:rPr>
          <w:rStyle w:val="ab"/>
          <w:sz w:val="24"/>
          <w:szCs w:val="24"/>
        </w:rPr>
        <w:footnoteReference w:id="5"/>
      </w:r>
    </w:p>
    <w:p w14:paraId="233CAB30" w14:textId="77777777" w:rsidR="000661B6" w:rsidRPr="000661B6" w:rsidRDefault="000661B6" w:rsidP="00F51550">
      <w:pPr>
        <w:widowControl w:val="0"/>
        <w:spacing w:after="0" w:line="240" w:lineRule="auto"/>
        <w:jc w:val="both"/>
        <w:rPr>
          <w:sz w:val="24"/>
          <w:szCs w:val="24"/>
        </w:rPr>
      </w:pPr>
    </w:p>
    <w:p w14:paraId="1F3B9314"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Responsa </w:t>
      </w:r>
      <w:r w:rsidRPr="000661B6">
        <w:rPr>
          <w:i/>
          <w:iCs/>
          <w:sz w:val="24"/>
          <w:szCs w:val="24"/>
        </w:rPr>
        <w:t>Chatam Sofer</w:t>
      </w:r>
      <w:r w:rsidRPr="000661B6">
        <w:rPr>
          <w:sz w:val="24"/>
          <w:szCs w:val="24"/>
        </w:rPr>
        <w:t xml:space="preserve"> OC I:66</w:t>
      </w:r>
    </w:p>
    <w:p w14:paraId="4B862641" w14:textId="65549878" w:rsidR="00C37D75" w:rsidRDefault="00C37D75" w:rsidP="00F51550">
      <w:pPr>
        <w:pStyle w:val="SourceTextTranslation"/>
        <w:widowControl w:val="0"/>
        <w:spacing w:after="0" w:line="240" w:lineRule="auto"/>
        <w:rPr>
          <w:sz w:val="24"/>
          <w:szCs w:val="24"/>
        </w:rPr>
      </w:pPr>
      <w:r w:rsidRPr="000661B6">
        <w:rPr>
          <w:sz w:val="24"/>
          <w:szCs w:val="24"/>
        </w:rPr>
        <w:t>…In my humble opinion, even at the time of the mishna, and even immediately with Ezra's enactment, and perhaps even with the enactment of Moshe Rabbeinu, they immediately enacted that each and every one who went up [to the Torah] said "</w:t>
      </w:r>
      <w:r w:rsidRPr="000661B6">
        <w:rPr>
          <w:i/>
          <w:iCs/>
          <w:sz w:val="24"/>
          <w:szCs w:val="24"/>
        </w:rPr>
        <w:t>barechu</w:t>
      </w:r>
      <w:r w:rsidRPr="000661B6">
        <w:rPr>
          <w:sz w:val="24"/>
          <w:szCs w:val="24"/>
        </w:rPr>
        <w:t>" and they [the congregation] responded "blessed is the Blessed One for ever and ever."</w:t>
      </w:r>
    </w:p>
    <w:p w14:paraId="69802742" w14:textId="77777777" w:rsidR="000661B6" w:rsidRPr="000661B6" w:rsidRDefault="000661B6" w:rsidP="00F51550">
      <w:pPr>
        <w:pStyle w:val="SourceTextTranslation"/>
        <w:widowControl w:val="0"/>
        <w:spacing w:after="0" w:line="240" w:lineRule="auto"/>
        <w:rPr>
          <w:sz w:val="24"/>
          <w:szCs w:val="24"/>
        </w:rPr>
      </w:pPr>
    </w:p>
    <w:p w14:paraId="74767599" w14:textId="55FD5E65" w:rsidR="00C37D75" w:rsidRDefault="00C37D75" w:rsidP="00F51550">
      <w:pPr>
        <w:widowControl w:val="0"/>
        <w:spacing w:after="0" w:line="240" w:lineRule="auto"/>
        <w:jc w:val="both"/>
        <w:rPr>
          <w:sz w:val="24"/>
          <w:szCs w:val="24"/>
        </w:rPr>
      </w:pPr>
      <w:r w:rsidRPr="000661B6">
        <w:rPr>
          <w:sz w:val="24"/>
          <w:szCs w:val="24"/>
        </w:rPr>
        <w:t xml:space="preserve">In that case, woman readers presumably would have recited </w:t>
      </w:r>
      <w:r w:rsidRPr="000661B6">
        <w:rPr>
          <w:i/>
          <w:iCs/>
          <w:sz w:val="24"/>
          <w:szCs w:val="24"/>
        </w:rPr>
        <w:t>barechu</w:t>
      </w:r>
      <w:r w:rsidRPr="000661B6">
        <w:rPr>
          <w:sz w:val="24"/>
          <w:szCs w:val="24"/>
        </w:rPr>
        <w:t xml:space="preserve"> prior to reading. </w:t>
      </w:r>
    </w:p>
    <w:p w14:paraId="746F04B0" w14:textId="77777777" w:rsidR="000661B6" w:rsidRPr="000661B6" w:rsidRDefault="000661B6" w:rsidP="00F51550">
      <w:pPr>
        <w:widowControl w:val="0"/>
        <w:spacing w:after="0" w:line="240" w:lineRule="auto"/>
        <w:jc w:val="both"/>
        <w:rPr>
          <w:sz w:val="24"/>
          <w:szCs w:val="24"/>
        </w:rPr>
      </w:pPr>
    </w:p>
    <w:p w14:paraId="7F8A58FA" w14:textId="796A2C9A" w:rsidR="00C37D75" w:rsidRDefault="00C37D75" w:rsidP="00F51550">
      <w:pPr>
        <w:pStyle w:val="1"/>
        <w:keepNext w:val="0"/>
        <w:keepLines w:val="0"/>
        <w:widowControl w:val="0"/>
        <w:spacing w:before="0" w:line="240" w:lineRule="auto"/>
        <w:jc w:val="both"/>
        <w:rPr>
          <w:sz w:val="24"/>
          <w:szCs w:val="24"/>
        </w:rPr>
      </w:pPr>
      <w:r w:rsidRPr="000661B6">
        <w:rPr>
          <w:sz w:val="24"/>
          <w:szCs w:val="24"/>
        </w:rPr>
        <w:t>Bookend Berachot</w:t>
      </w:r>
    </w:p>
    <w:p w14:paraId="6213BB7D" w14:textId="77777777" w:rsidR="000661B6" w:rsidRPr="000661B6" w:rsidRDefault="000661B6" w:rsidP="00F51550">
      <w:pPr>
        <w:spacing w:after="0" w:line="240" w:lineRule="auto"/>
      </w:pPr>
    </w:p>
    <w:p w14:paraId="79846C52" w14:textId="77777777" w:rsidR="00C37D75" w:rsidRDefault="00C37D75" w:rsidP="00F51550">
      <w:pPr>
        <w:widowControl w:val="0"/>
        <w:spacing w:after="0" w:line="240" w:lineRule="auto"/>
        <w:jc w:val="both"/>
        <w:rPr>
          <w:sz w:val="24"/>
          <w:szCs w:val="24"/>
        </w:rPr>
      </w:pPr>
      <w:r w:rsidRPr="000661B6">
        <w:rPr>
          <w:sz w:val="24"/>
          <w:szCs w:val="24"/>
        </w:rPr>
        <w:t xml:space="preserve">A final </w:t>
      </w:r>
      <w:r w:rsidRPr="000661B6">
        <w:rPr>
          <w:i/>
          <w:iCs/>
          <w:sz w:val="24"/>
          <w:szCs w:val="24"/>
        </w:rPr>
        <w:t>beracha</w:t>
      </w:r>
      <w:r w:rsidRPr="000661B6">
        <w:rPr>
          <w:sz w:val="24"/>
          <w:szCs w:val="24"/>
        </w:rPr>
        <w:t>, "</w:t>
      </w:r>
      <w:r w:rsidRPr="000661B6">
        <w:rPr>
          <w:i/>
          <w:iCs/>
          <w:sz w:val="24"/>
          <w:szCs w:val="24"/>
        </w:rPr>
        <w:t>asher natan lanu Torat emet</w:t>
      </w:r>
      <w:r w:rsidRPr="000661B6">
        <w:rPr>
          <w:sz w:val="24"/>
          <w:szCs w:val="24"/>
        </w:rPr>
        <w:t>" ("Who gave us the Torah of truth"), is recited after the reading is concluded, based on the comparison of Torah to sustenance:</w:t>
      </w:r>
    </w:p>
    <w:p w14:paraId="2A0C8573" w14:textId="77777777" w:rsidR="000661B6" w:rsidRPr="000661B6" w:rsidRDefault="000661B6" w:rsidP="00F51550">
      <w:pPr>
        <w:widowControl w:val="0"/>
        <w:spacing w:after="0" w:line="240" w:lineRule="auto"/>
        <w:jc w:val="both"/>
        <w:rPr>
          <w:sz w:val="24"/>
          <w:szCs w:val="24"/>
        </w:rPr>
      </w:pPr>
    </w:p>
    <w:p w14:paraId="6E00192D" w14:textId="77777777"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Berachot</w:t>
      </w:r>
      <w:r w:rsidRPr="000661B6">
        <w:rPr>
          <w:sz w:val="24"/>
          <w:szCs w:val="24"/>
        </w:rPr>
        <w:t xml:space="preserve"> 21a</w:t>
      </w:r>
    </w:p>
    <w:p w14:paraId="14D2CD8F" w14:textId="793DF731" w:rsidR="00C37D75" w:rsidRDefault="00C37D75" w:rsidP="00F51550">
      <w:pPr>
        <w:pStyle w:val="SourceTextTranslation"/>
        <w:widowControl w:val="0"/>
        <w:spacing w:after="0" w:line="240" w:lineRule="auto"/>
        <w:rPr>
          <w:sz w:val="24"/>
          <w:szCs w:val="24"/>
        </w:rPr>
      </w:pPr>
      <w:r w:rsidRPr="000661B6">
        <w:rPr>
          <w:sz w:val="24"/>
          <w:szCs w:val="24"/>
        </w:rPr>
        <w:t xml:space="preserve">Rabbi Yochanan said: we learned </w:t>
      </w:r>
      <w:r w:rsidRPr="000661B6">
        <w:rPr>
          <w:i/>
          <w:iCs/>
          <w:sz w:val="24"/>
          <w:szCs w:val="24"/>
        </w:rPr>
        <w:t>birkat ha-Torah</w:t>
      </w:r>
      <w:r w:rsidRPr="000661B6">
        <w:rPr>
          <w:sz w:val="24"/>
          <w:szCs w:val="24"/>
        </w:rPr>
        <w:t xml:space="preserve"> after [the reading] from </w:t>
      </w:r>
      <w:r w:rsidRPr="000661B6">
        <w:rPr>
          <w:i/>
          <w:iCs/>
          <w:sz w:val="24"/>
          <w:szCs w:val="24"/>
        </w:rPr>
        <w:t>birkat ha-mazon</w:t>
      </w:r>
      <w:r w:rsidRPr="000661B6">
        <w:rPr>
          <w:sz w:val="24"/>
          <w:szCs w:val="24"/>
        </w:rPr>
        <w:t>, from an argument a fortiori [</w:t>
      </w:r>
      <w:r w:rsidRPr="000661B6">
        <w:rPr>
          <w:i/>
          <w:iCs/>
          <w:sz w:val="24"/>
          <w:szCs w:val="24"/>
        </w:rPr>
        <w:t>kal va-chomer</w:t>
      </w:r>
      <w:r w:rsidRPr="000661B6">
        <w:rPr>
          <w:sz w:val="24"/>
          <w:szCs w:val="24"/>
        </w:rPr>
        <w:t xml:space="preserve">]…Just as food, which does not require [a </w:t>
      </w:r>
      <w:r w:rsidRPr="000661B6">
        <w:rPr>
          <w:i/>
          <w:iCs/>
          <w:sz w:val="24"/>
          <w:szCs w:val="24"/>
        </w:rPr>
        <w:t>beracha</w:t>
      </w:r>
      <w:r w:rsidRPr="000661B6">
        <w:rPr>
          <w:sz w:val="24"/>
          <w:szCs w:val="24"/>
        </w:rPr>
        <w:t xml:space="preserve">] before it [on a Torah level], requires [a </w:t>
      </w:r>
      <w:r w:rsidRPr="000661B6">
        <w:rPr>
          <w:i/>
          <w:iCs/>
          <w:sz w:val="24"/>
          <w:szCs w:val="24"/>
        </w:rPr>
        <w:t>beracha</w:t>
      </w:r>
      <w:r w:rsidRPr="000661B6">
        <w:rPr>
          <w:sz w:val="24"/>
          <w:szCs w:val="24"/>
        </w:rPr>
        <w:t xml:space="preserve">] after it, Torah, which requires [a </w:t>
      </w:r>
      <w:r w:rsidRPr="000661B6">
        <w:rPr>
          <w:i/>
          <w:iCs/>
          <w:sz w:val="24"/>
          <w:szCs w:val="24"/>
        </w:rPr>
        <w:t>beracha</w:t>
      </w:r>
      <w:r w:rsidRPr="000661B6">
        <w:rPr>
          <w:sz w:val="24"/>
          <w:szCs w:val="24"/>
        </w:rPr>
        <w:t xml:space="preserve">] before it, does it not logically follow that it requires [a </w:t>
      </w:r>
      <w:r w:rsidRPr="000661B6">
        <w:rPr>
          <w:i/>
          <w:iCs/>
          <w:sz w:val="24"/>
          <w:szCs w:val="24"/>
        </w:rPr>
        <w:t>beracha</w:t>
      </w:r>
      <w:r w:rsidRPr="000661B6">
        <w:rPr>
          <w:sz w:val="24"/>
          <w:szCs w:val="24"/>
        </w:rPr>
        <w:t>] after it.</w:t>
      </w:r>
    </w:p>
    <w:p w14:paraId="3D685ADA" w14:textId="77777777" w:rsidR="000661B6" w:rsidRPr="000661B6" w:rsidRDefault="000661B6" w:rsidP="00F51550">
      <w:pPr>
        <w:pStyle w:val="SourceTextTranslation"/>
        <w:widowControl w:val="0"/>
        <w:spacing w:after="0" w:line="240" w:lineRule="auto"/>
        <w:rPr>
          <w:sz w:val="24"/>
          <w:szCs w:val="24"/>
        </w:rPr>
      </w:pPr>
    </w:p>
    <w:p w14:paraId="7624A450" w14:textId="20CDC592" w:rsidR="00C37D75" w:rsidRDefault="00C37D75" w:rsidP="00F51550">
      <w:pPr>
        <w:widowControl w:val="0"/>
        <w:spacing w:after="0" w:line="240" w:lineRule="auto"/>
        <w:jc w:val="both"/>
        <w:rPr>
          <w:sz w:val="24"/>
          <w:szCs w:val="24"/>
        </w:rPr>
      </w:pPr>
      <w:r w:rsidRPr="000661B6">
        <w:rPr>
          <w:sz w:val="24"/>
          <w:szCs w:val="24"/>
        </w:rPr>
        <w:t>With "</w:t>
      </w:r>
      <w:r w:rsidRPr="000661B6">
        <w:rPr>
          <w:i/>
          <w:iCs/>
          <w:sz w:val="24"/>
          <w:szCs w:val="24"/>
        </w:rPr>
        <w:t>asher bachar banu</w:t>
      </w:r>
      <w:r w:rsidRPr="000661B6">
        <w:rPr>
          <w:sz w:val="24"/>
          <w:szCs w:val="24"/>
        </w:rPr>
        <w:t>" before the reading and "</w:t>
      </w:r>
      <w:r w:rsidRPr="000661B6">
        <w:rPr>
          <w:i/>
          <w:iCs/>
          <w:sz w:val="24"/>
          <w:szCs w:val="24"/>
        </w:rPr>
        <w:t>asher natan lanu</w:t>
      </w:r>
      <w:r w:rsidRPr="000661B6">
        <w:rPr>
          <w:sz w:val="24"/>
          <w:szCs w:val="24"/>
        </w:rPr>
        <w:t xml:space="preserve">" afterwards, </w:t>
      </w:r>
      <w:r w:rsidRPr="000661B6">
        <w:rPr>
          <w:i/>
          <w:iCs/>
          <w:sz w:val="24"/>
          <w:szCs w:val="24"/>
        </w:rPr>
        <w:t>berachot</w:t>
      </w:r>
      <w:r w:rsidRPr="000661B6">
        <w:rPr>
          <w:sz w:val="24"/>
          <w:szCs w:val="24"/>
        </w:rPr>
        <w:t xml:space="preserve"> surround </w:t>
      </w:r>
      <w:r w:rsidRPr="000661B6">
        <w:rPr>
          <w:i/>
          <w:iCs/>
          <w:sz w:val="24"/>
          <w:szCs w:val="24"/>
        </w:rPr>
        <w:t>keri'at ha-Torah</w:t>
      </w:r>
      <w:r w:rsidRPr="000661B6">
        <w:rPr>
          <w:sz w:val="24"/>
          <w:szCs w:val="24"/>
        </w:rPr>
        <w:t xml:space="preserve">. In Mishnaic times, this effect was even more pronounced. The first reader recited the </w:t>
      </w:r>
      <w:r w:rsidRPr="000661B6">
        <w:rPr>
          <w:i/>
          <w:iCs/>
          <w:sz w:val="24"/>
          <w:szCs w:val="24"/>
        </w:rPr>
        <w:t>beracha</w:t>
      </w:r>
      <w:r w:rsidRPr="000661B6">
        <w:rPr>
          <w:sz w:val="24"/>
          <w:szCs w:val="24"/>
        </w:rPr>
        <w:t xml:space="preserve"> before the Torah reading, the last reader recited the </w:t>
      </w:r>
      <w:r w:rsidRPr="000661B6">
        <w:rPr>
          <w:i/>
          <w:iCs/>
          <w:sz w:val="24"/>
          <w:szCs w:val="24"/>
        </w:rPr>
        <w:t>beracha</w:t>
      </w:r>
      <w:r w:rsidRPr="000661B6">
        <w:rPr>
          <w:sz w:val="24"/>
          <w:szCs w:val="24"/>
        </w:rPr>
        <w:t xml:space="preserve"> afterwards, and readers in the middle recited no </w:t>
      </w:r>
      <w:r w:rsidRPr="000661B6">
        <w:rPr>
          <w:i/>
          <w:iCs/>
          <w:sz w:val="24"/>
          <w:szCs w:val="24"/>
        </w:rPr>
        <w:t>beracha</w:t>
      </w:r>
      <w:r w:rsidRPr="000661B6">
        <w:rPr>
          <w:sz w:val="24"/>
          <w:szCs w:val="24"/>
        </w:rPr>
        <w:t>.</w:t>
      </w:r>
      <w:r w:rsidRPr="000661B6">
        <w:rPr>
          <w:rStyle w:val="ab"/>
          <w:rFonts w:eastAsia="Times New Roman"/>
          <w:sz w:val="24"/>
          <w:szCs w:val="24"/>
        </w:rPr>
        <w:footnoteReference w:id="6"/>
      </w:r>
      <w:r w:rsidRPr="000661B6">
        <w:rPr>
          <w:sz w:val="24"/>
          <w:szCs w:val="24"/>
        </w:rPr>
        <w:t xml:space="preserve"> </w:t>
      </w:r>
    </w:p>
    <w:p w14:paraId="6772415F" w14:textId="77777777" w:rsidR="000661B6" w:rsidRPr="000661B6" w:rsidRDefault="000661B6" w:rsidP="00F51550">
      <w:pPr>
        <w:widowControl w:val="0"/>
        <w:spacing w:after="0" w:line="240" w:lineRule="auto"/>
        <w:jc w:val="both"/>
        <w:rPr>
          <w:sz w:val="24"/>
          <w:szCs w:val="24"/>
        </w:rPr>
      </w:pPr>
    </w:p>
    <w:p w14:paraId="54BF824F"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Mishna </w:t>
      </w:r>
      <w:r w:rsidRPr="000661B6">
        <w:rPr>
          <w:i/>
          <w:iCs/>
          <w:sz w:val="24"/>
          <w:szCs w:val="24"/>
        </w:rPr>
        <w:t>Megilla</w:t>
      </w:r>
      <w:r w:rsidRPr="000661B6">
        <w:rPr>
          <w:sz w:val="24"/>
          <w:szCs w:val="24"/>
        </w:rPr>
        <w:t xml:space="preserve"> 4:1</w:t>
      </w:r>
    </w:p>
    <w:p w14:paraId="51F6FD0B" w14:textId="77777777" w:rsidR="00C37D75" w:rsidRDefault="00C37D75" w:rsidP="00F51550">
      <w:pPr>
        <w:pStyle w:val="SourceTextTranslation"/>
        <w:widowControl w:val="0"/>
        <w:spacing w:after="0" w:line="240" w:lineRule="auto"/>
        <w:rPr>
          <w:sz w:val="24"/>
          <w:szCs w:val="24"/>
        </w:rPr>
      </w:pPr>
      <w:r w:rsidRPr="000661B6">
        <w:rPr>
          <w:sz w:val="24"/>
          <w:szCs w:val="24"/>
        </w:rPr>
        <w:t>The one who opens [the readings] and the one who closes [the readings] of the Torah recite a</w:t>
      </w:r>
      <w:r w:rsidRPr="000661B6">
        <w:rPr>
          <w:i/>
          <w:iCs/>
          <w:sz w:val="24"/>
          <w:szCs w:val="24"/>
        </w:rPr>
        <w:t xml:space="preserve"> beracha</w:t>
      </w:r>
      <w:r w:rsidRPr="000661B6">
        <w:rPr>
          <w:sz w:val="24"/>
          <w:szCs w:val="24"/>
        </w:rPr>
        <w:t xml:space="preserve"> [respectively] before and after it…</w:t>
      </w:r>
    </w:p>
    <w:p w14:paraId="2542D419" w14:textId="77777777" w:rsidR="000661B6" w:rsidRPr="000661B6" w:rsidRDefault="000661B6" w:rsidP="00F51550">
      <w:pPr>
        <w:pStyle w:val="SourceTextTranslation"/>
        <w:widowControl w:val="0"/>
        <w:spacing w:after="0" w:line="240" w:lineRule="auto"/>
        <w:rPr>
          <w:sz w:val="24"/>
          <w:szCs w:val="24"/>
        </w:rPr>
      </w:pPr>
    </w:p>
    <w:p w14:paraId="41E0C1C3" w14:textId="487B6B56" w:rsidR="00C37D75" w:rsidRDefault="00C37D75" w:rsidP="00F51550">
      <w:pPr>
        <w:widowControl w:val="0"/>
        <w:spacing w:after="0" w:line="240" w:lineRule="auto"/>
        <w:jc w:val="both"/>
        <w:rPr>
          <w:sz w:val="24"/>
          <w:szCs w:val="24"/>
        </w:rPr>
      </w:pPr>
      <w:r w:rsidRPr="000661B6">
        <w:rPr>
          <w:sz w:val="24"/>
          <w:szCs w:val="24"/>
        </w:rPr>
        <w:t xml:space="preserve">On this model, although three or more people would read, their readings were clearly integrated into one overarching halachic entity of </w:t>
      </w:r>
      <w:r w:rsidRPr="000661B6">
        <w:rPr>
          <w:i/>
          <w:iCs/>
          <w:sz w:val="24"/>
          <w:szCs w:val="24"/>
        </w:rPr>
        <w:t>keri'at ha-Torah</w:t>
      </w:r>
      <w:r w:rsidRPr="000661B6">
        <w:rPr>
          <w:sz w:val="24"/>
          <w:szCs w:val="24"/>
        </w:rPr>
        <w:t xml:space="preserve">. Since the </w:t>
      </w:r>
      <w:r w:rsidRPr="000661B6">
        <w:rPr>
          <w:i/>
          <w:iCs/>
          <w:sz w:val="24"/>
          <w:szCs w:val="24"/>
        </w:rPr>
        <w:t>berachot</w:t>
      </w:r>
      <w:r w:rsidRPr="000661B6">
        <w:rPr>
          <w:sz w:val="24"/>
          <w:szCs w:val="24"/>
        </w:rPr>
        <w:t xml:space="preserve"> directly precede or follow the reading and connect to it, the first </w:t>
      </w:r>
      <w:r w:rsidRPr="000661B6">
        <w:rPr>
          <w:sz w:val="24"/>
          <w:szCs w:val="24"/>
        </w:rPr>
        <w:lastRenderedPageBreak/>
        <w:t>and last reader would be obligated to recite them for all.</w:t>
      </w:r>
      <w:r w:rsidRPr="000661B6">
        <w:rPr>
          <w:rStyle w:val="ab"/>
          <w:rFonts w:eastAsia="Times New Roman"/>
          <w:sz w:val="24"/>
          <w:szCs w:val="24"/>
        </w:rPr>
        <w:footnoteReference w:id="7"/>
      </w:r>
      <w:r w:rsidRPr="000661B6">
        <w:rPr>
          <w:sz w:val="24"/>
          <w:szCs w:val="24"/>
        </w:rPr>
        <w:t xml:space="preserve"> </w:t>
      </w:r>
      <w:r w:rsidRPr="000661B6">
        <w:rPr>
          <w:rStyle w:val="ab"/>
          <w:sz w:val="24"/>
          <w:szCs w:val="24"/>
        </w:rPr>
        <w:footnoteReference w:id="8"/>
      </w:r>
    </w:p>
    <w:p w14:paraId="0FCF7CDB" w14:textId="77777777" w:rsidR="000661B6" w:rsidRPr="000661B6" w:rsidRDefault="000661B6" w:rsidP="00F51550">
      <w:pPr>
        <w:widowControl w:val="0"/>
        <w:spacing w:after="0" w:line="240" w:lineRule="auto"/>
        <w:jc w:val="both"/>
        <w:rPr>
          <w:sz w:val="24"/>
          <w:szCs w:val="24"/>
          <w:vertAlign w:val="superscript"/>
        </w:rPr>
      </w:pPr>
    </w:p>
    <w:p w14:paraId="4EB71B81"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Ran, </w:t>
      </w:r>
      <w:r w:rsidRPr="000661B6">
        <w:rPr>
          <w:i/>
          <w:iCs/>
          <w:sz w:val="24"/>
          <w:szCs w:val="24"/>
        </w:rPr>
        <w:t>Megilla</w:t>
      </w:r>
      <w:r w:rsidRPr="000661B6">
        <w:rPr>
          <w:sz w:val="24"/>
          <w:szCs w:val="24"/>
        </w:rPr>
        <w:t xml:space="preserve"> 12a (Rif pagination)</w:t>
      </w:r>
    </w:p>
    <w:p w14:paraId="61A6FCA7" w14:textId="17052FDF" w:rsidR="00C37D75" w:rsidRDefault="00C37D75" w:rsidP="00F51550">
      <w:pPr>
        <w:pStyle w:val="SourceTextTranslation"/>
        <w:widowControl w:val="0"/>
        <w:spacing w:after="0" w:line="240" w:lineRule="auto"/>
        <w:rPr>
          <w:sz w:val="24"/>
          <w:szCs w:val="24"/>
        </w:rPr>
      </w:pPr>
      <w:r w:rsidRPr="000661B6">
        <w:rPr>
          <w:sz w:val="24"/>
          <w:szCs w:val="24"/>
        </w:rPr>
        <w:t xml:space="preserve">For the </w:t>
      </w:r>
      <w:r w:rsidRPr="000661B6">
        <w:rPr>
          <w:i/>
          <w:iCs/>
          <w:sz w:val="24"/>
          <w:szCs w:val="24"/>
        </w:rPr>
        <w:t>birkat ha-Torah</w:t>
      </w:r>
      <w:r w:rsidRPr="000661B6">
        <w:rPr>
          <w:sz w:val="24"/>
          <w:szCs w:val="24"/>
        </w:rPr>
        <w:t xml:space="preserve"> does not depend on custom, but he [the reader] is obligated to recite it, and it is specifically only the first and the last [readers] who recite </w:t>
      </w:r>
      <w:r w:rsidRPr="000661B6">
        <w:rPr>
          <w:i/>
          <w:iCs/>
          <w:sz w:val="24"/>
          <w:szCs w:val="24"/>
        </w:rPr>
        <w:t>berachot</w:t>
      </w:r>
      <w:r w:rsidRPr="000661B6">
        <w:rPr>
          <w:sz w:val="24"/>
          <w:szCs w:val="24"/>
        </w:rPr>
        <w:t xml:space="preserve">, but middle [readers] are exempt because </w:t>
      </w:r>
      <w:r w:rsidRPr="000661B6">
        <w:rPr>
          <w:i/>
          <w:iCs/>
          <w:sz w:val="24"/>
          <w:szCs w:val="24"/>
        </w:rPr>
        <w:t>keriat ha-Torah</w:t>
      </w:r>
      <w:r w:rsidRPr="000661B6">
        <w:rPr>
          <w:sz w:val="24"/>
          <w:szCs w:val="24"/>
        </w:rPr>
        <w:t xml:space="preserve"> is considered one </w:t>
      </w:r>
      <w:r w:rsidRPr="000661B6">
        <w:rPr>
          <w:i/>
          <w:iCs/>
          <w:sz w:val="24"/>
          <w:szCs w:val="24"/>
        </w:rPr>
        <w:t>mitzva</w:t>
      </w:r>
      <w:r w:rsidRPr="000661B6">
        <w:rPr>
          <w:sz w:val="24"/>
          <w:szCs w:val="24"/>
        </w:rPr>
        <w:t xml:space="preserve"> and all of them [the readers] are like one person [reading].</w:t>
      </w:r>
    </w:p>
    <w:p w14:paraId="25F592C2" w14:textId="77777777" w:rsidR="000661B6" w:rsidRPr="000661B6" w:rsidRDefault="000661B6" w:rsidP="00F51550">
      <w:pPr>
        <w:pStyle w:val="SourceTextTranslation"/>
        <w:widowControl w:val="0"/>
        <w:spacing w:after="0" w:line="240" w:lineRule="auto"/>
        <w:rPr>
          <w:sz w:val="24"/>
          <w:szCs w:val="24"/>
        </w:rPr>
      </w:pPr>
    </w:p>
    <w:p w14:paraId="5E3775DF" w14:textId="34BF0517" w:rsidR="00C37D75" w:rsidRDefault="00C37D75" w:rsidP="00F51550">
      <w:pPr>
        <w:widowControl w:val="0"/>
        <w:spacing w:after="0" w:line="240" w:lineRule="auto"/>
        <w:jc w:val="both"/>
        <w:rPr>
          <w:sz w:val="24"/>
          <w:szCs w:val="24"/>
        </w:rPr>
      </w:pPr>
      <w:r w:rsidRPr="000661B6">
        <w:rPr>
          <w:sz w:val="24"/>
          <w:szCs w:val="24"/>
        </w:rPr>
        <w:t xml:space="preserve">Eventually, the Talmudic sages enacted that </w:t>
      </w:r>
      <w:r w:rsidRPr="000661B6">
        <w:rPr>
          <w:b/>
          <w:bCs/>
          <w:sz w:val="24"/>
          <w:szCs w:val="24"/>
        </w:rPr>
        <w:t>every</w:t>
      </w:r>
      <w:r w:rsidRPr="000661B6">
        <w:rPr>
          <w:sz w:val="24"/>
          <w:szCs w:val="24"/>
        </w:rPr>
        <w:t xml:space="preserve"> reader recite a </w:t>
      </w:r>
      <w:r w:rsidRPr="000661B6">
        <w:rPr>
          <w:i/>
          <w:iCs/>
          <w:sz w:val="24"/>
          <w:szCs w:val="24"/>
        </w:rPr>
        <w:t>beracha</w:t>
      </w:r>
      <w:r w:rsidRPr="000661B6">
        <w:rPr>
          <w:sz w:val="24"/>
          <w:szCs w:val="24"/>
        </w:rPr>
        <w:t xml:space="preserve"> </w:t>
      </w:r>
      <w:r w:rsidRPr="000661B6">
        <w:rPr>
          <w:i/>
          <w:iCs/>
          <w:sz w:val="24"/>
          <w:szCs w:val="24"/>
        </w:rPr>
        <w:t>before</w:t>
      </w:r>
      <w:r w:rsidRPr="000661B6">
        <w:rPr>
          <w:sz w:val="24"/>
          <w:szCs w:val="24"/>
        </w:rPr>
        <w:t xml:space="preserve"> and after reading.</w:t>
      </w:r>
    </w:p>
    <w:p w14:paraId="590BF4F7" w14:textId="77777777" w:rsidR="000661B6" w:rsidRPr="000661B6" w:rsidRDefault="000661B6" w:rsidP="00F51550">
      <w:pPr>
        <w:widowControl w:val="0"/>
        <w:spacing w:after="0" w:line="240" w:lineRule="auto"/>
        <w:jc w:val="both"/>
        <w:rPr>
          <w:sz w:val="24"/>
          <w:szCs w:val="24"/>
          <w:rtl/>
        </w:rPr>
      </w:pPr>
    </w:p>
    <w:p w14:paraId="1D71137D" w14:textId="77777777"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Megilla</w:t>
      </w:r>
      <w:r w:rsidRPr="000661B6">
        <w:rPr>
          <w:sz w:val="24"/>
          <w:szCs w:val="24"/>
        </w:rPr>
        <w:t xml:space="preserve"> 21b</w:t>
      </w:r>
    </w:p>
    <w:p w14:paraId="16055BF5" w14:textId="08DDEBDE" w:rsidR="00C37D75" w:rsidRDefault="00C37D75" w:rsidP="00F51550">
      <w:pPr>
        <w:pStyle w:val="SourceTextTranslation"/>
        <w:widowControl w:val="0"/>
        <w:spacing w:after="0" w:line="240" w:lineRule="auto"/>
        <w:rPr>
          <w:sz w:val="24"/>
          <w:szCs w:val="24"/>
        </w:rPr>
      </w:pPr>
      <w:r w:rsidRPr="000661B6">
        <w:rPr>
          <w:sz w:val="24"/>
          <w:szCs w:val="24"/>
        </w:rPr>
        <w:t xml:space="preserve">We don’t do less than them and we don’t add. A baraita teaches: The first reader recites the </w:t>
      </w:r>
      <w:r w:rsidRPr="000661B6">
        <w:rPr>
          <w:i/>
          <w:iCs/>
          <w:sz w:val="24"/>
          <w:szCs w:val="24"/>
        </w:rPr>
        <w:t>beracha</w:t>
      </w:r>
      <w:r w:rsidRPr="000661B6">
        <w:rPr>
          <w:sz w:val="24"/>
          <w:szCs w:val="24"/>
        </w:rPr>
        <w:t xml:space="preserve"> before it, and the last reader recites the </w:t>
      </w:r>
      <w:r w:rsidRPr="000661B6">
        <w:rPr>
          <w:i/>
          <w:iCs/>
          <w:sz w:val="24"/>
          <w:szCs w:val="24"/>
        </w:rPr>
        <w:t>beracha</w:t>
      </w:r>
      <w:r w:rsidRPr="000661B6">
        <w:rPr>
          <w:sz w:val="24"/>
          <w:szCs w:val="24"/>
        </w:rPr>
        <w:t xml:space="preserve"> after it. Nowadays, when all of them [the readers] recite a </w:t>
      </w:r>
      <w:r w:rsidRPr="000661B6">
        <w:rPr>
          <w:i/>
          <w:iCs/>
          <w:sz w:val="24"/>
          <w:szCs w:val="24"/>
        </w:rPr>
        <w:t>beracha</w:t>
      </w:r>
      <w:r w:rsidRPr="000661B6">
        <w:rPr>
          <w:sz w:val="24"/>
          <w:szCs w:val="24"/>
        </w:rPr>
        <w:t xml:space="preserve"> before it and after it [the reading]; the reason is that our sages enacted a decree because of those who enter and because of those who leave.</w:t>
      </w:r>
    </w:p>
    <w:p w14:paraId="3AC1956D" w14:textId="77777777" w:rsidR="000661B6" w:rsidRPr="000661B6" w:rsidRDefault="000661B6" w:rsidP="00F51550">
      <w:pPr>
        <w:pStyle w:val="SourceTextTranslation"/>
        <w:widowControl w:val="0"/>
        <w:spacing w:after="0" w:line="240" w:lineRule="auto"/>
        <w:ind w:left="0"/>
        <w:rPr>
          <w:sz w:val="24"/>
          <w:szCs w:val="24"/>
        </w:rPr>
      </w:pPr>
    </w:p>
    <w:p w14:paraId="66A58CA9" w14:textId="4675ACB4" w:rsidR="00C37D75" w:rsidRDefault="00C37D75" w:rsidP="00F51550">
      <w:pPr>
        <w:widowControl w:val="0"/>
        <w:spacing w:after="0" w:line="240" w:lineRule="auto"/>
        <w:jc w:val="both"/>
        <w:rPr>
          <w:sz w:val="24"/>
          <w:szCs w:val="24"/>
        </w:rPr>
      </w:pPr>
      <w:r w:rsidRPr="000661B6">
        <w:rPr>
          <w:sz w:val="24"/>
          <w:szCs w:val="24"/>
        </w:rPr>
        <w:t xml:space="preserve">These </w:t>
      </w:r>
      <w:r w:rsidRPr="000661B6">
        <w:rPr>
          <w:i/>
          <w:iCs/>
          <w:sz w:val="24"/>
          <w:szCs w:val="24"/>
        </w:rPr>
        <w:t>berachot</w:t>
      </w:r>
      <w:r w:rsidRPr="000661B6">
        <w:rPr>
          <w:sz w:val="24"/>
          <w:szCs w:val="24"/>
        </w:rPr>
        <w:t xml:space="preserve"> ensure that those not present for the entire Torah reading are aware that a </w:t>
      </w:r>
      <w:r w:rsidRPr="000661B6">
        <w:rPr>
          <w:i/>
          <w:iCs/>
          <w:sz w:val="24"/>
          <w:szCs w:val="24"/>
        </w:rPr>
        <w:t>beracha</w:t>
      </w:r>
      <w:r w:rsidRPr="000661B6">
        <w:rPr>
          <w:sz w:val="24"/>
          <w:szCs w:val="24"/>
        </w:rPr>
        <w:t xml:space="preserve"> is recited beforehand and afterwards.</w:t>
      </w:r>
      <w:r w:rsidRPr="000661B6">
        <w:rPr>
          <w:rStyle w:val="ab"/>
          <w:rFonts w:eastAsia="Times New Roman"/>
          <w:sz w:val="24"/>
          <w:szCs w:val="24"/>
        </w:rPr>
        <w:footnoteReference w:id="9"/>
      </w:r>
      <w:r w:rsidRPr="000661B6">
        <w:rPr>
          <w:sz w:val="24"/>
          <w:szCs w:val="24"/>
        </w:rPr>
        <w:t xml:space="preserve"> They effectively </w:t>
      </w:r>
      <w:r w:rsidRPr="000661B6">
        <w:rPr>
          <w:sz w:val="24"/>
          <w:szCs w:val="24"/>
        </w:rPr>
        <w:lastRenderedPageBreak/>
        <w:t xml:space="preserve">treat each individual reading as a distinct fulfillment of </w:t>
      </w:r>
      <w:r w:rsidRPr="000661B6">
        <w:rPr>
          <w:i/>
          <w:iCs/>
          <w:sz w:val="24"/>
          <w:szCs w:val="24"/>
        </w:rPr>
        <w:t>keri'at ha-Torah</w:t>
      </w:r>
      <w:r w:rsidRPr="000661B6">
        <w:rPr>
          <w:sz w:val="24"/>
          <w:szCs w:val="24"/>
        </w:rPr>
        <w:t xml:space="preserve">. </w:t>
      </w:r>
    </w:p>
    <w:p w14:paraId="013DAF89" w14:textId="77777777" w:rsidR="000661B6" w:rsidRPr="000661B6" w:rsidRDefault="000661B6" w:rsidP="00F51550">
      <w:pPr>
        <w:widowControl w:val="0"/>
        <w:spacing w:after="0" w:line="240" w:lineRule="auto"/>
        <w:jc w:val="both"/>
        <w:rPr>
          <w:sz w:val="24"/>
          <w:szCs w:val="24"/>
        </w:rPr>
      </w:pPr>
    </w:p>
    <w:p w14:paraId="7812143F" w14:textId="4B08D83D" w:rsidR="00C37D75" w:rsidRDefault="00C37D75" w:rsidP="00F51550">
      <w:pPr>
        <w:widowControl w:val="0"/>
        <w:spacing w:after="0" w:line="240" w:lineRule="auto"/>
        <w:jc w:val="both"/>
        <w:rPr>
          <w:sz w:val="24"/>
          <w:szCs w:val="24"/>
        </w:rPr>
      </w:pPr>
      <w:r w:rsidRPr="000661B6">
        <w:rPr>
          <w:sz w:val="24"/>
          <w:szCs w:val="24"/>
        </w:rPr>
        <w:t xml:space="preserve">Before the enactment of </w:t>
      </w:r>
      <w:r w:rsidRPr="000661B6">
        <w:rPr>
          <w:i/>
          <w:iCs/>
          <w:sz w:val="24"/>
          <w:szCs w:val="24"/>
        </w:rPr>
        <w:t>berachot</w:t>
      </w:r>
      <w:r w:rsidRPr="000661B6">
        <w:rPr>
          <w:sz w:val="24"/>
          <w:szCs w:val="24"/>
        </w:rPr>
        <w:t xml:space="preserve"> for each reading, one could argue either that the obligation to recite them only applied to the first and last readers, or that the middle readers discharged their obligation through hearing the initial and final </w:t>
      </w:r>
      <w:r w:rsidRPr="000661B6">
        <w:rPr>
          <w:i/>
          <w:iCs/>
          <w:sz w:val="24"/>
          <w:szCs w:val="24"/>
        </w:rPr>
        <w:t>berachot</w:t>
      </w:r>
      <w:r w:rsidRPr="000661B6">
        <w:rPr>
          <w:sz w:val="24"/>
          <w:szCs w:val="24"/>
        </w:rPr>
        <w:t>.</w:t>
      </w:r>
      <w:r w:rsidRPr="000661B6">
        <w:rPr>
          <w:rStyle w:val="ab"/>
          <w:rFonts w:eastAsia="Times New Roman"/>
          <w:sz w:val="24"/>
          <w:szCs w:val="24"/>
        </w:rPr>
        <w:footnoteReference w:id="10"/>
      </w:r>
      <w:r w:rsidRPr="000661B6">
        <w:rPr>
          <w:sz w:val="24"/>
          <w:szCs w:val="24"/>
        </w:rPr>
        <w:t xml:space="preserve"> </w:t>
      </w:r>
    </w:p>
    <w:p w14:paraId="3683D930" w14:textId="77777777" w:rsidR="000661B6" w:rsidRPr="000661B6" w:rsidRDefault="000661B6" w:rsidP="00F51550">
      <w:pPr>
        <w:widowControl w:val="0"/>
        <w:spacing w:after="0" w:line="240" w:lineRule="auto"/>
        <w:jc w:val="both"/>
        <w:rPr>
          <w:sz w:val="24"/>
          <w:szCs w:val="24"/>
        </w:rPr>
      </w:pPr>
    </w:p>
    <w:p w14:paraId="689FA175" w14:textId="3E0E1D3F" w:rsidR="00C37D75" w:rsidRDefault="00C37D75" w:rsidP="00F51550">
      <w:pPr>
        <w:widowControl w:val="0"/>
        <w:spacing w:after="0" w:line="240" w:lineRule="auto"/>
        <w:jc w:val="both"/>
        <w:rPr>
          <w:sz w:val="24"/>
          <w:szCs w:val="24"/>
        </w:rPr>
      </w:pPr>
      <w:r w:rsidRPr="000661B6">
        <w:rPr>
          <w:sz w:val="24"/>
          <w:szCs w:val="24"/>
        </w:rPr>
        <w:t xml:space="preserve">There are two primary ways to look at the significance of these bookend </w:t>
      </w:r>
      <w:r w:rsidRPr="000661B6">
        <w:rPr>
          <w:i/>
          <w:iCs/>
          <w:sz w:val="24"/>
          <w:szCs w:val="24"/>
        </w:rPr>
        <w:t>berachot</w:t>
      </w:r>
      <w:r w:rsidRPr="000661B6">
        <w:rPr>
          <w:sz w:val="24"/>
          <w:szCs w:val="24"/>
        </w:rPr>
        <w:t>.</w:t>
      </w:r>
      <w:r w:rsidRPr="000661B6">
        <w:rPr>
          <w:rStyle w:val="ab"/>
          <w:sz w:val="24"/>
          <w:szCs w:val="24"/>
        </w:rPr>
        <w:footnoteReference w:id="11"/>
      </w:r>
      <w:r w:rsidRPr="000661B6">
        <w:rPr>
          <w:sz w:val="24"/>
          <w:szCs w:val="24"/>
        </w:rPr>
        <w:t xml:space="preserve"> Both are relevant to understanding what a woman reader would have recited and why:</w:t>
      </w:r>
    </w:p>
    <w:p w14:paraId="7B2FC5AD" w14:textId="77777777" w:rsidR="000661B6" w:rsidRPr="000661B6" w:rsidRDefault="000661B6" w:rsidP="00F51550">
      <w:pPr>
        <w:widowControl w:val="0"/>
        <w:spacing w:after="0" w:line="240" w:lineRule="auto"/>
        <w:jc w:val="both"/>
        <w:rPr>
          <w:sz w:val="24"/>
          <w:szCs w:val="24"/>
        </w:rPr>
      </w:pPr>
    </w:p>
    <w:p w14:paraId="4F01E6FC" w14:textId="14D230EE" w:rsidR="00C37D75" w:rsidRDefault="00C37D75" w:rsidP="00F51550">
      <w:pPr>
        <w:widowControl w:val="0"/>
        <w:spacing w:after="0" w:line="240" w:lineRule="auto"/>
        <w:jc w:val="both"/>
        <w:rPr>
          <w:sz w:val="24"/>
          <w:szCs w:val="24"/>
        </w:rPr>
      </w:pPr>
      <w:r w:rsidRPr="000661B6">
        <w:rPr>
          <w:b/>
          <w:bCs/>
          <w:sz w:val="24"/>
          <w:szCs w:val="24"/>
        </w:rPr>
        <w:t>I. Birchot Ha-mitzva</w:t>
      </w:r>
      <w:r w:rsidRPr="000661B6">
        <w:rPr>
          <w:sz w:val="24"/>
          <w:szCs w:val="24"/>
        </w:rPr>
        <w:t xml:space="preserve">  Some view the </w:t>
      </w:r>
      <w:r w:rsidRPr="000661B6">
        <w:rPr>
          <w:i/>
          <w:iCs/>
          <w:sz w:val="24"/>
          <w:szCs w:val="24"/>
        </w:rPr>
        <w:t>berachot</w:t>
      </w:r>
      <w:r w:rsidRPr="000661B6">
        <w:rPr>
          <w:sz w:val="24"/>
          <w:szCs w:val="24"/>
        </w:rPr>
        <w:t xml:space="preserve"> (at least the first one), primarily as</w:t>
      </w:r>
      <w:r w:rsidRPr="000661B6">
        <w:rPr>
          <w:i/>
          <w:iCs/>
          <w:sz w:val="24"/>
          <w:szCs w:val="24"/>
        </w:rPr>
        <w:t xml:space="preserve"> berachot</w:t>
      </w:r>
      <w:r w:rsidRPr="000661B6">
        <w:rPr>
          <w:sz w:val="24"/>
          <w:szCs w:val="24"/>
        </w:rPr>
        <w:t xml:space="preserve"> recited over mitzva performance (</w:t>
      </w:r>
      <w:r w:rsidRPr="000661B6">
        <w:rPr>
          <w:i/>
          <w:iCs/>
          <w:sz w:val="24"/>
          <w:szCs w:val="24"/>
        </w:rPr>
        <w:t>birchot ha-mitzva</w:t>
      </w:r>
      <w:r w:rsidRPr="000661B6">
        <w:rPr>
          <w:sz w:val="24"/>
          <w:szCs w:val="24"/>
        </w:rPr>
        <w:t xml:space="preserve">), even though </w:t>
      </w:r>
      <w:r w:rsidRPr="000661B6">
        <w:rPr>
          <w:i/>
          <w:iCs/>
          <w:sz w:val="24"/>
          <w:szCs w:val="24"/>
        </w:rPr>
        <w:t>birchot ha-mitzva</w:t>
      </w:r>
      <w:r w:rsidRPr="000661B6">
        <w:rPr>
          <w:sz w:val="24"/>
          <w:szCs w:val="24"/>
        </w:rPr>
        <w:t xml:space="preserve"> typically include the phrase “</w:t>
      </w:r>
      <w:r w:rsidRPr="000661B6">
        <w:rPr>
          <w:i/>
          <w:iCs/>
          <w:sz w:val="24"/>
          <w:szCs w:val="24"/>
        </w:rPr>
        <w:t>asher kideshanu be-mitzvotav ve-tzivanu</w:t>
      </w:r>
      <w:r w:rsidRPr="000661B6">
        <w:rPr>
          <w:sz w:val="24"/>
          <w:szCs w:val="24"/>
        </w:rPr>
        <w:t xml:space="preserve">,” “Who has sanctified us through His commandments and commanded us,” and </w:t>
      </w:r>
      <w:r w:rsidRPr="000661B6">
        <w:rPr>
          <w:i/>
          <w:iCs/>
          <w:sz w:val="24"/>
          <w:szCs w:val="24"/>
        </w:rPr>
        <w:t>birchot ha-Torah</w:t>
      </w:r>
      <w:r w:rsidRPr="000661B6">
        <w:rPr>
          <w:sz w:val="24"/>
          <w:szCs w:val="24"/>
        </w:rPr>
        <w:t xml:space="preserve"> do not. Rashi takes this view.</w:t>
      </w:r>
      <w:r w:rsidRPr="000661B6">
        <w:rPr>
          <w:rStyle w:val="ab"/>
          <w:sz w:val="24"/>
          <w:szCs w:val="24"/>
        </w:rPr>
        <w:footnoteReference w:id="12"/>
      </w:r>
      <w:r w:rsidRPr="000661B6">
        <w:rPr>
          <w:sz w:val="24"/>
          <w:szCs w:val="24"/>
        </w:rPr>
        <w:t xml:space="preserve"> </w:t>
      </w:r>
    </w:p>
    <w:p w14:paraId="72BF6ED6" w14:textId="77777777" w:rsidR="000661B6" w:rsidRPr="000661B6" w:rsidRDefault="000661B6" w:rsidP="00F51550">
      <w:pPr>
        <w:widowControl w:val="0"/>
        <w:spacing w:after="0" w:line="240" w:lineRule="auto"/>
        <w:jc w:val="both"/>
        <w:rPr>
          <w:sz w:val="24"/>
          <w:szCs w:val="24"/>
        </w:rPr>
      </w:pPr>
    </w:p>
    <w:p w14:paraId="5DA34D00" w14:textId="3D0A2BB8"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Sefer Ha-ora</w:t>
      </w:r>
      <w:r w:rsidRPr="000661B6">
        <w:rPr>
          <w:sz w:val="24"/>
          <w:szCs w:val="24"/>
        </w:rPr>
        <w:t xml:space="preserve"> (attributed to Rashi), Buber edition 1:11</w:t>
      </w:r>
    </w:p>
    <w:p w14:paraId="377C0377" w14:textId="0146D1EB" w:rsidR="00C37D75" w:rsidRDefault="00C37D75" w:rsidP="00F51550">
      <w:pPr>
        <w:pStyle w:val="SourceTextTranslation"/>
        <w:widowControl w:val="0"/>
        <w:spacing w:after="0" w:line="240" w:lineRule="auto"/>
        <w:rPr>
          <w:sz w:val="24"/>
          <w:szCs w:val="24"/>
        </w:rPr>
      </w:pPr>
      <w:r w:rsidRPr="000661B6">
        <w:rPr>
          <w:sz w:val="24"/>
          <w:szCs w:val="24"/>
        </w:rPr>
        <w:t xml:space="preserve">What is the reason that we recite a </w:t>
      </w:r>
      <w:r w:rsidRPr="000661B6">
        <w:rPr>
          <w:i/>
          <w:iCs/>
          <w:sz w:val="24"/>
          <w:szCs w:val="24"/>
        </w:rPr>
        <w:t>beracha</w:t>
      </w:r>
      <w:r w:rsidRPr="000661B6">
        <w:rPr>
          <w:sz w:val="24"/>
          <w:szCs w:val="24"/>
        </w:rPr>
        <w:t>…Because it [</w:t>
      </w:r>
      <w:r w:rsidRPr="000661B6">
        <w:rPr>
          <w:i/>
          <w:iCs/>
          <w:sz w:val="24"/>
          <w:szCs w:val="24"/>
        </w:rPr>
        <w:t>keri'at ha-Torah</w:t>
      </w:r>
      <w:r w:rsidRPr="000661B6">
        <w:rPr>
          <w:sz w:val="24"/>
          <w:szCs w:val="24"/>
        </w:rPr>
        <w:t xml:space="preserve">] is an independent mitzva, as Ezra enacted, and it is like the mitzva of </w:t>
      </w:r>
      <w:r w:rsidRPr="000661B6">
        <w:rPr>
          <w:i/>
          <w:iCs/>
          <w:sz w:val="24"/>
          <w:szCs w:val="24"/>
        </w:rPr>
        <w:t>tefillin</w:t>
      </w:r>
      <w:r w:rsidRPr="000661B6">
        <w:rPr>
          <w:sz w:val="24"/>
          <w:szCs w:val="24"/>
        </w:rPr>
        <w:t xml:space="preserve"> or of </w:t>
      </w:r>
      <w:r w:rsidRPr="000661B6">
        <w:rPr>
          <w:i/>
          <w:iCs/>
          <w:sz w:val="24"/>
          <w:szCs w:val="24"/>
        </w:rPr>
        <w:t>tzitzit</w:t>
      </w:r>
      <w:r w:rsidRPr="000661B6">
        <w:rPr>
          <w:sz w:val="24"/>
          <w:szCs w:val="24"/>
        </w:rPr>
        <w:t xml:space="preserve"> or other </w:t>
      </w:r>
      <w:r w:rsidRPr="000661B6">
        <w:rPr>
          <w:i/>
          <w:iCs/>
          <w:sz w:val="24"/>
          <w:szCs w:val="24"/>
        </w:rPr>
        <w:t>mitzvot</w:t>
      </w:r>
      <w:r w:rsidRPr="000661B6">
        <w:rPr>
          <w:sz w:val="24"/>
          <w:szCs w:val="24"/>
        </w:rPr>
        <w:t xml:space="preserve">, that if one performs it, he must recite a </w:t>
      </w:r>
      <w:r w:rsidRPr="000661B6">
        <w:rPr>
          <w:i/>
          <w:iCs/>
          <w:sz w:val="24"/>
          <w:szCs w:val="24"/>
        </w:rPr>
        <w:t>beracha</w:t>
      </w:r>
      <w:r w:rsidRPr="000661B6">
        <w:rPr>
          <w:sz w:val="24"/>
          <w:szCs w:val="24"/>
        </w:rPr>
        <w:t>…</w:t>
      </w:r>
    </w:p>
    <w:p w14:paraId="291B265A" w14:textId="77777777" w:rsidR="000661B6" w:rsidRPr="000661B6" w:rsidRDefault="000661B6" w:rsidP="00F51550">
      <w:pPr>
        <w:pStyle w:val="SourceTextTranslation"/>
        <w:widowControl w:val="0"/>
        <w:spacing w:after="0" w:line="240" w:lineRule="auto"/>
        <w:rPr>
          <w:sz w:val="24"/>
          <w:szCs w:val="24"/>
        </w:rPr>
      </w:pPr>
    </w:p>
    <w:p w14:paraId="5CCDDD2D" w14:textId="684C47E0" w:rsidR="00C37D75" w:rsidRDefault="00C37D75" w:rsidP="00F51550">
      <w:pPr>
        <w:widowControl w:val="0"/>
        <w:spacing w:after="0" w:line="240" w:lineRule="auto"/>
        <w:jc w:val="both"/>
        <w:rPr>
          <w:sz w:val="24"/>
          <w:szCs w:val="24"/>
        </w:rPr>
      </w:pPr>
      <w:r w:rsidRPr="000661B6">
        <w:rPr>
          <w:b/>
          <w:bCs/>
          <w:sz w:val="24"/>
          <w:szCs w:val="24"/>
        </w:rPr>
        <w:t xml:space="preserve">II. Birchot Ha-shevach </w:t>
      </w:r>
      <w:r w:rsidRPr="000661B6">
        <w:rPr>
          <w:sz w:val="24"/>
          <w:szCs w:val="24"/>
        </w:rPr>
        <w:t xml:space="preserve"> Given that the </w:t>
      </w:r>
      <w:r w:rsidRPr="000661B6">
        <w:rPr>
          <w:i/>
          <w:iCs/>
          <w:sz w:val="24"/>
          <w:szCs w:val="24"/>
        </w:rPr>
        <w:t>berachot</w:t>
      </w:r>
      <w:r w:rsidRPr="000661B6">
        <w:rPr>
          <w:sz w:val="24"/>
          <w:szCs w:val="24"/>
        </w:rPr>
        <w:t xml:space="preserve"> do not employ the classic formula of </w:t>
      </w:r>
      <w:r w:rsidRPr="000661B6">
        <w:rPr>
          <w:i/>
          <w:iCs/>
          <w:sz w:val="24"/>
          <w:szCs w:val="24"/>
        </w:rPr>
        <w:t>birchot ha-mitzva</w:t>
      </w:r>
      <w:r w:rsidRPr="000661B6">
        <w:rPr>
          <w:sz w:val="24"/>
          <w:szCs w:val="24"/>
        </w:rPr>
        <w:t xml:space="preserve">, they may be blessings of praise, </w:t>
      </w:r>
      <w:r w:rsidRPr="000661B6">
        <w:rPr>
          <w:i/>
          <w:iCs/>
          <w:sz w:val="24"/>
          <w:szCs w:val="24"/>
        </w:rPr>
        <w:t>birchot ha-shevach</w:t>
      </w:r>
      <w:r w:rsidRPr="000661B6">
        <w:rPr>
          <w:sz w:val="24"/>
          <w:szCs w:val="24"/>
        </w:rPr>
        <w:t xml:space="preserve">, instead. The Talmud Yerushalmi implies as much, noting that the </w:t>
      </w:r>
      <w:r w:rsidRPr="000661B6">
        <w:rPr>
          <w:i/>
          <w:iCs/>
          <w:sz w:val="24"/>
          <w:szCs w:val="24"/>
        </w:rPr>
        <w:t>berachot</w:t>
      </w:r>
      <w:r w:rsidRPr="000661B6">
        <w:rPr>
          <w:sz w:val="24"/>
          <w:szCs w:val="24"/>
        </w:rPr>
        <w:t xml:space="preserve"> serve to show honor to the Torah, ensuring that it not be left bare:</w:t>
      </w:r>
    </w:p>
    <w:p w14:paraId="119B2091" w14:textId="77777777" w:rsidR="000661B6" w:rsidRPr="000661B6" w:rsidRDefault="000661B6" w:rsidP="00F51550">
      <w:pPr>
        <w:widowControl w:val="0"/>
        <w:spacing w:after="0" w:line="240" w:lineRule="auto"/>
        <w:jc w:val="both"/>
        <w:rPr>
          <w:sz w:val="24"/>
          <w:szCs w:val="24"/>
        </w:rPr>
      </w:pPr>
    </w:p>
    <w:p w14:paraId="15428DC9"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Yerushalmi </w:t>
      </w:r>
      <w:r w:rsidRPr="000661B6">
        <w:rPr>
          <w:i/>
          <w:iCs/>
          <w:sz w:val="24"/>
          <w:szCs w:val="24"/>
        </w:rPr>
        <w:t>Megilla</w:t>
      </w:r>
      <w:r w:rsidRPr="000661B6">
        <w:rPr>
          <w:sz w:val="24"/>
          <w:szCs w:val="24"/>
        </w:rPr>
        <w:t xml:space="preserve"> 4:1</w:t>
      </w:r>
    </w:p>
    <w:p w14:paraId="35460A26" w14:textId="61402BAA" w:rsidR="00C37D75" w:rsidRDefault="00C37D75" w:rsidP="00F51550">
      <w:pPr>
        <w:pStyle w:val="SourceTextTranslation"/>
        <w:widowControl w:val="0"/>
        <w:spacing w:after="0" w:line="240" w:lineRule="auto"/>
        <w:rPr>
          <w:sz w:val="24"/>
          <w:szCs w:val="24"/>
        </w:rPr>
      </w:pPr>
      <w:r w:rsidRPr="000661B6">
        <w:rPr>
          <w:sz w:val="24"/>
          <w:szCs w:val="24"/>
        </w:rPr>
        <w:t xml:space="preserve">Rav Shmuel bar Nachman said: Rav Yonatan was passing in front of the Torah [reading]. He heard their voices reading and not reciting </w:t>
      </w:r>
      <w:r w:rsidRPr="000661B6">
        <w:rPr>
          <w:i/>
          <w:iCs/>
          <w:sz w:val="24"/>
          <w:szCs w:val="24"/>
        </w:rPr>
        <w:t>berachot</w:t>
      </w:r>
      <w:r w:rsidRPr="000661B6">
        <w:rPr>
          <w:sz w:val="24"/>
          <w:szCs w:val="24"/>
        </w:rPr>
        <w:t>. He said to them: Until when will you make the Torah totally bare?</w:t>
      </w:r>
    </w:p>
    <w:p w14:paraId="073D144D" w14:textId="77777777" w:rsidR="000661B6" w:rsidRPr="000661B6" w:rsidRDefault="000661B6" w:rsidP="00F51550">
      <w:pPr>
        <w:pStyle w:val="SourceTextTranslation"/>
        <w:widowControl w:val="0"/>
        <w:spacing w:after="0" w:line="240" w:lineRule="auto"/>
        <w:rPr>
          <w:sz w:val="24"/>
          <w:szCs w:val="24"/>
        </w:rPr>
      </w:pPr>
    </w:p>
    <w:p w14:paraId="5B001B23" w14:textId="11213015" w:rsidR="00C37D75" w:rsidRDefault="00C37D75" w:rsidP="00F51550">
      <w:pPr>
        <w:widowControl w:val="0"/>
        <w:spacing w:after="0" w:line="240" w:lineRule="auto"/>
        <w:jc w:val="both"/>
        <w:rPr>
          <w:sz w:val="24"/>
          <w:szCs w:val="24"/>
        </w:rPr>
      </w:pPr>
      <w:r w:rsidRPr="000661B6">
        <w:rPr>
          <w:sz w:val="24"/>
          <w:szCs w:val="24"/>
        </w:rPr>
        <w:lastRenderedPageBreak/>
        <w:t xml:space="preserve">Tur seems to take this view as well, noting that even a Torah reader who has already personally recited </w:t>
      </w:r>
      <w:r w:rsidRPr="000661B6">
        <w:rPr>
          <w:i/>
          <w:iCs/>
          <w:sz w:val="24"/>
          <w:szCs w:val="24"/>
        </w:rPr>
        <w:t>birchot ha-Torah</w:t>
      </w:r>
      <w:r w:rsidRPr="000661B6">
        <w:rPr>
          <w:sz w:val="24"/>
          <w:szCs w:val="24"/>
        </w:rPr>
        <w:t xml:space="preserve"> upon arising must repeat the </w:t>
      </w:r>
      <w:r w:rsidRPr="000661B6">
        <w:rPr>
          <w:i/>
          <w:iCs/>
          <w:sz w:val="24"/>
          <w:szCs w:val="24"/>
        </w:rPr>
        <w:t>beracha</w:t>
      </w:r>
      <w:r w:rsidRPr="000661B6">
        <w:rPr>
          <w:sz w:val="24"/>
          <w:szCs w:val="24"/>
        </w:rPr>
        <w:t xml:space="preserve"> of "</w:t>
      </w:r>
      <w:r w:rsidRPr="000661B6">
        <w:rPr>
          <w:i/>
          <w:iCs/>
          <w:sz w:val="24"/>
          <w:szCs w:val="24"/>
        </w:rPr>
        <w:t>asher bachar banu</w:t>
      </w:r>
      <w:r w:rsidRPr="000661B6">
        <w:rPr>
          <w:sz w:val="24"/>
          <w:szCs w:val="24"/>
        </w:rPr>
        <w:t xml:space="preserve">" upon reading the Torah, because the </w:t>
      </w:r>
      <w:r w:rsidRPr="000661B6">
        <w:rPr>
          <w:i/>
          <w:iCs/>
          <w:sz w:val="24"/>
          <w:szCs w:val="24"/>
        </w:rPr>
        <w:t>beracha</w:t>
      </w:r>
      <w:r w:rsidRPr="000661B6">
        <w:rPr>
          <w:sz w:val="24"/>
          <w:szCs w:val="24"/>
        </w:rPr>
        <w:t xml:space="preserve"> was enacted in order to show honor to the Torah.</w:t>
      </w:r>
    </w:p>
    <w:p w14:paraId="4D40753C" w14:textId="77777777" w:rsidR="000661B6" w:rsidRPr="000661B6" w:rsidRDefault="000661B6" w:rsidP="00F51550">
      <w:pPr>
        <w:widowControl w:val="0"/>
        <w:spacing w:after="0" w:line="240" w:lineRule="auto"/>
        <w:jc w:val="both"/>
        <w:rPr>
          <w:sz w:val="24"/>
          <w:szCs w:val="24"/>
        </w:rPr>
      </w:pPr>
    </w:p>
    <w:p w14:paraId="6D34A5BD" w14:textId="75283BE9" w:rsidR="00C37D75" w:rsidRPr="000661B6" w:rsidRDefault="00C37D75" w:rsidP="00F51550">
      <w:pPr>
        <w:pStyle w:val="SourceTitleTranslation"/>
        <w:widowControl w:val="0"/>
        <w:spacing w:after="0" w:line="240" w:lineRule="auto"/>
        <w:jc w:val="both"/>
        <w:rPr>
          <w:sz w:val="24"/>
          <w:szCs w:val="24"/>
        </w:rPr>
      </w:pPr>
      <w:r w:rsidRPr="000661B6">
        <w:rPr>
          <w:sz w:val="24"/>
          <w:szCs w:val="24"/>
        </w:rPr>
        <w:t>Tur OC 139</w:t>
      </w:r>
    </w:p>
    <w:p w14:paraId="17C72944" w14:textId="1944A873" w:rsidR="00C37D75" w:rsidRDefault="00C37D75" w:rsidP="00F51550">
      <w:pPr>
        <w:pStyle w:val="SourceTextTranslation"/>
        <w:widowControl w:val="0"/>
        <w:spacing w:after="0" w:line="240" w:lineRule="auto"/>
        <w:rPr>
          <w:sz w:val="24"/>
          <w:szCs w:val="24"/>
        </w:rPr>
      </w:pPr>
      <w:r w:rsidRPr="000661B6">
        <w:rPr>
          <w:sz w:val="24"/>
          <w:szCs w:val="24"/>
        </w:rPr>
        <w:t>Rav Yehuda Barceloni wrote in the name of Sa'adya Ga'on…even though he has already recited a</w:t>
      </w:r>
      <w:r w:rsidRPr="000661B6">
        <w:rPr>
          <w:i/>
          <w:iCs/>
          <w:sz w:val="24"/>
          <w:szCs w:val="24"/>
        </w:rPr>
        <w:t xml:space="preserve"> beracha</w:t>
      </w:r>
      <w:r w:rsidRPr="000661B6">
        <w:rPr>
          <w:sz w:val="24"/>
          <w:szCs w:val="24"/>
        </w:rPr>
        <w:t xml:space="preserve"> on the Torah in the morning before reciting </w:t>
      </w:r>
      <w:r w:rsidRPr="000661B6">
        <w:rPr>
          <w:i/>
          <w:iCs/>
          <w:sz w:val="24"/>
          <w:szCs w:val="24"/>
        </w:rPr>
        <w:t>korbanot</w:t>
      </w:r>
      <w:r w:rsidRPr="000661B6">
        <w:rPr>
          <w:sz w:val="24"/>
          <w:szCs w:val="24"/>
        </w:rPr>
        <w:t>, he goes back and recites "</w:t>
      </w:r>
      <w:r w:rsidRPr="000661B6">
        <w:rPr>
          <w:i/>
          <w:iCs/>
          <w:sz w:val="24"/>
          <w:szCs w:val="24"/>
        </w:rPr>
        <w:t>asher bachar banu</w:t>
      </w:r>
      <w:r w:rsidRPr="000661B6">
        <w:rPr>
          <w:sz w:val="24"/>
          <w:szCs w:val="24"/>
        </w:rPr>
        <w:t xml:space="preserve">" when he reads the Torah, and this is not a </w:t>
      </w:r>
      <w:r w:rsidRPr="000661B6">
        <w:rPr>
          <w:i/>
          <w:iCs/>
          <w:sz w:val="24"/>
          <w:szCs w:val="24"/>
        </w:rPr>
        <w:t>beracha</w:t>
      </w:r>
      <w:r w:rsidRPr="000661B6">
        <w:rPr>
          <w:sz w:val="24"/>
          <w:szCs w:val="24"/>
        </w:rPr>
        <w:t xml:space="preserve"> in vain, for it was enacted out of honor to the Torah when he reads in public.</w:t>
      </w:r>
    </w:p>
    <w:p w14:paraId="3CDE5F88" w14:textId="77777777" w:rsidR="000661B6" w:rsidRPr="000661B6" w:rsidRDefault="000661B6" w:rsidP="00F51550">
      <w:pPr>
        <w:pStyle w:val="SourceTextTranslation"/>
        <w:widowControl w:val="0"/>
        <w:spacing w:after="0" w:line="240" w:lineRule="auto"/>
        <w:rPr>
          <w:sz w:val="24"/>
          <w:szCs w:val="24"/>
        </w:rPr>
      </w:pPr>
    </w:p>
    <w:p w14:paraId="4E86D4DE" w14:textId="0BE297B3" w:rsidR="00C37D75" w:rsidRDefault="00C37D75" w:rsidP="00F51550">
      <w:pPr>
        <w:widowControl w:val="0"/>
        <w:spacing w:after="0" w:line="240" w:lineRule="auto"/>
        <w:jc w:val="both"/>
        <w:rPr>
          <w:sz w:val="24"/>
          <w:szCs w:val="24"/>
        </w:rPr>
      </w:pPr>
      <w:r w:rsidRPr="000661B6">
        <w:rPr>
          <w:sz w:val="24"/>
          <w:szCs w:val="24"/>
        </w:rPr>
        <w:t xml:space="preserve">Even if the </w:t>
      </w:r>
      <w:r w:rsidRPr="000661B6">
        <w:rPr>
          <w:i/>
          <w:iCs/>
          <w:sz w:val="24"/>
          <w:szCs w:val="24"/>
        </w:rPr>
        <w:t>berachot</w:t>
      </w:r>
      <w:r w:rsidRPr="000661B6">
        <w:rPr>
          <w:sz w:val="24"/>
          <w:szCs w:val="24"/>
        </w:rPr>
        <w:t xml:space="preserve"> are </w:t>
      </w:r>
      <w:r w:rsidRPr="000661B6">
        <w:rPr>
          <w:i/>
          <w:iCs/>
          <w:sz w:val="24"/>
          <w:szCs w:val="24"/>
        </w:rPr>
        <w:t>birchot ha-shevach</w:t>
      </w:r>
      <w:r w:rsidRPr="000661B6">
        <w:rPr>
          <w:sz w:val="24"/>
          <w:szCs w:val="24"/>
        </w:rPr>
        <w:t xml:space="preserve">, Tur presents them as part of the enactment of </w:t>
      </w:r>
      <w:r w:rsidRPr="000661B6">
        <w:rPr>
          <w:i/>
          <w:iCs/>
          <w:sz w:val="24"/>
          <w:szCs w:val="24"/>
        </w:rPr>
        <w:t>keri'at ha-Torah</w:t>
      </w:r>
      <w:r w:rsidRPr="000661B6">
        <w:rPr>
          <w:sz w:val="24"/>
          <w:szCs w:val="24"/>
        </w:rPr>
        <w:t xml:space="preserve">. Thus, they would not be recited outside of the halachic context of </w:t>
      </w:r>
      <w:r w:rsidRPr="000661B6">
        <w:rPr>
          <w:i/>
          <w:iCs/>
          <w:sz w:val="24"/>
          <w:szCs w:val="24"/>
        </w:rPr>
        <w:t>keri'at ha-Torah</w:t>
      </w:r>
      <w:r w:rsidRPr="000661B6">
        <w:rPr>
          <w:sz w:val="24"/>
          <w:szCs w:val="24"/>
        </w:rPr>
        <w:t>.</w:t>
      </w:r>
      <w:r w:rsidRPr="000661B6">
        <w:rPr>
          <w:rStyle w:val="ab"/>
          <w:sz w:val="24"/>
          <w:szCs w:val="24"/>
        </w:rPr>
        <w:footnoteReference w:id="13"/>
      </w:r>
    </w:p>
    <w:p w14:paraId="3A03AAFD" w14:textId="77777777" w:rsidR="000661B6" w:rsidRPr="000661B6" w:rsidRDefault="000661B6" w:rsidP="00F51550">
      <w:pPr>
        <w:widowControl w:val="0"/>
        <w:spacing w:after="0" w:line="240" w:lineRule="auto"/>
        <w:jc w:val="both"/>
        <w:rPr>
          <w:sz w:val="24"/>
          <w:szCs w:val="24"/>
        </w:rPr>
      </w:pPr>
    </w:p>
    <w:p w14:paraId="25A12736" w14:textId="237D2408" w:rsidR="00C37D75" w:rsidRDefault="00C37D75" w:rsidP="00F51550">
      <w:pPr>
        <w:pStyle w:val="1"/>
        <w:keepNext w:val="0"/>
        <w:keepLines w:val="0"/>
        <w:widowControl w:val="0"/>
        <w:spacing w:before="0" w:line="240" w:lineRule="auto"/>
        <w:jc w:val="both"/>
        <w:rPr>
          <w:sz w:val="24"/>
          <w:szCs w:val="24"/>
        </w:rPr>
      </w:pPr>
      <w:r w:rsidRPr="000661B6">
        <w:rPr>
          <w:sz w:val="24"/>
          <w:szCs w:val="24"/>
        </w:rPr>
        <w:t>Women Reciting Berachot</w:t>
      </w:r>
    </w:p>
    <w:p w14:paraId="39C389CC" w14:textId="77777777" w:rsidR="000661B6" w:rsidRPr="000661B6" w:rsidRDefault="000661B6" w:rsidP="00F51550">
      <w:pPr>
        <w:spacing w:after="0" w:line="240" w:lineRule="auto"/>
      </w:pPr>
    </w:p>
    <w:p w14:paraId="3269FEF0" w14:textId="6A8231C1" w:rsidR="00C37D75" w:rsidRDefault="00C37D75" w:rsidP="00F51550">
      <w:pPr>
        <w:widowControl w:val="0"/>
        <w:spacing w:after="0" w:line="240" w:lineRule="auto"/>
        <w:jc w:val="both"/>
        <w:rPr>
          <w:sz w:val="24"/>
          <w:szCs w:val="24"/>
        </w:rPr>
      </w:pPr>
      <w:r w:rsidRPr="000661B6">
        <w:rPr>
          <w:sz w:val="24"/>
          <w:szCs w:val="24"/>
        </w:rPr>
        <w:t xml:space="preserve">We've seen that women could, in theory, be included among those who read Torah for the community, but that this is overridden by considerations of </w:t>
      </w:r>
      <w:r w:rsidRPr="000661B6">
        <w:rPr>
          <w:i/>
          <w:iCs/>
          <w:sz w:val="24"/>
          <w:szCs w:val="24"/>
        </w:rPr>
        <w:t>kevod ha-tzibbur</w:t>
      </w:r>
      <w:r w:rsidRPr="000661B6">
        <w:rPr>
          <w:sz w:val="24"/>
          <w:szCs w:val="24"/>
        </w:rPr>
        <w:t xml:space="preserve"> (which we will discuss in our next installment). Theoretically, if a woman were to read the Torah as part of </w:t>
      </w:r>
      <w:r w:rsidRPr="000661B6">
        <w:rPr>
          <w:i/>
          <w:iCs/>
          <w:sz w:val="24"/>
          <w:szCs w:val="24"/>
        </w:rPr>
        <w:t>keri'at ha-Torah</w:t>
      </w:r>
      <w:r w:rsidRPr="000661B6">
        <w:rPr>
          <w:sz w:val="24"/>
          <w:szCs w:val="24"/>
        </w:rPr>
        <w:t xml:space="preserve">, would she also recite the </w:t>
      </w:r>
      <w:r w:rsidRPr="000661B6">
        <w:rPr>
          <w:i/>
          <w:iCs/>
          <w:sz w:val="24"/>
          <w:szCs w:val="24"/>
        </w:rPr>
        <w:t>berachot</w:t>
      </w:r>
      <w:r w:rsidRPr="000661B6">
        <w:rPr>
          <w:sz w:val="24"/>
          <w:szCs w:val="24"/>
        </w:rPr>
        <w:t>?</w:t>
      </w:r>
    </w:p>
    <w:p w14:paraId="1D8A2171" w14:textId="77777777" w:rsidR="000661B6" w:rsidRPr="000661B6" w:rsidRDefault="000661B6" w:rsidP="00F51550">
      <w:pPr>
        <w:widowControl w:val="0"/>
        <w:spacing w:after="0" w:line="240" w:lineRule="auto"/>
        <w:jc w:val="both"/>
        <w:rPr>
          <w:sz w:val="24"/>
          <w:szCs w:val="24"/>
        </w:rPr>
      </w:pPr>
    </w:p>
    <w:p w14:paraId="2765F922" w14:textId="77777777" w:rsidR="00C37D75" w:rsidRDefault="00C37D75" w:rsidP="00F51550">
      <w:pPr>
        <w:widowControl w:val="0"/>
        <w:spacing w:after="0" w:line="240" w:lineRule="auto"/>
        <w:jc w:val="both"/>
        <w:rPr>
          <w:sz w:val="24"/>
          <w:szCs w:val="24"/>
        </w:rPr>
      </w:pPr>
      <w:r w:rsidRPr="000661B6">
        <w:rPr>
          <w:sz w:val="24"/>
          <w:szCs w:val="24"/>
        </w:rPr>
        <w:t xml:space="preserve">In a discussion of women reciting </w:t>
      </w:r>
      <w:r w:rsidRPr="000661B6">
        <w:rPr>
          <w:i/>
          <w:iCs/>
          <w:sz w:val="24"/>
          <w:szCs w:val="24"/>
        </w:rPr>
        <w:t>berachot</w:t>
      </w:r>
      <w:r w:rsidRPr="000661B6">
        <w:rPr>
          <w:sz w:val="24"/>
          <w:szCs w:val="24"/>
        </w:rPr>
        <w:t xml:space="preserve"> over voluntary mitzva performance, Tosafot address this question and consider three possible approaches. (We've numbered them for convenience.) </w:t>
      </w:r>
    </w:p>
    <w:p w14:paraId="5731A6B8" w14:textId="77777777" w:rsidR="000661B6" w:rsidRPr="000661B6" w:rsidRDefault="000661B6" w:rsidP="00F51550">
      <w:pPr>
        <w:widowControl w:val="0"/>
        <w:spacing w:after="0" w:line="240" w:lineRule="auto"/>
        <w:jc w:val="both"/>
        <w:rPr>
          <w:sz w:val="24"/>
          <w:szCs w:val="24"/>
        </w:rPr>
      </w:pPr>
    </w:p>
    <w:p w14:paraId="07FD25D6"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Tosafot </w:t>
      </w:r>
      <w:r w:rsidRPr="000661B6">
        <w:rPr>
          <w:i/>
          <w:iCs/>
          <w:sz w:val="24"/>
          <w:szCs w:val="24"/>
        </w:rPr>
        <w:t>Rosh Ha-shana</w:t>
      </w:r>
      <w:r w:rsidRPr="000661B6">
        <w:rPr>
          <w:sz w:val="24"/>
          <w:szCs w:val="24"/>
        </w:rPr>
        <w:t xml:space="preserve"> 33a s.v. </w:t>
      </w:r>
      <w:r w:rsidRPr="000661B6">
        <w:rPr>
          <w:i/>
          <w:iCs/>
          <w:sz w:val="24"/>
          <w:szCs w:val="24"/>
        </w:rPr>
        <w:t>Ha Rabbi Yehuda</w:t>
      </w:r>
    </w:p>
    <w:p w14:paraId="15A14030" w14:textId="2701E1B4" w:rsidR="00C37D75" w:rsidRDefault="00C37D75" w:rsidP="00F51550">
      <w:pPr>
        <w:pStyle w:val="SourceTextTranslation"/>
        <w:widowControl w:val="0"/>
        <w:spacing w:after="0" w:line="240" w:lineRule="auto"/>
        <w:rPr>
          <w:sz w:val="24"/>
          <w:szCs w:val="24"/>
        </w:rPr>
      </w:pPr>
      <w:r w:rsidRPr="000661B6">
        <w:rPr>
          <w:b/>
          <w:bCs/>
          <w:sz w:val="24"/>
          <w:szCs w:val="24"/>
        </w:rPr>
        <w:t>[I]</w:t>
      </w:r>
      <w:r w:rsidRPr="000661B6">
        <w:rPr>
          <w:sz w:val="24"/>
          <w:szCs w:val="24"/>
        </w:rPr>
        <w:t xml:space="preserve"> And Rabbi Yitzchak bar Rav Yehuda brings a proof that women recite a </w:t>
      </w:r>
      <w:r w:rsidRPr="000661B6">
        <w:rPr>
          <w:i/>
          <w:iCs/>
          <w:sz w:val="24"/>
          <w:szCs w:val="24"/>
        </w:rPr>
        <w:t>beracha</w:t>
      </w:r>
      <w:r w:rsidRPr="000661B6">
        <w:rPr>
          <w:sz w:val="24"/>
          <w:szCs w:val="24"/>
        </w:rPr>
        <w:t xml:space="preserve"> over any positive time-bound mitzva from that which we say (</w:t>
      </w:r>
      <w:r w:rsidRPr="000661B6">
        <w:rPr>
          <w:i/>
          <w:iCs/>
          <w:sz w:val="24"/>
          <w:szCs w:val="24"/>
        </w:rPr>
        <w:t>Megilla</w:t>
      </w:r>
      <w:r w:rsidRPr="000661B6">
        <w:rPr>
          <w:sz w:val="24"/>
          <w:szCs w:val="24"/>
        </w:rPr>
        <w:t xml:space="preserve"> 23a) "Everyone counts towards the number seven, even a woman and even a minor" even though a woman isn’t commanded to occupy herself with Torah, as it says in the first chapter of </w:t>
      </w:r>
      <w:r w:rsidRPr="000661B6">
        <w:rPr>
          <w:i/>
          <w:iCs/>
          <w:sz w:val="24"/>
          <w:szCs w:val="24"/>
        </w:rPr>
        <w:t>Kiddushin</w:t>
      </w:r>
      <w:r w:rsidRPr="000661B6">
        <w:rPr>
          <w:sz w:val="24"/>
          <w:szCs w:val="24"/>
        </w:rPr>
        <w:t xml:space="preserve"> (34a) and in the beginning of the third chapter of </w:t>
      </w:r>
      <w:r w:rsidRPr="000661B6">
        <w:rPr>
          <w:i/>
          <w:iCs/>
          <w:sz w:val="24"/>
          <w:szCs w:val="24"/>
        </w:rPr>
        <w:t>Eiruvin</w:t>
      </w:r>
      <w:r w:rsidRPr="000661B6">
        <w:rPr>
          <w:sz w:val="24"/>
          <w:szCs w:val="24"/>
        </w:rPr>
        <w:t xml:space="preserve"> (27a). </w:t>
      </w:r>
      <w:r w:rsidRPr="000661B6">
        <w:rPr>
          <w:b/>
          <w:bCs/>
          <w:sz w:val="24"/>
          <w:szCs w:val="24"/>
        </w:rPr>
        <w:t>[II]</w:t>
      </w:r>
      <w:r w:rsidRPr="000661B6">
        <w:rPr>
          <w:sz w:val="24"/>
          <w:szCs w:val="24"/>
        </w:rPr>
        <w:t xml:space="preserve"> And Rabbeinu Tam says that this is </w:t>
      </w:r>
      <w:r w:rsidRPr="000661B6">
        <w:rPr>
          <w:sz w:val="24"/>
          <w:szCs w:val="24"/>
        </w:rPr>
        <w:lastRenderedPageBreak/>
        <w:t xml:space="preserve">not a proof, for </w:t>
      </w:r>
      <w:r w:rsidRPr="000661B6">
        <w:rPr>
          <w:i/>
          <w:iCs/>
          <w:sz w:val="24"/>
          <w:szCs w:val="24"/>
        </w:rPr>
        <w:t>birkat ha-Torah</w:t>
      </w:r>
      <w:r w:rsidRPr="000661B6">
        <w:rPr>
          <w:sz w:val="24"/>
          <w:szCs w:val="24"/>
        </w:rPr>
        <w:t xml:space="preserve"> before and after [the reading] is not [recited] because of Talmud Torah, for even if he recited the </w:t>
      </w:r>
      <w:r w:rsidRPr="000661B6">
        <w:rPr>
          <w:i/>
          <w:iCs/>
          <w:sz w:val="24"/>
          <w:szCs w:val="24"/>
        </w:rPr>
        <w:t>beracha</w:t>
      </w:r>
      <w:r w:rsidRPr="000661B6">
        <w:rPr>
          <w:sz w:val="24"/>
          <w:szCs w:val="24"/>
        </w:rPr>
        <w:t xml:space="preserve"> of "</w:t>
      </w:r>
      <w:r w:rsidRPr="000661B6">
        <w:rPr>
          <w:i/>
          <w:iCs/>
          <w:sz w:val="24"/>
          <w:szCs w:val="24"/>
        </w:rPr>
        <w:t>ve-ha'arev na</w:t>
      </w:r>
      <w:r w:rsidRPr="000661B6">
        <w:rPr>
          <w:sz w:val="24"/>
          <w:szCs w:val="24"/>
        </w:rPr>
        <w:t xml:space="preserve">" or discharged the obligation [of reciting personal </w:t>
      </w:r>
      <w:r w:rsidRPr="000661B6">
        <w:rPr>
          <w:i/>
          <w:iCs/>
          <w:sz w:val="24"/>
          <w:szCs w:val="24"/>
        </w:rPr>
        <w:t>birchot ha-Torah</w:t>
      </w:r>
      <w:r w:rsidRPr="000661B6">
        <w:rPr>
          <w:sz w:val="24"/>
          <w:szCs w:val="24"/>
        </w:rPr>
        <w:t xml:space="preserve">] with </w:t>
      </w:r>
      <w:r w:rsidRPr="000661B6">
        <w:rPr>
          <w:i/>
          <w:iCs/>
          <w:sz w:val="24"/>
          <w:szCs w:val="24"/>
        </w:rPr>
        <w:t>ahava rabba</w:t>
      </w:r>
      <w:r w:rsidRPr="000661B6">
        <w:rPr>
          <w:sz w:val="24"/>
          <w:szCs w:val="24"/>
        </w:rPr>
        <w:t xml:space="preserve">, he recites the </w:t>
      </w:r>
      <w:r w:rsidRPr="000661B6">
        <w:rPr>
          <w:i/>
          <w:iCs/>
          <w:sz w:val="24"/>
          <w:szCs w:val="24"/>
        </w:rPr>
        <w:t>beracha</w:t>
      </w:r>
      <w:r w:rsidRPr="000661B6">
        <w:rPr>
          <w:sz w:val="24"/>
          <w:szCs w:val="24"/>
        </w:rPr>
        <w:t xml:space="preserve"> again [for the reading]…</w:t>
      </w:r>
      <w:r w:rsidRPr="000661B6">
        <w:rPr>
          <w:b/>
          <w:bCs/>
          <w:sz w:val="24"/>
          <w:szCs w:val="24"/>
        </w:rPr>
        <w:t xml:space="preserve">[III] </w:t>
      </w:r>
      <w:r w:rsidRPr="000661B6">
        <w:rPr>
          <w:sz w:val="24"/>
          <w:szCs w:val="24"/>
        </w:rPr>
        <w:t xml:space="preserve">further, that one can say that this, that a woman can count, is in the middle [readings] for they weren’t in the habit of reciting the </w:t>
      </w:r>
      <w:r w:rsidRPr="000661B6">
        <w:rPr>
          <w:i/>
          <w:iCs/>
          <w:sz w:val="24"/>
          <w:szCs w:val="24"/>
        </w:rPr>
        <w:t>beracha</w:t>
      </w:r>
      <w:r w:rsidRPr="000661B6">
        <w:rPr>
          <w:sz w:val="24"/>
          <w:szCs w:val="24"/>
        </w:rPr>
        <w:t xml:space="preserve"> [for those] as is brought in the third chapter of </w:t>
      </w:r>
      <w:r w:rsidRPr="000661B6">
        <w:rPr>
          <w:i/>
          <w:iCs/>
          <w:sz w:val="24"/>
          <w:szCs w:val="24"/>
        </w:rPr>
        <w:t>Megilla</w:t>
      </w:r>
      <w:r w:rsidRPr="000661B6">
        <w:rPr>
          <w:sz w:val="24"/>
          <w:szCs w:val="24"/>
        </w:rPr>
        <w:t xml:space="preserve"> (21a)….and nevertheless "count toward the number seven" sounds like the end of the seven…</w:t>
      </w:r>
    </w:p>
    <w:p w14:paraId="26D5C34D" w14:textId="77777777" w:rsidR="000661B6" w:rsidRPr="000661B6" w:rsidRDefault="000661B6" w:rsidP="00F51550">
      <w:pPr>
        <w:pStyle w:val="SourceTextTranslation"/>
        <w:widowControl w:val="0"/>
        <w:spacing w:after="0" w:line="240" w:lineRule="auto"/>
        <w:rPr>
          <w:sz w:val="24"/>
          <w:szCs w:val="24"/>
        </w:rPr>
      </w:pPr>
    </w:p>
    <w:p w14:paraId="662822D0" w14:textId="07359CA8" w:rsidR="00C37D75" w:rsidRDefault="00C37D75" w:rsidP="00F51550">
      <w:pPr>
        <w:widowControl w:val="0"/>
        <w:spacing w:after="0" w:line="240" w:lineRule="auto"/>
        <w:jc w:val="both"/>
        <w:rPr>
          <w:sz w:val="24"/>
          <w:szCs w:val="24"/>
        </w:rPr>
      </w:pPr>
      <w:r w:rsidRPr="000661B6">
        <w:rPr>
          <w:b/>
          <w:bCs/>
          <w:sz w:val="24"/>
          <w:szCs w:val="24"/>
        </w:rPr>
        <w:t>I. Recited as Birchot Ha-mitzva</w:t>
      </w:r>
      <w:r w:rsidRPr="000661B6">
        <w:rPr>
          <w:sz w:val="24"/>
          <w:szCs w:val="24"/>
        </w:rPr>
        <w:t xml:space="preserve">  If these are </w:t>
      </w:r>
      <w:r w:rsidRPr="000661B6">
        <w:rPr>
          <w:i/>
          <w:iCs/>
          <w:sz w:val="24"/>
          <w:szCs w:val="24"/>
        </w:rPr>
        <w:t>berachot</w:t>
      </w:r>
      <w:r w:rsidRPr="000661B6">
        <w:rPr>
          <w:sz w:val="24"/>
          <w:szCs w:val="24"/>
        </w:rPr>
        <w:t xml:space="preserve"> over a mitzva, and women are exempt from the </w:t>
      </w:r>
      <w:r w:rsidRPr="000661B6">
        <w:rPr>
          <w:i/>
          <w:iCs/>
          <w:sz w:val="24"/>
          <w:szCs w:val="24"/>
        </w:rPr>
        <w:t>mitzva</w:t>
      </w:r>
      <w:r w:rsidRPr="000661B6">
        <w:rPr>
          <w:sz w:val="24"/>
          <w:szCs w:val="24"/>
        </w:rPr>
        <w:t xml:space="preserve"> of </w:t>
      </w:r>
      <w:r w:rsidRPr="000661B6">
        <w:rPr>
          <w:i/>
          <w:sz w:val="24"/>
          <w:szCs w:val="24"/>
        </w:rPr>
        <w:t>keri'at ha-Torah</w:t>
      </w:r>
      <w:r w:rsidRPr="000661B6">
        <w:rPr>
          <w:sz w:val="24"/>
          <w:szCs w:val="24"/>
        </w:rPr>
        <w:t xml:space="preserve">, then whether a woman recites them might depend on whether she generally recites </w:t>
      </w:r>
      <w:hyperlink r:id="rId13" w:history="1">
        <w:r w:rsidRPr="000661B6">
          <w:rPr>
            <w:rStyle w:val="Hyperlink"/>
            <w:i/>
            <w:iCs/>
            <w:sz w:val="24"/>
            <w:szCs w:val="24"/>
          </w:rPr>
          <w:t>berachot</w:t>
        </w:r>
        <w:r w:rsidRPr="000661B6">
          <w:rPr>
            <w:rStyle w:val="Hyperlink"/>
            <w:sz w:val="24"/>
            <w:szCs w:val="24"/>
          </w:rPr>
          <w:t xml:space="preserve"> over voluntary </w:t>
        </w:r>
        <w:r w:rsidRPr="000661B6">
          <w:rPr>
            <w:rStyle w:val="Hyperlink"/>
            <w:i/>
            <w:iCs/>
            <w:sz w:val="24"/>
            <w:szCs w:val="24"/>
          </w:rPr>
          <w:t>mitzva</w:t>
        </w:r>
        <w:r w:rsidRPr="000661B6">
          <w:rPr>
            <w:rStyle w:val="Hyperlink"/>
            <w:sz w:val="24"/>
            <w:szCs w:val="24"/>
          </w:rPr>
          <w:t xml:space="preserve"> performance</w:t>
        </w:r>
      </w:hyperlink>
      <w:r w:rsidRPr="000661B6">
        <w:rPr>
          <w:sz w:val="24"/>
          <w:szCs w:val="24"/>
        </w:rPr>
        <w:t xml:space="preserve">. This seems to be the view of Rav Yitzchak bar Rav Yehuda, who maintains that women readers would recite the </w:t>
      </w:r>
      <w:r w:rsidRPr="000661B6">
        <w:rPr>
          <w:i/>
          <w:iCs/>
          <w:sz w:val="24"/>
          <w:szCs w:val="24"/>
        </w:rPr>
        <w:t>berachot</w:t>
      </w:r>
      <w:r w:rsidRPr="000661B6">
        <w:rPr>
          <w:sz w:val="24"/>
          <w:szCs w:val="24"/>
        </w:rPr>
        <w:t xml:space="preserve"> over performing the mitzva voluntarily. </w:t>
      </w:r>
    </w:p>
    <w:p w14:paraId="71B22E5F" w14:textId="77777777" w:rsidR="000661B6" w:rsidRPr="000661B6" w:rsidRDefault="000661B6" w:rsidP="00F51550">
      <w:pPr>
        <w:widowControl w:val="0"/>
        <w:spacing w:after="0" w:line="240" w:lineRule="auto"/>
        <w:jc w:val="both"/>
        <w:rPr>
          <w:sz w:val="24"/>
          <w:szCs w:val="24"/>
        </w:rPr>
      </w:pPr>
    </w:p>
    <w:p w14:paraId="2CCC7A4D" w14:textId="654B2012" w:rsidR="00C37D75" w:rsidRDefault="00C37D75" w:rsidP="00F51550">
      <w:pPr>
        <w:widowControl w:val="0"/>
        <w:spacing w:after="0" w:line="240" w:lineRule="auto"/>
        <w:jc w:val="both"/>
        <w:rPr>
          <w:sz w:val="24"/>
          <w:szCs w:val="24"/>
        </w:rPr>
      </w:pPr>
      <w:r w:rsidRPr="000661B6">
        <w:rPr>
          <w:b/>
          <w:bCs/>
          <w:sz w:val="24"/>
          <w:szCs w:val="24"/>
        </w:rPr>
        <w:t>II. Recited as Birchot Ha-shevach</w:t>
      </w:r>
      <w:r w:rsidRPr="000661B6">
        <w:rPr>
          <w:sz w:val="24"/>
          <w:szCs w:val="24"/>
        </w:rPr>
        <w:t xml:space="preserve">  If the </w:t>
      </w:r>
      <w:r w:rsidRPr="000661B6">
        <w:rPr>
          <w:i/>
          <w:iCs/>
          <w:sz w:val="24"/>
          <w:szCs w:val="24"/>
        </w:rPr>
        <w:t>berachot</w:t>
      </w:r>
      <w:r w:rsidRPr="000661B6">
        <w:rPr>
          <w:sz w:val="24"/>
          <w:szCs w:val="24"/>
        </w:rPr>
        <w:t xml:space="preserve"> are not </w:t>
      </w:r>
      <w:r w:rsidRPr="000661B6">
        <w:rPr>
          <w:i/>
          <w:iCs/>
          <w:sz w:val="24"/>
          <w:szCs w:val="24"/>
        </w:rPr>
        <w:t>birchot ha-mitzva</w:t>
      </w:r>
      <w:r w:rsidRPr="000661B6">
        <w:rPr>
          <w:sz w:val="24"/>
          <w:szCs w:val="24"/>
        </w:rPr>
        <w:t xml:space="preserve">, but </w:t>
      </w:r>
      <w:r w:rsidRPr="000661B6">
        <w:rPr>
          <w:i/>
          <w:iCs/>
          <w:sz w:val="24"/>
          <w:szCs w:val="24"/>
        </w:rPr>
        <w:t xml:space="preserve">berachot </w:t>
      </w:r>
      <w:r w:rsidRPr="000661B6">
        <w:rPr>
          <w:sz w:val="24"/>
          <w:szCs w:val="24"/>
        </w:rPr>
        <w:t xml:space="preserve">of praise, in honor of the Torah, then perhaps a woman could recite them when she reads as part of </w:t>
      </w:r>
      <w:r w:rsidRPr="000661B6">
        <w:rPr>
          <w:i/>
          <w:iCs/>
          <w:sz w:val="24"/>
          <w:szCs w:val="24"/>
        </w:rPr>
        <w:t>keri'at ha-Torah</w:t>
      </w:r>
      <w:r w:rsidRPr="000661B6">
        <w:rPr>
          <w:sz w:val="24"/>
          <w:szCs w:val="24"/>
        </w:rPr>
        <w:t xml:space="preserve">, much as she recites any </w:t>
      </w:r>
      <w:r w:rsidRPr="000661B6">
        <w:rPr>
          <w:i/>
          <w:iCs/>
          <w:sz w:val="24"/>
          <w:szCs w:val="24"/>
        </w:rPr>
        <w:t>beracha</w:t>
      </w:r>
      <w:r w:rsidRPr="000661B6">
        <w:rPr>
          <w:sz w:val="24"/>
          <w:szCs w:val="24"/>
        </w:rPr>
        <w:t xml:space="preserve"> of praise. This seems to be the view of Rabbeinu Tam, who maintains that women readers recited the </w:t>
      </w:r>
      <w:r w:rsidRPr="000661B6">
        <w:rPr>
          <w:i/>
          <w:iCs/>
          <w:sz w:val="24"/>
          <w:szCs w:val="24"/>
        </w:rPr>
        <w:t>berachot</w:t>
      </w:r>
      <w:r w:rsidRPr="000661B6">
        <w:rPr>
          <w:sz w:val="24"/>
          <w:szCs w:val="24"/>
        </w:rPr>
        <w:t xml:space="preserve">, but not as </w:t>
      </w:r>
      <w:r w:rsidRPr="000661B6">
        <w:rPr>
          <w:i/>
          <w:iCs/>
          <w:sz w:val="24"/>
          <w:szCs w:val="24"/>
        </w:rPr>
        <w:t>birchot ha-mitzva</w:t>
      </w:r>
      <w:r w:rsidRPr="000661B6">
        <w:rPr>
          <w:sz w:val="24"/>
          <w:szCs w:val="24"/>
        </w:rPr>
        <w:t xml:space="preserve">. </w:t>
      </w:r>
    </w:p>
    <w:p w14:paraId="5BA9E4B3" w14:textId="77777777" w:rsidR="000661B6" w:rsidRPr="000661B6" w:rsidRDefault="000661B6" w:rsidP="00F51550">
      <w:pPr>
        <w:widowControl w:val="0"/>
        <w:spacing w:after="0" w:line="240" w:lineRule="auto"/>
        <w:jc w:val="both"/>
        <w:rPr>
          <w:sz w:val="24"/>
          <w:szCs w:val="24"/>
        </w:rPr>
      </w:pPr>
    </w:p>
    <w:p w14:paraId="3B7CB5AA" w14:textId="1C733BEC" w:rsidR="00C37D75" w:rsidRDefault="00C37D75" w:rsidP="00F51550">
      <w:pPr>
        <w:widowControl w:val="0"/>
        <w:spacing w:after="0" w:line="240" w:lineRule="auto"/>
        <w:jc w:val="both"/>
        <w:rPr>
          <w:sz w:val="24"/>
          <w:szCs w:val="24"/>
        </w:rPr>
      </w:pPr>
      <w:r w:rsidRPr="000661B6">
        <w:rPr>
          <w:sz w:val="24"/>
          <w:szCs w:val="24"/>
        </w:rPr>
        <w:t xml:space="preserve">This seems to be in line with Rabbeinu Mano'ach’s position that it is appropriate for a woman reader to recite </w:t>
      </w:r>
      <w:r w:rsidRPr="000661B6">
        <w:rPr>
          <w:i/>
          <w:iCs/>
          <w:sz w:val="24"/>
          <w:szCs w:val="24"/>
        </w:rPr>
        <w:t>berachot</w:t>
      </w:r>
      <w:r w:rsidRPr="000661B6">
        <w:rPr>
          <w:sz w:val="24"/>
          <w:szCs w:val="24"/>
        </w:rPr>
        <w:t xml:space="preserve"> over the Torah, because of her general obligation in </w:t>
      </w:r>
      <w:r w:rsidRPr="000661B6">
        <w:rPr>
          <w:i/>
          <w:iCs/>
          <w:sz w:val="24"/>
          <w:szCs w:val="24"/>
        </w:rPr>
        <w:t>mitzvot</w:t>
      </w:r>
      <w:r w:rsidRPr="000661B6">
        <w:rPr>
          <w:sz w:val="24"/>
          <w:szCs w:val="24"/>
        </w:rPr>
        <w:t>:</w:t>
      </w:r>
    </w:p>
    <w:p w14:paraId="1FB7A057" w14:textId="77777777" w:rsidR="000661B6" w:rsidRPr="000661B6" w:rsidRDefault="000661B6" w:rsidP="00F51550">
      <w:pPr>
        <w:widowControl w:val="0"/>
        <w:spacing w:after="0" w:line="240" w:lineRule="auto"/>
        <w:jc w:val="both"/>
        <w:rPr>
          <w:sz w:val="24"/>
          <w:szCs w:val="24"/>
        </w:rPr>
      </w:pPr>
    </w:p>
    <w:p w14:paraId="017EA843" w14:textId="16DB2086"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Sefer Ha-menucha,</w:t>
      </w:r>
      <w:r w:rsidRPr="000661B6">
        <w:rPr>
          <w:sz w:val="24"/>
          <w:szCs w:val="24"/>
        </w:rPr>
        <w:t xml:space="preserve"> </w:t>
      </w:r>
      <w:r w:rsidRPr="000661B6">
        <w:rPr>
          <w:i/>
          <w:iCs/>
          <w:sz w:val="24"/>
          <w:szCs w:val="24"/>
        </w:rPr>
        <w:t>Tefilla</w:t>
      </w:r>
      <w:r w:rsidRPr="000661B6">
        <w:rPr>
          <w:sz w:val="24"/>
          <w:szCs w:val="24"/>
        </w:rPr>
        <w:t xml:space="preserve"> 12:17</w:t>
      </w:r>
    </w:p>
    <w:p w14:paraId="7309BEEB" w14:textId="41787B7A" w:rsidR="00C37D75" w:rsidRDefault="00C37D75" w:rsidP="00F51550">
      <w:pPr>
        <w:pStyle w:val="SourceTextTranslation"/>
        <w:widowControl w:val="0"/>
        <w:spacing w:after="0" w:line="240" w:lineRule="auto"/>
        <w:rPr>
          <w:sz w:val="24"/>
          <w:szCs w:val="24"/>
        </w:rPr>
      </w:pPr>
      <w:r w:rsidRPr="000661B6">
        <w:rPr>
          <w:sz w:val="24"/>
          <w:szCs w:val="24"/>
        </w:rPr>
        <w:t xml:space="preserve">For women were commanded in the </w:t>
      </w:r>
      <w:r w:rsidRPr="000661B6">
        <w:rPr>
          <w:i/>
          <w:iCs/>
          <w:sz w:val="24"/>
          <w:szCs w:val="24"/>
        </w:rPr>
        <w:t>mitzvot</w:t>
      </w:r>
      <w:r w:rsidRPr="000661B6">
        <w:rPr>
          <w:sz w:val="24"/>
          <w:szCs w:val="24"/>
        </w:rPr>
        <w:t xml:space="preserve"> written in the Torah, and if so they can recite the </w:t>
      </w:r>
      <w:r w:rsidRPr="000661B6">
        <w:rPr>
          <w:i/>
          <w:iCs/>
          <w:sz w:val="24"/>
          <w:szCs w:val="24"/>
        </w:rPr>
        <w:t>berachot "asher bachar banu</w:t>
      </w:r>
      <w:r w:rsidRPr="000661B6">
        <w:rPr>
          <w:sz w:val="24"/>
          <w:szCs w:val="24"/>
        </w:rPr>
        <w:t>" and "</w:t>
      </w:r>
      <w:r w:rsidRPr="000661B6">
        <w:rPr>
          <w:i/>
          <w:iCs/>
          <w:sz w:val="24"/>
          <w:szCs w:val="24"/>
        </w:rPr>
        <w:t>asher natan lanu</w:t>
      </w:r>
      <w:r w:rsidRPr="000661B6">
        <w:rPr>
          <w:sz w:val="24"/>
          <w:szCs w:val="24"/>
        </w:rPr>
        <w:t xml:space="preserve">" and read from the Torah like men, were it not for </w:t>
      </w:r>
      <w:r w:rsidRPr="000661B6">
        <w:rPr>
          <w:i/>
          <w:iCs/>
          <w:sz w:val="24"/>
          <w:szCs w:val="24"/>
        </w:rPr>
        <w:t>kevod ha-tzibbur</w:t>
      </w:r>
      <w:r w:rsidRPr="000661B6">
        <w:rPr>
          <w:sz w:val="24"/>
          <w:szCs w:val="24"/>
        </w:rPr>
        <w:t>…</w:t>
      </w:r>
    </w:p>
    <w:p w14:paraId="628EE000" w14:textId="77777777" w:rsidR="000661B6" w:rsidRPr="000661B6" w:rsidRDefault="000661B6" w:rsidP="00F51550">
      <w:pPr>
        <w:pStyle w:val="SourceTextTranslation"/>
        <w:widowControl w:val="0"/>
        <w:spacing w:after="0" w:line="240" w:lineRule="auto"/>
        <w:rPr>
          <w:sz w:val="24"/>
          <w:szCs w:val="24"/>
        </w:rPr>
      </w:pPr>
    </w:p>
    <w:p w14:paraId="57EE407F" w14:textId="43392478" w:rsidR="00C37D75" w:rsidRDefault="00C37D75" w:rsidP="00F51550">
      <w:pPr>
        <w:widowControl w:val="0"/>
        <w:spacing w:after="0" w:line="240" w:lineRule="auto"/>
        <w:jc w:val="both"/>
        <w:rPr>
          <w:sz w:val="24"/>
          <w:szCs w:val="24"/>
        </w:rPr>
      </w:pPr>
      <w:r w:rsidRPr="000661B6">
        <w:rPr>
          <w:b/>
          <w:bCs/>
          <w:sz w:val="24"/>
          <w:szCs w:val="24"/>
        </w:rPr>
        <w:t>III. Not Recited?</w:t>
      </w:r>
      <w:r w:rsidRPr="000661B6">
        <w:rPr>
          <w:sz w:val="24"/>
          <w:szCs w:val="24"/>
        </w:rPr>
        <w:t xml:space="preserve">  If the </w:t>
      </w:r>
      <w:r w:rsidRPr="000661B6">
        <w:rPr>
          <w:i/>
          <w:iCs/>
          <w:sz w:val="24"/>
          <w:szCs w:val="24"/>
        </w:rPr>
        <w:t>berachot</w:t>
      </w:r>
      <w:r w:rsidRPr="000661B6">
        <w:rPr>
          <w:sz w:val="24"/>
          <w:szCs w:val="24"/>
        </w:rPr>
        <w:t xml:space="preserve"> are meant to discharge an obligation to recite </w:t>
      </w:r>
      <w:r w:rsidRPr="000661B6">
        <w:rPr>
          <w:i/>
          <w:iCs/>
          <w:sz w:val="24"/>
          <w:szCs w:val="24"/>
        </w:rPr>
        <w:t>berachot</w:t>
      </w:r>
      <w:r w:rsidRPr="000661B6">
        <w:rPr>
          <w:sz w:val="24"/>
          <w:szCs w:val="24"/>
        </w:rPr>
        <w:t xml:space="preserve"> over a mitzva, or even to recite </w:t>
      </w:r>
      <w:r w:rsidRPr="000661B6">
        <w:rPr>
          <w:i/>
          <w:iCs/>
          <w:sz w:val="24"/>
          <w:szCs w:val="24"/>
        </w:rPr>
        <w:t>berachot</w:t>
      </w:r>
      <w:r w:rsidRPr="000661B6">
        <w:rPr>
          <w:sz w:val="24"/>
          <w:szCs w:val="24"/>
        </w:rPr>
        <w:t xml:space="preserve"> of praise enacted to be said over a mitzva, then perhaps a woman </w:t>
      </w:r>
      <w:r w:rsidRPr="000661B6">
        <w:rPr>
          <w:b/>
          <w:bCs/>
          <w:sz w:val="24"/>
          <w:szCs w:val="24"/>
        </w:rPr>
        <w:t>could not</w:t>
      </w:r>
      <w:r w:rsidRPr="000661B6">
        <w:rPr>
          <w:sz w:val="24"/>
          <w:szCs w:val="24"/>
        </w:rPr>
        <w:t xml:space="preserve"> recite them, because she is not obligated in the mitzva. </w:t>
      </w:r>
    </w:p>
    <w:p w14:paraId="1E345B42" w14:textId="77777777" w:rsidR="000661B6" w:rsidRPr="000661B6" w:rsidRDefault="000661B6" w:rsidP="00F51550">
      <w:pPr>
        <w:widowControl w:val="0"/>
        <w:spacing w:after="0" w:line="240" w:lineRule="auto"/>
        <w:jc w:val="both"/>
        <w:rPr>
          <w:sz w:val="24"/>
          <w:szCs w:val="24"/>
        </w:rPr>
      </w:pPr>
    </w:p>
    <w:p w14:paraId="06E3C755" w14:textId="56CB2B4E" w:rsidR="00C37D75" w:rsidRDefault="00C37D75" w:rsidP="00F51550">
      <w:pPr>
        <w:widowControl w:val="0"/>
        <w:spacing w:after="0" w:line="240" w:lineRule="auto"/>
        <w:jc w:val="both"/>
        <w:rPr>
          <w:sz w:val="24"/>
          <w:szCs w:val="24"/>
        </w:rPr>
      </w:pPr>
      <w:r w:rsidRPr="000661B6">
        <w:rPr>
          <w:sz w:val="24"/>
          <w:szCs w:val="24"/>
        </w:rPr>
        <w:t xml:space="preserve">This view might motivate Tosafot's suggestion that a woman could only read middle readings from the Torah, at the stage </w:t>
      </w:r>
      <w:r w:rsidRPr="000661B6">
        <w:rPr>
          <w:b/>
          <w:bCs/>
          <w:sz w:val="24"/>
          <w:szCs w:val="24"/>
        </w:rPr>
        <w:t>before</w:t>
      </w:r>
      <w:r w:rsidRPr="000661B6">
        <w:rPr>
          <w:sz w:val="24"/>
          <w:szCs w:val="24"/>
        </w:rPr>
        <w:t xml:space="preserve"> the middle readers recited </w:t>
      </w:r>
      <w:r w:rsidRPr="000661B6">
        <w:rPr>
          <w:i/>
          <w:iCs/>
          <w:sz w:val="24"/>
          <w:szCs w:val="24"/>
        </w:rPr>
        <w:t>berachot</w:t>
      </w:r>
      <w:r w:rsidRPr="000661B6">
        <w:rPr>
          <w:sz w:val="24"/>
          <w:szCs w:val="24"/>
        </w:rPr>
        <w:t>. Me'iri suggests something like this</w:t>
      </w:r>
      <w:r w:rsidR="00782821" w:rsidRPr="000661B6">
        <w:rPr>
          <w:sz w:val="24"/>
          <w:szCs w:val="24"/>
        </w:rPr>
        <w:t>:</w:t>
      </w:r>
    </w:p>
    <w:p w14:paraId="599DC519" w14:textId="77777777" w:rsidR="000661B6" w:rsidRPr="000661B6" w:rsidRDefault="000661B6" w:rsidP="00F51550">
      <w:pPr>
        <w:widowControl w:val="0"/>
        <w:spacing w:after="0" w:line="240" w:lineRule="auto"/>
        <w:jc w:val="both"/>
        <w:rPr>
          <w:sz w:val="24"/>
          <w:szCs w:val="24"/>
        </w:rPr>
      </w:pPr>
    </w:p>
    <w:p w14:paraId="6B62AA45" w14:textId="77777777"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Beit Ha-bechira</w:t>
      </w:r>
      <w:r w:rsidRPr="000661B6">
        <w:rPr>
          <w:sz w:val="24"/>
          <w:szCs w:val="24"/>
        </w:rPr>
        <w:t xml:space="preserve"> (Me'iri) </w:t>
      </w:r>
      <w:r w:rsidRPr="000661B6">
        <w:rPr>
          <w:i/>
          <w:iCs/>
          <w:sz w:val="24"/>
          <w:szCs w:val="24"/>
        </w:rPr>
        <w:t>Megilla</w:t>
      </w:r>
      <w:r w:rsidRPr="000661B6">
        <w:rPr>
          <w:sz w:val="24"/>
          <w:szCs w:val="24"/>
        </w:rPr>
        <w:t xml:space="preserve"> 23a</w:t>
      </w:r>
    </w:p>
    <w:p w14:paraId="432B0138" w14:textId="7A950DA3" w:rsidR="00C37D75" w:rsidRDefault="00C37D75" w:rsidP="00F51550">
      <w:pPr>
        <w:pStyle w:val="SourceTextTranslation"/>
        <w:widowControl w:val="0"/>
        <w:spacing w:after="0" w:line="240" w:lineRule="auto"/>
        <w:rPr>
          <w:sz w:val="24"/>
          <w:szCs w:val="24"/>
        </w:rPr>
      </w:pPr>
      <w:r w:rsidRPr="000661B6">
        <w:rPr>
          <w:sz w:val="24"/>
          <w:szCs w:val="24"/>
        </w:rPr>
        <w:t xml:space="preserve">…There is one who explains that these things were said only regarding a time when they would read the middle [readings] without a </w:t>
      </w:r>
      <w:r w:rsidRPr="000661B6">
        <w:rPr>
          <w:i/>
          <w:iCs/>
          <w:sz w:val="24"/>
          <w:szCs w:val="24"/>
        </w:rPr>
        <w:t>beracha</w:t>
      </w:r>
      <w:r w:rsidRPr="000661B6">
        <w:rPr>
          <w:sz w:val="24"/>
          <w:szCs w:val="24"/>
        </w:rPr>
        <w:t xml:space="preserve">, then a woman would be able to read in the middle. But nowadays, when everyone recites a </w:t>
      </w:r>
      <w:r w:rsidRPr="000661B6">
        <w:rPr>
          <w:i/>
          <w:iCs/>
          <w:sz w:val="24"/>
          <w:szCs w:val="24"/>
        </w:rPr>
        <w:t>beracha</w:t>
      </w:r>
      <w:r w:rsidRPr="000661B6">
        <w:rPr>
          <w:sz w:val="24"/>
          <w:szCs w:val="24"/>
        </w:rPr>
        <w:t xml:space="preserve">, a woman does not read at all, and thus logic dictates, for how will she recite a </w:t>
      </w:r>
      <w:r w:rsidRPr="000661B6">
        <w:rPr>
          <w:i/>
          <w:iCs/>
          <w:sz w:val="24"/>
          <w:szCs w:val="24"/>
        </w:rPr>
        <w:t>beracha</w:t>
      </w:r>
      <w:r w:rsidRPr="000661B6">
        <w:rPr>
          <w:sz w:val="24"/>
          <w:szCs w:val="24"/>
        </w:rPr>
        <w:t xml:space="preserve"> when she is exempt?…</w:t>
      </w:r>
    </w:p>
    <w:p w14:paraId="149F2CEC" w14:textId="77777777" w:rsidR="000661B6" w:rsidRPr="000661B6" w:rsidRDefault="000661B6" w:rsidP="00F51550">
      <w:pPr>
        <w:pStyle w:val="SourceTextTranslation"/>
        <w:widowControl w:val="0"/>
        <w:spacing w:after="0" w:line="240" w:lineRule="auto"/>
        <w:rPr>
          <w:sz w:val="24"/>
          <w:szCs w:val="24"/>
        </w:rPr>
      </w:pPr>
    </w:p>
    <w:p w14:paraId="63DA8766" w14:textId="374F3969" w:rsidR="00C37D75" w:rsidRDefault="00C37D75" w:rsidP="00F51550">
      <w:pPr>
        <w:widowControl w:val="0"/>
        <w:spacing w:after="0" w:line="240" w:lineRule="auto"/>
        <w:jc w:val="both"/>
        <w:rPr>
          <w:sz w:val="24"/>
          <w:szCs w:val="24"/>
        </w:rPr>
      </w:pPr>
      <w:r w:rsidRPr="000661B6">
        <w:rPr>
          <w:sz w:val="24"/>
          <w:szCs w:val="24"/>
        </w:rPr>
        <w:t xml:space="preserve">Ran also understands the reader’s </w:t>
      </w:r>
      <w:r w:rsidRPr="000661B6">
        <w:rPr>
          <w:i/>
          <w:iCs/>
          <w:sz w:val="24"/>
          <w:szCs w:val="24"/>
        </w:rPr>
        <w:t>berachot</w:t>
      </w:r>
      <w:r w:rsidRPr="000661B6">
        <w:rPr>
          <w:sz w:val="24"/>
          <w:szCs w:val="24"/>
        </w:rPr>
        <w:t xml:space="preserve"> as discharging obligations. However, he offers a different understanding of the halachic implications of the </w:t>
      </w:r>
      <w:r w:rsidRPr="000661B6">
        <w:rPr>
          <w:sz w:val="24"/>
          <w:szCs w:val="24"/>
        </w:rPr>
        <w:lastRenderedPageBreak/>
        <w:t xml:space="preserve">shift to multiple </w:t>
      </w:r>
      <w:r w:rsidRPr="000661B6">
        <w:rPr>
          <w:i/>
          <w:iCs/>
          <w:sz w:val="24"/>
          <w:szCs w:val="24"/>
        </w:rPr>
        <w:t>berachot</w:t>
      </w:r>
      <w:r w:rsidRPr="000661B6">
        <w:rPr>
          <w:sz w:val="24"/>
          <w:szCs w:val="24"/>
        </w:rPr>
        <w:t>.</w:t>
      </w:r>
    </w:p>
    <w:p w14:paraId="398B0F3C" w14:textId="77777777" w:rsidR="000661B6" w:rsidRPr="000661B6" w:rsidRDefault="000661B6" w:rsidP="00F51550">
      <w:pPr>
        <w:widowControl w:val="0"/>
        <w:spacing w:after="0" w:line="240" w:lineRule="auto"/>
        <w:jc w:val="both"/>
        <w:rPr>
          <w:sz w:val="24"/>
          <w:szCs w:val="24"/>
        </w:rPr>
      </w:pPr>
    </w:p>
    <w:p w14:paraId="47B945FD"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Ran </w:t>
      </w:r>
      <w:r w:rsidRPr="000661B6">
        <w:rPr>
          <w:i/>
          <w:iCs/>
          <w:sz w:val="24"/>
          <w:szCs w:val="24"/>
        </w:rPr>
        <w:t>Megilla</w:t>
      </w:r>
      <w:r w:rsidRPr="000661B6">
        <w:rPr>
          <w:sz w:val="24"/>
          <w:szCs w:val="24"/>
        </w:rPr>
        <w:t xml:space="preserve"> 13a (Rif pagination)</w:t>
      </w:r>
    </w:p>
    <w:p w14:paraId="29BECFA8" w14:textId="74920548" w:rsidR="00C37D75" w:rsidRDefault="00C37D75" w:rsidP="00F51550">
      <w:pPr>
        <w:pStyle w:val="SourceTextTranslation"/>
        <w:widowControl w:val="0"/>
        <w:spacing w:after="0" w:line="240" w:lineRule="auto"/>
        <w:rPr>
          <w:sz w:val="24"/>
          <w:szCs w:val="24"/>
        </w:rPr>
      </w:pPr>
      <w:r w:rsidRPr="000661B6">
        <w:rPr>
          <w:sz w:val="24"/>
          <w:szCs w:val="24"/>
        </w:rPr>
        <w:t xml:space="preserve">According to the fundamental law also that only the first and the last recite a </w:t>
      </w:r>
      <w:r w:rsidRPr="000661B6">
        <w:rPr>
          <w:i/>
          <w:iCs/>
          <w:sz w:val="24"/>
          <w:szCs w:val="24"/>
        </w:rPr>
        <w:t>beracha</w:t>
      </w:r>
      <w:r w:rsidRPr="000661B6">
        <w:rPr>
          <w:sz w:val="24"/>
          <w:szCs w:val="24"/>
        </w:rPr>
        <w:t xml:space="preserve">, a woman and a minor don’t read the first or the last because of the </w:t>
      </w:r>
      <w:r w:rsidRPr="000661B6">
        <w:rPr>
          <w:i/>
          <w:iCs/>
          <w:sz w:val="24"/>
          <w:szCs w:val="24"/>
        </w:rPr>
        <w:t>beracha</w:t>
      </w:r>
      <w:r w:rsidRPr="000661B6">
        <w:rPr>
          <w:sz w:val="24"/>
          <w:szCs w:val="24"/>
        </w:rPr>
        <w:t xml:space="preserve"> because it is impossible that other readers would discharge their obligation through their [women’s and minors'] </w:t>
      </w:r>
      <w:r w:rsidRPr="000661B6">
        <w:rPr>
          <w:i/>
          <w:iCs/>
          <w:sz w:val="24"/>
          <w:szCs w:val="24"/>
        </w:rPr>
        <w:t>beracha</w:t>
      </w:r>
      <w:r w:rsidRPr="000661B6">
        <w:rPr>
          <w:sz w:val="24"/>
          <w:szCs w:val="24"/>
        </w:rPr>
        <w:t xml:space="preserve">. Nevertheless, now that our sages have enacted that all [readers] recite a </w:t>
      </w:r>
      <w:r w:rsidRPr="000661B6">
        <w:rPr>
          <w:i/>
          <w:iCs/>
          <w:sz w:val="24"/>
          <w:szCs w:val="24"/>
        </w:rPr>
        <w:t>beracha</w:t>
      </w:r>
      <w:r w:rsidRPr="000661B6">
        <w:rPr>
          <w:sz w:val="24"/>
          <w:szCs w:val="24"/>
        </w:rPr>
        <w:t>, a woman and a minor read even the first and the last, and since they read, they certainly recite a beracha.</w:t>
      </w:r>
    </w:p>
    <w:p w14:paraId="26D43ECD" w14:textId="77777777" w:rsidR="000661B6" w:rsidRPr="000661B6" w:rsidRDefault="000661B6" w:rsidP="00F51550">
      <w:pPr>
        <w:pStyle w:val="SourceTextTranslation"/>
        <w:widowControl w:val="0"/>
        <w:spacing w:after="0" w:line="240" w:lineRule="auto"/>
        <w:rPr>
          <w:sz w:val="24"/>
          <w:szCs w:val="24"/>
        </w:rPr>
      </w:pPr>
    </w:p>
    <w:p w14:paraId="18312438" w14:textId="7DA2AAF8" w:rsidR="00C37D75" w:rsidRDefault="00C37D75" w:rsidP="00F51550">
      <w:pPr>
        <w:widowControl w:val="0"/>
        <w:spacing w:after="0" w:line="240" w:lineRule="auto"/>
        <w:jc w:val="both"/>
        <w:rPr>
          <w:sz w:val="24"/>
          <w:szCs w:val="24"/>
        </w:rPr>
      </w:pPr>
      <w:r w:rsidRPr="000661B6">
        <w:rPr>
          <w:sz w:val="24"/>
          <w:szCs w:val="24"/>
        </w:rPr>
        <w:t xml:space="preserve">On Ran's view, once all the readers recite </w:t>
      </w:r>
      <w:r w:rsidRPr="000661B6">
        <w:rPr>
          <w:i/>
          <w:iCs/>
          <w:sz w:val="24"/>
          <w:szCs w:val="24"/>
        </w:rPr>
        <w:t>berachot,</w:t>
      </w:r>
      <w:r w:rsidRPr="000661B6">
        <w:rPr>
          <w:sz w:val="24"/>
          <w:szCs w:val="24"/>
        </w:rPr>
        <w:t xml:space="preserve"> no specific reader is needed to discharge another’s obligation. In that case, a woman could read any of the readings in </w:t>
      </w:r>
      <w:r w:rsidRPr="000661B6">
        <w:rPr>
          <w:i/>
          <w:sz w:val="24"/>
          <w:szCs w:val="24"/>
        </w:rPr>
        <w:t>keri'at ha-Torah</w:t>
      </w:r>
      <w:r w:rsidRPr="000661B6">
        <w:rPr>
          <w:sz w:val="24"/>
          <w:szCs w:val="24"/>
        </w:rPr>
        <w:t xml:space="preserve"> and recite the </w:t>
      </w:r>
      <w:r w:rsidRPr="000661B6">
        <w:rPr>
          <w:i/>
          <w:iCs/>
          <w:sz w:val="24"/>
          <w:szCs w:val="24"/>
        </w:rPr>
        <w:t>berachot</w:t>
      </w:r>
      <w:r w:rsidRPr="000661B6">
        <w:rPr>
          <w:sz w:val="24"/>
          <w:szCs w:val="24"/>
        </w:rPr>
        <w:t xml:space="preserve"> over her own reading. This view would square with the Tosafot's final observation that the language of the Talmud seems to imply that a woman would have recited the final </w:t>
      </w:r>
      <w:r w:rsidRPr="000661B6">
        <w:rPr>
          <w:i/>
          <w:iCs/>
          <w:sz w:val="24"/>
          <w:szCs w:val="24"/>
        </w:rPr>
        <w:t>beracha</w:t>
      </w:r>
      <w:r w:rsidRPr="000661B6">
        <w:rPr>
          <w:sz w:val="24"/>
          <w:szCs w:val="24"/>
        </w:rPr>
        <w:t xml:space="preserve"> as the final reader.</w:t>
      </w:r>
    </w:p>
    <w:p w14:paraId="3779F552" w14:textId="77777777" w:rsidR="000661B6" w:rsidRPr="000661B6" w:rsidRDefault="000661B6" w:rsidP="00F51550">
      <w:pPr>
        <w:widowControl w:val="0"/>
        <w:spacing w:after="0" w:line="240" w:lineRule="auto"/>
        <w:jc w:val="both"/>
        <w:rPr>
          <w:rFonts w:eastAsia="Times New Roman"/>
          <w:sz w:val="24"/>
          <w:szCs w:val="24"/>
        </w:rPr>
      </w:pPr>
    </w:p>
    <w:p w14:paraId="1D3F6CC5" w14:textId="4FA7301C" w:rsidR="00C37D75"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Thus, though there is a view that would prohibit it, a number of halachic paths could justify a woman reader reciting the </w:t>
      </w:r>
      <w:r w:rsidRPr="000661B6">
        <w:rPr>
          <w:rFonts w:eastAsia="Times New Roman"/>
          <w:i/>
          <w:iCs/>
          <w:sz w:val="24"/>
          <w:szCs w:val="24"/>
        </w:rPr>
        <w:t>berachot</w:t>
      </w:r>
      <w:r w:rsidRPr="000661B6">
        <w:rPr>
          <w:rFonts w:eastAsia="Times New Roman"/>
          <w:sz w:val="24"/>
          <w:szCs w:val="24"/>
        </w:rPr>
        <w:t xml:space="preserve"> as part of </w:t>
      </w:r>
      <w:r w:rsidRPr="000661B6">
        <w:rPr>
          <w:rFonts w:eastAsia="Times New Roman"/>
          <w:i/>
          <w:iCs/>
          <w:sz w:val="24"/>
          <w:szCs w:val="24"/>
        </w:rPr>
        <w:t>keri'at ha-Torah</w:t>
      </w:r>
      <w:r w:rsidRPr="000661B6">
        <w:rPr>
          <w:rFonts w:eastAsia="Times New Roman"/>
          <w:sz w:val="24"/>
          <w:szCs w:val="24"/>
        </w:rPr>
        <w:t>, were it permissible for her to read.</w:t>
      </w:r>
    </w:p>
    <w:p w14:paraId="5CC52321" w14:textId="77777777" w:rsidR="000661B6" w:rsidRPr="000661B6" w:rsidRDefault="000661B6" w:rsidP="00F51550">
      <w:pPr>
        <w:widowControl w:val="0"/>
        <w:spacing w:after="0" w:line="240" w:lineRule="auto"/>
        <w:jc w:val="both"/>
        <w:rPr>
          <w:rFonts w:eastAsia="Times New Roman"/>
          <w:sz w:val="24"/>
          <w:szCs w:val="24"/>
        </w:rPr>
      </w:pPr>
    </w:p>
    <w:p w14:paraId="1FAC0C7B" w14:textId="755A51CD" w:rsidR="00C37D75" w:rsidRDefault="00C37D75" w:rsidP="00F51550">
      <w:pPr>
        <w:pStyle w:val="1"/>
        <w:keepNext w:val="0"/>
        <w:keepLines w:val="0"/>
        <w:widowControl w:val="0"/>
        <w:spacing w:before="0" w:line="240" w:lineRule="auto"/>
        <w:jc w:val="both"/>
        <w:rPr>
          <w:sz w:val="24"/>
          <w:szCs w:val="24"/>
        </w:rPr>
      </w:pPr>
      <w:r w:rsidRPr="000661B6">
        <w:rPr>
          <w:sz w:val="24"/>
          <w:szCs w:val="24"/>
        </w:rPr>
        <w:t>The Ba'al Korei</w:t>
      </w:r>
    </w:p>
    <w:p w14:paraId="11E188C0" w14:textId="77777777" w:rsidR="000661B6" w:rsidRPr="000661B6" w:rsidRDefault="000661B6" w:rsidP="00F51550">
      <w:pPr>
        <w:spacing w:after="0" w:line="240" w:lineRule="auto"/>
      </w:pPr>
    </w:p>
    <w:p w14:paraId="1CA4EA30" w14:textId="69C88CF4" w:rsidR="00C37D75" w:rsidRDefault="00C37D75" w:rsidP="00F51550">
      <w:pPr>
        <w:widowControl w:val="0"/>
        <w:spacing w:after="0" w:line="240" w:lineRule="auto"/>
        <w:jc w:val="both"/>
        <w:rPr>
          <w:sz w:val="24"/>
          <w:szCs w:val="24"/>
        </w:rPr>
      </w:pPr>
      <w:r w:rsidRPr="000661B6">
        <w:rPr>
          <w:sz w:val="24"/>
          <w:szCs w:val="24"/>
        </w:rPr>
        <w:t>Reading the Torah properly is no simple proposition. Yet the enactment calls for multiple readers.</w:t>
      </w:r>
      <w:r w:rsidRPr="000661B6">
        <w:rPr>
          <w:rStyle w:val="ab"/>
          <w:sz w:val="24"/>
          <w:szCs w:val="24"/>
        </w:rPr>
        <w:footnoteReference w:id="14"/>
      </w:r>
      <w:r w:rsidRPr="000661B6">
        <w:rPr>
          <w:sz w:val="24"/>
          <w:szCs w:val="24"/>
        </w:rPr>
        <w:t xml:space="preserve"> Two primary strategies for ensuring a proper </w:t>
      </w:r>
      <w:r w:rsidRPr="000661B6">
        <w:rPr>
          <w:i/>
          <w:iCs/>
          <w:sz w:val="24"/>
          <w:szCs w:val="24"/>
        </w:rPr>
        <w:t>keri'at ha-Torah</w:t>
      </w:r>
      <w:r w:rsidRPr="000661B6">
        <w:rPr>
          <w:sz w:val="24"/>
          <w:szCs w:val="24"/>
        </w:rPr>
        <w:t xml:space="preserve">, despite the difficulty of reading, emerge from rabbinic literature. </w:t>
      </w:r>
    </w:p>
    <w:p w14:paraId="1447E679" w14:textId="77777777" w:rsidR="000661B6" w:rsidRPr="000661B6" w:rsidRDefault="000661B6" w:rsidP="00F51550">
      <w:pPr>
        <w:widowControl w:val="0"/>
        <w:spacing w:after="0" w:line="240" w:lineRule="auto"/>
        <w:jc w:val="both"/>
        <w:rPr>
          <w:sz w:val="24"/>
          <w:szCs w:val="24"/>
        </w:rPr>
      </w:pPr>
    </w:p>
    <w:p w14:paraId="5126EC59" w14:textId="1601D8E8" w:rsidR="00C37D75" w:rsidRDefault="00C37D75" w:rsidP="00F51550">
      <w:pPr>
        <w:widowControl w:val="0"/>
        <w:spacing w:after="0" w:line="240" w:lineRule="auto"/>
        <w:jc w:val="both"/>
        <w:rPr>
          <w:sz w:val="24"/>
          <w:szCs w:val="24"/>
        </w:rPr>
      </w:pPr>
      <w:r w:rsidRPr="000661B6">
        <w:rPr>
          <w:b/>
          <w:bCs/>
          <w:sz w:val="24"/>
          <w:szCs w:val="24"/>
        </w:rPr>
        <w:t>I. A Single Reader</w:t>
      </w:r>
      <w:r w:rsidRPr="000661B6">
        <w:rPr>
          <w:sz w:val="24"/>
          <w:szCs w:val="24"/>
        </w:rPr>
        <w:t xml:space="preserve">  The Tosefta describes a situation in which a synagogue has only a single viable reader. In that case, that one reader would read in seven</w:t>
      </w:r>
      <w:r w:rsidR="00782821" w:rsidRPr="000661B6">
        <w:rPr>
          <w:sz w:val="24"/>
          <w:szCs w:val="24"/>
        </w:rPr>
        <w:t xml:space="preserve"> installments. </w:t>
      </w:r>
    </w:p>
    <w:p w14:paraId="256176B1" w14:textId="77777777" w:rsidR="000661B6" w:rsidRPr="000661B6" w:rsidRDefault="000661B6" w:rsidP="00F51550">
      <w:pPr>
        <w:widowControl w:val="0"/>
        <w:spacing w:after="0" w:line="240" w:lineRule="auto"/>
        <w:jc w:val="both"/>
        <w:rPr>
          <w:sz w:val="24"/>
          <w:szCs w:val="24"/>
        </w:rPr>
      </w:pPr>
    </w:p>
    <w:p w14:paraId="5FE6959E" w14:textId="522756A5"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Tosefta </w:t>
      </w:r>
      <w:r w:rsidRPr="000661B6">
        <w:rPr>
          <w:i/>
          <w:iCs/>
          <w:sz w:val="24"/>
          <w:szCs w:val="24"/>
        </w:rPr>
        <w:t>Megilla</w:t>
      </w:r>
      <w:r w:rsidRPr="000661B6">
        <w:rPr>
          <w:sz w:val="24"/>
          <w:szCs w:val="24"/>
        </w:rPr>
        <w:t xml:space="preserve"> 3:12</w:t>
      </w:r>
    </w:p>
    <w:p w14:paraId="30CF66EB" w14:textId="34211CDC" w:rsidR="00C37D75" w:rsidRDefault="00C37D75" w:rsidP="00F51550">
      <w:pPr>
        <w:pStyle w:val="SourceTextTranslation"/>
        <w:widowControl w:val="0"/>
        <w:spacing w:after="0" w:line="240" w:lineRule="auto"/>
        <w:rPr>
          <w:sz w:val="24"/>
          <w:szCs w:val="24"/>
        </w:rPr>
      </w:pPr>
      <w:r w:rsidRPr="000661B6">
        <w:rPr>
          <w:sz w:val="24"/>
          <w:szCs w:val="24"/>
        </w:rPr>
        <w:t>A synagogue where they have only one person who can read, he stands up and reads and sits down, and stands up and reads and sits down, stands up and reads and sits down, even seven times</w:t>
      </w:r>
    </w:p>
    <w:p w14:paraId="271329C3" w14:textId="77777777" w:rsidR="000661B6" w:rsidRPr="000661B6" w:rsidRDefault="000661B6" w:rsidP="00F51550">
      <w:pPr>
        <w:pStyle w:val="SourceTextTranslation"/>
        <w:widowControl w:val="0"/>
        <w:spacing w:after="0" w:line="240" w:lineRule="auto"/>
        <w:rPr>
          <w:sz w:val="24"/>
          <w:szCs w:val="24"/>
        </w:rPr>
      </w:pPr>
    </w:p>
    <w:p w14:paraId="417FA9B6" w14:textId="0AD4A243" w:rsidR="00C37D75" w:rsidRDefault="00C37D75" w:rsidP="00F51550">
      <w:pPr>
        <w:widowControl w:val="0"/>
        <w:spacing w:after="0" w:line="240" w:lineRule="auto"/>
        <w:jc w:val="both"/>
        <w:rPr>
          <w:sz w:val="24"/>
          <w:szCs w:val="24"/>
        </w:rPr>
      </w:pPr>
      <w:r w:rsidRPr="000661B6">
        <w:rPr>
          <w:sz w:val="24"/>
          <w:szCs w:val="24"/>
        </w:rPr>
        <w:t xml:space="preserve">The implication is that the need for a proper reading supersedes the </w:t>
      </w:r>
      <w:r w:rsidRPr="000661B6">
        <w:rPr>
          <w:sz w:val="24"/>
          <w:szCs w:val="24"/>
        </w:rPr>
        <w:lastRenderedPageBreak/>
        <w:t>requirement for distinct readers. Someone incapable of reading properly would simply not be called to the Torah.</w:t>
      </w:r>
      <w:r w:rsidRPr="000661B6">
        <w:rPr>
          <w:rStyle w:val="ab"/>
          <w:sz w:val="24"/>
          <w:szCs w:val="24"/>
        </w:rPr>
        <w:footnoteReference w:id="15"/>
      </w:r>
    </w:p>
    <w:p w14:paraId="2535DFEE" w14:textId="77777777" w:rsidR="000661B6" w:rsidRPr="000661B6" w:rsidRDefault="000661B6" w:rsidP="00F51550">
      <w:pPr>
        <w:widowControl w:val="0"/>
        <w:spacing w:after="0" w:line="240" w:lineRule="auto"/>
        <w:jc w:val="both"/>
        <w:rPr>
          <w:sz w:val="24"/>
          <w:szCs w:val="24"/>
        </w:rPr>
      </w:pPr>
    </w:p>
    <w:p w14:paraId="23E82E55" w14:textId="77777777" w:rsidR="00C37D75" w:rsidRDefault="00C37D75" w:rsidP="00F51550">
      <w:pPr>
        <w:widowControl w:val="0"/>
        <w:spacing w:after="0" w:line="240" w:lineRule="auto"/>
        <w:jc w:val="both"/>
        <w:rPr>
          <w:sz w:val="24"/>
          <w:szCs w:val="24"/>
        </w:rPr>
      </w:pPr>
      <w:r w:rsidRPr="000661B6">
        <w:rPr>
          <w:b/>
          <w:bCs/>
          <w:sz w:val="24"/>
          <w:szCs w:val="24"/>
        </w:rPr>
        <w:t>II. A Reader's Helper</w:t>
      </w:r>
      <w:r w:rsidRPr="000661B6">
        <w:rPr>
          <w:sz w:val="24"/>
          <w:szCs w:val="24"/>
        </w:rPr>
        <w:t xml:space="preserve">  A second strategy was to have a helper, initially the </w:t>
      </w:r>
      <w:r w:rsidRPr="000661B6">
        <w:rPr>
          <w:i/>
          <w:iCs/>
          <w:sz w:val="24"/>
          <w:szCs w:val="24"/>
        </w:rPr>
        <w:t>shali'ach tzibbur</w:t>
      </w:r>
      <w:r w:rsidRPr="000661B6">
        <w:rPr>
          <w:sz w:val="24"/>
          <w:szCs w:val="24"/>
        </w:rPr>
        <w:t xml:space="preserve"> (prayer leader), assist the reader</w:t>
      </w:r>
      <w:r w:rsidRPr="000661B6">
        <w:rPr>
          <w:rFonts w:eastAsia="Times New Roman"/>
          <w:sz w:val="24"/>
          <w:szCs w:val="24"/>
        </w:rPr>
        <w:t>, sometimes reading each and every word in a whisper for the reader to repeat at full volume.</w:t>
      </w:r>
      <w:r w:rsidRPr="000661B6">
        <w:rPr>
          <w:rStyle w:val="ab"/>
          <w:rFonts w:eastAsia="Times New Roman"/>
          <w:sz w:val="24"/>
          <w:szCs w:val="24"/>
        </w:rPr>
        <w:footnoteReference w:id="16"/>
      </w:r>
      <w:r w:rsidRPr="000661B6">
        <w:rPr>
          <w:sz w:val="24"/>
          <w:szCs w:val="24"/>
        </w:rPr>
        <w:t xml:space="preserve"> </w:t>
      </w:r>
    </w:p>
    <w:p w14:paraId="1EDC68E2" w14:textId="77777777" w:rsidR="000661B6" w:rsidRPr="000661B6" w:rsidRDefault="000661B6" w:rsidP="00F51550">
      <w:pPr>
        <w:widowControl w:val="0"/>
        <w:spacing w:after="0" w:line="240" w:lineRule="auto"/>
        <w:jc w:val="both"/>
        <w:rPr>
          <w:rFonts w:eastAsia="Times New Roman"/>
          <w:sz w:val="24"/>
          <w:szCs w:val="24"/>
        </w:rPr>
      </w:pPr>
    </w:p>
    <w:p w14:paraId="27143F26" w14:textId="51505D77" w:rsidR="00C37D75"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Tosafot explain that this assistance was put into place so that the inexpert reader would not be embarrassed. This follows the model of </w:t>
      </w:r>
      <w:r w:rsidRPr="000661B6">
        <w:rPr>
          <w:rFonts w:eastAsia="Times New Roman"/>
          <w:i/>
          <w:iCs/>
          <w:sz w:val="24"/>
          <w:szCs w:val="24"/>
        </w:rPr>
        <w:t xml:space="preserve">mikra bikkurim </w:t>
      </w:r>
      <w:r w:rsidRPr="000661B6">
        <w:rPr>
          <w:rFonts w:eastAsia="Times New Roman"/>
          <w:sz w:val="24"/>
          <w:szCs w:val="24"/>
        </w:rPr>
        <w:t xml:space="preserve">(the formula recited upon bringing first fruits to </w:t>
      </w:r>
      <w:r w:rsidRPr="000661B6">
        <w:rPr>
          <w:rFonts w:eastAsia="Times New Roman"/>
          <w:i/>
          <w:iCs/>
          <w:sz w:val="24"/>
          <w:szCs w:val="24"/>
        </w:rPr>
        <w:t>beit ha-mikdash</w:t>
      </w:r>
      <w:r w:rsidRPr="000661B6">
        <w:rPr>
          <w:rFonts w:eastAsia="Times New Roman"/>
          <w:sz w:val="24"/>
          <w:szCs w:val="24"/>
        </w:rPr>
        <w:t>), which was repeated word for word by the person obligated to recite it:</w:t>
      </w:r>
    </w:p>
    <w:p w14:paraId="08B05B28" w14:textId="77777777" w:rsidR="000661B6" w:rsidRPr="000661B6" w:rsidRDefault="000661B6" w:rsidP="00F51550">
      <w:pPr>
        <w:widowControl w:val="0"/>
        <w:spacing w:after="0" w:line="240" w:lineRule="auto"/>
        <w:jc w:val="both"/>
        <w:rPr>
          <w:sz w:val="24"/>
          <w:szCs w:val="24"/>
        </w:rPr>
      </w:pPr>
    </w:p>
    <w:p w14:paraId="52967101" w14:textId="1809FF41"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Tosafot </w:t>
      </w:r>
      <w:r w:rsidRPr="000661B6">
        <w:rPr>
          <w:i/>
          <w:iCs/>
          <w:sz w:val="24"/>
          <w:szCs w:val="24"/>
        </w:rPr>
        <w:t>Menachot</w:t>
      </w:r>
      <w:r w:rsidRPr="000661B6">
        <w:rPr>
          <w:sz w:val="24"/>
          <w:szCs w:val="24"/>
        </w:rPr>
        <w:t xml:space="preserve"> 30a s.v. </w:t>
      </w:r>
      <w:r w:rsidRPr="000661B6">
        <w:rPr>
          <w:i/>
          <w:iCs/>
          <w:sz w:val="24"/>
          <w:szCs w:val="24"/>
        </w:rPr>
        <w:t>Shemoneh</w:t>
      </w:r>
    </w:p>
    <w:p w14:paraId="14C95CC7" w14:textId="03F28912" w:rsidR="00C37D75" w:rsidRDefault="00C37D75" w:rsidP="00F51550">
      <w:pPr>
        <w:pStyle w:val="SourceTextTranslation"/>
        <w:widowControl w:val="0"/>
        <w:spacing w:after="0" w:line="240" w:lineRule="auto"/>
        <w:rPr>
          <w:sz w:val="24"/>
          <w:szCs w:val="24"/>
        </w:rPr>
      </w:pPr>
      <w:r w:rsidRPr="000661B6">
        <w:rPr>
          <w:sz w:val="24"/>
          <w:szCs w:val="24"/>
        </w:rPr>
        <w:t xml:space="preserve">…For in the days of the Sages it was not the normal practice for the </w:t>
      </w:r>
      <w:r w:rsidRPr="000661B6">
        <w:rPr>
          <w:i/>
          <w:iCs/>
          <w:sz w:val="24"/>
          <w:szCs w:val="24"/>
        </w:rPr>
        <w:t>shaliach tzibbur</w:t>
      </w:r>
      <w:r w:rsidRPr="000661B6">
        <w:rPr>
          <w:sz w:val="24"/>
          <w:szCs w:val="24"/>
        </w:rPr>
        <w:t xml:space="preserve"> to assist the Torah reader … and the custom nowadays for the </w:t>
      </w:r>
      <w:r w:rsidRPr="000661B6">
        <w:rPr>
          <w:i/>
          <w:iCs/>
          <w:sz w:val="24"/>
          <w:szCs w:val="24"/>
        </w:rPr>
        <w:t>shaliach tzibbur</w:t>
      </w:r>
      <w:r w:rsidRPr="000661B6">
        <w:rPr>
          <w:sz w:val="24"/>
          <w:szCs w:val="24"/>
        </w:rPr>
        <w:t xml:space="preserve"> to assist the Torah reader is in order not to shame one who does not know how to read, as with the matter that we find in </w:t>
      </w:r>
      <w:r w:rsidRPr="000661B6">
        <w:rPr>
          <w:i/>
          <w:iCs/>
          <w:sz w:val="24"/>
          <w:szCs w:val="24"/>
        </w:rPr>
        <w:t xml:space="preserve">Bikkurim </w:t>
      </w:r>
      <w:r w:rsidRPr="000661B6">
        <w:rPr>
          <w:sz w:val="24"/>
          <w:szCs w:val="24"/>
        </w:rPr>
        <w:t xml:space="preserve">(3:7), that they established that they read the entirety [of </w:t>
      </w:r>
      <w:r w:rsidRPr="000661B6">
        <w:rPr>
          <w:i/>
          <w:iCs/>
          <w:sz w:val="24"/>
          <w:szCs w:val="24"/>
        </w:rPr>
        <w:t>mikra</w:t>
      </w:r>
      <w:r w:rsidRPr="000661B6">
        <w:rPr>
          <w:sz w:val="24"/>
          <w:szCs w:val="24"/>
        </w:rPr>
        <w:t xml:space="preserve"> </w:t>
      </w:r>
      <w:r w:rsidRPr="000661B6">
        <w:rPr>
          <w:i/>
          <w:iCs/>
          <w:sz w:val="24"/>
          <w:szCs w:val="24"/>
        </w:rPr>
        <w:t>bikkurim</w:t>
      </w:r>
      <w:r w:rsidRPr="000661B6">
        <w:rPr>
          <w:sz w:val="24"/>
          <w:szCs w:val="24"/>
        </w:rPr>
        <w:t xml:space="preserve"> for the person bringing first fruits] to repeat…</w:t>
      </w:r>
    </w:p>
    <w:p w14:paraId="70A5B1B8" w14:textId="77777777" w:rsidR="000661B6" w:rsidRPr="000661B6" w:rsidRDefault="000661B6" w:rsidP="00F51550">
      <w:pPr>
        <w:pStyle w:val="SourceTextTranslation"/>
        <w:widowControl w:val="0"/>
        <w:spacing w:after="0" w:line="240" w:lineRule="auto"/>
        <w:rPr>
          <w:sz w:val="24"/>
          <w:szCs w:val="24"/>
        </w:rPr>
      </w:pPr>
    </w:p>
    <w:p w14:paraId="0BF8F84A" w14:textId="2BA4CDD9" w:rsidR="00C37D75" w:rsidRPr="000661B6"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According to most views, the obligation to recite the </w:t>
      </w:r>
      <w:r w:rsidRPr="000661B6">
        <w:rPr>
          <w:rFonts w:eastAsia="Times New Roman"/>
          <w:i/>
          <w:iCs/>
          <w:sz w:val="24"/>
          <w:szCs w:val="24"/>
        </w:rPr>
        <w:t>berachot</w:t>
      </w:r>
      <w:r w:rsidRPr="000661B6">
        <w:rPr>
          <w:rFonts w:eastAsia="Times New Roman"/>
          <w:sz w:val="24"/>
          <w:szCs w:val="24"/>
        </w:rPr>
        <w:t xml:space="preserve"> falls specifically on the reader. Therefore, the repetition of the </w:t>
      </w:r>
      <w:r w:rsidRPr="000661B6">
        <w:rPr>
          <w:rFonts w:eastAsia="Times New Roman"/>
          <w:i/>
          <w:iCs/>
          <w:sz w:val="24"/>
          <w:szCs w:val="24"/>
        </w:rPr>
        <w:t>shali'ach tzibbur</w:t>
      </w:r>
      <w:r w:rsidRPr="000661B6">
        <w:rPr>
          <w:rFonts w:eastAsia="Times New Roman"/>
          <w:sz w:val="24"/>
          <w:szCs w:val="24"/>
        </w:rPr>
        <w:t xml:space="preserve">'s words by the "reader" would be critical. </w:t>
      </w:r>
    </w:p>
    <w:p w14:paraId="3BB1CE0A" w14:textId="77777777" w:rsidR="00C37D75" w:rsidRPr="000661B6" w:rsidRDefault="00C37D75" w:rsidP="00F51550">
      <w:pPr>
        <w:widowControl w:val="0"/>
        <w:spacing w:after="0" w:line="240" w:lineRule="auto"/>
        <w:jc w:val="both"/>
        <w:rPr>
          <w:rFonts w:eastAsia="Times New Roman"/>
          <w:sz w:val="24"/>
          <w:szCs w:val="24"/>
        </w:rPr>
      </w:pPr>
    </w:p>
    <w:p w14:paraId="2F3A1E17" w14:textId="4AE8BD38" w:rsidR="00C37D75" w:rsidRPr="000661B6"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Over time, the two strategies converged to prevent a reader from overestimating his abilities and insisting on reading unassisted. The </w:t>
      </w:r>
      <w:r w:rsidRPr="000661B6">
        <w:rPr>
          <w:rFonts w:eastAsia="Times New Roman"/>
          <w:i/>
          <w:iCs/>
          <w:sz w:val="24"/>
          <w:szCs w:val="24"/>
        </w:rPr>
        <w:t>shali'ach tzibbur</w:t>
      </w:r>
      <w:r w:rsidRPr="000661B6">
        <w:rPr>
          <w:rFonts w:eastAsia="Times New Roman"/>
          <w:sz w:val="24"/>
          <w:szCs w:val="24"/>
        </w:rPr>
        <w:t xml:space="preserve"> would read the entire portion aloud. More recently, the </w:t>
      </w:r>
      <w:r w:rsidRPr="000661B6">
        <w:rPr>
          <w:rFonts w:eastAsia="Times New Roman"/>
          <w:i/>
          <w:iCs/>
          <w:sz w:val="24"/>
          <w:szCs w:val="24"/>
        </w:rPr>
        <w:t>shali'ach tzibbur</w:t>
      </w:r>
      <w:r w:rsidRPr="000661B6">
        <w:rPr>
          <w:rFonts w:eastAsia="Times New Roman"/>
          <w:sz w:val="24"/>
          <w:szCs w:val="24"/>
        </w:rPr>
        <w:t xml:space="preserve"> has been replaced in many communities by a dedicated Torah reader, known as a </w:t>
      </w:r>
      <w:r w:rsidRPr="000661B6">
        <w:rPr>
          <w:rFonts w:eastAsia="Times New Roman"/>
          <w:i/>
          <w:iCs/>
          <w:sz w:val="24"/>
          <w:szCs w:val="24"/>
        </w:rPr>
        <w:t>ba'al korei</w:t>
      </w:r>
      <w:r w:rsidRPr="000661B6">
        <w:rPr>
          <w:rFonts w:eastAsia="Times New Roman"/>
          <w:sz w:val="24"/>
          <w:szCs w:val="24"/>
        </w:rPr>
        <w:t>, and the person once referred to as the "reader" is more properly called an "</w:t>
      </w:r>
      <w:r w:rsidRPr="000661B6">
        <w:rPr>
          <w:rFonts w:eastAsia="Times New Roman"/>
          <w:i/>
          <w:iCs/>
          <w:sz w:val="24"/>
          <w:szCs w:val="24"/>
        </w:rPr>
        <w:t>oleh</w:t>
      </w:r>
      <w:r w:rsidRPr="000661B6">
        <w:rPr>
          <w:rFonts w:eastAsia="Times New Roman"/>
          <w:sz w:val="24"/>
          <w:szCs w:val="24"/>
        </w:rPr>
        <w:t>," one who "comes up" to the Torah for an "</w:t>
      </w:r>
      <w:r w:rsidR="00495C11" w:rsidRPr="000661B6">
        <w:rPr>
          <w:rFonts w:eastAsia="Times New Roman"/>
          <w:i/>
          <w:iCs/>
          <w:sz w:val="24"/>
          <w:szCs w:val="24"/>
        </w:rPr>
        <w:t>aliy</w:t>
      </w:r>
      <w:r w:rsidRPr="000661B6">
        <w:rPr>
          <w:rFonts w:eastAsia="Times New Roman"/>
          <w:i/>
          <w:iCs/>
          <w:sz w:val="24"/>
          <w:szCs w:val="24"/>
        </w:rPr>
        <w:t>ah</w:t>
      </w:r>
      <w:r w:rsidRPr="000661B6">
        <w:rPr>
          <w:rFonts w:eastAsia="Times New Roman"/>
          <w:sz w:val="24"/>
          <w:szCs w:val="24"/>
        </w:rPr>
        <w:t>."</w:t>
      </w:r>
    </w:p>
    <w:p w14:paraId="63A124A1" w14:textId="77777777" w:rsidR="00C37D75" w:rsidRPr="000661B6" w:rsidRDefault="00C37D75" w:rsidP="00F51550">
      <w:pPr>
        <w:widowControl w:val="0"/>
        <w:spacing w:after="0" w:line="240" w:lineRule="auto"/>
        <w:jc w:val="both"/>
        <w:rPr>
          <w:rFonts w:eastAsia="Times New Roman"/>
          <w:sz w:val="24"/>
          <w:szCs w:val="24"/>
        </w:rPr>
      </w:pPr>
    </w:p>
    <w:p w14:paraId="3807313F" w14:textId="4E094E0E" w:rsidR="00C37D75" w:rsidRPr="000661B6"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What remains unclear, though, is how an </w:t>
      </w:r>
      <w:r w:rsidRPr="000661B6">
        <w:rPr>
          <w:rFonts w:eastAsia="Times New Roman"/>
          <w:i/>
          <w:iCs/>
          <w:sz w:val="24"/>
          <w:szCs w:val="24"/>
        </w:rPr>
        <w:t>oleh</w:t>
      </w:r>
      <w:r w:rsidRPr="000661B6">
        <w:rPr>
          <w:rFonts w:eastAsia="Times New Roman"/>
          <w:sz w:val="24"/>
          <w:szCs w:val="24"/>
        </w:rPr>
        <w:t xml:space="preserve"> can recite the </w:t>
      </w:r>
      <w:r w:rsidRPr="000661B6">
        <w:rPr>
          <w:rFonts w:eastAsia="Times New Roman"/>
          <w:i/>
          <w:iCs/>
          <w:sz w:val="24"/>
          <w:szCs w:val="24"/>
        </w:rPr>
        <w:t>berachot</w:t>
      </w:r>
      <w:r w:rsidRPr="000661B6">
        <w:rPr>
          <w:rFonts w:eastAsia="Times New Roman"/>
          <w:sz w:val="24"/>
          <w:szCs w:val="24"/>
        </w:rPr>
        <w:t xml:space="preserve">, given that, according to most opinions, the obligation to recite them falls specifically upon the person who is reading from the Torah scroll. We find three central suggestions for how this can work, none of which is clear-cut. </w:t>
      </w:r>
    </w:p>
    <w:p w14:paraId="06F901ED" w14:textId="77777777" w:rsidR="00C37D75" w:rsidRPr="000661B6" w:rsidRDefault="00C37D75" w:rsidP="00F51550">
      <w:pPr>
        <w:widowControl w:val="0"/>
        <w:spacing w:after="0" w:line="240" w:lineRule="auto"/>
        <w:jc w:val="both"/>
        <w:rPr>
          <w:rFonts w:eastAsia="Times New Roman"/>
          <w:sz w:val="24"/>
          <w:szCs w:val="24"/>
        </w:rPr>
      </w:pPr>
    </w:p>
    <w:p w14:paraId="19CB91E1" w14:textId="770671CC" w:rsidR="00C37D75" w:rsidRPr="000661B6" w:rsidRDefault="00C37D75" w:rsidP="00F51550">
      <w:pPr>
        <w:widowControl w:val="0"/>
        <w:spacing w:after="0" w:line="240" w:lineRule="auto"/>
        <w:jc w:val="both"/>
        <w:rPr>
          <w:rFonts w:eastAsia="Times New Roman"/>
          <w:sz w:val="24"/>
          <w:szCs w:val="24"/>
        </w:rPr>
      </w:pPr>
      <w:r w:rsidRPr="000661B6">
        <w:rPr>
          <w:rFonts w:eastAsia="Times New Roman"/>
          <w:b/>
          <w:bCs/>
          <w:sz w:val="24"/>
          <w:szCs w:val="24"/>
        </w:rPr>
        <w:t>I. Reading Along</w:t>
      </w:r>
      <w:r w:rsidRPr="000661B6">
        <w:rPr>
          <w:rFonts w:eastAsia="Times New Roman"/>
          <w:sz w:val="24"/>
          <w:szCs w:val="24"/>
        </w:rPr>
        <w:t xml:space="preserve">  Rosh suggests that the </w:t>
      </w:r>
      <w:r w:rsidRPr="000661B6">
        <w:rPr>
          <w:rFonts w:eastAsia="Times New Roman"/>
          <w:i/>
          <w:iCs/>
          <w:sz w:val="24"/>
          <w:szCs w:val="24"/>
        </w:rPr>
        <w:t>oleh</w:t>
      </w:r>
      <w:r w:rsidRPr="000661B6">
        <w:rPr>
          <w:rFonts w:eastAsia="Times New Roman"/>
          <w:sz w:val="24"/>
          <w:szCs w:val="24"/>
        </w:rPr>
        <w:t xml:space="preserve"> maintain his status as a Torah reader by reading quietly along with the </w:t>
      </w:r>
      <w:r w:rsidRPr="000661B6">
        <w:rPr>
          <w:rFonts w:eastAsia="Times New Roman"/>
          <w:i/>
          <w:iCs/>
          <w:sz w:val="24"/>
          <w:szCs w:val="24"/>
        </w:rPr>
        <w:t>ba'al korei</w:t>
      </w:r>
      <w:r w:rsidRPr="000661B6">
        <w:rPr>
          <w:rFonts w:eastAsia="Times New Roman"/>
          <w:sz w:val="24"/>
          <w:szCs w:val="24"/>
        </w:rPr>
        <w:t>.</w:t>
      </w:r>
    </w:p>
    <w:p w14:paraId="1F9FD5C8" w14:textId="77777777" w:rsidR="000661B6" w:rsidRPr="000661B6" w:rsidRDefault="000661B6" w:rsidP="00F51550">
      <w:pPr>
        <w:widowControl w:val="0"/>
        <w:spacing w:after="0" w:line="240" w:lineRule="auto"/>
        <w:jc w:val="both"/>
        <w:rPr>
          <w:rFonts w:eastAsia="Times New Roman"/>
          <w:color w:val="000000"/>
          <w:sz w:val="24"/>
          <w:szCs w:val="24"/>
        </w:rPr>
      </w:pPr>
    </w:p>
    <w:p w14:paraId="1456054F" w14:textId="1B26F276" w:rsidR="00C37D75" w:rsidRPr="000661B6" w:rsidRDefault="00C37D75" w:rsidP="00F51550">
      <w:pPr>
        <w:pStyle w:val="SourceTitleTranslation"/>
        <w:widowControl w:val="0"/>
        <w:spacing w:after="0" w:line="240" w:lineRule="auto"/>
        <w:jc w:val="both"/>
        <w:rPr>
          <w:sz w:val="24"/>
          <w:szCs w:val="24"/>
        </w:rPr>
      </w:pPr>
      <w:r w:rsidRPr="000661B6">
        <w:rPr>
          <w:sz w:val="24"/>
          <w:szCs w:val="24"/>
        </w:rPr>
        <w:lastRenderedPageBreak/>
        <w:t xml:space="preserve">Rosh </w:t>
      </w:r>
      <w:r w:rsidRPr="000661B6">
        <w:rPr>
          <w:i/>
          <w:iCs/>
          <w:sz w:val="24"/>
          <w:szCs w:val="24"/>
        </w:rPr>
        <w:t>Megilla</w:t>
      </w:r>
      <w:r w:rsidRPr="000661B6">
        <w:rPr>
          <w:sz w:val="24"/>
          <w:szCs w:val="24"/>
        </w:rPr>
        <w:t xml:space="preserve"> 3:1</w:t>
      </w:r>
    </w:p>
    <w:p w14:paraId="45A7B32C" w14:textId="526E2BF3" w:rsidR="00C37D75" w:rsidRDefault="00C37D75" w:rsidP="00F51550">
      <w:pPr>
        <w:pStyle w:val="SourceTextTranslation"/>
        <w:widowControl w:val="0"/>
        <w:spacing w:after="0" w:line="240" w:lineRule="auto"/>
        <w:rPr>
          <w:sz w:val="24"/>
          <w:szCs w:val="24"/>
        </w:rPr>
      </w:pPr>
      <w:r w:rsidRPr="000661B6">
        <w:rPr>
          <w:sz w:val="24"/>
          <w:szCs w:val="24"/>
        </w:rPr>
        <w:t xml:space="preserve">…Since not everyone is expert in the cantillation for the reading, and the community do not discharge their obligation with his reading. But in his own eyes, he knows [how to read] and if they do not allow him to read from the Torah, he may come to quarrel with the </w:t>
      </w:r>
      <w:r w:rsidRPr="000661B6">
        <w:rPr>
          <w:i/>
          <w:iCs/>
          <w:sz w:val="24"/>
          <w:szCs w:val="24"/>
        </w:rPr>
        <w:t>shali’ach tzibbur</w:t>
      </w:r>
      <w:r w:rsidRPr="000661B6">
        <w:rPr>
          <w:sz w:val="24"/>
          <w:szCs w:val="24"/>
        </w:rPr>
        <w:t xml:space="preserve">. Therefore, they established that the </w:t>
      </w:r>
      <w:r w:rsidRPr="000661B6">
        <w:rPr>
          <w:i/>
          <w:iCs/>
          <w:sz w:val="24"/>
          <w:szCs w:val="24"/>
        </w:rPr>
        <w:t>shali’ach tzibbur</w:t>
      </w:r>
      <w:r w:rsidRPr="000661B6">
        <w:rPr>
          <w:sz w:val="24"/>
          <w:szCs w:val="24"/>
        </w:rPr>
        <w:t xml:space="preserve">, who is expert in reading, should read. In any case, the one who stands up to read should also read quietly and precisely along with the </w:t>
      </w:r>
      <w:r w:rsidRPr="000661B6">
        <w:rPr>
          <w:i/>
          <w:iCs/>
          <w:sz w:val="24"/>
          <w:szCs w:val="24"/>
        </w:rPr>
        <w:t>shali’ach tzibbur</w:t>
      </w:r>
      <w:r w:rsidRPr="000661B6">
        <w:rPr>
          <w:sz w:val="24"/>
          <w:szCs w:val="24"/>
        </w:rPr>
        <w:t xml:space="preserve">, so it will not be a </w:t>
      </w:r>
      <w:r w:rsidRPr="000661B6">
        <w:rPr>
          <w:i/>
          <w:iCs/>
          <w:sz w:val="24"/>
          <w:szCs w:val="24"/>
        </w:rPr>
        <w:t>beracha le-vatala</w:t>
      </w:r>
      <w:r w:rsidRPr="000661B6">
        <w:rPr>
          <w:sz w:val="24"/>
          <w:szCs w:val="24"/>
        </w:rPr>
        <w:t xml:space="preserve"> [in vain]. It is not proper for the </w:t>
      </w:r>
      <w:r w:rsidRPr="000661B6">
        <w:rPr>
          <w:i/>
          <w:iCs/>
          <w:sz w:val="24"/>
          <w:szCs w:val="24"/>
        </w:rPr>
        <w:t>shali’ach tzibbur</w:t>
      </w:r>
      <w:r w:rsidRPr="000661B6">
        <w:rPr>
          <w:sz w:val="24"/>
          <w:szCs w:val="24"/>
        </w:rPr>
        <w:t xml:space="preserve"> to read for someone who does not know how to read [even with assistance], and this is a </w:t>
      </w:r>
      <w:r w:rsidRPr="000661B6">
        <w:rPr>
          <w:i/>
          <w:iCs/>
          <w:sz w:val="24"/>
          <w:szCs w:val="24"/>
        </w:rPr>
        <w:t>beracha le-vatala</w:t>
      </w:r>
      <w:r w:rsidRPr="000661B6">
        <w:rPr>
          <w:sz w:val="24"/>
          <w:szCs w:val="24"/>
        </w:rPr>
        <w:t xml:space="preserve"> and it does not make sense for him to recite a </w:t>
      </w:r>
      <w:r w:rsidRPr="000661B6">
        <w:rPr>
          <w:i/>
          <w:iCs/>
          <w:sz w:val="24"/>
          <w:szCs w:val="24"/>
        </w:rPr>
        <w:t>beracha</w:t>
      </w:r>
      <w:r w:rsidRPr="000661B6">
        <w:rPr>
          <w:sz w:val="24"/>
          <w:szCs w:val="24"/>
        </w:rPr>
        <w:t xml:space="preserve"> over the reading of the </w:t>
      </w:r>
      <w:r w:rsidRPr="000661B6">
        <w:rPr>
          <w:i/>
          <w:iCs/>
          <w:sz w:val="24"/>
          <w:szCs w:val="24"/>
        </w:rPr>
        <w:t>shali’ach tzibbur</w:t>
      </w:r>
      <w:r w:rsidRPr="000661B6">
        <w:rPr>
          <w:sz w:val="24"/>
          <w:szCs w:val="24"/>
        </w:rPr>
        <w:t>…</w:t>
      </w:r>
    </w:p>
    <w:p w14:paraId="51D92FE6" w14:textId="77777777" w:rsidR="000661B6" w:rsidRPr="000661B6" w:rsidRDefault="000661B6" w:rsidP="00F51550">
      <w:pPr>
        <w:pStyle w:val="SourceTextTranslation"/>
        <w:widowControl w:val="0"/>
        <w:spacing w:after="0" w:line="240" w:lineRule="auto"/>
        <w:rPr>
          <w:sz w:val="24"/>
          <w:szCs w:val="24"/>
        </w:rPr>
      </w:pPr>
    </w:p>
    <w:p w14:paraId="28DFD284" w14:textId="61488938" w:rsidR="00C37D75" w:rsidRDefault="00C37D75" w:rsidP="00F51550">
      <w:pPr>
        <w:widowControl w:val="0"/>
        <w:spacing w:after="0" w:line="240" w:lineRule="auto"/>
        <w:jc w:val="both"/>
        <w:rPr>
          <w:rFonts w:eastAsia="Times New Roman"/>
          <w:sz w:val="24"/>
          <w:szCs w:val="24"/>
        </w:rPr>
      </w:pPr>
      <w:r w:rsidRPr="000661B6">
        <w:rPr>
          <w:rFonts w:eastAsia="Times New Roman"/>
          <w:sz w:val="24"/>
          <w:szCs w:val="24"/>
        </w:rPr>
        <w:t>Shulchan Aruch supports this suggestion as a preferred halachic course of action.</w:t>
      </w:r>
      <w:r w:rsidRPr="000661B6">
        <w:rPr>
          <w:rStyle w:val="ab"/>
          <w:rFonts w:eastAsia="Times New Roman"/>
          <w:sz w:val="24"/>
          <w:szCs w:val="24"/>
        </w:rPr>
        <w:footnoteReference w:id="17"/>
      </w:r>
      <w:r w:rsidRPr="000661B6">
        <w:rPr>
          <w:rFonts w:eastAsia="Times New Roman"/>
          <w:sz w:val="24"/>
          <w:szCs w:val="24"/>
        </w:rPr>
        <w:t xml:space="preserve"> This arrangement could theoretically work for a female </w:t>
      </w:r>
      <w:r w:rsidRPr="000661B6">
        <w:rPr>
          <w:rFonts w:eastAsia="Times New Roman"/>
          <w:i/>
          <w:iCs/>
          <w:sz w:val="24"/>
          <w:szCs w:val="24"/>
        </w:rPr>
        <w:t>ola</w:t>
      </w:r>
      <w:r w:rsidRPr="000661B6">
        <w:rPr>
          <w:rFonts w:eastAsia="Times New Roman"/>
          <w:sz w:val="24"/>
          <w:szCs w:val="24"/>
        </w:rPr>
        <w:t xml:space="preserve"> as well. </w:t>
      </w:r>
    </w:p>
    <w:p w14:paraId="51166367" w14:textId="77777777" w:rsidR="00C37D75" w:rsidRPr="000661B6" w:rsidRDefault="00C37D75" w:rsidP="00F51550">
      <w:pPr>
        <w:widowControl w:val="0"/>
        <w:spacing w:after="0" w:line="240" w:lineRule="auto"/>
        <w:jc w:val="both"/>
        <w:rPr>
          <w:rFonts w:eastAsia="Times New Roman"/>
          <w:sz w:val="24"/>
          <w:szCs w:val="24"/>
        </w:rPr>
      </w:pPr>
    </w:p>
    <w:p w14:paraId="4D91766D" w14:textId="32363D5E" w:rsidR="00C37D75" w:rsidRPr="000661B6" w:rsidRDefault="00C37D75" w:rsidP="00F51550">
      <w:pPr>
        <w:widowControl w:val="0"/>
        <w:spacing w:after="0" w:line="240" w:lineRule="auto"/>
        <w:jc w:val="both"/>
        <w:rPr>
          <w:rFonts w:eastAsia="Times New Roman"/>
          <w:sz w:val="24"/>
          <w:szCs w:val="24"/>
        </w:rPr>
      </w:pPr>
      <w:r w:rsidRPr="000661B6">
        <w:rPr>
          <w:rFonts w:eastAsia="Times New Roman"/>
          <w:sz w:val="24"/>
          <w:szCs w:val="24"/>
        </w:rPr>
        <w:t>It's not clear, though, that reading along suffices on its own. Rav Shlomo Zalman Auerbach articulates what might be lacking:</w:t>
      </w:r>
    </w:p>
    <w:p w14:paraId="77568352" w14:textId="77777777" w:rsidR="00C37D75" w:rsidRPr="000661B6" w:rsidRDefault="00C37D75" w:rsidP="00F51550">
      <w:pPr>
        <w:widowControl w:val="0"/>
        <w:spacing w:after="0" w:line="240" w:lineRule="auto"/>
        <w:jc w:val="both"/>
        <w:rPr>
          <w:rFonts w:eastAsia="Times New Roman"/>
          <w:sz w:val="24"/>
          <w:szCs w:val="24"/>
        </w:rPr>
      </w:pPr>
    </w:p>
    <w:p w14:paraId="2D61D2E1" w14:textId="1F453644" w:rsidR="00C37D75" w:rsidRPr="000661B6" w:rsidRDefault="00C37D75" w:rsidP="00F51550">
      <w:pPr>
        <w:pStyle w:val="SourceTitleTranslation"/>
        <w:widowControl w:val="0"/>
        <w:spacing w:after="0" w:line="240" w:lineRule="auto"/>
        <w:jc w:val="both"/>
        <w:rPr>
          <w:sz w:val="24"/>
          <w:szCs w:val="24"/>
        </w:rPr>
      </w:pPr>
      <w:r w:rsidRPr="000661B6">
        <w:rPr>
          <w:sz w:val="24"/>
          <w:szCs w:val="24"/>
        </w:rPr>
        <w:t>Halichot Shelomo, Keriat Ha-Torah 12, note 3</w:t>
      </w:r>
    </w:p>
    <w:p w14:paraId="3D3F9DD4" w14:textId="25F23152" w:rsidR="00C37D75" w:rsidRDefault="00C37D75" w:rsidP="00F51550">
      <w:pPr>
        <w:pStyle w:val="SourceTextTranslation"/>
        <w:widowControl w:val="0"/>
        <w:spacing w:after="0" w:line="240" w:lineRule="auto"/>
        <w:rPr>
          <w:sz w:val="24"/>
          <w:szCs w:val="24"/>
        </w:rPr>
      </w:pPr>
      <w:r w:rsidRPr="000661B6">
        <w:rPr>
          <w:sz w:val="24"/>
          <w:szCs w:val="24"/>
        </w:rPr>
        <w:t xml:space="preserve">…The principle of the thing is not clear, because if we suspect that his </w:t>
      </w:r>
      <w:r w:rsidRPr="000661B6">
        <w:rPr>
          <w:i/>
          <w:iCs/>
          <w:sz w:val="24"/>
          <w:szCs w:val="24"/>
        </w:rPr>
        <w:t>beracha</w:t>
      </w:r>
      <w:r w:rsidRPr="000661B6">
        <w:rPr>
          <w:sz w:val="24"/>
          <w:szCs w:val="24"/>
        </w:rPr>
        <w:t xml:space="preserve"> is </w:t>
      </w:r>
      <w:r w:rsidRPr="000661B6">
        <w:rPr>
          <w:i/>
          <w:iCs/>
          <w:sz w:val="24"/>
          <w:szCs w:val="24"/>
        </w:rPr>
        <w:t>le-vatala</w:t>
      </w:r>
      <w:r w:rsidRPr="000661B6">
        <w:rPr>
          <w:sz w:val="24"/>
          <w:szCs w:val="24"/>
        </w:rPr>
        <w:t>, what do we gain from his also reading to himself along with the reader…for he is not reading in public, and this requires study.</w:t>
      </w:r>
    </w:p>
    <w:p w14:paraId="2ACD5325" w14:textId="77777777" w:rsidR="000564FA" w:rsidRPr="000661B6" w:rsidRDefault="000564FA" w:rsidP="00F51550">
      <w:pPr>
        <w:pStyle w:val="SourceTextTranslation"/>
        <w:widowControl w:val="0"/>
        <w:spacing w:after="0" w:line="240" w:lineRule="auto"/>
        <w:rPr>
          <w:sz w:val="24"/>
          <w:szCs w:val="24"/>
          <w:rtl/>
        </w:rPr>
      </w:pPr>
    </w:p>
    <w:p w14:paraId="7379EC26" w14:textId="431465D6" w:rsidR="00C37D75" w:rsidRDefault="00C37D75" w:rsidP="00F51550">
      <w:pPr>
        <w:widowControl w:val="0"/>
        <w:spacing w:after="0" w:line="240" w:lineRule="auto"/>
        <w:jc w:val="both"/>
        <w:rPr>
          <w:noProof/>
          <w:sz w:val="24"/>
          <w:szCs w:val="24"/>
        </w:rPr>
      </w:pPr>
      <w:r w:rsidRPr="000661B6">
        <w:rPr>
          <w:sz w:val="24"/>
          <w:szCs w:val="24"/>
        </w:rPr>
        <w:t>Rav Shlomo Zalman Auerbach views the berachot of keri'at ha-Torah as berachot over reading aloud for the community, not just over reading from a Torah scroll during keri'at</w:t>
      </w:r>
      <w:r w:rsidRPr="000661B6">
        <w:rPr>
          <w:i/>
          <w:iCs/>
          <w:noProof/>
          <w:sz w:val="24"/>
          <w:szCs w:val="24"/>
        </w:rPr>
        <w:t xml:space="preserve"> ha-Torah</w:t>
      </w:r>
      <w:r w:rsidRPr="000661B6">
        <w:rPr>
          <w:noProof/>
          <w:sz w:val="24"/>
          <w:szCs w:val="24"/>
        </w:rPr>
        <w:t xml:space="preserve">. If that is the case, then an </w:t>
      </w:r>
      <w:r w:rsidRPr="000661B6">
        <w:rPr>
          <w:i/>
          <w:iCs/>
          <w:noProof/>
          <w:sz w:val="24"/>
          <w:szCs w:val="24"/>
        </w:rPr>
        <w:t>oleh</w:t>
      </w:r>
      <w:r w:rsidRPr="000661B6">
        <w:rPr>
          <w:noProof/>
          <w:sz w:val="24"/>
          <w:szCs w:val="24"/>
        </w:rPr>
        <w:t xml:space="preserve"> who cannot be heard by the community may need to avail himself of another path in order to connect to the public reading. As we'll see, such paths might also create complications for a theoretical female </w:t>
      </w:r>
      <w:r w:rsidRPr="000661B6">
        <w:rPr>
          <w:i/>
          <w:iCs/>
          <w:noProof/>
          <w:sz w:val="24"/>
          <w:szCs w:val="24"/>
        </w:rPr>
        <w:t>ola</w:t>
      </w:r>
      <w:r w:rsidRPr="000661B6">
        <w:rPr>
          <w:noProof/>
          <w:sz w:val="24"/>
          <w:szCs w:val="24"/>
        </w:rPr>
        <w:t xml:space="preserve"> or </w:t>
      </w:r>
      <w:r w:rsidRPr="000661B6">
        <w:rPr>
          <w:i/>
          <w:iCs/>
          <w:noProof/>
          <w:sz w:val="24"/>
          <w:szCs w:val="24"/>
        </w:rPr>
        <w:t>ba'alat korei</w:t>
      </w:r>
      <w:r w:rsidRPr="000661B6">
        <w:rPr>
          <w:noProof/>
          <w:sz w:val="24"/>
          <w:szCs w:val="24"/>
        </w:rPr>
        <w:t xml:space="preserve">, even were </w:t>
      </w:r>
      <w:r w:rsidRPr="000661B6">
        <w:rPr>
          <w:i/>
          <w:iCs/>
          <w:noProof/>
          <w:sz w:val="24"/>
          <w:szCs w:val="24"/>
        </w:rPr>
        <w:t>kevod hatzibbur</w:t>
      </w:r>
      <w:r w:rsidRPr="000661B6">
        <w:rPr>
          <w:noProof/>
          <w:sz w:val="24"/>
          <w:szCs w:val="24"/>
        </w:rPr>
        <w:t xml:space="preserve"> not at issue.</w:t>
      </w:r>
    </w:p>
    <w:p w14:paraId="2DEFE3D7" w14:textId="77777777" w:rsidR="000661B6" w:rsidRPr="000661B6" w:rsidRDefault="000661B6" w:rsidP="00F51550">
      <w:pPr>
        <w:widowControl w:val="0"/>
        <w:spacing w:after="0" w:line="240" w:lineRule="auto"/>
        <w:jc w:val="both"/>
        <w:rPr>
          <w:noProof/>
          <w:sz w:val="24"/>
          <w:szCs w:val="24"/>
        </w:rPr>
      </w:pPr>
    </w:p>
    <w:p w14:paraId="04025FE5" w14:textId="4C24E025" w:rsidR="00C37D75" w:rsidRDefault="00C37D75" w:rsidP="00F51550">
      <w:pPr>
        <w:widowControl w:val="0"/>
        <w:spacing w:after="0" w:line="240" w:lineRule="auto"/>
        <w:jc w:val="both"/>
        <w:rPr>
          <w:noProof/>
          <w:sz w:val="24"/>
          <w:szCs w:val="24"/>
        </w:rPr>
      </w:pPr>
      <w:r w:rsidRPr="000661B6">
        <w:rPr>
          <w:b/>
          <w:bCs/>
          <w:noProof/>
          <w:sz w:val="24"/>
          <w:szCs w:val="24"/>
        </w:rPr>
        <w:t xml:space="preserve">II. Shomei'a Ke-oneh </w:t>
      </w:r>
      <w:r w:rsidRPr="000661B6">
        <w:rPr>
          <w:noProof/>
          <w:sz w:val="24"/>
          <w:szCs w:val="24"/>
        </w:rPr>
        <w:t xml:space="preserve"> Perhaps the </w:t>
      </w:r>
      <w:r w:rsidRPr="000661B6">
        <w:rPr>
          <w:i/>
          <w:iCs/>
          <w:noProof/>
          <w:sz w:val="24"/>
          <w:szCs w:val="24"/>
        </w:rPr>
        <w:t>oleh</w:t>
      </w:r>
      <w:r w:rsidRPr="000661B6">
        <w:rPr>
          <w:noProof/>
          <w:sz w:val="24"/>
          <w:szCs w:val="24"/>
        </w:rPr>
        <w:t xml:space="preserve"> need not read along at all, but rather is himself still considered the reader, through the halachic mechanism of </w:t>
      </w:r>
      <w:r w:rsidRPr="000661B6">
        <w:rPr>
          <w:i/>
          <w:iCs/>
          <w:noProof/>
          <w:sz w:val="24"/>
          <w:szCs w:val="24"/>
        </w:rPr>
        <w:t>shomei'a ke-oneh</w:t>
      </w:r>
      <w:r w:rsidRPr="000661B6">
        <w:rPr>
          <w:noProof/>
          <w:sz w:val="24"/>
          <w:szCs w:val="24"/>
        </w:rPr>
        <w:t xml:space="preserve">, that one who hears is tantamount to one who responds—or, in this case, </w:t>
      </w:r>
      <w:r w:rsidRPr="000661B6">
        <w:rPr>
          <w:i/>
          <w:iCs/>
          <w:noProof/>
          <w:sz w:val="24"/>
          <w:szCs w:val="24"/>
        </w:rPr>
        <w:t>shomei'a ke-korei</w:t>
      </w:r>
      <w:r w:rsidRPr="000661B6">
        <w:rPr>
          <w:noProof/>
          <w:sz w:val="24"/>
          <w:szCs w:val="24"/>
        </w:rPr>
        <w:t xml:space="preserve">, tanatmount to one who </w:t>
      </w:r>
      <w:r w:rsidRPr="000661B6">
        <w:rPr>
          <w:b/>
          <w:bCs/>
          <w:noProof/>
          <w:sz w:val="24"/>
          <w:szCs w:val="24"/>
        </w:rPr>
        <w:t>reads</w:t>
      </w:r>
      <w:r w:rsidRPr="000661B6">
        <w:rPr>
          <w:noProof/>
          <w:sz w:val="24"/>
          <w:szCs w:val="24"/>
        </w:rPr>
        <w:t>. Beit Yosef raises this possibility:</w:t>
      </w:r>
      <w:r w:rsidR="004C6CE1" w:rsidRPr="000661B6">
        <w:rPr>
          <w:rStyle w:val="ab"/>
          <w:noProof/>
          <w:sz w:val="24"/>
          <w:szCs w:val="24"/>
        </w:rPr>
        <w:footnoteReference w:id="18"/>
      </w:r>
      <w:r w:rsidRPr="000661B6">
        <w:rPr>
          <w:noProof/>
          <w:sz w:val="24"/>
          <w:szCs w:val="24"/>
        </w:rPr>
        <w:t xml:space="preserve"> </w:t>
      </w:r>
    </w:p>
    <w:p w14:paraId="67046B59" w14:textId="77777777" w:rsidR="000661B6" w:rsidRPr="000661B6" w:rsidRDefault="000661B6" w:rsidP="00F51550">
      <w:pPr>
        <w:widowControl w:val="0"/>
        <w:spacing w:after="0" w:line="240" w:lineRule="auto"/>
        <w:jc w:val="both"/>
        <w:rPr>
          <w:sz w:val="24"/>
          <w:szCs w:val="24"/>
        </w:rPr>
      </w:pPr>
    </w:p>
    <w:p w14:paraId="3DA73339" w14:textId="0A762FB8"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lastRenderedPageBreak/>
        <w:t>Beit Yosef</w:t>
      </w:r>
      <w:r w:rsidRPr="000661B6">
        <w:rPr>
          <w:sz w:val="24"/>
          <w:szCs w:val="24"/>
        </w:rPr>
        <w:t xml:space="preserve"> OC 141</w:t>
      </w:r>
    </w:p>
    <w:p w14:paraId="73114D54" w14:textId="5A291476" w:rsidR="00C37D75" w:rsidRDefault="00C37D75" w:rsidP="00F51550">
      <w:pPr>
        <w:pStyle w:val="SourceTextTranslation"/>
        <w:widowControl w:val="0"/>
        <w:spacing w:after="0" w:line="240" w:lineRule="auto"/>
        <w:rPr>
          <w:sz w:val="24"/>
          <w:szCs w:val="24"/>
        </w:rPr>
      </w:pPr>
      <w:r w:rsidRPr="000661B6">
        <w:rPr>
          <w:sz w:val="24"/>
          <w:szCs w:val="24"/>
        </w:rPr>
        <w:t xml:space="preserve">For one can say that as long as the </w:t>
      </w:r>
      <w:r w:rsidRPr="000661B6">
        <w:rPr>
          <w:i/>
          <w:iCs/>
          <w:sz w:val="24"/>
          <w:szCs w:val="24"/>
        </w:rPr>
        <w:t>oleh</w:t>
      </w:r>
      <w:r w:rsidRPr="000661B6">
        <w:rPr>
          <w:sz w:val="24"/>
          <w:szCs w:val="24"/>
        </w:rPr>
        <w:t xml:space="preserve"> hears what the </w:t>
      </w:r>
      <w:r w:rsidRPr="000661B6">
        <w:rPr>
          <w:i/>
          <w:iCs/>
          <w:sz w:val="24"/>
          <w:szCs w:val="24"/>
        </w:rPr>
        <w:t>shali’ach tzibbur</w:t>
      </w:r>
      <w:r w:rsidRPr="000661B6">
        <w:rPr>
          <w:sz w:val="24"/>
          <w:szCs w:val="24"/>
        </w:rPr>
        <w:t xml:space="preserve"> reads, and has intention for his words, it is as if he is reading, for </w:t>
      </w:r>
      <w:r w:rsidRPr="000661B6">
        <w:rPr>
          <w:i/>
          <w:iCs/>
          <w:sz w:val="24"/>
          <w:szCs w:val="24"/>
        </w:rPr>
        <w:t>shomei’a ke-oneh</w:t>
      </w:r>
      <w:r w:rsidRPr="000661B6">
        <w:rPr>
          <w:sz w:val="24"/>
          <w:szCs w:val="24"/>
        </w:rPr>
        <w:t xml:space="preserve"> [a listener is like a responder] (</w:t>
      </w:r>
      <w:r w:rsidRPr="000661B6">
        <w:rPr>
          <w:i/>
          <w:iCs/>
          <w:sz w:val="24"/>
          <w:szCs w:val="24"/>
        </w:rPr>
        <w:t>Sukka</w:t>
      </w:r>
      <w:r w:rsidRPr="000661B6">
        <w:rPr>
          <w:sz w:val="24"/>
          <w:szCs w:val="24"/>
        </w:rPr>
        <w:t xml:space="preserve"> 38).</w:t>
      </w:r>
    </w:p>
    <w:p w14:paraId="2F9710AC" w14:textId="77777777" w:rsidR="000661B6" w:rsidRPr="000661B6" w:rsidRDefault="000661B6" w:rsidP="00F51550">
      <w:pPr>
        <w:pStyle w:val="SourceTextTranslation"/>
        <w:widowControl w:val="0"/>
        <w:spacing w:after="0" w:line="240" w:lineRule="auto"/>
        <w:rPr>
          <w:sz w:val="24"/>
          <w:szCs w:val="24"/>
          <w:rtl/>
        </w:rPr>
      </w:pPr>
    </w:p>
    <w:p w14:paraId="58AC6492" w14:textId="67E89A39" w:rsidR="00C37D75" w:rsidRPr="000661B6"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The problem is that it's not clear why </w:t>
      </w:r>
      <w:r w:rsidRPr="000661B6">
        <w:rPr>
          <w:rFonts w:eastAsia="Times New Roman"/>
          <w:i/>
          <w:iCs/>
          <w:sz w:val="24"/>
          <w:szCs w:val="24"/>
        </w:rPr>
        <w:t>shomei'a ke-korei</w:t>
      </w:r>
      <w:r w:rsidRPr="000661B6">
        <w:rPr>
          <w:rFonts w:eastAsia="Times New Roman"/>
          <w:sz w:val="24"/>
          <w:szCs w:val="24"/>
        </w:rPr>
        <w:t xml:space="preserve"> should apply to the </w:t>
      </w:r>
      <w:r w:rsidRPr="000661B6">
        <w:rPr>
          <w:rFonts w:eastAsia="Times New Roman"/>
          <w:i/>
          <w:iCs/>
          <w:sz w:val="24"/>
          <w:szCs w:val="24"/>
        </w:rPr>
        <w:t>oleh</w:t>
      </w:r>
      <w:r w:rsidRPr="000661B6">
        <w:rPr>
          <w:rFonts w:eastAsia="Times New Roman"/>
          <w:sz w:val="24"/>
          <w:szCs w:val="24"/>
        </w:rPr>
        <w:t xml:space="preserve"> any more than to anyone else listening, such that specifically the</w:t>
      </w:r>
      <w:r w:rsidRPr="000661B6">
        <w:rPr>
          <w:rFonts w:eastAsia="Times New Roman"/>
          <w:i/>
          <w:iCs/>
          <w:sz w:val="24"/>
          <w:szCs w:val="24"/>
        </w:rPr>
        <w:t xml:space="preserve"> oleh </w:t>
      </w:r>
      <w:r w:rsidRPr="000661B6">
        <w:rPr>
          <w:rFonts w:eastAsia="Times New Roman"/>
          <w:sz w:val="24"/>
          <w:szCs w:val="24"/>
        </w:rPr>
        <w:t xml:space="preserve">should be considered the reader and recite the </w:t>
      </w:r>
      <w:r w:rsidRPr="000661B6">
        <w:rPr>
          <w:rFonts w:eastAsia="Times New Roman"/>
          <w:i/>
          <w:iCs/>
          <w:sz w:val="24"/>
          <w:szCs w:val="24"/>
        </w:rPr>
        <w:t>beracha</w:t>
      </w:r>
      <w:r w:rsidRPr="000661B6">
        <w:rPr>
          <w:rFonts w:eastAsia="Times New Roman"/>
          <w:sz w:val="24"/>
          <w:szCs w:val="24"/>
        </w:rPr>
        <w:t xml:space="preserve">. In his </w:t>
      </w:r>
      <w:r w:rsidRPr="000661B6">
        <w:rPr>
          <w:rFonts w:eastAsia="Times New Roman"/>
          <w:i/>
          <w:iCs/>
          <w:sz w:val="24"/>
          <w:szCs w:val="24"/>
        </w:rPr>
        <w:t>Bei'ur Halacha</w:t>
      </w:r>
      <w:r w:rsidRPr="000661B6">
        <w:rPr>
          <w:rFonts w:eastAsia="Times New Roman"/>
          <w:sz w:val="24"/>
          <w:szCs w:val="24"/>
        </w:rPr>
        <w:t>, Mishna Berura raises this problem and suggests a potential solution.</w:t>
      </w:r>
    </w:p>
    <w:p w14:paraId="3FC8ACDB" w14:textId="109C15CB" w:rsidR="00C37D75" w:rsidRPr="000661B6" w:rsidRDefault="00C37D75" w:rsidP="00F51550">
      <w:pPr>
        <w:widowControl w:val="0"/>
        <w:spacing w:after="0" w:line="240" w:lineRule="auto"/>
        <w:jc w:val="both"/>
        <w:rPr>
          <w:rFonts w:eastAsia="Times New Roman"/>
          <w:sz w:val="24"/>
          <w:szCs w:val="24"/>
        </w:rPr>
      </w:pPr>
    </w:p>
    <w:p w14:paraId="4EFCC41E" w14:textId="5EE94E6D"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Bei’ur Halacha</w:t>
      </w:r>
      <w:r w:rsidRPr="000661B6">
        <w:rPr>
          <w:sz w:val="24"/>
          <w:szCs w:val="24"/>
        </w:rPr>
        <w:t xml:space="preserve"> 141</w:t>
      </w:r>
    </w:p>
    <w:p w14:paraId="496BB427" w14:textId="4DD661C0" w:rsidR="00C37D75" w:rsidRDefault="00C37D75" w:rsidP="00F51550">
      <w:pPr>
        <w:pStyle w:val="SourceTextTranslation"/>
        <w:widowControl w:val="0"/>
        <w:spacing w:after="0" w:line="240" w:lineRule="auto"/>
        <w:rPr>
          <w:sz w:val="24"/>
          <w:szCs w:val="24"/>
        </w:rPr>
      </w:pPr>
      <w:r w:rsidRPr="000661B6">
        <w:rPr>
          <w:sz w:val="24"/>
          <w:szCs w:val="24"/>
        </w:rPr>
        <w:t xml:space="preserve">…When he does not read himself, he is no different from the rest of the people of the congregation who hear. If so, how is he allowed to recite a </w:t>
      </w:r>
      <w:r w:rsidRPr="000661B6">
        <w:rPr>
          <w:i/>
          <w:iCs/>
          <w:sz w:val="24"/>
          <w:szCs w:val="24"/>
        </w:rPr>
        <w:t>beracha</w:t>
      </w:r>
      <w:r w:rsidRPr="000661B6">
        <w:rPr>
          <w:sz w:val="24"/>
          <w:szCs w:val="24"/>
        </w:rPr>
        <w:t xml:space="preserve"> – the Sages did not enact a </w:t>
      </w:r>
      <w:r w:rsidRPr="000661B6">
        <w:rPr>
          <w:i/>
          <w:iCs/>
          <w:sz w:val="24"/>
          <w:szCs w:val="24"/>
        </w:rPr>
        <w:t>beracha</w:t>
      </w:r>
      <w:r w:rsidRPr="000661B6">
        <w:rPr>
          <w:sz w:val="24"/>
          <w:szCs w:val="24"/>
        </w:rPr>
        <w:t xml:space="preserve"> over </w:t>
      </w:r>
      <w:r w:rsidRPr="000661B6">
        <w:rPr>
          <w:i/>
          <w:iCs/>
          <w:sz w:val="24"/>
          <w:szCs w:val="24"/>
        </w:rPr>
        <w:t>keri’at ha-Torah</w:t>
      </w:r>
      <w:r w:rsidRPr="000661B6">
        <w:rPr>
          <w:sz w:val="24"/>
          <w:szCs w:val="24"/>
        </w:rPr>
        <w:t xml:space="preserve"> for the listeners. [Note: One can resolve this in a forced way…that the </w:t>
      </w:r>
      <w:r w:rsidRPr="000661B6">
        <w:rPr>
          <w:i/>
          <w:iCs/>
          <w:sz w:val="24"/>
          <w:szCs w:val="24"/>
        </w:rPr>
        <w:t>shali’ach tzibbur</w:t>
      </w:r>
      <w:r w:rsidRPr="000661B6">
        <w:rPr>
          <w:sz w:val="24"/>
          <w:szCs w:val="24"/>
        </w:rPr>
        <w:t xml:space="preserve"> has in mind to discharge only the obligation of the </w:t>
      </w:r>
      <w:r w:rsidRPr="000661B6">
        <w:rPr>
          <w:i/>
          <w:iCs/>
          <w:sz w:val="24"/>
          <w:szCs w:val="24"/>
        </w:rPr>
        <w:t>oleh</w:t>
      </w:r>
      <w:r w:rsidRPr="000661B6">
        <w:rPr>
          <w:sz w:val="24"/>
          <w:szCs w:val="24"/>
        </w:rPr>
        <w:t xml:space="preserve"> for whom he is reading…and for the rest of the congregation, it is mere hearing [for the </w:t>
      </w:r>
      <w:r w:rsidRPr="000661B6">
        <w:rPr>
          <w:i/>
          <w:iCs/>
          <w:sz w:val="24"/>
          <w:szCs w:val="24"/>
        </w:rPr>
        <w:t>shali’ach tzibbur</w:t>
      </w:r>
      <w:r w:rsidRPr="000661B6">
        <w:rPr>
          <w:sz w:val="24"/>
          <w:szCs w:val="24"/>
        </w:rPr>
        <w:t xml:space="preserve"> does not intend to discharge their obligation at all, and actual </w:t>
      </w:r>
      <w:r w:rsidRPr="000661B6">
        <w:rPr>
          <w:i/>
          <w:iCs/>
          <w:sz w:val="24"/>
          <w:szCs w:val="24"/>
        </w:rPr>
        <w:t>shomei’a ke-oneh</w:t>
      </w:r>
      <w:r w:rsidRPr="000661B6">
        <w:rPr>
          <w:sz w:val="24"/>
          <w:szCs w:val="24"/>
        </w:rPr>
        <w:t xml:space="preserve"> does not apply to them] and thus the </w:t>
      </w:r>
      <w:r w:rsidRPr="000661B6">
        <w:rPr>
          <w:i/>
          <w:iCs/>
          <w:sz w:val="24"/>
          <w:szCs w:val="24"/>
        </w:rPr>
        <w:t>beracha</w:t>
      </w:r>
      <w:r w:rsidRPr="000661B6">
        <w:rPr>
          <w:sz w:val="24"/>
          <w:szCs w:val="24"/>
        </w:rPr>
        <w:t xml:space="preserve"> applies to him [the </w:t>
      </w:r>
      <w:r w:rsidRPr="000661B6">
        <w:rPr>
          <w:i/>
          <w:iCs/>
          <w:sz w:val="24"/>
          <w:szCs w:val="24"/>
        </w:rPr>
        <w:t>oleh</w:t>
      </w:r>
      <w:r w:rsidRPr="000661B6">
        <w:rPr>
          <w:sz w:val="24"/>
          <w:szCs w:val="24"/>
        </w:rPr>
        <w:t>] and not to them [the congregation]…</w:t>
      </w:r>
    </w:p>
    <w:p w14:paraId="21FB81F1" w14:textId="77777777" w:rsidR="000564FA" w:rsidRPr="000661B6" w:rsidRDefault="000564FA" w:rsidP="00F51550">
      <w:pPr>
        <w:pStyle w:val="SourceTextTranslation"/>
        <w:widowControl w:val="0"/>
        <w:spacing w:after="0" w:line="240" w:lineRule="auto"/>
        <w:rPr>
          <w:sz w:val="24"/>
          <w:szCs w:val="24"/>
        </w:rPr>
      </w:pPr>
    </w:p>
    <w:p w14:paraId="3FF412D8" w14:textId="669E4FE2" w:rsidR="00C37D75" w:rsidRPr="000661B6"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Mishna Berura himself calls this solution, that the </w:t>
      </w:r>
      <w:r w:rsidRPr="000661B6">
        <w:rPr>
          <w:rFonts w:eastAsia="Times New Roman"/>
          <w:i/>
          <w:iCs/>
          <w:sz w:val="24"/>
          <w:szCs w:val="24"/>
        </w:rPr>
        <w:t>ba'al korei</w:t>
      </w:r>
      <w:r w:rsidRPr="000661B6">
        <w:rPr>
          <w:rFonts w:eastAsia="Times New Roman"/>
          <w:sz w:val="24"/>
          <w:szCs w:val="24"/>
        </w:rPr>
        <w:t xml:space="preserve"> could have in mind for only the </w:t>
      </w:r>
      <w:r w:rsidRPr="000661B6">
        <w:rPr>
          <w:rFonts w:eastAsia="Times New Roman"/>
          <w:i/>
          <w:iCs/>
          <w:sz w:val="24"/>
          <w:szCs w:val="24"/>
        </w:rPr>
        <w:t>oleh</w:t>
      </w:r>
      <w:r w:rsidRPr="000661B6">
        <w:rPr>
          <w:rFonts w:eastAsia="Times New Roman"/>
          <w:sz w:val="24"/>
          <w:szCs w:val="24"/>
        </w:rPr>
        <w:t xml:space="preserve"> to be </w:t>
      </w:r>
      <w:r w:rsidRPr="000661B6">
        <w:rPr>
          <w:rFonts w:eastAsia="Times New Roman"/>
          <w:i/>
          <w:iCs/>
          <w:sz w:val="24"/>
          <w:szCs w:val="24"/>
        </w:rPr>
        <w:t>shomei'a ke-korei</w:t>
      </w:r>
      <w:r w:rsidRPr="000661B6">
        <w:rPr>
          <w:rFonts w:eastAsia="Times New Roman"/>
          <w:sz w:val="24"/>
          <w:szCs w:val="24"/>
        </w:rPr>
        <w:t xml:space="preserve">, "forced." Alternatively, when possible, an </w:t>
      </w:r>
      <w:r w:rsidRPr="000661B6">
        <w:rPr>
          <w:rFonts w:eastAsia="Times New Roman"/>
          <w:i/>
          <w:iCs/>
          <w:sz w:val="24"/>
          <w:szCs w:val="24"/>
        </w:rPr>
        <w:t>oleh</w:t>
      </w:r>
      <w:r w:rsidRPr="000661B6">
        <w:rPr>
          <w:rFonts w:eastAsia="Times New Roman"/>
          <w:sz w:val="24"/>
          <w:szCs w:val="24"/>
        </w:rPr>
        <w:t xml:space="preserve"> might distinguish himself from the other congregants by both relying on </w:t>
      </w:r>
      <w:r w:rsidRPr="000661B6">
        <w:rPr>
          <w:rFonts w:eastAsia="Times New Roman"/>
          <w:i/>
          <w:iCs/>
          <w:sz w:val="24"/>
          <w:szCs w:val="24"/>
        </w:rPr>
        <w:t>shomei'a ke-oneh</w:t>
      </w:r>
      <w:r w:rsidRPr="000661B6">
        <w:rPr>
          <w:rFonts w:eastAsia="Times New Roman"/>
          <w:sz w:val="24"/>
          <w:szCs w:val="24"/>
        </w:rPr>
        <w:t xml:space="preserve"> and reading along quietly from the scroll.</w:t>
      </w:r>
    </w:p>
    <w:p w14:paraId="1183C4B5" w14:textId="77777777" w:rsidR="00C37D75" w:rsidRPr="000661B6" w:rsidRDefault="00C37D75" w:rsidP="00F51550">
      <w:pPr>
        <w:widowControl w:val="0"/>
        <w:spacing w:after="0" w:line="240" w:lineRule="auto"/>
        <w:jc w:val="both"/>
        <w:rPr>
          <w:rFonts w:eastAsia="Times New Roman"/>
          <w:sz w:val="24"/>
          <w:szCs w:val="24"/>
        </w:rPr>
      </w:pPr>
    </w:p>
    <w:p w14:paraId="07C07AAB" w14:textId="6FB4D7AE" w:rsidR="00C37D75" w:rsidRPr="000661B6" w:rsidRDefault="00C37D75" w:rsidP="00F51550">
      <w:pPr>
        <w:widowControl w:val="0"/>
        <w:spacing w:after="0" w:line="240" w:lineRule="auto"/>
        <w:jc w:val="both"/>
        <w:rPr>
          <w:rFonts w:eastAsia="Times New Roman"/>
          <w:sz w:val="24"/>
          <w:szCs w:val="24"/>
        </w:rPr>
      </w:pPr>
      <w:r w:rsidRPr="000661B6">
        <w:rPr>
          <w:rFonts w:eastAsia="Times New Roman"/>
          <w:sz w:val="24"/>
          <w:szCs w:val="24"/>
        </w:rPr>
        <w:t xml:space="preserve">Now, if </w:t>
      </w:r>
      <w:r w:rsidRPr="000661B6">
        <w:rPr>
          <w:rFonts w:eastAsia="Times New Roman"/>
          <w:i/>
          <w:iCs/>
          <w:sz w:val="24"/>
          <w:szCs w:val="24"/>
        </w:rPr>
        <w:t>keri'at ha-Torah</w:t>
      </w:r>
      <w:r w:rsidRPr="000661B6">
        <w:rPr>
          <w:rFonts w:eastAsia="Times New Roman"/>
          <w:sz w:val="24"/>
          <w:szCs w:val="24"/>
        </w:rPr>
        <w:t xml:space="preserve"> conforms to standard halachic models, then </w:t>
      </w:r>
      <w:r w:rsidRPr="000661B6">
        <w:rPr>
          <w:rFonts w:eastAsia="Times New Roman"/>
          <w:i/>
          <w:iCs/>
          <w:sz w:val="24"/>
          <w:szCs w:val="24"/>
        </w:rPr>
        <w:t>shomei'a ke-korei</w:t>
      </w:r>
      <w:r w:rsidRPr="000661B6">
        <w:rPr>
          <w:rFonts w:eastAsia="Times New Roman"/>
          <w:sz w:val="24"/>
          <w:szCs w:val="24"/>
        </w:rPr>
        <w:t xml:space="preserve"> might be able to connect the </w:t>
      </w:r>
      <w:r w:rsidRPr="000661B6">
        <w:rPr>
          <w:rFonts w:eastAsia="Times New Roman"/>
          <w:i/>
          <w:iCs/>
          <w:sz w:val="24"/>
          <w:szCs w:val="24"/>
        </w:rPr>
        <w:t>oleh</w:t>
      </w:r>
      <w:r w:rsidRPr="000661B6">
        <w:rPr>
          <w:rFonts w:eastAsia="Times New Roman"/>
          <w:sz w:val="24"/>
          <w:szCs w:val="24"/>
        </w:rPr>
        <w:t xml:space="preserve"> to the </w:t>
      </w:r>
      <w:r w:rsidRPr="000661B6">
        <w:rPr>
          <w:rFonts w:eastAsia="Times New Roman"/>
          <w:i/>
          <w:iCs/>
          <w:sz w:val="24"/>
          <w:szCs w:val="24"/>
        </w:rPr>
        <w:t>ba'al korei</w:t>
      </w:r>
      <w:r w:rsidRPr="000661B6">
        <w:rPr>
          <w:rFonts w:eastAsia="Times New Roman"/>
          <w:sz w:val="24"/>
          <w:szCs w:val="24"/>
        </w:rPr>
        <w:t xml:space="preserve"> only when </w:t>
      </w:r>
      <w:r w:rsidR="00561C2C" w:rsidRPr="000661B6">
        <w:rPr>
          <w:rFonts w:eastAsia="Times New Roman"/>
          <w:sz w:val="24"/>
          <w:szCs w:val="24"/>
        </w:rPr>
        <w:t xml:space="preserve">the </w:t>
      </w:r>
      <w:r w:rsidR="00561C2C" w:rsidRPr="000661B6">
        <w:rPr>
          <w:rFonts w:eastAsia="Times New Roman"/>
          <w:i/>
          <w:iCs/>
          <w:sz w:val="24"/>
          <w:szCs w:val="24"/>
        </w:rPr>
        <w:t>ba'al korei</w:t>
      </w:r>
      <w:r w:rsidR="00561C2C" w:rsidRPr="000661B6">
        <w:rPr>
          <w:rFonts w:eastAsia="Times New Roman"/>
          <w:sz w:val="24"/>
          <w:szCs w:val="24"/>
        </w:rPr>
        <w:t xml:space="preserve"> is—or </w:t>
      </w:r>
      <w:r w:rsidRPr="000661B6">
        <w:rPr>
          <w:rFonts w:eastAsia="Times New Roman"/>
          <w:sz w:val="24"/>
          <w:szCs w:val="24"/>
        </w:rPr>
        <w:t>both parties are</w:t>
      </w:r>
      <w:r w:rsidR="00561C2C" w:rsidRPr="000661B6">
        <w:rPr>
          <w:rFonts w:eastAsia="Times New Roman"/>
          <w:sz w:val="24"/>
          <w:szCs w:val="24"/>
        </w:rPr>
        <w:t>—</w:t>
      </w:r>
      <w:r w:rsidRPr="000661B6">
        <w:rPr>
          <w:rFonts w:eastAsia="Times New Roman"/>
          <w:sz w:val="24"/>
          <w:szCs w:val="24"/>
        </w:rPr>
        <w:t xml:space="preserve">subject to the communal obligation of </w:t>
      </w:r>
      <w:r w:rsidRPr="000661B6">
        <w:rPr>
          <w:rFonts w:eastAsia="Times New Roman"/>
          <w:i/>
          <w:iCs/>
          <w:sz w:val="24"/>
          <w:szCs w:val="24"/>
        </w:rPr>
        <w:t>keri'at ha-Torah</w:t>
      </w:r>
      <w:r w:rsidRPr="000661B6">
        <w:rPr>
          <w:rFonts w:eastAsia="Times New Roman"/>
          <w:sz w:val="24"/>
          <w:szCs w:val="24"/>
        </w:rPr>
        <w:t xml:space="preserve">. </w:t>
      </w:r>
      <w:r w:rsidRPr="000661B6">
        <w:rPr>
          <w:rFonts w:eastAsia="Times New Roman"/>
          <w:i/>
          <w:iCs/>
          <w:sz w:val="24"/>
          <w:szCs w:val="24"/>
        </w:rPr>
        <w:t>Kevod ha-tzibbur</w:t>
      </w:r>
      <w:r w:rsidRPr="000661B6">
        <w:rPr>
          <w:rFonts w:eastAsia="Times New Roman"/>
          <w:sz w:val="24"/>
          <w:szCs w:val="24"/>
        </w:rPr>
        <w:t xml:space="preserve"> aside, that might rule out women from acting as </w:t>
      </w:r>
      <w:r w:rsidRPr="000661B6">
        <w:rPr>
          <w:rFonts w:eastAsia="Times New Roman"/>
          <w:i/>
          <w:iCs/>
          <w:sz w:val="24"/>
          <w:szCs w:val="24"/>
        </w:rPr>
        <w:t>ba'alat</w:t>
      </w:r>
      <w:r w:rsidRPr="000661B6">
        <w:rPr>
          <w:rFonts w:eastAsia="Times New Roman"/>
          <w:sz w:val="24"/>
          <w:szCs w:val="24"/>
        </w:rPr>
        <w:t xml:space="preserve"> </w:t>
      </w:r>
      <w:r w:rsidRPr="000661B6">
        <w:rPr>
          <w:rFonts w:eastAsia="Times New Roman"/>
          <w:i/>
          <w:iCs/>
          <w:sz w:val="24"/>
          <w:szCs w:val="24"/>
        </w:rPr>
        <w:t>korei</w:t>
      </w:r>
      <w:r w:rsidR="00A3136B" w:rsidRPr="000661B6">
        <w:rPr>
          <w:rFonts w:eastAsia="Times New Roman"/>
          <w:sz w:val="24"/>
          <w:szCs w:val="24"/>
        </w:rPr>
        <w:t xml:space="preserve"> </w:t>
      </w:r>
      <w:r w:rsidR="008267F8" w:rsidRPr="000661B6">
        <w:rPr>
          <w:rFonts w:eastAsia="Times New Roman"/>
          <w:sz w:val="24"/>
          <w:szCs w:val="24"/>
        </w:rPr>
        <w:t>who would have to initiate the relevant halachic mechanism</w:t>
      </w:r>
      <w:r w:rsidR="00561C2C" w:rsidRPr="000661B6">
        <w:rPr>
          <w:rFonts w:eastAsia="Times New Roman"/>
          <w:sz w:val="24"/>
          <w:szCs w:val="24"/>
        </w:rPr>
        <w:t xml:space="preserve">—or even as </w:t>
      </w:r>
      <w:r w:rsidR="00561C2C" w:rsidRPr="000661B6">
        <w:rPr>
          <w:rFonts w:eastAsia="Times New Roman"/>
          <w:i/>
          <w:iCs/>
          <w:sz w:val="24"/>
          <w:szCs w:val="24"/>
        </w:rPr>
        <w:t>ola</w:t>
      </w:r>
      <w:r w:rsidR="00561C2C" w:rsidRPr="000661B6">
        <w:rPr>
          <w:rFonts w:eastAsia="Times New Roman"/>
          <w:sz w:val="24"/>
          <w:szCs w:val="24"/>
        </w:rPr>
        <w:t>—</w:t>
      </w:r>
      <w:r w:rsidR="008267F8" w:rsidRPr="000661B6">
        <w:rPr>
          <w:rFonts w:eastAsia="Times New Roman"/>
          <w:sz w:val="24"/>
          <w:szCs w:val="24"/>
        </w:rPr>
        <w:t xml:space="preserve">when the </w:t>
      </w:r>
      <w:r w:rsidR="008267F8" w:rsidRPr="000661B6">
        <w:rPr>
          <w:rFonts w:eastAsia="Times New Roman"/>
          <w:i/>
          <w:iCs/>
          <w:sz w:val="24"/>
          <w:szCs w:val="24"/>
        </w:rPr>
        <w:t>ba'al korei</w:t>
      </w:r>
      <w:r w:rsidR="008267F8" w:rsidRPr="000661B6">
        <w:rPr>
          <w:rFonts w:eastAsia="Times New Roman"/>
          <w:sz w:val="24"/>
          <w:szCs w:val="24"/>
        </w:rPr>
        <w:t xml:space="preserve"> and </w:t>
      </w:r>
      <w:r w:rsidR="008267F8" w:rsidRPr="000661B6">
        <w:rPr>
          <w:rFonts w:eastAsia="Times New Roman"/>
          <w:i/>
          <w:iCs/>
          <w:sz w:val="24"/>
          <w:szCs w:val="24"/>
        </w:rPr>
        <w:t>oleh</w:t>
      </w:r>
      <w:r w:rsidR="008267F8" w:rsidRPr="000661B6">
        <w:rPr>
          <w:rFonts w:eastAsia="Times New Roman"/>
          <w:sz w:val="24"/>
          <w:szCs w:val="24"/>
        </w:rPr>
        <w:t xml:space="preserve"> are</w:t>
      </w:r>
      <w:r w:rsidR="00561C2C" w:rsidRPr="000661B6">
        <w:rPr>
          <w:rFonts w:eastAsia="Times New Roman"/>
          <w:sz w:val="24"/>
          <w:szCs w:val="24"/>
        </w:rPr>
        <w:t xml:space="preserve"> distinct people.</w:t>
      </w:r>
      <w:r w:rsidRPr="000661B6">
        <w:rPr>
          <w:rFonts w:eastAsia="Times New Roman"/>
          <w:sz w:val="24"/>
          <w:szCs w:val="24"/>
        </w:rPr>
        <w:t xml:space="preserve"> </w:t>
      </w:r>
      <w:r w:rsidR="00DE161D" w:rsidRPr="000661B6">
        <w:rPr>
          <w:rFonts w:eastAsia="Times New Roman"/>
          <w:sz w:val="24"/>
          <w:szCs w:val="24"/>
        </w:rPr>
        <w:t>This could be problematic u</w:t>
      </w:r>
      <w:r w:rsidRPr="000661B6">
        <w:rPr>
          <w:rFonts w:eastAsia="Times New Roman"/>
          <w:sz w:val="24"/>
          <w:szCs w:val="24"/>
        </w:rPr>
        <w:t xml:space="preserve">nless it suffices for an </w:t>
      </w:r>
      <w:r w:rsidRPr="000661B6">
        <w:rPr>
          <w:rFonts w:eastAsia="Times New Roman"/>
          <w:i/>
          <w:iCs/>
          <w:sz w:val="24"/>
          <w:szCs w:val="24"/>
        </w:rPr>
        <w:t>oleh</w:t>
      </w:r>
      <w:r w:rsidRPr="000661B6">
        <w:rPr>
          <w:rFonts w:eastAsia="Times New Roman"/>
          <w:sz w:val="24"/>
          <w:szCs w:val="24"/>
        </w:rPr>
        <w:t xml:space="preserve">, or </w:t>
      </w:r>
      <w:r w:rsidRPr="000661B6">
        <w:rPr>
          <w:rFonts w:eastAsia="Times New Roman"/>
          <w:i/>
          <w:iCs/>
          <w:sz w:val="24"/>
          <w:szCs w:val="24"/>
        </w:rPr>
        <w:t>ola</w:t>
      </w:r>
      <w:r w:rsidRPr="000661B6">
        <w:rPr>
          <w:rFonts w:eastAsia="Times New Roman"/>
          <w:sz w:val="24"/>
          <w:szCs w:val="24"/>
        </w:rPr>
        <w:t>, to read along quietly</w:t>
      </w:r>
      <w:r w:rsidR="00561C2C" w:rsidRPr="000661B6">
        <w:rPr>
          <w:rFonts w:eastAsia="Times New Roman"/>
          <w:sz w:val="24"/>
          <w:szCs w:val="24"/>
        </w:rPr>
        <w:t xml:space="preserve"> without recourse to </w:t>
      </w:r>
      <w:r w:rsidR="00561C2C" w:rsidRPr="000661B6">
        <w:rPr>
          <w:rFonts w:eastAsia="Times New Roman"/>
          <w:i/>
          <w:iCs/>
          <w:sz w:val="24"/>
          <w:szCs w:val="24"/>
        </w:rPr>
        <w:t>shomei'a ke-oneh</w:t>
      </w:r>
      <w:r w:rsidR="004C6CE1" w:rsidRPr="000661B6">
        <w:rPr>
          <w:rFonts w:eastAsia="Times New Roman"/>
          <w:sz w:val="24"/>
          <w:szCs w:val="24"/>
        </w:rPr>
        <w:t>.</w:t>
      </w:r>
      <w:r w:rsidRPr="000661B6">
        <w:rPr>
          <w:rFonts w:eastAsia="Times New Roman"/>
          <w:sz w:val="24"/>
          <w:szCs w:val="24"/>
        </w:rPr>
        <w:t xml:space="preserve"> </w:t>
      </w:r>
    </w:p>
    <w:p w14:paraId="5F6B468E" w14:textId="77777777" w:rsidR="00C37D75" w:rsidRPr="000661B6" w:rsidRDefault="00C37D75" w:rsidP="00F51550">
      <w:pPr>
        <w:widowControl w:val="0"/>
        <w:spacing w:after="0" w:line="240" w:lineRule="auto"/>
        <w:jc w:val="both"/>
        <w:rPr>
          <w:rFonts w:eastAsia="Times New Roman"/>
          <w:sz w:val="24"/>
          <w:szCs w:val="24"/>
        </w:rPr>
      </w:pPr>
    </w:p>
    <w:p w14:paraId="63759484" w14:textId="47486404" w:rsidR="00C37D75" w:rsidRPr="000661B6" w:rsidRDefault="00C37D75" w:rsidP="00F51550">
      <w:pPr>
        <w:widowControl w:val="0"/>
        <w:spacing w:after="0" w:line="240" w:lineRule="auto"/>
        <w:jc w:val="both"/>
        <w:rPr>
          <w:sz w:val="24"/>
          <w:szCs w:val="24"/>
          <w:rtl/>
        </w:rPr>
      </w:pPr>
      <w:r w:rsidRPr="000661B6">
        <w:rPr>
          <w:rFonts w:eastAsia="Times New Roman"/>
          <w:sz w:val="24"/>
          <w:szCs w:val="24"/>
        </w:rPr>
        <w:t xml:space="preserve">The multiplicity and complexity of attempts to define the mitzva of </w:t>
      </w:r>
      <w:r w:rsidRPr="000661B6">
        <w:rPr>
          <w:rFonts w:eastAsia="Times New Roman"/>
          <w:i/>
          <w:iCs/>
          <w:sz w:val="24"/>
          <w:szCs w:val="24"/>
        </w:rPr>
        <w:t>keri'at ha-Torah</w:t>
      </w:r>
      <w:r w:rsidRPr="000661B6">
        <w:rPr>
          <w:rFonts w:eastAsia="Times New Roman"/>
          <w:sz w:val="24"/>
          <w:szCs w:val="24"/>
        </w:rPr>
        <w:t xml:space="preserve">, the nature of its </w:t>
      </w:r>
      <w:r w:rsidRPr="000661B6">
        <w:rPr>
          <w:rFonts w:eastAsia="Times New Roman"/>
          <w:i/>
          <w:iCs/>
          <w:sz w:val="24"/>
          <w:szCs w:val="24"/>
        </w:rPr>
        <w:t>berachot</w:t>
      </w:r>
      <w:r w:rsidRPr="000661B6">
        <w:rPr>
          <w:rFonts w:eastAsia="Times New Roman"/>
          <w:sz w:val="24"/>
          <w:szCs w:val="24"/>
        </w:rPr>
        <w:t xml:space="preserve">, and how the modern </w:t>
      </w:r>
      <w:r w:rsidRPr="000661B6">
        <w:rPr>
          <w:rFonts w:eastAsia="Times New Roman"/>
          <w:i/>
          <w:iCs/>
          <w:sz w:val="24"/>
          <w:szCs w:val="24"/>
        </w:rPr>
        <w:t>oleh-ba'al korei</w:t>
      </w:r>
      <w:r w:rsidRPr="000661B6">
        <w:rPr>
          <w:rFonts w:eastAsia="Times New Roman"/>
          <w:sz w:val="24"/>
          <w:szCs w:val="24"/>
        </w:rPr>
        <w:t xml:space="preserve"> relationship works complicate analysis of whether a woman could theoretically serve as </w:t>
      </w:r>
      <w:r w:rsidRPr="000661B6">
        <w:rPr>
          <w:rFonts w:eastAsia="Times New Roman"/>
          <w:i/>
          <w:iCs/>
          <w:sz w:val="24"/>
          <w:szCs w:val="24"/>
        </w:rPr>
        <w:t>ola</w:t>
      </w:r>
      <w:r w:rsidRPr="000661B6">
        <w:rPr>
          <w:rFonts w:eastAsia="Times New Roman"/>
          <w:sz w:val="24"/>
          <w:szCs w:val="24"/>
        </w:rPr>
        <w:t xml:space="preserve"> or </w:t>
      </w:r>
      <w:r w:rsidRPr="000661B6">
        <w:rPr>
          <w:rFonts w:eastAsia="Times New Roman"/>
          <w:i/>
          <w:iCs/>
          <w:sz w:val="24"/>
          <w:szCs w:val="24"/>
        </w:rPr>
        <w:t>ba'alat korei</w:t>
      </w:r>
      <w:r w:rsidRPr="000661B6">
        <w:rPr>
          <w:rFonts w:eastAsia="Times New Roman"/>
          <w:sz w:val="24"/>
          <w:szCs w:val="24"/>
        </w:rPr>
        <w:t xml:space="preserve"> when those roles are separate.</w:t>
      </w:r>
      <w:r w:rsidRPr="000661B6">
        <w:rPr>
          <w:rStyle w:val="ab"/>
          <w:rFonts w:eastAsia="Times New Roman"/>
          <w:sz w:val="24"/>
          <w:szCs w:val="24"/>
        </w:rPr>
        <w:footnoteReference w:id="19"/>
      </w:r>
      <w:r w:rsidRPr="000661B6">
        <w:rPr>
          <w:rFonts w:eastAsia="Times New Roman"/>
          <w:sz w:val="24"/>
          <w:szCs w:val="24"/>
        </w:rPr>
        <w:t xml:space="preserve"> </w:t>
      </w:r>
    </w:p>
    <w:p w14:paraId="37181590" w14:textId="77777777" w:rsidR="00C37D75" w:rsidRDefault="00C37D75" w:rsidP="00F51550">
      <w:pPr>
        <w:pStyle w:val="1"/>
        <w:keepNext w:val="0"/>
        <w:keepLines w:val="0"/>
        <w:widowControl w:val="0"/>
        <w:spacing w:before="0" w:line="240" w:lineRule="auto"/>
        <w:jc w:val="both"/>
        <w:rPr>
          <w:sz w:val="24"/>
          <w:szCs w:val="24"/>
        </w:rPr>
      </w:pPr>
      <w:r w:rsidRPr="000661B6">
        <w:rPr>
          <w:sz w:val="24"/>
          <w:szCs w:val="24"/>
        </w:rPr>
        <w:lastRenderedPageBreak/>
        <w:t>Women's Readings</w:t>
      </w:r>
    </w:p>
    <w:p w14:paraId="51675A12" w14:textId="77777777" w:rsidR="000661B6" w:rsidRPr="000661B6" w:rsidRDefault="000661B6" w:rsidP="00F51550">
      <w:pPr>
        <w:spacing w:after="0" w:line="240" w:lineRule="auto"/>
      </w:pPr>
    </w:p>
    <w:p w14:paraId="300F8CCE" w14:textId="4072C5AD" w:rsidR="00C37D75" w:rsidRDefault="00C37D75" w:rsidP="00F51550">
      <w:pPr>
        <w:widowControl w:val="0"/>
        <w:spacing w:after="0" w:line="240" w:lineRule="auto"/>
        <w:jc w:val="both"/>
        <w:rPr>
          <w:sz w:val="24"/>
          <w:szCs w:val="24"/>
        </w:rPr>
      </w:pPr>
      <w:r w:rsidRPr="000661B6">
        <w:rPr>
          <w:sz w:val="24"/>
          <w:szCs w:val="24"/>
        </w:rPr>
        <w:t xml:space="preserve">So far, we've investigated the workings of an </w:t>
      </w:r>
      <w:r w:rsidRPr="000661B6">
        <w:rPr>
          <w:i/>
          <w:iCs/>
          <w:sz w:val="24"/>
          <w:szCs w:val="24"/>
        </w:rPr>
        <w:t>aliya la-Torah</w:t>
      </w:r>
      <w:r w:rsidRPr="000661B6">
        <w:rPr>
          <w:sz w:val="24"/>
          <w:szCs w:val="24"/>
        </w:rPr>
        <w:t xml:space="preserve"> in the context of a </w:t>
      </w:r>
      <w:r w:rsidRPr="000661B6">
        <w:rPr>
          <w:i/>
          <w:iCs/>
          <w:sz w:val="24"/>
          <w:szCs w:val="24"/>
        </w:rPr>
        <w:t>minyan</w:t>
      </w:r>
      <w:r w:rsidRPr="000661B6">
        <w:rPr>
          <w:sz w:val="24"/>
          <w:szCs w:val="24"/>
        </w:rPr>
        <w:t xml:space="preserve">, during </w:t>
      </w:r>
      <w:r w:rsidRPr="000661B6">
        <w:rPr>
          <w:i/>
          <w:iCs/>
          <w:sz w:val="24"/>
          <w:szCs w:val="24"/>
        </w:rPr>
        <w:t>keri'at ha-Torah.</w:t>
      </w:r>
      <w:r w:rsidRPr="000661B6">
        <w:rPr>
          <w:sz w:val="24"/>
          <w:szCs w:val="24"/>
        </w:rPr>
        <w:t xml:space="preserve"> Is there a possibility for an </w:t>
      </w:r>
      <w:r w:rsidRPr="000661B6">
        <w:rPr>
          <w:i/>
          <w:iCs/>
          <w:sz w:val="24"/>
          <w:szCs w:val="24"/>
        </w:rPr>
        <w:t>aliya la-Torah</w:t>
      </w:r>
      <w:r w:rsidRPr="000661B6">
        <w:rPr>
          <w:sz w:val="24"/>
          <w:szCs w:val="24"/>
        </w:rPr>
        <w:t xml:space="preserve"> in any other context? Starting in the 1970's, the women's </w:t>
      </w:r>
      <w:r w:rsidRPr="000661B6">
        <w:rPr>
          <w:i/>
          <w:iCs/>
          <w:sz w:val="24"/>
          <w:szCs w:val="24"/>
        </w:rPr>
        <w:t>tefilla</w:t>
      </w:r>
      <w:r w:rsidRPr="000661B6">
        <w:rPr>
          <w:sz w:val="24"/>
          <w:szCs w:val="24"/>
        </w:rPr>
        <w:t xml:space="preserve"> movement has raised this question by popularizing all-women's Torah-readings, typically taking place monthly and on special occasions. </w:t>
      </w:r>
    </w:p>
    <w:p w14:paraId="04F7383D" w14:textId="77777777" w:rsidR="000661B6" w:rsidRPr="000661B6" w:rsidRDefault="000661B6" w:rsidP="00F51550">
      <w:pPr>
        <w:widowControl w:val="0"/>
        <w:spacing w:after="0" w:line="240" w:lineRule="auto"/>
        <w:jc w:val="both"/>
        <w:rPr>
          <w:sz w:val="24"/>
          <w:szCs w:val="24"/>
        </w:rPr>
      </w:pPr>
    </w:p>
    <w:p w14:paraId="469A251E" w14:textId="3BAABAEC" w:rsidR="00C37D75" w:rsidRDefault="00C37D75" w:rsidP="00F51550">
      <w:pPr>
        <w:widowControl w:val="0"/>
        <w:spacing w:after="0" w:line="240" w:lineRule="auto"/>
        <w:jc w:val="both"/>
        <w:rPr>
          <w:sz w:val="24"/>
          <w:szCs w:val="24"/>
        </w:rPr>
      </w:pPr>
      <w:r w:rsidRPr="000661B6">
        <w:rPr>
          <w:sz w:val="24"/>
          <w:szCs w:val="24"/>
        </w:rPr>
        <w:t xml:space="preserve">This mission statement of Women's Tefilla at Sha'arei Tefilla in Newton, MA is typical of current women's </w:t>
      </w:r>
      <w:r w:rsidRPr="000661B6">
        <w:rPr>
          <w:i/>
          <w:iCs/>
          <w:sz w:val="24"/>
          <w:szCs w:val="24"/>
        </w:rPr>
        <w:t>tefilla</w:t>
      </w:r>
      <w:r w:rsidRPr="000661B6">
        <w:rPr>
          <w:sz w:val="24"/>
          <w:szCs w:val="24"/>
        </w:rPr>
        <w:t xml:space="preserve"> groups:</w:t>
      </w:r>
      <w:r w:rsidRPr="000661B6">
        <w:rPr>
          <w:rStyle w:val="ab"/>
          <w:sz w:val="24"/>
          <w:szCs w:val="24"/>
        </w:rPr>
        <w:footnoteReference w:id="20"/>
      </w:r>
    </w:p>
    <w:p w14:paraId="1B352B84" w14:textId="77777777" w:rsidR="000661B6" w:rsidRPr="000661B6" w:rsidRDefault="000661B6" w:rsidP="00F51550">
      <w:pPr>
        <w:widowControl w:val="0"/>
        <w:spacing w:after="0" w:line="240" w:lineRule="auto"/>
        <w:jc w:val="both"/>
        <w:rPr>
          <w:sz w:val="24"/>
          <w:szCs w:val="24"/>
        </w:rPr>
      </w:pPr>
    </w:p>
    <w:p w14:paraId="228EC47F" w14:textId="77B6A53D" w:rsidR="00C37D75" w:rsidRPr="000661B6" w:rsidRDefault="00C37D75" w:rsidP="00F51550">
      <w:pPr>
        <w:pStyle w:val="SourceTitleTranslation"/>
        <w:widowControl w:val="0"/>
        <w:spacing w:after="0" w:line="240" w:lineRule="auto"/>
        <w:jc w:val="both"/>
        <w:rPr>
          <w:sz w:val="24"/>
          <w:szCs w:val="24"/>
        </w:rPr>
      </w:pPr>
      <w:r w:rsidRPr="000661B6">
        <w:rPr>
          <w:sz w:val="24"/>
          <w:szCs w:val="24"/>
        </w:rPr>
        <w:t>Women's Tefillah Group (www.shaarei.org), Congregation Shaarei Tefillah, Newton MA</w:t>
      </w:r>
    </w:p>
    <w:p w14:paraId="20526A8B" w14:textId="34EDFEE3" w:rsidR="00C37D75" w:rsidRDefault="00C37D75" w:rsidP="00F51550">
      <w:pPr>
        <w:pStyle w:val="SourceTextTranslation"/>
        <w:widowControl w:val="0"/>
        <w:spacing w:after="0" w:line="240" w:lineRule="auto"/>
        <w:rPr>
          <w:sz w:val="24"/>
          <w:szCs w:val="24"/>
          <w:shd w:val="clear" w:color="auto" w:fill="FFFFFF"/>
        </w:rPr>
      </w:pPr>
      <w:r w:rsidRPr="000661B6">
        <w:rPr>
          <w:sz w:val="24"/>
          <w:szCs w:val="24"/>
          <w:shd w:val="clear" w:color="auto" w:fill="FFFFFF"/>
        </w:rPr>
        <w:t xml:space="preserve">Our Women's Tefillah Group aims to support the spirituality of women and girls of all ages and levels of Jewish education. We provide a </w:t>
      </w:r>
      <w:r w:rsidRPr="000661B6">
        <w:rPr>
          <w:rStyle w:val="af"/>
          <w:b/>
          <w:bCs/>
          <w:color w:val="595959"/>
          <w:sz w:val="24"/>
          <w:szCs w:val="24"/>
          <w:shd w:val="clear" w:color="auto" w:fill="FFFFFF"/>
        </w:rPr>
        <w:t>makom tefillah</w:t>
      </w:r>
      <w:r w:rsidRPr="000661B6">
        <w:rPr>
          <w:sz w:val="24"/>
          <w:szCs w:val="24"/>
          <w:shd w:val="clear" w:color="auto" w:fill="FFFFFF"/>
        </w:rPr>
        <w:t xml:space="preserve"> for prayer services and life cycle events (bat mitzvah, </w:t>
      </w:r>
      <w:r w:rsidRPr="000661B6">
        <w:rPr>
          <w:rStyle w:val="af"/>
          <w:b/>
          <w:bCs/>
          <w:color w:val="595959"/>
          <w:sz w:val="24"/>
          <w:szCs w:val="24"/>
          <w:shd w:val="clear" w:color="auto" w:fill="FFFFFF"/>
        </w:rPr>
        <w:t>Shabbat kallah</w:t>
      </w:r>
      <w:r w:rsidRPr="000661B6">
        <w:rPr>
          <w:sz w:val="24"/>
          <w:szCs w:val="24"/>
          <w:shd w:val="clear" w:color="auto" w:fill="FFFFFF"/>
        </w:rPr>
        <w:t xml:space="preserve">, yahrtzeit, etc) at a level with which each individual is comfortable. Events include </w:t>
      </w:r>
      <w:r w:rsidRPr="000661B6">
        <w:rPr>
          <w:rStyle w:val="af"/>
          <w:b/>
          <w:bCs/>
          <w:color w:val="595959"/>
          <w:sz w:val="24"/>
          <w:szCs w:val="24"/>
          <w:shd w:val="clear" w:color="auto" w:fill="FFFFFF"/>
        </w:rPr>
        <w:t>Shacharit</w:t>
      </w:r>
      <w:r w:rsidRPr="000661B6">
        <w:rPr>
          <w:sz w:val="24"/>
          <w:szCs w:val="24"/>
          <w:shd w:val="clear" w:color="auto" w:fill="FFFFFF"/>
        </w:rPr>
        <w:t xml:space="preserve"> services a few times a year, monthly </w:t>
      </w:r>
      <w:r w:rsidRPr="000661B6">
        <w:rPr>
          <w:rStyle w:val="af"/>
          <w:b/>
          <w:bCs/>
          <w:color w:val="595959"/>
          <w:sz w:val="24"/>
          <w:szCs w:val="24"/>
          <w:shd w:val="clear" w:color="auto" w:fill="FFFFFF"/>
        </w:rPr>
        <w:t>Mincha</w:t>
      </w:r>
      <w:r w:rsidRPr="000661B6">
        <w:rPr>
          <w:sz w:val="24"/>
          <w:szCs w:val="24"/>
          <w:shd w:val="clear" w:color="auto" w:fill="FFFFFF"/>
        </w:rPr>
        <w:t xml:space="preserve"> on </w:t>
      </w:r>
      <w:r w:rsidRPr="000661B6">
        <w:rPr>
          <w:rStyle w:val="af"/>
          <w:b/>
          <w:bCs/>
          <w:color w:val="595959"/>
          <w:sz w:val="24"/>
          <w:szCs w:val="24"/>
          <w:shd w:val="clear" w:color="auto" w:fill="FFFFFF"/>
        </w:rPr>
        <w:t>Shabbat mevorachim</w:t>
      </w:r>
      <w:r w:rsidRPr="000661B6">
        <w:rPr>
          <w:sz w:val="24"/>
          <w:szCs w:val="24"/>
          <w:shd w:val="clear" w:color="auto" w:fill="FFFFFF"/>
        </w:rPr>
        <w:t xml:space="preserve">, </w:t>
      </w:r>
      <w:r w:rsidRPr="000661B6">
        <w:rPr>
          <w:rStyle w:val="af"/>
          <w:b/>
          <w:bCs/>
          <w:color w:val="595959"/>
          <w:sz w:val="24"/>
          <w:szCs w:val="24"/>
          <w:shd w:val="clear" w:color="auto" w:fill="FFFFFF"/>
        </w:rPr>
        <w:t>Megillot</w:t>
      </w:r>
      <w:r w:rsidRPr="000661B6">
        <w:rPr>
          <w:sz w:val="24"/>
          <w:szCs w:val="24"/>
          <w:shd w:val="clear" w:color="auto" w:fill="FFFFFF"/>
        </w:rPr>
        <w:t xml:space="preserve"> readings, </w:t>
      </w:r>
      <w:r w:rsidRPr="000661B6">
        <w:rPr>
          <w:rStyle w:val="af"/>
          <w:b/>
          <w:bCs/>
          <w:color w:val="595959"/>
          <w:sz w:val="24"/>
          <w:szCs w:val="24"/>
          <w:shd w:val="clear" w:color="auto" w:fill="FFFFFF"/>
        </w:rPr>
        <w:t>Kabbalat Shabbat</w:t>
      </w:r>
      <w:r w:rsidRPr="000661B6">
        <w:rPr>
          <w:sz w:val="24"/>
          <w:szCs w:val="24"/>
          <w:shd w:val="clear" w:color="auto" w:fill="FFFFFF"/>
        </w:rPr>
        <w:t xml:space="preserve"> services, and a </w:t>
      </w:r>
      <w:r w:rsidRPr="000661B6">
        <w:rPr>
          <w:rStyle w:val="af"/>
          <w:b/>
          <w:bCs/>
          <w:color w:val="595959"/>
          <w:sz w:val="24"/>
          <w:szCs w:val="24"/>
          <w:shd w:val="clear" w:color="auto" w:fill="FFFFFF"/>
        </w:rPr>
        <w:t xml:space="preserve">Simchat Torah </w:t>
      </w:r>
      <w:r w:rsidRPr="000661B6">
        <w:rPr>
          <w:sz w:val="24"/>
          <w:szCs w:val="24"/>
          <w:shd w:val="clear" w:color="auto" w:fill="FFFFFF"/>
        </w:rPr>
        <w:t xml:space="preserve">service and celebration. We also teach women seeking to lead services by </w:t>
      </w:r>
      <w:r w:rsidRPr="000661B6">
        <w:rPr>
          <w:rStyle w:val="af"/>
          <w:b/>
          <w:bCs/>
          <w:color w:val="595959"/>
          <w:sz w:val="24"/>
          <w:szCs w:val="24"/>
          <w:shd w:val="clear" w:color="auto" w:fill="FFFFFF"/>
        </w:rPr>
        <w:t>leyning</w:t>
      </w:r>
      <w:r w:rsidRPr="000661B6">
        <w:rPr>
          <w:sz w:val="24"/>
          <w:szCs w:val="24"/>
          <w:shd w:val="clear" w:color="auto" w:fill="FFFFFF"/>
        </w:rPr>
        <w:t xml:space="preserve">, or functioning as a </w:t>
      </w:r>
      <w:r w:rsidRPr="000661B6">
        <w:rPr>
          <w:rStyle w:val="af"/>
          <w:b/>
          <w:bCs/>
          <w:color w:val="595959"/>
          <w:sz w:val="24"/>
          <w:szCs w:val="24"/>
          <w:shd w:val="clear" w:color="auto" w:fill="FFFFFF"/>
        </w:rPr>
        <w:t>chazzanit</w:t>
      </w:r>
      <w:r w:rsidRPr="000661B6">
        <w:rPr>
          <w:sz w:val="24"/>
          <w:szCs w:val="24"/>
          <w:shd w:val="clear" w:color="auto" w:fill="FFFFFF"/>
        </w:rPr>
        <w:t xml:space="preserve"> or </w:t>
      </w:r>
      <w:r w:rsidRPr="000661B6">
        <w:rPr>
          <w:rStyle w:val="af"/>
          <w:b/>
          <w:bCs/>
          <w:color w:val="595959"/>
          <w:sz w:val="24"/>
          <w:szCs w:val="24"/>
          <w:shd w:val="clear" w:color="auto" w:fill="FFFFFF"/>
        </w:rPr>
        <w:t>gabbayit</w:t>
      </w:r>
      <w:r w:rsidRPr="000661B6">
        <w:rPr>
          <w:sz w:val="24"/>
          <w:szCs w:val="24"/>
          <w:shd w:val="clear" w:color="auto" w:fill="FFFFFF"/>
        </w:rPr>
        <w:t xml:space="preserve">. </w:t>
      </w:r>
    </w:p>
    <w:p w14:paraId="7F3E8ADD" w14:textId="77777777" w:rsidR="000661B6" w:rsidRPr="000661B6" w:rsidRDefault="000661B6" w:rsidP="00F51550">
      <w:pPr>
        <w:pStyle w:val="SourceTextTranslation"/>
        <w:widowControl w:val="0"/>
        <w:spacing w:after="0" w:line="240" w:lineRule="auto"/>
        <w:rPr>
          <w:sz w:val="24"/>
          <w:szCs w:val="24"/>
        </w:rPr>
      </w:pPr>
    </w:p>
    <w:p w14:paraId="0C27FCE0" w14:textId="1E730177" w:rsidR="00C37D75" w:rsidRDefault="00C37D75" w:rsidP="00F51550">
      <w:pPr>
        <w:widowControl w:val="0"/>
        <w:spacing w:after="0" w:line="240" w:lineRule="auto"/>
        <w:jc w:val="both"/>
        <w:rPr>
          <w:i/>
          <w:iCs/>
          <w:sz w:val="24"/>
          <w:szCs w:val="24"/>
        </w:rPr>
      </w:pPr>
      <w:r w:rsidRPr="000661B6">
        <w:rPr>
          <w:sz w:val="24"/>
          <w:szCs w:val="24"/>
        </w:rPr>
        <w:t xml:space="preserve">Per this description, women participating in women's readings seek a combination of spiritual support and ritual leadership. Though Halacha recognizes active listening to </w:t>
      </w:r>
      <w:r w:rsidRPr="000661B6">
        <w:rPr>
          <w:i/>
          <w:iCs/>
          <w:sz w:val="24"/>
          <w:szCs w:val="24"/>
        </w:rPr>
        <w:t>keri'at Ha-Torah</w:t>
      </w:r>
      <w:r w:rsidRPr="000661B6">
        <w:rPr>
          <w:sz w:val="24"/>
          <w:szCs w:val="24"/>
        </w:rPr>
        <w:t xml:space="preserve"> as fulfilling a mitzva, some women also wish to take a leading role, to be close to a Torah scroll, and to learn how to read from the Torah, opportunities in short supply outside of the women's tefilla context.    </w:t>
      </w:r>
      <w:r w:rsidRPr="000661B6">
        <w:rPr>
          <w:i/>
          <w:iCs/>
          <w:sz w:val="24"/>
          <w:szCs w:val="24"/>
        </w:rPr>
        <w:t xml:space="preserve"> </w:t>
      </w:r>
    </w:p>
    <w:p w14:paraId="1D6246A2" w14:textId="77777777" w:rsidR="000661B6" w:rsidRPr="000661B6" w:rsidRDefault="000661B6" w:rsidP="00F51550">
      <w:pPr>
        <w:widowControl w:val="0"/>
        <w:spacing w:after="0" w:line="240" w:lineRule="auto"/>
        <w:jc w:val="both"/>
        <w:rPr>
          <w:i/>
          <w:iCs/>
          <w:sz w:val="24"/>
          <w:szCs w:val="24"/>
        </w:rPr>
      </w:pPr>
    </w:p>
    <w:p w14:paraId="30931645" w14:textId="043A4EFA" w:rsidR="00C37D75" w:rsidRDefault="00C37D75" w:rsidP="00F51550">
      <w:pPr>
        <w:widowControl w:val="0"/>
        <w:spacing w:after="0" w:line="240" w:lineRule="auto"/>
        <w:jc w:val="both"/>
        <w:rPr>
          <w:sz w:val="24"/>
          <w:szCs w:val="24"/>
        </w:rPr>
      </w:pPr>
      <w:r w:rsidRPr="000661B6">
        <w:rPr>
          <w:sz w:val="24"/>
          <w:szCs w:val="24"/>
        </w:rPr>
        <w:t xml:space="preserve">Women's </w:t>
      </w:r>
      <w:r w:rsidRPr="000661B6">
        <w:rPr>
          <w:i/>
          <w:iCs/>
          <w:sz w:val="24"/>
          <w:szCs w:val="24"/>
        </w:rPr>
        <w:t>tefilla</w:t>
      </w:r>
      <w:r w:rsidRPr="000661B6">
        <w:rPr>
          <w:sz w:val="24"/>
          <w:szCs w:val="24"/>
        </w:rPr>
        <w:t xml:space="preserve"> groups, and especially women's readings, have drawn substantial rabbinic opposition, perhaps most famously in a 1985 responsum co-signed by a number of prominent Yeshiva University Rashei Yeshiva and in a full-fledged ban on them issued by the Va'ad Rabbanim of Queens in 1997. Contemporaneous reporting noted that the Queens ban centered on the Torah reading and it is also an important component of the Rashei Yeshivas' ruling.</w:t>
      </w:r>
      <w:r w:rsidRPr="000661B6">
        <w:rPr>
          <w:rStyle w:val="ab"/>
          <w:sz w:val="24"/>
          <w:szCs w:val="24"/>
        </w:rPr>
        <w:footnoteReference w:id="21"/>
      </w:r>
    </w:p>
    <w:p w14:paraId="5E3C828D" w14:textId="77777777" w:rsidR="000661B6" w:rsidRPr="000661B6" w:rsidRDefault="000661B6" w:rsidP="00F51550">
      <w:pPr>
        <w:widowControl w:val="0"/>
        <w:spacing w:after="0" w:line="240" w:lineRule="auto"/>
        <w:jc w:val="both"/>
        <w:rPr>
          <w:sz w:val="24"/>
          <w:szCs w:val="24"/>
        </w:rPr>
      </w:pPr>
    </w:p>
    <w:p w14:paraId="79FFDA1E" w14:textId="42489C21" w:rsidR="00C37D75" w:rsidRDefault="00C37D75" w:rsidP="00F51550">
      <w:pPr>
        <w:widowControl w:val="0"/>
        <w:spacing w:after="0" w:line="240" w:lineRule="auto"/>
        <w:jc w:val="both"/>
        <w:rPr>
          <w:sz w:val="24"/>
          <w:szCs w:val="24"/>
        </w:rPr>
      </w:pPr>
      <w:r w:rsidRPr="000661B6">
        <w:rPr>
          <w:sz w:val="24"/>
          <w:szCs w:val="24"/>
        </w:rPr>
        <w:t xml:space="preserve">While denominational concerns surely played some role in this decision, there was also an independent halachic basis to the ban. Elements of what we have learned about </w:t>
      </w:r>
      <w:r w:rsidRPr="000661B6">
        <w:rPr>
          <w:i/>
          <w:iCs/>
          <w:sz w:val="24"/>
          <w:szCs w:val="24"/>
        </w:rPr>
        <w:t>keri'at ha-Torah</w:t>
      </w:r>
      <w:r w:rsidRPr="000661B6">
        <w:rPr>
          <w:sz w:val="24"/>
          <w:szCs w:val="24"/>
        </w:rPr>
        <w:t xml:space="preserve"> can help us understand the halachic discussion of women's readings. </w:t>
      </w:r>
    </w:p>
    <w:p w14:paraId="526942EC" w14:textId="77777777" w:rsidR="000661B6" w:rsidRPr="000661B6" w:rsidRDefault="000661B6" w:rsidP="00F51550">
      <w:pPr>
        <w:widowControl w:val="0"/>
        <w:spacing w:after="0" w:line="240" w:lineRule="auto"/>
        <w:jc w:val="both"/>
        <w:rPr>
          <w:sz w:val="24"/>
          <w:szCs w:val="24"/>
        </w:rPr>
      </w:pPr>
    </w:p>
    <w:p w14:paraId="70A386EB" w14:textId="52C129F9" w:rsidR="00C37D75" w:rsidRDefault="00C37D75" w:rsidP="00F51550">
      <w:pPr>
        <w:widowControl w:val="0"/>
        <w:spacing w:after="0" w:line="240" w:lineRule="auto"/>
        <w:jc w:val="both"/>
        <w:rPr>
          <w:sz w:val="24"/>
          <w:szCs w:val="24"/>
        </w:rPr>
      </w:pPr>
      <w:r w:rsidRPr="000661B6">
        <w:rPr>
          <w:sz w:val="24"/>
          <w:szCs w:val="24"/>
        </w:rPr>
        <w:lastRenderedPageBreak/>
        <w:t xml:space="preserve">We have seen that </w:t>
      </w:r>
      <w:r w:rsidRPr="000661B6">
        <w:rPr>
          <w:i/>
          <w:iCs/>
          <w:sz w:val="24"/>
          <w:szCs w:val="24"/>
        </w:rPr>
        <w:t>keri'at ha-Torah</w:t>
      </w:r>
      <w:r w:rsidRPr="000661B6">
        <w:rPr>
          <w:sz w:val="24"/>
          <w:szCs w:val="24"/>
        </w:rPr>
        <w:t xml:space="preserve"> requires a minyan, that women are generally not considered obligated in </w:t>
      </w:r>
      <w:r w:rsidRPr="000661B6">
        <w:rPr>
          <w:i/>
          <w:iCs/>
          <w:sz w:val="24"/>
          <w:szCs w:val="24"/>
        </w:rPr>
        <w:t>keri'at ha-Torah</w:t>
      </w:r>
      <w:r w:rsidRPr="000661B6">
        <w:rPr>
          <w:sz w:val="24"/>
          <w:szCs w:val="24"/>
        </w:rPr>
        <w:t>, but theoretically could have counted as readers on at least a limited basis (though this is ruled out in practice</w:t>
      </w:r>
      <w:r w:rsidRPr="000661B6">
        <w:rPr>
          <w:i/>
          <w:iCs/>
          <w:sz w:val="24"/>
          <w:szCs w:val="24"/>
        </w:rPr>
        <w:t>)</w:t>
      </w:r>
      <w:r w:rsidRPr="000661B6">
        <w:rPr>
          <w:sz w:val="24"/>
          <w:szCs w:val="24"/>
        </w:rPr>
        <w:t xml:space="preserve">, and that a woman reading in the presence of a minyan would likely have recited the </w:t>
      </w:r>
      <w:r w:rsidRPr="000661B6">
        <w:rPr>
          <w:i/>
          <w:iCs/>
          <w:sz w:val="24"/>
          <w:szCs w:val="24"/>
        </w:rPr>
        <w:t>berachot</w:t>
      </w:r>
      <w:r w:rsidRPr="000661B6">
        <w:rPr>
          <w:sz w:val="24"/>
          <w:szCs w:val="24"/>
        </w:rPr>
        <w:t xml:space="preserve">. </w:t>
      </w:r>
    </w:p>
    <w:p w14:paraId="2B394090" w14:textId="77777777" w:rsidR="000661B6" w:rsidRPr="000661B6" w:rsidRDefault="000661B6" w:rsidP="00F51550">
      <w:pPr>
        <w:widowControl w:val="0"/>
        <w:spacing w:after="0" w:line="240" w:lineRule="auto"/>
        <w:jc w:val="both"/>
        <w:rPr>
          <w:sz w:val="24"/>
          <w:szCs w:val="24"/>
        </w:rPr>
      </w:pPr>
    </w:p>
    <w:p w14:paraId="2F2FFDA4" w14:textId="66677E20" w:rsidR="00C37D75" w:rsidRDefault="00C37D75" w:rsidP="00F51550">
      <w:pPr>
        <w:widowControl w:val="0"/>
        <w:spacing w:after="0" w:line="240" w:lineRule="auto"/>
        <w:jc w:val="both"/>
        <w:rPr>
          <w:sz w:val="24"/>
          <w:szCs w:val="24"/>
        </w:rPr>
      </w:pPr>
      <w:r w:rsidRPr="000661B6">
        <w:rPr>
          <w:sz w:val="24"/>
          <w:szCs w:val="24"/>
        </w:rPr>
        <w:t>Since</w:t>
      </w:r>
      <w:r w:rsidRPr="000661B6">
        <w:rPr>
          <w:i/>
          <w:sz w:val="24"/>
          <w:szCs w:val="24"/>
        </w:rPr>
        <w:t xml:space="preserve"> </w:t>
      </w:r>
      <w:r w:rsidRPr="000661B6">
        <w:rPr>
          <w:sz w:val="24"/>
          <w:szCs w:val="24"/>
        </w:rPr>
        <w:t xml:space="preserve">women's </w:t>
      </w:r>
      <w:r w:rsidRPr="000661B6">
        <w:rPr>
          <w:i/>
          <w:iCs/>
          <w:sz w:val="24"/>
          <w:szCs w:val="24"/>
        </w:rPr>
        <w:t>tefilla</w:t>
      </w:r>
      <w:r w:rsidRPr="000661B6">
        <w:rPr>
          <w:sz w:val="24"/>
          <w:szCs w:val="24"/>
        </w:rPr>
        <w:t xml:space="preserve"> groups take place without a minyan, they cannot halachically include </w:t>
      </w:r>
      <w:r w:rsidRPr="000661B6">
        <w:rPr>
          <w:i/>
          <w:iCs/>
          <w:sz w:val="24"/>
          <w:szCs w:val="24"/>
        </w:rPr>
        <w:t>keri'at ha-Torah</w:t>
      </w:r>
      <w:r w:rsidRPr="000661B6">
        <w:rPr>
          <w:sz w:val="24"/>
          <w:szCs w:val="24"/>
        </w:rPr>
        <w:t xml:space="preserve">. Rather, Torah reading in these groups has the halachic status of group study from a Torah scroll. Since women's readings have the status of Torah study and not of </w:t>
      </w:r>
      <w:r w:rsidRPr="000661B6">
        <w:rPr>
          <w:i/>
          <w:iCs/>
          <w:sz w:val="24"/>
          <w:szCs w:val="24"/>
        </w:rPr>
        <w:t>keri'at ha-Torah</w:t>
      </w:r>
      <w:r w:rsidRPr="000661B6">
        <w:rPr>
          <w:sz w:val="24"/>
          <w:szCs w:val="24"/>
        </w:rPr>
        <w:t xml:space="preserve">, our discussion of women's theoretical ability to read and recite the </w:t>
      </w:r>
      <w:r w:rsidRPr="000661B6">
        <w:rPr>
          <w:i/>
          <w:iCs/>
          <w:sz w:val="24"/>
          <w:szCs w:val="24"/>
        </w:rPr>
        <w:t>berachot</w:t>
      </w:r>
      <w:r w:rsidRPr="000661B6">
        <w:rPr>
          <w:sz w:val="24"/>
          <w:szCs w:val="24"/>
        </w:rPr>
        <w:t xml:space="preserve"> as part of </w:t>
      </w:r>
      <w:r w:rsidRPr="000661B6">
        <w:rPr>
          <w:i/>
          <w:iCs/>
          <w:sz w:val="24"/>
          <w:szCs w:val="24"/>
        </w:rPr>
        <w:t>keri'at ha-Torah</w:t>
      </w:r>
      <w:r w:rsidRPr="000661B6">
        <w:rPr>
          <w:sz w:val="24"/>
          <w:szCs w:val="24"/>
        </w:rPr>
        <w:t xml:space="preserve"> in a minyan does not transfer to women’s readings.</w:t>
      </w:r>
    </w:p>
    <w:p w14:paraId="4E6E8C35" w14:textId="77777777" w:rsidR="000661B6" w:rsidRPr="000661B6" w:rsidRDefault="000661B6" w:rsidP="00F51550">
      <w:pPr>
        <w:widowControl w:val="0"/>
        <w:spacing w:after="0" w:line="240" w:lineRule="auto"/>
        <w:jc w:val="both"/>
        <w:rPr>
          <w:sz w:val="24"/>
          <w:szCs w:val="24"/>
        </w:rPr>
      </w:pPr>
    </w:p>
    <w:p w14:paraId="3981FCB4" w14:textId="2B5E74E8" w:rsidR="00C37D75" w:rsidRDefault="00C37D75" w:rsidP="00F51550">
      <w:pPr>
        <w:widowControl w:val="0"/>
        <w:spacing w:after="0" w:line="240" w:lineRule="auto"/>
        <w:jc w:val="both"/>
        <w:rPr>
          <w:sz w:val="24"/>
          <w:szCs w:val="24"/>
        </w:rPr>
      </w:pPr>
      <w:r w:rsidRPr="000661B6">
        <w:rPr>
          <w:sz w:val="24"/>
          <w:szCs w:val="24"/>
        </w:rPr>
        <w:t xml:space="preserve">These readings, or study sessions, raise a few central questions, some of which relate to our analysis of </w:t>
      </w:r>
      <w:r w:rsidRPr="000661B6">
        <w:rPr>
          <w:i/>
          <w:iCs/>
          <w:sz w:val="24"/>
          <w:szCs w:val="24"/>
        </w:rPr>
        <w:t>keri'at ha-Torah</w:t>
      </w:r>
      <w:r w:rsidRPr="000661B6">
        <w:rPr>
          <w:sz w:val="24"/>
          <w:szCs w:val="24"/>
        </w:rPr>
        <w:t xml:space="preserve"> and the aliya:</w:t>
      </w:r>
    </w:p>
    <w:p w14:paraId="0205BA6E" w14:textId="77777777" w:rsidR="000661B6" w:rsidRPr="000661B6" w:rsidRDefault="000661B6" w:rsidP="00F51550">
      <w:pPr>
        <w:widowControl w:val="0"/>
        <w:spacing w:after="0" w:line="240" w:lineRule="auto"/>
        <w:jc w:val="both"/>
        <w:rPr>
          <w:sz w:val="24"/>
          <w:szCs w:val="24"/>
        </w:rPr>
      </w:pPr>
    </w:p>
    <w:p w14:paraId="4C7BE619" w14:textId="6974A3F5" w:rsidR="00C37D75" w:rsidRDefault="00C37D75" w:rsidP="00F51550">
      <w:pPr>
        <w:widowControl w:val="0"/>
        <w:spacing w:after="0" w:line="240" w:lineRule="auto"/>
        <w:jc w:val="both"/>
        <w:rPr>
          <w:sz w:val="24"/>
          <w:szCs w:val="24"/>
        </w:rPr>
      </w:pPr>
      <w:r w:rsidRPr="000661B6">
        <w:rPr>
          <w:b/>
          <w:bCs/>
          <w:sz w:val="24"/>
          <w:szCs w:val="24"/>
        </w:rPr>
        <w:t>I. Using a Scroll for Study</w:t>
      </w:r>
      <w:r w:rsidRPr="000661B6">
        <w:rPr>
          <w:sz w:val="24"/>
          <w:szCs w:val="24"/>
        </w:rPr>
        <w:t xml:space="preserve"> May women use a Torah scroll for study? As we discuss </w:t>
      </w:r>
      <w:hyperlink r:id="rId14" w:history="1">
        <w:r w:rsidR="0081541F" w:rsidRPr="000661B6">
          <w:rPr>
            <w:rStyle w:val="Hyperlink"/>
            <w:sz w:val="24"/>
            <w:szCs w:val="24"/>
          </w:rPr>
          <w:t>here</w:t>
        </w:r>
      </w:hyperlink>
      <w:r w:rsidR="0081541F" w:rsidRPr="000661B6">
        <w:rPr>
          <w:sz w:val="24"/>
          <w:szCs w:val="24"/>
        </w:rPr>
        <w:t>,</w:t>
      </w:r>
      <w:r w:rsidRPr="000661B6">
        <w:rPr>
          <w:sz w:val="24"/>
          <w:szCs w:val="24"/>
        </w:rPr>
        <w:t xml:space="preserve"> the Tosefta, permits study from a Torah scroll to both men and women, even those who are ritually impure:</w:t>
      </w:r>
    </w:p>
    <w:p w14:paraId="30CDB407" w14:textId="77777777" w:rsidR="000661B6" w:rsidRPr="000661B6" w:rsidRDefault="000661B6" w:rsidP="00F51550">
      <w:pPr>
        <w:widowControl w:val="0"/>
        <w:spacing w:after="0" w:line="240" w:lineRule="auto"/>
        <w:jc w:val="both"/>
        <w:rPr>
          <w:sz w:val="24"/>
          <w:szCs w:val="24"/>
        </w:rPr>
      </w:pPr>
    </w:p>
    <w:p w14:paraId="2FBF94AC"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Tosefta </w:t>
      </w:r>
      <w:r w:rsidRPr="000661B6">
        <w:rPr>
          <w:i/>
          <w:iCs/>
          <w:sz w:val="24"/>
          <w:szCs w:val="24"/>
        </w:rPr>
        <w:t>Berachot</w:t>
      </w:r>
      <w:r w:rsidRPr="000661B6">
        <w:rPr>
          <w:sz w:val="24"/>
          <w:szCs w:val="24"/>
        </w:rPr>
        <w:t xml:space="preserve"> 2:12</w:t>
      </w:r>
    </w:p>
    <w:p w14:paraId="63B764B2" w14:textId="77777777" w:rsidR="00C37D75" w:rsidRDefault="00C37D75" w:rsidP="00F51550">
      <w:pPr>
        <w:pStyle w:val="SourceTextTranslation"/>
        <w:widowControl w:val="0"/>
        <w:spacing w:after="0" w:line="240" w:lineRule="auto"/>
        <w:rPr>
          <w:sz w:val="24"/>
          <w:szCs w:val="24"/>
        </w:rPr>
      </w:pPr>
      <w:r w:rsidRPr="000661B6">
        <w:rPr>
          <w:sz w:val="24"/>
          <w:szCs w:val="24"/>
        </w:rPr>
        <w:t>The </w:t>
      </w:r>
      <w:r w:rsidRPr="000661B6">
        <w:rPr>
          <w:i/>
          <w:iCs/>
          <w:sz w:val="24"/>
          <w:szCs w:val="24"/>
        </w:rPr>
        <w:t>zavim </w:t>
      </w:r>
      <w:r w:rsidRPr="000661B6">
        <w:rPr>
          <w:sz w:val="24"/>
          <w:szCs w:val="24"/>
        </w:rPr>
        <w:t>and the </w:t>
      </w:r>
      <w:r w:rsidRPr="000661B6">
        <w:rPr>
          <w:i/>
          <w:iCs/>
          <w:sz w:val="24"/>
          <w:szCs w:val="24"/>
        </w:rPr>
        <w:t>zavot</w:t>
      </w:r>
      <w:r w:rsidRPr="000661B6">
        <w:rPr>
          <w:sz w:val="24"/>
          <w:szCs w:val="24"/>
        </w:rPr>
        <w:t> and the </w:t>
      </w:r>
      <w:r w:rsidRPr="000661B6">
        <w:rPr>
          <w:i/>
          <w:iCs/>
          <w:sz w:val="24"/>
          <w:szCs w:val="24"/>
        </w:rPr>
        <w:t>niddot</w:t>
      </w:r>
      <w:r w:rsidRPr="000661B6">
        <w:rPr>
          <w:sz w:val="24"/>
          <w:szCs w:val="24"/>
        </w:rPr>
        <w:t> and the </w:t>
      </w:r>
      <w:r w:rsidRPr="000661B6">
        <w:rPr>
          <w:i/>
          <w:iCs/>
          <w:sz w:val="24"/>
          <w:szCs w:val="24"/>
        </w:rPr>
        <w:t>yoldot</w:t>
      </w:r>
      <w:r w:rsidRPr="000661B6">
        <w:rPr>
          <w:sz w:val="24"/>
          <w:szCs w:val="24"/>
        </w:rPr>
        <w:t> are permitted to read Torah, Prophets, and Writings, and to learn mishna, </w:t>
      </w:r>
      <w:r w:rsidRPr="000661B6">
        <w:rPr>
          <w:rStyle w:val="glossarylink"/>
          <w:rFonts w:eastAsiaTheme="minorEastAsia"/>
          <w:sz w:val="24"/>
          <w:szCs w:val="24"/>
        </w:rPr>
        <w:t>midrash</w:t>
      </w:r>
      <w:r w:rsidRPr="000661B6">
        <w:rPr>
          <w:sz w:val="24"/>
          <w:szCs w:val="24"/>
        </w:rPr>
        <w:t>, halacha and aggada.</w:t>
      </w:r>
    </w:p>
    <w:p w14:paraId="5E802E82" w14:textId="77777777" w:rsidR="000661B6" w:rsidRPr="000661B6" w:rsidRDefault="000661B6" w:rsidP="00F51550">
      <w:pPr>
        <w:pStyle w:val="SourceTextTranslation"/>
        <w:widowControl w:val="0"/>
        <w:spacing w:after="0" w:line="240" w:lineRule="auto"/>
        <w:rPr>
          <w:sz w:val="24"/>
          <w:szCs w:val="24"/>
        </w:rPr>
      </w:pPr>
    </w:p>
    <w:p w14:paraId="0D9EF52E" w14:textId="39ABCAEF" w:rsidR="00C37D75" w:rsidRDefault="00C37D75" w:rsidP="00F51550">
      <w:pPr>
        <w:widowControl w:val="0"/>
        <w:spacing w:after="0" w:line="240" w:lineRule="auto"/>
        <w:jc w:val="both"/>
        <w:rPr>
          <w:sz w:val="24"/>
          <w:szCs w:val="24"/>
        </w:rPr>
      </w:pPr>
      <w:r w:rsidRPr="000661B6">
        <w:rPr>
          <w:sz w:val="24"/>
          <w:szCs w:val="24"/>
        </w:rPr>
        <w:t>Rambam</w:t>
      </w:r>
      <w:r w:rsidRPr="000661B6">
        <w:rPr>
          <w:rStyle w:val="ab"/>
          <w:sz w:val="24"/>
          <w:szCs w:val="24"/>
        </w:rPr>
        <w:footnoteReference w:id="22"/>
      </w:r>
      <w:r w:rsidRPr="000661B6">
        <w:rPr>
          <w:sz w:val="24"/>
          <w:szCs w:val="24"/>
        </w:rPr>
        <w:t xml:space="preserve"> and Shulchan Aruch</w:t>
      </w:r>
      <w:r w:rsidRPr="000661B6">
        <w:rPr>
          <w:rStyle w:val="ab"/>
          <w:sz w:val="24"/>
          <w:szCs w:val="24"/>
        </w:rPr>
        <w:footnoteReference w:id="23"/>
      </w:r>
      <w:r w:rsidRPr="000661B6">
        <w:rPr>
          <w:sz w:val="24"/>
          <w:szCs w:val="24"/>
        </w:rPr>
        <w:t xml:space="preserve"> rule accordingly. </w:t>
      </w:r>
    </w:p>
    <w:p w14:paraId="76852A62" w14:textId="77777777" w:rsidR="000661B6" w:rsidRPr="000661B6" w:rsidRDefault="000661B6" w:rsidP="00F51550">
      <w:pPr>
        <w:widowControl w:val="0"/>
        <w:spacing w:after="0" w:line="240" w:lineRule="auto"/>
        <w:jc w:val="both"/>
        <w:rPr>
          <w:sz w:val="24"/>
          <w:szCs w:val="24"/>
        </w:rPr>
      </w:pPr>
    </w:p>
    <w:p w14:paraId="10435196" w14:textId="6D4440FD" w:rsidR="00C37D75" w:rsidRDefault="00C37D75" w:rsidP="00F51550">
      <w:pPr>
        <w:widowControl w:val="0"/>
        <w:spacing w:after="0" w:line="240" w:lineRule="auto"/>
        <w:jc w:val="both"/>
        <w:rPr>
          <w:sz w:val="24"/>
          <w:szCs w:val="24"/>
        </w:rPr>
      </w:pPr>
      <w:r w:rsidRPr="000661B6">
        <w:rPr>
          <w:sz w:val="24"/>
          <w:szCs w:val="24"/>
        </w:rPr>
        <w:t xml:space="preserve">At the same time, we are typically careful not to take a Torah out of the </w:t>
      </w:r>
      <w:r w:rsidRPr="000661B6">
        <w:rPr>
          <w:i/>
          <w:iCs/>
          <w:sz w:val="24"/>
          <w:szCs w:val="24"/>
        </w:rPr>
        <w:t>aron kodesh</w:t>
      </w:r>
      <w:r w:rsidRPr="000661B6">
        <w:rPr>
          <w:sz w:val="24"/>
          <w:szCs w:val="24"/>
        </w:rPr>
        <w:t xml:space="preserve"> or to move it from place to place when not necessary. As the Yerushalmi teaches, we follow the Torah, and not vice versa:</w:t>
      </w:r>
    </w:p>
    <w:p w14:paraId="6DB7E6C9" w14:textId="77777777" w:rsidR="000661B6" w:rsidRPr="000661B6" w:rsidRDefault="000661B6" w:rsidP="00F51550">
      <w:pPr>
        <w:widowControl w:val="0"/>
        <w:spacing w:after="0" w:line="240" w:lineRule="auto"/>
        <w:jc w:val="both"/>
        <w:rPr>
          <w:sz w:val="24"/>
          <w:szCs w:val="24"/>
        </w:rPr>
      </w:pPr>
    </w:p>
    <w:p w14:paraId="09D67DDD"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Talmud Yerushalmi </w:t>
      </w:r>
      <w:r w:rsidRPr="000661B6">
        <w:rPr>
          <w:i/>
          <w:iCs/>
          <w:sz w:val="24"/>
          <w:szCs w:val="24"/>
        </w:rPr>
        <w:t>Yoma</w:t>
      </w:r>
      <w:r w:rsidRPr="000661B6">
        <w:rPr>
          <w:sz w:val="24"/>
          <w:szCs w:val="24"/>
        </w:rPr>
        <w:t xml:space="preserve"> 7:1</w:t>
      </w:r>
    </w:p>
    <w:p w14:paraId="04A73E10" w14:textId="079CCA17" w:rsidR="00C37D75" w:rsidRDefault="00C37D75" w:rsidP="00F51550">
      <w:pPr>
        <w:pStyle w:val="SourceTextTranslation"/>
        <w:widowControl w:val="0"/>
        <w:spacing w:after="0" w:line="240" w:lineRule="auto"/>
        <w:rPr>
          <w:sz w:val="24"/>
          <w:szCs w:val="24"/>
        </w:rPr>
      </w:pPr>
      <w:r w:rsidRPr="000661B6">
        <w:rPr>
          <w:sz w:val="24"/>
          <w:szCs w:val="24"/>
        </w:rPr>
        <w:t>Everywhere, you say that we follow the Torah.</w:t>
      </w:r>
    </w:p>
    <w:p w14:paraId="431DB085" w14:textId="77777777" w:rsidR="000661B6" w:rsidRPr="000661B6" w:rsidRDefault="000661B6" w:rsidP="00F51550">
      <w:pPr>
        <w:pStyle w:val="SourceTextTranslation"/>
        <w:widowControl w:val="0"/>
        <w:spacing w:after="0" w:line="240" w:lineRule="auto"/>
        <w:rPr>
          <w:sz w:val="24"/>
          <w:szCs w:val="24"/>
        </w:rPr>
      </w:pPr>
    </w:p>
    <w:p w14:paraId="34099A3C" w14:textId="42E9978F" w:rsidR="00C37D75" w:rsidRDefault="00C37D75" w:rsidP="00F51550">
      <w:pPr>
        <w:widowControl w:val="0"/>
        <w:spacing w:after="0" w:line="240" w:lineRule="auto"/>
        <w:jc w:val="both"/>
        <w:rPr>
          <w:sz w:val="24"/>
          <w:szCs w:val="24"/>
        </w:rPr>
      </w:pPr>
      <w:r w:rsidRPr="000661B6">
        <w:rPr>
          <w:sz w:val="24"/>
          <w:szCs w:val="24"/>
        </w:rPr>
        <w:t xml:space="preserve">Moving a sefer Torah is often permitted so that women can fulfill the mitzva of hearing parshat </w:t>
      </w:r>
      <w:hyperlink r:id="rId15" w:history="1">
        <w:r w:rsidRPr="000661B6">
          <w:rPr>
            <w:rStyle w:val="Hyperlink"/>
            <w:i/>
            <w:iCs/>
            <w:sz w:val="24"/>
            <w:szCs w:val="24"/>
          </w:rPr>
          <w:t>zachor</w:t>
        </w:r>
      </w:hyperlink>
      <w:r w:rsidRPr="000661B6">
        <w:rPr>
          <w:sz w:val="24"/>
          <w:szCs w:val="24"/>
        </w:rPr>
        <w:t xml:space="preserve">, but in that situation fulfilling a Torah-level obligation is potentially at stake.  One point of debate about women's readings is whether women's paucity of opportunities to be close to a Torah scroll creates another state of necessity warranting its use for women's readings. This might roughly correspond to educational institutions taking out a </w:t>
      </w:r>
      <w:r w:rsidRPr="000661B6">
        <w:rPr>
          <w:i/>
          <w:iCs/>
          <w:sz w:val="24"/>
          <w:szCs w:val="24"/>
        </w:rPr>
        <w:t>sefer Torah</w:t>
      </w:r>
      <w:r w:rsidRPr="000661B6">
        <w:rPr>
          <w:sz w:val="24"/>
          <w:szCs w:val="24"/>
        </w:rPr>
        <w:t xml:space="preserve"> to show it to students outside the context of </w:t>
      </w:r>
      <w:r w:rsidRPr="000661B6">
        <w:rPr>
          <w:i/>
          <w:iCs/>
          <w:sz w:val="24"/>
          <w:szCs w:val="24"/>
        </w:rPr>
        <w:t>keri'at ha-Torah</w:t>
      </w:r>
      <w:r w:rsidRPr="000661B6">
        <w:rPr>
          <w:sz w:val="24"/>
          <w:szCs w:val="24"/>
        </w:rPr>
        <w:t>.</w:t>
      </w:r>
    </w:p>
    <w:p w14:paraId="6509AFC3" w14:textId="77777777" w:rsidR="000661B6" w:rsidRPr="000661B6" w:rsidRDefault="000661B6" w:rsidP="00F51550">
      <w:pPr>
        <w:widowControl w:val="0"/>
        <w:spacing w:after="0" w:line="240" w:lineRule="auto"/>
        <w:jc w:val="both"/>
        <w:rPr>
          <w:sz w:val="24"/>
          <w:szCs w:val="24"/>
        </w:rPr>
      </w:pPr>
    </w:p>
    <w:p w14:paraId="6F6ED04D" w14:textId="4BA5A562" w:rsidR="00C37D75" w:rsidRDefault="00C37D75" w:rsidP="00F51550">
      <w:pPr>
        <w:widowControl w:val="0"/>
        <w:spacing w:after="0" w:line="240" w:lineRule="auto"/>
        <w:jc w:val="both"/>
        <w:rPr>
          <w:sz w:val="24"/>
          <w:szCs w:val="24"/>
        </w:rPr>
      </w:pPr>
      <w:r w:rsidRPr="000661B6">
        <w:rPr>
          <w:sz w:val="24"/>
          <w:szCs w:val="24"/>
        </w:rPr>
        <w:lastRenderedPageBreak/>
        <w:t xml:space="preserve">Rav Tzvi Pesach Frank rules that a Torah written for the purpose of individual study may be moved freely. </w:t>
      </w:r>
    </w:p>
    <w:p w14:paraId="3FA8B6B0" w14:textId="77777777" w:rsidR="000661B6" w:rsidRPr="000661B6" w:rsidRDefault="000661B6" w:rsidP="00F51550">
      <w:pPr>
        <w:widowControl w:val="0"/>
        <w:spacing w:after="0" w:line="240" w:lineRule="auto"/>
        <w:jc w:val="both"/>
        <w:rPr>
          <w:sz w:val="24"/>
          <w:szCs w:val="24"/>
        </w:rPr>
      </w:pPr>
    </w:p>
    <w:p w14:paraId="0BC245B4" w14:textId="61B7B59B"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Responsa </w:t>
      </w:r>
      <w:r w:rsidRPr="000661B6">
        <w:rPr>
          <w:i/>
          <w:iCs/>
          <w:sz w:val="24"/>
          <w:szCs w:val="24"/>
        </w:rPr>
        <w:t>Har Tzvi</w:t>
      </w:r>
      <w:r w:rsidRPr="000661B6">
        <w:rPr>
          <w:sz w:val="24"/>
          <w:szCs w:val="24"/>
        </w:rPr>
        <w:t xml:space="preserve"> OC I:71</w:t>
      </w:r>
    </w:p>
    <w:p w14:paraId="36F8CB81" w14:textId="7B5FCE10" w:rsidR="00C37D75" w:rsidRDefault="00C37D75" w:rsidP="00F51550">
      <w:pPr>
        <w:pStyle w:val="SourceTextTranslation"/>
        <w:widowControl w:val="0"/>
        <w:spacing w:after="0" w:line="240" w:lineRule="auto"/>
        <w:rPr>
          <w:sz w:val="24"/>
          <w:szCs w:val="24"/>
        </w:rPr>
      </w:pPr>
      <w:r w:rsidRPr="000661B6">
        <w:rPr>
          <w:sz w:val="24"/>
          <w:szCs w:val="24"/>
        </w:rPr>
        <w:t xml:space="preserve">Regarding a Torah scroll of an individual, which was initially written for himself to study with, I already said that it's possible that they only prohibited moving the Torah scroll when it is one that was dedicated from the outset for the purpose of a synagogue. But a Torah scroll that from the outset was written for the individual to learn from it, he is permitted to move it with him wherever he is. </w:t>
      </w:r>
    </w:p>
    <w:p w14:paraId="46755887" w14:textId="77777777" w:rsidR="000661B6" w:rsidRPr="000661B6" w:rsidRDefault="000661B6" w:rsidP="00F51550">
      <w:pPr>
        <w:pStyle w:val="SourceTextTranslation"/>
        <w:widowControl w:val="0"/>
        <w:spacing w:after="0" w:line="240" w:lineRule="auto"/>
        <w:rPr>
          <w:sz w:val="24"/>
          <w:szCs w:val="24"/>
        </w:rPr>
      </w:pPr>
    </w:p>
    <w:p w14:paraId="2CC66F21" w14:textId="419266E9" w:rsidR="00C37D75" w:rsidRDefault="00C37D75" w:rsidP="00F51550">
      <w:pPr>
        <w:widowControl w:val="0"/>
        <w:spacing w:after="0" w:line="240" w:lineRule="auto"/>
        <w:jc w:val="both"/>
        <w:rPr>
          <w:sz w:val="24"/>
          <w:szCs w:val="24"/>
        </w:rPr>
      </w:pPr>
      <w:r w:rsidRPr="000661B6">
        <w:rPr>
          <w:sz w:val="24"/>
          <w:szCs w:val="24"/>
        </w:rPr>
        <w:t>Using a privately owned scroll, rather than one kept by a synagogue, might help address halachic concerns about taking out or moving the Torah when not halachically necessary.</w:t>
      </w:r>
    </w:p>
    <w:p w14:paraId="1ED1FDAD" w14:textId="77777777" w:rsidR="000661B6" w:rsidRPr="000661B6" w:rsidRDefault="000661B6" w:rsidP="00F51550">
      <w:pPr>
        <w:widowControl w:val="0"/>
        <w:spacing w:after="0" w:line="240" w:lineRule="auto"/>
        <w:jc w:val="both"/>
        <w:rPr>
          <w:sz w:val="24"/>
          <w:szCs w:val="24"/>
        </w:rPr>
      </w:pPr>
    </w:p>
    <w:p w14:paraId="03DE6A0E" w14:textId="2882DB7A" w:rsidR="00C37D75" w:rsidRDefault="00C37D75" w:rsidP="00F51550">
      <w:pPr>
        <w:widowControl w:val="0"/>
        <w:spacing w:after="0" w:line="240" w:lineRule="auto"/>
        <w:jc w:val="both"/>
        <w:rPr>
          <w:sz w:val="24"/>
          <w:szCs w:val="24"/>
        </w:rPr>
      </w:pPr>
      <w:r w:rsidRPr="000661B6">
        <w:rPr>
          <w:b/>
          <w:bCs/>
          <w:sz w:val="24"/>
          <w:szCs w:val="24"/>
        </w:rPr>
        <w:t xml:space="preserve">II. Not Attending </w:t>
      </w:r>
      <w:r w:rsidRPr="000661B6">
        <w:rPr>
          <w:b/>
          <w:bCs/>
          <w:i/>
          <w:sz w:val="24"/>
          <w:szCs w:val="24"/>
        </w:rPr>
        <w:t>Keri'at ha-Torah</w:t>
      </w:r>
      <w:r w:rsidRPr="000661B6">
        <w:rPr>
          <w:b/>
          <w:bCs/>
          <w:sz w:val="24"/>
          <w:szCs w:val="24"/>
        </w:rPr>
        <w:t xml:space="preserve"> </w:t>
      </w:r>
      <w:r w:rsidRPr="000661B6">
        <w:rPr>
          <w:sz w:val="24"/>
          <w:szCs w:val="24"/>
        </w:rPr>
        <w:t xml:space="preserve">May a woman choose to attend a women's reading over attending </w:t>
      </w:r>
      <w:r w:rsidRPr="000661B6">
        <w:rPr>
          <w:i/>
          <w:iCs/>
          <w:sz w:val="24"/>
          <w:szCs w:val="24"/>
        </w:rPr>
        <w:t>keri'at ha-Torah</w:t>
      </w:r>
      <w:r w:rsidRPr="000661B6">
        <w:rPr>
          <w:sz w:val="24"/>
          <w:szCs w:val="24"/>
        </w:rPr>
        <w:t xml:space="preserve">? </w:t>
      </w:r>
    </w:p>
    <w:p w14:paraId="78FD8606" w14:textId="77777777" w:rsidR="000661B6" w:rsidRPr="000661B6" w:rsidRDefault="000661B6" w:rsidP="00F51550">
      <w:pPr>
        <w:widowControl w:val="0"/>
        <w:spacing w:after="0" w:line="240" w:lineRule="auto"/>
        <w:jc w:val="both"/>
        <w:rPr>
          <w:sz w:val="24"/>
          <w:szCs w:val="24"/>
        </w:rPr>
      </w:pPr>
    </w:p>
    <w:p w14:paraId="1FDE5B20" w14:textId="3528887C" w:rsidR="00C37D75" w:rsidRDefault="00C37D75" w:rsidP="00F51550">
      <w:pPr>
        <w:widowControl w:val="0"/>
        <w:spacing w:after="0" w:line="240" w:lineRule="auto"/>
        <w:jc w:val="both"/>
        <w:rPr>
          <w:sz w:val="24"/>
          <w:szCs w:val="24"/>
        </w:rPr>
      </w:pPr>
      <w:r w:rsidRPr="000661B6">
        <w:rPr>
          <w:sz w:val="24"/>
          <w:szCs w:val="24"/>
        </w:rPr>
        <w:t xml:space="preserve">As we've </w:t>
      </w:r>
      <w:hyperlink r:id="rId16" w:history="1">
        <w:r w:rsidRPr="000661B6">
          <w:rPr>
            <w:rStyle w:val="Hyperlink"/>
            <w:sz w:val="24"/>
            <w:szCs w:val="24"/>
          </w:rPr>
          <w:t>discussed</w:t>
        </w:r>
      </w:hyperlink>
      <w:r w:rsidRPr="000661B6">
        <w:rPr>
          <w:sz w:val="24"/>
          <w:szCs w:val="24"/>
        </w:rPr>
        <w:t xml:space="preserve">, active listening to </w:t>
      </w:r>
      <w:r w:rsidRPr="000661B6">
        <w:rPr>
          <w:i/>
          <w:iCs/>
          <w:sz w:val="24"/>
          <w:szCs w:val="24"/>
        </w:rPr>
        <w:t>keri'at ha-Torah</w:t>
      </w:r>
      <w:r w:rsidRPr="000661B6">
        <w:rPr>
          <w:sz w:val="24"/>
          <w:szCs w:val="24"/>
        </w:rPr>
        <w:t xml:space="preserve"> and learning from it fulfills a mitzva. Women are widely understood as not obligated to attend </w:t>
      </w:r>
      <w:r w:rsidRPr="000661B6">
        <w:rPr>
          <w:i/>
          <w:sz w:val="24"/>
          <w:szCs w:val="24"/>
        </w:rPr>
        <w:t>keri'at ha-Torah</w:t>
      </w:r>
      <w:r w:rsidRPr="000661B6">
        <w:rPr>
          <w:sz w:val="24"/>
          <w:szCs w:val="24"/>
        </w:rPr>
        <w:t xml:space="preserve">, but should still make an effort to be attentive to </w:t>
      </w:r>
      <w:r w:rsidRPr="000661B6">
        <w:rPr>
          <w:i/>
          <w:sz w:val="24"/>
          <w:szCs w:val="24"/>
        </w:rPr>
        <w:t>keri'at ha-Torah</w:t>
      </w:r>
      <w:r w:rsidRPr="000661B6">
        <w:rPr>
          <w:sz w:val="24"/>
          <w:szCs w:val="24"/>
        </w:rPr>
        <w:t xml:space="preserve"> when present for it. This means that not attending </w:t>
      </w:r>
      <w:r w:rsidRPr="000661B6">
        <w:rPr>
          <w:i/>
          <w:iCs/>
          <w:sz w:val="24"/>
          <w:szCs w:val="24"/>
        </w:rPr>
        <w:t>keri'at ha-Torah</w:t>
      </w:r>
      <w:r w:rsidRPr="000661B6">
        <w:rPr>
          <w:sz w:val="24"/>
          <w:szCs w:val="24"/>
        </w:rPr>
        <w:t xml:space="preserve"> is </w:t>
      </w:r>
      <w:r w:rsidRPr="000661B6">
        <w:rPr>
          <w:b/>
          <w:bCs/>
          <w:sz w:val="24"/>
          <w:szCs w:val="24"/>
        </w:rPr>
        <w:t>not</w:t>
      </w:r>
      <w:r w:rsidRPr="000661B6">
        <w:rPr>
          <w:sz w:val="24"/>
          <w:szCs w:val="24"/>
        </w:rPr>
        <w:t xml:space="preserve"> a transgression. Indeed, when a woman would not otherwise attend </w:t>
      </w:r>
      <w:r w:rsidRPr="000661B6">
        <w:rPr>
          <w:i/>
          <w:sz w:val="24"/>
          <w:szCs w:val="24"/>
        </w:rPr>
        <w:t>keri'at ha-Torah</w:t>
      </w:r>
      <w:r w:rsidRPr="000661B6">
        <w:rPr>
          <w:sz w:val="24"/>
          <w:szCs w:val="24"/>
        </w:rPr>
        <w:t xml:space="preserve">, studying Torah with other women could be preferable to other activities. </w:t>
      </w:r>
    </w:p>
    <w:p w14:paraId="310B8C84" w14:textId="77777777" w:rsidR="000661B6" w:rsidRPr="000661B6" w:rsidRDefault="000661B6" w:rsidP="00F51550">
      <w:pPr>
        <w:widowControl w:val="0"/>
        <w:spacing w:after="0" w:line="240" w:lineRule="auto"/>
        <w:jc w:val="both"/>
        <w:rPr>
          <w:sz w:val="24"/>
          <w:szCs w:val="24"/>
        </w:rPr>
      </w:pPr>
    </w:p>
    <w:p w14:paraId="1B8AFA65" w14:textId="4E23E23F" w:rsidR="00C37D75" w:rsidRDefault="00C37D75" w:rsidP="00F51550">
      <w:pPr>
        <w:widowControl w:val="0"/>
        <w:spacing w:after="0" w:line="240" w:lineRule="auto"/>
        <w:jc w:val="both"/>
        <w:rPr>
          <w:sz w:val="24"/>
          <w:szCs w:val="24"/>
        </w:rPr>
      </w:pPr>
      <w:r w:rsidRPr="000661B6">
        <w:rPr>
          <w:sz w:val="24"/>
          <w:szCs w:val="24"/>
        </w:rPr>
        <w:t xml:space="preserve">At the same time, if a woman would otherwise attend a </w:t>
      </w:r>
      <w:r w:rsidRPr="000661B6">
        <w:rPr>
          <w:i/>
          <w:sz w:val="24"/>
          <w:szCs w:val="24"/>
        </w:rPr>
        <w:t>keri'at ha-Torah</w:t>
      </w:r>
      <w:r w:rsidRPr="000661B6">
        <w:rPr>
          <w:sz w:val="24"/>
          <w:szCs w:val="24"/>
        </w:rPr>
        <w:t xml:space="preserve"> and deliberately chooses not to in order to attend a women's reading, she actively forgoes the opportunity to fulfill a mitzva in favor of a spiritual experience. In his responsum on women's tefilla groups, Rav Hershel Schachter summarizes his concern about this type of choice:</w:t>
      </w:r>
    </w:p>
    <w:p w14:paraId="231A7301" w14:textId="77777777" w:rsidR="000661B6" w:rsidRPr="000661B6" w:rsidRDefault="000661B6" w:rsidP="00F51550">
      <w:pPr>
        <w:widowControl w:val="0"/>
        <w:spacing w:after="0" w:line="240" w:lineRule="auto"/>
        <w:jc w:val="both"/>
        <w:rPr>
          <w:sz w:val="24"/>
          <w:szCs w:val="24"/>
        </w:rPr>
      </w:pPr>
    </w:p>
    <w:p w14:paraId="55F778B0" w14:textId="74C15185"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Rav Hershel Schachter, </w:t>
      </w:r>
      <w:r w:rsidRPr="000661B6">
        <w:rPr>
          <w:i/>
          <w:iCs/>
          <w:sz w:val="24"/>
          <w:szCs w:val="24"/>
        </w:rPr>
        <w:t>Tze’i Lach Be'ikvei Ha-tzon</w:t>
      </w:r>
      <w:r w:rsidRPr="000661B6">
        <w:rPr>
          <w:sz w:val="24"/>
          <w:szCs w:val="24"/>
        </w:rPr>
        <w:t>, 22.</w:t>
      </w:r>
    </w:p>
    <w:p w14:paraId="4E9C1C53" w14:textId="2824AA20" w:rsidR="00C37D75" w:rsidRDefault="00C37D75" w:rsidP="00F51550">
      <w:pPr>
        <w:pStyle w:val="SourceTextTranslation"/>
        <w:widowControl w:val="0"/>
        <w:spacing w:after="0" w:line="240" w:lineRule="auto"/>
        <w:rPr>
          <w:sz w:val="24"/>
          <w:szCs w:val="24"/>
        </w:rPr>
      </w:pPr>
      <w:r w:rsidRPr="000661B6">
        <w:rPr>
          <w:sz w:val="24"/>
          <w:szCs w:val="24"/>
        </w:rPr>
        <w:t xml:space="preserve">The </w:t>
      </w:r>
      <w:r w:rsidRPr="000661B6">
        <w:rPr>
          <w:i/>
          <w:iCs/>
          <w:sz w:val="24"/>
          <w:szCs w:val="24"/>
        </w:rPr>
        <w:t>mitzvot</w:t>
      </w:r>
      <w:r w:rsidRPr="000661B6">
        <w:rPr>
          <w:sz w:val="24"/>
          <w:szCs w:val="24"/>
        </w:rPr>
        <w:t xml:space="preserve"> are incomplete [in women's </w:t>
      </w:r>
      <w:r w:rsidRPr="000661B6">
        <w:rPr>
          <w:i/>
          <w:iCs/>
          <w:sz w:val="24"/>
          <w:szCs w:val="24"/>
        </w:rPr>
        <w:t>tefilla</w:t>
      </w:r>
      <w:r w:rsidRPr="000661B6">
        <w:rPr>
          <w:sz w:val="24"/>
          <w:szCs w:val="24"/>
        </w:rPr>
        <w:t xml:space="preserve"> groups]…For they [women attending the groups] don’t have a fulfillment of </w:t>
      </w:r>
      <w:r w:rsidRPr="000661B6">
        <w:rPr>
          <w:i/>
          <w:iCs/>
          <w:sz w:val="24"/>
          <w:szCs w:val="24"/>
        </w:rPr>
        <w:t>keri'at ha-Torah</w:t>
      </w:r>
      <w:r w:rsidRPr="000661B6">
        <w:rPr>
          <w:sz w:val="24"/>
          <w:szCs w:val="24"/>
        </w:rPr>
        <w:t xml:space="preserve">, but were they to come to synagogue to hear </w:t>
      </w:r>
      <w:r w:rsidRPr="000661B6">
        <w:rPr>
          <w:i/>
          <w:iCs/>
          <w:sz w:val="24"/>
          <w:szCs w:val="24"/>
        </w:rPr>
        <w:t>keri'at ha-Torah</w:t>
      </w:r>
      <w:r w:rsidRPr="000661B6">
        <w:rPr>
          <w:sz w:val="24"/>
          <w:szCs w:val="24"/>
        </w:rPr>
        <w:t xml:space="preserve"> with responding to </w:t>
      </w:r>
      <w:r w:rsidRPr="000661B6">
        <w:rPr>
          <w:i/>
          <w:iCs/>
          <w:sz w:val="24"/>
          <w:szCs w:val="24"/>
        </w:rPr>
        <w:t>barechu</w:t>
      </w:r>
      <w:r w:rsidRPr="000661B6">
        <w:rPr>
          <w:sz w:val="24"/>
          <w:szCs w:val="24"/>
        </w:rPr>
        <w:t>, this fulfillment would be in hand…</w:t>
      </w:r>
    </w:p>
    <w:p w14:paraId="48BAB90A" w14:textId="77777777" w:rsidR="000661B6" w:rsidRPr="000661B6" w:rsidRDefault="000661B6" w:rsidP="00F51550">
      <w:pPr>
        <w:pStyle w:val="SourceTextTranslation"/>
        <w:widowControl w:val="0"/>
        <w:spacing w:after="0" w:line="240" w:lineRule="auto"/>
        <w:rPr>
          <w:sz w:val="24"/>
          <w:szCs w:val="24"/>
        </w:rPr>
      </w:pPr>
    </w:p>
    <w:p w14:paraId="59C7ABBC" w14:textId="51AB61F4" w:rsidR="00C37D75" w:rsidRDefault="00C37D75" w:rsidP="00F51550">
      <w:pPr>
        <w:widowControl w:val="0"/>
        <w:spacing w:after="0" w:line="240" w:lineRule="auto"/>
        <w:jc w:val="both"/>
        <w:rPr>
          <w:sz w:val="24"/>
          <w:szCs w:val="24"/>
        </w:rPr>
      </w:pPr>
      <w:r w:rsidRPr="000661B6">
        <w:rPr>
          <w:sz w:val="24"/>
          <w:szCs w:val="24"/>
        </w:rPr>
        <w:t xml:space="preserve">This argument is at its most compelling in communities that make concerted efforts to encourage women to attend </w:t>
      </w:r>
      <w:r w:rsidRPr="000661B6">
        <w:rPr>
          <w:i/>
          <w:iCs/>
          <w:sz w:val="24"/>
          <w:szCs w:val="24"/>
        </w:rPr>
        <w:t>keri'at ha-Torah</w:t>
      </w:r>
      <w:r w:rsidRPr="000661B6">
        <w:rPr>
          <w:sz w:val="24"/>
          <w:szCs w:val="24"/>
        </w:rPr>
        <w:t xml:space="preserve"> in general. </w:t>
      </w:r>
    </w:p>
    <w:p w14:paraId="3E59A001" w14:textId="77777777" w:rsidR="000661B6" w:rsidRPr="000661B6" w:rsidRDefault="000661B6" w:rsidP="00F51550">
      <w:pPr>
        <w:widowControl w:val="0"/>
        <w:spacing w:after="0" w:line="240" w:lineRule="auto"/>
        <w:jc w:val="both"/>
        <w:rPr>
          <w:sz w:val="24"/>
          <w:szCs w:val="24"/>
        </w:rPr>
      </w:pPr>
    </w:p>
    <w:p w14:paraId="7B9965D6" w14:textId="7A4D3A01" w:rsidR="00C37D75" w:rsidRDefault="00C37D75" w:rsidP="00F51550">
      <w:pPr>
        <w:widowControl w:val="0"/>
        <w:spacing w:after="0" w:line="240" w:lineRule="auto"/>
        <w:jc w:val="both"/>
        <w:rPr>
          <w:sz w:val="24"/>
          <w:szCs w:val="24"/>
        </w:rPr>
      </w:pPr>
      <w:r w:rsidRPr="000661B6">
        <w:rPr>
          <w:b/>
          <w:bCs/>
          <w:sz w:val="24"/>
          <w:szCs w:val="24"/>
        </w:rPr>
        <w:t>III. Creating a Ritual</w:t>
      </w:r>
      <w:r w:rsidRPr="000661B6">
        <w:rPr>
          <w:sz w:val="24"/>
          <w:szCs w:val="24"/>
        </w:rPr>
        <w:t xml:space="preserve"> When, if ever, is it appropriate to create a new ritual, in place of a halachic one? The Sifra, followed by the Talmud, teaches us that our sages would enable women to perform a simulated act of </w:t>
      </w:r>
      <w:r w:rsidRPr="000661B6">
        <w:rPr>
          <w:i/>
          <w:iCs/>
          <w:sz w:val="24"/>
          <w:szCs w:val="24"/>
        </w:rPr>
        <w:t>semicha</w:t>
      </w:r>
      <w:r w:rsidRPr="000661B6">
        <w:rPr>
          <w:sz w:val="24"/>
          <w:szCs w:val="24"/>
        </w:rPr>
        <w:t xml:space="preserve">, leaning on sacrifices, in </w:t>
      </w:r>
      <w:r w:rsidRPr="000661B6">
        <w:rPr>
          <w:i/>
          <w:iCs/>
          <w:sz w:val="24"/>
          <w:szCs w:val="24"/>
        </w:rPr>
        <w:t>beit ha-mikdash,</w:t>
      </w:r>
      <w:r w:rsidRPr="000661B6">
        <w:rPr>
          <w:sz w:val="24"/>
          <w:szCs w:val="24"/>
        </w:rPr>
        <w:t xml:space="preserve"> in order to provide spiritual gratification for women:</w:t>
      </w:r>
    </w:p>
    <w:p w14:paraId="48B4C9AD" w14:textId="77777777" w:rsidR="000564FA" w:rsidRPr="000661B6" w:rsidRDefault="000564FA" w:rsidP="00F51550">
      <w:pPr>
        <w:widowControl w:val="0"/>
        <w:spacing w:after="0" w:line="240" w:lineRule="auto"/>
        <w:jc w:val="both"/>
        <w:rPr>
          <w:sz w:val="24"/>
          <w:szCs w:val="24"/>
        </w:rPr>
      </w:pPr>
    </w:p>
    <w:p w14:paraId="50B55D0F" w14:textId="77777777"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Sifra, </w:t>
      </w:r>
      <w:r w:rsidRPr="000661B6">
        <w:rPr>
          <w:i/>
          <w:iCs/>
          <w:sz w:val="24"/>
          <w:szCs w:val="24"/>
        </w:rPr>
        <w:t>Dibura De-Nedava</w:t>
      </w:r>
      <w:r w:rsidRPr="000661B6">
        <w:rPr>
          <w:sz w:val="24"/>
          <w:szCs w:val="24"/>
        </w:rPr>
        <w:t xml:space="preserve"> II 2:2</w:t>
      </w:r>
    </w:p>
    <w:p w14:paraId="58BFE895" w14:textId="575CA6F5" w:rsidR="00C37D75" w:rsidRDefault="00C37D75" w:rsidP="00F51550">
      <w:pPr>
        <w:pStyle w:val="SourceTextTranslation"/>
        <w:widowControl w:val="0"/>
        <w:spacing w:after="0" w:line="240" w:lineRule="auto"/>
        <w:rPr>
          <w:sz w:val="24"/>
          <w:szCs w:val="24"/>
        </w:rPr>
      </w:pPr>
      <w:r w:rsidRPr="000661B6">
        <w:rPr>
          <w:sz w:val="24"/>
          <w:szCs w:val="24"/>
        </w:rPr>
        <w:t>Rabbi Yosei and Rabbi Shimon say: Women lean [as a matter of] </w:t>
      </w:r>
      <w:r w:rsidRPr="000661B6">
        <w:rPr>
          <w:i/>
          <w:iCs/>
          <w:sz w:val="24"/>
          <w:szCs w:val="24"/>
        </w:rPr>
        <w:t>reshut</w:t>
      </w:r>
      <w:r w:rsidRPr="000661B6">
        <w:rPr>
          <w:sz w:val="24"/>
          <w:szCs w:val="24"/>
        </w:rPr>
        <w:t xml:space="preserve">. Rabbi Yosei said: Abba Elazar said to me: We had a calf for a peace offering, and we brought it out to the women’s courtyard, and the women leaned on </w:t>
      </w:r>
      <w:r w:rsidRPr="000661B6">
        <w:rPr>
          <w:sz w:val="24"/>
          <w:szCs w:val="24"/>
        </w:rPr>
        <w:lastRenderedPageBreak/>
        <w:t>it. Not because leaning is [the law] with women, but rather because of </w:t>
      </w:r>
      <w:r w:rsidRPr="000661B6">
        <w:rPr>
          <w:i/>
          <w:iCs/>
          <w:sz w:val="24"/>
          <w:szCs w:val="24"/>
        </w:rPr>
        <w:t>nachat ru’ach shel nashim </w:t>
      </w:r>
      <w:r w:rsidRPr="000661B6">
        <w:rPr>
          <w:sz w:val="24"/>
          <w:szCs w:val="24"/>
        </w:rPr>
        <w:t>[women’s gratification].</w:t>
      </w:r>
    </w:p>
    <w:p w14:paraId="0F5C2B5F" w14:textId="77777777" w:rsidR="000661B6" w:rsidRPr="000661B6" w:rsidRDefault="000661B6" w:rsidP="00F51550">
      <w:pPr>
        <w:pStyle w:val="SourceTextTranslation"/>
        <w:widowControl w:val="0"/>
        <w:spacing w:after="0" w:line="240" w:lineRule="auto"/>
        <w:rPr>
          <w:sz w:val="24"/>
          <w:szCs w:val="24"/>
        </w:rPr>
      </w:pPr>
    </w:p>
    <w:p w14:paraId="7ADFE85B" w14:textId="6D433E92" w:rsidR="00C37D75" w:rsidRDefault="00C37D75" w:rsidP="00F51550">
      <w:pPr>
        <w:widowControl w:val="0"/>
        <w:spacing w:after="0" w:line="240" w:lineRule="auto"/>
        <w:jc w:val="both"/>
        <w:rPr>
          <w:sz w:val="24"/>
          <w:szCs w:val="24"/>
        </w:rPr>
      </w:pPr>
      <w:r w:rsidRPr="000661B6">
        <w:rPr>
          <w:sz w:val="24"/>
          <w:szCs w:val="24"/>
        </w:rPr>
        <w:t xml:space="preserve">Women's readings might seem to follow in this tradition, by giving women the feeling of conducting a </w:t>
      </w:r>
      <w:r w:rsidRPr="000661B6">
        <w:rPr>
          <w:i/>
          <w:iCs/>
          <w:sz w:val="24"/>
          <w:szCs w:val="24"/>
        </w:rPr>
        <w:t>keri'at ha-Tora</w:t>
      </w:r>
      <w:r w:rsidRPr="000661B6">
        <w:rPr>
          <w:sz w:val="24"/>
          <w:szCs w:val="24"/>
        </w:rPr>
        <w:t xml:space="preserve">h, and thus </w:t>
      </w:r>
      <w:r w:rsidRPr="000661B6">
        <w:rPr>
          <w:i/>
          <w:iCs/>
          <w:sz w:val="24"/>
          <w:szCs w:val="24"/>
        </w:rPr>
        <w:t>semicha</w:t>
      </w:r>
      <w:r w:rsidRPr="000661B6">
        <w:rPr>
          <w:sz w:val="24"/>
          <w:szCs w:val="24"/>
        </w:rPr>
        <w:t xml:space="preserve"> may provide a halachic precedent for them. However, a number of halachic authorities, have strenuously objected to this analogy. </w:t>
      </w:r>
    </w:p>
    <w:p w14:paraId="5DF8894B" w14:textId="77777777" w:rsidR="000661B6" w:rsidRPr="000661B6" w:rsidRDefault="000661B6" w:rsidP="00F51550">
      <w:pPr>
        <w:widowControl w:val="0"/>
        <w:spacing w:after="0" w:line="240" w:lineRule="auto"/>
        <w:jc w:val="both"/>
        <w:rPr>
          <w:sz w:val="24"/>
          <w:szCs w:val="24"/>
        </w:rPr>
      </w:pPr>
    </w:p>
    <w:p w14:paraId="554A77B1" w14:textId="7AE1E317" w:rsidR="00C37D75" w:rsidRDefault="00C37D75" w:rsidP="00F51550">
      <w:pPr>
        <w:widowControl w:val="0"/>
        <w:spacing w:after="0" w:line="240" w:lineRule="auto"/>
        <w:jc w:val="both"/>
        <w:rPr>
          <w:sz w:val="24"/>
          <w:szCs w:val="24"/>
        </w:rPr>
      </w:pPr>
      <w:r w:rsidRPr="000661B6">
        <w:rPr>
          <w:sz w:val="24"/>
          <w:szCs w:val="24"/>
        </w:rPr>
        <w:t>Rav Hershel Schachter, for instance, has argued that the quasi-</w:t>
      </w:r>
      <w:r w:rsidRPr="000661B6">
        <w:rPr>
          <w:i/>
          <w:iCs/>
          <w:sz w:val="24"/>
          <w:szCs w:val="24"/>
        </w:rPr>
        <w:t>semicha</w:t>
      </w:r>
      <w:r w:rsidRPr="000661B6">
        <w:rPr>
          <w:sz w:val="24"/>
          <w:szCs w:val="24"/>
        </w:rPr>
        <w:t xml:space="preserve"> performed by women was only permitted because women could not perform true </w:t>
      </w:r>
      <w:r w:rsidRPr="000661B6">
        <w:rPr>
          <w:i/>
          <w:iCs/>
          <w:sz w:val="24"/>
          <w:szCs w:val="24"/>
        </w:rPr>
        <w:t>semicha</w:t>
      </w:r>
      <w:r w:rsidRPr="000661B6">
        <w:rPr>
          <w:sz w:val="24"/>
          <w:szCs w:val="24"/>
        </w:rPr>
        <w:t xml:space="preserve">. In our case, women have the option to fulfill the mitzva of </w:t>
      </w:r>
      <w:r w:rsidRPr="000661B6">
        <w:rPr>
          <w:i/>
          <w:iCs/>
          <w:sz w:val="24"/>
          <w:szCs w:val="24"/>
        </w:rPr>
        <w:t>keri'at ha-Torah</w:t>
      </w:r>
      <w:r w:rsidRPr="000661B6">
        <w:rPr>
          <w:sz w:val="24"/>
          <w:szCs w:val="24"/>
        </w:rPr>
        <w:t xml:space="preserve"> by attending synagogue and hearing </w:t>
      </w:r>
      <w:r w:rsidRPr="000661B6">
        <w:rPr>
          <w:i/>
          <w:iCs/>
          <w:sz w:val="24"/>
          <w:szCs w:val="24"/>
        </w:rPr>
        <w:t>keri’at ha-Torah</w:t>
      </w:r>
      <w:r w:rsidRPr="000661B6">
        <w:rPr>
          <w:sz w:val="24"/>
          <w:szCs w:val="24"/>
        </w:rPr>
        <w:t xml:space="preserve">. </w:t>
      </w:r>
    </w:p>
    <w:p w14:paraId="22B7DB6A" w14:textId="77777777" w:rsidR="000661B6" w:rsidRPr="000661B6" w:rsidRDefault="000661B6" w:rsidP="00F51550">
      <w:pPr>
        <w:widowControl w:val="0"/>
        <w:spacing w:after="0" w:line="240" w:lineRule="auto"/>
        <w:jc w:val="both"/>
        <w:rPr>
          <w:sz w:val="24"/>
          <w:szCs w:val="24"/>
        </w:rPr>
      </w:pPr>
    </w:p>
    <w:p w14:paraId="540E7E1B" w14:textId="5774276C"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Rav Hershel Schachter, </w:t>
      </w:r>
      <w:r w:rsidRPr="000661B6">
        <w:rPr>
          <w:i/>
          <w:iCs/>
          <w:sz w:val="24"/>
          <w:szCs w:val="24"/>
        </w:rPr>
        <w:t>Tze’i Lach Be'ikvei Ha-tzon</w:t>
      </w:r>
      <w:r w:rsidRPr="000661B6">
        <w:rPr>
          <w:sz w:val="24"/>
          <w:szCs w:val="24"/>
        </w:rPr>
        <w:t>, pp. 22; 36</w:t>
      </w:r>
    </w:p>
    <w:p w14:paraId="4B08BFA7" w14:textId="7E137124" w:rsidR="00C37D75" w:rsidRDefault="00C37D75" w:rsidP="00F51550">
      <w:pPr>
        <w:pStyle w:val="SourceTextTranslation"/>
        <w:widowControl w:val="0"/>
        <w:spacing w:after="0" w:line="240" w:lineRule="auto"/>
        <w:rPr>
          <w:sz w:val="24"/>
          <w:szCs w:val="24"/>
        </w:rPr>
      </w:pPr>
      <w:r w:rsidRPr="000661B6">
        <w:rPr>
          <w:sz w:val="24"/>
          <w:szCs w:val="24"/>
        </w:rPr>
        <w:t>…Even though we have found that the Tannaim at the time of the Temple permitted women to lean on their sacrifices in a partial way…it seems simple that this is specifically in this case, where it is impossible for them really to fulfill the mitzva. But regarding a mitzva which one can fulfill fully, certainly it is incorrect to ruin it and to perform [the act] in a way that will not fulfill it [the mitzva]…[From a letter appended sent by Rav Schachter and other Roshei Yeshiva] It seems that these practices are halachically prohibited for a number of reasons…and this entails an element of falsifying the Torah…</w:t>
      </w:r>
    </w:p>
    <w:p w14:paraId="02692AD5" w14:textId="77777777" w:rsidR="000661B6" w:rsidRPr="000661B6" w:rsidRDefault="000661B6" w:rsidP="00F51550">
      <w:pPr>
        <w:pStyle w:val="SourceTextTranslation"/>
        <w:widowControl w:val="0"/>
        <w:spacing w:after="0" w:line="240" w:lineRule="auto"/>
        <w:rPr>
          <w:sz w:val="24"/>
          <w:szCs w:val="24"/>
        </w:rPr>
      </w:pPr>
    </w:p>
    <w:p w14:paraId="29AD4E73" w14:textId="77777777" w:rsidR="00C37D75" w:rsidRDefault="00C37D75" w:rsidP="00F51550">
      <w:pPr>
        <w:widowControl w:val="0"/>
        <w:spacing w:after="0" w:line="240" w:lineRule="auto"/>
        <w:jc w:val="both"/>
        <w:rPr>
          <w:sz w:val="24"/>
          <w:szCs w:val="24"/>
        </w:rPr>
      </w:pPr>
      <w:r w:rsidRPr="000661B6">
        <w:rPr>
          <w:sz w:val="24"/>
          <w:szCs w:val="24"/>
        </w:rPr>
        <w:t>Rav J. David Bleich, too, articulates special concerns about creating alternative rituals for experiential and spiritual purposes.</w:t>
      </w:r>
      <w:r w:rsidRPr="000661B6">
        <w:rPr>
          <w:rStyle w:val="ab"/>
          <w:sz w:val="24"/>
          <w:szCs w:val="24"/>
        </w:rPr>
        <w:footnoteReference w:id="24"/>
      </w:r>
    </w:p>
    <w:p w14:paraId="179CDF22" w14:textId="77777777" w:rsidR="000661B6" w:rsidRPr="000661B6" w:rsidRDefault="000661B6" w:rsidP="00F51550">
      <w:pPr>
        <w:widowControl w:val="0"/>
        <w:spacing w:after="0" w:line="240" w:lineRule="auto"/>
        <w:jc w:val="both"/>
        <w:rPr>
          <w:sz w:val="24"/>
          <w:szCs w:val="24"/>
        </w:rPr>
      </w:pPr>
    </w:p>
    <w:p w14:paraId="78A75104" w14:textId="77777777" w:rsidR="00C37D75" w:rsidRPr="000661B6" w:rsidRDefault="00C37D75" w:rsidP="00F51550">
      <w:pPr>
        <w:pStyle w:val="SourceTitleTranslation"/>
        <w:widowControl w:val="0"/>
        <w:spacing w:after="0" w:line="240" w:lineRule="auto"/>
        <w:jc w:val="both"/>
        <w:rPr>
          <w:sz w:val="24"/>
          <w:szCs w:val="24"/>
          <w:lang w:val="en"/>
        </w:rPr>
      </w:pPr>
      <w:r w:rsidRPr="000661B6">
        <w:rPr>
          <w:sz w:val="24"/>
          <w:szCs w:val="24"/>
          <w:lang w:val="en"/>
        </w:rPr>
        <w:t xml:space="preserve">Rav J David Bleich, </w:t>
      </w:r>
      <w:r w:rsidRPr="000661B6">
        <w:rPr>
          <w:i/>
          <w:iCs/>
          <w:sz w:val="24"/>
          <w:szCs w:val="24"/>
          <w:lang w:val="en"/>
        </w:rPr>
        <w:t>Contemporary Halachic Problems III</w:t>
      </w:r>
      <w:r w:rsidRPr="000661B6">
        <w:rPr>
          <w:sz w:val="24"/>
          <w:szCs w:val="24"/>
          <w:lang w:val="en"/>
        </w:rPr>
        <w:t>, Part I, ch. 5 Sefaria Edition</w:t>
      </w:r>
    </w:p>
    <w:p w14:paraId="45DBEBFB" w14:textId="77777777" w:rsidR="00C37D75" w:rsidRDefault="00C37D75" w:rsidP="00F51550">
      <w:pPr>
        <w:pStyle w:val="SourceTextTranslation"/>
        <w:widowControl w:val="0"/>
        <w:spacing w:after="0" w:line="240" w:lineRule="auto"/>
        <w:rPr>
          <w:sz w:val="24"/>
          <w:szCs w:val="24"/>
        </w:rPr>
      </w:pPr>
      <w:r w:rsidRPr="000661B6">
        <w:rPr>
          <w:sz w:val="24"/>
          <w:szCs w:val="24"/>
        </w:rPr>
        <w:t xml:space="preserve">In instituting </w:t>
      </w:r>
      <w:r w:rsidRPr="000661B6">
        <w:rPr>
          <w:i/>
          <w:iCs/>
          <w:sz w:val="24"/>
          <w:szCs w:val="24"/>
        </w:rPr>
        <w:t>Kri'at ha-Torah</w:t>
      </w:r>
      <w:r w:rsidRPr="000661B6">
        <w:rPr>
          <w:sz w:val="24"/>
          <w:szCs w:val="24"/>
        </w:rPr>
        <w:t xml:space="preserve"> complete with </w:t>
      </w:r>
      <w:r w:rsidRPr="000661B6">
        <w:rPr>
          <w:i/>
          <w:iCs/>
          <w:sz w:val="24"/>
          <w:szCs w:val="24"/>
        </w:rPr>
        <w:t>aliyot</w:t>
      </w:r>
      <w:r w:rsidRPr="000661B6">
        <w:rPr>
          <w:sz w:val="24"/>
          <w:szCs w:val="24"/>
        </w:rPr>
        <w:t xml:space="preserve"> (although without recitation of blessings) there is manifest a clear desire to establish a formal, innovative, liturgical ritual. That, in itself, is objectionable….The concern is not with regard to the act per se; the act itself is indeed perfectly innocuous and no ostensible halakhic objection can be raised. The objection is that the practice acquires the characteristics and overtones of a divinely mandated ritual and as such itself becomes a </w:t>
      </w:r>
      <w:r w:rsidRPr="000661B6">
        <w:rPr>
          <w:i/>
          <w:iCs/>
          <w:sz w:val="24"/>
          <w:szCs w:val="24"/>
        </w:rPr>
        <w:t>ziyuf ha-Torah</w:t>
      </w:r>
      <w:r w:rsidRPr="000661B6">
        <w:rPr>
          <w:sz w:val="24"/>
          <w:szCs w:val="24"/>
        </w:rPr>
        <w:t xml:space="preserve">—a falsification of the </w:t>
      </w:r>
      <w:r w:rsidRPr="000661B6">
        <w:rPr>
          <w:i/>
          <w:iCs/>
          <w:sz w:val="24"/>
          <w:szCs w:val="24"/>
        </w:rPr>
        <w:t>mesorah</w:t>
      </w:r>
      <w:r w:rsidRPr="000661B6">
        <w:rPr>
          <w:sz w:val="24"/>
          <w:szCs w:val="24"/>
        </w:rPr>
        <w:t>, i.e., of the Law handed down from generation to generation…One hesitates to state that Torah reading and aliyot, at least as now practiced by women's prayer groups, fall within the category of the forbidden ritual innovations prescribed by Rambam in Hilkhot Melakhim. Nevertheless, it appears that such practices come dangerously close to being so.</w:t>
      </w:r>
    </w:p>
    <w:p w14:paraId="7828E634" w14:textId="77777777" w:rsidR="000661B6" w:rsidRPr="000661B6" w:rsidRDefault="000661B6" w:rsidP="00F51550">
      <w:pPr>
        <w:pStyle w:val="SourceTextTranslation"/>
        <w:widowControl w:val="0"/>
        <w:spacing w:after="0" w:line="240" w:lineRule="auto"/>
        <w:rPr>
          <w:sz w:val="24"/>
          <w:szCs w:val="24"/>
        </w:rPr>
      </w:pPr>
    </w:p>
    <w:p w14:paraId="20F8DAD2" w14:textId="4AD4A73C" w:rsidR="00C37D75" w:rsidRDefault="00C37D75" w:rsidP="00F51550">
      <w:pPr>
        <w:widowControl w:val="0"/>
        <w:spacing w:after="0" w:line="240" w:lineRule="auto"/>
        <w:jc w:val="both"/>
        <w:rPr>
          <w:sz w:val="24"/>
          <w:szCs w:val="24"/>
          <w:lang w:val="en"/>
        </w:rPr>
      </w:pPr>
      <w:r w:rsidRPr="000661B6">
        <w:rPr>
          <w:sz w:val="24"/>
          <w:szCs w:val="24"/>
          <w:lang w:val="en"/>
        </w:rPr>
        <w:t xml:space="preserve">Though Rav Bleich stops short of calling women's readings a clear violation of the halacha against falsifying the Torah, he argues that creating an experiential ritual meant to emulate </w:t>
      </w:r>
      <w:r w:rsidRPr="000661B6">
        <w:rPr>
          <w:i/>
          <w:iCs/>
          <w:sz w:val="24"/>
          <w:szCs w:val="24"/>
          <w:lang w:val="en"/>
        </w:rPr>
        <w:t>keri'at ha-Torah</w:t>
      </w:r>
      <w:r w:rsidRPr="000661B6">
        <w:rPr>
          <w:sz w:val="24"/>
          <w:szCs w:val="24"/>
          <w:lang w:val="en"/>
        </w:rPr>
        <w:t xml:space="preserve"> while lacking its halachic force is "dangerously" misleading. </w:t>
      </w:r>
    </w:p>
    <w:p w14:paraId="54145B57" w14:textId="77777777" w:rsidR="000661B6" w:rsidRPr="000661B6" w:rsidRDefault="000661B6" w:rsidP="00F51550">
      <w:pPr>
        <w:widowControl w:val="0"/>
        <w:spacing w:after="0" w:line="240" w:lineRule="auto"/>
        <w:jc w:val="both"/>
        <w:rPr>
          <w:sz w:val="24"/>
          <w:szCs w:val="24"/>
          <w:lang w:val="en"/>
        </w:rPr>
      </w:pPr>
    </w:p>
    <w:p w14:paraId="05EF6D94" w14:textId="07AE0AFF" w:rsidR="00C37D75" w:rsidRDefault="00C37D75" w:rsidP="00F51550">
      <w:pPr>
        <w:widowControl w:val="0"/>
        <w:spacing w:after="0" w:line="240" w:lineRule="auto"/>
        <w:jc w:val="both"/>
        <w:rPr>
          <w:sz w:val="24"/>
          <w:szCs w:val="24"/>
          <w:lang w:val="en"/>
        </w:rPr>
      </w:pPr>
      <w:r w:rsidRPr="000661B6">
        <w:rPr>
          <w:sz w:val="24"/>
          <w:szCs w:val="24"/>
          <w:lang w:val="en"/>
        </w:rPr>
        <w:t xml:space="preserve">In more measured tones, Rav Aharon Lichtenstein writes that the spiritual </w:t>
      </w:r>
      <w:r w:rsidRPr="000661B6">
        <w:rPr>
          <w:sz w:val="24"/>
          <w:szCs w:val="24"/>
          <w:lang w:val="en"/>
        </w:rPr>
        <w:lastRenderedPageBreak/>
        <w:t>gratification women's readings can provide does not outweigh their potential negative effects:</w:t>
      </w:r>
    </w:p>
    <w:p w14:paraId="2C00FB96" w14:textId="77777777" w:rsidR="000661B6" w:rsidRPr="000661B6" w:rsidRDefault="000661B6" w:rsidP="00F51550">
      <w:pPr>
        <w:widowControl w:val="0"/>
        <w:spacing w:after="0" w:line="240" w:lineRule="auto"/>
        <w:jc w:val="both"/>
        <w:rPr>
          <w:sz w:val="24"/>
          <w:szCs w:val="24"/>
        </w:rPr>
      </w:pPr>
    </w:p>
    <w:p w14:paraId="79FB09B9" w14:textId="376162B6"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Responsum of Rav Aharon Lichtenstein, </w:t>
      </w:r>
      <w:r w:rsidRPr="000661B6">
        <w:rPr>
          <w:i/>
          <w:iCs/>
          <w:sz w:val="24"/>
          <w:szCs w:val="24"/>
        </w:rPr>
        <w:t>Bat Mitzva</w:t>
      </w:r>
      <w:r w:rsidRPr="000661B6">
        <w:rPr>
          <w:sz w:val="24"/>
          <w:szCs w:val="24"/>
        </w:rPr>
        <w:t>, Matan (Jerusalem: 2002), 514.</w:t>
      </w:r>
    </w:p>
    <w:p w14:paraId="58CEE070" w14:textId="0FBE08D9" w:rsidR="00C37D75" w:rsidRDefault="00C37D75" w:rsidP="00F51550">
      <w:pPr>
        <w:pStyle w:val="SourceTextTranslation"/>
        <w:widowControl w:val="0"/>
        <w:spacing w:after="0" w:line="240" w:lineRule="auto"/>
        <w:rPr>
          <w:sz w:val="24"/>
          <w:szCs w:val="24"/>
        </w:rPr>
      </w:pPr>
      <w:r w:rsidRPr="000661B6">
        <w:rPr>
          <w:sz w:val="24"/>
          <w:szCs w:val="24"/>
        </w:rPr>
        <w:t xml:space="preserve">I understand the feelings of those who advocate for these frameworks when they try to advance the establishment of such a ritual…I, personally, have doubts about developing separate groups, and as follows, also do not recommend holding a Torah reading for girls, and what is associated with it in their framework…I accede to the credible testimony of women who indicate that specifically in these frameworks their spiritual experience is exalted…I am concerned that from an overall perspective and in the long term, the suggested change will split the congregation, undermine the custom and heritage of Israel, and even harm the halachic fulfillments of </w:t>
      </w:r>
      <w:r w:rsidRPr="000661B6">
        <w:rPr>
          <w:i/>
          <w:iCs/>
          <w:sz w:val="24"/>
          <w:szCs w:val="24"/>
        </w:rPr>
        <w:t>tefilla</w:t>
      </w:r>
      <w:r w:rsidRPr="000661B6">
        <w:rPr>
          <w:sz w:val="24"/>
          <w:szCs w:val="24"/>
        </w:rPr>
        <w:t xml:space="preserve"> itself…</w:t>
      </w:r>
    </w:p>
    <w:p w14:paraId="6E57A59F" w14:textId="77777777" w:rsidR="00BA1ABD" w:rsidRPr="000661B6" w:rsidRDefault="00BA1ABD" w:rsidP="00F51550">
      <w:pPr>
        <w:pStyle w:val="SourceTextTranslation"/>
        <w:widowControl w:val="0"/>
        <w:spacing w:after="0" w:line="240" w:lineRule="auto"/>
        <w:rPr>
          <w:sz w:val="24"/>
          <w:szCs w:val="24"/>
        </w:rPr>
      </w:pPr>
    </w:p>
    <w:p w14:paraId="258D4B37" w14:textId="13CC8532" w:rsidR="00C37D75" w:rsidRDefault="00C37D75" w:rsidP="00F51550">
      <w:pPr>
        <w:widowControl w:val="0"/>
        <w:spacing w:after="0" w:line="240" w:lineRule="auto"/>
        <w:jc w:val="both"/>
        <w:rPr>
          <w:sz w:val="24"/>
          <w:szCs w:val="24"/>
          <w:lang w:val="en"/>
        </w:rPr>
      </w:pPr>
      <w:r w:rsidRPr="000661B6">
        <w:rPr>
          <w:sz w:val="24"/>
          <w:szCs w:val="24"/>
        </w:rPr>
        <w:t xml:space="preserve">Rav Lichtenstein seems concerned that an experiential ritual can undermine halachic ritual. </w:t>
      </w:r>
      <w:r w:rsidRPr="000661B6">
        <w:rPr>
          <w:sz w:val="24"/>
          <w:szCs w:val="24"/>
          <w:lang w:val="en"/>
        </w:rPr>
        <w:t>His voice is representative of many halachic authorities who do not prohibit the readings, but view their ritual overtones warily.</w:t>
      </w:r>
    </w:p>
    <w:p w14:paraId="3379A4D2" w14:textId="77777777" w:rsidR="00BA1ABD" w:rsidRPr="000661B6" w:rsidRDefault="00BA1ABD" w:rsidP="00F51550">
      <w:pPr>
        <w:widowControl w:val="0"/>
        <w:spacing w:after="0" w:line="240" w:lineRule="auto"/>
        <w:jc w:val="both"/>
        <w:rPr>
          <w:sz w:val="24"/>
          <w:szCs w:val="24"/>
          <w:lang w:val="en"/>
        </w:rPr>
      </w:pPr>
    </w:p>
    <w:p w14:paraId="48AD7211" w14:textId="7A74C580" w:rsidR="00C37D75" w:rsidRDefault="00C37D75" w:rsidP="00F51550">
      <w:pPr>
        <w:widowControl w:val="0"/>
        <w:spacing w:after="0" w:line="240" w:lineRule="auto"/>
        <w:jc w:val="both"/>
        <w:rPr>
          <w:sz w:val="24"/>
          <w:szCs w:val="24"/>
        </w:rPr>
      </w:pPr>
      <w:r w:rsidRPr="000661B6">
        <w:rPr>
          <w:b/>
          <w:bCs/>
          <w:sz w:val="24"/>
          <w:szCs w:val="24"/>
          <w:lang w:val="en"/>
        </w:rPr>
        <w:t>IV. Berachot</w:t>
      </w:r>
      <w:r w:rsidRPr="000661B6">
        <w:rPr>
          <w:sz w:val="24"/>
          <w:szCs w:val="24"/>
          <w:lang w:val="en"/>
        </w:rPr>
        <w:t xml:space="preserve">  </w:t>
      </w:r>
      <w:r w:rsidRPr="000661B6">
        <w:rPr>
          <w:sz w:val="24"/>
          <w:szCs w:val="24"/>
        </w:rPr>
        <w:t xml:space="preserve">May women's readings include </w:t>
      </w:r>
      <w:r w:rsidRPr="000661B6">
        <w:rPr>
          <w:i/>
          <w:iCs/>
          <w:sz w:val="24"/>
          <w:szCs w:val="24"/>
        </w:rPr>
        <w:t>berachot</w:t>
      </w:r>
      <w:r w:rsidRPr="000661B6">
        <w:rPr>
          <w:sz w:val="24"/>
          <w:szCs w:val="24"/>
        </w:rPr>
        <w:t>, or alternative recitations?</w:t>
      </w:r>
    </w:p>
    <w:p w14:paraId="5CB4E108" w14:textId="77777777" w:rsidR="00BA1ABD" w:rsidRPr="000661B6" w:rsidRDefault="00BA1ABD" w:rsidP="00F51550">
      <w:pPr>
        <w:widowControl w:val="0"/>
        <w:spacing w:after="0" w:line="240" w:lineRule="auto"/>
        <w:jc w:val="both"/>
        <w:rPr>
          <w:sz w:val="24"/>
          <w:szCs w:val="24"/>
        </w:rPr>
      </w:pPr>
    </w:p>
    <w:p w14:paraId="1BAEF75B" w14:textId="7B09BCFA" w:rsidR="00C37D75" w:rsidRDefault="00C37D75" w:rsidP="00F51550">
      <w:pPr>
        <w:widowControl w:val="0"/>
        <w:spacing w:after="0" w:line="240" w:lineRule="auto"/>
        <w:jc w:val="both"/>
        <w:rPr>
          <w:sz w:val="24"/>
          <w:szCs w:val="24"/>
        </w:rPr>
      </w:pPr>
      <w:r w:rsidRPr="000661B6">
        <w:rPr>
          <w:sz w:val="24"/>
          <w:szCs w:val="24"/>
        </w:rPr>
        <w:t>Participants in women's readings are often interested in the opportunity to read from the Torah or to receive an "</w:t>
      </w:r>
      <w:r w:rsidRPr="000661B6">
        <w:rPr>
          <w:i/>
          <w:iCs/>
          <w:sz w:val="24"/>
          <w:szCs w:val="24"/>
        </w:rPr>
        <w:t>aliya</w:t>
      </w:r>
      <w:r w:rsidRPr="000661B6">
        <w:rPr>
          <w:sz w:val="24"/>
          <w:szCs w:val="24"/>
        </w:rPr>
        <w:t xml:space="preserve">." When there is no minyan for </w:t>
      </w:r>
      <w:r w:rsidRPr="000661B6">
        <w:rPr>
          <w:i/>
          <w:sz w:val="24"/>
          <w:szCs w:val="24"/>
        </w:rPr>
        <w:t>keri'at ha-Torah</w:t>
      </w:r>
      <w:r w:rsidRPr="000661B6">
        <w:rPr>
          <w:sz w:val="24"/>
          <w:szCs w:val="24"/>
        </w:rPr>
        <w:t xml:space="preserve">, however, halachic consensus is that the </w:t>
      </w:r>
      <w:r w:rsidRPr="000661B6">
        <w:rPr>
          <w:i/>
          <w:iCs/>
          <w:sz w:val="24"/>
          <w:szCs w:val="24"/>
        </w:rPr>
        <w:t>berachot</w:t>
      </w:r>
      <w:r w:rsidRPr="000661B6">
        <w:rPr>
          <w:sz w:val="24"/>
          <w:szCs w:val="24"/>
        </w:rPr>
        <w:t xml:space="preserve"> enacted </w:t>
      </w:r>
      <w:r w:rsidRPr="000661B6">
        <w:rPr>
          <w:i/>
          <w:iCs/>
          <w:sz w:val="24"/>
          <w:szCs w:val="24"/>
        </w:rPr>
        <w:t>for</w:t>
      </w:r>
      <w:r w:rsidRPr="000661B6">
        <w:rPr>
          <w:sz w:val="24"/>
          <w:szCs w:val="24"/>
        </w:rPr>
        <w:t xml:space="preserve"> </w:t>
      </w:r>
      <w:r w:rsidRPr="000661B6">
        <w:rPr>
          <w:i/>
          <w:iCs/>
          <w:sz w:val="24"/>
          <w:szCs w:val="24"/>
        </w:rPr>
        <w:t>keri'at ha-Torah</w:t>
      </w:r>
      <w:r w:rsidRPr="000661B6">
        <w:rPr>
          <w:sz w:val="24"/>
          <w:szCs w:val="24"/>
        </w:rPr>
        <w:t xml:space="preserve"> cannot be recited and that care should be taken not to give the impression that the reading has the status of a </w:t>
      </w:r>
      <w:r w:rsidRPr="000661B6">
        <w:rPr>
          <w:i/>
          <w:sz w:val="24"/>
          <w:szCs w:val="24"/>
        </w:rPr>
        <w:t>keri'at ha-Torah</w:t>
      </w:r>
      <w:r w:rsidRPr="000661B6">
        <w:rPr>
          <w:sz w:val="24"/>
          <w:szCs w:val="24"/>
        </w:rPr>
        <w:t xml:space="preserve">. For example, in a community that cannot field a full minyan, the Torah may be read, but without </w:t>
      </w:r>
      <w:r w:rsidRPr="000661B6">
        <w:rPr>
          <w:i/>
          <w:iCs/>
          <w:sz w:val="24"/>
          <w:szCs w:val="24"/>
        </w:rPr>
        <w:t>berachot</w:t>
      </w:r>
      <w:r w:rsidRPr="000661B6">
        <w:rPr>
          <w:sz w:val="24"/>
          <w:szCs w:val="24"/>
        </w:rPr>
        <w:t xml:space="preserve"> and generally by only one reader.</w:t>
      </w:r>
      <w:r w:rsidRPr="000661B6">
        <w:rPr>
          <w:rStyle w:val="ab"/>
          <w:sz w:val="24"/>
          <w:szCs w:val="24"/>
        </w:rPr>
        <w:footnoteReference w:id="25"/>
      </w:r>
    </w:p>
    <w:p w14:paraId="2229DA75" w14:textId="77777777" w:rsidR="00BA1ABD" w:rsidRPr="000661B6" w:rsidRDefault="00BA1ABD" w:rsidP="00F51550">
      <w:pPr>
        <w:widowControl w:val="0"/>
        <w:spacing w:after="0" w:line="240" w:lineRule="auto"/>
        <w:jc w:val="both"/>
        <w:rPr>
          <w:sz w:val="24"/>
          <w:szCs w:val="24"/>
        </w:rPr>
      </w:pPr>
    </w:p>
    <w:p w14:paraId="10FB02AE" w14:textId="1AF8C871"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Sha'arei Efrayim</w:t>
      </w:r>
      <w:r w:rsidRPr="000661B6">
        <w:rPr>
          <w:sz w:val="24"/>
          <w:szCs w:val="24"/>
        </w:rPr>
        <w:t xml:space="preserve"> 7:38</w:t>
      </w:r>
    </w:p>
    <w:p w14:paraId="6FF7BC0C" w14:textId="0BFDED12" w:rsidR="00C37D75" w:rsidRDefault="00C37D75" w:rsidP="00F51550">
      <w:pPr>
        <w:pStyle w:val="SourceTextTranslation"/>
        <w:widowControl w:val="0"/>
        <w:spacing w:after="0" w:line="240" w:lineRule="auto"/>
        <w:rPr>
          <w:sz w:val="24"/>
          <w:szCs w:val="24"/>
        </w:rPr>
      </w:pPr>
      <w:r w:rsidRPr="000661B6">
        <w:rPr>
          <w:sz w:val="24"/>
          <w:szCs w:val="24"/>
        </w:rPr>
        <w:t xml:space="preserve">Communities where there is no minyan, that want to read the portion in the Torah in their group without a </w:t>
      </w:r>
      <w:r w:rsidRPr="000661B6">
        <w:rPr>
          <w:i/>
          <w:iCs/>
          <w:sz w:val="24"/>
          <w:szCs w:val="24"/>
        </w:rPr>
        <w:t>beracha</w:t>
      </w:r>
      <w:r w:rsidRPr="000661B6">
        <w:rPr>
          <w:sz w:val="24"/>
          <w:szCs w:val="24"/>
        </w:rPr>
        <w:t xml:space="preserve"> at all are permitted [to do so]. They can also say the haftara from Prophets without a </w:t>
      </w:r>
      <w:r w:rsidRPr="000661B6">
        <w:rPr>
          <w:i/>
          <w:iCs/>
          <w:sz w:val="24"/>
          <w:szCs w:val="24"/>
        </w:rPr>
        <w:t>beracha</w:t>
      </w:r>
      <w:r w:rsidRPr="000661B6">
        <w:rPr>
          <w:sz w:val="24"/>
          <w:szCs w:val="24"/>
        </w:rPr>
        <w:t xml:space="preserve"> at all. And they should not call </w:t>
      </w:r>
      <w:r w:rsidRPr="000661B6">
        <w:rPr>
          <w:i/>
          <w:iCs/>
          <w:sz w:val="24"/>
          <w:szCs w:val="24"/>
        </w:rPr>
        <w:t>olim</w:t>
      </w:r>
      <w:r w:rsidRPr="000661B6">
        <w:rPr>
          <w:sz w:val="24"/>
          <w:szCs w:val="24"/>
        </w:rPr>
        <w:t xml:space="preserve"> to the Torah, only one [reader] should read the entire portion from the </w:t>
      </w:r>
      <w:r w:rsidRPr="000661B6">
        <w:rPr>
          <w:i/>
          <w:iCs/>
          <w:sz w:val="24"/>
          <w:szCs w:val="24"/>
        </w:rPr>
        <w:t>sefer</w:t>
      </w:r>
      <w:r w:rsidRPr="000661B6">
        <w:rPr>
          <w:sz w:val="24"/>
          <w:szCs w:val="24"/>
        </w:rPr>
        <w:t xml:space="preserve"> [Torah], and the rest should hear.</w:t>
      </w:r>
    </w:p>
    <w:p w14:paraId="3AAE7938" w14:textId="77777777" w:rsidR="00BA1ABD" w:rsidRPr="000661B6" w:rsidRDefault="00BA1ABD" w:rsidP="00F51550">
      <w:pPr>
        <w:pStyle w:val="SourceTextTranslation"/>
        <w:widowControl w:val="0"/>
        <w:spacing w:after="0" w:line="240" w:lineRule="auto"/>
        <w:rPr>
          <w:sz w:val="24"/>
          <w:szCs w:val="24"/>
        </w:rPr>
      </w:pPr>
    </w:p>
    <w:p w14:paraId="388B3A93" w14:textId="39FE4DEB" w:rsidR="00C37D75" w:rsidRDefault="00C37D75" w:rsidP="00F51550">
      <w:pPr>
        <w:widowControl w:val="0"/>
        <w:spacing w:after="0" w:line="240" w:lineRule="auto"/>
        <w:jc w:val="both"/>
        <w:rPr>
          <w:sz w:val="24"/>
          <w:szCs w:val="24"/>
        </w:rPr>
      </w:pPr>
      <w:r w:rsidRPr="000661B6">
        <w:rPr>
          <w:sz w:val="24"/>
          <w:szCs w:val="24"/>
        </w:rPr>
        <w:t xml:space="preserve">With respect to women's groups, Rav Moshe Feinstein reportedly ruled that even a woman who has not recited her </w:t>
      </w:r>
      <w:r w:rsidRPr="000661B6">
        <w:rPr>
          <w:i/>
          <w:iCs/>
          <w:sz w:val="24"/>
          <w:szCs w:val="24"/>
        </w:rPr>
        <w:t>birchot ha-Torah</w:t>
      </w:r>
      <w:r w:rsidRPr="000661B6">
        <w:rPr>
          <w:sz w:val="24"/>
          <w:szCs w:val="24"/>
        </w:rPr>
        <w:t xml:space="preserve"> upon arising, and thus should still recite them, should not do so aloud prior to participating in a women's reading. </w:t>
      </w:r>
    </w:p>
    <w:p w14:paraId="526D3475" w14:textId="77777777" w:rsidR="00BA1ABD" w:rsidRPr="000661B6" w:rsidRDefault="00BA1ABD" w:rsidP="00F51550">
      <w:pPr>
        <w:widowControl w:val="0"/>
        <w:spacing w:after="0" w:line="240" w:lineRule="auto"/>
        <w:jc w:val="both"/>
        <w:rPr>
          <w:sz w:val="24"/>
          <w:szCs w:val="24"/>
        </w:rPr>
      </w:pPr>
    </w:p>
    <w:p w14:paraId="5052D8B7" w14:textId="1E193EA4"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Rav Moshe Feinstein, cited in Aryeh and Dov Frimer, "Women's Prayer Services—Theory and Practice," </w:t>
      </w:r>
      <w:r w:rsidRPr="000661B6">
        <w:rPr>
          <w:i/>
          <w:iCs/>
          <w:sz w:val="24"/>
          <w:szCs w:val="24"/>
        </w:rPr>
        <w:t>Tradition</w:t>
      </w:r>
      <w:r w:rsidRPr="000661B6">
        <w:rPr>
          <w:sz w:val="24"/>
          <w:szCs w:val="24"/>
        </w:rPr>
        <w:t xml:space="preserve"> 32:2 (Winter 1998), 34.</w:t>
      </w:r>
    </w:p>
    <w:p w14:paraId="1550D0FB" w14:textId="07CE9996" w:rsidR="00C37D75" w:rsidRDefault="00C37D75" w:rsidP="00F51550">
      <w:pPr>
        <w:pStyle w:val="SourceTextTranslation"/>
        <w:widowControl w:val="0"/>
        <w:spacing w:after="0" w:line="240" w:lineRule="auto"/>
        <w:rPr>
          <w:sz w:val="24"/>
          <w:szCs w:val="24"/>
        </w:rPr>
      </w:pPr>
      <w:r w:rsidRPr="000661B6">
        <w:rPr>
          <w:sz w:val="24"/>
          <w:szCs w:val="24"/>
        </w:rPr>
        <w:t xml:space="preserve">They [women] may also read from the Torah, though they should be careful not to do so in such a manner as to create the erroneous impression that this constitutes </w:t>
      </w:r>
      <w:r w:rsidRPr="000661B6">
        <w:rPr>
          <w:i/>
          <w:iCs/>
          <w:sz w:val="24"/>
          <w:szCs w:val="24"/>
        </w:rPr>
        <w:t xml:space="preserve">keriat ha-Torah. </w:t>
      </w:r>
      <w:r w:rsidRPr="000661B6">
        <w:rPr>
          <w:sz w:val="24"/>
          <w:szCs w:val="24"/>
        </w:rPr>
        <w:t xml:space="preserve">Thus, for example, they should not recite the </w:t>
      </w:r>
      <w:r w:rsidRPr="000661B6">
        <w:rPr>
          <w:sz w:val="24"/>
          <w:szCs w:val="24"/>
        </w:rPr>
        <w:lastRenderedPageBreak/>
        <w:t>Torah benedictions [</w:t>
      </w:r>
      <w:r w:rsidRPr="000661B6">
        <w:rPr>
          <w:i/>
          <w:iCs/>
          <w:sz w:val="24"/>
          <w:szCs w:val="24"/>
        </w:rPr>
        <w:t>birchot ha-Torah</w:t>
      </w:r>
      <w:r w:rsidRPr="000661B6">
        <w:rPr>
          <w:sz w:val="24"/>
          <w:szCs w:val="24"/>
        </w:rPr>
        <w:t xml:space="preserve">] aloud, but should either rely on the benedictions recited earlier [in </w:t>
      </w:r>
      <w:r w:rsidRPr="000661B6">
        <w:rPr>
          <w:i/>
          <w:iCs/>
          <w:sz w:val="24"/>
          <w:szCs w:val="24"/>
        </w:rPr>
        <w:t>birchot ha-shahar</w:t>
      </w:r>
      <w:r w:rsidRPr="000661B6">
        <w:rPr>
          <w:sz w:val="24"/>
          <w:szCs w:val="24"/>
        </w:rPr>
        <w:t>] or, in a case where they have not yet made these blessings, should recite them privately.</w:t>
      </w:r>
    </w:p>
    <w:p w14:paraId="4282418C" w14:textId="77777777" w:rsidR="00BA1ABD" w:rsidRPr="000661B6" w:rsidRDefault="00BA1ABD" w:rsidP="00F51550">
      <w:pPr>
        <w:pStyle w:val="SourceTextTranslation"/>
        <w:widowControl w:val="0"/>
        <w:spacing w:after="0" w:line="240" w:lineRule="auto"/>
        <w:rPr>
          <w:sz w:val="24"/>
          <w:szCs w:val="24"/>
        </w:rPr>
      </w:pPr>
    </w:p>
    <w:p w14:paraId="586DE142" w14:textId="0328B3FF" w:rsidR="00C37D75" w:rsidRPr="000661B6" w:rsidRDefault="00C37D75" w:rsidP="00F51550">
      <w:pPr>
        <w:widowControl w:val="0"/>
        <w:spacing w:after="0" w:line="240" w:lineRule="auto"/>
        <w:jc w:val="both"/>
        <w:rPr>
          <w:sz w:val="24"/>
          <w:szCs w:val="24"/>
        </w:rPr>
      </w:pPr>
      <w:r w:rsidRPr="000661B6">
        <w:rPr>
          <w:sz w:val="24"/>
          <w:szCs w:val="24"/>
        </w:rPr>
        <w:t>Rav Moshe reportedly later added that he thought it unlikely that women's readings could meet the standards required to be permissible.</w:t>
      </w:r>
      <w:r w:rsidRPr="000661B6">
        <w:rPr>
          <w:rStyle w:val="ab"/>
          <w:sz w:val="24"/>
          <w:szCs w:val="24"/>
        </w:rPr>
        <w:footnoteReference w:id="26"/>
      </w:r>
    </w:p>
    <w:p w14:paraId="6A3B5CF4" w14:textId="77777777" w:rsidR="00BA1ABD" w:rsidRDefault="00BA1ABD" w:rsidP="00F51550">
      <w:pPr>
        <w:widowControl w:val="0"/>
        <w:spacing w:after="0" w:line="240" w:lineRule="auto"/>
        <w:jc w:val="both"/>
        <w:rPr>
          <w:sz w:val="24"/>
          <w:szCs w:val="24"/>
        </w:rPr>
      </w:pPr>
    </w:p>
    <w:p w14:paraId="19842887" w14:textId="77777777" w:rsidR="00C37D75" w:rsidRDefault="00C37D75" w:rsidP="00F51550">
      <w:pPr>
        <w:widowControl w:val="0"/>
        <w:spacing w:after="0" w:line="240" w:lineRule="auto"/>
        <w:jc w:val="both"/>
        <w:rPr>
          <w:sz w:val="24"/>
          <w:szCs w:val="24"/>
        </w:rPr>
      </w:pPr>
      <w:r w:rsidRPr="000661B6">
        <w:rPr>
          <w:sz w:val="24"/>
          <w:szCs w:val="24"/>
        </w:rPr>
        <w:t xml:space="preserve">Women's readings thus are often engaged in a delicate tug of war between participants' desires to make the women's reading resemble </w:t>
      </w:r>
      <w:r w:rsidRPr="000661B6">
        <w:rPr>
          <w:i/>
          <w:sz w:val="24"/>
          <w:szCs w:val="24"/>
        </w:rPr>
        <w:t>keri'at ha-Torah</w:t>
      </w:r>
      <w:r w:rsidRPr="000661B6">
        <w:rPr>
          <w:sz w:val="24"/>
          <w:szCs w:val="24"/>
        </w:rPr>
        <w:t xml:space="preserve"> and at the same time to have the women's reading conform to halacha and not misrepresent it.</w:t>
      </w:r>
    </w:p>
    <w:p w14:paraId="0269DF8D" w14:textId="77777777" w:rsidR="00BA1ABD" w:rsidRPr="000661B6" w:rsidRDefault="00BA1ABD" w:rsidP="00F51550">
      <w:pPr>
        <w:widowControl w:val="0"/>
        <w:spacing w:after="0" w:line="240" w:lineRule="auto"/>
        <w:jc w:val="both"/>
        <w:rPr>
          <w:sz w:val="24"/>
          <w:szCs w:val="24"/>
        </w:rPr>
      </w:pPr>
    </w:p>
    <w:p w14:paraId="7E13729E" w14:textId="0BCEB7F1" w:rsidR="00C37D75" w:rsidRDefault="00C37D75" w:rsidP="00F51550">
      <w:pPr>
        <w:widowControl w:val="0"/>
        <w:spacing w:after="0" w:line="240" w:lineRule="auto"/>
        <w:jc w:val="both"/>
        <w:rPr>
          <w:sz w:val="24"/>
          <w:szCs w:val="24"/>
        </w:rPr>
      </w:pPr>
      <w:r w:rsidRPr="000661B6">
        <w:rPr>
          <w:sz w:val="24"/>
          <w:szCs w:val="24"/>
        </w:rPr>
        <w:t xml:space="preserve">Different communities have addressed this issue in a number of ways. Some have participants read the Torah without making any ritual recitations while some have participants recite verses in praise of Torah that echo the ideas and language of </w:t>
      </w:r>
      <w:r w:rsidRPr="000661B6">
        <w:rPr>
          <w:i/>
          <w:iCs/>
          <w:sz w:val="24"/>
          <w:szCs w:val="24"/>
        </w:rPr>
        <w:t>berachot</w:t>
      </w:r>
      <w:r w:rsidRPr="000661B6">
        <w:rPr>
          <w:sz w:val="24"/>
          <w:szCs w:val="24"/>
        </w:rPr>
        <w:t xml:space="preserve">. Particularly popular is the following verse from </w:t>
      </w:r>
      <w:r w:rsidRPr="000661B6">
        <w:rPr>
          <w:i/>
          <w:iCs/>
          <w:sz w:val="24"/>
          <w:szCs w:val="24"/>
        </w:rPr>
        <w:t>Tehillim</w:t>
      </w:r>
      <w:r w:rsidRPr="000661B6">
        <w:rPr>
          <w:sz w:val="24"/>
          <w:szCs w:val="24"/>
        </w:rPr>
        <w:t xml:space="preserve">, precisely because it closely resembles a </w:t>
      </w:r>
      <w:r w:rsidRPr="000661B6">
        <w:rPr>
          <w:i/>
          <w:iCs/>
          <w:sz w:val="24"/>
          <w:szCs w:val="24"/>
        </w:rPr>
        <w:t>beracha</w:t>
      </w:r>
      <w:r w:rsidRPr="000661B6">
        <w:rPr>
          <w:sz w:val="24"/>
          <w:szCs w:val="24"/>
        </w:rPr>
        <w:t xml:space="preserve"> about learning Torah without technically being one.</w:t>
      </w:r>
    </w:p>
    <w:p w14:paraId="4AEAF875" w14:textId="77777777" w:rsidR="00F51550" w:rsidRPr="000661B6" w:rsidRDefault="00F51550" w:rsidP="00F51550">
      <w:pPr>
        <w:widowControl w:val="0"/>
        <w:spacing w:after="0" w:line="240" w:lineRule="auto"/>
        <w:jc w:val="both"/>
        <w:rPr>
          <w:sz w:val="24"/>
          <w:szCs w:val="24"/>
        </w:rPr>
      </w:pPr>
    </w:p>
    <w:p w14:paraId="7A0845C5" w14:textId="2A698E3B" w:rsidR="00C37D75" w:rsidRPr="000661B6" w:rsidRDefault="00C37D75" w:rsidP="00F51550">
      <w:pPr>
        <w:pStyle w:val="SourceTitleTranslation"/>
        <w:widowControl w:val="0"/>
        <w:spacing w:after="0" w:line="240" w:lineRule="auto"/>
        <w:jc w:val="both"/>
        <w:rPr>
          <w:sz w:val="24"/>
          <w:szCs w:val="24"/>
        </w:rPr>
      </w:pPr>
      <w:r w:rsidRPr="000661B6">
        <w:rPr>
          <w:i/>
          <w:iCs/>
          <w:sz w:val="24"/>
          <w:szCs w:val="24"/>
        </w:rPr>
        <w:t>Tehillim</w:t>
      </w:r>
      <w:r w:rsidRPr="000661B6">
        <w:rPr>
          <w:sz w:val="24"/>
          <w:szCs w:val="24"/>
        </w:rPr>
        <w:t xml:space="preserve"> 119:12</w:t>
      </w:r>
    </w:p>
    <w:p w14:paraId="2E82240F" w14:textId="73D2416A" w:rsidR="00C37D75" w:rsidRDefault="00C37D75" w:rsidP="00F51550">
      <w:pPr>
        <w:pStyle w:val="SourceTextTranslation"/>
        <w:widowControl w:val="0"/>
        <w:spacing w:after="0" w:line="240" w:lineRule="auto"/>
        <w:rPr>
          <w:sz w:val="24"/>
          <w:szCs w:val="24"/>
        </w:rPr>
      </w:pPr>
      <w:r w:rsidRPr="000661B6">
        <w:rPr>
          <w:sz w:val="24"/>
          <w:szCs w:val="24"/>
        </w:rPr>
        <w:t>Blessed are You, God, teach me your ordinances.</w:t>
      </w:r>
    </w:p>
    <w:p w14:paraId="334A73C0" w14:textId="77777777" w:rsidR="00F51550" w:rsidRPr="000661B6" w:rsidRDefault="00F51550" w:rsidP="00F51550">
      <w:pPr>
        <w:pStyle w:val="SourceTextTranslation"/>
        <w:widowControl w:val="0"/>
        <w:spacing w:after="0" w:line="240" w:lineRule="auto"/>
        <w:rPr>
          <w:sz w:val="24"/>
          <w:szCs w:val="24"/>
        </w:rPr>
      </w:pPr>
    </w:p>
    <w:p w14:paraId="4B2124B6" w14:textId="1F253D99" w:rsidR="00C37D75" w:rsidRDefault="00C37D75" w:rsidP="00F51550">
      <w:pPr>
        <w:widowControl w:val="0"/>
        <w:spacing w:after="0" w:line="240" w:lineRule="auto"/>
        <w:jc w:val="both"/>
        <w:rPr>
          <w:sz w:val="24"/>
          <w:szCs w:val="24"/>
        </w:rPr>
      </w:pPr>
      <w:r w:rsidRPr="000661B6">
        <w:rPr>
          <w:sz w:val="24"/>
          <w:szCs w:val="24"/>
        </w:rPr>
        <w:t xml:space="preserve">Other women's readings instruct participants to jump through a number of halachic hoops in order to skirt the prohibition of reciting a </w:t>
      </w:r>
      <w:r w:rsidRPr="000661B6">
        <w:rPr>
          <w:i/>
          <w:iCs/>
          <w:sz w:val="24"/>
          <w:szCs w:val="24"/>
        </w:rPr>
        <w:t>beracha</w:t>
      </w:r>
      <w:r w:rsidRPr="000661B6">
        <w:rPr>
          <w:sz w:val="24"/>
          <w:szCs w:val="24"/>
        </w:rPr>
        <w:t xml:space="preserve"> in vain and to have the ability to recite "</w:t>
      </w:r>
      <w:r w:rsidRPr="000661B6">
        <w:rPr>
          <w:i/>
          <w:iCs/>
          <w:sz w:val="24"/>
          <w:szCs w:val="24"/>
        </w:rPr>
        <w:t>asher bachar banu</w:t>
      </w:r>
      <w:r w:rsidRPr="000661B6">
        <w:rPr>
          <w:sz w:val="24"/>
          <w:szCs w:val="24"/>
        </w:rPr>
        <w:t xml:space="preserve">" prior to a reading. Here is one example, from a women's </w:t>
      </w:r>
      <w:r w:rsidRPr="000661B6">
        <w:rPr>
          <w:i/>
          <w:iCs/>
          <w:sz w:val="24"/>
          <w:szCs w:val="24"/>
        </w:rPr>
        <w:t>tefillah</w:t>
      </w:r>
      <w:r w:rsidRPr="000661B6">
        <w:rPr>
          <w:sz w:val="24"/>
          <w:szCs w:val="24"/>
        </w:rPr>
        <w:t xml:space="preserve"> in Manhattan</w:t>
      </w:r>
      <w:r w:rsidR="00DE161D" w:rsidRPr="000661B6">
        <w:rPr>
          <w:sz w:val="24"/>
          <w:szCs w:val="24"/>
        </w:rPr>
        <w:t>, taking up a suggestion popularized by Rav Avi Weiss</w:t>
      </w:r>
      <w:r w:rsidRPr="000661B6">
        <w:rPr>
          <w:sz w:val="24"/>
          <w:szCs w:val="24"/>
        </w:rPr>
        <w:t>:</w:t>
      </w:r>
      <w:r w:rsidRPr="000661B6">
        <w:rPr>
          <w:rStyle w:val="ab"/>
          <w:sz w:val="24"/>
          <w:szCs w:val="24"/>
        </w:rPr>
        <w:footnoteReference w:id="27"/>
      </w:r>
      <w:r w:rsidRPr="000661B6">
        <w:rPr>
          <w:rStyle w:val="ab"/>
          <w:sz w:val="24"/>
          <w:szCs w:val="24"/>
        </w:rPr>
        <w:t xml:space="preserve"> </w:t>
      </w:r>
    </w:p>
    <w:p w14:paraId="4A475F05" w14:textId="77777777" w:rsidR="00F51550" w:rsidRPr="000661B6" w:rsidRDefault="00F51550" w:rsidP="00F51550">
      <w:pPr>
        <w:widowControl w:val="0"/>
        <w:spacing w:after="0" w:line="240" w:lineRule="auto"/>
        <w:jc w:val="both"/>
        <w:rPr>
          <w:sz w:val="24"/>
          <w:szCs w:val="24"/>
        </w:rPr>
      </w:pPr>
    </w:p>
    <w:p w14:paraId="518A4A22" w14:textId="2CBA8B39" w:rsidR="00C37D75" w:rsidRPr="000661B6" w:rsidRDefault="00C37D75" w:rsidP="00F51550">
      <w:pPr>
        <w:pStyle w:val="SourceTitleTranslation"/>
        <w:widowControl w:val="0"/>
        <w:spacing w:after="0" w:line="240" w:lineRule="auto"/>
        <w:jc w:val="both"/>
        <w:rPr>
          <w:sz w:val="24"/>
          <w:szCs w:val="24"/>
        </w:rPr>
      </w:pPr>
      <w:r w:rsidRPr="000661B6">
        <w:rPr>
          <w:sz w:val="24"/>
          <w:szCs w:val="24"/>
        </w:rPr>
        <w:t>"Women's Tefillah at Ramath Orah," (www.ramathorah.org) Ramath Orah, Manhattan NY</w:t>
      </w:r>
    </w:p>
    <w:p w14:paraId="414AE965" w14:textId="77777777" w:rsidR="00C37D75" w:rsidRDefault="00C37D75" w:rsidP="00F51550">
      <w:pPr>
        <w:pStyle w:val="SourceTextTranslation"/>
        <w:widowControl w:val="0"/>
        <w:spacing w:after="0" w:line="240" w:lineRule="auto"/>
        <w:rPr>
          <w:sz w:val="24"/>
          <w:szCs w:val="24"/>
        </w:rPr>
      </w:pPr>
      <w:r w:rsidRPr="000661B6">
        <w:rPr>
          <w:sz w:val="24"/>
          <w:szCs w:val="24"/>
        </w:rPr>
        <w:t xml:space="preserve">Women aren’t obligated in the mitzvah of </w:t>
      </w:r>
      <w:r w:rsidRPr="000661B6">
        <w:rPr>
          <w:i/>
          <w:iCs/>
          <w:sz w:val="24"/>
          <w:szCs w:val="24"/>
        </w:rPr>
        <w:t>kriyat haTorah b’tzibur</w:t>
      </w:r>
      <w:r w:rsidRPr="000661B6">
        <w:rPr>
          <w:sz w:val="24"/>
          <w:szCs w:val="24"/>
        </w:rPr>
        <w:t xml:space="preserve">, communal Torah reading, so they cannot constitute a minyan to allow for official </w:t>
      </w:r>
      <w:r w:rsidRPr="000661B6">
        <w:rPr>
          <w:i/>
          <w:iCs/>
          <w:sz w:val="24"/>
          <w:szCs w:val="24"/>
        </w:rPr>
        <w:t>aliyot</w:t>
      </w:r>
      <w:r w:rsidRPr="000661B6">
        <w:rPr>
          <w:sz w:val="24"/>
          <w:szCs w:val="24"/>
        </w:rPr>
        <w:t xml:space="preserve">. Therefore, the </w:t>
      </w:r>
      <w:r w:rsidRPr="000661B6">
        <w:rPr>
          <w:i/>
          <w:iCs/>
          <w:sz w:val="24"/>
          <w:szCs w:val="24"/>
        </w:rPr>
        <w:t>kriyat haTorah</w:t>
      </w:r>
      <w:r w:rsidRPr="000661B6">
        <w:rPr>
          <w:sz w:val="24"/>
          <w:szCs w:val="24"/>
        </w:rPr>
        <w:t xml:space="preserve"> of a women’s </w:t>
      </w:r>
      <w:r w:rsidRPr="000661B6">
        <w:rPr>
          <w:i/>
          <w:iCs/>
          <w:sz w:val="24"/>
          <w:szCs w:val="24"/>
        </w:rPr>
        <w:t>tefillah</w:t>
      </w:r>
      <w:r w:rsidRPr="000661B6">
        <w:rPr>
          <w:sz w:val="24"/>
          <w:szCs w:val="24"/>
        </w:rPr>
        <w:t xml:space="preserve"> group constitutes an act of Torah study, not a communal Torah reading. At our women’s </w:t>
      </w:r>
      <w:r w:rsidRPr="000661B6">
        <w:rPr>
          <w:i/>
          <w:iCs/>
          <w:sz w:val="24"/>
          <w:szCs w:val="24"/>
        </w:rPr>
        <w:t>tefillah</w:t>
      </w:r>
      <w:r w:rsidRPr="000661B6">
        <w:rPr>
          <w:sz w:val="24"/>
          <w:szCs w:val="24"/>
        </w:rPr>
        <w:t xml:space="preserve"> group, we will say the </w:t>
      </w:r>
      <w:r w:rsidRPr="000661B6">
        <w:rPr>
          <w:i/>
          <w:iCs/>
          <w:sz w:val="24"/>
          <w:szCs w:val="24"/>
        </w:rPr>
        <w:t>bracha</w:t>
      </w:r>
      <w:r w:rsidRPr="000661B6">
        <w:rPr>
          <w:sz w:val="24"/>
          <w:szCs w:val="24"/>
        </w:rPr>
        <w:t xml:space="preserve"> of </w:t>
      </w:r>
      <w:r w:rsidRPr="000661B6">
        <w:rPr>
          <w:sz w:val="24"/>
          <w:szCs w:val="24"/>
          <w:rtl/>
        </w:rPr>
        <w:t>אשר בחר בנו</w:t>
      </w:r>
      <w:r w:rsidRPr="000661B6">
        <w:rPr>
          <w:sz w:val="24"/>
          <w:szCs w:val="24"/>
        </w:rPr>
        <w:t xml:space="preserve"> (</w:t>
      </w:r>
      <w:r w:rsidRPr="000661B6">
        <w:rPr>
          <w:i/>
          <w:iCs/>
          <w:sz w:val="24"/>
          <w:szCs w:val="24"/>
        </w:rPr>
        <w:t>asher bachar banu</w:t>
      </w:r>
      <w:r w:rsidRPr="000661B6">
        <w:rPr>
          <w:sz w:val="24"/>
          <w:szCs w:val="24"/>
        </w:rPr>
        <w:t xml:space="preserve">) before an </w:t>
      </w:r>
      <w:r w:rsidRPr="000661B6">
        <w:rPr>
          <w:i/>
          <w:iCs/>
          <w:sz w:val="24"/>
          <w:szCs w:val="24"/>
        </w:rPr>
        <w:t>aliya</w:t>
      </w:r>
      <w:r w:rsidRPr="000661B6">
        <w:rPr>
          <w:sz w:val="24"/>
          <w:szCs w:val="24"/>
        </w:rPr>
        <w:t xml:space="preserve"> (which is the same </w:t>
      </w:r>
      <w:r w:rsidRPr="000661B6">
        <w:rPr>
          <w:i/>
          <w:iCs/>
          <w:sz w:val="24"/>
          <w:szCs w:val="24"/>
        </w:rPr>
        <w:t>bracha</w:t>
      </w:r>
      <w:r w:rsidRPr="000661B6">
        <w:rPr>
          <w:sz w:val="24"/>
          <w:szCs w:val="24"/>
        </w:rPr>
        <w:t xml:space="preserve"> said in a regular minyan, just without </w:t>
      </w:r>
      <w:r w:rsidRPr="000661B6">
        <w:rPr>
          <w:i/>
          <w:iCs/>
          <w:sz w:val="24"/>
          <w:szCs w:val="24"/>
        </w:rPr>
        <w:t>barchu</w:t>
      </w:r>
      <w:r w:rsidRPr="000661B6">
        <w:rPr>
          <w:sz w:val="24"/>
          <w:szCs w:val="24"/>
        </w:rPr>
        <w:t xml:space="preserve">). We cannot say </w:t>
      </w:r>
      <w:r w:rsidRPr="000661B6">
        <w:rPr>
          <w:i/>
          <w:iCs/>
          <w:sz w:val="24"/>
          <w:szCs w:val="24"/>
        </w:rPr>
        <w:t>barchu</w:t>
      </w:r>
      <w:r w:rsidRPr="000661B6">
        <w:rPr>
          <w:sz w:val="24"/>
          <w:szCs w:val="24"/>
        </w:rPr>
        <w:t xml:space="preserve"> because it is one of the </w:t>
      </w:r>
      <w:r w:rsidRPr="000661B6">
        <w:rPr>
          <w:i/>
          <w:iCs/>
          <w:sz w:val="24"/>
          <w:szCs w:val="24"/>
        </w:rPr>
        <w:t>devarim shebikedushah</w:t>
      </w:r>
      <w:r w:rsidRPr="000661B6">
        <w:rPr>
          <w:sz w:val="24"/>
          <w:szCs w:val="24"/>
        </w:rPr>
        <w:t xml:space="preserve"> which can only be said in a minyan…Women who receive an </w:t>
      </w:r>
      <w:r w:rsidRPr="000661B6">
        <w:rPr>
          <w:i/>
          <w:iCs/>
          <w:sz w:val="24"/>
          <w:szCs w:val="24"/>
        </w:rPr>
        <w:t>aliya</w:t>
      </w:r>
      <w:r w:rsidRPr="000661B6">
        <w:rPr>
          <w:sz w:val="24"/>
          <w:szCs w:val="24"/>
        </w:rPr>
        <w:t xml:space="preserve"> in the women’s</w:t>
      </w:r>
      <w:r w:rsidRPr="000661B6">
        <w:rPr>
          <w:i/>
          <w:iCs/>
          <w:sz w:val="24"/>
          <w:szCs w:val="24"/>
        </w:rPr>
        <w:t xml:space="preserve"> tefillah</w:t>
      </w:r>
      <w:r w:rsidRPr="000661B6">
        <w:rPr>
          <w:sz w:val="24"/>
          <w:szCs w:val="24"/>
        </w:rPr>
        <w:t xml:space="preserve"> group shouldn’t say the </w:t>
      </w:r>
      <w:r w:rsidRPr="000661B6">
        <w:rPr>
          <w:i/>
          <w:iCs/>
          <w:sz w:val="24"/>
          <w:szCs w:val="24"/>
        </w:rPr>
        <w:t>bracha</w:t>
      </w:r>
      <w:r w:rsidRPr="000661B6">
        <w:rPr>
          <w:sz w:val="24"/>
          <w:szCs w:val="24"/>
        </w:rPr>
        <w:t xml:space="preserve"> of </w:t>
      </w:r>
      <w:r w:rsidRPr="000661B6">
        <w:rPr>
          <w:i/>
          <w:iCs/>
          <w:sz w:val="24"/>
          <w:szCs w:val="24"/>
        </w:rPr>
        <w:t>asher bachar banu</w:t>
      </w:r>
      <w:r w:rsidRPr="000661B6">
        <w:rPr>
          <w:sz w:val="24"/>
          <w:szCs w:val="24"/>
        </w:rPr>
        <w:t xml:space="preserve"> in the morning, rather they should delay their recitation of the </w:t>
      </w:r>
      <w:r w:rsidRPr="000661B6">
        <w:rPr>
          <w:i/>
          <w:iCs/>
          <w:sz w:val="24"/>
          <w:szCs w:val="24"/>
        </w:rPr>
        <w:t>bracha</w:t>
      </w:r>
      <w:r w:rsidRPr="000661B6">
        <w:rPr>
          <w:sz w:val="24"/>
          <w:szCs w:val="24"/>
        </w:rPr>
        <w:t xml:space="preserve"> and say it only on their</w:t>
      </w:r>
      <w:r w:rsidRPr="000661B6">
        <w:rPr>
          <w:i/>
          <w:iCs/>
          <w:sz w:val="24"/>
          <w:szCs w:val="24"/>
        </w:rPr>
        <w:t xml:space="preserve"> aliya</w:t>
      </w:r>
      <w:r w:rsidRPr="000661B6">
        <w:rPr>
          <w:sz w:val="24"/>
          <w:szCs w:val="24"/>
        </w:rPr>
        <w:t xml:space="preserve"> in the women’s </w:t>
      </w:r>
      <w:r w:rsidRPr="000661B6">
        <w:rPr>
          <w:i/>
          <w:iCs/>
          <w:sz w:val="24"/>
          <w:szCs w:val="24"/>
        </w:rPr>
        <w:t>tefillah</w:t>
      </w:r>
      <w:r w:rsidRPr="000661B6">
        <w:rPr>
          <w:sz w:val="24"/>
          <w:szCs w:val="24"/>
        </w:rPr>
        <w:t xml:space="preserve">…Saying </w:t>
      </w:r>
      <w:r w:rsidRPr="000661B6">
        <w:rPr>
          <w:i/>
          <w:iCs/>
          <w:sz w:val="24"/>
          <w:szCs w:val="24"/>
        </w:rPr>
        <w:t>ahava rabbah</w:t>
      </w:r>
      <w:r w:rsidRPr="000661B6">
        <w:rPr>
          <w:sz w:val="24"/>
          <w:szCs w:val="24"/>
        </w:rPr>
        <w:t xml:space="preserve"> before </w:t>
      </w:r>
      <w:r w:rsidRPr="000661B6">
        <w:rPr>
          <w:i/>
          <w:iCs/>
          <w:sz w:val="24"/>
          <w:szCs w:val="24"/>
        </w:rPr>
        <w:t>shema</w:t>
      </w:r>
      <w:r w:rsidRPr="000661B6">
        <w:rPr>
          <w:sz w:val="24"/>
          <w:szCs w:val="24"/>
        </w:rPr>
        <w:t xml:space="preserve"> can be counted as your </w:t>
      </w:r>
      <w:r w:rsidRPr="000661B6">
        <w:rPr>
          <w:i/>
          <w:iCs/>
          <w:sz w:val="24"/>
          <w:szCs w:val="24"/>
        </w:rPr>
        <w:t>birkot haTorah</w:t>
      </w:r>
      <w:r w:rsidRPr="000661B6">
        <w:rPr>
          <w:sz w:val="24"/>
          <w:szCs w:val="24"/>
        </w:rPr>
        <w:t xml:space="preserve"> if you haven’t yet said them. Therefore, when you say </w:t>
      </w:r>
      <w:r w:rsidRPr="000661B6">
        <w:rPr>
          <w:i/>
          <w:iCs/>
          <w:sz w:val="24"/>
          <w:szCs w:val="24"/>
        </w:rPr>
        <w:t>ahava rabbah,</w:t>
      </w:r>
      <w:r w:rsidRPr="000661B6">
        <w:rPr>
          <w:sz w:val="24"/>
          <w:szCs w:val="24"/>
        </w:rPr>
        <w:t xml:space="preserve"> you must keep in mind that it doesn't count as your </w:t>
      </w:r>
      <w:r w:rsidRPr="000661B6">
        <w:rPr>
          <w:i/>
          <w:iCs/>
          <w:sz w:val="24"/>
          <w:szCs w:val="24"/>
        </w:rPr>
        <w:t>birkot haTorah</w:t>
      </w:r>
      <w:r w:rsidRPr="000661B6">
        <w:rPr>
          <w:sz w:val="24"/>
          <w:szCs w:val="24"/>
        </w:rPr>
        <w:t xml:space="preserve"> so that you are able to say them when </w:t>
      </w:r>
      <w:r w:rsidRPr="000661B6">
        <w:rPr>
          <w:sz w:val="24"/>
          <w:szCs w:val="24"/>
        </w:rPr>
        <w:lastRenderedPageBreak/>
        <w:t xml:space="preserve">you get an aliya. An alternate suggestion is not to say </w:t>
      </w:r>
      <w:r w:rsidRPr="000661B6">
        <w:rPr>
          <w:i/>
          <w:iCs/>
          <w:sz w:val="24"/>
          <w:szCs w:val="24"/>
        </w:rPr>
        <w:t>ahava rabbah</w:t>
      </w:r>
      <w:r w:rsidRPr="000661B6">
        <w:rPr>
          <w:sz w:val="24"/>
          <w:szCs w:val="24"/>
        </w:rPr>
        <w:t xml:space="preserve"> since women aren’t obligated in it…It is best to silently recite </w:t>
      </w:r>
      <w:r w:rsidRPr="000661B6">
        <w:rPr>
          <w:i/>
          <w:iCs/>
          <w:sz w:val="24"/>
          <w:szCs w:val="24"/>
        </w:rPr>
        <w:t>laasok b’divrei Torah</w:t>
      </w:r>
      <w:r w:rsidRPr="000661B6">
        <w:rPr>
          <w:sz w:val="24"/>
          <w:szCs w:val="24"/>
        </w:rPr>
        <w:t xml:space="preserve"> immediately before you say </w:t>
      </w:r>
      <w:r w:rsidRPr="000661B6">
        <w:rPr>
          <w:i/>
          <w:iCs/>
          <w:sz w:val="24"/>
          <w:szCs w:val="24"/>
        </w:rPr>
        <w:t>asher bachar banu</w:t>
      </w:r>
      <w:r w:rsidRPr="000661B6">
        <w:rPr>
          <w:sz w:val="24"/>
          <w:szCs w:val="24"/>
        </w:rPr>
        <w:t xml:space="preserve"> out loud in order to say them together. Women cannot say the </w:t>
      </w:r>
      <w:r w:rsidRPr="000661B6">
        <w:rPr>
          <w:i/>
          <w:iCs/>
          <w:sz w:val="24"/>
          <w:szCs w:val="24"/>
        </w:rPr>
        <w:t>bracha</w:t>
      </w:r>
      <w:r w:rsidRPr="000661B6">
        <w:rPr>
          <w:sz w:val="24"/>
          <w:szCs w:val="24"/>
        </w:rPr>
        <w:t xml:space="preserve"> that is usually said after an </w:t>
      </w:r>
      <w:r w:rsidRPr="000661B6">
        <w:rPr>
          <w:i/>
          <w:iCs/>
          <w:sz w:val="24"/>
          <w:szCs w:val="24"/>
        </w:rPr>
        <w:t>aliya</w:t>
      </w:r>
      <w:r w:rsidRPr="000661B6">
        <w:rPr>
          <w:sz w:val="24"/>
          <w:szCs w:val="24"/>
        </w:rPr>
        <w:t xml:space="preserve"> since it is a </w:t>
      </w:r>
      <w:r w:rsidRPr="000661B6">
        <w:rPr>
          <w:i/>
          <w:iCs/>
          <w:sz w:val="24"/>
          <w:szCs w:val="24"/>
        </w:rPr>
        <w:t>bracha</w:t>
      </w:r>
      <w:r w:rsidRPr="000661B6">
        <w:rPr>
          <w:sz w:val="24"/>
          <w:szCs w:val="24"/>
        </w:rPr>
        <w:t xml:space="preserve"> on the mitzvah of communal Torah reading which women aren’t obligated in. Therefore, we will substitute the text of </w:t>
      </w:r>
      <w:r w:rsidRPr="000661B6">
        <w:rPr>
          <w:i/>
          <w:iCs/>
          <w:sz w:val="24"/>
          <w:szCs w:val="24"/>
        </w:rPr>
        <w:t>baruch hamakom</w:t>
      </w:r>
      <w:r w:rsidRPr="000661B6">
        <w:rPr>
          <w:sz w:val="24"/>
          <w:szCs w:val="24"/>
        </w:rPr>
        <w:t xml:space="preserve"> and </w:t>
      </w:r>
      <w:r w:rsidRPr="000661B6">
        <w:rPr>
          <w:i/>
          <w:iCs/>
          <w:sz w:val="24"/>
          <w:szCs w:val="24"/>
        </w:rPr>
        <w:t>lamdeni chukecha</w:t>
      </w:r>
      <w:r w:rsidRPr="000661B6">
        <w:rPr>
          <w:sz w:val="24"/>
          <w:szCs w:val="24"/>
        </w:rPr>
        <w:t xml:space="preserve"> (a pasuk from Tehillim, not a </w:t>
      </w:r>
      <w:r w:rsidRPr="000661B6">
        <w:rPr>
          <w:i/>
          <w:iCs/>
          <w:sz w:val="24"/>
          <w:szCs w:val="24"/>
        </w:rPr>
        <w:t>bracha</w:t>
      </w:r>
      <w:r w:rsidRPr="000661B6">
        <w:rPr>
          <w:sz w:val="24"/>
          <w:szCs w:val="24"/>
        </w:rPr>
        <w:t xml:space="preserve">) to say in place of this </w:t>
      </w:r>
      <w:r w:rsidRPr="000661B6">
        <w:rPr>
          <w:i/>
          <w:iCs/>
          <w:sz w:val="24"/>
          <w:szCs w:val="24"/>
        </w:rPr>
        <w:t>bracha</w:t>
      </w:r>
      <w:r w:rsidRPr="000661B6">
        <w:rPr>
          <w:sz w:val="24"/>
          <w:szCs w:val="24"/>
        </w:rPr>
        <w:t>.</w:t>
      </w:r>
    </w:p>
    <w:p w14:paraId="2F152D97" w14:textId="77777777" w:rsidR="00F51550" w:rsidRPr="000661B6" w:rsidRDefault="00F51550" w:rsidP="00F51550">
      <w:pPr>
        <w:pStyle w:val="SourceTextTranslation"/>
        <w:widowControl w:val="0"/>
        <w:spacing w:after="0" w:line="240" w:lineRule="auto"/>
        <w:rPr>
          <w:sz w:val="24"/>
          <w:szCs w:val="24"/>
        </w:rPr>
      </w:pPr>
    </w:p>
    <w:p w14:paraId="74091D97" w14:textId="59708B02" w:rsidR="00C37D75" w:rsidRDefault="00C37D75" w:rsidP="00F51550">
      <w:pPr>
        <w:widowControl w:val="0"/>
        <w:spacing w:after="0" w:line="240" w:lineRule="auto"/>
        <w:jc w:val="both"/>
        <w:rPr>
          <w:sz w:val="24"/>
          <w:szCs w:val="24"/>
        </w:rPr>
      </w:pPr>
      <w:r w:rsidRPr="000661B6">
        <w:rPr>
          <w:sz w:val="24"/>
          <w:szCs w:val="24"/>
        </w:rPr>
        <w:t xml:space="preserve">The suggestion that a woman who ordinarily recites </w:t>
      </w:r>
      <w:r w:rsidRPr="000661B6">
        <w:rPr>
          <w:i/>
          <w:iCs/>
          <w:sz w:val="24"/>
          <w:szCs w:val="24"/>
        </w:rPr>
        <w:t>birchot ha-Torah</w:t>
      </w:r>
      <w:r w:rsidRPr="000661B6">
        <w:rPr>
          <w:sz w:val="24"/>
          <w:szCs w:val="24"/>
        </w:rPr>
        <w:t xml:space="preserve"> or </w:t>
      </w:r>
      <w:r w:rsidRPr="000661B6">
        <w:rPr>
          <w:i/>
          <w:iCs/>
          <w:sz w:val="24"/>
          <w:szCs w:val="24"/>
        </w:rPr>
        <w:t>ahava rabba</w:t>
      </w:r>
      <w:r w:rsidRPr="000661B6">
        <w:rPr>
          <w:sz w:val="24"/>
          <w:szCs w:val="24"/>
        </w:rPr>
        <w:t xml:space="preserve"> deliberately delay or omit them from her prayer for the sake of the women's reading presents some difficulties. Ideally, women should recite the </w:t>
      </w:r>
      <w:r w:rsidRPr="000661B6">
        <w:rPr>
          <w:i/>
          <w:iCs/>
          <w:sz w:val="24"/>
          <w:szCs w:val="24"/>
        </w:rPr>
        <w:t>berachot</w:t>
      </w:r>
      <w:r w:rsidRPr="000661B6">
        <w:rPr>
          <w:sz w:val="24"/>
          <w:szCs w:val="24"/>
        </w:rPr>
        <w:t xml:space="preserve"> every morning </w:t>
      </w:r>
      <w:hyperlink r:id="rId17" w:history="1">
        <w:r w:rsidRPr="000661B6">
          <w:rPr>
            <w:rStyle w:val="Hyperlink"/>
            <w:sz w:val="24"/>
            <w:szCs w:val="24"/>
          </w:rPr>
          <w:t>upon arising</w:t>
        </w:r>
      </w:hyperlink>
      <w:r w:rsidRPr="000661B6">
        <w:rPr>
          <w:sz w:val="24"/>
          <w:szCs w:val="24"/>
        </w:rPr>
        <w:t xml:space="preserve">, and halachically this recitation should take precedence over experiential ritual. It is also unclear how a woman who has omitted these </w:t>
      </w:r>
      <w:r w:rsidRPr="000661B6">
        <w:rPr>
          <w:i/>
          <w:iCs/>
          <w:sz w:val="24"/>
          <w:szCs w:val="24"/>
        </w:rPr>
        <w:t>berachot</w:t>
      </w:r>
      <w:r w:rsidRPr="000661B6">
        <w:rPr>
          <w:sz w:val="24"/>
          <w:szCs w:val="24"/>
        </w:rPr>
        <w:t xml:space="preserve"> would justify listening to the women's reading, yet waiting until after other women have read to recite her own. </w:t>
      </w:r>
    </w:p>
    <w:p w14:paraId="5A82CD79" w14:textId="77777777" w:rsidR="00F51550" w:rsidRPr="000661B6" w:rsidRDefault="00F51550" w:rsidP="00F51550">
      <w:pPr>
        <w:widowControl w:val="0"/>
        <w:spacing w:after="0" w:line="240" w:lineRule="auto"/>
        <w:jc w:val="both"/>
        <w:rPr>
          <w:sz w:val="24"/>
          <w:szCs w:val="24"/>
        </w:rPr>
      </w:pPr>
    </w:p>
    <w:p w14:paraId="71E8A8DF" w14:textId="0E799577" w:rsidR="00C37D75" w:rsidRDefault="00C37D75" w:rsidP="00F51550">
      <w:pPr>
        <w:widowControl w:val="0"/>
        <w:spacing w:after="0" w:line="240" w:lineRule="auto"/>
        <w:jc w:val="both"/>
        <w:rPr>
          <w:sz w:val="24"/>
          <w:szCs w:val="24"/>
        </w:rPr>
      </w:pPr>
      <w:r w:rsidRPr="000661B6">
        <w:rPr>
          <w:sz w:val="24"/>
          <w:szCs w:val="24"/>
        </w:rPr>
        <w:t xml:space="preserve">As above, Rav Moshe Feinstein was opposed to a woman who had not yet said </w:t>
      </w:r>
      <w:r w:rsidRPr="000661B6">
        <w:rPr>
          <w:i/>
          <w:iCs/>
          <w:sz w:val="24"/>
          <w:szCs w:val="24"/>
        </w:rPr>
        <w:t>birchot ha-Torah</w:t>
      </w:r>
      <w:r w:rsidRPr="000661B6">
        <w:rPr>
          <w:sz w:val="24"/>
          <w:szCs w:val="24"/>
        </w:rPr>
        <w:t xml:space="preserve"> reciting any part of them aloud in public as part of a women's reading, specifically lest that leave the impression that women were reciting </w:t>
      </w:r>
      <w:r w:rsidRPr="000661B6">
        <w:rPr>
          <w:i/>
          <w:iCs/>
          <w:sz w:val="24"/>
          <w:szCs w:val="24"/>
        </w:rPr>
        <w:t>berachot</w:t>
      </w:r>
      <w:r w:rsidRPr="000661B6">
        <w:rPr>
          <w:sz w:val="24"/>
          <w:szCs w:val="24"/>
        </w:rPr>
        <w:t xml:space="preserve"> over </w:t>
      </w:r>
      <w:r w:rsidRPr="000661B6">
        <w:rPr>
          <w:i/>
          <w:iCs/>
          <w:sz w:val="24"/>
          <w:szCs w:val="24"/>
        </w:rPr>
        <w:t>keri'at ha-Torah</w:t>
      </w:r>
      <w:r w:rsidRPr="000661B6">
        <w:rPr>
          <w:sz w:val="24"/>
          <w:szCs w:val="24"/>
        </w:rPr>
        <w:t>.</w:t>
      </w:r>
    </w:p>
    <w:p w14:paraId="67119011" w14:textId="77777777" w:rsidR="00F51550" w:rsidRPr="000661B6" w:rsidRDefault="00F51550" w:rsidP="00F51550">
      <w:pPr>
        <w:widowControl w:val="0"/>
        <w:spacing w:after="0" w:line="240" w:lineRule="auto"/>
        <w:jc w:val="both"/>
        <w:rPr>
          <w:sz w:val="24"/>
          <w:szCs w:val="24"/>
        </w:rPr>
      </w:pPr>
    </w:p>
    <w:p w14:paraId="05A36368" w14:textId="03BB057A" w:rsidR="00C37D75" w:rsidRDefault="00C37D75" w:rsidP="00F51550">
      <w:pPr>
        <w:widowControl w:val="0"/>
        <w:spacing w:after="0" w:line="240" w:lineRule="auto"/>
        <w:jc w:val="both"/>
        <w:rPr>
          <w:sz w:val="24"/>
          <w:szCs w:val="24"/>
        </w:rPr>
      </w:pPr>
      <w:r w:rsidRPr="000661B6">
        <w:rPr>
          <w:sz w:val="24"/>
          <w:szCs w:val="24"/>
        </w:rPr>
        <w:t>A number of halachic authorities, including Rav Baruch Gigi, Rosh Yeshiva of Yeshivat Har Etzion, object directly to this delaying strategy:</w:t>
      </w:r>
    </w:p>
    <w:p w14:paraId="27D0D8B5" w14:textId="77777777" w:rsidR="00F51550" w:rsidRPr="000661B6" w:rsidRDefault="00F51550" w:rsidP="00F51550">
      <w:pPr>
        <w:widowControl w:val="0"/>
        <w:spacing w:after="0" w:line="240" w:lineRule="auto"/>
        <w:jc w:val="both"/>
        <w:rPr>
          <w:sz w:val="24"/>
          <w:szCs w:val="24"/>
        </w:rPr>
      </w:pPr>
    </w:p>
    <w:p w14:paraId="6963FE66" w14:textId="39BCC002" w:rsidR="00C37D75" w:rsidRPr="000661B6" w:rsidRDefault="00C37D75" w:rsidP="00F51550">
      <w:pPr>
        <w:pStyle w:val="SourceTitleTranslation"/>
        <w:widowControl w:val="0"/>
        <w:spacing w:after="0" w:line="240" w:lineRule="auto"/>
        <w:jc w:val="both"/>
        <w:rPr>
          <w:sz w:val="24"/>
          <w:szCs w:val="24"/>
          <w:rtl/>
        </w:rPr>
      </w:pPr>
      <w:r w:rsidRPr="000661B6">
        <w:rPr>
          <w:sz w:val="24"/>
          <w:szCs w:val="24"/>
        </w:rPr>
        <w:t xml:space="preserve">Responsum of Rav Baruch Gigi, </w:t>
      </w:r>
      <w:r w:rsidRPr="000661B6">
        <w:rPr>
          <w:i/>
          <w:iCs/>
          <w:sz w:val="24"/>
          <w:szCs w:val="24"/>
        </w:rPr>
        <w:t>Bat Mitzva</w:t>
      </w:r>
      <w:r w:rsidRPr="000661B6">
        <w:rPr>
          <w:sz w:val="24"/>
          <w:szCs w:val="24"/>
        </w:rPr>
        <w:t>, Matan, (Jerusalem, 2002), p. 519.</w:t>
      </w:r>
    </w:p>
    <w:p w14:paraId="51DCA5FF" w14:textId="6D7C2EAC" w:rsidR="00C37D75" w:rsidRDefault="00C37D75" w:rsidP="00F51550">
      <w:pPr>
        <w:pStyle w:val="SourceTextTranslation"/>
        <w:widowControl w:val="0"/>
        <w:spacing w:after="0" w:line="240" w:lineRule="auto"/>
        <w:rPr>
          <w:sz w:val="24"/>
          <w:szCs w:val="24"/>
        </w:rPr>
      </w:pPr>
      <w:r w:rsidRPr="000661B6">
        <w:rPr>
          <w:sz w:val="24"/>
          <w:szCs w:val="24"/>
        </w:rPr>
        <w:t xml:space="preserve">…It’s obvious that </w:t>
      </w:r>
      <w:r w:rsidRPr="000661B6">
        <w:rPr>
          <w:i/>
          <w:iCs/>
          <w:sz w:val="24"/>
          <w:szCs w:val="24"/>
        </w:rPr>
        <w:t>keri’at ha-Torah</w:t>
      </w:r>
      <w:r w:rsidRPr="000661B6">
        <w:rPr>
          <w:sz w:val="24"/>
          <w:szCs w:val="24"/>
        </w:rPr>
        <w:t xml:space="preserve"> requires ten, and therefore if only women are present, it is not possible to read from the Torah, for this is one of the </w:t>
      </w:r>
      <w:r w:rsidRPr="000661B6">
        <w:rPr>
          <w:i/>
          <w:iCs/>
          <w:sz w:val="24"/>
          <w:szCs w:val="24"/>
        </w:rPr>
        <w:t>devarim she-bikdusha</w:t>
      </w:r>
      <w:r w:rsidRPr="000661B6">
        <w:rPr>
          <w:sz w:val="24"/>
          <w:szCs w:val="24"/>
        </w:rPr>
        <w:t xml:space="preserve"> that require ten…It is the custom in a few places that women gather to read from the Torah without </w:t>
      </w:r>
      <w:r w:rsidRPr="000661B6">
        <w:rPr>
          <w:i/>
          <w:iCs/>
          <w:sz w:val="24"/>
          <w:szCs w:val="24"/>
        </w:rPr>
        <w:t>berachot</w:t>
      </w:r>
      <w:r w:rsidRPr="000661B6">
        <w:rPr>
          <w:sz w:val="24"/>
          <w:szCs w:val="24"/>
        </w:rPr>
        <w:t xml:space="preserve">, and regarding this—even though in my humble opinion it is not recommended to do thus, because of the breach that it may cause—in any event there is no halachic impediment. In my humble opinion, one should not allow women to recite a </w:t>
      </w:r>
      <w:r w:rsidRPr="000661B6">
        <w:rPr>
          <w:i/>
          <w:iCs/>
          <w:sz w:val="24"/>
          <w:szCs w:val="24"/>
        </w:rPr>
        <w:t>beracha</w:t>
      </w:r>
      <w:r w:rsidRPr="000661B6">
        <w:rPr>
          <w:sz w:val="24"/>
          <w:szCs w:val="24"/>
        </w:rPr>
        <w:t xml:space="preserve"> before the reading, even if they did not recite </w:t>
      </w:r>
      <w:r w:rsidRPr="000661B6">
        <w:rPr>
          <w:i/>
          <w:iCs/>
          <w:sz w:val="24"/>
          <w:szCs w:val="24"/>
        </w:rPr>
        <w:t>birkat ha-Torah</w:t>
      </w:r>
      <w:r w:rsidRPr="000661B6">
        <w:rPr>
          <w:sz w:val="24"/>
          <w:szCs w:val="24"/>
        </w:rPr>
        <w:t xml:space="preserve"> that they recite every day, out of concern that they will come to err and permit recitation of the </w:t>
      </w:r>
      <w:r w:rsidRPr="000661B6">
        <w:rPr>
          <w:i/>
          <w:iCs/>
          <w:sz w:val="24"/>
          <w:szCs w:val="24"/>
        </w:rPr>
        <w:t>beracha</w:t>
      </w:r>
      <w:r w:rsidRPr="000661B6">
        <w:rPr>
          <w:sz w:val="24"/>
          <w:szCs w:val="24"/>
        </w:rPr>
        <w:t xml:space="preserve"> [at the women's reading] on a regular basis. All the more so, there are no grounds at all to permit a final </w:t>
      </w:r>
      <w:r w:rsidRPr="000661B6">
        <w:rPr>
          <w:i/>
          <w:iCs/>
          <w:sz w:val="24"/>
          <w:szCs w:val="24"/>
        </w:rPr>
        <w:t>beracha</w:t>
      </w:r>
      <w:r w:rsidRPr="000661B6">
        <w:rPr>
          <w:sz w:val="24"/>
          <w:szCs w:val="24"/>
        </w:rPr>
        <w:t xml:space="preserve"> after </w:t>
      </w:r>
      <w:r w:rsidRPr="000661B6">
        <w:rPr>
          <w:i/>
          <w:iCs/>
          <w:sz w:val="24"/>
          <w:szCs w:val="24"/>
        </w:rPr>
        <w:t>keri’at ha-Torah</w:t>
      </w:r>
      <w:r w:rsidRPr="000661B6">
        <w:rPr>
          <w:sz w:val="24"/>
          <w:szCs w:val="24"/>
        </w:rPr>
        <w:t>…</w:t>
      </w:r>
    </w:p>
    <w:p w14:paraId="12166D40" w14:textId="77777777" w:rsidR="00F51550" w:rsidRPr="000661B6" w:rsidRDefault="00F51550" w:rsidP="00F51550">
      <w:pPr>
        <w:pStyle w:val="SourceTextTranslation"/>
        <w:widowControl w:val="0"/>
        <w:spacing w:after="0" w:line="240" w:lineRule="auto"/>
        <w:rPr>
          <w:sz w:val="24"/>
          <w:szCs w:val="24"/>
        </w:rPr>
      </w:pPr>
    </w:p>
    <w:p w14:paraId="3C0697B9" w14:textId="270F3D17" w:rsidR="00C37D75" w:rsidRDefault="00C37D75" w:rsidP="00F51550">
      <w:pPr>
        <w:widowControl w:val="0"/>
        <w:spacing w:after="0" w:line="240" w:lineRule="auto"/>
        <w:jc w:val="both"/>
        <w:rPr>
          <w:sz w:val="24"/>
          <w:szCs w:val="24"/>
        </w:rPr>
      </w:pPr>
      <w:r w:rsidRPr="000661B6">
        <w:rPr>
          <w:sz w:val="24"/>
          <w:szCs w:val="24"/>
        </w:rPr>
        <w:t>Although he does not recommend them, Rav Gigi does not think that there is a clear halachic impediment to women's readings without</w:t>
      </w:r>
      <w:r w:rsidRPr="000661B6">
        <w:rPr>
          <w:i/>
          <w:iCs/>
          <w:sz w:val="24"/>
          <w:szCs w:val="24"/>
        </w:rPr>
        <w:t xml:space="preserve"> berachot</w:t>
      </w:r>
      <w:r w:rsidRPr="000661B6">
        <w:rPr>
          <w:sz w:val="24"/>
          <w:szCs w:val="24"/>
        </w:rPr>
        <w:t xml:space="preserve">, and does not rule out reciting verses preceding or following each reading. As a document circulated a few years ago by JOFA (Jewish Orthodox Feminist Alliance) attests, a fair number of women’s </w:t>
      </w:r>
      <w:r w:rsidRPr="000661B6">
        <w:rPr>
          <w:i/>
          <w:iCs/>
          <w:sz w:val="24"/>
          <w:szCs w:val="24"/>
        </w:rPr>
        <w:t>tefilla</w:t>
      </w:r>
      <w:r w:rsidRPr="000661B6">
        <w:rPr>
          <w:sz w:val="24"/>
          <w:szCs w:val="24"/>
        </w:rPr>
        <w:t xml:space="preserve"> groups that JOFA surveyed comply with this type of ruling. </w:t>
      </w:r>
    </w:p>
    <w:p w14:paraId="0169ED65" w14:textId="77777777" w:rsidR="00F51550" w:rsidRPr="000661B6" w:rsidRDefault="00F51550" w:rsidP="00F51550">
      <w:pPr>
        <w:widowControl w:val="0"/>
        <w:spacing w:after="0" w:line="240" w:lineRule="auto"/>
        <w:jc w:val="both"/>
        <w:rPr>
          <w:sz w:val="24"/>
          <w:szCs w:val="24"/>
        </w:rPr>
      </w:pPr>
    </w:p>
    <w:p w14:paraId="76D058E3" w14:textId="2DC70280" w:rsidR="00C37D75" w:rsidRDefault="00C37D75" w:rsidP="00F51550">
      <w:pPr>
        <w:widowControl w:val="0"/>
        <w:spacing w:after="0" w:line="240" w:lineRule="auto"/>
        <w:jc w:val="both"/>
        <w:rPr>
          <w:sz w:val="24"/>
          <w:szCs w:val="24"/>
        </w:rPr>
      </w:pPr>
      <w:r w:rsidRPr="000661B6">
        <w:rPr>
          <w:sz w:val="24"/>
          <w:szCs w:val="24"/>
        </w:rPr>
        <w:t xml:space="preserve">However, ten out of twenty-three groups surveyed do allow for </w:t>
      </w:r>
      <w:r w:rsidRPr="000661B6">
        <w:rPr>
          <w:i/>
          <w:iCs/>
          <w:sz w:val="24"/>
          <w:szCs w:val="24"/>
        </w:rPr>
        <w:t>berachot</w:t>
      </w:r>
      <w:r w:rsidRPr="000661B6">
        <w:rPr>
          <w:sz w:val="24"/>
          <w:szCs w:val="24"/>
        </w:rPr>
        <w:t xml:space="preserve"> to be recited, without </w:t>
      </w:r>
      <w:r w:rsidRPr="000661B6">
        <w:rPr>
          <w:i/>
          <w:iCs/>
          <w:sz w:val="24"/>
          <w:szCs w:val="24"/>
        </w:rPr>
        <w:t>barechu</w:t>
      </w:r>
      <w:r w:rsidRPr="000661B6">
        <w:rPr>
          <w:sz w:val="24"/>
          <w:szCs w:val="24"/>
        </w:rPr>
        <w:t xml:space="preserve">. The reasoning for this likely resembles that of the group at Ramath Orah, though only one group reports itself as actively clarifying </w:t>
      </w:r>
      <w:r w:rsidRPr="000661B6">
        <w:rPr>
          <w:sz w:val="24"/>
          <w:szCs w:val="24"/>
        </w:rPr>
        <w:lastRenderedPageBreak/>
        <w:t xml:space="preserve">this for participants. </w:t>
      </w:r>
      <w:r w:rsidRPr="000661B6">
        <w:rPr>
          <w:rStyle w:val="ab"/>
          <w:sz w:val="24"/>
          <w:szCs w:val="24"/>
        </w:rPr>
        <w:footnoteReference w:id="28"/>
      </w:r>
    </w:p>
    <w:p w14:paraId="57C4F78F" w14:textId="77777777" w:rsidR="00F51550" w:rsidRPr="000661B6" w:rsidRDefault="00F51550" w:rsidP="00F51550">
      <w:pPr>
        <w:widowControl w:val="0"/>
        <w:spacing w:after="0" w:line="240" w:lineRule="auto"/>
        <w:jc w:val="both"/>
        <w:rPr>
          <w:sz w:val="24"/>
          <w:szCs w:val="24"/>
        </w:rPr>
      </w:pPr>
    </w:p>
    <w:p w14:paraId="31EEFCBE" w14:textId="2286A043" w:rsidR="00C37D75" w:rsidRPr="000661B6" w:rsidRDefault="00C37D75" w:rsidP="00F51550">
      <w:pPr>
        <w:pStyle w:val="SourceTitleTranslation"/>
        <w:widowControl w:val="0"/>
        <w:spacing w:after="0" w:line="240" w:lineRule="auto"/>
        <w:jc w:val="both"/>
        <w:rPr>
          <w:sz w:val="24"/>
          <w:szCs w:val="24"/>
        </w:rPr>
      </w:pPr>
      <w:r w:rsidRPr="000661B6">
        <w:rPr>
          <w:sz w:val="24"/>
          <w:szCs w:val="24"/>
        </w:rPr>
        <w:t xml:space="preserve">Pam and Liat Greenwood, "Torah Service in Women's Tefillah Groups," </w:t>
      </w:r>
    </w:p>
    <w:p w14:paraId="3862DDAA" w14:textId="64E582F9" w:rsidR="00C37D75" w:rsidRDefault="00C37D75" w:rsidP="00F51550">
      <w:pPr>
        <w:pStyle w:val="SourceTextTranslation"/>
        <w:widowControl w:val="0"/>
        <w:spacing w:after="0" w:line="240" w:lineRule="auto"/>
        <w:rPr>
          <w:sz w:val="24"/>
          <w:szCs w:val="24"/>
        </w:rPr>
      </w:pPr>
      <w:r w:rsidRPr="000661B6">
        <w:rPr>
          <w:color w:val="000000"/>
          <w:sz w:val="24"/>
          <w:szCs w:val="24"/>
        </w:rPr>
        <w:t xml:space="preserve">There are many different women's </w:t>
      </w:r>
      <w:r w:rsidRPr="000661B6">
        <w:rPr>
          <w:i/>
          <w:iCs/>
          <w:color w:val="000000"/>
          <w:sz w:val="24"/>
          <w:szCs w:val="24"/>
        </w:rPr>
        <w:t>tefillah</w:t>
      </w:r>
      <w:r w:rsidRPr="000661B6">
        <w:rPr>
          <w:color w:val="000000"/>
          <w:sz w:val="24"/>
          <w:szCs w:val="24"/>
        </w:rPr>
        <w:t xml:space="preserve"> groups around the world, with significant variations in practice. The most variable area concerns the blessings women recite before and after their </w:t>
      </w:r>
      <w:r w:rsidRPr="000661B6">
        <w:rPr>
          <w:i/>
          <w:iCs/>
          <w:color w:val="000000"/>
          <w:sz w:val="24"/>
          <w:szCs w:val="24"/>
        </w:rPr>
        <w:t>aliyot</w:t>
      </w:r>
      <w:r w:rsidRPr="000661B6">
        <w:rPr>
          <w:color w:val="000000"/>
          <w:sz w:val="24"/>
          <w:szCs w:val="24"/>
        </w:rPr>
        <w:t>….</w:t>
      </w:r>
      <w:r w:rsidRPr="000661B6">
        <w:rPr>
          <w:sz w:val="24"/>
          <w:szCs w:val="24"/>
        </w:rPr>
        <w:t xml:space="preserve">In Spring 2015, JOFA surveyed women’s </w:t>
      </w:r>
      <w:r w:rsidRPr="000661B6">
        <w:rPr>
          <w:i/>
          <w:iCs/>
          <w:sz w:val="24"/>
          <w:szCs w:val="24"/>
        </w:rPr>
        <w:t>tefillah</w:t>
      </w:r>
      <w:r w:rsidRPr="000661B6">
        <w:rPr>
          <w:sz w:val="24"/>
          <w:szCs w:val="24"/>
        </w:rPr>
        <w:t xml:space="preserve"> groups to better understand their variety of approaches for conducting the Torah Service….When asked how each group refers to the Torah Service, five groups responded that their service is called a </w:t>
      </w:r>
      <w:r w:rsidRPr="000661B6">
        <w:rPr>
          <w:i/>
          <w:iCs/>
          <w:sz w:val="24"/>
          <w:szCs w:val="24"/>
        </w:rPr>
        <w:t>Limmud Torah</w:t>
      </w:r>
      <w:r w:rsidRPr="000661B6">
        <w:rPr>
          <w:sz w:val="24"/>
          <w:szCs w:val="24"/>
        </w:rPr>
        <w:t xml:space="preserve"> (Torah Learning), fifteen responded that their service is called a </w:t>
      </w:r>
      <w:r w:rsidRPr="000661B6">
        <w:rPr>
          <w:i/>
          <w:iCs/>
          <w:sz w:val="24"/>
          <w:szCs w:val="24"/>
        </w:rPr>
        <w:t>Kriyat HaTorah</w:t>
      </w:r>
      <w:r w:rsidRPr="000661B6">
        <w:rPr>
          <w:sz w:val="24"/>
          <w:szCs w:val="24"/>
        </w:rPr>
        <w:t xml:space="preserve"> (Torah Reading) and two reported that they use either term. One group frames the service as </w:t>
      </w:r>
      <w:r w:rsidRPr="000661B6">
        <w:rPr>
          <w:i/>
          <w:iCs/>
          <w:sz w:val="24"/>
          <w:szCs w:val="24"/>
        </w:rPr>
        <w:t>Limmud Torah</w:t>
      </w:r>
      <w:r w:rsidRPr="000661B6">
        <w:rPr>
          <w:sz w:val="24"/>
          <w:szCs w:val="24"/>
        </w:rPr>
        <w:t xml:space="preserve"> by having the congregation recite </w:t>
      </w:r>
      <w:hyperlink r:id="rId18" w:tgtFrame="_blank" w:history="1">
        <w:r w:rsidRPr="000661B6">
          <w:rPr>
            <w:i/>
            <w:iCs/>
            <w:color w:val="1155CC"/>
            <w:sz w:val="24"/>
            <w:szCs w:val="24"/>
            <w:u w:val="single"/>
          </w:rPr>
          <w:t>Birkat HaTorah</w:t>
        </w:r>
      </w:hyperlink>
      <w:r w:rsidRPr="000661B6">
        <w:rPr>
          <w:sz w:val="24"/>
          <w:szCs w:val="24"/>
        </w:rPr>
        <w:t xml:space="preserve"> together before reading from the Torah. In all but two of the groups,</w:t>
      </w:r>
      <w:r w:rsidRPr="000661B6">
        <w:rPr>
          <w:color w:val="FF0000"/>
          <w:sz w:val="24"/>
          <w:szCs w:val="24"/>
        </w:rPr>
        <w:t xml:space="preserve"> </w:t>
      </w:r>
      <w:r w:rsidRPr="000661B6">
        <w:rPr>
          <w:sz w:val="24"/>
          <w:szCs w:val="24"/>
        </w:rPr>
        <w:t xml:space="preserve">a woman approaches the Torah and recites a blessing or Biblical passage before the reading. In many groups -- but not all -- the woman recites a closing blessing/passage as well. The </w:t>
      </w:r>
      <w:hyperlink r:id="rId19" w:tgtFrame="_blank" w:history="1">
        <w:r w:rsidRPr="000661B6">
          <w:rPr>
            <w:color w:val="1155CC"/>
            <w:sz w:val="24"/>
            <w:szCs w:val="24"/>
            <w:u w:val="single"/>
          </w:rPr>
          <w:t xml:space="preserve">standard </w:t>
        </w:r>
        <w:r w:rsidRPr="000661B6">
          <w:rPr>
            <w:i/>
            <w:iCs/>
            <w:color w:val="1155CC"/>
            <w:sz w:val="24"/>
            <w:szCs w:val="24"/>
            <w:u w:val="single"/>
          </w:rPr>
          <w:t xml:space="preserve">aliyot </w:t>
        </w:r>
        <w:r w:rsidRPr="000661B6">
          <w:rPr>
            <w:color w:val="1155CC"/>
            <w:sz w:val="24"/>
            <w:szCs w:val="24"/>
            <w:u w:val="single"/>
          </w:rPr>
          <w:t xml:space="preserve">without </w:t>
        </w:r>
        <w:r w:rsidRPr="000661B6">
          <w:rPr>
            <w:i/>
            <w:iCs/>
            <w:color w:val="1155CC"/>
            <w:sz w:val="24"/>
            <w:szCs w:val="24"/>
            <w:u w:val="single"/>
          </w:rPr>
          <w:t>Barchu</w:t>
        </w:r>
      </w:hyperlink>
      <w:r w:rsidRPr="000661B6">
        <w:rPr>
          <w:sz w:val="24"/>
          <w:szCs w:val="24"/>
        </w:rPr>
        <w:t xml:space="preserve"> are recited by women called to the Torah. (10 groups) Women who are being called to the Torah are reminded beforehand to omit the recitation of </w:t>
      </w:r>
      <w:hyperlink r:id="rId20" w:tgtFrame="_blank" w:history="1">
        <w:r w:rsidRPr="000661B6">
          <w:rPr>
            <w:i/>
            <w:iCs/>
            <w:color w:val="1155CC"/>
            <w:sz w:val="24"/>
            <w:szCs w:val="24"/>
            <w:u w:val="single"/>
          </w:rPr>
          <w:t>Birkat HaTorah</w:t>
        </w:r>
      </w:hyperlink>
      <w:r w:rsidRPr="000661B6">
        <w:rPr>
          <w:i/>
          <w:iCs/>
          <w:color w:val="FF0000"/>
          <w:sz w:val="24"/>
          <w:szCs w:val="24"/>
        </w:rPr>
        <w:t xml:space="preserve"> </w:t>
      </w:r>
      <w:r w:rsidRPr="000661B6">
        <w:rPr>
          <w:sz w:val="24"/>
          <w:szCs w:val="24"/>
        </w:rPr>
        <w:t xml:space="preserve">during the morning service. (1 group) A woman recites the standard </w:t>
      </w:r>
      <w:r w:rsidRPr="000661B6">
        <w:rPr>
          <w:i/>
          <w:iCs/>
          <w:sz w:val="24"/>
          <w:szCs w:val="24"/>
        </w:rPr>
        <w:t>aliyah</w:t>
      </w:r>
      <w:r w:rsidRPr="000661B6">
        <w:rPr>
          <w:sz w:val="24"/>
          <w:szCs w:val="24"/>
        </w:rPr>
        <w:t xml:space="preserve"> without </w:t>
      </w:r>
      <w:r w:rsidRPr="000661B6">
        <w:rPr>
          <w:i/>
          <w:iCs/>
          <w:sz w:val="24"/>
          <w:szCs w:val="24"/>
        </w:rPr>
        <w:t>Barchu</w:t>
      </w:r>
      <w:r w:rsidRPr="000661B6">
        <w:rPr>
          <w:sz w:val="24"/>
          <w:szCs w:val="24"/>
        </w:rPr>
        <w:t xml:space="preserve"> but she omits </w:t>
      </w:r>
      <w:r w:rsidRPr="000661B6">
        <w:rPr>
          <w:i/>
          <w:iCs/>
          <w:sz w:val="24"/>
          <w:szCs w:val="24"/>
        </w:rPr>
        <w:t>shem v’ malchut</w:t>
      </w:r>
      <w:r w:rsidRPr="000661B6">
        <w:rPr>
          <w:sz w:val="24"/>
          <w:szCs w:val="24"/>
        </w:rPr>
        <w:t xml:space="preserve"> (</w:t>
      </w:r>
      <w:r w:rsidRPr="000661B6">
        <w:rPr>
          <w:i/>
          <w:iCs/>
          <w:sz w:val="24"/>
          <w:szCs w:val="24"/>
        </w:rPr>
        <w:t>Hashem elokeinu melech ha’olam</w:t>
      </w:r>
      <w:r w:rsidRPr="000661B6">
        <w:rPr>
          <w:sz w:val="24"/>
          <w:szCs w:val="24"/>
        </w:rPr>
        <w:t xml:space="preserve">) if she has already said </w:t>
      </w:r>
      <w:r w:rsidRPr="000661B6">
        <w:rPr>
          <w:i/>
          <w:iCs/>
          <w:sz w:val="24"/>
          <w:szCs w:val="24"/>
        </w:rPr>
        <w:t>Birkat HaTorah</w:t>
      </w:r>
      <w:r w:rsidRPr="000661B6">
        <w:rPr>
          <w:sz w:val="24"/>
          <w:szCs w:val="24"/>
        </w:rPr>
        <w:t xml:space="preserve"> that morning. (2 groups)…The blessing </w:t>
      </w:r>
      <w:r w:rsidRPr="000661B6">
        <w:rPr>
          <w:i/>
          <w:iCs/>
          <w:sz w:val="24"/>
          <w:szCs w:val="24"/>
        </w:rPr>
        <w:t xml:space="preserve">Baruch atah Hashem lamdeini chukecha </w:t>
      </w:r>
      <w:r w:rsidRPr="000661B6">
        <w:rPr>
          <w:sz w:val="24"/>
          <w:szCs w:val="24"/>
        </w:rPr>
        <w:t>(</w:t>
      </w:r>
      <w:r w:rsidRPr="000661B6">
        <w:rPr>
          <w:i/>
          <w:iCs/>
          <w:color w:val="222222"/>
          <w:sz w:val="24"/>
          <w:szCs w:val="24"/>
        </w:rPr>
        <w:t>Tehillim</w:t>
      </w:r>
      <w:r w:rsidRPr="000661B6">
        <w:rPr>
          <w:color w:val="222222"/>
          <w:sz w:val="24"/>
          <w:szCs w:val="24"/>
        </w:rPr>
        <w:t xml:space="preserve"> 119:2) </w:t>
      </w:r>
      <w:r w:rsidRPr="000661B6">
        <w:rPr>
          <w:sz w:val="24"/>
          <w:szCs w:val="24"/>
        </w:rPr>
        <w:t xml:space="preserve">is the most popular for alternative </w:t>
      </w:r>
      <w:r w:rsidRPr="000661B6">
        <w:rPr>
          <w:i/>
          <w:iCs/>
          <w:sz w:val="24"/>
          <w:szCs w:val="24"/>
        </w:rPr>
        <w:t>aliyot</w:t>
      </w:r>
      <w:r w:rsidRPr="000661B6">
        <w:rPr>
          <w:sz w:val="24"/>
          <w:szCs w:val="24"/>
        </w:rPr>
        <w:t>. It is used in a variety of ways -- either before or after the Torah reading -- often in combination with other passages. (6 groups).</w:t>
      </w:r>
    </w:p>
    <w:p w14:paraId="3A5A07CF" w14:textId="77777777" w:rsidR="00F51550" w:rsidRPr="000661B6" w:rsidRDefault="00F51550" w:rsidP="00F51550">
      <w:pPr>
        <w:pStyle w:val="SourceTextTranslation"/>
        <w:widowControl w:val="0"/>
        <w:spacing w:after="0" w:line="240" w:lineRule="auto"/>
        <w:ind w:left="0"/>
        <w:rPr>
          <w:sz w:val="24"/>
          <w:szCs w:val="24"/>
        </w:rPr>
      </w:pPr>
    </w:p>
    <w:p w14:paraId="43DE9807" w14:textId="0E166208" w:rsidR="00C37D75" w:rsidRDefault="00C37D75" w:rsidP="00F51550">
      <w:pPr>
        <w:widowControl w:val="0"/>
        <w:spacing w:after="0" w:line="240" w:lineRule="auto"/>
        <w:jc w:val="both"/>
        <w:rPr>
          <w:sz w:val="24"/>
          <w:szCs w:val="24"/>
        </w:rPr>
      </w:pPr>
      <w:r w:rsidRPr="000661B6">
        <w:rPr>
          <w:sz w:val="24"/>
          <w:szCs w:val="24"/>
        </w:rPr>
        <w:t xml:space="preserve">Even this description blurs the halachic meaning of "aliya" and "blessing." In practice, as this document makes clear, the distinction between Torah study and </w:t>
      </w:r>
      <w:r w:rsidRPr="000661B6">
        <w:rPr>
          <w:i/>
          <w:iCs/>
          <w:sz w:val="24"/>
          <w:szCs w:val="24"/>
        </w:rPr>
        <w:t>keri'at ha-Torah</w:t>
      </w:r>
      <w:r w:rsidRPr="000661B6">
        <w:rPr>
          <w:sz w:val="24"/>
          <w:szCs w:val="24"/>
        </w:rPr>
        <w:t xml:space="preserve"> is not clearly maintained in many groups, and nearly all groups that responded to the JOFA survey include recitations before and after the readings so that they resemble </w:t>
      </w:r>
      <w:r w:rsidRPr="000661B6">
        <w:rPr>
          <w:i/>
          <w:iCs/>
          <w:sz w:val="24"/>
          <w:szCs w:val="24"/>
        </w:rPr>
        <w:t>aliyot</w:t>
      </w:r>
      <w:r w:rsidRPr="000661B6">
        <w:rPr>
          <w:sz w:val="24"/>
          <w:szCs w:val="24"/>
        </w:rPr>
        <w:t xml:space="preserve"> as much as possible.</w:t>
      </w:r>
    </w:p>
    <w:p w14:paraId="2AEA73DB" w14:textId="77777777" w:rsidR="00F51550" w:rsidRPr="000661B6" w:rsidRDefault="00F51550" w:rsidP="00F51550">
      <w:pPr>
        <w:widowControl w:val="0"/>
        <w:spacing w:after="0" w:line="240" w:lineRule="auto"/>
        <w:jc w:val="both"/>
        <w:rPr>
          <w:sz w:val="24"/>
          <w:szCs w:val="24"/>
        </w:rPr>
      </w:pPr>
    </w:p>
    <w:p w14:paraId="4D7B1324" w14:textId="38CDD2A4" w:rsidR="00C37D75" w:rsidRDefault="00C37D75" w:rsidP="00F51550">
      <w:pPr>
        <w:widowControl w:val="0"/>
        <w:spacing w:after="0" w:line="240" w:lineRule="auto"/>
        <w:jc w:val="both"/>
        <w:rPr>
          <w:sz w:val="24"/>
          <w:szCs w:val="24"/>
        </w:rPr>
      </w:pPr>
      <w:r w:rsidRPr="000661B6">
        <w:rPr>
          <w:sz w:val="24"/>
          <w:szCs w:val="24"/>
        </w:rPr>
        <w:t xml:space="preserve">Given the weight of the halachic objections to women's readings and the wide range of practices and perspectives on them, it is critical for women potentially interested in participating in a women's reading to clarify in advance how it is conducted and under whose halachic guidance. </w:t>
      </w:r>
    </w:p>
    <w:p w14:paraId="7F6B625C" w14:textId="77777777" w:rsidR="00F51550" w:rsidRPr="000661B6" w:rsidRDefault="00F51550" w:rsidP="00F51550">
      <w:pPr>
        <w:widowControl w:val="0"/>
        <w:spacing w:after="0" w:line="240" w:lineRule="auto"/>
        <w:jc w:val="both"/>
        <w:rPr>
          <w:sz w:val="24"/>
          <w:szCs w:val="24"/>
        </w:rPr>
      </w:pPr>
    </w:p>
    <w:p w14:paraId="3D599D1E" w14:textId="3E0B4490" w:rsidR="00C37D75" w:rsidRDefault="00C37D75" w:rsidP="00F51550">
      <w:pPr>
        <w:pStyle w:val="HashkafahTitle"/>
        <w:keepNext w:val="0"/>
        <w:keepLines w:val="0"/>
        <w:widowControl w:val="0"/>
        <w:spacing w:before="0" w:line="240" w:lineRule="auto"/>
        <w:jc w:val="both"/>
        <w:rPr>
          <w:sz w:val="24"/>
          <w:szCs w:val="24"/>
        </w:rPr>
      </w:pPr>
      <w:r w:rsidRPr="000661B6">
        <w:rPr>
          <w:sz w:val="24"/>
          <w:szCs w:val="24"/>
        </w:rPr>
        <w:t>What broader questions do women's readings raise?</w:t>
      </w:r>
    </w:p>
    <w:p w14:paraId="55A96067" w14:textId="77777777" w:rsidR="00F51550" w:rsidRPr="000661B6" w:rsidRDefault="00F51550" w:rsidP="00F51550">
      <w:pPr>
        <w:pStyle w:val="HashkafahTitle"/>
        <w:keepNext w:val="0"/>
        <w:keepLines w:val="0"/>
        <w:widowControl w:val="0"/>
        <w:spacing w:before="0" w:line="240" w:lineRule="auto"/>
        <w:jc w:val="both"/>
        <w:rPr>
          <w:sz w:val="24"/>
          <w:szCs w:val="24"/>
        </w:rPr>
      </w:pPr>
    </w:p>
    <w:p w14:paraId="2A21AC46" w14:textId="77777777" w:rsidR="00C37D75" w:rsidRDefault="00C37D75" w:rsidP="00F51550">
      <w:pPr>
        <w:pStyle w:val="HashkafahText"/>
        <w:widowControl w:val="0"/>
        <w:spacing w:after="0" w:line="240" w:lineRule="auto"/>
        <w:jc w:val="both"/>
        <w:rPr>
          <w:sz w:val="24"/>
          <w:szCs w:val="24"/>
        </w:rPr>
      </w:pPr>
      <w:r w:rsidRPr="000661B6">
        <w:rPr>
          <w:sz w:val="24"/>
          <w:szCs w:val="24"/>
        </w:rPr>
        <w:t xml:space="preserve">It's important for women to connect over shared love of Torah and to learn Torah together. Learning to read the Torah with cantillations can deeply enrich anyone's understanding of Torah. </w:t>
      </w:r>
    </w:p>
    <w:p w14:paraId="5DE4285B" w14:textId="77777777" w:rsidR="00F51550" w:rsidRPr="000661B6" w:rsidRDefault="00F51550" w:rsidP="00F51550">
      <w:pPr>
        <w:pStyle w:val="HashkafahText"/>
        <w:widowControl w:val="0"/>
        <w:spacing w:after="0" w:line="240" w:lineRule="auto"/>
        <w:jc w:val="both"/>
        <w:rPr>
          <w:sz w:val="24"/>
          <w:szCs w:val="24"/>
        </w:rPr>
      </w:pPr>
    </w:p>
    <w:p w14:paraId="3D60651A" w14:textId="6F9F8728" w:rsidR="00C37D75" w:rsidRDefault="00C37D75" w:rsidP="00F51550">
      <w:pPr>
        <w:pStyle w:val="HashkafahText"/>
        <w:widowControl w:val="0"/>
        <w:spacing w:after="0" w:line="240" w:lineRule="auto"/>
        <w:jc w:val="both"/>
        <w:rPr>
          <w:sz w:val="24"/>
          <w:szCs w:val="24"/>
        </w:rPr>
      </w:pPr>
      <w:r w:rsidRPr="000661B6">
        <w:rPr>
          <w:sz w:val="24"/>
          <w:szCs w:val="24"/>
        </w:rPr>
        <w:t xml:space="preserve">Though women's readings are a potential venue for these activities, they have met with halachic objections, centering on use of the Torah scroll, imitation of keri'at ha-Torah, and reciting berachot le-vatala. Some groups address the concern about using the Torah scroll by having their own or by using a </w:t>
      </w:r>
      <w:r w:rsidRPr="000661B6">
        <w:rPr>
          <w:sz w:val="24"/>
          <w:szCs w:val="24"/>
        </w:rPr>
        <w:lastRenderedPageBreak/>
        <w:t xml:space="preserve">chumash. Several groups address the concern of reciting berachot le-vatala by reciting verses rather than berachot, or by simply omitting recitations with the reading. Other groups may instead have received rulings that allow reciting berachot under certain circumstances, though such rulings remain outside of halachic consensus. </w:t>
      </w:r>
    </w:p>
    <w:p w14:paraId="14ED1C34" w14:textId="77777777" w:rsidR="00F51550" w:rsidRPr="000661B6" w:rsidRDefault="00F51550" w:rsidP="00F51550">
      <w:pPr>
        <w:pStyle w:val="HashkafahText"/>
        <w:widowControl w:val="0"/>
        <w:spacing w:after="0" w:line="240" w:lineRule="auto"/>
        <w:jc w:val="both"/>
        <w:rPr>
          <w:sz w:val="24"/>
          <w:szCs w:val="24"/>
        </w:rPr>
      </w:pPr>
    </w:p>
    <w:p w14:paraId="3613595B" w14:textId="5B43C6AE" w:rsidR="00C37D75" w:rsidRDefault="00C37D75" w:rsidP="00F51550">
      <w:pPr>
        <w:pStyle w:val="HashkafahText"/>
        <w:widowControl w:val="0"/>
        <w:spacing w:after="0" w:line="240" w:lineRule="auto"/>
        <w:jc w:val="both"/>
        <w:rPr>
          <w:sz w:val="24"/>
          <w:szCs w:val="24"/>
        </w:rPr>
      </w:pPr>
      <w:r w:rsidRPr="000661B6">
        <w:rPr>
          <w:sz w:val="24"/>
          <w:szCs w:val="24"/>
        </w:rPr>
        <w:t>The question of imitation may present the greatest challenge for women's readings. At the end of the day, a woman reading from a Torah in a tefilla group is indeed reading from the Torah in public, yet halacha does not recognize this act as keri'at ha-Torah. Is the goal of a woman's reading to approximate keri'at ha-Torah as possible, or to find a different mode of coming together for study?</w:t>
      </w:r>
    </w:p>
    <w:p w14:paraId="675FB501" w14:textId="77777777" w:rsidR="00F51550" w:rsidRPr="000661B6" w:rsidRDefault="00F51550" w:rsidP="00F51550">
      <w:pPr>
        <w:pStyle w:val="HashkafahText"/>
        <w:widowControl w:val="0"/>
        <w:spacing w:after="0" w:line="240" w:lineRule="auto"/>
        <w:jc w:val="both"/>
        <w:rPr>
          <w:sz w:val="24"/>
          <w:szCs w:val="24"/>
        </w:rPr>
      </w:pPr>
    </w:p>
    <w:p w14:paraId="1F57D9C4" w14:textId="088D22A7" w:rsidR="00C37D75" w:rsidRDefault="00C37D75" w:rsidP="00F51550">
      <w:pPr>
        <w:pStyle w:val="HashkafahText"/>
        <w:widowControl w:val="0"/>
        <w:spacing w:after="0" w:line="240" w:lineRule="auto"/>
        <w:jc w:val="both"/>
        <w:rPr>
          <w:sz w:val="24"/>
          <w:szCs w:val="24"/>
        </w:rPr>
      </w:pPr>
      <w:r w:rsidRPr="000661B6">
        <w:rPr>
          <w:sz w:val="24"/>
          <w:szCs w:val="24"/>
        </w:rPr>
        <w:t>A young woman, writing for the JOFA's The Torch blog, explains what motivates her to participate in women's readings, making it clear that resembling keri'at ha-Torah is what she seeks:</w:t>
      </w:r>
      <w:r w:rsidRPr="000661B6">
        <w:rPr>
          <w:rStyle w:val="ab"/>
          <w:sz w:val="24"/>
          <w:szCs w:val="24"/>
        </w:rPr>
        <w:footnoteReference w:id="29"/>
      </w:r>
    </w:p>
    <w:p w14:paraId="5DAFD774" w14:textId="77777777" w:rsidR="00F51550" w:rsidRPr="000661B6" w:rsidRDefault="00F51550" w:rsidP="00F51550">
      <w:pPr>
        <w:pStyle w:val="HashkafahText"/>
        <w:widowControl w:val="0"/>
        <w:spacing w:after="0" w:line="240" w:lineRule="auto"/>
        <w:jc w:val="both"/>
        <w:rPr>
          <w:sz w:val="24"/>
          <w:szCs w:val="24"/>
        </w:rPr>
      </w:pPr>
    </w:p>
    <w:p w14:paraId="084A08A7" w14:textId="7B438AB5" w:rsidR="00C37D75" w:rsidRPr="000661B6" w:rsidRDefault="00C37D75" w:rsidP="00F51550">
      <w:pPr>
        <w:pStyle w:val="SourceTitleTranslation"/>
        <w:widowControl w:val="0"/>
        <w:spacing w:after="0" w:line="240" w:lineRule="auto"/>
        <w:jc w:val="both"/>
        <w:rPr>
          <w:i/>
          <w:iCs/>
          <w:sz w:val="24"/>
          <w:szCs w:val="24"/>
        </w:rPr>
      </w:pPr>
      <w:r w:rsidRPr="000661B6">
        <w:rPr>
          <w:sz w:val="24"/>
          <w:szCs w:val="24"/>
        </w:rPr>
        <w:t xml:space="preserve">Josephine Schizer, "Revitalizing Women’s Tefilla Groups," </w:t>
      </w:r>
      <w:r w:rsidRPr="000661B6">
        <w:rPr>
          <w:i/>
          <w:iCs/>
          <w:sz w:val="24"/>
          <w:szCs w:val="24"/>
        </w:rPr>
        <w:t>The Torch</w:t>
      </w:r>
      <w:r w:rsidRPr="000661B6">
        <w:rPr>
          <w:sz w:val="24"/>
          <w:szCs w:val="24"/>
        </w:rPr>
        <w:t xml:space="preserve"> (Blog)</w:t>
      </w:r>
    </w:p>
    <w:p w14:paraId="1B3A96FB" w14:textId="77777777" w:rsidR="00C37D75" w:rsidRDefault="00C37D75" w:rsidP="00F51550">
      <w:pPr>
        <w:pStyle w:val="SourceTextTranslation"/>
        <w:widowControl w:val="0"/>
        <w:spacing w:after="0" w:line="240" w:lineRule="auto"/>
        <w:rPr>
          <w:rFonts w:eastAsia="Times New Roman"/>
          <w:sz w:val="24"/>
          <w:szCs w:val="24"/>
        </w:rPr>
      </w:pPr>
      <w:r w:rsidRPr="000661B6">
        <w:rPr>
          <w:sz w:val="24"/>
          <w:szCs w:val="24"/>
        </w:rPr>
        <w:t>Women’s </w:t>
      </w:r>
      <w:r w:rsidRPr="000661B6">
        <w:rPr>
          <w:rStyle w:val="af"/>
          <w:color w:val="1D2936"/>
          <w:sz w:val="24"/>
          <w:szCs w:val="24"/>
        </w:rPr>
        <w:t>tefillah</w:t>
      </w:r>
      <w:r w:rsidRPr="000661B6">
        <w:rPr>
          <w:sz w:val="24"/>
          <w:szCs w:val="24"/>
        </w:rPr>
        <w:t> has enormous value for Modern Orthodox women today….Anyone can lead, </w:t>
      </w:r>
      <w:r w:rsidRPr="000661B6">
        <w:rPr>
          <w:i/>
          <w:iCs/>
          <w:sz w:val="24"/>
          <w:szCs w:val="24"/>
        </w:rPr>
        <w:t>leyn</w:t>
      </w:r>
      <w:r w:rsidRPr="000661B6">
        <w:rPr>
          <w:sz w:val="24"/>
          <w:szCs w:val="24"/>
        </w:rPr>
        <w:t>, or </w:t>
      </w:r>
      <w:hyperlink r:id="rId21" w:tgtFrame="_blank" w:history="1">
        <w:r w:rsidRPr="000661B6">
          <w:rPr>
            <w:rStyle w:val="Hyperlink"/>
            <w:color w:val="1D2936"/>
            <w:sz w:val="24"/>
            <w:szCs w:val="24"/>
            <w:u w:val="none"/>
          </w:rPr>
          <w:t>have an </w:t>
        </w:r>
      </w:hyperlink>
      <w:r w:rsidRPr="000661B6">
        <w:rPr>
          <w:i/>
          <w:iCs/>
          <w:sz w:val="24"/>
          <w:szCs w:val="24"/>
        </w:rPr>
        <w:t>aliyah </w:t>
      </w:r>
      <w:r w:rsidRPr="000661B6">
        <w:rPr>
          <w:sz w:val="24"/>
          <w:szCs w:val="24"/>
        </w:rPr>
        <w:t>(be called to the Torah). The davening is almost the same as the main </w:t>
      </w:r>
      <w:r w:rsidRPr="000661B6">
        <w:rPr>
          <w:rStyle w:val="m-tooltipcontainer"/>
          <w:color w:val="1D2936"/>
          <w:sz w:val="24"/>
          <w:szCs w:val="24"/>
        </w:rPr>
        <w:t>minyan</w:t>
      </w:r>
      <w:r w:rsidRPr="000661B6">
        <w:rPr>
          <w:sz w:val="24"/>
          <w:szCs w:val="24"/>
        </w:rPr>
        <w:t>, just sans the men and the </w:t>
      </w:r>
      <w:r w:rsidRPr="000661B6">
        <w:rPr>
          <w:i/>
          <w:iCs/>
          <w:sz w:val="24"/>
          <w:szCs w:val="24"/>
        </w:rPr>
        <w:t>devarim shebekedusha</w:t>
      </w:r>
      <w:r w:rsidRPr="000661B6">
        <w:rPr>
          <w:rFonts w:eastAsia="Times New Roman"/>
          <w:sz w:val="24"/>
          <w:szCs w:val="24"/>
        </w:rPr>
        <w:t xml:space="preserve"> …When I sit in the main minyan and listen to men davening, reading Torah, and getting </w:t>
      </w:r>
      <w:r w:rsidRPr="000661B6">
        <w:rPr>
          <w:rFonts w:eastAsia="Times New Roman"/>
          <w:i/>
          <w:iCs/>
          <w:sz w:val="24"/>
          <w:szCs w:val="24"/>
        </w:rPr>
        <w:t>aliyot</w:t>
      </w:r>
      <w:r w:rsidRPr="000661B6">
        <w:rPr>
          <w:rFonts w:eastAsia="Times New Roman"/>
          <w:sz w:val="24"/>
          <w:szCs w:val="24"/>
        </w:rPr>
        <w:t>, I feel like a passive audience member, rather than an active participant. While the boys </w:t>
      </w:r>
      <w:r w:rsidRPr="000661B6">
        <w:rPr>
          <w:rFonts w:eastAsia="Times New Roman"/>
          <w:i/>
          <w:iCs/>
          <w:sz w:val="24"/>
          <w:szCs w:val="24"/>
        </w:rPr>
        <w:t>daven</w:t>
      </w:r>
      <w:r w:rsidRPr="000661B6">
        <w:rPr>
          <w:rFonts w:eastAsia="Times New Roman"/>
          <w:sz w:val="24"/>
          <w:szCs w:val="24"/>
        </w:rPr>
        <w:t> in the main minyan at school, the women’s side of the </w:t>
      </w:r>
      <w:proofErr w:type="spellStart"/>
      <w:r w:rsidR="00A171C4" w:rsidRPr="000661B6">
        <w:rPr>
          <w:rFonts w:eastAsia="Times New Roman"/>
          <w:i/>
          <w:iCs/>
          <w:sz w:val="24"/>
          <w:szCs w:val="24"/>
        </w:rPr>
        <w:fldChar w:fldCharType="begin"/>
      </w:r>
      <w:r w:rsidR="00A171C4" w:rsidRPr="000661B6">
        <w:rPr>
          <w:rFonts w:eastAsia="Times New Roman"/>
          <w:i/>
          <w:iCs/>
          <w:sz w:val="24"/>
          <w:szCs w:val="24"/>
        </w:rPr>
        <w:instrText xml:space="preserve"> HYPERLINK "https://www.myjewishlearning.com/article/mehitzah-separate-seating-in-the-synagogue/" \t "_blank" </w:instrText>
      </w:r>
      <w:r w:rsidR="00A171C4" w:rsidRPr="000661B6">
        <w:rPr>
          <w:rFonts w:eastAsia="Times New Roman"/>
          <w:i/>
          <w:iCs/>
          <w:sz w:val="24"/>
          <w:szCs w:val="24"/>
        </w:rPr>
        <w:fldChar w:fldCharType="separate"/>
      </w:r>
      <w:proofErr w:type="spellEnd"/>
      <w:r w:rsidRPr="000661B6">
        <w:rPr>
          <w:rFonts w:eastAsia="Times New Roman"/>
          <w:i/>
          <w:iCs/>
          <w:sz w:val="24"/>
          <w:szCs w:val="24"/>
        </w:rPr>
        <w:t>mechitza </w:t>
      </w:r>
      <w:r w:rsidR="00A171C4" w:rsidRPr="000661B6">
        <w:rPr>
          <w:rFonts w:eastAsia="Times New Roman"/>
          <w:i/>
          <w:iCs/>
          <w:sz w:val="24"/>
          <w:szCs w:val="24"/>
        </w:rPr>
        <w:fldChar w:fldCharType="end"/>
      </w:r>
      <w:r w:rsidRPr="000661B6">
        <w:rPr>
          <w:rFonts w:eastAsia="Times New Roman"/>
          <w:sz w:val="24"/>
          <w:szCs w:val="24"/>
        </w:rPr>
        <w:t>(divider between the men’s and women’s sections of an Orthodox congregation) is largely silent as the girls either zone out or talk….If something has meaning to a group of people and is not halakhically forbidden, why not allow it? Women’s </w:t>
      </w:r>
      <w:r w:rsidRPr="000661B6">
        <w:rPr>
          <w:rFonts w:eastAsia="Times New Roman"/>
          <w:i/>
          <w:iCs/>
          <w:sz w:val="24"/>
          <w:szCs w:val="24"/>
        </w:rPr>
        <w:t>tefillah</w:t>
      </w:r>
      <w:r w:rsidRPr="000661B6">
        <w:rPr>
          <w:rFonts w:eastAsia="Times New Roman"/>
          <w:sz w:val="24"/>
          <w:szCs w:val="24"/>
        </w:rPr>
        <w:t> makes women feel included and important in Modern Orthodox Judaism…</w:t>
      </w:r>
    </w:p>
    <w:p w14:paraId="3DE97327" w14:textId="77777777" w:rsidR="00F51550" w:rsidRPr="000661B6" w:rsidRDefault="00F51550" w:rsidP="00F51550">
      <w:pPr>
        <w:pStyle w:val="SourceTextTranslation"/>
        <w:widowControl w:val="0"/>
        <w:spacing w:after="0" w:line="240" w:lineRule="auto"/>
        <w:rPr>
          <w:rFonts w:eastAsia="Times New Roman"/>
          <w:sz w:val="24"/>
          <w:szCs w:val="24"/>
        </w:rPr>
      </w:pPr>
    </w:p>
    <w:p w14:paraId="31BEEA62" w14:textId="1095295F" w:rsidR="00C37D75" w:rsidRDefault="00C37D75" w:rsidP="00F51550">
      <w:pPr>
        <w:pStyle w:val="HashkafahText"/>
        <w:widowControl w:val="0"/>
        <w:spacing w:after="0" w:line="240" w:lineRule="auto"/>
        <w:jc w:val="both"/>
        <w:rPr>
          <w:sz w:val="24"/>
          <w:szCs w:val="24"/>
        </w:rPr>
      </w:pPr>
      <w:r w:rsidRPr="000661B6">
        <w:rPr>
          <w:sz w:val="24"/>
          <w:szCs w:val="24"/>
        </w:rPr>
        <w:t>Whatever one might think of her argument, the issues she raises about the prevalence of women's detachment in synagogue are real and pressing. In a letter to the Israeli newspaper Mekor Rishon, women from the women's tefilla group of Neve Daniel write about similar tensions from a different perspective:</w:t>
      </w:r>
      <w:r w:rsidRPr="000661B6">
        <w:rPr>
          <w:rStyle w:val="ab"/>
          <w:rFonts w:eastAsia="Times New Roman"/>
          <w:sz w:val="24"/>
          <w:szCs w:val="24"/>
        </w:rPr>
        <w:footnoteReference w:id="30"/>
      </w:r>
    </w:p>
    <w:p w14:paraId="3FF37C3B" w14:textId="77777777" w:rsidR="00F51550" w:rsidRPr="000661B6" w:rsidRDefault="00F51550" w:rsidP="00F51550">
      <w:pPr>
        <w:pStyle w:val="HashkafahText"/>
        <w:widowControl w:val="0"/>
        <w:spacing w:after="0" w:line="240" w:lineRule="auto"/>
        <w:jc w:val="both"/>
        <w:rPr>
          <w:sz w:val="24"/>
          <w:szCs w:val="24"/>
        </w:rPr>
      </w:pPr>
    </w:p>
    <w:p w14:paraId="12A643BF" w14:textId="77777777" w:rsidR="00F826E0" w:rsidRPr="000661B6" w:rsidRDefault="00F826E0" w:rsidP="00F51550">
      <w:pPr>
        <w:pStyle w:val="SourceTitleTranslation"/>
        <w:widowControl w:val="0"/>
        <w:spacing w:after="0" w:line="240" w:lineRule="auto"/>
        <w:jc w:val="both"/>
        <w:rPr>
          <w:sz w:val="24"/>
          <w:szCs w:val="24"/>
        </w:rPr>
      </w:pPr>
      <w:r w:rsidRPr="000661B6">
        <w:rPr>
          <w:sz w:val="24"/>
          <w:szCs w:val="24"/>
        </w:rPr>
        <w:t>Avital Cohen-Brenner, Shelomit Eitam, Miriam Adler, and Tanya Regev, “A Sacred Women’s Space,” Makor Rishon, 25.1.2013</w:t>
      </w:r>
    </w:p>
    <w:p w14:paraId="1FA5A3F1" w14:textId="01718601" w:rsidR="00F826E0" w:rsidRDefault="00F826E0" w:rsidP="00F51550">
      <w:pPr>
        <w:pStyle w:val="SourceTextTranslation"/>
        <w:widowControl w:val="0"/>
        <w:spacing w:after="0" w:line="240" w:lineRule="auto"/>
        <w:rPr>
          <w:sz w:val="24"/>
          <w:szCs w:val="24"/>
        </w:rPr>
      </w:pPr>
      <w:r w:rsidRPr="000661B6">
        <w:rPr>
          <w:sz w:val="24"/>
          <w:szCs w:val="24"/>
        </w:rPr>
        <w:t xml:space="preserve">Our women’s </w:t>
      </w:r>
      <w:r w:rsidRPr="000661B6">
        <w:rPr>
          <w:i/>
          <w:iCs/>
          <w:sz w:val="24"/>
          <w:szCs w:val="24"/>
        </w:rPr>
        <w:t>tefilla</w:t>
      </w:r>
      <w:r w:rsidRPr="000661B6">
        <w:rPr>
          <w:sz w:val="24"/>
          <w:szCs w:val="24"/>
        </w:rPr>
        <w:t xml:space="preserve"> takes place every Shabbat and </w:t>
      </w:r>
      <w:r w:rsidRPr="000661B6">
        <w:rPr>
          <w:i/>
          <w:iCs/>
          <w:sz w:val="24"/>
          <w:szCs w:val="24"/>
        </w:rPr>
        <w:t>Chag</w:t>
      </w:r>
      <w:r w:rsidRPr="000661B6">
        <w:rPr>
          <w:sz w:val="24"/>
          <w:szCs w:val="24"/>
        </w:rPr>
        <w:t xml:space="preserve">, and is conducted almost identically to the </w:t>
      </w:r>
      <w:r w:rsidRPr="000661B6">
        <w:rPr>
          <w:i/>
          <w:iCs/>
          <w:sz w:val="24"/>
          <w:szCs w:val="24"/>
        </w:rPr>
        <w:t>tefilla</w:t>
      </w:r>
      <w:r w:rsidRPr="000661B6">
        <w:rPr>
          <w:sz w:val="24"/>
          <w:szCs w:val="24"/>
        </w:rPr>
        <w:t xml:space="preserve"> in the synagogue, except for </w:t>
      </w:r>
      <w:r w:rsidRPr="000661B6">
        <w:rPr>
          <w:i/>
          <w:iCs/>
          <w:sz w:val="24"/>
          <w:szCs w:val="24"/>
        </w:rPr>
        <w:t>devarim she-bikdusha</w:t>
      </w:r>
      <w:r w:rsidRPr="000661B6">
        <w:rPr>
          <w:sz w:val="24"/>
          <w:szCs w:val="24"/>
        </w:rPr>
        <w:t xml:space="preserve"> (which require a minyan of ten)…The </w:t>
      </w:r>
      <w:r w:rsidRPr="000661B6">
        <w:rPr>
          <w:i/>
          <w:iCs/>
          <w:sz w:val="24"/>
          <w:szCs w:val="24"/>
        </w:rPr>
        <w:t>tefilla</w:t>
      </w:r>
      <w:r w:rsidRPr="000661B6">
        <w:rPr>
          <w:sz w:val="24"/>
          <w:szCs w:val="24"/>
        </w:rPr>
        <w:t xml:space="preserve"> includes reading from the Torah (sometimes from a </w:t>
      </w:r>
      <w:r w:rsidRPr="000661B6">
        <w:rPr>
          <w:i/>
          <w:iCs/>
          <w:sz w:val="24"/>
          <w:szCs w:val="24"/>
        </w:rPr>
        <w:t>chumash</w:t>
      </w:r>
      <w:r w:rsidRPr="000661B6">
        <w:rPr>
          <w:sz w:val="24"/>
          <w:szCs w:val="24"/>
        </w:rPr>
        <w:t xml:space="preserve"> and sometimes from a scroll), discussion of the weekly Torah portion, bat mitzva ceremonies, baby-naming ceremonies, and acknowledgment of special life cycle events. Girls get the chance to sing “</w:t>
      </w:r>
      <w:r w:rsidRPr="000661B6">
        <w:rPr>
          <w:i/>
          <w:iCs/>
          <w:sz w:val="24"/>
          <w:szCs w:val="24"/>
        </w:rPr>
        <w:t>Anim Zemirot</w:t>
      </w:r>
      <w:r w:rsidRPr="000661B6">
        <w:rPr>
          <w:sz w:val="24"/>
          <w:szCs w:val="24"/>
        </w:rPr>
        <w:t xml:space="preserve">” together, and sometimes one sees a boy also </w:t>
      </w:r>
      <w:r w:rsidRPr="000661B6">
        <w:rPr>
          <w:sz w:val="24"/>
          <w:szCs w:val="24"/>
        </w:rPr>
        <w:lastRenderedPageBreak/>
        <w:t>joining the group….We are still seeking our special path as a community of praying women. The questions constantly arise: Are we interested in imitating the “male” minyan</w:t>
      </w:r>
      <w:r w:rsidR="00115FBD" w:rsidRPr="000661B6">
        <w:rPr>
          <w:sz w:val="24"/>
          <w:szCs w:val="24"/>
        </w:rPr>
        <w:t xml:space="preserve"> exactly</w:t>
      </w:r>
      <w:r w:rsidRPr="000661B6">
        <w:rPr>
          <w:sz w:val="24"/>
          <w:szCs w:val="24"/>
        </w:rPr>
        <w:t>?</w:t>
      </w:r>
    </w:p>
    <w:p w14:paraId="7AF1ADD6" w14:textId="77777777" w:rsidR="00F51550" w:rsidRPr="000661B6" w:rsidRDefault="00F51550" w:rsidP="00F51550">
      <w:pPr>
        <w:pStyle w:val="SourceTextTranslation"/>
        <w:widowControl w:val="0"/>
        <w:spacing w:after="0" w:line="240" w:lineRule="auto"/>
        <w:rPr>
          <w:sz w:val="24"/>
          <w:szCs w:val="24"/>
          <w:rtl/>
        </w:rPr>
      </w:pPr>
    </w:p>
    <w:p w14:paraId="65F237EC" w14:textId="790211C8" w:rsidR="002950C8" w:rsidRDefault="002950C8" w:rsidP="00F51550">
      <w:pPr>
        <w:pStyle w:val="HashkafahText"/>
        <w:widowControl w:val="0"/>
        <w:spacing w:after="0" w:line="240" w:lineRule="auto"/>
        <w:jc w:val="both"/>
        <w:rPr>
          <w:sz w:val="24"/>
          <w:szCs w:val="24"/>
        </w:rPr>
      </w:pPr>
      <w:r w:rsidRPr="000661B6">
        <w:rPr>
          <w:sz w:val="24"/>
          <w:szCs w:val="24"/>
        </w:rPr>
        <w:t xml:space="preserve">Though this group also speaks of its resemblance to a minyan and </w:t>
      </w:r>
      <w:r w:rsidR="00E43631" w:rsidRPr="000661B6">
        <w:rPr>
          <w:sz w:val="24"/>
          <w:szCs w:val="24"/>
        </w:rPr>
        <w:t>desire for women's ritual leadership, t</w:t>
      </w:r>
      <w:r w:rsidRPr="000661B6">
        <w:rPr>
          <w:sz w:val="24"/>
          <w:szCs w:val="24"/>
        </w:rPr>
        <w:t xml:space="preserve">he focus </w:t>
      </w:r>
      <w:r w:rsidR="00E43631" w:rsidRPr="000661B6">
        <w:rPr>
          <w:sz w:val="24"/>
          <w:szCs w:val="24"/>
        </w:rPr>
        <w:t>here se</w:t>
      </w:r>
      <w:r w:rsidR="00F826E0" w:rsidRPr="000661B6">
        <w:rPr>
          <w:sz w:val="24"/>
          <w:szCs w:val="24"/>
        </w:rPr>
        <w:t>e</w:t>
      </w:r>
      <w:r w:rsidR="00E43631" w:rsidRPr="000661B6">
        <w:rPr>
          <w:sz w:val="24"/>
          <w:szCs w:val="24"/>
        </w:rPr>
        <w:t>ms to be</w:t>
      </w:r>
      <w:r w:rsidRPr="000661B6">
        <w:rPr>
          <w:sz w:val="24"/>
          <w:szCs w:val="24"/>
        </w:rPr>
        <w:t xml:space="preserve"> less on the scroll than on creating a female space for prayer. Imitation is both a starting point and an open question.</w:t>
      </w:r>
    </w:p>
    <w:p w14:paraId="24A6D2BF" w14:textId="77777777" w:rsidR="00F51550" w:rsidRPr="000661B6" w:rsidRDefault="00F51550" w:rsidP="00F51550">
      <w:pPr>
        <w:pStyle w:val="HashkafahText"/>
        <w:widowControl w:val="0"/>
        <w:spacing w:after="0" w:line="240" w:lineRule="auto"/>
        <w:jc w:val="both"/>
        <w:rPr>
          <w:sz w:val="24"/>
          <w:szCs w:val="24"/>
        </w:rPr>
      </w:pPr>
    </w:p>
    <w:p w14:paraId="1ECF44BC" w14:textId="77777777" w:rsidR="00584DE2" w:rsidRDefault="002950C8" w:rsidP="00F51550">
      <w:pPr>
        <w:pStyle w:val="HashkafahText"/>
        <w:widowControl w:val="0"/>
        <w:spacing w:after="0" w:line="240" w:lineRule="auto"/>
        <w:jc w:val="both"/>
        <w:rPr>
          <w:sz w:val="24"/>
          <w:szCs w:val="24"/>
        </w:rPr>
      </w:pPr>
      <w:r w:rsidRPr="000661B6">
        <w:rPr>
          <w:sz w:val="24"/>
          <w:szCs w:val="24"/>
        </w:rPr>
        <w:t xml:space="preserve">Perhaps the women of Ezra's time, and of Talmudic times, felt </w:t>
      </w:r>
      <w:r w:rsidR="00115FBD" w:rsidRPr="000661B6">
        <w:rPr>
          <w:sz w:val="24"/>
          <w:szCs w:val="24"/>
        </w:rPr>
        <w:t xml:space="preserve">especially </w:t>
      </w:r>
      <w:r w:rsidRPr="000661B6">
        <w:rPr>
          <w:sz w:val="24"/>
          <w:szCs w:val="24"/>
        </w:rPr>
        <w:t xml:space="preserve">connected to keri'at ha-Torah </w:t>
      </w:r>
      <w:r w:rsidR="00115FBD" w:rsidRPr="000661B6">
        <w:rPr>
          <w:sz w:val="24"/>
          <w:szCs w:val="24"/>
        </w:rPr>
        <w:t xml:space="preserve">because </w:t>
      </w:r>
      <w:r w:rsidRPr="000661B6">
        <w:rPr>
          <w:sz w:val="24"/>
          <w:szCs w:val="24"/>
        </w:rPr>
        <w:t>the Targum was in place, largely to meet their needs.</w:t>
      </w:r>
      <w:r w:rsidR="00DD5396" w:rsidRPr="000661B6">
        <w:rPr>
          <w:sz w:val="24"/>
          <w:szCs w:val="24"/>
        </w:rPr>
        <w:t xml:space="preserve"> </w:t>
      </w:r>
      <w:r w:rsidR="00115FBD" w:rsidRPr="000661B6">
        <w:rPr>
          <w:sz w:val="24"/>
          <w:szCs w:val="24"/>
        </w:rPr>
        <w:t>Though m</w:t>
      </w:r>
      <w:r w:rsidR="00AD04B1" w:rsidRPr="000661B6">
        <w:rPr>
          <w:sz w:val="24"/>
          <w:szCs w:val="24"/>
        </w:rPr>
        <w:t xml:space="preserve">any women </w:t>
      </w:r>
      <w:r w:rsidR="00115FBD" w:rsidRPr="000661B6">
        <w:rPr>
          <w:sz w:val="24"/>
          <w:szCs w:val="24"/>
        </w:rPr>
        <w:t>of today do feel</w:t>
      </w:r>
      <w:r w:rsidR="00AD04B1" w:rsidRPr="000661B6">
        <w:rPr>
          <w:sz w:val="24"/>
          <w:szCs w:val="24"/>
        </w:rPr>
        <w:t xml:space="preserve"> fully satisfied </w:t>
      </w:r>
      <w:r w:rsidR="000220C2" w:rsidRPr="000661B6">
        <w:rPr>
          <w:sz w:val="24"/>
          <w:szCs w:val="24"/>
        </w:rPr>
        <w:t xml:space="preserve">with </w:t>
      </w:r>
      <w:r w:rsidR="00F82D14" w:rsidRPr="000661B6">
        <w:rPr>
          <w:sz w:val="24"/>
          <w:szCs w:val="24"/>
        </w:rPr>
        <w:t xml:space="preserve">attentive </w:t>
      </w:r>
      <w:r w:rsidR="000220C2" w:rsidRPr="000661B6">
        <w:rPr>
          <w:sz w:val="24"/>
          <w:szCs w:val="24"/>
        </w:rPr>
        <w:t>listening to keri'</w:t>
      </w:r>
      <w:r w:rsidR="00AD04B1" w:rsidRPr="000661B6">
        <w:rPr>
          <w:sz w:val="24"/>
          <w:szCs w:val="24"/>
        </w:rPr>
        <w:t>at ha-Torah from the ezrat nashim</w:t>
      </w:r>
      <w:r w:rsidR="00115FBD" w:rsidRPr="000661B6">
        <w:rPr>
          <w:sz w:val="24"/>
          <w:szCs w:val="24"/>
        </w:rPr>
        <w:t>, others don't.</w:t>
      </w:r>
      <w:r w:rsidR="00AD04B1" w:rsidRPr="000661B6">
        <w:rPr>
          <w:sz w:val="24"/>
          <w:szCs w:val="24"/>
        </w:rPr>
        <w:t xml:space="preserve"> </w:t>
      </w:r>
    </w:p>
    <w:p w14:paraId="2EEFA15C" w14:textId="77777777" w:rsidR="00F51550" w:rsidRPr="000661B6" w:rsidRDefault="00F51550" w:rsidP="00F51550">
      <w:pPr>
        <w:pStyle w:val="HashkafahText"/>
        <w:widowControl w:val="0"/>
        <w:spacing w:after="0" w:line="240" w:lineRule="auto"/>
        <w:jc w:val="both"/>
        <w:rPr>
          <w:sz w:val="24"/>
          <w:szCs w:val="24"/>
        </w:rPr>
      </w:pPr>
    </w:p>
    <w:p w14:paraId="44F18BA9" w14:textId="108CB1AC" w:rsidR="00E3164D" w:rsidRDefault="00F82D14" w:rsidP="00F51550">
      <w:pPr>
        <w:pStyle w:val="HashkafahText"/>
        <w:widowControl w:val="0"/>
        <w:spacing w:after="0" w:line="240" w:lineRule="auto"/>
        <w:jc w:val="both"/>
        <w:rPr>
          <w:sz w:val="24"/>
          <w:szCs w:val="24"/>
        </w:rPr>
      </w:pPr>
      <w:r w:rsidRPr="000661B6">
        <w:rPr>
          <w:sz w:val="24"/>
          <w:szCs w:val="24"/>
        </w:rPr>
        <w:t>Halacha recognizes listening and thinking about the Torah reading as</w:t>
      </w:r>
      <w:r w:rsidR="00A570CC" w:rsidRPr="000661B6">
        <w:rPr>
          <w:sz w:val="24"/>
          <w:szCs w:val="24"/>
        </w:rPr>
        <w:t xml:space="preserve"> an</w:t>
      </w:r>
      <w:r w:rsidRPr="000661B6">
        <w:rPr>
          <w:sz w:val="24"/>
          <w:szCs w:val="24"/>
        </w:rPr>
        <w:t xml:space="preserve"> active</w:t>
      </w:r>
      <w:r w:rsidR="00A570CC" w:rsidRPr="000661B6">
        <w:rPr>
          <w:sz w:val="24"/>
          <w:szCs w:val="24"/>
        </w:rPr>
        <w:t xml:space="preserve"> form of participation</w:t>
      </w:r>
      <w:r w:rsidRPr="000661B6">
        <w:rPr>
          <w:sz w:val="24"/>
          <w:szCs w:val="24"/>
        </w:rPr>
        <w:t xml:space="preserve">. Common perception, though, is that these are passive activities and only the readers and olim la-Torah are active. </w:t>
      </w:r>
    </w:p>
    <w:p w14:paraId="3A0E1433" w14:textId="77777777" w:rsidR="00F51550" w:rsidRPr="000661B6" w:rsidRDefault="00F51550" w:rsidP="00F51550">
      <w:pPr>
        <w:pStyle w:val="HashkafahText"/>
        <w:widowControl w:val="0"/>
        <w:spacing w:after="0" w:line="240" w:lineRule="auto"/>
        <w:jc w:val="both"/>
        <w:rPr>
          <w:sz w:val="24"/>
          <w:szCs w:val="24"/>
        </w:rPr>
      </w:pPr>
    </w:p>
    <w:p w14:paraId="0E7016D9" w14:textId="323F795D" w:rsidR="002950C8" w:rsidRDefault="00115FBD" w:rsidP="00F51550">
      <w:pPr>
        <w:pStyle w:val="HashkafahText"/>
        <w:widowControl w:val="0"/>
        <w:spacing w:after="0" w:line="240" w:lineRule="auto"/>
        <w:jc w:val="both"/>
        <w:rPr>
          <w:sz w:val="24"/>
          <w:szCs w:val="24"/>
        </w:rPr>
      </w:pPr>
      <w:r w:rsidRPr="000661B6">
        <w:rPr>
          <w:sz w:val="24"/>
          <w:szCs w:val="24"/>
        </w:rPr>
        <w:t>A</w:t>
      </w:r>
      <w:r w:rsidR="002950C8" w:rsidRPr="000661B6">
        <w:rPr>
          <w:sz w:val="24"/>
          <w:szCs w:val="24"/>
        </w:rPr>
        <w:t>s many women seek more communal modes of serving God, the questions that women's tefilla groups address</w:t>
      </w:r>
      <w:r w:rsidR="00E445D4" w:rsidRPr="000661B6">
        <w:rPr>
          <w:sz w:val="24"/>
          <w:szCs w:val="24"/>
        </w:rPr>
        <w:t>—</w:t>
      </w:r>
      <w:r w:rsidR="002950C8" w:rsidRPr="000661B6">
        <w:rPr>
          <w:sz w:val="24"/>
          <w:szCs w:val="24"/>
        </w:rPr>
        <w:t>as well as those they raise</w:t>
      </w:r>
      <w:r w:rsidR="00E445D4" w:rsidRPr="000661B6">
        <w:rPr>
          <w:sz w:val="24"/>
          <w:szCs w:val="24"/>
        </w:rPr>
        <w:t>—</w:t>
      </w:r>
      <w:r w:rsidR="002950C8" w:rsidRPr="000661B6">
        <w:rPr>
          <w:sz w:val="24"/>
          <w:szCs w:val="24"/>
        </w:rPr>
        <w:t xml:space="preserve">continue to challenge our communities. </w:t>
      </w:r>
    </w:p>
    <w:p w14:paraId="4929B0D5" w14:textId="77777777" w:rsidR="00F51550" w:rsidRPr="000661B6" w:rsidRDefault="00F51550" w:rsidP="00F51550">
      <w:pPr>
        <w:pStyle w:val="HashkafahText"/>
        <w:widowControl w:val="0"/>
        <w:spacing w:after="0" w:line="240" w:lineRule="auto"/>
        <w:jc w:val="both"/>
        <w:rPr>
          <w:sz w:val="24"/>
          <w:szCs w:val="24"/>
        </w:rPr>
      </w:pPr>
    </w:p>
    <w:p w14:paraId="7D293FE5" w14:textId="50176A8E" w:rsidR="002950C8" w:rsidRDefault="002950C8" w:rsidP="00F51550">
      <w:pPr>
        <w:pStyle w:val="HashkafahText"/>
        <w:widowControl w:val="0"/>
        <w:spacing w:after="0" w:line="240" w:lineRule="auto"/>
        <w:jc w:val="both"/>
        <w:rPr>
          <w:sz w:val="24"/>
          <w:szCs w:val="24"/>
        </w:rPr>
      </w:pPr>
      <w:r w:rsidRPr="000661B6">
        <w:rPr>
          <w:sz w:val="24"/>
          <w:szCs w:val="24"/>
        </w:rPr>
        <w:t xml:space="preserve">Can we distinguish active participation in ritual from the opportunity to lead it? How can </w:t>
      </w:r>
      <w:r w:rsidR="0093200D" w:rsidRPr="000661B6">
        <w:rPr>
          <w:sz w:val="24"/>
          <w:szCs w:val="24"/>
        </w:rPr>
        <w:t>communities</w:t>
      </w:r>
      <w:r w:rsidRPr="000661B6">
        <w:rPr>
          <w:sz w:val="24"/>
          <w:szCs w:val="24"/>
        </w:rPr>
        <w:t xml:space="preserve"> make the most of women's thirst for Torah and spiritual solidarity? </w:t>
      </w:r>
      <w:r w:rsidR="00DD5396" w:rsidRPr="000661B6">
        <w:rPr>
          <w:sz w:val="24"/>
          <w:szCs w:val="24"/>
        </w:rPr>
        <w:t>Can and should we</w:t>
      </w:r>
      <w:r w:rsidRPr="000661B6">
        <w:rPr>
          <w:sz w:val="24"/>
          <w:szCs w:val="24"/>
        </w:rPr>
        <w:t xml:space="preserve"> create opportunities for women to be physically close to a </w:t>
      </w:r>
      <w:r w:rsidR="008C690E" w:rsidRPr="000661B6">
        <w:rPr>
          <w:sz w:val="24"/>
          <w:szCs w:val="24"/>
        </w:rPr>
        <w:t>s</w:t>
      </w:r>
      <w:r w:rsidR="00E445D4" w:rsidRPr="000661B6">
        <w:rPr>
          <w:sz w:val="24"/>
          <w:szCs w:val="24"/>
        </w:rPr>
        <w:t xml:space="preserve">efer </w:t>
      </w:r>
      <w:r w:rsidRPr="000661B6">
        <w:rPr>
          <w:sz w:val="24"/>
          <w:szCs w:val="24"/>
        </w:rPr>
        <w:t>Torah and to learn the intricacies of its cantillation? When women do come together over Torah, what would we like that to mean, and to look like?</w:t>
      </w:r>
    </w:p>
    <w:p w14:paraId="5F71C015" w14:textId="77777777" w:rsidR="00F51550" w:rsidRPr="000661B6" w:rsidRDefault="00F51550" w:rsidP="00F51550">
      <w:pPr>
        <w:pStyle w:val="HashkafahText"/>
        <w:widowControl w:val="0"/>
        <w:spacing w:after="0" w:line="240" w:lineRule="auto"/>
        <w:jc w:val="both"/>
        <w:rPr>
          <w:sz w:val="24"/>
          <w:szCs w:val="24"/>
        </w:rPr>
      </w:pPr>
    </w:p>
    <w:p w14:paraId="3B6E760E" w14:textId="5229E191" w:rsidR="002950C8" w:rsidRDefault="0093200D" w:rsidP="00F51550">
      <w:pPr>
        <w:pStyle w:val="HashkafahText"/>
        <w:widowControl w:val="0"/>
        <w:spacing w:after="0" w:line="240" w:lineRule="auto"/>
        <w:jc w:val="both"/>
        <w:rPr>
          <w:sz w:val="24"/>
          <w:szCs w:val="24"/>
        </w:rPr>
      </w:pPr>
      <w:r w:rsidRPr="000661B6">
        <w:rPr>
          <w:sz w:val="24"/>
          <w:szCs w:val="24"/>
        </w:rPr>
        <w:t xml:space="preserve">These questions are </w:t>
      </w:r>
      <w:r w:rsidR="00534AB1" w:rsidRPr="000661B6">
        <w:rPr>
          <w:sz w:val="24"/>
          <w:szCs w:val="24"/>
        </w:rPr>
        <w:t xml:space="preserve">critical </w:t>
      </w:r>
      <w:r w:rsidR="005609BC" w:rsidRPr="000661B6">
        <w:rPr>
          <w:sz w:val="24"/>
          <w:szCs w:val="24"/>
        </w:rPr>
        <w:t xml:space="preserve">ones for our communities </w:t>
      </w:r>
      <w:r w:rsidRPr="000661B6">
        <w:rPr>
          <w:sz w:val="24"/>
          <w:szCs w:val="24"/>
        </w:rPr>
        <w:t xml:space="preserve">to </w:t>
      </w:r>
      <w:r w:rsidR="005609BC" w:rsidRPr="000661B6">
        <w:rPr>
          <w:sz w:val="24"/>
          <w:szCs w:val="24"/>
        </w:rPr>
        <w:t xml:space="preserve">raise and </w:t>
      </w:r>
      <w:r w:rsidRPr="000661B6">
        <w:rPr>
          <w:sz w:val="24"/>
          <w:szCs w:val="24"/>
        </w:rPr>
        <w:t>address</w:t>
      </w:r>
      <w:r w:rsidR="00534AB1" w:rsidRPr="000661B6">
        <w:rPr>
          <w:sz w:val="24"/>
          <w:szCs w:val="24"/>
        </w:rPr>
        <w:t>,</w:t>
      </w:r>
      <w:r w:rsidRPr="000661B6">
        <w:rPr>
          <w:sz w:val="24"/>
          <w:szCs w:val="24"/>
        </w:rPr>
        <w:t xml:space="preserve"> </w:t>
      </w:r>
      <w:r w:rsidR="004C2B4F" w:rsidRPr="000661B6">
        <w:rPr>
          <w:sz w:val="24"/>
          <w:szCs w:val="24"/>
        </w:rPr>
        <w:t>even when</w:t>
      </w:r>
      <w:r w:rsidRPr="000661B6">
        <w:rPr>
          <w:sz w:val="24"/>
          <w:szCs w:val="24"/>
        </w:rPr>
        <w:t xml:space="preserve"> women's tefilla group</w:t>
      </w:r>
      <w:r w:rsidR="004C2B4F" w:rsidRPr="000661B6">
        <w:rPr>
          <w:sz w:val="24"/>
          <w:szCs w:val="24"/>
        </w:rPr>
        <w:t>s</w:t>
      </w:r>
      <w:r w:rsidRPr="000661B6">
        <w:rPr>
          <w:sz w:val="24"/>
          <w:szCs w:val="24"/>
        </w:rPr>
        <w:t xml:space="preserve"> </w:t>
      </w:r>
      <w:r w:rsidR="004C2B4F" w:rsidRPr="000661B6">
        <w:rPr>
          <w:sz w:val="24"/>
          <w:szCs w:val="24"/>
        </w:rPr>
        <w:t>are not</w:t>
      </w:r>
      <w:r w:rsidRPr="000661B6">
        <w:rPr>
          <w:sz w:val="24"/>
          <w:szCs w:val="24"/>
        </w:rPr>
        <w:t xml:space="preserve"> at issue.</w:t>
      </w:r>
      <w:r w:rsidR="00534AB1" w:rsidRPr="000661B6">
        <w:rPr>
          <w:sz w:val="24"/>
          <w:szCs w:val="24"/>
        </w:rPr>
        <w:t xml:space="preserve"> </w:t>
      </w:r>
    </w:p>
    <w:p w14:paraId="29E2C444" w14:textId="77777777" w:rsidR="00F51550" w:rsidRPr="000661B6" w:rsidRDefault="00F51550" w:rsidP="00F51550">
      <w:pPr>
        <w:pStyle w:val="HashkafahText"/>
        <w:widowControl w:val="0"/>
        <w:spacing w:after="0" w:line="240" w:lineRule="auto"/>
        <w:jc w:val="both"/>
        <w:rPr>
          <w:sz w:val="24"/>
          <w:szCs w:val="24"/>
        </w:rPr>
      </w:pPr>
    </w:p>
    <w:p w14:paraId="20355424" w14:textId="3734035F" w:rsidR="008169BB" w:rsidRPr="000661B6" w:rsidRDefault="008169BB" w:rsidP="00F51550">
      <w:pPr>
        <w:pStyle w:val="1"/>
        <w:keepNext w:val="0"/>
        <w:keepLines w:val="0"/>
        <w:widowControl w:val="0"/>
        <w:spacing w:before="0" w:line="240" w:lineRule="auto"/>
        <w:jc w:val="both"/>
        <w:rPr>
          <w:sz w:val="24"/>
          <w:szCs w:val="24"/>
        </w:rPr>
      </w:pPr>
      <w:r w:rsidRPr="000661B6">
        <w:rPr>
          <w:sz w:val="24"/>
          <w:szCs w:val="24"/>
        </w:rPr>
        <w:t>Further Reading</w:t>
      </w:r>
    </w:p>
    <w:p w14:paraId="05E1818F" w14:textId="0EBC6731" w:rsidR="008169BB" w:rsidRPr="000661B6" w:rsidRDefault="008169BB" w:rsidP="00F51550">
      <w:pPr>
        <w:pStyle w:val="HashkafahText"/>
        <w:widowControl w:val="0"/>
        <w:spacing w:after="0" w:line="240" w:lineRule="auto"/>
        <w:jc w:val="both"/>
        <w:rPr>
          <w:i w:val="0"/>
          <w:iCs w:val="0"/>
          <w:sz w:val="24"/>
          <w:szCs w:val="24"/>
        </w:rPr>
      </w:pPr>
    </w:p>
    <w:p w14:paraId="2D9E264F" w14:textId="77777777" w:rsidR="00C27857" w:rsidRPr="000661B6" w:rsidRDefault="00C27857" w:rsidP="00F51550">
      <w:pPr>
        <w:widowControl w:val="0"/>
        <w:spacing w:after="0" w:line="240" w:lineRule="auto"/>
        <w:jc w:val="both"/>
        <w:rPr>
          <w:sz w:val="24"/>
          <w:szCs w:val="24"/>
        </w:rPr>
      </w:pPr>
      <w:r w:rsidRPr="000661B6">
        <w:rPr>
          <w:sz w:val="24"/>
          <w:szCs w:val="24"/>
        </w:rPr>
        <w:t xml:space="preserve">Sara Friedland ben Arza ed., </w:t>
      </w:r>
      <w:r w:rsidRPr="000661B6">
        <w:rPr>
          <w:i/>
          <w:iCs/>
          <w:sz w:val="24"/>
          <w:szCs w:val="24"/>
        </w:rPr>
        <w:t>Bat Mitzva</w:t>
      </w:r>
      <w:r w:rsidRPr="000661B6">
        <w:rPr>
          <w:sz w:val="24"/>
          <w:szCs w:val="24"/>
        </w:rPr>
        <w:t>, Jerusalem: Matan, 2002.</w:t>
      </w:r>
    </w:p>
    <w:p w14:paraId="310AEEC8" w14:textId="269679BA" w:rsidR="008B0D8B" w:rsidRPr="000661B6" w:rsidRDefault="008169BB" w:rsidP="00F51550">
      <w:pPr>
        <w:widowControl w:val="0"/>
        <w:spacing w:after="0" w:line="240" w:lineRule="auto"/>
        <w:jc w:val="both"/>
        <w:rPr>
          <w:sz w:val="24"/>
          <w:szCs w:val="24"/>
        </w:rPr>
      </w:pPr>
      <w:r w:rsidRPr="000661B6">
        <w:rPr>
          <w:sz w:val="24"/>
          <w:szCs w:val="24"/>
        </w:rPr>
        <w:t>Rabbi Aryeh and Rabbi Dov Frimer, “Women, Keri’at ha-Torah and Aliyyot.” </w:t>
      </w:r>
      <w:r w:rsidRPr="000661B6">
        <w:rPr>
          <w:i/>
          <w:iCs/>
          <w:sz w:val="24"/>
          <w:szCs w:val="24"/>
        </w:rPr>
        <w:t>Tradition</w:t>
      </w:r>
      <w:r w:rsidRPr="000661B6">
        <w:rPr>
          <w:sz w:val="24"/>
          <w:szCs w:val="24"/>
        </w:rPr>
        <w:t> 46:4 (Winter 2013), pp. 67-238.</w:t>
      </w:r>
      <w:r w:rsidR="00FB1DCE" w:rsidRPr="000661B6">
        <w:rPr>
          <w:sz w:val="24"/>
          <w:szCs w:val="24"/>
        </w:rPr>
        <w:t xml:space="preserve"> Available here: </w:t>
      </w:r>
      <w:hyperlink r:id="rId22" w:history="1">
        <w:r w:rsidR="00FB1DCE" w:rsidRPr="000661B6">
          <w:rPr>
            <w:rStyle w:val="Hyperlink"/>
            <w:sz w:val="24"/>
            <w:szCs w:val="24"/>
          </w:rPr>
          <w:t>https://traditiononline.org/special-supplement-women-keriat-ha-torah-and-aliyyot/</w:t>
        </w:r>
      </w:hyperlink>
    </w:p>
    <w:p w14:paraId="6CCF8B7B" w14:textId="02B2DD9D" w:rsidR="008169BB" w:rsidRPr="000661B6" w:rsidRDefault="008B0D8B" w:rsidP="00F51550">
      <w:pPr>
        <w:widowControl w:val="0"/>
        <w:spacing w:after="0" w:line="240" w:lineRule="auto"/>
        <w:jc w:val="both"/>
        <w:rPr>
          <w:sz w:val="24"/>
          <w:szCs w:val="24"/>
        </w:rPr>
      </w:pPr>
      <w:r w:rsidRPr="000661B6">
        <w:rPr>
          <w:sz w:val="24"/>
          <w:szCs w:val="24"/>
        </w:rPr>
        <w:t xml:space="preserve">Rabbi Aryeh and Rabbi Dov Frimer, "Women's Prayer Services—Theory and Practice," </w:t>
      </w:r>
      <w:r w:rsidRPr="000661B6">
        <w:rPr>
          <w:i/>
          <w:iCs/>
          <w:sz w:val="24"/>
          <w:szCs w:val="24"/>
        </w:rPr>
        <w:t>Tradition</w:t>
      </w:r>
      <w:r w:rsidRPr="000661B6">
        <w:rPr>
          <w:sz w:val="24"/>
          <w:szCs w:val="24"/>
        </w:rPr>
        <w:t xml:space="preserve"> 32:2 (Winter 1998), pp. 5-118.</w:t>
      </w:r>
      <w:r w:rsidR="00FB1DCE" w:rsidRPr="000661B6">
        <w:rPr>
          <w:sz w:val="24"/>
          <w:szCs w:val="24"/>
        </w:rPr>
        <w:t xml:space="preserve"> Available here: </w:t>
      </w:r>
      <w:hyperlink r:id="rId23" w:history="1">
        <w:r w:rsidR="00FB1DCE" w:rsidRPr="000661B6">
          <w:rPr>
            <w:rStyle w:val="Hyperlink"/>
            <w:sz w:val="24"/>
            <w:szCs w:val="24"/>
          </w:rPr>
          <w:t>https://traditiononline.org/womens-prayer-services-theory-and-practice-part-i-theory/</w:t>
        </w:r>
      </w:hyperlink>
    </w:p>
    <w:p w14:paraId="11211341" w14:textId="3E4A4928" w:rsidR="008B0D8B" w:rsidRPr="000661B6" w:rsidRDefault="008B0D8B" w:rsidP="00F51550">
      <w:pPr>
        <w:widowControl w:val="0"/>
        <w:spacing w:after="0" w:line="240" w:lineRule="auto"/>
        <w:jc w:val="both"/>
        <w:rPr>
          <w:sz w:val="24"/>
          <w:szCs w:val="24"/>
        </w:rPr>
      </w:pPr>
      <w:r w:rsidRPr="000661B6">
        <w:rPr>
          <w:sz w:val="24"/>
          <w:szCs w:val="24"/>
        </w:rPr>
        <w:t>Rav Binyamin Hamburger, "</w:t>
      </w:r>
      <w:r w:rsidRPr="000661B6">
        <w:rPr>
          <w:i/>
          <w:iCs/>
          <w:sz w:val="24"/>
          <w:szCs w:val="24"/>
        </w:rPr>
        <w:t>Ha-korei Ba-Torah</w:t>
      </w:r>
      <w:r w:rsidR="00C27857" w:rsidRPr="000661B6">
        <w:rPr>
          <w:sz w:val="24"/>
          <w:szCs w:val="24"/>
        </w:rPr>
        <w:t xml:space="preserve">." </w:t>
      </w:r>
      <w:r w:rsidR="00C27857" w:rsidRPr="000661B6">
        <w:rPr>
          <w:i/>
          <w:iCs/>
          <w:sz w:val="24"/>
          <w:szCs w:val="24"/>
        </w:rPr>
        <w:t>Zechor Le-Avraham</w:t>
      </w:r>
      <w:r w:rsidR="00C27857" w:rsidRPr="000661B6">
        <w:rPr>
          <w:sz w:val="24"/>
          <w:szCs w:val="24"/>
        </w:rPr>
        <w:t>, 5762-3, pp. 679-726.</w:t>
      </w:r>
    </w:p>
    <w:p w14:paraId="2730666A" w14:textId="5D1AEE80" w:rsidR="00C27857" w:rsidRPr="000661B6" w:rsidRDefault="00C27857" w:rsidP="00F51550">
      <w:pPr>
        <w:widowControl w:val="0"/>
        <w:spacing w:after="0" w:line="240" w:lineRule="auto"/>
        <w:jc w:val="both"/>
        <w:rPr>
          <w:sz w:val="24"/>
          <w:szCs w:val="24"/>
        </w:rPr>
      </w:pPr>
      <w:r w:rsidRPr="000661B6">
        <w:rPr>
          <w:sz w:val="24"/>
          <w:szCs w:val="24"/>
        </w:rPr>
        <w:t xml:space="preserve">Rav Yehuda H. Henkin, </w:t>
      </w:r>
      <w:r w:rsidRPr="000661B6">
        <w:rPr>
          <w:i/>
          <w:iCs/>
          <w:sz w:val="24"/>
          <w:szCs w:val="24"/>
        </w:rPr>
        <w:t>Benei Banim</w:t>
      </w:r>
      <w:r w:rsidRPr="000661B6">
        <w:rPr>
          <w:sz w:val="24"/>
          <w:szCs w:val="24"/>
        </w:rPr>
        <w:t xml:space="preserve"> IV:2.</w:t>
      </w:r>
      <w:r w:rsidR="00FB1DCE" w:rsidRPr="000661B6">
        <w:rPr>
          <w:sz w:val="24"/>
          <w:szCs w:val="24"/>
        </w:rPr>
        <w:t xml:space="preserve"> Available here: </w:t>
      </w:r>
      <w:hyperlink r:id="rId24" w:history="1">
        <w:r w:rsidR="00FB1DCE" w:rsidRPr="000661B6">
          <w:rPr>
            <w:rStyle w:val="Hyperlink"/>
            <w:sz w:val="24"/>
            <w:szCs w:val="24"/>
          </w:rPr>
          <w:t>https://www.sefaria.org.il/Responsa_Benei_Banim%2C_Volume_IV.2.1?lang=he&amp;with=all&amp;lang2=he</w:t>
        </w:r>
      </w:hyperlink>
    </w:p>
    <w:p w14:paraId="7AA2FCCF" w14:textId="77777777" w:rsidR="008B0D8B" w:rsidRPr="000661B6" w:rsidRDefault="008B0D8B" w:rsidP="00F51550">
      <w:pPr>
        <w:widowControl w:val="0"/>
        <w:spacing w:after="0" w:line="240" w:lineRule="auto"/>
        <w:jc w:val="both"/>
        <w:rPr>
          <w:sz w:val="24"/>
          <w:szCs w:val="24"/>
        </w:rPr>
      </w:pPr>
    </w:p>
    <w:sectPr w:rsidR="008B0D8B" w:rsidRPr="000661B6" w:rsidSect="001D0A61">
      <w:footerReference w:type="default" r:id="rId25"/>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803E" w16cex:dateUtc="2021-01-02T21:29:00Z"/>
  <w16cex:commentExtensible w16cex:durableId="239566CB" w16cex:dateUtc="2020-12-29T06:26:00Z"/>
  <w16cex:commentExtensible w16cex:durableId="239DDA05" w16cex:dateUtc="2021-01-04T16:16:00Z"/>
  <w16cex:commentExtensible w16cex:durableId="23983ED5" w16cex:dateUtc="2020-12-31T10:13:00Z"/>
  <w16cex:commentExtensible w16cex:durableId="239D56DE" w16cex:dateUtc="2021-01-04T06:57:00Z"/>
  <w16cex:commentExtensible w16cex:durableId="239D5D31" w16cex:dateUtc="2021-01-04T07:24:00Z"/>
  <w16cex:commentExtensible w16cex:durableId="239D6952" w16cex:dateUtc="2021-01-04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E643D" w16cid:durableId="239D5696"/>
  <w16cid:commentId w16cid:paraId="2320D709" w16cid:durableId="23983989"/>
  <w16cid:commentId w16cid:paraId="6D158521" w16cid:durableId="2381EF08"/>
  <w16cid:commentId w16cid:paraId="3E642A3B" w16cid:durableId="2398398B"/>
  <w16cid:commentId w16cid:paraId="79DCAA76" w16cid:durableId="239B803E"/>
  <w16cid:commentId w16cid:paraId="225E789F" w16cid:durableId="2398398C"/>
  <w16cid:commentId w16cid:paraId="5614D7CF" w16cid:durableId="238C7535"/>
  <w16cid:commentId w16cid:paraId="56F6066E" w16cid:durableId="239566CB"/>
  <w16cid:commentId w16cid:paraId="417C9D21" w16cid:durableId="239D569E"/>
  <w16cid:commentId w16cid:paraId="0C9F407D" w16cid:durableId="239DA60B"/>
  <w16cid:commentId w16cid:paraId="074A2270" w16cid:durableId="239DDA05"/>
  <w16cid:commentId w16cid:paraId="2112D9F2" w16cid:durableId="23983ED5"/>
  <w16cid:commentId w16cid:paraId="126BDAE2" w16cid:durableId="239D56DE"/>
  <w16cid:commentId w16cid:paraId="2E95030B" w16cid:durableId="2381EF0A"/>
  <w16cid:commentId w16cid:paraId="126E09D6" w16cid:durableId="2381EF0B"/>
  <w16cid:commentId w16cid:paraId="737DAA4F" w16cid:durableId="2381EF0C"/>
  <w16cid:commentId w16cid:paraId="11916041" w16cid:durableId="238C7539"/>
  <w16cid:commentId w16cid:paraId="2FF1A77F" w16cid:durableId="239D5D31"/>
  <w16cid:commentId w16cid:paraId="187DEBBC" w16cid:durableId="239DA613"/>
  <w16cid:commentId w16cid:paraId="35EF78B5" w16cid:durableId="2381EF10"/>
  <w16cid:commentId w16cid:paraId="4A7B1EFA" w16cid:durableId="239D6952"/>
  <w16cid:commentId w16cid:paraId="52FAF67B" w16cid:durableId="2381EF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21953" w14:textId="77777777" w:rsidR="00A171C4" w:rsidRDefault="00A171C4" w:rsidP="002950C8">
      <w:pPr>
        <w:spacing w:after="0" w:line="240" w:lineRule="auto"/>
      </w:pPr>
      <w:r>
        <w:separator/>
      </w:r>
    </w:p>
  </w:endnote>
  <w:endnote w:type="continuationSeparator" w:id="0">
    <w:p w14:paraId="770B6B7E" w14:textId="77777777" w:rsidR="00A171C4" w:rsidRDefault="00A171C4" w:rsidP="0029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81096"/>
      <w:docPartObj>
        <w:docPartGallery w:val="Page Numbers (Bottom of Page)"/>
        <w:docPartUnique/>
      </w:docPartObj>
    </w:sdtPr>
    <w:sdtEndPr>
      <w:rPr>
        <w:noProof/>
      </w:rPr>
    </w:sdtEndPr>
    <w:sdtContent>
      <w:p w14:paraId="48CF5010" w14:textId="1CC860DE" w:rsidR="000661B6" w:rsidRDefault="000661B6">
        <w:pPr>
          <w:pStyle w:val="a9"/>
          <w:jc w:val="center"/>
        </w:pPr>
        <w:r>
          <w:fldChar w:fldCharType="begin"/>
        </w:r>
        <w:r>
          <w:instrText xml:space="preserve"> PAGE   \* MERGEFORMAT </w:instrText>
        </w:r>
        <w:r>
          <w:fldChar w:fldCharType="separate"/>
        </w:r>
        <w:r w:rsidR="006D669A">
          <w:rPr>
            <w:noProof/>
          </w:rPr>
          <w:t>1</w:t>
        </w:r>
        <w:r>
          <w:rPr>
            <w:noProof/>
          </w:rPr>
          <w:fldChar w:fldCharType="end"/>
        </w:r>
      </w:p>
    </w:sdtContent>
  </w:sdt>
  <w:p w14:paraId="47274BE5" w14:textId="77777777" w:rsidR="000661B6" w:rsidRDefault="000661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8859" w14:textId="77777777" w:rsidR="00A171C4" w:rsidRDefault="00A171C4" w:rsidP="002950C8">
      <w:pPr>
        <w:spacing w:after="0" w:line="240" w:lineRule="auto"/>
      </w:pPr>
      <w:r>
        <w:separator/>
      </w:r>
    </w:p>
  </w:footnote>
  <w:footnote w:type="continuationSeparator" w:id="0">
    <w:p w14:paraId="36C39E8E" w14:textId="77777777" w:rsidR="00A171C4" w:rsidRDefault="00A171C4" w:rsidP="002950C8">
      <w:pPr>
        <w:spacing w:after="0" w:line="240" w:lineRule="auto"/>
      </w:pPr>
      <w:r>
        <w:continuationSeparator/>
      </w:r>
    </w:p>
  </w:footnote>
  <w:footnote w:id="1">
    <w:p w14:paraId="51031A1C" w14:textId="77777777" w:rsidR="00C37D75" w:rsidRPr="000661B6" w:rsidRDefault="00C37D75" w:rsidP="000661B6">
      <w:pPr>
        <w:pStyle w:val="a5"/>
        <w:jc w:val="both"/>
      </w:pPr>
      <w:r w:rsidRPr="000661B6">
        <w:rPr>
          <w:rStyle w:val="ab"/>
        </w:rPr>
        <w:footnoteRef/>
      </w:r>
      <w:r w:rsidRPr="000661B6">
        <w:t xml:space="preserve"> This passage has also been taken to refer to the individual's daily recitation of birchot ha-Torah upon arising in the morning. See here: https://deracheha.org/prayer-3-upon-arising/</w:t>
      </w:r>
    </w:p>
  </w:footnote>
  <w:footnote w:id="2">
    <w:p w14:paraId="5860B3CA" w14:textId="77777777" w:rsidR="00C37D75" w:rsidRPr="000661B6" w:rsidRDefault="00C37D75" w:rsidP="000661B6">
      <w:pPr>
        <w:pStyle w:val="SourceTitleTranslation"/>
        <w:spacing w:after="0" w:line="240" w:lineRule="auto"/>
        <w:jc w:val="both"/>
        <w:rPr>
          <w:sz w:val="20"/>
          <w:szCs w:val="20"/>
        </w:rPr>
      </w:pPr>
      <w:r w:rsidRPr="000661B6">
        <w:rPr>
          <w:sz w:val="20"/>
          <w:szCs w:val="20"/>
        </w:rPr>
        <w:t xml:space="preserve">Ramban, Introduction to Torah Commentary on </w:t>
      </w:r>
      <w:r w:rsidRPr="000661B6">
        <w:rPr>
          <w:i/>
          <w:iCs/>
          <w:sz w:val="20"/>
          <w:szCs w:val="20"/>
        </w:rPr>
        <w:t>Sefer Bereishit</w:t>
      </w:r>
    </w:p>
    <w:p w14:paraId="305AB409" w14:textId="156A9FD1" w:rsidR="00C37D75" w:rsidRPr="000661B6" w:rsidRDefault="00C37D75" w:rsidP="000661B6">
      <w:pPr>
        <w:pStyle w:val="SourceTextTranslation"/>
        <w:spacing w:after="0" w:line="240" w:lineRule="auto"/>
        <w:rPr>
          <w:sz w:val="20"/>
          <w:szCs w:val="20"/>
          <w:rtl/>
        </w:rPr>
      </w:pPr>
      <w:r w:rsidRPr="000661B6">
        <w:rPr>
          <w:sz w:val="20"/>
          <w:szCs w:val="20"/>
        </w:rPr>
        <w:t>Furthermore, we have in our hands a received tradition of truth, that the whole entire Torah is names of the Holy One, blessed be He.</w:t>
      </w:r>
    </w:p>
    <w:p w14:paraId="22B97924" w14:textId="77777777" w:rsidR="00C37D75" w:rsidRPr="000661B6" w:rsidRDefault="00C37D75" w:rsidP="000661B6">
      <w:pPr>
        <w:pStyle w:val="SourceTitleTranslation"/>
        <w:spacing w:after="0" w:line="240" w:lineRule="auto"/>
        <w:jc w:val="both"/>
        <w:rPr>
          <w:sz w:val="20"/>
          <w:szCs w:val="20"/>
        </w:rPr>
      </w:pPr>
      <w:r w:rsidRPr="000661B6">
        <w:rPr>
          <w:sz w:val="20"/>
          <w:szCs w:val="20"/>
        </w:rPr>
        <w:t>Zohar, vol. 2 (</w:t>
      </w:r>
      <w:r w:rsidRPr="000661B6">
        <w:rPr>
          <w:i/>
          <w:iCs/>
          <w:sz w:val="20"/>
          <w:szCs w:val="20"/>
        </w:rPr>
        <w:t>Shemot</w:t>
      </w:r>
      <w:r w:rsidRPr="000661B6">
        <w:rPr>
          <w:sz w:val="20"/>
          <w:szCs w:val="20"/>
        </w:rPr>
        <w:t xml:space="preserve">), </w:t>
      </w:r>
      <w:r w:rsidRPr="000661B6">
        <w:rPr>
          <w:i/>
          <w:iCs/>
          <w:sz w:val="20"/>
          <w:szCs w:val="20"/>
        </w:rPr>
        <w:t>Parashat Yitro</w:t>
      </w:r>
      <w:r w:rsidRPr="000661B6">
        <w:rPr>
          <w:sz w:val="20"/>
          <w:szCs w:val="20"/>
        </w:rPr>
        <w:t>, p. 87a</w:t>
      </w:r>
    </w:p>
    <w:p w14:paraId="40691293" w14:textId="77777777" w:rsidR="00C37D75" w:rsidRPr="000661B6" w:rsidRDefault="00C37D75" w:rsidP="000661B6">
      <w:pPr>
        <w:pStyle w:val="SourceTextTranslation"/>
        <w:spacing w:after="0" w:line="240" w:lineRule="auto"/>
        <w:rPr>
          <w:sz w:val="20"/>
          <w:szCs w:val="20"/>
        </w:rPr>
      </w:pPr>
      <w:r w:rsidRPr="000661B6">
        <w:rPr>
          <w:sz w:val="20"/>
          <w:szCs w:val="20"/>
        </w:rPr>
        <w:t>We have taught, the entire Torah is a Holy Name, for there is no word in the Torah that is not included in the Holy Name</w:t>
      </w:r>
    </w:p>
  </w:footnote>
  <w:footnote w:id="3">
    <w:p w14:paraId="19FA6998" w14:textId="4F9BF8F2"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tl/>
        </w:rPr>
        <w:t xml:space="preserve"> </w:t>
      </w:r>
      <w:r w:rsidRPr="000661B6">
        <w:rPr>
          <w:sz w:val="20"/>
          <w:szCs w:val="20"/>
        </w:rPr>
        <w:t xml:space="preserve">Ra'avan compares </w:t>
      </w:r>
      <w:r w:rsidRPr="000661B6">
        <w:rPr>
          <w:i/>
          <w:iCs/>
          <w:sz w:val="20"/>
          <w:szCs w:val="20"/>
        </w:rPr>
        <w:t>barechu</w:t>
      </w:r>
      <w:r w:rsidRPr="000661B6">
        <w:rPr>
          <w:sz w:val="20"/>
          <w:szCs w:val="20"/>
        </w:rPr>
        <w:t xml:space="preserve"> here to the </w:t>
      </w:r>
      <w:r w:rsidRPr="000661B6">
        <w:rPr>
          <w:i/>
          <w:iCs/>
          <w:sz w:val="20"/>
          <w:szCs w:val="20"/>
        </w:rPr>
        <w:t>barechu</w:t>
      </w:r>
      <w:r w:rsidRPr="000661B6">
        <w:rPr>
          <w:sz w:val="20"/>
          <w:szCs w:val="20"/>
        </w:rPr>
        <w:t xml:space="preserve"> recited at the beginning of </w:t>
      </w:r>
      <w:r w:rsidRPr="000661B6">
        <w:rPr>
          <w:i/>
          <w:iCs/>
          <w:sz w:val="20"/>
          <w:szCs w:val="20"/>
        </w:rPr>
        <w:t>shacharit</w:t>
      </w:r>
      <w:r w:rsidRPr="000661B6">
        <w:rPr>
          <w:sz w:val="20"/>
          <w:szCs w:val="20"/>
        </w:rPr>
        <w:t xml:space="preserve"> and </w:t>
      </w:r>
      <w:r w:rsidRPr="000661B6">
        <w:rPr>
          <w:i/>
          <w:iCs/>
          <w:sz w:val="20"/>
          <w:szCs w:val="20"/>
        </w:rPr>
        <w:t>ma’ariv</w:t>
      </w:r>
      <w:r w:rsidRPr="000661B6">
        <w:rPr>
          <w:sz w:val="20"/>
          <w:szCs w:val="20"/>
        </w:rPr>
        <w:t xml:space="preserve">. He seems to view the obligation of </w:t>
      </w:r>
      <w:r w:rsidRPr="000661B6">
        <w:rPr>
          <w:i/>
          <w:iCs/>
          <w:sz w:val="20"/>
          <w:szCs w:val="20"/>
        </w:rPr>
        <w:t>keri’at ha-Torah</w:t>
      </w:r>
      <w:r w:rsidRPr="000661B6">
        <w:rPr>
          <w:sz w:val="20"/>
          <w:szCs w:val="20"/>
        </w:rPr>
        <w:t xml:space="preserve"> as individual, and understands </w:t>
      </w:r>
      <w:r w:rsidRPr="000661B6">
        <w:rPr>
          <w:i/>
          <w:iCs/>
          <w:sz w:val="20"/>
          <w:szCs w:val="20"/>
        </w:rPr>
        <w:t>barechu</w:t>
      </w:r>
      <w:r w:rsidRPr="000661B6">
        <w:rPr>
          <w:sz w:val="20"/>
          <w:szCs w:val="20"/>
        </w:rPr>
        <w:t xml:space="preserve"> as a mechanism for the community to signal its acceptance of the leader discharging the obligation of each member.</w:t>
      </w:r>
    </w:p>
    <w:p w14:paraId="7F64DF59" w14:textId="77777777" w:rsidR="00C37D75" w:rsidRPr="000661B6" w:rsidRDefault="00C37D75" w:rsidP="000661B6">
      <w:pPr>
        <w:pStyle w:val="SourceTitleTranslation"/>
        <w:spacing w:after="0" w:line="240" w:lineRule="auto"/>
        <w:jc w:val="both"/>
        <w:rPr>
          <w:sz w:val="20"/>
          <w:szCs w:val="20"/>
        </w:rPr>
      </w:pPr>
      <w:r w:rsidRPr="000661B6">
        <w:rPr>
          <w:sz w:val="20"/>
          <w:szCs w:val="20"/>
        </w:rPr>
        <w:t>Responsa Ra’avan 73</w:t>
      </w:r>
    </w:p>
    <w:p w14:paraId="5BD94C32" w14:textId="2D5F9CFC" w:rsidR="00C37D75" w:rsidRPr="000661B6" w:rsidRDefault="00C37D75" w:rsidP="000661B6">
      <w:pPr>
        <w:pStyle w:val="SourceTextTranslation"/>
        <w:spacing w:after="0" w:line="240" w:lineRule="auto"/>
        <w:rPr>
          <w:sz w:val="20"/>
          <w:szCs w:val="20"/>
        </w:rPr>
      </w:pPr>
      <w:r w:rsidRPr="000661B6">
        <w:rPr>
          <w:sz w:val="20"/>
          <w:szCs w:val="20"/>
        </w:rPr>
        <w:t>My brother R’ Chizkiya asked me: One who reads from the Torah, why does he say to the congregation “</w:t>
      </w:r>
      <w:r w:rsidRPr="000661B6">
        <w:rPr>
          <w:i/>
          <w:iCs/>
          <w:sz w:val="20"/>
          <w:szCs w:val="20"/>
        </w:rPr>
        <w:t>barechu et Hashem ha-mevorach</w:t>
      </w:r>
      <w:r w:rsidRPr="000661B6">
        <w:rPr>
          <w:sz w:val="20"/>
          <w:szCs w:val="20"/>
        </w:rPr>
        <w:t xml:space="preserve">”? Let him bless </w:t>
      </w:r>
      <w:r w:rsidRPr="000661B6">
        <w:rPr>
          <w:i/>
          <w:iCs/>
          <w:sz w:val="20"/>
          <w:szCs w:val="20"/>
        </w:rPr>
        <w:t>birkat ha-Torah</w:t>
      </w:r>
      <w:r w:rsidRPr="000661B6">
        <w:rPr>
          <w:sz w:val="20"/>
          <w:szCs w:val="20"/>
        </w:rPr>
        <w:t>, and that is enough. And I answered him, because Ezra enacted for Israel that they read the Torah on Monday and Thursday and Shabbat, and the Torah reader discharges the community of their obligation to read; therefore, he says to the community, 'you must recite a</w:t>
      </w:r>
      <w:r w:rsidRPr="000661B6">
        <w:rPr>
          <w:i/>
          <w:iCs/>
          <w:sz w:val="20"/>
          <w:szCs w:val="20"/>
        </w:rPr>
        <w:t xml:space="preserve"> beracha</w:t>
      </w:r>
      <w:r w:rsidRPr="000661B6">
        <w:rPr>
          <w:sz w:val="20"/>
          <w:szCs w:val="20"/>
        </w:rPr>
        <w:t xml:space="preserve"> and read like me. Consent to my reading and to my </w:t>
      </w:r>
      <w:r w:rsidRPr="000661B6">
        <w:rPr>
          <w:i/>
          <w:iCs/>
          <w:sz w:val="20"/>
          <w:szCs w:val="20"/>
        </w:rPr>
        <w:t>beracha</w:t>
      </w:r>
      <w:r w:rsidRPr="000661B6">
        <w:rPr>
          <w:sz w:val="20"/>
          <w:szCs w:val="20"/>
        </w:rPr>
        <w:t xml:space="preserve"> and recite the </w:t>
      </w:r>
      <w:r w:rsidRPr="000661B6">
        <w:rPr>
          <w:i/>
          <w:iCs/>
          <w:sz w:val="20"/>
          <w:szCs w:val="20"/>
        </w:rPr>
        <w:t>beracha</w:t>
      </w:r>
      <w:r w:rsidRPr="000661B6">
        <w:rPr>
          <w:sz w:val="20"/>
          <w:szCs w:val="20"/>
        </w:rPr>
        <w:t xml:space="preserve"> with me,' and they respond and [thus] recite the </w:t>
      </w:r>
      <w:r w:rsidRPr="000661B6">
        <w:rPr>
          <w:i/>
          <w:iCs/>
          <w:sz w:val="20"/>
          <w:szCs w:val="20"/>
        </w:rPr>
        <w:t>beracha</w:t>
      </w:r>
      <w:r w:rsidRPr="000661B6">
        <w:rPr>
          <w:sz w:val="20"/>
          <w:szCs w:val="20"/>
        </w:rPr>
        <w:t>. And similarly the prayer leader says with “</w:t>
      </w:r>
      <w:r w:rsidRPr="000661B6">
        <w:rPr>
          <w:i/>
          <w:iCs/>
          <w:sz w:val="20"/>
          <w:szCs w:val="20"/>
        </w:rPr>
        <w:t>yotzer</w:t>
      </w:r>
      <w:r w:rsidRPr="000661B6">
        <w:rPr>
          <w:sz w:val="20"/>
          <w:szCs w:val="20"/>
        </w:rPr>
        <w:t>” and “</w:t>
      </w:r>
      <w:r w:rsidRPr="000661B6">
        <w:rPr>
          <w:i/>
          <w:iCs/>
          <w:sz w:val="20"/>
          <w:szCs w:val="20"/>
        </w:rPr>
        <w:t>ma’ariv</w:t>
      </w:r>
      <w:r w:rsidRPr="000661B6">
        <w:rPr>
          <w:sz w:val="20"/>
          <w:szCs w:val="20"/>
        </w:rPr>
        <w:t xml:space="preserve">,” since he discharges the obligation of the community and says to them, ‘consent to my reading and to my </w:t>
      </w:r>
      <w:r w:rsidRPr="000661B6">
        <w:rPr>
          <w:i/>
          <w:iCs/>
          <w:sz w:val="20"/>
          <w:szCs w:val="20"/>
        </w:rPr>
        <w:t>beracha</w:t>
      </w:r>
      <w:r w:rsidRPr="000661B6">
        <w:rPr>
          <w:sz w:val="20"/>
          <w:szCs w:val="20"/>
        </w:rPr>
        <w:t xml:space="preserve"> and recite the </w:t>
      </w:r>
      <w:r w:rsidRPr="000661B6">
        <w:rPr>
          <w:i/>
          <w:iCs/>
          <w:sz w:val="20"/>
          <w:szCs w:val="20"/>
        </w:rPr>
        <w:t>beracha</w:t>
      </w:r>
      <w:r w:rsidRPr="000661B6">
        <w:rPr>
          <w:sz w:val="20"/>
          <w:szCs w:val="20"/>
        </w:rPr>
        <w:t xml:space="preserve"> with me,' and they respond and [thus] recite the </w:t>
      </w:r>
      <w:r w:rsidRPr="000661B6">
        <w:rPr>
          <w:i/>
          <w:iCs/>
          <w:sz w:val="20"/>
          <w:szCs w:val="20"/>
        </w:rPr>
        <w:t>beracha</w:t>
      </w:r>
      <w:r w:rsidRPr="000661B6">
        <w:rPr>
          <w:sz w:val="20"/>
          <w:szCs w:val="20"/>
        </w:rPr>
        <w:t xml:space="preserve"> and discharge their obligation. And similarly the one who recites </w:t>
      </w:r>
      <w:r w:rsidRPr="000661B6">
        <w:rPr>
          <w:i/>
          <w:iCs/>
          <w:sz w:val="20"/>
          <w:szCs w:val="20"/>
        </w:rPr>
        <w:t>birkat ha-mazon</w:t>
      </w:r>
      <w:r w:rsidRPr="000661B6">
        <w:rPr>
          <w:sz w:val="20"/>
          <w:szCs w:val="20"/>
        </w:rPr>
        <w:t>, since he discharges [the obligation of] those at the meal, he says to them ‘consent.’ And all these, the sages linked to an enactment of Moshe, who said, “When I call upon God’s name” and you shall “give greatness to our God” and bless Him with me.</w:t>
      </w:r>
    </w:p>
  </w:footnote>
  <w:footnote w:id="4">
    <w:p w14:paraId="44175174" w14:textId="524E28BA" w:rsidR="00C37D75" w:rsidRPr="000661B6" w:rsidRDefault="008E3C86" w:rsidP="000661B6">
      <w:pPr>
        <w:pStyle w:val="SourceTitleTranslation"/>
        <w:spacing w:after="0" w:line="240" w:lineRule="auto"/>
        <w:jc w:val="both"/>
        <w:rPr>
          <w:sz w:val="20"/>
          <w:szCs w:val="20"/>
        </w:rPr>
      </w:pPr>
      <w:r>
        <w:rPr>
          <w:rStyle w:val="ab"/>
          <w:sz w:val="20"/>
          <w:szCs w:val="20"/>
          <w:u w:val="none"/>
        </w:rPr>
        <w:footnoteRef/>
      </w:r>
      <w:r>
        <w:rPr>
          <w:i/>
          <w:iCs/>
          <w:sz w:val="20"/>
          <w:szCs w:val="20"/>
        </w:rPr>
        <w:t xml:space="preserve"> </w:t>
      </w:r>
      <w:r w:rsidR="00C37D75" w:rsidRPr="000661B6">
        <w:rPr>
          <w:i/>
          <w:iCs/>
          <w:sz w:val="20"/>
          <w:szCs w:val="20"/>
        </w:rPr>
        <w:t>Megilla</w:t>
      </w:r>
      <w:r w:rsidR="00C37D75" w:rsidRPr="000661B6">
        <w:rPr>
          <w:sz w:val="20"/>
          <w:szCs w:val="20"/>
        </w:rPr>
        <w:t xml:space="preserve"> 23a</w:t>
      </w:r>
    </w:p>
    <w:p w14:paraId="2D6403AA" w14:textId="4D9CB93D" w:rsidR="00C37D75" w:rsidRPr="000661B6" w:rsidRDefault="00C37D75" w:rsidP="000661B6">
      <w:pPr>
        <w:pStyle w:val="SourceTextTranslation"/>
        <w:spacing w:after="0" w:line="240" w:lineRule="auto"/>
        <w:rPr>
          <w:sz w:val="20"/>
          <w:szCs w:val="20"/>
        </w:rPr>
      </w:pPr>
      <w:r w:rsidRPr="000661B6">
        <w:rPr>
          <w:sz w:val="20"/>
          <w:szCs w:val="20"/>
        </w:rPr>
        <w:t xml:space="preserve">Our rabbis taught [in a baraita]: Everyone counts toward the count of seven, even a minor and even a woman. But our sages said: A woman may not read the Torah, because of </w:t>
      </w:r>
      <w:r w:rsidRPr="000661B6">
        <w:rPr>
          <w:i/>
          <w:iCs/>
          <w:sz w:val="20"/>
          <w:szCs w:val="20"/>
        </w:rPr>
        <w:t>kevod ha-tzibbur</w:t>
      </w:r>
      <w:r w:rsidRPr="000661B6">
        <w:rPr>
          <w:sz w:val="20"/>
          <w:szCs w:val="20"/>
        </w:rPr>
        <w:t xml:space="preserve"> [the honor of the congregation].</w:t>
      </w:r>
    </w:p>
  </w:footnote>
  <w:footnote w:id="5">
    <w:p w14:paraId="4A80A913" w14:textId="5B544EBE" w:rsidR="00C37D75" w:rsidRPr="000661B6" w:rsidRDefault="008E3C86" w:rsidP="000661B6">
      <w:pPr>
        <w:pStyle w:val="SourceTitleTranslation"/>
        <w:spacing w:after="0" w:line="240" w:lineRule="auto"/>
        <w:jc w:val="both"/>
        <w:rPr>
          <w:sz w:val="20"/>
          <w:szCs w:val="20"/>
        </w:rPr>
      </w:pPr>
      <w:r>
        <w:rPr>
          <w:rStyle w:val="ab"/>
          <w:sz w:val="20"/>
          <w:szCs w:val="20"/>
          <w:u w:val="none"/>
        </w:rPr>
        <w:footnoteRef/>
      </w:r>
      <w:r>
        <w:rPr>
          <w:sz w:val="20"/>
          <w:szCs w:val="20"/>
        </w:rPr>
        <w:t xml:space="preserve"> </w:t>
      </w:r>
      <w:proofErr w:type="spellStart"/>
      <w:r w:rsidR="00C37D75" w:rsidRPr="000661B6">
        <w:rPr>
          <w:sz w:val="20"/>
          <w:szCs w:val="20"/>
        </w:rPr>
        <w:t>Penei</w:t>
      </w:r>
      <w:proofErr w:type="spellEnd"/>
      <w:r w:rsidR="00C37D75" w:rsidRPr="000661B6">
        <w:rPr>
          <w:sz w:val="20"/>
          <w:szCs w:val="20"/>
        </w:rPr>
        <w:t xml:space="preserve"> </w:t>
      </w:r>
      <w:proofErr w:type="spellStart"/>
      <w:r w:rsidR="00C37D75" w:rsidRPr="000661B6">
        <w:rPr>
          <w:sz w:val="20"/>
          <w:szCs w:val="20"/>
        </w:rPr>
        <w:t>Yehoshua</w:t>
      </w:r>
      <w:proofErr w:type="spellEnd"/>
      <w:r w:rsidR="00C37D75" w:rsidRPr="000661B6">
        <w:rPr>
          <w:sz w:val="20"/>
          <w:szCs w:val="20"/>
        </w:rPr>
        <w:t xml:space="preserve"> </w:t>
      </w:r>
      <w:r w:rsidR="00C37D75" w:rsidRPr="000661B6">
        <w:rPr>
          <w:i/>
          <w:iCs/>
          <w:sz w:val="20"/>
          <w:szCs w:val="20"/>
        </w:rPr>
        <w:t>Megilla</w:t>
      </w:r>
      <w:r w:rsidR="00C37D75" w:rsidRPr="000661B6">
        <w:rPr>
          <w:sz w:val="20"/>
          <w:szCs w:val="20"/>
        </w:rPr>
        <w:t xml:space="preserve"> 23a</w:t>
      </w:r>
    </w:p>
    <w:p w14:paraId="44E31711" w14:textId="48162964" w:rsidR="00C37D75" w:rsidRPr="000661B6" w:rsidRDefault="00C37D75" w:rsidP="000661B6">
      <w:pPr>
        <w:pStyle w:val="SourceTextTranslation"/>
        <w:spacing w:after="0" w:line="240" w:lineRule="auto"/>
        <w:rPr>
          <w:sz w:val="20"/>
          <w:szCs w:val="20"/>
        </w:rPr>
      </w:pPr>
      <w:r w:rsidRPr="000661B6">
        <w:rPr>
          <w:sz w:val="20"/>
          <w:szCs w:val="20"/>
        </w:rPr>
        <w:t xml:space="preserve">The Beit Yosef wrote in OC 282 in the name of the Ge’onim that they enacted for seven to read on Shabbat, lest there is some person who did not hear </w:t>
      </w:r>
      <w:r w:rsidRPr="000661B6">
        <w:rPr>
          <w:i/>
          <w:iCs/>
          <w:sz w:val="20"/>
          <w:szCs w:val="20"/>
        </w:rPr>
        <w:t>barechu</w:t>
      </w:r>
      <w:r w:rsidRPr="000661B6">
        <w:rPr>
          <w:sz w:val="20"/>
          <w:szCs w:val="20"/>
        </w:rPr>
        <w:t xml:space="preserve"> on one of the seven days of the week; therefore, they enacted that he should answer </w:t>
      </w:r>
      <w:r w:rsidRPr="000661B6">
        <w:rPr>
          <w:i/>
          <w:iCs/>
          <w:sz w:val="20"/>
          <w:szCs w:val="20"/>
        </w:rPr>
        <w:t>barechu</w:t>
      </w:r>
      <w:r w:rsidRPr="000661B6">
        <w:rPr>
          <w:sz w:val="20"/>
          <w:szCs w:val="20"/>
        </w:rPr>
        <w:t xml:space="preserve"> seven times after the reader says it. (But in my humble opinion, this requires study, for in the days of the mishna only the first and last reader recited a </w:t>
      </w:r>
      <w:r w:rsidRPr="000661B6">
        <w:rPr>
          <w:i/>
          <w:iCs/>
          <w:sz w:val="20"/>
          <w:szCs w:val="20"/>
        </w:rPr>
        <w:t>beracha</w:t>
      </w:r>
      <w:r w:rsidRPr="000661B6">
        <w:rPr>
          <w:sz w:val="20"/>
          <w:szCs w:val="20"/>
        </w:rPr>
        <w:t xml:space="preserve">. Perhaps even though the middle [readers] did not recite the actual </w:t>
      </w:r>
      <w:r w:rsidRPr="000661B6">
        <w:rPr>
          <w:i/>
          <w:iCs/>
          <w:sz w:val="20"/>
          <w:szCs w:val="20"/>
        </w:rPr>
        <w:t>birkat ha-Torah</w:t>
      </w:r>
      <w:r w:rsidRPr="000661B6">
        <w:rPr>
          <w:sz w:val="20"/>
          <w:szCs w:val="20"/>
        </w:rPr>
        <w:t xml:space="preserve">, even so, each one said </w:t>
      </w:r>
      <w:r w:rsidRPr="000661B6">
        <w:rPr>
          <w:i/>
          <w:iCs/>
          <w:sz w:val="20"/>
          <w:szCs w:val="20"/>
        </w:rPr>
        <w:t>barechu</w:t>
      </w:r>
      <w:r w:rsidRPr="000661B6">
        <w:rPr>
          <w:sz w:val="20"/>
          <w:szCs w:val="20"/>
        </w:rPr>
        <w:t>, which is more appropriate for the textual derivation “When I call upon God’s name, give greatness")…</w:t>
      </w:r>
    </w:p>
  </w:footnote>
  <w:footnote w:id="6">
    <w:p w14:paraId="56F8C6DC" w14:textId="56838DCD"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tl/>
        </w:rPr>
        <w:t xml:space="preserve"> </w:t>
      </w:r>
      <w:r w:rsidRPr="000661B6">
        <w:rPr>
          <w:sz w:val="20"/>
          <w:szCs w:val="20"/>
        </w:rPr>
        <w:t xml:space="preserve">Though, as we saw above, Chatam Sofer suggests that </w:t>
      </w:r>
      <w:r w:rsidRPr="000661B6">
        <w:rPr>
          <w:i/>
          <w:iCs/>
          <w:sz w:val="20"/>
          <w:szCs w:val="20"/>
        </w:rPr>
        <w:t>barechu</w:t>
      </w:r>
      <w:r w:rsidRPr="000661B6">
        <w:rPr>
          <w:sz w:val="20"/>
          <w:szCs w:val="20"/>
        </w:rPr>
        <w:t xml:space="preserve"> was recited by every reader, even before the </w:t>
      </w:r>
      <w:r w:rsidRPr="000661B6">
        <w:rPr>
          <w:i/>
          <w:iCs/>
          <w:sz w:val="20"/>
          <w:szCs w:val="20"/>
        </w:rPr>
        <w:t>berachot</w:t>
      </w:r>
      <w:r w:rsidRPr="000661B6">
        <w:rPr>
          <w:sz w:val="20"/>
          <w:szCs w:val="20"/>
        </w:rPr>
        <w:t xml:space="preserve"> </w:t>
      </w:r>
      <w:proofErr w:type="gramStart"/>
      <w:r w:rsidRPr="000661B6">
        <w:rPr>
          <w:sz w:val="20"/>
          <w:szCs w:val="20"/>
        </w:rPr>
        <w:t>themselves</w:t>
      </w:r>
      <w:proofErr w:type="gramEnd"/>
      <w:r w:rsidRPr="000661B6">
        <w:rPr>
          <w:sz w:val="20"/>
          <w:szCs w:val="20"/>
        </w:rPr>
        <w:t xml:space="preserve"> were.</w:t>
      </w:r>
    </w:p>
  </w:footnote>
  <w:footnote w:id="7">
    <w:p w14:paraId="178A2EF2" w14:textId="2F8E4D71" w:rsidR="00782821" w:rsidRPr="000661B6" w:rsidRDefault="00C37D75" w:rsidP="000661B6">
      <w:pPr>
        <w:pStyle w:val="a5"/>
        <w:jc w:val="both"/>
      </w:pPr>
      <w:r w:rsidRPr="000661B6">
        <w:rPr>
          <w:rStyle w:val="ab"/>
        </w:rPr>
        <w:footnoteRef/>
      </w:r>
      <w:r w:rsidRPr="000661B6">
        <w:rPr>
          <w:rtl/>
        </w:rPr>
        <w:t xml:space="preserve"> </w:t>
      </w:r>
      <w:r w:rsidRPr="000661B6">
        <w:t>This may be the implication of the beginning a discussion of the berachot in the Yerushalmi, which considers the first and last reader each reciting a beracha over the Torah as potentially comparable to the mezammen, discharges the obligation to recite a beracha of all participants in zimmun. This also seems to be the view of Me’iri:</w:t>
      </w:r>
    </w:p>
    <w:p w14:paraId="5BB0AD42" w14:textId="51E47D5F" w:rsidR="00C37D75" w:rsidRPr="000661B6" w:rsidRDefault="00C37D75" w:rsidP="000661B6">
      <w:pPr>
        <w:pStyle w:val="SourceTitleTranslation"/>
        <w:spacing w:after="0" w:line="240" w:lineRule="auto"/>
        <w:jc w:val="both"/>
        <w:rPr>
          <w:sz w:val="20"/>
          <w:szCs w:val="20"/>
        </w:rPr>
      </w:pPr>
      <w:r w:rsidRPr="000661B6">
        <w:rPr>
          <w:sz w:val="20"/>
          <w:szCs w:val="20"/>
        </w:rPr>
        <w:t xml:space="preserve">Talmud Yerushalmi </w:t>
      </w:r>
      <w:r w:rsidRPr="000661B6">
        <w:rPr>
          <w:i/>
          <w:iCs/>
          <w:sz w:val="20"/>
          <w:szCs w:val="20"/>
        </w:rPr>
        <w:t>Megilla</w:t>
      </w:r>
      <w:r w:rsidRPr="000661B6">
        <w:rPr>
          <w:sz w:val="20"/>
          <w:szCs w:val="20"/>
        </w:rPr>
        <w:t xml:space="preserve"> 4:1</w:t>
      </w:r>
    </w:p>
    <w:p w14:paraId="3E941DE5" w14:textId="0348D0E2" w:rsidR="00C37D75" w:rsidRPr="000661B6" w:rsidRDefault="00C37D75" w:rsidP="000661B6">
      <w:pPr>
        <w:pStyle w:val="SourceTextTranslation"/>
        <w:spacing w:after="0" w:line="240" w:lineRule="auto"/>
        <w:rPr>
          <w:sz w:val="20"/>
          <w:szCs w:val="20"/>
          <w:rtl/>
        </w:rPr>
      </w:pPr>
      <w:r w:rsidRPr="000661B6">
        <w:rPr>
          <w:sz w:val="20"/>
          <w:szCs w:val="20"/>
        </w:rPr>
        <w:t xml:space="preserve">R’ Ze’ira asked: these three who read, how do you consider them, like three who ate as one, or like three who each ate separately? If you consider them like three who ate as one, the first [reader] recites the first </w:t>
      </w:r>
      <w:r w:rsidRPr="000661B6">
        <w:rPr>
          <w:i/>
          <w:iCs/>
          <w:sz w:val="20"/>
          <w:szCs w:val="20"/>
        </w:rPr>
        <w:t>beracha</w:t>
      </w:r>
      <w:r w:rsidRPr="000661B6">
        <w:rPr>
          <w:sz w:val="20"/>
          <w:szCs w:val="20"/>
        </w:rPr>
        <w:t xml:space="preserve"> and the last [reader] recites the last </w:t>
      </w:r>
      <w:r w:rsidRPr="000661B6">
        <w:rPr>
          <w:i/>
          <w:iCs/>
          <w:sz w:val="20"/>
          <w:szCs w:val="20"/>
        </w:rPr>
        <w:t>beracha</w:t>
      </w:r>
      <w:r w:rsidRPr="000661B6">
        <w:rPr>
          <w:sz w:val="20"/>
          <w:szCs w:val="20"/>
        </w:rPr>
        <w:t xml:space="preserve"> and the middle [reader] does not recite a </w:t>
      </w:r>
      <w:r w:rsidRPr="000661B6">
        <w:rPr>
          <w:i/>
          <w:iCs/>
          <w:sz w:val="20"/>
          <w:szCs w:val="20"/>
        </w:rPr>
        <w:t>beracha</w:t>
      </w:r>
      <w:r w:rsidRPr="000661B6">
        <w:rPr>
          <w:sz w:val="20"/>
          <w:szCs w:val="20"/>
        </w:rPr>
        <w:t xml:space="preserve"> at all. If you consider them like three who each ate separately, even the middle [reader] recites a </w:t>
      </w:r>
      <w:r w:rsidRPr="000661B6">
        <w:rPr>
          <w:i/>
          <w:iCs/>
          <w:sz w:val="20"/>
          <w:szCs w:val="20"/>
        </w:rPr>
        <w:t>beracha</w:t>
      </w:r>
      <w:r w:rsidRPr="000661B6">
        <w:rPr>
          <w:sz w:val="20"/>
          <w:szCs w:val="20"/>
        </w:rPr>
        <w:t xml:space="preserve"> before it and after it [his reading]. R’ Shemuel bar Avudama said: They learned </w:t>
      </w:r>
      <w:r w:rsidRPr="000661B6">
        <w:rPr>
          <w:i/>
          <w:iCs/>
          <w:sz w:val="20"/>
          <w:szCs w:val="20"/>
        </w:rPr>
        <w:t>birkat ha-Torah</w:t>
      </w:r>
      <w:r w:rsidRPr="000661B6">
        <w:rPr>
          <w:sz w:val="20"/>
          <w:szCs w:val="20"/>
        </w:rPr>
        <w:t xml:space="preserve"> from </w:t>
      </w:r>
      <w:r w:rsidRPr="000661B6">
        <w:rPr>
          <w:i/>
          <w:iCs/>
          <w:sz w:val="20"/>
          <w:szCs w:val="20"/>
        </w:rPr>
        <w:t>birkat ha-mazon</w:t>
      </w:r>
      <w:r w:rsidRPr="000661B6">
        <w:rPr>
          <w:sz w:val="20"/>
          <w:szCs w:val="20"/>
        </w:rPr>
        <w:t xml:space="preserve">, only regarding a public [reading]? If [only] for the public [reading], [then] even if he is alone, he does not recite a beracha. Rav Abba Mari brother of R’ Yose said: They made it like all the other </w:t>
      </w:r>
      <w:r w:rsidRPr="000661B6">
        <w:rPr>
          <w:i/>
          <w:iCs/>
          <w:sz w:val="20"/>
          <w:szCs w:val="20"/>
        </w:rPr>
        <w:t>mitzvot</w:t>
      </w:r>
      <w:r w:rsidRPr="000661B6">
        <w:rPr>
          <w:sz w:val="20"/>
          <w:szCs w:val="20"/>
        </w:rPr>
        <w:t xml:space="preserve"> in the Torah. Just as all the other </w:t>
      </w:r>
      <w:r w:rsidRPr="000661B6">
        <w:rPr>
          <w:i/>
          <w:iCs/>
          <w:sz w:val="20"/>
          <w:szCs w:val="20"/>
        </w:rPr>
        <w:t>mitzvot</w:t>
      </w:r>
      <w:r w:rsidRPr="000661B6">
        <w:rPr>
          <w:sz w:val="20"/>
          <w:szCs w:val="20"/>
        </w:rPr>
        <w:t xml:space="preserve"> require a </w:t>
      </w:r>
      <w:r w:rsidRPr="000661B6">
        <w:rPr>
          <w:i/>
          <w:iCs/>
          <w:sz w:val="20"/>
          <w:szCs w:val="20"/>
        </w:rPr>
        <w:t>beracha</w:t>
      </w:r>
      <w:r w:rsidRPr="000661B6">
        <w:rPr>
          <w:sz w:val="20"/>
          <w:szCs w:val="20"/>
        </w:rPr>
        <w:t xml:space="preserve">, so this [reading] requires a </w:t>
      </w:r>
      <w:r w:rsidRPr="000661B6">
        <w:rPr>
          <w:i/>
          <w:iCs/>
          <w:sz w:val="20"/>
          <w:szCs w:val="20"/>
        </w:rPr>
        <w:t>beracha</w:t>
      </w:r>
      <w:r w:rsidRPr="000661B6">
        <w:rPr>
          <w:sz w:val="20"/>
          <w:szCs w:val="20"/>
        </w:rPr>
        <w:t>.</w:t>
      </w:r>
    </w:p>
    <w:p w14:paraId="46BED624" w14:textId="79D7A044" w:rsidR="00C37D75" w:rsidRPr="000661B6" w:rsidRDefault="00C37D75" w:rsidP="000661B6">
      <w:pPr>
        <w:pStyle w:val="SourceTitleTranslation"/>
        <w:spacing w:after="0" w:line="240" w:lineRule="auto"/>
        <w:jc w:val="both"/>
        <w:rPr>
          <w:sz w:val="20"/>
          <w:szCs w:val="20"/>
        </w:rPr>
      </w:pPr>
      <w:r w:rsidRPr="000661B6">
        <w:rPr>
          <w:i/>
          <w:iCs/>
          <w:sz w:val="20"/>
          <w:szCs w:val="20"/>
        </w:rPr>
        <w:t>Beit Ha-bechira</w:t>
      </w:r>
      <w:r w:rsidRPr="000661B6">
        <w:rPr>
          <w:sz w:val="20"/>
          <w:szCs w:val="20"/>
        </w:rPr>
        <w:t xml:space="preserve"> (Me’iri), </w:t>
      </w:r>
      <w:r w:rsidRPr="000661B6">
        <w:rPr>
          <w:i/>
          <w:iCs/>
          <w:sz w:val="20"/>
          <w:szCs w:val="20"/>
        </w:rPr>
        <w:t>Megilla</w:t>
      </w:r>
      <w:r w:rsidRPr="000661B6">
        <w:rPr>
          <w:sz w:val="20"/>
          <w:szCs w:val="20"/>
        </w:rPr>
        <w:t xml:space="preserve"> 21b</w:t>
      </w:r>
    </w:p>
    <w:p w14:paraId="4B478F24" w14:textId="2764D544" w:rsidR="00C37D75" w:rsidRPr="000661B6" w:rsidRDefault="00C37D75" w:rsidP="000661B6">
      <w:pPr>
        <w:pStyle w:val="SourceTextTranslation"/>
        <w:spacing w:after="0" w:line="240" w:lineRule="auto"/>
        <w:rPr>
          <w:sz w:val="20"/>
          <w:szCs w:val="20"/>
          <w:rtl/>
        </w:rPr>
      </w:pPr>
      <w:r w:rsidRPr="000661B6">
        <w:rPr>
          <w:sz w:val="20"/>
          <w:szCs w:val="20"/>
        </w:rPr>
        <w:t xml:space="preserve">For the entire reading is one mitzva, and a </w:t>
      </w:r>
      <w:r w:rsidRPr="000661B6">
        <w:rPr>
          <w:i/>
          <w:iCs/>
          <w:sz w:val="20"/>
          <w:szCs w:val="20"/>
        </w:rPr>
        <w:t>beracha</w:t>
      </w:r>
      <w:r w:rsidRPr="000661B6">
        <w:rPr>
          <w:sz w:val="20"/>
          <w:szCs w:val="20"/>
        </w:rPr>
        <w:t xml:space="preserve"> is only [recited] at the beginning and end of the mitzva, so the middle [readers] are exempted by the </w:t>
      </w:r>
      <w:r w:rsidRPr="000661B6">
        <w:rPr>
          <w:i/>
          <w:iCs/>
          <w:sz w:val="20"/>
          <w:szCs w:val="20"/>
        </w:rPr>
        <w:t>beracha</w:t>
      </w:r>
      <w:r w:rsidRPr="000661B6">
        <w:rPr>
          <w:sz w:val="20"/>
          <w:szCs w:val="20"/>
        </w:rPr>
        <w:t xml:space="preserve"> of the first and last reader. But it seems to me that the middle readers need to be there from the beginning until the end so that they can hear the </w:t>
      </w:r>
      <w:r w:rsidRPr="000661B6">
        <w:rPr>
          <w:i/>
          <w:iCs/>
          <w:sz w:val="20"/>
          <w:szCs w:val="20"/>
        </w:rPr>
        <w:t xml:space="preserve">berachot </w:t>
      </w:r>
      <w:r w:rsidRPr="000661B6">
        <w:rPr>
          <w:sz w:val="20"/>
          <w:szCs w:val="20"/>
        </w:rPr>
        <w:t xml:space="preserve">and fulfill their obligation by hearing them, and in any case, if they want to make each reading a single mitzva and for each of them to recite the </w:t>
      </w:r>
      <w:r w:rsidRPr="000661B6">
        <w:rPr>
          <w:i/>
          <w:iCs/>
          <w:sz w:val="20"/>
          <w:szCs w:val="20"/>
        </w:rPr>
        <w:t>beracha</w:t>
      </w:r>
      <w:r w:rsidRPr="000661B6">
        <w:rPr>
          <w:sz w:val="20"/>
          <w:szCs w:val="20"/>
        </w:rPr>
        <w:t xml:space="preserve">, there is no problem of </w:t>
      </w:r>
      <w:r w:rsidRPr="000661B6">
        <w:rPr>
          <w:i/>
          <w:iCs/>
          <w:sz w:val="20"/>
          <w:szCs w:val="20"/>
        </w:rPr>
        <w:t>beracha le-vatala</w:t>
      </w:r>
      <w:r w:rsidRPr="000661B6">
        <w:rPr>
          <w:sz w:val="20"/>
          <w:szCs w:val="20"/>
        </w:rPr>
        <w:t>.</w:t>
      </w:r>
    </w:p>
  </w:footnote>
  <w:footnote w:id="8">
    <w:p w14:paraId="08AF93D4" w14:textId="77777777"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Pr>
        <w:t xml:space="preserve"> Alternatively, perhaps we can view the</w:t>
      </w:r>
      <w:r w:rsidRPr="000661B6">
        <w:rPr>
          <w:i/>
          <w:iCs/>
          <w:sz w:val="20"/>
          <w:szCs w:val="20"/>
        </w:rPr>
        <w:t xml:space="preserve"> berachot</w:t>
      </w:r>
      <w:r w:rsidRPr="000661B6">
        <w:rPr>
          <w:sz w:val="20"/>
          <w:szCs w:val="20"/>
        </w:rPr>
        <w:t xml:space="preserve"> themselves as a communal obligation, so that any member of the community, and not only the reader, could recite them.</w:t>
      </w:r>
    </w:p>
    <w:p w14:paraId="32EE9125" w14:textId="2B5C70F7" w:rsidR="00C37D75" w:rsidRPr="000661B6" w:rsidRDefault="00C37D75" w:rsidP="000661B6">
      <w:pPr>
        <w:pStyle w:val="SourceTitleTranslation"/>
        <w:spacing w:after="0" w:line="240" w:lineRule="auto"/>
        <w:jc w:val="both"/>
        <w:rPr>
          <w:sz w:val="20"/>
          <w:szCs w:val="20"/>
        </w:rPr>
      </w:pPr>
      <w:r w:rsidRPr="000661B6">
        <w:rPr>
          <w:sz w:val="20"/>
          <w:szCs w:val="20"/>
        </w:rPr>
        <w:t>New Responsa of Rashba (from ms.), 14</w:t>
      </w:r>
    </w:p>
    <w:p w14:paraId="4668B42A" w14:textId="261524D9" w:rsidR="00C37D75" w:rsidRPr="000661B6" w:rsidRDefault="00C37D75" w:rsidP="000661B6">
      <w:pPr>
        <w:pStyle w:val="SourceTextTranslation"/>
        <w:spacing w:after="0" w:line="240" w:lineRule="auto"/>
        <w:rPr>
          <w:sz w:val="20"/>
          <w:szCs w:val="20"/>
          <w:vertAlign w:val="superscript"/>
        </w:rPr>
      </w:pPr>
      <w:r w:rsidRPr="000661B6">
        <w:rPr>
          <w:sz w:val="20"/>
          <w:szCs w:val="20"/>
        </w:rPr>
        <w:t xml:space="preserve">Since </w:t>
      </w:r>
      <w:r w:rsidRPr="000661B6">
        <w:rPr>
          <w:i/>
          <w:iCs/>
          <w:sz w:val="20"/>
          <w:szCs w:val="20"/>
        </w:rPr>
        <w:t>keri’at ha-Torah</w:t>
      </w:r>
      <w:r w:rsidRPr="000661B6">
        <w:rPr>
          <w:sz w:val="20"/>
          <w:szCs w:val="20"/>
        </w:rPr>
        <w:t xml:space="preserve"> is a communal obligation, he is well able to recite the </w:t>
      </w:r>
      <w:r w:rsidRPr="000661B6">
        <w:rPr>
          <w:i/>
          <w:iCs/>
          <w:sz w:val="20"/>
          <w:szCs w:val="20"/>
        </w:rPr>
        <w:t>beracha</w:t>
      </w:r>
      <w:r w:rsidRPr="000661B6">
        <w:rPr>
          <w:sz w:val="20"/>
          <w:szCs w:val="20"/>
        </w:rPr>
        <w:t xml:space="preserve"> even though he does not read.</w:t>
      </w:r>
    </w:p>
  </w:footnote>
  <w:footnote w:id="9">
    <w:p w14:paraId="630AB691" w14:textId="146677D8" w:rsidR="00C37D75" w:rsidRPr="000661B6" w:rsidRDefault="00C37D75" w:rsidP="000661B6">
      <w:pPr>
        <w:pStyle w:val="SourceTitleTranslation"/>
        <w:spacing w:after="0" w:line="240" w:lineRule="auto"/>
        <w:jc w:val="both"/>
        <w:rPr>
          <w:sz w:val="20"/>
          <w:szCs w:val="20"/>
        </w:rPr>
      </w:pPr>
      <w:r w:rsidRPr="000661B6">
        <w:rPr>
          <w:sz w:val="20"/>
          <w:szCs w:val="20"/>
        </w:rPr>
        <w:t>Rashi ad loc.</w:t>
      </w:r>
    </w:p>
    <w:p w14:paraId="3FC3DF93" w14:textId="3A105137" w:rsidR="00C37D75" w:rsidRPr="000661B6" w:rsidRDefault="00C37D75" w:rsidP="000661B6">
      <w:pPr>
        <w:pStyle w:val="SourceTextTranslation"/>
        <w:spacing w:after="0" w:line="240" w:lineRule="auto"/>
        <w:rPr>
          <w:sz w:val="20"/>
          <w:szCs w:val="20"/>
        </w:rPr>
      </w:pPr>
      <w:r w:rsidRPr="000661B6">
        <w:rPr>
          <w:sz w:val="20"/>
          <w:szCs w:val="20"/>
        </w:rPr>
        <w:t xml:space="preserve">Because of those who enter [late] – for if a person enters the synagogue after the first [reader] has recited the </w:t>
      </w:r>
      <w:r w:rsidRPr="000661B6">
        <w:rPr>
          <w:i/>
          <w:iCs/>
          <w:sz w:val="20"/>
          <w:szCs w:val="20"/>
        </w:rPr>
        <w:t>beracha</w:t>
      </w:r>
      <w:r w:rsidRPr="000661B6">
        <w:rPr>
          <w:sz w:val="20"/>
          <w:szCs w:val="20"/>
        </w:rPr>
        <w:t xml:space="preserve">, then if he did not hear the others recite a </w:t>
      </w:r>
      <w:r w:rsidRPr="000661B6">
        <w:rPr>
          <w:i/>
          <w:iCs/>
          <w:sz w:val="20"/>
          <w:szCs w:val="20"/>
        </w:rPr>
        <w:t>beracha</w:t>
      </w:r>
      <w:r w:rsidRPr="000661B6">
        <w:rPr>
          <w:sz w:val="20"/>
          <w:szCs w:val="20"/>
        </w:rPr>
        <w:t xml:space="preserve">, he will say: there is no </w:t>
      </w:r>
      <w:r w:rsidRPr="000661B6">
        <w:rPr>
          <w:i/>
          <w:iCs/>
          <w:sz w:val="20"/>
          <w:szCs w:val="20"/>
        </w:rPr>
        <w:t>beracha</w:t>
      </w:r>
      <w:r w:rsidRPr="000661B6">
        <w:rPr>
          <w:sz w:val="20"/>
          <w:szCs w:val="20"/>
        </w:rPr>
        <w:t xml:space="preserve"> over the Torah beforehand.</w:t>
      </w:r>
    </w:p>
    <w:p w14:paraId="126EA48C" w14:textId="350C04A6" w:rsidR="00C37D75" w:rsidRPr="000661B6" w:rsidRDefault="00C37D75" w:rsidP="000661B6">
      <w:pPr>
        <w:spacing w:after="0" w:line="240" w:lineRule="auto"/>
        <w:jc w:val="both"/>
        <w:rPr>
          <w:sz w:val="20"/>
          <w:szCs w:val="20"/>
          <w:rtl/>
        </w:rPr>
      </w:pPr>
      <w:r w:rsidRPr="000661B6">
        <w:rPr>
          <w:sz w:val="20"/>
          <w:szCs w:val="20"/>
        </w:rPr>
        <w:t xml:space="preserve">And because of those who leave [early] – and did not hear the last reader recite a </w:t>
      </w:r>
      <w:r w:rsidRPr="000661B6">
        <w:rPr>
          <w:i/>
          <w:iCs/>
          <w:sz w:val="20"/>
          <w:szCs w:val="20"/>
        </w:rPr>
        <w:t>beracha</w:t>
      </w:r>
      <w:r w:rsidRPr="000661B6">
        <w:rPr>
          <w:sz w:val="20"/>
          <w:szCs w:val="20"/>
        </w:rPr>
        <w:t xml:space="preserve"> afterwards, and the first [readers] did not recite a </w:t>
      </w:r>
      <w:r w:rsidRPr="000661B6">
        <w:rPr>
          <w:i/>
          <w:iCs/>
          <w:sz w:val="20"/>
          <w:szCs w:val="20"/>
        </w:rPr>
        <w:t>beracha</w:t>
      </w:r>
      <w:r w:rsidRPr="000661B6">
        <w:rPr>
          <w:sz w:val="20"/>
          <w:szCs w:val="20"/>
        </w:rPr>
        <w:t xml:space="preserve"> [after their readings], those who leave will say: there is no </w:t>
      </w:r>
      <w:r w:rsidRPr="000661B6">
        <w:rPr>
          <w:i/>
          <w:iCs/>
          <w:sz w:val="20"/>
          <w:szCs w:val="20"/>
        </w:rPr>
        <w:t>beracha</w:t>
      </w:r>
      <w:r w:rsidRPr="000661B6">
        <w:rPr>
          <w:sz w:val="20"/>
          <w:szCs w:val="20"/>
        </w:rPr>
        <w:t xml:space="preserve"> over the Torah afterwards.</w:t>
      </w:r>
    </w:p>
  </w:footnote>
  <w:footnote w:id="10">
    <w:p w14:paraId="781290D4" w14:textId="77777777"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tl/>
        </w:rPr>
        <w:t xml:space="preserve"> </w:t>
      </w:r>
      <w:r w:rsidRPr="000661B6">
        <w:rPr>
          <w:sz w:val="20"/>
          <w:szCs w:val="20"/>
        </w:rPr>
        <w:t xml:space="preserve">Taking the second view, Sefer Ha-michtam raises the possibility that the enactment of a </w:t>
      </w:r>
      <w:r w:rsidRPr="000661B6">
        <w:rPr>
          <w:i/>
          <w:iCs/>
          <w:sz w:val="20"/>
          <w:szCs w:val="20"/>
        </w:rPr>
        <w:t>beracha</w:t>
      </w:r>
      <w:r w:rsidRPr="000661B6">
        <w:rPr>
          <w:sz w:val="20"/>
          <w:szCs w:val="20"/>
        </w:rPr>
        <w:t xml:space="preserve"> for each reading was designed to ensure that a reader not arrive late or leave early, and thus miss one of the </w:t>
      </w:r>
      <w:r w:rsidRPr="000661B6">
        <w:rPr>
          <w:i/>
          <w:iCs/>
          <w:sz w:val="20"/>
          <w:szCs w:val="20"/>
        </w:rPr>
        <w:t>berachot</w:t>
      </w:r>
      <w:r w:rsidRPr="000661B6">
        <w:rPr>
          <w:sz w:val="20"/>
          <w:szCs w:val="20"/>
        </w:rPr>
        <w:t xml:space="preserve"> obligatory on him.</w:t>
      </w:r>
    </w:p>
    <w:p w14:paraId="4C214457" w14:textId="510A99F2" w:rsidR="00C37D75" w:rsidRPr="000661B6" w:rsidRDefault="00C37D75" w:rsidP="000661B6">
      <w:pPr>
        <w:pStyle w:val="SourceTitleTranslation"/>
        <w:spacing w:after="0" w:line="240" w:lineRule="auto"/>
        <w:jc w:val="both"/>
        <w:rPr>
          <w:sz w:val="20"/>
          <w:szCs w:val="20"/>
        </w:rPr>
      </w:pPr>
      <w:r w:rsidRPr="000661B6">
        <w:rPr>
          <w:i/>
          <w:iCs/>
          <w:sz w:val="20"/>
          <w:szCs w:val="20"/>
        </w:rPr>
        <w:t>Sefer Ha-michtam</w:t>
      </w:r>
      <w:r w:rsidRPr="000661B6">
        <w:rPr>
          <w:sz w:val="20"/>
          <w:szCs w:val="20"/>
        </w:rPr>
        <w:t xml:space="preserve">, Tractate </w:t>
      </w:r>
      <w:r w:rsidRPr="000661B6">
        <w:rPr>
          <w:i/>
          <w:iCs/>
          <w:sz w:val="20"/>
          <w:szCs w:val="20"/>
        </w:rPr>
        <w:t>Megilla</w:t>
      </w:r>
    </w:p>
    <w:p w14:paraId="50E764BD" w14:textId="1F088A37" w:rsidR="00C37D75" w:rsidRPr="000661B6" w:rsidRDefault="00C37D75" w:rsidP="000661B6">
      <w:pPr>
        <w:pStyle w:val="SourceTextTranslation"/>
        <w:spacing w:after="0" w:line="240" w:lineRule="auto"/>
        <w:rPr>
          <w:sz w:val="20"/>
          <w:szCs w:val="20"/>
          <w:rtl/>
        </w:rPr>
      </w:pPr>
      <w:r w:rsidRPr="000661B6">
        <w:rPr>
          <w:sz w:val="20"/>
          <w:szCs w:val="20"/>
        </w:rPr>
        <w:t xml:space="preserve">…Now, when the public goes in and out during the reading, if none of them recite the </w:t>
      </w:r>
      <w:r w:rsidRPr="000661B6">
        <w:rPr>
          <w:i/>
          <w:iCs/>
          <w:sz w:val="20"/>
          <w:szCs w:val="20"/>
        </w:rPr>
        <w:t>berachot</w:t>
      </w:r>
      <w:r w:rsidRPr="000661B6">
        <w:rPr>
          <w:sz w:val="20"/>
          <w:szCs w:val="20"/>
        </w:rPr>
        <w:t xml:space="preserve"> except the opening and closing [readers], perhaps [someone] will enter between the middle readings and need to read, and read without a </w:t>
      </w:r>
      <w:r w:rsidRPr="000661B6">
        <w:rPr>
          <w:i/>
          <w:iCs/>
          <w:sz w:val="20"/>
          <w:szCs w:val="20"/>
        </w:rPr>
        <w:t>beracha</w:t>
      </w:r>
      <w:r w:rsidRPr="000661B6">
        <w:rPr>
          <w:sz w:val="20"/>
          <w:szCs w:val="20"/>
        </w:rPr>
        <w:t xml:space="preserve"> beforehand, or perhaps [someone] who has already read will leave between the middle readings, so that he will not have recited the </w:t>
      </w:r>
      <w:r w:rsidRPr="000661B6">
        <w:rPr>
          <w:i/>
          <w:iCs/>
          <w:sz w:val="20"/>
          <w:szCs w:val="20"/>
        </w:rPr>
        <w:t>beracha</w:t>
      </w:r>
      <w:r w:rsidRPr="000661B6">
        <w:rPr>
          <w:sz w:val="20"/>
          <w:szCs w:val="20"/>
        </w:rPr>
        <w:t xml:space="preserve"> beforehand [correction: afterwards]…</w:t>
      </w:r>
    </w:p>
  </w:footnote>
  <w:footnote w:id="11">
    <w:p w14:paraId="6E168AC9" w14:textId="27C3A47E" w:rsidR="00C37D75" w:rsidRPr="000661B6" w:rsidRDefault="00C37D75" w:rsidP="000661B6">
      <w:pPr>
        <w:pStyle w:val="a5"/>
        <w:jc w:val="both"/>
      </w:pPr>
      <w:r w:rsidRPr="000661B6">
        <w:rPr>
          <w:rStyle w:val="ab"/>
        </w:rPr>
        <w:footnoteRef/>
      </w:r>
      <w:r w:rsidRPr="000661B6">
        <w:t xml:space="preserve"> See here: </w:t>
      </w:r>
      <w:hyperlink r:id="rId1" w:history="1">
        <w:r w:rsidRPr="000661B6">
          <w:rPr>
            <w:rStyle w:val="Hyperlink"/>
          </w:rPr>
          <w:t>https://www.deracheha.org/prayer-3-upon-arising/</w:t>
        </w:r>
      </w:hyperlink>
      <w:r w:rsidRPr="000661B6">
        <w:t xml:space="preserve"> for a parallel discussion of the birchot ha-Torah recited every morning before studying Torah. The second of the two berachot recited each morning is identical to the initial beracha recited over keriat ha-Torah.</w:t>
      </w:r>
    </w:p>
  </w:footnote>
  <w:footnote w:id="12">
    <w:p w14:paraId="1A41DC9D" w14:textId="77777777"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Pr>
        <w:t xml:space="preserve"> Available here:</w:t>
      </w:r>
    </w:p>
    <w:p w14:paraId="6BB91FEA" w14:textId="77777777" w:rsidR="00C37D75" w:rsidRPr="000661B6" w:rsidRDefault="00A171C4" w:rsidP="000661B6">
      <w:pPr>
        <w:spacing w:after="0" w:line="240" w:lineRule="auto"/>
        <w:jc w:val="both"/>
        <w:rPr>
          <w:sz w:val="20"/>
          <w:szCs w:val="20"/>
        </w:rPr>
      </w:pPr>
      <w:hyperlink r:id="rId2" w:history="1">
        <w:r w:rsidR="00C37D75" w:rsidRPr="000661B6">
          <w:rPr>
            <w:rStyle w:val="Hyperlink"/>
            <w:sz w:val="20"/>
            <w:szCs w:val="20"/>
          </w:rPr>
          <w:t>https://hebrewbooks.org/pdfpager.aspx?req=8961&amp;st=%d7%a7%d7%a8%d7%99%d7%90%d7%aa+%d7%94%d7%aa%d7%95%d7%a8%d7%94&amp;pgnum=180&amp;hilite</w:t>
        </w:r>
      </w:hyperlink>
      <w:r w:rsidR="00C37D75" w:rsidRPr="000661B6">
        <w:rPr>
          <w:sz w:val="20"/>
          <w:szCs w:val="20"/>
        </w:rPr>
        <w:t>=</w:t>
      </w:r>
    </w:p>
    <w:p w14:paraId="380A4CA5" w14:textId="77777777" w:rsidR="00C37D75" w:rsidRPr="000661B6" w:rsidRDefault="00C37D75" w:rsidP="000661B6">
      <w:pPr>
        <w:spacing w:after="0" w:line="240" w:lineRule="auto"/>
        <w:jc w:val="both"/>
        <w:rPr>
          <w:sz w:val="20"/>
          <w:szCs w:val="20"/>
        </w:rPr>
      </w:pPr>
      <w:r w:rsidRPr="000661B6">
        <w:rPr>
          <w:sz w:val="20"/>
          <w:szCs w:val="20"/>
        </w:rPr>
        <w:t xml:space="preserve">This also seems to be the view of Rashba, who compares the </w:t>
      </w:r>
      <w:r w:rsidRPr="000661B6">
        <w:rPr>
          <w:i/>
          <w:iCs/>
          <w:sz w:val="20"/>
          <w:szCs w:val="20"/>
        </w:rPr>
        <w:t>berachot</w:t>
      </w:r>
      <w:r w:rsidRPr="000661B6">
        <w:rPr>
          <w:sz w:val="20"/>
          <w:szCs w:val="20"/>
        </w:rPr>
        <w:t xml:space="preserve"> of </w:t>
      </w:r>
      <w:r w:rsidRPr="000661B6">
        <w:rPr>
          <w:i/>
          <w:iCs/>
          <w:sz w:val="20"/>
          <w:szCs w:val="20"/>
        </w:rPr>
        <w:t xml:space="preserve">keri'at ha-Torah </w:t>
      </w:r>
      <w:r w:rsidRPr="000661B6">
        <w:rPr>
          <w:sz w:val="20"/>
          <w:szCs w:val="20"/>
        </w:rPr>
        <w:t xml:space="preserve">to those recited before and after </w:t>
      </w:r>
      <w:r w:rsidRPr="000661B6">
        <w:rPr>
          <w:i/>
          <w:iCs/>
          <w:sz w:val="20"/>
          <w:szCs w:val="20"/>
        </w:rPr>
        <w:t>hallel</w:t>
      </w:r>
      <w:r w:rsidRPr="000661B6">
        <w:rPr>
          <w:sz w:val="20"/>
          <w:szCs w:val="20"/>
        </w:rPr>
        <w:t xml:space="preserve"> and </w:t>
      </w:r>
      <w:r w:rsidRPr="000661B6">
        <w:rPr>
          <w:i/>
          <w:iCs/>
          <w:sz w:val="20"/>
          <w:szCs w:val="20"/>
        </w:rPr>
        <w:t>megilla.</w:t>
      </w:r>
    </w:p>
    <w:p w14:paraId="001E401C" w14:textId="77777777" w:rsidR="00C37D75" w:rsidRPr="000661B6" w:rsidRDefault="00C37D75" w:rsidP="000661B6">
      <w:pPr>
        <w:pStyle w:val="SourceTitleTranslation"/>
        <w:spacing w:after="0" w:line="240" w:lineRule="auto"/>
        <w:jc w:val="both"/>
        <w:rPr>
          <w:sz w:val="20"/>
          <w:szCs w:val="20"/>
        </w:rPr>
      </w:pPr>
      <w:r w:rsidRPr="000661B6">
        <w:rPr>
          <w:sz w:val="20"/>
          <w:szCs w:val="20"/>
        </w:rPr>
        <w:t>Responsa Rashba VII:540</w:t>
      </w:r>
    </w:p>
    <w:p w14:paraId="238E30AA" w14:textId="7F21A476" w:rsidR="00C37D75" w:rsidRPr="000661B6" w:rsidRDefault="00C37D75" w:rsidP="000661B6">
      <w:pPr>
        <w:pStyle w:val="SourceTextTranslation"/>
        <w:spacing w:after="0" w:line="240" w:lineRule="auto"/>
        <w:rPr>
          <w:sz w:val="20"/>
          <w:szCs w:val="20"/>
        </w:rPr>
      </w:pPr>
      <w:r w:rsidRPr="000661B6">
        <w:rPr>
          <w:sz w:val="20"/>
          <w:szCs w:val="20"/>
        </w:rPr>
        <w:t xml:space="preserve">…For there [regarding </w:t>
      </w:r>
      <w:r w:rsidRPr="000661B6">
        <w:rPr>
          <w:i/>
          <w:iCs/>
          <w:sz w:val="20"/>
          <w:szCs w:val="20"/>
        </w:rPr>
        <w:t>keri’at ha-Torah</w:t>
      </w:r>
      <w:r w:rsidRPr="000661B6">
        <w:rPr>
          <w:sz w:val="20"/>
          <w:szCs w:val="20"/>
        </w:rPr>
        <w:t xml:space="preserve">] it is an enactment of Moshe and Ezra, and over enactments we recite </w:t>
      </w:r>
      <w:r w:rsidRPr="000661B6">
        <w:rPr>
          <w:i/>
          <w:iCs/>
          <w:sz w:val="20"/>
          <w:szCs w:val="20"/>
        </w:rPr>
        <w:t>berachot</w:t>
      </w:r>
      <w:r w:rsidRPr="000661B6">
        <w:rPr>
          <w:sz w:val="20"/>
          <w:szCs w:val="20"/>
        </w:rPr>
        <w:t xml:space="preserve"> before them and after them, as we recite </w:t>
      </w:r>
      <w:r w:rsidRPr="000661B6">
        <w:rPr>
          <w:i/>
          <w:iCs/>
          <w:sz w:val="20"/>
          <w:szCs w:val="20"/>
        </w:rPr>
        <w:t>berachot</w:t>
      </w:r>
      <w:r w:rsidRPr="000661B6">
        <w:rPr>
          <w:sz w:val="20"/>
          <w:szCs w:val="20"/>
        </w:rPr>
        <w:t xml:space="preserve"> for </w:t>
      </w:r>
      <w:r w:rsidRPr="000661B6">
        <w:rPr>
          <w:i/>
          <w:iCs/>
          <w:sz w:val="20"/>
          <w:szCs w:val="20"/>
        </w:rPr>
        <w:t>hallel</w:t>
      </w:r>
      <w:r w:rsidRPr="000661B6">
        <w:rPr>
          <w:sz w:val="20"/>
          <w:szCs w:val="20"/>
        </w:rPr>
        <w:t xml:space="preserve"> and for </w:t>
      </w:r>
      <w:r w:rsidRPr="000661B6">
        <w:rPr>
          <w:i/>
          <w:iCs/>
          <w:sz w:val="20"/>
          <w:szCs w:val="20"/>
        </w:rPr>
        <w:t>megilla</w:t>
      </w:r>
      <w:r w:rsidRPr="000661B6">
        <w:rPr>
          <w:sz w:val="20"/>
          <w:szCs w:val="20"/>
        </w:rPr>
        <w:t xml:space="preserve"> reading…</w:t>
      </w:r>
    </w:p>
  </w:footnote>
  <w:footnote w:id="13">
    <w:p w14:paraId="7C08EC1A" w14:textId="5407AF20"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Pr>
        <w:t xml:space="preserve"> Masechet Soferim seems to describe an individual reading privately from a Torah scroll as reciting berachot before and after as well. However, this is not normative halacha. See, for example, Orchot Chayyim, who presents a possible reason for why this view is rejected.</w:t>
      </w:r>
    </w:p>
    <w:p w14:paraId="4707018C" w14:textId="4F47F4AF" w:rsidR="00C37D75" w:rsidRPr="000661B6" w:rsidRDefault="00C37D75" w:rsidP="000661B6">
      <w:pPr>
        <w:pStyle w:val="SourceTitleTranslation"/>
        <w:spacing w:after="0" w:line="240" w:lineRule="auto"/>
        <w:jc w:val="both"/>
        <w:rPr>
          <w:sz w:val="20"/>
          <w:szCs w:val="20"/>
        </w:rPr>
      </w:pPr>
      <w:r w:rsidRPr="000661B6">
        <w:rPr>
          <w:i/>
          <w:iCs/>
          <w:sz w:val="20"/>
          <w:szCs w:val="20"/>
        </w:rPr>
        <w:t>Masechet Soferim</w:t>
      </w:r>
      <w:r w:rsidRPr="000661B6">
        <w:rPr>
          <w:sz w:val="20"/>
          <w:szCs w:val="20"/>
        </w:rPr>
        <w:t xml:space="preserve"> 13:6</w:t>
      </w:r>
    </w:p>
    <w:p w14:paraId="20157316" w14:textId="4B493F21" w:rsidR="00C37D75" w:rsidRPr="000661B6" w:rsidRDefault="00C37D75" w:rsidP="000661B6">
      <w:pPr>
        <w:pStyle w:val="SourceTextTranslation"/>
        <w:spacing w:after="0" w:line="240" w:lineRule="auto"/>
        <w:rPr>
          <w:sz w:val="20"/>
          <w:szCs w:val="20"/>
          <w:rtl/>
        </w:rPr>
      </w:pPr>
      <w:r w:rsidRPr="000661B6">
        <w:rPr>
          <w:sz w:val="20"/>
          <w:szCs w:val="20"/>
        </w:rPr>
        <w:t>How does he bless? With ten, he says “Bless God, who is blessed,” privately when he gets up early to read he says, “Blessed are You, Lord our God, King of the universe, Who gives Torah from heaven, eternal life from on high, Blessed are you, God, Who gives the Torah,” and he rolls it up and says, “Blessed are you, Lord our God, King of the universe, Who has given us the Torah of truth and planted eternal life within us, Blessed are You, God, Who gives the Torah.”</w:t>
      </w:r>
    </w:p>
    <w:p w14:paraId="25B69395" w14:textId="0E47A15D" w:rsidR="00C37D75" w:rsidRPr="000661B6" w:rsidRDefault="00C37D75" w:rsidP="000661B6">
      <w:pPr>
        <w:pStyle w:val="SourceTitleTranslation"/>
        <w:spacing w:after="0" w:line="240" w:lineRule="auto"/>
        <w:jc w:val="both"/>
        <w:rPr>
          <w:sz w:val="20"/>
          <w:szCs w:val="20"/>
        </w:rPr>
      </w:pPr>
      <w:r w:rsidRPr="000661B6">
        <w:rPr>
          <w:i/>
          <w:iCs/>
          <w:sz w:val="20"/>
          <w:szCs w:val="20"/>
        </w:rPr>
        <w:t>Orchot Chayyim</w:t>
      </w:r>
      <w:r w:rsidRPr="000661B6">
        <w:rPr>
          <w:sz w:val="20"/>
          <w:szCs w:val="20"/>
        </w:rPr>
        <w:t xml:space="preserve"> I, Laws of Talmud Torah 2</w:t>
      </w:r>
    </w:p>
    <w:p w14:paraId="3CC82989" w14:textId="12159583" w:rsidR="00C37D75" w:rsidRPr="000661B6" w:rsidRDefault="00C37D75" w:rsidP="000661B6">
      <w:pPr>
        <w:pStyle w:val="SourceTextTranslation"/>
        <w:spacing w:after="0" w:line="240" w:lineRule="auto"/>
        <w:rPr>
          <w:sz w:val="20"/>
          <w:szCs w:val="20"/>
          <w:rtl/>
        </w:rPr>
      </w:pPr>
      <w:r w:rsidRPr="000661B6">
        <w:rPr>
          <w:sz w:val="20"/>
          <w:szCs w:val="20"/>
        </w:rPr>
        <w:t xml:space="preserve">Some ask, why don’t they recite a </w:t>
      </w:r>
      <w:r w:rsidRPr="000661B6">
        <w:rPr>
          <w:i/>
          <w:iCs/>
          <w:sz w:val="20"/>
          <w:szCs w:val="20"/>
        </w:rPr>
        <w:t>beracha</w:t>
      </w:r>
      <w:r w:rsidRPr="000661B6">
        <w:rPr>
          <w:sz w:val="20"/>
          <w:szCs w:val="20"/>
        </w:rPr>
        <w:t xml:space="preserve"> afterwards like one who reads Torah in public? And they answer that in reading in synagogue in public they don’t interrupt with greetings and not with anything else, but with a Torah in his home it is impossible not to interrupt with speech with his students or with greetings; therefore, they did not establish a </w:t>
      </w:r>
      <w:r w:rsidRPr="000661B6">
        <w:rPr>
          <w:i/>
          <w:iCs/>
          <w:sz w:val="20"/>
          <w:szCs w:val="20"/>
        </w:rPr>
        <w:t>beracha</w:t>
      </w:r>
      <w:r w:rsidRPr="000661B6">
        <w:rPr>
          <w:sz w:val="20"/>
          <w:szCs w:val="20"/>
        </w:rPr>
        <w:t xml:space="preserve"> afterwards.</w:t>
      </w:r>
    </w:p>
    <w:p w14:paraId="160E1BF3" w14:textId="77777777" w:rsidR="00C37D75" w:rsidRPr="000661B6" w:rsidRDefault="00C37D75" w:rsidP="000661B6">
      <w:pPr>
        <w:pStyle w:val="a5"/>
        <w:bidi/>
        <w:jc w:val="both"/>
      </w:pPr>
    </w:p>
  </w:footnote>
  <w:footnote w:id="14">
    <w:p w14:paraId="6234C5A1" w14:textId="0BA53D88"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tl/>
        </w:rPr>
        <w:t xml:space="preserve"> </w:t>
      </w:r>
      <w:r w:rsidRPr="000661B6">
        <w:rPr>
          <w:sz w:val="20"/>
          <w:szCs w:val="20"/>
        </w:rPr>
        <w:t>A midrash teaches that Rabbi Akiva himself declined the opportunity to read when he felt underprepared, and Shulchan Aruch rules that preparation is obligatory before reading:</w:t>
      </w:r>
    </w:p>
    <w:p w14:paraId="344387F8" w14:textId="0E70875B" w:rsidR="00C37D75" w:rsidRPr="000661B6" w:rsidRDefault="00C37D75" w:rsidP="000661B6">
      <w:pPr>
        <w:pStyle w:val="SourceTitleTranslation"/>
        <w:spacing w:after="0" w:line="240" w:lineRule="auto"/>
        <w:jc w:val="both"/>
        <w:rPr>
          <w:sz w:val="20"/>
          <w:szCs w:val="20"/>
        </w:rPr>
      </w:pPr>
      <w:r w:rsidRPr="000661B6">
        <w:rPr>
          <w:i/>
          <w:iCs/>
          <w:sz w:val="20"/>
          <w:szCs w:val="20"/>
        </w:rPr>
        <w:t>Midrash Tanchuma, Parashat Yitro</w:t>
      </w:r>
      <w:r w:rsidRPr="000661B6">
        <w:rPr>
          <w:sz w:val="20"/>
          <w:szCs w:val="20"/>
        </w:rPr>
        <w:t xml:space="preserve"> 15</w:t>
      </w:r>
    </w:p>
    <w:p w14:paraId="58325D7D" w14:textId="3C0B519A" w:rsidR="00C37D75" w:rsidRPr="000661B6" w:rsidRDefault="00C37D75" w:rsidP="000661B6">
      <w:pPr>
        <w:pStyle w:val="SourceTextTranslation"/>
        <w:spacing w:after="0" w:line="240" w:lineRule="auto"/>
        <w:rPr>
          <w:sz w:val="20"/>
          <w:szCs w:val="20"/>
          <w:rtl/>
        </w:rPr>
      </w:pPr>
      <w:r w:rsidRPr="000661B6">
        <w:rPr>
          <w:sz w:val="20"/>
          <w:szCs w:val="20"/>
        </w:rPr>
        <w:t xml:space="preserve">A story of Rabbi Akiva, when the </w:t>
      </w:r>
      <w:r w:rsidRPr="000661B6">
        <w:rPr>
          <w:i/>
          <w:iCs/>
          <w:sz w:val="20"/>
          <w:szCs w:val="20"/>
        </w:rPr>
        <w:t>chazzan</w:t>
      </w:r>
      <w:r w:rsidRPr="000661B6">
        <w:rPr>
          <w:sz w:val="20"/>
          <w:szCs w:val="20"/>
        </w:rPr>
        <w:t xml:space="preserve"> called him in public to read from the sefer Torah for the community, and he did not want to go up. His students said to him: Rabbeinu, did you not teach us thus: for it [Torah] is your life and the length of your days? Why did you refrain from going up? He said to them: in fact, I did not refrain from reading except because I did not go over that </w:t>
      </w:r>
      <w:r w:rsidRPr="000661B6">
        <w:rPr>
          <w:i/>
          <w:iCs/>
          <w:sz w:val="20"/>
          <w:szCs w:val="20"/>
        </w:rPr>
        <w:t>parasha</w:t>
      </w:r>
      <w:r w:rsidRPr="000661B6">
        <w:rPr>
          <w:sz w:val="20"/>
          <w:szCs w:val="20"/>
        </w:rPr>
        <w:t xml:space="preserve"> two or three times, for a person may not say words of Torah before the community until he reviews it two or three times by himself.</w:t>
      </w:r>
    </w:p>
    <w:p w14:paraId="24F6713B" w14:textId="63CD38CB" w:rsidR="00C37D75" w:rsidRPr="000661B6" w:rsidRDefault="00C37D75" w:rsidP="000661B6">
      <w:pPr>
        <w:pStyle w:val="SourceTitleTranslation"/>
        <w:spacing w:after="0" w:line="240" w:lineRule="auto"/>
        <w:jc w:val="both"/>
        <w:rPr>
          <w:sz w:val="20"/>
          <w:szCs w:val="20"/>
        </w:rPr>
      </w:pPr>
      <w:r w:rsidRPr="000661B6">
        <w:rPr>
          <w:i/>
          <w:iCs/>
          <w:sz w:val="20"/>
          <w:szCs w:val="20"/>
        </w:rPr>
        <w:t>Shulchan Aruch OC</w:t>
      </w:r>
      <w:r w:rsidRPr="000661B6">
        <w:rPr>
          <w:sz w:val="20"/>
          <w:szCs w:val="20"/>
        </w:rPr>
        <w:t xml:space="preserve"> 139:1</w:t>
      </w:r>
    </w:p>
    <w:p w14:paraId="5308AAEC" w14:textId="5C9A42D8" w:rsidR="00C37D75" w:rsidRPr="000661B6" w:rsidRDefault="00C37D75" w:rsidP="000661B6">
      <w:pPr>
        <w:pStyle w:val="SourceTextTranslation"/>
        <w:spacing w:after="0" w:line="240" w:lineRule="auto"/>
        <w:rPr>
          <w:sz w:val="20"/>
          <w:szCs w:val="20"/>
        </w:rPr>
      </w:pPr>
      <w:r w:rsidRPr="000661B6">
        <w:rPr>
          <w:sz w:val="20"/>
          <w:szCs w:val="20"/>
        </w:rPr>
        <w:t xml:space="preserve">In a place where the custom is for the </w:t>
      </w:r>
      <w:r w:rsidRPr="000661B6">
        <w:rPr>
          <w:i/>
          <w:iCs/>
          <w:sz w:val="20"/>
          <w:szCs w:val="20"/>
        </w:rPr>
        <w:t>oleh</w:t>
      </w:r>
      <w:r w:rsidRPr="000661B6">
        <w:rPr>
          <w:sz w:val="20"/>
          <w:szCs w:val="20"/>
        </w:rPr>
        <w:t xml:space="preserve"> himself to read aloud, if he did not first go over the </w:t>
      </w:r>
      <w:r w:rsidRPr="000661B6">
        <w:rPr>
          <w:i/>
          <w:iCs/>
          <w:sz w:val="20"/>
          <w:szCs w:val="20"/>
        </w:rPr>
        <w:t>parasha</w:t>
      </w:r>
      <w:r w:rsidRPr="000661B6">
        <w:rPr>
          <w:sz w:val="20"/>
          <w:szCs w:val="20"/>
        </w:rPr>
        <w:t xml:space="preserve"> two or three times by himself, he should not go up. Rema: In a place where the </w:t>
      </w:r>
      <w:r w:rsidRPr="000661B6">
        <w:rPr>
          <w:i/>
          <w:iCs/>
          <w:sz w:val="20"/>
          <w:szCs w:val="20"/>
        </w:rPr>
        <w:t>chazzan</w:t>
      </w:r>
      <w:r w:rsidRPr="000661B6">
        <w:rPr>
          <w:sz w:val="20"/>
          <w:szCs w:val="20"/>
        </w:rPr>
        <w:t xml:space="preserve"> reads, he [the </w:t>
      </w:r>
      <w:r w:rsidRPr="000661B6">
        <w:rPr>
          <w:i/>
          <w:iCs/>
          <w:sz w:val="20"/>
          <w:szCs w:val="20"/>
        </w:rPr>
        <w:t>chazzan</w:t>
      </w:r>
      <w:r w:rsidRPr="000661B6">
        <w:rPr>
          <w:sz w:val="20"/>
          <w:szCs w:val="20"/>
        </w:rPr>
        <w:t>] needs to go over it first.</w:t>
      </w:r>
    </w:p>
  </w:footnote>
  <w:footnote w:id="15">
    <w:p w14:paraId="5848F622" w14:textId="6DB630E2" w:rsidR="00C37D75" w:rsidRPr="000661B6" w:rsidRDefault="008E3C86" w:rsidP="000661B6">
      <w:pPr>
        <w:pStyle w:val="SourceTitleTranslation"/>
        <w:spacing w:after="0" w:line="240" w:lineRule="auto"/>
        <w:jc w:val="both"/>
        <w:rPr>
          <w:sz w:val="20"/>
          <w:szCs w:val="20"/>
        </w:rPr>
      </w:pPr>
      <w:r w:rsidRPr="008E3C86">
        <w:rPr>
          <w:rStyle w:val="ab"/>
          <w:sz w:val="20"/>
          <w:szCs w:val="20"/>
          <w:u w:val="none"/>
        </w:rPr>
        <w:footnoteRef/>
      </w:r>
      <w:r>
        <w:rPr>
          <w:i/>
          <w:iCs/>
          <w:sz w:val="20"/>
          <w:szCs w:val="20"/>
        </w:rPr>
        <w:t xml:space="preserve"> </w:t>
      </w:r>
      <w:r w:rsidR="00C37D75" w:rsidRPr="000661B6">
        <w:rPr>
          <w:i/>
          <w:iCs/>
          <w:sz w:val="20"/>
          <w:szCs w:val="20"/>
        </w:rPr>
        <w:t>Sefer Ha-</w:t>
      </w:r>
      <w:proofErr w:type="spellStart"/>
      <w:r w:rsidR="00C37D75" w:rsidRPr="000661B6">
        <w:rPr>
          <w:i/>
          <w:iCs/>
          <w:sz w:val="20"/>
          <w:szCs w:val="20"/>
        </w:rPr>
        <w:t>itim</w:t>
      </w:r>
      <w:proofErr w:type="spellEnd"/>
      <w:r w:rsidR="00C37D75" w:rsidRPr="000661B6">
        <w:rPr>
          <w:sz w:val="20"/>
          <w:szCs w:val="20"/>
        </w:rPr>
        <w:t xml:space="preserve"> 178</w:t>
      </w:r>
    </w:p>
    <w:p w14:paraId="47EE59A3" w14:textId="1B12749A" w:rsidR="00C37D75" w:rsidRPr="000661B6" w:rsidRDefault="00C37D75" w:rsidP="000661B6">
      <w:pPr>
        <w:pStyle w:val="SourceTextTranslation"/>
        <w:spacing w:after="0" w:line="240" w:lineRule="auto"/>
        <w:rPr>
          <w:sz w:val="20"/>
          <w:szCs w:val="20"/>
          <w:rtl/>
        </w:rPr>
      </w:pPr>
      <w:r w:rsidRPr="000661B6">
        <w:rPr>
          <w:sz w:val="20"/>
          <w:szCs w:val="20"/>
        </w:rPr>
        <w:t>Someone who does not know how to read the Torah at all is exempt from reading the Torah at all, and is not even permitted to go up and read from the Torah. And if halacha maintains that one who does</w:t>
      </w:r>
      <w:r w:rsidRPr="000661B6">
        <w:rPr>
          <w:sz w:val="20"/>
          <w:szCs w:val="20"/>
          <w:rtl/>
        </w:rPr>
        <w:t xml:space="preserve"> </w:t>
      </w:r>
      <w:r w:rsidRPr="000661B6">
        <w:rPr>
          <w:sz w:val="20"/>
          <w:szCs w:val="20"/>
        </w:rPr>
        <w:t>not know how to read can go up and another will read in his behalf, if so why do we learn in the Tosefta "Members of a synagogue where they have only one person who can read, , he stands up and reads, sits down and stands up and reads, even seven times…</w:t>
      </w:r>
    </w:p>
  </w:footnote>
  <w:footnote w:id="16">
    <w:p w14:paraId="5F07FA63" w14:textId="3F57425C" w:rsidR="00C37D75" w:rsidRPr="000661B6" w:rsidRDefault="008E3C86" w:rsidP="000661B6">
      <w:pPr>
        <w:pStyle w:val="SourceTitleTranslation"/>
        <w:spacing w:after="0" w:line="240" w:lineRule="auto"/>
        <w:jc w:val="both"/>
        <w:rPr>
          <w:sz w:val="20"/>
          <w:szCs w:val="20"/>
        </w:rPr>
      </w:pPr>
      <w:r>
        <w:rPr>
          <w:rStyle w:val="ab"/>
          <w:sz w:val="20"/>
          <w:szCs w:val="20"/>
          <w:u w:val="none"/>
        </w:rPr>
        <w:footnoteRef/>
      </w:r>
      <w:r>
        <w:rPr>
          <w:sz w:val="20"/>
          <w:szCs w:val="20"/>
        </w:rPr>
        <w:t xml:space="preserve"> </w:t>
      </w:r>
      <w:r w:rsidR="00C37D75" w:rsidRPr="000661B6">
        <w:rPr>
          <w:sz w:val="20"/>
          <w:szCs w:val="20"/>
        </w:rPr>
        <w:t>Responsa Rashi 274</w:t>
      </w:r>
    </w:p>
    <w:p w14:paraId="09AAC375" w14:textId="1F67A6ED" w:rsidR="00C37D75" w:rsidRPr="000661B6" w:rsidRDefault="00C37D75" w:rsidP="000661B6">
      <w:pPr>
        <w:pStyle w:val="SourceTextTranslation"/>
        <w:spacing w:after="0" w:line="240" w:lineRule="auto"/>
        <w:rPr>
          <w:sz w:val="20"/>
          <w:szCs w:val="20"/>
        </w:rPr>
      </w:pPr>
      <w:r w:rsidRPr="000661B6">
        <w:rPr>
          <w:sz w:val="20"/>
          <w:szCs w:val="20"/>
        </w:rPr>
        <w:t xml:space="preserve">Rash z”l wrote: It is a mitzva for each one to read, and if the </w:t>
      </w:r>
      <w:r w:rsidRPr="000661B6">
        <w:rPr>
          <w:i/>
          <w:iCs/>
          <w:sz w:val="20"/>
          <w:szCs w:val="20"/>
        </w:rPr>
        <w:t>oleh</w:t>
      </w:r>
      <w:r w:rsidRPr="000661B6">
        <w:rPr>
          <w:sz w:val="20"/>
          <w:szCs w:val="20"/>
        </w:rPr>
        <w:t xml:space="preserve"> does not know how to read with precision, the </w:t>
      </w:r>
      <w:r w:rsidRPr="000661B6">
        <w:rPr>
          <w:i/>
          <w:iCs/>
          <w:sz w:val="20"/>
          <w:szCs w:val="20"/>
        </w:rPr>
        <w:t>chazzan</w:t>
      </w:r>
      <w:r w:rsidRPr="000661B6">
        <w:rPr>
          <w:sz w:val="20"/>
          <w:szCs w:val="20"/>
        </w:rPr>
        <w:t xml:space="preserve"> should assist him in a whisper. Alternatively, if the </w:t>
      </w:r>
      <w:r w:rsidRPr="000661B6">
        <w:rPr>
          <w:i/>
          <w:iCs/>
          <w:sz w:val="20"/>
          <w:szCs w:val="20"/>
        </w:rPr>
        <w:t>oleh</w:t>
      </w:r>
      <w:r w:rsidRPr="000661B6">
        <w:rPr>
          <w:sz w:val="20"/>
          <w:szCs w:val="20"/>
        </w:rPr>
        <w:t xml:space="preserve"> did not learn, the </w:t>
      </w:r>
      <w:r w:rsidRPr="000661B6">
        <w:rPr>
          <w:i/>
          <w:iCs/>
          <w:sz w:val="20"/>
          <w:szCs w:val="20"/>
        </w:rPr>
        <w:t>chazzan</w:t>
      </w:r>
      <w:r w:rsidRPr="000661B6">
        <w:rPr>
          <w:sz w:val="20"/>
          <w:szCs w:val="20"/>
        </w:rPr>
        <w:t xml:space="preserve"> should say each word for him in a whisper and the reader should read aloud in order that the community will hear and thus discharge its obligation.</w:t>
      </w:r>
    </w:p>
  </w:footnote>
  <w:footnote w:id="17">
    <w:p w14:paraId="3EEF1FF8" w14:textId="6A2925DF" w:rsidR="00C37D75" w:rsidRPr="000661B6" w:rsidRDefault="008E3C86" w:rsidP="000661B6">
      <w:pPr>
        <w:pStyle w:val="SourceTitleTranslation"/>
        <w:spacing w:after="0" w:line="240" w:lineRule="auto"/>
        <w:jc w:val="both"/>
        <w:rPr>
          <w:sz w:val="20"/>
          <w:szCs w:val="20"/>
        </w:rPr>
      </w:pPr>
      <w:r>
        <w:rPr>
          <w:rStyle w:val="ab"/>
          <w:sz w:val="20"/>
          <w:szCs w:val="20"/>
          <w:u w:val="none"/>
        </w:rPr>
        <w:footnoteRef/>
      </w:r>
      <w:r>
        <w:rPr>
          <w:i/>
          <w:iCs/>
          <w:sz w:val="20"/>
          <w:szCs w:val="20"/>
        </w:rPr>
        <w:t xml:space="preserve"> </w:t>
      </w:r>
      <w:r w:rsidR="00C37D75" w:rsidRPr="000661B6">
        <w:rPr>
          <w:i/>
          <w:iCs/>
          <w:sz w:val="20"/>
          <w:szCs w:val="20"/>
        </w:rPr>
        <w:t>Shulchan Aruch</w:t>
      </w:r>
      <w:r w:rsidR="00C37D75" w:rsidRPr="000661B6">
        <w:rPr>
          <w:sz w:val="20"/>
          <w:szCs w:val="20"/>
        </w:rPr>
        <w:t xml:space="preserve"> OC 141:2</w:t>
      </w:r>
    </w:p>
    <w:p w14:paraId="23663F1C" w14:textId="18F822EC" w:rsidR="00C37D75" w:rsidRPr="000661B6" w:rsidRDefault="00C37D75" w:rsidP="000661B6">
      <w:pPr>
        <w:pStyle w:val="SourceTextTranslation"/>
        <w:spacing w:after="0" w:line="240" w:lineRule="auto"/>
        <w:rPr>
          <w:sz w:val="20"/>
          <w:szCs w:val="20"/>
          <w:rtl/>
        </w:rPr>
      </w:pPr>
      <w:r w:rsidRPr="000661B6">
        <w:rPr>
          <w:sz w:val="20"/>
          <w:szCs w:val="20"/>
        </w:rPr>
        <w:t xml:space="preserve">Two should not read [simultaneously], but the </w:t>
      </w:r>
      <w:r w:rsidRPr="000661B6">
        <w:rPr>
          <w:i/>
          <w:iCs/>
          <w:sz w:val="20"/>
          <w:szCs w:val="20"/>
        </w:rPr>
        <w:t>oleh</w:t>
      </w:r>
      <w:r w:rsidRPr="000661B6">
        <w:rPr>
          <w:sz w:val="20"/>
          <w:szCs w:val="20"/>
        </w:rPr>
        <w:t xml:space="preserve"> reads and the </w:t>
      </w:r>
      <w:r w:rsidRPr="000661B6">
        <w:rPr>
          <w:i/>
          <w:iCs/>
          <w:sz w:val="20"/>
          <w:szCs w:val="20"/>
        </w:rPr>
        <w:t>shali’ach tzibbur</w:t>
      </w:r>
      <w:r w:rsidRPr="000661B6">
        <w:rPr>
          <w:sz w:val="20"/>
          <w:szCs w:val="20"/>
        </w:rPr>
        <w:t xml:space="preserve"> is silent, or the </w:t>
      </w:r>
      <w:r w:rsidRPr="000661B6">
        <w:rPr>
          <w:i/>
          <w:iCs/>
          <w:sz w:val="20"/>
          <w:szCs w:val="20"/>
        </w:rPr>
        <w:t>shali’ach tzibbur</w:t>
      </w:r>
      <w:r w:rsidRPr="000661B6">
        <w:rPr>
          <w:sz w:val="20"/>
          <w:szCs w:val="20"/>
        </w:rPr>
        <w:t xml:space="preserve"> reads and the </w:t>
      </w:r>
      <w:r w:rsidRPr="000661B6">
        <w:rPr>
          <w:i/>
          <w:iCs/>
          <w:sz w:val="20"/>
          <w:szCs w:val="20"/>
        </w:rPr>
        <w:t>oleh</w:t>
      </w:r>
      <w:r w:rsidRPr="000661B6">
        <w:rPr>
          <w:sz w:val="20"/>
          <w:szCs w:val="20"/>
        </w:rPr>
        <w:t xml:space="preserve"> does not read out loud, and in any case he needs to read along with the </w:t>
      </w:r>
      <w:r w:rsidRPr="000661B6">
        <w:rPr>
          <w:i/>
          <w:iCs/>
          <w:sz w:val="20"/>
          <w:szCs w:val="20"/>
        </w:rPr>
        <w:t>shali’ach tzibbur</w:t>
      </w:r>
      <w:r w:rsidRPr="000661B6">
        <w:rPr>
          <w:sz w:val="20"/>
          <w:szCs w:val="20"/>
        </w:rPr>
        <w:t xml:space="preserve"> in order that his </w:t>
      </w:r>
      <w:r w:rsidRPr="000661B6">
        <w:rPr>
          <w:i/>
          <w:iCs/>
          <w:sz w:val="20"/>
          <w:szCs w:val="20"/>
        </w:rPr>
        <w:t>beracha</w:t>
      </w:r>
      <w:r w:rsidRPr="000661B6">
        <w:rPr>
          <w:sz w:val="20"/>
          <w:szCs w:val="20"/>
        </w:rPr>
        <w:t xml:space="preserve"> not be </w:t>
      </w:r>
      <w:r w:rsidRPr="000661B6">
        <w:rPr>
          <w:i/>
          <w:iCs/>
          <w:sz w:val="20"/>
          <w:szCs w:val="20"/>
        </w:rPr>
        <w:t>le-vatala</w:t>
      </w:r>
      <w:r w:rsidRPr="000661B6">
        <w:rPr>
          <w:sz w:val="20"/>
          <w:szCs w:val="20"/>
        </w:rPr>
        <w:t>, but he needs to read quietly so as not to be heard.</w:t>
      </w:r>
    </w:p>
  </w:footnote>
  <w:footnote w:id="18">
    <w:p w14:paraId="2DB24F85" w14:textId="110B7802" w:rsidR="004C6CE1" w:rsidRPr="000661B6" w:rsidRDefault="004C6CE1" w:rsidP="000661B6">
      <w:pPr>
        <w:spacing w:after="0" w:line="240" w:lineRule="auto"/>
        <w:jc w:val="both"/>
        <w:rPr>
          <w:rFonts w:eastAsia="Times New Roman"/>
          <w:sz w:val="20"/>
          <w:szCs w:val="20"/>
        </w:rPr>
      </w:pPr>
      <w:r w:rsidRPr="000661B6">
        <w:rPr>
          <w:rStyle w:val="ab"/>
          <w:sz w:val="20"/>
          <w:szCs w:val="20"/>
        </w:rPr>
        <w:footnoteRef/>
      </w:r>
      <w:r w:rsidRPr="000661B6">
        <w:rPr>
          <w:sz w:val="20"/>
          <w:szCs w:val="20"/>
        </w:rPr>
        <w:t xml:space="preserve"> </w:t>
      </w:r>
      <w:r w:rsidRPr="000661B6">
        <w:rPr>
          <w:rFonts w:eastAsia="Times New Roman"/>
          <w:sz w:val="20"/>
          <w:szCs w:val="20"/>
        </w:rPr>
        <w:t xml:space="preserve">Rav Moshe Feinstein makes a related suggestion, that the </w:t>
      </w:r>
      <w:r w:rsidRPr="000661B6">
        <w:rPr>
          <w:rFonts w:eastAsia="Times New Roman"/>
          <w:i/>
          <w:iCs/>
          <w:sz w:val="20"/>
          <w:szCs w:val="20"/>
        </w:rPr>
        <w:t>ba'al korei</w:t>
      </w:r>
      <w:r w:rsidRPr="000661B6">
        <w:rPr>
          <w:rFonts w:eastAsia="Times New Roman"/>
          <w:sz w:val="20"/>
          <w:szCs w:val="20"/>
        </w:rPr>
        <w:t xml:space="preserve"> acts as the halachic agent, </w:t>
      </w:r>
      <w:r w:rsidRPr="000661B6">
        <w:rPr>
          <w:rFonts w:eastAsia="Times New Roman"/>
          <w:i/>
          <w:iCs/>
          <w:sz w:val="20"/>
          <w:szCs w:val="20"/>
        </w:rPr>
        <w:t>shali'ach</w:t>
      </w:r>
      <w:r w:rsidRPr="000661B6">
        <w:rPr>
          <w:rFonts w:eastAsia="Times New Roman"/>
          <w:sz w:val="20"/>
          <w:szCs w:val="20"/>
        </w:rPr>
        <w:t xml:space="preserve">, of the </w:t>
      </w:r>
      <w:r w:rsidRPr="000661B6">
        <w:rPr>
          <w:rFonts w:eastAsia="Times New Roman"/>
          <w:i/>
          <w:iCs/>
          <w:sz w:val="20"/>
          <w:szCs w:val="20"/>
        </w:rPr>
        <w:t>oleh</w:t>
      </w:r>
      <w:r w:rsidRPr="000661B6">
        <w:rPr>
          <w:rFonts w:eastAsia="Times New Roman"/>
          <w:sz w:val="20"/>
          <w:szCs w:val="20"/>
        </w:rPr>
        <w:t>.</w:t>
      </w:r>
    </w:p>
    <w:p w14:paraId="7EDFC755" w14:textId="77777777" w:rsidR="004C6CE1" w:rsidRPr="000661B6" w:rsidRDefault="004C6CE1" w:rsidP="000661B6">
      <w:pPr>
        <w:pStyle w:val="SourceTitleTranslation"/>
        <w:spacing w:after="0" w:line="240" w:lineRule="auto"/>
        <w:jc w:val="both"/>
        <w:rPr>
          <w:sz w:val="20"/>
          <w:szCs w:val="20"/>
        </w:rPr>
      </w:pPr>
      <w:r w:rsidRPr="000661B6">
        <w:rPr>
          <w:sz w:val="20"/>
          <w:szCs w:val="20"/>
        </w:rPr>
        <w:t xml:space="preserve">Responsa </w:t>
      </w:r>
      <w:r w:rsidRPr="000661B6">
        <w:rPr>
          <w:i/>
          <w:iCs/>
          <w:sz w:val="20"/>
          <w:szCs w:val="20"/>
        </w:rPr>
        <w:t>Iggerot Moshe</w:t>
      </w:r>
      <w:r w:rsidRPr="000661B6">
        <w:rPr>
          <w:sz w:val="20"/>
          <w:szCs w:val="20"/>
        </w:rPr>
        <w:t xml:space="preserve"> OC II:72</w:t>
      </w:r>
    </w:p>
    <w:p w14:paraId="69EEF6C5" w14:textId="77777777" w:rsidR="004C6CE1" w:rsidRPr="000661B6" w:rsidRDefault="004C6CE1" w:rsidP="000661B6">
      <w:pPr>
        <w:pStyle w:val="SourceTextTranslation"/>
        <w:spacing w:after="0" w:line="240" w:lineRule="auto"/>
        <w:rPr>
          <w:sz w:val="20"/>
          <w:szCs w:val="20"/>
          <w:rtl/>
        </w:rPr>
      </w:pPr>
      <w:r w:rsidRPr="000661B6">
        <w:rPr>
          <w:sz w:val="20"/>
          <w:szCs w:val="20"/>
        </w:rPr>
        <w:t xml:space="preserve">…The </w:t>
      </w:r>
      <w:r w:rsidRPr="000661B6">
        <w:rPr>
          <w:i/>
          <w:iCs/>
          <w:sz w:val="20"/>
          <w:szCs w:val="20"/>
        </w:rPr>
        <w:t>oleh</w:t>
      </w:r>
      <w:r w:rsidRPr="000661B6">
        <w:rPr>
          <w:sz w:val="20"/>
          <w:szCs w:val="20"/>
        </w:rPr>
        <w:t xml:space="preserve"> who recites the </w:t>
      </w:r>
      <w:r w:rsidRPr="000661B6">
        <w:rPr>
          <w:i/>
          <w:iCs/>
          <w:sz w:val="20"/>
          <w:szCs w:val="20"/>
        </w:rPr>
        <w:t>beracha</w:t>
      </w:r>
      <w:r w:rsidRPr="000661B6">
        <w:rPr>
          <w:sz w:val="20"/>
          <w:szCs w:val="20"/>
        </w:rPr>
        <w:t xml:space="preserve"> is considered to be the reader who makes it heard to the community, and this is based on the law of </w:t>
      </w:r>
      <w:r w:rsidRPr="000661B6">
        <w:rPr>
          <w:i/>
          <w:iCs/>
          <w:sz w:val="20"/>
          <w:szCs w:val="20"/>
        </w:rPr>
        <w:t>shelichut</w:t>
      </w:r>
      <w:r w:rsidRPr="000661B6">
        <w:rPr>
          <w:sz w:val="20"/>
          <w:szCs w:val="20"/>
        </w:rPr>
        <w:t xml:space="preserve"> [agency], that the reader is his </w:t>
      </w:r>
      <w:r w:rsidRPr="000661B6">
        <w:rPr>
          <w:i/>
          <w:iCs/>
          <w:sz w:val="20"/>
          <w:szCs w:val="20"/>
        </w:rPr>
        <w:t>shali’ach</w:t>
      </w:r>
      <w:r w:rsidRPr="000661B6">
        <w:rPr>
          <w:sz w:val="20"/>
          <w:szCs w:val="20"/>
        </w:rPr>
        <w:t xml:space="preserve"> [agent] to make it heard to the community.</w:t>
      </w:r>
    </w:p>
    <w:p w14:paraId="3DB7C2E2" w14:textId="6A9AD99E" w:rsidR="004C6CE1" w:rsidRPr="000661B6" w:rsidRDefault="004C6CE1" w:rsidP="000661B6">
      <w:pPr>
        <w:spacing w:after="0" w:line="240" w:lineRule="auto"/>
        <w:jc w:val="both"/>
        <w:rPr>
          <w:rFonts w:eastAsia="Times New Roman"/>
          <w:sz w:val="20"/>
          <w:szCs w:val="20"/>
        </w:rPr>
      </w:pPr>
      <w:r w:rsidRPr="000661B6">
        <w:rPr>
          <w:rFonts w:eastAsia="Times New Roman"/>
          <w:sz w:val="20"/>
          <w:szCs w:val="20"/>
        </w:rPr>
        <w:t xml:space="preserve">On this view, though the </w:t>
      </w:r>
      <w:r w:rsidRPr="000661B6">
        <w:rPr>
          <w:rFonts w:eastAsia="Times New Roman"/>
          <w:i/>
          <w:iCs/>
          <w:sz w:val="20"/>
          <w:szCs w:val="20"/>
        </w:rPr>
        <w:t>ba’al korei</w:t>
      </w:r>
      <w:r w:rsidRPr="000661B6">
        <w:rPr>
          <w:rFonts w:eastAsia="Times New Roman"/>
          <w:sz w:val="20"/>
          <w:szCs w:val="20"/>
        </w:rPr>
        <w:t xml:space="preserve"> performs the action of reading, the reading is at the </w:t>
      </w:r>
      <w:r w:rsidRPr="000661B6">
        <w:rPr>
          <w:rFonts w:eastAsia="Times New Roman"/>
          <w:i/>
          <w:iCs/>
          <w:sz w:val="20"/>
          <w:szCs w:val="20"/>
        </w:rPr>
        <w:t>oleh</w:t>
      </w:r>
      <w:r w:rsidRPr="000661B6">
        <w:rPr>
          <w:rFonts w:eastAsia="Times New Roman"/>
          <w:sz w:val="20"/>
          <w:szCs w:val="20"/>
        </w:rPr>
        <w:t xml:space="preserve">'s behest and on his behalf, which leaves room for the </w:t>
      </w:r>
      <w:r w:rsidRPr="000661B6">
        <w:rPr>
          <w:rFonts w:eastAsia="Times New Roman"/>
          <w:i/>
          <w:iCs/>
          <w:sz w:val="20"/>
          <w:szCs w:val="20"/>
        </w:rPr>
        <w:t>oleh</w:t>
      </w:r>
      <w:r w:rsidRPr="000661B6">
        <w:rPr>
          <w:rFonts w:eastAsia="Times New Roman"/>
          <w:sz w:val="20"/>
          <w:szCs w:val="20"/>
        </w:rPr>
        <w:t xml:space="preserve"> to recite the </w:t>
      </w:r>
      <w:r w:rsidRPr="000661B6">
        <w:rPr>
          <w:rFonts w:eastAsia="Times New Roman"/>
          <w:i/>
          <w:iCs/>
          <w:sz w:val="20"/>
          <w:szCs w:val="20"/>
        </w:rPr>
        <w:t>berachot</w:t>
      </w:r>
      <w:r w:rsidRPr="000661B6">
        <w:rPr>
          <w:rFonts w:eastAsia="Times New Roman"/>
          <w:sz w:val="20"/>
          <w:szCs w:val="20"/>
        </w:rPr>
        <w:t xml:space="preserve">. </w:t>
      </w:r>
    </w:p>
  </w:footnote>
  <w:footnote w:id="19">
    <w:p w14:paraId="13A2F27B" w14:textId="61D338FF" w:rsidR="00C37D75" w:rsidRPr="000661B6" w:rsidRDefault="00C37D75" w:rsidP="000661B6">
      <w:pPr>
        <w:spacing w:after="0" w:line="240" w:lineRule="auto"/>
        <w:jc w:val="both"/>
        <w:rPr>
          <w:rFonts w:eastAsia="Times New Roman"/>
          <w:sz w:val="20"/>
          <w:szCs w:val="20"/>
        </w:rPr>
      </w:pPr>
      <w:r w:rsidRPr="000661B6">
        <w:rPr>
          <w:rStyle w:val="ab"/>
          <w:sz w:val="20"/>
          <w:szCs w:val="20"/>
        </w:rPr>
        <w:footnoteRef/>
      </w:r>
      <w:r w:rsidRPr="000661B6">
        <w:rPr>
          <w:sz w:val="20"/>
          <w:szCs w:val="20"/>
          <w:rtl/>
        </w:rPr>
        <w:t xml:space="preserve"> </w:t>
      </w:r>
      <w:r w:rsidRPr="000661B6">
        <w:rPr>
          <w:sz w:val="20"/>
          <w:szCs w:val="20"/>
        </w:rPr>
        <w:t>Rav Aryeh and Rav Dov Frimer have marshaled extensive halachic support for the argument that a woman could not function as ola or ba'alat korei nowadays because of the dependence on shomei'a ke-oneh or shelichut, independent of kevod ha-tzibbur considerations.</w:t>
      </w:r>
      <w:r w:rsidRPr="000661B6">
        <w:rPr>
          <w:rFonts w:eastAsia="Times New Roman"/>
          <w:sz w:val="20"/>
          <w:szCs w:val="20"/>
        </w:rPr>
        <w:t xml:space="preserve"> </w:t>
      </w:r>
    </w:p>
    <w:p w14:paraId="6D3D0770" w14:textId="77777777" w:rsidR="00C37D75" w:rsidRPr="000661B6" w:rsidRDefault="00C37D75" w:rsidP="000661B6">
      <w:pPr>
        <w:pStyle w:val="SourceTitleTranslation"/>
        <w:spacing w:after="0" w:line="240" w:lineRule="auto"/>
        <w:jc w:val="both"/>
        <w:rPr>
          <w:sz w:val="20"/>
          <w:szCs w:val="20"/>
        </w:rPr>
      </w:pPr>
      <w:r w:rsidRPr="000661B6">
        <w:rPr>
          <w:sz w:val="20"/>
          <w:szCs w:val="20"/>
        </w:rPr>
        <w:t xml:space="preserve">Rav Aryeh and Rav Dov Frimer, "Women, Keri'at Ha-Torah and Aliyyot." </w:t>
      </w:r>
      <w:r w:rsidRPr="000661B6">
        <w:rPr>
          <w:i/>
          <w:iCs/>
          <w:sz w:val="20"/>
          <w:szCs w:val="20"/>
        </w:rPr>
        <w:t>Tradition</w:t>
      </w:r>
      <w:r w:rsidRPr="000661B6">
        <w:rPr>
          <w:sz w:val="20"/>
          <w:szCs w:val="20"/>
        </w:rPr>
        <w:t>, 46:4</w:t>
      </w:r>
    </w:p>
    <w:p w14:paraId="59533AB6" w14:textId="77777777" w:rsidR="00C37D75" w:rsidRPr="000661B6" w:rsidRDefault="00C37D75" w:rsidP="000661B6">
      <w:pPr>
        <w:pStyle w:val="SourceTextTranslation"/>
        <w:spacing w:after="0" w:line="240" w:lineRule="auto"/>
        <w:rPr>
          <w:sz w:val="20"/>
          <w:szCs w:val="20"/>
        </w:rPr>
      </w:pPr>
      <w:r w:rsidRPr="000661B6">
        <w:rPr>
          <w:sz w:val="20"/>
          <w:szCs w:val="20"/>
        </w:rPr>
        <w:t xml:space="preserve">…Women are not obligated in </w:t>
      </w:r>
      <w:r w:rsidRPr="000661B6">
        <w:rPr>
          <w:i/>
          <w:iCs/>
          <w:sz w:val="20"/>
          <w:szCs w:val="20"/>
        </w:rPr>
        <w:t>keri’at ha-Torah</w:t>
      </w:r>
      <w:r w:rsidRPr="000661B6">
        <w:rPr>
          <w:sz w:val="20"/>
          <w:szCs w:val="20"/>
        </w:rPr>
        <w:t xml:space="preserve"> and concomitantly lack </w:t>
      </w:r>
      <w:r w:rsidRPr="000661B6">
        <w:rPr>
          <w:i/>
          <w:iCs/>
          <w:sz w:val="20"/>
          <w:szCs w:val="20"/>
        </w:rPr>
        <w:t>arevut</w:t>
      </w:r>
      <w:r w:rsidRPr="000661B6">
        <w:rPr>
          <w:sz w:val="20"/>
          <w:szCs w:val="20"/>
        </w:rPr>
        <w:t xml:space="preserve"> for this ritual. Without </w:t>
      </w:r>
      <w:r w:rsidRPr="000661B6">
        <w:rPr>
          <w:i/>
          <w:iCs/>
          <w:sz w:val="20"/>
          <w:szCs w:val="20"/>
        </w:rPr>
        <w:t>arevut</w:t>
      </w:r>
      <w:r w:rsidRPr="000661B6">
        <w:rPr>
          <w:sz w:val="20"/>
          <w:szCs w:val="20"/>
        </w:rPr>
        <w:t xml:space="preserve">, the Torah reading benedictions of the </w:t>
      </w:r>
      <w:r w:rsidRPr="000661B6">
        <w:rPr>
          <w:i/>
          <w:iCs/>
          <w:sz w:val="20"/>
          <w:szCs w:val="20"/>
        </w:rPr>
        <w:t>oleh</w:t>
      </w:r>
      <w:r w:rsidRPr="000661B6">
        <w:rPr>
          <w:sz w:val="20"/>
          <w:szCs w:val="20"/>
        </w:rPr>
        <w:t xml:space="preserve"> will be unconnected to the reading and, hence</w:t>
      </w:r>
      <w:r w:rsidRPr="000661B6">
        <w:rPr>
          <w:i/>
          <w:iCs/>
          <w:sz w:val="20"/>
          <w:szCs w:val="20"/>
        </w:rPr>
        <w:t>, le-vattala</w:t>
      </w:r>
      <w:r w:rsidRPr="000661B6">
        <w:rPr>
          <w:sz w:val="20"/>
          <w:szCs w:val="20"/>
        </w:rPr>
        <w:t xml:space="preserve">…. Without obligation and the connectivity of </w:t>
      </w:r>
      <w:r w:rsidRPr="000661B6">
        <w:rPr>
          <w:i/>
          <w:iCs/>
          <w:sz w:val="20"/>
          <w:szCs w:val="20"/>
        </w:rPr>
        <w:t>arevut</w:t>
      </w:r>
      <w:r w:rsidRPr="000661B6">
        <w:rPr>
          <w:sz w:val="20"/>
          <w:szCs w:val="20"/>
        </w:rPr>
        <w:t xml:space="preserve">, women can serve neither as olot nor as </w:t>
      </w:r>
      <w:r w:rsidRPr="000661B6">
        <w:rPr>
          <w:i/>
          <w:iCs/>
          <w:sz w:val="20"/>
          <w:szCs w:val="20"/>
        </w:rPr>
        <w:t>ba’alot keri’ah</w:t>
      </w:r>
      <w:r w:rsidRPr="000661B6">
        <w:rPr>
          <w:sz w:val="20"/>
          <w:szCs w:val="20"/>
        </w:rPr>
        <w:t>.</w:t>
      </w:r>
    </w:p>
    <w:p w14:paraId="69004F07" w14:textId="5D7BCB3A" w:rsidR="00C37D75" w:rsidRPr="000661B6" w:rsidRDefault="00C37D75" w:rsidP="000661B6">
      <w:pPr>
        <w:spacing w:after="0" w:line="240" w:lineRule="auto"/>
        <w:jc w:val="both"/>
        <w:rPr>
          <w:sz w:val="20"/>
          <w:szCs w:val="20"/>
        </w:rPr>
      </w:pPr>
      <w:r w:rsidRPr="000661B6">
        <w:rPr>
          <w:sz w:val="20"/>
          <w:szCs w:val="20"/>
        </w:rPr>
        <w:t xml:space="preserve">However, they acknowledge that, according to some views, </w:t>
      </w:r>
      <w:r w:rsidRPr="000661B6">
        <w:rPr>
          <w:i/>
          <w:iCs/>
          <w:sz w:val="20"/>
          <w:szCs w:val="20"/>
        </w:rPr>
        <w:t>shomei'a ke-korei</w:t>
      </w:r>
      <w:r w:rsidRPr="000661B6">
        <w:rPr>
          <w:sz w:val="20"/>
          <w:szCs w:val="20"/>
        </w:rPr>
        <w:t xml:space="preserve"> </w:t>
      </w:r>
      <w:r w:rsidRPr="000661B6">
        <w:rPr>
          <w:b/>
          <w:bCs/>
          <w:sz w:val="20"/>
          <w:szCs w:val="20"/>
        </w:rPr>
        <w:t>could</w:t>
      </w:r>
      <w:r w:rsidRPr="000661B6">
        <w:rPr>
          <w:sz w:val="20"/>
          <w:szCs w:val="20"/>
        </w:rPr>
        <w:t xml:space="preserve"> work with a male </w:t>
      </w:r>
      <w:r w:rsidRPr="000661B6">
        <w:rPr>
          <w:i/>
          <w:iCs/>
          <w:sz w:val="20"/>
          <w:szCs w:val="20"/>
        </w:rPr>
        <w:t>ba'al korei</w:t>
      </w:r>
      <w:r w:rsidRPr="000661B6">
        <w:rPr>
          <w:sz w:val="20"/>
          <w:szCs w:val="20"/>
        </w:rPr>
        <w:t xml:space="preserve"> and a female </w:t>
      </w:r>
      <w:r w:rsidRPr="000661B6">
        <w:rPr>
          <w:i/>
          <w:iCs/>
          <w:sz w:val="20"/>
          <w:szCs w:val="20"/>
        </w:rPr>
        <w:t>ola</w:t>
      </w:r>
      <w:r w:rsidRPr="000661B6">
        <w:rPr>
          <w:sz w:val="20"/>
          <w:szCs w:val="20"/>
        </w:rPr>
        <w:t xml:space="preserve">, even if she does not read along quietly (p. 93-94, 119), and also that there are some halachic authorities who would permit a woman to read the Torah in a pressing situation, but do not relate to these issues as a matter of concern (n. 264). </w:t>
      </w:r>
    </w:p>
  </w:footnote>
  <w:footnote w:id="20">
    <w:p w14:paraId="3652EA95" w14:textId="4BFD89AB" w:rsidR="00C37D75" w:rsidRPr="000661B6" w:rsidRDefault="00C37D75" w:rsidP="000661B6">
      <w:pPr>
        <w:pStyle w:val="a5"/>
        <w:jc w:val="both"/>
      </w:pPr>
      <w:r w:rsidRPr="000661B6">
        <w:rPr>
          <w:rStyle w:val="ab"/>
        </w:rPr>
        <w:footnoteRef/>
      </w:r>
      <w:r w:rsidRPr="000661B6">
        <w:t xml:space="preserve"> Available here: </w:t>
      </w:r>
      <w:hyperlink r:id="rId3" w:history="1">
        <w:r w:rsidRPr="000661B6">
          <w:rPr>
            <w:rStyle w:val="Hyperlink"/>
          </w:rPr>
          <w:t>https://www.shaarei.org/womens-tefillah-group.html</w:t>
        </w:r>
      </w:hyperlink>
    </w:p>
  </w:footnote>
  <w:footnote w:id="21">
    <w:p w14:paraId="6E13ED10" w14:textId="0E7A36F3" w:rsidR="00C37D75" w:rsidRPr="000661B6" w:rsidRDefault="00C37D75" w:rsidP="000661B6">
      <w:pPr>
        <w:pStyle w:val="SourceTitleTranslation"/>
        <w:spacing w:after="0" w:line="240" w:lineRule="auto"/>
        <w:jc w:val="both"/>
        <w:rPr>
          <w:sz w:val="20"/>
          <w:szCs w:val="20"/>
        </w:rPr>
      </w:pPr>
      <w:r w:rsidRPr="000661B6">
        <w:rPr>
          <w:rStyle w:val="ab"/>
          <w:sz w:val="20"/>
          <w:szCs w:val="20"/>
        </w:rPr>
        <w:footnoteRef/>
      </w:r>
      <w:r w:rsidRPr="000661B6">
        <w:rPr>
          <w:sz w:val="20"/>
          <w:szCs w:val="20"/>
        </w:rPr>
        <w:t xml:space="preserve"> </w:t>
      </w:r>
      <w:hyperlink r:id="rId4" w:history="1">
        <w:r w:rsidRPr="000661B6">
          <w:rPr>
            <w:rStyle w:val="css-1baulvz"/>
            <w:sz w:val="20"/>
            <w:szCs w:val="20"/>
          </w:rPr>
          <w:t>Norimitsu Onishi</w:t>
        </w:r>
      </w:hyperlink>
      <w:r w:rsidRPr="000661B6">
        <w:rPr>
          <w:sz w:val="20"/>
          <w:szCs w:val="20"/>
        </w:rPr>
        <w:t>, "Reading the Torah, an Orthodox Women's Group Takes On Tradition." NY Times, 2.16.97</w:t>
      </w:r>
    </w:p>
    <w:p w14:paraId="0D7A68D7" w14:textId="019AB64A" w:rsidR="00C37D75" w:rsidRPr="000661B6" w:rsidRDefault="00C37D75" w:rsidP="000661B6">
      <w:pPr>
        <w:pStyle w:val="SourceTextTranslation"/>
        <w:spacing w:after="0" w:line="240" w:lineRule="auto"/>
        <w:rPr>
          <w:sz w:val="20"/>
          <w:szCs w:val="20"/>
        </w:rPr>
      </w:pPr>
      <w:r w:rsidRPr="000661B6">
        <w:rPr>
          <w:sz w:val="20"/>
          <w:szCs w:val="20"/>
          <w:shd w:val="clear" w:color="auto" w:fill="FFFFFF"/>
        </w:rPr>
        <w:t>…A local rabbinical association, the Vaad Harabonim of Queens, issued a resolution prohibiting women's prayer groups, in part because the women broke Jewish tradition, the rabbis said, by publicly reading the Torah….A founding member of the Vaad, which was created in the 1950's, said the rabbis would not have objected if the bas mitzvah had not included a Torah reading. </w:t>
      </w:r>
    </w:p>
    <w:p w14:paraId="688B14E8" w14:textId="53A648E4" w:rsidR="00C37D75" w:rsidRPr="000661B6" w:rsidRDefault="00C37D75" w:rsidP="000661B6">
      <w:pPr>
        <w:spacing w:after="0" w:line="240" w:lineRule="auto"/>
        <w:jc w:val="both"/>
        <w:rPr>
          <w:sz w:val="20"/>
          <w:szCs w:val="20"/>
        </w:rPr>
      </w:pPr>
      <w:r w:rsidRPr="000661B6">
        <w:rPr>
          <w:sz w:val="20"/>
          <w:szCs w:val="20"/>
        </w:rPr>
        <w:t xml:space="preserve">Available here: </w:t>
      </w:r>
      <w:hyperlink r:id="rId5" w:history="1">
        <w:r w:rsidRPr="000661B6">
          <w:rPr>
            <w:rStyle w:val="Hyperlink"/>
            <w:sz w:val="20"/>
            <w:szCs w:val="20"/>
          </w:rPr>
          <w:t>https://www.nytimes.com/1997/02/16/nyregion/reading-the-torah-an-orthodox-women-s-group-takes-on-tradition.html</w:t>
        </w:r>
      </w:hyperlink>
    </w:p>
  </w:footnote>
  <w:footnote w:id="22">
    <w:p w14:paraId="32EA1F8F" w14:textId="23ECA34B" w:rsidR="00C37D75" w:rsidRPr="000661B6" w:rsidRDefault="00C37D75" w:rsidP="000661B6">
      <w:pPr>
        <w:pStyle w:val="NormalWeb"/>
        <w:spacing w:before="0" w:beforeAutospacing="0" w:after="0" w:afterAutospacing="0"/>
        <w:jc w:val="both"/>
        <w:rPr>
          <w:rFonts w:asciiTheme="minorBidi" w:hAnsiTheme="minorBidi" w:cstheme="minorBidi"/>
          <w:sz w:val="20"/>
          <w:szCs w:val="20"/>
        </w:rPr>
      </w:pPr>
      <w:r w:rsidRPr="000661B6">
        <w:rPr>
          <w:rStyle w:val="ab"/>
          <w:rFonts w:asciiTheme="minorBidi" w:hAnsiTheme="minorBidi" w:cstheme="minorBidi"/>
          <w:sz w:val="20"/>
          <w:szCs w:val="20"/>
        </w:rPr>
        <w:footnoteRef/>
      </w:r>
      <w:r w:rsidRPr="000661B6">
        <w:rPr>
          <w:rFonts w:asciiTheme="minorBidi" w:hAnsiTheme="minorBidi" w:cstheme="minorBidi"/>
          <w:sz w:val="20"/>
          <w:szCs w:val="20"/>
          <w:rtl/>
        </w:rPr>
        <w:t xml:space="preserve"> </w:t>
      </w:r>
      <w:r w:rsidRPr="000661B6">
        <w:rPr>
          <w:rFonts w:asciiTheme="minorBidi" w:hAnsiTheme="minorBidi" w:cstheme="minorBidi"/>
          <w:sz w:val="20"/>
          <w:szCs w:val="20"/>
        </w:rPr>
        <w:t>Rambam understands the permission to learn and read Torah as applying to handling the </w:t>
      </w:r>
      <w:r w:rsidRPr="000661B6">
        <w:rPr>
          <w:rFonts w:asciiTheme="minorBidi" w:hAnsiTheme="minorBidi" w:cstheme="minorBidi"/>
          <w:i/>
          <w:iCs/>
          <w:sz w:val="20"/>
          <w:szCs w:val="20"/>
        </w:rPr>
        <w:t>sefer Torah</w:t>
      </w:r>
      <w:r w:rsidRPr="000661B6">
        <w:rPr>
          <w:rFonts w:asciiTheme="minorBidi" w:hAnsiTheme="minorBidi" w:cstheme="minorBidi"/>
          <w:sz w:val="20"/>
          <w:szCs w:val="20"/>
        </w:rPr>
        <w:t> itself:</w:t>
      </w:r>
    </w:p>
    <w:p w14:paraId="0F809BD3" w14:textId="77777777" w:rsidR="00C37D75" w:rsidRPr="000661B6" w:rsidRDefault="00C37D75" w:rsidP="000661B6">
      <w:pPr>
        <w:pStyle w:val="SourceTitleTranslation"/>
        <w:spacing w:after="0" w:line="240" w:lineRule="auto"/>
        <w:jc w:val="both"/>
        <w:rPr>
          <w:sz w:val="20"/>
          <w:szCs w:val="20"/>
          <w:rtl/>
        </w:rPr>
      </w:pPr>
      <w:r w:rsidRPr="000661B6">
        <w:rPr>
          <w:i/>
          <w:iCs/>
          <w:sz w:val="20"/>
          <w:szCs w:val="20"/>
        </w:rPr>
        <w:t>Mishneh Torah</w:t>
      </w:r>
      <w:r w:rsidRPr="000661B6">
        <w:rPr>
          <w:sz w:val="20"/>
          <w:szCs w:val="20"/>
        </w:rPr>
        <w:t xml:space="preserve">, Laws of </w:t>
      </w:r>
      <w:r w:rsidRPr="000661B6">
        <w:rPr>
          <w:i/>
          <w:iCs/>
          <w:sz w:val="20"/>
          <w:szCs w:val="20"/>
        </w:rPr>
        <w:t>Tefillin</w:t>
      </w:r>
      <w:r w:rsidRPr="000661B6">
        <w:rPr>
          <w:sz w:val="20"/>
          <w:szCs w:val="20"/>
        </w:rPr>
        <w:t xml:space="preserve"> and </w:t>
      </w:r>
      <w:r w:rsidRPr="000661B6">
        <w:rPr>
          <w:i/>
          <w:iCs/>
          <w:sz w:val="20"/>
          <w:szCs w:val="20"/>
        </w:rPr>
        <w:t>Mezuza</w:t>
      </w:r>
      <w:r w:rsidRPr="000661B6">
        <w:rPr>
          <w:sz w:val="20"/>
          <w:szCs w:val="20"/>
        </w:rPr>
        <w:t xml:space="preserve"> and </w:t>
      </w:r>
      <w:r w:rsidRPr="000661B6">
        <w:rPr>
          <w:i/>
          <w:iCs/>
          <w:sz w:val="20"/>
          <w:szCs w:val="20"/>
        </w:rPr>
        <w:t>Sefer Torah</w:t>
      </w:r>
      <w:r w:rsidRPr="000661B6">
        <w:rPr>
          <w:sz w:val="20"/>
          <w:szCs w:val="20"/>
        </w:rPr>
        <w:t xml:space="preserve"> 10:8</w:t>
      </w:r>
    </w:p>
    <w:p w14:paraId="53E6AFBD" w14:textId="48413BF4" w:rsidR="00C37D75" w:rsidRPr="000661B6" w:rsidRDefault="00C37D75" w:rsidP="000661B6">
      <w:pPr>
        <w:pStyle w:val="SourceTextTranslation"/>
        <w:spacing w:after="0" w:line="240" w:lineRule="auto"/>
        <w:rPr>
          <w:sz w:val="20"/>
          <w:szCs w:val="20"/>
        </w:rPr>
      </w:pPr>
      <w:r w:rsidRPr="000661B6">
        <w:rPr>
          <w:sz w:val="20"/>
          <w:szCs w:val="20"/>
        </w:rPr>
        <w:t>All those who are ritually impure and even </w:t>
      </w:r>
      <w:r w:rsidRPr="000661B6">
        <w:rPr>
          <w:i/>
          <w:iCs/>
          <w:sz w:val="20"/>
          <w:szCs w:val="20"/>
        </w:rPr>
        <w:t>niddot</w:t>
      </w:r>
      <w:r w:rsidRPr="000661B6">
        <w:rPr>
          <w:sz w:val="20"/>
          <w:szCs w:val="20"/>
        </w:rPr>
        <w:t> and even a non-Jew are permitted to hold the </w:t>
      </w:r>
      <w:r w:rsidRPr="000661B6">
        <w:rPr>
          <w:i/>
          <w:iCs/>
          <w:sz w:val="20"/>
          <w:szCs w:val="20"/>
        </w:rPr>
        <w:t>sefer Torah</w:t>
      </w:r>
      <w:r w:rsidRPr="000661B6">
        <w:rPr>
          <w:sz w:val="20"/>
          <w:szCs w:val="20"/>
        </w:rPr>
        <w:t> and read from it, for words of Torah are not susceptible to impurity.</w:t>
      </w:r>
    </w:p>
  </w:footnote>
  <w:footnote w:id="23">
    <w:p w14:paraId="53F0D2F1" w14:textId="77777777" w:rsidR="00C37D75" w:rsidRPr="000661B6" w:rsidRDefault="00C37D75" w:rsidP="000661B6">
      <w:pPr>
        <w:pStyle w:val="NormalWeb"/>
        <w:spacing w:before="0" w:beforeAutospacing="0" w:after="0" w:afterAutospacing="0"/>
        <w:jc w:val="both"/>
        <w:rPr>
          <w:rFonts w:asciiTheme="minorBidi" w:hAnsiTheme="minorBidi" w:cstheme="minorBidi"/>
          <w:sz w:val="20"/>
          <w:szCs w:val="20"/>
        </w:rPr>
      </w:pPr>
      <w:r w:rsidRPr="000661B6">
        <w:rPr>
          <w:rStyle w:val="ab"/>
          <w:rFonts w:asciiTheme="minorBidi" w:hAnsiTheme="minorBidi" w:cstheme="minorBidi"/>
          <w:sz w:val="20"/>
          <w:szCs w:val="20"/>
        </w:rPr>
        <w:footnoteRef/>
      </w:r>
      <w:r w:rsidRPr="000661B6">
        <w:rPr>
          <w:rFonts w:asciiTheme="minorBidi" w:hAnsiTheme="minorBidi" w:cstheme="minorBidi"/>
          <w:sz w:val="20"/>
          <w:szCs w:val="20"/>
          <w:rtl/>
        </w:rPr>
        <w:t xml:space="preserve"> </w:t>
      </w:r>
      <w:r w:rsidRPr="000661B6">
        <w:rPr>
          <w:rFonts w:asciiTheme="minorBidi" w:eastAsiaTheme="minorEastAsia" w:hAnsiTheme="minorBidi" w:cstheme="minorBidi"/>
          <w:sz w:val="20"/>
          <w:szCs w:val="20"/>
        </w:rPr>
        <w:t>Shulchan Aruch</w:t>
      </w:r>
      <w:r w:rsidRPr="000661B6">
        <w:rPr>
          <w:rFonts w:asciiTheme="minorBidi" w:hAnsiTheme="minorBidi" w:cstheme="minorBidi"/>
          <w:sz w:val="20"/>
          <w:szCs w:val="20"/>
        </w:rPr>
        <w:t> follows suit, quoting Rambam.</w:t>
      </w:r>
    </w:p>
    <w:p w14:paraId="34FB7AAA" w14:textId="49024E3C" w:rsidR="00C37D75" w:rsidRPr="000661B6" w:rsidRDefault="00C37D75" w:rsidP="000661B6">
      <w:pPr>
        <w:pStyle w:val="SourceTitleTranslation"/>
        <w:spacing w:after="0" w:line="240" w:lineRule="auto"/>
        <w:jc w:val="both"/>
        <w:rPr>
          <w:sz w:val="20"/>
          <w:szCs w:val="20"/>
        </w:rPr>
      </w:pPr>
      <w:r w:rsidRPr="000661B6">
        <w:rPr>
          <w:i/>
          <w:iCs/>
          <w:sz w:val="20"/>
          <w:szCs w:val="20"/>
        </w:rPr>
        <w:t>Shulchan Aruch YD</w:t>
      </w:r>
      <w:r w:rsidRPr="000661B6">
        <w:rPr>
          <w:sz w:val="20"/>
          <w:szCs w:val="20"/>
        </w:rPr>
        <w:t xml:space="preserve"> 282:9</w:t>
      </w:r>
    </w:p>
    <w:p w14:paraId="2E9D9E8E" w14:textId="09A5D2F7" w:rsidR="00C37D75" w:rsidRPr="000661B6" w:rsidRDefault="00C37D75" w:rsidP="000661B6">
      <w:pPr>
        <w:pStyle w:val="SourceTextTranslation"/>
        <w:spacing w:after="0" w:line="240" w:lineRule="auto"/>
        <w:rPr>
          <w:sz w:val="20"/>
          <w:szCs w:val="20"/>
        </w:rPr>
      </w:pPr>
      <w:r w:rsidRPr="000661B6">
        <w:rPr>
          <w:sz w:val="20"/>
          <w:szCs w:val="20"/>
        </w:rPr>
        <w:t>All the ritually impure, even </w:t>
      </w:r>
      <w:r w:rsidRPr="000661B6">
        <w:rPr>
          <w:i/>
          <w:iCs/>
          <w:sz w:val="20"/>
          <w:szCs w:val="20"/>
        </w:rPr>
        <w:t>niddot</w:t>
      </w:r>
      <w:r w:rsidRPr="000661B6">
        <w:rPr>
          <w:sz w:val="20"/>
          <w:szCs w:val="20"/>
        </w:rPr>
        <w:t>, are permitted to hold the </w:t>
      </w:r>
      <w:r w:rsidRPr="000661B6">
        <w:rPr>
          <w:i/>
          <w:iCs/>
          <w:sz w:val="20"/>
          <w:szCs w:val="20"/>
        </w:rPr>
        <w:t>sefer Torah</w:t>
      </w:r>
      <w:r w:rsidRPr="000661B6">
        <w:rPr>
          <w:sz w:val="20"/>
          <w:szCs w:val="20"/>
        </w:rPr>
        <w:t> and read from it.</w:t>
      </w:r>
    </w:p>
  </w:footnote>
  <w:footnote w:id="24">
    <w:p w14:paraId="477F6F5B" w14:textId="5B6D3D2B" w:rsidR="00C37D75" w:rsidRPr="000661B6" w:rsidRDefault="00C37D75" w:rsidP="00BA1ABD">
      <w:pPr>
        <w:pStyle w:val="a5"/>
      </w:pPr>
      <w:r w:rsidRPr="000661B6">
        <w:rPr>
          <w:rStyle w:val="ab"/>
        </w:rPr>
        <w:footnoteRef/>
      </w:r>
      <w:r w:rsidRPr="000661B6">
        <w:t xml:space="preserve"> Available here: </w:t>
      </w:r>
      <w:hyperlink r:id="rId6" w:history="1">
        <w:r w:rsidRPr="000661B6">
          <w:rPr>
            <w:rStyle w:val="Hyperlink"/>
          </w:rPr>
          <w:t>https://www.sefaria.org/Contemporary_Halakhic_Problems,_Vol_III?lang=bi&amp;p2=Contemporary_Halakhic_Problems%2C_Vol_III%2C_Part_I%2C_Chapter_V_Women.23&amp;lang2=en</w:t>
        </w:r>
      </w:hyperlink>
    </w:p>
  </w:footnote>
  <w:footnote w:id="25">
    <w:p w14:paraId="56D8A7D0" w14:textId="65E310F7" w:rsidR="00C37D75" w:rsidRPr="000661B6" w:rsidRDefault="00C37D75" w:rsidP="000661B6">
      <w:pPr>
        <w:pStyle w:val="a5"/>
        <w:jc w:val="both"/>
      </w:pPr>
      <w:r w:rsidRPr="000661B6">
        <w:rPr>
          <w:rStyle w:val="ab"/>
        </w:rPr>
        <w:footnoteRef/>
      </w:r>
      <w:r w:rsidRPr="000661B6">
        <w:t xml:space="preserve"> Available here: </w:t>
      </w:r>
      <w:hyperlink r:id="rId7" w:history="1">
        <w:r w:rsidRPr="000661B6">
          <w:rPr>
            <w:rStyle w:val="Hyperlink"/>
          </w:rPr>
          <w:t>https://hebrewbooks.org/pdfpager.aspx?req=34320&amp;st=&amp;pgnum=202</w:t>
        </w:r>
      </w:hyperlink>
    </w:p>
  </w:footnote>
  <w:footnote w:id="26">
    <w:p w14:paraId="75DC67DF" w14:textId="21CAF64D"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Pr>
        <w:t xml:space="preserve"> See Frimer and Frimer, “Women's Prayer Services—Theory and Practice,” p. 35.</w:t>
      </w:r>
    </w:p>
  </w:footnote>
  <w:footnote w:id="27">
    <w:p w14:paraId="7EDFD849" w14:textId="53A92ADF" w:rsidR="00C37D75" w:rsidRPr="000661B6" w:rsidRDefault="00C37D75" w:rsidP="000661B6">
      <w:pPr>
        <w:spacing w:after="0" w:line="240" w:lineRule="auto"/>
        <w:jc w:val="both"/>
        <w:rPr>
          <w:sz w:val="20"/>
          <w:szCs w:val="20"/>
        </w:rPr>
      </w:pPr>
      <w:r w:rsidRPr="000661B6">
        <w:rPr>
          <w:rStyle w:val="ab"/>
          <w:sz w:val="20"/>
          <w:szCs w:val="20"/>
        </w:rPr>
        <w:footnoteRef/>
      </w:r>
      <w:r w:rsidRPr="000661B6">
        <w:rPr>
          <w:sz w:val="20"/>
          <w:szCs w:val="20"/>
        </w:rPr>
        <w:t xml:space="preserve"> </w:t>
      </w:r>
      <w:r w:rsidR="00DE161D" w:rsidRPr="000661B6">
        <w:rPr>
          <w:sz w:val="20"/>
          <w:szCs w:val="20"/>
        </w:rPr>
        <w:t xml:space="preserve">Rav Avi Weiss, </w:t>
      </w:r>
      <w:r w:rsidR="00DE161D" w:rsidRPr="000661B6">
        <w:rPr>
          <w:i/>
          <w:iCs/>
          <w:sz w:val="20"/>
          <w:szCs w:val="20"/>
        </w:rPr>
        <w:t>Women at Prayer</w:t>
      </w:r>
      <w:r w:rsidR="00DE161D" w:rsidRPr="000661B6">
        <w:rPr>
          <w:sz w:val="20"/>
          <w:szCs w:val="20"/>
        </w:rPr>
        <w:t xml:space="preserve"> (Ktav: 1990), pp. 80-81. A synagogue rabbi consulted wrote that Rabbi Saul Berman pioneered this approach. The full text from Ramath Orah is a</w:t>
      </w:r>
      <w:r w:rsidRPr="000661B6">
        <w:rPr>
          <w:sz w:val="20"/>
          <w:szCs w:val="20"/>
        </w:rPr>
        <w:t xml:space="preserve">vailable here: </w:t>
      </w:r>
      <w:hyperlink r:id="rId8" w:history="1">
        <w:r w:rsidRPr="000661B6">
          <w:rPr>
            <w:rStyle w:val="Hyperlink"/>
            <w:sz w:val="20"/>
            <w:szCs w:val="20"/>
          </w:rPr>
          <w:t>https://images.shulcloud.com/585/uploads/CRO-Women%E2%80%99s-Tefillah-halachot.pdf</w:t>
        </w:r>
      </w:hyperlink>
      <w:r w:rsidRPr="000661B6">
        <w:rPr>
          <w:sz w:val="20"/>
          <w:szCs w:val="20"/>
        </w:rPr>
        <w:t xml:space="preserve"> </w:t>
      </w:r>
    </w:p>
    <w:p w14:paraId="6C796DBD" w14:textId="3157F4AE" w:rsidR="00C37D75" w:rsidRPr="000661B6" w:rsidRDefault="00C37D75" w:rsidP="000661B6">
      <w:pPr>
        <w:spacing w:after="0" w:line="240" w:lineRule="auto"/>
        <w:jc w:val="both"/>
        <w:rPr>
          <w:sz w:val="20"/>
          <w:szCs w:val="20"/>
        </w:rPr>
      </w:pPr>
    </w:p>
  </w:footnote>
  <w:footnote w:id="28">
    <w:p w14:paraId="0973EA5E" w14:textId="13FE8F29" w:rsidR="00C37D75" w:rsidRPr="000661B6" w:rsidRDefault="00C37D75" w:rsidP="00F51550">
      <w:pPr>
        <w:pStyle w:val="a5"/>
      </w:pPr>
      <w:r w:rsidRPr="000661B6">
        <w:rPr>
          <w:rStyle w:val="ab"/>
        </w:rPr>
        <w:footnoteRef/>
      </w:r>
      <w:r w:rsidRPr="000661B6">
        <w:t xml:space="preserve"> Available here: </w:t>
      </w:r>
      <w:hyperlink r:id="rId9" w:history="1">
        <w:r w:rsidRPr="000661B6">
          <w:rPr>
            <w:rStyle w:val="Hyperlink"/>
          </w:rPr>
          <w:t>https://docs.google.com/document/d/1_JecD7JocVVw-U8l-2t76fbnUZXNqZd9xEVqjTxeZTs/edit</w:t>
        </w:r>
      </w:hyperlink>
    </w:p>
  </w:footnote>
  <w:footnote w:id="29">
    <w:p w14:paraId="3EF2D19E" w14:textId="0B0E0FDA" w:rsidR="00C37D75" w:rsidRPr="000661B6" w:rsidRDefault="00C37D75" w:rsidP="000661B6">
      <w:pPr>
        <w:pStyle w:val="a5"/>
        <w:jc w:val="both"/>
      </w:pPr>
      <w:r w:rsidRPr="000661B6">
        <w:rPr>
          <w:rStyle w:val="ab"/>
        </w:rPr>
        <w:footnoteRef/>
      </w:r>
      <w:r w:rsidRPr="000661B6">
        <w:t xml:space="preserve"> Available here: </w:t>
      </w:r>
      <w:hyperlink r:id="rId10" w:history="1">
        <w:r w:rsidRPr="000661B6">
          <w:rPr>
            <w:rStyle w:val="Hyperlink"/>
          </w:rPr>
          <w:t>https://www.myjewishlearning.com/the-torch/revitalizing-womens-tefillah-groups/</w:t>
        </w:r>
      </w:hyperlink>
    </w:p>
  </w:footnote>
  <w:footnote w:id="30">
    <w:p w14:paraId="04608074" w14:textId="180B68BD" w:rsidR="00C37D75" w:rsidRPr="000661B6" w:rsidRDefault="00C37D75" w:rsidP="000661B6">
      <w:pPr>
        <w:pStyle w:val="a5"/>
        <w:jc w:val="both"/>
      </w:pPr>
      <w:r w:rsidRPr="000661B6">
        <w:rPr>
          <w:rStyle w:val="ab"/>
        </w:rPr>
        <w:footnoteRef/>
      </w:r>
      <w:r w:rsidRPr="000661B6">
        <w:t xml:space="preserve"> Available here: </w:t>
      </w:r>
      <w:hyperlink r:id="rId11" w:history="1">
        <w:r w:rsidRPr="000661B6">
          <w:rPr>
            <w:rStyle w:val="Hyperlink"/>
          </w:rPr>
          <w:t>https://musaf-shabbat.com/2013/01/25/%d7%9e%d7%a2%d7%91%d7%a8-%d7%9c%d7%9e%d7%97%d7%99%d7%a6%d7%94-%d7%94%d7%a4%d7%a0%d7%99%d7%9e%d7%99%d7%aa-%d7%aa%d7%92%d7%95%d7%91%d7%95%d7%aa/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D66"/>
    <w:multiLevelType w:val="hybridMultilevel"/>
    <w:tmpl w:val="5CDA6F72"/>
    <w:lvl w:ilvl="0" w:tplc="489036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50D"/>
    <w:multiLevelType w:val="multilevel"/>
    <w:tmpl w:val="099C0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D30DC"/>
    <w:multiLevelType w:val="multilevel"/>
    <w:tmpl w:val="2FC87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40554"/>
    <w:multiLevelType w:val="multilevel"/>
    <w:tmpl w:val="4BE6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2529D"/>
    <w:multiLevelType w:val="multilevel"/>
    <w:tmpl w:val="51B8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52F8E"/>
    <w:multiLevelType w:val="hybridMultilevel"/>
    <w:tmpl w:val="3A0C3D0C"/>
    <w:lvl w:ilvl="0" w:tplc="3DCC4034">
      <w:start w:val="1"/>
      <w:numFmt w:val="decimal"/>
      <w:lvlText w:val="%1."/>
      <w:lvlJc w:val="left"/>
      <w:pPr>
        <w:tabs>
          <w:tab w:val="num" w:pos="720"/>
        </w:tabs>
        <w:ind w:left="720" w:hanging="360"/>
      </w:pPr>
    </w:lvl>
    <w:lvl w:ilvl="1" w:tplc="61961158">
      <w:start w:val="1"/>
      <w:numFmt w:val="decimal"/>
      <w:lvlText w:val="%2."/>
      <w:lvlJc w:val="left"/>
      <w:pPr>
        <w:tabs>
          <w:tab w:val="num" w:pos="1440"/>
        </w:tabs>
        <w:ind w:left="1440" w:hanging="360"/>
      </w:pPr>
    </w:lvl>
    <w:lvl w:ilvl="2" w:tplc="A2E23932">
      <w:start w:val="2"/>
      <w:numFmt w:val="lowerRoman"/>
      <w:lvlText w:val="%3."/>
      <w:lvlJc w:val="right"/>
      <w:pPr>
        <w:tabs>
          <w:tab w:val="num" w:pos="2160"/>
        </w:tabs>
        <w:ind w:left="2160" w:hanging="360"/>
      </w:pPr>
    </w:lvl>
    <w:lvl w:ilvl="3" w:tplc="907C9040">
      <w:start w:val="1"/>
      <w:numFmt w:val="decimal"/>
      <w:lvlText w:val="%4."/>
      <w:lvlJc w:val="left"/>
      <w:pPr>
        <w:tabs>
          <w:tab w:val="num" w:pos="2880"/>
        </w:tabs>
        <w:ind w:left="2880" w:hanging="360"/>
      </w:pPr>
    </w:lvl>
    <w:lvl w:ilvl="4" w:tplc="7BDE7028" w:tentative="1">
      <w:start w:val="1"/>
      <w:numFmt w:val="decimal"/>
      <w:lvlText w:val="%5."/>
      <w:lvlJc w:val="left"/>
      <w:pPr>
        <w:tabs>
          <w:tab w:val="num" w:pos="3600"/>
        </w:tabs>
        <w:ind w:left="3600" w:hanging="360"/>
      </w:pPr>
    </w:lvl>
    <w:lvl w:ilvl="5" w:tplc="52EC8ADE" w:tentative="1">
      <w:start w:val="1"/>
      <w:numFmt w:val="decimal"/>
      <w:lvlText w:val="%6."/>
      <w:lvlJc w:val="left"/>
      <w:pPr>
        <w:tabs>
          <w:tab w:val="num" w:pos="4320"/>
        </w:tabs>
        <w:ind w:left="4320" w:hanging="360"/>
      </w:pPr>
    </w:lvl>
    <w:lvl w:ilvl="6" w:tplc="E77629BC" w:tentative="1">
      <w:start w:val="1"/>
      <w:numFmt w:val="decimal"/>
      <w:lvlText w:val="%7."/>
      <w:lvlJc w:val="left"/>
      <w:pPr>
        <w:tabs>
          <w:tab w:val="num" w:pos="5040"/>
        </w:tabs>
        <w:ind w:left="5040" w:hanging="360"/>
      </w:pPr>
    </w:lvl>
    <w:lvl w:ilvl="7" w:tplc="8C760D94" w:tentative="1">
      <w:start w:val="1"/>
      <w:numFmt w:val="decimal"/>
      <w:lvlText w:val="%8."/>
      <w:lvlJc w:val="left"/>
      <w:pPr>
        <w:tabs>
          <w:tab w:val="num" w:pos="5760"/>
        </w:tabs>
        <w:ind w:left="5760" w:hanging="360"/>
      </w:pPr>
    </w:lvl>
    <w:lvl w:ilvl="8" w:tplc="4A32C4E8" w:tentative="1">
      <w:start w:val="1"/>
      <w:numFmt w:val="decimal"/>
      <w:lvlText w:val="%9."/>
      <w:lvlJc w:val="left"/>
      <w:pPr>
        <w:tabs>
          <w:tab w:val="num" w:pos="6480"/>
        </w:tabs>
        <w:ind w:left="6480" w:hanging="360"/>
      </w:pPr>
    </w:lvl>
  </w:abstractNum>
  <w:abstractNum w:abstractNumId="6" w15:restartNumberingAfterBreak="0">
    <w:nsid w:val="16F916AC"/>
    <w:multiLevelType w:val="multilevel"/>
    <w:tmpl w:val="10AA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8317B"/>
    <w:multiLevelType w:val="multilevel"/>
    <w:tmpl w:val="F1142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F455F"/>
    <w:multiLevelType w:val="multilevel"/>
    <w:tmpl w:val="27A43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702D7"/>
    <w:multiLevelType w:val="multilevel"/>
    <w:tmpl w:val="2AF43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B56D1"/>
    <w:multiLevelType w:val="multilevel"/>
    <w:tmpl w:val="9D5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944F1"/>
    <w:multiLevelType w:val="multilevel"/>
    <w:tmpl w:val="19A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74D3A"/>
    <w:multiLevelType w:val="multilevel"/>
    <w:tmpl w:val="B94C3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B4C4C"/>
    <w:multiLevelType w:val="multilevel"/>
    <w:tmpl w:val="9B4C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575DF"/>
    <w:multiLevelType w:val="multilevel"/>
    <w:tmpl w:val="6B1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04684"/>
    <w:multiLevelType w:val="multilevel"/>
    <w:tmpl w:val="DCD4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C73CA"/>
    <w:multiLevelType w:val="multilevel"/>
    <w:tmpl w:val="A10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674B8D"/>
    <w:multiLevelType w:val="multilevel"/>
    <w:tmpl w:val="29E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D2057"/>
    <w:multiLevelType w:val="multilevel"/>
    <w:tmpl w:val="A80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80513"/>
    <w:multiLevelType w:val="hybridMultilevel"/>
    <w:tmpl w:val="C5BE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55DDE"/>
    <w:multiLevelType w:val="multilevel"/>
    <w:tmpl w:val="D0E44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01460"/>
    <w:multiLevelType w:val="hybridMultilevel"/>
    <w:tmpl w:val="FB8A625A"/>
    <w:lvl w:ilvl="0" w:tplc="E5741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14CA6"/>
    <w:multiLevelType w:val="multilevel"/>
    <w:tmpl w:val="9A6A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7792C"/>
    <w:multiLevelType w:val="hybridMultilevel"/>
    <w:tmpl w:val="E44CFCAA"/>
    <w:lvl w:ilvl="0" w:tplc="C8DE905A">
      <w:start w:val="1"/>
      <w:numFmt w:val="decimal"/>
      <w:lvlText w:val="%1."/>
      <w:lvlJc w:val="left"/>
      <w:pPr>
        <w:tabs>
          <w:tab w:val="num" w:pos="720"/>
        </w:tabs>
        <w:ind w:left="720" w:hanging="360"/>
      </w:pPr>
    </w:lvl>
    <w:lvl w:ilvl="1" w:tplc="6ED2C67C">
      <w:start w:val="1"/>
      <w:numFmt w:val="decimal"/>
      <w:lvlText w:val="%2."/>
      <w:lvlJc w:val="left"/>
      <w:pPr>
        <w:tabs>
          <w:tab w:val="num" w:pos="1440"/>
        </w:tabs>
        <w:ind w:left="1440" w:hanging="360"/>
      </w:pPr>
    </w:lvl>
    <w:lvl w:ilvl="2" w:tplc="234A4F48">
      <w:start w:val="1"/>
      <w:numFmt w:val="decimal"/>
      <w:lvlText w:val="%3."/>
      <w:lvlJc w:val="left"/>
      <w:pPr>
        <w:tabs>
          <w:tab w:val="num" w:pos="2160"/>
        </w:tabs>
        <w:ind w:left="2160" w:hanging="360"/>
      </w:pPr>
    </w:lvl>
    <w:lvl w:ilvl="3" w:tplc="0D24635E">
      <w:start w:val="2"/>
      <w:numFmt w:val="decimal"/>
      <w:lvlText w:val="%4."/>
      <w:lvlJc w:val="left"/>
      <w:pPr>
        <w:tabs>
          <w:tab w:val="num" w:pos="2880"/>
        </w:tabs>
        <w:ind w:left="2880" w:hanging="360"/>
      </w:pPr>
    </w:lvl>
    <w:lvl w:ilvl="4" w:tplc="955681CA">
      <w:start w:val="2"/>
      <w:numFmt w:val="lowerLetter"/>
      <w:lvlText w:val="%5."/>
      <w:lvlJc w:val="left"/>
      <w:pPr>
        <w:tabs>
          <w:tab w:val="num" w:pos="3600"/>
        </w:tabs>
        <w:ind w:left="3600" w:hanging="360"/>
      </w:pPr>
    </w:lvl>
    <w:lvl w:ilvl="5" w:tplc="ACB4E458" w:tentative="1">
      <w:start w:val="1"/>
      <w:numFmt w:val="decimal"/>
      <w:lvlText w:val="%6."/>
      <w:lvlJc w:val="left"/>
      <w:pPr>
        <w:tabs>
          <w:tab w:val="num" w:pos="4320"/>
        </w:tabs>
        <w:ind w:left="4320" w:hanging="360"/>
      </w:pPr>
    </w:lvl>
    <w:lvl w:ilvl="6" w:tplc="85349390" w:tentative="1">
      <w:start w:val="1"/>
      <w:numFmt w:val="decimal"/>
      <w:lvlText w:val="%7."/>
      <w:lvlJc w:val="left"/>
      <w:pPr>
        <w:tabs>
          <w:tab w:val="num" w:pos="5040"/>
        </w:tabs>
        <w:ind w:left="5040" w:hanging="360"/>
      </w:pPr>
    </w:lvl>
    <w:lvl w:ilvl="7" w:tplc="73E0F532" w:tentative="1">
      <w:start w:val="1"/>
      <w:numFmt w:val="decimal"/>
      <w:lvlText w:val="%8."/>
      <w:lvlJc w:val="left"/>
      <w:pPr>
        <w:tabs>
          <w:tab w:val="num" w:pos="5760"/>
        </w:tabs>
        <w:ind w:left="5760" w:hanging="360"/>
      </w:pPr>
    </w:lvl>
    <w:lvl w:ilvl="8" w:tplc="1F8247AC" w:tentative="1">
      <w:start w:val="1"/>
      <w:numFmt w:val="decimal"/>
      <w:lvlText w:val="%9."/>
      <w:lvlJc w:val="left"/>
      <w:pPr>
        <w:tabs>
          <w:tab w:val="num" w:pos="6480"/>
        </w:tabs>
        <w:ind w:left="6480" w:hanging="360"/>
      </w:pPr>
    </w:lvl>
  </w:abstractNum>
  <w:abstractNum w:abstractNumId="24" w15:restartNumberingAfterBreak="0">
    <w:nsid w:val="56676EE4"/>
    <w:multiLevelType w:val="hybridMultilevel"/>
    <w:tmpl w:val="BBC29C60"/>
    <w:lvl w:ilvl="0" w:tplc="8DB25C42">
      <w:start w:val="1"/>
      <w:numFmt w:val="hebrew1"/>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02721"/>
    <w:multiLevelType w:val="multilevel"/>
    <w:tmpl w:val="A22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04175"/>
    <w:multiLevelType w:val="multilevel"/>
    <w:tmpl w:val="AF58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A179A4"/>
    <w:multiLevelType w:val="multilevel"/>
    <w:tmpl w:val="A45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5A7"/>
    <w:multiLevelType w:val="multilevel"/>
    <w:tmpl w:val="0DA6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4"/>
  </w:num>
  <w:num w:numId="3">
    <w:abstractNumId w:val="26"/>
  </w:num>
  <w:num w:numId="4">
    <w:abstractNumId w:val="12"/>
  </w:num>
  <w:num w:numId="5">
    <w:abstractNumId w:val="9"/>
  </w:num>
  <w:num w:numId="6">
    <w:abstractNumId w:val="2"/>
  </w:num>
  <w:num w:numId="7">
    <w:abstractNumId w:val="5"/>
  </w:num>
  <w:num w:numId="8">
    <w:abstractNumId w:val="22"/>
  </w:num>
  <w:num w:numId="9">
    <w:abstractNumId w:val="23"/>
  </w:num>
  <w:num w:numId="10">
    <w:abstractNumId w:val="1"/>
  </w:num>
  <w:num w:numId="11">
    <w:abstractNumId w:val="21"/>
  </w:num>
  <w:num w:numId="12">
    <w:abstractNumId w:val="20"/>
  </w:num>
  <w:num w:numId="13">
    <w:abstractNumId w:val="7"/>
  </w:num>
  <w:num w:numId="14">
    <w:abstractNumId w:val="4"/>
  </w:num>
  <w:num w:numId="15">
    <w:abstractNumId w:val="17"/>
  </w:num>
  <w:num w:numId="16">
    <w:abstractNumId w:val="28"/>
  </w:num>
  <w:num w:numId="17">
    <w:abstractNumId w:val="18"/>
  </w:num>
  <w:num w:numId="18">
    <w:abstractNumId w:val="25"/>
  </w:num>
  <w:num w:numId="19">
    <w:abstractNumId w:val="3"/>
  </w:num>
  <w:num w:numId="20">
    <w:abstractNumId w:val="15"/>
  </w:num>
  <w:num w:numId="21">
    <w:abstractNumId w:val="10"/>
  </w:num>
  <w:num w:numId="22">
    <w:abstractNumId w:val="14"/>
  </w:num>
  <w:num w:numId="23">
    <w:abstractNumId w:val="27"/>
  </w:num>
  <w:num w:numId="24">
    <w:abstractNumId w:val="11"/>
  </w:num>
  <w:num w:numId="25">
    <w:abstractNumId w:val="0"/>
  </w:num>
  <w:num w:numId="26">
    <w:abstractNumId w:val="13"/>
  </w:num>
  <w:num w:numId="27">
    <w:abstractNumId w:val="19"/>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C8"/>
    <w:rsid w:val="0000596C"/>
    <w:rsid w:val="000076D2"/>
    <w:rsid w:val="00011C32"/>
    <w:rsid w:val="000220C2"/>
    <w:rsid w:val="00023315"/>
    <w:rsid w:val="00024443"/>
    <w:rsid w:val="000359BD"/>
    <w:rsid w:val="00036E69"/>
    <w:rsid w:val="00044F7E"/>
    <w:rsid w:val="00051DC5"/>
    <w:rsid w:val="000564FA"/>
    <w:rsid w:val="000661B6"/>
    <w:rsid w:val="000711B1"/>
    <w:rsid w:val="000745DD"/>
    <w:rsid w:val="00085541"/>
    <w:rsid w:val="000A3ECE"/>
    <w:rsid w:val="000A79F0"/>
    <w:rsid w:val="000C0F4C"/>
    <w:rsid w:val="000C3270"/>
    <w:rsid w:val="000E0B09"/>
    <w:rsid w:val="000F060B"/>
    <w:rsid w:val="001036C1"/>
    <w:rsid w:val="00113948"/>
    <w:rsid w:val="001153B1"/>
    <w:rsid w:val="00115FBD"/>
    <w:rsid w:val="0011692F"/>
    <w:rsid w:val="0012240B"/>
    <w:rsid w:val="00131B90"/>
    <w:rsid w:val="00135C6C"/>
    <w:rsid w:val="00145335"/>
    <w:rsid w:val="00170298"/>
    <w:rsid w:val="00175585"/>
    <w:rsid w:val="00195EF6"/>
    <w:rsid w:val="001D0A61"/>
    <w:rsid w:val="001D4805"/>
    <w:rsid w:val="001D70C1"/>
    <w:rsid w:val="001E6B28"/>
    <w:rsid w:val="00201892"/>
    <w:rsid w:val="00202FC7"/>
    <w:rsid w:val="002043BA"/>
    <w:rsid w:val="00204E43"/>
    <w:rsid w:val="002077EF"/>
    <w:rsid w:val="0021279E"/>
    <w:rsid w:val="00214A90"/>
    <w:rsid w:val="00217AAC"/>
    <w:rsid w:val="00223679"/>
    <w:rsid w:val="00246721"/>
    <w:rsid w:val="00251108"/>
    <w:rsid w:val="00266E44"/>
    <w:rsid w:val="00267AC7"/>
    <w:rsid w:val="00270E24"/>
    <w:rsid w:val="0029217C"/>
    <w:rsid w:val="002950C8"/>
    <w:rsid w:val="002B051B"/>
    <w:rsid w:val="002B2A5F"/>
    <w:rsid w:val="002D27AA"/>
    <w:rsid w:val="003000E4"/>
    <w:rsid w:val="00301696"/>
    <w:rsid w:val="00307E02"/>
    <w:rsid w:val="003102E1"/>
    <w:rsid w:val="003127DC"/>
    <w:rsid w:val="00321AD2"/>
    <w:rsid w:val="00334050"/>
    <w:rsid w:val="003630E2"/>
    <w:rsid w:val="0037764E"/>
    <w:rsid w:val="003977D7"/>
    <w:rsid w:val="003A08C5"/>
    <w:rsid w:val="003B419B"/>
    <w:rsid w:val="003B74C3"/>
    <w:rsid w:val="003C53A4"/>
    <w:rsid w:val="003E4BD2"/>
    <w:rsid w:val="003F301B"/>
    <w:rsid w:val="003F7083"/>
    <w:rsid w:val="004010F5"/>
    <w:rsid w:val="0040460F"/>
    <w:rsid w:val="00412E4E"/>
    <w:rsid w:val="00414A61"/>
    <w:rsid w:val="004257A3"/>
    <w:rsid w:val="00440A0A"/>
    <w:rsid w:val="00445A7A"/>
    <w:rsid w:val="0045108D"/>
    <w:rsid w:val="004531BC"/>
    <w:rsid w:val="00456431"/>
    <w:rsid w:val="00457124"/>
    <w:rsid w:val="00473FF0"/>
    <w:rsid w:val="00481FA7"/>
    <w:rsid w:val="00485DB6"/>
    <w:rsid w:val="00487B89"/>
    <w:rsid w:val="00494FB4"/>
    <w:rsid w:val="00495C11"/>
    <w:rsid w:val="00496836"/>
    <w:rsid w:val="00497468"/>
    <w:rsid w:val="004A1D51"/>
    <w:rsid w:val="004C2B4F"/>
    <w:rsid w:val="004C3ED4"/>
    <w:rsid w:val="004C6CE1"/>
    <w:rsid w:val="004D22EF"/>
    <w:rsid w:val="004D2F33"/>
    <w:rsid w:val="004E05E3"/>
    <w:rsid w:val="004E5F7D"/>
    <w:rsid w:val="00502783"/>
    <w:rsid w:val="00534AB1"/>
    <w:rsid w:val="00536BF8"/>
    <w:rsid w:val="0056091F"/>
    <w:rsid w:val="00560948"/>
    <w:rsid w:val="005609BC"/>
    <w:rsid w:val="00561C2C"/>
    <w:rsid w:val="00570FC5"/>
    <w:rsid w:val="00584DE2"/>
    <w:rsid w:val="005861DE"/>
    <w:rsid w:val="005B37D9"/>
    <w:rsid w:val="005B3870"/>
    <w:rsid w:val="005D0CEE"/>
    <w:rsid w:val="005D179C"/>
    <w:rsid w:val="005D3BE7"/>
    <w:rsid w:val="005D5B51"/>
    <w:rsid w:val="005D61FD"/>
    <w:rsid w:val="005D6C18"/>
    <w:rsid w:val="005F7029"/>
    <w:rsid w:val="00626AF0"/>
    <w:rsid w:val="00632CFE"/>
    <w:rsid w:val="00637B78"/>
    <w:rsid w:val="00637D98"/>
    <w:rsid w:val="00652478"/>
    <w:rsid w:val="006576AD"/>
    <w:rsid w:val="0066668B"/>
    <w:rsid w:val="006724C1"/>
    <w:rsid w:val="00683557"/>
    <w:rsid w:val="00687175"/>
    <w:rsid w:val="00687A74"/>
    <w:rsid w:val="006C0670"/>
    <w:rsid w:val="006C5A10"/>
    <w:rsid w:val="006C7FD3"/>
    <w:rsid w:val="006D1268"/>
    <w:rsid w:val="006D4DD1"/>
    <w:rsid w:val="006D669A"/>
    <w:rsid w:val="006F4977"/>
    <w:rsid w:val="00710A1F"/>
    <w:rsid w:val="00716220"/>
    <w:rsid w:val="00726C8E"/>
    <w:rsid w:val="00744AE4"/>
    <w:rsid w:val="0075369D"/>
    <w:rsid w:val="00756A95"/>
    <w:rsid w:val="00761DB9"/>
    <w:rsid w:val="00776417"/>
    <w:rsid w:val="00776FDF"/>
    <w:rsid w:val="00782821"/>
    <w:rsid w:val="00786FEC"/>
    <w:rsid w:val="007E3011"/>
    <w:rsid w:val="00810FA6"/>
    <w:rsid w:val="0081541F"/>
    <w:rsid w:val="008169BB"/>
    <w:rsid w:val="008267F8"/>
    <w:rsid w:val="00826A94"/>
    <w:rsid w:val="00850B85"/>
    <w:rsid w:val="00861952"/>
    <w:rsid w:val="00862A78"/>
    <w:rsid w:val="00864D9D"/>
    <w:rsid w:val="008658D6"/>
    <w:rsid w:val="00893913"/>
    <w:rsid w:val="008B0D8B"/>
    <w:rsid w:val="008B541A"/>
    <w:rsid w:val="008C690E"/>
    <w:rsid w:val="008D1FC7"/>
    <w:rsid w:val="008D5908"/>
    <w:rsid w:val="008D647C"/>
    <w:rsid w:val="008E33B9"/>
    <w:rsid w:val="008E3C86"/>
    <w:rsid w:val="008F5F4F"/>
    <w:rsid w:val="00907D1B"/>
    <w:rsid w:val="00923638"/>
    <w:rsid w:val="0093200D"/>
    <w:rsid w:val="00936F52"/>
    <w:rsid w:val="009462E1"/>
    <w:rsid w:val="009554B2"/>
    <w:rsid w:val="00975749"/>
    <w:rsid w:val="00980378"/>
    <w:rsid w:val="00984D08"/>
    <w:rsid w:val="009A34D6"/>
    <w:rsid w:val="009A43EE"/>
    <w:rsid w:val="009A7B2B"/>
    <w:rsid w:val="009B3881"/>
    <w:rsid w:val="009D1E93"/>
    <w:rsid w:val="009E632F"/>
    <w:rsid w:val="009F7532"/>
    <w:rsid w:val="00A0114E"/>
    <w:rsid w:val="00A171C4"/>
    <w:rsid w:val="00A17C39"/>
    <w:rsid w:val="00A2425F"/>
    <w:rsid w:val="00A3136B"/>
    <w:rsid w:val="00A378DC"/>
    <w:rsid w:val="00A43574"/>
    <w:rsid w:val="00A510D3"/>
    <w:rsid w:val="00A53242"/>
    <w:rsid w:val="00A570CC"/>
    <w:rsid w:val="00A60485"/>
    <w:rsid w:val="00A61A00"/>
    <w:rsid w:val="00A65FAD"/>
    <w:rsid w:val="00A754CB"/>
    <w:rsid w:val="00A869B0"/>
    <w:rsid w:val="00A97046"/>
    <w:rsid w:val="00AA3ACD"/>
    <w:rsid w:val="00AB72AA"/>
    <w:rsid w:val="00AC5B2A"/>
    <w:rsid w:val="00AD04B1"/>
    <w:rsid w:val="00AF7AD8"/>
    <w:rsid w:val="00B0056A"/>
    <w:rsid w:val="00B32165"/>
    <w:rsid w:val="00B3309B"/>
    <w:rsid w:val="00B61B47"/>
    <w:rsid w:val="00B6716F"/>
    <w:rsid w:val="00B72483"/>
    <w:rsid w:val="00B76347"/>
    <w:rsid w:val="00B81906"/>
    <w:rsid w:val="00B83726"/>
    <w:rsid w:val="00B84AD4"/>
    <w:rsid w:val="00B932D3"/>
    <w:rsid w:val="00B93AF7"/>
    <w:rsid w:val="00BA1ABD"/>
    <w:rsid w:val="00BC2916"/>
    <w:rsid w:val="00BD3B34"/>
    <w:rsid w:val="00BD6268"/>
    <w:rsid w:val="00BE7A41"/>
    <w:rsid w:val="00BF3D62"/>
    <w:rsid w:val="00C008E1"/>
    <w:rsid w:val="00C01FF4"/>
    <w:rsid w:val="00C1156F"/>
    <w:rsid w:val="00C161AA"/>
    <w:rsid w:val="00C27857"/>
    <w:rsid w:val="00C361CF"/>
    <w:rsid w:val="00C37D75"/>
    <w:rsid w:val="00C45E86"/>
    <w:rsid w:val="00C50204"/>
    <w:rsid w:val="00C75026"/>
    <w:rsid w:val="00C87F65"/>
    <w:rsid w:val="00C93D89"/>
    <w:rsid w:val="00CB2ADC"/>
    <w:rsid w:val="00CB5240"/>
    <w:rsid w:val="00CB6CE0"/>
    <w:rsid w:val="00CC725B"/>
    <w:rsid w:val="00CC7373"/>
    <w:rsid w:val="00CC7E89"/>
    <w:rsid w:val="00CD1A9A"/>
    <w:rsid w:val="00CE4B0F"/>
    <w:rsid w:val="00CF0249"/>
    <w:rsid w:val="00D20359"/>
    <w:rsid w:val="00D24ADF"/>
    <w:rsid w:val="00D3295A"/>
    <w:rsid w:val="00D45B87"/>
    <w:rsid w:val="00D55FC0"/>
    <w:rsid w:val="00D5603E"/>
    <w:rsid w:val="00D60ECC"/>
    <w:rsid w:val="00D62C29"/>
    <w:rsid w:val="00D66B45"/>
    <w:rsid w:val="00D7056A"/>
    <w:rsid w:val="00D944AA"/>
    <w:rsid w:val="00DA465C"/>
    <w:rsid w:val="00DA54B2"/>
    <w:rsid w:val="00DA7696"/>
    <w:rsid w:val="00DB253A"/>
    <w:rsid w:val="00DD5396"/>
    <w:rsid w:val="00DD6BC5"/>
    <w:rsid w:val="00DE161D"/>
    <w:rsid w:val="00DE2818"/>
    <w:rsid w:val="00DE4F74"/>
    <w:rsid w:val="00DE5240"/>
    <w:rsid w:val="00DE6BD8"/>
    <w:rsid w:val="00DF2DBC"/>
    <w:rsid w:val="00E2116A"/>
    <w:rsid w:val="00E219E0"/>
    <w:rsid w:val="00E26BE0"/>
    <w:rsid w:val="00E3164D"/>
    <w:rsid w:val="00E32552"/>
    <w:rsid w:val="00E36930"/>
    <w:rsid w:val="00E43631"/>
    <w:rsid w:val="00E43D6F"/>
    <w:rsid w:val="00E445D4"/>
    <w:rsid w:val="00E50792"/>
    <w:rsid w:val="00E57243"/>
    <w:rsid w:val="00E8444D"/>
    <w:rsid w:val="00E91404"/>
    <w:rsid w:val="00E9241F"/>
    <w:rsid w:val="00E958A0"/>
    <w:rsid w:val="00EA68B2"/>
    <w:rsid w:val="00EB3A7A"/>
    <w:rsid w:val="00ED2129"/>
    <w:rsid w:val="00EE4B20"/>
    <w:rsid w:val="00F00C85"/>
    <w:rsid w:val="00F05169"/>
    <w:rsid w:val="00F06E53"/>
    <w:rsid w:val="00F10D04"/>
    <w:rsid w:val="00F12306"/>
    <w:rsid w:val="00F1463A"/>
    <w:rsid w:val="00F24043"/>
    <w:rsid w:val="00F2632C"/>
    <w:rsid w:val="00F37DDD"/>
    <w:rsid w:val="00F508FF"/>
    <w:rsid w:val="00F51550"/>
    <w:rsid w:val="00F529A8"/>
    <w:rsid w:val="00F53AE9"/>
    <w:rsid w:val="00F62A31"/>
    <w:rsid w:val="00F65D58"/>
    <w:rsid w:val="00F826E0"/>
    <w:rsid w:val="00F82D14"/>
    <w:rsid w:val="00F85F3F"/>
    <w:rsid w:val="00F93315"/>
    <w:rsid w:val="00FB1DCE"/>
    <w:rsid w:val="00FC189C"/>
    <w:rsid w:val="00FC2DBE"/>
    <w:rsid w:val="00FD0B02"/>
    <w:rsid w:val="00FE6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5F26"/>
  <w15:chartTrackingRefBased/>
  <w15:docId w15:val="{E93C51BA-5BB8-4B06-A45A-4E0B4D39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C8"/>
    <w:rPr>
      <w:rFonts w:asciiTheme="minorBidi" w:hAnsiTheme="minorBidi" w:cstheme="minorBidi"/>
    </w:r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spacing w:line="240" w:lineRule="auto"/>
    </w:pPr>
    <w:rPr>
      <w:caps/>
      <w:sz w:val="28"/>
      <w:szCs w:val="28"/>
    </w:rPr>
  </w:style>
  <w:style w:type="paragraph" w:customStyle="1" w:styleId="BriefQuote">
    <w:name w:val="Brief Quote"/>
    <w:basedOn w:val="a"/>
    <w:uiPriority w:val="9"/>
    <w:qFormat/>
    <w:rsid w:val="00CB2ADC"/>
    <w:pPr>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rPr>
      <w:u w:val="single"/>
    </w:rPr>
  </w:style>
  <w:style w:type="paragraph" w:customStyle="1" w:styleId="SourceTextTranslation">
    <w:name w:val="Source Text Translation"/>
    <w:basedOn w:val="a"/>
    <w:uiPriority w:val="17"/>
    <w:qFormat/>
    <w:rsid w:val="00CB2ADC"/>
    <w:pPr>
      <w:ind w:left="284"/>
      <w:jc w:val="both"/>
    </w:pPr>
  </w:style>
  <w:style w:type="paragraph" w:customStyle="1" w:styleId="SubQuote">
    <w:name w:val="Sub Quote"/>
    <w:basedOn w:val="a"/>
    <w:uiPriority w:val="1"/>
    <w:qFormat/>
    <w:rsid w:val="00CB2ADC"/>
    <w:rPr>
      <w:b/>
      <w:bCs/>
      <w:sz w:val="28"/>
      <w:szCs w:val="28"/>
    </w:rPr>
  </w:style>
  <w:style w:type="paragraph" w:customStyle="1" w:styleId="HashkafahTitle">
    <w:name w:val="Hashkafah Title"/>
    <w:basedOn w:val="2"/>
    <w:uiPriority w:val="6"/>
    <w:qFormat/>
    <w:rsid w:val="00CB2ADC"/>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rPr>
      <w:i/>
      <w:iCs/>
    </w:rPr>
  </w:style>
  <w:style w:type="character" w:customStyle="1" w:styleId="il">
    <w:name w:val="il"/>
    <w:basedOn w:val="a0"/>
    <w:unhideWhenUsed/>
    <w:rsid w:val="00CB2ADC"/>
  </w:style>
  <w:style w:type="paragraph" w:customStyle="1" w:styleId="chapter-color">
    <w:name w:val="chapter-color"/>
    <w:basedOn w:val="a"/>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character" w:styleId="af3">
    <w:name w:val="annotation reference"/>
    <w:basedOn w:val="a0"/>
    <w:uiPriority w:val="99"/>
    <w:semiHidden/>
    <w:unhideWhenUsed/>
    <w:rsid w:val="002950C8"/>
    <w:rPr>
      <w:sz w:val="16"/>
      <w:szCs w:val="16"/>
    </w:rPr>
  </w:style>
  <w:style w:type="paragraph" w:styleId="af4">
    <w:name w:val="annotation text"/>
    <w:basedOn w:val="a"/>
    <w:link w:val="af5"/>
    <w:uiPriority w:val="99"/>
    <w:unhideWhenUsed/>
    <w:rsid w:val="002950C8"/>
    <w:pPr>
      <w:spacing w:line="240" w:lineRule="auto"/>
    </w:pPr>
    <w:rPr>
      <w:sz w:val="20"/>
      <w:szCs w:val="20"/>
    </w:rPr>
  </w:style>
  <w:style w:type="character" w:customStyle="1" w:styleId="af5">
    <w:name w:val="טקסט הערה תו"/>
    <w:basedOn w:val="a0"/>
    <w:link w:val="af4"/>
    <w:uiPriority w:val="99"/>
    <w:rsid w:val="002950C8"/>
    <w:rPr>
      <w:rFonts w:asciiTheme="minorBidi" w:hAnsiTheme="minorBidi" w:cstheme="minorBidi"/>
      <w:sz w:val="20"/>
      <w:szCs w:val="20"/>
    </w:rPr>
  </w:style>
  <w:style w:type="paragraph" w:styleId="af6">
    <w:name w:val="annotation subject"/>
    <w:basedOn w:val="af4"/>
    <w:next w:val="af4"/>
    <w:link w:val="af7"/>
    <w:uiPriority w:val="99"/>
    <w:semiHidden/>
    <w:unhideWhenUsed/>
    <w:rsid w:val="002950C8"/>
    <w:rPr>
      <w:b/>
      <w:bCs/>
    </w:rPr>
  </w:style>
  <w:style w:type="character" w:customStyle="1" w:styleId="af7">
    <w:name w:val="נושא הערה תו"/>
    <w:basedOn w:val="af5"/>
    <w:link w:val="af6"/>
    <w:uiPriority w:val="99"/>
    <w:semiHidden/>
    <w:rsid w:val="002950C8"/>
    <w:rPr>
      <w:rFonts w:asciiTheme="minorBidi" w:hAnsiTheme="minorBidi" w:cstheme="minorBidi"/>
      <w:b/>
      <w:bCs/>
      <w:sz w:val="20"/>
      <w:szCs w:val="20"/>
    </w:rPr>
  </w:style>
  <w:style w:type="paragraph" w:styleId="af8">
    <w:name w:val="Balloon Text"/>
    <w:basedOn w:val="a"/>
    <w:link w:val="af9"/>
    <w:uiPriority w:val="99"/>
    <w:semiHidden/>
    <w:unhideWhenUsed/>
    <w:rsid w:val="002950C8"/>
    <w:pPr>
      <w:spacing w:after="0" w:line="240" w:lineRule="auto"/>
    </w:pPr>
    <w:rPr>
      <w:rFonts w:ascii="Segoe UI" w:hAnsi="Segoe UI" w:cs="Segoe UI"/>
      <w:sz w:val="18"/>
      <w:szCs w:val="18"/>
    </w:rPr>
  </w:style>
  <w:style w:type="character" w:customStyle="1" w:styleId="af9">
    <w:name w:val="טקסט בלונים תו"/>
    <w:basedOn w:val="a0"/>
    <w:link w:val="af8"/>
    <w:uiPriority w:val="99"/>
    <w:semiHidden/>
    <w:rsid w:val="002950C8"/>
    <w:rPr>
      <w:rFonts w:ascii="Segoe UI" w:hAnsi="Segoe UI" w:cs="Segoe UI"/>
      <w:sz w:val="18"/>
      <w:szCs w:val="18"/>
    </w:rPr>
  </w:style>
  <w:style w:type="paragraph" w:customStyle="1" w:styleId="d-inline">
    <w:name w:val="d-inline"/>
    <w:basedOn w:val="a"/>
    <w:rsid w:val="00295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a"/>
    <w:rsid w:val="002950C8"/>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Revision"/>
    <w:hidden/>
    <w:uiPriority w:val="99"/>
    <w:semiHidden/>
    <w:rsid w:val="002950C8"/>
    <w:pPr>
      <w:spacing w:after="0" w:line="240" w:lineRule="auto"/>
    </w:pPr>
    <w:rPr>
      <w:rFonts w:asciiTheme="minorBidi" w:hAnsiTheme="minorBidi" w:cstheme="minorBidi"/>
    </w:rPr>
  </w:style>
  <w:style w:type="character" w:customStyle="1" w:styleId="m-tooltipcontainer">
    <w:name w:val="m-tooltip__container"/>
    <w:basedOn w:val="a0"/>
    <w:rsid w:val="002950C8"/>
  </w:style>
  <w:style w:type="character" w:customStyle="1" w:styleId="css-1baulvz">
    <w:name w:val="css-1baulvz"/>
    <w:basedOn w:val="a0"/>
    <w:rsid w:val="00975749"/>
  </w:style>
  <w:style w:type="character" w:styleId="FollowedHyperlink">
    <w:name w:val="FollowedHyperlink"/>
    <w:basedOn w:val="a0"/>
    <w:uiPriority w:val="99"/>
    <w:semiHidden/>
    <w:unhideWhenUsed/>
    <w:rsid w:val="00CB6CE0"/>
    <w:rPr>
      <w:color w:val="954F72" w:themeColor="followedHyperlink"/>
      <w:u w:val="single"/>
    </w:rPr>
  </w:style>
  <w:style w:type="paragraph" w:styleId="afb">
    <w:name w:val="endnote text"/>
    <w:basedOn w:val="a"/>
    <w:link w:val="afc"/>
    <w:uiPriority w:val="99"/>
    <w:semiHidden/>
    <w:unhideWhenUsed/>
    <w:rsid w:val="005F7029"/>
    <w:pPr>
      <w:spacing w:after="0" w:line="240" w:lineRule="auto"/>
    </w:pPr>
    <w:rPr>
      <w:sz w:val="20"/>
      <w:szCs w:val="20"/>
    </w:rPr>
  </w:style>
  <w:style w:type="character" w:customStyle="1" w:styleId="afc">
    <w:name w:val="טקסט הערת סיום תו"/>
    <w:basedOn w:val="a0"/>
    <w:link w:val="afb"/>
    <w:uiPriority w:val="99"/>
    <w:semiHidden/>
    <w:rsid w:val="005F7029"/>
    <w:rPr>
      <w:rFonts w:asciiTheme="minorBidi" w:hAnsiTheme="minorBidi" w:cstheme="minorBidi"/>
      <w:sz w:val="20"/>
      <w:szCs w:val="20"/>
    </w:rPr>
  </w:style>
  <w:style w:type="character" w:styleId="afd">
    <w:name w:val="endnote reference"/>
    <w:basedOn w:val="a0"/>
    <w:uiPriority w:val="99"/>
    <w:semiHidden/>
    <w:unhideWhenUsed/>
    <w:rsid w:val="005F7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816">
      <w:bodyDiv w:val="1"/>
      <w:marLeft w:val="0"/>
      <w:marRight w:val="0"/>
      <w:marTop w:val="0"/>
      <w:marBottom w:val="0"/>
      <w:divBdr>
        <w:top w:val="none" w:sz="0" w:space="0" w:color="auto"/>
        <w:left w:val="none" w:sz="0" w:space="0" w:color="auto"/>
        <w:bottom w:val="none" w:sz="0" w:space="0" w:color="auto"/>
        <w:right w:val="none" w:sz="0" w:space="0" w:color="auto"/>
      </w:divBdr>
      <w:divsChild>
        <w:div w:id="1444226935">
          <w:marLeft w:val="240"/>
          <w:marRight w:val="0"/>
          <w:marTop w:val="0"/>
          <w:marBottom w:val="0"/>
          <w:divBdr>
            <w:top w:val="none" w:sz="0" w:space="0" w:color="auto"/>
            <w:left w:val="none" w:sz="0" w:space="0" w:color="auto"/>
            <w:bottom w:val="none" w:sz="0" w:space="0" w:color="auto"/>
            <w:right w:val="none" w:sz="0" w:space="0" w:color="auto"/>
          </w:divBdr>
        </w:div>
      </w:divsChild>
    </w:div>
    <w:div w:id="1207256545">
      <w:bodyDiv w:val="1"/>
      <w:marLeft w:val="0"/>
      <w:marRight w:val="0"/>
      <w:marTop w:val="0"/>
      <w:marBottom w:val="0"/>
      <w:divBdr>
        <w:top w:val="none" w:sz="0" w:space="0" w:color="auto"/>
        <w:left w:val="none" w:sz="0" w:space="0" w:color="auto"/>
        <w:bottom w:val="none" w:sz="0" w:space="0" w:color="auto"/>
        <w:right w:val="none" w:sz="0" w:space="0" w:color="auto"/>
      </w:divBdr>
      <w:divsChild>
        <w:div w:id="1613323049">
          <w:marLeft w:val="240"/>
          <w:marRight w:val="0"/>
          <w:marTop w:val="0"/>
          <w:marBottom w:val="0"/>
          <w:divBdr>
            <w:top w:val="none" w:sz="0" w:space="0" w:color="auto"/>
            <w:left w:val="none" w:sz="0" w:space="0" w:color="auto"/>
            <w:bottom w:val="none" w:sz="0" w:space="0" w:color="auto"/>
            <w:right w:val="none" w:sz="0" w:space="0" w:color="auto"/>
          </w:divBdr>
        </w:div>
      </w:divsChild>
    </w:div>
    <w:div w:id="1683043360">
      <w:bodyDiv w:val="1"/>
      <w:marLeft w:val="0"/>
      <w:marRight w:val="0"/>
      <w:marTop w:val="0"/>
      <w:marBottom w:val="0"/>
      <w:divBdr>
        <w:top w:val="none" w:sz="0" w:space="0" w:color="auto"/>
        <w:left w:val="none" w:sz="0" w:space="0" w:color="auto"/>
        <w:bottom w:val="none" w:sz="0" w:space="0" w:color="auto"/>
        <w:right w:val="none" w:sz="0" w:space="0" w:color="auto"/>
      </w:divBdr>
    </w:div>
    <w:div w:id="1683117932">
      <w:bodyDiv w:val="1"/>
      <w:marLeft w:val="0"/>
      <w:marRight w:val="0"/>
      <w:marTop w:val="0"/>
      <w:marBottom w:val="0"/>
      <w:divBdr>
        <w:top w:val="none" w:sz="0" w:space="0" w:color="auto"/>
        <w:left w:val="none" w:sz="0" w:space="0" w:color="auto"/>
        <w:bottom w:val="none" w:sz="0" w:space="0" w:color="auto"/>
        <w:right w:val="none" w:sz="0" w:space="0" w:color="auto"/>
      </w:divBdr>
    </w:div>
    <w:div w:id="1694458815">
      <w:bodyDiv w:val="1"/>
      <w:marLeft w:val="0"/>
      <w:marRight w:val="0"/>
      <w:marTop w:val="0"/>
      <w:marBottom w:val="0"/>
      <w:divBdr>
        <w:top w:val="none" w:sz="0" w:space="0" w:color="auto"/>
        <w:left w:val="none" w:sz="0" w:space="0" w:color="auto"/>
        <w:bottom w:val="none" w:sz="0" w:space="0" w:color="auto"/>
        <w:right w:val="none" w:sz="0" w:space="0" w:color="auto"/>
      </w:divBdr>
      <w:divsChild>
        <w:div w:id="83263163">
          <w:marLeft w:val="168"/>
          <w:marRight w:val="0"/>
          <w:marTop w:val="0"/>
          <w:marBottom w:val="0"/>
          <w:divBdr>
            <w:top w:val="none" w:sz="0" w:space="0" w:color="auto"/>
            <w:left w:val="none" w:sz="0" w:space="0" w:color="auto"/>
            <w:bottom w:val="none" w:sz="0" w:space="0" w:color="auto"/>
            <w:right w:val="none" w:sz="0" w:space="0" w:color="auto"/>
          </w:divBdr>
        </w:div>
        <w:div w:id="1995256828">
          <w:marLeft w:val="240"/>
          <w:marRight w:val="0"/>
          <w:marTop w:val="0"/>
          <w:marBottom w:val="0"/>
          <w:divBdr>
            <w:top w:val="none" w:sz="0" w:space="0" w:color="auto"/>
            <w:left w:val="none" w:sz="0" w:space="0" w:color="auto"/>
            <w:bottom w:val="none" w:sz="0" w:space="0" w:color="auto"/>
            <w:right w:val="none" w:sz="0" w:space="0" w:color="auto"/>
          </w:divBdr>
        </w:div>
      </w:divsChild>
    </w:div>
    <w:div w:id="1831099179">
      <w:bodyDiv w:val="1"/>
      <w:marLeft w:val="0"/>
      <w:marRight w:val="0"/>
      <w:marTop w:val="0"/>
      <w:marBottom w:val="0"/>
      <w:divBdr>
        <w:top w:val="none" w:sz="0" w:space="0" w:color="auto"/>
        <w:left w:val="none" w:sz="0" w:space="0" w:color="auto"/>
        <w:bottom w:val="none" w:sz="0" w:space="0" w:color="auto"/>
        <w:right w:val="none" w:sz="0" w:space="0" w:color="auto"/>
      </w:divBdr>
      <w:divsChild>
        <w:div w:id="353457346">
          <w:marLeft w:val="0"/>
          <w:marRight w:val="0"/>
          <w:marTop w:val="0"/>
          <w:marBottom w:val="0"/>
          <w:divBdr>
            <w:top w:val="none" w:sz="0" w:space="0" w:color="auto"/>
            <w:left w:val="none" w:sz="0" w:space="0" w:color="auto"/>
            <w:bottom w:val="none" w:sz="0" w:space="0" w:color="auto"/>
            <w:right w:val="none" w:sz="0" w:space="0" w:color="auto"/>
          </w:divBdr>
        </w:div>
        <w:div w:id="126364940">
          <w:marLeft w:val="0"/>
          <w:marRight w:val="0"/>
          <w:marTop w:val="0"/>
          <w:marBottom w:val="375"/>
          <w:divBdr>
            <w:top w:val="single" w:sz="6" w:space="15" w:color="EBEBEB"/>
            <w:left w:val="none" w:sz="0" w:space="0" w:color="auto"/>
            <w:bottom w:val="none" w:sz="0" w:space="0" w:color="auto"/>
            <w:right w:val="none" w:sz="0" w:space="0" w:color="auto"/>
          </w:divBdr>
          <w:divsChild>
            <w:div w:id="8233985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keriat-ha-torah-2-the-aliya/" TargetMode="External"/><Relationship Id="rId13" Type="http://schemas.openxmlformats.org/officeDocument/2006/relationships/hyperlink" Target="https://www.deracheha.org/beracha-on-voluntary-performance/" TargetMode="External"/><Relationship Id="rId18" Type="http://schemas.openxmlformats.org/officeDocument/2006/relationships/hyperlink" Target="https://drive.google.com/file/d/0B98tXj0ZVTbfR1ZyaEcyZ3Y5NXc/view?usp=sh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yjewishlearning.com/article/aliyah/" TargetMode="External"/><Relationship Id="rId7" Type="http://schemas.openxmlformats.org/officeDocument/2006/relationships/endnotes" Target="endnotes.xml"/><Relationship Id="rId12" Type="http://schemas.openxmlformats.org/officeDocument/2006/relationships/hyperlink" Target="https://www.deracheha.org/minyan/" TargetMode="External"/><Relationship Id="rId17" Type="http://schemas.openxmlformats.org/officeDocument/2006/relationships/hyperlink" Target="https://www.deracheha.org/prayer-3-upon-aris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eracheha.org/keriat-ha-torah-1-the-reading/" TargetMode="External"/><Relationship Id="rId20" Type="http://schemas.openxmlformats.org/officeDocument/2006/relationships/hyperlink" Target="https://drive.google.com/open?id=0B98tXj0ZVTbfR1ZyaEcyZ3Y5NXc"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keriat-ha-torah-1-the-reading/" TargetMode="External"/><Relationship Id="rId24" Type="http://schemas.openxmlformats.org/officeDocument/2006/relationships/hyperlink" Target="https://www.sefaria.org.il/Responsa_Benei_Banim%2C_Volume_IV.2.1?lang=he&amp;with=all&amp;lang2=he" TargetMode="External"/><Relationship Id="rId5" Type="http://schemas.openxmlformats.org/officeDocument/2006/relationships/webSettings" Target="webSettings.xml"/><Relationship Id="rId15" Type="http://schemas.openxmlformats.org/officeDocument/2006/relationships/hyperlink" Target="https://www.deracheha.org/arba-parashiyot/" TargetMode="External"/><Relationship Id="rId23" Type="http://schemas.openxmlformats.org/officeDocument/2006/relationships/hyperlink" Target="https://traditiononline.org/womens-prayer-services-theory-and-practice-part-i-theory/" TargetMode="External"/><Relationship Id="rId10" Type="http://schemas.openxmlformats.org/officeDocument/2006/relationships/hyperlink" Target="https://www.deracheha.org/feedback" TargetMode="External"/><Relationship Id="rId19" Type="http://schemas.openxmlformats.org/officeDocument/2006/relationships/hyperlink" Target="https://drive.google.com/file/d/0B98tXj0ZVTbfSWp6QUlRSm9HY3c/view?usp=sharing" TargetMode="Externa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www.deracheha.org/contact-with-sefer-torah/" TargetMode="External"/><Relationship Id="rId22" Type="http://schemas.openxmlformats.org/officeDocument/2006/relationships/hyperlink" Target="https://traditiononline.org/special-supplement-women-keriat-ha-torah-and-aliyyot/"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images.shulcloud.com/585/uploads/CRO-Women%E2%80%99s-Tefillah-halachot.pdf" TargetMode="External"/><Relationship Id="rId3" Type="http://schemas.openxmlformats.org/officeDocument/2006/relationships/hyperlink" Target="https://www.shaarei.org/womens-tefillah-group.html" TargetMode="External"/><Relationship Id="rId7" Type="http://schemas.openxmlformats.org/officeDocument/2006/relationships/hyperlink" Target="https://hebrewbooks.org/pdfpager.aspx?req=34320&amp;st=&amp;pgnum=202" TargetMode="External"/><Relationship Id="rId2" Type="http://schemas.openxmlformats.org/officeDocument/2006/relationships/hyperlink" Target="https://hebrewbooks.org/pdfpager.aspx?req=8961&amp;st=%d7%a7%d7%a8%d7%99%d7%90%d7%aa+%d7%94%d7%aa%d7%95%d7%a8%d7%94&amp;pgnum=180&amp;hilite" TargetMode="External"/><Relationship Id="rId1" Type="http://schemas.openxmlformats.org/officeDocument/2006/relationships/hyperlink" Target="https://www.deracheha.org/prayer-3-upon-arising/" TargetMode="External"/><Relationship Id="rId6" Type="http://schemas.openxmlformats.org/officeDocument/2006/relationships/hyperlink" Target="https://www.sefaria.org/Contemporary_Halakhic_Problems,_Vol_III?lang=bi&amp;p2=Contemporary_Halakhic_Problems%2C_Vol_III%2C_Part_I%2C_Chapter_V_Women.23&amp;lang2=en" TargetMode="External"/><Relationship Id="rId11" Type="http://schemas.openxmlformats.org/officeDocument/2006/relationships/hyperlink" Target="https://musaf-shabbat.com/2013/01/25/%d7%9e%d7%a2%d7%91%d7%a8-%d7%9c%d7%9e%d7%97%d7%99%d7%a6%d7%94-%d7%94%d7%a4%d7%a0%d7%99%d7%9e%d7%99%d7%aa-%d7%aa%d7%92%d7%95%d7%91%d7%95%d7%aa/" TargetMode="External"/><Relationship Id="rId5" Type="http://schemas.openxmlformats.org/officeDocument/2006/relationships/hyperlink" Target="https://www.nytimes.com/1997/02/16/nyregion/reading-the-torah-an-orthodox-women-s-group-takes-on-tradition.html" TargetMode="External"/><Relationship Id="rId10" Type="http://schemas.openxmlformats.org/officeDocument/2006/relationships/hyperlink" Target="https://www.myjewishlearning.com/the-torch/revitalizing-womens-tefillah-groups/" TargetMode="External"/><Relationship Id="rId4" Type="http://schemas.openxmlformats.org/officeDocument/2006/relationships/hyperlink" Target="https://www.nytimes.com/by/norimitsu-onishi" TargetMode="External"/><Relationship Id="rId9" Type="http://schemas.openxmlformats.org/officeDocument/2006/relationships/hyperlink" Target="https://docs.google.com/document/d/1_JecD7JocVVw-U8l-2t76fbnUZXNqZd9xEVqjTxeZT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42A1-ABED-400A-9E63-75BCFE6D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7498</Words>
  <Characters>42739</Characters>
  <Application>Microsoft Office Word</Application>
  <DocSecurity>0</DocSecurity>
  <Lines>356</Lines>
  <Paragraphs>100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8</cp:revision>
  <dcterms:created xsi:type="dcterms:W3CDTF">2021-01-14T08:47:00Z</dcterms:created>
  <dcterms:modified xsi:type="dcterms:W3CDTF">2021-01-14T09:14:00Z</dcterms:modified>
</cp:coreProperties>
</file>