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BBA5" w14:textId="2B2B5D8F" w:rsidR="00EF0CA8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</w:pPr>
      <w:bookmarkStart w:id="0" w:name="_GoBack"/>
      <w:bookmarkEnd w:id="0"/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YESHIVAT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HAR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ETZION</w:t>
      </w:r>
    </w:p>
    <w:p w14:paraId="1735DA0A" w14:textId="77777777" w:rsidR="005E4D52" w:rsidRPr="00827BAE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ISRAEL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KOSCHITZKY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VIRTUAL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BEIT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MIDRASH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 xml:space="preserve"> </w:t>
      </w:r>
      <w:r w:rsidRPr="00827BAE">
        <w:rPr>
          <w:rFonts w:ascii="Arial" w:eastAsia="Times New Roman" w:hAnsi="Arial" w:cs="Arial"/>
          <w:b/>
          <w:bCs/>
          <w:caps/>
          <w:sz w:val="24"/>
          <w:szCs w:val="24"/>
          <w:lang w:val="de-DE"/>
        </w:rPr>
        <w:t>(VBM)</w:t>
      </w:r>
    </w:p>
    <w:p w14:paraId="07FA6FC1" w14:textId="77777777" w:rsidR="005E4D52" w:rsidRPr="00827BAE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7BAE">
        <w:rPr>
          <w:rFonts w:ascii="Arial" w:eastAsia="Times New Roman" w:hAnsi="Arial" w:cs="Arial"/>
          <w:caps/>
          <w:sz w:val="24"/>
          <w:szCs w:val="24"/>
          <w:lang w:val="en-GB"/>
        </w:rPr>
        <w:t>*********************************************************</w:t>
      </w:r>
    </w:p>
    <w:p w14:paraId="2D9DE27B" w14:textId="7E446A20" w:rsidR="005E4D52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1A84EE1" w14:textId="77777777" w:rsidR="00EF0CA8" w:rsidRDefault="00EF0CA8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065856" w14:textId="77777777" w:rsidR="005E4D52" w:rsidRPr="00827BAE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7BAE">
        <w:rPr>
          <w:rFonts w:ascii="Arial" w:eastAsia="Times New Roman" w:hAnsi="Arial" w:cs="Arial"/>
          <w:b/>
          <w:bCs/>
          <w:sz w:val="24"/>
          <w:szCs w:val="24"/>
        </w:rPr>
        <w:t>Halakha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in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Age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of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Social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Media</w:t>
      </w:r>
    </w:p>
    <w:p w14:paraId="177791F1" w14:textId="77777777" w:rsidR="005E4D52" w:rsidRPr="00827BAE" w:rsidRDefault="005E4D52" w:rsidP="00903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7BAE">
        <w:rPr>
          <w:rFonts w:ascii="Arial" w:eastAsia="Times New Roman" w:hAnsi="Arial" w:cs="Arial"/>
          <w:b/>
          <w:bCs/>
          <w:sz w:val="24"/>
          <w:szCs w:val="24"/>
        </w:rPr>
        <w:t>Rav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Jonathan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7BAE">
        <w:rPr>
          <w:rFonts w:ascii="Arial" w:eastAsia="Times New Roman" w:hAnsi="Arial" w:cs="Arial"/>
          <w:b/>
          <w:bCs/>
          <w:sz w:val="24"/>
          <w:szCs w:val="24"/>
        </w:rPr>
        <w:t>Ziring</w:t>
      </w:r>
    </w:p>
    <w:p w14:paraId="612694F4" w14:textId="50E6CDF3" w:rsidR="005E4D52" w:rsidRDefault="005E4D52" w:rsidP="00903DB7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DF32C63" w14:textId="77777777" w:rsidR="005E4D52" w:rsidRDefault="005E4D52" w:rsidP="00903DB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72BA705" w14:textId="0A93C604" w:rsidR="00EF0CA8" w:rsidRDefault="005E4D52" w:rsidP="00903DB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03DB7">
        <w:rPr>
          <w:rFonts w:asciiTheme="minorBidi" w:hAnsiTheme="minorBidi"/>
          <w:b/>
          <w:bCs/>
          <w:sz w:val="24"/>
          <w:szCs w:val="24"/>
        </w:rPr>
        <w:t>Shiur</w:t>
      </w:r>
      <w:r>
        <w:rPr>
          <w:rFonts w:asciiTheme="minorBidi" w:hAnsiTheme="minorBidi"/>
          <w:b/>
          <w:bCs/>
          <w:sz w:val="24"/>
          <w:szCs w:val="24"/>
        </w:rPr>
        <w:t xml:space="preserve"> #39</w:t>
      </w:r>
      <w:r w:rsidR="00903DB7">
        <w:rPr>
          <w:rFonts w:asciiTheme="minorBidi" w:hAnsiTheme="minorBidi"/>
          <w:b/>
          <w:bCs/>
          <w:sz w:val="24"/>
          <w:szCs w:val="24"/>
        </w:rPr>
        <w:t>:</w:t>
      </w:r>
    </w:p>
    <w:p w14:paraId="6E998D76" w14:textId="210A3DB2" w:rsidR="00EF0CA8" w:rsidRDefault="00FB3FD0" w:rsidP="00903DB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Retrospective:</w:t>
      </w:r>
    </w:p>
    <w:p w14:paraId="42DEA432" w14:textId="0239630D" w:rsidR="006353F3" w:rsidRPr="005E4D52" w:rsidRDefault="00FB3FD0" w:rsidP="00903DB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Halakha and Social Media</w:t>
      </w:r>
    </w:p>
    <w:p w14:paraId="70E3F829" w14:textId="2D732D79" w:rsidR="00FB3FD0" w:rsidRDefault="00FB3FD0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7C3DEB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008C32" w14:textId="3B1630F4" w:rsidR="00FB3FD0" w:rsidRDefault="00FB3FD0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 xml:space="preserve">Why I </w:t>
      </w:r>
      <w:r w:rsidR="008C7297">
        <w:rPr>
          <w:rFonts w:asciiTheme="minorBidi" w:hAnsiTheme="minorBidi"/>
          <w:b/>
          <w:bCs/>
          <w:sz w:val="24"/>
          <w:szCs w:val="24"/>
        </w:rPr>
        <w:t>W</w:t>
      </w:r>
      <w:r w:rsidRPr="005E4D52">
        <w:rPr>
          <w:rFonts w:asciiTheme="minorBidi" w:hAnsiTheme="minorBidi"/>
          <w:b/>
          <w:bCs/>
          <w:sz w:val="24"/>
          <w:szCs w:val="24"/>
        </w:rPr>
        <w:t xml:space="preserve">rote </w:t>
      </w:r>
      <w:r w:rsidR="008C7297">
        <w:rPr>
          <w:rFonts w:asciiTheme="minorBidi" w:hAnsiTheme="minorBidi"/>
          <w:b/>
          <w:bCs/>
          <w:sz w:val="24"/>
          <w:szCs w:val="24"/>
        </w:rPr>
        <w:t>T</w:t>
      </w:r>
      <w:r w:rsidRPr="005E4D52">
        <w:rPr>
          <w:rFonts w:asciiTheme="minorBidi" w:hAnsiTheme="minorBidi"/>
          <w:b/>
          <w:bCs/>
          <w:sz w:val="24"/>
          <w:szCs w:val="24"/>
        </w:rPr>
        <w:t xml:space="preserve">his </w:t>
      </w:r>
      <w:r w:rsidR="008C7297">
        <w:rPr>
          <w:rFonts w:asciiTheme="minorBidi" w:hAnsiTheme="minorBidi"/>
          <w:b/>
          <w:bCs/>
          <w:sz w:val="24"/>
          <w:szCs w:val="24"/>
        </w:rPr>
        <w:t>S</w:t>
      </w:r>
      <w:r w:rsidRPr="005E4D52">
        <w:rPr>
          <w:rFonts w:asciiTheme="minorBidi" w:hAnsiTheme="minorBidi"/>
          <w:b/>
          <w:bCs/>
          <w:sz w:val="24"/>
          <w:szCs w:val="24"/>
        </w:rPr>
        <w:t>eries</w:t>
      </w:r>
    </w:p>
    <w:p w14:paraId="202D3CA5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6EB5E30" w14:textId="5D2FAD47" w:rsidR="0024003E" w:rsidRDefault="00C1590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Recent studies have found that on average, social media users spen</w:t>
      </w:r>
      <w:r w:rsidR="008E06DA" w:rsidRPr="005E4D52">
        <w:rPr>
          <w:rFonts w:asciiTheme="minorBidi" w:hAnsiTheme="minorBidi"/>
          <w:sz w:val="24"/>
          <w:szCs w:val="24"/>
        </w:rPr>
        <w:t>d</w:t>
      </w:r>
      <w:r w:rsidR="00244662" w:rsidRPr="005E4D52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two hours and twenty-two minutes a day on social media.</w:t>
      </w:r>
      <w:r w:rsidRPr="005E4D52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The average American adult spends over eleven hours on screens</w:t>
      </w:r>
      <w:r w:rsidR="008E06DA" w:rsidRPr="005E4D52">
        <w:rPr>
          <w:rFonts w:asciiTheme="minorBidi" w:hAnsiTheme="minorBidi"/>
          <w:sz w:val="24"/>
          <w:szCs w:val="24"/>
        </w:rPr>
        <w:t xml:space="preserve"> daily</w:t>
      </w:r>
      <w:r w:rsidRPr="005E4D52">
        <w:rPr>
          <w:rFonts w:asciiTheme="minorBidi" w:hAnsiTheme="minorBidi"/>
          <w:sz w:val="24"/>
          <w:szCs w:val="24"/>
        </w:rPr>
        <w:t>.</w:t>
      </w:r>
      <w:r w:rsidRPr="005E4D52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That is more time than is devoted </w:t>
      </w:r>
      <w:r w:rsidR="008C2F57">
        <w:rPr>
          <w:rFonts w:asciiTheme="minorBidi" w:hAnsiTheme="minorBidi"/>
          <w:sz w:val="24"/>
          <w:szCs w:val="24"/>
        </w:rPr>
        <w:t>to</w:t>
      </w:r>
      <w:r w:rsidRPr="005E4D52">
        <w:rPr>
          <w:rFonts w:asciiTheme="minorBidi" w:hAnsiTheme="minorBidi"/>
          <w:sz w:val="24"/>
          <w:szCs w:val="24"/>
        </w:rPr>
        <w:t xml:space="preserve"> most other pursuits.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According to those numbers, it is common for people to spend more time on screens than </w:t>
      </w:r>
      <w:r w:rsidR="000322C0">
        <w:rPr>
          <w:rFonts w:asciiTheme="minorBidi" w:hAnsiTheme="minorBidi"/>
          <w:sz w:val="24"/>
          <w:szCs w:val="24"/>
        </w:rPr>
        <w:t>praying</w:t>
      </w:r>
      <w:r w:rsidRPr="005E4D52">
        <w:rPr>
          <w:rFonts w:asciiTheme="minorBidi" w:hAnsiTheme="minorBidi"/>
          <w:sz w:val="24"/>
          <w:szCs w:val="24"/>
        </w:rPr>
        <w:t>, eating, sleeping</w:t>
      </w:r>
      <w:r w:rsidR="008C7297">
        <w:rPr>
          <w:rFonts w:asciiTheme="minorBidi" w:hAnsiTheme="minorBidi"/>
          <w:sz w:val="24"/>
          <w:szCs w:val="24"/>
        </w:rPr>
        <w:t xml:space="preserve"> and</w:t>
      </w:r>
      <w:r w:rsidRPr="005E4D52">
        <w:rPr>
          <w:rFonts w:asciiTheme="minorBidi" w:hAnsiTheme="minorBidi"/>
          <w:sz w:val="24"/>
          <w:szCs w:val="24"/>
        </w:rPr>
        <w:t xml:space="preserve"> learning Torah</w:t>
      </w:r>
      <w:r w:rsidR="008C7297">
        <w:rPr>
          <w:rFonts w:asciiTheme="minorBidi" w:hAnsiTheme="minorBidi"/>
          <w:sz w:val="24"/>
          <w:szCs w:val="24"/>
        </w:rPr>
        <w:t>; s</w:t>
      </w:r>
      <w:r w:rsidRPr="005E4D52">
        <w:rPr>
          <w:rFonts w:asciiTheme="minorBidi" w:hAnsiTheme="minorBidi"/>
          <w:sz w:val="24"/>
          <w:szCs w:val="24"/>
        </w:rPr>
        <w:t xml:space="preserve">ocial media </w:t>
      </w:r>
      <w:r w:rsidR="008E06DA" w:rsidRPr="005E4D52">
        <w:rPr>
          <w:rFonts w:asciiTheme="minorBidi" w:hAnsiTheme="minorBidi"/>
          <w:sz w:val="24"/>
          <w:szCs w:val="24"/>
        </w:rPr>
        <w:t xml:space="preserve">usage </w:t>
      </w:r>
      <w:r w:rsidRPr="005E4D52">
        <w:rPr>
          <w:rFonts w:asciiTheme="minorBidi" w:hAnsiTheme="minorBidi"/>
          <w:sz w:val="24"/>
          <w:szCs w:val="24"/>
        </w:rPr>
        <w:t xml:space="preserve">alone takes </w:t>
      </w:r>
      <w:r w:rsidR="008E06DA" w:rsidRPr="005E4D52">
        <w:rPr>
          <w:rFonts w:asciiTheme="minorBidi" w:hAnsiTheme="minorBidi"/>
          <w:sz w:val="24"/>
          <w:szCs w:val="24"/>
        </w:rPr>
        <w:t xml:space="preserve">up </w:t>
      </w:r>
      <w:r w:rsidRPr="005E4D52">
        <w:rPr>
          <w:rFonts w:asciiTheme="minorBidi" w:hAnsiTheme="minorBidi"/>
          <w:sz w:val="24"/>
          <w:szCs w:val="24"/>
        </w:rPr>
        <w:t>more time than the combined three daily prayers for most people.</w:t>
      </w:r>
      <w:r w:rsidR="00AD7AD3">
        <w:rPr>
          <w:rFonts w:asciiTheme="minorBidi" w:hAnsiTheme="minorBidi"/>
          <w:sz w:val="24"/>
          <w:szCs w:val="24"/>
        </w:rPr>
        <w:t xml:space="preserve"> Nevertheless</w:t>
      </w:r>
      <w:r w:rsidRPr="005E4D52">
        <w:rPr>
          <w:rFonts w:asciiTheme="minorBidi" w:hAnsiTheme="minorBidi"/>
          <w:sz w:val="24"/>
          <w:szCs w:val="24"/>
        </w:rPr>
        <w:t xml:space="preserve">, while books have been and continue to be written (and for good reason) on the </w:t>
      </w:r>
      <w:r w:rsidRPr="005E4D52">
        <w:rPr>
          <w:rFonts w:asciiTheme="minorBidi" w:hAnsiTheme="minorBidi"/>
          <w:i/>
          <w:iCs/>
          <w:sz w:val="24"/>
          <w:szCs w:val="24"/>
        </w:rPr>
        <w:t>halakhot</w:t>
      </w:r>
      <w:r w:rsidRPr="005E4D52">
        <w:rPr>
          <w:rFonts w:asciiTheme="minorBidi" w:hAnsiTheme="minorBidi"/>
          <w:sz w:val="24"/>
          <w:szCs w:val="24"/>
        </w:rPr>
        <w:t xml:space="preserve"> of prayer and </w:t>
      </w:r>
      <w:r w:rsidRPr="005E4D52">
        <w:rPr>
          <w:rFonts w:asciiTheme="minorBidi" w:hAnsiTheme="minorBidi"/>
          <w:i/>
          <w:iCs/>
          <w:sz w:val="24"/>
          <w:szCs w:val="24"/>
        </w:rPr>
        <w:t>kashrut</w:t>
      </w:r>
      <w:r w:rsidRPr="005E4D52">
        <w:rPr>
          <w:rFonts w:asciiTheme="minorBidi" w:hAnsiTheme="minorBidi"/>
          <w:sz w:val="24"/>
          <w:szCs w:val="24"/>
        </w:rPr>
        <w:t>, much less has been presented to provide halakhic guidelines and Torah perspectives on how we utilize the powerful and easily misused tools that the internet and social media offer us.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It was to remedy that, to some extent</w:t>
      </w:r>
      <w:r w:rsidR="008C7297">
        <w:rPr>
          <w:rFonts w:asciiTheme="minorBidi" w:hAnsiTheme="minorBidi"/>
          <w:sz w:val="24"/>
          <w:szCs w:val="24"/>
        </w:rPr>
        <w:t>,</w:t>
      </w:r>
      <w:r w:rsidRPr="005E4D52">
        <w:rPr>
          <w:rFonts w:asciiTheme="minorBidi" w:hAnsiTheme="minorBidi"/>
          <w:sz w:val="24"/>
          <w:szCs w:val="24"/>
        </w:rPr>
        <w:t xml:space="preserve"> that I wrote this series.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736007C8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A4B4D8" w14:textId="56109740" w:rsidR="00C15905" w:rsidRDefault="00C1590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One of my teachers, Rabbi Aryeh Klapper, wr</w:t>
      </w:r>
      <w:r w:rsidR="008C7297">
        <w:rPr>
          <w:rFonts w:asciiTheme="minorBidi" w:hAnsiTheme="minorBidi"/>
          <w:sz w:val="24"/>
          <w:szCs w:val="24"/>
        </w:rPr>
        <w:t>ites</w:t>
      </w:r>
      <w:r w:rsidRPr="005E4D52">
        <w:rPr>
          <w:rFonts w:asciiTheme="minorBidi" w:hAnsiTheme="minorBidi"/>
          <w:sz w:val="24"/>
          <w:szCs w:val="24"/>
        </w:rPr>
        <w:t xml:space="preserve"> as follows: “</w:t>
      </w:r>
      <w:r w:rsidR="005E4D52">
        <w:rPr>
          <w:rFonts w:asciiTheme="minorBidi" w:hAnsiTheme="minorBidi"/>
          <w:sz w:val="24"/>
          <w:szCs w:val="24"/>
        </w:rPr>
        <w:t>There is more and more Halakha</w:t>
      </w:r>
      <w:r w:rsidRPr="005E4D52">
        <w:rPr>
          <w:rFonts w:asciiTheme="minorBidi" w:hAnsiTheme="minorBidi"/>
          <w:sz w:val="24"/>
          <w:szCs w:val="24"/>
        </w:rPr>
        <w:t>, and ever more punctilious observance, a</w:t>
      </w:r>
      <w:r w:rsidR="005E4D52">
        <w:rPr>
          <w:rFonts w:asciiTheme="minorBidi" w:hAnsiTheme="minorBidi"/>
          <w:sz w:val="24"/>
          <w:szCs w:val="24"/>
        </w:rPr>
        <w:t>nd yet less and less of Halakha</w:t>
      </w:r>
      <w:r w:rsidRPr="005E4D52">
        <w:rPr>
          <w:rFonts w:asciiTheme="minorBidi" w:hAnsiTheme="minorBidi"/>
          <w:sz w:val="24"/>
          <w:szCs w:val="24"/>
        </w:rPr>
        <w:t xml:space="preserve"> is relevant to the real moral and ethical issues facing individuals and communities.”</w:t>
      </w:r>
      <w:r w:rsidRPr="005E4D52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Much of the comm</w:t>
      </w:r>
      <w:r w:rsidR="005E4D52">
        <w:rPr>
          <w:rFonts w:asciiTheme="minorBidi" w:hAnsiTheme="minorBidi"/>
          <w:sz w:val="24"/>
          <w:szCs w:val="24"/>
        </w:rPr>
        <w:t>unity has begun “seeing Halakha</w:t>
      </w:r>
      <w:r w:rsidRPr="005E4D52">
        <w:rPr>
          <w:rFonts w:asciiTheme="minorBidi" w:hAnsiTheme="minorBidi"/>
          <w:sz w:val="24"/>
          <w:szCs w:val="24"/>
        </w:rPr>
        <w:t xml:space="preserve"> more as an obstacle course rather than a moral highway.”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In discussions I’ve had over the year with people who wondered what I could possibly write about in a series on </w:t>
      </w:r>
      <w:r w:rsidR="00DA7B2E" w:rsidRPr="005E4D52">
        <w:rPr>
          <w:rFonts w:asciiTheme="minorBidi" w:hAnsiTheme="minorBidi"/>
          <w:sz w:val="24"/>
          <w:szCs w:val="24"/>
        </w:rPr>
        <w:t>“</w:t>
      </w:r>
      <w:r w:rsidRPr="005E4D52">
        <w:rPr>
          <w:rFonts w:asciiTheme="minorBidi" w:hAnsiTheme="minorBidi"/>
          <w:sz w:val="24"/>
          <w:szCs w:val="24"/>
        </w:rPr>
        <w:t>Halakha in the Age of Social Media</w:t>
      </w:r>
      <w:r w:rsidR="009D1AF5">
        <w:rPr>
          <w:rFonts w:asciiTheme="minorBidi" w:hAnsiTheme="minorBidi"/>
          <w:sz w:val="24"/>
          <w:szCs w:val="24"/>
        </w:rPr>
        <w:t>,”</w:t>
      </w:r>
      <w:r w:rsidRPr="005E4D52">
        <w:rPr>
          <w:rFonts w:asciiTheme="minorBidi" w:hAnsiTheme="minorBidi"/>
          <w:sz w:val="24"/>
          <w:szCs w:val="24"/>
        </w:rPr>
        <w:t xml:space="preserve"> I’ve seen these sentiments to be true.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Either people thought there was nothing to write, or they thought the sum total of the series should be a few </w:t>
      </w:r>
      <w:r w:rsidR="008C7297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Pr="005E4D52">
        <w:rPr>
          <w:rFonts w:asciiTheme="minorBidi" w:hAnsiTheme="minorBidi"/>
          <w:i/>
          <w:iCs/>
          <w:sz w:val="24"/>
          <w:szCs w:val="24"/>
        </w:rPr>
        <w:t>im</w:t>
      </w:r>
      <w:r w:rsidRPr="005E4D52">
        <w:rPr>
          <w:rFonts w:asciiTheme="minorBidi" w:hAnsiTheme="minorBidi"/>
          <w:sz w:val="24"/>
          <w:szCs w:val="24"/>
        </w:rPr>
        <w:t xml:space="preserve"> spelling out how the laws of </w:t>
      </w:r>
      <w:r w:rsidRPr="005E4D52">
        <w:rPr>
          <w:rFonts w:asciiTheme="minorBidi" w:hAnsiTheme="minorBidi"/>
          <w:i/>
          <w:iCs/>
          <w:sz w:val="24"/>
          <w:szCs w:val="24"/>
        </w:rPr>
        <w:t>lashon ha</w:t>
      </w:r>
      <w:r w:rsidR="008C7297">
        <w:rPr>
          <w:rFonts w:asciiTheme="minorBidi" w:hAnsiTheme="minorBidi"/>
          <w:i/>
          <w:iCs/>
          <w:sz w:val="24"/>
          <w:szCs w:val="24"/>
        </w:rPr>
        <w:t>-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ra </w:t>
      </w:r>
      <w:r w:rsidRPr="005E4D52">
        <w:rPr>
          <w:rFonts w:asciiTheme="minorBidi" w:hAnsiTheme="minorBidi"/>
          <w:sz w:val="24"/>
          <w:szCs w:val="24"/>
        </w:rPr>
        <w:t>apply in the modern world.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The notion that communication</w:t>
      </w:r>
      <w:r w:rsidR="00AD7AD3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technology </w:t>
      </w:r>
      <w:r w:rsidR="00AD7AD3">
        <w:rPr>
          <w:rFonts w:asciiTheme="minorBidi" w:hAnsiTheme="minorBidi"/>
          <w:sz w:val="24"/>
          <w:szCs w:val="24"/>
        </w:rPr>
        <w:t xml:space="preserve">in </w:t>
      </w:r>
      <w:r w:rsidRPr="005E4D52">
        <w:rPr>
          <w:rFonts w:asciiTheme="minorBidi" w:hAnsiTheme="minorBidi"/>
          <w:sz w:val="24"/>
          <w:szCs w:val="24"/>
        </w:rPr>
        <w:t>genera</w:t>
      </w:r>
      <w:r w:rsidR="00AD7AD3">
        <w:rPr>
          <w:rFonts w:asciiTheme="minorBidi" w:hAnsiTheme="minorBidi"/>
          <w:sz w:val="24"/>
          <w:szCs w:val="24"/>
        </w:rPr>
        <w:t>l</w:t>
      </w:r>
      <w:r w:rsidRPr="005E4D52">
        <w:rPr>
          <w:rFonts w:asciiTheme="minorBidi" w:hAnsiTheme="minorBidi"/>
          <w:sz w:val="24"/>
          <w:szCs w:val="24"/>
        </w:rPr>
        <w:t xml:space="preserve"> and social media in particular ha</w:t>
      </w:r>
      <w:r w:rsidR="00AD7AD3">
        <w:rPr>
          <w:rFonts w:asciiTheme="minorBidi" w:hAnsiTheme="minorBidi"/>
          <w:sz w:val="24"/>
          <w:szCs w:val="24"/>
        </w:rPr>
        <w:t>ve</w:t>
      </w:r>
      <w:r w:rsidRPr="005E4D52">
        <w:rPr>
          <w:rFonts w:asciiTheme="minorBidi" w:hAnsiTheme="minorBidi"/>
          <w:sz w:val="24"/>
          <w:szCs w:val="24"/>
        </w:rPr>
        <w:t xml:space="preserve"> shaped the way we experience life and </w:t>
      </w:r>
      <w:r w:rsidRPr="005E4D52">
        <w:rPr>
          <w:rFonts w:asciiTheme="minorBidi" w:hAnsiTheme="minorBidi"/>
          <w:sz w:val="24"/>
          <w:szCs w:val="24"/>
        </w:rPr>
        <w:lastRenderedPageBreak/>
        <w:t xml:space="preserve">therefore </w:t>
      </w:r>
      <w:r w:rsidR="001E7C41">
        <w:rPr>
          <w:rFonts w:asciiTheme="minorBidi" w:hAnsiTheme="minorBidi"/>
          <w:sz w:val="24"/>
          <w:szCs w:val="24"/>
        </w:rPr>
        <w:t xml:space="preserve">the </w:t>
      </w:r>
      <w:r w:rsidRPr="005E4D52">
        <w:rPr>
          <w:rFonts w:asciiTheme="minorBidi" w:hAnsiTheme="minorBidi"/>
          <w:sz w:val="24"/>
          <w:szCs w:val="24"/>
        </w:rPr>
        <w:t xml:space="preserve">Torah, and that </w:t>
      </w:r>
      <w:r w:rsidR="001E7C41">
        <w:rPr>
          <w:rFonts w:asciiTheme="minorBidi" w:hAnsiTheme="minorBidi"/>
          <w:sz w:val="24"/>
          <w:szCs w:val="24"/>
        </w:rPr>
        <w:t xml:space="preserve">the </w:t>
      </w:r>
      <w:r w:rsidRPr="005E4D52">
        <w:rPr>
          <w:rFonts w:asciiTheme="minorBidi" w:hAnsiTheme="minorBidi"/>
          <w:sz w:val="24"/>
          <w:szCs w:val="24"/>
        </w:rPr>
        <w:t>Torah can in turn orient the way we utilize th</w:t>
      </w:r>
      <w:r w:rsidR="00AD7AD3">
        <w:rPr>
          <w:rFonts w:asciiTheme="minorBidi" w:hAnsiTheme="minorBidi"/>
          <w:sz w:val="24"/>
          <w:szCs w:val="24"/>
        </w:rPr>
        <w:t>o</w:t>
      </w:r>
      <w:r w:rsidRPr="005E4D52">
        <w:rPr>
          <w:rFonts w:asciiTheme="minorBidi" w:hAnsiTheme="minorBidi"/>
          <w:sz w:val="24"/>
          <w:szCs w:val="24"/>
        </w:rPr>
        <w:t>se tools, was surprising to them.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But it should not be.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7CBF60E6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A43CE5" w14:textId="6FBF5CF0" w:rsidR="000C2A7C" w:rsidRPr="005E4D52" w:rsidRDefault="000C2A7C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Rav Chayim D</w:t>
      </w:r>
      <w:r w:rsidR="001E7C41">
        <w:rPr>
          <w:rFonts w:asciiTheme="minorBidi" w:hAnsiTheme="minorBidi"/>
          <w:sz w:val="24"/>
          <w:szCs w:val="24"/>
        </w:rPr>
        <w:t>av</w:t>
      </w:r>
      <w:r w:rsidRPr="005E4D52">
        <w:rPr>
          <w:rFonts w:asciiTheme="minorBidi" w:hAnsiTheme="minorBidi"/>
          <w:sz w:val="24"/>
          <w:szCs w:val="24"/>
        </w:rPr>
        <w:t>id Ha</w:t>
      </w:r>
      <w:r w:rsidR="001E7C41">
        <w:rPr>
          <w:rFonts w:asciiTheme="minorBidi" w:hAnsiTheme="minorBidi"/>
          <w:sz w:val="24"/>
          <w:szCs w:val="24"/>
        </w:rPr>
        <w:t>-</w:t>
      </w:r>
      <w:r w:rsidRPr="005E4D52">
        <w:rPr>
          <w:rFonts w:asciiTheme="minorBidi" w:hAnsiTheme="minorBidi"/>
          <w:sz w:val="24"/>
          <w:szCs w:val="24"/>
        </w:rPr>
        <w:t>Levi argue</w:t>
      </w:r>
      <w:r w:rsidR="001E7C41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in several places for the </w:t>
      </w:r>
      <w:r w:rsidR="00F663A3" w:rsidRPr="005E4D52">
        <w:rPr>
          <w:rFonts w:asciiTheme="minorBidi" w:hAnsiTheme="minorBidi"/>
          <w:sz w:val="24"/>
          <w:szCs w:val="24"/>
        </w:rPr>
        <w:t>critical need to have halakhists approach the issues that challenge each generation, arguing that to fail to do so borders on heresy.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F663A3" w:rsidRPr="005E4D52">
        <w:rPr>
          <w:rFonts w:asciiTheme="minorBidi" w:hAnsiTheme="minorBidi"/>
          <w:sz w:val="24"/>
          <w:szCs w:val="24"/>
        </w:rPr>
        <w:t>As he writes:</w:t>
      </w:r>
    </w:p>
    <w:p w14:paraId="1D1B4D63" w14:textId="77777777" w:rsidR="00F663A3" w:rsidRPr="005E4D52" w:rsidRDefault="00F663A3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500D61" w14:textId="4F1534A2" w:rsidR="00C15905" w:rsidRPr="005E4D52" w:rsidRDefault="00C15905" w:rsidP="00903DB7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Some argue that God's Torah </w:t>
      </w:r>
      <w:r w:rsidR="005D6EAD" w:rsidRPr="005E4D52">
        <w:rPr>
          <w:rFonts w:asciiTheme="minorBidi" w:hAnsiTheme="minorBidi"/>
          <w:sz w:val="24"/>
          <w:szCs w:val="24"/>
        </w:rPr>
        <w:t>is incapable</w:t>
      </w:r>
      <w:r w:rsidRPr="005E4D52">
        <w:rPr>
          <w:rFonts w:asciiTheme="minorBidi" w:hAnsiTheme="minorBidi"/>
          <w:sz w:val="24"/>
          <w:szCs w:val="24"/>
        </w:rPr>
        <w:t>, as it were,</w:t>
      </w:r>
      <w:r w:rsidR="005D6EAD" w:rsidRPr="005E4D52">
        <w:rPr>
          <w:rFonts w:asciiTheme="minorBidi" w:hAnsiTheme="minorBidi"/>
          <w:sz w:val="24"/>
          <w:szCs w:val="24"/>
        </w:rPr>
        <w:t xml:space="preserve"> of</w:t>
      </w:r>
      <w:r w:rsidRPr="005E4D52">
        <w:rPr>
          <w:rFonts w:asciiTheme="minorBidi" w:hAnsiTheme="minorBidi"/>
          <w:sz w:val="24"/>
          <w:szCs w:val="24"/>
        </w:rPr>
        <w:t xml:space="preserve"> answer</w:t>
      </w:r>
      <w:r w:rsidR="005D6EAD" w:rsidRPr="005E4D52">
        <w:rPr>
          <w:rFonts w:asciiTheme="minorBidi" w:hAnsiTheme="minorBidi"/>
          <w:sz w:val="24"/>
          <w:szCs w:val="24"/>
        </w:rPr>
        <w:t>ing</w:t>
      </w:r>
      <w:r w:rsidRPr="005E4D52">
        <w:rPr>
          <w:rFonts w:asciiTheme="minorBidi" w:hAnsiTheme="minorBidi"/>
          <w:sz w:val="24"/>
          <w:szCs w:val="24"/>
        </w:rPr>
        <w:t xml:space="preserve"> </w:t>
      </w:r>
      <w:r w:rsidR="005D6EAD" w:rsidRPr="005E4D52">
        <w:rPr>
          <w:rFonts w:asciiTheme="minorBidi" w:hAnsiTheme="minorBidi"/>
          <w:sz w:val="24"/>
          <w:szCs w:val="24"/>
        </w:rPr>
        <w:t>new</w:t>
      </w:r>
      <w:r w:rsidRPr="005E4D52">
        <w:rPr>
          <w:rFonts w:asciiTheme="minorBidi" w:hAnsiTheme="minorBidi"/>
          <w:sz w:val="24"/>
          <w:szCs w:val="24"/>
        </w:rPr>
        <w:t xml:space="preserve"> questions that arise in modern society</w:t>
      </w:r>
      <w:r w:rsidR="005D6EAD" w:rsidRPr="005E4D52">
        <w:rPr>
          <w:rFonts w:asciiTheme="minorBidi" w:hAnsiTheme="minorBidi"/>
          <w:sz w:val="24"/>
          <w:szCs w:val="24"/>
        </w:rPr>
        <w:t xml:space="preserve">, as if the Torah of God does not have a solution to </w:t>
      </w:r>
      <w:r w:rsidR="0081362C" w:rsidRPr="005E4D52">
        <w:rPr>
          <w:rFonts w:asciiTheme="minorBidi" w:hAnsiTheme="minorBidi"/>
          <w:sz w:val="24"/>
          <w:szCs w:val="24"/>
        </w:rPr>
        <w:t>social, economic, political and other problems.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81362C" w:rsidRPr="005E4D52">
        <w:rPr>
          <w:rFonts w:asciiTheme="minorBidi" w:hAnsiTheme="minorBidi"/>
          <w:sz w:val="24"/>
          <w:szCs w:val="24"/>
        </w:rPr>
        <w:t>In this claim there is</w:t>
      </w:r>
      <w:r w:rsidRPr="005E4D52">
        <w:rPr>
          <w:rFonts w:asciiTheme="minorBidi" w:hAnsiTheme="minorBidi"/>
          <w:sz w:val="24"/>
          <w:szCs w:val="24"/>
        </w:rPr>
        <w:t xml:space="preserve"> half truth</w:t>
      </w:r>
      <w:r w:rsidR="00A40381" w:rsidRPr="005E4D52">
        <w:rPr>
          <w:rFonts w:asciiTheme="minorBidi" w:hAnsiTheme="minorBidi"/>
          <w:sz w:val="24"/>
          <w:szCs w:val="24"/>
        </w:rPr>
        <w:t xml:space="preserve">; nevertheless, </w:t>
      </w:r>
      <w:r w:rsidRPr="005E4D52">
        <w:rPr>
          <w:rFonts w:asciiTheme="minorBidi" w:hAnsiTheme="minorBidi"/>
          <w:sz w:val="24"/>
          <w:szCs w:val="24"/>
        </w:rPr>
        <w:t xml:space="preserve">a person </w:t>
      </w:r>
      <w:r w:rsidR="00A40381" w:rsidRPr="005E4D52">
        <w:rPr>
          <w:rFonts w:asciiTheme="minorBidi" w:hAnsiTheme="minorBidi"/>
          <w:sz w:val="24"/>
          <w:szCs w:val="24"/>
        </w:rPr>
        <w:t xml:space="preserve">is </w:t>
      </w:r>
      <w:r w:rsidRPr="005E4D52">
        <w:rPr>
          <w:rFonts w:asciiTheme="minorBidi" w:hAnsiTheme="minorBidi"/>
          <w:sz w:val="24"/>
          <w:szCs w:val="24"/>
        </w:rPr>
        <w:t>not entitled to</w:t>
      </w:r>
      <w:r w:rsidR="00A40381" w:rsidRPr="005E4D52">
        <w:rPr>
          <w:rFonts w:asciiTheme="minorBidi" w:hAnsiTheme="minorBidi"/>
          <w:sz w:val="24"/>
          <w:szCs w:val="24"/>
        </w:rPr>
        <w:t xml:space="preserve"> make this</w:t>
      </w:r>
      <w:r w:rsidRPr="005E4D52">
        <w:rPr>
          <w:rFonts w:asciiTheme="minorBidi" w:hAnsiTheme="minorBidi"/>
          <w:sz w:val="24"/>
          <w:szCs w:val="24"/>
        </w:rPr>
        <w:t xml:space="preserve"> claim unless he </w:t>
      </w:r>
      <w:r w:rsidR="00A40381" w:rsidRPr="005E4D52">
        <w:rPr>
          <w:rFonts w:asciiTheme="minorBidi" w:hAnsiTheme="minorBidi"/>
          <w:sz w:val="24"/>
          <w:szCs w:val="24"/>
        </w:rPr>
        <w:t xml:space="preserve">has filled his belly </w:t>
      </w:r>
      <w:r w:rsidR="001E7C41">
        <w:rPr>
          <w:rFonts w:asciiTheme="minorBidi" w:hAnsiTheme="minorBidi"/>
          <w:sz w:val="24"/>
          <w:szCs w:val="24"/>
        </w:rPr>
        <w:t xml:space="preserve">with </w:t>
      </w:r>
      <w:r w:rsidRPr="00903DB7">
        <w:rPr>
          <w:rFonts w:asciiTheme="minorBidi" w:hAnsiTheme="minorBidi"/>
          <w:i/>
          <w:iCs/>
          <w:sz w:val="24"/>
          <w:szCs w:val="24"/>
        </w:rPr>
        <w:t>Shas</w:t>
      </w:r>
      <w:r w:rsidRPr="005E4D52">
        <w:rPr>
          <w:rFonts w:asciiTheme="minorBidi" w:hAnsiTheme="minorBidi"/>
          <w:sz w:val="24"/>
          <w:szCs w:val="24"/>
        </w:rPr>
        <w:t xml:space="preserve"> and </w:t>
      </w:r>
      <w:r w:rsidR="00D34AF2">
        <w:rPr>
          <w:rFonts w:asciiTheme="minorBidi" w:hAnsiTheme="minorBidi"/>
          <w:sz w:val="24"/>
          <w:szCs w:val="24"/>
        </w:rPr>
        <w:t>Posekim</w:t>
      </w:r>
      <w:r w:rsidRPr="005E4D52">
        <w:rPr>
          <w:rFonts w:asciiTheme="minorBidi" w:hAnsiTheme="minorBidi"/>
          <w:sz w:val="24"/>
          <w:szCs w:val="24"/>
        </w:rPr>
        <w:t>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B3439C" w:rsidRPr="005E4D52">
        <w:rPr>
          <w:rFonts w:asciiTheme="minorBidi" w:hAnsiTheme="minorBidi"/>
          <w:sz w:val="24"/>
          <w:szCs w:val="24"/>
        </w:rPr>
        <w:t>This is because t</w:t>
      </w:r>
      <w:r w:rsidRPr="005E4D52">
        <w:rPr>
          <w:rFonts w:asciiTheme="minorBidi" w:hAnsiTheme="minorBidi"/>
          <w:sz w:val="24"/>
          <w:szCs w:val="24"/>
        </w:rPr>
        <w:t xml:space="preserve">he simple truth is that </w:t>
      </w:r>
      <w:r w:rsidR="00B3439C" w:rsidRPr="005E4D52">
        <w:rPr>
          <w:rFonts w:asciiTheme="minorBidi" w:hAnsiTheme="minorBidi"/>
          <w:sz w:val="24"/>
          <w:szCs w:val="24"/>
        </w:rPr>
        <w:t xml:space="preserve">for </w:t>
      </w:r>
      <w:r w:rsidRPr="005E4D52">
        <w:rPr>
          <w:rFonts w:asciiTheme="minorBidi" w:hAnsiTheme="minorBidi"/>
          <w:sz w:val="24"/>
          <w:szCs w:val="24"/>
        </w:rPr>
        <w:t>many of the problems that plague modern society</w:t>
      </w:r>
      <w:r w:rsidR="00B3439C" w:rsidRPr="005E4D52">
        <w:rPr>
          <w:rFonts w:asciiTheme="minorBidi" w:hAnsiTheme="minorBidi"/>
          <w:sz w:val="24"/>
          <w:szCs w:val="24"/>
        </w:rPr>
        <w:t>, a reasonable halakhic solution can be found</w:t>
      </w:r>
      <w:r w:rsidR="00CD3A36" w:rsidRPr="005E4D52">
        <w:rPr>
          <w:rFonts w:asciiTheme="minorBidi" w:hAnsiTheme="minorBidi"/>
          <w:sz w:val="24"/>
          <w:szCs w:val="24"/>
        </w:rPr>
        <w:t xml:space="preserve"> in</w:t>
      </w:r>
      <w:r w:rsidRPr="005E4D52">
        <w:rPr>
          <w:rFonts w:asciiTheme="minorBidi" w:hAnsiTheme="minorBidi"/>
          <w:sz w:val="24"/>
          <w:szCs w:val="24"/>
        </w:rPr>
        <w:t xml:space="preserve"> every generation. </w:t>
      </w:r>
      <w:r w:rsidR="00CD3A36" w:rsidRPr="005E4D52">
        <w:rPr>
          <w:rFonts w:asciiTheme="minorBidi" w:hAnsiTheme="minorBidi"/>
          <w:sz w:val="24"/>
          <w:szCs w:val="24"/>
        </w:rPr>
        <w:t>A</w:t>
      </w:r>
      <w:r w:rsidRPr="005E4D52">
        <w:rPr>
          <w:rFonts w:asciiTheme="minorBidi" w:hAnsiTheme="minorBidi"/>
          <w:sz w:val="24"/>
          <w:szCs w:val="24"/>
        </w:rPr>
        <w:t xml:space="preserve"> person who thinks otherwise is nothing but a heretic</w:t>
      </w:r>
      <w:r w:rsidR="00CD3A36" w:rsidRPr="005E4D52">
        <w:rPr>
          <w:rFonts w:asciiTheme="minorBidi" w:hAnsiTheme="minorBidi"/>
          <w:sz w:val="24"/>
          <w:szCs w:val="24"/>
        </w:rPr>
        <w:t xml:space="preserve"> in the fundamentals</w:t>
      </w:r>
      <w:r w:rsidR="00244588" w:rsidRPr="005E4D52">
        <w:rPr>
          <w:rFonts w:asciiTheme="minorBidi" w:hAnsiTheme="minorBidi"/>
          <w:sz w:val="24"/>
          <w:szCs w:val="24"/>
        </w:rPr>
        <w:t>,</w:t>
      </w:r>
      <w:r w:rsidRPr="005E4D52">
        <w:rPr>
          <w:rFonts w:asciiTheme="minorBidi" w:hAnsiTheme="minorBidi"/>
          <w:sz w:val="24"/>
          <w:szCs w:val="24"/>
        </w:rPr>
        <w:t xml:space="preserve"> </w:t>
      </w:r>
      <w:r w:rsidR="00244588" w:rsidRPr="005E4D52">
        <w:rPr>
          <w:rFonts w:asciiTheme="minorBidi" w:hAnsiTheme="minorBidi"/>
          <w:sz w:val="24"/>
          <w:szCs w:val="24"/>
        </w:rPr>
        <w:t>f</w:t>
      </w:r>
      <w:r w:rsidRPr="005E4D52">
        <w:rPr>
          <w:rFonts w:asciiTheme="minorBidi" w:hAnsiTheme="minorBidi"/>
          <w:sz w:val="24"/>
          <w:szCs w:val="24"/>
        </w:rPr>
        <w:t>or one of the foundations of faith i</w:t>
      </w:r>
      <w:r w:rsidR="00244588" w:rsidRPr="005E4D52">
        <w:rPr>
          <w:rFonts w:asciiTheme="minorBidi" w:hAnsiTheme="minorBidi"/>
          <w:sz w:val="24"/>
          <w:szCs w:val="24"/>
        </w:rPr>
        <w:t>s that the</w:t>
      </w:r>
      <w:r w:rsidRPr="005E4D52">
        <w:rPr>
          <w:rFonts w:asciiTheme="minorBidi" w:hAnsiTheme="minorBidi"/>
          <w:sz w:val="24"/>
          <w:szCs w:val="24"/>
        </w:rPr>
        <w:t xml:space="preserve"> Torah </w:t>
      </w:r>
      <w:r w:rsidR="00244588" w:rsidRPr="005E4D52">
        <w:rPr>
          <w:rFonts w:asciiTheme="minorBidi" w:hAnsiTheme="minorBidi"/>
          <w:sz w:val="24"/>
          <w:szCs w:val="24"/>
        </w:rPr>
        <w:t xml:space="preserve">is </w:t>
      </w:r>
      <w:r w:rsidRPr="005E4D52">
        <w:rPr>
          <w:rFonts w:asciiTheme="minorBidi" w:hAnsiTheme="minorBidi"/>
          <w:sz w:val="24"/>
          <w:szCs w:val="24"/>
        </w:rPr>
        <w:t xml:space="preserve">from heaven, and God </w:t>
      </w:r>
      <w:r w:rsidR="000C2A7C" w:rsidRPr="005E4D52">
        <w:rPr>
          <w:rFonts w:asciiTheme="minorBidi" w:hAnsiTheme="minorBidi"/>
          <w:sz w:val="24"/>
          <w:szCs w:val="24"/>
        </w:rPr>
        <w:t xml:space="preserve">read the generations in advance, foresees and looks </w:t>
      </w:r>
      <w:r w:rsidRPr="005E4D52">
        <w:rPr>
          <w:rFonts w:asciiTheme="minorBidi" w:hAnsiTheme="minorBidi"/>
          <w:sz w:val="24"/>
          <w:szCs w:val="24"/>
        </w:rPr>
        <w:t xml:space="preserve">until the end of all generations. </w:t>
      </w:r>
      <w:r w:rsidR="000C2A7C" w:rsidRPr="005E4D52">
        <w:rPr>
          <w:rFonts w:asciiTheme="minorBidi" w:hAnsiTheme="minorBidi"/>
          <w:sz w:val="24"/>
          <w:szCs w:val="24"/>
        </w:rPr>
        <w:t>Is it possible that his</w:t>
      </w:r>
      <w:r w:rsidRPr="005E4D52">
        <w:rPr>
          <w:rFonts w:asciiTheme="minorBidi" w:hAnsiTheme="minorBidi"/>
          <w:sz w:val="24"/>
          <w:szCs w:val="24"/>
        </w:rPr>
        <w:t xml:space="preserve"> Torah </w:t>
      </w:r>
      <w:r w:rsidR="000C2A7C" w:rsidRPr="005E4D52">
        <w:rPr>
          <w:rFonts w:asciiTheme="minorBidi" w:hAnsiTheme="minorBidi"/>
          <w:sz w:val="24"/>
          <w:szCs w:val="24"/>
        </w:rPr>
        <w:t xml:space="preserve">should </w:t>
      </w:r>
      <w:r w:rsidRPr="005E4D52">
        <w:rPr>
          <w:rFonts w:asciiTheme="minorBidi" w:hAnsiTheme="minorBidi"/>
          <w:sz w:val="24"/>
          <w:szCs w:val="24"/>
        </w:rPr>
        <w:t xml:space="preserve">be ineffective </w:t>
      </w:r>
      <w:r w:rsidR="000C2A7C" w:rsidRPr="005E4D52">
        <w:rPr>
          <w:rFonts w:asciiTheme="minorBidi" w:hAnsiTheme="minorBidi"/>
          <w:sz w:val="24"/>
          <w:szCs w:val="24"/>
        </w:rPr>
        <w:t>in any time period</w:t>
      </w:r>
      <w:r w:rsidRPr="005E4D52">
        <w:rPr>
          <w:rFonts w:asciiTheme="minorBidi" w:hAnsiTheme="minorBidi"/>
          <w:sz w:val="24"/>
          <w:szCs w:val="24"/>
        </w:rPr>
        <w:t>?</w:t>
      </w:r>
      <w:r w:rsidR="000C2A7C" w:rsidRPr="005E4D52">
        <w:rPr>
          <w:rFonts w:asciiTheme="minorBidi" w:hAnsiTheme="minorBidi"/>
          <w:sz w:val="24"/>
          <w:szCs w:val="24"/>
        </w:rPr>
        <w:t>!</w:t>
      </w:r>
      <w:r w:rsidRPr="005E4D52">
        <w:rPr>
          <w:rFonts w:asciiTheme="minorBidi" w:hAnsiTheme="minorBidi"/>
          <w:sz w:val="24"/>
          <w:szCs w:val="24"/>
        </w:rPr>
        <w:t xml:space="preserve"> </w:t>
      </w:r>
      <w:r w:rsidR="000C2A7C" w:rsidRPr="005E4D52">
        <w:rPr>
          <w:rFonts w:asciiTheme="minorBidi" w:hAnsiTheme="minorBidi"/>
          <w:sz w:val="24"/>
          <w:szCs w:val="24"/>
        </w:rPr>
        <w:t>There is no g</w:t>
      </w:r>
      <w:r w:rsidRPr="005E4D52">
        <w:rPr>
          <w:rFonts w:asciiTheme="minorBidi" w:hAnsiTheme="minorBidi"/>
          <w:sz w:val="24"/>
          <w:szCs w:val="24"/>
        </w:rPr>
        <w:t>reater heres</w:t>
      </w:r>
      <w:r w:rsidR="000C2A7C" w:rsidRPr="005E4D52">
        <w:rPr>
          <w:rFonts w:asciiTheme="minorBidi" w:hAnsiTheme="minorBidi"/>
          <w:sz w:val="24"/>
          <w:szCs w:val="24"/>
        </w:rPr>
        <w:t>y than that!</w:t>
      </w:r>
      <w:r w:rsidR="00F663A3" w:rsidRPr="005E4D52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4305019F" w14:textId="77777777" w:rsidR="00CB107B" w:rsidRPr="005E4D52" w:rsidRDefault="00CB107B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F8AC4D" w14:textId="0B83DFB0" w:rsidR="00CB107B" w:rsidRPr="005E4D52" w:rsidRDefault="00CB107B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It was in th</w:t>
      </w:r>
      <w:r w:rsidR="00AD7AD3">
        <w:rPr>
          <w:rFonts w:asciiTheme="minorBidi" w:hAnsiTheme="minorBidi"/>
          <w:sz w:val="24"/>
          <w:szCs w:val="24"/>
        </w:rPr>
        <w:t>is</w:t>
      </w:r>
      <w:r w:rsidRPr="005E4D52">
        <w:rPr>
          <w:rFonts w:asciiTheme="minorBidi" w:hAnsiTheme="minorBidi"/>
          <w:sz w:val="24"/>
          <w:szCs w:val="24"/>
        </w:rPr>
        <w:t xml:space="preserve"> vein that this series came into being.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In our last </w:t>
      </w:r>
      <w:r w:rsidR="001E7C41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Pr="005E4D52">
        <w:rPr>
          <w:rFonts w:asciiTheme="minorBidi" w:hAnsiTheme="minorBidi"/>
          <w:sz w:val="24"/>
          <w:szCs w:val="24"/>
        </w:rPr>
        <w:t>, I want to reflect on some of the themes that have emerged.</w:t>
      </w:r>
    </w:p>
    <w:p w14:paraId="6EADFD04" w14:textId="198863BA" w:rsidR="00CB107B" w:rsidRDefault="00CB107B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669B5B" w14:textId="77777777" w:rsidR="001E7C41" w:rsidRPr="005E4D52" w:rsidRDefault="001E7C4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8517B9" w14:textId="5D291D3B" w:rsidR="00C15905" w:rsidRDefault="00CB107B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Relationships</w:t>
      </w:r>
      <w:r w:rsidR="001E7C41">
        <w:rPr>
          <w:rFonts w:asciiTheme="minorBidi" w:hAnsiTheme="minorBidi"/>
          <w:b/>
          <w:bCs/>
          <w:sz w:val="24"/>
          <w:szCs w:val="24"/>
        </w:rPr>
        <w:t xml:space="preserve"> — </w:t>
      </w:r>
      <w:r w:rsidRPr="005E4D52">
        <w:rPr>
          <w:rFonts w:asciiTheme="minorBidi" w:hAnsiTheme="minorBidi"/>
          <w:b/>
          <w:bCs/>
          <w:sz w:val="24"/>
          <w:szCs w:val="24"/>
        </w:rPr>
        <w:t>Personal and Communal</w:t>
      </w:r>
    </w:p>
    <w:p w14:paraId="058569BF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1446A00" w14:textId="7F4E1C22" w:rsidR="00CB107B" w:rsidRDefault="00DE538D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We began the year with an analysis of the 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berakhot </w:t>
      </w:r>
      <w:r w:rsidRPr="005E4D52">
        <w:rPr>
          <w:rFonts w:asciiTheme="minorBidi" w:hAnsiTheme="minorBidi"/>
          <w:sz w:val="24"/>
          <w:szCs w:val="24"/>
        </w:rPr>
        <w:t xml:space="preserve">of </w:t>
      </w:r>
      <w:r w:rsidR="001E7C41">
        <w:rPr>
          <w:rFonts w:asciiTheme="minorBidi" w:hAnsiTheme="minorBidi"/>
          <w:i/>
          <w:iCs/>
          <w:sz w:val="24"/>
          <w:szCs w:val="24"/>
        </w:rPr>
        <w:t>S</w:t>
      </w:r>
      <w:r w:rsidRPr="005E4D52">
        <w:rPr>
          <w:rFonts w:asciiTheme="minorBidi" w:hAnsiTheme="minorBidi"/>
          <w:i/>
          <w:iCs/>
          <w:sz w:val="24"/>
          <w:szCs w:val="24"/>
        </w:rPr>
        <w:t>he</w:t>
      </w:r>
      <w:r w:rsidR="001E7C41">
        <w:rPr>
          <w:rFonts w:asciiTheme="minorBidi" w:hAnsiTheme="minorBidi"/>
          <w:i/>
          <w:iCs/>
          <w:sz w:val="24"/>
          <w:szCs w:val="24"/>
        </w:rPr>
        <w:t>-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 xml:space="preserve">hecheyanu </w:t>
      </w:r>
      <w:r w:rsidR="00C57194" w:rsidRPr="005E4D52">
        <w:rPr>
          <w:rFonts w:asciiTheme="minorBidi" w:hAnsiTheme="minorBidi"/>
          <w:sz w:val="24"/>
          <w:szCs w:val="24"/>
        </w:rPr>
        <w:t xml:space="preserve">and </w:t>
      </w:r>
      <w:r w:rsidR="001E7C41">
        <w:rPr>
          <w:rFonts w:asciiTheme="minorBidi" w:hAnsiTheme="minorBidi"/>
          <w:i/>
          <w:iCs/>
          <w:sz w:val="24"/>
          <w:szCs w:val="24"/>
        </w:rPr>
        <w:t>M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>echaye</w:t>
      </w:r>
      <w:r w:rsidR="001E7C41">
        <w:rPr>
          <w:rFonts w:asciiTheme="minorBidi" w:hAnsiTheme="minorBidi"/>
          <w:i/>
          <w:iCs/>
          <w:sz w:val="24"/>
          <w:szCs w:val="24"/>
        </w:rPr>
        <w:t>h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E7C41">
        <w:rPr>
          <w:rFonts w:asciiTheme="minorBidi" w:hAnsiTheme="minorBidi"/>
          <w:i/>
          <w:iCs/>
          <w:sz w:val="24"/>
          <w:szCs w:val="24"/>
        </w:rPr>
        <w:t>H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>a</w:t>
      </w:r>
      <w:r w:rsidR="001E7C41">
        <w:rPr>
          <w:rFonts w:asciiTheme="minorBidi" w:hAnsiTheme="minorBidi"/>
          <w:i/>
          <w:iCs/>
          <w:sz w:val="24"/>
          <w:szCs w:val="24"/>
        </w:rPr>
        <w:t>-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>me</w:t>
      </w:r>
      <w:r w:rsidR="001E7C41">
        <w:rPr>
          <w:rFonts w:asciiTheme="minorBidi" w:hAnsiTheme="minorBidi"/>
          <w:i/>
          <w:iCs/>
          <w:sz w:val="24"/>
          <w:szCs w:val="24"/>
        </w:rPr>
        <w:t>i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>tim</w:t>
      </w:r>
      <w:r w:rsidR="001803E6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803E6"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sz w:val="24"/>
          <w:szCs w:val="24"/>
        </w:rPr>
        <w:t>Shiur</w:t>
      </w:r>
      <w:r w:rsidR="001803E6" w:rsidRPr="00903DB7">
        <w:rPr>
          <w:rFonts w:asciiTheme="minorBidi" w:hAnsiTheme="minorBidi"/>
          <w:sz w:val="24"/>
          <w:szCs w:val="24"/>
        </w:rPr>
        <w:t xml:space="preserve"> #2</w:t>
      </w:r>
      <w:r w:rsidR="001803E6" w:rsidRPr="005E4D52">
        <w:rPr>
          <w:rFonts w:asciiTheme="minorBidi" w:hAnsiTheme="minorBidi"/>
          <w:sz w:val="24"/>
          <w:szCs w:val="24"/>
        </w:rPr>
        <w:t>)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C57194" w:rsidRPr="005E4D52">
        <w:rPr>
          <w:rFonts w:asciiTheme="minorBidi" w:hAnsiTheme="minorBidi"/>
          <w:sz w:val="24"/>
          <w:szCs w:val="24"/>
        </w:rPr>
        <w:t xml:space="preserve">in which we presented the position of several </w:t>
      </w:r>
      <w:r w:rsidR="00D34AF2">
        <w:rPr>
          <w:rFonts w:asciiTheme="minorBidi" w:hAnsiTheme="minorBidi"/>
          <w:iCs/>
          <w:sz w:val="24"/>
          <w:szCs w:val="24"/>
        </w:rPr>
        <w:t>Posekim</w:t>
      </w:r>
      <w:r w:rsidR="00C57194" w:rsidRPr="005E4D52">
        <w:rPr>
          <w:rFonts w:asciiTheme="minorBidi" w:hAnsiTheme="minorBidi"/>
          <w:sz w:val="24"/>
          <w:szCs w:val="24"/>
        </w:rPr>
        <w:t xml:space="preserve"> who underst</w:t>
      </w:r>
      <w:r w:rsidR="00AD7AD3">
        <w:rPr>
          <w:rFonts w:asciiTheme="minorBidi" w:hAnsiTheme="minorBidi"/>
          <w:sz w:val="24"/>
          <w:szCs w:val="24"/>
        </w:rPr>
        <w:t>an</w:t>
      </w:r>
      <w:r w:rsidR="00C57194" w:rsidRPr="005E4D52">
        <w:rPr>
          <w:rFonts w:asciiTheme="minorBidi" w:hAnsiTheme="minorBidi"/>
          <w:sz w:val="24"/>
          <w:szCs w:val="24"/>
        </w:rPr>
        <w:t xml:space="preserve">d the parameters of the former 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>bera</w:t>
      </w:r>
      <w:r w:rsidR="005E4D52">
        <w:rPr>
          <w:rFonts w:asciiTheme="minorBidi" w:hAnsiTheme="minorBidi"/>
          <w:i/>
          <w:iCs/>
          <w:sz w:val="24"/>
          <w:szCs w:val="24"/>
        </w:rPr>
        <w:t>k</w:t>
      </w:r>
      <w:r w:rsidR="00C57194" w:rsidRPr="005E4D52">
        <w:rPr>
          <w:rFonts w:asciiTheme="minorBidi" w:hAnsiTheme="minorBidi"/>
          <w:i/>
          <w:iCs/>
          <w:sz w:val="24"/>
          <w:szCs w:val="24"/>
        </w:rPr>
        <w:t xml:space="preserve">ha </w:t>
      </w:r>
      <w:r w:rsidR="00C57194" w:rsidRPr="005E4D52">
        <w:rPr>
          <w:rFonts w:asciiTheme="minorBidi" w:hAnsiTheme="minorBidi"/>
          <w:sz w:val="24"/>
          <w:szCs w:val="24"/>
        </w:rPr>
        <w:t>as an encapsulation of the conviction that nothing can ever replace in</w:t>
      </w:r>
      <w:r w:rsidR="00AD7AD3">
        <w:rPr>
          <w:rFonts w:asciiTheme="minorBidi" w:hAnsiTheme="minorBidi"/>
          <w:sz w:val="24"/>
          <w:szCs w:val="24"/>
        </w:rPr>
        <w:t>-</w:t>
      </w:r>
      <w:r w:rsidR="00C57194" w:rsidRPr="005E4D52">
        <w:rPr>
          <w:rFonts w:asciiTheme="minorBidi" w:hAnsiTheme="minorBidi"/>
          <w:sz w:val="24"/>
          <w:szCs w:val="24"/>
        </w:rPr>
        <w:t>person relationships.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C86A42" w:rsidRPr="005E4D52">
        <w:rPr>
          <w:rFonts w:asciiTheme="minorBidi" w:hAnsiTheme="minorBidi"/>
          <w:sz w:val="24"/>
          <w:szCs w:val="24"/>
        </w:rPr>
        <w:t xml:space="preserve">In our </w:t>
      </w:r>
      <w:r w:rsidR="00D34AF2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="00C86A42" w:rsidRPr="005E4D52">
        <w:rPr>
          <w:rFonts w:asciiTheme="minorBidi" w:hAnsiTheme="minorBidi"/>
          <w:sz w:val="24"/>
          <w:szCs w:val="24"/>
        </w:rPr>
        <w:t xml:space="preserve"> about </w:t>
      </w:r>
      <w:r w:rsidR="005E4D52">
        <w:rPr>
          <w:rFonts w:asciiTheme="minorBidi" w:hAnsiTheme="minorBidi"/>
          <w:i/>
          <w:iCs/>
          <w:sz w:val="24"/>
          <w:szCs w:val="24"/>
        </w:rPr>
        <w:t>tefilla</w:t>
      </w:r>
      <w:r w:rsidR="00C86A42" w:rsidRPr="005E4D52">
        <w:rPr>
          <w:rFonts w:asciiTheme="minorBidi" w:hAnsiTheme="minorBidi"/>
          <w:sz w:val="24"/>
          <w:szCs w:val="24"/>
        </w:rPr>
        <w:t xml:space="preserve">, we saw that several </w:t>
      </w:r>
      <w:r w:rsidR="00D34AF2">
        <w:rPr>
          <w:rFonts w:asciiTheme="minorBidi" w:hAnsiTheme="minorBidi"/>
          <w:iCs/>
          <w:sz w:val="24"/>
          <w:szCs w:val="24"/>
        </w:rPr>
        <w:t>Posekim</w:t>
      </w:r>
      <w:r w:rsidR="00C86A42" w:rsidRPr="005E4D52">
        <w:rPr>
          <w:rFonts w:asciiTheme="minorBidi" w:hAnsiTheme="minorBidi"/>
          <w:sz w:val="24"/>
          <w:szCs w:val="24"/>
        </w:rPr>
        <w:t xml:space="preserve"> fe</w:t>
      </w:r>
      <w:r w:rsidR="00D34AF2">
        <w:rPr>
          <w:rFonts w:asciiTheme="minorBidi" w:hAnsiTheme="minorBidi"/>
          <w:sz w:val="24"/>
          <w:szCs w:val="24"/>
        </w:rPr>
        <w:t>e</w:t>
      </w:r>
      <w:r w:rsidR="00C86A42" w:rsidRPr="005E4D52">
        <w:rPr>
          <w:rFonts w:asciiTheme="minorBidi" w:hAnsiTheme="minorBidi"/>
          <w:sz w:val="24"/>
          <w:szCs w:val="24"/>
        </w:rPr>
        <w:t xml:space="preserve">l that </w:t>
      </w:r>
      <w:r w:rsidR="007009DA" w:rsidRPr="005E4D52">
        <w:rPr>
          <w:rFonts w:asciiTheme="minorBidi" w:hAnsiTheme="minorBidi"/>
          <w:sz w:val="24"/>
          <w:szCs w:val="24"/>
        </w:rPr>
        <w:t>praying on behalf on someone requires developing true empathy.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7009DA" w:rsidRPr="005E4D52">
        <w:rPr>
          <w:rFonts w:asciiTheme="minorBidi" w:hAnsiTheme="minorBidi"/>
          <w:sz w:val="24"/>
          <w:szCs w:val="24"/>
        </w:rPr>
        <w:t>While it may not require “friendship” per se,</w:t>
      </w:r>
      <w:r w:rsidR="00B02733" w:rsidRPr="005E4D52">
        <w:rPr>
          <w:rFonts w:asciiTheme="minorBidi" w:hAnsiTheme="minorBidi"/>
          <w:sz w:val="24"/>
          <w:szCs w:val="24"/>
        </w:rPr>
        <w:t xml:space="preserve"> it does </w:t>
      </w:r>
      <w:r w:rsidR="00AD7AD3">
        <w:rPr>
          <w:rFonts w:asciiTheme="minorBidi" w:hAnsiTheme="minorBidi"/>
          <w:sz w:val="24"/>
          <w:szCs w:val="24"/>
        </w:rPr>
        <w:t>eschew</w:t>
      </w:r>
      <w:r w:rsidR="00B02733" w:rsidRPr="005E4D52">
        <w:rPr>
          <w:rFonts w:asciiTheme="minorBidi" w:hAnsiTheme="minorBidi"/>
          <w:sz w:val="24"/>
          <w:szCs w:val="24"/>
        </w:rPr>
        <w:t xml:space="preserve"> allowing prayer to become rote words without emotional investment.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34A89F81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6B3D5C" w14:textId="24F3F9F0" w:rsidR="00281411" w:rsidRDefault="0028141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In our </w:t>
      </w:r>
      <w:r w:rsidR="00D34AF2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="00002AFF" w:rsidRPr="005E4D52">
        <w:rPr>
          <w:rFonts w:asciiTheme="minorBidi" w:hAnsiTheme="minorBidi"/>
          <w:sz w:val="24"/>
          <w:szCs w:val="24"/>
        </w:rPr>
        <w:t xml:space="preserve"> </w:t>
      </w:r>
      <w:r w:rsidR="001803E6" w:rsidRPr="005E4D52">
        <w:rPr>
          <w:rFonts w:asciiTheme="minorBidi" w:hAnsiTheme="minorBidi"/>
          <w:sz w:val="24"/>
          <w:szCs w:val="24"/>
        </w:rPr>
        <w:t xml:space="preserve">on </w:t>
      </w:r>
      <w:r w:rsidR="00002AFF" w:rsidRPr="005E4D52">
        <w:rPr>
          <w:rFonts w:asciiTheme="minorBidi" w:hAnsiTheme="minorBidi"/>
          <w:i/>
          <w:iCs/>
          <w:sz w:val="24"/>
          <w:szCs w:val="24"/>
        </w:rPr>
        <w:t>teshuva</w:t>
      </w:r>
      <w:r w:rsidR="00FC5263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C5263"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FC5263" w:rsidRPr="00903DB7">
        <w:rPr>
          <w:rFonts w:asciiTheme="minorBidi" w:hAnsiTheme="minorBidi"/>
          <w:sz w:val="24"/>
          <w:szCs w:val="24"/>
        </w:rPr>
        <w:t xml:space="preserve"> #35</w:t>
      </w:r>
      <w:r w:rsidR="00FC5263" w:rsidRPr="005E4D52">
        <w:rPr>
          <w:rFonts w:asciiTheme="minorBidi" w:hAnsiTheme="minorBidi"/>
          <w:sz w:val="24"/>
          <w:szCs w:val="24"/>
        </w:rPr>
        <w:t>)</w:t>
      </w:r>
      <w:r w:rsidR="00002AFF" w:rsidRPr="005E4D52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002AFF" w:rsidRPr="005E4D52">
        <w:rPr>
          <w:rFonts w:asciiTheme="minorBidi" w:hAnsiTheme="minorBidi"/>
          <w:sz w:val="24"/>
          <w:szCs w:val="24"/>
        </w:rPr>
        <w:t>we argued that the same insights should guide the ways in which we seek to mend relationships that have been damaged.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002AFF" w:rsidRPr="005E4D52">
        <w:rPr>
          <w:rFonts w:asciiTheme="minorBidi" w:hAnsiTheme="minorBidi"/>
          <w:sz w:val="24"/>
          <w:szCs w:val="24"/>
        </w:rPr>
        <w:t xml:space="preserve">While we argued that there </w:t>
      </w:r>
      <w:r w:rsidR="00AD7AD3">
        <w:rPr>
          <w:rFonts w:asciiTheme="minorBidi" w:hAnsiTheme="minorBidi"/>
          <w:sz w:val="24"/>
          <w:szCs w:val="24"/>
        </w:rPr>
        <w:t>are</w:t>
      </w:r>
      <w:r w:rsidR="00002AFF" w:rsidRPr="005E4D52">
        <w:rPr>
          <w:rFonts w:asciiTheme="minorBidi" w:hAnsiTheme="minorBidi"/>
          <w:sz w:val="24"/>
          <w:szCs w:val="24"/>
        </w:rPr>
        <w:t xml:space="preserve"> benefit</w:t>
      </w:r>
      <w:r w:rsidR="00AD7AD3">
        <w:rPr>
          <w:rFonts w:asciiTheme="minorBidi" w:hAnsiTheme="minorBidi"/>
          <w:sz w:val="24"/>
          <w:szCs w:val="24"/>
        </w:rPr>
        <w:t>s</w:t>
      </w:r>
      <w:r w:rsidR="00002AFF" w:rsidRPr="005E4D52">
        <w:rPr>
          <w:rFonts w:asciiTheme="minorBidi" w:hAnsiTheme="minorBidi"/>
          <w:sz w:val="24"/>
          <w:szCs w:val="24"/>
        </w:rPr>
        <w:t xml:space="preserve"> to shallow apologies sent </w:t>
      </w:r>
      <w:r w:rsidR="00AD7AD3">
        <w:rPr>
          <w:rFonts w:asciiTheme="minorBidi" w:hAnsiTheme="minorBidi"/>
          <w:sz w:val="24"/>
          <w:szCs w:val="24"/>
        </w:rPr>
        <w:t>en</w:t>
      </w:r>
      <w:r w:rsidR="00002AFF" w:rsidRPr="005E4D52">
        <w:rPr>
          <w:rFonts w:asciiTheme="minorBidi" w:hAnsiTheme="minorBidi"/>
          <w:sz w:val="24"/>
          <w:szCs w:val="24"/>
        </w:rPr>
        <w:t xml:space="preserve"> mass</w:t>
      </w:r>
      <w:r w:rsidR="00AD7AD3">
        <w:rPr>
          <w:rFonts w:asciiTheme="minorBidi" w:hAnsiTheme="minorBidi"/>
          <w:sz w:val="24"/>
          <w:szCs w:val="24"/>
        </w:rPr>
        <w:t>e</w:t>
      </w:r>
      <w:r w:rsidR="00002AFF" w:rsidRPr="005E4D52">
        <w:rPr>
          <w:rFonts w:asciiTheme="minorBidi" w:hAnsiTheme="minorBidi"/>
          <w:sz w:val="24"/>
          <w:szCs w:val="24"/>
        </w:rPr>
        <w:t xml:space="preserve"> or posted on social media, </w:t>
      </w:r>
      <w:r w:rsidR="00AD7AD3">
        <w:rPr>
          <w:rFonts w:asciiTheme="minorBidi" w:hAnsiTheme="minorBidi"/>
          <w:sz w:val="24"/>
          <w:szCs w:val="24"/>
        </w:rPr>
        <w:t xml:space="preserve">we saw that </w:t>
      </w:r>
      <w:r w:rsidR="00002AFF" w:rsidRPr="005E4D52">
        <w:rPr>
          <w:rFonts w:asciiTheme="minorBidi" w:hAnsiTheme="minorBidi"/>
          <w:sz w:val="24"/>
          <w:szCs w:val="24"/>
        </w:rPr>
        <w:t xml:space="preserve">real </w:t>
      </w:r>
      <w:r w:rsidR="007A2CFF" w:rsidRPr="005E4D52">
        <w:rPr>
          <w:rFonts w:asciiTheme="minorBidi" w:hAnsiTheme="minorBidi"/>
          <w:sz w:val="24"/>
          <w:szCs w:val="24"/>
        </w:rPr>
        <w:t>contrition only comes when one engages directly with the person one has hurt.</w:t>
      </w:r>
    </w:p>
    <w:p w14:paraId="43FBE856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07C642" w14:textId="1EC9CA8D" w:rsidR="005F026F" w:rsidRDefault="00535EB4" w:rsidP="00903DB7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The same insight appeared in a radically different context, that of </w:t>
      </w:r>
      <w:r w:rsidRPr="005E4D52">
        <w:rPr>
          <w:rFonts w:asciiTheme="minorBidi" w:hAnsiTheme="minorBidi"/>
          <w:i/>
          <w:iCs/>
          <w:sz w:val="24"/>
          <w:szCs w:val="24"/>
        </w:rPr>
        <w:t>tzivu</w:t>
      </w:r>
      <w:r w:rsidR="00EF0CA8">
        <w:rPr>
          <w:rFonts w:asciiTheme="minorBidi" w:hAnsiTheme="minorBidi"/>
          <w:i/>
          <w:iCs/>
          <w:sz w:val="24"/>
          <w:szCs w:val="24"/>
        </w:rPr>
        <w:t>i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EF0CA8">
        <w:rPr>
          <w:rFonts w:asciiTheme="minorBidi" w:hAnsiTheme="minorBidi"/>
          <w:i/>
          <w:iCs/>
          <w:sz w:val="24"/>
          <w:szCs w:val="24"/>
        </w:rPr>
        <w:t>-</w:t>
      </w:r>
      <w:r w:rsidRPr="005E4D52">
        <w:rPr>
          <w:rFonts w:asciiTheme="minorBidi" w:hAnsiTheme="minorBidi"/>
          <w:i/>
          <w:iCs/>
          <w:sz w:val="24"/>
          <w:szCs w:val="24"/>
        </w:rPr>
        <w:t>ba</w:t>
      </w:r>
      <w:r w:rsidR="00EF0CA8">
        <w:rPr>
          <w:rFonts w:asciiTheme="minorBidi" w:hAnsiTheme="minorBidi"/>
          <w:i/>
          <w:iCs/>
          <w:sz w:val="24"/>
          <w:szCs w:val="24"/>
        </w:rPr>
        <w:t>’</w:t>
      </w:r>
      <w:r w:rsidRPr="005E4D52">
        <w:rPr>
          <w:rFonts w:asciiTheme="minorBidi" w:hAnsiTheme="minorBidi"/>
          <w:i/>
          <w:iCs/>
          <w:sz w:val="24"/>
          <w:szCs w:val="24"/>
        </w:rPr>
        <w:t>al</w:t>
      </w:r>
      <w:r w:rsidR="00ED1553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D1553"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ED1553" w:rsidRPr="00903DB7">
        <w:rPr>
          <w:rFonts w:asciiTheme="minorBidi" w:hAnsiTheme="minorBidi"/>
          <w:sz w:val="24"/>
          <w:szCs w:val="24"/>
        </w:rPr>
        <w:t xml:space="preserve"> #5</w:t>
      </w:r>
      <w:r w:rsidR="00ED1553" w:rsidRPr="005E4D52">
        <w:rPr>
          <w:rFonts w:asciiTheme="minorBidi" w:hAnsiTheme="minorBidi"/>
          <w:sz w:val="24"/>
          <w:szCs w:val="24"/>
        </w:rPr>
        <w:t>)</w:t>
      </w:r>
      <w:r w:rsidR="00ED1553" w:rsidRPr="005E4D52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ED1553" w:rsidRPr="005E4D52">
        <w:rPr>
          <w:rFonts w:asciiTheme="minorBidi" w:hAnsiTheme="minorBidi"/>
          <w:sz w:val="24"/>
          <w:szCs w:val="24"/>
        </w:rPr>
        <w:t xml:space="preserve">the requirement for a husband divorcing his wife to provide direct </w:t>
      </w:r>
      <w:r w:rsidR="00ED1553" w:rsidRPr="005E4D52">
        <w:rPr>
          <w:rFonts w:asciiTheme="minorBidi" w:hAnsiTheme="minorBidi"/>
          <w:sz w:val="24"/>
          <w:szCs w:val="24"/>
        </w:rPr>
        <w:lastRenderedPageBreak/>
        <w:t xml:space="preserve">instruction to the </w:t>
      </w:r>
      <w:r w:rsidR="008A12B5" w:rsidRPr="005E4D52">
        <w:rPr>
          <w:rFonts w:asciiTheme="minorBidi" w:hAnsiTheme="minorBidi"/>
          <w:sz w:val="24"/>
          <w:szCs w:val="24"/>
        </w:rPr>
        <w:t xml:space="preserve">scribe and witnesses involved in drafting the </w:t>
      </w:r>
      <w:r w:rsidR="008A12B5" w:rsidRPr="005E4D52">
        <w:rPr>
          <w:rFonts w:asciiTheme="minorBidi" w:hAnsiTheme="minorBidi"/>
          <w:i/>
          <w:iCs/>
          <w:sz w:val="24"/>
          <w:szCs w:val="24"/>
        </w:rPr>
        <w:t>get.</w:t>
      </w:r>
      <w:r w:rsidR="00B83DD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A12B5" w:rsidRPr="005E4D52">
        <w:rPr>
          <w:rFonts w:asciiTheme="minorBidi" w:hAnsiTheme="minorBidi"/>
          <w:sz w:val="24"/>
          <w:szCs w:val="24"/>
        </w:rPr>
        <w:t>While many</w:t>
      </w:r>
      <w:r w:rsidR="00EF0CA8">
        <w:rPr>
          <w:rFonts w:asciiTheme="minorBidi" w:hAnsiTheme="minorBidi"/>
          <w:sz w:val="24"/>
          <w:szCs w:val="24"/>
        </w:rPr>
        <w:t xml:space="preserve"> </w:t>
      </w:r>
      <w:r w:rsidR="00D34AF2">
        <w:rPr>
          <w:rFonts w:asciiTheme="minorBidi" w:hAnsiTheme="minorBidi"/>
          <w:sz w:val="24"/>
          <w:szCs w:val="24"/>
        </w:rPr>
        <w:t>Posekim</w:t>
      </w:r>
      <w:r w:rsidR="008A12B5" w:rsidRPr="005E4D52">
        <w:rPr>
          <w:rFonts w:asciiTheme="minorBidi" w:hAnsiTheme="minorBidi"/>
          <w:sz w:val="24"/>
          <w:szCs w:val="24"/>
        </w:rPr>
        <w:t xml:space="preserve"> fe</w:t>
      </w:r>
      <w:r w:rsidR="00D34AF2">
        <w:rPr>
          <w:rFonts w:asciiTheme="minorBidi" w:hAnsiTheme="minorBidi"/>
          <w:sz w:val="24"/>
          <w:szCs w:val="24"/>
        </w:rPr>
        <w:t>el</w:t>
      </w:r>
      <w:r w:rsidR="008A12B5" w:rsidRPr="005E4D52">
        <w:rPr>
          <w:rFonts w:asciiTheme="minorBidi" w:hAnsiTheme="minorBidi"/>
          <w:sz w:val="24"/>
          <w:szCs w:val="24"/>
        </w:rPr>
        <w:t xml:space="preserve"> that the requirement </w:t>
      </w:r>
      <w:r w:rsidR="00D34AF2">
        <w:rPr>
          <w:rFonts w:asciiTheme="minorBidi" w:hAnsiTheme="minorBidi"/>
          <w:sz w:val="24"/>
          <w:szCs w:val="24"/>
        </w:rPr>
        <w:t>i</w:t>
      </w:r>
      <w:r w:rsidR="008A12B5" w:rsidRPr="005E4D52">
        <w:rPr>
          <w:rFonts w:asciiTheme="minorBidi" w:hAnsiTheme="minorBidi"/>
          <w:sz w:val="24"/>
          <w:szCs w:val="24"/>
        </w:rPr>
        <w:t>s merely about ensuring th</w:t>
      </w:r>
      <w:r w:rsidR="00AD7AD3">
        <w:rPr>
          <w:rFonts w:asciiTheme="minorBidi" w:hAnsiTheme="minorBidi"/>
          <w:sz w:val="24"/>
          <w:szCs w:val="24"/>
        </w:rPr>
        <w:t>at th</w:t>
      </w:r>
      <w:r w:rsidR="008A12B5" w:rsidRPr="005E4D52">
        <w:rPr>
          <w:rFonts w:asciiTheme="minorBidi" w:hAnsiTheme="minorBidi"/>
          <w:sz w:val="24"/>
          <w:szCs w:val="24"/>
        </w:rPr>
        <w:t>ose involved kn</w:t>
      </w:r>
      <w:r w:rsidR="00AD7AD3">
        <w:rPr>
          <w:rFonts w:asciiTheme="minorBidi" w:hAnsiTheme="minorBidi"/>
          <w:sz w:val="24"/>
          <w:szCs w:val="24"/>
        </w:rPr>
        <w:t>o</w:t>
      </w:r>
      <w:r w:rsidR="008A12B5" w:rsidRPr="005E4D52">
        <w:rPr>
          <w:rFonts w:asciiTheme="minorBidi" w:hAnsiTheme="minorBidi"/>
          <w:sz w:val="24"/>
          <w:szCs w:val="24"/>
        </w:rPr>
        <w:t xml:space="preserve">w the husband’s desire, </w:t>
      </w:r>
      <w:r w:rsidR="00DC34F2" w:rsidRPr="005E4D52">
        <w:rPr>
          <w:rFonts w:asciiTheme="minorBidi" w:hAnsiTheme="minorBidi"/>
          <w:sz w:val="24"/>
          <w:szCs w:val="24"/>
        </w:rPr>
        <w:t xml:space="preserve">there </w:t>
      </w:r>
      <w:r w:rsidR="00AD7AD3">
        <w:rPr>
          <w:rFonts w:asciiTheme="minorBidi" w:hAnsiTheme="minorBidi"/>
          <w:sz w:val="24"/>
          <w:szCs w:val="24"/>
        </w:rPr>
        <w:t>a</w:t>
      </w:r>
      <w:r w:rsidR="00DC34F2" w:rsidRPr="005E4D52">
        <w:rPr>
          <w:rFonts w:asciiTheme="minorBidi" w:hAnsiTheme="minorBidi"/>
          <w:sz w:val="24"/>
          <w:szCs w:val="24"/>
        </w:rPr>
        <w:t>re those who th</w:t>
      </w:r>
      <w:r w:rsidR="00AD7AD3">
        <w:rPr>
          <w:rFonts w:asciiTheme="minorBidi" w:hAnsiTheme="minorBidi"/>
          <w:sz w:val="24"/>
          <w:szCs w:val="24"/>
        </w:rPr>
        <w:t>ink</w:t>
      </w:r>
      <w:r w:rsidR="00DC34F2" w:rsidRPr="005E4D52">
        <w:rPr>
          <w:rFonts w:asciiTheme="minorBidi" w:hAnsiTheme="minorBidi"/>
          <w:sz w:val="24"/>
          <w:szCs w:val="24"/>
        </w:rPr>
        <w:t xml:space="preserve"> that this require</w:t>
      </w:r>
      <w:r w:rsidR="00AD7AD3">
        <w:rPr>
          <w:rFonts w:asciiTheme="minorBidi" w:hAnsiTheme="minorBidi"/>
          <w:sz w:val="24"/>
          <w:szCs w:val="24"/>
        </w:rPr>
        <w:t>s</w:t>
      </w:r>
      <w:r w:rsidR="00DC34F2" w:rsidRPr="005E4D52">
        <w:rPr>
          <w:rFonts w:asciiTheme="minorBidi" w:hAnsiTheme="minorBidi"/>
          <w:sz w:val="24"/>
          <w:szCs w:val="24"/>
        </w:rPr>
        <w:t xml:space="preserve"> a more intense investment in the process, something possibly only provided in person.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A46738" w:rsidRPr="005E4D52">
        <w:rPr>
          <w:rFonts w:asciiTheme="minorBidi" w:hAnsiTheme="minorBidi"/>
          <w:sz w:val="24"/>
          <w:szCs w:val="24"/>
        </w:rPr>
        <w:t xml:space="preserve">On the other hand, as this is not an emotional investment, we noted that </w:t>
      </w:r>
      <w:r w:rsidR="004E2CE2" w:rsidRPr="005E4D52">
        <w:rPr>
          <w:rFonts w:asciiTheme="minorBidi" w:hAnsiTheme="minorBidi"/>
          <w:sz w:val="24"/>
          <w:szCs w:val="24"/>
        </w:rPr>
        <w:t>these instructions may</w:t>
      </w:r>
      <w:r w:rsidR="00D34AF2">
        <w:rPr>
          <w:rFonts w:asciiTheme="minorBidi" w:hAnsiTheme="minorBidi"/>
          <w:sz w:val="24"/>
          <w:szCs w:val="24"/>
        </w:rPr>
        <w:t xml:space="preserve"> perhaps</w:t>
      </w:r>
      <w:r w:rsidR="004E2CE2" w:rsidRPr="005E4D52">
        <w:rPr>
          <w:rFonts w:asciiTheme="minorBidi" w:hAnsiTheme="minorBidi"/>
          <w:sz w:val="24"/>
          <w:szCs w:val="24"/>
        </w:rPr>
        <w:t xml:space="preserve"> </w:t>
      </w:r>
      <w:r w:rsidR="00D34AF2">
        <w:rPr>
          <w:rFonts w:asciiTheme="minorBidi" w:hAnsiTheme="minorBidi"/>
          <w:sz w:val="24"/>
          <w:szCs w:val="24"/>
        </w:rPr>
        <w:t xml:space="preserve">be </w:t>
      </w:r>
      <w:r w:rsidR="004E2CE2" w:rsidRPr="005E4D52">
        <w:rPr>
          <w:rFonts w:asciiTheme="minorBidi" w:hAnsiTheme="minorBidi"/>
          <w:sz w:val="24"/>
          <w:szCs w:val="24"/>
        </w:rPr>
        <w:t>issue</w:t>
      </w:r>
      <w:r w:rsidR="00D34AF2">
        <w:rPr>
          <w:rFonts w:asciiTheme="minorBidi" w:hAnsiTheme="minorBidi"/>
          <w:sz w:val="24"/>
          <w:szCs w:val="24"/>
        </w:rPr>
        <w:t>d</w:t>
      </w:r>
      <w:r w:rsidR="004E2CE2" w:rsidRPr="005E4D52">
        <w:rPr>
          <w:rFonts w:asciiTheme="minorBidi" w:hAnsiTheme="minorBidi"/>
          <w:sz w:val="24"/>
          <w:szCs w:val="24"/>
        </w:rPr>
        <w:t xml:space="preserve"> by </w:t>
      </w:r>
      <w:r w:rsidR="00D34AF2">
        <w:rPr>
          <w:rFonts w:asciiTheme="minorBidi" w:hAnsiTheme="minorBidi"/>
          <w:sz w:val="24"/>
          <w:szCs w:val="24"/>
        </w:rPr>
        <w:t>tele</w:t>
      </w:r>
      <w:r w:rsidR="004E2CE2" w:rsidRPr="005E4D52">
        <w:rPr>
          <w:rFonts w:asciiTheme="minorBidi" w:hAnsiTheme="minorBidi"/>
          <w:sz w:val="24"/>
          <w:szCs w:val="24"/>
        </w:rPr>
        <w:t>phone or videoconference.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B83DDC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6644177D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B56D88" w14:textId="5232B0F2" w:rsidR="00C57194" w:rsidRPr="005E4D52" w:rsidRDefault="00C57194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However, on the communal level, we have seen several </w:t>
      </w:r>
      <w:r w:rsidR="00595749" w:rsidRPr="005E4D52">
        <w:rPr>
          <w:rFonts w:asciiTheme="minorBidi" w:hAnsiTheme="minorBidi"/>
          <w:sz w:val="24"/>
          <w:szCs w:val="24"/>
        </w:rPr>
        <w:t>indications</w:t>
      </w:r>
      <w:r w:rsidRPr="005E4D52">
        <w:rPr>
          <w:rFonts w:asciiTheme="minorBidi" w:hAnsiTheme="minorBidi"/>
          <w:sz w:val="24"/>
          <w:szCs w:val="24"/>
        </w:rPr>
        <w:t xml:space="preserve"> that </w:t>
      </w:r>
      <w:r w:rsidR="00D34AF2">
        <w:rPr>
          <w:rFonts w:asciiTheme="minorBidi" w:hAnsiTheme="minorBidi"/>
          <w:sz w:val="24"/>
          <w:szCs w:val="24"/>
        </w:rPr>
        <w:t>H</w:t>
      </w:r>
      <w:r w:rsidR="00595749" w:rsidRPr="005E4D52">
        <w:rPr>
          <w:rFonts w:asciiTheme="minorBidi" w:hAnsiTheme="minorBidi"/>
          <w:sz w:val="24"/>
          <w:szCs w:val="24"/>
        </w:rPr>
        <w:t>alakha accepts, at least for certain purposes, the notion of an ideological community rather than a geographic</w:t>
      </w:r>
      <w:r w:rsidR="00AD7AD3">
        <w:rPr>
          <w:rFonts w:asciiTheme="minorBidi" w:hAnsiTheme="minorBidi"/>
          <w:sz w:val="24"/>
          <w:szCs w:val="24"/>
        </w:rPr>
        <w:t>al</w:t>
      </w:r>
      <w:r w:rsidR="00595749" w:rsidRPr="005E4D52">
        <w:rPr>
          <w:rFonts w:asciiTheme="minorBidi" w:hAnsiTheme="minorBidi"/>
          <w:sz w:val="24"/>
          <w:szCs w:val="24"/>
        </w:rPr>
        <w:t xml:space="preserve"> one.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A94975" w:rsidRPr="005E4D52">
        <w:rPr>
          <w:rFonts w:asciiTheme="minorBidi" w:hAnsiTheme="minorBidi"/>
          <w:sz w:val="24"/>
          <w:szCs w:val="24"/>
        </w:rPr>
        <w:t xml:space="preserve">Thus, we presented a model </w:t>
      </w:r>
      <w:r w:rsidR="0043305C" w:rsidRPr="005E4D52">
        <w:rPr>
          <w:rFonts w:asciiTheme="minorBidi" w:hAnsiTheme="minorBidi"/>
          <w:sz w:val="24"/>
          <w:szCs w:val="24"/>
        </w:rPr>
        <w:t xml:space="preserve">to explain how halakhic communities, centered around </w:t>
      </w:r>
      <w:r w:rsidR="00B82A9D" w:rsidRPr="005E4D52">
        <w:rPr>
          <w:rFonts w:asciiTheme="minorBidi" w:hAnsiTheme="minorBidi"/>
          <w:sz w:val="24"/>
          <w:szCs w:val="24"/>
        </w:rPr>
        <w:t>authorit</w:t>
      </w:r>
      <w:r w:rsidR="00D34AF2">
        <w:rPr>
          <w:rFonts w:asciiTheme="minorBidi" w:hAnsiTheme="minorBidi"/>
          <w:sz w:val="24"/>
          <w:szCs w:val="24"/>
        </w:rPr>
        <w:t>y</w:t>
      </w:r>
      <w:r w:rsidR="00B82A9D" w:rsidRPr="005E4D52">
        <w:rPr>
          <w:rFonts w:asciiTheme="minorBidi" w:hAnsiTheme="minorBidi"/>
          <w:sz w:val="24"/>
          <w:szCs w:val="24"/>
        </w:rPr>
        <w:t xml:space="preserve"> figures</w:t>
      </w:r>
      <w:r w:rsidR="00D34AF2">
        <w:rPr>
          <w:rFonts w:asciiTheme="minorBidi" w:hAnsiTheme="minorBidi"/>
          <w:sz w:val="24"/>
          <w:szCs w:val="24"/>
        </w:rPr>
        <w:t>,</w:t>
      </w:r>
      <w:r w:rsidR="00B82A9D" w:rsidRPr="005E4D52">
        <w:rPr>
          <w:rFonts w:asciiTheme="minorBidi" w:hAnsiTheme="minorBidi"/>
          <w:sz w:val="24"/>
          <w:szCs w:val="24"/>
        </w:rPr>
        <w:t xml:space="preserve"> </w:t>
      </w:r>
      <w:r w:rsidR="00D34AF2">
        <w:rPr>
          <w:rFonts w:asciiTheme="minorBidi" w:hAnsiTheme="minorBidi"/>
          <w:sz w:val="24"/>
          <w:szCs w:val="24"/>
        </w:rPr>
        <w:t xml:space="preserve">may </w:t>
      </w:r>
      <w:r w:rsidR="00B82A9D" w:rsidRPr="005E4D52">
        <w:rPr>
          <w:rFonts w:asciiTheme="minorBidi" w:hAnsiTheme="minorBidi"/>
          <w:sz w:val="24"/>
          <w:szCs w:val="24"/>
        </w:rPr>
        <w:t>be formed by identification rather than physical proximity</w:t>
      </w:r>
      <w:r w:rsidR="00D612D8" w:rsidRPr="005E4D52">
        <w:rPr>
          <w:rFonts w:asciiTheme="minorBidi" w:hAnsiTheme="minorBidi"/>
          <w:sz w:val="24"/>
          <w:szCs w:val="24"/>
        </w:rPr>
        <w:t xml:space="preserve">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D612D8" w:rsidRPr="005E4D52">
        <w:rPr>
          <w:rFonts w:asciiTheme="minorBidi" w:hAnsiTheme="minorBidi"/>
          <w:i/>
          <w:iCs/>
          <w:sz w:val="24"/>
          <w:szCs w:val="24"/>
        </w:rPr>
        <w:t>im</w:t>
      </w:r>
      <w:r w:rsidR="00D612D8" w:rsidRPr="005E4D52">
        <w:rPr>
          <w:rFonts w:asciiTheme="minorBidi" w:hAnsiTheme="minorBidi"/>
          <w:sz w:val="24"/>
          <w:szCs w:val="24"/>
        </w:rPr>
        <w:t xml:space="preserve"> #</w:t>
      </w:r>
      <w:r w:rsidR="00D612D8" w:rsidRPr="00903DB7">
        <w:rPr>
          <w:rFonts w:asciiTheme="minorBidi" w:hAnsiTheme="minorBidi"/>
          <w:sz w:val="24"/>
          <w:szCs w:val="24"/>
        </w:rPr>
        <w:t>6</w:t>
      </w:r>
      <w:r w:rsidR="00D612D8" w:rsidRPr="005E4D52">
        <w:rPr>
          <w:rFonts w:asciiTheme="minorBidi" w:hAnsiTheme="minorBidi"/>
          <w:sz w:val="24"/>
          <w:szCs w:val="24"/>
        </w:rPr>
        <w:t>-</w:t>
      </w:r>
      <w:r w:rsidR="00D612D8" w:rsidRPr="00903DB7">
        <w:rPr>
          <w:rFonts w:asciiTheme="minorBidi" w:hAnsiTheme="minorBidi"/>
          <w:sz w:val="24"/>
          <w:szCs w:val="24"/>
        </w:rPr>
        <w:t>7</w:t>
      </w:r>
      <w:r w:rsidR="00D612D8" w:rsidRPr="005E4D52">
        <w:rPr>
          <w:rFonts w:asciiTheme="minorBidi" w:hAnsiTheme="minorBidi"/>
          <w:sz w:val="24"/>
          <w:szCs w:val="24"/>
        </w:rPr>
        <w:t>)</w:t>
      </w:r>
      <w:r w:rsidR="00B82A9D" w:rsidRPr="005E4D52">
        <w:rPr>
          <w:rFonts w:asciiTheme="minorBidi" w:hAnsiTheme="minorBidi"/>
          <w:sz w:val="24"/>
          <w:szCs w:val="24"/>
        </w:rPr>
        <w:t>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B82A9D" w:rsidRPr="005E4D52">
        <w:rPr>
          <w:rFonts w:asciiTheme="minorBidi" w:hAnsiTheme="minorBidi"/>
          <w:sz w:val="24"/>
          <w:szCs w:val="24"/>
        </w:rPr>
        <w:t xml:space="preserve">More recently, we explored whether </w:t>
      </w:r>
      <w:r w:rsidR="00251CFE" w:rsidRPr="005E4D52">
        <w:rPr>
          <w:rFonts w:asciiTheme="minorBidi" w:hAnsiTheme="minorBidi"/>
          <w:sz w:val="24"/>
          <w:szCs w:val="24"/>
        </w:rPr>
        <w:t>the same insight can change the way in which the rules of charity, dictate</w:t>
      </w:r>
      <w:r w:rsidR="003921A3" w:rsidRPr="005E4D52">
        <w:rPr>
          <w:rFonts w:asciiTheme="minorBidi" w:hAnsiTheme="minorBidi"/>
          <w:sz w:val="24"/>
          <w:szCs w:val="24"/>
        </w:rPr>
        <w:t>d</w:t>
      </w:r>
      <w:r w:rsidR="00251CFE" w:rsidRPr="005E4D52">
        <w:rPr>
          <w:rFonts w:asciiTheme="minorBidi" w:hAnsiTheme="minorBidi"/>
          <w:sz w:val="24"/>
          <w:szCs w:val="24"/>
        </w:rPr>
        <w:t xml:space="preserve"> by the preference for </w:t>
      </w:r>
      <w:r w:rsidR="00EF0CA8">
        <w:rPr>
          <w:rFonts w:asciiTheme="minorBidi" w:hAnsiTheme="minorBidi"/>
          <w:sz w:val="24"/>
          <w:szCs w:val="24"/>
        </w:rPr>
        <w:t>“th</w:t>
      </w:r>
      <w:r w:rsidR="00251CFE" w:rsidRPr="005E4D52">
        <w:rPr>
          <w:rFonts w:asciiTheme="minorBidi" w:hAnsiTheme="minorBidi"/>
          <w:sz w:val="24"/>
          <w:szCs w:val="24"/>
        </w:rPr>
        <w:t>e poor of your city</w:t>
      </w:r>
      <w:r w:rsidR="003921A3" w:rsidRPr="005E4D52">
        <w:rPr>
          <w:rFonts w:asciiTheme="minorBidi" w:hAnsiTheme="minorBidi"/>
          <w:sz w:val="24"/>
          <w:szCs w:val="24"/>
        </w:rPr>
        <w:t>,</w:t>
      </w:r>
      <w:r w:rsidR="00EF0CA8">
        <w:rPr>
          <w:rFonts w:asciiTheme="minorBidi" w:hAnsiTheme="minorBidi"/>
          <w:sz w:val="24"/>
          <w:szCs w:val="24"/>
        </w:rPr>
        <w:t>”</w:t>
      </w:r>
      <w:r w:rsidR="003921A3" w:rsidRPr="005E4D52">
        <w:rPr>
          <w:rFonts w:asciiTheme="minorBidi" w:hAnsiTheme="minorBidi"/>
          <w:sz w:val="24"/>
          <w:szCs w:val="24"/>
        </w:rPr>
        <w:t xml:space="preserve"> </w:t>
      </w:r>
      <w:r w:rsidR="00D34AF2">
        <w:rPr>
          <w:rFonts w:asciiTheme="minorBidi" w:hAnsiTheme="minorBidi"/>
          <w:sz w:val="24"/>
          <w:szCs w:val="24"/>
        </w:rPr>
        <w:t>may</w:t>
      </w:r>
      <w:r w:rsidR="003921A3" w:rsidRPr="005E4D52">
        <w:rPr>
          <w:rFonts w:asciiTheme="minorBidi" w:hAnsiTheme="minorBidi"/>
          <w:sz w:val="24"/>
          <w:szCs w:val="24"/>
        </w:rPr>
        <w:t xml:space="preserve"> </w:t>
      </w:r>
      <w:r w:rsidR="00AD7AD3">
        <w:rPr>
          <w:rFonts w:asciiTheme="minorBidi" w:hAnsiTheme="minorBidi"/>
          <w:sz w:val="24"/>
          <w:szCs w:val="24"/>
        </w:rPr>
        <w:t>now give</w:t>
      </w:r>
      <w:r w:rsidR="003921A3" w:rsidRPr="005E4D52">
        <w:rPr>
          <w:rFonts w:asciiTheme="minorBidi" w:hAnsiTheme="minorBidi"/>
          <w:sz w:val="24"/>
          <w:szCs w:val="24"/>
        </w:rPr>
        <w:t xml:space="preserve"> preference </w:t>
      </w:r>
      <w:r w:rsidR="00AD7AD3">
        <w:rPr>
          <w:rFonts w:asciiTheme="minorBidi" w:hAnsiTheme="minorBidi"/>
          <w:sz w:val="24"/>
          <w:szCs w:val="24"/>
        </w:rPr>
        <w:t xml:space="preserve">to </w:t>
      </w:r>
      <w:r w:rsidR="00E02DD9" w:rsidRPr="005E4D52">
        <w:rPr>
          <w:rFonts w:asciiTheme="minorBidi" w:hAnsiTheme="minorBidi"/>
          <w:sz w:val="24"/>
          <w:szCs w:val="24"/>
        </w:rPr>
        <w:t>those causes one has a pre-existing relationship with</w:t>
      </w:r>
      <w:r w:rsidR="00AD7AD3">
        <w:rPr>
          <w:rFonts w:asciiTheme="minorBidi" w:hAnsiTheme="minorBidi"/>
          <w:sz w:val="24"/>
          <w:szCs w:val="24"/>
        </w:rPr>
        <w:t xml:space="preserve"> </w:t>
      </w:r>
      <w:r w:rsidR="00E02DD9" w:rsidRPr="005E4D52">
        <w:rPr>
          <w:rFonts w:asciiTheme="minorBidi" w:hAnsiTheme="minorBidi"/>
          <w:sz w:val="24"/>
          <w:szCs w:val="24"/>
        </w:rPr>
        <w:t xml:space="preserve">or </w:t>
      </w:r>
      <w:r w:rsidR="00AD7AD3">
        <w:rPr>
          <w:rFonts w:asciiTheme="minorBidi" w:hAnsiTheme="minorBidi"/>
          <w:sz w:val="24"/>
          <w:szCs w:val="24"/>
        </w:rPr>
        <w:t xml:space="preserve">to those organizations whose missions one </w:t>
      </w:r>
      <w:r w:rsidR="00E02DD9" w:rsidRPr="005E4D52">
        <w:rPr>
          <w:rFonts w:asciiTheme="minorBidi" w:hAnsiTheme="minorBidi"/>
          <w:sz w:val="24"/>
          <w:szCs w:val="24"/>
        </w:rPr>
        <w:t>identifies with</w:t>
      </w:r>
      <w:r w:rsidR="005F026F" w:rsidRPr="005E4D52">
        <w:rPr>
          <w:rFonts w:asciiTheme="minorBidi" w:hAnsiTheme="minorBidi"/>
          <w:sz w:val="24"/>
          <w:szCs w:val="24"/>
        </w:rPr>
        <w:t xml:space="preserve">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5F026F" w:rsidRPr="005E4D52">
        <w:rPr>
          <w:rFonts w:asciiTheme="minorBidi" w:hAnsiTheme="minorBidi"/>
          <w:sz w:val="24"/>
          <w:szCs w:val="24"/>
        </w:rPr>
        <w:t xml:space="preserve"> #37)</w:t>
      </w:r>
      <w:r w:rsidR="00E02DD9" w:rsidRPr="005E4D52">
        <w:rPr>
          <w:rFonts w:asciiTheme="minorBidi" w:hAnsiTheme="minorBidi"/>
          <w:sz w:val="24"/>
          <w:szCs w:val="24"/>
        </w:rPr>
        <w:t>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4E2CE2" w:rsidRPr="005E4D52">
        <w:rPr>
          <w:rFonts w:asciiTheme="minorBidi" w:hAnsiTheme="minorBidi"/>
          <w:sz w:val="24"/>
          <w:szCs w:val="24"/>
        </w:rPr>
        <w:t xml:space="preserve">On the negative side, it is this reality that </w:t>
      </w:r>
      <w:r w:rsidR="00D34AF2">
        <w:rPr>
          <w:rFonts w:asciiTheme="minorBidi" w:hAnsiTheme="minorBidi"/>
          <w:sz w:val="24"/>
          <w:szCs w:val="24"/>
        </w:rPr>
        <w:t>permits</w:t>
      </w:r>
      <w:r w:rsidR="004E2CE2" w:rsidRPr="005E4D52">
        <w:rPr>
          <w:rFonts w:asciiTheme="minorBidi" w:hAnsiTheme="minorBidi"/>
          <w:sz w:val="24"/>
          <w:szCs w:val="24"/>
        </w:rPr>
        <w:t xml:space="preserve"> </w:t>
      </w:r>
      <w:r w:rsidR="00921A12" w:rsidRPr="005E4D52">
        <w:rPr>
          <w:rFonts w:asciiTheme="minorBidi" w:hAnsiTheme="minorBidi"/>
          <w:sz w:val="24"/>
          <w:szCs w:val="24"/>
        </w:rPr>
        <w:t xml:space="preserve">using social media to create a version of social shaming for </w:t>
      </w:r>
      <w:r w:rsidR="00921A12" w:rsidRPr="005E4D52">
        <w:rPr>
          <w:rFonts w:asciiTheme="minorBidi" w:hAnsiTheme="minorBidi"/>
          <w:i/>
          <w:iCs/>
          <w:sz w:val="24"/>
          <w:szCs w:val="24"/>
        </w:rPr>
        <w:t>get</w:t>
      </w:r>
      <w:r w:rsidR="00AD7AD3">
        <w:rPr>
          <w:rFonts w:asciiTheme="minorBidi" w:hAnsiTheme="minorBidi"/>
          <w:i/>
          <w:iCs/>
          <w:sz w:val="24"/>
          <w:szCs w:val="24"/>
        </w:rPr>
        <w:t>-</w:t>
      </w:r>
      <w:r w:rsidR="00921A12" w:rsidRPr="005E4D52">
        <w:rPr>
          <w:rFonts w:asciiTheme="minorBidi" w:hAnsiTheme="minorBidi"/>
          <w:sz w:val="24"/>
          <w:szCs w:val="24"/>
        </w:rPr>
        <w:t>refusers</w:t>
      </w:r>
      <w:r w:rsidR="003B590D" w:rsidRPr="005E4D52">
        <w:rPr>
          <w:rFonts w:asciiTheme="minorBidi" w:hAnsiTheme="minorBidi"/>
          <w:sz w:val="24"/>
          <w:szCs w:val="24"/>
        </w:rPr>
        <w:t xml:space="preserve"> </w:t>
      </w:r>
      <w:r w:rsidR="00AD7AD3">
        <w:rPr>
          <w:rFonts w:asciiTheme="minorBidi" w:hAnsiTheme="minorBidi"/>
          <w:sz w:val="24"/>
          <w:szCs w:val="24"/>
        </w:rPr>
        <w:t>which</w:t>
      </w:r>
      <w:r w:rsidR="003B590D" w:rsidRPr="005E4D52">
        <w:rPr>
          <w:rFonts w:asciiTheme="minorBidi" w:hAnsiTheme="minorBidi"/>
          <w:sz w:val="24"/>
          <w:szCs w:val="24"/>
        </w:rPr>
        <w:t xml:space="preserve"> the Jewish community lost once it stopped living in cloistered </w:t>
      </w:r>
      <w:r w:rsidR="00D34AF2">
        <w:rPr>
          <w:rFonts w:asciiTheme="minorBidi" w:hAnsiTheme="minorBidi"/>
          <w:sz w:val="24"/>
          <w:szCs w:val="24"/>
        </w:rPr>
        <w:t>e</w:t>
      </w:r>
      <w:r w:rsidR="003B590D" w:rsidRPr="005E4D52">
        <w:rPr>
          <w:rFonts w:asciiTheme="minorBidi" w:hAnsiTheme="minorBidi"/>
          <w:sz w:val="24"/>
          <w:szCs w:val="24"/>
        </w:rPr>
        <w:t>nvironments</w:t>
      </w:r>
      <w:r w:rsidR="003D25D3" w:rsidRPr="005E4D52">
        <w:rPr>
          <w:rFonts w:asciiTheme="minorBidi" w:hAnsiTheme="minorBidi"/>
          <w:sz w:val="24"/>
          <w:szCs w:val="24"/>
        </w:rPr>
        <w:t xml:space="preserve">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126D22" w:rsidRPr="005E4D52">
        <w:rPr>
          <w:rFonts w:asciiTheme="minorBidi" w:hAnsiTheme="minorBidi"/>
          <w:i/>
          <w:iCs/>
          <w:sz w:val="24"/>
          <w:szCs w:val="24"/>
        </w:rPr>
        <w:t>im</w:t>
      </w:r>
      <w:r w:rsidR="00126D22" w:rsidRPr="005E4D52">
        <w:rPr>
          <w:rFonts w:asciiTheme="minorBidi" w:hAnsiTheme="minorBidi"/>
          <w:sz w:val="24"/>
          <w:szCs w:val="24"/>
        </w:rPr>
        <w:t xml:space="preserve"> #</w:t>
      </w:r>
      <w:r w:rsidR="00126D22" w:rsidRPr="00903DB7">
        <w:rPr>
          <w:rFonts w:asciiTheme="minorBidi" w:hAnsiTheme="minorBidi"/>
          <w:sz w:val="24"/>
          <w:szCs w:val="24"/>
        </w:rPr>
        <w:t>20</w:t>
      </w:r>
      <w:r w:rsidR="00126D22" w:rsidRPr="005E4D52">
        <w:rPr>
          <w:rFonts w:asciiTheme="minorBidi" w:hAnsiTheme="minorBidi"/>
          <w:sz w:val="24"/>
          <w:szCs w:val="24"/>
        </w:rPr>
        <w:t>-</w:t>
      </w:r>
      <w:r w:rsidR="003D25D3" w:rsidRPr="00903DB7">
        <w:rPr>
          <w:rFonts w:asciiTheme="minorBidi" w:hAnsiTheme="minorBidi"/>
          <w:sz w:val="24"/>
          <w:szCs w:val="24"/>
        </w:rPr>
        <w:t>21</w:t>
      </w:r>
      <w:r w:rsidR="003D25D3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2F4928BF" w14:textId="77777777" w:rsidR="00EF0CA8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C12F06" w14:textId="11198F73" w:rsidR="00126D22" w:rsidRPr="005E4D52" w:rsidRDefault="00126D2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In other instances, however, community continues to require physical presence.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Hence, while many </w:t>
      </w:r>
      <w:r w:rsidR="00D34AF2">
        <w:rPr>
          <w:rFonts w:asciiTheme="minorBidi" w:hAnsiTheme="minorBidi"/>
          <w:iCs/>
          <w:sz w:val="24"/>
          <w:szCs w:val="24"/>
        </w:rPr>
        <w:t>Posekim</w:t>
      </w:r>
      <w:r w:rsidRPr="005E4D52">
        <w:rPr>
          <w:rFonts w:asciiTheme="minorBidi" w:hAnsiTheme="minorBidi"/>
          <w:sz w:val="24"/>
          <w:szCs w:val="24"/>
        </w:rPr>
        <w:t xml:space="preserve"> allow fulfilling </w:t>
      </w:r>
      <w:r w:rsidRPr="005E4D52">
        <w:rPr>
          <w:rFonts w:asciiTheme="minorBidi" w:hAnsiTheme="minorBidi"/>
          <w:i/>
          <w:iCs/>
          <w:sz w:val="24"/>
          <w:szCs w:val="24"/>
        </w:rPr>
        <w:t>mitzvot</w:t>
      </w:r>
      <w:r w:rsidRPr="005E4D52">
        <w:rPr>
          <w:rFonts w:asciiTheme="minorBidi" w:hAnsiTheme="minorBidi"/>
          <w:sz w:val="24"/>
          <w:szCs w:val="24"/>
        </w:rPr>
        <w:t xml:space="preserve"> and respond</w:t>
      </w:r>
      <w:r w:rsidR="00D34AF2">
        <w:rPr>
          <w:rFonts w:asciiTheme="minorBidi" w:hAnsiTheme="minorBidi"/>
          <w:sz w:val="24"/>
          <w:szCs w:val="24"/>
        </w:rPr>
        <w:t>ing Amen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to blessing</w:t>
      </w:r>
      <w:r w:rsidR="00D34AF2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over the </w:t>
      </w:r>
      <w:r w:rsidR="00D34AF2">
        <w:rPr>
          <w:rFonts w:asciiTheme="minorBidi" w:hAnsiTheme="minorBidi"/>
          <w:sz w:val="24"/>
          <w:szCs w:val="24"/>
        </w:rPr>
        <w:t>tele</w:t>
      </w:r>
      <w:r w:rsidRPr="005E4D52">
        <w:rPr>
          <w:rFonts w:asciiTheme="minorBidi" w:hAnsiTheme="minorBidi"/>
          <w:sz w:val="24"/>
          <w:szCs w:val="24"/>
        </w:rPr>
        <w:t xml:space="preserve">phone, the creation of a 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minyan </w:t>
      </w:r>
      <w:r w:rsidRPr="005E4D52">
        <w:rPr>
          <w:rFonts w:asciiTheme="minorBidi" w:hAnsiTheme="minorBidi"/>
          <w:sz w:val="24"/>
          <w:szCs w:val="24"/>
        </w:rPr>
        <w:t xml:space="preserve">requires </w:t>
      </w:r>
      <w:r w:rsidR="004D0D65">
        <w:rPr>
          <w:rFonts w:asciiTheme="minorBidi" w:hAnsiTheme="minorBidi"/>
          <w:sz w:val="24"/>
          <w:szCs w:val="24"/>
        </w:rPr>
        <w:t>ten men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>to be in the same room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Pr="005E4D52">
        <w:rPr>
          <w:rFonts w:asciiTheme="minorBidi" w:hAnsiTheme="minorBidi"/>
          <w:sz w:val="24"/>
          <w:szCs w:val="24"/>
        </w:rPr>
        <w:t xml:space="preserve"> #38).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74449275" w14:textId="24ACEEB8" w:rsidR="00A3751C" w:rsidRDefault="00A3751C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4EDFB0" w14:textId="77777777" w:rsidR="00EF0CA8" w:rsidRPr="005E4D52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04B53D" w14:textId="1CA0E40E" w:rsidR="00A3751C" w:rsidRDefault="00A3751C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The Spread of Information</w:t>
      </w:r>
      <w:r w:rsidR="004D0D65">
        <w:rPr>
          <w:rFonts w:asciiTheme="minorBidi" w:hAnsiTheme="minorBidi"/>
          <w:b/>
          <w:bCs/>
          <w:sz w:val="24"/>
          <w:szCs w:val="24"/>
        </w:rPr>
        <w:t>: T</w:t>
      </w:r>
      <w:r w:rsidR="009A1FF6" w:rsidRPr="005E4D52">
        <w:rPr>
          <w:rFonts w:asciiTheme="minorBidi" w:hAnsiTheme="minorBidi"/>
          <w:b/>
          <w:bCs/>
          <w:sz w:val="24"/>
          <w:szCs w:val="24"/>
        </w:rPr>
        <w:t xml:space="preserve">he Implications for </w:t>
      </w:r>
      <w:r w:rsidR="003466C0" w:rsidRPr="005E4D52">
        <w:rPr>
          <w:rFonts w:asciiTheme="minorBidi" w:hAnsiTheme="minorBidi"/>
          <w:b/>
          <w:bCs/>
          <w:sz w:val="24"/>
          <w:szCs w:val="24"/>
        </w:rPr>
        <w:t>Reputation</w:t>
      </w:r>
    </w:p>
    <w:p w14:paraId="030E827C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A6166AB" w14:textId="225CF59A" w:rsidR="00A3751C" w:rsidRDefault="00A3751C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i/>
          <w:iCs/>
          <w:sz w:val="24"/>
          <w:szCs w:val="24"/>
        </w:rPr>
        <w:t>Halakhot</w:t>
      </w:r>
      <w:r w:rsidRPr="005E4D52">
        <w:rPr>
          <w:rFonts w:asciiTheme="minorBidi" w:hAnsiTheme="minorBidi"/>
          <w:sz w:val="24"/>
          <w:szCs w:val="24"/>
        </w:rPr>
        <w:t xml:space="preserve"> that are focused on the sharing and spread</w:t>
      </w:r>
      <w:r w:rsidR="004D0D65">
        <w:rPr>
          <w:rFonts w:asciiTheme="minorBidi" w:hAnsiTheme="minorBidi"/>
          <w:sz w:val="24"/>
          <w:szCs w:val="24"/>
        </w:rPr>
        <w:t>ing</w:t>
      </w:r>
      <w:r w:rsidRPr="005E4D52">
        <w:rPr>
          <w:rFonts w:asciiTheme="minorBidi" w:hAnsiTheme="minorBidi"/>
          <w:sz w:val="24"/>
          <w:szCs w:val="24"/>
        </w:rPr>
        <w:t xml:space="preserve"> of information have radically </w:t>
      </w:r>
      <w:r w:rsidR="004D0D65">
        <w:rPr>
          <w:rFonts w:asciiTheme="minorBidi" w:hAnsiTheme="minorBidi"/>
          <w:sz w:val="24"/>
          <w:szCs w:val="24"/>
        </w:rPr>
        <w:t>chang</w:t>
      </w:r>
      <w:r w:rsidRPr="005E4D52">
        <w:rPr>
          <w:rFonts w:asciiTheme="minorBidi" w:hAnsiTheme="minorBidi"/>
          <w:sz w:val="24"/>
          <w:szCs w:val="24"/>
        </w:rPr>
        <w:t xml:space="preserve">ed </w:t>
      </w:r>
      <w:r w:rsidR="005B34DC" w:rsidRPr="005E4D52">
        <w:rPr>
          <w:rFonts w:asciiTheme="minorBidi" w:hAnsiTheme="minorBidi"/>
          <w:sz w:val="24"/>
          <w:szCs w:val="24"/>
        </w:rPr>
        <w:t xml:space="preserve">in the interconnected world </w:t>
      </w:r>
      <w:r w:rsidR="00AD7AD3">
        <w:rPr>
          <w:rFonts w:asciiTheme="minorBidi" w:hAnsiTheme="minorBidi"/>
          <w:sz w:val="24"/>
          <w:szCs w:val="24"/>
        </w:rPr>
        <w:t>in which</w:t>
      </w:r>
      <w:r w:rsidR="005B34DC" w:rsidRPr="005E4D52">
        <w:rPr>
          <w:rFonts w:asciiTheme="minorBidi" w:hAnsiTheme="minorBidi"/>
          <w:sz w:val="24"/>
          <w:szCs w:val="24"/>
        </w:rPr>
        <w:t xml:space="preserve"> we </w:t>
      </w:r>
      <w:r w:rsidR="00AD7AD3">
        <w:rPr>
          <w:rFonts w:asciiTheme="minorBidi" w:hAnsiTheme="minorBidi"/>
          <w:sz w:val="24"/>
          <w:szCs w:val="24"/>
        </w:rPr>
        <w:t xml:space="preserve">now </w:t>
      </w:r>
      <w:r w:rsidR="005B34DC" w:rsidRPr="005E4D52">
        <w:rPr>
          <w:rFonts w:asciiTheme="minorBidi" w:hAnsiTheme="minorBidi"/>
          <w:sz w:val="24"/>
          <w:szCs w:val="24"/>
        </w:rPr>
        <w:t>live.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5B34DC" w:rsidRPr="005E4D52">
        <w:rPr>
          <w:rFonts w:asciiTheme="minorBidi" w:hAnsiTheme="minorBidi"/>
          <w:sz w:val="24"/>
          <w:szCs w:val="24"/>
        </w:rPr>
        <w:t>We saw</w:t>
      </w:r>
      <w:r w:rsidR="004D0D65">
        <w:rPr>
          <w:rFonts w:asciiTheme="minorBidi" w:hAnsiTheme="minorBidi"/>
          <w:sz w:val="24"/>
          <w:szCs w:val="24"/>
        </w:rPr>
        <w:t xml:space="preserve"> that</w:t>
      </w:r>
      <w:r w:rsidR="005B34DC" w:rsidRPr="005E4D52">
        <w:rPr>
          <w:rFonts w:asciiTheme="minorBidi" w:hAnsiTheme="minorBidi"/>
          <w:sz w:val="24"/>
          <w:szCs w:val="24"/>
        </w:rPr>
        <w:t xml:space="preserve"> some </w:t>
      </w:r>
      <w:r w:rsidR="00D34AF2">
        <w:rPr>
          <w:rFonts w:asciiTheme="minorBidi" w:hAnsiTheme="minorBidi"/>
          <w:iCs/>
          <w:sz w:val="24"/>
          <w:szCs w:val="24"/>
        </w:rPr>
        <w:t>Posekim</w:t>
      </w:r>
      <w:r w:rsidR="005B34DC" w:rsidRPr="005E4D52">
        <w:rPr>
          <w:rFonts w:asciiTheme="minorBidi" w:hAnsiTheme="minorBidi"/>
          <w:sz w:val="24"/>
          <w:szCs w:val="24"/>
        </w:rPr>
        <w:t xml:space="preserve"> entertain the possibility that a husband can no longer be “lost</w:t>
      </w:r>
      <w:r w:rsidR="004D0D65">
        <w:rPr>
          <w:rFonts w:asciiTheme="minorBidi" w:hAnsiTheme="minorBidi"/>
          <w:sz w:val="24"/>
          <w:szCs w:val="24"/>
        </w:rPr>
        <w:t>,</w:t>
      </w:r>
      <w:r w:rsidR="005B34DC" w:rsidRPr="005E4D52">
        <w:rPr>
          <w:rFonts w:asciiTheme="minorBidi" w:hAnsiTheme="minorBidi"/>
          <w:sz w:val="24"/>
          <w:szCs w:val="24"/>
        </w:rPr>
        <w:t xml:space="preserve">” creating a classic </w:t>
      </w:r>
      <w:r w:rsidR="005B34DC" w:rsidRPr="005E4D52">
        <w:rPr>
          <w:rFonts w:asciiTheme="minorBidi" w:hAnsiTheme="minorBidi"/>
          <w:i/>
          <w:iCs/>
          <w:sz w:val="24"/>
          <w:szCs w:val="24"/>
        </w:rPr>
        <w:t xml:space="preserve">aguna </w:t>
      </w:r>
      <w:r w:rsidR="005B34DC" w:rsidRPr="005E4D52">
        <w:rPr>
          <w:rFonts w:asciiTheme="minorBidi" w:hAnsiTheme="minorBidi"/>
          <w:sz w:val="24"/>
          <w:szCs w:val="24"/>
        </w:rPr>
        <w:t>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3C1060" w:rsidRPr="005E4D52">
        <w:rPr>
          <w:rFonts w:asciiTheme="minorBidi" w:hAnsiTheme="minorBidi"/>
          <w:sz w:val="24"/>
          <w:szCs w:val="24"/>
        </w:rPr>
        <w:t xml:space="preserve"> </w:t>
      </w:r>
      <w:r w:rsidR="003C1060" w:rsidRPr="00903DB7">
        <w:rPr>
          <w:rFonts w:asciiTheme="minorBidi" w:hAnsiTheme="minorBidi"/>
          <w:sz w:val="24"/>
          <w:szCs w:val="24"/>
        </w:rPr>
        <w:t>#3</w:t>
      </w:r>
      <w:r w:rsidR="003C1060" w:rsidRPr="005E4D52">
        <w:rPr>
          <w:rFonts w:asciiTheme="minorBidi" w:hAnsiTheme="minorBidi"/>
          <w:sz w:val="24"/>
          <w:szCs w:val="24"/>
        </w:rPr>
        <w:t>-</w:t>
      </w:r>
      <w:r w:rsidR="003C1060" w:rsidRPr="00903DB7">
        <w:rPr>
          <w:rFonts w:asciiTheme="minorBidi" w:hAnsiTheme="minorBidi"/>
          <w:sz w:val="24"/>
          <w:szCs w:val="24"/>
        </w:rPr>
        <w:t>4</w:t>
      </w:r>
      <w:r w:rsidR="003C1060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3C1060" w:rsidRPr="005E4D52">
        <w:rPr>
          <w:rFonts w:asciiTheme="minorBidi" w:hAnsiTheme="minorBidi"/>
          <w:sz w:val="24"/>
          <w:szCs w:val="24"/>
        </w:rPr>
        <w:t xml:space="preserve">It </w:t>
      </w:r>
      <w:r w:rsidR="00AD7AD3">
        <w:rPr>
          <w:rFonts w:asciiTheme="minorBidi" w:hAnsiTheme="minorBidi"/>
          <w:sz w:val="24"/>
          <w:szCs w:val="24"/>
        </w:rPr>
        <w:t>i</w:t>
      </w:r>
      <w:r w:rsidR="003C1060" w:rsidRPr="005E4D52">
        <w:rPr>
          <w:rFonts w:asciiTheme="minorBidi" w:hAnsiTheme="minorBidi"/>
          <w:sz w:val="24"/>
          <w:szCs w:val="24"/>
        </w:rPr>
        <w:t xml:space="preserve">s for this reason that many </w:t>
      </w:r>
      <w:r w:rsidR="00D34AF2">
        <w:rPr>
          <w:rFonts w:asciiTheme="minorBidi" w:hAnsiTheme="minorBidi"/>
          <w:iCs/>
          <w:sz w:val="24"/>
          <w:szCs w:val="24"/>
        </w:rPr>
        <w:t>Posekim</w:t>
      </w:r>
      <w:r w:rsidR="003C1060" w:rsidRPr="005E4D52">
        <w:rPr>
          <w:rFonts w:asciiTheme="minorBidi" w:hAnsiTheme="minorBidi"/>
          <w:sz w:val="24"/>
          <w:szCs w:val="24"/>
        </w:rPr>
        <w:t xml:space="preserve"> who still allow saying </w:t>
      </w:r>
      <w:r w:rsidR="004D0D65">
        <w:rPr>
          <w:rFonts w:asciiTheme="minorBidi" w:hAnsiTheme="minorBidi"/>
          <w:i/>
          <w:iCs/>
          <w:sz w:val="24"/>
          <w:szCs w:val="24"/>
        </w:rPr>
        <w:t>S</w:t>
      </w:r>
      <w:r w:rsidR="003C1060" w:rsidRPr="005E4D52">
        <w:rPr>
          <w:rFonts w:asciiTheme="minorBidi" w:hAnsiTheme="minorBidi"/>
          <w:i/>
          <w:iCs/>
          <w:sz w:val="24"/>
          <w:szCs w:val="24"/>
        </w:rPr>
        <w:t>he</w:t>
      </w:r>
      <w:r w:rsidR="004D0D65">
        <w:rPr>
          <w:rFonts w:asciiTheme="minorBidi" w:hAnsiTheme="minorBidi"/>
          <w:i/>
          <w:iCs/>
          <w:sz w:val="24"/>
          <w:szCs w:val="24"/>
        </w:rPr>
        <w:t>-</w:t>
      </w:r>
      <w:r w:rsidR="003C1060" w:rsidRPr="005E4D52">
        <w:rPr>
          <w:rFonts w:asciiTheme="minorBidi" w:hAnsiTheme="minorBidi"/>
          <w:i/>
          <w:iCs/>
          <w:sz w:val="24"/>
          <w:szCs w:val="24"/>
        </w:rPr>
        <w:t xml:space="preserve">hecheyanu </w:t>
      </w:r>
      <w:r w:rsidR="007C4BEB" w:rsidRPr="005E4D52">
        <w:rPr>
          <w:rFonts w:asciiTheme="minorBidi" w:hAnsiTheme="minorBidi"/>
          <w:sz w:val="24"/>
          <w:szCs w:val="24"/>
        </w:rPr>
        <w:t>o</w:t>
      </w:r>
      <w:r w:rsidR="004D0D65">
        <w:rPr>
          <w:rFonts w:asciiTheme="minorBidi" w:hAnsiTheme="minorBidi"/>
          <w:sz w:val="24"/>
          <w:szCs w:val="24"/>
        </w:rPr>
        <w:t>ver</w:t>
      </w:r>
      <w:r w:rsidR="007C4BEB" w:rsidRPr="005E4D52">
        <w:rPr>
          <w:rFonts w:asciiTheme="minorBidi" w:hAnsiTheme="minorBidi"/>
          <w:sz w:val="24"/>
          <w:szCs w:val="24"/>
        </w:rPr>
        <w:t xml:space="preserve"> the joy of seeing a friend for the first time in a month</w:t>
      </w:r>
      <w:r w:rsidR="009A1FF6" w:rsidRPr="005E4D52">
        <w:rPr>
          <w:rFonts w:asciiTheme="minorBidi" w:hAnsiTheme="minorBidi"/>
          <w:sz w:val="24"/>
          <w:szCs w:val="24"/>
        </w:rPr>
        <w:t xml:space="preserve"> usually</w:t>
      </w:r>
      <w:r w:rsidR="007C4BEB" w:rsidRPr="005E4D52">
        <w:rPr>
          <w:rFonts w:asciiTheme="minorBidi" w:hAnsiTheme="minorBidi"/>
          <w:sz w:val="24"/>
          <w:szCs w:val="24"/>
        </w:rPr>
        <w:t xml:space="preserve"> disallow saying </w:t>
      </w:r>
      <w:r w:rsidR="004D0D65">
        <w:rPr>
          <w:rFonts w:asciiTheme="minorBidi" w:hAnsiTheme="minorBidi"/>
          <w:i/>
          <w:iCs/>
          <w:sz w:val="24"/>
          <w:szCs w:val="24"/>
        </w:rPr>
        <w:t>M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>echaye</w:t>
      </w:r>
      <w:r w:rsidR="004D0D65">
        <w:rPr>
          <w:rFonts w:asciiTheme="minorBidi" w:hAnsiTheme="minorBidi"/>
          <w:i/>
          <w:iCs/>
          <w:sz w:val="24"/>
          <w:szCs w:val="24"/>
        </w:rPr>
        <w:t>h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D0D65">
        <w:rPr>
          <w:rFonts w:asciiTheme="minorBidi" w:hAnsiTheme="minorBidi"/>
          <w:i/>
          <w:iCs/>
          <w:sz w:val="24"/>
          <w:szCs w:val="24"/>
        </w:rPr>
        <w:t>H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>a</w:t>
      </w:r>
      <w:r w:rsidR="004D0D65">
        <w:rPr>
          <w:rFonts w:asciiTheme="minorBidi" w:hAnsiTheme="minorBidi"/>
          <w:i/>
          <w:iCs/>
          <w:sz w:val="24"/>
          <w:szCs w:val="24"/>
        </w:rPr>
        <w:t>-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>me</w:t>
      </w:r>
      <w:r w:rsidR="004D0D65">
        <w:rPr>
          <w:rFonts w:asciiTheme="minorBidi" w:hAnsiTheme="minorBidi"/>
          <w:i/>
          <w:iCs/>
          <w:sz w:val="24"/>
          <w:szCs w:val="24"/>
        </w:rPr>
        <w:t>i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>tim</w:t>
      </w:r>
      <w:r w:rsidR="00AD7AD3">
        <w:rPr>
          <w:rFonts w:asciiTheme="minorBidi" w:hAnsiTheme="minorBidi"/>
          <w:i/>
          <w:iCs/>
          <w:sz w:val="24"/>
          <w:szCs w:val="24"/>
        </w:rPr>
        <w:t>,</w:t>
      </w:r>
      <w:r w:rsidR="007C4BEB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C4BEB" w:rsidRPr="005E4D52">
        <w:rPr>
          <w:rFonts w:asciiTheme="minorBidi" w:hAnsiTheme="minorBidi"/>
          <w:sz w:val="24"/>
          <w:szCs w:val="24"/>
        </w:rPr>
        <w:t xml:space="preserve">as there is rarely a true doubt as to someone’s wellbeing </w:t>
      </w:r>
      <w:r w:rsidR="009A1FF6"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9A1FF6" w:rsidRPr="00903DB7">
        <w:rPr>
          <w:rFonts w:asciiTheme="minorBidi" w:hAnsiTheme="minorBidi"/>
          <w:sz w:val="24"/>
          <w:szCs w:val="24"/>
        </w:rPr>
        <w:t xml:space="preserve"> #2</w:t>
      </w:r>
      <w:r w:rsidR="009A1FF6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5EB07795" w14:textId="77777777" w:rsidR="005E4D52" w:rsidRPr="005E4D52" w:rsidRDefault="005E4D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0AFB00" w14:textId="1FD41594" w:rsidR="004D0D65" w:rsidRDefault="000447AD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The ease with which information spreads also require</w:t>
      </w:r>
      <w:r w:rsidR="00AD7AD3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increased sensitivity to the possibility of hurting others</w:t>
      </w:r>
      <w:r w:rsidR="00847D48" w:rsidRPr="005E4D52">
        <w:rPr>
          <w:rFonts w:asciiTheme="minorBidi" w:hAnsiTheme="minorBidi"/>
          <w:sz w:val="24"/>
          <w:szCs w:val="24"/>
        </w:rPr>
        <w:t>, as the shaming can spread f</w:t>
      </w:r>
      <w:r w:rsidR="00AD7AD3">
        <w:rPr>
          <w:rFonts w:asciiTheme="minorBidi" w:hAnsiTheme="minorBidi"/>
          <w:sz w:val="24"/>
          <w:szCs w:val="24"/>
        </w:rPr>
        <w:t>u</w:t>
      </w:r>
      <w:r w:rsidR="00847D48" w:rsidRPr="005E4D52">
        <w:rPr>
          <w:rFonts w:asciiTheme="minorBidi" w:hAnsiTheme="minorBidi"/>
          <w:sz w:val="24"/>
          <w:szCs w:val="24"/>
        </w:rPr>
        <w:t>rther, last longer, and cause more pain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212B25" w:rsidRPr="00212B25">
        <w:rPr>
          <w:rFonts w:asciiTheme="minorBidi" w:hAnsiTheme="minorBidi"/>
          <w:i/>
          <w:iCs/>
          <w:sz w:val="24"/>
          <w:szCs w:val="24"/>
        </w:rPr>
        <w:t>im</w:t>
      </w:r>
      <w:r w:rsidR="00847D48" w:rsidRPr="005E4D52">
        <w:rPr>
          <w:rFonts w:asciiTheme="minorBidi" w:hAnsiTheme="minorBidi"/>
          <w:sz w:val="24"/>
          <w:szCs w:val="24"/>
        </w:rPr>
        <w:t xml:space="preserve"> </w:t>
      </w:r>
      <w:r w:rsidR="00847D48" w:rsidRPr="00903DB7">
        <w:rPr>
          <w:rFonts w:asciiTheme="minorBidi" w:hAnsiTheme="minorBidi"/>
          <w:sz w:val="24"/>
          <w:szCs w:val="24"/>
        </w:rPr>
        <w:t>#</w:t>
      </w:r>
      <w:r w:rsidR="009B7DF1" w:rsidRPr="00903DB7">
        <w:rPr>
          <w:rFonts w:asciiTheme="minorBidi" w:hAnsiTheme="minorBidi"/>
          <w:sz w:val="24"/>
          <w:szCs w:val="24"/>
        </w:rPr>
        <w:t>20</w:t>
      </w:r>
      <w:r w:rsidR="009B7DF1" w:rsidRPr="005E4D52">
        <w:rPr>
          <w:rFonts w:asciiTheme="minorBidi" w:hAnsiTheme="minorBidi"/>
          <w:sz w:val="24"/>
          <w:szCs w:val="24"/>
        </w:rPr>
        <w:t>,</w:t>
      </w:r>
      <w:r w:rsidR="00212B25">
        <w:rPr>
          <w:rFonts w:asciiTheme="minorBidi" w:hAnsiTheme="minorBidi"/>
          <w:sz w:val="24"/>
          <w:szCs w:val="24"/>
        </w:rPr>
        <w:t xml:space="preserve"> </w:t>
      </w:r>
      <w:r w:rsidR="009B7DF1" w:rsidRPr="00903DB7">
        <w:rPr>
          <w:rFonts w:asciiTheme="minorBidi" w:hAnsiTheme="minorBidi"/>
          <w:sz w:val="24"/>
          <w:szCs w:val="24"/>
        </w:rPr>
        <w:t>22</w:t>
      </w:r>
      <w:r w:rsidR="009B7DF1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9B7DF1" w:rsidRPr="005E4D52">
        <w:rPr>
          <w:rFonts w:asciiTheme="minorBidi" w:hAnsiTheme="minorBidi"/>
          <w:sz w:val="24"/>
          <w:szCs w:val="24"/>
        </w:rPr>
        <w:t xml:space="preserve">As noted above, it is what makes such shaming effective </w:t>
      </w:r>
      <w:r w:rsidR="007735F6" w:rsidRPr="005E4D52">
        <w:rPr>
          <w:rFonts w:asciiTheme="minorBidi" w:hAnsiTheme="minorBidi"/>
          <w:sz w:val="24"/>
          <w:szCs w:val="24"/>
        </w:rPr>
        <w:t xml:space="preserve">against </w:t>
      </w:r>
      <w:r w:rsidR="007735F6" w:rsidRPr="005E4D52">
        <w:rPr>
          <w:rFonts w:asciiTheme="minorBidi" w:hAnsiTheme="minorBidi"/>
          <w:i/>
          <w:iCs/>
          <w:sz w:val="24"/>
          <w:szCs w:val="24"/>
        </w:rPr>
        <w:t>get</w:t>
      </w:r>
      <w:r w:rsidR="00DE4CDF">
        <w:rPr>
          <w:rFonts w:asciiTheme="minorBidi" w:hAnsiTheme="minorBidi"/>
          <w:i/>
          <w:iCs/>
          <w:sz w:val="24"/>
          <w:szCs w:val="24"/>
        </w:rPr>
        <w:t>-</w:t>
      </w:r>
      <w:r w:rsidR="007735F6" w:rsidRPr="005E4D52">
        <w:rPr>
          <w:rFonts w:asciiTheme="minorBidi" w:hAnsiTheme="minorBidi"/>
          <w:sz w:val="24"/>
          <w:szCs w:val="24"/>
        </w:rPr>
        <w:t xml:space="preserve">refusers, but also </w:t>
      </w:r>
      <w:r w:rsidR="004D0D65">
        <w:rPr>
          <w:rFonts w:asciiTheme="minorBidi" w:hAnsiTheme="minorBidi"/>
          <w:sz w:val="24"/>
          <w:szCs w:val="24"/>
        </w:rPr>
        <w:t xml:space="preserve">what </w:t>
      </w:r>
      <w:r w:rsidR="007735F6" w:rsidRPr="005E4D52">
        <w:rPr>
          <w:rFonts w:asciiTheme="minorBidi" w:hAnsiTheme="minorBidi"/>
          <w:sz w:val="24"/>
          <w:szCs w:val="24"/>
        </w:rPr>
        <w:t>ma</w:t>
      </w:r>
      <w:r w:rsidR="004D0D65">
        <w:rPr>
          <w:rFonts w:asciiTheme="minorBidi" w:hAnsiTheme="minorBidi"/>
          <w:sz w:val="24"/>
          <w:szCs w:val="24"/>
        </w:rPr>
        <w:t>k</w:t>
      </w:r>
      <w:r w:rsidR="007735F6" w:rsidRPr="005E4D52">
        <w:rPr>
          <w:rFonts w:asciiTheme="minorBidi" w:hAnsiTheme="minorBidi"/>
          <w:sz w:val="24"/>
          <w:szCs w:val="24"/>
        </w:rPr>
        <w:t>e</w:t>
      </w:r>
      <w:r w:rsidR="004D0D65">
        <w:rPr>
          <w:rFonts w:asciiTheme="minorBidi" w:hAnsiTheme="minorBidi"/>
          <w:sz w:val="24"/>
          <w:szCs w:val="24"/>
        </w:rPr>
        <w:t>s</w:t>
      </w:r>
      <w:r w:rsidR="007735F6" w:rsidRPr="005E4D52">
        <w:rPr>
          <w:rFonts w:asciiTheme="minorBidi" w:hAnsiTheme="minorBidi"/>
          <w:sz w:val="24"/>
          <w:szCs w:val="24"/>
        </w:rPr>
        <w:t xml:space="preserve"> some</w:t>
      </w:r>
      <w:r w:rsidR="00101F4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01F4F" w:rsidRPr="00903DB7">
        <w:rPr>
          <w:rFonts w:asciiTheme="minorBidi" w:hAnsiTheme="minorBidi"/>
          <w:sz w:val="24"/>
          <w:szCs w:val="24"/>
        </w:rPr>
        <w:t>P</w:t>
      </w:r>
      <w:r w:rsidR="007735F6" w:rsidRPr="00903DB7">
        <w:rPr>
          <w:rFonts w:asciiTheme="minorBidi" w:hAnsiTheme="minorBidi"/>
          <w:sz w:val="24"/>
          <w:szCs w:val="24"/>
        </w:rPr>
        <w:t>os</w:t>
      </w:r>
      <w:r w:rsidR="00101F4F" w:rsidRPr="00903DB7">
        <w:rPr>
          <w:rFonts w:asciiTheme="minorBidi" w:hAnsiTheme="minorBidi"/>
          <w:sz w:val="24"/>
          <w:szCs w:val="24"/>
        </w:rPr>
        <w:t>e</w:t>
      </w:r>
      <w:r w:rsidR="007735F6" w:rsidRPr="00903DB7">
        <w:rPr>
          <w:rFonts w:asciiTheme="minorBidi" w:hAnsiTheme="minorBidi"/>
          <w:sz w:val="24"/>
          <w:szCs w:val="24"/>
        </w:rPr>
        <w:t>kim</w:t>
      </w:r>
      <w:r w:rsidR="007735F6" w:rsidRPr="005E4D52">
        <w:rPr>
          <w:rFonts w:asciiTheme="minorBidi" w:hAnsiTheme="minorBidi"/>
          <w:sz w:val="24"/>
          <w:szCs w:val="24"/>
        </w:rPr>
        <w:t xml:space="preserve"> hesitant to use these tools 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7735F6" w:rsidRPr="00903DB7">
        <w:rPr>
          <w:rFonts w:asciiTheme="minorBidi" w:hAnsiTheme="minorBidi"/>
          <w:sz w:val="24"/>
          <w:szCs w:val="24"/>
        </w:rPr>
        <w:t xml:space="preserve"> #21</w:t>
      </w:r>
      <w:r w:rsidR="007735F6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21BF11F7" w14:textId="77777777" w:rsidR="004D0D65" w:rsidRDefault="004D0D6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1B71AF" w14:textId="26B4EE01" w:rsidR="004D0D65" w:rsidRDefault="00086E6F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Similarly, the prohibition</w:t>
      </w:r>
      <w:r w:rsidR="00855404" w:rsidRPr="005E4D52">
        <w:rPr>
          <w:rFonts w:asciiTheme="minorBidi" w:hAnsiTheme="minorBidi"/>
          <w:sz w:val="24"/>
          <w:szCs w:val="24"/>
        </w:rPr>
        <w:t xml:space="preserve">s related to </w:t>
      </w:r>
      <w:r w:rsidR="00855404" w:rsidRPr="005E4D52">
        <w:rPr>
          <w:rFonts w:asciiTheme="minorBidi" w:hAnsiTheme="minorBidi"/>
          <w:i/>
          <w:iCs/>
          <w:sz w:val="24"/>
          <w:szCs w:val="24"/>
        </w:rPr>
        <w:t>lashon ha</w:t>
      </w:r>
      <w:r w:rsidR="004D0D65">
        <w:rPr>
          <w:rFonts w:asciiTheme="minorBidi" w:hAnsiTheme="minorBidi"/>
          <w:i/>
          <w:iCs/>
          <w:sz w:val="24"/>
          <w:szCs w:val="24"/>
        </w:rPr>
        <w:t>-</w:t>
      </w:r>
      <w:r w:rsidR="00855404" w:rsidRPr="005E4D52">
        <w:rPr>
          <w:rFonts w:asciiTheme="minorBidi" w:hAnsiTheme="minorBidi"/>
          <w:i/>
          <w:iCs/>
          <w:sz w:val="24"/>
          <w:szCs w:val="24"/>
        </w:rPr>
        <w:t xml:space="preserve">ra </w:t>
      </w:r>
      <w:r w:rsidR="00855404" w:rsidRPr="005E4D52">
        <w:rPr>
          <w:rFonts w:asciiTheme="minorBidi" w:hAnsiTheme="minorBidi"/>
          <w:sz w:val="24"/>
          <w:szCs w:val="24"/>
        </w:rPr>
        <w:t>are particularly important to remember in this world.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855404" w:rsidRPr="005E4D52">
        <w:rPr>
          <w:rFonts w:asciiTheme="minorBidi" w:hAnsiTheme="minorBidi"/>
          <w:sz w:val="24"/>
          <w:szCs w:val="24"/>
        </w:rPr>
        <w:t xml:space="preserve">However, the possible dispensations for </w:t>
      </w:r>
      <w:r w:rsidR="00855404" w:rsidRPr="005E4D52">
        <w:rPr>
          <w:rFonts w:asciiTheme="minorBidi" w:hAnsiTheme="minorBidi"/>
          <w:i/>
          <w:iCs/>
          <w:sz w:val="24"/>
          <w:szCs w:val="24"/>
        </w:rPr>
        <w:t>lashon ha</w:t>
      </w:r>
      <w:r w:rsidR="004D0D65">
        <w:rPr>
          <w:rFonts w:asciiTheme="minorBidi" w:hAnsiTheme="minorBidi"/>
          <w:i/>
          <w:iCs/>
          <w:sz w:val="24"/>
          <w:szCs w:val="24"/>
        </w:rPr>
        <w:t>-</w:t>
      </w:r>
      <w:r w:rsidR="00855404" w:rsidRPr="005E4D52">
        <w:rPr>
          <w:rFonts w:asciiTheme="minorBidi" w:hAnsiTheme="minorBidi"/>
          <w:i/>
          <w:iCs/>
          <w:sz w:val="24"/>
          <w:szCs w:val="24"/>
        </w:rPr>
        <w:t xml:space="preserve">ra </w:t>
      </w:r>
      <w:r w:rsidR="00855404" w:rsidRPr="005E4D52">
        <w:rPr>
          <w:rFonts w:asciiTheme="minorBidi" w:hAnsiTheme="minorBidi"/>
          <w:sz w:val="24"/>
          <w:szCs w:val="24"/>
        </w:rPr>
        <w:t>said in front of three or in public need to be re-examined in light of the new methods of communication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A7793A" w:rsidRPr="005E4D52">
        <w:rPr>
          <w:rFonts w:asciiTheme="minorBidi" w:hAnsiTheme="minorBidi"/>
          <w:sz w:val="24"/>
          <w:szCs w:val="24"/>
        </w:rPr>
        <w:t xml:space="preserve"> </w:t>
      </w:r>
      <w:r w:rsidR="00A7793A" w:rsidRPr="00903DB7">
        <w:rPr>
          <w:rFonts w:asciiTheme="minorBidi" w:hAnsiTheme="minorBidi"/>
          <w:sz w:val="24"/>
          <w:szCs w:val="24"/>
        </w:rPr>
        <w:t>#16</w:t>
      </w:r>
      <w:r w:rsidR="00A7793A" w:rsidRPr="005E4D52">
        <w:rPr>
          <w:rFonts w:asciiTheme="minorBidi" w:hAnsiTheme="minorBidi"/>
          <w:sz w:val="24"/>
          <w:szCs w:val="24"/>
        </w:rPr>
        <w:t>-</w:t>
      </w:r>
      <w:r w:rsidR="00A7793A" w:rsidRPr="00903DB7">
        <w:rPr>
          <w:rFonts w:asciiTheme="minorBidi" w:hAnsiTheme="minorBidi"/>
          <w:sz w:val="24"/>
          <w:szCs w:val="24"/>
        </w:rPr>
        <w:t>19</w:t>
      </w:r>
      <w:r w:rsidR="00A7793A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74A45307" w14:textId="77777777" w:rsidR="004D0D65" w:rsidRDefault="004D0D6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F5145B" w14:textId="7D983121" w:rsidR="003466C0" w:rsidRDefault="00DF4E1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Other prohibitions</w:t>
      </w:r>
      <w:r w:rsidR="004D0D65">
        <w:rPr>
          <w:rFonts w:asciiTheme="minorBidi" w:hAnsiTheme="minorBidi"/>
          <w:sz w:val="24"/>
          <w:szCs w:val="24"/>
        </w:rPr>
        <w:t xml:space="preserve"> have not </w:t>
      </w:r>
      <w:r w:rsidR="00A82291">
        <w:rPr>
          <w:rFonts w:asciiTheme="minorBidi" w:hAnsiTheme="minorBidi"/>
          <w:sz w:val="24"/>
          <w:szCs w:val="24"/>
        </w:rPr>
        <w:t>inherently</w:t>
      </w:r>
      <w:r w:rsidR="004D0D65">
        <w:rPr>
          <w:rFonts w:asciiTheme="minorBidi" w:hAnsiTheme="minorBidi"/>
          <w:sz w:val="24"/>
          <w:szCs w:val="24"/>
        </w:rPr>
        <w:t xml:space="preserve"> changed, but</w:t>
      </w:r>
      <w:r w:rsidRPr="005E4D52">
        <w:rPr>
          <w:rFonts w:asciiTheme="minorBidi" w:hAnsiTheme="minorBidi"/>
          <w:sz w:val="24"/>
          <w:szCs w:val="24"/>
        </w:rPr>
        <w:t xml:space="preserve"> the</w:t>
      </w:r>
      <w:r w:rsidR="004D0D65">
        <w:rPr>
          <w:rFonts w:asciiTheme="minorBidi" w:hAnsiTheme="minorBidi"/>
          <w:sz w:val="24"/>
          <w:szCs w:val="24"/>
        </w:rPr>
        <w:t>ir</w:t>
      </w:r>
      <w:r w:rsidRPr="005E4D52">
        <w:rPr>
          <w:rFonts w:asciiTheme="minorBidi" w:hAnsiTheme="minorBidi"/>
          <w:sz w:val="24"/>
          <w:szCs w:val="24"/>
        </w:rPr>
        <w:t xml:space="preserve"> modern manifestations ma</w:t>
      </w:r>
      <w:r w:rsidR="004D0D65">
        <w:rPr>
          <w:rFonts w:asciiTheme="minorBidi" w:hAnsiTheme="minorBidi"/>
          <w:sz w:val="24"/>
          <w:szCs w:val="24"/>
        </w:rPr>
        <w:t>k</w:t>
      </w:r>
      <w:r w:rsidRPr="005E4D52">
        <w:rPr>
          <w:rFonts w:asciiTheme="minorBidi" w:hAnsiTheme="minorBidi"/>
          <w:sz w:val="24"/>
          <w:szCs w:val="24"/>
        </w:rPr>
        <w:t>e them worthy of reconsideration, such as the issues surrounding truth</w:t>
      </w:r>
      <w:r w:rsidR="004D0D65">
        <w:rPr>
          <w:rFonts w:asciiTheme="minorBidi" w:hAnsiTheme="minorBidi"/>
          <w:sz w:val="24"/>
          <w:szCs w:val="24"/>
        </w:rPr>
        <w:t>-</w:t>
      </w:r>
      <w:r w:rsidRPr="005E4D52">
        <w:rPr>
          <w:rFonts w:asciiTheme="minorBidi" w:hAnsiTheme="minorBidi"/>
          <w:sz w:val="24"/>
          <w:szCs w:val="24"/>
        </w:rPr>
        <w:t>telling and “fake news”</w:t>
      </w:r>
      <w:r w:rsidR="00231910" w:rsidRPr="005E4D52">
        <w:rPr>
          <w:rFonts w:asciiTheme="minorBidi" w:hAnsiTheme="minorBidi"/>
          <w:sz w:val="24"/>
          <w:szCs w:val="24"/>
        </w:rPr>
        <w:t xml:space="preserve">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231910" w:rsidRPr="00212B25">
        <w:rPr>
          <w:rFonts w:asciiTheme="minorBidi" w:hAnsiTheme="minorBidi"/>
          <w:i/>
          <w:iCs/>
          <w:sz w:val="24"/>
          <w:szCs w:val="24"/>
        </w:rPr>
        <w:t>im</w:t>
      </w:r>
      <w:r w:rsidR="00231910" w:rsidRPr="005E4D52">
        <w:rPr>
          <w:rFonts w:asciiTheme="minorBidi" w:hAnsiTheme="minorBidi"/>
          <w:sz w:val="24"/>
          <w:szCs w:val="24"/>
        </w:rPr>
        <w:t xml:space="preserve"> </w:t>
      </w:r>
      <w:r w:rsidR="00231910" w:rsidRPr="00903DB7">
        <w:rPr>
          <w:rFonts w:asciiTheme="minorBidi" w:hAnsiTheme="minorBidi"/>
          <w:sz w:val="24"/>
          <w:szCs w:val="24"/>
        </w:rPr>
        <w:t>#27</w:t>
      </w:r>
      <w:r w:rsidR="00231910" w:rsidRPr="005E4D52">
        <w:rPr>
          <w:rFonts w:asciiTheme="minorBidi" w:hAnsiTheme="minorBidi"/>
          <w:sz w:val="24"/>
          <w:szCs w:val="24"/>
        </w:rPr>
        <w:t>-</w:t>
      </w:r>
      <w:r w:rsidR="00231910" w:rsidRPr="00903DB7">
        <w:rPr>
          <w:rFonts w:asciiTheme="minorBidi" w:hAnsiTheme="minorBidi"/>
          <w:sz w:val="24"/>
          <w:szCs w:val="24"/>
        </w:rPr>
        <w:t>28</w:t>
      </w:r>
      <w:r w:rsidR="00231910" w:rsidRPr="005E4D52">
        <w:rPr>
          <w:rFonts w:asciiTheme="minorBidi" w:hAnsiTheme="minorBidi"/>
          <w:sz w:val="24"/>
          <w:szCs w:val="24"/>
        </w:rPr>
        <w:t>)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021FE6" w:rsidRPr="005E4D52">
        <w:rPr>
          <w:rFonts w:asciiTheme="minorBidi" w:hAnsiTheme="minorBidi"/>
          <w:sz w:val="24"/>
          <w:szCs w:val="24"/>
        </w:rPr>
        <w:t>Similarly, cyberbull</w:t>
      </w:r>
      <w:r w:rsidR="006076AC" w:rsidRPr="005E4D52">
        <w:rPr>
          <w:rFonts w:asciiTheme="minorBidi" w:hAnsiTheme="minorBidi"/>
          <w:sz w:val="24"/>
          <w:szCs w:val="24"/>
        </w:rPr>
        <w:t>y</w:t>
      </w:r>
      <w:r w:rsidR="00021FE6" w:rsidRPr="005E4D52">
        <w:rPr>
          <w:rFonts w:asciiTheme="minorBidi" w:hAnsiTheme="minorBidi"/>
          <w:sz w:val="24"/>
          <w:szCs w:val="24"/>
        </w:rPr>
        <w:t>ing and public humiliation</w:t>
      </w:r>
      <w:r w:rsidR="004D0D65">
        <w:rPr>
          <w:rFonts w:asciiTheme="minorBidi" w:hAnsiTheme="minorBidi"/>
          <w:sz w:val="24"/>
          <w:szCs w:val="24"/>
        </w:rPr>
        <w:t xml:space="preserve"> on social media</w:t>
      </w:r>
      <w:r w:rsidR="00021FE6" w:rsidRPr="005E4D52">
        <w:rPr>
          <w:rFonts w:asciiTheme="minorBidi" w:hAnsiTheme="minorBidi"/>
          <w:sz w:val="24"/>
          <w:szCs w:val="24"/>
        </w:rPr>
        <w:t xml:space="preserve"> </w:t>
      </w:r>
      <w:r w:rsidR="008A5DB5" w:rsidRPr="005E4D52">
        <w:rPr>
          <w:rFonts w:asciiTheme="minorBidi" w:hAnsiTheme="minorBidi"/>
          <w:sz w:val="24"/>
          <w:szCs w:val="24"/>
        </w:rPr>
        <w:t xml:space="preserve">are merely </w:t>
      </w:r>
      <w:r w:rsidR="004D0D65">
        <w:rPr>
          <w:rFonts w:asciiTheme="minorBidi" w:hAnsiTheme="minorBidi"/>
          <w:sz w:val="24"/>
          <w:szCs w:val="24"/>
        </w:rPr>
        <w:t xml:space="preserve">the newest applications of </w:t>
      </w:r>
      <w:r w:rsidR="008A5DB5" w:rsidRPr="005E4D52">
        <w:rPr>
          <w:rFonts w:asciiTheme="minorBidi" w:hAnsiTheme="minorBidi"/>
          <w:sz w:val="24"/>
          <w:szCs w:val="24"/>
        </w:rPr>
        <w:t>classic prohibitions</w:t>
      </w:r>
      <w:r w:rsidR="004D0D65">
        <w:rPr>
          <w:rFonts w:asciiTheme="minorBidi" w:hAnsiTheme="minorBidi"/>
          <w:sz w:val="24"/>
          <w:szCs w:val="24"/>
        </w:rPr>
        <w:t xml:space="preserve"> </w:t>
      </w:r>
      <w:r w:rsidR="008A5DB5" w:rsidRPr="005E4D52">
        <w:rPr>
          <w:rFonts w:asciiTheme="minorBidi" w:hAnsiTheme="minorBidi"/>
          <w:sz w:val="24"/>
          <w:szCs w:val="24"/>
        </w:rPr>
        <w:t>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8A5DB5" w:rsidRPr="00212B25">
        <w:rPr>
          <w:rFonts w:asciiTheme="minorBidi" w:hAnsiTheme="minorBidi"/>
          <w:i/>
          <w:iCs/>
          <w:sz w:val="24"/>
          <w:szCs w:val="24"/>
        </w:rPr>
        <w:t>im</w:t>
      </w:r>
      <w:r w:rsidR="008A5DB5" w:rsidRPr="005E4D52">
        <w:rPr>
          <w:rFonts w:asciiTheme="minorBidi" w:hAnsiTheme="minorBidi"/>
          <w:sz w:val="24"/>
          <w:szCs w:val="24"/>
        </w:rPr>
        <w:t xml:space="preserve"> </w:t>
      </w:r>
      <w:r w:rsidR="008A5DB5" w:rsidRPr="00903DB7">
        <w:rPr>
          <w:rFonts w:asciiTheme="minorBidi" w:hAnsiTheme="minorBidi"/>
          <w:sz w:val="24"/>
          <w:szCs w:val="24"/>
        </w:rPr>
        <w:t>#23</w:t>
      </w:r>
      <w:r w:rsidR="008A5DB5" w:rsidRPr="005E4D52">
        <w:rPr>
          <w:rFonts w:asciiTheme="minorBidi" w:hAnsiTheme="minorBidi"/>
          <w:sz w:val="24"/>
          <w:szCs w:val="24"/>
        </w:rPr>
        <w:t>-</w:t>
      </w:r>
      <w:r w:rsidR="008A5DB5" w:rsidRPr="00903DB7">
        <w:rPr>
          <w:rFonts w:asciiTheme="minorBidi" w:hAnsiTheme="minorBidi"/>
          <w:sz w:val="24"/>
          <w:szCs w:val="24"/>
        </w:rPr>
        <w:t>24</w:t>
      </w:r>
      <w:r w:rsidR="008A5DB5" w:rsidRPr="005E4D52">
        <w:rPr>
          <w:rFonts w:asciiTheme="minorBidi" w:hAnsiTheme="minorBidi"/>
          <w:sz w:val="24"/>
          <w:szCs w:val="24"/>
        </w:rPr>
        <w:t>)</w:t>
      </w:r>
      <w:r w:rsidR="004D0D65">
        <w:rPr>
          <w:rFonts w:asciiTheme="minorBidi" w:hAnsiTheme="minorBidi"/>
          <w:sz w:val="24"/>
          <w:szCs w:val="24"/>
        </w:rPr>
        <w:t>.</w:t>
      </w:r>
    </w:p>
    <w:p w14:paraId="158322C6" w14:textId="77777777" w:rsidR="00FE4B25" w:rsidRPr="005E4D52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B6BC69" w14:textId="7B68A2B8" w:rsidR="007735F6" w:rsidRDefault="00917613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This further force</w:t>
      </w:r>
      <w:r w:rsidR="00DE4CDF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us to examine each person’s responsibility to protect their own image, in light of the prohibitions of 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marit ayin </w:t>
      </w:r>
      <w:r w:rsidRPr="005E4D52">
        <w:rPr>
          <w:rFonts w:asciiTheme="minorBidi" w:hAnsiTheme="minorBidi"/>
          <w:sz w:val="24"/>
          <w:szCs w:val="24"/>
        </w:rPr>
        <w:t xml:space="preserve">and </w:t>
      </w:r>
      <w:r w:rsidR="00A82291" w:rsidRPr="005E4D52">
        <w:rPr>
          <w:rFonts w:asciiTheme="minorBidi" w:hAnsiTheme="minorBidi"/>
          <w:i/>
          <w:iCs/>
          <w:sz w:val="24"/>
          <w:szCs w:val="24"/>
        </w:rPr>
        <w:t>chashad</w:t>
      </w:r>
      <w:r w:rsidR="00B66509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66509"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B66509" w:rsidRPr="00903DB7">
        <w:rPr>
          <w:rFonts w:asciiTheme="minorBidi" w:hAnsiTheme="minorBidi"/>
          <w:sz w:val="24"/>
          <w:szCs w:val="24"/>
        </w:rPr>
        <w:t xml:space="preserve"> #9</w:t>
      </w:r>
      <w:r w:rsidR="00B66509" w:rsidRPr="005E4D52">
        <w:rPr>
          <w:rFonts w:asciiTheme="minorBidi" w:hAnsiTheme="minorBidi"/>
          <w:sz w:val="24"/>
          <w:szCs w:val="24"/>
        </w:rPr>
        <w:t xml:space="preserve">), </w:t>
      </w:r>
      <w:r w:rsidR="00D46A32" w:rsidRPr="005E4D52">
        <w:rPr>
          <w:rFonts w:asciiTheme="minorBidi" w:hAnsiTheme="minorBidi"/>
          <w:sz w:val="24"/>
          <w:szCs w:val="24"/>
        </w:rPr>
        <w:t>and the ways in which people must favorably judge those with whom they have no connection 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D46A32" w:rsidRPr="00903DB7">
        <w:rPr>
          <w:rFonts w:asciiTheme="minorBidi" w:hAnsiTheme="minorBidi"/>
          <w:sz w:val="24"/>
          <w:szCs w:val="24"/>
        </w:rPr>
        <w:t xml:space="preserve"> #8</w:t>
      </w:r>
      <w:r w:rsidR="00D46A32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9F3A66" w:rsidRPr="005E4D52">
        <w:rPr>
          <w:rFonts w:asciiTheme="minorBidi" w:hAnsiTheme="minorBidi"/>
          <w:sz w:val="24"/>
          <w:szCs w:val="24"/>
        </w:rPr>
        <w:t>In these cases, we noted that the extent to which these values protect the relationships we have with specific people, judging strangers favorably is less important.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9F3A66" w:rsidRPr="005E4D52">
        <w:rPr>
          <w:rFonts w:asciiTheme="minorBidi" w:hAnsiTheme="minorBidi"/>
          <w:sz w:val="24"/>
          <w:szCs w:val="24"/>
        </w:rPr>
        <w:t xml:space="preserve">However, </w:t>
      </w:r>
      <w:r w:rsidR="00DD2B64" w:rsidRPr="005E4D52">
        <w:rPr>
          <w:rFonts w:asciiTheme="minorBidi" w:hAnsiTheme="minorBidi"/>
          <w:sz w:val="24"/>
          <w:szCs w:val="24"/>
        </w:rPr>
        <w:t>to the extent that these issues are about creati</w:t>
      </w:r>
      <w:r w:rsidR="004D0D65">
        <w:rPr>
          <w:rFonts w:asciiTheme="minorBidi" w:hAnsiTheme="minorBidi"/>
          <w:sz w:val="24"/>
          <w:szCs w:val="24"/>
        </w:rPr>
        <w:t>ng</w:t>
      </w:r>
      <w:r w:rsidR="00DD2B64" w:rsidRPr="005E4D52">
        <w:rPr>
          <w:rFonts w:asciiTheme="minorBidi" w:hAnsiTheme="minorBidi"/>
          <w:sz w:val="24"/>
          <w:szCs w:val="24"/>
        </w:rPr>
        <w:t xml:space="preserve"> perceptions about the religious state of society, they become even more relevant when one</w:t>
      </w:r>
      <w:r w:rsidR="00E37464" w:rsidRPr="005E4D52">
        <w:rPr>
          <w:rFonts w:asciiTheme="minorBidi" w:hAnsiTheme="minorBidi"/>
          <w:sz w:val="24"/>
          <w:szCs w:val="24"/>
        </w:rPr>
        <w:t xml:space="preserve"> is constant</w:t>
      </w:r>
      <w:r w:rsidR="00DE4CDF">
        <w:rPr>
          <w:rFonts w:asciiTheme="minorBidi" w:hAnsiTheme="minorBidi"/>
          <w:sz w:val="24"/>
          <w:szCs w:val="24"/>
        </w:rPr>
        <w:t xml:space="preserve">ly </w:t>
      </w:r>
      <w:r w:rsidR="00E37464" w:rsidRPr="005E4D52">
        <w:rPr>
          <w:rFonts w:asciiTheme="minorBidi" w:hAnsiTheme="minorBidi"/>
          <w:sz w:val="24"/>
          <w:szCs w:val="24"/>
        </w:rPr>
        <w:t>exposed to the global community.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231910" w:rsidRPr="005E4D52">
        <w:rPr>
          <w:rFonts w:asciiTheme="minorBidi" w:hAnsiTheme="minorBidi"/>
          <w:sz w:val="24"/>
          <w:szCs w:val="24"/>
        </w:rPr>
        <w:t xml:space="preserve">We also noted that exposure to the constructed </w:t>
      </w:r>
      <w:r w:rsidR="00BB6D2D" w:rsidRPr="005E4D52">
        <w:rPr>
          <w:rFonts w:asciiTheme="minorBidi" w:hAnsiTheme="minorBidi"/>
          <w:sz w:val="24"/>
          <w:szCs w:val="24"/>
        </w:rPr>
        <w:t>images of other people’s lives, from mostly a psychological and philosophical perspective,</w:t>
      </w:r>
      <w:r w:rsidR="00DA08A7" w:rsidRPr="005E4D52">
        <w:rPr>
          <w:rFonts w:asciiTheme="minorBidi" w:hAnsiTheme="minorBidi"/>
          <w:sz w:val="24"/>
          <w:szCs w:val="24"/>
        </w:rPr>
        <w:t xml:space="preserve"> should make us remember the values </w:t>
      </w:r>
      <w:r w:rsidR="00DE4CDF">
        <w:rPr>
          <w:rFonts w:asciiTheme="minorBidi" w:hAnsiTheme="minorBidi"/>
          <w:sz w:val="24"/>
          <w:szCs w:val="24"/>
        </w:rPr>
        <w:t>inhere</w:t>
      </w:r>
      <w:r w:rsidR="00DA08A7" w:rsidRPr="005E4D52">
        <w:rPr>
          <w:rFonts w:asciiTheme="minorBidi" w:hAnsiTheme="minorBidi"/>
          <w:sz w:val="24"/>
          <w:szCs w:val="24"/>
        </w:rPr>
        <w:t xml:space="preserve">nt in laws such as </w:t>
      </w:r>
      <w:r w:rsidR="00DA08A7" w:rsidRPr="005E4D52">
        <w:rPr>
          <w:rFonts w:asciiTheme="minorBidi" w:hAnsiTheme="minorBidi"/>
          <w:i/>
          <w:iCs/>
          <w:sz w:val="24"/>
          <w:szCs w:val="24"/>
        </w:rPr>
        <w:t xml:space="preserve">lo tachmod </w:t>
      </w:r>
      <w:r w:rsidR="00DA08A7" w:rsidRPr="005E4D52">
        <w:rPr>
          <w:rFonts w:asciiTheme="minorBidi" w:hAnsiTheme="minorBidi"/>
          <w:sz w:val="24"/>
          <w:szCs w:val="24"/>
        </w:rPr>
        <w:t xml:space="preserve">and </w:t>
      </w:r>
      <w:r w:rsidR="00DE4CDF">
        <w:rPr>
          <w:rFonts w:asciiTheme="minorBidi" w:hAnsiTheme="minorBidi"/>
          <w:sz w:val="24"/>
          <w:szCs w:val="24"/>
        </w:rPr>
        <w:t xml:space="preserve">should make us </w:t>
      </w:r>
      <w:r w:rsidR="00DA08A7" w:rsidRPr="005E4D52">
        <w:rPr>
          <w:rFonts w:asciiTheme="minorBidi" w:hAnsiTheme="minorBidi"/>
          <w:sz w:val="24"/>
          <w:szCs w:val="24"/>
        </w:rPr>
        <w:t>avoid being overcome by desire for the imaginary lives of others 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D029E9" w:rsidRPr="00903DB7">
        <w:rPr>
          <w:rFonts w:asciiTheme="minorBidi" w:hAnsiTheme="minorBidi"/>
          <w:sz w:val="24"/>
          <w:szCs w:val="24"/>
        </w:rPr>
        <w:t xml:space="preserve"> #12</w:t>
      </w:r>
      <w:r w:rsidR="00D029E9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3A7AD67C" w14:textId="77777777" w:rsidR="00FE4B25" w:rsidRPr="005E4D52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D79776" w14:textId="2F0FEFB2" w:rsidR="000B435D" w:rsidRDefault="00C85CC0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In our </w:t>
      </w:r>
      <w:r w:rsidR="00DE4CDF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Pr="00212B25">
        <w:rPr>
          <w:rFonts w:asciiTheme="minorBidi" w:hAnsiTheme="minorBidi"/>
          <w:i/>
          <w:iCs/>
          <w:sz w:val="24"/>
          <w:szCs w:val="24"/>
        </w:rPr>
        <w:t>im</w:t>
      </w:r>
      <w:r w:rsidRPr="005E4D52">
        <w:rPr>
          <w:rFonts w:asciiTheme="minorBidi" w:hAnsiTheme="minorBidi"/>
          <w:sz w:val="24"/>
          <w:szCs w:val="24"/>
        </w:rPr>
        <w:t xml:space="preserve"> (</w:t>
      </w:r>
      <w:r w:rsidRPr="00903DB7">
        <w:rPr>
          <w:rFonts w:asciiTheme="minorBidi" w:hAnsiTheme="minorBidi"/>
          <w:sz w:val="24"/>
          <w:szCs w:val="24"/>
        </w:rPr>
        <w:t>#33</w:t>
      </w:r>
      <w:r w:rsidRPr="005E4D52">
        <w:rPr>
          <w:rFonts w:asciiTheme="minorBidi" w:hAnsiTheme="minorBidi"/>
          <w:sz w:val="24"/>
          <w:szCs w:val="24"/>
        </w:rPr>
        <w:t>-</w:t>
      </w:r>
      <w:r w:rsidRPr="00903DB7">
        <w:rPr>
          <w:rFonts w:asciiTheme="minorBidi" w:hAnsiTheme="minorBidi"/>
          <w:sz w:val="24"/>
          <w:szCs w:val="24"/>
        </w:rPr>
        <w:t>34</w:t>
      </w:r>
      <w:r w:rsidRPr="005E4D52">
        <w:rPr>
          <w:rFonts w:asciiTheme="minorBidi" w:hAnsiTheme="minorBidi"/>
          <w:sz w:val="24"/>
          <w:szCs w:val="24"/>
        </w:rPr>
        <w:t xml:space="preserve">) on the ethics of sharing and retweeting, we noted that the Torah demands that we not </w:t>
      </w:r>
      <w:r w:rsidR="00DE4CDF">
        <w:rPr>
          <w:rFonts w:asciiTheme="minorBidi" w:hAnsiTheme="minorBidi"/>
          <w:sz w:val="24"/>
          <w:szCs w:val="24"/>
        </w:rPr>
        <w:t xml:space="preserve">create </w:t>
      </w:r>
      <w:r w:rsidRPr="005E4D52">
        <w:rPr>
          <w:rFonts w:asciiTheme="minorBidi" w:hAnsiTheme="minorBidi"/>
          <w:sz w:val="24"/>
          <w:szCs w:val="24"/>
        </w:rPr>
        <w:t>even the perception of support for sin.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When such encouragement can be offered from our phones with a </w:t>
      </w:r>
      <w:r w:rsidR="00C76EF5" w:rsidRPr="005E4D52">
        <w:rPr>
          <w:rFonts w:asciiTheme="minorBidi" w:hAnsiTheme="minorBidi"/>
          <w:sz w:val="24"/>
          <w:szCs w:val="24"/>
        </w:rPr>
        <w:t>“like</w:t>
      </w:r>
      <w:r w:rsidR="00DE4CDF">
        <w:rPr>
          <w:rFonts w:asciiTheme="minorBidi" w:hAnsiTheme="minorBidi"/>
          <w:sz w:val="24"/>
          <w:szCs w:val="24"/>
        </w:rPr>
        <w:t>,</w:t>
      </w:r>
      <w:r w:rsidR="00C76EF5" w:rsidRPr="005E4D52">
        <w:rPr>
          <w:rFonts w:asciiTheme="minorBidi" w:hAnsiTheme="minorBidi"/>
          <w:sz w:val="24"/>
          <w:szCs w:val="24"/>
        </w:rPr>
        <w:t>” we need to be conscious of how we react to posts on social media.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011FC2A5" w14:textId="77777777" w:rsidR="00FE4B25" w:rsidRPr="005E4D52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4A0711" w14:textId="5D7B055D" w:rsidR="00D029E9" w:rsidRPr="005E4D52" w:rsidRDefault="00D029E9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The ease with which information reaches all corners of the earth also made us question whether</w:t>
      </w:r>
      <w:r w:rsidR="004D0D65">
        <w:rPr>
          <w:rFonts w:asciiTheme="minorBidi" w:hAnsiTheme="minorBidi"/>
          <w:sz w:val="24"/>
          <w:szCs w:val="24"/>
        </w:rPr>
        <w:t xml:space="preserve"> halakhic constructs</w:t>
      </w:r>
      <w:r w:rsidRPr="005E4D52">
        <w:rPr>
          <w:rFonts w:asciiTheme="minorBidi" w:hAnsiTheme="minorBidi"/>
          <w:sz w:val="24"/>
          <w:szCs w:val="24"/>
        </w:rPr>
        <w:t xml:space="preserve"> such as 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Yom Tov Sheni, </w:t>
      </w:r>
      <w:r w:rsidRPr="005E4D52">
        <w:rPr>
          <w:rFonts w:asciiTheme="minorBidi" w:hAnsiTheme="minorBidi"/>
          <w:sz w:val="24"/>
          <w:szCs w:val="24"/>
        </w:rPr>
        <w:t xml:space="preserve">which were created in a world in which communication was difficult, would ever have come into being </w:t>
      </w:r>
      <w:r w:rsidR="00DE4CDF">
        <w:rPr>
          <w:rFonts w:asciiTheme="minorBidi" w:hAnsiTheme="minorBidi"/>
          <w:sz w:val="24"/>
          <w:szCs w:val="24"/>
        </w:rPr>
        <w:t xml:space="preserve">in our contemporary reality </w:t>
      </w:r>
      <w:r w:rsidRPr="005E4D52">
        <w:rPr>
          <w:rFonts w:asciiTheme="minorBidi" w:hAnsiTheme="minorBidi"/>
          <w:sz w:val="24"/>
          <w:szCs w:val="24"/>
        </w:rPr>
        <w:t>(</w:t>
      </w:r>
      <w:r w:rsidR="00101F4F" w:rsidRPr="00903DB7">
        <w:rPr>
          <w:rFonts w:asciiTheme="minorBidi" w:hAnsiTheme="minorBidi"/>
          <w:i/>
          <w:iCs/>
          <w:sz w:val="24"/>
          <w:szCs w:val="24"/>
        </w:rPr>
        <w:t>Shiur</w:t>
      </w:r>
      <w:r w:rsidR="00C22EF9" w:rsidRPr="00903DB7">
        <w:rPr>
          <w:rFonts w:asciiTheme="minorBidi" w:hAnsiTheme="minorBidi"/>
          <w:sz w:val="24"/>
          <w:szCs w:val="24"/>
        </w:rPr>
        <w:t xml:space="preserve"> #26</w:t>
      </w:r>
      <w:r w:rsidR="00C22EF9" w:rsidRPr="005E4D52">
        <w:rPr>
          <w:rFonts w:asciiTheme="minorBidi" w:hAnsiTheme="minorBidi"/>
          <w:sz w:val="24"/>
          <w:szCs w:val="24"/>
        </w:rPr>
        <w:t>)</w:t>
      </w:r>
      <w:r w:rsidR="004D0D65">
        <w:rPr>
          <w:rFonts w:asciiTheme="minorBidi" w:hAnsiTheme="minorBidi"/>
          <w:sz w:val="24"/>
          <w:szCs w:val="24"/>
        </w:rPr>
        <w:t>.</w:t>
      </w:r>
    </w:p>
    <w:p w14:paraId="1FB2B2BA" w14:textId="6F465934" w:rsidR="008E4B88" w:rsidRDefault="008E4B8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D91154" w14:textId="77777777" w:rsidR="00EF0CA8" w:rsidRPr="005E4D52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6F2357" w14:textId="5F1E30EE" w:rsidR="008E4B88" w:rsidRPr="005E4D52" w:rsidRDefault="00A82291" w:rsidP="00903DB7">
      <w:pPr>
        <w:tabs>
          <w:tab w:val="right" w:pos="8646"/>
        </w:tabs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Responsibility</w:t>
      </w:r>
    </w:p>
    <w:p w14:paraId="62D9CF0F" w14:textId="77777777" w:rsidR="00FE4B25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FF5483" w14:textId="3C516395" w:rsidR="005E0E87" w:rsidRDefault="008E4B8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In several contexts, we noted how the power of these tools potentially increase</w:t>
      </w:r>
      <w:r w:rsidR="00DE4CDF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our responsibilities towards others.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While under most circumstances we argued that one cannot be held accountable from the perspective of </w:t>
      </w:r>
      <w:r w:rsidRPr="005E4D52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="00462504" w:rsidRPr="005E4D52">
        <w:rPr>
          <w:rFonts w:asciiTheme="minorBidi" w:hAnsiTheme="minorBidi"/>
          <w:sz w:val="24"/>
          <w:szCs w:val="24"/>
        </w:rPr>
        <w:t xml:space="preserve">for what others post on social media, the possibility to protect others may obligate us to act </w:t>
      </w:r>
      <w:r w:rsidR="00EE2EC2" w:rsidRPr="005E4D52">
        <w:rPr>
          <w:rFonts w:asciiTheme="minorBidi" w:hAnsiTheme="minorBidi"/>
          <w:sz w:val="24"/>
          <w:szCs w:val="24"/>
        </w:rPr>
        <w:t xml:space="preserve">when we have the power to </w:t>
      </w:r>
      <w:r w:rsidR="004D0D65">
        <w:rPr>
          <w:rFonts w:asciiTheme="minorBidi" w:hAnsiTheme="minorBidi"/>
          <w:sz w:val="24"/>
          <w:szCs w:val="24"/>
        </w:rPr>
        <w:t>e</w:t>
      </w:r>
      <w:r w:rsidR="00EE2EC2" w:rsidRPr="005E4D52">
        <w:rPr>
          <w:rFonts w:asciiTheme="minorBidi" w:hAnsiTheme="minorBidi"/>
          <w:sz w:val="24"/>
          <w:szCs w:val="24"/>
        </w:rPr>
        <w:t>ffect change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EE2EC2" w:rsidRPr="00FE4B25">
        <w:rPr>
          <w:rFonts w:asciiTheme="minorBidi" w:hAnsiTheme="minorBidi"/>
          <w:i/>
          <w:iCs/>
          <w:sz w:val="24"/>
          <w:szCs w:val="24"/>
        </w:rPr>
        <w:t>im</w:t>
      </w:r>
      <w:r w:rsidR="00EE2EC2" w:rsidRPr="005E4D52">
        <w:rPr>
          <w:rFonts w:asciiTheme="minorBidi" w:hAnsiTheme="minorBidi"/>
          <w:sz w:val="24"/>
          <w:szCs w:val="24"/>
        </w:rPr>
        <w:t xml:space="preserve"> #</w:t>
      </w:r>
      <w:r w:rsidR="00EE2EC2" w:rsidRPr="00903DB7">
        <w:rPr>
          <w:rFonts w:asciiTheme="minorBidi" w:hAnsiTheme="minorBidi"/>
          <w:sz w:val="24"/>
          <w:szCs w:val="24"/>
        </w:rPr>
        <w:t>29</w:t>
      </w:r>
      <w:r w:rsidR="00EE2EC2" w:rsidRPr="005E4D52">
        <w:rPr>
          <w:rFonts w:asciiTheme="minorBidi" w:hAnsiTheme="minorBidi"/>
          <w:sz w:val="24"/>
          <w:szCs w:val="24"/>
        </w:rPr>
        <w:t>-</w:t>
      </w:r>
      <w:r w:rsidR="00EE2EC2" w:rsidRPr="00903DB7">
        <w:rPr>
          <w:rFonts w:asciiTheme="minorBidi" w:hAnsiTheme="minorBidi"/>
          <w:sz w:val="24"/>
          <w:szCs w:val="24"/>
        </w:rPr>
        <w:t>32</w:t>
      </w:r>
      <w:r w:rsidR="00EE2EC2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BD68E9" w:rsidRPr="005E4D52">
        <w:rPr>
          <w:rFonts w:asciiTheme="minorBidi" w:hAnsiTheme="minorBidi"/>
          <w:sz w:val="24"/>
          <w:szCs w:val="24"/>
        </w:rPr>
        <w:t xml:space="preserve">It was in this context that we emphasized, as noted above, the responsibility to present an image that is in consonance with the </w:t>
      </w:r>
      <w:r w:rsidR="00DE4CDF">
        <w:rPr>
          <w:rFonts w:asciiTheme="minorBidi" w:hAnsiTheme="minorBidi"/>
          <w:sz w:val="24"/>
          <w:szCs w:val="24"/>
        </w:rPr>
        <w:t xml:space="preserve">dictate of the </w:t>
      </w:r>
      <w:r w:rsidR="00BD68E9" w:rsidRPr="005E4D52">
        <w:rPr>
          <w:rFonts w:asciiTheme="minorBidi" w:hAnsiTheme="minorBidi"/>
          <w:sz w:val="24"/>
          <w:szCs w:val="24"/>
        </w:rPr>
        <w:t>Torah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BD68E9" w:rsidRPr="00FE4B25">
        <w:rPr>
          <w:rFonts w:asciiTheme="minorBidi" w:hAnsiTheme="minorBidi"/>
          <w:i/>
          <w:iCs/>
          <w:sz w:val="24"/>
          <w:szCs w:val="24"/>
        </w:rPr>
        <w:t>im</w:t>
      </w:r>
      <w:r w:rsidR="00BD68E9" w:rsidRPr="005E4D52">
        <w:rPr>
          <w:rFonts w:asciiTheme="minorBidi" w:hAnsiTheme="minorBidi"/>
          <w:sz w:val="24"/>
          <w:szCs w:val="24"/>
        </w:rPr>
        <w:t xml:space="preserve"> </w:t>
      </w:r>
      <w:r w:rsidR="00BD68E9" w:rsidRPr="00903DB7">
        <w:rPr>
          <w:rFonts w:asciiTheme="minorBidi" w:hAnsiTheme="minorBidi"/>
          <w:sz w:val="24"/>
          <w:szCs w:val="24"/>
        </w:rPr>
        <w:t>#8</w:t>
      </w:r>
      <w:r w:rsidR="00BD68E9" w:rsidRPr="005E4D52">
        <w:rPr>
          <w:rFonts w:asciiTheme="minorBidi" w:hAnsiTheme="minorBidi"/>
          <w:sz w:val="24"/>
          <w:szCs w:val="24"/>
        </w:rPr>
        <w:t>-</w:t>
      </w:r>
      <w:r w:rsidR="00BD68E9" w:rsidRPr="00903DB7">
        <w:rPr>
          <w:rFonts w:asciiTheme="minorBidi" w:hAnsiTheme="minorBidi"/>
          <w:sz w:val="24"/>
          <w:szCs w:val="24"/>
        </w:rPr>
        <w:t>9</w:t>
      </w:r>
      <w:r w:rsidR="00BD68E9" w:rsidRPr="005E4D52">
        <w:rPr>
          <w:rFonts w:asciiTheme="minorBidi" w:hAnsiTheme="minorBidi"/>
          <w:sz w:val="24"/>
          <w:szCs w:val="24"/>
        </w:rPr>
        <w:t xml:space="preserve">, </w:t>
      </w:r>
      <w:r w:rsidR="00BD68E9" w:rsidRPr="00903DB7">
        <w:rPr>
          <w:rFonts w:asciiTheme="minorBidi" w:hAnsiTheme="minorBidi"/>
          <w:sz w:val="24"/>
          <w:szCs w:val="24"/>
        </w:rPr>
        <w:t>33</w:t>
      </w:r>
      <w:r w:rsidR="00BD68E9" w:rsidRPr="005E4D52">
        <w:rPr>
          <w:rFonts w:asciiTheme="minorBidi" w:hAnsiTheme="minorBidi"/>
          <w:sz w:val="24"/>
          <w:szCs w:val="24"/>
        </w:rPr>
        <w:t>-</w:t>
      </w:r>
      <w:r w:rsidR="00BD68E9" w:rsidRPr="00903DB7">
        <w:rPr>
          <w:rFonts w:asciiTheme="minorBidi" w:hAnsiTheme="minorBidi"/>
          <w:sz w:val="24"/>
          <w:szCs w:val="24"/>
        </w:rPr>
        <w:t>34</w:t>
      </w:r>
      <w:r w:rsidR="00BD68E9" w:rsidRPr="005E4D52">
        <w:rPr>
          <w:rFonts w:asciiTheme="minorBidi" w:hAnsiTheme="minorBidi"/>
          <w:sz w:val="24"/>
          <w:szCs w:val="24"/>
        </w:rPr>
        <w:t>).</w:t>
      </w:r>
    </w:p>
    <w:p w14:paraId="6E45D87B" w14:textId="77777777" w:rsidR="00FE4B25" w:rsidRPr="005E4D52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256D8C" w14:textId="3DB80B6A" w:rsidR="00C22EF9" w:rsidRDefault="00C22EF9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The ease with which data and personal information about others can be accessed and shared also force</w:t>
      </w:r>
      <w:r w:rsidR="004D0D65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us to turn to the prohibitions surrounding breaches of confidentiality.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We noted that while </w:t>
      </w:r>
      <w:r w:rsidR="00EA7440" w:rsidRPr="005E4D52">
        <w:rPr>
          <w:rFonts w:asciiTheme="minorBidi" w:hAnsiTheme="minorBidi"/>
          <w:sz w:val="24"/>
          <w:szCs w:val="24"/>
        </w:rPr>
        <w:t xml:space="preserve">it is relatively obvious that one cannot “share” that which one cannot repeat even in private, it is perhaps less </w:t>
      </w:r>
      <w:r w:rsidR="00EA7440" w:rsidRPr="005E4D52">
        <w:rPr>
          <w:rFonts w:asciiTheme="minorBidi" w:hAnsiTheme="minorBidi"/>
          <w:sz w:val="24"/>
          <w:szCs w:val="24"/>
        </w:rPr>
        <w:lastRenderedPageBreak/>
        <w:t xml:space="preserve">obvious that there are also limitations </w:t>
      </w:r>
      <w:r w:rsidR="004D0D65">
        <w:rPr>
          <w:rFonts w:asciiTheme="minorBidi" w:hAnsiTheme="minorBidi"/>
          <w:sz w:val="24"/>
          <w:szCs w:val="24"/>
          <w:lang w:val="en-US"/>
        </w:rPr>
        <w:t>upon</w:t>
      </w:r>
      <w:r w:rsidR="00EA7440" w:rsidRPr="005E4D52">
        <w:rPr>
          <w:rFonts w:asciiTheme="minorBidi" w:hAnsiTheme="minorBidi"/>
          <w:sz w:val="24"/>
          <w:szCs w:val="24"/>
        </w:rPr>
        <w:t xml:space="preserve"> what we </w:t>
      </w:r>
      <w:r w:rsidR="00DE4CDF">
        <w:rPr>
          <w:rFonts w:asciiTheme="minorBidi" w:hAnsiTheme="minorBidi"/>
          <w:sz w:val="24"/>
          <w:szCs w:val="24"/>
        </w:rPr>
        <w:t>may</w:t>
      </w:r>
      <w:r w:rsidR="00EA7440" w:rsidRPr="005E4D52">
        <w:rPr>
          <w:rFonts w:asciiTheme="minorBidi" w:hAnsiTheme="minorBidi"/>
          <w:sz w:val="24"/>
          <w:szCs w:val="24"/>
        </w:rPr>
        <w:t xml:space="preserve"> access</w:t>
      </w:r>
      <w:r w:rsidR="00DE4CDF">
        <w:rPr>
          <w:rFonts w:asciiTheme="minorBidi" w:hAnsiTheme="minorBidi"/>
          <w:sz w:val="24"/>
          <w:szCs w:val="24"/>
        </w:rPr>
        <w:t xml:space="preserve"> to satisfy</w:t>
      </w:r>
      <w:r w:rsidR="00EA7440" w:rsidRPr="005E4D52">
        <w:rPr>
          <w:rFonts w:asciiTheme="minorBidi" w:hAnsiTheme="minorBidi"/>
          <w:sz w:val="24"/>
          <w:szCs w:val="24"/>
        </w:rPr>
        <w:t xml:space="preserve"> our own curiosity</w:t>
      </w:r>
      <w:r w:rsidR="0094144E" w:rsidRPr="005E4D52">
        <w:rPr>
          <w:rFonts w:asciiTheme="minorBidi" w:hAnsiTheme="minorBidi"/>
          <w:sz w:val="24"/>
          <w:szCs w:val="24"/>
        </w:rPr>
        <w:t xml:space="preserve"> 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94144E" w:rsidRPr="00FE4B25">
        <w:rPr>
          <w:rFonts w:asciiTheme="minorBidi" w:hAnsiTheme="minorBidi"/>
          <w:i/>
          <w:iCs/>
          <w:sz w:val="24"/>
          <w:szCs w:val="24"/>
        </w:rPr>
        <w:t>im</w:t>
      </w:r>
      <w:r w:rsidR="0094144E" w:rsidRPr="005E4D52">
        <w:rPr>
          <w:rFonts w:asciiTheme="minorBidi" w:hAnsiTheme="minorBidi"/>
          <w:sz w:val="24"/>
          <w:szCs w:val="24"/>
        </w:rPr>
        <w:t xml:space="preserve"> </w:t>
      </w:r>
      <w:r w:rsidR="007912CD" w:rsidRPr="005E4D52">
        <w:rPr>
          <w:rFonts w:asciiTheme="minorBidi" w:hAnsiTheme="minorBidi"/>
          <w:sz w:val="24"/>
          <w:szCs w:val="24"/>
        </w:rPr>
        <w:t>#</w:t>
      </w:r>
      <w:r w:rsidR="0094144E" w:rsidRPr="00903DB7">
        <w:rPr>
          <w:rFonts w:asciiTheme="minorBidi" w:hAnsiTheme="minorBidi"/>
          <w:sz w:val="24"/>
          <w:szCs w:val="24"/>
        </w:rPr>
        <w:t>10</w:t>
      </w:r>
      <w:r w:rsidR="0094144E" w:rsidRPr="005E4D52">
        <w:rPr>
          <w:rFonts w:asciiTheme="minorBidi" w:hAnsiTheme="minorBidi"/>
          <w:sz w:val="24"/>
          <w:szCs w:val="24"/>
        </w:rPr>
        <w:t>-</w:t>
      </w:r>
      <w:r w:rsidR="0094144E" w:rsidRPr="00903DB7">
        <w:rPr>
          <w:rFonts w:asciiTheme="minorBidi" w:hAnsiTheme="minorBidi"/>
          <w:sz w:val="24"/>
          <w:szCs w:val="24"/>
        </w:rPr>
        <w:t>11</w:t>
      </w:r>
      <w:r w:rsidR="0094144E" w:rsidRPr="005E4D52">
        <w:rPr>
          <w:rFonts w:asciiTheme="minorBidi" w:hAnsiTheme="minorBidi"/>
          <w:sz w:val="24"/>
          <w:szCs w:val="24"/>
        </w:rPr>
        <w:t xml:space="preserve">, </w:t>
      </w:r>
      <w:r w:rsidR="0094144E" w:rsidRPr="00903DB7">
        <w:rPr>
          <w:rFonts w:asciiTheme="minorBidi" w:hAnsiTheme="minorBidi"/>
          <w:sz w:val="24"/>
          <w:szCs w:val="24"/>
        </w:rPr>
        <w:t>13</w:t>
      </w:r>
      <w:r w:rsidR="0094144E" w:rsidRPr="005E4D52">
        <w:rPr>
          <w:rFonts w:asciiTheme="minorBidi" w:hAnsiTheme="minorBidi"/>
          <w:sz w:val="24"/>
          <w:szCs w:val="24"/>
        </w:rPr>
        <w:t>-</w:t>
      </w:r>
      <w:r w:rsidR="0094144E" w:rsidRPr="00903DB7">
        <w:rPr>
          <w:rFonts w:asciiTheme="minorBidi" w:hAnsiTheme="minorBidi"/>
          <w:sz w:val="24"/>
          <w:szCs w:val="24"/>
        </w:rPr>
        <w:t>15</w:t>
      </w:r>
      <w:r w:rsidR="0094144E" w:rsidRPr="005E4D52">
        <w:rPr>
          <w:rFonts w:asciiTheme="minorBidi" w:hAnsiTheme="minorBidi"/>
          <w:sz w:val="24"/>
          <w:szCs w:val="24"/>
        </w:rPr>
        <w:t>)</w:t>
      </w:r>
    </w:p>
    <w:p w14:paraId="768059EF" w14:textId="77777777" w:rsidR="00FE4B25" w:rsidRPr="005E4D52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127260" w14:textId="0E782C5C" w:rsidR="005E0E87" w:rsidRPr="005E4D52" w:rsidRDefault="0094144E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We noted that the ways in which these laws are manifest becomes more difficult when data can be shared without </w:t>
      </w:r>
      <w:r w:rsidR="00B52102" w:rsidRPr="005E4D52">
        <w:rPr>
          <w:rFonts w:asciiTheme="minorBidi" w:hAnsiTheme="minorBidi"/>
          <w:sz w:val="24"/>
          <w:szCs w:val="24"/>
        </w:rPr>
        <w:t>ever being seen by any human beings.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B52102" w:rsidRPr="005E4D52">
        <w:rPr>
          <w:rFonts w:asciiTheme="minorBidi" w:hAnsiTheme="minorBidi"/>
          <w:sz w:val="24"/>
          <w:szCs w:val="24"/>
        </w:rPr>
        <w:t>We explored different models for ground</w:t>
      </w:r>
      <w:r w:rsidR="00DE4CDF">
        <w:rPr>
          <w:rFonts w:asciiTheme="minorBidi" w:hAnsiTheme="minorBidi"/>
          <w:sz w:val="24"/>
          <w:szCs w:val="24"/>
        </w:rPr>
        <w:t>ing</w:t>
      </w:r>
      <w:r w:rsidR="00B52102" w:rsidRPr="005E4D52">
        <w:rPr>
          <w:rFonts w:asciiTheme="minorBidi" w:hAnsiTheme="minorBidi"/>
          <w:sz w:val="24"/>
          <w:szCs w:val="24"/>
        </w:rPr>
        <w:t xml:space="preserve"> the obligation to respect privacy in these unique circumstances, from taking seriously the sources that commoditize information</w:t>
      </w:r>
      <w:r w:rsidR="0031556E" w:rsidRPr="005E4D52">
        <w:rPr>
          <w:rFonts w:asciiTheme="minorBidi" w:hAnsiTheme="minorBidi"/>
          <w:sz w:val="24"/>
          <w:szCs w:val="24"/>
        </w:rPr>
        <w:t xml:space="preserve"> (and returning to forgotten understandings of </w:t>
      </w:r>
      <w:r w:rsidR="0031556E" w:rsidRPr="005E4D52">
        <w:rPr>
          <w:rFonts w:asciiTheme="minorBidi" w:hAnsiTheme="minorBidi"/>
          <w:i/>
          <w:iCs/>
          <w:sz w:val="24"/>
          <w:szCs w:val="24"/>
        </w:rPr>
        <w:t>lashon ha</w:t>
      </w:r>
      <w:r w:rsidR="00DE4CDF">
        <w:rPr>
          <w:rFonts w:asciiTheme="minorBidi" w:hAnsiTheme="minorBidi"/>
          <w:i/>
          <w:iCs/>
          <w:sz w:val="24"/>
          <w:szCs w:val="24"/>
        </w:rPr>
        <w:t>-</w:t>
      </w:r>
      <w:r w:rsidR="0031556E" w:rsidRPr="005E4D52">
        <w:rPr>
          <w:rFonts w:asciiTheme="minorBidi" w:hAnsiTheme="minorBidi"/>
          <w:i/>
          <w:iCs/>
          <w:sz w:val="24"/>
          <w:szCs w:val="24"/>
        </w:rPr>
        <w:t>ra</w:t>
      </w:r>
      <w:r w:rsidR="0031556E" w:rsidRPr="005E4D52">
        <w:rPr>
          <w:rFonts w:asciiTheme="minorBidi" w:hAnsiTheme="minorBidi"/>
          <w:sz w:val="24"/>
          <w:szCs w:val="24"/>
        </w:rPr>
        <w:t>)</w:t>
      </w:r>
      <w:r w:rsidR="00B52102" w:rsidRPr="005E4D52">
        <w:rPr>
          <w:rFonts w:asciiTheme="minorBidi" w:hAnsiTheme="minorBidi"/>
          <w:sz w:val="24"/>
          <w:szCs w:val="24"/>
        </w:rPr>
        <w:t xml:space="preserve">, to expanding the ways in which we think about </w:t>
      </w:r>
      <w:r w:rsidR="0031556E" w:rsidRPr="005E4D52">
        <w:rPr>
          <w:rFonts w:asciiTheme="minorBidi" w:hAnsiTheme="minorBidi"/>
          <w:i/>
          <w:iCs/>
          <w:sz w:val="24"/>
          <w:szCs w:val="24"/>
        </w:rPr>
        <w:t>heze</w:t>
      </w:r>
      <w:r w:rsidR="00A82291">
        <w:rPr>
          <w:rFonts w:asciiTheme="minorBidi" w:hAnsiTheme="minorBidi"/>
          <w:i/>
          <w:iCs/>
          <w:sz w:val="24"/>
          <w:szCs w:val="24"/>
        </w:rPr>
        <w:t>i</w:t>
      </w:r>
      <w:r w:rsidR="0031556E" w:rsidRPr="005E4D52">
        <w:rPr>
          <w:rFonts w:asciiTheme="minorBidi" w:hAnsiTheme="minorBidi"/>
          <w:i/>
          <w:iCs/>
          <w:sz w:val="24"/>
          <w:szCs w:val="24"/>
        </w:rPr>
        <w:t>k re</w:t>
      </w:r>
      <w:r w:rsidR="004D0D65">
        <w:rPr>
          <w:rFonts w:asciiTheme="minorBidi" w:hAnsiTheme="minorBidi"/>
          <w:i/>
          <w:iCs/>
          <w:sz w:val="24"/>
          <w:szCs w:val="24"/>
        </w:rPr>
        <w:t>’</w:t>
      </w:r>
      <w:r w:rsidR="0031556E" w:rsidRPr="005E4D52">
        <w:rPr>
          <w:rFonts w:asciiTheme="minorBidi" w:hAnsiTheme="minorBidi"/>
          <w:i/>
          <w:iCs/>
          <w:sz w:val="24"/>
          <w:szCs w:val="24"/>
        </w:rPr>
        <w:t>iya</w:t>
      </w:r>
      <w:r w:rsidR="00021FE6" w:rsidRPr="005E4D5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21FE6" w:rsidRPr="005E4D52">
        <w:rPr>
          <w:rFonts w:asciiTheme="minorBidi" w:hAnsiTheme="minorBidi"/>
          <w:sz w:val="24"/>
          <w:szCs w:val="24"/>
        </w:rPr>
        <w:t>(</w:t>
      </w:r>
      <w:r w:rsidR="00101F4F">
        <w:rPr>
          <w:rFonts w:asciiTheme="minorBidi" w:hAnsiTheme="minorBidi"/>
          <w:i/>
          <w:iCs/>
          <w:sz w:val="24"/>
          <w:szCs w:val="24"/>
        </w:rPr>
        <w:t>Shiur</w:t>
      </w:r>
      <w:r w:rsidR="00021FE6" w:rsidRPr="00FE4B25">
        <w:rPr>
          <w:rFonts w:asciiTheme="minorBidi" w:hAnsiTheme="minorBidi"/>
          <w:i/>
          <w:iCs/>
          <w:sz w:val="24"/>
          <w:szCs w:val="24"/>
        </w:rPr>
        <w:t>im</w:t>
      </w:r>
      <w:r w:rsidR="00021FE6" w:rsidRPr="005E4D52">
        <w:rPr>
          <w:rFonts w:asciiTheme="minorBidi" w:hAnsiTheme="minorBidi"/>
          <w:sz w:val="24"/>
          <w:szCs w:val="24"/>
        </w:rPr>
        <w:t xml:space="preserve"> #</w:t>
      </w:r>
      <w:r w:rsidR="00021FE6" w:rsidRPr="00903DB7">
        <w:rPr>
          <w:rFonts w:asciiTheme="minorBidi" w:hAnsiTheme="minorBidi"/>
          <w:sz w:val="24"/>
          <w:szCs w:val="24"/>
        </w:rPr>
        <w:t>24</w:t>
      </w:r>
      <w:r w:rsidR="00021FE6" w:rsidRPr="005E4D52">
        <w:rPr>
          <w:rFonts w:asciiTheme="minorBidi" w:hAnsiTheme="minorBidi"/>
          <w:sz w:val="24"/>
          <w:szCs w:val="24"/>
        </w:rPr>
        <w:t>-</w:t>
      </w:r>
      <w:r w:rsidR="00021FE6" w:rsidRPr="00903DB7">
        <w:rPr>
          <w:rFonts w:asciiTheme="minorBidi" w:hAnsiTheme="minorBidi"/>
          <w:sz w:val="24"/>
          <w:szCs w:val="24"/>
        </w:rPr>
        <w:t>25</w:t>
      </w:r>
      <w:r w:rsidR="00021FE6" w:rsidRPr="005E4D52">
        <w:rPr>
          <w:rFonts w:asciiTheme="minorBidi" w:hAnsiTheme="minorBidi"/>
          <w:sz w:val="24"/>
          <w:szCs w:val="24"/>
        </w:rPr>
        <w:t>).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55A0713D" w14:textId="4F9A78E5" w:rsidR="000B435D" w:rsidRDefault="000B435D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1CCD98" w14:textId="77777777" w:rsidR="00EF0CA8" w:rsidRPr="005E4D52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417396" w14:textId="1F5ABBD3" w:rsidR="00AE11E6" w:rsidRPr="005E4D52" w:rsidRDefault="00AE11E6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Opportunities</w:t>
      </w:r>
    </w:p>
    <w:p w14:paraId="35072F52" w14:textId="77777777" w:rsidR="00FE4B25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ED2B89" w14:textId="1C57F0DD" w:rsidR="007C12CA" w:rsidRDefault="00412A44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While we often focused on the potential prohibitions, we noted in many of these </w:t>
      </w:r>
      <w:r w:rsidR="004D0D65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Pr="00FE4B25">
        <w:rPr>
          <w:rFonts w:asciiTheme="minorBidi" w:hAnsiTheme="minorBidi"/>
          <w:i/>
          <w:iCs/>
          <w:sz w:val="24"/>
          <w:szCs w:val="24"/>
        </w:rPr>
        <w:t>im</w:t>
      </w:r>
      <w:r w:rsidRPr="005E4D52">
        <w:rPr>
          <w:rFonts w:asciiTheme="minorBidi" w:hAnsiTheme="minorBidi"/>
          <w:sz w:val="24"/>
          <w:szCs w:val="24"/>
        </w:rPr>
        <w:t xml:space="preserve"> that the ability to reach a global audience allows us to magnify the good we do.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Just as we must be worried about creating a negative image and endorsing problematic activities, we can use these tools to spread Torah, </w:t>
      </w:r>
      <w:r w:rsidR="00A82291">
        <w:rPr>
          <w:rFonts w:asciiTheme="minorBidi" w:hAnsiTheme="minorBidi"/>
          <w:sz w:val="24"/>
          <w:szCs w:val="24"/>
        </w:rPr>
        <w:t xml:space="preserve">to </w:t>
      </w:r>
      <w:r w:rsidRPr="005E4D52">
        <w:rPr>
          <w:rFonts w:asciiTheme="minorBidi" w:hAnsiTheme="minorBidi"/>
          <w:sz w:val="24"/>
          <w:szCs w:val="24"/>
        </w:rPr>
        <w:t xml:space="preserve">encourage others to do good, and </w:t>
      </w:r>
      <w:r w:rsidR="00A82291">
        <w:rPr>
          <w:rFonts w:asciiTheme="minorBidi" w:hAnsiTheme="minorBidi"/>
          <w:sz w:val="24"/>
          <w:szCs w:val="24"/>
        </w:rPr>
        <w:t xml:space="preserve">to </w:t>
      </w:r>
      <w:r w:rsidRPr="005E4D52">
        <w:rPr>
          <w:rFonts w:asciiTheme="minorBidi" w:hAnsiTheme="minorBidi"/>
          <w:sz w:val="24"/>
          <w:szCs w:val="24"/>
        </w:rPr>
        <w:t xml:space="preserve">create global </w:t>
      </w:r>
      <w:r w:rsidR="00A401A5" w:rsidRPr="005E4D52">
        <w:rPr>
          <w:rFonts w:asciiTheme="minorBidi" w:hAnsiTheme="minorBidi"/>
          <w:sz w:val="24"/>
          <w:szCs w:val="24"/>
        </w:rPr>
        <w:t>communities centered on positive values.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A401A5" w:rsidRPr="005E4D52">
        <w:rPr>
          <w:rFonts w:asciiTheme="minorBidi" w:hAnsiTheme="minorBidi"/>
          <w:sz w:val="24"/>
          <w:szCs w:val="24"/>
        </w:rPr>
        <w:t xml:space="preserve">Perhaps this </w:t>
      </w:r>
      <w:r w:rsidR="00A82291">
        <w:rPr>
          <w:rFonts w:asciiTheme="minorBidi" w:hAnsiTheme="minorBidi"/>
          <w:sz w:val="24"/>
          <w:szCs w:val="24"/>
        </w:rPr>
        <w:t>may be</w:t>
      </w:r>
      <w:r w:rsidR="00A401A5" w:rsidRPr="005E4D52">
        <w:rPr>
          <w:rFonts w:asciiTheme="minorBidi" w:hAnsiTheme="minorBidi"/>
          <w:sz w:val="24"/>
          <w:szCs w:val="24"/>
        </w:rPr>
        <w:t xml:space="preserve"> lost in our emphasis </w:t>
      </w:r>
      <w:r w:rsidR="008C7FA8" w:rsidRPr="005E4D52">
        <w:rPr>
          <w:rFonts w:asciiTheme="minorBidi" w:hAnsiTheme="minorBidi"/>
          <w:sz w:val="24"/>
          <w:szCs w:val="24"/>
        </w:rPr>
        <w:t>on the negative, but it is critical to note this.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8C7FA8" w:rsidRPr="005E4D52">
        <w:rPr>
          <w:rFonts w:asciiTheme="minorBidi" w:hAnsiTheme="minorBidi"/>
          <w:sz w:val="24"/>
          <w:szCs w:val="24"/>
        </w:rPr>
        <w:t xml:space="preserve">To take some examples from our </w:t>
      </w:r>
      <w:r w:rsidR="00A82291">
        <w:rPr>
          <w:rFonts w:asciiTheme="minorBidi" w:hAnsiTheme="minorBidi"/>
          <w:i/>
          <w:iCs/>
          <w:sz w:val="24"/>
          <w:szCs w:val="24"/>
        </w:rPr>
        <w:t>s</w:t>
      </w:r>
      <w:r w:rsidR="00101F4F">
        <w:rPr>
          <w:rFonts w:asciiTheme="minorBidi" w:hAnsiTheme="minorBidi"/>
          <w:i/>
          <w:iCs/>
          <w:sz w:val="24"/>
          <w:szCs w:val="24"/>
        </w:rPr>
        <w:t>hiur</w:t>
      </w:r>
      <w:r w:rsidR="008C7FA8" w:rsidRPr="00FE4B25">
        <w:rPr>
          <w:rFonts w:asciiTheme="minorBidi" w:hAnsiTheme="minorBidi"/>
          <w:i/>
          <w:iCs/>
          <w:sz w:val="24"/>
          <w:szCs w:val="24"/>
        </w:rPr>
        <w:t>im</w:t>
      </w:r>
      <w:r w:rsidR="008C7FA8" w:rsidRPr="005E4D52">
        <w:rPr>
          <w:rFonts w:asciiTheme="minorBidi" w:hAnsiTheme="minorBidi"/>
          <w:sz w:val="24"/>
          <w:szCs w:val="24"/>
        </w:rPr>
        <w:t>:</w:t>
      </w:r>
    </w:p>
    <w:p w14:paraId="3824C926" w14:textId="77777777" w:rsidR="00EF0CA8" w:rsidRPr="005E4D52" w:rsidRDefault="00EF0CA8" w:rsidP="00903DB7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4075DBBD" w14:textId="76458D6B" w:rsidR="008C7FA8" w:rsidRDefault="008C7FA8" w:rsidP="00903DB7">
      <w:pPr>
        <w:pStyle w:val="ListParagraph"/>
        <w:numPr>
          <w:ilvl w:val="0"/>
          <w:numId w:val="1"/>
        </w:num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While it may be difficult to truly care for others, justifying prayer for them, when we manage to reach that level of concern, we expand our </w:t>
      </w:r>
      <w:r w:rsidR="00760FD6" w:rsidRPr="005E4D52">
        <w:rPr>
          <w:rFonts w:asciiTheme="minorBidi" w:hAnsiTheme="minorBidi"/>
          <w:sz w:val="24"/>
          <w:szCs w:val="24"/>
        </w:rPr>
        <w:t>own ability for empathy, and unify people around the world.</w:t>
      </w:r>
    </w:p>
    <w:p w14:paraId="654F412C" w14:textId="77777777" w:rsidR="00EF0CA8" w:rsidRPr="005E4D52" w:rsidRDefault="00EF0CA8" w:rsidP="00903DB7">
      <w:pPr>
        <w:pStyle w:val="ListParagraph"/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402D9FAD" w14:textId="2C842634" w:rsidR="00760FD6" w:rsidRDefault="00760FD6" w:rsidP="00903DB7">
      <w:pPr>
        <w:pStyle w:val="ListParagraph"/>
        <w:numPr>
          <w:ilvl w:val="0"/>
          <w:numId w:val="1"/>
        </w:num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>While noting the potential issues raised by “</w:t>
      </w:r>
      <w:r w:rsidR="00FE4B25">
        <w:rPr>
          <w:rFonts w:asciiTheme="minorBidi" w:hAnsiTheme="minorBidi"/>
          <w:sz w:val="24"/>
          <w:szCs w:val="24"/>
        </w:rPr>
        <w:t>crowd</w:t>
      </w:r>
      <w:r w:rsidR="00FE4B25" w:rsidRPr="005E4D52">
        <w:rPr>
          <w:rFonts w:asciiTheme="minorBidi" w:hAnsiTheme="minorBidi"/>
          <w:sz w:val="24"/>
          <w:szCs w:val="24"/>
        </w:rPr>
        <w:t>funding</w:t>
      </w:r>
      <w:r w:rsidR="008C579A" w:rsidRPr="005E4D52">
        <w:rPr>
          <w:rFonts w:asciiTheme="minorBidi" w:hAnsiTheme="minorBidi"/>
          <w:sz w:val="24"/>
          <w:szCs w:val="24"/>
        </w:rPr>
        <w:t>” we must remember how amazing it is that we can and should mobilize the world to solve problem</w:t>
      </w:r>
      <w:r w:rsidR="00366A98" w:rsidRPr="005E4D52">
        <w:rPr>
          <w:rFonts w:asciiTheme="minorBidi" w:hAnsiTheme="minorBidi"/>
          <w:sz w:val="24"/>
          <w:szCs w:val="24"/>
        </w:rPr>
        <w:t>s.</w:t>
      </w:r>
    </w:p>
    <w:p w14:paraId="5CB4056D" w14:textId="77777777" w:rsidR="00EF0CA8" w:rsidRPr="00903DB7" w:rsidRDefault="00EF0CA8" w:rsidP="00903DB7">
      <w:pPr>
        <w:pStyle w:val="ListParagraph"/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64BA5DF9" w14:textId="77777777" w:rsidR="00EF0CA8" w:rsidRPr="005E4D52" w:rsidRDefault="00EF0CA8" w:rsidP="00903DB7">
      <w:pPr>
        <w:pStyle w:val="ListParagraph"/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</w:p>
    <w:p w14:paraId="2483045A" w14:textId="74C0147D" w:rsidR="00A12251" w:rsidRPr="005E4D52" w:rsidRDefault="00366A98" w:rsidP="00903DB7">
      <w:pPr>
        <w:pStyle w:val="ListParagraph"/>
        <w:numPr>
          <w:ilvl w:val="0"/>
          <w:numId w:val="1"/>
        </w:num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While the use of shaming may be unfortunate, the fact that globally people </w:t>
      </w:r>
      <w:r w:rsidR="00A12251" w:rsidRPr="005E4D52">
        <w:rPr>
          <w:rFonts w:asciiTheme="minorBidi" w:hAnsiTheme="minorBidi"/>
          <w:sz w:val="24"/>
          <w:szCs w:val="24"/>
        </w:rPr>
        <w:t>use their collective power to right wrongs is powerful and positive.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6FAF1C40" w14:textId="77777777" w:rsidR="00FE4B25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555D35" w14:textId="6F8CEF19" w:rsidR="00A12251" w:rsidRPr="005E4D52" w:rsidRDefault="00A1225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Every person can and should think about the good </w:t>
      </w:r>
      <w:r w:rsidR="00A82291">
        <w:rPr>
          <w:rFonts w:asciiTheme="minorBidi" w:hAnsiTheme="minorBidi"/>
          <w:sz w:val="24"/>
          <w:szCs w:val="24"/>
        </w:rPr>
        <w:t>one</w:t>
      </w:r>
      <w:r w:rsidRPr="005E4D52">
        <w:rPr>
          <w:rFonts w:asciiTheme="minorBidi" w:hAnsiTheme="minorBidi"/>
          <w:sz w:val="24"/>
          <w:szCs w:val="24"/>
        </w:rPr>
        <w:t xml:space="preserve"> want</w:t>
      </w:r>
      <w:r w:rsidR="00A82291">
        <w:rPr>
          <w:rFonts w:asciiTheme="minorBidi" w:hAnsiTheme="minorBidi"/>
          <w:sz w:val="24"/>
          <w:szCs w:val="24"/>
        </w:rPr>
        <w:t>s</w:t>
      </w:r>
      <w:r w:rsidRPr="005E4D52">
        <w:rPr>
          <w:rFonts w:asciiTheme="minorBidi" w:hAnsiTheme="minorBidi"/>
          <w:sz w:val="24"/>
          <w:szCs w:val="24"/>
        </w:rPr>
        <w:t xml:space="preserve"> to accomplish, and how </w:t>
      </w:r>
      <w:r w:rsidR="00A82291">
        <w:rPr>
          <w:rFonts w:asciiTheme="minorBidi" w:hAnsiTheme="minorBidi"/>
          <w:sz w:val="24"/>
          <w:szCs w:val="24"/>
        </w:rPr>
        <w:t>one</w:t>
      </w:r>
      <w:r w:rsidRPr="005E4D52">
        <w:rPr>
          <w:rFonts w:asciiTheme="minorBidi" w:hAnsiTheme="minorBidi"/>
          <w:sz w:val="24"/>
          <w:szCs w:val="24"/>
        </w:rPr>
        <w:t xml:space="preserve"> can use social media to harness wider networks of people towards those ends.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4502E292" w14:textId="27483910" w:rsidR="00A12251" w:rsidRDefault="00A1225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C1D0FD" w14:textId="77777777" w:rsidR="00EF0CA8" w:rsidRPr="005E4D52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E494A8" w14:textId="14972AC7" w:rsidR="00A12251" w:rsidRPr="005E4D52" w:rsidRDefault="00101852" w:rsidP="00903DB7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5E4D52">
        <w:rPr>
          <w:rFonts w:asciiTheme="minorBidi" w:hAnsiTheme="minorBidi"/>
          <w:b/>
          <w:bCs/>
          <w:i/>
          <w:iCs/>
          <w:sz w:val="24"/>
          <w:szCs w:val="24"/>
        </w:rPr>
        <w:t>Min Ha-</w:t>
      </w:r>
      <w:r w:rsidR="00EF0CA8">
        <w:rPr>
          <w:rFonts w:asciiTheme="minorBidi" w:hAnsiTheme="minorBidi"/>
          <w:b/>
          <w:bCs/>
          <w:i/>
          <w:iCs/>
          <w:sz w:val="24"/>
          <w:szCs w:val="24"/>
        </w:rPr>
        <w:t>ma’</w:t>
      </w:r>
      <w:r w:rsidRPr="005E4D52">
        <w:rPr>
          <w:rFonts w:asciiTheme="minorBidi" w:hAnsiTheme="minorBidi"/>
          <w:b/>
          <w:bCs/>
          <w:i/>
          <w:iCs/>
          <w:sz w:val="24"/>
          <w:szCs w:val="24"/>
        </w:rPr>
        <w:t>aseh ad La-</w:t>
      </w:r>
      <w:r w:rsidR="00EF0CA8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Pr="005E4D52">
        <w:rPr>
          <w:rFonts w:asciiTheme="minorBidi" w:hAnsiTheme="minorBidi"/>
          <w:b/>
          <w:bCs/>
          <w:i/>
          <w:iCs/>
          <w:sz w:val="24"/>
          <w:szCs w:val="24"/>
        </w:rPr>
        <w:t>ekorot</w:t>
      </w:r>
    </w:p>
    <w:p w14:paraId="6EB38635" w14:textId="77777777" w:rsidR="00FE4B25" w:rsidRDefault="00FE4B25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C91D0B7" w14:textId="364B0702" w:rsidR="00A82291" w:rsidRDefault="00101852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One of my </w:t>
      </w:r>
      <w:r w:rsidRPr="005E4D52">
        <w:rPr>
          <w:rFonts w:asciiTheme="minorBidi" w:hAnsiTheme="minorBidi"/>
          <w:i/>
          <w:iCs/>
          <w:sz w:val="24"/>
          <w:szCs w:val="24"/>
        </w:rPr>
        <w:t>chavrutot</w:t>
      </w:r>
      <w:r w:rsidRPr="005E4D52">
        <w:rPr>
          <w:rFonts w:asciiTheme="minorBidi" w:hAnsiTheme="minorBidi"/>
          <w:sz w:val="24"/>
          <w:szCs w:val="24"/>
        </w:rPr>
        <w:t>, Rabbi Shlomo Zuckier, noted that the methodology of this series has, in many ways</w:t>
      </w:r>
      <w:r w:rsidR="00A82291">
        <w:rPr>
          <w:rFonts w:asciiTheme="minorBidi" w:hAnsiTheme="minorBidi"/>
          <w:sz w:val="24"/>
          <w:szCs w:val="24"/>
        </w:rPr>
        <w:t>,</w:t>
      </w:r>
      <w:r w:rsidRPr="005E4D52">
        <w:rPr>
          <w:rFonts w:asciiTheme="minorBidi" w:hAnsiTheme="minorBidi"/>
          <w:sz w:val="24"/>
          <w:szCs w:val="24"/>
        </w:rPr>
        <w:t xml:space="preserve"> been the reverse of </w:t>
      </w:r>
      <w:r w:rsidR="00DE4CDF">
        <w:rPr>
          <w:rFonts w:asciiTheme="minorBidi" w:hAnsiTheme="minorBidi"/>
          <w:sz w:val="24"/>
          <w:szCs w:val="24"/>
        </w:rPr>
        <w:t xml:space="preserve">that of </w:t>
      </w:r>
      <w:r w:rsidRPr="005E4D52">
        <w:rPr>
          <w:rFonts w:asciiTheme="minorBidi" w:hAnsiTheme="minorBidi"/>
          <w:sz w:val="24"/>
          <w:szCs w:val="24"/>
        </w:rPr>
        <w:t>much of modern halakhic literature.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Many incredible books have been published to help guide </w:t>
      </w:r>
      <w:r w:rsidR="00056240" w:rsidRPr="005E4D52">
        <w:rPr>
          <w:rFonts w:asciiTheme="minorBidi" w:hAnsiTheme="minorBidi"/>
          <w:sz w:val="24"/>
          <w:szCs w:val="24"/>
        </w:rPr>
        <w:t xml:space="preserve">people </w:t>
      </w:r>
      <w:r w:rsidR="00056240" w:rsidRPr="005E4D52">
        <w:rPr>
          <w:rFonts w:asciiTheme="minorBidi" w:hAnsiTheme="minorBidi"/>
          <w:i/>
          <w:iCs/>
          <w:sz w:val="24"/>
          <w:szCs w:val="24"/>
        </w:rPr>
        <w:t>min ha-mekorot ad l</w:t>
      </w:r>
      <w:r w:rsidR="00A82291">
        <w:rPr>
          <w:rFonts w:asciiTheme="minorBidi" w:hAnsiTheme="minorBidi"/>
          <w:i/>
          <w:iCs/>
          <w:sz w:val="24"/>
          <w:szCs w:val="24"/>
        </w:rPr>
        <w:t>a</w:t>
      </w:r>
      <w:r w:rsidR="00056240" w:rsidRPr="005E4D52">
        <w:rPr>
          <w:rFonts w:asciiTheme="minorBidi" w:hAnsiTheme="minorBidi"/>
          <w:i/>
          <w:iCs/>
          <w:sz w:val="24"/>
          <w:szCs w:val="24"/>
        </w:rPr>
        <w:t>-ma</w:t>
      </w:r>
      <w:r w:rsidR="00A82291">
        <w:rPr>
          <w:rFonts w:asciiTheme="minorBidi" w:hAnsiTheme="minorBidi"/>
          <w:i/>
          <w:iCs/>
          <w:sz w:val="24"/>
          <w:szCs w:val="24"/>
        </w:rPr>
        <w:t>’</w:t>
      </w:r>
      <w:r w:rsidR="00056240" w:rsidRPr="005E4D52">
        <w:rPr>
          <w:rFonts w:asciiTheme="minorBidi" w:hAnsiTheme="minorBidi"/>
          <w:i/>
          <w:iCs/>
          <w:sz w:val="24"/>
          <w:szCs w:val="24"/>
        </w:rPr>
        <w:t xml:space="preserve">aseh, </w:t>
      </w:r>
      <w:r w:rsidR="00056240" w:rsidRPr="005E4D52">
        <w:rPr>
          <w:rFonts w:asciiTheme="minorBidi" w:hAnsiTheme="minorBidi"/>
          <w:sz w:val="24"/>
          <w:szCs w:val="24"/>
        </w:rPr>
        <w:t>from the sources to the practical implications.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056240" w:rsidRPr="005E4D52">
        <w:rPr>
          <w:rFonts w:asciiTheme="minorBidi" w:hAnsiTheme="minorBidi"/>
          <w:sz w:val="24"/>
          <w:szCs w:val="24"/>
        </w:rPr>
        <w:t xml:space="preserve">As we have seen, without a </w:t>
      </w:r>
      <w:r w:rsidR="00056240" w:rsidRPr="005E4D52">
        <w:rPr>
          <w:rFonts w:asciiTheme="minorBidi" w:hAnsiTheme="minorBidi"/>
          <w:i/>
          <w:iCs/>
          <w:sz w:val="24"/>
          <w:szCs w:val="24"/>
        </w:rPr>
        <w:t xml:space="preserve">siman </w:t>
      </w:r>
      <w:r w:rsidR="00056240" w:rsidRPr="005E4D52">
        <w:rPr>
          <w:rFonts w:asciiTheme="minorBidi" w:hAnsiTheme="minorBidi"/>
          <w:sz w:val="24"/>
          <w:szCs w:val="24"/>
        </w:rPr>
        <w:t xml:space="preserve">in </w:t>
      </w:r>
      <w:r w:rsidR="00056240" w:rsidRPr="005E4D52">
        <w:rPr>
          <w:rFonts w:asciiTheme="minorBidi" w:hAnsiTheme="minorBidi"/>
          <w:i/>
          <w:iCs/>
          <w:sz w:val="24"/>
          <w:szCs w:val="24"/>
        </w:rPr>
        <w:t xml:space="preserve">Shulchan Arukh </w:t>
      </w:r>
      <w:r w:rsidR="009D4DC1" w:rsidRPr="005E4D52">
        <w:rPr>
          <w:rFonts w:asciiTheme="minorBidi" w:hAnsiTheme="minorBidi"/>
          <w:sz w:val="24"/>
          <w:szCs w:val="24"/>
        </w:rPr>
        <w:t>on the laws of social media, we ha</w:t>
      </w:r>
      <w:r w:rsidR="00DE4CDF">
        <w:rPr>
          <w:rFonts w:asciiTheme="minorBidi" w:hAnsiTheme="minorBidi"/>
          <w:sz w:val="24"/>
          <w:szCs w:val="24"/>
        </w:rPr>
        <w:t>ve ha</w:t>
      </w:r>
      <w:r w:rsidR="009D4DC1" w:rsidRPr="005E4D52">
        <w:rPr>
          <w:rFonts w:asciiTheme="minorBidi" w:hAnsiTheme="minorBidi"/>
          <w:sz w:val="24"/>
          <w:szCs w:val="24"/>
        </w:rPr>
        <w:t>d to invert this process.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45E91375" w14:textId="77777777" w:rsidR="00A82291" w:rsidRDefault="00A8229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4D7869" w14:textId="0C48AA17" w:rsidR="00101852" w:rsidRPr="005E4D52" w:rsidRDefault="009D4DC1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In our introduction, we noted that our methodology would be to start by asking </w:t>
      </w:r>
      <w:r w:rsidR="00A82291">
        <w:rPr>
          <w:rFonts w:asciiTheme="minorBidi" w:hAnsiTheme="minorBidi"/>
          <w:sz w:val="24"/>
          <w:szCs w:val="24"/>
        </w:rPr>
        <w:t xml:space="preserve">about </w:t>
      </w:r>
      <w:r w:rsidRPr="005E4D52">
        <w:rPr>
          <w:rFonts w:asciiTheme="minorBidi" w:hAnsiTheme="minorBidi"/>
          <w:sz w:val="24"/>
          <w:szCs w:val="24"/>
        </w:rPr>
        <w:t>the ways in which our lives ha</w:t>
      </w:r>
      <w:r w:rsidR="00A82291">
        <w:rPr>
          <w:rFonts w:asciiTheme="minorBidi" w:hAnsiTheme="minorBidi"/>
          <w:sz w:val="24"/>
          <w:szCs w:val="24"/>
        </w:rPr>
        <w:t>ve</w:t>
      </w:r>
      <w:r w:rsidRPr="005E4D52">
        <w:rPr>
          <w:rFonts w:asciiTheme="minorBidi" w:hAnsiTheme="minorBidi"/>
          <w:sz w:val="24"/>
          <w:szCs w:val="24"/>
        </w:rPr>
        <w:t xml:space="preserve"> been affected by communication</w:t>
      </w:r>
      <w:r w:rsidR="00A82291">
        <w:rPr>
          <w:rFonts w:asciiTheme="minorBidi" w:hAnsiTheme="minorBidi"/>
          <w:sz w:val="24"/>
          <w:szCs w:val="24"/>
        </w:rPr>
        <w:t xml:space="preserve">s </w:t>
      </w:r>
      <w:r w:rsidRPr="005E4D52">
        <w:rPr>
          <w:rFonts w:asciiTheme="minorBidi" w:hAnsiTheme="minorBidi"/>
          <w:sz w:val="24"/>
          <w:szCs w:val="24"/>
        </w:rPr>
        <w:t xml:space="preserve">technology and social media, and then </w:t>
      </w:r>
      <w:r w:rsidR="00A82291">
        <w:rPr>
          <w:rFonts w:asciiTheme="minorBidi" w:hAnsiTheme="minorBidi"/>
          <w:sz w:val="24"/>
          <w:szCs w:val="24"/>
        </w:rPr>
        <w:t xml:space="preserve">to </w:t>
      </w:r>
      <w:r w:rsidRPr="005E4D52">
        <w:rPr>
          <w:rFonts w:asciiTheme="minorBidi" w:hAnsiTheme="minorBidi"/>
          <w:sz w:val="24"/>
          <w:szCs w:val="24"/>
        </w:rPr>
        <w:t>turn</w:t>
      </w:r>
      <w:r w:rsidR="00A82291">
        <w:rPr>
          <w:rFonts w:asciiTheme="minorBidi" w:hAnsiTheme="minorBidi"/>
          <w:sz w:val="24"/>
          <w:szCs w:val="24"/>
        </w:rPr>
        <w:t xml:space="preserve"> </w:t>
      </w:r>
      <w:r w:rsidRPr="005E4D52">
        <w:rPr>
          <w:rFonts w:asciiTheme="minorBidi" w:hAnsiTheme="minorBidi"/>
          <w:sz w:val="24"/>
          <w:szCs w:val="24"/>
        </w:rPr>
        <w:t xml:space="preserve">back to </w:t>
      </w:r>
      <w:r w:rsidR="00FD6067" w:rsidRPr="005E4D52">
        <w:rPr>
          <w:rFonts w:asciiTheme="minorBidi" w:hAnsiTheme="minorBidi"/>
          <w:sz w:val="24"/>
          <w:szCs w:val="24"/>
        </w:rPr>
        <w:t>potentially</w:t>
      </w:r>
      <w:r w:rsidRPr="005E4D52">
        <w:rPr>
          <w:rFonts w:asciiTheme="minorBidi" w:hAnsiTheme="minorBidi"/>
          <w:sz w:val="24"/>
          <w:szCs w:val="24"/>
        </w:rPr>
        <w:t xml:space="preserve"> relevant issues in </w:t>
      </w:r>
      <w:r w:rsidR="00DE4CDF">
        <w:rPr>
          <w:rFonts w:asciiTheme="minorBidi" w:hAnsiTheme="minorBidi"/>
          <w:sz w:val="24"/>
          <w:szCs w:val="24"/>
        </w:rPr>
        <w:t xml:space="preserve">the </w:t>
      </w:r>
      <w:r w:rsidRPr="005E4D52">
        <w:rPr>
          <w:rFonts w:asciiTheme="minorBidi" w:hAnsiTheme="minorBidi"/>
          <w:sz w:val="24"/>
          <w:szCs w:val="24"/>
        </w:rPr>
        <w:t>Torah to gain insight.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FC256C" w:rsidRPr="005E4D52">
        <w:rPr>
          <w:rFonts w:asciiTheme="minorBidi" w:hAnsiTheme="minorBidi"/>
          <w:sz w:val="24"/>
          <w:szCs w:val="24"/>
        </w:rPr>
        <w:t xml:space="preserve">As we conclude our series, it seems that the </w:t>
      </w:r>
      <w:r w:rsidR="0015294C" w:rsidRPr="005E4D52">
        <w:rPr>
          <w:rFonts w:asciiTheme="minorBidi" w:hAnsiTheme="minorBidi"/>
          <w:sz w:val="24"/>
          <w:szCs w:val="24"/>
        </w:rPr>
        <w:t xml:space="preserve">cumulative insights </w:t>
      </w:r>
      <w:r w:rsidR="00A82291">
        <w:rPr>
          <w:rFonts w:asciiTheme="minorBidi" w:hAnsiTheme="minorBidi"/>
          <w:sz w:val="24"/>
          <w:szCs w:val="24"/>
        </w:rPr>
        <w:t>may</w:t>
      </w:r>
      <w:r w:rsidR="0015294C" w:rsidRPr="005E4D52">
        <w:rPr>
          <w:rFonts w:asciiTheme="minorBidi" w:hAnsiTheme="minorBidi"/>
          <w:sz w:val="24"/>
          <w:szCs w:val="24"/>
        </w:rPr>
        <w:t xml:space="preserve"> be summarized in</w:t>
      </w:r>
      <w:r w:rsidR="00A92DDB" w:rsidRPr="005E4D52">
        <w:rPr>
          <w:rFonts w:asciiTheme="minorBidi" w:hAnsiTheme="minorBidi"/>
          <w:sz w:val="24"/>
          <w:szCs w:val="24"/>
        </w:rPr>
        <w:t xml:space="preserve">to a few cohesive ideas that tie together many of the issues we </w:t>
      </w:r>
      <w:r w:rsidR="00DE4CDF">
        <w:rPr>
          <w:rFonts w:asciiTheme="minorBidi" w:hAnsiTheme="minorBidi"/>
          <w:sz w:val="24"/>
          <w:szCs w:val="24"/>
        </w:rPr>
        <w:t xml:space="preserve">have </w:t>
      </w:r>
      <w:r w:rsidR="00A92DDB" w:rsidRPr="005E4D52">
        <w:rPr>
          <w:rFonts w:asciiTheme="minorBidi" w:hAnsiTheme="minorBidi"/>
          <w:sz w:val="24"/>
          <w:szCs w:val="24"/>
        </w:rPr>
        <w:t>dealt with.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A92DDB" w:rsidRPr="005E4D52">
        <w:rPr>
          <w:rFonts w:asciiTheme="minorBidi" w:hAnsiTheme="minorBidi"/>
          <w:sz w:val="24"/>
          <w:szCs w:val="24"/>
        </w:rPr>
        <w:t>While each topic on its own demand</w:t>
      </w:r>
      <w:r w:rsidR="00A82291">
        <w:rPr>
          <w:rFonts w:asciiTheme="minorBidi" w:hAnsiTheme="minorBidi"/>
          <w:sz w:val="24"/>
          <w:szCs w:val="24"/>
        </w:rPr>
        <w:t>s</w:t>
      </w:r>
      <w:r w:rsidR="00A92DDB" w:rsidRPr="005E4D52">
        <w:rPr>
          <w:rFonts w:asciiTheme="minorBidi" w:hAnsiTheme="minorBidi"/>
          <w:sz w:val="24"/>
          <w:szCs w:val="24"/>
        </w:rPr>
        <w:t xml:space="preserve"> intense analysis, </w:t>
      </w:r>
      <w:r w:rsidR="006353F3" w:rsidRPr="005E4D52">
        <w:rPr>
          <w:rFonts w:asciiTheme="minorBidi" w:hAnsiTheme="minorBidi"/>
          <w:sz w:val="24"/>
          <w:szCs w:val="24"/>
        </w:rPr>
        <w:t xml:space="preserve">a few key lessons emerge, which we have summarized </w:t>
      </w:r>
      <w:r w:rsidR="00FD6067" w:rsidRPr="005E4D52">
        <w:rPr>
          <w:rFonts w:asciiTheme="minorBidi" w:hAnsiTheme="minorBidi"/>
          <w:sz w:val="24"/>
          <w:szCs w:val="24"/>
        </w:rPr>
        <w:t>above.</w:t>
      </w:r>
    </w:p>
    <w:p w14:paraId="172D283E" w14:textId="3DB340B5" w:rsidR="00FD6067" w:rsidRDefault="00FD606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C641B1" w14:textId="77777777" w:rsidR="00EF0CA8" w:rsidRPr="005E4D52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A21787D" w14:textId="397062FE" w:rsidR="00FD6067" w:rsidRPr="005E4D52" w:rsidRDefault="00FD6067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E4D52">
        <w:rPr>
          <w:rFonts w:asciiTheme="minorBidi" w:hAnsiTheme="minorBidi"/>
          <w:b/>
          <w:bCs/>
          <w:sz w:val="24"/>
          <w:szCs w:val="24"/>
        </w:rPr>
        <w:t>The Challenge</w:t>
      </w:r>
    </w:p>
    <w:p w14:paraId="78308262" w14:textId="77777777" w:rsidR="00FE4B25" w:rsidRDefault="00FE4B25" w:rsidP="00903DB7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7927188" w14:textId="1E2D7386" w:rsidR="00FD6067" w:rsidRPr="005E4D52" w:rsidRDefault="00FD606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My hope is that </w:t>
      </w:r>
      <w:r w:rsidR="00E73F1E" w:rsidRPr="005E4D52">
        <w:rPr>
          <w:rFonts w:asciiTheme="minorBidi" w:hAnsiTheme="minorBidi"/>
          <w:sz w:val="24"/>
          <w:szCs w:val="24"/>
        </w:rPr>
        <w:t xml:space="preserve">as technology and society continues to change and present challenges to the way we live our lives, we </w:t>
      </w:r>
      <w:r w:rsidR="00AB0D42" w:rsidRPr="005E4D52">
        <w:rPr>
          <w:rFonts w:asciiTheme="minorBidi" w:hAnsiTheme="minorBidi"/>
          <w:sz w:val="24"/>
          <w:szCs w:val="24"/>
        </w:rPr>
        <w:t>remember our fundamental belief that the Torah is eternal and speaks with relevance to every generation.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AB0D42" w:rsidRPr="005E4D52">
        <w:rPr>
          <w:rFonts w:asciiTheme="minorBidi" w:hAnsiTheme="minorBidi"/>
          <w:sz w:val="24"/>
          <w:szCs w:val="24"/>
        </w:rPr>
        <w:t xml:space="preserve">While it may take creativity to tease out the Torah’s perspective(s) </w:t>
      </w:r>
      <w:r w:rsidR="00122503" w:rsidRPr="005E4D52">
        <w:rPr>
          <w:rFonts w:asciiTheme="minorBidi" w:hAnsiTheme="minorBidi"/>
          <w:sz w:val="24"/>
          <w:szCs w:val="24"/>
        </w:rPr>
        <w:t>on</w:t>
      </w:r>
      <w:r w:rsidR="00AB0D42" w:rsidRPr="005E4D52">
        <w:rPr>
          <w:rFonts w:asciiTheme="minorBidi" w:hAnsiTheme="minorBidi"/>
          <w:sz w:val="24"/>
          <w:szCs w:val="24"/>
        </w:rPr>
        <w:t xml:space="preserve"> these issues, </w:t>
      </w:r>
      <w:r w:rsidR="00FE1BDC" w:rsidRPr="005E4D52">
        <w:rPr>
          <w:rFonts w:asciiTheme="minorBidi" w:hAnsiTheme="minorBidi"/>
          <w:sz w:val="24"/>
          <w:szCs w:val="24"/>
        </w:rPr>
        <w:t>it is not impossible.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FE1BDC" w:rsidRPr="005E4D52">
        <w:rPr>
          <w:rFonts w:asciiTheme="minorBidi" w:hAnsiTheme="minorBidi"/>
          <w:sz w:val="24"/>
          <w:szCs w:val="24"/>
        </w:rPr>
        <w:t xml:space="preserve">Hopefully, by engaging in that process, we will </w:t>
      </w:r>
      <w:r w:rsidR="00312740" w:rsidRPr="005E4D52">
        <w:rPr>
          <w:rFonts w:asciiTheme="minorBidi" w:hAnsiTheme="minorBidi"/>
          <w:sz w:val="24"/>
          <w:szCs w:val="24"/>
        </w:rPr>
        <w:t xml:space="preserve">gain insight for the local </w:t>
      </w:r>
      <w:r w:rsidR="00421317" w:rsidRPr="005E4D52">
        <w:rPr>
          <w:rFonts w:asciiTheme="minorBidi" w:hAnsiTheme="minorBidi"/>
          <w:sz w:val="24"/>
          <w:szCs w:val="24"/>
        </w:rPr>
        <w:t>problems we encounter, as well as internalize the depth of the Torah’s brilliance.</w:t>
      </w:r>
      <w:r w:rsidR="00B83DDC">
        <w:rPr>
          <w:rFonts w:asciiTheme="minorBidi" w:hAnsiTheme="minorBidi"/>
          <w:sz w:val="24"/>
          <w:szCs w:val="24"/>
        </w:rPr>
        <w:t xml:space="preserve"> </w:t>
      </w:r>
    </w:p>
    <w:p w14:paraId="7806CF6D" w14:textId="22B485E5" w:rsidR="00FE4B25" w:rsidRDefault="00FE4B25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28166E8" w14:textId="77777777" w:rsidR="00EF0CA8" w:rsidRDefault="00EF0CA8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9C1444" w14:textId="1A1265E4" w:rsidR="00234B7C" w:rsidRDefault="00234B7C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E4D52">
        <w:rPr>
          <w:rFonts w:asciiTheme="minorBidi" w:hAnsiTheme="minorBidi"/>
          <w:sz w:val="24"/>
          <w:szCs w:val="24"/>
        </w:rPr>
        <w:t xml:space="preserve">I want to thank the readers of this series, especially those who have reached out to offer feedback, </w:t>
      </w:r>
      <w:r w:rsidR="00DE4CDF">
        <w:rPr>
          <w:rFonts w:asciiTheme="minorBidi" w:hAnsiTheme="minorBidi"/>
          <w:sz w:val="24"/>
          <w:szCs w:val="24"/>
        </w:rPr>
        <w:t xml:space="preserve">to </w:t>
      </w:r>
      <w:r w:rsidRPr="005E4D52">
        <w:rPr>
          <w:rFonts w:asciiTheme="minorBidi" w:hAnsiTheme="minorBidi"/>
          <w:sz w:val="24"/>
          <w:szCs w:val="24"/>
        </w:rPr>
        <w:t xml:space="preserve">ask questions, </w:t>
      </w:r>
      <w:r w:rsidR="00DE4CDF">
        <w:rPr>
          <w:rFonts w:asciiTheme="minorBidi" w:hAnsiTheme="minorBidi"/>
          <w:sz w:val="24"/>
          <w:szCs w:val="24"/>
        </w:rPr>
        <w:t xml:space="preserve">to present </w:t>
      </w:r>
      <w:r w:rsidRPr="005E4D52">
        <w:rPr>
          <w:rFonts w:asciiTheme="minorBidi" w:hAnsiTheme="minorBidi"/>
          <w:sz w:val="24"/>
          <w:szCs w:val="24"/>
        </w:rPr>
        <w:t>constructive criticism</w:t>
      </w:r>
      <w:r w:rsidR="00DE4CDF">
        <w:rPr>
          <w:rFonts w:asciiTheme="minorBidi" w:hAnsiTheme="minorBidi"/>
          <w:sz w:val="24"/>
          <w:szCs w:val="24"/>
        </w:rPr>
        <w:t xml:space="preserve"> </w:t>
      </w:r>
      <w:r w:rsidR="00716D34" w:rsidRPr="005E4D52">
        <w:rPr>
          <w:rFonts w:asciiTheme="minorBidi" w:hAnsiTheme="minorBidi"/>
          <w:sz w:val="24"/>
          <w:szCs w:val="24"/>
        </w:rPr>
        <w:t xml:space="preserve">and </w:t>
      </w:r>
      <w:r w:rsidR="00DE4CDF">
        <w:rPr>
          <w:rFonts w:asciiTheme="minorBidi" w:hAnsiTheme="minorBidi"/>
          <w:sz w:val="24"/>
          <w:szCs w:val="24"/>
        </w:rPr>
        <w:t xml:space="preserve">to </w:t>
      </w:r>
      <w:r w:rsidR="00716D34" w:rsidRPr="005E4D52">
        <w:rPr>
          <w:rFonts w:asciiTheme="minorBidi" w:hAnsiTheme="minorBidi"/>
          <w:sz w:val="24"/>
          <w:szCs w:val="24"/>
        </w:rPr>
        <w:t>suggest topics.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716D34" w:rsidRPr="005E4D52">
        <w:rPr>
          <w:rFonts w:asciiTheme="minorBidi" w:hAnsiTheme="minorBidi"/>
          <w:sz w:val="24"/>
          <w:szCs w:val="24"/>
        </w:rPr>
        <w:t>It has sharpened the way I think about these issues.</w:t>
      </w:r>
      <w:r w:rsidR="00B83DDC">
        <w:rPr>
          <w:rFonts w:asciiTheme="minorBidi" w:hAnsiTheme="minorBidi"/>
          <w:sz w:val="24"/>
          <w:szCs w:val="24"/>
        </w:rPr>
        <w:t xml:space="preserve"> </w:t>
      </w:r>
      <w:r w:rsidR="004E187B" w:rsidRPr="005E4D52">
        <w:rPr>
          <w:rFonts w:asciiTheme="minorBidi" w:hAnsiTheme="minorBidi"/>
          <w:sz w:val="24"/>
          <w:szCs w:val="24"/>
        </w:rPr>
        <w:t xml:space="preserve">Please feel free to contact me </w:t>
      </w:r>
      <w:r w:rsidR="00A82291" w:rsidRPr="005E4D52">
        <w:rPr>
          <w:rFonts w:asciiTheme="minorBidi" w:hAnsiTheme="minorBidi"/>
          <w:sz w:val="24"/>
          <w:szCs w:val="24"/>
        </w:rPr>
        <w:t>(</w:t>
      </w:r>
      <w:hyperlink r:id="rId9" w:history="1">
        <w:r w:rsidR="00A82291" w:rsidRPr="002F7CC9">
          <w:rPr>
            <w:rStyle w:val="Hyperlink"/>
            <w:rFonts w:asciiTheme="minorBidi" w:hAnsiTheme="minorBidi"/>
            <w:sz w:val="24"/>
            <w:szCs w:val="24"/>
          </w:rPr>
          <w:t>jziring@migdalhatorah.org</w:t>
        </w:r>
      </w:hyperlink>
      <w:r w:rsidR="00A82291">
        <w:rPr>
          <w:rFonts w:asciiTheme="minorBidi" w:hAnsiTheme="minorBidi"/>
          <w:sz w:val="24"/>
          <w:szCs w:val="24"/>
        </w:rPr>
        <w:t xml:space="preserve">) </w:t>
      </w:r>
      <w:r w:rsidR="004E187B" w:rsidRPr="005E4D52">
        <w:rPr>
          <w:rFonts w:asciiTheme="minorBidi" w:hAnsiTheme="minorBidi"/>
          <w:sz w:val="24"/>
          <w:szCs w:val="24"/>
        </w:rPr>
        <w:t xml:space="preserve">so we can deepen our understanding of </w:t>
      </w:r>
      <w:r w:rsidR="00EF0CA8">
        <w:rPr>
          <w:rFonts w:asciiTheme="minorBidi" w:hAnsiTheme="minorBidi"/>
          <w:sz w:val="24"/>
          <w:szCs w:val="24"/>
        </w:rPr>
        <w:t>H</w:t>
      </w:r>
      <w:r w:rsidR="004E187B" w:rsidRPr="005E4D52">
        <w:rPr>
          <w:rFonts w:asciiTheme="minorBidi" w:hAnsiTheme="minorBidi"/>
          <w:sz w:val="24"/>
          <w:szCs w:val="24"/>
        </w:rPr>
        <w:t>alakha together</w:t>
      </w:r>
      <w:r w:rsidR="00A82291">
        <w:rPr>
          <w:rFonts w:asciiTheme="minorBidi" w:hAnsiTheme="minorBidi"/>
          <w:sz w:val="24"/>
          <w:szCs w:val="24"/>
        </w:rPr>
        <w:t>.</w:t>
      </w:r>
    </w:p>
    <w:p w14:paraId="334A8782" w14:textId="77777777" w:rsidR="00903DB7" w:rsidRDefault="00903DB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3D6802" w14:textId="6A4E0926" w:rsidR="00903DB7" w:rsidRDefault="00903DB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complete archives of this series can be found at</w:t>
      </w:r>
    </w:p>
    <w:p w14:paraId="001CC213" w14:textId="535E938A" w:rsidR="00903DB7" w:rsidRDefault="004D137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hyperlink r:id="rId10" w:history="1">
        <w:r w:rsidR="00903DB7" w:rsidRPr="00EC0911">
          <w:rPr>
            <w:rStyle w:val="Hyperlink"/>
            <w:rFonts w:asciiTheme="minorBidi" w:hAnsiTheme="minorBidi"/>
            <w:sz w:val="24"/>
            <w:szCs w:val="24"/>
          </w:rPr>
          <w:t>https://www.etzion.org.il/en/topics/halakha-age-social-media</w:t>
        </w:r>
      </w:hyperlink>
    </w:p>
    <w:p w14:paraId="7B3BCB24" w14:textId="77777777" w:rsidR="00903DB7" w:rsidRPr="005E4D52" w:rsidRDefault="00903DB7" w:rsidP="00903DB7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903DB7" w:rsidRPr="005E4D52" w:rsidSect="005E4D52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B508" w14:textId="77777777" w:rsidR="0079461D" w:rsidRDefault="0079461D" w:rsidP="00C15905">
      <w:pPr>
        <w:spacing w:after="0" w:line="240" w:lineRule="auto"/>
      </w:pPr>
      <w:r>
        <w:separator/>
      </w:r>
    </w:p>
  </w:endnote>
  <w:endnote w:type="continuationSeparator" w:id="0">
    <w:p w14:paraId="5CADBE7E" w14:textId="77777777" w:rsidR="0079461D" w:rsidRDefault="0079461D" w:rsidP="00C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7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089BA" w14:textId="7294AAE4" w:rsidR="0079461D" w:rsidRDefault="00794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7E2F2" w14:textId="77777777" w:rsidR="0079461D" w:rsidRDefault="00794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280E" w14:textId="77777777" w:rsidR="0079461D" w:rsidRDefault="0079461D" w:rsidP="00C15905">
      <w:pPr>
        <w:spacing w:after="0" w:line="240" w:lineRule="auto"/>
      </w:pPr>
      <w:r>
        <w:separator/>
      </w:r>
    </w:p>
  </w:footnote>
  <w:footnote w:type="continuationSeparator" w:id="0">
    <w:p w14:paraId="62B23285" w14:textId="77777777" w:rsidR="0079461D" w:rsidRDefault="0079461D" w:rsidP="00C15905">
      <w:pPr>
        <w:spacing w:after="0" w:line="240" w:lineRule="auto"/>
      </w:pPr>
      <w:r>
        <w:continuationSeparator/>
      </w:r>
    </w:p>
  </w:footnote>
  <w:footnote w:id="1">
    <w:p w14:paraId="7A972254" w14:textId="3B1CA281" w:rsidR="0079461D" w:rsidRPr="005E4D52" w:rsidRDefault="0079461D" w:rsidP="00903DB7">
      <w:pPr>
        <w:pStyle w:val="FootnoteText"/>
        <w:rPr>
          <w:rFonts w:asciiTheme="minorBidi" w:hAnsiTheme="minorBidi"/>
        </w:rPr>
      </w:pPr>
      <w:r w:rsidRPr="005E4D52">
        <w:rPr>
          <w:rStyle w:val="FootnoteReference"/>
          <w:rFonts w:asciiTheme="minorBidi" w:hAnsiTheme="minorBidi"/>
        </w:rPr>
        <w:footnoteRef/>
      </w:r>
      <w:r w:rsidRPr="005E4D52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Available at: </w:t>
      </w:r>
      <w:hyperlink r:id="rId1" w:history="1">
        <w:r w:rsidRPr="00AB228C">
          <w:rPr>
            <w:rStyle w:val="Hyperlink"/>
            <w:rFonts w:asciiTheme="minorBidi" w:hAnsiTheme="minorBidi"/>
          </w:rPr>
          <w:t>https://www.digitalinformationworld.com/2019/01/how-much-time-do-people-spend-social-media-infographic.html</w:t>
        </w:r>
      </w:hyperlink>
      <w:r>
        <w:rPr>
          <w:rFonts w:asciiTheme="minorBidi" w:hAnsiTheme="minorBidi"/>
        </w:rPr>
        <w:t>.</w:t>
      </w:r>
    </w:p>
  </w:footnote>
  <w:footnote w:id="2">
    <w:p w14:paraId="2BCB9751" w14:textId="6E1873BA" w:rsidR="0079461D" w:rsidRPr="005E4D52" w:rsidRDefault="0079461D" w:rsidP="00903DB7">
      <w:pPr>
        <w:pStyle w:val="FootnoteText"/>
        <w:rPr>
          <w:rFonts w:asciiTheme="minorBidi" w:hAnsiTheme="minorBidi"/>
        </w:rPr>
      </w:pPr>
      <w:r w:rsidRPr="005E4D52">
        <w:rPr>
          <w:rStyle w:val="FootnoteReference"/>
          <w:rFonts w:asciiTheme="minorBidi" w:hAnsiTheme="minorBidi"/>
        </w:rPr>
        <w:footnoteRef/>
      </w:r>
      <w:r>
        <w:rPr>
          <w:rFonts w:asciiTheme="minorBidi" w:hAnsiTheme="minorBidi"/>
        </w:rPr>
        <w:t xml:space="preserve"> Available at:</w:t>
      </w:r>
      <w:r w:rsidRPr="005E4D52">
        <w:rPr>
          <w:rFonts w:asciiTheme="minorBidi" w:hAnsiTheme="minorBidi"/>
        </w:rPr>
        <w:t xml:space="preserve"> </w:t>
      </w:r>
      <w:hyperlink r:id="rId2" w:history="1">
        <w:r w:rsidRPr="005E4D52">
          <w:rPr>
            <w:rStyle w:val="Hyperlink"/>
            <w:rFonts w:asciiTheme="minorBidi" w:hAnsiTheme="minorBidi"/>
          </w:rPr>
          <w:t>https://www.marketwatch.com/story/people-are-spending-most-of-their-waking-hours-staring-at-screens-2018-08-01</w:t>
        </w:r>
      </w:hyperlink>
      <w:r>
        <w:rPr>
          <w:rStyle w:val="Hyperlink"/>
          <w:rFonts w:asciiTheme="minorBidi" w:hAnsiTheme="minorBidi"/>
        </w:rPr>
        <w:t>.</w:t>
      </w:r>
    </w:p>
  </w:footnote>
  <w:footnote w:id="3">
    <w:p w14:paraId="00D13672" w14:textId="5BA1CC24" w:rsidR="0079461D" w:rsidRPr="005E4D52" w:rsidRDefault="0079461D" w:rsidP="00903DB7">
      <w:pPr>
        <w:pStyle w:val="FootnoteText"/>
        <w:rPr>
          <w:rFonts w:asciiTheme="minorBidi" w:hAnsiTheme="minorBidi"/>
        </w:rPr>
      </w:pPr>
      <w:r w:rsidRPr="005E4D52">
        <w:rPr>
          <w:rStyle w:val="FootnoteReference"/>
          <w:rFonts w:asciiTheme="minorBidi" w:hAnsiTheme="minorBidi"/>
        </w:rPr>
        <w:footnoteRef/>
      </w:r>
      <w:r w:rsidRPr="005E4D52">
        <w:rPr>
          <w:rFonts w:asciiTheme="minorBidi" w:hAnsiTheme="minorBidi"/>
        </w:rPr>
        <w:t xml:space="preserve"> </w:t>
      </w:r>
      <w:r w:rsidRPr="005E4D52">
        <w:rPr>
          <w:rFonts w:asciiTheme="minorBidi" w:hAnsiTheme="minorBidi"/>
          <w:i/>
          <w:iCs/>
        </w:rPr>
        <w:t>Acharayut Ketuvah</w:t>
      </w:r>
      <w:r w:rsidRPr="00AD7AD3">
        <w:rPr>
          <w:rFonts w:asciiTheme="minorBidi" w:hAnsiTheme="minorBidi"/>
          <w:i/>
          <w:iCs/>
        </w:rPr>
        <w:t xml:space="preserve">: </w:t>
      </w:r>
      <w:r w:rsidRPr="00903DB7">
        <w:rPr>
          <w:rFonts w:asciiTheme="minorBidi" w:hAnsiTheme="minorBidi"/>
          <w:i/>
          <w:iCs/>
        </w:rPr>
        <w:t>Responsibility Inscribed</w:t>
      </w:r>
      <w:r>
        <w:rPr>
          <w:rFonts w:asciiTheme="minorBidi" w:hAnsiTheme="minorBidi"/>
        </w:rPr>
        <w:t xml:space="preserve">, </w:t>
      </w:r>
      <w:r w:rsidRPr="005E4D52">
        <w:rPr>
          <w:rFonts w:asciiTheme="minorBidi" w:hAnsiTheme="minorBidi"/>
        </w:rPr>
        <w:t>Volume 1, ed. Rachel Gelfman Schultz (The Center for Modern Torah Leadership).</w:t>
      </w:r>
      <w:r>
        <w:rPr>
          <w:rFonts w:asciiTheme="minorBidi" w:hAnsiTheme="minorBidi"/>
        </w:rPr>
        <w:t xml:space="preserve"> </w:t>
      </w:r>
    </w:p>
  </w:footnote>
  <w:footnote w:id="4">
    <w:p w14:paraId="79AD1CCC" w14:textId="2F1B7EA7" w:rsidR="0079461D" w:rsidRPr="005E4D52" w:rsidRDefault="0079461D" w:rsidP="00903DB7">
      <w:pPr>
        <w:spacing w:after="0" w:line="240" w:lineRule="auto"/>
        <w:rPr>
          <w:rStyle w:val="Hyperlink"/>
          <w:rFonts w:asciiTheme="minorBidi" w:hAnsiTheme="minorBidi"/>
          <w:sz w:val="20"/>
          <w:szCs w:val="20"/>
        </w:rPr>
      </w:pPr>
      <w:r w:rsidRPr="005E4D52">
        <w:rPr>
          <w:rStyle w:val="FootnoteReference"/>
          <w:rFonts w:asciiTheme="minorBidi" w:hAnsiTheme="minorBidi"/>
          <w:sz w:val="20"/>
          <w:szCs w:val="20"/>
        </w:rPr>
        <w:footnoteRef/>
      </w:r>
      <w:r w:rsidRPr="005E4D52">
        <w:rPr>
          <w:rFonts w:asciiTheme="minorBidi" w:hAnsiTheme="minorBidi"/>
          <w:sz w:val="20"/>
          <w:szCs w:val="20"/>
        </w:rPr>
        <w:t xml:space="preserve"> See </w:t>
      </w:r>
      <w:r w:rsidRPr="005E4D52">
        <w:rPr>
          <w:rFonts w:asciiTheme="minorBidi" w:hAnsiTheme="minorBidi"/>
          <w:i/>
          <w:iCs/>
          <w:sz w:val="20"/>
          <w:szCs w:val="20"/>
        </w:rPr>
        <w:t>Responsa Ase</w:t>
      </w:r>
      <w:r>
        <w:rPr>
          <w:rFonts w:asciiTheme="minorBidi" w:hAnsiTheme="minorBidi"/>
          <w:i/>
          <w:iCs/>
          <w:sz w:val="20"/>
          <w:szCs w:val="20"/>
        </w:rPr>
        <w:t>h</w:t>
      </w:r>
      <w:r w:rsidRPr="005E4D52">
        <w:rPr>
          <w:rFonts w:asciiTheme="minorBidi" w:hAnsiTheme="minorBidi"/>
          <w:i/>
          <w:iCs/>
          <w:sz w:val="20"/>
          <w:szCs w:val="20"/>
        </w:rPr>
        <w:t xml:space="preserve"> Lekha Rav </w:t>
      </w:r>
      <w:r w:rsidRPr="005E4D52">
        <w:rPr>
          <w:rFonts w:asciiTheme="minorBidi" w:hAnsiTheme="minorBidi"/>
          <w:sz w:val="20"/>
          <w:szCs w:val="20"/>
        </w:rPr>
        <w:t>3:56</w:t>
      </w:r>
      <w:r>
        <w:rPr>
          <w:rFonts w:asciiTheme="minorBidi" w:hAnsiTheme="minorBidi"/>
          <w:sz w:val="20"/>
          <w:szCs w:val="20"/>
        </w:rPr>
        <w:t>;</w:t>
      </w:r>
      <w:r w:rsidRPr="005E4D52">
        <w:rPr>
          <w:rFonts w:asciiTheme="minorBidi" w:hAnsiTheme="minorBidi"/>
          <w:sz w:val="20"/>
          <w:szCs w:val="20"/>
        </w:rPr>
        <w:t xml:space="preserve"> and </w:t>
      </w:r>
      <w:r w:rsidRPr="005E4D52">
        <w:rPr>
          <w:rFonts w:asciiTheme="minorBidi" w:hAnsiTheme="minorBidi"/>
          <w:i/>
          <w:iCs/>
          <w:sz w:val="20"/>
          <w:szCs w:val="20"/>
        </w:rPr>
        <w:t>Da’at Torah Be</w:t>
      </w:r>
      <w:r>
        <w:rPr>
          <w:rFonts w:asciiTheme="minorBidi" w:hAnsiTheme="minorBidi"/>
          <w:i/>
          <w:iCs/>
          <w:sz w:val="20"/>
          <w:szCs w:val="20"/>
        </w:rPr>
        <w:t>-i</w:t>
      </w:r>
      <w:r w:rsidRPr="005E4D52">
        <w:rPr>
          <w:rFonts w:asciiTheme="minorBidi" w:hAnsiTheme="minorBidi"/>
          <w:i/>
          <w:iCs/>
          <w:sz w:val="20"/>
          <w:szCs w:val="20"/>
        </w:rPr>
        <w:t>nyan</w:t>
      </w:r>
      <w:r>
        <w:rPr>
          <w:rFonts w:asciiTheme="minorBidi" w:hAnsiTheme="minorBidi"/>
          <w:i/>
          <w:iCs/>
          <w:sz w:val="20"/>
          <w:szCs w:val="20"/>
        </w:rPr>
        <w:t>im</w:t>
      </w:r>
      <w:r w:rsidRPr="005E4D52">
        <w:rPr>
          <w:rFonts w:asciiTheme="minorBidi" w:hAnsiTheme="minorBidi"/>
          <w:i/>
          <w:iCs/>
          <w:sz w:val="20"/>
          <w:szCs w:val="20"/>
        </w:rPr>
        <w:t xml:space="preserve"> M</w:t>
      </w:r>
      <w:r>
        <w:rPr>
          <w:rFonts w:asciiTheme="minorBidi" w:hAnsiTheme="minorBidi"/>
          <w:i/>
          <w:iCs/>
          <w:sz w:val="20"/>
          <w:szCs w:val="20"/>
        </w:rPr>
        <w:t>e</w:t>
      </w:r>
      <w:r w:rsidRPr="005E4D52">
        <w:rPr>
          <w:rFonts w:asciiTheme="minorBidi" w:hAnsiTheme="minorBidi"/>
          <w:i/>
          <w:iCs/>
          <w:sz w:val="20"/>
          <w:szCs w:val="20"/>
        </w:rPr>
        <w:t>dini</w:t>
      </w:r>
      <w:r>
        <w:rPr>
          <w:rFonts w:asciiTheme="minorBidi" w:hAnsiTheme="minorBidi"/>
          <w:i/>
          <w:iCs/>
          <w:sz w:val="20"/>
          <w:szCs w:val="20"/>
        </w:rPr>
        <w:t>y</w:t>
      </w:r>
      <w:r w:rsidRPr="005E4D52">
        <w:rPr>
          <w:rFonts w:asciiTheme="minorBidi" w:hAnsiTheme="minorBidi"/>
          <w:i/>
          <w:iCs/>
          <w:sz w:val="20"/>
          <w:szCs w:val="20"/>
        </w:rPr>
        <w:t>im</w:t>
      </w:r>
      <w:r w:rsidRPr="005E4D52">
        <w:rPr>
          <w:rFonts w:asciiTheme="minorBidi" w:hAnsiTheme="minorBidi"/>
          <w:sz w:val="20"/>
          <w:szCs w:val="20"/>
        </w:rPr>
        <w:t xml:space="preserve">, </w:t>
      </w:r>
      <w:r w:rsidRPr="005E4D52">
        <w:rPr>
          <w:rFonts w:asciiTheme="minorBidi" w:hAnsiTheme="minorBidi"/>
          <w:i/>
          <w:iCs/>
          <w:sz w:val="20"/>
          <w:szCs w:val="20"/>
        </w:rPr>
        <w:t>Techumin</w:t>
      </w:r>
      <w:r w:rsidRPr="005E4D52">
        <w:rPr>
          <w:rFonts w:asciiTheme="minorBidi" w:hAnsiTheme="minorBidi"/>
          <w:sz w:val="20"/>
          <w:szCs w:val="20"/>
        </w:rPr>
        <w:t xml:space="preserve"> 8, reprinted here: </w:t>
      </w:r>
      <w:hyperlink r:id="rId3" w:anchor="fnB1" w:history="1">
        <w:r w:rsidRPr="005E4D52">
          <w:rPr>
            <w:rStyle w:val="Hyperlink"/>
            <w:rFonts w:asciiTheme="minorBidi" w:hAnsiTheme="minorBidi"/>
            <w:sz w:val="20"/>
            <w:szCs w:val="20"/>
          </w:rPr>
          <w:t>http://etzion.org.il/dk/1to899/693daf.htm#fnB1</w:t>
        </w:r>
      </w:hyperlink>
      <w:r>
        <w:rPr>
          <w:rStyle w:val="Hyperlink"/>
          <w:rFonts w:asciiTheme="minorBidi" w:hAnsiTheme="minorBidi"/>
          <w:sz w:val="20"/>
          <w:szCs w:val="20"/>
        </w:rPr>
        <w:t>.</w:t>
      </w:r>
    </w:p>
    <w:p w14:paraId="03FE69B6" w14:textId="3679CCA8" w:rsidR="0079461D" w:rsidRPr="005E4D52" w:rsidRDefault="0079461D" w:rsidP="00903DB7">
      <w:pPr>
        <w:pStyle w:val="FootnoteText"/>
        <w:rPr>
          <w:rFonts w:asciiTheme="minorBidi" w:hAnsiTheme="minorBid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902"/>
    <w:multiLevelType w:val="hybridMultilevel"/>
    <w:tmpl w:val="4DA66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05"/>
    <w:rsid w:val="00002AFF"/>
    <w:rsid w:val="00021FE6"/>
    <w:rsid w:val="000322C0"/>
    <w:rsid w:val="000447AD"/>
    <w:rsid w:val="00056240"/>
    <w:rsid w:val="00086E6F"/>
    <w:rsid w:val="0009573E"/>
    <w:rsid w:val="000B435D"/>
    <w:rsid w:val="000C2A7C"/>
    <w:rsid w:val="00101852"/>
    <w:rsid w:val="00101F4F"/>
    <w:rsid w:val="00122503"/>
    <w:rsid w:val="00126D22"/>
    <w:rsid w:val="001274E9"/>
    <w:rsid w:val="001428EC"/>
    <w:rsid w:val="0015294C"/>
    <w:rsid w:val="001803E6"/>
    <w:rsid w:val="001E66B2"/>
    <w:rsid w:val="001E7C41"/>
    <w:rsid w:val="00212B25"/>
    <w:rsid w:val="00231910"/>
    <w:rsid w:val="00234B7C"/>
    <w:rsid w:val="0024003E"/>
    <w:rsid w:val="00244588"/>
    <w:rsid w:val="00244662"/>
    <w:rsid w:val="00251CFE"/>
    <w:rsid w:val="00281411"/>
    <w:rsid w:val="00312740"/>
    <w:rsid w:val="0031556E"/>
    <w:rsid w:val="0032329A"/>
    <w:rsid w:val="003466C0"/>
    <w:rsid w:val="00366A98"/>
    <w:rsid w:val="0038719C"/>
    <w:rsid w:val="003921A3"/>
    <w:rsid w:val="003B590D"/>
    <w:rsid w:val="003C1060"/>
    <w:rsid w:val="003D25D3"/>
    <w:rsid w:val="00412A44"/>
    <w:rsid w:val="00421317"/>
    <w:rsid w:val="0043305C"/>
    <w:rsid w:val="00454BB9"/>
    <w:rsid w:val="00462504"/>
    <w:rsid w:val="004978EB"/>
    <w:rsid w:val="004C7D53"/>
    <w:rsid w:val="004D0D65"/>
    <w:rsid w:val="004D1377"/>
    <w:rsid w:val="004E187B"/>
    <w:rsid w:val="004E2CE2"/>
    <w:rsid w:val="00535EB4"/>
    <w:rsid w:val="00595749"/>
    <w:rsid w:val="005B34DC"/>
    <w:rsid w:val="005D6EAD"/>
    <w:rsid w:val="005E0E87"/>
    <w:rsid w:val="005E243E"/>
    <w:rsid w:val="005E4D52"/>
    <w:rsid w:val="005F026F"/>
    <w:rsid w:val="006076AC"/>
    <w:rsid w:val="006353F3"/>
    <w:rsid w:val="006B4764"/>
    <w:rsid w:val="007009DA"/>
    <w:rsid w:val="00716D34"/>
    <w:rsid w:val="00752145"/>
    <w:rsid w:val="00760FD6"/>
    <w:rsid w:val="007735F6"/>
    <w:rsid w:val="007912CD"/>
    <w:rsid w:val="0079461D"/>
    <w:rsid w:val="007A2CFF"/>
    <w:rsid w:val="007C12CA"/>
    <w:rsid w:val="007C4BEB"/>
    <w:rsid w:val="0081362C"/>
    <w:rsid w:val="0082516B"/>
    <w:rsid w:val="00847D48"/>
    <w:rsid w:val="00855404"/>
    <w:rsid w:val="008A12B5"/>
    <w:rsid w:val="008A5DB5"/>
    <w:rsid w:val="008C2F57"/>
    <w:rsid w:val="008C579A"/>
    <w:rsid w:val="008C7297"/>
    <w:rsid w:val="008C7FA8"/>
    <w:rsid w:val="008E06DA"/>
    <w:rsid w:val="008E4B88"/>
    <w:rsid w:val="00903DB7"/>
    <w:rsid w:val="00917613"/>
    <w:rsid w:val="00921A12"/>
    <w:rsid w:val="0094144E"/>
    <w:rsid w:val="009A1FF6"/>
    <w:rsid w:val="009B7DF1"/>
    <w:rsid w:val="009D1AF5"/>
    <w:rsid w:val="009D4DC1"/>
    <w:rsid w:val="009F3A66"/>
    <w:rsid w:val="00A12251"/>
    <w:rsid w:val="00A30CEC"/>
    <w:rsid w:val="00A3751C"/>
    <w:rsid w:val="00A401A5"/>
    <w:rsid w:val="00A40381"/>
    <w:rsid w:val="00A46738"/>
    <w:rsid w:val="00A7793A"/>
    <w:rsid w:val="00A82291"/>
    <w:rsid w:val="00A92DDB"/>
    <w:rsid w:val="00A94975"/>
    <w:rsid w:val="00AB0D42"/>
    <w:rsid w:val="00AB7E3E"/>
    <w:rsid w:val="00AD7AD3"/>
    <w:rsid w:val="00AE11E6"/>
    <w:rsid w:val="00B02733"/>
    <w:rsid w:val="00B3439C"/>
    <w:rsid w:val="00B52102"/>
    <w:rsid w:val="00B66509"/>
    <w:rsid w:val="00B7110F"/>
    <w:rsid w:val="00B80701"/>
    <w:rsid w:val="00B82A9D"/>
    <w:rsid w:val="00B83DDC"/>
    <w:rsid w:val="00B90075"/>
    <w:rsid w:val="00B90658"/>
    <w:rsid w:val="00BB6D2D"/>
    <w:rsid w:val="00BD68E9"/>
    <w:rsid w:val="00C15905"/>
    <w:rsid w:val="00C22EF9"/>
    <w:rsid w:val="00C27F4B"/>
    <w:rsid w:val="00C57194"/>
    <w:rsid w:val="00C76EF5"/>
    <w:rsid w:val="00C85CC0"/>
    <w:rsid w:val="00C86A42"/>
    <w:rsid w:val="00CB107B"/>
    <w:rsid w:val="00CD3A36"/>
    <w:rsid w:val="00D029E9"/>
    <w:rsid w:val="00D34AF2"/>
    <w:rsid w:val="00D451E5"/>
    <w:rsid w:val="00D46A32"/>
    <w:rsid w:val="00D612D8"/>
    <w:rsid w:val="00D74511"/>
    <w:rsid w:val="00DA08A7"/>
    <w:rsid w:val="00DA7B2E"/>
    <w:rsid w:val="00DC34F2"/>
    <w:rsid w:val="00DD2B64"/>
    <w:rsid w:val="00DE4CDF"/>
    <w:rsid w:val="00DE538D"/>
    <w:rsid w:val="00DF4E15"/>
    <w:rsid w:val="00E02DD9"/>
    <w:rsid w:val="00E37464"/>
    <w:rsid w:val="00E73F1E"/>
    <w:rsid w:val="00EA6A78"/>
    <w:rsid w:val="00EA7440"/>
    <w:rsid w:val="00ED1553"/>
    <w:rsid w:val="00EE2EC2"/>
    <w:rsid w:val="00EF0CA8"/>
    <w:rsid w:val="00F663A3"/>
    <w:rsid w:val="00F70C75"/>
    <w:rsid w:val="00FB3FD0"/>
    <w:rsid w:val="00FC256C"/>
    <w:rsid w:val="00FC5263"/>
    <w:rsid w:val="00FD5E7E"/>
    <w:rsid w:val="00FD6067"/>
    <w:rsid w:val="00FE1BD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D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59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9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9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9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7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52"/>
  </w:style>
  <w:style w:type="paragraph" w:styleId="Footer">
    <w:name w:val="footer"/>
    <w:basedOn w:val="Normal"/>
    <w:link w:val="FooterChar"/>
    <w:uiPriority w:val="99"/>
    <w:unhideWhenUsed/>
    <w:rsid w:val="005E4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159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9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9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9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7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52"/>
  </w:style>
  <w:style w:type="paragraph" w:styleId="Footer">
    <w:name w:val="footer"/>
    <w:basedOn w:val="Normal"/>
    <w:link w:val="FooterChar"/>
    <w:uiPriority w:val="99"/>
    <w:unhideWhenUsed/>
    <w:rsid w:val="005E4D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C7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tzion.org.il/en/topics/halakha-age-social-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ziring@migdalhatorah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tzion.org.il/dk/1to899/693daf.htm" TargetMode="External"/><Relationship Id="rId2" Type="http://schemas.openxmlformats.org/officeDocument/2006/relationships/hyperlink" Target="https://www.marketwatch.com/story/people-are-spending-most-of-their-waking-hours-staring-at-screens-2018-08-01" TargetMode="External"/><Relationship Id="rId1" Type="http://schemas.openxmlformats.org/officeDocument/2006/relationships/hyperlink" Target="https://www.digitalinformationworld.com/2019/01/how-much-time-do-people-spend-social-media-infograph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170F-812E-4D8B-9FBA-F4F03544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Ziring</dc:creator>
  <cp:lastModifiedBy>tmpUser</cp:lastModifiedBy>
  <cp:revision>6</cp:revision>
  <dcterms:created xsi:type="dcterms:W3CDTF">2019-06-26T10:20:00Z</dcterms:created>
  <dcterms:modified xsi:type="dcterms:W3CDTF">2019-07-10T08:01:00Z</dcterms:modified>
</cp:coreProperties>
</file>