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C6" w:rsidRPr="005B0EC6" w:rsidRDefault="005B0EC6" w:rsidP="00A2307C">
      <w:pPr>
        <w:bidi w:val="0"/>
        <w:spacing w:after="0" w:line="240" w:lineRule="auto"/>
        <w:jc w:val="center"/>
        <w:rPr>
          <w:rFonts w:ascii="Arial" w:hAnsi="Arial" w:cs="Arial"/>
          <w:sz w:val="24"/>
          <w:szCs w:val="24"/>
          <w:lang w:eastAsia="en-GB"/>
        </w:rPr>
      </w:pPr>
      <w:smartTag w:uri="urn:schemas-microsoft-com:office:smarttags" w:element="PersonName">
        <w:smartTagPr>
          <w:attr w:name="ProductID" w:val="YESHIVAT HAR ETZION"/>
        </w:smartTagPr>
        <w:r w:rsidRPr="005B0EC6">
          <w:rPr>
            <w:rFonts w:ascii="Arial" w:hAnsi="Arial" w:cs="Arial"/>
            <w:sz w:val="24"/>
            <w:szCs w:val="24"/>
            <w:lang w:eastAsia="en-GB"/>
          </w:rPr>
          <w:t>YESHIVAT HAR ETZION</w:t>
        </w:r>
      </w:smartTag>
    </w:p>
    <w:p w:rsidR="005B0EC6" w:rsidRPr="005B0EC6" w:rsidRDefault="005B0EC6" w:rsidP="00A2307C">
      <w:pPr>
        <w:bidi w:val="0"/>
        <w:spacing w:after="0" w:line="240" w:lineRule="auto"/>
        <w:jc w:val="center"/>
        <w:rPr>
          <w:rFonts w:ascii="Arial" w:hAnsi="Arial" w:cs="Arial"/>
          <w:sz w:val="24"/>
          <w:szCs w:val="24"/>
          <w:lang w:eastAsia="en-GB"/>
        </w:rPr>
      </w:pPr>
      <w:smartTag w:uri="urn:schemas-microsoft-com:office:smarttags" w:element="place">
        <w:smartTag w:uri="urn:schemas-microsoft-com:office:smarttags" w:element="country-region">
          <w:r w:rsidRPr="005B0EC6">
            <w:rPr>
              <w:rFonts w:ascii="Arial" w:hAnsi="Arial" w:cs="Arial"/>
              <w:sz w:val="24"/>
              <w:szCs w:val="24"/>
              <w:lang w:eastAsia="en-GB"/>
            </w:rPr>
            <w:t>ISRAEL</w:t>
          </w:r>
        </w:smartTag>
      </w:smartTag>
      <w:r w:rsidRPr="005B0EC6">
        <w:rPr>
          <w:rFonts w:ascii="Arial" w:hAnsi="Arial" w:cs="Arial"/>
          <w:sz w:val="24"/>
          <w:szCs w:val="24"/>
          <w:lang w:eastAsia="en-GB"/>
        </w:rPr>
        <w:t xml:space="preserve"> KOSCHITZKY VIRTUAL BEIT MIDRASH (VBM)</w:t>
      </w:r>
    </w:p>
    <w:p w:rsidR="005B0EC6" w:rsidRPr="005B0EC6" w:rsidRDefault="005B0EC6" w:rsidP="00A2307C">
      <w:pPr>
        <w:bidi w:val="0"/>
        <w:spacing w:after="0" w:line="240" w:lineRule="auto"/>
        <w:jc w:val="center"/>
        <w:rPr>
          <w:rFonts w:ascii="Arial" w:hAnsi="Arial" w:cs="Arial"/>
          <w:sz w:val="24"/>
          <w:szCs w:val="24"/>
          <w:lang w:eastAsia="en-GB"/>
        </w:rPr>
      </w:pPr>
      <w:r w:rsidRPr="005B0EC6">
        <w:rPr>
          <w:rFonts w:ascii="Arial" w:hAnsi="Arial" w:cs="Arial"/>
          <w:sz w:val="24"/>
          <w:szCs w:val="24"/>
          <w:lang w:eastAsia="en-GB"/>
        </w:rPr>
        <w:t>*********************************************************</w:t>
      </w:r>
    </w:p>
    <w:p w:rsidR="005B0EC6" w:rsidRPr="005B0EC6" w:rsidRDefault="005B0EC6" w:rsidP="00A2307C">
      <w:pPr>
        <w:bidi w:val="0"/>
        <w:spacing w:after="0" w:line="240" w:lineRule="auto"/>
        <w:jc w:val="center"/>
        <w:rPr>
          <w:rFonts w:ascii="Arial" w:hAnsi="Arial" w:cs="Arial"/>
          <w:sz w:val="24"/>
          <w:szCs w:val="24"/>
          <w:lang w:eastAsia="en-GB"/>
        </w:rPr>
      </w:pPr>
    </w:p>
    <w:p w:rsidR="005B0EC6" w:rsidRPr="005B0EC6" w:rsidRDefault="002D6A26" w:rsidP="00A2307C">
      <w:pPr>
        <w:bidi w:val="0"/>
        <w:spacing w:after="0" w:line="240" w:lineRule="auto"/>
        <w:jc w:val="center"/>
        <w:rPr>
          <w:rFonts w:ascii="Arial" w:hAnsi="Arial" w:cs="Arial"/>
          <w:caps/>
          <w:sz w:val="24"/>
          <w:szCs w:val="24"/>
        </w:rPr>
      </w:pPr>
      <w:r>
        <w:rPr>
          <w:rFonts w:ascii="Arial" w:hAnsi="Arial" w:cs="Arial"/>
          <w:caps/>
          <w:sz w:val="24"/>
          <w:szCs w:val="24"/>
        </w:rPr>
        <w:t xml:space="preserve">STUDENT SUMMARIES OF </w:t>
      </w:r>
      <w:r w:rsidR="005B0EC6" w:rsidRPr="005B0EC6">
        <w:rPr>
          <w:rFonts w:ascii="Arial" w:hAnsi="Arial" w:cs="Arial"/>
          <w:caps/>
          <w:sz w:val="24"/>
          <w:szCs w:val="24"/>
        </w:rPr>
        <w:t>SICHOT OF THE ROSHEI YESHIVA</w:t>
      </w:r>
    </w:p>
    <w:p w:rsidR="005B0EC6" w:rsidRPr="005B0EC6" w:rsidRDefault="005B0EC6" w:rsidP="00A2307C">
      <w:pPr>
        <w:bidi w:val="0"/>
        <w:spacing w:after="0" w:line="240" w:lineRule="auto"/>
        <w:rPr>
          <w:rFonts w:ascii="Arial" w:hAnsi="Arial" w:cs="Arial"/>
          <w:sz w:val="24"/>
          <w:szCs w:val="24"/>
        </w:rPr>
      </w:pPr>
    </w:p>
    <w:p w:rsidR="005B0EC6" w:rsidRPr="005B0EC6" w:rsidRDefault="005B0EC6" w:rsidP="00A2307C">
      <w:pPr>
        <w:bidi w:val="0"/>
        <w:spacing w:after="0" w:line="240" w:lineRule="auto"/>
        <w:jc w:val="center"/>
        <w:rPr>
          <w:rFonts w:ascii="Arial" w:hAnsi="Arial" w:cs="Arial"/>
          <w:b/>
          <w:bCs/>
          <w:sz w:val="24"/>
          <w:szCs w:val="24"/>
        </w:rPr>
      </w:pPr>
    </w:p>
    <w:p w:rsidR="005B0EC6" w:rsidRDefault="005B0EC6" w:rsidP="00A2307C">
      <w:pPr>
        <w:bidi w:val="0"/>
        <w:spacing w:after="0" w:line="240" w:lineRule="auto"/>
        <w:jc w:val="center"/>
        <w:rPr>
          <w:rFonts w:ascii="Arial" w:hAnsi="Arial" w:cs="Arial"/>
          <w:b/>
          <w:bCs/>
          <w:sz w:val="24"/>
          <w:szCs w:val="24"/>
        </w:rPr>
      </w:pPr>
      <w:r w:rsidRPr="005B0EC6">
        <w:rPr>
          <w:rFonts w:ascii="Arial" w:hAnsi="Arial" w:cs="Arial"/>
          <w:b/>
          <w:bCs/>
          <w:sz w:val="24"/>
          <w:szCs w:val="24"/>
        </w:rPr>
        <w:t>PARASH</w:t>
      </w:r>
      <w:r w:rsidR="00E27F1E">
        <w:rPr>
          <w:rFonts w:ascii="Arial" w:hAnsi="Arial" w:cs="Arial"/>
          <w:b/>
          <w:bCs/>
          <w:sz w:val="24"/>
          <w:szCs w:val="24"/>
        </w:rPr>
        <w:t>O</w:t>
      </w:r>
      <w:r w:rsidRPr="005B0EC6">
        <w:rPr>
          <w:rFonts w:ascii="Arial" w:hAnsi="Arial" w:cs="Arial"/>
          <w:b/>
          <w:bCs/>
          <w:sz w:val="24"/>
          <w:szCs w:val="24"/>
        </w:rPr>
        <w:t>T MATOT</w:t>
      </w:r>
      <w:r w:rsidR="00E27F1E">
        <w:rPr>
          <w:rFonts w:ascii="Arial" w:hAnsi="Arial" w:cs="Arial"/>
          <w:b/>
          <w:bCs/>
          <w:sz w:val="24"/>
          <w:szCs w:val="24"/>
        </w:rPr>
        <w:t>-</w:t>
      </w:r>
      <w:r w:rsidRPr="005B0EC6">
        <w:rPr>
          <w:rFonts w:ascii="Arial" w:hAnsi="Arial" w:cs="Arial"/>
          <w:b/>
          <w:bCs/>
          <w:sz w:val="24"/>
          <w:szCs w:val="24"/>
        </w:rPr>
        <w:t>MASEI</w:t>
      </w:r>
    </w:p>
    <w:p w:rsidR="00A2307C" w:rsidRPr="005B0EC6" w:rsidRDefault="00A2307C" w:rsidP="00A2307C">
      <w:pPr>
        <w:bidi w:val="0"/>
        <w:spacing w:after="0" w:line="240" w:lineRule="auto"/>
        <w:jc w:val="center"/>
        <w:rPr>
          <w:rFonts w:ascii="Arial" w:hAnsi="Arial" w:cs="Arial"/>
          <w:b/>
          <w:bCs/>
          <w:sz w:val="24"/>
          <w:szCs w:val="24"/>
        </w:rPr>
      </w:pPr>
      <w:r w:rsidRPr="005B0EC6">
        <w:rPr>
          <w:rFonts w:ascii="Arial" w:hAnsi="Arial" w:cs="Arial"/>
          <w:b/>
          <w:bCs/>
          <w:sz w:val="24"/>
          <w:szCs w:val="24"/>
        </w:rPr>
        <w:t>SICHA OF HARAV AHARON LICHTENSTEIN</w:t>
      </w:r>
      <w:r>
        <w:rPr>
          <w:rFonts w:ascii="Arial" w:hAnsi="Arial" w:cs="Arial"/>
          <w:b/>
          <w:bCs/>
          <w:sz w:val="24"/>
          <w:szCs w:val="24"/>
        </w:rPr>
        <w:t xml:space="preserve"> ZT"L</w:t>
      </w:r>
    </w:p>
    <w:p w:rsidR="005B0EC6" w:rsidRDefault="005B0EC6" w:rsidP="00A2307C">
      <w:pPr>
        <w:bidi w:val="0"/>
        <w:spacing w:after="0" w:line="240" w:lineRule="auto"/>
        <w:jc w:val="center"/>
        <w:rPr>
          <w:rFonts w:ascii="Arial" w:hAnsi="Arial" w:cs="Arial"/>
          <w:b/>
          <w:bCs/>
          <w:sz w:val="24"/>
          <w:szCs w:val="24"/>
        </w:rPr>
      </w:pPr>
    </w:p>
    <w:p w:rsidR="00A2307C" w:rsidRPr="00E22DA7" w:rsidRDefault="00A2307C" w:rsidP="00A2307C">
      <w:pPr>
        <w:bidi w:val="0"/>
        <w:spacing w:after="0" w:line="240" w:lineRule="auto"/>
        <w:jc w:val="center"/>
        <w:rPr>
          <w:rFonts w:asciiTheme="minorBidi" w:hAnsiTheme="minorBidi" w:cstheme="minorBidi"/>
          <w:color w:val="000000"/>
          <w:sz w:val="24"/>
          <w:szCs w:val="24"/>
          <w:shd w:val="clear" w:color="auto" w:fill="FCFDFE"/>
        </w:rPr>
      </w:pPr>
      <w:r w:rsidRPr="00E22DA7">
        <w:rPr>
          <w:rFonts w:asciiTheme="minorBidi" w:hAnsiTheme="minorBidi" w:cstheme="minorBidi"/>
          <w:color w:val="000000"/>
          <w:sz w:val="24"/>
          <w:szCs w:val="24"/>
          <w:shd w:val="clear" w:color="auto" w:fill="FCFDFE"/>
        </w:rPr>
        <w:t>*********************************************************</w:t>
      </w:r>
      <w:r w:rsidRPr="00E22DA7">
        <w:rPr>
          <w:rFonts w:asciiTheme="minorBidi" w:hAnsiTheme="minorBidi" w:cstheme="minorBidi"/>
          <w:color w:val="000000"/>
          <w:sz w:val="24"/>
          <w:szCs w:val="24"/>
        </w:rPr>
        <w:br/>
      </w:r>
      <w:r w:rsidRPr="00E22DA7">
        <w:rPr>
          <w:rFonts w:asciiTheme="minorBidi" w:hAnsiTheme="minorBidi" w:cstheme="minorBidi"/>
          <w:color w:val="000000"/>
          <w:sz w:val="24"/>
          <w:szCs w:val="24"/>
          <w:shd w:val="clear" w:color="auto" w:fill="FCFDFE"/>
        </w:rPr>
        <w:t>Dedicated by the Wise and Etshalom families </w:t>
      </w:r>
      <w:r w:rsidRPr="00E22DA7">
        <w:rPr>
          <w:rFonts w:asciiTheme="minorBidi" w:hAnsiTheme="minorBidi" w:cstheme="minorBidi"/>
          <w:color w:val="000000"/>
          <w:sz w:val="24"/>
          <w:szCs w:val="24"/>
        </w:rPr>
        <w:br/>
      </w:r>
      <w:r w:rsidRPr="00E22DA7">
        <w:rPr>
          <w:rFonts w:asciiTheme="minorBidi" w:hAnsiTheme="minorBidi" w:cstheme="minorBidi"/>
          <w:color w:val="000000"/>
          <w:sz w:val="24"/>
          <w:szCs w:val="24"/>
          <w:shd w:val="clear" w:color="auto" w:fill="FCFDFE"/>
        </w:rPr>
        <w:t>in memory of Rabbi Aaron M. Wise, </w:t>
      </w:r>
      <w:r w:rsidRPr="00E22DA7">
        <w:rPr>
          <w:rFonts w:asciiTheme="minorBidi" w:hAnsiTheme="minorBidi" w:cstheme="minorBidi"/>
          <w:color w:val="000000"/>
          <w:sz w:val="24"/>
          <w:szCs w:val="24"/>
        </w:rPr>
        <w:br/>
      </w:r>
      <w:r w:rsidRPr="00E22DA7">
        <w:rPr>
          <w:rFonts w:asciiTheme="minorBidi" w:hAnsiTheme="minorBidi" w:cstheme="minorBidi"/>
          <w:color w:val="000000"/>
          <w:sz w:val="24"/>
          <w:szCs w:val="24"/>
          <w:shd w:val="clear" w:color="auto" w:fill="FCFDFE"/>
        </w:rPr>
        <w:t xml:space="preserve">whose yahrzeit is 21 Tamuz. </w:t>
      </w:r>
      <w:r w:rsidRPr="00E22DA7">
        <w:rPr>
          <w:rFonts w:asciiTheme="minorBidi" w:hAnsiTheme="minorBidi" w:cstheme="minorBidi"/>
          <w:i/>
          <w:iCs/>
          <w:color w:val="000000"/>
          <w:sz w:val="24"/>
          <w:szCs w:val="24"/>
          <w:shd w:val="clear" w:color="auto" w:fill="FCFDFE"/>
        </w:rPr>
        <w:t>Yehi zikhro barukh</w:t>
      </w:r>
      <w:r w:rsidRPr="00E22DA7">
        <w:rPr>
          <w:rFonts w:asciiTheme="minorBidi" w:hAnsiTheme="minorBidi" w:cstheme="minorBidi"/>
          <w:color w:val="000000"/>
          <w:sz w:val="24"/>
          <w:szCs w:val="24"/>
          <w:shd w:val="clear" w:color="auto" w:fill="FCFDFE"/>
        </w:rPr>
        <w:t>.</w:t>
      </w:r>
      <w:r w:rsidRPr="00E22DA7">
        <w:rPr>
          <w:rFonts w:asciiTheme="minorBidi" w:hAnsiTheme="minorBidi" w:cstheme="minorBidi"/>
          <w:color w:val="000000"/>
          <w:sz w:val="24"/>
          <w:szCs w:val="24"/>
        </w:rPr>
        <w:br/>
      </w:r>
      <w:r w:rsidRPr="00E22DA7">
        <w:rPr>
          <w:rFonts w:asciiTheme="minorBidi" w:hAnsiTheme="minorBidi" w:cstheme="minorBidi"/>
          <w:color w:val="000000"/>
          <w:sz w:val="24"/>
          <w:szCs w:val="24"/>
          <w:shd w:val="clear" w:color="auto" w:fill="FCFDFE"/>
        </w:rPr>
        <w:t>*********************************************************</w:t>
      </w:r>
    </w:p>
    <w:p w:rsidR="00A2307C" w:rsidRPr="00E22DA7" w:rsidRDefault="00A2307C" w:rsidP="00A2307C">
      <w:pPr>
        <w:bidi w:val="0"/>
        <w:spacing w:after="0" w:line="240" w:lineRule="auto"/>
        <w:jc w:val="center"/>
        <w:rPr>
          <w:rFonts w:asciiTheme="minorBidi" w:hAnsiTheme="minorBidi" w:cstheme="minorBidi"/>
          <w:color w:val="000000"/>
          <w:sz w:val="24"/>
          <w:szCs w:val="24"/>
          <w:shd w:val="clear" w:color="auto" w:fill="FCFDFE"/>
        </w:rPr>
      </w:pPr>
    </w:p>
    <w:p w:rsidR="00A2307C" w:rsidRPr="00E22DA7" w:rsidRDefault="00A2307C" w:rsidP="00A2307C">
      <w:pPr>
        <w:bidi w:val="0"/>
        <w:spacing w:after="0" w:line="240" w:lineRule="auto"/>
        <w:jc w:val="center"/>
        <w:rPr>
          <w:rFonts w:asciiTheme="minorBidi" w:hAnsiTheme="minorBidi" w:cstheme="minorBidi"/>
          <w:b/>
          <w:bCs/>
          <w:iCs/>
          <w:color w:val="000000"/>
          <w:sz w:val="24"/>
          <w:szCs w:val="24"/>
        </w:rPr>
      </w:pPr>
      <w:r w:rsidRPr="00E22DA7">
        <w:rPr>
          <w:rFonts w:asciiTheme="minorBidi" w:hAnsiTheme="minorBidi" w:cstheme="minorBidi"/>
          <w:color w:val="000000"/>
          <w:sz w:val="24"/>
          <w:szCs w:val="24"/>
          <w:shd w:val="clear" w:color="auto" w:fill="FCFDFE"/>
        </w:rPr>
        <w:t>*********************************************************</w:t>
      </w:r>
    </w:p>
    <w:p w:rsidR="00A2307C" w:rsidRPr="00E22DA7" w:rsidRDefault="00A2307C" w:rsidP="00A2307C">
      <w:pPr>
        <w:shd w:val="clear" w:color="auto" w:fill="FFFFFF"/>
        <w:autoSpaceDE/>
        <w:bidi w:val="0"/>
        <w:spacing w:after="0" w:line="240" w:lineRule="auto"/>
        <w:jc w:val="center"/>
        <w:rPr>
          <w:rFonts w:asciiTheme="minorBidi" w:hAnsiTheme="minorBidi" w:cstheme="minorBidi"/>
          <w:color w:val="222222"/>
          <w:sz w:val="24"/>
          <w:szCs w:val="24"/>
        </w:rPr>
      </w:pPr>
      <w:r w:rsidRPr="00E22DA7">
        <w:rPr>
          <w:rFonts w:asciiTheme="minorBidi" w:hAnsiTheme="minorBidi" w:cstheme="minorBidi"/>
          <w:color w:val="323130"/>
          <w:sz w:val="24"/>
          <w:szCs w:val="24"/>
        </w:rPr>
        <w:t xml:space="preserve">In memory of my beloved parents </w:t>
      </w:r>
      <w:r w:rsidRPr="00E22DA7">
        <w:rPr>
          <w:rFonts w:asciiTheme="minorBidi" w:hAnsiTheme="minorBidi" w:cstheme="minorBidi"/>
          <w:color w:val="323130"/>
          <w:sz w:val="24"/>
          <w:szCs w:val="24"/>
        </w:rPr>
        <w:br/>
        <w:t>Yaakov ben Yitzchak, Fred Stone, z”l, whose yartzeit is on 25 Tammuz, and my mother Adia Bat Avraham, Alice Stone, z"l, whose yartzeit was 2 Tammuz.</w:t>
      </w:r>
    </w:p>
    <w:p w:rsidR="00A2307C" w:rsidRPr="00E22DA7" w:rsidRDefault="00A2307C" w:rsidP="00A2307C">
      <w:pPr>
        <w:shd w:val="clear" w:color="auto" w:fill="FFFFFF"/>
        <w:autoSpaceDE/>
        <w:bidi w:val="0"/>
        <w:spacing w:after="0" w:line="240" w:lineRule="auto"/>
        <w:jc w:val="center"/>
        <w:rPr>
          <w:rFonts w:asciiTheme="minorBidi" w:hAnsiTheme="minorBidi" w:cstheme="minorBidi"/>
          <w:color w:val="222222"/>
          <w:sz w:val="24"/>
          <w:szCs w:val="24"/>
        </w:rPr>
      </w:pPr>
      <w:r w:rsidRPr="00E22DA7">
        <w:rPr>
          <w:rFonts w:asciiTheme="minorBidi" w:hAnsiTheme="minorBidi" w:cstheme="minorBidi"/>
          <w:color w:val="323130"/>
          <w:sz w:val="24"/>
          <w:szCs w:val="24"/>
        </w:rPr>
        <w:t>Ellen &amp; Stanley Stone</w:t>
      </w:r>
      <w:r w:rsidR="00AD3DC4">
        <w:rPr>
          <w:rFonts w:asciiTheme="minorBidi" w:hAnsiTheme="minorBidi" w:cstheme="minorBidi"/>
          <w:color w:val="323130"/>
          <w:sz w:val="24"/>
          <w:szCs w:val="24"/>
        </w:rPr>
        <w:t>,</w:t>
      </w:r>
      <w:r w:rsidRPr="00E22DA7">
        <w:rPr>
          <w:rFonts w:asciiTheme="minorBidi" w:hAnsiTheme="minorBidi" w:cstheme="minorBidi"/>
          <w:color w:val="323130"/>
          <w:sz w:val="24"/>
          <w:szCs w:val="24"/>
        </w:rPr>
        <w:t xml:space="preserve"> their children</w:t>
      </w:r>
      <w:r w:rsidRPr="00E22DA7">
        <w:rPr>
          <w:rFonts w:asciiTheme="minorBidi" w:hAnsiTheme="minorBidi" w:cstheme="minorBidi"/>
          <w:color w:val="1F497D"/>
          <w:sz w:val="24"/>
          <w:szCs w:val="24"/>
        </w:rPr>
        <w:t> </w:t>
      </w:r>
      <w:r w:rsidRPr="00E22DA7">
        <w:rPr>
          <w:rFonts w:asciiTheme="minorBidi" w:hAnsiTheme="minorBidi" w:cstheme="minorBidi"/>
          <w:sz w:val="24"/>
          <w:szCs w:val="24"/>
        </w:rPr>
        <w:t>and grandchildren</w:t>
      </w:r>
      <w:r w:rsidR="00AD3DC4">
        <w:rPr>
          <w:rFonts w:asciiTheme="minorBidi" w:hAnsiTheme="minorBidi" w:cstheme="minorBidi"/>
          <w:sz w:val="24"/>
          <w:szCs w:val="24"/>
        </w:rPr>
        <w:t>,</w:t>
      </w:r>
      <w:bookmarkStart w:id="0" w:name="_GoBack"/>
      <w:bookmarkEnd w:id="0"/>
      <w:r w:rsidRPr="00E22DA7">
        <w:rPr>
          <w:rFonts w:asciiTheme="minorBidi" w:hAnsiTheme="minorBidi" w:cstheme="minorBidi"/>
          <w:color w:val="323130"/>
          <w:sz w:val="24"/>
          <w:szCs w:val="24"/>
        </w:rPr>
        <w:t xml:space="preserve"> Jacob &amp; Chaya, Micah, Addie and Ruby; Zack &amp; Yael, Allie, Isaac; Ezra &amp; Talia, Shai, Ami; Yoni &amp; Cayley, Azi, Kovie; Eliana &amp; Marc, Adina, Emmy and Shira; </w:t>
      </w:r>
      <w:r w:rsidRPr="00E22DA7">
        <w:rPr>
          <w:rFonts w:asciiTheme="minorBidi" w:hAnsiTheme="minorBidi" w:cstheme="minorBidi"/>
          <w:color w:val="323130"/>
          <w:sz w:val="24"/>
          <w:szCs w:val="24"/>
        </w:rPr>
        <w:br/>
        <w:t>Gabi &amp; Talia, Adriana</w:t>
      </w:r>
    </w:p>
    <w:p w:rsidR="00A2307C" w:rsidRPr="00E22DA7" w:rsidRDefault="00A2307C" w:rsidP="00A2307C">
      <w:pPr>
        <w:bidi w:val="0"/>
        <w:spacing w:after="0" w:line="240" w:lineRule="auto"/>
        <w:jc w:val="center"/>
        <w:rPr>
          <w:rFonts w:asciiTheme="minorBidi" w:hAnsiTheme="minorBidi" w:cstheme="minorBidi"/>
          <w:b/>
          <w:bCs/>
          <w:iCs/>
          <w:color w:val="000000"/>
          <w:sz w:val="24"/>
          <w:szCs w:val="24"/>
        </w:rPr>
      </w:pPr>
      <w:r w:rsidRPr="00E22DA7">
        <w:rPr>
          <w:rFonts w:asciiTheme="minorBidi" w:hAnsiTheme="minorBidi" w:cstheme="minorBidi"/>
          <w:color w:val="000000"/>
          <w:sz w:val="24"/>
          <w:szCs w:val="24"/>
          <w:shd w:val="clear" w:color="auto" w:fill="FCFDFE"/>
        </w:rPr>
        <w:t>*********************************************************</w:t>
      </w:r>
    </w:p>
    <w:p w:rsidR="005B0EC6" w:rsidRDefault="005B0EC6" w:rsidP="00A2307C">
      <w:pPr>
        <w:bidi w:val="0"/>
        <w:spacing w:after="0" w:line="240" w:lineRule="auto"/>
        <w:jc w:val="center"/>
        <w:rPr>
          <w:rFonts w:ascii="Arial" w:hAnsi="Arial" w:cs="Arial"/>
          <w:b/>
          <w:bCs/>
          <w:sz w:val="24"/>
          <w:szCs w:val="24"/>
        </w:rPr>
      </w:pPr>
    </w:p>
    <w:p w:rsidR="002D6A26" w:rsidRDefault="002D6A26" w:rsidP="00A2307C">
      <w:pPr>
        <w:pStyle w:val="ab"/>
        <w:keepNext w:val="0"/>
        <w:bidi w:val="0"/>
        <w:spacing w:after="0"/>
        <w:jc w:val="center"/>
        <w:rPr>
          <w:rFonts w:ascii="Arial" w:hAnsi="Arial"/>
          <w:sz w:val="24"/>
        </w:rPr>
      </w:pPr>
    </w:p>
    <w:p w:rsidR="00F47DF1" w:rsidRDefault="00F47DF1" w:rsidP="00A2307C">
      <w:pPr>
        <w:pStyle w:val="ab"/>
        <w:keepNext w:val="0"/>
        <w:bidi w:val="0"/>
        <w:spacing w:after="0"/>
        <w:jc w:val="center"/>
        <w:rPr>
          <w:rFonts w:ascii="Arial" w:hAnsi="Arial"/>
          <w:sz w:val="24"/>
        </w:rPr>
      </w:pPr>
      <w:r w:rsidRPr="005B0EC6">
        <w:rPr>
          <w:rFonts w:ascii="Arial" w:hAnsi="Arial"/>
          <w:sz w:val="24"/>
        </w:rPr>
        <w:t>The Importance of the Journey</w:t>
      </w:r>
    </w:p>
    <w:p w:rsidR="002D6A26" w:rsidRPr="005B0EC6" w:rsidRDefault="002D6A26" w:rsidP="00A2307C">
      <w:pPr>
        <w:pStyle w:val="ab"/>
        <w:keepNext w:val="0"/>
        <w:bidi w:val="0"/>
        <w:spacing w:after="0"/>
        <w:jc w:val="center"/>
        <w:rPr>
          <w:rFonts w:ascii="Arial" w:hAnsi="Arial"/>
          <w:b w:val="0"/>
          <w:bCs w:val="0"/>
          <w:sz w:val="24"/>
        </w:rPr>
      </w:pPr>
      <w:r w:rsidRPr="005B0EC6">
        <w:rPr>
          <w:rFonts w:ascii="Arial" w:hAnsi="Arial"/>
          <w:b w:val="0"/>
          <w:bCs w:val="0"/>
          <w:sz w:val="24"/>
        </w:rPr>
        <w:t xml:space="preserve">Translated by </w:t>
      </w:r>
      <w:smartTag w:uri="urn:schemas-microsoft-com:office:smarttags" w:element="PersonName">
        <w:smartTagPr>
          <w:attr w:name="ProductID" w:val="Kaeren Fish"/>
        </w:smartTagPr>
        <w:r w:rsidRPr="005B0EC6">
          <w:rPr>
            <w:rFonts w:ascii="Arial" w:hAnsi="Arial"/>
            <w:b w:val="0"/>
            <w:bCs w:val="0"/>
            <w:sz w:val="24"/>
          </w:rPr>
          <w:t>Kaeren Fish</w:t>
        </w:r>
      </w:smartTag>
      <w:bookmarkStart w:id="1" w:name="OLE_LINK1"/>
    </w:p>
    <w:bookmarkEnd w:id="1"/>
    <w:p w:rsidR="002D6A26" w:rsidRDefault="002D6A26" w:rsidP="00A2307C">
      <w:pPr>
        <w:pStyle w:val="ab"/>
        <w:keepNext w:val="0"/>
        <w:bidi w:val="0"/>
        <w:spacing w:after="0"/>
        <w:jc w:val="center"/>
        <w:rPr>
          <w:rFonts w:ascii="Arial" w:hAnsi="Arial"/>
          <w:sz w:val="24"/>
        </w:rPr>
      </w:pPr>
    </w:p>
    <w:p w:rsidR="00F47DF1" w:rsidRPr="005B0EC6" w:rsidRDefault="00F47DF1" w:rsidP="00A2307C">
      <w:pPr>
        <w:pStyle w:val="ab"/>
        <w:keepNext w:val="0"/>
        <w:bidi w:val="0"/>
        <w:spacing w:after="0"/>
        <w:ind w:firstLine="540"/>
        <w:rPr>
          <w:rFonts w:ascii="Arial" w:hAnsi="Arial"/>
          <w:b w:val="0"/>
          <w:bCs w:val="0"/>
          <w:sz w:val="24"/>
        </w:rPr>
      </w:pPr>
    </w:p>
    <w:p w:rsidR="00F47DF1" w:rsidRDefault="00F47DF1"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Par</w:t>
      </w:r>
      <w:r w:rsidR="003B354B">
        <w:rPr>
          <w:rFonts w:ascii="Arial" w:hAnsi="Arial"/>
          <w:b w:val="0"/>
          <w:bCs w:val="0"/>
          <w:sz w:val="24"/>
        </w:rPr>
        <w:t>ashat Mas</w:t>
      </w:r>
      <w:r w:rsidRPr="005B0EC6">
        <w:rPr>
          <w:rFonts w:ascii="Arial" w:hAnsi="Arial"/>
          <w:b w:val="0"/>
          <w:bCs w:val="0"/>
          <w:sz w:val="24"/>
        </w:rPr>
        <w:t>ei begins with a description of the journeys of Bnei Yisrael through the wilderness:</w:t>
      </w:r>
    </w:p>
    <w:p w:rsidR="005B0EC6" w:rsidRPr="005B0EC6" w:rsidRDefault="005B0EC6" w:rsidP="00A2307C">
      <w:pPr>
        <w:pStyle w:val="ab"/>
        <w:keepNext w:val="0"/>
        <w:bidi w:val="0"/>
        <w:spacing w:after="0"/>
        <w:ind w:firstLine="540"/>
        <w:jc w:val="both"/>
        <w:rPr>
          <w:rFonts w:ascii="Arial" w:hAnsi="Arial"/>
          <w:b w:val="0"/>
          <w:bCs w:val="0"/>
          <w:sz w:val="24"/>
        </w:rPr>
      </w:pPr>
    </w:p>
    <w:p w:rsidR="00F47DF1" w:rsidRDefault="00F47DF1" w:rsidP="00A2307C">
      <w:pPr>
        <w:pStyle w:val="ab"/>
        <w:keepNext w:val="0"/>
        <w:bidi w:val="0"/>
        <w:spacing w:after="0"/>
        <w:ind w:left="567" w:hanging="27"/>
        <w:jc w:val="both"/>
        <w:rPr>
          <w:rFonts w:ascii="Arial" w:hAnsi="Arial"/>
          <w:b w:val="0"/>
          <w:bCs w:val="0"/>
          <w:sz w:val="24"/>
        </w:rPr>
      </w:pPr>
      <w:r w:rsidRPr="005B0EC6">
        <w:rPr>
          <w:rFonts w:ascii="Arial" w:hAnsi="Arial"/>
          <w:b w:val="0"/>
          <w:bCs w:val="0"/>
          <w:sz w:val="24"/>
        </w:rPr>
        <w:t xml:space="preserve">These are the journeys of Bnei Yisrael, who came out of the </w:t>
      </w:r>
      <w:smartTag w:uri="urn:schemas-microsoft-com:office:smarttags" w:element="PlaceType">
        <w:smartTag w:uri="urn:schemas-microsoft-com:office:smarttags" w:element="place">
          <w:r w:rsidRPr="005B0EC6">
            <w:rPr>
              <w:rFonts w:ascii="Arial" w:hAnsi="Arial"/>
              <w:b w:val="0"/>
              <w:bCs w:val="0"/>
              <w:sz w:val="24"/>
            </w:rPr>
            <w:t>land</w:t>
          </w:r>
        </w:smartTag>
        <w:r w:rsidRPr="005B0EC6">
          <w:rPr>
            <w:rFonts w:ascii="Arial" w:hAnsi="Arial"/>
            <w:b w:val="0"/>
            <w:bCs w:val="0"/>
            <w:sz w:val="24"/>
          </w:rPr>
          <w:t xml:space="preserve"> of </w:t>
        </w:r>
        <w:smartTag w:uri="urn:schemas-microsoft-com:office:smarttags" w:element="place">
          <w:r w:rsidRPr="005B0EC6">
            <w:rPr>
              <w:rFonts w:ascii="Arial" w:hAnsi="Arial"/>
              <w:b w:val="0"/>
              <w:bCs w:val="0"/>
              <w:sz w:val="24"/>
            </w:rPr>
            <w:t>Egypt</w:t>
          </w:r>
        </w:smartTag>
      </w:smartTag>
      <w:r w:rsidRPr="005B0EC6">
        <w:rPr>
          <w:rFonts w:ascii="Arial" w:hAnsi="Arial"/>
          <w:b w:val="0"/>
          <w:bCs w:val="0"/>
          <w:sz w:val="24"/>
        </w:rPr>
        <w:t xml:space="preserve">, by their hosts, </w:t>
      </w:r>
      <w:r w:rsidR="005F0046">
        <w:rPr>
          <w:rFonts w:ascii="Arial" w:hAnsi="Arial"/>
          <w:b w:val="0"/>
          <w:bCs w:val="0"/>
          <w:sz w:val="24"/>
        </w:rPr>
        <w:t>by the hand of Moshe and Aharon.</w:t>
      </w:r>
      <w:r w:rsidRPr="005B0EC6">
        <w:rPr>
          <w:rFonts w:ascii="Arial" w:hAnsi="Arial"/>
          <w:b w:val="0"/>
          <w:bCs w:val="0"/>
          <w:sz w:val="24"/>
        </w:rPr>
        <w:t xml:space="preserve"> (</w:t>
      </w:r>
      <w:r w:rsidRPr="002D6A26">
        <w:rPr>
          <w:rFonts w:ascii="Arial" w:hAnsi="Arial"/>
          <w:b w:val="0"/>
          <w:bCs w:val="0"/>
          <w:i/>
          <w:iCs/>
          <w:sz w:val="24"/>
        </w:rPr>
        <w:t>Bamidbar</w:t>
      </w:r>
      <w:r w:rsidR="005F0046">
        <w:rPr>
          <w:rFonts w:ascii="Arial" w:hAnsi="Arial"/>
          <w:b w:val="0"/>
          <w:bCs w:val="0"/>
          <w:sz w:val="24"/>
        </w:rPr>
        <w:t xml:space="preserve"> 33:1)</w:t>
      </w:r>
    </w:p>
    <w:p w:rsidR="005B0EC6" w:rsidRPr="005B0EC6" w:rsidRDefault="005B0EC6" w:rsidP="00A2307C">
      <w:pPr>
        <w:pStyle w:val="ab"/>
        <w:keepNext w:val="0"/>
        <w:bidi w:val="0"/>
        <w:spacing w:after="0"/>
        <w:ind w:firstLine="540"/>
        <w:jc w:val="both"/>
        <w:rPr>
          <w:rFonts w:ascii="Arial" w:hAnsi="Arial"/>
          <w:b w:val="0"/>
          <w:bCs w:val="0"/>
          <w:sz w:val="24"/>
        </w:rPr>
      </w:pPr>
    </w:p>
    <w:p w:rsidR="00F47DF1" w:rsidRPr="005B0EC6" w:rsidRDefault="00F47DF1"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 xml:space="preserve">As we review the lengthy list of stations that follows, the question that immediately arises is why it is important for us to know </w:t>
      </w:r>
      <w:r w:rsidR="006F74C1" w:rsidRPr="005B0EC6">
        <w:rPr>
          <w:rFonts w:ascii="Arial" w:hAnsi="Arial"/>
          <w:b w:val="0"/>
          <w:bCs w:val="0"/>
          <w:sz w:val="24"/>
        </w:rPr>
        <w:t>the route th</w:t>
      </w:r>
      <w:r w:rsidRPr="005B0EC6">
        <w:rPr>
          <w:rFonts w:ascii="Arial" w:hAnsi="Arial"/>
          <w:b w:val="0"/>
          <w:bCs w:val="0"/>
          <w:sz w:val="24"/>
        </w:rPr>
        <w:t xml:space="preserve">at Bnei Yisrael followed. The </w:t>
      </w:r>
      <w:r w:rsidRPr="002D6A26">
        <w:rPr>
          <w:rFonts w:ascii="Arial" w:hAnsi="Arial"/>
          <w:b w:val="0"/>
          <w:bCs w:val="0"/>
          <w:i/>
          <w:iCs/>
          <w:sz w:val="24"/>
        </w:rPr>
        <w:t>Rishonim</w:t>
      </w:r>
      <w:r w:rsidRPr="005B0EC6">
        <w:rPr>
          <w:rFonts w:ascii="Arial" w:hAnsi="Arial"/>
          <w:b w:val="0"/>
          <w:bCs w:val="0"/>
          <w:sz w:val="24"/>
        </w:rPr>
        <w:t xml:space="preserve"> offer a variety of explanations: that it shows the great love demonstrated by Bnei Yisrael in following </w:t>
      </w:r>
      <w:r w:rsidR="006F74C1" w:rsidRPr="005B0EC6">
        <w:rPr>
          <w:rFonts w:ascii="Arial" w:hAnsi="Arial"/>
          <w:b w:val="0"/>
          <w:bCs w:val="0"/>
          <w:sz w:val="24"/>
        </w:rPr>
        <w:t xml:space="preserve">God </w:t>
      </w:r>
      <w:r w:rsidRPr="005B0EC6">
        <w:rPr>
          <w:rFonts w:ascii="Arial" w:hAnsi="Arial"/>
          <w:b w:val="0"/>
          <w:bCs w:val="0"/>
          <w:sz w:val="24"/>
        </w:rPr>
        <w:t>through the wilderness; that it shows the great love demonstrated by God in leadi</w:t>
      </w:r>
      <w:r w:rsidR="006F74C1" w:rsidRPr="005B0EC6">
        <w:rPr>
          <w:rFonts w:ascii="Arial" w:hAnsi="Arial"/>
          <w:b w:val="0"/>
          <w:bCs w:val="0"/>
          <w:sz w:val="24"/>
        </w:rPr>
        <w:t>ng the nation, over 40 years, via</w:t>
      </w:r>
      <w:r w:rsidRPr="005B0EC6">
        <w:rPr>
          <w:rFonts w:ascii="Arial" w:hAnsi="Arial"/>
          <w:b w:val="0"/>
          <w:bCs w:val="0"/>
          <w:sz w:val="24"/>
        </w:rPr>
        <w:t xml:space="preserve"> only 22 stations; that it provides historical documentation of the journeys in order to </w:t>
      </w:r>
      <w:r w:rsidR="006F74C1" w:rsidRPr="005B0EC6">
        <w:rPr>
          <w:rFonts w:ascii="Arial" w:hAnsi="Arial"/>
          <w:b w:val="0"/>
          <w:bCs w:val="0"/>
          <w:sz w:val="24"/>
        </w:rPr>
        <w:t>prevent future denial of the possibility of the nation’s</w:t>
      </w:r>
      <w:r w:rsidRPr="005B0EC6">
        <w:rPr>
          <w:rFonts w:ascii="Arial" w:hAnsi="Arial"/>
          <w:b w:val="0"/>
          <w:bCs w:val="0"/>
          <w:sz w:val="24"/>
        </w:rPr>
        <w:t xml:space="preserve"> existence in the wilderness, etc. The Ramban offers a unique view, arguing that the stations of the journey were dictated by God and that although we have no way of knowing why this was written, we must accept it.</w:t>
      </w:r>
    </w:p>
    <w:p w:rsidR="00F47DF1" w:rsidRPr="005B0EC6" w:rsidRDefault="00F47DF1" w:rsidP="00A2307C">
      <w:pPr>
        <w:pStyle w:val="ab"/>
        <w:keepNext w:val="0"/>
        <w:bidi w:val="0"/>
        <w:spacing w:after="0"/>
        <w:ind w:firstLine="540"/>
        <w:jc w:val="both"/>
        <w:rPr>
          <w:rFonts w:ascii="Arial" w:hAnsi="Arial"/>
          <w:b w:val="0"/>
          <w:bCs w:val="0"/>
          <w:sz w:val="24"/>
        </w:rPr>
      </w:pPr>
    </w:p>
    <w:p w:rsidR="00742327" w:rsidRDefault="00F47DF1"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The Gemara (</w:t>
      </w:r>
      <w:r w:rsidRPr="002D6A26">
        <w:rPr>
          <w:rFonts w:ascii="Arial" w:hAnsi="Arial"/>
          <w:b w:val="0"/>
          <w:bCs w:val="0"/>
          <w:i/>
          <w:iCs/>
          <w:sz w:val="24"/>
        </w:rPr>
        <w:t>Bava</w:t>
      </w:r>
      <w:r w:rsidRPr="005B0EC6">
        <w:rPr>
          <w:rFonts w:ascii="Arial" w:hAnsi="Arial"/>
          <w:b w:val="0"/>
          <w:bCs w:val="0"/>
          <w:sz w:val="24"/>
        </w:rPr>
        <w:t xml:space="preserve"> </w:t>
      </w:r>
      <w:r w:rsidRPr="002D6A26">
        <w:rPr>
          <w:rFonts w:ascii="Arial" w:hAnsi="Arial"/>
          <w:b w:val="0"/>
          <w:bCs w:val="0"/>
          <w:i/>
          <w:iCs/>
          <w:sz w:val="24"/>
        </w:rPr>
        <w:t>Metzia</w:t>
      </w:r>
      <w:r w:rsidRPr="005B0EC6">
        <w:rPr>
          <w:rFonts w:ascii="Arial" w:hAnsi="Arial"/>
          <w:b w:val="0"/>
          <w:bCs w:val="0"/>
          <w:sz w:val="24"/>
        </w:rPr>
        <w:t xml:space="preserve"> </w:t>
      </w:r>
      <w:r w:rsidR="00195F33" w:rsidRPr="005B0EC6">
        <w:rPr>
          <w:rFonts w:ascii="Arial" w:hAnsi="Arial"/>
          <w:b w:val="0"/>
          <w:bCs w:val="0"/>
          <w:sz w:val="24"/>
        </w:rPr>
        <w:t>79</w:t>
      </w:r>
      <w:r w:rsidR="00742327">
        <w:rPr>
          <w:rFonts w:ascii="Arial" w:hAnsi="Arial"/>
          <w:b w:val="0"/>
          <w:bCs w:val="0"/>
          <w:sz w:val="24"/>
        </w:rPr>
        <w:t>a</w:t>
      </w:r>
      <w:r w:rsidR="00195F33" w:rsidRPr="005B0EC6">
        <w:rPr>
          <w:rFonts w:ascii="Arial" w:hAnsi="Arial"/>
          <w:b w:val="0"/>
          <w:bCs w:val="0"/>
          <w:sz w:val="24"/>
        </w:rPr>
        <w:t xml:space="preserve">) discusses the situation of a person who hires a </w:t>
      </w:r>
      <w:r w:rsidR="00742327">
        <w:rPr>
          <w:rFonts w:ascii="Arial" w:hAnsi="Arial"/>
          <w:b w:val="0"/>
          <w:bCs w:val="0"/>
          <w:sz w:val="24"/>
        </w:rPr>
        <w:t>donkey to transport him on a journey</w:t>
      </w:r>
      <w:r w:rsidR="00195F33" w:rsidRPr="005B0EC6">
        <w:rPr>
          <w:rFonts w:ascii="Arial" w:hAnsi="Arial"/>
          <w:b w:val="0"/>
          <w:bCs w:val="0"/>
          <w:sz w:val="24"/>
        </w:rPr>
        <w:t xml:space="preserve">, </w:t>
      </w:r>
      <w:r w:rsidR="00742327">
        <w:rPr>
          <w:rFonts w:ascii="Arial" w:hAnsi="Arial"/>
          <w:b w:val="0"/>
          <w:bCs w:val="0"/>
          <w:sz w:val="24"/>
        </w:rPr>
        <w:t xml:space="preserve">and it dies </w:t>
      </w:r>
      <w:r w:rsidR="00195F33" w:rsidRPr="005B0EC6">
        <w:rPr>
          <w:rFonts w:ascii="Arial" w:hAnsi="Arial"/>
          <w:b w:val="0"/>
          <w:bCs w:val="0"/>
          <w:sz w:val="24"/>
        </w:rPr>
        <w:t>mid</w:t>
      </w:r>
      <w:r w:rsidR="00742327">
        <w:rPr>
          <w:rFonts w:ascii="Arial" w:hAnsi="Arial"/>
          <w:b w:val="0"/>
          <w:bCs w:val="0"/>
          <w:sz w:val="24"/>
        </w:rPr>
        <w:t>way:</w:t>
      </w:r>
    </w:p>
    <w:p w:rsidR="00A2307C" w:rsidRDefault="00A2307C" w:rsidP="00A2307C">
      <w:pPr>
        <w:pStyle w:val="ab"/>
        <w:keepNext w:val="0"/>
        <w:bidi w:val="0"/>
        <w:spacing w:after="0"/>
        <w:ind w:firstLine="540"/>
        <w:jc w:val="both"/>
        <w:rPr>
          <w:rFonts w:ascii="Arial" w:hAnsi="Arial"/>
          <w:b w:val="0"/>
          <w:bCs w:val="0"/>
          <w:sz w:val="24"/>
        </w:rPr>
      </w:pPr>
    </w:p>
    <w:p w:rsidR="00742327" w:rsidRPr="00742327" w:rsidRDefault="00742327" w:rsidP="00A2307C">
      <w:pPr>
        <w:pStyle w:val="NormalWeb"/>
        <w:spacing w:before="0" w:beforeAutospacing="0" w:after="0" w:afterAutospacing="0"/>
        <w:ind w:left="540"/>
        <w:jc w:val="both"/>
        <w:rPr>
          <w:rFonts w:ascii="Arial" w:hAnsi="Arial" w:cs="Arial"/>
        </w:rPr>
      </w:pPr>
      <w:r w:rsidRPr="00742327">
        <w:rPr>
          <w:rFonts w:ascii="Arial" w:hAnsi="Arial" w:cs="Arial"/>
        </w:rPr>
        <w:t>Rabbah son of R. Huna said in Ra</w:t>
      </w:r>
      <w:r>
        <w:rPr>
          <w:rFonts w:ascii="Arial" w:hAnsi="Arial" w:cs="Arial"/>
        </w:rPr>
        <w:t>v</w:t>
      </w:r>
      <w:r w:rsidRPr="00742327">
        <w:rPr>
          <w:rFonts w:ascii="Arial" w:hAnsi="Arial" w:cs="Arial"/>
        </w:rPr>
        <w:t xml:space="preserve">'s name: If one hires an </w:t>
      </w:r>
      <w:r>
        <w:rPr>
          <w:rFonts w:ascii="Arial" w:hAnsi="Arial" w:cs="Arial"/>
        </w:rPr>
        <w:t>donkey</w:t>
      </w:r>
      <w:r w:rsidRPr="00742327">
        <w:rPr>
          <w:rFonts w:ascii="Arial" w:hAnsi="Arial" w:cs="Arial"/>
        </w:rPr>
        <w:t xml:space="preserve"> for riding and it perishes midway, he must pay him his hire for half the journey, </w:t>
      </w:r>
      <w:r w:rsidRPr="00742327">
        <w:rPr>
          <w:rFonts w:ascii="Arial" w:hAnsi="Arial" w:cs="Arial"/>
        </w:rPr>
        <w:lastRenderedPageBreak/>
        <w:t xml:space="preserve">and </w:t>
      </w:r>
      <w:r>
        <w:rPr>
          <w:rFonts w:ascii="Arial" w:hAnsi="Arial" w:cs="Arial"/>
        </w:rPr>
        <w:t xml:space="preserve">[the one who hires] </w:t>
      </w:r>
      <w:r w:rsidRPr="00742327">
        <w:rPr>
          <w:rFonts w:ascii="Arial" w:hAnsi="Arial" w:cs="Arial"/>
        </w:rPr>
        <w:t>can only bear resentment against him</w:t>
      </w:r>
      <w:r>
        <w:rPr>
          <w:rFonts w:ascii="Arial" w:hAnsi="Arial" w:cs="Arial"/>
        </w:rPr>
        <w:t xml:space="preserve"> [i.e., against the owner of the donkey]</w:t>
      </w:r>
      <w:r w:rsidRPr="00742327">
        <w:rPr>
          <w:rFonts w:ascii="Arial" w:hAnsi="Arial" w:cs="Arial"/>
        </w:rPr>
        <w:t xml:space="preserve">.  How so? If another </w:t>
      </w:r>
      <w:r>
        <w:rPr>
          <w:rFonts w:ascii="Arial" w:hAnsi="Arial" w:cs="Arial"/>
        </w:rPr>
        <w:t xml:space="preserve">[donkey] </w:t>
      </w:r>
      <w:r w:rsidRPr="00742327">
        <w:rPr>
          <w:rFonts w:ascii="Arial" w:hAnsi="Arial" w:cs="Arial"/>
        </w:rPr>
        <w:t>can be obtained for hire</w:t>
      </w:r>
      <w:r>
        <w:rPr>
          <w:rFonts w:ascii="Arial" w:hAnsi="Arial" w:cs="Arial"/>
        </w:rPr>
        <w:t xml:space="preserve"> [at the place where the first one died]</w:t>
      </w:r>
      <w:r w:rsidRPr="00742327">
        <w:rPr>
          <w:rFonts w:ascii="Arial" w:hAnsi="Arial" w:cs="Arial"/>
        </w:rPr>
        <w:t xml:space="preserve">, what cause is there for resentment? If not, is he then bound to render him his hire?  — In truth, it means that another is not obtainable [here] for hiring, [yet he is bound to pay for half the journey,] because he [the owner] can say to him, </w:t>
      </w:r>
      <w:r>
        <w:rPr>
          <w:rFonts w:ascii="Arial" w:hAnsi="Arial" w:cs="Arial"/>
        </w:rPr>
        <w:t>“</w:t>
      </w:r>
      <w:r w:rsidRPr="00742327">
        <w:rPr>
          <w:rFonts w:ascii="Arial" w:hAnsi="Arial" w:cs="Arial"/>
        </w:rPr>
        <w:t>Had you desired to go as far as this [where it died], would you not have had to pay its hire?</w:t>
      </w:r>
      <w:r>
        <w:rPr>
          <w:rFonts w:ascii="Arial" w:hAnsi="Arial" w:cs="Arial"/>
        </w:rPr>
        <w:t>”</w:t>
      </w:r>
      <w:r w:rsidRPr="00742327">
        <w:rPr>
          <w:rFonts w:ascii="Arial" w:hAnsi="Arial" w:cs="Arial"/>
        </w:rPr>
        <w:t xml:space="preserve"> </w:t>
      </w:r>
    </w:p>
    <w:p w:rsidR="00742327" w:rsidRDefault="00742327" w:rsidP="00A2307C">
      <w:pPr>
        <w:pStyle w:val="ab"/>
        <w:keepNext w:val="0"/>
        <w:bidi w:val="0"/>
        <w:spacing w:after="0"/>
        <w:ind w:firstLine="540"/>
        <w:jc w:val="both"/>
        <w:rPr>
          <w:rFonts w:ascii="Arial" w:hAnsi="Arial"/>
          <w:b w:val="0"/>
          <w:bCs w:val="0"/>
          <w:sz w:val="24"/>
        </w:rPr>
      </w:pPr>
    </w:p>
    <w:p w:rsidR="00195F33" w:rsidRPr="005B0EC6" w:rsidRDefault="002D6A26" w:rsidP="00A2307C">
      <w:pPr>
        <w:pStyle w:val="ab"/>
        <w:keepNext w:val="0"/>
        <w:bidi w:val="0"/>
        <w:spacing w:after="0"/>
        <w:ind w:firstLine="540"/>
        <w:jc w:val="both"/>
        <w:rPr>
          <w:rFonts w:ascii="Arial" w:hAnsi="Arial"/>
          <w:b w:val="0"/>
          <w:bCs w:val="0"/>
          <w:sz w:val="24"/>
        </w:rPr>
      </w:pPr>
      <w:r>
        <w:rPr>
          <w:rFonts w:ascii="Arial" w:hAnsi="Arial"/>
          <w:b w:val="0"/>
          <w:bCs w:val="0"/>
          <w:sz w:val="24"/>
        </w:rPr>
        <w:t xml:space="preserve">The </w:t>
      </w:r>
      <w:r w:rsidRPr="002D6A26">
        <w:rPr>
          <w:rFonts w:ascii="Arial" w:hAnsi="Arial"/>
          <w:b w:val="0"/>
          <w:bCs w:val="0"/>
          <w:sz w:val="24"/>
        </w:rPr>
        <w:t>Tosafot</w:t>
      </w:r>
      <w:r w:rsidR="00742327">
        <w:rPr>
          <w:rFonts w:ascii="Arial" w:hAnsi="Arial"/>
          <w:b w:val="0"/>
          <w:bCs w:val="0"/>
          <w:sz w:val="24"/>
        </w:rPr>
        <w:t xml:space="preserve"> </w:t>
      </w:r>
      <w:r>
        <w:rPr>
          <w:rFonts w:ascii="Arial" w:hAnsi="Arial"/>
          <w:b w:val="0"/>
          <w:bCs w:val="0"/>
          <w:sz w:val="24"/>
        </w:rPr>
        <w:t xml:space="preserve">here </w:t>
      </w:r>
      <w:r w:rsidR="00742327">
        <w:rPr>
          <w:rFonts w:ascii="Arial" w:hAnsi="Arial"/>
          <w:b w:val="0"/>
          <w:bCs w:val="0"/>
          <w:sz w:val="24"/>
        </w:rPr>
        <w:t xml:space="preserve">(s.v. </w:t>
      </w:r>
      <w:r w:rsidR="00742327">
        <w:rPr>
          <w:rFonts w:ascii="Arial" w:hAnsi="Arial"/>
          <w:b w:val="0"/>
          <w:bCs w:val="0"/>
          <w:i/>
          <w:iCs/>
          <w:sz w:val="24"/>
        </w:rPr>
        <w:t>Illu</w:t>
      </w:r>
      <w:r w:rsidR="00742327">
        <w:rPr>
          <w:rFonts w:ascii="Arial" w:hAnsi="Arial"/>
          <w:b w:val="0"/>
          <w:bCs w:val="0"/>
          <w:sz w:val="24"/>
        </w:rPr>
        <w:t>)</w:t>
      </w:r>
      <w:r w:rsidR="00742327">
        <w:rPr>
          <w:rFonts w:ascii="Arial" w:hAnsi="Arial"/>
          <w:b w:val="0"/>
          <w:bCs w:val="0"/>
          <w:i/>
          <w:iCs/>
          <w:sz w:val="24"/>
        </w:rPr>
        <w:t xml:space="preserve"> </w:t>
      </w:r>
      <w:r>
        <w:rPr>
          <w:rFonts w:ascii="Arial" w:hAnsi="Arial"/>
          <w:b w:val="0"/>
          <w:bCs w:val="0"/>
          <w:sz w:val="24"/>
        </w:rPr>
        <w:t>ask</w:t>
      </w:r>
      <w:r w:rsidR="00195F33" w:rsidRPr="005B0EC6">
        <w:rPr>
          <w:rFonts w:ascii="Arial" w:hAnsi="Arial"/>
          <w:b w:val="0"/>
          <w:bCs w:val="0"/>
          <w:sz w:val="24"/>
        </w:rPr>
        <w:t xml:space="preserve">, quite justifiably, </w:t>
      </w:r>
      <w:r w:rsidR="00742327">
        <w:rPr>
          <w:rFonts w:ascii="Arial" w:hAnsi="Arial"/>
          <w:b w:val="0"/>
          <w:bCs w:val="0"/>
          <w:sz w:val="24"/>
        </w:rPr>
        <w:t xml:space="preserve">what is the logic of the owner’s claim, </w:t>
      </w:r>
      <w:r w:rsidR="00742327" w:rsidRPr="00742327">
        <w:rPr>
          <w:rFonts w:ascii="Arial" w:hAnsi="Arial"/>
          <w:b w:val="0"/>
          <w:bCs w:val="0"/>
          <w:sz w:val="24"/>
        </w:rPr>
        <w:t xml:space="preserve">“Had you desired to go as far as this [where it died], would you not have had to pay its hire?” </w:t>
      </w:r>
      <w:r w:rsidR="00742327">
        <w:rPr>
          <w:rFonts w:ascii="Arial" w:hAnsi="Arial"/>
          <w:b w:val="0"/>
          <w:bCs w:val="0"/>
          <w:sz w:val="24"/>
        </w:rPr>
        <w:t>This makes no sense, because the person who hired the donkey did not want to go halfway!  If there is no other donkey to be hired, o</w:t>
      </w:r>
      <w:r w:rsidR="00195F33" w:rsidRPr="005B0EC6">
        <w:rPr>
          <w:rFonts w:ascii="Arial" w:hAnsi="Arial"/>
          <w:b w:val="0"/>
          <w:bCs w:val="0"/>
          <w:sz w:val="24"/>
        </w:rPr>
        <w:t xml:space="preserve">f what use was it that the </w:t>
      </w:r>
      <w:r w:rsidR="00742327">
        <w:rPr>
          <w:rFonts w:ascii="Arial" w:hAnsi="Arial"/>
          <w:b w:val="0"/>
          <w:bCs w:val="0"/>
          <w:sz w:val="24"/>
        </w:rPr>
        <w:t>owner rented</w:t>
      </w:r>
      <w:r w:rsidR="00195F33" w:rsidRPr="005B0EC6">
        <w:rPr>
          <w:rFonts w:ascii="Arial" w:hAnsi="Arial"/>
          <w:b w:val="0"/>
          <w:bCs w:val="0"/>
          <w:sz w:val="24"/>
        </w:rPr>
        <w:t xml:space="preserve"> him a </w:t>
      </w:r>
      <w:r w:rsidR="00742327">
        <w:rPr>
          <w:rFonts w:ascii="Arial" w:hAnsi="Arial"/>
          <w:b w:val="0"/>
          <w:bCs w:val="0"/>
          <w:sz w:val="24"/>
        </w:rPr>
        <w:t>donkey</w:t>
      </w:r>
      <w:r w:rsidR="00195F33" w:rsidRPr="005B0EC6">
        <w:rPr>
          <w:rFonts w:ascii="Arial" w:hAnsi="Arial"/>
          <w:b w:val="0"/>
          <w:bCs w:val="0"/>
          <w:sz w:val="24"/>
        </w:rPr>
        <w:t xml:space="preserve"> that </w:t>
      </w:r>
      <w:r w:rsidR="00742327">
        <w:rPr>
          <w:rFonts w:ascii="Arial" w:hAnsi="Arial"/>
          <w:b w:val="0"/>
          <w:bCs w:val="0"/>
          <w:sz w:val="24"/>
        </w:rPr>
        <w:t>died</w:t>
      </w:r>
      <w:r w:rsidR="00195F33" w:rsidRPr="005B0EC6">
        <w:rPr>
          <w:rFonts w:ascii="Arial" w:hAnsi="Arial"/>
          <w:b w:val="0"/>
          <w:bCs w:val="0"/>
          <w:sz w:val="24"/>
        </w:rPr>
        <w:t xml:space="preserve"> in the middle of nowhere? It would have been better had he remained at home!</w:t>
      </w:r>
      <w:r w:rsidR="00846552" w:rsidRPr="005B0EC6">
        <w:rPr>
          <w:rFonts w:ascii="Arial" w:hAnsi="Arial"/>
          <w:b w:val="0"/>
          <w:bCs w:val="0"/>
          <w:sz w:val="24"/>
        </w:rPr>
        <w:t xml:space="preserve"> For t</w:t>
      </w:r>
      <w:r w:rsidR="008552EE">
        <w:rPr>
          <w:rFonts w:ascii="Arial" w:hAnsi="Arial"/>
          <w:b w:val="0"/>
          <w:bCs w:val="0"/>
          <w:sz w:val="24"/>
        </w:rPr>
        <w:t>his reason, Tosafot explain</w:t>
      </w:r>
      <w:r w:rsidR="00846552" w:rsidRPr="005B0EC6">
        <w:rPr>
          <w:rFonts w:ascii="Arial" w:hAnsi="Arial"/>
          <w:b w:val="0"/>
          <w:bCs w:val="0"/>
          <w:sz w:val="24"/>
        </w:rPr>
        <w:t xml:space="preserve">, it is clear that </w:t>
      </w:r>
      <w:r w:rsidR="008552EE">
        <w:rPr>
          <w:rFonts w:ascii="Arial" w:hAnsi="Arial"/>
          <w:b w:val="0"/>
          <w:bCs w:val="0"/>
          <w:sz w:val="24"/>
        </w:rPr>
        <w:t xml:space="preserve">the Gemara means that </w:t>
      </w:r>
      <w:r w:rsidR="00846552" w:rsidRPr="005B0EC6">
        <w:rPr>
          <w:rFonts w:ascii="Arial" w:hAnsi="Arial"/>
          <w:b w:val="0"/>
          <w:bCs w:val="0"/>
          <w:sz w:val="24"/>
        </w:rPr>
        <w:t xml:space="preserve">another </w:t>
      </w:r>
      <w:r w:rsidR="008552EE">
        <w:rPr>
          <w:rFonts w:ascii="Arial" w:hAnsi="Arial"/>
          <w:b w:val="0"/>
          <w:bCs w:val="0"/>
          <w:sz w:val="24"/>
        </w:rPr>
        <w:t>donkey</w:t>
      </w:r>
      <w:r w:rsidR="00846552" w:rsidRPr="005B0EC6">
        <w:rPr>
          <w:rFonts w:ascii="Arial" w:hAnsi="Arial"/>
          <w:b w:val="0"/>
          <w:bCs w:val="0"/>
          <w:sz w:val="24"/>
        </w:rPr>
        <w:t xml:space="preserve"> is available for hire at that place, </w:t>
      </w:r>
      <w:r w:rsidR="008552EE">
        <w:rPr>
          <w:rFonts w:ascii="Arial" w:hAnsi="Arial"/>
          <w:b w:val="0"/>
          <w:bCs w:val="0"/>
          <w:sz w:val="24"/>
        </w:rPr>
        <w:t>but not at the same price.  I</w:t>
      </w:r>
      <w:r w:rsidR="00846552" w:rsidRPr="005B0EC6">
        <w:rPr>
          <w:rFonts w:ascii="Arial" w:hAnsi="Arial"/>
          <w:b w:val="0"/>
          <w:bCs w:val="0"/>
          <w:sz w:val="24"/>
        </w:rPr>
        <w:t xml:space="preserve">f this new </w:t>
      </w:r>
      <w:r w:rsidR="008552EE">
        <w:rPr>
          <w:rFonts w:ascii="Arial" w:hAnsi="Arial"/>
          <w:b w:val="0"/>
          <w:bCs w:val="0"/>
          <w:sz w:val="24"/>
        </w:rPr>
        <w:t>donkey</w:t>
      </w:r>
      <w:r w:rsidR="00846552" w:rsidRPr="005B0EC6">
        <w:rPr>
          <w:rFonts w:ascii="Arial" w:hAnsi="Arial"/>
          <w:b w:val="0"/>
          <w:bCs w:val="0"/>
          <w:sz w:val="24"/>
        </w:rPr>
        <w:t xml:space="preserve"> costs </w:t>
      </w:r>
      <w:r w:rsidR="008552EE">
        <w:rPr>
          <w:rFonts w:ascii="Arial" w:hAnsi="Arial"/>
          <w:b w:val="0"/>
          <w:bCs w:val="0"/>
          <w:sz w:val="24"/>
        </w:rPr>
        <w:t xml:space="preserve">only slightly </w:t>
      </w:r>
      <w:r w:rsidR="00846552" w:rsidRPr="005B0EC6">
        <w:rPr>
          <w:rFonts w:ascii="Arial" w:hAnsi="Arial"/>
          <w:b w:val="0"/>
          <w:bCs w:val="0"/>
          <w:sz w:val="24"/>
        </w:rPr>
        <w:t xml:space="preserve">more, then the buyer </w:t>
      </w:r>
      <w:r w:rsidR="008552EE">
        <w:rPr>
          <w:rFonts w:ascii="Arial" w:hAnsi="Arial"/>
          <w:b w:val="0"/>
          <w:bCs w:val="0"/>
          <w:sz w:val="24"/>
        </w:rPr>
        <w:t>must pay the owner of the dead donkey half of his fee; and as for the slightly higher cost he will pay, he has cause to complain to the owner of the first donkey, but he has no legal claim against him (for reasons explained in Tosafot there)</w:t>
      </w:r>
      <w:r w:rsidR="00846552" w:rsidRPr="005B0EC6">
        <w:rPr>
          <w:rFonts w:ascii="Arial" w:hAnsi="Arial"/>
          <w:b w:val="0"/>
          <w:bCs w:val="0"/>
          <w:sz w:val="24"/>
        </w:rPr>
        <w:t>.</w:t>
      </w:r>
    </w:p>
    <w:p w:rsidR="006F74C1" w:rsidRPr="005B0EC6" w:rsidRDefault="006F74C1" w:rsidP="00A2307C">
      <w:pPr>
        <w:pStyle w:val="ab"/>
        <w:keepNext w:val="0"/>
        <w:bidi w:val="0"/>
        <w:spacing w:after="0"/>
        <w:ind w:firstLine="540"/>
        <w:jc w:val="both"/>
        <w:rPr>
          <w:rFonts w:ascii="Arial" w:hAnsi="Arial"/>
          <w:b w:val="0"/>
          <w:bCs w:val="0"/>
          <w:sz w:val="24"/>
        </w:rPr>
      </w:pPr>
    </w:p>
    <w:p w:rsidR="00846552" w:rsidRDefault="00846552"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 xml:space="preserve">The Tosafot’s question is understandable: when one is engaged in commerce, or a trip for some specific purpose, one has no need for all of the stops along the way. If one suddenly becomes stranded in the middle of the journey, with no possibility of continuing, then one is obviously justified in complaining </w:t>
      </w:r>
      <w:r w:rsidR="00AF5E5D">
        <w:rPr>
          <w:rFonts w:ascii="Arial" w:hAnsi="Arial"/>
          <w:b w:val="0"/>
          <w:bCs w:val="0"/>
          <w:sz w:val="24"/>
        </w:rPr>
        <w:t xml:space="preserve">to the seller and withholding payment – even though one has traveled </w:t>
      </w:r>
      <w:r w:rsidRPr="005B0EC6">
        <w:rPr>
          <w:rFonts w:ascii="Arial" w:hAnsi="Arial"/>
          <w:b w:val="0"/>
          <w:bCs w:val="0"/>
          <w:sz w:val="24"/>
        </w:rPr>
        <w:t>half of the way already.</w:t>
      </w:r>
    </w:p>
    <w:p w:rsidR="005B0EC6" w:rsidRPr="005B0EC6" w:rsidRDefault="005B0EC6" w:rsidP="00A2307C">
      <w:pPr>
        <w:pStyle w:val="ab"/>
        <w:keepNext w:val="0"/>
        <w:bidi w:val="0"/>
        <w:spacing w:after="0"/>
        <w:ind w:firstLine="540"/>
        <w:jc w:val="both"/>
        <w:rPr>
          <w:rFonts w:ascii="Arial" w:hAnsi="Arial"/>
          <w:b w:val="0"/>
          <w:bCs w:val="0"/>
          <w:sz w:val="24"/>
        </w:rPr>
      </w:pPr>
    </w:p>
    <w:p w:rsidR="00846552" w:rsidRDefault="00846552"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 xml:space="preserve">The journey of Bnei Yisrael through the wilderness was </w:t>
      </w:r>
      <w:r w:rsidR="006F74C1" w:rsidRPr="005B0EC6">
        <w:rPr>
          <w:rFonts w:ascii="Arial" w:hAnsi="Arial"/>
          <w:b w:val="0"/>
          <w:bCs w:val="0"/>
          <w:sz w:val="24"/>
        </w:rPr>
        <w:t xml:space="preserve">quite unlike </w:t>
      </w:r>
      <w:r w:rsidRPr="005B0EC6">
        <w:rPr>
          <w:rFonts w:ascii="Arial" w:hAnsi="Arial"/>
          <w:b w:val="0"/>
          <w:bCs w:val="0"/>
          <w:sz w:val="24"/>
        </w:rPr>
        <w:t>this scenario. During their travels, what mattered for them was not only the final destination, but also the journey itself. Encamping and journeying on at God’s command, accompanied by the pillar of fir</w:t>
      </w:r>
      <w:r w:rsidR="006F74C1" w:rsidRPr="005B0EC6">
        <w:rPr>
          <w:rFonts w:ascii="Arial" w:hAnsi="Arial"/>
          <w:b w:val="0"/>
          <w:bCs w:val="0"/>
          <w:sz w:val="24"/>
        </w:rPr>
        <w:t>e</w:t>
      </w:r>
      <w:r w:rsidRPr="005B0EC6">
        <w:rPr>
          <w:rFonts w:ascii="Arial" w:hAnsi="Arial"/>
          <w:b w:val="0"/>
          <w:bCs w:val="0"/>
          <w:sz w:val="24"/>
        </w:rPr>
        <w:t xml:space="preserve"> and the pillar of cloud, was an objective in its own right, with its own independent significance. Had this been a journey to Eretz Yisrael for business purposes, there would be no benefit arising from a stay in Rimon Peretz; it would have been better to remain in </w:t>
      </w:r>
      <w:smartTag w:uri="urn:schemas-microsoft-com:office:smarttags" w:element="place">
        <w:r w:rsidRPr="005B0EC6">
          <w:rPr>
            <w:rFonts w:ascii="Arial" w:hAnsi="Arial"/>
            <w:b w:val="0"/>
            <w:bCs w:val="0"/>
            <w:sz w:val="24"/>
          </w:rPr>
          <w:t>Egypt</w:t>
        </w:r>
      </w:smartTag>
      <w:r w:rsidRPr="005B0EC6">
        <w:rPr>
          <w:rFonts w:ascii="Arial" w:hAnsi="Arial"/>
          <w:b w:val="0"/>
          <w:bCs w:val="0"/>
          <w:sz w:val="24"/>
        </w:rPr>
        <w:t xml:space="preserve">. However, where the journey is </w:t>
      </w:r>
      <w:r w:rsidR="005B0EC6" w:rsidRPr="005B0EC6">
        <w:rPr>
          <w:rFonts w:ascii="Arial" w:hAnsi="Arial"/>
          <w:b w:val="0"/>
          <w:bCs w:val="0"/>
          <w:sz w:val="24"/>
        </w:rPr>
        <w:t>“</w:t>
      </w:r>
      <w:r w:rsidRPr="005B0EC6">
        <w:rPr>
          <w:rFonts w:ascii="Arial" w:hAnsi="Arial"/>
          <w:b w:val="0"/>
          <w:bCs w:val="0"/>
          <w:sz w:val="24"/>
        </w:rPr>
        <w:t>at God’s command</w:t>
      </w:r>
      <w:r w:rsidR="005B0EC6">
        <w:rPr>
          <w:rFonts w:ascii="Arial" w:hAnsi="Arial"/>
          <w:b w:val="0"/>
          <w:bCs w:val="0"/>
          <w:sz w:val="24"/>
        </w:rPr>
        <w:t>,</w:t>
      </w:r>
      <w:r w:rsidR="005B0EC6" w:rsidRPr="005B0EC6">
        <w:rPr>
          <w:rFonts w:ascii="Arial" w:hAnsi="Arial"/>
          <w:b w:val="0"/>
          <w:bCs w:val="0"/>
          <w:sz w:val="24"/>
        </w:rPr>
        <w:t>”</w:t>
      </w:r>
      <w:r w:rsidRPr="005B0EC6">
        <w:rPr>
          <w:rFonts w:ascii="Arial" w:hAnsi="Arial"/>
          <w:b w:val="0"/>
          <w:bCs w:val="0"/>
          <w:sz w:val="24"/>
        </w:rPr>
        <w:t xml:space="preserve"> it is certainly better to travel and to arrive at Rimon Peretz. The journey itself, each moment and each day of it, with each station along the way, is significant and makes its own contribution.</w:t>
      </w:r>
    </w:p>
    <w:p w:rsidR="005B0EC6" w:rsidRPr="005B0EC6" w:rsidRDefault="005B0EC6" w:rsidP="00A2307C">
      <w:pPr>
        <w:pStyle w:val="ab"/>
        <w:keepNext w:val="0"/>
        <w:bidi w:val="0"/>
        <w:spacing w:after="0"/>
        <w:ind w:firstLine="540"/>
        <w:jc w:val="both"/>
        <w:rPr>
          <w:rFonts w:ascii="Arial" w:hAnsi="Arial"/>
          <w:b w:val="0"/>
          <w:bCs w:val="0"/>
          <w:sz w:val="24"/>
        </w:rPr>
      </w:pPr>
    </w:p>
    <w:p w:rsidR="00846552" w:rsidRPr="005B0EC6" w:rsidRDefault="00846552"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We express the same idea in a different way at the Pesach Seder, when we sing “</w:t>
      </w:r>
      <w:r w:rsidRPr="002D6A26">
        <w:rPr>
          <w:rFonts w:ascii="Arial" w:hAnsi="Arial"/>
          <w:b w:val="0"/>
          <w:bCs w:val="0"/>
          <w:i/>
          <w:iCs/>
          <w:sz w:val="24"/>
        </w:rPr>
        <w:t>Dayenu</w:t>
      </w:r>
      <w:r w:rsidR="005B0EC6">
        <w:rPr>
          <w:rFonts w:ascii="Arial" w:hAnsi="Arial"/>
          <w:b w:val="0"/>
          <w:bCs w:val="0"/>
          <w:sz w:val="24"/>
        </w:rPr>
        <w:t>.</w:t>
      </w:r>
      <w:r w:rsidR="005B0EC6" w:rsidRPr="005B0EC6">
        <w:rPr>
          <w:rFonts w:ascii="Arial" w:hAnsi="Arial"/>
          <w:b w:val="0"/>
          <w:bCs w:val="0"/>
          <w:sz w:val="24"/>
        </w:rPr>
        <w:t>”</w:t>
      </w:r>
      <w:r w:rsidRPr="005B0EC6">
        <w:rPr>
          <w:rFonts w:ascii="Arial" w:hAnsi="Arial"/>
          <w:b w:val="0"/>
          <w:bCs w:val="0"/>
          <w:sz w:val="24"/>
        </w:rPr>
        <w:t xml:space="preserve"> </w:t>
      </w:r>
      <w:r w:rsidR="00FC58A9" w:rsidRPr="005B0EC6">
        <w:rPr>
          <w:rFonts w:ascii="Arial" w:hAnsi="Arial"/>
          <w:b w:val="0"/>
          <w:bCs w:val="0"/>
          <w:sz w:val="24"/>
        </w:rPr>
        <w:t>While it is true that building the Temple was the fulfillment of our national destiny, had we wandered in the wilderness for forty years without eventually entering the land, “</w:t>
      </w:r>
      <w:r w:rsidR="00FC58A9" w:rsidRPr="002D6A26">
        <w:rPr>
          <w:rFonts w:ascii="Arial" w:hAnsi="Arial"/>
          <w:b w:val="0"/>
          <w:bCs w:val="0"/>
          <w:i/>
          <w:iCs/>
          <w:sz w:val="24"/>
        </w:rPr>
        <w:t>dayenu</w:t>
      </w:r>
      <w:r w:rsidR="00FC58A9" w:rsidRPr="005B0EC6">
        <w:rPr>
          <w:rFonts w:ascii="Arial" w:hAnsi="Arial"/>
          <w:b w:val="0"/>
          <w:bCs w:val="0"/>
          <w:sz w:val="24"/>
        </w:rPr>
        <w:t>” – that would have been sufficient reason to praise God. The journey itself is important, and its importance arises not only from the final goal that we aspire to attain. For this reason, we commemorate all of Bnei Yisrael’s journeys: each stage was important in its own right and made its own contribution to the development of the travelers.</w:t>
      </w:r>
    </w:p>
    <w:p w:rsidR="00FC58A9" w:rsidRPr="005B0EC6" w:rsidRDefault="00FC58A9" w:rsidP="00A2307C">
      <w:pPr>
        <w:pStyle w:val="ab"/>
        <w:keepNext w:val="0"/>
        <w:bidi w:val="0"/>
        <w:spacing w:after="0"/>
        <w:ind w:firstLine="540"/>
        <w:jc w:val="both"/>
        <w:rPr>
          <w:rFonts w:ascii="Arial" w:hAnsi="Arial"/>
          <w:b w:val="0"/>
          <w:bCs w:val="0"/>
          <w:sz w:val="24"/>
        </w:rPr>
      </w:pPr>
    </w:p>
    <w:p w:rsidR="00FC58A9" w:rsidRPr="005B0EC6" w:rsidRDefault="00FC58A9"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The same may be said of yeshiva study. While the aim of the yeshiva is to educate its students towards a life of Torah, the importance of yeshiva study arises not only from this ultimate goal. Its effect is manifest not only in “what the student does after he leaves yeshiva</w:t>
      </w:r>
      <w:r w:rsidR="005B0EC6">
        <w:rPr>
          <w:rFonts w:ascii="Arial" w:hAnsi="Arial"/>
          <w:b w:val="0"/>
          <w:bCs w:val="0"/>
          <w:sz w:val="24"/>
        </w:rPr>
        <w:t>,</w:t>
      </w:r>
      <w:r w:rsidR="005B0EC6" w:rsidRPr="005B0EC6">
        <w:rPr>
          <w:rFonts w:ascii="Arial" w:hAnsi="Arial"/>
          <w:b w:val="0"/>
          <w:bCs w:val="0"/>
          <w:sz w:val="24"/>
        </w:rPr>
        <w:t>”</w:t>
      </w:r>
      <w:r w:rsidRPr="005B0EC6">
        <w:rPr>
          <w:rFonts w:ascii="Arial" w:hAnsi="Arial"/>
          <w:b w:val="0"/>
          <w:bCs w:val="0"/>
          <w:sz w:val="24"/>
        </w:rPr>
        <w:t xml:space="preserve"> but in each and every moment that the student spends learning. Every moment contributes – not only in terms of its influence and effect on the future, but also because of its effect and impact in the present.</w:t>
      </w:r>
    </w:p>
    <w:p w:rsidR="00FC58A9" w:rsidRPr="005B0EC6" w:rsidRDefault="00FC58A9" w:rsidP="00A2307C">
      <w:pPr>
        <w:pStyle w:val="ab"/>
        <w:keepNext w:val="0"/>
        <w:bidi w:val="0"/>
        <w:spacing w:after="0"/>
        <w:ind w:firstLine="540"/>
        <w:jc w:val="both"/>
        <w:rPr>
          <w:rFonts w:ascii="Arial" w:hAnsi="Arial"/>
          <w:b w:val="0"/>
          <w:bCs w:val="0"/>
          <w:sz w:val="24"/>
        </w:rPr>
      </w:pPr>
    </w:p>
    <w:p w:rsidR="00F47DF1" w:rsidRDefault="00FC58A9"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 xml:space="preserve">This principle also applies to life itself. On </w:t>
      </w:r>
      <w:r w:rsidR="00C80EF7">
        <w:rPr>
          <w:rFonts w:ascii="Arial" w:hAnsi="Arial"/>
          <w:b w:val="0"/>
          <w:bCs w:val="0"/>
          <w:sz w:val="24"/>
        </w:rPr>
        <w:t xml:space="preserve">the </w:t>
      </w:r>
      <w:r w:rsidRPr="005B0EC6">
        <w:rPr>
          <w:rFonts w:ascii="Arial" w:hAnsi="Arial"/>
          <w:b w:val="0"/>
          <w:bCs w:val="0"/>
          <w:sz w:val="24"/>
        </w:rPr>
        <w:t>one hand, our life in this world is a “corridor that leads to the hall</w:t>
      </w:r>
      <w:r w:rsidR="005B0EC6">
        <w:rPr>
          <w:rFonts w:ascii="Arial" w:hAnsi="Arial"/>
          <w:b w:val="0"/>
          <w:bCs w:val="0"/>
          <w:sz w:val="24"/>
        </w:rPr>
        <w:t>,</w:t>
      </w:r>
      <w:r w:rsidR="005B0EC6" w:rsidRPr="005B0EC6">
        <w:rPr>
          <w:rFonts w:ascii="Arial" w:hAnsi="Arial"/>
          <w:b w:val="0"/>
          <w:bCs w:val="0"/>
          <w:sz w:val="24"/>
        </w:rPr>
        <w:t>”</w:t>
      </w:r>
      <w:r w:rsidRPr="005B0EC6">
        <w:rPr>
          <w:rFonts w:ascii="Arial" w:hAnsi="Arial"/>
          <w:b w:val="0"/>
          <w:bCs w:val="0"/>
          <w:sz w:val="24"/>
        </w:rPr>
        <w:t xml:space="preserve"> but on the other hand “better one hour of Torah and good deeds in this world</w:t>
      </w:r>
      <w:r w:rsidR="00195F33" w:rsidRPr="005B0EC6">
        <w:rPr>
          <w:rFonts w:ascii="Arial" w:hAnsi="Arial"/>
          <w:b w:val="0"/>
          <w:bCs w:val="0"/>
          <w:sz w:val="24"/>
        </w:rPr>
        <w:t xml:space="preserve"> </w:t>
      </w:r>
      <w:r w:rsidRPr="005B0EC6">
        <w:rPr>
          <w:rFonts w:ascii="Arial" w:hAnsi="Arial"/>
          <w:b w:val="0"/>
          <w:bCs w:val="0"/>
          <w:sz w:val="24"/>
        </w:rPr>
        <w:t xml:space="preserve">than all of the life of the World to Come.” Admittedly, our aim is to reach Gan Eden and to experience the perfect existence of life in the World to Come, but can we say that </w:t>
      </w:r>
      <w:r w:rsidR="00C80EF7">
        <w:rPr>
          <w:rFonts w:ascii="Arial" w:hAnsi="Arial"/>
          <w:b w:val="0"/>
          <w:bCs w:val="0"/>
          <w:sz w:val="24"/>
        </w:rPr>
        <w:t xml:space="preserve">if </w:t>
      </w:r>
      <w:r w:rsidRPr="005B0EC6">
        <w:rPr>
          <w:rFonts w:ascii="Arial" w:hAnsi="Arial"/>
          <w:b w:val="0"/>
          <w:bCs w:val="0"/>
          <w:sz w:val="24"/>
        </w:rPr>
        <w:t xml:space="preserve">a person has not attained that, </w:t>
      </w:r>
      <w:r w:rsidR="00C80EF7">
        <w:rPr>
          <w:rFonts w:ascii="Arial" w:hAnsi="Arial"/>
          <w:b w:val="0"/>
          <w:bCs w:val="0"/>
          <w:sz w:val="24"/>
        </w:rPr>
        <w:t xml:space="preserve">then he has </w:t>
      </w:r>
      <w:r w:rsidRPr="005B0EC6">
        <w:rPr>
          <w:rFonts w:ascii="Arial" w:hAnsi="Arial"/>
          <w:b w:val="0"/>
          <w:bCs w:val="0"/>
          <w:sz w:val="24"/>
        </w:rPr>
        <w:t>not achieved anything at all? Heaven forefend! Every single act is important in its own right, even if one does not ultimately reach that final destination.</w:t>
      </w:r>
    </w:p>
    <w:p w:rsidR="005B0EC6" w:rsidRPr="005B0EC6" w:rsidRDefault="005B0EC6" w:rsidP="00A2307C">
      <w:pPr>
        <w:pStyle w:val="ab"/>
        <w:keepNext w:val="0"/>
        <w:bidi w:val="0"/>
        <w:spacing w:after="0"/>
        <w:ind w:firstLine="540"/>
        <w:jc w:val="both"/>
        <w:rPr>
          <w:rFonts w:ascii="Arial" w:hAnsi="Arial"/>
          <w:b w:val="0"/>
          <w:bCs w:val="0"/>
          <w:sz w:val="24"/>
        </w:rPr>
      </w:pPr>
    </w:p>
    <w:p w:rsidR="00FC58A9" w:rsidRDefault="006F74C1"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 xml:space="preserve">This would seem to be the meaning of </w:t>
      </w:r>
      <w:r w:rsidR="00FC58A9" w:rsidRPr="005B0EC6">
        <w:rPr>
          <w:rFonts w:ascii="Arial" w:hAnsi="Arial"/>
          <w:b w:val="0"/>
          <w:bCs w:val="0"/>
          <w:sz w:val="24"/>
        </w:rPr>
        <w:t>the prayer that we recite every day, “</w:t>
      </w:r>
      <w:r w:rsidR="00C80EF7">
        <w:rPr>
          <w:rFonts w:ascii="Arial" w:hAnsi="Arial"/>
          <w:b w:val="0"/>
          <w:bCs w:val="0"/>
          <w:i/>
          <w:iCs/>
          <w:sz w:val="24"/>
        </w:rPr>
        <w:t>she-lo niga la-rik</w:t>
      </w:r>
      <w:r w:rsidR="00C80EF7">
        <w:rPr>
          <w:rFonts w:ascii="Arial" w:hAnsi="Arial"/>
          <w:b w:val="0"/>
          <w:bCs w:val="0"/>
          <w:sz w:val="24"/>
        </w:rPr>
        <w:t xml:space="preserve">, </w:t>
      </w:r>
      <w:r w:rsidR="00FC58A9" w:rsidRPr="005B0EC6">
        <w:rPr>
          <w:rFonts w:ascii="Arial" w:hAnsi="Arial"/>
          <w:b w:val="0"/>
          <w:bCs w:val="0"/>
          <w:sz w:val="24"/>
        </w:rPr>
        <w:t>that we not exert ourselves in vain</w:t>
      </w:r>
      <w:r w:rsidR="005B0EC6">
        <w:rPr>
          <w:rFonts w:ascii="Arial" w:hAnsi="Arial"/>
          <w:b w:val="0"/>
          <w:bCs w:val="0"/>
          <w:sz w:val="24"/>
        </w:rPr>
        <w:t>.</w:t>
      </w:r>
      <w:r w:rsidR="005B0EC6" w:rsidRPr="005B0EC6">
        <w:rPr>
          <w:rFonts w:ascii="Arial" w:hAnsi="Arial"/>
          <w:b w:val="0"/>
          <w:bCs w:val="0"/>
          <w:sz w:val="24"/>
        </w:rPr>
        <w:t>”</w:t>
      </w:r>
      <w:r w:rsidRPr="005B0EC6">
        <w:rPr>
          <w:rFonts w:ascii="Arial" w:hAnsi="Arial"/>
          <w:b w:val="0"/>
          <w:bCs w:val="0"/>
          <w:sz w:val="24"/>
        </w:rPr>
        <w:t xml:space="preserve"> We ask of God that the actions that we perform should not ultimately turn out to be empty – even if we do not reach the goal to which we aspire.</w:t>
      </w:r>
    </w:p>
    <w:p w:rsidR="005B0EC6" w:rsidRPr="005B0EC6" w:rsidRDefault="005B0EC6" w:rsidP="00A2307C">
      <w:pPr>
        <w:pStyle w:val="ab"/>
        <w:keepNext w:val="0"/>
        <w:bidi w:val="0"/>
        <w:spacing w:after="0"/>
        <w:ind w:firstLine="540"/>
        <w:jc w:val="both"/>
        <w:rPr>
          <w:rFonts w:ascii="Arial" w:hAnsi="Arial"/>
          <w:b w:val="0"/>
          <w:bCs w:val="0"/>
          <w:sz w:val="24"/>
        </w:rPr>
      </w:pPr>
    </w:p>
    <w:p w:rsidR="006F74C1" w:rsidRPr="005B0EC6" w:rsidRDefault="006F74C1" w:rsidP="00A2307C">
      <w:pPr>
        <w:pStyle w:val="ab"/>
        <w:keepNext w:val="0"/>
        <w:bidi w:val="0"/>
        <w:spacing w:after="0"/>
        <w:ind w:firstLine="540"/>
        <w:jc w:val="both"/>
        <w:rPr>
          <w:rFonts w:ascii="Arial" w:hAnsi="Arial"/>
          <w:b w:val="0"/>
          <w:bCs w:val="0"/>
          <w:sz w:val="24"/>
        </w:rPr>
      </w:pPr>
      <w:r w:rsidRPr="005B0EC6">
        <w:rPr>
          <w:rFonts w:ascii="Arial" w:hAnsi="Arial"/>
          <w:b w:val="0"/>
          <w:bCs w:val="0"/>
          <w:sz w:val="24"/>
        </w:rPr>
        <w:t>We must know that in life, not only the final goal is important. We reject this pragmatic view of reality. As we have seen, the journey towards the goal is also important, and so are the tools that one uses to progress. This is true of the wilderness, and no less so of yeshiva and of Jewish life in general.</w:t>
      </w:r>
    </w:p>
    <w:p w:rsidR="006F74C1" w:rsidRDefault="006F74C1" w:rsidP="00A2307C">
      <w:pPr>
        <w:pStyle w:val="ab"/>
        <w:keepNext w:val="0"/>
        <w:bidi w:val="0"/>
        <w:spacing w:after="0"/>
        <w:ind w:firstLine="540"/>
        <w:jc w:val="both"/>
        <w:rPr>
          <w:rFonts w:ascii="Arial" w:hAnsi="Arial"/>
          <w:b w:val="0"/>
          <w:bCs w:val="0"/>
          <w:sz w:val="24"/>
        </w:rPr>
      </w:pPr>
    </w:p>
    <w:p w:rsidR="002D6A26" w:rsidRDefault="002D6A26" w:rsidP="00A2307C">
      <w:pPr>
        <w:pStyle w:val="ab"/>
        <w:keepNext w:val="0"/>
        <w:bidi w:val="0"/>
        <w:spacing w:after="0"/>
        <w:ind w:firstLine="540"/>
        <w:jc w:val="both"/>
        <w:rPr>
          <w:rFonts w:ascii="Arial" w:hAnsi="Arial"/>
          <w:b w:val="0"/>
          <w:bCs w:val="0"/>
          <w:sz w:val="24"/>
        </w:rPr>
      </w:pPr>
    </w:p>
    <w:p w:rsidR="002D6A26" w:rsidRPr="005B0EC6" w:rsidRDefault="002D6A26" w:rsidP="00A2307C">
      <w:pPr>
        <w:pStyle w:val="ab"/>
        <w:keepNext w:val="0"/>
        <w:bidi w:val="0"/>
        <w:spacing w:after="0"/>
        <w:jc w:val="both"/>
        <w:rPr>
          <w:rFonts w:ascii="Arial" w:hAnsi="Arial"/>
          <w:b w:val="0"/>
          <w:bCs w:val="0"/>
          <w:sz w:val="24"/>
        </w:rPr>
      </w:pPr>
      <w:r>
        <w:rPr>
          <w:rFonts w:ascii="Arial" w:hAnsi="Arial"/>
          <w:b w:val="0"/>
          <w:bCs w:val="0"/>
          <w:sz w:val="24"/>
        </w:rPr>
        <w:t>(This sicha was delivered on Shabbat Parashat Masei 5762 [2002].)</w:t>
      </w:r>
    </w:p>
    <w:sectPr w:rsidR="002D6A26" w:rsidRPr="005B0EC6" w:rsidSect="00E27F1E">
      <w:headerReference w:type="default" r:id="rId7"/>
      <w:type w:val="continuous"/>
      <w:pgSz w:w="11906" w:h="16838" w:code="9"/>
      <w:pgMar w:top="1134" w:right="1797" w:bottom="964" w:left="1797"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34" w:rsidRDefault="00655B34">
      <w:r>
        <w:separator/>
      </w:r>
    </w:p>
  </w:endnote>
  <w:endnote w:type="continuationSeparator" w:id="0">
    <w:p w:rsidR="00655B34" w:rsidRDefault="0065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34" w:rsidRDefault="00655B34">
      <w:r>
        <w:separator/>
      </w:r>
    </w:p>
  </w:footnote>
  <w:footnote w:type="continuationSeparator" w:id="0">
    <w:p w:rsidR="00655B34" w:rsidRDefault="0065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D3DC4">
      <w:rPr>
        <w:b/>
        <w:bCs/>
        <w:noProof/>
        <w:sz w:val="21"/>
        <w:rtl/>
      </w:rPr>
      <w:t>3</w:t>
    </w:r>
    <w:r>
      <w:rPr>
        <w:b/>
        <w:bCs/>
        <w:sz w:val="21"/>
        <w:rtl/>
      </w:rPr>
      <w:fldChar w:fldCharType="end"/>
    </w:r>
    <w:r>
      <w:rPr>
        <w:b/>
        <w:bCs/>
        <w:sz w:val="21"/>
        <w:rtl/>
      </w:rPr>
      <w:t xml:space="preserve"> -</w:t>
    </w:r>
  </w:p>
  <w:p w:rsidR="00680CBB" w:rsidRDefault="00680C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5CA3"/>
    <w:rsid w:val="00015C4E"/>
    <w:rsid w:val="000A5D16"/>
    <w:rsid w:val="00130F07"/>
    <w:rsid w:val="0015728B"/>
    <w:rsid w:val="00195F33"/>
    <w:rsid w:val="001C1CAA"/>
    <w:rsid w:val="001D4A9D"/>
    <w:rsid w:val="001E3883"/>
    <w:rsid w:val="00263A39"/>
    <w:rsid w:val="002D22C4"/>
    <w:rsid w:val="002D6A26"/>
    <w:rsid w:val="00307245"/>
    <w:rsid w:val="00351974"/>
    <w:rsid w:val="0036346C"/>
    <w:rsid w:val="003B354B"/>
    <w:rsid w:val="003C07F9"/>
    <w:rsid w:val="003E3654"/>
    <w:rsid w:val="00431FA5"/>
    <w:rsid w:val="00475741"/>
    <w:rsid w:val="004D3470"/>
    <w:rsid w:val="004F7707"/>
    <w:rsid w:val="005B0EC6"/>
    <w:rsid w:val="005F0046"/>
    <w:rsid w:val="0061309A"/>
    <w:rsid w:val="0062477E"/>
    <w:rsid w:val="00655B34"/>
    <w:rsid w:val="00680CBB"/>
    <w:rsid w:val="006F74C1"/>
    <w:rsid w:val="0072751B"/>
    <w:rsid w:val="00731FFA"/>
    <w:rsid w:val="00742327"/>
    <w:rsid w:val="007738DC"/>
    <w:rsid w:val="007915D4"/>
    <w:rsid w:val="00846552"/>
    <w:rsid w:val="008552EE"/>
    <w:rsid w:val="00881E72"/>
    <w:rsid w:val="0094617E"/>
    <w:rsid w:val="009737F2"/>
    <w:rsid w:val="009933FD"/>
    <w:rsid w:val="00A2307C"/>
    <w:rsid w:val="00A70ABB"/>
    <w:rsid w:val="00AA4FCC"/>
    <w:rsid w:val="00AB6820"/>
    <w:rsid w:val="00AD3DC4"/>
    <w:rsid w:val="00AF5E5D"/>
    <w:rsid w:val="00B50B8B"/>
    <w:rsid w:val="00B74501"/>
    <w:rsid w:val="00C5614D"/>
    <w:rsid w:val="00C80EF7"/>
    <w:rsid w:val="00CA7E17"/>
    <w:rsid w:val="00D0716C"/>
    <w:rsid w:val="00D76B3F"/>
    <w:rsid w:val="00D774DD"/>
    <w:rsid w:val="00E27F1E"/>
    <w:rsid w:val="00E84C14"/>
    <w:rsid w:val="00EC6437"/>
    <w:rsid w:val="00ED7E69"/>
    <w:rsid w:val="00F3664E"/>
    <w:rsid w:val="00F47DF1"/>
    <w:rsid w:val="00FC58A9"/>
    <w:rsid w:val="00FC686D"/>
    <w:rsid w:val="00FD0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4ECEB79B"/>
  <w14:defaultImageDpi w14:val="0"/>
  <w15:docId w15:val="{E8F9792A-7ED5-4226-9E15-C95ED7FA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טקסט הערת שוליים תו"/>
    <w:basedOn w:val="a0"/>
    <w:link w:val="a4"/>
    <w:uiPriority w:val="99"/>
    <w:semiHidden/>
    <w:locked/>
    <w:rPr>
      <w:rFonts w:cs="Narkisim"/>
      <w:sz w:val="20"/>
      <w:szCs w:val="20"/>
      <w:lang w:bidi="he-IL"/>
    </w:rPr>
  </w:style>
  <w:style w:type="character" w:styleId="Hyperlink">
    <w:name w:val="Hyperlink"/>
    <w:basedOn w:val="a0"/>
    <w:uiPriority w:val="99"/>
    <w:rPr>
      <w:rFonts w:cs="Narkisim"/>
      <w:color w:val="0000FF"/>
      <w:u w:val="single"/>
      <w:lang w:bidi="he-IL"/>
    </w:rPr>
  </w:style>
  <w:style w:type="character" w:customStyle="1" w:styleId="40">
    <w:name w:val="כותרת 4 תו"/>
    <w:basedOn w:val="a0"/>
    <w:link w:val="4"/>
    <w:uiPriority w:val="99"/>
    <w:semiHidden/>
    <w:locked/>
    <w:rPr>
      <w:rFonts w:ascii="Calibri" w:hAnsi="Calibri" w:cs="Times New Roman"/>
      <w:b/>
      <w:bCs/>
      <w:sz w:val="28"/>
      <w:szCs w:val="28"/>
    </w:rPr>
  </w:style>
  <w:style w:type="character" w:customStyle="1" w:styleId="50">
    <w:name w:val="כותרת 5 תו"/>
    <w:basedOn w:val="a0"/>
    <w:link w:val="5"/>
    <w:uiPriority w:val="99"/>
    <w:semiHidden/>
    <w:locked/>
    <w:rPr>
      <w:rFonts w:ascii="Calibri" w:hAnsi="Calibri" w:cs="Times New Roman"/>
      <w:b/>
      <w:bCs/>
      <w:i/>
      <w:iCs/>
      <w:sz w:val="26"/>
      <w:szCs w:val="26"/>
    </w:rPr>
  </w:style>
  <w:style w:type="paragraph" w:styleId="a4">
    <w:name w:val="footnote text"/>
    <w:basedOn w:val="a"/>
    <w:link w:val="a3"/>
    <w:uiPriority w:val="99"/>
    <w:semiHidden/>
    <w:pPr>
      <w:spacing w:line="220" w:lineRule="exact"/>
      <w:ind w:left="284" w:hanging="284"/>
    </w:pPr>
    <w:rPr>
      <w:position w:val="6"/>
      <w:szCs w:val="18"/>
    </w:rPr>
  </w:style>
  <w:style w:type="character" w:styleId="a5">
    <w:name w:val="footnote reference"/>
    <w:basedOn w:val="a0"/>
    <w:uiPriority w:val="99"/>
    <w:semiHidden/>
    <w:rPr>
      <w:rFonts w:ascii="Narkisim" w:hAnsi="Narkisim" w:cs="Narkisim"/>
      <w:position w:val="6"/>
      <w:sz w:val="18"/>
      <w:szCs w:val="18"/>
      <w:lang w:bidi="he-IL"/>
    </w:rPr>
  </w:style>
  <w:style w:type="character" w:customStyle="1" w:styleId="30">
    <w:name w:val="כותרת 3 תו"/>
    <w:basedOn w:val="a0"/>
    <w:link w:val="3"/>
    <w:uiPriority w:val="99"/>
    <w:semiHidden/>
    <w:locked/>
    <w:rPr>
      <w:rFonts w:ascii="Cambria" w:hAnsi="Cambria" w:cs="Times New Roman"/>
      <w:b/>
      <w:bCs/>
      <w:sz w:val="26"/>
      <w:szCs w:val="26"/>
    </w:rPr>
  </w:style>
  <w:style w:type="paragraph" w:styleId="a6">
    <w:name w:val="header"/>
    <w:basedOn w:val="a"/>
    <w:link w:val="a7"/>
    <w:uiPriority w:val="99"/>
    <w:pPr>
      <w:tabs>
        <w:tab w:val="center" w:pos="4153"/>
        <w:tab w:val="right" w:pos="8306"/>
      </w:tabs>
    </w:pPr>
  </w:style>
  <w:style w:type="character" w:customStyle="1" w:styleId="20">
    <w:name w:val="כותרת 2 תו"/>
    <w:basedOn w:val="a0"/>
    <w:link w:val="2"/>
    <w:uiPriority w:val="99"/>
    <w:semiHidden/>
    <w:locked/>
    <w:rPr>
      <w:rFonts w:ascii="Cambria" w:hAnsi="Cambria" w:cs="Times New Roman"/>
      <w:b/>
      <w:bCs/>
      <w:i/>
      <w:iCs/>
      <w:sz w:val="28"/>
      <w:szCs w:val="28"/>
    </w:rPr>
  </w:style>
  <w:style w:type="character" w:customStyle="1" w:styleId="10">
    <w:name w:val="כותרת 1 תו"/>
    <w:basedOn w:val="a0"/>
    <w:link w:val="1"/>
    <w:uiPriority w:val="99"/>
    <w:locked/>
    <w:rPr>
      <w:rFonts w:ascii="Cambria" w:hAnsi="Cambria" w:cs="Times New Roman"/>
      <w:b/>
      <w:bCs/>
      <w:kern w:val="32"/>
      <w:sz w:val="32"/>
      <w:szCs w:val="32"/>
    </w:rPr>
  </w:style>
  <w:style w:type="paragraph" w:customStyle="1" w:styleId="a8">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9">
    <w:name w:val="Quote"/>
    <w:basedOn w:val="a"/>
    <w:link w:val="aa"/>
    <w:uiPriority w:val="99"/>
    <w:pPr>
      <w:tabs>
        <w:tab w:val="right" w:pos="4620"/>
      </w:tabs>
      <w:ind w:left="567"/>
    </w:pPr>
  </w:style>
  <w:style w:type="character" w:customStyle="1" w:styleId="aa">
    <w:name w:val="ציטוט תו"/>
    <w:basedOn w:val="a0"/>
    <w:link w:val="a9"/>
    <w:uiPriority w:val="29"/>
    <w:rPr>
      <w:rFonts w:cs="Narkisim"/>
      <w:i/>
      <w:iCs/>
      <w:color w:val="404040" w:themeColor="text1" w:themeTint="BF"/>
      <w:sz w:val="20"/>
    </w:rPr>
  </w:style>
  <w:style w:type="paragraph" w:customStyle="1" w:styleId="ab">
    <w:name w:val="פרשה"/>
    <w:basedOn w:val="1"/>
    <w:uiPriority w:val="99"/>
    <w:pPr>
      <w:spacing w:before="0" w:after="60"/>
      <w:jc w:val="left"/>
    </w:pPr>
    <w:rPr>
      <w:rFonts w:ascii="Times New Roman" w:hAnsi="Times New Roman"/>
      <w:b/>
      <w:sz w:val="46"/>
      <w:szCs w:val="24"/>
    </w:rPr>
  </w:style>
  <w:style w:type="character" w:customStyle="1" w:styleId="a7">
    <w:name w:val="כותרת עליונה תו"/>
    <w:basedOn w:val="a0"/>
    <w:link w:val="a6"/>
    <w:uiPriority w:val="99"/>
    <w:semiHidden/>
    <w:locked/>
    <w:rPr>
      <w:rFonts w:cs="Narkisim"/>
      <w:sz w:val="20"/>
      <w:lang w:bidi="he-IL"/>
    </w:rPr>
  </w:style>
  <w:style w:type="paragraph" w:styleId="ac">
    <w:name w:val="footer"/>
    <w:basedOn w:val="a"/>
    <w:link w:val="ad"/>
    <w:uiPriority w:val="99"/>
    <w:pPr>
      <w:tabs>
        <w:tab w:val="center" w:pos="4153"/>
        <w:tab w:val="right" w:pos="8306"/>
      </w:tabs>
    </w:pPr>
    <w:rPr>
      <w:szCs w:val="20"/>
    </w:rPr>
  </w:style>
  <w:style w:type="character" w:customStyle="1" w:styleId="HebrewChar">
    <w:name w:val="Hebrew_Char"/>
    <w:uiPriority w:val="99"/>
    <w:rsid w:val="007915D4"/>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styleId="ae">
    <w:name w:val="page number"/>
    <w:basedOn w:val="a0"/>
    <w:uiPriority w:val="99"/>
    <w:rPr>
      <w:rFonts w:cs="Narkisim"/>
      <w:sz w:val="16"/>
      <w:szCs w:val="16"/>
      <w:lang w:bidi="he-IL"/>
    </w:rPr>
  </w:style>
  <w:style w:type="character" w:customStyle="1" w:styleId="ad">
    <w:name w:val="כותרת תחתונה תו"/>
    <w:basedOn w:val="a0"/>
    <w:link w:val="ac"/>
    <w:uiPriority w:val="99"/>
    <w:semiHidden/>
    <w:locked/>
    <w:rPr>
      <w:rFonts w:cs="Narkisim"/>
      <w:sz w:val="20"/>
      <w:lang w:bidi="he-IL"/>
    </w:rPr>
  </w:style>
  <w:style w:type="paragraph" w:customStyle="1" w:styleId="CC">
    <w:name w:val="CC"/>
    <w:basedOn w:val="a"/>
    <w:uiPriority w:val="99"/>
    <w:rsid w:val="005B0EC6"/>
    <w:pPr>
      <w:keepLines/>
      <w:widowControl w:val="0"/>
      <w:autoSpaceDE/>
      <w:autoSpaceDN/>
      <w:bidi w:val="0"/>
      <w:spacing w:after="160" w:line="360" w:lineRule="auto"/>
      <w:ind w:left="360" w:right="360" w:hanging="360"/>
    </w:pPr>
    <w:rPr>
      <w:rFonts w:cs="Times New Roman"/>
      <w:szCs w:val="20"/>
    </w:rPr>
  </w:style>
  <w:style w:type="paragraph" w:styleId="af">
    <w:name w:val="Body Text"/>
    <w:basedOn w:val="a"/>
    <w:link w:val="af0"/>
    <w:uiPriority w:val="99"/>
    <w:semiHidden/>
    <w:rsid w:val="005B0EC6"/>
  </w:style>
  <w:style w:type="character" w:customStyle="1" w:styleId="apple-converted-space">
    <w:name w:val="apple-converted-space"/>
    <w:rsid w:val="00FD01A3"/>
  </w:style>
  <w:style w:type="paragraph" w:styleId="NormalWeb">
    <w:name w:val="Normal (Web)"/>
    <w:basedOn w:val="a"/>
    <w:uiPriority w:val="99"/>
    <w:rsid w:val="00742327"/>
    <w:pPr>
      <w:autoSpaceDE/>
      <w:autoSpaceDN/>
      <w:bidi w:val="0"/>
      <w:spacing w:before="100" w:beforeAutospacing="1" w:after="100" w:afterAutospacing="1" w:line="240" w:lineRule="auto"/>
      <w:jc w:val="left"/>
    </w:pPr>
    <w:rPr>
      <w:rFonts w:cs="Times New Roman"/>
      <w:sz w:val="24"/>
      <w:szCs w:val="24"/>
    </w:rPr>
  </w:style>
  <w:style w:type="character" w:customStyle="1" w:styleId="af0">
    <w:name w:val="גוף טקסט תו"/>
    <w:basedOn w:val="a0"/>
    <w:link w:val="af"/>
    <w:uiPriority w:val="99"/>
    <w:semiHidden/>
    <w:locked/>
    <w:rsid w:val="005B0EC6"/>
    <w:rPr>
      <w:rFonts w:cs="Narkisim"/>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37554">
      <w:bodyDiv w:val="1"/>
      <w:marLeft w:val="0"/>
      <w:marRight w:val="0"/>
      <w:marTop w:val="0"/>
      <w:marBottom w:val="0"/>
      <w:divBdr>
        <w:top w:val="none" w:sz="0" w:space="0" w:color="auto"/>
        <w:left w:val="none" w:sz="0" w:space="0" w:color="auto"/>
        <w:bottom w:val="none" w:sz="0" w:space="0" w:color="auto"/>
        <w:right w:val="none" w:sz="0" w:space="0" w:color="auto"/>
      </w:divBdr>
    </w:div>
    <w:div w:id="1113280497">
      <w:marLeft w:val="0"/>
      <w:marRight w:val="0"/>
      <w:marTop w:val="0"/>
      <w:marBottom w:val="0"/>
      <w:divBdr>
        <w:top w:val="none" w:sz="0" w:space="0" w:color="auto"/>
        <w:left w:val="none" w:sz="0" w:space="0" w:color="auto"/>
        <w:bottom w:val="none" w:sz="0" w:space="0" w:color="auto"/>
        <w:right w:val="none" w:sz="0" w:space="0" w:color="auto"/>
      </w:divBdr>
      <w:divsChild>
        <w:div w:id="1113280496">
          <w:marLeft w:val="0"/>
          <w:marRight w:val="0"/>
          <w:marTop w:val="0"/>
          <w:marBottom w:val="0"/>
          <w:divBdr>
            <w:top w:val="none" w:sz="0" w:space="0" w:color="auto"/>
            <w:left w:val="none" w:sz="0" w:space="0" w:color="auto"/>
            <w:bottom w:val="none" w:sz="0" w:space="0" w:color="auto"/>
            <w:right w:val="none" w:sz="0" w:space="0" w:color="auto"/>
          </w:divBdr>
        </w:div>
      </w:divsChild>
    </w:div>
    <w:div w:id="1113280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6130</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User</cp:lastModifiedBy>
  <cp:revision>2</cp:revision>
  <cp:lastPrinted>2001-10-24T10:13:00Z</cp:lastPrinted>
  <dcterms:created xsi:type="dcterms:W3CDTF">2020-07-16T08:20:00Z</dcterms:created>
  <dcterms:modified xsi:type="dcterms:W3CDTF">2020-07-16T08:20:00Z</dcterms:modified>
</cp:coreProperties>
</file>