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BF" w:rsidRDefault="003029BF" w:rsidP="00791244">
      <w:pPr>
        <w:widowControl w:val="0"/>
        <w:shd w:val="clear" w:color="auto" w:fill="FFFFFF"/>
        <w:bidi w:val="0"/>
        <w:spacing w:line="240" w:lineRule="auto"/>
        <w:ind w:firstLine="0"/>
        <w:jc w:val="center"/>
        <w:rPr>
          <w:rFonts w:asciiTheme="minorBidi" w:hAnsiTheme="minorBidi" w:cstheme="minorBidi"/>
          <w:b/>
          <w:bCs/>
          <w:caps/>
          <w:sz w:val="24"/>
          <w:szCs w:val="24"/>
        </w:rPr>
      </w:pPr>
      <w:r>
        <w:rPr>
          <w:rFonts w:asciiTheme="minorBidi" w:hAnsiTheme="minorBidi" w:cstheme="minorBidi"/>
          <w:b/>
          <w:bCs/>
          <w:caps/>
          <w:sz w:val="24"/>
          <w:szCs w:val="24"/>
        </w:rPr>
        <w:t>YESHIVAT HAR ETZION</w:t>
      </w:r>
    </w:p>
    <w:p w:rsidR="003029BF" w:rsidRDefault="003029BF" w:rsidP="00791244">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b/>
          <w:bCs/>
          <w:caps/>
          <w:sz w:val="24"/>
          <w:szCs w:val="24"/>
        </w:rPr>
        <w:t>ISRAEL KOSCHITZKY VIRTUAL BEIT MIDRASH (VBM)</w:t>
      </w:r>
    </w:p>
    <w:p w:rsidR="003029BF" w:rsidRDefault="003029BF" w:rsidP="00791244">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caps/>
          <w:sz w:val="24"/>
          <w:szCs w:val="24"/>
        </w:rPr>
        <w:t>*********************************************************</w:t>
      </w:r>
    </w:p>
    <w:p w:rsidR="003029BF" w:rsidRDefault="003029BF" w:rsidP="00791244">
      <w:pPr>
        <w:widowControl w:val="0"/>
        <w:shd w:val="clear" w:color="auto" w:fill="FFFFFF"/>
        <w:bidi w:val="0"/>
        <w:spacing w:line="240" w:lineRule="auto"/>
        <w:ind w:firstLine="0"/>
        <w:jc w:val="center"/>
        <w:rPr>
          <w:rFonts w:asciiTheme="minorBidi" w:hAnsiTheme="minorBidi" w:cstheme="minorBidi"/>
          <w:sz w:val="24"/>
          <w:szCs w:val="24"/>
        </w:rPr>
      </w:pPr>
    </w:p>
    <w:p w:rsidR="003029BF" w:rsidRDefault="003029BF" w:rsidP="00791244">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b/>
          <w:bCs/>
          <w:sz w:val="24"/>
          <w:szCs w:val="24"/>
        </w:rPr>
        <w:t>The Path of the Piaseczner Rebbe</w:t>
      </w:r>
    </w:p>
    <w:p w:rsidR="003029BF" w:rsidRDefault="003029BF" w:rsidP="00791244">
      <w:pPr>
        <w:widowControl w:val="0"/>
        <w:shd w:val="clear" w:color="auto" w:fill="FFFFFF"/>
        <w:bidi w:val="0"/>
        <w:spacing w:line="240" w:lineRule="auto"/>
        <w:ind w:firstLine="0"/>
        <w:jc w:val="center"/>
        <w:rPr>
          <w:rFonts w:asciiTheme="minorBidi" w:hAnsiTheme="minorBidi" w:cstheme="minorBidi"/>
          <w:b/>
          <w:bCs/>
          <w:sz w:val="24"/>
          <w:szCs w:val="24"/>
        </w:rPr>
      </w:pPr>
      <w:r>
        <w:rPr>
          <w:rFonts w:asciiTheme="minorBidi" w:hAnsiTheme="minorBidi" w:cstheme="minorBidi"/>
          <w:b/>
          <w:bCs/>
          <w:sz w:val="24"/>
          <w:szCs w:val="24"/>
        </w:rPr>
        <w:t>By Dr. Ron Wacks</w:t>
      </w:r>
    </w:p>
    <w:p w:rsidR="003029BF" w:rsidRDefault="003029BF" w:rsidP="00791244">
      <w:pPr>
        <w:bidi w:val="0"/>
        <w:spacing w:line="240" w:lineRule="auto"/>
        <w:ind w:firstLine="426"/>
        <w:rPr>
          <w:rFonts w:asciiTheme="minorBidi" w:hAnsiTheme="minorBidi" w:cstheme="minorBidi"/>
          <w:b/>
          <w:bCs/>
          <w:sz w:val="24"/>
          <w:szCs w:val="24"/>
        </w:rPr>
      </w:pPr>
    </w:p>
    <w:p w:rsidR="00F81B49" w:rsidRDefault="00F81B49" w:rsidP="00791244">
      <w:pPr>
        <w:bidi w:val="0"/>
        <w:spacing w:line="240" w:lineRule="auto"/>
        <w:ind w:firstLine="426"/>
        <w:rPr>
          <w:rFonts w:asciiTheme="minorBidi" w:hAnsiTheme="minorBidi" w:cstheme="minorBidi"/>
          <w:b/>
          <w:bCs/>
          <w:sz w:val="24"/>
          <w:szCs w:val="24"/>
        </w:rPr>
      </w:pPr>
    </w:p>
    <w:p w:rsidR="00A12297" w:rsidRDefault="003029BF" w:rsidP="00791244">
      <w:pPr>
        <w:bidi w:val="0"/>
        <w:spacing w:line="240" w:lineRule="auto"/>
        <w:ind w:firstLine="426"/>
        <w:jc w:val="center"/>
        <w:rPr>
          <w:rFonts w:asciiTheme="minorBidi" w:hAnsiTheme="minorBidi" w:cstheme="minorBidi"/>
          <w:b/>
          <w:bCs/>
          <w:sz w:val="24"/>
          <w:szCs w:val="24"/>
        </w:rPr>
      </w:pPr>
      <w:r w:rsidRPr="00791244">
        <w:rPr>
          <w:rFonts w:asciiTheme="minorBidi" w:hAnsiTheme="minorBidi" w:cstheme="minorBidi"/>
          <w:b/>
          <w:bCs/>
          <w:sz w:val="24"/>
          <w:szCs w:val="24"/>
        </w:rPr>
        <w:t>Shiur</w:t>
      </w:r>
      <w:r>
        <w:rPr>
          <w:rFonts w:asciiTheme="minorBidi" w:hAnsiTheme="minorBidi" w:cstheme="minorBidi"/>
          <w:b/>
          <w:bCs/>
          <w:sz w:val="24"/>
          <w:szCs w:val="24"/>
        </w:rPr>
        <w:t xml:space="preserve"> #</w:t>
      </w:r>
      <w:r w:rsidR="00791244">
        <w:rPr>
          <w:rFonts w:asciiTheme="minorBidi" w:hAnsiTheme="minorBidi" w:cstheme="minorBidi"/>
          <w:b/>
          <w:bCs/>
          <w:sz w:val="24"/>
          <w:szCs w:val="24"/>
        </w:rPr>
        <w:t>43</w:t>
      </w:r>
      <w:r>
        <w:rPr>
          <w:rFonts w:asciiTheme="minorBidi" w:hAnsiTheme="minorBidi" w:cstheme="minorBidi"/>
          <w:b/>
          <w:bCs/>
          <w:sz w:val="24"/>
          <w:szCs w:val="24"/>
        </w:rPr>
        <w:t>:</w:t>
      </w:r>
      <w:r w:rsidR="00706024" w:rsidRPr="00D66DF8">
        <w:rPr>
          <w:rFonts w:asciiTheme="minorBidi" w:hAnsiTheme="minorBidi" w:cstheme="minorBidi"/>
          <w:b/>
          <w:bCs/>
          <w:sz w:val="24"/>
          <w:szCs w:val="24"/>
        </w:rPr>
        <w:t xml:space="preserve"> </w:t>
      </w:r>
      <w:r w:rsidR="00A12297" w:rsidRPr="00D66DF8">
        <w:rPr>
          <w:rFonts w:asciiTheme="minorBidi" w:hAnsiTheme="minorBidi" w:cstheme="minorBidi"/>
          <w:b/>
          <w:bCs/>
          <w:sz w:val="24"/>
          <w:szCs w:val="24"/>
        </w:rPr>
        <w:t>During Prayer</w:t>
      </w:r>
      <w:r w:rsidR="00791244">
        <w:rPr>
          <w:rFonts w:asciiTheme="minorBidi" w:hAnsiTheme="minorBidi" w:cstheme="minorBidi"/>
          <w:b/>
          <w:bCs/>
          <w:sz w:val="24"/>
          <w:szCs w:val="24"/>
        </w:rPr>
        <w:t xml:space="preserve"> (continued)</w:t>
      </w:r>
    </w:p>
    <w:p w:rsidR="003029BF" w:rsidRDefault="003029BF" w:rsidP="00791244">
      <w:pPr>
        <w:bidi w:val="0"/>
        <w:spacing w:line="240" w:lineRule="auto"/>
        <w:ind w:firstLine="426"/>
        <w:rPr>
          <w:rFonts w:asciiTheme="minorBidi" w:hAnsiTheme="minorBidi" w:cstheme="minorBidi"/>
          <w:b/>
          <w:bCs/>
          <w:sz w:val="24"/>
          <w:szCs w:val="24"/>
        </w:rPr>
      </w:pPr>
    </w:p>
    <w:p w:rsidR="00791244" w:rsidRPr="00D66DF8" w:rsidRDefault="00791244" w:rsidP="00791244">
      <w:pPr>
        <w:bidi w:val="0"/>
        <w:spacing w:line="240" w:lineRule="auto"/>
        <w:ind w:firstLine="426"/>
        <w:rPr>
          <w:rFonts w:asciiTheme="minorBidi" w:hAnsiTheme="minorBidi" w:cstheme="minorBidi"/>
          <w:b/>
          <w:bCs/>
          <w:sz w:val="24"/>
          <w:szCs w:val="24"/>
        </w:rPr>
      </w:pPr>
    </w:p>
    <w:p w:rsidR="00A12297" w:rsidRDefault="00706024" w:rsidP="00791244">
      <w:pPr>
        <w:bidi w:val="0"/>
        <w:spacing w:line="240" w:lineRule="auto"/>
        <w:ind w:firstLine="426"/>
        <w:rPr>
          <w:rFonts w:asciiTheme="minorBidi" w:hAnsiTheme="minorBidi" w:cstheme="minorBidi"/>
          <w:b/>
          <w:bCs/>
          <w:sz w:val="24"/>
          <w:szCs w:val="24"/>
        </w:rPr>
      </w:pPr>
      <w:r w:rsidRPr="00D66DF8">
        <w:rPr>
          <w:rFonts w:asciiTheme="minorBidi" w:hAnsiTheme="minorBidi" w:cstheme="minorBidi"/>
          <w:b/>
          <w:bCs/>
          <w:sz w:val="24"/>
          <w:szCs w:val="24"/>
        </w:rPr>
        <w:t xml:space="preserve">Focus </w:t>
      </w:r>
      <w:r w:rsidR="00F81B49">
        <w:rPr>
          <w:rFonts w:asciiTheme="minorBidi" w:hAnsiTheme="minorBidi" w:cstheme="minorBidi"/>
          <w:b/>
          <w:bCs/>
          <w:sz w:val="24"/>
          <w:szCs w:val="24"/>
        </w:rPr>
        <w:t>(</w:t>
      </w:r>
      <w:r w:rsidR="00EA4F1F">
        <w:rPr>
          <w:rFonts w:asciiTheme="minorBidi" w:hAnsiTheme="minorBidi" w:cstheme="minorBidi"/>
          <w:b/>
          <w:bCs/>
          <w:i/>
          <w:iCs/>
          <w:sz w:val="24"/>
          <w:szCs w:val="24"/>
        </w:rPr>
        <w:t>K</w:t>
      </w:r>
      <w:r w:rsidR="00F81B49" w:rsidRPr="00F81B49">
        <w:rPr>
          <w:rFonts w:asciiTheme="minorBidi" w:hAnsiTheme="minorBidi" w:cstheme="minorBidi"/>
          <w:b/>
          <w:bCs/>
          <w:i/>
          <w:iCs/>
          <w:sz w:val="24"/>
          <w:szCs w:val="24"/>
        </w:rPr>
        <w:t>avana</w:t>
      </w:r>
      <w:r w:rsidR="005E19FA" w:rsidRPr="00D66DF8">
        <w:rPr>
          <w:rFonts w:asciiTheme="minorBidi" w:hAnsiTheme="minorBidi" w:cstheme="minorBidi"/>
          <w:b/>
          <w:bCs/>
          <w:sz w:val="24"/>
          <w:szCs w:val="24"/>
        </w:rPr>
        <w:t xml:space="preserve">) </w:t>
      </w:r>
      <w:r w:rsidR="00EA4F1F">
        <w:rPr>
          <w:rFonts w:asciiTheme="minorBidi" w:hAnsiTheme="minorBidi" w:cstheme="minorBidi"/>
          <w:b/>
          <w:bCs/>
          <w:sz w:val="24"/>
          <w:szCs w:val="24"/>
        </w:rPr>
        <w:t>in P</w:t>
      </w:r>
      <w:r w:rsidRPr="00D66DF8">
        <w:rPr>
          <w:rFonts w:asciiTheme="minorBidi" w:hAnsiTheme="minorBidi" w:cstheme="minorBidi"/>
          <w:b/>
          <w:bCs/>
          <w:sz w:val="24"/>
          <w:szCs w:val="24"/>
        </w:rPr>
        <w:t>rayer</w:t>
      </w:r>
    </w:p>
    <w:p w:rsidR="00F81B49" w:rsidRPr="00D66DF8" w:rsidRDefault="00F81B49" w:rsidP="00791244">
      <w:pPr>
        <w:bidi w:val="0"/>
        <w:spacing w:line="240" w:lineRule="auto"/>
        <w:ind w:firstLine="426"/>
        <w:rPr>
          <w:rFonts w:asciiTheme="minorBidi" w:hAnsiTheme="minorBidi" w:cstheme="minorBidi"/>
          <w:b/>
          <w:bCs/>
          <w:sz w:val="24"/>
          <w:szCs w:val="24"/>
        </w:rPr>
      </w:pPr>
    </w:p>
    <w:p w:rsidR="00706024" w:rsidRDefault="00706024" w:rsidP="00791244">
      <w:pPr>
        <w:bidi w:val="0"/>
        <w:spacing w:line="240" w:lineRule="auto"/>
        <w:ind w:left="731" w:hanging="11"/>
        <w:rPr>
          <w:rFonts w:asciiTheme="minorBidi" w:hAnsiTheme="minorBidi" w:cstheme="minorBidi"/>
          <w:sz w:val="24"/>
          <w:szCs w:val="24"/>
        </w:rPr>
      </w:pPr>
      <w:r w:rsidRPr="00D66DF8">
        <w:rPr>
          <w:rFonts w:asciiTheme="minorBidi" w:hAnsiTheme="minorBidi" w:cstheme="minorBidi"/>
          <w:sz w:val="24"/>
          <w:szCs w:val="24"/>
        </w:rPr>
        <w:t xml:space="preserve">During your prayer, stand in one place by the wall, or with your eyes closed, and pray aloud. Not </w:t>
      </w:r>
      <w:r w:rsidR="005E19FA" w:rsidRPr="00D66DF8">
        <w:rPr>
          <w:rFonts w:asciiTheme="minorBidi" w:hAnsiTheme="minorBidi" w:cstheme="minorBidi"/>
          <w:sz w:val="24"/>
          <w:szCs w:val="24"/>
        </w:rPr>
        <w:t>mere shouting with no concentration</w:t>
      </w:r>
      <w:r w:rsidRPr="00D66DF8">
        <w:rPr>
          <w:rFonts w:asciiTheme="minorBidi" w:hAnsiTheme="minorBidi" w:cstheme="minorBidi"/>
          <w:sz w:val="24"/>
          <w:szCs w:val="24"/>
        </w:rPr>
        <w:t xml:space="preserve"> [behind the words], but rather with focus and with the hope that by means of this [prayer] your soul will be awakened from its sleep and emerge from its hiding towards its King and Maker, before Whom it stands.</w:t>
      </w:r>
      <w:r w:rsidRPr="00D66DF8">
        <w:rPr>
          <w:rStyle w:val="FootnoteReference"/>
          <w:rFonts w:asciiTheme="minorBidi" w:hAnsiTheme="minorBidi" w:cstheme="minorBidi"/>
          <w:sz w:val="24"/>
          <w:szCs w:val="24"/>
        </w:rPr>
        <w:footnoteReference w:id="1"/>
      </w:r>
    </w:p>
    <w:p w:rsidR="003029BF" w:rsidRPr="00D66DF8" w:rsidRDefault="003029BF" w:rsidP="00791244">
      <w:pPr>
        <w:bidi w:val="0"/>
        <w:spacing w:line="240" w:lineRule="auto"/>
        <w:ind w:left="720" w:hanging="11"/>
        <w:rPr>
          <w:rFonts w:asciiTheme="minorBidi" w:hAnsiTheme="minorBidi" w:cstheme="minorBidi"/>
          <w:sz w:val="24"/>
          <w:szCs w:val="24"/>
        </w:rPr>
      </w:pPr>
    </w:p>
    <w:p w:rsidR="00706024" w:rsidRDefault="00706024"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Mental focus and concentration </w:t>
      </w:r>
      <w:r w:rsidR="00EA4F1F">
        <w:rPr>
          <w:rFonts w:asciiTheme="minorBidi" w:hAnsiTheme="minorBidi" w:cstheme="minorBidi"/>
          <w:sz w:val="24"/>
          <w:szCs w:val="24"/>
        </w:rPr>
        <w:t>are</w:t>
      </w:r>
      <w:r w:rsidRPr="00D66DF8">
        <w:rPr>
          <w:rFonts w:asciiTheme="minorBidi" w:hAnsiTheme="minorBidi" w:cstheme="minorBidi"/>
          <w:sz w:val="24"/>
          <w:szCs w:val="24"/>
        </w:rPr>
        <w:t xml:space="preserve"> the essence of prayer. Mere recital of the words and psalms in a mechanical manner, without the investment of one’s longing, desires, and love and fear of God, is like a body without a soul.</w:t>
      </w:r>
    </w:p>
    <w:p w:rsidR="003029BF" w:rsidRPr="00D66DF8" w:rsidRDefault="003029BF" w:rsidP="00791244">
      <w:pPr>
        <w:bidi w:val="0"/>
        <w:spacing w:line="240" w:lineRule="auto"/>
        <w:ind w:firstLine="426"/>
        <w:rPr>
          <w:rFonts w:asciiTheme="minorBidi" w:hAnsiTheme="minorBidi" w:cstheme="minorBidi"/>
          <w:sz w:val="24"/>
          <w:szCs w:val="24"/>
        </w:rPr>
      </w:pPr>
    </w:p>
    <w:p w:rsidR="000621B1" w:rsidRDefault="00706024"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What should one concentrate on during prayer? </w:t>
      </w:r>
      <w:r w:rsidR="00EA4F1F">
        <w:rPr>
          <w:rFonts w:asciiTheme="minorBidi" w:hAnsiTheme="minorBidi" w:cstheme="minorBidi"/>
          <w:i/>
          <w:iCs/>
          <w:sz w:val="24"/>
          <w:szCs w:val="24"/>
        </w:rPr>
        <w:t>Kavan</w:t>
      </w:r>
      <w:r w:rsidR="00585C35" w:rsidRPr="00EA4F1F">
        <w:rPr>
          <w:rFonts w:asciiTheme="minorBidi" w:hAnsiTheme="minorBidi" w:cstheme="minorBidi"/>
          <w:i/>
          <w:iCs/>
          <w:sz w:val="24"/>
          <w:szCs w:val="24"/>
        </w:rPr>
        <w:t>a</w:t>
      </w:r>
      <w:r w:rsidR="00585C35" w:rsidRPr="00D66DF8">
        <w:rPr>
          <w:rFonts w:asciiTheme="minorBidi" w:hAnsiTheme="minorBidi" w:cstheme="minorBidi"/>
          <w:sz w:val="24"/>
          <w:szCs w:val="24"/>
        </w:rPr>
        <w:t xml:space="preserve"> (focus) might be understood as a type of interpretation. One can pray and focus on the plain meaning of the words – “Heal us</w:t>
      </w:r>
      <w:r w:rsidR="00F81B49">
        <w:rPr>
          <w:rFonts w:asciiTheme="minorBidi" w:hAnsiTheme="minorBidi" w:cstheme="minorBidi"/>
          <w:sz w:val="24"/>
          <w:szCs w:val="24"/>
        </w:rPr>
        <w:t>,”</w:t>
      </w:r>
      <w:r w:rsidR="00585C35" w:rsidRPr="00D66DF8">
        <w:rPr>
          <w:rFonts w:asciiTheme="minorBidi" w:hAnsiTheme="minorBidi" w:cstheme="minorBidi"/>
          <w:sz w:val="24"/>
          <w:szCs w:val="24"/>
        </w:rPr>
        <w:t xml:space="preserve"> “Hear our voice</w:t>
      </w:r>
      <w:r w:rsidR="00F81B49">
        <w:rPr>
          <w:rFonts w:asciiTheme="minorBidi" w:hAnsiTheme="minorBidi" w:cstheme="minorBidi"/>
          <w:sz w:val="24"/>
          <w:szCs w:val="24"/>
        </w:rPr>
        <w:t>,”</w:t>
      </w:r>
      <w:r w:rsidR="00585C35" w:rsidRPr="00D66DF8">
        <w:rPr>
          <w:rFonts w:asciiTheme="minorBidi" w:hAnsiTheme="minorBidi" w:cstheme="minorBidi"/>
          <w:sz w:val="24"/>
          <w:szCs w:val="24"/>
        </w:rPr>
        <w:t xml:space="preserve"> etc., but </w:t>
      </w:r>
      <w:r w:rsidR="00216878" w:rsidRPr="00D66DF8">
        <w:rPr>
          <w:rFonts w:asciiTheme="minorBidi" w:hAnsiTheme="minorBidi" w:cstheme="minorBidi"/>
          <w:sz w:val="24"/>
          <w:szCs w:val="24"/>
        </w:rPr>
        <w:t>how is one to think literally of the words, “Praise the Lord from the heavens; praise Him on High”? We live on the earth; can we truly speak on behalf of the angels? The problem becomes even more complicated when we speak of ka</w:t>
      </w:r>
      <w:r w:rsidR="00EA4F1F">
        <w:rPr>
          <w:rFonts w:asciiTheme="minorBidi" w:hAnsiTheme="minorBidi" w:cstheme="minorBidi"/>
          <w:sz w:val="24"/>
          <w:szCs w:val="24"/>
        </w:rPr>
        <w:t xml:space="preserve">bbalistic </w:t>
      </w:r>
      <w:r w:rsidR="00EA4F1F" w:rsidRPr="00EA4F1F">
        <w:rPr>
          <w:rFonts w:asciiTheme="minorBidi" w:hAnsiTheme="minorBidi" w:cstheme="minorBidi"/>
          <w:i/>
          <w:iCs/>
          <w:sz w:val="24"/>
          <w:szCs w:val="24"/>
        </w:rPr>
        <w:t>kav</w:t>
      </w:r>
      <w:r w:rsidR="00216878" w:rsidRPr="00EA4F1F">
        <w:rPr>
          <w:rFonts w:asciiTheme="minorBidi" w:hAnsiTheme="minorBidi" w:cstheme="minorBidi"/>
          <w:i/>
          <w:iCs/>
          <w:sz w:val="24"/>
          <w:szCs w:val="24"/>
        </w:rPr>
        <w:t>anot</w:t>
      </w:r>
      <w:r w:rsidR="00216878" w:rsidRPr="00D66DF8">
        <w:rPr>
          <w:rFonts w:asciiTheme="minorBidi" w:hAnsiTheme="minorBidi" w:cstheme="minorBidi"/>
          <w:sz w:val="24"/>
          <w:szCs w:val="24"/>
        </w:rPr>
        <w:t xml:space="preserve">. </w:t>
      </w:r>
      <w:r w:rsidR="00EA4F1F">
        <w:rPr>
          <w:rFonts w:asciiTheme="minorBidi" w:hAnsiTheme="minorBidi" w:cstheme="minorBidi"/>
          <w:sz w:val="24"/>
          <w:szCs w:val="24"/>
        </w:rPr>
        <w:t>C</w:t>
      </w:r>
      <w:r w:rsidR="00216878" w:rsidRPr="00D66DF8">
        <w:rPr>
          <w:rFonts w:asciiTheme="minorBidi" w:hAnsiTheme="minorBidi" w:cstheme="minorBidi"/>
          <w:sz w:val="24"/>
          <w:szCs w:val="24"/>
        </w:rPr>
        <w:t xml:space="preserve">onsider, for example, the formula that R. Chaim Vital, disciple of the Ari, </w:t>
      </w:r>
      <w:r w:rsidR="00EA4F1F">
        <w:rPr>
          <w:rFonts w:asciiTheme="minorBidi" w:hAnsiTheme="minorBidi" w:cstheme="minorBidi"/>
          <w:sz w:val="24"/>
          <w:szCs w:val="24"/>
        </w:rPr>
        <w:t>establishes in</w:t>
      </w:r>
      <w:r w:rsidR="00216878" w:rsidRPr="00D66DF8">
        <w:rPr>
          <w:rFonts w:asciiTheme="minorBidi" w:hAnsiTheme="minorBidi" w:cstheme="minorBidi"/>
          <w:sz w:val="24"/>
          <w:szCs w:val="24"/>
        </w:rPr>
        <w:t xml:space="preserve"> his </w:t>
      </w:r>
      <w:r w:rsidR="00216878" w:rsidRPr="00D66DF8">
        <w:rPr>
          <w:rFonts w:asciiTheme="minorBidi" w:hAnsiTheme="minorBidi" w:cstheme="minorBidi"/>
          <w:i/>
          <w:iCs/>
          <w:sz w:val="24"/>
          <w:szCs w:val="24"/>
        </w:rPr>
        <w:t>Sha’ar ha-Kavvanot</w:t>
      </w:r>
      <w:r w:rsidR="00216878" w:rsidRPr="00D66DF8">
        <w:rPr>
          <w:rFonts w:asciiTheme="minorBidi" w:hAnsiTheme="minorBidi" w:cstheme="minorBidi"/>
          <w:sz w:val="24"/>
          <w:szCs w:val="24"/>
        </w:rPr>
        <w:t xml:space="preserve"> as the </w:t>
      </w:r>
      <w:r w:rsidR="00F81B49" w:rsidRPr="00EA4F1F">
        <w:rPr>
          <w:rFonts w:asciiTheme="minorBidi" w:hAnsiTheme="minorBidi" w:cstheme="minorBidi"/>
          <w:i/>
          <w:iCs/>
          <w:sz w:val="24"/>
          <w:szCs w:val="24"/>
        </w:rPr>
        <w:t>kavana</w:t>
      </w:r>
      <w:r w:rsidR="00216878" w:rsidRPr="00D66DF8">
        <w:rPr>
          <w:rFonts w:asciiTheme="minorBidi" w:hAnsiTheme="minorBidi" w:cstheme="minorBidi"/>
          <w:sz w:val="24"/>
          <w:szCs w:val="24"/>
        </w:rPr>
        <w:t xml:space="preserve"> for the </w:t>
      </w:r>
      <w:r w:rsidR="00216878" w:rsidRPr="00EA4F1F">
        <w:rPr>
          <w:rFonts w:asciiTheme="minorBidi" w:hAnsiTheme="minorBidi" w:cstheme="minorBidi"/>
          <w:i/>
          <w:iCs/>
          <w:sz w:val="24"/>
          <w:szCs w:val="24"/>
        </w:rPr>
        <w:t>Kaddish</w:t>
      </w:r>
      <w:r w:rsidR="00216878" w:rsidRPr="00D66DF8">
        <w:rPr>
          <w:rFonts w:asciiTheme="minorBidi" w:hAnsiTheme="minorBidi" w:cstheme="minorBidi"/>
          <w:sz w:val="24"/>
          <w:szCs w:val="24"/>
        </w:rPr>
        <w:t xml:space="preserve"> following “</w:t>
      </w:r>
      <w:r w:rsidR="00EA4F1F">
        <w:rPr>
          <w:rFonts w:asciiTheme="minorBidi" w:hAnsiTheme="minorBidi" w:cstheme="minorBidi"/>
          <w:i/>
          <w:iCs/>
          <w:sz w:val="24"/>
          <w:szCs w:val="24"/>
        </w:rPr>
        <w:t>U-Va L</w:t>
      </w:r>
      <w:r w:rsidR="00216878" w:rsidRPr="00EA4F1F">
        <w:rPr>
          <w:rFonts w:asciiTheme="minorBidi" w:hAnsiTheme="minorBidi" w:cstheme="minorBidi"/>
          <w:i/>
          <w:iCs/>
          <w:sz w:val="24"/>
          <w:szCs w:val="24"/>
        </w:rPr>
        <w:t>e-Tzion</w:t>
      </w:r>
      <w:r w:rsidR="00216878" w:rsidRPr="00D66DF8">
        <w:rPr>
          <w:rFonts w:asciiTheme="minorBidi" w:hAnsiTheme="minorBidi" w:cstheme="minorBidi"/>
          <w:sz w:val="24"/>
          <w:szCs w:val="24"/>
        </w:rPr>
        <w:t>”</w:t>
      </w:r>
      <w:r w:rsidR="000621B1" w:rsidRPr="00D66DF8">
        <w:rPr>
          <w:rFonts w:asciiTheme="minorBidi" w:hAnsiTheme="minorBidi" w:cstheme="minorBidi"/>
          <w:sz w:val="24"/>
          <w:szCs w:val="24"/>
        </w:rPr>
        <w:t>:</w:t>
      </w:r>
    </w:p>
    <w:p w:rsidR="003029BF" w:rsidRPr="00D66DF8" w:rsidRDefault="003029BF" w:rsidP="00791244">
      <w:pPr>
        <w:bidi w:val="0"/>
        <w:spacing w:line="240" w:lineRule="auto"/>
        <w:ind w:firstLine="426"/>
        <w:rPr>
          <w:rFonts w:asciiTheme="minorBidi" w:hAnsiTheme="minorBidi" w:cstheme="minorBidi"/>
          <w:sz w:val="24"/>
          <w:szCs w:val="24"/>
        </w:rPr>
      </w:pPr>
    </w:p>
    <w:p w:rsidR="00706024" w:rsidRDefault="000621B1" w:rsidP="00791244">
      <w:pPr>
        <w:bidi w:val="0"/>
        <w:spacing w:line="240" w:lineRule="auto"/>
        <w:ind w:left="731" w:hanging="11"/>
        <w:rPr>
          <w:rFonts w:asciiTheme="minorBidi" w:hAnsiTheme="minorBidi" w:cstheme="minorBidi"/>
          <w:sz w:val="24"/>
          <w:szCs w:val="24"/>
        </w:rPr>
      </w:pPr>
      <w:r w:rsidRPr="00D66DF8">
        <w:rPr>
          <w:rFonts w:asciiTheme="minorBidi" w:hAnsiTheme="minorBidi" w:cstheme="minorBidi"/>
          <w:sz w:val="24"/>
          <w:szCs w:val="24"/>
        </w:rPr>
        <w:t xml:space="preserve">The third </w:t>
      </w:r>
      <w:r w:rsidRPr="00EA4F1F">
        <w:rPr>
          <w:rFonts w:asciiTheme="minorBidi" w:hAnsiTheme="minorBidi" w:cstheme="minorBidi"/>
          <w:i/>
          <w:iCs/>
          <w:sz w:val="24"/>
          <w:szCs w:val="24"/>
        </w:rPr>
        <w:t>Kaddish</w:t>
      </w:r>
      <w:r w:rsidRPr="00D66DF8">
        <w:rPr>
          <w:rFonts w:asciiTheme="minorBidi" w:hAnsiTheme="minorBidi" w:cstheme="minorBidi"/>
          <w:sz w:val="24"/>
          <w:szCs w:val="24"/>
        </w:rPr>
        <w:t xml:space="preserve">, after the </w:t>
      </w:r>
      <w:r w:rsidRPr="00EA4F1F">
        <w:rPr>
          <w:rFonts w:asciiTheme="minorBidi" w:hAnsiTheme="minorBidi" w:cstheme="minorBidi"/>
          <w:i/>
          <w:iCs/>
          <w:sz w:val="24"/>
          <w:szCs w:val="24"/>
        </w:rPr>
        <w:t>Amidah</w:t>
      </w:r>
      <w:r w:rsidRPr="00D66DF8">
        <w:rPr>
          <w:rFonts w:asciiTheme="minorBidi" w:hAnsiTheme="minorBidi" w:cstheme="minorBidi"/>
          <w:sz w:val="24"/>
          <w:szCs w:val="24"/>
        </w:rPr>
        <w:t xml:space="preserve"> and p</w:t>
      </w:r>
      <w:r w:rsidR="005E19FA" w:rsidRPr="00D66DF8">
        <w:rPr>
          <w:rFonts w:asciiTheme="minorBidi" w:hAnsiTheme="minorBidi" w:cstheme="minorBidi"/>
          <w:sz w:val="24"/>
          <w:szCs w:val="24"/>
        </w:rPr>
        <w:t xml:space="preserve">rior to </w:t>
      </w:r>
      <w:r w:rsidR="005E19FA" w:rsidRPr="00EA4F1F">
        <w:rPr>
          <w:rFonts w:asciiTheme="minorBidi" w:hAnsiTheme="minorBidi" w:cstheme="minorBidi"/>
          <w:i/>
          <w:iCs/>
          <w:sz w:val="24"/>
          <w:szCs w:val="24"/>
        </w:rPr>
        <w:t>Ashrei Yoshvei Veitekha</w:t>
      </w:r>
      <w:r w:rsidR="005E19FA" w:rsidRPr="00D66DF8">
        <w:rPr>
          <w:rFonts w:asciiTheme="minorBidi" w:hAnsiTheme="minorBidi" w:cstheme="minorBidi"/>
          <w:sz w:val="24"/>
          <w:szCs w:val="24"/>
        </w:rPr>
        <w:t>:</w:t>
      </w:r>
      <w:r w:rsidRPr="00D66DF8">
        <w:rPr>
          <w:rFonts w:asciiTheme="minorBidi" w:hAnsiTheme="minorBidi" w:cstheme="minorBidi"/>
          <w:sz w:val="24"/>
          <w:szCs w:val="24"/>
        </w:rPr>
        <w:t xml:space="preserve"> The </w:t>
      </w:r>
      <w:r w:rsidR="00F81B49" w:rsidRPr="00EA4F1F">
        <w:rPr>
          <w:rFonts w:asciiTheme="minorBidi" w:hAnsiTheme="minorBidi" w:cstheme="minorBidi"/>
          <w:i/>
          <w:iCs/>
          <w:sz w:val="24"/>
          <w:szCs w:val="24"/>
        </w:rPr>
        <w:t>kavana</w:t>
      </w:r>
      <w:r w:rsidRPr="00D66DF8">
        <w:rPr>
          <w:rFonts w:asciiTheme="minorBidi" w:hAnsiTheme="minorBidi" w:cstheme="minorBidi"/>
          <w:sz w:val="24"/>
          <w:szCs w:val="24"/>
        </w:rPr>
        <w:t xml:space="preserve"> is that </w:t>
      </w:r>
      <w:r w:rsidR="005E19FA" w:rsidRPr="00D66DF8">
        <w:rPr>
          <w:rFonts w:asciiTheme="minorBidi" w:hAnsiTheme="minorBidi" w:cstheme="minorBidi"/>
          <w:sz w:val="24"/>
          <w:szCs w:val="24"/>
        </w:rPr>
        <w:t xml:space="preserve">first </w:t>
      </w:r>
      <w:r w:rsidRPr="00D66DF8">
        <w:rPr>
          <w:rFonts w:asciiTheme="minorBidi" w:hAnsiTheme="minorBidi" w:cstheme="minorBidi"/>
          <w:sz w:val="24"/>
          <w:szCs w:val="24"/>
        </w:rPr>
        <w:t xml:space="preserve">we raised up all the worlds so that all the worlds would be included in the world of </w:t>
      </w:r>
      <w:r w:rsidRPr="00EA4F1F">
        <w:rPr>
          <w:rFonts w:asciiTheme="minorBidi" w:hAnsiTheme="minorBidi" w:cstheme="minorBidi"/>
          <w:i/>
          <w:iCs/>
          <w:sz w:val="24"/>
          <w:szCs w:val="24"/>
        </w:rPr>
        <w:t>Atzilut</w:t>
      </w:r>
      <w:r w:rsidRPr="00D66DF8">
        <w:rPr>
          <w:rFonts w:asciiTheme="minorBidi" w:hAnsiTheme="minorBidi" w:cstheme="minorBidi"/>
          <w:sz w:val="24"/>
          <w:szCs w:val="24"/>
        </w:rPr>
        <w:t xml:space="preserve">, so </w:t>
      </w:r>
      <w:r w:rsidR="005E19FA" w:rsidRPr="00D66DF8">
        <w:rPr>
          <w:rFonts w:asciiTheme="minorBidi" w:hAnsiTheme="minorBidi" w:cstheme="minorBidi"/>
          <w:sz w:val="24"/>
          <w:szCs w:val="24"/>
        </w:rPr>
        <w:t xml:space="preserve">as to </w:t>
      </w:r>
      <w:r w:rsidRPr="00D66DF8">
        <w:rPr>
          <w:rFonts w:asciiTheme="minorBidi" w:hAnsiTheme="minorBidi" w:cstheme="minorBidi"/>
          <w:sz w:val="24"/>
          <w:szCs w:val="24"/>
        </w:rPr>
        <w:t xml:space="preserve">effect the supreme unification of </w:t>
      </w:r>
      <w:r w:rsidR="000C475F" w:rsidRPr="00EA4F1F">
        <w:rPr>
          <w:rFonts w:asciiTheme="minorBidi" w:hAnsiTheme="minorBidi" w:cstheme="minorBidi"/>
          <w:i/>
          <w:iCs/>
          <w:sz w:val="24"/>
          <w:szCs w:val="24"/>
        </w:rPr>
        <w:t>Tiferet</w:t>
      </w:r>
      <w:r w:rsidR="000C475F" w:rsidRPr="00D66DF8">
        <w:rPr>
          <w:rFonts w:asciiTheme="minorBidi" w:hAnsiTheme="minorBidi" w:cstheme="minorBidi"/>
          <w:sz w:val="24"/>
          <w:szCs w:val="24"/>
        </w:rPr>
        <w:t xml:space="preserve"> and </w:t>
      </w:r>
      <w:r w:rsidR="000C475F" w:rsidRPr="00EA4F1F">
        <w:rPr>
          <w:rFonts w:asciiTheme="minorBidi" w:hAnsiTheme="minorBidi" w:cstheme="minorBidi"/>
          <w:i/>
          <w:iCs/>
          <w:sz w:val="24"/>
          <w:szCs w:val="24"/>
        </w:rPr>
        <w:t>Malkhut</w:t>
      </w:r>
      <w:r w:rsidR="000C475F" w:rsidRPr="00D66DF8">
        <w:rPr>
          <w:rFonts w:asciiTheme="minorBidi" w:hAnsiTheme="minorBidi" w:cstheme="minorBidi"/>
          <w:sz w:val="24"/>
          <w:szCs w:val="24"/>
        </w:rPr>
        <w:t xml:space="preserve"> alone, while all the other worlds become like wings protecting and covering them, as per the secret of the “round goblet” (</w:t>
      </w:r>
      <w:r w:rsidR="000C475F" w:rsidRPr="00D66DF8">
        <w:rPr>
          <w:rFonts w:asciiTheme="minorBidi" w:hAnsiTheme="minorBidi" w:cstheme="minorBidi"/>
          <w:i/>
          <w:iCs/>
          <w:sz w:val="24"/>
          <w:szCs w:val="24"/>
        </w:rPr>
        <w:t>agan ha-sahar</w:t>
      </w:r>
      <w:r w:rsidR="000C475F" w:rsidRPr="00D66DF8">
        <w:rPr>
          <w:rFonts w:asciiTheme="minorBidi" w:hAnsiTheme="minorBidi" w:cstheme="minorBidi"/>
          <w:sz w:val="24"/>
          <w:szCs w:val="24"/>
        </w:rPr>
        <w:t xml:space="preserve">) mentioned in a teaching of the Zohar, in a manuscript entitled </w:t>
      </w:r>
      <w:r w:rsidR="000C475F" w:rsidRPr="00D66DF8">
        <w:rPr>
          <w:rFonts w:asciiTheme="minorBidi" w:hAnsiTheme="minorBidi" w:cstheme="minorBidi"/>
          <w:i/>
          <w:iCs/>
          <w:sz w:val="24"/>
          <w:szCs w:val="24"/>
        </w:rPr>
        <w:t>Sitrei Otiot shel Hashem Yitbarakh</w:t>
      </w:r>
      <w:r w:rsidR="000C475F" w:rsidRPr="00D66DF8">
        <w:rPr>
          <w:rFonts w:asciiTheme="minorBidi" w:hAnsiTheme="minorBidi" w:cstheme="minorBidi"/>
          <w:sz w:val="24"/>
          <w:szCs w:val="24"/>
        </w:rPr>
        <w:t>. Following that unification we have to once again raise up the world</w:t>
      </w:r>
      <w:r w:rsidR="000C79FD" w:rsidRPr="00D66DF8">
        <w:rPr>
          <w:rFonts w:asciiTheme="minorBidi" w:hAnsiTheme="minorBidi" w:cstheme="minorBidi"/>
          <w:sz w:val="24"/>
          <w:szCs w:val="24"/>
        </w:rPr>
        <w:t>s</w:t>
      </w:r>
      <w:r w:rsidR="000C475F" w:rsidRPr="00D66DF8">
        <w:rPr>
          <w:rFonts w:asciiTheme="minorBidi" w:hAnsiTheme="minorBidi" w:cstheme="minorBidi"/>
          <w:sz w:val="24"/>
          <w:szCs w:val="24"/>
        </w:rPr>
        <w:t xml:space="preserve"> so that they may receive the abundance that </w:t>
      </w:r>
      <w:r w:rsidR="005372DF" w:rsidRPr="00D66DF8">
        <w:rPr>
          <w:rFonts w:asciiTheme="minorBidi" w:hAnsiTheme="minorBidi" w:cstheme="minorBidi"/>
          <w:sz w:val="24"/>
          <w:szCs w:val="24"/>
        </w:rPr>
        <w:t xml:space="preserve">is produced by that unification that was performed. It is for this reason that we now recite </w:t>
      </w:r>
      <w:r w:rsidR="005372DF" w:rsidRPr="00EA4F1F">
        <w:rPr>
          <w:rFonts w:asciiTheme="minorBidi" w:hAnsiTheme="minorBidi" w:cstheme="minorBidi"/>
          <w:i/>
          <w:iCs/>
          <w:sz w:val="24"/>
          <w:szCs w:val="24"/>
        </w:rPr>
        <w:t>Kaddish</w:t>
      </w:r>
      <w:r w:rsidR="005372DF" w:rsidRPr="00D66DF8">
        <w:rPr>
          <w:rFonts w:asciiTheme="minorBidi" w:hAnsiTheme="minorBidi" w:cstheme="minorBidi"/>
          <w:sz w:val="24"/>
          <w:szCs w:val="24"/>
        </w:rPr>
        <w:t>, i</w:t>
      </w:r>
      <w:r w:rsidR="000C79FD" w:rsidRPr="00D66DF8">
        <w:rPr>
          <w:rFonts w:asciiTheme="minorBidi" w:hAnsiTheme="minorBidi" w:cstheme="minorBidi"/>
          <w:sz w:val="24"/>
          <w:szCs w:val="24"/>
        </w:rPr>
        <w:t xml:space="preserve">n order to once again include all of Creation in </w:t>
      </w:r>
      <w:r w:rsidR="000C79FD" w:rsidRPr="00EA4F1F">
        <w:rPr>
          <w:rFonts w:asciiTheme="minorBidi" w:hAnsiTheme="minorBidi" w:cstheme="minorBidi"/>
          <w:i/>
          <w:iCs/>
          <w:sz w:val="24"/>
          <w:szCs w:val="24"/>
        </w:rPr>
        <w:t>Atzilut</w:t>
      </w:r>
      <w:r w:rsidR="000C79FD" w:rsidRPr="00D66DF8">
        <w:rPr>
          <w:rFonts w:asciiTheme="minorBidi" w:hAnsiTheme="minorBidi" w:cstheme="minorBidi"/>
          <w:sz w:val="24"/>
          <w:szCs w:val="24"/>
        </w:rPr>
        <w:t xml:space="preserve">, so as to receive the outpouring of that unification, and therefore the </w:t>
      </w:r>
      <w:r w:rsidR="00F81B49" w:rsidRPr="00EA4F1F">
        <w:rPr>
          <w:rFonts w:asciiTheme="minorBidi" w:hAnsiTheme="minorBidi" w:cstheme="minorBidi"/>
          <w:i/>
          <w:iCs/>
          <w:sz w:val="24"/>
          <w:szCs w:val="24"/>
        </w:rPr>
        <w:t>kavana</w:t>
      </w:r>
      <w:r w:rsidR="000C79FD" w:rsidRPr="00D66DF8">
        <w:rPr>
          <w:rFonts w:asciiTheme="minorBidi" w:hAnsiTheme="minorBidi" w:cstheme="minorBidi"/>
          <w:sz w:val="24"/>
          <w:szCs w:val="24"/>
        </w:rPr>
        <w:t xml:space="preserve"> for this </w:t>
      </w:r>
      <w:r w:rsidR="000C79FD" w:rsidRPr="00EA4F1F">
        <w:rPr>
          <w:rFonts w:asciiTheme="minorBidi" w:hAnsiTheme="minorBidi" w:cstheme="minorBidi"/>
          <w:i/>
          <w:iCs/>
          <w:sz w:val="24"/>
          <w:szCs w:val="24"/>
        </w:rPr>
        <w:t>Kaddish</w:t>
      </w:r>
      <w:r w:rsidR="000C79FD" w:rsidRPr="00D66DF8">
        <w:rPr>
          <w:rFonts w:asciiTheme="minorBidi" w:hAnsiTheme="minorBidi" w:cstheme="minorBidi"/>
          <w:sz w:val="24"/>
          <w:szCs w:val="24"/>
        </w:rPr>
        <w:t xml:space="preserve"> is </w:t>
      </w:r>
      <w:r w:rsidR="000C79FD" w:rsidRPr="00D66DF8">
        <w:rPr>
          <w:rFonts w:asciiTheme="minorBidi" w:hAnsiTheme="minorBidi" w:cstheme="minorBidi"/>
          <w:sz w:val="24"/>
          <w:szCs w:val="24"/>
        </w:rPr>
        <w:lastRenderedPageBreak/>
        <w:t xml:space="preserve">through the </w:t>
      </w:r>
      <w:r w:rsidR="00C20144" w:rsidRPr="00D66DF8">
        <w:rPr>
          <w:rFonts w:asciiTheme="minorBidi" w:hAnsiTheme="minorBidi" w:cstheme="minorBidi"/>
          <w:sz w:val="24"/>
          <w:szCs w:val="24"/>
        </w:rPr>
        <w:t xml:space="preserve">Name of God in the form where each of the letters comprising the Name is in turned spelled out, with the variation that uses the letter </w:t>
      </w:r>
      <w:r w:rsidR="00C20144" w:rsidRPr="00EA4F1F">
        <w:rPr>
          <w:rFonts w:asciiTheme="minorBidi" w:hAnsiTheme="minorBidi" w:cstheme="minorBidi"/>
          <w:i/>
          <w:iCs/>
          <w:sz w:val="24"/>
          <w:szCs w:val="24"/>
        </w:rPr>
        <w:t>yud</w:t>
      </w:r>
      <w:r w:rsidR="00C20144" w:rsidRPr="00D66DF8">
        <w:rPr>
          <w:rFonts w:asciiTheme="minorBidi" w:hAnsiTheme="minorBidi" w:cstheme="minorBidi"/>
          <w:sz w:val="24"/>
          <w:szCs w:val="24"/>
        </w:rPr>
        <w:t xml:space="preserve"> […] and then all of Creation receives and additional measure of holiness, from the holiness of </w:t>
      </w:r>
      <w:r w:rsidR="00EA4F1F" w:rsidRPr="00EA4F1F">
        <w:rPr>
          <w:rFonts w:asciiTheme="minorBidi" w:hAnsiTheme="minorBidi" w:cstheme="minorBidi"/>
          <w:i/>
          <w:iCs/>
          <w:sz w:val="24"/>
          <w:szCs w:val="24"/>
        </w:rPr>
        <w:t>U</w:t>
      </w:r>
      <w:r w:rsidR="00EA4F1F">
        <w:rPr>
          <w:rFonts w:asciiTheme="minorBidi" w:hAnsiTheme="minorBidi" w:cstheme="minorBidi"/>
          <w:i/>
          <w:iCs/>
          <w:sz w:val="24"/>
          <w:szCs w:val="24"/>
        </w:rPr>
        <w:t>-Va L</w:t>
      </w:r>
      <w:r w:rsidR="00C20144" w:rsidRPr="00EA4F1F">
        <w:rPr>
          <w:rFonts w:asciiTheme="minorBidi" w:hAnsiTheme="minorBidi" w:cstheme="minorBidi"/>
          <w:i/>
          <w:iCs/>
          <w:sz w:val="24"/>
          <w:szCs w:val="24"/>
        </w:rPr>
        <w:t>e-Tzion</w:t>
      </w:r>
      <w:r w:rsidR="00F81B49">
        <w:rPr>
          <w:rFonts w:asciiTheme="minorBidi" w:hAnsiTheme="minorBidi" w:cstheme="minorBidi"/>
          <w:sz w:val="24"/>
          <w:szCs w:val="24"/>
        </w:rPr>
        <w:t>.</w:t>
      </w:r>
      <w:r w:rsidR="00C20144" w:rsidRPr="00D66DF8">
        <w:rPr>
          <w:rStyle w:val="FootnoteReference"/>
          <w:rFonts w:asciiTheme="minorBidi" w:hAnsiTheme="minorBidi" w:cstheme="minorBidi"/>
          <w:sz w:val="24"/>
          <w:szCs w:val="24"/>
        </w:rPr>
        <w:footnoteReference w:id="2"/>
      </w:r>
    </w:p>
    <w:p w:rsidR="003029BF" w:rsidRPr="00D66DF8" w:rsidRDefault="003029BF" w:rsidP="00791244">
      <w:pPr>
        <w:bidi w:val="0"/>
        <w:spacing w:line="240" w:lineRule="auto"/>
        <w:ind w:left="720" w:hanging="11"/>
        <w:rPr>
          <w:rFonts w:asciiTheme="minorBidi" w:hAnsiTheme="minorBidi" w:cstheme="minorBidi"/>
          <w:sz w:val="24"/>
          <w:szCs w:val="24"/>
        </w:rPr>
      </w:pPr>
    </w:p>
    <w:p w:rsidR="00EA4F1F" w:rsidRDefault="00C20144"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We shall not attempt to explain this </w:t>
      </w:r>
      <w:r w:rsidR="00F81B49" w:rsidRPr="00EA4F1F">
        <w:rPr>
          <w:rFonts w:asciiTheme="minorBidi" w:hAnsiTheme="minorBidi" w:cstheme="minorBidi"/>
          <w:i/>
          <w:iCs/>
          <w:sz w:val="24"/>
          <w:szCs w:val="24"/>
        </w:rPr>
        <w:t>kavana</w:t>
      </w:r>
      <w:r w:rsidRPr="00D66DF8">
        <w:rPr>
          <w:rFonts w:asciiTheme="minorBidi" w:hAnsiTheme="minorBidi" w:cstheme="minorBidi"/>
          <w:sz w:val="24"/>
          <w:szCs w:val="24"/>
        </w:rPr>
        <w:t xml:space="preserve">; our intention is merely to present </w:t>
      </w:r>
      <w:r w:rsidR="002E6C75" w:rsidRPr="00D66DF8">
        <w:rPr>
          <w:rFonts w:asciiTheme="minorBidi" w:hAnsiTheme="minorBidi" w:cstheme="minorBidi"/>
          <w:sz w:val="24"/>
          <w:szCs w:val="24"/>
        </w:rPr>
        <w:t xml:space="preserve">something of its character and to show how obscure </w:t>
      </w:r>
      <w:r w:rsidR="005E19FA" w:rsidRPr="00D66DF8">
        <w:rPr>
          <w:rFonts w:asciiTheme="minorBidi" w:hAnsiTheme="minorBidi" w:cstheme="minorBidi"/>
          <w:sz w:val="24"/>
          <w:szCs w:val="24"/>
        </w:rPr>
        <w:t xml:space="preserve">and inaccessible </w:t>
      </w:r>
      <w:r w:rsidR="002E6C75" w:rsidRPr="00D66DF8">
        <w:rPr>
          <w:rFonts w:asciiTheme="minorBidi" w:hAnsiTheme="minorBidi" w:cstheme="minorBidi"/>
          <w:sz w:val="24"/>
          <w:szCs w:val="24"/>
        </w:rPr>
        <w:t>it is for those unfamiliar with kabbalistic concepts. One has to engage in exte</w:t>
      </w:r>
      <w:r w:rsidR="00EA4F1F">
        <w:rPr>
          <w:rFonts w:asciiTheme="minorBidi" w:hAnsiTheme="minorBidi" w:cstheme="minorBidi"/>
          <w:sz w:val="24"/>
          <w:szCs w:val="24"/>
        </w:rPr>
        <w:t xml:space="preserve">nsive study of Lurianic </w:t>
      </w:r>
      <w:r w:rsidR="00EA4F1F" w:rsidRPr="00EA4F1F">
        <w:rPr>
          <w:rFonts w:asciiTheme="minorBidi" w:hAnsiTheme="minorBidi" w:cstheme="minorBidi"/>
          <w:i/>
          <w:iCs/>
          <w:sz w:val="24"/>
          <w:szCs w:val="24"/>
        </w:rPr>
        <w:t>kabbala</w:t>
      </w:r>
      <w:r w:rsidR="002E6C75" w:rsidRPr="00D66DF8">
        <w:rPr>
          <w:rFonts w:asciiTheme="minorBidi" w:hAnsiTheme="minorBidi" w:cstheme="minorBidi"/>
          <w:sz w:val="24"/>
          <w:szCs w:val="24"/>
        </w:rPr>
        <w:t xml:space="preserve"> before it can be applied, although it is a relatively “simple” </w:t>
      </w:r>
      <w:r w:rsidR="00F81B49" w:rsidRPr="00EA4F1F">
        <w:rPr>
          <w:rFonts w:asciiTheme="minorBidi" w:hAnsiTheme="minorBidi" w:cstheme="minorBidi"/>
          <w:i/>
          <w:iCs/>
          <w:sz w:val="24"/>
          <w:szCs w:val="24"/>
        </w:rPr>
        <w:t>kavana</w:t>
      </w:r>
      <w:r w:rsidR="00EA4F1F">
        <w:rPr>
          <w:rFonts w:asciiTheme="minorBidi" w:hAnsiTheme="minorBidi" w:cstheme="minorBidi"/>
          <w:sz w:val="24"/>
          <w:szCs w:val="24"/>
        </w:rPr>
        <w:t>;</w:t>
      </w:r>
      <w:r w:rsidR="002E6C75" w:rsidRPr="00D66DF8">
        <w:rPr>
          <w:rFonts w:asciiTheme="minorBidi" w:hAnsiTheme="minorBidi" w:cstheme="minorBidi"/>
          <w:sz w:val="24"/>
          <w:szCs w:val="24"/>
        </w:rPr>
        <w:t xml:space="preserve"> the writings of t</w:t>
      </w:r>
      <w:r w:rsidR="00EA4F1F">
        <w:rPr>
          <w:rFonts w:asciiTheme="minorBidi" w:hAnsiTheme="minorBidi" w:cstheme="minorBidi"/>
          <w:sz w:val="24"/>
          <w:szCs w:val="24"/>
        </w:rPr>
        <w:t xml:space="preserve">he Ari contain concepts and </w:t>
      </w:r>
      <w:r w:rsidR="00EA4F1F" w:rsidRPr="00EA4F1F">
        <w:rPr>
          <w:rFonts w:asciiTheme="minorBidi" w:hAnsiTheme="minorBidi" w:cstheme="minorBidi"/>
          <w:i/>
          <w:iCs/>
          <w:sz w:val="24"/>
          <w:szCs w:val="24"/>
        </w:rPr>
        <w:t>kav</w:t>
      </w:r>
      <w:r w:rsidR="002E6C75" w:rsidRPr="00EA4F1F">
        <w:rPr>
          <w:rFonts w:asciiTheme="minorBidi" w:hAnsiTheme="minorBidi" w:cstheme="minorBidi"/>
          <w:i/>
          <w:iCs/>
          <w:sz w:val="24"/>
          <w:szCs w:val="24"/>
        </w:rPr>
        <w:t>anot</w:t>
      </w:r>
      <w:r w:rsidR="002E6C75" w:rsidRPr="00D66DF8">
        <w:rPr>
          <w:rFonts w:asciiTheme="minorBidi" w:hAnsiTheme="minorBidi" w:cstheme="minorBidi"/>
          <w:sz w:val="24"/>
          <w:szCs w:val="24"/>
        </w:rPr>
        <w:t xml:space="preserve"> that are far more complex. Chassidism, as we know, followed in the steps of Lu</w:t>
      </w:r>
      <w:r w:rsidR="00EA4F1F">
        <w:rPr>
          <w:rFonts w:asciiTheme="minorBidi" w:hAnsiTheme="minorBidi" w:cstheme="minorBidi"/>
          <w:sz w:val="24"/>
          <w:szCs w:val="24"/>
        </w:rPr>
        <w:t xml:space="preserve">rianic </w:t>
      </w:r>
      <w:r w:rsidR="00EA4F1F" w:rsidRPr="00EA4F1F">
        <w:rPr>
          <w:rFonts w:asciiTheme="minorBidi" w:hAnsiTheme="minorBidi" w:cstheme="minorBidi"/>
          <w:i/>
          <w:iCs/>
          <w:sz w:val="24"/>
          <w:szCs w:val="24"/>
        </w:rPr>
        <w:t>kabbala</w:t>
      </w:r>
      <w:r w:rsidR="005E19FA" w:rsidRPr="00D66DF8">
        <w:rPr>
          <w:rFonts w:asciiTheme="minorBidi" w:hAnsiTheme="minorBidi" w:cstheme="minorBidi"/>
          <w:sz w:val="24"/>
          <w:szCs w:val="24"/>
        </w:rPr>
        <w:t xml:space="preserve"> in many areas (</w:t>
      </w:r>
      <w:r w:rsidR="002E6C75" w:rsidRPr="00D66DF8">
        <w:rPr>
          <w:rFonts w:asciiTheme="minorBidi" w:hAnsiTheme="minorBidi" w:cstheme="minorBidi"/>
          <w:sz w:val="24"/>
          <w:szCs w:val="24"/>
        </w:rPr>
        <w:t>f</w:t>
      </w:r>
      <w:r w:rsidR="005E19FA" w:rsidRPr="00D66DF8">
        <w:rPr>
          <w:rFonts w:asciiTheme="minorBidi" w:hAnsiTheme="minorBidi" w:cstheme="minorBidi"/>
          <w:sz w:val="24"/>
          <w:szCs w:val="24"/>
        </w:rPr>
        <w:t xml:space="preserve">or example, </w:t>
      </w:r>
      <w:r w:rsidR="00EA4F1F">
        <w:rPr>
          <w:rFonts w:asciiTheme="minorBidi" w:hAnsiTheme="minorBidi" w:cstheme="minorBidi"/>
          <w:sz w:val="24"/>
          <w:szCs w:val="24"/>
        </w:rPr>
        <w:t xml:space="preserve">in </w:t>
      </w:r>
      <w:r w:rsidR="005E19FA" w:rsidRPr="00D66DF8">
        <w:rPr>
          <w:rFonts w:asciiTheme="minorBidi" w:hAnsiTheme="minorBidi" w:cstheme="minorBidi"/>
          <w:sz w:val="24"/>
          <w:szCs w:val="24"/>
        </w:rPr>
        <w:t xml:space="preserve">the </w:t>
      </w:r>
      <w:r w:rsidR="00EA4F1F">
        <w:rPr>
          <w:rFonts w:asciiTheme="minorBidi" w:hAnsiTheme="minorBidi" w:cstheme="minorBidi"/>
          <w:sz w:val="24"/>
          <w:szCs w:val="24"/>
        </w:rPr>
        <w:t>text</w:t>
      </w:r>
      <w:r w:rsidR="005E19FA" w:rsidRPr="00D66DF8">
        <w:rPr>
          <w:rFonts w:asciiTheme="minorBidi" w:hAnsiTheme="minorBidi" w:cstheme="minorBidi"/>
          <w:sz w:val="24"/>
          <w:szCs w:val="24"/>
        </w:rPr>
        <w:t xml:space="preserve"> [</w:t>
      </w:r>
      <w:r w:rsidR="005E19FA" w:rsidRPr="00EA4F1F">
        <w:rPr>
          <w:rFonts w:asciiTheme="minorBidi" w:hAnsiTheme="minorBidi" w:cstheme="minorBidi"/>
          <w:i/>
          <w:iCs/>
          <w:sz w:val="24"/>
          <w:szCs w:val="24"/>
        </w:rPr>
        <w:t>nusach</w:t>
      </w:r>
      <w:r w:rsidR="005E19FA" w:rsidRPr="00D66DF8">
        <w:rPr>
          <w:rFonts w:asciiTheme="minorBidi" w:hAnsiTheme="minorBidi" w:cstheme="minorBidi"/>
          <w:sz w:val="24"/>
          <w:szCs w:val="24"/>
        </w:rPr>
        <w:t>]</w:t>
      </w:r>
      <w:r w:rsidR="002E6C75" w:rsidRPr="00D66DF8">
        <w:rPr>
          <w:rFonts w:asciiTheme="minorBidi" w:hAnsiTheme="minorBidi" w:cstheme="minorBidi"/>
          <w:sz w:val="24"/>
          <w:szCs w:val="24"/>
        </w:rPr>
        <w:t xml:space="preserve"> of the prayers</w:t>
      </w:r>
      <w:r w:rsidR="005E19FA" w:rsidRPr="00D66DF8">
        <w:rPr>
          <w:rFonts w:asciiTheme="minorBidi" w:hAnsiTheme="minorBidi" w:cstheme="minorBidi"/>
          <w:sz w:val="24"/>
          <w:szCs w:val="24"/>
        </w:rPr>
        <w:t>)</w:t>
      </w:r>
      <w:r w:rsidR="002E6C75" w:rsidRPr="00D66DF8">
        <w:rPr>
          <w:rFonts w:asciiTheme="minorBidi" w:hAnsiTheme="minorBidi" w:cstheme="minorBidi"/>
          <w:sz w:val="24"/>
          <w:szCs w:val="24"/>
        </w:rPr>
        <w:t xml:space="preserve">, since this body of </w:t>
      </w:r>
      <w:r w:rsidR="002E6C75" w:rsidRPr="00EA4F1F">
        <w:rPr>
          <w:rFonts w:asciiTheme="minorBidi" w:hAnsiTheme="minorBidi" w:cstheme="minorBidi"/>
          <w:i/>
          <w:iCs/>
          <w:sz w:val="24"/>
          <w:szCs w:val="24"/>
        </w:rPr>
        <w:t>kabbala</w:t>
      </w:r>
      <w:r w:rsidR="002E6C75" w:rsidRPr="00D66DF8">
        <w:rPr>
          <w:rFonts w:asciiTheme="minorBidi" w:hAnsiTheme="minorBidi" w:cstheme="minorBidi"/>
          <w:sz w:val="24"/>
          <w:szCs w:val="24"/>
        </w:rPr>
        <w:t xml:space="preserve"> is held as second in importance only to the </w:t>
      </w:r>
      <w:r w:rsidR="002E6C75" w:rsidRPr="00D66DF8">
        <w:rPr>
          <w:rFonts w:asciiTheme="minorBidi" w:hAnsiTheme="minorBidi" w:cstheme="minorBidi"/>
          <w:i/>
          <w:iCs/>
          <w:sz w:val="24"/>
          <w:szCs w:val="24"/>
        </w:rPr>
        <w:t xml:space="preserve">Sefer </w:t>
      </w:r>
      <w:r w:rsidR="00EA4F1F">
        <w:rPr>
          <w:rFonts w:asciiTheme="minorBidi" w:hAnsiTheme="minorBidi" w:cstheme="minorBidi"/>
          <w:i/>
          <w:iCs/>
          <w:sz w:val="24"/>
          <w:szCs w:val="24"/>
        </w:rPr>
        <w:t>H</w:t>
      </w:r>
      <w:r w:rsidR="002E6C75" w:rsidRPr="00D66DF8">
        <w:rPr>
          <w:rFonts w:asciiTheme="minorBidi" w:hAnsiTheme="minorBidi" w:cstheme="minorBidi"/>
          <w:i/>
          <w:iCs/>
          <w:sz w:val="24"/>
          <w:szCs w:val="24"/>
        </w:rPr>
        <w:t>a-Zohar</w:t>
      </w:r>
      <w:r w:rsidR="002E6C75" w:rsidRPr="00D66DF8">
        <w:rPr>
          <w:rFonts w:asciiTheme="minorBidi" w:hAnsiTheme="minorBidi" w:cstheme="minorBidi"/>
          <w:sz w:val="24"/>
          <w:szCs w:val="24"/>
        </w:rPr>
        <w:t>.</w:t>
      </w:r>
      <w:r w:rsidR="0059635C" w:rsidRPr="00D66DF8">
        <w:rPr>
          <w:rFonts w:asciiTheme="minorBidi" w:hAnsiTheme="minorBidi" w:cstheme="minorBidi"/>
          <w:sz w:val="24"/>
          <w:szCs w:val="24"/>
        </w:rPr>
        <w:t xml:space="preserve"> At the same time, chassidic teachings </w:t>
      </w:r>
      <w:r w:rsidR="005E19FA" w:rsidRPr="00D66DF8">
        <w:rPr>
          <w:rFonts w:asciiTheme="minorBidi" w:hAnsiTheme="minorBidi" w:cstheme="minorBidi"/>
          <w:sz w:val="24"/>
          <w:szCs w:val="24"/>
        </w:rPr>
        <w:t xml:space="preserve">reflect </w:t>
      </w:r>
      <w:r w:rsidR="0059635C" w:rsidRPr="00D66DF8">
        <w:rPr>
          <w:rFonts w:asciiTheme="minorBidi" w:hAnsiTheme="minorBidi" w:cstheme="minorBidi"/>
          <w:sz w:val="24"/>
          <w:szCs w:val="24"/>
        </w:rPr>
        <w:t xml:space="preserve">reservations with regard to the </w:t>
      </w:r>
      <w:r w:rsidR="0059635C" w:rsidRPr="00EA4F1F">
        <w:rPr>
          <w:rFonts w:asciiTheme="minorBidi" w:hAnsiTheme="minorBidi" w:cstheme="minorBidi"/>
          <w:i/>
          <w:iCs/>
          <w:sz w:val="24"/>
          <w:szCs w:val="24"/>
        </w:rPr>
        <w:t>kavanot</w:t>
      </w:r>
      <w:r w:rsidR="0059635C" w:rsidRPr="00D66DF8">
        <w:rPr>
          <w:rFonts w:asciiTheme="minorBidi" w:hAnsiTheme="minorBidi" w:cstheme="minorBidi"/>
          <w:sz w:val="24"/>
          <w:szCs w:val="24"/>
        </w:rPr>
        <w:t xml:space="preserve"> of prayers as taught by the Ari and his disciples. The main reason for this is that </w:t>
      </w:r>
      <w:r w:rsidR="005E19FA" w:rsidRPr="00D66DF8">
        <w:rPr>
          <w:rFonts w:asciiTheme="minorBidi" w:hAnsiTheme="minorBidi" w:cstheme="minorBidi"/>
          <w:sz w:val="24"/>
          <w:szCs w:val="24"/>
        </w:rPr>
        <w:t xml:space="preserve">while </w:t>
      </w:r>
      <w:r w:rsidR="0059635C" w:rsidRPr="00D66DF8">
        <w:rPr>
          <w:rFonts w:asciiTheme="minorBidi" w:hAnsiTheme="minorBidi" w:cstheme="minorBidi"/>
          <w:sz w:val="24"/>
          <w:szCs w:val="24"/>
        </w:rPr>
        <w:t xml:space="preserve">knowledge of the esoteric secrets of </w:t>
      </w:r>
      <w:r w:rsidR="0059635C" w:rsidRPr="00EA4F1F">
        <w:rPr>
          <w:rFonts w:asciiTheme="minorBidi" w:hAnsiTheme="minorBidi" w:cstheme="minorBidi"/>
          <w:i/>
          <w:iCs/>
          <w:sz w:val="24"/>
          <w:szCs w:val="24"/>
        </w:rPr>
        <w:t>kabbala</w:t>
      </w:r>
      <w:r w:rsidR="0059635C" w:rsidRPr="00D66DF8">
        <w:rPr>
          <w:rFonts w:asciiTheme="minorBidi" w:hAnsiTheme="minorBidi" w:cstheme="minorBidi"/>
          <w:sz w:val="24"/>
          <w:szCs w:val="24"/>
        </w:rPr>
        <w:t xml:space="preserve"> and the combinations of letters in the world of </w:t>
      </w:r>
      <w:r w:rsidR="0059635C" w:rsidRPr="00EA4F1F">
        <w:rPr>
          <w:rFonts w:asciiTheme="minorBidi" w:hAnsiTheme="minorBidi" w:cstheme="minorBidi"/>
          <w:i/>
          <w:iCs/>
          <w:sz w:val="24"/>
          <w:szCs w:val="24"/>
        </w:rPr>
        <w:t>Atzilut</w:t>
      </w:r>
      <w:r w:rsidR="0059635C" w:rsidRPr="00D66DF8">
        <w:rPr>
          <w:rFonts w:asciiTheme="minorBidi" w:hAnsiTheme="minorBidi" w:cstheme="minorBidi"/>
          <w:sz w:val="24"/>
          <w:szCs w:val="24"/>
        </w:rPr>
        <w:t xml:space="preserve"> are unquestionably capable of</w:t>
      </w:r>
      <w:r w:rsidR="005E19FA" w:rsidRPr="00D66DF8">
        <w:rPr>
          <w:rFonts w:asciiTheme="minorBidi" w:hAnsiTheme="minorBidi" w:cstheme="minorBidi"/>
          <w:sz w:val="24"/>
          <w:szCs w:val="24"/>
        </w:rPr>
        <w:t xml:space="preserve"> impacing the upper worlds, </w:t>
      </w:r>
      <w:r w:rsidR="0059635C" w:rsidRPr="00D66DF8">
        <w:rPr>
          <w:rFonts w:asciiTheme="minorBidi" w:hAnsiTheme="minorBidi" w:cstheme="minorBidi"/>
          <w:sz w:val="24"/>
          <w:szCs w:val="24"/>
        </w:rPr>
        <w:t xml:space="preserve">it is difficult to achieve </w:t>
      </w:r>
      <w:r w:rsidR="0059635C" w:rsidRPr="00EA4F1F">
        <w:rPr>
          <w:rFonts w:asciiTheme="minorBidi" w:hAnsiTheme="minorBidi" w:cstheme="minorBidi"/>
          <w:i/>
          <w:iCs/>
          <w:sz w:val="24"/>
          <w:szCs w:val="24"/>
        </w:rPr>
        <w:t>devekut</w:t>
      </w:r>
      <w:r w:rsidR="0059635C" w:rsidRPr="00D66DF8">
        <w:rPr>
          <w:rFonts w:asciiTheme="minorBidi" w:hAnsiTheme="minorBidi" w:cstheme="minorBidi"/>
          <w:sz w:val="24"/>
          <w:szCs w:val="24"/>
        </w:rPr>
        <w:t xml:space="preserve"> </w:t>
      </w:r>
      <w:r w:rsidR="00EA4F1F">
        <w:rPr>
          <w:rFonts w:asciiTheme="minorBidi" w:hAnsiTheme="minorBidi" w:cstheme="minorBidi"/>
          <w:sz w:val="24"/>
          <w:szCs w:val="24"/>
        </w:rPr>
        <w:t>(</w:t>
      </w:r>
      <w:r w:rsidR="0059635C" w:rsidRPr="00D66DF8">
        <w:rPr>
          <w:rFonts w:asciiTheme="minorBidi" w:hAnsiTheme="minorBidi" w:cstheme="minorBidi"/>
          <w:sz w:val="24"/>
          <w:szCs w:val="24"/>
        </w:rPr>
        <w:t>closeness to God</w:t>
      </w:r>
      <w:r w:rsidR="00EA4F1F">
        <w:rPr>
          <w:rFonts w:asciiTheme="minorBidi" w:hAnsiTheme="minorBidi" w:cstheme="minorBidi"/>
          <w:sz w:val="24"/>
          <w:szCs w:val="24"/>
        </w:rPr>
        <w:t>) –</w:t>
      </w:r>
      <w:r w:rsidR="0059635C" w:rsidRPr="00D66DF8">
        <w:rPr>
          <w:rFonts w:asciiTheme="minorBidi" w:hAnsiTheme="minorBidi" w:cstheme="minorBidi"/>
          <w:sz w:val="24"/>
          <w:szCs w:val="24"/>
        </w:rPr>
        <w:t xml:space="preserve"> which is a supremely important value in chassidism – through these channels. Praying with the </w:t>
      </w:r>
      <w:r w:rsidR="0059635C" w:rsidRPr="00EA4F1F">
        <w:rPr>
          <w:rFonts w:asciiTheme="minorBidi" w:hAnsiTheme="minorBidi" w:cstheme="minorBidi"/>
          <w:i/>
          <w:iCs/>
          <w:sz w:val="24"/>
          <w:szCs w:val="24"/>
        </w:rPr>
        <w:t>kavanot</w:t>
      </w:r>
      <w:r w:rsidR="0059635C" w:rsidRPr="00D66DF8">
        <w:rPr>
          <w:rFonts w:asciiTheme="minorBidi" w:hAnsiTheme="minorBidi" w:cstheme="minorBidi"/>
          <w:sz w:val="24"/>
          <w:szCs w:val="24"/>
        </w:rPr>
        <w:t xml:space="preserve"> </w:t>
      </w:r>
      <w:r w:rsidR="00A46A9F" w:rsidRPr="00D66DF8">
        <w:rPr>
          <w:rFonts w:asciiTheme="minorBidi" w:hAnsiTheme="minorBidi" w:cstheme="minorBidi"/>
          <w:sz w:val="24"/>
          <w:szCs w:val="24"/>
        </w:rPr>
        <w:t>of the Ari</w:t>
      </w:r>
      <w:r w:rsidR="005E19FA" w:rsidRPr="00D66DF8">
        <w:rPr>
          <w:rFonts w:asciiTheme="minorBidi" w:hAnsiTheme="minorBidi" w:cstheme="minorBidi"/>
          <w:sz w:val="24"/>
          <w:szCs w:val="24"/>
        </w:rPr>
        <w:t>, with all the myriad details,</w:t>
      </w:r>
      <w:r w:rsidR="00A46A9F" w:rsidRPr="00D66DF8">
        <w:rPr>
          <w:rFonts w:asciiTheme="minorBidi" w:hAnsiTheme="minorBidi" w:cstheme="minorBidi"/>
          <w:sz w:val="24"/>
          <w:szCs w:val="24"/>
        </w:rPr>
        <w:t xml:space="preserve"> requires a high level of concentration, while prayer with </w:t>
      </w:r>
      <w:r w:rsidR="00A46A9F" w:rsidRPr="00EA4F1F">
        <w:rPr>
          <w:rFonts w:asciiTheme="minorBidi" w:hAnsiTheme="minorBidi" w:cstheme="minorBidi"/>
          <w:i/>
          <w:iCs/>
          <w:sz w:val="24"/>
          <w:szCs w:val="24"/>
        </w:rPr>
        <w:t>devekut</w:t>
      </w:r>
      <w:r w:rsidR="00A46A9F" w:rsidRPr="00D66DF8">
        <w:rPr>
          <w:rFonts w:asciiTheme="minorBidi" w:hAnsiTheme="minorBidi" w:cstheme="minorBidi"/>
          <w:sz w:val="24"/>
          <w:szCs w:val="24"/>
        </w:rPr>
        <w:t xml:space="preserve"> requires a completely different inner movement: an outpouring of the soul, bodily movement, and powerful emotional investment. </w:t>
      </w:r>
    </w:p>
    <w:p w:rsidR="00EA4F1F" w:rsidRDefault="00EA4F1F" w:rsidP="00791244">
      <w:pPr>
        <w:bidi w:val="0"/>
        <w:spacing w:line="240" w:lineRule="auto"/>
        <w:ind w:firstLine="426"/>
        <w:rPr>
          <w:rFonts w:asciiTheme="minorBidi" w:hAnsiTheme="minorBidi" w:cstheme="minorBidi"/>
          <w:sz w:val="24"/>
          <w:szCs w:val="24"/>
        </w:rPr>
      </w:pPr>
    </w:p>
    <w:p w:rsidR="00C20144" w:rsidRDefault="00A46A9F"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A chassidic parable distinguishes between these two approaches to prayer by comparing the</w:t>
      </w:r>
      <w:r w:rsidR="005E19FA" w:rsidRPr="00D66DF8">
        <w:rPr>
          <w:rFonts w:asciiTheme="minorBidi" w:hAnsiTheme="minorBidi" w:cstheme="minorBidi"/>
          <w:sz w:val="24"/>
          <w:szCs w:val="24"/>
        </w:rPr>
        <w:t xml:space="preserve">m </w:t>
      </w:r>
      <w:r w:rsidRPr="00D66DF8">
        <w:rPr>
          <w:rFonts w:asciiTheme="minorBidi" w:hAnsiTheme="minorBidi" w:cstheme="minorBidi"/>
          <w:sz w:val="24"/>
          <w:szCs w:val="24"/>
        </w:rPr>
        <w:t xml:space="preserve">to the two possibilities </w:t>
      </w:r>
      <w:r w:rsidR="008E3210" w:rsidRPr="00D66DF8">
        <w:rPr>
          <w:rFonts w:asciiTheme="minorBidi" w:hAnsiTheme="minorBidi" w:cstheme="minorBidi"/>
          <w:sz w:val="24"/>
          <w:szCs w:val="24"/>
        </w:rPr>
        <w:t xml:space="preserve">for opening </w:t>
      </w:r>
      <w:r w:rsidR="00EA4F1F">
        <w:rPr>
          <w:rFonts w:asciiTheme="minorBidi" w:hAnsiTheme="minorBidi" w:cstheme="minorBidi"/>
          <w:sz w:val="24"/>
          <w:szCs w:val="24"/>
        </w:rPr>
        <w:t>the lock on a safe: O</w:t>
      </w:r>
      <w:r w:rsidRPr="00D66DF8">
        <w:rPr>
          <w:rFonts w:asciiTheme="minorBidi" w:hAnsiTheme="minorBidi" w:cstheme="minorBidi"/>
          <w:sz w:val="24"/>
          <w:szCs w:val="24"/>
        </w:rPr>
        <w:t xml:space="preserve">ne </w:t>
      </w:r>
      <w:r w:rsidR="008E3210" w:rsidRPr="00D66DF8">
        <w:rPr>
          <w:rFonts w:asciiTheme="minorBidi" w:hAnsiTheme="minorBidi" w:cstheme="minorBidi"/>
          <w:sz w:val="24"/>
          <w:szCs w:val="24"/>
        </w:rPr>
        <w:t xml:space="preserve">possibility </w:t>
      </w:r>
      <w:r w:rsidRPr="00D66DF8">
        <w:rPr>
          <w:rFonts w:asciiTheme="minorBidi" w:hAnsiTheme="minorBidi" w:cstheme="minorBidi"/>
          <w:sz w:val="24"/>
          <w:szCs w:val="24"/>
        </w:rPr>
        <w:t xml:space="preserve">is to use its secret code; the other is </w:t>
      </w:r>
      <w:r w:rsidR="008E3210" w:rsidRPr="00D66DF8">
        <w:rPr>
          <w:rFonts w:asciiTheme="minorBidi" w:hAnsiTheme="minorBidi" w:cstheme="minorBidi"/>
          <w:sz w:val="24"/>
          <w:szCs w:val="24"/>
        </w:rPr>
        <w:t xml:space="preserve">to break </w:t>
      </w:r>
      <w:r w:rsidRPr="00D66DF8">
        <w:rPr>
          <w:rFonts w:asciiTheme="minorBidi" w:hAnsiTheme="minorBidi" w:cstheme="minorBidi"/>
          <w:sz w:val="24"/>
          <w:szCs w:val="24"/>
        </w:rPr>
        <w:t xml:space="preserve">the lock by force. </w:t>
      </w:r>
      <w:r w:rsidRPr="00EA4F1F">
        <w:rPr>
          <w:rFonts w:asciiTheme="minorBidi" w:hAnsiTheme="minorBidi" w:cstheme="minorBidi"/>
          <w:i/>
          <w:iCs/>
          <w:sz w:val="24"/>
          <w:szCs w:val="24"/>
        </w:rPr>
        <w:t>Chassidut</w:t>
      </w:r>
      <w:r w:rsidRPr="00D66DF8">
        <w:rPr>
          <w:rFonts w:asciiTheme="minorBidi" w:hAnsiTheme="minorBidi" w:cstheme="minorBidi"/>
          <w:sz w:val="24"/>
          <w:szCs w:val="24"/>
        </w:rPr>
        <w:t xml:space="preserve"> </w:t>
      </w:r>
      <w:r w:rsidR="008E3210" w:rsidRPr="00D66DF8">
        <w:rPr>
          <w:rFonts w:asciiTheme="minorBidi" w:hAnsiTheme="minorBidi" w:cstheme="minorBidi"/>
          <w:sz w:val="24"/>
          <w:szCs w:val="24"/>
        </w:rPr>
        <w:t xml:space="preserve">preferred </w:t>
      </w:r>
      <w:r w:rsidRPr="00D66DF8">
        <w:rPr>
          <w:rFonts w:asciiTheme="minorBidi" w:hAnsiTheme="minorBidi" w:cstheme="minorBidi"/>
          <w:i/>
          <w:iCs/>
          <w:sz w:val="24"/>
          <w:szCs w:val="24"/>
        </w:rPr>
        <w:t>devekut</w:t>
      </w:r>
      <w:r w:rsidR="00EA4F1F">
        <w:rPr>
          <w:rFonts w:asciiTheme="minorBidi" w:hAnsiTheme="minorBidi" w:cstheme="minorBidi"/>
          <w:sz w:val="24"/>
          <w:szCs w:val="24"/>
        </w:rPr>
        <w:t>,</w:t>
      </w:r>
      <w:r w:rsidRPr="00D66DF8">
        <w:rPr>
          <w:rFonts w:asciiTheme="minorBidi" w:hAnsiTheme="minorBidi" w:cstheme="minorBidi"/>
          <w:sz w:val="24"/>
          <w:szCs w:val="24"/>
        </w:rPr>
        <w:t xml:space="preserve"> </w:t>
      </w:r>
      <w:r w:rsidR="00EA4F1F">
        <w:rPr>
          <w:rFonts w:asciiTheme="minorBidi" w:hAnsiTheme="minorBidi" w:cstheme="minorBidi"/>
          <w:sz w:val="24"/>
          <w:szCs w:val="24"/>
        </w:rPr>
        <w:t>which</w:t>
      </w:r>
      <w:r w:rsidR="008E3210" w:rsidRPr="00D66DF8">
        <w:rPr>
          <w:rFonts w:asciiTheme="minorBidi" w:hAnsiTheme="minorBidi" w:cstheme="minorBidi"/>
          <w:sz w:val="24"/>
          <w:szCs w:val="24"/>
        </w:rPr>
        <w:t xml:space="preserve"> </w:t>
      </w:r>
      <w:r w:rsidRPr="00D66DF8">
        <w:rPr>
          <w:rFonts w:asciiTheme="minorBidi" w:hAnsiTheme="minorBidi" w:cstheme="minorBidi"/>
          <w:sz w:val="24"/>
          <w:szCs w:val="24"/>
        </w:rPr>
        <w:t>breaks down th</w:t>
      </w:r>
      <w:r w:rsidR="008E3210" w:rsidRPr="00D66DF8">
        <w:rPr>
          <w:rFonts w:asciiTheme="minorBidi" w:hAnsiTheme="minorBidi" w:cstheme="minorBidi"/>
          <w:sz w:val="24"/>
          <w:szCs w:val="24"/>
        </w:rPr>
        <w:t>e barriers between man and God</w:t>
      </w:r>
      <w:r w:rsidR="00EA4F1F">
        <w:rPr>
          <w:rFonts w:asciiTheme="minorBidi" w:hAnsiTheme="minorBidi" w:cstheme="minorBidi"/>
          <w:sz w:val="24"/>
          <w:szCs w:val="24"/>
        </w:rPr>
        <w:t>,</w:t>
      </w:r>
      <w:r w:rsidR="008E3210" w:rsidRPr="00D66DF8">
        <w:rPr>
          <w:rFonts w:asciiTheme="minorBidi" w:hAnsiTheme="minorBidi" w:cstheme="minorBidi"/>
          <w:sz w:val="24"/>
          <w:szCs w:val="24"/>
        </w:rPr>
        <w:t xml:space="preserve"> </w:t>
      </w:r>
      <w:r w:rsidR="00EA4F1F">
        <w:rPr>
          <w:rFonts w:asciiTheme="minorBidi" w:hAnsiTheme="minorBidi" w:cstheme="minorBidi"/>
          <w:sz w:val="24"/>
          <w:szCs w:val="24"/>
        </w:rPr>
        <w:t>over</w:t>
      </w:r>
      <w:r w:rsidR="008E3210" w:rsidRPr="00D66DF8">
        <w:rPr>
          <w:rFonts w:asciiTheme="minorBidi" w:hAnsiTheme="minorBidi" w:cstheme="minorBidi"/>
          <w:sz w:val="24"/>
          <w:szCs w:val="24"/>
        </w:rPr>
        <w:t xml:space="preserve"> </w:t>
      </w:r>
      <w:r w:rsidRPr="00D66DF8">
        <w:rPr>
          <w:rFonts w:asciiTheme="minorBidi" w:hAnsiTheme="minorBidi" w:cstheme="minorBidi"/>
          <w:sz w:val="24"/>
          <w:szCs w:val="24"/>
        </w:rPr>
        <w:t xml:space="preserve">a focus on </w:t>
      </w:r>
      <w:r w:rsidRPr="00EA4F1F">
        <w:rPr>
          <w:rFonts w:asciiTheme="minorBidi" w:hAnsiTheme="minorBidi" w:cstheme="minorBidi"/>
          <w:i/>
          <w:iCs/>
          <w:sz w:val="24"/>
          <w:szCs w:val="24"/>
        </w:rPr>
        <w:t>yichudim</w:t>
      </w:r>
      <w:r w:rsidRPr="00D66DF8">
        <w:rPr>
          <w:rFonts w:asciiTheme="minorBidi" w:hAnsiTheme="minorBidi" w:cstheme="minorBidi"/>
          <w:sz w:val="24"/>
          <w:szCs w:val="24"/>
        </w:rPr>
        <w:t xml:space="preserve"> and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which are like secret codes. The parable might also be interpreted in a different way: </w:t>
      </w:r>
      <w:r w:rsidR="00EA4F1F">
        <w:rPr>
          <w:rFonts w:asciiTheme="minorBidi" w:hAnsiTheme="minorBidi" w:cstheme="minorBidi"/>
          <w:sz w:val="24"/>
          <w:szCs w:val="24"/>
        </w:rPr>
        <w:t>T</w:t>
      </w:r>
      <w:r w:rsidRPr="00D66DF8">
        <w:rPr>
          <w:rFonts w:asciiTheme="minorBidi" w:hAnsiTheme="minorBidi" w:cstheme="minorBidi"/>
          <w:sz w:val="24"/>
          <w:szCs w:val="24"/>
        </w:rPr>
        <w:t xml:space="preserve">he spiritual level of the generations is on a decline, and we can no longer know the proper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as they were known to the Ari and his disciples. Therefore</w:t>
      </w:r>
      <w:r w:rsidR="00EA4F1F">
        <w:rPr>
          <w:rFonts w:asciiTheme="minorBidi" w:hAnsiTheme="minorBidi" w:cstheme="minorBidi"/>
          <w:sz w:val="24"/>
          <w:szCs w:val="24"/>
        </w:rPr>
        <w:t>,</w:t>
      </w:r>
      <w:r w:rsidRPr="00D66DF8">
        <w:rPr>
          <w:rFonts w:asciiTheme="minorBidi" w:hAnsiTheme="minorBidi" w:cstheme="minorBidi"/>
          <w:sz w:val="24"/>
          <w:szCs w:val="24"/>
        </w:rPr>
        <w:t xml:space="preserve"> what is left to us is prayer from the depths of the heart, which is capable of opening the gates of heaven.</w:t>
      </w:r>
      <w:r w:rsidRPr="00D66DF8">
        <w:rPr>
          <w:rStyle w:val="FootnoteReference"/>
          <w:rFonts w:asciiTheme="minorBidi" w:hAnsiTheme="minorBidi" w:cstheme="minorBidi"/>
          <w:sz w:val="24"/>
          <w:szCs w:val="24"/>
        </w:rPr>
        <w:footnoteReference w:id="3"/>
      </w:r>
      <w:r w:rsidR="002E6C75" w:rsidRPr="00D66DF8">
        <w:rPr>
          <w:rFonts w:asciiTheme="minorBidi" w:hAnsiTheme="minorBidi" w:cstheme="minorBidi"/>
          <w:sz w:val="24"/>
          <w:szCs w:val="24"/>
        </w:rPr>
        <w:t xml:space="preserve"> </w:t>
      </w:r>
    </w:p>
    <w:p w:rsidR="003029BF" w:rsidRPr="00D66DF8" w:rsidRDefault="003029BF" w:rsidP="00791244">
      <w:pPr>
        <w:bidi w:val="0"/>
        <w:spacing w:line="240" w:lineRule="auto"/>
        <w:ind w:firstLine="426"/>
        <w:rPr>
          <w:rFonts w:asciiTheme="minorBidi" w:hAnsiTheme="minorBidi" w:cstheme="minorBidi"/>
          <w:sz w:val="24"/>
          <w:szCs w:val="24"/>
        </w:rPr>
      </w:pPr>
    </w:p>
    <w:p w:rsidR="008E3210" w:rsidRDefault="00A46A9F"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R. Kalonymus, who was well-versed in Kabbalah in general and Lurianic kabbalah in particular, </w:t>
      </w:r>
      <w:r w:rsidR="008E3210" w:rsidRPr="00D66DF8">
        <w:rPr>
          <w:rFonts w:asciiTheme="minorBidi" w:hAnsiTheme="minorBidi" w:cstheme="minorBidi"/>
          <w:sz w:val="24"/>
          <w:szCs w:val="24"/>
        </w:rPr>
        <w:t xml:space="preserve">also expressed his view with </w:t>
      </w:r>
      <w:r w:rsidRPr="00D66DF8">
        <w:rPr>
          <w:rFonts w:asciiTheme="minorBidi" w:hAnsiTheme="minorBidi" w:cstheme="minorBidi"/>
          <w:sz w:val="24"/>
          <w:szCs w:val="24"/>
        </w:rPr>
        <w:t xml:space="preserve">regard to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of the Ari. He </w:t>
      </w:r>
      <w:r w:rsidR="008E3210" w:rsidRPr="00D66DF8">
        <w:rPr>
          <w:rFonts w:asciiTheme="minorBidi" w:hAnsiTheme="minorBidi" w:cstheme="minorBidi"/>
          <w:sz w:val="24"/>
          <w:szCs w:val="24"/>
        </w:rPr>
        <w:t xml:space="preserve">agreed </w:t>
      </w:r>
      <w:r w:rsidRPr="00D66DF8">
        <w:rPr>
          <w:rFonts w:asciiTheme="minorBidi" w:hAnsiTheme="minorBidi" w:cstheme="minorBidi"/>
          <w:sz w:val="24"/>
          <w:szCs w:val="24"/>
        </w:rPr>
        <w:t xml:space="preserve">that someone who is capable of focusing on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as well as arousing his emotional energy should do both, but </w:t>
      </w:r>
      <w:r w:rsidR="00EA4F1F">
        <w:rPr>
          <w:rFonts w:asciiTheme="minorBidi" w:hAnsiTheme="minorBidi" w:cstheme="minorBidi"/>
          <w:sz w:val="24"/>
          <w:szCs w:val="24"/>
        </w:rPr>
        <w:t xml:space="preserve">he </w:t>
      </w:r>
      <w:r w:rsidR="008E3210" w:rsidRPr="00D66DF8">
        <w:rPr>
          <w:rFonts w:asciiTheme="minorBidi" w:hAnsiTheme="minorBidi" w:cstheme="minorBidi"/>
          <w:sz w:val="24"/>
          <w:szCs w:val="24"/>
        </w:rPr>
        <w:t xml:space="preserve">recognized that this is not possible for everyone: </w:t>
      </w:r>
    </w:p>
    <w:p w:rsidR="003029BF" w:rsidRPr="00D66DF8" w:rsidRDefault="003029BF" w:rsidP="00791244">
      <w:pPr>
        <w:bidi w:val="0"/>
        <w:spacing w:line="240" w:lineRule="auto"/>
        <w:ind w:firstLine="426"/>
        <w:rPr>
          <w:rFonts w:asciiTheme="minorBidi" w:hAnsiTheme="minorBidi" w:cstheme="minorBidi"/>
          <w:sz w:val="24"/>
          <w:szCs w:val="24"/>
        </w:rPr>
      </w:pPr>
    </w:p>
    <w:p w:rsidR="00A46A9F" w:rsidRDefault="00A46A9F" w:rsidP="00791244">
      <w:pPr>
        <w:bidi w:val="0"/>
        <w:spacing w:line="240" w:lineRule="auto"/>
        <w:ind w:left="720" w:hanging="11"/>
        <w:rPr>
          <w:rFonts w:asciiTheme="minorBidi" w:hAnsiTheme="minorBidi" w:cstheme="minorBidi"/>
          <w:sz w:val="24"/>
          <w:szCs w:val="24"/>
        </w:rPr>
      </w:pPr>
      <w:r w:rsidRPr="00D66DF8">
        <w:rPr>
          <w:rFonts w:asciiTheme="minorBidi" w:hAnsiTheme="minorBidi" w:cstheme="minorBidi"/>
          <w:sz w:val="24"/>
          <w:szCs w:val="24"/>
        </w:rPr>
        <w:lastRenderedPageBreak/>
        <w:t xml:space="preserve">One who is unable to effect both – to focus on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and to arouse himself – shou</w:t>
      </w:r>
      <w:r w:rsidR="008E3210" w:rsidRPr="00D66DF8">
        <w:rPr>
          <w:rFonts w:asciiTheme="minorBidi" w:hAnsiTheme="minorBidi" w:cstheme="minorBidi"/>
          <w:sz w:val="24"/>
          <w:szCs w:val="24"/>
        </w:rPr>
        <w:t>l</w:t>
      </w:r>
      <w:r w:rsidRPr="00D66DF8">
        <w:rPr>
          <w:rFonts w:asciiTheme="minorBidi" w:hAnsiTheme="minorBidi" w:cstheme="minorBidi"/>
          <w:sz w:val="24"/>
          <w:szCs w:val="24"/>
        </w:rPr>
        <w:t xml:space="preserve">d rather forgo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and not </w:t>
      </w:r>
      <w:r w:rsidR="00EA4F1F">
        <w:rPr>
          <w:rFonts w:asciiTheme="minorBidi" w:hAnsiTheme="minorBidi" w:cstheme="minorBidi"/>
          <w:sz w:val="24"/>
          <w:szCs w:val="24"/>
        </w:rPr>
        <w:t>use them when he is at prayer.</w:t>
      </w:r>
      <w:r w:rsidRPr="00D66DF8">
        <w:rPr>
          <w:rStyle w:val="FootnoteReference"/>
          <w:rFonts w:asciiTheme="minorBidi" w:hAnsiTheme="minorBidi" w:cstheme="minorBidi"/>
          <w:sz w:val="24"/>
          <w:szCs w:val="24"/>
        </w:rPr>
        <w:footnoteReference w:id="4"/>
      </w:r>
    </w:p>
    <w:p w:rsidR="003029BF" w:rsidRPr="00D66DF8" w:rsidRDefault="003029BF" w:rsidP="00791244">
      <w:pPr>
        <w:bidi w:val="0"/>
        <w:spacing w:line="240" w:lineRule="auto"/>
        <w:ind w:left="720" w:hanging="11"/>
        <w:rPr>
          <w:rFonts w:asciiTheme="minorBidi" w:hAnsiTheme="minorBidi" w:cstheme="minorBidi"/>
          <w:sz w:val="24"/>
          <w:szCs w:val="24"/>
        </w:rPr>
      </w:pPr>
    </w:p>
    <w:p w:rsidR="00A46A9F" w:rsidRDefault="00A46A9F"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In this matter</w:t>
      </w:r>
      <w:r w:rsidR="00EA4F1F">
        <w:rPr>
          <w:rFonts w:asciiTheme="minorBidi" w:hAnsiTheme="minorBidi" w:cstheme="minorBidi"/>
          <w:sz w:val="24"/>
          <w:szCs w:val="24"/>
        </w:rPr>
        <w:t>,</w:t>
      </w:r>
      <w:r w:rsidRPr="00D66DF8">
        <w:rPr>
          <w:rFonts w:asciiTheme="minorBidi" w:hAnsiTheme="minorBidi" w:cstheme="minorBidi"/>
          <w:sz w:val="24"/>
          <w:szCs w:val="24"/>
        </w:rPr>
        <w:t xml:space="preserve"> he </w:t>
      </w:r>
      <w:r w:rsidR="008E3210" w:rsidRPr="00D66DF8">
        <w:rPr>
          <w:rFonts w:asciiTheme="minorBidi" w:hAnsiTheme="minorBidi" w:cstheme="minorBidi"/>
          <w:sz w:val="24"/>
          <w:szCs w:val="24"/>
        </w:rPr>
        <w:t xml:space="preserve">bases his approach </w:t>
      </w:r>
      <w:r w:rsidRPr="00D66DF8">
        <w:rPr>
          <w:rFonts w:asciiTheme="minorBidi" w:hAnsiTheme="minorBidi" w:cstheme="minorBidi"/>
          <w:sz w:val="24"/>
          <w:szCs w:val="24"/>
        </w:rPr>
        <w:t xml:space="preserve">on </w:t>
      </w:r>
      <w:r w:rsidR="00EA4F1F">
        <w:rPr>
          <w:rFonts w:asciiTheme="minorBidi" w:hAnsiTheme="minorBidi" w:cstheme="minorBidi"/>
          <w:sz w:val="24"/>
          <w:szCs w:val="24"/>
        </w:rPr>
        <w:t xml:space="preserve">that of </w:t>
      </w:r>
      <w:r w:rsidRPr="00D66DF8">
        <w:rPr>
          <w:rFonts w:asciiTheme="minorBidi" w:hAnsiTheme="minorBidi" w:cstheme="minorBidi"/>
          <w:sz w:val="24"/>
          <w:szCs w:val="24"/>
        </w:rPr>
        <w:t>his predecessors, who argued t</w:t>
      </w:r>
      <w:r w:rsidR="00EA4F1F">
        <w:rPr>
          <w:rFonts w:asciiTheme="minorBidi" w:hAnsiTheme="minorBidi" w:cstheme="minorBidi"/>
          <w:sz w:val="24"/>
          <w:szCs w:val="24"/>
        </w:rPr>
        <w:t xml:space="preserve">hat </w:t>
      </w:r>
      <w:r w:rsidRPr="00D66DF8">
        <w:rPr>
          <w:rFonts w:asciiTheme="minorBidi" w:hAnsiTheme="minorBidi" w:cstheme="minorBidi"/>
          <w:sz w:val="24"/>
          <w:szCs w:val="24"/>
        </w:rPr>
        <w:t>in our times</w:t>
      </w:r>
      <w:r w:rsidR="00EA4F1F">
        <w:rPr>
          <w:rFonts w:asciiTheme="minorBidi" w:hAnsiTheme="minorBidi" w:cstheme="minorBidi"/>
          <w:sz w:val="24"/>
          <w:szCs w:val="24"/>
        </w:rPr>
        <w:t>,</w:t>
      </w:r>
      <w:r w:rsidRPr="00D66DF8">
        <w:rPr>
          <w:rFonts w:asciiTheme="minorBidi" w:hAnsiTheme="minorBidi" w:cstheme="minorBidi"/>
          <w:sz w:val="24"/>
          <w:szCs w:val="24"/>
        </w:rPr>
        <w:t xml:space="preserve"> it is possible to achieve all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of the prayers by using all of one’s inner emotional and psychic forces while reciting the words of the prayer:</w:t>
      </w:r>
    </w:p>
    <w:p w:rsidR="003029BF" w:rsidRPr="00D66DF8" w:rsidRDefault="003029BF" w:rsidP="00791244">
      <w:pPr>
        <w:bidi w:val="0"/>
        <w:spacing w:line="240" w:lineRule="auto"/>
        <w:ind w:firstLine="426"/>
        <w:rPr>
          <w:rFonts w:asciiTheme="minorBidi" w:hAnsiTheme="minorBidi" w:cstheme="minorBidi"/>
          <w:sz w:val="24"/>
          <w:szCs w:val="24"/>
        </w:rPr>
      </w:pPr>
    </w:p>
    <w:p w:rsidR="00A46A9F" w:rsidRDefault="00A46A9F" w:rsidP="00791244">
      <w:pPr>
        <w:bidi w:val="0"/>
        <w:spacing w:line="240" w:lineRule="auto"/>
        <w:ind w:left="720" w:firstLine="0"/>
        <w:rPr>
          <w:rFonts w:asciiTheme="minorBidi" w:hAnsiTheme="minorBidi" w:cstheme="minorBidi"/>
          <w:sz w:val="24"/>
          <w:szCs w:val="24"/>
        </w:rPr>
      </w:pPr>
      <w:r w:rsidRPr="00D66DF8">
        <w:rPr>
          <w:rFonts w:asciiTheme="minorBidi" w:hAnsiTheme="minorBidi" w:cstheme="minorBidi"/>
          <w:sz w:val="24"/>
          <w:szCs w:val="24"/>
        </w:rPr>
        <w:t xml:space="preserve">And in the holy book </w:t>
      </w:r>
      <w:r w:rsidR="00EA4F1F">
        <w:rPr>
          <w:rFonts w:asciiTheme="minorBidi" w:hAnsiTheme="minorBidi" w:cstheme="minorBidi"/>
          <w:i/>
          <w:iCs/>
          <w:sz w:val="24"/>
          <w:szCs w:val="24"/>
        </w:rPr>
        <w:t>Maor V</w:t>
      </w:r>
      <w:r w:rsidRPr="00D66DF8">
        <w:rPr>
          <w:rFonts w:asciiTheme="minorBidi" w:hAnsiTheme="minorBidi" w:cstheme="minorBidi"/>
          <w:i/>
          <w:iCs/>
          <w:sz w:val="24"/>
          <w:szCs w:val="24"/>
        </w:rPr>
        <w:t>a-Shemesh</w:t>
      </w:r>
      <w:r w:rsidRPr="00D66DF8">
        <w:rPr>
          <w:rFonts w:asciiTheme="minorBidi" w:hAnsiTheme="minorBidi" w:cstheme="minorBidi"/>
          <w:sz w:val="24"/>
          <w:szCs w:val="24"/>
        </w:rPr>
        <w:t>, written</w:t>
      </w:r>
      <w:r w:rsidR="00EA4F1F">
        <w:rPr>
          <w:rFonts w:asciiTheme="minorBidi" w:hAnsiTheme="minorBidi" w:cstheme="minorBidi"/>
          <w:sz w:val="24"/>
          <w:szCs w:val="24"/>
        </w:rPr>
        <w:t xml:space="preserve"> by my saintly grandfather, in </w:t>
      </w:r>
      <w:r w:rsidR="00EA4F1F" w:rsidRPr="00EA4F1F">
        <w:rPr>
          <w:rFonts w:asciiTheme="minorBidi" w:hAnsiTheme="minorBidi" w:cstheme="minorBidi"/>
          <w:i/>
          <w:iCs/>
          <w:sz w:val="24"/>
          <w:szCs w:val="24"/>
        </w:rPr>
        <w:t>P</w:t>
      </w:r>
      <w:r w:rsidRPr="00EA4F1F">
        <w:rPr>
          <w:rFonts w:asciiTheme="minorBidi" w:hAnsiTheme="minorBidi" w:cstheme="minorBidi"/>
          <w:i/>
          <w:iCs/>
          <w:sz w:val="24"/>
          <w:szCs w:val="24"/>
        </w:rPr>
        <w:t>arshat</w:t>
      </w:r>
      <w:r w:rsidRPr="00D66DF8">
        <w:rPr>
          <w:rFonts w:asciiTheme="minorBidi" w:hAnsiTheme="minorBidi" w:cstheme="minorBidi"/>
          <w:sz w:val="24"/>
          <w:szCs w:val="24"/>
        </w:rPr>
        <w:t xml:space="preserve"> </w:t>
      </w:r>
      <w:r w:rsidRPr="00EA4F1F">
        <w:rPr>
          <w:rFonts w:asciiTheme="minorBidi" w:hAnsiTheme="minorBidi" w:cstheme="minorBidi"/>
          <w:i/>
          <w:iCs/>
          <w:sz w:val="24"/>
          <w:szCs w:val="24"/>
        </w:rPr>
        <w:t>Ekev</w:t>
      </w:r>
      <w:r w:rsidRPr="00D66DF8">
        <w:rPr>
          <w:rFonts w:asciiTheme="minorBidi" w:hAnsiTheme="minorBidi" w:cstheme="minorBidi"/>
          <w:sz w:val="24"/>
          <w:szCs w:val="24"/>
        </w:rPr>
        <w:t xml:space="preserve"> it is written explicitly that in our generations there is no need to focus on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of the Divine Names during prayer, because the essence of the </w:t>
      </w:r>
      <w:r w:rsidR="00F81B49" w:rsidRPr="00EA4F1F">
        <w:rPr>
          <w:rFonts w:asciiTheme="minorBidi" w:hAnsiTheme="minorBidi" w:cstheme="minorBidi"/>
          <w:i/>
          <w:iCs/>
          <w:sz w:val="24"/>
          <w:szCs w:val="24"/>
        </w:rPr>
        <w:t>kavana</w:t>
      </w:r>
      <w:r w:rsidRPr="00D66DF8">
        <w:rPr>
          <w:rFonts w:asciiTheme="minorBidi" w:hAnsiTheme="minorBidi" w:cstheme="minorBidi"/>
          <w:sz w:val="24"/>
          <w:szCs w:val="24"/>
        </w:rPr>
        <w:t xml:space="preserve"> of the Names is based on the punctuation, cantillation marks, and the crowns on letters, and we know that the cantillation marks, punctua</w:t>
      </w:r>
      <w:r w:rsidR="008E3210" w:rsidRPr="00D66DF8">
        <w:rPr>
          <w:rFonts w:asciiTheme="minorBidi" w:hAnsiTheme="minorBidi" w:cstheme="minorBidi"/>
          <w:sz w:val="24"/>
          <w:szCs w:val="24"/>
        </w:rPr>
        <w:t>tion</w:t>
      </w:r>
      <w:r w:rsidR="00EA4F1F">
        <w:rPr>
          <w:rFonts w:asciiTheme="minorBidi" w:hAnsiTheme="minorBidi" w:cstheme="minorBidi"/>
          <w:sz w:val="24"/>
          <w:szCs w:val="24"/>
        </w:rPr>
        <w:t>,</w:t>
      </w:r>
      <w:r w:rsidR="008E3210" w:rsidRPr="00D66DF8">
        <w:rPr>
          <w:rFonts w:asciiTheme="minorBidi" w:hAnsiTheme="minorBidi" w:cstheme="minorBidi"/>
          <w:sz w:val="24"/>
          <w:szCs w:val="24"/>
        </w:rPr>
        <w:t xml:space="preserve"> and crowns parallel the </w:t>
      </w:r>
      <w:r w:rsidRPr="00EA4F1F">
        <w:rPr>
          <w:rFonts w:asciiTheme="minorBidi" w:hAnsiTheme="minorBidi" w:cstheme="minorBidi"/>
          <w:i/>
          <w:iCs/>
          <w:sz w:val="24"/>
          <w:szCs w:val="24"/>
        </w:rPr>
        <w:t>nefesh</w:t>
      </w:r>
      <w:r w:rsidR="00F81B49">
        <w:rPr>
          <w:rFonts w:asciiTheme="minorBidi" w:hAnsiTheme="minorBidi" w:cstheme="minorBidi"/>
          <w:sz w:val="24"/>
          <w:szCs w:val="24"/>
        </w:rPr>
        <w:t>,</w:t>
      </w:r>
      <w:r w:rsidR="00EA4F1F">
        <w:rPr>
          <w:rFonts w:asciiTheme="minorBidi" w:hAnsiTheme="minorBidi" w:cstheme="minorBidi"/>
          <w:sz w:val="24"/>
          <w:szCs w:val="24"/>
        </w:rPr>
        <w:t xml:space="preserve"> </w:t>
      </w:r>
      <w:r w:rsidRPr="00EA4F1F">
        <w:rPr>
          <w:rFonts w:asciiTheme="minorBidi" w:hAnsiTheme="minorBidi" w:cstheme="minorBidi"/>
          <w:i/>
          <w:iCs/>
          <w:sz w:val="24"/>
          <w:szCs w:val="24"/>
        </w:rPr>
        <w:t>ruach</w:t>
      </w:r>
      <w:r w:rsidR="00EA4F1F">
        <w:rPr>
          <w:rFonts w:asciiTheme="minorBidi" w:hAnsiTheme="minorBidi" w:cstheme="minorBidi"/>
          <w:sz w:val="24"/>
          <w:szCs w:val="24"/>
        </w:rPr>
        <w:t>,</w:t>
      </w:r>
      <w:r w:rsidRPr="00D66DF8">
        <w:rPr>
          <w:rFonts w:asciiTheme="minorBidi" w:hAnsiTheme="minorBidi" w:cstheme="minorBidi"/>
          <w:sz w:val="24"/>
          <w:szCs w:val="24"/>
        </w:rPr>
        <w:t xml:space="preserve"> and </w:t>
      </w:r>
      <w:r w:rsidRPr="00EA4F1F">
        <w:rPr>
          <w:rFonts w:asciiTheme="minorBidi" w:hAnsiTheme="minorBidi" w:cstheme="minorBidi"/>
          <w:i/>
          <w:iCs/>
          <w:sz w:val="24"/>
          <w:szCs w:val="24"/>
        </w:rPr>
        <w:t>neshama</w:t>
      </w:r>
      <w:r w:rsidR="00F81B49">
        <w:rPr>
          <w:rFonts w:asciiTheme="minorBidi" w:hAnsiTheme="minorBidi" w:cstheme="minorBidi"/>
          <w:sz w:val="24"/>
          <w:szCs w:val="24"/>
        </w:rPr>
        <w:t>.</w:t>
      </w:r>
      <w:r w:rsidRPr="00D66DF8">
        <w:rPr>
          <w:rFonts w:asciiTheme="minorBidi" w:hAnsiTheme="minorBidi" w:cstheme="minorBidi"/>
          <w:sz w:val="24"/>
          <w:szCs w:val="24"/>
        </w:rPr>
        <w:t xml:space="preserve"> Therefore, when a person inve</w:t>
      </w:r>
      <w:r w:rsidR="008E3210" w:rsidRPr="00D66DF8">
        <w:rPr>
          <w:rFonts w:asciiTheme="minorBidi" w:hAnsiTheme="minorBidi" w:cstheme="minorBidi"/>
          <w:sz w:val="24"/>
          <w:szCs w:val="24"/>
        </w:rPr>
        <w:t xml:space="preserve">sts his </w:t>
      </w:r>
      <w:r w:rsidR="008E3210" w:rsidRPr="00EA4F1F">
        <w:rPr>
          <w:rFonts w:asciiTheme="minorBidi" w:hAnsiTheme="minorBidi" w:cstheme="minorBidi"/>
          <w:i/>
          <w:iCs/>
          <w:sz w:val="24"/>
          <w:szCs w:val="24"/>
        </w:rPr>
        <w:t>nef</w:t>
      </w:r>
      <w:r w:rsidRPr="00EA4F1F">
        <w:rPr>
          <w:rFonts w:asciiTheme="minorBidi" w:hAnsiTheme="minorBidi" w:cstheme="minorBidi"/>
          <w:i/>
          <w:iCs/>
          <w:sz w:val="24"/>
          <w:szCs w:val="24"/>
        </w:rPr>
        <w:t>esh</w:t>
      </w:r>
      <w:r w:rsidRPr="00D66DF8">
        <w:rPr>
          <w:rFonts w:asciiTheme="minorBidi" w:hAnsiTheme="minorBidi" w:cstheme="minorBidi"/>
          <w:sz w:val="24"/>
          <w:szCs w:val="24"/>
        </w:rPr>
        <w:t xml:space="preserve">, </w:t>
      </w:r>
      <w:r w:rsidRPr="00EA4F1F">
        <w:rPr>
          <w:rFonts w:asciiTheme="minorBidi" w:hAnsiTheme="minorBidi" w:cstheme="minorBidi"/>
          <w:i/>
          <w:iCs/>
          <w:sz w:val="24"/>
          <w:szCs w:val="24"/>
        </w:rPr>
        <w:t>ruach</w:t>
      </w:r>
      <w:r w:rsidRPr="00D66DF8">
        <w:rPr>
          <w:rFonts w:asciiTheme="minorBidi" w:hAnsiTheme="minorBidi" w:cstheme="minorBidi"/>
          <w:sz w:val="24"/>
          <w:szCs w:val="24"/>
        </w:rPr>
        <w:t xml:space="preserve"> and </w:t>
      </w:r>
      <w:r w:rsidRPr="00EA4F1F">
        <w:rPr>
          <w:rFonts w:asciiTheme="minorBidi" w:hAnsiTheme="minorBidi" w:cstheme="minorBidi"/>
          <w:i/>
          <w:iCs/>
          <w:sz w:val="24"/>
          <w:szCs w:val="24"/>
        </w:rPr>
        <w:t>neshama</w:t>
      </w:r>
      <w:r w:rsidRPr="00D66DF8">
        <w:rPr>
          <w:rFonts w:asciiTheme="minorBidi" w:hAnsiTheme="minorBidi" w:cstheme="minorBidi"/>
          <w:sz w:val="24"/>
          <w:szCs w:val="24"/>
        </w:rPr>
        <w:t xml:space="preserve"> in the letters and words of he prayer, he thereby </w:t>
      </w:r>
      <w:r w:rsidR="008E3210" w:rsidRPr="00D66DF8">
        <w:rPr>
          <w:rFonts w:asciiTheme="minorBidi" w:hAnsiTheme="minorBidi" w:cstheme="minorBidi"/>
          <w:sz w:val="24"/>
          <w:szCs w:val="24"/>
        </w:rPr>
        <w:t xml:space="preserve">effectively </w:t>
      </w:r>
      <w:r w:rsidRPr="00D66DF8">
        <w:rPr>
          <w:rFonts w:asciiTheme="minorBidi" w:hAnsiTheme="minorBidi" w:cstheme="minorBidi"/>
          <w:sz w:val="24"/>
          <w:szCs w:val="24"/>
        </w:rPr>
        <w:t>achieves the unification of the D</w:t>
      </w:r>
      <w:r w:rsidR="00EA4F1F">
        <w:rPr>
          <w:rFonts w:asciiTheme="minorBidi" w:hAnsiTheme="minorBidi" w:cstheme="minorBidi"/>
          <w:sz w:val="24"/>
          <w:szCs w:val="24"/>
        </w:rPr>
        <w:t xml:space="preserve">ivine Names, and this </w:t>
      </w:r>
      <w:r w:rsidR="00EA4F1F" w:rsidRPr="00EA4F1F">
        <w:rPr>
          <w:rFonts w:asciiTheme="minorBidi" w:hAnsiTheme="minorBidi" w:cstheme="minorBidi"/>
          <w:i/>
          <w:iCs/>
          <w:sz w:val="24"/>
          <w:szCs w:val="24"/>
        </w:rPr>
        <w:t>kavana</w:t>
      </w:r>
      <w:r w:rsidRPr="00D66DF8">
        <w:rPr>
          <w:rFonts w:asciiTheme="minorBidi" w:hAnsiTheme="minorBidi" w:cstheme="minorBidi"/>
          <w:sz w:val="24"/>
          <w:szCs w:val="24"/>
        </w:rPr>
        <w:t xml:space="preserve"> transcends all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For it is clear that our generations nowadays are different from previous generations in the matter of focusing on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and also that a perso</w:t>
      </w:r>
      <w:r w:rsidR="005F0E77" w:rsidRPr="00D66DF8">
        <w:rPr>
          <w:rFonts w:asciiTheme="minorBidi" w:hAnsiTheme="minorBidi" w:cstheme="minorBidi"/>
          <w:sz w:val="24"/>
          <w:szCs w:val="24"/>
        </w:rPr>
        <w:t xml:space="preserve">n’s </w:t>
      </w:r>
      <w:r w:rsidR="005F0E77" w:rsidRPr="00EA4F1F">
        <w:rPr>
          <w:rFonts w:asciiTheme="minorBidi" w:hAnsiTheme="minorBidi" w:cstheme="minorBidi"/>
          <w:i/>
          <w:iCs/>
          <w:sz w:val="24"/>
          <w:szCs w:val="24"/>
        </w:rPr>
        <w:t>nefesh</w:t>
      </w:r>
      <w:r w:rsidR="005F0E77" w:rsidRPr="00D66DF8">
        <w:rPr>
          <w:rFonts w:asciiTheme="minorBidi" w:hAnsiTheme="minorBidi" w:cstheme="minorBidi"/>
          <w:sz w:val="24"/>
          <w:szCs w:val="24"/>
        </w:rPr>
        <w:t xml:space="preserve">, </w:t>
      </w:r>
      <w:r w:rsidR="005F0E77" w:rsidRPr="00EA4F1F">
        <w:rPr>
          <w:rFonts w:asciiTheme="minorBidi" w:hAnsiTheme="minorBidi" w:cstheme="minorBidi"/>
          <w:i/>
          <w:iCs/>
          <w:sz w:val="24"/>
          <w:szCs w:val="24"/>
        </w:rPr>
        <w:t>ruach</w:t>
      </w:r>
      <w:r w:rsidR="00EA4F1F">
        <w:rPr>
          <w:rFonts w:asciiTheme="minorBidi" w:hAnsiTheme="minorBidi" w:cstheme="minorBidi"/>
          <w:sz w:val="24"/>
          <w:szCs w:val="24"/>
        </w:rPr>
        <w:t>,</w:t>
      </w:r>
      <w:r w:rsidR="005F0E77" w:rsidRPr="00D66DF8">
        <w:rPr>
          <w:rFonts w:asciiTheme="minorBidi" w:hAnsiTheme="minorBidi" w:cstheme="minorBidi"/>
          <w:sz w:val="24"/>
          <w:szCs w:val="24"/>
        </w:rPr>
        <w:t xml:space="preserve"> and </w:t>
      </w:r>
      <w:r w:rsidR="005F0E77" w:rsidRPr="00EA4F1F">
        <w:rPr>
          <w:rFonts w:asciiTheme="minorBidi" w:hAnsiTheme="minorBidi" w:cstheme="minorBidi"/>
          <w:i/>
          <w:iCs/>
          <w:sz w:val="24"/>
          <w:szCs w:val="24"/>
        </w:rPr>
        <w:t>neshama</w:t>
      </w:r>
      <w:r w:rsidR="005F0E77" w:rsidRPr="00D66DF8">
        <w:rPr>
          <w:rFonts w:asciiTheme="minorBidi" w:hAnsiTheme="minorBidi" w:cstheme="minorBidi"/>
          <w:sz w:val="24"/>
          <w:szCs w:val="24"/>
        </w:rPr>
        <w:t xml:space="preserve"> are [themselves]</w:t>
      </w:r>
      <w:r w:rsidRPr="00D66DF8">
        <w:rPr>
          <w:rFonts w:asciiTheme="minorBidi" w:hAnsiTheme="minorBidi" w:cstheme="minorBidi"/>
          <w:sz w:val="24"/>
          <w:szCs w:val="24"/>
        </w:rPr>
        <w:t xml:space="preserve"> the essence of the </w:t>
      </w:r>
      <w:r w:rsidR="00F81B49" w:rsidRPr="00EA4F1F">
        <w:rPr>
          <w:rFonts w:asciiTheme="minorBidi" w:hAnsiTheme="minorBidi" w:cstheme="minorBidi"/>
          <w:i/>
          <w:iCs/>
          <w:sz w:val="24"/>
          <w:szCs w:val="24"/>
        </w:rPr>
        <w:t>kavana</w:t>
      </w:r>
      <w:r w:rsidR="00EA4F1F">
        <w:rPr>
          <w:rFonts w:asciiTheme="minorBidi" w:hAnsiTheme="minorBidi" w:cstheme="minorBidi"/>
          <w:sz w:val="24"/>
          <w:szCs w:val="24"/>
        </w:rPr>
        <w:t>,</w:t>
      </w:r>
      <w:r w:rsidRPr="00D66DF8">
        <w:rPr>
          <w:rFonts w:asciiTheme="minorBidi" w:hAnsiTheme="minorBidi" w:cstheme="minorBidi"/>
          <w:sz w:val="24"/>
          <w:szCs w:val="24"/>
        </w:rPr>
        <w:t xml:space="preserve"> </w:t>
      </w:r>
      <w:r w:rsidR="00EA4F1F">
        <w:rPr>
          <w:rFonts w:asciiTheme="minorBidi" w:hAnsiTheme="minorBidi" w:cstheme="minorBidi"/>
          <w:sz w:val="24"/>
          <w:szCs w:val="24"/>
        </w:rPr>
        <w:t>not just that which is on high.</w:t>
      </w:r>
      <w:r w:rsidRPr="00D66DF8">
        <w:rPr>
          <w:rStyle w:val="FootnoteReference"/>
          <w:rFonts w:asciiTheme="minorBidi" w:hAnsiTheme="minorBidi" w:cstheme="minorBidi"/>
          <w:sz w:val="24"/>
          <w:szCs w:val="24"/>
        </w:rPr>
        <w:footnoteReference w:id="5"/>
      </w:r>
    </w:p>
    <w:p w:rsidR="003029BF" w:rsidRPr="00D66DF8" w:rsidRDefault="003029BF" w:rsidP="00791244">
      <w:pPr>
        <w:bidi w:val="0"/>
        <w:spacing w:line="240" w:lineRule="auto"/>
        <w:ind w:left="720" w:hanging="11"/>
        <w:rPr>
          <w:rFonts w:asciiTheme="minorBidi" w:hAnsiTheme="minorBidi" w:cstheme="minorBidi"/>
          <w:sz w:val="24"/>
          <w:szCs w:val="24"/>
        </w:rPr>
      </w:pPr>
    </w:p>
    <w:p w:rsidR="005F0E77" w:rsidRDefault="005F0E77"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Elsewhere</w:t>
      </w:r>
      <w:r w:rsidR="00EA4F1F">
        <w:rPr>
          <w:rFonts w:asciiTheme="minorBidi" w:hAnsiTheme="minorBidi" w:cstheme="minorBidi"/>
          <w:sz w:val="24"/>
          <w:szCs w:val="24"/>
        </w:rPr>
        <w:t>,</w:t>
      </w:r>
      <w:r w:rsidRPr="00D66DF8">
        <w:rPr>
          <w:rFonts w:asciiTheme="minorBidi" w:hAnsiTheme="minorBidi" w:cstheme="minorBidi"/>
          <w:sz w:val="24"/>
          <w:szCs w:val="24"/>
        </w:rPr>
        <w:t xml:space="preserve"> R. Kalonymus emphasizes the value of the letters and words of the prayer. Even the prayer of someone who is not familiar with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of the Ari can be effective. If one is aware of the value of the letters comprising the words of the prayer and of the supernal Divine light that is concealed in them, then when he prays he can think about what a great privilege it is to be able to use these letters and words. The passion and fervor arising from this meditation then elevate the spiritual light of the prayer “higher than the holy </w:t>
      </w:r>
      <w:r w:rsidRPr="00EA4F1F">
        <w:rPr>
          <w:rFonts w:asciiTheme="minorBidi" w:hAnsiTheme="minorBidi" w:cstheme="minorBidi"/>
          <w:i/>
          <w:iCs/>
          <w:sz w:val="24"/>
          <w:szCs w:val="24"/>
        </w:rPr>
        <w:t>yichudim</w:t>
      </w:r>
      <w:r w:rsidRPr="00D66DF8">
        <w:rPr>
          <w:rFonts w:asciiTheme="minorBidi" w:hAnsiTheme="minorBidi" w:cstheme="minorBidi"/>
          <w:sz w:val="24"/>
          <w:szCs w:val="24"/>
        </w:rPr>
        <w:t>”:</w:t>
      </w:r>
    </w:p>
    <w:p w:rsidR="003029BF" w:rsidRPr="00D66DF8" w:rsidRDefault="003029BF" w:rsidP="00791244">
      <w:pPr>
        <w:bidi w:val="0"/>
        <w:spacing w:line="240" w:lineRule="auto"/>
        <w:ind w:firstLine="426"/>
        <w:rPr>
          <w:rFonts w:asciiTheme="minorBidi" w:hAnsiTheme="minorBidi" w:cstheme="minorBidi"/>
          <w:sz w:val="24"/>
          <w:szCs w:val="24"/>
        </w:rPr>
      </w:pPr>
    </w:p>
    <w:p w:rsidR="00182B39" w:rsidRDefault="005F0E77" w:rsidP="00791244">
      <w:pPr>
        <w:bidi w:val="0"/>
        <w:spacing w:line="240" w:lineRule="auto"/>
        <w:ind w:left="720" w:firstLine="0"/>
        <w:rPr>
          <w:rFonts w:asciiTheme="minorBidi" w:hAnsiTheme="minorBidi" w:cstheme="minorBidi"/>
          <w:sz w:val="24"/>
          <w:szCs w:val="24"/>
        </w:rPr>
      </w:pPr>
      <w:r w:rsidRPr="00D66DF8">
        <w:rPr>
          <w:rFonts w:asciiTheme="minorBidi" w:hAnsiTheme="minorBidi" w:cstheme="minorBidi"/>
          <w:sz w:val="24"/>
          <w:szCs w:val="24"/>
        </w:rPr>
        <w:t xml:space="preserve">This is the matter of the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in prayer: </w:t>
      </w:r>
      <w:r w:rsidR="00EA4F1F">
        <w:rPr>
          <w:rFonts w:asciiTheme="minorBidi" w:hAnsiTheme="minorBidi" w:cstheme="minorBidi"/>
          <w:sz w:val="24"/>
          <w:szCs w:val="24"/>
        </w:rPr>
        <w:t>A</w:t>
      </w:r>
      <w:r w:rsidRPr="00D66DF8">
        <w:rPr>
          <w:rFonts w:asciiTheme="minorBidi" w:hAnsiTheme="minorBidi" w:cstheme="minorBidi"/>
          <w:sz w:val="24"/>
          <w:szCs w:val="24"/>
        </w:rPr>
        <w:t xml:space="preserve">long with the basic focus on the meaning of the words, the letters themselves also have meaning, as we know from the holy Zohar and from the Ari z”l, [teaching] how the shape of each letter, its punctuation, its gematria, </w:t>
      </w:r>
      <w:r w:rsidR="00182B39" w:rsidRPr="00D66DF8">
        <w:rPr>
          <w:rFonts w:asciiTheme="minorBidi" w:hAnsiTheme="minorBidi" w:cstheme="minorBidi"/>
          <w:sz w:val="24"/>
          <w:szCs w:val="24"/>
        </w:rPr>
        <w:t xml:space="preserve">and </w:t>
      </w:r>
      <w:r w:rsidRPr="00D66DF8">
        <w:rPr>
          <w:rFonts w:asciiTheme="minorBidi" w:hAnsiTheme="minorBidi" w:cstheme="minorBidi"/>
          <w:sz w:val="24"/>
          <w:szCs w:val="24"/>
        </w:rPr>
        <w:t>the combinations of letters</w:t>
      </w:r>
      <w:r w:rsidR="00182B39" w:rsidRPr="00D66DF8">
        <w:rPr>
          <w:rFonts w:asciiTheme="minorBidi" w:hAnsiTheme="minorBidi" w:cstheme="minorBidi"/>
          <w:sz w:val="24"/>
          <w:szCs w:val="24"/>
        </w:rPr>
        <w:t xml:space="preserve">, all have meaning. And even someone who is unable to think about the </w:t>
      </w:r>
      <w:r w:rsidR="00182B39" w:rsidRPr="00EA4F1F">
        <w:rPr>
          <w:rFonts w:asciiTheme="minorBidi" w:hAnsiTheme="minorBidi" w:cstheme="minorBidi"/>
          <w:i/>
          <w:iCs/>
          <w:sz w:val="24"/>
          <w:szCs w:val="24"/>
        </w:rPr>
        <w:t>kavanot</w:t>
      </w:r>
      <w:r w:rsidR="00182B39" w:rsidRPr="00D66DF8">
        <w:rPr>
          <w:rFonts w:asciiTheme="minorBidi" w:hAnsiTheme="minorBidi" w:cstheme="minorBidi"/>
          <w:sz w:val="24"/>
          <w:szCs w:val="24"/>
        </w:rPr>
        <w:t xml:space="preserve"> of the Ari z”l and to effect </w:t>
      </w:r>
      <w:r w:rsidR="00182B39" w:rsidRPr="00EA4F1F">
        <w:rPr>
          <w:rFonts w:asciiTheme="minorBidi" w:hAnsiTheme="minorBidi" w:cstheme="minorBidi"/>
          <w:i/>
          <w:iCs/>
          <w:sz w:val="24"/>
          <w:szCs w:val="24"/>
        </w:rPr>
        <w:t>yichudim</w:t>
      </w:r>
      <w:r w:rsidR="00182B39" w:rsidRPr="00D66DF8">
        <w:rPr>
          <w:rFonts w:asciiTheme="minorBidi" w:hAnsiTheme="minorBidi" w:cstheme="minorBidi"/>
          <w:sz w:val="24"/>
          <w:szCs w:val="24"/>
        </w:rPr>
        <w:t xml:space="preserve"> must also know that the [effect of his prayer] is not limited to the meaning of the words, and he fulfills his obligation not merely by concentrating on the meaning of the words, but also the letters have inherent holiness of their own.</w:t>
      </w:r>
    </w:p>
    <w:p w:rsidR="003029BF" w:rsidRPr="00D66DF8" w:rsidRDefault="003029BF" w:rsidP="00791244">
      <w:pPr>
        <w:bidi w:val="0"/>
        <w:spacing w:line="240" w:lineRule="auto"/>
        <w:ind w:left="720" w:hanging="11"/>
        <w:rPr>
          <w:rFonts w:asciiTheme="minorBidi" w:hAnsiTheme="minorBidi" w:cstheme="minorBidi"/>
          <w:sz w:val="24"/>
          <w:szCs w:val="24"/>
        </w:rPr>
      </w:pPr>
    </w:p>
    <w:p w:rsidR="005F0E77" w:rsidRDefault="00182B39" w:rsidP="00791244">
      <w:pPr>
        <w:bidi w:val="0"/>
        <w:spacing w:line="240" w:lineRule="auto"/>
        <w:ind w:left="720" w:firstLine="0"/>
        <w:rPr>
          <w:rFonts w:asciiTheme="minorBidi" w:hAnsiTheme="minorBidi" w:cstheme="minorBidi"/>
          <w:sz w:val="24"/>
          <w:szCs w:val="24"/>
        </w:rPr>
      </w:pPr>
      <w:r w:rsidRPr="00D66DF8">
        <w:rPr>
          <w:rFonts w:asciiTheme="minorBidi" w:hAnsiTheme="minorBidi" w:cstheme="minorBidi"/>
          <w:sz w:val="24"/>
          <w:szCs w:val="24"/>
        </w:rPr>
        <w:lastRenderedPageBreak/>
        <w:t xml:space="preserve">And as the great Maggid, of blessed memory, taught concerning the verse, </w:t>
      </w:r>
      <w:r w:rsidR="00EA4F1F">
        <w:rPr>
          <w:rFonts w:asciiTheme="minorBidi" w:hAnsiTheme="minorBidi" w:cstheme="minorBidi"/>
          <w:sz w:val="24"/>
          <w:szCs w:val="24"/>
        </w:rPr>
        <w:t>“</w:t>
      </w:r>
      <w:r w:rsidRPr="00D66DF8">
        <w:rPr>
          <w:rFonts w:asciiTheme="minorBidi" w:hAnsiTheme="minorBidi" w:cstheme="minorBidi"/>
          <w:sz w:val="24"/>
          <w:szCs w:val="24"/>
        </w:rPr>
        <w:t>Y</w:t>
      </w:r>
      <w:r w:rsidR="00EA4F1F">
        <w:rPr>
          <w:rFonts w:asciiTheme="minorBidi" w:hAnsiTheme="minorBidi" w:cstheme="minorBidi"/>
          <w:sz w:val="24"/>
          <w:szCs w:val="24"/>
        </w:rPr>
        <w:t>ou shall make a window for the a</w:t>
      </w:r>
      <w:r w:rsidRPr="00D66DF8">
        <w:rPr>
          <w:rFonts w:asciiTheme="minorBidi" w:hAnsiTheme="minorBidi" w:cstheme="minorBidi"/>
          <w:sz w:val="24"/>
          <w:szCs w:val="24"/>
        </w:rPr>
        <w:t>rk</w:t>
      </w:r>
      <w:r w:rsidR="00EA4F1F">
        <w:rPr>
          <w:rFonts w:asciiTheme="minorBidi" w:hAnsiTheme="minorBidi" w:cstheme="minorBidi"/>
          <w:sz w:val="24"/>
          <w:szCs w:val="24"/>
        </w:rPr>
        <w:t xml:space="preserve"> (</w:t>
      </w:r>
      <w:r w:rsidR="00EA4F1F">
        <w:rPr>
          <w:rFonts w:asciiTheme="minorBidi" w:hAnsiTheme="minorBidi" w:cstheme="minorBidi"/>
          <w:i/>
          <w:iCs/>
          <w:sz w:val="24"/>
          <w:szCs w:val="24"/>
        </w:rPr>
        <w:t>teiva</w:t>
      </w:r>
      <w:r w:rsidR="00EA4F1F">
        <w:rPr>
          <w:rFonts w:asciiTheme="minorBidi" w:hAnsiTheme="minorBidi" w:cstheme="minorBidi"/>
          <w:sz w:val="24"/>
          <w:szCs w:val="24"/>
        </w:rPr>
        <w:t>),”</w:t>
      </w:r>
      <w:r w:rsidR="00F82596" w:rsidRPr="00D66DF8">
        <w:rPr>
          <w:rStyle w:val="FootnoteReference"/>
          <w:rFonts w:asciiTheme="minorBidi" w:hAnsiTheme="minorBidi" w:cstheme="minorBidi"/>
          <w:sz w:val="24"/>
          <w:szCs w:val="24"/>
        </w:rPr>
        <w:footnoteReference w:id="6"/>
      </w:r>
      <w:r w:rsidR="009A607F" w:rsidRPr="00D66DF8">
        <w:rPr>
          <w:rFonts w:asciiTheme="minorBidi" w:hAnsiTheme="minorBidi" w:cstheme="minorBidi"/>
          <w:sz w:val="24"/>
          <w:szCs w:val="24"/>
        </w:rPr>
        <w:t xml:space="preserve"> with regard to the word (</w:t>
      </w:r>
      <w:r w:rsidR="009A607F" w:rsidRPr="00D66DF8">
        <w:rPr>
          <w:rFonts w:asciiTheme="minorBidi" w:hAnsiTheme="minorBidi" w:cstheme="minorBidi"/>
          <w:i/>
          <w:iCs/>
          <w:sz w:val="24"/>
          <w:szCs w:val="24"/>
        </w:rPr>
        <w:t>te</w:t>
      </w:r>
      <w:r w:rsidR="008E3210" w:rsidRPr="00D66DF8">
        <w:rPr>
          <w:rFonts w:asciiTheme="minorBidi" w:hAnsiTheme="minorBidi" w:cstheme="minorBidi"/>
          <w:i/>
          <w:iCs/>
          <w:sz w:val="24"/>
          <w:szCs w:val="24"/>
        </w:rPr>
        <w:t>i</w:t>
      </w:r>
      <w:r w:rsidR="009A607F" w:rsidRPr="00D66DF8">
        <w:rPr>
          <w:rFonts w:asciiTheme="minorBidi" w:hAnsiTheme="minorBidi" w:cstheme="minorBidi"/>
          <w:i/>
          <w:iCs/>
          <w:sz w:val="24"/>
          <w:szCs w:val="24"/>
        </w:rPr>
        <w:t>va</w:t>
      </w:r>
      <w:r w:rsidR="009A607F" w:rsidRPr="00D66DF8">
        <w:rPr>
          <w:rFonts w:asciiTheme="minorBidi" w:hAnsiTheme="minorBidi" w:cstheme="minorBidi"/>
          <w:sz w:val="24"/>
          <w:szCs w:val="24"/>
        </w:rPr>
        <w:t xml:space="preserve">) that you utter in prayer, too, you should make a </w:t>
      </w:r>
      <w:r w:rsidR="00EA4F1F">
        <w:rPr>
          <w:rFonts w:asciiTheme="minorBidi" w:hAnsiTheme="minorBidi" w:cstheme="minorBidi"/>
          <w:sz w:val="24"/>
          <w:szCs w:val="24"/>
        </w:rPr>
        <w:t>“</w:t>
      </w:r>
      <w:r w:rsidR="009A607F" w:rsidRPr="00D66DF8">
        <w:rPr>
          <w:rFonts w:asciiTheme="minorBidi" w:hAnsiTheme="minorBidi" w:cstheme="minorBidi"/>
          <w:sz w:val="24"/>
          <w:szCs w:val="24"/>
        </w:rPr>
        <w:t>window</w:t>
      </w:r>
      <w:r w:rsidR="00EA4F1F">
        <w:rPr>
          <w:rFonts w:asciiTheme="minorBidi" w:hAnsiTheme="minorBidi" w:cstheme="minorBidi"/>
          <w:sz w:val="24"/>
          <w:szCs w:val="24"/>
        </w:rPr>
        <w:t>”</w:t>
      </w:r>
      <w:r w:rsidR="009A607F" w:rsidRPr="00D66DF8">
        <w:rPr>
          <w:rFonts w:asciiTheme="minorBidi" w:hAnsiTheme="minorBidi" w:cstheme="minorBidi"/>
          <w:sz w:val="24"/>
          <w:szCs w:val="24"/>
        </w:rPr>
        <w:t xml:space="preserve"> – i.e., light. The words and the letters have their own inherent holiness, and when one prays out loud, with </w:t>
      </w:r>
      <w:r w:rsidR="00F81B49" w:rsidRPr="00EA4F1F">
        <w:rPr>
          <w:rFonts w:asciiTheme="minorBidi" w:hAnsiTheme="minorBidi" w:cstheme="minorBidi"/>
          <w:i/>
          <w:iCs/>
          <w:sz w:val="24"/>
          <w:szCs w:val="24"/>
        </w:rPr>
        <w:t>kavana</w:t>
      </w:r>
      <w:r w:rsidR="009A607F" w:rsidRPr="00D66DF8">
        <w:rPr>
          <w:rFonts w:asciiTheme="minorBidi" w:hAnsiTheme="minorBidi" w:cstheme="minorBidi"/>
          <w:sz w:val="24"/>
          <w:szCs w:val="24"/>
        </w:rPr>
        <w:t xml:space="preserve"> that every letter and ever word is a piece of the upper world and a component of the [Divine] Chariot, then he will be passionate in his utterance of every letter and every word, filled with joy and amazement at the parts of the Chariot that are emerging from his own mouth.</w:t>
      </w:r>
      <w:r w:rsidR="009A607F" w:rsidRPr="00D66DF8">
        <w:rPr>
          <w:rStyle w:val="FootnoteReference"/>
          <w:rFonts w:asciiTheme="minorBidi" w:hAnsiTheme="minorBidi" w:cstheme="minorBidi"/>
          <w:sz w:val="24"/>
          <w:szCs w:val="24"/>
        </w:rPr>
        <w:footnoteReference w:id="7"/>
      </w:r>
      <w:r w:rsidR="005F0E77" w:rsidRPr="00D66DF8">
        <w:rPr>
          <w:rFonts w:asciiTheme="minorBidi" w:hAnsiTheme="minorBidi" w:cstheme="minorBidi"/>
          <w:sz w:val="24"/>
          <w:szCs w:val="24"/>
        </w:rPr>
        <w:t xml:space="preserve"> </w:t>
      </w:r>
    </w:p>
    <w:p w:rsidR="003029BF" w:rsidRPr="00D66DF8" w:rsidRDefault="003029BF" w:rsidP="00791244">
      <w:pPr>
        <w:bidi w:val="0"/>
        <w:spacing w:line="240" w:lineRule="auto"/>
        <w:ind w:left="709" w:firstLine="0"/>
        <w:rPr>
          <w:rFonts w:asciiTheme="minorBidi" w:hAnsiTheme="minorBidi" w:cstheme="minorBidi"/>
          <w:sz w:val="24"/>
          <w:szCs w:val="24"/>
        </w:rPr>
      </w:pPr>
    </w:p>
    <w:p w:rsidR="009A607F" w:rsidRDefault="009A607F"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One of the features that makes R. Kalonymus’s approach to </w:t>
      </w:r>
      <w:r w:rsidRPr="00EA4F1F">
        <w:rPr>
          <w:rFonts w:asciiTheme="minorBidi" w:hAnsiTheme="minorBidi" w:cstheme="minorBidi"/>
          <w:i/>
          <w:iCs/>
          <w:sz w:val="24"/>
          <w:szCs w:val="24"/>
        </w:rPr>
        <w:t>kavanot</w:t>
      </w:r>
      <w:r w:rsidRPr="00D66DF8">
        <w:rPr>
          <w:rFonts w:asciiTheme="minorBidi" w:hAnsiTheme="minorBidi" w:cstheme="minorBidi"/>
          <w:sz w:val="24"/>
          <w:szCs w:val="24"/>
        </w:rPr>
        <w:t xml:space="preserve"> so special is his emphasis on the need for a person to create his own unique kavanot in accordance with his own needs and wants. He attributes this idea to his grandfather, the “Seraph of Mogielnica”:</w:t>
      </w:r>
    </w:p>
    <w:p w:rsidR="003029BF" w:rsidRPr="00D66DF8" w:rsidRDefault="003029BF" w:rsidP="00791244">
      <w:pPr>
        <w:bidi w:val="0"/>
        <w:spacing w:line="240" w:lineRule="auto"/>
        <w:ind w:firstLine="426"/>
        <w:rPr>
          <w:rFonts w:asciiTheme="minorBidi" w:hAnsiTheme="minorBidi" w:cstheme="minorBidi"/>
          <w:sz w:val="24"/>
          <w:szCs w:val="24"/>
        </w:rPr>
      </w:pPr>
    </w:p>
    <w:p w:rsidR="009A607F" w:rsidRDefault="009A607F" w:rsidP="00791244">
      <w:pPr>
        <w:bidi w:val="0"/>
        <w:spacing w:line="240" w:lineRule="auto"/>
        <w:ind w:left="731" w:hanging="11"/>
        <w:rPr>
          <w:rFonts w:asciiTheme="minorBidi" w:hAnsiTheme="minorBidi" w:cstheme="minorBidi"/>
          <w:sz w:val="24"/>
          <w:szCs w:val="24"/>
        </w:rPr>
      </w:pPr>
      <w:r w:rsidRPr="00D66DF8">
        <w:rPr>
          <w:rFonts w:asciiTheme="minorBidi" w:hAnsiTheme="minorBidi" w:cstheme="minorBidi"/>
          <w:sz w:val="24"/>
          <w:szCs w:val="24"/>
        </w:rPr>
        <w:t xml:space="preserve">In </w:t>
      </w:r>
      <w:r w:rsidR="008E3210" w:rsidRPr="00D66DF8">
        <w:rPr>
          <w:rFonts w:asciiTheme="minorBidi" w:hAnsiTheme="minorBidi" w:cstheme="minorBidi"/>
          <w:sz w:val="24"/>
          <w:szCs w:val="24"/>
        </w:rPr>
        <w:t xml:space="preserve">his </w:t>
      </w:r>
      <w:r w:rsidRPr="00D66DF8">
        <w:rPr>
          <w:rFonts w:asciiTheme="minorBidi" w:hAnsiTheme="minorBidi" w:cstheme="minorBidi"/>
          <w:sz w:val="24"/>
          <w:szCs w:val="24"/>
        </w:rPr>
        <w:t xml:space="preserve">book </w:t>
      </w:r>
      <w:r w:rsidRPr="00D66DF8">
        <w:rPr>
          <w:rFonts w:asciiTheme="minorBidi" w:hAnsiTheme="minorBidi" w:cstheme="minorBidi"/>
          <w:i/>
          <w:iCs/>
          <w:sz w:val="24"/>
          <w:szCs w:val="24"/>
        </w:rPr>
        <w:t>Avodat Yissakhar</w:t>
      </w:r>
      <w:r w:rsidRPr="00D66DF8">
        <w:rPr>
          <w:rFonts w:asciiTheme="minorBidi" w:hAnsiTheme="minorBidi" w:cstheme="minorBidi"/>
          <w:sz w:val="24"/>
          <w:szCs w:val="24"/>
        </w:rPr>
        <w:t>, the holy R</w:t>
      </w:r>
      <w:r w:rsidR="00EA4F1F">
        <w:rPr>
          <w:rFonts w:asciiTheme="minorBidi" w:hAnsiTheme="minorBidi" w:cstheme="minorBidi"/>
          <w:sz w:val="24"/>
          <w:szCs w:val="24"/>
        </w:rPr>
        <w:t>.</w:t>
      </w:r>
      <w:r w:rsidRPr="00D66DF8">
        <w:rPr>
          <w:rFonts w:asciiTheme="minorBidi" w:hAnsiTheme="minorBidi" w:cstheme="minorBidi"/>
          <w:sz w:val="24"/>
          <w:szCs w:val="24"/>
        </w:rPr>
        <w:t xml:space="preserve"> Berish of Wolbórz</w:t>
      </w:r>
      <w:r w:rsidR="00E210AA" w:rsidRPr="00D66DF8">
        <w:rPr>
          <w:rFonts w:asciiTheme="minorBidi" w:hAnsiTheme="minorBidi" w:cstheme="minorBidi"/>
          <w:sz w:val="24"/>
          <w:szCs w:val="24"/>
        </w:rPr>
        <w:t>…</w:t>
      </w:r>
      <w:r w:rsidR="008E3210" w:rsidRPr="00D66DF8">
        <w:rPr>
          <w:rFonts w:asciiTheme="minorBidi" w:hAnsiTheme="minorBidi" w:cstheme="minorBidi"/>
          <w:sz w:val="24"/>
          <w:szCs w:val="24"/>
        </w:rPr>
        <w:t xml:space="preserve"> </w:t>
      </w:r>
      <w:r w:rsidR="00E210AA" w:rsidRPr="00D66DF8">
        <w:rPr>
          <w:rFonts w:asciiTheme="minorBidi" w:hAnsiTheme="minorBidi" w:cstheme="minorBidi"/>
          <w:sz w:val="24"/>
          <w:szCs w:val="24"/>
        </w:rPr>
        <w:t xml:space="preserve">writes: Our sainted rabbi and teacher, the Rebbe of Mogielnica, taught concerning the matter of </w:t>
      </w:r>
      <w:r w:rsidR="00E210AA" w:rsidRPr="00EA4F1F">
        <w:rPr>
          <w:rFonts w:asciiTheme="minorBidi" w:hAnsiTheme="minorBidi" w:cstheme="minorBidi"/>
          <w:i/>
          <w:iCs/>
          <w:sz w:val="24"/>
          <w:szCs w:val="24"/>
        </w:rPr>
        <w:t>kavanot</w:t>
      </w:r>
      <w:r w:rsidR="00E210AA" w:rsidRPr="00D66DF8">
        <w:rPr>
          <w:rFonts w:asciiTheme="minorBidi" w:hAnsiTheme="minorBidi" w:cstheme="minorBidi"/>
          <w:sz w:val="24"/>
          <w:szCs w:val="24"/>
        </w:rPr>
        <w:t xml:space="preserve"> that whatever </w:t>
      </w:r>
      <w:r w:rsidR="00E210AA" w:rsidRPr="00EA4F1F">
        <w:rPr>
          <w:rFonts w:asciiTheme="minorBidi" w:hAnsiTheme="minorBidi" w:cstheme="minorBidi"/>
          <w:i/>
          <w:iCs/>
          <w:sz w:val="24"/>
          <w:szCs w:val="24"/>
        </w:rPr>
        <w:t>kavanot</w:t>
      </w:r>
      <w:r w:rsidR="00E210AA" w:rsidRPr="00D66DF8">
        <w:rPr>
          <w:rFonts w:asciiTheme="minorBidi" w:hAnsiTheme="minorBidi" w:cstheme="minorBidi"/>
          <w:sz w:val="24"/>
          <w:szCs w:val="24"/>
        </w:rPr>
        <w:t xml:space="preserve"> a Jew chooses for himself – they are all accepted from him i</w:t>
      </w:r>
      <w:r w:rsidR="00EA4F1F">
        <w:rPr>
          <w:rFonts w:asciiTheme="minorBidi" w:hAnsiTheme="minorBidi" w:cstheme="minorBidi"/>
          <w:sz w:val="24"/>
          <w:szCs w:val="24"/>
        </w:rPr>
        <w:t>n Heaven.</w:t>
      </w:r>
      <w:r w:rsidR="00E210AA" w:rsidRPr="00EA4F1F">
        <w:rPr>
          <w:rFonts w:asciiTheme="minorBidi" w:hAnsiTheme="minorBidi" w:cstheme="minorBidi"/>
          <w:sz w:val="24"/>
          <w:szCs w:val="24"/>
          <w:vertAlign w:val="superscript"/>
        </w:rPr>
        <w:footnoteReference w:id="8"/>
      </w:r>
    </w:p>
    <w:p w:rsidR="003029BF" w:rsidRPr="00D66DF8" w:rsidRDefault="003029BF" w:rsidP="00791244">
      <w:pPr>
        <w:bidi w:val="0"/>
        <w:spacing w:line="240" w:lineRule="auto"/>
        <w:ind w:left="720" w:hanging="11"/>
        <w:rPr>
          <w:rFonts w:asciiTheme="minorBidi" w:hAnsiTheme="minorBidi" w:cstheme="minorBidi"/>
          <w:sz w:val="24"/>
          <w:szCs w:val="24"/>
        </w:rPr>
      </w:pPr>
    </w:p>
    <w:p w:rsidR="00E210AA" w:rsidRDefault="00E210AA"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The creation of a personal </w:t>
      </w:r>
      <w:r w:rsidR="00F81B49" w:rsidRPr="00EA4F1F">
        <w:rPr>
          <w:rFonts w:asciiTheme="minorBidi" w:hAnsiTheme="minorBidi" w:cstheme="minorBidi"/>
          <w:i/>
          <w:iCs/>
          <w:sz w:val="24"/>
          <w:szCs w:val="24"/>
        </w:rPr>
        <w:t>kavana</w:t>
      </w:r>
      <w:r w:rsidRPr="00D66DF8">
        <w:rPr>
          <w:rFonts w:asciiTheme="minorBidi" w:hAnsiTheme="minorBidi" w:cstheme="minorBidi"/>
          <w:sz w:val="24"/>
          <w:szCs w:val="24"/>
        </w:rPr>
        <w:t xml:space="preserve"> is in fact the interpretation of a verse in light of the circumstances and state of mind of the worshipper. R. Kalonymus writes:</w:t>
      </w:r>
    </w:p>
    <w:p w:rsidR="003029BF" w:rsidRPr="00D66DF8" w:rsidRDefault="003029BF" w:rsidP="00791244">
      <w:pPr>
        <w:bidi w:val="0"/>
        <w:spacing w:line="240" w:lineRule="auto"/>
        <w:ind w:firstLine="426"/>
        <w:rPr>
          <w:rFonts w:asciiTheme="minorBidi" w:hAnsiTheme="minorBidi" w:cstheme="minorBidi"/>
          <w:sz w:val="24"/>
          <w:szCs w:val="24"/>
        </w:rPr>
      </w:pPr>
    </w:p>
    <w:p w:rsidR="00E210AA" w:rsidRDefault="00E210AA" w:rsidP="00791244">
      <w:pPr>
        <w:bidi w:val="0"/>
        <w:spacing w:line="240" w:lineRule="auto"/>
        <w:ind w:left="720" w:firstLine="0"/>
        <w:rPr>
          <w:rFonts w:asciiTheme="minorBidi" w:hAnsiTheme="minorBidi" w:cstheme="minorBidi"/>
          <w:sz w:val="24"/>
          <w:szCs w:val="24"/>
        </w:rPr>
      </w:pPr>
      <w:r w:rsidRPr="00D66DF8">
        <w:rPr>
          <w:rFonts w:asciiTheme="minorBidi" w:hAnsiTheme="minorBidi" w:cstheme="minorBidi"/>
          <w:sz w:val="24"/>
          <w:szCs w:val="24"/>
        </w:rPr>
        <w:t xml:space="preserve">When one prays, </w:t>
      </w:r>
      <w:r w:rsidR="005664EA" w:rsidRPr="00D66DF8">
        <w:rPr>
          <w:rFonts w:asciiTheme="minorBidi" w:hAnsiTheme="minorBidi" w:cstheme="minorBidi"/>
          <w:sz w:val="24"/>
          <w:szCs w:val="24"/>
        </w:rPr>
        <w:t xml:space="preserve">he can define the </w:t>
      </w:r>
      <w:r w:rsidR="005664EA" w:rsidRPr="00EA4F1F">
        <w:rPr>
          <w:rFonts w:asciiTheme="minorBidi" w:hAnsiTheme="minorBidi" w:cstheme="minorBidi"/>
          <w:i/>
          <w:iCs/>
          <w:sz w:val="24"/>
          <w:szCs w:val="24"/>
        </w:rPr>
        <w:t>kavanot</w:t>
      </w:r>
      <w:r w:rsidR="005664EA" w:rsidRPr="00D66DF8">
        <w:rPr>
          <w:rFonts w:asciiTheme="minorBidi" w:hAnsiTheme="minorBidi" w:cstheme="minorBidi"/>
          <w:sz w:val="24"/>
          <w:szCs w:val="24"/>
        </w:rPr>
        <w:t xml:space="preserve"> of the words of the prayer in accordance with his own bodily and spiritual needs, and in accordance </w:t>
      </w:r>
      <w:r w:rsidR="005664EA" w:rsidRPr="00D66DF8">
        <w:rPr>
          <w:rFonts w:asciiTheme="minorBidi" w:hAnsiTheme="minorBidi" w:cstheme="minorBidi"/>
          <w:sz w:val="24"/>
          <w:szCs w:val="24"/>
        </w:rPr>
        <w:lastRenderedPageBreak/>
        <w:t xml:space="preserve">with his level of spiritual arousal. In the Torah, although every verse has a plain and simple meaning, the Sages nevertheless illuminate individual words, and even individual letters, with their </w:t>
      </w:r>
      <w:r w:rsidR="00EA4F1F">
        <w:rPr>
          <w:rFonts w:asciiTheme="minorBidi" w:hAnsiTheme="minorBidi" w:cstheme="minorBidi"/>
          <w:sz w:val="24"/>
          <w:szCs w:val="24"/>
        </w:rPr>
        <w:t>own meaning. Likewise in prayer –</w:t>
      </w:r>
      <w:r w:rsidR="005664EA" w:rsidRPr="00D66DF8">
        <w:rPr>
          <w:rFonts w:asciiTheme="minorBidi" w:hAnsiTheme="minorBidi" w:cstheme="minorBidi"/>
          <w:sz w:val="24"/>
          <w:szCs w:val="24"/>
        </w:rPr>
        <w:t xml:space="preserve"> although the entire prayer is a single entity on the plain level, a person can nevertheless imbue every word with special meaning, in accordance with his spiritual state. There is a tradition recorded in the name of my father and teacher, who had a special focus in the Nishmat prayer on the section starting with the words, </w:t>
      </w:r>
      <w:r w:rsidR="00EA4F1F">
        <w:rPr>
          <w:rFonts w:asciiTheme="minorBidi" w:hAnsiTheme="minorBidi" w:cstheme="minorBidi"/>
          <w:sz w:val="24"/>
          <w:szCs w:val="24"/>
        </w:rPr>
        <w:t>“</w:t>
      </w:r>
      <w:r w:rsidR="005664EA" w:rsidRPr="00D66DF8">
        <w:rPr>
          <w:rFonts w:asciiTheme="minorBidi" w:hAnsiTheme="minorBidi" w:cstheme="minorBidi"/>
          <w:sz w:val="24"/>
          <w:szCs w:val="24"/>
        </w:rPr>
        <w:t>Who awakens the slumbering</w:t>
      </w:r>
      <w:r w:rsidR="00EA4F1F">
        <w:rPr>
          <w:rFonts w:asciiTheme="minorBidi" w:hAnsiTheme="minorBidi" w:cstheme="minorBidi"/>
          <w:sz w:val="24"/>
          <w:szCs w:val="24"/>
        </w:rPr>
        <w:t>”</w:t>
      </w:r>
      <w:r w:rsidR="005664EA" w:rsidRPr="00D66DF8">
        <w:rPr>
          <w:rFonts w:asciiTheme="minorBidi" w:hAnsiTheme="minorBidi" w:cstheme="minorBidi"/>
          <w:sz w:val="24"/>
          <w:szCs w:val="24"/>
        </w:rPr>
        <w:t xml:space="preserve">: </w:t>
      </w:r>
      <w:r w:rsidR="00EA4F1F">
        <w:rPr>
          <w:rFonts w:asciiTheme="minorBidi" w:hAnsiTheme="minorBidi" w:cstheme="minorBidi"/>
          <w:sz w:val="24"/>
          <w:szCs w:val="24"/>
        </w:rPr>
        <w:t>H</w:t>
      </w:r>
      <w:r w:rsidR="005664EA" w:rsidRPr="00D66DF8">
        <w:rPr>
          <w:rFonts w:asciiTheme="minorBidi" w:hAnsiTheme="minorBidi" w:cstheme="minorBidi"/>
          <w:sz w:val="24"/>
          <w:szCs w:val="24"/>
        </w:rPr>
        <w:t xml:space="preserve">e said that his </w:t>
      </w:r>
      <w:r w:rsidR="00F81B49" w:rsidRPr="00EA4F1F">
        <w:rPr>
          <w:rFonts w:asciiTheme="minorBidi" w:hAnsiTheme="minorBidi" w:cstheme="minorBidi"/>
          <w:i/>
          <w:iCs/>
          <w:sz w:val="24"/>
          <w:szCs w:val="24"/>
        </w:rPr>
        <w:t>kavana</w:t>
      </w:r>
      <w:r w:rsidR="005664EA" w:rsidRPr="00D66DF8">
        <w:rPr>
          <w:rFonts w:asciiTheme="minorBidi" w:hAnsiTheme="minorBidi" w:cstheme="minorBidi"/>
          <w:sz w:val="24"/>
          <w:szCs w:val="24"/>
        </w:rPr>
        <w:t xml:space="preserve"> was that God should awaken the soul of the Jewish People, which was imprisoned in an endless slumber, oblivious of their holiness. </w:t>
      </w:r>
      <w:r w:rsidR="008E3210" w:rsidRPr="00D66DF8">
        <w:rPr>
          <w:rFonts w:asciiTheme="minorBidi" w:hAnsiTheme="minorBidi" w:cstheme="minorBidi"/>
          <w:sz w:val="24"/>
          <w:szCs w:val="24"/>
        </w:rPr>
        <w:t>And when one says</w:t>
      </w:r>
      <w:r w:rsidR="005664EA" w:rsidRPr="00D66DF8">
        <w:rPr>
          <w:rFonts w:asciiTheme="minorBidi" w:hAnsiTheme="minorBidi" w:cstheme="minorBidi"/>
          <w:sz w:val="24"/>
          <w:szCs w:val="24"/>
        </w:rPr>
        <w:t xml:space="preserve">, for example, </w:t>
      </w:r>
      <w:r w:rsidR="00EA4F1F">
        <w:rPr>
          <w:rFonts w:asciiTheme="minorBidi" w:hAnsiTheme="minorBidi" w:cstheme="minorBidi"/>
          <w:sz w:val="24"/>
          <w:szCs w:val="24"/>
        </w:rPr>
        <w:t>“</w:t>
      </w:r>
      <w:r w:rsidR="005664EA" w:rsidRPr="00D66DF8">
        <w:rPr>
          <w:rFonts w:asciiTheme="minorBidi" w:hAnsiTheme="minorBidi" w:cstheme="minorBidi"/>
          <w:sz w:val="24"/>
          <w:szCs w:val="24"/>
        </w:rPr>
        <w:t>Who straightens the bowed over</w:t>
      </w:r>
      <w:r w:rsidR="00F81B49">
        <w:rPr>
          <w:rFonts w:asciiTheme="minorBidi" w:hAnsiTheme="minorBidi" w:cstheme="minorBidi"/>
          <w:sz w:val="24"/>
          <w:szCs w:val="24"/>
        </w:rPr>
        <w:t>,</w:t>
      </w:r>
      <w:r w:rsidR="00EA4F1F">
        <w:rPr>
          <w:rFonts w:asciiTheme="minorBidi" w:hAnsiTheme="minorBidi" w:cstheme="minorBidi"/>
          <w:sz w:val="24"/>
          <w:szCs w:val="24"/>
        </w:rPr>
        <w:t>”</w:t>
      </w:r>
      <w:r w:rsidR="005664EA" w:rsidRPr="00D66DF8">
        <w:rPr>
          <w:rFonts w:asciiTheme="minorBidi" w:hAnsiTheme="minorBidi" w:cstheme="minorBidi"/>
          <w:sz w:val="24"/>
          <w:szCs w:val="24"/>
        </w:rPr>
        <w:t xml:space="preserve"> a person might ask of the Master of the universe, </w:t>
      </w:r>
      <w:r w:rsidR="00EA4F1F">
        <w:rPr>
          <w:rFonts w:asciiTheme="minorBidi" w:hAnsiTheme="minorBidi" w:cstheme="minorBidi"/>
          <w:sz w:val="24"/>
          <w:szCs w:val="24"/>
        </w:rPr>
        <w:t>“</w:t>
      </w:r>
      <w:r w:rsidR="005664EA" w:rsidRPr="00D66DF8">
        <w:rPr>
          <w:rFonts w:asciiTheme="minorBidi" w:hAnsiTheme="minorBidi" w:cstheme="minorBidi"/>
          <w:sz w:val="24"/>
          <w:szCs w:val="24"/>
        </w:rPr>
        <w:t>I am bowed over – both with regard to my body and with regard to spirituality. Please ease the yoke of physical and spiritual challenges, and help me to stand upright</w:t>
      </w:r>
      <w:r w:rsidR="00EA4F1F">
        <w:rPr>
          <w:rFonts w:asciiTheme="minorBidi" w:hAnsiTheme="minorBidi" w:cstheme="minorBidi"/>
          <w:sz w:val="24"/>
          <w:szCs w:val="24"/>
        </w:rPr>
        <w:t>”</w:t>
      </w:r>
      <w:r w:rsidR="005664EA" w:rsidRPr="00D66DF8">
        <w:rPr>
          <w:rFonts w:asciiTheme="minorBidi" w:hAnsiTheme="minorBidi" w:cstheme="minorBidi"/>
          <w:sz w:val="24"/>
          <w:szCs w:val="24"/>
        </w:rPr>
        <w:t xml:space="preserve"> – etc.</w:t>
      </w:r>
      <w:r w:rsidR="005664EA" w:rsidRPr="00D66DF8">
        <w:rPr>
          <w:rStyle w:val="FootnoteReference"/>
          <w:rFonts w:asciiTheme="minorBidi" w:hAnsiTheme="minorBidi" w:cstheme="minorBidi"/>
          <w:sz w:val="24"/>
          <w:szCs w:val="24"/>
        </w:rPr>
        <w:footnoteReference w:id="9"/>
      </w:r>
    </w:p>
    <w:p w:rsidR="003029BF" w:rsidRPr="00D66DF8" w:rsidRDefault="003029BF" w:rsidP="00791244">
      <w:pPr>
        <w:bidi w:val="0"/>
        <w:spacing w:line="240" w:lineRule="auto"/>
        <w:ind w:left="720" w:hanging="11"/>
        <w:rPr>
          <w:rFonts w:asciiTheme="minorBidi" w:hAnsiTheme="minorBidi" w:cstheme="minorBidi"/>
          <w:sz w:val="24"/>
          <w:szCs w:val="24"/>
        </w:rPr>
      </w:pPr>
    </w:p>
    <w:p w:rsidR="00E210AA" w:rsidRDefault="005E19FA" w:rsidP="00791244">
      <w:pPr>
        <w:bidi w:val="0"/>
        <w:spacing w:line="240" w:lineRule="auto"/>
        <w:ind w:firstLine="426"/>
        <w:rPr>
          <w:rFonts w:asciiTheme="minorBidi" w:hAnsiTheme="minorBidi" w:cstheme="minorBidi"/>
          <w:sz w:val="24"/>
          <w:szCs w:val="24"/>
        </w:rPr>
      </w:pPr>
      <w:r w:rsidRPr="00D66DF8">
        <w:rPr>
          <w:rFonts w:asciiTheme="minorBidi" w:hAnsiTheme="minorBidi" w:cstheme="minorBidi"/>
          <w:sz w:val="24"/>
          <w:szCs w:val="24"/>
        </w:rPr>
        <w:t xml:space="preserve">Following in the footsteps of his forebears, R. Kalonymus opens the door for every individual to find himself within the prayer service. The prayer formula is fixed, but one’s interpretation and experience of it – the content of his </w:t>
      </w:r>
      <w:r w:rsidR="00F81B49">
        <w:rPr>
          <w:rFonts w:asciiTheme="minorBidi" w:hAnsiTheme="minorBidi" w:cstheme="minorBidi"/>
          <w:sz w:val="24"/>
          <w:szCs w:val="24"/>
        </w:rPr>
        <w:t>kavana</w:t>
      </w:r>
      <w:r w:rsidRPr="00D66DF8">
        <w:rPr>
          <w:rFonts w:asciiTheme="minorBidi" w:hAnsiTheme="minorBidi" w:cstheme="minorBidi"/>
          <w:sz w:val="24"/>
          <w:szCs w:val="24"/>
        </w:rPr>
        <w:t xml:space="preserve"> – is in accordance with his own world and experience. Just as there are “seventy facets to the Torah</w:t>
      </w:r>
      <w:r w:rsidR="00F81B49">
        <w:rPr>
          <w:rFonts w:asciiTheme="minorBidi" w:hAnsiTheme="minorBidi" w:cstheme="minorBidi"/>
          <w:sz w:val="24"/>
          <w:szCs w:val="24"/>
        </w:rPr>
        <w:t>,”</w:t>
      </w:r>
      <w:r w:rsidRPr="00D66DF8">
        <w:rPr>
          <w:rFonts w:asciiTheme="minorBidi" w:hAnsiTheme="minorBidi" w:cstheme="minorBidi"/>
          <w:sz w:val="24"/>
          <w:szCs w:val="24"/>
        </w:rPr>
        <w:t xml:space="preserve"> so there are endless ways of interpreting and understanding prayer. Every individual may and should find the way to apply the content of the prayer to himself and his own experience. </w:t>
      </w:r>
    </w:p>
    <w:p w:rsidR="00B645DB" w:rsidRDefault="00B645DB" w:rsidP="00B645DB">
      <w:pPr>
        <w:bidi w:val="0"/>
        <w:spacing w:line="240" w:lineRule="auto"/>
        <w:ind w:firstLine="0"/>
        <w:rPr>
          <w:rFonts w:asciiTheme="minorBidi" w:hAnsiTheme="minorBidi" w:cstheme="minorBidi"/>
          <w:sz w:val="24"/>
          <w:szCs w:val="24"/>
        </w:rPr>
      </w:pPr>
    </w:p>
    <w:p w:rsidR="00B645DB" w:rsidRDefault="00B645DB" w:rsidP="00B645DB">
      <w:pPr>
        <w:bidi w:val="0"/>
        <w:spacing w:line="240" w:lineRule="auto"/>
        <w:ind w:firstLine="0"/>
        <w:rPr>
          <w:rFonts w:asciiTheme="minorBidi" w:hAnsiTheme="minorBidi" w:cstheme="minorBidi"/>
          <w:sz w:val="24"/>
          <w:szCs w:val="24"/>
        </w:rPr>
      </w:pPr>
    </w:p>
    <w:p w:rsidR="00B645DB" w:rsidRPr="00D66DF8" w:rsidRDefault="00B645DB" w:rsidP="00B645DB">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Translated by Kaeren Fish</w:t>
      </w:r>
      <w:bookmarkStart w:id="0" w:name="_GoBack"/>
      <w:bookmarkEnd w:id="0"/>
    </w:p>
    <w:sectPr w:rsidR="00B645DB" w:rsidRPr="00D66DF8" w:rsidSect="00791244">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8A" w:rsidRDefault="002F388A" w:rsidP="00706024">
      <w:pPr>
        <w:spacing w:line="240" w:lineRule="auto"/>
      </w:pPr>
      <w:r>
        <w:separator/>
      </w:r>
    </w:p>
  </w:endnote>
  <w:endnote w:type="continuationSeparator" w:id="0">
    <w:p w:rsidR="002F388A" w:rsidRDefault="002F388A" w:rsidP="00706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8A" w:rsidRDefault="002F388A" w:rsidP="00791244">
      <w:pPr>
        <w:bidi w:val="0"/>
        <w:spacing w:line="240" w:lineRule="auto"/>
      </w:pPr>
      <w:r>
        <w:separator/>
      </w:r>
    </w:p>
  </w:footnote>
  <w:footnote w:type="continuationSeparator" w:id="0">
    <w:p w:rsidR="002F388A" w:rsidRDefault="002F388A" w:rsidP="00706024">
      <w:pPr>
        <w:spacing w:line="240" w:lineRule="auto"/>
      </w:pPr>
      <w:r>
        <w:continuationSeparator/>
      </w:r>
    </w:p>
  </w:footnote>
  <w:footnote w:id="1">
    <w:p w:rsidR="006A6C15" w:rsidRPr="003029BF" w:rsidRDefault="006A6C15"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w:t>
      </w:r>
      <w:r w:rsidRPr="003029BF">
        <w:rPr>
          <w:rFonts w:asciiTheme="minorBidi" w:hAnsiTheme="minorBidi" w:cstheme="minorBidi"/>
          <w:i/>
          <w:iCs/>
        </w:rPr>
        <w:t>Bnei Machshava Tova</w:t>
      </w:r>
      <w:r w:rsidRPr="003029BF">
        <w:rPr>
          <w:rFonts w:asciiTheme="minorBidi" w:hAnsiTheme="minorBidi" w:cstheme="minorBidi"/>
        </w:rPr>
        <w:t>, p. 49.</w:t>
      </w:r>
    </w:p>
  </w:footnote>
  <w:footnote w:id="2">
    <w:p w:rsidR="006A6C15" w:rsidRPr="003029BF" w:rsidRDefault="006A6C15"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R. Chaim Vital, </w:t>
      </w:r>
      <w:r w:rsidR="00EA4F1F">
        <w:rPr>
          <w:rFonts w:asciiTheme="minorBidi" w:hAnsiTheme="minorBidi" w:cstheme="minorBidi"/>
          <w:i/>
          <w:iCs/>
        </w:rPr>
        <w:t>Sha’ar H</w:t>
      </w:r>
      <w:r w:rsidRPr="003029BF">
        <w:rPr>
          <w:rFonts w:asciiTheme="minorBidi" w:hAnsiTheme="minorBidi" w:cstheme="minorBidi"/>
          <w:i/>
          <w:iCs/>
        </w:rPr>
        <w:t>a-Kavvanot</w:t>
      </w:r>
      <w:r w:rsidRPr="003029BF">
        <w:rPr>
          <w:rFonts w:asciiTheme="minorBidi" w:hAnsiTheme="minorBidi" w:cstheme="minorBidi"/>
        </w:rPr>
        <w:t xml:space="preserve"> </w:t>
      </w:r>
      <w:r w:rsidR="00EA4F1F">
        <w:rPr>
          <w:rFonts w:asciiTheme="minorBidi" w:hAnsiTheme="minorBidi" w:cstheme="minorBidi"/>
        </w:rPr>
        <w:t>(</w:t>
      </w:r>
      <w:r w:rsidRPr="003029BF">
        <w:rPr>
          <w:rFonts w:asciiTheme="minorBidi" w:hAnsiTheme="minorBidi" w:cstheme="minorBidi"/>
        </w:rPr>
        <w:t>Jerusalem</w:t>
      </w:r>
      <w:r w:rsidR="00EA4F1F">
        <w:rPr>
          <w:rFonts w:asciiTheme="minorBidi" w:hAnsiTheme="minorBidi" w:cstheme="minorBidi"/>
        </w:rPr>
        <w:t>,</w:t>
      </w:r>
      <w:r w:rsidRPr="003029BF">
        <w:rPr>
          <w:rFonts w:asciiTheme="minorBidi" w:hAnsiTheme="minorBidi" w:cstheme="minorBidi"/>
        </w:rPr>
        <w:t xml:space="preserve"> 5738</w:t>
      </w:r>
      <w:r w:rsidR="00EA4F1F">
        <w:rPr>
          <w:rFonts w:asciiTheme="minorBidi" w:hAnsiTheme="minorBidi" w:cstheme="minorBidi"/>
        </w:rPr>
        <w:t>)</w:t>
      </w:r>
      <w:r w:rsidRPr="003029BF">
        <w:rPr>
          <w:rFonts w:asciiTheme="minorBidi" w:hAnsiTheme="minorBidi" w:cstheme="minorBidi"/>
        </w:rPr>
        <w:t xml:space="preserve">, </w:t>
      </w:r>
      <w:r w:rsidR="00EA4F1F">
        <w:rPr>
          <w:rFonts w:asciiTheme="minorBidi" w:hAnsiTheme="minorBidi" w:cstheme="minorBidi"/>
          <w:i/>
          <w:iCs/>
        </w:rPr>
        <w:t>Derushei H</w:t>
      </w:r>
      <w:r w:rsidRPr="00EA4F1F">
        <w:rPr>
          <w:rFonts w:asciiTheme="minorBidi" w:hAnsiTheme="minorBidi" w:cstheme="minorBidi"/>
          <w:i/>
          <w:iCs/>
        </w:rPr>
        <w:t>a-Kaddish</w:t>
      </w:r>
      <w:r w:rsidRPr="003029BF">
        <w:rPr>
          <w:rFonts w:asciiTheme="minorBidi" w:hAnsiTheme="minorBidi" w:cstheme="minorBidi"/>
        </w:rPr>
        <w:t xml:space="preserve">, </w:t>
      </w:r>
      <w:r w:rsidRPr="00EA4F1F">
        <w:rPr>
          <w:rFonts w:asciiTheme="minorBidi" w:hAnsiTheme="minorBidi" w:cstheme="minorBidi"/>
          <w:i/>
          <w:iCs/>
        </w:rPr>
        <w:t>d</w:t>
      </w:r>
      <w:r w:rsidR="00EA4F1F" w:rsidRPr="00EA4F1F">
        <w:rPr>
          <w:rFonts w:asciiTheme="minorBidi" w:hAnsiTheme="minorBidi" w:cstheme="minorBidi"/>
          <w:i/>
          <w:iCs/>
        </w:rPr>
        <w:t>e</w:t>
      </w:r>
      <w:r w:rsidRPr="00EA4F1F">
        <w:rPr>
          <w:rFonts w:asciiTheme="minorBidi" w:hAnsiTheme="minorBidi" w:cstheme="minorBidi"/>
          <w:i/>
          <w:iCs/>
        </w:rPr>
        <w:t>rush</w:t>
      </w:r>
      <w:r w:rsidRPr="003029BF">
        <w:rPr>
          <w:rFonts w:asciiTheme="minorBidi" w:hAnsiTheme="minorBidi" w:cstheme="minorBidi"/>
        </w:rPr>
        <w:t xml:space="preserve"> 1: </w:t>
      </w:r>
      <w:r w:rsidRPr="00EA4F1F">
        <w:rPr>
          <w:rFonts w:asciiTheme="minorBidi" w:hAnsiTheme="minorBidi" w:cstheme="minorBidi"/>
          <w:i/>
          <w:iCs/>
        </w:rPr>
        <w:t xml:space="preserve">Kavanat </w:t>
      </w:r>
      <w:r w:rsidR="00EA4F1F">
        <w:rPr>
          <w:rFonts w:asciiTheme="minorBidi" w:hAnsiTheme="minorBidi" w:cstheme="minorBidi"/>
          <w:i/>
          <w:iCs/>
        </w:rPr>
        <w:t>H</w:t>
      </w:r>
      <w:r w:rsidRPr="00EA4F1F">
        <w:rPr>
          <w:rFonts w:asciiTheme="minorBidi" w:hAnsiTheme="minorBidi" w:cstheme="minorBidi"/>
          <w:i/>
          <w:iCs/>
        </w:rPr>
        <w:t xml:space="preserve">a-Kaddish </w:t>
      </w:r>
      <w:r w:rsidR="00EA4F1F">
        <w:rPr>
          <w:rFonts w:asciiTheme="minorBidi" w:hAnsiTheme="minorBidi" w:cstheme="minorBidi"/>
          <w:i/>
          <w:iCs/>
        </w:rPr>
        <w:t>H</w:t>
      </w:r>
      <w:r w:rsidRPr="00EA4F1F">
        <w:rPr>
          <w:rFonts w:asciiTheme="minorBidi" w:hAnsiTheme="minorBidi" w:cstheme="minorBidi"/>
          <w:i/>
          <w:iCs/>
        </w:rPr>
        <w:t>a-Shelishi</w:t>
      </w:r>
      <w:r w:rsidRPr="003029BF">
        <w:rPr>
          <w:rFonts w:asciiTheme="minorBidi" w:hAnsiTheme="minorBidi" w:cstheme="minorBidi"/>
        </w:rPr>
        <w:t>.</w:t>
      </w:r>
      <w:r w:rsidR="00EA4F1F" w:rsidRPr="00EA4F1F">
        <w:rPr>
          <w:rFonts w:asciiTheme="minorBidi" w:hAnsiTheme="minorBidi" w:cstheme="minorBidi"/>
          <w:sz w:val="24"/>
          <w:szCs w:val="24"/>
        </w:rPr>
        <w:t xml:space="preserve"> </w:t>
      </w:r>
      <w:r w:rsidR="00EA4F1F" w:rsidRPr="00EA4F1F">
        <w:rPr>
          <w:rFonts w:asciiTheme="minorBidi" w:hAnsiTheme="minorBidi" w:cstheme="minorBidi"/>
          <w:i/>
          <w:iCs/>
        </w:rPr>
        <w:t xml:space="preserve">Sha’ar </w:t>
      </w:r>
      <w:r w:rsidR="00EA4F1F">
        <w:rPr>
          <w:rFonts w:asciiTheme="minorBidi" w:hAnsiTheme="minorBidi" w:cstheme="minorBidi"/>
          <w:i/>
          <w:iCs/>
        </w:rPr>
        <w:t>H</w:t>
      </w:r>
      <w:r w:rsidR="00EA4F1F" w:rsidRPr="00EA4F1F">
        <w:rPr>
          <w:rFonts w:asciiTheme="minorBidi" w:hAnsiTheme="minorBidi" w:cstheme="minorBidi"/>
          <w:i/>
          <w:iCs/>
        </w:rPr>
        <w:t>a-Kavvanot</w:t>
      </w:r>
      <w:r w:rsidR="00EA4F1F" w:rsidRPr="00EA4F1F">
        <w:rPr>
          <w:rFonts w:asciiTheme="minorBidi" w:hAnsiTheme="minorBidi" w:cstheme="minorBidi"/>
        </w:rPr>
        <w:t xml:space="preserve"> is the fundamental work used by the kabbalists and their students who follow the path of the Ari</w:t>
      </w:r>
      <w:r w:rsidR="00EA4F1F">
        <w:rPr>
          <w:rFonts w:asciiTheme="minorBidi" w:hAnsiTheme="minorBidi" w:cstheme="minorBidi"/>
        </w:rPr>
        <w:t>.</w:t>
      </w:r>
    </w:p>
  </w:footnote>
  <w:footnote w:id="3">
    <w:p w:rsidR="006A6C15" w:rsidRPr="003029BF" w:rsidRDefault="006A6C15"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For more on this see R. Schatz, </w:t>
      </w:r>
      <w:r w:rsidR="00EA4F1F">
        <w:rPr>
          <w:rFonts w:asciiTheme="minorBidi" w:hAnsiTheme="minorBidi" w:cstheme="minorBidi"/>
          <w:i/>
          <w:iCs/>
        </w:rPr>
        <w:t>Ha-Chassidut K</w:t>
      </w:r>
      <w:r w:rsidRPr="003029BF">
        <w:rPr>
          <w:rFonts w:asciiTheme="minorBidi" w:hAnsiTheme="minorBidi" w:cstheme="minorBidi"/>
          <w:i/>
          <w:iCs/>
        </w:rPr>
        <w:t>e-Mystika</w:t>
      </w:r>
      <w:r w:rsidRPr="003029BF">
        <w:rPr>
          <w:rFonts w:asciiTheme="minorBidi" w:hAnsiTheme="minorBidi" w:cstheme="minorBidi"/>
        </w:rPr>
        <w:t xml:space="preserve"> </w:t>
      </w:r>
      <w:r w:rsidR="00EA4F1F">
        <w:rPr>
          <w:rFonts w:asciiTheme="minorBidi" w:hAnsiTheme="minorBidi" w:cstheme="minorBidi"/>
        </w:rPr>
        <w:t>(</w:t>
      </w:r>
      <w:r w:rsidRPr="003029BF">
        <w:rPr>
          <w:rFonts w:asciiTheme="minorBidi" w:hAnsiTheme="minorBidi" w:cstheme="minorBidi"/>
        </w:rPr>
        <w:t>Jerusalem</w:t>
      </w:r>
      <w:r w:rsidR="00EA4F1F">
        <w:rPr>
          <w:rFonts w:asciiTheme="minorBidi" w:hAnsiTheme="minorBidi" w:cstheme="minorBidi"/>
        </w:rPr>
        <w:t>,</w:t>
      </w:r>
      <w:r w:rsidRPr="003029BF">
        <w:rPr>
          <w:rFonts w:asciiTheme="minorBidi" w:hAnsiTheme="minorBidi" w:cstheme="minorBidi"/>
        </w:rPr>
        <w:t xml:space="preserve"> 5748</w:t>
      </w:r>
      <w:r w:rsidR="00EA4F1F">
        <w:rPr>
          <w:rFonts w:asciiTheme="minorBidi" w:hAnsiTheme="minorBidi" w:cstheme="minorBidi"/>
        </w:rPr>
        <w:t>)</w:t>
      </w:r>
      <w:r w:rsidRPr="003029BF">
        <w:rPr>
          <w:rFonts w:asciiTheme="minorBidi" w:hAnsiTheme="minorBidi" w:cstheme="minorBidi"/>
        </w:rPr>
        <w:t xml:space="preserve">, </w:t>
      </w:r>
      <w:r w:rsidR="00EA4F1F">
        <w:rPr>
          <w:rFonts w:asciiTheme="minorBidi" w:hAnsiTheme="minorBidi" w:cstheme="minorBidi"/>
        </w:rPr>
        <w:t>c</w:t>
      </w:r>
      <w:r w:rsidRPr="003029BF">
        <w:rPr>
          <w:rFonts w:asciiTheme="minorBidi" w:hAnsiTheme="minorBidi" w:cstheme="minorBidi"/>
        </w:rPr>
        <w:t xml:space="preserve">hapter 10; M. Idel, </w:t>
      </w:r>
      <w:r w:rsidR="00EA4F1F">
        <w:rPr>
          <w:rFonts w:asciiTheme="minorBidi" w:hAnsiTheme="minorBidi" w:cstheme="minorBidi"/>
          <w:i/>
          <w:iCs/>
        </w:rPr>
        <w:t>Ha-Chassidut Bein Ekstaza L</w:t>
      </w:r>
      <w:r w:rsidRPr="003029BF">
        <w:rPr>
          <w:rFonts w:asciiTheme="minorBidi" w:hAnsiTheme="minorBidi" w:cstheme="minorBidi"/>
          <w:i/>
          <w:iCs/>
        </w:rPr>
        <w:t>e-Magia</w:t>
      </w:r>
      <w:r w:rsidRPr="003029BF">
        <w:rPr>
          <w:rFonts w:asciiTheme="minorBidi" w:hAnsiTheme="minorBidi" w:cstheme="minorBidi"/>
        </w:rPr>
        <w:t xml:space="preserve"> </w:t>
      </w:r>
      <w:r w:rsidR="00EA4F1F">
        <w:rPr>
          <w:rFonts w:asciiTheme="minorBidi" w:hAnsiTheme="minorBidi" w:cstheme="minorBidi"/>
        </w:rPr>
        <w:t>(</w:t>
      </w:r>
      <w:r w:rsidRPr="003029BF">
        <w:rPr>
          <w:rFonts w:asciiTheme="minorBidi" w:hAnsiTheme="minorBidi" w:cstheme="minorBidi"/>
        </w:rPr>
        <w:t>Jerusalem-Tel Aviv</w:t>
      </w:r>
      <w:r w:rsidR="00EA4F1F">
        <w:rPr>
          <w:rFonts w:asciiTheme="minorBidi" w:hAnsiTheme="minorBidi" w:cstheme="minorBidi"/>
        </w:rPr>
        <w:t>,</w:t>
      </w:r>
      <w:r w:rsidRPr="003029BF">
        <w:rPr>
          <w:rFonts w:asciiTheme="minorBidi" w:hAnsiTheme="minorBidi" w:cstheme="minorBidi"/>
        </w:rPr>
        <w:t xml:space="preserve"> 5761</w:t>
      </w:r>
      <w:r w:rsidR="00EA4F1F">
        <w:rPr>
          <w:rFonts w:asciiTheme="minorBidi" w:hAnsiTheme="minorBidi" w:cstheme="minorBidi"/>
        </w:rPr>
        <w:t>)</w:t>
      </w:r>
      <w:r w:rsidRPr="003029BF">
        <w:rPr>
          <w:rFonts w:asciiTheme="minorBidi" w:hAnsiTheme="minorBidi" w:cstheme="minorBidi"/>
        </w:rPr>
        <w:t>,</w:t>
      </w:r>
      <w:r w:rsidRPr="003029BF">
        <w:rPr>
          <w:rFonts w:asciiTheme="minorBidi" w:hAnsiTheme="minorBidi" w:cstheme="minorBidi"/>
          <w:rtl/>
        </w:rPr>
        <w:t xml:space="preserve"> </w:t>
      </w:r>
      <w:r w:rsidR="00EA4F1F">
        <w:rPr>
          <w:rFonts w:asciiTheme="minorBidi" w:hAnsiTheme="minorBidi" w:cstheme="minorBidi"/>
        </w:rPr>
        <w:t>c</w:t>
      </w:r>
      <w:r w:rsidRPr="003029BF">
        <w:rPr>
          <w:rFonts w:asciiTheme="minorBidi" w:hAnsiTheme="minorBidi" w:cstheme="minorBidi"/>
        </w:rPr>
        <w:t>hapter 4.</w:t>
      </w:r>
    </w:p>
  </w:footnote>
  <w:footnote w:id="4">
    <w:p w:rsidR="006A6C15" w:rsidRPr="003029BF" w:rsidRDefault="006A6C15"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w:t>
      </w:r>
      <w:r w:rsidR="00EA4F1F">
        <w:rPr>
          <w:rFonts w:asciiTheme="minorBidi" w:hAnsiTheme="minorBidi" w:cstheme="minorBidi"/>
          <w:i/>
          <w:iCs/>
        </w:rPr>
        <w:t>Mevo H</w:t>
      </w:r>
      <w:r w:rsidRPr="003029BF">
        <w:rPr>
          <w:rFonts w:asciiTheme="minorBidi" w:hAnsiTheme="minorBidi" w:cstheme="minorBidi"/>
          <w:i/>
          <w:iCs/>
        </w:rPr>
        <w:t>a-She’arim</w:t>
      </w:r>
      <w:r w:rsidRPr="003029BF">
        <w:rPr>
          <w:rFonts w:asciiTheme="minorBidi" w:hAnsiTheme="minorBidi" w:cstheme="minorBidi"/>
        </w:rPr>
        <w:t>, p. 227.</w:t>
      </w:r>
    </w:p>
  </w:footnote>
  <w:footnote w:id="5">
    <w:p w:rsidR="006A6C15" w:rsidRPr="003029BF" w:rsidRDefault="006A6C15"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Ibid. p. 227.</w:t>
      </w:r>
    </w:p>
  </w:footnote>
  <w:footnote w:id="6">
    <w:p w:rsidR="00EA4F1F" w:rsidRDefault="006A6C15"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This verse, recorded in the Torah as God’s instrution to Noach while he was building the </w:t>
      </w:r>
      <w:r w:rsidR="00EA4F1F">
        <w:rPr>
          <w:rFonts w:asciiTheme="minorBidi" w:hAnsiTheme="minorBidi" w:cstheme="minorBidi"/>
        </w:rPr>
        <w:t>a</w:t>
      </w:r>
      <w:r w:rsidRPr="003029BF">
        <w:rPr>
          <w:rFonts w:asciiTheme="minorBidi" w:hAnsiTheme="minorBidi" w:cstheme="minorBidi"/>
        </w:rPr>
        <w:t>rk</w:t>
      </w:r>
      <w:r w:rsidR="008E3210" w:rsidRPr="003029BF">
        <w:rPr>
          <w:rFonts w:asciiTheme="minorBidi" w:hAnsiTheme="minorBidi" w:cstheme="minorBidi"/>
        </w:rPr>
        <w:t xml:space="preserve"> (</w:t>
      </w:r>
      <w:r w:rsidR="008E3210" w:rsidRPr="003029BF">
        <w:rPr>
          <w:rFonts w:asciiTheme="minorBidi" w:hAnsiTheme="minorBidi" w:cstheme="minorBidi"/>
          <w:i/>
          <w:iCs/>
        </w:rPr>
        <w:t>teiva</w:t>
      </w:r>
      <w:r w:rsidR="008E3210" w:rsidRPr="003029BF">
        <w:rPr>
          <w:rFonts w:asciiTheme="minorBidi" w:hAnsiTheme="minorBidi" w:cstheme="minorBidi"/>
        </w:rPr>
        <w:t>)</w:t>
      </w:r>
      <w:r w:rsidRPr="003029BF">
        <w:rPr>
          <w:rFonts w:asciiTheme="minorBidi" w:hAnsiTheme="minorBidi" w:cstheme="minorBidi"/>
        </w:rPr>
        <w:t xml:space="preserve">, is given a different interpretation in </w:t>
      </w:r>
      <w:r w:rsidRPr="00EA4F1F">
        <w:rPr>
          <w:rFonts w:asciiTheme="minorBidi" w:hAnsiTheme="minorBidi" w:cstheme="minorBidi"/>
          <w:i/>
          <w:iCs/>
        </w:rPr>
        <w:t>chassidut</w:t>
      </w:r>
      <w:r w:rsidRPr="003029BF">
        <w:rPr>
          <w:rFonts w:asciiTheme="minorBidi" w:hAnsiTheme="minorBidi" w:cstheme="minorBidi"/>
        </w:rPr>
        <w:t xml:space="preserve">, with the word </w:t>
      </w:r>
      <w:r w:rsidRPr="003029BF">
        <w:rPr>
          <w:rFonts w:asciiTheme="minorBidi" w:hAnsiTheme="minorBidi" w:cstheme="minorBidi"/>
          <w:i/>
          <w:iCs/>
        </w:rPr>
        <w:t>teiva</w:t>
      </w:r>
      <w:r w:rsidRPr="003029BF">
        <w:rPr>
          <w:rFonts w:asciiTheme="minorBidi" w:hAnsiTheme="minorBidi" w:cstheme="minorBidi"/>
        </w:rPr>
        <w:t xml:space="preserve"> understood in its other meaning – “word</w:t>
      </w:r>
      <w:r w:rsidR="00EA4F1F">
        <w:rPr>
          <w:rFonts w:asciiTheme="minorBidi" w:hAnsiTheme="minorBidi" w:cstheme="minorBidi"/>
        </w:rPr>
        <w:t>.</w:t>
      </w:r>
      <w:r w:rsidRPr="003029BF">
        <w:rPr>
          <w:rFonts w:asciiTheme="minorBidi" w:hAnsiTheme="minorBidi" w:cstheme="minorBidi"/>
        </w:rPr>
        <w:t xml:space="preserve">” There are many teachings in this regard that </w:t>
      </w:r>
      <w:r w:rsidR="008E3210" w:rsidRPr="003029BF">
        <w:rPr>
          <w:rFonts w:asciiTheme="minorBidi" w:hAnsiTheme="minorBidi" w:cstheme="minorBidi"/>
        </w:rPr>
        <w:t xml:space="preserve">are </w:t>
      </w:r>
      <w:r w:rsidRPr="003029BF">
        <w:rPr>
          <w:rFonts w:asciiTheme="minorBidi" w:hAnsiTheme="minorBidi" w:cstheme="minorBidi"/>
        </w:rPr>
        <w:t xml:space="preserve">recorded in the name of the Ba’al Shem Tov, their essence being that one must discover the Divine light and the worlds of meaning concealed in the words of the prayer, since the </w:t>
      </w:r>
      <w:r w:rsidRPr="003029BF">
        <w:rPr>
          <w:rFonts w:asciiTheme="minorBidi" w:hAnsiTheme="minorBidi" w:cstheme="minorBidi"/>
          <w:i/>
          <w:iCs/>
        </w:rPr>
        <w:t>tzohar</w:t>
      </w:r>
      <w:r w:rsidRPr="003029BF">
        <w:rPr>
          <w:rFonts w:asciiTheme="minorBidi" w:hAnsiTheme="minorBidi" w:cstheme="minorBidi"/>
        </w:rPr>
        <w:t xml:space="preserve"> (window) represents an opening through which one is able to ascend to the upper worlds. The following tradition is recorded in the name of the school of the Maggid of Mezeritch: </w:t>
      </w:r>
    </w:p>
    <w:p w:rsidR="006A6C15" w:rsidRPr="003029BF" w:rsidRDefault="00EA4F1F" w:rsidP="00791244">
      <w:pPr>
        <w:pStyle w:val="FootnoteText"/>
        <w:bidi w:val="0"/>
        <w:ind w:left="720" w:firstLine="0"/>
        <w:rPr>
          <w:rFonts w:asciiTheme="minorBidi" w:hAnsiTheme="minorBidi" w:cstheme="minorBidi"/>
        </w:rPr>
      </w:pPr>
      <w:r>
        <w:rPr>
          <w:rFonts w:asciiTheme="minorBidi" w:hAnsiTheme="minorBidi" w:cstheme="minorBidi"/>
        </w:rPr>
        <w:t>“</w:t>
      </w:r>
      <w:r w:rsidR="00ED1D37" w:rsidRPr="003029BF">
        <w:rPr>
          <w:rFonts w:asciiTheme="minorBidi" w:hAnsiTheme="minorBidi" w:cstheme="minorBidi"/>
        </w:rPr>
        <w:t xml:space="preserve">You shall make a window for the </w:t>
      </w:r>
      <w:r>
        <w:rPr>
          <w:rFonts w:asciiTheme="minorBidi" w:hAnsiTheme="minorBidi" w:cstheme="minorBidi"/>
        </w:rPr>
        <w:t>a</w:t>
      </w:r>
      <w:r w:rsidR="00ED1D37" w:rsidRPr="003029BF">
        <w:rPr>
          <w:rFonts w:asciiTheme="minorBidi" w:hAnsiTheme="minorBidi" w:cstheme="minorBidi"/>
        </w:rPr>
        <w:t>rk, and you</w:t>
      </w:r>
      <w:r w:rsidR="005F0149" w:rsidRPr="003029BF">
        <w:rPr>
          <w:rFonts w:asciiTheme="minorBidi" w:hAnsiTheme="minorBidi" w:cstheme="minorBidi"/>
        </w:rPr>
        <w:t xml:space="preserve"> shall finish it to a handbreadt</w:t>
      </w:r>
      <w:r>
        <w:rPr>
          <w:rFonts w:asciiTheme="minorBidi" w:hAnsiTheme="minorBidi" w:cstheme="minorBidi"/>
        </w:rPr>
        <w:t>h from the top”</w:t>
      </w:r>
      <w:r w:rsidR="00ED1D37" w:rsidRPr="003029BF">
        <w:rPr>
          <w:rFonts w:asciiTheme="minorBidi" w:hAnsiTheme="minorBidi" w:cstheme="minorBidi"/>
        </w:rPr>
        <w:t xml:space="preserve"> – The Ba’al Shem Tov, of blessed memory, said: </w:t>
      </w:r>
      <w:r>
        <w:rPr>
          <w:rFonts w:asciiTheme="minorBidi" w:hAnsiTheme="minorBidi" w:cstheme="minorBidi"/>
        </w:rPr>
        <w:t>“</w:t>
      </w:r>
      <w:r w:rsidR="00ED1D37" w:rsidRPr="003029BF">
        <w:rPr>
          <w:rFonts w:asciiTheme="minorBidi" w:hAnsiTheme="minorBidi" w:cstheme="minorBidi"/>
        </w:rPr>
        <w:t xml:space="preserve">You shall make a window for the </w:t>
      </w:r>
      <w:r>
        <w:rPr>
          <w:rFonts w:asciiTheme="minorBidi" w:hAnsiTheme="minorBidi" w:cstheme="minorBidi"/>
        </w:rPr>
        <w:t>a</w:t>
      </w:r>
      <w:r w:rsidR="00ED1D37" w:rsidRPr="003029BF">
        <w:rPr>
          <w:rFonts w:asciiTheme="minorBidi" w:hAnsiTheme="minorBidi" w:cstheme="minorBidi"/>
        </w:rPr>
        <w:t>rk</w:t>
      </w:r>
      <w:r>
        <w:rPr>
          <w:rFonts w:asciiTheme="minorBidi" w:hAnsiTheme="minorBidi" w:cstheme="minorBidi"/>
        </w:rPr>
        <w:t>”</w:t>
      </w:r>
      <w:r w:rsidR="00ED1D37" w:rsidRPr="003029BF">
        <w:rPr>
          <w:rFonts w:asciiTheme="minorBidi" w:hAnsiTheme="minorBidi" w:cstheme="minorBidi"/>
        </w:rPr>
        <w:t xml:space="preserve"> – the </w:t>
      </w:r>
      <w:r w:rsidR="00ED1D37" w:rsidRPr="003029BF">
        <w:rPr>
          <w:rFonts w:asciiTheme="minorBidi" w:hAnsiTheme="minorBidi" w:cstheme="minorBidi"/>
          <w:i/>
          <w:iCs/>
        </w:rPr>
        <w:t>te</w:t>
      </w:r>
      <w:r w:rsidR="008E3210" w:rsidRPr="003029BF">
        <w:rPr>
          <w:rFonts w:asciiTheme="minorBidi" w:hAnsiTheme="minorBidi" w:cstheme="minorBidi"/>
          <w:i/>
          <w:iCs/>
        </w:rPr>
        <w:t>i</w:t>
      </w:r>
      <w:r w:rsidR="00ED1D37" w:rsidRPr="003029BF">
        <w:rPr>
          <w:rFonts w:asciiTheme="minorBidi" w:hAnsiTheme="minorBidi" w:cstheme="minorBidi"/>
          <w:i/>
          <w:iCs/>
        </w:rPr>
        <w:t>va</w:t>
      </w:r>
      <w:r w:rsidR="00ED1D37" w:rsidRPr="003029BF">
        <w:rPr>
          <w:rFonts w:asciiTheme="minorBidi" w:hAnsiTheme="minorBidi" w:cstheme="minorBidi"/>
        </w:rPr>
        <w:t xml:space="preserve"> (in this context, word) should illuminate (</w:t>
      </w:r>
      <w:r w:rsidR="00ED1D37" w:rsidRPr="003029BF">
        <w:rPr>
          <w:rFonts w:asciiTheme="minorBidi" w:hAnsiTheme="minorBidi" w:cstheme="minorBidi"/>
          <w:i/>
          <w:iCs/>
        </w:rPr>
        <w:t>matzhir</w:t>
      </w:r>
      <w:r>
        <w:rPr>
          <w:rFonts w:asciiTheme="minorBidi" w:hAnsiTheme="minorBidi" w:cstheme="minorBidi"/>
        </w:rPr>
        <w:t>,</w:t>
      </w:r>
      <w:r w:rsidR="00ED1D37" w:rsidRPr="003029BF">
        <w:rPr>
          <w:rFonts w:asciiTheme="minorBidi" w:hAnsiTheme="minorBidi" w:cstheme="minorBidi"/>
        </w:rPr>
        <w:t xml:space="preserve"> from the same root as </w:t>
      </w:r>
      <w:r w:rsidR="00ED1D37" w:rsidRPr="003029BF">
        <w:rPr>
          <w:rFonts w:asciiTheme="minorBidi" w:hAnsiTheme="minorBidi" w:cstheme="minorBidi"/>
          <w:i/>
          <w:iCs/>
        </w:rPr>
        <w:t>tzohar</w:t>
      </w:r>
      <w:r w:rsidR="00ED1D37" w:rsidRPr="003029BF">
        <w:rPr>
          <w:rFonts w:asciiTheme="minorBidi" w:hAnsiTheme="minorBidi" w:cstheme="minorBidi"/>
        </w:rPr>
        <w:t>, window). For every letter contains entire worlds and souls and Divinity, and these ascend and combine and achieve union with one another, [and] with Divinity, and then the letters connect and unite to form words, and then they form real unificiations with Divinity. And a person must include his own spiritual essence in each and every part of this, and then all the worlds unite as one, and they ascend, and a great, immeasurabl</w:t>
      </w:r>
      <w:r w:rsidR="005F0149" w:rsidRPr="003029BF">
        <w:rPr>
          <w:rFonts w:asciiTheme="minorBidi" w:hAnsiTheme="minorBidi" w:cstheme="minorBidi"/>
        </w:rPr>
        <w:t>e joy and pleasure are created […] After the word leaves his mouth he does not see how it ascends on High, just as one is unable to look at the sun, and this is the meaning of the phrase</w:t>
      </w:r>
      <w:r>
        <w:rPr>
          <w:rFonts w:asciiTheme="minorBidi" w:hAnsiTheme="minorBidi" w:cstheme="minorBidi"/>
        </w:rPr>
        <w:t>,</w:t>
      </w:r>
      <w:r w:rsidR="005F0149" w:rsidRPr="003029BF">
        <w:rPr>
          <w:rFonts w:asciiTheme="minorBidi" w:hAnsiTheme="minorBidi" w:cstheme="minorBidi"/>
        </w:rPr>
        <w:t xml:space="preserve"> </w:t>
      </w:r>
      <w:r>
        <w:rPr>
          <w:rFonts w:asciiTheme="minorBidi" w:hAnsiTheme="minorBidi" w:cstheme="minorBidi"/>
        </w:rPr>
        <w:t>“</w:t>
      </w:r>
      <w:r w:rsidR="005F0149" w:rsidRPr="003029BF">
        <w:rPr>
          <w:rFonts w:asciiTheme="minorBidi" w:hAnsiTheme="minorBidi" w:cstheme="minorBidi"/>
        </w:rPr>
        <w:t>you shall finish it from the top</w:t>
      </w:r>
      <w:r>
        <w:rPr>
          <w:rFonts w:asciiTheme="minorBidi" w:hAnsiTheme="minorBidi" w:cstheme="minorBidi"/>
        </w:rPr>
        <w:t>”</w:t>
      </w:r>
      <w:r w:rsidR="005F0149" w:rsidRPr="003029BF">
        <w:rPr>
          <w:rFonts w:asciiTheme="minorBidi" w:hAnsiTheme="minorBidi" w:cstheme="minorBidi"/>
        </w:rPr>
        <w:t xml:space="preserve"> [or, in this context, </w:t>
      </w:r>
      <w:r>
        <w:rPr>
          <w:rFonts w:asciiTheme="minorBidi" w:hAnsiTheme="minorBidi" w:cstheme="minorBidi"/>
        </w:rPr>
        <w:t>“</w:t>
      </w:r>
      <w:r w:rsidR="005F0149" w:rsidRPr="003029BF">
        <w:rPr>
          <w:rFonts w:asciiTheme="minorBidi" w:hAnsiTheme="minorBidi" w:cstheme="minorBidi"/>
        </w:rPr>
        <w:t>it is lost to you as it disappears on High</w:t>
      </w:r>
      <w:r>
        <w:rPr>
          <w:rFonts w:asciiTheme="minorBidi" w:hAnsiTheme="minorBidi" w:cstheme="minorBidi"/>
        </w:rPr>
        <w:t>”</w:t>
      </w:r>
      <w:r w:rsidR="005F0149" w:rsidRPr="003029BF">
        <w:rPr>
          <w:rFonts w:asciiTheme="minorBidi" w:hAnsiTheme="minorBidi" w:cstheme="minorBidi"/>
        </w:rPr>
        <w:t xml:space="preserve">]. What you </w:t>
      </w:r>
      <w:r w:rsidR="005F0149" w:rsidRPr="003029BF">
        <w:rPr>
          <w:rFonts w:asciiTheme="minorBidi" w:hAnsiTheme="minorBidi" w:cstheme="minorBidi"/>
          <w:i/>
          <w:iCs/>
        </w:rPr>
        <w:t>are</w:t>
      </w:r>
      <w:r w:rsidR="005F0149" w:rsidRPr="003029BF">
        <w:rPr>
          <w:rFonts w:asciiTheme="minorBidi" w:hAnsiTheme="minorBidi" w:cstheme="minorBidi"/>
        </w:rPr>
        <w:t xml:space="preserve"> able to do</w:t>
      </w:r>
      <w:r w:rsidR="008E3210" w:rsidRPr="003029BF">
        <w:rPr>
          <w:rFonts w:asciiTheme="minorBidi" w:hAnsiTheme="minorBidi" w:cstheme="minorBidi"/>
        </w:rPr>
        <w:t>, however,</w:t>
      </w:r>
      <w:r w:rsidR="005F0149" w:rsidRPr="003029BF">
        <w:rPr>
          <w:rFonts w:asciiTheme="minorBidi" w:hAnsiTheme="minorBidi" w:cstheme="minorBidi"/>
        </w:rPr>
        <w:t xml:space="preserve"> is, </w:t>
      </w:r>
      <w:r>
        <w:rPr>
          <w:rFonts w:asciiTheme="minorBidi" w:hAnsiTheme="minorBidi" w:cstheme="minorBidi"/>
        </w:rPr>
        <w:t>“</w:t>
      </w:r>
      <w:r w:rsidR="005F0149" w:rsidRPr="003029BF">
        <w:rPr>
          <w:rFonts w:asciiTheme="minorBidi" w:hAnsiTheme="minorBidi" w:cstheme="minorBidi"/>
        </w:rPr>
        <w:t xml:space="preserve">Enter the </w:t>
      </w:r>
      <w:r>
        <w:rPr>
          <w:rFonts w:asciiTheme="minorBidi" w:hAnsiTheme="minorBidi" w:cstheme="minorBidi"/>
        </w:rPr>
        <w:t>a</w:t>
      </w:r>
      <w:r w:rsidR="005F0149" w:rsidRPr="003029BF">
        <w:rPr>
          <w:rFonts w:asciiTheme="minorBidi" w:hAnsiTheme="minorBidi" w:cstheme="minorBidi"/>
        </w:rPr>
        <w:t>rk [word] – you and all your household</w:t>
      </w:r>
      <w:r>
        <w:rPr>
          <w:rFonts w:asciiTheme="minorBidi" w:hAnsiTheme="minorBidi" w:cstheme="minorBidi"/>
        </w:rPr>
        <w:t>”</w:t>
      </w:r>
      <w:r w:rsidR="005F0149" w:rsidRPr="003029BF">
        <w:rPr>
          <w:rFonts w:asciiTheme="minorBidi" w:hAnsiTheme="minorBidi" w:cstheme="minorBidi"/>
        </w:rPr>
        <w:t xml:space="preserve"> – meaning, invest all your body and strength into the word. (</w:t>
      </w:r>
      <w:r w:rsidR="005F0149" w:rsidRPr="003029BF">
        <w:rPr>
          <w:rFonts w:asciiTheme="minorBidi" w:hAnsiTheme="minorBidi" w:cstheme="minorBidi"/>
          <w:i/>
          <w:iCs/>
        </w:rPr>
        <w:t xml:space="preserve">Ba’al </w:t>
      </w:r>
      <w:r>
        <w:rPr>
          <w:rFonts w:asciiTheme="minorBidi" w:hAnsiTheme="minorBidi" w:cstheme="minorBidi"/>
          <w:i/>
          <w:iCs/>
        </w:rPr>
        <w:t>Shem Tov al H</w:t>
      </w:r>
      <w:r w:rsidR="005F0149" w:rsidRPr="003029BF">
        <w:rPr>
          <w:rFonts w:asciiTheme="minorBidi" w:hAnsiTheme="minorBidi" w:cstheme="minorBidi"/>
          <w:i/>
          <w:iCs/>
        </w:rPr>
        <w:t>a-Torah</w:t>
      </w:r>
      <w:r w:rsidR="005F0149" w:rsidRPr="003029BF">
        <w:rPr>
          <w:rFonts w:asciiTheme="minorBidi" w:hAnsiTheme="minorBidi" w:cstheme="minorBidi"/>
        </w:rPr>
        <w:t xml:space="preserve"> </w:t>
      </w:r>
      <w:r>
        <w:rPr>
          <w:rFonts w:asciiTheme="minorBidi" w:hAnsiTheme="minorBidi" w:cstheme="minorBidi"/>
        </w:rPr>
        <w:t>[</w:t>
      </w:r>
      <w:r w:rsidR="005F0149" w:rsidRPr="003029BF">
        <w:rPr>
          <w:rFonts w:asciiTheme="minorBidi" w:hAnsiTheme="minorBidi" w:cstheme="minorBidi"/>
        </w:rPr>
        <w:t>Jerusalem</w:t>
      </w:r>
      <w:r>
        <w:rPr>
          <w:rFonts w:asciiTheme="minorBidi" w:hAnsiTheme="minorBidi" w:cstheme="minorBidi"/>
        </w:rPr>
        <w:t>,</w:t>
      </w:r>
      <w:r w:rsidR="005F0149" w:rsidRPr="003029BF">
        <w:rPr>
          <w:rFonts w:asciiTheme="minorBidi" w:hAnsiTheme="minorBidi" w:cstheme="minorBidi"/>
        </w:rPr>
        <w:t xml:space="preserve"> 5767</w:t>
      </w:r>
      <w:r>
        <w:rPr>
          <w:rFonts w:asciiTheme="minorBidi" w:hAnsiTheme="minorBidi" w:cstheme="minorBidi"/>
        </w:rPr>
        <w:t>]</w:t>
      </w:r>
      <w:r w:rsidR="005F0149" w:rsidRPr="003029BF">
        <w:rPr>
          <w:rFonts w:asciiTheme="minorBidi" w:hAnsiTheme="minorBidi" w:cstheme="minorBidi"/>
        </w:rPr>
        <w:t xml:space="preserve">, </w:t>
      </w:r>
      <w:r w:rsidR="005F0149" w:rsidRPr="00EA4F1F">
        <w:rPr>
          <w:rFonts w:asciiTheme="minorBidi" w:hAnsiTheme="minorBidi" w:cstheme="minorBidi"/>
          <w:i/>
          <w:iCs/>
        </w:rPr>
        <w:t>Parshat Noach</w:t>
      </w:r>
      <w:r w:rsidR="005F0149" w:rsidRPr="003029BF">
        <w:rPr>
          <w:rFonts w:asciiTheme="minorBidi" w:hAnsiTheme="minorBidi" w:cstheme="minorBidi"/>
        </w:rPr>
        <w:t>, 15).</w:t>
      </w:r>
    </w:p>
  </w:footnote>
  <w:footnote w:id="7">
    <w:p w:rsidR="009A607F" w:rsidRPr="003029BF" w:rsidRDefault="009A607F"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w:t>
      </w:r>
      <w:r w:rsidR="00EA4F1F">
        <w:rPr>
          <w:rFonts w:asciiTheme="minorBidi" w:hAnsiTheme="minorBidi" w:cstheme="minorBidi"/>
          <w:i/>
          <w:iCs/>
        </w:rPr>
        <w:t>Derekh H</w:t>
      </w:r>
      <w:r w:rsidRPr="003029BF">
        <w:rPr>
          <w:rFonts w:asciiTheme="minorBidi" w:hAnsiTheme="minorBidi" w:cstheme="minorBidi"/>
          <w:i/>
          <w:iCs/>
        </w:rPr>
        <w:t>a-Melekh</w:t>
      </w:r>
      <w:r w:rsidRPr="003029BF">
        <w:rPr>
          <w:rFonts w:asciiTheme="minorBidi" w:hAnsiTheme="minorBidi" w:cstheme="minorBidi"/>
        </w:rPr>
        <w:t>, p. 9.</w:t>
      </w:r>
    </w:p>
  </w:footnote>
  <w:footnote w:id="8">
    <w:p w:rsidR="00E210AA" w:rsidRPr="003029BF" w:rsidRDefault="00E210AA"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i/>
          <w:iCs/>
        </w:rPr>
        <w:t>Mevo She’arim</w:t>
      </w:r>
      <w:r w:rsidRPr="003029BF">
        <w:rPr>
          <w:rFonts w:asciiTheme="minorBidi" w:hAnsiTheme="minorBidi" w:cstheme="minorBidi"/>
        </w:rPr>
        <w:t>, p. 227.</w:t>
      </w:r>
    </w:p>
  </w:footnote>
  <w:footnote w:id="9">
    <w:p w:rsidR="005664EA" w:rsidRPr="003029BF" w:rsidRDefault="005664EA" w:rsidP="00EA4F1F">
      <w:pPr>
        <w:pStyle w:val="FootnoteText"/>
        <w:bidi w:val="0"/>
        <w:ind w:firstLine="0"/>
        <w:rPr>
          <w:rFonts w:asciiTheme="minorBidi" w:hAnsiTheme="minorBidi" w:cstheme="minorBidi"/>
        </w:rPr>
      </w:pPr>
      <w:r w:rsidRPr="003029BF">
        <w:rPr>
          <w:rStyle w:val="FootnoteReference"/>
          <w:rFonts w:asciiTheme="minorBidi" w:hAnsiTheme="minorBidi" w:cstheme="minorBidi"/>
        </w:rPr>
        <w:footnoteRef/>
      </w:r>
      <w:r w:rsidRPr="003029BF">
        <w:rPr>
          <w:rFonts w:asciiTheme="minorBidi" w:hAnsiTheme="minorBidi" w:cstheme="minorBidi"/>
          <w:rtl/>
        </w:rPr>
        <w:t xml:space="preserve"> </w:t>
      </w:r>
      <w:r w:rsidRPr="003029BF">
        <w:rPr>
          <w:rFonts w:asciiTheme="minorBidi" w:hAnsiTheme="minorBidi" w:cstheme="minorBidi"/>
        </w:rPr>
        <w:t xml:space="preserve"> </w:t>
      </w:r>
      <w:r w:rsidRPr="003029BF">
        <w:rPr>
          <w:rFonts w:asciiTheme="minorBidi" w:hAnsiTheme="minorBidi" w:cstheme="minorBidi"/>
          <w:i/>
          <w:iCs/>
        </w:rPr>
        <w:t xml:space="preserve">Derekh </w:t>
      </w:r>
      <w:r w:rsidR="00EA4F1F">
        <w:rPr>
          <w:rFonts w:asciiTheme="minorBidi" w:hAnsiTheme="minorBidi" w:cstheme="minorBidi"/>
          <w:i/>
          <w:iCs/>
        </w:rPr>
        <w:t>H</w:t>
      </w:r>
      <w:r w:rsidRPr="003029BF">
        <w:rPr>
          <w:rFonts w:asciiTheme="minorBidi" w:hAnsiTheme="minorBidi" w:cstheme="minorBidi"/>
          <w:i/>
          <w:iCs/>
        </w:rPr>
        <w:t>a-Melekh</w:t>
      </w:r>
      <w:r w:rsidRPr="003029BF">
        <w:rPr>
          <w:rFonts w:asciiTheme="minorBidi" w:hAnsiTheme="minorBidi" w:cstheme="minorBidi"/>
        </w:rPr>
        <w:t>, p. 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97"/>
    <w:rsid w:val="000621B1"/>
    <w:rsid w:val="000C475F"/>
    <w:rsid w:val="000C79FD"/>
    <w:rsid w:val="000F1951"/>
    <w:rsid w:val="00182B39"/>
    <w:rsid w:val="00216878"/>
    <w:rsid w:val="002E6C75"/>
    <w:rsid w:val="002F388A"/>
    <w:rsid w:val="003029BF"/>
    <w:rsid w:val="005372DF"/>
    <w:rsid w:val="005664EA"/>
    <w:rsid w:val="00585C35"/>
    <w:rsid w:val="0059635C"/>
    <w:rsid w:val="005E19FA"/>
    <w:rsid w:val="005F0149"/>
    <w:rsid w:val="005F0E77"/>
    <w:rsid w:val="006809C9"/>
    <w:rsid w:val="006A6C15"/>
    <w:rsid w:val="00706024"/>
    <w:rsid w:val="00791244"/>
    <w:rsid w:val="008226AB"/>
    <w:rsid w:val="008E3210"/>
    <w:rsid w:val="00980E29"/>
    <w:rsid w:val="009A607F"/>
    <w:rsid w:val="00A12297"/>
    <w:rsid w:val="00A46A9F"/>
    <w:rsid w:val="00A9119C"/>
    <w:rsid w:val="00B55009"/>
    <w:rsid w:val="00B645DB"/>
    <w:rsid w:val="00B904DF"/>
    <w:rsid w:val="00C20144"/>
    <w:rsid w:val="00D66DF8"/>
    <w:rsid w:val="00DA17C1"/>
    <w:rsid w:val="00E210AA"/>
    <w:rsid w:val="00EA4F1F"/>
    <w:rsid w:val="00ED1D37"/>
    <w:rsid w:val="00F54606"/>
    <w:rsid w:val="00F81B49"/>
    <w:rsid w:val="00F82596"/>
    <w:rsid w:val="00FD4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97"/>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6024"/>
    <w:pPr>
      <w:spacing w:line="240" w:lineRule="auto"/>
    </w:pPr>
    <w:rPr>
      <w:sz w:val="20"/>
      <w:szCs w:val="20"/>
    </w:rPr>
  </w:style>
  <w:style w:type="character" w:customStyle="1" w:styleId="FootnoteTextChar">
    <w:name w:val="Footnote Text Char"/>
    <w:basedOn w:val="DefaultParagraphFont"/>
    <w:link w:val="FootnoteText"/>
    <w:uiPriority w:val="99"/>
    <w:semiHidden/>
    <w:rsid w:val="00706024"/>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706024"/>
    <w:rPr>
      <w:vertAlign w:val="superscript"/>
    </w:rPr>
  </w:style>
  <w:style w:type="paragraph" w:styleId="EndnoteText">
    <w:name w:val="endnote text"/>
    <w:basedOn w:val="Normal"/>
    <w:link w:val="EndnoteTextChar"/>
    <w:semiHidden/>
    <w:rsid w:val="00C20144"/>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C20144"/>
    <w:rPr>
      <w:rFonts w:ascii="CG Times" w:eastAsia="Times New Roman" w:hAnsi="CG Times" w:cs="FrankRuehl"/>
      <w:noProof/>
      <w:position w:val="6"/>
      <w:sz w:val="18"/>
      <w:szCs w:val="20"/>
      <w:lang w:eastAsia="he-IL"/>
    </w:rPr>
  </w:style>
  <w:style w:type="character" w:styleId="Emphasis">
    <w:name w:val="Emphasis"/>
    <w:basedOn w:val="DefaultParagraphFont"/>
    <w:uiPriority w:val="20"/>
    <w:qFormat/>
    <w:rsid w:val="009A607F"/>
    <w:rPr>
      <w:i/>
      <w:iCs/>
    </w:rPr>
  </w:style>
  <w:style w:type="paragraph" w:styleId="Header">
    <w:name w:val="header"/>
    <w:basedOn w:val="Normal"/>
    <w:link w:val="HeaderChar"/>
    <w:uiPriority w:val="99"/>
    <w:unhideWhenUsed/>
    <w:rsid w:val="00B55009"/>
    <w:pPr>
      <w:tabs>
        <w:tab w:val="center" w:pos="4680"/>
        <w:tab w:val="right" w:pos="9360"/>
      </w:tabs>
      <w:spacing w:line="240" w:lineRule="auto"/>
    </w:pPr>
  </w:style>
  <w:style w:type="character" w:customStyle="1" w:styleId="HeaderChar">
    <w:name w:val="Header Char"/>
    <w:basedOn w:val="DefaultParagraphFont"/>
    <w:link w:val="Header"/>
    <w:uiPriority w:val="99"/>
    <w:rsid w:val="00B55009"/>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B55009"/>
    <w:pPr>
      <w:tabs>
        <w:tab w:val="center" w:pos="4680"/>
        <w:tab w:val="right" w:pos="9360"/>
      </w:tabs>
      <w:spacing w:line="240" w:lineRule="auto"/>
    </w:pPr>
  </w:style>
  <w:style w:type="character" w:customStyle="1" w:styleId="FooterChar">
    <w:name w:val="Footer Char"/>
    <w:basedOn w:val="DefaultParagraphFont"/>
    <w:link w:val="Footer"/>
    <w:uiPriority w:val="99"/>
    <w:rsid w:val="00B55009"/>
    <w:rPr>
      <w:rFonts w:ascii="CG Times" w:eastAsia="Times New Roman"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97"/>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6024"/>
    <w:pPr>
      <w:spacing w:line="240" w:lineRule="auto"/>
    </w:pPr>
    <w:rPr>
      <w:sz w:val="20"/>
      <w:szCs w:val="20"/>
    </w:rPr>
  </w:style>
  <w:style w:type="character" w:customStyle="1" w:styleId="FootnoteTextChar">
    <w:name w:val="Footnote Text Char"/>
    <w:basedOn w:val="DefaultParagraphFont"/>
    <w:link w:val="FootnoteText"/>
    <w:uiPriority w:val="99"/>
    <w:semiHidden/>
    <w:rsid w:val="00706024"/>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706024"/>
    <w:rPr>
      <w:vertAlign w:val="superscript"/>
    </w:rPr>
  </w:style>
  <w:style w:type="paragraph" w:styleId="EndnoteText">
    <w:name w:val="endnote text"/>
    <w:basedOn w:val="Normal"/>
    <w:link w:val="EndnoteTextChar"/>
    <w:semiHidden/>
    <w:rsid w:val="00C20144"/>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C20144"/>
    <w:rPr>
      <w:rFonts w:ascii="CG Times" w:eastAsia="Times New Roman" w:hAnsi="CG Times" w:cs="FrankRuehl"/>
      <w:noProof/>
      <w:position w:val="6"/>
      <w:sz w:val="18"/>
      <w:szCs w:val="20"/>
      <w:lang w:eastAsia="he-IL"/>
    </w:rPr>
  </w:style>
  <w:style w:type="character" w:styleId="Emphasis">
    <w:name w:val="Emphasis"/>
    <w:basedOn w:val="DefaultParagraphFont"/>
    <w:uiPriority w:val="20"/>
    <w:qFormat/>
    <w:rsid w:val="009A607F"/>
    <w:rPr>
      <w:i/>
      <w:iCs/>
    </w:rPr>
  </w:style>
  <w:style w:type="paragraph" w:styleId="Header">
    <w:name w:val="header"/>
    <w:basedOn w:val="Normal"/>
    <w:link w:val="HeaderChar"/>
    <w:uiPriority w:val="99"/>
    <w:unhideWhenUsed/>
    <w:rsid w:val="00B55009"/>
    <w:pPr>
      <w:tabs>
        <w:tab w:val="center" w:pos="4680"/>
        <w:tab w:val="right" w:pos="9360"/>
      </w:tabs>
      <w:spacing w:line="240" w:lineRule="auto"/>
    </w:pPr>
  </w:style>
  <w:style w:type="character" w:customStyle="1" w:styleId="HeaderChar">
    <w:name w:val="Header Char"/>
    <w:basedOn w:val="DefaultParagraphFont"/>
    <w:link w:val="Header"/>
    <w:uiPriority w:val="99"/>
    <w:rsid w:val="00B55009"/>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B55009"/>
    <w:pPr>
      <w:tabs>
        <w:tab w:val="center" w:pos="4680"/>
        <w:tab w:val="right" w:pos="9360"/>
      </w:tabs>
      <w:spacing w:line="240" w:lineRule="auto"/>
    </w:pPr>
  </w:style>
  <w:style w:type="character" w:customStyle="1" w:styleId="FooterChar">
    <w:name w:val="Footer Char"/>
    <w:basedOn w:val="DefaultParagraphFont"/>
    <w:link w:val="Footer"/>
    <w:uiPriority w:val="99"/>
    <w:rsid w:val="00B55009"/>
    <w:rPr>
      <w:rFonts w:ascii="CG Times" w:eastAsia="Times New Roman"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B7BD-55A6-4E39-849F-CB56A46F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8968</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2</cp:revision>
  <dcterms:created xsi:type="dcterms:W3CDTF">2019-12-15T09:32:00Z</dcterms:created>
  <dcterms:modified xsi:type="dcterms:W3CDTF">2019-12-15T09:32:00Z</dcterms:modified>
</cp:coreProperties>
</file>