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A2" w:rsidRPr="00157EA2" w:rsidRDefault="00157EA2" w:rsidP="00E94A3D">
      <w:pPr>
        <w:pStyle w:val="CC"/>
        <w:keepLines w:val="0"/>
        <w:spacing w:after="0" w:line="240" w:lineRule="auto"/>
        <w:ind w:left="0" w:firstLine="0"/>
        <w:jc w:val="center"/>
        <w:rPr>
          <w:rFonts w:asciiTheme="minorBidi" w:hAnsiTheme="minorBidi" w:cstheme="minorBidi"/>
          <w:sz w:val="24"/>
          <w:szCs w:val="24"/>
          <w:lang w:val="de-DE"/>
        </w:rPr>
      </w:pPr>
      <w:bookmarkStart w:id="0" w:name="_GoBack"/>
      <w:bookmarkEnd w:id="0"/>
      <w:r w:rsidRPr="00157EA2">
        <w:rPr>
          <w:rFonts w:asciiTheme="minorBidi" w:hAnsiTheme="minorBidi" w:cstheme="minorBidi"/>
          <w:sz w:val="24"/>
          <w:szCs w:val="24"/>
          <w:lang w:val="de-DE"/>
        </w:rPr>
        <w:t>YESHIVAT HAR ETZION</w:t>
      </w:r>
    </w:p>
    <w:p w:rsidR="00157EA2" w:rsidRPr="00157EA2" w:rsidRDefault="00157EA2" w:rsidP="00E94A3D">
      <w:pPr>
        <w:pStyle w:val="CC"/>
        <w:keepLines w:val="0"/>
        <w:spacing w:after="0" w:line="240" w:lineRule="auto"/>
        <w:ind w:left="0" w:firstLine="0"/>
        <w:jc w:val="center"/>
        <w:rPr>
          <w:rFonts w:asciiTheme="minorBidi" w:hAnsiTheme="minorBidi" w:cstheme="minorBidi"/>
          <w:sz w:val="24"/>
          <w:szCs w:val="24"/>
          <w:lang w:val="de-DE"/>
        </w:rPr>
      </w:pPr>
      <w:r w:rsidRPr="00157EA2">
        <w:rPr>
          <w:rFonts w:asciiTheme="minorBidi" w:hAnsiTheme="minorBidi" w:cstheme="minorBidi"/>
          <w:sz w:val="24"/>
          <w:szCs w:val="24"/>
          <w:lang w:val="de-DE"/>
        </w:rPr>
        <w:t>ISRAEL KOSCHITZKY VIRTUAL BEIT MIDRASH (VBM)</w:t>
      </w:r>
    </w:p>
    <w:p w:rsidR="00157EA2" w:rsidRPr="00157EA2" w:rsidRDefault="00157EA2" w:rsidP="00E94A3D">
      <w:pPr>
        <w:pStyle w:val="CC"/>
        <w:keepLines w:val="0"/>
        <w:spacing w:after="0" w:line="240" w:lineRule="auto"/>
        <w:ind w:left="0" w:firstLine="0"/>
        <w:jc w:val="center"/>
        <w:rPr>
          <w:rFonts w:asciiTheme="minorBidi" w:hAnsiTheme="minorBidi" w:cstheme="minorBidi"/>
          <w:sz w:val="24"/>
          <w:szCs w:val="24"/>
          <w:lang w:val="en-GB"/>
        </w:rPr>
      </w:pPr>
      <w:r w:rsidRPr="00157EA2">
        <w:rPr>
          <w:rFonts w:asciiTheme="minorBidi" w:hAnsiTheme="minorBidi" w:cstheme="minorBidi"/>
          <w:sz w:val="24"/>
          <w:szCs w:val="24"/>
          <w:lang w:val="en-GB"/>
        </w:rPr>
        <w:t>*********************************************************</w:t>
      </w:r>
    </w:p>
    <w:p w:rsidR="00157EA2" w:rsidRPr="00157EA2" w:rsidRDefault="00157EA2" w:rsidP="00E94A3D">
      <w:pPr>
        <w:pStyle w:val="CC"/>
        <w:keepLines w:val="0"/>
        <w:spacing w:after="0" w:line="240" w:lineRule="auto"/>
        <w:ind w:left="0" w:firstLine="0"/>
        <w:jc w:val="center"/>
        <w:rPr>
          <w:rFonts w:asciiTheme="minorBidi" w:hAnsiTheme="minorBidi" w:cstheme="minorBidi"/>
          <w:sz w:val="24"/>
          <w:szCs w:val="24"/>
          <w:lang w:val="en-GB"/>
        </w:rPr>
      </w:pPr>
    </w:p>
    <w:p w:rsidR="00157EA2" w:rsidRPr="00157EA2" w:rsidRDefault="00157EA2" w:rsidP="00E94A3D">
      <w:pPr>
        <w:pStyle w:val="a"/>
        <w:keepNext w:val="0"/>
        <w:bidi w:val="0"/>
        <w:spacing w:before="0"/>
        <w:jc w:val="center"/>
        <w:rPr>
          <w:rFonts w:asciiTheme="minorBidi" w:hAnsiTheme="minorBidi" w:cstheme="minorBidi"/>
          <w:sz w:val="24"/>
          <w:szCs w:val="24"/>
        </w:rPr>
      </w:pPr>
      <w:r w:rsidRPr="00157EA2">
        <w:rPr>
          <w:rFonts w:asciiTheme="minorBidi" w:hAnsiTheme="minorBidi" w:cstheme="minorBidi"/>
          <w:i/>
          <w:iCs/>
          <w:sz w:val="24"/>
          <w:szCs w:val="24"/>
        </w:rPr>
        <w:t>EIKHA</w:t>
      </w:r>
      <w:r w:rsidRPr="00157EA2">
        <w:rPr>
          <w:rFonts w:asciiTheme="minorBidi" w:hAnsiTheme="minorBidi" w:cstheme="minorBidi"/>
          <w:sz w:val="24"/>
          <w:szCs w:val="24"/>
        </w:rPr>
        <w:t>: THE BOOK OF LAMENTATIONS</w:t>
      </w:r>
    </w:p>
    <w:p w:rsidR="00157EA2" w:rsidRPr="00157EA2" w:rsidRDefault="00157EA2" w:rsidP="00E94A3D">
      <w:pPr>
        <w:pStyle w:val="a"/>
        <w:keepNext w:val="0"/>
        <w:bidi w:val="0"/>
        <w:spacing w:before="0"/>
        <w:jc w:val="center"/>
        <w:rPr>
          <w:rFonts w:asciiTheme="minorBidi" w:hAnsiTheme="minorBidi" w:cstheme="minorBidi"/>
          <w:sz w:val="24"/>
          <w:szCs w:val="24"/>
        </w:rPr>
      </w:pPr>
    </w:p>
    <w:p w:rsidR="00157EA2" w:rsidRPr="00157EA2" w:rsidRDefault="00157EA2" w:rsidP="00E94A3D">
      <w:pPr>
        <w:pStyle w:val="a"/>
        <w:keepNext w:val="0"/>
        <w:bidi w:val="0"/>
        <w:spacing w:before="0"/>
        <w:jc w:val="center"/>
        <w:rPr>
          <w:rFonts w:asciiTheme="minorBidi" w:hAnsiTheme="minorBidi" w:cstheme="minorBidi"/>
          <w:sz w:val="24"/>
          <w:szCs w:val="24"/>
        </w:rPr>
      </w:pPr>
      <w:r w:rsidRPr="00157EA2">
        <w:rPr>
          <w:rFonts w:asciiTheme="minorBidi" w:hAnsiTheme="minorBidi" w:cstheme="minorBidi"/>
          <w:sz w:val="24"/>
          <w:szCs w:val="24"/>
        </w:rPr>
        <w:t>By Dr. Yael Ziegler</w:t>
      </w:r>
    </w:p>
    <w:p w:rsidR="00157EA2" w:rsidRPr="00157EA2" w:rsidRDefault="00157EA2" w:rsidP="00E94A3D">
      <w:pPr>
        <w:pStyle w:val="paragraph"/>
        <w:jc w:val="center"/>
        <w:textAlignment w:val="baseline"/>
        <w:rPr>
          <w:rFonts w:asciiTheme="minorBidi" w:hAnsiTheme="minorBidi" w:cstheme="minorBidi"/>
          <w:b/>
        </w:rPr>
      </w:pPr>
    </w:p>
    <w:p w:rsidR="009F37B8" w:rsidRDefault="00157EA2" w:rsidP="00E94A3D">
      <w:pPr>
        <w:pStyle w:val="paragraph"/>
        <w:jc w:val="center"/>
        <w:textAlignment w:val="baseline"/>
        <w:rPr>
          <w:rFonts w:asciiTheme="minorBidi" w:hAnsiTheme="minorBidi" w:cstheme="minorBidi"/>
          <w:b/>
        </w:rPr>
      </w:pPr>
      <w:r w:rsidRPr="00E94A3D">
        <w:rPr>
          <w:rFonts w:asciiTheme="minorBidi" w:hAnsiTheme="minorBidi" w:cstheme="minorBidi"/>
          <w:b/>
        </w:rPr>
        <w:t>Shiur</w:t>
      </w:r>
      <w:r w:rsidRPr="00157EA2">
        <w:rPr>
          <w:rFonts w:asciiTheme="minorBidi" w:hAnsiTheme="minorBidi" w:cstheme="minorBidi"/>
          <w:b/>
        </w:rPr>
        <w:t xml:space="preserve"> #44</w:t>
      </w:r>
    </w:p>
    <w:p w:rsidR="00157EA2" w:rsidRPr="00157EA2" w:rsidRDefault="00157EA2" w:rsidP="00E94A3D">
      <w:pPr>
        <w:pStyle w:val="paragraph"/>
        <w:jc w:val="center"/>
        <w:textAlignment w:val="baseline"/>
        <w:rPr>
          <w:rStyle w:val="normaltextrun1"/>
          <w:rFonts w:asciiTheme="minorBidi" w:hAnsiTheme="minorBidi" w:cstheme="minorBidi"/>
        </w:rPr>
      </w:pPr>
      <w:r w:rsidRPr="00157EA2">
        <w:rPr>
          <w:rFonts w:asciiTheme="minorBidi" w:hAnsiTheme="minorBidi" w:cstheme="minorBidi"/>
          <w:b/>
          <w:bCs/>
          <w:i/>
          <w:iCs/>
        </w:rPr>
        <w:t>Eikha</w:t>
      </w:r>
      <w:r w:rsidRPr="00157EA2">
        <w:rPr>
          <w:rFonts w:asciiTheme="minorBidi" w:hAnsiTheme="minorBidi" w:cstheme="minorBidi"/>
          <w:b/>
          <w:bCs/>
        </w:rPr>
        <w:t>: Chapter Four</w:t>
      </w:r>
    </w:p>
    <w:p w:rsidR="00157EA2" w:rsidRPr="00157EA2" w:rsidRDefault="00157EA2" w:rsidP="00E94A3D">
      <w:pPr>
        <w:pStyle w:val="paragraph"/>
        <w:jc w:val="center"/>
        <w:textAlignment w:val="baseline"/>
        <w:rPr>
          <w:rStyle w:val="normaltextrun1"/>
          <w:rFonts w:asciiTheme="minorBidi" w:hAnsiTheme="minorBidi" w:cstheme="minorBidi"/>
        </w:rPr>
      </w:pPr>
    </w:p>
    <w:p w:rsidR="00157EA2" w:rsidRPr="00157EA2" w:rsidRDefault="00157EA2" w:rsidP="00E94A3D">
      <w:pPr>
        <w:pStyle w:val="paragraph"/>
        <w:jc w:val="center"/>
        <w:textAlignment w:val="baseline"/>
        <w:rPr>
          <w:rStyle w:val="normaltextrun1"/>
          <w:rFonts w:asciiTheme="minorBidi" w:hAnsiTheme="minorBidi" w:cstheme="minorBidi"/>
        </w:rPr>
      </w:pPr>
    </w:p>
    <w:p w:rsidR="00157EA2" w:rsidRPr="00157EA2" w:rsidRDefault="00157EA2" w:rsidP="00E94A3D">
      <w:pPr>
        <w:pStyle w:val="paragraph"/>
        <w:jc w:val="center"/>
        <w:textAlignment w:val="baseline"/>
        <w:rPr>
          <w:rStyle w:val="normaltextrun1"/>
          <w:rFonts w:asciiTheme="minorBidi" w:hAnsiTheme="minorBidi" w:cstheme="minorBidi"/>
        </w:rPr>
      </w:pPr>
      <w:r w:rsidRPr="00157EA2">
        <w:rPr>
          <w:rStyle w:val="normaltextrun1"/>
          <w:rFonts w:asciiTheme="minorBidi" w:hAnsiTheme="minorBidi" w:cstheme="minorBidi"/>
        </w:rPr>
        <w:t>*************************************************************</w:t>
      </w:r>
    </w:p>
    <w:p w:rsidR="00157EA2" w:rsidRPr="00157EA2" w:rsidRDefault="00157EA2" w:rsidP="00E94A3D">
      <w:pPr>
        <w:pStyle w:val="paragraph"/>
        <w:jc w:val="center"/>
        <w:textAlignment w:val="baseline"/>
        <w:rPr>
          <w:rStyle w:val="normaltextrun1"/>
          <w:rFonts w:asciiTheme="minorBidi" w:hAnsiTheme="minorBidi" w:cstheme="minorBidi"/>
        </w:rPr>
      </w:pPr>
      <w:r w:rsidRPr="00157EA2">
        <w:rPr>
          <w:rStyle w:val="normaltextrun1"/>
          <w:rFonts w:asciiTheme="minorBidi" w:hAnsiTheme="minorBidi" w:cstheme="minorBidi"/>
        </w:rPr>
        <w:t>Dedicated in memory of Rabbi Jack Sable z”l and</w:t>
      </w:r>
    </w:p>
    <w:p w:rsidR="00157EA2" w:rsidRPr="00157EA2" w:rsidRDefault="00157EA2" w:rsidP="00E94A3D">
      <w:pPr>
        <w:pStyle w:val="paragraph"/>
        <w:jc w:val="center"/>
        <w:textAlignment w:val="baseline"/>
        <w:rPr>
          <w:rStyle w:val="normaltextrun1"/>
          <w:rFonts w:asciiTheme="minorBidi" w:hAnsiTheme="minorBidi" w:cstheme="minorBidi"/>
        </w:rPr>
      </w:pPr>
      <w:r w:rsidRPr="00157EA2">
        <w:rPr>
          <w:rStyle w:val="normaltextrun1"/>
          <w:rFonts w:asciiTheme="minorBidi" w:hAnsiTheme="minorBidi" w:cstheme="minorBidi"/>
        </w:rPr>
        <w:t>Ambassador Yehuda Avner z”l</w:t>
      </w:r>
    </w:p>
    <w:p w:rsidR="00157EA2" w:rsidRPr="00157EA2" w:rsidRDefault="00157EA2" w:rsidP="00E94A3D">
      <w:pPr>
        <w:pStyle w:val="paragraph"/>
        <w:jc w:val="center"/>
        <w:textAlignment w:val="baseline"/>
        <w:rPr>
          <w:rStyle w:val="normaltextrun1"/>
          <w:rFonts w:asciiTheme="minorBidi" w:hAnsiTheme="minorBidi" w:cstheme="minorBidi"/>
        </w:rPr>
      </w:pPr>
      <w:r w:rsidRPr="00157EA2">
        <w:rPr>
          <w:rStyle w:val="normaltextrun1"/>
          <w:rFonts w:asciiTheme="minorBidi" w:hAnsiTheme="minorBidi" w:cstheme="minorBidi"/>
        </w:rPr>
        <w:t>By Debbie and David Sable</w:t>
      </w:r>
    </w:p>
    <w:p w:rsidR="00157EA2" w:rsidRPr="00157EA2" w:rsidRDefault="00157EA2" w:rsidP="00E94A3D">
      <w:pPr>
        <w:pStyle w:val="paragraph"/>
        <w:jc w:val="center"/>
        <w:textAlignment w:val="baseline"/>
        <w:rPr>
          <w:rStyle w:val="normaltextrun1"/>
          <w:rFonts w:asciiTheme="minorBidi" w:hAnsiTheme="minorBidi" w:cstheme="minorBidi"/>
        </w:rPr>
      </w:pPr>
      <w:r w:rsidRPr="00157EA2">
        <w:rPr>
          <w:rStyle w:val="normaltextrun1"/>
          <w:rFonts w:asciiTheme="minorBidi" w:hAnsiTheme="minorBidi" w:cstheme="minorBidi"/>
        </w:rPr>
        <w:t>*************************************************************</w:t>
      </w:r>
    </w:p>
    <w:p w:rsidR="00157EA2" w:rsidRPr="00157EA2" w:rsidRDefault="00157EA2" w:rsidP="00E94A3D">
      <w:pPr>
        <w:tabs>
          <w:tab w:val="left" w:pos="3285"/>
          <w:tab w:val="center" w:pos="4680"/>
        </w:tabs>
        <w:spacing w:after="0" w:line="240" w:lineRule="auto"/>
        <w:rPr>
          <w:rFonts w:asciiTheme="minorBidi" w:hAnsiTheme="minorBidi"/>
          <w:b/>
          <w:bCs/>
          <w:sz w:val="24"/>
          <w:szCs w:val="24"/>
        </w:rPr>
      </w:pPr>
    </w:p>
    <w:p w:rsidR="007F7717" w:rsidRPr="00157EA2" w:rsidRDefault="007F7717" w:rsidP="00E94A3D">
      <w:pPr>
        <w:tabs>
          <w:tab w:val="left" w:pos="3285"/>
          <w:tab w:val="center" w:pos="4680"/>
        </w:tabs>
        <w:spacing w:after="0" w:line="240" w:lineRule="auto"/>
        <w:rPr>
          <w:rFonts w:asciiTheme="minorBidi" w:hAnsiTheme="minorBidi"/>
          <w:b/>
          <w:bCs/>
          <w:sz w:val="24"/>
          <w:szCs w:val="24"/>
        </w:rPr>
      </w:pPr>
    </w:p>
    <w:p w:rsidR="007F7717" w:rsidRPr="00157EA2" w:rsidRDefault="007F7717" w:rsidP="00E94A3D">
      <w:pPr>
        <w:spacing w:after="0" w:line="240" w:lineRule="auto"/>
        <w:rPr>
          <w:rFonts w:asciiTheme="minorBidi" w:hAnsiTheme="minorBidi"/>
          <w:b/>
          <w:bCs/>
          <w:sz w:val="24"/>
          <w:szCs w:val="24"/>
        </w:rPr>
      </w:pPr>
      <w:r w:rsidRPr="00157EA2">
        <w:rPr>
          <w:rFonts w:asciiTheme="minorBidi" w:hAnsiTheme="minorBidi"/>
          <w:b/>
          <w:bCs/>
          <w:sz w:val="24"/>
          <w:szCs w:val="24"/>
        </w:rPr>
        <w:t>Introduction</w:t>
      </w:r>
      <w:r w:rsidR="007A4DD5" w:rsidRPr="00157EA2">
        <w:rPr>
          <w:rFonts w:asciiTheme="minorBidi" w:hAnsiTheme="minorBidi"/>
          <w:b/>
          <w:bCs/>
          <w:sz w:val="24"/>
          <w:szCs w:val="24"/>
        </w:rPr>
        <w:t>: A Chapter</w:t>
      </w:r>
      <w:r w:rsidRPr="00157EA2">
        <w:rPr>
          <w:rFonts w:asciiTheme="minorBidi" w:hAnsiTheme="minorBidi"/>
          <w:b/>
          <w:bCs/>
          <w:sz w:val="24"/>
          <w:szCs w:val="24"/>
        </w:rPr>
        <w:t xml:space="preserve"> of Numb Pain</w:t>
      </w:r>
    </w:p>
    <w:p w:rsidR="007F7717" w:rsidRPr="00157EA2" w:rsidRDefault="007F7717" w:rsidP="00E94A3D">
      <w:pPr>
        <w:spacing w:after="0" w:line="240" w:lineRule="auto"/>
        <w:rPr>
          <w:rFonts w:asciiTheme="minorBidi" w:hAnsiTheme="minorBidi"/>
          <w:b/>
          <w:bCs/>
          <w:sz w:val="24"/>
          <w:szCs w:val="24"/>
        </w:rPr>
      </w:pPr>
    </w:p>
    <w:p w:rsidR="007F7717" w:rsidRPr="00157EA2" w:rsidRDefault="00B37D7F" w:rsidP="00E94A3D">
      <w:pPr>
        <w:spacing w:after="0" w:line="240" w:lineRule="auto"/>
        <w:jc w:val="both"/>
        <w:rPr>
          <w:rFonts w:asciiTheme="minorBidi" w:hAnsiTheme="minorBidi"/>
          <w:sz w:val="24"/>
          <w:szCs w:val="24"/>
        </w:rPr>
      </w:pPr>
      <w:r w:rsidRPr="00157EA2">
        <w:rPr>
          <w:rFonts w:asciiTheme="minorBidi" w:hAnsiTheme="minorBidi"/>
          <w:sz w:val="24"/>
          <w:szCs w:val="24"/>
        </w:rPr>
        <w:t xml:space="preserve">Chapter 4 </w:t>
      </w:r>
      <w:r w:rsidR="007A4DD5" w:rsidRPr="00157EA2">
        <w:rPr>
          <w:rFonts w:asciiTheme="minorBidi" w:hAnsiTheme="minorBidi"/>
          <w:sz w:val="24"/>
          <w:szCs w:val="24"/>
        </w:rPr>
        <w:t xml:space="preserve">veers away from the story of the individual, returning the book to its account </w:t>
      </w:r>
      <w:r w:rsidR="007F7717" w:rsidRPr="00157EA2">
        <w:rPr>
          <w:rFonts w:asciiTheme="minorBidi" w:hAnsiTheme="minorBidi"/>
          <w:sz w:val="24"/>
          <w:szCs w:val="24"/>
        </w:rPr>
        <w:t>of national anguish</w:t>
      </w:r>
      <w:r w:rsidR="007A4DD5" w:rsidRPr="00157EA2">
        <w:rPr>
          <w:rFonts w:asciiTheme="minorBidi" w:hAnsiTheme="minorBidi"/>
          <w:sz w:val="24"/>
          <w:szCs w:val="24"/>
        </w:rPr>
        <w:t>.</w:t>
      </w:r>
      <w:r w:rsidR="007F7717" w:rsidRPr="00157EA2">
        <w:rPr>
          <w:rFonts w:asciiTheme="minorBidi" w:hAnsiTheme="minorBidi"/>
          <w:sz w:val="24"/>
          <w:szCs w:val="24"/>
        </w:rPr>
        <w:t xml:space="preserve"> Two-thirds the length of the previous two chapters, </w:t>
      </w:r>
      <w:r w:rsidR="00556A89">
        <w:rPr>
          <w:rFonts w:asciiTheme="minorBidi" w:hAnsiTheme="minorBidi"/>
          <w:sz w:val="24"/>
          <w:szCs w:val="24"/>
        </w:rPr>
        <w:t>C</w:t>
      </w:r>
      <w:r w:rsidR="007F7717" w:rsidRPr="00157EA2">
        <w:rPr>
          <w:rFonts w:asciiTheme="minorBidi" w:hAnsiTheme="minorBidi"/>
          <w:sz w:val="24"/>
          <w:szCs w:val="24"/>
        </w:rPr>
        <w:t xml:space="preserve">hapter </w:t>
      </w:r>
      <w:r w:rsidR="00E6095D" w:rsidRPr="00157EA2">
        <w:rPr>
          <w:rFonts w:asciiTheme="minorBidi" w:hAnsiTheme="minorBidi"/>
          <w:sz w:val="24"/>
          <w:szCs w:val="24"/>
        </w:rPr>
        <w:t>4</w:t>
      </w:r>
      <w:r w:rsidR="007F7717" w:rsidRPr="00157EA2">
        <w:rPr>
          <w:rFonts w:asciiTheme="minorBidi" w:hAnsiTheme="minorBidi"/>
          <w:sz w:val="24"/>
          <w:szCs w:val="24"/>
        </w:rPr>
        <w:t xml:space="preserve"> has the same </w:t>
      </w:r>
      <w:r w:rsidR="00677EEF">
        <w:rPr>
          <w:rFonts w:asciiTheme="minorBidi" w:hAnsiTheme="minorBidi"/>
          <w:sz w:val="24"/>
          <w:szCs w:val="24"/>
        </w:rPr>
        <w:t>twenty</w:t>
      </w:r>
      <w:r w:rsidR="00CE339B">
        <w:rPr>
          <w:rFonts w:asciiTheme="minorBidi" w:hAnsiTheme="minorBidi"/>
          <w:sz w:val="24"/>
          <w:szCs w:val="24"/>
        </w:rPr>
        <w:t xml:space="preserve">-two </w:t>
      </w:r>
      <w:r w:rsidR="007F7717" w:rsidRPr="00157EA2">
        <w:rPr>
          <w:rFonts w:asciiTheme="minorBidi" w:hAnsiTheme="minorBidi"/>
          <w:sz w:val="24"/>
          <w:szCs w:val="24"/>
        </w:rPr>
        <w:t>verses as</w:t>
      </w:r>
      <w:r w:rsidR="00556A89">
        <w:rPr>
          <w:rFonts w:asciiTheme="minorBidi" w:hAnsiTheme="minorBidi"/>
          <w:sz w:val="24"/>
          <w:szCs w:val="24"/>
        </w:rPr>
        <w:t xml:space="preserve"> C</w:t>
      </w:r>
      <w:r w:rsidR="007F7717" w:rsidRPr="00157EA2">
        <w:rPr>
          <w:rFonts w:asciiTheme="minorBidi" w:hAnsiTheme="minorBidi"/>
          <w:sz w:val="24"/>
          <w:szCs w:val="24"/>
        </w:rPr>
        <w:t>hapters</w:t>
      </w:r>
      <w:r w:rsidR="00E6095D" w:rsidRPr="00157EA2">
        <w:rPr>
          <w:rFonts w:asciiTheme="minorBidi" w:hAnsiTheme="minorBidi"/>
          <w:sz w:val="24"/>
          <w:szCs w:val="24"/>
        </w:rPr>
        <w:t xml:space="preserve"> 1 and 2</w:t>
      </w:r>
      <w:r w:rsidR="007F7717" w:rsidRPr="00157EA2">
        <w:rPr>
          <w:rFonts w:asciiTheme="minorBidi" w:hAnsiTheme="minorBidi"/>
          <w:sz w:val="24"/>
          <w:szCs w:val="24"/>
        </w:rPr>
        <w:t xml:space="preserve">, but each verse is shorter, containing just two sentences instead of three. Brevity </w:t>
      </w:r>
      <w:r w:rsidR="00E6095D" w:rsidRPr="00157EA2">
        <w:rPr>
          <w:rFonts w:asciiTheme="minorBidi" w:hAnsiTheme="minorBidi"/>
          <w:sz w:val="24"/>
          <w:szCs w:val="24"/>
        </w:rPr>
        <w:t>indicates</w:t>
      </w:r>
      <w:r w:rsidR="007F7717" w:rsidRPr="00157EA2">
        <w:rPr>
          <w:rFonts w:asciiTheme="minorBidi" w:hAnsiTheme="minorBidi"/>
          <w:sz w:val="24"/>
          <w:szCs w:val="24"/>
        </w:rPr>
        <w:t xml:space="preserve"> despair; there is not much left to report, speech seems increasingly pointless. </w:t>
      </w:r>
      <w:r w:rsidR="00E6095D" w:rsidRPr="00157EA2">
        <w:rPr>
          <w:rFonts w:asciiTheme="minorBidi" w:hAnsiTheme="minorBidi"/>
          <w:sz w:val="24"/>
          <w:szCs w:val="24"/>
        </w:rPr>
        <w:t>T</w:t>
      </w:r>
      <w:r w:rsidR="007F7717" w:rsidRPr="00157EA2">
        <w:rPr>
          <w:rFonts w:asciiTheme="minorBidi" w:hAnsiTheme="minorBidi"/>
          <w:sz w:val="24"/>
          <w:szCs w:val="24"/>
        </w:rPr>
        <w:t>he city can no longer sustain its</w:t>
      </w:r>
      <w:r w:rsidR="00E6095D" w:rsidRPr="00157EA2">
        <w:rPr>
          <w:rFonts w:asciiTheme="minorBidi" w:hAnsiTheme="minorBidi"/>
          <w:sz w:val="24"/>
          <w:szCs w:val="24"/>
        </w:rPr>
        <w:t xml:space="preserve"> starving</w:t>
      </w:r>
      <w:r w:rsidR="007F7717" w:rsidRPr="00157EA2">
        <w:rPr>
          <w:rFonts w:asciiTheme="minorBidi" w:hAnsiTheme="minorBidi"/>
          <w:sz w:val="24"/>
          <w:szCs w:val="24"/>
        </w:rPr>
        <w:t xml:space="preserve"> populace</w:t>
      </w:r>
      <w:r w:rsidR="00556A89">
        <w:rPr>
          <w:rFonts w:asciiTheme="minorBidi" w:hAnsiTheme="minorBidi"/>
          <w:sz w:val="24"/>
          <w:szCs w:val="24"/>
        </w:rPr>
        <w:t xml:space="preserve"> — </w:t>
      </w:r>
      <w:r w:rsidR="00E6095D" w:rsidRPr="00157EA2">
        <w:rPr>
          <w:rFonts w:asciiTheme="minorBidi" w:hAnsiTheme="minorBidi"/>
          <w:sz w:val="24"/>
          <w:szCs w:val="24"/>
        </w:rPr>
        <w:t xml:space="preserve">the city’s fall and the </w:t>
      </w:r>
      <w:r w:rsidR="007F7717" w:rsidRPr="00157EA2">
        <w:rPr>
          <w:rFonts w:asciiTheme="minorBidi" w:hAnsiTheme="minorBidi"/>
          <w:sz w:val="24"/>
          <w:szCs w:val="24"/>
        </w:rPr>
        <w:t>exile</w:t>
      </w:r>
      <w:r w:rsidR="00E6095D" w:rsidRPr="00157EA2">
        <w:rPr>
          <w:rFonts w:asciiTheme="minorBidi" w:hAnsiTheme="minorBidi"/>
          <w:sz w:val="24"/>
          <w:szCs w:val="24"/>
        </w:rPr>
        <w:t xml:space="preserve"> of her inhabitants</w:t>
      </w:r>
      <w:r w:rsidR="007F7717" w:rsidRPr="00157EA2">
        <w:rPr>
          <w:rFonts w:asciiTheme="minorBidi" w:hAnsiTheme="minorBidi"/>
          <w:sz w:val="24"/>
          <w:szCs w:val="24"/>
        </w:rPr>
        <w:t xml:space="preserve"> </w:t>
      </w:r>
      <w:r w:rsidR="00B0648F" w:rsidRPr="00157EA2">
        <w:rPr>
          <w:rFonts w:asciiTheme="minorBidi" w:hAnsiTheme="minorBidi"/>
          <w:sz w:val="24"/>
          <w:szCs w:val="24"/>
        </w:rPr>
        <w:t xml:space="preserve">appears </w:t>
      </w:r>
      <w:r w:rsidR="00E6095D" w:rsidRPr="00157EA2">
        <w:rPr>
          <w:rFonts w:asciiTheme="minorBidi" w:hAnsiTheme="minorBidi"/>
          <w:sz w:val="24"/>
          <w:szCs w:val="24"/>
        </w:rPr>
        <w:t>imminent.</w:t>
      </w:r>
    </w:p>
    <w:p w:rsidR="007F7717" w:rsidRPr="00157EA2" w:rsidRDefault="007F7717" w:rsidP="00E94A3D">
      <w:pPr>
        <w:spacing w:after="0" w:line="240" w:lineRule="auto"/>
        <w:jc w:val="both"/>
        <w:rPr>
          <w:rFonts w:asciiTheme="minorBidi" w:hAnsiTheme="minorBidi"/>
          <w:sz w:val="24"/>
          <w:szCs w:val="24"/>
        </w:rPr>
      </w:pPr>
    </w:p>
    <w:p w:rsidR="00F02A51" w:rsidRPr="00157EA2" w:rsidRDefault="00F83161" w:rsidP="00E94A3D">
      <w:pPr>
        <w:spacing w:after="0" w:line="240" w:lineRule="auto"/>
        <w:jc w:val="both"/>
        <w:rPr>
          <w:rFonts w:asciiTheme="minorBidi" w:hAnsiTheme="minorBidi"/>
          <w:sz w:val="24"/>
          <w:szCs w:val="24"/>
        </w:rPr>
      </w:pPr>
      <w:r w:rsidRPr="00157EA2">
        <w:rPr>
          <w:rFonts w:asciiTheme="minorBidi" w:hAnsiTheme="minorBidi"/>
          <w:sz w:val="24"/>
          <w:szCs w:val="24"/>
        </w:rPr>
        <w:t xml:space="preserve">The speakers in this chapter also deviate from the pattern established in </w:t>
      </w:r>
      <w:r w:rsidR="00556A89">
        <w:rPr>
          <w:rFonts w:asciiTheme="minorBidi" w:hAnsiTheme="minorBidi"/>
          <w:sz w:val="24"/>
          <w:szCs w:val="24"/>
        </w:rPr>
        <w:t>C</w:t>
      </w:r>
      <w:r w:rsidRPr="00157EA2">
        <w:rPr>
          <w:rFonts w:asciiTheme="minorBidi" w:hAnsiTheme="minorBidi"/>
          <w:sz w:val="24"/>
          <w:szCs w:val="24"/>
        </w:rPr>
        <w:t xml:space="preserve">hapters 1 and 2. Similar to </w:t>
      </w:r>
      <w:r w:rsidR="00556A89">
        <w:rPr>
          <w:rFonts w:asciiTheme="minorBidi" w:hAnsiTheme="minorBidi"/>
          <w:sz w:val="24"/>
          <w:szCs w:val="24"/>
        </w:rPr>
        <w:t>C</w:t>
      </w:r>
      <w:r w:rsidRPr="00157EA2">
        <w:rPr>
          <w:rFonts w:asciiTheme="minorBidi" w:hAnsiTheme="minorBidi"/>
          <w:sz w:val="24"/>
          <w:szCs w:val="24"/>
        </w:rPr>
        <w:t xml:space="preserve">hapters 1 and 2, the </w:t>
      </w:r>
      <w:r w:rsidR="00CE339B">
        <w:rPr>
          <w:rFonts w:asciiTheme="minorBidi" w:hAnsiTheme="minorBidi"/>
          <w:sz w:val="24"/>
          <w:szCs w:val="24"/>
        </w:rPr>
        <w:t>third-person</w:t>
      </w:r>
      <w:r w:rsidRPr="00157EA2">
        <w:rPr>
          <w:rFonts w:asciiTheme="minorBidi" w:hAnsiTheme="minorBidi"/>
          <w:sz w:val="24"/>
          <w:szCs w:val="24"/>
        </w:rPr>
        <w:t xml:space="preserve"> narrator opens the chapter, offering a detached narration of the sights</w:t>
      </w:r>
      <w:r w:rsidR="005A765D">
        <w:rPr>
          <w:rFonts w:asciiTheme="minorBidi" w:hAnsiTheme="minorBidi"/>
          <w:sz w:val="24"/>
          <w:szCs w:val="24"/>
        </w:rPr>
        <w:t>; h</w:t>
      </w:r>
      <w:r w:rsidRPr="00157EA2">
        <w:rPr>
          <w:rFonts w:asciiTheme="minorBidi" w:hAnsiTheme="minorBidi"/>
          <w:sz w:val="24"/>
          <w:szCs w:val="24"/>
        </w:rPr>
        <w:t xml:space="preserve">owever, while those chapters shift from the objective speaker to a more emotional </w:t>
      </w:r>
      <w:r w:rsidR="00CE339B">
        <w:rPr>
          <w:rFonts w:asciiTheme="minorBidi" w:hAnsiTheme="minorBidi"/>
          <w:sz w:val="24"/>
          <w:szCs w:val="24"/>
        </w:rPr>
        <w:t>first-person</w:t>
      </w:r>
      <w:r w:rsidRPr="00157EA2">
        <w:rPr>
          <w:rFonts w:asciiTheme="minorBidi" w:hAnsiTheme="minorBidi"/>
          <w:sz w:val="24"/>
          <w:szCs w:val="24"/>
        </w:rPr>
        <w:t xml:space="preserve"> account at the midpoint of the chapter (verse 11), in </w:t>
      </w:r>
      <w:r w:rsidR="00556A89">
        <w:rPr>
          <w:rFonts w:asciiTheme="minorBidi" w:hAnsiTheme="minorBidi"/>
          <w:sz w:val="24"/>
          <w:szCs w:val="24"/>
        </w:rPr>
        <w:t>C</w:t>
      </w:r>
      <w:r w:rsidRPr="00157EA2">
        <w:rPr>
          <w:rFonts w:asciiTheme="minorBidi" w:hAnsiTheme="minorBidi"/>
          <w:sz w:val="24"/>
          <w:szCs w:val="24"/>
        </w:rPr>
        <w:t xml:space="preserve">hapter 4 it seems that the </w:t>
      </w:r>
      <w:r w:rsidR="00CE339B">
        <w:rPr>
          <w:rFonts w:asciiTheme="minorBidi" w:hAnsiTheme="minorBidi"/>
          <w:sz w:val="24"/>
          <w:szCs w:val="24"/>
        </w:rPr>
        <w:t>first-person</w:t>
      </w:r>
      <w:r w:rsidRPr="00157EA2">
        <w:rPr>
          <w:rFonts w:asciiTheme="minorBidi" w:hAnsiTheme="minorBidi"/>
          <w:sz w:val="24"/>
          <w:szCs w:val="24"/>
        </w:rPr>
        <w:t xml:space="preserve"> narrator</w:t>
      </w:r>
      <w:r w:rsidR="007F7717" w:rsidRPr="00157EA2">
        <w:rPr>
          <w:rFonts w:asciiTheme="minorBidi" w:hAnsiTheme="minorBidi"/>
          <w:sz w:val="24"/>
          <w:szCs w:val="24"/>
        </w:rPr>
        <w:t xml:space="preserve"> </w:t>
      </w:r>
      <w:r w:rsidRPr="00157EA2">
        <w:rPr>
          <w:rFonts w:asciiTheme="minorBidi" w:hAnsiTheme="minorBidi"/>
          <w:sz w:val="24"/>
          <w:szCs w:val="24"/>
        </w:rPr>
        <w:t xml:space="preserve">has </w:t>
      </w:r>
      <w:r w:rsidR="00B0648F" w:rsidRPr="00157EA2">
        <w:rPr>
          <w:rFonts w:asciiTheme="minorBidi" w:hAnsiTheme="minorBidi"/>
          <w:sz w:val="24"/>
          <w:szCs w:val="24"/>
        </w:rPr>
        <w:t>vanished</w:t>
      </w:r>
      <w:r w:rsidRPr="00157EA2">
        <w:rPr>
          <w:rFonts w:asciiTheme="minorBidi" w:hAnsiTheme="minorBidi"/>
          <w:sz w:val="24"/>
          <w:szCs w:val="24"/>
        </w:rPr>
        <w:t>.</w:t>
      </w:r>
      <w:r w:rsidR="007F7717" w:rsidRPr="00157EA2">
        <w:rPr>
          <w:rFonts w:asciiTheme="minorBidi" w:hAnsiTheme="minorBidi"/>
          <w:sz w:val="24"/>
          <w:szCs w:val="24"/>
        </w:rPr>
        <w:t xml:space="preserve"> In </w:t>
      </w:r>
      <w:r w:rsidR="00556A89">
        <w:rPr>
          <w:rFonts w:asciiTheme="minorBidi" w:hAnsiTheme="minorBidi"/>
          <w:sz w:val="24"/>
          <w:szCs w:val="24"/>
        </w:rPr>
        <w:t>C</w:t>
      </w:r>
      <w:r w:rsidR="007F7717" w:rsidRPr="00157EA2">
        <w:rPr>
          <w:rFonts w:asciiTheme="minorBidi" w:hAnsiTheme="minorBidi"/>
          <w:sz w:val="24"/>
          <w:szCs w:val="24"/>
        </w:rPr>
        <w:t xml:space="preserve">hapter </w:t>
      </w:r>
      <w:r w:rsidR="00D64BCB" w:rsidRPr="00157EA2">
        <w:rPr>
          <w:rFonts w:asciiTheme="minorBidi" w:hAnsiTheme="minorBidi"/>
          <w:sz w:val="24"/>
          <w:szCs w:val="24"/>
        </w:rPr>
        <w:t>4</w:t>
      </w:r>
      <w:r w:rsidR="007F7717" w:rsidRPr="00157EA2">
        <w:rPr>
          <w:rFonts w:asciiTheme="minorBidi" w:hAnsiTheme="minorBidi"/>
          <w:sz w:val="24"/>
          <w:szCs w:val="24"/>
        </w:rPr>
        <w:t xml:space="preserve">, the </w:t>
      </w:r>
      <w:r w:rsidR="00CE339B">
        <w:rPr>
          <w:rFonts w:asciiTheme="minorBidi" w:hAnsiTheme="minorBidi"/>
          <w:sz w:val="24"/>
          <w:szCs w:val="24"/>
        </w:rPr>
        <w:t>third-person</w:t>
      </w:r>
      <w:r w:rsidR="007F7717" w:rsidRPr="00157EA2">
        <w:rPr>
          <w:rFonts w:asciiTheme="minorBidi" w:hAnsiTheme="minorBidi"/>
          <w:sz w:val="24"/>
          <w:szCs w:val="24"/>
        </w:rPr>
        <w:t xml:space="preserve"> </w:t>
      </w:r>
      <w:r w:rsidRPr="00157EA2">
        <w:rPr>
          <w:rFonts w:asciiTheme="minorBidi" w:hAnsiTheme="minorBidi"/>
          <w:sz w:val="24"/>
          <w:szCs w:val="24"/>
        </w:rPr>
        <w:t>account continues long past the chapter’s midpoint</w:t>
      </w:r>
      <w:r w:rsidR="007F7717" w:rsidRPr="00157EA2">
        <w:rPr>
          <w:rFonts w:asciiTheme="minorBidi" w:hAnsiTheme="minorBidi"/>
          <w:sz w:val="24"/>
          <w:szCs w:val="24"/>
        </w:rPr>
        <w:t>.</w:t>
      </w:r>
      <w:r w:rsidRPr="00157EA2">
        <w:rPr>
          <w:rStyle w:val="FootnoteReference"/>
          <w:rFonts w:asciiTheme="minorBidi" w:hAnsiTheme="minorBidi"/>
          <w:sz w:val="24"/>
          <w:szCs w:val="24"/>
        </w:rPr>
        <w:footnoteReference w:id="1"/>
      </w:r>
      <w:r w:rsidR="007F7717" w:rsidRPr="00157EA2">
        <w:rPr>
          <w:rFonts w:asciiTheme="minorBidi" w:hAnsiTheme="minorBidi"/>
          <w:sz w:val="24"/>
          <w:szCs w:val="24"/>
        </w:rPr>
        <w:t xml:space="preserve"> </w:t>
      </w:r>
      <w:r w:rsidR="00032E50" w:rsidRPr="00157EA2">
        <w:rPr>
          <w:rFonts w:asciiTheme="minorBidi" w:hAnsiTheme="minorBidi"/>
          <w:sz w:val="24"/>
          <w:szCs w:val="24"/>
        </w:rPr>
        <w:t>T</w:t>
      </w:r>
      <w:r w:rsidR="006C34EF" w:rsidRPr="00157EA2">
        <w:rPr>
          <w:rFonts w:asciiTheme="minorBidi" w:hAnsiTheme="minorBidi"/>
          <w:sz w:val="24"/>
          <w:szCs w:val="24"/>
        </w:rPr>
        <w:t>he speaker finally shifts</w:t>
      </w:r>
      <w:r w:rsidR="00032E50" w:rsidRPr="00157EA2">
        <w:rPr>
          <w:rFonts w:asciiTheme="minorBidi" w:hAnsiTheme="minorBidi"/>
          <w:sz w:val="24"/>
          <w:szCs w:val="24"/>
        </w:rPr>
        <w:t xml:space="preserve"> in verse 17</w:t>
      </w:r>
      <w:r w:rsidR="006C34EF" w:rsidRPr="00157EA2">
        <w:rPr>
          <w:rFonts w:asciiTheme="minorBidi" w:hAnsiTheme="minorBidi"/>
          <w:sz w:val="24"/>
          <w:szCs w:val="24"/>
        </w:rPr>
        <w:t xml:space="preserve">, not to the </w:t>
      </w:r>
      <w:r w:rsidR="00CE339B">
        <w:rPr>
          <w:rFonts w:asciiTheme="minorBidi" w:hAnsiTheme="minorBidi"/>
          <w:sz w:val="24"/>
          <w:szCs w:val="24"/>
        </w:rPr>
        <w:t>first-person</w:t>
      </w:r>
      <w:r w:rsidR="006C34EF" w:rsidRPr="00157EA2">
        <w:rPr>
          <w:rFonts w:asciiTheme="minorBidi" w:hAnsiTheme="minorBidi"/>
          <w:sz w:val="24"/>
          <w:szCs w:val="24"/>
        </w:rPr>
        <w:t xml:space="preserve"> singular but to the </w:t>
      </w:r>
      <w:r w:rsidR="00CE339B">
        <w:rPr>
          <w:rFonts w:asciiTheme="minorBidi" w:hAnsiTheme="minorBidi"/>
          <w:sz w:val="24"/>
          <w:szCs w:val="24"/>
        </w:rPr>
        <w:t>first-person</w:t>
      </w:r>
      <w:r w:rsidR="007F7717" w:rsidRPr="00157EA2">
        <w:rPr>
          <w:rFonts w:asciiTheme="minorBidi" w:hAnsiTheme="minorBidi"/>
          <w:sz w:val="24"/>
          <w:szCs w:val="24"/>
        </w:rPr>
        <w:t xml:space="preserve"> plural</w:t>
      </w:r>
      <w:r w:rsidR="006C34EF" w:rsidRPr="00157EA2">
        <w:rPr>
          <w:rFonts w:asciiTheme="minorBidi" w:hAnsiTheme="minorBidi"/>
          <w:sz w:val="24"/>
          <w:szCs w:val="24"/>
        </w:rPr>
        <w:t>, a communal voice that prevails</w:t>
      </w:r>
      <w:r w:rsidR="007F7717" w:rsidRPr="00157EA2">
        <w:rPr>
          <w:rFonts w:asciiTheme="minorBidi" w:hAnsiTheme="minorBidi"/>
          <w:sz w:val="24"/>
          <w:szCs w:val="24"/>
        </w:rPr>
        <w:t xml:space="preserve"> until the final two verses of the chapter, which seem to revert to the narrator. The communal voice </w:t>
      </w:r>
      <w:r w:rsidR="00D64BCB" w:rsidRPr="00157EA2">
        <w:rPr>
          <w:rFonts w:asciiTheme="minorBidi" w:hAnsiTheme="minorBidi"/>
          <w:sz w:val="24"/>
          <w:szCs w:val="24"/>
        </w:rPr>
        <w:t xml:space="preserve">(verses 17-20) </w:t>
      </w:r>
      <w:r w:rsidR="007F7717" w:rsidRPr="00157EA2">
        <w:rPr>
          <w:rFonts w:asciiTheme="minorBidi" w:hAnsiTheme="minorBidi"/>
          <w:sz w:val="24"/>
          <w:szCs w:val="24"/>
        </w:rPr>
        <w:t>narrate</w:t>
      </w:r>
      <w:r w:rsidR="00D64BCB" w:rsidRPr="00157EA2">
        <w:rPr>
          <w:rFonts w:asciiTheme="minorBidi" w:hAnsiTheme="minorBidi"/>
          <w:sz w:val="24"/>
          <w:szCs w:val="24"/>
        </w:rPr>
        <w:t>s</w:t>
      </w:r>
      <w:r w:rsidR="007F7717" w:rsidRPr="00157EA2">
        <w:rPr>
          <w:rFonts w:asciiTheme="minorBidi" w:hAnsiTheme="minorBidi"/>
          <w:sz w:val="24"/>
          <w:szCs w:val="24"/>
        </w:rPr>
        <w:t xml:space="preserve"> the final dashed hopes of the nation, whose demise follows </w:t>
      </w:r>
      <w:r w:rsidR="006C34EF" w:rsidRPr="00157EA2">
        <w:rPr>
          <w:rFonts w:asciiTheme="minorBidi" w:hAnsiTheme="minorBidi"/>
          <w:sz w:val="24"/>
          <w:szCs w:val="24"/>
        </w:rPr>
        <w:t>on the heels of</w:t>
      </w:r>
      <w:r w:rsidR="007F7717" w:rsidRPr="00157EA2">
        <w:rPr>
          <w:rFonts w:asciiTheme="minorBidi" w:hAnsiTheme="minorBidi"/>
          <w:sz w:val="24"/>
          <w:szCs w:val="24"/>
        </w:rPr>
        <w:t xml:space="preserve"> its quashed expectations. </w:t>
      </w:r>
      <w:r w:rsidR="00F02A51" w:rsidRPr="00157EA2">
        <w:rPr>
          <w:rFonts w:asciiTheme="minorBidi" w:hAnsiTheme="minorBidi"/>
          <w:sz w:val="24"/>
          <w:szCs w:val="24"/>
        </w:rPr>
        <w:t xml:space="preserve">These verses move rapidly from brief hope to utter despair, culminating in the enemy’s pursuit, ambush and ultimate success. The account concludes as the </w:t>
      </w:r>
      <w:r w:rsidR="00F02A51" w:rsidRPr="00157EA2">
        <w:rPr>
          <w:rFonts w:asciiTheme="minorBidi" w:hAnsiTheme="minorBidi"/>
          <w:sz w:val="24"/>
          <w:szCs w:val="24"/>
        </w:rPr>
        <w:lastRenderedPageBreak/>
        <w:t xml:space="preserve">leader falls into a snare, bringing all hopes of any measure of continued autonomy to a crashing halt. </w:t>
      </w:r>
    </w:p>
    <w:p w:rsidR="00F02A51" w:rsidRPr="00157EA2" w:rsidRDefault="00F02A51" w:rsidP="00E94A3D">
      <w:pPr>
        <w:spacing w:after="0" w:line="240" w:lineRule="auto"/>
        <w:jc w:val="both"/>
        <w:rPr>
          <w:rFonts w:asciiTheme="minorBidi" w:hAnsiTheme="minorBidi"/>
          <w:sz w:val="24"/>
          <w:szCs w:val="24"/>
        </w:rPr>
      </w:pPr>
    </w:p>
    <w:p w:rsidR="00F02A51" w:rsidRPr="00157EA2" w:rsidRDefault="007F7717" w:rsidP="00E94A3D">
      <w:pPr>
        <w:spacing w:after="0" w:line="240" w:lineRule="auto"/>
        <w:jc w:val="both"/>
        <w:rPr>
          <w:rFonts w:asciiTheme="minorBidi" w:hAnsiTheme="minorBidi"/>
          <w:sz w:val="24"/>
          <w:szCs w:val="24"/>
        </w:rPr>
      </w:pPr>
      <w:r w:rsidRPr="00157EA2">
        <w:rPr>
          <w:rFonts w:asciiTheme="minorBidi" w:hAnsiTheme="minorBidi"/>
          <w:sz w:val="24"/>
          <w:szCs w:val="24"/>
        </w:rPr>
        <w:t>T</w:t>
      </w:r>
      <w:r w:rsidR="006C34EF" w:rsidRPr="00157EA2">
        <w:rPr>
          <w:rFonts w:asciiTheme="minorBidi" w:hAnsiTheme="minorBidi"/>
          <w:sz w:val="24"/>
          <w:szCs w:val="24"/>
        </w:rPr>
        <w:t>he t</w:t>
      </w:r>
      <w:r w:rsidRPr="00157EA2">
        <w:rPr>
          <w:rFonts w:asciiTheme="minorBidi" w:hAnsiTheme="minorBidi"/>
          <w:sz w:val="24"/>
          <w:szCs w:val="24"/>
        </w:rPr>
        <w:t>echnical construction of the chapter</w:t>
      </w:r>
      <w:r w:rsidR="006C34EF" w:rsidRPr="00157EA2">
        <w:rPr>
          <w:rFonts w:asciiTheme="minorBidi" w:hAnsiTheme="minorBidi"/>
          <w:sz w:val="24"/>
          <w:szCs w:val="24"/>
        </w:rPr>
        <w:t>, represented mostly in the matter-of-fact voice of the detached narrator</w:t>
      </w:r>
      <w:r w:rsidR="00556A89">
        <w:rPr>
          <w:rFonts w:asciiTheme="minorBidi" w:hAnsiTheme="minorBidi"/>
          <w:sz w:val="24"/>
          <w:szCs w:val="24"/>
        </w:rPr>
        <w:t>,</w:t>
      </w:r>
      <w:r w:rsidRPr="00157EA2">
        <w:rPr>
          <w:rFonts w:asciiTheme="minorBidi" w:hAnsiTheme="minorBidi"/>
          <w:sz w:val="24"/>
          <w:szCs w:val="24"/>
        </w:rPr>
        <w:t xml:space="preserve"> indicates that despair has settled in alongside a terrible sense of resignation</w:t>
      </w:r>
      <w:r w:rsidR="006C34EF" w:rsidRPr="00157EA2">
        <w:rPr>
          <w:rFonts w:asciiTheme="minorBidi" w:hAnsiTheme="minorBidi"/>
          <w:sz w:val="24"/>
          <w:szCs w:val="24"/>
        </w:rPr>
        <w:t xml:space="preserve"> and</w:t>
      </w:r>
      <w:r w:rsidRPr="00157EA2">
        <w:rPr>
          <w:rFonts w:asciiTheme="minorBidi" w:hAnsiTheme="minorBidi"/>
          <w:sz w:val="24"/>
          <w:szCs w:val="24"/>
        </w:rPr>
        <w:t xml:space="preserve"> ineluctable doom. </w:t>
      </w:r>
      <w:r w:rsidR="006C34EF" w:rsidRPr="00157EA2">
        <w:rPr>
          <w:rFonts w:asciiTheme="minorBidi" w:hAnsiTheme="minorBidi"/>
          <w:sz w:val="24"/>
          <w:szCs w:val="24"/>
        </w:rPr>
        <w:t>The communal voice musters its last reserve of strength in a desperate quest to find a last-minute reprieve. Failing</w:t>
      </w:r>
      <w:r w:rsidR="003A544C" w:rsidRPr="00157EA2">
        <w:rPr>
          <w:rFonts w:asciiTheme="minorBidi" w:hAnsiTheme="minorBidi"/>
          <w:sz w:val="24"/>
          <w:szCs w:val="24"/>
        </w:rPr>
        <w:t xml:space="preserve"> that</w:t>
      </w:r>
      <w:r w:rsidR="006C34EF" w:rsidRPr="00157EA2">
        <w:rPr>
          <w:rFonts w:asciiTheme="minorBidi" w:hAnsiTheme="minorBidi"/>
          <w:sz w:val="24"/>
          <w:szCs w:val="24"/>
        </w:rPr>
        <w:t xml:space="preserve">, the </w:t>
      </w:r>
      <w:r w:rsidR="00CE339B">
        <w:rPr>
          <w:rFonts w:asciiTheme="minorBidi" w:hAnsiTheme="minorBidi"/>
          <w:sz w:val="24"/>
          <w:szCs w:val="24"/>
        </w:rPr>
        <w:t>third-person</w:t>
      </w:r>
      <w:r w:rsidR="00F02A51" w:rsidRPr="00157EA2">
        <w:rPr>
          <w:rFonts w:asciiTheme="minorBidi" w:hAnsiTheme="minorBidi"/>
          <w:sz w:val="24"/>
          <w:szCs w:val="24"/>
        </w:rPr>
        <w:t xml:space="preserve"> </w:t>
      </w:r>
      <w:r w:rsidR="006C34EF" w:rsidRPr="00157EA2">
        <w:rPr>
          <w:rFonts w:asciiTheme="minorBidi" w:hAnsiTheme="minorBidi"/>
          <w:sz w:val="24"/>
          <w:szCs w:val="24"/>
        </w:rPr>
        <w:t>narrator</w:t>
      </w:r>
      <w:r w:rsidR="003A544C" w:rsidRPr="00157EA2">
        <w:rPr>
          <w:rFonts w:asciiTheme="minorBidi" w:hAnsiTheme="minorBidi"/>
          <w:sz w:val="24"/>
          <w:szCs w:val="24"/>
        </w:rPr>
        <w:t xml:space="preserve"> re-emerges with his sights</w:t>
      </w:r>
      <w:r w:rsidR="00504D08" w:rsidRPr="00157EA2">
        <w:rPr>
          <w:rFonts w:asciiTheme="minorBidi" w:hAnsiTheme="minorBidi"/>
          <w:sz w:val="24"/>
          <w:szCs w:val="24"/>
        </w:rPr>
        <w:t xml:space="preserve"> resignedly</w:t>
      </w:r>
      <w:r w:rsidR="003A544C" w:rsidRPr="00157EA2">
        <w:rPr>
          <w:rFonts w:asciiTheme="minorBidi" w:hAnsiTheme="minorBidi"/>
          <w:sz w:val="24"/>
          <w:szCs w:val="24"/>
        </w:rPr>
        <w:t xml:space="preserve"> set upon the future, in which the enemy will receive its due and </w:t>
      </w:r>
      <w:r w:rsidR="00F53A0A" w:rsidRPr="00157EA2">
        <w:rPr>
          <w:rFonts w:asciiTheme="minorBidi" w:hAnsiTheme="minorBidi"/>
          <w:sz w:val="24"/>
          <w:szCs w:val="24"/>
        </w:rPr>
        <w:t>Israel</w:t>
      </w:r>
      <w:r w:rsidR="000C04E0" w:rsidRPr="00157EA2">
        <w:rPr>
          <w:rFonts w:asciiTheme="minorBidi" w:hAnsiTheme="minorBidi"/>
          <w:sz w:val="24"/>
          <w:szCs w:val="24"/>
        </w:rPr>
        <w:t xml:space="preserve"> will be re</w:t>
      </w:r>
      <w:r w:rsidR="003A544C" w:rsidRPr="00157EA2">
        <w:rPr>
          <w:rFonts w:asciiTheme="minorBidi" w:hAnsiTheme="minorBidi"/>
          <w:sz w:val="24"/>
          <w:szCs w:val="24"/>
        </w:rPr>
        <w:t>t</w:t>
      </w:r>
      <w:r w:rsidR="000C04E0" w:rsidRPr="00157EA2">
        <w:rPr>
          <w:rFonts w:asciiTheme="minorBidi" w:hAnsiTheme="minorBidi"/>
          <w:sz w:val="24"/>
          <w:szCs w:val="24"/>
        </w:rPr>
        <w:t>urned from exile.</w:t>
      </w:r>
      <w:r w:rsidR="00F02A51" w:rsidRPr="00157EA2">
        <w:rPr>
          <w:rFonts w:asciiTheme="minorBidi" w:hAnsiTheme="minorBidi"/>
          <w:sz w:val="24"/>
          <w:szCs w:val="24"/>
        </w:rPr>
        <w:t xml:space="preserve"> </w:t>
      </w:r>
      <w:r w:rsidR="001B08FA" w:rsidRPr="00157EA2">
        <w:rPr>
          <w:rFonts w:asciiTheme="minorBidi" w:hAnsiTheme="minorBidi"/>
          <w:sz w:val="24"/>
          <w:szCs w:val="24"/>
        </w:rPr>
        <w:t>Th</w:t>
      </w:r>
      <w:r w:rsidR="00F02A51" w:rsidRPr="00157EA2">
        <w:rPr>
          <w:rFonts w:asciiTheme="minorBidi" w:hAnsiTheme="minorBidi"/>
          <w:sz w:val="24"/>
          <w:szCs w:val="24"/>
        </w:rPr>
        <w:t xml:space="preserve">e </w:t>
      </w:r>
      <w:r w:rsidR="00CE339B">
        <w:rPr>
          <w:rFonts w:asciiTheme="minorBidi" w:hAnsiTheme="minorBidi"/>
          <w:sz w:val="24"/>
          <w:szCs w:val="24"/>
        </w:rPr>
        <w:t>third-person</w:t>
      </w:r>
      <w:r w:rsidR="00F02A51" w:rsidRPr="00157EA2">
        <w:rPr>
          <w:rFonts w:asciiTheme="minorBidi" w:hAnsiTheme="minorBidi"/>
          <w:sz w:val="24"/>
          <w:szCs w:val="24"/>
        </w:rPr>
        <w:t xml:space="preserve"> account in verses 21-22 contain</w:t>
      </w:r>
      <w:r w:rsidR="009324C8">
        <w:rPr>
          <w:rFonts w:asciiTheme="minorBidi" w:hAnsiTheme="minorBidi"/>
          <w:sz w:val="24"/>
          <w:szCs w:val="24"/>
        </w:rPr>
        <w:t>s</w:t>
      </w:r>
      <w:r w:rsidR="00F02A51" w:rsidRPr="00157EA2">
        <w:rPr>
          <w:rFonts w:asciiTheme="minorBidi" w:hAnsiTheme="minorBidi"/>
          <w:sz w:val="24"/>
          <w:szCs w:val="24"/>
        </w:rPr>
        <w:t xml:space="preserve"> several second</w:t>
      </w:r>
      <w:r w:rsidR="00CE339B">
        <w:rPr>
          <w:rFonts w:asciiTheme="minorBidi" w:hAnsiTheme="minorBidi"/>
          <w:sz w:val="24"/>
          <w:szCs w:val="24"/>
        </w:rPr>
        <w:t>-</w:t>
      </w:r>
      <w:r w:rsidR="00F02A51" w:rsidRPr="00157EA2">
        <w:rPr>
          <w:rFonts w:asciiTheme="minorBidi" w:hAnsiTheme="minorBidi"/>
          <w:sz w:val="24"/>
          <w:szCs w:val="24"/>
        </w:rPr>
        <w:t xml:space="preserve">person addresses, interspersing harsh imprecations directed </w:t>
      </w:r>
      <w:r w:rsidR="009324C8">
        <w:rPr>
          <w:rFonts w:asciiTheme="minorBidi" w:hAnsiTheme="minorBidi"/>
          <w:sz w:val="24"/>
          <w:szCs w:val="24"/>
        </w:rPr>
        <w:t>at</w:t>
      </w:r>
      <w:r w:rsidR="00F02A51" w:rsidRPr="00157EA2">
        <w:rPr>
          <w:rFonts w:asciiTheme="minorBidi" w:hAnsiTheme="minorBidi"/>
          <w:sz w:val="24"/>
          <w:szCs w:val="24"/>
        </w:rPr>
        <w:t xml:space="preserve"> the Edomite enemy with a message of comfort directed to the “daughter of Zion.” The shift that we find in these final verses offer</w:t>
      </w:r>
      <w:r w:rsidR="001B08FA" w:rsidRPr="00157EA2">
        <w:rPr>
          <w:rFonts w:asciiTheme="minorBidi" w:hAnsiTheme="minorBidi"/>
          <w:sz w:val="24"/>
          <w:szCs w:val="24"/>
        </w:rPr>
        <w:t>s</w:t>
      </w:r>
      <w:r w:rsidR="00F02A51" w:rsidRPr="00157EA2">
        <w:rPr>
          <w:rFonts w:asciiTheme="minorBidi" w:hAnsiTheme="minorBidi"/>
          <w:sz w:val="24"/>
          <w:szCs w:val="24"/>
        </w:rPr>
        <w:t xml:space="preserve"> a modicum of hope at the conclusion of a chapter shrouded in despondency. </w:t>
      </w:r>
    </w:p>
    <w:p w:rsidR="007F7717" w:rsidRPr="00157EA2" w:rsidRDefault="007F7717" w:rsidP="00E94A3D">
      <w:pPr>
        <w:spacing w:after="0" w:line="240" w:lineRule="auto"/>
        <w:jc w:val="both"/>
        <w:rPr>
          <w:rFonts w:asciiTheme="minorBidi" w:hAnsiTheme="minorBidi"/>
          <w:sz w:val="24"/>
          <w:szCs w:val="24"/>
        </w:rPr>
      </w:pPr>
    </w:p>
    <w:p w:rsidR="007F7717" w:rsidRPr="00157EA2" w:rsidRDefault="007F7717" w:rsidP="00E94A3D">
      <w:pPr>
        <w:spacing w:after="0" w:line="240" w:lineRule="auto"/>
        <w:jc w:val="both"/>
        <w:rPr>
          <w:rFonts w:asciiTheme="minorBidi" w:hAnsiTheme="minorBidi"/>
          <w:sz w:val="24"/>
          <w:szCs w:val="24"/>
        </w:rPr>
      </w:pPr>
      <w:r w:rsidRPr="00157EA2">
        <w:rPr>
          <w:rFonts w:asciiTheme="minorBidi" w:hAnsiTheme="minorBidi"/>
          <w:sz w:val="24"/>
          <w:szCs w:val="24"/>
        </w:rPr>
        <w:t>This chapter focuses its attention on the people of Jerusalem; the general populace alo</w:t>
      </w:r>
      <w:r w:rsidR="00F53A0A" w:rsidRPr="00157EA2">
        <w:rPr>
          <w:rFonts w:asciiTheme="minorBidi" w:hAnsiTheme="minorBidi"/>
          <w:sz w:val="24"/>
          <w:szCs w:val="24"/>
        </w:rPr>
        <w:t>ng with its children, mothers, N</w:t>
      </w:r>
      <w:r w:rsidRPr="00157EA2">
        <w:rPr>
          <w:rFonts w:asciiTheme="minorBidi" w:hAnsiTheme="minorBidi"/>
          <w:sz w:val="24"/>
          <w:szCs w:val="24"/>
        </w:rPr>
        <w:t>azarites, prophets</w:t>
      </w:r>
      <w:r w:rsidR="0045031D">
        <w:rPr>
          <w:rFonts w:asciiTheme="minorBidi" w:hAnsiTheme="minorBidi"/>
          <w:sz w:val="24"/>
          <w:szCs w:val="24"/>
        </w:rPr>
        <w:t>,</w:t>
      </w:r>
      <w:r w:rsidR="00F53A0A" w:rsidRPr="00157EA2">
        <w:rPr>
          <w:rFonts w:asciiTheme="minorBidi" w:hAnsiTheme="minorBidi"/>
          <w:sz w:val="24"/>
          <w:szCs w:val="24"/>
        </w:rPr>
        <w:t xml:space="preserve"> and</w:t>
      </w:r>
      <w:r w:rsidRPr="00157EA2">
        <w:rPr>
          <w:rFonts w:asciiTheme="minorBidi" w:hAnsiTheme="minorBidi"/>
          <w:sz w:val="24"/>
          <w:szCs w:val="24"/>
        </w:rPr>
        <w:t xml:space="preserve"> priests. By singling out particular groups, the chapter offers a glimpse of individual experiences, a gri</w:t>
      </w:r>
      <w:r w:rsidR="00504D08" w:rsidRPr="00157EA2">
        <w:rPr>
          <w:rFonts w:asciiTheme="minorBidi" w:hAnsiTheme="minorBidi"/>
          <w:sz w:val="24"/>
          <w:szCs w:val="24"/>
        </w:rPr>
        <w:t xml:space="preserve">m snapshot of human </w:t>
      </w:r>
      <w:r w:rsidRPr="00157EA2">
        <w:rPr>
          <w:rFonts w:asciiTheme="minorBidi" w:hAnsiTheme="minorBidi"/>
          <w:sz w:val="24"/>
          <w:szCs w:val="24"/>
        </w:rPr>
        <w:t xml:space="preserve">tragedy. Vivid metaphors merge with the most graphic sustained portrait of suffering in the book, focusing particularly on the horrors of famine. In its wake, Jerusalem’s inhabitants treat precious jewels and once-cherished children with similar indifference, mothers abandon their humanity and </w:t>
      </w:r>
      <w:r w:rsidR="00504D08" w:rsidRPr="00157EA2">
        <w:rPr>
          <w:rFonts w:asciiTheme="minorBidi" w:hAnsiTheme="minorBidi"/>
          <w:sz w:val="24"/>
          <w:szCs w:val="24"/>
        </w:rPr>
        <w:t xml:space="preserve">corpses litter </w:t>
      </w:r>
      <w:r w:rsidRPr="00157EA2">
        <w:rPr>
          <w:rFonts w:asciiTheme="minorBidi" w:hAnsiTheme="minorBidi"/>
          <w:sz w:val="24"/>
          <w:szCs w:val="24"/>
        </w:rPr>
        <w:t xml:space="preserve">Jerusalem’s streets. Details of the images of famine assault our senses; we </w:t>
      </w:r>
      <w:r w:rsidR="00D31DD4" w:rsidRPr="00157EA2">
        <w:rPr>
          <w:rFonts w:asciiTheme="minorBidi" w:hAnsiTheme="minorBidi"/>
          <w:sz w:val="24"/>
          <w:szCs w:val="24"/>
        </w:rPr>
        <w:t>visualiz</w:t>
      </w:r>
      <w:r w:rsidRPr="00157EA2">
        <w:rPr>
          <w:rFonts w:asciiTheme="minorBidi" w:hAnsiTheme="minorBidi"/>
          <w:sz w:val="24"/>
          <w:szCs w:val="24"/>
        </w:rPr>
        <w:t xml:space="preserve">e the infants’ parched tongues and we hear the </w:t>
      </w:r>
      <w:r w:rsidR="00D31DD4" w:rsidRPr="00157EA2">
        <w:rPr>
          <w:rFonts w:asciiTheme="minorBidi" w:hAnsiTheme="minorBidi"/>
          <w:sz w:val="24"/>
          <w:szCs w:val="24"/>
        </w:rPr>
        <w:t>children’s</w:t>
      </w:r>
      <w:r w:rsidRPr="00157EA2">
        <w:rPr>
          <w:rFonts w:asciiTheme="minorBidi" w:hAnsiTheme="minorBidi"/>
          <w:sz w:val="24"/>
          <w:szCs w:val="24"/>
        </w:rPr>
        <w:t xml:space="preserve"> desperate plea for bread. Blind people wander the streets</w:t>
      </w:r>
      <w:r w:rsidR="009324C8">
        <w:rPr>
          <w:rFonts w:asciiTheme="minorBidi" w:hAnsiTheme="minorBidi"/>
          <w:sz w:val="24"/>
          <w:szCs w:val="24"/>
        </w:rPr>
        <w:t xml:space="preserve"> — </w:t>
      </w:r>
      <w:r w:rsidRPr="00157EA2">
        <w:rPr>
          <w:rFonts w:asciiTheme="minorBidi" w:hAnsiTheme="minorBidi"/>
          <w:sz w:val="24"/>
          <w:szCs w:val="24"/>
        </w:rPr>
        <w:t>a metaphor for the obtuse sinners, but also an apt description of the terror of sightlessness, and the inability to avoid the impurity and filth that saturate Jerusalem. Despair colors this chapter in dark tones; the lustrous gold, shining white</w:t>
      </w:r>
      <w:r w:rsidR="0045031D">
        <w:rPr>
          <w:rFonts w:asciiTheme="minorBidi" w:hAnsiTheme="minorBidi"/>
          <w:sz w:val="24"/>
          <w:szCs w:val="24"/>
        </w:rPr>
        <w:t>,</w:t>
      </w:r>
      <w:r w:rsidRPr="00157EA2">
        <w:rPr>
          <w:rFonts w:asciiTheme="minorBidi" w:hAnsiTheme="minorBidi"/>
          <w:sz w:val="24"/>
          <w:szCs w:val="24"/>
        </w:rPr>
        <w:t xml:space="preserve"> and rosy-cheeked vi</w:t>
      </w:r>
      <w:r w:rsidR="00D31DD4" w:rsidRPr="00157EA2">
        <w:rPr>
          <w:rFonts w:asciiTheme="minorBidi" w:hAnsiTheme="minorBidi"/>
          <w:sz w:val="24"/>
          <w:szCs w:val="24"/>
        </w:rPr>
        <w:t>gor of Jerusalem’s bright past fade</w:t>
      </w:r>
      <w:r w:rsidRPr="00157EA2">
        <w:rPr>
          <w:rFonts w:asciiTheme="minorBidi" w:hAnsiTheme="minorBidi"/>
          <w:sz w:val="24"/>
          <w:szCs w:val="24"/>
        </w:rPr>
        <w:t xml:space="preserve">s, giving way to </w:t>
      </w:r>
      <w:r w:rsidR="00F53A0A" w:rsidRPr="00157EA2">
        <w:rPr>
          <w:rFonts w:asciiTheme="minorBidi" w:hAnsiTheme="minorBidi"/>
          <w:sz w:val="24"/>
          <w:szCs w:val="24"/>
        </w:rPr>
        <w:t>black</w:t>
      </w:r>
      <w:r w:rsidRPr="00157EA2">
        <w:rPr>
          <w:rFonts w:asciiTheme="minorBidi" w:hAnsiTheme="minorBidi"/>
          <w:sz w:val="24"/>
          <w:szCs w:val="24"/>
        </w:rPr>
        <w:t xml:space="preserve"> tones, the shadowy color of despair. Blackened by hunger and desiccated by thirst, people no longer recognize their fellow. Lack of recognition metaphorically suggests antisocial behavior; society breaks down as hunger predominates, and every individual must seek his own survival at the expense of his fellow.</w:t>
      </w:r>
    </w:p>
    <w:p w:rsidR="007F7717" w:rsidRPr="00157EA2" w:rsidRDefault="007F7717" w:rsidP="00E94A3D">
      <w:pPr>
        <w:spacing w:after="0" w:line="240" w:lineRule="auto"/>
        <w:jc w:val="both"/>
        <w:rPr>
          <w:rFonts w:asciiTheme="minorBidi" w:hAnsiTheme="minorBidi"/>
          <w:sz w:val="24"/>
          <w:szCs w:val="24"/>
        </w:rPr>
      </w:pPr>
    </w:p>
    <w:p w:rsidR="00D31DD4" w:rsidRPr="00157EA2" w:rsidRDefault="007F7717" w:rsidP="00E94A3D">
      <w:pPr>
        <w:spacing w:after="0" w:line="240" w:lineRule="auto"/>
        <w:jc w:val="both"/>
        <w:rPr>
          <w:rFonts w:asciiTheme="minorBidi" w:hAnsiTheme="minorBidi"/>
          <w:sz w:val="24"/>
          <w:szCs w:val="24"/>
        </w:rPr>
      </w:pPr>
      <w:r w:rsidRPr="00157EA2">
        <w:rPr>
          <w:rFonts w:asciiTheme="minorBidi" w:hAnsiTheme="minorBidi"/>
          <w:sz w:val="24"/>
          <w:szCs w:val="24"/>
        </w:rPr>
        <w:t>Siege gives way to exile</w:t>
      </w:r>
      <w:r w:rsidR="00D31DD4" w:rsidRPr="00157EA2">
        <w:rPr>
          <w:rFonts w:asciiTheme="minorBidi" w:hAnsiTheme="minorBidi"/>
          <w:sz w:val="24"/>
          <w:szCs w:val="24"/>
        </w:rPr>
        <w:t xml:space="preserve"> (verses 15-16)</w:t>
      </w:r>
      <w:r w:rsidRPr="00157EA2">
        <w:rPr>
          <w:rFonts w:asciiTheme="minorBidi" w:hAnsiTheme="minorBidi"/>
          <w:sz w:val="24"/>
          <w:szCs w:val="24"/>
        </w:rPr>
        <w:t>, releasing the people from the entrapment of the starving city. The chapter returns our view to Jerusalem (verses 17-20) even after depicting their move</w:t>
      </w:r>
      <w:r w:rsidR="00D31DD4" w:rsidRPr="00157EA2">
        <w:rPr>
          <w:rFonts w:asciiTheme="minorBidi" w:hAnsiTheme="minorBidi"/>
          <w:sz w:val="24"/>
          <w:szCs w:val="24"/>
        </w:rPr>
        <w:t>ment toward exile</w:t>
      </w:r>
      <w:r w:rsidRPr="00157EA2">
        <w:rPr>
          <w:rFonts w:asciiTheme="minorBidi" w:hAnsiTheme="minorBidi"/>
          <w:sz w:val="24"/>
          <w:szCs w:val="24"/>
        </w:rPr>
        <w:t xml:space="preserve">. In </w:t>
      </w:r>
      <w:r w:rsidR="00D31DD4" w:rsidRPr="00157EA2">
        <w:rPr>
          <w:rFonts w:asciiTheme="minorBidi" w:hAnsiTheme="minorBidi"/>
          <w:sz w:val="24"/>
          <w:szCs w:val="24"/>
        </w:rPr>
        <w:t xml:space="preserve">these </w:t>
      </w:r>
      <w:r w:rsidRPr="00157EA2">
        <w:rPr>
          <w:rFonts w:asciiTheme="minorBidi" w:hAnsiTheme="minorBidi"/>
          <w:sz w:val="24"/>
          <w:szCs w:val="24"/>
        </w:rPr>
        <w:t>verses</w:t>
      </w:r>
      <w:r w:rsidR="00D31DD4" w:rsidRPr="00157EA2">
        <w:rPr>
          <w:rFonts w:asciiTheme="minorBidi" w:hAnsiTheme="minorBidi"/>
          <w:sz w:val="24"/>
          <w:szCs w:val="24"/>
        </w:rPr>
        <w:t>,</w:t>
      </w:r>
      <w:r w:rsidRPr="00157EA2">
        <w:rPr>
          <w:rFonts w:asciiTheme="minorBidi" w:hAnsiTheme="minorBidi"/>
          <w:sz w:val="24"/>
          <w:szCs w:val="24"/>
        </w:rPr>
        <w:t xml:space="preserve"> the communal voice anticipates an imminent exile. This back</w:t>
      </w:r>
      <w:r w:rsidR="00556A89">
        <w:rPr>
          <w:rFonts w:asciiTheme="minorBidi" w:hAnsiTheme="minorBidi"/>
          <w:sz w:val="24"/>
          <w:szCs w:val="24"/>
        </w:rPr>
        <w:t>-</w:t>
      </w:r>
      <w:r w:rsidRPr="00157EA2">
        <w:rPr>
          <w:rFonts w:asciiTheme="minorBidi" w:hAnsiTheme="minorBidi"/>
          <w:sz w:val="24"/>
          <w:szCs w:val="24"/>
        </w:rPr>
        <w:t>and</w:t>
      </w:r>
      <w:r w:rsidR="00556A89">
        <w:rPr>
          <w:rFonts w:asciiTheme="minorBidi" w:hAnsiTheme="minorBidi"/>
          <w:sz w:val="24"/>
          <w:szCs w:val="24"/>
        </w:rPr>
        <w:t>-</w:t>
      </w:r>
      <w:r w:rsidRPr="00157EA2">
        <w:rPr>
          <w:rFonts w:asciiTheme="minorBidi" w:hAnsiTheme="minorBidi"/>
          <w:sz w:val="24"/>
          <w:szCs w:val="24"/>
        </w:rPr>
        <w:t xml:space="preserve">forth description may accurately describe the reality, in which exile occurs in stages, and the chapter returns to Jerusalem in order to witness the next wave of expulsion. More poignantly, this chapter </w:t>
      </w:r>
      <w:r w:rsidR="00D31DD4" w:rsidRPr="00157EA2">
        <w:rPr>
          <w:rFonts w:asciiTheme="minorBidi" w:hAnsiTheme="minorBidi"/>
          <w:sz w:val="24"/>
          <w:szCs w:val="24"/>
        </w:rPr>
        <w:t>illustrate</w:t>
      </w:r>
      <w:r w:rsidRPr="00157EA2">
        <w:rPr>
          <w:rFonts w:asciiTheme="minorBidi" w:hAnsiTheme="minorBidi"/>
          <w:sz w:val="24"/>
          <w:szCs w:val="24"/>
        </w:rPr>
        <w:t xml:space="preserve">s the difficulty of abandoning Jerusalem; though the reader follows the exiles on their journey outside of Jerusalem, our attention immediately returns to </w:t>
      </w:r>
      <w:r w:rsidR="00D31DD4" w:rsidRPr="00157EA2">
        <w:rPr>
          <w:rFonts w:asciiTheme="minorBidi" w:hAnsiTheme="minorBidi"/>
          <w:sz w:val="24"/>
          <w:szCs w:val="24"/>
        </w:rPr>
        <w:t>the city</w:t>
      </w:r>
      <w:r w:rsidRPr="00157EA2">
        <w:rPr>
          <w:rFonts w:asciiTheme="minorBidi" w:hAnsiTheme="minorBidi"/>
          <w:sz w:val="24"/>
          <w:szCs w:val="24"/>
        </w:rPr>
        <w:t xml:space="preserve">, as we relive her terrible last moments of impending doom. </w:t>
      </w:r>
    </w:p>
    <w:p w:rsidR="00D31DD4" w:rsidRPr="00157EA2" w:rsidRDefault="00D31DD4" w:rsidP="00E94A3D">
      <w:pPr>
        <w:spacing w:after="0" w:line="240" w:lineRule="auto"/>
        <w:jc w:val="both"/>
        <w:rPr>
          <w:rFonts w:asciiTheme="minorBidi" w:hAnsiTheme="minorBidi"/>
          <w:sz w:val="24"/>
          <w:szCs w:val="24"/>
        </w:rPr>
      </w:pPr>
    </w:p>
    <w:p w:rsidR="007F7717" w:rsidRPr="00157EA2" w:rsidRDefault="007F7717" w:rsidP="00E94A3D">
      <w:pPr>
        <w:spacing w:after="0" w:line="240" w:lineRule="auto"/>
        <w:jc w:val="both"/>
        <w:rPr>
          <w:rFonts w:asciiTheme="minorBidi" w:hAnsiTheme="minorBidi"/>
          <w:sz w:val="24"/>
          <w:szCs w:val="24"/>
        </w:rPr>
      </w:pPr>
      <w:r w:rsidRPr="00157EA2">
        <w:rPr>
          <w:rFonts w:asciiTheme="minorBidi" w:hAnsiTheme="minorBidi"/>
          <w:sz w:val="24"/>
          <w:szCs w:val="24"/>
        </w:rPr>
        <w:lastRenderedPageBreak/>
        <w:t>Exile brings the nations (“</w:t>
      </w:r>
      <w:r w:rsidRPr="00157EA2">
        <w:rPr>
          <w:rFonts w:asciiTheme="minorBidi" w:hAnsiTheme="minorBidi"/>
          <w:i/>
          <w:iCs/>
          <w:sz w:val="24"/>
          <w:szCs w:val="24"/>
        </w:rPr>
        <w:t>goy</w:t>
      </w:r>
      <w:r w:rsidR="00556A89">
        <w:rPr>
          <w:rFonts w:asciiTheme="minorBidi" w:hAnsiTheme="minorBidi"/>
          <w:sz w:val="24"/>
          <w:szCs w:val="24"/>
        </w:rPr>
        <w:t>[</w:t>
      </w:r>
      <w:r w:rsidRPr="00157EA2">
        <w:rPr>
          <w:rFonts w:asciiTheme="minorBidi" w:hAnsiTheme="minorBidi"/>
          <w:i/>
          <w:iCs/>
          <w:sz w:val="24"/>
          <w:szCs w:val="24"/>
        </w:rPr>
        <w:t>im</w:t>
      </w:r>
      <w:r w:rsidR="00556A89">
        <w:rPr>
          <w:rFonts w:asciiTheme="minorBidi" w:hAnsiTheme="minorBidi"/>
          <w:i/>
          <w:iCs/>
          <w:sz w:val="24"/>
          <w:szCs w:val="24"/>
        </w:rPr>
        <w:t>]</w:t>
      </w:r>
      <w:r w:rsidRPr="00157EA2">
        <w:rPr>
          <w:rFonts w:asciiTheme="minorBidi" w:hAnsiTheme="minorBidi"/>
          <w:sz w:val="24"/>
          <w:szCs w:val="24"/>
        </w:rPr>
        <w:t>”) to the foreground as the chapter draws to its end. Portrayed three times (verses 15, 17</w:t>
      </w:r>
      <w:r w:rsidR="00676774">
        <w:rPr>
          <w:rFonts w:asciiTheme="minorBidi" w:hAnsiTheme="minorBidi"/>
          <w:sz w:val="24"/>
          <w:szCs w:val="24"/>
        </w:rPr>
        <w:t xml:space="preserve"> and</w:t>
      </w:r>
      <w:r w:rsidRPr="00157EA2">
        <w:rPr>
          <w:rFonts w:asciiTheme="minorBidi" w:hAnsiTheme="minorBidi"/>
          <w:sz w:val="24"/>
          <w:szCs w:val="24"/>
        </w:rPr>
        <w:t xml:space="preserve"> 20), the “nations” reject and betray the sullied people. Conditions for co-existence vanish; hope </w:t>
      </w:r>
      <w:r w:rsidR="00814D36" w:rsidRPr="00157EA2">
        <w:rPr>
          <w:rFonts w:asciiTheme="minorBidi" w:hAnsiTheme="minorBidi"/>
          <w:sz w:val="24"/>
          <w:szCs w:val="24"/>
        </w:rPr>
        <w:t>in a</w:t>
      </w:r>
      <w:r w:rsidRPr="00157EA2">
        <w:rPr>
          <w:rFonts w:asciiTheme="minorBidi" w:hAnsiTheme="minorBidi"/>
          <w:sz w:val="24"/>
          <w:szCs w:val="24"/>
        </w:rPr>
        <w:t xml:space="preserve"> leader who can navigate their </w:t>
      </w:r>
      <w:r w:rsidR="00814D36" w:rsidRPr="00157EA2">
        <w:rPr>
          <w:rFonts w:asciiTheme="minorBidi" w:hAnsiTheme="minorBidi"/>
          <w:sz w:val="24"/>
          <w:szCs w:val="24"/>
        </w:rPr>
        <w:t>contact with the nations</w:t>
      </w:r>
      <w:r w:rsidRPr="00157EA2">
        <w:rPr>
          <w:rFonts w:asciiTheme="minorBidi" w:hAnsiTheme="minorBidi"/>
          <w:sz w:val="24"/>
          <w:szCs w:val="24"/>
        </w:rPr>
        <w:t xml:space="preserve"> </w:t>
      </w:r>
      <w:r w:rsidR="00814D36" w:rsidRPr="00157EA2">
        <w:rPr>
          <w:rFonts w:asciiTheme="minorBidi" w:hAnsiTheme="minorBidi"/>
          <w:sz w:val="24"/>
          <w:szCs w:val="24"/>
        </w:rPr>
        <w:t>disappears</w:t>
      </w:r>
      <w:r w:rsidRPr="00157EA2">
        <w:rPr>
          <w:rFonts w:asciiTheme="minorBidi" w:hAnsiTheme="minorBidi"/>
          <w:sz w:val="24"/>
          <w:szCs w:val="24"/>
        </w:rPr>
        <w:t xml:space="preserve"> alongside his entrapment and capture (20).</w:t>
      </w:r>
    </w:p>
    <w:p w:rsidR="007F7717" w:rsidRPr="00157EA2" w:rsidRDefault="007F7717" w:rsidP="00E94A3D">
      <w:pPr>
        <w:spacing w:after="0" w:line="240" w:lineRule="auto"/>
        <w:jc w:val="both"/>
        <w:rPr>
          <w:rFonts w:asciiTheme="minorBidi" w:hAnsiTheme="minorBidi"/>
          <w:sz w:val="24"/>
          <w:szCs w:val="24"/>
        </w:rPr>
      </w:pPr>
    </w:p>
    <w:p w:rsidR="007F7717" w:rsidRPr="00157EA2" w:rsidRDefault="007F7717" w:rsidP="00E94A3D">
      <w:pPr>
        <w:spacing w:after="0" w:line="240" w:lineRule="auto"/>
        <w:jc w:val="both"/>
        <w:rPr>
          <w:rFonts w:asciiTheme="minorBidi" w:hAnsiTheme="minorBidi"/>
          <w:sz w:val="24"/>
          <w:szCs w:val="24"/>
        </w:rPr>
      </w:pPr>
      <w:r w:rsidRPr="00157EA2">
        <w:rPr>
          <w:rFonts w:asciiTheme="minorBidi" w:hAnsiTheme="minorBidi"/>
          <w:sz w:val="24"/>
          <w:szCs w:val="24"/>
        </w:rPr>
        <w:t>Strikingly, this chapter lacks petition or prayer. Unlike the first three chapter</w:t>
      </w:r>
      <w:r w:rsidR="00814D36" w:rsidRPr="00157EA2">
        <w:rPr>
          <w:rFonts w:asciiTheme="minorBidi" w:hAnsiTheme="minorBidi"/>
          <w:sz w:val="24"/>
          <w:szCs w:val="24"/>
        </w:rPr>
        <w:t xml:space="preserve">s, even the </w:t>
      </w:r>
      <w:r w:rsidR="00CE339B">
        <w:rPr>
          <w:rFonts w:asciiTheme="minorBidi" w:hAnsiTheme="minorBidi"/>
          <w:sz w:val="24"/>
          <w:szCs w:val="24"/>
        </w:rPr>
        <w:t>first-person</w:t>
      </w:r>
      <w:r w:rsidR="00814D36" w:rsidRPr="00157EA2">
        <w:rPr>
          <w:rFonts w:asciiTheme="minorBidi" w:hAnsiTheme="minorBidi"/>
          <w:sz w:val="24"/>
          <w:szCs w:val="24"/>
        </w:rPr>
        <w:t xml:space="preserve"> speaker</w:t>
      </w:r>
      <w:r w:rsidRPr="00157EA2">
        <w:rPr>
          <w:rFonts w:asciiTheme="minorBidi" w:hAnsiTheme="minorBidi"/>
          <w:sz w:val="24"/>
          <w:szCs w:val="24"/>
        </w:rPr>
        <w:t xml:space="preserve"> does not address God, not even to issue the requisite final plea that God should wreak vengeance on Israel’s enemies. With little faith that God will intervene on His nation’s behalf, this chapter </w:t>
      </w:r>
      <w:r w:rsidR="00F02A51" w:rsidRPr="00157EA2">
        <w:rPr>
          <w:rFonts w:asciiTheme="minorBidi" w:hAnsiTheme="minorBidi"/>
          <w:sz w:val="24"/>
          <w:szCs w:val="24"/>
        </w:rPr>
        <w:t>tumble</w:t>
      </w:r>
      <w:r w:rsidR="00814D36" w:rsidRPr="00157EA2">
        <w:rPr>
          <w:rFonts w:asciiTheme="minorBidi" w:hAnsiTheme="minorBidi"/>
          <w:sz w:val="24"/>
          <w:szCs w:val="24"/>
        </w:rPr>
        <w:t>s</w:t>
      </w:r>
      <w:r w:rsidRPr="00157EA2">
        <w:rPr>
          <w:rFonts w:asciiTheme="minorBidi" w:hAnsiTheme="minorBidi"/>
          <w:sz w:val="24"/>
          <w:szCs w:val="24"/>
        </w:rPr>
        <w:t xml:space="preserve"> toward a bleak conclusion, in which</w:t>
      </w:r>
      <w:r w:rsidR="00814D36" w:rsidRPr="00157EA2">
        <w:rPr>
          <w:rFonts w:asciiTheme="minorBidi" w:hAnsiTheme="minorBidi"/>
          <w:sz w:val="24"/>
          <w:szCs w:val="24"/>
        </w:rPr>
        <w:t xml:space="preserve"> the nation lacks all prospects,</w:t>
      </w:r>
      <w:r w:rsidRPr="00157EA2">
        <w:rPr>
          <w:rFonts w:asciiTheme="minorBidi" w:hAnsiTheme="minorBidi"/>
          <w:sz w:val="24"/>
          <w:szCs w:val="24"/>
        </w:rPr>
        <w:t xml:space="preserve"> left bereft of God or hope in His salvation.</w:t>
      </w:r>
    </w:p>
    <w:p w:rsidR="007F7717" w:rsidRPr="00157EA2" w:rsidRDefault="007F7717" w:rsidP="00E94A3D">
      <w:pPr>
        <w:spacing w:after="0" w:line="240" w:lineRule="auto"/>
        <w:jc w:val="both"/>
        <w:rPr>
          <w:rFonts w:asciiTheme="minorBidi" w:hAnsiTheme="minorBidi"/>
          <w:sz w:val="24"/>
          <w:szCs w:val="24"/>
        </w:rPr>
      </w:pPr>
    </w:p>
    <w:p w:rsidR="007F7717" w:rsidRPr="00157EA2" w:rsidRDefault="007F7717" w:rsidP="00E94A3D">
      <w:pPr>
        <w:spacing w:after="0" w:line="240" w:lineRule="auto"/>
        <w:jc w:val="both"/>
        <w:rPr>
          <w:rFonts w:asciiTheme="minorBidi" w:hAnsiTheme="minorBidi"/>
          <w:sz w:val="24"/>
          <w:szCs w:val="24"/>
        </w:rPr>
      </w:pPr>
      <w:r w:rsidRPr="00157EA2">
        <w:rPr>
          <w:rFonts w:asciiTheme="minorBidi" w:hAnsiTheme="minorBidi"/>
          <w:sz w:val="24"/>
          <w:szCs w:val="24"/>
        </w:rPr>
        <w:t xml:space="preserve">Yet, despite its gloomy demeanor, this chapter does not end on a despondent note. Even if the chapter does not </w:t>
      </w:r>
      <w:r w:rsidR="00602E00">
        <w:rPr>
          <w:rFonts w:asciiTheme="minorBidi" w:hAnsiTheme="minorBidi"/>
          <w:sz w:val="24"/>
          <w:szCs w:val="24"/>
        </w:rPr>
        <w:t xml:space="preserve">contain a </w:t>
      </w:r>
      <w:r w:rsidRPr="00157EA2">
        <w:rPr>
          <w:rFonts w:asciiTheme="minorBidi" w:hAnsiTheme="minorBidi"/>
          <w:sz w:val="24"/>
          <w:szCs w:val="24"/>
        </w:rPr>
        <w:t xml:space="preserve">petition </w:t>
      </w:r>
      <w:r w:rsidR="00602E00">
        <w:rPr>
          <w:rFonts w:asciiTheme="minorBidi" w:hAnsiTheme="minorBidi"/>
          <w:sz w:val="24"/>
          <w:szCs w:val="24"/>
        </w:rPr>
        <w:t xml:space="preserve">to </w:t>
      </w:r>
      <w:r w:rsidRPr="00157EA2">
        <w:rPr>
          <w:rFonts w:asciiTheme="minorBidi" w:hAnsiTheme="minorBidi"/>
          <w:sz w:val="24"/>
          <w:szCs w:val="24"/>
        </w:rPr>
        <w:t>God, it does express belief in ultimate justice. In a surprising reversal, the chapter concludes with a confident declaration of a just future. Edom will surely meet its deserved fate. Sins have caused this catastrophe; repudiation of sins will surely overturn it. The lessons learned from the previous chapter resonate clearly as the narrator utters his promising conclusion: “When your sins cease, daughter of Zion, He will not continue to exile you!”</w:t>
      </w:r>
    </w:p>
    <w:p w:rsidR="007F7717" w:rsidRDefault="007F7717" w:rsidP="00E94A3D">
      <w:pPr>
        <w:spacing w:after="0" w:line="240" w:lineRule="auto"/>
        <w:jc w:val="both"/>
        <w:rPr>
          <w:rFonts w:asciiTheme="minorBidi" w:hAnsiTheme="minorBidi"/>
          <w:b/>
          <w:bCs/>
          <w:sz w:val="24"/>
          <w:szCs w:val="24"/>
        </w:rPr>
      </w:pPr>
    </w:p>
    <w:p w:rsidR="007F7717" w:rsidRPr="00157EA2" w:rsidRDefault="007F7717" w:rsidP="00E94A3D">
      <w:pPr>
        <w:spacing w:after="0" w:line="240" w:lineRule="auto"/>
        <w:jc w:val="both"/>
        <w:rPr>
          <w:rFonts w:asciiTheme="minorBidi" w:hAnsiTheme="minorBidi"/>
          <w:b/>
          <w:bCs/>
          <w:sz w:val="24"/>
          <w:szCs w:val="24"/>
        </w:rPr>
      </w:pPr>
      <w:r w:rsidRPr="00157EA2">
        <w:rPr>
          <w:rFonts w:asciiTheme="minorBidi" w:hAnsiTheme="minorBidi"/>
          <w:b/>
          <w:bCs/>
          <w:sz w:val="24"/>
          <w:szCs w:val="24"/>
        </w:rPr>
        <w:t>Structure</w:t>
      </w:r>
    </w:p>
    <w:p w:rsidR="007F7717" w:rsidRPr="00157EA2" w:rsidRDefault="007F7717" w:rsidP="00E94A3D">
      <w:pPr>
        <w:spacing w:after="0" w:line="240" w:lineRule="auto"/>
        <w:jc w:val="both"/>
        <w:rPr>
          <w:rFonts w:asciiTheme="minorBidi" w:hAnsiTheme="minorBidi"/>
          <w:sz w:val="24"/>
          <w:szCs w:val="24"/>
        </w:rPr>
      </w:pPr>
    </w:p>
    <w:p w:rsidR="00F02A51" w:rsidRPr="00157EA2" w:rsidRDefault="007F7717" w:rsidP="00E94A3D">
      <w:pPr>
        <w:spacing w:after="0" w:line="240" w:lineRule="auto"/>
        <w:jc w:val="both"/>
        <w:rPr>
          <w:rFonts w:asciiTheme="minorBidi" w:hAnsiTheme="minorBidi"/>
          <w:sz w:val="24"/>
          <w:szCs w:val="24"/>
        </w:rPr>
      </w:pPr>
      <w:r w:rsidRPr="00157EA2">
        <w:rPr>
          <w:rFonts w:asciiTheme="minorBidi" w:hAnsiTheme="minorBidi"/>
          <w:sz w:val="24"/>
          <w:szCs w:val="24"/>
        </w:rPr>
        <w:t xml:space="preserve">Thematically, this chapter divides into the same two parts found in </w:t>
      </w:r>
      <w:r w:rsidR="00602E00">
        <w:rPr>
          <w:rFonts w:asciiTheme="minorBidi" w:hAnsiTheme="minorBidi"/>
          <w:sz w:val="24"/>
          <w:szCs w:val="24"/>
        </w:rPr>
        <w:t>C</w:t>
      </w:r>
      <w:r w:rsidRPr="00157EA2">
        <w:rPr>
          <w:rFonts w:asciiTheme="minorBidi" w:hAnsiTheme="minorBidi"/>
          <w:sz w:val="24"/>
          <w:szCs w:val="24"/>
        </w:rPr>
        <w:t xml:space="preserve">hapters </w:t>
      </w:r>
      <w:r w:rsidR="00814D36" w:rsidRPr="00157EA2">
        <w:rPr>
          <w:rFonts w:asciiTheme="minorBidi" w:hAnsiTheme="minorBidi"/>
          <w:sz w:val="24"/>
          <w:szCs w:val="24"/>
        </w:rPr>
        <w:t>1</w:t>
      </w:r>
      <w:r w:rsidRPr="00157EA2">
        <w:rPr>
          <w:rFonts w:asciiTheme="minorBidi" w:hAnsiTheme="minorBidi"/>
          <w:sz w:val="24"/>
          <w:szCs w:val="24"/>
        </w:rPr>
        <w:t xml:space="preserve"> and </w:t>
      </w:r>
      <w:r w:rsidR="00814D36" w:rsidRPr="00157EA2">
        <w:rPr>
          <w:rFonts w:asciiTheme="minorBidi" w:hAnsiTheme="minorBidi"/>
          <w:sz w:val="24"/>
          <w:szCs w:val="24"/>
        </w:rPr>
        <w:t>2</w:t>
      </w:r>
      <w:r w:rsidRPr="00157EA2">
        <w:rPr>
          <w:rFonts w:asciiTheme="minorBidi" w:hAnsiTheme="minorBidi"/>
          <w:sz w:val="24"/>
          <w:szCs w:val="24"/>
        </w:rPr>
        <w:t>. The first ten verses of the chapter describe the terrible effects of the fami</w:t>
      </w:r>
      <w:r w:rsidR="00814D36" w:rsidRPr="00157EA2">
        <w:rPr>
          <w:rFonts w:asciiTheme="minorBidi" w:hAnsiTheme="minorBidi"/>
          <w:sz w:val="24"/>
          <w:szCs w:val="24"/>
        </w:rPr>
        <w:t>ne, an outgrowth of the</w:t>
      </w:r>
      <w:r w:rsidRPr="00157EA2">
        <w:rPr>
          <w:rFonts w:asciiTheme="minorBidi" w:hAnsiTheme="minorBidi"/>
          <w:sz w:val="24"/>
          <w:szCs w:val="24"/>
        </w:rPr>
        <w:t xml:space="preserve"> siege. The account progresses in an apparently chronological fashion; the vulnerable children </w:t>
      </w:r>
      <w:r w:rsidR="00E77ED7" w:rsidRPr="00157EA2">
        <w:rPr>
          <w:rFonts w:asciiTheme="minorBidi" w:hAnsiTheme="minorBidi"/>
          <w:sz w:val="24"/>
          <w:szCs w:val="24"/>
        </w:rPr>
        <w:t>suffer</w:t>
      </w:r>
      <w:r w:rsidRPr="00157EA2">
        <w:rPr>
          <w:rFonts w:asciiTheme="minorBidi" w:hAnsiTheme="minorBidi"/>
          <w:sz w:val="24"/>
          <w:szCs w:val="24"/>
        </w:rPr>
        <w:t xml:space="preserve"> first</w:t>
      </w:r>
      <w:r w:rsidR="00E77ED7" w:rsidRPr="00157EA2">
        <w:rPr>
          <w:rFonts w:asciiTheme="minorBidi" w:hAnsiTheme="minorBidi"/>
          <w:sz w:val="24"/>
          <w:szCs w:val="24"/>
        </w:rPr>
        <w:t xml:space="preserve"> (verses 4-5)</w:t>
      </w:r>
      <w:r w:rsidRPr="00157EA2">
        <w:rPr>
          <w:rFonts w:asciiTheme="minorBidi" w:hAnsiTheme="minorBidi"/>
          <w:sz w:val="24"/>
          <w:szCs w:val="24"/>
        </w:rPr>
        <w:t>, but as the famine progresses, the adult population experiences its effects as well</w:t>
      </w:r>
      <w:r w:rsidR="00E77ED7" w:rsidRPr="00157EA2">
        <w:rPr>
          <w:rFonts w:asciiTheme="minorBidi" w:hAnsiTheme="minorBidi"/>
          <w:sz w:val="24"/>
          <w:szCs w:val="24"/>
        </w:rPr>
        <w:t xml:space="preserve"> (verses 7-9)</w:t>
      </w:r>
      <w:r w:rsidRPr="00157EA2">
        <w:rPr>
          <w:rFonts w:asciiTheme="minorBidi" w:hAnsiTheme="minorBidi"/>
          <w:sz w:val="24"/>
          <w:szCs w:val="24"/>
        </w:rPr>
        <w:t xml:space="preserve">. The climax of the famine appears in verse 10, which depicts the women cooking their children, in an effort to obtain sustenance to survive. The second half of the chapter opens with the physical destruction of the city, which concludes the siege depicted in the first half. Events play out in a mostly sequential fashion; destruction </w:t>
      </w:r>
      <w:r w:rsidR="00E77ED7" w:rsidRPr="00157EA2">
        <w:rPr>
          <w:rFonts w:asciiTheme="minorBidi" w:hAnsiTheme="minorBidi"/>
          <w:sz w:val="24"/>
          <w:szCs w:val="24"/>
        </w:rPr>
        <w:t xml:space="preserve">(verses 11-14) </w:t>
      </w:r>
      <w:r w:rsidRPr="00157EA2">
        <w:rPr>
          <w:rFonts w:asciiTheme="minorBidi" w:hAnsiTheme="minorBidi"/>
          <w:sz w:val="24"/>
          <w:szCs w:val="24"/>
        </w:rPr>
        <w:t>precedes expulsion</w:t>
      </w:r>
      <w:r w:rsidR="00E77ED7" w:rsidRPr="00157EA2">
        <w:rPr>
          <w:rFonts w:asciiTheme="minorBidi" w:hAnsiTheme="minorBidi"/>
          <w:sz w:val="24"/>
          <w:szCs w:val="24"/>
        </w:rPr>
        <w:t xml:space="preserve"> (verses 15-16)</w:t>
      </w:r>
      <w:r w:rsidRPr="00157EA2">
        <w:rPr>
          <w:rFonts w:asciiTheme="minorBidi" w:hAnsiTheme="minorBidi"/>
          <w:sz w:val="24"/>
          <w:szCs w:val="24"/>
        </w:rPr>
        <w:t>, while the climax of the account ensues with the capture of the leader</w:t>
      </w:r>
      <w:r w:rsidR="00E77ED7" w:rsidRPr="00157EA2">
        <w:rPr>
          <w:rFonts w:asciiTheme="minorBidi" w:hAnsiTheme="minorBidi"/>
          <w:sz w:val="24"/>
          <w:szCs w:val="24"/>
        </w:rPr>
        <w:t xml:space="preserve"> (verse 20)</w:t>
      </w:r>
      <w:r w:rsidRPr="00157EA2">
        <w:rPr>
          <w:rFonts w:asciiTheme="minorBidi" w:hAnsiTheme="minorBidi"/>
          <w:sz w:val="24"/>
          <w:szCs w:val="24"/>
        </w:rPr>
        <w:t xml:space="preserve">. </w:t>
      </w:r>
    </w:p>
    <w:p w:rsidR="00F02A51" w:rsidRPr="00157EA2" w:rsidRDefault="00F02A51" w:rsidP="00E94A3D">
      <w:pPr>
        <w:spacing w:after="0" w:line="240" w:lineRule="auto"/>
        <w:jc w:val="both"/>
        <w:rPr>
          <w:rFonts w:asciiTheme="minorBidi" w:hAnsiTheme="minorBidi"/>
          <w:sz w:val="24"/>
          <w:szCs w:val="24"/>
        </w:rPr>
      </w:pPr>
    </w:p>
    <w:p w:rsidR="007F7717" w:rsidRPr="00157EA2" w:rsidRDefault="007F7717" w:rsidP="00E94A3D">
      <w:pPr>
        <w:spacing w:after="0" w:line="240" w:lineRule="auto"/>
        <w:jc w:val="both"/>
        <w:rPr>
          <w:rFonts w:asciiTheme="minorBidi" w:hAnsiTheme="minorBidi"/>
          <w:sz w:val="24"/>
          <w:szCs w:val="24"/>
        </w:rPr>
      </w:pPr>
      <w:r w:rsidRPr="00157EA2">
        <w:rPr>
          <w:rFonts w:asciiTheme="minorBidi" w:hAnsiTheme="minorBidi"/>
          <w:sz w:val="24"/>
          <w:szCs w:val="24"/>
        </w:rPr>
        <w:t>Thematically, the chapter divides at its structural center, rendering the following division:</w:t>
      </w:r>
    </w:p>
    <w:p w:rsidR="007F7717" w:rsidRPr="00157EA2" w:rsidRDefault="007F7717" w:rsidP="00E94A3D">
      <w:pPr>
        <w:spacing w:after="0" w:line="240" w:lineRule="auto"/>
        <w:jc w:val="both"/>
        <w:rPr>
          <w:rFonts w:asciiTheme="minorBidi" w:hAnsiTheme="minorBidi"/>
          <w:sz w:val="24"/>
          <w:szCs w:val="24"/>
        </w:rPr>
      </w:pPr>
    </w:p>
    <w:p w:rsidR="007F7717" w:rsidRPr="00157EA2" w:rsidRDefault="007F7717" w:rsidP="00E94A3D">
      <w:pPr>
        <w:spacing w:after="0" w:line="240" w:lineRule="auto"/>
        <w:jc w:val="both"/>
        <w:rPr>
          <w:rFonts w:asciiTheme="minorBidi" w:hAnsiTheme="minorBidi"/>
          <w:sz w:val="24"/>
          <w:szCs w:val="24"/>
        </w:rPr>
      </w:pPr>
      <w:r w:rsidRPr="00157EA2">
        <w:rPr>
          <w:rFonts w:asciiTheme="minorBidi" w:hAnsiTheme="minorBidi"/>
          <w:sz w:val="24"/>
          <w:szCs w:val="24"/>
        </w:rPr>
        <w:t>1-10</w:t>
      </w:r>
      <w:r w:rsidR="00602E00">
        <w:rPr>
          <w:rFonts w:asciiTheme="minorBidi" w:hAnsiTheme="minorBidi"/>
          <w:sz w:val="24"/>
          <w:szCs w:val="24"/>
        </w:rPr>
        <w:t>:</w:t>
      </w:r>
      <w:r w:rsidRPr="00157EA2">
        <w:rPr>
          <w:rFonts w:asciiTheme="minorBidi" w:hAnsiTheme="minorBidi"/>
          <w:sz w:val="24"/>
          <w:szCs w:val="24"/>
        </w:rPr>
        <w:t xml:space="preserve"> The Famine </w:t>
      </w:r>
    </w:p>
    <w:p w:rsidR="007F7717" w:rsidRPr="00157EA2" w:rsidRDefault="007F7717" w:rsidP="00E94A3D">
      <w:pPr>
        <w:spacing w:after="0" w:line="240" w:lineRule="auto"/>
        <w:jc w:val="both"/>
        <w:rPr>
          <w:rFonts w:asciiTheme="minorBidi" w:hAnsiTheme="minorBidi"/>
          <w:sz w:val="24"/>
          <w:szCs w:val="24"/>
        </w:rPr>
      </w:pPr>
      <w:r w:rsidRPr="00157EA2">
        <w:rPr>
          <w:rFonts w:asciiTheme="minorBidi" w:hAnsiTheme="minorBidi"/>
          <w:sz w:val="24"/>
          <w:szCs w:val="24"/>
        </w:rPr>
        <w:t>11-20</w:t>
      </w:r>
      <w:r w:rsidR="00602E00">
        <w:rPr>
          <w:rFonts w:asciiTheme="minorBidi" w:hAnsiTheme="minorBidi"/>
          <w:sz w:val="24"/>
          <w:szCs w:val="24"/>
        </w:rPr>
        <w:t>:</w:t>
      </w:r>
      <w:r w:rsidRPr="00157EA2">
        <w:rPr>
          <w:rFonts w:asciiTheme="minorBidi" w:hAnsiTheme="minorBidi"/>
          <w:sz w:val="24"/>
          <w:szCs w:val="24"/>
        </w:rPr>
        <w:t xml:space="preserve"> Destruction and Exile</w:t>
      </w:r>
    </w:p>
    <w:p w:rsidR="007F7717" w:rsidRPr="00157EA2" w:rsidRDefault="007F7717" w:rsidP="00E94A3D">
      <w:pPr>
        <w:spacing w:after="0" w:line="240" w:lineRule="auto"/>
        <w:jc w:val="both"/>
        <w:rPr>
          <w:rFonts w:asciiTheme="minorBidi" w:hAnsiTheme="minorBidi"/>
          <w:sz w:val="24"/>
          <w:szCs w:val="24"/>
        </w:rPr>
      </w:pPr>
      <w:r w:rsidRPr="00157EA2">
        <w:rPr>
          <w:rFonts w:asciiTheme="minorBidi" w:hAnsiTheme="minorBidi"/>
          <w:sz w:val="24"/>
          <w:szCs w:val="24"/>
        </w:rPr>
        <w:t>21-22</w:t>
      </w:r>
      <w:r w:rsidR="00602E00">
        <w:rPr>
          <w:rFonts w:asciiTheme="minorBidi" w:hAnsiTheme="minorBidi"/>
          <w:sz w:val="24"/>
          <w:szCs w:val="24"/>
        </w:rPr>
        <w:t xml:space="preserve">: </w:t>
      </w:r>
      <w:r w:rsidRPr="00157EA2">
        <w:rPr>
          <w:rFonts w:asciiTheme="minorBidi" w:hAnsiTheme="minorBidi"/>
          <w:sz w:val="24"/>
          <w:szCs w:val="24"/>
        </w:rPr>
        <w:t>Conclusion</w:t>
      </w:r>
    </w:p>
    <w:p w:rsidR="007F7717" w:rsidRPr="00157EA2" w:rsidRDefault="007F7717" w:rsidP="00E94A3D">
      <w:pPr>
        <w:spacing w:after="0" w:line="240" w:lineRule="auto"/>
        <w:jc w:val="both"/>
        <w:rPr>
          <w:rFonts w:asciiTheme="minorBidi" w:hAnsiTheme="minorBidi"/>
          <w:sz w:val="24"/>
          <w:szCs w:val="24"/>
        </w:rPr>
      </w:pPr>
    </w:p>
    <w:p w:rsidR="00F02A51" w:rsidRPr="00157EA2" w:rsidRDefault="00F02A51" w:rsidP="00E94A3D">
      <w:pPr>
        <w:spacing w:after="0" w:line="240" w:lineRule="auto"/>
        <w:jc w:val="both"/>
        <w:rPr>
          <w:rFonts w:asciiTheme="minorBidi" w:hAnsiTheme="minorBidi"/>
          <w:sz w:val="24"/>
          <w:szCs w:val="24"/>
        </w:rPr>
      </w:pPr>
      <w:r w:rsidRPr="00157EA2">
        <w:rPr>
          <w:rFonts w:asciiTheme="minorBidi" w:hAnsiTheme="minorBidi"/>
          <w:sz w:val="24"/>
          <w:szCs w:val="24"/>
        </w:rPr>
        <w:lastRenderedPageBreak/>
        <w:t xml:space="preserve">As we discussed above, the shift in speaker </w:t>
      </w:r>
      <w:r w:rsidR="007F7717" w:rsidRPr="00157EA2">
        <w:rPr>
          <w:rFonts w:asciiTheme="minorBidi" w:hAnsiTheme="minorBidi"/>
          <w:sz w:val="24"/>
          <w:szCs w:val="24"/>
        </w:rPr>
        <w:t xml:space="preserve">occurs only toward the end of the </w:t>
      </w:r>
      <w:r w:rsidRPr="00157EA2">
        <w:rPr>
          <w:rFonts w:asciiTheme="minorBidi" w:hAnsiTheme="minorBidi"/>
          <w:sz w:val="24"/>
          <w:szCs w:val="24"/>
        </w:rPr>
        <w:t>chapter (verse 17)</w:t>
      </w:r>
      <w:r w:rsidR="007F7717" w:rsidRPr="00157EA2">
        <w:rPr>
          <w:rFonts w:asciiTheme="minorBidi" w:hAnsiTheme="minorBidi"/>
          <w:sz w:val="24"/>
          <w:szCs w:val="24"/>
        </w:rPr>
        <w:t>, suggestin</w:t>
      </w:r>
      <w:r w:rsidRPr="00157EA2">
        <w:rPr>
          <w:rFonts w:asciiTheme="minorBidi" w:hAnsiTheme="minorBidi"/>
          <w:sz w:val="24"/>
          <w:szCs w:val="24"/>
        </w:rPr>
        <w:t>g an uneven chapter division:</w:t>
      </w:r>
    </w:p>
    <w:p w:rsidR="00F02A51" w:rsidRPr="00157EA2" w:rsidRDefault="00F02A51" w:rsidP="00E94A3D">
      <w:pPr>
        <w:spacing w:after="0" w:line="240" w:lineRule="auto"/>
        <w:jc w:val="both"/>
        <w:rPr>
          <w:rFonts w:asciiTheme="minorBidi" w:hAnsiTheme="minorBidi"/>
          <w:sz w:val="24"/>
          <w:szCs w:val="24"/>
        </w:rPr>
      </w:pPr>
    </w:p>
    <w:p w:rsidR="00F02A51" w:rsidRPr="00157EA2" w:rsidRDefault="00F02A51" w:rsidP="00E94A3D">
      <w:pPr>
        <w:spacing w:after="0" w:line="240" w:lineRule="auto"/>
        <w:jc w:val="both"/>
        <w:rPr>
          <w:rFonts w:asciiTheme="minorBidi" w:hAnsiTheme="minorBidi"/>
          <w:sz w:val="24"/>
          <w:szCs w:val="24"/>
        </w:rPr>
      </w:pPr>
      <w:r w:rsidRPr="00157EA2">
        <w:rPr>
          <w:rFonts w:asciiTheme="minorBidi" w:hAnsiTheme="minorBidi"/>
          <w:sz w:val="24"/>
          <w:szCs w:val="24"/>
        </w:rPr>
        <w:t>1-16</w:t>
      </w:r>
      <w:r w:rsidR="00602E00">
        <w:rPr>
          <w:rFonts w:asciiTheme="minorBidi" w:hAnsiTheme="minorBidi"/>
          <w:sz w:val="24"/>
          <w:szCs w:val="24"/>
        </w:rPr>
        <w:t xml:space="preserve">: </w:t>
      </w:r>
      <w:r w:rsidRPr="00157EA2">
        <w:rPr>
          <w:rFonts w:asciiTheme="minorBidi" w:hAnsiTheme="minorBidi"/>
          <w:sz w:val="24"/>
          <w:szCs w:val="24"/>
        </w:rPr>
        <w:t>Third</w:t>
      </w:r>
      <w:r w:rsidR="00602E00">
        <w:rPr>
          <w:rFonts w:asciiTheme="minorBidi" w:hAnsiTheme="minorBidi"/>
          <w:sz w:val="24"/>
          <w:szCs w:val="24"/>
        </w:rPr>
        <w:t>-</w:t>
      </w:r>
      <w:r w:rsidRPr="00157EA2">
        <w:rPr>
          <w:rFonts w:asciiTheme="minorBidi" w:hAnsiTheme="minorBidi"/>
          <w:sz w:val="24"/>
          <w:szCs w:val="24"/>
        </w:rPr>
        <w:t>person account</w:t>
      </w:r>
    </w:p>
    <w:p w:rsidR="00F02A51" w:rsidRPr="00157EA2" w:rsidRDefault="00F02A51" w:rsidP="00E94A3D">
      <w:pPr>
        <w:spacing w:after="0" w:line="240" w:lineRule="auto"/>
        <w:jc w:val="both"/>
        <w:rPr>
          <w:rFonts w:asciiTheme="minorBidi" w:hAnsiTheme="minorBidi"/>
          <w:sz w:val="24"/>
          <w:szCs w:val="24"/>
        </w:rPr>
      </w:pPr>
      <w:r w:rsidRPr="00157EA2">
        <w:rPr>
          <w:rFonts w:asciiTheme="minorBidi" w:hAnsiTheme="minorBidi"/>
          <w:sz w:val="24"/>
          <w:szCs w:val="24"/>
        </w:rPr>
        <w:t>17-20</w:t>
      </w:r>
      <w:r w:rsidR="00602E00">
        <w:rPr>
          <w:rFonts w:asciiTheme="minorBidi" w:hAnsiTheme="minorBidi"/>
          <w:sz w:val="24"/>
          <w:szCs w:val="24"/>
        </w:rPr>
        <w:t>:</w:t>
      </w:r>
      <w:r w:rsidRPr="00157EA2">
        <w:rPr>
          <w:rFonts w:asciiTheme="minorBidi" w:hAnsiTheme="minorBidi"/>
          <w:sz w:val="24"/>
          <w:szCs w:val="24"/>
        </w:rPr>
        <w:t xml:space="preserve"> First</w:t>
      </w:r>
      <w:r w:rsidR="00602E00">
        <w:rPr>
          <w:rFonts w:asciiTheme="minorBidi" w:hAnsiTheme="minorBidi"/>
          <w:sz w:val="24"/>
          <w:szCs w:val="24"/>
        </w:rPr>
        <w:t>-</w:t>
      </w:r>
      <w:r w:rsidRPr="00157EA2">
        <w:rPr>
          <w:rFonts w:asciiTheme="minorBidi" w:hAnsiTheme="minorBidi"/>
          <w:sz w:val="24"/>
          <w:szCs w:val="24"/>
        </w:rPr>
        <w:t>person plural account</w:t>
      </w:r>
    </w:p>
    <w:p w:rsidR="00F02A51" w:rsidRPr="00157EA2" w:rsidRDefault="00F02A51" w:rsidP="00E94A3D">
      <w:pPr>
        <w:spacing w:after="0" w:line="240" w:lineRule="auto"/>
        <w:jc w:val="both"/>
        <w:rPr>
          <w:rFonts w:asciiTheme="minorBidi" w:hAnsiTheme="minorBidi"/>
          <w:sz w:val="24"/>
          <w:szCs w:val="24"/>
        </w:rPr>
      </w:pPr>
      <w:r w:rsidRPr="00157EA2">
        <w:rPr>
          <w:rFonts w:asciiTheme="minorBidi" w:hAnsiTheme="minorBidi"/>
          <w:sz w:val="24"/>
          <w:szCs w:val="24"/>
        </w:rPr>
        <w:t>21-22</w:t>
      </w:r>
      <w:r w:rsidR="00602E00">
        <w:rPr>
          <w:rFonts w:asciiTheme="minorBidi" w:hAnsiTheme="minorBidi"/>
          <w:sz w:val="24"/>
          <w:szCs w:val="24"/>
        </w:rPr>
        <w:t>:</w:t>
      </w:r>
      <w:r w:rsidRPr="00157EA2">
        <w:rPr>
          <w:rFonts w:asciiTheme="minorBidi" w:hAnsiTheme="minorBidi"/>
          <w:sz w:val="24"/>
          <w:szCs w:val="24"/>
        </w:rPr>
        <w:t xml:space="preserve"> Third</w:t>
      </w:r>
      <w:r w:rsidR="00602E00">
        <w:rPr>
          <w:rFonts w:asciiTheme="minorBidi" w:hAnsiTheme="minorBidi"/>
          <w:sz w:val="24"/>
          <w:szCs w:val="24"/>
        </w:rPr>
        <w:t>-</w:t>
      </w:r>
      <w:r w:rsidRPr="00157EA2">
        <w:rPr>
          <w:rFonts w:asciiTheme="minorBidi" w:hAnsiTheme="minorBidi"/>
          <w:sz w:val="24"/>
          <w:szCs w:val="24"/>
        </w:rPr>
        <w:t xml:space="preserve">person account </w:t>
      </w:r>
    </w:p>
    <w:p w:rsidR="00602E00" w:rsidRPr="00157EA2" w:rsidRDefault="00602E00" w:rsidP="00E94A3D">
      <w:pPr>
        <w:spacing w:after="0" w:line="240" w:lineRule="auto"/>
        <w:jc w:val="both"/>
        <w:rPr>
          <w:rFonts w:asciiTheme="minorBidi" w:hAnsiTheme="minorBidi"/>
          <w:sz w:val="24"/>
          <w:szCs w:val="24"/>
        </w:rPr>
      </w:pPr>
    </w:p>
    <w:p w:rsidR="007F7717" w:rsidRPr="00157EA2" w:rsidRDefault="007F7717" w:rsidP="00E94A3D">
      <w:pPr>
        <w:spacing w:after="0" w:line="240" w:lineRule="auto"/>
        <w:jc w:val="both"/>
        <w:rPr>
          <w:rFonts w:asciiTheme="minorBidi" w:hAnsiTheme="minorBidi"/>
          <w:sz w:val="24"/>
          <w:szCs w:val="24"/>
        </w:rPr>
      </w:pPr>
      <w:r w:rsidRPr="00157EA2">
        <w:rPr>
          <w:rFonts w:asciiTheme="minorBidi" w:hAnsiTheme="minorBidi"/>
          <w:sz w:val="24"/>
          <w:szCs w:val="24"/>
        </w:rPr>
        <w:t>Methodological Note:</w:t>
      </w:r>
    </w:p>
    <w:p w:rsidR="007F7717" w:rsidRPr="00157EA2" w:rsidRDefault="007F7717" w:rsidP="00E94A3D">
      <w:pPr>
        <w:spacing w:after="0" w:line="240" w:lineRule="auto"/>
        <w:jc w:val="both"/>
        <w:rPr>
          <w:rFonts w:asciiTheme="minorBidi" w:hAnsiTheme="minorBidi"/>
          <w:sz w:val="24"/>
          <w:szCs w:val="24"/>
        </w:rPr>
      </w:pPr>
    </w:p>
    <w:p w:rsidR="007F7717" w:rsidRDefault="007F7717" w:rsidP="00E94A3D">
      <w:pPr>
        <w:spacing w:after="0" w:line="240" w:lineRule="auto"/>
        <w:jc w:val="both"/>
        <w:rPr>
          <w:rFonts w:asciiTheme="minorBidi" w:hAnsiTheme="minorBidi"/>
          <w:sz w:val="24"/>
          <w:szCs w:val="24"/>
        </w:rPr>
      </w:pPr>
      <w:r w:rsidRPr="00157EA2">
        <w:rPr>
          <w:rFonts w:asciiTheme="minorBidi" w:hAnsiTheme="minorBidi"/>
          <w:sz w:val="24"/>
          <w:szCs w:val="24"/>
        </w:rPr>
        <w:t xml:space="preserve">In my commentary on this chapter, I have desisted from my customary attempt to find comfort in the catastrophe of </w:t>
      </w:r>
      <w:r w:rsidRPr="0045031D">
        <w:rPr>
          <w:rFonts w:asciiTheme="minorBidi" w:hAnsiTheme="minorBidi"/>
          <w:i/>
          <w:iCs/>
          <w:sz w:val="24"/>
          <w:szCs w:val="24"/>
        </w:rPr>
        <w:t>Eikha</w:t>
      </w:r>
      <w:r w:rsidRPr="00157EA2">
        <w:rPr>
          <w:rFonts w:asciiTheme="minorBidi" w:hAnsiTheme="minorBidi"/>
          <w:sz w:val="24"/>
          <w:szCs w:val="24"/>
        </w:rPr>
        <w:t>. This chapter seems to defy alleviation; its testimony of horror seeps insidiously into the reader’s heart and mind, representing the low point of the book. Nevertheless, the chapter itself refuses to allow its reader to sink irrevocably into the mire of the atrocities that it records. As the chapter spins into the abyss, recording events that appear to spiral out of control, the portrayal of the nation’s rapid descent toward irrevocable annihilation suddenly screeches to a halt. In an unexpected turnaround, the chapter concludes by offering the most hopeful moment in the entire book, asserting that Israel’s sins will end and so will her exile. At the same time, her enem</w:t>
      </w:r>
      <w:r w:rsidR="00E92573" w:rsidRPr="00157EA2">
        <w:rPr>
          <w:rFonts w:asciiTheme="minorBidi" w:hAnsiTheme="minorBidi"/>
          <w:sz w:val="24"/>
          <w:szCs w:val="24"/>
        </w:rPr>
        <w:t>y</w:t>
      </w:r>
      <w:r w:rsidRPr="00157EA2">
        <w:rPr>
          <w:rFonts w:asciiTheme="minorBidi" w:hAnsiTheme="minorBidi"/>
          <w:sz w:val="24"/>
          <w:szCs w:val="24"/>
        </w:rPr>
        <w:t xml:space="preserve"> will receive its just desserts, thereby restoring justice to the world. The end of this chapter renders any feeble attempt I might make pointless; </w:t>
      </w:r>
      <w:r w:rsidR="0042091A">
        <w:rPr>
          <w:rFonts w:asciiTheme="minorBidi" w:hAnsiTheme="minorBidi"/>
          <w:sz w:val="24"/>
          <w:szCs w:val="24"/>
        </w:rPr>
        <w:t>C</w:t>
      </w:r>
      <w:r w:rsidRPr="00157EA2">
        <w:rPr>
          <w:rFonts w:asciiTheme="minorBidi" w:hAnsiTheme="minorBidi"/>
          <w:sz w:val="24"/>
          <w:szCs w:val="24"/>
        </w:rPr>
        <w:t xml:space="preserve">hapter </w:t>
      </w:r>
      <w:r w:rsidR="0042091A">
        <w:rPr>
          <w:rFonts w:asciiTheme="minorBidi" w:hAnsiTheme="minorBidi"/>
          <w:sz w:val="24"/>
          <w:szCs w:val="24"/>
        </w:rPr>
        <w:t>4</w:t>
      </w:r>
      <w:r w:rsidRPr="00157EA2">
        <w:rPr>
          <w:rFonts w:asciiTheme="minorBidi" w:hAnsiTheme="minorBidi"/>
          <w:sz w:val="24"/>
          <w:szCs w:val="24"/>
        </w:rPr>
        <w:t>’s optimistic ending speaks for itself, offering a remarkable upward movement in a chapter that seem</w:t>
      </w:r>
      <w:r w:rsidR="0042091A">
        <w:rPr>
          <w:rFonts w:asciiTheme="minorBidi" w:hAnsiTheme="minorBidi"/>
          <w:sz w:val="24"/>
          <w:szCs w:val="24"/>
        </w:rPr>
        <w:t>ed</w:t>
      </w:r>
      <w:r w:rsidRPr="00157EA2">
        <w:rPr>
          <w:rFonts w:asciiTheme="minorBidi" w:hAnsiTheme="minorBidi"/>
          <w:sz w:val="24"/>
          <w:szCs w:val="24"/>
        </w:rPr>
        <w:t xml:space="preserve"> headed for unmitigated catastrophe.</w:t>
      </w:r>
    </w:p>
    <w:p w:rsidR="00602E00" w:rsidRDefault="00602E00" w:rsidP="00E94A3D">
      <w:pPr>
        <w:spacing w:after="0" w:line="240" w:lineRule="auto"/>
        <w:rPr>
          <w:rFonts w:asciiTheme="minorBidi" w:hAnsiTheme="minorBidi"/>
          <w:sz w:val="24"/>
          <w:szCs w:val="24"/>
        </w:rPr>
      </w:pPr>
    </w:p>
    <w:p w:rsidR="00602E00" w:rsidRPr="00157EA2" w:rsidRDefault="00602E00" w:rsidP="00E94A3D">
      <w:pPr>
        <w:spacing w:after="0" w:line="240" w:lineRule="auto"/>
        <w:rPr>
          <w:rFonts w:asciiTheme="minorBidi" w:hAnsiTheme="minorBidi"/>
          <w:sz w:val="24"/>
          <w:szCs w:val="24"/>
        </w:rPr>
      </w:pPr>
    </w:p>
    <w:p w:rsidR="007F7717" w:rsidRPr="00157EA2" w:rsidRDefault="00E92573" w:rsidP="00E94A3D">
      <w:pPr>
        <w:widowControl w:val="0"/>
        <w:autoSpaceDE w:val="0"/>
        <w:autoSpaceDN w:val="0"/>
        <w:adjustRightInd w:val="0"/>
        <w:spacing w:after="0" w:line="240" w:lineRule="auto"/>
        <w:jc w:val="center"/>
        <w:rPr>
          <w:rFonts w:asciiTheme="minorBidi" w:hAnsiTheme="minorBidi"/>
          <w:b/>
          <w:sz w:val="24"/>
          <w:szCs w:val="24"/>
        </w:rPr>
      </w:pPr>
      <w:r w:rsidRPr="0045031D">
        <w:rPr>
          <w:rFonts w:asciiTheme="minorBidi" w:hAnsiTheme="minorBidi"/>
          <w:b/>
          <w:i/>
          <w:iCs/>
          <w:sz w:val="24"/>
          <w:szCs w:val="24"/>
        </w:rPr>
        <w:t>Eikha</w:t>
      </w:r>
      <w:r w:rsidRPr="00157EA2">
        <w:rPr>
          <w:rFonts w:asciiTheme="minorBidi" w:hAnsiTheme="minorBidi"/>
          <w:b/>
          <w:sz w:val="24"/>
          <w:szCs w:val="24"/>
        </w:rPr>
        <w:t xml:space="preserve"> 4:1</w:t>
      </w:r>
    </w:p>
    <w:p w:rsidR="00D522E4" w:rsidRPr="00157EA2" w:rsidRDefault="00D522E4" w:rsidP="00E94A3D">
      <w:pPr>
        <w:widowControl w:val="0"/>
        <w:autoSpaceDE w:val="0"/>
        <w:autoSpaceDN w:val="0"/>
        <w:bidi/>
        <w:adjustRightInd w:val="0"/>
        <w:spacing w:after="0" w:line="240" w:lineRule="auto"/>
        <w:jc w:val="center"/>
        <w:rPr>
          <w:rFonts w:asciiTheme="minorBidi" w:hAnsiTheme="minorBidi"/>
          <w:b/>
          <w:sz w:val="24"/>
          <w:szCs w:val="24"/>
          <w:rtl/>
        </w:rPr>
      </w:pPr>
    </w:p>
    <w:p w:rsidR="00D522E4" w:rsidRPr="00157EA2" w:rsidRDefault="00D522E4" w:rsidP="00E94A3D">
      <w:pPr>
        <w:widowControl w:val="0"/>
        <w:autoSpaceDE w:val="0"/>
        <w:autoSpaceDN w:val="0"/>
        <w:bidi/>
        <w:adjustRightInd w:val="0"/>
        <w:spacing w:after="0" w:line="240" w:lineRule="auto"/>
        <w:jc w:val="center"/>
        <w:rPr>
          <w:rFonts w:asciiTheme="minorBidi" w:hAnsiTheme="minorBidi"/>
          <w:b/>
          <w:sz w:val="24"/>
          <w:szCs w:val="24"/>
          <w:rtl/>
        </w:rPr>
      </w:pPr>
      <w:r w:rsidRPr="00157EA2">
        <w:rPr>
          <w:rFonts w:asciiTheme="minorBidi" w:hAnsiTheme="minorBidi"/>
          <w:b/>
          <w:sz w:val="24"/>
          <w:szCs w:val="24"/>
          <w:rtl/>
        </w:rPr>
        <w:t xml:space="preserve">אֵיכָה֙ יוּעַ֣ם זָהָ֔ב </w:t>
      </w:r>
    </w:p>
    <w:p w:rsidR="00D522E4" w:rsidRPr="00157EA2" w:rsidRDefault="00D522E4" w:rsidP="00E94A3D">
      <w:pPr>
        <w:widowControl w:val="0"/>
        <w:autoSpaceDE w:val="0"/>
        <w:autoSpaceDN w:val="0"/>
        <w:bidi/>
        <w:adjustRightInd w:val="0"/>
        <w:spacing w:after="0" w:line="240" w:lineRule="auto"/>
        <w:jc w:val="center"/>
        <w:rPr>
          <w:rFonts w:asciiTheme="minorBidi" w:hAnsiTheme="minorBidi"/>
          <w:b/>
          <w:sz w:val="24"/>
          <w:szCs w:val="24"/>
          <w:rtl/>
        </w:rPr>
      </w:pPr>
      <w:r w:rsidRPr="00157EA2">
        <w:rPr>
          <w:rFonts w:asciiTheme="minorBidi" w:hAnsiTheme="minorBidi"/>
          <w:b/>
          <w:sz w:val="24"/>
          <w:szCs w:val="24"/>
          <w:rtl/>
        </w:rPr>
        <w:t xml:space="preserve">יִשְׁנֶ֖א הַכֶּ֣תֶם הַטּ֑וֹב </w:t>
      </w:r>
    </w:p>
    <w:p w:rsidR="00D522E4" w:rsidRPr="00157EA2" w:rsidRDefault="00D522E4" w:rsidP="00E94A3D">
      <w:pPr>
        <w:widowControl w:val="0"/>
        <w:autoSpaceDE w:val="0"/>
        <w:autoSpaceDN w:val="0"/>
        <w:bidi/>
        <w:adjustRightInd w:val="0"/>
        <w:spacing w:after="0" w:line="240" w:lineRule="auto"/>
        <w:jc w:val="center"/>
        <w:rPr>
          <w:rFonts w:asciiTheme="minorBidi" w:hAnsiTheme="minorBidi"/>
          <w:b/>
          <w:sz w:val="24"/>
          <w:szCs w:val="24"/>
          <w:rtl/>
        </w:rPr>
      </w:pPr>
    </w:p>
    <w:p w:rsidR="00D522E4" w:rsidRPr="00157EA2" w:rsidRDefault="00D522E4" w:rsidP="00E94A3D">
      <w:pPr>
        <w:widowControl w:val="0"/>
        <w:autoSpaceDE w:val="0"/>
        <w:autoSpaceDN w:val="0"/>
        <w:bidi/>
        <w:adjustRightInd w:val="0"/>
        <w:spacing w:after="0" w:line="240" w:lineRule="auto"/>
        <w:jc w:val="center"/>
        <w:rPr>
          <w:rFonts w:asciiTheme="minorBidi" w:hAnsiTheme="minorBidi"/>
          <w:b/>
          <w:sz w:val="24"/>
          <w:szCs w:val="24"/>
          <w:rtl/>
        </w:rPr>
      </w:pPr>
      <w:r w:rsidRPr="00157EA2">
        <w:rPr>
          <w:rFonts w:asciiTheme="minorBidi" w:hAnsiTheme="minorBidi"/>
          <w:b/>
          <w:sz w:val="24"/>
          <w:szCs w:val="24"/>
          <w:rtl/>
        </w:rPr>
        <w:t xml:space="preserve">תִּשְׁתַּפֵּ֙כְנָה֙ אַבְנֵי־קֹ֔דֶשׁ </w:t>
      </w:r>
    </w:p>
    <w:p w:rsidR="00E92573" w:rsidRPr="00157EA2" w:rsidRDefault="00D522E4" w:rsidP="00E94A3D">
      <w:pPr>
        <w:widowControl w:val="0"/>
        <w:autoSpaceDE w:val="0"/>
        <w:autoSpaceDN w:val="0"/>
        <w:bidi/>
        <w:adjustRightInd w:val="0"/>
        <w:spacing w:after="0" w:line="240" w:lineRule="auto"/>
        <w:jc w:val="center"/>
        <w:rPr>
          <w:rFonts w:asciiTheme="minorBidi" w:hAnsiTheme="minorBidi"/>
          <w:b/>
          <w:sz w:val="24"/>
          <w:szCs w:val="24"/>
          <w:rtl/>
        </w:rPr>
      </w:pPr>
      <w:r w:rsidRPr="00157EA2">
        <w:rPr>
          <w:rFonts w:asciiTheme="minorBidi" w:hAnsiTheme="minorBidi"/>
          <w:b/>
          <w:sz w:val="24"/>
          <w:szCs w:val="24"/>
          <w:rtl/>
        </w:rPr>
        <w:t>בְּרֹ֖אשׁ כָּל־חוּצֽוֹת</w:t>
      </w:r>
    </w:p>
    <w:p w:rsidR="007F7717" w:rsidRPr="00157EA2" w:rsidRDefault="007F7717" w:rsidP="00E94A3D">
      <w:pPr>
        <w:widowControl w:val="0"/>
        <w:autoSpaceDE w:val="0"/>
        <w:autoSpaceDN w:val="0"/>
        <w:adjustRightInd w:val="0"/>
        <w:spacing w:after="0" w:line="240" w:lineRule="auto"/>
        <w:jc w:val="center"/>
        <w:rPr>
          <w:rFonts w:asciiTheme="minorBidi" w:hAnsiTheme="minorBidi"/>
          <w:b/>
          <w:sz w:val="24"/>
          <w:szCs w:val="24"/>
        </w:rPr>
      </w:pPr>
    </w:p>
    <w:p w:rsidR="007F7717" w:rsidRPr="00157EA2" w:rsidRDefault="007F7717" w:rsidP="00E94A3D">
      <w:pPr>
        <w:spacing w:after="0" w:line="240" w:lineRule="auto"/>
        <w:jc w:val="center"/>
        <w:rPr>
          <w:rFonts w:asciiTheme="minorBidi" w:hAnsiTheme="minorBidi"/>
          <w:b/>
          <w:sz w:val="24"/>
          <w:szCs w:val="24"/>
        </w:rPr>
      </w:pPr>
      <w:r w:rsidRPr="00157EA2">
        <w:rPr>
          <w:rFonts w:asciiTheme="minorBidi" w:hAnsiTheme="minorBidi"/>
          <w:b/>
          <w:sz w:val="24"/>
          <w:szCs w:val="24"/>
        </w:rPr>
        <w:t>How</w:t>
      </w:r>
      <w:r w:rsidR="0045031D">
        <w:rPr>
          <w:rFonts w:asciiTheme="minorBidi" w:hAnsiTheme="minorBidi"/>
          <w:b/>
          <w:sz w:val="24"/>
          <w:szCs w:val="24"/>
        </w:rPr>
        <w:t xml:space="preserve"> t</w:t>
      </w:r>
      <w:r w:rsidRPr="00157EA2">
        <w:rPr>
          <w:rFonts w:asciiTheme="minorBidi" w:hAnsiTheme="minorBidi"/>
          <w:b/>
          <w:sz w:val="24"/>
          <w:szCs w:val="24"/>
        </w:rPr>
        <w:t>he gold is dimmed,</w:t>
      </w:r>
    </w:p>
    <w:p w:rsidR="007F7717" w:rsidRPr="00157EA2" w:rsidRDefault="007F7717" w:rsidP="00E94A3D">
      <w:pPr>
        <w:spacing w:after="0" w:line="240" w:lineRule="auto"/>
        <w:jc w:val="center"/>
        <w:rPr>
          <w:rFonts w:asciiTheme="minorBidi" w:hAnsiTheme="minorBidi"/>
          <w:b/>
          <w:sz w:val="24"/>
          <w:szCs w:val="24"/>
        </w:rPr>
      </w:pPr>
      <w:r w:rsidRPr="00157EA2">
        <w:rPr>
          <w:rFonts w:asciiTheme="minorBidi" w:hAnsiTheme="minorBidi"/>
          <w:b/>
          <w:sz w:val="24"/>
          <w:szCs w:val="24"/>
        </w:rPr>
        <w:t>The fine gold altered</w:t>
      </w:r>
      <w:r w:rsidR="00602E00">
        <w:rPr>
          <w:rFonts w:asciiTheme="minorBidi" w:hAnsiTheme="minorBidi"/>
          <w:b/>
          <w:sz w:val="24"/>
          <w:szCs w:val="24"/>
        </w:rPr>
        <w:t>,</w:t>
      </w:r>
    </w:p>
    <w:p w:rsidR="007F7717" w:rsidRPr="00157EA2" w:rsidRDefault="007F7717" w:rsidP="00E94A3D">
      <w:pPr>
        <w:spacing w:after="0" w:line="240" w:lineRule="auto"/>
        <w:jc w:val="center"/>
        <w:rPr>
          <w:rFonts w:asciiTheme="minorBidi" w:hAnsiTheme="minorBidi"/>
          <w:b/>
          <w:sz w:val="24"/>
          <w:szCs w:val="24"/>
        </w:rPr>
      </w:pPr>
    </w:p>
    <w:p w:rsidR="007F7717" w:rsidRPr="00157EA2" w:rsidRDefault="007F7717" w:rsidP="00E94A3D">
      <w:pPr>
        <w:spacing w:after="0" w:line="240" w:lineRule="auto"/>
        <w:jc w:val="center"/>
        <w:rPr>
          <w:rFonts w:asciiTheme="minorBidi" w:hAnsiTheme="minorBidi"/>
          <w:b/>
          <w:sz w:val="24"/>
          <w:szCs w:val="24"/>
        </w:rPr>
      </w:pPr>
      <w:r w:rsidRPr="00157EA2">
        <w:rPr>
          <w:rFonts w:asciiTheme="minorBidi" w:hAnsiTheme="minorBidi"/>
          <w:b/>
          <w:sz w:val="24"/>
          <w:szCs w:val="24"/>
        </w:rPr>
        <w:t xml:space="preserve">The </w:t>
      </w:r>
      <w:r w:rsidR="00006FB0" w:rsidRPr="00157EA2">
        <w:rPr>
          <w:rFonts w:asciiTheme="minorBidi" w:hAnsiTheme="minorBidi"/>
          <w:b/>
          <w:sz w:val="24"/>
          <w:szCs w:val="24"/>
        </w:rPr>
        <w:t>holy</w:t>
      </w:r>
      <w:r w:rsidRPr="00157EA2">
        <w:rPr>
          <w:rFonts w:asciiTheme="minorBidi" w:hAnsiTheme="minorBidi"/>
          <w:b/>
          <w:sz w:val="24"/>
          <w:szCs w:val="24"/>
        </w:rPr>
        <w:t xml:space="preserve"> stones spilled</w:t>
      </w:r>
    </w:p>
    <w:p w:rsidR="007F7717" w:rsidRPr="00157EA2" w:rsidRDefault="007F7717" w:rsidP="00E94A3D">
      <w:pPr>
        <w:spacing w:after="0" w:line="240" w:lineRule="auto"/>
        <w:jc w:val="center"/>
        <w:rPr>
          <w:rFonts w:asciiTheme="minorBidi" w:hAnsiTheme="minorBidi"/>
          <w:b/>
          <w:sz w:val="24"/>
          <w:szCs w:val="24"/>
        </w:rPr>
      </w:pPr>
      <w:r w:rsidRPr="00157EA2">
        <w:rPr>
          <w:rFonts w:asciiTheme="minorBidi" w:hAnsiTheme="minorBidi"/>
          <w:b/>
          <w:sz w:val="24"/>
          <w:szCs w:val="24"/>
        </w:rPr>
        <w:t>On every street corner</w:t>
      </w:r>
      <w:r w:rsidR="00602E00">
        <w:rPr>
          <w:rFonts w:asciiTheme="minorBidi" w:hAnsiTheme="minorBidi"/>
          <w:b/>
          <w:sz w:val="24"/>
          <w:szCs w:val="24"/>
        </w:rPr>
        <w:t>.</w:t>
      </w:r>
    </w:p>
    <w:p w:rsidR="007F7717" w:rsidRPr="00157EA2" w:rsidRDefault="007F7717" w:rsidP="00E94A3D">
      <w:pPr>
        <w:spacing w:after="0" w:line="240" w:lineRule="auto"/>
        <w:jc w:val="center"/>
        <w:rPr>
          <w:rFonts w:asciiTheme="minorBidi" w:hAnsiTheme="minorBidi"/>
          <w:sz w:val="24"/>
          <w:szCs w:val="24"/>
        </w:rPr>
      </w:pPr>
    </w:p>
    <w:p w:rsidR="007F7717" w:rsidRPr="00157EA2" w:rsidRDefault="007F7717" w:rsidP="00E94A3D">
      <w:pPr>
        <w:widowControl w:val="0"/>
        <w:autoSpaceDE w:val="0"/>
        <w:autoSpaceDN w:val="0"/>
        <w:adjustRightInd w:val="0"/>
        <w:spacing w:after="0" w:line="240" w:lineRule="auto"/>
        <w:jc w:val="both"/>
        <w:rPr>
          <w:rFonts w:asciiTheme="minorBidi" w:hAnsiTheme="minorBidi"/>
          <w:sz w:val="24"/>
          <w:szCs w:val="24"/>
        </w:rPr>
      </w:pPr>
      <w:r w:rsidRPr="00157EA2">
        <w:rPr>
          <w:rFonts w:asciiTheme="minorBidi" w:hAnsiTheme="minorBidi"/>
          <w:sz w:val="24"/>
          <w:szCs w:val="24"/>
        </w:rPr>
        <w:t>Opening with the familiar cry of despair and incomprehension, “</w:t>
      </w:r>
      <w:r w:rsidR="009F37B8" w:rsidRPr="00157EA2">
        <w:rPr>
          <w:rFonts w:asciiTheme="minorBidi" w:hAnsiTheme="minorBidi"/>
          <w:i/>
          <w:iCs/>
          <w:sz w:val="24"/>
          <w:szCs w:val="24"/>
        </w:rPr>
        <w:t>Eikha</w:t>
      </w:r>
      <w:r w:rsidR="00D522E4" w:rsidRPr="00157EA2">
        <w:rPr>
          <w:rFonts w:asciiTheme="minorBidi" w:hAnsiTheme="minorBidi"/>
          <w:sz w:val="24"/>
          <w:szCs w:val="24"/>
        </w:rPr>
        <w:t>,”</w:t>
      </w:r>
      <w:r w:rsidRPr="00157EA2">
        <w:rPr>
          <w:rFonts w:asciiTheme="minorBidi" w:hAnsiTheme="minorBidi"/>
          <w:sz w:val="24"/>
          <w:szCs w:val="24"/>
        </w:rPr>
        <w:t xml:space="preserve"> </w:t>
      </w:r>
      <w:r w:rsidR="00602E00">
        <w:rPr>
          <w:rFonts w:asciiTheme="minorBidi" w:hAnsiTheme="minorBidi"/>
          <w:sz w:val="24"/>
          <w:szCs w:val="24"/>
        </w:rPr>
        <w:t>C</w:t>
      </w:r>
      <w:r w:rsidRPr="00157EA2">
        <w:rPr>
          <w:rFonts w:asciiTheme="minorBidi" w:hAnsiTheme="minorBidi"/>
          <w:sz w:val="24"/>
          <w:szCs w:val="24"/>
        </w:rPr>
        <w:t xml:space="preserve">hapter </w:t>
      </w:r>
      <w:r w:rsidR="00D522E4" w:rsidRPr="00157EA2">
        <w:rPr>
          <w:rFonts w:asciiTheme="minorBidi" w:hAnsiTheme="minorBidi"/>
          <w:sz w:val="24"/>
          <w:szCs w:val="24"/>
        </w:rPr>
        <w:t xml:space="preserve">4 </w:t>
      </w:r>
      <w:r w:rsidRPr="00157EA2">
        <w:rPr>
          <w:rFonts w:asciiTheme="minorBidi" w:hAnsiTheme="minorBidi"/>
          <w:sz w:val="24"/>
          <w:szCs w:val="24"/>
        </w:rPr>
        <w:t xml:space="preserve">returns to the tone of lament previously heard in </w:t>
      </w:r>
      <w:r w:rsidR="00602E00">
        <w:rPr>
          <w:rFonts w:asciiTheme="minorBidi" w:hAnsiTheme="minorBidi"/>
          <w:sz w:val="24"/>
          <w:szCs w:val="24"/>
        </w:rPr>
        <w:t>C</w:t>
      </w:r>
      <w:r w:rsidRPr="00157EA2">
        <w:rPr>
          <w:rFonts w:asciiTheme="minorBidi" w:hAnsiTheme="minorBidi"/>
          <w:sz w:val="24"/>
          <w:szCs w:val="24"/>
        </w:rPr>
        <w:t xml:space="preserve">hapters </w:t>
      </w:r>
      <w:r w:rsidR="00D522E4" w:rsidRPr="00157EA2">
        <w:rPr>
          <w:rFonts w:asciiTheme="minorBidi" w:hAnsiTheme="minorBidi"/>
          <w:sz w:val="24"/>
          <w:szCs w:val="24"/>
        </w:rPr>
        <w:t>1</w:t>
      </w:r>
      <w:r w:rsidRPr="00157EA2">
        <w:rPr>
          <w:rFonts w:asciiTheme="minorBidi" w:hAnsiTheme="minorBidi"/>
          <w:sz w:val="24"/>
          <w:szCs w:val="24"/>
        </w:rPr>
        <w:t xml:space="preserve"> and </w:t>
      </w:r>
      <w:r w:rsidR="00D522E4" w:rsidRPr="00157EA2">
        <w:rPr>
          <w:rFonts w:asciiTheme="minorBidi" w:hAnsiTheme="minorBidi"/>
          <w:sz w:val="24"/>
          <w:szCs w:val="24"/>
        </w:rPr>
        <w:t>2</w:t>
      </w:r>
      <w:r w:rsidRPr="00157EA2">
        <w:rPr>
          <w:rFonts w:asciiTheme="minorBidi" w:hAnsiTheme="minorBidi"/>
          <w:sz w:val="24"/>
          <w:szCs w:val="24"/>
        </w:rPr>
        <w:t>. Bemoaning the fate of the city’s precious o</w:t>
      </w:r>
      <w:r w:rsidR="00D522E4" w:rsidRPr="00157EA2">
        <w:rPr>
          <w:rFonts w:asciiTheme="minorBidi" w:hAnsiTheme="minorBidi"/>
          <w:sz w:val="24"/>
          <w:szCs w:val="24"/>
        </w:rPr>
        <w:t xml:space="preserve">bjects, </w:t>
      </w:r>
      <w:r w:rsidR="00602E00">
        <w:rPr>
          <w:rFonts w:asciiTheme="minorBidi" w:hAnsiTheme="minorBidi"/>
          <w:sz w:val="24"/>
          <w:szCs w:val="24"/>
        </w:rPr>
        <w:t>C</w:t>
      </w:r>
      <w:r w:rsidRPr="00157EA2">
        <w:rPr>
          <w:rFonts w:asciiTheme="minorBidi" w:hAnsiTheme="minorBidi"/>
          <w:sz w:val="24"/>
          <w:szCs w:val="24"/>
        </w:rPr>
        <w:t xml:space="preserve">hapter </w:t>
      </w:r>
      <w:r w:rsidR="00D522E4" w:rsidRPr="00157EA2">
        <w:rPr>
          <w:rFonts w:asciiTheme="minorBidi" w:hAnsiTheme="minorBidi"/>
          <w:sz w:val="24"/>
          <w:szCs w:val="24"/>
        </w:rPr>
        <w:t xml:space="preserve">4 </w:t>
      </w:r>
      <w:r w:rsidRPr="00157EA2">
        <w:rPr>
          <w:rFonts w:asciiTheme="minorBidi" w:hAnsiTheme="minorBidi"/>
          <w:sz w:val="24"/>
          <w:szCs w:val="24"/>
        </w:rPr>
        <w:t>sets out on its anguished course, assessing the physical and moral impact of the siege and destruction upon its victims.</w:t>
      </w:r>
    </w:p>
    <w:p w:rsidR="007F7717" w:rsidRPr="00157EA2" w:rsidRDefault="007F7717" w:rsidP="00E94A3D">
      <w:pPr>
        <w:widowControl w:val="0"/>
        <w:autoSpaceDE w:val="0"/>
        <w:autoSpaceDN w:val="0"/>
        <w:adjustRightInd w:val="0"/>
        <w:spacing w:after="0" w:line="240" w:lineRule="auto"/>
        <w:jc w:val="both"/>
        <w:rPr>
          <w:rFonts w:asciiTheme="minorBidi" w:hAnsiTheme="minorBidi"/>
          <w:sz w:val="24"/>
          <w:szCs w:val="24"/>
        </w:rPr>
      </w:pPr>
    </w:p>
    <w:p w:rsidR="007F7717" w:rsidRDefault="007F7717" w:rsidP="00E94A3D">
      <w:pPr>
        <w:widowControl w:val="0"/>
        <w:autoSpaceDE w:val="0"/>
        <w:autoSpaceDN w:val="0"/>
        <w:adjustRightInd w:val="0"/>
        <w:spacing w:after="0" w:line="240" w:lineRule="auto"/>
        <w:jc w:val="both"/>
        <w:rPr>
          <w:rFonts w:asciiTheme="minorBidi" w:hAnsiTheme="minorBidi"/>
          <w:sz w:val="24"/>
          <w:szCs w:val="24"/>
        </w:rPr>
      </w:pPr>
      <w:r w:rsidRPr="00157EA2">
        <w:rPr>
          <w:rFonts w:asciiTheme="minorBidi" w:hAnsiTheme="minorBidi"/>
          <w:sz w:val="24"/>
          <w:szCs w:val="24"/>
        </w:rPr>
        <w:lastRenderedPageBreak/>
        <w:t>The substance of this verse seems at first glance to be literal. Contrasting past glory to the present miserable reality, the verse highlights Jerusalem’s drastic fall from splendor to dullness, the painful contrast between the city as it was and as it is now.</w:t>
      </w:r>
      <w:r w:rsidRPr="00157EA2">
        <w:rPr>
          <w:rStyle w:val="FootnoteReference"/>
          <w:rFonts w:asciiTheme="minorBidi" w:hAnsiTheme="minorBidi"/>
          <w:sz w:val="24"/>
          <w:szCs w:val="24"/>
        </w:rPr>
        <w:footnoteReference w:id="2"/>
      </w:r>
      <w:r w:rsidRPr="00157EA2">
        <w:rPr>
          <w:rFonts w:asciiTheme="minorBidi" w:hAnsiTheme="minorBidi"/>
          <w:sz w:val="24"/>
          <w:szCs w:val="24"/>
        </w:rPr>
        <w:t xml:space="preserve"> Objects of value no longer shine; their value depreciated, they litter the streets. Why in fact do these precious gems overflow into the </w:t>
      </w:r>
      <w:r w:rsidR="00F53A0A" w:rsidRPr="00157EA2">
        <w:rPr>
          <w:rFonts w:asciiTheme="minorBidi" w:hAnsiTheme="minorBidi"/>
          <w:sz w:val="24"/>
          <w:szCs w:val="24"/>
        </w:rPr>
        <w:t>street</w:t>
      </w:r>
      <w:r w:rsidRPr="00157EA2">
        <w:rPr>
          <w:rFonts w:asciiTheme="minorBidi" w:hAnsiTheme="minorBidi"/>
          <w:sz w:val="24"/>
          <w:szCs w:val="24"/>
        </w:rPr>
        <w:t>? Is this exhaustion, carelessness</w:t>
      </w:r>
      <w:r w:rsidR="0045031D">
        <w:rPr>
          <w:rFonts w:asciiTheme="minorBidi" w:hAnsiTheme="minorBidi"/>
          <w:sz w:val="24"/>
          <w:szCs w:val="24"/>
        </w:rPr>
        <w:t>,</w:t>
      </w:r>
      <w:r w:rsidRPr="00157EA2">
        <w:rPr>
          <w:rFonts w:asciiTheme="minorBidi" w:hAnsiTheme="minorBidi"/>
          <w:sz w:val="24"/>
          <w:szCs w:val="24"/>
        </w:rPr>
        <w:t xml:space="preserve"> or neglect? Who is responsible for this peculiar situation?</w:t>
      </w:r>
    </w:p>
    <w:p w:rsidR="00602E00" w:rsidRPr="00157EA2" w:rsidRDefault="00602E00" w:rsidP="00E94A3D">
      <w:pPr>
        <w:widowControl w:val="0"/>
        <w:autoSpaceDE w:val="0"/>
        <w:autoSpaceDN w:val="0"/>
        <w:adjustRightInd w:val="0"/>
        <w:spacing w:after="0" w:line="240" w:lineRule="auto"/>
        <w:jc w:val="both"/>
        <w:rPr>
          <w:rFonts w:asciiTheme="minorBidi" w:hAnsiTheme="minorBidi"/>
          <w:sz w:val="24"/>
          <w:szCs w:val="24"/>
        </w:rPr>
      </w:pPr>
    </w:p>
    <w:p w:rsidR="007F7717" w:rsidRPr="00157EA2" w:rsidRDefault="007F7717" w:rsidP="00E94A3D">
      <w:pPr>
        <w:widowControl w:val="0"/>
        <w:autoSpaceDE w:val="0"/>
        <w:autoSpaceDN w:val="0"/>
        <w:adjustRightInd w:val="0"/>
        <w:spacing w:after="0" w:line="240" w:lineRule="auto"/>
        <w:jc w:val="both"/>
        <w:rPr>
          <w:rFonts w:asciiTheme="minorBidi" w:hAnsiTheme="minorBidi"/>
          <w:sz w:val="24"/>
          <w:szCs w:val="24"/>
        </w:rPr>
      </w:pPr>
      <w:r w:rsidRPr="00157EA2">
        <w:rPr>
          <w:rFonts w:asciiTheme="minorBidi" w:hAnsiTheme="minorBidi"/>
          <w:sz w:val="24"/>
          <w:szCs w:val="24"/>
        </w:rPr>
        <w:t>As many scholars note, gold does not dim. Perhaps, then, it has become sullied, covered in dirt, having been tossed into the street along with all of the</w:t>
      </w:r>
      <w:r w:rsidR="0042091A">
        <w:rPr>
          <w:rFonts w:asciiTheme="minorBidi" w:hAnsiTheme="minorBidi"/>
          <w:sz w:val="24"/>
          <w:szCs w:val="24"/>
        </w:rPr>
        <w:t xml:space="preserve"> people’s</w:t>
      </w:r>
      <w:r w:rsidRPr="00157EA2">
        <w:rPr>
          <w:rFonts w:asciiTheme="minorBidi" w:hAnsiTheme="minorBidi"/>
          <w:sz w:val="24"/>
          <w:szCs w:val="24"/>
        </w:rPr>
        <w:t xml:space="preserve"> once</w:t>
      </w:r>
      <w:r w:rsidR="00F53A0A" w:rsidRPr="00157EA2">
        <w:rPr>
          <w:rFonts w:asciiTheme="minorBidi" w:hAnsiTheme="minorBidi"/>
          <w:sz w:val="24"/>
          <w:szCs w:val="24"/>
        </w:rPr>
        <w:t>-</w:t>
      </w:r>
      <w:r w:rsidRPr="00157EA2">
        <w:rPr>
          <w:rFonts w:asciiTheme="minorBidi" w:hAnsiTheme="minorBidi"/>
          <w:sz w:val="24"/>
          <w:szCs w:val="24"/>
        </w:rPr>
        <w:t xml:space="preserve">valued treasures. More likely, the verse suggests that the gold’s </w:t>
      </w:r>
      <w:r w:rsidRPr="009A492E">
        <w:rPr>
          <w:rFonts w:asciiTheme="minorBidi" w:hAnsiTheme="minorBidi"/>
          <w:b/>
          <w:bCs/>
          <w:sz w:val="24"/>
          <w:szCs w:val="24"/>
        </w:rPr>
        <w:t>value</w:t>
      </w:r>
      <w:r w:rsidRPr="00157EA2">
        <w:rPr>
          <w:rFonts w:asciiTheme="minorBidi" w:hAnsiTheme="minorBidi"/>
          <w:sz w:val="24"/>
          <w:szCs w:val="24"/>
        </w:rPr>
        <w:t xml:space="preserve"> has dimmed; after all, of what value are precious jewels when one can no longer exchange them for food? Jewels are but a symbol of value. They maintain their value only insofar as one can exchange them for sustenance and necessary items. A city depleted of food cannot continue to value objects that have no </w:t>
      </w:r>
      <w:r w:rsidR="007E297A" w:rsidRPr="00157EA2">
        <w:rPr>
          <w:rFonts w:asciiTheme="minorBidi" w:hAnsiTheme="minorBidi"/>
          <w:sz w:val="24"/>
          <w:szCs w:val="24"/>
        </w:rPr>
        <w:t xml:space="preserve">inherent </w:t>
      </w:r>
      <w:r w:rsidRPr="00157EA2">
        <w:rPr>
          <w:rFonts w:asciiTheme="minorBidi" w:hAnsiTheme="minorBidi"/>
          <w:sz w:val="24"/>
          <w:szCs w:val="24"/>
        </w:rPr>
        <w:t xml:space="preserve">worth. During famine or siege, once-precious gems appear </w:t>
      </w:r>
      <w:r w:rsidR="007E297A" w:rsidRPr="00157EA2">
        <w:rPr>
          <w:rFonts w:asciiTheme="minorBidi" w:hAnsiTheme="minorBidi"/>
          <w:sz w:val="24"/>
          <w:szCs w:val="24"/>
        </w:rPr>
        <w:t xml:space="preserve">littered </w:t>
      </w:r>
      <w:r w:rsidRPr="00157EA2">
        <w:rPr>
          <w:rFonts w:asciiTheme="minorBidi" w:hAnsiTheme="minorBidi"/>
          <w:sz w:val="24"/>
          <w:szCs w:val="24"/>
        </w:rPr>
        <w:t>in the streets, ignored by all passersby, a stunning symbol of a city desperate for food.</w:t>
      </w:r>
      <w:r w:rsidRPr="00157EA2">
        <w:rPr>
          <w:rStyle w:val="FootnoteReference"/>
          <w:rFonts w:asciiTheme="minorBidi" w:hAnsiTheme="minorBidi"/>
          <w:sz w:val="24"/>
          <w:szCs w:val="24"/>
        </w:rPr>
        <w:footnoteReference w:id="3"/>
      </w:r>
    </w:p>
    <w:p w:rsidR="007F7717" w:rsidRPr="00157EA2" w:rsidRDefault="007F7717" w:rsidP="00E94A3D">
      <w:pPr>
        <w:widowControl w:val="0"/>
        <w:autoSpaceDE w:val="0"/>
        <w:autoSpaceDN w:val="0"/>
        <w:adjustRightInd w:val="0"/>
        <w:spacing w:after="0" w:line="240" w:lineRule="auto"/>
        <w:jc w:val="both"/>
        <w:rPr>
          <w:rFonts w:asciiTheme="minorBidi" w:hAnsiTheme="minorBidi"/>
          <w:sz w:val="24"/>
          <w:szCs w:val="24"/>
        </w:rPr>
      </w:pPr>
    </w:p>
    <w:p w:rsidR="007F7717" w:rsidRPr="00157EA2" w:rsidRDefault="007F7717" w:rsidP="00E94A3D">
      <w:pPr>
        <w:widowControl w:val="0"/>
        <w:autoSpaceDE w:val="0"/>
        <w:autoSpaceDN w:val="0"/>
        <w:adjustRightInd w:val="0"/>
        <w:spacing w:after="0" w:line="240" w:lineRule="auto"/>
        <w:jc w:val="both"/>
        <w:rPr>
          <w:rFonts w:asciiTheme="minorBidi" w:hAnsiTheme="minorBidi"/>
          <w:sz w:val="24"/>
          <w:szCs w:val="24"/>
        </w:rPr>
      </w:pPr>
      <w:r w:rsidRPr="00157EA2">
        <w:rPr>
          <w:rFonts w:asciiTheme="minorBidi" w:hAnsiTheme="minorBidi"/>
          <w:sz w:val="24"/>
          <w:szCs w:val="24"/>
        </w:rPr>
        <w:t xml:space="preserve">The rejection of these expensive objects, moreover, </w:t>
      </w:r>
      <w:r w:rsidR="007E297A" w:rsidRPr="00157EA2">
        <w:rPr>
          <w:rFonts w:asciiTheme="minorBidi" w:hAnsiTheme="minorBidi"/>
          <w:sz w:val="24"/>
          <w:szCs w:val="24"/>
        </w:rPr>
        <w:t>recalls</w:t>
      </w:r>
      <w:r w:rsidRPr="00157EA2">
        <w:rPr>
          <w:rFonts w:asciiTheme="minorBidi" w:hAnsiTheme="minorBidi"/>
          <w:sz w:val="24"/>
          <w:szCs w:val="24"/>
        </w:rPr>
        <w:t xml:space="preserve"> the past glory of Jerusalem, the royal city. </w:t>
      </w:r>
      <w:r w:rsidR="007E297A" w:rsidRPr="00157EA2">
        <w:rPr>
          <w:rFonts w:asciiTheme="minorBidi" w:hAnsiTheme="minorBidi"/>
          <w:sz w:val="24"/>
          <w:szCs w:val="24"/>
        </w:rPr>
        <w:t>Evoking</w:t>
      </w:r>
      <w:r w:rsidRPr="00157EA2">
        <w:rPr>
          <w:rFonts w:asciiTheme="minorBidi" w:hAnsiTheme="minorBidi"/>
          <w:sz w:val="24"/>
          <w:szCs w:val="24"/>
        </w:rPr>
        <w:t xml:space="preserve"> the </w:t>
      </w:r>
      <w:r w:rsidR="007E297A" w:rsidRPr="00157EA2">
        <w:rPr>
          <w:rFonts w:asciiTheme="minorBidi" w:hAnsiTheme="minorBidi"/>
          <w:sz w:val="24"/>
          <w:szCs w:val="24"/>
        </w:rPr>
        <w:t xml:space="preserve">glorious </w:t>
      </w:r>
      <w:r w:rsidRPr="00157EA2">
        <w:rPr>
          <w:rFonts w:asciiTheme="minorBidi" w:hAnsiTheme="minorBidi"/>
          <w:sz w:val="24"/>
          <w:szCs w:val="24"/>
        </w:rPr>
        <w:t xml:space="preserve">palaces of the Davidic kings, the gold and precious stones </w:t>
      </w:r>
      <w:r w:rsidR="007E297A" w:rsidRPr="00157EA2">
        <w:rPr>
          <w:rFonts w:asciiTheme="minorBidi" w:hAnsiTheme="minorBidi"/>
          <w:sz w:val="24"/>
          <w:szCs w:val="24"/>
        </w:rPr>
        <w:t xml:space="preserve">presently </w:t>
      </w:r>
      <w:r w:rsidRPr="00157EA2">
        <w:rPr>
          <w:rFonts w:asciiTheme="minorBidi" w:hAnsiTheme="minorBidi"/>
          <w:sz w:val="24"/>
          <w:szCs w:val="24"/>
        </w:rPr>
        <w:t>l</w:t>
      </w:r>
      <w:r w:rsidR="007E297A" w:rsidRPr="00157EA2">
        <w:rPr>
          <w:rFonts w:asciiTheme="minorBidi" w:hAnsiTheme="minorBidi"/>
          <w:sz w:val="24"/>
          <w:szCs w:val="24"/>
        </w:rPr>
        <w:t>ie</w:t>
      </w:r>
      <w:r w:rsidRPr="00157EA2">
        <w:rPr>
          <w:rFonts w:asciiTheme="minorBidi" w:hAnsiTheme="minorBidi"/>
          <w:sz w:val="24"/>
          <w:szCs w:val="24"/>
        </w:rPr>
        <w:t xml:space="preserve"> dully in the streets</w:t>
      </w:r>
      <w:r w:rsidR="007E297A" w:rsidRPr="00157EA2">
        <w:rPr>
          <w:rFonts w:asciiTheme="minorBidi" w:hAnsiTheme="minorBidi"/>
          <w:sz w:val="24"/>
          <w:szCs w:val="24"/>
        </w:rPr>
        <w:t>, illustrating</w:t>
      </w:r>
      <w:r w:rsidRPr="00157EA2">
        <w:rPr>
          <w:rFonts w:asciiTheme="minorBidi" w:hAnsiTheme="minorBidi"/>
          <w:sz w:val="24"/>
          <w:szCs w:val="24"/>
        </w:rPr>
        <w:t xml:space="preserve"> the dissolution of the lust</w:t>
      </w:r>
      <w:r w:rsidR="007E297A" w:rsidRPr="00157EA2">
        <w:rPr>
          <w:rFonts w:asciiTheme="minorBidi" w:hAnsiTheme="minorBidi"/>
          <w:sz w:val="24"/>
          <w:szCs w:val="24"/>
        </w:rPr>
        <w:t>rous</w:t>
      </w:r>
      <w:r w:rsidRPr="00157EA2">
        <w:rPr>
          <w:rFonts w:asciiTheme="minorBidi" w:hAnsiTheme="minorBidi"/>
          <w:sz w:val="24"/>
          <w:szCs w:val="24"/>
        </w:rPr>
        <w:t xml:space="preserve"> wealth, royalty</w:t>
      </w:r>
      <w:r w:rsidR="009A492E">
        <w:rPr>
          <w:rFonts w:asciiTheme="minorBidi" w:hAnsiTheme="minorBidi"/>
          <w:sz w:val="24"/>
          <w:szCs w:val="24"/>
        </w:rPr>
        <w:t>,</w:t>
      </w:r>
      <w:r w:rsidRPr="00157EA2">
        <w:rPr>
          <w:rFonts w:asciiTheme="minorBidi" w:hAnsiTheme="minorBidi"/>
          <w:sz w:val="24"/>
          <w:szCs w:val="24"/>
        </w:rPr>
        <w:t xml:space="preserve"> and beauty</w:t>
      </w:r>
      <w:r w:rsidR="007E297A" w:rsidRPr="00157EA2">
        <w:rPr>
          <w:rFonts w:asciiTheme="minorBidi" w:hAnsiTheme="minorBidi"/>
          <w:sz w:val="24"/>
          <w:szCs w:val="24"/>
        </w:rPr>
        <w:t xml:space="preserve"> of Jerusalem’s past</w:t>
      </w:r>
      <w:r w:rsidRPr="00157EA2">
        <w:rPr>
          <w:rFonts w:asciiTheme="minorBidi" w:hAnsiTheme="minorBidi"/>
          <w:sz w:val="24"/>
          <w:szCs w:val="24"/>
        </w:rPr>
        <w:t xml:space="preserve">. </w:t>
      </w:r>
    </w:p>
    <w:p w:rsidR="007F7717" w:rsidRPr="00157EA2" w:rsidRDefault="007F7717" w:rsidP="00E94A3D">
      <w:pPr>
        <w:widowControl w:val="0"/>
        <w:autoSpaceDE w:val="0"/>
        <w:autoSpaceDN w:val="0"/>
        <w:adjustRightInd w:val="0"/>
        <w:spacing w:after="0" w:line="240" w:lineRule="auto"/>
        <w:jc w:val="both"/>
        <w:rPr>
          <w:rFonts w:asciiTheme="minorBidi" w:hAnsiTheme="minorBidi"/>
          <w:sz w:val="24"/>
          <w:szCs w:val="24"/>
        </w:rPr>
      </w:pPr>
    </w:p>
    <w:p w:rsidR="00602E00" w:rsidRDefault="007F7717" w:rsidP="00E94A3D">
      <w:pPr>
        <w:widowControl w:val="0"/>
        <w:autoSpaceDE w:val="0"/>
        <w:autoSpaceDN w:val="0"/>
        <w:adjustRightInd w:val="0"/>
        <w:spacing w:after="0" w:line="240" w:lineRule="auto"/>
        <w:jc w:val="both"/>
        <w:rPr>
          <w:rFonts w:asciiTheme="minorBidi" w:hAnsiTheme="minorBidi"/>
          <w:sz w:val="24"/>
          <w:szCs w:val="24"/>
        </w:rPr>
      </w:pPr>
      <w:r w:rsidRPr="00157EA2">
        <w:rPr>
          <w:rFonts w:asciiTheme="minorBidi" w:hAnsiTheme="minorBidi"/>
          <w:sz w:val="24"/>
          <w:szCs w:val="24"/>
        </w:rPr>
        <w:t>Jerusalem’s Temple also comes to mind, a resplendent building</w:t>
      </w:r>
      <w:r w:rsidR="007E297A" w:rsidRPr="00157EA2">
        <w:rPr>
          <w:rFonts w:asciiTheme="minorBidi" w:hAnsiTheme="minorBidi"/>
          <w:sz w:val="24"/>
          <w:szCs w:val="24"/>
        </w:rPr>
        <w:t xml:space="preserve"> glistening with gold (</w:t>
      </w:r>
      <w:r w:rsidR="00677EEF">
        <w:rPr>
          <w:rFonts w:asciiTheme="minorBidi" w:hAnsiTheme="minorBidi"/>
          <w:sz w:val="24"/>
          <w:szCs w:val="24"/>
        </w:rPr>
        <w:t>see:</w:t>
      </w:r>
      <w:r w:rsidR="007E297A" w:rsidRPr="00157EA2">
        <w:rPr>
          <w:rFonts w:asciiTheme="minorBidi" w:hAnsiTheme="minorBidi"/>
          <w:sz w:val="24"/>
          <w:szCs w:val="24"/>
        </w:rPr>
        <w:t xml:space="preserve"> </w:t>
      </w:r>
      <w:r w:rsidR="007E297A" w:rsidRPr="00157EA2">
        <w:rPr>
          <w:rFonts w:asciiTheme="minorBidi" w:hAnsiTheme="minorBidi"/>
          <w:i/>
          <w:iCs/>
          <w:sz w:val="24"/>
          <w:szCs w:val="24"/>
        </w:rPr>
        <w:t xml:space="preserve">I </w:t>
      </w:r>
      <w:r w:rsidR="00602E00">
        <w:rPr>
          <w:rFonts w:asciiTheme="minorBidi" w:hAnsiTheme="minorBidi"/>
          <w:i/>
          <w:iCs/>
          <w:sz w:val="24"/>
          <w:szCs w:val="24"/>
        </w:rPr>
        <w:t>Melakhim</w:t>
      </w:r>
      <w:r w:rsidR="007E297A" w:rsidRPr="00157EA2">
        <w:rPr>
          <w:rFonts w:asciiTheme="minorBidi" w:hAnsiTheme="minorBidi"/>
          <w:sz w:val="24"/>
          <w:szCs w:val="24"/>
        </w:rPr>
        <w:t xml:space="preserve"> 6:20-22, 30; 7:48-50; </w:t>
      </w:r>
      <w:r w:rsidR="009F37B8" w:rsidRPr="00157EA2">
        <w:rPr>
          <w:rFonts w:asciiTheme="minorBidi" w:hAnsiTheme="minorBidi"/>
          <w:i/>
          <w:iCs/>
          <w:sz w:val="24"/>
          <w:szCs w:val="24"/>
        </w:rPr>
        <w:t>Yirmeyahu</w:t>
      </w:r>
      <w:r w:rsidR="007E297A" w:rsidRPr="00157EA2">
        <w:rPr>
          <w:rFonts w:asciiTheme="minorBidi" w:hAnsiTheme="minorBidi"/>
          <w:sz w:val="24"/>
          <w:szCs w:val="24"/>
        </w:rPr>
        <w:t xml:space="preserve"> 52:19),</w:t>
      </w:r>
      <w:r w:rsidRPr="00157EA2">
        <w:rPr>
          <w:rFonts w:asciiTheme="minorBidi" w:hAnsiTheme="minorBidi"/>
          <w:sz w:val="24"/>
          <w:szCs w:val="24"/>
        </w:rPr>
        <w:t xml:space="preserve"> </w:t>
      </w:r>
      <w:r w:rsidR="007E297A" w:rsidRPr="00157EA2">
        <w:rPr>
          <w:rFonts w:asciiTheme="minorBidi" w:hAnsiTheme="minorBidi"/>
          <w:sz w:val="24"/>
          <w:szCs w:val="24"/>
        </w:rPr>
        <w:t>indicating</w:t>
      </w:r>
      <w:r w:rsidRPr="00157EA2">
        <w:rPr>
          <w:rFonts w:asciiTheme="minorBidi" w:hAnsiTheme="minorBidi"/>
          <w:sz w:val="24"/>
          <w:szCs w:val="24"/>
        </w:rPr>
        <w:t xml:space="preserve"> God’s splendor and regal divine power.</w:t>
      </w:r>
      <w:r w:rsidR="007E297A" w:rsidRPr="00157EA2">
        <w:rPr>
          <w:rStyle w:val="FootnoteReference"/>
          <w:rFonts w:asciiTheme="minorBidi" w:hAnsiTheme="minorBidi"/>
          <w:sz w:val="24"/>
          <w:szCs w:val="24"/>
        </w:rPr>
        <w:footnoteReference w:id="4"/>
      </w:r>
      <w:r w:rsidRPr="00157EA2">
        <w:rPr>
          <w:rFonts w:asciiTheme="minorBidi" w:hAnsiTheme="minorBidi"/>
          <w:sz w:val="24"/>
          <w:szCs w:val="24"/>
        </w:rPr>
        <w:t xml:space="preserve"> </w:t>
      </w:r>
      <w:r w:rsidR="007E297A" w:rsidRPr="00157EA2">
        <w:rPr>
          <w:rFonts w:asciiTheme="minorBidi" w:hAnsiTheme="minorBidi"/>
          <w:sz w:val="24"/>
          <w:szCs w:val="24"/>
        </w:rPr>
        <w:t>T</w:t>
      </w:r>
      <w:r w:rsidRPr="00157EA2">
        <w:rPr>
          <w:rFonts w:asciiTheme="minorBidi" w:hAnsiTheme="minorBidi"/>
          <w:sz w:val="24"/>
          <w:szCs w:val="24"/>
        </w:rPr>
        <w:t xml:space="preserve">he “holy stones” that now lie in the street evoke Jerusalem’s former sacred status, a city that bore the divine presence. </w:t>
      </w:r>
    </w:p>
    <w:p w:rsidR="00602E00" w:rsidRDefault="00602E00" w:rsidP="00E94A3D">
      <w:pPr>
        <w:widowControl w:val="0"/>
        <w:autoSpaceDE w:val="0"/>
        <w:autoSpaceDN w:val="0"/>
        <w:adjustRightInd w:val="0"/>
        <w:spacing w:after="0" w:line="240" w:lineRule="auto"/>
        <w:jc w:val="both"/>
        <w:rPr>
          <w:rFonts w:asciiTheme="minorBidi" w:hAnsiTheme="minorBidi"/>
          <w:sz w:val="24"/>
          <w:szCs w:val="24"/>
        </w:rPr>
      </w:pPr>
    </w:p>
    <w:p w:rsidR="00602E00" w:rsidRDefault="007F7717" w:rsidP="00E94A3D">
      <w:pPr>
        <w:widowControl w:val="0"/>
        <w:autoSpaceDE w:val="0"/>
        <w:autoSpaceDN w:val="0"/>
        <w:adjustRightInd w:val="0"/>
        <w:spacing w:after="0" w:line="240" w:lineRule="auto"/>
        <w:jc w:val="both"/>
        <w:rPr>
          <w:rFonts w:asciiTheme="minorBidi" w:hAnsiTheme="minorBidi"/>
          <w:sz w:val="24"/>
          <w:szCs w:val="24"/>
        </w:rPr>
      </w:pPr>
      <w:r w:rsidRPr="00157EA2">
        <w:rPr>
          <w:rFonts w:asciiTheme="minorBidi" w:hAnsiTheme="minorBidi"/>
          <w:sz w:val="24"/>
          <w:szCs w:val="24"/>
        </w:rPr>
        <w:t>What are th</w:t>
      </w:r>
      <w:r w:rsidR="007E297A" w:rsidRPr="00157EA2">
        <w:rPr>
          <w:rFonts w:asciiTheme="minorBidi" w:hAnsiTheme="minorBidi"/>
          <w:sz w:val="24"/>
          <w:szCs w:val="24"/>
        </w:rPr>
        <w:t>e</w:t>
      </w:r>
      <w:r w:rsidRPr="00157EA2">
        <w:rPr>
          <w:rFonts w:asciiTheme="minorBidi" w:hAnsiTheme="minorBidi"/>
          <w:sz w:val="24"/>
          <w:szCs w:val="24"/>
        </w:rPr>
        <w:t>se holy stones and why do they lie neglected in the street?</w:t>
      </w:r>
      <w:r w:rsidRPr="00157EA2">
        <w:rPr>
          <w:rStyle w:val="FootnoteReference"/>
          <w:rFonts w:asciiTheme="minorBidi" w:hAnsiTheme="minorBidi"/>
          <w:sz w:val="24"/>
          <w:szCs w:val="24"/>
        </w:rPr>
        <w:footnoteReference w:id="5"/>
      </w:r>
      <w:r w:rsidRPr="00157EA2">
        <w:rPr>
          <w:rFonts w:asciiTheme="minorBidi" w:hAnsiTheme="minorBidi"/>
          <w:sz w:val="24"/>
          <w:szCs w:val="24"/>
        </w:rPr>
        <w:t xml:space="preserve"> The stones may be the structural stones of the Temple (</w:t>
      </w:r>
      <w:r w:rsidRPr="009A492E">
        <w:rPr>
          <w:rFonts w:asciiTheme="minorBidi" w:hAnsiTheme="minorBidi"/>
          <w:i/>
          <w:iCs/>
          <w:sz w:val="24"/>
          <w:szCs w:val="24"/>
        </w:rPr>
        <w:t>see</w:t>
      </w:r>
      <w:r w:rsidRPr="00157EA2">
        <w:rPr>
          <w:rFonts w:asciiTheme="minorBidi" w:hAnsiTheme="minorBidi"/>
          <w:sz w:val="24"/>
          <w:szCs w:val="24"/>
        </w:rPr>
        <w:t xml:space="preserve"> </w:t>
      </w:r>
      <w:r w:rsidR="00602E00">
        <w:rPr>
          <w:rFonts w:asciiTheme="minorBidi" w:hAnsiTheme="minorBidi"/>
          <w:i/>
          <w:iCs/>
          <w:sz w:val="24"/>
          <w:szCs w:val="24"/>
        </w:rPr>
        <w:t>I Melakhim</w:t>
      </w:r>
      <w:r w:rsidRPr="00157EA2">
        <w:rPr>
          <w:rFonts w:asciiTheme="minorBidi" w:hAnsiTheme="minorBidi"/>
          <w:sz w:val="24"/>
          <w:szCs w:val="24"/>
        </w:rPr>
        <w:t xml:space="preserve"> 5:31</w:t>
      </w:r>
      <w:r w:rsidR="00602E00">
        <w:rPr>
          <w:rFonts w:asciiTheme="minorBidi" w:hAnsiTheme="minorBidi"/>
          <w:sz w:val="24"/>
          <w:szCs w:val="24"/>
        </w:rPr>
        <w:t>,</w:t>
      </w:r>
      <w:r w:rsidRPr="00157EA2">
        <w:rPr>
          <w:rFonts w:asciiTheme="minorBidi" w:hAnsiTheme="minorBidi"/>
          <w:sz w:val="24"/>
          <w:szCs w:val="24"/>
        </w:rPr>
        <w:t xml:space="preserve"> 7:9-12), </w:t>
      </w:r>
      <w:r w:rsidR="007E297A" w:rsidRPr="00157EA2">
        <w:rPr>
          <w:rFonts w:asciiTheme="minorBidi" w:hAnsiTheme="minorBidi"/>
          <w:sz w:val="24"/>
          <w:szCs w:val="24"/>
        </w:rPr>
        <w:t>which lie in the street following</w:t>
      </w:r>
      <w:r w:rsidRPr="00157EA2">
        <w:rPr>
          <w:rFonts w:asciiTheme="minorBidi" w:hAnsiTheme="minorBidi"/>
          <w:sz w:val="24"/>
          <w:szCs w:val="24"/>
        </w:rPr>
        <w:t xml:space="preserve"> the </w:t>
      </w:r>
      <w:r w:rsidR="007E297A" w:rsidRPr="00157EA2">
        <w:rPr>
          <w:rFonts w:asciiTheme="minorBidi" w:hAnsiTheme="minorBidi"/>
          <w:sz w:val="24"/>
          <w:szCs w:val="24"/>
        </w:rPr>
        <w:t>Temple’s</w:t>
      </w:r>
      <w:r w:rsidRPr="00157EA2">
        <w:rPr>
          <w:rFonts w:asciiTheme="minorBidi" w:hAnsiTheme="minorBidi"/>
          <w:sz w:val="24"/>
          <w:szCs w:val="24"/>
        </w:rPr>
        <w:t xml:space="preserve"> destruction.</w:t>
      </w:r>
      <w:r w:rsidRPr="00157EA2">
        <w:rPr>
          <w:rStyle w:val="FootnoteReference"/>
          <w:rFonts w:asciiTheme="minorBidi" w:hAnsiTheme="minorBidi"/>
          <w:sz w:val="24"/>
          <w:szCs w:val="24"/>
        </w:rPr>
        <w:footnoteReference w:id="6"/>
      </w:r>
      <w:r w:rsidRPr="00157EA2">
        <w:rPr>
          <w:rFonts w:asciiTheme="minorBidi" w:hAnsiTheme="minorBidi"/>
          <w:sz w:val="24"/>
          <w:szCs w:val="24"/>
        </w:rPr>
        <w:t xml:space="preserve"> </w:t>
      </w:r>
      <w:r w:rsidR="007E297A" w:rsidRPr="00157EA2">
        <w:rPr>
          <w:rFonts w:asciiTheme="minorBidi" w:hAnsiTheme="minorBidi"/>
          <w:sz w:val="24"/>
          <w:szCs w:val="24"/>
        </w:rPr>
        <w:t>The</w:t>
      </w:r>
      <w:r w:rsidRPr="00157EA2">
        <w:rPr>
          <w:rFonts w:asciiTheme="minorBidi" w:hAnsiTheme="minorBidi"/>
          <w:sz w:val="24"/>
          <w:szCs w:val="24"/>
        </w:rPr>
        <w:t xml:space="preserve"> </w:t>
      </w:r>
      <w:r w:rsidR="007E297A" w:rsidRPr="00157EA2">
        <w:rPr>
          <w:rFonts w:asciiTheme="minorBidi" w:hAnsiTheme="minorBidi"/>
          <w:sz w:val="24"/>
          <w:szCs w:val="24"/>
        </w:rPr>
        <w:t>desecration of the Temple walls</w:t>
      </w:r>
      <w:r w:rsidRPr="00157EA2">
        <w:rPr>
          <w:rFonts w:asciiTheme="minorBidi" w:hAnsiTheme="minorBidi"/>
          <w:sz w:val="24"/>
          <w:szCs w:val="24"/>
        </w:rPr>
        <w:t xml:space="preserve"> concludes an era in which Jerusalem’s purpose and glory revolve</w:t>
      </w:r>
      <w:r w:rsidR="00677EEF">
        <w:rPr>
          <w:rFonts w:asciiTheme="minorBidi" w:hAnsiTheme="minorBidi"/>
          <w:sz w:val="24"/>
          <w:szCs w:val="24"/>
        </w:rPr>
        <w:t>d</w:t>
      </w:r>
      <w:r w:rsidRPr="00157EA2">
        <w:rPr>
          <w:rFonts w:asciiTheme="minorBidi" w:hAnsiTheme="minorBidi"/>
          <w:sz w:val="24"/>
          <w:szCs w:val="24"/>
        </w:rPr>
        <w:t xml:space="preserve"> </w:t>
      </w:r>
      <w:r w:rsidRPr="00157EA2">
        <w:rPr>
          <w:rFonts w:asciiTheme="minorBidi" w:hAnsiTheme="minorBidi"/>
          <w:sz w:val="24"/>
          <w:szCs w:val="24"/>
        </w:rPr>
        <w:lastRenderedPageBreak/>
        <w:t>around her Temple.</w:t>
      </w:r>
      <w:r w:rsidRPr="00157EA2">
        <w:rPr>
          <w:rStyle w:val="FootnoteReference"/>
          <w:rFonts w:asciiTheme="minorBidi" w:hAnsiTheme="minorBidi"/>
          <w:sz w:val="24"/>
          <w:szCs w:val="24"/>
        </w:rPr>
        <w:footnoteReference w:id="7"/>
      </w:r>
      <w:r w:rsidR="007E297A" w:rsidRPr="00157EA2">
        <w:rPr>
          <w:rFonts w:asciiTheme="minorBidi" w:hAnsiTheme="minorBidi"/>
          <w:sz w:val="24"/>
          <w:szCs w:val="24"/>
        </w:rPr>
        <w:t xml:space="preserve"> </w:t>
      </w:r>
      <w:r w:rsidRPr="00157EA2">
        <w:rPr>
          <w:rFonts w:asciiTheme="minorBidi" w:hAnsiTheme="minorBidi"/>
          <w:sz w:val="24"/>
          <w:szCs w:val="24"/>
        </w:rPr>
        <w:t xml:space="preserve">Possibly, the “holy stones” are the Temple treasures, </w:t>
      </w:r>
      <w:r w:rsidR="007E297A" w:rsidRPr="00157EA2">
        <w:rPr>
          <w:rFonts w:asciiTheme="minorBidi" w:hAnsiTheme="minorBidi"/>
          <w:sz w:val="24"/>
          <w:szCs w:val="24"/>
        </w:rPr>
        <w:t xml:space="preserve">the </w:t>
      </w:r>
      <w:r w:rsidRPr="00157EA2">
        <w:rPr>
          <w:rFonts w:asciiTheme="minorBidi" w:hAnsiTheme="minorBidi"/>
          <w:sz w:val="24"/>
          <w:szCs w:val="24"/>
        </w:rPr>
        <w:t>costly gemstones that lie in its coffer</w:t>
      </w:r>
      <w:r w:rsidR="007E297A" w:rsidRPr="00157EA2">
        <w:rPr>
          <w:rFonts w:asciiTheme="minorBidi" w:hAnsiTheme="minorBidi"/>
          <w:sz w:val="24"/>
          <w:szCs w:val="24"/>
        </w:rPr>
        <w:t xml:space="preserve">s. </w:t>
      </w:r>
    </w:p>
    <w:p w:rsidR="00602E00" w:rsidRDefault="00602E00" w:rsidP="00E94A3D">
      <w:pPr>
        <w:widowControl w:val="0"/>
        <w:autoSpaceDE w:val="0"/>
        <w:autoSpaceDN w:val="0"/>
        <w:adjustRightInd w:val="0"/>
        <w:spacing w:after="0" w:line="240" w:lineRule="auto"/>
        <w:jc w:val="both"/>
        <w:rPr>
          <w:rFonts w:asciiTheme="minorBidi" w:hAnsiTheme="minorBidi"/>
          <w:sz w:val="24"/>
          <w:szCs w:val="24"/>
        </w:rPr>
      </w:pPr>
    </w:p>
    <w:p w:rsidR="007F7717" w:rsidRPr="00157EA2" w:rsidRDefault="007E297A" w:rsidP="00E94A3D">
      <w:pPr>
        <w:widowControl w:val="0"/>
        <w:autoSpaceDE w:val="0"/>
        <w:autoSpaceDN w:val="0"/>
        <w:adjustRightInd w:val="0"/>
        <w:spacing w:after="0" w:line="240" w:lineRule="auto"/>
        <w:jc w:val="both"/>
        <w:rPr>
          <w:rFonts w:asciiTheme="minorBidi" w:hAnsiTheme="minorBidi"/>
          <w:sz w:val="24"/>
          <w:szCs w:val="24"/>
        </w:rPr>
      </w:pPr>
      <w:r w:rsidRPr="00157EA2">
        <w:rPr>
          <w:rFonts w:asciiTheme="minorBidi" w:hAnsiTheme="minorBidi"/>
          <w:sz w:val="24"/>
          <w:szCs w:val="24"/>
        </w:rPr>
        <w:t>More specifically, they may</w:t>
      </w:r>
      <w:r w:rsidR="007F7717" w:rsidRPr="00157EA2">
        <w:rPr>
          <w:rFonts w:asciiTheme="minorBidi" w:hAnsiTheme="minorBidi"/>
          <w:sz w:val="24"/>
          <w:szCs w:val="24"/>
        </w:rPr>
        <w:t xml:space="preserve"> refer to the precious stones set on the </w:t>
      </w:r>
      <w:r w:rsidR="007F7717" w:rsidRPr="009A492E">
        <w:rPr>
          <w:rFonts w:asciiTheme="minorBidi" w:hAnsiTheme="minorBidi"/>
          <w:sz w:val="24"/>
          <w:szCs w:val="24"/>
        </w:rPr>
        <w:t>ephod</w:t>
      </w:r>
      <w:r w:rsidR="007F7717" w:rsidRPr="00157EA2">
        <w:rPr>
          <w:rFonts w:asciiTheme="minorBidi" w:hAnsiTheme="minorBidi"/>
          <w:sz w:val="24"/>
          <w:szCs w:val="24"/>
        </w:rPr>
        <w:t xml:space="preserve"> and breastplate of the </w:t>
      </w:r>
      <w:r w:rsidR="00602E00">
        <w:rPr>
          <w:rFonts w:asciiTheme="minorBidi" w:hAnsiTheme="minorBidi"/>
          <w:sz w:val="24"/>
          <w:szCs w:val="24"/>
        </w:rPr>
        <w:t>H</w:t>
      </w:r>
      <w:r w:rsidR="007F7717" w:rsidRPr="00157EA2">
        <w:rPr>
          <w:rFonts w:asciiTheme="minorBidi" w:hAnsiTheme="minorBidi"/>
          <w:sz w:val="24"/>
          <w:szCs w:val="24"/>
        </w:rPr>
        <w:t xml:space="preserve">igh </w:t>
      </w:r>
      <w:r w:rsidR="00602E00">
        <w:rPr>
          <w:rFonts w:asciiTheme="minorBidi" w:hAnsiTheme="minorBidi"/>
          <w:sz w:val="24"/>
          <w:szCs w:val="24"/>
        </w:rPr>
        <w:t>P</w:t>
      </w:r>
      <w:r w:rsidR="007F7717" w:rsidRPr="00157EA2">
        <w:rPr>
          <w:rFonts w:asciiTheme="minorBidi" w:hAnsiTheme="minorBidi"/>
          <w:sz w:val="24"/>
          <w:szCs w:val="24"/>
        </w:rPr>
        <w:t>riest, each one etched with the names of one of the twelve tribes (</w:t>
      </w:r>
      <w:r w:rsidR="007F7717" w:rsidRPr="00157EA2">
        <w:rPr>
          <w:rFonts w:asciiTheme="minorBidi" w:hAnsiTheme="minorBidi"/>
          <w:i/>
          <w:iCs/>
          <w:sz w:val="24"/>
          <w:szCs w:val="24"/>
        </w:rPr>
        <w:t>Shemot</w:t>
      </w:r>
      <w:r w:rsidR="007F7717" w:rsidRPr="00157EA2">
        <w:rPr>
          <w:rFonts w:asciiTheme="minorBidi" w:hAnsiTheme="minorBidi"/>
          <w:sz w:val="24"/>
          <w:szCs w:val="24"/>
        </w:rPr>
        <w:t xml:space="preserve"> 25:7; 28:15-21).</w:t>
      </w:r>
      <w:r w:rsidR="007F7717" w:rsidRPr="00157EA2">
        <w:rPr>
          <w:rStyle w:val="FootnoteReference"/>
          <w:rFonts w:asciiTheme="minorBidi" w:hAnsiTheme="minorBidi"/>
          <w:sz w:val="24"/>
          <w:szCs w:val="24"/>
        </w:rPr>
        <w:footnoteReference w:id="8"/>
      </w:r>
      <w:r w:rsidR="007F7717" w:rsidRPr="00157EA2">
        <w:rPr>
          <w:rFonts w:asciiTheme="minorBidi" w:hAnsiTheme="minorBidi"/>
          <w:sz w:val="24"/>
          <w:szCs w:val="24"/>
        </w:rPr>
        <w:t xml:space="preserve"> These stones once rested proudly on the </w:t>
      </w:r>
      <w:r w:rsidR="00677EEF">
        <w:rPr>
          <w:rFonts w:asciiTheme="minorBidi" w:hAnsiTheme="minorBidi"/>
          <w:sz w:val="24"/>
          <w:szCs w:val="24"/>
        </w:rPr>
        <w:t>H</w:t>
      </w:r>
      <w:r w:rsidR="007F7717" w:rsidRPr="00157EA2">
        <w:rPr>
          <w:rFonts w:asciiTheme="minorBidi" w:hAnsiTheme="minorBidi"/>
          <w:sz w:val="24"/>
          <w:szCs w:val="24"/>
        </w:rPr>
        <w:t xml:space="preserve">igh </w:t>
      </w:r>
      <w:r w:rsidR="00677EEF">
        <w:rPr>
          <w:rFonts w:asciiTheme="minorBidi" w:hAnsiTheme="minorBidi"/>
          <w:sz w:val="24"/>
          <w:szCs w:val="24"/>
        </w:rPr>
        <w:t>P</w:t>
      </w:r>
      <w:r w:rsidR="007F7717" w:rsidRPr="00157EA2">
        <w:rPr>
          <w:rFonts w:asciiTheme="minorBidi" w:hAnsiTheme="minorBidi"/>
          <w:sz w:val="24"/>
          <w:szCs w:val="24"/>
        </w:rPr>
        <w:t xml:space="preserve">riest’s chest as he discharged the sacrificial service, confirming his role as </w:t>
      </w:r>
      <w:r w:rsidRPr="00157EA2">
        <w:rPr>
          <w:rFonts w:asciiTheme="minorBidi" w:hAnsiTheme="minorBidi"/>
          <w:sz w:val="24"/>
          <w:szCs w:val="24"/>
        </w:rPr>
        <w:t xml:space="preserve">the </w:t>
      </w:r>
      <w:r w:rsidR="007F7717" w:rsidRPr="00157EA2">
        <w:rPr>
          <w:rFonts w:asciiTheme="minorBidi" w:hAnsiTheme="minorBidi"/>
          <w:sz w:val="24"/>
          <w:szCs w:val="24"/>
        </w:rPr>
        <w:t xml:space="preserve">representative of all twelve tribes in his sacred service of God. Tossed unceremoniously into the streets, these stones emerge as a symbol of the ruin and disrepair of the nation. The failed High Priest also comes into focus; the chief custodian of the Temple has not managed to protect the sacred space, the city or the nation. </w:t>
      </w:r>
    </w:p>
    <w:p w:rsidR="007F7717" w:rsidRPr="00157EA2" w:rsidRDefault="007F7717" w:rsidP="00E94A3D">
      <w:pPr>
        <w:widowControl w:val="0"/>
        <w:autoSpaceDE w:val="0"/>
        <w:autoSpaceDN w:val="0"/>
        <w:adjustRightInd w:val="0"/>
        <w:spacing w:after="0" w:line="240" w:lineRule="auto"/>
        <w:jc w:val="both"/>
        <w:rPr>
          <w:rFonts w:asciiTheme="minorBidi" w:hAnsiTheme="minorBidi"/>
          <w:sz w:val="24"/>
          <w:szCs w:val="24"/>
        </w:rPr>
      </w:pPr>
    </w:p>
    <w:p w:rsidR="007F7717" w:rsidRPr="00157EA2" w:rsidRDefault="007F7717" w:rsidP="00E94A3D">
      <w:pPr>
        <w:widowControl w:val="0"/>
        <w:autoSpaceDE w:val="0"/>
        <w:autoSpaceDN w:val="0"/>
        <w:adjustRightInd w:val="0"/>
        <w:spacing w:after="0" w:line="240" w:lineRule="auto"/>
        <w:jc w:val="both"/>
        <w:rPr>
          <w:rFonts w:asciiTheme="minorBidi" w:hAnsiTheme="minorBidi"/>
          <w:sz w:val="24"/>
          <w:szCs w:val="24"/>
        </w:rPr>
      </w:pPr>
      <w:r w:rsidRPr="00157EA2">
        <w:rPr>
          <w:rFonts w:asciiTheme="minorBidi" w:hAnsiTheme="minorBidi"/>
          <w:sz w:val="24"/>
          <w:szCs w:val="24"/>
        </w:rPr>
        <w:t xml:space="preserve">Independent of context, this verse focuses on the </w:t>
      </w:r>
      <w:r w:rsidR="00006FB0" w:rsidRPr="00157EA2">
        <w:rPr>
          <w:rFonts w:asciiTheme="minorBidi" w:hAnsiTheme="minorBidi"/>
          <w:sz w:val="24"/>
          <w:szCs w:val="24"/>
        </w:rPr>
        <w:t>valuable</w:t>
      </w:r>
      <w:r w:rsidRPr="00157EA2">
        <w:rPr>
          <w:rFonts w:asciiTheme="minorBidi" w:hAnsiTheme="minorBidi"/>
          <w:sz w:val="24"/>
          <w:szCs w:val="24"/>
        </w:rPr>
        <w:t xml:space="preserve"> objects of Jerusalem that have become worthless and disposable. However, the following verse (4:2) suggest</w:t>
      </w:r>
      <w:r w:rsidR="00602E00">
        <w:rPr>
          <w:rFonts w:asciiTheme="minorBidi" w:hAnsiTheme="minorBidi"/>
          <w:sz w:val="24"/>
          <w:szCs w:val="24"/>
        </w:rPr>
        <w:t>s</w:t>
      </w:r>
      <w:r w:rsidRPr="00157EA2">
        <w:rPr>
          <w:rFonts w:asciiTheme="minorBidi" w:hAnsiTheme="minorBidi"/>
          <w:sz w:val="24"/>
          <w:szCs w:val="24"/>
        </w:rPr>
        <w:t xml:space="preserve"> that the primary sense of this verse is figurative, a metaphor for the treatment of Zion’s children, who were once valued as gold. The “holy stones” that spill out onto the streets represent humans, a symbol supported by the engraving of human names onto the precious stones of the High Priest’s breastplate. In this reading, the children of Zion become mirrors of their holy </w:t>
      </w:r>
      <w:r w:rsidR="00602E00">
        <w:rPr>
          <w:rFonts w:asciiTheme="minorBidi" w:hAnsiTheme="minorBidi"/>
          <w:sz w:val="24"/>
          <w:szCs w:val="24"/>
        </w:rPr>
        <w:t>Temple</w:t>
      </w:r>
      <w:r w:rsidRPr="00157EA2">
        <w:rPr>
          <w:rFonts w:asciiTheme="minorBidi" w:hAnsiTheme="minorBidi"/>
          <w:sz w:val="24"/>
          <w:szCs w:val="24"/>
        </w:rPr>
        <w:t xml:space="preserve">; the demolition of the </w:t>
      </w:r>
      <w:r w:rsidR="00602E00">
        <w:rPr>
          <w:rFonts w:asciiTheme="minorBidi" w:hAnsiTheme="minorBidi"/>
          <w:sz w:val="24"/>
          <w:szCs w:val="24"/>
        </w:rPr>
        <w:t>Temple</w:t>
      </w:r>
      <w:r w:rsidRPr="00157EA2">
        <w:rPr>
          <w:rFonts w:asciiTheme="minorBidi" w:hAnsiTheme="minorBidi"/>
          <w:sz w:val="24"/>
          <w:szCs w:val="24"/>
        </w:rPr>
        <w:t xml:space="preserve"> parallels the destruction of the people. The enemy’s ability to break through the protective ranks of the people to destroy its holy site spells the end of their spirit, their spiritual vigor</w:t>
      </w:r>
      <w:r w:rsidR="009A492E">
        <w:rPr>
          <w:rFonts w:asciiTheme="minorBidi" w:hAnsiTheme="minorBidi"/>
          <w:sz w:val="24"/>
          <w:szCs w:val="24"/>
        </w:rPr>
        <w:t>,</w:t>
      </w:r>
      <w:r w:rsidRPr="00157EA2">
        <w:rPr>
          <w:rFonts w:asciiTheme="minorBidi" w:hAnsiTheme="minorBidi"/>
          <w:sz w:val="24"/>
          <w:szCs w:val="24"/>
        </w:rPr>
        <w:t xml:space="preserve"> and their meaningful existence.</w:t>
      </w:r>
    </w:p>
    <w:p w:rsidR="007F7717" w:rsidRPr="00157EA2" w:rsidRDefault="007F7717" w:rsidP="00E94A3D">
      <w:pPr>
        <w:widowControl w:val="0"/>
        <w:autoSpaceDE w:val="0"/>
        <w:autoSpaceDN w:val="0"/>
        <w:adjustRightInd w:val="0"/>
        <w:spacing w:after="0" w:line="240" w:lineRule="auto"/>
        <w:jc w:val="both"/>
        <w:rPr>
          <w:rFonts w:asciiTheme="minorBidi" w:hAnsiTheme="minorBidi"/>
          <w:sz w:val="24"/>
          <w:szCs w:val="24"/>
        </w:rPr>
      </w:pPr>
    </w:p>
    <w:p w:rsidR="007F7717" w:rsidRPr="00157EA2" w:rsidRDefault="007F7717" w:rsidP="00E94A3D">
      <w:pPr>
        <w:widowControl w:val="0"/>
        <w:autoSpaceDE w:val="0"/>
        <w:autoSpaceDN w:val="0"/>
        <w:adjustRightInd w:val="0"/>
        <w:spacing w:after="0" w:line="240" w:lineRule="auto"/>
        <w:jc w:val="both"/>
        <w:rPr>
          <w:rFonts w:asciiTheme="minorBidi" w:hAnsiTheme="minorBidi"/>
          <w:sz w:val="24"/>
          <w:szCs w:val="24"/>
        </w:rPr>
      </w:pPr>
      <w:r w:rsidRPr="00157EA2">
        <w:rPr>
          <w:rFonts w:asciiTheme="minorBidi" w:hAnsiTheme="minorBidi"/>
          <w:sz w:val="24"/>
          <w:szCs w:val="24"/>
        </w:rPr>
        <w:t>The phrase that describes the public place where the stones lie, namely, “on every street corner,” (</w:t>
      </w:r>
      <w:r w:rsidRPr="00157EA2">
        <w:rPr>
          <w:rFonts w:asciiTheme="minorBidi" w:hAnsiTheme="minorBidi"/>
          <w:i/>
          <w:iCs/>
          <w:sz w:val="24"/>
          <w:szCs w:val="24"/>
        </w:rPr>
        <w:t>be</w:t>
      </w:r>
      <w:r w:rsidR="009F37B8">
        <w:rPr>
          <w:rFonts w:asciiTheme="minorBidi" w:hAnsiTheme="minorBidi"/>
          <w:i/>
          <w:iCs/>
          <w:sz w:val="24"/>
          <w:szCs w:val="24"/>
        </w:rPr>
        <w:t>-</w:t>
      </w:r>
      <w:r w:rsidRPr="00157EA2">
        <w:rPr>
          <w:rFonts w:asciiTheme="minorBidi" w:hAnsiTheme="minorBidi"/>
          <w:i/>
          <w:iCs/>
          <w:sz w:val="24"/>
          <w:szCs w:val="24"/>
        </w:rPr>
        <w:t>rosh kol chutzo</w:t>
      </w:r>
      <w:r w:rsidR="00602E00">
        <w:rPr>
          <w:rFonts w:asciiTheme="minorBidi" w:hAnsiTheme="minorBidi"/>
          <w:sz w:val="24"/>
          <w:szCs w:val="24"/>
        </w:rPr>
        <w:t>t</w:t>
      </w:r>
      <w:r w:rsidRPr="00157EA2">
        <w:rPr>
          <w:rFonts w:asciiTheme="minorBidi" w:hAnsiTheme="minorBidi"/>
          <w:sz w:val="24"/>
          <w:szCs w:val="24"/>
        </w:rPr>
        <w:t>) further suggests that the stones represent the children. This exact phrase appear</w:t>
      </w:r>
      <w:r w:rsidR="00602E00">
        <w:rPr>
          <w:rFonts w:asciiTheme="minorBidi" w:hAnsiTheme="minorBidi"/>
          <w:sz w:val="24"/>
          <w:szCs w:val="24"/>
        </w:rPr>
        <w:t>s</w:t>
      </w:r>
      <w:r w:rsidRPr="00157EA2">
        <w:rPr>
          <w:rFonts w:asciiTheme="minorBidi" w:hAnsiTheme="minorBidi"/>
          <w:sz w:val="24"/>
          <w:szCs w:val="24"/>
        </w:rPr>
        <w:t xml:space="preserve"> in </w:t>
      </w:r>
      <w:r w:rsidRPr="00157EA2">
        <w:rPr>
          <w:rFonts w:asciiTheme="minorBidi" w:hAnsiTheme="minorBidi"/>
          <w:i/>
          <w:iCs/>
          <w:sz w:val="24"/>
          <w:szCs w:val="24"/>
        </w:rPr>
        <w:t>Eikha</w:t>
      </w:r>
      <w:r w:rsidRPr="00157EA2">
        <w:rPr>
          <w:rFonts w:asciiTheme="minorBidi" w:hAnsiTheme="minorBidi"/>
          <w:sz w:val="24"/>
          <w:szCs w:val="24"/>
        </w:rPr>
        <w:t xml:space="preserve"> 2:19 to describe the dying children of Jerusalem, who languish from famine “on every street corner.” This unique phrase in the book (appearing only in these two places) links the two images together, confirming that our verse ref</w:t>
      </w:r>
      <w:r w:rsidR="00186957" w:rsidRPr="00157EA2">
        <w:rPr>
          <w:rFonts w:asciiTheme="minorBidi" w:hAnsiTheme="minorBidi"/>
          <w:sz w:val="24"/>
          <w:szCs w:val="24"/>
        </w:rPr>
        <w:t>ers to the hapless</w:t>
      </w:r>
      <w:r w:rsidRPr="00157EA2">
        <w:rPr>
          <w:rFonts w:asciiTheme="minorBidi" w:hAnsiTheme="minorBidi"/>
          <w:sz w:val="24"/>
          <w:szCs w:val="24"/>
        </w:rPr>
        <w:t xml:space="preserve"> children, who wither in the streets depleted of their value.</w:t>
      </w:r>
      <w:r w:rsidRPr="00157EA2">
        <w:rPr>
          <w:rStyle w:val="FootnoteReference"/>
          <w:rFonts w:asciiTheme="minorBidi" w:hAnsiTheme="minorBidi"/>
          <w:sz w:val="24"/>
          <w:szCs w:val="24"/>
        </w:rPr>
        <w:footnoteReference w:id="9"/>
      </w:r>
      <w:r w:rsidRPr="00157EA2">
        <w:rPr>
          <w:rFonts w:asciiTheme="minorBidi" w:hAnsiTheme="minorBidi"/>
          <w:sz w:val="24"/>
          <w:szCs w:val="24"/>
        </w:rPr>
        <w:t xml:space="preserve"> The verb that d</w:t>
      </w:r>
      <w:r w:rsidR="00602E00">
        <w:rPr>
          <w:rFonts w:asciiTheme="minorBidi" w:hAnsiTheme="minorBidi"/>
          <w:sz w:val="24"/>
          <w:szCs w:val="24"/>
        </w:rPr>
        <w:t>es</w:t>
      </w:r>
      <w:r w:rsidRPr="00157EA2">
        <w:rPr>
          <w:rFonts w:asciiTheme="minorBidi" w:hAnsiTheme="minorBidi"/>
          <w:sz w:val="24"/>
          <w:szCs w:val="24"/>
        </w:rPr>
        <w:t xml:space="preserve">cribes them “spilling out” into the streets also evokes the starving children of </w:t>
      </w:r>
      <w:r w:rsidR="00602E00">
        <w:rPr>
          <w:rFonts w:asciiTheme="minorBidi" w:hAnsiTheme="minorBidi"/>
          <w:sz w:val="24"/>
          <w:szCs w:val="24"/>
        </w:rPr>
        <w:t>C</w:t>
      </w:r>
      <w:r w:rsidRPr="00157EA2">
        <w:rPr>
          <w:rFonts w:asciiTheme="minorBidi" w:hAnsiTheme="minorBidi"/>
          <w:sz w:val="24"/>
          <w:szCs w:val="24"/>
        </w:rPr>
        <w:t xml:space="preserve">hapter </w:t>
      </w:r>
      <w:r w:rsidR="00602E00">
        <w:rPr>
          <w:rFonts w:asciiTheme="minorBidi" w:hAnsiTheme="minorBidi"/>
          <w:sz w:val="24"/>
          <w:szCs w:val="24"/>
        </w:rPr>
        <w:t>2</w:t>
      </w:r>
      <w:r w:rsidRPr="00157EA2">
        <w:rPr>
          <w:rFonts w:asciiTheme="minorBidi" w:hAnsiTheme="minorBidi"/>
          <w:sz w:val="24"/>
          <w:szCs w:val="24"/>
        </w:rPr>
        <w:t>, who “spill out” their life in their mothers’ bosoms (2:12).</w:t>
      </w:r>
    </w:p>
    <w:p w:rsidR="007F7717" w:rsidRPr="00157EA2" w:rsidRDefault="007F7717" w:rsidP="00E94A3D">
      <w:pPr>
        <w:widowControl w:val="0"/>
        <w:autoSpaceDE w:val="0"/>
        <w:autoSpaceDN w:val="0"/>
        <w:adjustRightInd w:val="0"/>
        <w:spacing w:after="0" w:line="240" w:lineRule="auto"/>
        <w:jc w:val="both"/>
        <w:rPr>
          <w:rFonts w:asciiTheme="minorBidi" w:hAnsiTheme="minorBidi"/>
          <w:sz w:val="24"/>
          <w:szCs w:val="24"/>
        </w:rPr>
      </w:pPr>
    </w:p>
    <w:p w:rsidR="00CD5910" w:rsidRPr="00157EA2" w:rsidRDefault="007F7717" w:rsidP="00E94A3D">
      <w:pPr>
        <w:widowControl w:val="0"/>
        <w:autoSpaceDE w:val="0"/>
        <w:autoSpaceDN w:val="0"/>
        <w:adjustRightInd w:val="0"/>
        <w:spacing w:after="0" w:line="240" w:lineRule="auto"/>
        <w:jc w:val="both"/>
        <w:rPr>
          <w:rFonts w:asciiTheme="minorBidi" w:hAnsiTheme="minorBidi"/>
          <w:sz w:val="24"/>
          <w:szCs w:val="24"/>
        </w:rPr>
      </w:pPr>
      <w:r w:rsidRPr="00157EA2">
        <w:rPr>
          <w:rFonts w:asciiTheme="minorBidi" w:hAnsiTheme="minorBidi"/>
          <w:sz w:val="24"/>
          <w:szCs w:val="24"/>
        </w:rPr>
        <w:t xml:space="preserve">Read independently, the verse highlights the depreciation of Jerusalem’s value. </w:t>
      </w:r>
      <w:r w:rsidRPr="00157EA2">
        <w:rPr>
          <w:rFonts w:asciiTheme="minorBidi" w:hAnsiTheme="minorBidi"/>
          <w:sz w:val="24"/>
          <w:szCs w:val="24"/>
        </w:rPr>
        <w:lastRenderedPageBreak/>
        <w:t>Its splendor and jewels no longer shine or warrant respect; the city no longer maintains its unique royal and sacred status. Nevertheless, the following verses indicate that the simple meaning of this first verse of the chapter narrowly focuses upon one segment of the population</w:t>
      </w:r>
      <w:r w:rsidR="00677EEF">
        <w:rPr>
          <w:rFonts w:asciiTheme="minorBidi" w:hAnsiTheme="minorBidi"/>
          <w:sz w:val="24"/>
          <w:szCs w:val="24"/>
        </w:rPr>
        <w:t>:</w:t>
      </w:r>
      <w:r w:rsidRPr="00157EA2">
        <w:rPr>
          <w:rFonts w:asciiTheme="minorBidi" w:hAnsiTheme="minorBidi"/>
          <w:sz w:val="24"/>
          <w:szCs w:val="24"/>
        </w:rPr>
        <w:t xml:space="preserve"> the precious children, who litter the streets as though worthless.</w:t>
      </w:r>
      <w:r w:rsidR="002B362B" w:rsidRPr="00157EA2">
        <w:rPr>
          <w:rFonts w:asciiTheme="minorBidi" w:hAnsiTheme="minorBidi"/>
          <w:sz w:val="24"/>
          <w:szCs w:val="24"/>
        </w:rPr>
        <w:t xml:space="preserve"> </w:t>
      </w:r>
      <w:r w:rsidR="002B362B" w:rsidRPr="00157EA2">
        <w:rPr>
          <w:rFonts w:asciiTheme="minorBidi" w:hAnsiTheme="minorBidi"/>
          <w:i/>
          <w:iCs/>
          <w:sz w:val="24"/>
          <w:szCs w:val="24"/>
        </w:rPr>
        <w:t>Eikha</w:t>
      </w:r>
      <w:r w:rsidR="002B362B" w:rsidRPr="00157EA2">
        <w:rPr>
          <w:rFonts w:asciiTheme="minorBidi" w:hAnsiTheme="minorBidi"/>
          <w:sz w:val="24"/>
          <w:szCs w:val="24"/>
        </w:rPr>
        <w:t xml:space="preserve"> frequently returns to th</w:t>
      </w:r>
      <w:r w:rsidR="00CD5910" w:rsidRPr="00157EA2">
        <w:rPr>
          <w:rFonts w:asciiTheme="minorBidi" w:hAnsiTheme="minorBidi"/>
          <w:sz w:val="24"/>
          <w:szCs w:val="24"/>
        </w:rPr>
        <w:t>e children</w:t>
      </w:r>
      <w:r w:rsidR="002B362B" w:rsidRPr="00157EA2">
        <w:rPr>
          <w:rFonts w:asciiTheme="minorBidi" w:hAnsiTheme="minorBidi"/>
          <w:sz w:val="24"/>
          <w:szCs w:val="24"/>
        </w:rPr>
        <w:t>; the</w:t>
      </w:r>
      <w:r w:rsidR="00CD5910" w:rsidRPr="00157EA2">
        <w:rPr>
          <w:rFonts w:asciiTheme="minorBidi" w:hAnsiTheme="minorBidi"/>
          <w:sz w:val="24"/>
          <w:szCs w:val="24"/>
        </w:rPr>
        <w:t>ir exile,</w:t>
      </w:r>
      <w:r w:rsidR="002B362B" w:rsidRPr="00157EA2">
        <w:rPr>
          <w:rFonts w:asciiTheme="minorBidi" w:hAnsiTheme="minorBidi"/>
          <w:sz w:val="24"/>
          <w:szCs w:val="24"/>
        </w:rPr>
        <w:t xml:space="preserve"> </w:t>
      </w:r>
      <w:r w:rsidR="00CD5910" w:rsidRPr="00157EA2">
        <w:rPr>
          <w:rFonts w:asciiTheme="minorBidi" w:hAnsiTheme="minorBidi"/>
          <w:sz w:val="24"/>
          <w:szCs w:val="24"/>
        </w:rPr>
        <w:t>tormen</w:t>
      </w:r>
      <w:r w:rsidR="0013751E">
        <w:rPr>
          <w:rFonts w:asciiTheme="minorBidi" w:hAnsiTheme="minorBidi"/>
          <w:sz w:val="24"/>
          <w:szCs w:val="24"/>
        </w:rPr>
        <w:t>t</w:t>
      </w:r>
      <w:r w:rsidR="009A492E">
        <w:rPr>
          <w:rFonts w:asciiTheme="minorBidi" w:hAnsiTheme="minorBidi"/>
          <w:sz w:val="24"/>
          <w:szCs w:val="24"/>
        </w:rPr>
        <w:t>,</w:t>
      </w:r>
      <w:r w:rsidR="00CD5910" w:rsidRPr="00157EA2">
        <w:rPr>
          <w:rFonts w:asciiTheme="minorBidi" w:hAnsiTheme="minorBidi"/>
          <w:sz w:val="24"/>
          <w:szCs w:val="24"/>
        </w:rPr>
        <w:t xml:space="preserve"> and death</w:t>
      </w:r>
      <w:r w:rsidR="002B362B" w:rsidRPr="00157EA2">
        <w:rPr>
          <w:rFonts w:asciiTheme="minorBidi" w:hAnsiTheme="minorBidi"/>
          <w:sz w:val="24"/>
          <w:szCs w:val="24"/>
        </w:rPr>
        <w:t xml:space="preserve"> </w:t>
      </w:r>
      <w:r w:rsidR="00CD5910" w:rsidRPr="00157EA2">
        <w:rPr>
          <w:rFonts w:asciiTheme="minorBidi" w:hAnsiTheme="minorBidi"/>
          <w:sz w:val="24"/>
          <w:szCs w:val="24"/>
        </w:rPr>
        <w:t>point to</w:t>
      </w:r>
      <w:r w:rsidR="002B362B" w:rsidRPr="00157EA2">
        <w:rPr>
          <w:rFonts w:asciiTheme="minorBidi" w:hAnsiTheme="minorBidi"/>
          <w:sz w:val="24"/>
          <w:szCs w:val="24"/>
        </w:rPr>
        <w:t xml:space="preserve"> the </w:t>
      </w:r>
      <w:r w:rsidR="00CD5910" w:rsidRPr="00157EA2">
        <w:rPr>
          <w:rFonts w:asciiTheme="minorBidi" w:hAnsiTheme="minorBidi"/>
          <w:sz w:val="24"/>
          <w:szCs w:val="24"/>
        </w:rPr>
        <w:t>breakdown</w:t>
      </w:r>
      <w:r w:rsidR="002B362B" w:rsidRPr="00157EA2">
        <w:rPr>
          <w:rFonts w:asciiTheme="minorBidi" w:hAnsiTheme="minorBidi"/>
          <w:sz w:val="24"/>
          <w:szCs w:val="24"/>
        </w:rPr>
        <w:t xml:space="preserve"> of humanity as well as the collapse of Israel’s future.</w:t>
      </w:r>
      <w:r w:rsidR="00556A89">
        <w:rPr>
          <w:rFonts w:asciiTheme="minorBidi" w:hAnsiTheme="minorBidi"/>
          <w:sz w:val="24"/>
          <w:szCs w:val="24"/>
        </w:rPr>
        <w:t xml:space="preserve"> </w:t>
      </w:r>
    </w:p>
    <w:p w:rsidR="00CD5910" w:rsidRPr="00157EA2" w:rsidRDefault="00CD5910" w:rsidP="00E94A3D">
      <w:pPr>
        <w:widowControl w:val="0"/>
        <w:autoSpaceDE w:val="0"/>
        <w:autoSpaceDN w:val="0"/>
        <w:adjustRightInd w:val="0"/>
        <w:spacing w:after="0" w:line="240" w:lineRule="auto"/>
        <w:jc w:val="both"/>
        <w:rPr>
          <w:rFonts w:asciiTheme="minorBidi" w:hAnsiTheme="minorBidi"/>
          <w:sz w:val="24"/>
          <w:szCs w:val="24"/>
        </w:rPr>
      </w:pPr>
    </w:p>
    <w:p w:rsidR="007F7717" w:rsidRPr="00157EA2" w:rsidRDefault="00CD5910" w:rsidP="00E94A3D">
      <w:pPr>
        <w:widowControl w:val="0"/>
        <w:autoSpaceDE w:val="0"/>
        <w:autoSpaceDN w:val="0"/>
        <w:adjustRightInd w:val="0"/>
        <w:spacing w:after="0" w:line="240" w:lineRule="auto"/>
        <w:jc w:val="both"/>
        <w:rPr>
          <w:rFonts w:asciiTheme="minorBidi" w:hAnsiTheme="minorBidi"/>
          <w:sz w:val="24"/>
          <w:szCs w:val="24"/>
        </w:rPr>
      </w:pPr>
      <w:r w:rsidRPr="00157EA2">
        <w:rPr>
          <w:rFonts w:asciiTheme="minorBidi" w:hAnsiTheme="minorBidi"/>
          <w:sz w:val="24"/>
          <w:szCs w:val="24"/>
        </w:rPr>
        <w:t>Unsurprisingly, the prophecies of return from Babylon to Jerusalem reverses this image of the children, whose restoration mirrors that of the city’s return to her regal status</w:t>
      </w:r>
      <w:r w:rsidR="00690563" w:rsidRPr="00157EA2">
        <w:rPr>
          <w:rFonts w:asciiTheme="minorBidi" w:hAnsiTheme="minorBidi"/>
          <w:sz w:val="24"/>
          <w:szCs w:val="24"/>
        </w:rPr>
        <w:t xml:space="preserve">. The following prophecy informs Jerusalem of the </w:t>
      </w:r>
      <w:r w:rsidR="00FE5605" w:rsidRPr="00157EA2">
        <w:rPr>
          <w:rFonts w:asciiTheme="minorBidi" w:hAnsiTheme="minorBidi"/>
          <w:sz w:val="24"/>
          <w:szCs w:val="24"/>
        </w:rPr>
        <w:t xml:space="preserve">imminent </w:t>
      </w:r>
      <w:r w:rsidR="00690563" w:rsidRPr="00157EA2">
        <w:rPr>
          <w:rFonts w:asciiTheme="minorBidi" w:hAnsiTheme="minorBidi"/>
          <w:sz w:val="24"/>
          <w:szCs w:val="24"/>
        </w:rPr>
        <w:t>return of her children:</w:t>
      </w:r>
    </w:p>
    <w:p w:rsidR="00CD5910" w:rsidRPr="00157EA2" w:rsidRDefault="00CD5910" w:rsidP="00E94A3D">
      <w:pPr>
        <w:widowControl w:val="0"/>
        <w:autoSpaceDE w:val="0"/>
        <w:autoSpaceDN w:val="0"/>
        <w:adjustRightInd w:val="0"/>
        <w:spacing w:after="0" w:line="240" w:lineRule="auto"/>
        <w:jc w:val="both"/>
        <w:rPr>
          <w:rFonts w:asciiTheme="minorBidi" w:hAnsiTheme="minorBidi"/>
          <w:sz w:val="24"/>
          <w:szCs w:val="24"/>
        </w:rPr>
      </w:pPr>
    </w:p>
    <w:p w:rsidR="0013751E" w:rsidRDefault="00714109" w:rsidP="00E94A3D">
      <w:pPr>
        <w:widowControl w:val="0"/>
        <w:autoSpaceDE w:val="0"/>
        <w:autoSpaceDN w:val="0"/>
        <w:adjustRightInd w:val="0"/>
        <w:spacing w:after="0" w:line="240" w:lineRule="auto"/>
        <w:ind w:left="720" w:right="720"/>
        <w:jc w:val="both"/>
        <w:rPr>
          <w:rFonts w:asciiTheme="minorBidi" w:hAnsiTheme="minorBidi"/>
          <w:sz w:val="24"/>
          <w:szCs w:val="24"/>
        </w:rPr>
      </w:pPr>
      <w:r w:rsidRPr="00157EA2">
        <w:rPr>
          <w:rFonts w:asciiTheme="minorBidi" w:hAnsiTheme="minorBidi"/>
          <w:sz w:val="24"/>
          <w:szCs w:val="24"/>
        </w:rPr>
        <w:t xml:space="preserve">Hasten your children [to return]… </w:t>
      </w:r>
    </w:p>
    <w:p w:rsidR="0013751E" w:rsidRDefault="0013751E" w:rsidP="00E94A3D">
      <w:pPr>
        <w:widowControl w:val="0"/>
        <w:autoSpaceDE w:val="0"/>
        <w:autoSpaceDN w:val="0"/>
        <w:adjustRightInd w:val="0"/>
        <w:spacing w:after="0" w:line="240" w:lineRule="auto"/>
        <w:ind w:left="720" w:right="720"/>
        <w:jc w:val="both"/>
        <w:rPr>
          <w:rFonts w:asciiTheme="minorBidi" w:hAnsiTheme="minorBidi"/>
          <w:sz w:val="24"/>
          <w:szCs w:val="24"/>
        </w:rPr>
      </w:pPr>
    </w:p>
    <w:p w:rsidR="0013751E" w:rsidRDefault="00714109" w:rsidP="00E94A3D">
      <w:pPr>
        <w:widowControl w:val="0"/>
        <w:autoSpaceDE w:val="0"/>
        <w:autoSpaceDN w:val="0"/>
        <w:adjustRightInd w:val="0"/>
        <w:spacing w:after="0" w:line="240" w:lineRule="auto"/>
        <w:ind w:left="720" w:right="720"/>
        <w:jc w:val="both"/>
        <w:rPr>
          <w:rFonts w:asciiTheme="minorBidi" w:hAnsiTheme="minorBidi"/>
          <w:sz w:val="24"/>
          <w:szCs w:val="24"/>
        </w:rPr>
      </w:pPr>
      <w:r w:rsidRPr="00157EA2">
        <w:rPr>
          <w:rFonts w:asciiTheme="minorBidi" w:hAnsiTheme="minorBidi"/>
          <w:sz w:val="24"/>
          <w:szCs w:val="24"/>
        </w:rPr>
        <w:t>Lift up your eyes and see all of them gathering and coming to yo</w:t>
      </w:r>
      <w:r w:rsidR="00690563" w:rsidRPr="00157EA2">
        <w:rPr>
          <w:rFonts w:asciiTheme="minorBidi" w:hAnsiTheme="minorBidi"/>
          <w:sz w:val="24"/>
          <w:szCs w:val="24"/>
        </w:rPr>
        <w:t xml:space="preserve">u, I swear, says God. For you shall wear them all like jewels and adorn yourself with them like a bride… </w:t>
      </w:r>
    </w:p>
    <w:p w:rsidR="0013751E" w:rsidRDefault="0013751E" w:rsidP="00E94A3D">
      <w:pPr>
        <w:widowControl w:val="0"/>
        <w:autoSpaceDE w:val="0"/>
        <w:autoSpaceDN w:val="0"/>
        <w:adjustRightInd w:val="0"/>
        <w:spacing w:after="0" w:line="240" w:lineRule="auto"/>
        <w:ind w:left="720" w:right="720"/>
        <w:jc w:val="both"/>
        <w:rPr>
          <w:rFonts w:asciiTheme="minorBidi" w:hAnsiTheme="minorBidi"/>
          <w:sz w:val="24"/>
          <w:szCs w:val="24"/>
        </w:rPr>
      </w:pPr>
    </w:p>
    <w:p w:rsidR="00677EEF" w:rsidRDefault="00714109" w:rsidP="00E94A3D">
      <w:pPr>
        <w:widowControl w:val="0"/>
        <w:autoSpaceDE w:val="0"/>
        <w:autoSpaceDN w:val="0"/>
        <w:adjustRightInd w:val="0"/>
        <w:spacing w:after="0" w:line="240" w:lineRule="auto"/>
        <w:ind w:left="720" w:right="720"/>
        <w:jc w:val="both"/>
        <w:rPr>
          <w:rFonts w:asciiTheme="minorBidi" w:hAnsiTheme="minorBidi"/>
          <w:sz w:val="24"/>
          <w:szCs w:val="24"/>
        </w:rPr>
      </w:pPr>
      <w:r w:rsidRPr="00157EA2">
        <w:rPr>
          <w:rFonts w:asciiTheme="minorBidi" w:hAnsiTheme="minorBidi"/>
          <w:sz w:val="24"/>
          <w:szCs w:val="24"/>
        </w:rPr>
        <w:t>Your children of your bereavement will yet say in your ears</w:t>
      </w:r>
      <w:r w:rsidR="00690563" w:rsidRPr="00157EA2">
        <w:rPr>
          <w:rFonts w:asciiTheme="minorBidi" w:hAnsiTheme="minorBidi"/>
          <w:sz w:val="24"/>
          <w:szCs w:val="24"/>
        </w:rPr>
        <w:t>:</w:t>
      </w:r>
      <w:r w:rsidRPr="00157EA2">
        <w:rPr>
          <w:rFonts w:asciiTheme="minorBidi" w:hAnsiTheme="minorBidi"/>
          <w:sz w:val="24"/>
          <w:szCs w:val="24"/>
        </w:rPr>
        <w:t xml:space="preserve"> </w:t>
      </w:r>
      <w:r w:rsidR="00690563" w:rsidRPr="00157EA2">
        <w:rPr>
          <w:rFonts w:asciiTheme="minorBidi" w:hAnsiTheme="minorBidi"/>
          <w:sz w:val="24"/>
          <w:szCs w:val="24"/>
        </w:rPr>
        <w:t>“</w:t>
      </w:r>
      <w:r w:rsidRPr="00157EA2">
        <w:rPr>
          <w:rFonts w:asciiTheme="minorBidi" w:hAnsiTheme="minorBidi"/>
          <w:sz w:val="24"/>
          <w:szCs w:val="24"/>
        </w:rPr>
        <w:t>This place is too narrow for me, draw aside for me so that I may settle</w:t>
      </w:r>
      <w:r w:rsidR="00690563" w:rsidRPr="00157EA2">
        <w:rPr>
          <w:rFonts w:asciiTheme="minorBidi" w:hAnsiTheme="minorBidi"/>
          <w:sz w:val="24"/>
          <w:szCs w:val="24"/>
        </w:rPr>
        <w:t>!”</w:t>
      </w:r>
      <w:r w:rsidRPr="00157EA2">
        <w:rPr>
          <w:rFonts w:asciiTheme="minorBidi" w:hAnsiTheme="minorBidi"/>
          <w:sz w:val="24"/>
          <w:szCs w:val="24"/>
        </w:rPr>
        <w:t xml:space="preserve"> And you will say in your heart, “Who has born these for me, for I am bereaved and alone, exiled and shunned</w:t>
      </w:r>
      <w:r w:rsidR="0013751E">
        <w:rPr>
          <w:rFonts w:asciiTheme="minorBidi" w:hAnsiTheme="minorBidi"/>
          <w:sz w:val="24"/>
          <w:szCs w:val="24"/>
        </w:rPr>
        <w:t xml:space="preserve"> — </w:t>
      </w:r>
      <w:r w:rsidR="00677EEF">
        <w:rPr>
          <w:rFonts w:asciiTheme="minorBidi" w:hAnsiTheme="minorBidi"/>
          <w:sz w:val="24"/>
          <w:szCs w:val="24"/>
        </w:rPr>
        <w:t>who</w:t>
      </w:r>
      <w:r w:rsidRPr="00157EA2">
        <w:rPr>
          <w:rFonts w:asciiTheme="minorBidi" w:hAnsiTheme="minorBidi"/>
          <w:sz w:val="24"/>
          <w:szCs w:val="24"/>
        </w:rPr>
        <w:t xml:space="preserve"> raised them? I was left alon</w:t>
      </w:r>
      <w:r w:rsidR="0013751E">
        <w:rPr>
          <w:rFonts w:asciiTheme="minorBidi" w:hAnsiTheme="minorBidi"/>
          <w:sz w:val="24"/>
          <w:szCs w:val="24"/>
        </w:rPr>
        <w:t xml:space="preserve">e — </w:t>
      </w:r>
      <w:r w:rsidRPr="00157EA2">
        <w:rPr>
          <w:rFonts w:asciiTheme="minorBidi" w:hAnsiTheme="minorBidi"/>
          <w:sz w:val="24"/>
          <w:szCs w:val="24"/>
        </w:rPr>
        <w:t>where did these come from?</w:t>
      </w:r>
      <w:r w:rsidR="0013751E">
        <w:rPr>
          <w:rFonts w:asciiTheme="minorBidi" w:hAnsiTheme="minorBidi"/>
          <w:sz w:val="24"/>
          <w:szCs w:val="24"/>
        </w:rPr>
        <w:t>”</w:t>
      </w:r>
    </w:p>
    <w:p w:rsidR="0013751E" w:rsidRDefault="0013751E" w:rsidP="00E94A3D">
      <w:pPr>
        <w:widowControl w:val="0"/>
        <w:autoSpaceDE w:val="0"/>
        <w:autoSpaceDN w:val="0"/>
        <w:adjustRightInd w:val="0"/>
        <w:spacing w:after="0" w:line="240" w:lineRule="auto"/>
        <w:ind w:left="720" w:right="720"/>
        <w:jc w:val="both"/>
        <w:rPr>
          <w:rFonts w:asciiTheme="minorBidi" w:hAnsiTheme="minorBidi"/>
          <w:sz w:val="24"/>
          <w:szCs w:val="24"/>
        </w:rPr>
      </w:pPr>
    </w:p>
    <w:p w:rsidR="00CD5910" w:rsidRPr="00157EA2" w:rsidRDefault="00714109" w:rsidP="00E94A3D">
      <w:pPr>
        <w:widowControl w:val="0"/>
        <w:autoSpaceDE w:val="0"/>
        <w:autoSpaceDN w:val="0"/>
        <w:adjustRightInd w:val="0"/>
        <w:spacing w:after="0" w:line="240" w:lineRule="auto"/>
        <w:ind w:left="720" w:right="720"/>
        <w:jc w:val="both"/>
        <w:rPr>
          <w:rFonts w:asciiTheme="minorBidi" w:hAnsiTheme="minorBidi"/>
          <w:sz w:val="24"/>
          <w:szCs w:val="24"/>
        </w:rPr>
      </w:pPr>
      <w:r w:rsidRPr="00157EA2">
        <w:rPr>
          <w:rFonts w:asciiTheme="minorBidi" w:hAnsiTheme="minorBidi"/>
          <w:sz w:val="24"/>
          <w:szCs w:val="24"/>
        </w:rPr>
        <w:t>So says God</w:t>
      </w:r>
      <w:r w:rsidR="0013751E">
        <w:rPr>
          <w:rFonts w:asciiTheme="minorBidi" w:hAnsiTheme="minorBidi"/>
          <w:sz w:val="24"/>
          <w:szCs w:val="24"/>
        </w:rPr>
        <w:t>:</w:t>
      </w:r>
      <w:r w:rsidRPr="00157EA2">
        <w:rPr>
          <w:rFonts w:asciiTheme="minorBidi" w:hAnsiTheme="minorBidi"/>
          <w:sz w:val="24"/>
          <w:szCs w:val="24"/>
        </w:rPr>
        <w:t xml:space="preserve"> I will ra</w:t>
      </w:r>
      <w:r w:rsidR="00690563" w:rsidRPr="00157EA2">
        <w:rPr>
          <w:rFonts w:asciiTheme="minorBidi" w:hAnsiTheme="minorBidi"/>
          <w:sz w:val="24"/>
          <w:szCs w:val="24"/>
        </w:rPr>
        <w:t xml:space="preserve">ise </w:t>
      </w:r>
      <w:r w:rsidRPr="00157EA2">
        <w:rPr>
          <w:rFonts w:asciiTheme="minorBidi" w:hAnsiTheme="minorBidi"/>
          <w:sz w:val="24"/>
          <w:szCs w:val="24"/>
        </w:rPr>
        <w:t xml:space="preserve">my hand to the nations and </w:t>
      </w:r>
      <w:r w:rsidR="00690563" w:rsidRPr="00157EA2">
        <w:rPr>
          <w:rFonts w:asciiTheme="minorBidi" w:hAnsiTheme="minorBidi"/>
          <w:sz w:val="24"/>
          <w:szCs w:val="24"/>
        </w:rPr>
        <w:t xml:space="preserve">lift up my banner to </w:t>
      </w:r>
      <w:r w:rsidRPr="00157EA2">
        <w:rPr>
          <w:rFonts w:asciiTheme="minorBidi" w:hAnsiTheme="minorBidi"/>
          <w:sz w:val="24"/>
          <w:szCs w:val="24"/>
        </w:rPr>
        <w:t>peoples</w:t>
      </w:r>
      <w:r w:rsidR="00690563" w:rsidRPr="00157EA2">
        <w:rPr>
          <w:rFonts w:asciiTheme="minorBidi" w:hAnsiTheme="minorBidi"/>
          <w:sz w:val="24"/>
          <w:szCs w:val="24"/>
        </w:rPr>
        <w:t>,</w:t>
      </w:r>
      <w:r w:rsidRPr="00157EA2">
        <w:rPr>
          <w:rFonts w:asciiTheme="minorBidi" w:hAnsiTheme="minorBidi"/>
          <w:sz w:val="24"/>
          <w:szCs w:val="24"/>
        </w:rPr>
        <w:t xml:space="preserve"> and they will bring your </w:t>
      </w:r>
      <w:r w:rsidR="00690563" w:rsidRPr="00157EA2">
        <w:rPr>
          <w:rFonts w:asciiTheme="minorBidi" w:hAnsiTheme="minorBidi"/>
          <w:sz w:val="24"/>
          <w:szCs w:val="24"/>
        </w:rPr>
        <w:t>sons</w:t>
      </w:r>
      <w:r w:rsidRPr="00157EA2">
        <w:rPr>
          <w:rFonts w:asciiTheme="minorBidi" w:hAnsiTheme="minorBidi"/>
          <w:sz w:val="24"/>
          <w:szCs w:val="24"/>
        </w:rPr>
        <w:t xml:space="preserve"> in their bosoms and carry your daughters on their shoulders. Kings shall tend to your children and their </w:t>
      </w:r>
      <w:r w:rsidR="00690563" w:rsidRPr="00157EA2">
        <w:rPr>
          <w:rFonts w:asciiTheme="minorBidi" w:hAnsiTheme="minorBidi"/>
          <w:sz w:val="24"/>
          <w:szCs w:val="24"/>
        </w:rPr>
        <w:t>queen</w:t>
      </w:r>
      <w:r w:rsidRPr="00157EA2">
        <w:rPr>
          <w:rFonts w:asciiTheme="minorBidi" w:hAnsiTheme="minorBidi"/>
          <w:sz w:val="24"/>
          <w:szCs w:val="24"/>
        </w:rPr>
        <w:t>s shall be your nursemaids. (</w:t>
      </w:r>
      <w:r w:rsidRPr="00157EA2">
        <w:rPr>
          <w:rFonts w:asciiTheme="minorBidi" w:hAnsiTheme="minorBidi"/>
          <w:i/>
          <w:iCs/>
          <w:sz w:val="24"/>
          <w:szCs w:val="24"/>
        </w:rPr>
        <w:t>Yeshayahu</w:t>
      </w:r>
      <w:r w:rsidRPr="00157EA2">
        <w:rPr>
          <w:rFonts w:asciiTheme="minorBidi" w:hAnsiTheme="minorBidi"/>
          <w:sz w:val="24"/>
          <w:szCs w:val="24"/>
        </w:rPr>
        <w:t xml:space="preserve"> 49:</w:t>
      </w:r>
      <w:r w:rsidR="00690563" w:rsidRPr="00157EA2">
        <w:rPr>
          <w:rFonts w:asciiTheme="minorBidi" w:hAnsiTheme="minorBidi"/>
          <w:sz w:val="24"/>
          <w:szCs w:val="24"/>
        </w:rPr>
        <w:t>17-23)</w:t>
      </w:r>
    </w:p>
    <w:p w:rsidR="00EC3C4D" w:rsidRPr="00157EA2" w:rsidRDefault="00F41355" w:rsidP="00E94A3D">
      <w:pPr>
        <w:spacing w:after="0" w:line="240" w:lineRule="auto"/>
        <w:rPr>
          <w:rFonts w:asciiTheme="minorBidi" w:hAnsiTheme="minorBidi"/>
          <w:sz w:val="24"/>
          <w:szCs w:val="24"/>
          <w:rtl/>
        </w:rPr>
      </w:pPr>
    </w:p>
    <w:p w:rsidR="002B362B" w:rsidRPr="00157EA2" w:rsidRDefault="00621E8D" w:rsidP="00E94A3D">
      <w:pPr>
        <w:spacing w:after="0" w:line="240" w:lineRule="auto"/>
        <w:jc w:val="both"/>
        <w:rPr>
          <w:rFonts w:asciiTheme="minorBidi" w:hAnsiTheme="minorBidi"/>
          <w:sz w:val="24"/>
          <w:szCs w:val="24"/>
          <w:rtl/>
        </w:rPr>
      </w:pPr>
      <w:r w:rsidRPr="00157EA2">
        <w:rPr>
          <w:rFonts w:asciiTheme="minorBidi" w:hAnsiTheme="minorBidi"/>
          <w:sz w:val="24"/>
          <w:szCs w:val="24"/>
        </w:rPr>
        <w:t xml:space="preserve">In this passage, </w:t>
      </w:r>
      <w:r w:rsidR="006A06D0" w:rsidRPr="00157EA2">
        <w:rPr>
          <w:rFonts w:asciiTheme="minorBidi" w:hAnsiTheme="minorBidi"/>
          <w:sz w:val="24"/>
          <w:szCs w:val="24"/>
        </w:rPr>
        <w:t xml:space="preserve">Jerusalem’s children </w:t>
      </w:r>
      <w:r w:rsidRPr="00157EA2">
        <w:rPr>
          <w:rFonts w:asciiTheme="minorBidi" w:hAnsiTheme="minorBidi"/>
          <w:sz w:val="24"/>
          <w:szCs w:val="24"/>
        </w:rPr>
        <w:t>refer to</w:t>
      </w:r>
      <w:r w:rsidR="006A06D0" w:rsidRPr="00157EA2">
        <w:rPr>
          <w:rFonts w:asciiTheme="minorBidi" w:hAnsiTheme="minorBidi"/>
          <w:sz w:val="24"/>
          <w:szCs w:val="24"/>
        </w:rPr>
        <w:t xml:space="preserve"> the entire nation. Nevertheless, the images of shining children worn proudly like jewels, carried tenderly and properly nurtured</w:t>
      </w:r>
      <w:r w:rsidR="0013751E">
        <w:rPr>
          <w:rFonts w:asciiTheme="minorBidi" w:hAnsiTheme="minorBidi"/>
          <w:sz w:val="24"/>
          <w:szCs w:val="24"/>
        </w:rPr>
        <w:t>,</w:t>
      </w:r>
      <w:r w:rsidR="006A06D0" w:rsidRPr="00157EA2">
        <w:rPr>
          <w:rFonts w:asciiTheme="minorBidi" w:hAnsiTheme="minorBidi"/>
          <w:sz w:val="24"/>
          <w:szCs w:val="24"/>
        </w:rPr>
        <w:t xml:space="preserve"> reverse the cruelty displayed toward the children in the </w:t>
      </w:r>
      <w:r w:rsidR="00FF3E83">
        <w:rPr>
          <w:rFonts w:asciiTheme="minorBidi" w:hAnsiTheme="minorBidi"/>
          <w:sz w:val="24"/>
          <w:szCs w:val="24"/>
        </w:rPr>
        <w:t>B</w:t>
      </w:r>
      <w:r w:rsidR="006A06D0" w:rsidRPr="00157EA2">
        <w:rPr>
          <w:rFonts w:asciiTheme="minorBidi" w:hAnsiTheme="minorBidi"/>
          <w:sz w:val="24"/>
          <w:szCs w:val="24"/>
        </w:rPr>
        <w:t xml:space="preserve">ook of </w:t>
      </w:r>
      <w:r w:rsidR="006A06D0" w:rsidRPr="00157EA2">
        <w:rPr>
          <w:rFonts w:asciiTheme="minorBidi" w:hAnsiTheme="minorBidi"/>
          <w:i/>
          <w:iCs/>
          <w:sz w:val="24"/>
          <w:szCs w:val="24"/>
        </w:rPr>
        <w:t>Eikha</w:t>
      </w:r>
      <w:r w:rsidR="006A06D0" w:rsidRPr="00157EA2">
        <w:rPr>
          <w:rFonts w:asciiTheme="minorBidi" w:hAnsiTheme="minorBidi"/>
          <w:sz w:val="24"/>
          <w:szCs w:val="24"/>
        </w:rPr>
        <w:t xml:space="preserve">. The passage in </w:t>
      </w:r>
      <w:r w:rsidR="006A06D0" w:rsidRPr="00157EA2">
        <w:rPr>
          <w:rFonts w:asciiTheme="minorBidi" w:hAnsiTheme="minorBidi"/>
          <w:i/>
          <w:iCs/>
          <w:sz w:val="24"/>
          <w:szCs w:val="24"/>
        </w:rPr>
        <w:t>Yeshayahu</w:t>
      </w:r>
      <w:r w:rsidR="006A06D0" w:rsidRPr="00157EA2">
        <w:rPr>
          <w:rFonts w:asciiTheme="minorBidi" w:hAnsiTheme="minorBidi"/>
          <w:sz w:val="24"/>
          <w:szCs w:val="24"/>
        </w:rPr>
        <w:t xml:space="preserve"> seems designed to restore Israel to a situation in which parents </w:t>
      </w:r>
      <w:r w:rsidRPr="00157EA2">
        <w:rPr>
          <w:rFonts w:asciiTheme="minorBidi" w:hAnsiTheme="minorBidi"/>
          <w:sz w:val="24"/>
          <w:szCs w:val="24"/>
        </w:rPr>
        <w:t>cherish</w:t>
      </w:r>
      <w:r w:rsidR="006A06D0" w:rsidRPr="00157EA2">
        <w:rPr>
          <w:rFonts w:asciiTheme="minorBidi" w:hAnsiTheme="minorBidi"/>
          <w:sz w:val="24"/>
          <w:szCs w:val="24"/>
        </w:rPr>
        <w:t xml:space="preserve"> their children and maintain hope for a glorious future.</w:t>
      </w:r>
      <w:r w:rsidR="006A06D0" w:rsidRPr="00157EA2">
        <w:rPr>
          <w:rStyle w:val="FootnoteReference"/>
          <w:rFonts w:asciiTheme="minorBidi" w:hAnsiTheme="minorBidi"/>
          <w:sz w:val="24"/>
          <w:szCs w:val="24"/>
        </w:rPr>
        <w:footnoteReference w:id="10"/>
      </w:r>
      <w:r w:rsidR="006A06D0" w:rsidRPr="00157EA2">
        <w:rPr>
          <w:rFonts w:asciiTheme="minorBidi" w:hAnsiTheme="minorBidi"/>
          <w:sz w:val="24"/>
          <w:szCs w:val="24"/>
        </w:rPr>
        <w:t xml:space="preserve"> </w:t>
      </w:r>
    </w:p>
    <w:sectPr w:rsidR="002B362B" w:rsidRPr="00157EA2" w:rsidSect="00E94A3D">
      <w:head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8D4" w:rsidRDefault="00AC48D4" w:rsidP="007F7717">
      <w:pPr>
        <w:spacing w:after="0" w:line="240" w:lineRule="auto"/>
      </w:pPr>
      <w:r>
        <w:separator/>
      </w:r>
    </w:p>
  </w:endnote>
  <w:endnote w:type="continuationSeparator" w:id="0">
    <w:p w:rsidR="00AC48D4" w:rsidRDefault="00AC48D4" w:rsidP="007F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8D4" w:rsidRDefault="00AC48D4" w:rsidP="007F7717">
      <w:pPr>
        <w:spacing w:after="0" w:line="240" w:lineRule="auto"/>
      </w:pPr>
      <w:r>
        <w:separator/>
      </w:r>
    </w:p>
  </w:footnote>
  <w:footnote w:type="continuationSeparator" w:id="0">
    <w:p w:rsidR="00AC48D4" w:rsidRDefault="00AC48D4" w:rsidP="007F7717">
      <w:pPr>
        <w:spacing w:after="0" w:line="240" w:lineRule="auto"/>
      </w:pPr>
      <w:r>
        <w:continuationSeparator/>
      </w:r>
    </w:p>
  </w:footnote>
  <w:footnote w:id="1">
    <w:p w:rsidR="00F83161" w:rsidRPr="009F37B8" w:rsidRDefault="00F83161" w:rsidP="00E94A3D">
      <w:pPr>
        <w:pStyle w:val="FootnoteText"/>
        <w:jc w:val="both"/>
        <w:rPr>
          <w:rFonts w:asciiTheme="minorBidi" w:hAnsiTheme="minorBidi"/>
        </w:rPr>
      </w:pPr>
      <w:r w:rsidRPr="009F37B8">
        <w:rPr>
          <w:rStyle w:val="FootnoteReference"/>
          <w:rFonts w:asciiTheme="minorBidi" w:hAnsiTheme="minorBidi"/>
        </w:rPr>
        <w:footnoteRef/>
      </w:r>
      <w:r w:rsidRPr="009F37B8">
        <w:rPr>
          <w:rFonts w:asciiTheme="minorBidi" w:hAnsiTheme="minorBidi"/>
        </w:rPr>
        <w:t xml:space="preserve"> The </w:t>
      </w:r>
      <w:r w:rsidR="00CE339B">
        <w:rPr>
          <w:rFonts w:asciiTheme="minorBidi" w:hAnsiTheme="minorBidi"/>
        </w:rPr>
        <w:t>first-person</w:t>
      </w:r>
      <w:r w:rsidRPr="009F37B8">
        <w:rPr>
          <w:rFonts w:asciiTheme="minorBidi" w:hAnsiTheme="minorBidi"/>
        </w:rPr>
        <w:t xml:space="preserve"> singular reference to </w:t>
      </w:r>
      <w:r w:rsidRPr="009A492E">
        <w:rPr>
          <w:rFonts w:asciiTheme="minorBidi" w:hAnsiTheme="minorBidi"/>
          <w:i/>
          <w:iCs/>
        </w:rPr>
        <w:t>“bat</w:t>
      </w:r>
      <w:r w:rsidR="009F37B8" w:rsidRPr="009A492E">
        <w:rPr>
          <w:rFonts w:asciiTheme="minorBidi" w:hAnsiTheme="minorBidi"/>
          <w:i/>
          <w:iCs/>
        </w:rPr>
        <w:t xml:space="preserve"> </w:t>
      </w:r>
      <w:r w:rsidRPr="009A492E">
        <w:rPr>
          <w:rFonts w:asciiTheme="minorBidi" w:hAnsiTheme="minorBidi"/>
          <w:i/>
          <w:iCs/>
        </w:rPr>
        <w:t>ammi</w:t>
      </w:r>
      <w:r w:rsidRPr="009F37B8">
        <w:rPr>
          <w:rFonts w:asciiTheme="minorBidi" w:hAnsiTheme="minorBidi"/>
        </w:rPr>
        <w:t xml:space="preserve">” appear in verses 3, 6 </w:t>
      </w:r>
      <w:r w:rsidR="009F37B8" w:rsidRPr="009F37B8">
        <w:rPr>
          <w:rFonts w:asciiTheme="minorBidi" w:hAnsiTheme="minorBidi"/>
        </w:rPr>
        <w:t>and 10</w:t>
      </w:r>
      <w:r w:rsidRPr="009F37B8">
        <w:rPr>
          <w:rFonts w:asciiTheme="minorBidi" w:hAnsiTheme="minorBidi"/>
        </w:rPr>
        <w:t>. Offering some personality to the speaker, it does not change his anonymity and the sense that he speaks not from the personal perspective of the city</w:t>
      </w:r>
      <w:r w:rsidR="00556A89">
        <w:rPr>
          <w:rFonts w:asciiTheme="minorBidi" w:hAnsiTheme="minorBidi"/>
        </w:rPr>
        <w:t xml:space="preserve">/ </w:t>
      </w:r>
      <w:r w:rsidRPr="009F37B8">
        <w:rPr>
          <w:rFonts w:asciiTheme="minorBidi" w:hAnsiTheme="minorBidi"/>
        </w:rPr>
        <w:t>people, but rather as an observer of the city.</w:t>
      </w:r>
    </w:p>
  </w:footnote>
  <w:footnote w:id="2">
    <w:p w:rsidR="007F7717" w:rsidRPr="009F37B8" w:rsidRDefault="007F7717" w:rsidP="00E94A3D">
      <w:pPr>
        <w:pStyle w:val="FootnoteText"/>
        <w:jc w:val="both"/>
        <w:rPr>
          <w:rFonts w:asciiTheme="minorBidi" w:hAnsiTheme="minorBidi"/>
        </w:rPr>
      </w:pPr>
      <w:r w:rsidRPr="009F37B8">
        <w:rPr>
          <w:rStyle w:val="FootnoteReference"/>
          <w:rFonts w:asciiTheme="minorBidi" w:hAnsiTheme="minorBidi"/>
        </w:rPr>
        <w:footnoteRef/>
      </w:r>
      <w:r w:rsidRPr="009F37B8">
        <w:rPr>
          <w:rFonts w:asciiTheme="minorBidi" w:hAnsiTheme="minorBidi"/>
        </w:rPr>
        <w:t xml:space="preserve"> See</w:t>
      </w:r>
      <w:r w:rsidR="007E297A" w:rsidRPr="009F37B8">
        <w:rPr>
          <w:rFonts w:asciiTheme="minorBidi" w:hAnsiTheme="minorBidi"/>
        </w:rPr>
        <w:t xml:space="preserve"> our discussion of</w:t>
      </w:r>
      <w:r w:rsidRPr="009F37B8">
        <w:rPr>
          <w:rFonts w:asciiTheme="minorBidi" w:hAnsiTheme="minorBidi"/>
        </w:rPr>
        <w:t xml:space="preserve"> </w:t>
      </w:r>
      <w:r w:rsidRPr="009F37B8">
        <w:rPr>
          <w:rFonts w:asciiTheme="minorBidi" w:hAnsiTheme="minorBidi"/>
          <w:i/>
          <w:iCs/>
        </w:rPr>
        <w:t>Eikha</w:t>
      </w:r>
      <w:r w:rsidRPr="009F37B8">
        <w:rPr>
          <w:rFonts w:asciiTheme="minorBidi" w:hAnsiTheme="minorBidi"/>
        </w:rPr>
        <w:t xml:space="preserve"> 1:1</w:t>
      </w:r>
      <w:r w:rsidR="007E297A" w:rsidRPr="009F37B8">
        <w:rPr>
          <w:rFonts w:asciiTheme="minorBidi" w:hAnsiTheme="minorBidi"/>
        </w:rPr>
        <w:t>,</w:t>
      </w:r>
      <w:r w:rsidRPr="009F37B8">
        <w:rPr>
          <w:rFonts w:asciiTheme="minorBidi" w:hAnsiTheme="minorBidi"/>
        </w:rPr>
        <w:t xml:space="preserve"> </w:t>
      </w:r>
      <w:r w:rsidR="00677EEF">
        <w:rPr>
          <w:rFonts w:asciiTheme="minorBidi" w:hAnsiTheme="minorBidi"/>
        </w:rPr>
        <w:t xml:space="preserve">in </w:t>
      </w:r>
      <w:r w:rsidRPr="009F37B8">
        <w:rPr>
          <w:rFonts w:asciiTheme="minorBidi" w:hAnsiTheme="minorBidi"/>
        </w:rPr>
        <w:t>wh</w:t>
      </w:r>
      <w:r w:rsidR="00677EEF">
        <w:rPr>
          <w:rFonts w:asciiTheme="minorBidi" w:hAnsiTheme="minorBidi"/>
        </w:rPr>
        <w:t>ich</w:t>
      </w:r>
      <w:r w:rsidRPr="009F37B8">
        <w:rPr>
          <w:rFonts w:asciiTheme="minorBidi" w:hAnsiTheme="minorBidi"/>
        </w:rPr>
        <w:t xml:space="preserve"> we </w:t>
      </w:r>
      <w:r w:rsidR="007E297A" w:rsidRPr="009F37B8">
        <w:rPr>
          <w:rFonts w:asciiTheme="minorBidi" w:hAnsiTheme="minorBidi"/>
        </w:rPr>
        <w:t>not</w:t>
      </w:r>
      <w:r w:rsidRPr="009F37B8">
        <w:rPr>
          <w:rFonts w:asciiTheme="minorBidi" w:hAnsiTheme="minorBidi"/>
        </w:rPr>
        <w:t xml:space="preserve">ed the phenomenon of comparing the past to the present in the book. We will </w:t>
      </w:r>
      <w:r w:rsidR="007E297A" w:rsidRPr="009F37B8">
        <w:rPr>
          <w:rFonts w:asciiTheme="minorBidi" w:hAnsiTheme="minorBidi"/>
        </w:rPr>
        <w:t>examine</w:t>
      </w:r>
      <w:r w:rsidRPr="009F37B8">
        <w:rPr>
          <w:rFonts w:asciiTheme="minorBidi" w:hAnsiTheme="minorBidi"/>
        </w:rPr>
        <w:t xml:space="preserve"> this at greater length la</w:t>
      </w:r>
      <w:r w:rsidR="00D522E4" w:rsidRPr="009F37B8">
        <w:rPr>
          <w:rFonts w:asciiTheme="minorBidi" w:hAnsiTheme="minorBidi"/>
        </w:rPr>
        <w:t>ter in this chapter (4:5, 7).</w:t>
      </w:r>
    </w:p>
  </w:footnote>
  <w:footnote w:id="3">
    <w:p w:rsidR="007F7717" w:rsidRPr="009F37B8" w:rsidRDefault="007F7717" w:rsidP="00E94A3D">
      <w:pPr>
        <w:pStyle w:val="FootnoteText"/>
        <w:jc w:val="both"/>
        <w:rPr>
          <w:rFonts w:asciiTheme="minorBidi" w:hAnsiTheme="minorBidi"/>
        </w:rPr>
      </w:pPr>
      <w:r w:rsidRPr="009F37B8">
        <w:rPr>
          <w:rStyle w:val="FootnoteReference"/>
          <w:rFonts w:asciiTheme="minorBidi" w:hAnsiTheme="minorBidi"/>
        </w:rPr>
        <w:footnoteRef/>
      </w:r>
      <w:r w:rsidRPr="009F37B8">
        <w:rPr>
          <w:rFonts w:asciiTheme="minorBidi" w:hAnsiTheme="minorBidi"/>
        </w:rPr>
        <w:t xml:space="preserve"> R</w:t>
      </w:r>
      <w:r w:rsidR="009F37B8" w:rsidRPr="009F37B8">
        <w:rPr>
          <w:rFonts w:asciiTheme="minorBidi" w:hAnsiTheme="minorBidi"/>
        </w:rPr>
        <w:t>.</w:t>
      </w:r>
      <w:r w:rsidRPr="009F37B8">
        <w:rPr>
          <w:rFonts w:asciiTheme="minorBidi" w:hAnsiTheme="minorBidi"/>
        </w:rPr>
        <w:t xml:space="preserve"> Yosef Kara (4:1) notes how unlikely it is that one would dispose of precious jewels. However, in a similar context,</w:t>
      </w:r>
      <w:r w:rsidR="009F37B8" w:rsidRPr="009F37B8">
        <w:rPr>
          <w:rFonts w:asciiTheme="minorBidi" w:hAnsiTheme="minorBidi"/>
        </w:rPr>
        <w:t xml:space="preserve"> </w:t>
      </w:r>
      <w:r w:rsidR="009F37B8" w:rsidRPr="009F37B8">
        <w:rPr>
          <w:rFonts w:asciiTheme="minorBidi" w:hAnsiTheme="minorBidi"/>
          <w:i/>
          <w:iCs/>
        </w:rPr>
        <w:t>Yechezkel</w:t>
      </w:r>
      <w:r w:rsidRPr="009F37B8">
        <w:rPr>
          <w:rFonts w:asciiTheme="minorBidi" w:hAnsiTheme="minorBidi"/>
        </w:rPr>
        <w:t xml:space="preserve"> 7:19 describes the failure of the</w:t>
      </w:r>
      <w:r w:rsidR="00677EEF">
        <w:rPr>
          <w:rFonts w:asciiTheme="minorBidi" w:hAnsiTheme="minorBidi"/>
        </w:rPr>
        <w:t xml:space="preserve"> people’s</w:t>
      </w:r>
      <w:r w:rsidRPr="009F37B8">
        <w:rPr>
          <w:rFonts w:asciiTheme="minorBidi" w:hAnsiTheme="minorBidi"/>
        </w:rPr>
        <w:t xml:space="preserve"> silver </w:t>
      </w:r>
      <w:r w:rsidR="00677EEF">
        <w:rPr>
          <w:rFonts w:asciiTheme="minorBidi" w:hAnsiTheme="minorBidi"/>
        </w:rPr>
        <w:t>and</w:t>
      </w:r>
      <w:r w:rsidRPr="009F37B8">
        <w:rPr>
          <w:rFonts w:asciiTheme="minorBidi" w:hAnsiTheme="minorBidi"/>
        </w:rPr>
        <w:t xml:space="preserve"> gold to fill their stomachs during the terrible famine. See also </w:t>
      </w:r>
      <w:r w:rsidR="009F37B8" w:rsidRPr="009F37B8">
        <w:rPr>
          <w:rFonts w:asciiTheme="minorBidi" w:hAnsiTheme="minorBidi"/>
          <w:i/>
          <w:iCs/>
        </w:rPr>
        <w:t>Tzefanya</w:t>
      </w:r>
      <w:r w:rsidRPr="009F37B8">
        <w:rPr>
          <w:rFonts w:asciiTheme="minorBidi" w:hAnsiTheme="minorBidi"/>
        </w:rPr>
        <w:t xml:space="preserve"> 2:18.</w:t>
      </w:r>
    </w:p>
  </w:footnote>
  <w:footnote w:id="4">
    <w:p w:rsidR="007E297A" w:rsidRPr="009F37B8" w:rsidRDefault="007E297A" w:rsidP="00E94A3D">
      <w:pPr>
        <w:pStyle w:val="FootnoteText"/>
        <w:jc w:val="both"/>
        <w:rPr>
          <w:rFonts w:asciiTheme="minorBidi" w:hAnsiTheme="minorBidi"/>
        </w:rPr>
      </w:pPr>
      <w:r w:rsidRPr="009F37B8">
        <w:rPr>
          <w:rStyle w:val="FootnoteReference"/>
          <w:rFonts w:asciiTheme="minorBidi" w:hAnsiTheme="minorBidi"/>
        </w:rPr>
        <w:footnoteRef/>
      </w:r>
      <w:r w:rsidRPr="009F37B8">
        <w:rPr>
          <w:rFonts w:asciiTheme="minorBidi" w:hAnsiTheme="minorBidi"/>
        </w:rPr>
        <w:t xml:space="preserve"> The Aramaic Targum on this verse (4:1) refers explicitly to the gold and shine of the Temple.</w:t>
      </w:r>
    </w:p>
  </w:footnote>
  <w:footnote w:id="5">
    <w:p w:rsidR="007F7717" w:rsidRPr="009F37B8" w:rsidRDefault="007F7717" w:rsidP="00E94A3D">
      <w:pPr>
        <w:spacing w:after="0" w:line="240" w:lineRule="auto"/>
        <w:jc w:val="both"/>
        <w:rPr>
          <w:rFonts w:asciiTheme="minorBidi" w:hAnsiTheme="minorBidi"/>
          <w:sz w:val="20"/>
          <w:szCs w:val="20"/>
        </w:rPr>
      </w:pPr>
      <w:r w:rsidRPr="009F37B8">
        <w:rPr>
          <w:rStyle w:val="FootnoteReference"/>
          <w:rFonts w:asciiTheme="minorBidi" w:hAnsiTheme="minorBidi"/>
          <w:sz w:val="20"/>
          <w:szCs w:val="20"/>
        </w:rPr>
        <w:footnoteRef/>
      </w:r>
      <w:r w:rsidRPr="009F37B8">
        <w:rPr>
          <w:rFonts w:asciiTheme="minorBidi" w:hAnsiTheme="minorBidi"/>
          <w:sz w:val="20"/>
          <w:szCs w:val="20"/>
        </w:rPr>
        <w:t xml:space="preserve"> For a review of this topic, see Emerton, J</w:t>
      </w:r>
      <w:r w:rsidR="0086798A" w:rsidRPr="009F37B8">
        <w:rPr>
          <w:rFonts w:asciiTheme="minorBidi" w:hAnsiTheme="minorBidi"/>
          <w:sz w:val="20"/>
          <w:szCs w:val="20"/>
        </w:rPr>
        <w:t>.</w:t>
      </w:r>
      <w:r w:rsidRPr="009F37B8">
        <w:rPr>
          <w:rFonts w:asciiTheme="minorBidi" w:hAnsiTheme="minorBidi"/>
          <w:sz w:val="20"/>
          <w:szCs w:val="20"/>
        </w:rPr>
        <w:t>A</w:t>
      </w:r>
      <w:r w:rsidR="0086798A" w:rsidRPr="009F37B8">
        <w:rPr>
          <w:rFonts w:asciiTheme="minorBidi" w:hAnsiTheme="minorBidi"/>
          <w:sz w:val="20"/>
          <w:szCs w:val="20"/>
        </w:rPr>
        <w:t>., “</w:t>
      </w:r>
      <w:r w:rsidR="009F37B8" w:rsidRPr="009A492E">
        <w:rPr>
          <w:rStyle w:val="Emphasis"/>
          <w:rFonts w:asciiTheme="minorBidi" w:hAnsiTheme="minorBidi"/>
          <w:i w:val="0"/>
          <w:iCs w:val="0"/>
          <w:sz w:val="20"/>
          <w:szCs w:val="20"/>
        </w:rPr>
        <w:t xml:space="preserve">The Meaning of </w:t>
      </w:r>
      <w:r w:rsidR="009F37B8" w:rsidRPr="009A492E">
        <w:rPr>
          <w:rStyle w:val="Emphasis"/>
          <w:rFonts w:asciiTheme="minorBidi" w:hAnsiTheme="minorBidi"/>
          <w:sz w:val="20"/>
          <w:szCs w:val="20"/>
        </w:rPr>
        <w:t>ʾabnē qōdeš</w:t>
      </w:r>
      <w:r w:rsidR="009F37B8" w:rsidRPr="009A492E">
        <w:rPr>
          <w:rStyle w:val="Emphasis"/>
          <w:rFonts w:asciiTheme="minorBidi" w:hAnsiTheme="minorBidi"/>
          <w:i w:val="0"/>
          <w:iCs w:val="0"/>
          <w:sz w:val="20"/>
          <w:szCs w:val="20"/>
        </w:rPr>
        <w:t xml:space="preserve"> in Lamentations 4:1</w:t>
      </w:r>
      <w:r w:rsidR="0086798A" w:rsidRPr="009F37B8">
        <w:rPr>
          <w:rFonts w:asciiTheme="minorBidi" w:hAnsiTheme="minorBidi"/>
          <w:sz w:val="20"/>
          <w:szCs w:val="20"/>
        </w:rPr>
        <w:t>,</w:t>
      </w:r>
      <w:r w:rsidR="00615F76">
        <w:rPr>
          <w:rFonts w:asciiTheme="minorBidi" w:hAnsiTheme="minorBidi"/>
          <w:sz w:val="20"/>
          <w:szCs w:val="20"/>
        </w:rPr>
        <w:t>”</w:t>
      </w:r>
      <w:r w:rsidR="0086798A" w:rsidRPr="009F37B8">
        <w:rPr>
          <w:rFonts w:asciiTheme="minorBidi" w:hAnsiTheme="minorBidi"/>
          <w:sz w:val="20"/>
          <w:szCs w:val="20"/>
        </w:rPr>
        <w:t xml:space="preserve"> </w:t>
      </w:r>
      <w:r w:rsidRPr="009F37B8">
        <w:rPr>
          <w:rFonts w:asciiTheme="minorBidi" w:hAnsiTheme="minorBidi"/>
          <w:i/>
          <w:iCs/>
          <w:sz w:val="20"/>
          <w:szCs w:val="20"/>
        </w:rPr>
        <w:t>ZAW</w:t>
      </w:r>
      <w:r w:rsidRPr="009F37B8">
        <w:rPr>
          <w:rFonts w:asciiTheme="minorBidi" w:hAnsiTheme="minorBidi"/>
          <w:sz w:val="20"/>
          <w:szCs w:val="20"/>
        </w:rPr>
        <w:t xml:space="preserve"> 79 (1967) </w:t>
      </w:r>
      <w:r w:rsidR="0086798A" w:rsidRPr="009F37B8">
        <w:rPr>
          <w:rFonts w:asciiTheme="minorBidi" w:hAnsiTheme="minorBidi"/>
          <w:sz w:val="20"/>
          <w:szCs w:val="20"/>
        </w:rPr>
        <w:t>pp. 233-36.</w:t>
      </w:r>
    </w:p>
  </w:footnote>
  <w:footnote w:id="6">
    <w:p w:rsidR="007F7717" w:rsidRPr="009F37B8" w:rsidRDefault="007F7717" w:rsidP="00E94A3D">
      <w:pPr>
        <w:pStyle w:val="FootnoteText"/>
        <w:jc w:val="both"/>
        <w:rPr>
          <w:rFonts w:asciiTheme="minorBidi" w:hAnsiTheme="minorBidi"/>
        </w:rPr>
      </w:pPr>
      <w:r w:rsidRPr="009F37B8">
        <w:rPr>
          <w:rStyle w:val="FootnoteReference"/>
          <w:rFonts w:asciiTheme="minorBidi" w:hAnsiTheme="minorBidi"/>
        </w:rPr>
        <w:footnoteRef/>
      </w:r>
      <w:r w:rsidR="00556A89">
        <w:rPr>
          <w:rFonts w:asciiTheme="minorBidi" w:hAnsiTheme="minorBidi"/>
        </w:rPr>
        <w:t xml:space="preserve"> </w:t>
      </w:r>
      <w:r w:rsidRPr="009F37B8">
        <w:rPr>
          <w:rFonts w:asciiTheme="minorBidi" w:hAnsiTheme="minorBidi"/>
        </w:rPr>
        <w:t xml:space="preserve">This seems to be the </w:t>
      </w:r>
      <w:r w:rsidR="0086798A" w:rsidRPr="009F37B8">
        <w:rPr>
          <w:rFonts w:asciiTheme="minorBidi" w:hAnsiTheme="minorBidi"/>
        </w:rPr>
        <w:t xml:space="preserve">Latin </w:t>
      </w:r>
      <w:r w:rsidRPr="009F37B8">
        <w:rPr>
          <w:rFonts w:asciiTheme="minorBidi" w:hAnsiTheme="minorBidi"/>
        </w:rPr>
        <w:t>Vulgate’s reading</w:t>
      </w:r>
      <w:r w:rsidR="0086798A" w:rsidRPr="009F37B8">
        <w:rPr>
          <w:rFonts w:asciiTheme="minorBidi" w:hAnsiTheme="minorBidi"/>
        </w:rPr>
        <w:t>, which translates</w:t>
      </w:r>
      <w:r w:rsidRPr="009F37B8">
        <w:rPr>
          <w:rFonts w:asciiTheme="minorBidi" w:hAnsiTheme="minorBidi"/>
        </w:rPr>
        <w:t>: “The stone</w:t>
      </w:r>
      <w:r w:rsidR="0086798A" w:rsidRPr="009F37B8">
        <w:rPr>
          <w:rFonts w:asciiTheme="minorBidi" w:hAnsiTheme="minorBidi"/>
        </w:rPr>
        <w:t>s</w:t>
      </w:r>
      <w:r w:rsidRPr="009F37B8">
        <w:rPr>
          <w:rFonts w:asciiTheme="minorBidi" w:hAnsiTheme="minorBidi"/>
        </w:rPr>
        <w:t xml:space="preserve"> of the sanctuary are scattered at the top of every street.</w:t>
      </w:r>
      <w:r w:rsidR="0086798A" w:rsidRPr="009F37B8">
        <w:rPr>
          <w:rFonts w:asciiTheme="minorBidi" w:hAnsiTheme="minorBidi"/>
        </w:rPr>
        <w:t xml:space="preserve">” </w:t>
      </w:r>
    </w:p>
  </w:footnote>
  <w:footnote w:id="7">
    <w:p w:rsidR="007F7717" w:rsidRPr="009F37B8" w:rsidRDefault="007F7717" w:rsidP="00E94A3D">
      <w:pPr>
        <w:pStyle w:val="FootnoteText"/>
        <w:jc w:val="both"/>
        <w:rPr>
          <w:rFonts w:asciiTheme="minorBidi" w:hAnsiTheme="minorBidi"/>
        </w:rPr>
      </w:pPr>
      <w:r w:rsidRPr="009F37B8">
        <w:rPr>
          <w:rStyle w:val="FootnoteReference"/>
          <w:rFonts w:asciiTheme="minorBidi" w:hAnsiTheme="minorBidi"/>
        </w:rPr>
        <w:footnoteRef/>
      </w:r>
      <w:r w:rsidRPr="009F37B8">
        <w:rPr>
          <w:rFonts w:asciiTheme="minorBidi" w:hAnsiTheme="minorBidi"/>
        </w:rPr>
        <w:t xml:space="preserve"> This reading suggests that </w:t>
      </w:r>
      <w:r w:rsidRPr="009F37B8">
        <w:rPr>
          <w:rFonts w:asciiTheme="minorBidi" w:hAnsiTheme="minorBidi"/>
          <w:i/>
          <w:iCs/>
        </w:rPr>
        <w:t>Eikha</w:t>
      </w:r>
      <w:r w:rsidRPr="009F37B8">
        <w:rPr>
          <w:rFonts w:asciiTheme="minorBidi" w:hAnsiTheme="minorBidi"/>
        </w:rPr>
        <w:t xml:space="preserve"> 4:1 describes the aftermath of the destruction of the Temple. Generally, however, the first ten verses of the chapter focus on the famine in the city, which is more likely a product of the ongoing siege prior to the Babylonian penetration of the city.</w:t>
      </w:r>
    </w:p>
  </w:footnote>
  <w:footnote w:id="8">
    <w:p w:rsidR="007F7717" w:rsidRPr="009F37B8" w:rsidRDefault="007F7717" w:rsidP="00E94A3D">
      <w:pPr>
        <w:pStyle w:val="FootnoteText"/>
        <w:jc w:val="both"/>
        <w:rPr>
          <w:rFonts w:asciiTheme="minorBidi" w:hAnsiTheme="minorBidi"/>
        </w:rPr>
      </w:pPr>
      <w:r w:rsidRPr="009F37B8">
        <w:rPr>
          <w:rStyle w:val="FootnoteReference"/>
          <w:rFonts w:asciiTheme="minorBidi" w:hAnsiTheme="minorBidi"/>
        </w:rPr>
        <w:footnoteRef/>
      </w:r>
      <w:r w:rsidR="00556A89">
        <w:rPr>
          <w:rFonts w:asciiTheme="minorBidi" w:hAnsiTheme="minorBidi"/>
        </w:rPr>
        <w:t xml:space="preserve"> </w:t>
      </w:r>
      <w:r w:rsidR="0086798A" w:rsidRPr="009F37B8">
        <w:rPr>
          <w:rFonts w:asciiTheme="minorBidi" w:hAnsiTheme="minorBidi"/>
        </w:rPr>
        <w:t>See R</w:t>
      </w:r>
      <w:r w:rsidR="00602E00">
        <w:rPr>
          <w:rFonts w:asciiTheme="minorBidi" w:hAnsiTheme="minorBidi"/>
        </w:rPr>
        <w:t>.</w:t>
      </w:r>
      <w:r w:rsidR="0086798A" w:rsidRPr="009F37B8">
        <w:rPr>
          <w:rFonts w:asciiTheme="minorBidi" w:hAnsiTheme="minorBidi"/>
        </w:rPr>
        <w:t xml:space="preserve"> Yosef Kara on 4:1</w:t>
      </w:r>
      <w:r w:rsidRPr="009F37B8">
        <w:rPr>
          <w:rFonts w:asciiTheme="minorBidi" w:hAnsiTheme="minorBidi"/>
        </w:rPr>
        <w:t>.</w:t>
      </w:r>
    </w:p>
  </w:footnote>
  <w:footnote w:id="9">
    <w:p w:rsidR="007F7717" w:rsidRPr="009F37B8" w:rsidRDefault="007F7717" w:rsidP="00E94A3D">
      <w:pPr>
        <w:pStyle w:val="FootnoteText"/>
        <w:jc w:val="both"/>
        <w:rPr>
          <w:rFonts w:asciiTheme="minorBidi" w:hAnsiTheme="minorBidi"/>
        </w:rPr>
      </w:pPr>
      <w:r w:rsidRPr="009F37B8">
        <w:rPr>
          <w:rStyle w:val="FootnoteReference"/>
          <w:rFonts w:asciiTheme="minorBidi" w:hAnsiTheme="minorBidi"/>
        </w:rPr>
        <w:footnoteRef/>
      </w:r>
      <w:r w:rsidRPr="009F37B8">
        <w:rPr>
          <w:rFonts w:asciiTheme="minorBidi" w:hAnsiTheme="minorBidi"/>
        </w:rPr>
        <w:t xml:space="preserve"> This exact phrase appears only twice more in </w:t>
      </w:r>
      <w:r w:rsidRPr="009F37B8">
        <w:rPr>
          <w:rFonts w:asciiTheme="minorBidi" w:hAnsiTheme="minorBidi"/>
          <w:i/>
          <w:iCs/>
        </w:rPr>
        <w:t>Tanakh</w:t>
      </w:r>
      <w:r w:rsidRPr="009F37B8">
        <w:rPr>
          <w:rFonts w:asciiTheme="minorBidi" w:hAnsiTheme="minorBidi"/>
        </w:rPr>
        <w:t xml:space="preserve"> (</w:t>
      </w:r>
      <w:r w:rsidR="00186957" w:rsidRPr="009F37B8">
        <w:rPr>
          <w:rFonts w:asciiTheme="minorBidi" w:hAnsiTheme="minorBidi"/>
          <w:i/>
          <w:iCs/>
        </w:rPr>
        <w:t>Yeshayahu</w:t>
      </w:r>
      <w:r w:rsidRPr="009F37B8">
        <w:rPr>
          <w:rFonts w:asciiTheme="minorBidi" w:hAnsiTheme="minorBidi"/>
        </w:rPr>
        <w:t xml:space="preserve"> 51:20; </w:t>
      </w:r>
      <w:r w:rsidRPr="009F37B8">
        <w:rPr>
          <w:rFonts w:asciiTheme="minorBidi" w:hAnsiTheme="minorBidi"/>
          <w:i/>
          <w:iCs/>
        </w:rPr>
        <w:t>Na</w:t>
      </w:r>
      <w:r w:rsidR="00615F76">
        <w:rPr>
          <w:rFonts w:asciiTheme="minorBidi" w:hAnsiTheme="minorBidi"/>
          <w:i/>
          <w:iCs/>
        </w:rPr>
        <w:t>c</w:t>
      </w:r>
      <w:r w:rsidRPr="009F37B8">
        <w:rPr>
          <w:rFonts w:asciiTheme="minorBidi" w:hAnsiTheme="minorBidi"/>
          <w:i/>
          <w:iCs/>
        </w:rPr>
        <w:t>hum</w:t>
      </w:r>
      <w:r w:rsidRPr="009F37B8">
        <w:rPr>
          <w:rFonts w:asciiTheme="minorBidi" w:hAnsiTheme="minorBidi"/>
        </w:rPr>
        <w:t xml:space="preserve"> 3:10). Intriguingly, this phrase </w:t>
      </w:r>
      <w:r w:rsidR="00186957" w:rsidRPr="009F37B8">
        <w:rPr>
          <w:rFonts w:asciiTheme="minorBidi" w:hAnsiTheme="minorBidi"/>
        </w:rPr>
        <w:t xml:space="preserve">always </w:t>
      </w:r>
      <w:r w:rsidRPr="009F37B8">
        <w:rPr>
          <w:rFonts w:asciiTheme="minorBidi" w:hAnsiTheme="minorBidi"/>
        </w:rPr>
        <w:t>describe</w:t>
      </w:r>
      <w:r w:rsidR="00186957" w:rsidRPr="009F37B8">
        <w:rPr>
          <w:rFonts w:asciiTheme="minorBidi" w:hAnsiTheme="minorBidi"/>
        </w:rPr>
        <w:t>s</w:t>
      </w:r>
      <w:r w:rsidRPr="009F37B8">
        <w:rPr>
          <w:rFonts w:asciiTheme="minorBidi" w:hAnsiTheme="minorBidi"/>
        </w:rPr>
        <w:t xml:space="preserve"> children who lie “on every street corner,” a symbol of a society that has lost its future, along with its moral compass. The context and language of </w:t>
      </w:r>
      <w:r w:rsidR="00186957" w:rsidRPr="009F37B8">
        <w:rPr>
          <w:rFonts w:asciiTheme="minorBidi" w:hAnsiTheme="minorBidi"/>
          <w:i/>
          <w:iCs/>
        </w:rPr>
        <w:t>Yeshayahu</w:t>
      </w:r>
      <w:r w:rsidRPr="009F37B8">
        <w:rPr>
          <w:rFonts w:asciiTheme="minorBidi" w:hAnsiTheme="minorBidi"/>
        </w:rPr>
        <w:t xml:space="preserve"> 51:20 are particularly linked to the </w:t>
      </w:r>
      <w:r w:rsidR="00FF3E83">
        <w:rPr>
          <w:rFonts w:asciiTheme="minorBidi" w:hAnsiTheme="minorBidi"/>
        </w:rPr>
        <w:t>B</w:t>
      </w:r>
      <w:r w:rsidRPr="009F37B8">
        <w:rPr>
          <w:rFonts w:asciiTheme="minorBidi" w:hAnsiTheme="minorBidi"/>
        </w:rPr>
        <w:t xml:space="preserve">ook of </w:t>
      </w:r>
      <w:r w:rsidRPr="009F37B8">
        <w:rPr>
          <w:rFonts w:asciiTheme="minorBidi" w:hAnsiTheme="minorBidi"/>
          <w:i/>
          <w:iCs/>
        </w:rPr>
        <w:t>Eikha</w:t>
      </w:r>
      <w:r w:rsidRPr="009F37B8">
        <w:rPr>
          <w:rFonts w:asciiTheme="minorBidi" w:hAnsiTheme="minorBidi"/>
        </w:rPr>
        <w:t>, as we have noted previously. Other biblical passages refer to scenes that take place in the streets (</w:t>
      </w:r>
      <w:r w:rsidR="00615F76" w:rsidRPr="009F37B8">
        <w:rPr>
          <w:rFonts w:asciiTheme="minorBidi" w:hAnsiTheme="minorBidi"/>
          <w:i/>
          <w:iCs/>
        </w:rPr>
        <w:t>chutzot</w:t>
      </w:r>
      <w:r w:rsidRPr="009F37B8">
        <w:rPr>
          <w:rFonts w:asciiTheme="minorBidi" w:hAnsiTheme="minorBidi"/>
        </w:rPr>
        <w:t>), but lack the complete phrase that we are discussing here. We will return to this topic later in the chapter.</w:t>
      </w:r>
    </w:p>
  </w:footnote>
  <w:footnote w:id="10">
    <w:p w:rsidR="006A06D0" w:rsidRPr="009F37B8" w:rsidRDefault="006A06D0" w:rsidP="00E94A3D">
      <w:pPr>
        <w:pStyle w:val="FootnoteText"/>
        <w:jc w:val="both"/>
        <w:rPr>
          <w:rFonts w:asciiTheme="minorBidi" w:hAnsiTheme="minorBidi"/>
        </w:rPr>
      </w:pPr>
      <w:r w:rsidRPr="009F37B8">
        <w:rPr>
          <w:rStyle w:val="FootnoteReference"/>
          <w:rFonts w:asciiTheme="minorBidi" w:hAnsiTheme="minorBidi"/>
        </w:rPr>
        <w:footnoteRef/>
      </w:r>
      <w:r w:rsidRPr="009F37B8">
        <w:rPr>
          <w:rFonts w:asciiTheme="minorBidi" w:hAnsiTheme="minorBidi"/>
        </w:rPr>
        <w:t xml:space="preserve"> A similar idea appears when God promises Mos</w:t>
      </w:r>
      <w:r w:rsidR="00FF3E83">
        <w:rPr>
          <w:rFonts w:asciiTheme="minorBidi" w:hAnsiTheme="minorBidi"/>
        </w:rPr>
        <w:t>h</w:t>
      </w:r>
      <w:r w:rsidRPr="009F37B8">
        <w:rPr>
          <w:rFonts w:asciiTheme="minorBidi" w:hAnsiTheme="minorBidi"/>
        </w:rPr>
        <w:t>e that the children of slavery will leave Egypt bedecked in jewels (</w:t>
      </w:r>
      <w:r w:rsidRPr="009F37B8">
        <w:rPr>
          <w:rFonts w:asciiTheme="minorBidi" w:hAnsiTheme="minorBidi"/>
          <w:i/>
          <w:iCs/>
        </w:rPr>
        <w:t>Shemot</w:t>
      </w:r>
      <w:r w:rsidRPr="009F37B8">
        <w:rPr>
          <w:rFonts w:asciiTheme="minorBidi" w:hAnsiTheme="minorBidi"/>
        </w:rPr>
        <w:t xml:space="preserve"> 3:22).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043006"/>
      <w:docPartObj>
        <w:docPartGallery w:val="Page Numbers (Top of Page)"/>
        <w:docPartUnique/>
      </w:docPartObj>
    </w:sdtPr>
    <w:sdtEndPr>
      <w:rPr>
        <w:noProof/>
      </w:rPr>
    </w:sdtEndPr>
    <w:sdtContent>
      <w:p w:rsidR="007F7717" w:rsidRDefault="007F7717">
        <w:pPr>
          <w:pStyle w:val="Header"/>
          <w:jc w:val="right"/>
        </w:pPr>
        <w:r>
          <w:fldChar w:fldCharType="begin"/>
        </w:r>
        <w:r>
          <w:instrText xml:space="preserve"> PAGE   \* MERGEFORMAT </w:instrText>
        </w:r>
        <w:r>
          <w:fldChar w:fldCharType="separate"/>
        </w:r>
        <w:r w:rsidR="00F41355">
          <w:rPr>
            <w:noProof/>
          </w:rPr>
          <w:t>1</w:t>
        </w:r>
        <w:r>
          <w:rPr>
            <w:noProof/>
          </w:rPr>
          <w:fldChar w:fldCharType="end"/>
        </w:r>
      </w:p>
    </w:sdtContent>
  </w:sdt>
  <w:p w:rsidR="007F7717" w:rsidRDefault="007F77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B7"/>
    <w:rsid w:val="00006FB0"/>
    <w:rsid w:val="00032E50"/>
    <w:rsid w:val="000C04E0"/>
    <w:rsid w:val="0013751E"/>
    <w:rsid w:val="00157EA2"/>
    <w:rsid w:val="00186957"/>
    <w:rsid w:val="001B08FA"/>
    <w:rsid w:val="00216991"/>
    <w:rsid w:val="002A15EF"/>
    <w:rsid w:val="002B362B"/>
    <w:rsid w:val="003638B7"/>
    <w:rsid w:val="003A544C"/>
    <w:rsid w:val="0042091A"/>
    <w:rsid w:val="004245E9"/>
    <w:rsid w:val="0045031D"/>
    <w:rsid w:val="0049596D"/>
    <w:rsid w:val="004A6442"/>
    <w:rsid w:val="004B12B6"/>
    <w:rsid w:val="004F7777"/>
    <w:rsid w:val="00504D08"/>
    <w:rsid w:val="00556A89"/>
    <w:rsid w:val="005A765D"/>
    <w:rsid w:val="005E7CEA"/>
    <w:rsid w:val="00602E00"/>
    <w:rsid w:val="00615F76"/>
    <w:rsid w:val="00621E8D"/>
    <w:rsid w:val="00666BBF"/>
    <w:rsid w:val="00676774"/>
    <w:rsid w:val="00677EEF"/>
    <w:rsid w:val="00690563"/>
    <w:rsid w:val="006A06D0"/>
    <w:rsid w:val="006C34EF"/>
    <w:rsid w:val="00714109"/>
    <w:rsid w:val="007A4DD5"/>
    <w:rsid w:val="007E297A"/>
    <w:rsid w:val="007F7717"/>
    <w:rsid w:val="00814D36"/>
    <w:rsid w:val="0086798A"/>
    <w:rsid w:val="008B2919"/>
    <w:rsid w:val="009324C8"/>
    <w:rsid w:val="009A492E"/>
    <w:rsid w:val="009F37B8"/>
    <w:rsid w:val="00AB2D7B"/>
    <w:rsid w:val="00AC48D4"/>
    <w:rsid w:val="00B0648F"/>
    <w:rsid w:val="00B37D7F"/>
    <w:rsid w:val="00BC4BAA"/>
    <w:rsid w:val="00CD5910"/>
    <w:rsid w:val="00CE339B"/>
    <w:rsid w:val="00D31DD4"/>
    <w:rsid w:val="00D37C7D"/>
    <w:rsid w:val="00D522E4"/>
    <w:rsid w:val="00D61336"/>
    <w:rsid w:val="00D64BCB"/>
    <w:rsid w:val="00E6095D"/>
    <w:rsid w:val="00E77ED7"/>
    <w:rsid w:val="00E92573"/>
    <w:rsid w:val="00E94A3D"/>
    <w:rsid w:val="00F02A51"/>
    <w:rsid w:val="00F41355"/>
    <w:rsid w:val="00F53A0A"/>
    <w:rsid w:val="00F83161"/>
    <w:rsid w:val="00FE5605"/>
    <w:rsid w:val="00FF3E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717"/>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F7717"/>
    <w:pPr>
      <w:spacing w:after="0" w:line="240" w:lineRule="auto"/>
    </w:pPr>
    <w:rPr>
      <w:sz w:val="20"/>
      <w:szCs w:val="20"/>
    </w:rPr>
  </w:style>
  <w:style w:type="character" w:customStyle="1" w:styleId="FootnoteTextChar">
    <w:name w:val="Footnote Text Char"/>
    <w:basedOn w:val="DefaultParagraphFont"/>
    <w:link w:val="FootnoteText"/>
    <w:uiPriority w:val="99"/>
    <w:rsid w:val="007F7717"/>
    <w:rPr>
      <w:sz w:val="20"/>
      <w:szCs w:val="20"/>
    </w:rPr>
  </w:style>
  <w:style w:type="character" w:styleId="FootnoteReference">
    <w:name w:val="footnote reference"/>
    <w:basedOn w:val="DefaultParagraphFont"/>
    <w:uiPriority w:val="99"/>
    <w:unhideWhenUsed/>
    <w:rsid w:val="007F7717"/>
    <w:rPr>
      <w:vertAlign w:val="superscript"/>
    </w:rPr>
  </w:style>
  <w:style w:type="paragraph" w:styleId="Header">
    <w:name w:val="header"/>
    <w:basedOn w:val="Normal"/>
    <w:link w:val="HeaderChar"/>
    <w:uiPriority w:val="99"/>
    <w:unhideWhenUsed/>
    <w:rsid w:val="007F7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717"/>
  </w:style>
  <w:style w:type="paragraph" w:styleId="Footer">
    <w:name w:val="footer"/>
    <w:basedOn w:val="Normal"/>
    <w:link w:val="FooterChar"/>
    <w:uiPriority w:val="99"/>
    <w:unhideWhenUsed/>
    <w:rsid w:val="007F7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717"/>
  </w:style>
  <w:style w:type="paragraph" w:customStyle="1" w:styleId="paragraph">
    <w:name w:val="paragraph"/>
    <w:basedOn w:val="Normal"/>
    <w:rsid w:val="00157EA2"/>
    <w:pPr>
      <w:spacing w:after="0" w:line="240" w:lineRule="auto"/>
    </w:pPr>
    <w:rPr>
      <w:rFonts w:ascii="Times New Roman" w:eastAsiaTheme="minorEastAsia" w:hAnsi="Times New Roman" w:cs="Times New Roman"/>
      <w:sz w:val="24"/>
      <w:szCs w:val="24"/>
    </w:rPr>
  </w:style>
  <w:style w:type="character" w:customStyle="1" w:styleId="spellingerror">
    <w:name w:val="spellingerror"/>
    <w:basedOn w:val="DefaultParagraphFont"/>
    <w:rsid w:val="00157EA2"/>
  </w:style>
  <w:style w:type="paragraph" w:customStyle="1" w:styleId="CC">
    <w:name w:val="CC"/>
    <w:basedOn w:val="BodyText"/>
    <w:rsid w:val="00157EA2"/>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157EA2"/>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character" w:customStyle="1" w:styleId="normaltextrun1">
    <w:name w:val="normaltextrun1"/>
    <w:basedOn w:val="DefaultParagraphFont"/>
    <w:rsid w:val="00157EA2"/>
  </w:style>
  <w:style w:type="paragraph" w:styleId="BodyText">
    <w:name w:val="Body Text"/>
    <w:basedOn w:val="Normal"/>
    <w:link w:val="BodyTextChar"/>
    <w:uiPriority w:val="99"/>
    <w:semiHidden/>
    <w:unhideWhenUsed/>
    <w:rsid w:val="00157EA2"/>
    <w:pPr>
      <w:spacing w:after="120"/>
    </w:pPr>
  </w:style>
  <w:style w:type="character" w:customStyle="1" w:styleId="BodyTextChar">
    <w:name w:val="Body Text Char"/>
    <w:basedOn w:val="DefaultParagraphFont"/>
    <w:link w:val="BodyText"/>
    <w:uiPriority w:val="99"/>
    <w:semiHidden/>
    <w:rsid w:val="00157EA2"/>
  </w:style>
  <w:style w:type="character" w:styleId="Emphasis">
    <w:name w:val="Emphasis"/>
    <w:basedOn w:val="DefaultParagraphFont"/>
    <w:uiPriority w:val="20"/>
    <w:qFormat/>
    <w:rsid w:val="009F37B8"/>
    <w:rPr>
      <w:i/>
      <w:iCs/>
    </w:rPr>
  </w:style>
  <w:style w:type="paragraph" w:styleId="BalloonText">
    <w:name w:val="Balloon Text"/>
    <w:basedOn w:val="Normal"/>
    <w:link w:val="BalloonTextChar"/>
    <w:uiPriority w:val="99"/>
    <w:semiHidden/>
    <w:unhideWhenUsed/>
    <w:rsid w:val="0067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E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717"/>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F7717"/>
    <w:pPr>
      <w:spacing w:after="0" w:line="240" w:lineRule="auto"/>
    </w:pPr>
    <w:rPr>
      <w:sz w:val="20"/>
      <w:szCs w:val="20"/>
    </w:rPr>
  </w:style>
  <w:style w:type="character" w:customStyle="1" w:styleId="FootnoteTextChar">
    <w:name w:val="Footnote Text Char"/>
    <w:basedOn w:val="DefaultParagraphFont"/>
    <w:link w:val="FootnoteText"/>
    <w:uiPriority w:val="99"/>
    <w:rsid w:val="007F7717"/>
    <w:rPr>
      <w:sz w:val="20"/>
      <w:szCs w:val="20"/>
    </w:rPr>
  </w:style>
  <w:style w:type="character" w:styleId="FootnoteReference">
    <w:name w:val="footnote reference"/>
    <w:basedOn w:val="DefaultParagraphFont"/>
    <w:uiPriority w:val="99"/>
    <w:unhideWhenUsed/>
    <w:rsid w:val="007F7717"/>
    <w:rPr>
      <w:vertAlign w:val="superscript"/>
    </w:rPr>
  </w:style>
  <w:style w:type="paragraph" w:styleId="Header">
    <w:name w:val="header"/>
    <w:basedOn w:val="Normal"/>
    <w:link w:val="HeaderChar"/>
    <w:uiPriority w:val="99"/>
    <w:unhideWhenUsed/>
    <w:rsid w:val="007F7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717"/>
  </w:style>
  <w:style w:type="paragraph" w:styleId="Footer">
    <w:name w:val="footer"/>
    <w:basedOn w:val="Normal"/>
    <w:link w:val="FooterChar"/>
    <w:uiPriority w:val="99"/>
    <w:unhideWhenUsed/>
    <w:rsid w:val="007F7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717"/>
  </w:style>
  <w:style w:type="paragraph" w:customStyle="1" w:styleId="paragraph">
    <w:name w:val="paragraph"/>
    <w:basedOn w:val="Normal"/>
    <w:rsid w:val="00157EA2"/>
    <w:pPr>
      <w:spacing w:after="0" w:line="240" w:lineRule="auto"/>
    </w:pPr>
    <w:rPr>
      <w:rFonts w:ascii="Times New Roman" w:eastAsiaTheme="minorEastAsia" w:hAnsi="Times New Roman" w:cs="Times New Roman"/>
      <w:sz w:val="24"/>
      <w:szCs w:val="24"/>
    </w:rPr>
  </w:style>
  <w:style w:type="character" w:customStyle="1" w:styleId="spellingerror">
    <w:name w:val="spellingerror"/>
    <w:basedOn w:val="DefaultParagraphFont"/>
    <w:rsid w:val="00157EA2"/>
  </w:style>
  <w:style w:type="paragraph" w:customStyle="1" w:styleId="CC">
    <w:name w:val="CC"/>
    <w:basedOn w:val="BodyText"/>
    <w:rsid w:val="00157EA2"/>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157EA2"/>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character" w:customStyle="1" w:styleId="normaltextrun1">
    <w:name w:val="normaltextrun1"/>
    <w:basedOn w:val="DefaultParagraphFont"/>
    <w:rsid w:val="00157EA2"/>
  </w:style>
  <w:style w:type="paragraph" w:styleId="BodyText">
    <w:name w:val="Body Text"/>
    <w:basedOn w:val="Normal"/>
    <w:link w:val="BodyTextChar"/>
    <w:uiPriority w:val="99"/>
    <w:semiHidden/>
    <w:unhideWhenUsed/>
    <w:rsid w:val="00157EA2"/>
    <w:pPr>
      <w:spacing w:after="120"/>
    </w:pPr>
  </w:style>
  <w:style w:type="character" w:customStyle="1" w:styleId="BodyTextChar">
    <w:name w:val="Body Text Char"/>
    <w:basedOn w:val="DefaultParagraphFont"/>
    <w:link w:val="BodyText"/>
    <w:uiPriority w:val="99"/>
    <w:semiHidden/>
    <w:rsid w:val="00157EA2"/>
  </w:style>
  <w:style w:type="character" w:styleId="Emphasis">
    <w:name w:val="Emphasis"/>
    <w:basedOn w:val="DefaultParagraphFont"/>
    <w:uiPriority w:val="20"/>
    <w:qFormat/>
    <w:rsid w:val="009F37B8"/>
    <w:rPr>
      <w:i/>
      <w:iCs/>
    </w:rPr>
  </w:style>
  <w:style w:type="paragraph" w:styleId="BalloonText">
    <w:name w:val="Balloon Text"/>
    <w:basedOn w:val="Normal"/>
    <w:link w:val="BalloonTextChar"/>
    <w:uiPriority w:val="99"/>
    <w:semiHidden/>
    <w:unhideWhenUsed/>
    <w:rsid w:val="0067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43F27-D8B8-4077-91D9-CAA00B3A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2374</Words>
  <Characters>13538</Characters>
  <Application>Microsoft Office Word</Application>
  <DocSecurity>0</DocSecurity>
  <Lines>112</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4</cp:revision>
  <dcterms:created xsi:type="dcterms:W3CDTF">2018-10-23T09:46:00Z</dcterms:created>
  <dcterms:modified xsi:type="dcterms:W3CDTF">2018-10-23T09:48:00Z</dcterms:modified>
</cp:coreProperties>
</file>