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35C" w:rsidRDefault="006B235C" w:rsidP="00DB57BB">
      <w:pPr>
        <w:pStyle w:val="a8"/>
        <w:tabs>
          <w:tab w:val="right" w:pos="9638"/>
        </w:tabs>
        <w:spacing w:after="0"/>
        <w:jc w:val="left"/>
        <w:rPr>
          <w:b w:val="0"/>
          <w:bCs w:val="0"/>
          <w:sz w:val="38"/>
          <w:szCs w:val="20"/>
        </w:rPr>
      </w:pPr>
      <w:bookmarkStart w:id="0" w:name="_GoBack"/>
      <w:bookmarkEnd w:id="0"/>
      <w:r>
        <w:rPr>
          <w:szCs w:val="28"/>
          <w:rtl/>
        </w:rPr>
        <w:t xml:space="preserve">פרשת </w:t>
      </w:r>
      <w:r w:rsidR="00C87ED7">
        <w:rPr>
          <w:rFonts w:hint="cs"/>
          <w:szCs w:val="28"/>
          <w:rtl/>
        </w:rPr>
        <w:t>דברים</w:t>
      </w:r>
      <w:r w:rsidR="00C87ED7">
        <w:rPr>
          <w:rFonts w:hint="cs"/>
          <w:sz w:val="42"/>
          <w:szCs w:val="46"/>
          <w:rtl/>
        </w:rPr>
        <w:t xml:space="preserve"> </w:t>
      </w:r>
      <w:r w:rsidR="00C5133A">
        <w:rPr>
          <w:rFonts w:hint="cs"/>
          <w:sz w:val="42"/>
          <w:szCs w:val="46"/>
          <w:rtl/>
        </w:rPr>
        <w:t xml:space="preserve"> </w:t>
      </w:r>
      <w:r w:rsidR="009E0151">
        <w:rPr>
          <w:rFonts w:hint="cs"/>
          <w:szCs w:val="46"/>
          <w:rtl/>
        </w:rPr>
        <w:t xml:space="preserve"> </w:t>
      </w:r>
      <w:r>
        <w:rPr>
          <w:szCs w:val="28"/>
          <w:rtl/>
        </w:rPr>
        <w:tab/>
      </w:r>
      <w:r w:rsidR="00C87ED7">
        <w:rPr>
          <w:rFonts w:hint="cs"/>
          <w:szCs w:val="28"/>
          <w:rtl/>
        </w:rPr>
        <w:t xml:space="preserve">  </w:t>
      </w:r>
      <w:r w:rsidR="00BF544B">
        <w:rPr>
          <w:rFonts w:hint="cs"/>
          <w:szCs w:val="28"/>
          <w:rtl/>
        </w:rPr>
        <w:t>הרב שמעון קליין</w:t>
      </w:r>
    </w:p>
    <w:p w:rsidR="00CD4D1A" w:rsidRPr="00C0647C" w:rsidRDefault="00DB57BB" w:rsidP="009220F2">
      <w:pPr>
        <w:pStyle w:val="a8"/>
        <w:tabs>
          <w:tab w:val="center" w:pos="7658"/>
        </w:tabs>
        <w:rPr>
          <w:sz w:val="16"/>
          <w:szCs w:val="16"/>
          <w:rtl/>
        </w:rPr>
      </w:pPr>
      <w:r w:rsidRPr="00C0647C">
        <w:rPr>
          <w:rFonts w:hint="eastAsia"/>
          <w:szCs w:val="46"/>
          <w:rtl/>
        </w:rPr>
        <w:t>על</w:t>
      </w:r>
      <w:r w:rsidRPr="00C0647C">
        <w:rPr>
          <w:szCs w:val="46"/>
          <w:rtl/>
        </w:rPr>
        <w:t xml:space="preserve"> </w:t>
      </w:r>
      <w:r w:rsidRPr="00C0647C">
        <w:rPr>
          <w:rFonts w:hint="eastAsia"/>
          <w:szCs w:val="46"/>
          <w:rtl/>
        </w:rPr>
        <w:t>מוסר</w:t>
      </w:r>
      <w:r w:rsidRPr="00C0647C">
        <w:rPr>
          <w:szCs w:val="46"/>
          <w:rtl/>
        </w:rPr>
        <w:t xml:space="preserve"> </w:t>
      </w:r>
      <w:r w:rsidRPr="00C0647C">
        <w:rPr>
          <w:rFonts w:hint="eastAsia"/>
          <w:szCs w:val="46"/>
          <w:rtl/>
        </w:rPr>
        <w:t>ועל</w:t>
      </w:r>
      <w:r w:rsidRPr="00C0647C">
        <w:rPr>
          <w:szCs w:val="46"/>
          <w:rtl/>
        </w:rPr>
        <w:t xml:space="preserve"> </w:t>
      </w:r>
      <w:r w:rsidRPr="00C0647C">
        <w:rPr>
          <w:rFonts w:hint="eastAsia"/>
          <w:szCs w:val="46"/>
          <w:rtl/>
        </w:rPr>
        <w:t>פוליטיקה</w:t>
      </w:r>
      <w:r w:rsidRPr="00C0647C">
        <w:rPr>
          <w:szCs w:val="46"/>
          <w:rtl/>
        </w:rPr>
        <w:t xml:space="preserve"> </w:t>
      </w:r>
      <w:r w:rsidRPr="00C0647C">
        <w:rPr>
          <w:rFonts w:hint="eastAsia"/>
          <w:szCs w:val="46"/>
          <w:rtl/>
        </w:rPr>
        <w:t>עולמית</w:t>
      </w:r>
    </w:p>
    <w:p w:rsidR="00E4412C" w:rsidRPr="00C0647C" w:rsidRDefault="00E4412C" w:rsidP="004D7F08">
      <w:pPr>
        <w:pStyle w:val="a8"/>
        <w:rPr>
          <w:sz w:val="2"/>
          <w:szCs w:val="4"/>
          <w:rtl/>
        </w:rPr>
      </w:pPr>
    </w:p>
    <w:p w:rsidR="009E0151" w:rsidRPr="00C0647C" w:rsidRDefault="009E0151" w:rsidP="004D7F08">
      <w:pPr>
        <w:pStyle w:val="a8"/>
        <w:rPr>
          <w:sz w:val="44"/>
          <w:szCs w:val="48"/>
          <w:rtl/>
        </w:rPr>
        <w:sectPr w:rsidR="009E0151" w:rsidRPr="00C0647C" w:rsidSect="009F75A2">
          <w:headerReference w:type="default" r:id="rId8"/>
          <w:pgSz w:w="11906" w:h="16838"/>
          <w:pgMar w:top="1134" w:right="1134" w:bottom="964" w:left="1134" w:header="709" w:footer="709" w:gutter="0"/>
          <w:cols w:space="709"/>
          <w:bidi/>
        </w:sectPr>
      </w:pPr>
    </w:p>
    <w:p w:rsidR="00B548D1" w:rsidRPr="0074728C" w:rsidRDefault="00C87ED7" w:rsidP="00E4412C">
      <w:pPr>
        <w:pStyle w:val="4"/>
        <w:rPr>
          <w:rtl/>
        </w:rPr>
      </w:pPr>
      <w:r>
        <w:rPr>
          <w:rFonts w:hint="cs"/>
          <w:rtl/>
        </w:rPr>
        <w:lastRenderedPageBreak/>
        <w:t>מבוא</w:t>
      </w:r>
    </w:p>
    <w:p w:rsidR="00F878D9" w:rsidRDefault="00C87ED7" w:rsidP="00D91421">
      <w:pPr>
        <w:rPr>
          <w:rFonts w:cs="Times New Roman"/>
          <w:sz w:val="24"/>
          <w:szCs w:val="24"/>
        </w:rPr>
      </w:pPr>
      <w:r>
        <w:rPr>
          <w:rFonts w:hint="cs"/>
          <w:rtl/>
        </w:rPr>
        <w:t xml:space="preserve">בפרשתנו נושא משה נאום </w:t>
      </w:r>
      <w:r w:rsidR="00E83283">
        <w:rPr>
          <w:rFonts w:hint="cs"/>
          <w:rtl/>
        </w:rPr>
        <w:t>ו</w:t>
      </w:r>
      <w:r>
        <w:rPr>
          <w:rFonts w:hint="cs"/>
          <w:rtl/>
        </w:rPr>
        <w:t xml:space="preserve">בו </w:t>
      </w:r>
      <w:r w:rsidR="00E83283">
        <w:rPr>
          <w:rFonts w:hint="cs"/>
          <w:rtl/>
        </w:rPr>
        <w:t xml:space="preserve">סיכום לאשר אירע </w:t>
      </w:r>
      <w:r>
        <w:rPr>
          <w:rFonts w:hint="cs"/>
          <w:rtl/>
        </w:rPr>
        <w:t>לעם במפגשם עם עמי עבר הירדן המזרחי. בדומה לסיכומיו האחרים בספר דברים, הוא מביט אל אירועי העבר וצובע אותם מחדש, בפרספקטיבה אחרת</w:t>
      </w:r>
      <w:r w:rsidR="008826B6">
        <w:rPr>
          <w:rFonts w:hint="cs"/>
          <w:rtl/>
        </w:rPr>
        <w:t>.</w:t>
      </w:r>
      <w:r w:rsidR="00F878D9">
        <w:rPr>
          <w:rStyle w:val="a5"/>
          <w:rtl/>
        </w:rPr>
        <w:footnoteReference w:id="1"/>
      </w:r>
      <w:r w:rsidR="00F878D9">
        <w:rPr>
          <w:rFonts w:cs="Times New Roman"/>
          <w:sz w:val="24"/>
          <w:szCs w:val="24"/>
          <w:rtl/>
        </w:rPr>
        <w:t xml:space="preserve"> </w:t>
      </w:r>
    </w:p>
    <w:p w:rsidR="00C87ED7" w:rsidRDefault="00C87ED7" w:rsidP="00CD5164">
      <w:pPr>
        <w:rPr>
          <w:b/>
          <w:rtl/>
        </w:rPr>
      </w:pPr>
      <w:r>
        <w:rPr>
          <w:rFonts w:hint="cs"/>
          <w:rtl/>
        </w:rPr>
        <w:t xml:space="preserve">אילו התבקשנו לדמיין איזה אופי יישא נאום זה, דומה שהיינו מצפים לפגוש נאום </w:t>
      </w:r>
      <w:r w:rsidR="00B4148C">
        <w:rPr>
          <w:rFonts w:hint="cs"/>
          <w:rtl/>
        </w:rPr>
        <w:t xml:space="preserve">שרוח לחימה </w:t>
      </w:r>
      <w:r w:rsidR="008826B6">
        <w:rPr>
          <w:rFonts w:hint="cs"/>
          <w:rtl/>
        </w:rPr>
        <w:t xml:space="preserve">פועמת </w:t>
      </w:r>
      <w:r w:rsidR="00B4148C">
        <w:rPr>
          <w:rFonts w:hint="cs"/>
          <w:rtl/>
        </w:rPr>
        <w:t>בו</w:t>
      </w:r>
      <w:r>
        <w:rPr>
          <w:rFonts w:hint="cs"/>
          <w:rtl/>
        </w:rPr>
        <w:t>, כיאה לעם המתכונן לעימות צבאי עם יושבי הארץ. קריאה בדברי משה מראה תמונה אחרת</w:t>
      </w:r>
      <w:r w:rsidR="00CD5164">
        <w:rPr>
          <w:rFonts w:hint="cs"/>
          <w:rtl/>
        </w:rPr>
        <w:t>.</w:t>
      </w:r>
      <w:r>
        <w:rPr>
          <w:rFonts w:hint="cs"/>
          <w:rtl/>
        </w:rPr>
        <w:t xml:space="preserve"> רוח שאינה צפויה נושבת בדבריו, אותה נבקש לפענח בעיוננו זה</w:t>
      </w:r>
      <w:r>
        <w:rPr>
          <w:rFonts w:hint="cs"/>
          <w:b/>
          <w:rtl/>
        </w:rPr>
        <w:t>.</w:t>
      </w:r>
    </w:p>
    <w:p w:rsidR="00C45890" w:rsidRDefault="00C45890" w:rsidP="00FF6C07">
      <w:pPr>
        <w:rPr>
          <w:b/>
          <w:rtl/>
        </w:rPr>
      </w:pPr>
    </w:p>
    <w:p w:rsidR="00745DBF" w:rsidRPr="001033DD" w:rsidRDefault="00C87ED7" w:rsidP="00C87ED7">
      <w:pPr>
        <w:jc w:val="center"/>
        <w:rPr>
          <w:rFonts w:ascii="Arial" w:hAnsi="Arial" w:cs="Arial"/>
          <w:b/>
          <w:bCs/>
          <w:sz w:val="24"/>
          <w:szCs w:val="28"/>
          <w:rtl/>
        </w:rPr>
      </w:pPr>
      <w:r w:rsidRPr="00C87ED7">
        <w:rPr>
          <w:rFonts w:ascii="Arial" w:hAnsi="Arial" w:cs="Arial"/>
          <w:b/>
          <w:bCs/>
          <w:sz w:val="24"/>
          <w:szCs w:val="28"/>
          <w:rtl/>
        </w:rPr>
        <w:t>אחיכם בני עשיו</w:t>
      </w:r>
    </w:p>
    <w:p w:rsidR="00D25D23" w:rsidRDefault="00C87ED7" w:rsidP="008826B6">
      <w:pPr>
        <w:ind w:left="720"/>
        <w:rPr>
          <w:b/>
          <w:rtl/>
        </w:rPr>
      </w:pPr>
      <w:r w:rsidRPr="00991663">
        <w:rPr>
          <w:b/>
          <w:rtl/>
        </w:rPr>
        <w:t>"</w:t>
      </w:r>
      <w:r w:rsidRPr="002F4F97">
        <w:rPr>
          <w:rFonts w:hint="cs"/>
          <w:b/>
          <w:rtl/>
        </w:rPr>
        <w:t>וַיֹּאמֶר</w:t>
      </w:r>
      <w:r w:rsidRPr="002F4F97">
        <w:rPr>
          <w:b/>
          <w:rtl/>
        </w:rPr>
        <w:t xml:space="preserve"> </w:t>
      </w:r>
      <w:r w:rsidRPr="002F4F97">
        <w:rPr>
          <w:rFonts w:hint="cs"/>
          <w:b/>
          <w:rtl/>
        </w:rPr>
        <w:t>ה</w:t>
      </w:r>
      <w:r w:rsidRPr="002F4F97">
        <w:rPr>
          <w:b/>
          <w:rtl/>
        </w:rPr>
        <w:t xml:space="preserve">' </w:t>
      </w:r>
      <w:r w:rsidRPr="002F4F97">
        <w:rPr>
          <w:rFonts w:hint="cs"/>
          <w:b/>
          <w:rtl/>
        </w:rPr>
        <w:t>אֵלַי</w:t>
      </w:r>
      <w:r w:rsidRPr="002F4F97">
        <w:rPr>
          <w:b/>
          <w:rtl/>
        </w:rPr>
        <w:t xml:space="preserve"> </w:t>
      </w:r>
      <w:proofErr w:type="spellStart"/>
      <w:r w:rsidRPr="002F4F97">
        <w:rPr>
          <w:rFonts w:hint="cs"/>
          <w:b/>
          <w:rtl/>
        </w:rPr>
        <w:t>לֵאמֹר</w:t>
      </w:r>
      <w:proofErr w:type="spellEnd"/>
      <w:r w:rsidR="00CD5164">
        <w:rPr>
          <w:rFonts w:hint="cs"/>
          <w:b/>
          <w:rtl/>
        </w:rPr>
        <w:t>...</w:t>
      </w:r>
      <w:r>
        <w:rPr>
          <w:rFonts w:hint="cs"/>
          <w:b/>
          <w:rtl/>
        </w:rPr>
        <w:t xml:space="preserve"> </w:t>
      </w:r>
      <w:r w:rsidRPr="002F4F97">
        <w:rPr>
          <w:rFonts w:hint="cs"/>
          <w:b/>
          <w:rtl/>
        </w:rPr>
        <w:t>וְאֶת</w:t>
      </w:r>
      <w:r w:rsidRPr="002F4F97">
        <w:rPr>
          <w:b/>
          <w:rtl/>
        </w:rPr>
        <w:t xml:space="preserve"> </w:t>
      </w:r>
      <w:r w:rsidRPr="002F4F97">
        <w:rPr>
          <w:rFonts w:hint="cs"/>
          <w:b/>
          <w:rtl/>
        </w:rPr>
        <w:t>הָעָם</w:t>
      </w:r>
      <w:r w:rsidRPr="002F4F97">
        <w:rPr>
          <w:b/>
          <w:rtl/>
        </w:rPr>
        <w:t xml:space="preserve"> </w:t>
      </w:r>
      <w:r w:rsidRPr="002F4F97">
        <w:rPr>
          <w:rFonts w:hint="cs"/>
          <w:b/>
          <w:rtl/>
        </w:rPr>
        <w:t>צַו</w:t>
      </w:r>
      <w:r w:rsidRPr="002F4F97">
        <w:rPr>
          <w:b/>
          <w:rtl/>
        </w:rPr>
        <w:t xml:space="preserve"> </w:t>
      </w:r>
      <w:proofErr w:type="spellStart"/>
      <w:r w:rsidRPr="002F4F97">
        <w:rPr>
          <w:rFonts w:hint="cs"/>
          <w:b/>
          <w:rtl/>
        </w:rPr>
        <w:t>לֵאמֹר</w:t>
      </w:r>
      <w:proofErr w:type="spellEnd"/>
      <w:r w:rsidRPr="002F4F97">
        <w:rPr>
          <w:b/>
          <w:rtl/>
        </w:rPr>
        <w:t xml:space="preserve"> </w:t>
      </w:r>
      <w:r w:rsidRPr="002F4F97">
        <w:rPr>
          <w:rFonts w:hint="cs"/>
          <w:b/>
          <w:rtl/>
        </w:rPr>
        <w:t>אַתֶּם</w:t>
      </w:r>
      <w:r w:rsidRPr="002F4F97">
        <w:rPr>
          <w:b/>
          <w:rtl/>
        </w:rPr>
        <w:t xml:space="preserve"> </w:t>
      </w:r>
      <w:r w:rsidRPr="002F4F97">
        <w:rPr>
          <w:rFonts w:hint="cs"/>
          <w:b/>
          <w:rtl/>
        </w:rPr>
        <w:t>עֹבְרִים</w:t>
      </w:r>
      <w:r w:rsidRPr="002F4F97">
        <w:rPr>
          <w:b/>
          <w:rtl/>
        </w:rPr>
        <w:t xml:space="preserve"> </w:t>
      </w:r>
      <w:r w:rsidRPr="002F4F97">
        <w:rPr>
          <w:rFonts w:hint="cs"/>
          <w:b/>
          <w:rtl/>
        </w:rPr>
        <w:t>בִּגְבוּל</w:t>
      </w:r>
      <w:r w:rsidRPr="002F4F97">
        <w:rPr>
          <w:b/>
          <w:rtl/>
        </w:rPr>
        <w:t xml:space="preserve"> </w:t>
      </w:r>
      <w:r w:rsidRPr="002F4F97">
        <w:rPr>
          <w:rFonts w:hint="cs"/>
          <w:b/>
          <w:rtl/>
        </w:rPr>
        <w:t>אֲחֵיכֶם</w:t>
      </w:r>
      <w:r w:rsidRPr="002F4F97">
        <w:rPr>
          <w:b/>
          <w:rtl/>
        </w:rPr>
        <w:t xml:space="preserve"> </w:t>
      </w:r>
      <w:r w:rsidRPr="002F4F97">
        <w:rPr>
          <w:rFonts w:hint="cs"/>
          <w:b/>
          <w:rtl/>
        </w:rPr>
        <w:t>בְּנֵי</w:t>
      </w:r>
      <w:r w:rsidRPr="002F4F97">
        <w:rPr>
          <w:b/>
          <w:rtl/>
        </w:rPr>
        <w:t xml:space="preserve"> </w:t>
      </w:r>
      <w:r w:rsidRPr="002F4F97">
        <w:rPr>
          <w:rFonts w:hint="cs"/>
          <w:b/>
          <w:rtl/>
        </w:rPr>
        <w:t>עֵשָׂו</w:t>
      </w:r>
      <w:r w:rsidRPr="002F4F97">
        <w:rPr>
          <w:b/>
          <w:rtl/>
        </w:rPr>
        <w:t xml:space="preserve"> </w:t>
      </w:r>
      <w:proofErr w:type="spellStart"/>
      <w:r w:rsidRPr="002F4F97">
        <w:rPr>
          <w:rFonts w:hint="cs"/>
          <w:b/>
          <w:rtl/>
        </w:rPr>
        <w:t>הַיֹּשְׁבִים</w:t>
      </w:r>
      <w:proofErr w:type="spellEnd"/>
      <w:r w:rsidRPr="002F4F97">
        <w:rPr>
          <w:b/>
          <w:rtl/>
        </w:rPr>
        <w:t xml:space="preserve"> </w:t>
      </w:r>
      <w:r w:rsidRPr="002F4F97">
        <w:rPr>
          <w:rFonts w:hint="cs"/>
          <w:b/>
          <w:rtl/>
        </w:rPr>
        <w:t>בְּשֵׂעִיר</w:t>
      </w:r>
      <w:r w:rsidRPr="002F4F97">
        <w:rPr>
          <w:b/>
          <w:rtl/>
        </w:rPr>
        <w:t xml:space="preserve"> </w:t>
      </w:r>
      <w:r w:rsidRPr="002F4F97">
        <w:rPr>
          <w:rFonts w:hint="cs"/>
          <w:b/>
          <w:rtl/>
        </w:rPr>
        <w:t>וְיִירְאוּ</w:t>
      </w:r>
      <w:r w:rsidRPr="002F4F97">
        <w:rPr>
          <w:b/>
          <w:rtl/>
        </w:rPr>
        <w:t xml:space="preserve"> </w:t>
      </w:r>
      <w:r w:rsidRPr="002F4F97">
        <w:rPr>
          <w:rFonts w:hint="cs"/>
          <w:b/>
          <w:rtl/>
        </w:rPr>
        <w:t>מִכֶּם</w:t>
      </w:r>
      <w:r w:rsidRPr="002F4F97">
        <w:rPr>
          <w:b/>
          <w:rtl/>
        </w:rPr>
        <w:t xml:space="preserve"> </w:t>
      </w:r>
      <w:r w:rsidRPr="002F4F97">
        <w:rPr>
          <w:rFonts w:hint="cs"/>
          <w:b/>
          <w:rtl/>
        </w:rPr>
        <w:t>וְנִשְׁמַרְתֶּם</w:t>
      </w:r>
      <w:r w:rsidRPr="002F4F97">
        <w:rPr>
          <w:b/>
          <w:rtl/>
        </w:rPr>
        <w:t xml:space="preserve"> </w:t>
      </w:r>
      <w:r w:rsidRPr="002F4F97">
        <w:rPr>
          <w:rFonts w:hint="cs"/>
          <w:b/>
          <w:rtl/>
        </w:rPr>
        <w:t>מְאֹד</w:t>
      </w:r>
      <w:r w:rsidRPr="002F4F97">
        <w:rPr>
          <w:b/>
          <w:rtl/>
        </w:rPr>
        <w:t>:</w:t>
      </w:r>
      <w:r>
        <w:rPr>
          <w:rFonts w:hint="cs"/>
          <w:b/>
          <w:rtl/>
        </w:rPr>
        <w:t xml:space="preserve"> </w:t>
      </w:r>
      <w:r w:rsidRPr="002F4F97">
        <w:rPr>
          <w:rFonts w:hint="cs"/>
          <w:b/>
          <w:rtl/>
        </w:rPr>
        <w:t>אַל</w:t>
      </w:r>
      <w:r w:rsidRPr="002F4F97">
        <w:rPr>
          <w:b/>
          <w:rtl/>
        </w:rPr>
        <w:t xml:space="preserve"> </w:t>
      </w:r>
      <w:r w:rsidRPr="002F4F97">
        <w:rPr>
          <w:rFonts w:hint="cs"/>
          <w:b/>
          <w:rtl/>
        </w:rPr>
        <w:t>תִּתְגָּרוּ</w:t>
      </w:r>
      <w:r w:rsidRPr="002F4F97">
        <w:rPr>
          <w:b/>
          <w:rtl/>
        </w:rPr>
        <w:t xml:space="preserve"> </w:t>
      </w:r>
      <w:r w:rsidRPr="002F4F97">
        <w:rPr>
          <w:rFonts w:hint="cs"/>
          <w:b/>
          <w:rtl/>
        </w:rPr>
        <w:t>בָם</w:t>
      </w:r>
      <w:r w:rsidRPr="002F4F97">
        <w:rPr>
          <w:b/>
          <w:rtl/>
        </w:rPr>
        <w:t xml:space="preserve"> </w:t>
      </w:r>
      <w:r w:rsidRPr="002F4F97">
        <w:rPr>
          <w:rFonts w:hint="cs"/>
          <w:b/>
          <w:rtl/>
        </w:rPr>
        <w:t>כִּי</w:t>
      </w:r>
      <w:r w:rsidRPr="002F4F97">
        <w:rPr>
          <w:b/>
          <w:rtl/>
        </w:rPr>
        <w:t xml:space="preserve"> </w:t>
      </w:r>
      <w:r w:rsidRPr="002F4F97">
        <w:rPr>
          <w:rFonts w:hint="cs"/>
          <w:b/>
          <w:rtl/>
        </w:rPr>
        <w:t>לֹא</w:t>
      </w:r>
      <w:r w:rsidRPr="002F4F97">
        <w:rPr>
          <w:b/>
          <w:rtl/>
        </w:rPr>
        <w:t xml:space="preserve"> </w:t>
      </w:r>
      <w:r w:rsidRPr="002F4F97">
        <w:rPr>
          <w:rFonts w:hint="cs"/>
          <w:b/>
          <w:rtl/>
        </w:rPr>
        <w:t>אֶתֵּן</w:t>
      </w:r>
      <w:r w:rsidRPr="002F4F97">
        <w:rPr>
          <w:b/>
          <w:rtl/>
        </w:rPr>
        <w:t xml:space="preserve"> </w:t>
      </w:r>
      <w:r w:rsidRPr="002F4F97">
        <w:rPr>
          <w:rFonts w:hint="cs"/>
          <w:b/>
          <w:rtl/>
        </w:rPr>
        <w:t>לָכֶם</w:t>
      </w:r>
      <w:r w:rsidRPr="002F4F97">
        <w:rPr>
          <w:b/>
          <w:rtl/>
        </w:rPr>
        <w:t xml:space="preserve"> </w:t>
      </w:r>
      <w:r w:rsidRPr="002F4F97">
        <w:rPr>
          <w:rFonts w:hint="cs"/>
          <w:b/>
          <w:rtl/>
        </w:rPr>
        <w:t>מֵאַרְצָם</w:t>
      </w:r>
      <w:r w:rsidRPr="002F4F97">
        <w:rPr>
          <w:b/>
          <w:rtl/>
        </w:rPr>
        <w:t xml:space="preserve"> </w:t>
      </w:r>
      <w:r w:rsidRPr="002F4F97">
        <w:rPr>
          <w:rFonts w:hint="cs"/>
          <w:b/>
          <w:rtl/>
        </w:rPr>
        <w:t>עַד</w:t>
      </w:r>
      <w:r w:rsidRPr="002F4F97">
        <w:rPr>
          <w:b/>
          <w:rtl/>
        </w:rPr>
        <w:t xml:space="preserve"> </w:t>
      </w:r>
      <w:r w:rsidRPr="002F4F97">
        <w:rPr>
          <w:rFonts w:hint="cs"/>
          <w:b/>
          <w:rtl/>
        </w:rPr>
        <w:t>מִדְרַךְ</w:t>
      </w:r>
      <w:r w:rsidRPr="002F4F97">
        <w:rPr>
          <w:b/>
          <w:rtl/>
        </w:rPr>
        <w:t xml:space="preserve"> </w:t>
      </w:r>
      <w:r w:rsidRPr="002F4F97">
        <w:rPr>
          <w:rFonts w:hint="cs"/>
          <w:b/>
          <w:rtl/>
        </w:rPr>
        <w:t>כַּף</w:t>
      </w:r>
      <w:r w:rsidRPr="002F4F97">
        <w:rPr>
          <w:b/>
          <w:rtl/>
        </w:rPr>
        <w:t xml:space="preserve"> </w:t>
      </w:r>
      <w:r w:rsidRPr="002F4F97">
        <w:rPr>
          <w:rFonts w:hint="cs"/>
          <w:b/>
          <w:rtl/>
        </w:rPr>
        <w:t>רָגֶל</w:t>
      </w:r>
      <w:r w:rsidRPr="002F4F97">
        <w:rPr>
          <w:b/>
          <w:rtl/>
        </w:rPr>
        <w:t xml:space="preserve"> </w:t>
      </w:r>
      <w:r w:rsidRPr="002F4F97">
        <w:rPr>
          <w:rFonts w:hint="cs"/>
          <w:b/>
          <w:rtl/>
        </w:rPr>
        <w:t>כִּי</w:t>
      </w:r>
      <w:r w:rsidRPr="002F4F97">
        <w:rPr>
          <w:b/>
          <w:rtl/>
        </w:rPr>
        <w:t xml:space="preserve"> </w:t>
      </w:r>
      <w:r w:rsidRPr="002F4F97">
        <w:rPr>
          <w:rFonts w:hint="cs"/>
          <w:b/>
          <w:rtl/>
        </w:rPr>
        <w:t>יְרֻשָּׁה</w:t>
      </w:r>
      <w:r w:rsidRPr="002F4F97">
        <w:rPr>
          <w:b/>
          <w:rtl/>
        </w:rPr>
        <w:t xml:space="preserve"> </w:t>
      </w:r>
      <w:r w:rsidRPr="002F4F97">
        <w:rPr>
          <w:rFonts w:hint="cs"/>
          <w:b/>
          <w:rtl/>
        </w:rPr>
        <w:t>לְעֵשָׂו</w:t>
      </w:r>
      <w:r w:rsidRPr="002F4F97">
        <w:rPr>
          <w:b/>
          <w:rtl/>
        </w:rPr>
        <w:t xml:space="preserve"> </w:t>
      </w:r>
      <w:r w:rsidRPr="002F4F97">
        <w:rPr>
          <w:rFonts w:hint="cs"/>
          <w:b/>
          <w:rtl/>
        </w:rPr>
        <w:t>נָתַתִּי</w:t>
      </w:r>
      <w:r w:rsidRPr="002F4F97">
        <w:rPr>
          <w:b/>
          <w:rtl/>
        </w:rPr>
        <w:t xml:space="preserve"> </w:t>
      </w:r>
      <w:r w:rsidRPr="002F4F97">
        <w:rPr>
          <w:rFonts w:hint="cs"/>
          <w:b/>
          <w:rtl/>
        </w:rPr>
        <w:t>אֶת</w:t>
      </w:r>
      <w:r w:rsidRPr="002F4F97">
        <w:rPr>
          <w:b/>
          <w:rtl/>
        </w:rPr>
        <w:t xml:space="preserve"> </w:t>
      </w:r>
      <w:r w:rsidRPr="002F4F97">
        <w:rPr>
          <w:rFonts w:hint="cs"/>
          <w:b/>
          <w:rtl/>
        </w:rPr>
        <w:t>הַר</w:t>
      </w:r>
      <w:r w:rsidRPr="002F4F97">
        <w:rPr>
          <w:b/>
          <w:rtl/>
        </w:rPr>
        <w:t xml:space="preserve"> </w:t>
      </w:r>
      <w:r w:rsidRPr="002F4F97">
        <w:rPr>
          <w:rFonts w:hint="cs"/>
          <w:b/>
          <w:rtl/>
        </w:rPr>
        <w:t>שֵׂעִיר</w:t>
      </w:r>
      <w:r w:rsidRPr="002F4F97">
        <w:rPr>
          <w:b/>
          <w:rtl/>
        </w:rPr>
        <w:t>:</w:t>
      </w:r>
      <w:r>
        <w:rPr>
          <w:rFonts w:hint="cs"/>
          <w:b/>
          <w:rtl/>
        </w:rPr>
        <w:t xml:space="preserve"> </w:t>
      </w:r>
      <w:r w:rsidRPr="002F4F97">
        <w:rPr>
          <w:rFonts w:hint="cs"/>
          <w:b/>
          <w:rtl/>
        </w:rPr>
        <w:t>אֹכֶל</w:t>
      </w:r>
      <w:r w:rsidRPr="002F4F97">
        <w:rPr>
          <w:b/>
          <w:rtl/>
        </w:rPr>
        <w:t xml:space="preserve"> </w:t>
      </w:r>
      <w:r w:rsidRPr="002F4F97">
        <w:rPr>
          <w:rFonts w:hint="cs"/>
          <w:b/>
          <w:rtl/>
        </w:rPr>
        <w:t>תִּשְׁבְּרוּ</w:t>
      </w:r>
      <w:r w:rsidRPr="002F4F97">
        <w:rPr>
          <w:b/>
          <w:rtl/>
        </w:rPr>
        <w:t xml:space="preserve"> </w:t>
      </w:r>
      <w:r w:rsidRPr="002F4F97">
        <w:rPr>
          <w:rFonts w:hint="cs"/>
          <w:b/>
          <w:rtl/>
        </w:rPr>
        <w:t>מֵאִתָּם</w:t>
      </w:r>
      <w:r w:rsidRPr="002F4F97">
        <w:rPr>
          <w:b/>
          <w:rtl/>
        </w:rPr>
        <w:t xml:space="preserve"> </w:t>
      </w:r>
      <w:r w:rsidRPr="002F4F97">
        <w:rPr>
          <w:rFonts w:hint="cs"/>
          <w:b/>
          <w:rtl/>
        </w:rPr>
        <w:t>בַּכֶּסֶף</w:t>
      </w:r>
      <w:r w:rsidRPr="002F4F97">
        <w:rPr>
          <w:b/>
          <w:rtl/>
        </w:rPr>
        <w:t xml:space="preserve"> </w:t>
      </w:r>
      <w:r w:rsidRPr="002F4F97">
        <w:rPr>
          <w:rFonts w:hint="cs"/>
          <w:b/>
          <w:rtl/>
        </w:rPr>
        <w:t>וַאֲכַלְתֶּם</w:t>
      </w:r>
      <w:r w:rsidRPr="002F4F97">
        <w:rPr>
          <w:b/>
          <w:rtl/>
        </w:rPr>
        <w:t xml:space="preserve"> </w:t>
      </w:r>
      <w:r w:rsidRPr="002F4F97">
        <w:rPr>
          <w:rFonts w:hint="cs"/>
          <w:b/>
          <w:rtl/>
        </w:rPr>
        <w:t>וְגַם</w:t>
      </w:r>
      <w:r w:rsidRPr="002F4F97">
        <w:rPr>
          <w:b/>
          <w:rtl/>
        </w:rPr>
        <w:t xml:space="preserve"> </w:t>
      </w:r>
      <w:r w:rsidRPr="002F4F97">
        <w:rPr>
          <w:rFonts w:hint="cs"/>
          <w:b/>
          <w:rtl/>
        </w:rPr>
        <w:t>מַיִם</w:t>
      </w:r>
      <w:r w:rsidRPr="002F4F97">
        <w:rPr>
          <w:b/>
          <w:rtl/>
        </w:rPr>
        <w:t xml:space="preserve"> </w:t>
      </w:r>
      <w:r w:rsidRPr="002F4F97">
        <w:rPr>
          <w:rFonts w:hint="cs"/>
          <w:b/>
          <w:rtl/>
        </w:rPr>
        <w:t>תִּכְרוּ</w:t>
      </w:r>
      <w:r w:rsidRPr="002F4F97">
        <w:rPr>
          <w:b/>
          <w:rtl/>
        </w:rPr>
        <w:t xml:space="preserve"> </w:t>
      </w:r>
      <w:r w:rsidRPr="002F4F97">
        <w:rPr>
          <w:rFonts w:hint="cs"/>
          <w:b/>
          <w:rtl/>
        </w:rPr>
        <w:t>מֵאִתָּם</w:t>
      </w:r>
      <w:r w:rsidRPr="002F4F97">
        <w:rPr>
          <w:b/>
          <w:rtl/>
        </w:rPr>
        <w:t xml:space="preserve"> </w:t>
      </w:r>
      <w:r w:rsidRPr="002F4F97">
        <w:rPr>
          <w:rFonts w:hint="cs"/>
          <w:b/>
          <w:rtl/>
        </w:rPr>
        <w:t>בַּכֶּסֶף</w:t>
      </w:r>
      <w:r w:rsidRPr="002F4F97">
        <w:rPr>
          <w:b/>
          <w:rtl/>
        </w:rPr>
        <w:t xml:space="preserve"> </w:t>
      </w:r>
      <w:r w:rsidRPr="002F4F97">
        <w:rPr>
          <w:rFonts w:hint="cs"/>
          <w:b/>
          <w:rtl/>
        </w:rPr>
        <w:t>וּשְׁתִיתֶם</w:t>
      </w:r>
      <w:r w:rsidRPr="002F4F97">
        <w:rPr>
          <w:b/>
          <w:rtl/>
        </w:rPr>
        <w:t>:</w:t>
      </w:r>
      <w:r>
        <w:rPr>
          <w:rFonts w:hint="cs"/>
          <w:b/>
          <w:rtl/>
        </w:rPr>
        <w:t xml:space="preserve"> </w:t>
      </w:r>
      <w:r w:rsidRPr="002F4F97">
        <w:rPr>
          <w:rFonts w:hint="cs"/>
          <w:b/>
          <w:rtl/>
        </w:rPr>
        <w:t>כִּי</w:t>
      </w:r>
      <w:r w:rsidRPr="002F4F97">
        <w:rPr>
          <w:b/>
          <w:rtl/>
        </w:rPr>
        <w:t xml:space="preserve"> </w:t>
      </w:r>
      <w:r w:rsidRPr="002F4F97">
        <w:rPr>
          <w:rFonts w:hint="cs"/>
          <w:b/>
          <w:rtl/>
        </w:rPr>
        <w:t>ה</w:t>
      </w:r>
      <w:r w:rsidRPr="002F4F97">
        <w:rPr>
          <w:b/>
          <w:rtl/>
        </w:rPr>
        <w:t xml:space="preserve">' </w:t>
      </w:r>
      <w:proofErr w:type="spellStart"/>
      <w:r w:rsidRPr="002F4F97">
        <w:rPr>
          <w:rFonts w:hint="cs"/>
          <w:b/>
          <w:rtl/>
        </w:rPr>
        <w:t>אֱלֹהֶיך</w:t>
      </w:r>
      <w:proofErr w:type="spellEnd"/>
      <w:r w:rsidRPr="002F4F97">
        <w:rPr>
          <w:rFonts w:hint="cs"/>
          <w:b/>
          <w:rtl/>
        </w:rPr>
        <w:t>ָ</w:t>
      </w:r>
      <w:r w:rsidRPr="002F4F97">
        <w:rPr>
          <w:b/>
          <w:rtl/>
        </w:rPr>
        <w:t xml:space="preserve"> </w:t>
      </w:r>
      <w:r w:rsidRPr="002F4F97">
        <w:rPr>
          <w:rFonts w:hint="cs"/>
          <w:b/>
          <w:rtl/>
        </w:rPr>
        <w:t>בֵּרַכְךָ</w:t>
      </w:r>
      <w:r w:rsidRPr="002F4F97">
        <w:rPr>
          <w:b/>
          <w:rtl/>
        </w:rPr>
        <w:t xml:space="preserve"> </w:t>
      </w:r>
      <w:r w:rsidRPr="002F4F97">
        <w:rPr>
          <w:rFonts w:hint="cs"/>
          <w:b/>
          <w:rtl/>
        </w:rPr>
        <w:t>בְּכֹל</w:t>
      </w:r>
      <w:r w:rsidRPr="002F4F97">
        <w:rPr>
          <w:b/>
          <w:rtl/>
        </w:rPr>
        <w:t xml:space="preserve"> </w:t>
      </w:r>
      <w:r w:rsidRPr="002F4F97">
        <w:rPr>
          <w:rFonts w:hint="cs"/>
          <w:b/>
          <w:rtl/>
        </w:rPr>
        <w:t>מַעֲשֵׂה</w:t>
      </w:r>
      <w:r w:rsidRPr="002F4F97">
        <w:rPr>
          <w:b/>
          <w:rtl/>
        </w:rPr>
        <w:t xml:space="preserve"> </w:t>
      </w:r>
      <w:r w:rsidRPr="002F4F97">
        <w:rPr>
          <w:rFonts w:hint="cs"/>
          <w:b/>
          <w:rtl/>
        </w:rPr>
        <w:t>יָדֶךָ</w:t>
      </w:r>
      <w:r w:rsidRPr="002F4F97">
        <w:rPr>
          <w:b/>
          <w:rtl/>
        </w:rPr>
        <w:t xml:space="preserve"> </w:t>
      </w:r>
      <w:r w:rsidRPr="002F4F97">
        <w:rPr>
          <w:rFonts w:hint="cs"/>
          <w:b/>
          <w:rtl/>
        </w:rPr>
        <w:t>יָדַע</w:t>
      </w:r>
      <w:r w:rsidRPr="002F4F97">
        <w:rPr>
          <w:b/>
          <w:rtl/>
        </w:rPr>
        <w:t xml:space="preserve"> </w:t>
      </w:r>
      <w:r w:rsidRPr="002F4F97">
        <w:rPr>
          <w:rFonts w:hint="cs"/>
          <w:b/>
          <w:rtl/>
        </w:rPr>
        <w:t>לֶכְתְּךָ</w:t>
      </w:r>
      <w:r w:rsidRPr="002F4F97">
        <w:rPr>
          <w:b/>
          <w:rtl/>
        </w:rPr>
        <w:t xml:space="preserve"> </w:t>
      </w:r>
      <w:r w:rsidRPr="002F4F97">
        <w:rPr>
          <w:rFonts w:hint="cs"/>
          <w:b/>
          <w:rtl/>
        </w:rPr>
        <w:t>אֶת</w:t>
      </w:r>
      <w:r w:rsidRPr="002F4F97">
        <w:rPr>
          <w:b/>
          <w:rtl/>
        </w:rPr>
        <w:t xml:space="preserve"> </w:t>
      </w:r>
      <w:r w:rsidRPr="002F4F97">
        <w:rPr>
          <w:rFonts w:hint="cs"/>
          <w:b/>
          <w:rtl/>
        </w:rPr>
        <w:t>הַמִּדְבָּר</w:t>
      </w:r>
      <w:r w:rsidRPr="002F4F97">
        <w:rPr>
          <w:b/>
          <w:rtl/>
        </w:rPr>
        <w:t xml:space="preserve"> </w:t>
      </w:r>
      <w:r w:rsidRPr="002F4F97">
        <w:rPr>
          <w:rFonts w:hint="cs"/>
          <w:b/>
          <w:rtl/>
        </w:rPr>
        <w:t>הַגָּדֹל</w:t>
      </w:r>
      <w:r w:rsidRPr="002F4F97">
        <w:rPr>
          <w:b/>
          <w:rtl/>
        </w:rPr>
        <w:t xml:space="preserve"> </w:t>
      </w:r>
      <w:r w:rsidRPr="002F4F97">
        <w:rPr>
          <w:rFonts w:hint="cs"/>
          <w:b/>
          <w:rtl/>
        </w:rPr>
        <w:t>הַזֶּה</w:t>
      </w:r>
      <w:r w:rsidRPr="002F4F97">
        <w:rPr>
          <w:b/>
          <w:rtl/>
        </w:rPr>
        <w:t xml:space="preserve"> </w:t>
      </w:r>
      <w:r w:rsidRPr="002F4F97">
        <w:rPr>
          <w:rFonts w:hint="cs"/>
          <w:b/>
          <w:rtl/>
        </w:rPr>
        <w:t>זֶה</w:t>
      </w:r>
      <w:r w:rsidRPr="002F4F97">
        <w:rPr>
          <w:b/>
          <w:rtl/>
        </w:rPr>
        <w:t xml:space="preserve"> </w:t>
      </w:r>
      <w:r w:rsidRPr="002F4F97">
        <w:rPr>
          <w:rFonts w:hint="cs"/>
          <w:b/>
          <w:rtl/>
        </w:rPr>
        <w:t>אַרְבָּעִים</w:t>
      </w:r>
      <w:r w:rsidRPr="002F4F97">
        <w:rPr>
          <w:b/>
          <w:rtl/>
        </w:rPr>
        <w:t xml:space="preserve"> </w:t>
      </w:r>
      <w:r w:rsidRPr="002F4F97">
        <w:rPr>
          <w:rFonts w:hint="cs"/>
          <w:b/>
          <w:rtl/>
        </w:rPr>
        <w:t>שָׁנָה</w:t>
      </w:r>
      <w:r w:rsidRPr="002F4F97">
        <w:rPr>
          <w:b/>
          <w:rtl/>
        </w:rPr>
        <w:t xml:space="preserve"> </w:t>
      </w:r>
      <w:r w:rsidRPr="002F4F97">
        <w:rPr>
          <w:rFonts w:hint="cs"/>
          <w:b/>
          <w:rtl/>
        </w:rPr>
        <w:t>ה</w:t>
      </w:r>
      <w:r w:rsidRPr="002F4F97">
        <w:rPr>
          <w:b/>
          <w:rtl/>
        </w:rPr>
        <w:t xml:space="preserve">' </w:t>
      </w:r>
      <w:proofErr w:type="spellStart"/>
      <w:r w:rsidRPr="002F4F97">
        <w:rPr>
          <w:rFonts w:hint="cs"/>
          <w:b/>
          <w:rtl/>
        </w:rPr>
        <w:t>אֱלֹהֶיך</w:t>
      </w:r>
      <w:proofErr w:type="spellEnd"/>
      <w:r w:rsidRPr="002F4F97">
        <w:rPr>
          <w:rFonts w:hint="cs"/>
          <w:b/>
          <w:rtl/>
        </w:rPr>
        <w:t>ָ</w:t>
      </w:r>
      <w:r w:rsidRPr="002F4F97">
        <w:rPr>
          <w:b/>
          <w:rtl/>
        </w:rPr>
        <w:t xml:space="preserve"> </w:t>
      </w:r>
      <w:r w:rsidRPr="002F4F97">
        <w:rPr>
          <w:rFonts w:hint="cs"/>
          <w:b/>
          <w:rtl/>
        </w:rPr>
        <w:t>עִמָּךְ</w:t>
      </w:r>
      <w:r w:rsidRPr="002F4F97">
        <w:rPr>
          <w:b/>
          <w:rtl/>
        </w:rPr>
        <w:t xml:space="preserve"> </w:t>
      </w:r>
      <w:r w:rsidRPr="002F4F97">
        <w:rPr>
          <w:rFonts w:hint="cs"/>
          <w:b/>
          <w:rtl/>
        </w:rPr>
        <w:t>לֹא</w:t>
      </w:r>
      <w:r w:rsidRPr="002F4F97">
        <w:rPr>
          <w:b/>
          <w:rtl/>
        </w:rPr>
        <w:t xml:space="preserve"> </w:t>
      </w:r>
      <w:r w:rsidRPr="002F4F97">
        <w:rPr>
          <w:rFonts w:hint="cs"/>
          <w:b/>
          <w:rtl/>
        </w:rPr>
        <w:t>חָסַרְתָּ</w:t>
      </w:r>
      <w:r w:rsidRPr="002F4F97">
        <w:rPr>
          <w:b/>
          <w:rtl/>
        </w:rPr>
        <w:t xml:space="preserve"> </w:t>
      </w:r>
      <w:r w:rsidRPr="002F4F97">
        <w:rPr>
          <w:rFonts w:hint="cs"/>
          <w:b/>
          <w:rtl/>
        </w:rPr>
        <w:t>דָּבָר</w:t>
      </w:r>
      <w:r w:rsidRPr="002F4F97">
        <w:rPr>
          <w:b/>
          <w:rtl/>
        </w:rPr>
        <w:t>:</w:t>
      </w:r>
      <w:r>
        <w:rPr>
          <w:rFonts w:hint="cs"/>
          <w:b/>
          <w:rtl/>
        </w:rPr>
        <w:t xml:space="preserve"> </w:t>
      </w:r>
      <w:r w:rsidRPr="002F4F97">
        <w:rPr>
          <w:rFonts w:hint="cs"/>
          <w:b/>
          <w:rtl/>
        </w:rPr>
        <w:t>וַנַּעֲבֹר</w:t>
      </w:r>
      <w:r w:rsidRPr="002F4F97">
        <w:rPr>
          <w:b/>
          <w:rtl/>
        </w:rPr>
        <w:t xml:space="preserve"> </w:t>
      </w:r>
      <w:r w:rsidRPr="002F4F97">
        <w:rPr>
          <w:rFonts w:hint="cs"/>
          <w:b/>
          <w:rtl/>
        </w:rPr>
        <w:t>מֵאֵת</w:t>
      </w:r>
      <w:r w:rsidRPr="002F4F97">
        <w:rPr>
          <w:b/>
          <w:rtl/>
        </w:rPr>
        <w:t xml:space="preserve"> </w:t>
      </w:r>
      <w:r w:rsidRPr="002F4F97">
        <w:rPr>
          <w:rFonts w:hint="cs"/>
          <w:b/>
          <w:rtl/>
        </w:rPr>
        <w:t>אַחֵינוּ</w:t>
      </w:r>
      <w:r w:rsidRPr="002F4F97">
        <w:rPr>
          <w:b/>
          <w:rtl/>
        </w:rPr>
        <w:t xml:space="preserve"> </w:t>
      </w:r>
      <w:r w:rsidRPr="002F4F97">
        <w:rPr>
          <w:rFonts w:hint="cs"/>
          <w:b/>
          <w:rtl/>
        </w:rPr>
        <w:t>בְנֵי</w:t>
      </w:r>
      <w:r w:rsidRPr="002F4F97">
        <w:rPr>
          <w:b/>
          <w:rtl/>
        </w:rPr>
        <w:t xml:space="preserve"> </w:t>
      </w:r>
      <w:r w:rsidRPr="002F4F97">
        <w:rPr>
          <w:rFonts w:hint="cs"/>
          <w:b/>
          <w:rtl/>
        </w:rPr>
        <w:t>עֵשָׂו</w:t>
      </w:r>
      <w:r w:rsidRPr="002F4F97">
        <w:rPr>
          <w:b/>
          <w:rtl/>
        </w:rPr>
        <w:t xml:space="preserve"> </w:t>
      </w:r>
      <w:proofErr w:type="spellStart"/>
      <w:r w:rsidRPr="002F4F97">
        <w:rPr>
          <w:rFonts w:hint="cs"/>
          <w:b/>
          <w:rtl/>
        </w:rPr>
        <w:t>הַיֹּשְׁבִים</w:t>
      </w:r>
      <w:proofErr w:type="spellEnd"/>
      <w:r w:rsidRPr="002F4F97">
        <w:rPr>
          <w:b/>
          <w:rtl/>
        </w:rPr>
        <w:t xml:space="preserve"> </w:t>
      </w:r>
      <w:r w:rsidRPr="002F4F97">
        <w:rPr>
          <w:rFonts w:hint="cs"/>
          <w:b/>
          <w:rtl/>
        </w:rPr>
        <w:t>בְּשֵׂעִיר</w:t>
      </w:r>
      <w:r w:rsidRPr="002F4F97">
        <w:rPr>
          <w:b/>
          <w:rtl/>
        </w:rPr>
        <w:t xml:space="preserve"> </w:t>
      </w:r>
      <w:r w:rsidRPr="002F4F97">
        <w:rPr>
          <w:rFonts w:hint="cs"/>
          <w:b/>
          <w:rtl/>
        </w:rPr>
        <w:t>מִדֶּרֶךְ</w:t>
      </w:r>
      <w:r w:rsidRPr="002F4F97">
        <w:rPr>
          <w:b/>
          <w:rtl/>
        </w:rPr>
        <w:t xml:space="preserve"> </w:t>
      </w:r>
      <w:r w:rsidRPr="002F4F97">
        <w:rPr>
          <w:rFonts w:hint="cs"/>
          <w:b/>
          <w:rtl/>
        </w:rPr>
        <w:t>הָעֲרָבָה</w:t>
      </w:r>
      <w:r w:rsidRPr="002F4F97">
        <w:rPr>
          <w:b/>
          <w:rtl/>
        </w:rPr>
        <w:t xml:space="preserve"> </w:t>
      </w:r>
      <w:r w:rsidRPr="002F4F97">
        <w:rPr>
          <w:rFonts w:hint="cs"/>
          <w:b/>
          <w:rtl/>
        </w:rPr>
        <w:t>מֵאֵילַת</w:t>
      </w:r>
      <w:r w:rsidRPr="002F4F97">
        <w:rPr>
          <w:b/>
          <w:rtl/>
        </w:rPr>
        <w:t xml:space="preserve"> </w:t>
      </w:r>
      <w:proofErr w:type="spellStart"/>
      <w:r w:rsidRPr="002F4F97">
        <w:rPr>
          <w:rFonts w:hint="cs"/>
          <w:b/>
          <w:rtl/>
        </w:rPr>
        <w:t>וּמֵעֶצְיֹן</w:t>
      </w:r>
      <w:proofErr w:type="spellEnd"/>
      <w:r w:rsidRPr="002F4F97">
        <w:rPr>
          <w:b/>
          <w:rtl/>
        </w:rPr>
        <w:t xml:space="preserve"> </w:t>
      </w:r>
      <w:r w:rsidRPr="002F4F97">
        <w:rPr>
          <w:rFonts w:hint="cs"/>
          <w:b/>
          <w:rtl/>
        </w:rPr>
        <w:t>גָּבֶר</w:t>
      </w:r>
      <w:r w:rsidRPr="002F4F97">
        <w:rPr>
          <w:b/>
          <w:rtl/>
        </w:rPr>
        <w:t xml:space="preserve"> </w:t>
      </w:r>
      <w:r w:rsidRPr="002F4F97">
        <w:rPr>
          <w:rFonts w:hint="cs"/>
          <w:b/>
          <w:rtl/>
        </w:rPr>
        <w:t>וַנֵּפֶן</w:t>
      </w:r>
      <w:r w:rsidRPr="002F4F97">
        <w:rPr>
          <w:b/>
          <w:rtl/>
        </w:rPr>
        <w:t xml:space="preserve"> </w:t>
      </w:r>
      <w:r w:rsidRPr="002F4F97">
        <w:rPr>
          <w:rFonts w:hint="cs"/>
          <w:b/>
          <w:rtl/>
        </w:rPr>
        <w:t>וַנַּעֲבֹר</w:t>
      </w:r>
      <w:r w:rsidRPr="002F4F97">
        <w:rPr>
          <w:b/>
          <w:rtl/>
        </w:rPr>
        <w:t xml:space="preserve"> </w:t>
      </w:r>
      <w:r w:rsidRPr="002F4F97">
        <w:rPr>
          <w:rFonts w:hint="cs"/>
          <w:b/>
          <w:rtl/>
        </w:rPr>
        <w:t>דֶּרֶךְ</w:t>
      </w:r>
      <w:r w:rsidRPr="002F4F97">
        <w:rPr>
          <w:b/>
          <w:rtl/>
        </w:rPr>
        <w:t xml:space="preserve"> </w:t>
      </w:r>
      <w:r w:rsidRPr="002F4F97">
        <w:rPr>
          <w:rFonts w:hint="cs"/>
          <w:b/>
          <w:rtl/>
        </w:rPr>
        <w:t>מִדְבַּר</w:t>
      </w:r>
      <w:r w:rsidRPr="002F4F97">
        <w:rPr>
          <w:b/>
          <w:rtl/>
        </w:rPr>
        <w:t xml:space="preserve"> </w:t>
      </w:r>
      <w:r w:rsidRPr="002F4F97">
        <w:rPr>
          <w:rFonts w:hint="cs"/>
          <w:b/>
          <w:rtl/>
        </w:rPr>
        <w:t>מוֹאָב</w:t>
      </w:r>
      <w:r>
        <w:rPr>
          <w:rFonts w:hint="cs"/>
          <w:b/>
          <w:rtl/>
        </w:rPr>
        <w:t>"</w:t>
      </w:r>
      <w:r w:rsidR="008826B6">
        <w:rPr>
          <w:rFonts w:hint="cs"/>
          <w:b/>
          <w:rtl/>
        </w:rPr>
        <w:t xml:space="preserve"> </w:t>
      </w:r>
      <w:r>
        <w:rPr>
          <w:b/>
          <w:rtl/>
        </w:rPr>
        <w:tab/>
      </w:r>
      <w:r>
        <w:rPr>
          <w:b/>
          <w:rtl/>
        </w:rPr>
        <w:tab/>
      </w:r>
      <w:r w:rsidR="008826B6">
        <w:rPr>
          <w:rFonts w:hint="cs"/>
          <w:b/>
          <w:rtl/>
        </w:rPr>
        <w:t xml:space="preserve">     </w:t>
      </w:r>
    </w:p>
    <w:p w:rsidR="00C87ED7" w:rsidRDefault="008826B6" w:rsidP="00D25D23">
      <w:pPr>
        <w:ind w:left="2160" w:firstLine="720"/>
        <w:rPr>
          <w:b/>
          <w:rtl/>
        </w:rPr>
      </w:pPr>
      <w:r>
        <w:rPr>
          <w:rFonts w:hint="cs"/>
          <w:b/>
          <w:rtl/>
        </w:rPr>
        <w:t xml:space="preserve">  </w:t>
      </w:r>
      <w:r w:rsidR="00C87ED7">
        <w:rPr>
          <w:rFonts w:hint="cs"/>
          <w:b/>
          <w:rtl/>
        </w:rPr>
        <w:t>(דברים ב', ב'-ח')</w:t>
      </w:r>
      <w:r>
        <w:rPr>
          <w:rFonts w:hint="cs"/>
          <w:b/>
          <w:rtl/>
        </w:rPr>
        <w:t>.</w:t>
      </w:r>
    </w:p>
    <w:p w:rsidR="00C87ED7" w:rsidRPr="00C87ED7" w:rsidRDefault="008B2331" w:rsidP="00C87ED7">
      <w:pPr>
        <w:rPr>
          <w:b/>
          <w:rtl/>
        </w:rPr>
      </w:pPr>
      <w:r>
        <w:rPr>
          <w:b/>
          <w:rtl/>
        </w:rPr>
        <w:lastRenderedPageBreak/>
        <w:br/>
      </w:r>
      <w:r w:rsidR="00C87ED7" w:rsidRPr="00C87ED7">
        <w:rPr>
          <w:rFonts w:hint="cs"/>
          <w:b/>
          <w:rtl/>
        </w:rPr>
        <w:t>משה פותח בתיאור המפגש עם בני עשיו ובציווי הא-</w:t>
      </w:r>
      <w:proofErr w:type="spellStart"/>
      <w:r w:rsidR="00C87ED7" w:rsidRPr="00C87ED7">
        <w:rPr>
          <w:rFonts w:hint="cs"/>
          <w:b/>
          <w:rtl/>
        </w:rPr>
        <w:t>לוהי</w:t>
      </w:r>
      <w:proofErr w:type="spellEnd"/>
      <w:r w:rsidR="00C87ED7" w:rsidRPr="00C87ED7">
        <w:rPr>
          <w:rFonts w:hint="cs"/>
          <w:b/>
          <w:rtl/>
        </w:rPr>
        <w:t xml:space="preserve"> שנלווה אליו: "</w:t>
      </w:r>
      <w:r w:rsidR="00C87ED7" w:rsidRPr="00C87ED7">
        <w:rPr>
          <w:b/>
          <w:rtl/>
        </w:rPr>
        <w:t xml:space="preserve">אַתֶּם עֹבְרִים בִּגְבוּל אֲחֵיכֶם בְּנֵי עֵשָׂו </w:t>
      </w:r>
      <w:proofErr w:type="spellStart"/>
      <w:r w:rsidR="00C87ED7" w:rsidRPr="00C87ED7">
        <w:rPr>
          <w:b/>
          <w:rtl/>
        </w:rPr>
        <w:t>הַיֹּשְׁבִים</w:t>
      </w:r>
      <w:proofErr w:type="spellEnd"/>
      <w:r w:rsidR="00C87ED7" w:rsidRPr="00C87ED7">
        <w:rPr>
          <w:b/>
          <w:rtl/>
        </w:rPr>
        <w:t xml:space="preserve"> בְּשֵׂעִיר וְיִירְאוּ מִכֶּם וְנִשְׁמַרְתֶּם מְאֹד</w:t>
      </w:r>
      <w:r w:rsidR="00C87ED7" w:rsidRPr="00C87ED7">
        <w:rPr>
          <w:rFonts w:hint="cs"/>
          <w:b/>
          <w:rtl/>
        </w:rPr>
        <w:t xml:space="preserve">" (דברים ב', </w:t>
      </w:r>
      <w:r w:rsidR="00C87ED7" w:rsidRPr="00C87ED7">
        <w:rPr>
          <w:b/>
          <w:rtl/>
        </w:rPr>
        <w:t>ד</w:t>
      </w:r>
      <w:r w:rsidR="00C87ED7" w:rsidRPr="00C87ED7">
        <w:rPr>
          <w:rFonts w:hint="cs"/>
          <w:b/>
          <w:rtl/>
        </w:rPr>
        <w:t>'</w:t>
      </w:r>
      <w:r w:rsidR="00C87ED7" w:rsidRPr="00C87ED7">
        <w:rPr>
          <w:b/>
          <w:rtl/>
        </w:rPr>
        <w:t>)</w:t>
      </w:r>
      <w:r w:rsidR="00C87ED7" w:rsidRPr="00C87ED7">
        <w:rPr>
          <w:rFonts w:hint="cs"/>
          <w:b/>
          <w:rtl/>
        </w:rPr>
        <w:t xml:space="preserve">. ראשית בני עשיו נקראים "אחיכם", ורק במעגל שני הם מתוארים בשמם. זהו ביטוי לקרבה בין העמים, המטילה חובה להישמר מלפגוע בהם.  </w:t>
      </w:r>
    </w:p>
    <w:p w:rsidR="00C87ED7" w:rsidRPr="00C87ED7" w:rsidRDefault="00C87ED7" w:rsidP="00B4148C">
      <w:pPr>
        <w:rPr>
          <w:b/>
          <w:rtl/>
        </w:rPr>
      </w:pPr>
      <w:r w:rsidRPr="00C87ED7">
        <w:rPr>
          <w:rFonts w:hint="cs"/>
          <w:b/>
          <w:rtl/>
        </w:rPr>
        <w:t>מעבר לקרבה, יש כאן עניין מהותי:</w:t>
      </w:r>
      <w:r w:rsidRPr="00C87ED7">
        <w:rPr>
          <w:b/>
        </w:rPr>
        <w:t xml:space="preserve"> </w:t>
      </w:r>
      <w:r w:rsidRPr="00C87ED7">
        <w:rPr>
          <w:rFonts w:hint="cs"/>
          <w:b/>
          <w:rtl/>
        </w:rPr>
        <w:t>"</w:t>
      </w:r>
      <w:r w:rsidRPr="00C87ED7">
        <w:rPr>
          <w:b/>
          <w:rtl/>
        </w:rPr>
        <w:t>אַל תִּתְגָּרוּ בָם כִּי לֹא אֶתֵּן לָכֶם מֵאַרְצָם עַד מִדְרַךְ כַּף רָגֶל כִּי יְרֻשָּׁה לְעֵשָׂו נָתַתִּי אֶת הַר שֵׂעִיר</w:t>
      </w:r>
      <w:r w:rsidRPr="00C87ED7">
        <w:rPr>
          <w:rFonts w:hint="cs"/>
          <w:b/>
          <w:rtl/>
        </w:rPr>
        <w:t>" (שם, ה'). אל לכם להתגרות בבני עשיו</w:t>
      </w:r>
      <w:r w:rsidR="005F26C5">
        <w:rPr>
          <w:rFonts w:hint="cs"/>
          <w:b/>
          <w:rtl/>
        </w:rPr>
        <w:t>,</w:t>
      </w:r>
      <w:r w:rsidRPr="00C87ED7">
        <w:rPr>
          <w:rFonts w:hint="cs"/>
          <w:b/>
          <w:rtl/>
        </w:rPr>
        <w:t xml:space="preserve"> שכן את הר שעיר נתתי להם בירושה, ולפיכך אינני עומד לתת לכם ולו מדרך רגל מארצם.</w:t>
      </w:r>
      <w:r w:rsidRPr="00C87ED7">
        <w:rPr>
          <w:b/>
          <w:vertAlign w:val="superscript"/>
          <w:rtl/>
        </w:rPr>
        <w:footnoteReference w:id="2"/>
      </w:r>
      <w:r w:rsidRPr="00C87ED7">
        <w:rPr>
          <w:rFonts w:hint="cs"/>
          <w:b/>
          <w:rtl/>
        </w:rPr>
        <w:t xml:space="preserve"> א-להים ממשיך ומוסיף מגבלות: "ו</w:t>
      </w:r>
      <w:r w:rsidRPr="00C87ED7">
        <w:rPr>
          <w:b/>
          <w:rtl/>
        </w:rPr>
        <w:t>אֹכֶל תִּשְׁבְּרוּ מֵאִתָּם בַּכֶּסֶף וַאֲכַלְתֶּם וְגַם מַיִם תִּכְרוּ מֵאִתָּם בַּכֶּסֶף וּשְׁתִיתֶם</w:t>
      </w:r>
      <w:r w:rsidRPr="00C87ED7">
        <w:rPr>
          <w:rFonts w:hint="cs"/>
          <w:b/>
          <w:rtl/>
        </w:rPr>
        <w:t xml:space="preserve">: </w:t>
      </w:r>
      <w:r w:rsidRPr="00C87ED7">
        <w:rPr>
          <w:b/>
          <w:rtl/>
        </w:rPr>
        <w:t xml:space="preserve">כִּי ה' </w:t>
      </w:r>
      <w:proofErr w:type="spellStart"/>
      <w:r w:rsidRPr="00C87ED7">
        <w:rPr>
          <w:b/>
          <w:rtl/>
        </w:rPr>
        <w:t>אֱלֹהֶיך</w:t>
      </w:r>
      <w:proofErr w:type="spellEnd"/>
      <w:r w:rsidRPr="00C87ED7">
        <w:rPr>
          <w:b/>
          <w:rtl/>
        </w:rPr>
        <w:t xml:space="preserve">ָ בֵּרַכְךָ בְּכֹל מַעֲשֵׂה יָדֶךָ יָדַע לֶכְתְּךָ אֶת הַמִּדְבָּר הַגָּדֹל הַזֶּה זֶה אַרְבָּעִים שָׁנָה ה' </w:t>
      </w:r>
      <w:proofErr w:type="spellStart"/>
      <w:r w:rsidRPr="00C87ED7">
        <w:rPr>
          <w:b/>
          <w:rtl/>
        </w:rPr>
        <w:t>אֱלֹהֶיך</w:t>
      </w:r>
      <w:proofErr w:type="spellEnd"/>
      <w:r w:rsidRPr="00C87ED7">
        <w:rPr>
          <w:b/>
          <w:rtl/>
        </w:rPr>
        <w:t>ָ עִמָּךְ לֹא חָסַרְתָּ דָּבָר</w:t>
      </w:r>
      <w:r w:rsidRPr="00C87ED7">
        <w:rPr>
          <w:rFonts w:hint="cs"/>
          <w:b/>
          <w:rtl/>
        </w:rPr>
        <w:t>"  (שם, ו'-ז')</w:t>
      </w:r>
      <w:r w:rsidRPr="00C87ED7">
        <w:rPr>
          <w:b/>
          <w:vertAlign w:val="superscript"/>
          <w:rtl/>
        </w:rPr>
        <w:footnoteReference w:id="3"/>
      </w:r>
      <w:r w:rsidRPr="00C87ED7">
        <w:rPr>
          <w:rFonts w:hint="cs"/>
          <w:b/>
          <w:rtl/>
        </w:rPr>
        <w:t xml:space="preserve">. לבסוף, חוזר משה ומכנה את בני עשיו "אחים", ובכך </w:t>
      </w:r>
      <w:r w:rsidR="00B4148C">
        <w:rPr>
          <w:rFonts w:hint="cs"/>
          <w:b/>
          <w:rtl/>
        </w:rPr>
        <w:t>הוא</w:t>
      </w:r>
      <w:r w:rsidRPr="00C87ED7">
        <w:rPr>
          <w:rFonts w:hint="cs"/>
          <w:b/>
          <w:rtl/>
        </w:rPr>
        <w:t xml:space="preserve"> מצביע על יחס </w:t>
      </w:r>
      <w:proofErr w:type="spellStart"/>
      <w:r w:rsidRPr="00C87ED7">
        <w:rPr>
          <w:rFonts w:hint="cs"/>
          <w:b/>
          <w:rtl/>
        </w:rPr>
        <w:t>האחוה</w:t>
      </w:r>
      <w:proofErr w:type="spellEnd"/>
      <w:r w:rsidRPr="00C87ED7">
        <w:rPr>
          <w:rFonts w:hint="cs"/>
          <w:b/>
          <w:rtl/>
        </w:rPr>
        <w:t xml:space="preserve"> שנותר בעינו גם לאחר הפרידה מהם: "</w:t>
      </w:r>
      <w:r w:rsidRPr="00C87ED7">
        <w:rPr>
          <w:b/>
          <w:rtl/>
        </w:rPr>
        <w:t xml:space="preserve">וַנַּעֲבֹר מֵאֵת </w:t>
      </w:r>
      <w:r w:rsidRPr="00C87ED7">
        <w:rPr>
          <w:b/>
          <w:bCs/>
          <w:rtl/>
        </w:rPr>
        <w:t>אַחֵינוּ</w:t>
      </w:r>
      <w:r w:rsidRPr="00C87ED7">
        <w:rPr>
          <w:b/>
          <w:rtl/>
        </w:rPr>
        <w:t xml:space="preserve"> בְנֵי עֵשָׂו </w:t>
      </w:r>
      <w:proofErr w:type="spellStart"/>
      <w:r w:rsidRPr="00C87ED7">
        <w:rPr>
          <w:b/>
          <w:rtl/>
        </w:rPr>
        <w:t>הַיּשְׁבִים</w:t>
      </w:r>
      <w:proofErr w:type="spellEnd"/>
      <w:r w:rsidRPr="00C87ED7">
        <w:rPr>
          <w:b/>
          <w:rtl/>
        </w:rPr>
        <w:t xml:space="preserve"> בְּשֵׂעִיר מִדֶּרֶךְ הָעֲרָבָה מֵאֵילַת </w:t>
      </w:r>
      <w:proofErr w:type="spellStart"/>
      <w:r w:rsidRPr="00C87ED7">
        <w:rPr>
          <w:b/>
          <w:rtl/>
        </w:rPr>
        <w:t>וּמֵעֶצְיֹן</w:t>
      </w:r>
      <w:proofErr w:type="spellEnd"/>
      <w:r w:rsidRPr="00C87ED7">
        <w:rPr>
          <w:b/>
          <w:rtl/>
        </w:rPr>
        <w:t xml:space="preserve"> גָּבֶר</w:t>
      </w:r>
      <w:r w:rsidRPr="00C87ED7">
        <w:rPr>
          <w:rFonts w:hint="cs"/>
          <w:b/>
          <w:rtl/>
        </w:rPr>
        <w:t>... (שם, ח')</w:t>
      </w:r>
      <w:r w:rsidRPr="00C87ED7">
        <w:rPr>
          <w:b/>
          <w:vertAlign w:val="superscript"/>
          <w:rtl/>
        </w:rPr>
        <w:t xml:space="preserve"> </w:t>
      </w:r>
      <w:r w:rsidRPr="00C87ED7">
        <w:rPr>
          <w:b/>
          <w:vertAlign w:val="superscript"/>
          <w:rtl/>
        </w:rPr>
        <w:footnoteReference w:id="4"/>
      </w:r>
      <w:r w:rsidRPr="00C87ED7">
        <w:rPr>
          <w:rFonts w:hint="cs"/>
          <w:b/>
          <w:rtl/>
        </w:rPr>
        <w:t>.</w:t>
      </w:r>
    </w:p>
    <w:p w:rsidR="00C87ED7" w:rsidRPr="00C87ED7" w:rsidRDefault="00C87ED7" w:rsidP="00C87ED7">
      <w:pPr>
        <w:rPr>
          <w:b/>
          <w:rtl/>
        </w:rPr>
      </w:pPr>
      <w:r w:rsidRPr="00C87ED7">
        <w:rPr>
          <w:rFonts w:hint="cs"/>
          <w:b/>
          <w:rtl/>
        </w:rPr>
        <w:t xml:space="preserve">"... </w:t>
      </w:r>
      <w:r w:rsidRPr="00C87ED7">
        <w:rPr>
          <w:b/>
          <w:rtl/>
        </w:rPr>
        <w:t>וַנֵּפֶן וַנַּעֲבֹר דֶּרֶךְ מִדְבַּר מוֹאָב</w:t>
      </w:r>
      <w:r w:rsidRPr="00C87ED7">
        <w:rPr>
          <w:rFonts w:hint="cs"/>
          <w:b/>
          <w:rtl/>
        </w:rPr>
        <w:t>" (שם, ח') - כעת קרבים ישראל אל ארץ מואב.</w:t>
      </w:r>
    </w:p>
    <w:p w:rsidR="00C87ED7" w:rsidRDefault="00C87ED7" w:rsidP="00C87ED7">
      <w:pPr>
        <w:jc w:val="center"/>
        <w:rPr>
          <w:rFonts w:ascii="Arial" w:hAnsi="Arial" w:cs="Arial"/>
          <w:b/>
          <w:bCs/>
          <w:sz w:val="24"/>
          <w:szCs w:val="28"/>
          <w:rtl/>
        </w:rPr>
      </w:pPr>
    </w:p>
    <w:p w:rsidR="008B2331" w:rsidRDefault="008B2331" w:rsidP="00C87ED7">
      <w:pPr>
        <w:jc w:val="center"/>
        <w:rPr>
          <w:rFonts w:ascii="Arial" w:hAnsi="Arial" w:cs="Arial"/>
          <w:b/>
          <w:bCs/>
          <w:sz w:val="24"/>
          <w:szCs w:val="28"/>
          <w:rtl/>
        </w:rPr>
      </w:pPr>
    </w:p>
    <w:p w:rsidR="008B2331" w:rsidRDefault="008B2331" w:rsidP="00C87ED7">
      <w:pPr>
        <w:jc w:val="center"/>
        <w:rPr>
          <w:rFonts w:ascii="Arial" w:hAnsi="Arial" w:cs="Arial"/>
          <w:b/>
          <w:bCs/>
          <w:sz w:val="24"/>
          <w:szCs w:val="28"/>
          <w:rtl/>
        </w:rPr>
      </w:pPr>
    </w:p>
    <w:p w:rsidR="00C87ED7" w:rsidRPr="001033DD" w:rsidRDefault="00C87ED7" w:rsidP="00C87ED7">
      <w:pPr>
        <w:jc w:val="center"/>
        <w:rPr>
          <w:rFonts w:ascii="Arial" w:hAnsi="Arial" w:cs="Arial"/>
          <w:b/>
          <w:bCs/>
          <w:sz w:val="24"/>
          <w:szCs w:val="28"/>
          <w:rtl/>
        </w:rPr>
      </w:pPr>
      <w:r w:rsidRPr="00C87ED7">
        <w:rPr>
          <w:rFonts w:ascii="Arial" w:hAnsi="Arial" w:cs="Arial"/>
          <w:b/>
          <w:bCs/>
          <w:sz w:val="24"/>
          <w:szCs w:val="28"/>
          <w:rtl/>
        </w:rPr>
        <w:lastRenderedPageBreak/>
        <w:t>א</w:t>
      </w:r>
      <w:r>
        <w:rPr>
          <w:rFonts w:ascii="Arial" w:hAnsi="Arial" w:cs="Arial" w:hint="cs"/>
          <w:b/>
          <w:bCs/>
          <w:sz w:val="24"/>
          <w:szCs w:val="28"/>
          <w:rtl/>
        </w:rPr>
        <w:t>ל תצר את מואב</w:t>
      </w:r>
    </w:p>
    <w:p w:rsidR="00C87ED7" w:rsidRDefault="00C87ED7" w:rsidP="00C87ED7">
      <w:pPr>
        <w:ind w:left="720"/>
        <w:rPr>
          <w:rtl/>
        </w:rPr>
      </w:pPr>
      <w:r>
        <w:rPr>
          <w:rFonts w:hint="cs"/>
          <w:rtl/>
        </w:rPr>
        <w:t>"וַיֹּאמֶר</w:t>
      </w:r>
      <w:r>
        <w:rPr>
          <w:rtl/>
        </w:rPr>
        <w:t xml:space="preserve"> </w:t>
      </w:r>
      <w:r>
        <w:rPr>
          <w:rFonts w:hint="cs"/>
          <w:rtl/>
        </w:rPr>
        <w:t>ה</w:t>
      </w:r>
      <w:r>
        <w:rPr>
          <w:rtl/>
        </w:rPr>
        <w:t xml:space="preserve">' </w:t>
      </w:r>
      <w:r>
        <w:rPr>
          <w:rFonts w:hint="cs"/>
          <w:rtl/>
        </w:rPr>
        <w:t>אֵלַי</w:t>
      </w:r>
      <w:r>
        <w:rPr>
          <w:rtl/>
        </w:rPr>
        <w:t xml:space="preserve"> </w:t>
      </w:r>
      <w:r>
        <w:rPr>
          <w:rFonts w:hint="cs"/>
          <w:rtl/>
        </w:rPr>
        <w:t>אַל</w:t>
      </w:r>
      <w:r>
        <w:rPr>
          <w:rtl/>
        </w:rPr>
        <w:t xml:space="preserve"> </w:t>
      </w:r>
      <w:r>
        <w:rPr>
          <w:rFonts w:hint="cs"/>
          <w:rtl/>
        </w:rPr>
        <w:t>תָּצַר</w:t>
      </w:r>
      <w:r>
        <w:rPr>
          <w:rtl/>
        </w:rPr>
        <w:t xml:space="preserve"> </w:t>
      </w:r>
      <w:r>
        <w:rPr>
          <w:rFonts w:hint="cs"/>
          <w:rtl/>
        </w:rPr>
        <w:t>אֶת</w:t>
      </w:r>
      <w:r>
        <w:rPr>
          <w:rtl/>
        </w:rPr>
        <w:t xml:space="preserve"> </w:t>
      </w:r>
      <w:r>
        <w:rPr>
          <w:rFonts w:hint="cs"/>
          <w:rtl/>
        </w:rPr>
        <w:t>מוֹאָב</w:t>
      </w:r>
      <w:r>
        <w:rPr>
          <w:rtl/>
        </w:rPr>
        <w:t xml:space="preserve"> </w:t>
      </w:r>
      <w:r>
        <w:rPr>
          <w:rFonts w:hint="cs"/>
          <w:rtl/>
        </w:rPr>
        <w:t>וְאַל</w:t>
      </w:r>
      <w:r>
        <w:rPr>
          <w:rtl/>
        </w:rPr>
        <w:t xml:space="preserve"> </w:t>
      </w:r>
      <w:proofErr w:type="spellStart"/>
      <w:r>
        <w:rPr>
          <w:rFonts w:hint="cs"/>
          <w:rtl/>
        </w:rPr>
        <w:t>תִּתְגָּר</w:t>
      </w:r>
      <w:proofErr w:type="spellEnd"/>
      <w:r>
        <w:rPr>
          <w:rtl/>
        </w:rPr>
        <w:t xml:space="preserve"> </w:t>
      </w:r>
      <w:r>
        <w:rPr>
          <w:rFonts w:hint="cs"/>
          <w:rtl/>
        </w:rPr>
        <w:t>בָּם</w:t>
      </w:r>
      <w:r>
        <w:rPr>
          <w:rtl/>
        </w:rPr>
        <w:t xml:space="preserve"> </w:t>
      </w:r>
      <w:r>
        <w:rPr>
          <w:rFonts w:hint="cs"/>
          <w:rtl/>
        </w:rPr>
        <w:t>מִלְחָמָה</w:t>
      </w:r>
      <w:r>
        <w:rPr>
          <w:rtl/>
        </w:rPr>
        <w:t xml:space="preserve"> </w:t>
      </w:r>
      <w:r>
        <w:rPr>
          <w:rFonts w:hint="cs"/>
          <w:rtl/>
        </w:rPr>
        <w:t>כִּי</w:t>
      </w:r>
      <w:r>
        <w:rPr>
          <w:rtl/>
        </w:rPr>
        <w:t xml:space="preserve"> </w:t>
      </w:r>
      <w:r>
        <w:rPr>
          <w:rFonts w:hint="cs"/>
          <w:rtl/>
        </w:rPr>
        <w:t>לֹא</w:t>
      </w:r>
      <w:r>
        <w:rPr>
          <w:rtl/>
        </w:rPr>
        <w:t xml:space="preserve"> </w:t>
      </w:r>
      <w:r>
        <w:rPr>
          <w:rFonts w:hint="cs"/>
          <w:rtl/>
        </w:rPr>
        <w:t>אֶתֵּן</w:t>
      </w:r>
      <w:r>
        <w:rPr>
          <w:rtl/>
        </w:rPr>
        <w:t xml:space="preserve"> </w:t>
      </w:r>
      <w:r>
        <w:rPr>
          <w:rFonts w:hint="cs"/>
          <w:rtl/>
        </w:rPr>
        <w:t>לְךָ</w:t>
      </w:r>
      <w:r>
        <w:rPr>
          <w:rtl/>
        </w:rPr>
        <w:t xml:space="preserve"> </w:t>
      </w:r>
      <w:r>
        <w:rPr>
          <w:rFonts w:hint="cs"/>
          <w:rtl/>
        </w:rPr>
        <w:t>מֵאַרְצוֹ</w:t>
      </w:r>
      <w:r>
        <w:rPr>
          <w:rtl/>
        </w:rPr>
        <w:t xml:space="preserve"> </w:t>
      </w:r>
      <w:r>
        <w:rPr>
          <w:rFonts w:hint="cs"/>
          <w:rtl/>
        </w:rPr>
        <w:t>יְרֻשָּׁה</w:t>
      </w:r>
      <w:r>
        <w:rPr>
          <w:rtl/>
        </w:rPr>
        <w:t xml:space="preserve"> </w:t>
      </w:r>
      <w:r>
        <w:rPr>
          <w:rFonts w:hint="cs"/>
          <w:rtl/>
        </w:rPr>
        <w:t>כִּי</w:t>
      </w:r>
      <w:r>
        <w:rPr>
          <w:rtl/>
        </w:rPr>
        <w:t xml:space="preserve"> </w:t>
      </w:r>
      <w:r>
        <w:rPr>
          <w:rFonts w:hint="cs"/>
          <w:rtl/>
        </w:rPr>
        <w:t>לִבְנֵי</w:t>
      </w:r>
      <w:r>
        <w:rPr>
          <w:rtl/>
        </w:rPr>
        <w:t xml:space="preserve"> </w:t>
      </w:r>
      <w:r>
        <w:rPr>
          <w:rFonts w:hint="cs"/>
          <w:rtl/>
        </w:rPr>
        <w:t>לוֹט</w:t>
      </w:r>
      <w:r>
        <w:rPr>
          <w:rtl/>
        </w:rPr>
        <w:t xml:space="preserve"> </w:t>
      </w:r>
      <w:r>
        <w:rPr>
          <w:rFonts w:hint="cs"/>
          <w:rtl/>
        </w:rPr>
        <w:t>נָתַתִּי</w:t>
      </w:r>
      <w:r>
        <w:rPr>
          <w:rtl/>
        </w:rPr>
        <w:t xml:space="preserve"> </w:t>
      </w:r>
      <w:r>
        <w:rPr>
          <w:rFonts w:hint="cs"/>
          <w:rtl/>
        </w:rPr>
        <w:t>אֶת</w:t>
      </w:r>
      <w:r>
        <w:rPr>
          <w:rtl/>
        </w:rPr>
        <w:t xml:space="preserve"> </w:t>
      </w:r>
      <w:r>
        <w:rPr>
          <w:rFonts w:hint="cs"/>
          <w:rtl/>
        </w:rPr>
        <w:t>עָר</w:t>
      </w:r>
      <w:r>
        <w:rPr>
          <w:rtl/>
        </w:rPr>
        <w:t xml:space="preserve"> </w:t>
      </w:r>
      <w:r>
        <w:rPr>
          <w:rFonts w:hint="cs"/>
          <w:rtl/>
        </w:rPr>
        <w:t>יְרֻשָּׁה"</w:t>
      </w:r>
    </w:p>
    <w:p w:rsidR="00C87ED7" w:rsidRDefault="00C87ED7" w:rsidP="00C87ED7">
      <w:pPr>
        <w:ind w:left="2160" w:firstLine="720"/>
        <w:rPr>
          <w:b/>
          <w:rtl/>
        </w:rPr>
      </w:pPr>
      <w:r>
        <w:rPr>
          <w:rFonts w:hint="cs"/>
          <w:rtl/>
        </w:rPr>
        <w:t>(דברים ב', ט').</w:t>
      </w:r>
    </w:p>
    <w:p w:rsidR="00C87ED7" w:rsidRPr="00C87ED7" w:rsidRDefault="00C87ED7" w:rsidP="00C87ED7">
      <w:pPr>
        <w:rPr>
          <w:b/>
          <w:rtl/>
        </w:rPr>
      </w:pPr>
      <w:r w:rsidRPr="00C87ED7">
        <w:rPr>
          <w:rFonts w:hint="cs"/>
          <w:b/>
          <w:rtl/>
        </w:rPr>
        <w:t>בניגוד לעשיו, מואב איננו 'אח' של ישראל, ולפיכך אין בדברי משה ביטויים לקרבה ורגישות אליו, גם לא אזהרה '</w:t>
      </w:r>
      <w:proofErr w:type="spellStart"/>
      <w:r w:rsidRPr="00C87ED7">
        <w:rPr>
          <w:rFonts w:hint="cs"/>
          <w:b/>
          <w:rtl/>
        </w:rPr>
        <w:t>להשמר</w:t>
      </w:r>
      <w:proofErr w:type="spellEnd"/>
      <w:r w:rsidRPr="00C87ED7">
        <w:rPr>
          <w:rFonts w:hint="cs"/>
          <w:b/>
          <w:rtl/>
        </w:rPr>
        <w:t xml:space="preserve"> מאוד'. הדבר המשותף ליחס אל מואב ואל עשיו הוא ההוראה החד-משמעית שלא להלחם בהם: "</w:t>
      </w:r>
      <w:r w:rsidRPr="00C87ED7">
        <w:rPr>
          <w:b/>
          <w:rtl/>
        </w:rPr>
        <w:t xml:space="preserve">וַיֹּאמֶר ה' אֵלַי אַל תָּצַר אֶת מוֹאָב וְאַל </w:t>
      </w:r>
      <w:proofErr w:type="spellStart"/>
      <w:r w:rsidRPr="00C87ED7">
        <w:rPr>
          <w:b/>
          <w:rtl/>
        </w:rPr>
        <w:t>תִּתְגָּר</w:t>
      </w:r>
      <w:proofErr w:type="spellEnd"/>
      <w:r w:rsidRPr="00C87ED7">
        <w:rPr>
          <w:b/>
          <w:rtl/>
        </w:rPr>
        <w:t xml:space="preserve"> בָּם מִלְחָמָה כִּי לֹא אֶתֵּן לְךָ מֵאַרְצוֹ יְרֻשָּׁה כִּי לִבְנֵי לוֹט נָתַתִּי אֶת עָר יְרֻשָּׁה</w:t>
      </w:r>
      <w:r w:rsidRPr="00C87ED7">
        <w:rPr>
          <w:rFonts w:hint="cs"/>
          <w:b/>
          <w:rtl/>
        </w:rPr>
        <w:t xml:space="preserve">" </w:t>
      </w:r>
      <w:r w:rsidRPr="00C87ED7">
        <w:rPr>
          <w:b/>
          <w:rtl/>
        </w:rPr>
        <w:t>(</w:t>
      </w:r>
      <w:r w:rsidRPr="00C87ED7">
        <w:rPr>
          <w:rFonts w:hint="cs"/>
          <w:b/>
          <w:rtl/>
        </w:rPr>
        <w:t xml:space="preserve">שם, </w:t>
      </w:r>
      <w:r w:rsidRPr="00C87ED7">
        <w:rPr>
          <w:b/>
          <w:rtl/>
        </w:rPr>
        <w:t>ט</w:t>
      </w:r>
      <w:r w:rsidRPr="00C87ED7">
        <w:rPr>
          <w:rFonts w:hint="cs"/>
          <w:b/>
          <w:rtl/>
        </w:rPr>
        <w:t>'</w:t>
      </w:r>
      <w:r w:rsidRPr="00C87ED7">
        <w:rPr>
          <w:b/>
          <w:rtl/>
        </w:rPr>
        <w:t>)</w:t>
      </w:r>
      <w:r w:rsidRPr="00C87ED7">
        <w:rPr>
          <w:rFonts w:hint="cs"/>
          <w:b/>
          <w:rtl/>
        </w:rPr>
        <w:t>. לצידה, חוזר הנימוק לפיו עם ישראל לא יקבל מארצו שכן א-להים העניק אותה לבני לוט.</w:t>
      </w:r>
      <w:r w:rsidRPr="00C87ED7">
        <w:rPr>
          <w:b/>
          <w:vertAlign w:val="superscript"/>
          <w:rtl/>
        </w:rPr>
        <w:footnoteReference w:id="5"/>
      </w:r>
      <w:r w:rsidRPr="00C87ED7">
        <w:rPr>
          <w:rFonts w:hint="cs"/>
          <w:b/>
          <w:rtl/>
        </w:rPr>
        <w:t xml:space="preserve"> </w:t>
      </w:r>
    </w:p>
    <w:p w:rsidR="00C87ED7" w:rsidRDefault="00C87ED7" w:rsidP="00C87ED7">
      <w:pPr>
        <w:rPr>
          <w:b/>
          <w:rtl/>
        </w:rPr>
      </w:pPr>
      <w:r w:rsidRPr="00C87ED7">
        <w:rPr>
          <w:rFonts w:hint="cs"/>
          <w:b/>
          <w:rtl/>
        </w:rPr>
        <w:t>בפסוקים הבאים עובר הכתוב לעסוק ביושביה הקדומים של ארץ מואב:</w:t>
      </w:r>
    </w:p>
    <w:p w:rsidR="00C87ED7" w:rsidRDefault="00C87ED7" w:rsidP="00C87ED7">
      <w:pPr>
        <w:ind w:left="720"/>
        <w:rPr>
          <w:rtl/>
        </w:rPr>
      </w:pPr>
      <w:r>
        <w:rPr>
          <w:rFonts w:hint="cs"/>
          <w:rtl/>
        </w:rPr>
        <w:t>"</w:t>
      </w:r>
      <w:proofErr w:type="spellStart"/>
      <w:r w:rsidRPr="003407E2">
        <w:rPr>
          <w:rtl/>
        </w:rPr>
        <w:t>הָאֵמִים</w:t>
      </w:r>
      <w:proofErr w:type="spellEnd"/>
      <w:r w:rsidRPr="003407E2">
        <w:rPr>
          <w:rtl/>
        </w:rPr>
        <w:t xml:space="preserve"> לְפָנִים יָשְׁבוּ בָהּ עַם גָּדוֹל וְרַב וָרָם כַּעֲנָקִים:</w:t>
      </w:r>
      <w:r>
        <w:rPr>
          <w:rFonts w:hint="cs"/>
          <w:rtl/>
        </w:rPr>
        <w:t xml:space="preserve"> </w:t>
      </w:r>
      <w:r w:rsidRPr="003407E2">
        <w:rPr>
          <w:rtl/>
        </w:rPr>
        <w:t xml:space="preserve">רְפָאִים יֵחָשְׁבוּ אַף הֵם כַּעֲנָקִים </w:t>
      </w:r>
      <w:proofErr w:type="spellStart"/>
      <w:r w:rsidRPr="003407E2">
        <w:rPr>
          <w:rtl/>
        </w:rPr>
        <w:t>וְהַמֹּאָבִים</w:t>
      </w:r>
      <w:proofErr w:type="spellEnd"/>
      <w:r w:rsidRPr="003407E2">
        <w:rPr>
          <w:rtl/>
        </w:rPr>
        <w:t xml:space="preserve"> יִקְרְאוּ לָהֶם </w:t>
      </w:r>
      <w:proofErr w:type="spellStart"/>
      <w:r w:rsidRPr="003407E2">
        <w:rPr>
          <w:rtl/>
        </w:rPr>
        <w:t>אֵמִים</w:t>
      </w:r>
      <w:proofErr w:type="spellEnd"/>
      <w:r w:rsidRPr="003407E2">
        <w:rPr>
          <w:rtl/>
        </w:rPr>
        <w:t>:</w:t>
      </w:r>
      <w:r>
        <w:rPr>
          <w:rFonts w:hint="cs"/>
          <w:rtl/>
        </w:rPr>
        <w:t xml:space="preserve"> </w:t>
      </w:r>
      <w:r w:rsidRPr="003407E2">
        <w:rPr>
          <w:rtl/>
        </w:rPr>
        <w:t xml:space="preserve">וּבְשֵׂעִיר יָשְׁבוּ הַחֹרִים לְפָנִים וּבְנֵי עֵשָׂו יִירָשׁוּם וַיַּשְׁמִידוּם מִפְּנֵיהֶם וַיֵּשְׁבוּ </w:t>
      </w:r>
      <w:r w:rsidRPr="00681DD8">
        <w:rPr>
          <w:rtl/>
        </w:rPr>
        <w:t>תַּחְתָּם כַּאֲשֶׁר עָשָׂה יִשְׂרָאֵל לְאֶרֶץ יְרֻשּׁ</w:t>
      </w:r>
      <w:r>
        <w:rPr>
          <w:rtl/>
        </w:rPr>
        <w:t>ָתוֹ אֲשֶׁר נָתַן ה' לָהֶם</w:t>
      </w:r>
      <w:r>
        <w:rPr>
          <w:rFonts w:hint="cs"/>
          <w:rtl/>
        </w:rPr>
        <w:t xml:space="preserve">" </w:t>
      </w:r>
    </w:p>
    <w:p w:rsidR="00C87ED7" w:rsidRDefault="00B0139D" w:rsidP="00C87ED7">
      <w:pPr>
        <w:ind w:left="2160" w:firstLine="720"/>
        <w:rPr>
          <w:b/>
          <w:rtl/>
        </w:rPr>
      </w:pPr>
      <w:r>
        <w:rPr>
          <w:rFonts w:hint="cs"/>
          <w:b/>
          <w:rtl/>
        </w:rPr>
        <w:t xml:space="preserve">             </w:t>
      </w:r>
      <w:r w:rsidR="00C87ED7">
        <w:rPr>
          <w:rFonts w:hint="cs"/>
          <w:b/>
          <w:rtl/>
        </w:rPr>
        <w:t>(שם, י'-י"ב).</w:t>
      </w:r>
    </w:p>
    <w:p w:rsidR="00C87ED7" w:rsidRPr="00C87ED7" w:rsidRDefault="00C87ED7" w:rsidP="00C87ED7">
      <w:pPr>
        <w:rPr>
          <w:b/>
          <w:rtl/>
        </w:rPr>
      </w:pPr>
      <w:r w:rsidRPr="00C87ED7">
        <w:rPr>
          <w:rFonts w:hint="cs"/>
          <w:b/>
          <w:rtl/>
        </w:rPr>
        <w:t>בארצו של מואב, ער, ישבו קודם האימים, שהם "</w:t>
      </w:r>
      <w:r w:rsidRPr="00C87ED7">
        <w:rPr>
          <w:b/>
          <w:rtl/>
        </w:rPr>
        <w:t>עַם גָּדוֹל וְרַב וָרָם כַּעֲנָקִים</w:t>
      </w:r>
      <w:r w:rsidRPr="00C87ED7">
        <w:rPr>
          <w:rFonts w:hint="cs"/>
          <w:b/>
          <w:rtl/>
        </w:rPr>
        <w:t>". גם הרפאים נחשבו כענקים, והם נקראו בפי המואבים 'אימים'. לצד אוכלוסיות קדומות אלו, ממשיך הכתוב ומתייחס לשתי אוכלוסיות נוספות, שאת מקומן תפשו בני עשיו וישראל. בני עשיו השמידו את החורים וירשו את שעיר מידיהם, וישראל עשה דבר דומה לעמים היושבים ב'ארץ ירושתו' אותה נתן לו ה'.</w:t>
      </w:r>
      <w:r w:rsidRPr="00C87ED7">
        <w:rPr>
          <w:b/>
          <w:vertAlign w:val="superscript"/>
          <w:rtl/>
        </w:rPr>
        <w:footnoteReference w:id="6"/>
      </w:r>
    </w:p>
    <w:p w:rsidR="00C87ED7" w:rsidRPr="00C87ED7" w:rsidRDefault="00C87ED7" w:rsidP="00730831">
      <w:pPr>
        <w:rPr>
          <w:b/>
          <w:rtl/>
        </w:rPr>
      </w:pPr>
      <w:r w:rsidRPr="00C87ED7">
        <w:rPr>
          <w:rFonts w:hint="cs"/>
          <w:b/>
          <w:rtl/>
        </w:rPr>
        <w:t xml:space="preserve">מה מקומו של תיאור היסטורי זה? את מה הוא משרת? דומה שמוצג כאן מבט מ'מעוף הציפור' על מוסר ועל פוליטיקה </w:t>
      </w:r>
      <w:r w:rsidRPr="00C87ED7">
        <w:rPr>
          <w:rFonts w:hint="cs"/>
          <w:b/>
          <w:rtl/>
        </w:rPr>
        <w:lastRenderedPageBreak/>
        <w:t xml:space="preserve">עולמית. בעבר התקיימו בעולם אוכלוסיות של עמים קדומים </w:t>
      </w:r>
      <w:r w:rsidR="00B0139D">
        <w:rPr>
          <w:b/>
          <w:rtl/>
        </w:rPr>
        <w:t>-</w:t>
      </w:r>
      <w:r w:rsidRPr="00C87ED7">
        <w:rPr>
          <w:rFonts w:hint="cs"/>
          <w:b/>
          <w:rtl/>
        </w:rPr>
        <w:t xml:space="preserve"> אימים, חורים, רפאים, ענקים וזוזים </w:t>
      </w:r>
      <w:r w:rsidR="00B0139D">
        <w:rPr>
          <w:b/>
          <w:rtl/>
        </w:rPr>
        <w:t>-</w:t>
      </w:r>
      <w:r w:rsidRPr="00C87ED7">
        <w:rPr>
          <w:rFonts w:hint="cs"/>
          <w:b/>
          <w:rtl/>
        </w:rPr>
        <w:t xml:space="preserve"> שהטילו אימה על הסובבים אותם ("</w:t>
      </w:r>
      <w:r w:rsidRPr="00C87ED7">
        <w:rPr>
          <w:b/>
          <w:rtl/>
        </w:rPr>
        <w:t>עַם גָּדוֹל וְרַב וָרָם כַּעֲנָקִים</w:t>
      </w:r>
      <w:r w:rsidRPr="00C87ED7">
        <w:rPr>
          <w:rFonts w:hint="cs"/>
          <w:b/>
          <w:rtl/>
        </w:rPr>
        <w:t>"; "</w:t>
      </w:r>
      <w:r w:rsidRPr="00C87ED7">
        <w:rPr>
          <w:b/>
          <w:rtl/>
        </w:rPr>
        <w:t>יֵחָשְׁבוּ</w:t>
      </w:r>
      <w:r w:rsidR="002B4844">
        <w:rPr>
          <w:rFonts w:hint="cs"/>
          <w:b/>
          <w:rtl/>
        </w:rPr>
        <w:t xml:space="preserve"> </w:t>
      </w:r>
      <w:r w:rsidR="002B4844" w:rsidRPr="003407E2">
        <w:rPr>
          <w:rtl/>
        </w:rPr>
        <w:t>אַף הֵם</w:t>
      </w:r>
      <w:r w:rsidRPr="00C87ED7">
        <w:rPr>
          <w:b/>
          <w:rtl/>
        </w:rPr>
        <w:t xml:space="preserve"> כַּעֲנָקִים</w:t>
      </w:r>
      <w:r w:rsidRPr="00C87ED7">
        <w:rPr>
          <w:rFonts w:hint="cs"/>
          <w:b/>
          <w:rtl/>
        </w:rPr>
        <w:t xml:space="preserve">... </w:t>
      </w:r>
      <w:proofErr w:type="spellStart"/>
      <w:r w:rsidRPr="00C87ED7">
        <w:rPr>
          <w:b/>
          <w:rtl/>
        </w:rPr>
        <w:t>וְהַמֹּאָבִים</w:t>
      </w:r>
      <w:proofErr w:type="spellEnd"/>
      <w:r w:rsidRPr="00C87ED7">
        <w:rPr>
          <w:b/>
          <w:rtl/>
        </w:rPr>
        <w:t xml:space="preserve"> יִקְרְאוּ לָהֶם </w:t>
      </w:r>
      <w:proofErr w:type="spellStart"/>
      <w:r w:rsidRPr="00C87ED7">
        <w:rPr>
          <w:b/>
          <w:rtl/>
        </w:rPr>
        <w:t>אֵמִים</w:t>
      </w:r>
      <w:proofErr w:type="spellEnd"/>
      <w:r w:rsidRPr="00C87ED7">
        <w:rPr>
          <w:rFonts w:hint="cs"/>
          <w:b/>
          <w:rtl/>
        </w:rPr>
        <w:t>"). עמים אלו מייצגים עולם של תוהו, של כוחניות ואימה, והם כרוכים לעתים יחד עם עמים כמו עמלק והאמורי, המייצגים במקרא חוסר-מוסריות ו</w:t>
      </w:r>
      <w:r w:rsidR="00730831">
        <w:rPr>
          <w:rFonts w:hint="cs"/>
          <w:b/>
          <w:rtl/>
        </w:rPr>
        <w:t xml:space="preserve">אמות מידה </w:t>
      </w:r>
      <w:r w:rsidRPr="00C87ED7">
        <w:rPr>
          <w:rFonts w:hint="cs"/>
          <w:b/>
          <w:rtl/>
        </w:rPr>
        <w:t>מושחתות.</w:t>
      </w:r>
      <w:r w:rsidRPr="00C87ED7">
        <w:rPr>
          <w:b/>
          <w:bCs/>
          <w:vertAlign w:val="superscript"/>
          <w:rtl/>
        </w:rPr>
        <w:footnoteReference w:id="7"/>
      </w:r>
      <w:r w:rsidRPr="00C87ED7">
        <w:rPr>
          <w:rFonts w:hint="cs"/>
          <w:b/>
          <w:rtl/>
        </w:rPr>
        <w:t xml:space="preserve"> עם התקדמות ההיסטוריה, כללי המשחק בעולם השתנו. המוסר והתרבות התפתחו והתבססו בקרב עמי העולם, בהתאמה, "חיי המדף" של העמים הקדומים הגיעו לקיצם, והם נאלצו לפנות את מקומם לטובת עמים נאורים ומוסריים יותר.</w:t>
      </w:r>
    </w:p>
    <w:p w:rsidR="00C87ED7" w:rsidRDefault="00C87ED7" w:rsidP="00C87ED7">
      <w:pPr>
        <w:rPr>
          <w:b/>
          <w:rtl/>
        </w:rPr>
      </w:pPr>
      <w:r w:rsidRPr="00C87ED7">
        <w:rPr>
          <w:rFonts w:hint="cs"/>
          <w:b/>
          <w:rtl/>
        </w:rPr>
        <w:t>יש לשים לב למבנה בו ערוכים פסוקים אלו: תחילה מתוארות עובדות: האימים ישבו לפנים במואב, והחורים ישבו בשעיר ובני עשיו ירשום. בצעד נוסף, מדמה הכתוב את שני אלו לישראל "</w:t>
      </w:r>
      <w:r w:rsidRPr="00C87ED7">
        <w:rPr>
          <w:b/>
          <w:rtl/>
        </w:rPr>
        <w:t>כַּאֲשֶׁר עָשָׂה יִשְׂרָאֵל לְאֶרֶץ יְרֻשָּׁתוֹ</w:t>
      </w:r>
      <w:r w:rsidRPr="00C87ED7">
        <w:rPr>
          <w:rFonts w:hint="cs"/>
          <w:b/>
          <w:rtl/>
        </w:rPr>
        <w:t>". 'ישראל' משמש כאן כמודל, ובו נעזר הכתוב לתת פשר לשיוכם של עמים אחרים לארצם.</w:t>
      </w:r>
    </w:p>
    <w:p w:rsidR="009E0151" w:rsidRDefault="009E0151" w:rsidP="00261785">
      <w:pPr>
        <w:jc w:val="center"/>
        <w:rPr>
          <w:rFonts w:ascii="Arial" w:hAnsi="Arial" w:cs="Arial"/>
          <w:b/>
          <w:bCs/>
          <w:sz w:val="24"/>
          <w:szCs w:val="28"/>
          <w:rtl/>
        </w:rPr>
      </w:pPr>
    </w:p>
    <w:p w:rsidR="00243537" w:rsidRPr="00243537" w:rsidRDefault="00C87ED7" w:rsidP="00261785">
      <w:pPr>
        <w:jc w:val="center"/>
        <w:rPr>
          <w:rFonts w:ascii="Arial" w:hAnsi="Arial" w:cs="Arial"/>
          <w:b/>
          <w:bCs/>
          <w:sz w:val="24"/>
          <w:szCs w:val="28"/>
          <w:rtl/>
        </w:rPr>
      </w:pPr>
      <w:r>
        <w:rPr>
          <w:rFonts w:ascii="Arial" w:hAnsi="Arial" w:cs="Arial" w:hint="cs"/>
          <w:b/>
          <w:bCs/>
          <w:sz w:val="24"/>
          <w:szCs w:val="28"/>
          <w:rtl/>
        </w:rPr>
        <w:t>כי לא שלם עוון האמורי</w:t>
      </w:r>
    </w:p>
    <w:p w:rsidR="00C87ED7" w:rsidRPr="00C87ED7" w:rsidRDefault="00C87ED7" w:rsidP="00C87ED7">
      <w:pPr>
        <w:rPr>
          <w:b/>
          <w:rtl/>
        </w:rPr>
      </w:pPr>
      <w:r w:rsidRPr="00C87ED7">
        <w:rPr>
          <w:rFonts w:hint="cs"/>
          <w:b/>
          <w:rtl/>
        </w:rPr>
        <w:t>עיקרון מוסרי זה אינו חדש, והוא נוכח כבר בספר בראשית. בברית בין הבתרים מבטיח א-לוהים לאברהם כי הארץ תינתן לזרעו, אך לצד זאת מימוש ההבטחה נדחה בארבעה דורות בשל התנהגותם המוסרית של יושבי הארץ</w:t>
      </w:r>
      <w:r w:rsidR="00730831">
        <w:rPr>
          <w:rFonts w:hint="cs"/>
          <w:b/>
          <w:rtl/>
        </w:rPr>
        <w:t>,</w:t>
      </w:r>
      <w:r w:rsidRPr="00C87ED7">
        <w:rPr>
          <w:rFonts w:hint="cs"/>
          <w:b/>
          <w:rtl/>
        </w:rPr>
        <w:t xml:space="preserve"> שאינה מצדיקה את הדחתם ממנה</w:t>
      </w:r>
      <w:r w:rsidRPr="00C87ED7">
        <w:rPr>
          <w:b/>
          <w:rtl/>
        </w:rPr>
        <w:t>:</w:t>
      </w:r>
      <w:r w:rsidRPr="00C87ED7">
        <w:rPr>
          <w:rFonts w:hint="cs"/>
          <w:b/>
          <w:rtl/>
        </w:rPr>
        <w:t xml:space="preserve"> "וְדוֹר</w:t>
      </w:r>
      <w:r w:rsidRPr="00C87ED7">
        <w:rPr>
          <w:b/>
          <w:rtl/>
        </w:rPr>
        <w:t xml:space="preserve"> </w:t>
      </w:r>
      <w:r w:rsidRPr="00C87ED7">
        <w:rPr>
          <w:rFonts w:hint="cs"/>
          <w:b/>
          <w:rtl/>
        </w:rPr>
        <w:t>רְבִיעִי</w:t>
      </w:r>
      <w:r w:rsidRPr="00C87ED7">
        <w:rPr>
          <w:b/>
          <w:rtl/>
        </w:rPr>
        <w:t xml:space="preserve"> </w:t>
      </w:r>
      <w:r w:rsidRPr="00C87ED7">
        <w:rPr>
          <w:rFonts w:hint="cs"/>
          <w:b/>
          <w:rtl/>
        </w:rPr>
        <w:t>יָשׁוּבוּ</w:t>
      </w:r>
      <w:r w:rsidRPr="00C87ED7">
        <w:rPr>
          <w:b/>
          <w:rtl/>
        </w:rPr>
        <w:t xml:space="preserve"> </w:t>
      </w:r>
      <w:r w:rsidRPr="00C87ED7">
        <w:rPr>
          <w:rFonts w:hint="cs"/>
          <w:b/>
          <w:rtl/>
        </w:rPr>
        <w:t>הֵנָּה</w:t>
      </w:r>
      <w:r w:rsidRPr="00C87ED7">
        <w:rPr>
          <w:b/>
          <w:rtl/>
        </w:rPr>
        <w:t xml:space="preserve"> </w:t>
      </w:r>
      <w:r w:rsidRPr="00C87ED7">
        <w:rPr>
          <w:rFonts w:hint="cs"/>
          <w:b/>
          <w:rtl/>
        </w:rPr>
        <w:t>כִּי</w:t>
      </w:r>
      <w:r w:rsidRPr="00C87ED7">
        <w:rPr>
          <w:b/>
          <w:rtl/>
        </w:rPr>
        <w:t xml:space="preserve"> </w:t>
      </w:r>
      <w:r w:rsidRPr="00C87ED7">
        <w:rPr>
          <w:rFonts w:hint="cs"/>
          <w:b/>
          <w:rtl/>
        </w:rPr>
        <w:t>לֹא</w:t>
      </w:r>
      <w:r w:rsidRPr="00C87ED7">
        <w:rPr>
          <w:b/>
          <w:rtl/>
        </w:rPr>
        <w:t xml:space="preserve"> </w:t>
      </w:r>
      <w:r w:rsidRPr="00C87ED7">
        <w:rPr>
          <w:rFonts w:hint="cs"/>
          <w:b/>
          <w:rtl/>
        </w:rPr>
        <w:t>שָׁלֵם</w:t>
      </w:r>
      <w:r w:rsidRPr="00C87ED7">
        <w:rPr>
          <w:b/>
          <w:rtl/>
        </w:rPr>
        <w:t xml:space="preserve"> </w:t>
      </w:r>
      <w:proofErr w:type="spellStart"/>
      <w:r w:rsidRPr="00C87ED7">
        <w:rPr>
          <w:rFonts w:hint="cs"/>
          <w:b/>
          <w:rtl/>
        </w:rPr>
        <w:t>עֲוֹן</w:t>
      </w:r>
      <w:proofErr w:type="spellEnd"/>
      <w:r w:rsidRPr="00C87ED7">
        <w:rPr>
          <w:b/>
          <w:rtl/>
        </w:rPr>
        <w:t xml:space="preserve"> </w:t>
      </w:r>
      <w:proofErr w:type="spellStart"/>
      <w:r w:rsidRPr="00C87ED7">
        <w:rPr>
          <w:rFonts w:hint="cs"/>
          <w:b/>
          <w:rtl/>
        </w:rPr>
        <w:t>הָאֱמֹרִי</w:t>
      </w:r>
      <w:proofErr w:type="spellEnd"/>
      <w:r w:rsidRPr="00C87ED7">
        <w:rPr>
          <w:b/>
          <w:rtl/>
        </w:rPr>
        <w:t xml:space="preserve"> </w:t>
      </w:r>
      <w:r w:rsidRPr="00C87ED7">
        <w:rPr>
          <w:rFonts w:hint="cs"/>
          <w:b/>
          <w:rtl/>
        </w:rPr>
        <w:t>עַד</w:t>
      </w:r>
      <w:r w:rsidRPr="00C87ED7">
        <w:rPr>
          <w:b/>
          <w:rtl/>
        </w:rPr>
        <w:t xml:space="preserve"> </w:t>
      </w:r>
      <w:r w:rsidRPr="00C87ED7">
        <w:rPr>
          <w:rFonts w:hint="cs"/>
          <w:b/>
          <w:rtl/>
        </w:rPr>
        <w:t>הֵנָּה" (בראשית</w:t>
      </w:r>
      <w:r w:rsidRPr="00C87ED7">
        <w:rPr>
          <w:b/>
          <w:rtl/>
        </w:rPr>
        <w:t xml:space="preserve"> </w:t>
      </w:r>
      <w:r w:rsidRPr="00C87ED7">
        <w:rPr>
          <w:rFonts w:hint="cs"/>
          <w:b/>
          <w:rtl/>
        </w:rPr>
        <w:t>ט"ו,</w:t>
      </w:r>
      <w:r w:rsidRPr="00C87ED7">
        <w:rPr>
          <w:b/>
          <w:rtl/>
        </w:rPr>
        <w:t xml:space="preserve"> </w:t>
      </w:r>
      <w:r w:rsidRPr="00C87ED7">
        <w:rPr>
          <w:rFonts w:hint="cs"/>
          <w:b/>
          <w:rtl/>
        </w:rPr>
        <w:t>ט"ז). רק כאשר ישלם עוון האמורי, יוכל זרעו של אברהם לנחול את הארץ.</w:t>
      </w:r>
    </w:p>
    <w:p w:rsidR="00C87ED7" w:rsidRDefault="00C87ED7" w:rsidP="00C87ED7">
      <w:pPr>
        <w:rPr>
          <w:snapToGrid w:val="0"/>
          <w:rtl/>
        </w:rPr>
      </w:pPr>
      <w:r w:rsidRPr="00C87ED7">
        <w:rPr>
          <w:rFonts w:hint="cs"/>
          <w:b/>
          <w:rtl/>
        </w:rPr>
        <w:t xml:space="preserve">מילים אלו, הנאמרות לאברהם, משמשות כביטוי נאמן לתפישת עולמו ביחס לירושת הארץ. </w:t>
      </w:r>
      <w:r w:rsidRPr="00C87ED7">
        <w:rPr>
          <w:rFonts w:hint="cs"/>
          <w:rtl/>
        </w:rPr>
        <w:t>שוב</w:t>
      </w:r>
      <w:r w:rsidRPr="00C87ED7">
        <w:rPr>
          <w:rtl/>
        </w:rPr>
        <w:t xml:space="preserve"> </w:t>
      </w:r>
      <w:r w:rsidRPr="00C87ED7">
        <w:rPr>
          <w:rFonts w:hint="cs"/>
          <w:rtl/>
        </w:rPr>
        <w:t>ושוב</w:t>
      </w:r>
      <w:r w:rsidRPr="00C87ED7">
        <w:rPr>
          <w:rtl/>
        </w:rPr>
        <w:t xml:space="preserve"> </w:t>
      </w:r>
      <w:r w:rsidRPr="00C87ED7">
        <w:rPr>
          <w:rFonts w:hint="cs"/>
          <w:rtl/>
        </w:rPr>
        <w:t>מתוארת הכרתו בכנענים</w:t>
      </w:r>
      <w:r w:rsidRPr="00C87ED7">
        <w:rPr>
          <w:rtl/>
        </w:rPr>
        <w:t xml:space="preserve"> </w:t>
      </w:r>
      <w:r w:rsidRPr="00C87ED7">
        <w:rPr>
          <w:rFonts w:hint="cs"/>
          <w:rtl/>
        </w:rPr>
        <w:t>כבעליה</w:t>
      </w:r>
      <w:r w:rsidRPr="00C87ED7">
        <w:rPr>
          <w:rtl/>
        </w:rPr>
        <w:t xml:space="preserve"> </w:t>
      </w:r>
      <w:r w:rsidRPr="00C87ED7">
        <w:rPr>
          <w:rFonts w:hint="cs"/>
          <w:rtl/>
        </w:rPr>
        <w:t>החוקיים</w:t>
      </w:r>
      <w:r w:rsidRPr="00C87ED7">
        <w:rPr>
          <w:rtl/>
        </w:rPr>
        <w:t xml:space="preserve"> </w:t>
      </w:r>
      <w:r w:rsidRPr="00C87ED7">
        <w:rPr>
          <w:rFonts w:hint="cs"/>
          <w:rtl/>
        </w:rPr>
        <w:t>של</w:t>
      </w:r>
      <w:r w:rsidRPr="00C87ED7">
        <w:rPr>
          <w:rtl/>
        </w:rPr>
        <w:t xml:space="preserve"> </w:t>
      </w:r>
      <w:r w:rsidRPr="00C87ED7">
        <w:rPr>
          <w:rFonts w:hint="cs"/>
          <w:rtl/>
        </w:rPr>
        <w:t>הארץ</w:t>
      </w:r>
      <w:r w:rsidR="009E0151">
        <w:rPr>
          <w:rFonts w:hint="cs"/>
          <w:rtl/>
        </w:rPr>
        <w:t>.</w:t>
      </w:r>
      <w:r w:rsidRPr="00C87ED7">
        <w:rPr>
          <w:vertAlign w:val="superscript"/>
          <w:rtl/>
        </w:rPr>
        <w:footnoteReference w:id="8"/>
      </w:r>
      <w:r w:rsidRPr="00C87ED7">
        <w:rPr>
          <w:rFonts w:hint="cs"/>
          <w:rtl/>
        </w:rPr>
        <w:t xml:space="preserve"> זמן</w:t>
      </w:r>
      <w:r w:rsidRPr="00C87ED7">
        <w:rPr>
          <w:rtl/>
        </w:rPr>
        <w:t xml:space="preserve"> </w:t>
      </w:r>
      <w:r w:rsidRPr="00C87ED7">
        <w:rPr>
          <w:rFonts w:hint="cs"/>
          <w:rtl/>
        </w:rPr>
        <w:t>רב</w:t>
      </w:r>
      <w:r w:rsidRPr="00C87ED7">
        <w:rPr>
          <w:rtl/>
        </w:rPr>
        <w:t xml:space="preserve"> </w:t>
      </w:r>
      <w:r w:rsidRPr="00C87ED7">
        <w:rPr>
          <w:rFonts w:hint="cs"/>
          <w:rtl/>
        </w:rPr>
        <w:t>הוא</w:t>
      </w:r>
      <w:r w:rsidRPr="00C87ED7">
        <w:rPr>
          <w:rtl/>
        </w:rPr>
        <w:t xml:space="preserve"> </w:t>
      </w:r>
      <w:r w:rsidRPr="00C87ED7">
        <w:rPr>
          <w:rFonts w:hint="cs"/>
          <w:rtl/>
        </w:rPr>
        <w:t>נודד</w:t>
      </w:r>
      <w:r w:rsidRPr="00C87ED7">
        <w:rPr>
          <w:rtl/>
        </w:rPr>
        <w:t xml:space="preserve"> </w:t>
      </w:r>
      <w:r w:rsidRPr="00C87ED7">
        <w:rPr>
          <w:rFonts w:hint="cs"/>
          <w:rtl/>
        </w:rPr>
        <w:t>בה</w:t>
      </w:r>
      <w:r w:rsidRPr="00C87ED7">
        <w:rPr>
          <w:rtl/>
        </w:rPr>
        <w:t xml:space="preserve"> </w:t>
      </w:r>
      <w:r w:rsidRPr="00C87ED7">
        <w:rPr>
          <w:rFonts w:hint="cs"/>
          <w:rtl/>
        </w:rPr>
        <w:t>מבלי</w:t>
      </w:r>
      <w:r w:rsidRPr="00C87ED7">
        <w:rPr>
          <w:rtl/>
        </w:rPr>
        <w:t xml:space="preserve"> </w:t>
      </w:r>
      <w:r w:rsidRPr="00C87ED7">
        <w:rPr>
          <w:rFonts w:hint="cs"/>
          <w:rtl/>
        </w:rPr>
        <w:t>להשתקע</w:t>
      </w:r>
      <w:r w:rsidR="009E0151">
        <w:rPr>
          <w:rFonts w:hint="cs"/>
          <w:rtl/>
        </w:rPr>
        <w:t>,</w:t>
      </w:r>
      <w:r w:rsidRPr="00C87ED7">
        <w:rPr>
          <w:vertAlign w:val="superscript"/>
          <w:rtl/>
        </w:rPr>
        <w:footnoteReference w:id="9"/>
      </w:r>
      <w:r w:rsidRPr="00C87ED7">
        <w:rPr>
          <w:rFonts w:hint="cs"/>
          <w:rtl/>
        </w:rPr>
        <w:t xml:space="preserve"> ורק</w:t>
      </w:r>
      <w:r w:rsidRPr="00C87ED7">
        <w:rPr>
          <w:rtl/>
        </w:rPr>
        <w:t xml:space="preserve"> </w:t>
      </w:r>
      <w:r w:rsidRPr="00C87ED7">
        <w:rPr>
          <w:rFonts w:hint="cs"/>
          <w:rtl/>
        </w:rPr>
        <w:t>בערוב</w:t>
      </w:r>
      <w:r w:rsidRPr="00C87ED7">
        <w:rPr>
          <w:rtl/>
        </w:rPr>
        <w:t xml:space="preserve"> </w:t>
      </w:r>
      <w:r w:rsidRPr="00C87ED7">
        <w:rPr>
          <w:rFonts w:hint="cs"/>
          <w:rtl/>
        </w:rPr>
        <w:t>ימיו</w:t>
      </w:r>
      <w:r w:rsidRPr="00C87ED7">
        <w:rPr>
          <w:rtl/>
        </w:rPr>
        <w:t xml:space="preserve"> </w:t>
      </w:r>
      <w:r w:rsidRPr="00C87ED7">
        <w:rPr>
          <w:rFonts w:hint="cs"/>
          <w:rtl/>
        </w:rPr>
        <w:t>הוא עושה</w:t>
      </w:r>
      <w:r w:rsidRPr="00C87ED7">
        <w:rPr>
          <w:rtl/>
        </w:rPr>
        <w:t xml:space="preserve"> </w:t>
      </w:r>
      <w:r w:rsidRPr="00C87ED7">
        <w:rPr>
          <w:rFonts w:hint="cs"/>
          <w:rtl/>
        </w:rPr>
        <w:t>את הצעד</w:t>
      </w:r>
      <w:r w:rsidRPr="00C87ED7">
        <w:rPr>
          <w:rtl/>
        </w:rPr>
        <w:t xml:space="preserve"> </w:t>
      </w:r>
      <w:r w:rsidRPr="00C87ED7">
        <w:rPr>
          <w:rFonts w:hint="cs"/>
          <w:rtl/>
        </w:rPr>
        <w:t>הראשון</w:t>
      </w:r>
      <w:r w:rsidRPr="00C87ED7">
        <w:rPr>
          <w:rtl/>
        </w:rPr>
        <w:t xml:space="preserve"> </w:t>
      </w:r>
      <w:r w:rsidRPr="00C87ED7">
        <w:rPr>
          <w:rFonts w:hint="cs"/>
          <w:rtl/>
        </w:rPr>
        <w:t>של</w:t>
      </w:r>
      <w:r w:rsidRPr="00C87ED7">
        <w:rPr>
          <w:rtl/>
        </w:rPr>
        <w:t xml:space="preserve"> </w:t>
      </w:r>
      <w:r w:rsidRPr="00C87ED7">
        <w:rPr>
          <w:rFonts w:hint="cs"/>
          <w:rtl/>
        </w:rPr>
        <w:t>אחיזה</w:t>
      </w:r>
      <w:r w:rsidRPr="00C87ED7">
        <w:rPr>
          <w:rtl/>
        </w:rPr>
        <w:t xml:space="preserve"> </w:t>
      </w:r>
      <w:r w:rsidRPr="00C87ED7">
        <w:rPr>
          <w:rFonts w:hint="cs"/>
          <w:rtl/>
        </w:rPr>
        <w:t>בקרקע</w:t>
      </w:r>
      <w:r w:rsidRPr="00C87ED7">
        <w:rPr>
          <w:rtl/>
        </w:rPr>
        <w:t xml:space="preserve">, </w:t>
      </w:r>
      <w:r w:rsidRPr="00C87ED7">
        <w:rPr>
          <w:rFonts w:hint="cs"/>
          <w:rtl/>
        </w:rPr>
        <w:t>בקניית</w:t>
      </w:r>
      <w:r w:rsidRPr="00C87ED7">
        <w:rPr>
          <w:rtl/>
        </w:rPr>
        <w:t xml:space="preserve"> </w:t>
      </w:r>
      <w:r w:rsidRPr="00C87ED7">
        <w:rPr>
          <w:rFonts w:hint="cs"/>
          <w:rtl/>
        </w:rPr>
        <w:t>אחוזת</w:t>
      </w:r>
      <w:r w:rsidRPr="00C87ED7">
        <w:rPr>
          <w:rtl/>
        </w:rPr>
        <w:t xml:space="preserve"> </w:t>
      </w:r>
      <w:r w:rsidRPr="00C87ED7">
        <w:rPr>
          <w:rFonts w:hint="cs"/>
          <w:rtl/>
        </w:rPr>
        <w:t>קבר</w:t>
      </w:r>
      <w:r w:rsidRPr="00C87ED7">
        <w:rPr>
          <w:rtl/>
        </w:rPr>
        <w:t xml:space="preserve"> </w:t>
      </w:r>
      <w:r w:rsidRPr="00C87ED7">
        <w:rPr>
          <w:rFonts w:hint="cs"/>
          <w:rtl/>
        </w:rPr>
        <w:lastRenderedPageBreak/>
        <w:t>משפחתית</w:t>
      </w:r>
      <w:r w:rsidRPr="00C87ED7">
        <w:rPr>
          <w:rtl/>
        </w:rPr>
        <w:t xml:space="preserve">. </w:t>
      </w:r>
      <w:r w:rsidRPr="00C87ED7">
        <w:rPr>
          <w:rFonts w:hint="cs"/>
          <w:rtl/>
        </w:rPr>
        <w:t>את</w:t>
      </w:r>
      <w:r w:rsidRPr="00C87ED7">
        <w:rPr>
          <w:rtl/>
        </w:rPr>
        <w:t xml:space="preserve"> </w:t>
      </w:r>
      <w:r w:rsidRPr="00C87ED7">
        <w:rPr>
          <w:rFonts w:hint="cs"/>
          <w:rtl/>
        </w:rPr>
        <w:t>האחוזה</w:t>
      </w:r>
      <w:r w:rsidRPr="00C87ED7">
        <w:rPr>
          <w:rtl/>
        </w:rPr>
        <w:t xml:space="preserve"> </w:t>
      </w:r>
      <w:r w:rsidRPr="00C87ED7">
        <w:rPr>
          <w:rFonts w:hint="cs"/>
          <w:rtl/>
        </w:rPr>
        <w:t>הוא</w:t>
      </w:r>
      <w:r w:rsidRPr="00C87ED7">
        <w:rPr>
          <w:rtl/>
        </w:rPr>
        <w:t xml:space="preserve"> </w:t>
      </w:r>
      <w:r w:rsidRPr="00C87ED7">
        <w:rPr>
          <w:rFonts w:hint="cs"/>
          <w:rtl/>
        </w:rPr>
        <w:t>מבקש</w:t>
      </w:r>
      <w:r w:rsidRPr="00C87ED7">
        <w:rPr>
          <w:rtl/>
        </w:rPr>
        <w:t xml:space="preserve"> </w:t>
      </w:r>
      <w:r w:rsidRPr="00C87ED7">
        <w:rPr>
          <w:rFonts w:hint="cs"/>
          <w:rtl/>
        </w:rPr>
        <w:t>לרכוש</w:t>
      </w:r>
      <w:r w:rsidRPr="00C87ED7">
        <w:rPr>
          <w:rtl/>
        </w:rPr>
        <w:t xml:space="preserve"> </w:t>
      </w:r>
      <w:r w:rsidRPr="00C87ED7">
        <w:rPr>
          <w:rFonts w:hint="cs"/>
          <w:rtl/>
        </w:rPr>
        <w:t>בכסף</w:t>
      </w:r>
      <w:r w:rsidRPr="00C87ED7">
        <w:rPr>
          <w:rtl/>
        </w:rPr>
        <w:t xml:space="preserve"> </w:t>
      </w:r>
      <w:r w:rsidRPr="00C87ED7">
        <w:rPr>
          <w:rFonts w:hint="cs"/>
          <w:rtl/>
        </w:rPr>
        <w:t>מלא</w:t>
      </w:r>
      <w:r w:rsidRPr="00C87ED7">
        <w:rPr>
          <w:rtl/>
        </w:rPr>
        <w:t xml:space="preserve">, </w:t>
      </w:r>
      <w:r w:rsidRPr="00C87ED7">
        <w:rPr>
          <w:rFonts w:hint="cs"/>
          <w:rtl/>
        </w:rPr>
        <w:t>ובכך</w:t>
      </w:r>
      <w:r w:rsidRPr="00C87ED7">
        <w:rPr>
          <w:rtl/>
        </w:rPr>
        <w:t xml:space="preserve"> </w:t>
      </w:r>
      <w:r w:rsidRPr="00C87ED7">
        <w:rPr>
          <w:rFonts w:hint="cs"/>
          <w:rtl/>
        </w:rPr>
        <w:t>הוא</w:t>
      </w:r>
      <w:r w:rsidRPr="00C87ED7">
        <w:rPr>
          <w:rtl/>
        </w:rPr>
        <w:t xml:space="preserve"> </w:t>
      </w:r>
      <w:r w:rsidRPr="00C87ED7">
        <w:rPr>
          <w:rFonts w:hint="cs"/>
          <w:rtl/>
        </w:rPr>
        <w:t>מביע</w:t>
      </w:r>
      <w:r w:rsidRPr="00C87ED7">
        <w:rPr>
          <w:rtl/>
        </w:rPr>
        <w:t xml:space="preserve"> </w:t>
      </w:r>
      <w:r w:rsidRPr="00C87ED7">
        <w:rPr>
          <w:rFonts w:hint="cs"/>
          <w:rtl/>
        </w:rPr>
        <w:t>תפישה</w:t>
      </w:r>
      <w:r w:rsidRPr="00C87ED7">
        <w:rPr>
          <w:rtl/>
        </w:rPr>
        <w:t xml:space="preserve"> </w:t>
      </w:r>
      <w:r w:rsidRPr="00C87ED7">
        <w:rPr>
          <w:rFonts w:hint="cs"/>
          <w:rtl/>
        </w:rPr>
        <w:t>על</w:t>
      </w:r>
      <w:r w:rsidRPr="00C87ED7">
        <w:rPr>
          <w:rtl/>
        </w:rPr>
        <w:t xml:space="preserve"> </w:t>
      </w:r>
      <w:r w:rsidRPr="00C87ED7">
        <w:rPr>
          <w:rFonts w:hint="cs"/>
          <w:rtl/>
        </w:rPr>
        <w:t>פיה</w:t>
      </w:r>
      <w:r w:rsidRPr="00C87ED7">
        <w:rPr>
          <w:rtl/>
        </w:rPr>
        <w:t xml:space="preserve"> </w:t>
      </w:r>
      <w:r w:rsidRPr="00C87ED7">
        <w:rPr>
          <w:rFonts w:hint="cs"/>
          <w:rtl/>
        </w:rPr>
        <w:t>בני</w:t>
      </w:r>
      <w:r w:rsidRPr="00C87ED7">
        <w:rPr>
          <w:rtl/>
        </w:rPr>
        <w:t xml:space="preserve"> </w:t>
      </w:r>
      <w:r w:rsidRPr="00C87ED7">
        <w:rPr>
          <w:rFonts w:hint="cs"/>
          <w:rtl/>
        </w:rPr>
        <w:t>חת</w:t>
      </w:r>
      <w:r w:rsidRPr="00C87ED7">
        <w:rPr>
          <w:rtl/>
        </w:rPr>
        <w:t xml:space="preserve"> </w:t>
      </w:r>
      <w:r w:rsidRPr="00C87ED7">
        <w:rPr>
          <w:rFonts w:hint="cs"/>
          <w:rtl/>
        </w:rPr>
        <w:t>הם</w:t>
      </w:r>
      <w:r w:rsidRPr="00C87ED7">
        <w:rPr>
          <w:rtl/>
        </w:rPr>
        <w:t xml:space="preserve"> '</w:t>
      </w:r>
      <w:r w:rsidRPr="00C87ED7">
        <w:rPr>
          <w:rFonts w:hint="cs"/>
          <w:rtl/>
        </w:rPr>
        <w:t>עם</w:t>
      </w:r>
      <w:r w:rsidRPr="00C87ED7">
        <w:rPr>
          <w:rtl/>
        </w:rPr>
        <w:t xml:space="preserve"> </w:t>
      </w:r>
      <w:r w:rsidRPr="00C87ED7">
        <w:rPr>
          <w:rFonts w:hint="cs"/>
          <w:rtl/>
        </w:rPr>
        <w:t>הארץ</w:t>
      </w:r>
      <w:r w:rsidRPr="00C87ED7">
        <w:rPr>
          <w:rtl/>
        </w:rPr>
        <w:t xml:space="preserve">' </w:t>
      </w:r>
      <w:r w:rsidR="00B0139D">
        <w:rPr>
          <w:rtl/>
        </w:rPr>
        <w:t>-</w:t>
      </w:r>
      <w:r w:rsidRPr="00C87ED7">
        <w:rPr>
          <w:rtl/>
        </w:rPr>
        <w:t xml:space="preserve"> </w:t>
      </w:r>
      <w:r w:rsidRPr="00C87ED7">
        <w:rPr>
          <w:rFonts w:hint="cs"/>
          <w:rtl/>
        </w:rPr>
        <w:t>בעלי</w:t>
      </w:r>
      <w:r w:rsidRPr="00C87ED7">
        <w:rPr>
          <w:rtl/>
        </w:rPr>
        <w:t xml:space="preserve"> </w:t>
      </w:r>
      <w:r w:rsidRPr="00C87ED7">
        <w:rPr>
          <w:rFonts w:hint="cs"/>
          <w:rtl/>
        </w:rPr>
        <w:t>הארץ</w:t>
      </w:r>
      <w:r w:rsidRPr="00C87ED7">
        <w:rPr>
          <w:rtl/>
        </w:rPr>
        <w:t xml:space="preserve"> </w:t>
      </w:r>
      <w:r w:rsidRPr="00C87ED7">
        <w:rPr>
          <w:rFonts w:hint="cs"/>
          <w:rtl/>
        </w:rPr>
        <w:t>היושבים</w:t>
      </w:r>
      <w:r w:rsidRPr="00C87ED7">
        <w:rPr>
          <w:rtl/>
        </w:rPr>
        <w:t xml:space="preserve"> </w:t>
      </w:r>
      <w:r w:rsidRPr="00C87ED7">
        <w:rPr>
          <w:rFonts w:hint="cs"/>
          <w:rtl/>
        </w:rPr>
        <w:t>בה</w:t>
      </w:r>
      <w:r w:rsidRPr="00C87ED7">
        <w:rPr>
          <w:rtl/>
        </w:rPr>
        <w:t xml:space="preserve">. </w:t>
      </w:r>
      <w:r w:rsidRPr="00C87ED7">
        <w:rPr>
          <w:rFonts w:hint="cs"/>
          <w:rtl/>
        </w:rPr>
        <w:t>א-להים אמנם</w:t>
      </w:r>
      <w:r w:rsidRPr="00C87ED7">
        <w:rPr>
          <w:rtl/>
        </w:rPr>
        <w:t xml:space="preserve"> </w:t>
      </w:r>
      <w:r w:rsidRPr="00C87ED7">
        <w:rPr>
          <w:rFonts w:hint="cs"/>
          <w:rtl/>
        </w:rPr>
        <w:t>הבטיח את הארץ</w:t>
      </w:r>
      <w:r w:rsidRPr="00C87ED7">
        <w:rPr>
          <w:rtl/>
        </w:rPr>
        <w:t xml:space="preserve"> </w:t>
      </w:r>
      <w:r w:rsidRPr="00C87ED7">
        <w:rPr>
          <w:rFonts w:hint="cs"/>
          <w:rtl/>
        </w:rPr>
        <w:t>לזרעו</w:t>
      </w:r>
      <w:r w:rsidRPr="00C87ED7">
        <w:rPr>
          <w:rtl/>
        </w:rPr>
        <w:t xml:space="preserve">, </w:t>
      </w:r>
      <w:r w:rsidRPr="00C87ED7">
        <w:rPr>
          <w:rFonts w:hint="cs"/>
          <w:rtl/>
        </w:rPr>
        <w:t>אך</w:t>
      </w:r>
      <w:r w:rsidRPr="00C87ED7">
        <w:rPr>
          <w:rtl/>
        </w:rPr>
        <w:t xml:space="preserve"> </w:t>
      </w:r>
      <w:r w:rsidRPr="00C87ED7">
        <w:rPr>
          <w:rFonts w:hint="cs"/>
          <w:rtl/>
        </w:rPr>
        <w:t>זוהי</w:t>
      </w:r>
      <w:r w:rsidRPr="00C87ED7">
        <w:rPr>
          <w:rtl/>
        </w:rPr>
        <w:t xml:space="preserve"> </w:t>
      </w:r>
      <w:r w:rsidRPr="00C87ED7">
        <w:rPr>
          <w:rFonts w:hint="cs"/>
          <w:rtl/>
        </w:rPr>
        <w:t>הבטחה</w:t>
      </w:r>
      <w:r w:rsidRPr="00C87ED7">
        <w:rPr>
          <w:rtl/>
        </w:rPr>
        <w:t xml:space="preserve"> </w:t>
      </w:r>
      <w:r w:rsidRPr="00C87ED7">
        <w:rPr>
          <w:rFonts w:hint="cs"/>
          <w:rtl/>
        </w:rPr>
        <w:t>עתידית</w:t>
      </w:r>
      <w:r w:rsidRPr="00C87ED7">
        <w:rPr>
          <w:rtl/>
        </w:rPr>
        <w:t xml:space="preserve"> </w:t>
      </w:r>
      <w:r w:rsidRPr="00C87ED7">
        <w:rPr>
          <w:rFonts w:hint="cs"/>
          <w:rtl/>
        </w:rPr>
        <w:t>שעשויה להתממש</w:t>
      </w:r>
      <w:r w:rsidRPr="00C87ED7">
        <w:rPr>
          <w:rtl/>
        </w:rPr>
        <w:t xml:space="preserve"> </w:t>
      </w:r>
      <w:r w:rsidRPr="00C87ED7">
        <w:rPr>
          <w:rFonts w:hint="cs"/>
          <w:rtl/>
        </w:rPr>
        <w:t>בתהליך</w:t>
      </w:r>
      <w:r w:rsidRPr="00C87ED7">
        <w:rPr>
          <w:rtl/>
        </w:rPr>
        <w:t xml:space="preserve"> </w:t>
      </w:r>
      <w:r w:rsidRPr="00C87ED7">
        <w:rPr>
          <w:rFonts w:hint="cs"/>
          <w:rtl/>
        </w:rPr>
        <w:t>היסטורי</w:t>
      </w:r>
      <w:r w:rsidRPr="00C87ED7">
        <w:rPr>
          <w:rtl/>
        </w:rPr>
        <w:t xml:space="preserve"> </w:t>
      </w:r>
      <w:r w:rsidRPr="00C87ED7">
        <w:rPr>
          <w:rFonts w:hint="cs"/>
          <w:rtl/>
        </w:rPr>
        <w:t>מורכב,</w:t>
      </w:r>
      <w:r w:rsidRPr="00C87ED7">
        <w:rPr>
          <w:rtl/>
        </w:rPr>
        <w:t xml:space="preserve"> </w:t>
      </w:r>
      <w:r w:rsidRPr="00C87ED7">
        <w:rPr>
          <w:rFonts w:hint="cs"/>
          <w:rtl/>
        </w:rPr>
        <w:t>והוא אברהם</w:t>
      </w:r>
      <w:r w:rsidRPr="00C87ED7">
        <w:rPr>
          <w:rtl/>
        </w:rPr>
        <w:t xml:space="preserve"> </w:t>
      </w:r>
      <w:r w:rsidRPr="00C87ED7">
        <w:rPr>
          <w:rFonts w:hint="cs"/>
          <w:rtl/>
        </w:rPr>
        <w:t>איננו</w:t>
      </w:r>
      <w:r w:rsidRPr="00C87ED7">
        <w:rPr>
          <w:rtl/>
        </w:rPr>
        <w:t xml:space="preserve"> </w:t>
      </w:r>
      <w:r w:rsidRPr="00C87ED7">
        <w:rPr>
          <w:rFonts w:hint="cs"/>
          <w:rtl/>
        </w:rPr>
        <w:t>מתכוון לדחוק בו</w:t>
      </w:r>
      <w:r w:rsidRPr="00C87ED7">
        <w:rPr>
          <w:rtl/>
        </w:rPr>
        <w:t>.</w:t>
      </w:r>
    </w:p>
    <w:p w:rsidR="00C87ED7" w:rsidRDefault="00C87ED7" w:rsidP="00C87ED7">
      <w:pPr>
        <w:rPr>
          <w:rFonts w:ascii="Arial" w:hAnsi="Arial" w:cs="Arial"/>
          <w:b/>
          <w:bCs/>
          <w:sz w:val="24"/>
          <w:szCs w:val="28"/>
          <w:rtl/>
        </w:rPr>
      </w:pPr>
    </w:p>
    <w:p w:rsidR="00C87ED7" w:rsidRDefault="00C87ED7" w:rsidP="00C87ED7">
      <w:pPr>
        <w:jc w:val="center"/>
        <w:rPr>
          <w:snapToGrid w:val="0"/>
          <w:rtl/>
        </w:rPr>
      </w:pPr>
      <w:r>
        <w:rPr>
          <w:rFonts w:ascii="Arial" w:hAnsi="Arial" w:cs="Arial" w:hint="cs"/>
          <w:b/>
          <w:bCs/>
          <w:sz w:val="24"/>
          <w:szCs w:val="28"/>
          <w:rtl/>
        </w:rPr>
        <w:t>אנשי המלחמה</w:t>
      </w:r>
    </w:p>
    <w:p w:rsidR="00C87ED7" w:rsidRPr="00C87ED7" w:rsidRDefault="00C87ED7" w:rsidP="00C87ED7">
      <w:pPr>
        <w:rPr>
          <w:b/>
          <w:snapToGrid w:val="0"/>
          <w:rtl/>
        </w:rPr>
      </w:pPr>
      <w:r w:rsidRPr="00C87ED7">
        <w:rPr>
          <w:rFonts w:hint="cs"/>
          <w:b/>
          <w:snapToGrid w:val="0"/>
          <w:rtl/>
        </w:rPr>
        <w:t xml:space="preserve">התחנה הבאה היא נחל זרד. עם חצייתו מתייצבים ישראל לפתחם של בני עמון, אלא שקודם לתיאור המפגש עמהם, עוצר הכתוב ומציג סוג של סיכום: </w:t>
      </w:r>
    </w:p>
    <w:p w:rsidR="00C87ED7" w:rsidRPr="00C87ED7" w:rsidRDefault="00C87ED7" w:rsidP="00D25D23">
      <w:pPr>
        <w:spacing w:after="0"/>
        <w:ind w:left="720"/>
        <w:rPr>
          <w:b/>
          <w:snapToGrid w:val="0"/>
          <w:rtl/>
        </w:rPr>
      </w:pPr>
      <w:r w:rsidRPr="00C87ED7">
        <w:rPr>
          <w:rFonts w:hint="cs"/>
          <w:b/>
          <w:snapToGrid w:val="0"/>
          <w:rtl/>
        </w:rPr>
        <w:t>"</w:t>
      </w:r>
      <w:r w:rsidRPr="00C87ED7">
        <w:rPr>
          <w:b/>
          <w:snapToGrid w:val="0"/>
          <w:rtl/>
        </w:rPr>
        <w:t>וְהַיָּמִים אֲשֶׁר הָלַכְנוּ מִקָּדֵשׁ בַּרְנֵעַ עַד אֲשֶׁר עָבַרְנוּ אֶת נַחַל זֶרֶד שְׁלשִׁים וּשְׁמֹנֶה שָׁנָה עַד תֹּם כָּל הַדּוֹר אַנְשֵׁי הַמִּלְחָמָה מִקֶּרֶב הַמַּחֲנֶה כַּאֲשֶׁר נִשְׁבַּע ה' לָהֶם:</w:t>
      </w:r>
      <w:r w:rsidRPr="00C87ED7">
        <w:rPr>
          <w:rFonts w:hint="cs"/>
          <w:b/>
          <w:snapToGrid w:val="0"/>
          <w:rtl/>
        </w:rPr>
        <w:t xml:space="preserve"> </w:t>
      </w:r>
      <w:r w:rsidRPr="00C87ED7">
        <w:rPr>
          <w:b/>
          <w:snapToGrid w:val="0"/>
          <w:rtl/>
        </w:rPr>
        <w:t xml:space="preserve">וְגַם יַד ה' </w:t>
      </w:r>
      <w:proofErr w:type="spellStart"/>
      <w:r w:rsidRPr="00C87ED7">
        <w:rPr>
          <w:b/>
          <w:snapToGrid w:val="0"/>
          <w:rtl/>
        </w:rPr>
        <w:t>הָיְתָה</w:t>
      </w:r>
      <w:proofErr w:type="spellEnd"/>
      <w:r w:rsidRPr="00C87ED7">
        <w:rPr>
          <w:b/>
          <w:snapToGrid w:val="0"/>
          <w:rtl/>
        </w:rPr>
        <w:t xml:space="preserve"> בָּם לְהֻמָּם מִקֶּרֶב הַמַּחֲנֶה עַד </w:t>
      </w:r>
      <w:proofErr w:type="spellStart"/>
      <w:r w:rsidRPr="00C87ED7">
        <w:rPr>
          <w:b/>
          <w:snapToGrid w:val="0"/>
          <w:rtl/>
        </w:rPr>
        <w:t>תֻּמָּם</w:t>
      </w:r>
      <w:proofErr w:type="spellEnd"/>
      <w:r w:rsidRPr="00C87ED7">
        <w:rPr>
          <w:b/>
          <w:snapToGrid w:val="0"/>
          <w:rtl/>
        </w:rPr>
        <w:t>: וַיְהִי כַאֲשֶׁר תַּמּוּ כָּל אַנְשֵׁי הַמִּלְחָמָה לָמוּת מִקֶּרֶב הָעָם</w:t>
      </w:r>
      <w:r>
        <w:rPr>
          <w:rFonts w:hint="cs"/>
          <w:b/>
          <w:snapToGrid w:val="0"/>
          <w:rtl/>
        </w:rPr>
        <w:t>"</w:t>
      </w:r>
    </w:p>
    <w:p w:rsidR="00C87ED7" w:rsidRDefault="00D25D23" w:rsidP="00C87ED7">
      <w:pPr>
        <w:ind w:left="1440" w:firstLine="720"/>
        <w:rPr>
          <w:snapToGrid w:val="0"/>
          <w:rtl/>
        </w:rPr>
      </w:pPr>
      <w:r>
        <w:rPr>
          <w:rFonts w:hint="cs"/>
          <w:snapToGrid w:val="0"/>
          <w:rtl/>
        </w:rPr>
        <w:t xml:space="preserve">     </w:t>
      </w:r>
      <w:r w:rsidR="00C87ED7" w:rsidRPr="00C87ED7">
        <w:rPr>
          <w:rFonts w:hint="cs"/>
          <w:snapToGrid w:val="0"/>
          <w:rtl/>
        </w:rPr>
        <w:t>(דברים ב', י"ד-ט"ז)</w:t>
      </w:r>
      <w:r w:rsidR="00D763B2">
        <w:rPr>
          <w:rFonts w:hint="cs"/>
          <w:snapToGrid w:val="0"/>
          <w:rtl/>
        </w:rPr>
        <w:t>.</w:t>
      </w:r>
    </w:p>
    <w:p w:rsidR="00C87ED7" w:rsidRPr="00C87ED7" w:rsidRDefault="00C87ED7" w:rsidP="00D763B2">
      <w:pPr>
        <w:rPr>
          <w:b/>
          <w:snapToGrid w:val="0"/>
          <w:rtl/>
        </w:rPr>
      </w:pPr>
      <w:r w:rsidRPr="00C87ED7">
        <w:rPr>
          <w:rFonts w:hint="cs"/>
          <w:b/>
          <w:snapToGrid w:val="0"/>
          <w:rtl/>
        </w:rPr>
        <w:t>המסלול הגיאוגרפי המתואר הוא מקדש ברנע, המקום ממנו נשלחו המרגלים לפני שלושים ושמונה שנים (במדבר ל"ב, ח</w:t>
      </w:r>
      <w:r w:rsidR="009E0151">
        <w:rPr>
          <w:rFonts w:hint="cs"/>
          <w:b/>
          <w:snapToGrid w:val="0"/>
          <w:rtl/>
        </w:rPr>
        <w:t>'</w:t>
      </w:r>
      <w:r w:rsidRPr="00C87ED7">
        <w:rPr>
          <w:rFonts w:hint="cs"/>
          <w:b/>
          <w:snapToGrid w:val="0"/>
          <w:rtl/>
        </w:rPr>
        <w:t>), ועד נחל זרד. בתקופה זו מתו כל אנשי הדור הקודם. קשה שלא לזהות את מידת הדין המתוחה על מתי המדבר, המכונים פעמיים בשם "אנשי המלחמה"</w:t>
      </w:r>
      <w:r w:rsidR="00D763B2">
        <w:rPr>
          <w:rFonts w:hint="cs"/>
          <w:b/>
          <w:snapToGrid w:val="0"/>
          <w:rtl/>
        </w:rPr>
        <w:t>,</w:t>
      </w:r>
      <w:r w:rsidRPr="00C87ED7">
        <w:rPr>
          <w:b/>
          <w:snapToGrid w:val="0"/>
          <w:vertAlign w:val="superscript"/>
          <w:rtl/>
        </w:rPr>
        <w:footnoteReference w:id="10"/>
      </w:r>
      <w:r w:rsidRPr="00C87ED7">
        <w:rPr>
          <w:rFonts w:hint="cs"/>
          <w:b/>
          <w:snapToGrid w:val="0"/>
          <w:rtl/>
        </w:rPr>
        <w:t xml:space="preserve"> וכמי ש"יד ה' הייתה בהם להומם". מה מקופל בתיאורים אלו? מהו ההקשר לסיכום שנות ההליכה במדבר? </w:t>
      </w:r>
    </w:p>
    <w:p w:rsidR="00C87ED7" w:rsidRPr="00C87ED7" w:rsidRDefault="00C87ED7" w:rsidP="00C87ED7">
      <w:pPr>
        <w:rPr>
          <w:b/>
          <w:snapToGrid w:val="0"/>
          <w:rtl/>
        </w:rPr>
      </w:pPr>
      <w:r w:rsidRPr="00C87ED7">
        <w:rPr>
          <w:rFonts w:hint="cs"/>
          <w:b/>
          <w:snapToGrid w:val="0"/>
          <w:rtl/>
        </w:rPr>
        <w:t>דומה שההקשר הוא העיקרון המוסרי שהוצג זה עתה. בכדי להבין את משמעותו, יש לחזור אל שלושת העמים שביחס אליהם הוצג העיקרון, ולשים לב להבחנה השוררת ביניהם:</w:t>
      </w:r>
    </w:p>
    <w:p w:rsidR="005C016A" w:rsidRDefault="005C016A" w:rsidP="005C016A">
      <w:pPr>
        <w:ind w:left="720"/>
        <w:rPr>
          <w:rtl/>
        </w:rPr>
      </w:pPr>
      <w:r>
        <w:rPr>
          <w:rFonts w:hint="cs"/>
          <w:rtl/>
        </w:rPr>
        <w:t>"</w:t>
      </w:r>
      <w:proofErr w:type="spellStart"/>
      <w:r w:rsidRPr="003407E2">
        <w:rPr>
          <w:rtl/>
        </w:rPr>
        <w:t>הָאֵמִים</w:t>
      </w:r>
      <w:proofErr w:type="spellEnd"/>
      <w:r w:rsidRPr="003407E2">
        <w:rPr>
          <w:rtl/>
        </w:rPr>
        <w:t xml:space="preserve"> לְפָנִים יָשְׁבוּ בָהּ עַם גָּדוֹל וְרַב וָרָם כַּעֲנָקִים:</w:t>
      </w:r>
      <w:r>
        <w:rPr>
          <w:rFonts w:hint="cs"/>
          <w:rtl/>
        </w:rPr>
        <w:t xml:space="preserve"> </w:t>
      </w:r>
      <w:r w:rsidRPr="003407E2">
        <w:rPr>
          <w:rtl/>
        </w:rPr>
        <w:t>רְפָאִים יֵחָשְׁבוּ אַף הֵם כַּעֲנָקִים</w:t>
      </w:r>
      <w:r>
        <w:rPr>
          <w:rFonts w:hint="cs"/>
          <w:rtl/>
        </w:rPr>
        <w:t xml:space="preserve">... </w:t>
      </w:r>
    </w:p>
    <w:p w:rsidR="005C016A" w:rsidRDefault="005C016A" w:rsidP="005C016A">
      <w:pPr>
        <w:ind w:left="720"/>
        <w:rPr>
          <w:rtl/>
        </w:rPr>
      </w:pPr>
      <w:r w:rsidRPr="003407E2">
        <w:rPr>
          <w:rtl/>
        </w:rPr>
        <w:t xml:space="preserve">וּבְשֵׂעִיר יָשְׁבוּ הַחֹרִים לְפָנִים וּבְנֵי עֵשָׂו יִירָשׁוּם וַיַּשְׁמִידוּם מִפְּנֵיהֶם וַיֵּשְׁבוּ </w:t>
      </w:r>
      <w:r w:rsidRPr="00681DD8">
        <w:rPr>
          <w:rtl/>
        </w:rPr>
        <w:t xml:space="preserve">תַּחְתָּם </w:t>
      </w:r>
    </w:p>
    <w:p w:rsidR="005C016A" w:rsidRDefault="005C016A" w:rsidP="005C016A">
      <w:pPr>
        <w:ind w:left="720"/>
        <w:rPr>
          <w:rtl/>
        </w:rPr>
      </w:pPr>
      <w:r w:rsidRPr="00681DD8">
        <w:rPr>
          <w:rtl/>
        </w:rPr>
        <w:t>כַּאֲשֶׁר עָשָׂה יִשְׂרָאֵל לְאֶרֶץ יְרֻשּׁ</w:t>
      </w:r>
      <w:r>
        <w:rPr>
          <w:rtl/>
        </w:rPr>
        <w:t>ָתוֹ אֲשֶׁר נָתַן ה' לָהֶם</w:t>
      </w:r>
      <w:r>
        <w:rPr>
          <w:rFonts w:hint="cs"/>
          <w:rtl/>
        </w:rPr>
        <w:t xml:space="preserve">" </w:t>
      </w:r>
    </w:p>
    <w:p w:rsidR="00C87ED7" w:rsidRPr="00C87ED7" w:rsidRDefault="005C016A" w:rsidP="00C87ED7">
      <w:pPr>
        <w:ind w:left="2160" w:firstLine="720"/>
        <w:rPr>
          <w:snapToGrid w:val="0"/>
          <w:rtl/>
        </w:rPr>
      </w:pPr>
      <w:r w:rsidRPr="00C87ED7" w:rsidDel="005C016A">
        <w:rPr>
          <w:rFonts w:hint="cs"/>
          <w:snapToGrid w:val="0"/>
          <w:rtl/>
        </w:rPr>
        <w:t xml:space="preserve"> </w:t>
      </w:r>
      <w:r w:rsidR="00C87ED7" w:rsidRPr="00C87ED7">
        <w:rPr>
          <w:rFonts w:hint="cs"/>
          <w:b/>
          <w:snapToGrid w:val="0"/>
          <w:rtl/>
        </w:rPr>
        <w:t>(שם, י'-י"ב).</w:t>
      </w:r>
    </w:p>
    <w:p w:rsidR="00C87ED7" w:rsidRPr="00C87ED7" w:rsidRDefault="00C87ED7" w:rsidP="00BB3192">
      <w:pPr>
        <w:rPr>
          <w:b/>
          <w:snapToGrid w:val="0"/>
          <w:rtl/>
        </w:rPr>
      </w:pPr>
      <w:r w:rsidRPr="00C87ED7">
        <w:rPr>
          <w:rFonts w:hint="cs"/>
          <w:b/>
          <w:snapToGrid w:val="0"/>
          <w:rtl/>
        </w:rPr>
        <w:lastRenderedPageBreak/>
        <w:t xml:space="preserve">בשלוש צורות מביע </w:t>
      </w:r>
      <w:r w:rsidR="00D763B2">
        <w:rPr>
          <w:rFonts w:hint="cs"/>
          <w:b/>
          <w:snapToGrid w:val="0"/>
          <w:rtl/>
        </w:rPr>
        <w:t>הכתוב את המעבר מעם ישן לעם חדש.</w:t>
      </w:r>
      <w:r w:rsidRPr="00C87ED7">
        <w:rPr>
          <w:rFonts w:hint="cs"/>
          <w:b/>
          <w:snapToGrid w:val="0"/>
          <w:rtl/>
        </w:rPr>
        <w:t xml:space="preserve"> ביחס למואב מתוארים האימים, המאבדים את זכותם עליה, ללא ציון לעימות או מלחמה של מואב בהם. ביחס לשעיר, מוצגים החורי ועשיו, ומתואר עימות, במהלכו ירשו בני עשיו את החורי והשמידום מפניהם. בתיאור השלישי, אין התייחסות ישירה אל הכנענים יושבי הארץ. הנושא הוא עם ישראל העושה ל'ארץ ירושתו',</w:t>
      </w:r>
      <w:r w:rsidR="00BB3192">
        <w:rPr>
          <w:rFonts w:hint="cs"/>
          <w:b/>
          <w:snapToGrid w:val="0"/>
          <w:rtl/>
        </w:rPr>
        <w:t xml:space="preserve"> </w:t>
      </w:r>
      <w:proofErr w:type="spellStart"/>
      <w:r w:rsidRPr="00C87ED7">
        <w:rPr>
          <w:rFonts w:hint="cs"/>
          <w:b/>
          <w:snapToGrid w:val="0"/>
          <w:rtl/>
        </w:rPr>
        <w:t>וא</w:t>
      </w:r>
      <w:proofErr w:type="spellEnd"/>
      <w:r w:rsidRPr="00C87ED7">
        <w:rPr>
          <w:rFonts w:hint="cs"/>
          <w:b/>
          <w:snapToGrid w:val="0"/>
          <w:rtl/>
        </w:rPr>
        <w:t xml:space="preserve">-להים נותנה לו. הבדל זה שבין השלושה, מייצר מיקוד שונה בכל אחד מהם: במקרה הראשון, הנושא הוא האימים שסיימו את תפקידם, וישיבת מואב בארצם עשויה להתפרש כהתמקמות בחלל שנוצר. במקרה השני מתואר עימות, במהלכו גברו בני עשיו על החורי. כאן המוקד הוא בשאלה מי יידחה מפני מי. במקרה השלישי, הנושא הוא בין ישראל לבין ארץ ירושתו. התעלמות הכתוב מלהזכיר את הכנענים </w:t>
      </w:r>
      <w:r w:rsidR="009E0151">
        <w:rPr>
          <w:rFonts w:hint="cs"/>
          <w:b/>
          <w:snapToGrid w:val="0"/>
          <w:rtl/>
        </w:rPr>
        <w:t>מצביעה</w:t>
      </w:r>
      <w:r w:rsidRPr="00C87ED7">
        <w:rPr>
          <w:rFonts w:hint="cs"/>
          <w:b/>
          <w:snapToGrid w:val="0"/>
          <w:rtl/>
        </w:rPr>
        <w:t xml:space="preserve"> על </w:t>
      </w:r>
      <w:r w:rsidR="001C2792">
        <w:rPr>
          <w:rFonts w:hint="cs"/>
          <w:b/>
          <w:snapToGrid w:val="0"/>
          <w:rtl/>
        </w:rPr>
        <w:t>העמדה המוסרית של ישראל כמי שמחוללת</w:t>
      </w:r>
      <w:r w:rsidRPr="00C87ED7">
        <w:rPr>
          <w:rFonts w:hint="cs"/>
          <w:b/>
          <w:snapToGrid w:val="0"/>
          <w:rtl/>
        </w:rPr>
        <w:t xml:space="preserve"> את הירושה. תפיסה זו מתוארת בפרשיות רבות במקרא, והיא אוצרת בתוכה משוואה הרואה את הישיבה בארץ כעובדה תלויה: 'אם שמוע תשמעו' </w:t>
      </w:r>
      <w:r w:rsidR="00B0139D">
        <w:rPr>
          <w:b/>
          <w:snapToGrid w:val="0"/>
          <w:rtl/>
        </w:rPr>
        <w:t>-</w:t>
      </w:r>
      <w:r w:rsidRPr="00C87ED7">
        <w:rPr>
          <w:rFonts w:hint="cs"/>
          <w:b/>
          <w:snapToGrid w:val="0"/>
          <w:rtl/>
        </w:rPr>
        <w:t xml:space="preserve"> יתקיימו חייכם בארץ, ואם לא </w:t>
      </w:r>
      <w:r w:rsidR="00B0139D">
        <w:rPr>
          <w:b/>
          <w:snapToGrid w:val="0"/>
          <w:rtl/>
        </w:rPr>
        <w:t>-</w:t>
      </w:r>
      <w:r w:rsidRPr="00C87ED7">
        <w:rPr>
          <w:rFonts w:hint="cs"/>
          <w:b/>
          <w:snapToGrid w:val="0"/>
          <w:rtl/>
        </w:rPr>
        <w:t xml:space="preserve"> 'ואבדתם מהרה מעל </w:t>
      </w:r>
      <w:r w:rsidR="001C2792">
        <w:rPr>
          <w:rFonts w:hint="cs"/>
          <w:b/>
          <w:snapToGrid w:val="0"/>
          <w:rtl/>
        </w:rPr>
        <w:t>הארץ הטובה</w:t>
      </w:r>
      <w:r w:rsidRPr="00C87ED7">
        <w:rPr>
          <w:rFonts w:hint="cs"/>
          <w:b/>
          <w:snapToGrid w:val="0"/>
          <w:rtl/>
        </w:rPr>
        <w:t xml:space="preserve">'. </w:t>
      </w:r>
    </w:p>
    <w:p w:rsidR="009E0151" w:rsidRDefault="00C87ED7" w:rsidP="00AA0143">
      <w:pPr>
        <w:rPr>
          <w:b/>
          <w:snapToGrid w:val="0"/>
          <w:rtl/>
        </w:rPr>
      </w:pPr>
      <w:r w:rsidRPr="00C87ED7">
        <w:rPr>
          <w:rFonts w:hint="cs"/>
          <w:b/>
          <w:snapToGrid w:val="0"/>
          <w:rtl/>
        </w:rPr>
        <w:t xml:space="preserve">כעת ניתן לשוב לשאלות ששאלנו על </w:t>
      </w:r>
      <w:r w:rsidR="009E0151">
        <w:rPr>
          <w:rFonts w:hint="cs"/>
          <w:b/>
          <w:snapToGrid w:val="0"/>
          <w:rtl/>
        </w:rPr>
        <w:t xml:space="preserve">אודות </w:t>
      </w:r>
      <w:r w:rsidRPr="00C87ED7">
        <w:rPr>
          <w:rFonts w:hint="cs"/>
          <w:b/>
          <w:snapToGrid w:val="0"/>
          <w:rtl/>
        </w:rPr>
        <w:t xml:space="preserve">'אנשי המלחמה' ועל התיאור ההיסטורי למסעי בני ישראל. דומה, שבתיאור זה מעניק משה משמעות חדשה לשלושים ושמונה שנות ההליכה במדבר. במסע ארוך זה מתו 'אנשי המלחמה' וכעת הם אינם עוד. מי הם 'אנשי המלחמה'? מדוע נקראו כן? </w:t>
      </w:r>
      <w:r w:rsidR="00AA0143">
        <w:rPr>
          <w:rFonts w:hint="cs"/>
          <w:b/>
          <w:snapToGrid w:val="0"/>
          <w:rtl/>
        </w:rPr>
        <w:t xml:space="preserve">נראה שהתשובה לכך נמצאת בדברי משה בפרק הקודם: </w:t>
      </w:r>
    </w:p>
    <w:p w:rsidR="009E0151" w:rsidRDefault="00C87ED7" w:rsidP="00C0647C">
      <w:pPr>
        <w:ind w:left="720"/>
        <w:rPr>
          <w:b/>
          <w:snapToGrid w:val="0"/>
          <w:rtl/>
        </w:rPr>
      </w:pPr>
      <w:r w:rsidRPr="00C87ED7">
        <w:rPr>
          <w:rFonts w:hint="cs"/>
          <w:b/>
          <w:snapToGrid w:val="0"/>
          <w:rtl/>
        </w:rPr>
        <w:t>"וַתַּעֲנוּ</w:t>
      </w:r>
      <w:r w:rsidRPr="00C87ED7">
        <w:rPr>
          <w:b/>
          <w:snapToGrid w:val="0"/>
          <w:rtl/>
        </w:rPr>
        <w:t xml:space="preserve"> </w:t>
      </w:r>
      <w:r w:rsidRPr="00C87ED7">
        <w:rPr>
          <w:rFonts w:hint="cs"/>
          <w:b/>
          <w:snapToGrid w:val="0"/>
          <w:rtl/>
        </w:rPr>
        <w:t>וַתֹּאמְרוּ</w:t>
      </w:r>
      <w:r w:rsidRPr="00C87ED7">
        <w:rPr>
          <w:b/>
          <w:snapToGrid w:val="0"/>
          <w:rtl/>
        </w:rPr>
        <w:t xml:space="preserve"> </w:t>
      </w:r>
      <w:r w:rsidRPr="00C87ED7">
        <w:rPr>
          <w:rFonts w:hint="cs"/>
          <w:b/>
          <w:snapToGrid w:val="0"/>
          <w:rtl/>
        </w:rPr>
        <w:t>אֵלַי</w:t>
      </w:r>
      <w:r w:rsidRPr="00C87ED7">
        <w:rPr>
          <w:b/>
          <w:snapToGrid w:val="0"/>
          <w:rtl/>
        </w:rPr>
        <w:t xml:space="preserve"> </w:t>
      </w:r>
      <w:r w:rsidRPr="00C87ED7">
        <w:rPr>
          <w:rFonts w:hint="cs"/>
          <w:b/>
          <w:snapToGrid w:val="0"/>
          <w:rtl/>
        </w:rPr>
        <w:t>חָטָאנוּ</w:t>
      </w:r>
      <w:r w:rsidRPr="00C87ED7">
        <w:rPr>
          <w:b/>
          <w:snapToGrid w:val="0"/>
          <w:rtl/>
        </w:rPr>
        <w:t xml:space="preserve"> </w:t>
      </w:r>
      <w:r w:rsidRPr="00C87ED7">
        <w:rPr>
          <w:rFonts w:hint="cs"/>
          <w:b/>
          <w:snapToGrid w:val="0"/>
          <w:rtl/>
        </w:rPr>
        <w:t>לַה</w:t>
      </w:r>
      <w:r w:rsidRPr="00C87ED7">
        <w:rPr>
          <w:b/>
          <w:snapToGrid w:val="0"/>
          <w:rtl/>
        </w:rPr>
        <w:t xml:space="preserve">' </w:t>
      </w:r>
      <w:r w:rsidRPr="00C87ED7">
        <w:rPr>
          <w:rFonts w:hint="cs"/>
          <w:b/>
          <w:snapToGrid w:val="0"/>
          <w:rtl/>
        </w:rPr>
        <w:t>אֲנַחְנוּ</w:t>
      </w:r>
      <w:r w:rsidRPr="00C87ED7">
        <w:rPr>
          <w:b/>
          <w:snapToGrid w:val="0"/>
          <w:rtl/>
        </w:rPr>
        <w:t xml:space="preserve"> </w:t>
      </w:r>
      <w:r w:rsidRPr="00C87ED7">
        <w:rPr>
          <w:rFonts w:hint="cs"/>
          <w:b/>
          <w:snapToGrid w:val="0"/>
          <w:rtl/>
        </w:rPr>
        <w:t>נַעֲלֶה</w:t>
      </w:r>
      <w:r w:rsidRPr="00C87ED7">
        <w:rPr>
          <w:b/>
          <w:snapToGrid w:val="0"/>
          <w:rtl/>
        </w:rPr>
        <w:t xml:space="preserve"> </w:t>
      </w:r>
      <w:r w:rsidRPr="00C87ED7">
        <w:rPr>
          <w:rFonts w:hint="cs"/>
          <w:b/>
          <w:snapToGrid w:val="0"/>
          <w:rtl/>
        </w:rPr>
        <w:t>וְנִלְחַמְנוּ</w:t>
      </w:r>
      <w:r w:rsidRPr="00C87ED7">
        <w:rPr>
          <w:b/>
          <w:snapToGrid w:val="0"/>
          <w:rtl/>
        </w:rPr>
        <w:t xml:space="preserve"> </w:t>
      </w:r>
      <w:r w:rsidRPr="00C87ED7">
        <w:rPr>
          <w:rFonts w:hint="cs"/>
          <w:b/>
          <w:snapToGrid w:val="0"/>
          <w:rtl/>
        </w:rPr>
        <w:t>כְּכֹל</w:t>
      </w:r>
      <w:r w:rsidRPr="00C87ED7">
        <w:rPr>
          <w:b/>
          <w:snapToGrid w:val="0"/>
          <w:rtl/>
        </w:rPr>
        <w:t xml:space="preserve"> </w:t>
      </w:r>
      <w:r w:rsidRPr="00C87ED7">
        <w:rPr>
          <w:rFonts w:hint="cs"/>
          <w:b/>
          <w:snapToGrid w:val="0"/>
          <w:rtl/>
        </w:rPr>
        <w:t>אֲשֶׁר</w:t>
      </w:r>
      <w:r w:rsidRPr="00C87ED7">
        <w:rPr>
          <w:b/>
          <w:snapToGrid w:val="0"/>
          <w:rtl/>
        </w:rPr>
        <w:t xml:space="preserve"> </w:t>
      </w:r>
      <w:proofErr w:type="spellStart"/>
      <w:r w:rsidRPr="00C87ED7">
        <w:rPr>
          <w:rFonts w:hint="cs"/>
          <w:b/>
          <w:snapToGrid w:val="0"/>
          <w:rtl/>
        </w:rPr>
        <w:t>צִוָּנו</w:t>
      </w:r>
      <w:proofErr w:type="spellEnd"/>
      <w:r w:rsidRPr="00C87ED7">
        <w:rPr>
          <w:rFonts w:hint="cs"/>
          <w:b/>
          <w:snapToGrid w:val="0"/>
          <w:rtl/>
        </w:rPr>
        <w:t>ּ</w:t>
      </w:r>
      <w:r w:rsidRPr="00C87ED7">
        <w:rPr>
          <w:b/>
          <w:snapToGrid w:val="0"/>
          <w:rtl/>
        </w:rPr>
        <w:t xml:space="preserve"> </w:t>
      </w:r>
      <w:r w:rsidRPr="00C87ED7">
        <w:rPr>
          <w:rFonts w:hint="cs"/>
          <w:b/>
          <w:snapToGrid w:val="0"/>
          <w:rtl/>
        </w:rPr>
        <w:t>ה</w:t>
      </w:r>
      <w:r w:rsidRPr="00C87ED7">
        <w:rPr>
          <w:b/>
          <w:snapToGrid w:val="0"/>
          <w:rtl/>
        </w:rPr>
        <w:t xml:space="preserve">' </w:t>
      </w:r>
      <w:proofErr w:type="spellStart"/>
      <w:r w:rsidRPr="00C87ED7">
        <w:rPr>
          <w:rFonts w:hint="cs"/>
          <w:b/>
          <w:snapToGrid w:val="0"/>
          <w:rtl/>
        </w:rPr>
        <w:t>אֱלֹהֵינו</w:t>
      </w:r>
      <w:proofErr w:type="spellEnd"/>
      <w:r w:rsidRPr="00C87ED7">
        <w:rPr>
          <w:rFonts w:hint="cs"/>
          <w:b/>
          <w:snapToGrid w:val="0"/>
          <w:rtl/>
        </w:rPr>
        <w:t>ּ</w:t>
      </w:r>
      <w:r w:rsidRPr="00C87ED7">
        <w:rPr>
          <w:b/>
          <w:snapToGrid w:val="0"/>
          <w:rtl/>
        </w:rPr>
        <w:t xml:space="preserve"> </w:t>
      </w:r>
      <w:r w:rsidRPr="00C87ED7">
        <w:rPr>
          <w:rFonts w:hint="cs"/>
          <w:b/>
          <w:bCs/>
          <w:snapToGrid w:val="0"/>
          <w:rtl/>
        </w:rPr>
        <w:t>וַתַּחְגְּרוּ</w:t>
      </w:r>
      <w:r w:rsidRPr="00C87ED7">
        <w:rPr>
          <w:b/>
          <w:bCs/>
          <w:snapToGrid w:val="0"/>
          <w:rtl/>
        </w:rPr>
        <w:t xml:space="preserve"> </w:t>
      </w:r>
      <w:r w:rsidRPr="00C87ED7">
        <w:rPr>
          <w:rFonts w:hint="cs"/>
          <w:b/>
          <w:bCs/>
          <w:snapToGrid w:val="0"/>
          <w:rtl/>
        </w:rPr>
        <w:t>אִישׁ</w:t>
      </w:r>
      <w:r w:rsidRPr="00C87ED7">
        <w:rPr>
          <w:b/>
          <w:bCs/>
          <w:snapToGrid w:val="0"/>
          <w:rtl/>
        </w:rPr>
        <w:t xml:space="preserve"> </w:t>
      </w:r>
      <w:r w:rsidRPr="00C87ED7">
        <w:rPr>
          <w:rFonts w:hint="cs"/>
          <w:b/>
          <w:bCs/>
          <w:snapToGrid w:val="0"/>
          <w:rtl/>
        </w:rPr>
        <w:t>אֶת</w:t>
      </w:r>
      <w:r w:rsidRPr="00C87ED7">
        <w:rPr>
          <w:b/>
          <w:bCs/>
          <w:snapToGrid w:val="0"/>
          <w:rtl/>
        </w:rPr>
        <w:t xml:space="preserve"> </w:t>
      </w:r>
      <w:r w:rsidRPr="00C87ED7">
        <w:rPr>
          <w:rFonts w:hint="cs"/>
          <w:b/>
          <w:bCs/>
          <w:snapToGrid w:val="0"/>
          <w:rtl/>
        </w:rPr>
        <w:t>כְּלֵי</w:t>
      </w:r>
      <w:r w:rsidRPr="00C87ED7">
        <w:rPr>
          <w:b/>
          <w:bCs/>
          <w:snapToGrid w:val="0"/>
          <w:rtl/>
        </w:rPr>
        <w:t xml:space="preserve"> </w:t>
      </w:r>
      <w:r w:rsidRPr="00C87ED7">
        <w:rPr>
          <w:rFonts w:hint="cs"/>
          <w:b/>
          <w:bCs/>
          <w:snapToGrid w:val="0"/>
          <w:rtl/>
        </w:rPr>
        <w:t>מִלְחַמְתּוֹ</w:t>
      </w:r>
      <w:r w:rsidRPr="00C87ED7">
        <w:rPr>
          <w:b/>
          <w:bCs/>
          <w:snapToGrid w:val="0"/>
          <w:rtl/>
        </w:rPr>
        <w:t xml:space="preserve"> </w:t>
      </w:r>
      <w:r w:rsidRPr="00C87ED7">
        <w:rPr>
          <w:rFonts w:hint="cs"/>
          <w:b/>
          <w:bCs/>
          <w:snapToGrid w:val="0"/>
          <w:rtl/>
        </w:rPr>
        <w:t>וַתָּהִינוּ</w:t>
      </w:r>
      <w:r w:rsidRPr="00C87ED7">
        <w:rPr>
          <w:b/>
          <w:bCs/>
          <w:snapToGrid w:val="0"/>
          <w:rtl/>
        </w:rPr>
        <w:t xml:space="preserve"> </w:t>
      </w:r>
      <w:proofErr w:type="spellStart"/>
      <w:r w:rsidRPr="00C87ED7">
        <w:rPr>
          <w:rFonts w:hint="cs"/>
          <w:b/>
          <w:bCs/>
          <w:snapToGrid w:val="0"/>
          <w:rtl/>
        </w:rPr>
        <w:t>לַעֲלֹת</w:t>
      </w:r>
      <w:proofErr w:type="spellEnd"/>
      <w:r w:rsidRPr="00C87ED7">
        <w:rPr>
          <w:b/>
          <w:bCs/>
          <w:snapToGrid w:val="0"/>
          <w:rtl/>
        </w:rPr>
        <w:t xml:space="preserve"> </w:t>
      </w:r>
      <w:r w:rsidRPr="00C87ED7">
        <w:rPr>
          <w:rFonts w:hint="cs"/>
          <w:b/>
          <w:bCs/>
          <w:snapToGrid w:val="0"/>
          <w:rtl/>
        </w:rPr>
        <w:t>הָהָרָה</w:t>
      </w:r>
      <w:r w:rsidRPr="00C87ED7">
        <w:rPr>
          <w:b/>
          <w:snapToGrid w:val="0"/>
          <w:rtl/>
        </w:rPr>
        <w:t>:</w:t>
      </w:r>
      <w:r w:rsidRPr="00C87ED7">
        <w:rPr>
          <w:rFonts w:hint="cs"/>
          <w:b/>
          <w:snapToGrid w:val="0"/>
          <w:rtl/>
        </w:rPr>
        <w:t xml:space="preserve"> וַיֹּאמֶר</w:t>
      </w:r>
      <w:r w:rsidRPr="00C87ED7">
        <w:rPr>
          <w:b/>
          <w:snapToGrid w:val="0"/>
          <w:rtl/>
        </w:rPr>
        <w:t xml:space="preserve"> </w:t>
      </w:r>
      <w:r w:rsidRPr="00C87ED7">
        <w:rPr>
          <w:rFonts w:hint="cs"/>
          <w:b/>
          <w:snapToGrid w:val="0"/>
          <w:rtl/>
        </w:rPr>
        <w:t>ה</w:t>
      </w:r>
      <w:r w:rsidRPr="00C87ED7">
        <w:rPr>
          <w:b/>
          <w:snapToGrid w:val="0"/>
          <w:rtl/>
        </w:rPr>
        <w:t xml:space="preserve">' </w:t>
      </w:r>
      <w:r w:rsidRPr="00C87ED7">
        <w:rPr>
          <w:rFonts w:hint="cs"/>
          <w:b/>
          <w:snapToGrid w:val="0"/>
          <w:rtl/>
        </w:rPr>
        <w:t>אֵלַי</w:t>
      </w:r>
      <w:r w:rsidRPr="00C87ED7">
        <w:rPr>
          <w:b/>
          <w:snapToGrid w:val="0"/>
          <w:rtl/>
        </w:rPr>
        <w:t xml:space="preserve"> </w:t>
      </w:r>
      <w:r w:rsidRPr="00C87ED7">
        <w:rPr>
          <w:rFonts w:hint="cs"/>
          <w:b/>
          <w:snapToGrid w:val="0"/>
          <w:rtl/>
        </w:rPr>
        <w:t>אֱמֹר</w:t>
      </w:r>
      <w:r w:rsidRPr="00C87ED7">
        <w:rPr>
          <w:b/>
          <w:snapToGrid w:val="0"/>
          <w:rtl/>
        </w:rPr>
        <w:t xml:space="preserve"> </w:t>
      </w:r>
      <w:r w:rsidRPr="00C87ED7">
        <w:rPr>
          <w:rFonts w:hint="cs"/>
          <w:b/>
          <w:snapToGrid w:val="0"/>
          <w:rtl/>
        </w:rPr>
        <w:t>לָהֶם</w:t>
      </w:r>
      <w:r w:rsidRPr="00C87ED7">
        <w:rPr>
          <w:b/>
          <w:snapToGrid w:val="0"/>
          <w:rtl/>
        </w:rPr>
        <w:t xml:space="preserve"> </w:t>
      </w:r>
      <w:r w:rsidRPr="00C87ED7">
        <w:rPr>
          <w:rFonts w:hint="cs"/>
          <w:b/>
          <w:bCs/>
          <w:snapToGrid w:val="0"/>
          <w:rtl/>
        </w:rPr>
        <w:t>לֹא</w:t>
      </w:r>
      <w:r w:rsidRPr="00C87ED7">
        <w:rPr>
          <w:b/>
          <w:bCs/>
          <w:snapToGrid w:val="0"/>
          <w:rtl/>
        </w:rPr>
        <w:t xml:space="preserve"> </w:t>
      </w:r>
      <w:r w:rsidRPr="00C87ED7">
        <w:rPr>
          <w:rFonts w:hint="cs"/>
          <w:b/>
          <w:bCs/>
          <w:snapToGrid w:val="0"/>
          <w:rtl/>
        </w:rPr>
        <w:t>תַעֲלוּ</w:t>
      </w:r>
      <w:r w:rsidRPr="00C87ED7">
        <w:rPr>
          <w:b/>
          <w:bCs/>
          <w:snapToGrid w:val="0"/>
          <w:rtl/>
        </w:rPr>
        <w:t xml:space="preserve"> </w:t>
      </w:r>
      <w:r w:rsidRPr="00C87ED7">
        <w:rPr>
          <w:rFonts w:hint="cs"/>
          <w:b/>
          <w:bCs/>
          <w:snapToGrid w:val="0"/>
          <w:rtl/>
        </w:rPr>
        <w:t>וְלֹא</w:t>
      </w:r>
      <w:r w:rsidRPr="00C87ED7">
        <w:rPr>
          <w:b/>
          <w:bCs/>
          <w:snapToGrid w:val="0"/>
          <w:rtl/>
        </w:rPr>
        <w:t xml:space="preserve"> </w:t>
      </w:r>
      <w:r w:rsidRPr="00C87ED7">
        <w:rPr>
          <w:rFonts w:hint="cs"/>
          <w:b/>
          <w:bCs/>
          <w:snapToGrid w:val="0"/>
          <w:rtl/>
        </w:rPr>
        <w:t>תִלָּחֲמוּ</w:t>
      </w:r>
      <w:r w:rsidRPr="00C87ED7">
        <w:rPr>
          <w:b/>
          <w:snapToGrid w:val="0"/>
          <w:rtl/>
        </w:rPr>
        <w:t xml:space="preserve"> </w:t>
      </w:r>
      <w:r w:rsidRPr="00C87ED7">
        <w:rPr>
          <w:rFonts w:hint="cs"/>
          <w:b/>
          <w:snapToGrid w:val="0"/>
          <w:rtl/>
        </w:rPr>
        <w:t>כִּי</w:t>
      </w:r>
      <w:r w:rsidRPr="00C87ED7">
        <w:rPr>
          <w:b/>
          <w:snapToGrid w:val="0"/>
          <w:rtl/>
        </w:rPr>
        <w:t xml:space="preserve"> </w:t>
      </w:r>
      <w:r w:rsidRPr="00C87ED7">
        <w:rPr>
          <w:rFonts w:hint="cs"/>
          <w:b/>
          <w:snapToGrid w:val="0"/>
          <w:rtl/>
        </w:rPr>
        <w:t>אֵינֶנִּי</w:t>
      </w:r>
      <w:r w:rsidRPr="00C87ED7">
        <w:rPr>
          <w:b/>
          <w:snapToGrid w:val="0"/>
          <w:rtl/>
        </w:rPr>
        <w:t xml:space="preserve"> </w:t>
      </w:r>
      <w:r w:rsidRPr="00C87ED7">
        <w:rPr>
          <w:rFonts w:hint="cs"/>
          <w:b/>
          <w:snapToGrid w:val="0"/>
          <w:rtl/>
        </w:rPr>
        <w:t>בְּקִרְבְּכֶם</w:t>
      </w:r>
      <w:r w:rsidRPr="00C87ED7">
        <w:rPr>
          <w:b/>
          <w:snapToGrid w:val="0"/>
          <w:rtl/>
        </w:rPr>
        <w:t xml:space="preserve"> </w:t>
      </w:r>
      <w:r w:rsidRPr="00C87ED7">
        <w:rPr>
          <w:rFonts w:hint="cs"/>
          <w:b/>
          <w:bCs/>
          <w:snapToGrid w:val="0"/>
          <w:rtl/>
        </w:rPr>
        <w:t>וְלֹא</w:t>
      </w:r>
      <w:r w:rsidRPr="00C87ED7">
        <w:rPr>
          <w:b/>
          <w:bCs/>
          <w:snapToGrid w:val="0"/>
          <w:rtl/>
        </w:rPr>
        <w:t xml:space="preserve"> </w:t>
      </w:r>
      <w:proofErr w:type="spellStart"/>
      <w:r w:rsidRPr="00C87ED7">
        <w:rPr>
          <w:rFonts w:hint="cs"/>
          <w:b/>
          <w:bCs/>
          <w:snapToGrid w:val="0"/>
          <w:rtl/>
        </w:rPr>
        <w:t>תִּנָּגְפו</w:t>
      </w:r>
      <w:proofErr w:type="spellEnd"/>
      <w:r w:rsidRPr="00C87ED7">
        <w:rPr>
          <w:rFonts w:hint="cs"/>
          <w:b/>
          <w:bCs/>
          <w:snapToGrid w:val="0"/>
          <w:rtl/>
        </w:rPr>
        <w:t>ּ</w:t>
      </w:r>
      <w:r w:rsidRPr="00C87ED7">
        <w:rPr>
          <w:b/>
          <w:bCs/>
          <w:snapToGrid w:val="0"/>
          <w:rtl/>
        </w:rPr>
        <w:t xml:space="preserve"> </w:t>
      </w:r>
      <w:r w:rsidRPr="00C87ED7">
        <w:rPr>
          <w:rFonts w:hint="cs"/>
          <w:b/>
          <w:bCs/>
          <w:snapToGrid w:val="0"/>
          <w:rtl/>
        </w:rPr>
        <w:t>לִפְנֵי</w:t>
      </w:r>
      <w:r w:rsidRPr="00C87ED7">
        <w:rPr>
          <w:b/>
          <w:bCs/>
          <w:snapToGrid w:val="0"/>
          <w:rtl/>
        </w:rPr>
        <w:t xml:space="preserve"> </w:t>
      </w:r>
      <w:proofErr w:type="spellStart"/>
      <w:r w:rsidRPr="00C87ED7">
        <w:rPr>
          <w:rFonts w:hint="cs"/>
          <w:b/>
          <w:bCs/>
          <w:snapToGrid w:val="0"/>
          <w:rtl/>
        </w:rPr>
        <w:t>אֹיְבֵיכֶם</w:t>
      </w:r>
      <w:proofErr w:type="spellEnd"/>
      <w:r w:rsidRPr="00C87ED7">
        <w:rPr>
          <w:b/>
          <w:snapToGrid w:val="0"/>
          <w:rtl/>
        </w:rPr>
        <w:t>:</w:t>
      </w:r>
      <w:r w:rsidRPr="00C87ED7">
        <w:rPr>
          <w:rFonts w:hint="cs"/>
          <w:b/>
          <w:snapToGrid w:val="0"/>
          <w:rtl/>
        </w:rPr>
        <w:t xml:space="preserve"> וָאֲדַבֵּר</w:t>
      </w:r>
      <w:r w:rsidRPr="00C87ED7">
        <w:rPr>
          <w:b/>
          <w:snapToGrid w:val="0"/>
          <w:rtl/>
        </w:rPr>
        <w:t xml:space="preserve"> </w:t>
      </w:r>
      <w:r w:rsidRPr="00C87ED7">
        <w:rPr>
          <w:rFonts w:hint="cs"/>
          <w:b/>
          <w:snapToGrid w:val="0"/>
          <w:rtl/>
        </w:rPr>
        <w:t>אֲלֵיכֶם</w:t>
      </w:r>
      <w:r w:rsidRPr="00C87ED7">
        <w:rPr>
          <w:b/>
          <w:snapToGrid w:val="0"/>
          <w:rtl/>
        </w:rPr>
        <w:t xml:space="preserve"> </w:t>
      </w:r>
      <w:r w:rsidRPr="00C87ED7">
        <w:rPr>
          <w:rFonts w:hint="cs"/>
          <w:b/>
          <w:snapToGrid w:val="0"/>
          <w:rtl/>
        </w:rPr>
        <w:t>וְלֹא</w:t>
      </w:r>
      <w:r w:rsidRPr="00C87ED7">
        <w:rPr>
          <w:b/>
          <w:snapToGrid w:val="0"/>
          <w:rtl/>
        </w:rPr>
        <w:t xml:space="preserve"> </w:t>
      </w:r>
      <w:r w:rsidRPr="00C87ED7">
        <w:rPr>
          <w:rFonts w:hint="cs"/>
          <w:b/>
          <w:snapToGrid w:val="0"/>
          <w:rtl/>
        </w:rPr>
        <w:t>שְׁמַעְתֶּם</w:t>
      </w:r>
      <w:r w:rsidRPr="00C87ED7">
        <w:rPr>
          <w:b/>
          <w:snapToGrid w:val="0"/>
          <w:rtl/>
        </w:rPr>
        <w:t xml:space="preserve"> </w:t>
      </w:r>
      <w:r w:rsidRPr="00C87ED7">
        <w:rPr>
          <w:rFonts w:hint="cs"/>
          <w:b/>
          <w:snapToGrid w:val="0"/>
          <w:rtl/>
        </w:rPr>
        <w:t>וַתַּמְרוּ</w:t>
      </w:r>
      <w:r w:rsidRPr="00C87ED7">
        <w:rPr>
          <w:b/>
          <w:snapToGrid w:val="0"/>
          <w:rtl/>
        </w:rPr>
        <w:t xml:space="preserve"> </w:t>
      </w:r>
      <w:r w:rsidRPr="00C87ED7">
        <w:rPr>
          <w:rFonts w:hint="cs"/>
          <w:b/>
          <w:snapToGrid w:val="0"/>
          <w:rtl/>
        </w:rPr>
        <w:t>אֶת</w:t>
      </w:r>
      <w:r w:rsidRPr="00C87ED7">
        <w:rPr>
          <w:b/>
          <w:snapToGrid w:val="0"/>
          <w:rtl/>
        </w:rPr>
        <w:t xml:space="preserve"> </w:t>
      </w:r>
      <w:r w:rsidRPr="00C87ED7">
        <w:rPr>
          <w:rFonts w:hint="cs"/>
          <w:b/>
          <w:snapToGrid w:val="0"/>
          <w:rtl/>
        </w:rPr>
        <w:t>פִּי</w:t>
      </w:r>
      <w:r w:rsidRPr="00C87ED7">
        <w:rPr>
          <w:b/>
          <w:snapToGrid w:val="0"/>
          <w:rtl/>
        </w:rPr>
        <w:t xml:space="preserve"> </w:t>
      </w:r>
      <w:r w:rsidRPr="00C87ED7">
        <w:rPr>
          <w:rFonts w:hint="cs"/>
          <w:b/>
          <w:snapToGrid w:val="0"/>
          <w:rtl/>
        </w:rPr>
        <w:t>ה</w:t>
      </w:r>
      <w:r w:rsidRPr="00C87ED7">
        <w:rPr>
          <w:b/>
          <w:snapToGrid w:val="0"/>
          <w:rtl/>
        </w:rPr>
        <w:t xml:space="preserve">' </w:t>
      </w:r>
      <w:proofErr w:type="spellStart"/>
      <w:r w:rsidRPr="00C87ED7">
        <w:rPr>
          <w:rFonts w:hint="cs"/>
          <w:b/>
          <w:bCs/>
          <w:snapToGrid w:val="0"/>
          <w:rtl/>
        </w:rPr>
        <w:t>וַתָּזִדו</w:t>
      </w:r>
      <w:proofErr w:type="spellEnd"/>
      <w:r w:rsidRPr="00C87ED7">
        <w:rPr>
          <w:rFonts w:hint="cs"/>
          <w:b/>
          <w:bCs/>
          <w:snapToGrid w:val="0"/>
          <w:rtl/>
        </w:rPr>
        <w:t>ּ</w:t>
      </w:r>
      <w:r w:rsidRPr="00C87ED7">
        <w:rPr>
          <w:b/>
          <w:bCs/>
          <w:snapToGrid w:val="0"/>
          <w:rtl/>
        </w:rPr>
        <w:t xml:space="preserve"> </w:t>
      </w:r>
      <w:r w:rsidRPr="00C87ED7">
        <w:rPr>
          <w:rFonts w:hint="cs"/>
          <w:b/>
          <w:bCs/>
          <w:snapToGrid w:val="0"/>
          <w:rtl/>
        </w:rPr>
        <w:t>וַתַּעֲלוּ</w:t>
      </w:r>
      <w:r w:rsidRPr="00C87ED7">
        <w:rPr>
          <w:b/>
          <w:bCs/>
          <w:snapToGrid w:val="0"/>
          <w:rtl/>
        </w:rPr>
        <w:t xml:space="preserve"> </w:t>
      </w:r>
      <w:r w:rsidRPr="00C87ED7">
        <w:rPr>
          <w:rFonts w:hint="cs"/>
          <w:b/>
          <w:bCs/>
          <w:snapToGrid w:val="0"/>
          <w:rtl/>
        </w:rPr>
        <w:t>הָהָרָה</w:t>
      </w:r>
      <w:r w:rsidRPr="00C87ED7">
        <w:rPr>
          <w:b/>
          <w:snapToGrid w:val="0"/>
          <w:rtl/>
        </w:rPr>
        <w:t>:</w:t>
      </w:r>
      <w:r w:rsidRPr="00C87ED7">
        <w:rPr>
          <w:rFonts w:hint="cs"/>
          <w:b/>
          <w:snapToGrid w:val="0"/>
          <w:rtl/>
        </w:rPr>
        <w:t xml:space="preserve"> וַיֵּצֵא</w:t>
      </w:r>
      <w:r w:rsidRPr="00C87ED7">
        <w:rPr>
          <w:b/>
          <w:snapToGrid w:val="0"/>
          <w:rtl/>
        </w:rPr>
        <w:t xml:space="preserve"> </w:t>
      </w:r>
      <w:proofErr w:type="spellStart"/>
      <w:r w:rsidRPr="00C87ED7">
        <w:rPr>
          <w:rFonts w:hint="cs"/>
          <w:b/>
          <w:snapToGrid w:val="0"/>
          <w:rtl/>
        </w:rPr>
        <w:t>הָאֱמֹרִי</w:t>
      </w:r>
      <w:proofErr w:type="spellEnd"/>
      <w:r w:rsidRPr="00C87ED7">
        <w:rPr>
          <w:b/>
          <w:snapToGrid w:val="0"/>
          <w:rtl/>
        </w:rPr>
        <w:t xml:space="preserve"> </w:t>
      </w:r>
      <w:proofErr w:type="spellStart"/>
      <w:r w:rsidRPr="00C87ED7">
        <w:rPr>
          <w:rFonts w:hint="cs"/>
          <w:b/>
          <w:snapToGrid w:val="0"/>
          <w:rtl/>
        </w:rPr>
        <w:t>הַיֹּשֵׁב</w:t>
      </w:r>
      <w:proofErr w:type="spellEnd"/>
      <w:r w:rsidRPr="00C87ED7">
        <w:rPr>
          <w:b/>
          <w:snapToGrid w:val="0"/>
          <w:rtl/>
        </w:rPr>
        <w:t xml:space="preserve"> </w:t>
      </w:r>
      <w:r w:rsidRPr="00C87ED7">
        <w:rPr>
          <w:rFonts w:hint="cs"/>
          <w:b/>
          <w:snapToGrid w:val="0"/>
          <w:rtl/>
        </w:rPr>
        <w:t>בָּהָר</w:t>
      </w:r>
      <w:r w:rsidRPr="00C87ED7">
        <w:rPr>
          <w:b/>
          <w:snapToGrid w:val="0"/>
          <w:rtl/>
        </w:rPr>
        <w:t xml:space="preserve"> </w:t>
      </w:r>
      <w:r w:rsidRPr="00C87ED7">
        <w:rPr>
          <w:rFonts w:hint="cs"/>
          <w:b/>
          <w:snapToGrid w:val="0"/>
          <w:rtl/>
        </w:rPr>
        <w:t>הַהוּא</w:t>
      </w:r>
      <w:r w:rsidRPr="00C87ED7">
        <w:rPr>
          <w:b/>
          <w:snapToGrid w:val="0"/>
          <w:rtl/>
        </w:rPr>
        <w:t xml:space="preserve"> </w:t>
      </w:r>
      <w:r w:rsidRPr="00C87ED7">
        <w:rPr>
          <w:rFonts w:hint="cs"/>
          <w:b/>
          <w:snapToGrid w:val="0"/>
          <w:rtl/>
        </w:rPr>
        <w:t>לִקְרַאתְכֶם</w:t>
      </w:r>
      <w:r w:rsidRPr="00C87ED7">
        <w:rPr>
          <w:b/>
          <w:snapToGrid w:val="0"/>
          <w:rtl/>
        </w:rPr>
        <w:t xml:space="preserve"> </w:t>
      </w:r>
      <w:r w:rsidRPr="00C87ED7">
        <w:rPr>
          <w:rFonts w:hint="cs"/>
          <w:b/>
          <w:snapToGrid w:val="0"/>
          <w:rtl/>
        </w:rPr>
        <w:t>וַיִּרְדְּפוּ</w:t>
      </w:r>
      <w:r w:rsidRPr="00C87ED7">
        <w:rPr>
          <w:b/>
          <w:snapToGrid w:val="0"/>
          <w:rtl/>
        </w:rPr>
        <w:t xml:space="preserve"> </w:t>
      </w:r>
      <w:r w:rsidRPr="00C87ED7">
        <w:rPr>
          <w:rFonts w:hint="cs"/>
          <w:b/>
          <w:snapToGrid w:val="0"/>
          <w:rtl/>
        </w:rPr>
        <w:t>אֶתְכֶם</w:t>
      </w:r>
      <w:r w:rsidRPr="00C87ED7">
        <w:rPr>
          <w:b/>
          <w:snapToGrid w:val="0"/>
          <w:rtl/>
        </w:rPr>
        <w:t xml:space="preserve"> </w:t>
      </w:r>
      <w:r w:rsidRPr="00C87ED7">
        <w:rPr>
          <w:rFonts w:hint="cs"/>
          <w:b/>
          <w:snapToGrid w:val="0"/>
          <w:rtl/>
        </w:rPr>
        <w:t>כַּאֲשֶׁר</w:t>
      </w:r>
      <w:r w:rsidRPr="00C87ED7">
        <w:rPr>
          <w:b/>
          <w:snapToGrid w:val="0"/>
          <w:rtl/>
        </w:rPr>
        <w:t xml:space="preserve"> </w:t>
      </w:r>
      <w:r w:rsidRPr="00C87ED7">
        <w:rPr>
          <w:rFonts w:hint="cs"/>
          <w:b/>
          <w:snapToGrid w:val="0"/>
          <w:rtl/>
        </w:rPr>
        <w:t>תַּעֲשֶׂינָה</w:t>
      </w:r>
      <w:r w:rsidRPr="00C87ED7">
        <w:rPr>
          <w:b/>
          <w:snapToGrid w:val="0"/>
          <w:rtl/>
        </w:rPr>
        <w:t xml:space="preserve"> </w:t>
      </w:r>
      <w:r w:rsidRPr="00C87ED7">
        <w:rPr>
          <w:rFonts w:hint="cs"/>
          <w:b/>
          <w:snapToGrid w:val="0"/>
          <w:rtl/>
        </w:rPr>
        <w:t>הַדְּבֹרִים</w:t>
      </w:r>
      <w:r w:rsidRPr="00C87ED7">
        <w:rPr>
          <w:b/>
          <w:snapToGrid w:val="0"/>
          <w:rtl/>
        </w:rPr>
        <w:t xml:space="preserve"> </w:t>
      </w:r>
      <w:proofErr w:type="spellStart"/>
      <w:r w:rsidRPr="00C87ED7">
        <w:rPr>
          <w:rFonts w:hint="cs"/>
          <w:b/>
          <w:snapToGrid w:val="0"/>
          <w:rtl/>
        </w:rPr>
        <w:t>וַיַּכְּתו</w:t>
      </w:r>
      <w:proofErr w:type="spellEnd"/>
      <w:r w:rsidRPr="00C87ED7">
        <w:rPr>
          <w:rFonts w:hint="cs"/>
          <w:b/>
          <w:snapToGrid w:val="0"/>
          <w:rtl/>
        </w:rPr>
        <w:t>ּ</w:t>
      </w:r>
      <w:r w:rsidRPr="00C87ED7">
        <w:rPr>
          <w:b/>
          <w:snapToGrid w:val="0"/>
          <w:rtl/>
        </w:rPr>
        <w:t xml:space="preserve"> </w:t>
      </w:r>
      <w:r w:rsidRPr="00C87ED7">
        <w:rPr>
          <w:rFonts w:hint="cs"/>
          <w:b/>
          <w:snapToGrid w:val="0"/>
          <w:rtl/>
        </w:rPr>
        <w:t>אֶתְכֶם</w:t>
      </w:r>
      <w:r w:rsidRPr="00C87ED7">
        <w:rPr>
          <w:b/>
          <w:snapToGrid w:val="0"/>
          <w:rtl/>
        </w:rPr>
        <w:t xml:space="preserve"> </w:t>
      </w:r>
      <w:r w:rsidRPr="00C87ED7">
        <w:rPr>
          <w:rFonts w:hint="cs"/>
          <w:b/>
          <w:snapToGrid w:val="0"/>
          <w:rtl/>
        </w:rPr>
        <w:t>בְּשֵׂעִיר</w:t>
      </w:r>
      <w:r w:rsidRPr="00C87ED7">
        <w:rPr>
          <w:b/>
          <w:snapToGrid w:val="0"/>
          <w:rtl/>
        </w:rPr>
        <w:t xml:space="preserve"> </w:t>
      </w:r>
      <w:r w:rsidRPr="00C87ED7">
        <w:rPr>
          <w:rFonts w:hint="cs"/>
          <w:b/>
          <w:snapToGrid w:val="0"/>
          <w:rtl/>
        </w:rPr>
        <w:t>עַד</w:t>
      </w:r>
      <w:r w:rsidRPr="00C87ED7">
        <w:rPr>
          <w:b/>
          <w:snapToGrid w:val="0"/>
          <w:rtl/>
        </w:rPr>
        <w:t xml:space="preserve"> </w:t>
      </w:r>
      <w:r w:rsidRPr="00C87ED7">
        <w:rPr>
          <w:rFonts w:hint="cs"/>
          <w:b/>
          <w:snapToGrid w:val="0"/>
          <w:rtl/>
        </w:rPr>
        <w:t>חָרְמָה</w:t>
      </w:r>
      <w:r w:rsidR="009E0151" w:rsidRPr="00C87ED7">
        <w:rPr>
          <w:rFonts w:hint="cs"/>
          <w:b/>
          <w:snapToGrid w:val="0"/>
          <w:rtl/>
        </w:rPr>
        <w:t>"</w:t>
      </w:r>
    </w:p>
    <w:p w:rsidR="009E0151" w:rsidRDefault="00C87ED7" w:rsidP="00C0647C">
      <w:pPr>
        <w:ind w:left="2160" w:firstLine="720"/>
        <w:rPr>
          <w:b/>
          <w:snapToGrid w:val="0"/>
          <w:rtl/>
        </w:rPr>
      </w:pPr>
      <w:r w:rsidRPr="00C87ED7">
        <w:rPr>
          <w:rFonts w:hint="cs"/>
          <w:b/>
          <w:snapToGrid w:val="0"/>
          <w:rtl/>
        </w:rPr>
        <w:t>(דברים א', מ"א-מ"ד)</w:t>
      </w:r>
      <w:r w:rsidR="00D763B2">
        <w:rPr>
          <w:rFonts w:hint="cs"/>
          <w:b/>
          <w:snapToGrid w:val="0"/>
          <w:rtl/>
        </w:rPr>
        <w:t>.</w:t>
      </w:r>
    </w:p>
    <w:p w:rsidR="00C87ED7" w:rsidRPr="00C87ED7" w:rsidRDefault="00C87ED7" w:rsidP="00D763B2">
      <w:pPr>
        <w:rPr>
          <w:b/>
          <w:snapToGrid w:val="0"/>
          <w:rtl/>
        </w:rPr>
      </w:pPr>
      <w:r w:rsidRPr="00C87ED7">
        <w:rPr>
          <w:rFonts w:hint="cs"/>
          <w:b/>
          <w:snapToGrid w:val="0"/>
          <w:rtl/>
        </w:rPr>
        <w:t xml:space="preserve">בביטויי מלחמה אלו מתאר משה את </w:t>
      </w:r>
      <w:r w:rsidR="001C2792">
        <w:rPr>
          <w:rFonts w:hint="cs"/>
          <w:b/>
          <w:snapToGrid w:val="0"/>
          <w:rtl/>
        </w:rPr>
        <w:t xml:space="preserve">התנהגות העם לאחר שלא השלימו עם </w:t>
      </w:r>
      <w:r w:rsidRPr="00C87ED7">
        <w:rPr>
          <w:rFonts w:hint="cs"/>
          <w:b/>
          <w:snapToGrid w:val="0"/>
          <w:rtl/>
        </w:rPr>
        <w:t>הגזירה</w:t>
      </w:r>
      <w:r w:rsidR="00D763B2">
        <w:rPr>
          <w:rFonts w:hint="cs"/>
          <w:b/>
          <w:snapToGrid w:val="0"/>
          <w:rtl/>
        </w:rPr>
        <w:t>.</w:t>
      </w:r>
      <w:r w:rsidR="000E5148" w:rsidRPr="00C87ED7">
        <w:rPr>
          <w:snapToGrid w:val="0"/>
          <w:vertAlign w:val="superscript"/>
          <w:rtl/>
        </w:rPr>
        <w:footnoteReference w:id="11"/>
      </w:r>
      <w:r w:rsidRPr="00C87ED7">
        <w:rPr>
          <w:rFonts w:hint="cs"/>
          <w:b/>
          <w:snapToGrid w:val="0"/>
          <w:rtl/>
        </w:rPr>
        <w:t xml:space="preserve"> העם יוצא למלחמה, ובכך מעיד </w:t>
      </w:r>
      <w:r w:rsidRPr="00C87ED7">
        <w:rPr>
          <w:rFonts w:hint="cs"/>
          <w:b/>
          <w:snapToGrid w:val="0"/>
          <w:rtl/>
        </w:rPr>
        <w:lastRenderedPageBreak/>
        <w:t>על עצמו שאיננו מבין את המשוואה הב</w:t>
      </w:r>
      <w:r w:rsidR="001C2792">
        <w:rPr>
          <w:rFonts w:hint="cs"/>
          <w:b/>
          <w:snapToGrid w:val="0"/>
          <w:rtl/>
        </w:rPr>
        <w:t xml:space="preserve">סיסית, התולה את ירושת הארץ בעמדתו </w:t>
      </w:r>
      <w:r w:rsidRPr="00C87ED7">
        <w:rPr>
          <w:rFonts w:hint="cs"/>
          <w:b/>
          <w:snapToGrid w:val="0"/>
          <w:rtl/>
        </w:rPr>
        <w:t xml:space="preserve">המוסרית. העם אינו ראוי, </w:t>
      </w:r>
      <w:r w:rsidR="009E0151">
        <w:rPr>
          <w:rFonts w:hint="cs"/>
          <w:b/>
          <w:snapToGrid w:val="0"/>
          <w:rtl/>
        </w:rPr>
        <w:t>ו</w:t>
      </w:r>
      <w:r w:rsidRPr="00C87ED7">
        <w:rPr>
          <w:rFonts w:hint="cs"/>
          <w:b/>
          <w:snapToGrid w:val="0"/>
          <w:rtl/>
        </w:rPr>
        <w:t xml:space="preserve">בהתאמה </w:t>
      </w:r>
      <w:r w:rsidR="00B0139D">
        <w:rPr>
          <w:b/>
          <w:snapToGrid w:val="0"/>
          <w:rtl/>
        </w:rPr>
        <w:t>-</w:t>
      </w:r>
      <w:r w:rsidRPr="00C87ED7">
        <w:rPr>
          <w:rFonts w:hint="cs"/>
          <w:b/>
          <w:snapToGrid w:val="0"/>
          <w:rtl/>
        </w:rPr>
        <w:t xml:space="preserve"> א-להים איננו בקרבו</w:t>
      </w:r>
      <w:r w:rsidR="009E0151">
        <w:rPr>
          <w:rFonts w:hint="cs"/>
          <w:b/>
          <w:snapToGrid w:val="0"/>
          <w:rtl/>
        </w:rPr>
        <w:t>.</w:t>
      </w:r>
      <w:r w:rsidRPr="00C87ED7">
        <w:rPr>
          <w:rFonts w:hint="cs"/>
          <w:b/>
          <w:snapToGrid w:val="0"/>
          <w:rtl/>
        </w:rPr>
        <w:t xml:space="preserve"> התוצאה היא תגובת האמורי היושב בהר ההוא</w:t>
      </w:r>
      <w:r w:rsidR="009E0151">
        <w:rPr>
          <w:rFonts w:hint="cs"/>
          <w:b/>
          <w:snapToGrid w:val="0"/>
          <w:rtl/>
        </w:rPr>
        <w:t>,</w:t>
      </w:r>
      <w:r w:rsidRPr="00C87ED7">
        <w:rPr>
          <w:rFonts w:hint="cs"/>
          <w:b/>
          <w:snapToGrid w:val="0"/>
          <w:rtl/>
        </w:rPr>
        <w:t xml:space="preserve"> הרודף אחריהם עד חרמה.</w:t>
      </w:r>
      <w:r w:rsidR="00AA0143" w:rsidRPr="00C87ED7">
        <w:rPr>
          <w:snapToGrid w:val="0"/>
          <w:vertAlign w:val="superscript"/>
          <w:rtl/>
        </w:rPr>
        <w:footnoteReference w:id="12"/>
      </w:r>
      <w:r w:rsidRPr="00C87ED7">
        <w:rPr>
          <w:rFonts w:hint="cs"/>
          <w:b/>
          <w:snapToGrid w:val="0"/>
          <w:rtl/>
        </w:rPr>
        <w:t xml:space="preserve"> </w:t>
      </w:r>
    </w:p>
    <w:p w:rsidR="009E0151" w:rsidRDefault="00C87ED7" w:rsidP="009E0151">
      <w:pPr>
        <w:rPr>
          <w:snapToGrid w:val="0"/>
          <w:rtl/>
        </w:rPr>
      </w:pPr>
      <w:r w:rsidRPr="00C87ED7">
        <w:rPr>
          <w:rFonts w:hint="cs"/>
          <w:snapToGrid w:val="0"/>
          <w:rtl/>
        </w:rPr>
        <w:t>הקשר נוסף ל'אנשי מלחמה' נמצא בסמיכות שבין תיאור מותם, לבין תיאור הפנייה לבני עמון</w:t>
      </w:r>
      <w:r w:rsidR="009E0151" w:rsidRPr="00C87ED7">
        <w:rPr>
          <w:rFonts w:hint="cs"/>
          <w:snapToGrid w:val="0"/>
          <w:rtl/>
        </w:rPr>
        <w:t>:</w:t>
      </w:r>
    </w:p>
    <w:p w:rsidR="009E0151" w:rsidRDefault="00C87ED7" w:rsidP="00C0647C">
      <w:pPr>
        <w:ind w:left="720"/>
        <w:rPr>
          <w:snapToGrid w:val="0"/>
          <w:rtl/>
        </w:rPr>
      </w:pPr>
      <w:r w:rsidRPr="00C87ED7">
        <w:rPr>
          <w:rFonts w:hint="cs"/>
          <w:snapToGrid w:val="0"/>
          <w:rtl/>
        </w:rPr>
        <w:t>"וַיְהִי</w:t>
      </w:r>
      <w:r w:rsidRPr="00C87ED7">
        <w:rPr>
          <w:snapToGrid w:val="0"/>
          <w:rtl/>
        </w:rPr>
        <w:t xml:space="preserve"> </w:t>
      </w:r>
      <w:r w:rsidRPr="00C87ED7">
        <w:rPr>
          <w:rFonts w:hint="cs"/>
          <w:snapToGrid w:val="0"/>
          <w:rtl/>
        </w:rPr>
        <w:t>כַאֲשֶׁר</w:t>
      </w:r>
      <w:r w:rsidRPr="00C87ED7">
        <w:rPr>
          <w:snapToGrid w:val="0"/>
          <w:rtl/>
        </w:rPr>
        <w:t xml:space="preserve"> </w:t>
      </w:r>
      <w:r w:rsidRPr="00C87ED7">
        <w:rPr>
          <w:rFonts w:hint="cs"/>
          <w:snapToGrid w:val="0"/>
          <w:rtl/>
        </w:rPr>
        <w:t>תַּמּוּ</w:t>
      </w:r>
      <w:r w:rsidRPr="00C87ED7">
        <w:rPr>
          <w:snapToGrid w:val="0"/>
          <w:rtl/>
        </w:rPr>
        <w:t xml:space="preserve"> </w:t>
      </w:r>
      <w:r w:rsidRPr="00C87ED7">
        <w:rPr>
          <w:rFonts w:hint="cs"/>
          <w:snapToGrid w:val="0"/>
          <w:rtl/>
        </w:rPr>
        <w:t>כָּל</w:t>
      </w:r>
      <w:r w:rsidRPr="00C87ED7">
        <w:rPr>
          <w:snapToGrid w:val="0"/>
          <w:rtl/>
        </w:rPr>
        <w:t xml:space="preserve"> </w:t>
      </w:r>
      <w:r w:rsidRPr="00C87ED7">
        <w:rPr>
          <w:rFonts w:hint="cs"/>
          <w:snapToGrid w:val="0"/>
          <w:rtl/>
        </w:rPr>
        <w:t>אַנְשֵׁי</w:t>
      </w:r>
      <w:r w:rsidRPr="00C87ED7">
        <w:rPr>
          <w:snapToGrid w:val="0"/>
          <w:rtl/>
        </w:rPr>
        <w:t xml:space="preserve"> </w:t>
      </w:r>
      <w:r w:rsidRPr="00C87ED7">
        <w:rPr>
          <w:rFonts w:hint="cs"/>
          <w:snapToGrid w:val="0"/>
          <w:rtl/>
        </w:rPr>
        <w:t>הַמִּלְחָמָה</w:t>
      </w:r>
      <w:r w:rsidRPr="00C87ED7">
        <w:rPr>
          <w:snapToGrid w:val="0"/>
          <w:rtl/>
        </w:rPr>
        <w:t xml:space="preserve"> </w:t>
      </w:r>
      <w:r w:rsidRPr="00C87ED7">
        <w:rPr>
          <w:rFonts w:hint="cs"/>
          <w:snapToGrid w:val="0"/>
          <w:rtl/>
        </w:rPr>
        <w:t>לָמוּת</w:t>
      </w:r>
      <w:r w:rsidRPr="00C87ED7">
        <w:rPr>
          <w:snapToGrid w:val="0"/>
          <w:rtl/>
        </w:rPr>
        <w:t xml:space="preserve"> </w:t>
      </w:r>
      <w:r w:rsidRPr="00C87ED7">
        <w:rPr>
          <w:rFonts w:hint="cs"/>
          <w:snapToGrid w:val="0"/>
          <w:rtl/>
        </w:rPr>
        <w:t>מִקֶּרֶב</w:t>
      </w:r>
      <w:r w:rsidRPr="00C87ED7">
        <w:rPr>
          <w:snapToGrid w:val="0"/>
          <w:rtl/>
        </w:rPr>
        <w:t xml:space="preserve"> </w:t>
      </w:r>
      <w:r w:rsidRPr="00C87ED7">
        <w:rPr>
          <w:rFonts w:hint="cs"/>
          <w:snapToGrid w:val="0"/>
          <w:rtl/>
        </w:rPr>
        <w:t>הָעָם: וַיְדַבֵּר</w:t>
      </w:r>
      <w:r w:rsidRPr="00C87ED7">
        <w:rPr>
          <w:snapToGrid w:val="0"/>
          <w:rtl/>
        </w:rPr>
        <w:t xml:space="preserve"> </w:t>
      </w:r>
      <w:r w:rsidRPr="00C87ED7">
        <w:rPr>
          <w:rFonts w:hint="cs"/>
          <w:snapToGrid w:val="0"/>
          <w:rtl/>
        </w:rPr>
        <w:t>ה</w:t>
      </w:r>
      <w:r w:rsidRPr="00C87ED7">
        <w:rPr>
          <w:snapToGrid w:val="0"/>
          <w:rtl/>
        </w:rPr>
        <w:t xml:space="preserve">' </w:t>
      </w:r>
      <w:r w:rsidRPr="00C87ED7">
        <w:rPr>
          <w:rFonts w:hint="cs"/>
          <w:snapToGrid w:val="0"/>
          <w:rtl/>
        </w:rPr>
        <w:t>אֵלַי</w:t>
      </w:r>
      <w:r w:rsidRPr="00C87ED7">
        <w:rPr>
          <w:snapToGrid w:val="0"/>
          <w:rtl/>
        </w:rPr>
        <w:t xml:space="preserve"> </w:t>
      </w:r>
      <w:proofErr w:type="spellStart"/>
      <w:r w:rsidRPr="00C87ED7">
        <w:rPr>
          <w:rFonts w:hint="cs"/>
          <w:snapToGrid w:val="0"/>
          <w:rtl/>
        </w:rPr>
        <w:t>לֵאמֹר</w:t>
      </w:r>
      <w:proofErr w:type="spellEnd"/>
      <w:r w:rsidRPr="00C87ED7">
        <w:rPr>
          <w:snapToGrid w:val="0"/>
          <w:rtl/>
        </w:rPr>
        <w:t>:</w:t>
      </w:r>
      <w:r w:rsidRPr="00C87ED7">
        <w:rPr>
          <w:rFonts w:hint="cs"/>
          <w:snapToGrid w:val="0"/>
          <w:rtl/>
        </w:rPr>
        <w:t xml:space="preserve"> אַתָּה</w:t>
      </w:r>
      <w:r w:rsidRPr="00C87ED7">
        <w:rPr>
          <w:snapToGrid w:val="0"/>
          <w:rtl/>
        </w:rPr>
        <w:t xml:space="preserve"> </w:t>
      </w:r>
      <w:r w:rsidRPr="00C87ED7">
        <w:rPr>
          <w:rFonts w:hint="cs"/>
          <w:snapToGrid w:val="0"/>
          <w:rtl/>
        </w:rPr>
        <w:t>עֹבֵר</w:t>
      </w:r>
      <w:r w:rsidRPr="00C87ED7">
        <w:rPr>
          <w:snapToGrid w:val="0"/>
          <w:rtl/>
        </w:rPr>
        <w:t xml:space="preserve"> </w:t>
      </w:r>
      <w:r w:rsidRPr="00C87ED7">
        <w:rPr>
          <w:rFonts w:hint="cs"/>
          <w:snapToGrid w:val="0"/>
          <w:rtl/>
        </w:rPr>
        <w:t>הַיּוֹם</w:t>
      </w:r>
      <w:r w:rsidRPr="00C87ED7">
        <w:rPr>
          <w:snapToGrid w:val="0"/>
          <w:rtl/>
        </w:rPr>
        <w:t xml:space="preserve"> </w:t>
      </w:r>
      <w:r w:rsidRPr="00C87ED7">
        <w:rPr>
          <w:rFonts w:hint="cs"/>
          <w:snapToGrid w:val="0"/>
          <w:rtl/>
        </w:rPr>
        <w:t>אֶת</w:t>
      </w:r>
      <w:r w:rsidRPr="00C87ED7">
        <w:rPr>
          <w:snapToGrid w:val="0"/>
          <w:rtl/>
        </w:rPr>
        <w:t xml:space="preserve"> </w:t>
      </w:r>
      <w:r w:rsidRPr="00C87ED7">
        <w:rPr>
          <w:rFonts w:hint="cs"/>
          <w:snapToGrid w:val="0"/>
          <w:rtl/>
        </w:rPr>
        <w:t>גְּבוּל</w:t>
      </w:r>
      <w:r w:rsidRPr="00C87ED7">
        <w:rPr>
          <w:snapToGrid w:val="0"/>
          <w:rtl/>
        </w:rPr>
        <w:t xml:space="preserve"> </w:t>
      </w:r>
      <w:r w:rsidRPr="00C87ED7">
        <w:rPr>
          <w:rFonts w:hint="cs"/>
          <w:snapToGrid w:val="0"/>
          <w:rtl/>
        </w:rPr>
        <w:t>מוֹאָב</w:t>
      </w:r>
      <w:r w:rsidRPr="00C87ED7">
        <w:rPr>
          <w:snapToGrid w:val="0"/>
          <w:rtl/>
        </w:rPr>
        <w:t xml:space="preserve"> </w:t>
      </w:r>
      <w:r w:rsidRPr="00C87ED7">
        <w:rPr>
          <w:rFonts w:hint="cs"/>
          <w:snapToGrid w:val="0"/>
          <w:rtl/>
        </w:rPr>
        <w:t>אֶת</w:t>
      </w:r>
      <w:r w:rsidRPr="00C87ED7">
        <w:rPr>
          <w:snapToGrid w:val="0"/>
          <w:rtl/>
        </w:rPr>
        <w:t xml:space="preserve"> </w:t>
      </w:r>
      <w:r w:rsidRPr="00C87ED7">
        <w:rPr>
          <w:rFonts w:hint="cs"/>
          <w:snapToGrid w:val="0"/>
          <w:rtl/>
        </w:rPr>
        <w:t>עָר</w:t>
      </w:r>
      <w:r w:rsidRPr="00C87ED7">
        <w:rPr>
          <w:snapToGrid w:val="0"/>
          <w:rtl/>
        </w:rPr>
        <w:t>:</w:t>
      </w:r>
      <w:r w:rsidRPr="00C87ED7">
        <w:rPr>
          <w:rFonts w:hint="cs"/>
          <w:snapToGrid w:val="0"/>
          <w:rtl/>
        </w:rPr>
        <w:t xml:space="preserve"> וְקָרַבְתָּ</w:t>
      </w:r>
      <w:r w:rsidRPr="00C87ED7">
        <w:rPr>
          <w:snapToGrid w:val="0"/>
          <w:rtl/>
        </w:rPr>
        <w:t xml:space="preserve"> </w:t>
      </w:r>
      <w:r w:rsidRPr="00C87ED7">
        <w:rPr>
          <w:rFonts w:hint="cs"/>
          <w:snapToGrid w:val="0"/>
          <w:rtl/>
        </w:rPr>
        <w:t>מוּל</w:t>
      </w:r>
      <w:r w:rsidRPr="00C87ED7">
        <w:rPr>
          <w:snapToGrid w:val="0"/>
          <w:rtl/>
        </w:rPr>
        <w:t xml:space="preserve"> </w:t>
      </w:r>
      <w:r w:rsidRPr="00C87ED7">
        <w:rPr>
          <w:rFonts w:hint="cs"/>
          <w:snapToGrid w:val="0"/>
          <w:rtl/>
        </w:rPr>
        <w:t>בְּנֵי</w:t>
      </w:r>
      <w:r w:rsidRPr="00C87ED7">
        <w:rPr>
          <w:snapToGrid w:val="0"/>
          <w:rtl/>
        </w:rPr>
        <w:t xml:space="preserve"> </w:t>
      </w:r>
      <w:r w:rsidRPr="00C87ED7">
        <w:rPr>
          <w:rFonts w:hint="cs"/>
          <w:snapToGrid w:val="0"/>
          <w:rtl/>
        </w:rPr>
        <w:t>עַמּוֹן</w:t>
      </w:r>
      <w:r w:rsidRPr="00C87ED7">
        <w:rPr>
          <w:snapToGrid w:val="0"/>
          <w:rtl/>
        </w:rPr>
        <w:t xml:space="preserve"> </w:t>
      </w:r>
      <w:r w:rsidRPr="00C87ED7">
        <w:rPr>
          <w:rFonts w:hint="cs"/>
          <w:snapToGrid w:val="0"/>
          <w:rtl/>
        </w:rPr>
        <w:t>אַל</w:t>
      </w:r>
      <w:r w:rsidRPr="00C87ED7">
        <w:rPr>
          <w:snapToGrid w:val="0"/>
          <w:rtl/>
        </w:rPr>
        <w:t xml:space="preserve"> </w:t>
      </w:r>
      <w:proofErr w:type="spellStart"/>
      <w:r w:rsidRPr="00C87ED7">
        <w:rPr>
          <w:rFonts w:hint="cs"/>
          <w:snapToGrid w:val="0"/>
          <w:rtl/>
        </w:rPr>
        <w:t>תְּצֻרֵם</w:t>
      </w:r>
      <w:proofErr w:type="spellEnd"/>
      <w:r w:rsidRPr="00C87ED7">
        <w:rPr>
          <w:snapToGrid w:val="0"/>
          <w:rtl/>
        </w:rPr>
        <w:t xml:space="preserve"> </w:t>
      </w:r>
      <w:r w:rsidRPr="00C87ED7">
        <w:rPr>
          <w:rFonts w:hint="cs"/>
          <w:snapToGrid w:val="0"/>
          <w:rtl/>
        </w:rPr>
        <w:t>וְאַל</w:t>
      </w:r>
      <w:r w:rsidRPr="00C87ED7">
        <w:rPr>
          <w:snapToGrid w:val="0"/>
          <w:rtl/>
        </w:rPr>
        <w:t xml:space="preserve"> </w:t>
      </w:r>
      <w:proofErr w:type="spellStart"/>
      <w:r w:rsidRPr="00C87ED7">
        <w:rPr>
          <w:rFonts w:hint="cs"/>
          <w:snapToGrid w:val="0"/>
          <w:rtl/>
        </w:rPr>
        <w:t>תִּתְגָּר</w:t>
      </w:r>
      <w:proofErr w:type="spellEnd"/>
      <w:r w:rsidRPr="00C87ED7">
        <w:rPr>
          <w:snapToGrid w:val="0"/>
          <w:rtl/>
        </w:rPr>
        <w:t xml:space="preserve"> </w:t>
      </w:r>
      <w:r w:rsidRPr="00C87ED7">
        <w:rPr>
          <w:rFonts w:hint="cs"/>
          <w:snapToGrid w:val="0"/>
          <w:rtl/>
        </w:rPr>
        <w:t>בָּם</w:t>
      </w:r>
      <w:r w:rsidRPr="00C87ED7">
        <w:rPr>
          <w:snapToGrid w:val="0"/>
          <w:rtl/>
        </w:rPr>
        <w:t xml:space="preserve"> </w:t>
      </w:r>
      <w:r w:rsidRPr="00C87ED7">
        <w:rPr>
          <w:rFonts w:hint="cs"/>
          <w:snapToGrid w:val="0"/>
          <w:rtl/>
        </w:rPr>
        <w:t>כִּי</w:t>
      </w:r>
      <w:r w:rsidRPr="00C87ED7">
        <w:rPr>
          <w:snapToGrid w:val="0"/>
          <w:rtl/>
        </w:rPr>
        <w:t xml:space="preserve"> </w:t>
      </w:r>
      <w:r w:rsidRPr="00C87ED7">
        <w:rPr>
          <w:rFonts w:hint="cs"/>
          <w:snapToGrid w:val="0"/>
          <w:rtl/>
        </w:rPr>
        <w:t>לֹא</w:t>
      </w:r>
      <w:r w:rsidRPr="00C87ED7">
        <w:rPr>
          <w:snapToGrid w:val="0"/>
          <w:rtl/>
        </w:rPr>
        <w:t xml:space="preserve"> </w:t>
      </w:r>
      <w:r w:rsidRPr="00C87ED7">
        <w:rPr>
          <w:rFonts w:hint="cs"/>
          <w:snapToGrid w:val="0"/>
          <w:rtl/>
        </w:rPr>
        <w:t>אֶתֵּן</w:t>
      </w:r>
      <w:r w:rsidRPr="00C87ED7">
        <w:rPr>
          <w:snapToGrid w:val="0"/>
          <w:rtl/>
        </w:rPr>
        <w:t xml:space="preserve"> </w:t>
      </w:r>
      <w:r w:rsidRPr="00C87ED7">
        <w:rPr>
          <w:rFonts w:hint="cs"/>
          <w:snapToGrid w:val="0"/>
          <w:rtl/>
        </w:rPr>
        <w:t>מֵאֶרֶץ</w:t>
      </w:r>
      <w:r w:rsidRPr="00C87ED7">
        <w:rPr>
          <w:snapToGrid w:val="0"/>
          <w:rtl/>
        </w:rPr>
        <w:t xml:space="preserve"> </w:t>
      </w:r>
      <w:r w:rsidRPr="00C87ED7">
        <w:rPr>
          <w:rFonts w:hint="cs"/>
          <w:snapToGrid w:val="0"/>
          <w:rtl/>
        </w:rPr>
        <w:t>בְּנֵי</w:t>
      </w:r>
      <w:r w:rsidRPr="00C87ED7">
        <w:rPr>
          <w:snapToGrid w:val="0"/>
          <w:rtl/>
        </w:rPr>
        <w:t xml:space="preserve"> </w:t>
      </w:r>
      <w:r w:rsidRPr="00C87ED7">
        <w:rPr>
          <w:rFonts w:hint="cs"/>
          <w:snapToGrid w:val="0"/>
          <w:rtl/>
        </w:rPr>
        <w:t>עַמּוֹן</w:t>
      </w:r>
      <w:r w:rsidRPr="00C87ED7">
        <w:rPr>
          <w:snapToGrid w:val="0"/>
          <w:rtl/>
        </w:rPr>
        <w:t xml:space="preserve"> </w:t>
      </w:r>
      <w:r w:rsidRPr="00C87ED7">
        <w:rPr>
          <w:rFonts w:hint="cs"/>
          <w:snapToGrid w:val="0"/>
          <w:rtl/>
        </w:rPr>
        <w:t>לְךָ</w:t>
      </w:r>
      <w:r w:rsidRPr="00C87ED7">
        <w:rPr>
          <w:snapToGrid w:val="0"/>
          <w:rtl/>
        </w:rPr>
        <w:t xml:space="preserve"> </w:t>
      </w:r>
      <w:r w:rsidRPr="00C87ED7">
        <w:rPr>
          <w:rFonts w:hint="cs"/>
          <w:snapToGrid w:val="0"/>
          <w:rtl/>
        </w:rPr>
        <w:t>יְרֻשָּׁה</w:t>
      </w:r>
      <w:r w:rsidRPr="00C87ED7">
        <w:rPr>
          <w:snapToGrid w:val="0"/>
          <w:rtl/>
        </w:rPr>
        <w:t xml:space="preserve"> </w:t>
      </w:r>
      <w:r w:rsidRPr="00C87ED7">
        <w:rPr>
          <w:rFonts w:hint="cs"/>
          <w:snapToGrid w:val="0"/>
          <w:rtl/>
        </w:rPr>
        <w:t>כִּי</w:t>
      </w:r>
      <w:r w:rsidRPr="00C87ED7">
        <w:rPr>
          <w:snapToGrid w:val="0"/>
          <w:rtl/>
        </w:rPr>
        <w:t xml:space="preserve"> </w:t>
      </w:r>
      <w:r w:rsidRPr="00C87ED7">
        <w:rPr>
          <w:rFonts w:hint="cs"/>
          <w:snapToGrid w:val="0"/>
          <w:rtl/>
        </w:rPr>
        <w:t>לִבְנֵי</w:t>
      </w:r>
      <w:r w:rsidRPr="00C87ED7">
        <w:rPr>
          <w:snapToGrid w:val="0"/>
          <w:rtl/>
        </w:rPr>
        <w:t xml:space="preserve"> </w:t>
      </w:r>
      <w:r w:rsidRPr="00C87ED7">
        <w:rPr>
          <w:rFonts w:hint="cs"/>
          <w:snapToGrid w:val="0"/>
          <w:rtl/>
        </w:rPr>
        <w:t>לוֹט</w:t>
      </w:r>
      <w:r w:rsidRPr="00C87ED7">
        <w:rPr>
          <w:snapToGrid w:val="0"/>
          <w:rtl/>
        </w:rPr>
        <w:t xml:space="preserve"> </w:t>
      </w:r>
      <w:r w:rsidRPr="00C87ED7">
        <w:rPr>
          <w:rFonts w:hint="cs"/>
          <w:snapToGrid w:val="0"/>
          <w:rtl/>
        </w:rPr>
        <w:t>נְתַתִּיהָ</w:t>
      </w:r>
      <w:r w:rsidRPr="00C87ED7">
        <w:rPr>
          <w:snapToGrid w:val="0"/>
          <w:rtl/>
        </w:rPr>
        <w:t xml:space="preserve"> </w:t>
      </w:r>
      <w:r w:rsidRPr="00C87ED7">
        <w:rPr>
          <w:rFonts w:hint="cs"/>
          <w:snapToGrid w:val="0"/>
          <w:rtl/>
        </w:rPr>
        <w:t>יְרֻשָּׁה"</w:t>
      </w:r>
    </w:p>
    <w:p w:rsidR="009E0151" w:rsidRDefault="00C87ED7" w:rsidP="00C0647C">
      <w:pPr>
        <w:ind w:left="2160" w:firstLine="720"/>
        <w:rPr>
          <w:snapToGrid w:val="0"/>
          <w:rtl/>
        </w:rPr>
      </w:pPr>
      <w:r w:rsidRPr="00C87ED7">
        <w:rPr>
          <w:rFonts w:hint="cs"/>
          <w:snapToGrid w:val="0"/>
          <w:rtl/>
        </w:rPr>
        <w:t>(</w:t>
      </w:r>
      <w:r w:rsidR="009E0151">
        <w:rPr>
          <w:rFonts w:hint="cs"/>
          <w:snapToGrid w:val="0"/>
          <w:rtl/>
        </w:rPr>
        <w:t>דברים ב'</w:t>
      </w:r>
      <w:r w:rsidRPr="00C87ED7">
        <w:rPr>
          <w:rFonts w:hint="cs"/>
          <w:snapToGrid w:val="0"/>
          <w:rtl/>
        </w:rPr>
        <w:t xml:space="preserve">, ט"ז-י"ט). </w:t>
      </w:r>
    </w:p>
    <w:p w:rsidR="00C87ED7" w:rsidRDefault="00C87ED7" w:rsidP="00AA0143">
      <w:pPr>
        <w:rPr>
          <w:snapToGrid w:val="0"/>
          <w:rtl/>
        </w:rPr>
      </w:pPr>
      <w:r w:rsidRPr="00C87ED7">
        <w:rPr>
          <w:rFonts w:hint="cs"/>
          <w:snapToGrid w:val="0"/>
          <w:rtl/>
        </w:rPr>
        <w:t>'אנשי המלחמה' הם אותם הסבורים שמכוח המלחמה באה הירושה, והם אינם מבינים את המשוואה הבסיסית באשר לירושת הארץ. כיוון שכך, מותם</w:t>
      </w:r>
      <w:r w:rsidR="009E0151">
        <w:rPr>
          <w:rFonts w:hint="cs"/>
          <w:snapToGrid w:val="0"/>
          <w:rtl/>
        </w:rPr>
        <w:t xml:space="preserve"> יוצר</w:t>
      </w:r>
      <w:r w:rsidRPr="00C87ED7">
        <w:rPr>
          <w:rFonts w:hint="cs"/>
          <w:snapToGrid w:val="0"/>
          <w:rtl/>
        </w:rPr>
        <w:t xml:space="preserve"> אפשרות </w:t>
      </w:r>
      <w:r w:rsidR="009E0151">
        <w:rPr>
          <w:rFonts w:hint="cs"/>
          <w:snapToGrid w:val="0"/>
          <w:rtl/>
        </w:rPr>
        <w:t>ל</w:t>
      </w:r>
      <w:r w:rsidRPr="00C87ED7">
        <w:rPr>
          <w:rFonts w:hint="cs"/>
          <w:snapToGrid w:val="0"/>
          <w:rtl/>
        </w:rPr>
        <w:t xml:space="preserve">התקרבות לבני עמון </w:t>
      </w:r>
      <w:r w:rsidR="00AA0143">
        <w:rPr>
          <w:rFonts w:hint="cs"/>
          <w:snapToGrid w:val="0"/>
          <w:rtl/>
        </w:rPr>
        <w:t xml:space="preserve">תוך </w:t>
      </w:r>
      <w:r w:rsidRPr="00C87ED7">
        <w:rPr>
          <w:rFonts w:hint="cs"/>
          <w:snapToGrid w:val="0"/>
          <w:rtl/>
        </w:rPr>
        <w:t>התנהלות ראויה ומדויקת מולם.</w:t>
      </w:r>
    </w:p>
    <w:p w:rsidR="00C87ED7" w:rsidRDefault="00C87ED7" w:rsidP="00180DDE">
      <w:pPr>
        <w:rPr>
          <w:snapToGrid w:val="0"/>
          <w:rtl/>
        </w:rPr>
      </w:pPr>
    </w:p>
    <w:p w:rsidR="00C87ED7" w:rsidRDefault="00C87ED7" w:rsidP="00C87ED7">
      <w:pPr>
        <w:jc w:val="center"/>
        <w:rPr>
          <w:snapToGrid w:val="0"/>
          <w:rtl/>
        </w:rPr>
      </w:pPr>
      <w:r>
        <w:rPr>
          <w:rFonts w:ascii="Arial" w:hAnsi="Arial" w:cs="Arial" w:hint="cs"/>
          <w:b/>
          <w:bCs/>
          <w:sz w:val="24"/>
          <w:szCs w:val="28"/>
          <w:rtl/>
        </w:rPr>
        <w:t>וקרבת מול בני עמון</w:t>
      </w:r>
    </w:p>
    <w:p w:rsidR="009E0151" w:rsidRDefault="009E0151" w:rsidP="00C87ED7">
      <w:pPr>
        <w:ind w:left="720"/>
        <w:rPr>
          <w:b/>
          <w:snapToGrid w:val="0"/>
          <w:rtl/>
        </w:rPr>
      </w:pPr>
      <w:r>
        <w:rPr>
          <w:rFonts w:hint="cs"/>
          <w:b/>
          <w:snapToGrid w:val="0"/>
          <w:rtl/>
        </w:rPr>
        <w:t>"</w:t>
      </w:r>
      <w:r w:rsidR="00C87ED7" w:rsidRPr="00C87ED7">
        <w:rPr>
          <w:b/>
          <w:snapToGrid w:val="0"/>
          <w:rtl/>
        </w:rPr>
        <w:t xml:space="preserve">וַיְדַבֵּר ה' אֵלַי </w:t>
      </w:r>
      <w:proofErr w:type="spellStart"/>
      <w:r w:rsidR="00C87ED7" w:rsidRPr="00C87ED7">
        <w:rPr>
          <w:b/>
          <w:snapToGrid w:val="0"/>
          <w:rtl/>
        </w:rPr>
        <w:t>לֵאמֹר</w:t>
      </w:r>
      <w:proofErr w:type="spellEnd"/>
      <w:r w:rsidR="00C87ED7" w:rsidRPr="00C87ED7">
        <w:rPr>
          <w:b/>
          <w:snapToGrid w:val="0"/>
          <w:rtl/>
        </w:rPr>
        <w:t>:</w:t>
      </w:r>
      <w:r w:rsidR="00C87ED7" w:rsidRPr="00C87ED7">
        <w:rPr>
          <w:rFonts w:hint="cs"/>
          <w:b/>
          <w:snapToGrid w:val="0"/>
          <w:rtl/>
        </w:rPr>
        <w:t xml:space="preserve"> </w:t>
      </w:r>
      <w:r w:rsidR="00C87ED7" w:rsidRPr="00C87ED7">
        <w:rPr>
          <w:b/>
          <w:snapToGrid w:val="0"/>
          <w:rtl/>
        </w:rPr>
        <w:t>אַתָּה עֹבֵר הַיּוֹם אֶת גְּבוּל מוֹאָב אֶת עָר:</w:t>
      </w:r>
      <w:r w:rsidR="00C87ED7" w:rsidRPr="00C87ED7">
        <w:rPr>
          <w:rFonts w:hint="cs"/>
          <w:b/>
          <w:snapToGrid w:val="0"/>
          <w:rtl/>
        </w:rPr>
        <w:t xml:space="preserve"> </w:t>
      </w:r>
      <w:r w:rsidR="00C87ED7" w:rsidRPr="00C87ED7">
        <w:rPr>
          <w:b/>
          <w:snapToGrid w:val="0"/>
          <w:rtl/>
        </w:rPr>
        <w:t xml:space="preserve">וְקָרַבְתָּ מוּל בְּנֵי עַמּוֹן אַל </w:t>
      </w:r>
      <w:proofErr w:type="spellStart"/>
      <w:r w:rsidR="00C87ED7" w:rsidRPr="00C87ED7">
        <w:rPr>
          <w:b/>
          <w:snapToGrid w:val="0"/>
          <w:rtl/>
        </w:rPr>
        <w:t>תְּצֻרֵם</w:t>
      </w:r>
      <w:proofErr w:type="spellEnd"/>
      <w:r w:rsidR="00C87ED7" w:rsidRPr="00C87ED7">
        <w:rPr>
          <w:b/>
          <w:snapToGrid w:val="0"/>
          <w:rtl/>
        </w:rPr>
        <w:t xml:space="preserve"> וְאַל </w:t>
      </w:r>
      <w:proofErr w:type="spellStart"/>
      <w:r w:rsidR="00C87ED7" w:rsidRPr="00C87ED7">
        <w:rPr>
          <w:b/>
          <w:snapToGrid w:val="0"/>
          <w:rtl/>
        </w:rPr>
        <w:t>תִּתְגָּר</w:t>
      </w:r>
      <w:proofErr w:type="spellEnd"/>
      <w:r w:rsidR="00C87ED7" w:rsidRPr="00C87ED7">
        <w:rPr>
          <w:b/>
          <w:snapToGrid w:val="0"/>
          <w:rtl/>
        </w:rPr>
        <w:t xml:space="preserve"> בָּם כִּי לֹא אֶתֵּן מֵאֶרֶץ בְּנֵי עַמּוֹן לְךָ יְרֻשָּׁה כִּי לִבְנֵי לוֹט נְתַתִּיהָ יְרֻשָּׁה:</w:t>
      </w:r>
    </w:p>
    <w:p w:rsidR="00C87ED7" w:rsidRDefault="00C87ED7" w:rsidP="00C87ED7">
      <w:pPr>
        <w:ind w:left="720"/>
        <w:rPr>
          <w:b/>
          <w:snapToGrid w:val="0"/>
          <w:rtl/>
        </w:rPr>
      </w:pPr>
      <w:r w:rsidRPr="00C87ED7">
        <w:rPr>
          <w:b/>
          <w:snapToGrid w:val="0"/>
          <w:rtl/>
        </w:rPr>
        <w:t xml:space="preserve">אֶרֶץ רְפָאִים תֵּחָשֵׁב אַף הִוא רְפָאִים יָשְׁבוּ בָהּ לְפָנִים </w:t>
      </w:r>
      <w:proofErr w:type="spellStart"/>
      <w:r w:rsidRPr="00C87ED7">
        <w:rPr>
          <w:b/>
          <w:snapToGrid w:val="0"/>
          <w:rtl/>
        </w:rPr>
        <w:t>וְהָעַמֹּנִים</w:t>
      </w:r>
      <w:proofErr w:type="spellEnd"/>
      <w:r w:rsidRPr="00C87ED7">
        <w:rPr>
          <w:b/>
          <w:snapToGrid w:val="0"/>
          <w:rtl/>
        </w:rPr>
        <w:t xml:space="preserve"> יִקְרְאוּ לָהֶם זַמְזֻמִּים:</w:t>
      </w:r>
      <w:r w:rsidRPr="00C87ED7">
        <w:rPr>
          <w:rFonts w:hint="cs"/>
          <w:b/>
          <w:snapToGrid w:val="0"/>
          <w:rtl/>
        </w:rPr>
        <w:t xml:space="preserve"> </w:t>
      </w:r>
      <w:r w:rsidRPr="00C87ED7">
        <w:rPr>
          <w:b/>
          <w:snapToGrid w:val="0"/>
          <w:rtl/>
        </w:rPr>
        <w:t>עַם גָּדוֹל וְרַב וָרָם כַּעֲנָקִים וַיַּשְׁמִידֵם ה' מִפְּנֵיהֶם וַיִּירָשֻׁם וַיֵּשְׁבוּ תַחְתָּם:</w:t>
      </w:r>
      <w:r w:rsidRPr="00C87ED7">
        <w:rPr>
          <w:rFonts w:hint="cs"/>
          <w:b/>
          <w:snapToGrid w:val="0"/>
          <w:rtl/>
        </w:rPr>
        <w:t xml:space="preserve"> </w:t>
      </w:r>
      <w:r w:rsidRPr="00C87ED7">
        <w:rPr>
          <w:b/>
          <w:snapToGrid w:val="0"/>
          <w:rtl/>
        </w:rPr>
        <w:t xml:space="preserve">כַּאֲשֶׁר עָשָׂה לִבְנֵי עֵשָׂו </w:t>
      </w:r>
      <w:proofErr w:type="spellStart"/>
      <w:r w:rsidRPr="00C87ED7">
        <w:rPr>
          <w:b/>
          <w:snapToGrid w:val="0"/>
          <w:rtl/>
        </w:rPr>
        <w:t>הַיּשְׁבִים</w:t>
      </w:r>
      <w:proofErr w:type="spellEnd"/>
      <w:r w:rsidRPr="00C87ED7">
        <w:rPr>
          <w:b/>
          <w:snapToGrid w:val="0"/>
          <w:rtl/>
        </w:rPr>
        <w:t xml:space="preserve"> בְּשֵׂעִיר אֲשֶׁר הִשְׁמִיד אֶת </w:t>
      </w:r>
      <w:proofErr w:type="spellStart"/>
      <w:r w:rsidRPr="00C87ED7">
        <w:rPr>
          <w:b/>
          <w:snapToGrid w:val="0"/>
          <w:rtl/>
        </w:rPr>
        <w:t>הַחֹרִי</w:t>
      </w:r>
      <w:proofErr w:type="spellEnd"/>
      <w:r w:rsidRPr="00C87ED7">
        <w:rPr>
          <w:b/>
          <w:snapToGrid w:val="0"/>
          <w:rtl/>
        </w:rPr>
        <w:t xml:space="preserve"> מִפְּנֵיהֶם וַיִּירָשֻׁם וַיֵּשְׁבוּ תַחְתָּם עַד הַיּוֹם הַזֶּה:</w:t>
      </w:r>
      <w:r w:rsidRPr="00C87ED7">
        <w:rPr>
          <w:rFonts w:hint="cs"/>
          <w:b/>
          <w:snapToGrid w:val="0"/>
          <w:rtl/>
        </w:rPr>
        <w:t xml:space="preserve"> </w:t>
      </w:r>
      <w:proofErr w:type="spellStart"/>
      <w:r w:rsidRPr="00C87ED7">
        <w:rPr>
          <w:rFonts w:hint="cs"/>
          <w:b/>
          <w:snapToGrid w:val="0"/>
          <w:rtl/>
        </w:rPr>
        <w:t>וְהָעַוִּים</w:t>
      </w:r>
      <w:proofErr w:type="spellEnd"/>
      <w:r w:rsidRPr="00C87ED7">
        <w:rPr>
          <w:b/>
          <w:snapToGrid w:val="0"/>
          <w:rtl/>
        </w:rPr>
        <w:t xml:space="preserve"> </w:t>
      </w:r>
      <w:proofErr w:type="spellStart"/>
      <w:r w:rsidRPr="00C87ED7">
        <w:rPr>
          <w:rFonts w:hint="cs"/>
          <w:b/>
          <w:snapToGrid w:val="0"/>
          <w:rtl/>
        </w:rPr>
        <w:t>הַיֹּשְׁבִים</w:t>
      </w:r>
      <w:proofErr w:type="spellEnd"/>
      <w:r w:rsidRPr="00C87ED7">
        <w:rPr>
          <w:b/>
          <w:snapToGrid w:val="0"/>
          <w:rtl/>
        </w:rPr>
        <w:t xml:space="preserve"> </w:t>
      </w:r>
      <w:r w:rsidRPr="00C87ED7">
        <w:rPr>
          <w:rFonts w:hint="cs"/>
          <w:b/>
          <w:snapToGrid w:val="0"/>
          <w:rtl/>
        </w:rPr>
        <w:t>בַּחֲצֵרִים</w:t>
      </w:r>
      <w:r w:rsidRPr="00C87ED7">
        <w:rPr>
          <w:b/>
          <w:snapToGrid w:val="0"/>
          <w:rtl/>
        </w:rPr>
        <w:t xml:space="preserve"> </w:t>
      </w:r>
      <w:r w:rsidRPr="00C87ED7">
        <w:rPr>
          <w:rFonts w:hint="cs"/>
          <w:b/>
          <w:snapToGrid w:val="0"/>
          <w:rtl/>
        </w:rPr>
        <w:t>עַד עַזָּה כַּפְתֹּרִים</w:t>
      </w:r>
      <w:r w:rsidRPr="00C87ED7">
        <w:rPr>
          <w:b/>
          <w:snapToGrid w:val="0"/>
          <w:rtl/>
        </w:rPr>
        <w:t xml:space="preserve"> </w:t>
      </w:r>
      <w:proofErr w:type="spellStart"/>
      <w:r w:rsidRPr="00C87ED7">
        <w:rPr>
          <w:rFonts w:hint="cs"/>
          <w:b/>
          <w:snapToGrid w:val="0"/>
          <w:rtl/>
        </w:rPr>
        <w:t>הַיֹּצְאִים</w:t>
      </w:r>
      <w:proofErr w:type="spellEnd"/>
      <w:r w:rsidRPr="00C87ED7">
        <w:rPr>
          <w:b/>
          <w:snapToGrid w:val="0"/>
          <w:rtl/>
        </w:rPr>
        <w:t xml:space="preserve"> </w:t>
      </w:r>
      <w:r w:rsidRPr="00C87ED7">
        <w:rPr>
          <w:rFonts w:hint="cs"/>
          <w:b/>
          <w:snapToGrid w:val="0"/>
          <w:rtl/>
        </w:rPr>
        <w:t>מִכַּפְתֹּר הִשְׁמִידֻם</w:t>
      </w:r>
      <w:r w:rsidRPr="00C87ED7">
        <w:rPr>
          <w:b/>
          <w:snapToGrid w:val="0"/>
          <w:rtl/>
        </w:rPr>
        <w:t xml:space="preserve"> </w:t>
      </w:r>
      <w:r w:rsidRPr="00C87ED7">
        <w:rPr>
          <w:rFonts w:hint="cs"/>
          <w:b/>
          <w:snapToGrid w:val="0"/>
          <w:rtl/>
        </w:rPr>
        <w:t>וַיֵּשְׁבוּ</w:t>
      </w:r>
      <w:r w:rsidRPr="00C87ED7">
        <w:rPr>
          <w:b/>
          <w:snapToGrid w:val="0"/>
          <w:rtl/>
        </w:rPr>
        <w:t xml:space="preserve"> </w:t>
      </w:r>
      <w:r w:rsidRPr="00C87ED7">
        <w:rPr>
          <w:rFonts w:hint="cs"/>
          <w:b/>
          <w:snapToGrid w:val="0"/>
          <w:rtl/>
        </w:rPr>
        <w:t>תַחְתָּם</w:t>
      </w:r>
      <w:r>
        <w:rPr>
          <w:rFonts w:hint="cs"/>
          <w:b/>
          <w:snapToGrid w:val="0"/>
          <w:rtl/>
        </w:rPr>
        <w:t>"</w:t>
      </w:r>
    </w:p>
    <w:p w:rsidR="00C87ED7" w:rsidRPr="00C87ED7" w:rsidRDefault="00C87ED7" w:rsidP="00BA5B99">
      <w:pPr>
        <w:ind w:left="2160" w:firstLine="720"/>
        <w:rPr>
          <w:b/>
          <w:snapToGrid w:val="0"/>
          <w:rtl/>
        </w:rPr>
      </w:pPr>
      <w:r w:rsidRPr="00C87ED7">
        <w:rPr>
          <w:rFonts w:hint="cs"/>
          <w:b/>
          <w:snapToGrid w:val="0"/>
          <w:rtl/>
        </w:rPr>
        <w:t>(</w:t>
      </w:r>
      <w:r w:rsidR="00BA5B99">
        <w:rPr>
          <w:rFonts w:hint="cs"/>
          <w:b/>
          <w:snapToGrid w:val="0"/>
          <w:rtl/>
        </w:rPr>
        <w:t>דברים ב'</w:t>
      </w:r>
      <w:r w:rsidRPr="00C87ED7">
        <w:rPr>
          <w:rFonts w:hint="cs"/>
          <w:b/>
          <w:snapToGrid w:val="0"/>
          <w:rtl/>
        </w:rPr>
        <w:t>, י"ז-כ"ג)</w:t>
      </w:r>
      <w:r w:rsidR="00D763B2">
        <w:rPr>
          <w:rFonts w:hint="cs"/>
          <w:b/>
          <w:snapToGrid w:val="0"/>
          <w:rtl/>
        </w:rPr>
        <w:t>.</w:t>
      </w:r>
    </w:p>
    <w:p w:rsidR="00C87ED7" w:rsidRPr="00C87ED7" w:rsidRDefault="00C87ED7" w:rsidP="00D763B2">
      <w:pPr>
        <w:rPr>
          <w:b/>
          <w:snapToGrid w:val="0"/>
          <w:rtl/>
        </w:rPr>
      </w:pPr>
      <w:r w:rsidRPr="00C87ED7">
        <w:rPr>
          <w:rFonts w:hint="cs"/>
          <w:b/>
          <w:snapToGrid w:val="0"/>
          <w:rtl/>
        </w:rPr>
        <w:t>בדומה למואב, מוזהר ישראל שלא לצור ולא להתגרות גם בעמון, שכן ארצו ניתנה כירושה לבני לוט. גם בארץ זו ישבו קודם לכן עמים קדומים, שנקראו בפי בני עמון 'זמזומים', והם הושמדו והוחלפו על ידי העמונים. שוב מתאר הכתוב את השיטה באמצעות השוואה ('</w:t>
      </w:r>
      <w:r w:rsidRPr="00C87ED7">
        <w:rPr>
          <w:b/>
          <w:snapToGrid w:val="0"/>
          <w:rtl/>
        </w:rPr>
        <w:t>כַּאֲשֶׁר עָשָׂה לִבְנֵי עֵשָׂו</w:t>
      </w:r>
      <w:r w:rsidRPr="00C87ED7">
        <w:rPr>
          <w:rFonts w:hint="cs"/>
          <w:b/>
          <w:snapToGrid w:val="0"/>
          <w:rtl/>
        </w:rPr>
        <w:t>') אלא שהפעם מתווספת דוגמא: כפתורים התיישבו בעזה, הנמצאת בגבולה של ארץ ישראל</w:t>
      </w:r>
      <w:r w:rsidR="00BD30AA">
        <w:rPr>
          <w:rFonts w:hint="cs"/>
          <w:b/>
          <w:snapToGrid w:val="0"/>
          <w:rtl/>
        </w:rPr>
        <w:t>,</w:t>
      </w:r>
      <w:r w:rsidRPr="00C87ED7">
        <w:rPr>
          <w:b/>
          <w:snapToGrid w:val="0"/>
          <w:vertAlign w:val="superscript"/>
          <w:rtl/>
        </w:rPr>
        <w:footnoteReference w:id="13"/>
      </w:r>
      <w:r w:rsidRPr="00C87ED7">
        <w:rPr>
          <w:rFonts w:hint="cs"/>
          <w:b/>
          <w:snapToGrid w:val="0"/>
          <w:rtl/>
        </w:rPr>
        <w:t xml:space="preserve"> תחת </w:t>
      </w:r>
      <w:proofErr w:type="spellStart"/>
      <w:r w:rsidRPr="00C87ED7">
        <w:rPr>
          <w:rFonts w:hint="cs"/>
          <w:b/>
          <w:snapToGrid w:val="0"/>
          <w:rtl/>
        </w:rPr>
        <w:t>העוים</w:t>
      </w:r>
      <w:proofErr w:type="spellEnd"/>
      <w:r w:rsidRPr="00C87ED7">
        <w:rPr>
          <w:rFonts w:hint="cs"/>
          <w:b/>
          <w:snapToGrid w:val="0"/>
          <w:rtl/>
        </w:rPr>
        <w:t xml:space="preserve"> שישבו בה בראשונה. דוגמא זו איננה מובנת מאליה, שכן היא גולשת אל תוך גבול ישראל, ומעניקה עמדה לעם אחר בתוככי הארץ המובטחת. </w:t>
      </w:r>
      <w:r w:rsidR="00AA0143">
        <w:rPr>
          <w:rFonts w:hint="cs"/>
          <w:b/>
          <w:snapToGrid w:val="0"/>
          <w:rtl/>
        </w:rPr>
        <w:t xml:space="preserve">גם מציאות זו היא אינה </w:t>
      </w:r>
      <w:r w:rsidRPr="00C87ED7">
        <w:rPr>
          <w:rFonts w:hint="cs"/>
          <w:b/>
          <w:snapToGrid w:val="0"/>
          <w:rtl/>
        </w:rPr>
        <w:t>יד המקרה, כי אם חלק מן הצדק המוסרי בו מתנהל עולמו של א-להים.</w:t>
      </w:r>
      <w:r w:rsidRPr="00C87ED7">
        <w:rPr>
          <w:b/>
          <w:snapToGrid w:val="0"/>
          <w:vertAlign w:val="superscript"/>
          <w:rtl/>
        </w:rPr>
        <w:footnoteReference w:id="14"/>
      </w:r>
      <w:r w:rsidRPr="00C87ED7">
        <w:rPr>
          <w:rFonts w:hint="cs"/>
          <w:b/>
          <w:snapToGrid w:val="0"/>
          <w:rtl/>
        </w:rPr>
        <w:t xml:space="preserve"> בשורות הבאות, קורא א-להים למשה ולישראל: </w:t>
      </w:r>
    </w:p>
    <w:p w:rsidR="00D763B2" w:rsidRDefault="00D763B2" w:rsidP="00D763B2">
      <w:pPr>
        <w:rPr>
          <w:snapToGrid w:val="0"/>
          <w:sz w:val="18"/>
          <w:szCs w:val="20"/>
          <w:rtl/>
        </w:rPr>
      </w:pPr>
    </w:p>
    <w:p w:rsidR="00C87ED7" w:rsidRDefault="00C87ED7" w:rsidP="00D763B2">
      <w:pPr>
        <w:jc w:val="center"/>
        <w:rPr>
          <w:snapToGrid w:val="0"/>
          <w:rtl/>
        </w:rPr>
      </w:pPr>
      <w:r>
        <w:rPr>
          <w:rFonts w:ascii="Arial" w:hAnsi="Arial" w:cs="Arial" w:hint="cs"/>
          <w:b/>
          <w:bCs/>
          <w:sz w:val="24"/>
          <w:szCs w:val="28"/>
          <w:rtl/>
        </w:rPr>
        <w:t>'דברי שלום לאמור'</w:t>
      </w:r>
    </w:p>
    <w:p w:rsidR="00BA5B99" w:rsidRDefault="00BA5B99" w:rsidP="00BA5B99">
      <w:pPr>
        <w:ind w:left="720"/>
        <w:rPr>
          <w:b/>
          <w:snapToGrid w:val="0"/>
          <w:rtl/>
        </w:rPr>
      </w:pPr>
      <w:r>
        <w:rPr>
          <w:rFonts w:hint="cs"/>
          <w:b/>
          <w:snapToGrid w:val="0"/>
          <w:rtl/>
        </w:rPr>
        <w:t>"</w:t>
      </w:r>
      <w:r w:rsidR="00C87ED7" w:rsidRPr="00C87ED7">
        <w:rPr>
          <w:b/>
          <w:snapToGrid w:val="0"/>
          <w:rtl/>
        </w:rPr>
        <w:t xml:space="preserve">קוּמוּ סְּעוּ וְעִבְרוּ אֶת נַחַל אַרְנֹן רְאֵה נָתַתִּי בְיָדְךָ אֶת </w:t>
      </w:r>
      <w:proofErr w:type="spellStart"/>
      <w:r w:rsidR="00C87ED7" w:rsidRPr="00C87ED7">
        <w:rPr>
          <w:b/>
          <w:snapToGrid w:val="0"/>
          <w:rtl/>
        </w:rPr>
        <w:t>סִיחֹן</w:t>
      </w:r>
      <w:proofErr w:type="spellEnd"/>
      <w:r w:rsidR="00C87ED7" w:rsidRPr="00C87ED7">
        <w:rPr>
          <w:b/>
          <w:snapToGrid w:val="0"/>
          <w:rtl/>
        </w:rPr>
        <w:t xml:space="preserve"> מֶלֶךְ חֶשְׁבּוֹן </w:t>
      </w:r>
      <w:proofErr w:type="spellStart"/>
      <w:r w:rsidR="00C87ED7" w:rsidRPr="00C87ED7">
        <w:rPr>
          <w:b/>
          <w:snapToGrid w:val="0"/>
          <w:rtl/>
        </w:rPr>
        <w:t>הָאֱמֹרִי</w:t>
      </w:r>
      <w:proofErr w:type="spellEnd"/>
      <w:r w:rsidR="00C87ED7" w:rsidRPr="00C87ED7">
        <w:rPr>
          <w:b/>
          <w:snapToGrid w:val="0"/>
          <w:rtl/>
        </w:rPr>
        <w:t xml:space="preserve"> וְאֶת אַרְצוֹ הָחֵל רָשׁ וְהִתְגָּר בּוֹ מִלְחָמָה:</w:t>
      </w:r>
      <w:r w:rsidR="00C87ED7" w:rsidRPr="00C87ED7">
        <w:rPr>
          <w:rFonts w:hint="cs"/>
          <w:b/>
          <w:snapToGrid w:val="0"/>
          <w:rtl/>
        </w:rPr>
        <w:t xml:space="preserve"> </w:t>
      </w:r>
      <w:r w:rsidR="00C87ED7" w:rsidRPr="00C87ED7">
        <w:rPr>
          <w:b/>
          <w:snapToGrid w:val="0"/>
          <w:rtl/>
        </w:rPr>
        <w:t>הַיּוֹם הַזֶּה אָחֵל תֵּת פַּחְדְּךָ וְיִרְאָתְךָ עַל פְּנֵי הָעַמִּים תַּחַת כָּל הַשָּׁמָיִם אֲשֶׁר יִשְׁמְעוּן שִׁמְעֲ</w:t>
      </w:r>
      <w:r>
        <w:rPr>
          <w:b/>
          <w:snapToGrid w:val="0"/>
          <w:rtl/>
        </w:rPr>
        <w:t>ךָ וְרָגְזוּ וְחָלוּ מִפָּנֶיךָ</w:t>
      </w:r>
      <w:r>
        <w:rPr>
          <w:rFonts w:hint="cs"/>
          <w:b/>
          <w:snapToGrid w:val="0"/>
          <w:rtl/>
        </w:rPr>
        <w:t>"</w:t>
      </w:r>
    </w:p>
    <w:p w:rsidR="00C87ED7" w:rsidRPr="00C87ED7" w:rsidRDefault="00C87ED7" w:rsidP="00BA5B99">
      <w:pPr>
        <w:ind w:left="2160" w:firstLine="720"/>
        <w:rPr>
          <w:b/>
          <w:snapToGrid w:val="0"/>
          <w:rtl/>
        </w:rPr>
      </w:pPr>
      <w:r w:rsidRPr="00C87ED7">
        <w:rPr>
          <w:rFonts w:hint="cs"/>
          <w:b/>
          <w:snapToGrid w:val="0"/>
          <w:rtl/>
        </w:rPr>
        <w:t>(</w:t>
      </w:r>
      <w:r w:rsidR="00BA5B99">
        <w:rPr>
          <w:rFonts w:hint="cs"/>
          <w:b/>
          <w:snapToGrid w:val="0"/>
          <w:rtl/>
        </w:rPr>
        <w:t>דברים ב'</w:t>
      </w:r>
      <w:r w:rsidRPr="00C87ED7">
        <w:rPr>
          <w:rFonts w:hint="cs"/>
          <w:b/>
          <w:snapToGrid w:val="0"/>
          <w:rtl/>
        </w:rPr>
        <w:t>, כ</w:t>
      </w:r>
      <w:r w:rsidR="00BA5B99">
        <w:rPr>
          <w:rFonts w:hint="cs"/>
          <w:b/>
          <w:snapToGrid w:val="0"/>
          <w:rtl/>
        </w:rPr>
        <w:t>"</w:t>
      </w:r>
      <w:r w:rsidRPr="00C87ED7">
        <w:rPr>
          <w:rFonts w:hint="cs"/>
          <w:b/>
          <w:snapToGrid w:val="0"/>
          <w:rtl/>
        </w:rPr>
        <w:t>ד-כ</w:t>
      </w:r>
      <w:r w:rsidR="00BA5B99">
        <w:rPr>
          <w:rFonts w:hint="cs"/>
          <w:b/>
          <w:snapToGrid w:val="0"/>
          <w:rtl/>
        </w:rPr>
        <w:t>"</w:t>
      </w:r>
      <w:r w:rsidRPr="00C87ED7">
        <w:rPr>
          <w:rFonts w:hint="cs"/>
          <w:b/>
          <w:snapToGrid w:val="0"/>
          <w:rtl/>
        </w:rPr>
        <w:t>ה)</w:t>
      </w:r>
      <w:r w:rsidR="00D763B2">
        <w:rPr>
          <w:rFonts w:hint="cs"/>
          <w:b/>
          <w:snapToGrid w:val="0"/>
          <w:rtl/>
        </w:rPr>
        <w:t>.</w:t>
      </w:r>
    </w:p>
    <w:p w:rsidR="00C87ED7" w:rsidRPr="00C87ED7" w:rsidRDefault="00C87ED7" w:rsidP="009B5A70">
      <w:pPr>
        <w:rPr>
          <w:b/>
          <w:snapToGrid w:val="0"/>
          <w:rtl/>
        </w:rPr>
      </w:pPr>
      <w:r w:rsidRPr="00C87ED7">
        <w:rPr>
          <w:rFonts w:hint="cs"/>
          <w:b/>
          <w:snapToGrid w:val="0"/>
          <w:rtl/>
        </w:rPr>
        <w:t xml:space="preserve">בפסוקים אלו מתואר ציווי א-להי למשה לפתוח במלחמה עם </w:t>
      </w:r>
      <w:proofErr w:type="spellStart"/>
      <w:r w:rsidRPr="00C87ED7">
        <w:rPr>
          <w:rFonts w:hint="cs"/>
          <w:b/>
          <w:snapToGrid w:val="0"/>
          <w:rtl/>
        </w:rPr>
        <w:t>סיחון</w:t>
      </w:r>
      <w:proofErr w:type="spellEnd"/>
      <w:r w:rsidRPr="00C87ED7">
        <w:rPr>
          <w:rFonts w:hint="cs"/>
          <w:b/>
          <w:snapToGrid w:val="0"/>
          <w:rtl/>
        </w:rPr>
        <w:t xml:space="preserve"> ולכבוש את ארצו. א-להים אינו מסתפק בהוראה מעשית, והוא משתף את משה בהיגיון שבה: התגרות ישראל </w:t>
      </w:r>
      <w:proofErr w:type="spellStart"/>
      <w:r w:rsidRPr="00C87ED7">
        <w:rPr>
          <w:rFonts w:hint="cs"/>
          <w:b/>
          <w:snapToGrid w:val="0"/>
          <w:rtl/>
        </w:rPr>
        <w:t>בסיחון</w:t>
      </w:r>
      <w:proofErr w:type="spellEnd"/>
      <w:r w:rsidRPr="00C87ED7">
        <w:rPr>
          <w:rFonts w:hint="cs"/>
          <w:b/>
          <w:snapToGrid w:val="0"/>
          <w:rtl/>
        </w:rPr>
        <w:t xml:space="preserve"> תיצור הרתעה ויראה, </w:t>
      </w:r>
      <w:r w:rsidR="009B5A70">
        <w:rPr>
          <w:rFonts w:hint="cs"/>
          <w:b/>
          <w:snapToGrid w:val="0"/>
          <w:rtl/>
        </w:rPr>
        <w:t xml:space="preserve">ותגרום </w:t>
      </w:r>
      <w:r w:rsidRPr="00C87ED7">
        <w:rPr>
          <w:rFonts w:hint="cs"/>
          <w:b/>
          <w:snapToGrid w:val="0"/>
          <w:rtl/>
        </w:rPr>
        <w:t xml:space="preserve">לכך ששמעו של עם ישראל יישמע. </w:t>
      </w:r>
    </w:p>
    <w:p w:rsidR="00C87ED7" w:rsidRPr="00C87ED7" w:rsidRDefault="00C87ED7" w:rsidP="009E0151">
      <w:pPr>
        <w:rPr>
          <w:b/>
          <w:snapToGrid w:val="0"/>
          <w:rtl/>
        </w:rPr>
      </w:pPr>
      <w:r w:rsidRPr="00C87ED7">
        <w:rPr>
          <w:rFonts w:hint="cs"/>
          <w:b/>
          <w:snapToGrid w:val="0"/>
          <w:rtl/>
        </w:rPr>
        <w:t xml:space="preserve">תגובה מפתיעה הייתה למשה להוראה זו: </w:t>
      </w:r>
    </w:p>
    <w:p w:rsidR="00BA5B99" w:rsidRDefault="00BA5B99" w:rsidP="00BA5B99">
      <w:pPr>
        <w:ind w:left="720"/>
        <w:rPr>
          <w:b/>
          <w:snapToGrid w:val="0"/>
          <w:rtl/>
        </w:rPr>
      </w:pPr>
      <w:r>
        <w:rPr>
          <w:rFonts w:hint="cs"/>
          <w:b/>
          <w:snapToGrid w:val="0"/>
          <w:rtl/>
        </w:rPr>
        <w:t>"</w:t>
      </w:r>
      <w:r w:rsidR="00C87ED7" w:rsidRPr="00C87ED7">
        <w:rPr>
          <w:b/>
          <w:snapToGrid w:val="0"/>
          <w:rtl/>
        </w:rPr>
        <w:t xml:space="preserve">וָאֶשְׁלַח מַלְאָכִים מִמִּדְבַּר קְדֵמוֹת אֶל </w:t>
      </w:r>
      <w:proofErr w:type="spellStart"/>
      <w:r w:rsidR="00C87ED7" w:rsidRPr="00C87ED7">
        <w:rPr>
          <w:b/>
          <w:snapToGrid w:val="0"/>
          <w:rtl/>
        </w:rPr>
        <w:t>סִיחוֹן</w:t>
      </w:r>
      <w:proofErr w:type="spellEnd"/>
      <w:r w:rsidR="00C87ED7" w:rsidRPr="00C87ED7">
        <w:rPr>
          <w:b/>
          <w:snapToGrid w:val="0"/>
          <w:rtl/>
        </w:rPr>
        <w:t xml:space="preserve"> מֶלֶךְ חֶשְׁבּוֹן דִּבְרֵי שָׁלוֹם </w:t>
      </w:r>
      <w:proofErr w:type="spellStart"/>
      <w:r w:rsidR="00C87ED7" w:rsidRPr="00C87ED7">
        <w:rPr>
          <w:b/>
          <w:snapToGrid w:val="0"/>
          <w:rtl/>
        </w:rPr>
        <w:t>לֵאמֹר</w:t>
      </w:r>
      <w:proofErr w:type="spellEnd"/>
      <w:r w:rsidR="00C87ED7" w:rsidRPr="00C87ED7">
        <w:rPr>
          <w:b/>
          <w:snapToGrid w:val="0"/>
          <w:rtl/>
        </w:rPr>
        <w:t>:</w:t>
      </w:r>
      <w:r w:rsidR="00C87ED7" w:rsidRPr="00C87ED7">
        <w:rPr>
          <w:rFonts w:hint="cs"/>
          <w:b/>
          <w:snapToGrid w:val="0"/>
          <w:rtl/>
        </w:rPr>
        <w:t xml:space="preserve"> </w:t>
      </w:r>
      <w:r w:rsidR="00C87ED7" w:rsidRPr="00C87ED7">
        <w:rPr>
          <w:b/>
          <w:snapToGrid w:val="0"/>
          <w:rtl/>
        </w:rPr>
        <w:t xml:space="preserve"> אֶעְבְּרָה בְאַרְצֶךָ בַּדֶּרֶךְ </w:t>
      </w:r>
      <w:proofErr w:type="spellStart"/>
      <w:r w:rsidR="00C87ED7" w:rsidRPr="00C87ED7">
        <w:rPr>
          <w:b/>
          <w:snapToGrid w:val="0"/>
          <w:rtl/>
        </w:rPr>
        <w:t>בַּדֶּרֶךְ</w:t>
      </w:r>
      <w:proofErr w:type="spellEnd"/>
      <w:r w:rsidR="00C87ED7" w:rsidRPr="00C87ED7">
        <w:rPr>
          <w:b/>
          <w:snapToGrid w:val="0"/>
          <w:rtl/>
        </w:rPr>
        <w:t xml:space="preserve"> אֵלֵךְ לֹא אָסוּר יָמִין וּשְׂמֹאול: אֹכֶל בַּכֶּסֶף </w:t>
      </w:r>
      <w:proofErr w:type="spellStart"/>
      <w:r w:rsidR="00C87ED7" w:rsidRPr="00C87ED7">
        <w:rPr>
          <w:b/>
          <w:snapToGrid w:val="0"/>
          <w:rtl/>
        </w:rPr>
        <w:t>תַּשְׁבִּרֵנִי</w:t>
      </w:r>
      <w:proofErr w:type="spellEnd"/>
      <w:r w:rsidR="00C87ED7" w:rsidRPr="00C87ED7">
        <w:rPr>
          <w:b/>
          <w:snapToGrid w:val="0"/>
          <w:rtl/>
        </w:rPr>
        <w:t xml:space="preserve"> וְאָכַלְתִּי וּמַיִם בַּכֶּסֶף </w:t>
      </w:r>
      <w:proofErr w:type="spellStart"/>
      <w:r w:rsidR="00C87ED7" w:rsidRPr="00C87ED7">
        <w:rPr>
          <w:b/>
          <w:snapToGrid w:val="0"/>
          <w:rtl/>
        </w:rPr>
        <w:t>תִּתֶּן</w:t>
      </w:r>
      <w:proofErr w:type="spellEnd"/>
      <w:r w:rsidR="00C87ED7" w:rsidRPr="00C87ED7">
        <w:rPr>
          <w:b/>
          <w:snapToGrid w:val="0"/>
          <w:rtl/>
        </w:rPr>
        <w:t xml:space="preserve"> לִי וְשָׁתִיתִי רַק אֶעְבְּרָה בְרַגְלָי: כַּאֲשֶׁר עָשׂוּ לִי בְּנֵי עֵשָׂו </w:t>
      </w:r>
      <w:proofErr w:type="spellStart"/>
      <w:r w:rsidR="00C87ED7" w:rsidRPr="00C87ED7">
        <w:rPr>
          <w:b/>
          <w:snapToGrid w:val="0"/>
          <w:rtl/>
        </w:rPr>
        <w:t>הַיּשְׁבִים</w:t>
      </w:r>
      <w:proofErr w:type="spellEnd"/>
      <w:r w:rsidR="00C87ED7" w:rsidRPr="00C87ED7">
        <w:rPr>
          <w:b/>
          <w:snapToGrid w:val="0"/>
          <w:rtl/>
        </w:rPr>
        <w:t xml:space="preserve"> בְּשֵׂעִיר וְהַמּוֹאָבִים </w:t>
      </w:r>
      <w:proofErr w:type="spellStart"/>
      <w:r w:rsidR="00C87ED7" w:rsidRPr="00C87ED7">
        <w:rPr>
          <w:b/>
          <w:snapToGrid w:val="0"/>
          <w:rtl/>
        </w:rPr>
        <w:t>הַיּשְׁבִים</w:t>
      </w:r>
      <w:proofErr w:type="spellEnd"/>
      <w:r w:rsidR="00C87ED7" w:rsidRPr="00C87ED7">
        <w:rPr>
          <w:b/>
          <w:snapToGrid w:val="0"/>
          <w:rtl/>
        </w:rPr>
        <w:t xml:space="preserve"> בְּעָר עַד אֲשֶׁר אֶעֱבֹר אֶת הַיַּרְדֵּן אֶל הָאָרֶץ אֲשֶׁר ה'</w:t>
      </w:r>
      <w:r>
        <w:rPr>
          <w:b/>
          <w:snapToGrid w:val="0"/>
          <w:rtl/>
        </w:rPr>
        <w:t xml:space="preserve"> </w:t>
      </w:r>
      <w:proofErr w:type="spellStart"/>
      <w:r>
        <w:rPr>
          <w:b/>
          <w:snapToGrid w:val="0"/>
          <w:rtl/>
        </w:rPr>
        <w:t>אֱלֹהֵינו</w:t>
      </w:r>
      <w:proofErr w:type="spellEnd"/>
      <w:r>
        <w:rPr>
          <w:b/>
          <w:snapToGrid w:val="0"/>
          <w:rtl/>
        </w:rPr>
        <w:t>ּ נֹתֵן לָנוּ</w:t>
      </w:r>
      <w:r>
        <w:rPr>
          <w:rFonts w:hint="cs"/>
          <w:b/>
          <w:snapToGrid w:val="0"/>
          <w:rtl/>
        </w:rPr>
        <w:t>"</w:t>
      </w:r>
    </w:p>
    <w:p w:rsidR="00C87ED7" w:rsidRPr="00C87ED7" w:rsidRDefault="00C87ED7" w:rsidP="00BA5B99">
      <w:pPr>
        <w:ind w:left="2160" w:firstLine="720"/>
        <w:rPr>
          <w:b/>
          <w:snapToGrid w:val="0"/>
          <w:rtl/>
        </w:rPr>
      </w:pPr>
      <w:r w:rsidRPr="00C87ED7">
        <w:rPr>
          <w:b/>
          <w:snapToGrid w:val="0"/>
          <w:rtl/>
        </w:rPr>
        <w:t>(</w:t>
      </w:r>
      <w:r w:rsidR="00BA5B99">
        <w:rPr>
          <w:rFonts w:hint="cs"/>
          <w:b/>
          <w:snapToGrid w:val="0"/>
          <w:rtl/>
        </w:rPr>
        <w:t>דברים ב'</w:t>
      </w:r>
      <w:r w:rsidRPr="00C87ED7">
        <w:rPr>
          <w:b/>
          <w:snapToGrid w:val="0"/>
          <w:rtl/>
        </w:rPr>
        <w:t xml:space="preserve">, </w:t>
      </w:r>
      <w:r w:rsidRPr="00C87ED7">
        <w:rPr>
          <w:rFonts w:hint="cs"/>
          <w:b/>
          <w:snapToGrid w:val="0"/>
          <w:rtl/>
        </w:rPr>
        <w:t>כ</w:t>
      </w:r>
      <w:r w:rsidR="00BA5B99">
        <w:rPr>
          <w:rFonts w:hint="cs"/>
          <w:b/>
          <w:snapToGrid w:val="0"/>
          <w:rtl/>
        </w:rPr>
        <w:t>"</w:t>
      </w:r>
      <w:r w:rsidRPr="00C87ED7">
        <w:rPr>
          <w:rFonts w:hint="cs"/>
          <w:b/>
          <w:snapToGrid w:val="0"/>
          <w:rtl/>
        </w:rPr>
        <w:t>ו</w:t>
      </w:r>
      <w:r w:rsidRPr="00C87ED7">
        <w:rPr>
          <w:b/>
          <w:snapToGrid w:val="0"/>
          <w:rtl/>
        </w:rPr>
        <w:t>-כ</w:t>
      </w:r>
      <w:r w:rsidR="00BA5B99">
        <w:rPr>
          <w:rFonts w:hint="cs"/>
          <w:b/>
          <w:snapToGrid w:val="0"/>
          <w:rtl/>
        </w:rPr>
        <w:t>"</w:t>
      </w:r>
      <w:r w:rsidRPr="00C87ED7">
        <w:rPr>
          <w:b/>
          <w:snapToGrid w:val="0"/>
          <w:rtl/>
        </w:rPr>
        <w:t>ט)</w:t>
      </w:r>
      <w:r w:rsidRPr="00C87ED7">
        <w:rPr>
          <w:rFonts w:hint="cs"/>
          <w:b/>
          <w:snapToGrid w:val="0"/>
          <w:rtl/>
        </w:rPr>
        <w:t>.</w:t>
      </w:r>
    </w:p>
    <w:p w:rsidR="00BD30AA" w:rsidRDefault="00C87ED7" w:rsidP="00C87ED7">
      <w:pPr>
        <w:rPr>
          <w:b/>
          <w:snapToGrid w:val="0"/>
          <w:rtl/>
        </w:rPr>
      </w:pPr>
      <w:r w:rsidRPr="00C87ED7">
        <w:rPr>
          <w:rFonts w:hint="cs"/>
          <w:b/>
          <w:snapToGrid w:val="0"/>
          <w:rtl/>
        </w:rPr>
        <w:t xml:space="preserve">משה שולח מלאכים אל </w:t>
      </w:r>
      <w:proofErr w:type="spellStart"/>
      <w:r w:rsidRPr="00C87ED7">
        <w:rPr>
          <w:rFonts w:hint="cs"/>
          <w:b/>
          <w:snapToGrid w:val="0"/>
          <w:rtl/>
        </w:rPr>
        <w:t>סיחון</w:t>
      </w:r>
      <w:proofErr w:type="spellEnd"/>
      <w:r w:rsidRPr="00C87ED7">
        <w:rPr>
          <w:rFonts w:hint="cs"/>
          <w:b/>
          <w:snapToGrid w:val="0"/>
          <w:rtl/>
        </w:rPr>
        <w:t xml:space="preserve"> מלך חשבון הנושאים עמהם 'דברי שלום'. אל </w:t>
      </w:r>
      <w:proofErr w:type="spellStart"/>
      <w:r w:rsidRPr="00C87ED7">
        <w:rPr>
          <w:rFonts w:hint="cs"/>
          <w:b/>
          <w:snapToGrid w:val="0"/>
          <w:rtl/>
        </w:rPr>
        <w:t>סיחון</w:t>
      </w:r>
      <w:proofErr w:type="spellEnd"/>
      <w:r w:rsidRPr="00C87ED7">
        <w:rPr>
          <w:rFonts w:hint="cs"/>
          <w:b/>
          <w:snapToGrid w:val="0"/>
          <w:rtl/>
        </w:rPr>
        <w:t xml:space="preserve"> הוא פונה בבקשה לעבור בארצו, לקנות ממנו אוכל ומים, וכמודל הוא מציין את בני עשיו ואת המואבים.</w:t>
      </w:r>
    </w:p>
    <w:p w:rsidR="00C87ED7" w:rsidRPr="00C87ED7" w:rsidRDefault="00C87ED7" w:rsidP="009E0151">
      <w:pPr>
        <w:rPr>
          <w:b/>
          <w:snapToGrid w:val="0"/>
          <w:rtl/>
        </w:rPr>
      </w:pPr>
      <w:r w:rsidRPr="00C87ED7">
        <w:rPr>
          <w:rFonts w:hint="cs"/>
          <w:b/>
          <w:snapToGrid w:val="0"/>
          <w:rtl/>
        </w:rPr>
        <w:t xml:space="preserve">איך ניתן להבין את הפער שבין ההוראה הא-להית לבין פועלו של משה? לשאלה זו נזדקק המדרש: </w:t>
      </w:r>
    </w:p>
    <w:p w:rsidR="00BD30AA" w:rsidRDefault="00BD30AA" w:rsidP="00C0647C">
      <w:pPr>
        <w:ind w:left="720"/>
        <w:rPr>
          <w:b/>
          <w:snapToGrid w:val="0"/>
          <w:rtl/>
        </w:rPr>
      </w:pPr>
      <w:r>
        <w:rPr>
          <w:rFonts w:hint="cs"/>
          <w:b/>
          <w:snapToGrid w:val="0"/>
          <w:rtl/>
        </w:rPr>
        <w:t>"</w:t>
      </w:r>
      <w:r w:rsidR="00C87ED7" w:rsidRPr="00C87ED7">
        <w:rPr>
          <w:b/>
          <w:snapToGrid w:val="0"/>
          <w:rtl/>
        </w:rPr>
        <w:t>א</w:t>
      </w:r>
      <w:r w:rsidR="00C87ED7" w:rsidRPr="00C87ED7">
        <w:rPr>
          <w:rFonts w:hint="cs"/>
          <w:b/>
          <w:snapToGrid w:val="0"/>
          <w:rtl/>
        </w:rPr>
        <w:t xml:space="preserve">ף </w:t>
      </w:r>
      <w:r w:rsidR="00C87ED7" w:rsidRPr="00C87ED7">
        <w:rPr>
          <w:b/>
          <w:snapToGrid w:val="0"/>
          <w:rtl/>
        </w:rPr>
        <w:t>ע</w:t>
      </w:r>
      <w:r w:rsidR="00C87ED7" w:rsidRPr="00C87ED7">
        <w:rPr>
          <w:rFonts w:hint="cs"/>
          <w:b/>
          <w:snapToGrid w:val="0"/>
          <w:rtl/>
        </w:rPr>
        <w:t xml:space="preserve">ל </w:t>
      </w:r>
      <w:r w:rsidR="00C87ED7" w:rsidRPr="00C87ED7">
        <w:rPr>
          <w:b/>
          <w:snapToGrid w:val="0"/>
          <w:rtl/>
        </w:rPr>
        <w:t>פ</w:t>
      </w:r>
      <w:r w:rsidR="00C87ED7" w:rsidRPr="00C87ED7">
        <w:rPr>
          <w:rFonts w:hint="cs"/>
          <w:b/>
          <w:snapToGrid w:val="0"/>
          <w:rtl/>
        </w:rPr>
        <w:t>י</w:t>
      </w:r>
      <w:r w:rsidR="00C87ED7" w:rsidRPr="00C87ED7">
        <w:rPr>
          <w:b/>
          <w:snapToGrid w:val="0"/>
          <w:rtl/>
        </w:rPr>
        <w:t xml:space="preserve"> שא</w:t>
      </w:r>
      <w:r w:rsidR="00C87ED7" w:rsidRPr="00C87ED7">
        <w:rPr>
          <w:rFonts w:hint="cs"/>
          <w:b/>
          <w:snapToGrid w:val="0"/>
          <w:rtl/>
        </w:rPr>
        <w:t xml:space="preserve">מר </w:t>
      </w:r>
      <w:r w:rsidR="00C87ED7" w:rsidRPr="00C87ED7">
        <w:rPr>
          <w:b/>
          <w:snapToGrid w:val="0"/>
          <w:rtl/>
        </w:rPr>
        <w:t>ל</w:t>
      </w:r>
      <w:r w:rsidR="00C87ED7" w:rsidRPr="00C87ED7">
        <w:rPr>
          <w:rFonts w:hint="cs"/>
          <w:b/>
          <w:snapToGrid w:val="0"/>
          <w:rtl/>
        </w:rPr>
        <w:t>ו</w:t>
      </w:r>
      <w:r w:rsidR="00C87ED7" w:rsidRPr="00C87ED7">
        <w:rPr>
          <w:b/>
          <w:snapToGrid w:val="0"/>
          <w:rtl/>
        </w:rPr>
        <w:t xml:space="preserve"> הקב"ה למשה </w:t>
      </w:r>
      <w:r w:rsidR="00C87ED7" w:rsidRPr="00C87ED7">
        <w:rPr>
          <w:rFonts w:hint="cs"/>
          <w:b/>
          <w:snapToGrid w:val="0"/>
          <w:rtl/>
        </w:rPr>
        <w:t>'</w:t>
      </w:r>
      <w:r w:rsidR="00C87ED7" w:rsidRPr="00C87ED7">
        <w:rPr>
          <w:b/>
          <w:snapToGrid w:val="0"/>
          <w:rtl/>
        </w:rPr>
        <w:t>החל רש</w:t>
      </w:r>
      <w:r w:rsidR="00C87ED7" w:rsidRPr="00C87ED7">
        <w:rPr>
          <w:rFonts w:hint="cs"/>
          <w:b/>
          <w:snapToGrid w:val="0"/>
          <w:rtl/>
        </w:rPr>
        <w:t>',</w:t>
      </w:r>
      <w:r w:rsidR="00C87ED7" w:rsidRPr="00C87ED7">
        <w:rPr>
          <w:b/>
          <w:snapToGrid w:val="0"/>
          <w:rtl/>
        </w:rPr>
        <w:t xml:space="preserve"> משה לא  עשה כן, אלא </w:t>
      </w:r>
      <w:r w:rsidR="00C87ED7" w:rsidRPr="00C87ED7">
        <w:rPr>
          <w:rFonts w:hint="cs"/>
          <w:b/>
          <w:snapToGrid w:val="0"/>
          <w:rtl/>
        </w:rPr>
        <w:t>'</w:t>
      </w:r>
      <w:r w:rsidR="00C87ED7" w:rsidRPr="00C87ED7">
        <w:rPr>
          <w:b/>
          <w:snapToGrid w:val="0"/>
          <w:rtl/>
        </w:rPr>
        <w:t>ואשלח מלאכים</w:t>
      </w:r>
      <w:r w:rsidR="00C87ED7" w:rsidRPr="00C87ED7">
        <w:rPr>
          <w:rFonts w:hint="cs"/>
          <w:b/>
          <w:snapToGrid w:val="0"/>
          <w:rtl/>
        </w:rPr>
        <w:t xml:space="preserve">'. </w:t>
      </w:r>
      <w:r w:rsidR="00C87ED7" w:rsidRPr="00C87ED7">
        <w:rPr>
          <w:b/>
          <w:snapToGrid w:val="0"/>
          <w:rtl/>
        </w:rPr>
        <w:t>א</w:t>
      </w:r>
      <w:r w:rsidR="00C87ED7" w:rsidRPr="00C87ED7">
        <w:rPr>
          <w:rFonts w:hint="cs"/>
          <w:b/>
          <w:snapToGrid w:val="0"/>
          <w:rtl/>
        </w:rPr>
        <w:t xml:space="preserve">ף </w:t>
      </w:r>
      <w:r w:rsidR="00C87ED7" w:rsidRPr="00C87ED7">
        <w:rPr>
          <w:b/>
          <w:snapToGrid w:val="0"/>
          <w:rtl/>
        </w:rPr>
        <w:t>ע</w:t>
      </w:r>
      <w:r w:rsidR="00C87ED7" w:rsidRPr="00C87ED7">
        <w:rPr>
          <w:rFonts w:hint="cs"/>
          <w:b/>
          <w:snapToGrid w:val="0"/>
          <w:rtl/>
        </w:rPr>
        <w:t xml:space="preserve">ל </w:t>
      </w:r>
      <w:r w:rsidR="00C87ED7" w:rsidRPr="00C87ED7">
        <w:rPr>
          <w:b/>
          <w:snapToGrid w:val="0"/>
          <w:rtl/>
        </w:rPr>
        <w:t>פ</w:t>
      </w:r>
      <w:r w:rsidR="00C87ED7" w:rsidRPr="00C87ED7">
        <w:rPr>
          <w:rFonts w:hint="cs"/>
          <w:b/>
          <w:snapToGrid w:val="0"/>
          <w:rtl/>
        </w:rPr>
        <w:t>י</w:t>
      </w:r>
      <w:r w:rsidR="00C87ED7" w:rsidRPr="00C87ED7">
        <w:rPr>
          <w:b/>
          <w:snapToGrid w:val="0"/>
          <w:rtl/>
        </w:rPr>
        <w:t xml:space="preserve"> שא</w:t>
      </w:r>
      <w:r w:rsidR="00C87ED7" w:rsidRPr="00C87ED7">
        <w:rPr>
          <w:rFonts w:hint="cs"/>
          <w:b/>
          <w:snapToGrid w:val="0"/>
          <w:rtl/>
        </w:rPr>
        <w:t xml:space="preserve">מר </w:t>
      </w:r>
      <w:r w:rsidR="00C87ED7" w:rsidRPr="00C87ED7">
        <w:rPr>
          <w:b/>
          <w:snapToGrid w:val="0"/>
          <w:rtl/>
        </w:rPr>
        <w:t>ל</w:t>
      </w:r>
      <w:r w:rsidR="00C87ED7" w:rsidRPr="00C87ED7">
        <w:rPr>
          <w:rFonts w:hint="cs"/>
          <w:b/>
          <w:snapToGrid w:val="0"/>
          <w:rtl/>
        </w:rPr>
        <w:t>ו</w:t>
      </w:r>
      <w:r w:rsidR="00C87ED7" w:rsidRPr="00C87ED7" w:rsidDel="00EE1079">
        <w:rPr>
          <w:b/>
          <w:snapToGrid w:val="0"/>
          <w:rtl/>
        </w:rPr>
        <w:t xml:space="preserve"> </w:t>
      </w:r>
      <w:r w:rsidR="00C87ED7" w:rsidRPr="00C87ED7">
        <w:rPr>
          <w:rFonts w:hint="cs"/>
          <w:b/>
          <w:snapToGrid w:val="0"/>
          <w:rtl/>
        </w:rPr>
        <w:t>'</w:t>
      </w:r>
      <w:r w:rsidR="00C87ED7" w:rsidRPr="00C87ED7">
        <w:rPr>
          <w:b/>
          <w:snapToGrid w:val="0"/>
          <w:rtl/>
        </w:rPr>
        <w:t>לך עשה מלחמה</w:t>
      </w:r>
      <w:r w:rsidR="00C87ED7" w:rsidRPr="00C87ED7">
        <w:rPr>
          <w:rFonts w:hint="cs"/>
          <w:b/>
          <w:snapToGrid w:val="0"/>
          <w:rtl/>
        </w:rPr>
        <w:t>'</w:t>
      </w:r>
      <w:r w:rsidR="00C87ED7" w:rsidRPr="00C87ED7">
        <w:rPr>
          <w:b/>
          <w:snapToGrid w:val="0"/>
          <w:rtl/>
        </w:rPr>
        <w:t>, בקש שלום</w:t>
      </w:r>
      <w:r w:rsidR="00C87ED7" w:rsidRPr="00C87ED7">
        <w:rPr>
          <w:rFonts w:hint="cs"/>
          <w:b/>
          <w:snapToGrid w:val="0"/>
          <w:rtl/>
        </w:rPr>
        <w:t xml:space="preserve">. </w:t>
      </w:r>
      <w:r w:rsidR="00C87ED7" w:rsidRPr="00C87ED7">
        <w:rPr>
          <w:b/>
          <w:snapToGrid w:val="0"/>
          <w:rtl/>
        </w:rPr>
        <w:t xml:space="preserve">שכן כתוב בתורה </w:t>
      </w:r>
      <w:r>
        <w:rPr>
          <w:rFonts w:hint="cs"/>
          <w:b/>
          <w:snapToGrid w:val="0"/>
          <w:rtl/>
        </w:rPr>
        <w:t>'</w:t>
      </w:r>
      <w:r w:rsidR="00C87ED7" w:rsidRPr="00C87ED7">
        <w:rPr>
          <w:rFonts w:hint="cs"/>
          <w:b/>
          <w:snapToGrid w:val="0"/>
          <w:rtl/>
        </w:rPr>
        <w:t>כִּי</w:t>
      </w:r>
      <w:r w:rsidR="00C87ED7" w:rsidRPr="00C87ED7">
        <w:rPr>
          <w:b/>
          <w:snapToGrid w:val="0"/>
          <w:rtl/>
        </w:rPr>
        <w:t xml:space="preserve"> </w:t>
      </w:r>
      <w:r w:rsidR="00C87ED7" w:rsidRPr="00C87ED7">
        <w:rPr>
          <w:rFonts w:hint="cs"/>
          <w:b/>
          <w:snapToGrid w:val="0"/>
          <w:rtl/>
        </w:rPr>
        <w:t>תִקְרַב</w:t>
      </w:r>
      <w:r w:rsidR="00C87ED7" w:rsidRPr="00C87ED7">
        <w:rPr>
          <w:b/>
          <w:snapToGrid w:val="0"/>
          <w:rtl/>
        </w:rPr>
        <w:t xml:space="preserve"> </w:t>
      </w:r>
      <w:r w:rsidR="00C87ED7" w:rsidRPr="00C87ED7">
        <w:rPr>
          <w:rFonts w:hint="cs"/>
          <w:b/>
          <w:snapToGrid w:val="0"/>
          <w:rtl/>
        </w:rPr>
        <w:t>אֶל</w:t>
      </w:r>
      <w:r w:rsidR="00C87ED7" w:rsidRPr="00C87ED7">
        <w:rPr>
          <w:b/>
          <w:snapToGrid w:val="0"/>
          <w:rtl/>
        </w:rPr>
        <w:t xml:space="preserve"> </w:t>
      </w:r>
      <w:r w:rsidR="00C87ED7" w:rsidRPr="00C87ED7">
        <w:rPr>
          <w:rFonts w:hint="cs"/>
          <w:b/>
          <w:snapToGrid w:val="0"/>
          <w:rtl/>
        </w:rPr>
        <w:t>עִיר</w:t>
      </w:r>
      <w:r w:rsidR="00C87ED7" w:rsidRPr="00C87ED7">
        <w:rPr>
          <w:b/>
          <w:snapToGrid w:val="0"/>
          <w:rtl/>
        </w:rPr>
        <w:t xml:space="preserve"> </w:t>
      </w:r>
      <w:proofErr w:type="spellStart"/>
      <w:r w:rsidR="00C87ED7" w:rsidRPr="00C87ED7">
        <w:rPr>
          <w:rFonts w:hint="cs"/>
          <w:b/>
          <w:snapToGrid w:val="0"/>
          <w:rtl/>
        </w:rPr>
        <w:t>לְהִלָּחֵם</w:t>
      </w:r>
      <w:proofErr w:type="spellEnd"/>
      <w:r w:rsidR="00C87ED7" w:rsidRPr="00C87ED7">
        <w:rPr>
          <w:b/>
          <w:snapToGrid w:val="0"/>
          <w:rtl/>
        </w:rPr>
        <w:t xml:space="preserve"> </w:t>
      </w:r>
      <w:r w:rsidR="00C87ED7" w:rsidRPr="00C87ED7">
        <w:rPr>
          <w:rFonts w:hint="cs"/>
          <w:b/>
          <w:snapToGrid w:val="0"/>
          <w:rtl/>
        </w:rPr>
        <w:t>עָלֶיהָ</w:t>
      </w:r>
      <w:r w:rsidR="00C87ED7" w:rsidRPr="00C87ED7">
        <w:rPr>
          <w:b/>
          <w:snapToGrid w:val="0"/>
          <w:rtl/>
        </w:rPr>
        <w:t xml:space="preserve"> </w:t>
      </w:r>
      <w:r w:rsidR="00C87ED7" w:rsidRPr="00C87ED7">
        <w:rPr>
          <w:rFonts w:hint="cs"/>
          <w:b/>
          <w:snapToGrid w:val="0"/>
          <w:rtl/>
        </w:rPr>
        <w:t>וְקָרָאתָ</w:t>
      </w:r>
      <w:r w:rsidR="00C87ED7" w:rsidRPr="00C87ED7">
        <w:rPr>
          <w:b/>
          <w:snapToGrid w:val="0"/>
          <w:rtl/>
        </w:rPr>
        <w:t xml:space="preserve"> </w:t>
      </w:r>
      <w:r w:rsidR="00C87ED7" w:rsidRPr="00C87ED7">
        <w:rPr>
          <w:rFonts w:hint="cs"/>
          <w:b/>
          <w:snapToGrid w:val="0"/>
          <w:rtl/>
        </w:rPr>
        <w:t>אֵלֶיהָ</w:t>
      </w:r>
      <w:r w:rsidR="00C87ED7" w:rsidRPr="00C87ED7">
        <w:rPr>
          <w:b/>
          <w:snapToGrid w:val="0"/>
          <w:rtl/>
        </w:rPr>
        <w:t xml:space="preserve"> </w:t>
      </w:r>
      <w:r w:rsidR="00C87ED7" w:rsidRPr="00C87ED7">
        <w:rPr>
          <w:rFonts w:hint="cs"/>
          <w:b/>
          <w:snapToGrid w:val="0"/>
          <w:rtl/>
        </w:rPr>
        <w:t>לְשָׁלוֹם</w:t>
      </w:r>
      <w:r>
        <w:rPr>
          <w:rFonts w:hint="cs"/>
          <w:b/>
          <w:snapToGrid w:val="0"/>
          <w:rtl/>
        </w:rPr>
        <w:t>'</w:t>
      </w:r>
      <w:r w:rsidR="00C87ED7" w:rsidRPr="00C87ED7">
        <w:rPr>
          <w:rFonts w:hint="cs"/>
          <w:b/>
          <w:snapToGrid w:val="0"/>
          <w:rtl/>
        </w:rPr>
        <w:t xml:space="preserve"> (דברים כ', י'). </w:t>
      </w:r>
      <w:r w:rsidR="00C87ED7" w:rsidRPr="00C87ED7">
        <w:rPr>
          <w:b/>
          <w:snapToGrid w:val="0"/>
          <w:rtl/>
        </w:rPr>
        <w:t xml:space="preserve">לכן שלח אל </w:t>
      </w:r>
      <w:proofErr w:type="spellStart"/>
      <w:r w:rsidR="00C87ED7" w:rsidRPr="00C87ED7">
        <w:rPr>
          <w:b/>
          <w:snapToGrid w:val="0"/>
          <w:rtl/>
        </w:rPr>
        <w:t>סיחון</w:t>
      </w:r>
      <w:proofErr w:type="spellEnd"/>
      <w:r w:rsidR="00C87ED7" w:rsidRPr="00C87ED7">
        <w:rPr>
          <w:b/>
          <w:snapToGrid w:val="0"/>
          <w:rtl/>
        </w:rPr>
        <w:t xml:space="preserve"> דברי שלום, שנאמר </w:t>
      </w:r>
      <w:r>
        <w:rPr>
          <w:rFonts w:hint="cs"/>
          <w:b/>
          <w:snapToGrid w:val="0"/>
          <w:rtl/>
        </w:rPr>
        <w:t>'</w:t>
      </w:r>
      <w:r w:rsidR="00C87ED7" w:rsidRPr="00C87ED7">
        <w:rPr>
          <w:b/>
          <w:snapToGrid w:val="0"/>
          <w:rtl/>
        </w:rPr>
        <w:t>ואשלח מלאכים ממדבר קדמות</w:t>
      </w:r>
      <w:r>
        <w:rPr>
          <w:rFonts w:hint="cs"/>
          <w:b/>
          <w:snapToGrid w:val="0"/>
          <w:rtl/>
        </w:rPr>
        <w:t>'</w:t>
      </w:r>
      <w:r w:rsidR="00C87ED7" w:rsidRPr="00C87ED7">
        <w:rPr>
          <w:rFonts w:hint="cs"/>
          <w:b/>
          <w:snapToGrid w:val="0"/>
          <w:rtl/>
        </w:rPr>
        <w:t xml:space="preserve"> </w:t>
      </w:r>
      <w:r w:rsidR="00B0139D">
        <w:rPr>
          <w:b/>
          <w:snapToGrid w:val="0"/>
          <w:rtl/>
        </w:rPr>
        <w:t>-</w:t>
      </w:r>
      <w:r w:rsidR="00C87ED7" w:rsidRPr="00C87ED7">
        <w:rPr>
          <w:b/>
          <w:snapToGrid w:val="0"/>
          <w:rtl/>
        </w:rPr>
        <w:t xml:space="preserve"> מדברים שקדמו לתורה, מדבריו של הקב"ה, לכך נאמ</w:t>
      </w:r>
      <w:r w:rsidR="00C87ED7" w:rsidRPr="00C87ED7">
        <w:rPr>
          <w:rFonts w:hint="cs"/>
          <w:b/>
          <w:snapToGrid w:val="0"/>
          <w:rtl/>
        </w:rPr>
        <w:t>ר</w:t>
      </w:r>
      <w:r w:rsidR="00C87ED7" w:rsidRPr="00C87ED7">
        <w:rPr>
          <w:b/>
          <w:snapToGrid w:val="0"/>
          <w:rtl/>
        </w:rPr>
        <w:t xml:space="preserve"> </w:t>
      </w:r>
      <w:r>
        <w:rPr>
          <w:rFonts w:hint="cs"/>
          <w:b/>
          <w:snapToGrid w:val="0"/>
          <w:rtl/>
        </w:rPr>
        <w:t>'</w:t>
      </w:r>
      <w:r w:rsidR="00C87ED7" w:rsidRPr="00C87ED7">
        <w:rPr>
          <w:b/>
          <w:snapToGrid w:val="0"/>
          <w:rtl/>
        </w:rPr>
        <w:t>דברי שלום</w:t>
      </w:r>
      <w:r>
        <w:rPr>
          <w:rFonts w:hint="cs"/>
          <w:b/>
          <w:snapToGrid w:val="0"/>
          <w:rtl/>
        </w:rPr>
        <w:t>'</w:t>
      </w:r>
      <w:r w:rsidR="00C87ED7" w:rsidRPr="00C87ED7">
        <w:rPr>
          <w:rFonts w:hint="cs"/>
          <w:b/>
          <w:snapToGrid w:val="0"/>
          <w:rtl/>
        </w:rPr>
        <w:t xml:space="preserve">" </w:t>
      </w:r>
    </w:p>
    <w:p w:rsidR="00C87ED7" w:rsidRPr="00C87ED7" w:rsidRDefault="00BD30AA" w:rsidP="00C0647C">
      <w:pPr>
        <w:ind w:left="1440"/>
        <w:rPr>
          <w:b/>
          <w:snapToGrid w:val="0"/>
        </w:rPr>
      </w:pPr>
      <w:r>
        <w:rPr>
          <w:rFonts w:hint="cs"/>
          <w:b/>
          <w:snapToGrid w:val="0"/>
          <w:rtl/>
        </w:rPr>
        <w:t xml:space="preserve">      </w:t>
      </w:r>
      <w:r w:rsidR="00C87ED7" w:rsidRPr="00C87ED7">
        <w:rPr>
          <w:rFonts w:hint="cs"/>
          <w:b/>
          <w:snapToGrid w:val="0"/>
          <w:rtl/>
        </w:rPr>
        <w:t>(</w:t>
      </w:r>
      <w:r w:rsidR="00C87ED7" w:rsidRPr="00C87ED7">
        <w:rPr>
          <w:b/>
          <w:snapToGrid w:val="0"/>
          <w:rtl/>
        </w:rPr>
        <w:t>דברים רבה</w:t>
      </w:r>
      <w:r w:rsidR="00C87ED7" w:rsidRPr="00C87ED7">
        <w:rPr>
          <w:rFonts w:hint="cs"/>
          <w:b/>
          <w:snapToGrid w:val="0"/>
          <w:rtl/>
        </w:rPr>
        <w:t xml:space="preserve">, פרשת דברים, </w:t>
      </w:r>
      <w:proofErr w:type="spellStart"/>
      <w:r w:rsidR="00C87ED7" w:rsidRPr="00C87ED7">
        <w:rPr>
          <w:b/>
          <w:snapToGrid w:val="0"/>
          <w:rtl/>
        </w:rPr>
        <w:t>כח</w:t>
      </w:r>
      <w:proofErr w:type="spellEnd"/>
      <w:r w:rsidR="00C87ED7" w:rsidRPr="00C87ED7">
        <w:rPr>
          <w:rFonts w:hint="cs"/>
          <w:b/>
          <w:snapToGrid w:val="0"/>
          <w:rtl/>
        </w:rPr>
        <w:t>).</w:t>
      </w:r>
      <w:r w:rsidR="00C87ED7" w:rsidRPr="00C87ED7">
        <w:rPr>
          <w:b/>
          <w:snapToGrid w:val="0"/>
          <w:rtl/>
        </w:rPr>
        <w:t xml:space="preserve"> </w:t>
      </w:r>
    </w:p>
    <w:p w:rsidR="00C87ED7" w:rsidRPr="00C87ED7" w:rsidRDefault="00C87ED7" w:rsidP="00EB3648">
      <w:pPr>
        <w:rPr>
          <w:b/>
          <w:snapToGrid w:val="0"/>
          <w:rtl/>
        </w:rPr>
      </w:pPr>
      <w:r w:rsidRPr="00C87ED7">
        <w:rPr>
          <w:rFonts w:hint="cs"/>
          <w:b/>
          <w:snapToGrid w:val="0"/>
          <w:rtl/>
        </w:rPr>
        <w:t>פער קיים בין הציווי הא</w:t>
      </w:r>
      <w:r w:rsidR="00B64153">
        <w:rPr>
          <w:rFonts w:hint="cs"/>
          <w:b/>
          <w:snapToGrid w:val="0"/>
          <w:rtl/>
        </w:rPr>
        <w:t>-</w:t>
      </w:r>
      <w:r w:rsidRPr="00C87ED7">
        <w:rPr>
          <w:rFonts w:hint="cs"/>
          <w:b/>
          <w:snapToGrid w:val="0"/>
          <w:rtl/>
        </w:rPr>
        <w:t>להי לבין פועלו של משה. א</w:t>
      </w:r>
      <w:r w:rsidR="00B64153">
        <w:rPr>
          <w:rFonts w:hint="cs"/>
          <w:b/>
          <w:snapToGrid w:val="0"/>
          <w:rtl/>
        </w:rPr>
        <w:t>-</w:t>
      </w:r>
      <w:r w:rsidRPr="00C87ED7">
        <w:rPr>
          <w:rFonts w:hint="cs"/>
          <w:b/>
          <w:snapToGrid w:val="0"/>
          <w:rtl/>
        </w:rPr>
        <w:t>להים אומר לו: 'החל רש', או - 'לך עשה מלחמה', ומשה '</w:t>
      </w:r>
      <w:r w:rsidRPr="00C87ED7">
        <w:rPr>
          <w:b/>
          <w:snapToGrid w:val="0"/>
          <w:rtl/>
        </w:rPr>
        <w:t>לא עשה כן</w:t>
      </w:r>
      <w:r w:rsidRPr="00C87ED7">
        <w:rPr>
          <w:rFonts w:hint="cs"/>
          <w:b/>
          <w:snapToGrid w:val="0"/>
          <w:rtl/>
        </w:rPr>
        <w:t xml:space="preserve">',  והוא שולח 'דברי שלום'. כתשובה לפער, מצביע המדרש על פרשייה </w:t>
      </w:r>
      <w:r w:rsidR="009E0151">
        <w:rPr>
          <w:rFonts w:hint="cs"/>
          <w:b/>
          <w:snapToGrid w:val="0"/>
          <w:rtl/>
        </w:rPr>
        <w:t xml:space="preserve">מקראית </w:t>
      </w:r>
      <w:r w:rsidRPr="00C87ED7">
        <w:rPr>
          <w:rFonts w:hint="cs"/>
          <w:b/>
          <w:snapToGrid w:val="0"/>
          <w:rtl/>
        </w:rPr>
        <w:t>אחרת שעמדה לנגד עיני</w:t>
      </w:r>
      <w:r w:rsidR="009E0151">
        <w:rPr>
          <w:rFonts w:hint="cs"/>
          <w:b/>
          <w:snapToGrid w:val="0"/>
          <w:rtl/>
        </w:rPr>
        <w:t xml:space="preserve"> משה</w:t>
      </w:r>
      <w:r w:rsidRPr="00C87ED7">
        <w:rPr>
          <w:rFonts w:hint="cs"/>
          <w:b/>
          <w:snapToGrid w:val="0"/>
          <w:rtl/>
        </w:rPr>
        <w:t xml:space="preserve"> </w:t>
      </w:r>
      <w:r w:rsidR="00B0139D">
        <w:rPr>
          <w:b/>
          <w:snapToGrid w:val="0"/>
          <w:rtl/>
        </w:rPr>
        <w:t>-</w:t>
      </w:r>
      <w:r w:rsidR="009E0151" w:rsidRPr="00C87ED7">
        <w:rPr>
          <w:rFonts w:hint="cs"/>
          <w:b/>
          <w:snapToGrid w:val="0"/>
          <w:rtl/>
        </w:rPr>
        <w:t xml:space="preserve"> </w:t>
      </w:r>
      <w:r w:rsidRPr="00C87ED7">
        <w:rPr>
          <w:rFonts w:hint="cs"/>
          <w:b/>
          <w:snapToGrid w:val="0"/>
          <w:rtl/>
        </w:rPr>
        <w:t>הקריאה לשלום</w:t>
      </w:r>
      <w:r w:rsidR="009E0151">
        <w:rPr>
          <w:rFonts w:hint="cs"/>
          <w:b/>
          <w:snapToGrid w:val="0"/>
          <w:rtl/>
        </w:rPr>
        <w:t>.</w:t>
      </w:r>
      <w:r w:rsidRPr="00C87ED7">
        <w:rPr>
          <w:rFonts w:hint="cs"/>
          <w:b/>
          <w:snapToGrid w:val="0"/>
          <w:rtl/>
        </w:rPr>
        <w:t xml:space="preserve"> </w:t>
      </w:r>
      <w:r w:rsidR="009E0151">
        <w:rPr>
          <w:rFonts w:hint="cs"/>
          <w:b/>
          <w:snapToGrid w:val="0"/>
          <w:rtl/>
        </w:rPr>
        <w:t>משה</w:t>
      </w:r>
      <w:r w:rsidR="009E0151" w:rsidRPr="00C87ED7">
        <w:rPr>
          <w:rFonts w:hint="cs"/>
          <w:b/>
          <w:snapToGrid w:val="0"/>
          <w:rtl/>
        </w:rPr>
        <w:t xml:space="preserve"> </w:t>
      </w:r>
      <w:r w:rsidRPr="00C87ED7">
        <w:rPr>
          <w:rFonts w:hint="cs"/>
          <w:b/>
          <w:snapToGrid w:val="0"/>
          <w:rtl/>
        </w:rPr>
        <w:t xml:space="preserve">בחר בה, על אף הציווי המפורש ליזום מלחמה </w:t>
      </w:r>
      <w:proofErr w:type="spellStart"/>
      <w:r w:rsidRPr="00C87ED7">
        <w:rPr>
          <w:rFonts w:hint="cs"/>
          <w:b/>
          <w:snapToGrid w:val="0"/>
          <w:rtl/>
        </w:rPr>
        <w:t>בסיחון</w:t>
      </w:r>
      <w:proofErr w:type="spellEnd"/>
      <w:r w:rsidRPr="00C87ED7">
        <w:rPr>
          <w:rFonts w:hint="cs"/>
          <w:b/>
          <w:snapToGrid w:val="0"/>
          <w:rtl/>
        </w:rPr>
        <w:t>. ניתן היה לצפות לטרוניה על הפרת הציווי הא</w:t>
      </w:r>
      <w:r w:rsidR="00B64153">
        <w:rPr>
          <w:rFonts w:hint="cs"/>
          <w:b/>
          <w:snapToGrid w:val="0"/>
          <w:rtl/>
        </w:rPr>
        <w:t>-</w:t>
      </w:r>
      <w:r w:rsidRPr="00C87ED7">
        <w:rPr>
          <w:rFonts w:hint="cs"/>
          <w:b/>
          <w:snapToGrid w:val="0"/>
          <w:rtl/>
        </w:rPr>
        <w:t>להי, אבל אין לכך רמז בפסוקים, גם לא במדרש. יתירה מכך, בפסוק העוקב מתוארת תגובת א-להים לצעדו של משה: "וְלֹא</w:t>
      </w:r>
      <w:r w:rsidRPr="00C87ED7">
        <w:rPr>
          <w:b/>
          <w:snapToGrid w:val="0"/>
          <w:rtl/>
        </w:rPr>
        <w:t xml:space="preserve"> </w:t>
      </w:r>
      <w:r w:rsidRPr="00C87ED7">
        <w:rPr>
          <w:rFonts w:hint="cs"/>
          <w:b/>
          <w:snapToGrid w:val="0"/>
          <w:rtl/>
        </w:rPr>
        <w:t>אבָה</w:t>
      </w:r>
      <w:r w:rsidRPr="00C87ED7">
        <w:rPr>
          <w:b/>
          <w:snapToGrid w:val="0"/>
          <w:rtl/>
        </w:rPr>
        <w:t xml:space="preserve"> </w:t>
      </w:r>
      <w:proofErr w:type="spellStart"/>
      <w:r w:rsidRPr="00C87ED7">
        <w:rPr>
          <w:rFonts w:hint="cs"/>
          <w:b/>
          <w:snapToGrid w:val="0"/>
          <w:rtl/>
        </w:rPr>
        <w:t>סִיחֹן</w:t>
      </w:r>
      <w:proofErr w:type="spellEnd"/>
      <w:r w:rsidRPr="00C87ED7">
        <w:rPr>
          <w:b/>
          <w:snapToGrid w:val="0"/>
          <w:rtl/>
        </w:rPr>
        <w:t xml:space="preserve"> </w:t>
      </w:r>
      <w:r w:rsidRPr="00C87ED7">
        <w:rPr>
          <w:rFonts w:hint="cs"/>
          <w:b/>
          <w:snapToGrid w:val="0"/>
          <w:rtl/>
        </w:rPr>
        <w:t>מֶלֶךְ</w:t>
      </w:r>
      <w:r w:rsidRPr="00C87ED7">
        <w:rPr>
          <w:b/>
          <w:snapToGrid w:val="0"/>
          <w:rtl/>
        </w:rPr>
        <w:t xml:space="preserve"> </w:t>
      </w:r>
      <w:r w:rsidRPr="00C87ED7">
        <w:rPr>
          <w:rFonts w:hint="cs"/>
          <w:b/>
          <w:snapToGrid w:val="0"/>
          <w:rtl/>
        </w:rPr>
        <w:t>חֶשְׁבּוֹן</w:t>
      </w:r>
      <w:r w:rsidRPr="00C87ED7">
        <w:rPr>
          <w:b/>
          <w:snapToGrid w:val="0"/>
          <w:rtl/>
        </w:rPr>
        <w:t xml:space="preserve"> </w:t>
      </w:r>
      <w:r w:rsidRPr="00C87ED7">
        <w:rPr>
          <w:rFonts w:hint="cs"/>
          <w:b/>
          <w:snapToGrid w:val="0"/>
          <w:rtl/>
        </w:rPr>
        <w:t>הַעֲבִרֵנוּ</w:t>
      </w:r>
      <w:r w:rsidRPr="00C87ED7">
        <w:rPr>
          <w:b/>
          <w:snapToGrid w:val="0"/>
          <w:rtl/>
        </w:rPr>
        <w:t xml:space="preserve"> </w:t>
      </w:r>
      <w:r w:rsidRPr="00C87ED7">
        <w:rPr>
          <w:rFonts w:hint="cs"/>
          <w:b/>
          <w:snapToGrid w:val="0"/>
          <w:rtl/>
        </w:rPr>
        <w:t>בּוֹ</w:t>
      </w:r>
      <w:r w:rsidRPr="00C87ED7">
        <w:rPr>
          <w:b/>
          <w:snapToGrid w:val="0"/>
          <w:rtl/>
        </w:rPr>
        <w:t xml:space="preserve"> </w:t>
      </w:r>
      <w:r w:rsidRPr="00C87ED7">
        <w:rPr>
          <w:rFonts w:hint="cs"/>
          <w:b/>
          <w:snapToGrid w:val="0"/>
          <w:rtl/>
        </w:rPr>
        <w:t>כִּי</w:t>
      </w:r>
      <w:r w:rsidRPr="00C87ED7">
        <w:rPr>
          <w:b/>
          <w:snapToGrid w:val="0"/>
          <w:rtl/>
        </w:rPr>
        <w:t xml:space="preserve"> </w:t>
      </w:r>
      <w:r w:rsidRPr="00C87ED7">
        <w:rPr>
          <w:rFonts w:hint="cs"/>
          <w:b/>
          <w:snapToGrid w:val="0"/>
          <w:rtl/>
        </w:rPr>
        <w:t>הִקְשָׁה</w:t>
      </w:r>
      <w:r w:rsidRPr="00C87ED7">
        <w:rPr>
          <w:b/>
          <w:snapToGrid w:val="0"/>
          <w:rtl/>
        </w:rPr>
        <w:t xml:space="preserve"> </w:t>
      </w:r>
      <w:r w:rsidRPr="00C87ED7">
        <w:rPr>
          <w:rFonts w:hint="cs"/>
          <w:b/>
          <w:snapToGrid w:val="0"/>
          <w:rtl/>
        </w:rPr>
        <w:t>ה</w:t>
      </w:r>
      <w:r w:rsidRPr="00C87ED7">
        <w:rPr>
          <w:b/>
          <w:snapToGrid w:val="0"/>
          <w:rtl/>
        </w:rPr>
        <w:t xml:space="preserve">' </w:t>
      </w:r>
      <w:proofErr w:type="spellStart"/>
      <w:r w:rsidRPr="00C87ED7">
        <w:rPr>
          <w:rFonts w:hint="cs"/>
          <w:b/>
          <w:snapToGrid w:val="0"/>
          <w:rtl/>
        </w:rPr>
        <w:t>אֱלֹהֶיך</w:t>
      </w:r>
      <w:proofErr w:type="spellEnd"/>
      <w:r w:rsidRPr="00C87ED7">
        <w:rPr>
          <w:rFonts w:hint="cs"/>
          <w:b/>
          <w:snapToGrid w:val="0"/>
          <w:rtl/>
        </w:rPr>
        <w:t>ָ</w:t>
      </w:r>
      <w:r w:rsidRPr="00C87ED7">
        <w:rPr>
          <w:b/>
          <w:snapToGrid w:val="0"/>
          <w:rtl/>
        </w:rPr>
        <w:t xml:space="preserve"> </w:t>
      </w:r>
      <w:r w:rsidRPr="00C87ED7">
        <w:rPr>
          <w:rFonts w:hint="cs"/>
          <w:b/>
          <w:snapToGrid w:val="0"/>
          <w:rtl/>
        </w:rPr>
        <w:t>אֶת</w:t>
      </w:r>
      <w:r w:rsidRPr="00C87ED7">
        <w:rPr>
          <w:b/>
          <w:snapToGrid w:val="0"/>
          <w:rtl/>
        </w:rPr>
        <w:t xml:space="preserve"> </w:t>
      </w:r>
      <w:r w:rsidRPr="00C87ED7">
        <w:rPr>
          <w:rFonts w:hint="cs"/>
          <w:b/>
          <w:snapToGrid w:val="0"/>
          <w:rtl/>
        </w:rPr>
        <w:t>רוּחוֹ</w:t>
      </w:r>
      <w:r w:rsidRPr="00C87ED7">
        <w:rPr>
          <w:b/>
          <w:snapToGrid w:val="0"/>
          <w:rtl/>
        </w:rPr>
        <w:t xml:space="preserve"> </w:t>
      </w:r>
      <w:r w:rsidRPr="00C87ED7">
        <w:rPr>
          <w:rFonts w:hint="cs"/>
          <w:b/>
          <w:snapToGrid w:val="0"/>
          <w:rtl/>
        </w:rPr>
        <w:t>וְאִמֵּץ</w:t>
      </w:r>
      <w:r w:rsidRPr="00C87ED7">
        <w:rPr>
          <w:b/>
          <w:snapToGrid w:val="0"/>
          <w:rtl/>
        </w:rPr>
        <w:t xml:space="preserve"> </w:t>
      </w:r>
      <w:r w:rsidRPr="00C87ED7">
        <w:rPr>
          <w:rFonts w:hint="cs"/>
          <w:b/>
          <w:snapToGrid w:val="0"/>
          <w:rtl/>
        </w:rPr>
        <w:t>אֶת</w:t>
      </w:r>
      <w:r w:rsidRPr="00C87ED7">
        <w:rPr>
          <w:b/>
          <w:snapToGrid w:val="0"/>
          <w:rtl/>
        </w:rPr>
        <w:t xml:space="preserve"> </w:t>
      </w:r>
      <w:r w:rsidRPr="00C87ED7">
        <w:rPr>
          <w:rFonts w:hint="cs"/>
          <w:b/>
          <w:snapToGrid w:val="0"/>
          <w:rtl/>
        </w:rPr>
        <w:t>לְבָבוֹ</w:t>
      </w:r>
      <w:r w:rsidRPr="00C87ED7">
        <w:rPr>
          <w:b/>
          <w:snapToGrid w:val="0"/>
          <w:rtl/>
        </w:rPr>
        <w:t xml:space="preserve"> </w:t>
      </w:r>
      <w:r w:rsidRPr="00C87ED7">
        <w:rPr>
          <w:rFonts w:hint="cs"/>
          <w:b/>
          <w:snapToGrid w:val="0"/>
          <w:rtl/>
        </w:rPr>
        <w:t>לְמַעַן</w:t>
      </w:r>
      <w:r w:rsidRPr="00C87ED7">
        <w:rPr>
          <w:b/>
          <w:snapToGrid w:val="0"/>
          <w:rtl/>
        </w:rPr>
        <w:t xml:space="preserve"> </w:t>
      </w:r>
      <w:proofErr w:type="spellStart"/>
      <w:r w:rsidRPr="00C87ED7">
        <w:rPr>
          <w:rFonts w:hint="cs"/>
          <w:b/>
          <w:snapToGrid w:val="0"/>
          <w:rtl/>
        </w:rPr>
        <w:t>תִּתּו</w:t>
      </w:r>
      <w:proofErr w:type="spellEnd"/>
      <w:r w:rsidRPr="00C87ED7">
        <w:rPr>
          <w:rFonts w:hint="cs"/>
          <w:b/>
          <w:snapToGrid w:val="0"/>
          <w:rtl/>
        </w:rPr>
        <w:t>ֹ</w:t>
      </w:r>
      <w:r w:rsidRPr="00C87ED7">
        <w:rPr>
          <w:b/>
          <w:snapToGrid w:val="0"/>
          <w:rtl/>
        </w:rPr>
        <w:t xml:space="preserve"> </w:t>
      </w:r>
      <w:r w:rsidRPr="00C87ED7">
        <w:rPr>
          <w:rFonts w:hint="cs"/>
          <w:b/>
          <w:snapToGrid w:val="0"/>
          <w:rtl/>
        </w:rPr>
        <w:t>בְיָדְךָ</w:t>
      </w:r>
      <w:r w:rsidRPr="00C87ED7">
        <w:rPr>
          <w:b/>
          <w:snapToGrid w:val="0"/>
          <w:rtl/>
        </w:rPr>
        <w:t xml:space="preserve"> </w:t>
      </w:r>
      <w:r w:rsidRPr="00C87ED7">
        <w:rPr>
          <w:rFonts w:hint="cs"/>
          <w:b/>
          <w:snapToGrid w:val="0"/>
          <w:rtl/>
        </w:rPr>
        <w:t>כַּיּוֹם</w:t>
      </w:r>
      <w:r w:rsidRPr="00C87ED7">
        <w:rPr>
          <w:b/>
          <w:snapToGrid w:val="0"/>
          <w:rtl/>
        </w:rPr>
        <w:t xml:space="preserve"> </w:t>
      </w:r>
      <w:r w:rsidRPr="00C87ED7">
        <w:rPr>
          <w:rFonts w:hint="cs"/>
          <w:b/>
          <w:snapToGrid w:val="0"/>
          <w:rtl/>
        </w:rPr>
        <w:t xml:space="preserve">הַזֶּה" (שם, ל'). א-להים </w:t>
      </w:r>
      <w:r w:rsidR="009E0151">
        <w:rPr>
          <w:rFonts w:hint="cs"/>
          <w:b/>
          <w:snapToGrid w:val="0"/>
          <w:rtl/>
        </w:rPr>
        <w:t xml:space="preserve">אפוא </w:t>
      </w:r>
      <w:r w:rsidRPr="00C87ED7">
        <w:rPr>
          <w:rFonts w:hint="cs"/>
          <w:b/>
          <w:snapToGrid w:val="0"/>
          <w:rtl/>
        </w:rPr>
        <w:t xml:space="preserve">מקשה את לב </w:t>
      </w:r>
      <w:proofErr w:type="spellStart"/>
      <w:r w:rsidRPr="00C87ED7">
        <w:rPr>
          <w:rFonts w:hint="cs"/>
          <w:b/>
          <w:snapToGrid w:val="0"/>
          <w:rtl/>
        </w:rPr>
        <w:t>סיחון</w:t>
      </w:r>
      <w:proofErr w:type="spellEnd"/>
      <w:r w:rsidRPr="00C87ED7">
        <w:rPr>
          <w:rFonts w:hint="cs"/>
          <w:b/>
          <w:snapToGrid w:val="0"/>
          <w:rtl/>
        </w:rPr>
        <w:t xml:space="preserve">, ובכך מתממשת התכנית הא-להית המקורית לצד הקריאה לשלום של משה. </w:t>
      </w:r>
    </w:p>
    <w:p w:rsidR="00156360" w:rsidRDefault="00C87ED7" w:rsidP="00B64153">
      <w:pPr>
        <w:rPr>
          <w:snapToGrid w:val="0"/>
          <w:rtl/>
        </w:rPr>
      </w:pPr>
      <w:r w:rsidRPr="00C87ED7">
        <w:rPr>
          <w:snapToGrid w:val="0"/>
          <w:rtl/>
        </w:rPr>
        <w:t xml:space="preserve">מה הביא את משה לשנות מן הציווי הא-להי? </w:t>
      </w:r>
      <w:r w:rsidRPr="00C87ED7">
        <w:rPr>
          <w:rFonts w:hint="cs"/>
          <w:snapToGrid w:val="0"/>
          <w:rtl/>
        </w:rPr>
        <w:t xml:space="preserve">המדרש </w:t>
      </w:r>
      <w:r w:rsidR="0047728E">
        <w:rPr>
          <w:rFonts w:hint="cs"/>
          <w:snapToGrid w:val="0"/>
          <w:rtl/>
        </w:rPr>
        <w:t>מצביע על הפרשה המדברת על הקריאה לשלום, אך מה מקומה של זו כאשר א-להים מצווה במפורש "</w:t>
      </w:r>
      <w:r w:rsidR="0047728E" w:rsidRPr="00C87ED7">
        <w:rPr>
          <w:b/>
          <w:snapToGrid w:val="0"/>
          <w:rtl/>
        </w:rPr>
        <w:t>הָחֵל רָשׁ וְהִתְגָּר בּוֹ מִלְחָמָה</w:t>
      </w:r>
      <w:r w:rsidR="0047728E">
        <w:rPr>
          <w:rFonts w:hint="cs"/>
          <w:snapToGrid w:val="0"/>
          <w:rtl/>
        </w:rPr>
        <w:t>"?</w:t>
      </w:r>
      <w:r w:rsidR="0047728E" w:rsidRPr="00C87ED7">
        <w:rPr>
          <w:rFonts w:hint="cs"/>
          <w:snapToGrid w:val="0"/>
          <w:rtl/>
        </w:rPr>
        <w:t xml:space="preserve"> </w:t>
      </w:r>
      <w:r w:rsidR="0047728E">
        <w:rPr>
          <w:rFonts w:hint="cs"/>
          <w:snapToGrid w:val="0"/>
          <w:rtl/>
        </w:rPr>
        <w:t>שאלה זו היא רחבה יותר, '</w:t>
      </w:r>
      <w:r w:rsidRPr="00C87ED7">
        <w:rPr>
          <w:snapToGrid w:val="0"/>
          <w:rtl/>
        </w:rPr>
        <w:t>קצה קרחון</w:t>
      </w:r>
      <w:r w:rsidR="0047728E">
        <w:rPr>
          <w:rFonts w:hint="cs"/>
          <w:snapToGrid w:val="0"/>
          <w:rtl/>
        </w:rPr>
        <w:t>'</w:t>
      </w:r>
      <w:r w:rsidRPr="00C87ED7">
        <w:rPr>
          <w:snapToGrid w:val="0"/>
          <w:rtl/>
        </w:rPr>
        <w:t xml:space="preserve"> ל</w:t>
      </w:r>
      <w:r w:rsidRPr="00C87ED7">
        <w:rPr>
          <w:rFonts w:hint="cs"/>
          <w:snapToGrid w:val="0"/>
          <w:rtl/>
        </w:rPr>
        <w:t xml:space="preserve">שאלה </w:t>
      </w:r>
      <w:r w:rsidRPr="00C87ED7">
        <w:rPr>
          <w:snapToGrid w:val="0"/>
          <w:rtl/>
        </w:rPr>
        <w:t xml:space="preserve">גדולה </w:t>
      </w:r>
      <w:r w:rsidR="00BD30AA">
        <w:rPr>
          <w:rFonts w:hint="cs"/>
          <w:snapToGrid w:val="0"/>
          <w:rtl/>
        </w:rPr>
        <w:t>ו</w:t>
      </w:r>
      <w:r w:rsidRPr="00C87ED7">
        <w:rPr>
          <w:snapToGrid w:val="0"/>
          <w:rtl/>
        </w:rPr>
        <w:t>עקרונית</w:t>
      </w:r>
      <w:r w:rsidR="00827339">
        <w:rPr>
          <w:rFonts w:hint="cs"/>
          <w:snapToGrid w:val="0"/>
          <w:rtl/>
        </w:rPr>
        <w:t>:</w:t>
      </w:r>
      <w:r w:rsidRPr="00C87ED7">
        <w:rPr>
          <w:snapToGrid w:val="0"/>
          <w:rtl/>
        </w:rPr>
        <w:t xml:space="preserve"> באיזה עמדה עמד משה מול ה'? </w:t>
      </w:r>
      <w:r w:rsidRPr="00C87ED7">
        <w:rPr>
          <w:rFonts w:hint="cs"/>
          <w:snapToGrid w:val="0"/>
          <w:rtl/>
        </w:rPr>
        <w:t>ובמובן רחב יותר</w:t>
      </w:r>
      <w:r w:rsidR="00827339">
        <w:rPr>
          <w:rFonts w:hint="cs"/>
          <w:snapToGrid w:val="0"/>
          <w:rtl/>
        </w:rPr>
        <w:t>:</w:t>
      </w:r>
      <w:r w:rsidRPr="00C87ED7">
        <w:rPr>
          <w:rFonts w:hint="cs"/>
          <w:snapToGrid w:val="0"/>
          <w:rtl/>
        </w:rPr>
        <w:t xml:space="preserve"> באיזו עמדה התייצבו לימים חכמי תורה שבעל פה? </w:t>
      </w:r>
      <w:r w:rsidRPr="00C87ED7">
        <w:rPr>
          <w:snapToGrid w:val="0"/>
          <w:rtl/>
        </w:rPr>
        <w:t xml:space="preserve">כמה </w:t>
      </w:r>
      <w:r w:rsidRPr="00C87ED7">
        <w:rPr>
          <w:rFonts w:hint="cs"/>
          <w:snapToGrid w:val="0"/>
          <w:rtl/>
        </w:rPr>
        <w:t>הם ראו את עצמם כמצייתים לדבר ה'</w:t>
      </w:r>
      <w:r w:rsidR="0047728E">
        <w:rPr>
          <w:rFonts w:hint="cs"/>
          <w:snapToGrid w:val="0"/>
          <w:rtl/>
        </w:rPr>
        <w:t xml:space="preserve"> כפי שהוא</w:t>
      </w:r>
      <w:r w:rsidRPr="00C87ED7">
        <w:rPr>
          <w:rFonts w:hint="cs"/>
          <w:snapToGrid w:val="0"/>
          <w:rtl/>
        </w:rPr>
        <w:t>, וכמה שיקול דעת היה להם</w:t>
      </w:r>
      <w:r w:rsidRPr="00C87ED7">
        <w:rPr>
          <w:snapToGrid w:val="0"/>
          <w:rtl/>
        </w:rPr>
        <w:t xml:space="preserve">? התמונה המקראית המצטיירת שוב ושוב היא של </w:t>
      </w:r>
      <w:r w:rsidRPr="00C87ED7">
        <w:rPr>
          <w:rFonts w:hint="cs"/>
          <w:snapToGrid w:val="0"/>
          <w:rtl/>
        </w:rPr>
        <w:t xml:space="preserve">א-להים המפנה מקום ומאפשר לאדם </w:t>
      </w:r>
      <w:r w:rsidRPr="00C87ED7">
        <w:rPr>
          <w:snapToGrid w:val="0"/>
          <w:rtl/>
        </w:rPr>
        <w:t>שיקול דעת ואחריות</w:t>
      </w:r>
      <w:r w:rsidRPr="00C87ED7">
        <w:rPr>
          <w:rFonts w:hint="cs"/>
          <w:snapToGrid w:val="0"/>
          <w:rtl/>
        </w:rPr>
        <w:t>, כתפישה ולא כפשרה</w:t>
      </w:r>
      <w:r w:rsidR="00BD30AA">
        <w:rPr>
          <w:rFonts w:hint="cs"/>
          <w:snapToGrid w:val="0"/>
          <w:rtl/>
        </w:rPr>
        <w:t>.</w:t>
      </w:r>
      <w:r w:rsidRPr="00C87ED7">
        <w:rPr>
          <w:snapToGrid w:val="0"/>
          <w:vertAlign w:val="superscript"/>
          <w:rtl/>
        </w:rPr>
        <w:footnoteReference w:id="15"/>
      </w:r>
      <w:r w:rsidRPr="00C87ED7">
        <w:rPr>
          <w:rFonts w:hint="cs"/>
          <w:snapToGrid w:val="0"/>
          <w:rtl/>
        </w:rPr>
        <w:t xml:space="preserve"> ביטויה בלשון המדרש הוא 'דברים שקדמו לתורה', שפירושם הוא מעין 'דרך ארץ שקדמה לתורה'</w:t>
      </w:r>
      <w:r w:rsidR="00BD30AA">
        <w:rPr>
          <w:rFonts w:hint="cs"/>
          <w:snapToGrid w:val="0"/>
          <w:rtl/>
        </w:rPr>
        <w:t>.</w:t>
      </w:r>
      <w:r w:rsidR="00FF3B3A">
        <w:rPr>
          <w:rStyle w:val="af2"/>
          <w:rFonts w:cs="Times New Roman"/>
          <w:rtl/>
        </w:rPr>
        <w:t xml:space="preserve"> </w:t>
      </w:r>
      <w:r w:rsidRPr="00C87ED7">
        <w:rPr>
          <w:rFonts w:hint="cs"/>
          <w:snapToGrid w:val="0"/>
          <w:rtl/>
        </w:rPr>
        <w:t xml:space="preserve"> בקיומם</w:t>
      </w:r>
      <w:r w:rsidR="00A43D8E">
        <w:rPr>
          <w:rFonts w:hint="cs"/>
          <w:snapToGrid w:val="0"/>
          <w:rtl/>
        </w:rPr>
        <w:t xml:space="preserve"> של 'דברים' אלו</w:t>
      </w:r>
      <w:r w:rsidRPr="00C87ED7">
        <w:rPr>
          <w:rFonts w:hint="cs"/>
          <w:snapToGrid w:val="0"/>
          <w:rtl/>
        </w:rPr>
        <w:t xml:space="preserve"> </w:t>
      </w:r>
      <w:r w:rsidR="0050654D">
        <w:rPr>
          <w:rFonts w:hint="cs"/>
          <w:snapToGrid w:val="0"/>
          <w:rtl/>
        </w:rPr>
        <w:t xml:space="preserve">עשויה הוראה א-להית להיטען במשמעות אחרת, שהרי - </w:t>
      </w:r>
      <w:r w:rsidR="00A43D8E">
        <w:rPr>
          <w:rFonts w:hint="cs"/>
          <w:snapToGrid w:val="0"/>
          <w:rtl/>
        </w:rPr>
        <w:t xml:space="preserve">לא </w:t>
      </w:r>
      <w:r w:rsidR="00FC38FD">
        <w:rPr>
          <w:rFonts w:hint="cs"/>
          <w:snapToGrid w:val="0"/>
          <w:rtl/>
        </w:rPr>
        <w:t xml:space="preserve">לסתור </w:t>
      </w:r>
      <w:r w:rsidRPr="00C87ED7">
        <w:rPr>
          <w:rFonts w:hint="cs"/>
          <w:snapToGrid w:val="0"/>
          <w:rtl/>
        </w:rPr>
        <w:t xml:space="preserve">את דרכו של עולם </w:t>
      </w:r>
      <w:r w:rsidR="0047728E">
        <w:rPr>
          <w:rFonts w:hint="cs"/>
          <w:snapToGrid w:val="0"/>
          <w:rtl/>
        </w:rPr>
        <w:t>ו</w:t>
      </w:r>
      <w:r w:rsidRPr="00C87ED7">
        <w:rPr>
          <w:rFonts w:hint="cs"/>
          <w:snapToGrid w:val="0"/>
          <w:rtl/>
        </w:rPr>
        <w:t>את המובן מאליו</w:t>
      </w:r>
      <w:r w:rsidR="0050654D" w:rsidRPr="0050654D">
        <w:rPr>
          <w:rFonts w:hint="cs"/>
          <w:snapToGrid w:val="0"/>
          <w:rtl/>
        </w:rPr>
        <w:t xml:space="preserve"> </w:t>
      </w:r>
      <w:r w:rsidR="0050654D">
        <w:rPr>
          <w:rFonts w:hint="cs"/>
          <w:snapToGrid w:val="0"/>
          <w:rtl/>
        </w:rPr>
        <w:t xml:space="preserve">בא </w:t>
      </w:r>
      <w:r w:rsidR="0050654D" w:rsidRPr="00C87ED7">
        <w:rPr>
          <w:rFonts w:hint="cs"/>
          <w:snapToGrid w:val="0"/>
          <w:rtl/>
        </w:rPr>
        <w:t>א-להים</w:t>
      </w:r>
      <w:r w:rsidRPr="00C87ED7">
        <w:rPr>
          <w:rFonts w:hint="cs"/>
          <w:snapToGrid w:val="0"/>
          <w:rtl/>
        </w:rPr>
        <w:t xml:space="preserve">, כי אם להוסיף </w:t>
      </w:r>
      <w:r w:rsidR="0050654D">
        <w:rPr>
          <w:rFonts w:hint="cs"/>
          <w:snapToGrid w:val="0"/>
          <w:rtl/>
        </w:rPr>
        <w:t>עליהם</w:t>
      </w:r>
      <w:r w:rsidRPr="00C87ED7">
        <w:rPr>
          <w:rFonts w:hint="cs"/>
          <w:snapToGrid w:val="0"/>
          <w:rtl/>
        </w:rPr>
        <w:t xml:space="preserve"> קומה ולטעון אותם במשמעות.</w:t>
      </w:r>
      <w:r w:rsidRPr="00C87ED7">
        <w:rPr>
          <w:snapToGrid w:val="0"/>
          <w:vertAlign w:val="superscript"/>
          <w:rtl/>
        </w:rPr>
        <w:footnoteReference w:id="16"/>
      </w:r>
    </w:p>
    <w:p w:rsidR="00FF3B3A" w:rsidRDefault="00EA6488" w:rsidP="00A40AF3">
      <w:pPr>
        <w:rPr>
          <w:snapToGrid w:val="0"/>
          <w:rtl/>
        </w:rPr>
      </w:pPr>
      <w:r>
        <w:rPr>
          <w:rFonts w:hint="cs"/>
          <w:snapToGrid w:val="0"/>
          <w:rtl/>
        </w:rPr>
        <w:t xml:space="preserve">בשורות הבאות נחזור אל תחילת נאומו של משה, במטרה להבין מהו ההקשר </w:t>
      </w:r>
      <w:r w:rsidR="00A40AF3">
        <w:rPr>
          <w:rFonts w:hint="cs"/>
          <w:snapToGrid w:val="0"/>
          <w:rtl/>
        </w:rPr>
        <w:t xml:space="preserve">לתיאור זה של המפגש עם עמי עבר הירדן המזרחי. </w:t>
      </w:r>
    </w:p>
    <w:p w:rsidR="00EA6488" w:rsidRDefault="00EA6488" w:rsidP="00EA6488">
      <w:pPr>
        <w:rPr>
          <w:snapToGrid w:val="0"/>
          <w:rtl/>
        </w:rPr>
      </w:pPr>
    </w:p>
    <w:p w:rsidR="00BA5B99" w:rsidRDefault="00BA5B99" w:rsidP="009E0151">
      <w:pPr>
        <w:jc w:val="center"/>
        <w:rPr>
          <w:snapToGrid w:val="0"/>
          <w:rtl/>
        </w:rPr>
      </w:pPr>
      <w:r>
        <w:rPr>
          <w:rFonts w:ascii="Arial" w:hAnsi="Arial" w:cs="Arial" w:hint="cs"/>
          <w:b/>
          <w:bCs/>
          <w:sz w:val="24"/>
          <w:szCs w:val="28"/>
          <w:rtl/>
        </w:rPr>
        <w:t>סוף דבר</w:t>
      </w:r>
    </w:p>
    <w:p w:rsidR="00BA5B99" w:rsidRPr="00BA5B99" w:rsidRDefault="00BA5B99" w:rsidP="00A406F3">
      <w:pPr>
        <w:rPr>
          <w:b/>
          <w:snapToGrid w:val="0"/>
          <w:rtl/>
        </w:rPr>
      </w:pPr>
      <w:r w:rsidRPr="00115305">
        <w:rPr>
          <w:rFonts w:hint="cs"/>
          <w:b/>
          <w:snapToGrid w:val="0"/>
          <w:rtl/>
        </w:rPr>
        <w:t xml:space="preserve">ספר דברים פותח בנאום משה בשנה הארבעים, מעט קודם הכניסה לארץ. בדבריו הראשונים </w:t>
      </w:r>
      <w:r w:rsidR="00ED1C59" w:rsidRPr="00115305">
        <w:rPr>
          <w:rFonts w:hint="cs"/>
          <w:b/>
          <w:snapToGrid w:val="0"/>
          <w:rtl/>
        </w:rPr>
        <w:t xml:space="preserve">הוא סוקר את אשר אירע לעם </w:t>
      </w:r>
      <w:r w:rsidRPr="00115305">
        <w:rPr>
          <w:rFonts w:hint="cs"/>
          <w:b/>
          <w:snapToGrid w:val="0"/>
          <w:rtl/>
        </w:rPr>
        <w:t>החל מעזיבת הר</w:t>
      </w:r>
      <w:r w:rsidRPr="00115305">
        <w:rPr>
          <w:rFonts w:hint="cs"/>
          <w:snapToGrid w:val="0"/>
          <w:rtl/>
        </w:rPr>
        <w:t xml:space="preserve"> הא-להים בשנה השנייה ליציאתם ממצרים (</w:t>
      </w:r>
      <w:r w:rsidR="00ED1C59" w:rsidRPr="00115305">
        <w:rPr>
          <w:rFonts w:hint="cs"/>
          <w:snapToGrid w:val="0"/>
          <w:rtl/>
        </w:rPr>
        <w:t xml:space="preserve">דברים </w:t>
      </w:r>
      <w:r w:rsidRPr="00115305">
        <w:rPr>
          <w:rFonts w:hint="cs"/>
          <w:snapToGrid w:val="0"/>
          <w:rtl/>
        </w:rPr>
        <w:t xml:space="preserve">א', ו'). הנושא העומד בליבה של הפתיחה </w:t>
      </w:r>
      <w:r w:rsidR="00ED1C59" w:rsidRPr="00115305">
        <w:rPr>
          <w:rFonts w:hint="cs"/>
          <w:snapToGrid w:val="0"/>
          <w:rtl/>
        </w:rPr>
        <w:t xml:space="preserve">הוא </w:t>
      </w:r>
      <w:r w:rsidRPr="00115305">
        <w:rPr>
          <w:rFonts w:hint="cs"/>
          <w:snapToGrid w:val="0"/>
          <w:rtl/>
        </w:rPr>
        <w:t>המסע לארץ ישראל</w:t>
      </w:r>
      <w:r w:rsidR="00ED1C59" w:rsidRPr="00115305">
        <w:rPr>
          <w:rFonts w:hint="cs"/>
          <w:snapToGrid w:val="0"/>
          <w:rtl/>
        </w:rPr>
        <w:t>.</w:t>
      </w:r>
      <w:r w:rsidRPr="00B64153">
        <w:rPr>
          <w:snapToGrid w:val="0"/>
          <w:vertAlign w:val="superscript"/>
          <w:rtl/>
        </w:rPr>
        <w:footnoteReference w:id="17"/>
      </w:r>
      <w:r w:rsidRPr="00115305">
        <w:rPr>
          <w:rFonts w:hint="cs"/>
          <w:snapToGrid w:val="0"/>
          <w:rtl/>
        </w:rPr>
        <w:t xml:space="preserve"> </w:t>
      </w:r>
      <w:r w:rsidR="002C5DFB" w:rsidRPr="00115305">
        <w:rPr>
          <w:rFonts w:hint="cs"/>
          <w:snapToGrid w:val="0"/>
          <w:rtl/>
        </w:rPr>
        <w:t>ראשיתו, ב</w:t>
      </w:r>
      <w:r w:rsidR="00565B8D" w:rsidRPr="00115305">
        <w:rPr>
          <w:rFonts w:hint="cs"/>
          <w:snapToGrid w:val="0"/>
          <w:rtl/>
        </w:rPr>
        <w:t xml:space="preserve">הרחבה </w:t>
      </w:r>
      <w:r w:rsidR="002C5DFB" w:rsidRPr="00115305">
        <w:rPr>
          <w:rFonts w:hint="cs"/>
          <w:snapToGrid w:val="0"/>
          <w:rtl/>
        </w:rPr>
        <w:t xml:space="preserve">של </w:t>
      </w:r>
      <w:r w:rsidR="00565B8D" w:rsidRPr="00115305">
        <w:rPr>
          <w:rFonts w:hint="cs"/>
          <w:snapToGrid w:val="0"/>
          <w:rtl/>
        </w:rPr>
        <w:t>שרשרת הפיקוד והמשפט</w:t>
      </w:r>
      <w:r w:rsidRPr="00115305">
        <w:rPr>
          <w:rFonts w:hint="cs"/>
          <w:snapToGrid w:val="0"/>
          <w:rtl/>
        </w:rPr>
        <w:t xml:space="preserve"> (שם ט'), </w:t>
      </w:r>
      <w:r w:rsidR="002C5DFB" w:rsidRPr="00115305">
        <w:rPr>
          <w:rFonts w:hint="cs"/>
          <w:snapToGrid w:val="0"/>
          <w:rtl/>
        </w:rPr>
        <w:t xml:space="preserve">לאחריה - </w:t>
      </w:r>
      <w:r w:rsidRPr="00115305">
        <w:rPr>
          <w:rFonts w:hint="cs"/>
          <w:snapToGrid w:val="0"/>
          <w:rtl/>
        </w:rPr>
        <w:t>סיפור המרגלים (כ"ב),</w:t>
      </w:r>
      <w:r w:rsidRPr="00115305">
        <w:rPr>
          <w:rFonts w:hint="cs"/>
          <w:b/>
          <w:snapToGrid w:val="0"/>
          <w:rtl/>
        </w:rPr>
        <w:t xml:space="preserve"> </w:t>
      </w:r>
      <w:r w:rsidR="002C5DFB" w:rsidRPr="00115305">
        <w:rPr>
          <w:rFonts w:hint="cs"/>
          <w:b/>
          <w:snapToGrid w:val="0"/>
          <w:rtl/>
        </w:rPr>
        <w:t>ה</w:t>
      </w:r>
      <w:r w:rsidRPr="00115305">
        <w:rPr>
          <w:rFonts w:hint="cs"/>
          <w:b/>
          <w:snapToGrid w:val="0"/>
          <w:rtl/>
        </w:rPr>
        <w:t>עונש - שלא להיכנס אל הארץ (ל"ה), ו</w:t>
      </w:r>
      <w:r w:rsidR="00565B8D" w:rsidRPr="00115305">
        <w:rPr>
          <w:rFonts w:hint="cs"/>
          <w:b/>
          <w:snapToGrid w:val="0"/>
          <w:rtl/>
        </w:rPr>
        <w:t xml:space="preserve">לבסוף - </w:t>
      </w:r>
      <w:r w:rsidRPr="00115305">
        <w:rPr>
          <w:rFonts w:hint="cs"/>
          <w:b/>
          <w:snapToGrid w:val="0"/>
          <w:rtl/>
        </w:rPr>
        <w:t xml:space="preserve">ניסיון </w:t>
      </w:r>
      <w:r w:rsidR="002C5DFB" w:rsidRPr="00115305">
        <w:rPr>
          <w:rFonts w:hint="cs"/>
          <w:b/>
          <w:snapToGrid w:val="0"/>
          <w:rtl/>
        </w:rPr>
        <w:t xml:space="preserve">נואש של </w:t>
      </w:r>
      <w:r w:rsidR="00A40AF3" w:rsidRPr="00115305">
        <w:rPr>
          <w:rFonts w:hint="cs"/>
          <w:b/>
          <w:snapToGrid w:val="0"/>
          <w:rtl/>
        </w:rPr>
        <w:t>העם</w:t>
      </w:r>
      <w:r w:rsidRPr="00115305">
        <w:rPr>
          <w:rFonts w:hint="cs"/>
          <w:b/>
          <w:snapToGrid w:val="0"/>
          <w:rtl/>
        </w:rPr>
        <w:t xml:space="preserve"> לעלות בהר</w:t>
      </w:r>
      <w:r w:rsidR="002C5DFB" w:rsidRPr="00115305">
        <w:rPr>
          <w:rFonts w:hint="cs"/>
          <w:b/>
          <w:snapToGrid w:val="0"/>
          <w:rtl/>
        </w:rPr>
        <w:t>, המסתיים בכישלון</w:t>
      </w:r>
      <w:r w:rsidR="00A40AF3" w:rsidRPr="00115305">
        <w:rPr>
          <w:rFonts w:hint="cs"/>
          <w:b/>
          <w:snapToGrid w:val="0"/>
          <w:rtl/>
        </w:rPr>
        <w:t xml:space="preserve">, ומשאיר בעינה את </w:t>
      </w:r>
      <w:r w:rsidRPr="00115305">
        <w:rPr>
          <w:rFonts w:hint="cs"/>
          <w:b/>
          <w:snapToGrid w:val="0"/>
          <w:rtl/>
        </w:rPr>
        <w:t xml:space="preserve">הגזירה למות במדבר </w:t>
      </w:r>
      <w:r w:rsidR="00A40AF3" w:rsidRPr="00115305">
        <w:rPr>
          <w:rFonts w:hint="cs"/>
          <w:b/>
          <w:snapToGrid w:val="0"/>
          <w:rtl/>
        </w:rPr>
        <w:t>(א', מ"א</w:t>
      </w:r>
      <w:r w:rsidRPr="00115305">
        <w:rPr>
          <w:rFonts w:hint="cs"/>
          <w:b/>
          <w:snapToGrid w:val="0"/>
          <w:rtl/>
        </w:rPr>
        <w:t xml:space="preserve">-מ"ו). </w:t>
      </w:r>
      <w:r w:rsidR="00A406F3">
        <w:rPr>
          <w:rFonts w:hint="cs"/>
          <w:b/>
          <w:snapToGrid w:val="0"/>
          <w:rtl/>
        </w:rPr>
        <w:t xml:space="preserve">גזירה </w:t>
      </w:r>
      <w:r w:rsidRPr="00115305">
        <w:rPr>
          <w:rFonts w:hint="cs"/>
          <w:b/>
          <w:snapToGrid w:val="0"/>
          <w:rtl/>
        </w:rPr>
        <w:t xml:space="preserve">זו </w:t>
      </w:r>
      <w:r w:rsidR="00483305" w:rsidRPr="00115305">
        <w:rPr>
          <w:rFonts w:hint="cs"/>
          <w:b/>
          <w:snapToGrid w:val="0"/>
          <w:rtl/>
        </w:rPr>
        <w:t xml:space="preserve">יצרה </w:t>
      </w:r>
      <w:r w:rsidRPr="00115305">
        <w:rPr>
          <w:rFonts w:hint="cs"/>
          <w:b/>
          <w:snapToGrid w:val="0"/>
          <w:rtl/>
        </w:rPr>
        <w:t xml:space="preserve">מציאות חדשה - שהייה ממושכת במדבר, ומסע ארוך הכרוך במעבר בגבולם של עמים רבים. באלו - התמקד עיוננו. </w:t>
      </w:r>
    </w:p>
    <w:p w:rsidR="00BA5B99" w:rsidRPr="00BA5B99" w:rsidRDefault="00BA5B99" w:rsidP="0088567C">
      <w:pPr>
        <w:rPr>
          <w:b/>
          <w:snapToGrid w:val="0"/>
          <w:rtl/>
        </w:rPr>
      </w:pPr>
      <w:r w:rsidRPr="00BA5B99">
        <w:rPr>
          <w:rFonts w:hint="cs"/>
          <w:b/>
          <w:snapToGrid w:val="0"/>
          <w:rtl/>
        </w:rPr>
        <w:t xml:space="preserve">לא מובנת מאליה העמדה המוצגת בפסוקים </w:t>
      </w:r>
      <w:r w:rsidR="00483305">
        <w:rPr>
          <w:rFonts w:hint="cs"/>
          <w:b/>
          <w:snapToGrid w:val="0"/>
          <w:rtl/>
        </w:rPr>
        <w:t xml:space="preserve">בהם </w:t>
      </w:r>
      <w:r w:rsidR="00ED1C59">
        <w:rPr>
          <w:rFonts w:hint="cs"/>
          <w:b/>
          <w:snapToGrid w:val="0"/>
          <w:rtl/>
        </w:rPr>
        <w:t>קראנו</w:t>
      </w:r>
      <w:r w:rsidR="008C0120">
        <w:rPr>
          <w:rFonts w:hint="cs"/>
          <w:b/>
          <w:snapToGrid w:val="0"/>
          <w:rtl/>
        </w:rPr>
        <w:t xml:space="preserve">, המדגישים את </w:t>
      </w:r>
      <w:r w:rsidR="00483305">
        <w:rPr>
          <w:rFonts w:hint="cs"/>
          <w:b/>
          <w:snapToGrid w:val="0"/>
          <w:rtl/>
        </w:rPr>
        <w:t>ה</w:t>
      </w:r>
      <w:r w:rsidRPr="00BA5B99">
        <w:rPr>
          <w:rFonts w:hint="cs"/>
          <w:b/>
          <w:snapToGrid w:val="0"/>
          <w:rtl/>
        </w:rPr>
        <w:t>אחווה ו</w:t>
      </w:r>
      <w:r w:rsidR="008C0120">
        <w:rPr>
          <w:rFonts w:hint="cs"/>
          <w:b/>
          <w:snapToGrid w:val="0"/>
          <w:rtl/>
        </w:rPr>
        <w:t xml:space="preserve">מבררים את </w:t>
      </w:r>
      <w:r w:rsidRPr="00BA5B99">
        <w:rPr>
          <w:rFonts w:hint="cs"/>
          <w:b/>
          <w:snapToGrid w:val="0"/>
          <w:rtl/>
        </w:rPr>
        <w:t xml:space="preserve">טיב </w:t>
      </w:r>
      <w:r w:rsidR="008C0120">
        <w:rPr>
          <w:rFonts w:hint="cs"/>
          <w:b/>
          <w:snapToGrid w:val="0"/>
          <w:rtl/>
        </w:rPr>
        <w:t xml:space="preserve">זכותם </w:t>
      </w:r>
      <w:r w:rsidRPr="00BA5B99">
        <w:rPr>
          <w:rFonts w:hint="cs"/>
          <w:b/>
          <w:snapToGrid w:val="0"/>
          <w:rtl/>
        </w:rPr>
        <w:t xml:space="preserve">של </w:t>
      </w:r>
      <w:r w:rsidR="00483305">
        <w:rPr>
          <w:rFonts w:hint="cs"/>
          <w:b/>
          <w:snapToGrid w:val="0"/>
          <w:rtl/>
        </w:rPr>
        <w:t>עמים אלו בארצם</w:t>
      </w:r>
      <w:r w:rsidR="00ED1C59">
        <w:rPr>
          <w:rFonts w:hint="cs"/>
          <w:b/>
          <w:snapToGrid w:val="0"/>
          <w:rtl/>
        </w:rPr>
        <w:t>.</w:t>
      </w:r>
      <w:r w:rsidRPr="00BA5B99">
        <w:rPr>
          <w:rFonts w:hint="cs"/>
          <w:b/>
          <w:snapToGrid w:val="0"/>
          <w:rtl/>
        </w:rPr>
        <w:t xml:space="preserve"> דומה, ש</w:t>
      </w:r>
      <w:r w:rsidR="00067530">
        <w:rPr>
          <w:rFonts w:hint="cs"/>
          <w:b/>
          <w:snapToGrid w:val="0"/>
          <w:rtl/>
        </w:rPr>
        <w:t>עמדה זו ו</w:t>
      </w:r>
      <w:r w:rsidRPr="00BA5B99">
        <w:rPr>
          <w:rFonts w:hint="cs"/>
          <w:b/>
          <w:snapToGrid w:val="0"/>
          <w:rtl/>
        </w:rPr>
        <w:t xml:space="preserve">תובנות </w:t>
      </w:r>
      <w:r w:rsidR="008C0120">
        <w:rPr>
          <w:rFonts w:hint="cs"/>
          <w:b/>
          <w:snapToGrid w:val="0"/>
          <w:rtl/>
        </w:rPr>
        <w:t>אלו</w:t>
      </w:r>
      <w:r w:rsidRPr="00BA5B99">
        <w:rPr>
          <w:rFonts w:hint="cs"/>
          <w:b/>
          <w:snapToGrid w:val="0"/>
          <w:rtl/>
        </w:rPr>
        <w:t xml:space="preserve">, </w:t>
      </w:r>
      <w:r w:rsidR="00565B8D">
        <w:rPr>
          <w:rFonts w:hint="cs"/>
          <w:b/>
          <w:snapToGrid w:val="0"/>
          <w:rtl/>
        </w:rPr>
        <w:t>באו לעולם בעקבות ה</w:t>
      </w:r>
      <w:r w:rsidR="00825040">
        <w:rPr>
          <w:rFonts w:hint="cs"/>
          <w:b/>
          <w:snapToGrid w:val="0"/>
          <w:rtl/>
        </w:rPr>
        <w:t xml:space="preserve">מציאות </w:t>
      </w:r>
      <w:r w:rsidR="008C0120">
        <w:rPr>
          <w:rFonts w:hint="cs"/>
          <w:b/>
          <w:snapToGrid w:val="0"/>
          <w:rtl/>
        </w:rPr>
        <w:t xml:space="preserve">החדשה </w:t>
      </w:r>
      <w:r w:rsidR="00825040">
        <w:rPr>
          <w:rFonts w:hint="cs"/>
          <w:b/>
          <w:snapToGrid w:val="0"/>
          <w:rtl/>
        </w:rPr>
        <w:t xml:space="preserve">שנגזרה על העם. </w:t>
      </w:r>
      <w:r w:rsidRPr="00BA5B99">
        <w:rPr>
          <w:rFonts w:hint="cs"/>
          <w:b/>
          <w:snapToGrid w:val="0"/>
          <w:rtl/>
        </w:rPr>
        <w:t xml:space="preserve">לא בדרך </w:t>
      </w:r>
      <w:r w:rsidR="008C0120">
        <w:rPr>
          <w:rFonts w:hint="cs"/>
          <w:b/>
          <w:snapToGrid w:val="0"/>
          <w:rtl/>
        </w:rPr>
        <w:t>ישירה הם באים לארצם</w:t>
      </w:r>
      <w:r w:rsidR="00825040">
        <w:rPr>
          <w:rFonts w:hint="cs"/>
          <w:b/>
          <w:snapToGrid w:val="0"/>
          <w:rtl/>
        </w:rPr>
        <w:t xml:space="preserve">, </w:t>
      </w:r>
      <w:r w:rsidR="00565B8D">
        <w:rPr>
          <w:rFonts w:hint="cs"/>
          <w:b/>
          <w:snapToGrid w:val="0"/>
          <w:rtl/>
        </w:rPr>
        <w:t>ל</w:t>
      </w:r>
      <w:r w:rsidRPr="00BA5B99">
        <w:rPr>
          <w:rFonts w:hint="cs"/>
          <w:b/>
          <w:snapToGrid w:val="0"/>
          <w:rtl/>
        </w:rPr>
        <w:t>כיבוש ו</w:t>
      </w:r>
      <w:r w:rsidR="00565B8D">
        <w:rPr>
          <w:rFonts w:hint="cs"/>
          <w:b/>
          <w:snapToGrid w:val="0"/>
          <w:rtl/>
        </w:rPr>
        <w:t>ל</w:t>
      </w:r>
      <w:r w:rsidRPr="00BA5B99">
        <w:rPr>
          <w:rFonts w:hint="cs"/>
          <w:b/>
          <w:snapToGrid w:val="0"/>
          <w:rtl/>
        </w:rPr>
        <w:t>עוד כיבוש</w:t>
      </w:r>
      <w:r w:rsidR="008C0120">
        <w:rPr>
          <w:rFonts w:hint="cs"/>
          <w:b/>
          <w:snapToGrid w:val="0"/>
          <w:rtl/>
        </w:rPr>
        <w:t xml:space="preserve">. אילו כך היה </w:t>
      </w:r>
      <w:r w:rsidR="00B0139D">
        <w:rPr>
          <w:b/>
          <w:snapToGrid w:val="0"/>
          <w:rtl/>
        </w:rPr>
        <w:t>-</w:t>
      </w:r>
      <w:r w:rsidR="008C0120">
        <w:rPr>
          <w:rFonts w:hint="cs"/>
          <w:b/>
          <w:snapToGrid w:val="0"/>
          <w:rtl/>
        </w:rPr>
        <w:t xml:space="preserve"> העמים השכנים לא היו מהווים נושא. כ</w:t>
      </w:r>
      <w:r w:rsidR="008C0120">
        <w:rPr>
          <w:rFonts w:hint="cs"/>
          <w:rtl/>
        </w:rPr>
        <w:t>עת, התנועה היא הפוכה: פתיחה במפגש עם השכנים, תוך מודעות לסביבה</w:t>
      </w:r>
      <w:r w:rsidR="00CE1747">
        <w:rPr>
          <w:rFonts w:hint="cs"/>
          <w:rtl/>
        </w:rPr>
        <w:t xml:space="preserve">, ורק לאחר מכן </w:t>
      </w:r>
      <w:r w:rsidR="00ED38B6">
        <w:rPr>
          <w:rFonts w:hint="cs"/>
          <w:rtl/>
        </w:rPr>
        <w:t>-</w:t>
      </w:r>
      <w:r w:rsidR="00CE1747">
        <w:rPr>
          <w:rFonts w:hint="cs"/>
          <w:rtl/>
        </w:rPr>
        <w:t xml:space="preserve"> כניסה אל הארץ. ו</w:t>
      </w:r>
      <w:r w:rsidRPr="00BA5B99">
        <w:rPr>
          <w:rFonts w:hint="cs"/>
          <w:b/>
          <w:snapToGrid w:val="0"/>
          <w:rtl/>
        </w:rPr>
        <w:t xml:space="preserve">בדרכו </w:t>
      </w:r>
      <w:r w:rsidR="00CE1747">
        <w:rPr>
          <w:rFonts w:hint="cs"/>
          <w:b/>
          <w:snapToGrid w:val="0"/>
          <w:rtl/>
        </w:rPr>
        <w:t xml:space="preserve">- </w:t>
      </w:r>
      <w:r w:rsidRPr="00BA5B99">
        <w:rPr>
          <w:rFonts w:hint="cs"/>
          <w:b/>
          <w:snapToGrid w:val="0"/>
          <w:rtl/>
        </w:rPr>
        <w:t xml:space="preserve">פוגש ישראל </w:t>
      </w:r>
      <w:r w:rsidR="00067530">
        <w:rPr>
          <w:rFonts w:hint="cs"/>
          <w:b/>
          <w:snapToGrid w:val="0"/>
          <w:rtl/>
        </w:rPr>
        <w:t>ב</w:t>
      </w:r>
      <w:r w:rsidRPr="00BA5B99">
        <w:rPr>
          <w:rFonts w:hint="cs"/>
          <w:b/>
          <w:snapToGrid w:val="0"/>
          <w:rtl/>
        </w:rPr>
        <w:t>עשיו</w:t>
      </w:r>
      <w:r w:rsidR="00067530">
        <w:rPr>
          <w:rFonts w:hint="cs"/>
          <w:b/>
          <w:snapToGrid w:val="0"/>
          <w:rtl/>
        </w:rPr>
        <w:t xml:space="preserve"> אחיו</w:t>
      </w:r>
      <w:r w:rsidR="00ED38B6">
        <w:rPr>
          <w:rFonts w:hint="cs"/>
          <w:b/>
          <w:snapToGrid w:val="0"/>
          <w:rtl/>
        </w:rPr>
        <w:t xml:space="preserve"> -</w:t>
      </w:r>
      <w:r w:rsidRPr="00BA5B99">
        <w:rPr>
          <w:rFonts w:hint="cs"/>
          <w:b/>
          <w:snapToGrid w:val="0"/>
          <w:rtl/>
        </w:rPr>
        <w:t xml:space="preserve"> והוא אינו </w:t>
      </w:r>
      <w:r w:rsidR="00067530">
        <w:rPr>
          <w:rFonts w:hint="cs"/>
          <w:b/>
          <w:snapToGrid w:val="0"/>
          <w:rtl/>
        </w:rPr>
        <w:t>פוגע</w:t>
      </w:r>
      <w:r w:rsidR="00067530" w:rsidRPr="00BA5B99">
        <w:rPr>
          <w:rFonts w:hint="cs"/>
          <w:b/>
          <w:snapToGrid w:val="0"/>
          <w:rtl/>
        </w:rPr>
        <w:t xml:space="preserve"> </w:t>
      </w:r>
      <w:r w:rsidRPr="00BA5B99">
        <w:rPr>
          <w:rFonts w:hint="cs"/>
          <w:b/>
          <w:snapToGrid w:val="0"/>
          <w:rtl/>
        </w:rPr>
        <w:t>במעמדו</w:t>
      </w:r>
      <w:r w:rsidR="00067530">
        <w:rPr>
          <w:rFonts w:hint="cs"/>
          <w:b/>
          <w:snapToGrid w:val="0"/>
          <w:rtl/>
        </w:rPr>
        <w:t xml:space="preserve">; </w:t>
      </w:r>
      <w:r w:rsidRPr="00BA5B99">
        <w:rPr>
          <w:rFonts w:hint="cs"/>
          <w:b/>
          <w:snapToGrid w:val="0"/>
          <w:rtl/>
        </w:rPr>
        <w:t>פוגש במואב ועמון</w:t>
      </w:r>
      <w:r w:rsidR="00ED38B6">
        <w:rPr>
          <w:rFonts w:hint="cs"/>
          <w:b/>
          <w:snapToGrid w:val="0"/>
          <w:rtl/>
        </w:rPr>
        <w:t xml:space="preserve"> -</w:t>
      </w:r>
      <w:r w:rsidRPr="00BA5B99">
        <w:rPr>
          <w:rFonts w:hint="cs"/>
          <w:b/>
          <w:snapToGrid w:val="0"/>
          <w:rtl/>
        </w:rPr>
        <w:t xml:space="preserve"> ואינו מתגרה ב</w:t>
      </w:r>
      <w:r w:rsidR="00067530">
        <w:rPr>
          <w:rFonts w:hint="cs"/>
          <w:b/>
          <w:snapToGrid w:val="0"/>
          <w:rtl/>
        </w:rPr>
        <w:t>הם שכן</w:t>
      </w:r>
      <w:r w:rsidRPr="00BA5B99">
        <w:rPr>
          <w:rFonts w:hint="cs"/>
          <w:b/>
          <w:snapToGrid w:val="0"/>
          <w:rtl/>
        </w:rPr>
        <w:t xml:space="preserve"> קיבלו את נחלתם </w:t>
      </w:r>
      <w:proofErr w:type="spellStart"/>
      <w:r w:rsidRPr="00BA5B99">
        <w:rPr>
          <w:rFonts w:hint="cs"/>
          <w:b/>
          <w:snapToGrid w:val="0"/>
          <w:rtl/>
        </w:rPr>
        <w:t>מא</w:t>
      </w:r>
      <w:proofErr w:type="spellEnd"/>
      <w:r w:rsidRPr="00BA5B99">
        <w:rPr>
          <w:rFonts w:hint="cs"/>
          <w:b/>
          <w:snapToGrid w:val="0"/>
          <w:rtl/>
        </w:rPr>
        <w:t>-להים</w:t>
      </w:r>
      <w:r w:rsidR="00067530">
        <w:rPr>
          <w:rFonts w:hint="cs"/>
          <w:b/>
          <w:snapToGrid w:val="0"/>
          <w:rtl/>
        </w:rPr>
        <w:t>;</w:t>
      </w:r>
      <w:r w:rsidRPr="00BA5B99">
        <w:rPr>
          <w:rFonts w:hint="cs"/>
          <w:b/>
          <w:snapToGrid w:val="0"/>
          <w:rtl/>
        </w:rPr>
        <w:t xml:space="preserve"> ברוח זו</w:t>
      </w:r>
      <w:r w:rsidR="00067530">
        <w:rPr>
          <w:rFonts w:hint="cs"/>
          <w:b/>
          <w:snapToGrid w:val="0"/>
          <w:rtl/>
        </w:rPr>
        <w:t xml:space="preserve"> אף</w:t>
      </w:r>
      <w:r w:rsidRPr="00BA5B99">
        <w:rPr>
          <w:rFonts w:hint="cs"/>
          <w:b/>
          <w:snapToGrid w:val="0"/>
          <w:rtl/>
        </w:rPr>
        <w:t xml:space="preserve"> שולח משה דברי שלום אל </w:t>
      </w:r>
      <w:proofErr w:type="spellStart"/>
      <w:r w:rsidRPr="00BA5B99">
        <w:rPr>
          <w:rFonts w:hint="cs"/>
          <w:b/>
          <w:snapToGrid w:val="0"/>
          <w:rtl/>
        </w:rPr>
        <w:t>סיחון</w:t>
      </w:r>
      <w:proofErr w:type="spellEnd"/>
      <w:r w:rsidR="00067530">
        <w:rPr>
          <w:rFonts w:hint="cs"/>
          <w:b/>
          <w:snapToGrid w:val="0"/>
          <w:rtl/>
        </w:rPr>
        <w:t>.</w:t>
      </w:r>
      <w:r w:rsidRPr="00BA5B99">
        <w:rPr>
          <w:rFonts w:hint="cs"/>
          <w:b/>
          <w:snapToGrid w:val="0"/>
          <w:rtl/>
        </w:rPr>
        <w:t xml:space="preserve"> </w:t>
      </w:r>
    </w:p>
    <w:p w:rsidR="00067530" w:rsidRDefault="00BA5B99" w:rsidP="00AA58E1">
      <w:pPr>
        <w:rPr>
          <w:snapToGrid w:val="0"/>
          <w:rtl/>
        </w:rPr>
      </w:pPr>
      <w:r w:rsidRPr="00BA5B99">
        <w:rPr>
          <w:rFonts w:hint="cs"/>
          <w:snapToGrid w:val="0"/>
          <w:rtl/>
        </w:rPr>
        <w:t>פרשייה זו משמשת מעין מבוא</w:t>
      </w:r>
      <w:r w:rsidR="00067530">
        <w:rPr>
          <w:rFonts w:hint="cs"/>
          <w:snapToGrid w:val="0"/>
          <w:rtl/>
        </w:rPr>
        <w:t xml:space="preserve"> לכניסה לארץ</w:t>
      </w:r>
      <w:r w:rsidRPr="00BA5B99">
        <w:rPr>
          <w:rFonts w:hint="cs"/>
          <w:snapToGrid w:val="0"/>
          <w:rtl/>
        </w:rPr>
        <w:t xml:space="preserve">, </w:t>
      </w:r>
      <w:r w:rsidR="0088567C">
        <w:rPr>
          <w:rFonts w:hint="cs"/>
          <w:snapToGrid w:val="0"/>
          <w:rtl/>
        </w:rPr>
        <w:t xml:space="preserve">בהעמידה </w:t>
      </w:r>
      <w:r w:rsidRPr="00BA5B99">
        <w:rPr>
          <w:rFonts w:hint="cs"/>
          <w:snapToGrid w:val="0"/>
          <w:rtl/>
        </w:rPr>
        <w:t>תשתית מושגית לקראת המפגש עם עמי ארץ כנען.</w:t>
      </w:r>
      <w:r w:rsidR="00067530">
        <w:rPr>
          <w:rFonts w:hint="cs"/>
          <w:snapToGrid w:val="0"/>
          <w:rtl/>
        </w:rPr>
        <w:t xml:space="preserve"> יושבי כנען השחיתו את דרכם ('שלם עוון האמורי') ולפיכך משימת הדור הנוכחי ו</w:t>
      </w:r>
      <w:r w:rsidR="00ED38B6">
        <w:rPr>
          <w:rFonts w:hint="cs"/>
          <w:snapToGrid w:val="0"/>
          <w:rtl/>
        </w:rPr>
        <w:t xml:space="preserve">הדורות הסמוכים לו </w:t>
      </w:r>
      <w:r w:rsidR="00067530">
        <w:rPr>
          <w:rFonts w:hint="cs"/>
          <w:snapToGrid w:val="0"/>
          <w:rtl/>
        </w:rPr>
        <w:t xml:space="preserve">היא מלחמה, כיבוש וירושה. בסיטואציה </w:t>
      </w:r>
      <w:r w:rsidR="00ED38B6">
        <w:rPr>
          <w:rFonts w:hint="cs"/>
          <w:snapToGrid w:val="0"/>
          <w:rtl/>
        </w:rPr>
        <w:t xml:space="preserve">מעין </w:t>
      </w:r>
      <w:r w:rsidR="00067530">
        <w:rPr>
          <w:rFonts w:hint="cs"/>
          <w:snapToGrid w:val="0"/>
          <w:rtl/>
        </w:rPr>
        <w:t xml:space="preserve">זו, </w:t>
      </w:r>
      <w:r w:rsidRPr="00BA5B99">
        <w:rPr>
          <w:rFonts w:hint="cs"/>
          <w:snapToGrid w:val="0"/>
          <w:rtl/>
        </w:rPr>
        <w:t>בקלות רבה יכול העם להיגרר לעמדת 'אנשי המלחמה'</w:t>
      </w:r>
      <w:r w:rsidR="00067530">
        <w:rPr>
          <w:rFonts w:hint="cs"/>
          <w:snapToGrid w:val="0"/>
          <w:rtl/>
        </w:rPr>
        <w:t>, ולעסוק בכיבוש הארץ</w:t>
      </w:r>
      <w:r w:rsidRPr="00BA5B99">
        <w:rPr>
          <w:rFonts w:hint="cs"/>
          <w:snapToGrid w:val="0"/>
          <w:rtl/>
        </w:rPr>
        <w:t xml:space="preserve"> מבלי להביט אל מה שמעבר. במובן זה, פרשייה זו מייצרת אופק, </w:t>
      </w:r>
      <w:r w:rsidR="0088567C">
        <w:rPr>
          <w:rFonts w:hint="cs"/>
          <w:snapToGrid w:val="0"/>
          <w:rtl/>
        </w:rPr>
        <w:t>'</w:t>
      </w:r>
      <w:r w:rsidRPr="00BA5B99">
        <w:rPr>
          <w:rFonts w:hint="cs"/>
          <w:snapToGrid w:val="0"/>
          <w:rtl/>
        </w:rPr>
        <w:t>מרימה את הראש</w:t>
      </w:r>
      <w:r w:rsidR="0088567C">
        <w:rPr>
          <w:rFonts w:hint="cs"/>
          <w:snapToGrid w:val="0"/>
          <w:rtl/>
        </w:rPr>
        <w:t>'</w:t>
      </w:r>
      <w:r w:rsidRPr="00BA5B99">
        <w:rPr>
          <w:rFonts w:hint="cs"/>
          <w:snapToGrid w:val="0"/>
          <w:rtl/>
        </w:rPr>
        <w:t>, ו</w:t>
      </w:r>
      <w:r w:rsidR="00AA58E1">
        <w:rPr>
          <w:rFonts w:hint="cs"/>
          <w:snapToGrid w:val="0"/>
          <w:rtl/>
        </w:rPr>
        <w:t>מכוונת את ה</w:t>
      </w:r>
      <w:r w:rsidRPr="00BA5B99">
        <w:rPr>
          <w:rFonts w:hint="cs"/>
          <w:snapToGrid w:val="0"/>
          <w:rtl/>
        </w:rPr>
        <w:t>עם א</w:t>
      </w:r>
      <w:r w:rsidR="00AA58E1">
        <w:rPr>
          <w:rFonts w:hint="cs"/>
          <w:snapToGrid w:val="0"/>
          <w:rtl/>
        </w:rPr>
        <w:t xml:space="preserve">ל </w:t>
      </w:r>
      <w:r w:rsidRPr="00BA5B99">
        <w:rPr>
          <w:rFonts w:hint="cs"/>
          <w:snapToGrid w:val="0"/>
          <w:rtl/>
        </w:rPr>
        <w:t>הסיפור הגדול</w:t>
      </w:r>
      <w:r w:rsidR="00AA58E1">
        <w:rPr>
          <w:rFonts w:hint="cs"/>
          <w:snapToGrid w:val="0"/>
          <w:rtl/>
        </w:rPr>
        <w:t xml:space="preserve"> שלו</w:t>
      </w:r>
      <w:r w:rsidRPr="00BA5B99">
        <w:rPr>
          <w:rFonts w:hint="cs"/>
          <w:snapToGrid w:val="0"/>
          <w:rtl/>
        </w:rPr>
        <w:t xml:space="preserve">. </w:t>
      </w:r>
      <w:r w:rsidR="00AA58E1">
        <w:rPr>
          <w:rFonts w:hint="cs"/>
          <w:snapToGrid w:val="0"/>
          <w:rtl/>
        </w:rPr>
        <w:t>ראשיתו ב</w:t>
      </w:r>
      <w:r w:rsidR="00A406F3">
        <w:rPr>
          <w:rFonts w:hint="cs"/>
          <w:snapToGrid w:val="0"/>
          <w:rtl/>
        </w:rPr>
        <w:t xml:space="preserve">'עשיו אחיך', </w:t>
      </w:r>
      <w:r w:rsidR="00AA58E1">
        <w:rPr>
          <w:rFonts w:hint="cs"/>
          <w:snapToGrid w:val="0"/>
          <w:rtl/>
        </w:rPr>
        <w:t xml:space="preserve">בלוט שקיבל ארצו </w:t>
      </w:r>
      <w:r w:rsidR="00AA58E1">
        <w:rPr>
          <w:snapToGrid w:val="0"/>
          <w:rtl/>
        </w:rPr>
        <w:br/>
      </w:r>
      <w:proofErr w:type="spellStart"/>
      <w:r w:rsidR="00AA58E1">
        <w:rPr>
          <w:rFonts w:hint="cs"/>
          <w:snapToGrid w:val="0"/>
          <w:rtl/>
        </w:rPr>
        <w:t>מא</w:t>
      </w:r>
      <w:proofErr w:type="spellEnd"/>
      <w:r w:rsidR="00AA58E1">
        <w:rPr>
          <w:rFonts w:hint="cs"/>
          <w:snapToGrid w:val="0"/>
          <w:rtl/>
        </w:rPr>
        <w:t>-להים, וב</w:t>
      </w:r>
      <w:r w:rsidRPr="00BA5B99">
        <w:rPr>
          <w:rFonts w:hint="cs"/>
          <w:snapToGrid w:val="0"/>
          <w:rtl/>
        </w:rPr>
        <w:t xml:space="preserve">אברהם </w:t>
      </w:r>
      <w:r w:rsidR="00AA58E1">
        <w:rPr>
          <w:rFonts w:hint="cs"/>
          <w:snapToGrid w:val="0"/>
          <w:rtl/>
        </w:rPr>
        <w:t xml:space="preserve">- </w:t>
      </w:r>
      <w:r w:rsidRPr="00BA5B99">
        <w:rPr>
          <w:rFonts w:hint="cs"/>
          <w:snapToGrid w:val="0"/>
          <w:rtl/>
        </w:rPr>
        <w:t>'אב המון גוים'</w:t>
      </w:r>
      <w:r w:rsidR="00AA58E1">
        <w:rPr>
          <w:rFonts w:hint="cs"/>
          <w:snapToGrid w:val="0"/>
          <w:rtl/>
        </w:rPr>
        <w:t xml:space="preserve">. </w:t>
      </w:r>
      <w:r w:rsidR="0088567C">
        <w:rPr>
          <w:rFonts w:hint="cs"/>
          <w:snapToGrid w:val="0"/>
          <w:rtl/>
        </w:rPr>
        <w:t>אחריתו בתובנה ש'</w:t>
      </w:r>
      <w:r w:rsidRPr="00BA5B99">
        <w:rPr>
          <w:rFonts w:hint="cs"/>
          <w:snapToGrid w:val="0"/>
          <w:rtl/>
        </w:rPr>
        <w:t>אומות העולם</w:t>
      </w:r>
      <w:r w:rsidR="0088567C">
        <w:rPr>
          <w:rFonts w:hint="cs"/>
          <w:snapToGrid w:val="0"/>
          <w:rtl/>
        </w:rPr>
        <w:t>'</w:t>
      </w:r>
      <w:r w:rsidRPr="00BA5B99">
        <w:rPr>
          <w:rFonts w:hint="cs"/>
          <w:snapToGrid w:val="0"/>
          <w:rtl/>
        </w:rPr>
        <w:t xml:space="preserve"> </w:t>
      </w:r>
      <w:r w:rsidR="0088567C">
        <w:rPr>
          <w:rFonts w:hint="cs"/>
          <w:snapToGrid w:val="0"/>
          <w:rtl/>
        </w:rPr>
        <w:t>הם אינה מילה נרדפת ל'אויבים'</w:t>
      </w:r>
      <w:r w:rsidRPr="00BA5B99">
        <w:rPr>
          <w:rFonts w:hint="cs"/>
          <w:snapToGrid w:val="0"/>
          <w:rtl/>
        </w:rPr>
        <w:t>, ו</w:t>
      </w:r>
      <w:r w:rsidR="0088567C">
        <w:rPr>
          <w:rFonts w:hint="cs"/>
          <w:snapToGrid w:val="0"/>
          <w:rtl/>
        </w:rPr>
        <w:t xml:space="preserve">כי </w:t>
      </w:r>
      <w:r w:rsidRPr="00BA5B99">
        <w:rPr>
          <w:rFonts w:hint="cs"/>
          <w:snapToGrid w:val="0"/>
          <w:rtl/>
        </w:rPr>
        <w:t xml:space="preserve">לעם ישראל תפקיד בהיסטוריה של העולם </w:t>
      </w:r>
      <w:r w:rsidR="00067530">
        <w:rPr>
          <w:rFonts w:hint="cs"/>
          <w:snapToGrid w:val="0"/>
          <w:rtl/>
        </w:rPr>
        <w:t>ו</w:t>
      </w:r>
      <w:r w:rsidRPr="00BA5B99">
        <w:rPr>
          <w:rFonts w:hint="cs"/>
          <w:snapToGrid w:val="0"/>
          <w:rtl/>
        </w:rPr>
        <w:t>בשורה לאנושות כולה.</w:t>
      </w:r>
    </w:p>
    <w:p w:rsidR="00BA5B99" w:rsidRDefault="00BA5B99" w:rsidP="00A406F3">
      <w:pPr>
        <w:rPr>
          <w:snapToGrid w:val="0"/>
          <w:rtl/>
        </w:rPr>
      </w:pPr>
      <w:r w:rsidRPr="00BA5B99">
        <w:rPr>
          <w:rFonts w:hint="cs"/>
          <w:snapToGrid w:val="0"/>
          <w:rtl/>
        </w:rPr>
        <w:t xml:space="preserve">ימים </w:t>
      </w:r>
      <w:r w:rsidR="00067530">
        <w:rPr>
          <w:rFonts w:hint="cs"/>
          <w:snapToGrid w:val="0"/>
          <w:rtl/>
        </w:rPr>
        <w:t xml:space="preserve">רבים </w:t>
      </w:r>
      <w:r w:rsidRPr="00BA5B99">
        <w:rPr>
          <w:rFonts w:hint="cs"/>
          <w:snapToGrid w:val="0"/>
          <w:rtl/>
        </w:rPr>
        <w:t xml:space="preserve">יעברו </w:t>
      </w:r>
      <w:r w:rsidR="00A406F3">
        <w:rPr>
          <w:rFonts w:hint="cs"/>
          <w:snapToGrid w:val="0"/>
          <w:rtl/>
        </w:rPr>
        <w:t xml:space="preserve">על העם, תהליכים </w:t>
      </w:r>
      <w:r w:rsidRPr="00BA5B99">
        <w:rPr>
          <w:rFonts w:hint="cs"/>
          <w:snapToGrid w:val="0"/>
          <w:rtl/>
        </w:rPr>
        <w:t>יבשיל</w:t>
      </w:r>
      <w:r w:rsidR="00A406F3">
        <w:rPr>
          <w:rFonts w:hint="cs"/>
          <w:snapToGrid w:val="0"/>
          <w:rtl/>
        </w:rPr>
        <w:t>ו</w:t>
      </w:r>
      <w:r w:rsidRPr="00BA5B99">
        <w:rPr>
          <w:rFonts w:hint="cs"/>
          <w:snapToGrid w:val="0"/>
          <w:rtl/>
        </w:rPr>
        <w:t xml:space="preserve">, </w:t>
      </w:r>
      <w:r w:rsidR="00A406F3">
        <w:rPr>
          <w:rFonts w:hint="cs"/>
          <w:snapToGrid w:val="0"/>
          <w:rtl/>
        </w:rPr>
        <w:t xml:space="preserve">עד יבוא יום בו </w:t>
      </w:r>
      <w:r w:rsidRPr="00BA5B99">
        <w:rPr>
          <w:rFonts w:hint="cs"/>
          <w:snapToGrid w:val="0"/>
          <w:rtl/>
        </w:rPr>
        <w:t>יבנה ממלכה, ויבין עד כמה הדוק הוא הקשר בין הסיפור שלו כעם, לבין סיפורה של האנושות כולה.</w:t>
      </w:r>
    </w:p>
    <w:p w:rsidR="00E649FB" w:rsidRDefault="00E649FB" w:rsidP="00067530">
      <w:pPr>
        <w:rPr>
          <w:snapToGrid w:val="0"/>
          <w:rtl/>
        </w:rPr>
      </w:pPr>
    </w:p>
    <w:tbl>
      <w:tblPr>
        <w:bidiVisual/>
        <w:tblW w:w="4680" w:type="dxa"/>
        <w:tblInd w:w="192" w:type="dxa"/>
        <w:tblCellMar>
          <w:left w:w="0" w:type="dxa"/>
          <w:right w:w="0" w:type="dxa"/>
        </w:tblCellMar>
        <w:tblLook w:val="0000" w:firstRow="0" w:lastRow="0" w:firstColumn="0" w:lastColumn="0" w:noHBand="0" w:noVBand="0"/>
      </w:tblPr>
      <w:tblGrid>
        <w:gridCol w:w="283"/>
        <w:gridCol w:w="4113"/>
        <w:gridCol w:w="284"/>
      </w:tblGrid>
      <w:tr w:rsidR="006E7209" w:rsidRPr="009B2C6E" w:rsidTr="00135A0F">
        <w:tc>
          <w:tcPr>
            <w:tcW w:w="283" w:type="dxa"/>
            <w:tcMar>
              <w:top w:w="0" w:type="dxa"/>
              <w:left w:w="108" w:type="dxa"/>
              <w:bottom w:w="0" w:type="dxa"/>
              <w:right w:w="108" w:type="dxa"/>
            </w:tcMar>
          </w:tcPr>
          <w:p w:rsidR="006E7209" w:rsidRPr="009B2C6E" w:rsidRDefault="006E7209" w:rsidP="00135A0F">
            <w:pPr>
              <w:pStyle w:val="a9"/>
              <w:spacing w:before="120"/>
            </w:pPr>
            <w:r w:rsidRPr="009B2C6E">
              <w:rPr>
                <w:rFonts w:hint="cs"/>
                <w:rtl/>
              </w:rPr>
              <w:t>*</w:t>
            </w:r>
          </w:p>
        </w:tc>
        <w:tc>
          <w:tcPr>
            <w:tcW w:w="4113" w:type="dxa"/>
            <w:tcMar>
              <w:top w:w="0" w:type="dxa"/>
              <w:left w:w="108" w:type="dxa"/>
              <w:bottom w:w="0" w:type="dxa"/>
              <w:right w:w="108" w:type="dxa"/>
            </w:tcMar>
          </w:tcPr>
          <w:p w:rsidR="006E7209" w:rsidRPr="009B2C6E" w:rsidRDefault="006E7209" w:rsidP="00135A0F">
            <w:pPr>
              <w:pStyle w:val="a9"/>
              <w:spacing w:before="120"/>
            </w:pPr>
            <w:r w:rsidRPr="009B2C6E">
              <w:rPr>
                <w:rFonts w:hint="cs"/>
                <w:rtl/>
              </w:rPr>
              <w:t>**********************************************************</w:t>
            </w:r>
          </w:p>
        </w:tc>
        <w:tc>
          <w:tcPr>
            <w:tcW w:w="284" w:type="dxa"/>
            <w:tcMar>
              <w:top w:w="0" w:type="dxa"/>
              <w:left w:w="108" w:type="dxa"/>
              <w:bottom w:w="0" w:type="dxa"/>
              <w:right w:w="108" w:type="dxa"/>
            </w:tcMar>
          </w:tcPr>
          <w:p w:rsidR="006E7209" w:rsidRPr="009B2C6E" w:rsidRDefault="006E7209" w:rsidP="00135A0F">
            <w:pPr>
              <w:pStyle w:val="a9"/>
              <w:spacing w:before="120"/>
            </w:pPr>
            <w:r w:rsidRPr="009B2C6E">
              <w:rPr>
                <w:rFonts w:hint="cs"/>
                <w:rtl/>
              </w:rPr>
              <w:t>*</w:t>
            </w:r>
          </w:p>
        </w:tc>
      </w:tr>
      <w:tr w:rsidR="006E7209" w:rsidRPr="009B2C6E" w:rsidTr="00135A0F">
        <w:tc>
          <w:tcPr>
            <w:tcW w:w="283" w:type="dxa"/>
            <w:tcMar>
              <w:top w:w="0" w:type="dxa"/>
              <w:left w:w="108" w:type="dxa"/>
              <w:bottom w:w="0" w:type="dxa"/>
              <w:right w:w="108" w:type="dxa"/>
            </w:tcMar>
          </w:tcPr>
          <w:p w:rsidR="006E7209" w:rsidRPr="009B2C6E" w:rsidRDefault="006E7209" w:rsidP="00135A0F">
            <w:pPr>
              <w:pStyle w:val="a9"/>
              <w:rPr>
                <w:rtl/>
              </w:rPr>
            </w:pPr>
            <w:r w:rsidRPr="009B2C6E">
              <w:rPr>
                <w:rFonts w:hint="cs"/>
                <w:rtl/>
              </w:rPr>
              <w:t>* * * * * * * * * *</w:t>
            </w:r>
          </w:p>
          <w:p w:rsidR="006E7209" w:rsidRPr="009B2C6E" w:rsidRDefault="006E7209" w:rsidP="00135A0F">
            <w:pPr>
              <w:pStyle w:val="a9"/>
              <w:rPr>
                <w:rtl/>
              </w:rPr>
            </w:pPr>
            <w:r w:rsidRPr="009B2C6E">
              <w:rPr>
                <w:rFonts w:hint="cs"/>
                <w:rtl/>
              </w:rPr>
              <w:t>*</w:t>
            </w:r>
          </w:p>
          <w:p w:rsidR="006E7209" w:rsidRPr="009B2C6E" w:rsidRDefault="006E7209" w:rsidP="00135A0F">
            <w:pPr>
              <w:pStyle w:val="a9"/>
              <w:rPr>
                <w:rtl/>
              </w:rPr>
            </w:pPr>
            <w:r w:rsidRPr="009B2C6E">
              <w:rPr>
                <w:rFonts w:hint="cs"/>
                <w:rtl/>
              </w:rPr>
              <w:t>*</w:t>
            </w:r>
          </w:p>
          <w:p w:rsidR="006E7209" w:rsidRPr="009B2C6E" w:rsidRDefault="006E7209" w:rsidP="00135A0F">
            <w:pPr>
              <w:pStyle w:val="a9"/>
            </w:pPr>
            <w:r w:rsidRPr="009B2C6E">
              <w:rPr>
                <w:rFonts w:hint="cs"/>
                <w:rtl/>
              </w:rPr>
              <w:t>*</w:t>
            </w:r>
          </w:p>
        </w:tc>
        <w:tc>
          <w:tcPr>
            <w:tcW w:w="4113" w:type="dxa"/>
            <w:tcMar>
              <w:top w:w="0" w:type="dxa"/>
              <w:left w:w="108" w:type="dxa"/>
              <w:bottom w:w="0" w:type="dxa"/>
              <w:right w:w="108" w:type="dxa"/>
            </w:tcMar>
          </w:tcPr>
          <w:p w:rsidR="006E7209" w:rsidRDefault="006E7209" w:rsidP="00135A0F">
            <w:pPr>
              <w:pStyle w:val="a9"/>
              <w:rPr>
                <w:rtl/>
              </w:rPr>
            </w:pPr>
            <w:r w:rsidRPr="009B2C6E">
              <w:rPr>
                <w:rFonts w:hint="cs"/>
                <w:rtl/>
              </w:rPr>
              <w:t>כל הזכויות שמורות לישיבת הר עציון ול</w:t>
            </w:r>
            <w:r>
              <w:rPr>
                <w:rFonts w:hint="cs"/>
                <w:rtl/>
              </w:rPr>
              <w:t>רב שמעון קליין</w:t>
            </w:r>
            <w:r w:rsidRPr="009B2C6E">
              <w:rPr>
                <w:rFonts w:hint="cs"/>
                <w:rtl/>
              </w:rPr>
              <w:t>, תשע</w:t>
            </w:r>
            <w:r>
              <w:rPr>
                <w:rFonts w:hint="cs"/>
                <w:rtl/>
              </w:rPr>
              <w:t>"</w:t>
            </w:r>
            <w:r w:rsidR="00EA049C">
              <w:rPr>
                <w:rFonts w:hint="cs"/>
                <w:rtl/>
              </w:rPr>
              <w:t>ה</w:t>
            </w:r>
          </w:p>
          <w:p w:rsidR="006E7209" w:rsidRPr="009B2C6E" w:rsidRDefault="006E7209" w:rsidP="00135A0F">
            <w:pPr>
              <w:pStyle w:val="a9"/>
              <w:rPr>
                <w:rtl/>
              </w:rPr>
            </w:pPr>
            <w:r w:rsidRPr="009B2C6E">
              <w:rPr>
                <w:rFonts w:hint="cs"/>
                <w:rtl/>
              </w:rPr>
              <w:t>*******************************************************</w:t>
            </w:r>
          </w:p>
          <w:p w:rsidR="006E7209" w:rsidRPr="009B2C6E" w:rsidRDefault="006E7209" w:rsidP="00135A0F">
            <w:pPr>
              <w:pStyle w:val="a9"/>
              <w:rPr>
                <w:rtl/>
              </w:rPr>
            </w:pPr>
            <w:r w:rsidRPr="009B2C6E">
              <w:rPr>
                <w:rFonts w:hint="cs"/>
                <w:rtl/>
              </w:rPr>
              <w:t xml:space="preserve">בית המדרש הווירטואלי </w:t>
            </w:r>
          </w:p>
          <w:p w:rsidR="006E7209" w:rsidRPr="009B2C6E" w:rsidRDefault="006E7209" w:rsidP="00135A0F">
            <w:pPr>
              <w:pStyle w:val="a9"/>
              <w:rPr>
                <w:rtl/>
              </w:rPr>
            </w:pPr>
            <w:r w:rsidRPr="009B2C6E">
              <w:rPr>
                <w:rFonts w:hint="cs"/>
                <w:rtl/>
              </w:rPr>
              <w:t xml:space="preserve">מיסודו של </w:t>
            </w:r>
          </w:p>
          <w:p w:rsidR="006E7209" w:rsidRPr="009B2C6E" w:rsidRDefault="006E7209" w:rsidP="00135A0F">
            <w:pPr>
              <w:pStyle w:val="a9"/>
            </w:pPr>
            <w:r w:rsidRPr="009B2C6E">
              <w:t>The Israel Koschitzky Virtual Beit Midrash</w:t>
            </w:r>
          </w:p>
          <w:p w:rsidR="006E7209" w:rsidRPr="0031750B" w:rsidRDefault="006E7209" w:rsidP="00135A0F">
            <w:pPr>
              <w:pStyle w:val="a9"/>
              <w:rPr>
                <w:rtl/>
              </w:rPr>
            </w:pPr>
            <w:r w:rsidRPr="009B2C6E">
              <w:rPr>
                <w:rFonts w:hint="cs"/>
                <w:rtl/>
              </w:rPr>
              <w:t xml:space="preserve">האתר בעברית: </w:t>
            </w:r>
            <w:r w:rsidR="0031750B" w:rsidRPr="0031750B">
              <w:t>http://vbm.etzion.org.il</w:t>
            </w:r>
          </w:p>
          <w:p w:rsidR="006E7209" w:rsidRPr="009B2C6E" w:rsidRDefault="006E7209" w:rsidP="00135A0F">
            <w:pPr>
              <w:pStyle w:val="a9"/>
            </w:pPr>
            <w:r w:rsidRPr="009B2C6E">
              <w:rPr>
                <w:rFonts w:hint="cs"/>
                <w:rtl/>
              </w:rPr>
              <w:t xml:space="preserve">האתר באנגלית: </w:t>
            </w:r>
            <w:r w:rsidRPr="009B2C6E">
              <w:t>http://www.vbm-torah.org</w:t>
            </w:r>
          </w:p>
          <w:p w:rsidR="006E7209" w:rsidRPr="009B2C6E" w:rsidRDefault="006E7209" w:rsidP="00135A0F">
            <w:pPr>
              <w:pStyle w:val="a9"/>
              <w:rPr>
                <w:rtl/>
              </w:rPr>
            </w:pPr>
            <w:r w:rsidRPr="009B2C6E">
              <w:rPr>
                <w:rFonts w:hint="cs"/>
                <w:rtl/>
              </w:rPr>
              <w:t>משרדי בית המדרש הווירטואלי: 02-9937300 שלוחה 5</w:t>
            </w:r>
          </w:p>
          <w:p w:rsidR="006E7209" w:rsidRPr="009B2C6E" w:rsidRDefault="006E7209" w:rsidP="00135A0F">
            <w:pPr>
              <w:pStyle w:val="a9"/>
            </w:pPr>
            <w:r w:rsidRPr="009B2C6E">
              <w:rPr>
                <w:rFonts w:hint="cs"/>
                <w:rtl/>
              </w:rPr>
              <w:t xml:space="preserve">דוא"ל: </w:t>
            </w:r>
            <w:hyperlink r:id="rId9" w:history="1">
              <w:r>
                <w:rPr>
                  <w:rStyle w:val="Hyperlink"/>
                </w:rPr>
                <w:t>office@etzion.org.il</w:t>
              </w:r>
            </w:hyperlink>
          </w:p>
        </w:tc>
        <w:tc>
          <w:tcPr>
            <w:tcW w:w="284" w:type="dxa"/>
            <w:tcMar>
              <w:top w:w="0" w:type="dxa"/>
              <w:left w:w="108" w:type="dxa"/>
              <w:bottom w:w="0" w:type="dxa"/>
              <w:right w:w="108" w:type="dxa"/>
            </w:tcMar>
          </w:tcPr>
          <w:p w:rsidR="006E7209" w:rsidRPr="009B2C6E" w:rsidRDefault="006E7209" w:rsidP="00135A0F">
            <w:pPr>
              <w:pStyle w:val="a9"/>
              <w:rPr>
                <w:rtl/>
              </w:rPr>
            </w:pPr>
            <w:r w:rsidRPr="009B2C6E">
              <w:rPr>
                <w:rFonts w:hint="cs"/>
                <w:rtl/>
              </w:rPr>
              <w:t xml:space="preserve">* * * * * * * * * * </w:t>
            </w:r>
          </w:p>
          <w:p w:rsidR="006E7209" w:rsidRPr="009B2C6E" w:rsidRDefault="006E7209" w:rsidP="00135A0F">
            <w:pPr>
              <w:pStyle w:val="a9"/>
              <w:rPr>
                <w:rtl/>
              </w:rPr>
            </w:pPr>
            <w:r w:rsidRPr="009B2C6E">
              <w:rPr>
                <w:rFonts w:hint="cs"/>
                <w:rtl/>
              </w:rPr>
              <w:t>*</w:t>
            </w:r>
          </w:p>
          <w:p w:rsidR="006E7209" w:rsidRPr="009B2C6E" w:rsidRDefault="006E7209" w:rsidP="00135A0F">
            <w:pPr>
              <w:pStyle w:val="a9"/>
              <w:rPr>
                <w:rtl/>
              </w:rPr>
            </w:pPr>
            <w:r w:rsidRPr="009B2C6E">
              <w:rPr>
                <w:rFonts w:hint="cs"/>
                <w:rtl/>
              </w:rPr>
              <w:t>*</w:t>
            </w:r>
          </w:p>
          <w:p w:rsidR="006E7209" w:rsidRPr="009B2C6E" w:rsidRDefault="006E7209" w:rsidP="00135A0F">
            <w:pPr>
              <w:pStyle w:val="a9"/>
              <w:rPr>
                <w:rtl/>
              </w:rPr>
            </w:pPr>
            <w:r w:rsidRPr="009B2C6E">
              <w:rPr>
                <w:rFonts w:hint="cs"/>
                <w:rtl/>
              </w:rPr>
              <w:t>*</w:t>
            </w:r>
          </w:p>
        </w:tc>
      </w:tr>
      <w:tr w:rsidR="006E7209" w:rsidTr="00135A0F">
        <w:tc>
          <w:tcPr>
            <w:tcW w:w="283" w:type="dxa"/>
            <w:tcMar>
              <w:top w:w="0" w:type="dxa"/>
              <w:left w:w="108" w:type="dxa"/>
              <w:bottom w:w="0" w:type="dxa"/>
              <w:right w:w="108" w:type="dxa"/>
            </w:tcMar>
          </w:tcPr>
          <w:p w:rsidR="006E7209" w:rsidRDefault="006E7209" w:rsidP="00135A0F">
            <w:pPr>
              <w:pStyle w:val="a9"/>
            </w:pPr>
            <w:r>
              <w:rPr>
                <w:rFonts w:hint="cs"/>
                <w:rtl/>
              </w:rPr>
              <w:t>*</w:t>
            </w:r>
          </w:p>
        </w:tc>
        <w:tc>
          <w:tcPr>
            <w:tcW w:w="4113" w:type="dxa"/>
            <w:tcMar>
              <w:top w:w="0" w:type="dxa"/>
              <w:left w:w="108" w:type="dxa"/>
              <w:bottom w:w="0" w:type="dxa"/>
              <w:right w:w="108" w:type="dxa"/>
            </w:tcMar>
          </w:tcPr>
          <w:p w:rsidR="006E7209" w:rsidRDefault="006E7209" w:rsidP="00135A0F">
            <w:pPr>
              <w:pStyle w:val="a9"/>
            </w:pPr>
            <w:r>
              <w:rPr>
                <w:rFonts w:hint="cs"/>
                <w:rtl/>
              </w:rPr>
              <w:t>**********************************************************</w:t>
            </w:r>
          </w:p>
        </w:tc>
        <w:tc>
          <w:tcPr>
            <w:tcW w:w="284" w:type="dxa"/>
            <w:tcMar>
              <w:top w:w="0" w:type="dxa"/>
              <w:left w:w="108" w:type="dxa"/>
              <w:bottom w:w="0" w:type="dxa"/>
              <w:right w:w="108" w:type="dxa"/>
            </w:tcMar>
          </w:tcPr>
          <w:p w:rsidR="006E7209" w:rsidRDefault="006E7209" w:rsidP="00135A0F">
            <w:pPr>
              <w:pStyle w:val="a9"/>
              <w:rPr>
                <w:rtl/>
              </w:rPr>
            </w:pPr>
            <w:r>
              <w:rPr>
                <w:rFonts w:hint="cs"/>
                <w:rtl/>
              </w:rPr>
              <w:t>*</w:t>
            </w:r>
          </w:p>
        </w:tc>
      </w:tr>
    </w:tbl>
    <w:p w:rsidR="00FE0A3B" w:rsidRDefault="00FE0A3B" w:rsidP="00463C2D">
      <w:pPr>
        <w:rPr>
          <w:snapToGrid w:val="0"/>
          <w:rtl/>
        </w:rPr>
      </w:pPr>
    </w:p>
    <w:p w:rsidR="00FE0A3B" w:rsidRDefault="00FE0A3B" w:rsidP="00463C2D">
      <w:pPr>
        <w:rPr>
          <w:snapToGrid w:val="0"/>
          <w:rtl/>
        </w:rPr>
      </w:pPr>
    </w:p>
    <w:p w:rsidR="00FE0A3B" w:rsidRDefault="00FE0A3B" w:rsidP="00463C2D">
      <w:pPr>
        <w:rPr>
          <w:snapToGrid w:val="0"/>
          <w:rtl/>
        </w:rPr>
      </w:pPr>
    </w:p>
    <w:p w:rsidR="00FE0A3B" w:rsidRDefault="00FE0A3B" w:rsidP="00463C2D">
      <w:pPr>
        <w:rPr>
          <w:snapToGrid w:val="0"/>
          <w:rtl/>
        </w:rPr>
      </w:pPr>
    </w:p>
    <w:p w:rsidR="00FE0A3B" w:rsidRDefault="00FE0A3B" w:rsidP="00463C2D">
      <w:pPr>
        <w:rPr>
          <w:snapToGrid w:val="0"/>
          <w:rtl/>
        </w:rPr>
      </w:pPr>
    </w:p>
    <w:p w:rsidR="00FE0A3B" w:rsidRDefault="00FE0A3B" w:rsidP="00463C2D">
      <w:pPr>
        <w:rPr>
          <w:snapToGrid w:val="0"/>
          <w:rtl/>
        </w:rPr>
      </w:pPr>
    </w:p>
    <w:p w:rsidR="00FE0A3B" w:rsidRDefault="00FE0A3B" w:rsidP="00463C2D">
      <w:pPr>
        <w:rPr>
          <w:snapToGrid w:val="0"/>
          <w:rtl/>
        </w:rPr>
      </w:pPr>
    </w:p>
    <w:p w:rsidR="00FE0A3B" w:rsidRDefault="00FE0A3B" w:rsidP="00463C2D">
      <w:pPr>
        <w:rPr>
          <w:snapToGrid w:val="0"/>
          <w:rtl/>
        </w:rPr>
      </w:pPr>
    </w:p>
    <w:p w:rsidR="00FE0A3B" w:rsidRDefault="00FE0A3B" w:rsidP="00463C2D">
      <w:pPr>
        <w:rPr>
          <w:snapToGrid w:val="0"/>
          <w:rtl/>
        </w:rPr>
      </w:pPr>
    </w:p>
    <w:p w:rsidR="00FE0A3B" w:rsidRDefault="00FE0A3B" w:rsidP="00463C2D">
      <w:pPr>
        <w:rPr>
          <w:snapToGrid w:val="0"/>
          <w:rtl/>
        </w:rPr>
      </w:pPr>
    </w:p>
    <w:p w:rsidR="00240134" w:rsidRDefault="00240134" w:rsidP="004D7F08">
      <w:pPr>
        <w:rPr>
          <w:b/>
          <w:rtl/>
        </w:rPr>
      </w:pPr>
    </w:p>
    <w:sectPr w:rsidR="00240134" w:rsidSect="00C0647C">
      <w:headerReference w:type="even" r:id="rId10"/>
      <w:headerReference w:type="default" r:id="rId11"/>
      <w:type w:val="continuous"/>
      <w:pgSz w:w="11906" w:h="16838" w:code="9"/>
      <w:pgMar w:top="964" w:right="1134" w:bottom="993" w:left="1134" w:header="709" w:footer="709" w:gutter="0"/>
      <w:cols w:num="2" w:space="397" w:equalWidth="0">
        <w:col w:w="4621" w:space="397"/>
        <w:col w:w="4620"/>
      </w:cols>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078" w:rsidRDefault="00743078" w:rsidP="006B235C">
      <w:pPr>
        <w:spacing w:after="0" w:line="240" w:lineRule="auto"/>
      </w:pPr>
      <w:r>
        <w:separator/>
      </w:r>
    </w:p>
  </w:endnote>
  <w:endnote w:type="continuationSeparator" w:id="0">
    <w:p w:rsidR="00743078" w:rsidRDefault="00743078" w:rsidP="006B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Guttman Vilna">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WinSoftPro-Medium">
    <w:panose1 w:val="00000000000000000000"/>
    <w:charset w:val="B1"/>
    <w:family w:val="auto"/>
    <w:notTrueType/>
    <w:pitch w:val="default"/>
    <w:sig w:usb0="00001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078" w:rsidRDefault="00743078" w:rsidP="006B235C">
      <w:pPr>
        <w:spacing w:after="0" w:line="240" w:lineRule="auto"/>
      </w:pPr>
      <w:r>
        <w:separator/>
      </w:r>
    </w:p>
  </w:footnote>
  <w:footnote w:type="continuationSeparator" w:id="0">
    <w:p w:rsidR="00743078" w:rsidRDefault="00743078" w:rsidP="006B235C">
      <w:pPr>
        <w:spacing w:after="0" w:line="240" w:lineRule="auto"/>
      </w:pPr>
      <w:r>
        <w:continuationSeparator/>
      </w:r>
    </w:p>
  </w:footnote>
  <w:footnote w:id="1">
    <w:p w:rsidR="00F878D9" w:rsidRPr="00F878D9" w:rsidRDefault="00F878D9" w:rsidP="00D91421">
      <w:pPr>
        <w:adjustRightInd w:val="0"/>
        <w:spacing w:after="0" w:line="276" w:lineRule="auto"/>
      </w:pPr>
      <w:r>
        <w:rPr>
          <w:rStyle w:val="a5"/>
        </w:rPr>
        <w:footnoteRef/>
      </w:r>
      <w:r>
        <w:rPr>
          <w:rtl/>
        </w:rPr>
        <w:t xml:space="preserve"> </w:t>
      </w:r>
      <w:r w:rsidRPr="008826B6">
        <w:rPr>
          <w:rFonts w:ascii="Narkisim" w:hAnsi="Narkisim" w:hint="cs"/>
          <w:position w:val="6"/>
          <w:szCs w:val="20"/>
          <w:rtl/>
        </w:rPr>
        <w:t xml:space="preserve">המחשה: בספר במדבר א-להים מצווה על שליחות המרגלים:  "וַיְדַבֵּר ה' אֶל משֶׁה </w:t>
      </w:r>
      <w:proofErr w:type="spellStart"/>
      <w:r w:rsidRPr="008826B6">
        <w:rPr>
          <w:rFonts w:ascii="Narkisim" w:hAnsi="Narkisim" w:hint="cs"/>
          <w:position w:val="6"/>
          <w:szCs w:val="20"/>
          <w:rtl/>
        </w:rPr>
        <w:t>לֵּאמֹר</w:t>
      </w:r>
      <w:proofErr w:type="spellEnd"/>
      <w:r w:rsidRPr="008826B6">
        <w:rPr>
          <w:rFonts w:ascii="Narkisim" w:hAnsi="Narkisim" w:hint="cs"/>
          <w:position w:val="6"/>
          <w:szCs w:val="20"/>
          <w:rtl/>
        </w:rPr>
        <w:t xml:space="preserve">: שְׁלַח לְךָ אֲנָשִׁים וְיָתֻרוּ אֶת אֶרֶץ כְּנַעַן אֲשֶׁר אֲנִי נֹתֵן לִבְנֵי  יִשְׂרָאֵל אִישׁ אֶחָד אִישׁ אֶחָד לְמַטֵּה </w:t>
      </w:r>
      <w:proofErr w:type="spellStart"/>
      <w:r w:rsidRPr="008826B6">
        <w:rPr>
          <w:rFonts w:ascii="Narkisim" w:hAnsi="Narkisim" w:hint="cs"/>
          <w:position w:val="6"/>
          <w:szCs w:val="20"/>
          <w:rtl/>
        </w:rPr>
        <w:t>אֲבֹתָיו</w:t>
      </w:r>
      <w:proofErr w:type="spellEnd"/>
      <w:r w:rsidRPr="008826B6">
        <w:rPr>
          <w:rFonts w:ascii="Narkisim" w:hAnsi="Narkisim" w:hint="cs"/>
          <w:position w:val="6"/>
          <w:szCs w:val="20"/>
          <w:rtl/>
        </w:rPr>
        <w:t xml:space="preserve"> תִּשְׁלָחוּ כֹּל נָשִׂיא בָהֶם" (במדבר י"ג, א</w:t>
      </w:r>
      <w:r w:rsidR="00CD5164">
        <w:rPr>
          <w:rFonts w:ascii="Narkisim" w:hAnsi="Narkisim" w:hint="cs"/>
          <w:position w:val="6"/>
          <w:szCs w:val="20"/>
          <w:rtl/>
        </w:rPr>
        <w:t>'</w:t>
      </w:r>
      <w:r w:rsidRPr="008826B6">
        <w:rPr>
          <w:rFonts w:ascii="Narkisim" w:hAnsi="Narkisim" w:hint="cs"/>
          <w:position w:val="6"/>
          <w:szCs w:val="20"/>
          <w:rtl/>
        </w:rPr>
        <w:t>-ב</w:t>
      </w:r>
      <w:r w:rsidR="00CD5164">
        <w:rPr>
          <w:rFonts w:ascii="Narkisim" w:hAnsi="Narkisim" w:hint="cs"/>
          <w:position w:val="6"/>
          <w:szCs w:val="20"/>
          <w:rtl/>
        </w:rPr>
        <w:t>'</w:t>
      </w:r>
      <w:r w:rsidRPr="008826B6">
        <w:rPr>
          <w:rFonts w:ascii="Narkisim" w:hAnsi="Narkisim" w:hint="cs"/>
          <w:position w:val="6"/>
          <w:szCs w:val="20"/>
          <w:rtl/>
        </w:rPr>
        <w:t xml:space="preserve">), בספר דברים </w:t>
      </w:r>
      <w:r w:rsidR="00FD2A9E" w:rsidRPr="008826B6">
        <w:rPr>
          <w:rFonts w:ascii="Narkisim" w:hAnsi="Narkisim" w:hint="cs"/>
          <w:position w:val="6"/>
          <w:szCs w:val="20"/>
          <w:rtl/>
        </w:rPr>
        <w:t xml:space="preserve">חוזר משה </w:t>
      </w:r>
      <w:r w:rsidRPr="008826B6">
        <w:rPr>
          <w:rFonts w:ascii="Narkisim" w:hAnsi="Narkisim" w:hint="cs"/>
          <w:position w:val="6"/>
          <w:szCs w:val="20"/>
          <w:rtl/>
        </w:rPr>
        <w:t xml:space="preserve">ומתאר את </w:t>
      </w:r>
      <w:r w:rsidR="008826B6">
        <w:rPr>
          <w:rFonts w:ascii="Narkisim" w:hAnsi="Narkisim" w:hint="cs"/>
          <w:position w:val="6"/>
          <w:szCs w:val="20"/>
          <w:rtl/>
        </w:rPr>
        <w:t xml:space="preserve">האירוע </w:t>
      </w:r>
      <w:r w:rsidRPr="008826B6">
        <w:rPr>
          <w:rFonts w:ascii="Narkisim" w:hAnsi="Narkisim" w:hint="cs"/>
          <w:position w:val="6"/>
          <w:szCs w:val="20"/>
          <w:rtl/>
        </w:rPr>
        <w:t xml:space="preserve">מנקודת מבט שונה: "וַתִּקְרְבוּן אֵלַי </w:t>
      </w:r>
      <w:proofErr w:type="spellStart"/>
      <w:r w:rsidRPr="008826B6">
        <w:rPr>
          <w:rFonts w:ascii="Narkisim" w:hAnsi="Narkisim" w:hint="cs"/>
          <w:position w:val="6"/>
          <w:szCs w:val="20"/>
          <w:rtl/>
        </w:rPr>
        <w:t>כֻּלְּכֶם</w:t>
      </w:r>
      <w:proofErr w:type="spellEnd"/>
      <w:r w:rsidRPr="008826B6">
        <w:rPr>
          <w:rFonts w:ascii="Narkisim" w:hAnsi="Narkisim" w:hint="cs"/>
          <w:position w:val="6"/>
          <w:szCs w:val="20"/>
          <w:rtl/>
        </w:rPr>
        <w:t xml:space="preserve"> וַתֹּאמְרוּ נִשְׁלְחָה אֲנָשִׁים לְפָנֵינוּ </w:t>
      </w:r>
      <w:r w:rsidRPr="00D91421">
        <w:rPr>
          <w:rFonts w:ascii="Narkisim" w:hAnsi="Narkisim" w:hint="cs"/>
          <w:position w:val="6"/>
          <w:szCs w:val="20"/>
          <w:rtl/>
        </w:rPr>
        <w:t>וְיַחְפְּרוּ</w:t>
      </w:r>
      <w:r w:rsidRPr="00D91421">
        <w:rPr>
          <w:rFonts w:ascii="Narkisim" w:hAnsi="Narkisim"/>
          <w:position w:val="6"/>
          <w:szCs w:val="20"/>
          <w:rtl/>
        </w:rPr>
        <w:t xml:space="preserve"> </w:t>
      </w:r>
      <w:r w:rsidRPr="00D91421">
        <w:rPr>
          <w:rFonts w:ascii="Narkisim" w:hAnsi="Narkisim" w:hint="cs"/>
          <w:position w:val="6"/>
          <w:szCs w:val="20"/>
          <w:rtl/>
        </w:rPr>
        <w:t>לָנוּ</w:t>
      </w:r>
      <w:r w:rsidRPr="00D91421">
        <w:rPr>
          <w:rFonts w:ascii="Narkisim" w:hAnsi="Narkisim"/>
          <w:position w:val="6"/>
          <w:szCs w:val="20"/>
          <w:rtl/>
        </w:rPr>
        <w:t xml:space="preserve"> </w:t>
      </w:r>
      <w:r w:rsidRPr="00D91421">
        <w:rPr>
          <w:rFonts w:ascii="Narkisim" w:hAnsi="Narkisim" w:hint="cs"/>
          <w:position w:val="6"/>
          <w:szCs w:val="20"/>
          <w:rtl/>
        </w:rPr>
        <w:t>אֶת</w:t>
      </w:r>
      <w:r w:rsidRPr="00D91421">
        <w:rPr>
          <w:rFonts w:ascii="Narkisim" w:hAnsi="Narkisim"/>
          <w:position w:val="6"/>
          <w:szCs w:val="20"/>
          <w:rtl/>
        </w:rPr>
        <w:t xml:space="preserve"> </w:t>
      </w:r>
      <w:r w:rsidRPr="00D91421">
        <w:rPr>
          <w:rFonts w:ascii="Narkisim" w:hAnsi="Narkisim" w:hint="cs"/>
          <w:position w:val="6"/>
          <w:szCs w:val="20"/>
          <w:rtl/>
        </w:rPr>
        <w:t>הָאָרֶץ</w:t>
      </w:r>
      <w:r w:rsidRPr="00D91421">
        <w:rPr>
          <w:rFonts w:ascii="Narkisim" w:hAnsi="Narkisim"/>
          <w:position w:val="6"/>
          <w:szCs w:val="20"/>
          <w:rtl/>
        </w:rPr>
        <w:t xml:space="preserve"> </w:t>
      </w:r>
      <w:r w:rsidRPr="00D91421">
        <w:rPr>
          <w:rFonts w:ascii="Narkisim" w:hAnsi="Narkisim" w:hint="cs"/>
          <w:position w:val="6"/>
          <w:szCs w:val="20"/>
          <w:rtl/>
        </w:rPr>
        <w:t>וְיָשִׁבוּ</w:t>
      </w:r>
      <w:r w:rsidRPr="00D91421">
        <w:rPr>
          <w:rFonts w:ascii="Narkisim" w:hAnsi="Narkisim"/>
          <w:position w:val="6"/>
          <w:szCs w:val="20"/>
          <w:rtl/>
        </w:rPr>
        <w:t xml:space="preserve"> </w:t>
      </w:r>
      <w:r w:rsidRPr="00D91421">
        <w:rPr>
          <w:rFonts w:ascii="Narkisim" w:hAnsi="Narkisim" w:hint="cs"/>
          <w:position w:val="6"/>
          <w:szCs w:val="20"/>
          <w:rtl/>
        </w:rPr>
        <w:t>אֹתָנוּ</w:t>
      </w:r>
      <w:r w:rsidRPr="00D91421">
        <w:rPr>
          <w:rFonts w:ascii="Narkisim" w:hAnsi="Narkisim"/>
          <w:position w:val="6"/>
          <w:szCs w:val="20"/>
          <w:rtl/>
        </w:rPr>
        <w:t xml:space="preserve"> </w:t>
      </w:r>
      <w:r w:rsidRPr="00D91421">
        <w:rPr>
          <w:rFonts w:ascii="Narkisim" w:hAnsi="Narkisim" w:hint="cs"/>
          <w:position w:val="6"/>
          <w:szCs w:val="20"/>
          <w:rtl/>
        </w:rPr>
        <w:t>דָּבָר</w:t>
      </w:r>
      <w:r w:rsidRPr="00D91421">
        <w:rPr>
          <w:rFonts w:ascii="Narkisim" w:hAnsi="Narkisim"/>
          <w:position w:val="6"/>
          <w:szCs w:val="20"/>
          <w:rtl/>
        </w:rPr>
        <w:t xml:space="preserve"> </w:t>
      </w:r>
      <w:r w:rsidRPr="00D91421">
        <w:rPr>
          <w:rFonts w:ascii="Narkisim" w:hAnsi="Narkisim" w:hint="cs"/>
          <w:position w:val="6"/>
          <w:szCs w:val="20"/>
          <w:rtl/>
        </w:rPr>
        <w:t>אֶת</w:t>
      </w:r>
      <w:r w:rsidRPr="00D91421">
        <w:rPr>
          <w:rFonts w:ascii="Narkisim" w:hAnsi="Narkisim"/>
          <w:position w:val="6"/>
          <w:szCs w:val="20"/>
          <w:rtl/>
        </w:rPr>
        <w:t xml:space="preserve"> </w:t>
      </w:r>
      <w:r w:rsidRPr="00D91421">
        <w:rPr>
          <w:rFonts w:ascii="Narkisim" w:hAnsi="Narkisim" w:hint="cs"/>
          <w:position w:val="6"/>
          <w:szCs w:val="20"/>
          <w:rtl/>
        </w:rPr>
        <w:t>הַדֶּרֶךְ</w:t>
      </w:r>
      <w:r w:rsidRPr="00D91421">
        <w:rPr>
          <w:rFonts w:ascii="Narkisim" w:hAnsi="Narkisim"/>
          <w:position w:val="6"/>
          <w:szCs w:val="20"/>
          <w:rtl/>
        </w:rPr>
        <w:t xml:space="preserve"> </w:t>
      </w:r>
      <w:r w:rsidRPr="00D91421">
        <w:rPr>
          <w:rFonts w:ascii="Narkisim" w:hAnsi="Narkisim" w:hint="cs"/>
          <w:position w:val="6"/>
          <w:szCs w:val="20"/>
          <w:rtl/>
        </w:rPr>
        <w:t>אֲשֶׁר</w:t>
      </w:r>
      <w:r w:rsidRPr="00D91421">
        <w:rPr>
          <w:rFonts w:ascii="Narkisim" w:hAnsi="Narkisim"/>
          <w:position w:val="6"/>
          <w:szCs w:val="20"/>
          <w:rtl/>
        </w:rPr>
        <w:t xml:space="preserve"> </w:t>
      </w:r>
      <w:r w:rsidRPr="00D91421">
        <w:rPr>
          <w:rFonts w:ascii="Narkisim" w:hAnsi="Narkisim" w:hint="cs"/>
          <w:position w:val="6"/>
          <w:szCs w:val="20"/>
          <w:rtl/>
        </w:rPr>
        <w:t>נַעֲלֶה</w:t>
      </w:r>
      <w:r w:rsidRPr="00D91421">
        <w:rPr>
          <w:rFonts w:ascii="Narkisim" w:hAnsi="Narkisim"/>
          <w:position w:val="6"/>
          <w:szCs w:val="20"/>
          <w:rtl/>
        </w:rPr>
        <w:t xml:space="preserve"> </w:t>
      </w:r>
      <w:r w:rsidRPr="00D91421">
        <w:rPr>
          <w:rFonts w:ascii="Narkisim" w:hAnsi="Narkisim" w:hint="cs"/>
          <w:position w:val="6"/>
          <w:szCs w:val="20"/>
          <w:rtl/>
        </w:rPr>
        <w:t>בָּהּ</w:t>
      </w:r>
      <w:r w:rsidRPr="00D91421">
        <w:rPr>
          <w:rFonts w:ascii="Narkisim" w:hAnsi="Narkisim"/>
          <w:position w:val="6"/>
          <w:szCs w:val="20"/>
          <w:rtl/>
        </w:rPr>
        <w:t xml:space="preserve"> </w:t>
      </w:r>
      <w:r w:rsidRPr="00D91421">
        <w:rPr>
          <w:rFonts w:ascii="Narkisim" w:hAnsi="Narkisim" w:hint="cs"/>
          <w:position w:val="6"/>
          <w:szCs w:val="20"/>
          <w:rtl/>
        </w:rPr>
        <w:t>וְאֵת</w:t>
      </w:r>
      <w:r w:rsidRPr="00D91421">
        <w:rPr>
          <w:rFonts w:ascii="Narkisim" w:hAnsi="Narkisim"/>
          <w:position w:val="6"/>
          <w:szCs w:val="20"/>
          <w:rtl/>
        </w:rPr>
        <w:t xml:space="preserve"> </w:t>
      </w:r>
      <w:r w:rsidRPr="00D91421">
        <w:rPr>
          <w:rFonts w:ascii="Narkisim" w:hAnsi="Narkisim" w:hint="cs"/>
          <w:position w:val="6"/>
          <w:szCs w:val="20"/>
          <w:rtl/>
        </w:rPr>
        <w:t>הֶעָרִים</w:t>
      </w:r>
      <w:r w:rsidRPr="00D91421">
        <w:rPr>
          <w:rFonts w:ascii="Narkisim" w:hAnsi="Narkisim"/>
          <w:position w:val="6"/>
          <w:szCs w:val="20"/>
          <w:rtl/>
        </w:rPr>
        <w:t xml:space="preserve"> </w:t>
      </w:r>
      <w:r w:rsidRPr="00D91421">
        <w:rPr>
          <w:rFonts w:ascii="Narkisim" w:hAnsi="Narkisim" w:hint="cs"/>
          <w:position w:val="6"/>
          <w:szCs w:val="20"/>
          <w:rtl/>
        </w:rPr>
        <w:t>אֲשֶׁר</w:t>
      </w:r>
      <w:r w:rsidRPr="00D91421">
        <w:rPr>
          <w:rFonts w:ascii="Narkisim" w:hAnsi="Narkisim"/>
          <w:position w:val="6"/>
          <w:szCs w:val="20"/>
          <w:rtl/>
        </w:rPr>
        <w:t xml:space="preserve"> </w:t>
      </w:r>
      <w:r w:rsidRPr="00D91421">
        <w:rPr>
          <w:rFonts w:ascii="Narkisim" w:hAnsi="Narkisim" w:hint="cs"/>
          <w:position w:val="6"/>
          <w:szCs w:val="20"/>
          <w:rtl/>
        </w:rPr>
        <w:t>נָבֹא</w:t>
      </w:r>
      <w:r w:rsidRPr="00D91421">
        <w:rPr>
          <w:rFonts w:ascii="Narkisim" w:hAnsi="Narkisim"/>
          <w:position w:val="6"/>
          <w:szCs w:val="20"/>
          <w:rtl/>
        </w:rPr>
        <w:t xml:space="preserve"> </w:t>
      </w:r>
      <w:r w:rsidRPr="00D91421">
        <w:rPr>
          <w:rFonts w:ascii="Narkisim" w:hAnsi="Narkisim" w:hint="cs"/>
          <w:position w:val="6"/>
          <w:szCs w:val="20"/>
          <w:rtl/>
        </w:rPr>
        <w:t>אֲלֵיהֶן</w:t>
      </w:r>
      <w:r w:rsidRPr="008826B6">
        <w:rPr>
          <w:rFonts w:ascii="Narkisim" w:hAnsi="Narkisim" w:hint="cs"/>
          <w:position w:val="6"/>
          <w:szCs w:val="20"/>
          <w:rtl/>
        </w:rPr>
        <w:t>" (דברים א', כ</w:t>
      </w:r>
      <w:r w:rsidR="00CD5164">
        <w:rPr>
          <w:rFonts w:ascii="Narkisim" w:hAnsi="Narkisim" w:hint="cs"/>
          <w:position w:val="6"/>
          <w:szCs w:val="20"/>
          <w:rtl/>
        </w:rPr>
        <w:t>"</w:t>
      </w:r>
      <w:r w:rsidRPr="008826B6">
        <w:rPr>
          <w:rFonts w:ascii="Narkisim" w:hAnsi="Narkisim" w:hint="cs"/>
          <w:position w:val="6"/>
          <w:szCs w:val="20"/>
          <w:rtl/>
        </w:rPr>
        <w:t>ב-כ</w:t>
      </w:r>
      <w:r w:rsidR="00CD5164">
        <w:rPr>
          <w:rFonts w:ascii="Narkisim" w:hAnsi="Narkisim" w:hint="cs"/>
          <w:position w:val="6"/>
          <w:szCs w:val="20"/>
          <w:rtl/>
        </w:rPr>
        <w:t>"</w:t>
      </w:r>
      <w:r w:rsidRPr="008826B6">
        <w:rPr>
          <w:rFonts w:ascii="Narkisim" w:hAnsi="Narkisim" w:hint="cs"/>
          <w:position w:val="6"/>
          <w:szCs w:val="20"/>
          <w:rtl/>
        </w:rPr>
        <w:t xml:space="preserve">ג). </w:t>
      </w:r>
      <w:r w:rsidRPr="008826B6">
        <w:rPr>
          <w:rFonts w:ascii="Narkisim" w:hAnsi="Narkisim"/>
          <w:position w:val="6"/>
          <w:szCs w:val="20"/>
          <w:rtl/>
        </w:rPr>
        <w:t>השוני הוא בעובדו</w:t>
      </w:r>
      <w:r w:rsidR="00B4148C" w:rsidRPr="008826B6">
        <w:rPr>
          <w:rFonts w:ascii="Narkisim" w:hAnsi="Narkisim"/>
          <w:position w:val="6"/>
          <w:szCs w:val="20"/>
          <w:rtl/>
        </w:rPr>
        <w:t>ת, השוני הוא ספרותי ומעל לכל - תפיש</w:t>
      </w:r>
      <w:r w:rsidR="00B4148C" w:rsidRPr="008826B6">
        <w:rPr>
          <w:rFonts w:ascii="Narkisim" w:hAnsi="Narkisim" w:hint="cs"/>
          <w:position w:val="6"/>
          <w:szCs w:val="20"/>
          <w:rtl/>
        </w:rPr>
        <w:t>ת</w:t>
      </w:r>
      <w:r w:rsidRPr="008826B6">
        <w:rPr>
          <w:rFonts w:ascii="Narkisim" w:hAnsi="Narkisim"/>
          <w:position w:val="6"/>
          <w:szCs w:val="20"/>
          <w:rtl/>
        </w:rPr>
        <w:t xml:space="preserve"> האירוע היא שונה. </w:t>
      </w:r>
      <w:r w:rsidRPr="008826B6">
        <w:rPr>
          <w:rFonts w:ascii="Narkisim" w:hAnsi="Narkisim" w:hint="cs"/>
          <w:position w:val="6"/>
          <w:szCs w:val="20"/>
          <w:rtl/>
        </w:rPr>
        <w:t xml:space="preserve">בניגוד לספר במדבר בו השליחות היא לתור ולהיפגש עם הארץ בהיבטיה </w:t>
      </w:r>
      <w:r w:rsidR="00B4148C" w:rsidRPr="008826B6">
        <w:rPr>
          <w:rFonts w:ascii="Narkisim" w:hAnsi="Narkisim" w:hint="cs"/>
          <w:position w:val="6"/>
          <w:szCs w:val="20"/>
          <w:rtl/>
        </w:rPr>
        <w:t>ה</w:t>
      </w:r>
      <w:r w:rsidRPr="008826B6">
        <w:rPr>
          <w:rFonts w:ascii="Narkisim" w:hAnsi="Narkisim" w:hint="cs"/>
          <w:position w:val="6"/>
          <w:szCs w:val="20"/>
          <w:rtl/>
        </w:rPr>
        <w:t>שונים (</w:t>
      </w:r>
      <w:r w:rsidR="00FD2A9E" w:rsidRPr="008826B6">
        <w:rPr>
          <w:rFonts w:ascii="Narkisim" w:hAnsi="Narkisim" w:hint="cs"/>
          <w:position w:val="6"/>
          <w:szCs w:val="20"/>
          <w:rtl/>
        </w:rPr>
        <w:t>"</w:t>
      </w:r>
      <w:r w:rsidR="00FD2A9E" w:rsidRPr="008826B6">
        <w:rPr>
          <w:rFonts w:ascii="Narkisim" w:hAnsi="Narkisim"/>
          <w:position w:val="6"/>
          <w:szCs w:val="20"/>
          <w:rtl/>
        </w:rPr>
        <w:t xml:space="preserve">וּרְאִיתֶם אֶת הָאָרֶץ מַה הִוא וְאֶת הָעָם </w:t>
      </w:r>
      <w:proofErr w:type="spellStart"/>
      <w:r w:rsidR="00FD2A9E" w:rsidRPr="008826B6">
        <w:rPr>
          <w:rFonts w:ascii="Narkisim" w:hAnsi="Narkisim"/>
          <w:position w:val="6"/>
          <w:szCs w:val="20"/>
          <w:rtl/>
        </w:rPr>
        <w:t>הַיּשֵׁב</w:t>
      </w:r>
      <w:proofErr w:type="spellEnd"/>
      <w:r w:rsidR="00FD2A9E" w:rsidRPr="008826B6">
        <w:rPr>
          <w:rFonts w:ascii="Narkisim" w:hAnsi="Narkisim"/>
          <w:position w:val="6"/>
          <w:szCs w:val="20"/>
          <w:rtl/>
        </w:rPr>
        <w:t xml:space="preserve"> עָלֶיהָ הֶחָזָק הוּא הֲרָפֶה הַמְעַט הוּא אִם רָב:</w:t>
      </w:r>
      <w:r w:rsidR="00FD2A9E" w:rsidRPr="008826B6">
        <w:rPr>
          <w:rFonts w:ascii="Narkisim" w:hAnsi="Narkisim" w:hint="cs"/>
          <w:position w:val="6"/>
          <w:szCs w:val="20"/>
          <w:rtl/>
        </w:rPr>
        <w:t xml:space="preserve"> </w:t>
      </w:r>
      <w:r w:rsidR="00FD2A9E" w:rsidRPr="008826B6">
        <w:rPr>
          <w:rFonts w:ascii="Narkisim" w:hAnsi="Narkisim"/>
          <w:position w:val="6"/>
          <w:szCs w:val="20"/>
          <w:rtl/>
        </w:rPr>
        <w:t xml:space="preserve">וּמָה הָאָרֶץ אֲשֶׁר הוּא ישֵׁב בָּהּ הֲטוֹבָה הִוא אִם רָעָה וּמָה הֶעָרִים אֲשֶׁר הוּא יוֹשֵׁב </w:t>
      </w:r>
      <w:proofErr w:type="spellStart"/>
      <w:r w:rsidR="00FD2A9E" w:rsidRPr="008826B6">
        <w:rPr>
          <w:rFonts w:ascii="Narkisim" w:hAnsi="Narkisim"/>
          <w:position w:val="6"/>
          <w:szCs w:val="20"/>
          <w:rtl/>
        </w:rPr>
        <w:t>בָּהֵנָּה</w:t>
      </w:r>
      <w:proofErr w:type="spellEnd"/>
      <w:r w:rsidR="00FD2A9E" w:rsidRPr="008826B6">
        <w:rPr>
          <w:rFonts w:ascii="Narkisim" w:hAnsi="Narkisim"/>
          <w:position w:val="6"/>
          <w:szCs w:val="20"/>
          <w:rtl/>
        </w:rPr>
        <w:t xml:space="preserve"> </w:t>
      </w:r>
      <w:proofErr w:type="spellStart"/>
      <w:r w:rsidR="00FD2A9E" w:rsidRPr="008826B6">
        <w:rPr>
          <w:rFonts w:ascii="Narkisim" w:hAnsi="Narkisim"/>
          <w:position w:val="6"/>
          <w:szCs w:val="20"/>
          <w:rtl/>
        </w:rPr>
        <w:t>הַבְּמַחֲנִים</w:t>
      </w:r>
      <w:proofErr w:type="spellEnd"/>
      <w:r w:rsidR="00FD2A9E" w:rsidRPr="008826B6">
        <w:rPr>
          <w:rFonts w:ascii="Narkisim" w:hAnsi="Narkisim"/>
          <w:position w:val="6"/>
          <w:szCs w:val="20"/>
          <w:rtl/>
        </w:rPr>
        <w:t xml:space="preserve"> אִם בְּמִבְצָרִים:</w:t>
      </w:r>
      <w:r w:rsidR="00FD2A9E" w:rsidRPr="008826B6">
        <w:rPr>
          <w:rFonts w:ascii="Narkisim" w:hAnsi="Narkisim" w:hint="cs"/>
          <w:position w:val="6"/>
          <w:szCs w:val="20"/>
          <w:rtl/>
        </w:rPr>
        <w:t xml:space="preserve"> </w:t>
      </w:r>
      <w:r w:rsidR="00FD2A9E" w:rsidRPr="008826B6">
        <w:rPr>
          <w:rFonts w:ascii="Narkisim" w:hAnsi="Narkisim"/>
          <w:position w:val="6"/>
          <w:szCs w:val="20"/>
          <w:rtl/>
        </w:rPr>
        <w:t>וּמָה הָאָרֶץ הַשְּׁמֵנָה הִוא אִם רָזָה הֲיֶשׁ בָּהּ עֵץ אִם אַיִן</w:t>
      </w:r>
      <w:r w:rsidR="00FD2A9E" w:rsidRPr="008826B6">
        <w:rPr>
          <w:rFonts w:ascii="Narkisim" w:hAnsi="Narkisim" w:hint="cs"/>
          <w:position w:val="6"/>
          <w:szCs w:val="20"/>
          <w:rtl/>
        </w:rPr>
        <w:t>" (</w:t>
      </w:r>
      <w:r w:rsidR="00FD2A9E" w:rsidRPr="008826B6">
        <w:rPr>
          <w:rFonts w:ascii="Narkisim" w:hAnsi="Narkisim"/>
          <w:position w:val="6"/>
          <w:szCs w:val="20"/>
          <w:rtl/>
        </w:rPr>
        <w:t>במדבר י</w:t>
      </w:r>
      <w:r w:rsidR="00FD2A9E" w:rsidRPr="008826B6">
        <w:rPr>
          <w:rFonts w:ascii="Narkisim" w:hAnsi="Narkisim" w:hint="cs"/>
          <w:position w:val="6"/>
          <w:szCs w:val="20"/>
          <w:rtl/>
        </w:rPr>
        <w:t>"</w:t>
      </w:r>
      <w:r w:rsidR="00FD2A9E" w:rsidRPr="008826B6">
        <w:rPr>
          <w:rFonts w:ascii="Narkisim" w:hAnsi="Narkisim"/>
          <w:position w:val="6"/>
          <w:szCs w:val="20"/>
          <w:rtl/>
        </w:rPr>
        <w:t>ג</w:t>
      </w:r>
      <w:r w:rsidR="00FD2A9E" w:rsidRPr="008826B6">
        <w:rPr>
          <w:rFonts w:ascii="Narkisim" w:hAnsi="Narkisim" w:hint="cs"/>
          <w:position w:val="6"/>
          <w:szCs w:val="20"/>
          <w:rtl/>
        </w:rPr>
        <w:t xml:space="preserve">, </w:t>
      </w:r>
      <w:r w:rsidR="00FD2A9E" w:rsidRPr="008826B6">
        <w:rPr>
          <w:rFonts w:ascii="Narkisim" w:hAnsi="Narkisim"/>
          <w:position w:val="6"/>
          <w:szCs w:val="20"/>
          <w:rtl/>
        </w:rPr>
        <w:t>י</w:t>
      </w:r>
      <w:r w:rsidR="00FD2A9E" w:rsidRPr="008826B6">
        <w:rPr>
          <w:rFonts w:ascii="Narkisim" w:hAnsi="Narkisim" w:hint="cs"/>
          <w:position w:val="6"/>
          <w:szCs w:val="20"/>
          <w:rtl/>
        </w:rPr>
        <w:t>"</w:t>
      </w:r>
      <w:r w:rsidR="00FD2A9E" w:rsidRPr="008826B6">
        <w:rPr>
          <w:rFonts w:ascii="Narkisim" w:hAnsi="Narkisim"/>
          <w:position w:val="6"/>
          <w:szCs w:val="20"/>
          <w:rtl/>
        </w:rPr>
        <w:t>ח</w:t>
      </w:r>
      <w:r w:rsidR="00FD2A9E" w:rsidRPr="008826B6">
        <w:rPr>
          <w:rFonts w:ascii="Narkisim" w:hAnsi="Narkisim" w:hint="cs"/>
          <w:position w:val="6"/>
          <w:szCs w:val="20"/>
          <w:rtl/>
        </w:rPr>
        <w:t>-כ'</w:t>
      </w:r>
      <w:r w:rsidR="00FD2A9E" w:rsidRPr="008826B6">
        <w:rPr>
          <w:rFonts w:ascii="Narkisim" w:hAnsi="Narkisim"/>
          <w:position w:val="6"/>
          <w:szCs w:val="20"/>
          <w:rtl/>
        </w:rPr>
        <w:t>)</w:t>
      </w:r>
      <w:r w:rsidR="00FD2A9E" w:rsidRPr="008826B6">
        <w:rPr>
          <w:rFonts w:ascii="Narkisim" w:hAnsi="Narkisim" w:hint="cs"/>
          <w:position w:val="6"/>
          <w:szCs w:val="20"/>
          <w:rtl/>
        </w:rPr>
        <w:t>,</w:t>
      </w:r>
      <w:r w:rsidR="00FD2A9E" w:rsidRPr="008826B6">
        <w:rPr>
          <w:rFonts w:ascii="Narkisim" w:hAnsi="Narkisim"/>
          <w:position w:val="6"/>
          <w:szCs w:val="20"/>
          <w:rtl/>
        </w:rPr>
        <w:t xml:space="preserve">  </w:t>
      </w:r>
      <w:r w:rsidRPr="008826B6">
        <w:rPr>
          <w:rFonts w:ascii="Narkisim" w:hAnsi="Narkisim" w:hint="cs"/>
          <w:position w:val="6"/>
          <w:szCs w:val="20"/>
          <w:rtl/>
        </w:rPr>
        <w:t>ב</w:t>
      </w:r>
      <w:r w:rsidR="00FD2A9E" w:rsidRPr="008826B6">
        <w:rPr>
          <w:rFonts w:ascii="Narkisim" w:hAnsi="Narkisim" w:hint="cs"/>
          <w:position w:val="6"/>
          <w:szCs w:val="20"/>
          <w:rtl/>
        </w:rPr>
        <w:t xml:space="preserve">ספר </w:t>
      </w:r>
      <w:r w:rsidRPr="008826B6">
        <w:rPr>
          <w:rFonts w:ascii="Narkisim" w:hAnsi="Narkisim" w:hint="cs"/>
          <w:position w:val="6"/>
          <w:szCs w:val="20"/>
          <w:rtl/>
        </w:rPr>
        <w:t>דברים הנושא הוא ריגול בהיבט המודיעיני</w:t>
      </w:r>
      <w:r w:rsidR="00FD2A9E" w:rsidRPr="008826B6">
        <w:rPr>
          <w:rFonts w:ascii="Narkisim" w:hAnsi="Narkisim" w:hint="cs"/>
          <w:position w:val="6"/>
          <w:szCs w:val="20"/>
          <w:rtl/>
        </w:rPr>
        <w:t xml:space="preserve"> ("וְיַחְפְּרוּ לָנוּ אֶת הָאָרֶץ וְיָשִׁבוּ אֹתָנוּ דָּבָר אֶת הַדֶּרֶךְ אֲשֶׁר נַעֲלֶה בָּהּ וְאֵת הֶעָרִים אֲשֶׁר נָבֹא אֲלֵיהֶן"). אין בספר דברים </w:t>
      </w:r>
      <w:r w:rsidR="00B4148C" w:rsidRPr="008826B6">
        <w:rPr>
          <w:rFonts w:ascii="Narkisim" w:hAnsi="Narkisim" w:hint="cs"/>
          <w:position w:val="6"/>
          <w:szCs w:val="20"/>
          <w:rtl/>
        </w:rPr>
        <w:t>חטא ביחס ל</w:t>
      </w:r>
      <w:r w:rsidR="00FD2A9E" w:rsidRPr="008826B6">
        <w:rPr>
          <w:rFonts w:ascii="Narkisim" w:hAnsi="Narkisim" w:hint="cs"/>
          <w:position w:val="6"/>
          <w:szCs w:val="20"/>
          <w:rtl/>
        </w:rPr>
        <w:t>טובה של הארץ, והמיקוד הוא בפחד ובחוסר הביטחון בה'</w:t>
      </w:r>
      <w:r w:rsidR="00B4148C" w:rsidRPr="008826B6">
        <w:rPr>
          <w:rFonts w:ascii="Narkisim" w:hAnsi="Narkisim" w:hint="cs"/>
          <w:position w:val="6"/>
          <w:szCs w:val="20"/>
          <w:rtl/>
        </w:rPr>
        <w:t>, העומדים בבסיס היכולת שלהם ליטול אחריות ולהילחם על הארץ.</w:t>
      </w:r>
      <w:r w:rsidR="00B4148C">
        <w:rPr>
          <w:rFonts w:hint="cs"/>
          <w:rtl/>
        </w:rPr>
        <w:t xml:space="preserve"> </w:t>
      </w:r>
    </w:p>
  </w:footnote>
  <w:footnote w:id="2">
    <w:p w:rsidR="00C87ED7" w:rsidRPr="00BA5B99" w:rsidRDefault="00C87ED7" w:rsidP="0020392B">
      <w:pPr>
        <w:pStyle w:val="a3"/>
        <w:spacing w:line="276" w:lineRule="auto"/>
        <w:ind w:left="-13" w:firstLine="13"/>
        <w:rPr>
          <w:rFonts w:ascii="Narkisim" w:hAnsi="Narkisim" w:cs="Narkisim"/>
          <w:sz w:val="20"/>
          <w:szCs w:val="20"/>
        </w:rPr>
      </w:pPr>
      <w:r w:rsidRPr="00BA5B99">
        <w:rPr>
          <w:rStyle w:val="a5"/>
          <w:rFonts w:ascii="Narkisim" w:hAnsi="Narkisim"/>
          <w:sz w:val="20"/>
          <w:szCs w:val="20"/>
        </w:rPr>
        <w:footnoteRef/>
      </w:r>
      <w:r w:rsidRPr="00BA5B99">
        <w:rPr>
          <w:rFonts w:ascii="Narkisim" w:hAnsi="Narkisim" w:cs="Narkisim"/>
          <w:sz w:val="20"/>
          <w:szCs w:val="20"/>
          <w:rtl/>
        </w:rPr>
        <w:t xml:space="preserve"> הר שעיר מתואר כמקום מושבו של עשיו בספר בראשית (ל"ו, ח'). </w:t>
      </w:r>
    </w:p>
  </w:footnote>
  <w:footnote w:id="3">
    <w:p w:rsidR="00C87ED7" w:rsidRPr="00BA5B99" w:rsidRDefault="00C87ED7" w:rsidP="00CD5164">
      <w:pPr>
        <w:pStyle w:val="a3"/>
        <w:spacing w:line="276" w:lineRule="auto"/>
        <w:ind w:left="-13" w:firstLine="13"/>
        <w:rPr>
          <w:rFonts w:ascii="Narkisim" w:hAnsi="Narkisim" w:cs="Narkisim"/>
          <w:sz w:val="20"/>
          <w:szCs w:val="20"/>
        </w:rPr>
      </w:pPr>
      <w:r w:rsidRPr="00BA5B99">
        <w:rPr>
          <w:rStyle w:val="a5"/>
          <w:rFonts w:ascii="Narkisim" w:hAnsi="Narkisim"/>
          <w:sz w:val="20"/>
          <w:szCs w:val="20"/>
        </w:rPr>
        <w:footnoteRef/>
      </w:r>
      <w:r w:rsidRPr="00BA5B99">
        <w:rPr>
          <w:rFonts w:ascii="Narkisim" w:hAnsi="Narkisim" w:cs="Narkisim"/>
          <w:sz w:val="20"/>
          <w:szCs w:val="20"/>
          <w:rtl/>
        </w:rPr>
        <w:t xml:space="preserve"> </w:t>
      </w:r>
      <w:r w:rsidRPr="00BA5B99">
        <w:rPr>
          <w:rFonts w:ascii="Narkisim" w:hAnsi="Narkisim" w:cs="Narkisim"/>
          <w:b/>
          <w:sz w:val="20"/>
          <w:szCs w:val="20"/>
          <w:rtl/>
        </w:rPr>
        <w:t xml:space="preserve">נראה שהפסוק השני עונה לשאלה האפשרית של העם </w:t>
      </w:r>
      <w:r w:rsidR="008B2331">
        <w:rPr>
          <w:rFonts w:ascii="Narkisim" w:hAnsi="Narkisim" w:cs="Narkisim"/>
          <w:b/>
          <w:sz w:val="20"/>
          <w:szCs w:val="20"/>
          <w:rtl/>
        </w:rPr>
        <w:t>-</w:t>
      </w:r>
      <w:r w:rsidRPr="00BA5B99">
        <w:rPr>
          <w:rFonts w:ascii="Narkisim" w:hAnsi="Narkisim" w:cs="Narkisim"/>
          <w:b/>
          <w:sz w:val="20"/>
          <w:szCs w:val="20"/>
          <w:rtl/>
        </w:rPr>
        <w:t xml:space="preserve"> 'מניין לנו כס</w:t>
      </w:r>
      <w:r w:rsidR="00EB3648">
        <w:rPr>
          <w:rFonts w:ascii="Narkisim" w:hAnsi="Narkisim" w:cs="Narkisim"/>
          <w:b/>
          <w:sz w:val="20"/>
          <w:szCs w:val="20"/>
          <w:rtl/>
        </w:rPr>
        <w:t>ף לשלם לבני עשיו על אוכל ומים?'</w:t>
      </w:r>
      <w:r w:rsidRPr="00BA5B99">
        <w:rPr>
          <w:rFonts w:ascii="Narkisim" w:hAnsi="Narkisim" w:cs="Narkisim"/>
          <w:b/>
          <w:sz w:val="20"/>
          <w:szCs w:val="20"/>
          <w:rtl/>
        </w:rPr>
        <w:t xml:space="preserve"> התשובה היא</w:t>
      </w:r>
      <w:r w:rsidR="00B4148C">
        <w:rPr>
          <w:rFonts w:ascii="Narkisim" w:hAnsi="Narkisim" w:cs="Narkisim" w:hint="cs"/>
          <w:b/>
          <w:sz w:val="20"/>
          <w:szCs w:val="20"/>
          <w:rtl/>
        </w:rPr>
        <w:t>:</w:t>
      </w:r>
      <w:r w:rsidR="00CD5164">
        <w:rPr>
          <w:rFonts w:ascii="Narkisim" w:hAnsi="Narkisim" w:cs="Narkisim"/>
          <w:b/>
          <w:sz w:val="20"/>
          <w:szCs w:val="20"/>
          <w:rtl/>
        </w:rPr>
        <w:br/>
      </w:r>
      <w:r w:rsidRPr="00BA5B99">
        <w:rPr>
          <w:rFonts w:ascii="Narkisim" w:hAnsi="Narkisim" w:cs="Narkisim"/>
          <w:b/>
          <w:sz w:val="20"/>
          <w:szCs w:val="20"/>
          <w:rtl/>
        </w:rPr>
        <w:t>א-להים ברך את העם והם אינם חסרים דבר.</w:t>
      </w:r>
    </w:p>
  </w:footnote>
  <w:footnote w:id="4">
    <w:p w:rsidR="00C87ED7" w:rsidRPr="00BA5B99" w:rsidRDefault="00C87ED7" w:rsidP="00CD5164">
      <w:pPr>
        <w:pStyle w:val="a3"/>
        <w:spacing w:line="276" w:lineRule="auto"/>
        <w:ind w:left="14" w:hanging="14"/>
        <w:rPr>
          <w:rFonts w:ascii="Narkisim" w:hAnsi="Narkisim" w:cs="Narkisim"/>
          <w:sz w:val="20"/>
          <w:szCs w:val="20"/>
          <w:rtl/>
        </w:rPr>
      </w:pPr>
      <w:r w:rsidRPr="00BA5B99">
        <w:rPr>
          <w:rStyle w:val="a5"/>
          <w:rFonts w:ascii="Narkisim" w:hAnsi="Narkisim"/>
          <w:sz w:val="20"/>
          <w:szCs w:val="20"/>
        </w:rPr>
        <w:footnoteRef/>
      </w:r>
      <w:r w:rsidRPr="00BA5B99">
        <w:rPr>
          <w:rFonts w:ascii="Narkisim" w:hAnsi="Narkisim" w:cs="Narkisim"/>
          <w:sz w:val="20"/>
          <w:szCs w:val="20"/>
          <w:rtl/>
        </w:rPr>
        <w:t xml:space="preserve"> השוואה לתיאור המקורי של המפגש עם עשיו, המופיע בספר במדבר, מגלה כי משה מתעלם בדבריו מחלק חשוב באותו מפגש </w:t>
      </w:r>
      <w:r w:rsidR="008B2331">
        <w:rPr>
          <w:rFonts w:ascii="Narkisim" w:hAnsi="Narkisim" w:cs="Narkisim"/>
          <w:sz w:val="20"/>
          <w:szCs w:val="20"/>
          <w:rtl/>
        </w:rPr>
        <w:t>-</w:t>
      </w:r>
      <w:r w:rsidRPr="00BA5B99">
        <w:rPr>
          <w:rFonts w:ascii="Narkisim" w:hAnsi="Narkisim" w:cs="Narkisim"/>
          <w:sz w:val="20"/>
          <w:szCs w:val="20"/>
          <w:rtl/>
        </w:rPr>
        <w:t xml:space="preserve"> תגובת בני עשיו לדברי ישראל: "וַיֹּאמֶר אֵלָיו אֱדוֹם לֹא תַעֲבֹר בִּי פֶּן בַּחֶרֶב אֵצֵא לִקְרָאתֶךָ: וַיֹּאמְרוּ אֵלָיו בְּנֵי יִשְׂרָאֵל </w:t>
      </w:r>
      <w:proofErr w:type="spellStart"/>
      <w:r w:rsidRPr="00BA5B99">
        <w:rPr>
          <w:rFonts w:ascii="Narkisim" w:hAnsi="Narkisim" w:cs="Narkisim"/>
          <w:sz w:val="20"/>
          <w:szCs w:val="20"/>
          <w:rtl/>
        </w:rPr>
        <w:t>בַּמְסִלָּה</w:t>
      </w:r>
      <w:proofErr w:type="spellEnd"/>
      <w:r w:rsidRPr="00BA5B99">
        <w:rPr>
          <w:rFonts w:ascii="Narkisim" w:hAnsi="Narkisim" w:cs="Narkisim"/>
          <w:sz w:val="20"/>
          <w:szCs w:val="20"/>
          <w:rtl/>
        </w:rPr>
        <w:t xml:space="preserve"> נַעֲלֶה וְאִם מֵימֶיךָ נִשְׁתֶּה אֲנִי וּמִקְנַי וְנָתַתִּי מִכְרָם רַק אֵין דָּבָר בְּרַגְלַי אֶעֱבֹרָה: וַיֹּאמֶר לֹא תַעֲבֹר וַיֵּצֵא אֱדוֹם לִקְרָאתוֹ בְּעַם כָּבֵד וּבְיָד חֲזָקָה: וַיְמָאֵן אֱדוֹם נְתֹן אֶת יִשְׂרָאֵל עֲבֹר בִּגְבֻלוֹ </w:t>
      </w:r>
      <w:proofErr w:type="spellStart"/>
      <w:r w:rsidRPr="00BA5B99">
        <w:rPr>
          <w:rFonts w:ascii="Narkisim" w:hAnsi="Narkisim" w:cs="Narkisim"/>
          <w:sz w:val="20"/>
          <w:szCs w:val="20"/>
          <w:rtl/>
        </w:rPr>
        <w:t>וַיֵּ</w:t>
      </w:r>
      <w:r w:rsidR="00CD5164">
        <w:rPr>
          <w:rFonts w:ascii="Narkisim" w:hAnsi="Narkisim" w:cs="Narkisim"/>
          <w:sz w:val="20"/>
          <w:szCs w:val="20"/>
          <w:rtl/>
        </w:rPr>
        <w:t>ט</w:t>
      </w:r>
      <w:proofErr w:type="spellEnd"/>
      <w:r w:rsidR="00CD5164">
        <w:rPr>
          <w:rFonts w:ascii="Narkisim" w:hAnsi="Narkisim" w:cs="Narkisim"/>
          <w:sz w:val="20"/>
          <w:szCs w:val="20"/>
          <w:rtl/>
        </w:rPr>
        <w:t xml:space="preserve"> יִשְׂרָאֵל מֵעָלָיו" </w:t>
      </w:r>
      <w:r w:rsidR="00CD5164">
        <w:rPr>
          <w:rFonts w:ascii="Narkisim" w:hAnsi="Narkisim" w:cs="Narkisim" w:hint="cs"/>
          <w:sz w:val="20"/>
          <w:szCs w:val="20"/>
          <w:rtl/>
        </w:rPr>
        <w:t>(</w:t>
      </w:r>
      <w:r w:rsidRPr="00BA5B99">
        <w:rPr>
          <w:rFonts w:ascii="Narkisim" w:hAnsi="Narkisim" w:cs="Narkisim"/>
          <w:sz w:val="20"/>
          <w:szCs w:val="20"/>
          <w:rtl/>
        </w:rPr>
        <w:t xml:space="preserve">במדבר כ', י"ח-כ"א). מה מביא את משה להשמיט התרחשות זו מנאומו? דומה שהסיבה היא הרצון לחדד ולמקד את הנושא המרכזי בדבריו: הכרה במעמד עשיו כאח, והדגשת העובדה שארצו ניתנה לו על ידי א-להים. עמדה זו היא עקרונית, והיא אינה תלויה בהתנהגות בני עשיו. הם אמנם הפגינו חוסר בשלות בתגובתם, אך אין בעובדה זו בכדי לשנות את עמדת ישראל. </w:t>
      </w:r>
    </w:p>
  </w:footnote>
  <w:footnote w:id="5">
    <w:p w:rsidR="00C87ED7" w:rsidRPr="00BA5B99" w:rsidRDefault="00C87ED7" w:rsidP="00EB3648">
      <w:pPr>
        <w:spacing w:line="276" w:lineRule="auto"/>
        <w:ind w:left="-13" w:firstLine="13"/>
        <w:rPr>
          <w:rFonts w:ascii="Narkisim" w:hAnsi="Narkisim"/>
          <w:szCs w:val="20"/>
          <w:rtl/>
        </w:rPr>
      </w:pPr>
      <w:r w:rsidRPr="00BA5B99">
        <w:rPr>
          <w:rStyle w:val="a5"/>
          <w:rFonts w:ascii="Narkisim" w:hAnsi="Narkisim"/>
          <w:sz w:val="20"/>
          <w:szCs w:val="20"/>
        </w:rPr>
        <w:footnoteRef/>
      </w:r>
      <w:r w:rsidRPr="00BA5B99">
        <w:rPr>
          <w:rFonts w:ascii="Narkisim" w:hAnsi="Narkisim"/>
          <w:szCs w:val="20"/>
          <w:rtl/>
        </w:rPr>
        <w:t xml:space="preserve"> </w:t>
      </w:r>
      <w:r w:rsidRPr="00BA5B99">
        <w:rPr>
          <w:rFonts w:ascii="Narkisim" w:hAnsi="Narkisim"/>
          <w:color w:val="000000"/>
          <w:szCs w:val="20"/>
          <w:shd w:val="clear" w:color="auto" w:fill="FFFFFF"/>
        </w:rPr>
        <w:t> </w:t>
      </w:r>
      <w:r w:rsidR="00B4148C">
        <w:rPr>
          <w:rFonts w:ascii="Narkisim" w:hAnsi="Narkisim" w:hint="cs"/>
          <w:color w:val="000000"/>
          <w:szCs w:val="20"/>
          <w:shd w:val="clear" w:color="auto" w:fill="FFFFFF"/>
          <w:rtl/>
        </w:rPr>
        <w:t xml:space="preserve">נראה </w:t>
      </w:r>
      <w:r w:rsidRPr="00BA5B99">
        <w:rPr>
          <w:rFonts w:ascii="Narkisim" w:hAnsi="Narkisim"/>
          <w:color w:val="000000"/>
          <w:szCs w:val="20"/>
          <w:shd w:val="clear" w:color="auto" w:fill="FFFFFF"/>
          <w:rtl/>
        </w:rPr>
        <w:t xml:space="preserve"> שהסיפור המכונן שיוך זה נמצא בספר בראשית, עת מציע אברהם ללוט לחלק ביניהם את הארץ ('אם השמאל </w:t>
      </w:r>
      <w:proofErr w:type="spellStart"/>
      <w:r w:rsidRPr="00BA5B99">
        <w:rPr>
          <w:rFonts w:ascii="Narkisim" w:hAnsi="Narkisim"/>
          <w:color w:val="000000"/>
          <w:szCs w:val="20"/>
          <w:shd w:val="clear" w:color="auto" w:fill="FFFFFF"/>
          <w:rtl/>
        </w:rPr>
        <w:t>ואימינה</w:t>
      </w:r>
      <w:proofErr w:type="spellEnd"/>
      <w:r w:rsidRPr="00BA5B99">
        <w:rPr>
          <w:rFonts w:ascii="Narkisim" w:hAnsi="Narkisim"/>
          <w:color w:val="000000"/>
          <w:szCs w:val="20"/>
          <w:shd w:val="clear" w:color="auto" w:fill="FFFFFF"/>
          <w:rtl/>
        </w:rPr>
        <w:t xml:space="preserve"> ואם הימין </w:t>
      </w:r>
      <w:proofErr w:type="spellStart"/>
      <w:r w:rsidRPr="00BA5B99">
        <w:rPr>
          <w:rFonts w:ascii="Narkisim" w:hAnsi="Narkisim"/>
          <w:color w:val="000000"/>
          <w:szCs w:val="20"/>
          <w:shd w:val="clear" w:color="auto" w:fill="FFFFFF"/>
          <w:rtl/>
        </w:rPr>
        <w:t>ואשמאילה</w:t>
      </w:r>
      <w:proofErr w:type="spellEnd"/>
      <w:r w:rsidRPr="00BA5B99">
        <w:rPr>
          <w:rFonts w:ascii="Narkisim" w:hAnsi="Narkisim"/>
          <w:color w:val="000000"/>
          <w:szCs w:val="20"/>
          <w:shd w:val="clear" w:color="auto" w:fill="FFFFFF"/>
          <w:rtl/>
        </w:rPr>
        <w:t xml:space="preserve">'), לוט </w:t>
      </w:r>
      <w:r w:rsidR="008B2331" w:rsidRPr="00BA5B99">
        <w:rPr>
          <w:rFonts w:ascii="Narkisim" w:hAnsi="Narkisim"/>
          <w:szCs w:val="20"/>
          <w:rtl/>
        </w:rPr>
        <w:t xml:space="preserve">בוחר לנטוש את </w:t>
      </w:r>
      <w:r w:rsidR="008B2331">
        <w:rPr>
          <w:rFonts w:ascii="Narkisim" w:hAnsi="Narkisim" w:hint="cs"/>
          <w:szCs w:val="20"/>
          <w:rtl/>
        </w:rPr>
        <w:t xml:space="preserve">הארץ המובטחת </w:t>
      </w:r>
      <w:r w:rsidR="008B2331" w:rsidRPr="00BA5B99">
        <w:rPr>
          <w:rFonts w:ascii="Narkisim" w:hAnsi="Narkisim"/>
          <w:szCs w:val="20"/>
          <w:rtl/>
        </w:rPr>
        <w:t>ולקבוע את מושבו ב</w:t>
      </w:r>
      <w:r w:rsidR="008B2331">
        <w:rPr>
          <w:rFonts w:ascii="Narkisim" w:hAnsi="Narkisim" w:hint="cs"/>
          <w:szCs w:val="20"/>
          <w:rtl/>
        </w:rPr>
        <w:t>סדום וב</w:t>
      </w:r>
      <w:r w:rsidR="008B2331">
        <w:rPr>
          <w:rFonts w:ascii="Narkisim" w:hAnsi="Narkisim"/>
          <w:szCs w:val="20"/>
          <w:rtl/>
        </w:rPr>
        <w:t>ערי הכיכר</w:t>
      </w:r>
      <w:r w:rsidR="008B2331" w:rsidRPr="00BA5B99">
        <w:rPr>
          <w:rFonts w:ascii="Narkisim" w:hAnsi="Narkisim"/>
          <w:szCs w:val="20"/>
          <w:rtl/>
        </w:rPr>
        <w:t xml:space="preserve"> </w:t>
      </w:r>
      <w:r w:rsidR="008B2331">
        <w:rPr>
          <w:rFonts w:ascii="Narkisim" w:hAnsi="Narkisim"/>
          <w:szCs w:val="20"/>
          <w:rtl/>
        </w:rPr>
        <w:t>(בראשית י"ג, ה'-</w:t>
      </w:r>
      <w:proofErr w:type="spellStart"/>
      <w:r w:rsidR="008B2331">
        <w:rPr>
          <w:rFonts w:ascii="Narkisim" w:hAnsi="Narkisim"/>
          <w:szCs w:val="20"/>
          <w:rtl/>
        </w:rPr>
        <w:t>יב</w:t>
      </w:r>
      <w:proofErr w:type="spellEnd"/>
      <w:r w:rsidR="008B2331">
        <w:rPr>
          <w:rFonts w:ascii="Narkisim" w:hAnsi="Narkisim"/>
          <w:szCs w:val="20"/>
          <w:rtl/>
        </w:rPr>
        <w:t>')</w:t>
      </w:r>
      <w:r w:rsidR="008B2331">
        <w:rPr>
          <w:rFonts w:ascii="Narkisim" w:hAnsi="Narkisim" w:hint="cs"/>
          <w:szCs w:val="20"/>
          <w:rtl/>
        </w:rPr>
        <w:t xml:space="preserve">. </w:t>
      </w:r>
      <w:r w:rsidR="008B2331" w:rsidRPr="00BA5B99">
        <w:rPr>
          <w:rFonts w:ascii="Narkisim" w:hAnsi="Narkisim"/>
          <w:szCs w:val="20"/>
          <w:rtl/>
        </w:rPr>
        <w:t>צוער</w:t>
      </w:r>
      <w:r w:rsidR="008B2331">
        <w:rPr>
          <w:rFonts w:ascii="Narkisim" w:hAnsi="Narkisim" w:hint="cs"/>
          <w:szCs w:val="20"/>
          <w:rtl/>
        </w:rPr>
        <w:t xml:space="preserve">, </w:t>
      </w:r>
      <w:r w:rsidR="00B0139D">
        <w:rPr>
          <w:rFonts w:ascii="Narkisim" w:hAnsi="Narkisim" w:hint="cs"/>
          <w:szCs w:val="20"/>
          <w:rtl/>
        </w:rPr>
        <w:t xml:space="preserve">אליה </w:t>
      </w:r>
      <w:r w:rsidR="00EB3648">
        <w:rPr>
          <w:rFonts w:ascii="Narkisim" w:hAnsi="Narkisim" w:hint="cs"/>
          <w:szCs w:val="20"/>
          <w:rtl/>
        </w:rPr>
        <w:t xml:space="preserve">הוא </w:t>
      </w:r>
      <w:r w:rsidR="00B0139D">
        <w:rPr>
          <w:rFonts w:ascii="Narkisim" w:hAnsi="Narkisim" w:hint="cs"/>
          <w:szCs w:val="20"/>
          <w:rtl/>
        </w:rPr>
        <w:t xml:space="preserve">הגיע </w:t>
      </w:r>
      <w:r w:rsidR="008B2331">
        <w:rPr>
          <w:rFonts w:ascii="Narkisim" w:hAnsi="Narkisim" w:hint="cs"/>
          <w:szCs w:val="20"/>
          <w:rtl/>
        </w:rPr>
        <w:t xml:space="preserve">משויכת </w:t>
      </w:r>
      <w:r w:rsidR="008B2331" w:rsidRPr="00BA5B99">
        <w:rPr>
          <w:rFonts w:ascii="Narkisim" w:hAnsi="Narkisim"/>
          <w:szCs w:val="20"/>
          <w:rtl/>
        </w:rPr>
        <w:t xml:space="preserve">בספר ישעיהו </w:t>
      </w:r>
      <w:r w:rsidR="008B2331">
        <w:rPr>
          <w:rFonts w:ascii="Narkisim" w:hAnsi="Narkisim" w:hint="cs"/>
          <w:szCs w:val="20"/>
          <w:rtl/>
        </w:rPr>
        <w:t>לארץ מואב</w:t>
      </w:r>
      <w:r w:rsidR="008B2331" w:rsidRPr="00BA5B99">
        <w:rPr>
          <w:rFonts w:ascii="Narkisim" w:hAnsi="Narkisim"/>
          <w:szCs w:val="20"/>
          <w:rtl/>
        </w:rPr>
        <w:t xml:space="preserve">: "לִבִּי לְמוֹאָב יִזְעָק בְּרִיחֶהָ עַד צֹעַר..." (ישעיהו ט"ו, ה'). </w:t>
      </w:r>
      <w:r w:rsidRPr="00BA5B99">
        <w:rPr>
          <w:rFonts w:ascii="Narkisim" w:hAnsi="Narkisim"/>
          <w:szCs w:val="20"/>
          <w:rtl/>
        </w:rPr>
        <w:t xml:space="preserve"> בחירה זו </w:t>
      </w:r>
      <w:r w:rsidR="00B0139D">
        <w:rPr>
          <w:rFonts w:ascii="Narkisim" w:hAnsi="Narkisim" w:hint="cs"/>
          <w:szCs w:val="20"/>
          <w:rtl/>
        </w:rPr>
        <w:t xml:space="preserve">של לוט, </w:t>
      </w:r>
      <w:r w:rsidRPr="00BA5B99">
        <w:rPr>
          <w:rFonts w:ascii="Narkisim" w:hAnsi="Narkisim"/>
          <w:szCs w:val="20"/>
          <w:rtl/>
        </w:rPr>
        <w:t xml:space="preserve">נתפסת </w:t>
      </w:r>
      <w:r w:rsidR="00B0139D">
        <w:rPr>
          <w:rFonts w:ascii="Narkisim" w:hAnsi="Narkisim" w:hint="cs"/>
          <w:szCs w:val="20"/>
          <w:rtl/>
        </w:rPr>
        <w:t xml:space="preserve">בפרשייתנו </w:t>
      </w:r>
      <w:r w:rsidRPr="00BA5B99">
        <w:rPr>
          <w:rFonts w:ascii="Narkisim" w:hAnsi="Narkisim"/>
          <w:szCs w:val="20"/>
          <w:rtl/>
        </w:rPr>
        <w:t>כנתינה מאת א-להים: "כִּי לִבְנֵי לוֹט נָתַתִּי אֶת עָר יְרֻשָּׁה"</w:t>
      </w:r>
      <w:r w:rsidR="00B0139D">
        <w:rPr>
          <w:rFonts w:ascii="Narkisim" w:hAnsi="Narkisim" w:hint="cs"/>
          <w:szCs w:val="20"/>
          <w:rtl/>
        </w:rPr>
        <w:t>.</w:t>
      </w:r>
      <w:r w:rsidRPr="00BA5B99">
        <w:rPr>
          <w:rFonts w:ascii="Narkisim" w:hAnsi="Narkisim"/>
          <w:szCs w:val="20"/>
          <w:rtl/>
        </w:rPr>
        <w:t xml:space="preserve"> </w:t>
      </w:r>
    </w:p>
  </w:footnote>
  <w:footnote w:id="6">
    <w:p w:rsidR="00C87ED7" w:rsidRPr="00D763B2" w:rsidRDefault="00C87ED7" w:rsidP="00D763B2">
      <w:pPr>
        <w:spacing w:line="276" w:lineRule="auto"/>
        <w:ind w:left="-13" w:firstLine="13"/>
        <w:rPr>
          <w:rFonts w:ascii="Narkisim" w:hAnsi="Narkisim"/>
          <w:szCs w:val="20"/>
          <w:rtl/>
        </w:rPr>
      </w:pPr>
      <w:r w:rsidRPr="00D763B2">
        <w:rPr>
          <w:rStyle w:val="a5"/>
          <w:rFonts w:ascii="Narkisim" w:hAnsi="Narkisim"/>
          <w:sz w:val="20"/>
          <w:szCs w:val="20"/>
        </w:rPr>
        <w:footnoteRef/>
      </w:r>
      <w:r w:rsidRPr="00D763B2">
        <w:rPr>
          <w:rFonts w:ascii="Narkisim" w:hAnsi="Narkisim"/>
          <w:szCs w:val="20"/>
          <w:rtl/>
        </w:rPr>
        <w:t xml:space="preserve"> דומה שיש להבין את לשון העבר בפסוק - "כַּאֲשֶׁר </w:t>
      </w:r>
      <w:r w:rsidRPr="00D763B2">
        <w:rPr>
          <w:rFonts w:ascii="Narkisim" w:hAnsi="Narkisim"/>
          <w:bCs/>
          <w:szCs w:val="20"/>
          <w:rtl/>
        </w:rPr>
        <w:t>עָשָׂה</w:t>
      </w:r>
      <w:r w:rsidRPr="00D763B2">
        <w:rPr>
          <w:rFonts w:ascii="Narkisim" w:hAnsi="Narkisim"/>
          <w:szCs w:val="20"/>
          <w:rtl/>
        </w:rPr>
        <w:t xml:space="preserve"> יִשְׂרָאֵל לְאֶרֶץ יְרֻשָּׁתוֹ" </w:t>
      </w:r>
      <w:r w:rsidR="008B2331" w:rsidRPr="00D763B2">
        <w:rPr>
          <w:rFonts w:ascii="Narkisim" w:hAnsi="Narkisim"/>
          <w:szCs w:val="20"/>
          <w:rtl/>
        </w:rPr>
        <w:t>-</w:t>
      </w:r>
      <w:r w:rsidRPr="00D763B2">
        <w:rPr>
          <w:rFonts w:ascii="Narkisim" w:hAnsi="Narkisim"/>
          <w:szCs w:val="20"/>
          <w:rtl/>
        </w:rPr>
        <w:t xml:space="preserve"> במשמעות של 'עומד לעשות'. תיאור בלשון עבר בא להצביע על הוודאות שהדבר אכן עומד להתרחש</w:t>
      </w:r>
      <w:r w:rsidR="005F26C5" w:rsidRPr="00D763B2">
        <w:rPr>
          <w:rFonts w:ascii="Narkisim" w:hAnsi="Narkisim" w:hint="cs"/>
          <w:szCs w:val="20"/>
          <w:rtl/>
        </w:rPr>
        <w:t xml:space="preserve">. המחשה: עפרון אומר לאברהם: </w:t>
      </w:r>
      <w:r w:rsidR="005F26C5" w:rsidRPr="00D763B2">
        <w:rPr>
          <w:szCs w:val="20"/>
          <w:rtl/>
        </w:rPr>
        <w:t>"הַשָּׂדֶה נָתַתִּי לָךְ וְהַמְּעָרָה אֲשֶׁר בּוֹ לְךָ נְתַתִּיהָ"</w:t>
      </w:r>
      <w:r w:rsidR="005F26C5" w:rsidRPr="00D763B2">
        <w:rPr>
          <w:rFonts w:hint="cs"/>
          <w:szCs w:val="20"/>
          <w:rtl/>
        </w:rPr>
        <w:t xml:space="preserve"> </w:t>
      </w:r>
      <w:r w:rsidR="005F26C5" w:rsidRPr="00D763B2">
        <w:rPr>
          <w:rFonts w:ascii="Narkisim" w:hAnsi="Narkisim" w:hint="cs"/>
          <w:szCs w:val="20"/>
          <w:rtl/>
        </w:rPr>
        <w:t>(</w:t>
      </w:r>
      <w:r w:rsidR="005F26C5" w:rsidRPr="00D763B2">
        <w:rPr>
          <w:rFonts w:ascii="Narkisim" w:hAnsi="Narkisim"/>
          <w:szCs w:val="20"/>
          <w:rtl/>
        </w:rPr>
        <w:t>בראשית כ"ג, י"</w:t>
      </w:r>
      <w:r w:rsidR="005F26C5" w:rsidRPr="00D763B2">
        <w:rPr>
          <w:rFonts w:ascii="Narkisim" w:hAnsi="Narkisim" w:hint="cs"/>
          <w:szCs w:val="20"/>
          <w:rtl/>
        </w:rPr>
        <w:t>א</w:t>
      </w:r>
      <w:r w:rsidR="005F26C5" w:rsidRPr="00D763B2">
        <w:rPr>
          <w:rFonts w:ascii="Narkisim" w:hAnsi="Narkisim"/>
          <w:szCs w:val="20"/>
          <w:rtl/>
        </w:rPr>
        <w:t>)</w:t>
      </w:r>
      <w:r w:rsidR="00D763B2">
        <w:rPr>
          <w:rFonts w:hint="cs"/>
          <w:szCs w:val="20"/>
          <w:rtl/>
        </w:rPr>
        <w:t>.</w:t>
      </w:r>
      <w:r w:rsidR="005F26C5" w:rsidRPr="00D763B2">
        <w:rPr>
          <w:szCs w:val="20"/>
          <w:rtl/>
        </w:rPr>
        <w:t xml:space="preserve"> </w:t>
      </w:r>
      <w:r w:rsidR="005F26C5" w:rsidRPr="00D763B2">
        <w:rPr>
          <w:rFonts w:hint="cs"/>
          <w:szCs w:val="20"/>
          <w:rtl/>
        </w:rPr>
        <w:t xml:space="preserve">בדבריו הוא מתייחס אל </w:t>
      </w:r>
      <w:r w:rsidR="005F26C5" w:rsidRPr="00D763B2">
        <w:rPr>
          <w:szCs w:val="20"/>
          <w:rtl/>
        </w:rPr>
        <w:t xml:space="preserve">השדה והמערה </w:t>
      </w:r>
      <w:r w:rsidR="002B4844" w:rsidRPr="00D763B2">
        <w:rPr>
          <w:rFonts w:hint="cs"/>
          <w:szCs w:val="20"/>
          <w:rtl/>
        </w:rPr>
        <w:t>כמי שכבר ניתנו -</w:t>
      </w:r>
      <w:r w:rsidR="005F26C5" w:rsidRPr="00D763B2">
        <w:rPr>
          <w:rFonts w:hint="cs"/>
          <w:szCs w:val="20"/>
          <w:rtl/>
        </w:rPr>
        <w:t xml:space="preserve"> </w:t>
      </w:r>
      <w:r w:rsidR="005F26C5" w:rsidRPr="00D763B2">
        <w:rPr>
          <w:szCs w:val="20"/>
          <w:rtl/>
        </w:rPr>
        <w:t xml:space="preserve">בלשון עבר, </w:t>
      </w:r>
      <w:r w:rsidR="005F26C5" w:rsidRPr="00D763B2">
        <w:rPr>
          <w:rFonts w:hint="cs"/>
          <w:szCs w:val="20"/>
          <w:rtl/>
        </w:rPr>
        <w:t>אף על פי שהם עדיין לא ניתנו. שימוש בלשון עבר יתפרש כאמירה: '</w:t>
      </w:r>
      <w:r w:rsidR="005F26C5" w:rsidRPr="00D763B2">
        <w:rPr>
          <w:szCs w:val="20"/>
          <w:rtl/>
        </w:rPr>
        <w:t>ראה את הנושא סגור, וכאילו כבר ניתנו</w:t>
      </w:r>
      <w:r w:rsidR="005F26C5" w:rsidRPr="00D763B2">
        <w:rPr>
          <w:rFonts w:ascii="Narkisim" w:hAnsi="Narkisim" w:hint="cs"/>
          <w:szCs w:val="20"/>
          <w:rtl/>
        </w:rPr>
        <w:t xml:space="preserve">'. כתגובה, עונה לו אברהם באותה מטבע לשון, ומתייחס </w:t>
      </w:r>
      <w:r w:rsidR="002B4844" w:rsidRPr="00D763B2">
        <w:rPr>
          <w:rFonts w:ascii="Narkisim" w:hAnsi="Narkisim" w:hint="cs"/>
          <w:szCs w:val="20"/>
          <w:rtl/>
        </w:rPr>
        <w:t xml:space="preserve">גם הוא </w:t>
      </w:r>
      <w:r w:rsidR="005F26C5" w:rsidRPr="00D763B2">
        <w:rPr>
          <w:rFonts w:ascii="Narkisim" w:hAnsi="Narkisim" w:hint="cs"/>
          <w:szCs w:val="20"/>
          <w:rtl/>
        </w:rPr>
        <w:t xml:space="preserve">אל </w:t>
      </w:r>
      <w:r w:rsidR="005F26C5" w:rsidRPr="00D763B2">
        <w:rPr>
          <w:szCs w:val="20"/>
          <w:rtl/>
        </w:rPr>
        <w:t>הכסף כאילו כבר ניתן:</w:t>
      </w:r>
      <w:r w:rsidR="005F26C5" w:rsidRPr="00D763B2">
        <w:rPr>
          <w:rFonts w:ascii="Narkisim" w:hAnsi="Narkisim" w:hint="cs"/>
          <w:szCs w:val="20"/>
          <w:rtl/>
        </w:rPr>
        <w:t xml:space="preserve"> </w:t>
      </w:r>
      <w:r w:rsidRPr="00D763B2">
        <w:rPr>
          <w:rFonts w:ascii="Narkisim" w:hAnsi="Narkisim"/>
          <w:szCs w:val="20"/>
          <w:rtl/>
        </w:rPr>
        <w:t>"נָתַתִּי כֶּסֶף הַשָּׂדֶה, קַח מִמֶּנִּי" [</w:t>
      </w:r>
      <w:r w:rsidR="005F26C5" w:rsidRPr="00D763B2">
        <w:rPr>
          <w:rFonts w:ascii="Narkisim" w:hAnsi="Narkisim" w:hint="cs"/>
          <w:szCs w:val="20"/>
          <w:rtl/>
        </w:rPr>
        <w:t xml:space="preserve">שם </w:t>
      </w:r>
      <w:r w:rsidRPr="00D763B2">
        <w:rPr>
          <w:rFonts w:ascii="Narkisim" w:hAnsi="Narkisim"/>
          <w:szCs w:val="20"/>
          <w:rtl/>
        </w:rPr>
        <w:t xml:space="preserve">כ"ג, י"ג). </w:t>
      </w:r>
    </w:p>
  </w:footnote>
  <w:footnote w:id="7">
    <w:p w:rsidR="00C87ED7" w:rsidRPr="00BA5B99" w:rsidRDefault="00C87ED7" w:rsidP="0020392B">
      <w:pPr>
        <w:spacing w:line="276" w:lineRule="auto"/>
        <w:ind w:left="-13" w:firstLine="13"/>
        <w:rPr>
          <w:rFonts w:ascii="Narkisim" w:hAnsi="Narkisim"/>
          <w:szCs w:val="20"/>
          <w:rtl/>
        </w:rPr>
      </w:pPr>
      <w:r w:rsidRPr="00BA5B99">
        <w:rPr>
          <w:rStyle w:val="a5"/>
          <w:rFonts w:ascii="Narkisim" w:hAnsi="Narkisim"/>
          <w:sz w:val="20"/>
          <w:szCs w:val="20"/>
        </w:rPr>
        <w:footnoteRef/>
      </w:r>
      <w:r w:rsidRPr="00BA5B99">
        <w:rPr>
          <w:rFonts w:ascii="Narkisim" w:hAnsi="Narkisim"/>
          <w:szCs w:val="20"/>
          <w:rtl/>
        </w:rPr>
        <w:t xml:space="preserve"> כך בתיאור ההיסטורי של הורשת העמים הללו המופיע בספר בראשית: "... וּבְאַרְבַּע עֶשְׂרֵה שָׁנָה בָּא </w:t>
      </w:r>
      <w:proofErr w:type="spellStart"/>
      <w:r w:rsidRPr="00BA5B99">
        <w:rPr>
          <w:rFonts w:ascii="Narkisim" w:hAnsi="Narkisim"/>
          <w:szCs w:val="20"/>
          <w:rtl/>
        </w:rPr>
        <w:t>כְדָרְלָעֹמֶר</w:t>
      </w:r>
      <w:proofErr w:type="spellEnd"/>
      <w:r w:rsidRPr="00BA5B99">
        <w:rPr>
          <w:rFonts w:ascii="Narkisim" w:hAnsi="Narkisim"/>
          <w:szCs w:val="20"/>
          <w:rtl/>
        </w:rPr>
        <w:t xml:space="preserve"> וְהַמְּלָכִים אֲשֶׁר אִתּוֹ </w:t>
      </w:r>
      <w:r w:rsidRPr="00BA5B99">
        <w:rPr>
          <w:rFonts w:ascii="Narkisim" w:hAnsi="Narkisim"/>
          <w:bCs/>
          <w:szCs w:val="20"/>
          <w:rtl/>
        </w:rPr>
        <w:t xml:space="preserve">וַיַּכּוּ אֶת רְפָאִים </w:t>
      </w:r>
      <w:proofErr w:type="spellStart"/>
      <w:r w:rsidRPr="00BA5B99">
        <w:rPr>
          <w:rFonts w:ascii="Narkisim" w:hAnsi="Narkisim"/>
          <w:szCs w:val="20"/>
          <w:rtl/>
        </w:rPr>
        <w:t>בְּעַשְׁתְּרֹת</w:t>
      </w:r>
      <w:proofErr w:type="spellEnd"/>
      <w:r w:rsidRPr="00BA5B99">
        <w:rPr>
          <w:rFonts w:ascii="Narkisim" w:hAnsi="Narkisim"/>
          <w:szCs w:val="20"/>
          <w:rtl/>
        </w:rPr>
        <w:t xml:space="preserve"> </w:t>
      </w:r>
      <w:proofErr w:type="spellStart"/>
      <w:r w:rsidRPr="00BA5B99">
        <w:rPr>
          <w:rFonts w:ascii="Narkisim" w:hAnsi="Narkisim"/>
          <w:szCs w:val="20"/>
          <w:rtl/>
        </w:rPr>
        <w:t>קַרְנַיִם</w:t>
      </w:r>
      <w:proofErr w:type="spellEnd"/>
      <w:r w:rsidRPr="00BA5B99">
        <w:rPr>
          <w:rFonts w:ascii="Narkisim" w:hAnsi="Narkisim"/>
          <w:szCs w:val="20"/>
          <w:rtl/>
        </w:rPr>
        <w:t xml:space="preserve"> וְאֶת </w:t>
      </w:r>
      <w:r w:rsidRPr="00BA5B99">
        <w:rPr>
          <w:rFonts w:ascii="Narkisim" w:hAnsi="Narkisim"/>
          <w:bCs/>
          <w:szCs w:val="20"/>
          <w:rtl/>
        </w:rPr>
        <w:t>הַזּוּזִים</w:t>
      </w:r>
      <w:r w:rsidRPr="00BA5B99">
        <w:rPr>
          <w:rFonts w:ascii="Narkisim" w:hAnsi="Narkisim"/>
          <w:szCs w:val="20"/>
          <w:rtl/>
        </w:rPr>
        <w:t xml:space="preserve"> בְּהָם וְאֵת </w:t>
      </w:r>
      <w:r w:rsidRPr="00BA5B99">
        <w:rPr>
          <w:rFonts w:ascii="Narkisim" w:hAnsi="Narkisim"/>
          <w:bCs/>
          <w:szCs w:val="20"/>
          <w:rtl/>
        </w:rPr>
        <w:t>הָאֵימִים</w:t>
      </w:r>
      <w:r w:rsidRPr="00BA5B99">
        <w:rPr>
          <w:rFonts w:ascii="Narkisim" w:hAnsi="Narkisim"/>
          <w:szCs w:val="20"/>
          <w:rtl/>
        </w:rPr>
        <w:t xml:space="preserve"> </w:t>
      </w:r>
      <w:proofErr w:type="spellStart"/>
      <w:r w:rsidRPr="00BA5B99">
        <w:rPr>
          <w:rFonts w:ascii="Narkisim" w:hAnsi="Narkisim"/>
          <w:szCs w:val="20"/>
          <w:rtl/>
        </w:rPr>
        <w:t>בְּשָׁוֵה</w:t>
      </w:r>
      <w:proofErr w:type="spellEnd"/>
      <w:r w:rsidRPr="00BA5B99">
        <w:rPr>
          <w:rFonts w:ascii="Narkisim" w:hAnsi="Narkisim"/>
          <w:szCs w:val="20"/>
          <w:rtl/>
        </w:rPr>
        <w:t xml:space="preserve"> </w:t>
      </w:r>
      <w:proofErr w:type="spellStart"/>
      <w:r w:rsidRPr="00BA5B99">
        <w:rPr>
          <w:rFonts w:ascii="Narkisim" w:hAnsi="Narkisim"/>
          <w:szCs w:val="20"/>
          <w:rtl/>
        </w:rPr>
        <w:t>קִרְיָתָיִם</w:t>
      </w:r>
      <w:proofErr w:type="spellEnd"/>
      <w:r w:rsidRPr="00BA5B99">
        <w:rPr>
          <w:rFonts w:ascii="Narkisim" w:hAnsi="Narkisim"/>
          <w:szCs w:val="20"/>
          <w:rtl/>
        </w:rPr>
        <w:t xml:space="preserve">: וְאֶת </w:t>
      </w:r>
      <w:proofErr w:type="spellStart"/>
      <w:r w:rsidRPr="00BA5B99">
        <w:rPr>
          <w:rFonts w:ascii="Narkisim" w:hAnsi="Narkisim"/>
          <w:bCs/>
          <w:szCs w:val="20"/>
          <w:rtl/>
        </w:rPr>
        <w:t>הַחֹרִי</w:t>
      </w:r>
      <w:proofErr w:type="spellEnd"/>
      <w:r w:rsidRPr="00BA5B99">
        <w:rPr>
          <w:rFonts w:ascii="Narkisim" w:hAnsi="Narkisim"/>
          <w:szCs w:val="20"/>
          <w:rtl/>
        </w:rPr>
        <w:t xml:space="preserve"> </w:t>
      </w:r>
      <w:proofErr w:type="spellStart"/>
      <w:r w:rsidRPr="00BA5B99">
        <w:rPr>
          <w:rFonts w:ascii="Narkisim" w:hAnsi="Narkisim"/>
          <w:szCs w:val="20"/>
          <w:rtl/>
        </w:rPr>
        <w:t>בְּהַרֲרָם</w:t>
      </w:r>
      <w:proofErr w:type="spellEnd"/>
      <w:r w:rsidRPr="00BA5B99">
        <w:rPr>
          <w:rFonts w:ascii="Narkisim" w:hAnsi="Narkisim"/>
          <w:szCs w:val="20"/>
          <w:rtl/>
        </w:rPr>
        <w:t xml:space="preserve"> שֵׂעִיר עַד אֵיל פָּארָן אֲשֶׁר עַל הַמִּדְבָּר: וַיָּשֻׁבוּ וַיָּבֹאוּ אֶל עֵין מִשְׁפָּט הִוא קָדֵשׁ וַיַּכּוּ אֶת כָּל שְׂדֵה </w:t>
      </w:r>
      <w:r w:rsidRPr="00BA5B99">
        <w:rPr>
          <w:rFonts w:ascii="Narkisim" w:hAnsi="Narkisim"/>
          <w:bCs/>
          <w:szCs w:val="20"/>
          <w:rtl/>
        </w:rPr>
        <w:t>הָעֲמָלֵקִי</w:t>
      </w:r>
      <w:r w:rsidRPr="00BA5B99">
        <w:rPr>
          <w:rFonts w:ascii="Narkisim" w:hAnsi="Narkisim"/>
          <w:szCs w:val="20"/>
          <w:rtl/>
        </w:rPr>
        <w:t xml:space="preserve"> וְגַם אֶת </w:t>
      </w:r>
      <w:proofErr w:type="spellStart"/>
      <w:r w:rsidRPr="00BA5B99">
        <w:rPr>
          <w:rFonts w:ascii="Narkisim" w:hAnsi="Narkisim"/>
          <w:bCs/>
          <w:szCs w:val="20"/>
          <w:rtl/>
        </w:rPr>
        <w:t>הָאֱמֹרִי</w:t>
      </w:r>
      <w:proofErr w:type="spellEnd"/>
      <w:r w:rsidRPr="00BA5B99">
        <w:rPr>
          <w:rFonts w:ascii="Narkisim" w:hAnsi="Narkisim"/>
          <w:szCs w:val="20"/>
          <w:rtl/>
        </w:rPr>
        <w:t xml:space="preserve"> </w:t>
      </w:r>
      <w:proofErr w:type="spellStart"/>
      <w:r w:rsidRPr="00BA5B99">
        <w:rPr>
          <w:rFonts w:ascii="Narkisim" w:hAnsi="Narkisim"/>
          <w:szCs w:val="20"/>
          <w:rtl/>
        </w:rPr>
        <w:t>הַיּשֵׁב</w:t>
      </w:r>
      <w:proofErr w:type="spellEnd"/>
      <w:r w:rsidRPr="00BA5B99">
        <w:rPr>
          <w:rFonts w:ascii="Narkisim" w:hAnsi="Narkisim"/>
          <w:szCs w:val="20"/>
          <w:rtl/>
        </w:rPr>
        <w:t xml:space="preserve"> בְּחַצֲצֹן תָּמָר" (בראשית י"ד, ה'-ו'). </w:t>
      </w:r>
    </w:p>
  </w:footnote>
  <w:footnote w:id="8">
    <w:p w:rsidR="00C87ED7" w:rsidRPr="00BA5B99" w:rsidRDefault="00C87ED7" w:rsidP="0020392B">
      <w:pPr>
        <w:pStyle w:val="a3"/>
        <w:spacing w:line="276" w:lineRule="auto"/>
        <w:ind w:left="-13" w:firstLine="13"/>
        <w:rPr>
          <w:rFonts w:ascii="Narkisim" w:hAnsi="Narkisim" w:cs="Narkisim"/>
          <w:sz w:val="20"/>
          <w:szCs w:val="20"/>
        </w:rPr>
      </w:pPr>
      <w:r w:rsidRPr="00BA5B99">
        <w:rPr>
          <w:rStyle w:val="a5"/>
          <w:rFonts w:ascii="Narkisim" w:hAnsi="Narkisim"/>
          <w:sz w:val="20"/>
          <w:szCs w:val="20"/>
        </w:rPr>
        <w:footnoteRef/>
      </w:r>
      <w:r w:rsidRPr="00BA5B99">
        <w:rPr>
          <w:rFonts w:ascii="Narkisim" w:hAnsi="Narkisim" w:cs="Narkisim"/>
          <w:sz w:val="20"/>
          <w:szCs w:val="20"/>
          <w:rtl/>
        </w:rPr>
        <w:t xml:space="preserve"> עצם כינוייה כ'ארץ כנען' מעידה על מעמדם בה. </w:t>
      </w:r>
    </w:p>
  </w:footnote>
  <w:footnote w:id="9">
    <w:p w:rsidR="00C87ED7" w:rsidRPr="00BA5B99" w:rsidRDefault="00C87ED7" w:rsidP="00D763B2">
      <w:pPr>
        <w:spacing w:line="276" w:lineRule="auto"/>
        <w:ind w:left="-13" w:firstLine="13"/>
        <w:rPr>
          <w:rFonts w:ascii="Narkisim" w:hAnsi="Narkisim"/>
          <w:szCs w:val="20"/>
          <w:rtl/>
        </w:rPr>
      </w:pPr>
      <w:r w:rsidRPr="00BA5B99">
        <w:rPr>
          <w:rStyle w:val="a5"/>
          <w:rFonts w:ascii="Narkisim" w:hAnsi="Narkisim"/>
          <w:sz w:val="20"/>
          <w:szCs w:val="20"/>
        </w:rPr>
        <w:footnoteRef/>
      </w:r>
      <w:r w:rsidRPr="00BA5B99">
        <w:rPr>
          <w:rFonts w:ascii="Narkisim" w:hAnsi="Narkisim"/>
          <w:szCs w:val="20"/>
          <w:rtl/>
        </w:rPr>
        <w:t xml:space="preserve">  ביטויים רבים הם למידת הנוודות שהייתה לו: כך בלשון '</w:t>
      </w:r>
      <w:r w:rsidR="00ED1C59">
        <w:rPr>
          <w:rFonts w:ascii="Narkisim" w:hAnsi="Narkisim" w:hint="cs"/>
          <w:szCs w:val="20"/>
          <w:rtl/>
        </w:rPr>
        <w:t>"</w:t>
      </w:r>
      <w:r w:rsidRPr="00BA5B99">
        <w:rPr>
          <w:rFonts w:ascii="Narkisim" w:hAnsi="Narkisim"/>
          <w:szCs w:val="20"/>
          <w:rtl/>
        </w:rPr>
        <w:t>וַיַּעֲבֹר אַבְרָם בָּאָרֶץ עַד מְקוֹם שְׁכֶם עַד אֵלוֹן מוֹרֶה וְהַכְּנַעֲנִי אָז בָּאָרֶץ</w:t>
      </w:r>
      <w:r w:rsidR="00ED1C59">
        <w:rPr>
          <w:rFonts w:ascii="Narkisim" w:hAnsi="Narkisim" w:hint="cs"/>
          <w:szCs w:val="20"/>
          <w:rtl/>
        </w:rPr>
        <w:t>"</w:t>
      </w:r>
      <w:r w:rsidRPr="00BA5B99">
        <w:rPr>
          <w:rFonts w:ascii="Narkisim" w:hAnsi="Narkisim"/>
          <w:szCs w:val="20"/>
          <w:rtl/>
        </w:rPr>
        <w:t xml:space="preserve"> (שם י"ב, ו') - המתארת אותו כמי שעובר ממקום למקום. </w:t>
      </w:r>
      <w:r w:rsidR="002B4844">
        <w:rPr>
          <w:rFonts w:ascii="Narkisim" w:hAnsi="Narkisim" w:hint="cs"/>
          <w:szCs w:val="20"/>
          <w:rtl/>
        </w:rPr>
        <w:t xml:space="preserve">בשלב שני </w:t>
      </w:r>
      <w:r w:rsidRPr="00BA5B99">
        <w:rPr>
          <w:rFonts w:ascii="Narkisim" w:hAnsi="Narkisim"/>
          <w:szCs w:val="20"/>
          <w:rtl/>
        </w:rPr>
        <w:t xml:space="preserve">הוא מתיישב על </w:t>
      </w:r>
      <w:r w:rsidR="00730831">
        <w:rPr>
          <w:rFonts w:ascii="Narkisim" w:hAnsi="Narkisim" w:hint="cs"/>
          <w:szCs w:val="20"/>
          <w:rtl/>
        </w:rPr>
        <w:t xml:space="preserve">אם </w:t>
      </w:r>
      <w:r w:rsidR="00730831">
        <w:rPr>
          <w:rFonts w:ascii="Narkisim" w:hAnsi="Narkisim"/>
          <w:szCs w:val="20"/>
          <w:rtl/>
        </w:rPr>
        <w:t xml:space="preserve">הדרך </w:t>
      </w:r>
      <w:r w:rsidR="00730831">
        <w:rPr>
          <w:rFonts w:ascii="Narkisim" w:hAnsi="Narkisim" w:hint="cs"/>
          <w:szCs w:val="20"/>
          <w:rtl/>
        </w:rPr>
        <w:t>-</w:t>
      </w:r>
      <w:r w:rsidR="00730831">
        <w:rPr>
          <w:rFonts w:ascii="Narkisim" w:hAnsi="Narkisim"/>
          <w:szCs w:val="20"/>
          <w:rtl/>
        </w:rPr>
        <w:t xml:space="preserve"> </w:t>
      </w:r>
      <w:r w:rsidR="00730831">
        <w:rPr>
          <w:rFonts w:ascii="Narkisim" w:hAnsi="Narkisim" w:hint="cs"/>
          <w:szCs w:val="20"/>
          <w:rtl/>
        </w:rPr>
        <w:t>'</w:t>
      </w:r>
      <w:r w:rsidR="00730831">
        <w:rPr>
          <w:rFonts w:ascii="Narkisim" w:hAnsi="Narkisim"/>
          <w:szCs w:val="20"/>
          <w:rtl/>
        </w:rPr>
        <w:t>בין בית אל ובין העי</w:t>
      </w:r>
      <w:r w:rsidR="00730831">
        <w:rPr>
          <w:rFonts w:ascii="Narkisim" w:hAnsi="Narkisim" w:hint="cs"/>
          <w:szCs w:val="20"/>
          <w:rtl/>
        </w:rPr>
        <w:t>'</w:t>
      </w:r>
      <w:r w:rsidRPr="00BA5B99">
        <w:rPr>
          <w:rFonts w:ascii="Narkisim" w:hAnsi="Narkisim"/>
          <w:szCs w:val="20"/>
          <w:rtl/>
        </w:rPr>
        <w:t>. בהמשך: "</w:t>
      </w:r>
      <w:proofErr w:type="spellStart"/>
      <w:r w:rsidRPr="00BA5B99">
        <w:rPr>
          <w:rFonts w:ascii="Narkisim" w:hAnsi="Narkisim"/>
          <w:szCs w:val="20"/>
          <w:rtl/>
        </w:rPr>
        <w:t>וַיִּסַּע</w:t>
      </w:r>
      <w:proofErr w:type="spellEnd"/>
      <w:r w:rsidRPr="00BA5B99">
        <w:rPr>
          <w:rFonts w:ascii="Narkisim" w:hAnsi="Narkisim"/>
          <w:szCs w:val="20"/>
          <w:rtl/>
        </w:rPr>
        <w:t xml:space="preserve"> אַבְרָם הָלוֹךְ </w:t>
      </w:r>
      <w:proofErr w:type="spellStart"/>
      <w:r w:rsidRPr="00BA5B99">
        <w:rPr>
          <w:rFonts w:ascii="Narkisim" w:hAnsi="Narkisim"/>
          <w:szCs w:val="20"/>
          <w:rtl/>
        </w:rPr>
        <w:t>וְנָסוֹע</w:t>
      </w:r>
      <w:proofErr w:type="spellEnd"/>
      <w:r w:rsidRPr="00BA5B99">
        <w:rPr>
          <w:rFonts w:ascii="Narkisim" w:hAnsi="Narkisim"/>
          <w:szCs w:val="20"/>
          <w:rtl/>
        </w:rPr>
        <w:t xml:space="preserve">ַ הַנֶּגְבָּה" (שם, ט') - שוב הוא מתייצב בעמדת הנוודות, בעמדה של </w:t>
      </w:r>
      <w:bookmarkStart w:id="1" w:name="OLE_LINK1"/>
      <w:bookmarkStart w:id="2" w:name="OLE_LINK2"/>
      <w:bookmarkStart w:id="3" w:name="OLE_LINK3"/>
      <w:r w:rsidRPr="00BA5B99">
        <w:rPr>
          <w:rFonts w:ascii="Narkisim" w:hAnsi="Narkisim"/>
          <w:szCs w:val="20"/>
          <w:rtl/>
        </w:rPr>
        <w:t xml:space="preserve">'הלוך </w:t>
      </w:r>
      <w:proofErr w:type="spellStart"/>
      <w:r w:rsidRPr="00BA5B99">
        <w:rPr>
          <w:rFonts w:ascii="Narkisim" w:hAnsi="Narkisim"/>
          <w:szCs w:val="20"/>
          <w:rtl/>
        </w:rPr>
        <w:t>ונסוע</w:t>
      </w:r>
      <w:proofErr w:type="spellEnd"/>
      <w:r w:rsidRPr="00BA5B99">
        <w:rPr>
          <w:rFonts w:ascii="Narkisim" w:hAnsi="Narkisim"/>
          <w:szCs w:val="20"/>
          <w:rtl/>
        </w:rPr>
        <w:t xml:space="preserve">'. המסע הבא הוא מצרים, ממנה הוא שב אל הנגב, (שם י"ג, א'), וממנה ממשיך המסע: "וַיֵּלֶךְ </w:t>
      </w:r>
      <w:proofErr w:type="spellStart"/>
      <w:r w:rsidRPr="00BA5B99">
        <w:rPr>
          <w:rFonts w:ascii="Narkisim" w:hAnsi="Narkisim"/>
          <w:szCs w:val="20"/>
          <w:rtl/>
        </w:rPr>
        <w:t>לְמַסָּעָיו</w:t>
      </w:r>
      <w:proofErr w:type="spellEnd"/>
      <w:r w:rsidRPr="00BA5B99">
        <w:rPr>
          <w:rFonts w:ascii="Narkisim" w:hAnsi="Narkisim"/>
          <w:szCs w:val="20"/>
          <w:rtl/>
        </w:rPr>
        <w:t xml:space="preserve"> מִנֶּגֶב וְעַד בֵּית אֵל עַד הַמָּקוֹם אֲשֶׁר הָיָה שָׁם </w:t>
      </w:r>
      <w:proofErr w:type="spellStart"/>
      <w:r w:rsidRPr="00BA5B99">
        <w:rPr>
          <w:rFonts w:ascii="Narkisim" w:hAnsi="Narkisim"/>
          <w:szCs w:val="20"/>
          <w:rtl/>
        </w:rPr>
        <w:t>אָהֳלֹה</w:t>
      </w:r>
      <w:proofErr w:type="spellEnd"/>
      <w:r w:rsidRPr="00BA5B99">
        <w:rPr>
          <w:rFonts w:ascii="Narkisim" w:hAnsi="Narkisim"/>
          <w:szCs w:val="20"/>
          <w:rtl/>
        </w:rPr>
        <w:t xml:space="preserve"> </w:t>
      </w:r>
      <w:proofErr w:type="spellStart"/>
      <w:r w:rsidRPr="00BA5B99">
        <w:rPr>
          <w:rFonts w:ascii="Narkisim" w:hAnsi="Narkisim"/>
          <w:szCs w:val="20"/>
          <w:rtl/>
        </w:rPr>
        <w:t>בַּתְּחִלָּה</w:t>
      </w:r>
      <w:proofErr w:type="spellEnd"/>
      <w:r w:rsidRPr="00BA5B99">
        <w:rPr>
          <w:rFonts w:ascii="Narkisim" w:hAnsi="Narkisim"/>
          <w:szCs w:val="20"/>
          <w:rtl/>
        </w:rPr>
        <w:t xml:space="preserve"> בֵּין בֵּית אֵל וּבֵין הָעָי" (שם ג'). </w:t>
      </w:r>
      <w:bookmarkEnd w:id="1"/>
      <w:bookmarkEnd w:id="2"/>
      <w:bookmarkEnd w:id="3"/>
      <w:r w:rsidRPr="00BA5B99">
        <w:rPr>
          <w:rFonts w:ascii="Narkisim" w:hAnsi="Narkisim"/>
          <w:szCs w:val="20"/>
          <w:rtl/>
        </w:rPr>
        <w:t>בהמשך יאמר לו</w:t>
      </w:r>
      <w:r w:rsidR="00D763B2">
        <w:rPr>
          <w:rFonts w:ascii="Narkisim" w:hAnsi="Narkisim" w:hint="cs"/>
          <w:szCs w:val="20"/>
          <w:rtl/>
        </w:rPr>
        <w:br/>
      </w:r>
      <w:r w:rsidRPr="00BA5B99">
        <w:rPr>
          <w:rFonts w:ascii="Narkisim" w:hAnsi="Narkisim"/>
          <w:szCs w:val="20"/>
          <w:rtl/>
        </w:rPr>
        <w:t xml:space="preserve">א-להים "קוּם הִתְהַלֵּךְ בָּאָרֶץ לְאָרְכָּהּ וּלְרָחְבָּהּ כִּי לְךָ אֶתְּנֶנָּה" (בראשית י"ג, י"ז). אמנם, בשלב מאוחר יותר הוא מתמקם - באלוני ממרא בחברון, ומאוחר יותר בבאר שבע, </w:t>
      </w:r>
      <w:r w:rsidR="00D763B2">
        <w:rPr>
          <w:rFonts w:ascii="Narkisim" w:hAnsi="Narkisim" w:hint="cs"/>
          <w:szCs w:val="20"/>
          <w:rtl/>
        </w:rPr>
        <w:t xml:space="preserve">אך </w:t>
      </w:r>
      <w:r w:rsidRPr="00BA5B99">
        <w:rPr>
          <w:rFonts w:ascii="Narkisim" w:hAnsi="Narkisim"/>
          <w:szCs w:val="20"/>
          <w:rtl/>
        </w:rPr>
        <w:t>עם זאת, התיאור הראשון לבעלות</w:t>
      </w:r>
      <w:r w:rsidR="002B4844">
        <w:rPr>
          <w:rFonts w:ascii="Narkisim" w:hAnsi="Narkisim" w:hint="cs"/>
          <w:szCs w:val="20"/>
          <w:rtl/>
        </w:rPr>
        <w:t>ו</w:t>
      </w:r>
      <w:r w:rsidRPr="00BA5B99">
        <w:rPr>
          <w:rFonts w:ascii="Narkisim" w:hAnsi="Narkisim"/>
          <w:szCs w:val="20"/>
          <w:rtl/>
        </w:rPr>
        <w:t xml:space="preserve"> על חבל ארץ הוא אחוזת הקבר במערת המכפלה. </w:t>
      </w:r>
    </w:p>
  </w:footnote>
  <w:footnote w:id="10">
    <w:p w:rsidR="00C87ED7" w:rsidRPr="00BA5B99" w:rsidRDefault="00C87ED7" w:rsidP="00D763B2">
      <w:pPr>
        <w:spacing w:line="276" w:lineRule="auto"/>
        <w:ind w:left="-13" w:firstLine="13"/>
        <w:rPr>
          <w:rFonts w:ascii="Narkisim" w:hAnsi="Narkisim"/>
          <w:szCs w:val="20"/>
          <w:rtl/>
        </w:rPr>
      </w:pPr>
      <w:r w:rsidRPr="00BA5B99">
        <w:rPr>
          <w:rStyle w:val="a5"/>
          <w:rFonts w:ascii="Narkisim" w:hAnsi="Narkisim"/>
          <w:sz w:val="20"/>
          <w:szCs w:val="20"/>
        </w:rPr>
        <w:footnoteRef/>
      </w:r>
      <w:r w:rsidRPr="00BA5B99">
        <w:rPr>
          <w:rFonts w:ascii="Narkisim" w:hAnsi="Narkisim"/>
          <w:szCs w:val="20"/>
          <w:rtl/>
        </w:rPr>
        <w:t xml:space="preserve"> לצמד מילים אלו משמעות דומה בפרשייה בספר יהושע:</w:t>
      </w:r>
      <w:r w:rsidR="00D763B2">
        <w:rPr>
          <w:rFonts w:ascii="Narkisim" w:hAnsi="Narkisim" w:hint="cs"/>
          <w:szCs w:val="20"/>
          <w:rtl/>
        </w:rPr>
        <w:t xml:space="preserve"> </w:t>
      </w:r>
      <w:r w:rsidRPr="00BA5B99">
        <w:rPr>
          <w:rFonts w:ascii="Narkisim" w:hAnsi="Narkisim"/>
          <w:szCs w:val="20"/>
          <w:rtl/>
        </w:rPr>
        <w:t xml:space="preserve">"...כָּל הָעָם </w:t>
      </w:r>
      <w:proofErr w:type="spellStart"/>
      <w:r w:rsidRPr="00BA5B99">
        <w:rPr>
          <w:rFonts w:ascii="Narkisim" w:hAnsi="Narkisim"/>
          <w:szCs w:val="20"/>
          <w:rtl/>
        </w:rPr>
        <w:t>הַיֹּצֵא</w:t>
      </w:r>
      <w:proofErr w:type="spellEnd"/>
      <w:r w:rsidRPr="00BA5B99">
        <w:rPr>
          <w:rFonts w:ascii="Narkisim" w:hAnsi="Narkisim"/>
          <w:szCs w:val="20"/>
          <w:rtl/>
        </w:rPr>
        <w:t xml:space="preserve"> מִמִּצְרַיִם הַזְּכָרִים כֹּל אַנְשֵׁי הַמִּלְחָמָה מֵתוּ בַמִּדְבָּר בַּדֶּרֶךְ בְּצֵאתָם מִמִּצְרָיִם... כִּי אַרְבָּעִים שָׁנָה הָלְכוּ בְנֵי יִשְׂרָאֵל בַּמִּדְבָּר עַד תֹּם כָּל הַגּוֹי אַנְשֵׁי הַמִּלְחָמָה </w:t>
      </w:r>
      <w:proofErr w:type="spellStart"/>
      <w:r w:rsidRPr="00BA5B99">
        <w:rPr>
          <w:rFonts w:ascii="Narkisim" w:hAnsi="Narkisim"/>
          <w:szCs w:val="20"/>
          <w:rtl/>
        </w:rPr>
        <w:t>הַיֹּצְאִים</w:t>
      </w:r>
      <w:proofErr w:type="spellEnd"/>
      <w:r w:rsidRPr="00BA5B99">
        <w:rPr>
          <w:rFonts w:ascii="Narkisim" w:hAnsi="Narkisim"/>
          <w:szCs w:val="20"/>
          <w:rtl/>
        </w:rPr>
        <w:t xml:space="preserve"> מִמִּצְרַיִם אֲשֶׁר לֹא שָׁמְעוּ בְּקוֹל ה' אֲשֶׁר נִשְׁבַּע ה' לָהֶם לְבִלְתִּי </w:t>
      </w:r>
      <w:proofErr w:type="spellStart"/>
      <w:r w:rsidRPr="00BA5B99">
        <w:rPr>
          <w:rFonts w:ascii="Narkisim" w:hAnsi="Narkisim"/>
          <w:szCs w:val="20"/>
          <w:rtl/>
        </w:rPr>
        <w:t>הַרְאוֹתָם</w:t>
      </w:r>
      <w:proofErr w:type="spellEnd"/>
      <w:r w:rsidRPr="00BA5B99">
        <w:rPr>
          <w:rFonts w:ascii="Narkisim" w:hAnsi="Narkisim"/>
          <w:szCs w:val="20"/>
          <w:rtl/>
        </w:rPr>
        <w:t xml:space="preserve"> אֶת הָאָרֶץ אֲשֶׁר נִשְׁבַּע ה' </w:t>
      </w:r>
      <w:proofErr w:type="spellStart"/>
      <w:r w:rsidRPr="00BA5B99">
        <w:rPr>
          <w:rFonts w:ascii="Narkisim" w:hAnsi="Narkisim"/>
          <w:szCs w:val="20"/>
          <w:rtl/>
        </w:rPr>
        <w:t>לַאֲבוֹתָם</w:t>
      </w:r>
      <w:proofErr w:type="spellEnd"/>
      <w:r w:rsidRPr="00BA5B99">
        <w:rPr>
          <w:rFonts w:ascii="Narkisim" w:hAnsi="Narkisim"/>
          <w:szCs w:val="20"/>
          <w:rtl/>
        </w:rPr>
        <w:t xml:space="preserve"> לָתֶת לָנוּ אֶרֶץ זָבַת חָלָב וּדְבָשׁ" (יהושע ה', ד'</w:t>
      </w:r>
      <w:r w:rsidR="00BD30AA">
        <w:rPr>
          <w:rFonts w:ascii="Narkisim" w:hAnsi="Narkisim" w:hint="cs"/>
          <w:szCs w:val="20"/>
          <w:rtl/>
        </w:rPr>
        <w:t>-</w:t>
      </w:r>
      <w:r w:rsidR="00BD30AA" w:rsidRPr="00BA5B99">
        <w:rPr>
          <w:rFonts w:ascii="Narkisim" w:hAnsi="Narkisim"/>
          <w:szCs w:val="20"/>
          <w:rtl/>
        </w:rPr>
        <w:t xml:space="preserve"> </w:t>
      </w:r>
      <w:r w:rsidRPr="00BA5B99">
        <w:rPr>
          <w:rFonts w:ascii="Narkisim" w:hAnsi="Narkisim"/>
          <w:szCs w:val="20"/>
          <w:rtl/>
        </w:rPr>
        <w:t>ו'). בפסוק זה אנשי המלחמה הם המתים במדבר, והם גם מתוארים כמי שלא שמעו בקול ה'. מאידך</w:t>
      </w:r>
      <w:r w:rsidR="005C016A">
        <w:rPr>
          <w:rFonts w:ascii="Narkisim" w:hAnsi="Narkisim" w:hint="cs"/>
          <w:szCs w:val="20"/>
          <w:rtl/>
        </w:rPr>
        <w:t>, ישנם אזכורים לצמד מילים זה, במשמעות עניינית, וללא נימה שיפוטית</w:t>
      </w:r>
      <w:r w:rsidRPr="00BA5B99">
        <w:rPr>
          <w:rFonts w:ascii="Narkisim" w:hAnsi="Narkisim"/>
          <w:szCs w:val="20"/>
          <w:rtl/>
        </w:rPr>
        <w:t xml:space="preserve"> (במדבר ל"א, כ"ח;</w:t>
      </w:r>
      <w:r w:rsidR="00BD30AA">
        <w:rPr>
          <w:rFonts w:ascii="Narkisim" w:hAnsi="Narkisim" w:hint="cs"/>
          <w:szCs w:val="20"/>
          <w:rtl/>
        </w:rPr>
        <w:t xml:space="preserve"> ל"א,</w:t>
      </w:r>
      <w:r w:rsidRPr="00BA5B99">
        <w:rPr>
          <w:rFonts w:ascii="Narkisim" w:hAnsi="Narkisim"/>
          <w:szCs w:val="20"/>
          <w:rtl/>
        </w:rPr>
        <w:t xml:space="preserve"> מ"ט; יהושע ו', ג' ועוד). </w:t>
      </w:r>
    </w:p>
  </w:footnote>
  <w:footnote w:id="11">
    <w:p w:rsidR="000E5148" w:rsidRDefault="000E5148" w:rsidP="00EB3648">
      <w:pPr>
        <w:spacing w:line="276" w:lineRule="auto"/>
        <w:ind w:left="-13" w:firstLine="13"/>
        <w:rPr>
          <w:rFonts w:ascii="Narkisim" w:hAnsi="Narkisim"/>
          <w:szCs w:val="20"/>
          <w:rtl/>
        </w:rPr>
      </w:pPr>
      <w:r w:rsidRPr="00BA5B99">
        <w:rPr>
          <w:rStyle w:val="a5"/>
          <w:rFonts w:ascii="Narkisim" w:hAnsi="Narkisim"/>
          <w:sz w:val="20"/>
          <w:szCs w:val="20"/>
        </w:rPr>
        <w:footnoteRef/>
      </w:r>
      <w:r w:rsidRPr="00BA5B99">
        <w:rPr>
          <w:rFonts w:ascii="Narkisim" w:hAnsi="Narkisim"/>
          <w:szCs w:val="20"/>
          <w:rtl/>
        </w:rPr>
        <w:t xml:space="preserve"> "...ואני הצעיר אומר, 'אנשי המלחמה' היו אותם שנאמר בהם 'ויעפילו לעלות אל ראש ההר' כמו שאמר 'ותחגרו</w:t>
      </w:r>
      <w:r w:rsidR="00EB3648">
        <w:rPr>
          <w:rFonts w:ascii="Narkisim" w:hAnsi="Narkisim"/>
          <w:szCs w:val="20"/>
          <w:rtl/>
        </w:rPr>
        <w:t xml:space="preserve"> איש את כלי מלחמתו'</w:t>
      </w:r>
      <w:r w:rsidR="00EB3648">
        <w:rPr>
          <w:rFonts w:ascii="Narkisim" w:hAnsi="Narkisim" w:hint="cs"/>
          <w:szCs w:val="20"/>
          <w:rtl/>
        </w:rPr>
        <w:t xml:space="preserve">... </w:t>
      </w:r>
      <w:r w:rsidRPr="00BA5B99">
        <w:rPr>
          <w:rFonts w:ascii="Narkisim" w:hAnsi="Narkisim"/>
          <w:szCs w:val="20"/>
          <w:rtl/>
        </w:rPr>
        <w:t>ולפיכך קורא אותם אנשי המלחמה ואינו אומר אנשי מלחמה סתם כי אם אנשי המלחמה הידועים לנו שעברו על פי הקדוש ברוך הוא" (</w:t>
      </w:r>
      <w:proofErr w:type="spellStart"/>
      <w:r w:rsidRPr="00BA5B99">
        <w:rPr>
          <w:rFonts w:ascii="Narkisim" w:hAnsi="Narkisim"/>
          <w:szCs w:val="20"/>
          <w:rtl/>
        </w:rPr>
        <w:t>רשב"ם</w:t>
      </w:r>
      <w:proofErr w:type="spellEnd"/>
      <w:r w:rsidRPr="00BA5B99">
        <w:rPr>
          <w:rFonts w:ascii="Narkisim" w:hAnsi="Narkisim"/>
          <w:szCs w:val="20"/>
          <w:rtl/>
        </w:rPr>
        <w:t xml:space="preserve"> דברים ב', י"ד). </w:t>
      </w:r>
    </w:p>
    <w:p w:rsidR="000E5148" w:rsidRPr="00BA5B99" w:rsidRDefault="000E5148" w:rsidP="000E5148">
      <w:pPr>
        <w:spacing w:line="276" w:lineRule="auto"/>
        <w:ind w:left="-13" w:firstLine="13"/>
        <w:rPr>
          <w:rFonts w:ascii="Narkisim" w:hAnsi="Narkisim"/>
          <w:szCs w:val="20"/>
        </w:rPr>
      </w:pPr>
      <w:r w:rsidRPr="00BA5B99">
        <w:rPr>
          <w:rFonts w:ascii="Narkisim" w:hAnsi="Narkisim"/>
          <w:szCs w:val="20"/>
          <w:rtl/>
        </w:rPr>
        <w:t>ציון ישיבת האמורי בהר ההוא, עשויה להתפרש כהצבעה על פלישה של ישראל אל הטריטוריה שלו. כך עולה גם מן הדימוי לדבורים, כפי שמפרש אותו רבינו בחיי: "כאשר תעשינה הדבורים. שמנהגם לרדוף אחר הנוגע בבתים שלהם והוא מסתכן מהם".</w:t>
      </w:r>
    </w:p>
  </w:footnote>
  <w:footnote w:id="12">
    <w:p w:rsidR="00AA0143" w:rsidRPr="00BA5B99" w:rsidRDefault="00AA0143" w:rsidP="00EB3648">
      <w:pPr>
        <w:spacing w:line="276" w:lineRule="auto"/>
        <w:ind w:left="-13" w:firstLine="13"/>
        <w:rPr>
          <w:rFonts w:ascii="Narkisim" w:hAnsi="Narkisim"/>
          <w:szCs w:val="20"/>
        </w:rPr>
      </w:pPr>
      <w:r w:rsidRPr="00BA5B99">
        <w:rPr>
          <w:rStyle w:val="a5"/>
          <w:rFonts w:ascii="Narkisim" w:hAnsi="Narkisim"/>
          <w:sz w:val="20"/>
          <w:szCs w:val="20"/>
        </w:rPr>
        <w:footnoteRef/>
      </w:r>
      <w:r w:rsidRPr="00BA5B99">
        <w:rPr>
          <w:rFonts w:ascii="Narkisim" w:hAnsi="Narkisim"/>
          <w:szCs w:val="20"/>
          <w:rtl/>
        </w:rPr>
        <w:t xml:space="preserve"> יש לציין כי מעשה זה של המעפילים לא הגיע משולי המחנה. </w:t>
      </w:r>
      <w:r w:rsidR="000E5148">
        <w:rPr>
          <w:rFonts w:ascii="Narkisim" w:hAnsi="Narkisim"/>
          <w:b/>
          <w:szCs w:val="20"/>
          <w:rtl/>
        </w:rPr>
        <w:t>התיאור בפסוקי</w:t>
      </w:r>
      <w:r w:rsidR="000E5148">
        <w:rPr>
          <w:rFonts w:ascii="Narkisim" w:hAnsi="Narkisim" w:hint="cs"/>
          <w:b/>
          <w:szCs w:val="20"/>
          <w:rtl/>
        </w:rPr>
        <w:t xml:space="preserve"> ספר דברים משייך את החטא אל העם בכללותו: 'ותענו ותאמרו... אנחנו נעלה ונלחמנו', ו</w:t>
      </w:r>
      <w:r w:rsidRPr="00BA5B99">
        <w:rPr>
          <w:rFonts w:ascii="Narkisim" w:hAnsi="Narkisim"/>
          <w:szCs w:val="20"/>
          <w:rtl/>
        </w:rPr>
        <w:t xml:space="preserve">כך הוא </w:t>
      </w:r>
      <w:r w:rsidR="000E5148">
        <w:rPr>
          <w:rFonts w:ascii="Narkisim" w:hAnsi="Narkisim" w:hint="cs"/>
          <w:szCs w:val="20"/>
          <w:rtl/>
        </w:rPr>
        <w:t xml:space="preserve">גם </w:t>
      </w:r>
      <w:r w:rsidRPr="00BA5B99">
        <w:rPr>
          <w:rFonts w:ascii="Narkisim" w:hAnsi="Narkisim"/>
          <w:szCs w:val="20"/>
          <w:rtl/>
        </w:rPr>
        <w:t xml:space="preserve">התיאור בספר במדבר: "וַיְדַבֵּר מֹשֶׁה אֶת הַדְּבָרִים הָאֵלֶּה אֶל כָּל בְּנֵי יִשְׂרָאֵל וַיִּתְאַבְּלוּ הָעָם מְאֹד: </w:t>
      </w:r>
      <w:proofErr w:type="spellStart"/>
      <w:r w:rsidRPr="00BA5B99">
        <w:rPr>
          <w:rFonts w:ascii="Narkisim" w:hAnsi="Narkisim"/>
          <w:szCs w:val="20"/>
          <w:rtl/>
        </w:rPr>
        <w:t>וַיַּשְׁכִּמו</w:t>
      </w:r>
      <w:proofErr w:type="spellEnd"/>
      <w:r w:rsidRPr="00BA5B99">
        <w:rPr>
          <w:rFonts w:ascii="Narkisim" w:hAnsi="Narkisim"/>
          <w:szCs w:val="20"/>
          <w:rtl/>
        </w:rPr>
        <w:t xml:space="preserve">ּ בַבֹּקֶר וַיַּעֲלוּ אֶל רֹאשׁ הָהָר </w:t>
      </w:r>
      <w:proofErr w:type="spellStart"/>
      <w:r w:rsidRPr="00BA5B99">
        <w:rPr>
          <w:rFonts w:ascii="Narkisim" w:hAnsi="Narkisim"/>
          <w:szCs w:val="20"/>
          <w:rtl/>
        </w:rPr>
        <w:t>לֵאמֹר</w:t>
      </w:r>
      <w:proofErr w:type="spellEnd"/>
      <w:r w:rsidRPr="00BA5B99">
        <w:rPr>
          <w:rFonts w:ascii="Narkisim" w:hAnsi="Narkisim"/>
          <w:szCs w:val="20"/>
          <w:rtl/>
        </w:rPr>
        <w:t xml:space="preserve"> הִנֶּנּוּ וְעָלִינוּ אֶל הַמָּקוֹם אֲשֶׁר אָמַר ה' כִּי חָטָאנוּ</w:t>
      </w:r>
      <w:r w:rsidR="00EB3648">
        <w:rPr>
          <w:rFonts w:ascii="Narkisim" w:hAnsi="Narkisim" w:hint="cs"/>
          <w:szCs w:val="20"/>
          <w:rtl/>
        </w:rPr>
        <w:t xml:space="preserve">... </w:t>
      </w:r>
      <w:proofErr w:type="spellStart"/>
      <w:r w:rsidRPr="00BA5B99">
        <w:rPr>
          <w:rFonts w:ascii="Narkisim" w:hAnsi="Narkisim"/>
          <w:szCs w:val="20"/>
          <w:rtl/>
        </w:rPr>
        <w:t>וַיַּעְפִּלו</w:t>
      </w:r>
      <w:proofErr w:type="spellEnd"/>
      <w:r w:rsidRPr="00BA5B99">
        <w:rPr>
          <w:rFonts w:ascii="Narkisim" w:hAnsi="Narkisim"/>
          <w:szCs w:val="20"/>
          <w:rtl/>
        </w:rPr>
        <w:t>ּ לַעֲלוֹת אֶל רֹאשׁ הָהָר וַאֲרוֹן בְּרִית ה' וּמֹשֶׁה לֹא מָשׁוּ מִקֶּרֶב הַמַּחֲנֶה: (במדבר י"ד, ל"ט-מ"ד) משה מדבר אל "</w:t>
      </w:r>
      <w:r w:rsidRPr="00BA5B99">
        <w:rPr>
          <w:rFonts w:ascii="Narkisim" w:hAnsi="Narkisim"/>
          <w:b/>
          <w:bCs/>
          <w:szCs w:val="20"/>
          <w:rtl/>
        </w:rPr>
        <w:t>כָּל</w:t>
      </w:r>
      <w:r w:rsidRPr="00BA5B99">
        <w:rPr>
          <w:rFonts w:ascii="Narkisim" w:hAnsi="Narkisim"/>
          <w:szCs w:val="20"/>
          <w:rtl/>
        </w:rPr>
        <w:t xml:space="preserve"> בְּנֵי יִשְׂרָאֵל", המשכימים למחרת בבוקר ויוצאים למלחמה.  </w:t>
      </w:r>
    </w:p>
  </w:footnote>
  <w:footnote w:id="13">
    <w:p w:rsidR="00C87ED7" w:rsidRPr="00BA5B99" w:rsidRDefault="00C87ED7" w:rsidP="0020392B">
      <w:pPr>
        <w:spacing w:line="276" w:lineRule="auto"/>
        <w:ind w:left="-13" w:firstLine="13"/>
        <w:rPr>
          <w:rFonts w:ascii="Narkisim" w:hAnsi="Narkisim"/>
          <w:szCs w:val="20"/>
        </w:rPr>
      </w:pPr>
      <w:r w:rsidRPr="00BA5B99">
        <w:rPr>
          <w:rStyle w:val="a5"/>
          <w:rFonts w:ascii="Narkisim" w:hAnsi="Narkisim"/>
          <w:sz w:val="20"/>
          <w:szCs w:val="20"/>
        </w:rPr>
        <w:footnoteRef/>
      </w:r>
      <w:r w:rsidRPr="00BA5B99">
        <w:rPr>
          <w:rFonts w:ascii="Narkisim" w:hAnsi="Narkisim"/>
          <w:szCs w:val="20"/>
          <w:rtl/>
        </w:rPr>
        <w:t xml:space="preserve"> </w:t>
      </w:r>
      <w:r w:rsidRPr="00BA5B99">
        <w:rPr>
          <w:rFonts w:ascii="Narkisim" w:hAnsi="Narkisim"/>
          <w:szCs w:val="20"/>
          <w:shd w:val="clear" w:color="auto" w:fill="FFFFFF"/>
          <w:rtl/>
        </w:rPr>
        <w:t xml:space="preserve">ערי הפלשתים נמנים בין הערים בגבול נחלת שבט יהודה בספר יהושע: "עֶקְרוֹן </w:t>
      </w:r>
      <w:proofErr w:type="spellStart"/>
      <w:r w:rsidRPr="00BA5B99">
        <w:rPr>
          <w:rFonts w:ascii="Narkisim" w:hAnsi="Narkisim"/>
          <w:szCs w:val="20"/>
          <w:shd w:val="clear" w:color="auto" w:fill="FFFFFF"/>
          <w:rtl/>
        </w:rPr>
        <w:t>וּבְנֹתֶיה</w:t>
      </w:r>
      <w:proofErr w:type="spellEnd"/>
      <w:r w:rsidRPr="00BA5B99">
        <w:rPr>
          <w:rFonts w:ascii="Narkisim" w:hAnsi="Narkisim"/>
          <w:szCs w:val="20"/>
          <w:shd w:val="clear" w:color="auto" w:fill="FFFFFF"/>
          <w:rtl/>
        </w:rPr>
        <w:t xml:space="preserve">ָ </w:t>
      </w:r>
      <w:proofErr w:type="spellStart"/>
      <w:r w:rsidRPr="00BA5B99">
        <w:rPr>
          <w:rFonts w:ascii="Narkisim" w:hAnsi="Narkisim"/>
          <w:szCs w:val="20"/>
          <w:shd w:val="clear" w:color="auto" w:fill="FFFFFF"/>
          <w:rtl/>
        </w:rPr>
        <w:t>וַחֲצֵרֶיה</w:t>
      </w:r>
      <w:proofErr w:type="spellEnd"/>
      <w:r w:rsidRPr="00BA5B99">
        <w:rPr>
          <w:rFonts w:ascii="Narkisim" w:hAnsi="Narkisim"/>
          <w:szCs w:val="20"/>
          <w:shd w:val="clear" w:color="auto" w:fill="FFFFFF"/>
          <w:rtl/>
        </w:rPr>
        <w:t xml:space="preserve">ָ: מֵעֶקְרוֹן וָיָמָּה כֹּל אֲשֶׁר עַל יַד אַשְׁדּוֹד </w:t>
      </w:r>
      <w:proofErr w:type="spellStart"/>
      <w:r w:rsidRPr="00BA5B99">
        <w:rPr>
          <w:rFonts w:ascii="Narkisim" w:hAnsi="Narkisim"/>
          <w:szCs w:val="20"/>
          <w:shd w:val="clear" w:color="auto" w:fill="FFFFFF"/>
          <w:rtl/>
        </w:rPr>
        <w:t>וְחַצְרֵיהֶן</w:t>
      </w:r>
      <w:proofErr w:type="spellEnd"/>
      <w:r w:rsidRPr="00BA5B99">
        <w:rPr>
          <w:rFonts w:ascii="Narkisim" w:hAnsi="Narkisim"/>
          <w:szCs w:val="20"/>
          <w:shd w:val="clear" w:color="auto" w:fill="FFFFFF"/>
          <w:rtl/>
        </w:rPr>
        <w:t xml:space="preserve">: אַשְׁדּוֹד בְּנוֹתֶיהָ </w:t>
      </w:r>
      <w:proofErr w:type="spellStart"/>
      <w:r w:rsidRPr="00BA5B99">
        <w:rPr>
          <w:rFonts w:ascii="Narkisim" w:hAnsi="Narkisim"/>
          <w:szCs w:val="20"/>
          <w:shd w:val="clear" w:color="auto" w:fill="FFFFFF"/>
          <w:rtl/>
        </w:rPr>
        <w:t>וַחֲצֵרֶיה</w:t>
      </w:r>
      <w:proofErr w:type="spellEnd"/>
      <w:r w:rsidRPr="00BA5B99">
        <w:rPr>
          <w:rFonts w:ascii="Narkisim" w:hAnsi="Narkisim"/>
          <w:szCs w:val="20"/>
          <w:shd w:val="clear" w:color="auto" w:fill="FFFFFF"/>
          <w:rtl/>
        </w:rPr>
        <w:t xml:space="preserve">ָ עַזָּה בְּנוֹתֶיהָ </w:t>
      </w:r>
      <w:proofErr w:type="spellStart"/>
      <w:r w:rsidRPr="00BA5B99">
        <w:rPr>
          <w:rFonts w:ascii="Narkisim" w:hAnsi="Narkisim"/>
          <w:szCs w:val="20"/>
          <w:shd w:val="clear" w:color="auto" w:fill="FFFFFF"/>
          <w:rtl/>
        </w:rPr>
        <w:t>וַחֲצֵרֶיה</w:t>
      </w:r>
      <w:proofErr w:type="spellEnd"/>
      <w:r w:rsidRPr="00BA5B99">
        <w:rPr>
          <w:rFonts w:ascii="Narkisim" w:hAnsi="Narkisim"/>
          <w:szCs w:val="20"/>
          <w:shd w:val="clear" w:color="auto" w:fill="FFFFFF"/>
          <w:rtl/>
        </w:rPr>
        <w:t xml:space="preserve">ָ עַד נַחַל מִצְרָיִם וְהַיָּם הגבול הַגָּדוֹל וּגְבוּל" (יהושע ט"ו, מ"ה - מ"ז). </w:t>
      </w:r>
    </w:p>
  </w:footnote>
  <w:footnote w:id="14">
    <w:p w:rsidR="00C87ED7" w:rsidRPr="00BA5B99" w:rsidRDefault="00C87ED7" w:rsidP="00D763B2">
      <w:pPr>
        <w:spacing w:line="276" w:lineRule="auto"/>
        <w:ind w:left="28" w:hanging="28"/>
        <w:rPr>
          <w:rFonts w:ascii="Narkisim" w:hAnsi="Narkisim"/>
          <w:szCs w:val="20"/>
          <w:rtl/>
        </w:rPr>
      </w:pPr>
      <w:r w:rsidRPr="00BA5B99">
        <w:rPr>
          <w:rStyle w:val="a5"/>
          <w:rFonts w:ascii="Narkisim" w:hAnsi="Narkisim"/>
          <w:sz w:val="20"/>
          <w:szCs w:val="20"/>
        </w:rPr>
        <w:footnoteRef/>
      </w:r>
      <w:r w:rsidRPr="00BA5B99">
        <w:rPr>
          <w:rFonts w:ascii="Narkisim" w:hAnsi="Narkisim"/>
          <w:szCs w:val="20"/>
          <w:rtl/>
        </w:rPr>
        <w:t xml:space="preserve"> ביטוי יפה לכך מצוי במדרש המתאר כיצד מתלוננות האומות בפני ישראל כי "בזזו" בכוח הזרוע את הארץ מידם. על כך עונים ישראל: "הלא בזוזה היא בידכם! הלא "כַּפְתֹּרִים </w:t>
      </w:r>
      <w:proofErr w:type="spellStart"/>
      <w:r w:rsidRPr="00BA5B99">
        <w:rPr>
          <w:rFonts w:ascii="Narkisim" w:hAnsi="Narkisim"/>
          <w:szCs w:val="20"/>
          <w:rtl/>
        </w:rPr>
        <w:t>הַיֹּצְאִים</w:t>
      </w:r>
      <w:proofErr w:type="spellEnd"/>
      <w:r w:rsidRPr="00BA5B99">
        <w:rPr>
          <w:rFonts w:ascii="Narkisim" w:hAnsi="Narkisim"/>
          <w:szCs w:val="20"/>
          <w:rtl/>
        </w:rPr>
        <w:t xml:space="preserve"> מִכַּפְתֹּר הִשְׁמִידֻם וַיֵּשְׁבוּ תַחְתָּם"!</w:t>
      </w:r>
      <w:r w:rsidR="009B5A70">
        <w:rPr>
          <w:rFonts w:ascii="Narkisim" w:hAnsi="Narkisim"/>
          <w:szCs w:val="20"/>
          <w:rtl/>
        </w:rPr>
        <w:t xml:space="preserve"> העולם ומלואו של הקדוש ברוך הוא</w:t>
      </w:r>
      <w:r w:rsidR="009B5A70">
        <w:rPr>
          <w:rFonts w:ascii="Narkisim" w:hAnsi="Narkisim" w:hint="cs"/>
          <w:szCs w:val="20"/>
          <w:rtl/>
        </w:rPr>
        <w:t>,</w:t>
      </w:r>
      <w:r w:rsidRPr="00BA5B99">
        <w:rPr>
          <w:rFonts w:ascii="Narkisim" w:hAnsi="Narkisim"/>
          <w:szCs w:val="20"/>
          <w:rtl/>
        </w:rPr>
        <w:t xml:space="preserve"> כשרצה - נתנה לכם, וכשרצה - נטלה מכם ונתנה לנו" (בראשית רבה א, ב). ישראל מביאים את הפסוק על הכפתורים המשמידים את </w:t>
      </w:r>
      <w:proofErr w:type="spellStart"/>
      <w:r w:rsidRPr="00BA5B99">
        <w:rPr>
          <w:rFonts w:ascii="Narkisim" w:hAnsi="Narkisim"/>
          <w:szCs w:val="20"/>
          <w:rtl/>
        </w:rPr>
        <w:t>העוים</w:t>
      </w:r>
      <w:proofErr w:type="spellEnd"/>
      <w:r w:rsidRPr="00BA5B99">
        <w:rPr>
          <w:rFonts w:ascii="Narkisim" w:hAnsi="Narkisim"/>
          <w:szCs w:val="20"/>
          <w:rtl/>
        </w:rPr>
        <w:t xml:space="preserve"> ויושבים תחתם, כדוגמא לאומות העולם שגם </w:t>
      </w:r>
      <w:r w:rsidR="00BD30AA">
        <w:rPr>
          <w:rFonts w:ascii="Narkisim" w:hAnsi="Narkisim" w:hint="cs"/>
          <w:szCs w:val="20"/>
          <w:rtl/>
        </w:rPr>
        <w:t>ה</w:t>
      </w:r>
      <w:r w:rsidRPr="00BA5B99">
        <w:rPr>
          <w:rFonts w:ascii="Narkisim" w:hAnsi="Narkisim"/>
          <w:szCs w:val="20"/>
          <w:rtl/>
        </w:rPr>
        <w:t>ן לקחו חבלי ארץ - בתוך ארץ כנען. אלא שההסבר של ישראל לכך הוא - העולם הוא של ריבונו של עולם, ברצותו נתן לכם, וברצותו נטלה מכם ונתנה לנו. מסר עולה ממדרש זה: הזכות על הארץ אינה קבועה ותמידית, כי אם תלויה ב</w:t>
      </w:r>
      <w:r w:rsidR="00AA0143">
        <w:rPr>
          <w:rFonts w:ascii="Narkisim" w:hAnsi="Narkisim" w:hint="cs"/>
          <w:szCs w:val="20"/>
          <w:rtl/>
        </w:rPr>
        <w:t xml:space="preserve">שיקול דעת של </w:t>
      </w:r>
      <w:r w:rsidR="00EB3648">
        <w:rPr>
          <w:rFonts w:ascii="Narkisim" w:hAnsi="Narkisim"/>
          <w:szCs w:val="20"/>
          <w:rtl/>
        </w:rPr>
        <w:br/>
      </w:r>
      <w:r w:rsidR="00AA0143">
        <w:rPr>
          <w:rFonts w:ascii="Narkisim" w:hAnsi="Narkisim" w:hint="cs"/>
          <w:szCs w:val="20"/>
          <w:rtl/>
        </w:rPr>
        <w:t xml:space="preserve">א-להים </w:t>
      </w:r>
      <w:r w:rsidR="00AA0143">
        <w:rPr>
          <w:rFonts w:ascii="Narkisim" w:hAnsi="Narkisim"/>
          <w:szCs w:val="20"/>
          <w:rtl/>
        </w:rPr>
        <w:t>המעמיד</w:t>
      </w:r>
      <w:r w:rsidRPr="00BA5B99">
        <w:rPr>
          <w:rFonts w:ascii="Narkisim" w:hAnsi="Narkisim"/>
          <w:szCs w:val="20"/>
          <w:rtl/>
        </w:rPr>
        <w:t xml:space="preserve"> את המציאות במבחן תמידי. מקור נוסף הרואה בישיבת הפלשתים בארץ כנען מעשה א-להי, מצוי בדברי הנביא עמוס: "הֲלוֹא כִבְנֵי כֻשִׁיִּים אַתֶּם לִי בְּנֵי יִשְׂרָאֵל נְאֻם ה' הֲלוֹא אֶת יִשְׂרָאֵל הֶעֱלֵיתִי מֵאֶרֶץ מִצְרַיִם </w:t>
      </w:r>
      <w:proofErr w:type="spellStart"/>
      <w:r w:rsidRPr="00BA5B99">
        <w:rPr>
          <w:rFonts w:ascii="Narkisim" w:hAnsi="Narkisim"/>
          <w:szCs w:val="20"/>
          <w:rtl/>
        </w:rPr>
        <w:t>וּפְלִשְׁתִּיִּים</w:t>
      </w:r>
      <w:proofErr w:type="spellEnd"/>
      <w:r w:rsidRPr="00BA5B99">
        <w:rPr>
          <w:rFonts w:ascii="Narkisim" w:hAnsi="Narkisim"/>
          <w:szCs w:val="20"/>
          <w:rtl/>
        </w:rPr>
        <w:t xml:space="preserve"> מִכַּפְתּוֹר וַאֲרָם מִקִּיר" (עמוס ט', ז').</w:t>
      </w:r>
    </w:p>
  </w:footnote>
  <w:footnote w:id="15">
    <w:p w:rsidR="00C87ED7" w:rsidRPr="00BA5B99" w:rsidRDefault="00C87ED7" w:rsidP="0020392B">
      <w:pPr>
        <w:pStyle w:val="a3"/>
        <w:spacing w:line="276" w:lineRule="auto"/>
        <w:ind w:left="-13" w:firstLine="13"/>
        <w:rPr>
          <w:rFonts w:ascii="Narkisim" w:hAnsi="Narkisim" w:cs="Narkisim"/>
          <w:sz w:val="20"/>
          <w:szCs w:val="20"/>
        </w:rPr>
      </w:pPr>
      <w:r w:rsidRPr="00BA5B99">
        <w:rPr>
          <w:rStyle w:val="a5"/>
          <w:rFonts w:ascii="Narkisim" w:hAnsi="Narkisim"/>
          <w:sz w:val="20"/>
          <w:szCs w:val="20"/>
        </w:rPr>
        <w:footnoteRef/>
      </w:r>
      <w:r w:rsidRPr="00BA5B99">
        <w:rPr>
          <w:rFonts w:ascii="Narkisim" w:hAnsi="Narkisim" w:cs="Narkisim"/>
          <w:sz w:val="20"/>
          <w:szCs w:val="20"/>
          <w:rtl/>
        </w:rPr>
        <w:t xml:space="preserve"> ראה על כך בעיוננו לספר שמות בפרש</w:t>
      </w:r>
      <w:r w:rsidR="00827339">
        <w:rPr>
          <w:rFonts w:ascii="Narkisim" w:hAnsi="Narkisim" w:cs="Narkisim" w:hint="cs"/>
          <w:sz w:val="20"/>
          <w:szCs w:val="20"/>
          <w:rtl/>
        </w:rPr>
        <w:t>ו</w:t>
      </w:r>
      <w:r w:rsidRPr="00BA5B99">
        <w:rPr>
          <w:rFonts w:ascii="Narkisim" w:hAnsi="Narkisim" w:cs="Narkisim"/>
          <w:sz w:val="20"/>
          <w:szCs w:val="20"/>
          <w:rtl/>
        </w:rPr>
        <w:t xml:space="preserve">ת בשלח וכי </w:t>
      </w:r>
      <w:proofErr w:type="spellStart"/>
      <w:r w:rsidRPr="00BA5B99">
        <w:rPr>
          <w:rFonts w:ascii="Narkisim" w:hAnsi="Narkisim" w:cs="Narkisim"/>
          <w:sz w:val="20"/>
          <w:szCs w:val="20"/>
          <w:rtl/>
        </w:rPr>
        <w:t>תשא</w:t>
      </w:r>
      <w:proofErr w:type="spellEnd"/>
      <w:r w:rsidRPr="00BA5B99">
        <w:rPr>
          <w:rFonts w:ascii="Narkisim" w:hAnsi="Narkisim" w:cs="Narkisim"/>
          <w:sz w:val="20"/>
          <w:szCs w:val="20"/>
          <w:rtl/>
        </w:rPr>
        <w:t xml:space="preserve">. </w:t>
      </w:r>
    </w:p>
  </w:footnote>
  <w:footnote w:id="16">
    <w:p w:rsidR="00C87ED7" w:rsidRPr="00BA5B99" w:rsidRDefault="00C87ED7" w:rsidP="00EB3648">
      <w:pPr>
        <w:spacing w:line="276" w:lineRule="auto"/>
        <w:rPr>
          <w:rFonts w:ascii="Narkisim" w:hAnsi="Narkisim"/>
          <w:szCs w:val="20"/>
          <w:rtl/>
        </w:rPr>
      </w:pPr>
      <w:r w:rsidRPr="00BA5B99">
        <w:rPr>
          <w:rStyle w:val="a5"/>
          <w:rFonts w:ascii="Narkisim" w:hAnsi="Narkisim"/>
          <w:sz w:val="20"/>
          <w:szCs w:val="20"/>
        </w:rPr>
        <w:footnoteRef/>
      </w:r>
      <w:r w:rsidRPr="00BA5B99">
        <w:rPr>
          <w:rFonts w:ascii="Narkisim" w:hAnsi="Narkisim"/>
          <w:szCs w:val="20"/>
          <w:rtl/>
        </w:rPr>
        <w:t xml:space="preserve"> </w:t>
      </w:r>
      <w:r w:rsidR="0053435B">
        <w:rPr>
          <w:rFonts w:ascii="Narkisim" w:hAnsi="Narkisim" w:hint="cs"/>
          <w:szCs w:val="20"/>
          <w:rtl/>
        </w:rPr>
        <w:t xml:space="preserve">טענתנו ביחס למדרש, שהצבעתו אל פרשיית הקריאה לשלום </w:t>
      </w:r>
      <w:r w:rsidR="00380EBB">
        <w:rPr>
          <w:rFonts w:ascii="Narkisim" w:hAnsi="Narkisim" w:hint="cs"/>
          <w:szCs w:val="20"/>
          <w:rtl/>
        </w:rPr>
        <w:t xml:space="preserve">היא אינה הצבעה על עצם החובה לקרוא לשלום, שהרי ביחס לכך קיימת כעת הוראה מפורשת שלא לקרוא לשלום. </w:t>
      </w:r>
      <w:r w:rsidR="00803A88">
        <w:rPr>
          <w:rFonts w:ascii="Narkisim" w:hAnsi="Narkisim" w:hint="cs"/>
          <w:szCs w:val="20"/>
          <w:rtl/>
        </w:rPr>
        <w:t xml:space="preserve">ההצבעה </w:t>
      </w:r>
      <w:r w:rsidR="00315C24">
        <w:rPr>
          <w:rFonts w:ascii="Narkisim" w:hAnsi="Narkisim" w:hint="cs"/>
          <w:szCs w:val="20"/>
          <w:rtl/>
        </w:rPr>
        <w:t xml:space="preserve">היא על </w:t>
      </w:r>
      <w:r w:rsidR="00803A88">
        <w:rPr>
          <w:rFonts w:ascii="Narkisim" w:hAnsi="Narkisim" w:hint="cs"/>
          <w:szCs w:val="20"/>
          <w:rtl/>
        </w:rPr>
        <w:t>'דברים שקדמו לתורה'</w:t>
      </w:r>
      <w:r w:rsidR="00315C24">
        <w:rPr>
          <w:rFonts w:ascii="Narkisim" w:hAnsi="Narkisim" w:hint="cs"/>
          <w:szCs w:val="20"/>
          <w:rtl/>
        </w:rPr>
        <w:t xml:space="preserve">, והכוונה היא </w:t>
      </w:r>
      <w:r w:rsidR="00803A88">
        <w:rPr>
          <w:rFonts w:ascii="Narkisim" w:hAnsi="Narkisim" w:hint="cs"/>
          <w:szCs w:val="20"/>
          <w:rtl/>
        </w:rPr>
        <w:t>לעובדה שא-להים ציווה בפרשייה זו שלא לקרוא לשלום בערים הקרובות, ויחד עם זאת, מצוי בה הפתח להבין ש</w:t>
      </w:r>
      <w:r w:rsidR="00315C24">
        <w:rPr>
          <w:rFonts w:ascii="Narkisim" w:hAnsi="Narkisim" w:hint="cs"/>
          <w:szCs w:val="20"/>
          <w:rtl/>
        </w:rPr>
        <w:t>ה</w:t>
      </w:r>
      <w:r w:rsidR="00803A88">
        <w:rPr>
          <w:rFonts w:ascii="Narkisim" w:hAnsi="Narkisim" w:hint="cs"/>
          <w:szCs w:val="20"/>
          <w:rtl/>
        </w:rPr>
        <w:t xml:space="preserve">קריאה לשלום רצויה בעיני ה'. כך עולה מפשוטו של מקרא בפרשייה זו וכך גם עולה מן המדרש </w:t>
      </w:r>
      <w:r w:rsidR="00803A88" w:rsidRPr="00E84D71">
        <w:rPr>
          <w:rFonts w:ascii="Narkisim" w:hAnsi="Narkisim"/>
          <w:szCs w:val="20"/>
          <w:rtl/>
        </w:rPr>
        <w:t>(דברים רבה פרשת שופטים יד</w:t>
      </w:r>
      <w:r w:rsidR="00803A88" w:rsidRPr="00BA5B99">
        <w:rPr>
          <w:rFonts w:ascii="Narkisim" w:hAnsi="Narkisim"/>
          <w:szCs w:val="20"/>
          <w:rtl/>
        </w:rPr>
        <w:t>)</w:t>
      </w:r>
      <w:r w:rsidR="00803A88">
        <w:rPr>
          <w:rFonts w:ascii="Narkisim" w:hAnsi="Narkisim" w:hint="cs"/>
          <w:szCs w:val="20"/>
          <w:rtl/>
        </w:rPr>
        <w:t>, אך אין כאן המקום להאריך בביאורם.</w:t>
      </w:r>
    </w:p>
  </w:footnote>
  <w:footnote w:id="17">
    <w:p w:rsidR="00BA5B99" w:rsidRPr="00BA5B99" w:rsidRDefault="00BA5B99" w:rsidP="00A406F3">
      <w:pPr>
        <w:spacing w:line="276" w:lineRule="auto"/>
        <w:rPr>
          <w:rFonts w:ascii="Narkisim" w:hAnsi="Narkisim"/>
          <w:szCs w:val="20"/>
        </w:rPr>
      </w:pPr>
      <w:r w:rsidRPr="00BA5B99">
        <w:rPr>
          <w:rStyle w:val="a5"/>
          <w:rFonts w:ascii="Narkisim" w:hAnsi="Narkisim"/>
          <w:sz w:val="20"/>
          <w:szCs w:val="20"/>
        </w:rPr>
        <w:footnoteRef/>
      </w:r>
      <w:r w:rsidRPr="00BA5B99">
        <w:rPr>
          <w:rFonts w:ascii="Narkisim" w:hAnsi="Narkisim"/>
          <w:szCs w:val="20"/>
          <w:rtl/>
        </w:rPr>
        <w:t xml:space="preserve"> התיאור הראשון מתייחס לעזיבת הר הא-להים, וממנו הייתה אמורה להיות המכוונות לעבר ירושת הארץ: "ה' </w:t>
      </w:r>
      <w:proofErr w:type="spellStart"/>
      <w:r w:rsidRPr="00BA5B99">
        <w:rPr>
          <w:rFonts w:ascii="Narkisim" w:hAnsi="Narkisim"/>
          <w:szCs w:val="20"/>
          <w:rtl/>
        </w:rPr>
        <w:t>אֱלֹהֵינו</w:t>
      </w:r>
      <w:proofErr w:type="spellEnd"/>
      <w:r w:rsidRPr="00BA5B99">
        <w:rPr>
          <w:rFonts w:ascii="Narkisim" w:hAnsi="Narkisim"/>
          <w:szCs w:val="20"/>
          <w:rtl/>
        </w:rPr>
        <w:t xml:space="preserve">ּ דִּבֶּר אֵלֵינוּ בְּחֹרֵב </w:t>
      </w:r>
      <w:proofErr w:type="spellStart"/>
      <w:r w:rsidRPr="00BA5B99">
        <w:rPr>
          <w:rFonts w:ascii="Narkisim" w:hAnsi="Narkisim"/>
          <w:szCs w:val="20"/>
          <w:rtl/>
        </w:rPr>
        <w:t>לֵאמֹר</w:t>
      </w:r>
      <w:proofErr w:type="spellEnd"/>
      <w:r w:rsidRPr="00BA5B99">
        <w:rPr>
          <w:rFonts w:ascii="Narkisim" w:hAnsi="Narkisim"/>
          <w:szCs w:val="20"/>
          <w:rtl/>
        </w:rPr>
        <w:t xml:space="preserve"> רַב לָכֶם שֶׁבֶת בָּהָר הַזֶּה: פְּנוּ וּסְעוּ לָכֶם וּבֹאוּ הַר </w:t>
      </w:r>
      <w:proofErr w:type="spellStart"/>
      <w:r w:rsidRPr="00BA5B99">
        <w:rPr>
          <w:rFonts w:ascii="Narkisim" w:hAnsi="Narkisim"/>
          <w:szCs w:val="20"/>
          <w:rtl/>
        </w:rPr>
        <w:t>הָאֱמֹרִי</w:t>
      </w:r>
      <w:proofErr w:type="spellEnd"/>
      <w:r w:rsidRPr="00BA5B99">
        <w:rPr>
          <w:rFonts w:ascii="Narkisim" w:hAnsi="Narkisim"/>
          <w:szCs w:val="20"/>
          <w:rtl/>
        </w:rPr>
        <w:t xml:space="preserve"> וְאֶל כָּל שְׁכֵנָיו בָּעֲרָבָה בָהָר וּבַשְּׁפֵלָה וּבַנֶּגֶב וּבְחוֹף הַיָּם אֶרֶץ הַכְּנַעֲנִי וְהַלְּבָנוֹן עַד הַנָּהָר הַגָּדֹל נְהַר פְּרָת: רְאֵה נָתַתִּי לִפְנֵיכֶם אֶת הָאָרֶץ בֹּאוּ וּרְשׁוּ אֶת הָאָרֶץ אֲשֶׁר נִשְׁבַּע ה' </w:t>
      </w:r>
      <w:proofErr w:type="spellStart"/>
      <w:r w:rsidRPr="00BA5B99">
        <w:rPr>
          <w:rFonts w:ascii="Narkisim" w:hAnsi="Narkisim"/>
          <w:szCs w:val="20"/>
          <w:rtl/>
        </w:rPr>
        <w:t>לַאֲבֹתֵיכֶם</w:t>
      </w:r>
      <w:proofErr w:type="spellEnd"/>
      <w:r w:rsidRPr="00BA5B99">
        <w:rPr>
          <w:rFonts w:ascii="Narkisim" w:hAnsi="Narkisim"/>
          <w:szCs w:val="20"/>
          <w:rtl/>
        </w:rPr>
        <w:t xml:space="preserve"> לְאַבְרָהָם לְיִצְחָק וּלְיַעֲקֹב לָתֵת לָהֶם וּלְזַרְעָם אַחֲרֵיהֶם"  (להליכה אל הארץ: דברים א', ו'-ח').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57747">
      <w:tc>
        <w:tcPr>
          <w:tcW w:w="4927" w:type="dxa"/>
          <w:tcBorders>
            <w:top w:val="nil"/>
            <w:left w:val="nil"/>
            <w:bottom w:val="double" w:sz="4" w:space="0" w:color="auto"/>
            <w:right w:val="nil"/>
          </w:tcBorders>
        </w:tcPr>
        <w:p w:rsidR="00057747" w:rsidRPr="00F073E4" w:rsidRDefault="00057747">
          <w:pPr>
            <w:pStyle w:val="a6"/>
            <w:tabs>
              <w:tab w:val="clear" w:pos="4153"/>
              <w:tab w:val="clear" w:pos="8306"/>
              <w:tab w:val="center" w:pos="4818"/>
              <w:tab w:val="right" w:pos="8220"/>
            </w:tabs>
            <w:spacing w:after="0"/>
            <w:rPr>
              <w:rFonts w:cs="Narkisim"/>
              <w:rtl/>
            </w:rPr>
          </w:pPr>
          <w:r w:rsidRPr="00F073E4">
            <w:rPr>
              <w:rFonts w:cs="Narkisim"/>
              <w:rtl/>
            </w:rPr>
            <w:t>בית המדרש הווירטואלי (</w:t>
          </w:r>
          <w:r w:rsidRPr="00F073E4">
            <w:rPr>
              <w:rFonts w:cs="Narkisim"/>
            </w:rPr>
            <w:t>V.B.M</w:t>
          </w:r>
          <w:r w:rsidRPr="00F073E4">
            <w:rPr>
              <w:rFonts w:cs="Narkisim"/>
              <w:rtl/>
            </w:rPr>
            <w:t>) שליד ישיבת הר עציון</w:t>
          </w:r>
        </w:p>
        <w:p w:rsidR="00057747" w:rsidRPr="00F073E4" w:rsidRDefault="00057747">
          <w:pPr>
            <w:pStyle w:val="a6"/>
            <w:tabs>
              <w:tab w:val="clear" w:pos="4153"/>
              <w:tab w:val="clear" w:pos="8306"/>
              <w:tab w:val="center" w:pos="4818"/>
              <w:tab w:val="right" w:pos="8220"/>
            </w:tabs>
            <w:spacing w:after="0"/>
            <w:rPr>
              <w:rFonts w:cs="Narkisim"/>
              <w:rtl/>
            </w:rPr>
          </w:pPr>
          <w:r w:rsidRPr="00F073E4">
            <w:rPr>
              <w:rFonts w:cs="Narkisim" w:hint="cs"/>
              <w:rtl/>
            </w:rPr>
            <w:t xml:space="preserve">ע"ש ישראל </w:t>
          </w:r>
          <w:proofErr w:type="spellStart"/>
          <w:r w:rsidRPr="00F073E4">
            <w:rPr>
              <w:rFonts w:cs="Narkisim" w:hint="cs"/>
              <w:rtl/>
            </w:rPr>
            <w:t>קושיצקי</w:t>
          </w:r>
          <w:proofErr w:type="spellEnd"/>
        </w:p>
        <w:p w:rsidR="00057747" w:rsidRPr="00F073E4" w:rsidRDefault="00057747">
          <w:pPr>
            <w:pStyle w:val="a6"/>
            <w:tabs>
              <w:tab w:val="clear" w:pos="4153"/>
              <w:tab w:val="clear" w:pos="8306"/>
              <w:tab w:val="center" w:pos="4818"/>
              <w:tab w:val="right" w:pos="8220"/>
            </w:tabs>
            <w:spacing w:after="0"/>
            <w:rPr>
              <w:rFonts w:cs="Narkisim"/>
            </w:rPr>
          </w:pPr>
          <w:r w:rsidRPr="00F073E4">
            <w:rPr>
              <w:rFonts w:cs="Narkisim" w:hint="cs"/>
              <w:rtl/>
            </w:rPr>
            <w:t>שיעורים בפרשת השבוע</w:t>
          </w:r>
        </w:p>
      </w:tc>
      <w:tc>
        <w:tcPr>
          <w:tcW w:w="4927" w:type="dxa"/>
          <w:tcBorders>
            <w:top w:val="nil"/>
            <w:left w:val="nil"/>
            <w:bottom w:val="double" w:sz="4" w:space="0" w:color="auto"/>
            <w:right w:val="nil"/>
          </w:tcBorders>
          <w:vAlign w:val="center"/>
        </w:tcPr>
        <w:p w:rsidR="00057747" w:rsidRPr="00F073E4" w:rsidRDefault="00057747">
          <w:pPr>
            <w:pStyle w:val="a6"/>
            <w:tabs>
              <w:tab w:val="clear" w:pos="4153"/>
              <w:tab w:val="clear" w:pos="8306"/>
              <w:tab w:val="right" w:pos="8220"/>
            </w:tabs>
            <w:bidi w:val="0"/>
            <w:spacing w:after="0" w:line="240" w:lineRule="auto"/>
            <w:jc w:val="left"/>
            <w:rPr>
              <w:rFonts w:cs="Narkisim"/>
              <w:sz w:val="28"/>
              <w:szCs w:val="17"/>
            </w:rPr>
          </w:pPr>
          <w:r w:rsidRPr="0031750B">
            <w:rPr>
              <w:rFonts w:cs="Narkisim"/>
              <w:b/>
              <w:bCs/>
              <w:sz w:val="28"/>
              <w:szCs w:val="17"/>
            </w:rPr>
            <w:t>http://vbm.etzion.org.il</w:t>
          </w:r>
        </w:p>
      </w:tc>
    </w:tr>
  </w:tbl>
  <w:p w:rsidR="00057747" w:rsidRDefault="00057747">
    <w:pPr>
      <w:pStyle w:val="a6"/>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747" w:rsidRDefault="00057747"/>
  <w:p w:rsidR="00057747" w:rsidRDefault="0005774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747" w:rsidRDefault="00057747">
    <w:pPr>
      <w:pStyle w:val="a6"/>
      <w:tabs>
        <w:tab w:val="clear" w:pos="4153"/>
        <w:tab w:val="clear" w:pos="8306"/>
        <w:tab w:val="center" w:pos="4818"/>
        <w:tab w:val="right" w:pos="8220"/>
      </w:tabs>
      <w:spacing w:after="0" w:line="240" w:lineRule="auto"/>
      <w:jc w:val="center"/>
      <w:rPr>
        <w:b/>
        <w:bCs/>
        <w:sz w:val="10"/>
        <w:rtl/>
      </w:rPr>
    </w:pPr>
    <w:r>
      <w:rPr>
        <w:b/>
        <w:bCs/>
        <w:sz w:val="10"/>
        <w:rtl/>
      </w:rPr>
      <w:t xml:space="preserve">- </w:t>
    </w:r>
    <w:r w:rsidR="00B145A2">
      <w:rPr>
        <w:b/>
        <w:bCs/>
        <w:rtl/>
      </w:rPr>
      <w:fldChar w:fldCharType="begin"/>
    </w:r>
    <w:r>
      <w:rPr>
        <w:b/>
        <w:bCs/>
        <w:rtl/>
      </w:rPr>
      <w:instrText xml:space="preserve"> </w:instrText>
    </w:r>
    <w:r>
      <w:rPr>
        <w:b/>
        <w:bCs/>
      </w:rPr>
      <w:instrText>PAGE</w:instrText>
    </w:r>
    <w:r>
      <w:rPr>
        <w:b/>
        <w:bCs/>
        <w:rtl/>
      </w:rPr>
      <w:instrText xml:space="preserve"> </w:instrText>
    </w:r>
    <w:r w:rsidR="00B145A2">
      <w:rPr>
        <w:b/>
        <w:bCs/>
        <w:rtl/>
      </w:rPr>
      <w:fldChar w:fldCharType="separate"/>
    </w:r>
    <w:r w:rsidR="0093739B">
      <w:rPr>
        <w:b/>
        <w:bCs/>
        <w:noProof/>
        <w:rtl/>
      </w:rPr>
      <w:t>6</w:t>
    </w:r>
    <w:r w:rsidR="00B145A2">
      <w:rPr>
        <w:b/>
        <w:bCs/>
        <w:rtl/>
      </w:rPr>
      <w:fldChar w:fldCharType="end"/>
    </w:r>
    <w:r>
      <w:rPr>
        <w:b/>
        <w:bCs/>
        <w:rtl/>
      </w:rPr>
      <w:t xml:space="preserve"> -</w:t>
    </w:r>
  </w:p>
  <w:p w:rsidR="00057747" w:rsidRDefault="00057747"/>
  <w:p w:rsidR="00057747" w:rsidRDefault="000577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6DCA6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101047"/>
    <w:multiLevelType w:val="hybridMultilevel"/>
    <w:tmpl w:val="08585D9C"/>
    <w:lvl w:ilvl="0" w:tplc="CE3A0F9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753DAC"/>
    <w:multiLevelType w:val="hybridMultilevel"/>
    <w:tmpl w:val="6AE4189C"/>
    <w:lvl w:ilvl="0" w:tplc="DD0CD03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CF74D3"/>
    <w:multiLevelType w:val="hybridMultilevel"/>
    <w:tmpl w:val="72B86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C05B5"/>
    <w:multiLevelType w:val="hybridMultilevel"/>
    <w:tmpl w:val="BFD4C8E2"/>
    <w:lvl w:ilvl="0" w:tplc="308E0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487DC6"/>
    <w:multiLevelType w:val="hybridMultilevel"/>
    <w:tmpl w:val="CD9203CE"/>
    <w:lvl w:ilvl="0" w:tplc="AE36F658">
      <w:start w:val="1"/>
      <w:numFmt w:val="decimal"/>
      <w:lvlText w:val="%1."/>
      <w:lvlJc w:val="left"/>
      <w:pPr>
        <w:ind w:left="412"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6">
    <w:nsid w:val="1940510B"/>
    <w:multiLevelType w:val="hybridMultilevel"/>
    <w:tmpl w:val="6D84C722"/>
    <w:lvl w:ilvl="0" w:tplc="1924EDF0">
      <w:start w:val="1"/>
      <w:numFmt w:val="hebrew1"/>
      <w:lvlText w:val="%1."/>
      <w:lvlJc w:val="left"/>
      <w:pPr>
        <w:ind w:left="720" w:hanging="360"/>
      </w:pPr>
      <w:rPr>
        <w:rFonts w:ascii="Arial" w:eastAsia="Times New Roman" w:hAnsi="Arial" w:cs="Arial"/>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391839"/>
    <w:multiLevelType w:val="hybridMultilevel"/>
    <w:tmpl w:val="02889842"/>
    <w:lvl w:ilvl="0" w:tplc="585E8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33857"/>
    <w:multiLevelType w:val="hybridMultilevel"/>
    <w:tmpl w:val="09D6B878"/>
    <w:lvl w:ilvl="0" w:tplc="5B928AE0">
      <w:start w:val="1"/>
      <w:numFmt w:val="bullet"/>
      <w:lvlText w:val=""/>
      <w:lvlJc w:val="left"/>
      <w:pPr>
        <w:tabs>
          <w:tab w:val="num" w:pos="720"/>
        </w:tabs>
        <w:ind w:left="720" w:hanging="360"/>
      </w:pPr>
      <w:rPr>
        <w:rFonts w:ascii="Symbol" w:hAnsi="Symbol" w:hint="default"/>
        <w:lang w:bidi="he-I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C87937"/>
    <w:multiLevelType w:val="hybridMultilevel"/>
    <w:tmpl w:val="466884AA"/>
    <w:lvl w:ilvl="0" w:tplc="05920020">
      <w:start w:val="1"/>
      <w:numFmt w:val="hebrew1"/>
      <w:lvlText w:val="%1."/>
      <w:lvlJc w:val="left"/>
      <w:pPr>
        <w:tabs>
          <w:tab w:val="num" w:pos="720"/>
        </w:tabs>
        <w:ind w:left="720" w:hanging="360"/>
      </w:pPr>
      <w:rPr>
        <w:rFonts w:ascii="Times New Roman" w:eastAsia="Times New Roman" w:hAnsi="Times New Roman" w:cs="Davi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B34980"/>
    <w:multiLevelType w:val="hybridMultilevel"/>
    <w:tmpl w:val="511E5EE0"/>
    <w:lvl w:ilvl="0" w:tplc="C358B2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032253"/>
    <w:multiLevelType w:val="hybridMultilevel"/>
    <w:tmpl w:val="F4AE7AAC"/>
    <w:lvl w:ilvl="0" w:tplc="AE36F658">
      <w:start w:val="1"/>
      <w:numFmt w:val="decimal"/>
      <w:lvlText w:val="%1."/>
      <w:lvlJc w:val="left"/>
      <w:pPr>
        <w:ind w:left="386" w:hanging="360"/>
      </w:pPr>
      <w:rPr>
        <w:rFonts w:hint="default"/>
        <w:b w:val="0"/>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2">
    <w:nsid w:val="40B366C5"/>
    <w:multiLevelType w:val="hybridMultilevel"/>
    <w:tmpl w:val="C69E5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794BE9"/>
    <w:multiLevelType w:val="hybridMultilevel"/>
    <w:tmpl w:val="13CCB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C522D60"/>
    <w:multiLevelType w:val="hybridMultilevel"/>
    <w:tmpl w:val="D2F8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6D71CD"/>
    <w:multiLevelType w:val="hybridMultilevel"/>
    <w:tmpl w:val="B90EF6DA"/>
    <w:lvl w:ilvl="0" w:tplc="16EA806A">
      <w:start w:val="1"/>
      <w:numFmt w:val="decimal"/>
      <w:lvlText w:val="%1."/>
      <w:lvlJc w:val="left"/>
      <w:pPr>
        <w:ind w:left="720" w:hanging="360"/>
      </w:pPr>
      <w:rPr>
        <w:rFonts w:hint="default"/>
        <w:lang w:val="en-US"/>
      </w:rPr>
    </w:lvl>
    <w:lvl w:ilvl="1" w:tplc="04090013">
      <w:start w:val="1"/>
      <w:numFmt w:val="hebrew1"/>
      <w:lvlText w:val="%2."/>
      <w:lvlJc w:val="center"/>
      <w:pPr>
        <w:ind w:left="1440" w:hanging="360"/>
      </w:pPr>
    </w:lvl>
    <w:lvl w:ilvl="2" w:tplc="AAEE1646">
      <w:start w:val="1"/>
      <w:numFmt w:val="hebrew1"/>
      <w:lvlText w:val="%3."/>
      <w:lvlJc w:val="right"/>
      <w:pPr>
        <w:ind w:left="2160" w:hanging="180"/>
      </w:pPr>
      <w:rPr>
        <w:rFonts w:ascii="Calibri" w:eastAsia="Calibri" w:hAnsi="Calibri" w:cs="Narkisim"/>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50575C"/>
    <w:multiLevelType w:val="hybridMultilevel"/>
    <w:tmpl w:val="7550DEC0"/>
    <w:lvl w:ilvl="0" w:tplc="8774DDF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FB76D5"/>
    <w:multiLevelType w:val="hybridMultilevel"/>
    <w:tmpl w:val="32902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590122"/>
    <w:multiLevelType w:val="hybridMultilevel"/>
    <w:tmpl w:val="F6C0C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64334B"/>
    <w:multiLevelType w:val="hybridMultilevel"/>
    <w:tmpl w:val="2E028DA8"/>
    <w:lvl w:ilvl="0" w:tplc="7E863BD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4126BB"/>
    <w:multiLevelType w:val="hybridMultilevel"/>
    <w:tmpl w:val="AC34C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5E7DF9"/>
    <w:multiLevelType w:val="hybridMultilevel"/>
    <w:tmpl w:val="15723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6945A0"/>
    <w:multiLevelType w:val="hybridMultilevel"/>
    <w:tmpl w:val="FD10D7B2"/>
    <w:lvl w:ilvl="0" w:tplc="C358B21A">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22"/>
  </w:num>
  <w:num w:numId="4">
    <w:abstractNumId w:val="10"/>
  </w:num>
  <w:num w:numId="5">
    <w:abstractNumId w:val="20"/>
  </w:num>
  <w:num w:numId="6">
    <w:abstractNumId w:val="15"/>
  </w:num>
  <w:num w:numId="7">
    <w:abstractNumId w:val="7"/>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4"/>
  </w:num>
  <w:num w:numId="11">
    <w:abstractNumId w:val="1"/>
  </w:num>
  <w:num w:numId="12">
    <w:abstractNumId w:val="6"/>
  </w:num>
  <w:num w:numId="13">
    <w:abstractNumId w:val="18"/>
  </w:num>
  <w:num w:numId="14">
    <w:abstractNumId w:val="3"/>
  </w:num>
  <w:num w:numId="15">
    <w:abstractNumId w:val="19"/>
  </w:num>
  <w:num w:numId="16">
    <w:abstractNumId w:val="5"/>
  </w:num>
  <w:num w:numId="17">
    <w:abstractNumId w:val="11"/>
  </w:num>
  <w:num w:numId="18">
    <w:abstractNumId w:val="2"/>
  </w:num>
  <w:num w:numId="19">
    <w:abstractNumId w:val="9"/>
  </w:num>
  <w:num w:numId="20">
    <w:abstractNumId w:val="16"/>
  </w:num>
  <w:num w:numId="21">
    <w:abstractNumId w:val="8"/>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35C"/>
    <w:rsid w:val="0000151D"/>
    <w:rsid w:val="00003A7E"/>
    <w:rsid w:val="00006EED"/>
    <w:rsid w:val="00013482"/>
    <w:rsid w:val="00014917"/>
    <w:rsid w:val="0001525F"/>
    <w:rsid w:val="00017E4C"/>
    <w:rsid w:val="00020A61"/>
    <w:rsid w:val="00021C88"/>
    <w:rsid w:val="00024098"/>
    <w:rsid w:val="00024CF4"/>
    <w:rsid w:val="00030E3E"/>
    <w:rsid w:val="00031983"/>
    <w:rsid w:val="00032E4D"/>
    <w:rsid w:val="00035439"/>
    <w:rsid w:val="00040D42"/>
    <w:rsid w:val="00045AEC"/>
    <w:rsid w:val="00046016"/>
    <w:rsid w:val="0004740E"/>
    <w:rsid w:val="00047D59"/>
    <w:rsid w:val="000517F6"/>
    <w:rsid w:val="00051D5A"/>
    <w:rsid w:val="00052C5F"/>
    <w:rsid w:val="00054AAF"/>
    <w:rsid w:val="0005579B"/>
    <w:rsid w:val="00057747"/>
    <w:rsid w:val="00060B15"/>
    <w:rsid w:val="00064E3C"/>
    <w:rsid w:val="00067530"/>
    <w:rsid w:val="00071EDC"/>
    <w:rsid w:val="00074D86"/>
    <w:rsid w:val="0007503B"/>
    <w:rsid w:val="0007524E"/>
    <w:rsid w:val="0007549E"/>
    <w:rsid w:val="000760FF"/>
    <w:rsid w:val="000764CA"/>
    <w:rsid w:val="000768D3"/>
    <w:rsid w:val="00077B93"/>
    <w:rsid w:val="00081C41"/>
    <w:rsid w:val="00082754"/>
    <w:rsid w:val="00086DDA"/>
    <w:rsid w:val="00086E3D"/>
    <w:rsid w:val="00097344"/>
    <w:rsid w:val="000A5C8F"/>
    <w:rsid w:val="000A79A2"/>
    <w:rsid w:val="000B0E78"/>
    <w:rsid w:val="000B5E8E"/>
    <w:rsid w:val="000B7273"/>
    <w:rsid w:val="000C35B0"/>
    <w:rsid w:val="000C4FDA"/>
    <w:rsid w:val="000C6C45"/>
    <w:rsid w:val="000D00F1"/>
    <w:rsid w:val="000D7BE3"/>
    <w:rsid w:val="000E11AD"/>
    <w:rsid w:val="000E5148"/>
    <w:rsid w:val="000F40B0"/>
    <w:rsid w:val="000F524C"/>
    <w:rsid w:val="000F531A"/>
    <w:rsid w:val="000F7B31"/>
    <w:rsid w:val="000F7B4E"/>
    <w:rsid w:val="001027BF"/>
    <w:rsid w:val="001033DD"/>
    <w:rsid w:val="00107325"/>
    <w:rsid w:val="00112F48"/>
    <w:rsid w:val="00115305"/>
    <w:rsid w:val="00117FEE"/>
    <w:rsid w:val="00120F52"/>
    <w:rsid w:val="00126537"/>
    <w:rsid w:val="00126D3B"/>
    <w:rsid w:val="00131DC5"/>
    <w:rsid w:val="00135771"/>
    <w:rsid w:val="00135A0F"/>
    <w:rsid w:val="00135A1E"/>
    <w:rsid w:val="0014224C"/>
    <w:rsid w:val="00144479"/>
    <w:rsid w:val="00146448"/>
    <w:rsid w:val="00150ABE"/>
    <w:rsid w:val="00152779"/>
    <w:rsid w:val="00152C4F"/>
    <w:rsid w:val="00153086"/>
    <w:rsid w:val="00156360"/>
    <w:rsid w:val="00156513"/>
    <w:rsid w:val="0016042A"/>
    <w:rsid w:val="001639CF"/>
    <w:rsid w:val="001655CF"/>
    <w:rsid w:val="00165D9B"/>
    <w:rsid w:val="00167EE1"/>
    <w:rsid w:val="00173019"/>
    <w:rsid w:val="0017439A"/>
    <w:rsid w:val="00176A16"/>
    <w:rsid w:val="00177715"/>
    <w:rsid w:val="00177E29"/>
    <w:rsid w:val="00180DDE"/>
    <w:rsid w:val="001873A9"/>
    <w:rsid w:val="00195940"/>
    <w:rsid w:val="001B076D"/>
    <w:rsid w:val="001B0DBF"/>
    <w:rsid w:val="001B44E7"/>
    <w:rsid w:val="001B58DD"/>
    <w:rsid w:val="001B7EEA"/>
    <w:rsid w:val="001C2792"/>
    <w:rsid w:val="001C6BFF"/>
    <w:rsid w:val="001C7F67"/>
    <w:rsid w:val="001D0765"/>
    <w:rsid w:val="001D4D15"/>
    <w:rsid w:val="001D7C58"/>
    <w:rsid w:val="001E00C1"/>
    <w:rsid w:val="001E4BD1"/>
    <w:rsid w:val="001E65E6"/>
    <w:rsid w:val="001F232F"/>
    <w:rsid w:val="001F2ADE"/>
    <w:rsid w:val="0020067B"/>
    <w:rsid w:val="002024A6"/>
    <w:rsid w:val="0020392B"/>
    <w:rsid w:val="00206529"/>
    <w:rsid w:val="00212581"/>
    <w:rsid w:val="00216351"/>
    <w:rsid w:val="002173F5"/>
    <w:rsid w:val="0022411A"/>
    <w:rsid w:val="0023161A"/>
    <w:rsid w:val="00233BFD"/>
    <w:rsid w:val="002350E5"/>
    <w:rsid w:val="002357A3"/>
    <w:rsid w:val="00240134"/>
    <w:rsid w:val="00241468"/>
    <w:rsid w:val="00243384"/>
    <w:rsid w:val="00243537"/>
    <w:rsid w:val="00250F8B"/>
    <w:rsid w:val="002511C8"/>
    <w:rsid w:val="00251456"/>
    <w:rsid w:val="00256D2D"/>
    <w:rsid w:val="00257155"/>
    <w:rsid w:val="00261785"/>
    <w:rsid w:val="0027123B"/>
    <w:rsid w:val="00271C99"/>
    <w:rsid w:val="00276143"/>
    <w:rsid w:val="002765D5"/>
    <w:rsid w:val="00285DF8"/>
    <w:rsid w:val="0029043A"/>
    <w:rsid w:val="002956ED"/>
    <w:rsid w:val="002A085C"/>
    <w:rsid w:val="002A0DBD"/>
    <w:rsid w:val="002A3125"/>
    <w:rsid w:val="002A39F3"/>
    <w:rsid w:val="002A6D45"/>
    <w:rsid w:val="002A72B6"/>
    <w:rsid w:val="002B3794"/>
    <w:rsid w:val="002B4844"/>
    <w:rsid w:val="002B6571"/>
    <w:rsid w:val="002B67D2"/>
    <w:rsid w:val="002B6CCE"/>
    <w:rsid w:val="002C1119"/>
    <w:rsid w:val="002C1B9C"/>
    <w:rsid w:val="002C5696"/>
    <w:rsid w:val="002C5DFB"/>
    <w:rsid w:val="002C625B"/>
    <w:rsid w:val="002D0184"/>
    <w:rsid w:val="002D06B9"/>
    <w:rsid w:val="002D4FA6"/>
    <w:rsid w:val="002D5DCE"/>
    <w:rsid w:val="002E517C"/>
    <w:rsid w:val="002E6133"/>
    <w:rsid w:val="002F0624"/>
    <w:rsid w:val="002F4821"/>
    <w:rsid w:val="002F60A1"/>
    <w:rsid w:val="002F6469"/>
    <w:rsid w:val="00302AD1"/>
    <w:rsid w:val="00304115"/>
    <w:rsid w:val="003045A9"/>
    <w:rsid w:val="00306DA3"/>
    <w:rsid w:val="00311AC6"/>
    <w:rsid w:val="00312926"/>
    <w:rsid w:val="00313870"/>
    <w:rsid w:val="00314673"/>
    <w:rsid w:val="00315C24"/>
    <w:rsid w:val="0031750B"/>
    <w:rsid w:val="00322361"/>
    <w:rsid w:val="00323C7D"/>
    <w:rsid w:val="00324685"/>
    <w:rsid w:val="003246EE"/>
    <w:rsid w:val="003249E5"/>
    <w:rsid w:val="00324ABD"/>
    <w:rsid w:val="00326EE3"/>
    <w:rsid w:val="00327DD9"/>
    <w:rsid w:val="00335470"/>
    <w:rsid w:val="003418A8"/>
    <w:rsid w:val="00344393"/>
    <w:rsid w:val="00350FC1"/>
    <w:rsid w:val="00354809"/>
    <w:rsid w:val="0035665E"/>
    <w:rsid w:val="00362116"/>
    <w:rsid w:val="003635CB"/>
    <w:rsid w:val="00363E55"/>
    <w:rsid w:val="003702C7"/>
    <w:rsid w:val="0037031C"/>
    <w:rsid w:val="00370AB8"/>
    <w:rsid w:val="00376CEF"/>
    <w:rsid w:val="00377BD3"/>
    <w:rsid w:val="00380EBB"/>
    <w:rsid w:val="00383CF3"/>
    <w:rsid w:val="00386562"/>
    <w:rsid w:val="00387ED9"/>
    <w:rsid w:val="00391338"/>
    <w:rsid w:val="00392737"/>
    <w:rsid w:val="00396782"/>
    <w:rsid w:val="00397BD4"/>
    <w:rsid w:val="003A02AC"/>
    <w:rsid w:val="003A3FBF"/>
    <w:rsid w:val="003B0321"/>
    <w:rsid w:val="003B2559"/>
    <w:rsid w:val="003B34AF"/>
    <w:rsid w:val="003B561A"/>
    <w:rsid w:val="003B6B22"/>
    <w:rsid w:val="003B7CBC"/>
    <w:rsid w:val="003B7D8D"/>
    <w:rsid w:val="003C1253"/>
    <w:rsid w:val="003C5E69"/>
    <w:rsid w:val="003C6FD0"/>
    <w:rsid w:val="003D06FF"/>
    <w:rsid w:val="003D34C0"/>
    <w:rsid w:val="003D5165"/>
    <w:rsid w:val="003D601E"/>
    <w:rsid w:val="003E09D4"/>
    <w:rsid w:val="003E1824"/>
    <w:rsid w:val="003E22C4"/>
    <w:rsid w:val="003F015C"/>
    <w:rsid w:val="003F14F3"/>
    <w:rsid w:val="003F2AEE"/>
    <w:rsid w:val="003F763F"/>
    <w:rsid w:val="00402406"/>
    <w:rsid w:val="0040356A"/>
    <w:rsid w:val="00405BE2"/>
    <w:rsid w:val="0041374F"/>
    <w:rsid w:val="00413E41"/>
    <w:rsid w:val="00414485"/>
    <w:rsid w:val="0042082E"/>
    <w:rsid w:val="0042134D"/>
    <w:rsid w:val="004228E8"/>
    <w:rsid w:val="00422EB4"/>
    <w:rsid w:val="00423C27"/>
    <w:rsid w:val="00427736"/>
    <w:rsid w:val="00430C7B"/>
    <w:rsid w:val="004337BA"/>
    <w:rsid w:val="00436161"/>
    <w:rsid w:val="00437A47"/>
    <w:rsid w:val="0044007A"/>
    <w:rsid w:val="00444BE6"/>
    <w:rsid w:val="0044686C"/>
    <w:rsid w:val="00455D79"/>
    <w:rsid w:val="00457946"/>
    <w:rsid w:val="0046092E"/>
    <w:rsid w:val="00461418"/>
    <w:rsid w:val="004636D4"/>
    <w:rsid w:val="00463C2D"/>
    <w:rsid w:val="004673AE"/>
    <w:rsid w:val="00467483"/>
    <w:rsid w:val="004701C4"/>
    <w:rsid w:val="0047354D"/>
    <w:rsid w:val="0047728E"/>
    <w:rsid w:val="00483305"/>
    <w:rsid w:val="00483FA7"/>
    <w:rsid w:val="00486793"/>
    <w:rsid w:val="00492D93"/>
    <w:rsid w:val="004A087D"/>
    <w:rsid w:val="004A0C0E"/>
    <w:rsid w:val="004A4D80"/>
    <w:rsid w:val="004A4E5F"/>
    <w:rsid w:val="004A64D7"/>
    <w:rsid w:val="004A6DBB"/>
    <w:rsid w:val="004A7F3D"/>
    <w:rsid w:val="004B0FBE"/>
    <w:rsid w:val="004B17B2"/>
    <w:rsid w:val="004B23FC"/>
    <w:rsid w:val="004B7FDE"/>
    <w:rsid w:val="004C2B58"/>
    <w:rsid w:val="004C2D00"/>
    <w:rsid w:val="004C6BE9"/>
    <w:rsid w:val="004C7DCD"/>
    <w:rsid w:val="004D2077"/>
    <w:rsid w:val="004D330D"/>
    <w:rsid w:val="004D607D"/>
    <w:rsid w:val="004D7F08"/>
    <w:rsid w:val="004E06CB"/>
    <w:rsid w:val="004E150C"/>
    <w:rsid w:val="004E155A"/>
    <w:rsid w:val="004E2218"/>
    <w:rsid w:val="004E383F"/>
    <w:rsid w:val="004E4CC6"/>
    <w:rsid w:val="004E538B"/>
    <w:rsid w:val="004E6D52"/>
    <w:rsid w:val="004E7D9B"/>
    <w:rsid w:val="004F0BF7"/>
    <w:rsid w:val="004F12A1"/>
    <w:rsid w:val="004F1948"/>
    <w:rsid w:val="00502974"/>
    <w:rsid w:val="00502ACE"/>
    <w:rsid w:val="0050654D"/>
    <w:rsid w:val="00506C00"/>
    <w:rsid w:val="005071BE"/>
    <w:rsid w:val="00511021"/>
    <w:rsid w:val="00511C7E"/>
    <w:rsid w:val="00512AD3"/>
    <w:rsid w:val="00513EC4"/>
    <w:rsid w:val="0051725F"/>
    <w:rsid w:val="00521A88"/>
    <w:rsid w:val="00525812"/>
    <w:rsid w:val="00532254"/>
    <w:rsid w:val="0053435B"/>
    <w:rsid w:val="005368ED"/>
    <w:rsid w:val="00541670"/>
    <w:rsid w:val="005417C0"/>
    <w:rsid w:val="00543271"/>
    <w:rsid w:val="005432D8"/>
    <w:rsid w:val="0055687B"/>
    <w:rsid w:val="0055783C"/>
    <w:rsid w:val="00557C59"/>
    <w:rsid w:val="00565B8D"/>
    <w:rsid w:val="0056798D"/>
    <w:rsid w:val="00567C94"/>
    <w:rsid w:val="00567CA4"/>
    <w:rsid w:val="00570FC6"/>
    <w:rsid w:val="0057236F"/>
    <w:rsid w:val="005748F3"/>
    <w:rsid w:val="005849A7"/>
    <w:rsid w:val="00584CA9"/>
    <w:rsid w:val="005861DC"/>
    <w:rsid w:val="00591F77"/>
    <w:rsid w:val="00596111"/>
    <w:rsid w:val="00596A43"/>
    <w:rsid w:val="005A1014"/>
    <w:rsid w:val="005A5EBC"/>
    <w:rsid w:val="005B12C1"/>
    <w:rsid w:val="005B7AB2"/>
    <w:rsid w:val="005C016A"/>
    <w:rsid w:val="005C0528"/>
    <w:rsid w:val="005C209C"/>
    <w:rsid w:val="005C47A4"/>
    <w:rsid w:val="005C6458"/>
    <w:rsid w:val="005C6921"/>
    <w:rsid w:val="005D0860"/>
    <w:rsid w:val="005D6447"/>
    <w:rsid w:val="005D66C7"/>
    <w:rsid w:val="005E11DD"/>
    <w:rsid w:val="005E41E7"/>
    <w:rsid w:val="005E58DA"/>
    <w:rsid w:val="005E62BD"/>
    <w:rsid w:val="005E733E"/>
    <w:rsid w:val="005E798E"/>
    <w:rsid w:val="005F1142"/>
    <w:rsid w:val="005F26C5"/>
    <w:rsid w:val="005F4A00"/>
    <w:rsid w:val="005F7332"/>
    <w:rsid w:val="00602399"/>
    <w:rsid w:val="006024A9"/>
    <w:rsid w:val="00604029"/>
    <w:rsid w:val="00612098"/>
    <w:rsid w:val="0061292C"/>
    <w:rsid w:val="00616254"/>
    <w:rsid w:val="00621969"/>
    <w:rsid w:val="006272BA"/>
    <w:rsid w:val="00632DBD"/>
    <w:rsid w:val="00633D07"/>
    <w:rsid w:val="00637E52"/>
    <w:rsid w:val="00643F2A"/>
    <w:rsid w:val="00643FA4"/>
    <w:rsid w:val="006442DD"/>
    <w:rsid w:val="0064648E"/>
    <w:rsid w:val="0064747B"/>
    <w:rsid w:val="006530A2"/>
    <w:rsid w:val="00654CA0"/>
    <w:rsid w:val="00655506"/>
    <w:rsid w:val="00663A6C"/>
    <w:rsid w:val="0066490E"/>
    <w:rsid w:val="00670BCD"/>
    <w:rsid w:val="00671C07"/>
    <w:rsid w:val="00677BB2"/>
    <w:rsid w:val="00680BCF"/>
    <w:rsid w:val="00681B57"/>
    <w:rsid w:val="00681EE2"/>
    <w:rsid w:val="00685F0F"/>
    <w:rsid w:val="00687F33"/>
    <w:rsid w:val="0069244E"/>
    <w:rsid w:val="00693C6A"/>
    <w:rsid w:val="006971DA"/>
    <w:rsid w:val="006A4F1C"/>
    <w:rsid w:val="006A5EB2"/>
    <w:rsid w:val="006A79FC"/>
    <w:rsid w:val="006B02BC"/>
    <w:rsid w:val="006B0B2D"/>
    <w:rsid w:val="006B235C"/>
    <w:rsid w:val="006B4386"/>
    <w:rsid w:val="006C0A62"/>
    <w:rsid w:val="006D5D3F"/>
    <w:rsid w:val="006D7889"/>
    <w:rsid w:val="006D7928"/>
    <w:rsid w:val="006E0A90"/>
    <w:rsid w:val="006E1FB7"/>
    <w:rsid w:val="006E4E2B"/>
    <w:rsid w:val="006E6A0D"/>
    <w:rsid w:val="006E7209"/>
    <w:rsid w:val="006F4EE1"/>
    <w:rsid w:val="007007CA"/>
    <w:rsid w:val="00700CB4"/>
    <w:rsid w:val="00704347"/>
    <w:rsid w:val="00704747"/>
    <w:rsid w:val="0070575F"/>
    <w:rsid w:val="0071136E"/>
    <w:rsid w:val="0071715C"/>
    <w:rsid w:val="00723CD6"/>
    <w:rsid w:val="00724300"/>
    <w:rsid w:val="00727DCD"/>
    <w:rsid w:val="00730831"/>
    <w:rsid w:val="007344A5"/>
    <w:rsid w:val="0073658B"/>
    <w:rsid w:val="00736B26"/>
    <w:rsid w:val="00737649"/>
    <w:rsid w:val="007404A6"/>
    <w:rsid w:val="0074058A"/>
    <w:rsid w:val="00740890"/>
    <w:rsid w:val="00741940"/>
    <w:rsid w:val="00743078"/>
    <w:rsid w:val="00745DBF"/>
    <w:rsid w:val="0074728C"/>
    <w:rsid w:val="0075024F"/>
    <w:rsid w:val="0075279A"/>
    <w:rsid w:val="007537E0"/>
    <w:rsid w:val="00760D2C"/>
    <w:rsid w:val="0076355B"/>
    <w:rsid w:val="0076716A"/>
    <w:rsid w:val="00771C06"/>
    <w:rsid w:val="007737DE"/>
    <w:rsid w:val="00773F97"/>
    <w:rsid w:val="00777F64"/>
    <w:rsid w:val="00784A9A"/>
    <w:rsid w:val="007853B5"/>
    <w:rsid w:val="00790642"/>
    <w:rsid w:val="007928EC"/>
    <w:rsid w:val="00796C64"/>
    <w:rsid w:val="0079784C"/>
    <w:rsid w:val="007A09F5"/>
    <w:rsid w:val="007A47A5"/>
    <w:rsid w:val="007A4EE3"/>
    <w:rsid w:val="007A5FB2"/>
    <w:rsid w:val="007A654D"/>
    <w:rsid w:val="007B149F"/>
    <w:rsid w:val="007B2B80"/>
    <w:rsid w:val="007B2E94"/>
    <w:rsid w:val="007B4C51"/>
    <w:rsid w:val="007B5C34"/>
    <w:rsid w:val="007B7F3D"/>
    <w:rsid w:val="007C581C"/>
    <w:rsid w:val="007D4A18"/>
    <w:rsid w:val="007D6179"/>
    <w:rsid w:val="007E1087"/>
    <w:rsid w:val="007E2DFF"/>
    <w:rsid w:val="007E560C"/>
    <w:rsid w:val="007E6AB4"/>
    <w:rsid w:val="007F0C6B"/>
    <w:rsid w:val="007F3230"/>
    <w:rsid w:val="007F3E93"/>
    <w:rsid w:val="007F4A67"/>
    <w:rsid w:val="007F60AF"/>
    <w:rsid w:val="00801BB7"/>
    <w:rsid w:val="00802C69"/>
    <w:rsid w:val="00803A88"/>
    <w:rsid w:val="0080514D"/>
    <w:rsid w:val="00807FA1"/>
    <w:rsid w:val="008100AA"/>
    <w:rsid w:val="00810FA6"/>
    <w:rsid w:val="00814028"/>
    <w:rsid w:val="008155CD"/>
    <w:rsid w:val="00821D90"/>
    <w:rsid w:val="00821F9F"/>
    <w:rsid w:val="00825040"/>
    <w:rsid w:val="00827339"/>
    <w:rsid w:val="008304CC"/>
    <w:rsid w:val="00843244"/>
    <w:rsid w:val="008474F9"/>
    <w:rsid w:val="00850016"/>
    <w:rsid w:val="008507C7"/>
    <w:rsid w:val="008509D0"/>
    <w:rsid w:val="008524EC"/>
    <w:rsid w:val="00853591"/>
    <w:rsid w:val="008558A0"/>
    <w:rsid w:val="00863D53"/>
    <w:rsid w:val="0086503B"/>
    <w:rsid w:val="0087020B"/>
    <w:rsid w:val="00876A81"/>
    <w:rsid w:val="008775DD"/>
    <w:rsid w:val="008826B6"/>
    <w:rsid w:val="0088272A"/>
    <w:rsid w:val="00883AD2"/>
    <w:rsid w:val="0088567C"/>
    <w:rsid w:val="00894304"/>
    <w:rsid w:val="008A02F1"/>
    <w:rsid w:val="008B2331"/>
    <w:rsid w:val="008B3C4B"/>
    <w:rsid w:val="008B539E"/>
    <w:rsid w:val="008C0120"/>
    <w:rsid w:val="008C2492"/>
    <w:rsid w:val="008C344D"/>
    <w:rsid w:val="008C3845"/>
    <w:rsid w:val="008C737E"/>
    <w:rsid w:val="008C7E71"/>
    <w:rsid w:val="008D1A20"/>
    <w:rsid w:val="008D3532"/>
    <w:rsid w:val="008F2274"/>
    <w:rsid w:val="00900CE7"/>
    <w:rsid w:val="00903C32"/>
    <w:rsid w:val="00905D60"/>
    <w:rsid w:val="009220F2"/>
    <w:rsid w:val="00922367"/>
    <w:rsid w:val="009226A0"/>
    <w:rsid w:val="009229EF"/>
    <w:rsid w:val="009237C3"/>
    <w:rsid w:val="0093739B"/>
    <w:rsid w:val="00945C9F"/>
    <w:rsid w:val="0094709C"/>
    <w:rsid w:val="00951817"/>
    <w:rsid w:val="00951831"/>
    <w:rsid w:val="00951E03"/>
    <w:rsid w:val="009547B2"/>
    <w:rsid w:val="00956C7E"/>
    <w:rsid w:val="00957839"/>
    <w:rsid w:val="00962916"/>
    <w:rsid w:val="00963CE2"/>
    <w:rsid w:val="00963F5C"/>
    <w:rsid w:val="00964520"/>
    <w:rsid w:val="00971706"/>
    <w:rsid w:val="00971A23"/>
    <w:rsid w:val="00971FC9"/>
    <w:rsid w:val="00973C78"/>
    <w:rsid w:val="009744F5"/>
    <w:rsid w:val="009746AD"/>
    <w:rsid w:val="009828D5"/>
    <w:rsid w:val="00984F2B"/>
    <w:rsid w:val="00985727"/>
    <w:rsid w:val="00986731"/>
    <w:rsid w:val="009872D2"/>
    <w:rsid w:val="009901AF"/>
    <w:rsid w:val="009907F2"/>
    <w:rsid w:val="00991663"/>
    <w:rsid w:val="00991E14"/>
    <w:rsid w:val="00995BE6"/>
    <w:rsid w:val="00997B75"/>
    <w:rsid w:val="00997FDA"/>
    <w:rsid w:val="009A1570"/>
    <w:rsid w:val="009A4D56"/>
    <w:rsid w:val="009A6744"/>
    <w:rsid w:val="009A6D42"/>
    <w:rsid w:val="009B019F"/>
    <w:rsid w:val="009B5A70"/>
    <w:rsid w:val="009C0A3D"/>
    <w:rsid w:val="009C1ED8"/>
    <w:rsid w:val="009C2267"/>
    <w:rsid w:val="009C3B8E"/>
    <w:rsid w:val="009C49EF"/>
    <w:rsid w:val="009C6B94"/>
    <w:rsid w:val="009D01CE"/>
    <w:rsid w:val="009D22C8"/>
    <w:rsid w:val="009D3DF0"/>
    <w:rsid w:val="009D610D"/>
    <w:rsid w:val="009D79D5"/>
    <w:rsid w:val="009E0151"/>
    <w:rsid w:val="009E0C50"/>
    <w:rsid w:val="009E1525"/>
    <w:rsid w:val="009E60F3"/>
    <w:rsid w:val="009F0077"/>
    <w:rsid w:val="009F4B6F"/>
    <w:rsid w:val="009F607A"/>
    <w:rsid w:val="009F6177"/>
    <w:rsid w:val="009F75A2"/>
    <w:rsid w:val="009F7E9C"/>
    <w:rsid w:val="00A00C37"/>
    <w:rsid w:val="00A00C59"/>
    <w:rsid w:val="00A013B4"/>
    <w:rsid w:val="00A0194E"/>
    <w:rsid w:val="00A02F75"/>
    <w:rsid w:val="00A11A19"/>
    <w:rsid w:val="00A11FE2"/>
    <w:rsid w:val="00A12C09"/>
    <w:rsid w:val="00A13207"/>
    <w:rsid w:val="00A13233"/>
    <w:rsid w:val="00A14DAF"/>
    <w:rsid w:val="00A14F6C"/>
    <w:rsid w:val="00A14F92"/>
    <w:rsid w:val="00A17093"/>
    <w:rsid w:val="00A21C68"/>
    <w:rsid w:val="00A22C3C"/>
    <w:rsid w:val="00A26D3F"/>
    <w:rsid w:val="00A310D5"/>
    <w:rsid w:val="00A406F3"/>
    <w:rsid w:val="00A40AF3"/>
    <w:rsid w:val="00A41FC0"/>
    <w:rsid w:val="00A421C9"/>
    <w:rsid w:val="00A43D8E"/>
    <w:rsid w:val="00A44FCF"/>
    <w:rsid w:val="00A457AD"/>
    <w:rsid w:val="00A477C0"/>
    <w:rsid w:val="00A541C1"/>
    <w:rsid w:val="00A56BAF"/>
    <w:rsid w:val="00A63CE1"/>
    <w:rsid w:val="00A64A75"/>
    <w:rsid w:val="00A67580"/>
    <w:rsid w:val="00A67847"/>
    <w:rsid w:val="00A86D3C"/>
    <w:rsid w:val="00A87CF2"/>
    <w:rsid w:val="00A90079"/>
    <w:rsid w:val="00AA0143"/>
    <w:rsid w:val="00AA0905"/>
    <w:rsid w:val="00AA286E"/>
    <w:rsid w:val="00AA58E1"/>
    <w:rsid w:val="00AB7275"/>
    <w:rsid w:val="00AC23E3"/>
    <w:rsid w:val="00AC3118"/>
    <w:rsid w:val="00AC687F"/>
    <w:rsid w:val="00AC6DC6"/>
    <w:rsid w:val="00AC7158"/>
    <w:rsid w:val="00AD1ADA"/>
    <w:rsid w:val="00AD38D9"/>
    <w:rsid w:val="00AD7536"/>
    <w:rsid w:val="00AD7A26"/>
    <w:rsid w:val="00AE12D6"/>
    <w:rsid w:val="00AE15CC"/>
    <w:rsid w:val="00AF552F"/>
    <w:rsid w:val="00AF5A15"/>
    <w:rsid w:val="00B00046"/>
    <w:rsid w:val="00B00C3F"/>
    <w:rsid w:val="00B0139D"/>
    <w:rsid w:val="00B015C3"/>
    <w:rsid w:val="00B078D2"/>
    <w:rsid w:val="00B07C3D"/>
    <w:rsid w:val="00B11942"/>
    <w:rsid w:val="00B145A2"/>
    <w:rsid w:val="00B148C5"/>
    <w:rsid w:val="00B17563"/>
    <w:rsid w:val="00B22290"/>
    <w:rsid w:val="00B23477"/>
    <w:rsid w:val="00B25B7C"/>
    <w:rsid w:val="00B263D9"/>
    <w:rsid w:val="00B3049E"/>
    <w:rsid w:val="00B306CA"/>
    <w:rsid w:val="00B31BC0"/>
    <w:rsid w:val="00B33C23"/>
    <w:rsid w:val="00B363AF"/>
    <w:rsid w:val="00B36AE7"/>
    <w:rsid w:val="00B4148C"/>
    <w:rsid w:val="00B42A70"/>
    <w:rsid w:val="00B45144"/>
    <w:rsid w:val="00B4699A"/>
    <w:rsid w:val="00B52019"/>
    <w:rsid w:val="00B53B9E"/>
    <w:rsid w:val="00B548D1"/>
    <w:rsid w:val="00B57707"/>
    <w:rsid w:val="00B60FFF"/>
    <w:rsid w:val="00B61EE1"/>
    <w:rsid w:val="00B64153"/>
    <w:rsid w:val="00B6600F"/>
    <w:rsid w:val="00B66479"/>
    <w:rsid w:val="00B6792D"/>
    <w:rsid w:val="00B67F2C"/>
    <w:rsid w:val="00B70F74"/>
    <w:rsid w:val="00B718AF"/>
    <w:rsid w:val="00B745E7"/>
    <w:rsid w:val="00B766B7"/>
    <w:rsid w:val="00B76F55"/>
    <w:rsid w:val="00B77A08"/>
    <w:rsid w:val="00B80F4C"/>
    <w:rsid w:val="00B8176B"/>
    <w:rsid w:val="00B85CC3"/>
    <w:rsid w:val="00B87D8E"/>
    <w:rsid w:val="00B91FA2"/>
    <w:rsid w:val="00B939B7"/>
    <w:rsid w:val="00BA14B6"/>
    <w:rsid w:val="00BA4763"/>
    <w:rsid w:val="00BA4988"/>
    <w:rsid w:val="00BA5767"/>
    <w:rsid w:val="00BA5B99"/>
    <w:rsid w:val="00BA6F00"/>
    <w:rsid w:val="00BA7379"/>
    <w:rsid w:val="00BB2083"/>
    <w:rsid w:val="00BB3192"/>
    <w:rsid w:val="00BB31D9"/>
    <w:rsid w:val="00BB63A8"/>
    <w:rsid w:val="00BC0D4E"/>
    <w:rsid w:val="00BC0FC4"/>
    <w:rsid w:val="00BD0826"/>
    <w:rsid w:val="00BD2037"/>
    <w:rsid w:val="00BD30AA"/>
    <w:rsid w:val="00BD60D2"/>
    <w:rsid w:val="00BE117F"/>
    <w:rsid w:val="00BE26E4"/>
    <w:rsid w:val="00BF1E2F"/>
    <w:rsid w:val="00BF3F8E"/>
    <w:rsid w:val="00BF544B"/>
    <w:rsid w:val="00BF66E8"/>
    <w:rsid w:val="00C00436"/>
    <w:rsid w:val="00C00758"/>
    <w:rsid w:val="00C01D5B"/>
    <w:rsid w:val="00C03303"/>
    <w:rsid w:val="00C037D1"/>
    <w:rsid w:val="00C04B44"/>
    <w:rsid w:val="00C0647C"/>
    <w:rsid w:val="00C12AFC"/>
    <w:rsid w:val="00C207CE"/>
    <w:rsid w:val="00C216AA"/>
    <w:rsid w:val="00C21B8D"/>
    <w:rsid w:val="00C2267D"/>
    <w:rsid w:val="00C230CA"/>
    <w:rsid w:val="00C24072"/>
    <w:rsid w:val="00C24A84"/>
    <w:rsid w:val="00C25712"/>
    <w:rsid w:val="00C2646F"/>
    <w:rsid w:val="00C274DA"/>
    <w:rsid w:val="00C3381A"/>
    <w:rsid w:val="00C37315"/>
    <w:rsid w:val="00C40A30"/>
    <w:rsid w:val="00C420AD"/>
    <w:rsid w:val="00C45663"/>
    <w:rsid w:val="00C45890"/>
    <w:rsid w:val="00C47FB5"/>
    <w:rsid w:val="00C5133A"/>
    <w:rsid w:val="00C516D4"/>
    <w:rsid w:val="00C53159"/>
    <w:rsid w:val="00C537A4"/>
    <w:rsid w:val="00C54361"/>
    <w:rsid w:val="00C55B35"/>
    <w:rsid w:val="00C55E14"/>
    <w:rsid w:val="00C56D8E"/>
    <w:rsid w:val="00C62462"/>
    <w:rsid w:val="00C637DF"/>
    <w:rsid w:val="00C6649E"/>
    <w:rsid w:val="00C71A7F"/>
    <w:rsid w:val="00C72324"/>
    <w:rsid w:val="00C76E7D"/>
    <w:rsid w:val="00C77D51"/>
    <w:rsid w:val="00C8377B"/>
    <w:rsid w:val="00C85C58"/>
    <w:rsid w:val="00C87ED7"/>
    <w:rsid w:val="00C901A4"/>
    <w:rsid w:val="00C9023D"/>
    <w:rsid w:val="00C96EB6"/>
    <w:rsid w:val="00C9731F"/>
    <w:rsid w:val="00C975D2"/>
    <w:rsid w:val="00CA0257"/>
    <w:rsid w:val="00CA059B"/>
    <w:rsid w:val="00CA0C2F"/>
    <w:rsid w:val="00CA1017"/>
    <w:rsid w:val="00CA11CA"/>
    <w:rsid w:val="00CA5BB2"/>
    <w:rsid w:val="00CB44F9"/>
    <w:rsid w:val="00CB617D"/>
    <w:rsid w:val="00CD0E3E"/>
    <w:rsid w:val="00CD0EEE"/>
    <w:rsid w:val="00CD1062"/>
    <w:rsid w:val="00CD1647"/>
    <w:rsid w:val="00CD4D1A"/>
    <w:rsid w:val="00CD5164"/>
    <w:rsid w:val="00CD734A"/>
    <w:rsid w:val="00CE0696"/>
    <w:rsid w:val="00CE078A"/>
    <w:rsid w:val="00CE1747"/>
    <w:rsid w:val="00CE25FB"/>
    <w:rsid w:val="00CE61D9"/>
    <w:rsid w:val="00CE7310"/>
    <w:rsid w:val="00CF184D"/>
    <w:rsid w:val="00CF597D"/>
    <w:rsid w:val="00CF5AC2"/>
    <w:rsid w:val="00D025B9"/>
    <w:rsid w:val="00D108E2"/>
    <w:rsid w:val="00D11DB5"/>
    <w:rsid w:val="00D123FE"/>
    <w:rsid w:val="00D2070D"/>
    <w:rsid w:val="00D25D23"/>
    <w:rsid w:val="00D317B0"/>
    <w:rsid w:val="00D31C01"/>
    <w:rsid w:val="00D354BD"/>
    <w:rsid w:val="00D3776A"/>
    <w:rsid w:val="00D45A33"/>
    <w:rsid w:val="00D46D5C"/>
    <w:rsid w:val="00D5433C"/>
    <w:rsid w:val="00D57E7C"/>
    <w:rsid w:val="00D65761"/>
    <w:rsid w:val="00D65EDD"/>
    <w:rsid w:val="00D6766B"/>
    <w:rsid w:val="00D7306C"/>
    <w:rsid w:val="00D74DF9"/>
    <w:rsid w:val="00D75450"/>
    <w:rsid w:val="00D763B2"/>
    <w:rsid w:val="00D81FFD"/>
    <w:rsid w:val="00D8303D"/>
    <w:rsid w:val="00D84E4F"/>
    <w:rsid w:val="00D86B38"/>
    <w:rsid w:val="00D8726F"/>
    <w:rsid w:val="00D87533"/>
    <w:rsid w:val="00D902CD"/>
    <w:rsid w:val="00D91421"/>
    <w:rsid w:val="00D938A3"/>
    <w:rsid w:val="00D96E3E"/>
    <w:rsid w:val="00D97752"/>
    <w:rsid w:val="00DA375D"/>
    <w:rsid w:val="00DA5992"/>
    <w:rsid w:val="00DA74EE"/>
    <w:rsid w:val="00DB0860"/>
    <w:rsid w:val="00DB244A"/>
    <w:rsid w:val="00DB36C7"/>
    <w:rsid w:val="00DB3F8F"/>
    <w:rsid w:val="00DB57BB"/>
    <w:rsid w:val="00DB6AA2"/>
    <w:rsid w:val="00DB74A3"/>
    <w:rsid w:val="00DC0D41"/>
    <w:rsid w:val="00DC17C0"/>
    <w:rsid w:val="00DC259C"/>
    <w:rsid w:val="00DC3DB5"/>
    <w:rsid w:val="00DC4C3E"/>
    <w:rsid w:val="00DD09FF"/>
    <w:rsid w:val="00DD1EF4"/>
    <w:rsid w:val="00DD329B"/>
    <w:rsid w:val="00DD735D"/>
    <w:rsid w:val="00DE36E0"/>
    <w:rsid w:val="00DE4FAF"/>
    <w:rsid w:val="00DE6C30"/>
    <w:rsid w:val="00DE7226"/>
    <w:rsid w:val="00DE7B13"/>
    <w:rsid w:val="00DE7CD0"/>
    <w:rsid w:val="00DF0808"/>
    <w:rsid w:val="00DF0A15"/>
    <w:rsid w:val="00DF79B6"/>
    <w:rsid w:val="00E00EC8"/>
    <w:rsid w:val="00E07025"/>
    <w:rsid w:val="00E079F8"/>
    <w:rsid w:val="00E10D0A"/>
    <w:rsid w:val="00E13C0E"/>
    <w:rsid w:val="00E1657E"/>
    <w:rsid w:val="00E165F0"/>
    <w:rsid w:val="00E25837"/>
    <w:rsid w:val="00E30AB9"/>
    <w:rsid w:val="00E30CD9"/>
    <w:rsid w:val="00E40A0D"/>
    <w:rsid w:val="00E41EAB"/>
    <w:rsid w:val="00E42A52"/>
    <w:rsid w:val="00E4363A"/>
    <w:rsid w:val="00E43C25"/>
    <w:rsid w:val="00E4412C"/>
    <w:rsid w:val="00E4523B"/>
    <w:rsid w:val="00E512AF"/>
    <w:rsid w:val="00E51947"/>
    <w:rsid w:val="00E51AB2"/>
    <w:rsid w:val="00E54813"/>
    <w:rsid w:val="00E57FB5"/>
    <w:rsid w:val="00E63FB8"/>
    <w:rsid w:val="00E649FB"/>
    <w:rsid w:val="00E6731B"/>
    <w:rsid w:val="00E70678"/>
    <w:rsid w:val="00E7098E"/>
    <w:rsid w:val="00E74AB0"/>
    <w:rsid w:val="00E80CE4"/>
    <w:rsid w:val="00E821C5"/>
    <w:rsid w:val="00E8272D"/>
    <w:rsid w:val="00E82C9A"/>
    <w:rsid w:val="00E83283"/>
    <w:rsid w:val="00E84D71"/>
    <w:rsid w:val="00E90C95"/>
    <w:rsid w:val="00E911E7"/>
    <w:rsid w:val="00E938F0"/>
    <w:rsid w:val="00E9667B"/>
    <w:rsid w:val="00E97848"/>
    <w:rsid w:val="00EA049C"/>
    <w:rsid w:val="00EA20F2"/>
    <w:rsid w:val="00EA6488"/>
    <w:rsid w:val="00EB0036"/>
    <w:rsid w:val="00EB3648"/>
    <w:rsid w:val="00EB6282"/>
    <w:rsid w:val="00EC466D"/>
    <w:rsid w:val="00EC552D"/>
    <w:rsid w:val="00EC64EC"/>
    <w:rsid w:val="00EC758B"/>
    <w:rsid w:val="00EC7767"/>
    <w:rsid w:val="00ED1C59"/>
    <w:rsid w:val="00ED2728"/>
    <w:rsid w:val="00ED38B6"/>
    <w:rsid w:val="00ED54CB"/>
    <w:rsid w:val="00ED5B94"/>
    <w:rsid w:val="00EE2FB4"/>
    <w:rsid w:val="00EE3274"/>
    <w:rsid w:val="00EE51AD"/>
    <w:rsid w:val="00EE710A"/>
    <w:rsid w:val="00EE7252"/>
    <w:rsid w:val="00EF2EB1"/>
    <w:rsid w:val="00F01625"/>
    <w:rsid w:val="00F0203A"/>
    <w:rsid w:val="00F069CA"/>
    <w:rsid w:val="00F073E4"/>
    <w:rsid w:val="00F11CD1"/>
    <w:rsid w:val="00F17462"/>
    <w:rsid w:val="00F23C0B"/>
    <w:rsid w:val="00F2596B"/>
    <w:rsid w:val="00F27FDC"/>
    <w:rsid w:val="00F30AC4"/>
    <w:rsid w:val="00F352D8"/>
    <w:rsid w:val="00F3611F"/>
    <w:rsid w:val="00F37B1A"/>
    <w:rsid w:val="00F445BA"/>
    <w:rsid w:val="00F448F4"/>
    <w:rsid w:val="00F45693"/>
    <w:rsid w:val="00F46205"/>
    <w:rsid w:val="00F509CF"/>
    <w:rsid w:val="00F53C9D"/>
    <w:rsid w:val="00F56811"/>
    <w:rsid w:val="00F56847"/>
    <w:rsid w:val="00F569C8"/>
    <w:rsid w:val="00F61565"/>
    <w:rsid w:val="00F648A8"/>
    <w:rsid w:val="00F64E5F"/>
    <w:rsid w:val="00F74DAC"/>
    <w:rsid w:val="00F753AF"/>
    <w:rsid w:val="00F7658D"/>
    <w:rsid w:val="00F768EE"/>
    <w:rsid w:val="00F81764"/>
    <w:rsid w:val="00F8274F"/>
    <w:rsid w:val="00F85DFC"/>
    <w:rsid w:val="00F878D9"/>
    <w:rsid w:val="00F918A7"/>
    <w:rsid w:val="00F920D1"/>
    <w:rsid w:val="00F95DF4"/>
    <w:rsid w:val="00F96119"/>
    <w:rsid w:val="00FA1089"/>
    <w:rsid w:val="00FA65FB"/>
    <w:rsid w:val="00FB2C44"/>
    <w:rsid w:val="00FB3644"/>
    <w:rsid w:val="00FB4D79"/>
    <w:rsid w:val="00FB6EE1"/>
    <w:rsid w:val="00FC3476"/>
    <w:rsid w:val="00FC38FD"/>
    <w:rsid w:val="00FC3AE7"/>
    <w:rsid w:val="00FC43C2"/>
    <w:rsid w:val="00FC565E"/>
    <w:rsid w:val="00FC72FA"/>
    <w:rsid w:val="00FD077D"/>
    <w:rsid w:val="00FD2A9E"/>
    <w:rsid w:val="00FD4BC4"/>
    <w:rsid w:val="00FD629A"/>
    <w:rsid w:val="00FE0A3B"/>
    <w:rsid w:val="00FE1F55"/>
    <w:rsid w:val="00FE2718"/>
    <w:rsid w:val="00FE3224"/>
    <w:rsid w:val="00FE44D4"/>
    <w:rsid w:val="00FE4533"/>
    <w:rsid w:val="00FE476D"/>
    <w:rsid w:val="00FE4E6B"/>
    <w:rsid w:val="00FE6259"/>
    <w:rsid w:val="00FE68AF"/>
    <w:rsid w:val="00FF00A2"/>
    <w:rsid w:val="00FF3B3A"/>
    <w:rsid w:val="00FF6C07"/>
    <w:rsid w:val="00FF70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343ECF2-788B-4EF0-B7AA-FA5D5B55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35C"/>
    <w:pPr>
      <w:autoSpaceDE w:val="0"/>
      <w:autoSpaceDN w:val="0"/>
      <w:bidi/>
      <w:spacing w:after="120" w:line="280" w:lineRule="exact"/>
      <w:jc w:val="both"/>
    </w:pPr>
    <w:rPr>
      <w:rFonts w:ascii="Times New Roman" w:eastAsia="Times New Roman" w:hAnsi="Times New Roman" w:cs="Narkisim"/>
      <w:szCs w:val="22"/>
    </w:rPr>
  </w:style>
  <w:style w:type="paragraph" w:styleId="1">
    <w:name w:val="heading 1"/>
    <w:basedOn w:val="a"/>
    <w:next w:val="a"/>
    <w:link w:val="10"/>
    <w:uiPriority w:val="9"/>
    <w:qFormat/>
    <w:rsid w:val="006B235C"/>
    <w:pPr>
      <w:keepNext/>
      <w:keepLines/>
      <w:spacing w:before="480" w:after="0"/>
      <w:outlineLvl w:val="0"/>
    </w:pPr>
    <w:rPr>
      <w:rFonts w:ascii="Cambria" w:hAnsi="Cambria" w:cs="Times New Roman"/>
      <w:b/>
      <w:bCs/>
      <w:color w:val="365F91"/>
      <w:sz w:val="28"/>
      <w:szCs w:val="28"/>
    </w:rPr>
  </w:style>
  <w:style w:type="paragraph" w:styleId="2">
    <w:name w:val="heading 2"/>
    <w:basedOn w:val="a"/>
    <w:next w:val="a"/>
    <w:link w:val="20"/>
    <w:uiPriority w:val="9"/>
    <w:qFormat/>
    <w:rsid w:val="006B235C"/>
    <w:pPr>
      <w:keepNext/>
      <w:spacing w:before="120" w:after="60" w:line="360" w:lineRule="exact"/>
      <w:jc w:val="center"/>
      <w:outlineLvl w:val="1"/>
    </w:pPr>
    <w:rPr>
      <w:rFonts w:cs="Times New Roman"/>
      <w:b/>
      <w:bCs/>
      <w:sz w:val="26"/>
      <w:szCs w:val="28"/>
    </w:rPr>
  </w:style>
  <w:style w:type="paragraph" w:styleId="3">
    <w:name w:val="heading 3"/>
    <w:basedOn w:val="a"/>
    <w:next w:val="a"/>
    <w:link w:val="30"/>
    <w:uiPriority w:val="9"/>
    <w:qFormat/>
    <w:rsid w:val="00991663"/>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
    <w:unhideWhenUsed/>
    <w:qFormat/>
    <w:rsid w:val="00E4412C"/>
    <w:pPr>
      <w:keepNext/>
      <w:jc w:val="center"/>
      <w:outlineLvl w:val="3"/>
    </w:pPr>
    <w:rPr>
      <w:rFonts w:ascii="Arial" w:hAnsi="Arial" w:cs="Arial"/>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link w:val="2"/>
    <w:uiPriority w:val="9"/>
    <w:rsid w:val="006B235C"/>
    <w:rPr>
      <w:rFonts w:ascii="Times New Roman" w:eastAsia="Times New Roman" w:hAnsi="Times New Roman" w:cs="Arial"/>
      <w:b/>
      <w:bCs/>
      <w:sz w:val="26"/>
      <w:szCs w:val="28"/>
    </w:rPr>
  </w:style>
  <w:style w:type="paragraph" w:styleId="a3">
    <w:name w:val="footnote text"/>
    <w:basedOn w:val="a"/>
    <w:link w:val="a4"/>
    <w:rsid w:val="006B235C"/>
    <w:pPr>
      <w:spacing w:after="80" w:line="220" w:lineRule="exact"/>
      <w:ind w:left="227" w:hanging="227"/>
    </w:pPr>
    <w:rPr>
      <w:rFonts w:cs="Times New Roman"/>
      <w:position w:val="6"/>
      <w:sz w:val="15"/>
      <w:szCs w:val="17"/>
    </w:rPr>
  </w:style>
  <w:style w:type="character" w:customStyle="1" w:styleId="a4">
    <w:name w:val="טקסט הערת שוליים תו"/>
    <w:link w:val="a3"/>
    <w:rsid w:val="006B235C"/>
    <w:rPr>
      <w:rFonts w:ascii="Times New Roman" w:eastAsia="Times New Roman" w:hAnsi="Times New Roman" w:cs="Narkisim"/>
      <w:position w:val="6"/>
      <w:sz w:val="15"/>
      <w:szCs w:val="17"/>
    </w:rPr>
  </w:style>
  <w:style w:type="character" w:styleId="a5">
    <w:name w:val="footnote reference"/>
    <w:rsid w:val="006B235C"/>
    <w:rPr>
      <w:rFonts w:cs="Narkisim"/>
      <w:position w:val="6"/>
      <w:sz w:val="17"/>
      <w:szCs w:val="17"/>
      <w:lang w:bidi="he-IL"/>
    </w:rPr>
  </w:style>
  <w:style w:type="character" w:styleId="Hyperlink">
    <w:name w:val="Hyperlink"/>
    <w:rsid w:val="006B235C"/>
    <w:rPr>
      <w:rFonts w:cs="Narkisim"/>
      <w:color w:val="0000FF"/>
      <w:u w:val="single"/>
      <w:lang w:bidi="he-IL"/>
    </w:rPr>
  </w:style>
  <w:style w:type="paragraph" w:styleId="a6">
    <w:name w:val="header"/>
    <w:basedOn w:val="a"/>
    <w:link w:val="a7"/>
    <w:rsid w:val="006B235C"/>
    <w:pPr>
      <w:tabs>
        <w:tab w:val="center" w:pos="4153"/>
        <w:tab w:val="right" w:pos="8306"/>
      </w:tabs>
      <w:spacing w:line="300" w:lineRule="exact"/>
    </w:pPr>
    <w:rPr>
      <w:rFonts w:cs="Times New Roman"/>
      <w:szCs w:val="21"/>
    </w:rPr>
  </w:style>
  <w:style w:type="character" w:customStyle="1" w:styleId="a7">
    <w:name w:val="כותרת עליונה תו"/>
    <w:link w:val="a6"/>
    <w:rsid w:val="006B235C"/>
    <w:rPr>
      <w:rFonts w:ascii="Times New Roman" w:eastAsia="Times New Roman" w:hAnsi="Times New Roman" w:cs="Narkisim"/>
      <w:sz w:val="20"/>
      <w:szCs w:val="21"/>
    </w:rPr>
  </w:style>
  <w:style w:type="paragraph" w:customStyle="1" w:styleId="a8">
    <w:name w:val="פרשה"/>
    <w:basedOn w:val="1"/>
    <w:uiPriority w:val="99"/>
    <w:rsid w:val="006B235C"/>
    <w:pPr>
      <w:keepLines w:val="0"/>
      <w:spacing w:before="120" w:after="240" w:line="240" w:lineRule="auto"/>
      <w:jc w:val="center"/>
    </w:pPr>
    <w:rPr>
      <w:rFonts w:ascii="Times New Roman" w:hAnsi="Times New Roman" w:cs="Arial"/>
      <w:color w:val="auto"/>
      <w:sz w:val="46"/>
      <w:szCs w:val="50"/>
    </w:rPr>
  </w:style>
  <w:style w:type="paragraph" w:customStyle="1" w:styleId="a9">
    <w:name w:val="לוגו תחתון"/>
    <w:basedOn w:val="a"/>
    <w:rsid w:val="006B235C"/>
    <w:pPr>
      <w:tabs>
        <w:tab w:val="right" w:pos="3895"/>
      </w:tabs>
      <w:spacing w:after="0" w:line="240" w:lineRule="auto"/>
      <w:jc w:val="center"/>
    </w:pPr>
    <w:rPr>
      <w:rFonts w:ascii="Arial" w:hAnsi="Arial"/>
      <w:b/>
      <w:bCs/>
      <w:noProof/>
      <w:sz w:val="16"/>
      <w:szCs w:val="16"/>
    </w:rPr>
  </w:style>
  <w:style w:type="paragraph" w:customStyle="1" w:styleId="-11">
    <w:name w:val="רשימה צבעונית - הדגשה 11"/>
    <w:basedOn w:val="a"/>
    <w:uiPriority w:val="34"/>
    <w:qFormat/>
    <w:rsid w:val="006B235C"/>
    <w:pPr>
      <w:autoSpaceDE/>
      <w:autoSpaceDN/>
      <w:spacing w:after="200" w:line="276" w:lineRule="auto"/>
      <w:ind w:left="720"/>
      <w:contextualSpacing/>
      <w:jc w:val="left"/>
    </w:pPr>
    <w:rPr>
      <w:rFonts w:ascii="Calibri" w:eastAsia="Calibri" w:hAnsi="Calibri" w:cs="Arial"/>
      <w:sz w:val="22"/>
    </w:rPr>
  </w:style>
  <w:style w:type="paragraph" w:customStyle="1" w:styleId="-110">
    <w:name w:val="רשת צבעונית - הדגשה 11"/>
    <w:aliases w:val="Quote1,הצעת מחיר1"/>
    <w:basedOn w:val="a"/>
    <w:link w:val="-1"/>
    <w:qFormat/>
    <w:rsid w:val="006B235C"/>
    <w:pPr>
      <w:tabs>
        <w:tab w:val="right" w:pos="4621"/>
      </w:tabs>
      <w:ind w:left="567"/>
    </w:pPr>
    <w:rPr>
      <w:rFonts w:cs="Times New Roman"/>
      <w:szCs w:val="20"/>
    </w:rPr>
  </w:style>
  <w:style w:type="character" w:customStyle="1" w:styleId="-1">
    <w:name w:val="רשת צבעונית - הדגשה 1 תו"/>
    <w:aliases w:val="ציטוט תו,הצעת מחיר1 תו"/>
    <w:link w:val="-110"/>
    <w:rsid w:val="006B235C"/>
    <w:rPr>
      <w:rFonts w:ascii="Times New Roman" w:eastAsia="Times New Roman" w:hAnsi="Times New Roman" w:cs="Narkisim"/>
      <w:sz w:val="20"/>
    </w:rPr>
  </w:style>
  <w:style w:type="character" w:customStyle="1" w:styleId="10">
    <w:name w:val="כותרת 1 תו"/>
    <w:link w:val="1"/>
    <w:uiPriority w:val="9"/>
    <w:rsid w:val="006B235C"/>
    <w:rPr>
      <w:rFonts w:ascii="Cambria" w:eastAsia="Times New Roman" w:hAnsi="Cambria" w:cs="Times New Roman"/>
      <w:b/>
      <w:bCs/>
      <w:color w:val="365F91"/>
      <w:sz w:val="28"/>
      <w:szCs w:val="28"/>
    </w:rPr>
  </w:style>
  <w:style w:type="paragraph" w:styleId="aa">
    <w:name w:val="Balloon Text"/>
    <w:basedOn w:val="a"/>
    <w:link w:val="ab"/>
    <w:semiHidden/>
    <w:rsid w:val="00387ED9"/>
    <w:pPr>
      <w:autoSpaceDE/>
      <w:autoSpaceDN/>
      <w:spacing w:after="200" w:line="276" w:lineRule="auto"/>
      <w:jc w:val="left"/>
    </w:pPr>
    <w:rPr>
      <w:rFonts w:ascii="Tahoma" w:eastAsia="Calibri" w:hAnsi="Tahoma" w:cs="Times New Roman"/>
      <w:sz w:val="16"/>
      <w:szCs w:val="16"/>
    </w:rPr>
  </w:style>
  <w:style w:type="character" w:customStyle="1" w:styleId="ab">
    <w:name w:val="טקסט בלונים תו"/>
    <w:link w:val="aa"/>
    <w:semiHidden/>
    <w:rsid w:val="00387ED9"/>
    <w:rPr>
      <w:rFonts w:ascii="Tahoma" w:eastAsia="Calibri" w:hAnsi="Tahoma" w:cs="Tahoma"/>
      <w:sz w:val="16"/>
      <w:szCs w:val="16"/>
    </w:rPr>
  </w:style>
  <w:style w:type="paragraph" w:customStyle="1" w:styleId="11">
    <w:name w:val="פיסקת רשימה1"/>
    <w:basedOn w:val="a"/>
    <w:uiPriority w:val="34"/>
    <w:qFormat/>
    <w:rsid w:val="007F0C6B"/>
    <w:pPr>
      <w:autoSpaceDE/>
      <w:autoSpaceDN/>
      <w:spacing w:after="200" w:line="276" w:lineRule="auto"/>
      <w:ind w:left="720"/>
      <w:contextualSpacing/>
      <w:jc w:val="left"/>
    </w:pPr>
    <w:rPr>
      <w:rFonts w:ascii="Calibri" w:eastAsia="Calibri" w:hAnsi="Calibri" w:cs="Arial"/>
      <w:sz w:val="22"/>
    </w:rPr>
  </w:style>
  <w:style w:type="paragraph" w:customStyle="1" w:styleId="ac">
    <w:name w:val="ציטוט רגיל"/>
    <w:basedOn w:val="a"/>
    <w:rsid w:val="00951817"/>
    <w:pPr>
      <w:tabs>
        <w:tab w:val="right" w:pos="7766"/>
      </w:tabs>
      <w:autoSpaceDE/>
      <w:autoSpaceDN/>
      <w:spacing w:after="0" w:line="360" w:lineRule="auto"/>
      <w:ind w:left="720" w:right="540"/>
    </w:pPr>
    <w:rPr>
      <w:rFonts w:cs="FrankRuehl"/>
      <w:sz w:val="24"/>
      <w:szCs w:val="24"/>
    </w:rPr>
  </w:style>
  <w:style w:type="paragraph" w:customStyle="1" w:styleId="ad">
    <w:name w:val="הערת שוליים"/>
    <w:basedOn w:val="a"/>
    <w:link w:val="ae"/>
    <w:qFormat/>
    <w:rsid w:val="00B42A70"/>
    <w:pPr>
      <w:autoSpaceDE/>
      <w:autoSpaceDN/>
      <w:spacing w:after="0" w:line="300" w:lineRule="exact"/>
      <w:ind w:left="340" w:hanging="340"/>
      <w:contextualSpacing/>
    </w:pPr>
    <w:rPr>
      <w:rFonts w:eastAsia="Calibri" w:cs="Times New Roman"/>
      <w:szCs w:val="20"/>
    </w:rPr>
  </w:style>
  <w:style w:type="character" w:customStyle="1" w:styleId="ae">
    <w:name w:val="הערת שוליים תו"/>
    <w:link w:val="ad"/>
    <w:rsid w:val="00B42A70"/>
    <w:rPr>
      <w:rFonts w:ascii="Times New Roman" w:eastAsia="Calibri" w:hAnsi="Times New Roman" w:cs="Narkisim"/>
      <w:sz w:val="20"/>
      <w:szCs w:val="20"/>
    </w:rPr>
  </w:style>
  <w:style w:type="paragraph" w:customStyle="1" w:styleId="af">
    <w:name w:val="רגיל + מיושר לשני הצדדים מרווח בין שורות:  שורה..."/>
    <w:basedOn w:val="a"/>
    <w:rsid w:val="00B42A70"/>
    <w:pPr>
      <w:overflowPunct w:val="0"/>
      <w:adjustRightInd w:val="0"/>
      <w:spacing w:after="0" w:line="360" w:lineRule="auto"/>
      <w:textAlignment w:val="baseline"/>
    </w:pPr>
    <w:rPr>
      <w:sz w:val="24"/>
      <w:szCs w:val="24"/>
    </w:rPr>
  </w:style>
  <w:style w:type="paragraph" w:customStyle="1" w:styleId="12">
    <w:name w:val="סגנון1"/>
    <w:basedOn w:val="a"/>
    <w:rsid w:val="00B42A70"/>
    <w:pPr>
      <w:autoSpaceDE/>
      <w:autoSpaceDN/>
      <w:spacing w:after="0" w:line="360" w:lineRule="auto"/>
    </w:pPr>
    <w:rPr>
      <w:rFonts w:ascii="Arial" w:hAnsi="Arial" w:cs="David"/>
      <w:w w:val="90"/>
      <w:sz w:val="24"/>
      <w:szCs w:val="24"/>
    </w:rPr>
  </w:style>
  <w:style w:type="paragraph" w:styleId="af0">
    <w:name w:val="footer"/>
    <w:basedOn w:val="a"/>
    <w:link w:val="af1"/>
    <w:unhideWhenUsed/>
    <w:rsid w:val="00B42A70"/>
    <w:pPr>
      <w:tabs>
        <w:tab w:val="center" w:pos="4153"/>
        <w:tab w:val="right" w:pos="8306"/>
      </w:tabs>
      <w:autoSpaceDE/>
      <w:autoSpaceDN/>
      <w:spacing w:after="0" w:line="240" w:lineRule="auto"/>
      <w:contextualSpacing/>
    </w:pPr>
    <w:rPr>
      <w:rFonts w:eastAsia="Calibri" w:cs="Times New Roman"/>
      <w:szCs w:val="24"/>
    </w:rPr>
  </w:style>
  <w:style w:type="character" w:customStyle="1" w:styleId="af1">
    <w:name w:val="כותרת תחתונה תו"/>
    <w:link w:val="af0"/>
    <w:rsid w:val="00B42A70"/>
    <w:rPr>
      <w:rFonts w:ascii="Times New Roman" w:eastAsia="Calibri" w:hAnsi="Times New Roman" w:cs="Narkisim"/>
      <w:sz w:val="20"/>
      <w:szCs w:val="24"/>
    </w:rPr>
  </w:style>
  <w:style w:type="paragraph" w:customStyle="1" w:styleId="29">
    <w:name w:val="סגנון29"/>
    <w:basedOn w:val="a"/>
    <w:qFormat/>
    <w:rsid w:val="00206529"/>
    <w:pPr>
      <w:autoSpaceDE/>
      <w:autoSpaceDN/>
      <w:spacing w:after="0" w:line="360" w:lineRule="auto"/>
    </w:pPr>
    <w:rPr>
      <w:rFonts w:ascii="Calibri" w:eastAsia="Calibri" w:hAnsi="Calibri" w:cs="Arial"/>
      <w:b/>
      <w:sz w:val="18"/>
    </w:rPr>
  </w:style>
  <w:style w:type="paragraph" w:customStyle="1" w:styleId="31">
    <w:name w:val="סגנון31"/>
    <w:basedOn w:val="29"/>
    <w:link w:val="312"/>
    <w:qFormat/>
    <w:rsid w:val="00D97752"/>
    <w:rPr>
      <w:rFonts w:cs="Times New Roman"/>
    </w:rPr>
  </w:style>
  <w:style w:type="paragraph" w:customStyle="1" w:styleId="7">
    <w:name w:val="סגנון7"/>
    <w:basedOn w:val="a"/>
    <w:rsid w:val="00D97752"/>
    <w:pPr>
      <w:autoSpaceDE/>
      <w:autoSpaceDN/>
      <w:spacing w:after="0" w:line="360" w:lineRule="auto"/>
      <w:jc w:val="left"/>
    </w:pPr>
    <w:rPr>
      <w:rFonts w:ascii="Calibri" w:eastAsia="Calibri" w:hAnsi="Calibri" w:cs="Arial"/>
      <w:szCs w:val="20"/>
    </w:rPr>
  </w:style>
  <w:style w:type="character" w:styleId="af2">
    <w:name w:val="annotation reference"/>
    <w:uiPriority w:val="99"/>
    <w:semiHidden/>
    <w:unhideWhenUsed/>
    <w:rsid w:val="00521A88"/>
    <w:rPr>
      <w:sz w:val="16"/>
      <w:szCs w:val="16"/>
    </w:rPr>
  </w:style>
  <w:style w:type="paragraph" w:styleId="af3">
    <w:name w:val="annotation text"/>
    <w:basedOn w:val="a"/>
    <w:link w:val="af4"/>
    <w:uiPriority w:val="99"/>
    <w:unhideWhenUsed/>
    <w:rsid w:val="00521A88"/>
    <w:rPr>
      <w:rFonts w:cs="Times New Roman"/>
      <w:szCs w:val="20"/>
    </w:rPr>
  </w:style>
  <w:style w:type="character" w:customStyle="1" w:styleId="af4">
    <w:name w:val="טקסט הערה תו"/>
    <w:link w:val="af3"/>
    <w:uiPriority w:val="99"/>
    <w:rsid w:val="00521A88"/>
    <w:rPr>
      <w:rFonts w:ascii="Times New Roman" w:eastAsia="Times New Roman" w:hAnsi="Times New Roman" w:cs="Narkisim"/>
    </w:rPr>
  </w:style>
  <w:style w:type="paragraph" w:styleId="af5">
    <w:name w:val="annotation subject"/>
    <w:basedOn w:val="af3"/>
    <w:next w:val="af3"/>
    <w:link w:val="af6"/>
    <w:uiPriority w:val="99"/>
    <w:semiHidden/>
    <w:unhideWhenUsed/>
    <w:rsid w:val="00521A88"/>
    <w:rPr>
      <w:b/>
      <w:bCs/>
    </w:rPr>
  </w:style>
  <w:style w:type="character" w:customStyle="1" w:styleId="af6">
    <w:name w:val="נושא הערה תו"/>
    <w:link w:val="af5"/>
    <w:uiPriority w:val="99"/>
    <w:semiHidden/>
    <w:rsid w:val="00521A88"/>
    <w:rPr>
      <w:rFonts w:ascii="Times New Roman" w:eastAsia="Times New Roman" w:hAnsi="Times New Roman" w:cs="Narkisim"/>
      <w:b/>
      <w:bCs/>
    </w:rPr>
  </w:style>
  <w:style w:type="paragraph" w:customStyle="1" w:styleId="105">
    <w:name w:val="סגנון105"/>
    <w:basedOn w:val="a"/>
    <w:qFormat/>
    <w:rsid w:val="001B44E7"/>
    <w:pPr>
      <w:autoSpaceDE/>
      <w:autoSpaceDN/>
      <w:spacing w:after="0" w:line="312" w:lineRule="auto"/>
    </w:pPr>
    <w:rPr>
      <w:rFonts w:ascii="Arial" w:eastAsia="Calibri" w:hAnsi="Arial" w:cs="Arial"/>
      <w:b/>
      <w:sz w:val="22"/>
    </w:rPr>
  </w:style>
  <w:style w:type="paragraph" w:customStyle="1" w:styleId="145">
    <w:name w:val="סגנון145"/>
    <w:basedOn w:val="a"/>
    <w:qFormat/>
    <w:rsid w:val="001B44E7"/>
    <w:pPr>
      <w:autoSpaceDE/>
      <w:autoSpaceDN/>
      <w:spacing w:after="0" w:line="312" w:lineRule="auto"/>
    </w:pPr>
    <w:rPr>
      <w:rFonts w:ascii="Arial" w:eastAsia="Calibri" w:hAnsi="Arial" w:cs="Arial"/>
      <w:b/>
      <w:sz w:val="24"/>
    </w:rPr>
  </w:style>
  <w:style w:type="paragraph" w:customStyle="1" w:styleId="125">
    <w:name w:val="סגנון125"/>
    <w:basedOn w:val="a"/>
    <w:qFormat/>
    <w:rsid w:val="001B44E7"/>
    <w:pPr>
      <w:autoSpaceDE/>
      <w:autoSpaceDN/>
      <w:spacing w:line="312" w:lineRule="auto"/>
    </w:pPr>
    <w:rPr>
      <w:rFonts w:ascii="Arial" w:eastAsia="Calibri" w:hAnsi="Arial" w:cs="Arial"/>
      <w:b/>
      <w:sz w:val="22"/>
    </w:rPr>
  </w:style>
  <w:style w:type="paragraph" w:customStyle="1" w:styleId="160">
    <w:name w:val="סגנון160"/>
    <w:basedOn w:val="a"/>
    <w:qFormat/>
    <w:rsid w:val="001B44E7"/>
    <w:pPr>
      <w:autoSpaceDE/>
      <w:autoSpaceDN/>
      <w:spacing w:after="0" w:line="360" w:lineRule="auto"/>
    </w:pPr>
    <w:rPr>
      <w:rFonts w:ascii="Arial" w:hAnsi="Arial" w:cs="Arial"/>
      <w:snapToGrid w:val="0"/>
      <w:sz w:val="22"/>
    </w:rPr>
  </w:style>
  <w:style w:type="paragraph" w:customStyle="1" w:styleId="19">
    <w:name w:val="סגנון19"/>
    <w:basedOn w:val="a"/>
    <w:qFormat/>
    <w:rsid w:val="00771C06"/>
    <w:pPr>
      <w:autoSpaceDE/>
      <w:autoSpaceDN/>
      <w:spacing w:line="360" w:lineRule="auto"/>
    </w:pPr>
    <w:rPr>
      <w:rFonts w:ascii="Arial" w:hAnsi="Arial" w:cs="Arial"/>
      <w:snapToGrid w:val="0"/>
      <w:sz w:val="22"/>
    </w:rPr>
  </w:style>
  <w:style w:type="paragraph" w:customStyle="1" w:styleId="148">
    <w:name w:val="סגנון148"/>
    <w:basedOn w:val="a"/>
    <w:qFormat/>
    <w:rsid w:val="00771C06"/>
    <w:pPr>
      <w:autoSpaceDE/>
      <w:autoSpaceDN/>
      <w:spacing w:after="0" w:line="360" w:lineRule="auto"/>
    </w:pPr>
    <w:rPr>
      <w:rFonts w:ascii="Arial" w:hAnsi="Arial" w:cs="Arial"/>
      <w:snapToGrid w:val="0"/>
      <w:sz w:val="22"/>
    </w:rPr>
  </w:style>
  <w:style w:type="paragraph" w:customStyle="1" w:styleId="101">
    <w:name w:val="סגנון101"/>
    <w:basedOn w:val="a"/>
    <w:qFormat/>
    <w:rsid w:val="009C1ED8"/>
    <w:pPr>
      <w:autoSpaceDE/>
      <w:autoSpaceDN/>
      <w:spacing w:after="0" w:line="312" w:lineRule="auto"/>
    </w:pPr>
    <w:rPr>
      <w:rFonts w:ascii="Arial" w:eastAsia="Calibri" w:hAnsi="Arial" w:cs="Arial"/>
      <w:b/>
      <w:color w:val="000000"/>
      <w:sz w:val="22"/>
    </w:rPr>
  </w:style>
  <w:style w:type="paragraph" w:customStyle="1" w:styleId="142">
    <w:name w:val="סגנון142"/>
    <w:basedOn w:val="a"/>
    <w:qFormat/>
    <w:rsid w:val="009C1ED8"/>
    <w:pPr>
      <w:autoSpaceDE/>
      <w:autoSpaceDN/>
      <w:spacing w:line="312" w:lineRule="auto"/>
    </w:pPr>
    <w:rPr>
      <w:rFonts w:ascii="Arial" w:eastAsia="Calibri" w:hAnsi="Arial" w:cs="Arial"/>
      <w:b/>
      <w:sz w:val="22"/>
    </w:rPr>
  </w:style>
  <w:style w:type="paragraph" w:customStyle="1" w:styleId="14">
    <w:name w:val="סגנון14"/>
    <w:basedOn w:val="31"/>
    <w:qFormat/>
    <w:rsid w:val="0074728C"/>
    <w:rPr>
      <w:rFonts w:ascii="Times New Roman" w:eastAsia="Times New Roman" w:hAnsi="Times New Roman" w:cs="David"/>
      <w:sz w:val="20"/>
    </w:rPr>
  </w:style>
  <w:style w:type="paragraph" w:customStyle="1" w:styleId="6">
    <w:name w:val="סגנון6"/>
    <w:basedOn w:val="a"/>
    <w:qFormat/>
    <w:rsid w:val="0074728C"/>
    <w:pPr>
      <w:autoSpaceDE/>
      <w:autoSpaceDN/>
      <w:spacing w:after="0" w:line="360" w:lineRule="auto"/>
      <w:ind w:left="720"/>
      <w:jc w:val="thaiDistribute"/>
    </w:pPr>
    <w:rPr>
      <w:rFonts w:cs="David"/>
      <w:b/>
      <w:snapToGrid w:val="0"/>
      <w:color w:val="000000"/>
      <w:sz w:val="22"/>
    </w:rPr>
  </w:style>
  <w:style w:type="paragraph" w:customStyle="1" w:styleId="200">
    <w:name w:val="סגנון20"/>
    <w:basedOn w:val="a"/>
    <w:qFormat/>
    <w:rsid w:val="0074728C"/>
    <w:pPr>
      <w:autoSpaceDE/>
      <w:autoSpaceDN/>
      <w:spacing w:after="0" w:line="346" w:lineRule="auto"/>
      <w:ind w:left="567"/>
      <w:jc w:val="thaiDistribute"/>
    </w:pPr>
    <w:rPr>
      <w:rFonts w:cs="Guttman Vilna"/>
      <w:bCs/>
      <w:szCs w:val="20"/>
    </w:rPr>
  </w:style>
  <w:style w:type="paragraph" w:customStyle="1" w:styleId="51">
    <w:name w:val="סגנון51"/>
    <w:basedOn w:val="31"/>
    <w:qFormat/>
    <w:rsid w:val="0074728C"/>
    <w:pPr>
      <w:spacing w:line="336" w:lineRule="auto"/>
      <w:jc w:val="left"/>
    </w:pPr>
    <w:rPr>
      <w:rFonts w:ascii="Arial" w:eastAsia="Times New Roman" w:hAnsi="Arial" w:cs="Arial"/>
      <w:b w:val="0"/>
      <w:sz w:val="22"/>
    </w:rPr>
  </w:style>
  <w:style w:type="paragraph" w:customStyle="1" w:styleId="26">
    <w:name w:val="סגנון סגנון26 + יישור מבוזר לשפה התאילנדית"/>
    <w:basedOn w:val="a"/>
    <w:rsid w:val="00C62462"/>
    <w:pPr>
      <w:autoSpaceDE/>
      <w:autoSpaceDN/>
      <w:spacing w:after="0" w:line="360" w:lineRule="auto"/>
    </w:pPr>
    <w:rPr>
      <w:rFonts w:cs="David"/>
      <w:b/>
      <w:sz w:val="18"/>
    </w:rPr>
  </w:style>
  <w:style w:type="paragraph" w:customStyle="1" w:styleId="28">
    <w:name w:val="סגנון סגנון28 + יישור מבוזר לשפה התאילנדית"/>
    <w:basedOn w:val="a"/>
    <w:link w:val="280"/>
    <w:rsid w:val="00C62462"/>
    <w:pPr>
      <w:autoSpaceDE/>
      <w:autoSpaceDN/>
      <w:spacing w:line="360" w:lineRule="auto"/>
      <w:jc w:val="thaiDistribute"/>
    </w:pPr>
    <w:rPr>
      <w:rFonts w:cs="David"/>
      <w:sz w:val="24"/>
    </w:rPr>
  </w:style>
  <w:style w:type="paragraph" w:customStyle="1" w:styleId="81">
    <w:name w:val="סגנון81"/>
    <w:basedOn w:val="a"/>
    <w:qFormat/>
    <w:rsid w:val="00C62462"/>
    <w:pPr>
      <w:autoSpaceDE/>
      <w:autoSpaceDN/>
      <w:spacing w:after="0" w:line="360" w:lineRule="auto"/>
      <w:jc w:val="thaiDistribute"/>
    </w:pPr>
    <w:rPr>
      <w:rFonts w:ascii="Arial" w:hAnsi="Arial" w:cs="Arial"/>
      <w:sz w:val="24"/>
    </w:rPr>
  </w:style>
  <w:style w:type="character" w:customStyle="1" w:styleId="30">
    <w:name w:val="כותרת 3 תו"/>
    <w:link w:val="3"/>
    <w:uiPriority w:val="9"/>
    <w:semiHidden/>
    <w:rsid w:val="00991663"/>
    <w:rPr>
      <w:rFonts w:ascii="Cambria" w:eastAsia="Times New Roman" w:hAnsi="Cambria" w:cs="Times New Roman"/>
      <w:b/>
      <w:bCs/>
      <w:sz w:val="26"/>
      <w:szCs w:val="26"/>
    </w:rPr>
  </w:style>
  <w:style w:type="paragraph" w:customStyle="1" w:styleId="162">
    <w:name w:val="סגנון162"/>
    <w:basedOn w:val="a"/>
    <w:qFormat/>
    <w:rsid w:val="00991663"/>
    <w:pPr>
      <w:autoSpaceDE/>
      <w:autoSpaceDN/>
      <w:spacing w:line="312" w:lineRule="auto"/>
    </w:pPr>
    <w:rPr>
      <w:rFonts w:ascii="Arial" w:eastAsia="Calibri" w:hAnsi="Arial" w:cs="Arial"/>
      <w:b/>
      <w:sz w:val="22"/>
    </w:rPr>
  </w:style>
  <w:style w:type="paragraph" w:customStyle="1" w:styleId="143">
    <w:name w:val="סגנון143"/>
    <w:basedOn w:val="a"/>
    <w:qFormat/>
    <w:rsid w:val="00991663"/>
    <w:pPr>
      <w:autoSpaceDE/>
      <w:autoSpaceDN/>
      <w:spacing w:after="0" w:line="360" w:lineRule="auto"/>
      <w:jc w:val="left"/>
    </w:pPr>
    <w:rPr>
      <w:rFonts w:ascii="Calibri" w:eastAsia="Calibri" w:hAnsi="Calibri" w:cs="Times New Roman"/>
      <w:szCs w:val="20"/>
    </w:rPr>
  </w:style>
  <w:style w:type="paragraph" w:customStyle="1" w:styleId="159">
    <w:name w:val="סגנון159"/>
    <w:basedOn w:val="143"/>
    <w:qFormat/>
    <w:rsid w:val="00991663"/>
    <w:pPr>
      <w:spacing w:after="120"/>
      <w:jc w:val="both"/>
    </w:pPr>
    <w:rPr>
      <w:sz w:val="22"/>
      <w:szCs w:val="22"/>
    </w:rPr>
  </w:style>
  <w:style w:type="paragraph" w:customStyle="1" w:styleId="134">
    <w:name w:val="סגנון134"/>
    <w:basedOn w:val="-11"/>
    <w:qFormat/>
    <w:rsid w:val="00E80CE4"/>
    <w:pPr>
      <w:spacing w:after="0" w:line="360" w:lineRule="auto"/>
      <w:ind w:left="0"/>
    </w:pPr>
    <w:rPr>
      <w:rFonts w:ascii="Arial" w:eastAsia="Times New Roman" w:hAnsi="Arial"/>
      <w:snapToGrid w:val="0"/>
    </w:rPr>
  </w:style>
  <w:style w:type="paragraph" w:customStyle="1" w:styleId="129">
    <w:name w:val="סגנון129"/>
    <w:basedOn w:val="a"/>
    <w:qFormat/>
    <w:rsid w:val="00760D2C"/>
    <w:pPr>
      <w:autoSpaceDE/>
      <w:autoSpaceDN/>
      <w:spacing w:line="312" w:lineRule="auto"/>
    </w:pPr>
    <w:rPr>
      <w:rFonts w:ascii="Arial" w:eastAsia="Calibri" w:hAnsi="Arial" w:cs="Arial"/>
      <w:b/>
      <w:sz w:val="22"/>
    </w:rPr>
  </w:style>
  <w:style w:type="paragraph" w:customStyle="1" w:styleId="126">
    <w:name w:val="סגנון126"/>
    <w:basedOn w:val="a"/>
    <w:qFormat/>
    <w:rsid w:val="00051D5A"/>
    <w:pPr>
      <w:autoSpaceDE/>
      <w:autoSpaceDN/>
      <w:spacing w:after="0" w:line="346" w:lineRule="auto"/>
      <w:ind w:left="567"/>
    </w:pPr>
    <w:rPr>
      <w:rFonts w:ascii="Arial" w:hAnsi="Arial" w:cs="Arial"/>
      <w:sz w:val="22"/>
    </w:rPr>
  </w:style>
  <w:style w:type="paragraph" w:customStyle="1" w:styleId="111">
    <w:name w:val="סגנון111"/>
    <w:basedOn w:val="a"/>
    <w:qFormat/>
    <w:rsid w:val="00F85DFC"/>
    <w:pPr>
      <w:autoSpaceDE/>
      <w:autoSpaceDN/>
      <w:spacing w:after="0" w:line="312" w:lineRule="auto"/>
    </w:pPr>
    <w:rPr>
      <w:rFonts w:ascii="Arial" w:eastAsia="Calibri" w:hAnsi="Arial" w:cs="Arial"/>
      <w:b/>
      <w:sz w:val="22"/>
    </w:rPr>
  </w:style>
  <w:style w:type="paragraph" w:customStyle="1" w:styleId="141">
    <w:name w:val="סגנון141"/>
    <w:basedOn w:val="a"/>
    <w:qFormat/>
    <w:rsid w:val="00F85DFC"/>
    <w:pPr>
      <w:autoSpaceDE/>
      <w:autoSpaceDN/>
      <w:spacing w:line="322" w:lineRule="auto"/>
    </w:pPr>
    <w:rPr>
      <w:rFonts w:ascii="Arial" w:hAnsi="Arial" w:cs="Arial"/>
      <w:b/>
      <w:sz w:val="22"/>
    </w:rPr>
  </w:style>
  <w:style w:type="character" w:customStyle="1" w:styleId="312">
    <w:name w:val="סגנון31 תו2"/>
    <w:link w:val="31"/>
    <w:rsid w:val="00670BCD"/>
    <w:rPr>
      <w:b/>
      <w:sz w:val="18"/>
      <w:szCs w:val="22"/>
    </w:rPr>
  </w:style>
  <w:style w:type="character" w:customStyle="1" w:styleId="st">
    <w:name w:val="st"/>
    <w:rsid w:val="00E51947"/>
  </w:style>
  <w:style w:type="character" w:styleId="af7">
    <w:name w:val="Emphasis"/>
    <w:uiPriority w:val="20"/>
    <w:qFormat/>
    <w:rsid w:val="00E51947"/>
    <w:rPr>
      <w:i/>
      <w:iCs/>
    </w:rPr>
  </w:style>
  <w:style w:type="paragraph" w:customStyle="1" w:styleId="32">
    <w:name w:val="סגנון32"/>
    <w:basedOn w:val="a"/>
    <w:qFormat/>
    <w:rsid w:val="003D5165"/>
    <w:pPr>
      <w:autoSpaceDE/>
      <w:autoSpaceDN/>
      <w:spacing w:line="360" w:lineRule="auto"/>
      <w:jc w:val="left"/>
    </w:pPr>
    <w:rPr>
      <w:rFonts w:cs="Miriam"/>
      <w:szCs w:val="20"/>
    </w:rPr>
  </w:style>
  <w:style w:type="paragraph" w:customStyle="1" w:styleId="110">
    <w:name w:val="סגנון11 תו"/>
    <w:basedOn w:val="a"/>
    <w:link w:val="112"/>
    <w:qFormat/>
    <w:rsid w:val="003D5165"/>
    <w:pPr>
      <w:autoSpaceDE/>
      <w:autoSpaceDN/>
      <w:spacing w:after="0" w:line="360" w:lineRule="auto"/>
      <w:jc w:val="thaiDistribute"/>
    </w:pPr>
    <w:rPr>
      <w:rFonts w:cs="David"/>
      <w:sz w:val="24"/>
      <w:szCs w:val="20"/>
    </w:rPr>
  </w:style>
  <w:style w:type="paragraph" w:customStyle="1" w:styleId="27">
    <w:name w:val="סגנון27"/>
    <w:basedOn w:val="a"/>
    <w:link w:val="270"/>
    <w:qFormat/>
    <w:rsid w:val="003D5165"/>
    <w:pPr>
      <w:autoSpaceDE/>
      <w:autoSpaceDN/>
      <w:spacing w:line="360" w:lineRule="auto"/>
      <w:jc w:val="left"/>
    </w:pPr>
    <w:rPr>
      <w:rFonts w:cs="David"/>
      <w:b/>
      <w:szCs w:val="20"/>
    </w:rPr>
  </w:style>
  <w:style w:type="paragraph" w:customStyle="1" w:styleId="17">
    <w:name w:val="סגנון17"/>
    <w:basedOn w:val="a"/>
    <w:qFormat/>
    <w:rsid w:val="003D5165"/>
    <w:pPr>
      <w:autoSpaceDE/>
      <w:autoSpaceDN/>
      <w:spacing w:line="360" w:lineRule="auto"/>
    </w:pPr>
    <w:rPr>
      <w:rFonts w:cs="David"/>
      <w:b/>
      <w:szCs w:val="20"/>
    </w:rPr>
  </w:style>
  <w:style w:type="paragraph" w:customStyle="1" w:styleId="34">
    <w:name w:val="סגנון34"/>
    <w:basedOn w:val="14"/>
    <w:qFormat/>
    <w:rsid w:val="003D5165"/>
    <w:rPr>
      <w:szCs w:val="20"/>
    </w:rPr>
  </w:style>
  <w:style w:type="paragraph" w:customStyle="1" w:styleId="33">
    <w:name w:val="סגנון3"/>
    <w:basedOn w:val="a"/>
    <w:link w:val="35"/>
    <w:qFormat/>
    <w:rsid w:val="003D5165"/>
    <w:pPr>
      <w:autoSpaceDE/>
      <w:autoSpaceDN/>
      <w:spacing w:after="0" w:line="336" w:lineRule="auto"/>
    </w:pPr>
    <w:rPr>
      <w:rFonts w:cs="David"/>
      <w:sz w:val="16"/>
      <w:szCs w:val="20"/>
    </w:rPr>
  </w:style>
  <w:style w:type="paragraph" w:customStyle="1" w:styleId="9">
    <w:name w:val="סגנון9"/>
    <w:basedOn w:val="a"/>
    <w:link w:val="91"/>
    <w:qFormat/>
    <w:rsid w:val="003D5165"/>
    <w:pPr>
      <w:autoSpaceDE/>
      <w:autoSpaceDN/>
      <w:spacing w:line="348" w:lineRule="auto"/>
    </w:pPr>
    <w:rPr>
      <w:rFonts w:cs="David"/>
      <w:snapToGrid w:val="0"/>
      <w:szCs w:val="20"/>
    </w:rPr>
  </w:style>
  <w:style w:type="paragraph" w:customStyle="1" w:styleId="41">
    <w:name w:val="סגנון4"/>
    <w:basedOn w:val="12"/>
    <w:link w:val="42"/>
    <w:qFormat/>
    <w:rsid w:val="003D5165"/>
    <w:rPr>
      <w:rFonts w:ascii="Times New Roman" w:hAnsi="Times New Roman"/>
      <w:w w:val="100"/>
      <w:sz w:val="20"/>
      <w:szCs w:val="20"/>
    </w:rPr>
  </w:style>
  <w:style w:type="paragraph" w:styleId="af8">
    <w:name w:val="Note Heading"/>
    <w:basedOn w:val="a"/>
    <w:next w:val="a"/>
    <w:link w:val="af9"/>
    <w:rsid w:val="003D5165"/>
    <w:pPr>
      <w:autoSpaceDE/>
      <w:autoSpaceDN/>
      <w:spacing w:after="0" w:line="240" w:lineRule="auto"/>
      <w:jc w:val="left"/>
    </w:pPr>
    <w:rPr>
      <w:rFonts w:cs="Miriam"/>
      <w:szCs w:val="20"/>
    </w:rPr>
  </w:style>
  <w:style w:type="character" w:customStyle="1" w:styleId="af9">
    <w:name w:val="כותרת הערות תו"/>
    <w:basedOn w:val="a0"/>
    <w:link w:val="af8"/>
    <w:rsid w:val="003D5165"/>
    <w:rPr>
      <w:rFonts w:ascii="Times New Roman" w:eastAsia="Times New Roman" w:hAnsi="Times New Roman" w:cs="Miriam"/>
    </w:rPr>
  </w:style>
  <w:style w:type="paragraph" w:customStyle="1" w:styleId="163">
    <w:name w:val="סגנון163"/>
    <w:basedOn w:val="143"/>
    <w:qFormat/>
    <w:rsid w:val="003D5165"/>
    <w:pPr>
      <w:suppressAutoHyphens/>
      <w:autoSpaceDE w:val="0"/>
      <w:autoSpaceDN w:val="0"/>
      <w:adjustRightInd w:val="0"/>
      <w:spacing w:line="312" w:lineRule="auto"/>
      <w:jc w:val="both"/>
      <w:textAlignment w:val="center"/>
    </w:pPr>
    <w:rPr>
      <w:rFonts w:ascii="Arial" w:eastAsia="Times New Roman" w:hAnsi="Arial" w:cs="Arial"/>
      <w:b/>
      <w:color w:val="000000"/>
      <w:sz w:val="22"/>
      <w:szCs w:val="22"/>
    </w:rPr>
  </w:style>
  <w:style w:type="paragraph" w:customStyle="1" w:styleId="165">
    <w:name w:val="סגנון165"/>
    <w:basedOn w:val="129"/>
    <w:qFormat/>
    <w:rsid w:val="003D5165"/>
    <w:pPr>
      <w:spacing w:after="0"/>
    </w:pPr>
    <w:rPr>
      <w:sz w:val="20"/>
      <w:szCs w:val="20"/>
    </w:rPr>
  </w:style>
  <w:style w:type="character" w:customStyle="1" w:styleId="35">
    <w:name w:val="סגנון3 תו"/>
    <w:basedOn w:val="a0"/>
    <w:link w:val="33"/>
    <w:rsid w:val="003D5165"/>
    <w:rPr>
      <w:rFonts w:ascii="Times New Roman" w:eastAsia="Times New Roman" w:hAnsi="Times New Roman" w:cs="David"/>
      <w:sz w:val="16"/>
    </w:rPr>
  </w:style>
  <w:style w:type="character" w:customStyle="1" w:styleId="311">
    <w:name w:val="סגנון31 תו1"/>
    <w:basedOn w:val="a0"/>
    <w:rsid w:val="003D5165"/>
    <w:rPr>
      <w:rFonts w:ascii="Calibri" w:hAnsi="Calibri" w:cs="Arial"/>
    </w:rPr>
  </w:style>
  <w:style w:type="character" w:customStyle="1" w:styleId="280">
    <w:name w:val="סגנון סגנון28 + יישור מבוזר לשפה התאילנדית תו"/>
    <w:basedOn w:val="a0"/>
    <w:link w:val="28"/>
    <w:rsid w:val="003D5165"/>
    <w:rPr>
      <w:rFonts w:ascii="Times New Roman" w:eastAsia="Times New Roman" w:hAnsi="Times New Roman" w:cs="David"/>
      <w:sz w:val="24"/>
      <w:szCs w:val="22"/>
    </w:rPr>
  </w:style>
  <w:style w:type="character" w:customStyle="1" w:styleId="270">
    <w:name w:val="סגנון27 תו"/>
    <w:basedOn w:val="a0"/>
    <w:link w:val="27"/>
    <w:rsid w:val="003D5165"/>
    <w:rPr>
      <w:rFonts w:ascii="Times New Roman" w:eastAsia="Times New Roman" w:hAnsi="Times New Roman" w:cs="David"/>
      <w:b/>
    </w:rPr>
  </w:style>
  <w:style w:type="character" w:customStyle="1" w:styleId="112">
    <w:name w:val="סגנון11 תו תו"/>
    <w:basedOn w:val="a0"/>
    <w:link w:val="110"/>
    <w:rsid w:val="003D5165"/>
    <w:rPr>
      <w:rFonts w:ascii="Times New Roman" w:eastAsia="Times New Roman" w:hAnsi="Times New Roman" w:cs="David"/>
      <w:sz w:val="24"/>
    </w:rPr>
  </w:style>
  <w:style w:type="paragraph" w:customStyle="1" w:styleId="90">
    <w:name w:val="סגנון9 תו תו תו תו תו תו תו"/>
    <w:basedOn w:val="a"/>
    <w:link w:val="92"/>
    <w:rsid w:val="003D5165"/>
    <w:pPr>
      <w:autoSpaceDE/>
      <w:autoSpaceDN/>
      <w:spacing w:after="0" w:line="360" w:lineRule="auto"/>
      <w:jc w:val="left"/>
    </w:pPr>
    <w:rPr>
      <w:rFonts w:cs="Times New Roman"/>
      <w:sz w:val="24"/>
      <w:szCs w:val="24"/>
    </w:rPr>
  </w:style>
  <w:style w:type="character" w:customStyle="1" w:styleId="92">
    <w:name w:val="סגנון9 תו תו תו תו תו תו תו תו"/>
    <w:basedOn w:val="a0"/>
    <w:link w:val="90"/>
    <w:rsid w:val="003D5165"/>
    <w:rPr>
      <w:rFonts w:ascii="Times New Roman" w:eastAsia="Times New Roman" w:hAnsi="Times New Roman" w:cs="Times New Roman"/>
      <w:sz w:val="24"/>
      <w:szCs w:val="24"/>
    </w:rPr>
  </w:style>
  <w:style w:type="character" w:customStyle="1" w:styleId="91">
    <w:name w:val="סגנון9 תו1"/>
    <w:basedOn w:val="a0"/>
    <w:link w:val="9"/>
    <w:rsid w:val="003D5165"/>
    <w:rPr>
      <w:rFonts w:ascii="Times New Roman" w:eastAsia="Times New Roman" w:hAnsi="Times New Roman" w:cs="David"/>
      <w:snapToGrid w:val="0"/>
    </w:rPr>
  </w:style>
  <w:style w:type="character" w:customStyle="1" w:styleId="42">
    <w:name w:val="סגנון4 תו"/>
    <w:basedOn w:val="a0"/>
    <w:link w:val="41"/>
    <w:rsid w:val="003D5165"/>
    <w:rPr>
      <w:rFonts w:ascii="Times New Roman" w:eastAsia="Times New Roman" w:hAnsi="Times New Roman" w:cs="David"/>
    </w:rPr>
  </w:style>
  <w:style w:type="paragraph" w:customStyle="1" w:styleId="166">
    <w:name w:val="סגנון166"/>
    <w:basedOn w:val="afa"/>
    <w:qFormat/>
    <w:rsid w:val="003D5165"/>
    <w:pPr>
      <w:autoSpaceDE/>
      <w:autoSpaceDN/>
      <w:spacing w:after="0" w:line="312" w:lineRule="auto"/>
      <w:jc w:val="left"/>
    </w:pPr>
    <w:rPr>
      <w:rFonts w:ascii="Arial" w:hAnsi="Arial" w:cs="Arial"/>
      <w:snapToGrid w:val="0"/>
      <w:sz w:val="22"/>
    </w:rPr>
  </w:style>
  <w:style w:type="paragraph" w:customStyle="1" w:styleId="167">
    <w:name w:val="סגנון167"/>
    <w:basedOn w:val="a"/>
    <w:qFormat/>
    <w:rsid w:val="003D5165"/>
    <w:pPr>
      <w:autoSpaceDE/>
      <w:autoSpaceDN/>
      <w:spacing w:line="312" w:lineRule="auto"/>
      <w:jc w:val="left"/>
    </w:pPr>
    <w:rPr>
      <w:rFonts w:ascii="Arial" w:hAnsi="Arial" w:cs="Arial"/>
      <w:b/>
      <w:sz w:val="22"/>
    </w:rPr>
  </w:style>
  <w:style w:type="paragraph" w:styleId="afa">
    <w:name w:val="Normal Indent"/>
    <w:basedOn w:val="a"/>
    <w:uiPriority w:val="99"/>
    <w:semiHidden/>
    <w:unhideWhenUsed/>
    <w:rsid w:val="003D5165"/>
    <w:pPr>
      <w:ind w:left="720"/>
    </w:pPr>
  </w:style>
  <w:style w:type="paragraph" w:customStyle="1" w:styleId="afb">
    <w:name w:val="הערת שוליים עריכה"/>
    <w:basedOn w:val="a"/>
    <w:link w:val="afc"/>
    <w:qFormat/>
    <w:rsid w:val="0042134D"/>
    <w:pPr>
      <w:autoSpaceDE/>
      <w:autoSpaceDN/>
      <w:spacing w:after="0" w:line="276" w:lineRule="auto"/>
    </w:pPr>
    <w:rPr>
      <w:rFonts w:cs="Times New Roman"/>
      <w:b/>
      <w:sz w:val="18"/>
      <w:szCs w:val="20"/>
    </w:rPr>
  </w:style>
  <w:style w:type="character" w:customStyle="1" w:styleId="afc">
    <w:name w:val="הערת שוליים עריכה תו"/>
    <w:link w:val="afb"/>
    <w:rsid w:val="0042134D"/>
    <w:rPr>
      <w:rFonts w:ascii="Times New Roman" w:eastAsia="Times New Roman" w:hAnsi="Times New Roman" w:cs="Times New Roman"/>
      <w:b/>
      <w:sz w:val="18"/>
    </w:rPr>
  </w:style>
  <w:style w:type="paragraph" w:customStyle="1" w:styleId="afd">
    <w:name w:val="[ ]"/>
    <w:basedOn w:val="a"/>
    <w:rsid w:val="00B363AF"/>
    <w:pPr>
      <w:suppressAutoHyphens/>
      <w:adjustRightInd w:val="0"/>
      <w:spacing w:after="160" w:line="288" w:lineRule="auto"/>
      <w:jc w:val="left"/>
      <w:textAlignment w:val="center"/>
    </w:pPr>
    <w:rPr>
      <w:rFonts w:ascii="WinSoftPro-Medium" w:eastAsia="Calibri" w:hAnsi="Calibri" w:cs="WinSoftPro-Medium"/>
      <w:color w:val="000000"/>
      <w:sz w:val="22"/>
    </w:rPr>
  </w:style>
  <w:style w:type="character" w:customStyle="1" w:styleId="40">
    <w:name w:val="כותרת 4 תו"/>
    <w:basedOn w:val="a0"/>
    <w:link w:val="4"/>
    <w:uiPriority w:val="9"/>
    <w:rsid w:val="00E4412C"/>
    <w:rPr>
      <w:rFonts w:ascii="Arial" w:eastAsia="Times New Roman" w:hAnsi="Arial"/>
      <w:b/>
      <w:bCs/>
      <w:sz w:val="24"/>
      <w:szCs w:val="28"/>
    </w:rPr>
  </w:style>
  <w:style w:type="paragraph" w:styleId="afe">
    <w:name w:val="Revision"/>
    <w:hidden/>
    <w:uiPriority w:val="99"/>
    <w:semiHidden/>
    <w:rsid w:val="00126537"/>
    <w:rPr>
      <w:rFonts w:ascii="Times New Roman" w:eastAsia="Times New Roman" w:hAnsi="Times New Roman" w:cs="Narkisim"/>
      <w:szCs w:val="22"/>
    </w:rPr>
  </w:style>
  <w:style w:type="paragraph" w:customStyle="1" w:styleId="57">
    <w:name w:val="סגנון57"/>
    <w:basedOn w:val="110"/>
    <w:qFormat/>
    <w:rsid w:val="002173F5"/>
    <w:rPr>
      <w:szCs w:val="22"/>
    </w:rPr>
  </w:style>
  <w:style w:type="paragraph" w:customStyle="1" w:styleId="144">
    <w:name w:val="סגנון144"/>
    <w:basedOn w:val="a"/>
    <w:qFormat/>
    <w:rsid w:val="00F878D9"/>
    <w:pPr>
      <w:autoSpaceDE/>
      <w:autoSpaceDN/>
      <w:spacing w:after="0" w:line="312" w:lineRule="auto"/>
    </w:pPr>
    <w:rPr>
      <w:rFonts w:ascii="Arial" w:eastAsia="Calibri" w:hAnsi="Arial" w:cs="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88494">
      <w:bodyDiv w:val="1"/>
      <w:marLeft w:val="0"/>
      <w:marRight w:val="0"/>
      <w:marTop w:val="0"/>
      <w:marBottom w:val="0"/>
      <w:divBdr>
        <w:top w:val="none" w:sz="0" w:space="0" w:color="auto"/>
        <w:left w:val="none" w:sz="0" w:space="0" w:color="auto"/>
        <w:bottom w:val="none" w:sz="0" w:space="0" w:color="auto"/>
        <w:right w:val="none" w:sz="0" w:space="0" w:color="auto"/>
      </w:divBdr>
    </w:div>
    <w:div w:id="369694741">
      <w:bodyDiv w:val="1"/>
      <w:marLeft w:val="0"/>
      <w:marRight w:val="0"/>
      <w:marTop w:val="0"/>
      <w:marBottom w:val="0"/>
      <w:divBdr>
        <w:top w:val="none" w:sz="0" w:space="0" w:color="auto"/>
        <w:left w:val="none" w:sz="0" w:space="0" w:color="auto"/>
        <w:bottom w:val="none" w:sz="0" w:space="0" w:color="auto"/>
        <w:right w:val="none" w:sz="0" w:space="0" w:color="auto"/>
      </w:divBdr>
    </w:div>
    <w:div w:id="548151325">
      <w:bodyDiv w:val="1"/>
      <w:marLeft w:val="0"/>
      <w:marRight w:val="0"/>
      <w:marTop w:val="0"/>
      <w:marBottom w:val="0"/>
      <w:divBdr>
        <w:top w:val="none" w:sz="0" w:space="0" w:color="auto"/>
        <w:left w:val="none" w:sz="0" w:space="0" w:color="auto"/>
        <w:bottom w:val="none" w:sz="0" w:space="0" w:color="auto"/>
        <w:right w:val="none" w:sz="0" w:space="0" w:color="auto"/>
      </w:divBdr>
    </w:div>
    <w:div w:id="765157762">
      <w:bodyDiv w:val="1"/>
      <w:marLeft w:val="0"/>
      <w:marRight w:val="0"/>
      <w:marTop w:val="0"/>
      <w:marBottom w:val="0"/>
      <w:divBdr>
        <w:top w:val="none" w:sz="0" w:space="0" w:color="auto"/>
        <w:left w:val="none" w:sz="0" w:space="0" w:color="auto"/>
        <w:bottom w:val="none" w:sz="0" w:space="0" w:color="auto"/>
        <w:right w:val="none" w:sz="0" w:space="0" w:color="auto"/>
      </w:divBdr>
    </w:div>
    <w:div w:id="778261049">
      <w:bodyDiv w:val="1"/>
      <w:marLeft w:val="0"/>
      <w:marRight w:val="0"/>
      <w:marTop w:val="0"/>
      <w:marBottom w:val="0"/>
      <w:divBdr>
        <w:top w:val="none" w:sz="0" w:space="0" w:color="auto"/>
        <w:left w:val="none" w:sz="0" w:space="0" w:color="auto"/>
        <w:bottom w:val="none" w:sz="0" w:space="0" w:color="auto"/>
        <w:right w:val="none" w:sz="0" w:space="0" w:color="auto"/>
      </w:divBdr>
    </w:div>
    <w:div w:id="1153374593">
      <w:bodyDiv w:val="1"/>
      <w:marLeft w:val="0"/>
      <w:marRight w:val="0"/>
      <w:marTop w:val="0"/>
      <w:marBottom w:val="0"/>
      <w:divBdr>
        <w:top w:val="none" w:sz="0" w:space="0" w:color="auto"/>
        <w:left w:val="none" w:sz="0" w:space="0" w:color="auto"/>
        <w:bottom w:val="none" w:sz="0" w:space="0" w:color="auto"/>
        <w:right w:val="none" w:sz="0" w:space="0" w:color="auto"/>
      </w:divBdr>
    </w:div>
    <w:div w:id="1221943272">
      <w:bodyDiv w:val="1"/>
      <w:marLeft w:val="0"/>
      <w:marRight w:val="0"/>
      <w:marTop w:val="0"/>
      <w:marBottom w:val="0"/>
      <w:divBdr>
        <w:top w:val="none" w:sz="0" w:space="0" w:color="auto"/>
        <w:left w:val="none" w:sz="0" w:space="0" w:color="auto"/>
        <w:bottom w:val="none" w:sz="0" w:space="0" w:color="auto"/>
        <w:right w:val="none" w:sz="0" w:space="0" w:color="auto"/>
      </w:divBdr>
    </w:div>
    <w:div w:id="212160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69784-CAE3-41CC-B35A-FEC4C8BB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2486</Words>
  <Characters>14173</Characters>
  <Application>Microsoft Office Word</Application>
  <DocSecurity>4</DocSecurity>
  <Lines>118</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16626</CharactersWithSpaces>
  <SharedDoc>false</SharedDoc>
  <HLinks>
    <vt:vector size="12" baseType="variant">
      <vt:variant>
        <vt:i4>5570631</vt:i4>
      </vt:variant>
      <vt:variant>
        <vt:i4>3</vt:i4>
      </vt:variant>
      <vt:variant>
        <vt:i4>0</vt:i4>
      </vt:variant>
      <vt:variant>
        <vt:i4>5</vt:i4>
      </vt:variant>
      <vt:variant>
        <vt:lpwstr>http://etzion.org.il/vbm/unsubscribe.php</vt:lpwstr>
      </vt:variant>
      <vt:variant>
        <vt:lpwstr/>
      </vt:variant>
      <vt:variant>
        <vt:i4>5898274</vt:i4>
      </vt:variant>
      <vt:variant>
        <vt:i4>0</vt:i4>
      </vt:variant>
      <vt:variant>
        <vt:i4>0</vt:i4>
      </vt:variant>
      <vt:variant>
        <vt:i4>5</vt:i4>
      </vt:variant>
      <vt:variant>
        <vt:lpwstr>mailto:office@etzion.org.il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ברקוביץ דבורה</cp:lastModifiedBy>
  <cp:revision>2</cp:revision>
  <cp:lastPrinted>2015-07-23T04:27:00Z</cp:lastPrinted>
  <dcterms:created xsi:type="dcterms:W3CDTF">2015-07-23T09:48:00Z</dcterms:created>
  <dcterms:modified xsi:type="dcterms:W3CDTF">2015-07-23T09:48:00Z</dcterms:modified>
</cp:coreProperties>
</file>