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C14" w:rsidRDefault="0016292B" w:rsidP="00BC5418">
      <w:pPr>
        <w:pStyle w:val="a8"/>
        <w:contextualSpacing/>
        <w:rPr>
          <w:rtl/>
        </w:rPr>
      </w:pPr>
      <w:bookmarkStart w:id="0" w:name="_GoBack"/>
      <w:bookmarkEnd w:id="0"/>
      <w:r>
        <w:rPr>
          <w:rFonts w:hint="cs"/>
          <w:rtl/>
        </w:rPr>
        <w:t>הרב אוריאל עיטם</w:t>
      </w:r>
    </w:p>
    <w:p w:rsidR="009D5639" w:rsidRPr="00C1023C" w:rsidRDefault="009D5639" w:rsidP="00BC5418">
      <w:pPr>
        <w:pStyle w:val="a8"/>
        <w:contextualSpacing/>
        <w:rPr>
          <w:rtl/>
        </w:rPr>
      </w:pPr>
    </w:p>
    <w:p w:rsidR="00766AF7" w:rsidRDefault="00766AF7" w:rsidP="00F946EB">
      <w:pPr>
        <w:pStyle w:val="1"/>
        <w:rPr>
          <w:rtl/>
        </w:rPr>
      </w:pPr>
      <w:r>
        <w:rPr>
          <w:rFonts w:hint="cs"/>
          <w:rtl/>
        </w:rPr>
        <w:t xml:space="preserve">שיעור </w:t>
      </w:r>
      <w:r w:rsidR="00F946EB" w:rsidRPr="00F946EB">
        <w:rPr>
          <w:b/>
          <w:bCs w:val="0"/>
          <w:sz w:val="40"/>
          <w:szCs w:val="40"/>
        </w:rPr>
        <w:t>45</w:t>
      </w:r>
      <w:r>
        <w:rPr>
          <w:rFonts w:hint="cs"/>
          <w:rtl/>
        </w:rPr>
        <w:t>: נפש החיים (ד)</w:t>
      </w:r>
    </w:p>
    <w:p w:rsidR="00766AF7" w:rsidRDefault="00766AF7" w:rsidP="00766AF7">
      <w:pPr>
        <w:rPr>
          <w:rtl/>
        </w:rPr>
      </w:pPr>
      <w:r>
        <w:rPr>
          <w:rFonts w:hint="cs"/>
          <w:rtl/>
        </w:rPr>
        <w:t>אנו ממשיכים את מסענו בנפש החיים, והפעם חוזרים למושגים שמלווים אותנו מאז המפגש עם תורת האר"י: העלאת העולמות ובירור הניצוצות.</w:t>
      </w:r>
    </w:p>
    <w:p w:rsidR="00766AF7" w:rsidRDefault="00766AF7" w:rsidP="00766AF7">
      <w:pPr>
        <w:rPr>
          <w:rtl/>
        </w:rPr>
      </w:pPr>
      <w:r>
        <w:rPr>
          <w:rFonts w:hint="cs"/>
          <w:rtl/>
        </w:rPr>
        <w:t xml:space="preserve">מצד אחד, חשוב לדעת שספר נפש החיים מלא בציטוטים מדברי האר"י; מצד שני, היסוד המרכזי בעבודת השם בנפש החיים הוא יסוד שמופיע אצל המקובלים הראשונים </w:t>
      </w:r>
      <w:r>
        <w:rPr>
          <w:rtl/>
        </w:rPr>
        <w:t>–</w:t>
      </w:r>
      <w:r>
        <w:rPr>
          <w:rFonts w:hint="cs"/>
          <w:rtl/>
        </w:rPr>
        <w:t xml:space="preserve"> ולא נזכר רבות אצל האר"י. זהו היסוד שעסקנו בו בשיעורים הקודמים, עבודה צורך גבוה. עבודת התפילה, ועבודת ה' באופן כללי, מושתתות בנפש החיים על היסוד הזה, תפיסת האדם בתור גורם משפיע על העולמות. הוא מופיע ברמז אצל הרמב"ן, מופיע בהרחבה אצל רבי מאיר בן גבאי בספר עבודת הקודש ובדברי </w:t>
      </w:r>
      <w:proofErr w:type="spellStart"/>
      <w:r>
        <w:rPr>
          <w:rFonts w:hint="cs"/>
          <w:rtl/>
        </w:rPr>
        <w:t>השל''ה</w:t>
      </w:r>
      <w:proofErr w:type="spellEnd"/>
      <w:r>
        <w:rPr>
          <w:rFonts w:hint="cs"/>
          <w:rtl/>
        </w:rPr>
        <w:t xml:space="preserve">, אבל הוא שונה מהדגשים המרכזיים של האר"י. </w:t>
      </w:r>
    </w:p>
    <w:p w:rsidR="00766AF7" w:rsidRDefault="00766AF7" w:rsidP="00766AF7">
      <w:pPr>
        <w:rPr>
          <w:rtl/>
        </w:rPr>
      </w:pPr>
    </w:p>
    <w:p w:rsidR="00766AF7" w:rsidRPr="00497871" w:rsidRDefault="00766AF7" w:rsidP="00D32E5D">
      <w:pPr>
        <w:pStyle w:val="2"/>
        <w:rPr>
          <w:rtl/>
        </w:rPr>
      </w:pPr>
      <w:r>
        <w:rPr>
          <w:rFonts w:hint="cs"/>
          <w:rtl/>
        </w:rPr>
        <w:t>העלאת העולמות ונשמת ישראל</w:t>
      </w:r>
    </w:p>
    <w:p w:rsidR="00766AF7" w:rsidRDefault="00766AF7" w:rsidP="00766AF7">
      <w:pPr>
        <w:rPr>
          <w:rtl/>
        </w:rPr>
      </w:pPr>
      <w:r>
        <w:rPr>
          <w:rFonts w:hint="cs"/>
          <w:rtl/>
        </w:rPr>
        <w:t xml:space="preserve">יסוד העלאת העולמות מופיע בנפש החיים רק בקטעים הנקראים "הגהות". </w:t>
      </w:r>
    </w:p>
    <w:p w:rsidR="00766AF7" w:rsidRDefault="00766AF7" w:rsidP="00766AF7">
      <w:pPr>
        <w:ind w:left="720"/>
        <w:rPr>
          <w:rtl/>
        </w:rPr>
      </w:pPr>
      <w:r>
        <w:rPr>
          <w:rtl/>
        </w:rPr>
        <w:t>שע"י הקרבנות שבמקדש שהיה כולו בדוגמא עליונה</w:t>
      </w:r>
      <w:r>
        <w:rPr>
          <w:rFonts w:hint="cs"/>
          <w:rtl/>
        </w:rPr>
        <w:t>,</w:t>
      </w:r>
      <w:r>
        <w:rPr>
          <w:rtl/>
        </w:rPr>
        <w:t xml:space="preserve"> עליותיו וחדריו וכל כליו אשר ישרתו בהם</w:t>
      </w:r>
      <w:r>
        <w:rPr>
          <w:rFonts w:hint="cs"/>
          <w:rtl/>
        </w:rPr>
        <w:t>,</w:t>
      </w:r>
      <w:r>
        <w:rPr>
          <w:rtl/>
        </w:rPr>
        <w:t xml:space="preserve"> היו מתקשרי</w:t>
      </w:r>
      <w:r>
        <w:rPr>
          <w:rFonts w:hint="cs"/>
          <w:rtl/>
        </w:rPr>
        <w:t>ם</w:t>
      </w:r>
      <w:r>
        <w:rPr>
          <w:rtl/>
        </w:rPr>
        <w:t xml:space="preserve"> ומתייחדי</w:t>
      </w:r>
      <w:r>
        <w:rPr>
          <w:rFonts w:hint="cs"/>
          <w:rtl/>
        </w:rPr>
        <w:t>ם</w:t>
      </w:r>
      <w:r>
        <w:rPr>
          <w:rtl/>
        </w:rPr>
        <w:t xml:space="preserve"> על ידיהם העולמות </w:t>
      </w:r>
      <w:proofErr w:type="spellStart"/>
      <w:r>
        <w:rPr>
          <w:rtl/>
        </w:rPr>
        <w:t>והכחות</w:t>
      </w:r>
      <w:proofErr w:type="spellEnd"/>
      <w:r>
        <w:rPr>
          <w:rtl/>
        </w:rPr>
        <w:t xml:space="preserve"> העליונים </w:t>
      </w:r>
      <w:proofErr w:type="spellStart"/>
      <w:r>
        <w:rPr>
          <w:rtl/>
        </w:rPr>
        <w:t>והנהורין</w:t>
      </w:r>
      <w:proofErr w:type="spellEnd"/>
      <w:r>
        <w:rPr>
          <w:rtl/>
        </w:rPr>
        <w:t xml:space="preserve"> של ההיכלות הקדושים כולם בסדר המדרגו</w:t>
      </w:r>
      <w:r>
        <w:rPr>
          <w:rFonts w:hint="cs"/>
          <w:rtl/>
        </w:rPr>
        <w:t>ת</w:t>
      </w:r>
      <w:r>
        <w:rPr>
          <w:rtl/>
        </w:rPr>
        <w:t xml:space="preserve"> לעילא ולעילא עד </w:t>
      </w:r>
      <w:proofErr w:type="spellStart"/>
      <w:r>
        <w:rPr>
          <w:rtl/>
        </w:rPr>
        <w:t>א"ס</w:t>
      </w:r>
      <w:proofErr w:type="spellEnd"/>
      <w:r>
        <w:rPr>
          <w:rtl/>
        </w:rPr>
        <w:t xml:space="preserve"> ב"ה</w:t>
      </w:r>
      <w:r>
        <w:rPr>
          <w:rFonts w:hint="cs"/>
          <w:rtl/>
        </w:rPr>
        <w:t>,</w:t>
      </w:r>
      <w:r>
        <w:rPr>
          <w:rtl/>
        </w:rPr>
        <w:t xml:space="preserve"> כמבואר במקומות רבות בזוהר... וע' בפ</w:t>
      </w:r>
      <w:r>
        <w:rPr>
          <w:rFonts w:hint="cs"/>
          <w:rtl/>
        </w:rPr>
        <w:t>רי עץ חיים</w:t>
      </w:r>
      <w:r>
        <w:rPr>
          <w:rtl/>
        </w:rPr>
        <w:t xml:space="preserve"> פ"ה </w:t>
      </w:r>
      <w:proofErr w:type="spellStart"/>
      <w:r>
        <w:rPr>
          <w:rtl/>
        </w:rPr>
        <w:t>ופ"ז</w:t>
      </w:r>
      <w:proofErr w:type="spellEnd"/>
      <w:r>
        <w:rPr>
          <w:rtl/>
        </w:rPr>
        <w:t xml:space="preserve"> משער התפלה סדר ההעלאה וההתקשרות בפרטות. ולכן נקרא קרבן כמ"ש בבהיר </w:t>
      </w:r>
      <w:proofErr w:type="spellStart"/>
      <w:r>
        <w:rPr>
          <w:rtl/>
        </w:rPr>
        <w:t>אמאי</w:t>
      </w:r>
      <w:proofErr w:type="spellEnd"/>
      <w:r>
        <w:rPr>
          <w:rtl/>
        </w:rPr>
        <w:t xml:space="preserve"> </w:t>
      </w:r>
      <w:proofErr w:type="spellStart"/>
      <w:r>
        <w:rPr>
          <w:rtl/>
        </w:rPr>
        <w:t>אקרי</w:t>
      </w:r>
      <w:proofErr w:type="spellEnd"/>
      <w:r>
        <w:rPr>
          <w:rtl/>
        </w:rPr>
        <w:t xml:space="preserve"> קרבן אלא ע"ש שמקרב </w:t>
      </w:r>
      <w:proofErr w:type="spellStart"/>
      <w:r>
        <w:rPr>
          <w:rtl/>
        </w:rPr>
        <w:t>הצורו</w:t>
      </w:r>
      <w:proofErr w:type="spellEnd"/>
      <w:r>
        <w:rPr>
          <w:rtl/>
        </w:rPr>
        <w:t xml:space="preserve">' </w:t>
      </w:r>
      <w:proofErr w:type="spellStart"/>
      <w:r>
        <w:rPr>
          <w:rtl/>
        </w:rPr>
        <w:t>הקדושו</w:t>
      </w:r>
      <w:proofErr w:type="spellEnd"/>
      <w:r>
        <w:rPr>
          <w:rtl/>
        </w:rPr>
        <w:t xml:space="preserve">' </w:t>
      </w:r>
      <w:proofErr w:type="spellStart"/>
      <w:r>
        <w:rPr>
          <w:rtl/>
        </w:rPr>
        <w:t>וכו</w:t>
      </w:r>
      <w:proofErr w:type="spellEnd"/>
      <w:r>
        <w:rPr>
          <w:rtl/>
        </w:rPr>
        <w:t xml:space="preserve">'... ומעת שבעונינו נפסקה עבודת בית קדשינו לא נשארה רק עבודת התפלה במקומה. שגם היא סגולתה לקשר ולייחד העולמות עד לעילא </w:t>
      </w:r>
      <w:proofErr w:type="spellStart"/>
      <w:r>
        <w:rPr>
          <w:rtl/>
        </w:rPr>
        <w:t>לעילא</w:t>
      </w:r>
      <w:proofErr w:type="spellEnd"/>
      <w:r>
        <w:rPr>
          <w:rtl/>
        </w:rPr>
        <w:t xml:space="preserve"> </w:t>
      </w:r>
      <w:proofErr w:type="spellStart"/>
      <w:r>
        <w:rPr>
          <w:rtl/>
        </w:rPr>
        <w:t>בא"ס</w:t>
      </w:r>
      <w:proofErr w:type="spellEnd"/>
      <w:r>
        <w:rPr>
          <w:rtl/>
        </w:rPr>
        <w:t xml:space="preserve"> ב"ה. כמבואר במקומות רבות בזוהר... וכמבואר </w:t>
      </w:r>
      <w:proofErr w:type="spellStart"/>
      <w:r>
        <w:rPr>
          <w:rtl/>
        </w:rPr>
        <w:t>בפע"ח</w:t>
      </w:r>
      <w:proofErr w:type="spellEnd"/>
      <w:r>
        <w:rPr>
          <w:rtl/>
        </w:rPr>
        <w:t xml:space="preserve"> שכל עיקר כוונת ענין התפלה מראשיתה עד אחר העמידה</w:t>
      </w:r>
      <w:r>
        <w:rPr>
          <w:rFonts w:hint="cs"/>
          <w:rtl/>
        </w:rPr>
        <w:t>,</w:t>
      </w:r>
      <w:r>
        <w:rPr>
          <w:rtl/>
        </w:rPr>
        <w:t xml:space="preserve"> הוא תיקון העולמות והתעלותם ממטה למעלה להתקשר </w:t>
      </w:r>
      <w:proofErr w:type="spellStart"/>
      <w:r>
        <w:rPr>
          <w:rtl/>
        </w:rPr>
        <w:t>ולהתכלל</w:t>
      </w:r>
      <w:proofErr w:type="spellEnd"/>
      <w:r>
        <w:rPr>
          <w:rtl/>
        </w:rPr>
        <w:t xml:space="preserve"> כל א' </w:t>
      </w:r>
      <w:proofErr w:type="spellStart"/>
      <w:r>
        <w:rPr>
          <w:rtl/>
        </w:rPr>
        <w:t>בהעולם</w:t>
      </w:r>
      <w:proofErr w:type="spellEnd"/>
      <w:r>
        <w:rPr>
          <w:rtl/>
        </w:rPr>
        <w:t xml:space="preserve"> שעליו לעילא </w:t>
      </w:r>
      <w:proofErr w:type="spellStart"/>
      <w:r>
        <w:rPr>
          <w:rtl/>
        </w:rPr>
        <w:t>לעילא</w:t>
      </w:r>
      <w:proofErr w:type="spellEnd"/>
      <w:r>
        <w:rPr>
          <w:rtl/>
        </w:rPr>
        <w:t xml:space="preserve"> עד </w:t>
      </w:r>
      <w:proofErr w:type="spellStart"/>
      <w:r>
        <w:rPr>
          <w:rtl/>
        </w:rPr>
        <w:t>א"ס</w:t>
      </w:r>
      <w:proofErr w:type="spellEnd"/>
      <w:r>
        <w:rPr>
          <w:rtl/>
        </w:rPr>
        <w:t xml:space="preserve"> ב"ה. וע"ש פ"ד </w:t>
      </w:r>
      <w:proofErr w:type="spellStart"/>
      <w:r>
        <w:rPr>
          <w:rtl/>
        </w:rPr>
        <w:t>ופ"ה</w:t>
      </w:r>
      <w:proofErr w:type="spellEnd"/>
      <w:r>
        <w:rPr>
          <w:rtl/>
        </w:rPr>
        <w:t xml:space="preserve"> </w:t>
      </w:r>
      <w:proofErr w:type="spellStart"/>
      <w:r>
        <w:rPr>
          <w:rtl/>
        </w:rPr>
        <w:t>ופ"ו</w:t>
      </w:r>
      <w:proofErr w:type="spellEnd"/>
      <w:r>
        <w:rPr>
          <w:rtl/>
        </w:rPr>
        <w:t xml:space="preserve"> </w:t>
      </w:r>
      <w:proofErr w:type="spellStart"/>
      <w:r>
        <w:rPr>
          <w:rtl/>
        </w:rPr>
        <w:t>ופ"ז</w:t>
      </w:r>
      <w:proofErr w:type="spellEnd"/>
      <w:r>
        <w:rPr>
          <w:rtl/>
        </w:rPr>
        <w:t xml:space="preserve"> משער התפלה </w:t>
      </w:r>
      <w:proofErr w:type="spellStart"/>
      <w:r>
        <w:rPr>
          <w:rtl/>
        </w:rPr>
        <w:t>הענין</w:t>
      </w:r>
      <w:proofErr w:type="spellEnd"/>
      <w:r>
        <w:rPr>
          <w:rtl/>
        </w:rPr>
        <w:t xml:space="preserve"> בכללות. וע' </w:t>
      </w:r>
      <w:proofErr w:type="spellStart"/>
      <w:r>
        <w:rPr>
          <w:rtl/>
        </w:rPr>
        <w:t>ברע</w:t>
      </w:r>
      <w:r>
        <w:rPr>
          <w:rFonts w:hint="cs"/>
          <w:rtl/>
        </w:rPr>
        <w:t>יא</w:t>
      </w:r>
      <w:proofErr w:type="spellEnd"/>
      <w:r>
        <w:rPr>
          <w:rFonts w:hint="cs"/>
          <w:rtl/>
        </w:rPr>
        <w:t xml:space="preserve"> </w:t>
      </w:r>
      <w:proofErr w:type="spellStart"/>
      <w:r>
        <w:rPr>
          <w:rFonts w:hint="cs"/>
          <w:rtl/>
        </w:rPr>
        <w:t>מהימנא</w:t>
      </w:r>
      <w:proofErr w:type="spellEnd"/>
      <w:r>
        <w:rPr>
          <w:rtl/>
        </w:rPr>
        <w:t xml:space="preserve"> ריש פ' עקב שזהו החילוק בין ברכות המצות </w:t>
      </w:r>
      <w:proofErr w:type="spellStart"/>
      <w:r>
        <w:rPr>
          <w:rtl/>
        </w:rPr>
        <w:t>והנהנין</w:t>
      </w:r>
      <w:proofErr w:type="spellEnd"/>
      <w:r>
        <w:rPr>
          <w:rtl/>
        </w:rPr>
        <w:t xml:space="preserve"> לברכות התפלה</w:t>
      </w:r>
      <w:r>
        <w:rPr>
          <w:rFonts w:hint="cs"/>
          <w:rtl/>
        </w:rPr>
        <w:t>,</w:t>
      </w:r>
      <w:r>
        <w:rPr>
          <w:rtl/>
        </w:rPr>
        <w:t xml:space="preserve"> שברכות המצות </w:t>
      </w:r>
      <w:proofErr w:type="spellStart"/>
      <w:r>
        <w:rPr>
          <w:rtl/>
        </w:rPr>
        <w:t>והנהנין</w:t>
      </w:r>
      <w:proofErr w:type="spellEnd"/>
      <w:r>
        <w:rPr>
          <w:rtl/>
        </w:rPr>
        <w:t xml:space="preserve"> הם המשכת השפע </w:t>
      </w:r>
      <w:proofErr w:type="spellStart"/>
      <w:r>
        <w:rPr>
          <w:rtl/>
        </w:rPr>
        <w:t>לארקא</w:t>
      </w:r>
      <w:proofErr w:type="spellEnd"/>
      <w:r>
        <w:rPr>
          <w:rtl/>
        </w:rPr>
        <w:t xml:space="preserve"> </w:t>
      </w:r>
      <w:proofErr w:type="spellStart"/>
      <w:r>
        <w:rPr>
          <w:rtl/>
        </w:rPr>
        <w:t>ברכאן</w:t>
      </w:r>
      <w:proofErr w:type="spellEnd"/>
      <w:r>
        <w:rPr>
          <w:rtl/>
        </w:rPr>
        <w:t xml:space="preserve"> </w:t>
      </w:r>
      <w:r>
        <w:rPr>
          <w:rtl/>
        </w:rPr>
        <w:lastRenderedPageBreak/>
        <w:t>מלמעלה למטה</w:t>
      </w:r>
      <w:r>
        <w:rPr>
          <w:rFonts w:hint="cs"/>
          <w:rtl/>
        </w:rPr>
        <w:t>,</w:t>
      </w:r>
      <w:r>
        <w:rPr>
          <w:rtl/>
        </w:rPr>
        <w:t xml:space="preserve"> אבל ברכות התפלה הם תיקון העולמות עצמן והתעלותם והתקשרו</w:t>
      </w:r>
      <w:r>
        <w:rPr>
          <w:rFonts w:hint="cs"/>
          <w:rtl/>
        </w:rPr>
        <w:t>ת</w:t>
      </w:r>
      <w:r>
        <w:rPr>
          <w:rtl/>
        </w:rPr>
        <w:t xml:space="preserve"> כל עולם בעולם שמעליו. וע' </w:t>
      </w:r>
      <w:proofErr w:type="spellStart"/>
      <w:r>
        <w:rPr>
          <w:rtl/>
        </w:rPr>
        <w:t>בפע"ח</w:t>
      </w:r>
      <w:proofErr w:type="spellEnd"/>
      <w:r>
        <w:rPr>
          <w:rtl/>
        </w:rPr>
        <w:t xml:space="preserve"> ריש שער הברכות ובריש פ"ג שם (</w:t>
      </w:r>
      <w:proofErr w:type="spellStart"/>
      <w:r>
        <w:rPr>
          <w:rtl/>
        </w:rPr>
        <w:t>ומ"ש</w:t>
      </w:r>
      <w:proofErr w:type="spellEnd"/>
      <w:r>
        <w:rPr>
          <w:rtl/>
        </w:rPr>
        <w:t xml:space="preserve"> עוד שם ברע"מ </w:t>
      </w:r>
      <w:proofErr w:type="spellStart"/>
      <w:r>
        <w:rPr>
          <w:rtl/>
        </w:rPr>
        <w:t>ומעילא</w:t>
      </w:r>
      <w:proofErr w:type="spellEnd"/>
      <w:r>
        <w:rPr>
          <w:rtl/>
        </w:rPr>
        <w:t xml:space="preserve"> </w:t>
      </w:r>
      <w:proofErr w:type="spellStart"/>
      <w:r>
        <w:rPr>
          <w:rtl/>
        </w:rPr>
        <w:t>לתתא</w:t>
      </w:r>
      <w:proofErr w:type="spellEnd"/>
      <w:r>
        <w:rPr>
          <w:rtl/>
        </w:rPr>
        <w:t xml:space="preserve">. היינו המשכת השפע ממעלה למטה אחר העמידה. וגם זה הוא מצד שחוזרים ומעלים את העולמות כל א' </w:t>
      </w:r>
      <w:proofErr w:type="spellStart"/>
      <w:r>
        <w:rPr>
          <w:rtl/>
        </w:rPr>
        <w:t>בשלמעלה</w:t>
      </w:r>
      <w:proofErr w:type="spellEnd"/>
      <w:r>
        <w:rPr>
          <w:rtl/>
        </w:rPr>
        <w:t xml:space="preserve"> הימנו. כמ"ש </w:t>
      </w:r>
      <w:proofErr w:type="spellStart"/>
      <w:r>
        <w:rPr>
          <w:rtl/>
        </w:rPr>
        <w:t>בפע"ח</w:t>
      </w:r>
      <w:proofErr w:type="spellEnd"/>
      <w:r>
        <w:rPr>
          <w:rtl/>
        </w:rPr>
        <w:t xml:space="preserve"> </w:t>
      </w:r>
      <w:proofErr w:type="spellStart"/>
      <w:r>
        <w:rPr>
          <w:rtl/>
        </w:rPr>
        <w:t>בספ"ה</w:t>
      </w:r>
      <w:proofErr w:type="spellEnd"/>
      <w:r>
        <w:rPr>
          <w:rtl/>
        </w:rPr>
        <w:t xml:space="preserve"> משער התפלה...).</w:t>
      </w:r>
    </w:p>
    <w:p w:rsidR="00766AF7" w:rsidRDefault="00766AF7" w:rsidP="00766AF7">
      <w:pPr>
        <w:ind w:left="720"/>
        <w:rPr>
          <w:rtl/>
        </w:rPr>
      </w:pPr>
      <w:r w:rsidRPr="00766AF7">
        <w:rPr>
          <w:sz w:val="20"/>
          <w:szCs w:val="20"/>
          <w:rtl/>
        </w:rPr>
        <w:tab/>
      </w:r>
      <w:r w:rsidRPr="00766AF7">
        <w:rPr>
          <w:rFonts w:hint="cs"/>
          <w:sz w:val="20"/>
          <w:szCs w:val="20"/>
          <w:rtl/>
        </w:rPr>
        <w:t>(שער ב, הגהה לפרק יד)</w:t>
      </w:r>
      <w:r>
        <w:rPr>
          <w:rFonts w:hint="cs"/>
          <w:rtl/>
        </w:rPr>
        <w:t>.</w:t>
      </w:r>
    </w:p>
    <w:p w:rsidR="00766AF7" w:rsidRDefault="00766AF7" w:rsidP="00766AF7">
      <w:pPr>
        <w:rPr>
          <w:rtl/>
        </w:rPr>
      </w:pPr>
      <w:r>
        <w:rPr>
          <w:rFonts w:hint="cs"/>
          <w:rtl/>
        </w:rPr>
        <w:t xml:space="preserve">המקום שבו פוגשים יותר מכל את ההקבלה בין העולם לעולמות העליונים, ומתוך כך את יכולת ההשפעה של האדם על העולמות העליונים, הוא בית המקדש. המבנה של המשכן והמקדש הוא דגם במציאות הארצית שמשקף מציאות עליונה. </w:t>
      </w:r>
    </w:p>
    <w:p w:rsidR="00766AF7" w:rsidRDefault="00766AF7" w:rsidP="00766AF7">
      <w:pPr>
        <w:rPr>
          <w:rtl/>
        </w:rPr>
      </w:pPr>
      <w:r>
        <w:rPr>
          <w:rFonts w:hint="cs"/>
          <w:rtl/>
        </w:rPr>
        <w:t xml:space="preserve">כאן מופיעה חלוקה מפתיעה של נפש החיים: יש ברכות שמחוללות תנועה מלמטה למעלה, וברכות שמחוללות תנועה מלמעלה למטה. ברכות התפילה מחוללות תנועה מלמטה למעלה, וברכות </w:t>
      </w:r>
      <w:proofErr w:type="spellStart"/>
      <w:r>
        <w:rPr>
          <w:rFonts w:hint="cs"/>
          <w:rtl/>
        </w:rPr>
        <w:t>הנהנין</w:t>
      </w:r>
      <w:proofErr w:type="spellEnd"/>
      <w:r>
        <w:rPr>
          <w:rFonts w:hint="cs"/>
          <w:rtl/>
        </w:rPr>
        <w:t xml:space="preserve"> </w:t>
      </w:r>
      <w:r>
        <w:rPr>
          <w:rtl/>
        </w:rPr>
        <w:t>–</w:t>
      </w:r>
      <w:r>
        <w:rPr>
          <w:rFonts w:hint="cs"/>
          <w:rtl/>
        </w:rPr>
        <w:t xml:space="preserve"> מלמעלה למטה. (נפש החיים מעיר: לכאורה דברים אלה סותרים את דברי האר"י, שלפיהם התפילה היא תנועה מלמטה למעלה וגם מלמעלה למטה; אלא שכוונת האר"י היא לשלב שאחרי תפילת העמידה, אז התנועה היא אכן מלמעלה למטה). החלוקה מפתיעה מפני שכל המהלך של נפש החיים התחיל ממושג הברכה, והברכה הבסיסית ביותר היא ברכת המזון </w:t>
      </w:r>
      <w:r>
        <w:rPr>
          <w:rtl/>
        </w:rPr>
        <w:t>–</w:t>
      </w:r>
      <w:r>
        <w:rPr>
          <w:rFonts w:hint="cs"/>
          <w:rtl/>
        </w:rPr>
        <w:t xml:space="preserve"> ברכת </w:t>
      </w:r>
      <w:proofErr w:type="spellStart"/>
      <w:r>
        <w:rPr>
          <w:rFonts w:hint="cs"/>
          <w:rtl/>
        </w:rPr>
        <w:t>הנהנין</w:t>
      </w:r>
      <w:proofErr w:type="spellEnd"/>
      <w:r>
        <w:rPr>
          <w:rFonts w:hint="cs"/>
          <w:rtl/>
        </w:rPr>
        <w:t xml:space="preserve"> שעליה מצווה התורה. מושג הברכה התבאר בתור תנועה כלפי מעלה, לכאורה כולל ברכת </w:t>
      </w:r>
      <w:proofErr w:type="spellStart"/>
      <w:r>
        <w:rPr>
          <w:rFonts w:hint="cs"/>
          <w:rtl/>
        </w:rPr>
        <w:t>הנהנין</w:t>
      </w:r>
      <w:proofErr w:type="spellEnd"/>
      <w:r>
        <w:rPr>
          <w:rFonts w:hint="cs"/>
          <w:rtl/>
        </w:rPr>
        <w:t xml:space="preserve">, ועתה מתברר שברכות </w:t>
      </w:r>
      <w:proofErr w:type="spellStart"/>
      <w:r>
        <w:rPr>
          <w:rFonts w:hint="cs"/>
          <w:rtl/>
        </w:rPr>
        <w:t>הנהנין</w:t>
      </w:r>
      <w:proofErr w:type="spellEnd"/>
      <w:r>
        <w:rPr>
          <w:rFonts w:hint="cs"/>
          <w:rtl/>
        </w:rPr>
        <w:t xml:space="preserve"> הן תנועה מלמעלה למטה דווקא. </w:t>
      </w:r>
    </w:p>
    <w:p w:rsidR="00766AF7" w:rsidRDefault="00766AF7" w:rsidP="00766AF7">
      <w:pPr>
        <w:rPr>
          <w:rtl/>
        </w:rPr>
      </w:pPr>
      <w:r>
        <w:rPr>
          <w:rFonts w:hint="cs"/>
          <w:rtl/>
        </w:rPr>
        <w:t>נושא העלאת העולמות מופיע שוב, באופן מפורט יותר, בהגהה נוספת בהמשך:</w:t>
      </w:r>
    </w:p>
    <w:p w:rsidR="00766AF7" w:rsidRDefault="00766AF7" w:rsidP="00766AF7">
      <w:pPr>
        <w:rPr>
          <w:rtl/>
        </w:rPr>
      </w:pPr>
      <w:r>
        <w:rPr>
          <w:rtl/>
        </w:rPr>
        <w:t>ולכן כלל סדר התפלה נחלק לד'</w:t>
      </w:r>
      <w:r>
        <w:rPr>
          <w:rFonts w:hint="cs"/>
          <w:rtl/>
        </w:rPr>
        <w:t>,</w:t>
      </w:r>
      <w:r>
        <w:rPr>
          <w:rtl/>
        </w:rPr>
        <w:t xml:space="preserve"> שהן הד' בחי' </w:t>
      </w:r>
      <w:proofErr w:type="spellStart"/>
      <w:r>
        <w:rPr>
          <w:rtl/>
        </w:rPr>
        <w:t>נר"ן</w:t>
      </w:r>
      <w:proofErr w:type="spellEnd"/>
      <w:r>
        <w:rPr>
          <w:rtl/>
        </w:rPr>
        <w:t xml:space="preserve"> ושרש הנשמה. הקרבנות הם נגד בחי' הנפש ועולם הנפש עשיה</w:t>
      </w:r>
      <w:r>
        <w:rPr>
          <w:rFonts w:hint="cs"/>
          <w:rtl/>
        </w:rPr>
        <w:t>,</w:t>
      </w:r>
      <w:r>
        <w:rPr>
          <w:rtl/>
        </w:rPr>
        <w:t xml:space="preserve"> כי הם באים על חטאי בחי' הנפש כמ"ש ונפש כי תחטא </w:t>
      </w:r>
      <w:proofErr w:type="spellStart"/>
      <w:r>
        <w:rPr>
          <w:rtl/>
        </w:rPr>
        <w:t>כו</w:t>
      </w:r>
      <w:proofErr w:type="spellEnd"/>
      <w:r>
        <w:rPr>
          <w:rtl/>
        </w:rPr>
        <w:t xml:space="preserve">' והביא </w:t>
      </w:r>
      <w:proofErr w:type="spellStart"/>
      <w:r>
        <w:rPr>
          <w:rtl/>
        </w:rPr>
        <w:t>כו</w:t>
      </w:r>
      <w:proofErr w:type="spellEnd"/>
      <w:r>
        <w:rPr>
          <w:rtl/>
        </w:rPr>
        <w:t xml:space="preserve">'. ופסוקי </w:t>
      </w:r>
      <w:proofErr w:type="spellStart"/>
      <w:r>
        <w:rPr>
          <w:rtl/>
        </w:rPr>
        <w:t>דזמר</w:t>
      </w:r>
      <w:r>
        <w:rPr>
          <w:rFonts w:hint="cs"/>
          <w:rtl/>
        </w:rPr>
        <w:t>א</w:t>
      </w:r>
      <w:proofErr w:type="spellEnd"/>
      <w:r>
        <w:rPr>
          <w:rtl/>
        </w:rPr>
        <w:t xml:space="preserve"> נגד עול</w:t>
      </w:r>
      <w:r>
        <w:rPr>
          <w:rFonts w:hint="cs"/>
          <w:rtl/>
        </w:rPr>
        <w:t>ם</w:t>
      </w:r>
      <w:r>
        <w:rPr>
          <w:rtl/>
        </w:rPr>
        <w:t xml:space="preserve"> הרוח עולם המלאכים המשוררים. וק"ש וברכותיה נגד </w:t>
      </w:r>
      <w:proofErr w:type="spellStart"/>
      <w:r>
        <w:rPr>
          <w:rtl/>
        </w:rPr>
        <w:t>היכלין</w:t>
      </w:r>
      <w:proofErr w:type="spellEnd"/>
      <w:r>
        <w:rPr>
          <w:rtl/>
        </w:rPr>
        <w:t xml:space="preserve"> </w:t>
      </w:r>
      <w:proofErr w:type="spellStart"/>
      <w:r>
        <w:rPr>
          <w:rtl/>
        </w:rPr>
        <w:t>דבריאה</w:t>
      </w:r>
      <w:proofErr w:type="spellEnd"/>
      <w:r>
        <w:rPr>
          <w:rtl/>
        </w:rPr>
        <w:t xml:space="preserve"> כידוע</w:t>
      </w:r>
      <w:r>
        <w:rPr>
          <w:rFonts w:hint="cs"/>
          <w:rtl/>
        </w:rPr>
        <w:t>,</w:t>
      </w:r>
      <w:r>
        <w:rPr>
          <w:rtl/>
        </w:rPr>
        <w:t xml:space="preserve"> עולם הנשמות. ובאמירת פרשיות הקרבנות עד </w:t>
      </w:r>
      <w:r>
        <w:rPr>
          <w:rFonts w:hint="cs"/>
          <w:rtl/>
        </w:rPr>
        <w:t>ברוך שאמר,</w:t>
      </w:r>
      <w:r>
        <w:rPr>
          <w:rtl/>
        </w:rPr>
        <w:t xml:space="preserve"> </w:t>
      </w:r>
      <w:proofErr w:type="spellStart"/>
      <w:r>
        <w:rPr>
          <w:rtl/>
        </w:rPr>
        <w:t>יכוין</w:t>
      </w:r>
      <w:proofErr w:type="spellEnd"/>
      <w:r>
        <w:rPr>
          <w:rtl/>
        </w:rPr>
        <w:t xml:space="preserve"> להעלות כל בחי' הנפשות </w:t>
      </w:r>
      <w:proofErr w:type="spellStart"/>
      <w:r>
        <w:rPr>
          <w:rtl/>
        </w:rPr>
        <w:t>דעשיה</w:t>
      </w:r>
      <w:proofErr w:type="spellEnd"/>
      <w:r>
        <w:rPr>
          <w:rtl/>
        </w:rPr>
        <w:t xml:space="preserve"> שהוא הפנימיו</w:t>
      </w:r>
      <w:r>
        <w:rPr>
          <w:rFonts w:hint="cs"/>
          <w:rtl/>
        </w:rPr>
        <w:t>ת</w:t>
      </w:r>
      <w:r>
        <w:rPr>
          <w:rtl/>
        </w:rPr>
        <w:t xml:space="preserve"> </w:t>
      </w:r>
      <w:proofErr w:type="spellStart"/>
      <w:r>
        <w:rPr>
          <w:rtl/>
        </w:rPr>
        <w:t>דעשי</w:t>
      </w:r>
      <w:r>
        <w:rPr>
          <w:rFonts w:hint="cs"/>
          <w:rtl/>
        </w:rPr>
        <w:t>ה</w:t>
      </w:r>
      <w:proofErr w:type="spellEnd"/>
      <w:r>
        <w:rPr>
          <w:rFonts w:hint="cs"/>
          <w:rtl/>
        </w:rPr>
        <w:t>,</w:t>
      </w:r>
      <w:r>
        <w:rPr>
          <w:rtl/>
        </w:rPr>
        <w:t xml:space="preserve"> לכללם ברוחו' </w:t>
      </w:r>
      <w:proofErr w:type="spellStart"/>
      <w:r>
        <w:rPr>
          <w:rtl/>
        </w:rPr>
        <w:t>דיצירה</w:t>
      </w:r>
      <w:proofErr w:type="spellEnd"/>
      <w:r>
        <w:rPr>
          <w:rtl/>
        </w:rPr>
        <w:t>. ויכלול גם נפשו עמהם לקשרה ברוחו. ומב</w:t>
      </w:r>
      <w:r>
        <w:rPr>
          <w:rFonts w:hint="cs"/>
          <w:rtl/>
        </w:rPr>
        <w:t>רוך שאמר</w:t>
      </w:r>
      <w:r>
        <w:rPr>
          <w:rtl/>
        </w:rPr>
        <w:t xml:space="preserve"> עד ברכות ק"ש יכלול כל </w:t>
      </w:r>
      <w:proofErr w:type="spellStart"/>
      <w:r>
        <w:rPr>
          <w:rtl/>
        </w:rPr>
        <w:t>הנפשין</w:t>
      </w:r>
      <w:proofErr w:type="spellEnd"/>
      <w:r>
        <w:rPr>
          <w:rtl/>
        </w:rPr>
        <w:t xml:space="preserve"> </w:t>
      </w:r>
      <w:proofErr w:type="spellStart"/>
      <w:r>
        <w:rPr>
          <w:rtl/>
        </w:rPr>
        <w:t>דעשיה</w:t>
      </w:r>
      <w:proofErr w:type="spellEnd"/>
      <w:r>
        <w:rPr>
          <w:rtl/>
        </w:rPr>
        <w:t xml:space="preserve"> </w:t>
      </w:r>
      <w:proofErr w:type="spellStart"/>
      <w:r>
        <w:rPr>
          <w:rtl/>
        </w:rPr>
        <w:t>והרוחין</w:t>
      </w:r>
      <w:proofErr w:type="spellEnd"/>
      <w:r>
        <w:rPr>
          <w:rtl/>
        </w:rPr>
        <w:t xml:space="preserve"> </w:t>
      </w:r>
      <w:proofErr w:type="spellStart"/>
      <w:r>
        <w:rPr>
          <w:rtl/>
        </w:rPr>
        <w:t>דיצירה</w:t>
      </w:r>
      <w:proofErr w:type="spellEnd"/>
      <w:r>
        <w:rPr>
          <w:rtl/>
        </w:rPr>
        <w:t xml:space="preserve"> וגם בחי</w:t>
      </w:r>
      <w:r>
        <w:rPr>
          <w:rFonts w:hint="cs"/>
          <w:rtl/>
        </w:rPr>
        <w:t>נת</w:t>
      </w:r>
      <w:r>
        <w:rPr>
          <w:rtl/>
        </w:rPr>
        <w:t xml:space="preserve"> נפשו ור</w:t>
      </w:r>
      <w:r>
        <w:rPr>
          <w:rFonts w:hint="cs"/>
          <w:rtl/>
        </w:rPr>
        <w:t>ו</w:t>
      </w:r>
      <w:r>
        <w:rPr>
          <w:rtl/>
        </w:rPr>
        <w:t xml:space="preserve">חו </w:t>
      </w:r>
      <w:proofErr w:type="spellStart"/>
      <w:r>
        <w:rPr>
          <w:rtl/>
        </w:rPr>
        <w:t>בנשמתין</w:t>
      </w:r>
      <w:proofErr w:type="spellEnd"/>
      <w:r>
        <w:rPr>
          <w:rtl/>
        </w:rPr>
        <w:t xml:space="preserve"> </w:t>
      </w:r>
      <w:proofErr w:type="spellStart"/>
      <w:r>
        <w:rPr>
          <w:rtl/>
        </w:rPr>
        <w:t>דבריאה</w:t>
      </w:r>
      <w:proofErr w:type="spellEnd"/>
      <w:r>
        <w:rPr>
          <w:rtl/>
        </w:rPr>
        <w:t xml:space="preserve">. ומברכות ק"ש עד העמידה יכלול ויעלה כל </w:t>
      </w:r>
      <w:proofErr w:type="spellStart"/>
      <w:r>
        <w:rPr>
          <w:rtl/>
        </w:rPr>
        <w:t>הנר"ן</w:t>
      </w:r>
      <w:proofErr w:type="spellEnd"/>
      <w:r>
        <w:rPr>
          <w:rtl/>
        </w:rPr>
        <w:t xml:space="preserve"> </w:t>
      </w:r>
      <w:proofErr w:type="spellStart"/>
      <w:r>
        <w:rPr>
          <w:rtl/>
        </w:rPr>
        <w:t>דבי"ע</w:t>
      </w:r>
      <w:proofErr w:type="spellEnd"/>
      <w:r>
        <w:rPr>
          <w:rtl/>
        </w:rPr>
        <w:t xml:space="preserve"> </w:t>
      </w:r>
      <w:proofErr w:type="spellStart"/>
      <w:r>
        <w:rPr>
          <w:rtl/>
        </w:rPr>
        <w:t>ונר"ן</w:t>
      </w:r>
      <w:proofErr w:type="spellEnd"/>
      <w:r>
        <w:rPr>
          <w:rtl/>
        </w:rPr>
        <w:t xml:space="preserve"> שלו עמהם לכוללם יחד בשורש הנשמה ושורש </w:t>
      </w:r>
      <w:proofErr w:type="spellStart"/>
      <w:r>
        <w:rPr>
          <w:rtl/>
        </w:rPr>
        <w:t>הכנסיה</w:t>
      </w:r>
      <w:proofErr w:type="spellEnd"/>
      <w:r>
        <w:rPr>
          <w:rtl/>
        </w:rPr>
        <w:t xml:space="preserve"> של כלל נשמות ישראל יחד. וע' קצת מכ"ז </w:t>
      </w:r>
      <w:proofErr w:type="spellStart"/>
      <w:r>
        <w:rPr>
          <w:rtl/>
        </w:rPr>
        <w:t>בפע"ח</w:t>
      </w:r>
      <w:proofErr w:type="spellEnd"/>
      <w:r>
        <w:rPr>
          <w:rtl/>
        </w:rPr>
        <w:t xml:space="preserve"> פ"א משער התפלה. וזה שרמז </w:t>
      </w:r>
      <w:r>
        <w:rPr>
          <w:rtl/>
        </w:rPr>
        <w:lastRenderedPageBreak/>
        <w:t xml:space="preserve">שם </w:t>
      </w:r>
      <w:proofErr w:type="spellStart"/>
      <w:r>
        <w:rPr>
          <w:rtl/>
        </w:rPr>
        <w:t>האריז"ל</w:t>
      </w:r>
      <w:proofErr w:type="spellEnd"/>
      <w:r>
        <w:rPr>
          <w:rtl/>
        </w:rPr>
        <w:t xml:space="preserve"> במ</w:t>
      </w:r>
      <w:r>
        <w:rPr>
          <w:rFonts w:hint="cs"/>
          <w:rtl/>
        </w:rPr>
        <w:t>ה שכתב</w:t>
      </w:r>
      <w:r>
        <w:rPr>
          <w:rtl/>
        </w:rPr>
        <w:t xml:space="preserve"> וע</w:t>
      </w:r>
      <w:r>
        <w:rPr>
          <w:rFonts w:hint="cs"/>
          <w:rtl/>
        </w:rPr>
        <w:t>ל ידי כך</w:t>
      </w:r>
      <w:r>
        <w:rPr>
          <w:rtl/>
        </w:rPr>
        <w:t xml:space="preserve"> נכללת השכינה מכולם </w:t>
      </w:r>
      <w:proofErr w:type="spellStart"/>
      <w:r>
        <w:rPr>
          <w:rtl/>
        </w:rPr>
        <w:t>כו</w:t>
      </w:r>
      <w:proofErr w:type="spellEnd"/>
      <w:r>
        <w:rPr>
          <w:rtl/>
        </w:rPr>
        <w:t xml:space="preserve">' ע"ש. </w:t>
      </w:r>
      <w:proofErr w:type="spellStart"/>
      <w:r>
        <w:rPr>
          <w:rtl/>
        </w:rPr>
        <w:t>וז"ש</w:t>
      </w:r>
      <w:proofErr w:type="spellEnd"/>
      <w:r>
        <w:rPr>
          <w:rtl/>
        </w:rPr>
        <w:t xml:space="preserve"> </w:t>
      </w:r>
      <w:proofErr w:type="spellStart"/>
      <w:r>
        <w:rPr>
          <w:rtl/>
        </w:rPr>
        <w:t>האריז"ל</w:t>
      </w:r>
      <w:proofErr w:type="spellEnd"/>
      <w:r>
        <w:rPr>
          <w:rtl/>
        </w:rPr>
        <w:t xml:space="preserve"> לקבל ע"ע קוד</w:t>
      </w:r>
      <w:r>
        <w:rPr>
          <w:rFonts w:hint="cs"/>
          <w:rtl/>
        </w:rPr>
        <w:t>ם</w:t>
      </w:r>
      <w:r>
        <w:rPr>
          <w:rtl/>
        </w:rPr>
        <w:t xml:space="preserve"> תפל</w:t>
      </w:r>
      <w:r>
        <w:rPr>
          <w:rFonts w:hint="cs"/>
          <w:rtl/>
        </w:rPr>
        <w:t>ה</w:t>
      </w:r>
      <w:r>
        <w:rPr>
          <w:rtl/>
        </w:rPr>
        <w:t xml:space="preserve"> מצות ואהבת לרעך:</w:t>
      </w:r>
    </w:p>
    <w:p w:rsidR="00766AF7" w:rsidRDefault="00766AF7" w:rsidP="00766AF7">
      <w:pPr>
        <w:rPr>
          <w:rFonts w:cstheme="minorBidi"/>
          <w:sz w:val="20"/>
          <w:szCs w:val="20"/>
          <w:rtl/>
        </w:rPr>
      </w:pPr>
      <w:r>
        <w:rPr>
          <w:rFonts w:cs="Arial" w:hint="cs"/>
          <w:sz w:val="20"/>
          <w:szCs w:val="20"/>
          <w:rtl/>
        </w:rPr>
        <w:t xml:space="preserve">(שם, הגהה לפרק </w:t>
      </w:r>
      <w:proofErr w:type="spellStart"/>
      <w:r>
        <w:rPr>
          <w:rFonts w:cs="Arial" w:hint="cs"/>
          <w:sz w:val="20"/>
          <w:szCs w:val="20"/>
          <w:rtl/>
        </w:rPr>
        <w:t>יח</w:t>
      </w:r>
      <w:proofErr w:type="spellEnd"/>
      <w:r>
        <w:rPr>
          <w:rFonts w:cs="Arial" w:hint="cs"/>
          <w:sz w:val="20"/>
          <w:szCs w:val="20"/>
          <w:rtl/>
        </w:rPr>
        <w:t>)</w:t>
      </w:r>
    </w:p>
    <w:p w:rsidR="00766AF7" w:rsidRDefault="00766AF7" w:rsidP="00766AF7">
      <w:pPr>
        <w:rPr>
          <w:rtl/>
        </w:rPr>
      </w:pPr>
      <w:r>
        <w:rPr>
          <w:rFonts w:hint="cs"/>
          <w:rtl/>
        </w:rPr>
        <w:t xml:space="preserve">חלוקת התפילה שמופיעה כאן, לארבעה חלקים המקבילים לארבע מדרגות, היא החלוקה המוכרת לנו כבר מדברי האר"י: ברכות השחר שייכות לעולם העשייה, פסוקי </w:t>
      </w:r>
      <w:proofErr w:type="spellStart"/>
      <w:r>
        <w:rPr>
          <w:rFonts w:hint="cs"/>
          <w:rtl/>
        </w:rPr>
        <w:t>דזמרא</w:t>
      </w:r>
      <w:proofErr w:type="spellEnd"/>
      <w:r>
        <w:rPr>
          <w:rFonts w:hint="cs"/>
          <w:rtl/>
        </w:rPr>
        <w:t xml:space="preserve"> לעולם היצירה, קריאת שמע וברכותיה לעולם הבריאה. גם נפש החיים מזכיר את עולמות העשייה, היצירה והבריאה, אלא </w:t>
      </w:r>
      <w:proofErr w:type="spellStart"/>
      <w:r>
        <w:rPr>
          <w:rFonts w:hint="cs"/>
          <w:rtl/>
        </w:rPr>
        <w:t>שבהגיעו</w:t>
      </w:r>
      <w:proofErr w:type="spellEnd"/>
      <w:r>
        <w:rPr>
          <w:rFonts w:hint="cs"/>
          <w:rtl/>
        </w:rPr>
        <w:t xml:space="preserve"> לתפילת העמידה, במקום עולם האצילות הוא כותב: "לכוללם יחד בשורש הנשמה ושורש </w:t>
      </w:r>
      <w:proofErr w:type="spellStart"/>
      <w:r>
        <w:rPr>
          <w:rFonts w:hint="cs"/>
          <w:rtl/>
        </w:rPr>
        <w:t>הכנסיה</w:t>
      </w:r>
      <w:proofErr w:type="spellEnd"/>
      <w:r>
        <w:rPr>
          <w:rFonts w:hint="cs"/>
          <w:rtl/>
        </w:rPr>
        <w:t xml:space="preserve"> של כלל נשמות ישראל יחד". זהו הפירוש של נפש החיים לעולם האצילות, שורש כלל ישראל! עולם האצילות לפי נפש החיים אינו מפגיש את הנשמה עם עומק עצמיותה הפרטית, או עם ביטולה הפרטי הגמור אל האין </w:t>
      </w:r>
      <w:proofErr w:type="spellStart"/>
      <w:r>
        <w:rPr>
          <w:rFonts w:hint="cs"/>
          <w:rtl/>
        </w:rPr>
        <w:t>האלקי</w:t>
      </w:r>
      <w:proofErr w:type="spellEnd"/>
      <w:r>
        <w:rPr>
          <w:rFonts w:hint="cs"/>
          <w:rtl/>
        </w:rPr>
        <w:t xml:space="preserve">, אלא עם שורשה במרחב הכללי </w:t>
      </w:r>
      <w:r>
        <w:rPr>
          <w:rtl/>
        </w:rPr>
        <w:t>–</w:t>
      </w:r>
      <w:r>
        <w:rPr>
          <w:rFonts w:hint="cs"/>
          <w:rtl/>
        </w:rPr>
        <w:t xml:space="preserve"> עם שורש כלל נשמות ישראל המגלות יחד את העולם </w:t>
      </w:r>
      <w:proofErr w:type="spellStart"/>
      <w:r>
        <w:rPr>
          <w:rFonts w:hint="cs"/>
          <w:rtl/>
        </w:rPr>
        <w:t>האלקי</w:t>
      </w:r>
      <w:proofErr w:type="spellEnd"/>
      <w:r>
        <w:rPr>
          <w:rFonts w:hint="cs"/>
          <w:rtl/>
        </w:rPr>
        <w:t xml:space="preserve">. מעניין כי הדבר רמוז באופן שבו פותחת תפילת עמידה: "ברוך אתה ה' אלוקינו ואלוקי אבותינו </w:t>
      </w:r>
      <w:r>
        <w:rPr>
          <w:rtl/>
        </w:rPr>
        <w:t>–</w:t>
      </w:r>
      <w:r>
        <w:rPr>
          <w:rFonts w:hint="cs"/>
          <w:rtl/>
        </w:rPr>
        <w:t xml:space="preserve"> אלוקי אברהם, אלוקי יצחק ואלוקי יעקב..." לא "ה' </w:t>
      </w:r>
      <w:proofErr w:type="spellStart"/>
      <w:r>
        <w:rPr>
          <w:rFonts w:hint="cs"/>
          <w:rtl/>
        </w:rPr>
        <w:t>אלקינו</w:t>
      </w:r>
      <w:proofErr w:type="spellEnd"/>
      <w:r>
        <w:rPr>
          <w:rFonts w:hint="cs"/>
          <w:rtl/>
        </w:rPr>
        <w:t xml:space="preserve"> מלך העולם" אלא "ה' אלוקינו ואלוקי אבותינו", השורש של נשמות ישראל. נפש החיים גם מביא את הדרכת האר"י לקבל לפני התפילה את מצוות "ואהבת לרעך כמוך". לא מדובר בסתם דבר מוסר או חיזוק לפני התפילה, אלא קריאת הכיוון לתפילה כולה. כבר בתחילת התפילה צריך לסמן את המגמה, את המטרה להגיע בתפילה לנקודה שבה כל עם ישראל הם רקמה אחת. </w:t>
      </w:r>
    </w:p>
    <w:p w:rsidR="00766AF7" w:rsidRDefault="00766AF7" w:rsidP="00766AF7">
      <w:pPr>
        <w:rPr>
          <w:rtl/>
        </w:rPr>
      </w:pPr>
      <w:r>
        <w:rPr>
          <w:rFonts w:hint="cs"/>
          <w:rtl/>
        </w:rPr>
        <w:t xml:space="preserve">אם עד כה נפש החיים הרחיק את התפילה מהמציאות המוכרת לנו, כאן יש צעד של קרבה למציאות </w:t>
      </w:r>
      <w:r>
        <w:rPr>
          <w:rtl/>
        </w:rPr>
        <w:t>–</w:t>
      </w:r>
      <w:r>
        <w:rPr>
          <w:rFonts w:hint="cs"/>
          <w:rtl/>
        </w:rPr>
        <w:t xml:space="preserve"> לעם ישראל.  </w:t>
      </w:r>
    </w:p>
    <w:p w:rsidR="00766AF7" w:rsidRDefault="00766AF7" w:rsidP="00766AF7">
      <w:pPr>
        <w:rPr>
          <w:rtl/>
        </w:rPr>
      </w:pPr>
    </w:p>
    <w:p w:rsidR="00766AF7" w:rsidRPr="00497871" w:rsidRDefault="00766AF7" w:rsidP="00D32E5D">
      <w:pPr>
        <w:pStyle w:val="2"/>
        <w:rPr>
          <w:rtl/>
        </w:rPr>
      </w:pPr>
      <w:r>
        <w:rPr>
          <w:rFonts w:hint="cs"/>
          <w:rtl/>
        </w:rPr>
        <w:t>לאן נעלם בירור הניצוצות</w:t>
      </w:r>
    </w:p>
    <w:p w:rsidR="00766AF7" w:rsidRDefault="00766AF7" w:rsidP="00766AF7">
      <w:pPr>
        <w:rPr>
          <w:rtl/>
        </w:rPr>
      </w:pPr>
      <w:r>
        <w:rPr>
          <w:rFonts w:hint="cs"/>
          <w:rtl/>
        </w:rPr>
        <w:t xml:space="preserve">למדנו כיצד מתייחס נפש החיים להעלאת העולמות, ונעבור לסוגיית בירור הניצוצות. בדברי האר"י ראינו כי בתפילה מבררים את הניצוצות מהקליפות, וראינו את חידושו של הבעל שם טוב בעניין </w:t>
      </w:r>
      <w:r>
        <w:rPr>
          <w:rtl/>
        </w:rPr>
        <w:t>–</w:t>
      </w:r>
      <w:r>
        <w:rPr>
          <w:rFonts w:hint="cs"/>
          <w:rtl/>
        </w:rPr>
        <w:t xml:space="preserve"> בירור הניצוצות נעשה על ידי ההתמודדות עם המחשבות הזרות.</w:t>
      </w:r>
    </w:p>
    <w:p w:rsidR="00766AF7" w:rsidRDefault="00766AF7" w:rsidP="00766AF7">
      <w:pPr>
        <w:rPr>
          <w:rtl/>
        </w:rPr>
      </w:pPr>
      <w:r>
        <w:rPr>
          <w:rFonts w:hint="cs"/>
          <w:rtl/>
        </w:rPr>
        <w:t>גם נפש החיים עוסק בנושא המחשבות הזרות:</w:t>
      </w:r>
    </w:p>
    <w:p w:rsidR="00766AF7" w:rsidRDefault="00766AF7" w:rsidP="00766AF7">
      <w:pPr>
        <w:ind w:left="720"/>
      </w:pPr>
      <w:r>
        <w:rPr>
          <w:rtl/>
        </w:rPr>
        <w:t xml:space="preserve">והעצה </w:t>
      </w:r>
      <w:proofErr w:type="spellStart"/>
      <w:r>
        <w:rPr>
          <w:rtl/>
        </w:rPr>
        <w:t>היעוצה</w:t>
      </w:r>
      <w:proofErr w:type="spellEnd"/>
      <w:r>
        <w:rPr>
          <w:rtl/>
        </w:rPr>
        <w:t xml:space="preserve"> על זה. הוא כמו שאמר המגיד להב</w:t>
      </w:r>
      <w:r>
        <w:rPr>
          <w:rFonts w:hint="cs"/>
          <w:rtl/>
        </w:rPr>
        <w:t>ית יוסף</w:t>
      </w:r>
      <w:r>
        <w:rPr>
          <w:rtl/>
        </w:rPr>
        <w:t xml:space="preserve"> באזהרה ב' שבריש הספר מגיד מישרים ז"ל</w:t>
      </w:r>
      <w:r>
        <w:rPr>
          <w:rFonts w:hint="cs"/>
          <w:rtl/>
        </w:rPr>
        <w:t>,</w:t>
      </w:r>
      <w:r>
        <w:rPr>
          <w:rtl/>
        </w:rPr>
        <w:t xml:space="preserve"> ליזהר מלחשוב בשעת תפלה בשום מחשבה אפילו של תורה ומצות כי אם בתיבות התפלה עצמם. דוק בדבריו שלא אמר </w:t>
      </w:r>
      <w:r>
        <w:rPr>
          <w:rtl/>
        </w:rPr>
        <w:lastRenderedPageBreak/>
        <w:t>לכוון בכוונת התפלה אין אתנו יודע עד מה</w:t>
      </w:r>
      <w:r>
        <w:rPr>
          <w:rFonts w:hint="cs"/>
          <w:rtl/>
        </w:rPr>
        <w:t>,</w:t>
      </w:r>
      <w:r>
        <w:rPr>
          <w:rtl/>
        </w:rPr>
        <w:t xml:space="preserve"> כי גם מה שנתגלה לנו קצת כוונות התפל</w:t>
      </w:r>
      <w:r>
        <w:rPr>
          <w:rFonts w:hint="cs"/>
          <w:rtl/>
        </w:rPr>
        <w:t>ה</w:t>
      </w:r>
      <w:r>
        <w:rPr>
          <w:rtl/>
        </w:rPr>
        <w:t xml:space="preserve"> מרבותינו הראשונים ז"ל קדישי </w:t>
      </w:r>
      <w:proofErr w:type="spellStart"/>
      <w:r>
        <w:rPr>
          <w:rtl/>
        </w:rPr>
        <w:t>עליונין</w:t>
      </w:r>
      <w:proofErr w:type="spellEnd"/>
      <w:r>
        <w:rPr>
          <w:rtl/>
        </w:rPr>
        <w:t xml:space="preserve"> ועד אחרון הרב הקדוש איש </w:t>
      </w:r>
      <w:proofErr w:type="spellStart"/>
      <w:r>
        <w:rPr>
          <w:rtl/>
        </w:rPr>
        <w:t>אלקים</w:t>
      </w:r>
      <w:proofErr w:type="spellEnd"/>
      <w:r>
        <w:rPr>
          <w:rtl/>
        </w:rPr>
        <w:t xml:space="preserve"> נורא </w:t>
      </w:r>
      <w:proofErr w:type="spellStart"/>
      <w:r>
        <w:rPr>
          <w:rtl/>
        </w:rPr>
        <w:t>האריז"ל</w:t>
      </w:r>
      <w:proofErr w:type="spellEnd"/>
      <w:r>
        <w:rPr>
          <w:rtl/>
        </w:rPr>
        <w:t xml:space="preserve"> אשר הפליא הגדיל לעשות כוונות נפלאים</w:t>
      </w:r>
      <w:r>
        <w:rPr>
          <w:rFonts w:hint="cs"/>
          <w:rtl/>
        </w:rPr>
        <w:t>,</w:t>
      </w:r>
      <w:r>
        <w:rPr>
          <w:rtl/>
        </w:rPr>
        <w:t xml:space="preserve"> אינם בערך אף </w:t>
      </w:r>
      <w:proofErr w:type="spellStart"/>
      <w:r>
        <w:rPr>
          <w:rtl/>
        </w:rPr>
        <w:t>כטפה</w:t>
      </w:r>
      <w:proofErr w:type="spellEnd"/>
      <w:r>
        <w:rPr>
          <w:rtl/>
        </w:rPr>
        <w:t xml:space="preserve"> מן הים כלל נגד פנימיות עומק כוונת אנשי כנ</w:t>
      </w:r>
      <w:r>
        <w:rPr>
          <w:rFonts w:hint="cs"/>
          <w:rtl/>
        </w:rPr>
        <w:t>סת הגדולה</w:t>
      </w:r>
      <w:r>
        <w:rPr>
          <w:rtl/>
        </w:rPr>
        <w:t xml:space="preserve"> מתקני </w:t>
      </w:r>
      <w:r>
        <w:rPr>
          <w:rFonts w:hint="cs"/>
          <w:rtl/>
        </w:rPr>
        <w:t>ה</w:t>
      </w:r>
      <w:r>
        <w:rPr>
          <w:rtl/>
        </w:rPr>
        <w:t>תפלה שהיו ק"כ זקנים ומהם כמה נביאים</w:t>
      </w:r>
      <w:r>
        <w:rPr>
          <w:rFonts w:hint="cs"/>
          <w:rtl/>
        </w:rPr>
        <w:t>,</w:t>
      </w:r>
      <w:r>
        <w:rPr>
          <w:rtl/>
        </w:rPr>
        <w:t xml:space="preserve"> וכל מבין יבין דלא איתי </w:t>
      </w:r>
      <w:proofErr w:type="spellStart"/>
      <w:r>
        <w:rPr>
          <w:rtl/>
        </w:rPr>
        <w:t>אנש</w:t>
      </w:r>
      <w:proofErr w:type="spellEnd"/>
      <w:r>
        <w:rPr>
          <w:rtl/>
        </w:rPr>
        <w:t xml:space="preserve"> על </w:t>
      </w:r>
      <w:proofErr w:type="spellStart"/>
      <w:r>
        <w:rPr>
          <w:rtl/>
        </w:rPr>
        <w:t>יבשתא</w:t>
      </w:r>
      <w:proofErr w:type="spellEnd"/>
      <w:r>
        <w:rPr>
          <w:rtl/>
        </w:rPr>
        <w:t xml:space="preserve"> שיוכל לתקן </w:t>
      </w:r>
      <w:proofErr w:type="spellStart"/>
      <w:r>
        <w:rPr>
          <w:rtl/>
        </w:rPr>
        <w:t>תקון</w:t>
      </w:r>
      <w:proofErr w:type="spellEnd"/>
      <w:r>
        <w:rPr>
          <w:rtl/>
        </w:rPr>
        <w:t xml:space="preserve"> נפלא ונורא כזה</w:t>
      </w:r>
      <w:r>
        <w:rPr>
          <w:rFonts w:hint="cs"/>
          <w:rtl/>
        </w:rPr>
        <w:t>,</w:t>
      </w:r>
      <w:r>
        <w:rPr>
          <w:rtl/>
        </w:rPr>
        <w:t xml:space="preserve"> לכלול ולגנוז במטבע תפלה קבועה וסדורה בנוסח א' </w:t>
      </w:r>
      <w:proofErr w:type="spellStart"/>
      <w:r>
        <w:rPr>
          <w:rtl/>
        </w:rPr>
        <w:t>התקונים</w:t>
      </w:r>
      <w:proofErr w:type="spellEnd"/>
      <w:r>
        <w:rPr>
          <w:rtl/>
        </w:rPr>
        <w:t xml:space="preserve"> של כל העולמות עליונים ותחתונים וסדרי פרקי המרכבה</w:t>
      </w:r>
      <w:r>
        <w:rPr>
          <w:rFonts w:hint="cs"/>
          <w:rtl/>
        </w:rPr>
        <w:t>,</w:t>
      </w:r>
      <w:r>
        <w:rPr>
          <w:rtl/>
        </w:rPr>
        <w:t xml:space="preserve"> ושבכל פעם </w:t>
      </w:r>
      <w:proofErr w:type="spellStart"/>
      <w:r>
        <w:rPr>
          <w:rtl/>
        </w:rPr>
        <w:t>שמתפללין</w:t>
      </w:r>
      <w:proofErr w:type="spellEnd"/>
      <w:r>
        <w:rPr>
          <w:rtl/>
        </w:rPr>
        <w:t xml:space="preserve"> </w:t>
      </w:r>
      <w:proofErr w:type="spellStart"/>
      <w:r>
        <w:rPr>
          <w:rtl/>
        </w:rPr>
        <w:t>יוגרם</w:t>
      </w:r>
      <w:proofErr w:type="spellEnd"/>
      <w:r>
        <w:rPr>
          <w:rtl/>
        </w:rPr>
        <w:t xml:space="preserve"> </w:t>
      </w:r>
      <w:proofErr w:type="spellStart"/>
      <w:r>
        <w:rPr>
          <w:rtl/>
        </w:rPr>
        <w:t>תקונים</w:t>
      </w:r>
      <w:proofErr w:type="spellEnd"/>
      <w:r>
        <w:rPr>
          <w:rtl/>
        </w:rPr>
        <w:t xml:space="preserve"> חדשים בסדור העולמות </w:t>
      </w:r>
      <w:proofErr w:type="spellStart"/>
      <w:r>
        <w:rPr>
          <w:rtl/>
        </w:rPr>
        <w:t>והכחות</w:t>
      </w:r>
      <w:proofErr w:type="spellEnd"/>
      <w:r>
        <w:rPr>
          <w:rtl/>
        </w:rPr>
        <w:t xml:space="preserve"> והמשכת מוחין חדשים אחרים. שמעת שתקנוה עד ביאת הגואל ב"ב לא היה ולא יהיה שום תפלה בפרטות דומה לחברתה שקודם לה ואחריה כלל</w:t>
      </w:r>
      <w:r>
        <w:rPr>
          <w:rFonts w:hint="cs"/>
          <w:rtl/>
        </w:rPr>
        <w:t>,</w:t>
      </w:r>
      <w:r>
        <w:rPr>
          <w:rtl/>
        </w:rPr>
        <w:t xml:space="preserve"> </w:t>
      </w:r>
      <w:proofErr w:type="spellStart"/>
      <w:r>
        <w:rPr>
          <w:rtl/>
        </w:rPr>
        <w:t>דלבושין</w:t>
      </w:r>
      <w:proofErr w:type="spellEnd"/>
      <w:r>
        <w:rPr>
          <w:rtl/>
        </w:rPr>
        <w:t xml:space="preserve"> </w:t>
      </w:r>
      <w:proofErr w:type="spellStart"/>
      <w:r>
        <w:rPr>
          <w:rtl/>
        </w:rPr>
        <w:t>דלביש</w:t>
      </w:r>
      <w:proofErr w:type="spellEnd"/>
      <w:r>
        <w:rPr>
          <w:rtl/>
        </w:rPr>
        <w:t xml:space="preserve"> </w:t>
      </w:r>
      <w:proofErr w:type="spellStart"/>
      <w:r>
        <w:rPr>
          <w:rtl/>
        </w:rPr>
        <w:t>בצפרא</w:t>
      </w:r>
      <w:proofErr w:type="spellEnd"/>
      <w:r>
        <w:rPr>
          <w:rtl/>
        </w:rPr>
        <w:t xml:space="preserve"> לא לביש </w:t>
      </w:r>
      <w:proofErr w:type="spellStart"/>
      <w:r>
        <w:rPr>
          <w:rtl/>
        </w:rPr>
        <w:t>ברמשא</w:t>
      </w:r>
      <w:proofErr w:type="spellEnd"/>
      <w:r>
        <w:rPr>
          <w:rtl/>
        </w:rPr>
        <w:t xml:space="preserve"> </w:t>
      </w:r>
      <w:proofErr w:type="spellStart"/>
      <w:r>
        <w:rPr>
          <w:rtl/>
        </w:rPr>
        <w:t>ודלביש</w:t>
      </w:r>
      <w:proofErr w:type="spellEnd"/>
      <w:r>
        <w:rPr>
          <w:rtl/>
        </w:rPr>
        <w:t xml:space="preserve"> </w:t>
      </w:r>
      <w:proofErr w:type="spellStart"/>
      <w:r>
        <w:rPr>
          <w:rtl/>
        </w:rPr>
        <w:t>ברמשא</w:t>
      </w:r>
      <w:proofErr w:type="spellEnd"/>
      <w:r>
        <w:rPr>
          <w:rtl/>
        </w:rPr>
        <w:t xml:space="preserve"> </w:t>
      </w:r>
      <w:proofErr w:type="spellStart"/>
      <w:r>
        <w:rPr>
          <w:rtl/>
        </w:rPr>
        <w:t>כו</w:t>
      </w:r>
      <w:proofErr w:type="spellEnd"/>
      <w:r>
        <w:rPr>
          <w:rtl/>
        </w:rPr>
        <w:t xml:space="preserve">' כמ"ש </w:t>
      </w:r>
      <w:proofErr w:type="spellStart"/>
      <w:r>
        <w:rPr>
          <w:rtl/>
        </w:rPr>
        <w:t>בתקונים</w:t>
      </w:r>
      <w:proofErr w:type="spellEnd"/>
      <w:r>
        <w:rPr>
          <w:rtl/>
        </w:rPr>
        <w:t xml:space="preserve"> תכ"ב</w:t>
      </w:r>
      <w:r>
        <w:rPr>
          <w:rFonts w:hint="cs"/>
          <w:rtl/>
        </w:rPr>
        <w:t>,</w:t>
      </w:r>
      <w:r>
        <w:rPr>
          <w:rtl/>
        </w:rPr>
        <w:t xml:space="preserve"> וכן כל יום לחברו שלפניו ואחריו. ולכן ארז"ל (חגיגה ט' ע"ב וברבה במדבר פ"ט) מעוות לא יוכל לתקון זה שביטל ק"ש </w:t>
      </w:r>
      <w:proofErr w:type="spellStart"/>
      <w:r>
        <w:rPr>
          <w:rtl/>
        </w:rPr>
        <w:t>כו</w:t>
      </w:r>
      <w:proofErr w:type="spellEnd"/>
      <w:r>
        <w:rPr>
          <w:rtl/>
        </w:rPr>
        <w:t xml:space="preserve">' או תפלה </w:t>
      </w:r>
      <w:proofErr w:type="spellStart"/>
      <w:r>
        <w:rPr>
          <w:rtl/>
        </w:rPr>
        <w:t>כו</w:t>
      </w:r>
      <w:proofErr w:type="spellEnd"/>
      <w:r>
        <w:rPr>
          <w:rtl/>
        </w:rPr>
        <w:t>'</w:t>
      </w:r>
      <w:r>
        <w:rPr>
          <w:rFonts w:hint="cs"/>
          <w:rtl/>
        </w:rPr>
        <w:t>,</w:t>
      </w:r>
      <w:r>
        <w:rPr>
          <w:rtl/>
        </w:rPr>
        <w:t xml:space="preserve"> וכמ"ש באורך </w:t>
      </w:r>
      <w:proofErr w:type="spellStart"/>
      <w:r>
        <w:rPr>
          <w:rtl/>
        </w:rPr>
        <w:t>בפע"ח</w:t>
      </w:r>
      <w:proofErr w:type="spellEnd"/>
      <w:r>
        <w:rPr>
          <w:rtl/>
        </w:rPr>
        <w:t xml:space="preserve"> פ"ז משער התפלה ע"ש. והוא בלתי אפשר אם לא ע"י הנבואה העליונה ורוח קדשו </w:t>
      </w:r>
      <w:proofErr w:type="spellStart"/>
      <w:r>
        <w:rPr>
          <w:rtl/>
        </w:rPr>
        <w:t>ית</w:t>
      </w:r>
      <w:proofErr w:type="spellEnd"/>
      <w:r>
        <w:rPr>
          <w:rtl/>
        </w:rPr>
        <w:t xml:space="preserve">' אשר הופיע עליהם הופעה עצומה בעת </w:t>
      </w:r>
      <w:proofErr w:type="spellStart"/>
      <w:r>
        <w:rPr>
          <w:rtl/>
        </w:rPr>
        <w:t>תקון</w:t>
      </w:r>
      <w:proofErr w:type="spellEnd"/>
      <w:r>
        <w:rPr>
          <w:rtl/>
        </w:rPr>
        <w:t xml:space="preserve"> נוסח מטבע התפלה והברכות</w:t>
      </w:r>
      <w:r>
        <w:rPr>
          <w:rFonts w:hint="cs"/>
          <w:rtl/>
        </w:rPr>
        <w:t>,</w:t>
      </w:r>
      <w:r>
        <w:rPr>
          <w:rtl/>
        </w:rPr>
        <w:t xml:space="preserve"> שם הוא </w:t>
      </w:r>
      <w:proofErr w:type="spellStart"/>
      <w:r>
        <w:rPr>
          <w:rtl/>
        </w:rPr>
        <w:t>ית"ש</w:t>
      </w:r>
      <w:proofErr w:type="spellEnd"/>
      <w:r>
        <w:rPr>
          <w:rtl/>
        </w:rPr>
        <w:t xml:space="preserve"> בפיהם אלו התיבות ספורות וגנוזות בתוכם כל </w:t>
      </w:r>
      <w:proofErr w:type="spellStart"/>
      <w:r>
        <w:rPr>
          <w:rtl/>
        </w:rPr>
        <w:t>התקונים</w:t>
      </w:r>
      <w:proofErr w:type="spellEnd"/>
      <w:r>
        <w:rPr>
          <w:rtl/>
        </w:rPr>
        <w:t xml:space="preserve">. לזאת מי הוא אשר עמד בסוד ה' על עומק כוונתו </w:t>
      </w:r>
      <w:proofErr w:type="spellStart"/>
      <w:r>
        <w:rPr>
          <w:rtl/>
        </w:rPr>
        <w:t>ית"ש</w:t>
      </w:r>
      <w:proofErr w:type="spellEnd"/>
      <w:r>
        <w:rPr>
          <w:rtl/>
        </w:rPr>
        <w:t xml:space="preserve">. איזה דרך ישכון אורה של כל תיבה פרטית מהם: </w:t>
      </w:r>
    </w:p>
    <w:p w:rsidR="00766AF7" w:rsidRDefault="00766AF7" w:rsidP="00766AF7">
      <w:pPr>
        <w:ind w:left="720"/>
        <w:rPr>
          <w:rFonts w:cstheme="minorBidi"/>
          <w:rtl/>
        </w:rPr>
      </w:pPr>
      <w:r>
        <w:rPr>
          <w:rtl/>
        </w:rPr>
        <w:t>אלא העיקר בעבודת התפלה</w:t>
      </w:r>
      <w:r>
        <w:rPr>
          <w:rFonts w:hint="cs"/>
          <w:rtl/>
        </w:rPr>
        <w:t>,</w:t>
      </w:r>
      <w:r>
        <w:rPr>
          <w:rtl/>
        </w:rPr>
        <w:t xml:space="preserve"> שבעת שהאדם מוציא מפיו כל תיבה מהתפלה</w:t>
      </w:r>
      <w:r>
        <w:rPr>
          <w:rFonts w:hint="cs"/>
          <w:rtl/>
        </w:rPr>
        <w:t>,</w:t>
      </w:r>
      <w:r>
        <w:rPr>
          <w:rtl/>
        </w:rPr>
        <w:t xml:space="preserve"> יצייר לו אז במחשבתו אותו התיבה באותיותיה כצורתה </w:t>
      </w:r>
      <w:proofErr w:type="spellStart"/>
      <w:r>
        <w:rPr>
          <w:rtl/>
        </w:rPr>
        <w:t>ולכוין</w:t>
      </w:r>
      <w:proofErr w:type="spellEnd"/>
      <w:r>
        <w:rPr>
          <w:rtl/>
        </w:rPr>
        <w:t xml:space="preserve"> להוסיף על ידה </w:t>
      </w:r>
      <w:proofErr w:type="spellStart"/>
      <w:r>
        <w:rPr>
          <w:rtl/>
        </w:rPr>
        <w:t>כח</w:t>
      </w:r>
      <w:proofErr w:type="spellEnd"/>
      <w:r>
        <w:rPr>
          <w:rtl/>
        </w:rPr>
        <w:t xml:space="preserve"> הקדושה שיעשה פרי למעלה להרבות קדושתם ואורם. </w:t>
      </w:r>
      <w:proofErr w:type="spellStart"/>
      <w:r>
        <w:rPr>
          <w:rtl/>
        </w:rPr>
        <w:t>כמש"ל</w:t>
      </w:r>
      <w:proofErr w:type="spellEnd"/>
      <w:r>
        <w:rPr>
          <w:rtl/>
        </w:rPr>
        <w:t xml:space="preserve"> בפ"י שלכן נקראת התפלה דברים העומדים ברומו של עולם שכל תיבה בצורתה ממש היא העולה למעלה מעלה כל אחת למקורה ושרשה לפעול פעולות </w:t>
      </w:r>
      <w:proofErr w:type="spellStart"/>
      <w:r>
        <w:rPr>
          <w:rtl/>
        </w:rPr>
        <w:t>ותקוני</w:t>
      </w:r>
      <w:proofErr w:type="spellEnd"/>
      <w:r>
        <w:rPr>
          <w:rtl/>
        </w:rPr>
        <w:t>' נפלאים. והיא סגולה נפלאה בדוק ומנוסה למרגילים עצמם בזה</w:t>
      </w:r>
      <w:r>
        <w:rPr>
          <w:rFonts w:hint="cs"/>
          <w:rtl/>
        </w:rPr>
        <w:t>,</w:t>
      </w:r>
      <w:r>
        <w:rPr>
          <w:rtl/>
        </w:rPr>
        <w:t xml:space="preserve"> לבטל ולהסיר מעליו בזה כל מחשבות ההבלים הטורדות ומניעות טהרת המחשבה והכוונה. וכל אשר יוסיף הרגלו בזה יתוסף לו טהרה במחשבתו בתפלה</w:t>
      </w:r>
      <w:r>
        <w:rPr>
          <w:rFonts w:hint="cs"/>
          <w:rtl/>
        </w:rPr>
        <w:t>,</w:t>
      </w:r>
      <w:r>
        <w:rPr>
          <w:rtl/>
        </w:rPr>
        <w:t xml:space="preserve"> והיא כוונה </w:t>
      </w:r>
      <w:proofErr w:type="spellStart"/>
      <w:r>
        <w:rPr>
          <w:rtl/>
        </w:rPr>
        <w:t>פשטית</w:t>
      </w:r>
      <w:proofErr w:type="spellEnd"/>
      <w:r>
        <w:rPr>
          <w:rtl/>
        </w:rPr>
        <w:t>:</w:t>
      </w:r>
    </w:p>
    <w:p w:rsidR="00766AF7" w:rsidRDefault="00766AF7" w:rsidP="00766AF7">
      <w:pPr>
        <w:rPr>
          <w:rtl/>
        </w:rPr>
      </w:pPr>
      <w:r w:rsidRPr="00766AF7">
        <w:rPr>
          <w:sz w:val="20"/>
          <w:szCs w:val="20"/>
          <w:rtl/>
        </w:rPr>
        <w:tab/>
      </w:r>
      <w:r w:rsidRPr="00766AF7">
        <w:rPr>
          <w:rFonts w:hint="cs"/>
          <w:sz w:val="20"/>
          <w:szCs w:val="20"/>
          <w:rtl/>
        </w:rPr>
        <w:t xml:space="preserve">(פרק </w:t>
      </w:r>
      <w:proofErr w:type="spellStart"/>
      <w:r w:rsidRPr="00766AF7">
        <w:rPr>
          <w:rFonts w:hint="cs"/>
          <w:sz w:val="20"/>
          <w:szCs w:val="20"/>
          <w:rtl/>
        </w:rPr>
        <w:t>יג</w:t>
      </w:r>
      <w:proofErr w:type="spellEnd"/>
      <w:r w:rsidRPr="00766AF7">
        <w:rPr>
          <w:rFonts w:hint="cs"/>
          <w:sz w:val="20"/>
          <w:szCs w:val="20"/>
          <w:rtl/>
        </w:rPr>
        <w:t>)</w:t>
      </w:r>
      <w:r>
        <w:rPr>
          <w:rFonts w:hint="cs"/>
          <w:rtl/>
        </w:rPr>
        <w:t>.</w:t>
      </w:r>
    </w:p>
    <w:p w:rsidR="00766AF7" w:rsidRDefault="00766AF7" w:rsidP="00766AF7">
      <w:pPr>
        <w:rPr>
          <w:rtl/>
        </w:rPr>
      </w:pPr>
      <w:r>
        <w:rPr>
          <w:rFonts w:hint="cs"/>
          <w:rtl/>
        </w:rPr>
        <w:lastRenderedPageBreak/>
        <w:t xml:space="preserve">ראינו כבר את ההוראה הזאת, להתמקד במילות התפילה ולא במשמעות שלהן. היא הופיעה בפני עצמה, בתור חלק מהתפיסה הרעיונית של נפש החיים סביב התפילה, שאין להבין את מילות התפילה כפשוטן. כעת, נוסף על העובדה שההדרכה הזאת נכונה מצד התפיסה הרעיונית, נפש החיים מציין שהיא גם מועילה להתמודדות עם המחשבות הזרות. היינו יכולים לשער אחרת, שהחשיבה על משמעות המילים של התפילה תמנע מחשבות זרות, אבל נפש החיים מסביר שנכון יותר להימנע מחשיבה בכלל </w:t>
      </w:r>
      <w:r>
        <w:rPr>
          <w:rtl/>
        </w:rPr>
        <w:t>–</w:t>
      </w:r>
      <w:r>
        <w:rPr>
          <w:rFonts w:hint="cs"/>
          <w:rtl/>
        </w:rPr>
        <w:t xml:space="preserve"> ודווקא כך המחשבות הזרות לא תעלינה.</w:t>
      </w:r>
    </w:p>
    <w:p w:rsidR="00766AF7" w:rsidRDefault="00766AF7" w:rsidP="00766AF7">
      <w:pPr>
        <w:rPr>
          <w:rtl/>
        </w:rPr>
      </w:pPr>
      <w:r>
        <w:rPr>
          <w:rFonts w:hint="cs"/>
          <w:rtl/>
        </w:rPr>
        <w:t>אמנם המחשבות הזרות נידונות כאן, אבל כל מערכת המושגים של תיקון הניצוצות אינה מופיעה. לא ניצוצות, לא שבירת הכלים ולא מיתת המלכים. נפש החיים מפנה לאותם פרקים בכתבי האר"י, אבל אינו מזכיר את המושגים הרשומים שם. הוא אפילו מציין את המשכת המוחין מלמעלה, שלפי האר"י היא תוצאה של בירור הניצוצות, אבל את הבירור עצמו הוא אינו מזכיר!</w:t>
      </w:r>
    </w:p>
    <w:p w:rsidR="00766AF7" w:rsidRDefault="00766AF7" w:rsidP="00766AF7">
      <w:pPr>
        <w:rPr>
          <w:rtl/>
        </w:rPr>
      </w:pPr>
      <w:r>
        <w:rPr>
          <w:rFonts w:hint="cs"/>
          <w:rtl/>
        </w:rPr>
        <w:t xml:space="preserve">ניזכר לרגע מי דיבר על בירור הניצוצות בהרחבה </w:t>
      </w:r>
      <w:r>
        <w:rPr>
          <w:rtl/>
        </w:rPr>
        <w:t>–</w:t>
      </w:r>
      <w:r>
        <w:rPr>
          <w:rFonts w:hint="cs"/>
          <w:rtl/>
        </w:rPr>
        <w:t xml:space="preserve"> בעל </w:t>
      </w:r>
      <w:proofErr w:type="spellStart"/>
      <w:r>
        <w:rPr>
          <w:rFonts w:hint="cs"/>
          <w:rtl/>
        </w:rPr>
        <w:t>התניא</w:t>
      </w:r>
      <w:proofErr w:type="spellEnd"/>
      <w:r>
        <w:rPr>
          <w:rFonts w:hint="cs"/>
          <w:rtl/>
        </w:rPr>
        <w:t xml:space="preserve">. הלב של המהלך שלו היה בירור קליפת נגה. כדי להבין את התעלמותו של נפש החיים מעולם המושגים הזה, נעיין בדברים שכתב בעל </w:t>
      </w:r>
      <w:proofErr w:type="spellStart"/>
      <w:r>
        <w:rPr>
          <w:rFonts w:hint="cs"/>
          <w:rtl/>
        </w:rPr>
        <w:t>התניא</w:t>
      </w:r>
      <w:proofErr w:type="spellEnd"/>
      <w:r>
        <w:rPr>
          <w:rFonts w:hint="cs"/>
          <w:rtl/>
        </w:rPr>
        <w:t xml:space="preserve">. במהלך הפולמוס החריף של המתנגדים כנגד החסידות, פונים אליו תלמידים ומציעים לערוך בירור מול המתנגדים, באמצעות גדולי תורה אחרים שישמשו שופטים </w:t>
      </w:r>
      <w:proofErr w:type="spellStart"/>
      <w:r>
        <w:rPr>
          <w:rFonts w:hint="cs"/>
          <w:rtl/>
        </w:rPr>
        <w:t>אוביקיטיביים</w:t>
      </w:r>
      <w:proofErr w:type="spellEnd"/>
      <w:r>
        <w:rPr>
          <w:rFonts w:hint="cs"/>
          <w:rtl/>
        </w:rPr>
        <w:t>. הוא משיב להם באגרת שזה בלתי אפשרי, ובין השאר הוא כותב:</w:t>
      </w:r>
    </w:p>
    <w:p w:rsidR="00766AF7" w:rsidRPr="00BB45EC" w:rsidRDefault="00766AF7" w:rsidP="00766AF7">
      <w:pPr>
        <w:ind w:left="720"/>
        <w:rPr>
          <w:rtl/>
        </w:rPr>
      </w:pPr>
      <w:r w:rsidRPr="00BB45EC">
        <w:rPr>
          <w:rtl/>
        </w:rPr>
        <w:t xml:space="preserve">ואודות ליקוטי אמרים ודומיו </w:t>
      </w:r>
      <w:proofErr w:type="spellStart"/>
      <w:r w:rsidRPr="00BB45EC">
        <w:rPr>
          <w:rtl/>
        </w:rPr>
        <w:t>בענין</w:t>
      </w:r>
      <w:proofErr w:type="spellEnd"/>
      <w:r w:rsidRPr="00BB45EC">
        <w:rPr>
          <w:rtl/>
        </w:rPr>
        <w:t xml:space="preserve"> ביאור העלאת </w:t>
      </w:r>
      <w:proofErr w:type="spellStart"/>
      <w:r w:rsidRPr="00BB45EC">
        <w:rPr>
          <w:rtl/>
        </w:rPr>
        <w:t>ניצוצין</w:t>
      </w:r>
      <w:proofErr w:type="spellEnd"/>
      <w:r w:rsidRPr="00BB45EC">
        <w:rPr>
          <w:rtl/>
        </w:rPr>
        <w:t xml:space="preserve"> מהקליפות </w:t>
      </w:r>
      <w:proofErr w:type="spellStart"/>
      <w:r w:rsidRPr="00BB45EC">
        <w:rPr>
          <w:rtl/>
        </w:rPr>
        <w:t>וכו</w:t>
      </w:r>
      <w:proofErr w:type="spellEnd"/>
      <w:r w:rsidRPr="00BB45EC">
        <w:rPr>
          <w:rtl/>
        </w:rPr>
        <w:t xml:space="preserve">', הנה עיקר העלאת </w:t>
      </w:r>
      <w:proofErr w:type="spellStart"/>
      <w:r w:rsidRPr="00BB45EC">
        <w:rPr>
          <w:rtl/>
        </w:rPr>
        <w:t>מ"ן</w:t>
      </w:r>
      <w:proofErr w:type="spellEnd"/>
      <w:r w:rsidRPr="00BB45EC">
        <w:rPr>
          <w:rtl/>
        </w:rPr>
        <w:t xml:space="preserve"> זה של העלאת </w:t>
      </w:r>
      <w:proofErr w:type="spellStart"/>
      <w:r w:rsidRPr="00BB45EC">
        <w:rPr>
          <w:rtl/>
        </w:rPr>
        <w:t>ניצוצין</w:t>
      </w:r>
      <w:proofErr w:type="spellEnd"/>
      <w:r w:rsidRPr="00BB45EC">
        <w:rPr>
          <w:rtl/>
        </w:rPr>
        <w:t xml:space="preserve"> לא נזכר אלא בקבלת האר"י ז"ל לבדה, ולא במקובלים שלפניו וגם לא בזוהר </w:t>
      </w:r>
      <w:proofErr w:type="spellStart"/>
      <w:r w:rsidRPr="00BB45EC">
        <w:rPr>
          <w:rtl/>
        </w:rPr>
        <w:t>הק</w:t>
      </w:r>
      <w:proofErr w:type="spellEnd"/>
      <w:r w:rsidRPr="00BB45EC">
        <w:rPr>
          <w:rtl/>
        </w:rPr>
        <w:t xml:space="preserve">' בפירוש. וידוע לנו בבירור גמור שהגאון החסיד </w:t>
      </w:r>
      <w:proofErr w:type="spellStart"/>
      <w:r w:rsidRPr="00BB45EC">
        <w:rPr>
          <w:rtl/>
        </w:rPr>
        <w:t>נ''י</w:t>
      </w:r>
      <w:proofErr w:type="spellEnd"/>
      <w:r w:rsidRPr="00BB45EC">
        <w:rPr>
          <w:rtl/>
        </w:rPr>
        <w:t xml:space="preserve"> אינו מאמין בקבלת </w:t>
      </w:r>
      <w:proofErr w:type="spellStart"/>
      <w:r w:rsidRPr="00BB45EC">
        <w:rPr>
          <w:rtl/>
        </w:rPr>
        <w:t>האר''י</w:t>
      </w:r>
      <w:proofErr w:type="spellEnd"/>
      <w:r w:rsidRPr="00BB45EC">
        <w:rPr>
          <w:rtl/>
        </w:rPr>
        <w:t xml:space="preserve"> בכללה, שהיא כולה מפי אליהו </w:t>
      </w:r>
      <w:proofErr w:type="spellStart"/>
      <w:r w:rsidRPr="00BB45EC">
        <w:rPr>
          <w:rtl/>
        </w:rPr>
        <w:t>ז''ל</w:t>
      </w:r>
      <w:proofErr w:type="spellEnd"/>
      <w:r w:rsidRPr="00BB45EC">
        <w:rPr>
          <w:rtl/>
        </w:rPr>
        <w:t xml:space="preserve"> רק מעט מזעיר מפי אליהו </w:t>
      </w:r>
      <w:proofErr w:type="spellStart"/>
      <w:r w:rsidRPr="00BB45EC">
        <w:rPr>
          <w:rtl/>
        </w:rPr>
        <w:t>ז''ל</w:t>
      </w:r>
      <w:proofErr w:type="spellEnd"/>
      <w:r w:rsidRPr="00BB45EC">
        <w:rPr>
          <w:rtl/>
        </w:rPr>
        <w:t xml:space="preserve"> והשאר מחכמתו הגדולה, ושאין חיוב להאמין בה וכו' וגם הכתבים </w:t>
      </w:r>
      <w:proofErr w:type="spellStart"/>
      <w:r w:rsidRPr="00BB45EC">
        <w:rPr>
          <w:rtl/>
        </w:rPr>
        <w:t>נשתבשו</w:t>
      </w:r>
      <w:proofErr w:type="spellEnd"/>
      <w:r w:rsidRPr="00BB45EC">
        <w:rPr>
          <w:rtl/>
        </w:rPr>
        <w:t xml:space="preserve"> מאוד </w:t>
      </w:r>
      <w:proofErr w:type="spellStart"/>
      <w:r w:rsidRPr="00BB45EC">
        <w:rPr>
          <w:rtl/>
        </w:rPr>
        <w:t>וכו</w:t>
      </w:r>
      <w:proofErr w:type="spellEnd"/>
      <w:r w:rsidRPr="00BB45EC">
        <w:rPr>
          <w:rtl/>
        </w:rPr>
        <w:t xml:space="preserve">'. ולאיש אשר אלה לו, לו משפט הברירה לבחור לו הטוב והישר מכל כתבי קודש הקדשים </w:t>
      </w:r>
      <w:proofErr w:type="spellStart"/>
      <w:r w:rsidRPr="00BB45EC">
        <w:rPr>
          <w:rtl/>
        </w:rPr>
        <w:t>האר''י</w:t>
      </w:r>
      <w:proofErr w:type="spellEnd"/>
      <w:r w:rsidRPr="00BB45EC">
        <w:rPr>
          <w:rtl/>
        </w:rPr>
        <w:t xml:space="preserve"> </w:t>
      </w:r>
      <w:proofErr w:type="spellStart"/>
      <w:r w:rsidRPr="00BB45EC">
        <w:rPr>
          <w:rtl/>
        </w:rPr>
        <w:t>ז''ל</w:t>
      </w:r>
      <w:proofErr w:type="spellEnd"/>
      <w:r w:rsidRPr="00BB45EC">
        <w:rPr>
          <w:rtl/>
        </w:rPr>
        <w:t xml:space="preserve"> </w:t>
      </w:r>
      <w:proofErr w:type="spellStart"/>
      <w:r w:rsidRPr="00BB45EC">
        <w:rPr>
          <w:rtl/>
        </w:rPr>
        <w:t>לאמר</w:t>
      </w:r>
      <w:proofErr w:type="spellEnd"/>
      <w:r w:rsidRPr="00BB45EC">
        <w:rPr>
          <w:rtl/>
        </w:rPr>
        <w:t xml:space="preserve"> שמועה זו נאה והיא מפי אליהו </w:t>
      </w:r>
      <w:proofErr w:type="spellStart"/>
      <w:r w:rsidRPr="00BB45EC">
        <w:rPr>
          <w:rtl/>
        </w:rPr>
        <w:t>ז''ל</w:t>
      </w:r>
      <w:proofErr w:type="spellEnd"/>
      <w:r w:rsidRPr="00BB45EC">
        <w:rPr>
          <w:rtl/>
        </w:rPr>
        <w:t xml:space="preserve"> וזו אינה מפי אליהו </w:t>
      </w:r>
      <w:proofErr w:type="spellStart"/>
      <w:r w:rsidRPr="00BB45EC">
        <w:rPr>
          <w:rtl/>
        </w:rPr>
        <w:t>ז''ל</w:t>
      </w:r>
      <w:proofErr w:type="spellEnd"/>
      <w:r w:rsidRPr="00BB45EC">
        <w:rPr>
          <w:rtl/>
        </w:rPr>
        <w:t xml:space="preserve"> מה נאמר ומה נדבר ומה נצטדק לפניו... רק המכריעים יהיו גדולי ישראל המפורסמים באמונת קבלת </w:t>
      </w:r>
      <w:proofErr w:type="spellStart"/>
      <w:r w:rsidRPr="00BB45EC">
        <w:rPr>
          <w:rtl/>
        </w:rPr>
        <w:t>האר''י</w:t>
      </w:r>
      <w:proofErr w:type="spellEnd"/>
      <w:r w:rsidRPr="00BB45EC">
        <w:rPr>
          <w:rtl/>
        </w:rPr>
        <w:t xml:space="preserve"> </w:t>
      </w:r>
      <w:proofErr w:type="spellStart"/>
      <w:r w:rsidRPr="00BB45EC">
        <w:rPr>
          <w:rtl/>
        </w:rPr>
        <w:t>ז''ל</w:t>
      </w:r>
      <w:proofErr w:type="spellEnd"/>
      <w:r w:rsidRPr="00BB45EC">
        <w:rPr>
          <w:rtl/>
        </w:rPr>
        <w:t xml:space="preserve"> בכללה שהיא כולה מפי אליהו </w:t>
      </w:r>
      <w:proofErr w:type="spellStart"/>
      <w:r w:rsidRPr="00BB45EC">
        <w:rPr>
          <w:rtl/>
        </w:rPr>
        <w:t>ז''ל</w:t>
      </w:r>
      <w:proofErr w:type="spellEnd"/>
      <w:r w:rsidRPr="00BB45EC">
        <w:rPr>
          <w:rtl/>
        </w:rPr>
        <w:t xml:space="preserve"> כחכמי הספרדים ודומיהם </w:t>
      </w:r>
      <w:proofErr w:type="spellStart"/>
      <w:r w:rsidRPr="00BB45EC">
        <w:rPr>
          <w:rtl/>
        </w:rPr>
        <w:t>וכו</w:t>
      </w:r>
      <w:proofErr w:type="spellEnd"/>
      <w:r w:rsidRPr="00BB45EC">
        <w:rPr>
          <w:rtl/>
        </w:rPr>
        <w:t>'.</w:t>
      </w:r>
    </w:p>
    <w:p w:rsidR="00766AF7" w:rsidRPr="00BB45EC" w:rsidRDefault="00766AF7" w:rsidP="00766AF7">
      <w:pPr>
        <w:ind w:left="720"/>
        <w:rPr>
          <w:rFonts w:cstheme="minorBidi"/>
        </w:rPr>
      </w:pPr>
      <w:r w:rsidRPr="00766AF7">
        <w:rPr>
          <w:sz w:val="20"/>
          <w:szCs w:val="20"/>
          <w:rtl/>
        </w:rPr>
        <w:tab/>
      </w:r>
      <w:r w:rsidRPr="00766AF7">
        <w:rPr>
          <w:rFonts w:hint="cs"/>
          <w:sz w:val="20"/>
          <w:szCs w:val="20"/>
          <w:rtl/>
        </w:rPr>
        <w:t xml:space="preserve">(אגרות בעל </w:t>
      </w:r>
      <w:proofErr w:type="spellStart"/>
      <w:r w:rsidRPr="00766AF7">
        <w:rPr>
          <w:rFonts w:hint="cs"/>
          <w:sz w:val="20"/>
          <w:szCs w:val="20"/>
          <w:rtl/>
        </w:rPr>
        <w:t>התניא</w:t>
      </w:r>
      <w:proofErr w:type="spellEnd"/>
      <w:r w:rsidRPr="00766AF7">
        <w:rPr>
          <w:rFonts w:hint="cs"/>
          <w:sz w:val="20"/>
          <w:szCs w:val="20"/>
          <w:rtl/>
        </w:rPr>
        <w:t xml:space="preserve"> </w:t>
      </w:r>
      <w:proofErr w:type="spellStart"/>
      <w:r w:rsidRPr="00766AF7">
        <w:rPr>
          <w:rFonts w:hint="cs"/>
          <w:sz w:val="20"/>
          <w:szCs w:val="20"/>
          <w:rtl/>
        </w:rPr>
        <w:t>צז</w:t>
      </w:r>
      <w:proofErr w:type="spellEnd"/>
      <w:r w:rsidRPr="00766AF7">
        <w:rPr>
          <w:rFonts w:hint="cs"/>
          <w:sz w:val="20"/>
          <w:szCs w:val="20"/>
          <w:rtl/>
        </w:rPr>
        <w:t>)</w:t>
      </w:r>
      <w:r>
        <w:rPr>
          <w:rFonts w:hint="cs"/>
          <w:rtl/>
        </w:rPr>
        <w:t>.</w:t>
      </w:r>
    </w:p>
    <w:p w:rsidR="00766AF7" w:rsidRDefault="00766AF7" w:rsidP="00766AF7">
      <w:pPr>
        <w:rPr>
          <w:rtl/>
        </w:rPr>
      </w:pPr>
      <w:r>
        <w:rPr>
          <w:rFonts w:hint="cs"/>
          <w:rtl/>
        </w:rPr>
        <w:lastRenderedPageBreak/>
        <w:t xml:space="preserve">בעל </w:t>
      </w:r>
      <w:proofErr w:type="spellStart"/>
      <w:r>
        <w:rPr>
          <w:rFonts w:hint="cs"/>
          <w:rtl/>
        </w:rPr>
        <w:t>התניא</w:t>
      </w:r>
      <w:proofErr w:type="spellEnd"/>
      <w:r>
        <w:rPr>
          <w:rFonts w:hint="cs"/>
          <w:rtl/>
        </w:rPr>
        <w:t xml:space="preserve"> כותב על הגאון מווילנה כי הוא אינו מקבל את קבלת האר"י בכללה, אלא טוען שרק חלק ממנה מפי אליהו הנביא והשאר מדעתו הגדולה של האר"י. לפי הגאון אין חובה לקבל את החלקים האלו. כיוון שסוגיית בירור הניצוצות מופיעה רק אצל האר"י, והיא אינה מפורשת לא אצל המקובלים שלפניו ולא בספר הזוהר, אי אפשר להביא דברים מהחסידות שבנויים עליה, כטענה מול הגאון מווילנה. </w:t>
      </w:r>
    </w:p>
    <w:p w:rsidR="00766AF7" w:rsidRPr="00720F1A" w:rsidRDefault="00766AF7" w:rsidP="00766AF7">
      <w:pPr>
        <w:rPr>
          <w:rtl/>
        </w:rPr>
      </w:pPr>
      <w:r>
        <w:rPr>
          <w:rFonts w:hint="cs"/>
          <w:rtl/>
        </w:rPr>
        <w:t xml:space="preserve">מאגרת זו עולה שהגאון מווילנה לא קיבל את סוגיית בירור הניצוצות, וממילא גם נפש החיים לא. זהו עניין מהותי: נפש החיים אינו מטפל כלל בבעיות במציאות שאינן נובעות מחטאי האדם אלא משבירת הכלים שקדמה לבריאת האדם. לא מופיעים בו פגמים שקדמו לבריאה, כמו שבירת הכלים ונפילת הניצוצות, אלא רק חטאים אנושיים שיש לעשות עליהם תשובה. להבדל זה יש גם משמעות מעשית בעבודת ה': אצל בעל </w:t>
      </w:r>
      <w:proofErr w:type="spellStart"/>
      <w:r>
        <w:rPr>
          <w:rFonts w:hint="cs"/>
          <w:rtl/>
        </w:rPr>
        <w:t>התניא</w:t>
      </w:r>
      <w:proofErr w:type="spellEnd"/>
      <w:r>
        <w:rPr>
          <w:rFonts w:hint="cs"/>
          <w:rtl/>
        </w:rPr>
        <w:t>, כל עבודת ה' קשורה לנפש הבהמית, שהיא מציאות שנובעת משבירת הכלים, ועל כן הטיפול הראוי בתחום ההיתר תופס מקום מרכזי בעבודת ה'. נפש החיים אינו עוסק כלל בהתמודדות כזאת, ולכן המוקד המרכזי של עבודת ה' שלו הוא לימוד תורה. זה המרחב שהאדם אמור לפעול בו. אם יש חסרונות שקדמו לבריאה, עלינו לסמוך על אנשי כנסת הגדולה שידעו עליהם, ושתלו בכוונות התפילה את הדרך להתמודד עמם. אנחנו איננו אמורים לעסוק במה שמעבר להשגתנו, אלא לפעול במרחב המיועד לנו, על ידי לימוד תורה.</w:t>
      </w:r>
    </w:p>
    <w:p w:rsidR="00766AF7" w:rsidRDefault="00766AF7" w:rsidP="00766AF7">
      <w:pPr>
        <w:jc w:val="center"/>
        <w:rPr>
          <w:rtl/>
        </w:rPr>
      </w:pPr>
      <w:r>
        <w:rPr>
          <w:rFonts w:hint="cs"/>
          <w:rtl/>
        </w:rPr>
        <w:t>*</w:t>
      </w:r>
    </w:p>
    <w:p w:rsidR="00766AF7" w:rsidRDefault="00766AF7" w:rsidP="00766AF7">
      <w:pPr>
        <w:rPr>
          <w:rtl/>
        </w:rPr>
      </w:pPr>
      <w:r>
        <w:rPr>
          <w:rFonts w:hint="cs"/>
          <w:rtl/>
        </w:rPr>
        <w:t xml:space="preserve">כאן מגיע לסיומו לימודנו בדבריו של נפש החיים, שבמרכזם עומדים מושג הברכה כשפע וריבוי, והמגמה של התפילה לצורך גבוה. ראינו את פירושו לעליית העולמות עד לאצילות, את הדרכתו הייחודית להתמודדות עם המחשבות הזרות ואת התעלמותו מסוגיית בירור הניצוצות מהשבירה. דבריו מתכתבים במקומות רבים עם יסודות שעולים בדברי בעל </w:t>
      </w:r>
      <w:proofErr w:type="spellStart"/>
      <w:r>
        <w:rPr>
          <w:rFonts w:hint="cs"/>
          <w:rtl/>
        </w:rPr>
        <w:t>התניא</w:t>
      </w:r>
      <w:proofErr w:type="spellEnd"/>
      <w:r>
        <w:rPr>
          <w:rFonts w:hint="cs"/>
          <w:rtl/>
        </w:rPr>
        <w:t xml:space="preserve">, אבל מציבים להם חלופה </w:t>
      </w:r>
      <w:proofErr w:type="spellStart"/>
      <w:r>
        <w:rPr>
          <w:rFonts w:hint="cs"/>
          <w:rtl/>
        </w:rPr>
        <w:t>מתנגדית</w:t>
      </w:r>
      <w:proofErr w:type="spellEnd"/>
      <w:r>
        <w:rPr>
          <w:rFonts w:hint="cs"/>
          <w:rtl/>
        </w:rPr>
        <w:t xml:space="preserve"> מעמיקה.</w:t>
      </w:r>
    </w:p>
    <w:p w:rsidR="00766AF7" w:rsidRDefault="00766AF7" w:rsidP="00766AF7">
      <w:pPr>
        <w:rPr>
          <w:rtl/>
        </w:rPr>
      </w:pPr>
    </w:p>
    <w:p w:rsidR="00476690" w:rsidRPr="004026CD" w:rsidRDefault="00476690" w:rsidP="00766AF7">
      <w:pPr>
        <w:rPr>
          <w:rtl/>
        </w:rPr>
      </w:pPr>
    </w:p>
    <w:p w:rsidR="00476690" w:rsidRPr="004026CD" w:rsidRDefault="00476690" w:rsidP="00766AF7">
      <w:pPr>
        <w:rPr>
          <w:rtl/>
        </w:rPr>
      </w:pPr>
    </w:p>
    <w:p w:rsidR="000D48F1" w:rsidRDefault="000D48F1" w:rsidP="00766AF7">
      <w:pPr>
        <w:rPr>
          <w:rtl/>
        </w:rPr>
      </w:pPr>
    </w:p>
    <w:p w:rsidR="000D48F1" w:rsidRDefault="000D48F1" w:rsidP="00766AF7">
      <w:pPr>
        <w:rPr>
          <w:rtl/>
        </w:rPr>
      </w:pPr>
    </w:p>
    <w:p w:rsidR="000D48F1" w:rsidRDefault="000D48F1" w:rsidP="00766AF7">
      <w:pPr>
        <w:rPr>
          <w:rtl/>
        </w:rPr>
      </w:pPr>
    </w:p>
    <w:p w:rsidR="000D48F1" w:rsidRPr="00CB4529" w:rsidRDefault="000D48F1" w:rsidP="00766AF7"/>
    <w:p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lastRenderedPageBreak/>
              <w:t>*</w:t>
            </w:r>
          </w:p>
        </w:tc>
        <w:tc>
          <w:tcPr>
            <w:tcW w:w="4111" w:type="dxa"/>
            <w:tcBorders>
              <w:top w:val="nil"/>
              <w:left w:val="nil"/>
              <w:bottom w:val="nil"/>
              <w:right w:val="nil"/>
            </w:tcBorders>
          </w:tcPr>
          <w:p w:rsidR="002C3C5F" w:rsidRDefault="002C3C5F" w:rsidP="002C3C5F">
            <w:pPr>
              <w:pStyle w:val="ab"/>
              <w:contextualSpacing/>
            </w:pPr>
            <w:r>
              <w:rPr>
                <w:rtl/>
              </w:rPr>
              <w:t>**********************************************************</w:t>
            </w:r>
          </w:p>
        </w:tc>
        <w:tc>
          <w:tcPr>
            <w:tcW w:w="284" w:type="dxa"/>
            <w:tcBorders>
              <w:top w:val="nil"/>
              <w:left w:val="nil"/>
              <w:bottom w:val="nil"/>
              <w:right w:val="nil"/>
            </w:tcBorders>
          </w:tcPr>
          <w:p w:rsidR="002C3C5F" w:rsidRDefault="002C3C5F" w:rsidP="002C3C5F">
            <w:pPr>
              <w:pStyle w:val="ab"/>
              <w:contextualSpacing/>
            </w:pPr>
            <w:r>
              <w:rPr>
                <w:rtl/>
              </w:rPr>
              <w:t>*</w:t>
            </w:r>
          </w:p>
        </w:tc>
      </w:tr>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 xml:space="preserve">* * * * * * * </w:t>
            </w:r>
          </w:p>
        </w:tc>
        <w:tc>
          <w:tcPr>
            <w:tcW w:w="4111" w:type="dxa"/>
            <w:tcBorders>
              <w:top w:val="nil"/>
              <w:left w:val="nil"/>
              <w:bottom w:val="nil"/>
              <w:right w:val="nil"/>
            </w:tcBorders>
          </w:tcPr>
          <w:p w:rsidR="002C3C5F" w:rsidRDefault="002C3C5F" w:rsidP="002C3C5F">
            <w:pPr>
              <w:pStyle w:val="ab"/>
              <w:contextualSpacing/>
              <w:rPr>
                <w:rtl/>
              </w:rPr>
            </w:pPr>
            <w:r>
              <w:rPr>
                <w:rtl/>
              </w:rPr>
              <w:t>כל הזכויות שמורות לישיבת הר עציון</w:t>
            </w:r>
            <w:r>
              <w:rPr>
                <w:rFonts w:hint="cs"/>
                <w:rtl/>
              </w:rPr>
              <w:t xml:space="preserve"> ול</w:t>
            </w:r>
            <w:r w:rsidR="0016292B">
              <w:rPr>
                <w:rFonts w:hint="cs"/>
                <w:rtl/>
              </w:rPr>
              <w:t>רב</w:t>
            </w:r>
            <w:r w:rsidR="008315CF">
              <w:rPr>
                <w:rFonts w:hint="cs"/>
                <w:rtl/>
              </w:rPr>
              <w:t xml:space="preserve"> </w:t>
            </w:r>
            <w:r w:rsidR="0016292B">
              <w:rPr>
                <w:rFonts w:hint="cs"/>
                <w:rtl/>
              </w:rPr>
              <w:t>אוריאל עיטם</w:t>
            </w:r>
          </w:p>
          <w:p w:rsidR="002C3C5F" w:rsidRDefault="002C3C5F" w:rsidP="002C3C5F">
            <w:pPr>
              <w:pStyle w:val="ab"/>
              <w:contextualSpacing/>
              <w:rPr>
                <w:rtl/>
              </w:rPr>
            </w:pPr>
            <w:r>
              <w:rPr>
                <w:rtl/>
              </w:rPr>
              <w:t xml:space="preserve">עורך: </w:t>
            </w:r>
            <w:r w:rsidR="0016292B">
              <w:rPr>
                <w:rFonts w:hint="cs"/>
                <w:rtl/>
              </w:rPr>
              <w:t>חיים אקשטיין</w:t>
            </w:r>
            <w:r>
              <w:rPr>
                <w:rFonts w:hint="cs"/>
                <w:rtl/>
              </w:rPr>
              <w:t>, תש</w:t>
            </w:r>
            <w:r w:rsidR="00D847F6">
              <w:rPr>
                <w:rFonts w:hint="cs"/>
                <w:rtl/>
              </w:rPr>
              <w:t>"פ</w:t>
            </w:r>
          </w:p>
          <w:p w:rsidR="002C3C5F" w:rsidRDefault="002C3C5F" w:rsidP="002C3C5F">
            <w:pPr>
              <w:pStyle w:val="ab"/>
              <w:contextualSpacing/>
              <w:rPr>
                <w:rtl/>
              </w:rPr>
            </w:pPr>
            <w:r>
              <w:rPr>
                <w:rtl/>
              </w:rPr>
              <w:t>*******************************************************</w:t>
            </w:r>
          </w:p>
          <w:p w:rsidR="002C3C5F" w:rsidRDefault="002C3C5F" w:rsidP="002C3C5F">
            <w:pPr>
              <w:pStyle w:val="ab"/>
              <w:contextualSpacing/>
              <w:rPr>
                <w:rtl/>
              </w:rPr>
            </w:pPr>
            <w:r>
              <w:rPr>
                <w:rtl/>
              </w:rPr>
              <w:t xml:space="preserve">בית המדרש הוירטואלי </w:t>
            </w:r>
          </w:p>
          <w:p w:rsidR="002C3C5F" w:rsidRPr="005734F1" w:rsidRDefault="002C3C5F" w:rsidP="002C3C5F">
            <w:pPr>
              <w:pStyle w:val="ab"/>
              <w:contextualSpacing/>
              <w:rPr>
                <w:rtl/>
              </w:rPr>
            </w:pPr>
            <w:r w:rsidRPr="005734F1">
              <w:rPr>
                <w:rtl/>
              </w:rPr>
              <w:t xml:space="preserve">מיסודו של </w:t>
            </w:r>
          </w:p>
          <w:p w:rsidR="002C3C5F" w:rsidRPr="005734F1" w:rsidRDefault="002C3C5F" w:rsidP="002C3C5F">
            <w:pPr>
              <w:pStyle w:val="ab"/>
              <w:contextualSpacing/>
              <w:rPr>
                <w:rtl/>
              </w:rPr>
            </w:pPr>
            <w:r w:rsidRPr="005734F1">
              <w:t>The Israel Koschitzky Virtual Beit Midrash</w:t>
            </w:r>
          </w:p>
          <w:p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rsidR="002C3C5F" w:rsidRDefault="002C3C5F" w:rsidP="002C3C5F">
            <w:pPr>
              <w:pStyle w:val="ab"/>
              <w:contextualSpacing/>
              <w:rPr>
                <w:rtl/>
              </w:rPr>
            </w:pPr>
          </w:p>
          <w:p w:rsidR="002C3C5F" w:rsidRDefault="002C3C5F" w:rsidP="002C3C5F">
            <w:pPr>
              <w:pStyle w:val="ab"/>
              <w:contextualSpacing/>
              <w:rPr>
                <w:rtl/>
              </w:rPr>
            </w:pPr>
            <w:r>
              <w:rPr>
                <w:rtl/>
              </w:rPr>
              <w:t xml:space="preserve">משרדי בית המדרש הוירטואלי: 02-9937300 שלוחה 5 </w:t>
            </w:r>
          </w:p>
          <w:p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2C3C5F" w:rsidRDefault="002C3C5F" w:rsidP="002C3C5F">
            <w:pPr>
              <w:pStyle w:val="ab"/>
              <w:contextualSpacing/>
            </w:pPr>
          </w:p>
        </w:tc>
        <w:tc>
          <w:tcPr>
            <w:tcW w:w="284" w:type="dxa"/>
            <w:tcBorders>
              <w:top w:val="nil"/>
              <w:left w:val="nil"/>
              <w:bottom w:val="nil"/>
              <w:right w:val="nil"/>
            </w:tcBorders>
          </w:tcPr>
          <w:p w:rsidR="002C3C5F" w:rsidRDefault="002C3C5F" w:rsidP="002C3C5F">
            <w:pPr>
              <w:pStyle w:val="ab"/>
              <w:contextualSpacing/>
              <w:rPr>
                <w:rtl/>
              </w:rPr>
            </w:pPr>
            <w:r>
              <w:rPr>
                <w:rtl/>
              </w:rPr>
              <w:t xml:space="preserve">* * * * * * * </w:t>
            </w:r>
          </w:p>
        </w:tc>
      </w:tr>
    </w:tbl>
    <w:p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6F0" w:rsidRDefault="008B26F0" w:rsidP="00405665">
      <w:r>
        <w:separator/>
      </w:r>
    </w:p>
  </w:endnote>
  <w:endnote w:type="continuationSeparator" w:id="0">
    <w:p w:rsidR="008B26F0" w:rsidRDefault="008B26F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6F0" w:rsidRDefault="008B26F0" w:rsidP="00405665">
      <w:r>
        <w:separator/>
      </w:r>
    </w:p>
  </w:footnote>
  <w:footnote w:type="continuationSeparator" w:id="0">
    <w:p w:rsidR="008B26F0" w:rsidRDefault="008B26F0" w:rsidP="00405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9C41A6">
      <w:rPr>
        <w:noProof/>
        <w:rtl/>
      </w:rPr>
      <w:t>4</w:t>
    </w:r>
    <w:r>
      <w:rPr>
        <w:rtl/>
      </w:rPr>
      <w:fldChar w:fldCharType="end"/>
    </w:r>
    <w:r>
      <w:rPr>
        <w:rtl/>
      </w:rPr>
      <w:t xml:space="preserve"> -</w:t>
    </w:r>
  </w:p>
  <w:p w:rsidR="002B0904" w:rsidRDefault="002B0904"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rsidTr="00FA1793">
      <w:tc>
        <w:tcPr>
          <w:tcW w:w="6506" w:type="dxa"/>
          <w:tcBorders>
            <w:bottom w:val="double" w:sz="4" w:space="0" w:color="auto"/>
          </w:tcBorders>
        </w:tcPr>
        <w:p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rsidR="002B0904" w:rsidRPr="006216C9" w:rsidRDefault="00D847F6" w:rsidP="00CD6003">
          <w:pPr>
            <w:spacing w:after="0"/>
            <w:rPr>
              <w:sz w:val="22"/>
              <w:szCs w:val="22"/>
            </w:rPr>
          </w:pPr>
          <w:r w:rsidRPr="00D847F6">
            <w:rPr>
              <w:sz w:val="22"/>
              <w:szCs w:val="22"/>
              <w:rtl/>
            </w:rPr>
            <w:t>מחשבה על התפילה</w:t>
          </w:r>
        </w:p>
      </w:tc>
      <w:tc>
        <w:tcPr>
          <w:tcW w:w="3348" w:type="dxa"/>
          <w:tcBorders>
            <w:bottom w:val="double" w:sz="4" w:space="0" w:color="auto"/>
          </w:tcBorders>
          <w:vAlign w:val="center"/>
        </w:tcPr>
        <w:p w:rsidR="002B0904" w:rsidRPr="006216C9" w:rsidRDefault="002B0904" w:rsidP="006216C9">
          <w:pPr>
            <w:bidi w:val="0"/>
            <w:spacing w:after="0"/>
            <w:rPr>
              <w:sz w:val="22"/>
              <w:szCs w:val="22"/>
            </w:rPr>
          </w:pPr>
          <w:r w:rsidRPr="006216C9">
            <w:rPr>
              <w:sz w:val="22"/>
              <w:szCs w:val="22"/>
            </w:rPr>
            <w:t>etzion.org.il</w:t>
          </w:r>
        </w:p>
      </w:tc>
    </w:tr>
  </w:tbl>
  <w:p w:rsidR="002B0904" w:rsidRPr="00AC2922" w:rsidRDefault="002B0904"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AF7"/>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66AF7"/>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26F0"/>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41A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2E5D"/>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46EB"/>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F7A68194-C901-4DEC-B897-C289D68C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UnresolvedMention">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av\OneDrive\&#1497;&#1513;&#1497;&#1489;&#1492;\&#1506;&#1489;&#1493;&#1491;&#1493;&#1514;%20&#1506;&#1512;&#1497;&#1499;&#1492;\2018\&#1496;&#1506;&#1501;%20&#1492;&#1514;&#1508;&#1497;&#1500;&#1492;\&#1514;&#1489;&#1504;&#1497;&#1514;%20&#1496;&#1506;&#1501;%20&#1492;&#1514;&#1508;&#1497;&#1500;&#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8A65A-5805-41CA-9D30-C74B0E867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טעם התפילה</Template>
  <TotalTime>0</TotalTime>
  <Pages>4</Pages>
  <Words>1818</Words>
  <Characters>9091</Characters>
  <Application>Microsoft Office Word</Application>
  <DocSecurity>0</DocSecurity>
  <Lines>75</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10888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דבורה ברקוביץ</cp:lastModifiedBy>
  <cp:revision>2</cp:revision>
  <cp:lastPrinted>2001-10-24T10:13:00Z</cp:lastPrinted>
  <dcterms:created xsi:type="dcterms:W3CDTF">2020-01-26T15:11:00Z</dcterms:created>
  <dcterms:modified xsi:type="dcterms:W3CDTF">2020-01-26T15:11:00Z</dcterms:modified>
</cp:coreProperties>
</file>