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835C7" w14:textId="4636974A" w:rsidR="00623A5E" w:rsidRDefault="00623A5E" w:rsidP="002B7450">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rPr>
        <w:t>YESHIVAT HAR ETZION</w:t>
      </w:r>
    </w:p>
    <w:p w14:paraId="2777F153" w14:textId="77777777" w:rsidR="00623A5E" w:rsidRDefault="00623A5E" w:rsidP="002B7450">
      <w:pPr>
        <w:pStyle w:val="CC"/>
        <w:keepLines w:val="0"/>
        <w:tabs>
          <w:tab w:val="left" w:pos="720"/>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ISRAEL KOSCHITZKY VIRTUAL BEIT MIDRASH (VBM)</w:t>
      </w:r>
    </w:p>
    <w:p w14:paraId="3F71C1B6" w14:textId="77777777" w:rsidR="00623A5E" w:rsidRDefault="00623A5E" w:rsidP="002B7450">
      <w:pPr>
        <w:pStyle w:val="CC"/>
        <w:keepLines w:val="0"/>
        <w:tabs>
          <w:tab w:val="left" w:pos="720"/>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w:t>
      </w:r>
    </w:p>
    <w:p w14:paraId="0A2144AD" w14:textId="388A4F34" w:rsidR="00623A5E" w:rsidRDefault="00623A5E" w:rsidP="002B7450">
      <w:pPr>
        <w:pStyle w:val="CC"/>
        <w:keepLines w:val="0"/>
        <w:tabs>
          <w:tab w:val="left" w:pos="720"/>
        </w:tabs>
        <w:spacing w:after="0"/>
        <w:ind w:left="0" w:firstLine="0"/>
        <w:jc w:val="center"/>
        <w:rPr>
          <w:rFonts w:asciiTheme="minorBidi" w:hAnsiTheme="minorBidi" w:cstheme="minorBidi"/>
          <w:sz w:val="24"/>
          <w:szCs w:val="24"/>
        </w:rPr>
      </w:pPr>
      <w:bookmarkStart w:id="0" w:name="_GoBack"/>
      <w:bookmarkEnd w:id="0"/>
    </w:p>
    <w:p w14:paraId="3954675B" w14:textId="77777777" w:rsidR="00623A5E" w:rsidRDefault="00623A5E" w:rsidP="002B7450">
      <w:pPr>
        <w:spacing w:after="0" w:line="240" w:lineRule="auto"/>
        <w:jc w:val="center"/>
        <w:rPr>
          <w:rFonts w:asciiTheme="minorBidi" w:hAnsiTheme="minorBidi"/>
          <w:b/>
          <w:bCs/>
          <w:sz w:val="24"/>
          <w:szCs w:val="24"/>
        </w:rPr>
      </w:pPr>
      <w:r>
        <w:rPr>
          <w:rFonts w:asciiTheme="minorBidi" w:hAnsiTheme="minorBidi"/>
          <w:b/>
          <w:bCs/>
          <w:sz w:val="24"/>
          <w:szCs w:val="24"/>
        </w:rPr>
        <w:t>Before Sinai: Jewish Values and Jewish Law</w:t>
      </w:r>
    </w:p>
    <w:p w14:paraId="760DE4F9" w14:textId="77777777" w:rsidR="00623A5E" w:rsidRDefault="00623A5E" w:rsidP="002B7450">
      <w:pPr>
        <w:spacing w:after="0" w:line="240" w:lineRule="auto"/>
        <w:jc w:val="center"/>
        <w:rPr>
          <w:rFonts w:asciiTheme="minorBidi" w:hAnsiTheme="minorBidi"/>
          <w:b/>
          <w:bCs/>
          <w:sz w:val="24"/>
          <w:szCs w:val="24"/>
        </w:rPr>
      </w:pPr>
      <w:r>
        <w:rPr>
          <w:rFonts w:asciiTheme="minorBidi" w:hAnsiTheme="minorBidi"/>
          <w:b/>
          <w:bCs/>
          <w:sz w:val="24"/>
          <w:szCs w:val="24"/>
        </w:rPr>
        <w:t>By Rav Dr. Judah Goldberg</w:t>
      </w:r>
    </w:p>
    <w:p w14:paraId="0581C5FA" w14:textId="77777777" w:rsidR="00623A5E" w:rsidRDefault="00623A5E" w:rsidP="002B7450">
      <w:pPr>
        <w:spacing w:after="0" w:line="240" w:lineRule="auto"/>
        <w:jc w:val="center"/>
        <w:rPr>
          <w:rFonts w:asciiTheme="minorBidi" w:hAnsiTheme="minorBidi"/>
          <w:b/>
          <w:bCs/>
          <w:sz w:val="24"/>
          <w:szCs w:val="24"/>
          <w:lang w:val="en-GB"/>
        </w:rPr>
      </w:pPr>
    </w:p>
    <w:p w14:paraId="53A12B83" w14:textId="77777777" w:rsidR="002B7450" w:rsidRDefault="002B7450" w:rsidP="002B7450">
      <w:pPr>
        <w:spacing w:after="0" w:line="240" w:lineRule="auto"/>
        <w:jc w:val="center"/>
        <w:rPr>
          <w:rFonts w:asciiTheme="minorBidi" w:hAnsiTheme="minorBidi"/>
          <w:b/>
          <w:bCs/>
          <w:sz w:val="24"/>
          <w:szCs w:val="24"/>
          <w:lang w:val="en-GB"/>
        </w:rPr>
      </w:pPr>
    </w:p>
    <w:p w14:paraId="55C3A004" w14:textId="42C52856" w:rsidR="00412A26" w:rsidRDefault="00623A5E" w:rsidP="002B7450">
      <w:pPr>
        <w:spacing w:after="0" w:line="240" w:lineRule="auto"/>
        <w:jc w:val="center"/>
        <w:rPr>
          <w:rFonts w:asciiTheme="minorBidi" w:hAnsiTheme="minorBidi"/>
          <w:b/>
          <w:bCs/>
          <w:sz w:val="24"/>
          <w:szCs w:val="24"/>
        </w:rPr>
      </w:pPr>
      <w:r w:rsidRPr="002B7450">
        <w:rPr>
          <w:rFonts w:asciiTheme="minorBidi" w:hAnsiTheme="minorBidi"/>
          <w:b/>
          <w:bCs/>
          <w:sz w:val="24"/>
          <w:szCs w:val="24"/>
        </w:rPr>
        <w:t>Shiur</w:t>
      </w:r>
      <w:r>
        <w:rPr>
          <w:rFonts w:asciiTheme="minorBidi" w:hAnsiTheme="minorBidi"/>
          <w:b/>
          <w:bCs/>
          <w:sz w:val="24"/>
          <w:szCs w:val="24"/>
        </w:rPr>
        <w:t xml:space="preserve"> #4</w:t>
      </w:r>
      <w:r w:rsidR="0082456F">
        <w:rPr>
          <w:rFonts w:asciiTheme="minorBidi" w:hAnsiTheme="minorBidi"/>
          <w:b/>
          <w:bCs/>
          <w:sz w:val="24"/>
          <w:szCs w:val="24"/>
        </w:rPr>
        <w:t>5</w:t>
      </w:r>
      <w:r>
        <w:rPr>
          <w:rFonts w:asciiTheme="minorBidi" w:hAnsiTheme="minorBidi"/>
          <w:b/>
          <w:bCs/>
          <w:sz w:val="24"/>
          <w:szCs w:val="24"/>
        </w:rPr>
        <w:t>:</w:t>
      </w:r>
    </w:p>
    <w:p w14:paraId="5E94B766" w14:textId="20A932F3" w:rsidR="00623A5E" w:rsidRDefault="00623A5E" w:rsidP="002B7450">
      <w:pPr>
        <w:spacing w:after="0" w:line="240" w:lineRule="auto"/>
        <w:jc w:val="center"/>
        <w:rPr>
          <w:rFonts w:asciiTheme="minorBidi" w:hAnsiTheme="minorBidi"/>
          <w:b/>
          <w:bCs/>
          <w:sz w:val="24"/>
          <w:szCs w:val="24"/>
        </w:rPr>
      </w:pPr>
      <w:r>
        <w:rPr>
          <w:rFonts w:asciiTheme="minorBidi" w:hAnsiTheme="minorBidi"/>
          <w:b/>
          <w:bCs/>
          <w:sz w:val="24"/>
          <w:szCs w:val="24"/>
        </w:rPr>
        <w:t>Pursuit of the Ethical Life (1</w:t>
      </w:r>
      <w:r w:rsidR="0082456F">
        <w:rPr>
          <w:rFonts w:asciiTheme="minorBidi" w:hAnsiTheme="minorBidi"/>
          <w:b/>
          <w:bCs/>
          <w:sz w:val="24"/>
          <w:szCs w:val="24"/>
        </w:rPr>
        <w:t>6</w:t>
      </w:r>
      <w:r>
        <w:rPr>
          <w:rFonts w:asciiTheme="minorBidi" w:hAnsiTheme="minorBidi"/>
          <w:b/>
          <w:bCs/>
          <w:sz w:val="24"/>
          <w:szCs w:val="24"/>
        </w:rPr>
        <w:t>):</w:t>
      </w:r>
    </w:p>
    <w:p w14:paraId="62C452A6" w14:textId="77777777" w:rsidR="00A97DE2" w:rsidRDefault="00EA43C3" w:rsidP="002B7450">
      <w:pPr>
        <w:spacing w:after="0" w:line="240" w:lineRule="auto"/>
        <w:jc w:val="center"/>
        <w:rPr>
          <w:rFonts w:asciiTheme="minorBidi" w:hAnsiTheme="minorBidi"/>
          <w:b/>
          <w:bCs/>
          <w:sz w:val="24"/>
          <w:szCs w:val="24"/>
        </w:rPr>
      </w:pPr>
      <w:r>
        <w:rPr>
          <w:rFonts w:asciiTheme="minorBidi" w:hAnsiTheme="minorBidi"/>
          <w:b/>
          <w:bCs/>
          <w:sz w:val="24"/>
          <w:szCs w:val="24"/>
        </w:rPr>
        <w:t xml:space="preserve">Living with </w:t>
      </w:r>
      <w:r w:rsidR="00623A5E" w:rsidRPr="00840AD7">
        <w:rPr>
          <w:rFonts w:asciiTheme="minorBidi" w:hAnsiTheme="minorBidi"/>
          <w:b/>
          <w:bCs/>
          <w:i/>
          <w:iCs/>
          <w:sz w:val="24"/>
          <w:szCs w:val="24"/>
        </w:rPr>
        <w:t>Tzedaka U-</w:t>
      </w:r>
      <w:r w:rsidR="00623A5E">
        <w:rPr>
          <w:rFonts w:asciiTheme="minorBidi" w:hAnsiTheme="minorBidi"/>
          <w:b/>
          <w:bCs/>
          <w:i/>
          <w:iCs/>
          <w:sz w:val="24"/>
          <w:szCs w:val="24"/>
        </w:rPr>
        <w:t>M</w:t>
      </w:r>
      <w:r w:rsidR="00623A5E" w:rsidRPr="00840AD7">
        <w:rPr>
          <w:rFonts w:asciiTheme="minorBidi" w:hAnsiTheme="minorBidi"/>
          <w:b/>
          <w:bCs/>
          <w:i/>
          <w:iCs/>
          <w:sz w:val="24"/>
          <w:szCs w:val="24"/>
        </w:rPr>
        <w:t>ishpat</w:t>
      </w:r>
    </w:p>
    <w:p w14:paraId="427900B3" w14:textId="7495419C" w:rsidR="00F625E0" w:rsidRDefault="00EA43C3" w:rsidP="002B7450">
      <w:pPr>
        <w:spacing w:after="0" w:line="240" w:lineRule="auto"/>
        <w:jc w:val="center"/>
        <w:rPr>
          <w:rFonts w:asciiTheme="minorBidi" w:hAnsiTheme="minorBidi"/>
          <w:b/>
          <w:bCs/>
          <w:sz w:val="24"/>
          <w:szCs w:val="24"/>
        </w:rPr>
      </w:pPr>
      <w:r>
        <w:rPr>
          <w:rFonts w:asciiTheme="minorBidi" w:hAnsiTheme="minorBidi"/>
          <w:b/>
          <w:bCs/>
          <w:sz w:val="24"/>
          <w:szCs w:val="24"/>
        </w:rPr>
        <w:t xml:space="preserve">Part </w:t>
      </w:r>
      <w:r w:rsidR="0082456F">
        <w:rPr>
          <w:rFonts w:asciiTheme="minorBidi" w:hAnsiTheme="minorBidi"/>
          <w:b/>
          <w:bCs/>
          <w:sz w:val="24"/>
          <w:szCs w:val="24"/>
        </w:rPr>
        <w:t>IV</w:t>
      </w:r>
      <w:r w:rsidR="00A97DE2">
        <w:rPr>
          <w:rFonts w:asciiTheme="minorBidi" w:hAnsiTheme="minorBidi"/>
          <w:b/>
          <w:bCs/>
          <w:sz w:val="24"/>
          <w:szCs w:val="24"/>
        </w:rPr>
        <w:t>:</w:t>
      </w:r>
      <w:r>
        <w:rPr>
          <w:rFonts w:asciiTheme="minorBidi" w:hAnsiTheme="minorBidi"/>
          <w:b/>
          <w:bCs/>
          <w:sz w:val="24"/>
          <w:szCs w:val="24"/>
        </w:rPr>
        <w:t xml:space="preserve"> Illustrations and Conclusions</w:t>
      </w:r>
    </w:p>
    <w:p w14:paraId="624310C4" w14:textId="77777777" w:rsidR="00F625E0" w:rsidRPr="00B17F0A" w:rsidRDefault="00F625E0" w:rsidP="002B7450">
      <w:pPr>
        <w:spacing w:after="0" w:line="240" w:lineRule="auto"/>
        <w:jc w:val="center"/>
        <w:rPr>
          <w:rFonts w:asciiTheme="minorBidi" w:hAnsiTheme="minorBidi"/>
          <w:b/>
          <w:bCs/>
          <w:sz w:val="24"/>
          <w:szCs w:val="24"/>
        </w:rPr>
      </w:pPr>
    </w:p>
    <w:p w14:paraId="5B57CE5E" w14:textId="76E2F95C" w:rsidR="00F625E0" w:rsidRPr="00AB3299" w:rsidRDefault="00F625E0" w:rsidP="002B7450">
      <w:pPr>
        <w:spacing w:after="0" w:line="240" w:lineRule="auto"/>
        <w:jc w:val="center"/>
        <w:rPr>
          <w:rFonts w:asciiTheme="minorBidi" w:hAnsiTheme="minorBidi"/>
          <w:b/>
          <w:bCs/>
          <w:sz w:val="24"/>
          <w:szCs w:val="24"/>
        </w:rPr>
      </w:pPr>
    </w:p>
    <w:p w14:paraId="03A66E7E" w14:textId="77777777" w:rsidR="00131290" w:rsidRPr="00517DC1" w:rsidRDefault="00131290" w:rsidP="002B7450">
      <w:pPr>
        <w:spacing w:after="0" w:line="240" w:lineRule="auto"/>
        <w:jc w:val="both"/>
        <w:rPr>
          <w:rFonts w:asciiTheme="minorBidi" w:hAnsiTheme="minorBidi"/>
          <w:b/>
          <w:bCs/>
          <w:sz w:val="24"/>
          <w:szCs w:val="24"/>
        </w:rPr>
      </w:pPr>
      <w:r w:rsidRPr="00517DC1">
        <w:rPr>
          <w:rFonts w:asciiTheme="minorBidi" w:hAnsiTheme="minorBidi"/>
          <w:b/>
          <w:bCs/>
          <w:sz w:val="24"/>
          <w:szCs w:val="24"/>
        </w:rPr>
        <w:t>Ethics in Action: Servants, Slaves, and Foreigners</w:t>
      </w:r>
    </w:p>
    <w:p w14:paraId="2C2E34A5" w14:textId="77777777" w:rsidR="00131290" w:rsidRPr="00B17F0A" w:rsidRDefault="00131290" w:rsidP="002B7450">
      <w:pPr>
        <w:spacing w:after="0" w:line="240" w:lineRule="auto"/>
        <w:jc w:val="both"/>
        <w:rPr>
          <w:rFonts w:asciiTheme="minorBidi" w:hAnsiTheme="minorBidi"/>
          <w:b/>
          <w:bCs/>
          <w:sz w:val="24"/>
          <w:szCs w:val="24"/>
        </w:rPr>
      </w:pPr>
    </w:p>
    <w:p w14:paraId="524EADE5" w14:textId="09C3C157" w:rsidR="002B5325" w:rsidRDefault="00FF67C5" w:rsidP="002B7450">
      <w:pPr>
        <w:spacing w:after="0" w:line="240" w:lineRule="auto"/>
        <w:jc w:val="both"/>
        <w:rPr>
          <w:rFonts w:asciiTheme="minorBidi" w:hAnsiTheme="minorBidi"/>
          <w:sz w:val="24"/>
          <w:szCs w:val="24"/>
        </w:rPr>
      </w:pPr>
      <w:r>
        <w:rPr>
          <w:rFonts w:asciiTheme="minorBidi" w:hAnsiTheme="minorBidi"/>
          <w:sz w:val="24"/>
          <w:szCs w:val="24"/>
        </w:rPr>
        <w:t xml:space="preserve">With this </w:t>
      </w:r>
      <w:r w:rsidRPr="00B17F0A">
        <w:rPr>
          <w:rFonts w:asciiTheme="minorBidi" w:hAnsiTheme="minorBidi"/>
          <w:i/>
          <w:iCs/>
          <w:sz w:val="24"/>
          <w:szCs w:val="24"/>
        </w:rPr>
        <w:t>shiur</w:t>
      </w:r>
      <w:r>
        <w:rPr>
          <w:rFonts w:asciiTheme="minorBidi" w:hAnsiTheme="minorBidi"/>
          <w:sz w:val="24"/>
          <w:szCs w:val="24"/>
        </w:rPr>
        <w:t xml:space="preserve">, we close this </w:t>
      </w:r>
      <w:r w:rsidR="00DF7953">
        <w:rPr>
          <w:rFonts w:asciiTheme="minorBidi" w:hAnsiTheme="minorBidi"/>
          <w:sz w:val="24"/>
          <w:szCs w:val="24"/>
        </w:rPr>
        <w:t xml:space="preserve">subset of </w:t>
      </w:r>
      <w:r w:rsidR="00DF7953" w:rsidRPr="00B17F0A">
        <w:rPr>
          <w:rFonts w:asciiTheme="minorBidi" w:hAnsiTheme="minorBidi"/>
          <w:i/>
          <w:iCs/>
          <w:sz w:val="24"/>
          <w:szCs w:val="24"/>
        </w:rPr>
        <w:t>shiurim</w:t>
      </w:r>
      <w:r w:rsidR="00DF7953">
        <w:rPr>
          <w:rFonts w:asciiTheme="minorBidi" w:hAnsiTheme="minorBidi"/>
          <w:sz w:val="24"/>
          <w:szCs w:val="24"/>
        </w:rPr>
        <w:t xml:space="preserve"> on </w:t>
      </w:r>
      <w:r w:rsidR="00F7322B">
        <w:rPr>
          <w:rFonts w:asciiTheme="minorBidi" w:hAnsiTheme="minorBidi"/>
          <w:sz w:val="24"/>
          <w:szCs w:val="24"/>
        </w:rPr>
        <w:t xml:space="preserve">applications </w:t>
      </w:r>
      <w:r w:rsidR="00D9221B">
        <w:rPr>
          <w:rFonts w:asciiTheme="minorBidi" w:hAnsiTheme="minorBidi"/>
          <w:sz w:val="24"/>
          <w:szCs w:val="24"/>
        </w:rPr>
        <w:t>of</w:t>
      </w:r>
      <w:r w:rsidR="00DF7953">
        <w:rPr>
          <w:rFonts w:asciiTheme="minorBidi" w:hAnsiTheme="minorBidi"/>
          <w:sz w:val="24"/>
          <w:szCs w:val="24"/>
        </w:rPr>
        <w:t xml:space="preserve"> </w:t>
      </w:r>
      <w:r w:rsidR="00DF7953" w:rsidRPr="00B17F0A">
        <w:rPr>
          <w:rFonts w:asciiTheme="minorBidi" w:hAnsiTheme="minorBidi"/>
          <w:i/>
          <w:iCs/>
          <w:sz w:val="24"/>
          <w:szCs w:val="24"/>
        </w:rPr>
        <w:t>tzedaka u-mishpat</w:t>
      </w:r>
      <w:r w:rsidR="00DF7953">
        <w:rPr>
          <w:rFonts w:asciiTheme="minorBidi" w:hAnsiTheme="minorBidi"/>
          <w:sz w:val="24"/>
          <w:szCs w:val="24"/>
        </w:rPr>
        <w:t xml:space="preserve">, as well as the entire unit </w:t>
      </w:r>
      <w:r w:rsidR="00F7322B">
        <w:rPr>
          <w:rFonts w:asciiTheme="minorBidi" w:hAnsiTheme="minorBidi"/>
          <w:sz w:val="24"/>
          <w:szCs w:val="24"/>
        </w:rPr>
        <w:t xml:space="preserve">devoted to </w:t>
      </w:r>
      <w:r w:rsidR="00D9221B">
        <w:rPr>
          <w:rFonts w:asciiTheme="minorBidi" w:hAnsiTheme="minorBidi"/>
          <w:sz w:val="24"/>
          <w:szCs w:val="24"/>
        </w:rPr>
        <w:t>the ethical vision</w:t>
      </w:r>
      <w:r w:rsidR="00F7322B">
        <w:rPr>
          <w:rFonts w:asciiTheme="minorBidi" w:hAnsiTheme="minorBidi"/>
          <w:sz w:val="24"/>
          <w:szCs w:val="24"/>
        </w:rPr>
        <w:t xml:space="preserve"> of </w:t>
      </w:r>
      <w:r w:rsidR="00F7322B" w:rsidRPr="00B17F0A">
        <w:rPr>
          <w:rFonts w:asciiTheme="minorBidi" w:hAnsiTheme="minorBidi"/>
          <w:i/>
          <w:iCs/>
          <w:sz w:val="24"/>
          <w:szCs w:val="24"/>
        </w:rPr>
        <w:t>berit Avot</w:t>
      </w:r>
      <w:r w:rsidR="00F7322B">
        <w:rPr>
          <w:rFonts w:asciiTheme="minorBidi" w:hAnsiTheme="minorBidi"/>
          <w:sz w:val="24"/>
          <w:szCs w:val="24"/>
        </w:rPr>
        <w:t xml:space="preserve">. We will </w:t>
      </w:r>
      <w:r w:rsidR="002B5325">
        <w:rPr>
          <w:rFonts w:asciiTheme="minorBidi" w:hAnsiTheme="minorBidi"/>
          <w:sz w:val="24"/>
          <w:szCs w:val="24"/>
        </w:rPr>
        <w:t xml:space="preserve">attempt to illustrate the principles of the previous </w:t>
      </w:r>
      <w:r w:rsidR="002B5325" w:rsidRPr="00B17F0A">
        <w:rPr>
          <w:rFonts w:asciiTheme="minorBidi" w:hAnsiTheme="minorBidi"/>
          <w:i/>
          <w:iCs/>
          <w:sz w:val="24"/>
          <w:szCs w:val="24"/>
        </w:rPr>
        <w:t>shiurim</w:t>
      </w:r>
      <w:r w:rsidR="002B5325">
        <w:rPr>
          <w:rFonts w:asciiTheme="minorBidi" w:hAnsiTheme="minorBidi"/>
          <w:sz w:val="24"/>
          <w:szCs w:val="24"/>
        </w:rPr>
        <w:t xml:space="preserve"> </w:t>
      </w:r>
      <w:r w:rsidR="00A47466">
        <w:rPr>
          <w:rFonts w:asciiTheme="minorBidi" w:hAnsiTheme="minorBidi"/>
          <w:sz w:val="24"/>
          <w:szCs w:val="24"/>
        </w:rPr>
        <w:t xml:space="preserve">by looking at </w:t>
      </w:r>
      <w:r w:rsidR="002B5325">
        <w:rPr>
          <w:rFonts w:asciiTheme="minorBidi" w:hAnsiTheme="minorBidi"/>
          <w:sz w:val="24"/>
          <w:szCs w:val="24"/>
        </w:rPr>
        <w:t xml:space="preserve">Judaism’s treatment of certain underprivileged populations. Subsequently, we will </w:t>
      </w:r>
      <w:r w:rsidR="00131290">
        <w:rPr>
          <w:rFonts w:asciiTheme="minorBidi" w:hAnsiTheme="minorBidi"/>
          <w:sz w:val="24"/>
          <w:szCs w:val="24"/>
        </w:rPr>
        <w:t>summarize</w:t>
      </w:r>
      <w:r w:rsidR="00EC07FF">
        <w:rPr>
          <w:rFonts w:asciiTheme="minorBidi" w:hAnsiTheme="minorBidi"/>
          <w:sz w:val="24"/>
          <w:szCs w:val="24"/>
        </w:rPr>
        <w:t xml:space="preserve"> what we have </w:t>
      </w:r>
      <w:r w:rsidR="006E470A">
        <w:rPr>
          <w:rFonts w:asciiTheme="minorBidi" w:hAnsiTheme="minorBidi"/>
          <w:sz w:val="24"/>
          <w:szCs w:val="24"/>
        </w:rPr>
        <w:t xml:space="preserve">learned </w:t>
      </w:r>
      <w:r w:rsidR="008E4B22">
        <w:rPr>
          <w:rFonts w:asciiTheme="minorBidi" w:hAnsiTheme="minorBidi"/>
          <w:sz w:val="24"/>
          <w:szCs w:val="24"/>
        </w:rPr>
        <w:t xml:space="preserve">about moral intuition in Judaism and </w:t>
      </w:r>
      <w:r w:rsidR="00836D84">
        <w:rPr>
          <w:rFonts w:asciiTheme="minorBidi" w:hAnsiTheme="minorBidi"/>
          <w:sz w:val="24"/>
          <w:szCs w:val="24"/>
        </w:rPr>
        <w:t>consider how wide th</w:t>
      </w:r>
      <w:r w:rsidR="00575CDE">
        <w:rPr>
          <w:rFonts w:asciiTheme="minorBidi" w:hAnsiTheme="minorBidi"/>
          <w:sz w:val="24"/>
          <w:szCs w:val="24"/>
        </w:rPr>
        <w:t>e</w:t>
      </w:r>
      <w:r w:rsidR="00836D84">
        <w:rPr>
          <w:rFonts w:asciiTheme="minorBidi" w:hAnsiTheme="minorBidi"/>
          <w:sz w:val="24"/>
          <w:szCs w:val="24"/>
        </w:rPr>
        <w:t xml:space="preserve"> audience for this message </w:t>
      </w:r>
      <w:r w:rsidR="00575CDE">
        <w:rPr>
          <w:rFonts w:asciiTheme="minorBidi" w:hAnsiTheme="minorBidi"/>
          <w:sz w:val="24"/>
          <w:szCs w:val="24"/>
        </w:rPr>
        <w:t>c</w:t>
      </w:r>
      <w:r w:rsidR="002E19CC">
        <w:rPr>
          <w:rFonts w:asciiTheme="minorBidi" w:hAnsiTheme="minorBidi"/>
          <w:sz w:val="24"/>
          <w:szCs w:val="24"/>
        </w:rPr>
        <w:t>an</w:t>
      </w:r>
      <w:r w:rsidR="00575CDE">
        <w:rPr>
          <w:rFonts w:asciiTheme="minorBidi" w:hAnsiTheme="minorBidi"/>
          <w:sz w:val="24"/>
          <w:szCs w:val="24"/>
        </w:rPr>
        <w:t xml:space="preserve"> be</w:t>
      </w:r>
      <w:r w:rsidR="00836D84">
        <w:rPr>
          <w:rFonts w:asciiTheme="minorBidi" w:hAnsiTheme="minorBidi"/>
          <w:sz w:val="24"/>
          <w:szCs w:val="24"/>
        </w:rPr>
        <w:t xml:space="preserve">. </w:t>
      </w:r>
    </w:p>
    <w:p w14:paraId="4E7D3A37" w14:textId="415CEE34" w:rsidR="00266271" w:rsidRDefault="00266271" w:rsidP="002B7450">
      <w:pPr>
        <w:spacing w:after="0" w:line="240" w:lineRule="auto"/>
        <w:jc w:val="both"/>
        <w:rPr>
          <w:rFonts w:asciiTheme="minorBidi" w:hAnsiTheme="minorBidi"/>
          <w:sz w:val="24"/>
          <w:szCs w:val="24"/>
        </w:rPr>
      </w:pPr>
    </w:p>
    <w:p w14:paraId="0440401D" w14:textId="77777777" w:rsidR="00131290" w:rsidRPr="0047453E" w:rsidRDefault="00131290" w:rsidP="002B7450">
      <w:pPr>
        <w:spacing w:after="0" w:line="240" w:lineRule="auto"/>
        <w:jc w:val="both"/>
        <w:rPr>
          <w:rFonts w:asciiTheme="minorBidi" w:hAnsiTheme="minorBidi"/>
          <w:b/>
          <w:bCs/>
          <w:sz w:val="24"/>
          <w:szCs w:val="24"/>
        </w:rPr>
      </w:pPr>
    </w:p>
    <w:p w14:paraId="6E6F82EE" w14:textId="744F471E" w:rsidR="00266271" w:rsidRPr="0067010C" w:rsidRDefault="00266271" w:rsidP="002B7450">
      <w:pPr>
        <w:spacing w:after="0" w:line="240" w:lineRule="auto"/>
        <w:jc w:val="both"/>
        <w:rPr>
          <w:rFonts w:asciiTheme="minorBidi" w:hAnsiTheme="minorBidi"/>
          <w:b/>
          <w:bCs/>
          <w:sz w:val="24"/>
          <w:szCs w:val="24"/>
        </w:rPr>
      </w:pPr>
      <w:r w:rsidRPr="0067010C">
        <w:rPr>
          <w:rFonts w:asciiTheme="minorBidi" w:hAnsiTheme="minorBidi"/>
          <w:b/>
          <w:bCs/>
          <w:sz w:val="24"/>
          <w:szCs w:val="24"/>
        </w:rPr>
        <w:t xml:space="preserve">An Indentured Servant </w:t>
      </w:r>
    </w:p>
    <w:p w14:paraId="3B943FB6" w14:textId="77777777" w:rsidR="00266271" w:rsidRDefault="00266271" w:rsidP="002B7450">
      <w:pPr>
        <w:spacing w:after="0" w:line="240" w:lineRule="auto"/>
        <w:jc w:val="both"/>
        <w:rPr>
          <w:rFonts w:asciiTheme="minorBidi" w:hAnsiTheme="minorBidi"/>
          <w:sz w:val="24"/>
          <w:szCs w:val="24"/>
        </w:rPr>
      </w:pPr>
    </w:p>
    <w:p w14:paraId="1D20B1EF" w14:textId="70872766" w:rsidR="001F254B" w:rsidRDefault="00CC1496" w:rsidP="002B7450">
      <w:pPr>
        <w:spacing w:after="0" w:line="240" w:lineRule="auto"/>
        <w:jc w:val="both"/>
        <w:rPr>
          <w:rFonts w:asciiTheme="minorBidi" w:hAnsiTheme="minorBidi"/>
          <w:sz w:val="24"/>
          <w:szCs w:val="24"/>
        </w:rPr>
      </w:pPr>
      <w:r>
        <w:rPr>
          <w:rFonts w:asciiTheme="minorBidi" w:hAnsiTheme="minorBidi"/>
          <w:sz w:val="24"/>
          <w:szCs w:val="24"/>
        </w:rPr>
        <w:t>With regard to a Jew</w:t>
      </w:r>
      <w:r w:rsidR="00C20883">
        <w:rPr>
          <w:rFonts w:asciiTheme="minorBidi" w:hAnsiTheme="minorBidi"/>
          <w:sz w:val="24"/>
          <w:szCs w:val="24"/>
        </w:rPr>
        <w:t>ish indentured servan</w:t>
      </w:r>
      <w:r w:rsidR="00D2560C">
        <w:rPr>
          <w:rFonts w:asciiTheme="minorBidi" w:hAnsiTheme="minorBidi"/>
          <w:sz w:val="24"/>
          <w:szCs w:val="24"/>
        </w:rPr>
        <w:t>t</w:t>
      </w:r>
      <w:r w:rsidR="00AD5884">
        <w:rPr>
          <w:rFonts w:asciiTheme="minorBidi" w:hAnsiTheme="minorBidi"/>
          <w:sz w:val="24"/>
          <w:szCs w:val="24"/>
        </w:rPr>
        <w:t xml:space="preserve"> (</w:t>
      </w:r>
      <w:r w:rsidR="00AD5884" w:rsidRPr="00AD5884">
        <w:rPr>
          <w:rFonts w:asciiTheme="minorBidi" w:hAnsiTheme="minorBidi"/>
          <w:i/>
          <w:iCs/>
          <w:sz w:val="24"/>
          <w:szCs w:val="24"/>
        </w:rPr>
        <w:t xml:space="preserve">eved </w:t>
      </w:r>
      <w:r w:rsidR="00412A26">
        <w:rPr>
          <w:rFonts w:asciiTheme="minorBidi" w:hAnsiTheme="minorBidi"/>
          <w:i/>
          <w:iCs/>
          <w:sz w:val="24"/>
          <w:szCs w:val="24"/>
        </w:rPr>
        <w:t>I</w:t>
      </w:r>
      <w:r w:rsidR="00AD5884" w:rsidRPr="00AD5884">
        <w:rPr>
          <w:rFonts w:asciiTheme="minorBidi" w:hAnsiTheme="minorBidi"/>
          <w:i/>
          <w:iCs/>
          <w:sz w:val="24"/>
          <w:szCs w:val="24"/>
        </w:rPr>
        <w:t>vri</w:t>
      </w:r>
      <w:r w:rsidR="00AD5884">
        <w:rPr>
          <w:rFonts w:asciiTheme="minorBidi" w:hAnsiTheme="minorBidi"/>
          <w:sz w:val="24"/>
          <w:szCs w:val="24"/>
        </w:rPr>
        <w:t>)</w:t>
      </w:r>
      <w:r w:rsidR="00C20883">
        <w:rPr>
          <w:rFonts w:asciiTheme="minorBidi" w:hAnsiTheme="minorBidi"/>
          <w:sz w:val="24"/>
          <w:szCs w:val="24"/>
        </w:rPr>
        <w:t xml:space="preserve">, the </w:t>
      </w:r>
      <w:r w:rsidR="00C20883" w:rsidRPr="0067010C">
        <w:rPr>
          <w:rFonts w:asciiTheme="minorBidi" w:hAnsiTheme="minorBidi"/>
          <w:sz w:val="24"/>
          <w:szCs w:val="24"/>
        </w:rPr>
        <w:t>Gemara</w:t>
      </w:r>
      <w:r w:rsidR="00C20883">
        <w:rPr>
          <w:rFonts w:asciiTheme="minorBidi" w:hAnsiTheme="minorBidi"/>
          <w:sz w:val="24"/>
          <w:szCs w:val="24"/>
        </w:rPr>
        <w:t xml:space="preserve"> </w:t>
      </w:r>
      <w:r w:rsidR="00B217D5">
        <w:rPr>
          <w:rFonts w:asciiTheme="minorBidi" w:hAnsiTheme="minorBidi"/>
          <w:sz w:val="24"/>
          <w:szCs w:val="24"/>
        </w:rPr>
        <w:t>teaches</w:t>
      </w:r>
      <w:r w:rsidR="00C20883">
        <w:rPr>
          <w:rFonts w:asciiTheme="minorBidi" w:hAnsiTheme="minorBidi"/>
          <w:sz w:val="24"/>
          <w:szCs w:val="24"/>
        </w:rPr>
        <w:t xml:space="preserve"> that he </w:t>
      </w:r>
      <w:r w:rsidR="00B217D5">
        <w:rPr>
          <w:rFonts w:asciiTheme="minorBidi" w:hAnsiTheme="minorBidi"/>
          <w:sz w:val="24"/>
          <w:szCs w:val="24"/>
        </w:rPr>
        <w:t xml:space="preserve">must </w:t>
      </w:r>
      <w:r w:rsidR="00C20883">
        <w:rPr>
          <w:rFonts w:asciiTheme="minorBidi" w:hAnsiTheme="minorBidi"/>
          <w:sz w:val="24"/>
          <w:szCs w:val="24"/>
        </w:rPr>
        <w:t xml:space="preserve">be treated </w:t>
      </w:r>
      <w:r w:rsidR="00CA3EF0">
        <w:rPr>
          <w:rFonts w:asciiTheme="minorBidi" w:hAnsiTheme="minorBidi"/>
          <w:sz w:val="24"/>
          <w:szCs w:val="24"/>
        </w:rPr>
        <w:t>on par with his master:</w:t>
      </w:r>
    </w:p>
    <w:p w14:paraId="0B770479" w14:textId="6FF35E43" w:rsidR="00CA3EF0" w:rsidRDefault="00CA3EF0" w:rsidP="002B7450">
      <w:pPr>
        <w:spacing w:after="0" w:line="240" w:lineRule="auto"/>
        <w:jc w:val="both"/>
        <w:rPr>
          <w:rFonts w:asciiTheme="minorBidi" w:hAnsiTheme="minorBidi"/>
          <w:sz w:val="24"/>
          <w:szCs w:val="24"/>
        </w:rPr>
      </w:pPr>
    </w:p>
    <w:p w14:paraId="6674150B" w14:textId="10A66311" w:rsidR="00CA3EF0" w:rsidRDefault="00CA3EF0" w:rsidP="002B7450">
      <w:pPr>
        <w:spacing w:after="0" w:line="240" w:lineRule="auto"/>
        <w:ind w:left="720"/>
        <w:jc w:val="both"/>
        <w:rPr>
          <w:rFonts w:asciiTheme="minorBidi" w:hAnsiTheme="minorBidi"/>
          <w:sz w:val="24"/>
          <w:szCs w:val="24"/>
        </w:rPr>
      </w:pPr>
      <w:r>
        <w:rPr>
          <w:rFonts w:asciiTheme="minorBidi" w:hAnsiTheme="minorBidi"/>
          <w:sz w:val="24"/>
          <w:szCs w:val="24"/>
        </w:rPr>
        <w:t xml:space="preserve">The rabbis taught: “For </w:t>
      </w:r>
      <w:r w:rsidR="00AF28E3">
        <w:rPr>
          <w:rFonts w:asciiTheme="minorBidi" w:hAnsiTheme="minorBidi"/>
          <w:sz w:val="24"/>
          <w:szCs w:val="24"/>
        </w:rPr>
        <w:t xml:space="preserve">it is good for him with you” </w:t>
      </w:r>
      <w:r w:rsidR="00843B29">
        <w:rPr>
          <w:rFonts w:asciiTheme="minorBidi" w:hAnsiTheme="minorBidi"/>
          <w:sz w:val="24"/>
          <w:szCs w:val="24"/>
        </w:rPr>
        <w:t>(</w:t>
      </w:r>
      <w:r w:rsidR="00843B29" w:rsidRPr="00E43207">
        <w:rPr>
          <w:rFonts w:asciiTheme="minorBidi" w:hAnsiTheme="minorBidi"/>
          <w:i/>
          <w:iCs/>
          <w:sz w:val="24"/>
          <w:szCs w:val="24"/>
        </w:rPr>
        <w:t>Devarim</w:t>
      </w:r>
      <w:r w:rsidR="00843B29">
        <w:rPr>
          <w:rFonts w:asciiTheme="minorBidi" w:hAnsiTheme="minorBidi"/>
          <w:sz w:val="24"/>
          <w:szCs w:val="24"/>
        </w:rPr>
        <w:t xml:space="preserve"> </w:t>
      </w:r>
      <w:r w:rsidR="00150FC1">
        <w:rPr>
          <w:rFonts w:asciiTheme="minorBidi" w:hAnsiTheme="minorBidi"/>
          <w:sz w:val="24"/>
          <w:szCs w:val="24"/>
        </w:rPr>
        <w:t xml:space="preserve">15:16) </w:t>
      </w:r>
      <w:r w:rsidR="00AF28E3">
        <w:rPr>
          <w:rFonts w:asciiTheme="minorBidi" w:hAnsiTheme="minorBidi"/>
          <w:sz w:val="24"/>
          <w:szCs w:val="24"/>
        </w:rPr>
        <w:t>– “with you” in food; “with you” in drink</w:t>
      </w:r>
      <w:r w:rsidR="00357A30">
        <w:rPr>
          <w:rFonts w:asciiTheme="minorBidi" w:hAnsiTheme="minorBidi"/>
          <w:sz w:val="24"/>
          <w:szCs w:val="24"/>
        </w:rPr>
        <w:t>. That it should not be that you eat</w:t>
      </w:r>
      <w:r w:rsidR="003124D0">
        <w:rPr>
          <w:rFonts w:asciiTheme="minorBidi" w:hAnsiTheme="minorBidi"/>
          <w:sz w:val="24"/>
          <w:szCs w:val="24"/>
        </w:rPr>
        <w:t xml:space="preserve"> bread of sifted flour and he eats bread of unsifted flour</w:t>
      </w:r>
      <w:r w:rsidR="0012353D">
        <w:rPr>
          <w:rFonts w:asciiTheme="minorBidi" w:hAnsiTheme="minorBidi"/>
          <w:sz w:val="24"/>
          <w:szCs w:val="24"/>
        </w:rPr>
        <w:t>; you drink aged wine and he drinks fresh wine; you sleep on</w:t>
      </w:r>
      <w:r w:rsidR="00FF2849">
        <w:rPr>
          <w:rFonts w:asciiTheme="minorBidi" w:hAnsiTheme="minorBidi"/>
          <w:sz w:val="24"/>
          <w:szCs w:val="24"/>
        </w:rPr>
        <w:t xml:space="preserve"> fabric</w:t>
      </w:r>
      <w:r w:rsidR="00CA0032">
        <w:rPr>
          <w:rFonts w:asciiTheme="minorBidi" w:hAnsiTheme="minorBidi"/>
          <w:sz w:val="24"/>
          <w:szCs w:val="24"/>
        </w:rPr>
        <w:t xml:space="preserve"> and he sleeps on </w:t>
      </w:r>
      <w:r w:rsidR="001D4A30">
        <w:rPr>
          <w:rFonts w:asciiTheme="minorBidi" w:hAnsiTheme="minorBidi"/>
          <w:sz w:val="24"/>
          <w:szCs w:val="24"/>
        </w:rPr>
        <w:t xml:space="preserve">straw. From here [the </w:t>
      </w:r>
      <w:r w:rsidR="006D0320">
        <w:rPr>
          <w:rFonts w:asciiTheme="minorBidi" w:hAnsiTheme="minorBidi"/>
          <w:sz w:val="24"/>
          <w:szCs w:val="24"/>
        </w:rPr>
        <w:t>Sages</w:t>
      </w:r>
      <w:r w:rsidR="001D4A30">
        <w:rPr>
          <w:rFonts w:asciiTheme="minorBidi" w:hAnsiTheme="minorBidi"/>
          <w:sz w:val="24"/>
          <w:szCs w:val="24"/>
        </w:rPr>
        <w:t xml:space="preserve">] said: </w:t>
      </w:r>
      <w:r w:rsidR="00721C1D">
        <w:rPr>
          <w:rFonts w:asciiTheme="minorBidi" w:hAnsiTheme="minorBidi"/>
          <w:sz w:val="24"/>
          <w:szCs w:val="24"/>
        </w:rPr>
        <w:t>Acquiring</w:t>
      </w:r>
      <w:r w:rsidR="00F14283">
        <w:rPr>
          <w:rFonts w:asciiTheme="minorBidi" w:hAnsiTheme="minorBidi"/>
          <w:sz w:val="24"/>
          <w:szCs w:val="24"/>
        </w:rPr>
        <w:t xml:space="preserve"> an </w:t>
      </w:r>
      <w:r w:rsidR="00F14283">
        <w:rPr>
          <w:rFonts w:asciiTheme="minorBidi" w:hAnsiTheme="minorBidi"/>
          <w:i/>
          <w:iCs/>
          <w:sz w:val="24"/>
          <w:szCs w:val="24"/>
        </w:rPr>
        <w:t>eved Ivri</w:t>
      </w:r>
      <w:r w:rsidR="00F14283">
        <w:rPr>
          <w:rFonts w:asciiTheme="minorBidi" w:hAnsiTheme="minorBidi"/>
          <w:sz w:val="24"/>
          <w:szCs w:val="24"/>
        </w:rPr>
        <w:t xml:space="preserve"> </w:t>
      </w:r>
      <w:r w:rsidR="004A33CD">
        <w:rPr>
          <w:rFonts w:asciiTheme="minorBidi" w:hAnsiTheme="minorBidi"/>
          <w:sz w:val="24"/>
          <w:szCs w:val="24"/>
        </w:rPr>
        <w:t>is like</w:t>
      </w:r>
      <w:r w:rsidR="00F14283">
        <w:rPr>
          <w:rFonts w:asciiTheme="minorBidi" w:hAnsiTheme="minorBidi"/>
          <w:sz w:val="24"/>
          <w:szCs w:val="24"/>
        </w:rPr>
        <w:t xml:space="preserve"> acquiring a master for oneself</w:t>
      </w:r>
      <w:r w:rsidR="00B07096">
        <w:rPr>
          <w:rFonts w:asciiTheme="minorBidi" w:hAnsiTheme="minorBidi"/>
          <w:sz w:val="24"/>
          <w:szCs w:val="24"/>
        </w:rPr>
        <w:t>. (</w:t>
      </w:r>
      <w:r w:rsidR="00B07096" w:rsidRPr="00B07096">
        <w:rPr>
          <w:rFonts w:asciiTheme="minorBidi" w:hAnsiTheme="minorBidi"/>
          <w:i/>
          <w:iCs/>
          <w:sz w:val="24"/>
          <w:szCs w:val="24"/>
        </w:rPr>
        <w:t>Kiddushin</w:t>
      </w:r>
      <w:r w:rsidR="00B07096">
        <w:rPr>
          <w:rFonts w:asciiTheme="minorBidi" w:hAnsiTheme="minorBidi"/>
          <w:sz w:val="24"/>
          <w:szCs w:val="24"/>
        </w:rPr>
        <w:t xml:space="preserve"> 22a)</w:t>
      </w:r>
    </w:p>
    <w:p w14:paraId="1B5DDEA7" w14:textId="77777777" w:rsidR="00A47AF7" w:rsidRDefault="00A47AF7" w:rsidP="002B7450">
      <w:pPr>
        <w:spacing w:after="0" w:line="240" w:lineRule="auto"/>
        <w:jc w:val="both"/>
        <w:rPr>
          <w:rFonts w:asciiTheme="minorBidi" w:hAnsiTheme="minorBidi"/>
          <w:sz w:val="24"/>
          <w:szCs w:val="24"/>
        </w:rPr>
      </w:pPr>
    </w:p>
    <w:p w14:paraId="2C301AD0" w14:textId="25CA7E38" w:rsidR="00EF2EDB" w:rsidRDefault="007422EE" w:rsidP="002B7450">
      <w:pPr>
        <w:spacing w:after="0" w:line="240" w:lineRule="auto"/>
        <w:jc w:val="both"/>
        <w:rPr>
          <w:rFonts w:asciiTheme="minorBidi" w:hAnsiTheme="minorBidi"/>
          <w:sz w:val="24"/>
          <w:szCs w:val="24"/>
        </w:rPr>
      </w:pPr>
      <w:r>
        <w:rPr>
          <w:rFonts w:asciiTheme="minorBidi" w:hAnsiTheme="minorBidi"/>
          <w:sz w:val="24"/>
          <w:szCs w:val="24"/>
        </w:rPr>
        <w:t>Commentaries differ about the relevance of this teaching to workers other than indentured servants. The Rosh</w:t>
      </w:r>
      <w:r w:rsidR="00DA713E">
        <w:rPr>
          <w:rFonts w:asciiTheme="minorBidi" w:hAnsiTheme="minorBidi"/>
          <w:sz w:val="24"/>
          <w:szCs w:val="24"/>
        </w:rPr>
        <w:t xml:space="preserve"> writes</w:t>
      </w:r>
      <w:r w:rsidR="00EF2EDB">
        <w:rPr>
          <w:rFonts w:asciiTheme="minorBidi" w:hAnsiTheme="minorBidi"/>
          <w:sz w:val="24"/>
          <w:szCs w:val="24"/>
        </w:rPr>
        <w:t>:</w:t>
      </w:r>
    </w:p>
    <w:p w14:paraId="1A78C281" w14:textId="77777777" w:rsidR="00EF2EDB" w:rsidRDefault="00EF2EDB" w:rsidP="002B7450">
      <w:pPr>
        <w:spacing w:after="0" w:line="240" w:lineRule="auto"/>
        <w:jc w:val="both"/>
        <w:rPr>
          <w:rFonts w:asciiTheme="minorBidi" w:hAnsiTheme="minorBidi"/>
          <w:sz w:val="24"/>
          <w:szCs w:val="24"/>
        </w:rPr>
      </w:pPr>
    </w:p>
    <w:p w14:paraId="6BB3B7DD" w14:textId="654E5479" w:rsidR="00DC7842" w:rsidRDefault="00C62525" w:rsidP="002B7450">
      <w:pPr>
        <w:spacing w:after="0" w:line="240" w:lineRule="auto"/>
        <w:ind w:left="720"/>
        <w:jc w:val="both"/>
        <w:rPr>
          <w:rFonts w:asciiTheme="minorBidi" w:hAnsiTheme="minorBidi"/>
          <w:sz w:val="24"/>
          <w:szCs w:val="24"/>
        </w:rPr>
      </w:pPr>
      <w:r>
        <w:rPr>
          <w:rFonts w:asciiTheme="minorBidi" w:hAnsiTheme="minorBidi"/>
          <w:sz w:val="24"/>
          <w:szCs w:val="24"/>
        </w:rPr>
        <w:t xml:space="preserve">It seems that this is only with the indentured servant described in the Torah who goes </w:t>
      </w:r>
      <w:r w:rsidR="009E4F57">
        <w:rPr>
          <w:rFonts w:asciiTheme="minorBidi" w:hAnsiTheme="minorBidi"/>
          <w:sz w:val="24"/>
          <w:szCs w:val="24"/>
        </w:rPr>
        <w:t>[</w:t>
      </w:r>
      <w:r>
        <w:rPr>
          <w:rFonts w:asciiTheme="minorBidi" w:hAnsiTheme="minorBidi"/>
          <w:sz w:val="24"/>
          <w:szCs w:val="24"/>
        </w:rPr>
        <w:t>free</w:t>
      </w:r>
      <w:r w:rsidR="009E4F57">
        <w:rPr>
          <w:rFonts w:asciiTheme="minorBidi" w:hAnsiTheme="minorBidi"/>
          <w:sz w:val="24"/>
          <w:szCs w:val="24"/>
        </w:rPr>
        <w:t>]</w:t>
      </w:r>
      <w:r>
        <w:rPr>
          <w:rFonts w:asciiTheme="minorBidi" w:hAnsiTheme="minorBidi"/>
          <w:sz w:val="24"/>
          <w:szCs w:val="24"/>
        </w:rPr>
        <w:t xml:space="preserve"> after six [years of servitude]</w:t>
      </w:r>
      <w:r w:rsidR="00721C1D">
        <w:rPr>
          <w:rFonts w:asciiTheme="minorBidi" w:hAnsiTheme="minorBidi"/>
          <w:sz w:val="24"/>
          <w:szCs w:val="24"/>
        </w:rPr>
        <w:t>; b</w:t>
      </w:r>
      <w:r w:rsidR="009E4F57">
        <w:rPr>
          <w:rFonts w:asciiTheme="minorBidi" w:hAnsiTheme="minorBidi"/>
          <w:sz w:val="24"/>
          <w:szCs w:val="24"/>
        </w:rPr>
        <w:t xml:space="preserve">ut </w:t>
      </w:r>
      <w:r w:rsidR="00EF2EDB">
        <w:rPr>
          <w:rFonts w:asciiTheme="minorBidi" w:hAnsiTheme="minorBidi"/>
          <w:sz w:val="24"/>
          <w:szCs w:val="24"/>
        </w:rPr>
        <w:t xml:space="preserve">[with regard] to </w:t>
      </w:r>
      <w:r w:rsidR="009E4F57">
        <w:rPr>
          <w:rFonts w:asciiTheme="minorBidi" w:hAnsiTheme="minorBidi"/>
          <w:sz w:val="24"/>
          <w:szCs w:val="24"/>
        </w:rPr>
        <w:t xml:space="preserve">a </w:t>
      </w:r>
      <w:r w:rsidR="00EF2EDB">
        <w:rPr>
          <w:rFonts w:asciiTheme="minorBidi" w:hAnsiTheme="minorBidi"/>
          <w:sz w:val="24"/>
          <w:szCs w:val="24"/>
        </w:rPr>
        <w:t>worker hired f</w:t>
      </w:r>
      <w:r w:rsidR="00454210">
        <w:rPr>
          <w:rFonts w:asciiTheme="minorBidi" w:hAnsiTheme="minorBidi"/>
          <w:sz w:val="24"/>
          <w:szCs w:val="24"/>
        </w:rPr>
        <w:t xml:space="preserve">or a year, or a month, </w:t>
      </w:r>
      <w:r w:rsidR="00EF2EDB">
        <w:rPr>
          <w:rFonts w:asciiTheme="minorBidi" w:hAnsiTheme="minorBidi"/>
          <w:sz w:val="24"/>
          <w:szCs w:val="24"/>
        </w:rPr>
        <w:t>or a week, or a day, we do not say this.</w:t>
      </w:r>
      <w:r w:rsidR="004E2D4A">
        <w:rPr>
          <w:rStyle w:val="FootnoteReference"/>
          <w:rFonts w:asciiTheme="minorBidi" w:hAnsiTheme="minorBidi"/>
          <w:sz w:val="24"/>
          <w:szCs w:val="24"/>
        </w:rPr>
        <w:footnoteReference w:id="1"/>
      </w:r>
      <w:r w:rsidR="00392812">
        <w:rPr>
          <w:rFonts w:asciiTheme="minorBidi" w:hAnsiTheme="minorBidi"/>
          <w:sz w:val="24"/>
          <w:szCs w:val="24"/>
        </w:rPr>
        <w:t xml:space="preserve"> </w:t>
      </w:r>
      <w:r w:rsidR="007222AF">
        <w:rPr>
          <w:rFonts w:asciiTheme="minorBidi" w:hAnsiTheme="minorBidi"/>
          <w:sz w:val="24"/>
          <w:szCs w:val="24"/>
        </w:rPr>
        <w:t>(</w:t>
      </w:r>
      <w:r w:rsidR="007222AF" w:rsidRPr="00613913">
        <w:rPr>
          <w:rFonts w:asciiTheme="minorBidi" w:hAnsiTheme="minorBidi"/>
          <w:i/>
          <w:iCs/>
          <w:sz w:val="24"/>
          <w:szCs w:val="24"/>
        </w:rPr>
        <w:t>Kiddushin</w:t>
      </w:r>
      <w:r w:rsidR="007222AF">
        <w:rPr>
          <w:rFonts w:asciiTheme="minorBidi" w:hAnsiTheme="minorBidi"/>
          <w:sz w:val="24"/>
          <w:szCs w:val="24"/>
        </w:rPr>
        <w:t xml:space="preserve"> 1:27)</w:t>
      </w:r>
    </w:p>
    <w:p w14:paraId="44D75E32" w14:textId="5D072C51" w:rsidR="00EF2EDB" w:rsidRDefault="00EF2EDB" w:rsidP="002B7450">
      <w:pPr>
        <w:spacing w:after="0" w:line="240" w:lineRule="auto"/>
        <w:ind w:left="720"/>
        <w:jc w:val="both"/>
        <w:rPr>
          <w:rFonts w:asciiTheme="minorBidi" w:hAnsiTheme="minorBidi"/>
          <w:sz w:val="24"/>
          <w:szCs w:val="24"/>
        </w:rPr>
      </w:pPr>
    </w:p>
    <w:p w14:paraId="773C1210" w14:textId="656E21DF" w:rsidR="00613913" w:rsidRDefault="00613913" w:rsidP="002B7450">
      <w:pPr>
        <w:spacing w:after="0" w:line="240" w:lineRule="auto"/>
        <w:jc w:val="both"/>
        <w:rPr>
          <w:rFonts w:asciiTheme="minorBidi" w:hAnsiTheme="minorBidi"/>
          <w:sz w:val="24"/>
          <w:szCs w:val="24"/>
        </w:rPr>
      </w:pPr>
      <w:r>
        <w:rPr>
          <w:rFonts w:asciiTheme="minorBidi" w:hAnsiTheme="minorBidi"/>
          <w:sz w:val="24"/>
          <w:szCs w:val="24"/>
        </w:rPr>
        <w:lastRenderedPageBreak/>
        <w:t>The Meiri</w:t>
      </w:r>
      <w:r w:rsidR="00592597">
        <w:rPr>
          <w:rFonts w:asciiTheme="minorBidi" w:hAnsiTheme="minorBidi"/>
          <w:sz w:val="24"/>
          <w:szCs w:val="24"/>
        </w:rPr>
        <w:t xml:space="preserve"> (20a)</w:t>
      </w:r>
      <w:r>
        <w:rPr>
          <w:rFonts w:asciiTheme="minorBidi" w:hAnsiTheme="minorBidi"/>
          <w:sz w:val="24"/>
          <w:szCs w:val="24"/>
        </w:rPr>
        <w:t xml:space="preserve">, on the other hand, quotes an opposing tradition from </w:t>
      </w:r>
      <w:r w:rsidR="00030268">
        <w:rPr>
          <w:rFonts w:asciiTheme="minorBidi" w:hAnsiTheme="minorBidi"/>
          <w:sz w:val="24"/>
          <w:szCs w:val="24"/>
        </w:rPr>
        <w:t xml:space="preserve">the </w:t>
      </w:r>
      <w:r>
        <w:rPr>
          <w:rFonts w:asciiTheme="minorBidi" w:hAnsiTheme="minorBidi"/>
          <w:sz w:val="24"/>
          <w:szCs w:val="24"/>
        </w:rPr>
        <w:t xml:space="preserve">Geonim. </w:t>
      </w:r>
      <w:r w:rsidR="00592597">
        <w:rPr>
          <w:rFonts w:asciiTheme="minorBidi" w:hAnsiTheme="minorBidi"/>
          <w:sz w:val="24"/>
          <w:szCs w:val="24"/>
        </w:rPr>
        <w:t xml:space="preserve">First, the Geonim assert that </w:t>
      </w:r>
      <w:r w:rsidR="000435B6">
        <w:rPr>
          <w:rFonts w:asciiTheme="minorBidi" w:hAnsiTheme="minorBidi"/>
          <w:sz w:val="24"/>
          <w:szCs w:val="24"/>
        </w:rPr>
        <w:t xml:space="preserve">equivalent </w:t>
      </w:r>
      <w:r w:rsidR="00A146B3">
        <w:rPr>
          <w:rFonts w:asciiTheme="minorBidi" w:hAnsiTheme="minorBidi"/>
          <w:sz w:val="24"/>
          <w:szCs w:val="24"/>
        </w:rPr>
        <w:t xml:space="preserve">accommodations </w:t>
      </w:r>
      <w:r w:rsidR="00371B6C">
        <w:rPr>
          <w:rFonts w:asciiTheme="minorBidi" w:hAnsiTheme="minorBidi"/>
          <w:sz w:val="24"/>
          <w:szCs w:val="24"/>
        </w:rPr>
        <w:t>are</w:t>
      </w:r>
      <w:r w:rsidR="000435B6">
        <w:rPr>
          <w:rFonts w:asciiTheme="minorBidi" w:hAnsiTheme="minorBidi"/>
          <w:sz w:val="24"/>
          <w:szCs w:val="24"/>
        </w:rPr>
        <w:t xml:space="preserve"> not an enforceable </w:t>
      </w:r>
      <w:r w:rsidR="00F433C7">
        <w:rPr>
          <w:rFonts w:asciiTheme="minorBidi" w:hAnsiTheme="minorBidi"/>
          <w:sz w:val="24"/>
          <w:szCs w:val="24"/>
        </w:rPr>
        <w:t xml:space="preserve">right of the servant, but </w:t>
      </w:r>
      <w:r w:rsidR="00A146B3">
        <w:rPr>
          <w:rFonts w:asciiTheme="minorBidi" w:hAnsiTheme="minorBidi"/>
          <w:sz w:val="24"/>
          <w:szCs w:val="24"/>
        </w:rPr>
        <w:t xml:space="preserve">a duty of the </w:t>
      </w:r>
      <w:r w:rsidR="003A4F95">
        <w:rPr>
          <w:rFonts w:asciiTheme="minorBidi" w:hAnsiTheme="minorBidi"/>
          <w:sz w:val="24"/>
          <w:szCs w:val="24"/>
        </w:rPr>
        <w:t>master</w:t>
      </w:r>
      <w:r w:rsidR="00721C1D">
        <w:rPr>
          <w:rFonts w:asciiTheme="minorBidi" w:hAnsiTheme="minorBidi"/>
          <w:sz w:val="24"/>
          <w:szCs w:val="24"/>
        </w:rPr>
        <w:t>:</w:t>
      </w:r>
      <w:r w:rsidR="003A4F95">
        <w:rPr>
          <w:rFonts w:asciiTheme="minorBidi" w:hAnsiTheme="minorBidi"/>
          <w:sz w:val="24"/>
          <w:szCs w:val="24"/>
        </w:rPr>
        <w:t xml:space="preserve"> “</w:t>
      </w:r>
      <w:r w:rsidR="0065146C">
        <w:rPr>
          <w:rFonts w:asciiTheme="minorBidi" w:hAnsiTheme="minorBidi"/>
          <w:sz w:val="24"/>
          <w:szCs w:val="24"/>
        </w:rPr>
        <w:t>a trait</w:t>
      </w:r>
      <w:r w:rsidR="00950F96">
        <w:rPr>
          <w:rFonts w:asciiTheme="minorBidi" w:hAnsiTheme="minorBidi"/>
          <w:sz w:val="24"/>
          <w:szCs w:val="24"/>
        </w:rPr>
        <w:t xml:space="preserve"> of ethics</w:t>
      </w:r>
      <w:r w:rsidR="0065146C">
        <w:rPr>
          <w:rFonts w:asciiTheme="minorBidi" w:hAnsiTheme="minorBidi"/>
          <w:sz w:val="24"/>
          <w:szCs w:val="24"/>
        </w:rPr>
        <w:t xml:space="preserve"> and </w:t>
      </w:r>
      <w:r w:rsidR="00950F96">
        <w:rPr>
          <w:rFonts w:asciiTheme="minorBidi" w:hAnsiTheme="minorBidi"/>
          <w:sz w:val="24"/>
          <w:szCs w:val="24"/>
        </w:rPr>
        <w:t>civility</w:t>
      </w:r>
      <w:r w:rsidR="00C51546">
        <w:rPr>
          <w:rFonts w:asciiTheme="minorBidi" w:hAnsiTheme="minorBidi"/>
          <w:sz w:val="24"/>
          <w:szCs w:val="24"/>
        </w:rPr>
        <w:t xml:space="preserve"> (</w:t>
      </w:r>
      <w:r w:rsidR="00C51546" w:rsidRPr="00C51546">
        <w:rPr>
          <w:rFonts w:asciiTheme="minorBidi" w:hAnsiTheme="minorBidi"/>
          <w:i/>
          <w:iCs/>
          <w:sz w:val="24"/>
          <w:szCs w:val="24"/>
        </w:rPr>
        <w:t>derekh eretz</w:t>
      </w:r>
      <w:r w:rsidR="00C51546">
        <w:rPr>
          <w:rFonts w:asciiTheme="minorBidi" w:hAnsiTheme="minorBidi"/>
          <w:sz w:val="24"/>
          <w:szCs w:val="24"/>
        </w:rPr>
        <w:t xml:space="preserve">) that the </w:t>
      </w:r>
      <w:r w:rsidR="008266A2">
        <w:rPr>
          <w:rFonts w:asciiTheme="minorBidi" w:hAnsiTheme="minorBidi"/>
          <w:sz w:val="24"/>
          <w:szCs w:val="24"/>
        </w:rPr>
        <w:t xml:space="preserve">Torah taught him.” Second, </w:t>
      </w:r>
      <w:r w:rsidR="006C4A9C">
        <w:rPr>
          <w:rFonts w:asciiTheme="minorBidi" w:hAnsiTheme="minorBidi"/>
          <w:sz w:val="24"/>
          <w:szCs w:val="24"/>
        </w:rPr>
        <w:t xml:space="preserve">even though the institution of an indentured servant </w:t>
      </w:r>
      <w:r w:rsidR="00D16619">
        <w:rPr>
          <w:rFonts w:asciiTheme="minorBidi" w:hAnsiTheme="minorBidi"/>
          <w:sz w:val="24"/>
          <w:szCs w:val="24"/>
        </w:rPr>
        <w:t xml:space="preserve">is currently defunct, as it is dependent on the </w:t>
      </w:r>
      <w:r w:rsidR="00770F77">
        <w:rPr>
          <w:rFonts w:asciiTheme="minorBidi" w:hAnsiTheme="minorBidi"/>
          <w:sz w:val="24"/>
          <w:szCs w:val="24"/>
        </w:rPr>
        <w:t>no</w:t>
      </w:r>
      <w:r w:rsidR="00721C1D">
        <w:rPr>
          <w:rFonts w:asciiTheme="minorBidi" w:hAnsiTheme="minorBidi"/>
          <w:sz w:val="24"/>
          <w:szCs w:val="24"/>
        </w:rPr>
        <w:t>-</w:t>
      </w:r>
      <w:r w:rsidR="00770F77">
        <w:rPr>
          <w:rFonts w:asciiTheme="minorBidi" w:hAnsiTheme="minorBidi"/>
          <w:sz w:val="24"/>
          <w:szCs w:val="24"/>
        </w:rPr>
        <w:t>longer</w:t>
      </w:r>
      <w:r w:rsidR="00721C1D">
        <w:rPr>
          <w:rFonts w:asciiTheme="minorBidi" w:hAnsiTheme="minorBidi"/>
          <w:sz w:val="24"/>
          <w:szCs w:val="24"/>
        </w:rPr>
        <w:t>-</w:t>
      </w:r>
      <w:r w:rsidR="00770F77">
        <w:rPr>
          <w:rFonts w:asciiTheme="minorBidi" w:hAnsiTheme="minorBidi"/>
          <w:sz w:val="24"/>
          <w:szCs w:val="24"/>
        </w:rPr>
        <w:t xml:space="preserve">functioning </w:t>
      </w:r>
      <w:r w:rsidR="00F14283">
        <w:rPr>
          <w:rFonts w:asciiTheme="minorBidi" w:hAnsiTheme="minorBidi"/>
          <w:sz w:val="24"/>
          <w:szCs w:val="24"/>
        </w:rPr>
        <w:t>jub</w:t>
      </w:r>
      <w:r w:rsidR="00D16619">
        <w:rPr>
          <w:rFonts w:asciiTheme="minorBidi" w:hAnsiTheme="minorBidi"/>
          <w:sz w:val="24"/>
          <w:szCs w:val="24"/>
        </w:rPr>
        <w:t xml:space="preserve">ilee cycle, </w:t>
      </w:r>
      <w:r w:rsidR="0081540D">
        <w:rPr>
          <w:rFonts w:asciiTheme="minorBidi" w:hAnsiTheme="minorBidi"/>
          <w:sz w:val="24"/>
          <w:szCs w:val="24"/>
        </w:rPr>
        <w:t xml:space="preserve">the teaching applies </w:t>
      </w:r>
      <w:r w:rsidR="004E6773">
        <w:rPr>
          <w:rFonts w:asciiTheme="minorBidi" w:hAnsiTheme="minorBidi"/>
          <w:sz w:val="24"/>
          <w:szCs w:val="24"/>
        </w:rPr>
        <w:t>equally to any long-term domestic help.</w:t>
      </w:r>
      <w:r w:rsidR="00357710">
        <w:rPr>
          <w:rFonts w:asciiTheme="minorBidi" w:hAnsiTheme="minorBidi"/>
          <w:sz w:val="24"/>
          <w:szCs w:val="24"/>
        </w:rPr>
        <w:t xml:space="preserve"> The Meiri’s formulation here is particularly incisive:</w:t>
      </w:r>
    </w:p>
    <w:p w14:paraId="7DFBCD41" w14:textId="3FFE2EA6" w:rsidR="00357710" w:rsidRDefault="00357710" w:rsidP="002B7450">
      <w:pPr>
        <w:spacing w:after="0" w:line="240" w:lineRule="auto"/>
        <w:jc w:val="both"/>
        <w:rPr>
          <w:rFonts w:asciiTheme="minorBidi" w:hAnsiTheme="minorBidi"/>
          <w:sz w:val="24"/>
          <w:szCs w:val="24"/>
        </w:rPr>
      </w:pPr>
    </w:p>
    <w:p w14:paraId="15506FD9" w14:textId="03A705A5" w:rsidR="00357710" w:rsidRDefault="00C677C0" w:rsidP="002B7450">
      <w:pPr>
        <w:spacing w:after="0" w:line="240" w:lineRule="auto"/>
        <w:ind w:left="720"/>
        <w:jc w:val="both"/>
        <w:rPr>
          <w:rFonts w:asciiTheme="minorBidi" w:hAnsiTheme="minorBidi"/>
          <w:sz w:val="24"/>
          <w:szCs w:val="24"/>
        </w:rPr>
      </w:pPr>
      <w:r>
        <w:rPr>
          <w:rFonts w:asciiTheme="minorBidi" w:hAnsiTheme="minorBidi"/>
          <w:sz w:val="24"/>
          <w:szCs w:val="24"/>
        </w:rPr>
        <w:t>Today, e</w:t>
      </w:r>
      <w:r w:rsidR="00D31A0D">
        <w:rPr>
          <w:rFonts w:asciiTheme="minorBidi" w:hAnsiTheme="minorBidi"/>
          <w:sz w:val="24"/>
          <w:szCs w:val="24"/>
        </w:rPr>
        <w:t xml:space="preserve">ven though the law of an indentured servant </w:t>
      </w:r>
      <w:r w:rsidR="00737F3F">
        <w:rPr>
          <w:rFonts w:asciiTheme="minorBidi" w:hAnsiTheme="minorBidi"/>
          <w:sz w:val="24"/>
          <w:szCs w:val="24"/>
        </w:rPr>
        <w:t xml:space="preserve">does not pertain </w:t>
      </w:r>
      <w:r w:rsidR="00A537B0">
        <w:rPr>
          <w:rFonts w:asciiTheme="minorBidi" w:hAnsiTheme="minorBidi"/>
          <w:sz w:val="24"/>
          <w:szCs w:val="24"/>
        </w:rPr>
        <w:t xml:space="preserve">once </w:t>
      </w:r>
      <w:r w:rsidR="00D122CE">
        <w:rPr>
          <w:rFonts w:asciiTheme="minorBidi" w:hAnsiTheme="minorBidi"/>
          <w:sz w:val="24"/>
          <w:szCs w:val="24"/>
        </w:rPr>
        <w:t xml:space="preserve">the </w:t>
      </w:r>
      <w:r w:rsidR="00F14283">
        <w:rPr>
          <w:rFonts w:asciiTheme="minorBidi" w:hAnsiTheme="minorBidi"/>
          <w:sz w:val="24"/>
          <w:szCs w:val="24"/>
        </w:rPr>
        <w:t>jub</w:t>
      </w:r>
      <w:r w:rsidR="00D122CE">
        <w:rPr>
          <w:rFonts w:asciiTheme="minorBidi" w:hAnsiTheme="minorBidi"/>
          <w:sz w:val="24"/>
          <w:szCs w:val="24"/>
        </w:rPr>
        <w:t>ilees</w:t>
      </w:r>
      <w:r w:rsidR="00B32FBE">
        <w:rPr>
          <w:rFonts w:asciiTheme="minorBidi" w:hAnsiTheme="minorBidi"/>
          <w:sz w:val="24"/>
          <w:szCs w:val="24"/>
        </w:rPr>
        <w:t xml:space="preserve"> </w:t>
      </w:r>
      <w:r w:rsidR="00D61D8E">
        <w:rPr>
          <w:rFonts w:asciiTheme="minorBidi" w:hAnsiTheme="minorBidi"/>
          <w:sz w:val="24"/>
          <w:szCs w:val="24"/>
        </w:rPr>
        <w:t>ceased</w:t>
      </w:r>
      <w:r w:rsidR="00FB2166">
        <w:rPr>
          <w:rFonts w:asciiTheme="minorBidi" w:hAnsiTheme="minorBidi"/>
          <w:sz w:val="24"/>
          <w:szCs w:val="24"/>
        </w:rPr>
        <w:t>, the trait</w:t>
      </w:r>
      <w:r w:rsidR="00915368">
        <w:rPr>
          <w:rFonts w:asciiTheme="minorBidi" w:hAnsiTheme="minorBidi"/>
          <w:sz w:val="24"/>
          <w:szCs w:val="24"/>
        </w:rPr>
        <w:t>s</w:t>
      </w:r>
      <w:r w:rsidR="00FB2166">
        <w:rPr>
          <w:rFonts w:asciiTheme="minorBidi" w:hAnsiTheme="minorBidi"/>
          <w:sz w:val="24"/>
          <w:szCs w:val="24"/>
        </w:rPr>
        <w:t xml:space="preserve"> of pi</w:t>
      </w:r>
      <w:r w:rsidR="00157BEE">
        <w:rPr>
          <w:rFonts w:asciiTheme="minorBidi" w:hAnsiTheme="minorBidi"/>
          <w:sz w:val="24"/>
          <w:szCs w:val="24"/>
        </w:rPr>
        <w:t>ety</w:t>
      </w:r>
      <w:r w:rsidR="00FB2166">
        <w:rPr>
          <w:rFonts w:asciiTheme="minorBidi" w:hAnsiTheme="minorBidi"/>
          <w:sz w:val="24"/>
          <w:szCs w:val="24"/>
        </w:rPr>
        <w:t xml:space="preserve"> and </w:t>
      </w:r>
      <w:r w:rsidR="00D01DA2">
        <w:rPr>
          <w:rFonts w:asciiTheme="minorBidi" w:hAnsiTheme="minorBidi"/>
          <w:sz w:val="24"/>
          <w:szCs w:val="24"/>
        </w:rPr>
        <w:t xml:space="preserve">civility do not </w:t>
      </w:r>
      <w:r w:rsidR="00D61D8E">
        <w:rPr>
          <w:rFonts w:asciiTheme="minorBidi" w:hAnsiTheme="minorBidi"/>
          <w:sz w:val="24"/>
          <w:szCs w:val="24"/>
        </w:rPr>
        <w:t>cease</w:t>
      </w:r>
      <w:r w:rsidR="00FF76ED">
        <w:rPr>
          <w:rFonts w:asciiTheme="minorBidi" w:hAnsiTheme="minorBidi"/>
          <w:sz w:val="24"/>
          <w:szCs w:val="24"/>
        </w:rPr>
        <w:t>.</w:t>
      </w:r>
    </w:p>
    <w:p w14:paraId="7CBAFC09" w14:textId="2C63D896" w:rsidR="000B622A" w:rsidRDefault="000B622A" w:rsidP="002B7450">
      <w:pPr>
        <w:spacing w:after="0" w:line="240" w:lineRule="auto"/>
        <w:ind w:left="720"/>
        <w:jc w:val="both"/>
        <w:rPr>
          <w:rFonts w:asciiTheme="minorBidi" w:hAnsiTheme="minorBidi"/>
          <w:sz w:val="24"/>
          <w:szCs w:val="24"/>
        </w:rPr>
      </w:pPr>
    </w:p>
    <w:p w14:paraId="1B5E6F45" w14:textId="13F69769" w:rsidR="00FD3F6F" w:rsidRDefault="000B622A" w:rsidP="002B7450">
      <w:pPr>
        <w:spacing w:after="0" w:line="240" w:lineRule="auto"/>
        <w:jc w:val="both"/>
        <w:rPr>
          <w:rFonts w:asciiTheme="minorBidi" w:hAnsiTheme="minorBidi"/>
          <w:sz w:val="24"/>
          <w:szCs w:val="24"/>
          <w:rtl/>
        </w:rPr>
      </w:pPr>
      <w:r>
        <w:rPr>
          <w:rFonts w:asciiTheme="minorBidi" w:hAnsiTheme="minorBidi"/>
          <w:sz w:val="24"/>
          <w:szCs w:val="24"/>
        </w:rPr>
        <w:t xml:space="preserve">The Geonim’s two points may be linked. Were </w:t>
      </w:r>
      <w:r w:rsidR="003C0515">
        <w:rPr>
          <w:rFonts w:asciiTheme="minorBidi" w:hAnsiTheme="minorBidi"/>
          <w:sz w:val="24"/>
          <w:szCs w:val="24"/>
        </w:rPr>
        <w:t>parallel</w:t>
      </w:r>
      <w:r>
        <w:rPr>
          <w:rFonts w:asciiTheme="minorBidi" w:hAnsiTheme="minorBidi"/>
          <w:sz w:val="24"/>
          <w:szCs w:val="24"/>
        </w:rPr>
        <w:t xml:space="preserve"> accommodations a </w:t>
      </w:r>
      <w:r w:rsidR="006F1AAD">
        <w:rPr>
          <w:rFonts w:asciiTheme="minorBidi" w:hAnsiTheme="minorBidi"/>
          <w:sz w:val="24"/>
          <w:szCs w:val="24"/>
        </w:rPr>
        <w:t xml:space="preserve">monetary right, then </w:t>
      </w:r>
      <w:r w:rsidR="005D29DD">
        <w:rPr>
          <w:rFonts w:asciiTheme="minorBidi" w:hAnsiTheme="minorBidi"/>
          <w:sz w:val="24"/>
          <w:szCs w:val="24"/>
        </w:rPr>
        <w:t>they</w:t>
      </w:r>
      <w:r w:rsidR="006F1AAD">
        <w:rPr>
          <w:rFonts w:asciiTheme="minorBidi" w:hAnsiTheme="minorBidi"/>
          <w:sz w:val="24"/>
          <w:szCs w:val="24"/>
        </w:rPr>
        <w:t xml:space="preserve"> might be unique to the indentured servant</w:t>
      </w:r>
      <w:r w:rsidR="00C826E0">
        <w:rPr>
          <w:rFonts w:asciiTheme="minorBidi" w:hAnsiTheme="minorBidi"/>
          <w:sz w:val="24"/>
          <w:szCs w:val="24"/>
        </w:rPr>
        <w:t>’</w:t>
      </w:r>
      <w:r w:rsidR="00D52856">
        <w:rPr>
          <w:rFonts w:asciiTheme="minorBidi" w:hAnsiTheme="minorBidi"/>
          <w:sz w:val="24"/>
          <w:szCs w:val="24"/>
        </w:rPr>
        <w:t>s unusual work arrangement</w:t>
      </w:r>
      <w:r w:rsidR="00C826E0">
        <w:rPr>
          <w:rFonts w:asciiTheme="minorBidi" w:hAnsiTheme="minorBidi"/>
          <w:sz w:val="24"/>
          <w:szCs w:val="24"/>
        </w:rPr>
        <w:t>; b</w:t>
      </w:r>
      <w:r w:rsidR="00D52856">
        <w:rPr>
          <w:rFonts w:asciiTheme="minorBidi" w:hAnsiTheme="minorBidi"/>
          <w:sz w:val="24"/>
          <w:szCs w:val="24"/>
        </w:rPr>
        <w:t>ut since, in the</w:t>
      </w:r>
      <w:r w:rsidR="00E943E8">
        <w:rPr>
          <w:rFonts w:asciiTheme="minorBidi" w:hAnsiTheme="minorBidi"/>
          <w:sz w:val="24"/>
          <w:szCs w:val="24"/>
        </w:rPr>
        <w:t xml:space="preserve"> Geonim’s</w:t>
      </w:r>
      <w:r w:rsidR="00D52856">
        <w:rPr>
          <w:rFonts w:asciiTheme="minorBidi" w:hAnsiTheme="minorBidi"/>
          <w:sz w:val="24"/>
          <w:szCs w:val="24"/>
        </w:rPr>
        <w:t xml:space="preserve"> opinion, it is a </w:t>
      </w:r>
      <w:r w:rsidR="00FD3F6F">
        <w:rPr>
          <w:rFonts w:asciiTheme="minorBidi" w:hAnsiTheme="minorBidi"/>
          <w:sz w:val="24"/>
          <w:szCs w:val="24"/>
        </w:rPr>
        <w:t xml:space="preserve">moral </w:t>
      </w:r>
      <w:r w:rsidR="00D52856">
        <w:rPr>
          <w:rFonts w:asciiTheme="minorBidi" w:hAnsiTheme="minorBidi"/>
          <w:sz w:val="24"/>
          <w:szCs w:val="24"/>
        </w:rPr>
        <w:t xml:space="preserve">duty </w:t>
      </w:r>
      <w:r w:rsidR="00F34EA6">
        <w:rPr>
          <w:rFonts w:asciiTheme="minorBidi" w:hAnsiTheme="minorBidi"/>
          <w:sz w:val="24"/>
          <w:szCs w:val="24"/>
        </w:rPr>
        <w:t>of</w:t>
      </w:r>
      <w:r w:rsidR="00D52856">
        <w:rPr>
          <w:rFonts w:asciiTheme="minorBidi" w:hAnsiTheme="minorBidi"/>
          <w:sz w:val="24"/>
          <w:szCs w:val="24"/>
        </w:rPr>
        <w:t xml:space="preserve"> the master</w:t>
      </w:r>
      <w:r w:rsidR="00FD3F6F">
        <w:rPr>
          <w:rFonts w:asciiTheme="minorBidi" w:hAnsiTheme="minorBidi"/>
          <w:sz w:val="24"/>
          <w:szCs w:val="24"/>
        </w:rPr>
        <w:t xml:space="preserve">, it is equally relevant to any domestic help that </w:t>
      </w:r>
      <w:r w:rsidR="00C826E0">
        <w:rPr>
          <w:rFonts w:asciiTheme="minorBidi" w:hAnsiTheme="minorBidi"/>
          <w:sz w:val="24"/>
          <w:szCs w:val="24"/>
        </w:rPr>
        <w:t>one</w:t>
      </w:r>
      <w:r w:rsidR="00FD3F6F">
        <w:rPr>
          <w:rFonts w:asciiTheme="minorBidi" w:hAnsiTheme="minorBidi"/>
          <w:sz w:val="24"/>
          <w:szCs w:val="24"/>
        </w:rPr>
        <w:t xml:space="preserve"> employs.</w:t>
      </w:r>
      <w:r w:rsidR="00A43C29">
        <w:rPr>
          <w:rStyle w:val="FootnoteReference"/>
          <w:rFonts w:asciiTheme="minorBidi" w:hAnsiTheme="minorBidi"/>
          <w:sz w:val="24"/>
          <w:szCs w:val="24"/>
        </w:rPr>
        <w:footnoteReference w:id="2"/>
      </w:r>
    </w:p>
    <w:p w14:paraId="14A920D4" w14:textId="375D1F16" w:rsidR="00E93D0A" w:rsidRDefault="00E93D0A" w:rsidP="002B7450">
      <w:pPr>
        <w:spacing w:after="0" w:line="240" w:lineRule="auto"/>
        <w:jc w:val="both"/>
        <w:rPr>
          <w:rFonts w:asciiTheme="minorBidi" w:hAnsiTheme="minorBidi"/>
          <w:sz w:val="24"/>
          <w:szCs w:val="24"/>
          <w:rtl/>
        </w:rPr>
      </w:pPr>
    </w:p>
    <w:p w14:paraId="76AEAC79" w14:textId="5594743D" w:rsidR="00755676" w:rsidRDefault="00E93D0A" w:rsidP="002B7450">
      <w:pPr>
        <w:spacing w:after="0" w:line="240" w:lineRule="auto"/>
        <w:jc w:val="both"/>
        <w:rPr>
          <w:rFonts w:asciiTheme="minorBidi" w:hAnsiTheme="minorBidi"/>
          <w:sz w:val="24"/>
          <w:szCs w:val="24"/>
        </w:rPr>
      </w:pPr>
      <w:r w:rsidRPr="00A23328">
        <w:rPr>
          <w:rFonts w:asciiTheme="minorBidi" w:hAnsiTheme="minorBidi"/>
          <w:i/>
          <w:iCs/>
          <w:sz w:val="24"/>
          <w:szCs w:val="24"/>
        </w:rPr>
        <w:t>Sefer Ha-</w:t>
      </w:r>
      <w:r w:rsidR="00721C1D">
        <w:rPr>
          <w:rFonts w:asciiTheme="minorBidi" w:hAnsiTheme="minorBidi"/>
          <w:i/>
          <w:iCs/>
          <w:sz w:val="24"/>
          <w:szCs w:val="24"/>
        </w:rPr>
        <w:t>c</w:t>
      </w:r>
      <w:r w:rsidRPr="00A23328">
        <w:rPr>
          <w:rFonts w:asciiTheme="minorBidi" w:hAnsiTheme="minorBidi"/>
          <w:i/>
          <w:iCs/>
          <w:sz w:val="24"/>
          <w:szCs w:val="24"/>
        </w:rPr>
        <w:t>hin</w:t>
      </w:r>
      <w:r w:rsidR="00721C1D">
        <w:rPr>
          <w:rFonts w:asciiTheme="minorBidi" w:hAnsiTheme="minorBidi"/>
          <w:i/>
          <w:iCs/>
          <w:sz w:val="24"/>
          <w:szCs w:val="24"/>
        </w:rPr>
        <w:t>n</w:t>
      </w:r>
      <w:r w:rsidRPr="00A23328">
        <w:rPr>
          <w:rFonts w:asciiTheme="minorBidi" w:hAnsiTheme="minorBidi"/>
          <w:i/>
          <w:iCs/>
          <w:sz w:val="24"/>
          <w:szCs w:val="24"/>
        </w:rPr>
        <w:t>ukh</w:t>
      </w:r>
      <w:r>
        <w:rPr>
          <w:rFonts w:asciiTheme="minorBidi" w:hAnsiTheme="minorBidi"/>
          <w:sz w:val="24"/>
          <w:szCs w:val="24"/>
        </w:rPr>
        <w:t xml:space="preserve"> makes a similar point </w:t>
      </w:r>
      <w:r w:rsidR="00F86AC6">
        <w:rPr>
          <w:rFonts w:asciiTheme="minorBidi" w:hAnsiTheme="minorBidi"/>
          <w:sz w:val="24"/>
          <w:szCs w:val="24"/>
        </w:rPr>
        <w:t xml:space="preserve">with regard to the </w:t>
      </w:r>
      <w:r w:rsidR="00077AC8">
        <w:rPr>
          <w:rFonts w:asciiTheme="minorBidi" w:hAnsiTheme="minorBidi"/>
          <w:sz w:val="24"/>
          <w:szCs w:val="24"/>
        </w:rPr>
        <w:t xml:space="preserve">commandment to </w:t>
      </w:r>
      <w:r w:rsidR="009736DF">
        <w:rPr>
          <w:rFonts w:asciiTheme="minorBidi" w:hAnsiTheme="minorBidi"/>
          <w:sz w:val="24"/>
          <w:szCs w:val="24"/>
        </w:rPr>
        <w:t xml:space="preserve">provide </w:t>
      </w:r>
      <w:r w:rsidR="00A23328">
        <w:rPr>
          <w:rFonts w:asciiTheme="minorBidi" w:hAnsiTheme="minorBidi"/>
          <w:sz w:val="24"/>
          <w:szCs w:val="24"/>
        </w:rPr>
        <w:t xml:space="preserve">parting gifts to an </w:t>
      </w:r>
      <w:r w:rsidR="00470967">
        <w:rPr>
          <w:rFonts w:asciiTheme="minorBidi" w:hAnsiTheme="minorBidi"/>
          <w:sz w:val="24"/>
          <w:szCs w:val="24"/>
        </w:rPr>
        <w:t xml:space="preserve">indentured servant </w:t>
      </w:r>
      <w:r w:rsidR="00D5219F">
        <w:rPr>
          <w:rFonts w:asciiTheme="minorBidi" w:hAnsiTheme="minorBidi"/>
          <w:sz w:val="24"/>
          <w:szCs w:val="24"/>
        </w:rPr>
        <w:t>at the completion of hi</w:t>
      </w:r>
      <w:r w:rsidR="00A23328">
        <w:rPr>
          <w:rFonts w:asciiTheme="minorBidi" w:hAnsiTheme="minorBidi"/>
          <w:sz w:val="24"/>
          <w:szCs w:val="24"/>
        </w:rPr>
        <w:t>s or her service</w:t>
      </w:r>
      <w:r w:rsidR="00160678">
        <w:rPr>
          <w:rFonts w:asciiTheme="minorBidi" w:hAnsiTheme="minorBidi"/>
          <w:sz w:val="24"/>
          <w:szCs w:val="24"/>
        </w:rPr>
        <w:t xml:space="preserve"> (see </w:t>
      </w:r>
      <w:r w:rsidR="00160678" w:rsidRPr="004B210A">
        <w:rPr>
          <w:rFonts w:asciiTheme="minorBidi" w:hAnsiTheme="minorBidi"/>
          <w:i/>
          <w:iCs/>
          <w:sz w:val="24"/>
          <w:szCs w:val="24"/>
        </w:rPr>
        <w:t>Devarim</w:t>
      </w:r>
      <w:r w:rsidR="00160678">
        <w:rPr>
          <w:rFonts w:asciiTheme="minorBidi" w:hAnsiTheme="minorBidi"/>
          <w:sz w:val="24"/>
          <w:szCs w:val="24"/>
        </w:rPr>
        <w:t xml:space="preserve"> 1</w:t>
      </w:r>
      <w:r w:rsidR="004B210A">
        <w:rPr>
          <w:rFonts w:asciiTheme="minorBidi" w:hAnsiTheme="minorBidi" w:hint="cs"/>
          <w:sz w:val="24"/>
          <w:szCs w:val="24"/>
          <w:rtl/>
        </w:rPr>
        <w:t>5:13-15</w:t>
      </w:r>
      <w:r w:rsidR="004B210A">
        <w:rPr>
          <w:rFonts w:asciiTheme="minorBidi" w:hAnsiTheme="minorBidi"/>
          <w:sz w:val="24"/>
          <w:szCs w:val="24"/>
        </w:rPr>
        <w:t>)</w:t>
      </w:r>
      <w:r w:rsidR="00755676">
        <w:rPr>
          <w:rFonts w:asciiTheme="minorBidi" w:hAnsiTheme="minorBidi"/>
          <w:sz w:val="24"/>
          <w:szCs w:val="24"/>
        </w:rPr>
        <w:t>:</w:t>
      </w:r>
    </w:p>
    <w:p w14:paraId="085F2CF5" w14:textId="77777777" w:rsidR="00755676" w:rsidRDefault="00755676" w:rsidP="002B7450">
      <w:pPr>
        <w:spacing w:after="0" w:line="240" w:lineRule="auto"/>
        <w:jc w:val="both"/>
        <w:rPr>
          <w:rFonts w:asciiTheme="minorBidi" w:hAnsiTheme="minorBidi"/>
          <w:sz w:val="24"/>
          <w:szCs w:val="24"/>
        </w:rPr>
      </w:pPr>
    </w:p>
    <w:p w14:paraId="0A7E6011" w14:textId="342C5198" w:rsidR="00E93D0A" w:rsidRDefault="00755676" w:rsidP="002B7450">
      <w:pPr>
        <w:spacing w:after="0" w:line="240" w:lineRule="auto"/>
        <w:ind w:left="720"/>
        <w:jc w:val="both"/>
        <w:rPr>
          <w:rFonts w:asciiTheme="minorBidi" w:hAnsiTheme="minorBidi"/>
          <w:sz w:val="24"/>
          <w:szCs w:val="24"/>
        </w:rPr>
      </w:pPr>
      <w:r>
        <w:rPr>
          <w:rFonts w:asciiTheme="minorBidi" w:hAnsiTheme="minorBidi"/>
          <w:sz w:val="24"/>
          <w:szCs w:val="24"/>
        </w:rPr>
        <w:t xml:space="preserve">The law of the Jewish indentured </w:t>
      </w:r>
      <w:r w:rsidR="006A1B08">
        <w:rPr>
          <w:rFonts w:asciiTheme="minorBidi" w:hAnsiTheme="minorBidi"/>
          <w:sz w:val="24"/>
          <w:szCs w:val="24"/>
        </w:rPr>
        <w:t xml:space="preserve">servant functions </w:t>
      </w:r>
      <w:r>
        <w:rPr>
          <w:rFonts w:asciiTheme="minorBidi" w:hAnsiTheme="minorBidi"/>
          <w:sz w:val="24"/>
          <w:szCs w:val="24"/>
        </w:rPr>
        <w:t xml:space="preserve">only when the </w:t>
      </w:r>
      <w:r w:rsidR="00F14283">
        <w:rPr>
          <w:rFonts w:asciiTheme="minorBidi" w:hAnsiTheme="minorBidi"/>
          <w:sz w:val="24"/>
          <w:szCs w:val="24"/>
        </w:rPr>
        <w:t>jub</w:t>
      </w:r>
      <w:r>
        <w:rPr>
          <w:rFonts w:asciiTheme="minorBidi" w:hAnsiTheme="minorBidi"/>
          <w:sz w:val="24"/>
          <w:szCs w:val="24"/>
        </w:rPr>
        <w:t xml:space="preserve">ilee year </w:t>
      </w:r>
      <w:r w:rsidR="006A1B08">
        <w:rPr>
          <w:rFonts w:asciiTheme="minorBidi" w:hAnsiTheme="minorBidi"/>
          <w:sz w:val="24"/>
          <w:szCs w:val="24"/>
        </w:rPr>
        <w:t>function</w:t>
      </w:r>
      <w:r w:rsidR="00C826E0">
        <w:rPr>
          <w:rFonts w:asciiTheme="minorBidi" w:hAnsiTheme="minorBidi"/>
          <w:sz w:val="24"/>
          <w:szCs w:val="24"/>
        </w:rPr>
        <w:t>s…</w:t>
      </w:r>
      <w:r w:rsidR="006A1B08">
        <w:rPr>
          <w:rFonts w:asciiTheme="minorBidi" w:hAnsiTheme="minorBidi"/>
          <w:sz w:val="24"/>
          <w:szCs w:val="24"/>
        </w:rPr>
        <w:t xml:space="preserve"> However, even today</w:t>
      </w:r>
      <w:r w:rsidR="008D1991">
        <w:rPr>
          <w:rFonts w:asciiTheme="minorBidi" w:hAnsiTheme="minorBidi"/>
          <w:sz w:val="24"/>
          <w:szCs w:val="24"/>
        </w:rPr>
        <w:t xml:space="preserve">, “Let a wise one hear </w:t>
      </w:r>
      <w:r w:rsidR="007C7BFF">
        <w:rPr>
          <w:rFonts w:asciiTheme="minorBidi" w:hAnsiTheme="minorBidi"/>
          <w:sz w:val="24"/>
          <w:szCs w:val="24"/>
        </w:rPr>
        <w:t>and</w:t>
      </w:r>
      <w:r w:rsidR="008D4F86">
        <w:rPr>
          <w:rFonts w:asciiTheme="minorBidi" w:hAnsiTheme="minorBidi"/>
          <w:sz w:val="24"/>
          <w:szCs w:val="24"/>
        </w:rPr>
        <w:t xml:space="preserve"> increase</w:t>
      </w:r>
      <w:r w:rsidR="006E3184">
        <w:rPr>
          <w:rFonts w:asciiTheme="minorBidi" w:hAnsiTheme="minorBidi"/>
          <w:sz w:val="24"/>
          <w:szCs w:val="24"/>
        </w:rPr>
        <w:t xml:space="preserve"> </w:t>
      </w:r>
      <w:r w:rsidR="00FE42F7">
        <w:rPr>
          <w:rFonts w:asciiTheme="minorBidi" w:hAnsiTheme="minorBidi"/>
          <w:sz w:val="24"/>
          <w:szCs w:val="24"/>
        </w:rPr>
        <w:t>insight</w:t>
      </w:r>
      <w:r w:rsidR="006E3184">
        <w:rPr>
          <w:rFonts w:asciiTheme="minorBidi" w:hAnsiTheme="minorBidi"/>
          <w:sz w:val="24"/>
          <w:szCs w:val="24"/>
        </w:rPr>
        <w:t>” (</w:t>
      </w:r>
      <w:r w:rsidR="006E3184" w:rsidRPr="006E3184">
        <w:rPr>
          <w:rFonts w:asciiTheme="minorBidi" w:hAnsiTheme="minorBidi"/>
          <w:i/>
          <w:iCs/>
          <w:sz w:val="24"/>
          <w:szCs w:val="24"/>
        </w:rPr>
        <w:t>Mishlei</w:t>
      </w:r>
      <w:r w:rsidR="006E3184">
        <w:rPr>
          <w:rFonts w:asciiTheme="minorBidi" w:hAnsiTheme="minorBidi"/>
          <w:sz w:val="24"/>
          <w:szCs w:val="24"/>
        </w:rPr>
        <w:t xml:space="preserve"> 1:5), </w:t>
      </w:r>
      <w:r w:rsidR="00441AAF">
        <w:rPr>
          <w:rFonts w:asciiTheme="minorBidi" w:hAnsiTheme="minorBidi"/>
          <w:sz w:val="24"/>
          <w:szCs w:val="24"/>
        </w:rPr>
        <w:t xml:space="preserve">that if he </w:t>
      </w:r>
      <w:r w:rsidR="00481353">
        <w:rPr>
          <w:rFonts w:asciiTheme="minorBidi" w:hAnsiTheme="minorBidi"/>
          <w:sz w:val="24"/>
          <w:szCs w:val="24"/>
        </w:rPr>
        <w:t xml:space="preserve">hires a Jew </w:t>
      </w:r>
      <w:r w:rsidR="00E01EF2">
        <w:rPr>
          <w:rFonts w:asciiTheme="minorBidi" w:hAnsiTheme="minorBidi"/>
          <w:sz w:val="24"/>
          <w:szCs w:val="24"/>
        </w:rPr>
        <w:t xml:space="preserve">who works for him for an extended time, or even a short </w:t>
      </w:r>
      <w:r w:rsidR="00C826E0">
        <w:rPr>
          <w:rFonts w:asciiTheme="minorBidi" w:hAnsiTheme="minorBidi"/>
          <w:sz w:val="24"/>
          <w:szCs w:val="24"/>
        </w:rPr>
        <w:t>time</w:t>
      </w:r>
      <w:r w:rsidR="00E01EF2">
        <w:rPr>
          <w:rFonts w:asciiTheme="minorBidi" w:hAnsiTheme="minorBidi"/>
          <w:sz w:val="24"/>
          <w:szCs w:val="24"/>
        </w:rPr>
        <w:t xml:space="preserve">, that he </w:t>
      </w:r>
      <w:r w:rsidR="00BB32D8">
        <w:rPr>
          <w:rFonts w:asciiTheme="minorBidi" w:hAnsiTheme="minorBidi"/>
          <w:sz w:val="24"/>
          <w:szCs w:val="24"/>
        </w:rPr>
        <w:t>load</w:t>
      </w:r>
      <w:r w:rsidR="00E73823">
        <w:rPr>
          <w:rFonts w:asciiTheme="minorBidi" w:hAnsiTheme="minorBidi"/>
          <w:sz w:val="24"/>
          <w:szCs w:val="24"/>
        </w:rPr>
        <w:t xml:space="preserve"> up</w:t>
      </w:r>
      <w:r w:rsidR="00BB32D8">
        <w:rPr>
          <w:rFonts w:asciiTheme="minorBidi" w:hAnsiTheme="minorBidi"/>
          <w:sz w:val="24"/>
          <w:szCs w:val="24"/>
        </w:rPr>
        <w:t xml:space="preserve"> </w:t>
      </w:r>
      <w:r w:rsidR="00F35407">
        <w:rPr>
          <w:rFonts w:asciiTheme="minorBidi" w:hAnsiTheme="minorBidi"/>
          <w:sz w:val="24"/>
          <w:szCs w:val="24"/>
        </w:rPr>
        <w:t>[the worker]</w:t>
      </w:r>
      <w:r w:rsidR="00C72C73">
        <w:rPr>
          <w:rFonts w:asciiTheme="minorBidi" w:hAnsiTheme="minorBidi"/>
          <w:sz w:val="24"/>
          <w:szCs w:val="24"/>
        </w:rPr>
        <w:t xml:space="preserve"> </w:t>
      </w:r>
      <w:r w:rsidR="00C72C73" w:rsidRPr="002167A1">
        <w:rPr>
          <w:rFonts w:asciiTheme="minorBidi" w:hAnsiTheme="minorBidi"/>
          <w:sz w:val="24"/>
          <w:szCs w:val="24"/>
        </w:rPr>
        <w:t>upo</w:t>
      </w:r>
      <w:r w:rsidR="008960B0" w:rsidRPr="002167A1">
        <w:rPr>
          <w:rFonts w:asciiTheme="minorBidi" w:hAnsiTheme="minorBidi"/>
          <w:sz w:val="24"/>
          <w:szCs w:val="24"/>
        </w:rPr>
        <w:t xml:space="preserve">n </w:t>
      </w:r>
      <w:r w:rsidR="00C72C73" w:rsidRPr="002167A1">
        <w:rPr>
          <w:rFonts w:asciiTheme="minorBidi" w:hAnsiTheme="minorBidi"/>
          <w:sz w:val="24"/>
          <w:szCs w:val="24"/>
        </w:rPr>
        <w:t>departure</w:t>
      </w:r>
      <w:r w:rsidR="00C72C73">
        <w:rPr>
          <w:rFonts w:asciiTheme="minorBidi" w:hAnsiTheme="minorBidi"/>
          <w:sz w:val="24"/>
          <w:szCs w:val="24"/>
        </w:rPr>
        <w:t xml:space="preserve"> from that</w:t>
      </w:r>
      <w:r w:rsidR="00E6539C">
        <w:rPr>
          <w:rFonts w:asciiTheme="minorBidi" w:hAnsiTheme="minorBidi"/>
          <w:sz w:val="24"/>
          <w:szCs w:val="24"/>
        </w:rPr>
        <w:t xml:space="preserve"> with which</w:t>
      </w:r>
      <w:r w:rsidR="00C72C73">
        <w:rPr>
          <w:rFonts w:asciiTheme="minorBidi" w:hAnsiTheme="minorBidi"/>
          <w:sz w:val="24"/>
          <w:szCs w:val="24"/>
        </w:rPr>
        <w:t xml:space="preserve"> God has blessed</w:t>
      </w:r>
      <w:r w:rsidR="00E6539C">
        <w:rPr>
          <w:rFonts w:asciiTheme="minorBidi" w:hAnsiTheme="minorBidi"/>
          <w:sz w:val="24"/>
          <w:szCs w:val="24"/>
        </w:rPr>
        <w:t xml:space="preserve"> him. (</w:t>
      </w:r>
      <w:r w:rsidR="00C342BD">
        <w:rPr>
          <w:rFonts w:asciiTheme="minorBidi" w:hAnsiTheme="minorBidi"/>
          <w:sz w:val="24"/>
          <w:szCs w:val="24"/>
        </w:rPr>
        <w:t>Commandment #</w:t>
      </w:r>
      <w:r w:rsidR="00E6539C">
        <w:rPr>
          <w:rFonts w:asciiTheme="minorBidi" w:hAnsiTheme="minorBidi"/>
          <w:sz w:val="24"/>
          <w:szCs w:val="24"/>
        </w:rPr>
        <w:t>482)</w:t>
      </w:r>
    </w:p>
    <w:p w14:paraId="6659150B" w14:textId="77777777" w:rsidR="00FD3F6F" w:rsidRDefault="00FD3F6F" w:rsidP="002B7450">
      <w:pPr>
        <w:spacing w:after="0" w:line="240" w:lineRule="auto"/>
        <w:jc w:val="both"/>
        <w:rPr>
          <w:rFonts w:asciiTheme="minorBidi" w:hAnsiTheme="minorBidi"/>
          <w:sz w:val="24"/>
          <w:szCs w:val="24"/>
        </w:rPr>
      </w:pPr>
    </w:p>
    <w:p w14:paraId="138E545F" w14:textId="6F448302" w:rsidR="00B44623" w:rsidRDefault="00C342BD" w:rsidP="002B7450">
      <w:pPr>
        <w:spacing w:after="0" w:line="240" w:lineRule="auto"/>
        <w:jc w:val="both"/>
        <w:rPr>
          <w:rFonts w:asciiTheme="minorBidi" w:hAnsiTheme="minorBidi"/>
          <w:sz w:val="24"/>
          <w:szCs w:val="24"/>
        </w:rPr>
      </w:pPr>
      <w:r>
        <w:rPr>
          <w:rFonts w:asciiTheme="minorBidi" w:hAnsiTheme="minorBidi"/>
          <w:sz w:val="24"/>
          <w:szCs w:val="24"/>
        </w:rPr>
        <w:t>The</w:t>
      </w:r>
      <w:r w:rsidR="00FD3F6F">
        <w:rPr>
          <w:rFonts w:asciiTheme="minorBidi" w:hAnsiTheme="minorBidi"/>
          <w:sz w:val="24"/>
          <w:szCs w:val="24"/>
        </w:rPr>
        <w:t xml:space="preserve"> Meiri</w:t>
      </w:r>
      <w:r>
        <w:rPr>
          <w:rFonts w:asciiTheme="minorBidi" w:hAnsiTheme="minorBidi"/>
          <w:sz w:val="24"/>
          <w:szCs w:val="24"/>
        </w:rPr>
        <w:t xml:space="preserve"> and </w:t>
      </w:r>
      <w:r w:rsidRPr="00C342BD">
        <w:rPr>
          <w:rFonts w:asciiTheme="minorBidi" w:hAnsiTheme="minorBidi"/>
          <w:i/>
          <w:iCs/>
          <w:sz w:val="24"/>
          <w:szCs w:val="24"/>
        </w:rPr>
        <w:t>Sefer Ha-</w:t>
      </w:r>
      <w:r w:rsidR="00721C1D">
        <w:rPr>
          <w:rFonts w:asciiTheme="minorBidi" w:hAnsiTheme="minorBidi"/>
          <w:i/>
          <w:iCs/>
          <w:sz w:val="24"/>
          <w:szCs w:val="24"/>
        </w:rPr>
        <w:t>c</w:t>
      </w:r>
      <w:r w:rsidRPr="00C342BD">
        <w:rPr>
          <w:rFonts w:asciiTheme="minorBidi" w:hAnsiTheme="minorBidi"/>
          <w:i/>
          <w:iCs/>
          <w:sz w:val="24"/>
          <w:szCs w:val="24"/>
        </w:rPr>
        <w:t>hin</w:t>
      </w:r>
      <w:r w:rsidR="00721C1D">
        <w:rPr>
          <w:rFonts w:asciiTheme="minorBidi" w:hAnsiTheme="minorBidi"/>
          <w:i/>
          <w:iCs/>
          <w:sz w:val="24"/>
          <w:szCs w:val="24"/>
        </w:rPr>
        <w:t>n</w:t>
      </w:r>
      <w:r w:rsidRPr="00C342BD">
        <w:rPr>
          <w:rFonts w:asciiTheme="minorBidi" w:hAnsiTheme="minorBidi"/>
          <w:i/>
          <w:iCs/>
          <w:sz w:val="24"/>
          <w:szCs w:val="24"/>
        </w:rPr>
        <w:t>ukh</w:t>
      </w:r>
      <w:r w:rsidR="00FD3F6F">
        <w:rPr>
          <w:rFonts w:asciiTheme="minorBidi" w:hAnsiTheme="minorBidi"/>
          <w:sz w:val="24"/>
          <w:szCs w:val="24"/>
        </w:rPr>
        <w:t xml:space="preserve">, in my opinion, offer </w:t>
      </w:r>
      <w:r w:rsidR="00DB2D56">
        <w:rPr>
          <w:rFonts w:asciiTheme="minorBidi" w:hAnsiTheme="minorBidi"/>
          <w:sz w:val="24"/>
          <w:szCs w:val="24"/>
        </w:rPr>
        <w:t>simple but</w:t>
      </w:r>
      <w:r w:rsidR="00FD3F6F">
        <w:rPr>
          <w:rFonts w:asciiTheme="minorBidi" w:hAnsiTheme="minorBidi"/>
          <w:sz w:val="24"/>
          <w:szCs w:val="24"/>
        </w:rPr>
        <w:t xml:space="preserve"> elegant example</w:t>
      </w:r>
      <w:r>
        <w:rPr>
          <w:rFonts w:asciiTheme="minorBidi" w:hAnsiTheme="minorBidi"/>
          <w:sz w:val="24"/>
          <w:szCs w:val="24"/>
        </w:rPr>
        <w:t>s</w:t>
      </w:r>
      <w:r w:rsidR="00FD3F6F">
        <w:rPr>
          <w:rFonts w:asciiTheme="minorBidi" w:hAnsiTheme="minorBidi"/>
          <w:sz w:val="24"/>
          <w:szCs w:val="24"/>
        </w:rPr>
        <w:t xml:space="preserve"> of</w:t>
      </w:r>
      <w:r w:rsidR="00F535A0">
        <w:rPr>
          <w:rFonts w:asciiTheme="minorBidi" w:hAnsiTheme="minorBidi"/>
          <w:sz w:val="24"/>
          <w:szCs w:val="24"/>
        </w:rPr>
        <w:t xml:space="preserve"> ethical principle</w:t>
      </w:r>
      <w:r w:rsidR="00237BE9">
        <w:rPr>
          <w:rFonts w:asciiTheme="minorBidi" w:hAnsiTheme="minorBidi"/>
          <w:sz w:val="24"/>
          <w:szCs w:val="24"/>
        </w:rPr>
        <w:t>s</w:t>
      </w:r>
      <w:r w:rsidR="00F535A0">
        <w:rPr>
          <w:rFonts w:asciiTheme="minorBidi" w:hAnsiTheme="minorBidi"/>
          <w:sz w:val="24"/>
          <w:szCs w:val="24"/>
        </w:rPr>
        <w:t xml:space="preserve"> extrapolated from </w:t>
      </w:r>
      <w:r w:rsidR="00C04D81">
        <w:rPr>
          <w:rFonts w:asciiTheme="minorBidi" w:hAnsiTheme="minorBidi"/>
          <w:sz w:val="24"/>
          <w:szCs w:val="24"/>
        </w:rPr>
        <w:t>the</w:t>
      </w:r>
      <w:r w:rsidR="00C4361F">
        <w:rPr>
          <w:rFonts w:asciiTheme="minorBidi" w:hAnsiTheme="minorBidi"/>
          <w:sz w:val="24"/>
          <w:szCs w:val="24"/>
        </w:rPr>
        <w:t xml:space="preserve"> law. </w:t>
      </w:r>
      <w:r w:rsidR="0078211D">
        <w:rPr>
          <w:rFonts w:asciiTheme="minorBidi" w:hAnsiTheme="minorBidi"/>
          <w:sz w:val="24"/>
          <w:szCs w:val="24"/>
        </w:rPr>
        <w:t>Where a</w:t>
      </w:r>
      <w:r w:rsidR="000F5F0A">
        <w:rPr>
          <w:rFonts w:asciiTheme="minorBidi" w:hAnsiTheme="minorBidi"/>
          <w:sz w:val="24"/>
          <w:szCs w:val="24"/>
        </w:rPr>
        <w:t xml:space="preserve"> </w:t>
      </w:r>
      <w:r w:rsidR="0078211D">
        <w:rPr>
          <w:rFonts w:asciiTheme="minorBidi" w:hAnsiTheme="minorBidi"/>
          <w:sz w:val="24"/>
          <w:szCs w:val="24"/>
        </w:rPr>
        <w:t>rigid formalist might see arcane stipulation</w:t>
      </w:r>
      <w:r w:rsidR="00237BE9">
        <w:rPr>
          <w:rFonts w:asciiTheme="minorBidi" w:hAnsiTheme="minorBidi"/>
          <w:sz w:val="24"/>
          <w:szCs w:val="24"/>
        </w:rPr>
        <w:t>s</w:t>
      </w:r>
      <w:r w:rsidR="0078211D">
        <w:rPr>
          <w:rFonts w:asciiTheme="minorBidi" w:hAnsiTheme="minorBidi"/>
          <w:sz w:val="24"/>
          <w:szCs w:val="24"/>
        </w:rPr>
        <w:t xml:space="preserve"> about indentured servitude, the</w:t>
      </w:r>
      <w:r w:rsidR="006A7B72">
        <w:rPr>
          <w:rFonts w:asciiTheme="minorBidi" w:hAnsiTheme="minorBidi" w:hint="cs"/>
          <w:sz w:val="24"/>
          <w:szCs w:val="24"/>
          <w:rtl/>
        </w:rPr>
        <w:t xml:space="preserve"> </w:t>
      </w:r>
      <w:r w:rsidR="006A7B72">
        <w:rPr>
          <w:rFonts w:asciiTheme="minorBidi" w:hAnsiTheme="minorBidi"/>
          <w:sz w:val="24"/>
          <w:szCs w:val="24"/>
        </w:rPr>
        <w:t xml:space="preserve">Meiri and </w:t>
      </w:r>
      <w:r w:rsidR="006A7B72" w:rsidRPr="00C342BD">
        <w:rPr>
          <w:rFonts w:asciiTheme="minorBidi" w:hAnsiTheme="minorBidi"/>
          <w:i/>
          <w:iCs/>
          <w:sz w:val="24"/>
          <w:szCs w:val="24"/>
        </w:rPr>
        <w:t>Sefer Ha-</w:t>
      </w:r>
      <w:r w:rsidR="006A7B72">
        <w:rPr>
          <w:rFonts w:asciiTheme="minorBidi" w:hAnsiTheme="minorBidi"/>
          <w:i/>
          <w:iCs/>
          <w:sz w:val="24"/>
          <w:szCs w:val="24"/>
        </w:rPr>
        <w:t>c</w:t>
      </w:r>
      <w:r w:rsidR="006A7B72" w:rsidRPr="00C342BD">
        <w:rPr>
          <w:rFonts w:asciiTheme="minorBidi" w:hAnsiTheme="minorBidi"/>
          <w:i/>
          <w:iCs/>
          <w:sz w:val="24"/>
          <w:szCs w:val="24"/>
        </w:rPr>
        <w:t>hin</w:t>
      </w:r>
      <w:r w:rsidR="006A7B72">
        <w:rPr>
          <w:rFonts w:asciiTheme="minorBidi" w:hAnsiTheme="minorBidi"/>
          <w:i/>
          <w:iCs/>
          <w:sz w:val="24"/>
          <w:szCs w:val="24"/>
        </w:rPr>
        <w:t>n</w:t>
      </w:r>
      <w:r w:rsidR="006A7B72" w:rsidRPr="00C342BD">
        <w:rPr>
          <w:rFonts w:asciiTheme="minorBidi" w:hAnsiTheme="minorBidi"/>
          <w:i/>
          <w:iCs/>
          <w:sz w:val="24"/>
          <w:szCs w:val="24"/>
        </w:rPr>
        <w:t>ukh</w:t>
      </w:r>
      <w:r w:rsidR="006A7B72">
        <w:rPr>
          <w:rFonts w:asciiTheme="minorBidi" w:hAnsiTheme="minorBidi"/>
          <w:sz w:val="24"/>
          <w:szCs w:val="24"/>
        </w:rPr>
        <w:t xml:space="preserve"> </w:t>
      </w:r>
      <w:r w:rsidR="00237BE9">
        <w:rPr>
          <w:rFonts w:asciiTheme="minorBidi" w:hAnsiTheme="minorBidi"/>
          <w:sz w:val="24"/>
          <w:szCs w:val="24"/>
        </w:rPr>
        <w:t>see</w:t>
      </w:r>
      <w:r w:rsidR="0078211D">
        <w:rPr>
          <w:rFonts w:asciiTheme="minorBidi" w:hAnsiTheme="minorBidi"/>
          <w:sz w:val="24"/>
          <w:szCs w:val="24"/>
        </w:rPr>
        <w:t xml:space="preserve"> </w:t>
      </w:r>
      <w:r w:rsidR="007370C4">
        <w:rPr>
          <w:rFonts w:asciiTheme="minorBidi" w:hAnsiTheme="minorBidi"/>
          <w:sz w:val="24"/>
          <w:szCs w:val="24"/>
        </w:rPr>
        <w:t>rich</w:t>
      </w:r>
      <w:r w:rsidR="0078211D">
        <w:rPr>
          <w:rFonts w:asciiTheme="minorBidi" w:hAnsiTheme="minorBidi"/>
          <w:sz w:val="24"/>
          <w:szCs w:val="24"/>
        </w:rPr>
        <w:t xml:space="preserve"> </w:t>
      </w:r>
      <w:r w:rsidR="00951997">
        <w:rPr>
          <w:rFonts w:asciiTheme="minorBidi" w:hAnsiTheme="minorBidi"/>
          <w:sz w:val="24"/>
          <w:szCs w:val="24"/>
        </w:rPr>
        <w:t xml:space="preserve">source </w:t>
      </w:r>
      <w:r w:rsidR="007370C4">
        <w:rPr>
          <w:rFonts w:asciiTheme="minorBidi" w:hAnsiTheme="minorBidi"/>
          <w:sz w:val="24"/>
          <w:szCs w:val="24"/>
        </w:rPr>
        <w:t>material</w:t>
      </w:r>
      <w:r w:rsidR="00CD54B0">
        <w:rPr>
          <w:rFonts w:asciiTheme="minorBidi" w:hAnsiTheme="minorBidi"/>
          <w:sz w:val="24"/>
          <w:szCs w:val="24"/>
        </w:rPr>
        <w:t xml:space="preserve"> for </w:t>
      </w:r>
      <w:r w:rsidR="006061CD">
        <w:rPr>
          <w:rFonts w:asciiTheme="minorBidi" w:hAnsiTheme="minorBidi"/>
          <w:sz w:val="24"/>
          <w:szCs w:val="24"/>
        </w:rPr>
        <w:t xml:space="preserve">an ethically sensitive </w:t>
      </w:r>
      <w:r w:rsidR="00AD7F94">
        <w:rPr>
          <w:rFonts w:asciiTheme="minorBidi" w:hAnsiTheme="minorBidi"/>
          <w:sz w:val="24"/>
          <w:szCs w:val="24"/>
        </w:rPr>
        <w:t>soul</w:t>
      </w:r>
      <w:r w:rsidR="00DB1880">
        <w:rPr>
          <w:rFonts w:asciiTheme="minorBidi" w:hAnsiTheme="minorBidi"/>
          <w:sz w:val="24"/>
          <w:szCs w:val="24"/>
        </w:rPr>
        <w:t xml:space="preserve"> that seeks to </w:t>
      </w:r>
      <w:r w:rsidR="00444CEB">
        <w:rPr>
          <w:rFonts w:asciiTheme="minorBidi" w:hAnsiTheme="minorBidi"/>
          <w:sz w:val="24"/>
          <w:szCs w:val="24"/>
        </w:rPr>
        <w:t xml:space="preserve">“increase insight” </w:t>
      </w:r>
      <w:r w:rsidR="008F6748">
        <w:rPr>
          <w:rFonts w:asciiTheme="minorBidi" w:hAnsiTheme="minorBidi"/>
          <w:sz w:val="24"/>
          <w:szCs w:val="24"/>
        </w:rPr>
        <w:t xml:space="preserve">by </w:t>
      </w:r>
      <w:r w:rsidR="00DB1880">
        <w:rPr>
          <w:rFonts w:asciiTheme="minorBidi" w:hAnsiTheme="minorBidi"/>
          <w:sz w:val="24"/>
          <w:szCs w:val="24"/>
        </w:rPr>
        <w:t>transcend</w:t>
      </w:r>
      <w:r w:rsidR="008F6748">
        <w:rPr>
          <w:rFonts w:asciiTheme="minorBidi" w:hAnsiTheme="minorBidi"/>
          <w:sz w:val="24"/>
          <w:szCs w:val="24"/>
        </w:rPr>
        <w:t>ing</w:t>
      </w:r>
      <w:r w:rsidR="00DB1880">
        <w:rPr>
          <w:rFonts w:asciiTheme="minorBidi" w:hAnsiTheme="minorBidi"/>
          <w:sz w:val="24"/>
          <w:szCs w:val="24"/>
        </w:rPr>
        <w:t xml:space="preserve"> the </w:t>
      </w:r>
      <w:r w:rsidR="00AD7F94">
        <w:rPr>
          <w:rFonts w:asciiTheme="minorBidi" w:hAnsiTheme="minorBidi"/>
          <w:sz w:val="24"/>
          <w:szCs w:val="24"/>
        </w:rPr>
        <w:t xml:space="preserve">narrow domain in question </w:t>
      </w:r>
      <w:r w:rsidR="00AF60B8">
        <w:rPr>
          <w:rFonts w:asciiTheme="minorBidi" w:hAnsiTheme="minorBidi"/>
          <w:sz w:val="24"/>
          <w:szCs w:val="24"/>
        </w:rPr>
        <w:t xml:space="preserve">in order </w:t>
      </w:r>
      <w:r w:rsidR="00C83603">
        <w:rPr>
          <w:rFonts w:asciiTheme="minorBidi" w:hAnsiTheme="minorBidi"/>
          <w:sz w:val="24"/>
          <w:szCs w:val="24"/>
        </w:rPr>
        <w:t xml:space="preserve">to live life </w:t>
      </w:r>
      <w:r w:rsidR="003F47E7">
        <w:rPr>
          <w:rFonts w:asciiTheme="minorBidi" w:hAnsiTheme="minorBidi"/>
          <w:sz w:val="24"/>
          <w:szCs w:val="24"/>
        </w:rPr>
        <w:t xml:space="preserve">more </w:t>
      </w:r>
      <w:r w:rsidR="00C83603">
        <w:rPr>
          <w:rFonts w:asciiTheme="minorBidi" w:hAnsiTheme="minorBidi"/>
          <w:sz w:val="24"/>
          <w:szCs w:val="24"/>
        </w:rPr>
        <w:t xml:space="preserve">broadly </w:t>
      </w:r>
      <w:r w:rsidR="00AD7F94">
        <w:rPr>
          <w:rFonts w:asciiTheme="minorBidi" w:hAnsiTheme="minorBidi"/>
          <w:sz w:val="24"/>
          <w:szCs w:val="24"/>
        </w:rPr>
        <w:t>in the spirit of Torah.</w:t>
      </w:r>
      <w:r w:rsidR="00AD1F40">
        <w:rPr>
          <w:rStyle w:val="FootnoteReference"/>
          <w:rFonts w:asciiTheme="minorBidi" w:hAnsiTheme="minorBidi"/>
          <w:sz w:val="24"/>
          <w:szCs w:val="24"/>
        </w:rPr>
        <w:footnoteReference w:id="3"/>
      </w:r>
      <w:r w:rsidR="007F1B6F">
        <w:rPr>
          <w:rFonts w:asciiTheme="minorBidi" w:hAnsiTheme="minorBidi"/>
          <w:sz w:val="24"/>
          <w:szCs w:val="24"/>
        </w:rPr>
        <w:t xml:space="preserve"> </w:t>
      </w:r>
    </w:p>
    <w:p w14:paraId="0D03108D" w14:textId="77777777" w:rsidR="00B44623" w:rsidRDefault="00B44623" w:rsidP="002B7450">
      <w:pPr>
        <w:spacing w:after="0" w:line="240" w:lineRule="auto"/>
        <w:jc w:val="both"/>
        <w:rPr>
          <w:rFonts w:asciiTheme="minorBidi" w:hAnsiTheme="minorBidi"/>
          <w:sz w:val="24"/>
          <w:szCs w:val="24"/>
        </w:rPr>
      </w:pPr>
    </w:p>
    <w:p w14:paraId="705977D4" w14:textId="5698B942" w:rsidR="00D72E06" w:rsidRDefault="005019C7" w:rsidP="002B7450">
      <w:pPr>
        <w:spacing w:after="0" w:line="240" w:lineRule="auto"/>
        <w:jc w:val="both"/>
        <w:rPr>
          <w:rFonts w:asciiTheme="minorBidi" w:hAnsiTheme="minorBidi"/>
          <w:sz w:val="24"/>
          <w:szCs w:val="24"/>
        </w:rPr>
      </w:pPr>
      <w:r>
        <w:rPr>
          <w:rFonts w:asciiTheme="minorBidi" w:hAnsiTheme="minorBidi"/>
          <w:sz w:val="24"/>
          <w:szCs w:val="24"/>
        </w:rPr>
        <w:t>Moreover, the Rosh</w:t>
      </w:r>
      <w:r w:rsidR="003F47E7">
        <w:rPr>
          <w:rFonts w:asciiTheme="minorBidi" w:hAnsiTheme="minorBidi"/>
          <w:sz w:val="24"/>
          <w:szCs w:val="24"/>
        </w:rPr>
        <w:t xml:space="preserve">, who </w:t>
      </w:r>
      <w:r w:rsidR="00D47FF2">
        <w:rPr>
          <w:rFonts w:asciiTheme="minorBidi" w:hAnsiTheme="minorBidi"/>
          <w:sz w:val="24"/>
          <w:szCs w:val="24"/>
        </w:rPr>
        <w:t>does not extend</w:t>
      </w:r>
      <w:r w:rsidR="003F47E7">
        <w:rPr>
          <w:rFonts w:asciiTheme="minorBidi" w:hAnsiTheme="minorBidi"/>
          <w:sz w:val="24"/>
          <w:szCs w:val="24"/>
        </w:rPr>
        <w:t xml:space="preserve"> the </w:t>
      </w:r>
      <w:r w:rsidR="00987CFF">
        <w:rPr>
          <w:rFonts w:asciiTheme="minorBidi" w:hAnsiTheme="minorBidi"/>
          <w:sz w:val="24"/>
          <w:szCs w:val="24"/>
        </w:rPr>
        <w:t xml:space="preserve">requirement of parallel accommodation to </w:t>
      </w:r>
      <w:r w:rsidR="00D47FF2">
        <w:rPr>
          <w:rFonts w:asciiTheme="minorBidi" w:hAnsiTheme="minorBidi"/>
          <w:sz w:val="24"/>
          <w:szCs w:val="24"/>
        </w:rPr>
        <w:t>domestic workers</w:t>
      </w:r>
      <w:r w:rsidR="00987CFF">
        <w:rPr>
          <w:rFonts w:asciiTheme="minorBidi" w:hAnsiTheme="minorBidi"/>
          <w:sz w:val="24"/>
          <w:szCs w:val="24"/>
        </w:rPr>
        <w:t>,</w:t>
      </w:r>
      <w:r>
        <w:rPr>
          <w:rFonts w:asciiTheme="minorBidi" w:hAnsiTheme="minorBidi"/>
          <w:sz w:val="24"/>
          <w:szCs w:val="24"/>
        </w:rPr>
        <w:t xml:space="preserve"> does not necessarily </w:t>
      </w:r>
      <w:r w:rsidR="00343492">
        <w:rPr>
          <w:rFonts w:asciiTheme="minorBidi" w:hAnsiTheme="minorBidi"/>
          <w:sz w:val="24"/>
          <w:szCs w:val="24"/>
        </w:rPr>
        <w:t>argue with</w:t>
      </w:r>
      <w:r>
        <w:rPr>
          <w:rFonts w:asciiTheme="minorBidi" w:hAnsiTheme="minorBidi"/>
          <w:sz w:val="24"/>
          <w:szCs w:val="24"/>
        </w:rPr>
        <w:t xml:space="preserve"> </w:t>
      </w:r>
      <w:r w:rsidR="006F608C">
        <w:rPr>
          <w:rFonts w:asciiTheme="minorBidi" w:hAnsiTheme="minorBidi"/>
          <w:sz w:val="24"/>
          <w:szCs w:val="24"/>
        </w:rPr>
        <w:t xml:space="preserve">the </w:t>
      </w:r>
      <w:r w:rsidR="006F608C" w:rsidRPr="00987CFF">
        <w:rPr>
          <w:rFonts w:asciiTheme="minorBidi" w:hAnsiTheme="minorBidi"/>
          <w:sz w:val="24"/>
          <w:szCs w:val="24"/>
        </w:rPr>
        <w:t>Meiri’s</w:t>
      </w:r>
      <w:r w:rsidR="006F608C">
        <w:rPr>
          <w:rFonts w:asciiTheme="minorBidi" w:hAnsiTheme="minorBidi"/>
          <w:sz w:val="24"/>
          <w:szCs w:val="24"/>
        </w:rPr>
        <w:t xml:space="preserve"> </w:t>
      </w:r>
      <w:r w:rsidR="00B44623">
        <w:rPr>
          <w:rFonts w:asciiTheme="minorBidi" w:hAnsiTheme="minorBidi"/>
          <w:sz w:val="24"/>
          <w:szCs w:val="24"/>
        </w:rPr>
        <w:t>general</w:t>
      </w:r>
      <w:r>
        <w:rPr>
          <w:rFonts w:asciiTheme="minorBidi" w:hAnsiTheme="minorBidi"/>
          <w:sz w:val="24"/>
          <w:szCs w:val="24"/>
        </w:rPr>
        <w:t xml:space="preserve"> approach. He might </w:t>
      </w:r>
      <w:r w:rsidR="00294983">
        <w:rPr>
          <w:rFonts w:asciiTheme="minorBidi" w:hAnsiTheme="minorBidi"/>
          <w:sz w:val="24"/>
          <w:szCs w:val="24"/>
        </w:rPr>
        <w:t xml:space="preserve">simply believe that </w:t>
      </w:r>
      <w:r w:rsidR="00DD09D9">
        <w:rPr>
          <w:rFonts w:asciiTheme="minorBidi" w:hAnsiTheme="minorBidi"/>
          <w:sz w:val="24"/>
          <w:szCs w:val="24"/>
        </w:rPr>
        <w:t>equ</w:t>
      </w:r>
      <w:r w:rsidR="0028487D">
        <w:rPr>
          <w:rFonts w:asciiTheme="minorBidi" w:hAnsiTheme="minorBidi"/>
          <w:sz w:val="24"/>
          <w:szCs w:val="24"/>
        </w:rPr>
        <w:t>al</w:t>
      </w:r>
      <w:r w:rsidR="00DD09D9">
        <w:rPr>
          <w:rFonts w:asciiTheme="minorBidi" w:hAnsiTheme="minorBidi"/>
          <w:sz w:val="24"/>
          <w:szCs w:val="24"/>
        </w:rPr>
        <w:t xml:space="preserve"> treatment is a right</w:t>
      </w:r>
      <w:r w:rsidR="008D37A0">
        <w:rPr>
          <w:rFonts w:asciiTheme="minorBidi" w:hAnsiTheme="minorBidi"/>
          <w:sz w:val="24"/>
          <w:szCs w:val="24"/>
        </w:rPr>
        <w:t xml:space="preserve"> of the servant</w:t>
      </w:r>
      <w:r w:rsidR="00DD09D9">
        <w:rPr>
          <w:rFonts w:asciiTheme="minorBidi" w:hAnsiTheme="minorBidi"/>
          <w:sz w:val="24"/>
          <w:szCs w:val="24"/>
        </w:rPr>
        <w:t xml:space="preserve">, rather than </w:t>
      </w:r>
      <w:r w:rsidR="008D37A0">
        <w:rPr>
          <w:rFonts w:asciiTheme="minorBidi" w:hAnsiTheme="minorBidi"/>
          <w:sz w:val="24"/>
          <w:szCs w:val="24"/>
        </w:rPr>
        <w:t>the master’s duty</w:t>
      </w:r>
      <w:r w:rsidR="00C826E0">
        <w:rPr>
          <w:rFonts w:asciiTheme="minorBidi" w:hAnsiTheme="minorBidi"/>
          <w:sz w:val="24"/>
          <w:szCs w:val="24"/>
        </w:rPr>
        <w:t>;</w:t>
      </w:r>
      <w:r w:rsidR="00556E1C">
        <w:rPr>
          <w:rFonts w:asciiTheme="minorBidi" w:hAnsiTheme="minorBidi"/>
          <w:sz w:val="24"/>
          <w:szCs w:val="24"/>
        </w:rPr>
        <w:t xml:space="preserve"> or that civility </w:t>
      </w:r>
      <w:r w:rsidR="00FC699B">
        <w:rPr>
          <w:rFonts w:asciiTheme="minorBidi" w:hAnsiTheme="minorBidi"/>
          <w:sz w:val="24"/>
          <w:szCs w:val="24"/>
        </w:rPr>
        <w:t xml:space="preserve">itself </w:t>
      </w:r>
      <w:r w:rsidR="002F16B7">
        <w:rPr>
          <w:rFonts w:asciiTheme="minorBidi" w:hAnsiTheme="minorBidi"/>
          <w:sz w:val="24"/>
          <w:szCs w:val="24"/>
        </w:rPr>
        <w:t>make</w:t>
      </w:r>
      <w:r w:rsidR="00C85059">
        <w:rPr>
          <w:rFonts w:asciiTheme="minorBidi" w:hAnsiTheme="minorBidi"/>
          <w:sz w:val="24"/>
          <w:szCs w:val="24"/>
        </w:rPr>
        <w:t>s</w:t>
      </w:r>
      <w:r w:rsidR="002F16B7">
        <w:rPr>
          <w:rFonts w:asciiTheme="minorBidi" w:hAnsiTheme="minorBidi"/>
          <w:sz w:val="24"/>
          <w:szCs w:val="24"/>
        </w:rPr>
        <w:t xml:space="preserve"> different demands in different circumstances.</w:t>
      </w:r>
      <w:r w:rsidR="00294983">
        <w:rPr>
          <w:rFonts w:asciiTheme="minorBidi" w:hAnsiTheme="minorBidi"/>
          <w:sz w:val="24"/>
          <w:szCs w:val="24"/>
        </w:rPr>
        <w:t xml:space="preserve"> </w:t>
      </w:r>
    </w:p>
    <w:p w14:paraId="2B76B8AE" w14:textId="77777777" w:rsidR="00D72E06" w:rsidRDefault="00D72E06" w:rsidP="002B7450">
      <w:pPr>
        <w:spacing w:after="0" w:line="240" w:lineRule="auto"/>
        <w:jc w:val="both"/>
        <w:rPr>
          <w:rFonts w:asciiTheme="minorBidi" w:hAnsiTheme="minorBidi"/>
          <w:sz w:val="24"/>
          <w:szCs w:val="24"/>
        </w:rPr>
      </w:pPr>
    </w:p>
    <w:p w14:paraId="0D78BAF4" w14:textId="40E97229" w:rsidR="000B622A" w:rsidRDefault="00405B63" w:rsidP="002B7450">
      <w:pPr>
        <w:spacing w:after="0" w:line="240" w:lineRule="auto"/>
        <w:jc w:val="both"/>
        <w:rPr>
          <w:rFonts w:asciiTheme="minorBidi" w:hAnsiTheme="minorBidi"/>
          <w:sz w:val="24"/>
          <w:szCs w:val="24"/>
        </w:rPr>
      </w:pPr>
      <w:r>
        <w:rPr>
          <w:rFonts w:asciiTheme="minorBidi" w:hAnsiTheme="minorBidi"/>
          <w:sz w:val="24"/>
          <w:szCs w:val="24"/>
        </w:rPr>
        <w:t xml:space="preserve">By bridging </w:t>
      </w:r>
      <w:r w:rsidR="00F90D8D">
        <w:rPr>
          <w:rFonts w:asciiTheme="minorBidi" w:hAnsiTheme="minorBidi"/>
          <w:sz w:val="24"/>
          <w:szCs w:val="24"/>
        </w:rPr>
        <w:t>the a</w:t>
      </w:r>
      <w:r w:rsidR="00C00533">
        <w:rPr>
          <w:rFonts w:asciiTheme="minorBidi" w:hAnsiTheme="minorBidi"/>
          <w:sz w:val="24"/>
          <w:szCs w:val="24"/>
        </w:rPr>
        <w:t xml:space="preserve">ncient </w:t>
      </w:r>
      <w:r w:rsidR="00F90D8D">
        <w:rPr>
          <w:rFonts w:asciiTheme="minorBidi" w:hAnsiTheme="minorBidi"/>
          <w:sz w:val="24"/>
          <w:szCs w:val="24"/>
        </w:rPr>
        <w:t xml:space="preserve">rules of indentured servitude </w:t>
      </w:r>
      <w:r w:rsidR="00C85059">
        <w:rPr>
          <w:rFonts w:asciiTheme="minorBidi" w:hAnsiTheme="minorBidi"/>
          <w:sz w:val="24"/>
          <w:szCs w:val="24"/>
        </w:rPr>
        <w:t>with</w:t>
      </w:r>
      <w:r w:rsidR="00F90D8D">
        <w:rPr>
          <w:rFonts w:asciiTheme="minorBidi" w:hAnsiTheme="minorBidi"/>
          <w:sz w:val="24"/>
          <w:szCs w:val="24"/>
        </w:rPr>
        <w:t xml:space="preserve"> the </w:t>
      </w:r>
      <w:r w:rsidR="002C654C">
        <w:rPr>
          <w:rFonts w:asciiTheme="minorBidi" w:hAnsiTheme="minorBidi"/>
          <w:sz w:val="24"/>
          <w:szCs w:val="24"/>
        </w:rPr>
        <w:t xml:space="preserve">still current phenomenon of </w:t>
      </w:r>
      <w:r w:rsidR="007902CE">
        <w:rPr>
          <w:rFonts w:asciiTheme="minorBidi" w:hAnsiTheme="minorBidi"/>
          <w:sz w:val="24"/>
          <w:szCs w:val="24"/>
        </w:rPr>
        <w:t xml:space="preserve">domestic </w:t>
      </w:r>
      <w:r w:rsidR="009230C4">
        <w:rPr>
          <w:rFonts w:asciiTheme="minorBidi" w:hAnsiTheme="minorBidi"/>
          <w:sz w:val="24"/>
          <w:szCs w:val="24"/>
        </w:rPr>
        <w:t>help</w:t>
      </w:r>
      <w:r w:rsidR="007902CE">
        <w:rPr>
          <w:rFonts w:asciiTheme="minorBidi" w:hAnsiTheme="minorBidi"/>
          <w:sz w:val="24"/>
          <w:szCs w:val="24"/>
        </w:rPr>
        <w:t xml:space="preserve">, </w:t>
      </w:r>
      <w:r w:rsidR="005019C7">
        <w:rPr>
          <w:rFonts w:asciiTheme="minorBidi" w:hAnsiTheme="minorBidi"/>
          <w:sz w:val="24"/>
          <w:szCs w:val="24"/>
        </w:rPr>
        <w:t>the Meiri</w:t>
      </w:r>
      <w:r w:rsidR="0049336F">
        <w:rPr>
          <w:rFonts w:asciiTheme="minorBidi" w:hAnsiTheme="minorBidi"/>
          <w:sz w:val="24"/>
          <w:szCs w:val="24"/>
        </w:rPr>
        <w:t xml:space="preserve"> and </w:t>
      </w:r>
      <w:r w:rsidR="0049336F" w:rsidRPr="0049336F">
        <w:rPr>
          <w:rFonts w:asciiTheme="minorBidi" w:hAnsiTheme="minorBidi"/>
          <w:i/>
          <w:iCs/>
          <w:sz w:val="24"/>
          <w:szCs w:val="24"/>
        </w:rPr>
        <w:t>Sefer Ha-</w:t>
      </w:r>
      <w:r w:rsidR="00721C1D">
        <w:rPr>
          <w:rFonts w:asciiTheme="minorBidi" w:hAnsiTheme="minorBidi"/>
          <w:i/>
          <w:iCs/>
          <w:sz w:val="24"/>
          <w:szCs w:val="24"/>
        </w:rPr>
        <w:t>c</w:t>
      </w:r>
      <w:r w:rsidR="0049336F" w:rsidRPr="0049336F">
        <w:rPr>
          <w:rFonts w:asciiTheme="minorBidi" w:hAnsiTheme="minorBidi"/>
          <w:i/>
          <w:iCs/>
          <w:sz w:val="24"/>
          <w:szCs w:val="24"/>
        </w:rPr>
        <w:t>hin</w:t>
      </w:r>
      <w:r w:rsidR="00721C1D">
        <w:rPr>
          <w:rFonts w:asciiTheme="minorBidi" w:hAnsiTheme="minorBidi"/>
          <w:i/>
          <w:iCs/>
          <w:sz w:val="24"/>
          <w:szCs w:val="24"/>
        </w:rPr>
        <w:t>n</w:t>
      </w:r>
      <w:r w:rsidR="0049336F" w:rsidRPr="0049336F">
        <w:rPr>
          <w:rFonts w:asciiTheme="minorBidi" w:hAnsiTheme="minorBidi"/>
          <w:i/>
          <w:iCs/>
          <w:sz w:val="24"/>
          <w:szCs w:val="24"/>
        </w:rPr>
        <w:t>ukh</w:t>
      </w:r>
      <w:r w:rsidR="0049336F">
        <w:rPr>
          <w:rFonts w:asciiTheme="minorBidi" w:hAnsiTheme="minorBidi"/>
          <w:sz w:val="24"/>
          <w:szCs w:val="24"/>
        </w:rPr>
        <w:t xml:space="preserve"> do </w:t>
      </w:r>
      <w:r w:rsidR="00A54EF9">
        <w:rPr>
          <w:rFonts w:asciiTheme="minorBidi" w:hAnsiTheme="minorBidi"/>
          <w:sz w:val="24"/>
          <w:szCs w:val="24"/>
        </w:rPr>
        <w:t xml:space="preserve">a service to </w:t>
      </w:r>
      <w:r w:rsidR="00A54EF9">
        <w:rPr>
          <w:rFonts w:asciiTheme="minorBidi" w:hAnsiTheme="minorBidi"/>
          <w:sz w:val="24"/>
          <w:szCs w:val="24"/>
        </w:rPr>
        <w:lastRenderedPageBreak/>
        <w:t>both</w:t>
      </w:r>
      <w:r w:rsidR="00F90D8D">
        <w:rPr>
          <w:rFonts w:asciiTheme="minorBidi" w:hAnsiTheme="minorBidi"/>
          <w:sz w:val="24"/>
          <w:szCs w:val="24"/>
        </w:rPr>
        <w:t>:</w:t>
      </w:r>
      <w:r w:rsidR="0049336F">
        <w:rPr>
          <w:rFonts w:asciiTheme="minorBidi" w:hAnsiTheme="minorBidi"/>
          <w:sz w:val="24"/>
          <w:szCs w:val="24"/>
        </w:rPr>
        <w:t xml:space="preserve"> </w:t>
      </w:r>
      <w:r w:rsidR="00586990">
        <w:rPr>
          <w:rFonts w:asciiTheme="minorBidi" w:hAnsiTheme="minorBidi"/>
          <w:sz w:val="24"/>
          <w:szCs w:val="24"/>
        </w:rPr>
        <w:t>t</w:t>
      </w:r>
      <w:r w:rsidR="0049336F">
        <w:rPr>
          <w:rFonts w:asciiTheme="minorBidi" w:hAnsiTheme="minorBidi"/>
          <w:sz w:val="24"/>
          <w:szCs w:val="24"/>
        </w:rPr>
        <w:t>hey</w:t>
      </w:r>
      <w:r w:rsidR="00F90D8D">
        <w:rPr>
          <w:rFonts w:asciiTheme="minorBidi" w:hAnsiTheme="minorBidi"/>
          <w:sz w:val="24"/>
          <w:szCs w:val="24"/>
        </w:rPr>
        <w:t xml:space="preserve"> rescue an area</w:t>
      </w:r>
      <w:r w:rsidR="00A54EF9">
        <w:rPr>
          <w:rFonts w:asciiTheme="minorBidi" w:hAnsiTheme="minorBidi"/>
          <w:sz w:val="24"/>
          <w:szCs w:val="24"/>
        </w:rPr>
        <w:t xml:space="preserve"> </w:t>
      </w:r>
      <w:r w:rsidR="007902CE">
        <w:rPr>
          <w:rFonts w:asciiTheme="minorBidi" w:hAnsiTheme="minorBidi"/>
          <w:sz w:val="24"/>
          <w:szCs w:val="24"/>
        </w:rPr>
        <w:t xml:space="preserve">of law from threatened obsoleteness </w:t>
      </w:r>
      <w:r w:rsidR="001C6482">
        <w:rPr>
          <w:rFonts w:asciiTheme="minorBidi" w:hAnsiTheme="minorBidi"/>
          <w:sz w:val="24"/>
          <w:szCs w:val="24"/>
        </w:rPr>
        <w:t xml:space="preserve">and at the same time </w:t>
      </w:r>
      <w:r w:rsidR="0073009A">
        <w:rPr>
          <w:rFonts w:asciiTheme="minorBidi" w:hAnsiTheme="minorBidi"/>
          <w:sz w:val="24"/>
          <w:szCs w:val="24"/>
        </w:rPr>
        <w:t>provide</w:t>
      </w:r>
      <w:r w:rsidR="001C6482">
        <w:rPr>
          <w:rFonts w:asciiTheme="minorBidi" w:hAnsiTheme="minorBidi"/>
          <w:sz w:val="24"/>
          <w:szCs w:val="24"/>
        </w:rPr>
        <w:t xml:space="preserve"> </w:t>
      </w:r>
      <w:r w:rsidR="001C5BC4">
        <w:rPr>
          <w:rFonts w:asciiTheme="minorBidi" w:hAnsiTheme="minorBidi"/>
          <w:sz w:val="24"/>
          <w:szCs w:val="24"/>
        </w:rPr>
        <w:t xml:space="preserve">important </w:t>
      </w:r>
      <w:r w:rsidR="007518C7">
        <w:rPr>
          <w:rFonts w:asciiTheme="minorBidi" w:hAnsiTheme="minorBidi"/>
          <w:sz w:val="24"/>
          <w:szCs w:val="24"/>
        </w:rPr>
        <w:t>guid</w:t>
      </w:r>
      <w:r w:rsidR="00774202">
        <w:rPr>
          <w:rFonts w:asciiTheme="minorBidi" w:hAnsiTheme="minorBidi"/>
          <w:sz w:val="24"/>
          <w:szCs w:val="24"/>
        </w:rPr>
        <w:t xml:space="preserve">elines for </w:t>
      </w:r>
      <w:r w:rsidR="00244A3B">
        <w:rPr>
          <w:rFonts w:asciiTheme="minorBidi" w:hAnsiTheme="minorBidi"/>
          <w:sz w:val="24"/>
          <w:szCs w:val="24"/>
        </w:rPr>
        <w:t xml:space="preserve">a </w:t>
      </w:r>
      <w:r w:rsidR="00D90F46">
        <w:rPr>
          <w:rFonts w:asciiTheme="minorBidi" w:hAnsiTheme="minorBidi"/>
          <w:sz w:val="24"/>
          <w:szCs w:val="24"/>
        </w:rPr>
        <w:t xml:space="preserve">feature of </w:t>
      </w:r>
      <w:r w:rsidR="002F2122">
        <w:rPr>
          <w:rFonts w:asciiTheme="minorBidi" w:hAnsiTheme="minorBidi"/>
          <w:sz w:val="24"/>
          <w:szCs w:val="24"/>
        </w:rPr>
        <w:t>the</w:t>
      </w:r>
      <w:r w:rsidR="00811205">
        <w:rPr>
          <w:rFonts w:asciiTheme="minorBidi" w:hAnsiTheme="minorBidi"/>
          <w:sz w:val="24"/>
          <w:szCs w:val="24"/>
        </w:rPr>
        <w:t>ir (and our)</w:t>
      </w:r>
      <w:r w:rsidR="002F2122">
        <w:rPr>
          <w:rFonts w:asciiTheme="minorBidi" w:hAnsiTheme="minorBidi"/>
          <w:sz w:val="24"/>
          <w:szCs w:val="24"/>
        </w:rPr>
        <w:t xml:space="preserve"> </w:t>
      </w:r>
      <w:r w:rsidR="00D90F46">
        <w:rPr>
          <w:rFonts w:asciiTheme="minorBidi" w:hAnsiTheme="minorBidi"/>
          <w:sz w:val="24"/>
          <w:szCs w:val="24"/>
        </w:rPr>
        <w:t>economy</w:t>
      </w:r>
      <w:r w:rsidR="00166860">
        <w:rPr>
          <w:rFonts w:asciiTheme="minorBidi" w:hAnsiTheme="minorBidi"/>
          <w:sz w:val="24"/>
          <w:szCs w:val="24"/>
        </w:rPr>
        <w:t>.</w:t>
      </w:r>
      <w:r w:rsidR="00D90F46">
        <w:rPr>
          <w:rFonts w:asciiTheme="minorBidi" w:hAnsiTheme="minorBidi"/>
          <w:sz w:val="24"/>
          <w:szCs w:val="24"/>
        </w:rPr>
        <w:t xml:space="preserve"> </w:t>
      </w:r>
      <w:r w:rsidR="007F1B6F">
        <w:rPr>
          <w:rFonts w:asciiTheme="minorBidi" w:hAnsiTheme="minorBidi"/>
          <w:sz w:val="24"/>
          <w:szCs w:val="24"/>
        </w:rPr>
        <w:t>The technical</w:t>
      </w:r>
      <w:r w:rsidR="009A2458">
        <w:rPr>
          <w:rFonts w:asciiTheme="minorBidi" w:hAnsiTheme="minorBidi"/>
          <w:sz w:val="24"/>
          <w:szCs w:val="24"/>
        </w:rPr>
        <w:t xml:space="preserve"> criteria of </w:t>
      </w:r>
      <w:r w:rsidR="00D72E06">
        <w:rPr>
          <w:rFonts w:asciiTheme="minorBidi" w:hAnsiTheme="minorBidi"/>
          <w:sz w:val="24"/>
          <w:szCs w:val="24"/>
        </w:rPr>
        <w:t>the law</w:t>
      </w:r>
      <w:r w:rsidR="009A2458">
        <w:rPr>
          <w:rFonts w:asciiTheme="minorBidi" w:hAnsiTheme="minorBidi"/>
          <w:sz w:val="24"/>
          <w:szCs w:val="24"/>
        </w:rPr>
        <w:t xml:space="preserve"> may not always be met, but </w:t>
      </w:r>
      <w:r w:rsidR="00F95490">
        <w:rPr>
          <w:rFonts w:asciiTheme="minorBidi" w:hAnsiTheme="minorBidi"/>
          <w:sz w:val="24"/>
          <w:szCs w:val="24"/>
        </w:rPr>
        <w:t xml:space="preserve">its </w:t>
      </w:r>
      <w:r w:rsidR="00E307DE">
        <w:rPr>
          <w:rFonts w:asciiTheme="minorBidi" w:hAnsiTheme="minorBidi"/>
          <w:sz w:val="24"/>
          <w:szCs w:val="24"/>
        </w:rPr>
        <w:t>underlying message</w:t>
      </w:r>
      <w:r w:rsidR="00586990">
        <w:rPr>
          <w:rFonts w:asciiTheme="minorBidi" w:hAnsiTheme="minorBidi"/>
          <w:sz w:val="24"/>
          <w:szCs w:val="24"/>
        </w:rPr>
        <w:t xml:space="preserve"> — </w:t>
      </w:r>
      <w:r w:rsidR="00E307DE">
        <w:rPr>
          <w:rFonts w:asciiTheme="minorBidi" w:hAnsiTheme="minorBidi"/>
          <w:sz w:val="24"/>
          <w:szCs w:val="24"/>
        </w:rPr>
        <w:t xml:space="preserve">in this case, so obviously consonant with the values of </w:t>
      </w:r>
      <w:r w:rsidR="00E307DE" w:rsidRPr="002F16ED">
        <w:rPr>
          <w:rFonts w:asciiTheme="minorBidi" w:hAnsiTheme="minorBidi"/>
          <w:i/>
          <w:iCs/>
          <w:sz w:val="24"/>
          <w:szCs w:val="24"/>
        </w:rPr>
        <w:t>berit Avot</w:t>
      </w:r>
      <w:r w:rsidR="00586990">
        <w:rPr>
          <w:rFonts w:asciiTheme="minorBidi" w:hAnsiTheme="minorBidi"/>
          <w:i/>
          <w:iCs/>
          <w:sz w:val="24"/>
          <w:szCs w:val="24"/>
        </w:rPr>
        <w:t xml:space="preserve"> </w:t>
      </w:r>
      <w:r w:rsidR="00586990">
        <w:rPr>
          <w:rFonts w:asciiTheme="minorBidi" w:hAnsiTheme="minorBidi"/>
          <w:sz w:val="24"/>
          <w:szCs w:val="24"/>
        </w:rPr>
        <w:t>— i</w:t>
      </w:r>
      <w:r w:rsidR="002F16ED">
        <w:rPr>
          <w:rFonts w:asciiTheme="minorBidi" w:hAnsiTheme="minorBidi"/>
          <w:sz w:val="24"/>
          <w:szCs w:val="24"/>
        </w:rPr>
        <w:t>s timeless.</w:t>
      </w:r>
      <w:r w:rsidR="009A2458">
        <w:rPr>
          <w:rFonts w:asciiTheme="minorBidi" w:hAnsiTheme="minorBidi"/>
          <w:sz w:val="24"/>
          <w:szCs w:val="24"/>
        </w:rPr>
        <w:t xml:space="preserve"> </w:t>
      </w:r>
    </w:p>
    <w:p w14:paraId="070E08DA" w14:textId="77777777" w:rsidR="002F16B7" w:rsidRDefault="002F16B7" w:rsidP="002B7450">
      <w:pPr>
        <w:spacing w:after="0" w:line="240" w:lineRule="auto"/>
        <w:jc w:val="both"/>
        <w:rPr>
          <w:rFonts w:asciiTheme="minorBidi" w:hAnsiTheme="minorBidi"/>
          <w:b/>
          <w:bCs/>
          <w:i/>
          <w:iCs/>
          <w:sz w:val="24"/>
          <w:szCs w:val="24"/>
        </w:rPr>
      </w:pPr>
    </w:p>
    <w:p w14:paraId="120C827B" w14:textId="77777777" w:rsidR="002F16B7" w:rsidRPr="002C492B" w:rsidRDefault="002F16B7" w:rsidP="002B7450">
      <w:pPr>
        <w:spacing w:after="0" w:line="240" w:lineRule="auto"/>
        <w:jc w:val="both"/>
        <w:rPr>
          <w:rFonts w:asciiTheme="minorBidi" w:hAnsiTheme="minorBidi"/>
          <w:b/>
          <w:bCs/>
          <w:sz w:val="24"/>
          <w:szCs w:val="24"/>
        </w:rPr>
      </w:pPr>
    </w:p>
    <w:p w14:paraId="3D4C726B" w14:textId="40763643" w:rsidR="00266271" w:rsidRPr="002C492B" w:rsidRDefault="00266271" w:rsidP="002B7450">
      <w:pPr>
        <w:spacing w:after="0" w:line="240" w:lineRule="auto"/>
        <w:jc w:val="both"/>
        <w:rPr>
          <w:rFonts w:asciiTheme="minorBidi" w:hAnsiTheme="minorBidi"/>
          <w:b/>
          <w:bCs/>
          <w:sz w:val="24"/>
          <w:szCs w:val="24"/>
        </w:rPr>
      </w:pPr>
      <w:r w:rsidRPr="002C492B">
        <w:rPr>
          <w:rFonts w:asciiTheme="minorBidi" w:hAnsiTheme="minorBidi"/>
          <w:b/>
          <w:bCs/>
          <w:sz w:val="24"/>
          <w:szCs w:val="24"/>
        </w:rPr>
        <w:t>Canaanite Slaves</w:t>
      </w:r>
    </w:p>
    <w:p w14:paraId="28D6772F" w14:textId="77777777" w:rsidR="002402BA" w:rsidRPr="006C7DEB" w:rsidRDefault="002402BA" w:rsidP="002B7450">
      <w:pPr>
        <w:spacing w:after="0" w:line="240" w:lineRule="auto"/>
        <w:jc w:val="both"/>
        <w:rPr>
          <w:rFonts w:asciiTheme="minorBidi" w:hAnsiTheme="minorBidi"/>
          <w:sz w:val="24"/>
          <w:szCs w:val="24"/>
          <w:rtl/>
        </w:rPr>
      </w:pPr>
    </w:p>
    <w:p w14:paraId="088E9750" w14:textId="07EE75CE" w:rsidR="00B52591" w:rsidRDefault="00B52591" w:rsidP="002B7450">
      <w:pPr>
        <w:spacing w:after="0" w:line="240" w:lineRule="auto"/>
        <w:jc w:val="both"/>
        <w:rPr>
          <w:rFonts w:asciiTheme="minorBidi" w:hAnsiTheme="minorBidi"/>
          <w:sz w:val="24"/>
          <w:szCs w:val="24"/>
        </w:rPr>
      </w:pPr>
      <w:r>
        <w:rPr>
          <w:rFonts w:asciiTheme="minorBidi" w:hAnsiTheme="minorBidi"/>
          <w:sz w:val="24"/>
          <w:szCs w:val="24"/>
        </w:rPr>
        <w:t xml:space="preserve">In the same passage, the Meiri then quotes an oft-cited </w:t>
      </w:r>
      <w:r w:rsidR="003D5569">
        <w:rPr>
          <w:rFonts w:asciiTheme="minorBidi" w:hAnsiTheme="minorBidi"/>
          <w:sz w:val="24"/>
          <w:szCs w:val="24"/>
        </w:rPr>
        <w:t xml:space="preserve">statement about </w:t>
      </w:r>
      <w:r w:rsidR="00BF1A5B">
        <w:rPr>
          <w:rFonts w:asciiTheme="minorBidi" w:hAnsiTheme="minorBidi"/>
          <w:sz w:val="24"/>
          <w:szCs w:val="24"/>
        </w:rPr>
        <w:t>Canaanite slaves</w:t>
      </w:r>
      <w:r w:rsidR="003D5569">
        <w:rPr>
          <w:rFonts w:asciiTheme="minorBidi" w:hAnsiTheme="minorBidi"/>
          <w:sz w:val="24"/>
          <w:szCs w:val="24"/>
        </w:rPr>
        <w:t xml:space="preserve"> from the </w:t>
      </w:r>
      <w:r w:rsidR="003D5569" w:rsidRPr="002C492B">
        <w:rPr>
          <w:rFonts w:asciiTheme="minorBidi" w:hAnsiTheme="minorBidi"/>
          <w:sz w:val="24"/>
          <w:szCs w:val="24"/>
        </w:rPr>
        <w:t>Yerushalmi</w:t>
      </w:r>
      <w:r w:rsidR="003D5569">
        <w:rPr>
          <w:rFonts w:asciiTheme="minorBidi" w:hAnsiTheme="minorBidi"/>
          <w:sz w:val="24"/>
          <w:szCs w:val="24"/>
        </w:rPr>
        <w:t>:</w:t>
      </w:r>
    </w:p>
    <w:p w14:paraId="22694B4F" w14:textId="3C7AE533" w:rsidR="003D5569" w:rsidRDefault="003D5569" w:rsidP="002B7450">
      <w:pPr>
        <w:spacing w:after="0" w:line="240" w:lineRule="auto"/>
        <w:jc w:val="both"/>
        <w:rPr>
          <w:rFonts w:asciiTheme="minorBidi" w:hAnsiTheme="minorBidi"/>
          <w:sz w:val="24"/>
          <w:szCs w:val="24"/>
          <w:rtl/>
        </w:rPr>
      </w:pPr>
    </w:p>
    <w:p w14:paraId="3BFAF8DE" w14:textId="6DF97EE0" w:rsidR="00613913" w:rsidRDefault="0060040C" w:rsidP="002B7450">
      <w:pPr>
        <w:spacing w:after="0" w:line="240" w:lineRule="auto"/>
        <w:ind w:left="720"/>
        <w:jc w:val="both"/>
      </w:pPr>
      <w:r>
        <w:rPr>
          <w:rFonts w:asciiTheme="minorBidi" w:hAnsiTheme="minorBidi"/>
          <w:sz w:val="24"/>
          <w:szCs w:val="24"/>
        </w:rPr>
        <w:t>If</w:t>
      </w:r>
      <w:r w:rsidR="003D5569">
        <w:rPr>
          <w:rFonts w:asciiTheme="minorBidi" w:hAnsiTheme="minorBidi"/>
          <w:sz w:val="24"/>
          <w:szCs w:val="24"/>
        </w:rPr>
        <w:t xml:space="preserve"> R. Yochanan would eat </w:t>
      </w:r>
      <w:r w:rsidR="0009799D">
        <w:rPr>
          <w:rFonts w:asciiTheme="minorBidi" w:hAnsiTheme="minorBidi"/>
          <w:sz w:val="24"/>
          <w:szCs w:val="24"/>
        </w:rPr>
        <w:t>meat</w:t>
      </w:r>
      <w:r w:rsidR="003D5569">
        <w:rPr>
          <w:rFonts w:asciiTheme="minorBidi" w:hAnsiTheme="minorBidi"/>
          <w:sz w:val="24"/>
          <w:szCs w:val="24"/>
        </w:rPr>
        <w:t xml:space="preserve">, he would </w:t>
      </w:r>
      <w:r w:rsidR="00BF1A5B">
        <w:rPr>
          <w:rFonts w:asciiTheme="minorBidi" w:hAnsiTheme="minorBidi"/>
          <w:sz w:val="24"/>
          <w:szCs w:val="24"/>
        </w:rPr>
        <w:t>give [some] to his slave</w:t>
      </w:r>
      <w:r>
        <w:rPr>
          <w:rFonts w:asciiTheme="minorBidi" w:hAnsiTheme="minorBidi"/>
          <w:sz w:val="24"/>
          <w:szCs w:val="24"/>
        </w:rPr>
        <w:t xml:space="preserve">; if he drank wine, he would </w:t>
      </w:r>
      <w:r w:rsidR="0009799D">
        <w:rPr>
          <w:rFonts w:asciiTheme="minorBidi" w:hAnsiTheme="minorBidi"/>
          <w:sz w:val="24"/>
          <w:szCs w:val="24"/>
        </w:rPr>
        <w:t xml:space="preserve">give </w:t>
      </w:r>
      <w:r>
        <w:rPr>
          <w:rFonts w:asciiTheme="minorBidi" w:hAnsiTheme="minorBidi"/>
          <w:sz w:val="24"/>
          <w:szCs w:val="24"/>
        </w:rPr>
        <w:t xml:space="preserve">to his slave. He would </w:t>
      </w:r>
      <w:r w:rsidR="00CF5ED4">
        <w:rPr>
          <w:rFonts w:asciiTheme="minorBidi" w:hAnsiTheme="minorBidi"/>
          <w:sz w:val="24"/>
          <w:szCs w:val="24"/>
        </w:rPr>
        <w:t>say</w:t>
      </w:r>
      <w:r w:rsidR="00887C65">
        <w:rPr>
          <w:rFonts w:asciiTheme="minorBidi" w:hAnsiTheme="minorBidi"/>
          <w:sz w:val="24"/>
          <w:szCs w:val="24"/>
        </w:rPr>
        <w:t xml:space="preserve"> about </w:t>
      </w:r>
      <w:r w:rsidR="00262286">
        <w:rPr>
          <w:rFonts w:asciiTheme="minorBidi" w:hAnsiTheme="minorBidi"/>
          <w:sz w:val="24"/>
          <w:szCs w:val="24"/>
        </w:rPr>
        <w:t>himself</w:t>
      </w:r>
      <w:r w:rsidR="00887C65">
        <w:rPr>
          <w:rFonts w:asciiTheme="minorBidi" w:hAnsiTheme="minorBidi"/>
          <w:sz w:val="24"/>
          <w:szCs w:val="24"/>
        </w:rPr>
        <w:t>, “</w:t>
      </w:r>
      <w:r w:rsidR="00CB3B3F">
        <w:rPr>
          <w:rFonts w:asciiTheme="minorBidi" w:eastAsia="Times New Roman" w:hAnsiTheme="minorBidi"/>
          <w:sz w:val="24"/>
          <w:szCs w:val="24"/>
        </w:rPr>
        <w:t xml:space="preserve">For Who made me in </w:t>
      </w:r>
      <w:r w:rsidR="00F9542F">
        <w:rPr>
          <w:rFonts w:asciiTheme="minorBidi" w:eastAsia="Times New Roman" w:hAnsiTheme="minorBidi"/>
          <w:sz w:val="24"/>
          <w:szCs w:val="24"/>
        </w:rPr>
        <w:t>the</w:t>
      </w:r>
      <w:r w:rsidR="00CB3B3F">
        <w:rPr>
          <w:rFonts w:asciiTheme="minorBidi" w:eastAsia="Times New Roman" w:hAnsiTheme="minorBidi"/>
          <w:sz w:val="24"/>
          <w:szCs w:val="24"/>
        </w:rPr>
        <w:t xml:space="preserve"> belly made him</w:t>
      </w:r>
      <w:r w:rsidR="00AE6AFE">
        <w:rPr>
          <w:rFonts w:asciiTheme="minorBidi" w:eastAsia="Times New Roman" w:hAnsiTheme="minorBidi"/>
          <w:sz w:val="24"/>
          <w:szCs w:val="24"/>
        </w:rPr>
        <w:t>” (</w:t>
      </w:r>
      <w:r w:rsidR="00AE6AFE" w:rsidRPr="00CA115D">
        <w:rPr>
          <w:rFonts w:asciiTheme="minorBidi" w:eastAsia="Times New Roman" w:hAnsiTheme="minorBidi"/>
          <w:i/>
          <w:iCs/>
          <w:sz w:val="24"/>
          <w:szCs w:val="24"/>
        </w:rPr>
        <w:t>Iyov</w:t>
      </w:r>
      <w:r w:rsidR="00AE6AFE">
        <w:rPr>
          <w:rFonts w:asciiTheme="minorBidi" w:eastAsia="Times New Roman" w:hAnsiTheme="minorBidi"/>
          <w:sz w:val="24"/>
          <w:szCs w:val="24"/>
        </w:rPr>
        <w:t xml:space="preserve"> 31:15).</w:t>
      </w:r>
      <w:r w:rsidR="009E70FC">
        <w:rPr>
          <w:rFonts w:asciiTheme="minorBidi" w:eastAsia="Times New Roman" w:hAnsiTheme="minorBidi"/>
          <w:sz w:val="24"/>
          <w:szCs w:val="24"/>
        </w:rPr>
        <w:t xml:space="preserve"> (</w:t>
      </w:r>
      <w:r w:rsidR="009E70FC" w:rsidRPr="009E70FC">
        <w:rPr>
          <w:rFonts w:asciiTheme="minorBidi" w:eastAsia="Times New Roman" w:hAnsiTheme="minorBidi"/>
          <w:i/>
          <w:iCs/>
          <w:sz w:val="24"/>
          <w:szCs w:val="24"/>
        </w:rPr>
        <w:t>Bava Kamma</w:t>
      </w:r>
      <w:r w:rsidR="009E70FC">
        <w:rPr>
          <w:rFonts w:asciiTheme="minorBidi" w:eastAsia="Times New Roman" w:hAnsiTheme="minorBidi"/>
          <w:sz w:val="24"/>
          <w:szCs w:val="24"/>
        </w:rPr>
        <w:t xml:space="preserve"> 8:4)</w:t>
      </w:r>
      <w:r w:rsidR="002A0C61">
        <w:rPr>
          <w:rStyle w:val="FootnoteReference"/>
          <w:rFonts w:asciiTheme="minorBidi" w:eastAsia="Times New Roman" w:hAnsiTheme="minorBidi"/>
          <w:sz w:val="24"/>
          <w:szCs w:val="24"/>
        </w:rPr>
        <w:footnoteReference w:id="4"/>
      </w:r>
    </w:p>
    <w:p w14:paraId="6664E0D2" w14:textId="4EDB9AB8" w:rsidR="00613913" w:rsidRDefault="00613913" w:rsidP="002B7450">
      <w:pPr>
        <w:spacing w:after="0" w:line="240" w:lineRule="auto"/>
        <w:jc w:val="both"/>
        <w:rPr>
          <w:rFonts w:asciiTheme="minorBidi" w:hAnsiTheme="minorBidi"/>
          <w:sz w:val="24"/>
          <w:szCs w:val="24"/>
        </w:rPr>
      </w:pPr>
    </w:p>
    <w:p w14:paraId="44CACAD8" w14:textId="41D6B697" w:rsidR="004D13E1" w:rsidRDefault="00E82932" w:rsidP="002B7450">
      <w:pPr>
        <w:spacing w:after="0" w:line="240" w:lineRule="auto"/>
        <w:jc w:val="both"/>
        <w:rPr>
          <w:rFonts w:asciiTheme="minorBidi" w:hAnsiTheme="minorBidi"/>
          <w:sz w:val="24"/>
          <w:szCs w:val="24"/>
        </w:rPr>
      </w:pPr>
      <w:r>
        <w:rPr>
          <w:rFonts w:asciiTheme="minorBidi" w:hAnsiTheme="minorBidi"/>
          <w:sz w:val="24"/>
          <w:szCs w:val="24"/>
        </w:rPr>
        <w:t>T</w:t>
      </w:r>
      <w:r w:rsidR="00783035">
        <w:rPr>
          <w:rFonts w:asciiTheme="minorBidi" w:hAnsiTheme="minorBidi"/>
          <w:sz w:val="24"/>
          <w:szCs w:val="24"/>
        </w:rPr>
        <w:t xml:space="preserve">he Torah does </w:t>
      </w:r>
      <w:r w:rsidR="007358F2">
        <w:rPr>
          <w:rFonts w:asciiTheme="minorBidi" w:hAnsiTheme="minorBidi"/>
          <w:sz w:val="24"/>
          <w:szCs w:val="24"/>
        </w:rPr>
        <w:t xml:space="preserve">not </w:t>
      </w:r>
      <w:r w:rsidR="00454A2E">
        <w:rPr>
          <w:rFonts w:asciiTheme="minorBidi" w:hAnsiTheme="minorBidi"/>
          <w:sz w:val="24"/>
          <w:szCs w:val="24"/>
        </w:rPr>
        <w:t xml:space="preserve">demand </w:t>
      </w:r>
      <w:r w:rsidR="001006B5">
        <w:rPr>
          <w:rFonts w:asciiTheme="minorBidi" w:hAnsiTheme="minorBidi"/>
          <w:sz w:val="24"/>
          <w:szCs w:val="24"/>
        </w:rPr>
        <w:t xml:space="preserve">equal treatment for </w:t>
      </w:r>
      <w:r w:rsidR="00D63307">
        <w:rPr>
          <w:rFonts w:asciiTheme="minorBidi" w:hAnsiTheme="minorBidi"/>
          <w:sz w:val="24"/>
          <w:szCs w:val="24"/>
        </w:rPr>
        <w:t>Canaanite slaves</w:t>
      </w:r>
      <w:r w:rsidR="00454A2E">
        <w:rPr>
          <w:rFonts w:asciiTheme="minorBidi" w:hAnsiTheme="minorBidi"/>
          <w:sz w:val="24"/>
          <w:szCs w:val="24"/>
        </w:rPr>
        <w:t xml:space="preserve"> as it does for Je</w:t>
      </w:r>
      <w:r w:rsidR="00D63307">
        <w:rPr>
          <w:rFonts w:asciiTheme="minorBidi" w:hAnsiTheme="minorBidi"/>
          <w:sz w:val="24"/>
          <w:szCs w:val="24"/>
        </w:rPr>
        <w:t>wish i</w:t>
      </w:r>
      <w:r w:rsidR="00783035">
        <w:rPr>
          <w:rFonts w:asciiTheme="minorBidi" w:hAnsiTheme="minorBidi"/>
          <w:sz w:val="24"/>
          <w:szCs w:val="24"/>
        </w:rPr>
        <w:t>ndentured servants</w:t>
      </w:r>
      <w:r w:rsidR="00586990">
        <w:rPr>
          <w:rFonts w:asciiTheme="minorBidi" w:hAnsiTheme="minorBidi"/>
          <w:sz w:val="24"/>
          <w:szCs w:val="24"/>
        </w:rPr>
        <w:t xml:space="preserve">; </w:t>
      </w:r>
      <w:r w:rsidR="00454A2E">
        <w:rPr>
          <w:rFonts w:asciiTheme="minorBidi" w:hAnsiTheme="minorBidi"/>
          <w:sz w:val="24"/>
          <w:szCs w:val="24"/>
        </w:rPr>
        <w:t xml:space="preserve">as the Yerushalmi concludes, </w:t>
      </w:r>
      <w:r w:rsidR="005D44BB">
        <w:rPr>
          <w:rFonts w:asciiTheme="minorBidi" w:hAnsiTheme="minorBidi"/>
          <w:sz w:val="24"/>
          <w:szCs w:val="24"/>
        </w:rPr>
        <w:t xml:space="preserve">“This is </w:t>
      </w:r>
      <w:r w:rsidR="00FE152D">
        <w:rPr>
          <w:rFonts w:asciiTheme="minorBidi" w:hAnsiTheme="minorBidi"/>
          <w:sz w:val="24"/>
          <w:szCs w:val="24"/>
        </w:rPr>
        <w:t>the attribute of mercy”</w:t>
      </w:r>
      <w:r w:rsidR="00440D59">
        <w:rPr>
          <w:rFonts w:asciiTheme="minorBidi" w:hAnsiTheme="minorBidi"/>
          <w:sz w:val="24"/>
          <w:szCs w:val="24"/>
        </w:rPr>
        <w:t xml:space="preserve"> and not legally required.</w:t>
      </w:r>
      <w:r w:rsidR="00FE152D">
        <w:rPr>
          <w:rFonts w:asciiTheme="minorBidi" w:hAnsiTheme="minorBidi"/>
          <w:sz w:val="24"/>
          <w:szCs w:val="24"/>
        </w:rPr>
        <w:t xml:space="preserve"> </w:t>
      </w:r>
      <w:r w:rsidR="009E4EEC">
        <w:rPr>
          <w:rFonts w:asciiTheme="minorBidi" w:hAnsiTheme="minorBidi"/>
          <w:sz w:val="24"/>
          <w:szCs w:val="24"/>
        </w:rPr>
        <w:t xml:space="preserve">Nevertheless, </w:t>
      </w:r>
      <w:r w:rsidR="00D63307">
        <w:rPr>
          <w:rFonts w:asciiTheme="minorBidi" w:hAnsiTheme="minorBidi"/>
          <w:sz w:val="24"/>
          <w:szCs w:val="24"/>
        </w:rPr>
        <w:t xml:space="preserve">R. Yochanan </w:t>
      </w:r>
      <w:r w:rsidR="003311D4">
        <w:rPr>
          <w:rFonts w:asciiTheme="minorBidi" w:hAnsiTheme="minorBidi"/>
          <w:sz w:val="24"/>
          <w:szCs w:val="24"/>
        </w:rPr>
        <w:t xml:space="preserve">holds himself to </w:t>
      </w:r>
      <w:r w:rsidR="00CA115D">
        <w:rPr>
          <w:rFonts w:asciiTheme="minorBidi" w:hAnsiTheme="minorBidi"/>
          <w:sz w:val="24"/>
          <w:szCs w:val="24"/>
        </w:rPr>
        <w:t xml:space="preserve">an ethical standard </w:t>
      </w:r>
      <w:r w:rsidR="004D13E1">
        <w:rPr>
          <w:rFonts w:asciiTheme="minorBidi" w:hAnsiTheme="minorBidi"/>
          <w:sz w:val="24"/>
          <w:szCs w:val="24"/>
        </w:rPr>
        <w:t>beyond the calling of Halakha.</w:t>
      </w:r>
    </w:p>
    <w:p w14:paraId="72868749" w14:textId="5BE97A6D" w:rsidR="00A77D2D" w:rsidRDefault="00A77D2D" w:rsidP="002B7450">
      <w:pPr>
        <w:spacing w:after="0" w:line="240" w:lineRule="auto"/>
        <w:jc w:val="both"/>
        <w:rPr>
          <w:rFonts w:asciiTheme="minorBidi" w:hAnsiTheme="minorBidi"/>
          <w:sz w:val="24"/>
          <w:szCs w:val="24"/>
        </w:rPr>
      </w:pPr>
    </w:p>
    <w:p w14:paraId="270A7F31" w14:textId="7B1E8987" w:rsidR="002A531E" w:rsidRDefault="005005DF" w:rsidP="002B7450">
      <w:pPr>
        <w:spacing w:after="0" w:line="240" w:lineRule="auto"/>
        <w:jc w:val="both"/>
        <w:rPr>
          <w:rFonts w:asciiTheme="minorBidi" w:hAnsiTheme="minorBidi"/>
          <w:sz w:val="24"/>
          <w:szCs w:val="24"/>
          <w:rtl/>
        </w:rPr>
      </w:pPr>
      <w:r>
        <w:rPr>
          <w:rFonts w:asciiTheme="minorBidi" w:hAnsiTheme="minorBidi" w:hint="cs"/>
          <w:sz w:val="24"/>
          <w:szCs w:val="24"/>
        </w:rPr>
        <w:t>W</w:t>
      </w:r>
      <w:r>
        <w:rPr>
          <w:rFonts w:asciiTheme="minorBidi" w:hAnsiTheme="minorBidi"/>
          <w:sz w:val="24"/>
          <w:szCs w:val="24"/>
        </w:rPr>
        <w:t>hile the Yerushalmi</w:t>
      </w:r>
      <w:r w:rsidR="00D42463">
        <w:rPr>
          <w:rFonts w:asciiTheme="minorBidi" w:hAnsiTheme="minorBidi" w:hint="cs"/>
          <w:sz w:val="24"/>
          <w:szCs w:val="24"/>
          <w:rtl/>
        </w:rPr>
        <w:t xml:space="preserve"> </w:t>
      </w:r>
      <w:r w:rsidR="00D42463">
        <w:rPr>
          <w:rFonts w:asciiTheme="minorBidi" w:hAnsiTheme="minorBidi"/>
          <w:sz w:val="24"/>
          <w:szCs w:val="24"/>
        </w:rPr>
        <w:t xml:space="preserve">just notes R. Yochanan’s </w:t>
      </w:r>
      <w:r w:rsidR="00A30A0E">
        <w:rPr>
          <w:rFonts w:asciiTheme="minorBidi" w:hAnsiTheme="minorBidi"/>
          <w:sz w:val="24"/>
          <w:szCs w:val="24"/>
        </w:rPr>
        <w:t xml:space="preserve">practice, </w:t>
      </w:r>
      <w:r w:rsidR="002A0C61">
        <w:rPr>
          <w:rFonts w:asciiTheme="minorBidi" w:hAnsiTheme="minorBidi"/>
          <w:sz w:val="24"/>
          <w:szCs w:val="24"/>
        </w:rPr>
        <w:t>the</w:t>
      </w:r>
      <w:r w:rsidR="002A531E">
        <w:rPr>
          <w:rFonts w:asciiTheme="minorBidi" w:hAnsiTheme="minorBidi"/>
          <w:sz w:val="24"/>
          <w:szCs w:val="24"/>
        </w:rPr>
        <w:t xml:space="preserve"> Rambam</w:t>
      </w:r>
      <w:r w:rsidR="008337E9">
        <w:rPr>
          <w:rFonts w:asciiTheme="minorBidi" w:hAnsiTheme="minorBidi"/>
          <w:sz w:val="24"/>
          <w:szCs w:val="24"/>
        </w:rPr>
        <w:t xml:space="preserve"> </w:t>
      </w:r>
      <w:r w:rsidR="002A0C61">
        <w:rPr>
          <w:rFonts w:asciiTheme="minorBidi" w:hAnsiTheme="minorBidi"/>
          <w:sz w:val="24"/>
          <w:szCs w:val="24"/>
        </w:rPr>
        <w:t xml:space="preserve">incorporates </w:t>
      </w:r>
      <w:r w:rsidR="008337E9">
        <w:rPr>
          <w:rFonts w:asciiTheme="minorBidi" w:hAnsiTheme="minorBidi"/>
          <w:sz w:val="24"/>
          <w:szCs w:val="24"/>
        </w:rPr>
        <w:t xml:space="preserve">it </w:t>
      </w:r>
      <w:r w:rsidR="003B4A94">
        <w:rPr>
          <w:rFonts w:asciiTheme="minorBidi" w:hAnsiTheme="minorBidi"/>
          <w:sz w:val="24"/>
          <w:szCs w:val="24"/>
        </w:rPr>
        <w:t>(a</w:t>
      </w:r>
      <w:r w:rsidR="00AA2828">
        <w:rPr>
          <w:rFonts w:asciiTheme="minorBidi" w:hAnsiTheme="minorBidi"/>
          <w:sz w:val="24"/>
          <w:szCs w:val="24"/>
        </w:rPr>
        <w:t xml:space="preserve">s well as </w:t>
      </w:r>
      <w:r w:rsidR="00A836D1">
        <w:rPr>
          <w:rFonts w:asciiTheme="minorBidi" w:hAnsiTheme="minorBidi"/>
          <w:sz w:val="24"/>
          <w:szCs w:val="24"/>
        </w:rPr>
        <w:t>the</w:t>
      </w:r>
      <w:r w:rsidR="003B4A94">
        <w:rPr>
          <w:rFonts w:asciiTheme="minorBidi" w:hAnsiTheme="minorBidi"/>
          <w:sz w:val="24"/>
          <w:szCs w:val="24"/>
        </w:rPr>
        <w:t xml:space="preserve"> </w:t>
      </w:r>
      <w:r w:rsidR="00EA06EF">
        <w:rPr>
          <w:rFonts w:asciiTheme="minorBidi" w:hAnsiTheme="minorBidi"/>
          <w:sz w:val="24"/>
          <w:szCs w:val="24"/>
        </w:rPr>
        <w:t>verse R. Yochanan cites</w:t>
      </w:r>
      <w:r w:rsidR="00AA2828">
        <w:rPr>
          <w:rFonts w:asciiTheme="minorBidi" w:hAnsiTheme="minorBidi"/>
          <w:sz w:val="24"/>
          <w:szCs w:val="24"/>
        </w:rPr>
        <w:t xml:space="preserve">) into </w:t>
      </w:r>
      <w:r w:rsidR="00220069">
        <w:rPr>
          <w:rFonts w:asciiTheme="minorBidi" w:hAnsiTheme="minorBidi"/>
          <w:sz w:val="24"/>
          <w:szCs w:val="24"/>
        </w:rPr>
        <w:t xml:space="preserve">a call for </w:t>
      </w:r>
      <w:r w:rsidR="00910AB7">
        <w:rPr>
          <w:rFonts w:asciiTheme="minorBidi" w:hAnsiTheme="minorBidi"/>
          <w:sz w:val="24"/>
          <w:szCs w:val="24"/>
        </w:rPr>
        <w:t xml:space="preserve">virtue in </w:t>
      </w:r>
      <w:r w:rsidR="00AA2828">
        <w:rPr>
          <w:rFonts w:asciiTheme="minorBidi" w:hAnsiTheme="minorBidi"/>
          <w:sz w:val="24"/>
          <w:szCs w:val="24"/>
        </w:rPr>
        <w:t xml:space="preserve">his </w:t>
      </w:r>
      <w:r w:rsidR="008D4B85">
        <w:rPr>
          <w:rFonts w:asciiTheme="minorBidi" w:hAnsiTheme="minorBidi"/>
          <w:sz w:val="24"/>
          <w:szCs w:val="24"/>
        </w:rPr>
        <w:t>conclusion</w:t>
      </w:r>
      <w:r w:rsidR="00AA2828">
        <w:rPr>
          <w:rFonts w:asciiTheme="minorBidi" w:hAnsiTheme="minorBidi"/>
          <w:sz w:val="24"/>
          <w:szCs w:val="24"/>
        </w:rPr>
        <w:t xml:space="preserve"> </w:t>
      </w:r>
      <w:r w:rsidR="00483D36">
        <w:rPr>
          <w:rFonts w:asciiTheme="minorBidi" w:hAnsiTheme="minorBidi"/>
          <w:sz w:val="24"/>
          <w:szCs w:val="24"/>
        </w:rPr>
        <w:t xml:space="preserve">to </w:t>
      </w:r>
      <w:r w:rsidR="00412A26">
        <w:rPr>
          <w:rFonts w:asciiTheme="minorBidi" w:hAnsiTheme="minorBidi"/>
          <w:i/>
          <w:iCs/>
          <w:sz w:val="24"/>
          <w:szCs w:val="24"/>
        </w:rPr>
        <w:t>Hilkhot Avadim</w:t>
      </w:r>
      <w:r w:rsidR="00C826E0">
        <w:rPr>
          <w:rFonts w:asciiTheme="minorBidi" w:hAnsiTheme="minorBidi"/>
          <w:i/>
          <w:iCs/>
          <w:sz w:val="24"/>
          <w:szCs w:val="24"/>
        </w:rPr>
        <w:t xml:space="preserve">, </w:t>
      </w:r>
      <w:r w:rsidR="00C826E0">
        <w:rPr>
          <w:rFonts w:asciiTheme="minorBidi" w:hAnsiTheme="minorBidi"/>
          <w:sz w:val="24"/>
          <w:szCs w:val="24"/>
        </w:rPr>
        <w:t>the Laws of Slaves</w:t>
      </w:r>
      <w:r w:rsidR="00DC6ACF">
        <w:rPr>
          <w:rFonts w:asciiTheme="minorBidi" w:hAnsiTheme="minorBidi"/>
          <w:sz w:val="24"/>
          <w:szCs w:val="24"/>
        </w:rPr>
        <w:t xml:space="preserve"> </w:t>
      </w:r>
      <w:r w:rsidR="00DC6ACF" w:rsidRPr="004331EB">
        <w:rPr>
          <w:rFonts w:asciiTheme="minorBidi" w:eastAsia="Times New Roman" w:hAnsiTheme="minorBidi"/>
          <w:sz w:val="24"/>
          <w:szCs w:val="24"/>
        </w:rPr>
        <w:t>(9:8)</w:t>
      </w:r>
      <w:r w:rsidR="00483D36">
        <w:rPr>
          <w:rFonts w:asciiTheme="minorBidi" w:hAnsiTheme="minorBidi"/>
          <w:sz w:val="24"/>
          <w:szCs w:val="24"/>
        </w:rPr>
        <w:t>:</w:t>
      </w:r>
    </w:p>
    <w:p w14:paraId="08D08033" w14:textId="77777777" w:rsidR="00DD2B68" w:rsidRDefault="00DD2B68" w:rsidP="002B7450">
      <w:pPr>
        <w:spacing w:after="0" w:line="240" w:lineRule="auto"/>
        <w:jc w:val="both"/>
        <w:rPr>
          <w:rFonts w:asciiTheme="minorBidi" w:hAnsiTheme="minorBidi"/>
          <w:sz w:val="24"/>
          <w:szCs w:val="24"/>
        </w:rPr>
      </w:pPr>
    </w:p>
    <w:p w14:paraId="556C767A" w14:textId="112045AE" w:rsidR="000C268C" w:rsidRDefault="00DD2B68" w:rsidP="002B7450">
      <w:pPr>
        <w:spacing w:after="0" w:line="240" w:lineRule="auto"/>
        <w:ind w:left="720"/>
        <w:jc w:val="both"/>
        <w:rPr>
          <w:rFonts w:asciiTheme="minorBidi" w:eastAsia="Times New Roman" w:hAnsiTheme="minorBidi"/>
          <w:sz w:val="24"/>
          <w:szCs w:val="24"/>
        </w:rPr>
      </w:pPr>
      <w:r w:rsidRPr="004331EB">
        <w:rPr>
          <w:rFonts w:asciiTheme="minorBidi" w:hAnsiTheme="minorBidi"/>
          <w:iCs/>
          <w:sz w:val="24"/>
          <w:szCs w:val="24"/>
        </w:rPr>
        <w:t>It i</w:t>
      </w:r>
      <w:r w:rsidRPr="004331EB">
        <w:rPr>
          <w:rFonts w:asciiTheme="minorBidi" w:eastAsia="Times New Roman" w:hAnsiTheme="minorBidi"/>
          <w:sz w:val="24"/>
          <w:szCs w:val="24"/>
        </w:rPr>
        <w:t xml:space="preserve">s permissible to </w:t>
      </w:r>
      <w:r w:rsidR="007A7590">
        <w:rPr>
          <w:rFonts w:asciiTheme="minorBidi" w:eastAsia="Times New Roman" w:hAnsiTheme="minorBidi"/>
          <w:sz w:val="24"/>
          <w:szCs w:val="24"/>
        </w:rPr>
        <w:t>burden</w:t>
      </w:r>
      <w:r w:rsidR="00EB7283">
        <w:rPr>
          <w:rFonts w:asciiTheme="minorBidi" w:eastAsia="Times New Roman" w:hAnsiTheme="minorBidi"/>
          <w:sz w:val="24"/>
          <w:szCs w:val="24"/>
        </w:rPr>
        <w:t xml:space="preserve"> </w:t>
      </w:r>
      <w:r w:rsidRPr="004331EB">
        <w:rPr>
          <w:rFonts w:asciiTheme="minorBidi" w:eastAsia="Times New Roman" w:hAnsiTheme="minorBidi"/>
          <w:sz w:val="24"/>
          <w:szCs w:val="24"/>
        </w:rPr>
        <w:t xml:space="preserve">a Canaanite slave </w:t>
      </w:r>
      <w:r w:rsidR="00EB7283">
        <w:rPr>
          <w:rFonts w:asciiTheme="minorBidi" w:eastAsia="Times New Roman" w:hAnsiTheme="minorBidi"/>
          <w:sz w:val="24"/>
          <w:szCs w:val="24"/>
        </w:rPr>
        <w:t>with work</w:t>
      </w:r>
      <w:r w:rsidR="00DA64A5">
        <w:rPr>
          <w:rFonts w:asciiTheme="minorBidi" w:eastAsia="Times New Roman" w:hAnsiTheme="minorBidi"/>
          <w:sz w:val="24"/>
          <w:szCs w:val="24"/>
        </w:rPr>
        <w:t xml:space="preserve"> (</w:t>
      </w:r>
      <w:r w:rsidR="00DA64A5" w:rsidRPr="00DA64A5">
        <w:rPr>
          <w:rFonts w:asciiTheme="minorBidi" w:eastAsia="Times New Roman" w:hAnsiTheme="minorBidi"/>
          <w:i/>
          <w:iCs/>
          <w:sz w:val="24"/>
          <w:szCs w:val="24"/>
        </w:rPr>
        <w:t>be-</w:t>
      </w:r>
      <w:r w:rsidR="00412A26">
        <w:rPr>
          <w:rFonts w:asciiTheme="minorBidi" w:eastAsia="Times New Roman" w:hAnsiTheme="minorBidi"/>
          <w:i/>
          <w:iCs/>
          <w:sz w:val="24"/>
          <w:szCs w:val="24"/>
        </w:rPr>
        <w:t>f</w:t>
      </w:r>
      <w:r w:rsidR="00603E68">
        <w:rPr>
          <w:rFonts w:asciiTheme="minorBidi" w:eastAsia="Times New Roman" w:hAnsiTheme="minorBidi"/>
          <w:i/>
          <w:iCs/>
          <w:sz w:val="24"/>
          <w:szCs w:val="24"/>
        </w:rPr>
        <w:t>a</w:t>
      </w:r>
      <w:r w:rsidR="00DA64A5" w:rsidRPr="00DA64A5">
        <w:rPr>
          <w:rFonts w:asciiTheme="minorBidi" w:eastAsia="Times New Roman" w:hAnsiTheme="minorBidi"/>
          <w:i/>
          <w:iCs/>
          <w:sz w:val="24"/>
          <w:szCs w:val="24"/>
        </w:rPr>
        <w:t>rekh</w:t>
      </w:r>
      <w:r w:rsidR="00DA64A5">
        <w:rPr>
          <w:rFonts w:asciiTheme="minorBidi" w:eastAsia="Times New Roman" w:hAnsiTheme="minorBidi"/>
          <w:sz w:val="24"/>
          <w:szCs w:val="24"/>
        </w:rPr>
        <w:t>)</w:t>
      </w:r>
      <w:r>
        <w:rPr>
          <w:rFonts w:asciiTheme="minorBidi" w:eastAsia="Times New Roman" w:hAnsiTheme="minorBidi"/>
          <w:sz w:val="24"/>
          <w:szCs w:val="24"/>
        </w:rPr>
        <w:t>.</w:t>
      </w:r>
      <w:r w:rsidR="001075DA">
        <w:rPr>
          <w:rStyle w:val="FootnoteReference"/>
          <w:rFonts w:asciiTheme="minorBidi" w:eastAsia="Times New Roman" w:hAnsiTheme="minorBidi"/>
          <w:sz w:val="24"/>
          <w:szCs w:val="24"/>
        </w:rPr>
        <w:footnoteReference w:id="5"/>
      </w:r>
      <w:r>
        <w:rPr>
          <w:rFonts w:asciiTheme="minorBidi" w:eastAsia="Times New Roman" w:hAnsiTheme="minorBidi"/>
          <w:sz w:val="24"/>
          <w:szCs w:val="24"/>
        </w:rPr>
        <w:t xml:space="preserve"> </w:t>
      </w:r>
      <w:r w:rsidRPr="00DD2B68">
        <w:rPr>
          <w:rFonts w:asciiTheme="minorBidi" w:eastAsia="Times New Roman" w:hAnsiTheme="minorBidi"/>
          <w:sz w:val="24"/>
          <w:szCs w:val="24"/>
        </w:rPr>
        <w:t>Although this is the law</w:t>
      </w:r>
      <w:r w:rsidRPr="004331EB">
        <w:rPr>
          <w:rFonts w:asciiTheme="minorBidi" w:eastAsia="Times New Roman" w:hAnsiTheme="minorBidi"/>
          <w:sz w:val="24"/>
          <w:szCs w:val="24"/>
        </w:rPr>
        <w:t xml:space="preserve">, [it reflects] the attribute of piety and the ways of wisdom for a person to be merciful and pursue justice; and he should not overburden his slave and not distress him; and he should provide </w:t>
      </w:r>
      <w:r>
        <w:rPr>
          <w:rFonts w:asciiTheme="minorBidi" w:eastAsia="Times New Roman" w:hAnsiTheme="minorBidi"/>
          <w:sz w:val="24"/>
          <w:szCs w:val="24"/>
        </w:rPr>
        <w:t xml:space="preserve">him </w:t>
      </w:r>
      <w:r w:rsidRPr="004331EB">
        <w:rPr>
          <w:rFonts w:asciiTheme="minorBidi" w:eastAsia="Times New Roman" w:hAnsiTheme="minorBidi"/>
          <w:sz w:val="24"/>
          <w:szCs w:val="24"/>
        </w:rPr>
        <w:t>food and drink from every food and every drink.</w:t>
      </w:r>
      <w:r w:rsidR="00392812">
        <w:rPr>
          <w:rFonts w:asciiTheme="minorBidi" w:eastAsia="Times New Roman" w:hAnsiTheme="minorBidi"/>
          <w:sz w:val="24"/>
          <w:szCs w:val="24"/>
        </w:rPr>
        <w:t xml:space="preserve"> </w:t>
      </w:r>
      <w:r w:rsidRPr="004331EB">
        <w:rPr>
          <w:rFonts w:asciiTheme="minorBidi" w:eastAsia="Times New Roman" w:hAnsiTheme="minorBidi"/>
          <w:sz w:val="24"/>
          <w:szCs w:val="24"/>
        </w:rPr>
        <w:t>The early Sages would give a slave [a portion] from every dish that they themselves would eat and would serve the food of their animals and slaves before their own</w:t>
      </w:r>
      <w:r w:rsidR="000C268C">
        <w:rPr>
          <w:rFonts w:asciiTheme="minorBidi" w:eastAsia="Times New Roman" w:hAnsiTheme="minorBidi"/>
          <w:sz w:val="24"/>
          <w:szCs w:val="24"/>
        </w:rPr>
        <w:t>…</w:t>
      </w:r>
    </w:p>
    <w:p w14:paraId="47BA0844" w14:textId="77777777" w:rsidR="000C268C" w:rsidRDefault="000C268C" w:rsidP="002B7450">
      <w:pPr>
        <w:spacing w:after="0" w:line="240" w:lineRule="auto"/>
        <w:ind w:left="720"/>
        <w:jc w:val="both"/>
        <w:rPr>
          <w:rFonts w:asciiTheme="minorBidi" w:eastAsia="Times New Roman" w:hAnsiTheme="minorBidi"/>
          <w:sz w:val="24"/>
          <w:szCs w:val="24"/>
        </w:rPr>
      </w:pPr>
    </w:p>
    <w:p w14:paraId="34A4725D" w14:textId="1DE1B6C9" w:rsidR="007B464B" w:rsidRPr="004331EB" w:rsidRDefault="000C268C" w:rsidP="002B7450">
      <w:pPr>
        <w:spacing w:after="0" w:line="240" w:lineRule="auto"/>
        <w:ind w:left="720"/>
        <w:jc w:val="both"/>
        <w:rPr>
          <w:rFonts w:asciiTheme="minorBidi" w:eastAsia="Times New Roman" w:hAnsiTheme="minorBidi"/>
          <w:sz w:val="24"/>
          <w:szCs w:val="24"/>
        </w:rPr>
      </w:pPr>
      <w:r w:rsidRPr="004331EB">
        <w:rPr>
          <w:rFonts w:asciiTheme="minorBidi" w:eastAsia="Times New Roman" w:hAnsiTheme="minorBidi"/>
          <w:sz w:val="24"/>
          <w:szCs w:val="24"/>
        </w:rPr>
        <w:t>This appears explicitly with regard to Iyov’s positive ways in which he took pride: “Did I shun justice for my male and female slaves in their disputes with me?</w:t>
      </w:r>
      <w:r w:rsidR="00E001B0">
        <w:rPr>
          <w:rFonts w:asciiTheme="minorBidi" w:eastAsia="Times New Roman" w:hAnsiTheme="minorBidi"/>
          <w:sz w:val="24"/>
          <w:szCs w:val="24"/>
        </w:rPr>
        <w:t>” “</w:t>
      </w:r>
      <w:r w:rsidRPr="004331EB">
        <w:rPr>
          <w:rFonts w:asciiTheme="minorBidi" w:eastAsia="Times New Roman" w:hAnsiTheme="minorBidi"/>
          <w:sz w:val="24"/>
          <w:szCs w:val="24"/>
        </w:rPr>
        <w:t xml:space="preserve">For Who made me in </w:t>
      </w:r>
      <w:r w:rsidR="00F9542F">
        <w:rPr>
          <w:rFonts w:asciiTheme="minorBidi" w:eastAsia="Times New Roman" w:hAnsiTheme="minorBidi"/>
          <w:sz w:val="24"/>
          <w:szCs w:val="24"/>
        </w:rPr>
        <w:t>the</w:t>
      </w:r>
      <w:r w:rsidRPr="004331EB">
        <w:rPr>
          <w:rFonts w:asciiTheme="minorBidi" w:eastAsia="Times New Roman" w:hAnsiTheme="minorBidi"/>
          <w:sz w:val="24"/>
          <w:szCs w:val="24"/>
        </w:rPr>
        <w:t xml:space="preserve"> belly made him, and One formed us both in the womb” (</w:t>
      </w:r>
      <w:r w:rsidRPr="004331EB">
        <w:rPr>
          <w:rFonts w:asciiTheme="minorBidi" w:eastAsia="Times New Roman" w:hAnsiTheme="minorBidi"/>
          <w:i/>
          <w:iCs/>
          <w:sz w:val="24"/>
          <w:szCs w:val="24"/>
        </w:rPr>
        <w:t>Iyov</w:t>
      </w:r>
      <w:r w:rsidRPr="004331EB">
        <w:rPr>
          <w:rFonts w:asciiTheme="minorBidi" w:eastAsia="Times New Roman" w:hAnsiTheme="minorBidi"/>
          <w:sz w:val="24"/>
          <w:szCs w:val="24"/>
        </w:rPr>
        <w:t xml:space="preserve"> 31:13, 15).</w:t>
      </w:r>
      <w:r w:rsidRPr="004331EB">
        <w:rPr>
          <w:rStyle w:val="FootnoteReference"/>
          <w:rFonts w:asciiTheme="minorBidi" w:eastAsia="Times New Roman" w:hAnsiTheme="minorBidi"/>
          <w:sz w:val="24"/>
          <w:szCs w:val="24"/>
        </w:rPr>
        <w:footnoteReference w:id="6"/>
      </w:r>
      <w:r w:rsidR="00392812">
        <w:rPr>
          <w:rFonts w:asciiTheme="minorBidi" w:eastAsia="Times New Roman" w:hAnsiTheme="minorBidi"/>
          <w:sz w:val="24"/>
          <w:szCs w:val="24"/>
        </w:rPr>
        <w:t xml:space="preserve"> </w:t>
      </w:r>
    </w:p>
    <w:p w14:paraId="2B0DA45E" w14:textId="713E1EC5" w:rsidR="000C268C" w:rsidRDefault="00506E6E" w:rsidP="002B7450">
      <w:pPr>
        <w:spacing w:after="0" w:line="240" w:lineRule="auto"/>
        <w:ind w:left="720"/>
        <w:jc w:val="both"/>
        <w:rPr>
          <w:rFonts w:asciiTheme="minorBidi" w:eastAsia="Times New Roman" w:hAnsiTheme="minorBidi"/>
          <w:sz w:val="24"/>
          <w:szCs w:val="24"/>
          <w:rtl/>
        </w:rPr>
      </w:pPr>
      <w:r>
        <w:rPr>
          <w:rFonts w:asciiTheme="minorBidi" w:eastAsia="Times New Roman" w:hAnsiTheme="minorBidi"/>
          <w:sz w:val="24"/>
          <w:szCs w:val="24"/>
        </w:rPr>
        <w:t xml:space="preserve"> </w:t>
      </w:r>
    </w:p>
    <w:p w14:paraId="72816B18" w14:textId="235A6F1D" w:rsidR="00A77D2D" w:rsidRDefault="006723FE" w:rsidP="002B7450">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The Rambam begins with a formal answer to a legal question: </w:t>
      </w:r>
      <w:r w:rsidR="003C2E3D">
        <w:rPr>
          <w:rFonts w:asciiTheme="minorBidi" w:eastAsia="Times New Roman" w:hAnsiTheme="minorBidi"/>
          <w:sz w:val="24"/>
          <w:szCs w:val="24"/>
        </w:rPr>
        <w:t xml:space="preserve">May a Canaanite slave be burdened with work? His answer is unequivocal. </w:t>
      </w:r>
      <w:r w:rsidR="005829ED">
        <w:rPr>
          <w:rFonts w:asciiTheme="minorBidi" w:eastAsia="Times New Roman" w:hAnsiTheme="minorBidi"/>
          <w:sz w:val="24"/>
          <w:szCs w:val="24"/>
        </w:rPr>
        <w:t>In contrast to</w:t>
      </w:r>
      <w:r w:rsidR="0040711C">
        <w:rPr>
          <w:rFonts w:asciiTheme="minorBidi" w:eastAsia="Times New Roman" w:hAnsiTheme="minorBidi"/>
          <w:sz w:val="24"/>
          <w:szCs w:val="24"/>
        </w:rPr>
        <w:t xml:space="preserve"> a Jewish indentured servant</w:t>
      </w:r>
      <w:r w:rsidR="005829ED">
        <w:rPr>
          <w:rFonts w:asciiTheme="minorBidi" w:eastAsia="Times New Roman" w:hAnsiTheme="minorBidi"/>
          <w:sz w:val="24"/>
          <w:szCs w:val="24"/>
        </w:rPr>
        <w:t xml:space="preserve">, whose master must respect him </w:t>
      </w:r>
      <w:r w:rsidR="0040711C">
        <w:rPr>
          <w:rFonts w:asciiTheme="minorBidi" w:eastAsia="Times New Roman" w:hAnsiTheme="minorBidi"/>
          <w:sz w:val="24"/>
          <w:szCs w:val="24"/>
        </w:rPr>
        <w:t>as an equal</w:t>
      </w:r>
      <w:r w:rsidR="003108CC">
        <w:rPr>
          <w:rFonts w:asciiTheme="minorBidi" w:eastAsia="Times New Roman" w:hAnsiTheme="minorBidi"/>
          <w:sz w:val="24"/>
          <w:szCs w:val="24"/>
        </w:rPr>
        <w:t xml:space="preserve"> (see </w:t>
      </w:r>
      <w:r w:rsidR="00FD3D6A" w:rsidRPr="00E43207">
        <w:rPr>
          <w:rFonts w:asciiTheme="minorBidi" w:eastAsia="Times New Roman" w:hAnsiTheme="minorBidi"/>
          <w:i/>
          <w:iCs/>
          <w:sz w:val="24"/>
          <w:szCs w:val="24"/>
        </w:rPr>
        <w:t>Hilkhot Avadim</w:t>
      </w:r>
      <w:r w:rsidR="00FD3D6A">
        <w:rPr>
          <w:rFonts w:asciiTheme="minorBidi" w:eastAsia="Times New Roman" w:hAnsiTheme="minorBidi"/>
          <w:sz w:val="24"/>
          <w:szCs w:val="24"/>
        </w:rPr>
        <w:t xml:space="preserve"> 1:6-9)</w:t>
      </w:r>
      <w:r w:rsidR="0040711C">
        <w:rPr>
          <w:rFonts w:asciiTheme="minorBidi" w:eastAsia="Times New Roman" w:hAnsiTheme="minorBidi"/>
          <w:sz w:val="24"/>
          <w:szCs w:val="24"/>
        </w:rPr>
        <w:t xml:space="preserve">, </w:t>
      </w:r>
      <w:r w:rsidR="005829ED">
        <w:rPr>
          <w:rFonts w:asciiTheme="minorBidi" w:eastAsia="Times New Roman" w:hAnsiTheme="minorBidi"/>
          <w:sz w:val="24"/>
          <w:szCs w:val="24"/>
        </w:rPr>
        <w:t xml:space="preserve">the law places no such </w:t>
      </w:r>
      <w:r w:rsidR="001E044E">
        <w:rPr>
          <w:rFonts w:asciiTheme="minorBidi" w:eastAsia="Times New Roman" w:hAnsiTheme="minorBidi"/>
          <w:sz w:val="24"/>
          <w:szCs w:val="24"/>
        </w:rPr>
        <w:t xml:space="preserve">restrictions </w:t>
      </w:r>
      <w:r w:rsidR="005829ED">
        <w:rPr>
          <w:rFonts w:asciiTheme="minorBidi" w:eastAsia="Times New Roman" w:hAnsiTheme="minorBidi"/>
          <w:sz w:val="24"/>
          <w:szCs w:val="24"/>
        </w:rPr>
        <w:t xml:space="preserve">upon the </w:t>
      </w:r>
      <w:r w:rsidR="00C74B27">
        <w:rPr>
          <w:rFonts w:asciiTheme="minorBidi" w:eastAsia="Times New Roman" w:hAnsiTheme="minorBidi"/>
          <w:sz w:val="24"/>
          <w:szCs w:val="24"/>
        </w:rPr>
        <w:t>treatment</w:t>
      </w:r>
      <w:r w:rsidR="005829ED">
        <w:rPr>
          <w:rFonts w:asciiTheme="minorBidi" w:eastAsia="Times New Roman" w:hAnsiTheme="minorBidi"/>
          <w:sz w:val="24"/>
          <w:szCs w:val="24"/>
        </w:rPr>
        <w:t xml:space="preserve"> of a </w:t>
      </w:r>
      <w:r w:rsidR="001E044E">
        <w:rPr>
          <w:rFonts w:asciiTheme="minorBidi" w:eastAsia="Times New Roman" w:hAnsiTheme="minorBidi"/>
          <w:sz w:val="24"/>
          <w:szCs w:val="24"/>
        </w:rPr>
        <w:t xml:space="preserve">Canaanite slave (see </w:t>
      </w:r>
      <w:r w:rsidR="001E044E" w:rsidRPr="00E43207">
        <w:rPr>
          <w:rFonts w:asciiTheme="minorBidi" w:eastAsia="Times New Roman" w:hAnsiTheme="minorBidi"/>
          <w:i/>
          <w:iCs/>
          <w:sz w:val="24"/>
          <w:szCs w:val="24"/>
        </w:rPr>
        <w:t>Vayikra</w:t>
      </w:r>
      <w:r w:rsidR="001E044E">
        <w:rPr>
          <w:rFonts w:asciiTheme="minorBidi" w:eastAsia="Times New Roman" w:hAnsiTheme="minorBidi"/>
          <w:sz w:val="24"/>
          <w:szCs w:val="24"/>
        </w:rPr>
        <w:t xml:space="preserve"> </w:t>
      </w:r>
      <w:r w:rsidR="00544E2B">
        <w:rPr>
          <w:rFonts w:asciiTheme="minorBidi" w:eastAsia="Times New Roman" w:hAnsiTheme="minorBidi"/>
          <w:sz w:val="24"/>
          <w:szCs w:val="24"/>
        </w:rPr>
        <w:t xml:space="preserve">25:39-46). Clearly, though, the Rambam is </w:t>
      </w:r>
      <w:r w:rsidR="00544E2B">
        <w:rPr>
          <w:rFonts w:asciiTheme="minorBidi" w:eastAsia="Times New Roman" w:hAnsiTheme="minorBidi"/>
          <w:sz w:val="24"/>
          <w:szCs w:val="24"/>
        </w:rPr>
        <w:lastRenderedPageBreak/>
        <w:t xml:space="preserve">dissatisfied with this </w:t>
      </w:r>
      <w:r w:rsidR="00057C22">
        <w:rPr>
          <w:rFonts w:asciiTheme="minorBidi" w:eastAsia="Times New Roman" w:hAnsiTheme="minorBidi"/>
          <w:sz w:val="24"/>
          <w:szCs w:val="24"/>
        </w:rPr>
        <w:t>s</w:t>
      </w:r>
      <w:r w:rsidR="002F517B">
        <w:rPr>
          <w:rFonts w:asciiTheme="minorBidi" w:eastAsia="Times New Roman" w:hAnsiTheme="minorBidi"/>
          <w:sz w:val="24"/>
          <w:szCs w:val="24"/>
        </w:rPr>
        <w:t>traightforward, l</w:t>
      </w:r>
      <w:r w:rsidR="00057C22">
        <w:rPr>
          <w:rFonts w:asciiTheme="minorBidi" w:eastAsia="Times New Roman" w:hAnsiTheme="minorBidi"/>
          <w:sz w:val="24"/>
          <w:szCs w:val="24"/>
        </w:rPr>
        <w:t xml:space="preserve">egal </w:t>
      </w:r>
      <w:r w:rsidR="00544E2B">
        <w:rPr>
          <w:rFonts w:asciiTheme="minorBidi" w:eastAsia="Times New Roman" w:hAnsiTheme="minorBidi"/>
          <w:sz w:val="24"/>
          <w:szCs w:val="24"/>
        </w:rPr>
        <w:t>conclusion</w:t>
      </w:r>
      <w:r w:rsidR="00173D8B">
        <w:rPr>
          <w:rFonts w:asciiTheme="minorBidi" w:eastAsia="Times New Roman" w:hAnsiTheme="minorBidi"/>
          <w:sz w:val="24"/>
          <w:szCs w:val="24"/>
        </w:rPr>
        <w:t xml:space="preserve">, and he </w:t>
      </w:r>
      <w:r w:rsidR="00057C22">
        <w:rPr>
          <w:rFonts w:asciiTheme="minorBidi" w:eastAsia="Times New Roman" w:hAnsiTheme="minorBidi"/>
          <w:sz w:val="24"/>
          <w:szCs w:val="24"/>
        </w:rPr>
        <w:t xml:space="preserve">quickly </w:t>
      </w:r>
      <w:r w:rsidR="00173D8B">
        <w:rPr>
          <w:rFonts w:asciiTheme="minorBidi" w:eastAsia="Times New Roman" w:hAnsiTheme="minorBidi"/>
          <w:sz w:val="24"/>
          <w:szCs w:val="24"/>
        </w:rPr>
        <w:t xml:space="preserve">seeks to </w:t>
      </w:r>
      <w:r w:rsidR="009260C3">
        <w:rPr>
          <w:rFonts w:asciiTheme="minorBidi" w:eastAsia="Times New Roman" w:hAnsiTheme="minorBidi"/>
          <w:sz w:val="24"/>
          <w:szCs w:val="24"/>
        </w:rPr>
        <w:t>downplay</w:t>
      </w:r>
      <w:r w:rsidR="003E093A">
        <w:rPr>
          <w:rFonts w:asciiTheme="minorBidi" w:eastAsia="Times New Roman" w:hAnsiTheme="minorBidi"/>
          <w:sz w:val="24"/>
          <w:szCs w:val="24"/>
        </w:rPr>
        <w:t xml:space="preserve"> it</w:t>
      </w:r>
      <w:r w:rsidR="00544E2B">
        <w:rPr>
          <w:rFonts w:asciiTheme="minorBidi" w:eastAsia="Times New Roman" w:hAnsiTheme="minorBidi"/>
          <w:sz w:val="24"/>
          <w:szCs w:val="24"/>
        </w:rPr>
        <w:t xml:space="preserve">. At length, he recruits </w:t>
      </w:r>
      <w:r w:rsidR="00000D0C">
        <w:rPr>
          <w:rFonts w:asciiTheme="minorBidi" w:eastAsia="Times New Roman" w:hAnsiTheme="minorBidi"/>
          <w:sz w:val="24"/>
          <w:szCs w:val="24"/>
        </w:rPr>
        <w:t xml:space="preserve">arguments and precedents </w:t>
      </w:r>
      <w:r w:rsidR="007320A9">
        <w:rPr>
          <w:rFonts w:asciiTheme="minorBidi" w:eastAsia="Times New Roman" w:hAnsiTheme="minorBidi"/>
          <w:sz w:val="24"/>
          <w:szCs w:val="24"/>
        </w:rPr>
        <w:t xml:space="preserve">in favor of </w:t>
      </w:r>
      <w:r w:rsidR="00EC10C5">
        <w:rPr>
          <w:rFonts w:asciiTheme="minorBidi" w:eastAsia="Times New Roman" w:hAnsiTheme="minorBidi"/>
          <w:sz w:val="24"/>
          <w:szCs w:val="24"/>
        </w:rPr>
        <w:t>a higher standard</w:t>
      </w:r>
      <w:r w:rsidR="00173D8B">
        <w:rPr>
          <w:rFonts w:asciiTheme="minorBidi" w:eastAsia="Times New Roman" w:hAnsiTheme="minorBidi"/>
          <w:sz w:val="24"/>
          <w:szCs w:val="24"/>
        </w:rPr>
        <w:t xml:space="preserve">, including the example </w:t>
      </w:r>
      <w:r w:rsidR="00861A2E">
        <w:rPr>
          <w:rFonts w:asciiTheme="minorBidi" w:eastAsia="Times New Roman" w:hAnsiTheme="minorBidi"/>
          <w:sz w:val="24"/>
          <w:szCs w:val="24"/>
        </w:rPr>
        <w:t xml:space="preserve">set by </w:t>
      </w:r>
      <w:r w:rsidR="00173D8B">
        <w:rPr>
          <w:rFonts w:asciiTheme="minorBidi" w:eastAsia="Times New Roman" w:hAnsiTheme="minorBidi"/>
          <w:sz w:val="24"/>
          <w:szCs w:val="24"/>
        </w:rPr>
        <w:t>R. Yochanan.</w:t>
      </w:r>
    </w:p>
    <w:p w14:paraId="3CC63C10" w14:textId="77777777" w:rsidR="0010780C" w:rsidRDefault="0010780C" w:rsidP="002B7450">
      <w:pPr>
        <w:spacing w:after="0" w:line="240" w:lineRule="auto"/>
        <w:jc w:val="both"/>
        <w:rPr>
          <w:rFonts w:asciiTheme="minorBidi" w:hAnsiTheme="minorBidi"/>
          <w:sz w:val="24"/>
          <w:szCs w:val="24"/>
        </w:rPr>
      </w:pPr>
    </w:p>
    <w:p w14:paraId="71D1D1A6" w14:textId="04405865" w:rsidR="00452DFC" w:rsidRDefault="009E18CD" w:rsidP="002B7450">
      <w:pPr>
        <w:spacing w:after="0" w:line="240" w:lineRule="auto"/>
        <w:jc w:val="both"/>
        <w:rPr>
          <w:rFonts w:asciiTheme="minorBidi" w:hAnsiTheme="minorBidi"/>
          <w:sz w:val="24"/>
          <w:szCs w:val="24"/>
        </w:rPr>
      </w:pPr>
      <w:r>
        <w:rPr>
          <w:rFonts w:asciiTheme="minorBidi" w:hAnsiTheme="minorBidi"/>
          <w:sz w:val="24"/>
          <w:szCs w:val="24"/>
        </w:rPr>
        <w:t>In other words, for R. Yochanan and</w:t>
      </w:r>
      <w:r w:rsidR="007B089E">
        <w:rPr>
          <w:rFonts w:asciiTheme="minorBidi" w:hAnsiTheme="minorBidi"/>
          <w:sz w:val="24"/>
          <w:szCs w:val="24"/>
        </w:rPr>
        <w:t xml:space="preserve"> all</w:t>
      </w:r>
      <w:r>
        <w:rPr>
          <w:rFonts w:asciiTheme="minorBidi" w:hAnsiTheme="minorBidi"/>
          <w:sz w:val="24"/>
          <w:szCs w:val="24"/>
        </w:rPr>
        <w:t xml:space="preserve"> </w:t>
      </w:r>
      <w:r w:rsidR="002A5D08">
        <w:rPr>
          <w:rFonts w:asciiTheme="minorBidi" w:hAnsiTheme="minorBidi"/>
          <w:sz w:val="24"/>
          <w:szCs w:val="24"/>
        </w:rPr>
        <w:t>those</w:t>
      </w:r>
      <w:r>
        <w:rPr>
          <w:rFonts w:asciiTheme="minorBidi" w:hAnsiTheme="minorBidi"/>
          <w:sz w:val="24"/>
          <w:szCs w:val="24"/>
        </w:rPr>
        <w:t xml:space="preserve"> who </w:t>
      </w:r>
      <w:r w:rsidR="00BB16E1">
        <w:rPr>
          <w:rFonts w:asciiTheme="minorBidi" w:hAnsiTheme="minorBidi"/>
          <w:sz w:val="24"/>
          <w:szCs w:val="24"/>
        </w:rPr>
        <w:t>ref</w:t>
      </w:r>
      <w:r w:rsidR="00B460B9">
        <w:rPr>
          <w:rFonts w:asciiTheme="minorBidi" w:hAnsiTheme="minorBidi"/>
          <w:sz w:val="24"/>
          <w:szCs w:val="24"/>
        </w:rPr>
        <w:t xml:space="preserve">erence him, including </w:t>
      </w:r>
      <w:r w:rsidR="00664ACC">
        <w:rPr>
          <w:rFonts w:asciiTheme="minorBidi" w:hAnsiTheme="minorBidi"/>
          <w:sz w:val="24"/>
          <w:szCs w:val="24"/>
        </w:rPr>
        <w:t xml:space="preserve">the </w:t>
      </w:r>
      <w:r w:rsidR="00664ACC" w:rsidRPr="00664ACC">
        <w:rPr>
          <w:rFonts w:asciiTheme="minorBidi" w:hAnsiTheme="minorBidi"/>
          <w:i/>
          <w:iCs/>
          <w:sz w:val="24"/>
          <w:szCs w:val="24"/>
        </w:rPr>
        <w:t>Shulchan Arukh</w:t>
      </w:r>
      <w:r w:rsidR="00664ACC">
        <w:rPr>
          <w:rFonts w:asciiTheme="minorBidi" w:hAnsiTheme="minorBidi"/>
          <w:sz w:val="24"/>
          <w:szCs w:val="24"/>
        </w:rPr>
        <w:t xml:space="preserve"> (</w:t>
      </w:r>
      <w:r w:rsidR="00337DF1" w:rsidRPr="00664ACC">
        <w:rPr>
          <w:rFonts w:asciiTheme="minorBidi" w:hAnsiTheme="minorBidi"/>
          <w:i/>
          <w:iCs/>
          <w:sz w:val="24"/>
          <w:szCs w:val="24"/>
        </w:rPr>
        <w:t>YD</w:t>
      </w:r>
      <w:r w:rsidR="00337DF1">
        <w:rPr>
          <w:rFonts w:asciiTheme="minorBidi" w:hAnsiTheme="minorBidi"/>
          <w:sz w:val="24"/>
          <w:szCs w:val="24"/>
        </w:rPr>
        <w:t xml:space="preserve"> 267:17)</w:t>
      </w:r>
      <w:r w:rsidR="007716E0">
        <w:rPr>
          <w:rFonts w:asciiTheme="minorBidi" w:hAnsiTheme="minorBidi"/>
          <w:sz w:val="24"/>
          <w:szCs w:val="24"/>
        </w:rPr>
        <w:t xml:space="preserve">, </w:t>
      </w:r>
      <w:r>
        <w:rPr>
          <w:rFonts w:asciiTheme="minorBidi" w:hAnsiTheme="minorBidi"/>
          <w:sz w:val="24"/>
          <w:szCs w:val="24"/>
        </w:rPr>
        <w:t>“Halakha is not a ceiling but a floor.”</w:t>
      </w:r>
      <w:r>
        <w:rPr>
          <w:rStyle w:val="FootnoteReference"/>
          <w:rFonts w:asciiTheme="minorBidi" w:hAnsiTheme="minorBidi"/>
          <w:sz w:val="24"/>
          <w:szCs w:val="24"/>
        </w:rPr>
        <w:footnoteReference w:id="7"/>
      </w:r>
      <w:r>
        <w:rPr>
          <w:rFonts w:asciiTheme="minorBidi" w:hAnsiTheme="minorBidi"/>
          <w:sz w:val="24"/>
          <w:szCs w:val="24"/>
        </w:rPr>
        <w:t xml:space="preserve"> R. Yochanan does not turn the “is” of slavery’s inherent discrimination into an “ought.” Rather, he </w:t>
      </w:r>
      <w:r w:rsidR="00CB71B3">
        <w:rPr>
          <w:rFonts w:asciiTheme="minorBidi" w:hAnsiTheme="minorBidi"/>
          <w:sz w:val="24"/>
          <w:szCs w:val="24"/>
        </w:rPr>
        <w:t>offers</w:t>
      </w:r>
      <w:r>
        <w:rPr>
          <w:rFonts w:asciiTheme="minorBidi" w:hAnsiTheme="minorBidi"/>
          <w:sz w:val="24"/>
          <w:szCs w:val="24"/>
        </w:rPr>
        <w:t xml:space="preserve"> an argument for equality</w:t>
      </w:r>
      <w:r w:rsidR="00A56BDB">
        <w:rPr>
          <w:rFonts w:asciiTheme="minorBidi" w:hAnsiTheme="minorBidi"/>
          <w:sz w:val="24"/>
          <w:szCs w:val="24"/>
        </w:rPr>
        <w:t xml:space="preserve"> — </w:t>
      </w:r>
      <w:r w:rsidR="00DB6F97">
        <w:rPr>
          <w:rFonts w:asciiTheme="minorBidi" w:hAnsiTheme="minorBidi"/>
          <w:sz w:val="24"/>
          <w:szCs w:val="24"/>
        </w:rPr>
        <w:t>“</w:t>
      </w:r>
      <w:r w:rsidR="00DB6F97">
        <w:rPr>
          <w:rFonts w:asciiTheme="minorBidi" w:eastAsia="Times New Roman" w:hAnsiTheme="minorBidi"/>
          <w:sz w:val="24"/>
          <w:szCs w:val="24"/>
        </w:rPr>
        <w:t>For Who made me in the belly made him”</w:t>
      </w:r>
      <w:r w:rsidR="00A56BDB">
        <w:rPr>
          <w:rFonts w:asciiTheme="minorBidi" w:eastAsia="Times New Roman" w:hAnsiTheme="minorBidi"/>
          <w:sz w:val="24"/>
          <w:szCs w:val="24"/>
        </w:rPr>
        <w:t xml:space="preserve"> — </w:t>
      </w:r>
      <w:r>
        <w:rPr>
          <w:rFonts w:asciiTheme="minorBidi" w:hAnsiTheme="minorBidi"/>
          <w:sz w:val="24"/>
          <w:szCs w:val="24"/>
        </w:rPr>
        <w:t>that mitigates slavery’s harsher manifestations</w:t>
      </w:r>
      <w:r w:rsidR="005340CB">
        <w:rPr>
          <w:rFonts w:asciiTheme="minorBidi" w:hAnsiTheme="minorBidi"/>
          <w:sz w:val="24"/>
          <w:szCs w:val="24"/>
        </w:rPr>
        <w:t xml:space="preserve">, even though the </w:t>
      </w:r>
      <w:r w:rsidR="00CB71B3">
        <w:rPr>
          <w:rFonts w:asciiTheme="minorBidi" w:hAnsiTheme="minorBidi"/>
          <w:sz w:val="24"/>
          <w:szCs w:val="24"/>
        </w:rPr>
        <w:t>law makes no such demands.</w:t>
      </w:r>
      <w:r>
        <w:rPr>
          <w:rFonts w:asciiTheme="minorBidi" w:hAnsiTheme="minorBidi"/>
          <w:sz w:val="24"/>
          <w:szCs w:val="24"/>
        </w:rPr>
        <w:t xml:space="preserve"> </w:t>
      </w:r>
    </w:p>
    <w:p w14:paraId="4B97211D" w14:textId="77777777" w:rsidR="00452DFC" w:rsidRDefault="00452DFC" w:rsidP="002B7450">
      <w:pPr>
        <w:spacing w:after="0" w:line="240" w:lineRule="auto"/>
        <w:jc w:val="both"/>
        <w:rPr>
          <w:rFonts w:asciiTheme="minorBidi" w:hAnsiTheme="minorBidi"/>
          <w:sz w:val="24"/>
          <w:szCs w:val="24"/>
        </w:rPr>
      </w:pPr>
    </w:p>
    <w:p w14:paraId="7291EE40" w14:textId="6BE2E692" w:rsidR="009E18CD" w:rsidRPr="006A430D" w:rsidRDefault="001D7D68" w:rsidP="002B7450">
      <w:pPr>
        <w:spacing w:after="0" w:line="240" w:lineRule="auto"/>
        <w:jc w:val="both"/>
        <w:rPr>
          <w:rFonts w:asciiTheme="minorBidi" w:hAnsiTheme="minorBidi"/>
          <w:sz w:val="24"/>
          <w:szCs w:val="24"/>
        </w:rPr>
      </w:pPr>
      <w:r w:rsidRPr="006A430D">
        <w:rPr>
          <w:rFonts w:asciiTheme="minorBidi" w:hAnsiTheme="minorBidi"/>
          <w:sz w:val="24"/>
          <w:szCs w:val="24"/>
        </w:rPr>
        <w:t xml:space="preserve">But </w:t>
      </w:r>
      <w:r w:rsidR="003852CD" w:rsidRPr="006A430D">
        <w:rPr>
          <w:rFonts w:asciiTheme="minorBidi" w:hAnsiTheme="minorBidi"/>
          <w:sz w:val="24"/>
          <w:szCs w:val="24"/>
        </w:rPr>
        <w:t xml:space="preserve">why stop there? </w:t>
      </w:r>
      <w:r w:rsidR="00D0720C" w:rsidRPr="006A430D">
        <w:rPr>
          <w:rFonts w:asciiTheme="minorBidi" w:hAnsiTheme="minorBidi"/>
          <w:sz w:val="24"/>
          <w:szCs w:val="24"/>
        </w:rPr>
        <w:t>If R. Yochanan d</w:t>
      </w:r>
      <w:r w:rsidR="00A56BDB" w:rsidRPr="006A430D">
        <w:rPr>
          <w:rFonts w:asciiTheme="minorBidi" w:hAnsiTheme="minorBidi"/>
          <w:sz w:val="24"/>
          <w:szCs w:val="24"/>
        </w:rPr>
        <w:t>oes</w:t>
      </w:r>
      <w:r w:rsidR="00D0720C" w:rsidRPr="006A430D">
        <w:rPr>
          <w:rFonts w:asciiTheme="minorBidi" w:hAnsiTheme="minorBidi"/>
          <w:sz w:val="24"/>
          <w:szCs w:val="24"/>
        </w:rPr>
        <w:t xml:space="preserve"> not see Halakha as a moral ceiling, then I don’t think we need to view </w:t>
      </w:r>
      <w:r w:rsidR="008F23B9" w:rsidRPr="006A430D">
        <w:rPr>
          <w:rFonts w:asciiTheme="minorBidi" w:hAnsiTheme="minorBidi"/>
          <w:sz w:val="24"/>
          <w:szCs w:val="24"/>
        </w:rPr>
        <w:t>his</w:t>
      </w:r>
      <w:r w:rsidR="00D0720C" w:rsidRPr="006A430D">
        <w:rPr>
          <w:rFonts w:asciiTheme="minorBidi" w:hAnsiTheme="minorBidi"/>
          <w:sz w:val="24"/>
          <w:szCs w:val="24"/>
        </w:rPr>
        <w:t xml:space="preserve"> </w:t>
      </w:r>
      <w:r w:rsidR="006156F2" w:rsidRPr="006A430D">
        <w:rPr>
          <w:rFonts w:asciiTheme="minorBidi" w:hAnsiTheme="minorBidi"/>
          <w:sz w:val="24"/>
          <w:szCs w:val="24"/>
        </w:rPr>
        <w:t>habit</w:t>
      </w:r>
      <w:r w:rsidR="008F23B9" w:rsidRPr="006A430D">
        <w:rPr>
          <w:rFonts w:asciiTheme="minorBidi" w:hAnsiTheme="minorBidi"/>
          <w:sz w:val="24"/>
          <w:szCs w:val="24"/>
        </w:rPr>
        <w:t>s</w:t>
      </w:r>
      <w:r w:rsidR="00D0720C" w:rsidRPr="006A430D">
        <w:rPr>
          <w:rFonts w:asciiTheme="minorBidi" w:hAnsiTheme="minorBidi"/>
          <w:sz w:val="24"/>
          <w:szCs w:val="24"/>
        </w:rPr>
        <w:t xml:space="preserve"> as the upper bounds of morality either, even while we </w:t>
      </w:r>
      <w:r w:rsidR="009957EF" w:rsidRPr="006A430D">
        <w:rPr>
          <w:rFonts w:asciiTheme="minorBidi" w:hAnsiTheme="minorBidi"/>
          <w:sz w:val="24"/>
          <w:szCs w:val="24"/>
        </w:rPr>
        <w:t>decline</w:t>
      </w:r>
      <w:r w:rsidR="00104DBA" w:rsidRPr="006A430D">
        <w:rPr>
          <w:rFonts w:asciiTheme="minorBidi" w:hAnsiTheme="minorBidi"/>
          <w:sz w:val="24"/>
          <w:szCs w:val="24"/>
        </w:rPr>
        <w:t xml:space="preserve"> to sit in</w:t>
      </w:r>
      <w:r w:rsidR="00D0720C" w:rsidRPr="006A430D">
        <w:rPr>
          <w:rFonts w:asciiTheme="minorBidi" w:hAnsiTheme="minorBidi"/>
          <w:sz w:val="24"/>
          <w:szCs w:val="24"/>
        </w:rPr>
        <w:t xml:space="preserve"> judgment of him or </w:t>
      </w:r>
      <w:r w:rsidR="00CC686F" w:rsidRPr="006A430D">
        <w:rPr>
          <w:rFonts w:asciiTheme="minorBidi" w:hAnsiTheme="minorBidi"/>
          <w:sz w:val="24"/>
          <w:szCs w:val="24"/>
        </w:rPr>
        <w:t xml:space="preserve">any </w:t>
      </w:r>
      <w:r w:rsidR="00D62176" w:rsidRPr="006A430D">
        <w:rPr>
          <w:rFonts w:asciiTheme="minorBidi" w:hAnsiTheme="minorBidi"/>
          <w:sz w:val="24"/>
          <w:szCs w:val="24"/>
        </w:rPr>
        <w:t xml:space="preserve">of the </w:t>
      </w:r>
      <w:r w:rsidR="00CC686F" w:rsidRPr="006A430D">
        <w:rPr>
          <w:rFonts w:asciiTheme="minorBidi" w:hAnsiTheme="minorBidi"/>
          <w:sz w:val="24"/>
          <w:szCs w:val="24"/>
        </w:rPr>
        <w:t>other</w:t>
      </w:r>
      <w:r w:rsidR="00D0720C" w:rsidRPr="006A430D">
        <w:rPr>
          <w:rFonts w:asciiTheme="minorBidi" w:hAnsiTheme="minorBidi"/>
          <w:sz w:val="24"/>
          <w:szCs w:val="24"/>
        </w:rPr>
        <w:t xml:space="preserve"> giants of our past.</w:t>
      </w:r>
      <w:r w:rsidR="00104DBA" w:rsidRPr="006A430D">
        <w:rPr>
          <w:rFonts w:asciiTheme="minorBidi" w:hAnsiTheme="minorBidi"/>
          <w:sz w:val="24"/>
          <w:szCs w:val="24"/>
        </w:rPr>
        <w:t xml:space="preserve"> </w:t>
      </w:r>
      <w:r w:rsidR="00402F60" w:rsidRPr="006A430D">
        <w:rPr>
          <w:rFonts w:asciiTheme="minorBidi" w:hAnsiTheme="minorBidi"/>
          <w:sz w:val="24"/>
          <w:szCs w:val="24"/>
        </w:rPr>
        <w:t>As</w:t>
      </w:r>
      <w:r w:rsidR="006A654E" w:rsidRPr="006A430D">
        <w:rPr>
          <w:rFonts w:asciiTheme="minorBidi" w:hAnsiTheme="minorBidi"/>
          <w:sz w:val="24"/>
          <w:szCs w:val="24"/>
        </w:rPr>
        <w:t xml:space="preserve"> </w:t>
      </w:r>
      <w:r w:rsidR="00402F60" w:rsidRPr="006A430D">
        <w:rPr>
          <w:rFonts w:asciiTheme="minorBidi" w:hAnsiTheme="minorBidi"/>
          <w:sz w:val="24"/>
          <w:szCs w:val="24"/>
        </w:rPr>
        <w:t>ethical values</w:t>
      </w:r>
      <w:r w:rsidR="006A654E" w:rsidRPr="006A430D">
        <w:rPr>
          <w:rFonts w:asciiTheme="minorBidi" w:hAnsiTheme="minorBidi"/>
          <w:sz w:val="24"/>
          <w:szCs w:val="24"/>
        </w:rPr>
        <w:t xml:space="preserve">, in contrast to </w:t>
      </w:r>
      <w:r w:rsidR="00FB62FD" w:rsidRPr="006A430D">
        <w:rPr>
          <w:rFonts w:asciiTheme="minorBidi" w:hAnsiTheme="minorBidi"/>
          <w:sz w:val="24"/>
          <w:szCs w:val="24"/>
        </w:rPr>
        <w:t>law</w:t>
      </w:r>
      <w:r w:rsidR="0000186C" w:rsidRPr="006A430D">
        <w:rPr>
          <w:rFonts w:asciiTheme="minorBidi" w:hAnsiTheme="minorBidi"/>
          <w:sz w:val="24"/>
          <w:szCs w:val="24"/>
        </w:rPr>
        <w:t>s</w:t>
      </w:r>
      <w:r w:rsidR="00FB62FD" w:rsidRPr="006A430D">
        <w:rPr>
          <w:rFonts w:asciiTheme="minorBidi" w:hAnsiTheme="minorBidi"/>
          <w:sz w:val="24"/>
          <w:szCs w:val="24"/>
        </w:rPr>
        <w:t xml:space="preserve">, are </w:t>
      </w:r>
      <w:r w:rsidR="00314D26" w:rsidRPr="006A430D">
        <w:rPr>
          <w:rFonts w:asciiTheme="minorBidi" w:hAnsiTheme="minorBidi"/>
          <w:sz w:val="24"/>
          <w:szCs w:val="24"/>
        </w:rPr>
        <w:t>flexible</w:t>
      </w:r>
      <w:r w:rsidR="00402F60" w:rsidRPr="006A430D">
        <w:rPr>
          <w:rFonts w:asciiTheme="minorBidi" w:hAnsiTheme="minorBidi"/>
          <w:sz w:val="24"/>
          <w:szCs w:val="24"/>
        </w:rPr>
        <w:t xml:space="preserve"> and context</w:t>
      </w:r>
      <w:r w:rsidR="00DC6ACF" w:rsidRPr="006A430D">
        <w:rPr>
          <w:rFonts w:asciiTheme="minorBidi" w:hAnsiTheme="minorBidi"/>
          <w:sz w:val="24"/>
          <w:szCs w:val="24"/>
        </w:rPr>
        <w:t>-</w:t>
      </w:r>
      <w:r w:rsidR="00402F60" w:rsidRPr="006A430D">
        <w:rPr>
          <w:rFonts w:asciiTheme="minorBidi" w:hAnsiTheme="minorBidi"/>
          <w:sz w:val="24"/>
          <w:szCs w:val="24"/>
        </w:rPr>
        <w:t>dependent</w:t>
      </w:r>
      <w:r w:rsidR="00FB62FD" w:rsidRPr="006A430D">
        <w:rPr>
          <w:rFonts w:asciiTheme="minorBidi" w:hAnsiTheme="minorBidi"/>
          <w:sz w:val="24"/>
          <w:szCs w:val="24"/>
        </w:rPr>
        <w:t xml:space="preserve">, we </w:t>
      </w:r>
      <w:r w:rsidR="00A83E06" w:rsidRPr="006A430D">
        <w:rPr>
          <w:rFonts w:asciiTheme="minorBidi" w:hAnsiTheme="minorBidi"/>
          <w:sz w:val="24"/>
          <w:szCs w:val="24"/>
        </w:rPr>
        <w:t xml:space="preserve">can respect R. Yochanan’s </w:t>
      </w:r>
      <w:r w:rsidR="00B31C57" w:rsidRPr="006A430D">
        <w:rPr>
          <w:rFonts w:asciiTheme="minorBidi" w:hAnsiTheme="minorBidi"/>
          <w:sz w:val="24"/>
          <w:szCs w:val="24"/>
        </w:rPr>
        <w:t xml:space="preserve">thoughtful </w:t>
      </w:r>
      <w:r w:rsidR="00A83E06" w:rsidRPr="006A430D">
        <w:rPr>
          <w:rFonts w:asciiTheme="minorBidi" w:hAnsiTheme="minorBidi"/>
          <w:sz w:val="24"/>
          <w:szCs w:val="24"/>
        </w:rPr>
        <w:t xml:space="preserve">navigation </w:t>
      </w:r>
      <w:r w:rsidR="00262C5B" w:rsidRPr="006A430D">
        <w:rPr>
          <w:rFonts w:asciiTheme="minorBidi" w:hAnsiTheme="minorBidi"/>
          <w:sz w:val="24"/>
          <w:szCs w:val="24"/>
        </w:rPr>
        <w:t xml:space="preserve">of his </w:t>
      </w:r>
      <w:r w:rsidR="00B31C57" w:rsidRPr="006A430D">
        <w:rPr>
          <w:rFonts w:asciiTheme="minorBidi" w:hAnsiTheme="minorBidi"/>
          <w:sz w:val="24"/>
          <w:szCs w:val="24"/>
        </w:rPr>
        <w:t xml:space="preserve">own </w:t>
      </w:r>
      <w:r w:rsidR="00262C5B" w:rsidRPr="006A430D">
        <w:rPr>
          <w:rFonts w:asciiTheme="minorBidi" w:hAnsiTheme="minorBidi"/>
          <w:sz w:val="24"/>
          <w:szCs w:val="24"/>
        </w:rPr>
        <w:t xml:space="preserve">circumstances while </w:t>
      </w:r>
      <w:r w:rsidR="00B31C57" w:rsidRPr="006A430D">
        <w:rPr>
          <w:rFonts w:asciiTheme="minorBidi" w:hAnsiTheme="minorBidi"/>
          <w:sz w:val="24"/>
          <w:szCs w:val="24"/>
        </w:rPr>
        <w:t xml:space="preserve">still </w:t>
      </w:r>
      <w:r w:rsidR="002478B1" w:rsidRPr="006A430D">
        <w:rPr>
          <w:rFonts w:asciiTheme="minorBidi" w:hAnsiTheme="minorBidi"/>
          <w:sz w:val="24"/>
          <w:szCs w:val="24"/>
        </w:rPr>
        <w:t>reserving the right</w:t>
      </w:r>
      <w:r w:rsidR="00A56BDB" w:rsidRPr="006A430D">
        <w:rPr>
          <w:rFonts w:asciiTheme="minorBidi" w:hAnsiTheme="minorBidi"/>
          <w:sz w:val="24"/>
          <w:szCs w:val="24"/>
        </w:rPr>
        <w:t xml:space="preserve"> — </w:t>
      </w:r>
      <w:r w:rsidR="002478B1" w:rsidRPr="006A430D">
        <w:rPr>
          <w:rFonts w:asciiTheme="minorBidi" w:hAnsiTheme="minorBidi"/>
          <w:sz w:val="24"/>
          <w:szCs w:val="24"/>
        </w:rPr>
        <w:t xml:space="preserve">more, </w:t>
      </w:r>
      <w:r w:rsidR="00262C5B" w:rsidRPr="006A430D">
        <w:rPr>
          <w:rFonts w:asciiTheme="minorBidi" w:hAnsiTheme="minorBidi"/>
          <w:sz w:val="24"/>
          <w:szCs w:val="24"/>
        </w:rPr>
        <w:t xml:space="preserve">embracing </w:t>
      </w:r>
      <w:r w:rsidR="002478B1" w:rsidRPr="006A430D">
        <w:rPr>
          <w:rFonts w:asciiTheme="minorBidi" w:hAnsiTheme="minorBidi"/>
          <w:sz w:val="24"/>
          <w:szCs w:val="24"/>
        </w:rPr>
        <w:t>the</w:t>
      </w:r>
      <w:r w:rsidR="00262C5B" w:rsidRPr="006A430D">
        <w:rPr>
          <w:rFonts w:asciiTheme="minorBidi" w:hAnsiTheme="minorBidi"/>
          <w:sz w:val="24"/>
          <w:szCs w:val="24"/>
        </w:rPr>
        <w:t xml:space="preserve"> mandate</w:t>
      </w:r>
      <w:r w:rsidR="002478B1" w:rsidRPr="006A430D">
        <w:rPr>
          <w:rFonts w:asciiTheme="minorBidi" w:hAnsiTheme="minorBidi"/>
          <w:sz w:val="24"/>
          <w:szCs w:val="24"/>
        </w:rPr>
        <w:t>!</w:t>
      </w:r>
      <w:r w:rsidR="00A56BDB" w:rsidRPr="006A430D">
        <w:rPr>
          <w:rFonts w:asciiTheme="minorBidi" w:hAnsiTheme="minorBidi"/>
          <w:sz w:val="24"/>
          <w:szCs w:val="24"/>
        </w:rPr>
        <w:t xml:space="preserve"> — t</w:t>
      </w:r>
      <w:r w:rsidR="00262C5B" w:rsidRPr="006A430D">
        <w:rPr>
          <w:rFonts w:asciiTheme="minorBidi" w:hAnsiTheme="minorBidi"/>
          <w:sz w:val="24"/>
          <w:szCs w:val="24"/>
        </w:rPr>
        <w:t>o</w:t>
      </w:r>
      <w:r w:rsidR="00AB7200" w:rsidRPr="006A430D">
        <w:rPr>
          <w:rFonts w:asciiTheme="minorBidi" w:hAnsiTheme="minorBidi"/>
          <w:sz w:val="24"/>
          <w:szCs w:val="24"/>
        </w:rPr>
        <w:t xml:space="preserve"> do the same</w:t>
      </w:r>
      <w:r w:rsidR="00F33732" w:rsidRPr="006A430D">
        <w:rPr>
          <w:rFonts w:asciiTheme="minorBidi" w:hAnsiTheme="minorBidi"/>
          <w:sz w:val="24"/>
          <w:szCs w:val="24"/>
        </w:rPr>
        <w:t xml:space="preserve"> </w:t>
      </w:r>
      <w:r w:rsidR="002478B1" w:rsidRPr="006A430D">
        <w:rPr>
          <w:rFonts w:asciiTheme="minorBidi" w:hAnsiTheme="minorBidi"/>
          <w:sz w:val="24"/>
          <w:szCs w:val="24"/>
        </w:rPr>
        <w:t>for ourselves</w:t>
      </w:r>
      <w:r w:rsidR="000E6FC3" w:rsidRPr="006A430D">
        <w:rPr>
          <w:rFonts w:asciiTheme="minorBidi" w:hAnsiTheme="minorBidi"/>
          <w:sz w:val="24"/>
          <w:szCs w:val="24"/>
        </w:rPr>
        <w:t>.</w:t>
      </w:r>
      <w:r w:rsidR="009220A2" w:rsidRPr="006A430D">
        <w:rPr>
          <w:rFonts w:asciiTheme="minorBidi" w:hAnsiTheme="minorBidi"/>
          <w:sz w:val="24"/>
          <w:szCs w:val="24"/>
        </w:rPr>
        <w:t xml:space="preserve"> </w:t>
      </w:r>
      <w:r w:rsidR="000741F2" w:rsidRPr="006A430D">
        <w:rPr>
          <w:rFonts w:asciiTheme="minorBidi" w:hAnsiTheme="minorBidi"/>
          <w:sz w:val="24"/>
          <w:szCs w:val="24"/>
        </w:rPr>
        <w:t xml:space="preserve">The main lesson we ought to learn from R. Yochanan is not that slavery, in some form, is tolerable, but that living an ethical life means </w:t>
      </w:r>
      <w:r w:rsidR="008608F8" w:rsidRPr="006A430D">
        <w:rPr>
          <w:rFonts w:asciiTheme="minorBidi" w:hAnsiTheme="minorBidi"/>
          <w:sz w:val="24"/>
          <w:szCs w:val="24"/>
        </w:rPr>
        <w:t>always challenging o</w:t>
      </w:r>
      <w:r w:rsidR="009A4329" w:rsidRPr="006A430D">
        <w:rPr>
          <w:rFonts w:asciiTheme="minorBidi" w:hAnsiTheme="minorBidi"/>
          <w:sz w:val="24"/>
          <w:szCs w:val="24"/>
        </w:rPr>
        <w:t xml:space="preserve">neself </w:t>
      </w:r>
      <w:r w:rsidR="001F1127" w:rsidRPr="006A430D">
        <w:rPr>
          <w:rFonts w:asciiTheme="minorBidi" w:hAnsiTheme="minorBidi"/>
          <w:sz w:val="24"/>
          <w:szCs w:val="24"/>
        </w:rPr>
        <w:t>afresh</w:t>
      </w:r>
      <w:r w:rsidR="00AF2A19" w:rsidRPr="006A430D">
        <w:rPr>
          <w:rFonts w:asciiTheme="minorBidi" w:hAnsiTheme="minorBidi"/>
          <w:sz w:val="24"/>
          <w:szCs w:val="24"/>
        </w:rPr>
        <w:t xml:space="preserve"> and </w:t>
      </w:r>
      <w:r w:rsidR="003900C0" w:rsidRPr="006A430D">
        <w:rPr>
          <w:rFonts w:asciiTheme="minorBidi" w:hAnsiTheme="minorBidi"/>
          <w:sz w:val="24"/>
          <w:szCs w:val="24"/>
        </w:rPr>
        <w:t>n</w:t>
      </w:r>
      <w:r w:rsidR="004B77A8" w:rsidRPr="006A430D">
        <w:rPr>
          <w:rFonts w:asciiTheme="minorBidi" w:hAnsiTheme="minorBidi"/>
          <w:sz w:val="24"/>
          <w:szCs w:val="24"/>
        </w:rPr>
        <w:t xml:space="preserve">ever </w:t>
      </w:r>
      <w:r w:rsidR="0059422B" w:rsidRPr="006A430D">
        <w:rPr>
          <w:rFonts w:asciiTheme="minorBidi" w:hAnsiTheme="minorBidi"/>
          <w:sz w:val="24"/>
          <w:szCs w:val="24"/>
        </w:rPr>
        <w:t>using</w:t>
      </w:r>
      <w:r w:rsidR="009A1738" w:rsidRPr="006A430D">
        <w:rPr>
          <w:rFonts w:asciiTheme="minorBidi" w:hAnsiTheme="minorBidi"/>
          <w:sz w:val="24"/>
          <w:szCs w:val="24"/>
        </w:rPr>
        <w:t xml:space="preserve"> </w:t>
      </w:r>
      <w:r w:rsidR="003900C0" w:rsidRPr="006A430D">
        <w:rPr>
          <w:rFonts w:asciiTheme="minorBidi" w:hAnsiTheme="minorBidi"/>
          <w:sz w:val="24"/>
          <w:szCs w:val="24"/>
        </w:rPr>
        <w:t xml:space="preserve">halakhic license as </w:t>
      </w:r>
      <w:r w:rsidR="007D0C2D" w:rsidRPr="006A430D">
        <w:rPr>
          <w:rFonts w:asciiTheme="minorBidi" w:hAnsiTheme="minorBidi"/>
          <w:sz w:val="24"/>
          <w:szCs w:val="24"/>
        </w:rPr>
        <w:t>a</w:t>
      </w:r>
      <w:r w:rsidR="0059422B" w:rsidRPr="006A430D">
        <w:rPr>
          <w:rFonts w:asciiTheme="minorBidi" w:hAnsiTheme="minorBidi"/>
          <w:sz w:val="24"/>
          <w:szCs w:val="24"/>
        </w:rPr>
        <w:t xml:space="preserve"> cover for </w:t>
      </w:r>
      <w:r w:rsidR="00CE1818" w:rsidRPr="006A430D">
        <w:rPr>
          <w:rFonts w:asciiTheme="minorBidi" w:hAnsiTheme="minorBidi"/>
          <w:sz w:val="24"/>
          <w:szCs w:val="24"/>
        </w:rPr>
        <w:t xml:space="preserve">moral </w:t>
      </w:r>
      <w:r w:rsidR="0059422B" w:rsidRPr="006A430D">
        <w:rPr>
          <w:rFonts w:asciiTheme="minorBidi" w:hAnsiTheme="minorBidi"/>
          <w:sz w:val="24"/>
          <w:szCs w:val="24"/>
        </w:rPr>
        <w:t xml:space="preserve">apathy. </w:t>
      </w:r>
      <w:r w:rsidR="00AF2A19" w:rsidRPr="006A430D">
        <w:rPr>
          <w:rFonts w:asciiTheme="minorBidi" w:hAnsiTheme="minorBidi"/>
          <w:sz w:val="24"/>
          <w:szCs w:val="24"/>
        </w:rPr>
        <w:t xml:space="preserve"> </w:t>
      </w:r>
    </w:p>
    <w:p w14:paraId="55D7BEE8" w14:textId="793F3E1F" w:rsidR="001230F0" w:rsidRPr="00CC69FD" w:rsidRDefault="001230F0" w:rsidP="002B7450">
      <w:pPr>
        <w:spacing w:after="0" w:line="240" w:lineRule="auto"/>
        <w:jc w:val="both"/>
        <w:rPr>
          <w:rFonts w:asciiTheme="minorBidi" w:hAnsiTheme="minorBidi"/>
          <w:sz w:val="24"/>
          <w:szCs w:val="24"/>
          <w:highlight w:val="yellow"/>
        </w:rPr>
      </w:pPr>
    </w:p>
    <w:p w14:paraId="0A3F19C9" w14:textId="31CCE480" w:rsidR="00D40427" w:rsidRPr="00CC69FD" w:rsidRDefault="00D40427" w:rsidP="002B7450">
      <w:pPr>
        <w:spacing w:after="0" w:line="240" w:lineRule="auto"/>
        <w:jc w:val="both"/>
        <w:rPr>
          <w:rFonts w:asciiTheme="minorBidi" w:hAnsiTheme="minorBidi"/>
          <w:sz w:val="24"/>
          <w:szCs w:val="24"/>
          <w:highlight w:val="yellow"/>
        </w:rPr>
      </w:pPr>
    </w:p>
    <w:p w14:paraId="1C66C9FC" w14:textId="2D456AA7" w:rsidR="00D40427" w:rsidRPr="00087F91" w:rsidRDefault="00D40427" w:rsidP="002B7450">
      <w:pPr>
        <w:spacing w:after="0" w:line="240" w:lineRule="auto"/>
        <w:jc w:val="both"/>
        <w:rPr>
          <w:rFonts w:asciiTheme="minorBidi" w:hAnsiTheme="minorBidi"/>
          <w:b/>
          <w:bCs/>
          <w:sz w:val="24"/>
          <w:szCs w:val="24"/>
        </w:rPr>
      </w:pPr>
      <w:r w:rsidRPr="00087F91">
        <w:rPr>
          <w:rFonts w:asciiTheme="minorBidi" w:hAnsiTheme="minorBidi"/>
          <w:b/>
          <w:bCs/>
          <w:sz w:val="24"/>
          <w:szCs w:val="24"/>
        </w:rPr>
        <w:t>Human Rights in Judaism?</w:t>
      </w:r>
    </w:p>
    <w:p w14:paraId="21C970F9" w14:textId="14E99BB2" w:rsidR="00D40427" w:rsidRPr="00087F91" w:rsidRDefault="008F5FC7" w:rsidP="002B7450">
      <w:pPr>
        <w:spacing w:after="0" w:line="240" w:lineRule="auto"/>
        <w:jc w:val="both"/>
        <w:rPr>
          <w:rFonts w:asciiTheme="minorBidi" w:hAnsiTheme="minorBidi"/>
          <w:sz w:val="24"/>
          <w:szCs w:val="24"/>
        </w:rPr>
      </w:pPr>
      <w:r w:rsidRPr="00087F91">
        <w:rPr>
          <w:rFonts w:asciiTheme="minorBidi" w:hAnsiTheme="minorBidi"/>
          <w:sz w:val="24"/>
          <w:szCs w:val="24"/>
        </w:rPr>
        <w:t xml:space="preserve"> </w:t>
      </w:r>
    </w:p>
    <w:p w14:paraId="7EAF7195" w14:textId="6B305F2A" w:rsidR="001230F0" w:rsidRDefault="00D17013" w:rsidP="002B7450">
      <w:pPr>
        <w:spacing w:after="0" w:line="240" w:lineRule="auto"/>
        <w:jc w:val="both"/>
        <w:rPr>
          <w:rFonts w:asciiTheme="minorBidi" w:hAnsiTheme="minorBidi"/>
          <w:sz w:val="24"/>
          <w:szCs w:val="24"/>
        </w:rPr>
      </w:pPr>
      <w:r w:rsidRPr="00087F91">
        <w:rPr>
          <w:rFonts w:asciiTheme="minorBidi" w:hAnsiTheme="minorBidi"/>
          <w:sz w:val="24"/>
          <w:szCs w:val="24"/>
        </w:rPr>
        <w:t xml:space="preserve">Later </w:t>
      </w:r>
      <w:r w:rsidR="00BE5B23" w:rsidRPr="00087F91">
        <w:rPr>
          <w:rFonts w:asciiTheme="minorBidi" w:hAnsiTheme="minorBidi"/>
          <w:sz w:val="24"/>
          <w:szCs w:val="24"/>
        </w:rPr>
        <w:t xml:space="preserve">generations </w:t>
      </w:r>
      <w:r w:rsidR="00D74A99" w:rsidRPr="00087F91">
        <w:rPr>
          <w:rFonts w:asciiTheme="minorBidi" w:hAnsiTheme="minorBidi"/>
          <w:sz w:val="24"/>
          <w:szCs w:val="24"/>
        </w:rPr>
        <w:t>have carried</w:t>
      </w:r>
      <w:r w:rsidR="00742B1E" w:rsidRPr="00087F91">
        <w:rPr>
          <w:rFonts w:asciiTheme="minorBidi" w:hAnsiTheme="minorBidi"/>
          <w:sz w:val="24"/>
          <w:szCs w:val="24"/>
        </w:rPr>
        <w:t xml:space="preserve"> </w:t>
      </w:r>
      <w:r w:rsidRPr="00087F91">
        <w:rPr>
          <w:rFonts w:asciiTheme="minorBidi" w:hAnsiTheme="minorBidi"/>
          <w:sz w:val="24"/>
          <w:szCs w:val="24"/>
        </w:rPr>
        <w:t xml:space="preserve">R. Yochanan’s </w:t>
      </w:r>
      <w:r w:rsidR="002555D7" w:rsidRPr="00087F91">
        <w:rPr>
          <w:rFonts w:asciiTheme="minorBidi" w:hAnsiTheme="minorBidi"/>
          <w:sz w:val="24"/>
          <w:szCs w:val="24"/>
        </w:rPr>
        <w:t xml:space="preserve">logic further, </w:t>
      </w:r>
      <w:r w:rsidR="00156572">
        <w:rPr>
          <w:rFonts w:asciiTheme="minorBidi" w:hAnsiTheme="minorBidi"/>
          <w:sz w:val="24"/>
          <w:szCs w:val="24"/>
        </w:rPr>
        <w:t xml:space="preserve">leading to developments such as </w:t>
      </w:r>
      <w:r w:rsidR="002555D7" w:rsidRPr="00087F91">
        <w:rPr>
          <w:rFonts w:asciiTheme="minorBidi" w:hAnsiTheme="minorBidi"/>
          <w:sz w:val="24"/>
          <w:szCs w:val="24"/>
        </w:rPr>
        <w:t xml:space="preserve">the </w:t>
      </w:r>
      <w:r w:rsidR="002F762F">
        <w:rPr>
          <w:rFonts w:asciiTheme="minorBidi" w:hAnsiTheme="minorBidi"/>
          <w:sz w:val="24"/>
          <w:szCs w:val="24"/>
        </w:rPr>
        <w:t>disappearance</w:t>
      </w:r>
      <w:r w:rsidR="002555D7" w:rsidRPr="00087F91">
        <w:rPr>
          <w:rFonts w:asciiTheme="minorBidi" w:hAnsiTheme="minorBidi"/>
          <w:sz w:val="24"/>
          <w:szCs w:val="24"/>
        </w:rPr>
        <w:t xml:space="preserve"> of slavery altogether and </w:t>
      </w:r>
      <w:r w:rsidR="007D6D43" w:rsidRPr="00087F91">
        <w:rPr>
          <w:rFonts w:asciiTheme="minorBidi" w:hAnsiTheme="minorBidi"/>
          <w:sz w:val="24"/>
          <w:szCs w:val="24"/>
        </w:rPr>
        <w:t>the</w:t>
      </w:r>
      <w:r w:rsidR="002555D7" w:rsidRPr="00087F91">
        <w:rPr>
          <w:rFonts w:asciiTheme="minorBidi" w:hAnsiTheme="minorBidi"/>
          <w:sz w:val="24"/>
          <w:szCs w:val="24"/>
        </w:rPr>
        <w:t xml:space="preserve"> </w:t>
      </w:r>
      <w:r w:rsidR="003120C9" w:rsidRPr="00087F91">
        <w:rPr>
          <w:rFonts w:asciiTheme="minorBidi" w:hAnsiTheme="minorBidi"/>
          <w:sz w:val="24"/>
          <w:szCs w:val="24"/>
        </w:rPr>
        <w:t>recognition</w:t>
      </w:r>
      <w:r w:rsidR="004604C8" w:rsidRPr="00087F91">
        <w:rPr>
          <w:rFonts w:asciiTheme="minorBidi" w:hAnsiTheme="minorBidi"/>
          <w:sz w:val="24"/>
          <w:szCs w:val="24"/>
        </w:rPr>
        <w:t xml:space="preserve"> of</w:t>
      </w:r>
      <w:r w:rsidR="002555D7" w:rsidRPr="00087F91">
        <w:rPr>
          <w:rFonts w:asciiTheme="minorBidi" w:hAnsiTheme="minorBidi"/>
          <w:sz w:val="24"/>
          <w:szCs w:val="24"/>
        </w:rPr>
        <w:t xml:space="preserve"> universal human equality.</w:t>
      </w:r>
      <w:r w:rsidR="002555D7" w:rsidRPr="00087F91">
        <w:rPr>
          <w:rStyle w:val="FootnoteReference"/>
          <w:rFonts w:asciiTheme="minorBidi" w:hAnsiTheme="minorBidi"/>
          <w:sz w:val="24"/>
          <w:szCs w:val="24"/>
        </w:rPr>
        <w:footnoteReference w:id="8"/>
      </w:r>
      <w:r w:rsidR="002555D7" w:rsidRPr="00087F91">
        <w:rPr>
          <w:rFonts w:asciiTheme="minorBidi" w:hAnsiTheme="minorBidi"/>
          <w:sz w:val="24"/>
          <w:szCs w:val="24"/>
        </w:rPr>
        <w:t xml:space="preserve"> </w:t>
      </w:r>
      <w:r w:rsidR="000A6B51" w:rsidRPr="00087F91">
        <w:rPr>
          <w:rFonts w:asciiTheme="minorBidi" w:hAnsiTheme="minorBidi"/>
          <w:sz w:val="24"/>
          <w:szCs w:val="24"/>
        </w:rPr>
        <w:t>For example, i</w:t>
      </w:r>
      <w:r w:rsidR="00535FF7" w:rsidRPr="00087F91">
        <w:rPr>
          <w:rFonts w:asciiTheme="minorBidi" w:hAnsiTheme="minorBidi"/>
          <w:sz w:val="24"/>
          <w:szCs w:val="24"/>
        </w:rPr>
        <w:t xml:space="preserve">n </w:t>
      </w:r>
      <w:r w:rsidR="00DB0447" w:rsidRPr="00087F91">
        <w:rPr>
          <w:rFonts w:asciiTheme="minorBidi" w:hAnsiTheme="minorBidi"/>
          <w:sz w:val="24"/>
          <w:szCs w:val="24"/>
        </w:rPr>
        <w:t xml:space="preserve">a </w:t>
      </w:r>
      <w:r w:rsidR="005D7C9F" w:rsidRPr="00087F91">
        <w:rPr>
          <w:rFonts w:asciiTheme="minorBidi" w:hAnsiTheme="minorBidi"/>
          <w:sz w:val="24"/>
          <w:szCs w:val="24"/>
        </w:rPr>
        <w:t>critiqu</w:t>
      </w:r>
      <w:r w:rsidR="00DB0447" w:rsidRPr="00087F91">
        <w:rPr>
          <w:rFonts w:asciiTheme="minorBidi" w:hAnsiTheme="minorBidi"/>
          <w:sz w:val="24"/>
          <w:szCs w:val="24"/>
        </w:rPr>
        <w:t>e of</w:t>
      </w:r>
      <w:r w:rsidR="005D7C9F" w:rsidRPr="00087F91">
        <w:rPr>
          <w:rFonts w:asciiTheme="minorBidi" w:hAnsiTheme="minorBidi"/>
          <w:sz w:val="24"/>
          <w:szCs w:val="24"/>
        </w:rPr>
        <w:t xml:space="preserve"> </w:t>
      </w:r>
      <w:r w:rsidR="00D27365" w:rsidRPr="00087F91">
        <w:rPr>
          <w:rFonts w:asciiTheme="minorBidi" w:hAnsiTheme="minorBidi"/>
          <w:sz w:val="24"/>
          <w:szCs w:val="24"/>
        </w:rPr>
        <w:t xml:space="preserve">Israeli courts’ </w:t>
      </w:r>
      <w:r w:rsidR="00806B4B" w:rsidRPr="00087F91">
        <w:rPr>
          <w:rFonts w:asciiTheme="minorBidi" w:hAnsiTheme="minorBidi"/>
          <w:sz w:val="24"/>
          <w:szCs w:val="24"/>
        </w:rPr>
        <w:t>use</w:t>
      </w:r>
      <w:r w:rsidR="00DA40A3" w:rsidRPr="00087F91">
        <w:rPr>
          <w:rFonts w:asciiTheme="minorBidi" w:hAnsiTheme="minorBidi"/>
          <w:sz w:val="24"/>
          <w:szCs w:val="24"/>
        </w:rPr>
        <w:t xml:space="preserve"> of h</w:t>
      </w:r>
      <w:r w:rsidR="00D27365" w:rsidRPr="00087F91">
        <w:rPr>
          <w:rFonts w:asciiTheme="minorBidi" w:hAnsiTheme="minorBidi"/>
          <w:sz w:val="24"/>
          <w:szCs w:val="24"/>
        </w:rPr>
        <w:t>uman rights</w:t>
      </w:r>
      <w:r w:rsidR="00806B4B" w:rsidRPr="00087F91">
        <w:rPr>
          <w:rFonts w:asciiTheme="minorBidi" w:hAnsiTheme="minorBidi"/>
          <w:sz w:val="24"/>
          <w:szCs w:val="24"/>
        </w:rPr>
        <w:t xml:space="preserve"> arguments</w:t>
      </w:r>
      <w:r w:rsidR="00D27365" w:rsidRPr="00087F91">
        <w:rPr>
          <w:rFonts w:asciiTheme="minorBidi" w:hAnsiTheme="minorBidi"/>
          <w:sz w:val="24"/>
          <w:szCs w:val="24"/>
        </w:rPr>
        <w:t xml:space="preserve">, </w:t>
      </w:r>
      <w:r w:rsidR="00423536" w:rsidRPr="00087F91">
        <w:rPr>
          <w:rFonts w:asciiTheme="minorBidi" w:hAnsiTheme="minorBidi"/>
          <w:sz w:val="24"/>
          <w:szCs w:val="24"/>
        </w:rPr>
        <w:t xml:space="preserve">R. Avraham Sherman, a rabbinic judge, first </w:t>
      </w:r>
      <w:r w:rsidR="00886A12" w:rsidRPr="00087F91">
        <w:rPr>
          <w:rFonts w:asciiTheme="minorBidi" w:hAnsiTheme="minorBidi"/>
          <w:sz w:val="24"/>
          <w:szCs w:val="24"/>
        </w:rPr>
        <w:t>affirms</w:t>
      </w:r>
      <w:r w:rsidR="00423536" w:rsidRPr="00087F91">
        <w:rPr>
          <w:rFonts w:asciiTheme="minorBidi" w:hAnsiTheme="minorBidi"/>
          <w:sz w:val="24"/>
          <w:szCs w:val="24"/>
        </w:rPr>
        <w:t xml:space="preserve"> that </w:t>
      </w:r>
      <w:r w:rsidR="00C51059" w:rsidRPr="00087F91">
        <w:rPr>
          <w:rFonts w:asciiTheme="minorBidi" w:hAnsiTheme="minorBidi"/>
          <w:sz w:val="24"/>
          <w:szCs w:val="24"/>
        </w:rPr>
        <w:t>such</w:t>
      </w:r>
      <w:r w:rsidR="00E9308C" w:rsidRPr="00087F91">
        <w:rPr>
          <w:rFonts w:asciiTheme="minorBidi" w:hAnsiTheme="minorBidi"/>
          <w:sz w:val="24"/>
          <w:szCs w:val="24"/>
        </w:rPr>
        <w:t xml:space="preserve"> rights are </w:t>
      </w:r>
      <w:r w:rsidR="000A2936" w:rsidRPr="00087F91">
        <w:rPr>
          <w:rFonts w:asciiTheme="minorBidi" w:hAnsiTheme="minorBidi"/>
          <w:sz w:val="24"/>
          <w:szCs w:val="24"/>
        </w:rPr>
        <w:t>fundamentally</w:t>
      </w:r>
      <w:r w:rsidR="00C51059" w:rsidRPr="00087F91">
        <w:rPr>
          <w:rFonts w:asciiTheme="minorBidi" w:hAnsiTheme="minorBidi"/>
          <w:sz w:val="24"/>
          <w:szCs w:val="24"/>
        </w:rPr>
        <w:t xml:space="preserve"> </w:t>
      </w:r>
      <w:r w:rsidR="000345B1" w:rsidRPr="00087F91">
        <w:rPr>
          <w:rFonts w:asciiTheme="minorBidi" w:hAnsiTheme="minorBidi"/>
          <w:sz w:val="24"/>
          <w:szCs w:val="24"/>
        </w:rPr>
        <w:t>endorsed</w:t>
      </w:r>
      <w:r w:rsidR="00C51059" w:rsidRPr="00087F91">
        <w:rPr>
          <w:rFonts w:asciiTheme="minorBidi" w:hAnsiTheme="minorBidi"/>
          <w:sz w:val="24"/>
          <w:szCs w:val="24"/>
        </w:rPr>
        <w:t xml:space="preserve"> by </w:t>
      </w:r>
      <w:r w:rsidR="00AB128B" w:rsidRPr="00087F91">
        <w:rPr>
          <w:rFonts w:asciiTheme="minorBidi" w:hAnsiTheme="minorBidi"/>
          <w:sz w:val="24"/>
          <w:szCs w:val="24"/>
        </w:rPr>
        <w:t>Jewish law</w:t>
      </w:r>
      <w:r w:rsidR="00F53899" w:rsidRPr="00087F91">
        <w:rPr>
          <w:rFonts w:asciiTheme="minorBidi" w:hAnsiTheme="minorBidi"/>
          <w:sz w:val="24"/>
          <w:szCs w:val="24"/>
        </w:rPr>
        <w:t>:</w:t>
      </w:r>
    </w:p>
    <w:p w14:paraId="1C3E4FCD" w14:textId="25081F98" w:rsidR="00747389" w:rsidRDefault="00747389" w:rsidP="002B7450">
      <w:pPr>
        <w:spacing w:after="0" w:line="240" w:lineRule="auto"/>
        <w:ind w:left="720"/>
        <w:jc w:val="both"/>
        <w:rPr>
          <w:rFonts w:asciiTheme="minorBidi" w:hAnsiTheme="minorBidi"/>
          <w:sz w:val="24"/>
          <w:szCs w:val="24"/>
        </w:rPr>
      </w:pPr>
    </w:p>
    <w:p w14:paraId="2FE12C61" w14:textId="4E4C639E" w:rsidR="00FD3F2B" w:rsidRDefault="00FD3F2B" w:rsidP="002B7450">
      <w:pPr>
        <w:spacing w:after="0" w:line="240" w:lineRule="auto"/>
        <w:ind w:left="720"/>
        <w:jc w:val="both"/>
        <w:rPr>
          <w:rFonts w:asciiTheme="minorBidi" w:hAnsiTheme="minorBidi"/>
          <w:sz w:val="24"/>
          <w:szCs w:val="24"/>
        </w:rPr>
      </w:pPr>
      <w:r>
        <w:rPr>
          <w:rFonts w:asciiTheme="minorBidi" w:hAnsiTheme="minorBidi"/>
          <w:sz w:val="24"/>
          <w:szCs w:val="24"/>
        </w:rPr>
        <w:t xml:space="preserve">The basic assumption </w:t>
      </w:r>
      <w:r w:rsidR="00401091">
        <w:rPr>
          <w:rFonts w:asciiTheme="minorBidi" w:hAnsiTheme="minorBidi"/>
          <w:sz w:val="24"/>
          <w:szCs w:val="24"/>
        </w:rPr>
        <w:t xml:space="preserve">that a person’s existence from birth accords </w:t>
      </w:r>
      <w:r w:rsidR="00A56BDB">
        <w:rPr>
          <w:rFonts w:asciiTheme="minorBidi" w:hAnsiTheme="minorBidi"/>
          <w:sz w:val="24"/>
          <w:szCs w:val="24"/>
        </w:rPr>
        <w:t>one</w:t>
      </w:r>
      <w:r w:rsidR="00401091">
        <w:rPr>
          <w:rFonts w:asciiTheme="minorBidi" w:hAnsiTheme="minorBidi"/>
          <w:sz w:val="24"/>
          <w:szCs w:val="24"/>
        </w:rPr>
        <w:t xml:space="preserve"> the basic right to protect </w:t>
      </w:r>
      <w:r w:rsidR="00CB4D5F">
        <w:rPr>
          <w:rFonts w:asciiTheme="minorBidi" w:hAnsiTheme="minorBidi"/>
          <w:sz w:val="24"/>
          <w:szCs w:val="24"/>
        </w:rPr>
        <w:t xml:space="preserve">all parts of </w:t>
      </w:r>
      <w:r w:rsidR="00A56BDB">
        <w:rPr>
          <w:rFonts w:asciiTheme="minorBidi" w:hAnsiTheme="minorBidi"/>
          <w:sz w:val="24"/>
          <w:szCs w:val="24"/>
        </w:rPr>
        <w:t>one’s</w:t>
      </w:r>
      <w:r w:rsidR="00CB4D5F">
        <w:rPr>
          <w:rFonts w:asciiTheme="minorBidi" w:hAnsiTheme="minorBidi"/>
          <w:sz w:val="24"/>
          <w:szCs w:val="24"/>
        </w:rPr>
        <w:t xml:space="preserve"> existence, such as </w:t>
      </w:r>
      <w:r w:rsidR="00A56BDB">
        <w:rPr>
          <w:rFonts w:asciiTheme="minorBidi" w:hAnsiTheme="minorBidi"/>
          <w:sz w:val="24"/>
          <w:szCs w:val="24"/>
        </w:rPr>
        <w:t>one’s</w:t>
      </w:r>
      <w:r w:rsidR="00CB4D5F">
        <w:rPr>
          <w:rFonts w:asciiTheme="minorBidi" w:hAnsiTheme="minorBidi"/>
          <w:sz w:val="24"/>
          <w:szCs w:val="24"/>
        </w:rPr>
        <w:t xml:space="preserve"> life, </w:t>
      </w:r>
      <w:r w:rsidR="00A56BDB">
        <w:rPr>
          <w:rFonts w:asciiTheme="minorBidi" w:hAnsiTheme="minorBidi"/>
          <w:sz w:val="24"/>
          <w:szCs w:val="24"/>
        </w:rPr>
        <w:t>one’s</w:t>
      </w:r>
      <w:r w:rsidR="00CB4D5F">
        <w:rPr>
          <w:rFonts w:asciiTheme="minorBidi" w:hAnsiTheme="minorBidi"/>
          <w:sz w:val="24"/>
          <w:szCs w:val="24"/>
        </w:rPr>
        <w:t xml:space="preserve"> body, </w:t>
      </w:r>
      <w:r w:rsidR="00A56BDB">
        <w:rPr>
          <w:rFonts w:asciiTheme="minorBidi" w:hAnsiTheme="minorBidi"/>
          <w:sz w:val="24"/>
          <w:szCs w:val="24"/>
        </w:rPr>
        <w:t>one’s</w:t>
      </w:r>
      <w:r w:rsidR="00CB4D5F">
        <w:rPr>
          <w:rFonts w:asciiTheme="minorBidi" w:hAnsiTheme="minorBidi"/>
          <w:sz w:val="24"/>
          <w:szCs w:val="24"/>
        </w:rPr>
        <w:t xml:space="preserve"> dignity, and </w:t>
      </w:r>
      <w:r w:rsidR="00A56BDB">
        <w:rPr>
          <w:rFonts w:asciiTheme="minorBidi" w:hAnsiTheme="minorBidi"/>
          <w:sz w:val="24"/>
          <w:szCs w:val="24"/>
        </w:rPr>
        <w:t>one’s</w:t>
      </w:r>
      <w:r w:rsidR="00CB4D5F">
        <w:rPr>
          <w:rFonts w:asciiTheme="minorBidi" w:hAnsiTheme="minorBidi"/>
          <w:sz w:val="24"/>
          <w:szCs w:val="24"/>
        </w:rPr>
        <w:t xml:space="preserve"> </w:t>
      </w:r>
      <w:r w:rsidR="000F33D1">
        <w:rPr>
          <w:rFonts w:asciiTheme="minorBidi" w:hAnsiTheme="minorBidi"/>
          <w:sz w:val="24"/>
          <w:szCs w:val="24"/>
        </w:rPr>
        <w:t xml:space="preserve">property… is grounded in the Torah’s legal outlook </w:t>
      </w:r>
      <w:r w:rsidR="00AF015D">
        <w:rPr>
          <w:rFonts w:asciiTheme="minorBidi" w:hAnsiTheme="minorBidi"/>
          <w:sz w:val="24"/>
          <w:szCs w:val="24"/>
        </w:rPr>
        <w:t xml:space="preserve">and </w:t>
      </w:r>
      <w:r w:rsidR="009B2836">
        <w:rPr>
          <w:rFonts w:asciiTheme="minorBidi" w:hAnsiTheme="minorBidi"/>
          <w:sz w:val="24"/>
          <w:szCs w:val="24"/>
        </w:rPr>
        <w:t>constitutes</w:t>
      </w:r>
      <w:r w:rsidR="00772954">
        <w:rPr>
          <w:rFonts w:asciiTheme="minorBidi" w:hAnsiTheme="minorBidi"/>
          <w:sz w:val="24"/>
          <w:szCs w:val="24"/>
        </w:rPr>
        <w:t xml:space="preserve"> a </w:t>
      </w:r>
      <w:r w:rsidR="009B2836">
        <w:rPr>
          <w:rFonts w:asciiTheme="minorBidi" w:hAnsiTheme="minorBidi"/>
          <w:sz w:val="24"/>
          <w:szCs w:val="24"/>
        </w:rPr>
        <w:t>legal</w:t>
      </w:r>
      <w:r w:rsidR="00772954">
        <w:rPr>
          <w:rFonts w:asciiTheme="minorBidi" w:hAnsiTheme="minorBidi"/>
          <w:sz w:val="24"/>
          <w:szCs w:val="24"/>
        </w:rPr>
        <w:t xml:space="preserve"> principle in Halakha.</w:t>
      </w:r>
      <w:r w:rsidR="009D776E">
        <w:rPr>
          <w:rStyle w:val="FootnoteReference"/>
          <w:rFonts w:asciiTheme="minorBidi" w:hAnsiTheme="minorBidi"/>
          <w:sz w:val="24"/>
          <w:szCs w:val="24"/>
        </w:rPr>
        <w:footnoteReference w:id="9"/>
      </w:r>
    </w:p>
    <w:p w14:paraId="3D4CF7E4" w14:textId="3D7D8C28" w:rsidR="00080F88" w:rsidRDefault="00080F88" w:rsidP="002B7450">
      <w:pPr>
        <w:spacing w:after="0" w:line="240" w:lineRule="auto"/>
        <w:jc w:val="both"/>
        <w:rPr>
          <w:rFonts w:asciiTheme="minorBidi" w:hAnsiTheme="minorBidi"/>
          <w:sz w:val="24"/>
          <w:szCs w:val="24"/>
        </w:rPr>
      </w:pPr>
    </w:p>
    <w:p w14:paraId="5B826A4C" w14:textId="404C75DA" w:rsidR="00DD62CD" w:rsidRPr="00DB5340" w:rsidRDefault="00080F88" w:rsidP="002B7450">
      <w:pPr>
        <w:spacing w:after="0" w:line="240" w:lineRule="auto"/>
        <w:jc w:val="both"/>
        <w:rPr>
          <w:rFonts w:asciiTheme="minorBidi" w:hAnsiTheme="minorBidi"/>
          <w:sz w:val="24"/>
          <w:szCs w:val="24"/>
        </w:rPr>
      </w:pPr>
      <w:r>
        <w:rPr>
          <w:rFonts w:asciiTheme="minorBidi" w:hAnsiTheme="minorBidi"/>
          <w:sz w:val="24"/>
          <w:szCs w:val="24"/>
        </w:rPr>
        <w:t>As proof, R. Sherman cites the verse from Iyov and its manifestations in halakhic literature</w:t>
      </w:r>
      <w:r w:rsidR="001E6D2E">
        <w:rPr>
          <w:rFonts w:asciiTheme="minorBidi" w:hAnsiTheme="minorBidi"/>
          <w:sz w:val="24"/>
          <w:szCs w:val="24"/>
        </w:rPr>
        <w:t>. H</w:t>
      </w:r>
      <w:r w:rsidR="0034320D">
        <w:rPr>
          <w:rFonts w:asciiTheme="minorBidi" w:hAnsiTheme="minorBidi"/>
          <w:sz w:val="24"/>
          <w:szCs w:val="24"/>
        </w:rPr>
        <w:t>e</w:t>
      </w:r>
      <w:r w:rsidR="00FD6B0F">
        <w:rPr>
          <w:rFonts w:asciiTheme="minorBidi" w:hAnsiTheme="minorBidi"/>
          <w:sz w:val="24"/>
          <w:szCs w:val="24"/>
        </w:rPr>
        <w:t xml:space="preserve"> explains</w:t>
      </w:r>
      <w:r w:rsidR="0034320D">
        <w:rPr>
          <w:rFonts w:asciiTheme="minorBidi" w:hAnsiTheme="minorBidi"/>
          <w:sz w:val="24"/>
          <w:szCs w:val="24"/>
        </w:rPr>
        <w:t xml:space="preserve"> </w:t>
      </w:r>
      <w:r w:rsidR="005058FE">
        <w:rPr>
          <w:rFonts w:asciiTheme="minorBidi" w:hAnsiTheme="minorBidi"/>
          <w:sz w:val="24"/>
          <w:szCs w:val="24"/>
        </w:rPr>
        <w:t>that “</w:t>
      </w:r>
      <w:r w:rsidR="005B60D9">
        <w:rPr>
          <w:rFonts w:asciiTheme="minorBidi" w:hAnsiTheme="minorBidi"/>
          <w:sz w:val="24"/>
          <w:szCs w:val="24"/>
        </w:rPr>
        <w:t>t</w:t>
      </w:r>
      <w:r w:rsidR="00DD62CD">
        <w:rPr>
          <w:rFonts w:asciiTheme="minorBidi" w:hAnsiTheme="minorBidi"/>
          <w:sz w:val="24"/>
          <w:szCs w:val="24"/>
        </w:rPr>
        <w:t>he Rambam</w:t>
      </w:r>
      <w:r w:rsidR="00D929BD">
        <w:rPr>
          <w:rFonts w:asciiTheme="minorBidi" w:hAnsiTheme="minorBidi"/>
          <w:sz w:val="24"/>
          <w:szCs w:val="24"/>
        </w:rPr>
        <w:t xml:space="preserve">… </w:t>
      </w:r>
      <w:r w:rsidR="00334334">
        <w:rPr>
          <w:rFonts w:asciiTheme="minorBidi" w:hAnsiTheme="minorBidi"/>
          <w:sz w:val="24"/>
          <w:szCs w:val="24"/>
        </w:rPr>
        <w:t xml:space="preserve">understood </w:t>
      </w:r>
      <w:r w:rsidR="00D929BD">
        <w:rPr>
          <w:rFonts w:asciiTheme="minorBidi" w:hAnsiTheme="minorBidi"/>
          <w:sz w:val="24"/>
          <w:szCs w:val="24"/>
        </w:rPr>
        <w:t xml:space="preserve">that R. Yochanan’s practice did not flow </w:t>
      </w:r>
      <w:r w:rsidR="00A56BDB">
        <w:rPr>
          <w:rFonts w:asciiTheme="minorBidi" w:hAnsiTheme="minorBidi"/>
          <w:sz w:val="24"/>
          <w:szCs w:val="24"/>
        </w:rPr>
        <w:t xml:space="preserve">merely </w:t>
      </w:r>
      <w:r w:rsidR="004F5B6B">
        <w:rPr>
          <w:rFonts w:asciiTheme="minorBidi" w:hAnsiTheme="minorBidi"/>
          <w:sz w:val="24"/>
          <w:szCs w:val="24"/>
        </w:rPr>
        <w:t xml:space="preserve">from a feeling of compassion </w:t>
      </w:r>
      <w:r w:rsidR="00630055">
        <w:rPr>
          <w:rFonts w:asciiTheme="minorBidi" w:hAnsiTheme="minorBidi"/>
          <w:sz w:val="24"/>
          <w:szCs w:val="24"/>
        </w:rPr>
        <w:t xml:space="preserve">and </w:t>
      </w:r>
      <w:r w:rsidR="00521110">
        <w:rPr>
          <w:rFonts w:asciiTheme="minorBidi" w:hAnsiTheme="minorBidi"/>
          <w:sz w:val="24"/>
          <w:szCs w:val="24"/>
        </w:rPr>
        <w:t>pious manner</w:t>
      </w:r>
      <w:r w:rsidR="005058FE">
        <w:rPr>
          <w:rFonts w:asciiTheme="minorBidi" w:hAnsiTheme="minorBidi"/>
          <w:sz w:val="24"/>
          <w:szCs w:val="24"/>
        </w:rPr>
        <w:t>; rather, i</w:t>
      </w:r>
      <w:r w:rsidR="00521110">
        <w:rPr>
          <w:rFonts w:asciiTheme="minorBidi" w:hAnsiTheme="minorBidi"/>
          <w:sz w:val="24"/>
          <w:szCs w:val="24"/>
        </w:rPr>
        <w:t>t reflects</w:t>
      </w:r>
      <w:r w:rsidR="00661AAD">
        <w:rPr>
          <w:rFonts w:asciiTheme="minorBidi" w:hAnsiTheme="minorBidi"/>
          <w:sz w:val="24"/>
          <w:szCs w:val="24"/>
        </w:rPr>
        <w:t xml:space="preserve"> a principle of fai</w:t>
      </w:r>
      <w:r w:rsidR="00334334">
        <w:rPr>
          <w:rFonts w:asciiTheme="minorBidi" w:hAnsiTheme="minorBidi"/>
          <w:sz w:val="24"/>
          <w:szCs w:val="24"/>
        </w:rPr>
        <w:t>rness</w:t>
      </w:r>
      <w:r w:rsidR="005B60D9">
        <w:rPr>
          <w:rFonts w:asciiTheme="minorBidi" w:hAnsiTheme="minorBidi"/>
          <w:sz w:val="24"/>
          <w:szCs w:val="24"/>
        </w:rPr>
        <w:t>.</w:t>
      </w:r>
      <w:r w:rsidR="002F0B3A">
        <w:rPr>
          <w:rFonts w:asciiTheme="minorBidi" w:hAnsiTheme="minorBidi"/>
          <w:sz w:val="24"/>
          <w:szCs w:val="24"/>
        </w:rPr>
        <w:t>”</w:t>
      </w:r>
      <w:r w:rsidR="00CF1B90">
        <w:rPr>
          <w:rFonts w:asciiTheme="minorBidi" w:hAnsiTheme="minorBidi"/>
          <w:sz w:val="24"/>
          <w:szCs w:val="24"/>
        </w:rPr>
        <w:t xml:space="preserve"> </w:t>
      </w:r>
      <w:r w:rsidR="0034320D">
        <w:rPr>
          <w:rFonts w:asciiTheme="minorBidi" w:hAnsiTheme="minorBidi"/>
          <w:sz w:val="24"/>
          <w:szCs w:val="24"/>
        </w:rPr>
        <w:t xml:space="preserve">In other words, </w:t>
      </w:r>
      <w:r w:rsidR="00EB33C4">
        <w:rPr>
          <w:rFonts w:asciiTheme="minorBidi" w:hAnsiTheme="minorBidi"/>
          <w:sz w:val="24"/>
          <w:szCs w:val="24"/>
        </w:rPr>
        <w:t xml:space="preserve">the Rambam </w:t>
      </w:r>
      <w:r w:rsidR="008458A1">
        <w:rPr>
          <w:rFonts w:asciiTheme="minorBidi" w:hAnsiTheme="minorBidi"/>
          <w:sz w:val="24"/>
          <w:szCs w:val="24"/>
        </w:rPr>
        <w:t>translate</w:t>
      </w:r>
      <w:r w:rsidR="008B349E">
        <w:rPr>
          <w:rFonts w:asciiTheme="minorBidi" w:hAnsiTheme="minorBidi"/>
          <w:sz w:val="24"/>
          <w:szCs w:val="24"/>
        </w:rPr>
        <w:t>s</w:t>
      </w:r>
      <w:r w:rsidR="00EB33C4">
        <w:rPr>
          <w:rFonts w:asciiTheme="minorBidi" w:hAnsiTheme="minorBidi"/>
          <w:sz w:val="24"/>
          <w:szCs w:val="24"/>
        </w:rPr>
        <w:t xml:space="preserve"> </w:t>
      </w:r>
      <w:r w:rsidR="00EB33C4">
        <w:rPr>
          <w:rFonts w:asciiTheme="minorBidi" w:hAnsiTheme="minorBidi"/>
          <w:sz w:val="24"/>
          <w:szCs w:val="24"/>
        </w:rPr>
        <w:lastRenderedPageBreak/>
        <w:t>R</w:t>
      </w:r>
      <w:r w:rsidR="0034320D">
        <w:rPr>
          <w:rFonts w:asciiTheme="minorBidi" w:hAnsiTheme="minorBidi"/>
          <w:sz w:val="24"/>
          <w:szCs w:val="24"/>
        </w:rPr>
        <w:t>. Yochanan</w:t>
      </w:r>
      <w:r w:rsidR="00385E5E">
        <w:rPr>
          <w:rFonts w:asciiTheme="minorBidi" w:hAnsiTheme="minorBidi"/>
          <w:sz w:val="24"/>
          <w:szCs w:val="24"/>
        </w:rPr>
        <w:t xml:space="preserve">’s own conduct </w:t>
      </w:r>
      <w:r w:rsidR="00EB33C4">
        <w:rPr>
          <w:rFonts w:asciiTheme="minorBidi" w:hAnsiTheme="minorBidi"/>
          <w:sz w:val="24"/>
          <w:szCs w:val="24"/>
        </w:rPr>
        <w:t>from</w:t>
      </w:r>
      <w:r w:rsidR="00385E5E">
        <w:rPr>
          <w:rFonts w:asciiTheme="minorBidi" w:hAnsiTheme="minorBidi"/>
          <w:sz w:val="24"/>
          <w:szCs w:val="24"/>
        </w:rPr>
        <w:t xml:space="preserve"> an “is” to an “ought.” It is not </w:t>
      </w:r>
      <w:r w:rsidR="00BA5CC4">
        <w:rPr>
          <w:rFonts w:asciiTheme="minorBidi" w:hAnsiTheme="minorBidi"/>
          <w:sz w:val="24"/>
          <w:szCs w:val="24"/>
        </w:rPr>
        <w:t xml:space="preserve">just an inspiring story of one </w:t>
      </w:r>
      <w:r w:rsidR="009C731B">
        <w:rPr>
          <w:rFonts w:asciiTheme="minorBidi" w:hAnsiTheme="minorBidi"/>
          <w:sz w:val="24"/>
          <w:szCs w:val="24"/>
        </w:rPr>
        <w:t>sage’s</w:t>
      </w:r>
      <w:r w:rsidR="00DB5340">
        <w:rPr>
          <w:rFonts w:asciiTheme="minorBidi" w:hAnsiTheme="minorBidi"/>
          <w:sz w:val="24"/>
          <w:szCs w:val="24"/>
        </w:rPr>
        <w:t xml:space="preserve"> </w:t>
      </w:r>
      <w:r w:rsidR="008458A1">
        <w:rPr>
          <w:rFonts w:asciiTheme="minorBidi" w:hAnsiTheme="minorBidi"/>
          <w:sz w:val="24"/>
          <w:szCs w:val="24"/>
        </w:rPr>
        <w:t>idiosyncratic behavior</w:t>
      </w:r>
      <w:r w:rsidR="00C64F55">
        <w:rPr>
          <w:rFonts w:asciiTheme="minorBidi" w:hAnsiTheme="minorBidi"/>
          <w:sz w:val="24"/>
          <w:szCs w:val="24"/>
        </w:rPr>
        <w:t xml:space="preserve"> but</w:t>
      </w:r>
      <w:r w:rsidR="001B18EB">
        <w:rPr>
          <w:rFonts w:asciiTheme="minorBidi" w:hAnsiTheme="minorBidi"/>
          <w:sz w:val="24"/>
          <w:szCs w:val="24"/>
        </w:rPr>
        <w:t xml:space="preserve"> establishes a </w:t>
      </w:r>
      <w:r w:rsidR="00FE2635">
        <w:rPr>
          <w:rFonts w:asciiTheme="minorBidi" w:hAnsiTheme="minorBidi"/>
          <w:sz w:val="24"/>
          <w:szCs w:val="24"/>
        </w:rPr>
        <w:t xml:space="preserve">principle of Jewish ethics with wide implications. </w:t>
      </w:r>
    </w:p>
    <w:p w14:paraId="46BDACA0" w14:textId="77777777" w:rsidR="00DD62CD" w:rsidRDefault="00DD62CD" w:rsidP="002B7450">
      <w:pPr>
        <w:spacing w:after="0" w:line="240" w:lineRule="auto"/>
        <w:jc w:val="both"/>
        <w:rPr>
          <w:rFonts w:asciiTheme="minorBidi" w:hAnsiTheme="minorBidi"/>
          <w:sz w:val="24"/>
          <w:szCs w:val="24"/>
        </w:rPr>
      </w:pPr>
    </w:p>
    <w:p w14:paraId="6F929BBC" w14:textId="7E27774E" w:rsidR="00401A51" w:rsidRDefault="00C67A1E" w:rsidP="002B7450">
      <w:pPr>
        <w:spacing w:after="0" w:line="240" w:lineRule="auto"/>
        <w:jc w:val="both"/>
        <w:rPr>
          <w:rFonts w:asciiTheme="minorBidi" w:hAnsiTheme="minorBidi"/>
          <w:sz w:val="24"/>
          <w:szCs w:val="24"/>
        </w:rPr>
      </w:pPr>
      <w:r>
        <w:rPr>
          <w:rFonts w:asciiTheme="minorBidi" w:hAnsiTheme="minorBidi"/>
          <w:sz w:val="24"/>
          <w:szCs w:val="24"/>
        </w:rPr>
        <w:t xml:space="preserve">Of course, R. Sherman’s </w:t>
      </w:r>
      <w:r w:rsidR="00BD4E56">
        <w:rPr>
          <w:rFonts w:asciiTheme="minorBidi" w:hAnsiTheme="minorBidi"/>
          <w:sz w:val="24"/>
          <w:szCs w:val="24"/>
        </w:rPr>
        <w:t xml:space="preserve">own </w:t>
      </w:r>
      <w:r>
        <w:rPr>
          <w:rFonts w:asciiTheme="minorBidi" w:hAnsiTheme="minorBidi"/>
          <w:sz w:val="24"/>
          <w:szCs w:val="24"/>
        </w:rPr>
        <w:t>assertion</w:t>
      </w:r>
      <w:r w:rsidR="00E26004">
        <w:rPr>
          <w:rFonts w:asciiTheme="minorBidi" w:hAnsiTheme="minorBidi"/>
          <w:sz w:val="24"/>
          <w:szCs w:val="24"/>
        </w:rPr>
        <w:t xml:space="preserve"> </w:t>
      </w:r>
      <w:r>
        <w:rPr>
          <w:rFonts w:asciiTheme="minorBidi" w:hAnsiTheme="minorBidi"/>
          <w:sz w:val="24"/>
          <w:szCs w:val="24"/>
        </w:rPr>
        <w:t xml:space="preserve">is a major expansion beyond </w:t>
      </w:r>
      <w:r w:rsidR="00195B33">
        <w:rPr>
          <w:rFonts w:asciiTheme="minorBidi" w:hAnsiTheme="minorBidi"/>
          <w:sz w:val="24"/>
          <w:szCs w:val="24"/>
        </w:rPr>
        <w:t xml:space="preserve">anything </w:t>
      </w:r>
      <w:r w:rsidR="00535FF7">
        <w:rPr>
          <w:rFonts w:asciiTheme="minorBidi" w:hAnsiTheme="minorBidi"/>
          <w:sz w:val="24"/>
          <w:szCs w:val="24"/>
        </w:rPr>
        <w:t>R. Yochanan s</w:t>
      </w:r>
      <w:r w:rsidR="00195B33">
        <w:rPr>
          <w:rFonts w:asciiTheme="minorBidi" w:hAnsiTheme="minorBidi"/>
          <w:sz w:val="24"/>
          <w:szCs w:val="24"/>
        </w:rPr>
        <w:t>uggests; in fact, the iron</w:t>
      </w:r>
      <w:r w:rsidR="0060666E">
        <w:rPr>
          <w:rFonts w:asciiTheme="minorBidi" w:hAnsiTheme="minorBidi"/>
          <w:sz w:val="24"/>
          <w:szCs w:val="24"/>
        </w:rPr>
        <w:t>y of harnessing</w:t>
      </w:r>
      <w:r w:rsidR="00A56BDB">
        <w:rPr>
          <w:rFonts w:asciiTheme="minorBidi" w:hAnsiTheme="minorBidi"/>
          <w:sz w:val="24"/>
          <w:szCs w:val="24"/>
        </w:rPr>
        <w:t xml:space="preserve"> </w:t>
      </w:r>
      <w:r w:rsidR="0060666E">
        <w:rPr>
          <w:rFonts w:asciiTheme="minorBidi" w:hAnsiTheme="minorBidi"/>
          <w:sz w:val="24"/>
          <w:szCs w:val="24"/>
        </w:rPr>
        <w:t xml:space="preserve">the Laws of Slaves </w:t>
      </w:r>
      <w:r w:rsidR="00F365CE">
        <w:rPr>
          <w:rFonts w:asciiTheme="minorBidi" w:hAnsiTheme="minorBidi"/>
          <w:sz w:val="24"/>
          <w:szCs w:val="24"/>
        </w:rPr>
        <w:t xml:space="preserve">to defend a sweeping statement of human rights in Judaism </w:t>
      </w:r>
      <w:r w:rsidR="00E1534A">
        <w:rPr>
          <w:rFonts w:asciiTheme="minorBidi" w:hAnsiTheme="minorBidi"/>
          <w:sz w:val="24"/>
          <w:szCs w:val="24"/>
        </w:rPr>
        <w:t xml:space="preserve">lurks </w:t>
      </w:r>
      <w:r w:rsidR="00872BD7">
        <w:rPr>
          <w:rFonts w:asciiTheme="minorBidi" w:hAnsiTheme="minorBidi"/>
          <w:sz w:val="24"/>
          <w:szCs w:val="24"/>
        </w:rPr>
        <w:t xml:space="preserve">just </w:t>
      </w:r>
      <w:r w:rsidR="00E1534A">
        <w:rPr>
          <w:rFonts w:asciiTheme="minorBidi" w:hAnsiTheme="minorBidi"/>
          <w:sz w:val="24"/>
          <w:szCs w:val="24"/>
        </w:rPr>
        <w:t>beneath the surface</w:t>
      </w:r>
      <w:r w:rsidR="00F365CE">
        <w:rPr>
          <w:rFonts w:asciiTheme="minorBidi" w:hAnsiTheme="minorBidi"/>
          <w:sz w:val="24"/>
          <w:szCs w:val="24"/>
        </w:rPr>
        <w:t xml:space="preserve">. </w:t>
      </w:r>
      <w:r w:rsidR="00A56BDB">
        <w:rPr>
          <w:rFonts w:asciiTheme="minorBidi" w:hAnsiTheme="minorBidi"/>
          <w:sz w:val="24"/>
          <w:szCs w:val="24"/>
        </w:rPr>
        <w:t>Still,</w:t>
      </w:r>
      <w:r w:rsidR="00F365CE">
        <w:rPr>
          <w:rFonts w:asciiTheme="minorBidi" w:hAnsiTheme="minorBidi"/>
          <w:sz w:val="24"/>
          <w:szCs w:val="24"/>
        </w:rPr>
        <w:t xml:space="preserve"> I believe </w:t>
      </w:r>
      <w:r w:rsidR="00130ACB">
        <w:rPr>
          <w:rFonts w:asciiTheme="minorBidi" w:hAnsiTheme="minorBidi"/>
          <w:sz w:val="24"/>
          <w:szCs w:val="24"/>
        </w:rPr>
        <w:t xml:space="preserve">that R. Sherman’s claim </w:t>
      </w:r>
      <w:r w:rsidR="00765240">
        <w:rPr>
          <w:rFonts w:asciiTheme="minorBidi" w:hAnsiTheme="minorBidi"/>
          <w:sz w:val="24"/>
          <w:szCs w:val="24"/>
        </w:rPr>
        <w:t xml:space="preserve">is essentially on target. R. Yochanan cites </w:t>
      </w:r>
      <w:r w:rsidR="00E757C2">
        <w:rPr>
          <w:rFonts w:asciiTheme="minorBidi" w:hAnsiTheme="minorBidi"/>
          <w:sz w:val="24"/>
          <w:szCs w:val="24"/>
        </w:rPr>
        <w:t>concern for</w:t>
      </w:r>
      <w:r w:rsidR="00765240">
        <w:rPr>
          <w:rFonts w:asciiTheme="minorBidi" w:hAnsiTheme="minorBidi"/>
          <w:sz w:val="24"/>
          <w:szCs w:val="24"/>
        </w:rPr>
        <w:t xml:space="preserve"> equality as a tempering force on Jewish practice</w:t>
      </w:r>
      <w:r w:rsidR="007A460C">
        <w:rPr>
          <w:rFonts w:asciiTheme="minorBidi" w:hAnsiTheme="minorBidi"/>
          <w:sz w:val="24"/>
          <w:szCs w:val="24"/>
        </w:rPr>
        <w:t xml:space="preserve">, independent of the law. It follows that </w:t>
      </w:r>
      <w:r w:rsidR="00850A82">
        <w:rPr>
          <w:rFonts w:asciiTheme="minorBidi" w:hAnsiTheme="minorBidi"/>
          <w:sz w:val="24"/>
          <w:szCs w:val="24"/>
        </w:rPr>
        <w:t>equality should be our presumption</w:t>
      </w:r>
      <w:r w:rsidR="005C5DC8">
        <w:rPr>
          <w:rFonts w:asciiTheme="minorBidi" w:hAnsiTheme="minorBidi"/>
          <w:sz w:val="24"/>
          <w:szCs w:val="24"/>
        </w:rPr>
        <w:t xml:space="preserve"> and our aspiration</w:t>
      </w:r>
      <w:r w:rsidR="00D37838">
        <w:rPr>
          <w:rFonts w:asciiTheme="minorBidi" w:hAnsiTheme="minorBidi"/>
          <w:sz w:val="24"/>
          <w:szCs w:val="24"/>
        </w:rPr>
        <w:t>,</w:t>
      </w:r>
      <w:r w:rsidR="00CF62CD">
        <w:rPr>
          <w:rFonts w:asciiTheme="minorBidi" w:hAnsiTheme="minorBidi"/>
          <w:sz w:val="24"/>
          <w:szCs w:val="24"/>
        </w:rPr>
        <w:t xml:space="preserve"> </w:t>
      </w:r>
      <w:r w:rsidR="00B551E6">
        <w:rPr>
          <w:rFonts w:asciiTheme="minorBidi" w:hAnsiTheme="minorBidi"/>
          <w:sz w:val="24"/>
          <w:szCs w:val="24"/>
        </w:rPr>
        <w:t xml:space="preserve">as R. </w:t>
      </w:r>
      <w:r w:rsidR="007B0DBD">
        <w:rPr>
          <w:rFonts w:asciiTheme="minorBidi" w:hAnsiTheme="minorBidi"/>
          <w:sz w:val="24"/>
          <w:szCs w:val="24"/>
        </w:rPr>
        <w:t xml:space="preserve">Eugene </w:t>
      </w:r>
      <w:r w:rsidR="00B551E6">
        <w:rPr>
          <w:rFonts w:asciiTheme="minorBidi" w:hAnsiTheme="minorBidi"/>
          <w:sz w:val="24"/>
          <w:szCs w:val="24"/>
        </w:rPr>
        <w:t xml:space="preserve">Korn advocates, </w:t>
      </w:r>
      <w:r w:rsidR="00CF62CD">
        <w:rPr>
          <w:rFonts w:asciiTheme="minorBidi" w:hAnsiTheme="minorBidi"/>
          <w:sz w:val="24"/>
          <w:szCs w:val="24"/>
        </w:rPr>
        <w:t>unless the law clearly demands otherwise</w:t>
      </w:r>
      <w:r w:rsidR="00846F13">
        <w:rPr>
          <w:rFonts w:asciiTheme="minorBidi" w:hAnsiTheme="minorBidi"/>
          <w:sz w:val="24"/>
          <w:szCs w:val="24"/>
        </w:rPr>
        <w:t xml:space="preserve">. </w:t>
      </w:r>
      <w:r w:rsidR="00846F13" w:rsidRPr="003728C4">
        <w:rPr>
          <w:rFonts w:asciiTheme="minorBidi" w:hAnsiTheme="minorBidi"/>
          <w:sz w:val="24"/>
          <w:szCs w:val="24"/>
        </w:rPr>
        <w:t>E</w:t>
      </w:r>
      <w:r w:rsidR="00DD244E" w:rsidRPr="003728C4">
        <w:rPr>
          <w:rFonts w:asciiTheme="minorBidi" w:hAnsiTheme="minorBidi"/>
          <w:sz w:val="24"/>
          <w:szCs w:val="24"/>
        </w:rPr>
        <w:t>ven then</w:t>
      </w:r>
      <w:r w:rsidR="0075694A" w:rsidRPr="003728C4">
        <w:rPr>
          <w:rFonts w:asciiTheme="minorBidi" w:hAnsiTheme="minorBidi"/>
          <w:sz w:val="24"/>
          <w:szCs w:val="24"/>
        </w:rPr>
        <w:t>,</w:t>
      </w:r>
      <w:r w:rsidR="00DD244E" w:rsidRPr="003728C4">
        <w:rPr>
          <w:rFonts w:asciiTheme="minorBidi" w:hAnsiTheme="minorBidi"/>
          <w:sz w:val="24"/>
          <w:szCs w:val="24"/>
        </w:rPr>
        <w:t xml:space="preserve"> </w:t>
      </w:r>
      <w:r w:rsidR="009831C8" w:rsidRPr="003728C4">
        <w:rPr>
          <w:rFonts w:asciiTheme="minorBidi" w:hAnsiTheme="minorBidi"/>
          <w:sz w:val="24"/>
          <w:szCs w:val="24"/>
        </w:rPr>
        <w:t>functional circumventio</w:t>
      </w:r>
      <w:r w:rsidR="00CC45D7" w:rsidRPr="003728C4">
        <w:rPr>
          <w:rFonts w:asciiTheme="minorBidi" w:hAnsiTheme="minorBidi"/>
          <w:sz w:val="24"/>
          <w:szCs w:val="24"/>
        </w:rPr>
        <w:t>n</w:t>
      </w:r>
      <w:r w:rsidR="00002D32">
        <w:rPr>
          <w:rFonts w:asciiTheme="minorBidi" w:hAnsiTheme="minorBidi"/>
          <w:sz w:val="24"/>
          <w:szCs w:val="24"/>
        </w:rPr>
        <w:t>s</w:t>
      </w:r>
      <w:r w:rsidR="009831C8" w:rsidRPr="003728C4">
        <w:rPr>
          <w:rFonts w:asciiTheme="minorBidi" w:hAnsiTheme="minorBidi"/>
          <w:sz w:val="24"/>
          <w:szCs w:val="24"/>
        </w:rPr>
        <w:t xml:space="preserve"> sometimes </w:t>
      </w:r>
      <w:r w:rsidR="00CC45D7" w:rsidRPr="003728C4">
        <w:rPr>
          <w:rFonts w:asciiTheme="minorBidi" w:hAnsiTheme="minorBidi"/>
          <w:sz w:val="24"/>
          <w:szCs w:val="24"/>
        </w:rPr>
        <w:t>develop</w:t>
      </w:r>
      <w:r w:rsidR="0039009D" w:rsidRPr="003728C4">
        <w:rPr>
          <w:rFonts w:asciiTheme="minorBidi" w:hAnsiTheme="minorBidi"/>
          <w:sz w:val="24"/>
          <w:szCs w:val="24"/>
        </w:rPr>
        <w:t xml:space="preserve"> </w:t>
      </w:r>
      <w:r w:rsidR="00773856" w:rsidRPr="003728C4">
        <w:rPr>
          <w:rFonts w:asciiTheme="minorBidi" w:hAnsiTheme="minorBidi"/>
          <w:sz w:val="24"/>
          <w:szCs w:val="24"/>
        </w:rPr>
        <w:t>under the watchful eye</w:t>
      </w:r>
      <w:r w:rsidR="0039009D" w:rsidRPr="003728C4">
        <w:rPr>
          <w:rFonts w:asciiTheme="minorBidi" w:hAnsiTheme="minorBidi"/>
          <w:sz w:val="24"/>
          <w:szCs w:val="24"/>
        </w:rPr>
        <w:t xml:space="preserve"> of halakhic decisors</w:t>
      </w:r>
      <w:r w:rsidR="009831C8" w:rsidRPr="003728C4">
        <w:rPr>
          <w:rFonts w:asciiTheme="minorBidi" w:hAnsiTheme="minorBidi"/>
          <w:sz w:val="24"/>
          <w:szCs w:val="24"/>
        </w:rPr>
        <w:t xml:space="preserve">, </w:t>
      </w:r>
      <w:r w:rsidR="00B40C26" w:rsidRPr="003728C4">
        <w:rPr>
          <w:rFonts w:asciiTheme="minorBidi" w:hAnsiTheme="minorBidi"/>
          <w:sz w:val="24"/>
          <w:szCs w:val="24"/>
        </w:rPr>
        <w:t xml:space="preserve">who have </w:t>
      </w:r>
      <w:r w:rsidR="00002D32">
        <w:rPr>
          <w:rFonts w:asciiTheme="minorBidi" w:hAnsiTheme="minorBidi"/>
          <w:sz w:val="24"/>
          <w:szCs w:val="24"/>
        </w:rPr>
        <w:t>approved of</w:t>
      </w:r>
      <w:r w:rsidR="00B40C26" w:rsidRPr="003728C4">
        <w:rPr>
          <w:rFonts w:asciiTheme="minorBidi" w:hAnsiTheme="minorBidi"/>
          <w:sz w:val="24"/>
          <w:szCs w:val="24"/>
        </w:rPr>
        <w:t xml:space="preserve"> ways, </w:t>
      </w:r>
      <w:r w:rsidR="002D7B21" w:rsidRPr="003728C4">
        <w:rPr>
          <w:rFonts w:asciiTheme="minorBidi" w:hAnsiTheme="minorBidi"/>
          <w:sz w:val="24"/>
          <w:szCs w:val="24"/>
        </w:rPr>
        <w:t xml:space="preserve">for example, </w:t>
      </w:r>
      <w:r w:rsidR="00B40C26" w:rsidRPr="003728C4">
        <w:rPr>
          <w:rFonts w:asciiTheme="minorBidi" w:hAnsiTheme="minorBidi"/>
          <w:sz w:val="24"/>
          <w:szCs w:val="24"/>
        </w:rPr>
        <w:t xml:space="preserve">to </w:t>
      </w:r>
      <w:r w:rsidR="00B72834" w:rsidRPr="003728C4">
        <w:rPr>
          <w:rFonts w:asciiTheme="minorBidi" w:hAnsiTheme="minorBidi"/>
          <w:sz w:val="24"/>
          <w:szCs w:val="24"/>
        </w:rPr>
        <w:t xml:space="preserve">rely upon women’s testimony and to include them </w:t>
      </w:r>
      <w:r w:rsidR="009A20E4">
        <w:rPr>
          <w:rFonts w:asciiTheme="minorBidi" w:hAnsiTheme="minorBidi"/>
          <w:sz w:val="24"/>
          <w:szCs w:val="24"/>
        </w:rPr>
        <w:t xml:space="preserve">as beneficiaries to an </w:t>
      </w:r>
      <w:r w:rsidR="003728C4" w:rsidRPr="003728C4">
        <w:rPr>
          <w:rFonts w:asciiTheme="minorBidi" w:hAnsiTheme="minorBidi"/>
          <w:sz w:val="24"/>
          <w:szCs w:val="24"/>
        </w:rPr>
        <w:t>estate</w:t>
      </w:r>
      <w:r w:rsidR="00EE6492" w:rsidRPr="003728C4">
        <w:rPr>
          <w:rFonts w:asciiTheme="minorBidi" w:hAnsiTheme="minorBidi"/>
          <w:sz w:val="24"/>
          <w:szCs w:val="24"/>
        </w:rPr>
        <w:t>.</w:t>
      </w:r>
      <w:r w:rsidR="005213AF" w:rsidRPr="003728C4">
        <w:rPr>
          <w:rStyle w:val="FootnoteReference"/>
          <w:rFonts w:asciiTheme="minorBidi" w:hAnsiTheme="minorBidi"/>
          <w:sz w:val="24"/>
          <w:szCs w:val="24"/>
        </w:rPr>
        <w:footnoteReference w:id="10"/>
      </w:r>
      <w:r w:rsidR="005213AF">
        <w:rPr>
          <w:rFonts w:asciiTheme="minorBidi" w:hAnsiTheme="minorBidi"/>
          <w:sz w:val="24"/>
          <w:szCs w:val="24"/>
        </w:rPr>
        <w:t xml:space="preserve"> </w:t>
      </w:r>
    </w:p>
    <w:p w14:paraId="7C952499" w14:textId="00AA0B61" w:rsidR="00266271" w:rsidRDefault="00266271" w:rsidP="002B7450">
      <w:pPr>
        <w:spacing w:after="0" w:line="240" w:lineRule="auto"/>
        <w:jc w:val="both"/>
        <w:rPr>
          <w:rFonts w:asciiTheme="minorBidi" w:hAnsiTheme="minorBidi"/>
          <w:sz w:val="24"/>
          <w:szCs w:val="24"/>
        </w:rPr>
      </w:pPr>
    </w:p>
    <w:p w14:paraId="5B2E0C6F" w14:textId="77777777" w:rsidR="00857F5B" w:rsidRDefault="00857F5B" w:rsidP="002B7450">
      <w:pPr>
        <w:spacing w:after="0" w:line="240" w:lineRule="auto"/>
        <w:jc w:val="both"/>
        <w:rPr>
          <w:rFonts w:asciiTheme="minorBidi" w:hAnsiTheme="minorBidi"/>
          <w:sz w:val="24"/>
          <w:szCs w:val="24"/>
        </w:rPr>
      </w:pPr>
    </w:p>
    <w:p w14:paraId="60962505" w14:textId="02A38A47" w:rsidR="00857F5B" w:rsidRPr="00082FF9" w:rsidRDefault="006A7C2E" w:rsidP="002B7450">
      <w:pPr>
        <w:spacing w:after="0" w:line="240" w:lineRule="auto"/>
        <w:jc w:val="both"/>
        <w:rPr>
          <w:rFonts w:asciiTheme="minorBidi" w:hAnsiTheme="minorBidi"/>
          <w:b/>
          <w:bCs/>
          <w:sz w:val="24"/>
          <w:szCs w:val="24"/>
        </w:rPr>
      </w:pPr>
      <w:r>
        <w:rPr>
          <w:rFonts w:asciiTheme="minorBidi" w:hAnsiTheme="minorBidi"/>
          <w:b/>
          <w:bCs/>
          <w:sz w:val="24"/>
          <w:szCs w:val="24"/>
        </w:rPr>
        <w:t>Beyond the Law: A Convergence of Factors</w:t>
      </w:r>
    </w:p>
    <w:p w14:paraId="4275CD5C" w14:textId="77777777" w:rsidR="00857F5B" w:rsidRDefault="00857F5B" w:rsidP="002B7450">
      <w:pPr>
        <w:spacing w:after="0" w:line="240" w:lineRule="auto"/>
        <w:jc w:val="both"/>
        <w:rPr>
          <w:rFonts w:asciiTheme="minorBidi" w:hAnsiTheme="minorBidi"/>
          <w:sz w:val="24"/>
          <w:szCs w:val="24"/>
          <w:rtl/>
        </w:rPr>
      </w:pPr>
    </w:p>
    <w:p w14:paraId="4203FCEA" w14:textId="101E80E0" w:rsidR="00460CF1" w:rsidRDefault="00E1326A" w:rsidP="002B7450">
      <w:pPr>
        <w:spacing w:after="0" w:line="240" w:lineRule="auto"/>
        <w:jc w:val="both"/>
        <w:rPr>
          <w:rFonts w:asciiTheme="minorBidi" w:hAnsiTheme="minorBidi"/>
          <w:sz w:val="24"/>
          <w:szCs w:val="24"/>
        </w:rPr>
      </w:pPr>
      <w:r>
        <w:rPr>
          <w:rFonts w:asciiTheme="minorBidi" w:hAnsiTheme="minorBidi"/>
          <w:sz w:val="24"/>
          <w:szCs w:val="24"/>
        </w:rPr>
        <w:t xml:space="preserve">The </w:t>
      </w:r>
      <w:r w:rsidR="0062488B">
        <w:rPr>
          <w:rFonts w:asciiTheme="minorBidi" w:hAnsiTheme="minorBidi"/>
          <w:sz w:val="24"/>
          <w:szCs w:val="24"/>
        </w:rPr>
        <w:t>other</w:t>
      </w:r>
      <w:r w:rsidR="00460CF1">
        <w:rPr>
          <w:rFonts w:asciiTheme="minorBidi" w:hAnsiTheme="minorBidi"/>
          <w:sz w:val="24"/>
          <w:szCs w:val="24"/>
        </w:rPr>
        <w:t xml:space="preserve"> sources of ethical duty that the Rambam appeals to regarding Canaanite slaves are also instructive.</w:t>
      </w:r>
      <w:r w:rsidR="00144A71">
        <w:rPr>
          <w:rFonts w:asciiTheme="minorBidi" w:hAnsiTheme="minorBidi"/>
          <w:sz w:val="24"/>
          <w:szCs w:val="24"/>
        </w:rPr>
        <w:t xml:space="preserve"> Following his citation of Iyov, he </w:t>
      </w:r>
      <w:r w:rsidR="007953A4">
        <w:rPr>
          <w:rFonts w:asciiTheme="minorBidi" w:hAnsiTheme="minorBidi"/>
          <w:sz w:val="24"/>
          <w:szCs w:val="24"/>
        </w:rPr>
        <w:t>merges</w:t>
      </w:r>
      <w:r w:rsidR="00915EC8">
        <w:rPr>
          <w:rFonts w:asciiTheme="minorBidi" w:hAnsiTheme="minorBidi"/>
          <w:sz w:val="24"/>
          <w:szCs w:val="24"/>
        </w:rPr>
        <w:t xml:space="preserve"> two</w:t>
      </w:r>
      <w:r w:rsidR="008456AC">
        <w:rPr>
          <w:rFonts w:asciiTheme="minorBidi" w:hAnsiTheme="minorBidi"/>
          <w:sz w:val="24"/>
          <w:szCs w:val="24"/>
        </w:rPr>
        <w:t xml:space="preserve"> </w:t>
      </w:r>
      <w:r w:rsidR="007953A4">
        <w:rPr>
          <w:rFonts w:asciiTheme="minorBidi" w:hAnsiTheme="minorBidi"/>
          <w:sz w:val="24"/>
          <w:szCs w:val="24"/>
        </w:rPr>
        <w:t xml:space="preserve">additional </w:t>
      </w:r>
      <w:r w:rsidR="008456AC">
        <w:rPr>
          <w:rFonts w:asciiTheme="minorBidi" w:hAnsiTheme="minorBidi"/>
          <w:sz w:val="24"/>
          <w:szCs w:val="24"/>
        </w:rPr>
        <w:t>factors</w:t>
      </w:r>
      <w:r w:rsidR="009E0502">
        <w:rPr>
          <w:rFonts w:asciiTheme="minorBidi" w:hAnsiTheme="minorBidi"/>
          <w:sz w:val="24"/>
          <w:szCs w:val="24"/>
        </w:rPr>
        <w:t xml:space="preserve">, as </w:t>
      </w:r>
      <w:r w:rsidR="00645A85">
        <w:rPr>
          <w:rFonts w:asciiTheme="minorBidi" w:hAnsiTheme="minorBidi"/>
          <w:sz w:val="24"/>
          <w:szCs w:val="24"/>
        </w:rPr>
        <w:t xml:space="preserve">we previously analyzed in </w:t>
      </w:r>
      <w:hyperlink r:id="rId9" w:history="1">
        <w:r w:rsidR="000A1403" w:rsidRPr="002B7450">
          <w:rPr>
            <w:rStyle w:val="Hyperlink"/>
            <w:rFonts w:asciiTheme="minorBidi" w:hAnsiTheme="minorBidi"/>
            <w:i/>
            <w:iCs/>
            <w:sz w:val="24"/>
            <w:szCs w:val="24"/>
          </w:rPr>
          <w:t>S</w:t>
        </w:r>
        <w:r w:rsidR="00645A85" w:rsidRPr="002B7450">
          <w:rPr>
            <w:rStyle w:val="Hyperlink"/>
            <w:rFonts w:asciiTheme="minorBidi" w:hAnsiTheme="minorBidi"/>
            <w:i/>
            <w:iCs/>
            <w:sz w:val="24"/>
            <w:szCs w:val="24"/>
          </w:rPr>
          <w:t>hiur</w:t>
        </w:r>
        <w:r w:rsidR="00645A85" w:rsidRPr="002B7450">
          <w:rPr>
            <w:rStyle w:val="Hyperlink"/>
            <w:rFonts w:asciiTheme="minorBidi" w:hAnsiTheme="minorBidi"/>
            <w:sz w:val="24"/>
            <w:szCs w:val="24"/>
          </w:rPr>
          <w:t xml:space="preserve"> #7</w:t>
        </w:r>
      </w:hyperlink>
      <w:r w:rsidR="00645A85">
        <w:rPr>
          <w:rFonts w:asciiTheme="minorBidi" w:hAnsiTheme="minorBidi"/>
          <w:sz w:val="24"/>
          <w:szCs w:val="24"/>
        </w:rPr>
        <w:t>:</w:t>
      </w:r>
      <w:r w:rsidR="00392812">
        <w:rPr>
          <w:rFonts w:asciiTheme="minorBidi" w:hAnsiTheme="minorBidi"/>
          <w:sz w:val="24"/>
          <w:szCs w:val="24"/>
        </w:rPr>
        <w:t xml:space="preserve"> </w:t>
      </w:r>
    </w:p>
    <w:p w14:paraId="3DCF210A" w14:textId="6F8A2130" w:rsidR="00D57177" w:rsidRDefault="00D57177" w:rsidP="002B7450">
      <w:pPr>
        <w:spacing w:after="0" w:line="240" w:lineRule="auto"/>
        <w:jc w:val="both"/>
        <w:rPr>
          <w:rFonts w:asciiTheme="minorBidi" w:hAnsiTheme="minorBidi"/>
          <w:sz w:val="24"/>
          <w:szCs w:val="24"/>
        </w:rPr>
      </w:pPr>
    </w:p>
    <w:p w14:paraId="64F9E20F" w14:textId="4D91625A" w:rsidR="00144A71" w:rsidRDefault="00144A71" w:rsidP="002B7450">
      <w:pPr>
        <w:spacing w:after="0" w:line="240" w:lineRule="auto"/>
        <w:ind w:left="720"/>
        <w:jc w:val="both"/>
        <w:rPr>
          <w:rFonts w:asciiTheme="minorBidi" w:eastAsia="Times New Roman" w:hAnsiTheme="minorBidi"/>
          <w:sz w:val="24"/>
          <w:szCs w:val="24"/>
        </w:rPr>
      </w:pPr>
      <w:r>
        <w:rPr>
          <w:rFonts w:asciiTheme="minorBidi" w:eastAsia="Times New Roman" w:hAnsiTheme="minorBidi"/>
          <w:sz w:val="24"/>
          <w:szCs w:val="24"/>
        </w:rPr>
        <w:t xml:space="preserve">Callousness and brazenness are found only in the uncircumcised </w:t>
      </w:r>
      <w:r w:rsidR="001A150C">
        <w:rPr>
          <w:rFonts w:asciiTheme="minorBidi" w:eastAsia="Times New Roman" w:hAnsiTheme="minorBidi"/>
          <w:sz w:val="24"/>
          <w:szCs w:val="24"/>
        </w:rPr>
        <w:t>non-Jews</w:t>
      </w:r>
      <w:r>
        <w:rPr>
          <w:rFonts w:asciiTheme="minorBidi" w:eastAsia="Times New Roman" w:hAnsiTheme="minorBidi"/>
          <w:sz w:val="24"/>
          <w:szCs w:val="24"/>
        </w:rPr>
        <w:t>.</w:t>
      </w:r>
      <w:r w:rsidR="00392812">
        <w:rPr>
          <w:rFonts w:asciiTheme="minorBidi" w:eastAsia="Times New Roman" w:hAnsiTheme="minorBidi"/>
          <w:sz w:val="24"/>
          <w:szCs w:val="24"/>
        </w:rPr>
        <w:t xml:space="preserve"> </w:t>
      </w:r>
      <w:r>
        <w:rPr>
          <w:rFonts w:asciiTheme="minorBidi" w:eastAsia="Times New Roman" w:hAnsiTheme="minorBidi"/>
          <w:sz w:val="24"/>
          <w:szCs w:val="24"/>
        </w:rPr>
        <w:t>But the descendants of our father Avraham</w:t>
      </w:r>
      <w:r w:rsidR="00392812">
        <w:rPr>
          <w:rFonts w:asciiTheme="minorBidi" w:eastAsia="Times New Roman" w:hAnsiTheme="minorBidi"/>
          <w:sz w:val="24"/>
          <w:szCs w:val="24"/>
        </w:rPr>
        <w:t xml:space="preserve"> </w:t>
      </w:r>
      <w:r>
        <w:rPr>
          <w:rFonts w:asciiTheme="minorBidi" w:eastAsia="Times New Roman" w:hAnsiTheme="minorBidi"/>
          <w:sz w:val="24"/>
          <w:szCs w:val="24"/>
        </w:rPr>
        <w:t>—</w:t>
      </w:r>
      <w:r w:rsidR="00392812">
        <w:rPr>
          <w:rFonts w:asciiTheme="minorBidi" w:eastAsia="Times New Roman" w:hAnsiTheme="minorBidi"/>
          <w:sz w:val="24"/>
          <w:szCs w:val="24"/>
        </w:rPr>
        <w:t xml:space="preserve"> </w:t>
      </w:r>
      <w:r>
        <w:rPr>
          <w:rFonts w:asciiTheme="minorBidi" w:eastAsia="Times New Roman" w:hAnsiTheme="minorBidi"/>
          <w:sz w:val="24"/>
          <w:szCs w:val="24"/>
        </w:rPr>
        <w:t>namely, [</w:t>
      </w:r>
      <w:r>
        <w:rPr>
          <w:rFonts w:asciiTheme="minorBidi" w:eastAsia="Times New Roman" w:hAnsiTheme="minorBidi"/>
          <w:i/>
          <w:iCs/>
          <w:sz w:val="24"/>
          <w:szCs w:val="24"/>
        </w:rPr>
        <w:t>Benei</w:t>
      </w:r>
      <w:r>
        <w:rPr>
          <w:rFonts w:asciiTheme="minorBidi" w:eastAsia="Times New Roman" w:hAnsiTheme="minorBidi"/>
          <w:sz w:val="24"/>
          <w:szCs w:val="24"/>
        </w:rPr>
        <w:t xml:space="preserve">] </w:t>
      </w:r>
      <w:r>
        <w:rPr>
          <w:rFonts w:asciiTheme="minorBidi" w:eastAsia="Times New Roman" w:hAnsiTheme="minorBidi"/>
          <w:i/>
          <w:iCs/>
          <w:sz w:val="24"/>
          <w:szCs w:val="24"/>
        </w:rPr>
        <w:t xml:space="preserve">Yisrael, </w:t>
      </w:r>
      <w:r w:rsidRPr="003B695A">
        <w:rPr>
          <w:rFonts w:asciiTheme="minorBidi" w:eastAsia="Times New Roman" w:hAnsiTheme="minorBidi"/>
          <w:sz w:val="24"/>
          <w:szCs w:val="24"/>
        </w:rPr>
        <w:t xml:space="preserve">whom the Holy One, blessed be He, endowed with the goodness of the Torah and commanded in </w:t>
      </w:r>
      <w:r w:rsidR="008736FC">
        <w:rPr>
          <w:rFonts w:asciiTheme="minorBidi" w:eastAsia="Times New Roman" w:hAnsiTheme="minorBidi"/>
          <w:sz w:val="24"/>
          <w:szCs w:val="24"/>
        </w:rPr>
        <w:t>“</w:t>
      </w:r>
      <w:r w:rsidRPr="003B695A">
        <w:rPr>
          <w:rFonts w:asciiTheme="minorBidi" w:eastAsia="Times New Roman" w:hAnsiTheme="minorBidi"/>
          <w:sz w:val="24"/>
          <w:szCs w:val="24"/>
        </w:rPr>
        <w:t>righteous statutes and laws</w:t>
      </w:r>
      <w:r w:rsidR="008736FC">
        <w:rPr>
          <w:rFonts w:asciiTheme="minorBidi" w:eastAsia="Times New Roman" w:hAnsiTheme="minorBidi"/>
          <w:sz w:val="24"/>
          <w:szCs w:val="24"/>
        </w:rPr>
        <w:t>” (</w:t>
      </w:r>
      <w:r w:rsidR="008736FC" w:rsidRPr="00346C1F">
        <w:rPr>
          <w:rFonts w:asciiTheme="minorBidi" w:eastAsia="Times New Roman" w:hAnsiTheme="minorBidi"/>
          <w:i/>
          <w:iCs/>
          <w:sz w:val="24"/>
          <w:szCs w:val="24"/>
        </w:rPr>
        <w:t>Devarim</w:t>
      </w:r>
      <w:r w:rsidR="008736FC">
        <w:rPr>
          <w:rFonts w:asciiTheme="minorBidi" w:eastAsia="Times New Roman" w:hAnsiTheme="minorBidi"/>
          <w:sz w:val="24"/>
          <w:szCs w:val="24"/>
        </w:rPr>
        <w:t xml:space="preserve"> 4:8)</w:t>
      </w:r>
      <w:r w:rsidR="00A56BDB">
        <w:rPr>
          <w:rFonts w:asciiTheme="minorBidi" w:eastAsia="Times New Roman" w:hAnsiTheme="minorBidi"/>
          <w:sz w:val="24"/>
          <w:szCs w:val="24"/>
        </w:rPr>
        <w:t xml:space="preserve"> </w:t>
      </w:r>
      <w:r>
        <w:rPr>
          <w:rFonts w:asciiTheme="minorBidi" w:eastAsia="Times New Roman" w:hAnsiTheme="minorBidi"/>
          <w:sz w:val="24"/>
          <w:szCs w:val="24"/>
        </w:rPr>
        <w:t>—</w:t>
      </w:r>
      <w:r w:rsidR="00A56BDB">
        <w:rPr>
          <w:rFonts w:asciiTheme="minorBidi" w:eastAsia="Times New Roman" w:hAnsiTheme="minorBidi"/>
          <w:sz w:val="24"/>
          <w:szCs w:val="24"/>
        </w:rPr>
        <w:t xml:space="preserve"> </w:t>
      </w:r>
      <w:r>
        <w:rPr>
          <w:rFonts w:asciiTheme="minorBidi" w:eastAsia="Times New Roman" w:hAnsiTheme="minorBidi"/>
          <w:sz w:val="24"/>
          <w:szCs w:val="24"/>
        </w:rPr>
        <w:t>they are merciful towards all.</w:t>
      </w:r>
      <w:r w:rsidR="00392812">
        <w:rPr>
          <w:rFonts w:asciiTheme="minorBidi" w:eastAsia="Times New Roman" w:hAnsiTheme="minorBidi"/>
          <w:sz w:val="24"/>
          <w:szCs w:val="24"/>
        </w:rPr>
        <w:t xml:space="preserve"> </w:t>
      </w:r>
    </w:p>
    <w:p w14:paraId="43AA829C" w14:textId="53586AFD" w:rsidR="00645A85" w:rsidRDefault="00645A85" w:rsidP="002B7450">
      <w:pPr>
        <w:spacing w:after="0" w:line="240" w:lineRule="auto"/>
        <w:ind w:left="720"/>
        <w:jc w:val="both"/>
        <w:rPr>
          <w:rFonts w:asciiTheme="minorBidi" w:eastAsia="Times New Roman" w:hAnsiTheme="minorBidi"/>
          <w:sz w:val="24"/>
          <w:szCs w:val="24"/>
        </w:rPr>
      </w:pPr>
    </w:p>
    <w:p w14:paraId="020D526B" w14:textId="77777777" w:rsidR="00073090" w:rsidRDefault="00073090" w:rsidP="002B7450">
      <w:pPr>
        <w:spacing w:after="0" w:line="240" w:lineRule="auto"/>
        <w:ind w:left="720"/>
        <w:jc w:val="both"/>
        <w:rPr>
          <w:rFonts w:asciiTheme="minorBidi" w:eastAsia="Times New Roman" w:hAnsiTheme="minorBidi"/>
          <w:sz w:val="24"/>
          <w:szCs w:val="24"/>
        </w:rPr>
      </w:pPr>
    </w:p>
    <w:p w14:paraId="7491B8AF" w14:textId="77777777" w:rsidR="00BF33EC" w:rsidRDefault="00915EC8" w:rsidP="002B7450">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Here, the Rambam invokes</w:t>
      </w:r>
      <w:r w:rsidR="004B533C">
        <w:rPr>
          <w:rFonts w:asciiTheme="minorBidi" w:eastAsia="Times New Roman" w:hAnsiTheme="minorBidi"/>
          <w:sz w:val="24"/>
          <w:szCs w:val="24"/>
        </w:rPr>
        <w:t xml:space="preserve"> both Avraham and “the goodness of the Torah” </w:t>
      </w:r>
      <w:r w:rsidR="00032BF3">
        <w:rPr>
          <w:rFonts w:asciiTheme="minorBidi" w:eastAsia="Times New Roman" w:hAnsiTheme="minorBidi"/>
          <w:sz w:val="24"/>
          <w:szCs w:val="24"/>
        </w:rPr>
        <w:t xml:space="preserve">– in other words, the confluence of </w:t>
      </w:r>
      <w:r w:rsidR="00032BF3" w:rsidRPr="00032BF3">
        <w:rPr>
          <w:rFonts w:asciiTheme="minorBidi" w:eastAsia="Times New Roman" w:hAnsiTheme="minorBidi"/>
          <w:i/>
          <w:iCs/>
          <w:sz w:val="24"/>
          <w:szCs w:val="24"/>
        </w:rPr>
        <w:t>berit Avot</w:t>
      </w:r>
      <w:r w:rsidR="00032BF3">
        <w:rPr>
          <w:rFonts w:asciiTheme="minorBidi" w:eastAsia="Times New Roman" w:hAnsiTheme="minorBidi"/>
          <w:sz w:val="24"/>
          <w:szCs w:val="24"/>
        </w:rPr>
        <w:t xml:space="preserve"> and </w:t>
      </w:r>
      <w:r w:rsidR="00032BF3" w:rsidRPr="00032BF3">
        <w:rPr>
          <w:rFonts w:asciiTheme="minorBidi" w:eastAsia="Times New Roman" w:hAnsiTheme="minorBidi"/>
          <w:i/>
          <w:iCs/>
          <w:sz w:val="24"/>
          <w:szCs w:val="24"/>
        </w:rPr>
        <w:t>berit Sinai</w:t>
      </w:r>
      <w:r w:rsidR="00032BF3">
        <w:rPr>
          <w:rFonts w:asciiTheme="minorBidi" w:eastAsia="Times New Roman" w:hAnsiTheme="minorBidi"/>
          <w:sz w:val="24"/>
          <w:szCs w:val="24"/>
        </w:rPr>
        <w:t xml:space="preserve"> together.</w:t>
      </w:r>
      <w:r w:rsidR="005D7403">
        <w:rPr>
          <w:rFonts w:asciiTheme="minorBidi" w:eastAsia="Times New Roman" w:hAnsiTheme="minorBidi"/>
          <w:sz w:val="24"/>
          <w:szCs w:val="24"/>
        </w:rPr>
        <w:t xml:space="preserve"> </w:t>
      </w:r>
      <w:r w:rsidR="003D1A71">
        <w:rPr>
          <w:rFonts w:asciiTheme="minorBidi" w:eastAsia="Times New Roman" w:hAnsiTheme="minorBidi"/>
          <w:sz w:val="24"/>
          <w:szCs w:val="24"/>
        </w:rPr>
        <w:t>Apparently, an argum</w:t>
      </w:r>
      <w:r w:rsidR="00E37E79">
        <w:rPr>
          <w:rFonts w:asciiTheme="minorBidi" w:eastAsia="Times New Roman" w:hAnsiTheme="minorBidi"/>
          <w:sz w:val="24"/>
          <w:szCs w:val="24"/>
        </w:rPr>
        <w:t xml:space="preserve">ent for compassion </w:t>
      </w:r>
      <w:r w:rsidR="0023384D">
        <w:rPr>
          <w:rFonts w:asciiTheme="minorBidi" w:eastAsia="Times New Roman" w:hAnsiTheme="minorBidi"/>
          <w:sz w:val="24"/>
          <w:szCs w:val="24"/>
        </w:rPr>
        <w:t xml:space="preserve">only on the basis of “righteous statutes and laws” or </w:t>
      </w:r>
      <w:r w:rsidR="007E0658">
        <w:rPr>
          <w:rFonts w:asciiTheme="minorBidi" w:eastAsia="Times New Roman" w:hAnsiTheme="minorBidi"/>
          <w:sz w:val="24"/>
          <w:szCs w:val="24"/>
        </w:rPr>
        <w:t xml:space="preserve">only </w:t>
      </w:r>
      <w:r w:rsidR="0023384D">
        <w:rPr>
          <w:rFonts w:asciiTheme="minorBidi" w:eastAsia="Times New Roman" w:hAnsiTheme="minorBidi"/>
          <w:sz w:val="24"/>
          <w:szCs w:val="24"/>
        </w:rPr>
        <w:t xml:space="preserve">from Avraham’s legacy would be incomplete. </w:t>
      </w:r>
    </w:p>
    <w:p w14:paraId="2CFF7E2E" w14:textId="77777777" w:rsidR="00BF33EC" w:rsidRDefault="00BF33EC" w:rsidP="002B7450">
      <w:pPr>
        <w:spacing w:after="0" w:line="240" w:lineRule="auto"/>
        <w:jc w:val="both"/>
        <w:rPr>
          <w:rFonts w:asciiTheme="minorBidi" w:eastAsia="Times New Roman" w:hAnsiTheme="minorBidi"/>
          <w:sz w:val="24"/>
          <w:szCs w:val="24"/>
        </w:rPr>
      </w:pPr>
    </w:p>
    <w:p w14:paraId="06251729" w14:textId="7D84DD05" w:rsidR="005D7403" w:rsidRPr="000D0294" w:rsidRDefault="0023384D" w:rsidP="002B7450">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I</w:t>
      </w:r>
      <w:r w:rsidR="007E0658">
        <w:rPr>
          <w:rFonts w:asciiTheme="minorBidi" w:eastAsia="Times New Roman" w:hAnsiTheme="minorBidi"/>
          <w:sz w:val="24"/>
          <w:szCs w:val="24"/>
        </w:rPr>
        <w:t xml:space="preserve">n specifically seeking their fusion, </w:t>
      </w:r>
      <w:r w:rsidR="00722B8D">
        <w:rPr>
          <w:rFonts w:asciiTheme="minorBidi" w:eastAsia="Times New Roman" w:hAnsiTheme="minorBidi"/>
          <w:sz w:val="24"/>
          <w:szCs w:val="24"/>
        </w:rPr>
        <w:t xml:space="preserve">I think, </w:t>
      </w:r>
      <w:r w:rsidR="007E0658">
        <w:rPr>
          <w:rFonts w:asciiTheme="minorBidi" w:eastAsia="Times New Roman" w:hAnsiTheme="minorBidi"/>
          <w:sz w:val="24"/>
          <w:szCs w:val="24"/>
        </w:rPr>
        <w:t xml:space="preserve">the Rambam offers a strong endorsement </w:t>
      </w:r>
      <w:r w:rsidR="00722B8D">
        <w:rPr>
          <w:rFonts w:asciiTheme="minorBidi" w:eastAsia="Times New Roman" w:hAnsiTheme="minorBidi"/>
          <w:sz w:val="24"/>
          <w:szCs w:val="24"/>
        </w:rPr>
        <w:t>of</w:t>
      </w:r>
      <w:r w:rsidR="00E54C43">
        <w:rPr>
          <w:rFonts w:asciiTheme="minorBidi" w:eastAsia="Times New Roman" w:hAnsiTheme="minorBidi"/>
          <w:sz w:val="24"/>
          <w:szCs w:val="24"/>
        </w:rPr>
        <w:t xml:space="preserve"> the approach we quoted </w:t>
      </w:r>
      <w:r w:rsidR="00661C5C">
        <w:rPr>
          <w:rFonts w:asciiTheme="minorBidi" w:eastAsia="Times New Roman" w:hAnsiTheme="minorBidi"/>
          <w:sz w:val="24"/>
          <w:szCs w:val="24"/>
        </w:rPr>
        <w:t xml:space="preserve">in the previous </w:t>
      </w:r>
      <w:r w:rsidR="00661C5C" w:rsidRPr="00661C5C">
        <w:rPr>
          <w:rFonts w:asciiTheme="minorBidi" w:eastAsia="Times New Roman" w:hAnsiTheme="minorBidi"/>
          <w:i/>
          <w:iCs/>
          <w:sz w:val="24"/>
          <w:szCs w:val="24"/>
        </w:rPr>
        <w:t>shiur</w:t>
      </w:r>
      <w:r w:rsidR="003B5498">
        <w:rPr>
          <w:rFonts w:asciiTheme="minorBidi" w:eastAsia="Times New Roman" w:hAnsiTheme="minorBidi"/>
          <w:sz w:val="24"/>
          <w:szCs w:val="24"/>
        </w:rPr>
        <w:t xml:space="preserve"> from R. </w:t>
      </w:r>
      <w:r w:rsidR="00B70F23">
        <w:rPr>
          <w:rFonts w:asciiTheme="minorBidi" w:eastAsia="Times New Roman" w:hAnsiTheme="minorBidi"/>
          <w:sz w:val="24"/>
          <w:szCs w:val="24"/>
        </w:rPr>
        <w:t xml:space="preserve">Walter </w:t>
      </w:r>
      <w:r w:rsidR="003B5498">
        <w:rPr>
          <w:rFonts w:asciiTheme="minorBidi" w:eastAsia="Times New Roman" w:hAnsiTheme="minorBidi"/>
          <w:sz w:val="24"/>
          <w:szCs w:val="24"/>
        </w:rPr>
        <w:t>Wurzburger</w:t>
      </w:r>
      <w:r w:rsidR="00E54C43">
        <w:rPr>
          <w:rFonts w:asciiTheme="minorBidi" w:eastAsia="Times New Roman" w:hAnsiTheme="minorBidi"/>
          <w:sz w:val="24"/>
          <w:szCs w:val="24"/>
        </w:rPr>
        <w:t xml:space="preserve">. </w:t>
      </w:r>
      <w:r w:rsidR="000D0294">
        <w:rPr>
          <w:rFonts w:asciiTheme="minorBidi" w:eastAsia="Times New Roman" w:hAnsiTheme="minorBidi"/>
          <w:sz w:val="24"/>
          <w:szCs w:val="24"/>
        </w:rPr>
        <w:t xml:space="preserve">The teachings of </w:t>
      </w:r>
      <w:r w:rsidR="000D0294" w:rsidRPr="000D0294">
        <w:rPr>
          <w:rFonts w:asciiTheme="minorBidi" w:eastAsia="Times New Roman" w:hAnsiTheme="minorBidi"/>
          <w:i/>
          <w:iCs/>
          <w:sz w:val="24"/>
          <w:szCs w:val="24"/>
        </w:rPr>
        <w:t>berit Sinai</w:t>
      </w:r>
      <w:r w:rsidR="000D0294">
        <w:rPr>
          <w:rFonts w:asciiTheme="minorBidi" w:eastAsia="Times New Roman" w:hAnsiTheme="minorBidi"/>
          <w:sz w:val="24"/>
          <w:szCs w:val="24"/>
        </w:rPr>
        <w:t xml:space="preserve"> point the way for the children of Avraham, who</w:t>
      </w:r>
      <w:r w:rsidR="00B47A44">
        <w:rPr>
          <w:rFonts w:asciiTheme="minorBidi" w:eastAsia="Times New Roman" w:hAnsiTheme="minorBidi"/>
          <w:sz w:val="24"/>
          <w:szCs w:val="24"/>
        </w:rPr>
        <w:t>, in the</w:t>
      </w:r>
      <w:r w:rsidR="00D71518">
        <w:rPr>
          <w:rFonts w:asciiTheme="minorBidi" w:eastAsia="Times New Roman" w:hAnsiTheme="minorBidi"/>
          <w:sz w:val="24"/>
          <w:szCs w:val="24"/>
        </w:rPr>
        <w:t xml:space="preserve"> spirit of their </w:t>
      </w:r>
      <w:r w:rsidR="00B47A44">
        <w:rPr>
          <w:rFonts w:asciiTheme="minorBidi" w:eastAsia="Times New Roman" w:hAnsiTheme="minorBidi"/>
          <w:sz w:val="24"/>
          <w:szCs w:val="24"/>
        </w:rPr>
        <w:t>forefather,</w:t>
      </w:r>
      <w:r w:rsidR="000D0294">
        <w:rPr>
          <w:rFonts w:asciiTheme="minorBidi" w:eastAsia="Times New Roman" w:hAnsiTheme="minorBidi"/>
          <w:sz w:val="24"/>
          <w:szCs w:val="24"/>
        </w:rPr>
        <w:t xml:space="preserve"> seek to transcend its </w:t>
      </w:r>
      <w:r w:rsidR="004956DB">
        <w:rPr>
          <w:rFonts w:asciiTheme="minorBidi" w:eastAsia="Times New Roman" w:hAnsiTheme="minorBidi"/>
          <w:sz w:val="24"/>
          <w:szCs w:val="24"/>
        </w:rPr>
        <w:t>technical</w:t>
      </w:r>
      <w:r w:rsidR="000D0294">
        <w:rPr>
          <w:rFonts w:asciiTheme="minorBidi" w:eastAsia="Times New Roman" w:hAnsiTheme="minorBidi"/>
          <w:sz w:val="24"/>
          <w:szCs w:val="24"/>
        </w:rPr>
        <w:t xml:space="preserve"> </w:t>
      </w:r>
      <w:r w:rsidR="00B7430B">
        <w:rPr>
          <w:rFonts w:asciiTheme="minorBidi" w:eastAsia="Times New Roman" w:hAnsiTheme="minorBidi"/>
          <w:sz w:val="24"/>
          <w:szCs w:val="24"/>
        </w:rPr>
        <w:t>criteria</w:t>
      </w:r>
      <w:r w:rsidR="000D0294">
        <w:rPr>
          <w:rFonts w:asciiTheme="minorBidi" w:eastAsia="Times New Roman" w:hAnsiTheme="minorBidi"/>
          <w:sz w:val="24"/>
          <w:szCs w:val="24"/>
        </w:rPr>
        <w:t xml:space="preserve"> </w:t>
      </w:r>
      <w:r w:rsidR="004C6947">
        <w:rPr>
          <w:rFonts w:asciiTheme="minorBidi" w:eastAsia="Times New Roman" w:hAnsiTheme="minorBidi"/>
          <w:sz w:val="24"/>
          <w:szCs w:val="24"/>
        </w:rPr>
        <w:t>and</w:t>
      </w:r>
      <w:r w:rsidR="000D0294">
        <w:rPr>
          <w:rFonts w:asciiTheme="minorBidi" w:eastAsia="Times New Roman" w:hAnsiTheme="minorBidi"/>
          <w:sz w:val="24"/>
          <w:szCs w:val="24"/>
        </w:rPr>
        <w:t xml:space="preserve"> apply its </w:t>
      </w:r>
      <w:r w:rsidR="00A53C3E">
        <w:rPr>
          <w:rFonts w:asciiTheme="minorBidi" w:eastAsia="Times New Roman" w:hAnsiTheme="minorBidi"/>
          <w:sz w:val="24"/>
          <w:szCs w:val="24"/>
        </w:rPr>
        <w:t>ethos</w:t>
      </w:r>
      <w:r w:rsidR="00614A5D">
        <w:rPr>
          <w:rFonts w:asciiTheme="minorBidi" w:eastAsia="Times New Roman" w:hAnsiTheme="minorBidi"/>
          <w:sz w:val="24"/>
          <w:szCs w:val="24"/>
        </w:rPr>
        <w:t xml:space="preserve"> </w:t>
      </w:r>
      <w:r w:rsidR="00361741">
        <w:rPr>
          <w:rFonts w:asciiTheme="minorBidi" w:eastAsia="Times New Roman" w:hAnsiTheme="minorBidi"/>
          <w:sz w:val="24"/>
          <w:szCs w:val="24"/>
        </w:rPr>
        <w:t>universally</w:t>
      </w:r>
      <w:r w:rsidR="0016360A">
        <w:rPr>
          <w:rFonts w:asciiTheme="minorBidi" w:eastAsia="Times New Roman" w:hAnsiTheme="minorBidi"/>
          <w:sz w:val="24"/>
          <w:szCs w:val="24"/>
        </w:rPr>
        <w:t>.</w:t>
      </w:r>
    </w:p>
    <w:p w14:paraId="4218BC52" w14:textId="49FD764C" w:rsidR="00E54C43" w:rsidRDefault="00E54C43" w:rsidP="002B7450">
      <w:pPr>
        <w:spacing w:after="0" w:line="240" w:lineRule="auto"/>
        <w:jc w:val="both"/>
        <w:rPr>
          <w:rFonts w:asciiTheme="minorBidi" w:eastAsia="Times New Roman" w:hAnsiTheme="minorBidi"/>
          <w:sz w:val="24"/>
          <w:szCs w:val="24"/>
        </w:rPr>
      </w:pPr>
    </w:p>
    <w:p w14:paraId="1BB019A7" w14:textId="506EFC46" w:rsidR="00E54C43" w:rsidRDefault="00E54C43" w:rsidP="002B7450">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To this</w:t>
      </w:r>
      <w:r w:rsidR="00DC6ACF">
        <w:rPr>
          <w:rFonts w:asciiTheme="minorBidi" w:eastAsia="Times New Roman" w:hAnsiTheme="minorBidi"/>
          <w:sz w:val="24"/>
          <w:szCs w:val="24"/>
        </w:rPr>
        <w:t>,</w:t>
      </w:r>
      <w:r>
        <w:rPr>
          <w:rFonts w:asciiTheme="minorBidi" w:eastAsia="Times New Roman" w:hAnsiTheme="minorBidi"/>
          <w:sz w:val="24"/>
          <w:szCs w:val="24"/>
        </w:rPr>
        <w:t xml:space="preserve"> the Rambam appends one last source of ethical duty:</w:t>
      </w:r>
    </w:p>
    <w:p w14:paraId="3D56D676" w14:textId="212E8B51" w:rsidR="00E54C43" w:rsidRDefault="00E54C43" w:rsidP="002B7450">
      <w:pPr>
        <w:spacing w:after="0" w:line="240" w:lineRule="auto"/>
        <w:jc w:val="both"/>
        <w:rPr>
          <w:rFonts w:asciiTheme="minorBidi" w:eastAsia="Times New Roman" w:hAnsiTheme="minorBidi"/>
          <w:sz w:val="24"/>
          <w:szCs w:val="24"/>
        </w:rPr>
      </w:pPr>
    </w:p>
    <w:p w14:paraId="11A36FD4" w14:textId="503E872D" w:rsidR="00576501" w:rsidRDefault="00576501" w:rsidP="002B7450">
      <w:pPr>
        <w:spacing w:after="0" w:line="240" w:lineRule="auto"/>
        <w:ind w:left="720"/>
        <w:jc w:val="both"/>
        <w:rPr>
          <w:rFonts w:asciiTheme="minorBidi" w:eastAsia="Times New Roman" w:hAnsiTheme="minorBidi"/>
          <w:sz w:val="24"/>
          <w:szCs w:val="24"/>
          <w:rtl/>
        </w:rPr>
      </w:pPr>
      <w:r>
        <w:rPr>
          <w:rFonts w:asciiTheme="minorBidi" w:eastAsia="Times New Roman" w:hAnsiTheme="minorBidi"/>
          <w:sz w:val="24"/>
          <w:szCs w:val="24"/>
        </w:rPr>
        <w:t xml:space="preserve">Similarly, </w:t>
      </w:r>
      <w:r w:rsidR="00B033DB">
        <w:rPr>
          <w:rFonts w:asciiTheme="minorBidi" w:eastAsia="Times New Roman" w:hAnsiTheme="minorBidi"/>
          <w:sz w:val="24"/>
          <w:szCs w:val="24"/>
        </w:rPr>
        <w:t xml:space="preserve">regarding the attributes of the Holy One, blessed be He, which we are commanded to imitate, it says, “And </w:t>
      </w:r>
      <w:r w:rsidR="008573BA">
        <w:rPr>
          <w:rFonts w:asciiTheme="minorBidi" w:eastAsia="Times New Roman" w:hAnsiTheme="minorBidi"/>
          <w:sz w:val="24"/>
          <w:szCs w:val="24"/>
        </w:rPr>
        <w:t>H</w:t>
      </w:r>
      <w:r w:rsidR="00B033DB">
        <w:rPr>
          <w:rFonts w:asciiTheme="minorBidi" w:eastAsia="Times New Roman" w:hAnsiTheme="minorBidi"/>
          <w:sz w:val="24"/>
          <w:szCs w:val="24"/>
        </w:rPr>
        <w:t xml:space="preserve">is compassion </w:t>
      </w:r>
      <w:r w:rsidR="008573BA">
        <w:rPr>
          <w:rFonts w:asciiTheme="minorBidi" w:eastAsia="Times New Roman" w:hAnsiTheme="minorBidi"/>
          <w:sz w:val="24"/>
          <w:szCs w:val="24"/>
        </w:rPr>
        <w:t xml:space="preserve">is upon all his </w:t>
      </w:r>
      <w:r w:rsidR="00140394">
        <w:rPr>
          <w:rFonts w:asciiTheme="minorBidi" w:eastAsia="Times New Roman" w:hAnsiTheme="minorBidi"/>
          <w:sz w:val="24"/>
          <w:szCs w:val="24"/>
        </w:rPr>
        <w:t>creations” (</w:t>
      </w:r>
      <w:r w:rsidR="00140394" w:rsidRPr="004100A8">
        <w:rPr>
          <w:rFonts w:asciiTheme="minorBidi" w:eastAsia="Times New Roman" w:hAnsiTheme="minorBidi"/>
          <w:i/>
          <w:iCs/>
          <w:sz w:val="24"/>
          <w:szCs w:val="24"/>
        </w:rPr>
        <w:t>Tehillim</w:t>
      </w:r>
      <w:r w:rsidR="00140394">
        <w:rPr>
          <w:rFonts w:asciiTheme="minorBidi" w:eastAsia="Times New Roman" w:hAnsiTheme="minorBidi"/>
          <w:sz w:val="24"/>
          <w:szCs w:val="24"/>
        </w:rPr>
        <w:t xml:space="preserve"> </w:t>
      </w:r>
      <w:r w:rsidR="004100A8">
        <w:rPr>
          <w:rFonts w:asciiTheme="minorBidi" w:eastAsia="Times New Roman" w:hAnsiTheme="minorBidi"/>
          <w:sz w:val="24"/>
          <w:szCs w:val="24"/>
        </w:rPr>
        <w:t>145:9</w:t>
      </w:r>
      <w:r w:rsidR="00140394">
        <w:rPr>
          <w:rFonts w:asciiTheme="minorBidi" w:eastAsia="Times New Roman" w:hAnsiTheme="minorBidi"/>
          <w:sz w:val="24"/>
          <w:szCs w:val="24"/>
        </w:rPr>
        <w:t xml:space="preserve">). </w:t>
      </w:r>
    </w:p>
    <w:p w14:paraId="405E8A94" w14:textId="77777777" w:rsidR="00140394" w:rsidRDefault="00140394" w:rsidP="002B7450">
      <w:pPr>
        <w:spacing w:after="0" w:line="240" w:lineRule="auto"/>
        <w:jc w:val="both"/>
        <w:rPr>
          <w:rFonts w:asciiTheme="minorBidi" w:eastAsia="Times New Roman" w:hAnsiTheme="minorBidi"/>
          <w:sz w:val="24"/>
          <w:szCs w:val="24"/>
        </w:rPr>
      </w:pPr>
    </w:p>
    <w:p w14:paraId="61AB7E26" w14:textId="77777777" w:rsidR="00BF079F" w:rsidRDefault="00140394" w:rsidP="002B7450">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This, of course, is classic </w:t>
      </w:r>
      <w:r w:rsidRPr="007E6172">
        <w:rPr>
          <w:rFonts w:asciiTheme="minorBidi" w:eastAsia="Times New Roman" w:hAnsiTheme="minorBidi"/>
          <w:i/>
          <w:iCs/>
          <w:sz w:val="24"/>
          <w:szCs w:val="24"/>
        </w:rPr>
        <w:t>imitatio Dei</w:t>
      </w:r>
      <w:r w:rsidR="00DA6286">
        <w:rPr>
          <w:rFonts w:asciiTheme="minorBidi" w:eastAsia="Times New Roman" w:hAnsiTheme="minorBidi"/>
          <w:sz w:val="24"/>
          <w:szCs w:val="24"/>
        </w:rPr>
        <w:t xml:space="preserve">, the </w:t>
      </w:r>
      <w:r w:rsidR="00DA6286" w:rsidRPr="00DA6286">
        <w:rPr>
          <w:rFonts w:asciiTheme="minorBidi" w:eastAsia="Times New Roman" w:hAnsiTheme="minorBidi"/>
          <w:i/>
          <w:iCs/>
          <w:sz w:val="24"/>
          <w:szCs w:val="24"/>
        </w:rPr>
        <w:t>berit Sinai</w:t>
      </w:r>
      <w:r w:rsidR="00DA6286">
        <w:rPr>
          <w:rFonts w:asciiTheme="minorBidi" w:eastAsia="Times New Roman" w:hAnsiTheme="minorBidi"/>
          <w:sz w:val="24"/>
          <w:szCs w:val="24"/>
        </w:rPr>
        <w:t xml:space="preserve"> commandment to walk in the ways of the Divine.</w:t>
      </w:r>
      <w:r w:rsidR="007E6172">
        <w:rPr>
          <w:rFonts w:asciiTheme="minorBidi" w:eastAsia="Times New Roman" w:hAnsiTheme="minorBidi"/>
          <w:sz w:val="24"/>
          <w:szCs w:val="24"/>
        </w:rPr>
        <w:t xml:space="preserve"> </w:t>
      </w:r>
    </w:p>
    <w:p w14:paraId="0060AAE9" w14:textId="77777777" w:rsidR="00BF079F" w:rsidRDefault="00BF079F" w:rsidP="002B7450">
      <w:pPr>
        <w:spacing w:after="0" w:line="240" w:lineRule="auto"/>
        <w:jc w:val="both"/>
        <w:rPr>
          <w:rFonts w:asciiTheme="minorBidi" w:eastAsia="Times New Roman" w:hAnsiTheme="minorBidi"/>
          <w:sz w:val="24"/>
          <w:szCs w:val="24"/>
        </w:rPr>
      </w:pPr>
    </w:p>
    <w:p w14:paraId="5A2CA6D6" w14:textId="084D1A05" w:rsidR="00645A85" w:rsidRDefault="007E6172" w:rsidP="002B7450">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Thus, the Rambam </w:t>
      </w:r>
      <w:r w:rsidR="00256A6F">
        <w:rPr>
          <w:rFonts w:asciiTheme="minorBidi" w:eastAsia="Times New Roman" w:hAnsiTheme="minorBidi"/>
          <w:sz w:val="24"/>
          <w:szCs w:val="24"/>
        </w:rPr>
        <w:t xml:space="preserve">interweaves </w:t>
      </w:r>
      <w:r w:rsidR="00E963B7">
        <w:rPr>
          <w:rFonts w:asciiTheme="minorBidi" w:eastAsia="Times New Roman" w:hAnsiTheme="minorBidi"/>
          <w:sz w:val="24"/>
          <w:szCs w:val="24"/>
        </w:rPr>
        <w:t>multiple</w:t>
      </w:r>
      <w:r w:rsidR="00256A6F">
        <w:rPr>
          <w:rFonts w:asciiTheme="minorBidi" w:eastAsia="Times New Roman" w:hAnsiTheme="minorBidi"/>
          <w:sz w:val="24"/>
          <w:szCs w:val="24"/>
        </w:rPr>
        <w:t xml:space="preserve"> different source</w:t>
      </w:r>
      <w:r w:rsidR="00E14531">
        <w:rPr>
          <w:rFonts w:asciiTheme="minorBidi" w:eastAsia="Times New Roman" w:hAnsiTheme="minorBidi"/>
          <w:sz w:val="24"/>
          <w:szCs w:val="24"/>
        </w:rPr>
        <w:t>s</w:t>
      </w:r>
      <w:r w:rsidR="00256A6F">
        <w:rPr>
          <w:rFonts w:asciiTheme="minorBidi" w:eastAsia="Times New Roman" w:hAnsiTheme="minorBidi"/>
          <w:sz w:val="24"/>
          <w:szCs w:val="24"/>
        </w:rPr>
        <w:t xml:space="preserve"> of Jewish ethical duty </w:t>
      </w:r>
      <w:r w:rsidR="000769F9">
        <w:rPr>
          <w:rFonts w:asciiTheme="minorBidi" w:eastAsia="Times New Roman" w:hAnsiTheme="minorBidi"/>
          <w:sz w:val="24"/>
          <w:szCs w:val="24"/>
        </w:rPr>
        <w:t>towards slaves beyond the requirements of the formal law</w:t>
      </w:r>
      <w:r w:rsidR="001E52F3">
        <w:rPr>
          <w:rFonts w:asciiTheme="minorBidi" w:eastAsia="Times New Roman" w:hAnsiTheme="minorBidi"/>
          <w:sz w:val="24"/>
          <w:szCs w:val="24"/>
        </w:rPr>
        <w:t>, including</w:t>
      </w:r>
      <w:r w:rsidR="000769F9">
        <w:rPr>
          <w:rFonts w:asciiTheme="minorBidi" w:eastAsia="Times New Roman" w:hAnsiTheme="minorBidi"/>
          <w:sz w:val="24"/>
          <w:szCs w:val="24"/>
        </w:rPr>
        <w:t>:</w:t>
      </w:r>
    </w:p>
    <w:p w14:paraId="450E4C25" w14:textId="508C0F37" w:rsidR="000769F9" w:rsidRDefault="000769F9" w:rsidP="002B7450">
      <w:pPr>
        <w:spacing w:after="0" w:line="240" w:lineRule="auto"/>
        <w:jc w:val="both"/>
        <w:rPr>
          <w:rFonts w:asciiTheme="minorBidi" w:eastAsia="Times New Roman" w:hAnsiTheme="minorBidi"/>
          <w:sz w:val="24"/>
          <w:szCs w:val="24"/>
        </w:rPr>
      </w:pPr>
    </w:p>
    <w:p w14:paraId="2830A0C6" w14:textId="0733CDEE" w:rsidR="000769F9" w:rsidRDefault="00114EEE" w:rsidP="002B7450">
      <w:pPr>
        <w:pStyle w:val="ListParagraph"/>
        <w:numPr>
          <w:ilvl w:val="0"/>
          <w:numId w:val="3"/>
        </w:num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“Iyov’s positive ways”</w:t>
      </w:r>
      <w:r>
        <w:rPr>
          <w:rStyle w:val="FootnoteReference"/>
          <w:rFonts w:asciiTheme="minorBidi" w:eastAsia="Times New Roman" w:hAnsiTheme="minorBidi"/>
          <w:sz w:val="24"/>
          <w:szCs w:val="24"/>
        </w:rPr>
        <w:footnoteReference w:id="11"/>
      </w:r>
      <w:r>
        <w:rPr>
          <w:rFonts w:asciiTheme="minorBidi" w:eastAsia="Times New Roman" w:hAnsiTheme="minorBidi"/>
          <w:sz w:val="24"/>
          <w:szCs w:val="24"/>
        </w:rPr>
        <w:t xml:space="preserve"> (and subsequently R. Yochanan’s);</w:t>
      </w:r>
    </w:p>
    <w:p w14:paraId="0091ECF2" w14:textId="0E0EF0FA" w:rsidR="00C02D51" w:rsidRPr="00C02D51" w:rsidRDefault="00C02D51" w:rsidP="002B7450">
      <w:pPr>
        <w:pStyle w:val="ListParagraph"/>
        <w:numPr>
          <w:ilvl w:val="0"/>
          <w:numId w:val="3"/>
        </w:numPr>
        <w:spacing w:after="0" w:line="240" w:lineRule="auto"/>
        <w:jc w:val="both"/>
        <w:rPr>
          <w:rFonts w:asciiTheme="minorBidi" w:eastAsia="Times New Roman" w:hAnsiTheme="minorBidi"/>
          <w:i/>
          <w:iCs/>
          <w:sz w:val="24"/>
          <w:szCs w:val="24"/>
        </w:rPr>
      </w:pPr>
      <w:r w:rsidRPr="00C02D51">
        <w:rPr>
          <w:rFonts w:asciiTheme="minorBidi" w:eastAsia="Times New Roman" w:hAnsiTheme="minorBidi"/>
          <w:i/>
          <w:iCs/>
          <w:sz w:val="24"/>
          <w:szCs w:val="24"/>
        </w:rPr>
        <w:t>Berit Avot</w:t>
      </w:r>
      <w:r>
        <w:rPr>
          <w:rFonts w:asciiTheme="minorBidi" w:eastAsia="Times New Roman" w:hAnsiTheme="minorBidi"/>
          <w:sz w:val="24"/>
          <w:szCs w:val="24"/>
        </w:rPr>
        <w:t>;</w:t>
      </w:r>
    </w:p>
    <w:p w14:paraId="6E3F5B0B" w14:textId="07C5517A" w:rsidR="00C02D51" w:rsidRPr="00E14531" w:rsidRDefault="005A0A5C" w:rsidP="002B7450">
      <w:pPr>
        <w:pStyle w:val="ListParagraph"/>
        <w:numPr>
          <w:ilvl w:val="0"/>
          <w:numId w:val="3"/>
        </w:numPr>
        <w:spacing w:after="0" w:line="240" w:lineRule="auto"/>
        <w:jc w:val="both"/>
        <w:rPr>
          <w:rFonts w:asciiTheme="minorBidi" w:eastAsia="Times New Roman" w:hAnsiTheme="minorBidi"/>
          <w:i/>
          <w:iCs/>
          <w:sz w:val="24"/>
          <w:szCs w:val="24"/>
        </w:rPr>
      </w:pPr>
      <w:r>
        <w:rPr>
          <w:rFonts w:asciiTheme="minorBidi" w:eastAsia="Times New Roman" w:hAnsiTheme="minorBidi"/>
          <w:sz w:val="24"/>
          <w:szCs w:val="24"/>
        </w:rPr>
        <w:t xml:space="preserve">The influence of </w:t>
      </w:r>
      <w:r w:rsidRPr="00E14531">
        <w:rPr>
          <w:rFonts w:asciiTheme="minorBidi" w:eastAsia="Times New Roman" w:hAnsiTheme="minorBidi"/>
          <w:i/>
          <w:iCs/>
          <w:sz w:val="24"/>
          <w:szCs w:val="24"/>
        </w:rPr>
        <w:t>berit Sinai</w:t>
      </w:r>
      <w:r w:rsidR="00392812">
        <w:rPr>
          <w:rFonts w:asciiTheme="minorBidi" w:eastAsia="Times New Roman" w:hAnsiTheme="minorBidi"/>
          <w:i/>
          <w:iCs/>
          <w:sz w:val="24"/>
          <w:szCs w:val="24"/>
        </w:rPr>
        <w:t xml:space="preserve"> — </w:t>
      </w:r>
      <w:r w:rsidR="00E14531">
        <w:rPr>
          <w:rFonts w:asciiTheme="minorBidi" w:eastAsia="Times New Roman" w:hAnsiTheme="minorBidi"/>
          <w:sz w:val="24"/>
          <w:szCs w:val="24"/>
        </w:rPr>
        <w:t>“righteous statutes and laws”;</w:t>
      </w:r>
      <w:r w:rsidR="00802775">
        <w:rPr>
          <w:rFonts w:asciiTheme="minorBidi" w:eastAsia="Times New Roman" w:hAnsiTheme="minorBidi"/>
          <w:sz w:val="24"/>
          <w:szCs w:val="24"/>
        </w:rPr>
        <w:t xml:space="preserve"> and</w:t>
      </w:r>
    </w:p>
    <w:p w14:paraId="02F65D8B" w14:textId="321ACEED" w:rsidR="00E14531" w:rsidRPr="00784A40" w:rsidRDefault="00EF04DA" w:rsidP="002B7450">
      <w:pPr>
        <w:pStyle w:val="ListParagraph"/>
        <w:numPr>
          <w:ilvl w:val="0"/>
          <w:numId w:val="3"/>
        </w:numPr>
        <w:spacing w:after="0" w:line="240" w:lineRule="auto"/>
        <w:jc w:val="both"/>
        <w:rPr>
          <w:rFonts w:asciiTheme="minorBidi" w:eastAsia="Times New Roman" w:hAnsiTheme="minorBidi"/>
          <w:i/>
          <w:iCs/>
          <w:sz w:val="24"/>
          <w:szCs w:val="24"/>
        </w:rPr>
      </w:pPr>
      <w:r>
        <w:rPr>
          <w:rFonts w:asciiTheme="minorBidi" w:eastAsia="Times New Roman" w:hAnsiTheme="minorBidi"/>
          <w:sz w:val="24"/>
          <w:szCs w:val="24"/>
        </w:rPr>
        <w:t>The commandment to imitate God’s compassion.</w:t>
      </w:r>
    </w:p>
    <w:p w14:paraId="4981397B" w14:textId="447DDD93" w:rsidR="00784A40" w:rsidRDefault="00784A40" w:rsidP="002B7450">
      <w:pPr>
        <w:spacing w:after="0" w:line="240" w:lineRule="auto"/>
        <w:jc w:val="both"/>
        <w:rPr>
          <w:rFonts w:asciiTheme="minorBidi" w:eastAsia="Times New Roman" w:hAnsiTheme="minorBidi"/>
          <w:i/>
          <w:iCs/>
          <w:sz w:val="24"/>
          <w:szCs w:val="24"/>
        </w:rPr>
      </w:pPr>
    </w:p>
    <w:p w14:paraId="2BAA267F" w14:textId="64052AA9" w:rsidR="0021404C" w:rsidRDefault="0021404C" w:rsidP="002B7450">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After such a thorough </w:t>
      </w:r>
      <w:r w:rsidR="00DA4EC4">
        <w:rPr>
          <w:rFonts w:asciiTheme="minorBidi" w:eastAsia="Times New Roman" w:hAnsiTheme="minorBidi"/>
          <w:sz w:val="24"/>
          <w:szCs w:val="24"/>
        </w:rPr>
        <w:t xml:space="preserve">and forceful appeal for </w:t>
      </w:r>
      <w:r w:rsidR="00FF043C">
        <w:rPr>
          <w:rFonts w:asciiTheme="minorBidi" w:eastAsia="Times New Roman" w:hAnsiTheme="minorBidi"/>
          <w:sz w:val="24"/>
          <w:szCs w:val="24"/>
        </w:rPr>
        <w:t xml:space="preserve">compassion </w:t>
      </w:r>
      <w:r w:rsidR="00976493">
        <w:rPr>
          <w:rFonts w:asciiTheme="minorBidi" w:eastAsia="Times New Roman" w:hAnsiTheme="minorBidi"/>
          <w:sz w:val="24"/>
          <w:szCs w:val="24"/>
        </w:rPr>
        <w:t>for</w:t>
      </w:r>
      <w:r w:rsidR="00FF043C">
        <w:rPr>
          <w:rFonts w:asciiTheme="minorBidi" w:eastAsia="Times New Roman" w:hAnsiTheme="minorBidi"/>
          <w:sz w:val="24"/>
          <w:szCs w:val="24"/>
        </w:rPr>
        <w:t xml:space="preserve"> slaves, </w:t>
      </w:r>
      <w:r w:rsidR="0077569E">
        <w:rPr>
          <w:rFonts w:asciiTheme="minorBidi" w:eastAsia="Times New Roman" w:hAnsiTheme="minorBidi"/>
          <w:sz w:val="24"/>
          <w:szCs w:val="24"/>
        </w:rPr>
        <w:t xml:space="preserve">though, </w:t>
      </w:r>
      <w:r w:rsidR="00FF043C">
        <w:rPr>
          <w:rFonts w:asciiTheme="minorBidi" w:eastAsia="Times New Roman" w:hAnsiTheme="minorBidi"/>
          <w:sz w:val="24"/>
          <w:szCs w:val="24"/>
        </w:rPr>
        <w:t xml:space="preserve">we need to </w:t>
      </w:r>
      <w:r w:rsidR="00DF4A1A">
        <w:rPr>
          <w:rFonts w:asciiTheme="minorBidi" w:eastAsia="Times New Roman" w:hAnsiTheme="minorBidi"/>
          <w:sz w:val="24"/>
          <w:szCs w:val="24"/>
        </w:rPr>
        <w:t>revisit</w:t>
      </w:r>
      <w:r w:rsidR="0000456F">
        <w:rPr>
          <w:rFonts w:asciiTheme="minorBidi" w:eastAsia="Times New Roman" w:hAnsiTheme="minorBidi"/>
          <w:sz w:val="24"/>
          <w:szCs w:val="24"/>
        </w:rPr>
        <w:t xml:space="preserve"> the term </w:t>
      </w:r>
      <w:r w:rsidR="009B5EBD">
        <w:rPr>
          <w:rFonts w:asciiTheme="minorBidi" w:eastAsia="Times New Roman" w:hAnsiTheme="minorBidi"/>
          <w:sz w:val="24"/>
          <w:szCs w:val="24"/>
        </w:rPr>
        <w:t>“permissible</w:t>
      </w:r>
      <w:r w:rsidR="0000456F">
        <w:rPr>
          <w:rFonts w:asciiTheme="minorBidi" w:eastAsia="Times New Roman" w:hAnsiTheme="minorBidi"/>
          <w:sz w:val="24"/>
          <w:szCs w:val="24"/>
        </w:rPr>
        <w:t xml:space="preserve">” </w:t>
      </w:r>
      <w:r w:rsidR="009B5EBD">
        <w:rPr>
          <w:rFonts w:asciiTheme="minorBidi" w:eastAsia="Times New Roman" w:hAnsiTheme="minorBidi"/>
          <w:sz w:val="24"/>
          <w:szCs w:val="24"/>
        </w:rPr>
        <w:t xml:space="preserve">in the opening of the </w:t>
      </w:r>
      <w:r w:rsidR="00976493">
        <w:rPr>
          <w:rFonts w:asciiTheme="minorBidi" w:eastAsia="Times New Roman" w:hAnsiTheme="minorBidi"/>
          <w:sz w:val="24"/>
          <w:szCs w:val="24"/>
        </w:rPr>
        <w:t xml:space="preserve">Rambam’s </w:t>
      </w:r>
      <w:r w:rsidR="0000456F" w:rsidRPr="00130CC7">
        <w:rPr>
          <w:rFonts w:asciiTheme="minorBidi" w:eastAsia="Times New Roman" w:hAnsiTheme="minorBidi"/>
          <w:i/>
          <w:iCs/>
          <w:sz w:val="24"/>
          <w:szCs w:val="24"/>
        </w:rPr>
        <w:t>h</w:t>
      </w:r>
      <w:r w:rsidR="009B5EBD" w:rsidRPr="00130CC7">
        <w:rPr>
          <w:rFonts w:asciiTheme="minorBidi" w:eastAsia="Times New Roman" w:hAnsiTheme="minorBidi"/>
          <w:i/>
          <w:iCs/>
          <w:sz w:val="24"/>
          <w:szCs w:val="24"/>
        </w:rPr>
        <w:t>alakha</w:t>
      </w:r>
      <w:r w:rsidR="009B5EBD">
        <w:rPr>
          <w:rFonts w:asciiTheme="minorBidi" w:eastAsia="Times New Roman" w:hAnsiTheme="minorBidi"/>
          <w:sz w:val="24"/>
          <w:szCs w:val="24"/>
        </w:rPr>
        <w:t xml:space="preserve">. </w:t>
      </w:r>
      <w:r w:rsidR="00EC1AF9">
        <w:rPr>
          <w:rFonts w:asciiTheme="minorBidi" w:eastAsia="Times New Roman" w:hAnsiTheme="minorBidi"/>
          <w:sz w:val="24"/>
          <w:szCs w:val="24"/>
        </w:rPr>
        <w:t xml:space="preserve">Is a </w:t>
      </w:r>
      <w:r w:rsidR="009B5EBD">
        <w:rPr>
          <w:rFonts w:asciiTheme="minorBidi" w:eastAsia="Times New Roman" w:hAnsiTheme="minorBidi"/>
          <w:sz w:val="24"/>
          <w:szCs w:val="24"/>
        </w:rPr>
        <w:t>Jew</w:t>
      </w:r>
      <w:r w:rsidR="003634FA">
        <w:rPr>
          <w:rFonts w:asciiTheme="minorBidi" w:eastAsia="Times New Roman" w:hAnsiTheme="minorBidi"/>
          <w:sz w:val="24"/>
          <w:szCs w:val="24"/>
        </w:rPr>
        <w:t>, then,</w:t>
      </w:r>
      <w:r w:rsidR="00EC1AF9">
        <w:rPr>
          <w:rFonts w:asciiTheme="minorBidi" w:eastAsia="Times New Roman" w:hAnsiTheme="minorBidi"/>
          <w:sz w:val="24"/>
          <w:szCs w:val="24"/>
        </w:rPr>
        <w:t xml:space="preserve"> really allowed to </w:t>
      </w:r>
      <w:r w:rsidR="009B5EBD">
        <w:rPr>
          <w:rFonts w:asciiTheme="minorBidi" w:eastAsia="Times New Roman" w:hAnsiTheme="minorBidi"/>
          <w:sz w:val="24"/>
          <w:szCs w:val="24"/>
        </w:rPr>
        <w:t xml:space="preserve">burden </w:t>
      </w:r>
      <w:r w:rsidR="00EC1AF9">
        <w:rPr>
          <w:rFonts w:asciiTheme="minorBidi" w:eastAsia="Times New Roman" w:hAnsiTheme="minorBidi"/>
          <w:sz w:val="24"/>
          <w:szCs w:val="24"/>
        </w:rPr>
        <w:t xml:space="preserve">his slave? </w:t>
      </w:r>
      <w:r w:rsidR="006839E6">
        <w:rPr>
          <w:rFonts w:asciiTheme="minorBidi" w:eastAsia="Times New Roman" w:hAnsiTheme="minorBidi"/>
          <w:sz w:val="24"/>
          <w:szCs w:val="24"/>
        </w:rPr>
        <w:t xml:space="preserve">It </w:t>
      </w:r>
      <w:r w:rsidR="00BB6F0C">
        <w:rPr>
          <w:rFonts w:asciiTheme="minorBidi" w:eastAsia="Times New Roman" w:hAnsiTheme="minorBidi"/>
          <w:sz w:val="24"/>
          <w:szCs w:val="24"/>
        </w:rPr>
        <w:t>s</w:t>
      </w:r>
      <w:r w:rsidR="006839E6">
        <w:rPr>
          <w:rFonts w:asciiTheme="minorBidi" w:eastAsia="Times New Roman" w:hAnsiTheme="minorBidi"/>
          <w:sz w:val="24"/>
          <w:szCs w:val="24"/>
        </w:rPr>
        <w:t xml:space="preserve">eems that “permissible” only relates to the prism of </w:t>
      </w:r>
      <w:r w:rsidR="00BB6F0C">
        <w:rPr>
          <w:rFonts w:asciiTheme="minorBidi" w:eastAsia="Times New Roman" w:hAnsiTheme="minorBidi"/>
          <w:sz w:val="24"/>
          <w:szCs w:val="24"/>
        </w:rPr>
        <w:t>Sinaitic law</w:t>
      </w:r>
      <w:r w:rsidR="00A56BDB">
        <w:rPr>
          <w:rFonts w:asciiTheme="minorBidi" w:eastAsia="Times New Roman" w:hAnsiTheme="minorBidi"/>
          <w:sz w:val="24"/>
          <w:szCs w:val="24"/>
        </w:rPr>
        <w:t xml:space="preserve"> — </w:t>
      </w:r>
      <w:r w:rsidR="00257F43">
        <w:rPr>
          <w:rFonts w:asciiTheme="minorBidi" w:eastAsia="Times New Roman" w:hAnsiTheme="minorBidi"/>
          <w:sz w:val="24"/>
          <w:szCs w:val="24"/>
        </w:rPr>
        <w:t>the</w:t>
      </w:r>
      <w:r w:rsidR="006428E0">
        <w:rPr>
          <w:rFonts w:asciiTheme="minorBidi" w:eastAsia="Times New Roman" w:hAnsiTheme="minorBidi"/>
          <w:sz w:val="24"/>
          <w:szCs w:val="24"/>
        </w:rPr>
        <w:t xml:space="preserve"> overwhelming</w:t>
      </w:r>
      <w:r w:rsidR="00257F43">
        <w:rPr>
          <w:rFonts w:asciiTheme="minorBidi" w:eastAsia="Times New Roman" w:hAnsiTheme="minorBidi"/>
          <w:sz w:val="24"/>
          <w:szCs w:val="24"/>
        </w:rPr>
        <w:t xml:space="preserve"> focus of </w:t>
      </w:r>
      <w:r w:rsidR="008F5E1D">
        <w:rPr>
          <w:rFonts w:asciiTheme="minorBidi" w:eastAsia="Times New Roman" w:hAnsiTheme="minorBidi"/>
          <w:sz w:val="24"/>
          <w:szCs w:val="24"/>
        </w:rPr>
        <w:t xml:space="preserve">the Rambam’s </w:t>
      </w:r>
      <w:r w:rsidR="00257F43" w:rsidRPr="00257F43">
        <w:rPr>
          <w:rFonts w:asciiTheme="minorBidi" w:eastAsia="Times New Roman" w:hAnsiTheme="minorBidi"/>
          <w:i/>
          <w:iCs/>
          <w:sz w:val="24"/>
          <w:szCs w:val="24"/>
        </w:rPr>
        <w:t>Mishne</w:t>
      </w:r>
      <w:r w:rsidR="00921E6B">
        <w:rPr>
          <w:rFonts w:asciiTheme="minorBidi" w:eastAsia="Times New Roman" w:hAnsiTheme="minorBidi"/>
          <w:i/>
          <w:iCs/>
          <w:sz w:val="24"/>
          <w:szCs w:val="24"/>
        </w:rPr>
        <w:t>h</w:t>
      </w:r>
      <w:r w:rsidR="00257F43" w:rsidRPr="00257F43">
        <w:rPr>
          <w:rFonts w:asciiTheme="minorBidi" w:eastAsia="Times New Roman" w:hAnsiTheme="minorBidi"/>
          <w:i/>
          <w:iCs/>
          <w:sz w:val="24"/>
          <w:szCs w:val="24"/>
        </w:rPr>
        <w:t xml:space="preserve"> Torah</w:t>
      </w:r>
      <w:r w:rsidR="00A56BDB">
        <w:rPr>
          <w:rFonts w:asciiTheme="minorBidi" w:eastAsia="Times New Roman" w:hAnsiTheme="minorBidi"/>
          <w:i/>
          <w:iCs/>
          <w:sz w:val="24"/>
          <w:szCs w:val="24"/>
        </w:rPr>
        <w:t xml:space="preserve"> — </w:t>
      </w:r>
      <w:r w:rsidR="00BB6F0C">
        <w:rPr>
          <w:rFonts w:asciiTheme="minorBidi" w:eastAsia="Times New Roman" w:hAnsiTheme="minorBidi"/>
          <w:sz w:val="24"/>
          <w:szCs w:val="24"/>
        </w:rPr>
        <w:t>which, indeed, does not regulate treatment of Canaanite slaves</w:t>
      </w:r>
      <w:r w:rsidR="006839E6">
        <w:rPr>
          <w:rFonts w:asciiTheme="minorBidi" w:eastAsia="Times New Roman" w:hAnsiTheme="minorBidi"/>
          <w:sz w:val="24"/>
          <w:szCs w:val="24"/>
        </w:rPr>
        <w:t>.</w:t>
      </w:r>
      <w:r w:rsidR="00F502A8">
        <w:rPr>
          <w:rFonts w:asciiTheme="minorBidi" w:eastAsia="Times New Roman" w:hAnsiTheme="minorBidi"/>
          <w:sz w:val="24"/>
          <w:szCs w:val="24"/>
        </w:rPr>
        <w:t xml:space="preserve"> </w:t>
      </w:r>
      <w:r w:rsidR="00DC6ACF">
        <w:rPr>
          <w:rFonts w:asciiTheme="minorBidi" w:eastAsia="Times New Roman" w:hAnsiTheme="minorBidi"/>
          <w:sz w:val="24"/>
          <w:szCs w:val="24"/>
        </w:rPr>
        <w:t>However</w:t>
      </w:r>
      <w:r w:rsidR="00F502A8">
        <w:rPr>
          <w:rFonts w:asciiTheme="minorBidi" w:eastAsia="Times New Roman" w:hAnsiTheme="minorBidi"/>
          <w:sz w:val="24"/>
          <w:szCs w:val="24"/>
        </w:rPr>
        <w:t xml:space="preserve">, that is not the </w:t>
      </w:r>
      <w:r w:rsidR="00426D33">
        <w:rPr>
          <w:rFonts w:asciiTheme="minorBidi" w:eastAsia="Times New Roman" w:hAnsiTheme="minorBidi"/>
          <w:sz w:val="24"/>
          <w:szCs w:val="24"/>
        </w:rPr>
        <w:t xml:space="preserve">only </w:t>
      </w:r>
      <w:r w:rsidR="00F502A8">
        <w:rPr>
          <w:rFonts w:asciiTheme="minorBidi" w:eastAsia="Times New Roman" w:hAnsiTheme="minorBidi"/>
          <w:sz w:val="24"/>
          <w:szCs w:val="24"/>
        </w:rPr>
        <w:t xml:space="preserve">prism </w:t>
      </w:r>
      <w:r w:rsidR="001C73B3">
        <w:rPr>
          <w:rFonts w:asciiTheme="minorBidi" w:eastAsia="Times New Roman" w:hAnsiTheme="minorBidi"/>
          <w:sz w:val="24"/>
          <w:szCs w:val="24"/>
        </w:rPr>
        <w:t>through</w:t>
      </w:r>
      <w:r w:rsidR="00F502A8">
        <w:rPr>
          <w:rFonts w:asciiTheme="minorBidi" w:eastAsia="Times New Roman" w:hAnsiTheme="minorBidi"/>
          <w:sz w:val="24"/>
          <w:szCs w:val="24"/>
        </w:rPr>
        <w:t xml:space="preserve"> which a Jew </w:t>
      </w:r>
      <w:r w:rsidR="00D62EF8">
        <w:rPr>
          <w:rFonts w:asciiTheme="minorBidi" w:eastAsia="Times New Roman" w:hAnsiTheme="minorBidi"/>
          <w:sz w:val="24"/>
          <w:szCs w:val="24"/>
        </w:rPr>
        <w:t>evaluates his or her choices</w:t>
      </w:r>
      <w:r w:rsidR="00426D33">
        <w:rPr>
          <w:rFonts w:asciiTheme="minorBidi" w:eastAsia="Times New Roman" w:hAnsiTheme="minorBidi"/>
          <w:sz w:val="24"/>
          <w:szCs w:val="24"/>
        </w:rPr>
        <w:t xml:space="preserve">! </w:t>
      </w:r>
      <w:r w:rsidR="005A08DA">
        <w:rPr>
          <w:rFonts w:asciiTheme="minorBidi" w:eastAsia="Times New Roman" w:hAnsiTheme="minorBidi"/>
          <w:sz w:val="24"/>
          <w:szCs w:val="24"/>
        </w:rPr>
        <w:t xml:space="preserve">The law may be </w:t>
      </w:r>
      <w:r w:rsidR="00CD2A36">
        <w:rPr>
          <w:rFonts w:asciiTheme="minorBidi" w:eastAsia="Times New Roman" w:hAnsiTheme="minorBidi"/>
          <w:sz w:val="24"/>
          <w:szCs w:val="24"/>
        </w:rPr>
        <w:t xml:space="preserve">silent </w:t>
      </w:r>
      <w:r w:rsidR="005A08DA">
        <w:rPr>
          <w:rFonts w:asciiTheme="minorBidi" w:eastAsia="Times New Roman" w:hAnsiTheme="minorBidi"/>
          <w:sz w:val="24"/>
          <w:szCs w:val="24"/>
        </w:rPr>
        <w:t xml:space="preserve">about </w:t>
      </w:r>
      <w:r w:rsidR="00CD2A36">
        <w:rPr>
          <w:rFonts w:asciiTheme="minorBidi" w:eastAsia="Times New Roman" w:hAnsiTheme="minorBidi"/>
          <w:sz w:val="24"/>
          <w:szCs w:val="24"/>
        </w:rPr>
        <w:t>a Canaanite slave’s work conditions</w:t>
      </w:r>
      <w:r w:rsidR="00D23C3D">
        <w:rPr>
          <w:rFonts w:asciiTheme="minorBidi" w:eastAsia="Times New Roman" w:hAnsiTheme="minorBidi"/>
          <w:sz w:val="24"/>
          <w:szCs w:val="24"/>
        </w:rPr>
        <w:t xml:space="preserve">, </w:t>
      </w:r>
      <w:r w:rsidR="00CD2A36">
        <w:rPr>
          <w:rFonts w:asciiTheme="minorBidi" w:eastAsia="Times New Roman" w:hAnsiTheme="minorBidi"/>
          <w:sz w:val="24"/>
          <w:szCs w:val="24"/>
        </w:rPr>
        <w:t>but f</w:t>
      </w:r>
      <w:r w:rsidR="00426D33">
        <w:rPr>
          <w:rFonts w:asciiTheme="minorBidi" w:eastAsia="Times New Roman" w:hAnsiTheme="minorBidi"/>
          <w:sz w:val="24"/>
          <w:szCs w:val="24"/>
        </w:rPr>
        <w:t xml:space="preserve">rom the point of view of </w:t>
      </w:r>
      <w:r w:rsidR="00426D33" w:rsidRPr="00426D33">
        <w:rPr>
          <w:rFonts w:asciiTheme="minorBidi" w:eastAsia="Times New Roman" w:hAnsiTheme="minorBidi"/>
          <w:i/>
          <w:iCs/>
          <w:sz w:val="24"/>
          <w:szCs w:val="24"/>
        </w:rPr>
        <w:t>berit Avot</w:t>
      </w:r>
      <w:r w:rsidR="00426D33">
        <w:rPr>
          <w:rFonts w:asciiTheme="minorBidi" w:eastAsia="Times New Roman" w:hAnsiTheme="minorBidi"/>
          <w:sz w:val="24"/>
          <w:szCs w:val="24"/>
        </w:rPr>
        <w:t>, or of the</w:t>
      </w:r>
      <w:r w:rsidR="004E639B">
        <w:rPr>
          <w:rFonts w:asciiTheme="minorBidi" w:eastAsia="Times New Roman" w:hAnsiTheme="minorBidi"/>
          <w:sz w:val="24"/>
          <w:szCs w:val="24"/>
        </w:rPr>
        <w:t xml:space="preserve"> ethical values of </w:t>
      </w:r>
      <w:r w:rsidR="004E639B" w:rsidRPr="004E639B">
        <w:rPr>
          <w:rFonts w:asciiTheme="minorBidi" w:eastAsia="Times New Roman" w:hAnsiTheme="minorBidi"/>
          <w:i/>
          <w:iCs/>
          <w:sz w:val="24"/>
          <w:szCs w:val="24"/>
        </w:rPr>
        <w:t>berit Sinai</w:t>
      </w:r>
      <w:r w:rsidR="004E639B">
        <w:rPr>
          <w:rFonts w:asciiTheme="minorBidi" w:eastAsia="Times New Roman" w:hAnsiTheme="minorBidi"/>
          <w:sz w:val="24"/>
          <w:szCs w:val="24"/>
        </w:rPr>
        <w:t xml:space="preserve">, </w:t>
      </w:r>
      <w:r w:rsidR="00CE5BE9">
        <w:rPr>
          <w:rFonts w:asciiTheme="minorBidi" w:eastAsia="Times New Roman" w:hAnsiTheme="minorBidi"/>
          <w:sz w:val="24"/>
          <w:szCs w:val="24"/>
        </w:rPr>
        <w:t>callous</w:t>
      </w:r>
      <w:r w:rsidR="004E639B">
        <w:rPr>
          <w:rFonts w:asciiTheme="minorBidi" w:eastAsia="Times New Roman" w:hAnsiTheme="minorBidi"/>
          <w:sz w:val="24"/>
          <w:szCs w:val="24"/>
        </w:rPr>
        <w:t xml:space="preserve"> behavior is</w:t>
      </w:r>
      <w:r w:rsidR="00AC2DD8">
        <w:rPr>
          <w:rFonts w:asciiTheme="minorBidi" w:eastAsia="Times New Roman" w:hAnsiTheme="minorBidi"/>
          <w:sz w:val="24"/>
          <w:szCs w:val="24"/>
        </w:rPr>
        <w:t xml:space="preserve"> </w:t>
      </w:r>
      <w:r w:rsidR="004E639B">
        <w:rPr>
          <w:rFonts w:asciiTheme="minorBidi" w:eastAsia="Times New Roman" w:hAnsiTheme="minorBidi"/>
          <w:sz w:val="24"/>
          <w:szCs w:val="24"/>
        </w:rPr>
        <w:t xml:space="preserve">hardly </w:t>
      </w:r>
      <w:r w:rsidR="007570A3">
        <w:rPr>
          <w:rFonts w:asciiTheme="minorBidi" w:eastAsia="Times New Roman" w:hAnsiTheme="minorBidi"/>
          <w:sz w:val="24"/>
          <w:szCs w:val="24"/>
        </w:rPr>
        <w:t>tolerable</w:t>
      </w:r>
      <w:r w:rsidR="004E639B">
        <w:rPr>
          <w:rFonts w:asciiTheme="minorBidi" w:eastAsia="Times New Roman" w:hAnsiTheme="minorBidi"/>
          <w:sz w:val="24"/>
          <w:szCs w:val="24"/>
        </w:rPr>
        <w:t xml:space="preserve">. </w:t>
      </w:r>
      <w:r w:rsidR="002A6BCC">
        <w:rPr>
          <w:rFonts w:asciiTheme="minorBidi" w:eastAsia="Times New Roman" w:hAnsiTheme="minorBidi"/>
          <w:sz w:val="24"/>
          <w:szCs w:val="24"/>
        </w:rPr>
        <w:t xml:space="preserve">These other sources of </w:t>
      </w:r>
      <w:r w:rsidR="00B62AC6">
        <w:rPr>
          <w:rFonts w:asciiTheme="minorBidi" w:eastAsia="Times New Roman" w:hAnsiTheme="minorBidi"/>
          <w:sz w:val="24"/>
          <w:szCs w:val="24"/>
        </w:rPr>
        <w:t>responsibility</w:t>
      </w:r>
      <w:r w:rsidR="00E659B8">
        <w:rPr>
          <w:rFonts w:asciiTheme="minorBidi" w:eastAsia="Times New Roman" w:hAnsiTheme="minorBidi"/>
          <w:sz w:val="24"/>
          <w:szCs w:val="24"/>
        </w:rPr>
        <w:t xml:space="preserve"> may</w:t>
      </w:r>
      <w:r w:rsidR="00961860">
        <w:rPr>
          <w:rFonts w:asciiTheme="minorBidi" w:eastAsia="Times New Roman" w:hAnsiTheme="minorBidi"/>
          <w:sz w:val="24"/>
          <w:szCs w:val="24"/>
        </w:rPr>
        <w:t xml:space="preserve"> not speak in the language of “forbidden” and “permitted,” but the</w:t>
      </w:r>
      <w:r w:rsidR="00AA6855">
        <w:rPr>
          <w:rFonts w:asciiTheme="minorBidi" w:eastAsia="Times New Roman" w:hAnsiTheme="minorBidi"/>
          <w:sz w:val="24"/>
          <w:szCs w:val="24"/>
        </w:rPr>
        <w:t xml:space="preserve"> </w:t>
      </w:r>
      <w:r w:rsidR="00BF5C38">
        <w:rPr>
          <w:rFonts w:asciiTheme="minorBidi" w:eastAsia="Times New Roman" w:hAnsiTheme="minorBidi"/>
          <w:sz w:val="24"/>
          <w:szCs w:val="24"/>
        </w:rPr>
        <w:t>duties</w:t>
      </w:r>
      <w:r w:rsidR="00AA6855">
        <w:rPr>
          <w:rFonts w:asciiTheme="minorBidi" w:eastAsia="Times New Roman" w:hAnsiTheme="minorBidi"/>
          <w:sz w:val="24"/>
          <w:szCs w:val="24"/>
        </w:rPr>
        <w:t xml:space="preserve"> the</w:t>
      </w:r>
      <w:r w:rsidR="00532D0F">
        <w:rPr>
          <w:rFonts w:asciiTheme="minorBidi" w:eastAsia="Times New Roman" w:hAnsiTheme="minorBidi"/>
          <w:sz w:val="24"/>
          <w:szCs w:val="24"/>
        </w:rPr>
        <w:t xml:space="preserve">y </w:t>
      </w:r>
      <w:r w:rsidR="00AA6855">
        <w:rPr>
          <w:rFonts w:asciiTheme="minorBidi" w:eastAsia="Times New Roman" w:hAnsiTheme="minorBidi"/>
          <w:sz w:val="24"/>
          <w:szCs w:val="24"/>
        </w:rPr>
        <w:t xml:space="preserve">impose upon the Jew are </w:t>
      </w:r>
      <w:r w:rsidR="00F7073F">
        <w:rPr>
          <w:rFonts w:asciiTheme="minorBidi" w:eastAsia="Times New Roman" w:hAnsiTheme="minorBidi"/>
          <w:sz w:val="24"/>
          <w:szCs w:val="24"/>
        </w:rPr>
        <w:t xml:space="preserve">no less </w:t>
      </w:r>
      <w:r w:rsidR="00E659B8">
        <w:rPr>
          <w:rFonts w:asciiTheme="minorBidi" w:eastAsia="Times New Roman" w:hAnsiTheme="minorBidi"/>
          <w:sz w:val="24"/>
          <w:szCs w:val="24"/>
        </w:rPr>
        <w:t>binding.</w:t>
      </w:r>
    </w:p>
    <w:p w14:paraId="5D8BFF9F" w14:textId="2DDD64CA" w:rsidR="00784A40" w:rsidRDefault="00784A40" w:rsidP="002B7450">
      <w:pPr>
        <w:spacing w:after="0" w:line="240" w:lineRule="auto"/>
        <w:jc w:val="both"/>
        <w:rPr>
          <w:rFonts w:asciiTheme="minorBidi" w:eastAsia="Times New Roman" w:hAnsiTheme="minorBidi"/>
          <w:sz w:val="24"/>
          <w:szCs w:val="24"/>
        </w:rPr>
      </w:pPr>
    </w:p>
    <w:p w14:paraId="21705434" w14:textId="77777777" w:rsidR="00E62C84" w:rsidRDefault="00E62C84" w:rsidP="002B7450">
      <w:pPr>
        <w:spacing w:after="0" w:line="240" w:lineRule="auto"/>
        <w:jc w:val="both"/>
        <w:rPr>
          <w:rFonts w:asciiTheme="minorBidi" w:eastAsia="Times New Roman" w:hAnsiTheme="minorBidi"/>
          <w:sz w:val="24"/>
          <w:szCs w:val="24"/>
        </w:rPr>
      </w:pPr>
    </w:p>
    <w:p w14:paraId="78A0921F" w14:textId="34AA3A64" w:rsidR="00784A40" w:rsidRPr="00784A40" w:rsidRDefault="00784A40" w:rsidP="002B7450">
      <w:pPr>
        <w:spacing w:after="0" w:line="240" w:lineRule="auto"/>
        <w:jc w:val="both"/>
        <w:rPr>
          <w:rFonts w:asciiTheme="minorBidi" w:eastAsia="Times New Roman" w:hAnsiTheme="minorBidi"/>
          <w:b/>
          <w:bCs/>
          <w:i/>
          <w:iCs/>
          <w:sz w:val="24"/>
          <w:szCs w:val="24"/>
        </w:rPr>
      </w:pPr>
      <w:r w:rsidRPr="00CF11EC">
        <w:rPr>
          <w:rFonts w:asciiTheme="minorBidi" w:eastAsia="Times New Roman" w:hAnsiTheme="minorBidi"/>
          <w:b/>
          <w:bCs/>
          <w:sz w:val="24"/>
          <w:szCs w:val="24"/>
        </w:rPr>
        <w:t>Foreigners</w:t>
      </w:r>
    </w:p>
    <w:p w14:paraId="21282AAC" w14:textId="08B919A2" w:rsidR="00144A71" w:rsidRDefault="00144A71" w:rsidP="002B7450">
      <w:pPr>
        <w:spacing w:after="0" w:line="240" w:lineRule="auto"/>
        <w:jc w:val="both"/>
        <w:rPr>
          <w:rFonts w:asciiTheme="minorBidi" w:hAnsiTheme="minorBidi"/>
          <w:sz w:val="24"/>
          <w:szCs w:val="24"/>
          <w:rtl/>
        </w:rPr>
      </w:pPr>
    </w:p>
    <w:p w14:paraId="401903B7" w14:textId="54DCB41F" w:rsidR="00784A40" w:rsidRDefault="003A1F85" w:rsidP="002B7450">
      <w:pPr>
        <w:spacing w:after="0" w:line="240" w:lineRule="auto"/>
        <w:jc w:val="both"/>
        <w:rPr>
          <w:rFonts w:asciiTheme="minorBidi" w:hAnsiTheme="minorBidi"/>
          <w:sz w:val="24"/>
          <w:szCs w:val="24"/>
        </w:rPr>
      </w:pPr>
      <w:r>
        <w:rPr>
          <w:rFonts w:asciiTheme="minorBidi" w:hAnsiTheme="minorBidi"/>
          <w:sz w:val="24"/>
          <w:szCs w:val="24"/>
        </w:rPr>
        <w:t>The</w:t>
      </w:r>
      <w:r w:rsidR="004F524A">
        <w:rPr>
          <w:rFonts w:asciiTheme="minorBidi" w:hAnsiTheme="minorBidi"/>
          <w:sz w:val="24"/>
          <w:szCs w:val="24"/>
        </w:rPr>
        <w:t xml:space="preserve"> Meiri’s pithy argument that even though “the </w:t>
      </w:r>
      <w:r w:rsidR="00F14283">
        <w:rPr>
          <w:rFonts w:asciiTheme="minorBidi" w:hAnsiTheme="minorBidi"/>
          <w:sz w:val="24"/>
          <w:szCs w:val="24"/>
        </w:rPr>
        <w:t>jub</w:t>
      </w:r>
      <w:r w:rsidR="004F524A">
        <w:rPr>
          <w:rFonts w:asciiTheme="minorBidi" w:hAnsiTheme="minorBidi"/>
          <w:sz w:val="24"/>
          <w:szCs w:val="24"/>
        </w:rPr>
        <w:t xml:space="preserve">ilees </w:t>
      </w:r>
      <w:r w:rsidR="00DE2509">
        <w:rPr>
          <w:rFonts w:asciiTheme="minorBidi" w:hAnsiTheme="minorBidi"/>
          <w:sz w:val="24"/>
          <w:szCs w:val="24"/>
        </w:rPr>
        <w:t>ceased</w:t>
      </w:r>
      <w:r w:rsidR="004F524A">
        <w:rPr>
          <w:rFonts w:asciiTheme="minorBidi" w:hAnsiTheme="minorBidi"/>
          <w:sz w:val="24"/>
          <w:szCs w:val="24"/>
        </w:rPr>
        <w:t xml:space="preserve">, the traits of piety and civility do not </w:t>
      </w:r>
      <w:r w:rsidR="00DE2509">
        <w:rPr>
          <w:rFonts w:asciiTheme="minorBidi" w:hAnsiTheme="minorBidi"/>
          <w:sz w:val="24"/>
          <w:szCs w:val="24"/>
        </w:rPr>
        <w:t>cease</w:t>
      </w:r>
      <w:r w:rsidR="004F524A">
        <w:rPr>
          <w:rFonts w:asciiTheme="minorBidi" w:hAnsiTheme="minorBidi"/>
          <w:sz w:val="24"/>
          <w:szCs w:val="24"/>
        </w:rPr>
        <w:t>”</w:t>
      </w:r>
      <w:r>
        <w:rPr>
          <w:rFonts w:asciiTheme="minorBidi" w:hAnsiTheme="minorBidi"/>
          <w:sz w:val="24"/>
          <w:szCs w:val="24"/>
        </w:rPr>
        <w:t xml:space="preserve"> might also have implications for another marginal figure</w:t>
      </w:r>
      <w:r w:rsidR="00606772">
        <w:rPr>
          <w:rFonts w:asciiTheme="minorBidi" w:hAnsiTheme="minorBidi"/>
          <w:sz w:val="24"/>
          <w:szCs w:val="24"/>
        </w:rPr>
        <w:t>: a foreign resident (</w:t>
      </w:r>
      <w:r w:rsidR="00606772" w:rsidRPr="00606772">
        <w:rPr>
          <w:rFonts w:asciiTheme="minorBidi" w:hAnsiTheme="minorBidi"/>
          <w:i/>
          <w:iCs/>
          <w:sz w:val="24"/>
          <w:szCs w:val="24"/>
        </w:rPr>
        <w:t>ger toshav</w:t>
      </w:r>
      <w:r w:rsidR="00606772">
        <w:rPr>
          <w:rFonts w:asciiTheme="minorBidi" w:hAnsiTheme="minorBidi"/>
          <w:sz w:val="24"/>
          <w:szCs w:val="24"/>
        </w:rPr>
        <w:t xml:space="preserve">). </w:t>
      </w:r>
      <w:r w:rsidR="00386809">
        <w:rPr>
          <w:rFonts w:asciiTheme="minorBidi" w:hAnsiTheme="minorBidi"/>
          <w:sz w:val="24"/>
          <w:szCs w:val="24"/>
        </w:rPr>
        <w:t xml:space="preserve">Briefly, Halakha </w:t>
      </w:r>
      <w:r w:rsidR="00E10073">
        <w:rPr>
          <w:rFonts w:asciiTheme="minorBidi" w:hAnsiTheme="minorBidi"/>
          <w:sz w:val="24"/>
          <w:szCs w:val="24"/>
        </w:rPr>
        <w:t xml:space="preserve">invites </w:t>
      </w:r>
      <w:r w:rsidR="00A543C7">
        <w:rPr>
          <w:rFonts w:asciiTheme="minorBidi" w:hAnsiTheme="minorBidi"/>
          <w:sz w:val="24"/>
          <w:szCs w:val="24"/>
        </w:rPr>
        <w:t>non-Jews</w:t>
      </w:r>
      <w:r w:rsidR="00C92756">
        <w:rPr>
          <w:rFonts w:asciiTheme="minorBidi" w:hAnsiTheme="minorBidi"/>
          <w:sz w:val="24"/>
          <w:szCs w:val="24"/>
        </w:rPr>
        <w:t xml:space="preserve"> who </w:t>
      </w:r>
      <w:r w:rsidR="00DE2509">
        <w:rPr>
          <w:rFonts w:asciiTheme="minorBidi" w:hAnsiTheme="minorBidi"/>
          <w:sz w:val="24"/>
          <w:szCs w:val="24"/>
        </w:rPr>
        <w:t>embrace</w:t>
      </w:r>
      <w:r w:rsidR="00C92756">
        <w:rPr>
          <w:rFonts w:asciiTheme="minorBidi" w:hAnsiTheme="minorBidi"/>
          <w:sz w:val="24"/>
          <w:szCs w:val="24"/>
        </w:rPr>
        <w:t xml:space="preserve"> certain core values</w:t>
      </w:r>
      <w:r w:rsidR="00A543C7">
        <w:rPr>
          <w:rFonts w:asciiTheme="minorBidi" w:hAnsiTheme="minorBidi"/>
          <w:sz w:val="24"/>
          <w:szCs w:val="24"/>
        </w:rPr>
        <w:t xml:space="preserve"> to </w:t>
      </w:r>
      <w:r w:rsidR="00E10073">
        <w:rPr>
          <w:rFonts w:asciiTheme="minorBidi" w:hAnsiTheme="minorBidi"/>
          <w:sz w:val="24"/>
          <w:szCs w:val="24"/>
        </w:rPr>
        <w:t>reside</w:t>
      </w:r>
      <w:r w:rsidR="00A46DB0">
        <w:rPr>
          <w:rFonts w:asciiTheme="minorBidi" w:hAnsiTheme="minorBidi"/>
          <w:sz w:val="24"/>
          <w:szCs w:val="24"/>
        </w:rPr>
        <w:t xml:space="preserve"> within the </w:t>
      </w:r>
      <w:r w:rsidR="00D864DE">
        <w:rPr>
          <w:rFonts w:asciiTheme="minorBidi" w:hAnsiTheme="minorBidi"/>
          <w:sz w:val="24"/>
          <w:szCs w:val="24"/>
        </w:rPr>
        <w:t xml:space="preserve">Land of Israel </w:t>
      </w:r>
      <w:r w:rsidR="00A46DB0">
        <w:rPr>
          <w:rFonts w:asciiTheme="minorBidi" w:hAnsiTheme="minorBidi"/>
          <w:sz w:val="24"/>
          <w:szCs w:val="24"/>
        </w:rPr>
        <w:t xml:space="preserve">and to benefit </w:t>
      </w:r>
      <w:r w:rsidR="00E10073">
        <w:rPr>
          <w:rFonts w:asciiTheme="minorBidi" w:hAnsiTheme="minorBidi"/>
          <w:sz w:val="24"/>
          <w:szCs w:val="24"/>
        </w:rPr>
        <w:t xml:space="preserve">from </w:t>
      </w:r>
      <w:r w:rsidR="00D864DE">
        <w:rPr>
          <w:rFonts w:asciiTheme="minorBidi" w:hAnsiTheme="minorBidi"/>
          <w:sz w:val="24"/>
          <w:szCs w:val="24"/>
        </w:rPr>
        <w:t>association with the Jewish community</w:t>
      </w:r>
      <w:r w:rsidR="00136993">
        <w:rPr>
          <w:rFonts w:asciiTheme="minorBidi" w:hAnsiTheme="minorBidi"/>
          <w:sz w:val="24"/>
          <w:szCs w:val="24"/>
        </w:rPr>
        <w:t xml:space="preserve"> (see Rambam, </w:t>
      </w:r>
      <w:r w:rsidR="00136993" w:rsidRPr="00D359D5">
        <w:rPr>
          <w:rFonts w:asciiTheme="minorBidi" w:hAnsiTheme="minorBidi"/>
          <w:i/>
          <w:iCs/>
          <w:sz w:val="24"/>
          <w:szCs w:val="24"/>
        </w:rPr>
        <w:t>Hi</w:t>
      </w:r>
      <w:r w:rsidR="00136993" w:rsidRPr="00D01D1C">
        <w:rPr>
          <w:rFonts w:asciiTheme="minorBidi" w:hAnsiTheme="minorBidi"/>
          <w:i/>
          <w:iCs/>
          <w:sz w:val="24"/>
          <w:szCs w:val="24"/>
        </w:rPr>
        <w:t xml:space="preserve">lkhot Issurei </w:t>
      </w:r>
      <w:r w:rsidR="00412A26">
        <w:rPr>
          <w:rFonts w:asciiTheme="minorBidi" w:hAnsiTheme="minorBidi"/>
          <w:i/>
          <w:iCs/>
          <w:sz w:val="24"/>
          <w:szCs w:val="24"/>
        </w:rPr>
        <w:t>Bia</w:t>
      </w:r>
      <w:r w:rsidR="00136993">
        <w:rPr>
          <w:rFonts w:asciiTheme="minorBidi" w:hAnsiTheme="minorBidi"/>
          <w:sz w:val="24"/>
          <w:szCs w:val="24"/>
        </w:rPr>
        <w:t xml:space="preserve"> 14:7</w:t>
      </w:r>
      <w:r w:rsidR="00E1397F">
        <w:rPr>
          <w:rFonts w:asciiTheme="minorBidi" w:hAnsiTheme="minorBidi" w:hint="cs"/>
          <w:sz w:val="24"/>
          <w:szCs w:val="24"/>
          <w:rtl/>
        </w:rPr>
        <w:t>(</w:t>
      </w:r>
      <w:r w:rsidR="00E10073">
        <w:rPr>
          <w:rFonts w:asciiTheme="minorBidi" w:hAnsiTheme="minorBidi"/>
          <w:sz w:val="24"/>
          <w:szCs w:val="24"/>
        </w:rPr>
        <w:t xml:space="preserve">. </w:t>
      </w:r>
      <w:r w:rsidR="005D573C">
        <w:rPr>
          <w:rFonts w:asciiTheme="minorBidi" w:hAnsiTheme="minorBidi"/>
          <w:sz w:val="24"/>
          <w:szCs w:val="24"/>
        </w:rPr>
        <w:t xml:space="preserve">Jews, in turn, are commanded to </w:t>
      </w:r>
      <w:r w:rsidR="00B22743">
        <w:rPr>
          <w:rFonts w:asciiTheme="minorBidi" w:hAnsiTheme="minorBidi"/>
          <w:sz w:val="24"/>
          <w:szCs w:val="24"/>
        </w:rPr>
        <w:t xml:space="preserve">respect and </w:t>
      </w:r>
      <w:r w:rsidR="005D573C">
        <w:rPr>
          <w:rFonts w:asciiTheme="minorBidi" w:hAnsiTheme="minorBidi"/>
          <w:sz w:val="24"/>
          <w:szCs w:val="24"/>
        </w:rPr>
        <w:t>care for the</w:t>
      </w:r>
      <w:r w:rsidR="00D864DE">
        <w:rPr>
          <w:rFonts w:asciiTheme="minorBidi" w:hAnsiTheme="minorBidi"/>
          <w:sz w:val="24"/>
          <w:szCs w:val="24"/>
        </w:rPr>
        <w:t xml:space="preserve">se </w:t>
      </w:r>
      <w:r w:rsidR="00F14283">
        <w:rPr>
          <w:rFonts w:asciiTheme="minorBidi" w:hAnsiTheme="minorBidi"/>
          <w:sz w:val="24"/>
          <w:szCs w:val="24"/>
        </w:rPr>
        <w:t xml:space="preserve">foreign </w:t>
      </w:r>
      <w:r w:rsidR="00B22743">
        <w:rPr>
          <w:rFonts w:asciiTheme="minorBidi" w:hAnsiTheme="minorBidi"/>
          <w:sz w:val="24"/>
          <w:szCs w:val="24"/>
        </w:rPr>
        <w:t>resident</w:t>
      </w:r>
      <w:r w:rsidR="00F14283">
        <w:rPr>
          <w:rFonts w:asciiTheme="minorBidi" w:hAnsiTheme="minorBidi"/>
          <w:sz w:val="24"/>
          <w:szCs w:val="24"/>
        </w:rPr>
        <w:t>s</w:t>
      </w:r>
      <w:r w:rsidR="00B22743">
        <w:rPr>
          <w:rFonts w:asciiTheme="minorBidi" w:hAnsiTheme="minorBidi"/>
          <w:sz w:val="24"/>
          <w:szCs w:val="24"/>
        </w:rPr>
        <w:t xml:space="preserve"> as fo</w:t>
      </w:r>
      <w:r w:rsidR="005D573C">
        <w:rPr>
          <w:rFonts w:asciiTheme="minorBidi" w:hAnsiTheme="minorBidi"/>
          <w:sz w:val="24"/>
          <w:szCs w:val="24"/>
        </w:rPr>
        <w:t xml:space="preserve">r their </w:t>
      </w:r>
      <w:r w:rsidR="0021574C">
        <w:rPr>
          <w:rFonts w:asciiTheme="minorBidi" w:hAnsiTheme="minorBidi"/>
          <w:sz w:val="24"/>
          <w:szCs w:val="24"/>
        </w:rPr>
        <w:t>own</w:t>
      </w:r>
      <w:r w:rsidR="00E1397F">
        <w:rPr>
          <w:rFonts w:asciiTheme="minorBidi" w:hAnsiTheme="minorBidi"/>
          <w:sz w:val="24"/>
          <w:szCs w:val="24"/>
        </w:rPr>
        <w:t xml:space="preserve"> (</w:t>
      </w:r>
      <w:r w:rsidR="00E7513A">
        <w:rPr>
          <w:rFonts w:asciiTheme="minorBidi" w:hAnsiTheme="minorBidi"/>
          <w:sz w:val="24"/>
          <w:szCs w:val="24"/>
        </w:rPr>
        <w:t xml:space="preserve">Rambam, </w:t>
      </w:r>
      <w:r w:rsidR="00E7513A" w:rsidRPr="00E7513A">
        <w:rPr>
          <w:rFonts w:asciiTheme="minorBidi" w:hAnsiTheme="minorBidi"/>
          <w:i/>
          <w:iCs/>
          <w:sz w:val="24"/>
          <w:szCs w:val="24"/>
        </w:rPr>
        <w:t>Hilkhot Melakhim</w:t>
      </w:r>
      <w:r w:rsidR="00E7513A">
        <w:rPr>
          <w:rFonts w:asciiTheme="minorBidi" w:hAnsiTheme="minorBidi"/>
          <w:sz w:val="24"/>
          <w:szCs w:val="24"/>
        </w:rPr>
        <w:t xml:space="preserve"> 10:12)</w:t>
      </w:r>
      <w:r w:rsidR="00C35221">
        <w:rPr>
          <w:rFonts w:asciiTheme="minorBidi" w:hAnsiTheme="minorBidi"/>
          <w:sz w:val="24"/>
          <w:szCs w:val="24"/>
        </w:rPr>
        <w:t>.</w:t>
      </w:r>
    </w:p>
    <w:p w14:paraId="1FC26285" w14:textId="7F4A5022" w:rsidR="00A700E0" w:rsidRDefault="00A700E0" w:rsidP="002B7450">
      <w:pPr>
        <w:spacing w:after="0" w:line="240" w:lineRule="auto"/>
        <w:jc w:val="both"/>
        <w:rPr>
          <w:rFonts w:asciiTheme="minorBidi" w:hAnsiTheme="minorBidi"/>
          <w:sz w:val="24"/>
          <w:szCs w:val="24"/>
        </w:rPr>
      </w:pPr>
    </w:p>
    <w:p w14:paraId="1458A2C7" w14:textId="378293A6" w:rsidR="00BD503F" w:rsidRDefault="003D65F5" w:rsidP="002B7450">
      <w:pPr>
        <w:spacing w:after="0" w:line="240" w:lineRule="auto"/>
        <w:jc w:val="both"/>
        <w:rPr>
          <w:rFonts w:asciiTheme="minorBidi" w:hAnsiTheme="minorBidi"/>
          <w:sz w:val="24"/>
          <w:szCs w:val="24"/>
        </w:rPr>
      </w:pPr>
      <w:r>
        <w:rPr>
          <w:rFonts w:asciiTheme="minorBidi" w:hAnsiTheme="minorBidi"/>
          <w:sz w:val="24"/>
          <w:szCs w:val="24"/>
        </w:rPr>
        <w:t>I</w:t>
      </w:r>
      <w:r w:rsidR="00EF72CE">
        <w:rPr>
          <w:rFonts w:asciiTheme="minorBidi" w:hAnsiTheme="minorBidi"/>
          <w:sz w:val="24"/>
          <w:szCs w:val="24"/>
        </w:rPr>
        <w:t>n order to receive this status, a non-Jew must commit to the seven Noahide law</w:t>
      </w:r>
      <w:r w:rsidR="00E84245">
        <w:rPr>
          <w:rFonts w:asciiTheme="minorBidi" w:hAnsiTheme="minorBidi"/>
          <w:sz w:val="24"/>
          <w:szCs w:val="24"/>
        </w:rPr>
        <w:t xml:space="preserve">s before a body of Jews. </w:t>
      </w:r>
      <w:r w:rsidR="00111245">
        <w:rPr>
          <w:rFonts w:asciiTheme="minorBidi" w:hAnsiTheme="minorBidi"/>
          <w:sz w:val="24"/>
          <w:szCs w:val="24"/>
        </w:rPr>
        <w:t>However</w:t>
      </w:r>
      <w:r w:rsidR="00E84245">
        <w:rPr>
          <w:rFonts w:asciiTheme="minorBidi" w:hAnsiTheme="minorBidi"/>
          <w:sz w:val="24"/>
          <w:szCs w:val="24"/>
        </w:rPr>
        <w:t>,</w:t>
      </w:r>
      <w:r w:rsidR="00BD503F">
        <w:rPr>
          <w:rFonts w:asciiTheme="minorBidi" w:hAnsiTheme="minorBidi"/>
          <w:sz w:val="24"/>
          <w:szCs w:val="24"/>
        </w:rPr>
        <w:t xml:space="preserve"> </w:t>
      </w:r>
      <w:r w:rsidR="00D359D5">
        <w:rPr>
          <w:rFonts w:asciiTheme="minorBidi" w:hAnsiTheme="minorBidi"/>
          <w:sz w:val="24"/>
          <w:szCs w:val="24"/>
        </w:rPr>
        <w:t xml:space="preserve">the Rambam writes that </w:t>
      </w:r>
      <w:r w:rsidR="00BD503F">
        <w:rPr>
          <w:rFonts w:asciiTheme="minorBidi" w:hAnsiTheme="minorBidi"/>
          <w:sz w:val="24"/>
          <w:szCs w:val="24"/>
        </w:rPr>
        <w:t>“</w:t>
      </w:r>
      <w:r w:rsidR="0021324B">
        <w:rPr>
          <w:rFonts w:asciiTheme="minorBidi" w:hAnsiTheme="minorBidi"/>
          <w:sz w:val="24"/>
          <w:szCs w:val="24"/>
        </w:rPr>
        <w:t xml:space="preserve">we only accept a </w:t>
      </w:r>
      <w:r w:rsidR="0021324B" w:rsidRPr="005B327E">
        <w:rPr>
          <w:rFonts w:asciiTheme="minorBidi" w:hAnsiTheme="minorBidi"/>
          <w:i/>
          <w:iCs/>
          <w:sz w:val="24"/>
          <w:szCs w:val="24"/>
        </w:rPr>
        <w:t>ger toshav</w:t>
      </w:r>
      <w:r w:rsidR="0021324B">
        <w:rPr>
          <w:rFonts w:asciiTheme="minorBidi" w:hAnsiTheme="minorBidi"/>
          <w:sz w:val="24"/>
          <w:szCs w:val="24"/>
        </w:rPr>
        <w:t xml:space="preserve"> when the </w:t>
      </w:r>
      <w:r w:rsidR="00F14283">
        <w:rPr>
          <w:rFonts w:asciiTheme="minorBidi" w:hAnsiTheme="minorBidi"/>
          <w:sz w:val="24"/>
          <w:szCs w:val="24"/>
        </w:rPr>
        <w:t>jub</w:t>
      </w:r>
      <w:r w:rsidR="0021324B">
        <w:rPr>
          <w:rFonts w:asciiTheme="minorBidi" w:hAnsiTheme="minorBidi"/>
          <w:sz w:val="24"/>
          <w:szCs w:val="24"/>
        </w:rPr>
        <w:t xml:space="preserve">ilee </w:t>
      </w:r>
      <w:r w:rsidR="00277417">
        <w:rPr>
          <w:rFonts w:asciiTheme="minorBidi" w:hAnsiTheme="minorBidi"/>
          <w:sz w:val="24"/>
          <w:szCs w:val="24"/>
        </w:rPr>
        <w:t xml:space="preserve">[year] is observed, but today, even </w:t>
      </w:r>
      <w:r w:rsidR="005B327E">
        <w:rPr>
          <w:rFonts w:asciiTheme="minorBidi" w:hAnsiTheme="minorBidi"/>
          <w:sz w:val="24"/>
          <w:szCs w:val="24"/>
        </w:rPr>
        <w:t xml:space="preserve">were </w:t>
      </w:r>
      <w:r w:rsidR="00186DC9">
        <w:rPr>
          <w:rFonts w:asciiTheme="minorBidi" w:hAnsiTheme="minorBidi"/>
          <w:sz w:val="24"/>
          <w:szCs w:val="24"/>
        </w:rPr>
        <w:t>[a non-Jew]</w:t>
      </w:r>
      <w:r w:rsidR="005B327E">
        <w:rPr>
          <w:rFonts w:asciiTheme="minorBidi" w:hAnsiTheme="minorBidi"/>
          <w:sz w:val="24"/>
          <w:szCs w:val="24"/>
        </w:rPr>
        <w:t xml:space="preserve"> to accept upon himself the entire Torah except fo</w:t>
      </w:r>
      <w:r w:rsidR="00D01D1C">
        <w:rPr>
          <w:rFonts w:asciiTheme="minorBidi" w:hAnsiTheme="minorBidi"/>
          <w:sz w:val="24"/>
          <w:szCs w:val="24"/>
        </w:rPr>
        <w:t>r</w:t>
      </w:r>
      <w:r w:rsidR="005B327E">
        <w:rPr>
          <w:rFonts w:asciiTheme="minorBidi" w:hAnsiTheme="minorBidi"/>
          <w:sz w:val="24"/>
          <w:szCs w:val="24"/>
        </w:rPr>
        <w:t xml:space="preserve"> </w:t>
      </w:r>
      <w:r w:rsidR="00D01D1C">
        <w:rPr>
          <w:rFonts w:asciiTheme="minorBidi" w:hAnsiTheme="minorBidi"/>
          <w:sz w:val="24"/>
          <w:szCs w:val="24"/>
        </w:rPr>
        <w:t xml:space="preserve">one </w:t>
      </w:r>
      <w:r w:rsidR="005B327E">
        <w:rPr>
          <w:rFonts w:asciiTheme="minorBidi" w:hAnsiTheme="minorBidi"/>
          <w:sz w:val="24"/>
          <w:szCs w:val="24"/>
        </w:rPr>
        <w:t>detail, we do not accept him”</w:t>
      </w:r>
      <w:r w:rsidR="00C92756">
        <w:rPr>
          <w:rFonts w:asciiTheme="minorBidi" w:hAnsiTheme="minorBidi"/>
          <w:sz w:val="24"/>
          <w:szCs w:val="24"/>
        </w:rPr>
        <w:t xml:space="preserve"> (</w:t>
      </w:r>
      <w:r w:rsidR="00D359D5" w:rsidRPr="00D359D5">
        <w:rPr>
          <w:rFonts w:asciiTheme="minorBidi" w:hAnsiTheme="minorBidi"/>
          <w:i/>
          <w:iCs/>
          <w:sz w:val="24"/>
          <w:szCs w:val="24"/>
        </w:rPr>
        <w:t>Hi</w:t>
      </w:r>
      <w:r w:rsidR="00D01D1C" w:rsidRPr="00D01D1C">
        <w:rPr>
          <w:rFonts w:asciiTheme="minorBidi" w:hAnsiTheme="minorBidi"/>
          <w:i/>
          <w:iCs/>
          <w:sz w:val="24"/>
          <w:szCs w:val="24"/>
        </w:rPr>
        <w:t xml:space="preserve">lkhot Issurei </w:t>
      </w:r>
      <w:r w:rsidR="00412A26">
        <w:rPr>
          <w:rFonts w:asciiTheme="minorBidi" w:hAnsiTheme="minorBidi"/>
          <w:i/>
          <w:iCs/>
          <w:sz w:val="24"/>
          <w:szCs w:val="24"/>
        </w:rPr>
        <w:t>Bia</w:t>
      </w:r>
      <w:r w:rsidR="00D01D1C">
        <w:rPr>
          <w:rFonts w:asciiTheme="minorBidi" w:hAnsiTheme="minorBidi"/>
          <w:sz w:val="24"/>
          <w:szCs w:val="24"/>
        </w:rPr>
        <w:t xml:space="preserve"> 14:8)</w:t>
      </w:r>
      <w:r w:rsidR="007A4446">
        <w:rPr>
          <w:rFonts w:asciiTheme="minorBidi" w:hAnsiTheme="minorBidi"/>
          <w:sz w:val="24"/>
          <w:szCs w:val="24"/>
        </w:rPr>
        <w:t xml:space="preserve">. In that case, </w:t>
      </w:r>
      <w:r w:rsidR="007A4446" w:rsidRPr="007A4446">
        <w:rPr>
          <w:rFonts w:asciiTheme="minorBidi" w:hAnsiTheme="minorBidi"/>
          <w:i/>
          <w:iCs/>
          <w:sz w:val="24"/>
          <w:szCs w:val="24"/>
        </w:rPr>
        <w:t>ger toshav</w:t>
      </w:r>
      <w:r w:rsidR="007A4446">
        <w:rPr>
          <w:rFonts w:asciiTheme="minorBidi" w:hAnsiTheme="minorBidi"/>
          <w:sz w:val="24"/>
          <w:szCs w:val="24"/>
        </w:rPr>
        <w:t xml:space="preserve"> </w:t>
      </w:r>
      <w:r w:rsidR="00C04280">
        <w:rPr>
          <w:rFonts w:asciiTheme="minorBidi" w:hAnsiTheme="minorBidi"/>
          <w:sz w:val="24"/>
          <w:szCs w:val="24"/>
        </w:rPr>
        <w:t xml:space="preserve">status, like that of an indentured servant, </w:t>
      </w:r>
      <w:r w:rsidR="007A4446">
        <w:rPr>
          <w:rFonts w:asciiTheme="minorBidi" w:hAnsiTheme="minorBidi"/>
          <w:sz w:val="24"/>
          <w:szCs w:val="24"/>
        </w:rPr>
        <w:t xml:space="preserve">would seem to be </w:t>
      </w:r>
      <w:r w:rsidR="00C04280">
        <w:rPr>
          <w:rFonts w:asciiTheme="minorBidi" w:hAnsiTheme="minorBidi"/>
          <w:sz w:val="24"/>
          <w:szCs w:val="24"/>
        </w:rPr>
        <w:t xml:space="preserve">obsolete. </w:t>
      </w:r>
    </w:p>
    <w:p w14:paraId="212CE07F" w14:textId="6F75471A" w:rsidR="000C614F" w:rsidRDefault="000C614F" w:rsidP="002B7450">
      <w:pPr>
        <w:spacing w:after="0" w:line="240" w:lineRule="auto"/>
        <w:jc w:val="both"/>
        <w:rPr>
          <w:rFonts w:asciiTheme="minorBidi" w:hAnsiTheme="minorBidi"/>
          <w:sz w:val="24"/>
          <w:szCs w:val="24"/>
        </w:rPr>
      </w:pPr>
    </w:p>
    <w:p w14:paraId="393147D0" w14:textId="4EF34FD8" w:rsidR="002336E3" w:rsidRDefault="007A4446" w:rsidP="002B7450">
      <w:pPr>
        <w:spacing w:after="0" w:line="240" w:lineRule="auto"/>
        <w:jc w:val="both"/>
        <w:rPr>
          <w:rFonts w:asciiTheme="minorBidi" w:hAnsiTheme="minorBidi"/>
          <w:sz w:val="24"/>
          <w:szCs w:val="24"/>
          <w:rtl/>
        </w:rPr>
      </w:pPr>
      <w:r>
        <w:rPr>
          <w:rFonts w:asciiTheme="minorBidi" w:hAnsiTheme="minorBidi"/>
          <w:sz w:val="24"/>
          <w:szCs w:val="24"/>
        </w:rPr>
        <w:lastRenderedPageBreak/>
        <w:t xml:space="preserve">However, </w:t>
      </w:r>
      <w:r w:rsidR="00917C10">
        <w:rPr>
          <w:rFonts w:asciiTheme="minorBidi" w:hAnsiTheme="minorBidi"/>
          <w:sz w:val="24"/>
          <w:szCs w:val="24"/>
        </w:rPr>
        <w:t xml:space="preserve">there may be two ways to rescue the </w:t>
      </w:r>
      <w:r w:rsidR="00917C10" w:rsidRPr="00917C10">
        <w:rPr>
          <w:rFonts w:asciiTheme="minorBidi" w:hAnsiTheme="minorBidi"/>
          <w:i/>
          <w:iCs/>
          <w:sz w:val="24"/>
          <w:szCs w:val="24"/>
        </w:rPr>
        <w:t>ger toshav</w:t>
      </w:r>
      <w:r w:rsidR="00917C10">
        <w:rPr>
          <w:rFonts w:asciiTheme="minorBidi" w:hAnsiTheme="minorBidi"/>
          <w:sz w:val="24"/>
          <w:szCs w:val="24"/>
        </w:rPr>
        <w:t xml:space="preserve"> from current irrelevance. First, </w:t>
      </w:r>
      <w:r w:rsidR="00716160">
        <w:rPr>
          <w:rFonts w:asciiTheme="minorBidi" w:hAnsiTheme="minorBidi"/>
          <w:sz w:val="24"/>
          <w:szCs w:val="24"/>
        </w:rPr>
        <w:t xml:space="preserve">the Meiri, coincidentally, </w:t>
      </w:r>
      <w:r w:rsidR="00F40731">
        <w:rPr>
          <w:rFonts w:asciiTheme="minorBidi" w:hAnsiTheme="minorBidi"/>
          <w:sz w:val="24"/>
          <w:szCs w:val="24"/>
        </w:rPr>
        <w:t xml:space="preserve">believes that many of the benefits </w:t>
      </w:r>
      <w:r w:rsidR="00BB48ED">
        <w:rPr>
          <w:rFonts w:asciiTheme="minorBidi" w:hAnsiTheme="minorBidi"/>
          <w:sz w:val="24"/>
          <w:szCs w:val="24"/>
        </w:rPr>
        <w:t xml:space="preserve">extended to a </w:t>
      </w:r>
      <w:r w:rsidR="00BB48ED" w:rsidRPr="00BB48ED">
        <w:rPr>
          <w:rFonts w:asciiTheme="minorBidi" w:hAnsiTheme="minorBidi"/>
          <w:i/>
          <w:iCs/>
          <w:sz w:val="24"/>
          <w:szCs w:val="24"/>
        </w:rPr>
        <w:t>ger toshav</w:t>
      </w:r>
      <w:r w:rsidR="00BB48ED">
        <w:rPr>
          <w:rFonts w:asciiTheme="minorBidi" w:hAnsiTheme="minorBidi"/>
          <w:sz w:val="24"/>
          <w:szCs w:val="24"/>
        </w:rPr>
        <w:t xml:space="preserve"> do not require formal acceptance. In a </w:t>
      </w:r>
      <w:r w:rsidR="00F83453">
        <w:rPr>
          <w:rFonts w:asciiTheme="minorBidi" w:hAnsiTheme="minorBidi"/>
          <w:sz w:val="24"/>
          <w:szCs w:val="24"/>
        </w:rPr>
        <w:t>predominantly pagan, barbaric</w:t>
      </w:r>
      <w:r w:rsidR="00BB48ED">
        <w:rPr>
          <w:rFonts w:asciiTheme="minorBidi" w:hAnsiTheme="minorBidi"/>
          <w:sz w:val="24"/>
          <w:szCs w:val="24"/>
        </w:rPr>
        <w:t xml:space="preserve"> world, the only way </w:t>
      </w:r>
      <w:r w:rsidR="00B239BB">
        <w:rPr>
          <w:rFonts w:asciiTheme="minorBidi" w:hAnsiTheme="minorBidi"/>
          <w:sz w:val="24"/>
          <w:szCs w:val="24"/>
        </w:rPr>
        <w:t xml:space="preserve">for a non-Jew to clearly </w:t>
      </w:r>
      <w:r w:rsidR="00F67F1D">
        <w:rPr>
          <w:rFonts w:asciiTheme="minorBidi" w:hAnsiTheme="minorBidi"/>
          <w:sz w:val="24"/>
          <w:szCs w:val="24"/>
        </w:rPr>
        <w:t>distance him</w:t>
      </w:r>
      <w:r w:rsidR="009F04FC">
        <w:rPr>
          <w:rFonts w:asciiTheme="minorBidi" w:hAnsiTheme="minorBidi"/>
          <w:sz w:val="24"/>
          <w:szCs w:val="24"/>
        </w:rPr>
        <w:t>self</w:t>
      </w:r>
      <w:r w:rsidR="00F67F1D">
        <w:rPr>
          <w:rFonts w:asciiTheme="minorBidi" w:hAnsiTheme="minorBidi"/>
          <w:sz w:val="24"/>
          <w:szCs w:val="24"/>
        </w:rPr>
        <w:t xml:space="preserve"> or herself from his or her native </w:t>
      </w:r>
      <w:r w:rsidR="00E1077D">
        <w:rPr>
          <w:rFonts w:asciiTheme="minorBidi" w:hAnsiTheme="minorBidi"/>
          <w:sz w:val="24"/>
          <w:szCs w:val="24"/>
        </w:rPr>
        <w:t>culture w</w:t>
      </w:r>
      <w:r w:rsidR="00774E08">
        <w:rPr>
          <w:rFonts w:asciiTheme="minorBidi" w:hAnsiTheme="minorBidi"/>
          <w:sz w:val="24"/>
          <w:szCs w:val="24"/>
        </w:rPr>
        <w:t>as to make a formal pledge. However,</w:t>
      </w:r>
      <w:r w:rsidR="00987CBA">
        <w:rPr>
          <w:rFonts w:asciiTheme="minorBidi" w:hAnsiTheme="minorBidi"/>
          <w:sz w:val="24"/>
          <w:szCs w:val="24"/>
        </w:rPr>
        <w:t xml:space="preserve"> “</w:t>
      </w:r>
      <w:r w:rsidR="00045A85">
        <w:rPr>
          <w:rFonts w:asciiTheme="minorBidi" w:hAnsiTheme="minorBidi"/>
          <w:sz w:val="24"/>
          <w:szCs w:val="24"/>
        </w:rPr>
        <w:t xml:space="preserve">nations that are constrained by </w:t>
      </w:r>
      <w:r w:rsidR="00EA5413">
        <w:rPr>
          <w:rFonts w:asciiTheme="minorBidi" w:hAnsiTheme="minorBidi"/>
          <w:sz w:val="24"/>
          <w:szCs w:val="24"/>
        </w:rPr>
        <w:t xml:space="preserve">standards of </w:t>
      </w:r>
      <w:r w:rsidR="00991454">
        <w:rPr>
          <w:rFonts w:asciiTheme="minorBidi" w:hAnsiTheme="minorBidi"/>
          <w:sz w:val="24"/>
          <w:szCs w:val="24"/>
        </w:rPr>
        <w:t>religio</w:t>
      </w:r>
      <w:r w:rsidR="00EA5413">
        <w:rPr>
          <w:rFonts w:asciiTheme="minorBidi" w:hAnsiTheme="minorBidi"/>
          <w:sz w:val="24"/>
          <w:szCs w:val="24"/>
        </w:rPr>
        <w:t xml:space="preserve">n and </w:t>
      </w:r>
      <w:r w:rsidR="008463CE">
        <w:rPr>
          <w:rFonts w:asciiTheme="minorBidi" w:hAnsiTheme="minorBidi"/>
          <w:sz w:val="24"/>
          <w:szCs w:val="24"/>
        </w:rPr>
        <w:t>civility</w:t>
      </w:r>
      <w:r w:rsidR="0031582F">
        <w:rPr>
          <w:rFonts w:asciiTheme="minorBidi" w:hAnsiTheme="minorBidi"/>
          <w:sz w:val="24"/>
          <w:szCs w:val="24"/>
        </w:rPr>
        <w:t>,</w:t>
      </w:r>
      <w:r w:rsidR="008463CE">
        <w:rPr>
          <w:rFonts w:asciiTheme="minorBidi" w:hAnsiTheme="minorBidi"/>
          <w:sz w:val="24"/>
          <w:szCs w:val="24"/>
        </w:rPr>
        <w:t>”</w:t>
      </w:r>
      <w:r w:rsidR="0031582F">
        <w:rPr>
          <w:rFonts w:asciiTheme="minorBidi" w:hAnsiTheme="minorBidi"/>
          <w:sz w:val="24"/>
          <w:szCs w:val="24"/>
        </w:rPr>
        <w:t xml:space="preserve"> according to the Meiri,</w:t>
      </w:r>
      <w:r w:rsidR="00987CBA">
        <w:rPr>
          <w:rFonts w:asciiTheme="minorBidi" w:hAnsiTheme="minorBidi"/>
          <w:sz w:val="24"/>
          <w:szCs w:val="24"/>
        </w:rPr>
        <w:t xml:space="preserve"> automatically </w:t>
      </w:r>
      <w:r w:rsidR="00DC1CD3">
        <w:rPr>
          <w:rFonts w:asciiTheme="minorBidi" w:hAnsiTheme="minorBidi"/>
          <w:sz w:val="24"/>
          <w:szCs w:val="24"/>
        </w:rPr>
        <w:t>e</w:t>
      </w:r>
      <w:r w:rsidR="000276BB">
        <w:rPr>
          <w:rFonts w:asciiTheme="minorBidi" w:hAnsiTheme="minorBidi"/>
          <w:sz w:val="24"/>
          <w:szCs w:val="24"/>
        </w:rPr>
        <w:t>njoy benefits of</w:t>
      </w:r>
      <w:r w:rsidR="00412A26">
        <w:rPr>
          <w:rFonts w:asciiTheme="minorBidi" w:hAnsiTheme="minorBidi"/>
          <w:sz w:val="24"/>
          <w:szCs w:val="24"/>
        </w:rPr>
        <w:t xml:space="preserve"> </w:t>
      </w:r>
      <w:r w:rsidR="00A07D74">
        <w:rPr>
          <w:rFonts w:asciiTheme="minorBidi" w:hAnsiTheme="minorBidi"/>
          <w:sz w:val="24"/>
          <w:szCs w:val="24"/>
        </w:rPr>
        <w:t>a</w:t>
      </w:r>
      <w:r w:rsidR="000276BB">
        <w:rPr>
          <w:rFonts w:asciiTheme="minorBidi" w:hAnsiTheme="minorBidi"/>
          <w:sz w:val="24"/>
          <w:szCs w:val="24"/>
        </w:rPr>
        <w:t xml:space="preserve"> </w:t>
      </w:r>
      <w:r w:rsidR="002336E3" w:rsidRPr="002336E3">
        <w:rPr>
          <w:rFonts w:asciiTheme="minorBidi" w:hAnsiTheme="minorBidi"/>
          <w:i/>
          <w:iCs/>
          <w:sz w:val="24"/>
          <w:szCs w:val="24"/>
        </w:rPr>
        <w:t>ger toshav</w:t>
      </w:r>
      <w:r w:rsidR="0031582F">
        <w:rPr>
          <w:rFonts w:asciiTheme="minorBidi" w:hAnsiTheme="minorBidi"/>
          <w:sz w:val="24"/>
          <w:szCs w:val="24"/>
        </w:rPr>
        <w:t xml:space="preserve"> (</w:t>
      </w:r>
      <w:r w:rsidR="00F66D35">
        <w:rPr>
          <w:rFonts w:asciiTheme="minorBidi" w:hAnsiTheme="minorBidi"/>
          <w:sz w:val="24"/>
          <w:szCs w:val="24"/>
        </w:rPr>
        <w:t xml:space="preserve">Commentary on </w:t>
      </w:r>
      <w:r w:rsidR="00F66D35" w:rsidRPr="00F66D35">
        <w:rPr>
          <w:rFonts w:asciiTheme="minorBidi" w:hAnsiTheme="minorBidi"/>
          <w:i/>
          <w:iCs/>
          <w:sz w:val="24"/>
          <w:szCs w:val="24"/>
        </w:rPr>
        <w:t>Bava Kamma</w:t>
      </w:r>
      <w:r w:rsidR="00F66D35">
        <w:rPr>
          <w:rFonts w:asciiTheme="minorBidi" w:hAnsiTheme="minorBidi"/>
          <w:sz w:val="24"/>
          <w:szCs w:val="24"/>
        </w:rPr>
        <w:t xml:space="preserve"> </w:t>
      </w:r>
      <w:r w:rsidR="0031582F">
        <w:rPr>
          <w:rFonts w:asciiTheme="minorBidi" w:hAnsiTheme="minorBidi"/>
          <w:sz w:val="24"/>
          <w:szCs w:val="24"/>
        </w:rPr>
        <w:t>37b)</w:t>
      </w:r>
      <w:r w:rsidR="0088287C">
        <w:rPr>
          <w:rFonts w:asciiTheme="minorBidi" w:hAnsiTheme="minorBidi"/>
          <w:sz w:val="24"/>
          <w:szCs w:val="24"/>
        </w:rPr>
        <w:t>.</w:t>
      </w:r>
    </w:p>
    <w:p w14:paraId="2E4D6E76" w14:textId="6B936993" w:rsidR="001D31F3" w:rsidRDefault="001D31F3" w:rsidP="002B7450">
      <w:pPr>
        <w:spacing w:after="0" w:line="240" w:lineRule="auto"/>
        <w:jc w:val="both"/>
        <w:rPr>
          <w:rFonts w:asciiTheme="minorBidi" w:hAnsiTheme="minorBidi"/>
          <w:sz w:val="24"/>
          <w:szCs w:val="24"/>
        </w:rPr>
      </w:pPr>
    </w:p>
    <w:p w14:paraId="11461BE6" w14:textId="44B66DBC" w:rsidR="001D31F3" w:rsidRDefault="00CF23C1" w:rsidP="002B7450">
      <w:pPr>
        <w:spacing w:after="0" w:line="240" w:lineRule="auto"/>
        <w:jc w:val="both"/>
        <w:rPr>
          <w:rFonts w:asciiTheme="minorBidi" w:hAnsiTheme="minorBidi"/>
          <w:sz w:val="24"/>
          <w:szCs w:val="24"/>
        </w:rPr>
      </w:pPr>
      <w:r>
        <w:rPr>
          <w:rFonts w:asciiTheme="minorBidi" w:hAnsiTheme="minorBidi"/>
          <w:sz w:val="24"/>
          <w:szCs w:val="24"/>
        </w:rPr>
        <w:t>On the other hand</w:t>
      </w:r>
      <w:r w:rsidR="001D31F3">
        <w:rPr>
          <w:rFonts w:asciiTheme="minorBidi" w:hAnsiTheme="minorBidi"/>
          <w:sz w:val="24"/>
          <w:szCs w:val="24"/>
        </w:rPr>
        <w:t>, the</w:t>
      </w:r>
      <w:r w:rsidR="00D359D5">
        <w:rPr>
          <w:rFonts w:asciiTheme="minorBidi" w:hAnsiTheme="minorBidi"/>
          <w:sz w:val="24"/>
          <w:szCs w:val="24"/>
        </w:rPr>
        <w:t xml:space="preserve"> </w:t>
      </w:r>
      <w:r w:rsidR="002A0173">
        <w:rPr>
          <w:rFonts w:asciiTheme="minorBidi" w:hAnsiTheme="minorBidi"/>
          <w:sz w:val="24"/>
          <w:szCs w:val="24"/>
        </w:rPr>
        <w:t>Rambam, as we quoted, seems to insist upon formal acceptance</w:t>
      </w:r>
      <w:r w:rsidR="00134AE2">
        <w:rPr>
          <w:rFonts w:asciiTheme="minorBidi" w:hAnsiTheme="minorBidi"/>
          <w:sz w:val="24"/>
          <w:szCs w:val="24"/>
        </w:rPr>
        <w:t xml:space="preserve"> for a </w:t>
      </w:r>
      <w:r w:rsidR="00134AE2" w:rsidRPr="00134AE2">
        <w:rPr>
          <w:rFonts w:asciiTheme="minorBidi" w:hAnsiTheme="minorBidi"/>
          <w:i/>
          <w:iCs/>
          <w:sz w:val="24"/>
          <w:szCs w:val="24"/>
        </w:rPr>
        <w:t>ger toshav</w:t>
      </w:r>
      <w:r w:rsidR="002A0173">
        <w:rPr>
          <w:rFonts w:asciiTheme="minorBidi" w:hAnsiTheme="minorBidi"/>
          <w:sz w:val="24"/>
          <w:szCs w:val="24"/>
        </w:rPr>
        <w:t xml:space="preserve">, </w:t>
      </w:r>
      <w:r w:rsidR="00134AE2">
        <w:rPr>
          <w:rFonts w:asciiTheme="minorBidi" w:hAnsiTheme="minorBidi"/>
          <w:sz w:val="24"/>
          <w:szCs w:val="24"/>
        </w:rPr>
        <w:t>possibly because he sees the process as more genuinely transformative.</w:t>
      </w:r>
      <w:r w:rsidR="00CB4C2E">
        <w:rPr>
          <w:rFonts w:asciiTheme="minorBidi" w:hAnsiTheme="minorBidi"/>
          <w:sz w:val="24"/>
          <w:szCs w:val="24"/>
        </w:rPr>
        <w:t xml:space="preserve"> A </w:t>
      </w:r>
      <w:r w:rsidR="00F232FA" w:rsidRPr="00F232FA">
        <w:rPr>
          <w:rFonts w:asciiTheme="minorBidi" w:hAnsiTheme="minorBidi"/>
          <w:i/>
          <w:iCs/>
          <w:sz w:val="24"/>
          <w:szCs w:val="24"/>
        </w:rPr>
        <w:t>ger toshav</w:t>
      </w:r>
      <w:r w:rsidR="00F232FA">
        <w:rPr>
          <w:rFonts w:asciiTheme="minorBidi" w:hAnsiTheme="minorBidi"/>
          <w:sz w:val="24"/>
          <w:szCs w:val="24"/>
        </w:rPr>
        <w:t xml:space="preserve"> is not merely separating from his or her host culture</w:t>
      </w:r>
      <w:r w:rsidR="00A86F42">
        <w:rPr>
          <w:rFonts w:asciiTheme="minorBidi" w:hAnsiTheme="minorBidi"/>
          <w:sz w:val="24"/>
          <w:szCs w:val="24"/>
        </w:rPr>
        <w:t xml:space="preserve">. He or she </w:t>
      </w:r>
      <w:r w:rsidR="00F232FA">
        <w:rPr>
          <w:rFonts w:asciiTheme="minorBidi" w:hAnsiTheme="minorBidi"/>
          <w:sz w:val="24"/>
          <w:szCs w:val="24"/>
        </w:rPr>
        <w:t>is assuming a new iden</w:t>
      </w:r>
      <w:r w:rsidR="003A4555">
        <w:rPr>
          <w:rFonts w:asciiTheme="minorBidi" w:hAnsiTheme="minorBidi"/>
          <w:sz w:val="24"/>
          <w:szCs w:val="24"/>
        </w:rPr>
        <w:t>tity</w:t>
      </w:r>
      <w:r w:rsidR="001131D9">
        <w:rPr>
          <w:rFonts w:asciiTheme="minorBidi" w:hAnsiTheme="minorBidi"/>
          <w:sz w:val="24"/>
          <w:szCs w:val="24"/>
        </w:rPr>
        <w:t xml:space="preserve"> </w:t>
      </w:r>
      <w:r w:rsidR="00FC43BC">
        <w:rPr>
          <w:rFonts w:asciiTheme="minorBidi" w:hAnsiTheme="minorBidi"/>
          <w:sz w:val="24"/>
          <w:szCs w:val="24"/>
        </w:rPr>
        <w:t>as an affiliate of the Jewish nation</w:t>
      </w:r>
      <w:r w:rsidR="003A4555">
        <w:rPr>
          <w:rFonts w:asciiTheme="minorBidi" w:hAnsiTheme="minorBidi"/>
          <w:sz w:val="24"/>
          <w:szCs w:val="24"/>
        </w:rPr>
        <w:t xml:space="preserve">, </w:t>
      </w:r>
      <w:r w:rsidR="00085164">
        <w:rPr>
          <w:rFonts w:asciiTheme="minorBidi" w:hAnsiTheme="minorBidi"/>
          <w:sz w:val="24"/>
          <w:szCs w:val="24"/>
        </w:rPr>
        <w:t xml:space="preserve">a status </w:t>
      </w:r>
      <w:r w:rsidR="001131D9">
        <w:rPr>
          <w:rFonts w:asciiTheme="minorBidi" w:hAnsiTheme="minorBidi"/>
          <w:sz w:val="24"/>
          <w:szCs w:val="24"/>
        </w:rPr>
        <w:t xml:space="preserve">which may be unavailable </w:t>
      </w:r>
      <w:r w:rsidR="00FC43BC">
        <w:rPr>
          <w:rFonts w:asciiTheme="minorBidi" w:hAnsiTheme="minorBidi"/>
          <w:sz w:val="24"/>
          <w:szCs w:val="24"/>
        </w:rPr>
        <w:t xml:space="preserve">when </w:t>
      </w:r>
      <w:r w:rsidR="00085164">
        <w:rPr>
          <w:rFonts w:asciiTheme="minorBidi" w:hAnsiTheme="minorBidi"/>
          <w:sz w:val="24"/>
          <w:szCs w:val="24"/>
        </w:rPr>
        <w:t>the nation lacks full sociopolitical stability (</w:t>
      </w:r>
      <w:r w:rsidR="00A86F42">
        <w:rPr>
          <w:rFonts w:asciiTheme="minorBidi" w:hAnsiTheme="minorBidi"/>
          <w:sz w:val="24"/>
          <w:szCs w:val="24"/>
        </w:rPr>
        <w:t xml:space="preserve">for which the </w:t>
      </w:r>
      <w:r w:rsidR="00F14283">
        <w:rPr>
          <w:rFonts w:asciiTheme="minorBidi" w:hAnsiTheme="minorBidi"/>
          <w:sz w:val="24"/>
          <w:szCs w:val="24"/>
        </w:rPr>
        <w:t>jub</w:t>
      </w:r>
      <w:r w:rsidR="00A86F42">
        <w:rPr>
          <w:rFonts w:asciiTheme="minorBidi" w:hAnsiTheme="minorBidi"/>
          <w:sz w:val="24"/>
          <w:szCs w:val="24"/>
        </w:rPr>
        <w:t>ilee is a marker)</w:t>
      </w:r>
      <w:r w:rsidR="003A4555">
        <w:rPr>
          <w:rFonts w:asciiTheme="minorBidi" w:hAnsiTheme="minorBidi"/>
          <w:sz w:val="24"/>
          <w:szCs w:val="24"/>
        </w:rPr>
        <w:t>.</w:t>
      </w:r>
      <w:r w:rsidR="00134AE2">
        <w:rPr>
          <w:rStyle w:val="FootnoteReference"/>
          <w:rFonts w:asciiTheme="minorBidi" w:hAnsiTheme="minorBidi"/>
          <w:sz w:val="24"/>
          <w:szCs w:val="24"/>
        </w:rPr>
        <w:footnoteReference w:id="12"/>
      </w:r>
      <w:r w:rsidR="00134AE2">
        <w:rPr>
          <w:rFonts w:asciiTheme="minorBidi" w:hAnsiTheme="minorBidi"/>
          <w:sz w:val="24"/>
          <w:szCs w:val="24"/>
        </w:rPr>
        <w:t xml:space="preserve"> </w:t>
      </w:r>
      <w:r w:rsidR="004C04A9">
        <w:rPr>
          <w:rFonts w:asciiTheme="minorBidi" w:hAnsiTheme="minorBidi"/>
          <w:sz w:val="24"/>
          <w:szCs w:val="24"/>
        </w:rPr>
        <w:t>Still,</w:t>
      </w:r>
      <w:r w:rsidR="003A4555">
        <w:rPr>
          <w:rFonts w:asciiTheme="minorBidi" w:hAnsiTheme="minorBidi"/>
          <w:sz w:val="24"/>
          <w:szCs w:val="24"/>
        </w:rPr>
        <w:t xml:space="preserve"> d</w:t>
      </w:r>
      <w:r w:rsidR="00D67819">
        <w:rPr>
          <w:rFonts w:asciiTheme="minorBidi" w:hAnsiTheme="minorBidi"/>
          <w:sz w:val="24"/>
          <w:szCs w:val="24"/>
        </w:rPr>
        <w:t xml:space="preserve">oes that mean that the door to the Jewish community is </w:t>
      </w:r>
      <w:r w:rsidR="007119F0">
        <w:rPr>
          <w:rFonts w:asciiTheme="minorBidi" w:hAnsiTheme="minorBidi"/>
          <w:sz w:val="24"/>
          <w:szCs w:val="24"/>
        </w:rPr>
        <w:t xml:space="preserve">necessarily </w:t>
      </w:r>
      <w:r w:rsidR="00D67819">
        <w:rPr>
          <w:rFonts w:asciiTheme="minorBidi" w:hAnsiTheme="minorBidi"/>
          <w:sz w:val="24"/>
          <w:szCs w:val="24"/>
        </w:rPr>
        <w:t>shut to all non-Jews</w:t>
      </w:r>
      <w:r w:rsidR="007119F0">
        <w:rPr>
          <w:rFonts w:asciiTheme="minorBidi" w:hAnsiTheme="minorBidi"/>
          <w:sz w:val="24"/>
          <w:szCs w:val="24"/>
        </w:rPr>
        <w:t xml:space="preserve"> </w:t>
      </w:r>
      <w:r w:rsidR="00D218B3">
        <w:rPr>
          <w:rFonts w:asciiTheme="minorBidi" w:hAnsiTheme="minorBidi"/>
          <w:sz w:val="24"/>
          <w:szCs w:val="24"/>
        </w:rPr>
        <w:t xml:space="preserve">who do not want to </w:t>
      </w:r>
      <w:r w:rsidR="005301B4">
        <w:rPr>
          <w:rFonts w:asciiTheme="minorBidi" w:hAnsiTheme="minorBidi"/>
          <w:sz w:val="24"/>
          <w:szCs w:val="24"/>
        </w:rPr>
        <w:t xml:space="preserve">fully </w:t>
      </w:r>
      <w:r w:rsidR="00D218B3">
        <w:rPr>
          <w:rFonts w:asciiTheme="minorBidi" w:hAnsiTheme="minorBidi"/>
          <w:sz w:val="24"/>
          <w:szCs w:val="24"/>
        </w:rPr>
        <w:t>convert</w:t>
      </w:r>
      <w:r w:rsidR="00D67819">
        <w:rPr>
          <w:rFonts w:asciiTheme="minorBidi" w:hAnsiTheme="minorBidi"/>
          <w:sz w:val="24"/>
          <w:szCs w:val="24"/>
        </w:rPr>
        <w:t xml:space="preserve">, </w:t>
      </w:r>
      <w:r w:rsidR="0030782D">
        <w:rPr>
          <w:rFonts w:asciiTheme="minorBidi" w:hAnsiTheme="minorBidi"/>
          <w:sz w:val="24"/>
          <w:szCs w:val="24"/>
        </w:rPr>
        <w:t xml:space="preserve">and that </w:t>
      </w:r>
      <w:r w:rsidR="007C6128">
        <w:rPr>
          <w:rFonts w:asciiTheme="minorBidi" w:hAnsiTheme="minorBidi"/>
          <w:sz w:val="24"/>
          <w:szCs w:val="24"/>
        </w:rPr>
        <w:t>any</w:t>
      </w:r>
      <w:r w:rsidR="0030782D">
        <w:rPr>
          <w:rFonts w:asciiTheme="minorBidi" w:hAnsiTheme="minorBidi"/>
          <w:sz w:val="24"/>
          <w:szCs w:val="24"/>
        </w:rPr>
        <w:t xml:space="preserve"> who find themselves in its midst </w:t>
      </w:r>
      <w:r w:rsidR="007C6128">
        <w:rPr>
          <w:rFonts w:asciiTheme="minorBidi" w:hAnsiTheme="minorBidi"/>
          <w:sz w:val="24"/>
          <w:szCs w:val="24"/>
        </w:rPr>
        <w:t xml:space="preserve">cannot gain any </w:t>
      </w:r>
      <w:r w:rsidR="0030782D">
        <w:rPr>
          <w:rFonts w:asciiTheme="minorBidi" w:hAnsiTheme="minorBidi"/>
          <w:sz w:val="24"/>
          <w:szCs w:val="24"/>
        </w:rPr>
        <w:t>rights?</w:t>
      </w:r>
      <w:r w:rsidR="007C6128">
        <w:rPr>
          <w:rFonts w:asciiTheme="minorBidi" w:hAnsiTheme="minorBidi"/>
          <w:sz w:val="24"/>
          <w:szCs w:val="24"/>
        </w:rPr>
        <w:t xml:space="preserve"> Here, </w:t>
      </w:r>
      <w:r w:rsidR="006A43BF">
        <w:rPr>
          <w:rFonts w:asciiTheme="minorBidi" w:hAnsiTheme="minorBidi"/>
          <w:sz w:val="24"/>
          <w:szCs w:val="24"/>
        </w:rPr>
        <w:t xml:space="preserve">I think the Meiri’s </w:t>
      </w:r>
      <w:r w:rsidR="00FD6832">
        <w:rPr>
          <w:rFonts w:asciiTheme="minorBidi" w:hAnsiTheme="minorBidi"/>
          <w:sz w:val="24"/>
          <w:szCs w:val="24"/>
        </w:rPr>
        <w:t>contention that</w:t>
      </w:r>
      <w:r w:rsidR="00D61D8E">
        <w:rPr>
          <w:rFonts w:asciiTheme="minorBidi" w:hAnsiTheme="minorBidi"/>
          <w:sz w:val="24"/>
          <w:szCs w:val="24"/>
        </w:rPr>
        <w:t xml:space="preserve">, unlike the </w:t>
      </w:r>
      <w:r w:rsidR="00F14283">
        <w:rPr>
          <w:rFonts w:asciiTheme="minorBidi" w:hAnsiTheme="minorBidi"/>
          <w:sz w:val="24"/>
          <w:szCs w:val="24"/>
        </w:rPr>
        <w:t>jub</w:t>
      </w:r>
      <w:r w:rsidR="00D61D8E">
        <w:rPr>
          <w:rFonts w:asciiTheme="minorBidi" w:hAnsiTheme="minorBidi"/>
          <w:sz w:val="24"/>
          <w:szCs w:val="24"/>
        </w:rPr>
        <w:t>ilee cycle,</w:t>
      </w:r>
      <w:r w:rsidR="00FD6832">
        <w:rPr>
          <w:rFonts w:asciiTheme="minorBidi" w:hAnsiTheme="minorBidi"/>
          <w:sz w:val="24"/>
          <w:szCs w:val="24"/>
        </w:rPr>
        <w:t xml:space="preserve"> “the </w:t>
      </w:r>
      <w:bookmarkStart w:id="1" w:name="_Hlk2242227"/>
      <w:r w:rsidR="00FD6832">
        <w:rPr>
          <w:rFonts w:asciiTheme="minorBidi" w:hAnsiTheme="minorBidi"/>
          <w:sz w:val="24"/>
          <w:szCs w:val="24"/>
        </w:rPr>
        <w:t xml:space="preserve">traits of piety and civility </w:t>
      </w:r>
      <w:bookmarkEnd w:id="1"/>
      <w:r w:rsidR="00FD6832">
        <w:rPr>
          <w:rFonts w:asciiTheme="minorBidi" w:hAnsiTheme="minorBidi"/>
          <w:sz w:val="24"/>
          <w:szCs w:val="24"/>
        </w:rPr>
        <w:t xml:space="preserve">do not </w:t>
      </w:r>
      <w:r w:rsidR="006C5D15">
        <w:rPr>
          <w:rFonts w:asciiTheme="minorBidi" w:hAnsiTheme="minorBidi"/>
          <w:sz w:val="24"/>
          <w:szCs w:val="24"/>
        </w:rPr>
        <w:t>cease</w:t>
      </w:r>
      <w:r w:rsidR="00FD6832">
        <w:rPr>
          <w:rFonts w:asciiTheme="minorBidi" w:hAnsiTheme="minorBidi"/>
          <w:sz w:val="24"/>
          <w:szCs w:val="24"/>
        </w:rPr>
        <w:t xml:space="preserve">” </w:t>
      </w:r>
      <w:r w:rsidR="002B6FDD">
        <w:rPr>
          <w:rFonts w:asciiTheme="minorBidi" w:hAnsiTheme="minorBidi"/>
          <w:sz w:val="24"/>
          <w:szCs w:val="24"/>
        </w:rPr>
        <w:t xml:space="preserve">needs to be </w:t>
      </w:r>
      <w:r w:rsidR="00BA47C9">
        <w:rPr>
          <w:rFonts w:asciiTheme="minorBidi" w:hAnsiTheme="minorBidi"/>
          <w:sz w:val="24"/>
          <w:szCs w:val="24"/>
        </w:rPr>
        <w:t>considered</w:t>
      </w:r>
      <w:r w:rsidR="00E72F78">
        <w:rPr>
          <w:rFonts w:asciiTheme="minorBidi" w:hAnsiTheme="minorBidi"/>
          <w:sz w:val="24"/>
          <w:szCs w:val="24"/>
        </w:rPr>
        <w:t xml:space="preserve"> very</w:t>
      </w:r>
      <w:r w:rsidR="00BA47C9">
        <w:rPr>
          <w:rFonts w:asciiTheme="minorBidi" w:hAnsiTheme="minorBidi"/>
          <w:sz w:val="24"/>
          <w:szCs w:val="24"/>
        </w:rPr>
        <w:t xml:space="preserve"> carefully. </w:t>
      </w:r>
    </w:p>
    <w:p w14:paraId="74CF18AA" w14:textId="77777777" w:rsidR="002B1EBD" w:rsidRDefault="002B1EBD" w:rsidP="002B7450">
      <w:pPr>
        <w:spacing w:after="0" w:line="240" w:lineRule="auto"/>
        <w:jc w:val="both"/>
        <w:rPr>
          <w:rFonts w:asciiTheme="minorBidi" w:hAnsiTheme="minorBidi"/>
          <w:sz w:val="24"/>
          <w:szCs w:val="24"/>
        </w:rPr>
      </w:pPr>
    </w:p>
    <w:p w14:paraId="364C08F5" w14:textId="6DF26603" w:rsidR="00A57F8D" w:rsidRDefault="00E02B52" w:rsidP="002B7450">
      <w:pPr>
        <w:spacing w:after="0" w:line="240" w:lineRule="auto"/>
        <w:jc w:val="both"/>
        <w:rPr>
          <w:rFonts w:asciiTheme="minorBidi" w:hAnsiTheme="minorBidi"/>
          <w:sz w:val="24"/>
          <w:szCs w:val="24"/>
          <w:rtl/>
        </w:rPr>
      </w:pPr>
      <w:r>
        <w:rPr>
          <w:rFonts w:asciiTheme="minorBidi" w:hAnsiTheme="minorBidi"/>
          <w:sz w:val="24"/>
          <w:szCs w:val="24"/>
        </w:rPr>
        <w:t xml:space="preserve">Carefully indeed. </w:t>
      </w:r>
      <w:r w:rsidR="001B3ECF">
        <w:rPr>
          <w:rFonts w:asciiTheme="minorBidi" w:hAnsiTheme="minorBidi"/>
          <w:sz w:val="24"/>
          <w:szCs w:val="24"/>
        </w:rPr>
        <w:t>The State of Israel is currently contending with large populations of foreigners</w:t>
      </w:r>
      <w:r w:rsidR="006C7DEB">
        <w:rPr>
          <w:rFonts w:asciiTheme="minorBidi" w:hAnsiTheme="minorBidi"/>
          <w:sz w:val="24"/>
          <w:szCs w:val="24"/>
        </w:rPr>
        <w:t>:</w:t>
      </w:r>
      <w:r w:rsidR="002413DA">
        <w:rPr>
          <w:rFonts w:asciiTheme="minorBidi" w:hAnsiTheme="minorBidi"/>
          <w:sz w:val="24"/>
          <w:szCs w:val="24"/>
        </w:rPr>
        <w:t xml:space="preserve"> </w:t>
      </w:r>
      <w:r w:rsidR="00727189">
        <w:rPr>
          <w:rFonts w:asciiTheme="minorBidi" w:hAnsiTheme="minorBidi"/>
          <w:sz w:val="24"/>
          <w:szCs w:val="24"/>
        </w:rPr>
        <w:t xml:space="preserve">some invited, such as </w:t>
      </w:r>
      <w:r w:rsidR="00246181">
        <w:rPr>
          <w:rFonts w:asciiTheme="minorBidi" w:hAnsiTheme="minorBidi"/>
          <w:sz w:val="24"/>
          <w:szCs w:val="24"/>
        </w:rPr>
        <w:t>recruited</w:t>
      </w:r>
      <w:r w:rsidR="00727189">
        <w:rPr>
          <w:rFonts w:asciiTheme="minorBidi" w:hAnsiTheme="minorBidi"/>
          <w:sz w:val="24"/>
          <w:szCs w:val="24"/>
        </w:rPr>
        <w:t xml:space="preserve"> workers</w:t>
      </w:r>
      <w:r w:rsidR="006C7DEB">
        <w:rPr>
          <w:rFonts w:asciiTheme="minorBidi" w:hAnsiTheme="minorBidi"/>
          <w:sz w:val="24"/>
          <w:szCs w:val="24"/>
        </w:rPr>
        <w:t>;</w:t>
      </w:r>
      <w:r w:rsidR="00727189">
        <w:rPr>
          <w:rFonts w:asciiTheme="minorBidi" w:hAnsiTheme="minorBidi"/>
          <w:sz w:val="24"/>
          <w:szCs w:val="24"/>
        </w:rPr>
        <w:t xml:space="preserve"> and some </w:t>
      </w:r>
      <w:r w:rsidR="00092BE3">
        <w:rPr>
          <w:rFonts w:asciiTheme="minorBidi" w:hAnsiTheme="minorBidi"/>
          <w:sz w:val="24"/>
          <w:szCs w:val="24"/>
        </w:rPr>
        <w:t>not</w:t>
      </w:r>
      <w:r w:rsidR="00727189">
        <w:rPr>
          <w:rFonts w:asciiTheme="minorBidi" w:hAnsiTheme="minorBidi"/>
          <w:sz w:val="24"/>
          <w:szCs w:val="24"/>
        </w:rPr>
        <w:t xml:space="preserve">, such as </w:t>
      </w:r>
      <w:r w:rsidR="00246181">
        <w:rPr>
          <w:rFonts w:asciiTheme="minorBidi" w:hAnsiTheme="minorBidi"/>
          <w:sz w:val="24"/>
          <w:szCs w:val="24"/>
        </w:rPr>
        <w:t xml:space="preserve">asylum seekers and others </w:t>
      </w:r>
      <w:r w:rsidR="00801674">
        <w:rPr>
          <w:rFonts w:asciiTheme="minorBidi" w:hAnsiTheme="minorBidi"/>
          <w:sz w:val="24"/>
          <w:szCs w:val="24"/>
        </w:rPr>
        <w:t xml:space="preserve">simply seeking a </w:t>
      </w:r>
      <w:r w:rsidR="00D76135">
        <w:rPr>
          <w:rFonts w:asciiTheme="minorBidi" w:hAnsiTheme="minorBidi"/>
          <w:sz w:val="24"/>
          <w:szCs w:val="24"/>
        </w:rPr>
        <w:t>change of fortune</w:t>
      </w:r>
      <w:r w:rsidR="00801674">
        <w:rPr>
          <w:rFonts w:asciiTheme="minorBidi" w:hAnsiTheme="minorBidi"/>
          <w:sz w:val="24"/>
          <w:szCs w:val="24"/>
        </w:rPr>
        <w:t xml:space="preserve">. </w:t>
      </w:r>
      <w:r w:rsidR="00BB45A1">
        <w:rPr>
          <w:rFonts w:asciiTheme="minorBidi" w:hAnsiTheme="minorBidi"/>
          <w:sz w:val="24"/>
          <w:szCs w:val="24"/>
        </w:rPr>
        <w:t xml:space="preserve">The laws of </w:t>
      </w:r>
      <w:r w:rsidR="00BB5575">
        <w:rPr>
          <w:rFonts w:asciiTheme="minorBidi" w:hAnsiTheme="minorBidi"/>
          <w:sz w:val="24"/>
          <w:szCs w:val="24"/>
        </w:rPr>
        <w:t xml:space="preserve">a </w:t>
      </w:r>
      <w:r w:rsidR="00BB45A1" w:rsidRPr="008155C2">
        <w:rPr>
          <w:rFonts w:asciiTheme="minorBidi" w:hAnsiTheme="minorBidi"/>
          <w:i/>
          <w:iCs/>
          <w:sz w:val="24"/>
          <w:szCs w:val="24"/>
        </w:rPr>
        <w:t>ger toshav</w:t>
      </w:r>
      <w:r w:rsidR="008155C2">
        <w:rPr>
          <w:rFonts w:asciiTheme="minorBidi" w:hAnsiTheme="minorBidi"/>
          <w:i/>
          <w:iCs/>
          <w:sz w:val="24"/>
          <w:szCs w:val="24"/>
        </w:rPr>
        <w:t xml:space="preserve"> </w:t>
      </w:r>
      <w:r w:rsidR="008155C2">
        <w:rPr>
          <w:rFonts w:asciiTheme="minorBidi" w:hAnsiTheme="minorBidi"/>
          <w:sz w:val="24"/>
          <w:szCs w:val="24"/>
        </w:rPr>
        <w:t xml:space="preserve">certainly </w:t>
      </w:r>
      <w:r w:rsidR="009378DD">
        <w:rPr>
          <w:rFonts w:asciiTheme="minorBidi" w:hAnsiTheme="minorBidi"/>
          <w:sz w:val="24"/>
          <w:szCs w:val="24"/>
        </w:rPr>
        <w:t xml:space="preserve">may be instructive, but </w:t>
      </w:r>
      <w:r w:rsidR="00707549" w:rsidRPr="008155C2">
        <w:rPr>
          <w:rFonts w:asciiTheme="minorBidi" w:hAnsiTheme="minorBidi"/>
          <w:i/>
          <w:iCs/>
          <w:sz w:val="24"/>
          <w:szCs w:val="24"/>
        </w:rPr>
        <w:t>berit Sinai</w:t>
      </w:r>
      <w:r w:rsidR="003659F8" w:rsidRPr="008155C2">
        <w:rPr>
          <w:rFonts w:asciiTheme="minorBidi" w:hAnsiTheme="minorBidi"/>
          <w:sz w:val="24"/>
          <w:szCs w:val="24"/>
        </w:rPr>
        <w:t xml:space="preserve"> </w:t>
      </w:r>
      <w:r w:rsidR="00745BDB">
        <w:rPr>
          <w:rFonts w:asciiTheme="minorBidi" w:hAnsiTheme="minorBidi"/>
          <w:sz w:val="24"/>
          <w:szCs w:val="24"/>
        </w:rPr>
        <w:t xml:space="preserve">will </w:t>
      </w:r>
      <w:r w:rsidR="003659F8" w:rsidRPr="008155C2">
        <w:rPr>
          <w:rFonts w:asciiTheme="minorBidi" w:hAnsiTheme="minorBidi"/>
          <w:sz w:val="24"/>
          <w:szCs w:val="24"/>
        </w:rPr>
        <w:t>reveal it</w:t>
      </w:r>
      <w:r w:rsidR="003A7262" w:rsidRPr="008155C2">
        <w:rPr>
          <w:rFonts w:asciiTheme="minorBidi" w:hAnsiTheme="minorBidi"/>
          <w:sz w:val="24"/>
          <w:szCs w:val="24"/>
        </w:rPr>
        <w:t xml:space="preserve">s </w:t>
      </w:r>
      <w:r w:rsidR="00AA73D3">
        <w:rPr>
          <w:rFonts w:asciiTheme="minorBidi" w:hAnsiTheme="minorBidi"/>
          <w:sz w:val="24"/>
          <w:szCs w:val="24"/>
        </w:rPr>
        <w:t xml:space="preserve">full </w:t>
      </w:r>
      <w:r w:rsidR="00447480" w:rsidRPr="008155C2">
        <w:rPr>
          <w:rFonts w:asciiTheme="minorBidi" w:hAnsiTheme="minorBidi"/>
          <w:sz w:val="24"/>
          <w:szCs w:val="24"/>
        </w:rPr>
        <w:t xml:space="preserve">wisdom </w:t>
      </w:r>
      <w:r w:rsidR="00AA73D3">
        <w:rPr>
          <w:rFonts w:asciiTheme="minorBidi" w:hAnsiTheme="minorBidi"/>
          <w:sz w:val="24"/>
          <w:szCs w:val="24"/>
        </w:rPr>
        <w:t xml:space="preserve">only </w:t>
      </w:r>
      <w:r w:rsidR="00745BDB">
        <w:rPr>
          <w:rFonts w:asciiTheme="minorBidi" w:hAnsiTheme="minorBidi"/>
          <w:sz w:val="24"/>
          <w:szCs w:val="24"/>
        </w:rPr>
        <w:t xml:space="preserve">if we </w:t>
      </w:r>
      <w:r w:rsidR="003659F8" w:rsidRPr="008155C2">
        <w:rPr>
          <w:rFonts w:asciiTheme="minorBidi" w:hAnsiTheme="minorBidi"/>
          <w:sz w:val="24"/>
          <w:szCs w:val="24"/>
        </w:rPr>
        <w:t xml:space="preserve">drink </w:t>
      </w:r>
      <w:r w:rsidR="00A515B2" w:rsidRPr="008155C2">
        <w:rPr>
          <w:rFonts w:asciiTheme="minorBidi" w:hAnsiTheme="minorBidi"/>
          <w:sz w:val="24"/>
          <w:szCs w:val="24"/>
        </w:rPr>
        <w:t xml:space="preserve">from it </w:t>
      </w:r>
      <w:r w:rsidR="003659F8" w:rsidRPr="008155C2">
        <w:rPr>
          <w:rFonts w:asciiTheme="minorBidi" w:hAnsiTheme="minorBidi"/>
          <w:sz w:val="24"/>
          <w:szCs w:val="24"/>
        </w:rPr>
        <w:t>deeply</w:t>
      </w:r>
      <w:r w:rsidR="00C84FCF" w:rsidRPr="008155C2">
        <w:rPr>
          <w:rFonts w:asciiTheme="minorBidi" w:hAnsiTheme="minorBidi"/>
          <w:sz w:val="24"/>
          <w:szCs w:val="24"/>
        </w:rPr>
        <w:t>.</w:t>
      </w:r>
      <w:r w:rsidR="00D51569">
        <w:rPr>
          <w:rFonts w:asciiTheme="minorBidi" w:hAnsiTheme="minorBidi"/>
          <w:sz w:val="24"/>
          <w:szCs w:val="24"/>
        </w:rPr>
        <w:t xml:space="preserve"> </w:t>
      </w:r>
      <w:r w:rsidR="006E157D">
        <w:rPr>
          <w:rFonts w:asciiTheme="minorBidi" w:hAnsiTheme="minorBidi"/>
          <w:sz w:val="24"/>
          <w:szCs w:val="24"/>
        </w:rPr>
        <w:t xml:space="preserve">A serious investigation into the Rambam’s view of a </w:t>
      </w:r>
      <w:r w:rsidR="006E157D" w:rsidRPr="006E157D">
        <w:rPr>
          <w:rFonts w:asciiTheme="minorBidi" w:hAnsiTheme="minorBidi"/>
          <w:i/>
          <w:iCs/>
          <w:sz w:val="24"/>
          <w:szCs w:val="24"/>
        </w:rPr>
        <w:t>ger toshav</w:t>
      </w:r>
      <w:r w:rsidR="00547A71">
        <w:rPr>
          <w:rFonts w:asciiTheme="minorBidi" w:hAnsiTheme="minorBidi"/>
          <w:sz w:val="24"/>
          <w:szCs w:val="24"/>
        </w:rPr>
        <w:t>, for example,</w:t>
      </w:r>
      <w:r w:rsidR="006E157D">
        <w:rPr>
          <w:rFonts w:asciiTheme="minorBidi" w:hAnsiTheme="minorBidi"/>
          <w:sz w:val="24"/>
          <w:szCs w:val="24"/>
        </w:rPr>
        <w:t xml:space="preserve"> would need to </w:t>
      </w:r>
      <w:r w:rsidR="00BA0270">
        <w:rPr>
          <w:rFonts w:asciiTheme="minorBidi" w:hAnsiTheme="minorBidi"/>
          <w:sz w:val="24"/>
          <w:szCs w:val="24"/>
        </w:rPr>
        <w:t xml:space="preserve">follow this figure across all of </w:t>
      </w:r>
      <w:r w:rsidR="00933887" w:rsidRPr="00933887">
        <w:rPr>
          <w:rFonts w:asciiTheme="minorBidi" w:hAnsiTheme="minorBidi"/>
          <w:i/>
          <w:iCs/>
          <w:sz w:val="24"/>
          <w:szCs w:val="24"/>
        </w:rPr>
        <w:t>Mishneh Torah</w:t>
      </w:r>
      <w:r w:rsidR="00933887">
        <w:rPr>
          <w:rFonts w:asciiTheme="minorBidi" w:hAnsiTheme="minorBidi"/>
          <w:sz w:val="24"/>
          <w:szCs w:val="24"/>
        </w:rPr>
        <w:t xml:space="preserve">. </w:t>
      </w:r>
      <w:r w:rsidR="00A57F8D">
        <w:rPr>
          <w:rFonts w:asciiTheme="minorBidi" w:hAnsiTheme="minorBidi"/>
          <w:sz w:val="24"/>
          <w:szCs w:val="24"/>
        </w:rPr>
        <w:t xml:space="preserve">We would want to better understand the </w:t>
      </w:r>
      <w:r w:rsidR="00864807">
        <w:rPr>
          <w:rFonts w:asciiTheme="minorBidi" w:hAnsiTheme="minorBidi"/>
          <w:sz w:val="24"/>
          <w:szCs w:val="24"/>
        </w:rPr>
        <w:t>designation</w:t>
      </w:r>
      <w:r w:rsidR="00A57F8D">
        <w:rPr>
          <w:rFonts w:asciiTheme="minorBidi" w:hAnsiTheme="minorBidi"/>
          <w:sz w:val="24"/>
          <w:szCs w:val="24"/>
        </w:rPr>
        <w:t xml:space="preserve">: </w:t>
      </w:r>
      <w:r w:rsidR="00697170">
        <w:rPr>
          <w:rFonts w:asciiTheme="minorBidi" w:hAnsiTheme="minorBidi"/>
          <w:sz w:val="24"/>
          <w:szCs w:val="24"/>
        </w:rPr>
        <w:t>W</w:t>
      </w:r>
      <w:r w:rsidR="0082254A">
        <w:rPr>
          <w:rFonts w:asciiTheme="minorBidi" w:hAnsiTheme="minorBidi"/>
          <w:sz w:val="24"/>
          <w:szCs w:val="24"/>
        </w:rPr>
        <w:t xml:space="preserve">hich </w:t>
      </w:r>
      <w:r w:rsidR="00697170">
        <w:rPr>
          <w:rFonts w:asciiTheme="minorBidi" w:hAnsiTheme="minorBidi"/>
          <w:sz w:val="24"/>
          <w:szCs w:val="24"/>
        </w:rPr>
        <w:t xml:space="preserve">criteria for becoming a </w:t>
      </w:r>
      <w:r w:rsidR="00697170" w:rsidRPr="00697170">
        <w:rPr>
          <w:rFonts w:asciiTheme="minorBidi" w:hAnsiTheme="minorBidi"/>
          <w:i/>
          <w:sz w:val="24"/>
          <w:szCs w:val="24"/>
        </w:rPr>
        <w:t>ger toshav</w:t>
      </w:r>
      <w:r w:rsidR="00697170">
        <w:rPr>
          <w:rFonts w:asciiTheme="minorBidi" w:hAnsiTheme="minorBidi"/>
          <w:sz w:val="24"/>
          <w:szCs w:val="24"/>
        </w:rPr>
        <w:t xml:space="preserve"> </w:t>
      </w:r>
      <w:r w:rsidR="0082254A">
        <w:rPr>
          <w:rFonts w:asciiTheme="minorBidi" w:hAnsiTheme="minorBidi"/>
          <w:sz w:val="24"/>
          <w:szCs w:val="24"/>
        </w:rPr>
        <w:t>are</w:t>
      </w:r>
      <w:r w:rsidR="00697170">
        <w:rPr>
          <w:rFonts w:asciiTheme="minorBidi" w:hAnsiTheme="minorBidi"/>
          <w:sz w:val="24"/>
          <w:szCs w:val="24"/>
        </w:rPr>
        <w:t xml:space="preserve"> essential </w:t>
      </w:r>
      <w:r w:rsidR="0082254A">
        <w:rPr>
          <w:rFonts w:asciiTheme="minorBidi" w:hAnsiTheme="minorBidi"/>
          <w:sz w:val="24"/>
          <w:szCs w:val="24"/>
        </w:rPr>
        <w:t>to the status, and which are</w:t>
      </w:r>
      <w:r w:rsidR="00460415">
        <w:rPr>
          <w:rFonts w:asciiTheme="minorBidi" w:hAnsiTheme="minorBidi"/>
          <w:sz w:val="24"/>
          <w:szCs w:val="24"/>
        </w:rPr>
        <w:t xml:space="preserve"> </w:t>
      </w:r>
      <w:r w:rsidR="004E50CF">
        <w:rPr>
          <w:rFonts w:asciiTheme="minorBidi" w:hAnsiTheme="minorBidi"/>
          <w:sz w:val="24"/>
          <w:szCs w:val="24"/>
        </w:rPr>
        <w:t xml:space="preserve">more technical? </w:t>
      </w:r>
      <w:r w:rsidR="00D75C24">
        <w:rPr>
          <w:rFonts w:asciiTheme="minorBidi" w:hAnsiTheme="minorBidi"/>
          <w:sz w:val="24"/>
          <w:szCs w:val="24"/>
        </w:rPr>
        <w:t>Does motive matter</w:t>
      </w:r>
      <w:r w:rsidR="006E5274">
        <w:rPr>
          <w:rFonts w:asciiTheme="minorBidi" w:hAnsiTheme="minorBidi"/>
          <w:sz w:val="24"/>
          <w:szCs w:val="24"/>
        </w:rPr>
        <w:t xml:space="preserve">? </w:t>
      </w:r>
      <w:r w:rsidR="0031349A">
        <w:rPr>
          <w:rFonts w:asciiTheme="minorBidi" w:hAnsiTheme="minorBidi"/>
          <w:sz w:val="24"/>
          <w:szCs w:val="24"/>
        </w:rPr>
        <w:t xml:space="preserve">How should we </w:t>
      </w:r>
      <w:r w:rsidR="008400E4">
        <w:rPr>
          <w:rFonts w:asciiTheme="minorBidi" w:hAnsiTheme="minorBidi"/>
          <w:sz w:val="24"/>
          <w:szCs w:val="24"/>
        </w:rPr>
        <w:t>apply</w:t>
      </w:r>
      <w:r w:rsidR="0031349A">
        <w:rPr>
          <w:rFonts w:asciiTheme="minorBidi" w:hAnsiTheme="minorBidi"/>
          <w:sz w:val="24"/>
          <w:szCs w:val="24"/>
        </w:rPr>
        <w:t xml:space="preserve"> ancient categories </w:t>
      </w:r>
      <w:r w:rsidR="008400E4">
        <w:rPr>
          <w:rFonts w:asciiTheme="minorBidi" w:hAnsiTheme="minorBidi"/>
          <w:sz w:val="24"/>
          <w:szCs w:val="24"/>
        </w:rPr>
        <w:t xml:space="preserve">to </w:t>
      </w:r>
      <w:r w:rsidR="004F48F6">
        <w:rPr>
          <w:rFonts w:asciiTheme="minorBidi" w:hAnsiTheme="minorBidi"/>
          <w:sz w:val="24"/>
          <w:szCs w:val="24"/>
        </w:rPr>
        <w:t>contemporary situations?</w:t>
      </w:r>
      <w:r w:rsidR="001A053A">
        <w:rPr>
          <w:rFonts w:asciiTheme="minorBidi" w:hAnsiTheme="minorBidi"/>
          <w:sz w:val="24"/>
          <w:szCs w:val="24"/>
        </w:rPr>
        <w:t xml:space="preserve"> </w:t>
      </w:r>
      <w:r w:rsidR="006E5274">
        <w:rPr>
          <w:rFonts w:asciiTheme="minorBidi" w:hAnsiTheme="minorBidi"/>
          <w:sz w:val="24"/>
          <w:szCs w:val="24"/>
        </w:rPr>
        <w:t>Should we differentiate between different individuals</w:t>
      </w:r>
      <w:r w:rsidR="0031349A">
        <w:rPr>
          <w:rFonts w:asciiTheme="minorBidi" w:hAnsiTheme="minorBidi"/>
          <w:sz w:val="24"/>
          <w:szCs w:val="24"/>
        </w:rPr>
        <w:t xml:space="preserve"> and populations?</w:t>
      </w:r>
      <w:r w:rsidR="001A053A">
        <w:rPr>
          <w:rFonts w:asciiTheme="minorBidi" w:hAnsiTheme="minorBidi"/>
          <w:sz w:val="24"/>
          <w:szCs w:val="24"/>
        </w:rPr>
        <w:t xml:space="preserve"> </w:t>
      </w:r>
    </w:p>
    <w:p w14:paraId="138D639E" w14:textId="77777777" w:rsidR="00A57F8D" w:rsidRDefault="00A57F8D" w:rsidP="002B7450">
      <w:pPr>
        <w:spacing w:after="0" w:line="240" w:lineRule="auto"/>
        <w:jc w:val="both"/>
        <w:rPr>
          <w:rFonts w:asciiTheme="minorBidi" w:hAnsiTheme="minorBidi"/>
          <w:sz w:val="24"/>
          <w:szCs w:val="24"/>
        </w:rPr>
      </w:pPr>
    </w:p>
    <w:p w14:paraId="02D62E0D" w14:textId="288BA689" w:rsidR="00ED4F88" w:rsidRDefault="006A33B3" w:rsidP="002B7450">
      <w:pPr>
        <w:spacing w:after="0" w:line="240" w:lineRule="auto"/>
        <w:jc w:val="both"/>
        <w:rPr>
          <w:rFonts w:asciiTheme="minorBidi" w:hAnsiTheme="minorBidi"/>
          <w:sz w:val="24"/>
          <w:szCs w:val="24"/>
        </w:rPr>
      </w:pPr>
      <w:r>
        <w:rPr>
          <w:rFonts w:asciiTheme="minorBidi" w:hAnsiTheme="minorBidi" w:hint="cs"/>
          <w:sz w:val="24"/>
          <w:szCs w:val="24"/>
        </w:rPr>
        <w:t>T</w:t>
      </w:r>
      <w:r>
        <w:rPr>
          <w:rFonts w:asciiTheme="minorBidi" w:hAnsiTheme="minorBidi"/>
          <w:sz w:val="24"/>
          <w:szCs w:val="24"/>
        </w:rPr>
        <w:t xml:space="preserve">urning to the host community: </w:t>
      </w:r>
      <w:r w:rsidR="00EA4304">
        <w:rPr>
          <w:rFonts w:asciiTheme="minorBidi" w:hAnsiTheme="minorBidi"/>
          <w:sz w:val="24"/>
          <w:szCs w:val="24"/>
        </w:rPr>
        <w:t xml:space="preserve">Which benefits and consequences </w:t>
      </w:r>
      <w:r>
        <w:rPr>
          <w:rFonts w:asciiTheme="minorBidi" w:hAnsiTheme="minorBidi"/>
          <w:sz w:val="24"/>
          <w:szCs w:val="24"/>
        </w:rPr>
        <w:t xml:space="preserve">of </w:t>
      </w:r>
      <w:r w:rsidRPr="006C5D15">
        <w:rPr>
          <w:rFonts w:asciiTheme="minorBidi" w:hAnsiTheme="minorBidi"/>
          <w:i/>
          <w:iCs/>
          <w:sz w:val="24"/>
          <w:szCs w:val="24"/>
        </w:rPr>
        <w:t xml:space="preserve">ger </w:t>
      </w:r>
      <w:r w:rsidR="006C5D15" w:rsidRPr="006C5D15">
        <w:rPr>
          <w:rFonts w:asciiTheme="minorBidi" w:hAnsiTheme="minorBidi"/>
          <w:i/>
          <w:iCs/>
          <w:sz w:val="24"/>
          <w:szCs w:val="24"/>
        </w:rPr>
        <w:t xml:space="preserve">toshav </w:t>
      </w:r>
      <w:r w:rsidR="006C5D15" w:rsidRPr="003B457B">
        <w:rPr>
          <w:rFonts w:asciiTheme="minorBidi" w:hAnsiTheme="minorBidi"/>
          <w:sz w:val="24"/>
          <w:szCs w:val="24"/>
        </w:rPr>
        <w:t>status</w:t>
      </w:r>
      <w:r w:rsidR="006C5D15">
        <w:rPr>
          <w:rFonts w:asciiTheme="minorBidi" w:hAnsiTheme="minorBidi"/>
          <w:sz w:val="24"/>
          <w:szCs w:val="24"/>
        </w:rPr>
        <w:t xml:space="preserve"> </w:t>
      </w:r>
      <w:r w:rsidR="00EA4304">
        <w:rPr>
          <w:rFonts w:asciiTheme="minorBidi" w:hAnsiTheme="minorBidi"/>
          <w:sz w:val="24"/>
          <w:szCs w:val="24"/>
        </w:rPr>
        <w:t xml:space="preserve">relate to </w:t>
      </w:r>
      <w:r w:rsidR="00D22937">
        <w:rPr>
          <w:rFonts w:asciiTheme="minorBidi" w:hAnsiTheme="minorBidi"/>
          <w:sz w:val="24"/>
          <w:szCs w:val="24"/>
        </w:rPr>
        <w:t xml:space="preserve">his or her </w:t>
      </w:r>
      <w:r w:rsidR="00EA4304">
        <w:rPr>
          <w:rFonts w:asciiTheme="minorBidi" w:hAnsiTheme="minorBidi"/>
          <w:sz w:val="24"/>
          <w:szCs w:val="24"/>
        </w:rPr>
        <w:t>social integration, and which</w:t>
      </w:r>
      <w:r w:rsidR="006C5D15">
        <w:rPr>
          <w:rFonts w:asciiTheme="minorBidi" w:hAnsiTheme="minorBidi"/>
          <w:sz w:val="24"/>
          <w:szCs w:val="24"/>
        </w:rPr>
        <w:t xml:space="preserve"> to</w:t>
      </w:r>
      <w:r w:rsidR="00EA4304">
        <w:rPr>
          <w:rFonts w:asciiTheme="minorBidi" w:hAnsiTheme="minorBidi"/>
          <w:sz w:val="24"/>
          <w:szCs w:val="24"/>
        </w:rPr>
        <w:t xml:space="preserve"> personal transformation? </w:t>
      </w:r>
      <w:r w:rsidR="006C5D15">
        <w:rPr>
          <w:rFonts w:asciiTheme="minorBidi" w:hAnsiTheme="minorBidi"/>
          <w:sz w:val="24"/>
          <w:szCs w:val="24"/>
        </w:rPr>
        <w:t xml:space="preserve">Which of the </w:t>
      </w:r>
      <w:r w:rsidR="006D6A01">
        <w:rPr>
          <w:rFonts w:asciiTheme="minorBidi" w:hAnsiTheme="minorBidi"/>
          <w:sz w:val="24"/>
          <w:szCs w:val="24"/>
        </w:rPr>
        <w:t xml:space="preserve">duties towards a </w:t>
      </w:r>
      <w:r w:rsidR="006D6A01" w:rsidRPr="006D6A01">
        <w:rPr>
          <w:rFonts w:asciiTheme="minorBidi" w:hAnsiTheme="minorBidi"/>
          <w:i/>
          <w:iCs/>
          <w:sz w:val="24"/>
          <w:szCs w:val="24"/>
        </w:rPr>
        <w:t>ger toshav</w:t>
      </w:r>
      <w:r w:rsidR="006C5D15">
        <w:rPr>
          <w:rFonts w:asciiTheme="minorBidi" w:hAnsiTheme="minorBidi"/>
          <w:sz w:val="24"/>
          <w:szCs w:val="24"/>
        </w:rPr>
        <w:t xml:space="preserve"> qualify as </w:t>
      </w:r>
      <w:r w:rsidR="00782AC2">
        <w:rPr>
          <w:rFonts w:asciiTheme="minorBidi" w:hAnsiTheme="minorBidi"/>
          <w:sz w:val="24"/>
          <w:szCs w:val="24"/>
        </w:rPr>
        <w:t>“traits of piety and civility” and therefore</w:t>
      </w:r>
      <w:r w:rsidR="00652140">
        <w:rPr>
          <w:rFonts w:asciiTheme="minorBidi" w:hAnsiTheme="minorBidi"/>
          <w:sz w:val="24"/>
          <w:szCs w:val="24"/>
        </w:rPr>
        <w:t xml:space="preserve"> might</w:t>
      </w:r>
      <w:r w:rsidR="00782AC2">
        <w:rPr>
          <w:rFonts w:asciiTheme="minorBidi" w:hAnsiTheme="minorBidi"/>
          <w:sz w:val="24"/>
          <w:szCs w:val="24"/>
        </w:rPr>
        <w:t xml:space="preserve"> transcend the </w:t>
      </w:r>
      <w:r w:rsidR="006D6A01">
        <w:rPr>
          <w:rFonts w:asciiTheme="minorBidi" w:hAnsiTheme="minorBidi"/>
          <w:sz w:val="24"/>
          <w:szCs w:val="24"/>
        </w:rPr>
        <w:t xml:space="preserve">technical </w:t>
      </w:r>
      <w:r w:rsidR="00782AC2">
        <w:rPr>
          <w:rFonts w:asciiTheme="minorBidi" w:hAnsiTheme="minorBidi"/>
          <w:sz w:val="24"/>
          <w:szCs w:val="24"/>
        </w:rPr>
        <w:t xml:space="preserve">boundaries of the law, and which </w:t>
      </w:r>
      <w:r w:rsidR="006D6A01">
        <w:rPr>
          <w:rFonts w:asciiTheme="minorBidi" w:hAnsiTheme="minorBidi"/>
          <w:sz w:val="24"/>
          <w:szCs w:val="24"/>
        </w:rPr>
        <w:t xml:space="preserve">are </w:t>
      </w:r>
      <w:r w:rsidR="00652140">
        <w:rPr>
          <w:rFonts w:asciiTheme="minorBidi" w:hAnsiTheme="minorBidi"/>
          <w:sz w:val="24"/>
          <w:szCs w:val="24"/>
        </w:rPr>
        <w:t>functions solely of formal status?</w:t>
      </w:r>
      <w:r w:rsidR="00C077D6">
        <w:rPr>
          <w:rFonts w:asciiTheme="minorBidi" w:hAnsiTheme="minorBidi"/>
          <w:sz w:val="24"/>
          <w:szCs w:val="24"/>
        </w:rPr>
        <w:t xml:space="preserve"> The laws of </w:t>
      </w:r>
      <w:r w:rsidR="00615C07">
        <w:rPr>
          <w:rFonts w:asciiTheme="minorBidi" w:hAnsiTheme="minorBidi"/>
          <w:sz w:val="24"/>
          <w:szCs w:val="24"/>
        </w:rPr>
        <w:t>a</w:t>
      </w:r>
      <w:r w:rsidR="00C077D6">
        <w:rPr>
          <w:rFonts w:asciiTheme="minorBidi" w:hAnsiTheme="minorBidi"/>
          <w:sz w:val="24"/>
          <w:szCs w:val="24"/>
        </w:rPr>
        <w:t xml:space="preserve"> </w:t>
      </w:r>
      <w:r w:rsidR="00C077D6" w:rsidRPr="00424615">
        <w:rPr>
          <w:rFonts w:asciiTheme="minorBidi" w:hAnsiTheme="minorBidi"/>
          <w:i/>
          <w:iCs/>
          <w:sz w:val="24"/>
          <w:szCs w:val="24"/>
        </w:rPr>
        <w:t>ger toshav</w:t>
      </w:r>
      <w:r w:rsidR="00C077D6">
        <w:rPr>
          <w:rFonts w:asciiTheme="minorBidi" w:hAnsiTheme="minorBidi"/>
          <w:sz w:val="24"/>
          <w:szCs w:val="24"/>
        </w:rPr>
        <w:t xml:space="preserve"> may well inform current soci</w:t>
      </w:r>
      <w:r w:rsidR="00424615">
        <w:rPr>
          <w:rFonts w:asciiTheme="minorBidi" w:hAnsiTheme="minorBidi"/>
          <w:sz w:val="24"/>
          <w:szCs w:val="24"/>
        </w:rPr>
        <w:t xml:space="preserve">opolitical </w:t>
      </w:r>
      <w:r w:rsidR="00C077D6">
        <w:rPr>
          <w:rFonts w:asciiTheme="minorBidi" w:hAnsiTheme="minorBidi"/>
          <w:sz w:val="24"/>
          <w:szCs w:val="24"/>
        </w:rPr>
        <w:t>dilemmas</w:t>
      </w:r>
      <w:r w:rsidR="00424615">
        <w:rPr>
          <w:rFonts w:asciiTheme="minorBidi" w:hAnsiTheme="minorBidi"/>
          <w:sz w:val="24"/>
          <w:szCs w:val="24"/>
        </w:rPr>
        <w:t>, but we won’t know unless we</w:t>
      </w:r>
      <w:r w:rsidR="00616811">
        <w:rPr>
          <w:rFonts w:asciiTheme="minorBidi" w:hAnsiTheme="minorBidi"/>
          <w:sz w:val="24"/>
          <w:szCs w:val="24"/>
        </w:rPr>
        <w:t xml:space="preserve"> study them carefully enough.</w:t>
      </w:r>
      <w:r w:rsidR="00C077D6">
        <w:rPr>
          <w:rFonts w:asciiTheme="minorBidi" w:hAnsiTheme="minorBidi"/>
          <w:sz w:val="24"/>
          <w:szCs w:val="24"/>
        </w:rPr>
        <w:t xml:space="preserve"> </w:t>
      </w:r>
      <w:r w:rsidR="00115437">
        <w:rPr>
          <w:rFonts w:asciiTheme="minorBidi" w:hAnsiTheme="minorBidi"/>
          <w:sz w:val="24"/>
          <w:szCs w:val="24"/>
        </w:rPr>
        <w:t xml:space="preserve">Just as </w:t>
      </w:r>
      <w:r w:rsidR="00115437" w:rsidRPr="00115437">
        <w:rPr>
          <w:rFonts w:asciiTheme="minorBidi" w:hAnsiTheme="minorBidi"/>
          <w:i/>
          <w:iCs/>
          <w:sz w:val="24"/>
          <w:szCs w:val="24"/>
        </w:rPr>
        <w:t>berit Sinai</w:t>
      </w:r>
      <w:r w:rsidR="00115437">
        <w:rPr>
          <w:rFonts w:asciiTheme="minorBidi" w:hAnsiTheme="minorBidi"/>
          <w:sz w:val="24"/>
          <w:szCs w:val="24"/>
        </w:rPr>
        <w:t xml:space="preserve"> needs the complementation of </w:t>
      </w:r>
      <w:r w:rsidR="00115437" w:rsidRPr="00115437">
        <w:rPr>
          <w:rFonts w:asciiTheme="minorBidi" w:hAnsiTheme="minorBidi"/>
          <w:i/>
          <w:iCs/>
          <w:sz w:val="24"/>
          <w:szCs w:val="24"/>
        </w:rPr>
        <w:t>berit Avot</w:t>
      </w:r>
      <w:r w:rsidR="00115437">
        <w:rPr>
          <w:rFonts w:asciiTheme="minorBidi" w:hAnsiTheme="minorBidi"/>
          <w:sz w:val="24"/>
          <w:szCs w:val="24"/>
        </w:rPr>
        <w:t>,</w:t>
      </w:r>
      <w:r w:rsidR="00496C2B">
        <w:rPr>
          <w:rFonts w:asciiTheme="minorBidi" w:hAnsiTheme="minorBidi"/>
          <w:sz w:val="24"/>
          <w:szCs w:val="24"/>
        </w:rPr>
        <w:t xml:space="preserve"> </w:t>
      </w:r>
      <w:r w:rsidR="00496C2B" w:rsidRPr="002308FA">
        <w:rPr>
          <w:rFonts w:asciiTheme="minorBidi" w:hAnsiTheme="minorBidi"/>
          <w:sz w:val="24"/>
          <w:szCs w:val="24"/>
        </w:rPr>
        <w:t>pursuit of</w:t>
      </w:r>
      <w:r w:rsidR="00115437" w:rsidRPr="002308FA">
        <w:rPr>
          <w:rFonts w:asciiTheme="minorBidi" w:hAnsiTheme="minorBidi"/>
          <w:sz w:val="24"/>
          <w:szCs w:val="24"/>
        </w:rPr>
        <w:t xml:space="preserve"> </w:t>
      </w:r>
      <w:r w:rsidR="00115437" w:rsidRPr="002308FA">
        <w:rPr>
          <w:rFonts w:asciiTheme="minorBidi" w:hAnsiTheme="minorBidi"/>
          <w:i/>
          <w:iCs/>
          <w:sz w:val="24"/>
          <w:szCs w:val="24"/>
        </w:rPr>
        <w:t>berit Avot</w:t>
      </w:r>
      <w:r w:rsidR="00115437" w:rsidRPr="002308FA">
        <w:rPr>
          <w:rFonts w:asciiTheme="minorBidi" w:hAnsiTheme="minorBidi"/>
          <w:sz w:val="24"/>
          <w:szCs w:val="24"/>
        </w:rPr>
        <w:t xml:space="preserve"> </w:t>
      </w:r>
      <w:r w:rsidR="00496C2B" w:rsidRPr="002308FA">
        <w:rPr>
          <w:rFonts w:asciiTheme="minorBidi" w:hAnsiTheme="minorBidi"/>
          <w:sz w:val="24"/>
          <w:szCs w:val="24"/>
        </w:rPr>
        <w:t xml:space="preserve">relies upon the </w:t>
      </w:r>
      <w:r w:rsidR="00566819" w:rsidRPr="002308FA">
        <w:rPr>
          <w:rFonts w:asciiTheme="minorBidi" w:hAnsiTheme="minorBidi"/>
          <w:sz w:val="24"/>
          <w:szCs w:val="24"/>
        </w:rPr>
        <w:t xml:space="preserve">very </w:t>
      </w:r>
      <w:r w:rsidR="00496C2B" w:rsidRPr="002308FA">
        <w:rPr>
          <w:rFonts w:asciiTheme="minorBidi" w:hAnsiTheme="minorBidi"/>
          <w:sz w:val="24"/>
          <w:szCs w:val="24"/>
        </w:rPr>
        <w:t xml:space="preserve">best of </w:t>
      </w:r>
      <w:r w:rsidR="00496C2B" w:rsidRPr="002308FA">
        <w:rPr>
          <w:rFonts w:asciiTheme="minorBidi" w:hAnsiTheme="minorBidi"/>
          <w:i/>
          <w:iCs/>
          <w:sz w:val="24"/>
          <w:szCs w:val="24"/>
        </w:rPr>
        <w:t>berit Sinai</w:t>
      </w:r>
      <w:r w:rsidR="00496C2B" w:rsidRPr="002308FA">
        <w:rPr>
          <w:rFonts w:asciiTheme="minorBidi" w:hAnsiTheme="minorBidi"/>
          <w:sz w:val="24"/>
          <w:szCs w:val="24"/>
        </w:rPr>
        <w:t>.</w:t>
      </w:r>
      <w:r w:rsidR="00496C2B">
        <w:rPr>
          <w:rFonts w:asciiTheme="minorBidi" w:hAnsiTheme="minorBidi"/>
          <w:sz w:val="24"/>
          <w:szCs w:val="24"/>
        </w:rPr>
        <w:t xml:space="preserve"> </w:t>
      </w:r>
    </w:p>
    <w:p w14:paraId="4A8C46C9" w14:textId="77777777" w:rsidR="00ED4F88" w:rsidRDefault="00ED4F88" w:rsidP="002B7450">
      <w:pPr>
        <w:spacing w:after="0" w:line="240" w:lineRule="auto"/>
        <w:jc w:val="both"/>
        <w:rPr>
          <w:rFonts w:asciiTheme="minorBidi" w:hAnsiTheme="minorBidi"/>
          <w:sz w:val="24"/>
          <w:szCs w:val="24"/>
        </w:rPr>
      </w:pPr>
    </w:p>
    <w:p w14:paraId="7BCA897E" w14:textId="17AEDC0A" w:rsidR="0018165B" w:rsidRDefault="005C6E70" w:rsidP="002B7450">
      <w:pPr>
        <w:spacing w:after="0" w:line="240" w:lineRule="auto"/>
        <w:jc w:val="both"/>
        <w:rPr>
          <w:rFonts w:asciiTheme="minorBidi" w:hAnsiTheme="minorBidi"/>
          <w:sz w:val="24"/>
          <w:szCs w:val="24"/>
        </w:rPr>
      </w:pPr>
      <w:r>
        <w:rPr>
          <w:rFonts w:asciiTheme="minorBidi" w:hAnsiTheme="minorBidi"/>
          <w:sz w:val="24"/>
          <w:szCs w:val="24"/>
        </w:rPr>
        <w:t>And yet</w:t>
      </w:r>
      <w:r w:rsidR="008D7772">
        <w:rPr>
          <w:rFonts w:asciiTheme="minorBidi" w:hAnsiTheme="minorBidi"/>
          <w:sz w:val="24"/>
          <w:szCs w:val="24"/>
        </w:rPr>
        <w:t xml:space="preserve">, even if the laws of </w:t>
      </w:r>
      <w:r w:rsidR="009D167B">
        <w:rPr>
          <w:rFonts w:asciiTheme="minorBidi" w:hAnsiTheme="minorBidi"/>
          <w:sz w:val="24"/>
          <w:szCs w:val="24"/>
        </w:rPr>
        <w:t xml:space="preserve">a </w:t>
      </w:r>
      <w:r w:rsidR="008D7772" w:rsidRPr="008D7772">
        <w:rPr>
          <w:rFonts w:asciiTheme="minorBidi" w:hAnsiTheme="minorBidi"/>
          <w:i/>
          <w:iCs/>
          <w:sz w:val="24"/>
          <w:szCs w:val="24"/>
        </w:rPr>
        <w:t>ger toshav</w:t>
      </w:r>
      <w:r w:rsidR="008D7772">
        <w:rPr>
          <w:rFonts w:asciiTheme="minorBidi" w:hAnsiTheme="minorBidi"/>
          <w:sz w:val="24"/>
          <w:szCs w:val="24"/>
        </w:rPr>
        <w:t xml:space="preserve"> are found to be totally irrelevant, we must still ask ourselves: What would Avraham do?</w:t>
      </w:r>
      <w:r w:rsidR="006C15C3">
        <w:rPr>
          <w:rFonts w:asciiTheme="minorBidi" w:hAnsiTheme="minorBidi"/>
          <w:sz w:val="24"/>
          <w:szCs w:val="24"/>
        </w:rPr>
        <w:t xml:space="preserve"> </w:t>
      </w:r>
      <w:r w:rsidR="004B22F7">
        <w:rPr>
          <w:rFonts w:asciiTheme="minorBidi" w:hAnsiTheme="minorBidi"/>
          <w:sz w:val="24"/>
          <w:szCs w:val="24"/>
        </w:rPr>
        <w:t xml:space="preserve">What language would he use about the “other,” such as </w:t>
      </w:r>
      <w:r w:rsidR="00C8108E">
        <w:rPr>
          <w:rFonts w:asciiTheme="minorBidi" w:hAnsiTheme="minorBidi"/>
          <w:sz w:val="24"/>
          <w:szCs w:val="24"/>
        </w:rPr>
        <w:t>migrants and refugees?</w:t>
      </w:r>
      <w:r w:rsidR="00075C72">
        <w:rPr>
          <w:rFonts w:asciiTheme="minorBidi" w:hAnsiTheme="minorBidi"/>
          <w:sz w:val="24"/>
          <w:szCs w:val="24"/>
        </w:rPr>
        <w:t xml:space="preserve"> What would he advocate for </w:t>
      </w:r>
      <w:r w:rsidR="00075C72">
        <w:rPr>
          <w:rFonts w:asciiTheme="minorBidi" w:hAnsiTheme="minorBidi"/>
          <w:sz w:val="24"/>
          <w:szCs w:val="24"/>
        </w:rPr>
        <w:lastRenderedPageBreak/>
        <w:t>them?</w:t>
      </w:r>
      <w:r w:rsidR="004B22F7">
        <w:rPr>
          <w:rFonts w:asciiTheme="minorBidi" w:hAnsiTheme="minorBidi"/>
          <w:sz w:val="24"/>
          <w:szCs w:val="24"/>
        </w:rPr>
        <w:t xml:space="preserve"> </w:t>
      </w:r>
      <w:r w:rsidR="00FA76A5">
        <w:rPr>
          <w:rFonts w:asciiTheme="minorBidi" w:hAnsiTheme="minorBidi"/>
          <w:sz w:val="24"/>
          <w:szCs w:val="24"/>
        </w:rPr>
        <w:t>And e</w:t>
      </w:r>
      <w:r w:rsidR="00C003DB">
        <w:rPr>
          <w:rFonts w:asciiTheme="minorBidi" w:hAnsiTheme="minorBidi"/>
          <w:sz w:val="24"/>
          <w:szCs w:val="24"/>
        </w:rPr>
        <w:t>ven</w:t>
      </w:r>
      <w:r w:rsidR="006C15C3">
        <w:rPr>
          <w:rFonts w:asciiTheme="minorBidi" w:hAnsiTheme="minorBidi"/>
          <w:sz w:val="24"/>
          <w:szCs w:val="24"/>
        </w:rPr>
        <w:t xml:space="preserve"> if he found more restrictive polic</w:t>
      </w:r>
      <w:r w:rsidR="00C003DB">
        <w:rPr>
          <w:rFonts w:asciiTheme="minorBidi" w:hAnsiTheme="minorBidi"/>
          <w:sz w:val="24"/>
          <w:szCs w:val="24"/>
        </w:rPr>
        <w:t>ies</w:t>
      </w:r>
      <w:r w:rsidR="006C15C3">
        <w:rPr>
          <w:rFonts w:asciiTheme="minorBidi" w:hAnsiTheme="minorBidi"/>
          <w:sz w:val="24"/>
          <w:szCs w:val="24"/>
        </w:rPr>
        <w:t xml:space="preserve"> necessary,</w:t>
      </w:r>
      <w:r w:rsidR="00D31E25">
        <w:rPr>
          <w:rFonts w:asciiTheme="minorBidi" w:hAnsiTheme="minorBidi"/>
          <w:sz w:val="24"/>
          <w:szCs w:val="24"/>
        </w:rPr>
        <w:t xml:space="preserve"> </w:t>
      </w:r>
      <w:r w:rsidR="000D1E5E">
        <w:rPr>
          <w:rFonts w:asciiTheme="minorBidi" w:hAnsiTheme="minorBidi"/>
          <w:sz w:val="24"/>
          <w:szCs w:val="24"/>
        </w:rPr>
        <w:t xml:space="preserve">what compassion and </w:t>
      </w:r>
      <w:r w:rsidR="00D31E25">
        <w:rPr>
          <w:rFonts w:asciiTheme="minorBidi" w:hAnsiTheme="minorBidi"/>
          <w:sz w:val="24"/>
          <w:szCs w:val="24"/>
        </w:rPr>
        <w:t xml:space="preserve">sensitivity would he bring to </w:t>
      </w:r>
      <w:r w:rsidR="008B488D">
        <w:rPr>
          <w:rFonts w:asciiTheme="minorBidi" w:hAnsiTheme="minorBidi"/>
          <w:sz w:val="24"/>
          <w:szCs w:val="24"/>
        </w:rPr>
        <w:t>their</w:t>
      </w:r>
      <w:r w:rsidR="00D31E25">
        <w:rPr>
          <w:rFonts w:asciiTheme="minorBidi" w:hAnsiTheme="minorBidi"/>
          <w:sz w:val="24"/>
          <w:szCs w:val="24"/>
        </w:rPr>
        <w:t xml:space="preserve"> enforcement?</w:t>
      </w:r>
    </w:p>
    <w:p w14:paraId="2468BDB8" w14:textId="61430D70" w:rsidR="00716881" w:rsidRDefault="00716881" w:rsidP="002B7450">
      <w:pPr>
        <w:spacing w:after="0" w:line="240" w:lineRule="auto"/>
        <w:jc w:val="both"/>
        <w:rPr>
          <w:rFonts w:asciiTheme="minorBidi" w:hAnsiTheme="minorBidi"/>
          <w:sz w:val="24"/>
          <w:szCs w:val="24"/>
        </w:rPr>
      </w:pPr>
    </w:p>
    <w:p w14:paraId="64677A78" w14:textId="77777777" w:rsidR="00716881" w:rsidRDefault="00716881" w:rsidP="002B7450">
      <w:pPr>
        <w:spacing w:after="0" w:line="240" w:lineRule="auto"/>
        <w:jc w:val="both"/>
        <w:rPr>
          <w:rFonts w:asciiTheme="minorBidi" w:hAnsiTheme="minorBidi"/>
          <w:sz w:val="24"/>
          <w:szCs w:val="24"/>
        </w:rPr>
      </w:pPr>
    </w:p>
    <w:p w14:paraId="4F5FA00B" w14:textId="01463C5C" w:rsidR="0018165B" w:rsidRPr="00C73A51" w:rsidRDefault="00716881" w:rsidP="002B7450">
      <w:pPr>
        <w:spacing w:after="0" w:line="240" w:lineRule="auto"/>
        <w:jc w:val="both"/>
        <w:rPr>
          <w:rFonts w:asciiTheme="minorBidi" w:hAnsiTheme="minorBidi"/>
          <w:b/>
          <w:bCs/>
          <w:sz w:val="24"/>
          <w:szCs w:val="24"/>
        </w:rPr>
      </w:pPr>
      <w:r w:rsidRPr="00716881">
        <w:rPr>
          <w:rFonts w:asciiTheme="minorBidi" w:hAnsiTheme="minorBidi"/>
          <w:b/>
          <w:bCs/>
          <w:sz w:val="24"/>
          <w:szCs w:val="24"/>
        </w:rPr>
        <w:t>Conclusion</w:t>
      </w:r>
      <w:r w:rsidR="00092231">
        <w:rPr>
          <w:rFonts w:asciiTheme="minorBidi" w:hAnsiTheme="minorBidi"/>
          <w:b/>
          <w:bCs/>
          <w:sz w:val="24"/>
          <w:szCs w:val="24"/>
        </w:rPr>
        <w:t xml:space="preserve"> to </w:t>
      </w:r>
      <w:r w:rsidR="00FA25E9">
        <w:rPr>
          <w:rFonts w:asciiTheme="minorBidi" w:hAnsiTheme="minorBidi"/>
          <w:b/>
          <w:bCs/>
          <w:sz w:val="24"/>
          <w:szCs w:val="24"/>
        </w:rPr>
        <w:t xml:space="preserve">the </w:t>
      </w:r>
      <w:r w:rsidR="00092231" w:rsidRPr="00092231">
        <w:rPr>
          <w:rFonts w:asciiTheme="minorBidi" w:hAnsiTheme="minorBidi"/>
          <w:b/>
          <w:bCs/>
          <w:i/>
          <w:iCs/>
          <w:sz w:val="24"/>
          <w:szCs w:val="24"/>
        </w:rPr>
        <w:t>Tzedaka U-mishpat</w:t>
      </w:r>
      <w:r w:rsidR="00FA25E9">
        <w:rPr>
          <w:rFonts w:asciiTheme="minorBidi" w:hAnsiTheme="minorBidi"/>
          <w:b/>
          <w:bCs/>
          <w:i/>
          <w:iCs/>
          <w:sz w:val="24"/>
          <w:szCs w:val="24"/>
        </w:rPr>
        <w:t xml:space="preserve"> </w:t>
      </w:r>
      <w:r w:rsidR="00FA25E9">
        <w:rPr>
          <w:rFonts w:asciiTheme="minorBidi" w:hAnsiTheme="minorBidi"/>
          <w:b/>
          <w:bCs/>
          <w:sz w:val="24"/>
          <w:szCs w:val="24"/>
        </w:rPr>
        <w:t>Unit</w:t>
      </w:r>
      <w:r w:rsidRPr="00716881">
        <w:rPr>
          <w:rFonts w:asciiTheme="minorBidi" w:hAnsiTheme="minorBidi"/>
          <w:b/>
          <w:bCs/>
          <w:sz w:val="24"/>
          <w:szCs w:val="24"/>
        </w:rPr>
        <w:t xml:space="preserve">: </w:t>
      </w:r>
      <w:r w:rsidR="00FC5D4E">
        <w:rPr>
          <w:rFonts w:asciiTheme="minorBidi" w:hAnsiTheme="minorBidi"/>
          <w:b/>
          <w:bCs/>
          <w:sz w:val="24"/>
          <w:szCs w:val="24"/>
        </w:rPr>
        <w:t>To Whom Do</w:t>
      </w:r>
      <w:r w:rsidR="00894822">
        <w:rPr>
          <w:rFonts w:asciiTheme="minorBidi" w:hAnsiTheme="minorBidi"/>
          <w:b/>
          <w:bCs/>
          <w:sz w:val="24"/>
          <w:szCs w:val="24"/>
        </w:rPr>
        <w:t xml:space="preserve"> </w:t>
      </w:r>
      <w:r w:rsidR="00741CB0">
        <w:rPr>
          <w:rFonts w:asciiTheme="minorBidi" w:hAnsiTheme="minorBidi"/>
          <w:b/>
          <w:bCs/>
          <w:sz w:val="24"/>
          <w:szCs w:val="24"/>
        </w:rPr>
        <w:t>Jewish Ethics</w:t>
      </w:r>
      <w:r w:rsidR="00FC5D4E">
        <w:rPr>
          <w:rFonts w:asciiTheme="minorBidi" w:hAnsiTheme="minorBidi"/>
          <w:b/>
          <w:bCs/>
          <w:sz w:val="24"/>
          <w:szCs w:val="24"/>
        </w:rPr>
        <w:t xml:space="preserve"> Speak?</w:t>
      </w:r>
    </w:p>
    <w:p w14:paraId="29A99AC1" w14:textId="5111E209" w:rsidR="00103241" w:rsidRDefault="00103241" w:rsidP="002B7450">
      <w:pPr>
        <w:spacing w:after="0" w:line="240" w:lineRule="auto"/>
        <w:jc w:val="both"/>
        <w:rPr>
          <w:rFonts w:asciiTheme="minorBidi" w:hAnsiTheme="minorBidi"/>
          <w:sz w:val="24"/>
          <w:szCs w:val="24"/>
        </w:rPr>
      </w:pPr>
    </w:p>
    <w:p w14:paraId="256CAE00" w14:textId="75D43EFB" w:rsidR="00681A34" w:rsidRDefault="00245A1E" w:rsidP="002B7450">
      <w:pPr>
        <w:spacing w:after="0" w:line="240" w:lineRule="auto"/>
        <w:jc w:val="both"/>
        <w:rPr>
          <w:rFonts w:asciiTheme="minorBidi" w:hAnsiTheme="minorBidi"/>
          <w:sz w:val="24"/>
          <w:szCs w:val="24"/>
        </w:rPr>
      </w:pPr>
      <w:r>
        <w:rPr>
          <w:rFonts w:asciiTheme="minorBidi" w:hAnsiTheme="minorBidi"/>
          <w:sz w:val="24"/>
          <w:szCs w:val="24"/>
        </w:rPr>
        <w:t xml:space="preserve">Through </w:t>
      </w:r>
      <w:r w:rsidR="00C30C05">
        <w:rPr>
          <w:rFonts w:asciiTheme="minorBidi" w:hAnsiTheme="minorBidi"/>
          <w:sz w:val="24"/>
          <w:szCs w:val="24"/>
        </w:rPr>
        <w:t xml:space="preserve">this unit of </w:t>
      </w:r>
      <w:r w:rsidR="00C30C05" w:rsidRPr="00C30C05">
        <w:rPr>
          <w:rFonts w:asciiTheme="minorBidi" w:hAnsiTheme="minorBidi"/>
          <w:i/>
          <w:iCs/>
          <w:sz w:val="24"/>
          <w:szCs w:val="24"/>
        </w:rPr>
        <w:t>shiurim</w:t>
      </w:r>
      <w:r w:rsidR="00C30C05">
        <w:rPr>
          <w:rFonts w:asciiTheme="minorBidi" w:hAnsiTheme="minorBidi"/>
          <w:sz w:val="24"/>
          <w:szCs w:val="24"/>
        </w:rPr>
        <w:t xml:space="preserve"> about </w:t>
      </w:r>
      <w:r w:rsidR="00C30C05" w:rsidRPr="00C30C05">
        <w:rPr>
          <w:rFonts w:asciiTheme="minorBidi" w:hAnsiTheme="minorBidi"/>
          <w:i/>
          <w:iCs/>
          <w:sz w:val="24"/>
          <w:szCs w:val="24"/>
        </w:rPr>
        <w:t>tzedaka u-mishpat</w:t>
      </w:r>
      <w:r w:rsidR="00C30C05">
        <w:rPr>
          <w:rFonts w:asciiTheme="minorBidi" w:hAnsiTheme="minorBidi"/>
          <w:sz w:val="24"/>
          <w:szCs w:val="24"/>
        </w:rPr>
        <w:t xml:space="preserve">, we have </w:t>
      </w:r>
      <w:r w:rsidR="006E0A9C">
        <w:rPr>
          <w:rFonts w:asciiTheme="minorBidi" w:hAnsiTheme="minorBidi"/>
          <w:sz w:val="24"/>
          <w:szCs w:val="24"/>
        </w:rPr>
        <w:t>sought to demonstrat</w:t>
      </w:r>
      <w:r w:rsidR="009C5B96">
        <w:rPr>
          <w:rFonts w:asciiTheme="minorBidi" w:hAnsiTheme="minorBidi"/>
          <w:sz w:val="24"/>
          <w:szCs w:val="24"/>
        </w:rPr>
        <w:t xml:space="preserve">e an ethical </w:t>
      </w:r>
      <w:r w:rsidR="008C19FF">
        <w:rPr>
          <w:rFonts w:asciiTheme="minorBidi" w:hAnsiTheme="minorBidi"/>
          <w:sz w:val="24"/>
          <w:szCs w:val="24"/>
        </w:rPr>
        <w:t xml:space="preserve">mandate that </w:t>
      </w:r>
      <w:r w:rsidR="009C5B96">
        <w:rPr>
          <w:rFonts w:asciiTheme="minorBidi" w:hAnsiTheme="minorBidi"/>
          <w:sz w:val="24"/>
          <w:szCs w:val="24"/>
        </w:rPr>
        <w:t xml:space="preserve">the progeny of Avraham </w:t>
      </w:r>
      <w:r w:rsidR="009576D8">
        <w:rPr>
          <w:rFonts w:asciiTheme="minorBidi" w:hAnsiTheme="minorBidi"/>
          <w:sz w:val="24"/>
          <w:szCs w:val="24"/>
        </w:rPr>
        <w:t xml:space="preserve">both </w:t>
      </w:r>
      <w:r w:rsidR="00F63312">
        <w:rPr>
          <w:rFonts w:asciiTheme="minorBidi" w:hAnsiTheme="minorBidi"/>
          <w:sz w:val="24"/>
          <w:szCs w:val="24"/>
        </w:rPr>
        <w:t xml:space="preserve">can </w:t>
      </w:r>
      <w:r w:rsidR="009576D8">
        <w:rPr>
          <w:rFonts w:asciiTheme="minorBidi" w:hAnsiTheme="minorBidi"/>
          <w:sz w:val="24"/>
          <w:szCs w:val="24"/>
        </w:rPr>
        <w:t xml:space="preserve">draw upon and </w:t>
      </w:r>
      <w:r w:rsidR="00E33038">
        <w:rPr>
          <w:rFonts w:asciiTheme="minorBidi" w:hAnsiTheme="minorBidi"/>
          <w:sz w:val="24"/>
          <w:szCs w:val="24"/>
        </w:rPr>
        <w:t>must answer to</w:t>
      </w:r>
      <w:r w:rsidR="009C5B96">
        <w:rPr>
          <w:rFonts w:asciiTheme="minorBidi" w:hAnsiTheme="minorBidi"/>
          <w:sz w:val="24"/>
          <w:szCs w:val="24"/>
        </w:rPr>
        <w:t xml:space="preserve">, independent of </w:t>
      </w:r>
      <w:r w:rsidR="00F63312">
        <w:rPr>
          <w:rFonts w:asciiTheme="minorBidi" w:hAnsiTheme="minorBidi"/>
          <w:sz w:val="24"/>
          <w:szCs w:val="24"/>
        </w:rPr>
        <w:t>Halakha. We</w:t>
      </w:r>
      <w:r w:rsidR="00AD35FA">
        <w:rPr>
          <w:rFonts w:asciiTheme="minorBidi" w:hAnsiTheme="minorBidi"/>
          <w:sz w:val="24"/>
          <w:szCs w:val="24"/>
        </w:rPr>
        <w:t xml:space="preserve"> </w:t>
      </w:r>
      <w:r w:rsidR="00F82E5B">
        <w:rPr>
          <w:rFonts w:asciiTheme="minorBidi" w:hAnsiTheme="minorBidi"/>
          <w:sz w:val="24"/>
          <w:szCs w:val="24"/>
        </w:rPr>
        <w:t>argued tha</w:t>
      </w:r>
      <w:r w:rsidR="00C73A51">
        <w:rPr>
          <w:rFonts w:asciiTheme="minorBidi" w:hAnsiTheme="minorBidi"/>
          <w:sz w:val="24"/>
          <w:szCs w:val="24"/>
        </w:rPr>
        <w:t>t</w:t>
      </w:r>
      <w:r w:rsidR="00F82E5B">
        <w:rPr>
          <w:rFonts w:asciiTheme="minorBidi" w:hAnsiTheme="minorBidi"/>
          <w:sz w:val="24"/>
          <w:szCs w:val="24"/>
        </w:rPr>
        <w:t xml:space="preserve"> </w:t>
      </w:r>
      <w:r w:rsidR="00F82E5B" w:rsidRPr="00F82E5B">
        <w:rPr>
          <w:rFonts w:asciiTheme="minorBidi" w:hAnsiTheme="minorBidi"/>
          <w:i/>
          <w:iCs/>
          <w:sz w:val="24"/>
          <w:szCs w:val="24"/>
        </w:rPr>
        <w:t>Torah She-be’al Peh</w:t>
      </w:r>
      <w:r w:rsidR="00F82E5B">
        <w:rPr>
          <w:rFonts w:asciiTheme="minorBidi" w:hAnsiTheme="minorBidi"/>
          <w:sz w:val="24"/>
          <w:szCs w:val="24"/>
        </w:rPr>
        <w:t xml:space="preserve"> </w:t>
      </w:r>
      <w:r w:rsidR="00C73A51">
        <w:rPr>
          <w:rFonts w:asciiTheme="minorBidi" w:hAnsiTheme="minorBidi"/>
          <w:sz w:val="24"/>
          <w:szCs w:val="24"/>
        </w:rPr>
        <w:t>endorses the use of moral intuition in multiple contexts and that several of its c</w:t>
      </w:r>
      <w:r w:rsidR="00F82E5B">
        <w:rPr>
          <w:rFonts w:asciiTheme="minorBidi" w:hAnsiTheme="minorBidi"/>
          <w:sz w:val="24"/>
          <w:szCs w:val="24"/>
        </w:rPr>
        <w:t xml:space="preserve">oncepts may </w:t>
      </w:r>
      <w:r w:rsidR="00C73A51">
        <w:rPr>
          <w:rFonts w:asciiTheme="minorBidi" w:hAnsiTheme="minorBidi"/>
          <w:sz w:val="24"/>
          <w:szCs w:val="24"/>
        </w:rPr>
        <w:t xml:space="preserve">actually </w:t>
      </w:r>
      <w:r w:rsidR="00F82E5B">
        <w:rPr>
          <w:rFonts w:asciiTheme="minorBidi" w:hAnsiTheme="minorBidi"/>
          <w:sz w:val="24"/>
          <w:szCs w:val="24"/>
        </w:rPr>
        <w:t xml:space="preserve">be rooted in the </w:t>
      </w:r>
      <w:r w:rsidR="00F82E5B" w:rsidRPr="00F82E5B">
        <w:rPr>
          <w:rFonts w:asciiTheme="minorBidi" w:hAnsiTheme="minorBidi"/>
          <w:i/>
          <w:iCs/>
          <w:sz w:val="24"/>
          <w:szCs w:val="24"/>
        </w:rPr>
        <w:t>berit Avot</w:t>
      </w:r>
      <w:r w:rsidR="00F82E5B">
        <w:rPr>
          <w:rFonts w:asciiTheme="minorBidi" w:hAnsiTheme="minorBidi"/>
          <w:sz w:val="24"/>
          <w:szCs w:val="24"/>
        </w:rPr>
        <w:t xml:space="preserve"> value</w:t>
      </w:r>
      <w:r w:rsidR="00E426E3">
        <w:rPr>
          <w:rFonts w:asciiTheme="minorBidi" w:hAnsiTheme="minorBidi"/>
          <w:sz w:val="24"/>
          <w:szCs w:val="24"/>
        </w:rPr>
        <w:t>s</w:t>
      </w:r>
      <w:r w:rsidR="00F82E5B">
        <w:rPr>
          <w:rFonts w:asciiTheme="minorBidi" w:hAnsiTheme="minorBidi"/>
          <w:sz w:val="24"/>
          <w:szCs w:val="24"/>
        </w:rPr>
        <w:t xml:space="preserve"> of </w:t>
      </w:r>
      <w:r w:rsidR="00F82E5B" w:rsidRPr="00F82E5B">
        <w:rPr>
          <w:rFonts w:asciiTheme="minorBidi" w:hAnsiTheme="minorBidi"/>
          <w:i/>
          <w:iCs/>
          <w:sz w:val="24"/>
          <w:szCs w:val="24"/>
        </w:rPr>
        <w:t>tzedaka u-mishpat</w:t>
      </w:r>
      <w:r w:rsidR="00F82E5B">
        <w:rPr>
          <w:rFonts w:asciiTheme="minorBidi" w:hAnsiTheme="minorBidi"/>
          <w:sz w:val="24"/>
          <w:szCs w:val="24"/>
        </w:rPr>
        <w:t xml:space="preserve">, such as </w:t>
      </w:r>
      <w:r w:rsidR="00F82E5B" w:rsidRPr="00F82E5B">
        <w:rPr>
          <w:rFonts w:asciiTheme="minorBidi" w:hAnsiTheme="minorBidi"/>
          <w:i/>
          <w:iCs/>
          <w:sz w:val="24"/>
          <w:szCs w:val="24"/>
        </w:rPr>
        <w:t>middat Sedom</w:t>
      </w:r>
      <w:r w:rsidR="00F82E5B">
        <w:rPr>
          <w:rFonts w:asciiTheme="minorBidi" w:hAnsiTheme="minorBidi"/>
          <w:sz w:val="24"/>
          <w:szCs w:val="24"/>
        </w:rPr>
        <w:t xml:space="preserve">, </w:t>
      </w:r>
      <w:r w:rsidR="008258CE">
        <w:rPr>
          <w:rFonts w:asciiTheme="minorBidi" w:hAnsiTheme="minorBidi"/>
          <w:sz w:val="24"/>
          <w:szCs w:val="24"/>
        </w:rPr>
        <w:t xml:space="preserve">arbitration, </w:t>
      </w:r>
      <w:r w:rsidR="00FA2338">
        <w:rPr>
          <w:rFonts w:asciiTheme="minorBidi" w:hAnsiTheme="minorBidi"/>
          <w:sz w:val="24"/>
          <w:szCs w:val="24"/>
        </w:rPr>
        <w:t xml:space="preserve">and royal </w:t>
      </w:r>
      <w:r w:rsidR="00820F75">
        <w:rPr>
          <w:rFonts w:asciiTheme="minorBidi" w:hAnsiTheme="minorBidi"/>
          <w:sz w:val="24"/>
          <w:szCs w:val="24"/>
        </w:rPr>
        <w:t xml:space="preserve">justice. </w:t>
      </w:r>
      <w:r w:rsidR="00C73A51">
        <w:rPr>
          <w:rFonts w:asciiTheme="minorBidi" w:hAnsiTheme="minorBidi"/>
          <w:sz w:val="24"/>
          <w:szCs w:val="24"/>
        </w:rPr>
        <w:t xml:space="preserve">Finally, we offered </w:t>
      </w:r>
      <w:r w:rsidR="00396423">
        <w:rPr>
          <w:rFonts w:asciiTheme="minorBidi" w:hAnsiTheme="minorBidi"/>
          <w:sz w:val="24"/>
          <w:szCs w:val="24"/>
        </w:rPr>
        <w:t xml:space="preserve">some suggestions of how </w:t>
      </w:r>
      <w:r w:rsidR="007A31AA">
        <w:rPr>
          <w:rFonts w:asciiTheme="minorBidi" w:hAnsiTheme="minorBidi"/>
          <w:sz w:val="24"/>
          <w:szCs w:val="24"/>
        </w:rPr>
        <w:t>values</w:t>
      </w:r>
      <w:r w:rsidR="00396423">
        <w:rPr>
          <w:rFonts w:asciiTheme="minorBidi" w:hAnsiTheme="minorBidi"/>
          <w:sz w:val="24"/>
          <w:szCs w:val="24"/>
        </w:rPr>
        <w:t xml:space="preserve"> of </w:t>
      </w:r>
      <w:r w:rsidR="00396423" w:rsidRPr="00396423">
        <w:rPr>
          <w:rFonts w:asciiTheme="minorBidi" w:hAnsiTheme="minorBidi"/>
          <w:i/>
          <w:iCs/>
          <w:sz w:val="24"/>
          <w:szCs w:val="24"/>
        </w:rPr>
        <w:t>tzedaka u-mishpat</w:t>
      </w:r>
      <w:r w:rsidR="00396423">
        <w:rPr>
          <w:rFonts w:asciiTheme="minorBidi" w:hAnsiTheme="minorBidi"/>
          <w:sz w:val="24"/>
          <w:szCs w:val="24"/>
        </w:rPr>
        <w:t xml:space="preserve"> might influence </w:t>
      </w:r>
      <w:r w:rsidR="007A31AA">
        <w:rPr>
          <w:rFonts w:asciiTheme="minorBidi" w:hAnsiTheme="minorBidi"/>
          <w:sz w:val="24"/>
          <w:szCs w:val="24"/>
        </w:rPr>
        <w:t>Jewish living, on the individual and communal/ national levels, today</w:t>
      </w:r>
      <w:r w:rsidR="00681A34">
        <w:rPr>
          <w:rFonts w:asciiTheme="minorBidi" w:hAnsiTheme="minorBidi"/>
          <w:sz w:val="24"/>
          <w:szCs w:val="24"/>
        </w:rPr>
        <w:t>.</w:t>
      </w:r>
    </w:p>
    <w:p w14:paraId="446EA418" w14:textId="6712EF6C" w:rsidR="00681A34" w:rsidRDefault="00681A34" w:rsidP="002B7450">
      <w:pPr>
        <w:spacing w:after="0" w:line="240" w:lineRule="auto"/>
        <w:jc w:val="both"/>
        <w:rPr>
          <w:rFonts w:asciiTheme="minorBidi" w:hAnsiTheme="minorBidi"/>
          <w:sz w:val="24"/>
          <w:szCs w:val="24"/>
        </w:rPr>
      </w:pPr>
    </w:p>
    <w:p w14:paraId="27CA13D6" w14:textId="26B0DC3D" w:rsidR="00A87A02" w:rsidRDefault="00364A4E" w:rsidP="002B7450">
      <w:pPr>
        <w:spacing w:after="0" w:line="240" w:lineRule="auto"/>
        <w:jc w:val="both"/>
        <w:rPr>
          <w:rFonts w:asciiTheme="minorBidi" w:hAnsiTheme="minorBidi"/>
          <w:sz w:val="24"/>
          <w:szCs w:val="24"/>
        </w:rPr>
      </w:pPr>
      <w:r>
        <w:rPr>
          <w:rFonts w:asciiTheme="minorBidi" w:hAnsiTheme="minorBidi"/>
          <w:sz w:val="24"/>
          <w:szCs w:val="24"/>
        </w:rPr>
        <w:t xml:space="preserve">This message, I believe, </w:t>
      </w:r>
      <w:r w:rsidR="00B7708B">
        <w:rPr>
          <w:rFonts w:asciiTheme="minorBidi" w:hAnsiTheme="minorBidi"/>
          <w:sz w:val="24"/>
          <w:szCs w:val="24"/>
        </w:rPr>
        <w:t xml:space="preserve">is intended not only </w:t>
      </w:r>
      <w:r w:rsidR="00894822">
        <w:rPr>
          <w:rFonts w:asciiTheme="minorBidi" w:hAnsiTheme="minorBidi"/>
          <w:sz w:val="24"/>
          <w:szCs w:val="24"/>
        </w:rPr>
        <w:t>for</w:t>
      </w:r>
      <w:r w:rsidR="00B7708B">
        <w:rPr>
          <w:rFonts w:asciiTheme="minorBidi" w:hAnsiTheme="minorBidi"/>
          <w:sz w:val="24"/>
          <w:szCs w:val="24"/>
        </w:rPr>
        <w:t xml:space="preserve"> Jews observant of Halakha. </w:t>
      </w:r>
      <w:r w:rsidR="00E4199F">
        <w:rPr>
          <w:rFonts w:asciiTheme="minorBidi" w:hAnsiTheme="minorBidi"/>
          <w:sz w:val="24"/>
          <w:szCs w:val="24"/>
        </w:rPr>
        <w:t xml:space="preserve">If </w:t>
      </w:r>
      <w:r w:rsidR="00215E57">
        <w:rPr>
          <w:rFonts w:asciiTheme="minorBidi" w:hAnsiTheme="minorBidi"/>
          <w:sz w:val="24"/>
          <w:szCs w:val="24"/>
        </w:rPr>
        <w:t>the e</w:t>
      </w:r>
      <w:r w:rsidR="00431163">
        <w:rPr>
          <w:rFonts w:asciiTheme="minorBidi" w:hAnsiTheme="minorBidi"/>
          <w:sz w:val="24"/>
          <w:szCs w:val="24"/>
        </w:rPr>
        <w:t>thical v</w:t>
      </w:r>
      <w:r w:rsidR="00681A34">
        <w:rPr>
          <w:rFonts w:asciiTheme="minorBidi" w:hAnsiTheme="minorBidi"/>
          <w:sz w:val="24"/>
          <w:szCs w:val="24"/>
        </w:rPr>
        <w:t xml:space="preserve">alues </w:t>
      </w:r>
      <w:r w:rsidR="00215E57">
        <w:rPr>
          <w:rFonts w:asciiTheme="minorBidi" w:hAnsiTheme="minorBidi"/>
          <w:sz w:val="24"/>
          <w:szCs w:val="24"/>
        </w:rPr>
        <w:t xml:space="preserve">of </w:t>
      </w:r>
      <w:r w:rsidR="00215E57" w:rsidRPr="00215E57">
        <w:rPr>
          <w:rFonts w:asciiTheme="minorBidi" w:hAnsiTheme="minorBidi"/>
          <w:i/>
          <w:iCs/>
          <w:sz w:val="24"/>
          <w:szCs w:val="24"/>
        </w:rPr>
        <w:t>berit Avot</w:t>
      </w:r>
      <w:r w:rsidR="00215E57">
        <w:rPr>
          <w:rFonts w:asciiTheme="minorBidi" w:hAnsiTheme="minorBidi"/>
          <w:sz w:val="24"/>
          <w:szCs w:val="24"/>
        </w:rPr>
        <w:t xml:space="preserve"> </w:t>
      </w:r>
      <w:r w:rsidR="00940517">
        <w:rPr>
          <w:rFonts w:asciiTheme="minorBidi" w:hAnsiTheme="minorBidi"/>
          <w:sz w:val="24"/>
          <w:szCs w:val="24"/>
        </w:rPr>
        <w:t>interact</w:t>
      </w:r>
      <w:r w:rsidR="00946A7E">
        <w:rPr>
          <w:rFonts w:asciiTheme="minorBidi" w:hAnsiTheme="minorBidi"/>
          <w:sz w:val="24"/>
          <w:szCs w:val="24"/>
        </w:rPr>
        <w:t xml:space="preserve"> </w:t>
      </w:r>
      <w:r w:rsidR="00954932">
        <w:rPr>
          <w:rFonts w:asciiTheme="minorBidi" w:hAnsiTheme="minorBidi"/>
          <w:sz w:val="24"/>
          <w:szCs w:val="24"/>
        </w:rPr>
        <w:t xml:space="preserve">with </w:t>
      </w:r>
      <w:r w:rsidR="00946A7E">
        <w:rPr>
          <w:rFonts w:asciiTheme="minorBidi" w:hAnsiTheme="minorBidi"/>
          <w:sz w:val="24"/>
          <w:szCs w:val="24"/>
        </w:rPr>
        <w:t>but</w:t>
      </w:r>
      <w:r w:rsidR="00681A34">
        <w:rPr>
          <w:rFonts w:asciiTheme="minorBidi" w:hAnsiTheme="minorBidi"/>
          <w:sz w:val="24"/>
          <w:szCs w:val="24"/>
        </w:rPr>
        <w:t xml:space="preserve"> </w:t>
      </w:r>
      <w:r w:rsidR="00940517">
        <w:rPr>
          <w:rFonts w:asciiTheme="minorBidi" w:hAnsiTheme="minorBidi"/>
          <w:sz w:val="24"/>
          <w:szCs w:val="24"/>
        </w:rPr>
        <w:t xml:space="preserve">are </w:t>
      </w:r>
      <w:r w:rsidR="00681A34">
        <w:rPr>
          <w:rFonts w:asciiTheme="minorBidi" w:hAnsiTheme="minorBidi"/>
          <w:sz w:val="24"/>
          <w:szCs w:val="24"/>
        </w:rPr>
        <w:t xml:space="preserve">independent </w:t>
      </w:r>
      <w:r w:rsidR="00EF5A36">
        <w:rPr>
          <w:rFonts w:asciiTheme="minorBidi" w:hAnsiTheme="minorBidi"/>
          <w:sz w:val="24"/>
          <w:szCs w:val="24"/>
        </w:rPr>
        <w:t xml:space="preserve">of </w:t>
      </w:r>
      <w:r w:rsidR="00EF5A36" w:rsidRPr="00EF5A36">
        <w:rPr>
          <w:rFonts w:asciiTheme="minorBidi" w:hAnsiTheme="minorBidi"/>
          <w:i/>
          <w:iCs/>
          <w:sz w:val="24"/>
          <w:szCs w:val="24"/>
        </w:rPr>
        <w:t>berit Sinai</w:t>
      </w:r>
      <w:r w:rsidR="00215E57">
        <w:rPr>
          <w:rFonts w:asciiTheme="minorBidi" w:hAnsiTheme="minorBidi"/>
          <w:sz w:val="24"/>
          <w:szCs w:val="24"/>
        </w:rPr>
        <w:t xml:space="preserve">, then they speak to all Jews, independent of </w:t>
      </w:r>
      <w:r w:rsidR="000A56D1">
        <w:rPr>
          <w:rFonts w:asciiTheme="minorBidi" w:hAnsiTheme="minorBidi"/>
          <w:sz w:val="24"/>
          <w:szCs w:val="24"/>
        </w:rPr>
        <w:t>commitment</w:t>
      </w:r>
      <w:r w:rsidR="00215E57">
        <w:rPr>
          <w:rFonts w:asciiTheme="minorBidi" w:hAnsiTheme="minorBidi"/>
          <w:sz w:val="24"/>
          <w:szCs w:val="24"/>
        </w:rPr>
        <w:t xml:space="preserve"> to the obligations of </w:t>
      </w:r>
      <w:r w:rsidR="00215E57" w:rsidRPr="00215E57">
        <w:rPr>
          <w:rFonts w:asciiTheme="minorBidi" w:hAnsiTheme="minorBidi"/>
          <w:i/>
          <w:iCs/>
          <w:sz w:val="24"/>
          <w:szCs w:val="24"/>
        </w:rPr>
        <w:t>berit Sinai</w:t>
      </w:r>
      <w:r w:rsidR="00B7708B">
        <w:rPr>
          <w:rFonts w:asciiTheme="minorBidi" w:hAnsiTheme="minorBidi"/>
          <w:sz w:val="24"/>
          <w:szCs w:val="24"/>
        </w:rPr>
        <w:t>.</w:t>
      </w:r>
      <w:r w:rsidR="00A00B78">
        <w:rPr>
          <w:rFonts w:asciiTheme="minorBidi" w:hAnsiTheme="minorBidi"/>
          <w:sz w:val="24"/>
          <w:szCs w:val="24"/>
        </w:rPr>
        <w:t xml:space="preserve"> Moreover, as with the other values of </w:t>
      </w:r>
      <w:r w:rsidR="00A00B78" w:rsidRPr="00A00B78">
        <w:rPr>
          <w:rFonts w:asciiTheme="minorBidi" w:hAnsiTheme="minorBidi"/>
          <w:i/>
          <w:iCs/>
          <w:sz w:val="24"/>
          <w:szCs w:val="24"/>
        </w:rPr>
        <w:t>berit Avot</w:t>
      </w:r>
      <w:r w:rsidR="00A00B78">
        <w:rPr>
          <w:rFonts w:asciiTheme="minorBidi" w:hAnsiTheme="minorBidi"/>
          <w:sz w:val="24"/>
          <w:szCs w:val="24"/>
        </w:rPr>
        <w:t xml:space="preserve">, they provide </w:t>
      </w:r>
      <w:r w:rsidR="005D4A5B">
        <w:rPr>
          <w:rFonts w:asciiTheme="minorBidi" w:hAnsiTheme="minorBidi"/>
          <w:sz w:val="24"/>
          <w:szCs w:val="24"/>
        </w:rPr>
        <w:t xml:space="preserve">a common agenda for observant and non-observant communities to </w:t>
      </w:r>
      <w:r w:rsidR="00977BE6">
        <w:rPr>
          <w:rFonts w:asciiTheme="minorBidi" w:hAnsiTheme="minorBidi"/>
          <w:sz w:val="24"/>
          <w:szCs w:val="24"/>
        </w:rPr>
        <w:t>rally around</w:t>
      </w:r>
      <w:r w:rsidR="005E4394">
        <w:rPr>
          <w:rFonts w:asciiTheme="minorBidi" w:hAnsiTheme="minorBidi"/>
          <w:sz w:val="24"/>
          <w:szCs w:val="24"/>
        </w:rPr>
        <w:t xml:space="preserve"> together</w:t>
      </w:r>
      <w:r w:rsidR="00977BE6">
        <w:rPr>
          <w:rFonts w:asciiTheme="minorBidi" w:hAnsiTheme="minorBidi"/>
          <w:sz w:val="24"/>
          <w:szCs w:val="24"/>
        </w:rPr>
        <w:t xml:space="preserve">. </w:t>
      </w:r>
    </w:p>
    <w:p w14:paraId="3CCA950C" w14:textId="77777777" w:rsidR="00A87A02" w:rsidRDefault="00A87A02" w:rsidP="002B7450">
      <w:pPr>
        <w:spacing w:after="0" w:line="240" w:lineRule="auto"/>
        <w:jc w:val="both"/>
        <w:rPr>
          <w:rFonts w:asciiTheme="minorBidi" w:hAnsiTheme="minorBidi"/>
          <w:sz w:val="24"/>
          <w:szCs w:val="24"/>
        </w:rPr>
      </w:pPr>
    </w:p>
    <w:p w14:paraId="36194AB6" w14:textId="7CD01B70" w:rsidR="00D0077D" w:rsidRDefault="000A56D1" w:rsidP="002B7450">
      <w:pPr>
        <w:spacing w:after="0" w:line="240" w:lineRule="auto"/>
        <w:jc w:val="both"/>
        <w:rPr>
          <w:rFonts w:asciiTheme="minorBidi" w:hAnsiTheme="minorBidi"/>
          <w:sz w:val="24"/>
          <w:szCs w:val="24"/>
        </w:rPr>
      </w:pPr>
      <w:r>
        <w:rPr>
          <w:rFonts w:asciiTheme="minorBidi" w:hAnsiTheme="minorBidi"/>
          <w:sz w:val="24"/>
          <w:szCs w:val="24"/>
        </w:rPr>
        <w:t xml:space="preserve">The </w:t>
      </w:r>
      <w:r w:rsidR="007859A8">
        <w:rPr>
          <w:rFonts w:asciiTheme="minorBidi" w:hAnsiTheme="minorBidi"/>
          <w:sz w:val="24"/>
          <w:szCs w:val="24"/>
        </w:rPr>
        <w:t>couplet</w:t>
      </w:r>
      <w:r>
        <w:rPr>
          <w:rFonts w:asciiTheme="minorBidi" w:hAnsiTheme="minorBidi"/>
          <w:sz w:val="24"/>
          <w:szCs w:val="24"/>
        </w:rPr>
        <w:t xml:space="preserve"> of</w:t>
      </w:r>
      <w:r w:rsidR="00BB43CC">
        <w:rPr>
          <w:rFonts w:asciiTheme="minorBidi" w:hAnsiTheme="minorBidi"/>
          <w:sz w:val="24"/>
          <w:szCs w:val="24"/>
        </w:rPr>
        <w:t xml:space="preserve"> t</w:t>
      </w:r>
      <w:r w:rsidR="00977BE6" w:rsidRPr="00977BE6">
        <w:rPr>
          <w:rFonts w:asciiTheme="minorBidi" w:hAnsiTheme="minorBidi"/>
          <w:i/>
          <w:iCs/>
          <w:sz w:val="24"/>
          <w:szCs w:val="24"/>
        </w:rPr>
        <w:t>zedaka u-mishpat</w:t>
      </w:r>
      <w:r w:rsidR="006247E8">
        <w:rPr>
          <w:rFonts w:asciiTheme="minorBidi" w:hAnsiTheme="minorBidi"/>
          <w:sz w:val="24"/>
          <w:szCs w:val="24"/>
        </w:rPr>
        <w:t xml:space="preserve">, as an overarching vision and </w:t>
      </w:r>
      <w:r w:rsidR="00D8167E">
        <w:rPr>
          <w:rFonts w:asciiTheme="minorBidi" w:hAnsiTheme="minorBidi"/>
          <w:sz w:val="24"/>
          <w:szCs w:val="24"/>
        </w:rPr>
        <w:t xml:space="preserve">as </w:t>
      </w:r>
      <w:r w:rsidR="006247E8">
        <w:rPr>
          <w:rFonts w:asciiTheme="minorBidi" w:hAnsiTheme="minorBidi"/>
          <w:sz w:val="24"/>
          <w:szCs w:val="24"/>
        </w:rPr>
        <w:t xml:space="preserve">a guidepost for </w:t>
      </w:r>
      <w:r w:rsidR="00532850">
        <w:rPr>
          <w:rFonts w:asciiTheme="minorBidi" w:hAnsiTheme="minorBidi"/>
          <w:sz w:val="24"/>
          <w:szCs w:val="24"/>
        </w:rPr>
        <w:t>individual behavior</w:t>
      </w:r>
      <w:r w:rsidR="006247E8">
        <w:rPr>
          <w:rFonts w:asciiTheme="minorBidi" w:hAnsiTheme="minorBidi"/>
          <w:sz w:val="24"/>
          <w:szCs w:val="24"/>
        </w:rPr>
        <w:t>,</w:t>
      </w:r>
      <w:r w:rsidR="00977BE6">
        <w:rPr>
          <w:rFonts w:asciiTheme="minorBidi" w:hAnsiTheme="minorBidi"/>
          <w:sz w:val="24"/>
          <w:szCs w:val="24"/>
        </w:rPr>
        <w:t xml:space="preserve"> belongs equally to </w:t>
      </w:r>
      <w:r w:rsidR="00977BE6" w:rsidRPr="00EF5696">
        <w:rPr>
          <w:rFonts w:asciiTheme="minorBidi" w:hAnsiTheme="minorBidi"/>
          <w:sz w:val="24"/>
          <w:szCs w:val="24"/>
        </w:rPr>
        <w:t>all</w:t>
      </w:r>
      <w:r w:rsidR="00977BE6">
        <w:rPr>
          <w:rFonts w:asciiTheme="minorBidi" w:hAnsiTheme="minorBidi"/>
          <w:i/>
          <w:iCs/>
          <w:sz w:val="24"/>
          <w:szCs w:val="24"/>
        </w:rPr>
        <w:t xml:space="preserve"> </w:t>
      </w:r>
      <w:r w:rsidR="00977BE6">
        <w:rPr>
          <w:rFonts w:asciiTheme="minorBidi" w:hAnsiTheme="minorBidi"/>
          <w:sz w:val="24"/>
          <w:szCs w:val="24"/>
        </w:rPr>
        <w:t>children of Avraham</w:t>
      </w:r>
      <w:r w:rsidR="006900B0">
        <w:rPr>
          <w:rFonts w:asciiTheme="minorBidi" w:hAnsiTheme="minorBidi"/>
          <w:sz w:val="24"/>
          <w:szCs w:val="24"/>
        </w:rPr>
        <w:t>. M</w:t>
      </w:r>
      <w:r w:rsidR="00532850">
        <w:rPr>
          <w:rFonts w:asciiTheme="minorBidi" w:hAnsiTheme="minorBidi"/>
          <w:sz w:val="24"/>
          <w:szCs w:val="24"/>
        </w:rPr>
        <w:t xml:space="preserve">oreover, in the eyes of our Sages, it is </w:t>
      </w:r>
      <w:r w:rsidR="00894822">
        <w:rPr>
          <w:rFonts w:asciiTheme="minorBidi" w:hAnsiTheme="minorBidi"/>
          <w:sz w:val="24"/>
          <w:szCs w:val="24"/>
        </w:rPr>
        <w:t>one of the most defining elements of being Jewish</w:t>
      </w:r>
      <w:r w:rsidR="006900B0">
        <w:rPr>
          <w:rFonts w:asciiTheme="minorBidi" w:hAnsiTheme="minorBidi"/>
          <w:sz w:val="24"/>
          <w:szCs w:val="24"/>
        </w:rPr>
        <w:t>; its glaring absence</w:t>
      </w:r>
      <w:r w:rsidR="00340F66">
        <w:rPr>
          <w:rFonts w:asciiTheme="minorBidi" w:hAnsiTheme="minorBidi"/>
          <w:sz w:val="24"/>
          <w:szCs w:val="24"/>
        </w:rPr>
        <w:t>, unlike any other trait or misdeed,</w:t>
      </w:r>
      <w:r w:rsidR="006900B0">
        <w:rPr>
          <w:rFonts w:asciiTheme="minorBidi" w:hAnsiTheme="minorBidi"/>
          <w:sz w:val="24"/>
          <w:szCs w:val="24"/>
        </w:rPr>
        <w:t xml:space="preserve"> </w:t>
      </w:r>
      <w:r w:rsidR="00340F66">
        <w:rPr>
          <w:rFonts w:asciiTheme="minorBidi" w:hAnsiTheme="minorBidi"/>
          <w:sz w:val="24"/>
          <w:szCs w:val="24"/>
        </w:rPr>
        <w:t>calls one’s heritage into question.</w:t>
      </w:r>
      <w:r w:rsidR="002B5255">
        <w:rPr>
          <w:rFonts w:asciiTheme="minorBidi" w:hAnsiTheme="minorBidi"/>
          <w:sz w:val="24"/>
          <w:szCs w:val="24"/>
        </w:rPr>
        <w:t xml:space="preserve"> As such, it should be </w:t>
      </w:r>
      <w:r w:rsidR="00726BCD">
        <w:rPr>
          <w:rFonts w:asciiTheme="minorBidi" w:hAnsiTheme="minorBidi"/>
          <w:sz w:val="24"/>
          <w:szCs w:val="24"/>
        </w:rPr>
        <w:t xml:space="preserve">championed and </w:t>
      </w:r>
      <w:r w:rsidR="002B5255">
        <w:rPr>
          <w:rFonts w:asciiTheme="minorBidi" w:hAnsiTheme="minorBidi"/>
          <w:sz w:val="24"/>
          <w:szCs w:val="24"/>
        </w:rPr>
        <w:t xml:space="preserve">celebrated </w:t>
      </w:r>
      <w:r w:rsidR="00726BCD">
        <w:rPr>
          <w:rFonts w:asciiTheme="minorBidi" w:hAnsiTheme="minorBidi"/>
          <w:sz w:val="24"/>
          <w:szCs w:val="24"/>
        </w:rPr>
        <w:t>by all segments of the Jewish community</w:t>
      </w:r>
      <w:r w:rsidR="00704053">
        <w:rPr>
          <w:rFonts w:asciiTheme="minorBidi" w:hAnsiTheme="minorBidi"/>
          <w:sz w:val="24"/>
          <w:szCs w:val="24"/>
        </w:rPr>
        <w:t xml:space="preserve"> and should in </w:t>
      </w:r>
      <w:r w:rsidR="00F55AFF">
        <w:rPr>
          <w:rFonts w:asciiTheme="minorBidi" w:hAnsiTheme="minorBidi"/>
          <w:sz w:val="24"/>
          <w:szCs w:val="24"/>
        </w:rPr>
        <w:t>turn</w:t>
      </w:r>
      <w:r w:rsidR="00704053">
        <w:rPr>
          <w:rFonts w:asciiTheme="minorBidi" w:hAnsiTheme="minorBidi"/>
          <w:sz w:val="24"/>
          <w:szCs w:val="24"/>
        </w:rPr>
        <w:t xml:space="preserve"> unify them in its pursuit.</w:t>
      </w:r>
      <w:r w:rsidR="00C96057">
        <w:rPr>
          <w:rFonts w:asciiTheme="minorBidi" w:hAnsiTheme="minorBidi"/>
          <w:sz w:val="24"/>
          <w:szCs w:val="24"/>
        </w:rPr>
        <w:t xml:space="preserve"> </w:t>
      </w:r>
    </w:p>
    <w:p w14:paraId="67188FA5" w14:textId="344B8D3A" w:rsidR="00704053" w:rsidRDefault="00704053" w:rsidP="002B7450">
      <w:pPr>
        <w:spacing w:after="0" w:line="240" w:lineRule="auto"/>
        <w:jc w:val="both"/>
        <w:rPr>
          <w:rFonts w:asciiTheme="minorBidi" w:hAnsiTheme="minorBidi"/>
          <w:sz w:val="24"/>
          <w:szCs w:val="24"/>
        </w:rPr>
      </w:pPr>
    </w:p>
    <w:p w14:paraId="5175AD35" w14:textId="1B150BA1" w:rsidR="00704053" w:rsidRDefault="00704053" w:rsidP="002B7450">
      <w:pPr>
        <w:spacing w:after="0" w:line="240" w:lineRule="auto"/>
        <w:jc w:val="both"/>
        <w:rPr>
          <w:rFonts w:asciiTheme="minorBidi" w:hAnsiTheme="minorBidi"/>
          <w:sz w:val="24"/>
          <w:szCs w:val="24"/>
        </w:rPr>
      </w:pPr>
      <w:r>
        <w:rPr>
          <w:rFonts w:asciiTheme="minorBidi" w:hAnsiTheme="minorBidi"/>
          <w:sz w:val="24"/>
          <w:szCs w:val="24"/>
        </w:rPr>
        <w:t>If some</w:t>
      </w:r>
      <w:r w:rsidR="004936B6">
        <w:rPr>
          <w:rFonts w:asciiTheme="minorBidi" w:hAnsiTheme="minorBidi"/>
          <w:sz w:val="24"/>
          <w:szCs w:val="24"/>
        </w:rPr>
        <w:t xml:space="preserve"> Jewish denominations put </w:t>
      </w:r>
      <w:r w:rsidR="00FE77F6">
        <w:rPr>
          <w:rFonts w:asciiTheme="minorBidi" w:hAnsiTheme="minorBidi"/>
          <w:sz w:val="24"/>
          <w:szCs w:val="24"/>
        </w:rPr>
        <w:t>“</w:t>
      </w:r>
      <w:r w:rsidR="004936B6" w:rsidRPr="004936B6">
        <w:rPr>
          <w:rFonts w:asciiTheme="minorBidi" w:hAnsiTheme="minorBidi"/>
          <w:i/>
          <w:iCs/>
          <w:sz w:val="24"/>
          <w:szCs w:val="24"/>
        </w:rPr>
        <w:t>tikkun olam</w:t>
      </w:r>
      <w:r w:rsidR="00FE77F6">
        <w:rPr>
          <w:rFonts w:asciiTheme="minorBidi" w:hAnsiTheme="minorBidi"/>
          <w:sz w:val="24"/>
          <w:szCs w:val="24"/>
        </w:rPr>
        <w:t>”</w:t>
      </w:r>
      <w:r w:rsidR="004936B6">
        <w:rPr>
          <w:rFonts w:asciiTheme="minorBidi" w:hAnsiTheme="minorBidi"/>
          <w:i/>
          <w:iCs/>
          <w:sz w:val="24"/>
          <w:szCs w:val="24"/>
        </w:rPr>
        <w:t xml:space="preserve"> </w:t>
      </w:r>
      <w:r w:rsidR="004936B6">
        <w:rPr>
          <w:rFonts w:asciiTheme="minorBidi" w:hAnsiTheme="minorBidi"/>
          <w:sz w:val="24"/>
          <w:szCs w:val="24"/>
        </w:rPr>
        <w:t xml:space="preserve">at the top of their agenda, </w:t>
      </w:r>
      <w:r w:rsidR="00A87A02">
        <w:rPr>
          <w:rFonts w:asciiTheme="minorBidi" w:hAnsiTheme="minorBidi"/>
          <w:sz w:val="24"/>
          <w:szCs w:val="24"/>
        </w:rPr>
        <w:t xml:space="preserve">they </w:t>
      </w:r>
      <w:r w:rsidR="004936B6">
        <w:rPr>
          <w:rFonts w:asciiTheme="minorBidi" w:hAnsiTheme="minorBidi"/>
          <w:sz w:val="24"/>
          <w:szCs w:val="24"/>
        </w:rPr>
        <w:t xml:space="preserve">deserve encouragement from the traditional community, rather than scorn, even as </w:t>
      </w:r>
      <w:r w:rsidR="00A87A02">
        <w:rPr>
          <w:rFonts w:asciiTheme="minorBidi" w:hAnsiTheme="minorBidi"/>
          <w:sz w:val="24"/>
          <w:szCs w:val="24"/>
        </w:rPr>
        <w:t xml:space="preserve">debates </w:t>
      </w:r>
      <w:r w:rsidR="00FE77F6">
        <w:rPr>
          <w:rFonts w:asciiTheme="minorBidi" w:hAnsiTheme="minorBidi"/>
          <w:sz w:val="24"/>
          <w:szCs w:val="24"/>
        </w:rPr>
        <w:t>continue</w:t>
      </w:r>
      <w:r w:rsidR="004936B6">
        <w:rPr>
          <w:rFonts w:asciiTheme="minorBidi" w:hAnsiTheme="minorBidi"/>
          <w:sz w:val="24"/>
          <w:szCs w:val="24"/>
        </w:rPr>
        <w:t xml:space="preserve"> </w:t>
      </w:r>
      <w:r w:rsidR="00F25859">
        <w:rPr>
          <w:rFonts w:asciiTheme="minorBidi" w:hAnsiTheme="minorBidi"/>
          <w:sz w:val="24"/>
          <w:szCs w:val="24"/>
        </w:rPr>
        <w:t xml:space="preserve">about </w:t>
      </w:r>
      <w:r w:rsidR="004936B6">
        <w:rPr>
          <w:rFonts w:asciiTheme="minorBidi" w:hAnsiTheme="minorBidi"/>
          <w:sz w:val="24"/>
          <w:szCs w:val="24"/>
        </w:rPr>
        <w:t xml:space="preserve">its contents </w:t>
      </w:r>
      <w:r w:rsidR="00F25859">
        <w:rPr>
          <w:rFonts w:asciiTheme="minorBidi" w:hAnsiTheme="minorBidi"/>
          <w:sz w:val="24"/>
          <w:szCs w:val="24"/>
        </w:rPr>
        <w:t xml:space="preserve">and its </w:t>
      </w:r>
      <w:r w:rsidR="00FE77F6">
        <w:rPr>
          <w:rFonts w:asciiTheme="minorBidi" w:hAnsiTheme="minorBidi"/>
          <w:sz w:val="24"/>
          <w:szCs w:val="24"/>
        </w:rPr>
        <w:t xml:space="preserve">appropriate </w:t>
      </w:r>
      <w:r w:rsidR="00F25859">
        <w:rPr>
          <w:rFonts w:asciiTheme="minorBidi" w:hAnsiTheme="minorBidi"/>
          <w:sz w:val="24"/>
          <w:szCs w:val="24"/>
        </w:rPr>
        <w:t>place among other Jewish priorities.</w:t>
      </w:r>
      <w:r w:rsidR="00A24C23">
        <w:rPr>
          <w:rFonts w:asciiTheme="minorBidi" w:hAnsiTheme="minorBidi"/>
          <w:sz w:val="24"/>
          <w:szCs w:val="24"/>
        </w:rPr>
        <w:t xml:space="preserve"> At the same time, I believe that secular Jew</w:t>
      </w:r>
      <w:r w:rsidR="00394000">
        <w:rPr>
          <w:rFonts w:asciiTheme="minorBidi" w:hAnsiTheme="minorBidi"/>
          <w:sz w:val="24"/>
          <w:szCs w:val="24"/>
        </w:rPr>
        <w:t>ry</w:t>
      </w:r>
      <w:r w:rsidR="004716CF">
        <w:rPr>
          <w:rFonts w:asciiTheme="minorBidi" w:hAnsiTheme="minorBidi"/>
          <w:sz w:val="24"/>
          <w:szCs w:val="24"/>
        </w:rPr>
        <w:t xml:space="preserve"> can make its ethical </w:t>
      </w:r>
      <w:r w:rsidR="00F46E27">
        <w:rPr>
          <w:rFonts w:asciiTheme="minorBidi" w:hAnsiTheme="minorBidi"/>
          <w:sz w:val="24"/>
          <w:szCs w:val="24"/>
        </w:rPr>
        <w:t>pursuit</w:t>
      </w:r>
      <w:r w:rsidR="00B37629">
        <w:rPr>
          <w:rFonts w:asciiTheme="minorBidi" w:hAnsiTheme="minorBidi"/>
          <w:sz w:val="24"/>
          <w:szCs w:val="24"/>
        </w:rPr>
        <w:t>s</w:t>
      </w:r>
      <w:r w:rsidR="00F46E27">
        <w:rPr>
          <w:rFonts w:asciiTheme="minorBidi" w:hAnsiTheme="minorBidi"/>
          <w:sz w:val="24"/>
          <w:szCs w:val="24"/>
        </w:rPr>
        <w:t xml:space="preserve"> </w:t>
      </w:r>
      <w:r w:rsidR="004716CF">
        <w:rPr>
          <w:rFonts w:asciiTheme="minorBidi" w:hAnsiTheme="minorBidi"/>
          <w:sz w:val="24"/>
          <w:szCs w:val="24"/>
        </w:rPr>
        <w:t xml:space="preserve">more “Jewish” by </w:t>
      </w:r>
      <w:r w:rsidR="001E67E4">
        <w:rPr>
          <w:rFonts w:asciiTheme="minorBidi" w:hAnsiTheme="minorBidi"/>
          <w:sz w:val="24"/>
          <w:szCs w:val="24"/>
        </w:rPr>
        <w:t xml:space="preserve">incorporating </w:t>
      </w:r>
      <w:r w:rsidR="00CB0EB5">
        <w:rPr>
          <w:rFonts w:asciiTheme="minorBidi" w:hAnsiTheme="minorBidi"/>
          <w:sz w:val="24"/>
          <w:szCs w:val="24"/>
        </w:rPr>
        <w:t xml:space="preserve">the values and orientation of </w:t>
      </w:r>
      <w:r w:rsidR="002E529D" w:rsidRPr="002E529D">
        <w:rPr>
          <w:rFonts w:asciiTheme="minorBidi" w:hAnsiTheme="minorBidi"/>
          <w:i/>
          <w:iCs/>
          <w:sz w:val="24"/>
          <w:szCs w:val="24"/>
        </w:rPr>
        <w:t>berit Sinai</w:t>
      </w:r>
      <w:r w:rsidR="002E529D">
        <w:rPr>
          <w:rFonts w:asciiTheme="minorBidi" w:hAnsiTheme="minorBidi"/>
          <w:sz w:val="24"/>
          <w:szCs w:val="24"/>
        </w:rPr>
        <w:t xml:space="preserve">, even if </w:t>
      </w:r>
      <w:r w:rsidR="00F46E27">
        <w:rPr>
          <w:rFonts w:asciiTheme="minorBidi" w:hAnsiTheme="minorBidi"/>
          <w:sz w:val="24"/>
          <w:szCs w:val="24"/>
        </w:rPr>
        <w:t xml:space="preserve">it </w:t>
      </w:r>
      <w:r w:rsidR="00CB0EB5">
        <w:rPr>
          <w:rFonts w:asciiTheme="minorBidi" w:hAnsiTheme="minorBidi"/>
          <w:sz w:val="24"/>
          <w:szCs w:val="24"/>
        </w:rPr>
        <w:t xml:space="preserve">is </w:t>
      </w:r>
      <w:r w:rsidR="001E67E4">
        <w:rPr>
          <w:rFonts w:asciiTheme="minorBidi" w:hAnsiTheme="minorBidi"/>
          <w:sz w:val="24"/>
          <w:szCs w:val="24"/>
        </w:rPr>
        <w:t xml:space="preserve">not willing to submit to its </w:t>
      </w:r>
      <w:r w:rsidR="008110BA">
        <w:rPr>
          <w:rFonts w:asciiTheme="minorBidi" w:hAnsiTheme="minorBidi"/>
          <w:sz w:val="24"/>
          <w:szCs w:val="24"/>
        </w:rPr>
        <w:t xml:space="preserve">formal </w:t>
      </w:r>
      <w:r w:rsidR="001E67E4">
        <w:rPr>
          <w:rFonts w:asciiTheme="minorBidi" w:hAnsiTheme="minorBidi"/>
          <w:sz w:val="24"/>
          <w:szCs w:val="24"/>
        </w:rPr>
        <w:t xml:space="preserve">demands. Of course, to do so, </w:t>
      </w:r>
      <w:r w:rsidR="00CB0EB5">
        <w:rPr>
          <w:rFonts w:asciiTheme="minorBidi" w:hAnsiTheme="minorBidi"/>
          <w:sz w:val="24"/>
          <w:szCs w:val="24"/>
        </w:rPr>
        <w:t xml:space="preserve">secular Jewry </w:t>
      </w:r>
      <w:r w:rsidR="001E67E4">
        <w:rPr>
          <w:rFonts w:asciiTheme="minorBidi" w:hAnsiTheme="minorBidi"/>
          <w:sz w:val="24"/>
          <w:szCs w:val="24"/>
        </w:rPr>
        <w:t xml:space="preserve">will need the help of </w:t>
      </w:r>
      <w:r w:rsidR="00CB0EB5">
        <w:rPr>
          <w:rFonts w:asciiTheme="minorBidi" w:hAnsiTheme="minorBidi"/>
          <w:sz w:val="24"/>
          <w:szCs w:val="24"/>
        </w:rPr>
        <w:t xml:space="preserve">its traditional counterpart, </w:t>
      </w:r>
      <w:r w:rsidR="007B2D24">
        <w:rPr>
          <w:rFonts w:asciiTheme="minorBidi" w:hAnsiTheme="minorBidi"/>
          <w:sz w:val="24"/>
          <w:szCs w:val="24"/>
        </w:rPr>
        <w:t>which</w:t>
      </w:r>
      <w:r w:rsidR="00CB0EB5">
        <w:rPr>
          <w:rFonts w:asciiTheme="minorBidi" w:hAnsiTheme="minorBidi"/>
          <w:sz w:val="24"/>
          <w:szCs w:val="24"/>
        </w:rPr>
        <w:t xml:space="preserve"> </w:t>
      </w:r>
      <w:r w:rsidR="008E6F0E">
        <w:rPr>
          <w:rFonts w:asciiTheme="minorBidi" w:hAnsiTheme="minorBidi"/>
          <w:sz w:val="24"/>
          <w:szCs w:val="24"/>
        </w:rPr>
        <w:t>possess</w:t>
      </w:r>
      <w:r w:rsidR="007B2D24">
        <w:rPr>
          <w:rFonts w:asciiTheme="minorBidi" w:hAnsiTheme="minorBidi"/>
          <w:sz w:val="24"/>
          <w:szCs w:val="24"/>
        </w:rPr>
        <w:t>es</w:t>
      </w:r>
      <w:r w:rsidR="008E6F0E">
        <w:rPr>
          <w:rFonts w:asciiTheme="minorBidi" w:hAnsiTheme="minorBidi"/>
          <w:sz w:val="24"/>
          <w:szCs w:val="24"/>
        </w:rPr>
        <w:t xml:space="preserve"> the </w:t>
      </w:r>
      <w:r w:rsidR="008F1A80">
        <w:rPr>
          <w:rFonts w:asciiTheme="minorBidi" w:hAnsiTheme="minorBidi"/>
          <w:sz w:val="24"/>
          <w:szCs w:val="24"/>
        </w:rPr>
        <w:t xml:space="preserve">knowledge and </w:t>
      </w:r>
      <w:r w:rsidR="008E6F0E">
        <w:rPr>
          <w:rFonts w:asciiTheme="minorBidi" w:hAnsiTheme="minorBidi"/>
          <w:sz w:val="24"/>
          <w:szCs w:val="24"/>
        </w:rPr>
        <w:t xml:space="preserve">skills </w:t>
      </w:r>
      <w:r w:rsidR="008F1A80">
        <w:rPr>
          <w:rFonts w:asciiTheme="minorBidi" w:hAnsiTheme="minorBidi"/>
          <w:sz w:val="24"/>
          <w:szCs w:val="24"/>
        </w:rPr>
        <w:t>necessary</w:t>
      </w:r>
      <w:r w:rsidR="008E6F0E">
        <w:rPr>
          <w:rFonts w:asciiTheme="minorBidi" w:hAnsiTheme="minorBidi"/>
          <w:sz w:val="24"/>
          <w:szCs w:val="24"/>
        </w:rPr>
        <w:t xml:space="preserve"> to </w:t>
      </w:r>
      <w:r w:rsidR="00041489">
        <w:rPr>
          <w:rFonts w:asciiTheme="minorBidi" w:hAnsiTheme="minorBidi"/>
          <w:sz w:val="24"/>
          <w:szCs w:val="24"/>
        </w:rPr>
        <w:t>distill the message</w:t>
      </w:r>
      <w:r w:rsidR="002C4197">
        <w:rPr>
          <w:rFonts w:asciiTheme="minorBidi" w:hAnsiTheme="minorBidi"/>
          <w:sz w:val="24"/>
          <w:szCs w:val="24"/>
        </w:rPr>
        <w:t>s</w:t>
      </w:r>
      <w:r w:rsidR="00041489">
        <w:rPr>
          <w:rFonts w:asciiTheme="minorBidi" w:hAnsiTheme="minorBidi"/>
          <w:sz w:val="24"/>
          <w:szCs w:val="24"/>
        </w:rPr>
        <w:t xml:space="preserve"> of </w:t>
      </w:r>
      <w:r w:rsidR="00041489" w:rsidRPr="00041489">
        <w:rPr>
          <w:rFonts w:asciiTheme="minorBidi" w:hAnsiTheme="minorBidi"/>
          <w:i/>
          <w:iCs/>
          <w:sz w:val="24"/>
          <w:szCs w:val="24"/>
        </w:rPr>
        <w:t>berit Sinai</w:t>
      </w:r>
      <w:r w:rsidR="00041489">
        <w:rPr>
          <w:rFonts w:asciiTheme="minorBidi" w:hAnsiTheme="minorBidi"/>
          <w:sz w:val="24"/>
          <w:szCs w:val="24"/>
        </w:rPr>
        <w:t xml:space="preserve"> for a wider audience.</w:t>
      </w:r>
    </w:p>
    <w:p w14:paraId="7947869D" w14:textId="48043670" w:rsidR="00827018" w:rsidRDefault="00827018" w:rsidP="002B7450">
      <w:pPr>
        <w:spacing w:after="0" w:line="240" w:lineRule="auto"/>
        <w:jc w:val="both"/>
        <w:rPr>
          <w:rFonts w:asciiTheme="minorBidi" w:hAnsiTheme="minorBidi"/>
          <w:sz w:val="24"/>
          <w:szCs w:val="24"/>
        </w:rPr>
      </w:pPr>
    </w:p>
    <w:p w14:paraId="05FC248C" w14:textId="44604B68" w:rsidR="00C745C4" w:rsidRDefault="00882D5A" w:rsidP="002B7450">
      <w:pPr>
        <w:spacing w:after="0" w:line="240" w:lineRule="auto"/>
        <w:jc w:val="both"/>
        <w:rPr>
          <w:rFonts w:asciiTheme="minorBidi" w:hAnsiTheme="minorBidi"/>
          <w:sz w:val="24"/>
          <w:szCs w:val="24"/>
        </w:rPr>
      </w:pPr>
      <w:r>
        <w:rPr>
          <w:rFonts w:asciiTheme="minorBidi" w:hAnsiTheme="minorBidi"/>
          <w:sz w:val="24"/>
          <w:szCs w:val="24"/>
        </w:rPr>
        <w:t xml:space="preserve">Articulated successfully, those messages can enlighten not only Jews. </w:t>
      </w:r>
      <w:r w:rsidR="00FA7582">
        <w:rPr>
          <w:rFonts w:asciiTheme="minorBidi" w:hAnsiTheme="minorBidi"/>
          <w:sz w:val="24"/>
          <w:szCs w:val="24"/>
        </w:rPr>
        <w:t>If we</w:t>
      </w:r>
      <w:r>
        <w:rPr>
          <w:rFonts w:asciiTheme="minorBidi" w:hAnsiTheme="minorBidi"/>
          <w:sz w:val="24"/>
          <w:szCs w:val="24"/>
        </w:rPr>
        <w:t xml:space="preserve"> believe </w:t>
      </w:r>
      <w:r w:rsidR="00E022AA">
        <w:rPr>
          <w:rFonts w:asciiTheme="minorBidi" w:hAnsiTheme="minorBidi"/>
          <w:sz w:val="24"/>
          <w:szCs w:val="24"/>
        </w:rPr>
        <w:t xml:space="preserve">genuinely </w:t>
      </w:r>
      <w:r>
        <w:rPr>
          <w:rFonts w:asciiTheme="minorBidi" w:hAnsiTheme="minorBidi"/>
          <w:sz w:val="24"/>
          <w:szCs w:val="24"/>
        </w:rPr>
        <w:t xml:space="preserve">in the </w:t>
      </w:r>
      <w:r w:rsidR="00FA7582">
        <w:rPr>
          <w:rFonts w:asciiTheme="minorBidi" w:hAnsiTheme="minorBidi"/>
          <w:sz w:val="24"/>
          <w:szCs w:val="24"/>
        </w:rPr>
        <w:t xml:space="preserve">wisdom and integrity of God’s </w:t>
      </w:r>
      <w:r w:rsidR="004C04A9">
        <w:rPr>
          <w:rFonts w:asciiTheme="minorBidi" w:hAnsiTheme="minorBidi"/>
          <w:sz w:val="24"/>
          <w:szCs w:val="24"/>
        </w:rPr>
        <w:t>W</w:t>
      </w:r>
      <w:r w:rsidR="00FA7582">
        <w:rPr>
          <w:rFonts w:asciiTheme="minorBidi" w:hAnsiTheme="minorBidi"/>
          <w:sz w:val="24"/>
          <w:szCs w:val="24"/>
        </w:rPr>
        <w:t xml:space="preserve">ord, then we should </w:t>
      </w:r>
      <w:r w:rsidR="00055E4F">
        <w:rPr>
          <w:rFonts w:asciiTheme="minorBidi" w:hAnsiTheme="minorBidi"/>
          <w:sz w:val="24"/>
          <w:szCs w:val="24"/>
        </w:rPr>
        <w:t>believe that its moral force can reverberate even more widely.</w:t>
      </w:r>
      <w:r w:rsidR="00392812">
        <w:rPr>
          <w:rFonts w:asciiTheme="minorBidi" w:hAnsiTheme="minorBidi"/>
          <w:sz w:val="24"/>
          <w:szCs w:val="24"/>
        </w:rPr>
        <w:t xml:space="preserve"> </w:t>
      </w:r>
      <w:r w:rsidR="00B70F23" w:rsidRPr="00B70F23">
        <w:rPr>
          <w:rFonts w:asciiTheme="minorBidi" w:hAnsiTheme="minorBidi"/>
          <w:i/>
          <w:iCs/>
          <w:sz w:val="24"/>
          <w:szCs w:val="24"/>
        </w:rPr>
        <w:t xml:space="preserve">Mori ve-rabbi </w:t>
      </w:r>
      <w:r w:rsidR="00C745C4">
        <w:rPr>
          <w:rFonts w:asciiTheme="minorBidi" w:hAnsiTheme="minorBidi"/>
          <w:sz w:val="24"/>
          <w:szCs w:val="24"/>
        </w:rPr>
        <w:t xml:space="preserve">HaRav </w:t>
      </w:r>
      <w:r w:rsidR="00B70F23">
        <w:rPr>
          <w:rFonts w:asciiTheme="minorBidi" w:hAnsiTheme="minorBidi"/>
          <w:sz w:val="24"/>
          <w:szCs w:val="24"/>
        </w:rPr>
        <w:t xml:space="preserve">Aharon </w:t>
      </w:r>
      <w:r w:rsidR="00C745C4">
        <w:rPr>
          <w:rFonts w:asciiTheme="minorBidi" w:hAnsiTheme="minorBidi"/>
          <w:sz w:val="24"/>
          <w:szCs w:val="24"/>
        </w:rPr>
        <w:t>Lichtenstein writes:</w:t>
      </w:r>
    </w:p>
    <w:p w14:paraId="2A90FC1B" w14:textId="77777777" w:rsidR="00C745C4" w:rsidRDefault="00C745C4" w:rsidP="002B7450">
      <w:pPr>
        <w:spacing w:after="0" w:line="240" w:lineRule="auto"/>
        <w:jc w:val="both"/>
        <w:rPr>
          <w:rFonts w:asciiTheme="minorBidi" w:hAnsiTheme="minorBidi"/>
          <w:sz w:val="24"/>
          <w:szCs w:val="24"/>
        </w:rPr>
      </w:pPr>
    </w:p>
    <w:p w14:paraId="57E9483C" w14:textId="66A049AA" w:rsidR="00C45946" w:rsidRDefault="0063476A" w:rsidP="002B7450">
      <w:pPr>
        <w:spacing w:after="0" w:line="240" w:lineRule="auto"/>
        <w:ind w:left="720"/>
        <w:jc w:val="both"/>
        <w:rPr>
          <w:rFonts w:asciiTheme="minorBidi" w:hAnsiTheme="minorBidi"/>
          <w:sz w:val="24"/>
          <w:szCs w:val="24"/>
        </w:rPr>
      </w:pPr>
      <w:r>
        <w:rPr>
          <w:rFonts w:asciiTheme="minorBidi" w:hAnsiTheme="minorBidi"/>
          <w:sz w:val="24"/>
          <w:szCs w:val="24"/>
        </w:rPr>
        <w:lastRenderedPageBreak/>
        <w:t>The halakhic discipline… is specifically Jewish and bears no normative relation to the Gentile. And yet it too has universal implications.</w:t>
      </w:r>
      <w:r w:rsidR="00392812">
        <w:rPr>
          <w:rFonts w:asciiTheme="minorBidi" w:hAnsiTheme="minorBidi"/>
          <w:sz w:val="24"/>
          <w:szCs w:val="24"/>
        </w:rPr>
        <w:t xml:space="preserve"> </w:t>
      </w:r>
      <w:r w:rsidR="00FA7582">
        <w:rPr>
          <w:rFonts w:asciiTheme="minorBidi" w:hAnsiTheme="minorBidi"/>
          <w:sz w:val="24"/>
          <w:szCs w:val="24"/>
        </w:rPr>
        <w:t xml:space="preserve"> </w:t>
      </w:r>
      <w:r>
        <w:rPr>
          <w:rFonts w:asciiTheme="minorBidi" w:hAnsiTheme="minorBidi"/>
          <w:sz w:val="24"/>
          <w:szCs w:val="24"/>
        </w:rPr>
        <w:t>W</w:t>
      </w:r>
      <w:r w:rsidRPr="0063476A">
        <w:rPr>
          <w:rFonts w:asciiTheme="minorBidi" w:hAnsiTheme="minorBidi"/>
          <w:sz w:val="24"/>
          <w:szCs w:val="24"/>
        </w:rPr>
        <w:t>hile the details of halakhic living and its formal regimen do not relate to the non-Jew, the ideals and values embedded within the halakha address themselves to mankind as a whole</w:t>
      </w:r>
      <w:r w:rsidR="00DE2722">
        <w:rPr>
          <w:rFonts w:asciiTheme="minorBidi" w:hAnsiTheme="minorBidi"/>
          <w:sz w:val="24"/>
          <w:szCs w:val="24"/>
        </w:rPr>
        <w:t xml:space="preserve">. (“The Condition of </w:t>
      </w:r>
      <w:r w:rsidR="00CB6406">
        <w:rPr>
          <w:rFonts w:asciiTheme="minorBidi" w:hAnsiTheme="minorBidi"/>
          <w:sz w:val="24"/>
          <w:szCs w:val="24"/>
        </w:rPr>
        <w:t xml:space="preserve">Jewish Belief,” </w:t>
      </w:r>
      <w:r w:rsidRPr="00B70F23">
        <w:rPr>
          <w:rFonts w:asciiTheme="minorBidi" w:hAnsiTheme="minorBidi"/>
          <w:i/>
          <w:iCs/>
          <w:sz w:val="24"/>
          <w:szCs w:val="24"/>
        </w:rPr>
        <w:t>Leaves of Faith</w:t>
      </w:r>
      <w:r w:rsidR="00CB6406">
        <w:rPr>
          <w:rFonts w:asciiTheme="minorBidi" w:hAnsiTheme="minorBidi"/>
          <w:sz w:val="24"/>
          <w:szCs w:val="24"/>
        </w:rPr>
        <w:t xml:space="preserve">, Vol. 2, </w:t>
      </w:r>
      <w:r w:rsidRPr="0063476A">
        <w:rPr>
          <w:rFonts w:asciiTheme="minorBidi" w:hAnsiTheme="minorBidi"/>
          <w:sz w:val="24"/>
          <w:szCs w:val="24"/>
        </w:rPr>
        <w:t>342)</w:t>
      </w:r>
    </w:p>
    <w:p w14:paraId="61B70861" w14:textId="45C9533F" w:rsidR="00EB60AA" w:rsidRDefault="00EB60AA" w:rsidP="002B7450">
      <w:pPr>
        <w:spacing w:after="0" w:line="240" w:lineRule="auto"/>
        <w:ind w:left="720"/>
        <w:jc w:val="both"/>
        <w:rPr>
          <w:rFonts w:asciiTheme="minorBidi" w:hAnsiTheme="minorBidi"/>
          <w:sz w:val="24"/>
          <w:szCs w:val="24"/>
        </w:rPr>
      </w:pPr>
    </w:p>
    <w:p w14:paraId="4F723716" w14:textId="4D2436BF" w:rsidR="00DA23C9" w:rsidRDefault="00EB60AA" w:rsidP="002B7450">
      <w:pPr>
        <w:spacing w:after="0" w:line="240" w:lineRule="auto"/>
        <w:jc w:val="both"/>
        <w:rPr>
          <w:rFonts w:asciiTheme="minorBidi" w:hAnsiTheme="minorBidi"/>
          <w:sz w:val="24"/>
          <w:szCs w:val="24"/>
        </w:rPr>
      </w:pPr>
      <w:r>
        <w:rPr>
          <w:rFonts w:asciiTheme="minorBidi" w:hAnsiTheme="minorBidi"/>
          <w:sz w:val="24"/>
          <w:szCs w:val="24"/>
        </w:rPr>
        <w:t xml:space="preserve">R. Wurzburger </w:t>
      </w:r>
      <w:r w:rsidR="000817DE">
        <w:rPr>
          <w:rFonts w:asciiTheme="minorBidi" w:hAnsiTheme="minorBidi"/>
          <w:sz w:val="24"/>
          <w:szCs w:val="24"/>
        </w:rPr>
        <w:t xml:space="preserve">closes the introduction to his </w:t>
      </w:r>
      <w:r w:rsidR="000817DE" w:rsidRPr="000817DE">
        <w:rPr>
          <w:rFonts w:asciiTheme="minorBidi" w:hAnsiTheme="minorBidi"/>
          <w:i/>
          <w:iCs/>
          <w:sz w:val="24"/>
          <w:szCs w:val="24"/>
        </w:rPr>
        <w:t>Ethics of Responsibility</w:t>
      </w:r>
      <w:r w:rsidR="000817DE">
        <w:rPr>
          <w:rFonts w:asciiTheme="minorBidi" w:hAnsiTheme="minorBidi"/>
          <w:sz w:val="24"/>
          <w:szCs w:val="24"/>
        </w:rPr>
        <w:t xml:space="preserve"> </w:t>
      </w:r>
      <w:r w:rsidR="004045A9">
        <w:rPr>
          <w:rFonts w:asciiTheme="minorBidi" w:hAnsiTheme="minorBidi"/>
          <w:sz w:val="24"/>
          <w:szCs w:val="24"/>
        </w:rPr>
        <w:t xml:space="preserve">with a similar </w:t>
      </w:r>
      <w:r w:rsidR="001B5F5A">
        <w:rPr>
          <w:rFonts w:asciiTheme="minorBidi" w:hAnsiTheme="minorBidi"/>
          <w:sz w:val="24"/>
          <w:szCs w:val="24"/>
        </w:rPr>
        <w:t xml:space="preserve">claim, </w:t>
      </w:r>
      <w:r w:rsidR="00195C58">
        <w:rPr>
          <w:rFonts w:asciiTheme="minorBidi" w:hAnsiTheme="minorBidi"/>
          <w:sz w:val="24"/>
          <w:szCs w:val="24"/>
        </w:rPr>
        <w:t>accompanied by</w:t>
      </w:r>
      <w:r w:rsidR="001B5F5A">
        <w:rPr>
          <w:rFonts w:asciiTheme="minorBidi" w:hAnsiTheme="minorBidi"/>
          <w:sz w:val="24"/>
          <w:szCs w:val="24"/>
        </w:rPr>
        <w:t xml:space="preserve"> a </w:t>
      </w:r>
      <w:r w:rsidR="00D83C2C">
        <w:rPr>
          <w:rFonts w:asciiTheme="minorBidi" w:hAnsiTheme="minorBidi"/>
          <w:sz w:val="24"/>
          <w:szCs w:val="24"/>
        </w:rPr>
        <w:t>hope</w:t>
      </w:r>
      <w:r w:rsidR="004045A9">
        <w:rPr>
          <w:rFonts w:asciiTheme="minorBidi" w:hAnsiTheme="minorBidi"/>
          <w:sz w:val="24"/>
          <w:szCs w:val="24"/>
        </w:rPr>
        <w:t xml:space="preserve">. After defending the notion </w:t>
      </w:r>
      <w:r w:rsidR="00DA23C9">
        <w:rPr>
          <w:rFonts w:asciiTheme="minorBidi" w:hAnsiTheme="minorBidi"/>
          <w:sz w:val="24"/>
          <w:szCs w:val="24"/>
        </w:rPr>
        <w:t>of distinctively Jewish ethics, he writes:</w:t>
      </w:r>
    </w:p>
    <w:p w14:paraId="29C3DEB4" w14:textId="1F52B969" w:rsidR="00DA23C9" w:rsidRDefault="00DA23C9" w:rsidP="002B7450">
      <w:pPr>
        <w:spacing w:after="0" w:line="240" w:lineRule="auto"/>
        <w:jc w:val="both"/>
        <w:rPr>
          <w:rFonts w:asciiTheme="minorBidi" w:hAnsiTheme="minorBidi"/>
          <w:sz w:val="24"/>
          <w:szCs w:val="24"/>
        </w:rPr>
      </w:pPr>
    </w:p>
    <w:p w14:paraId="2056227B" w14:textId="797BB62A" w:rsidR="00EB60AA" w:rsidRDefault="00DE590D" w:rsidP="002B7450">
      <w:pPr>
        <w:spacing w:after="0" w:line="240" w:lineRule="auto"/>
        <w:ind w:left="720"/>
        <w:jc w:val="both"/>
        <w:rPr>
          <w:rFonts w:asciiTheme="minorBidi" w:hAnsiTheme="minorBidi"/>
          <w:sz w:val="24"/>
          <w:szCs w:val="24"/>
        </w:rPr>
      </w:pPr>
      <w:r>
        <w:rPr>
          <w:rFonts w:asciiTheme="minorBidi" w:hAnsiTheme="minorBidi"/>
          <w:sz w:val="24"/>
          <w:szCs w:val="24"/>
        </w:rPr>
        <w:t xml:space="preserve">The applicability </w:t>
      </w:r>
      <w:r w:rsidR="00CC575A">
        <w:rPr>
          <w:rFonts w:asciiTheme="minorBidi" w:hAnsiTheme="minorBidi"/>
          <w:sz w:val="24"/>
          <w:szCs w:val="24"/>
        </w:rPr>
        <w:t xml:space="preserve">of the norms and values of Jewish Covenantal Ethics is by no means restricted to the members of the Jewish </w:t>
      </w:r>
      <w:r w:rsidR="00936AAF">
        <w:rPr>
          <w:rFonts w:asciiTheme="minorBidi" w:hAnsiTheme="minorBidi"/>
          <w:sz w:val="24"/>
          <w:szCs w:val="24"/>
        </w:rPr>
        <w:t>Covenantal C</w:t>
      </w:r>
      <w:r w:rsidR="00CC575A">
        <w:rPr>
          <w:rFonts w:asciiTheme="minorBidi" w:hAnsiTheme="minorBidi"/>
          <w:sz w:val="24"/>
          <w:szCs w:val="24"/>
        </w:rPr>
        <w:t>ommunity</w:t>
      </w:r>
      <w:r w:rsidR="00AC63AB">
        <w:rPr>
          <w:rFonts w:asciiTheme="minorBidi" w:hAnsiTheme="minorBidi"/>
          <w:sz w:val="24"/>
          <w:szCs w:val="24"/>
        </w:rPr>
        <w:t>… W</w:t>
      </w:r>
      <w:r w:rsidR="000F7AF8" w:rsidRPr="000F7AF8">
        <w:rPr>
          <w:rFonts w:asciiTheme="minorBidi" w:hAnsiTheme="minorBidi"/>
          <w:sz w:val="24"/>
          <w:szCs w:val="24"/>
        </w:rPr>
        <w:t>hile the ritualistic elements of Judaism are completely particularistic and intended exclusively for individuals who either by birth or by conversion qualify as members of the People of the Covenant, Jewish ethical teachings are not subject to the same kind of limitation but are viewed as possessing universal relevance</w:t>
      </w:r>
      <w:r w:rsidR="00522728">
        <w:rPr>
          <w:rFonts w:asciiTheme="minorBidi" w:hAnsiTheme="minorBidi"/>
          <w:sz w:val="24"/>
          <w:szCs w:val="24"/>
        </w:rPr>
        <w:t>.</w:t>
      </w:r>
    </w:p>
    <w:p w14:paraId="26F8EA75" w14:textId="3647605F" w:rsidR="00522728" w:rsidRDefault="00522728" w:rsidP="002B7450">
      <w:pPr>
        <w:spacing w:after="0" w:line="240" w:lineRule="auto"/>
        <w:ind w:left="720"/>
        <w:jc w:val="both"/>
        <w:rPr>
          <w:rFonts w:asciiTheme="minorBidi" w:hAnsiTheme="minorBidi"/>
          <w:sz w:val="24"/>
          <w:szCs w:val="24"/>
        </w:rPr>
      </w:pPr>
    </w:p>
    <w:p w14:paraId="6B48FC7E" w14:textId="7352329A" w:rsidR="00522728" w:rsidRDefault="00522728" w:rsidP="002B7450">
      <w:pPr>
        <w:spacing w:after="0" w:line="240" w:lineRule="auto"/>
        <w:ind w:left="720"/>
        <w:jc w:val="both"/>
        <w:rPr>
          <w:rFonts w:asciiTheme="minorBidi" w:hAnsiTheme="minorBidi"/>
          <w:sz w:val="24"/>
          <w:szCs w:val="24"/>
        </w:rPr>
      </w:pPr>
      <w:r>
        <w:rPr>
          <w:rFonts w:asciiTheme="minorBidi" w:hAnsiTheme="minorBidi"/>
          <w:sz w:val="24"/>
          <w:szCs w:val="24"/>
        </w:rPr>
        <w:t>I hope that this book will evoke more than parochial Jewish interest and will contribute to the clarification of some of the perplexing moral issues of our time.</w:t>
      </w:r>
      <w:r w:rsidR="00586952">
        <w:rPr>
          <w:rFonts w:asciiTheme="minorBidi" w:hAnsiTheme="minorBidi"/>
          <w:sz w:val="24"/>
          <w:szCs w:val="24"/>
        </w:rPr>
        <w:t xml:space="preserve"> (8)</w:t>
      </w:r>
    </w:p>
    <w:p w14:paraId="336C24F9" w14:textId="56D33501" w:rsidR="00586952" w:rsidRDefault="00586952" w:rsidP="002B7450">
      <w:pPr>
        <w:spacing w:after="0" w:line="240" w:lineRule="auto"/>
        <w:ind w:left="720"/>
        <w:jc w:val="both"/>
        <w:rPr>
          <w:rFonts w:asciiTheme="minorBidi" w:hAnsiTheme="minorBidi"/>
          <w:sz w:val="24"/>
          <w:szCs w:val="24"/>
        </w:rPr>
      </w:pPr>
    </w:p>
    <w:p w14:paraId="7FA54B50" w14:textId="60542473" w:rsidR="00586952" w:rsidRDefault="00586952" w:rsidP="002B7450">
      <w:pPr>
        <w:spacing w:after="0" w:line="240" w:lineRule="auto"/>
        <w:jc w:val="both"/>
        <w:rPr>
          <w:rFonts w:asciiTheme="minorBidi" w:eastAsia="Times New Roman" w:hAnsiTheme="minorBidi"/>
          <w:sz w:val="24"/>
          <w:szCs w:val="24"/>
        </w:rPr>
      </w:pPr>
      <w:r>
        <w:rPr>
          <w:rFonts w:asciiTheme="minorBidi" w:hAnsiTheme="minorBidi"/>
          <w:sz w:val="24"/>
          <w:szCs w:val="24"/>
        </w:rPr>
        <w:t xml:space="preserve">Of course, this </w:t>
      </w:r>
      <w:r w:rsidR="00D80944">
        <w:rPr>
          <w:rFonts w:asciiTheme="minorBidi" w:hAnsiTheme="minorBidi"/>
          <w:sz w:val="24"/>
          <w:szCs w:val="24"/>
        </w:rPr>
        <w:t xml:space="preserve">outlook does not originate with students of R. Soloveitchik but </w:t>
      </w:r>
      <w:r w:rsidR="00504B7C">
        <w:rPr>
          <w:rFonts w:asciiTheme="minorBidi" w:hAnsiTheme="minorBidi"/>
          <w:sz w:val="24"/>
          <w:szCs w:val="24"/>
        </w:rPr>
        <w:t xml:space="preserve">with God Himself. </w:t>
      </w:r>
      <w:r w:rsidR="00E90799">
        <w:rPr>
          <w:rFonts w:asciiTheme="minorBidi" w:hAnsiTheme="minorBidi"/>
          <w:sz w:val="24"/>
          <w:szCs w:val="24"/>
        </w:rPr>
        <w:t xml:space="preserve">The </w:t>
      </w:r>
      <w:r w:rsidR="004716D9">
        <w:rPr>
          <w:rFonts w:asciiTheme="minorBidi" w:hAnsiTheme="minorBidi"/>
          <w:sz w:val="24"/>
          <w:szCs w:val="24"/>
        </w:rPr>
        <w:t>description</w:t>
      </w:r>
      <w:r w:rsidR="004E7752">
        <w:rPr>
          <w:rFonts w:asciiTheme="minorBidi" w:hAnsiTheme="minorBidi"/>
          <w:sz w:val="24"/>
          <w:szCs w:val="24"/>
        </w:rPr>
        <w:t xml:space="preserve"> of “</w:t>
      </w:r>
      <w:r w:rsidR="004E7752" w:rsidRPr="003B695A">
        <w:rPr>
          <w:rFonts w:asciiTheme="minorBidi" w:eastAsia="Times New Roman" w:hAnsiTheme="minorBidi"/>
          <w:sz w:val="24"/>
          <w:szCs w:val="24"/>
        </w:rPr>
        <w:t>righteous statutes and laws</w:t>
      </w:r>
      <w:r w:rsidR="004E7752">
        <w:rPr>
          <w:rFonts w:asciiTheme="minorBidi" w:eastAsia="Times New Roman" w:hAnsiTheme="minorBidi"/>
          <w:sz w:val="24"/>
          <w:szCs w:val="24"/>
        </w:rPr>
        <w:t>” that the Rambam quotes is first anticipated from the nations of the world:</w:t>
      </w:r>
    </w:p>
    <w:p w14:paraId="7DFCCFE1" w14:textId="77777777" w:rsidR="008F1A80" w:rsidRDefault="008F1A80" w:rsidP="002B7450">
      <w:pPr>
        <w:spacing w:after="0" w:line="240" w:lineRule="auto"/>
        <w:jc w:val="both"/>
        <w:rPr>
          <w:rFonts w:asciiTheme="minorBidi" w:eastAsia="Times New Roman" w:hAnsiTheme="minorBidi"/>
          <w:sz w:val="24"/>
          <w:szCs w:val="24"/>
          <w:rtl/>
        </w:rPr>
      </w:pPr>
    </w:p>
    <w:p w14:paraId="7B4F2A48" w14:textId="12682716" w:rsidR="004E7752" w:rsidRDefault="00577F1D" w:rsidP="002B7450">
      <w:pPr>
        <w:spacing w:after="0" w:line="240" w:lineRule="auto"/>
        <w:ind w:left="720"/>
        <w:jc w:val="both"/>
        <w:rPr>
          <w:rFonts w:asciiTheme="minorBidi" w:eastAsia="Times New Roman" w:hAnsiTheme="minorBidi"/>
          <w:sz w:val="24"/>
          <w:szCs w:val="24"/>
        </w:rPr>
      </w:pPr>
      <w:r>
        <w:rPr>
          <w:rFonts w:asciiTheme="minorBidi" w:eastAsia="Times New Roman" w:hAnsiTheme="minorBidi"/>
          <w:sz w:val="24"/>
          <w:szCs w:val="24"/>
        </w:rPr>
        <w:t xml:space="preserve">And you shall protect and </w:t>
      </w:r>
      <w:r w:rsidR="001F6EB8">
        <w:rPr>
          <w:rFonts w:asciiTheme="minorBidi" w:eastAsia="Times New Roman" w:hAnsiTheme="minorBidi"/>
          <w:sz w:val="24"/>
          <w:szCs w:val="24"/>
        </w:rPr>
        <w:t>perform, for [the Torah</w:t>
      </w:r>
      <w:r w:rsidR="00505E2E">
        <w:rPr>
          <w:rFonts w:asciiTheme="minorBidi" w:eastAsia="Times New Roman" w:hAnsiTheme="minorBidi"/>
          <w:sz w:val="24"/>
          <w:szCs w:val="24"/>
        </w:rPr>
        <w:t>] is your wisdom and your insight in the eyes of the nations, who will he</w:t>
      </w:r>
      <w:r w:rsidR="00920D08">
        <w:rPr>
          <w:rFonts w:asciiTheme="minorBidi" w:eastAsia="Times New Roman" w:hAnsiTheme="minorBidi"/>
          <w:sz w:val="24"/>
          <w:szCs w:val="24"/>
        </w:rPr>
        <w:t>ar</w:t>
      </w:r>
      <w:r w:rsidR="00505E2E">
        <w:rPr>
          <w:rFonts w:asciiTheme="minorBidi" w:eastAsia="Times New Roman" w:hAnsiTheme="minorBidi"/>
          <w:sz w:val="24"/>
          <w:szCs w:val="24"/>
        </w:rPr>
        <w:t xml:space="preserve"> all of these statutes and proclaim, “Only a wise and insightful nation is this great people…</w:t>
      </w:r>
      <w:r w:rsidR="00A633F1">
        <w:rPr>
          <w:rFonts w:asciiTheme="minorBidi" w:eastAsia="Times New Roman" w:hAnsiTheme="minorBidi"/>
          <w:sz w:val="24"/>
          <w:szCs w:val="24"/>
        </w:rPr>
        <w:t xml:space="preserve">. And who is such a great people that has </w:t>
      </w:r>
      <w:r w:rsidR="00A633F1" w:rsidRPr="00FF2A4C">
        <w:rPr>
          <w:rFonts w:asciiTheme="minorBidi" w:eastAsia="Times New Roman" w:hAnsiTheme="minorBidi"/>
          <w:b/>
          <w:bCs/>
          <w:sz w:val="24"/>
          <w:szCs w:val="24"/>
        </w:rPr>
        <w:t>righteous statutes and laws</w:t>
      </w:r>
      <w:r w:rsidR="00A633F1">
        <w:rPr>
          <w:rFonts w:asciiTheme="minorBidi" w:eastAsia="Times New Roman" w:hAnsiTheme="minorBidi"/>
          <w:sz w:val="24"/>
          <w:szCs w:val="24"/>
        </w:rPr>
        <w:t>,” like this whole Torah. (</w:t>
      </w:r>
      <w:r w:rsidR="00A633F1" w:rsidRPr="00335A8D">
        <w:rPr>
          <w:rFonts w:asciiTheme="minorBidi" w:eastAsia="Times New Roman" w:hAnsiTheme="minorBidi"/>
          <w:i/>
          <w:iCs/>
          <w:sz w:val="24"/>
          <w:szCs w:val="24"/>
        </w:rPr>
        <w:t>Devarim</w:t>
      </w:r>
      <w:r w:rsidR="00A633F1">
        <w:rPr>
          <w:rFonts w:asciiTheme="minorBidi" w:eastAsia="Times New Roman" w:hAnsiTheme="minorBidi"/>
          <w:sz w:val="24"/>
          <w:szCs w:val="24"/>
        </w:rPr>
        <w:t xml:space="preserve"> 4:6-8)</w:t>
      </w:r>
    </w:p>
    <w:p w14:paraId="228A5FBF" w14:textId="3187E6CC" w:rsidR="00597F98" w:rsidRDefault="00597F98" w:rsidP="002B7450">
      <w:pPr>
        <w:spacing w:after="0" w:line="240" w:lineRule="auto"/>
        <w:jc w:val="both"/>
        <w:rPr>
          <w:rFonts w:asciiTheme="minorBidi" w:hAnsiTheme="minorBidi"/>
          <w:sz w:val="24"/>
          <w:szCs w:val="24"/>
        </w:rPr>
      </w:pPr>
    </w:p>
    <w:p w14:paraId="45ADF3BB" w14:textId="0F6A37BD" w:rsidR="00597F98" w:rsidRDefault="008110BA" w:rsidP="002B7450">
      <w:pPr>
        <w:spacing w:after="0" w:line="240" w:lineRule="auto"/>
        <w:jc w:val="both"/>
        <w:rPr>
          <w:rFonts w:asciiTheme="minorBidi" w:hAnsiTheme="minorBidi"/>
          <w:sz w:val="24"/>
          <w:szCs w:val="24"/>
          <w:rtl/>
        </w:rPr>
      </w:pPr>
      <w:r>
        <w:rPr>
          <w:rFonts w:asciiTheme="minorBidi" w:hAnsiTheme="minorBidi"/>
          <w:sz w:val="24"/>
          <w:szCs w:val="24"/>
        </w:rPr>
        <w:t xml:space="preserve">Deep faith in Halakha includes the </w:t>
      </w:r>
      <w:r w:rsidR="00D84AF2">
        <w:rPr>
          <w:rFonts w:asciiTheme="minorBidi" w:hAnsiTheme="minorBidi"/>
          <w:sz w:val="24"/>
          <w:szCs w:val="24"/>
        </w:rPr>
        <w:t>conviction</w:t>
      </w:r>
      <w:r>
        <w:rPr>
          <w:rFonts w:asciiTheme="minorBidi" w:hAnsiTheme="minorBidi"/>
          <w:sz w:val="24"/>
          <w:szCs w:val="24"/>
        </w:rPr>
        <w:t xml:space="preserve"> that its </w:t>
      </w:r>
      <w:r w:rsidR="00936378">
        <w:rPr>
          <w:rFonts w:asciiTheme="minorBidi" w:hAnsiTheme="minorBidi"/>
          <w:sz w:val="24"/>
          <w:szCs w:val="24"/>
        </w:rPr>
        <w:t>profundity</w:t>
      </w:r>
      <w:r>
        <w:rPr>
          <w:rFonts w:asciiTheme="minorBidi" w:hAnsiTheme="minorBidi"/>
          <w:sz w:val="24"/>
          <w:szCs w:val="24"/>
        </w:rPr>
        <w:t xml:space="preserve"> can be </w:t>
      </w:r>
      <w:r w:rsidR="00E9501F">
        <w:rPr>
          <w:rFonts w:asciiTheme="minorBidi" w:hAnsiTheme="minorBidi"/>
          <w:sz w:val="24"/>
          <w:szCs w:val="24"/>
        </w:rPr>
        <w:t>perceived</w:t>
      </w:r>
      <w:r>
        <w:rPr>
          <w:rFonts w:asciiTheme="minorBidi" w:hAnsiTheme="minorBidi"/>
          <w:sz w:val="24"/>
          <w:szCs w:val="24"/>
        </w:rPr>
        <w:t xml:space="preserve"> </w:t>
      </w:r>
      <w:r w:rsidR="00CE5D6B">
        <w:rPr>
          <w:rFonts w:asciiTheme="minorBidi" w:hAnsiTheme="minorBidi"/>
          <w:sz w:val="24"/>
          <w:szCs w:val="24"/>
        </w:rPr>
        <w:t>by outsiders as well</w:t>
      </w:r>
      <w:r w:rsidR="00936378">
        <w:rPr>
          <w:rFonts w:asciiTheme="minorBidi" w:hAnsiTheme="minorBidi"/>
          <w:sz w:val="24"/>
          <w:szCs w:val="24"/>
        </w:rPr>
        <w:t>.</w:t>
      </w:r>
      <w:r w:rsidR="00A70B4F">
        <w:rPr>
          <w:rFonts w:asciiTheme="minorBidi" w:hAnsiTheme="minorBidi"/>
          <w:sz w:val="24"/>
          <w:szCs w:val="24"/>
        </w:rPr>
        <w:t xml:space="preserve"> The treasures of rabbinic tradition are waiting to be mined, for the yearning eyes of Jews and non-Jews alike.</w:t>
      </w:r>
      <w:r w:rsidR="001C6B93">
        <w:rPr>
          <w:rFonts w:asciiTheme="minorBidi" w:hAnsiTheme="minorBidi"/>
          <w:sz w:val="24"/>
          <w:szCs w:val="24"/>
        </w:rPr>
        <w:t xml:space="preserve"> Will </w:t>
      </w:r>
      <w:r w:rsidR="002F4744">
        <w:rPr>
          <w:rFonts w:asciiTheme="minorBidi" w:hAnsiTheme="minorBidi"/>
          <w:sz w:val="24"/>
          <w:szCs w:val="24"/>
        </w:rPr>
        <w:t>its faithful</w:t>
      </w:r>
      <w:r w:rsidR="001C6B93">
        <w:rPr>
          <w:rFonts w:asciiTheme="minorBidi" w:hAnsiTheme="minorBidi"/>
          <w:sz w:val="24"/>
          <w:szCs w:val="24"/>
        </w:rPr>
        <w:t xml:space="preserve"> answer that call?</w:t>
      </w:r>
      <w:r w:rsidR="00392812">
        <w:rPr>
          <w:rFonts w:asciiTheme="minorBidi" w:hAnsiTheme="minorBidi"/>
          <w:sz w:val="24"/>
          <w:szCs w:val="24"/>
        </w:rPr>
        <w:t xml:space="preserve"> </w:t>
      </w:r>
    </w:p>
    <w:p w14:paraId="61B74385" w14:textId="77777777" w:rsidR="00412A26" w:rsidRDefault="00412A26" w:rsidP="002B7450">
      <w:pPr>
        <w:spacing w:after="0" w:line="240" w:lineRule="auto"/>
        <w:jc w:val="both"/>
        <w:rPr>
          <w:rFonts w:asciiTheme="minorBidi" w:hAnsiTheme="minorBidi"/>
          <w:sz w:val="24"/>
          <w:szCs w:val="24"/>
        </w:rPr>
      </w:pPr>
    </w:p>
    <w:p w14:paraId="3CEECF07" w14:textId="6DB66A1C" w:rsidR="001A3E76" w:rsidRDefault="001A3E76" w:rsidP="002B7450">
      <w:pPr>
        <w:spacing w:after="0" w:line="240" w:lineRule="auto"/>
        <w:jc w:val="both"/>
        <w:rPr>
          <w:rFonts w:asciiTheme="minorBidi" w:hAnsiTheme="minorBidi"/>
          <w:sz w:val="24"/>
          <w:szCs w:val="24"/>
        </w:rPr>
      </w:pPr>
    </w:p>
    <w:p w14:paraId="0A11B4D4" w14:textId="471A3C15" w:rsidR="00367CA5" w:rsidRPr="00367CA5" w:rsidRDefault="00367CA5" w:rsidP="002B7450">
      <w:pPr>
        <w:spacing w:after="0" w:line="240" w:lineRule="auto"/>
        <w:jc w:val="both"/>
        <w:rPr>
          <w:rFonts w:asciiTheme="minorBidi" w:hAnsiTheme="minorBidi"/>
          <w:b/>
          <w:bCs/>
          <w:sz w:val="24"/>
          <w:szCs w:val="24"/>
        </w:rPr>
      </w:pPr>
      <w:r w:rsidRPr="00367CA5">
        <w:rPr>
          <w:rFonts w:asciiTheme="minorBidi" w:hAnsiTheme="minorBidi"/>
          <w:b/>
          <w:bCs/>
          <w:sz w:val="24"/>
          <w:szCs w:val="24"/>
        </w:rPr>
        <w:t>For Further Thought:</w:t>
      </w:r>
    </w:p>
    <w:p w14:paraId="592F6776" w14:textId="547FDD73" w:rsidR="00367CA5" w:rsidRDefault="00367CA5" w:rsidP="002B7450">
      <w:pPr>
        <w:spacing w:after="0" w:line="240" w:lineRule="auto"/>
        <w:jc w:val="both"/>
        <w:rPr>
          <w:rFonts w:asciiTheme="minorBidi" w:hAnsiTheme="minorBidi"/>
          <w:sz w:val="24"/>
          <w:szCs w:val="24"/>
        </w:rPr>
      </w:pPr>
    </w:p>
    <w:p w14:paraId="0FBFB052" w14:textId="5D9E1F71" w:rsidR="00367CA5" w:rsidRDefault="00751B69" w:rsidP="002B7450">
      <w:pPr>
        <w:pStyle w:val="ListParagraph"/>
        <w:numPr>
          <w:ilvl w:val="0"/>
          <w:numId w:val="4"/>
        </w:numPr>
        <w:spacing w:after="0" w:line="240" w:lineRule="auto"/>
        <w:jc w:val="both"/>
        <w:rPr>
          <w:rFonts w:asciiTheme="minorBidi" w:hAnsiTheme="minorBidi"/>
          <w:sz w:val="24"/>
          <w:szCs w:val="24"/>
        </w:rPr>
      </w:pPr>
      <w:r w:rsidRPr="003400E2">
        <w:rPr>
          <w:rFonts w:asciiTheme="minorBidi" w:hAnsiTheme="minorBidi"/>
          <w:sz w:val="24"/>
          <w:szCs w:val="24"/>
        </w:rPr>
        <w:t xml:space="preserve">Much has </w:t>
      </w:r>
      <w:r w:rsidR="0061663A">
        <w:rPr>
          <w:rFonts w:asciiTheme="minorBidi" w:hAnsiTheme="minorBidi"/>
          <w:sz w:val="24"/>
          <w:szCs w:val="24"/>
        </w:rPr>
        <w:t xml:space="preserve">been </w:t>
      </w:r>
      <w:r w:rsidRPr="003400E2">
        <w:rPr>
          <w:rFonts w:asciiTheme="minorBidi" w:hAnsiTheme="minorBidi"/>
          <w:sz w:val="24"/>
          <w:szCs w:val="24"/>
        </w:rPr>
        <w:t xml:space="preserve">written about the status of a </w:t>
      </w:r>
      <w:r w:rsidRPr="00812AEE">
        <w:rPr>
          <w:rFonts w:asciiTheme="minorBidi" w:hAnsiTheme="minorBidi"/>
          <w:i/>
          <w:iCs/>
          <w:sz w:val="24"/>
          <w:szCs w:val="24"/>
        </w:rPr>
        <w:t>ger toshav</w:t>
      </w:r>
      <w:r w:rsidRPr="003400E2">
        <w:rPr>
          <w:rFonts w:asciiTheme="minorBidi" w:hAnsiTheme="minorBidi"/>
          <w:sz w:val="24"/>
          <w:szCs w:val="24"/>
        </w:rPr>
        <w:t xml:space="preserve"> and its relevance to the modern context</w:t>
      </w:r>
      <w:r w:rsidR="00812AEE">
        <w:rPr>
          <w:rFonts w:asciiTheme="minorBidi" w:hAnsiTheme="minorBidi"/>
          <w:sz w:val="24"/>
          <w:szCs w:val="24"/>
        </w:rPr>
        <w:t>, inside and outside of Israel</w:t>
      </w:r>
      <w:r w:rsidRPr="003400E2">
        <w:rPr>
          <w:rFonts w:asciiTheme="minorBidi" w:hAnsiTheme="minorBidi"/>
          <w:sz w:val="24"/>
          <w:szCs w:val="24"/>
        </w:rPr>
        <w:t>.</w:t>
      </w:r>
      <w:r w:rsidR="00392812">
        <w:rPr>
          <w:rFonts w:asciiTheme="minorBidi" w:hAnsiTheme="minorBidi"/>
          <w:sz w:val="24"/>
          <w:szCs w:val="24"/>
        </w:rPr>
        <w:t xml:space="preserve"> </w:t>
      </w:r>
      <w:r w:rsidR="00812AEE">
        <w:rPr>
          <w:rFonts w:asciiTheme="minorBidi" w:hAnsiTheme="minorBidi"/>
          <w:sz w:val="24"/>
          <w:szCs w:val="24"/>
        </w:rPr>
        <w:t>S</w:t>
      </w:r>
      <w:r w:rsidR="00713B70" w:rsidRPr="003400E2">
        <w:rPr>
          <w:rFonts w:asciiTheme="minorBidi" w:hAnsiTheme="minorBidi"/>
          <w:sz w:val="24"/>
          <w:szCs w:val="24"/>
        </w:rPr>
        <w:t xml:space="preserve">ee, for example, R. Ahron Soloveichik, </w:t>
      </w:r>
      <w:r w:rsidR="003400E2" w:rsidRPr="001B0B1A">
        <w:rPr>
          <w:rFonts w:asciiTheme="minorBidi" w:hAnsiTheme="minorBidi"/>
          <w:i/>
          <w:iCs/>
          <w:sz w:val="24"/>
          <w:szCs w:val="24"/>
        </w:rPr>
        <w:t>Parach Mate</w:t>
      </w:r>
      <w:r w:rsidR="003400E2">
        <w:rPr>
          <w:rFonts w:asciiTheme="minorBidi" w:hAnsiTheme="minorBidi"/>
          <w:i/>
          <w:iCs/>
          <w:sz w:val="24"/>
          <w:szCs w:val="24"/>
        </w:rPr>
        <w:t>h</w:t>
      </w:r>
      <w:r w:rsidR="003400E2" w:rsidRPr="001B0B1A">
        <w:rPr>
          <w:rFonts w:asciiTheme="minorBidi" w:hAnsiTheme="minorBidi"/>
          <w:i/>
          <w:iCs/>
          <w:sz w:val="24"/>
          <w:szCs w:val="24"/>
        </w:rPr>
        <w:t xml:space="preserve"> Aharon</w:t>
      </w:r>
      <w:r w:rsidR="003400E2" w:rsidRPr="001B0B1A">
        <w:rPr>
          <w:rFonts w:asciiTheme="minorBidi" w:hAnsiTheme="minorBidi"/>
          <w:sz w:val="24"/>
          <w:szCs w:val="24"/>
        </w:rPr>
        <w:t xml:space="preserve">, </w:t>
      </w:r>
      <w:r w:rsidR="003400E2" w:rsidRPr="001B0B1A">
        <w:rPr>
          <w:rFonts w:asciiTheme="minorBidi" w:hAnsiTheme="minorBidi"/>
          <w:i/>
          <w:iCs/>
          <w:sz w:val="24"/>
          <w:szCs w:val="24"/>
        </w:rPr>
        <w:t xml:space="preserve">Sefer </w:t>
      </w:r>
      <w:r w:rsidR="00B95096">
        <w:rPr>
          <w:rFonts w:asciiTheme="minorBidi" w:hAnsiTheme="minorBidi"/>
          <w:i/>
          <w:iCs/>
          <w:sz w:val="24"/>
          <w:szCs w:val="24"/>
        </w:rPr>
        <w:t>Madda</w:t>
      </w:r>
      <w:r w:rsidR="003400E2" w:rsidRPr="001B0B1A">
        <w:rPr>
          <w:rFonts w:asciiTheme="minorBidi" w:hAnsiTheme="minorBidi"/>
          <w:sz w:val="24"/>
          <w:szCs w:val="24"/>
        </w:rPr>
        <w:t xml:space="preserve">, </w:t>
      </w:r>
      <w:r w:rsidR="00B95096">
        <w:rPr>
          <w:rFonts w:asciiTheme="minorBidi" w:hAnsiTheme="minorBidi"/>
          <w:i/>
          <w:iCs/>
          <w:sz w:val="24"/>
          <w:szCs w:val="24"/>
        </w:rPr>
        <w:t xml:space="preserve">Hilkhot Avoda Zara </w:t>
      </w:r>
      <w:r w:rsidR="001D6AE7" w:rsidRPr="00812AEE">
        <w:rPr>
          <w:rFonts w:asciiTheme="minorBidi" w:hAnsiTheme="minorBidi"/>
          <w:sz w:val="24"/>
          <w:szCs w:val="24"/>
        </w:rPr>
        <w:t>9:16</w:t>
      </w:r>
      <w:r w:rsidR="001D6AE7">
        <w:rPr>
          <w:rFonts w:asciiTheme="minorBidi" w:hAnsiTheme="minorBidi"/>
          <w:i/>
          <w:iCs/>
          <w:sz w:val="24"/>
          <w:szCs w:val="24"/>
        </w:rPr>
        <w:t>.</w:t>
      </w:r>
    </w:p>
    <w:p w14:paraId="54DA1BFF" w14:textId="7085FBED" w:rsidR="00812AEE" w:rsidRDefault="00812AEE" w:rsidP="002B7450">
      <w:pPr>
        <w:spacing w:after="0" w:line="240" w:lineRule="auto"/>
        <w:jc w:val="both"/>
        <w:rPr>
          <w:rFonts w:asciiTheme="minorBidi" w:hAnsiTheme="minorBidi"/>
          <w:sz w:val="24"/>
          <w:szCs w:val="24"/>
        </w:rPr>
      </w:pPr>
    </w:p>
    <w:p w14:paraId="144F6DAC" w14:textId="77777777" w:rsidR="00812AEE" w:rsidRPr="00812AEE" w:rsidRDefault="00812AEE" w:rsidP="002B7450">
      <w:pPr>
        <w:spacing w:after="0" w:line="240" w:lineRule="auto"/>
        <w:jc w:val="both"/>
        <w:rPr>
          <w:rFonts w:asciiTheme="minorBidi" w:hAnsiTheme="minorBidi"/>
          <w:sz w:val="24"/>
          <w:szCs w:val="24"/>
        </w:rPr>
      </w:pPr>
    </w:p>
    <w:p w14:paraId="47DBE420" w14:textId="77777777" w:rsidR="00367CA5" w:rsidRDefault="00367CA5" w:rsidP="002B7450">
      <w:pPr>
        <w:spacing w:after="0" w:line="240" w:lineRule="auto"/>
        <w:jc w:val="both"/>
        <w:rPr>
          <w:rFonts w:asciiTheme="minorBidi" w:hAnsiTheme="minorBidi"/>
          <w:b/>
          <w:bCs/>
          <w:sz w:val="24"/>
          <w:szCs w:val="24"/>
        </w:rPr>
      </w:pPr>
      <w:r>
        <w:rPr>
          <w:rFonts w:asciiTheme="minorBidi" w:hAnsiTheme="minorBidi"/>
          <w:b/>
          <w:bCs/>
          <w:sz w:val="24"/>
          <w:szCs w:val="24"/>
        </w:rPr>
        <w:lastRenderedPageBreak/>
        <w:t>Questions or Comments?</w:t>
      </w:r>
    </w:p>
    <w:p w14:paraId="59CB6B27" w14:textId="77777777" w:rsidR="00367CA5" w:rsidRDefault="00367CA5" w:rsidP="002B7450">
      <w:pPr>
        <w:spacing w:after="0" w:line="240" w:lineRule="auto"/>
        <w:jc w:val="both"/>
        <w:rPr>
          <w:rFonts w:asciiTheme="minorBidi" w:hAnsiTheme="minorBidi"/>
          <w:sz w:val="24"/>
          <w:szCs w:val="24"/>
        </w:rPr>
      </w:pPr>
    </w:p>
    <w:p w14:paraId="011D2A91" w14:textId="6CF1D98E" w:rsidR="001167F3" w:rsidRPr="007F6B34" w:rsidRDefault="00367CA5" w:rsidP="002B7450">
      <w:pPr>
        <w:spacing w:after="0" w:line="240" w:lineRule="auto"/>
        <w:jc w:val="both"/>
        <w:rPr>
          <w:rFonts w:asciiTheme="minorBidi" w:hAnsiTheme="minorBidi"/>
          <w:sz w:val="24"/>
          <w:szCs w:val="24"/>
        </w:rPr>
      </w:pPr>
      <w:r>
        <w:rPr>
          <w:rFonts w:asciiTheme="minorBidi" w:hAnsiTheme="minorBidi"/>
          <w:sz w:val="24"/>
          <w:szCs w:val="24"/>
        </w:rPr>
        <w:t xml:space="preserve">Please email me directly with your feedback at </w:t>
      </w:r>
      <w:hyperlink r:id="rId10" w:history="1">
        <w:r>
          <w:rPr>
            <w:rStyle w:val="Hyperlink"/>
            <w:rFonts w:asciiTheme="minorBidi" w:hAnsiTheme="minorBidi"/>
            <w:sz w:val="24"/>
            <w:szCs w:val="24"/>
          </w:rPr>
          <w:t>judahlgoldberg@gmail.com</w:t>
        </w:r>
      </w:hyperlink>
      <w:r>
        <w:rPr>
          <w:rFonts w:asciiTheme="minorBidi" w:hAnsiTheme="minorBidi"/>
          <w:sz w:val="24"/>
          <w:szCs w:val="24"/>
        </w:rPr>
        <w:t>!</w:t>
      </w:r>
    </w:p>
    <w:sectPr w:rsidR="001167F3" w:rsidRPr="007F6B34" w:rsidSect="002B7450">
      <w:foot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16245" w14:textId="77777777" w:rsidR="00C766BC" w:rsidRDefault="00C766BC" w:rsidP="004C2EC8">
      <w:pPr>
        <w:spacing w:after="0" w:line="240" w:lineRule="auto"/>
      </w:pPr>
      <w:r>
        <w:separator/>
      </w:r>
    </w:p>
  </w:endnote>
  <w:endnote w:type="continuationSeparator" w:id="0">
    <w:p w14:paraId="7402130A" w14:textId="77777777" w:rsidR="00C766BC" w:rsidRDefault="00C766BC" w:rsidP="004C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22934"/>
      <w:docPartObj>
        <w:docPartGallery w:val="Page Numbers (Bottom of Page)"/>
        <w:docPartUnique/>
      </w:docPartObj>
    </w:sdtPr>
    <w:sdtEndPr>
      <w:rPr>
        <w:noProof/>
      </w:rPr>
    </w:sdtEndPr>
    <w:sdtContent>
      <w:p w14:paraId="22846FD9" w14:textId="63FA6DE4" w:rsidR="002B7450" w:rsidRDefault="002B74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CC6E8B" w14:textId="77777777" w:rsidR="002B7450" w:rsidRDefault="002B7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3D959" w14:textId="77777777" w:rsidR="00C766BC" w:rsidRDefault="00C766BC" w:rsidP="004C2EC8">
      <w:pPr>
        <w:spacing w:after="0" w:line="240" w:lineRule="auto"/>
      </w:pPr>
      <w:r>
        <w:separator/>
      </w:r>
    </w:p>
  </w:footnote>
  <w:footnote w:type="continuationSeparator" w:id="0">
    <w:p w14:paraId="1D4AA96C" w14:textId="77777777" w:rsidR="00C766BC" w:rsidRDefault="00C766BC" w:rsidP="004C2EC8">
      <w:pPr>
        <w:spacing w:after="0" w:line="240" w:lineRule="auto"/>
      </w:pPr>
      <w:r>
        <w:continuationSeparator/>
      </w:r>
    </w:p>
  </w:footnote>
  <w:footnote w:id="1">
    <w:p w14:paraId="09926AB6" w14:textId="0A275BB1" w:rsidR="004E2D4A" w:rsidRPr="00670DF3" w:rsidRDefault="004E2D4A"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Also see </w:t>
      </w:r>
      <w:r w:rsidRPr="001823C2">
        <w:rPr>
          <w:rFonts w:asciiTheme="minorBidi" w:hAnsiTheme="minorBidi"/>
          <w:i/>
          <w:iCs/>
        </w:rPr>
        <w:t>Responsa Mishpat Kohen</w:t>
      </w:r>
      <w:r w:rsidR="00A34A5A" w:rsidRPr="00670DF3">
        <w:rPr>
          <w:rFonts w:asciiTheme="minorBidi" w:hAnsiTheme="minorBidi"/>
        </w:rPr>
        <w:t>, 68.</w:t>
      </w:r>
    </w:p>
  </w:footnote>
  <w:footnote w:id="2">
    <w:p w14:paraId="42C9F926" w14:textId="16292AFD" w:rsidR="00A43C29" w:rsidRPr="00670DF3" w:rsidRDefault="00A43C29"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w:t>
      </w:r>
      <w:r w:rsidR="00B512B5">
        <w:rPr>
          <w:rFonts w:asciiTheme="minorBidi" w:hAnsiTheme="minorBidi"/>
        </w:rPr>
        <w:t xml:space="preserve">The </w:t>
      </w:r>
      <w:r w:rsidRPr="008F6961">
        <w:rPr>
          <w:rFonts w:asciiTheme="minorBidi" w:hAnsiTheme="minorBidi"/>
        </w:rPr>
        <w:t>Maharit</w:t>
      </w:r>
      <w:r>
        <w:rPr>
          <w:rFonts w:asciiTheme="minorBidi" w:hAnsiTheme="minorBidi"/>
        </w:rPr>
        <w:t xml:space="preserve"> </w:t>
      </w:r>
      <w:r w:rsidR="00B512B5">
        <w:rPr>
          <w:rFonts w:asciiTheme="minorBidi" w:hAnsiTheme="minorBidi"/>
        </w:rPr>
        <w:t>(</w:t>
      </w:r>
      <w:r>
        <w:rPr>
          <w:rFonts w:asciiTheme="minorBidi" w:hAnsiTheme="minorBidi"/>
        </w:rPr>
        <w:t>22a</w:t>
      </w:r>
      <w:r w:rsidR="00B512B5">
        <w:rPr>
          <w:rFonts w:asciiTheme="minorBidi" w:hAnsiTheme="minorBidi"/>
        </w:rPr>
        <w:t xml:space="preserve">) relates this issue to different versions of text (see </w:t>
      </w:r>
      <w:r w:rsidR="00B512B5" w:rsidRPr="008F6961">
        <w:rPr>
          <w:rFonts w:asciiTheme="minorBidi" w:hAnsiTheme="minorBidi"/>
        </w:rPr>
        <w:t>Tosafot</w:t>
      </w:r>
      <w:r w:rsidR="00C826E0">
        <w:rPr>
          <w:rFonts w:asciiTheme="minorBidi" w:hAnsiTheme="minorBidi"/>
        </w:rPr>
        <w:t>,</w:t>
      </w:r>
      <w:r w:rsidR="00B512B5">
        <w:rPr>
          <w:rFonts w:asciiTheme="minorBidi" w:hAnsiTheme="minorBidi"/>
        </w:rPr>
        <w:t xml:space="preserve"> 15a)</w:t>
      </w:r>
      <w:r>
        <w:rPr>
          <w:rFonts w:asciiTheme="minorBidi" w:hAnsiTheme="minorBidi"/>
        </w:rPr>
        <w:t xml:space="preserve">; however, see </w:t>
      </w:r>
      <w:r w:rsidRPr="00B512B5">
        <w:rPr>
          <w:rFonts w:asciiTheme="minorBidi" w:hAnsiTheme="minorBidi"/>
          <w:i/>
          <w:iCs/>
        </w:rPr>
        <w:t xml:space="preserve">Tosafot </w:t>
      </w:r>
      <w:r w:rsidR="00B512B5">
        <w:rPr>
          <w:rFonts w:asciiTheme="minorBidi" w:hAnsiTheme="minorBidi"/>
          <w:i/>
          <w:iCs/>
        </w:rPr>
        <w:t>H</w:t>
      </w:r>
      <w:r w:rsidRPr="00B512B5">
        <w:rPr>
          <w:rFonts w:asciiTheme="minorBidi" w:hAnsiTheme="minorBidi"/>
          <w:i/>
          <w:iCs/>
        </w:rPr>
        <w:t>a-Rosh</w:t>
      </w:r>
      <w:r w:rsidR="00C826E0">
        <w:rPr>
          <w:rFonts w:asciiTheme="minorBidi" w:hAnsiTheme="minorBidi"/>
          <w:i/>
          <w:iCs/>
        </w:rPr>
        <w:t>,</w:t>
      </w:r>
      <w:r>
        <w:rPr>
          <w:rFonts w:asciiTheme="minorBidi" w:hAnsiTheme="minorBidi"/>
        </w:rPr>
        <w:t xml:space="preserve"> 15a and 22a.</w:t>
      </w:r>
      <w:r w:rsidR="006F25F9" w:rsidRPr="006F25F9">
        <w:rPr>
          <w:rFonts w:asciiTheme="minorBidi" w:hAnsiTheme="minorBidi"/>
        </w:rPr>
        <w:t xml:space="preserve"> </w:t>
      </w:r>
      <w:r w:rsidR="006F25F9" w:rsidRPr="00670DF3">
        <w:rPr>
          <w:rFonts w:asciiTheme="minorBidi" w:hAnsiTheme="minorBidi"/>
        </w:rPr>
        <w:t xml:space="preserve">Also see </w:t>
      </w:r>
      <w:r w:rsidR="006F25F9" w:rsidRPr="00D8095C">
        <w:rPr>
          <w:rFonts w:asciiTheme="minorBidi" w:hAnsiTheme="minorBidi"/>
          <w:i/>
          <w:iCs/>
        </w:rPr>
        <w:t>Arukh Ha-</w:t>
      </w:r>
      <w:r w:rsidR="00721C1D">
        <w:rPr>
          <w:rFonts w:asciiTheme="minorBidi" w:hAnsiTheme="minorBidi"/>
          <w:i/>
          <w:iCs/>
        </w:rPr>
        <w:t>s</w:t>
      </w:r>
      <w:r w:rsidR="006F25F9" w:rsidRPr="00D8095C">
        <w:rPr>
          <w:rFonts w:asciiTheme="minorBidi" w:hAnsiTheme="minorBidi"/>
          <w:i/>
          <w:iCs/>
        </w:rPr>
        <w:t>hulchan</w:t>
      </w:r>
      <w:r w:rsidR="00C826E0">
        <w:rPr>
          <w:rFonts w:asciiTheme="minorBidi" w:hAnsiTheme="minorBidi"/>
          <w:i/>
          <w:iCs/>
        </w:rPr>
        <w:t>,</w:t>
      </w:r>
      <w:r w:rsidR="006F25F9" w:rsidRPr="00D8095C">
        <w:rPr>
          <w:rFonts w:asciiTheme="minorBidi" w:hAnsiTheme="minorBidi"/>
          <w:i/>
          <w:iCs/>
        </w:rPr>
        <w:t xml:space="preserve"> CM</w:t>
      </w:r>
      <w:r w:rsidR="006F25F9" w:rsidRPr="00670DF3">
        <w:rPr>
          <w:rFonts w:asciiTheme="minorBidi" w:hAnsiTheme="minorBidi"/>
        </w:rPr>
        <w:t xml:space="preserve"> 331:7.</w:t>
      </w:r>
    </w:p>
  </w:footnote>
  <w:footnote w:id="3">
    <w:p w14:paraId="0B114987" w14:textId="4E74407A" w:rsidR="00AD1F40" w:rsidRPr="00670DF3" w:rsidRDefault="00AD1F40"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Chief Rabbi Ben-Zion Uziel </w:t>
      </w:r>
      <w:r w:rsidR="00A73C2A">
        <w:rPr>
          <w:rFonts w:asciiTheme="minorBidi" w:hAnsiTheme="minorBidi"/>
        </w:rPr>
        <w:t xml:space="preserve">also </w:t>
      </w:r>
      <w:r w:rsidRPr="00670DF3">
        <w:rPr>
          <w:rFonts w:asciiTheme="minorBidi" w:hAnsiTheme="minorBidi"/>
        </w:rPr>
        <w:t xml:space="preserve">invokes </w:t>
      </w:r>
      <w:r w:rsidR="00B44623" w:rsidRPr="00B44623">
        <w:rPr>
          <w:rFonts w:asciiTheme="minorBidi" w:hAnsiTheme="minorBidi"/>
          <w:i/>
          <w:iCs/>
        </w:rPr>
        <w:t>Kiddushin</w:t>
      </w:r>
      <w:r w:rsidR="00B44623">
        <w:rPr>
          <w:rFonts w:asciiTheme="minorBidi" w:hAnsiTheme="minorBidi"/>
        </w:rPr>
        <w:t xml:space="preserve"> 22a</w:t>
      </w:r>
      <w:r w:rsidRPr="00670DF3">
        <w:rPr>
          <w:rFonts w:asciiTheme="minorBidi" w:hAnsiTheme="minorBidi"/>
        </w:rPr>
        <w:t xml:space="preserve"> with regard to </w:t>
      </w:r>
      <w:r w:rsidR="008A6C01" w:rsidRPr="00670DF3">
        <w:rPr>
          <w:rFonts w:asciiTheme="minorBidi" w:hAnsiTheme="minorBidi"/>
        </w:rPr>
        <w:t>fair</w:t>
      </w:r>
      <w:r w:rsidRPr="00670DF3">
        <w:rPr>
          <w:rFonts w:asciiTheme="minorBidi" w:hAnsiTheme="minorBidi"/>
        </w:rPr>
        <w:t xml:space="preserve"> wages</w:t>
      </w:r>
      <w:r w:rsidR="00544DAF">
        <w:rPr>
          <w:rFonts w:asciiTheme="minorBidi" w:hAnsiTheme="minorBidi"/>
        </w:rPr>
        <w:t xml:space="preserve"> </w:t>
      </w:r>
      <w:r w:rsidR="00544DAF" w:rsidRPr="00670DF3">
        <w:rPr>
          <w:rFonts w:asciiTheme="minorBidi" w:hAnsiTheme="minorBidi"/>
        </w:rPr>
        <w:t>(</w:t>
      </w:r>
      <w:r w:rsidR="00544DAF" w:rsidRPr="00670DF3">
        <w:rPr>
          <w:rFonts w:asciiTheme="minorBidi" w:hAnsiTheme="minorBidi"/>
          <w:i/>
          <w:iCs/>
        </w:rPr>
        <w:t>Responsa Mishpetei Uziel</w:t>
      </w:r>
      <w:r w:rsidR="00C826E0">
        <w:rPr>
          <w:rFonts w:asciiTheme="minorBidi" w:hAnsiTheme="minorBidi"/>
          <w:i/>
          <w:iCs/>
        </w:rPr>
        <w:t>,</w:t>
      </w:r>
      <w:r w:rsidR="00544DAF" w:rsidRPr="00670DF3">
        <w:rPr>
          <w:rFonts w:asciiTheme="minorBidi" w:hAnsiTheme="minorBidi"/>
        </w:rPr>
        <w:t xml:space="preserve"> </w:t>
      </w:r>
      <w:r w:rsidR="00544DAF" w:rsidRPr="00670DF3">
        <w:rPr>
          <w:rFonts w:asciiTheme="minorBidi" w:hAnsiTheme="minorBidi"/>
          <w:i/>
          <w:iCs/>
        </w:rPr>
        <w:t>CM</w:t>
      </w:r>
      <w:r w:rsidR="00544DAF" w:rsidRPr="00670DF3">
        <w:rPr>
          <w:rFonts w:asciiTheme="minorBidi" w:hAnsiTheme="minorBidi"/>
        </w:rPr>
        <w:t xml:space="preserve"> 44)</w:t>
      </w:r>
      <w:r w:rsidRPr="00670DF3">
        <w:rPr>
          <w:rFonts w:asciiTheme="minorBidi" w:hAnsiTheme="minorBidi"/>
        </w:rPr>
        <w:t xml:space="preserve">, though the connection </w:t>
      </w:r>
      <w:r w:rsidR="00544DAF">
        <w:rPr>
          <w:rFonts w:asciiTheme="minorBidi" w:hAnsiTheme="minorBidi"/>
        </w:rPr>
        <w:t>seems</w:t>
      </w:r>
      <w:r w:rsidRPr="00670DF3">
        <w:rPr>
          <w:rFonts w:asciiTheme="minorBidi" w:hAnsiTheme="minorBidi"/>
        </w:rPr>
        <w:t xml:space="preserve"> </w:t>
      </w:r>
      <w:r w:rsidR="009976A9" w:rsidRPr="00670DF3">
        <w:rPr>
          <w:rFonts w:asciiTheme="minorBidi" w:hAnsiTheme="minorBidi"/>
        </w:rPr>
        <w:t>more tenuous</w:t>
      </w:r>
      <w:r w:rsidR="009D5CC9" w:rsidRPr="00670DF3">
        <w:rPr>
          <w:rFonts w:asciiTheme="minorBidi" w:hAnsiTheme="minorBidi"/>
        </w:rPr>
        <w:t xml:space="preserve">. </w:t>
      </w:r>
    </w:p>
  </w:footnote>
  <w:footnote w:id="4">
    <w:p w14:paraId="063ECEED" w14:textId="6C913A94" w:rsidR="002A0C61" w:rsidRPr="00670DF3" w:rsidRDefault="002A0C61"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w:t>
      </w:r>
      <w:r w:rsidR="00E93EF4">
        <w:rPr>
          <w:rFonts w:asciiTheme="minorBidi" w:hAnsiTheme="minorBidi"/>
        </w:rPr>
        <w:t xml:space="preserve">This statement </w:t>
      </w:r>
      <w:r w:rsidR="00A56BDB">
        <w:rPr>
          <w:rFonts w:asciiTheme="minorBidi" w:hAnsiTheme="minorBidi"/>
        </w:rPr>
        <w:t xml:space="preserve">is also cited by </w:t>
      </w:r>
      <w:r w:rsidR="00E93EF4">
        <w:rPr>
          <w:rFonts w:asciiTheme="minorBidi" w:hAnsiTheme="minorBidi"/>
        </w:rPr>
        <w:t>t</w:t>
      </w:r>
      <w:r w:rsidR="00B9576E" w:rsidRPr="00670DF3">
        <w:rPr>
          <w:rFonts w:asciiTheme="minorBidi" w:hAnsiTheme="minorBidi"/>
        </w:rPr>
        <w:t xml:space="preserve">he </w:t>
      </w:r>
      <w:r w:rsidRPr="00670DF3">
        <w:rPr>
          <w:rFonts w:asciiTheme="minorBidi" w:hAnsiTheme="minorBidi"/>
        </w:rPr>
        <w:t>Rif (31a) and the Rosh (8:6)</w:t>
      </w:r>
      <w:r w:rsidR="00B9576E" w:rsidRPr="00670DF3">
        <w:rPr>
          <w:rFonts w:asciiTheme="minorBidi" w:hAnsiTheme="minorBidi"/>
        </w:rPr>
        <w:t xml:space="preserve"> on </w:t>
      </w:r>
      <w:r w:rsidR="00B9576E" w:rsidRPr="00670DF3">
        <w:rPr>
          <w:rFonts w:asciiTheme="minorBidi" w:hAnsiTheme="minorBidi"/>
          <w:i/>
          <w:iCs/>
        </w:rPr>
        <w:t>Bava Kamma</w:t>
      </w:r>
      <w:r w:rsidR="00E93EF4">
        <w:rPr>
          <w:rFonts w:asciiTheme="minorBidi" w:hAnsiTheme="minorBidi"/>
        </w:rPr>
        <w:t>, within a larger quote from the Yerushalmi</w:t>
      </w:r>
      <w:r w:rsidR="000F2C0F" w:rsidRPr="00670DF3">
        <w:rPr>
          <w:rFonts w:asciiTheme="minorBidi" w:hAnsiTheme="minorBidi"/>
        </w:rPr>
        <w:t xml:space="preserve">; compare to </w:t>
      </w:r>
      <w:r w:rsidR="000F2C0F" w:rsidRPr="00670DF3">
        <w:rPr>
          <w:rFonts w:asciiTheme="minorBidi" w:hAnsiTheme="minorBidi"/>
          <w:i/>
          <w:iCs/>
        </w:rPr>
        <w:t>Gittin</w:t>
      </w:r>
      <w:r w:rsidR="000F2C0F" w:rsidRPr="00670DF3">
        <w:rPr>
          <w:rFonts w:asciiTheme="minorBidi" w:hAnsiTheme="minorBidi"/>
        </w:rPr>
        <w:t xml:space="preserve"> 12b and Rif and Rosh there. </w:t>
      </w:r>
    </w:p>
  </w:footnote>
  <w:footnote w:id="5">
    <w:p w14:paraId="63B6385A" w14:textId="75DB6D4B" w:rsidR="001075DA" w:rsidRPr="00D00991" w:rsidRDefault="001075DA" w:rsidP="002B7450">
      <w:pPr>
        <w:pStyle w:val="FootnoteText"/>
        <w:rPr>
          <w:rFonts w:asciiTheme="minorBidi" w:hAnsiTheme="minorBidi"/>
        </w:rPr>
      </w:pPr>
      <w:r w:rsidRPr="00D00991">
        <w:rPr>
          <w:rStyle w:val="FootnoteReference"/>
          <w:rFonts w:asciiTheme="minorBidi" w:hAnsiTheme="minorBidi"/>
        </w:rPr>
        <w:footnoteRef/>
      </w:r>
      <w:r w:rsidRPr="00D00991">
        <w:rPr>
          <w:rFonts w:asciiTheme="minorBidi" w:hAnsiTheme="minorBidi"/>
        </w:rPr>
        <w:t xml:space="preserve"> See </w:t>
      </w:r>
      <w:r w:rsidR="0091098D" w:rsidRPr="0091098D">
        <w:rPr>
          <w:rFonts w:asciiTheme="minorBidi" w:hAnsiTheme="minorBidi"/>
          <w:i/>
          <w:iCs/>
        </w:rPr>
        <w:t>Hilkhot Avadim</w:t>
      </w:r>
      <w:r w:rsidR="0091098D" w:rsidRPr="0091098D">
        <w:rPr>
          <w:rFonts w:asciiTheme="minorBidi" w:hAnsiTheme="minorBidi"/>
        </w:rPr>
        <w:t xml:space="preserve"> </w:t>
      </w:r>
      <w:r w:rsidR="00F776FB" w:rsidRPr="00D00991">
        <w:rPr>
          <w:rFonts w:asciiTheme="minorBidi" w:hAnsiTheme="minorBidi"/>
        </w:rPr>
        <w:t xml:space="preserve">1:6 for a definition of </w:t>
      </w:r>
      <w:r w:rsidR="00F776FB" w:rsidRPr="00D00991">
        <w:rPr>
          <w:rFonts w:asciiTheme="minorBidi" w:hAnsiTheme="minorBidi"/>
          <w:i/>
          <w:iCs/>
        </w:rPr>
        <w:t>perekh</w:t>
      </w:r>
      <w:r w:rsidR="00F776FB" w:rsidRPr="00D00991">
        <w:rPr>
          <w:rFonts w:asciiTheme="minorBidi" w:hAnsiTheme="minorBidi"/>
        </w:rPr>
        <w:t>.</w:t>
      </w:r>
    </w:p>
  </w:footnote>
  <w:footnote w:id="6">
    <w:p w14:paraId="02026CFF" w14:textId="7B78C74A" w:rsidR="000C268C" w:rsidRPr="00670DF3" w:rsidRDefault="000C268C" w:rsidP="002B7450">
      <w:pPr>
        <w:pStyle w:val="FootnoteText"/>
        <w:jc w:val="both"/>
        <w:rPr>
          <w:rFonts w:asciiTheme="minorBidi" w:hAnsiTheme="minorBidi"/>
        </w:rPr>
      </w:pPr>
      <w:r w:rsidRPr="00B11B57">
        <w:rPr>
          <w:rStyle w:val="FootnoteReference"/>
          <w:rFonts w:asciiTheme="minorBidi" w:hAnsiTheme="minorBidi"/>
        </w:rPr>
        <w:footnoteRef/>
      </w:r>
      <w:r w:rsidRPr="00B11B57">
        <w:rPr>
          <w:rFonts w:asciiTheme="minorBidi" w:hAnsiTheme="minorBidi"/>
        </w:rPr>
        <w:t xml:space="preserve"> </w:t>
      </w:r>
      <w:r w:rsidR="00665E41" w:rsidRPr="00B11B57">
        <w:rPr>
          <w:rFonts w:asciiTheme="minorBidi" w:hAnsiTheme="minorBidi"/>
        </w:rPr>
        <w:t>Regarding the</w:t>
      </w:r>
      <w:r w:rsidRPr="00B11B57">
        <w:rPr>
          <w:rFonts w:asciiTheme="minorBidi" w:hAnsiTheme="minorBidi"/>
        </w:rPr>
        <w:t xml:space="preserve"> translation</w:t>
      </w:r>
      <w:r w:rsidR="00F10C8B">
        <w:rPr>
          <w:rFonts w:asciiTheme="minorBidi" w:hAnsiTheme="minorBidi"/>
        </w:rPr>
        <w:t xml:space="preserve"> of verse 15</w:t>
      </w:r>
      <w:r w:rsidR="00665E41" w:rsidRPr="00B11B57">
        <w:rPr>
          <w:rFonts w:asciiTheme="minorBidi" w:hAnsiTheme="minorBidi"/>
        </w:rPr>
        <w:t xml:space="preserve">, see </w:t>
      </w:r>
      <w:hyperlink r:id="rId1" w:history="1">
        <w:r w:rsidR="00DC6ACF" w:rsidRPr="002B7450">
          <w:rPr>
            <w:rStyle w:val="Hyperlink"/>
            <w:rFonts w:asciiTheme="minorBidi" w:hAnsiTheme="minorBidi"/>
            <w:i/>
            <w:iCs/>
          </w:rPr>
          <w:t>S</w:t>
        </w:r>
        <w:r w:rsidR="00665E41" w:rsidRPr="002B7450">
          <w:rPr>
            <w:rStyle w:val="Hyperlink"/>
            <w:rFonts w:asciiTheme="minorBidi" w:hAnsiTheme="minorBidi"/>
            <w:i/>
            <w:iCs/>
          </w:rPr>
          <w:t>hiur</w:t>
        </w:r>
        <w:r w:rsidR="00665E41" w:rsidRPr="002B7450">
          <w:rPr>
            <w:rStyle w:val="Hyperlink"/>
            <w:rFonts w:asciiTheme="minorBidi" w:hAnsiTheme="minorBidi"/>
          </w:rPr>
          <w:t xml:space="preserve"> #7</w:t>
        </w:r>
      </w:hyperlink>
      <w:r w:rsidR="00665E41" w:rsidRPr="00B11B57">
        <w:rPr>
          <w:rFonts w:asciiTheme="minorBidi" w:hAnsiTheme="minorBidi"/>
        </w:rPr>
        <w:t>, note #</w:t>
      </w:r>
      <w:r w:rsidR="00B11B57" w:rsidRPr="00B11B57">
        <w:rPr>
          <w:rFonts w:asciiTheme="minorBidi" w:hAnsiTheme="minorBidi"/>
        </w:rPr>
        <w:t>11.</w:t>
      </w:r>
    </w:p>
  </w:footnote>
  <w:footnote w:id="7">
    <w:p w14:paraId="636E08E1" w14:textId="2906AD07" w:rsidR="009E18CD" w:rsidRPr="00670DF3" w:rsidRDefault="009E18CD"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R. Walter Wurzburger quotes this formulation </w:t>
      </w:r>
      <w:r w:rsidR="006A56E9" w:rsidRPr="00670DF3">
        <w:rPr>
          <w:rFonts w:asciiTheme="minorBidi" w:hAnsiTheme="minorBidi"/>
        </w:rPr>
        <w:t xml:space="preserve">in the name of </w:t>
      </w:r>
      <w:r w:rsidRPr="00670DF3">
        <w:rPr>
          <w:rFonts w:asciiTheme="minorBidi" w:hAnsiTheme="minorBidi"/>
        </w:rPr>
        <w:t>R. Joseph B. Soloveitchik (</w:t>
      </w:r>
      <w:r w:rsidRPr="00670DF3">
        <w:rPr>
          <w:rFonts w:asciiTheme="minorBidi" w:hAnsiTheme="minorBidi"/>
          <w:i/>
          <w:iCs/>
        </w:rPr>
        <w:t>Ethics of Responsibility</w:t>
      </w:r>
      <w:r w:rsidRPr="00670DF3">
        <w:rPr>
          <w:rFonts w:asciiTheme="minorBidi" w:hAnsiTheme="minorBidi"/>
        </w:rPr>
        <w:t>, 32).</w:t>
      </w:r>
    </w:p>
  </w:footnote>
  <w:footnote w:id="8">
    <w:p w14:paraId="044E9A02" w14:textId="77777777" w:rsidR="002555D7" w:rsidRPr="00670DF3" w:rsidRDefault="002555D7"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Also see R. Haim Sabato, </w:t>
      </w:r>
      <w:r w:rsidRPr="00670DF3">
        <w:rPr>
          <w:rFonts w:asciiTheme="minorBidi" w:hAnsiTheme="minorBidi"/>
          <w:i/>
          <w:iCs/>
        </w:rPr>
        <w:t>Seeking His Presence: Conversations with Rabbi Aharon Lichtenstein</w:t>
      </w:r>
      <w:r w:rsidRPr="00670DF3">
        <w:rPr>
          <w:rFonts w:asciiTheme="minorBidi" w:hAnsiTheme="minorBidi"/>
        </w:rPr>
        <w:t>, 78-85.</w:t>
      </w:r>
    </w:p>
  </w:footnote>
  <w:footnote w:id="9">
    <w:p w14:paraId="6088E660" w14:textId="61CD9508" w:rsidR="009D776E" w:rsidRPr="00670DF3" w:rsidRDefault="009D776E"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w:t>
      </w:r>
      <w:r w:rsidRPr="00670DF3">
        <w:rPr>
          <w:rFonts w:asciiTheme="minorBidi" w:hAnsiTheme="minorBidi"/>
          <w:i/>
          <w:iCs/>
        </w:rPr>
        <w:t>Chukei Yesod Zekhuyot Ha-adam Le-or Torat Yisrael U-mishpateha</w:t>
      </w:r>
      <w:r w:rsidRPr="00670DF3">
        <w:rPr>
          <w:rFonts w:asciiTheme="minorBidi" w:hAnsiTheme="minorBidi"/>
        </w:rPr>
        <w:t xml:space="preserve">,” </w:t>
      </w:r>
      <w:r w:rsidRPr="00670DF3">
        <w:rPr>
          <w:rFonts w:asciiTheme="minorBidi" w:hAnsiTheme="minorBidi"/>
          <w:i/>
          <w:iCs/>
        </w:rPr>
        <w:t>Torah She-be’al Peh</w:t>
      </w:r>
      <w:r w:rsidRPr="00670DF3">
        <w:rPr>
          <w:rFonts w:asciiTheme="minorBidi" w:hAnsiTheme="minorBidi"/>
        </w:rPr>
        <w:t>, 36 (5755</w:t>
      </w:r>
      <w:r w:rsidR="00392812">
        <w:rPr>
          <w:rFonts w:asciiTheme="minorBidi" w:hAnsiTheme="minorBidi"/>
        </w:rPr>
        <w:t xml:space="preserve"> </w:t>
      </w:r>
      <w:r w:rsidRPr="00670DF3">
        <w:rPr>
          <w:rFonts w:asciiTheme="minorBidi" w:hAnsiTheme="minorBidi"/>
        </w:rPr>
        <w:t>[1995]), 81.</w:t>
      </w:r>
    </w:p>
  </w:footnote>
  <w:footnote w:id="10">
    <w:p w14:paraId="5AD8B962" w14:textId="41F6B3C6" w:rsidR="0041290F" w:rsidRPr="00670DF3" w:rsidRDefault="005213AF"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For a brief survey of these issues, see</w:t>
      </w:r>
      <w:r w:rsidR="0035485E" w:rsidRPr="00670DF3">
        <w:rPr>
          <w:rFonts w:asciiTheme="minorBidi" w:hAnsiTheme="minorBidi"/>
        </w:rPr>
        <w:t xml:space="preserve"> R. Ido</w:t>
      </w:r>
      <w:r w:rsidRPr="00670DF3">
        <w:rPr>
          <w:rFonts w:asciiTheme="minorBidi" w:hAnsiTheme="minorBidi"/>
        </w:rPr>
        <w:t xml:space="preserve"> Reichnitz, </w:t>
      </w:r>
      <w:r w:rsidRPr="00670DF3">
        <w:rPr>
          <w:rFonts w:asciiTheme="minorBidi" w:hAnsiTheme="minorBidi"/>
          <w:i/>
          <w:iCs/>
        </w:rPr>
        <w:t>Medina K</w:t>
      </w:r>
      <w:r w:rsidR="00A56BDB">
        <w:rPr>
          <w:rFonts w:asciiTheme="minorBidi" w:hAnsiTheme="minorBidi"/>
          <w:i/>
          <w:iCs/>
        </w:rPr>
        <w:t>a</w:t>
      </w:r>
      <w:r w:rsidRPr="00670DF3">
        <w:rPr>
          <w:rFonts w:asciiTheme="minorBidi" w:hAnsiTheme="minorBidi"/>
          <w:i/>
          <w:iCs/>
        </w:rPr>
        <w:t>-</w:t>
      </w:r>
      <w:r w:rsidR="002A7DB3" w:rsidRPr="00670DF3">
        <w:rPr>
          <w:rFonts w:asciiTheme="minorBidi" w:hAnsiTheme="minorBidi"/>
          <w:i/>
          <w:iCs/>
        </w:rPr>
        <w:t>H</w:t>
      </w:r>
      <w:r w:rsidRPr="00670DF3">
        <w:rPr>
          <w:rFonts w:asciiTheme="minorBidi" w:hAnsiTheme="minorBidi"/>
          <w:i/>
          <w:iCs/>
        </w:rPr>
        <w:t>alakha</w:t>
      </w:r>
      <w:r w:rsidRPr="00670DF3">
        <w:rPr>
          <w:rFonts w:asciiTheme="minorBidi" w:hAnsiTheme="minorBidi"/>
        </w:rPr>
        <w:t xml:space="preserve">, </w:t>
      </w:r>
      <w:r w:rsidR="0065712E" w:rsidRPr="00670DF3">
        <w:rPr>
          <w:rFonts w:asciiTheme="minorBidi" w:hAnsiTheme="minorBidi"/>
        </w:rPr>
        <w:t>212-214.</w:t>
      </w:r>
    </w:p>
  </w:footnote>
  <w:footnote w:id="11">
    <w:p w14:paraId="6AA4031D" w14:textId="3ECC8764" w:rsidR="00114EEE" w:rsidRPr="00670DF3" w:rsidRDefault="00114EEE"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w:t>
      </w:r>
      <w:r w:rsidR="001010B2" w:rsidRPr="00670DF3">
        <w:rPr>
          <w:rFonts w:asciiTheme="minorBidi" w:hAnsiTheme="minorBidi"/>
        </w:rPr>
        <w:t>Emulation of Iyov take</w:t>
      </w:r>
      <w:r w:rsidR="007152B9">
        <w:rPr>
          <w:rFonts w:asciiTheme="minorBidi" w:hAnsiTheme="minorBidi"/>
        </w:rPr>
        <w:t>s</w:t>
      </w:r>
      <w:r w:rsidR="001010B2" w:rsidRPr="00670DF3">
        <w:rPr>
          <w:rFonts w:asciiTheme="minorBidi" w:hAnsiTheme="minorBidi"/>
        </w:rPr>
        <w:t xml:space="preserve"> on different meanings depending on </w:t>
      </w:r>
      <w:r w:rsidR="008F455A">
        <w:rPr>
          <w:rFonts w:asciiTheme="minorBidi" w:hAnsiTheme="minorBidi"/>
        </w:rPr>
        <w:t>his identity</w:t>
      </w:r>
      <w:r w:rsidR="00C84E75">
        <w:rPr>
          <w:rFonts w:asciiTheme="minorBidi" w:hAnsiTheme="minorBidi"/>
        </w:rPr>
        <w:t>, which the Sages debate.</w:t>
      </w:r>
      <w:r w:rsidR="001010B2" w:rsidRPr="00670DF3">
        <w:rPr>
          <w:rFonts w:asciiTheme="minorBidi" w:hAnsiTheme="minorBidi"/>
        </w:rPr>
        <w:t xml:space="preserve"> If </w:t>
      </w:r>
      <w:r w:rsidR="002102D5" w:rsidRPr="00670DF3">
        <w:rPr>
          <w:rFonts w:asciiTheme="minorBidi" w:hAnsiTheme="minorBidi"/>
        </w:rPr>
        <w:t>he is Jewish,</w:t>
      </w:r>
      <w:r w:rsidR="007B54DF">
        <w:rPr>
          <w:rFonts w:asciiTheme="minorBidi" w:hAnsiTheme="minorBidi"/>
        </w:rPr>
        <w:t xml:space="preserve"> th</w:t>
      </w:r>
      <w:r w:rsidR="002102D5" w:rsidRPr="00670DF3">
        <w:rPr>
          <w:rFonts w:asciiTheme="minorBidi" w:hAnsiTheme="minorBidi"/>
        </w:rPr>
        <w:t>en his conduct might be presumed to reflect some aspect of Jewish tradition. If, however, he is not Jewish</w:t>
      </w:r>
      <w:r w:rsidR="00F6090A" w:rsidRPr="00670DF3">
        <w:rPr>
          <w:rFonts w:asciiTheme="minorBidi" w:hAnsiTheme="minorBidi"/>
        </w:rPr>
        <w:t>, then his ethic likely represents natural morality.</w:t>
      </w:r>
      <w:r w:rsidR="002A531E" w:rsidRPr="00670DF3">
        <w:rPr>
          <w:rFonts w:asciiTheme="minorBidi" w:hAnsiTheme="minorBidi"/>
        </w:rPr>
        <w:t xml:space="preserve"> We will return to this point</w:t>
      </w:r>
      <w:r w:rsidR="007B54DF">
        <w:rPr>
          <w:rFonts w:asciiTheme="minorBidi" w:hAnsiTheme="minorBidi"/>
        </w:rPr>
        <w:t>, God willing,</w:t>
      </w:r>
      <w:r w:rsidR="002A531E" w:rsidRPr="00670DF3">
        <w:rPr>
          <w:rFonts w:asciiTheme="minorBidi" w:hAnsiTheme="minorBidi"/>
        </w:rPr>
        <w:t xml:space="preserve"> in </w:t>
      </w:r>
      <w:r w:rsidR="007B54DF">
        <w:rPr>
          <w:rFonts w:asciiTheme="minorBidi" w:hAnsiTheme="minorBidi"/>
        </w:rPr>
        <w:t xml:space="preserve">a future </w:t>
      </w:r>
      <w:r w:rsidR="007B54DF" w:rsidRPr="007B54DF">
        <w:rPr>
          <w:rFonts w:asciiTheme="minorBidi" w:hAnsiTheme="minorBidi"/>
          <w:i/>
          <w:iCs/>
        </w:rPr>
        <w:t>shiur</w:t>
      </w:r>
      <w:r w:rsidR="007B54DF">
        <w:rPr>
          <w:rFonts w:asciiTheme="minorBidi" w:hAnsiTheme="minorBidi"/>
        </w:rPr>
        <w:t>.</w:t>
      </w:r>
      <w:r w:rsidR="00F6090A" w:rsidRPr="00670DF3">
        <w:rPr>
          <w:rFonts w:asciiTheme="minorBidi" w:hAnsiTheme="minorBidi"/>
        </w:rPr>
        <w:t xml:space="preserve"> </w:t>
      </w:r>
    </w:p>
  </w:footnote>
  <w:footnote w:id="12">
    <w:p w14:paraId="6931D5E6" w14:textId="2B05C341" w:rsidR="00134AE2" w:rsidRPr="00670DF3" w:rsidRDefault="00134AE2" w:rsidP="002B7450">
      <w:pPr>
        <w:pStyle w:val="FootnoteText"/>
        <w:jc w:val="both"/>
        <w:rPr>
          <w:rFonts w:asciiTheme="minorBidi" w:hAnsiTheme="minorBidi"/>
        </w:rPr>
      </w:pPr>
      <w:r w:rsidRPr="00670DF3">
        <w:rPr>
          <w:rStyle w:val="FootnoteReference"/>
          <w:rFonts w:asciiTheme="minorBidi" w:hAnsiTheme="minorBidi"/>
        </w:rPr>
        <w:footnoteRef/>
      </w:r>
      <w:r w:rsidRPr="00670DF3">
        <w:rPr>
          <w:rFonts w:asciiTheme="minorBidi" w:hAnsiTheme="minorBidi"/>
        </w:rPr>
        <w:t xml:space="preserve"> See</w:t>
      </w:r>
      <w:r w:rsidR="006C5495">
        <w:rPr>
          <w:rFonts w:asciiTheme="minorBidi" w:hAnsiTheme="minorBidi" w:hint="cs"/>
          <w:rtl/>
        </w:rPr>
        <w:t xml:space="preserve"> </w:t>
      </w:r>
      <w:r w:rsidR="00DE54EB" w:rsidRPr="0007047D">
        <w:rPr>
          <w:rFonts w:asciiTheme="minorBidi" w:hAnsiTheme="minorBidi"/>
          <w:i/>
          <w:iCs/>
        </w:rPr>
        <w:t>Hilkhot Melakhim</w:t>
      </w:r>
      <w:r w:rsidR="00DE54EB">
        <w:rPr>
          <w:rFonts w:asciiTheme="minorBidi" w:hAnsiTheme="minorBidi"/>
        </w:rPr>
        <w:t xml:space="preserve"> 6:4</w:t>
      </w:r>
      <w:r w:rsidR="006C5495">
        <w:rPr>
          <w:rFonts w:asciiTheme="minorBidi" w:hAnsiTheme="minorBidi"/>
        </w:rPr>
        <w:t xml:space="preserve"> and </w:t>
      </w:r>
      <w:r w:rsidR="006C5495" w:rsidRPr="0007047D">
        <w:rPr>
          <w:rFonts w:asciiTheme="minorBidi" w:hAnsiTheme="minorBidi"/>
          <w:i/>
          <w:iCs/>
        </w:rPr>
        <w:t>Kesef Mishneh</w:t>
      </w:r>
      <w:r w:rsidR="004C04A9">
        <w:rPr>
          <w:rFonts w:asciiTheme="minorBidi" w:hAnsiTheme="minorBidi"/>
        </w:rPr>
        <w:t>,</w:t>
      </w:r>
      <w:r w:rsidR="00DE54EB">
        <w:rPr>
          <w:rFonts w:asciiTheme="minorBidi" w:hAnsiTheme="minorBidi" w:hint="cs"/>
          <w:rtl/>
        </w:rPr>
        <w:t xml:space="preserve"> </w:t>
      </w:r>
      <w:r w:rsidR="00DB6A3C">
        <w:rPr>
          <w:rFonts w:asciiTheme="minorBidi" w:hAnsiTheme="minorBidi"/>
        </w:rPr>
        <w:t>as well as</w:t>
      </w:r>
      <w:r w:rsidR="00DE54EB">
        <w:rPr>
          <w:rFonts w:asciiTheme="minorBidi" w:hAnsiTheme="minorBidi"/>
        </w:rPr>
        <w:t xml:space="preserve"> </w:t>
      </w:r>
      <w:r w:rsidR="00A30523" w:rsidRPr="00A30523">
        <w:rPr>
          <w:rFonts w:asciiTheme="minorBidi" w:hAnsiTheme="minorBidi"/>
          <w:i/>
        </w:rPr>
        <w:t>Chiddushei Maran Riz Ha-Levi al Ha-Rambam</w:t>
      </w:r>
      <w:r w:rsidR="00A30523" w:rsidRPr="00A30523">
        <w:rPr>
          <w:rFonts w:asciiTheme="minorBidi" w:hAnsiTheme="minorBidi"/>
          <w:iCs/>
        </w:rPr>
        <w:t xml:space="preserve">, p. </w:t>
      </w:r>
      <w:r w:rsidR="00A30523" w:rsidRPr="000F2413">
        <w:rPr>
          <w:rFonts w:asciiTheme="minorBidi" w:hAnsiTheme="minorBidi"/>
          <w:iCs/>
        </w:rPr>
        <w:t>164</w:t>
      </w:r>
      <w:r w:rsidR="00094D64">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3D5"/>
    <w:multiLevelType w:val="hybridMultilevel"/>
    <w:tmpl w:val="54582900"/>
    <w:lvl w:ilvl="0" w:tplc="04090013">
      <w:start w:val="1"/>
      <w:numFmt w:val="upperRoman"/>
      <w:lvlText w:val="%1."/>
      <w:lvlJc w:val="righ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440" w:hanging="180"/>
      </w:pPr>
    </w:lvl>
    <w:lvl w:ilvl="3" w:tplc="6486FA5C">
      <w:start w:val="1"/>
      <w:numFmt w:val="decimal"/>
      <w:lvlText w:val="%4."/>
      <w:lvlJc w:val="left"/>
      <w:pPr>
        <w:ind w:left="1800" w:hanging="360"/>
      </w:pPr>
      <w:rPr>
        <w:lang w:bidi="he-IL"/>
      </w:rPr>
    </w:lvl>
    <w:lvl w:ilvl="4" w:tplc="04090019">
      <w:start w:val="1"/>
      <w:numFmt w:val="lowerLetter"/>
      <w:lvlText w:val="%5."/>
      <w:lvlJc w:val="left"/>
      <w:pPr>
        <w:ind w:left="2160" w:hanging="360"/>
      </w:pPr>
    </w:lvl>
    <w:lvl w:ilvl="5" w:tplc="0409001B">
      <w:start w:val="1"/>
      <w:numFmt w:val="lowerRoman"/>
      <w:lvlText w:val="%6."/>
      <w:lvlJc w:val="right"/>
      <w:pPr>
        <w:ind w:left="25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D416A2"/>
    <w:multiLevelType w:val="hybridMultilevel"/>
    <w:tmpl w:val="E17A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31DB3"/>
    <w:multiLevelType w:val="hybridMultilevel"/>
    <w:tmpl w:val="76C60C08"/>
    <w:lvl w:ilvl="0" w:tplc="DB945294">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6A0AE7"/>
    <w:multiLevelType w:val="hybridMultilevel"/>
    <w:tmpl w:val="55261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8B"/>
    <w:rsid w:val="00000D0C"/>
    <w:rsid w:val="0000186C"/>
    <w:rsid w:val="00002D32"/>
    <w:rsid w:val="0000456F"/>
    <w:rsid w:val="00005809"/>
    <w:rsid w:val="00007D93"/>
    <w:rsid w:val="00011D4A"/>
    <w:rsid w:val="000130F4"/>
    <w:rsid w:val="00013240"/>
    <w:rsid w:val="00016107"/>
    <w:rsid w:val="0002014D"/>
    <w:rsid w:val="00022CB5"/>
    <w:rsid w:val="00023E51"/>
    <w:rsid w:val="000271D8"/>
    <w:rsid w:val="000276BB"/>
    <w:rsid w:val="00030268"/>
    <w:rsid w:val="00032BF3"/>
    <w:rsid w:val="000345B1"/>
    <w:rsid w:val="00036E65"/>
    <w:rsid w:val="00041489"/>
    <w:rsid w:val="000435B6"/>
    <w:rsid w:val="00045A85"/>
    <w:rsid w:val="00046568"/>
    <w:rsid w:val="000465F5"/>
    <w:rsid w:val="00050365"/>
    <w:rsid w:val="00051935"/>
    <w:rsid w:val="0005198A"/>
    <w:rsid w:val="00051A12"/>
    <w:rsid w:val="00055E4F"/>
    <w:rsid w:val="00057C22"/>
    <w:rsid w:val="00061287"/>
    <w:rsid w:val="00062A48"/>
    <w:rsid w:val="00065C93"/>
    <w:rsid w:val="00065C98"/>
    <w:rsid w:val="0007047D"/>
    <w:rsid w:val="00070491"/>
    <w:rsid w:val="00073090"/>
    <w:rsid w:val="00073956"/>
    <w:rsid w:val="000741F2"/>
    <w:rsid w:val="00074710"/>
    <w:rsid w:val="000759FB"/>
    <w:rsid w:val="00075C72"/>
    <w:rsid w:val="000769F9"/>
    <w:rsid w:val="000779C4"/>
    <w:rsid w:val="00077AC8"/>
    <w:rsid w:val="0008031F"/>
    <w:rsid w:val="00080B90"/>
    <w:rsid w:val="00080F88"/>
    <w:rsid w:val="000816C3"/>
    <w:rsid w:val="000817DE"/>
    <w:rsid w:val="00082DE0"/>
    <w:rsid w:val="00082FF9"/>
    <w:rsid w:val="00085164"/>
    <w:rsid w:val="00086A85"/>
    <w:rsid w:val="00086ED9"/>
    <w:rsid w:val="00087F91"/>
    <w:rsid w:val="0009150D"/>
    <w:rsid w:val="00092231"/>
    <w:rsid w:val="00092BE3"/>
    <w:rsid w:val="00094D64"/>
    <w:rsid w:val="0009528E"/>
    <w:rsid w:val="0009722D"/>
    <w:rsid w:val="0009799D"/>
    <w:rsid w:val="000A0655"/>
    <w:rsid w:val="000A1403"/>
    <w:rsid w:val="000A1618"/>
    <w:rsid w:val="000A1E25"/>
    <w:rsid w:val="000A2936"/>
    <w:rsid w:val="000A4D79"/>
    <w:rsid w:val="000A4DEF"/>
    <w:rsid w:val="000A56D1"/>
    <w:rsid w:val="000A61C9"/>
    <w:rsid w:val="000A6B51"/>
    <w:rsid w:val="000A7BBC"/>
    <w:rsid w:val="000B0D52"/>
    <w:rsid w:val="000B2E65"/>
    <w:rsid w:val="000B4776"/>
    <w:rsid w:val="000B53F6"/>
    <w:rsid w:val="000B622A"/>
    <w:rsid w:val="000B708E"/>
    <w:rsid w:val="000C0CAC"/>
    <w:rsid w:val="000C268C"/>
    <w:rsid w:val="000C394E"/>
    <w:rsid w:val="000C5CFC"/>
    <w:rsid w:val="000C614F"/>
    <w:rsid w:val="000D0294"/>
    <w:rsid w:val="000D137D"/>
    <w:rsid w:val="000D1E5E"/>
    <w:rsid w:val="000D1EE2"/>
    <w:rsid w:val="000D407C"/>
    <w:rsid w:val="000D52AE"/>
    <w:rsid w:val="000E48A7"/>
    <w:rsid w:val="000E64F5"/>
    <w:rsid w:val="000E6FC3"/>
    <w:rsid w:val="000E7AF4"/>
    <w:rsid w:val="000F0441"/>
    <w:rsid w:val="000F2413"/>
    <w:rsid w:val="000F2C0F"/>
    <w:rsid w:val="000F33D1"/>
    <w:rsid w:val="000F546F"/>
    <w:rsid w:val="000F5C43"/>
    <w:rsid w:val="000F5F0A"/>
    <w:rsid w:val="000F67B6"/>
    <w:rsid w:val="000F7A67"/>
    <w:rsid w:val="000F7AF8"/>
    <w:rsid w:val="001006B5"/>
    <w:rsid w:val="001010B2"/>
    <w:rsid w:val="00102315"/>
    <w:rsid w:val="00103241"/>
    <w:rsid w:val="00103704"/>
    <w:rsid w:val="00104761"/>
    <w:rsid w:val="00104DBA"/>
    <w:rsid w:val="00105A47"/>
    <w:rsid w:val="001075DA"/>
    <w:rsid w:val="0010780C"/>
    <w:rsid w:val="00111245"/>
    <w:rsid w:val="001131D9"/>
    <w:rsid w:val="00113507"/>
    <w:rsid w:val="00114522"/>
    <w:rsid w:val="00114D0A"/>
    <w:rsid w:val="00114EEE"/>
    <w:rsid w:val="00115224"/>
    <w:rsid w:val="00115437"/>
    <w:rsid w:val="001167F3"/>
    <w:rsid w:val="001200AA"/>
    <w:rsid w:val="001230F0"/>
    <w:rsid w:val="0012353D"/>
    <w:rsid w:val="00130ACB"/>
    <w:rsid w:val="00130CC7"/>
    <w:rsid w:val="00131074"/>
    <w:rsid w:val="00131290"/>
    <w:rsid w:val="00133A6C"/>
    <w:rsid w:val="00134AE2"/>
    <w:rsid w:val="0013592A"/>
    <w:rsid w:val="0013598A"/>
    <w:rsid w:val="00136281"/>
    <w:rsid w:val="00136993"/>
    <w:rsid w:val="00140394"/>
    <w:rsid w:val="0014073C"/>
    <w:rsid w:val="00144A71"/>
    <w:rsid w:val="00144E22"/>
    <w:rsid w:val="00146F36"/>
    <w:rsid w:val="00150FC1"/>
    <w:rsid w:val="0015124B"/>
    <w:rsid w:val="00156572"/>
    <w:rsid w:val="001570E9"/>
    <w:rsid w:val="00157BEE"/>
    <w:rsid w:val="00160678"/>
    <w:rsid w:val="00162158"/>
    <w:rsid w:val="00162DEB"/>
    <w:rsid w:val="0016360A"/>
    <w:rsid w:val="00166860"/>
    <w:rsid w:val="00167392"/>
    <w:rsid w:val="00170912"/>
    <w:rsid w:val="00170EC6"/>
    <w:rsid w:val="00171CB7"/>
    <w:rsid w:val="00173D8B"/>
    <w:rsid w:val="00177E70"/>
    <w:rsid w:val="00180205"/>
    <w:rsid w:val="0018165B"/>
    <w:rsid w:val="00181A8B"/>
    <w:rsid w:val="001823C2"/>
    <w:rsid w:val="00183B97"/>
    <w:rsid w:val="00186DC9"/>
    <w:rsid w:val="00190E7A"/>
    <w:rsid w:val="001925F8"/>
    <w:rsid w:val="00195B33"/>
    <w:rsid w:val="00195C58"/>
    <w:rsid w:val="001A053A"/>
    <w:rsid w:val="001A150C"/>
    <w:rsid w:val="001A3E76"/>
    <w:rsid w:val="001A7178"/>
    <w:rsid w:val="001A7D8A"/>
    <w:rsid w:val="001B18EB"/>
    <w:rsid w:val="001B3ECF"/>
    <w:rsid w:val="001B5F5A"/>
    <w:rsid w:val="001B62AC"/>
    <w:rsid w:val="001B63F5"/>
    <w:rsid w:val="001C2A09"/>
    <w:rsid w:val="001C31A7"/>
    <w:rsid w:val="001C5BC4"/>
    <w:rsid w:val="001C6482"/>
    <w:rsid w:val="001C6862"/>
    <w:rsid w:val="001C6B93"/>
    <w:rsid w:val="001C6C4C"/>
    <w:rsid w:val="001C733C"/>
    <w:rsid w:val="001C73B3"/>
    <w:rsid w:val="001D1099"/>
    <w:rsid w:val="001D31F3"/>
    <w:rsid w:val="001D4A30"/>
    <w:rsid w:val="001D6AE7"/>
    <w:rsid w:val="001D7D68"/>
    <w:rsid w:val="001E044E"/>
    <w:rsid w:val="001E278B"/>
    <w:rsid w:val="001E2FBE"/>
    <w:rsid w:val="001E52F3"/>
    <w:rsid w:val="001E5C08"/>
    <w:rsid w:val="001E67E4"/>
    <w:rsid w:val="001E6D2E"/>
    <w:rsid w:val="001F1127"/>
    <w:rsid w:val="001F254B"/>
    <w:rsid w:val="001F6799"/>
    <w:rsid w:val="001F6EB8"/>
    <w:rsid w:val="00200FF4"/>
    <w:rsid w:val="00204179"/>
    <w:rsid w:val="0020756B"/>
    <w:rsid w:val="002102D5"/>
    <w:rsid w:val="0021324B"/>
    <w:rsid w:val="002137AB"/>
    <w:rsid w:val="0021404C"/>
    <w:rsid w:val="0021574C"/>
    <w:rsid w:val="00215D29"/>
    <w:rsid w:val="00215E57"/>
    <w:rsid w:val="002167A1"/>
    <w:rsid w:val="00217B0B"/>
    <w:rsid w:val="00220069"/>
    <w:rsid w:val="00220A7D"/>
    <w:rsid w:val="00220A96"/>
    <w:rsid w:val="00220DE8"/>
    <w:rsid w:val="00221BF0"/>
    <w:rsid w:val="00222ADF"/>
    <w:rsid w:val="002308FA"/>
    <w:rsid w:val="002336E3"/>
    <w:rsid w:val="0023384D"/>
    <w:rsid w:val="0023639B"/>
    <w:rsid w:val="00237BE9"/>
    <w:rsid w:val="002402BA"/>
    <w:rsid w:val="002413DA"/>
    <w:rsid w:val="00241AF3"/>
    <w:rsid w:val="00241DC4"/>
    <w:rsid w:val="002423DE"/>
    <w:rsid w:val="00244A3B"/>
    <w:rsid w:val="002458EB"/>
    <w:rsid w:val="00245A1E"/>
    <w:rsid w:val="00246181"/>
    <w:rsid w:val="002470D9"/>
    <w:rsid w:val="00247567"/>
    <w:rsid w:val="002478B1"/>
    <w:rsid w:val="002501AA"/>
    <w:rsid w:val="00252676"/>
    <w:rsid w:val="00253DFD"/>
    <w:rsid w:val="002555D7"/>
    <w:rsid w:val="00256A6F"/>
    <w:rsid w:val="00257B0F"/>
    <w:rsid w:val="00257F43"/>
    <w:rsid w:val="00260287"/>
    <w:rsid w:val="00262286"/>
    <w:rsid w:val="0026241A"/>
    <w:rsid w:val="00262C5B"/>
    <w:rsid w:val="0026321D"/>
    <w:rsid w:val="00263B0B"/>
    <w:rsid w:val="00266271"/>
    <w:rsid w:val="002668CE"/>
    <w:rsid w:val="00267DF4"/>
    <w:rsid w:val="00267EEF"/>
    <w:rsid w:val="002729F3"/>
    <w:rsid w:val="00273073"/>
    <w:rsid w:val="00273899"/>
    <w:rsid w:val="00275685"/>
    <w:rsid w:val="00275A71"/>
    <w:rsid w:val="00277417"/>
    <w:rsid w:val="0028192A"/>
    <w:rsid w:val="002829D8"/>
    <w:rsid w:val="0028487D"/>
    <w:rsid w:val="0028557D"/>
    <w:rsid w:val="002857E0"/>
    <w:rsid w:val="00291680"/>
    <w:rsid w:val="00293A03"/>
    <w:rsid w:val="002944E8"/>
    <w:rsid w:val="00294983"/>
    <w:rsid w:val="002A0173"/>
    <w:rsid w:val="002A0C61"/>
    <w:rsid w:val="002A531E"/>
    <w:rsid w:val="002A5D08"/>
    <w:rsid w:val="002A645B"/>
    <w:rsid w:val="002A6975"/>
    <w:rsid w:val="002A6BCC"/>
    <w:rsid w:val="002A7DB3"/>
    <w:rsid w:val="002B174A"/>
    <w:rsid w:val="002B19B4"/>
    <w:rsid w:val="002B1BF4"/>
    <w:rsid w:val="002B1EBD"/>
    <w:rsid w:val="002B3D6D"/>
    <w:rsid w:val="002B5255"/>
    <w:rsid w:val="002B5325"/>
    <w:rsid w:val="002B5EEA"/>
    <w:rsid w:val="002B6FDD"/>
    <w:rsid w:val="002B7450"/>
    <w:rsid w:val="002C0525"/>
    <w:rsid w:val="002C4197"/>
    <w:rsid w:val="002C4644"/>
    <w:rsid w:val="002C492B"/>
    <w:rsid w:val="002C5804"/>
    <w:rsid w:val="002C654C"/>
    <w:rsid w:val="002C7EE8"/>
    <w:rsid w:val="002D0B51"/>
    <w:rsid w:val="002D476D"/>
    <w:rsid w:val="002D6910"/>
    <w:rsid w:val="002D7B21"/>
    <w:rsid w:val="002D7CCD"/>
    <w:rsid w:val="002E19CC"/>
    <w:rsid w:val="002E1AF3"/>
    <w:rsid w:val="002E2258"/>
    <w:rsid w:val="002E24AE"/>
    <w:rsid w:val="002E3BE8"/>
    <w:rsid w:val="002E529D"/>
    <w:rsid w:val="002E6B49"/>
    <w:rsid w:val="002F00CF"/>
    <w:rsid w:val="002F0637"/>
    <w:rsid w:val="002F0B3A"/>
    <w:rsid w:val="002F16B7"/>
    <w:rsid w:val="002F16ED"/>
    <w:rsid w:val="002F1C31"/>
    <w:rsid w:val="002F2122"/>
    <w:rsid w:val="002F3091"/>
    <w:rsid w:val="002F4744"/>
    <w:rsid w:val="002F517B"/>
    <w:rsid w:val="002F70DC"/>
    <w:rsid w:val="002F762F"/>
    <w:rsid w:val="00301C66"/>
    <w:rsid w:val="00302CAA"/>
    <w:rsid w:val="00304C7A"/>
    <w:rsid w:val="003053C7"/>
    <w:rsid w:val="003062F1"/>
    <w:rsid w:val="00307520"/>
    <w:rsid w:val="0030782D"/>
    <w:rsid w:val="003108CC"/>
    <w:rsid w:val="00312093"/>
    <w:rsid w:val="003120C9"/>
    <w:rsid w:val="003124D0"/>
    <w:rsid w:val="0031349A"/>
    <w:rsid w:val="00313A20"/>
    <w:rsid w:val="00314D26"/>
    <w:rsid w:val="0031582F"/>
    <w:rsid w:val="003177B4"/>
    <w:rsid w:val="00321422"/>
    <w:rsid w:val="0032156C"/>
    <w:rsid w:val="003243A9"/>
    <w:rsid w:val="003243FB"/>
    <w:rsid w:val="00325B1F"/>
    <w:rsid w:val="00325EDF"/>
    <w:rsid w:val="003278DC"/>
    <w:rsid w:val="003311D4"/>
    <w:rsid w:val="00331597"/>
    <w:rsid w:val="00332234"/>
    <w:rsid w:val="0033282F"/>
    <w:rsid w:val="00334334"/>
    <w:rsid w:val="00335A8D"/>
    <w:rsid w:val="00337D5E"/>
    <w:rsid w:val="00337DF1"/>
    <w:rsid w:val="003400E2"/>
    <w:rsid w:val="00340F66"/>
    <w:rsid w:val="00341230"/>
    <w:rsid w:val="003428B0"/>
    <w:rsid w:val="0034320D"/>
    <w:rsid w:val="00343492"/>
    <w:rsid w:val="00346C1F"/>
    <w:rsid w:val="003506F8"/>
    <w:rsid w:val="003525B4"/>
    <w:rsid w:val="003529D8"/>
    <w:rsid w:val="0035485E"/>
    <w:rsid w:val="00357710"/>
    <w:rsid w:val="00357A30"/>
    <w:rsid w:val="00361741"/>
    <w:rsid w:val="003623F4"/>
    <w:rsid w:val="0036258D"/>
    <w:rsid w:val="003634FA"/>
    <w:rsid w:val="00364A4E"/>
    <w:rsid w:val="003651AD"/>
    <w:rsid w:val="003659F8"/>
    <w:rsid w:val="003672B6"/>
    <w:rsid w:val="00367CA5"/>
    <w:rsid w:val="003701FE"/>
    <w:rsid w:val="00371B6C"/>
    <w:rsid w:val="003728C4"/>
    <w:rsid w:val="00373DCA"/>
    <w:rsid w:val="003755CA"/>
    <w:rsid w:val="00376D8A"/>
    <w:rsid w:val="00381A27"/>
    <w:rsid w:val="003852CD"/>
    <w:rsid w:val="0038566C"/>
    <w:rsid w:val="00385E5E"/>
    <w:rsid w:val="00385F88"/>
    <w:rsid w:val="00386492"/>
    <w:rsid w:val="00386809"/>
    <w:rsid w:val="0039009D"/>
    <w:rsid w:val="003900C0"/>
    <w:rsid w:val="00390E46"/>
    <w:rsid w:val="00390EC5"/>
    <w:rsid w:val="00392812"/>
    <w:rsid w:val="00392B45"/>
    <w:rsid w:val="003939EF"/>
    <w:rsid w:val="00393F88"/>
    <w:rsid w:val="00394000"/>
    <w:rsid w:val="00396423"/>
    <w:rsid w:val="00396A05"/>
    <w:rsid w:val="0039716D"/>
    <w:rsid w:val="003A1F85"/>
    <w:rsid w:val="003A2297"/>
    <w:rsid w:val="003A4555"/>
    <w:rsid w:val="003A4F95"/>
    <w:rsid w:val="003A7262"/>
    <w:rsid w:val="003B1C14"/>
    <w:rsid w:val="003B42A6"/>
    <w:rsid w:val="003B457B"/>
    <w:rsid w:val="003B4A94"/>
    <w:rsid w:val="003B5498"/>
    <w:rsid w:val="003B695A"/>
    <w:rsid w:val="003B6A35"/>
    <w:rsid w:val="003C0515"/>
    <w:rsid w:val="003C0AEF"/>
    <w:rsid w:val="003C1F1D"/>
    <w:rsid w:val="003C2E3D"/>
    <w:rsid w:val="003C6A7C"/>
    <w:rsid w:val="003D06BE"/>
    <w:rsid w:val="003D164B"/>
    <w:rsid w:val="003D1A71"/>
    <w:rsid w:val="003D3D2E"/>
    <w:rsid w:val="003D5569"/>
    <w:rsid w:val="003D65F5"/>
    <w:rsid w:val="003D6B3C"/>
    <w:rsid w:val="003E01C3"/>
    <w:rsid w:val="003E093A"/>
    <w:rsid w:val="003E1375"/>
    <w:rsid w:val="003E48A3"/>
    <w:rsid w:val="003E798B"/>
    <w:rsid w:val="003F1161"/>
    <w:rsid w:val="003F1DC7"/>
    <w:rsid w:val="003F35D2"/>
    <w:rsid w:val="003F47E7"/>
    <w:rsid w:val="003F562E"/>
    <w:rsid w:val="003F7B42"/>
    <w:rsid w:val="003F7C09"/>
    <w:rsid w:val="00401091"/>
    <w:rsid w:val="00401A51"/>
    <w:rsid w:val="00402F60"/>
    <w:rsid w:val="004044A3"/>
    <w:rsid w:val="004045A9"/>
    <w:rsid w:val="00405B63"/>
    <w:rsid w:val="0040711C"/>
    <w:rsid w:val="004100A8"/>
    <w:rsid w:val="00410CC1"/>
    <w:rsid w:val="004113CF"/>
    <w:rsid w:val="004123B8"/>
    <w:rsid w:val="0041290F"/>
    <w:rsid w:val="00412A26"/>
    <w:rsid w:val="00412B4A"/>
    <w:rsid w:val="004138D3"/>
    <w:rsid w:val="00413BB8"/>
    <w:rsid w:val="0041426E"/>
    <w:rsid w:val="00414921"/>
    <w:rsid w:val="00414E90"/>
    <w:rsid w:val="00414EE8"/>
    <w:rsid w:val="00417FAD"/>
    <w:rsid w:val="00420B5D"/>
    <w:rsid w:val="00423536"/>
    <w:rsid w:val="00424615"/>
    <w:rsid w:val="00424741"/>
    <w:rsid w:val="00424F4D"/>
    <w:rsid w:val="00426D33"/>
    <w:rsid w:val="00427A24"/>
    <w:rsid w:val="00431163"/>
    <w:rsid w:val="00434CDF"/>
    <w:rsid w:val="004353B9"/>
    <w:rsid w:val="00436E2C"/>
    <w:rsid w:val="00440D59"/>
    <w:rsid w:val="00441AAF"/>
    <w:rsid w:val="00441F16"/>
    <w:rsid w:val="00443999"/>
    <w:rsid w:val="00444CEB"/>
    <w:rsid w:val="00444FAF"/>
    <w:rsid w:val="0044693B"/>
    <w:rsid w:val="00447480"/>
    <w:rsid w:val="004522C1"/>
    <w:rsid w:val="00452DFC"/>
    <w:rsid w:val="00453AE4"/>
    <w:rsid w:val="00454210"/>
    <w:rsid w:val="00454A2E"/>
    <w:rsid w:val="004551E8"/>
    <w:rsid w:val="00460415"/>
    <w:rsid w:val="004604C8"/>
    <w:rsid w:val="00460CF1"/>
    <w:rsid w:val="00462506"/>
    <w:rsid w:val="00463578"/>
    <w:rsid w:val="00467BF5"/>
    <w:rsid w:val="004703B2"/>
    <w:rsid w:val="00470967"/>
    <w:rsid w:val="004716CF"/>
    <w:rsid w:val="004716D9"/>
    <w:rsid w:val="0047453E"/>
    <w:rsid w:val="00477D21"/>
    <w:rsid w:val="00481353"/>
    <w:rsid w:val="00481BF7"/>
    <w:rsid w:val="00483D36"/>
    <w:rsid w:val="00486B6C"/>
    <w:rsid w:val="00486EA4"/>
    <w:rsid w:val="00490111"/>
    <w:rsid w:val="00491801"/>
    <w:rsid w:val="0049336F"/>
    <w:rsid w:val="004936B6"/>
    <w:rsid w:val="0049419F"/>
    <w:rsid w:val="004956DB"/>
    <w:rsid w:val="004962E2"/>
    <w:rsid w:val="00496C2B"/>
    <w:rsid w:val="004A08A5"/>
    <w:rsid w:val="004A3318"/>
    <w:rsid w:val="004A33CD"/>
    <w:rsid w:val="004A5798"/>
    <w:rsid w:val="004A7500"/>
    <w:rsid w:val="004B210A"/>
    <w:rsid w:val="004B22F7"/>
    <w:rsid w:val="004B4874"/>
    <w:rsid w:val="004B533C"/>
    <w:rsid w:val="004B77A8"/>
    <w:rsid w:val="004B7C11"/>
    <w:rsid w:val="004C04A9"/>
    <w:rsid w:val="004C2EC8"/>
    <w:rsid w:val="004C43AA"/>
    <w:rsid w:val="004C6947"/>
    <w:rsid w:val="004D13E1"/>
    <w:rsid w:val="004D272A"/>
    <w:rsid w:val="004D32C9"/>
    <w:rsid w:val="004D493F"/>
    <w:rsid w:val="004D4F20"/>
    <w:rsid w:val="004D7489"/>
    <w:rsid w:val="004E175A"/>
    <w:rsid w:val="004E1853"/>
    <w:rsid w:val="004E2D4A"/>
    <w:rsid w:val="004E3EF7"/>
    <w:rsid w:val="004E4629"/>
    <w:rsid w:val="004E50CF"/>
    <w:rsid w:val="004E639B"/>
    <w:rsid w:val="004E6773"/>
    <w:rsid w:val="004E67D6"/>
    <w:rsid w:val="004E6EAE"/>
    <w:rsid w:val="004E7752"/>
    <w:rsid w:val="004F24E2"/>
    <w:rsid w:val="004F3428"/>
    <w:rsid w:val="004F35EC"/>
    <w:rsid w:val="004F3985"/>
    <w:rsid w:val="004F48F6"/>
    <w:rsid w:val="004F4CB5"/>
    <w:rsid w:val="004F524A"/>
    <w:rsid w:val="004F5905"/>
    <w:rsid w:val="004F5B6B"/>
    <w:rsid w:val="004F719B"/>
    <w:rsid w:val="005005DF"/>
    <w:rsid w:val="005019C7"/>
    <w:rsid w:val="00502ECA"/>
    <w:rsid w:val="00504B7C"/>
    <w:rsid w:val="005052FC"/>
    <w:rsid w:val="005058FE"/>
    <w:rsid w:val="00505BE7"/>
    <w:rsid w:val="00505E2E"/>
    <w:rsid w:val="00506E6E"/>
    <w:rsid w:val="00511709"/>
    <w:rsid w:val="00513056"/>
    <w:rsid w:val="00513668"/>
    <w:rsid w:val="00517DC1"/>
    <w:rsid w:val="00520525"/>
    <w:rsid w:val="00521110"/>
    <w:rsid w:val="005213AF"/>
    <w:rsid w:val="00522728"/>
    <w:rsid w:val="005301B4"/>
    <w:rsid w:val="00532850"/>
    <w:rsid w:val="00532D0F"/>
    <w:rsid w:val="00533751"/>
    <w:rsid w:val="00533E31"/>
    <w:rsid w:val="005340CB"/>
    <w:rsid w:val="00535FF7"/>
    <w:rsid w:val="005405C3"/>
    <w:rsid w:val="005424F5"/>
    <w:rsid w:val="00544DAF"/>
    <w:rsid w:val="00544E2B"/>
    <w:rsid w:val="00546399"/>
    <w:rsid w:val="00547A71"/>
    <w:rsid w:val="00553A15"/>
    <w:rsid w:val="00556E1C"/>
    <w:rsid w:val="00563242"/>
    <w:rsid w:val="00566819"/>
    <w:rsid w:val="00566FD9"/>
    <w:rsid w:val="00567CD3"/>
    <w:rsid w:val="005740F6"/>
    <w:rsid w:val="00575CDE"/>
    <w:rsid w:val="00576501"/>
    <w:rsid w:val="00577F1D"/>
    <w:rsid w:val="00581A31"/>
    <w:rsid w:val="005829ED"/>
    <w:rsid w:val="005834EF"/>
    <w:rsid w:val="0058401E"/>
    <w:rsid w:val="0058472A"/>
    <w:rsid w:val="005854AC"/>
    <w:rsid w:val="005855BC"/>
    <w:rsid w:val="00586824"/>
    <w:rsid w:val="00586952"/>
    <w:rsid w:val="00586990"/>
    <w:rsid w:val="00592597"/>
    <w:rsid w:val="0059275D"/>
    <w:rsid w:val="0059422B"/>
    <w:rsid w:val="005978CF"/>
    <w:rsid w:val="00597F98"/>
    <w:rsid w:val="005A08DA"/>
    <w:rsid w:val="005A0A5C"/>
    <w:rsid w:val="005A1A3E"/>
    <w:rsid w:val="005A1D70"/>
    <w:rsid w:val="005A4E42"/>
    <w:rsid w:val="005A6B8B"/>
    <w:rsid w:val="005B02E8"/>
    <w:rsid w:val="005B21F5"/>
    <w:rsid w:val="005B2E28"/>
    <w:rsid w:val="005B327E"/>
    <w:rsid w:val="005B3CD2"/>
    <w:rsid w:val="005B5D01"/>
    <w:rsid w:val="005B60D9"/>
    <w:rsid w:val="005B62B8"/>
    <w:rsid w:val="005C1B88"/>
    <w:rsid w:val="005C428F"/>
    <w:rsid w:val="005C48BC"/>
    <w:rsid w:val="005C5DC8"/>
    <w:rsid w:val="005C6E70"/>
    <w:rsid w:val="005D05D1"/>
    <w:rsid w:val="005D0D63"/>
    <w:rsid w:val="005D29DD"/>
    <w:rsid w:val="005D3CAC"/>
    <w:rsid w:val="005D44BB"/>
    <w:rsid w:val="005D4A5B"/>
    <w:rsid w:val="005D573C"/>
    <w:rsid w:val="005D57A7"/>
    <w:rsid w:val="005D7403"/>
    <w:rsid w:val="005D7C9F"/>
    <w:rsid w:val="005D7F04"/>
    <w:rsid w:val="005E405A"/>
    <w:rsid w:val="005E4394"/>
    <w:rsid w:val="005E482D"/>
    <w:rsid w:val="005E5995"/>
    <w:rsid w:val="005F0E5F"/>
    <w:rsid w:val="005F7926"/>
    <w:rsid w:val="0060040C"/>
    <w:rsid w:val="00603C1D"/>
    <w:rsid w:val="00603E68"/>
    <w:rsid w:val="00605BF9"/>
    <w:rsid w:val="006061CD"/>
    <w:rsid w:val="0060666E"/>
    <w:rsid w:val="00606772"/>
    <w:rsid w:val="00611BFC"/>
    <w:rsid w:val="0061294D"/>
    <w:rsid w:val="00613913"/>
    <w:rsid w:val="00614A5D"/>
    <w:rsid w:val="006156F2"/>
    <w:rsid w:val="00615C07"/>
    <w:rsid w:val="0061663A"/>
    <w:rsid w:val="00616811"/>
    <w:rsid w:val="00616B72"/>
    <w:rsid w:val="0061781A"/>
    <w:rsid w:val="0062209C"/>
    <w:rsid w:val="00623093"/>
    <w:rsid w:val="00623A5E"/>
    <w:rsid w:val="006247E8"/>
    <w:rsid w:val="0062488B"/>
    <w:rsid w:val="00625575"/>
    <w:rsid w:val="0062617D"/>
    <w:rsid w:val="00630055"/>
    <w:rsid w:val="0063476A"/>
    <w:rsid w:val="00635804"/>
    <w:rsid w:val="006361BA"/>
    <w:rsid w:val="00641DC9"/>
    <w:rsid w:val="006428E0"/>
    <w:rsid w:val="00645A85"/>
    <w:rsid w:val="00647598"/>
    <w:rsid w:val="0065146C"/>
    <w:rsid w:val="00652140"/>
    <w:rsid w:val="00653953"/>
    <w:rsid w:val="006539C7"/>
    <w:rsid w:val="0065605D"/>
    <w:rsid w:val="0065712E"/>
    <w:rsid w:val="00661AAD"/>
    <w:rsid w:val="00661B66"/>
    <w:rsid w:val="00661C5C"/>
    <w:rsid w:val="006620CA"/>
    <w:rsid w:val="006626FD"/>
    <w:rsid w:val="00663514"/>
    <w:rsid w:val="00663957"/>
    <w:rsid w:val="00664ACC"/>
    <w:rsid w:val="006655B6"/>
    <w:rsid w:val="00665E41"/>
    <w:rsid w:val="00666A2D"/>
    <w:rsid w:val="0067010C"/>
    <w:rsid w:val="00670DF3"/>
    <w:rsid w:val="00672190"/>
    <w:rsid w:val="006723FE"/>
    <w:rsid w:val="00673644"/>
    <w:rsid w:val="00674318"/>
    <w:rsid w:val="006752FF"/>
    <w:rsid w:val="006760FE"/>
    <w:rsid w:val="00677931"/>
    <w:rsid w:val="0068083E"/>
    <w:rsid w:val="00681A34"/>
    <w:rsid w:val="006839C4"/>
    <w:rsid w:val="006839E6"/>
    <w:rsid w:val="00683C05"/>
    <w:rsid w:val="006870A8"/>
    <w:rsid w:val="006900B0"/>
    <w:rsid w:val="00690AB5"/>
    <w:rsid w:val="00691461"/>
    <w:rsid w:val="00694240"/>
    <w:rsid w:val="00694DF2"/>
    <w:rsid w:val="00695C4B"/>
    <w:rsid w:val="0069626E"/>
    <w:rsid w:val="00697170"/>
    <w:rsid w:val="006A0D68"/>
    <w:rsid w:val="006A1464"/>
    <w:rsid w:val="006A15E8"/>
    <w:rsid w:val="006A1B08"/>
    <w:rsid w:val="006A26EC"/>
    <w:rsid w:val="006A33B3"/>
    <w:rsid w:val="006A36A8"/>
    <w:rsid w:val="006A430D"/>
    <w:rsid w:val="006A43BF"/>
    <w:rsid w:val="006A56E9"/>
    <w:rsid w:val="006A654E"/>
    <w:rsid w:val="006A74FB"/>
    <w:rsid w:val="006A7B72"/>
    <w:rsid w:val="006A7C2E"/>
    <w:rsid w:val="006B28AB"/>
    <w:rsid w:val="006B318B"/>
    <w:rsid w:val="006B3792"/>
    <w:rsid w:val="006B4584"/>
    <w:rsid w:val="006B55B7"/>
    <w:rsid w:val="006C15C3"/>
    <w:rsid w:val="006C1F38"/>
    <w:rsid w:val="006C4A9C"/>
    <w:rsid w:val="006C5495"/>
    <w:rsid w:val="006C5D15"/>
    <w:rsid w:val="006C5F5D"/>
    <w:rsid w:val="006C6975"/>
    <w:rsid w:val="006C7DEB"/>
    <w:rsid w:val="006D0320"/>
    <w:rsid w:val="006D1B00"/>
    <w:rsid w:val="006D4AB2"/>
    <w:rsid w:val="006D60EC"/>
    <w:rsid w:val="006D6A01"/>
    <w:rsid w:val="006E0A9C"/>
    <w:rsid w:val="006E157D"/>
    <w:rsid w:val="006E3184"/>
    <w:rsid w:val="006E470A"/>
    <w:rsid w:val="006E4A58"/>
    <w:rsid w:val="006E5274"/>
    <w:rsid w:val="006E72CE"/>
    <w:rsid w:val="006F0C13"/>
    <w:rsid w:val="006F0EB7"/>
    <w:rsid w:val="006F1197"/>
    <w:rsid w:val="006F156F"/>
    <w:rsid w:val="006F1AAD"/>
    <w:rsid w:val="006F25F9"/>
    <w:rsid w:val="006F2FFF"/>
    <w:rsid w:val="006F3DE1"/>
    <w:rsid w:val="006F4136"/>
    <w:rsid w:val="006F51FF"/>
    <w:rsid w:val="006F53D1"/>
    <w:rsid w:val="006F553E"/>
    <w:rsid w:val="006F58B2"/>
    <w:rsid w:val="006F608C"/>
    <w:rsid w:val="006F6712"/>
    <w:rsid w:val="006F6F12"/>
    <w:rsid w:val="00704053"/>
    <w:rsid w:val="00704DEE"/>
    <w:rsid w:val="00705829"/>
    <w:rsid w:val="00706C8D"/>
    <w:rsid w:val="00707549"/>
    <w:rsid w:val="00707FBD"/>
    <w:rsid w:val="007119F0"/>
    <w:rsid w:val="00711DD0"/>
    <w:rsid w:val="00713B70"/>
    <w:rsid w:val="0071433F"/>
    <w:rsid w:val="007152B9"/>
    <w:rsid w:val="00715A12"/>
    <w:rsid w:val="00716160"/>
    <w:rsid w:val="00716881"/>
    <w:rsid w:val="00720B6E"/>
    <w:rsid w:val="00721C1D"/>
    <w:rsid w:val="007222AF"/>
    <w:rsid w:val="00722B8D"/>
    <w:rsid w:val="00723888"/>
    <w:rsid w:val="0072694A"/>
    <w:rsid w:val="00726BCD"/>
    <w:rsid w:val="00727189"/>
    <w:rsid w:val="0073009A"/>
    <w:rsid w:val="007320A9"/>
    <w:rsid w:val="00732E66"/>
    <w:rsid w:val="00733223"/>
    <w:rsid w:val="00734A6B"/>
    <w:rsid w:val="00734D90"/>
    <w:rsid w:val="007358F2"/>
    <w:rsid w:val="00736311"/>
    <w:rsid w:val="007370C4"/>
    <w:rsid w:val="00737F3F"/>
    <w:rsid w:val="0074156B"/>
    <w:rsid w:val="00741CB0"/>
    <w:rsid w:val="007422EE"/>
    <w:rsid w:val="00742B1E"/>
    <w:rsid w:val="0074471B"/>
    <w:rsid w:val="00744F4B"/>
    <w:rsid w:val="00745064"/>
    <w:rsid w:val="00745BDB"/>
    <w:rsid w:val="00745C91"/>
    <w:rsid w:val="00747389"/>
    <w:rsid w:val="00751533"/>
    <w:rsid w:val="00751663"/>
    <w:rsid w:val="007518C7"/>
    <w:rsid w:val="00751B16"/>
    <w:rsid w:val="00751B69"/>
    <w:rsid w:val="0075445F"/>
    <w:rsid w:val="00754DA5"/>
    <w:rsid w:val="00754DCA"/>
    <w:rsid w:val="00755676"/>
    <w:rsid w:val="00756181"/>
    <w:rsid w:val="0075694A"/>
    <w:rsid w:val="007570A3"/>
    <w:rsid w:val="0076289F"/>
    <w:rsid w:val="00763EF2"/>
    <w:rsid w:val="00765240"/>
    <w:rsid w:val="00765FB8"/>
    <w:rsid w:val="007663CA"/>
    <w:rsid w:val="007700AB"/>
    <w:rsid w:val="00770E13"/>
    <w:rsid w:val="00770F77"/>
    <w:rsid w:val="007716E0"/>
    <w:rsid w:val="00772954"/>
    <w:rsid w:val="00772E01"/>
    <w:rsid w:val="00773856"/>
    <w:rsid w:val="00774202"/>
    <w:rsid w:val="00774A46"/>
    <w:rsid w:val="00774B4E"/>
    <w:rsid w:val="00774C58"/>
    <w:rsid w:val="00774E08"/>
    <w:rsid w:val="0077569E"/>
    <w:rsid w:val="00777252"/>
    <w:rsid w:val="00780492"/>
    <w:rsid w:val="0078211D"/>
    <w:rsid w:val="007827EE"/>
    <w:rsid w:val="007827F0"/>
    <w:rsid w:val="00782AC2"/>
    <w:rsid w:val="00782FC3"/>
    <w:rsid w:val="00783035"/>
    <w:rsid w:val="00783DE0"/>
    <w:rsid w:val="00784A40"/>
    <w:rsid w:val="007859A8"/>
    <w:rsid w:val="007902CE"/>
    <w:rsid w:val="0079053A"/>
    <w:rsid w:val="0079118B"/>
    <w:rsid w:val="007952AF"/>
    <w:rsid w:val="007953A4"/>
    <w:rsid w:val="007A31AA"/>
    <w:rsid w:val="007A4446"/>
    <w:rsid w:val="007A460C"/>
    <w:rsid w:val="007A4F4C"/>
    <w:rsid w:val="007A7590"/>
    <w:rsid w:val="007B01E3"/>
    <w:rsid w:val="007B04F3"/>
    <w:rsid w:val="007B089E"/>
    <w:rsid w:val="007B0DBD"/>
    <w:rsid w:val="007B266F"/>
    <w:rsid w:val="007B2D24"/>
    <w:rsid w:val="007B38ED"/>
    <w:rsid w:val="007B464B"/>
    <w:rsid w:val="007B4BD0"/>
    <w:rsid w:val="007B517D"/>
    <w:rsid w:val="007B54DF"/>
    <w:rsid w:val="007C0ADF"/>
    <w:rsid w:val="007C2269"/>
    <w:rsid w:val="007C2444"/>
    <w:rsid w:val="007C42BD"/>
    <w:rsid w:val="007C6128"/>
    <w:rsid w:val="007C7BFF"/>
    <w:rsid w:val="007D0C2D"/>
    <w:rsid w:val="007D3020"/>
    <w:rsid w:val="007D47FA"/>
    <w:rsid w:val="007D6D43"/>
    <w:rsid w:val="007D7A93"/>
    <w:rsid w:val="007E0658"/>
    <w:rsid w:val="007E1646"/>
    <w:rsid w:val="007E1F97"/>
    <w:rsid w:val="007E45D6"/>
    <w:rsid w:val="007E4FB7"/>
    <w:rsid w:val="007E5FD8"/>
    <w:rsid w:val="007E6172"/>
    <w:rsid w:val="007E6FD9"/>
    <w:rsid w:val="007E7C13"/>
    <w:rsid w:val="007F19E3"/>
    <w:rsid w:val="007F1B6F"/>
    <w:rsid w:val="007F2029"/>
    <w:rsid w:val="007F4059"/>
    <w:rsid w:val="007F51A2"/>
    <w:rsid w:val="007F6B34"/>
    <w:rsid w:val="007F7CCA"/>
    <w:rsid w:val="008012F4"/>
    <w:rsid w:val="0080140F"/>
    <w:rsid w:val="00801674"/>
    <w:rsid w:val="00802775"/>
    <w:rsid w:val="008031EC"/>
    <w:rsid w:val="00804F46"/>
    <w:rsid w:val="00806B4B"/>
    <w:rsid w:val="008103FE"/>
    <w:rsid w:val="008110BA"/>
    <w:rsid w:val="00811205"/>
    <w:rsid w:val="00811AEF"/>
    <w:rsid w:val="00812AEE"/>
    <w:rsid w:val="00812DA0"/>
    <w:rsid w:val="0081540D"/>
    <w:rsid w:val="008155C2"/>
    <w:rsid w:val="00820F75"/>
    <w:rsid w:val="0082254A"/>
    <w:rsid w:val="008227C2"/>
    <w:rsid w:val="00823AB2"/>
    <w:rsid w:val="0082456F"/>
    <w:rsid w:val="008258CE"/>
    <w:rsid w:val="008266A2"/>
    <w:rsid w:val="00827018"/>
    <w:rsid w:val="00832695"/>
    <w:rsid w:val="00832D29"/>
    <w:rsid w:val="008337E9"/>
    <w:rsid w:val="00836D84"/>
    <w:rsid w:val="008400E4"/>
    <w:rsid w:val="00841D07"/>
    <w:rsid w:val="00843B29"/>
    <w:rsid w:val="008441F8"/>
    <w:rsid w:val="008456AC"/>
    <w:rsid w:val="008458A1"/>
    <w:rsid w:val="008463CE"/>
    <w:rsid w:val="00846939"/>
    <w:rsid w:val="00846F13"/>
    <w:rsid w:val="00847F8F"/>
    <w:rsid w:val="00850A82"/>
    <w:rsid w:val="00851B5A"/>
    <w:rsid w:val="00853B32"/>
    <w:rsid w:val="00856B59"/>
    <w:rsid w:val="008573BA"/>
    <w:rsid w:val="00857BFC"/>
    <w:rsid w:val="00857F5B"/>
    <w:rsid w:val="008608F8"/>
    <w:rsid w:val="00861A2E"/>
    <w:rsid w:val="008645D0"/>
    <w:rsid w:val="00864807"/>
    <w:rsid w:val="00866A66"/>
    <w:rsid w:val="00866ACA"/>
    <w:rsid w:val="00872BD7"/>
    <w:rsid w:val="008736FC"/>
    <w:rsid w:val="00874872"/>
    <w:rsid w:val="0087621E"/>
    <w:rsid w:val="0087655D"/>
    <w:rsid w:val="00877767"/>
    <w:rsid w:val="0088287C"/>
    <w:rsid w:val="00882D5A"/>
    <w:rsid w:val="00884875"/>
    <w:rsid w:val="00884AC2"/>
    <w:rsid w:val="00886A12"/>
    <w:rsid w:val="00887C65"/>
    <w:rsid w:val="00890CD5"/>
    <w:rsid w:val="00894822"/>
    <w:rsid w:val="0089568B"/>
    <w:rsid w:val="00895F05"/>
    <w:rsid w:val="008960B0"/>
    <w:rsid w:val="00897E32"/>
    <w:rsid w:val="008A0D74"/>
    <w:rsid w:val="008A173D"/>
    <w:rsid w:val="008A32C4"/>
    <w:rsid w:val="008A35B8"/>
    <w:rsid w:val="008A4200"/>
    <w:rsid w:val="008A42B5"/>
    <w:rsid w:val="008A666B"/>
    <w:rsid w:val="008A6C01"/>
    <w:rsid w:val="008B1CF0"/>
    <w:rsid w:val="008B349E"/>
    <w:rsid w:val="008B488D"/>
    <w:rsid w:val="008B6CA2"/>
    <w:rsid w:val="008C1539"/>
    <w:rsid w:val="008C19FF"/>
    <w:rsid w:val="008C5777"/>
    <w:rsid w:val="008C5B92"/>
    <w:rsid w:val="008C5F02"/>
    <w:rsid w:val="008C7378"/>
    <w:rsid w:val="008D1991"/>
    <w:rsid w:val="008D1E3C"/>
    <w:rsid w:val="008D3391"/>
    <w:rsid w:val="008D37A0"/>
    <w:rsid w:val="008D4B85"/>
    <w:rsid w:val="008D4F86"/>
    <w:rsid w:val="008D5E2F"/>
    <w:rsid w:val="008D7772"/>
    <w:rsid w:val="008D7D32"/>
    <w:rsid w:val="008E0A33"/>
    <w:rsid w:val="008E294A"/>
    <w:rsid w:val="008E4B22"/>
    <w:rsid w:val="008E6F0E"/>
    <w:rsid w:val="008E6F2C"/>
    <w:rsid w:val="008E735E"/>
    <w:rsid w:val="008F1A80"/>
    <w:rsid w:val="008F23B9"/>
    <w:rsid w:val="008F36B6"/>
    <w:rsid w:val="008F4429"/>
    <w:rsid w:val="008F455A"/>
    <w:rsid w:val="008F4D9A"/>
    <w:rsid w:val="008F5E1D"/>
    <w:rsid w:val="008F5FC7"/>
    <w:rsid w:val="008F62C6"/>
    <w:rsid w:val="008F6748"/>
    <w:rsid w:val="008F6961"/>
    <w:rsid w:val="008F706B"/>
    <w:rsid w:val="008F7A3B"/>
    <w:rsid w:val="009009BC"/>
    <w:rsid w:val="00900E99"/>
    <w:rsid w:val="0091098D"/>
    <w:rsid w:val="00910AB7"/>
    <w:rsid w:val="00914500"/>
    <w:rsid w:val="00915368"/>
    <w:rsid w:val="00915EC8"/>
    <w:rsid w:val="00916A97"/>
    <w:rsid w:val="00917AD1"/>
    <w:rsid w:val="00917C10"/>
    <w:rsid w:val="00920D08"/>
    <w:rsid w:val="00921E6B"/>
    <w:rsid w:val="009220A2"/>
    <w:rsid w:val="009230C4"/>
    <w:rsid w:val="00923241"/>
    <w:rsid w:val="009232E1"/>
    <w:rsid w:val="009260C3"/>
    <w:rsid w:val="0093001D"/>
    <w:rsid w:val="00930745"/>
    <w:rsid w:val="00933887"/>
    <w:rsid w:val="00935541"/>
    <w:rsid w:val="00935B06"/>
    <w:rsid w:val="00936378"/>
    <w:rsid w:val="00936AAF"/>
    <w:rsid w:val="00937538"/>
    <w:rsid w:val="009378DD"/>
    <w:rsid w:val="00937BE2"/>
    <w:rsid w:val="00940517"/>
    <w:rsid w:val="00941765"/>
    <w:rsid w:val="00944554"/>
    <w:rsid w:val="00946A74"/>
    <w:rsid w:val="00946A7E"/>
    <w:rsid w:val="00946C9B"/>
    <w:rsid w:val="00947770"/>
    <w:rsid w:val="00950077"/>
    <w:rsid w:val="00950F96"/>
    <w:rsid w:val="009517C0"/>
    <w:rsid w:val="00951997"/>
    <w:rsid w:val="009520CA"/>
    <w:rsid w:val="00953D98"/>
    <w:rsid w:val="009541E0"/>
    <w:rsid w:val="00954932"/>
    <w:rsid w:val="0095551E"/>
    <w:rsid w:val="00955C51"/>
    <w:rsid w:val="009576D8"/>
    <w:rsid w:val="009605EC"/>
    <w:rsid w:val="00961860"/>
    <w:rsid w:val="00961DE7"/>
    <w:rsid w:val="009650BF"/>
    <w:rsid w:val="00965415"/>
    <w:rsid w:val="00967473"/>
    <w:rsid w:val="009675E6"/>
    <w:rsid w:val="00971E43"/>
    <w:rsid w:val="009736DF"/>
    <w:rsid w:val="00976493"/>
    <w:rsid w:val="00977BE6"/>
    <w:rsid w:val="009818C8"/>
    <w:rsid w:val="009831C8"/>
    <w:rsid w:val="009860F3"/>
    <w:rsid w:val="00986B52"/>
    <w:rsid w:val="00987143"/>
    <w:rsid w:val="00987CBA"/>
    <w:rsid w:val="00987CFF"/>
    <w:rsid w:val="00991454"/>
    <w:rsid w:val="00991A09"/>
    <w:rsid w:val="00992F00"/>
    <w:rsid w:val="009940B1"/>
    <w:rsid w:val="00995238"/>
    <w:rsid w:val="009957EF"/>
    <w:rsid w:val="009976A9"/>
    <w:rsid w:val="009A0FD9"/>
    <w:rsid w:val="009A1738"/>
    <w:rsid w:val="009A20E4"/>
    <w:rsid w:val="009A21E3"/>
    <w:rsid w:val="009A2458"/>
    <w:rsid w:val="009A327A"/>
    <w:rsid w:val="009A4144"/>
    <w:rsid w:val="009A4329"/>
    <w:rsid w:val="009A4B61"/>
    <w:rsid w:val="009A5FF7"/>
    <w:rsid w:val="009A7DAF"/>
    <w:rsid w:val="009B04C7"/>
    <w:rsid w:val="009B12C8"/>
    <w:rsid w:val="009B2836"/>
    <w:rsid w:val="009B4FD7"/>
    <w:rsid w:val="009B5354"/>
    <w:rsid w:val="009B5EBD"/>
    <w:rsid w:val="009B6A93"/>
    <w:rsid w:val="009C2A0A"/>
    <w:rsid w:val="009C4A5C"/>
    <w:rsid w:val="009C5B57"/>
    <w:rsid w:val="009C5B96"/>
    <w:rsid w:val="009C7190"/>
    <w:rsid w:val="009C731B"/>
    <w:rsid w:val="009C7657"/>
    <w:rsid w:val="009D167B"/>
    <w:rsid w:val="009D43B5"/>
    <w:rsid w:val="009D5CC9"/>
    <w:rsid w:val="009D776E"/>
    <w:rsid w:val="009E0502"/>
    <w:rsid w:val="009E09ED"/>
    <w:rsid w:val="009E18CD"/>
    <w:rsid w:val="009E3603"/>
    <w:rsid w:val="009E4BCC"/>
    <w:rsid w:val="009E4EEC"/>
    <w:rsid w:val="009E4F57"/>
    <w:rsid w:val="009E70FC"/>
    <w:rsid w:val="009E77A9"/>
    <w:rsid w:val="009E7FC7"/>
    <w:rsid w:val="009F04FC"/>
    <w:rsid w:val="009F22A4"/>
    <w:rsid w:val="009F3129"/>
    <w:rsid w:val="009F4BFB"/>
    <w:rsid w:val="009F6A07"/>
    <w:rsid w:val="00A00B78"/>
    <w:rsid w:val="00A0185B"/>
    <w:rsid w:val="00A01BFC"/>
    <w:rsid w:val="00A032C5"/>
    <w:rsid w:val="00A05E6E"/>
    <w:rsid w:val="00A07D74"/>
    <w:rsid w:val="00A1071A"/>
    <w:rsid w:val="00A10720"/>
    <w:rsid w:val="00A108CC"/>
    <w:rsid w:val="00A10D82"/>
    <w:rsid w:val="00A11220"/>
    <w:rsid w:val="00A12E17"/>
    <w:rsid w:val="00A1385E"/>
    <w:rsid w:val="00A14122"/>
    <w:rsid w:val="00A14162"/>
    <w:rsid w:val="00A1417C"/>
    <w:rsid w:val="00A146B3"/>
    <w:rsid w:val="00A16200"/>
    <w:rsid w:val="00A16DF8"/>
    <w:rsid w:val="00A16EBF"/>
    <w:rsid w:val="00A17527"/>
    <w:rsid w:val="00A22C24"/>
    <w:rsid w:val="00A23328"/>
    <w:rsid w:val="00A2353A"/>
    <w:rsid w:val="00A2471D"/>
    <w:rsid w:val="00A24C23"/>
    <w:rsid w:val="00A26E09"/>
    <w:rsid w:val="00A30432"/>
    <w:rsid w:val="00A30523"/>
    <w:rsid w:val="00A30A0E"/>
    <w:rsid w:val="00A34A5A"/>
    <w:rsid w:val="00A37D8B"/>
    <w:rsid w:val="00A40E88"/>
    <w:rsid w:val="00A41A40"/>
    <w:rsid w:val="00A4263B"/>
    <w:rsid w:val="00A43838"/>
    <w:rsid w:val="00A43C29"/>
    <w:rsid w:val="00A45DAE"/>
    <w:rsid w:val="00A46378"/>
    <w:rsid w:val="00A46DB0"/>
    <w:rsid w:val="00A47466"/>
    <w:rsid w:val="00A4789B"/>
    <w:rsid w:val="00A47AF7"/>
    <w:rsid w:val="00A50371"/>
    <w:rsid w:val="00A5038D"/>
    <w:rsid w:val="00A515B2"/>
    <w:rsid w:val="00A537B0"/>
    <w:rsid w:val="00A53C3E"/>
    <w:rsid w:val="00A543C7"/>
    <w:rsid w:val="00A54EF9"/>
    <w:rsid w:val="00A554AD"/>
    <w:rsid w:val="00A56BDB"/>
    <w:rsid w:val="00A5764A"/>
    <w:rsid w:val="00A57C3F"/>
    <w:rsid w:val="00A57F8D"/>
    <w:rsid w:val="00A633F1"/>
    <w:rsid w:val="00A63F9A"/>
    <w:rsid w:val="00A648AF"/>
    <w:rsid w:val="00A64D81"/>
    <w:rsid w:val="00A66E4B"/>
    <w:rsid w:val="00A700E0"/>
    <w:rsid w:val="00A701B3"/>
    <w:rsid w:val="00A70B4F"/>
    <w:rsid w:val="00A70FF6"/>
    <w:rsid w:val="00A71A0A"/>
    <w:rsid w:val="00A73017"/>
    <w:rsid w:val="00A73C2A"/>
    <w:rsid w:val="00A74746"/>
    <w:rsid w:val="00A77D2D"/>
    <w:rsid w:val="00A80DD5"/>
    <w:rsid w:val="00A832A2"/>
    <w:rsid w:val="00A836D1"/>
    <w:rsid w:val="00A83E06"/>
    <w:rsid w:val="00A8497A"/>
    <w:rsid w:val="00A86F42"/>
    <w:rsid w:val="00A87A02"/>
    <w:rsid w:val="00A9095A"/>
    <w:rsid w:val="00A92655"/>
    <w:rsid w:val="00A9285E"/>
    <w:rsid w:val="00A92C1A"/>
    <w:rsid w:val="00A97DE2"/>
    <w:rsid w:val="00AA2828"/>
    <w:rsid w:val="00AA426B"/>
    <w:rsid w:val="00AA54B2"/>
    <w:rsid w:val="00AA5E10"/>
    <w:rsid w:val="00AA6855"/>
    <w:rsid w:val="00AA73D3"/>
    <w:rsid w:val="00AB1209"/>
    <w:rsid w:val="00AB128B"/>
    <w:rsid w:val="00AB3299"/>
    <w:rsid w:val="00AB4B11"/>
    <w:rsid w:val="00AB7200"/>
    <w:rsid w:val="00AC03A5"/>
    <w:rsid w:val="00AC0ABB"/>
    <w:rsid w:val="00AC2DD8"/>
    <w:rsid w:val="00AC4DED"/>
    <w:rsid w:val="00AC547C"/>
    <w:rsid w:val="00AC5B0B"/>
    <w:rsid w:val="00AC6320"/>
    <w:rsid w:val="00AC63AB"/>
    <w:rsid w:val="00AD0274"/>
    <w:rsid w:val="00AD0AFE"/>
    <w:rsid w:val="00AD1F40"/>
    <w:rsid w:val="00AD35FA"/>
    <w:rsid w:val="00AD5280"/>
    <w:rsid w:val="00AD5884"/>
    <w:rsid w:val="00AD5FDC"/>
    <w:rsid w:val="00AD607A"/>
    <w:rsid w:val="00AD7F94"/>
    <w:rsid w:val="00AE1257"/>
    <w:rsid w:val="00AE172D"/>
    <w:rsid w:val="00AE24E5"/>
    <w:rsid w:val="00AE5A8A"/>
    <w:rsid w:val="00AE5DA0"/>
    <w:rsid w:val="00AE6290"/>
    <w:rsid w:val="00AE6AFE"/>
    <w:rsid w:val="00AE6FDB"/>
    <w:rsid w:val="00AE7977"/>
    <w:rsid w:val="00AF015D"/>
    <w:rsid w:val="00AF28E3"/>
    <w:rsid w:val="00AF2A19"/>
    <w:rsid w:val="00AF41AA"/>
    <w:rsid w:val="00AF460C"/>
    <w:rsid w:val="00AF5F38"/>
    <w:rsid w:val="00AF60B8"/>
    <w:rsid w:val="00AF6318"/>
    <w:rsid w:val="00AF738B"/>
    <w:rsid w:val="00AF7D02"/>
    <w:rsid w:val="00B010A3"/>
    <w:rsid w:val="00B033DB"/>
    <w:rsid w:val="00B04126"/>
    <w:rsid w:val="00B04683"/>
    <w:rsid w:val="00B07096"/>
    <w:rsid w:val="00B11B57"/>
    <w:rsid w:val="00B13533"/>
    <w:rsid w:val="00B1742D"/>
    <w:rsid w:val="00B17F0A"/>
    <w:rsid w:val="00B217D5"/>
    <w:rsid w:val="00B22743"/>
    <w:rsid w:val="00B239BB"/>
    <w:rsid w:val="00B2449A"/>
    <w:rsid w:val="00B31B1E"/>
    <w:rsid w:val="00B31C57"/>
    <w:rsid w:val="00B32706"/>
    <w:rsid w:val="00B32FBE"/>
    <w:rsid w:val="00B3470E"/>
    <w:rsid w:val="00B37629"/>
    <w:rsid w:val="00B40C26"/>
    <w:rsid w:val="00B41FEF"/>
    <w:rsid w:val="00B437B8"/>
    <w:rsid w:val="00B44623"/>
    <w:rsid w:val="00B44FA5"/>
    <w:rsid w:val="00B460B9"/>
    <w:rsid w:val="00B47A44"/>
    <w:rsid w:val="00B512B5"/>
    <w:rsid w:val="00B52591"/>
    <w:rsid w:val="00B551E6"/>
    <w:rsid w:val="00B57B9D"/>
    <w:rsid w:val="00B61A25"/>
    <w:rsid w:val="00B62AC6"/>
    <w:rsid w:val="00B63548"/>
    <w:rsid w:val="00B64832"/>
    <w:rsid w:val="00B64DC2"/>
    <w:rsid w:val="00B651B3"/>
    <w:rsid w:val="00B66591"/>
    <w:rsid w:val="00B6784F"/>
    <w:rsid w:val="00B70359"/>
    <w:rsid w:val="00B70F23"/>
    <w:rsid w:val="00B72484"/>
    <w:rsid w:val="00B72834"/>
    <w:rsid w:val="00B74064"/>
    <w:rsid w:val="00B741A5"/>
    <w:rsid w:val="00B7430B"/>
    <w:rsid w:val="00B74509"/>
    <w:rsid w:val="00B7708B"/>
    <w:rsid w:val="00B7729B"/>
    <w:rsid w:val="00B80073"/>
    <w:rsid w:val="00B82203"/>
    <w:rsid w:val="00B83079"/>
    <w:rsid w:val="00B83A44"/>
    <w:rsid w:val="00B84125"/>
    <w:rsid w:val="00B85386"/>
    <w:rsid w:val="00B95096"/>
    <w:rsid w:val="00B95161"/>
    <w:rsid w:val="00B9576E"/>
    <w:rsid w:val="00BA0270"/>
    <w:rsid w:val="00BA0964"/>
    <w:rsid w:val="00BA47C9"/>
    <w:rsid w:val="00BA5CC4"/>
    <w:rsid w:val="00BB16E1"/>
    <w:rsid w:val="00BB32D8"/>
    <w:rsid w:val="00BB36B6"/>
    <w:rsid w:val="00BB43CC"/>
    <w:rsid w:val="00BB45A1"/>
    <w:rsid w:val="00BB466A"/>
    <w:rsid w:val="00BB48ED"/>
    <w:rsid w:val="00BB5575"/>
    <w:rsid w:val="00BB6F0C"/>
    <w:rsid w:val="00BB7876"/>
    <w:rsid w:val="00BC1512"/>
    <w:rsid w:val="00BC338E"/>
    <w:rsid w:val="00BC4FDA"/>
    <w:rsid w:val="00BC5351"/>
    <w:rsid w:val="00BD38BE"/>
    <w:rsid w:val="00BD4034"/>
    <w:rsid w:val="00BD4D89"/>
    <w:rsid w:val="00BD4E56"/>
    <w:rsid w:val="00BD503F"/>
    <w:rsid w:val="00BD7DF6"/>
    <w:rsid w:val="00BE06BB"/>
    <w:rsid w:val="00BE5B23"/>
    <w:rsid w:val="00BE6AE9"/>
    <w:rsid w:val="00BF079F"/>
    <w:rsid w:val="00BF1A5B"/>
    <w:rsid w:val="00BF33EC"/>
    <w:rsid w:val="00BF5115"/>
    <w:rsid w:val="00BF5C38"/>
    <w:rsid w:val="00C003DB"/>
    <w:rsid w:val="00C00533"/>
    <w:rsid w:val="00C01F20"/>
    <w:rsid w:val="00C02D51"/>
    <w:rsid w:val="00C04280"/>
    <w:rsid w:val="00C04D81"/>
    <w:rsid w:val="00C077D6"/>
    <w:rsid w:val="00C12DB9"/>
    <w:rsid w:val="00C15F58"/>
    <w:rsid w:val="00C16A55"/>
    <w:rsid w:val="00C20883"/>
    <w:rsid w:val="00C249F5"/>
    <w:rsid w:val="00C24C3A"/>
    <w:rsid w:val="00C26925"/>
    <w:rsid w:val="00C30C05"/>
    <w:rsid w:val="00C342BD"/>
    <w:rsid w:val="00C35221"/>
    <w:rsid w:val="00C375A9"/>
    <w:rsid w:val="00C40706"/>
    <w:rsid w:val="00C4361F"/>
    <w:rsid w:val="00C448B3"/>
    <w:rsid w:val="00C45946"/>
    <w:rsid w:val="00C50E65"/>
    <w:rsid w:val="00C51059"/>
    <w:rsid w:val="00C511ED"/>
    <w:rsid w:val="00C51546"/>
    <w:rsid w:val="00C54C83"/>
    <w:rsid w:val="00C55321"/>
    <w:rsid w:val="00C553F3"/>
    <w:rsid w:val="00C576AC"/>
    <w:rsid w:val="00C61CD2"/>
    <w:rsid w:val="00C62525"/>
    <w:rsid w:val="00C633DC"/>
    <w:rsid w:val="00C63D8D"/>
    <w:rsid w:val="00C644D7"/>
    <w:rsid w:val="00C649B4"/>
    <w:rsid w:val="00C64F55"/>
    <w:rsid w:val="00C6514A"/>
    <w:rsid w:val="00C66B3D"/>
    <w:rsid w:val="00C677C0"/>
    <w:rsid w:val="00C67A1E"/>
    <w:rsid w:val="00C702CB"/>
    <w:rsid w:val="00C7144A"/>
    <w:rsid w:val="00C71AB4"/>
    <w:rsid w:val="00C723BD"/>
    <w:rsid w:val="00C72C73"/>
    <w:rsid w:val="00C73A51"/>
    <w:rsid w:val="00C7429E"/>
    <w:rsid w:val="00C745C4"/>
    <w:rsid w:val="00C74B27"/>
    <w:rsid w:val="00C766BC"/>
    <w:rsid w:val="00C770BE"/>
    <w:rsid w:val="00C77334"/>
    <w:rsid w:val="00C77402"/>
    <w:rsid w:val="00C8108E"/>
    <w:rsid w:val="00C81513"/>
    <w:rsid w:val="00C826E0"/>
    <w:rsid w:val="00C83603"/>
    <w:rsid w:val="00C84E75"/>
    <w:rsid w:val="00C84FCF"/>
    <w:rsid w:val="00C85059"/>
    <w:rsid w:val="00C85D4D"/>
    <w:rsid w:val="00C86789"/>
    <w:rsid w:val="00C86A84"/>
    <w:rsid w:val="00C92741"/>
    <w:rsid w:val="00C92756"/>
    <w:rsid w:val="00C95008"/>
    <w:rsid w:val="00C96057"/>
    <w:rsid w:val="00CA0032"/>
    <w:rsid w:val="00CA115D"/>
    <w:rsid w:val="00CA3EF0"/>
    <w:rsid w:val="00CA4AC3"/>
    <w:rsid w:val="00CA67FD"/>
    <w:rsid w:val="00CB0EB5"/>
    <w:rsid w:val="00CB1DFD"/>
    <w:rsid w:val="00CB3B3F"/>
    <w:rsid w:val="00CB40AD"/>
    <w:rsid w:val="00CB45ED"/>
    <w:rsid w:val="00CB4C2E"/>
    <w:rsid w:val="00CB4D5F"/>
    <w:rsid w:val="00CB6406"/>
    <w:rsid w:val="00CB71B3"/>
    <w:rsid w:val="00CB7B04"/>
    <w:rsid w:val="00CB7BB9"/>
    <w:rsid w:val="00CC01BB"/>
    <w:rsid w:val="00CC03F6"/>
    <w:rsid w:val="00CC08C0"/>
    <w:rsid w:val="00CC1496"/>
    <w:rsid w:val="00CC2F0B"/>
    <w:rsid w:val="00CC3B59"/>
    <w:rsid w:val="00CC3BC7"/>
    <w:rsid w:val="00CC45D7"/>
    <w:rsid w:val="00CC4BF1"/>
    <w:rsid w:val="00CC575A"/>
    <w:rsid w:val="00CC686F"/>
    <w:rsid w:val="00CC69FD"/>
    <w:rsid w:val="00CD1D9E"/>
    <w:rsid w:val="00CD2A36"/>
    <w:rsid w:val="00CD322A"/>
    <w:rsid w:val="00CD54B0"/>
    <w:rsid w:val="00CD65DB"/>
    <w:rsid w:val="00CE0AC1"/>
    <w:rsid w:val="00CE1818"/>
    <w:rsid w:val="00CE4611"/>
    <w:rsid w:val="00CE4717"/>
    <w:rsid w:val="00CE4B61"/>
    <w:rsid w:val="00CE4B96"/>
    <w:rsid w:val="00CE57E0"/>
    <w:rsid w:val="00CE5BE9"/>
    <w:rsid w:val="00CE5C86"/>
    <w:rsid w:val="00CE5D6B"/>
    <w:rsid w:val="00CF00E2"/>
    <w:rsid w:val="00CF11EC"/>
    <w:rsid w:val="00CF1B90"/>
    <w:rsid w:val="00CF23C1"/>
    <w:rsid w:val="00CF5ED4"/>
    <w:rsid w:val="00CF62CD"/>
    <w:rsid w:val="00D0077D"/>
    <w:rsid w:val="00D00991"/>
    <w:rsid w:val="00D009F3"/>
    <w:rsid w:val="00D01CEF"/>
    <w:rsid w:val="00D01D1C"/>
    <w:rsid w:val="00D01DA2"/>
    <w:rsid w:val="00D032D6"/>
    <w:rsid w:val="00D04012"/>
    <w:rsid w:val="00D057FF"/>
    <w:rsid w:val="00D0659A"/>
    <w:rsid w:val="00D06ADB"/>
    <w:rsid w:val="00D06F52"/>
    <w:rsid w:val="00D0720C"/>
    <w:rsid w:val="00D122CE"/>
    <w:rsid w:val="00D1362F"/>
    <w:rsid w:val="00D16619"/>
    <w:rsid w:val="00D16D1D"/>
    <w:rsid w:val="00D17013"/>
    <w:rsid w:val="00D218B3"/>
    <w:rsid w:val="00D2246B"/>
    <w:rsid w:val="00D22937"/>
    <w:rsid w:val="00D229D6"/>
    <w:rsid w:val="00D23C3D"/>
    <w:rsid w:val="00D2560C"/>
    <w:rsid w:val="00D26976"/>
    <w:rsid w:val="00D2722B"/>
    <w:rsid w:val="00D27365"/>
    <w:rsid w:val="00D279F1"/>
    <w:rsid w:val="00D30992"/>
    <w:rsid w:val="00D31A0D"/>
    <w:rsid w:val="00D31E25"/>
    <w:rsid w:val="00D3269C"/>
    <w:rsid w:val="00D359D5"/>
    <w:rsid w:val="00D37838"/>
    <w:rsid w:val="00D40427"/>
    <w:rsid w:val="00D42463"/>
    <w:rsid w:val="00D43336"/>
    <w:rsid w:val="00D439D7"/>
    <w:rsid w:val="00D456B5"/>
    <w:rsid w:val="00D47FF2"/>
    <w:rsid w:val="00D51569"/>
    <w:rsid w:val="00D5219F"/>
    <w:rsid w:val="00D52856"/>
    <w:rsid w:val="00D5611F"/>
    <w:rsid w:val="00D57177"/>
    <w:rsid w:val="00D60638"/>
    <w:rsid w:val="00D61D8E"/>
    <w:rsid w:val="00D62176"/>
    <w:rsid w:val="00D62EF8"/>
    <w:rsid w:val="00D63307"/>
    <w:rsid w:val="00D6488A"/>
    <w:rsid w:val="00D64892"/>
    <w:rsid w:val="00D65959"/>
    <w:rsid w:val="00D6671D"/>
    <w:rsid w:val="00D67819"/>
    <w:rsid w:val="00D713BA"/>
    <w:rsid w:val="00D71518"/>
    <w:rsid w:val="00D72E06"/>
    <w:rsid w:val="00D72F91"/>
    <w:rsid w:val="00D74146"/>
    <w:rsid w:val="00D74A99"/>
    <w:rsid w:val="00D75C24"/>
    <w:rsid w:val="00D75F50"/>
    <w:rsid w:val="00D76135"/>
    <w:rsid w:val="00D80410"/>
    <w:rsid w:val="00D80944"/>
    <w:rsid w:val="00D8095C"/>
    <w:rsid w:val="00D8167E"/>
    <w:rsid w:val="00D82804"/>
    <w:rsid w:val="00D82D93"/>
    <w:rsid w:val="00D83C2C"/>
    <w:rsid w:val="00D83F8A"/>
    <w:rsid w:val="00D84AF2"/>
    <w:rsid w:val="00D85719"/>
    <w:rsid w:val="00D85A51"/>
    <w:rsid w:val="00D864DE"/>
    <w:rsid w:val="00D8736D"/>
    <w:rsid w:val="00D87579"/>
    <w:rsid w:val="00D87663"/>
    <w:rsid w:val="00D90955"/>
    <w:rsid w:val="00D90F46"/>
    <w:rsid w:val="00D9221B"/>
    <w:rsid w:val="00D929BD"/>
    <w:rsid w:val="00D92F7D"/>
    <w:rsid w:val="00D958EF"/>
    <w:rsid w:val="00D9796C"/>
    <w:rsid w:val="00DA152A"/>
    <w:rsid w:val="00DA1BA1"/>
    <w:rsid w:val="00DA239C"/>
    <w:rsid w:val="00DA23C9"/>
    <w:rsid w:val="00DA2F6A"/>
    <w:rsid w:val="00DA356E"/>
    <w:rsid w:val="00DA3DE1"/>
    <w:rsid w:val="00DA40A3"/>
    <w:rsid w:val="00DA4BC6"/>
    <w:rsid w:val="00DA4EC4"/>
    <w:rsid w:val="00DA5F18"/>
    <w:rsid w:val="00DA6286"/>
    <w:rsid w:val="00DA64A5"/>
    <w:rsid w:val="00DA713E"/>
    <w:rsid w:val="00DB0146"/>
    <w:rsid w:val="00DB0447"/>
    <w:rsid w:val="00DB0BF6"/>
    <w:rsid w:val="00DB1880"/>
    <w:rsid w:val="00DB2D56"/>
    <w:rsid w:val="00DB5340"/>
    <w:rsid w:val="00DB6A3C"/>
    <w:rsid w:val="00DB6F97"/>
    <w:rsid w:val="00DC0D97"/>
    <w:rsid w:val="00DC1CD3"/>
    <w:rsid w:val="00DC3FEF"/>
    <w:rsid w:val="00DC5C51"/>
    <w:rsid w:val="00DC6ACF"/>
    <w:rsid w:val="00DC7842"/>
    <w:rsid w:val="00DD09D9"/>
    <w:rsid w:val="00DD244E"/>
    <w:rsid w:val="00DD2B68"/>
    <w:rsid w:val="00DD4373"/>
    <w:rsid w:val="00DD62CD"/>
    <w:rsid w:val="00DD6532"/>
    <w:rsid w:val="00DD7A4E"/>
    <w:rsid w:val="00DE2048"/>
    <w:rsid w:val="00DE2509"/>
    <w:rsid w:val="00DE2722"/>
    <w:rsid w:val="00DE39EB"/>
    <w:rsid w:val="00DE5127"/>
    <w:rsid w:val="00DE54EB"/>
    <w:rsid w:val="00DE5857"/>
    <w:rsid w:val="00DE590D"/>
    <w:rsid w:val="00DE59B8"/>
    <w:rsid w:val="00DF0869"/>
    <w:rsid w:val="00DF0D95"/>
    <w:rsid w:val="00DF45F2"/>
    <w:rsid w:val="00DF4A1A"/>
    <w:rsid w:val="00DF4A7F"/>
    <w:rsid w:val="00DF612C"/>
    <w:rsid w:val="00DF7953"/>
    <w:rsid w:val="00E001B0"/>
    <w:rsid w:val="00E01EF2"/>
    <w:rsid w:val="00E022AA"/>
    <w:rsid w:val="00E02B52"/>
    <w:rsid w:val="00E0629C"/>
    <w:rsid w:val="00E06472"/>
    <w:rsid w:val="00E07FCF"/>
    <w:rsid w:val="00E10073"/>
    <w:rsid w:val="00E1077D"/>
    <w:rsid w:val="00E112CB"/>
    <w:rsid w:val="00E12BF9"/>
    <w:rsid w:val="00E13143"/>
    <w:rsid w:val="00E1326A"/>
    <w:rsid w:val="00E13449"/>
    <w:rsid w:val="00E1397F"/>
    <w:rsid w:val="00E142DE"/>
    <w:rsid w:val="00E14531"/>
    <w:rsid w:val="00E1534A"/>
    <w:rsid w:val="00E16E6A"/>
    <w:rsid w:val="00E26004"/>
    <w:rsid w:val="00E275F8"/>
    <w:rsid w:val="00E307DE"/>
    <w:rsid w:val="00E313C7"/>
    <w:rsid w:val="00E3158A"/>
    <w:rsid w:val="00E33038"/>
    <w:rsid w:val="00E33CC0"/>
    <w:rsid w:val="00E33F55"/>
    <w:rsid w:val="00E33F59"/>
    <w:rsid w:val="00E37ADF"/>
    <w:rsid w:val="00E37CBB"/>
    <w:rsid w:val="00E37E79"/>
    <w:rsid w:val="00E411D4"/>
    <w:rsid w:val="00E4199F"/>
    <w:rsid w:val="00E426E3"/>
    <w:rsid w:val="00E42F06"/>
    <w:rsid w:val="00E43207"/>
    <w:rsid w:val="00E521F3"/>
    <w:rsid w:val="00E53197"/>
    <w:rsid w:val="00E54C43"/>
    <w:rsid w:val="00E56C40"/>
    <w:rsid w:val="00E56D46"/>
    <w:rsid w:val="00E5754F"/>
    <w:rsid w:val="00E602CC"/>
    <w:rsid w:val="00E61205"/>
    <w:rsid w:val="00E62C84"/>
    <w:rsid w:val="00E63262"/>
    <w:rsid w:val="00E633CE"/>
    <w:rsid w:val="00E6539C"/>
    <w:rsid w:val="00E659B8"/>
    <w:rsid w:val="00E71048"/>
    <w:rsid w:val="00E71E1B"/>
    <w:rsid w:val="00E72F78"/>
    <w:rsid w:val="00E73823"/>
    <w:rsid w:val="00E7513A"/>
    <w:rsid w:val="00E757C2"/>
    <w:rsid w:val="00E7634D"/>
    <w:rsid w:val="00E8246B"/>
    <w:rsid w:val="00E82932"/>
    <w:rsid w:val="00E83E59"/>
    <w:rsid w:val="00E84245"/>
    <w:rsid w:val="00E84637"/>
    <w:rsid w:val="00E86897"/>
    <w:rsid w:val="00E906D5"/>
    <w:rsid w:val="00E90799"/>
    <w:rsid w:val="00E9308C"/>
    <w:rsid w:val="00E93100"/>
    <w:rsid w:val="00E93D0A"/>
    <w:rsid w:val="00E93EF4"/>
    <w:rsid w:val="00E943E8"/>
    <w:rsid w:val="00E9501F"/>
    <w:rsid w:val="00E95C1D"/>
    <w:rsid w:val="00E963B7"/>
    <w:rsid w:val="00E96CF0"/>
    <w:rsid w:val="00EA06EF"/>
    <w:rsid w:val="00EA160B"/>
    <w:rsid w:val="00EA4304"/>
    <w:rsid w:val="00EA43C3"/>
    <w:rsid w:val="00EA5413"/>
    <w:rsid w:val="00EA6896"/>
    <w:rsid w:val="00EA703E"/>
    <w:rsid w:val="00EB061E"/>
    <w:rsid w:val="00EB33C4"/>
    <w:rsid w:val="00EB3E8D"/>
    <w:rsid w:val="00EB4F81"/>
    <w:rsid w:val="00EB502B"/>
    <w:rsid w:val="00EB60AA"/>
    <w:rsid w:val="00EB7283"/>
    <w:rsid w:val="00EC07FF"/>
    <w:rsid w:val="00EC10C5"/>
    <w:rsid w:val="00EC1AF9"/>
    <w:rsid w:val="00EC6970"/>
    <w:rsid w:val="00ED01EA"/>
    <w:rsid w:val="00ED4F88"/>
    <w:rsid w:val="00ED5A03"/>
    <w:rsid w:val="00ED6631"/>
    <w:rsid w:val="00EE0171"/>
    <w:rsid w:val="00EE12DB"/>
    <w:rsid w:val="00EE226B"/>
    <w:rsid w:val="00EE3045"/>
    <w:rsid w:val="00EE3C00"/>
    <w:rsid w:val="00EE4232"/>
    <w:rsid w:val="00EE6477"/>
    <w:rsid w:val="00EE6492"/>
    <w:rsid w:val="00EE771C"/>
    <w:rsid w:val="00EF04DA"/>
    <w:rsid w:val="00EF2153"/>
    <w:rsid w:val="00EF2EDB"/>
    <w:rsid w:val="00EF3069"/>
    <w:rsid w:val="00EF3939"/>
    <w:rsid w:val="00EF5696"/>
    <w:rsid w:val="00EF5A36"/>
    <w:rsid w:val="00EF72CE"/>
    <w:rsid w:val="00F0012F"/>
    <w:rsid w:val="00F040DA"/>
    <w:rsid w:val="00F10BD5"/>
    <w:rsid w:val="00F10C8B"/>
    <w:rsid w:val="00F114E4"/>
    <w:rsid w:val="00F135C6"/>
    <w:rsid w:val="00F13DB6"/>
    <w:rsid w:val="00F14237"/>
    <w:rsid w:val="00F14283"/>
    <w:rsid w:val="00F151F5"/>
    <w:rsid w:val="00F20424"/>
    <w:rsid w:val="00F221A9"/>
    <w:rsid w:val="00F232FA"/>
    <w:rsid w:val="00F25859"/>
    <w:rsid w:val="00F32BE3"/>
    <w:rsid w:val="00F330E2"/>
    <w:rsid w:val="00F334DC"/>
    <w:rsid w:val="00F33732"/>
    <w:rsid w:val="00F34C72"/>
    <w:rsid w:val="00F34EA6"/>
    <w:rsid w:val="00F35407"/>
    <w:rsid w:val="00F35570"/>
    <w:rsid w:val="00F35E22"/>
    <w:rsid w:val="00F365CE"/>
    <w:rsid w:val="00F40731"/>
    <w:rsid w:val="00F423C5"/>
    <w:rsid w:val="00F433C7"/>
    <w:rsid w:val="00F43DD5"/>
    <w:rsid w:val="00F45F8F"/>
    <w:rsid w:val="00F46E27"/>
    <w:rsid w:val="00F47234"/>
    <w:rsid w:val="00F47C21"/>
    <w:rsid w:val="00F47D9D"/>
    <w:rsid w:val="00F502A8"/>
    <w:rsid w:val="00F5069E"/>
    <w:rsid w:val="00F525BB"/>
    <w:rsid w:val="00F52E39"/>
    <w:rsid w:val="00F53351"/>
    <w:rsid w:val="00F535A0"/>
    <w:rsid w:val="00F53899"/>
    <w:rsid w:val="00F54F04"/>
    <w:rsid w:val="00F55AFF"/>
    <w:rsid w:val="00F6090A"/>
    <w:rsid w:val="00F60D6B"/>
    <w:rsid w:val="00F61215"/>
    <w:rsid w:val="00F61592"/>
    <w:rsid w:val="00F61622"/>
    <w:rsid w:val="00F625E0"/>
    <w:rsid w:val="00F63312"/>
    <w:rsid w:val="00F63357"/>
    <w:rsid w:val="00F6425C"/>
    <w:rsid w:val="00F66D35"/>
    <w:rsid w:val="00F67D0E"/>
    <w:rsid w:val="00F67F1D"/>
    <w:rsid w:val="00F7073F"/>
    <w:rsid w:val="00F728D1"/>
    <w:rsid w:val="00F7298F"/>
    <w:rsid w:val="00F7322B"/>
    <w:rsid w:val="00F73F95"/>
    <w:rsid w:val="00F776FB"/>
    <w:rsid w:val="00F82E5B"/>
    <w:rsid w:val="00F83453"/>
    <w:rsid w:val="00F83748"/>
    <w:rsid w:val="00F86AC6"/>
    <w:rsid w:val="00F9087E"/>
    <w:rsid w:val="00F90D8D"/>
    <w:rsid w:val="00F9542F"/>
    <w:rsid w:val="00F95490"/>
    <w:rsid w:val="00F96279"/>
    <w:rsid w:val="00F96361"/>
    <w:rsid w:val="00F9686E"/>
    <w:rsid w:val="00FA2338"/>
    <w:rsid w:val="00FA25E9"/>
    <w:rsid w:val="00FA4EBD"/>
    <w:rsid w:val="00FA619A"/>
    <w:rsid w:val="00FA6FA6"/>
    <w:rsid w:val="00FA7582"/>
    <w:rsid w:val="00FA76A5"/>
    <w:rsid w:val="00FB0C86"/>
    <w:rsid w:val="00FB2166"/>
    <w:rsid w:val="00FB3A0C"/>
    <w:rsid w:val="00FB62FD"/>
    <w:rsid w:val="00FC43BC"/>
    <w:rsid w:val="00FC4899"/>
    <w:rsid w:val="00FC5197"/>
    <w:rsid w:val="00FC5D4E"/>
    <w:rsid w:val="00FC699B"/>
    <w:rsid w:val="00FD3D6A"/>
    <w:rsid w:val="00FD3F2B"/>
    <w:rsid w:val="00FD3F6F"/>
    <w:rsid w:val="00FD4B35"/>
    <w:rsid w:val="00FD6832"/>
    <w:rsid w:val="00FD6B0F"/>
    <w:rsid w:val="00FD6D79"/>
    <w:rsid w:val="00FD7BDC"/>
    <w:rsid w:val="00FE07E4"/>
    <w:rsid w:val="00FE152D"/>
    <w:rsid w:val="00FE2635"/>
    <w:rsid w:val="00FE42F7"/>
    <w:rsid w:val="00FE4B57"/>
    <w:rsid w:val="00FE63F1"/>
    <w:rsid w:val="00FE7682"/>
    <w:rsid w:val="00FE77F6"/>
    <w:rsid w:val="00FF043C"/>
    <w:rsid w:val="00FF0F39"/>
    <w:rsid w:val="00FF0FFD"/>
    <w:rsid w:val="00FF2849"/>
    <w:rsid w:val="00FF2A4C"/>
    <w:rsid w:val="00FF2C53"/>
    <w:rsid w:val="00FF67C5"/>
    <w:rsid w:val="00FF7400"/>
    <w:rsid w:val="00FF7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623A5E"/>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623A5E"/>
    <w:pPr>
      <w:spacing w:after="120"/>
    </w:pPr>
  </w:style>
  <w:style w:type="character" w:customStyle="1" w:styleId="BodyTextChar">
    <w:name w:val="Body Text Char"/>
    <w:basedOn w:val="DefaultParagraphFont"/>
    <w:link w:val="BodyText"/>
    <w:uiPriority w:val="99"/>
    <w:semiHidden/>
    <w:rsid w:val="00623A5E"/>
  </w:style>
  <w:style w:type="paragraph" w:styleId="FootnoteText">
    <w:name w:val="footnote text"/>
    <w:basedOn w:val="Normal"/>
    <w:link w:val="FootnoteTextChar"/>
    <w:uiPriority w:val="99"/>
    <w:unhideWhenUsed/>
    <w:rsid w:val="004C2EC8"/>
    <w:pPr>
      <w:spacing w:after="0" w:line="240" w:lineRule="auto"/>
    </w:pPr>
    <w:rPr>
      <w:sz w:val="20"/>
      <w:szCs w:val="20"/>
    </w:rPr>
  </w:style>
  <w:style w:type="character" w:customStyle="1" w:styleId="FootnoteTextChar">
    <w:name w:val="Footnote Text Char"/>
    <w:basedOn w:val="DefaultParagraphFont"/>
    <w:link w:val="FootnoteText"/>
    <w:uiPriority w:val="99"/>
    <w:rsid w:val="004C2EC8"/>
    <w:rPr>
      <w:sz w:val="20"/>
      <w:szCs w:val="20"/>
    </w:rPr>
  </w:style>
  <w:style w:type="character" w:styleId="FootnoteReference">
    <w:name w:val="footnote reference"/>
    <w:basedOn w:val="DefaultParagraphFont"/>
    <w:uiPriority w:val="99"/>
    <w:semiHidden/>
    <w:unhideWhenUsed/>
    <w:rsid w:val="004C2EC8"/>
    <w:rPr>
      <w:vertAlign w:val="superscript"/>
    </w:rPr>
  </w:style>
  <w:style w:type="paragraph" w:styleId="NoSpacing">
    <w:name w:val="No Spacing"/>
    <w:qFormat/>
    <w:rsid w:val="00666A2D"/>
    <w:pPr>
      <w:bidi/>
      <w:spacing w:after="0" w:line="240" w:lineRule="auto"/>
    </w:pPr>
    <w:rPr>
      <w:rFonts w:cs="Arial"/>
      <w:sz w:val="24"/>
      <w:szCs w:val="24"/>
      <w:lang w:bidi="ar-SA"/>
    </w:rPr>
  </w:style>
  <w:style w:type="character" w:styleId="Hyperlink">
    <w:name w:val="Hyperlink"/>
    <w:basedOn w:val="DefaultParagraphFont"/>
    <w:uiPriority w:val="99"/>
    <w:unhideWhenUsed/>
    <w:rsid w:val="00935B06"/>
    <w:rPr>
      <w:color w:val="0563C1" w:themeColor="hyperlink"/>
      <w:u w:val="single"/>
    </w:rPr>
  </w:style>
  <w:style w:type="character" w:customStyle="1" w:styleId="UnresolvedMention">
    <w:name w:val="Unresolved Mention"/>
    <w:basedOn w:val="DefaultParagraphFont"/>
    <w:uiPriority w:val="99"/>
    <w:semiHidden/>
    <w:unhideWhenUsed/>
    <w:rsid w:val="00935B06"/>
    <w:rPr>
      <w:color w:val="605E5C"/>
      <w:shd w:val="clear" w:color="auto" w:fill="E1DFDD"/>
    </w:rPr>
  </w:style>
  <w:style w:type="character" w:styleId="FollowedHyperlink">
    <w:name w:val="FollowedHyperlink"/>
    <w:basedOn w:val="DefaultParagraphFont"/>
    <w:uiPriority w:val="99"/>
    <w:semiHidden/>
    <w:unhideWhenUsed/>
    <w:rsid w:val="00935B06"/>
    <w:rPr>
      <w:color w:val="954F72" w:themeColor="followedHyperlink"/>
      <w:u w:val="single"/>
    </w:rPr>
  </w:style>
  <w:style w:type="paragraph" w:styleId="ListParagraph">
    <w:name w:val="List Paragraph"/>
    <w:basedOn w:val="Normal"/>
    <w:uiPriority w:val="34"/>
    <w:qFormat/>
    <w:rsid w:val="000769F9"/>
    <w:pPr>
      <w:ind w:left="720"/>
      <w:contextualSpacing/>
    </w:pPr>
  </w:style>
  <w:style w:type="paragraph" w:styleId="BalloonText">
    <w:name w:val="Balloon Text"/>
    <w:basedOn w:val="Normal"/>
    <w:link w:val="BalloonTextChar"/>
    <w:uiPriority w:val="99"/>
    <w:semiHidden/>
    <w:unhideWhenUsed/>
    <w:rsid w:val="00D60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38"/>
    <w:rPr>
      <w:rFonts w:ascii="Segoe UI" w:hAnsi="Segoe UI" w:cs="Segoe UI"/>
      <w:sz w:val="18"/>
      <w:szCs w:val="18"/>
    </w:rPr>
  </w:style>
  <w:style w:type="paragraph" w:styleId="Revision">
    <w:name w:val="Revision"/>
    <w:hidden/>
    <w:uiPriority w:val="99"/>
    <w:semiHidden/>
    <w:rsid w:val="009D776E"/>
    <w:pPr>
      <w:spacing w:after="0" w:line="240" w:lineRule="auto"/>
    </w:pPr>
  </w:style>
  <w:style w:type="paragraph" w:styleId="Header">
    <w:name w:val="header"/>
    <w:basedOn w:val="Normal"/>
    <w:link w:val="HeaderChar"/>
    <w:uiPriority w:val="99"/>
    <w:unhideWhenUsed/>
    <w:rsid w:val="002B74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7450"/>
  </w:style>
  <w:style w:type="paragraph" w:styleId="Footer">
    <w:name w:val="footer"/>
    <w:basedOn w:val="Normal"/>
    <w:link w:val="FooterChar"/>
    <w:uiPriority w:val="99"/>
    <w:unhideWhenUsed/>
    <w:rsid w:val="002B74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7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623A5E"/>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623A5E"/>
    <w:pPr>
      <w:spacing w:after="120"/>
    </w:pPr>
  </w:style>
  <w:style w:type="character" w:customStyle="1" w:styleId="BodyTextChar">
    <w:name w:val="Body Text Char"/>
    <w:basedOn w:val="DefaultParagraphFont"/>
    <w:link w:val="BodyText"/>
    <w:uiPriority w:val="99"/>
    <w:semiHidden/>
    <w:rsid w:val="00623A5E"/>
  </w:style>
  <w:style w:type="paragraph" w:styleId="FootnoteText">
    <w:name w:val="footnote text"/>
    <w:basedOn w:val="Normal"/>
    <w:link w:val="FootnoteTextChar"/>
    <w:uiPriority w:val="99"/>
    <w:unhideWhenUsed/>
    <w:rsid w:val="004C2EC8"/>
    <w:pPr>
      <w:spacing w:after="0" w:line="240" w:lineRule="auto"/>
    </w:pPr>
    <w:rPr>
      <w:sz w:val="20"/>
      <w:szCs w:val="20"/>
    </w:rPr>
  </w:style>
  <w:style w:type="character" w:customStyle="1" w:styleId="FootnoteTextChar">
    <w:name w:val="Footnote Text Char"/>
    <w:basedOn w:val="DefaultParagraphFont"/>
    <w:link w:val="FootnoteText"/>
    <w:uiPriority w:val="99"/>
    <w:rsid w:val="004C2EC8"/>
    <w:rPr>
      <w:sz w:val="20"/>
      <w:szCs w:val="20"/>
    </w:rPr>
  </w:style>
  <w:style w:type="character" w:styleId="FootnoteReference">
    <w:name w:val="footnote reference"/>
    <w:basedOn w:val="DefaultParagraphFont"/>
    <w:uiPriority w:val="99"/>
    <w:semiHidden/>
    <w:unhideWhenUsed/>
    <w:rsid w:val="004C2EC8"/>
    <w:rPr>
      <w:vertAlign w:val="superscript"/>
    </w:rPr>
  </w:style>
  <w:style w:type="paragraph" w:styleId="NoSpacing">
    <w:name w:val="No Spacing"/>
    <w:qFormat/>
    <w:rsid w:val="00666A2D"/>
    <w:pPr>
      <w:bidi/>
      <w:spacing w:after="0" w:line="240" w:lineRule="auto"/>
    </w:pPr>
    <w:rPr>
      <w:rFonts w:cs="Arial"/>
      <w:sz w:val="24"/>
      <w:szCs w:val="24"/>
      <w:lang w:bidi="ar-SA"/>
    </w:rPr>
  </w:style>
  <w:style w:type="character" w:styleId="Hyperlink">
    <w:name w:val="Hyperlink"/>
    <w:basedOn w:val="DefaultParagraphFont"/>
    <w:uiPriority w:val="99"/>
    <w:unhideWhenUsed/>
    <w:rsid w:val="00935B06"/>
    <w:rPr>
      <w:color w:val="0563C1" w:themeColor="hyperlink"/>
      <w:u w:val="single"/>
    </w:rPr>
  </w:style>
  <w:style w:type="character" w:customStyle="1" w:styleId="UnresolvedMention">
    <w:name w:val="Unresolved Mention"/>
    <w:basedOn w:val="DefaultParagraphFont"/>
    <w:uiPriority w:val="99"/>
    <w:semiHidden/>
    <w:unhideWhenUsed/>
    <w:rsid w:val="00935B06"/>
    <w:rPr>
      <w:color w:val="605E5C"/>
      <w:shd w:val="clear" w:color="auto" w:fill="E1DFDD"/>
    </w:rPr>
  </w:style>
  <w:style w:type="character" w:styleId="FollowedHyperlink">
    <w:name w:val="FollowedHyperlink"/>
    <w:basedOn w:val="DefaultParagraphFont"/>
    <w:uiPriority w:val="99"/>
    <w:semiHidden/>
    <w:unhideWhenUsed/>
    <w:rsid w:val="00935B06"/>
    <w:rPr>
      <w:color w:val="954F72" w:themeColor="followedHyperlink"/>
      <w:u w:val="single"/>
    </w:rPr>
  </w:style>
  <w:style w:type="paragraph" w:styleId="ListParagraph">
    <w:name w:val="List Paragraph"/>
    <w:basedOn w:val="Normal"/>
    <w:uiPriority w:val="34"/>
    <w:qFormat/>
    <w:rsid w:val="000769F9"/>
    <w:pPr>
      <w:ind w:left="720"/>
      <w:contextualSpacing/>
    </w:pPr>
  </w:style>
  <w:style w:type="paragraph" w:styleId="BalloonText">
    <w:name w:val="Balloon Text"/>
    <w:basedOn w:val="Normal"/>
    <w:link w:val="BalloonTextChar"/>
    <w:uiPriority w:val="99"/>
    <w:semiHidden/>
    <w:unhideWhenUsed/>
    <w:rsid w:val="00D60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38"/>
    <w:rPr>
      <w:rFonts w:ascii="Segoe UI" w:hAnsi="Segoe UI" w:cs="Segoe UI"/>
      <w:sz w:val="18"/>
      <w:szCs w:val="18"/>
    </w:rPr>
  </w:style>
  <w:style w:type="paragraph" w:styleId="Revision">
    <w:name w:val="Revision"/>
    <w:hidden/>
    <w:uiPriority w:val="99"/>
    <w:semiHidden/>
    <w:rsid w:val="009D776E"/>
    <w:pPr>
      <w:spacing w:after="0" w:line="240" w:lineRule="auto"/>
    </w:pPr>
  </w:style>
  <w:style w:type="paragraph" w:styleId="Header">
    <w:name w:val="header"/>
    <w:basedOn w:val="Normal"/>
    <w:link w:val="HeaderChar"/>
    <w:uiPriority w:val="99"/>
    <w:unhideWhenUsed/>
    <w:rsid w:val="002B74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7450"/>
  </w:style>
  <w:style w:type="paragraph" w:styleId="Footer">
    <w:name w:val="footer"/>
    <w:basedOn w:val="Normal"/>
    <w:link w:val="FooterChar"/>
    <w:uiPriority w:val="99"/>
    <w:unhideWhenUsed/>
    <w:rsid w:val="002B74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5033">
      <w:bodyDiv w:val="1"/>
      <w:marLeft w:val="0"/>
      <w:marRight w:val="0"/>
      <w:marTop w:val="0"/>
      <w:marBottom w:val="0"/>
      <w:divBdr>
        <w:top w:val="none" w:sz="0" w:space="0" w:color="auto"/>
        <w:left w:val="none" w:sz="0" w:space="0" w:color="auto"/>
        <w:bottom w:val="none" w:sz="0" w:space="0" w:color="auto"/>
        <w:right w:val="none" w:sz="0" w:space="0" w:color="auto"/>
      </w:divBdr>
    </w:div>
    <w:div w:id="769005163">
      <w:bodyDiv w:val="1"/>
      <w:marLeft w:val="0"/>
      <w:marRight w:val="0"/>
      <w:marTop w:val="0"/>
      <w:marBottom w:val="0"/>
      <w:divBdr>
        <w:top w:val="none" w:sz="0" w:space="0" w:color="auto"/>
        <w:left w:val="none" w:sz="0" w:space="0" w:color="auto"/>
        <w:bottom w:val="none" w:sz="0" w:space="0" w:color="auto"/>
        <w:right w:val="none" w:sz="0" w:space="0" w:color="auto"/>
      </w:divBdr>
    </w:div>
    <w:div w:id="1087269628">
      <w:bodyDiv w:val="1"/>
      <w:marLeft w:val="0"/>
      <w:marRight w:val="0"/>
      <w:marTop w:val="0"/>
      <w:marBottom w:val="0"/>
      <w:divBdr>
        <w:top w:val="none" w:sz="0" w:space="0" w:color="auto"/>
        <w:left w:val="none" w:sz="0" w:space="0" w:color="auto"/>
        <w:bottom w:val="none" w:sz="0" w:space="0" w:color="auto"/>
        <w:right w:val="none" w:sz="0" w:space="0" w:color="auto"/>
      </w:divBdr>
    </w:div>
    <w:div w:id="1388643484">
      <w:bodyDiv w:val="1"/>
      <w:marLeft w:val="0"/>
      <w:marRight w:val="0"/>
      <w:marTop w:val="0"/>
      <w:marBottom w:val="0"/>
      <w:divBdr>
        <w:top w:val="none" w:sz="0" w:space="0" w:color="auto"/>
        <w:left w:val="none" w:sz="0" w:space="0" w:color="auto"/>
        <w:bottom w:val="none" w:sz="0" w:space="0" w:color="auto"/>
        <w:right w:val="none" w:sz="0" w:space="0" w:color="auto"/>
      </w:divBdr>
    </w:div>
    <w:div w:id="1686518798">
      <w:bodyDiv w:val="1"/>
      <w:marLeft w:val="0"/>
      <w:marRight w:val="0"/>
      <w:marTop w:val="0"/>
      <w:marBottom w:val="0"/>
      <w:divBdr>
        <w:top w:val="none" w:sz="0" w:space="0" w:color="auto"/>
        <w:left w:val="none" w:sz="0" w:space="0" w:color="auto"/>
        <w:bottom w:val="none" w:sz="0" w:space="0" w:color="auto"/>
        <w:right w:val="none" w:sz="0" w:space="0" w:color="auto"/>
      </w:divBdr>
    </w:div>
    <w:div w:id="2054035644">
      <w:bodyDiv w:val="1"/>
      <w:marLeft w:val="0"/>
      <w:marRight w:val="0"/>
      <w:marTop w:val="0"/>
      <w:marBottom w:val="0"/>
      <w:divBdr>
        <w:top w:val="none" w:sz="0" w:space="0" w:color="auto"/>
        <w:left w:val="none" w:sz="0" w:space="0" w:color="auto"/>
        <w:bottom w:val="none" w:sz="0" w:space="0" w:color="auto"/>
        <w:right w:val="none" w:sz="0" w:space="0" w:color="auto"/>
      </w:divBdr>
    </w:div>
    <w:div w:id="20558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dahlgoldberg@gmail.com" TargetMode="External"/><Relationship Id="rId4" Type="http://schemas.microsoft.com/office/2007/relationships/stylesWithEffects" Target="stylesWithEffects.xml"/><Relationship Id="rId9" Type="http://schemas.openxmlformats.org/officeDocument/2006/relationships/hyperlink" Target="https://www.etzion.org.il/en/shiur-07-independence-berit-avot-and-its-interaction-berit-sinai-%E2%80%93-part-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shiur-07-independence-berit-avot-and-its-interaction-berit-sinai-%E2%80%93-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A471-9BB3-4D6B-AC88-8F3AB4CC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3</cp:revision>
  <dcterms:created xsi:type="dcterms:W3CDTF">2019-05-08T06:53:00Z</dcterms:created>
  <dcterms:modified xsi:type="dcterms:W3CDTF">2019-05-12T09:09:00Z</dcterms:modified>
</cp:coreProperties>
</file>