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EE0" w:rsidRDefault="00A30EE0" w:rsidP="00A30EE0">
      <w:pPr>
        <w:pStyle w:val="af0"/>
        <w:tabs>
          <w:tab w:val="right" w:pos="9638"/>
        </w:tabs>
        <w:spacing w:after="0"/>
        <w:jc w:val="left"/>
        <w:rPr>
          <w:b w:val="0"/>
          <w:bCs w:val="0"/>
          <w:sz w:val="38"/>
          <w:szCs w:val="20"/>
        </w:rPr>
      </w:pPr>
      <w:r>
        <w:rPr>
          <w:szCs w:val="28"/>
          <w:rtl/>
        </w:rPr>
        <w:t>פרשת</w:t>
      </w:r>
      <w:r>
        <w:rPr>
          <w:rFonts w:hint="cs"/>
          <w:szCs w:val="28"/>
          <w:rtl/>
        </w:rPr>
        <w:t xml:space="preserve"> </w:t>
      </w:r>
      <w:r w:rsidR="00A377D5">
        <w:rPr>
          <w:rFonts w:hint="cs"/>
          <w:szCs w:val="28"/>
          <w:rtl/>
        </w:rPr>
        <w:t>ואתחנן</w:t>
      </w:r>
      <w:r>
        <w:rPr>
          <w:szCs w:val="28"/>
          <w:rtl/>
        </w:rPr>
        <w:tab/>
      </w:r>
      <w:r>
        <w:rPr>
          <w:rFonts w:hint="cs"/>
          <w:szCs w:val="28"/>
          <w:rtl/>
        </w:rPr>
        <w:t>הרב שמעון קליין</w:t>
      </w:r>
    </w:p>
    <w:p w:rsidR="00A30EE0" w:rsidRPr="00D108E2" w:rsidRDefault="00A30EE0" w:rsidP="00A30EE0">
      <w:pPr>
        <w:pStyle w:val="af0"/>
        <w:tabs>
          <w:tab w:val="right" w:pos="9638"/>
        </w:tabs>
        <w:spacing w:after="0"/>
        <w:jc w:val="left"/>
        <w:rPr>
          <w:b w:val="0"/>
          <w:bCs w:val="0"/>
          <w:sz w:val="38"/>
          <w:szCs w:val="20"/>
        </w:rPr>
      </w:pPr>
    </w:p>
    <w:p w:rsidR="00A30EE0" w:rsidRPr="0039326B" w:rsidRDefault="00A377D5" w:rsidP="00A377D5">
      <w:pPr>
        <w:pStyle w:val="aff2"/>
        <w:rPr>
          <w:rtl/>
        </w:rPr>
        <w:sectPr w:rsidR="00A30EE0" w:rsidRPr="0039326B" w:rsidSect="000A22F3">
          <w:headerReference w:type="default" r:id="rId7"/>
          <w:pgSz w:w="11906" w:h="16838"/>
          <w:pgMar w:top="1134" w:right="1134" w:bottom="964" w:left="1134" w:header="709" w:footer="709" w:gutter="0"/>
          <w:cols w:space="709"/>
          <w:bidi/>
        </w:sectPr>
      </w:pPr>
      <w:r>
        <w:rPr>
          <w:rFonts w:hint="cs"/>
          <w:rtl/>
        </w:rPr>
        <w:t>'ואהבת את ה' א-להיך'</w:t>
      </w:r>
    </w:p>
    <w:p w:rsidR="00A30EE0" w:rsidRPr="00837B04" w:rsidRDefault="00710F35" w:rsidP="00DD2FB9">
      <w:pPr>
        <w:pStyle w:val="aff4"/>
        <w:rPr>
          <w:sz w:val="26"/>
          <w:szCs w:val="26"/>
          <w:rtl/>
        </w:rPr>
      </w:pPr>
      <w:bookmarkStart w:id="0" w:name="_GoBack"/>
      <w:r>
        <w:rPr>
          <w:rFonts w:hint="cs"/>
          <w:rtl/>
        </w:rPr>
        <w:lastRenderedPageBreak/>
        <w:t>שמע ישראל</w:t>
      </w:r>
    </w:p>
    <w:p w:rsidR="00A377D5" w:rsidRPr="00A377D5" w:rsidRDefault="00A377D5" w:rsidP="006724DA">
      <w:pPr>
        <w:pStyle w:val="aff6"/>
        <w:rPr>
          <w:rtl/>
        </w:rPr>
      </w:pPr>
      <w:r w:rsidRPr="00A377D5">
        <w:rPr>
          <w:rFonts w:hint="cs"/>
          <w:rtl/>
        </w:rPr>
        <w:t xml:space="preserve">עיון זה יתמקד ב'פרשת שמע'. מהו הנושא בפרשייה זו? מהו התהליך הרוחני אליו </w:t>
      </w:r>
      <w:r w:rsidR="006724DA">
        <w:rPr>
          <w:rFonts w:hint="cs"/>
          <w:rtl/>
        </w:rPr>
        <w:t>היא מזמינה</w:t>
      </w:r>
      <w:r w:rsidRPr="00A377D5">
        <w:rPr>
          <w:rFonts w:hint="cs"/>
          <w:rtl/>
        </w:rPr>
        <w:t xml:space="preserve">? </w:t>
      </w:r>
    </w:p>
    <w:p w:rsidR="00A377D5" w:rsidRPr="006724DA" w:rsidRDefault="00A377D5" w:rsidP="006724DA">
      <w:pPr>
        <w:pStyle w:val="aff6"/>
        <w:spacing w:after="0"/>
        <w:ind w:left="720"/>
        <w:rPr>
          <w:b/>
          <w:rtl/>
        </w:rPr>
      </w:pPr>
      <w:r w:rsidRPr="006724DA">
        <w:rPr>
          <w:b/>
          <w:rtl/>
        </w:rPr>
        <w:t>שְׁמַע יִשְׂרָאֵל ה' אֱ</w:t>
      </w:r>
      <w:r w:rsidR="00A40823">
        <w:rPr>
          <w:rFonts w:hint="cs"/>
          <w:b/>
          <w:rtl/>
        </w:rPr>
        <w:t>-</w:t>
      </w:r>
      <w:r w:rsidRPr="006724DA">
        <w:rPr>
          <w:b/>
          <w:rtl/>
        </w:rPr>
        <w:t xml:space="preserve">לֹהֵינוּ ה' אֶחָד: </w:t>
      </w:r>
    </w:p>
    <w:p w:rsidR="00A377D5" w:rsidRPr="006724DA" w:rsidRDefault="00A377D5" w:rsidP="006724DA">
      <w:pPr>
        <w:pStyle w:val="aff6"/>
        <w:ind w:left="720"/>
        <w:rPr>
          <w:b/>
          <w:rtl/>
        </w:rPr>
      </w:pPr>
      <w:r w:rsidRPr="006724DA">
        <w:rPr>
          <w:b/>
          <w:rtl/>
        </w:rPr>
        <w:t>וְאָהַבְתָּ אֵת ה' אֱ</w:t>
      </w:r>
      <w:r w:rsidR="00A40823">
        <w:rPr>
          <w:rFonts w:hint="cs"/>
          <w:b/>
          <w:rtl/>
        </w:rPr>
        <w:t>-</w:t>
      </w:r>
      <w:r w:rsidRPr="006724DA">
        <w:rPr>
          <w:b/>
          <w:rtl/>
        </w:rPr>
        <w:t xml:space="preserve">לֹהֶיךָ בְּכָל לְבָבְךָ וּבְכָל נַפְשְׁךָ וּבְכָל מְאֹדֶךָ... </w:t>
      </w:r>
      <w:r w:rsidR="00D90BC7">
        <w:rPr>
          <w:rFonts w:hint="cs"/>
          <w:b/>
          <w:rtl/>
        </w:rPr>
        <w:t xml:space="preserve">(דברים </w:t>
      </w:r>
      <w:r w:rsidR="00572704">
        <w:rPr>
          <w:rFonts w:hint="cs"/>
          <w:b/>
          <w:rtl/>
        </w:rPr>
        <w:t>ו'</w:t>
      </w:r>
      <w:r w:rsidR="00D90BC7">
        <w:rPr>
          <w:rFonts w:hint="cs"/>
          <w:b/>
          <w:rtl/>
        </w:rPr>
        <w:t>, ד'-ט').</w:t>
      </w:r>
    </w:p>
    <w:p w:rsidR="00A377D5" w:rsidRPr="00A377D5" w:rsidRDefault="00A377D5" w:rsidP="00D90BC7">
      <w:pPr>
        <w:pStyle w:val="aff6"/>
        <w:rPr>
          <w:rtl/>
        </w:rPr>
      </w:pPr>
      <w:r w:rsidRPr="00A377D5">
        <w:rPr>
          <w:rFonts w:hint="cs"/>
          <w:rtl/>
        </w:rPr>
        <w:t xml:space="preserve">שני </w:t>
      </w:r>
      <w:r w:rsidR="006724DA">
        <w:rPr>
          <w:rFonts w:hint="cs"/>
          <w:rtl/>
        </w:rPr>
        <w:t>שלבים מכילה ה</w:t>
      </w:r>
      <w:r w:rsidRPr="00A377D5">
        <w:rPr>
          <w:rFonts w:hint="cs"/>
          <w:rtl/>
        </w:rPr>
        <w:t xml:space="preserve">פרשייה </w:t>
      </w:r>
      <w:r w:rsidR="006724DA">
        <w:rPr>
          <w:rFonts w:hint="cs"/>
          <w:rtl/>
        </w:rPr>
        <w:t>-</w:t>
      </w:r>
      <w:r w:rsidRPr="00A377D5">
        <w:rPr>
          <w:rFonts w:hint="cs"/>
          <w:rtl/>
        </w:rPr>
        <w:t xml:space="preserve"> 'שמע' ולאחריה 'ואהבת'. בראשון - קריאה לעם, לקולקטיב</w:t>
      </w:r>
      <w:r w:rsidRPr="00A377D5">
        <w:rPr>
          <w:vertAlign w:val="superscript"/>
          <w:rtl/>
        </w:rPr>
        <w:footnoteReference w:id="1"/>
      </w:r>
      <w:r w:rsidRPr="00A377D5">
        <w:rPr>
          <w:rFonts w:hint="cs"/>
          <w:rtl/>
        </w:rPr>
        <w:t xml:space="preserve">, בשני - פנייה אל היחיד. בראשון היוודעות והכרה בה': 'ה' א-להינו ה' אחד'. בשני נקרא האדם לאהבת ה' ולהפנמתה בלבבו, </w:t>
      </w:r>
      <w:r w:rsidR="00C61477">
        <w:rPr>
          <w:rFonts w:hint="cs"/>
          <w:rtl/>
        </w:rPr>
        <w:t>ב</w:t>
      </w:r>
      <w:r w:rsidRPr="00A377D5">
        <w:rPr>
          <w:rFonts w:hint="cs"/>
          <w:rtl/>
        </w:rPr>
        <w:t xml:space="preserve">נפשו, ועד למזוזות ביתו ושעריו. </w:t>
      </w:r>
    </w:p>
    <w:p w:rsidR="00AB4B26" w:rsidRDefault="00AB4B26" w:rsidP="00C61477">
      <w:pPr>
        <w:pStyle w:val="aff6"/>
        <w:rPr>
          <w:rtl/>
        </w:rPr>
      </w:pPr>
    </w:p>
    <w:p w:rsidR="00AB4B26" w:rsidRDefault="00AB4B26" w:rsidP="00C61477">
      <w:pPr>
        <w:pStyle w:val="aff6"/>
        <w:rPr>
          <w:rtl/>
        </w:rPr>
      </w:pPr>
    </w:p>
    <w:p w:rsidR="00A377D5" w:rsidRPr="00A377D5" w:rsidRDefault="00A377D5" w:rsidP="00C61477">
      <w:pPr>
        <w:pStyle w:val="aff6"/>
        <w:rPr>
          <w:rtl/>
        </w:rPr>
      </w:pPr>
      <w:r w:rsidRPr="00A377D5">
        <w:rPr>
          <w:rFonts w:hint="cs"/>
          <w:rtl/>
        </w:rPr>
        <w:lastRenderedPageBreak/>
        <w:t>'שמע' - הוא הצעד הראשון, המזמן אל השמיעה. בניגוד ל</w:t>
      </w:r>
      <w:r w:rsidRPr="00A377D5">
        <w:rPr>
          <w:rtl/>
        </w:rPr>
        <w:t xml:space="preserve">ראייה, </w:t>
      </w:r>
      <w:r w:rsidRPr="00A377D5">
        <w:rPr>
          <w:rFonts w:hint="cs"/>
          <w:rtl/>
        </w:rPr>
        <w:t>המתייחסת למציאות פיזית, ל</w:t>
      </w:r>
      <w:r w:rsidRPr="00A377D5">
        <w:rPr>
          <w:rtl/>
        </w:rPr>
        <w:t>צורה אליה נחשף הרואה</w:t>
      </w:r>
      <w:r w:rsidRPr="00A377D5">
        <w:rPr>
          <w:rFonts w:hint="cs"/>
          <w:rtl/>
        </w:rPr>
        <w:t>, ה</w:t>
      </w:r>
      <w:r w:rsidRPr="00A377D5">
        <w:rPr>
          <w:rtl/>
        </w:rPr>
        <w:t>שמיעה</w:t>
      </w:r>
      <w:r w:rsidRPr="00A377D5">
        <w:rPr>
          <w:rFonts w:hint="cs"/>
          <w:rtl/>
        </w:rPr>
        <w:t xml:space="preserve"> מתייחסת לקול, ולהבעה האצורה בו. פתיחה </w:t>
      </w:r>
      <w:r w:rsidRPr="00A377D5">
        <w:rPr>
          <w:rtl/>
        </w:rPr>
        <w:t xml:space="preserve">בקריאה לשמיעה </w:t>
      </w:r>
      <w:r w:rsidRPr="00A377D5">
        <w:rPr>
          <w:rFonts w:hint="cs"/>
          <w:rtl/>
        </w:rPr>
        <w:t>כמוה כזימון להתרחשות פנימית, הקשבה והתייחדות</w:t>
      </w:r>
      <w:r w:rsidRPr="00A377D5">
        <w:rPr>
          <w:vertAlign w:val="superscript"/>
          <w:rtl/>
        </w:rPr>
        <w:footnoteReference w:id="2"/>
      </w:r>
      <w:r w:rsidRPr="00A377D5">
        <w:rPr>
          <w:rFonts w:hint="cs"/>
          <w:rtl/>
        </w:rPr>
        <w:t xml:space="preserve">. השמיעה </w:t>
      </w:r>
      <w:r w:rsidR="00D90BC7" w:rsidRPr="00A377D5">
        <w:rPr>
          <w:rFonts w:hint="cs"/>
          <w:rtl/>
        </w:rPr>
        <w:t xml:space="preserve">מיוחסת </w:t>
      </w:r>
      <w:r w:rsidR="00D90BC7">
        <w:rPr>
          <w:rFonts w:hint="cs"/>
          <w:rtl/>
        </w:rPr>
        <w:t>אל 'ישראל' - כעם</w:t>
      </w:r>
      <w:r w:rsidRPr="00A377D5">
        <w:rPr>
          <w:rFonts w:hint="cs"/>
          <w:rtl/>
        </w:rPr>
        <w:t xml:space="preserve"> וכישות</w:t>
      </w:r>
      <w:r w:rsidR="00D90BC7">
        <w:rPr>
          <w:rFonts w:hint="cs"/>
          <w:rtl/>
        </w:rPr>
        <w:t xml:space="preserve">, </w:t>
      </w:r>
      <w:r w:rsidR="00D90BC7" w:rsidRPr="00A377D5">
        <w:rPr>
          <w:rFonts w:hint="cs"/>
          <w:rtl/>
        </w:rPr>
        <w:t>ו</w:t>
      </w:r>
      <w:r w:rsidR="00D90BC7">
        <w:rPr>
          <w:rFonts w:hint="cs"/>
          <w:rtl/>
        </w:rPr>
        <w:t xml:space="preserve">מזמנת אותו לעמדה </w:t>
      </w:r>
      <w:r w:rsidRPr="00A377D5">
        <w:rPr>
          <w:rFonts w:hint="cs"/>
          <w:rtl/>
        </w:rPr>
        <w:t>פנימית</w:t>
      </w:r>
      <w:r w:rsidRPr="00A377D5">
        <w:rPr>
          <w:vertAlign w:val="superscript"/>
          <w:rtl/>
        </w:rPr>
        <w:footnoteReference w:id="3"/>
      </w:r>
      <w:r w:rsidR="00D90BC7">
        <w:rPr>
          <w:rFonts w:hint="cs"/>
          <w:rtl/>
        </w:rPr>
        <w:t xml:space="preserve">, </w:t>
      </w:r>
      <w:r w:rsidRPr="00A377D5">
        <w:rPr>
          <w:rFonts w:hint="cs"/>
          <w:rtl/>
        </w:rPr>
        <w:t xml:space="preserve">יוצרת מכוונות, אל </w:t>
      </w:r>
      <w:r w:rsidRPr="00A377D5">
        <w:rPr>
          <w:rtl/>
        </w:rPr>
        <w:br/>
      </w:r>
      <w:r w:rsidRPr="00A377D5">
        <w:rPr>
          <w:rFonts w:hint="cs"/>
          <w:rtl/>
        </w:rPr>
        <w:t xml:space="preserve">הא-להים: </w:t>
      </w:r>
      <w:r w:rsidR="000A5DE0">
        <w:rPr>
          <w:rFonts w:hint="cs"/>
          <w:rtl/>
        </w:rPr>
        <w:t>'</w:t>
      </w:r>
      <w:r w:rsidRPr="00A377D5">
        <w:rPr>
          <w:rFonts w:hint="cs"/>
          <w:rtl/>
        </w:rPr>
        <w:t>ה' א-להינו ה' אחד'</w:t>
      </w:r>
      <w:r w:rsidRPr="00A377D5">
        <w:rPr>
          <w:vertAlign w:val="superscript"/>
          <w:rtl/>
        </w:rPr>
        <w:footnoteReference w:id="4"/>
      </w:r>
      <w:r w:rsidRPr="00A377D5">
        <w:rPr>
          <w:rFonts w:hint="cs"/>
          <w:rtl/>
        </w:rPr>
        <w:t xml:space="preserve">. </w:t>
      </w:r>
    </w:p>
    <w:p w:rsidR="00A377D5" w:rsidRPr="00A377D5" w:rsidRDefault="00A377D5" w:rsidP="00C61477">
      <w:pPr>
        <w:pStyle w:val="aff6"/>
        <w:rPr>
          <w:b/>
          <w:rtl/>
        </w:rPr>
      </w:pPr>
      <w:r w:rsidRPr="00A377D5">
        <w:rPr>
          <w:rFonts w:hint="cs"/>
          <w:rtl/>
        </w:rPr>
        <w:t>מבנה זה, שבמהלכו נקודת המוצא היא מכוונות אנושית, ורק בע</w:t>
      </w:r>
      <w:r w:rsidR="00C61477">
        <w:rPr>
          <w:rFonts w:hint="cs"/>
          <w:rtl/>
        </w:rPr>
        <w:t xml:space="preserve">קבותיה פונה האדם אל א-להים הוא </w:t>
      </w:r>
      <w:r w:rsidRPr="00A377D5">
        <w:rPr>
          <w:rFonts w:hint="cs"/>
          <w:rtl/>
        </w:rPr>
        <w:t xml:space="preserve">מבנה יסוד בספר דברים, ובו משוקע עומק סיפורו של החומש. בחומש זה </w:t>
      </w:r>
      <w:r w:rsidRPr="00A377D5">
        <w:rPr>
          <w:rFonts w:hint="cs"/>
          <w:b/>
          <w:rtl/>
        </w:rPr>
        <w:t xml:space="preserve">מכין משה את העם לקראת הכניסה אל הארץ בצורות שונות. עם </w:t>
      </w:r>
      <w:r w:rsidR="00D90BC7">
        <w:rPr>
          <w:rFonts w:hint="cs"/>
          <w:b/>
          <w:rtl/>
        </w:rPr>
        <w:t xml:space="preserve">כניסתם </w:t>
      </w:r>
      <w:r w:rsidR="006724DA">
        <w:rPr>
          <w:rFonts w:hint="cs"/>
          <w:b/>
          <w:rtl/>
        </w:rPr>
        <w:t>אליה</w:t>
      </w:r>
      <w:r w:rsidRPr="00A377D5">
        <w:rPr>
          <w:rFonts w:hint="cs"/>
          <w:b/>
          <w:rtl/>
        </w:rPr>
        <w:t xml:space="preserve">, </w:t>
      </w:r>
      <w:r w:rsidR="00D90BC7">
        <w:rPr>
          <w:rFonts w:hint="cs"/>
          <w:b/>
          <w:rtl/>
        </w:rPr>
        <w:t>יהפוך המעשה האנושי ל</w:t>
      </w:r>
      <w:r w:rsidRPr="00A377D5">
        <w:rPr>
          <w:rFonts w:hint="cs"/>
          <w:b/>
          <w:rtl/>
        </w:rPr>
        <w:t xml:space="preserve">נקודת מוצא </w:t>
      </w:r>
      <w:r w:rsidR="00D90BC7">
        <w:rPr>
          <w:rFonts w:hint="cs"/>
          <w:b/>
          <w:rtl/>
        </w:rPr>
        <w:t xml:space="preserve">קבועה, ורק </w:t>
      </w:r>
      <w:r w:rsidRPr="00A377D5">
        <w:rPr>
          <w:rFonts w:hint="cs"/>
          <w:b/>
          <w:rtl/>
        </w:rPr>
        <w:t xml:space="preserve">בעקבותיו </w:t>
      </w:r>
      <w:r w:rsidR="00D90BC7">
        <w:rPr>
          <w:rFonts w:hint="cs"/>
          <w:b/>
          <w:rtl/>
        </w:rPr>
        <w:t xml:space="preserve">תבוא </w:t>
      </w:r>
      <w:r w:rsidRPr="00A377D5">
        <w:rPr>
          <w:rFonts w:hint="cs"/>
          <w:b/>
          <w:rtl/>
        </w:rPr>
        <w:t xml:space="preserve">הקומה הנוספת </w:t>
      </w:r>
      <w:r w:rsidR="00C61477">
        <w:rPr>
          <w:b/>
          <w:rtl/>
        </w:rPr>
        <w:t>-</w:t>
      </w:r>
      <w:r w:rsidRPr="00A377D5">
        <w:rPr>
          <w:rFonts w:hint="cs"/>
          <w:b/>
          <w:rtl/>
        </w:rPr>
        <w:t xml:space="preserve"> בפנייה אל א-להים, בעמידה מולו, ועד לפסגה בה זוכה העם, </w:t>
      </w:r>
      <w:r w:rsidR="00D90BC7">
        <w:rPr>
          <w:rFonts w:hint="cs"/>
          <w:b/>
          <w:rtl/>
        </w:rPr>
        <w:t>ו</w:t>
      </w:r>
      <w:r w:rsidRPr="00A377D5">
        <w:rPr>
          <w:rFonts w:hint="cs"/>
          <w:b/>
          <w:rtl/>
        </w:rPr>
        <w:t>השוכן בא בגבולו</w:t>
      </w:r>
      <w:r w:rsidRPr="00A377D5">
        <w:rPr>
          <w:vertAlign w:val="superscript"/>
          <w:rtl/>
        </w:rPr>
        <w:footnoteReference w:id="5"/>
      </w:r>
      <w:r w:rsidR="003604D8">
        <w:rPr>
          <w:rFonts w:hint="cs"/>
          <w:b/>
          <w:rtl/>
        </w:rPr>
        <w:t>.</w:t>
      </w:r>
    </w:p>
    <w:p w:rsidR="00A377D5" w:rsidRPr="00A377D5" w:rsidRDefault="00A377D5" w:rsidP="006724DA">
      <w:pPr>
        <w:pStyle w:val="aff4"/>
        <w:rPr>
          <w:rtl/>
        </w:rPr>
      </w:pPr>
      <w:r w:rsidRPr="00A377D5">
        <w:rPr>
          <w:rFonts w:hint="cs"/>
          <w:rtl/>
        </w:rPr>
        <w:lastRenderedPageBreak/>
        <w:t xml:space="preserve">ה' </w:t>
      </w:r>
      <w:r w:rsidR="00710F35">
        <w:rPr>
          <w:rFonts w:hint="cs"/>
          <w:rtl/>
        </w:rPr>
        <w:t>א-לה</w:t>
      </w:r>
      <w:r w:rsidRPr="00A377D5">
        <w:rPr>
          <w:rFonts w:hint="cs"/>
          <w:rtl/>
        </w:rPr>
        <w:t>ינו ה' אחד</w:t>
      </w:r>
    </w:p>
    <w:p w:rsidR="00C5173C" w:rsidRDefault="00A377D5" w:rsidP="00BE2685">
      <w:pPr>
        <w:pStyle w:val="aff6"/>
        <w:rPr>
          <w:rtl/>
        </w:rPr>
      </w:pPr>
      <w:r w:rsidRPr="00A377D5">
        <w:rPr>
          <w:rFonts w:hint="cs"/>
          <w:rtl/>
        </w:rPr>
        <w:t xml:space="preserve">כעת, בעקבות ההתכוונות, נחשף ישראל אל הקריאה: </w:t>
      </w:r>
      <w:r w:rsidR="007F1A69">
        <w:rPr>
          <w:rtl/>
        </w:rPr>
        <w:br/>
      </w:r>
      <w:r w:rsidRPr="00A377D5">
        <w:rPr>
          <w:rFonts w:hint="cs"/>
          <w:rtl/>
        </w:rPr>
        <w:t xml:space="preserve">'ה' א-להינו ה' אחד'. </w:t>
      </w:r>
      <w:r w:rsidRPr="00A377D5">
        <w:rPr>
          <w:b/>
          <w:bCs/>
          <w:rtl/>
        </w:rPr>
        <w:t>ה'</w:t>
      </w:r>
      <w:r w:rsidRPr="00A377D5">
        <w:rPr>
          <w:rFonts w:hint="cs"/>
          <w:b/>
          <w:bCs/>
          <w:rtl/>
        </w:rPr>
        <w:t xml:space="preserve"> - </w:t>
      </w:r>
      <w:r w:rsidRPr="00A377D5">
        <w:rPr>
          <w:rFonts w:hint="cs"/>
          <w:rtl/>
        </w:rPr>
        <w:t>בשם הוויה, ה</w:t>
      </w:r>
      <w:r w:rsidR="007F1A69">
        <w:rPr>
          <w:rFonts w:hint="cs"/>
          <w:rtl/>
        </w:rPr>
        <w:t xml:space="preserve">מיוחד </w:t>
      </w:r>
      <w:r w:rsidRPr="00A377D5">
        <w:rPr>
          <w:rFonts w:hint="cs"/>
          <w:rtl/>
        </w:rPr>
        <w:t>לא-להי ישראל</w:t>
      </w:r>
      <w:r w:rsidRPr="00A377D5">
        <w:rPr>
          <w:vertAlign w:val="superscript"/>
          <w:rtl/>
        </w:rPr>
        <w:footnoteReference w:id="6"/>
      </w:r>
      <w:r w:rsidRPr="00A377D5">
        <w:rPr>
          <w:rFonts w:hint="cs"/>
          <w:rtl/>
        </w:rPr>
        <w:t>. '</w:t>
      </w:r>
      <w:r w:rsidR="007F1A69">
        <w:rPr>
          <w:b/>
          <w:bCs/>
          <w:rtl/>
        </w:rPr>
        <w:t>א</w:t>
      </w:r>
      <w:r w:rsidR="007F1A69">
        <w:rPr>
          <w:rFonts w:hint="cs"/>
          <w:b/>
          <w:bCs/>
          <w:rtl/>
        </w:rPr>
        <w:t>-</w:t>
      </w:r>
      <w:r w:rsidR="007F1A69">
        <w:rPr>
          <w:b/>
          <w:bCs/>
          <w:rtl/>
        </w:rPr>
        <w:t>ל</w:t>
      </w:r>
      <w:r w:rsidRPr="00A377D5">
        <w:rPr>
          <w:b/>
          <w:bCs/>
          <w:rtl/>
        </w:rPr>
        <w:t>הינו</w:t>
      </w:r>
      <w:r w:rsidRPr="00A377D5">
        <w:rPr>
          <w:rFonts w:hint="cs"/>
          <w:rtl/>
        </w:rPr>
        <w:t>'</w:t>
      </w:r>
      <w:r w:rsidRPr="00A377D5">
        <w:rPr>
          <w:rtl/>
        </w:rPr>
        <w:t xml:space="preserve"> </w:t>
      </w:r>
      <w:r w:rsidR="00C61477">
        <w:rPr>
          <w:rtl/>
        </w:rPr>
        <w:t>-</w:t>
      </w:r>
      <w:r w:rsidRPr="00A377D5">
        <w:rPr>
          <w:rFonts w:hint="cs"/>
          <w:rtl/>
        </w:rPr>
        <w:t xml:space="preserve"> לא 'א-להים', כי אם 'א-להינו'</w:t>
      </w:r>
      <w:r w:rsidR="007F1A69">
        <w:rPr>
          <w:rFonts w:hint="cs"/>
          <w:rtl/>
        </w:rPr>
        <w:t xml:space="preserve"> -</w:t>
      </w:r>
      <w:r w:rsidRPr="00A377D5">
        <w:rPr>
          <w:rFonts w:hint="cs"/>
          <w:rtl/>
        </w:rPr>
        <w:t xml:space="preserve"> </w:t>
      </w:r>
      <w:r w:rsidR="007F1A69">
        <w:rPr>
          <w:rFonts w:hint="cs"/>
          <w:rtl/>
        </w:rPr>
        <w:t>ה</w:t>
      </w:r>
      <w:r w:rsidRPr="00A377D5">
        <w:rPr>
          <w:rFonts w:hint="cs"/>
          <w:rtl/>
        </w:rPr>
        <w:t>משויך אלינו</w:t>
      </w:r>
      <w:r w:rsidR="006724DA">
        <w:rPr>
          <w:rStyle w:val="ad"/>
          <w:rtl/>
        </w:rPr>
        <w:footnoteReference w:id="7"/>
      </w:r>
      <w:r w:rsidRPr="00A377D5">
        <w:rPr>
          <w:rFonts w:hint="cs"/>
          <w:rtl/>
        </w:rPr>
        <w:t xml:space="preserve">. </w:t>
      </w:r>
      <w:r w:rsidR="007F1A69">
        <w:rPr>
          <w:rFonts w:hint="cs"/>
          <w:rtl/>
        </w:rPr>
        <w:t>ה</w:t>
      </w:r>
      <w:r w:rsidRPr="00A377D5">
        <w:rPr>
          <w:rFonts w:hint="cs"/>
          <w:rtl/>
        </w:rPr>
        <w:t>שיוך</w:t>
      </w:r>
      <w:r w:rsidR="007F1A69">
        <w:rPr>
          <w:rFonts w:hint="cs"/>
          <w:rtl/>
        </w:rPr>
        <w:t xml:space="preserve">, </w:t>
      </w:r>
      <w:r w:rsidRPr="00A377D5">
        <w:rPr>
          <w:rFonts w:hint="cs"/>
          <w:rtl/>
        </w:rPr>
        <w:t>מביע את העובדה שלכל אדם</w:t>
      </w:r>
      <w:r w:rsidR="00F77600">
        <w:rPr>
          <w:rFonts w:hint="cs"/>
          <w:rtl/>
        </w:rPr>
        <w:t>,</w:t>
      </w:r>
      <w:r w:rsidRPr="00A377D5">
        <w:rPr>
          <w:rFonts w:hint="cs"/>
          <w:rtl/>
        </w:rPr>
        <w:t xml:space="preserve"> לכל חברה ובכל דור, א-להים נתפש אחרת, ופועל </w:t>
      </w:r>
      <w:r w:rsidR="007F1A69">
        <w:rPr>
          <w:rFonts w:hint="cs"/>
          <w:rtl/>
        </w:rPr>
        <w:t>בדרכים אחרות</w:t>
      </w:r>
      <w:r w:rsidRPr="00A377D5">
        <w:rPr>
          <w:rFonts w:hint="cs"/>
          <w:rtl/>
        </w:rPr>
        <w:t xml:space="preserve">, בהתאם לכלים </w:t>
      </w:r>
      <w:r w:rsidR="00F77600">
        <w:rPr>
          <w:rFonts w:hint="cs"/>
          <w:rtl/>
        </w:rPr>
        <w:t>האנושיים</w:t>
      </w:r>
      <w:r w:rsidRPr="00A377D5">
        <w:rPr>
          <w:vertAlign w:val="superscript"/>
          <w:rtl/>
        </w:rPr>
        <w:footnoteReference w:id="8"/>
      </w:r>
      <w:r w:rsidRPr="00A377D5">
        <w:rPr>
          <w:rFonts w:hint="cs"/>
          <w:rtl/>
        </w:rPr>
        <w:t xml:space="preserve">. </w:t>
      </w:r>
      <w:r w:rsidR="00DF71FD">
        <w:rPr>
          <w:rFonts w:hint="cs"/>
          <w:rtl/>
        </w:rPr>
        <w:t>יש לשים לב ל</w:t>
      </w:r>
      <w:r w:rsidR="00C5173C">
        <w:rPr>
          <w:rFonts w:hint="cs"/>
          <w:rtl/>
        </w:rPr>
        <w:t>שינוי בגוף הנמען: ההמשך המתבקש ל</w:t>
      </w:r>
      <w:r w:rsidR="007F1A69">
        <w:rPr>
          <w:rFonts w:hint="cs"/>
          <w:rtl/>
        </w:rPr>
        <w:t xml:space="preserve">פנייה </w:t>
      </w:r>
      <w:r w:rsidRPr="00A377D5">
        <w:rPr>
          <w:rFonts w:hint="cs"/>
          <w:rtl/>
        </w:rPr>
        <w:t xml:space="preserve">אל ישראל בגוף </w:t>
      </w:r>
      <w:r w:rsidR="00C5173C">
        <w:rPr>
          <w:rFonts w:hint="cs"/>
          <w:rtl/>
        </w:rPr>
        <w:t xml:space="preserve">ראשון </w:t>
      </w:r>
      <w:r w:rsidRPr="00A377D5">
        <w:rPr>
          <w:rFonts w:hint="cs"/>
          <w:rtl/>
        </w:rPr>
        <w:t>יחיד</w:t>
      </w:r>
      <w:r w:rsidR="00BE2685">
        <w:rPr>
          <w:rFonts w:hint="cs"/>
          <w:rtl/>
        </w:rPr>
        <w:t>,</w:t>
      </w:r>
      <w:r w:rsidR="00AA1925">
        <w:rPr>
          <w:rFonts w:hint="cs"/>
          <w:rtl/>
        </w:rPr>
        <w:t xml:space="preserve"> </w:t>
      </w:r>
      <w:r w:rsidR="001C3233">
        <w:rPr>
          <w:rFonts w:hint="cs"/>
          <w:rtl/>
        </w:rPr>
        <w:t>הוא ב</w:t>
      </w:r>
      <w:r w:rsidRPr="00A377D5">
        <w:rPr>
          <w:rFonts w:hint="cs"/>
          <w:rtl/>
        </w:rPr>
        <w:t>שיוך 'ה'</w:t>
      </w:r>
      <w:r w:rsidR="00AA1925">
        <w:rPr>
          <w:rFonts w:hint="cs"/>
          <w:b/>
          <w:bCs/>
          <w:rtl/>
        </w:rPr>
        <w:t xml:space="preserve"> </w:t>
      </w:r>
      <w:r w:rsidR="00710F35">
        <w:rPr>
          <w:rFonts w:hint="cs"/>
          <w:b/>
          <w:bCs/>
          <w:rtl/>
        </w:rPr>
        <w:t>א-לה</w:t>
      </w:r>
      <w:r w:rsidRPr="00A377D5">
        <w:rPr>
          <w:rFonts w:hint="cs"/>
          <w:b/>
          <w:bCs/>
          <w:rtl/>
        </w:rPr>
        <w:t>יך</w:t>
      </w:r>
      <w:r w:rsidRPr="00A377D5">
        <w:rPr>
          <w:rFonts w:hint="cs"/>
          <w:rtl/>
        </w:rPr>
        <w:t xml:space="preserve"> ה' אחד'. </w:t>
      </w:r>
      <w:r w:rsidR="001C3233">
        <w:rPr>
          <w:rFonts w:hint="cs"/>
          <w:rtl/>
        </w:rPr>
        <w:t xml:space="preserve">תחת זאת הניסוח </w:t>
      </w:r>
      <w:r w:rsidR="00BE2685">
        <w:rPr>
          <w:rtl/>
        </w:rPr>
        <w:br/>
      </w:r>
      <w:r w:rsidRPr="00A377D5">
        <w:rPr>
          <w:rFonts w:hint="cs"/>
          <w:rtl/>
        </w:rPr>
        <w:t>'א-להינו'</w:t>
      </w:r>
      <w:r w:rsidR="001C3233">
        <w:rPr>
          <w:rFonts w:hint="cs"/>
          <w:rtl/>
        </w:rPr>
        <w:t xml:space="preserve"> </w:t>
      </w:r>
      <w:r w:rsidR="00D90BC7">
        <w:rPr>
          <w:rFonts w:hint="cs"/>
          <w:rtl/>
        </w:rPr>
        <w:t xml:space="preserve">מנכיח את </w:t>
      </w:r>
      <w:r w:rsidRPr="00A377D5">
        <w:rPr>
          <w:rFonts w:hint="cs"/>
          <w:rtl/>
        </w:rPr>
        <w:t xml:space="preserve">היחידים המרכיבים את העם, </w:t>
      </w:r>
      <w:r w:rsidR="001C3233">
        <w:rPr>
          <w:rFonts w:hint="cs"/>
          <w:rtl/>
        </w:rPr>
        <w:t>ו</w:t>
      </w:r>
      <w:r w:rsidR="00D90BC7">
        <w:rPr>
          <w:rFonts w:hint="cs"/>
          <w:rtl/>
        </w:rPr>
        <w:t>משייך אליהם</w:t>
      </w:r>
      <w:r w:rsidR="007F1A69">
        <w:rPr>
          <w:rFonts w:hint="cs"/>
          <w:rtl/>
        </w:rPr>
        <w:t xml:space="preserve"> </w:t>
      </w:r>
      <w:r w:rsidR="00D90BC7">
        <w:rPr>
          <w:rFonts w:hint="cs"/>
          <w:rtl/>
        </w:rPr>
        <w:t xml:space="preserve">את </w:t>
      </w:r>
      <w:r w:rsidRPr="00A377D5">
        <w:rPr>
          <w:rFonts w:hint="cs"/>
          <w:rtl/>
        </w:rPr>
        <w:t>א-להים</w:t>
      </w:r>
      <w:r w:rsidR="00C5173C">
        <w:rPr>
          <w:rFonts w:hint="cs"/>
          <w:rtl/>
        </w:rPr>
        <w:t xml:space="preserve"> - </w:t>
      </w:r>
      <w:r w:rsidR="00BE2685">
        <w:rPr>
          <w:rFonts w:hint="cs"/>
          <w:rtl/>
        </w:rPr>
        <w:t>כ</w:t>
      </w:r>
      <w:r w:rsidR="00C5173C">
        <w:rPr>
          <w:rFonts w:hint="cs"/>
          <w:rtl/>
        </w:rPr>
        <w:t>א</w:t>
      </w:r>
      <w:r w:rsidR="00A40823">
        <w:rPr>
          <w:rFonts w:hint="cs"/>
          <w:rtl/>
        </w:rPr>
        <w:t>-</w:t>
      </w:r>
      <w:r w:rsidR="00C5173C">
        <w:rPr>
          <w:rFonts w:hint="cs"/>
          <w:rtl/>
        </w:rPr>
        <w:t xml:space="preserve">להי כל אחד ואחד </w:t>
      </w:r>
      <w:r w:rsidR="00A40823">
        <w:rPr>
          <w:rFonts w:hint="cs"/>
          <w:rtl/>
        </w:rPr>
        <w:t>מ</w:t>
      </w:r>
      <w:r w:rsidR="00BE2685">
        <w:rPr>
          <w:rFonts w:hint="cs"/>
          <w:rtl/>
        </w:rPr>
        <w:t>הם</w:t>
      </w:r>
      <w:r w:rsidRPr="00A377D5">
        <w:rPr>
          <w:rFonts w:hint="cs"/>
          <w:rtl/>
        </w:rPr>
        <w:t xml:space="preserve">. ריבוי זה </w:t>
      </w:r>
      <w:r w:rsidR="007F1A69" w:rsidRPr="00A377D5">
        <w:rPr>
          <w:rFonts w:hint="cs"/>
          <w:rtl/>
        </w:rPr>
        <w:t xml:space="preserve">מציף את ההבדלים הקיימים בין אדם לאדם, </w:t>
      </w:r>
      <w:r w:rsidR="007F1A69">
        <w:rPr>
          <w:rFonts w:hint="cs"/>
          <w:rtl/>
        </w:rPr>
        <w:t xml:space="preserve">ולמעשה הוא מייצר </w:t>
      </w:r>
      <w:r w:rsidRPr="00A377D5">
        <w:rPr>
          <w:rFonts w:hint="cs"/>
          <w:rtl/>
        </w:rPr>
        <w:t>'א-להים הרבה'</w:t>
      </w:r>
      <w:r w:rsidR="007F1A69">
        <w:rPr>
          <w:rFonts w:hint="cs"/>
          <w:rtl/>
        </w:rPr>
        <w:t>! נראה שהמענה לכך טמון במילים</w:t>
      </w:r>
      <w:r w:rsidR="007F1A69">
        <w:rPr>
          <w:rFonts w:hint="cs"/>
          <w:b/>
          <w:bCs/>
          <w:rtl/>
        </w:rPr>
        <w:t xml:space="preserve"> </w:t>
      </w:r>
      <w:r w:rsidR="00E9526D">
        <w:rPr>
          <w:rFonts w:hint="cs"/>
          <w:b/>
          <w:bCs/>
          <w:rtl/>
        </w:rPr>
        <w:t xml:space="preserve">- </w:t>
      </w:r>
      <w:r w:rsidRPr="00A377D5">
        <w:rPr>
          <w:b/>
          <w:bCs/>
          <w:rtl/>
        </w:rPr>
        <w:t>ה' אחד</w:t>
      </w:r>
      <w:r w:rsidR="00E9526D">
        <w:rPr>
          <w:rFonts w:hint="cs"/>
          <w:rtl/>
        </w:rPr>
        <w:t xml:space="preserve">. </w:t>
      </w:r>
      <w:r w:rsidRPr="00A377D5">
        <w:rPr>
          <w:rFonts w:hint="cs"/>
          <w:rtl/>
        </w:rPr>
        <w:t>אכן קיים ריבוי, אך</w:t>
      </w:r>
      <w:r w:rsidR="002D5139">
        <w:rPr>
          <w:rFonts w:hint="cs"/>
          <w:rtl/>
        </w:rPr>
        <w:t xml:space="preserve"> שלא בסתירה לכך - קיים גם </w:t>
      </w:r>
      <w:r w:rsidR="001C3233">
        <w:rPr>
          <w:rFonts w:hint="cs"/>
          <w:rtl/>
        </w:rPr>
        <w:t>ה'</w:t>
      </w:r>
      <w:r w:rsidR="002D5139">
        <w:rPr>
          <w:rFonts w:hint="cs"/>
          <w:rtl/>
        </w:rPr>
        <w:t>אחד</w:t>
      </w:r>
      <w:r w:rsidR="001C3233">
        <w:rPr>
          <w:rFonts w:hint="cs"/>
          <w:rtl/>
        </w:rPr>
        <w:t>'</w:t>
      </w:r>
      <w:r w:rsidR="002D5139">
        <w:rPr>
          <w:rFonts w:hint="cs"/>
          <w:rtl/>
        </w:rPr>
        <w:t xml:space="preserve">. </w:t>
      </w:r>
    </w:p>
    <w:p w:rsidR="00A377D5" w:rsidRPr="00A377D5" w:rsidRDefault="00C5173C" w:rsidP="00AF1BA1">
      <w:pPr>
        <w:pStyle w:val="aff6"/>
        <w:rPr>
          <w:rtl/>
        </w:rPr>
      </w:pPr>
      <w:r>
        <w:rPr>
          <w:rFonts w:hint="cs"/>
          <w:rtl/>
        </w:rPr>
        <w:t xml:space="preserve">איך ניתן להגיע אל </w:t>
      </w:r>
      <w:r w:rsidR="00BE2685">
        <w:rPr>
          <w:rFonts w:hint="cs"/>
          <w:rtl/>
        </w:rPr>
        <w:t xml:space="preserve">'אחד' זה? </w:t>
      </w:r>
      <w:r w:rsidR="00A377D5" w:rsidRPr="00A377D5">
        <w:rPr>
          <w:rFonts w:hint="cs"/>
          <w:rtl/>
        </w:rPr>
        <w:t xml:space="preserve">נראה שהתשובה לכך משוקעת בתהליך המתואר בפסוק: נקודת המוצא היא הקריאה המופנית לישראל כישות - 'שמע'. שמיעה זו היא ביטוי לקיומו האוטונומי </w:t>
      </w:r>
      <w:r>
        <w:rPr>
          <w:rFonts w:hint="cs"/>
          <w:rtl/>
        </w:rPr>
        <w:t xml:space="preserve">של </w:t>
      </w:r>
      <w:r w:rsidR="00BE2685">
        <w:rPr>
          <w:rFonts w:hint="cs"/>
          <w:rtl/>
        </w:rPr>
        <w:t>ה</w:t>
      </w:r>
      <w:r>
        <w:rPr>
          <w:rFonts w:hint="cs"/>
          <w:rtl/>
        </w:rPr>
        <w:t xml:space="preserve">כלל </w:t>
      </w:r>
      <w:r w:rsidR="00A377D5" w:rsidRPr="00A377D5">
        <w:rPr>
          <w:rFonts w:hint="cs"/>
          <w:rtl/>
        </w:rPr>
        <w:t>כאורגן, כיחידת חיים. עם ישראל שומע, ו</w:t>
      </w:r>
      <w:r w:rsidR="00960DB4">
        <w:rPr>
          <w:rFonts w:hint="cs"/>
          <w:rtl/>
        </w:rPr>
        <w:t xml:space="preserve">שמיעתו </w:t>
      </w:r>
      <w:r w:rsidR="00A377D5" w:rsidRPr="00A377D5">
        <w:rPr>
          <w:rFonts w:hint="cs"/>
          <w:rtl/>
        </w:rPr>
        <w:t>ממשיכה להקרין על יחידיו</w:t>
      </w:r>
      <w:r w:rsidR="00AF1BA1">
        <w:rPr>
          <w:rFonts w:hint="cs"/>
          <w:rtl/>
        </w:rPr>
        <w:t>, גם כאשר הם מכריזים -</w:t>
      </w:r>
      <w:r w:rsidR="00A377D5" w:rsidRPr="00A377D5">
        <w:rPr>
          <w:rFonts w:hint="cs"/>
          <w:rtl/>
        </w:rPr>
        <w:t xml:space="preserve"> 'ה'</w:t>
      </w:r>
      <w:r w:rsidR="00AA1925">
        <w:rPr>
          <w:rFonts w:hint="cs"/>
          <w:rtl/>
        </w:rPr>
        <w:t xml:space="preserve"> </w:t>
      </w:r>
      <w:r w:rsidR="00A377D5" w:rsidRPr="00A377D5">
        <w:rPr>
          <w:rFonts w:hint="cs"/>
          <w:rtl/>
        </w:rPr>
        <w:t>א-להינו'</w:t>
      </w:r>
      <w:r w:rsidR="00A377D5" w:rsidRPr="00A377D5">
        <w:rPr>
          <w:vertAlign w:val="superscript"/>
          <w:rtl/>
        </w:rPr>
        <w:footnoteReference w:id="9"/>
      </w:r>
      <w:r w:rsidR="00A377D5" w:rsidRPr="00A377D5">
        <w:rPr>
          <w:rFonts w:hint="cs"/>
          <w:rtl/>
        </w:rPr>
        <w:t xml:space="preserve">. </w:t>
      </w:r>
    </w:p>
    <w:p w:rsidR="00A377D5" w:rsidRPr="00A377D5" w:rsidRDefault="00A377D5" w:rsidP="004729CE">
      <w:pPr>
        <w:pStyle w:val="aff6"/>
        <w:rPr>
          <w:rtl/>
        </w:rPr>
      </w:pPr>
      <w:r w:rsidRPr="00A377D5">
        <w:rPr>
          <w:rFonts w:hint="cs"/>
          <w:rtl/>
        </w:rPr>
        <w:t xml:space="preserve">עד כאן </w:t>
      </w:r>
      <w:r w:rsidR="00C61477">
        <w:rPr>
          <w:rtl/>
        </w:rPr>
        <w:t>-</w:t>
      </w:r>
      <w:r w:rsidRPr="00A377D5">
        <w:rPr>
          <w:rFonts w:hint="cs"/>
          <w:rtl/>
        </w:rPr>
        <w:t xml:space="preserve"> התרחשות </w:t>
      </w:r>
      <w:r w:rsidR="004729CE">
        <w:rPr>
          <w:rFonts w:hint="cs"/>
          <w:rtl/>
        </w:rPr>
        <w:t>בכלל ו</w:t>
      </w:r>
      <w:r w:rsidRPr="00A377D5">
        <w:rPr>
          <w:rFonts w:hint="cs"/>
          <w:rtl/>
        </w:rPr>
        <w:t xml:space="preserve">במרחב הציבורי. כעת, תינטש זירה </w:t>
      </w:r>
      <w:r w:rsidR="004729CE">
        <w:rPr>
          <w:rFonts w:hint="cs"/>
          <w:rtl/>
        </w:rPr>
        <w:t>זו</w:t>
      </w:r>
      <w:r w:rsidRPr="00A377D5">
        <w:rPr>
          <w:rFonts w:hint="cs"/>
          <w:rtl/>
        </w:rPr>
        <w:t xml:space="preserve">, תחתיה ייפתח סיפור של אדם, יחידי, ואהבתו לה' א-להיו. </w:t>
      </w:r>
    </w:p>
    <w:p w:rsidR="00A377D5" w:rsidRPr="00960DB4" w:rsidRDefault="00A377D5" w:rsidP="00A377D5">
      <w:pPr>
        <w:pStyle w:val="aff6"/>
        <w:rPr>
          <w:sz w:val="16"/>
          <w:szCs w:val="18"/>
          <w:rtl/>
        </w:rPr>
      </w:pPr>
    </w:p>
    <w:p w:rsidR="00A377D5" w:rsidRPr="00A377D5" w:rsidRDefault="004B1022" w:rsidP="004B1022">
      <w:pPr>
        <w:pStyle w:val="aff4"/>
        <w:rPr>
          <w:rtl/>
        </w:rPr>
      </w:pPr>
      <w:r>
        <w:rPr>
          <w:rFonts w:hint="cs"/>
          <w:rtl/>
        </w:rPr>
        <w:t>אהבה בלב ונפש</w:t>
      </w:r>
    </w:p>
    <w:p w:rsidR="00A377D5" w:rsidRPr="00A377D5" w:rsidRDefault="00A377D5" w:rsidP="0064232C">
      <w:pPr>
        <w:pStyle w:val="aff6"/>
        <w:ind w:left="720"/>
        <w:rPr>
          <w:rtl/>
        </w:rPr>
      </w:pPr>
      <w:r w:rsidRPr="00A377D5">
        <w:rPr>
          <w:rtl/>
        </w:rPr>
        <w:t>וְאָהַבְתָּ אֵת ה' אֱ</w:t>
      </w:r>
      <w:r w:rsidR="00A40823">
        <w:rPr>
          <w:rFonts w:hint="cs"/>
          <w:rtl/>
        </w:rPr>
        <w:t>-</w:t>
      </w:r>
      <w:r w:rsidRPr="00A377D5">
        <w:rPr>
          <w:rtl/>
        </w:rPr>
        <w:t>לֹהֶיךָ בְּכָל לְבָבְךָ וּבְכָל נַפְשְׁךָ וּבְכָל מְאֹדֶךָ:</w:t>
      </w:r>
      <w:r w:rsidRPr="00A377D5">
        <w:rPr>
          <w:rFonts w:hint="cs"/>
          <w:rtl/>
        </w:rPr>
        <w:t xml:space="preserve"> </w:t>
      </w:r>
      <w:r w:rsidRPr="00A377D5">
        <w:rPr>
          <w:rtl/>
        </w:rPr>
        <w:t xml:space="preserve">וְהָיוּ הַדְּבָרִים הָאֵלֶּה אֲשֶׁר אָנֹכִי מְצַוְּךָ הַיּוֹם </w:t>
      </w:r>
      <w:r w:rsidRPr="00A377D5">
        <w:rPr>
          <w:rtl/>
        </w:rPr>
        <w:lastRenderedPageBreak/>
        <w:t>עַל לְבָבֶךָ:</w:t>
      </w:r>
      <w:r w:rsidRPr="00A377D5">
        <w:rPr>
          <w:rFonts w:hint="cs"/>
          <w:rtl/>
        </w:rPr>
        <w:t xml:space="preserve"> </w:t>
      </w:r>
      <w:r w:rsidRPr="00A377D5">
        <w:rPr>
          <w:rtl/>
        </w:rPr>
        <w:t>וְשִׁנַּנְתָּם לְבָנֶיךָ וְדִבַּרְתָּ בָּם בְּשִׁבְתְּךָ בְּבֵיתֶךָ וּבְלֶכְתְּךָ בַדֶּרֶךְ וּבְשָׁכְבְּךָ וּבְקוּמֶךָ:</w:t>
      </w:r>
      <w:r w:rsidR="00EE40AE">
        <w:rPr>
          <w:rFonts w:hint="cs"/>
          <w:rtl/>
        </w:rPr>
        <w:t xml:space="preserve"> </w:t>
      </w:r>
      <w:r w:rsidRPr="00A377D5">
        <w:rPr>
          <w:rtl/>
        </w:rPr>
        <w:t>וּקְשַׁרְתָּם לְאוֹת עַל יָדֶךָ וְהָיוּ לְטֹטָפֹת בֵּין עֵינֶיךָ: וּכְתַבְתָּם עַל מְזֻזוֹת בֵּיתֶךָ וּבִשְׁעָרֶיךָ:</w:t>
      </w:r>
      <w:r w:rsidR="0091710B">
        <w:rPr>
          <w:rFonts w:hint="cs"/>
          <w:rtl/>
        </w:rPr>
        <w:t xml:space="preserve"> </w:t>
      </w:r>
      <w:r w:rsidR="0041798A">
        <w:rPr>
          <w:rFonts w:hint="cs"/>
          <w:rtl/>
        </w:rPr>
        <w:tab/>
      </w:r>
      <w:r w:rsidR="0041798A">
        <w:rPr>
          <w:rFonts w:hint="cs"/>
          <w:rtl/>
        </w:rPr>
        <w:tab/>
        <w:t xml:space="preserve">       </w:t>
      </w:r>
      <w:r w:rsidR="0091710B">
        <w:rPr>
          <w:rFonts w:hint="cs"/>
          <w:rtl/>
        </w:rPr>
        <w:t>(</w:t>
      </w:r>
      <w:r w:rsidR="00572704">
        <w:rPr>
          <w:rFonts w:hint="cs"/>
          <w:rtl/>
        </w:rPr>
        <w:t xml:space="preserve">דברים ו', </w:t>
      </w:r>
      <w:r w:rsidR="0091710B">
        <w:rPr>
          <w:rFonts w:hint="cs"/>
          <w:rtl/>
        </w:rPr>
        <w:t>ה'-ט')</w:t>
      </w:r>
    </w:p>
    <w:p w:rsidR="00A377D5" w:rsidRPr="00A377D5" w:rsidRDefault="00A377D5" w:rsidP="00135BAD">
      <w:pPr>
        <w:pStyle w:val="aff6"/>
        <w:rPr>
          <w:rtl/>
        </w:rPr>
      </w:pPr>
      <w:r w:rsidRPr="00A377D5">
        <w:rPr>
          <w:rFonts w:hint="cs"/>
          <w:rtl/>
        </w:rPr>
        <w:t xml:space="preserve">עוד בטרם הקריאה המדויקת, </w:t>
      </w:r>
      <w:r w:rsidR="00960DB4">
        <w:rPr>
          <w:rFonts w:hint="cs"/>
          <w:rtl/>
        </w:rPr>
        <w:t xml:space="preserve">יש לזהות </w:t>
      </w:r>
      <w:r w:rsidR="0064232C">
        <w:rPr>
          <w:rFonts w:hint="cs"/>
          <w:rtl/>
        </w:rPr>
        <w:t xml:space="preserve">מהי </w:t>
      </w:r>
      <w:r w:rsidRPr="00A377D5">
        <w:rPr>
          <w:rtl/>
        </w:rPr>
        <w:t>ה</w:t>
      </w:r>
      <w:r w:rsidRPr="00A377D5">
        <w:rPr>
          <w:rFonts w:hint="cs"/>
          <w:rtl/>
        </w:rPr>
        <w:t>'</w:t>
      </w:r>
      <w:r w:rsidRPr="00A377D5">
        <w:rPr>
          <w:rtl/>
        </w:rPr>
        <w:t>תנועה</w:t>
      </w:r>
      <w:r w:rsidRPr="00A377D5">
        <w:rPr>
          <w:rFonts w:hint="cs"/>
          <w:rtl/>
        </w:rPr>
        <w:t>'</w:t>
      </w:r>
      <w:r w:rsidRPr="00A377D5">
        <w:rPr>
          <w:rtl/>
        </w:rPr>
        <w:t xml:space="preserve"> </w:t>
      </w:r>
      <w:r w:rsidRPr="00A377D5">
        <w:rPr>
          <w:rFonts w:hint="cs"/>
          <w:rtl/>
        </w:rPr>
        <w:t xml:space="preserve">הנרקמת </w:t>
      </w:r>
      <w:r w:rsidRPr="00A377D5">
        <w:rPr>
          <w:rtl/>
        </w:rPr>
        <w:t>בפרש</w:t>
      </w:r>
      <w:r w:rsidRPr="00A377D5">
        <w:rPr>
          <w:rFonts w:hint="cs"/>
          <w:rtl/>
        </w:rPr>
        <w:t>יי</w:t>
      </w:r>
      <w:r w:rsidRPr="00A377D5">
        <w:rPr>
          <w:rtl/>
        </w:rPr>
        <w:t>ה זו</w:t>
      </w:r>
      <w:r w:rsidRPr="00A377D5">
        <w:rPr>
          <w:rFonts w:hint="cs"/>
          <w:rtl/>
        </w:rPr>
        <w:t xml:space="preserve">. נקודת המוצא היא - </w:t>
      </w:r>
      <w:r w:rsidRPr="00A377D5">
        <w:rPr>
          <w:rtl/>
        </w:rPr>
        <w:t>אהבת ה' המתחוללת בעומק לבבו ונפשו של האדם</w:t>
      </w:r>
      <w:r w:rsidRPr="00A377D5">
        <w:rPr>
          <w:rFonts w:hint="cs"/>
          <w:rtl/>
        </w:rPr>
        <w:t>. בצעד ועוד צעד, היא מתרחבת אל</w:t>
      </w:r>
      <w:r w:rsidRPr="00A377D5">
        <w:rPr>
          <w:rtl/>
        </w:rPr>
        <w:t xml:space="preserve"> מעגלי חייו הנוספים, מן הפנים אל החוץ, </w:t>
      </w:r>
      <w:r w:rsidR="00103C93">
        <w:rPr>
          <w:rFonts w:hint="cs"/>
          <w:rtl/>
        </w:rPr>
        <w:t>ועד ל</w:t>
      </w:r>
      <w:r w:rsidRPr="00A377D5">
        <w:rPr>
          <w:rtl/>
        </w:rPr>
        <w:t>מרחב</w:t>
      </w:r>
      <w:r w:rsidR="00103C93">
        <w:rPr>
          <w:rFonts w:hint="cs"/>
          <w:rtl/>
        </w:rPr>
        <w:t xml:space="preserve"> </w:t>
      </w:r>
      <w:r w:rsidR="00AF1BA1">
        <w:rPr>
          <w:rFonts w:hint="cs"/>
          <w:rtl/>
        </w:rPr>
        <w:t>מגוריו</w:t>
      </w:r>
      <w:r w:rsidRPr="00A377D5">
        <w:rPr>
          <w:rtl/>
        </w:rPr>
        <w:t>.</w:t>
      </w:r>
      <w:r w:rsidRPr="00A377D5">
        <w:rPr>
          <w:rFonts w:hint="cs"/>
          <w:rtl/>
        </w:rPr>
        <w:t xml:space="preserve"> </w:t>
      </w:r>
      <w:r w:rsidR="00C53318">
        <w:rPr>
          <w:rFonts w:hint="cs"/>
          <w:rtl/>
        </w:rPr>
        <w:t xml:space="preserve">במעגל ראשון הנושא הוא האהבה, ומופעיה הם </w:t>
      </w:r>
      <w:r w:rsidRPr="00A377D5">
        <w:rPr>
          <w:rtl/>
        </w:rPr>
        <w:t>בלב, בנפש, במאוד מאוד</w:t>
      </w:r>
      <w:r w:rsidR="00C53318">
        <w:rPr>
          <w:rFonts w:hint="cs"/>
          <w:rtl/>
        </w:rPr>
        <w:t xml:space="preserve"> (ה'). במעגל שני היא כבר לובשת צורה</w:t>
      </w:r>
      <w:r w:rsidR="009419E7">
        <w:rPr>
          <w:rFonts w:hint="cs"/>
          <w:rtl/>
        </w:rPr>
        <w:t xml:space="preserve"> </w:t>
      </w:r>
      <w:r w:rsidR="00135BAD">
        <w:rPr>
          <w:rFonts w:hint="cs"/>
          <w:rtl/>
        </w:rPr>
        <w:t>ב</w:t>
      </w:r>
      <w:r w:rsidR="009419E7">
        <w:rPr>
          <w:rFonts w:hint="cs"/>
          <w:rtl/>
        </w:rPr>
        <w:t>תוכן</w:t>
      </w:r>
      <w:r w:rsidR="00C53318">
        <w:rPr>
          <w:rFonts w:hint="cs"/>
          <w:rtl/>
        </w:rPr>
        <w:t xml:space="preserve"> - 'והיו הדברים האלה', וייעודה כעת הוא </w:t>
      </w:r>
      <w:r w:rsidRPr="00A377D5">
        <w:rPr>
          <w:rtl/>
        </w:rPr>
        <w:t>הלב, בשינו</w:t>
      </w:r>
      <w:r w:rsidR="00C53318">
        <w:rPr>
          <w:rFonts w:hint="cs"/>
          <w:rtl/>
        </w:rPr>
        <w:t>ן</w:t>
      </w:r>
      <w:r w:rsidR="00C53318">
        <w:rPr>
          <w:rtl/>
        </w:rPr>
        <w:t xml:space="preserve"> לבנים</w:t>
      </w:r>
      <w:r w:rsidR="00C53318">
        <w:rPr>
          <w:rFonts w:hint="cs"/>
          <w:rtl/>
        </w:rPr>
        <w:t xml:space="preserve"> ו</w:t>
      </w:r>
      <w:r w:rsidRPr="00A377D5">
        <w:rPr>
          <w:rtl/>
        </w:rPr>
        <w:t xml:space="preserve">בדיבור בה </w:t>
      </w:r>
      <w:r w:rsidRPr="00A377D5">
        <w:rPr>
          <w:rFonts w:hint="cs"/>
          <w:rtl/>
        </w:rPr>
        <w:t xml:space="preserve">בינו לבין </w:t>
      </w:r>
      <w:r w:rsidRPr="00A377D5">
        <w:rPr>
          <w:rtl/>
        </w:rPr>
        <w:t>עצמ</w:t>
      </w:r>
      <w:r w:rsidRPr="00A377D5">
        <w:rPr>
          <w:rFonts w:hint="cs"/>
          <w:rtl/>
        </w:rPr>
        <w:t>ו</w:t>
      </w:r>
      <w:r w:rsidR="00C53318">
        <w:rPr>
          <w:rFonts w:hint="cs"/>
          <w:rtl/>
        </w:rPr>
        <w:t xml:space="preserve"> (ו'-ז'). במעגל שלישי היא מתורגמת לפעולות - </w:t>
      </w:r>
      <w:r w:rsidRPr="00A377D5">
        <w:rPr>
          <w:rtl/>
        </w:rPr>
        <w:t xml:space="preserve">בקשירה על היד, </w:t>
      </w:r>
      <w:r w:rsidR="00C53318">
        <w:rPr>
          <w:rFonts w:hint="cs"/>
          <w:rtl/>
        </w:rPr>
        <w:t>ו</w:t>
      </w:r>
      <w:r w:rsidRPr="00A377D5">
        <w:rPr>
          <w:rtl/>
        </w:rPr>
        <w:t>בין העיניים</w:t>
      </w:r>
      <w:r w:rsidR="00C53318">
        <w:rPr>
          <w:rFonts w:hint="cs"/>
          <w:rtl/>
        </w:rPr>
        <w:t xml:space="preserve"> (ח')</w:t>
      </w:r>
      <w:r w:rsidRPr="00A377D5">
        <w:rPr>
          <w:rtl/>
        </w:rPr>
        <w:t>, ו</w:t>
      </w:r>
      <w:r w:rsidR="00C53318">
        <w:rPr>
          <w:rFonts w:hint="cs"/>
          <w:rtl/>
        </w:rPr>
        <w:t>במעגל אחרון הא</w:t>
      </w:r>
      <w:r w:rsidR="0041798A">
        <w:rPr>
          <w:rFonts w:hint="cs"/>
          <w:rtl/>
        </w:rPr>
        <w:t>הבה</w:t>
      </w:r>
      <w:r w:rsidR="00C53318">
        <w:rPr>
          <w:rFonts w:hint="cs"/>
          <w:rtl/>
        </w:rPr>
        <w:t xml:space="preserve"> כבר נוכחת במרחב מגוריו של האדם - </w:t>
      </w:r>
      <w:r w:rsidRPr="00A377D5">
        <w:rPr>
          <w:rtl/>
        </w:rPr>
        <w:t>בכתיבה על מזוזות הבית</w:t>
      </w:r>
      <w:r w:rsidRPr="00A377D5">
        <w:rPr>
          <w:rFonts w:hint="cs"/>
          <w:rtl/>
        </w:rPr>
        <w:t xml:space="preserve"> ועל השער</w:t>
      </w:r>
      <w:r w:rsidR="00C53318">
        <w:rPr>
          <w:rFonts w:hint="cs"/>
          <w:rtl/>
        </w:rPr>
        <w:t xml:space="preserve"> (ט')</w:t>
      </w:r>
      <w:r w:rsidRPr="00A377D5">
        <w:rPr>
          <w:rFonts w:hint="cs"/>
          <w:rtl/>
        </w:rPr>
        <w:t>. כעת, נקרא בפרש</w:t>
      </w:r>
      <w:r w:rsidR="004729CE">
        <w:rPr>
          <w:rFonts w:hint="cs"/>
          <w:rtl/>
        </w:rPr>
        <w:t>יי</w:t>
      </w:r>
      <w:r w:rsidRPr="00A377D5">
        <w:rPr>
          <w:rFonts w:hint="cs"/>
          <w:rtl/>
        </w:rPr>
        <w:t xml:space="preserve">ה פסוק אחרי פסוק, נבקש לפענח </w:t>
      </w:r>
      <w:r w:rsidR="00135BAD">
        <w:rPr>
          <w:rFonts w:hint="cs"/>
          <w:rtl/>
        </w:rPr>
        <w:t xml:space="preserve">מהו </w:t>
      </w:r>
      <w:r w:rsidR="009419E7">
        <w:rPr>
          <w:rFonts w:hint="cs"/>
          <w:rtl/>
        </w:rPr>
        <w:t>טיבו של התהליך</w:t>
      </w:r>
      <w:r w:rsidRPr="00A377D5">
        <w:rPr>
          <w:rFonts w:hint="cs"/>
          <w:rtl/>
        </w:rPr>
        <w:t>.</w:t>
      </w:r>
      <w:r w:rsidR="009419E7">
        <w:rPr>
          <w:rFonts w:hint="cs"/>
          <w:rtl/>
        </w:rPr>
        <w:t xml:space="preserve"> </w:t>
      </w:r>
    </w:p>
    <w:p w:rsidR="00092D50" w:rsidRDefault="009419E7" w:rsidP="0041798A">
      <w:pPr>
        <w:pStyle w:val="aff6"/>
        <w:rPr>
          <w:rtl/>
        </w:rPr>
      </w:pPr>
      <w:r>
        <w:rPr>
          <w:rFonts w:hint="cs"/>
          <w:b/>
          <w:bCs/>
          <w:rtl/>
        </w:rPr>
        <w:t xml:space="preserve">ככלל </w:t>
      </w:r>
      <w:r w:rsidRPr="00BE2685">
        <w:rPr>
          <w:rtl/>
        </w:rPr>
        <w:t xml:space="preserve">- </w:t>
      </w:r>
      <w:r w:rsidRPr="00BE2685">
        <w:rPr>
          <w:rFonts w:hint="eastAsia"/>
          <w:rtl/>
        </w:rPr>
        <w:t>ה</w:t>
      </w:r>
      <w:r w:rsidRPr="00A377D5">
        <w:rPr>
          <w:rFonts w:hint="cs"/>
          <w:rtl/>
        </w:rPr>
        <w:t xml:space="preserve">פרשייה </w:t>
      </w:r>
      <w:r>
        <w:rPr>
          <w:rFonts w:hint="cs"/>
          <w:rtl/>
        </w:rPr>
        <w:t xml:space="preserve">מדברת </w:t>
      </w:r>
      <w:r w:rsidRPr="00A377D5">
        <w:rPr>
          <w:rtl/>
        </w:rPr>
        <w:t>בגוף יחיד</w:t>
      </w:r>
      <w:r w:rsidRPr="00A377D5">
        <w:rPr>
          <w:rFonts w:hint="cs"/>
          <w:rtl/>
        </w:rPr>
        <w:t xml:space="preserve">, ופונה </w:t>
      </w:r>
      <w:r w:rsidRPr="00A377D5">
        <w:rPr>
          <w:rtl/>
        </w:rPr>
        <w:t xml:space="preserve">לכל אדם </w:t>
      </w:r>
      <w:r>
        <w:rPr>
          <w:rFonts w:hint="cs"/>
          <w:rtl/>
        </w:rPr>
        <w:t>מישראל</w:t>
      </w:r>
      <w:r w:rsidRPr="00A377D5">
        <w:rPr>
          <w:rtl/>
        </w:rPr>
        <w:t>.</w:t>
      </w:r>
      <w:r w:rsidRPr="00A377D5">
        <w:rPr>
          <w:rFonts w:hint="cs"/>
          <w:rtl/>
        </w:rPr>
        <w:t xml:space="preserve"> </w:t>
      </w:r>
      <w:r w:rsidR="00A377D5" w:rsidRPr="00A377D5">
        <w:rPr>
          <w:rFonts w:hint="cs"/>
          <w:b/>
          <w:bCs/>
          <w:rtl/>
        </w:rPr>
        <w:t>ואהבת את</w:t>
      </w:r>
      <w:r w:rsidR="00A377D5" w:rsidRPr="00A377D5">
        <w:rPr>
          <w:rFonts w:hint="cs"/>
          <w:rtl/>
        </w:rPr>
        <w:t xml:space="preserve"> </w:t>
      </w:r>
      <w:r w:rsidR="00A377D5" w:rsidRPr="00A377D5">
        <w:rPr>
          <w:b/>
          <w:bCs/>
          <w:rtl/>
        </w:rPr>
        <w:t>ה'</w:t>
      </w:r>
      <w:r w:rsidR="00A377D5" w:rsidRPr="00A377D5">
        <w:rPr>
          <w:rtl/>
        </w:rPr>
        <w:t xml:space="preserve">: שם </w:t>
      </w:r>
      <w:r w:rsidR="00A377D5" w:rsidRPr="00A377D5">
        <w:rPr>
          <w:rFonts w:hint="cs"/>
          <w:rtl/>
        </w:rPr>
        <w:t>הוי</w:t>
      </w:r>
      <w:r w:rsidR="0041798A">
        <w:rPr>
          <w:rFonts w:hint="cs"/>
          <w:rtl/>
        </w:rPr>
        <w:t>''</w:t>
      </w:r>
      <w:r w:rsidR="00A377D5" w:rsidRPr="00A377D5">
        <w:rPr>
          <w:rFonts w:hint="cs"/>
          <w:rtl/>
        </w:rPr>
        <w:t xml:space="preserve">ה </w:t>
      </w:r>
      <w:r w:rsidR="00A377D5" w:rsidRPr="00A377D5">
        <w:rPr>
          <w:rtl/>
        </w:rPr>
        <w:t xml:space="preserve">מגלם את המפגש הבלתי אמצעי, </w:t>
      </w:r>
      <w:r w:rsidR="00791A44">
        <w:rPr>
          <w:rFonts w:hint="cs"/>
          <w:rtl/>
        </w:rPr>
        <w:t xml:space="preserve">ואת </w:t>
      </w:r>
      <w:r w:rsidR="00A377D5" w:rsidRPr="00A377D5">
        <w:rPr>
          <w:rtl/>
        </w:rPr>
        <w:t>ה</w:t>
      </w:r>
      <w:r w:rsidR="0041798A">
        <w:rPr>
          <w:rFonts w:hint="cs"/>
          <w:rtl/>
        </w:rPr>
        <w:t>ה</w:t>
      </w:r>
      <w:r w:rsidR="00BE2685">
        <w:rPr>
          <w:rFonts w:hint="cs"/>
          <w:rtl/>
        </w:rPr>
        <w:t>ו</w:t>
      </w:r>
      <w:r w:rsidR="00A377D5" w:rsidRPr="00A377D5">
        <w:rPr>
          <w:rtl/>
        </w:rPr>
        <w:t>ויה</w:t>
      </w:r>
      <w:r w:rsidR="00791A44">
        <w:rPr>
          <w:rFonts w:hint="cs"/>
          <w:rtl/>
        </w:rPr>
        <w:t xml:space="preserve"> המתקיימת בו -</w:t>
      </w:r>
      <w:r w:rsidR="00A377D5" w:rsidRPr="00A377D5">
        <w:rPr>
          <w:rtl/>
        </w:rPr>
        <w:t xml:space="preserve"> פנים אל פנים. </w:t>
      </w:r>
      <w:r w:rsidR="00710F35">
        <w:rPr>
          <w:b/>
          <w:bCs/>
          <w:rtl/>
        </w:rPr>
        <w:t>א-לה</w:t>
      </w:r>
      <w:r w:rsidR="00A377D5" w:rsidRPr="00A377D5">
        <w:rPr>
          <w:b/>
          <w:bCs/>
          <w:rtl/>
        </w:rPr>
        <w:t>יך</w:t>
      </w:r>
      <w:r w:rsidR="00A377D5" w:rsidRPr="00A377D5">
        <w:rPr>
          <w:rtl/>
        </w:rPr>
        <w:t>: המילה "א</w:t>
      </w:r>
      <w:r w:rsidR="0041798A">
        <w:rPr>
          <w:rFonts w:hint="cs"/>
          <w:rtl/>
        </w:rPr>
        <w:t>-</w:t>
      </w:r>
      <w:r w:rsidR="00A377D5" w:rsidRPr="00A377D5">
        <w:rPr>
          <w:rtl/>
        </w:rPr>
        <w:t xml:space="preserve">להים" </w:t>
      </w:r>
      <w:r w:rsidR="00103C93">
        <w:rPr>
          <w:rFonts w:hint="cs"/>
          <w:rtl/>
        </w:rPr>
        <w:t xml:space="preserve">מתייחסת לבורא עולם ולשופט </w:t>
      </w:r>
      <w:r w:rsidR="00A377D5" w:rsidRPr="00A377D5">
        <w:rPr>
          <w:rtl/>
        </w:rPr>
        <w:t xml:space="preserve">בשר ודם </w:t>
      </w:r>
      <w:r w:rsidR="00103C93">
        <w:rPr>
          <w:rFonts w:hint="cs"/>
          <w:rtl/>
        </w:rPr>
        <w:t>גם יחד</w:t>
      </w:r>
      <w:r w:rsidR="00A377D5" w:rsidRPr="00A377D5">
        <w:rPr>
          <w:vertAlign w:val="superscript"/>
          <w:rtl/>
        </w:rPr>
        <w:footnoteReference w:id="10"/>
      </w:r>
      <w:r w:rsidR="00A377D5" w:rsidRPr="00A377D5">
        <w:rPr>
          <w:rtl/>
        </w:rPr>
        <w:t xml:space="preserve">. </w:t>
      </w:r>
      <w:r w:rsidR="00791A44">
        <w:rPr>
          <w:rFonts w:hint="cs"/>
          <w:rtl/>
        </w:rPr>
        <w:t xml:space="preserve">השופט </w:t>
      </w:r>
      <w:r w:rsidR="00A377D5" w:rsidRPr="00A377D5">
        <w:rPr>
          <w:rtl/>
        </w:rPr>
        <w:t xml:space="preserve">מופקד על </w:t>
      </w:r>
      <w:r w:rsidR="00791A44">
        <w:rPr>
          <w:rFonts w:hint="cs"/>
          <w:rtl/>
        </w:rPr>
        <w:t>ה</w:t>
      </w:r>
      <w:r w:rsidR="00A377D5" w:rsidRPr="00A377D5">
        <w:rPr>
          <w:rtl/>
        </w:rPr>
        <w:t>משפט</w:t>
      </w:r>
      <w:r w:rsidR="00103C93">
        <w:rPr>
          <w:rFonts w:hint="cs"/>
          <w:rtl/>
        </w:rPr>
        <w:t>,</w:t>
      </w:r>
      <w:r w:rsidR="00A377D5" w:rsidRPr="00A377D5">
        <w:rPr>
          <w:rtl/>
        </w:rPr>
        <w:t xml:space="preserve"> </w:t>
      </w:r>
      <w:r w:rsidR="00103C93">
        <w:rPr>
          <w:rFonts w:hint="cs"/>
          <w:rtl/>
        </w:rPr>
        <w:t xml:space="preserve">והוא </w:t>
      </w:r>
      <w:r w:rsidR="00791A44">
        <w:rPr>
          <w:rFonts w:hint="cs"/>
          <w:rtl/>
        </w:rPr>
        <w:t xml:space="preserve">קובע </w:t>
      </w:r>
      <w:r w:rsidR="00A377D5" w:rsidRPr="00A377D5">
        <w:rPr>
          <w:rFonts w:hint="cs"/>
          <w:rtl/>
        </w:rPr>
        <w:t xml:space="preserve">אמות מידה </w:t>
      </w:r>
      <w:r w:rsidR="00103C93">
        <w:rPr>
          <w:rFonts w:hint="cs"/>
          <w:rtl/>
        </w:rPr>
        <w:t xml:space="preserve">לחברה - </w:t>
      </w:r>
      <w:r w:rsidR="00A377D5" w:rsidRPr="00A377D5">
        <w:rPr>
          <w:rFonts w:hint="cs"/>
          <w:rtl/>
        </w:rPr>
        <w:t>לטוב ו</w:t>
      </w:r>
      <w:r w:rsidR="00886F91">
        <w:rPr>
          <w:rFonts w:hint="cs"/>
          <w:rtl/>
        </w:rPr>
        <w:t>ל</w:t>
      </w:r>
      <w:r w:rsidR="00A377D5" w:rsidRPr="00A377D5">
        <w:rPr>
          <w:rFonts w:hint="cs"/>
          <w:rtl/>
        </w:rPr>
        <w:t>רע, לאסור ול</w:t>
      </w:r>
      <w:r w:rsidR="00A377D5" w:rsidRPr="00A377D5">
        <w:rPr>
          <w:rtl/>
        </w:rPr>
        <w:t xml:space="preserve">מותר. </w:t>
      </w:r>
      <w:r w:rsidR="00103C93">
        <w:rPr>
          <w:rFonts w:hint="cs"/>
          <w:rtl/>
        </w:rPr>
        <w:t>כינויו ב</w:t>
      </w:r>
      <w:r w:rsidR="00A377D5" w:rsidRPr="00A377D5">
        <w:rPr>
          <w:rtl/>
        </w:rPr>
        <w:t>שם "</w:t>
      </w:r>
      <w:r w:rsidR="00710F35">
        <w:rPr>
          <w:rtl/>
        </w:rPr>
        <w:t>א-לה</w:t>
      </w:r>
      <w:r w:rsidR="00A377D5" w:rsidRPr="00A377D5">
        <w:rPr>
          <w:rtl/>
        </w:rPr>
        <w:t xml:space="preserve">ים" </w:t>
      </w:r>
      <w:r>
        <w:rPr>
          <w:rFonts w:hint="cs"/>
          <w:rtl/>
        </w:rPr>
        <w:t>הוא ביטוי ל</w:t>
      </w:r>
      <w:r w:rsidR="00886F91">
        <w:rPr>
          <w:rtl/>
        </w:rPr>
        <w:t>היותו מעמיד חוק</w:t>
      </w:r>
      <w:r w:rsidR="00103C93">
        <w:rPr>
          <w:rFonts w:hint="cs"/>
          <w:rtl/>
        </w:rPr>
        <w:t xml:space="preserve"> ומשפט</w:t>
      </w:r>
      <w:r w:rsidR="00A377D5" w:rsidRPr="00A377D5">
        <w:rPr>
          <w:rtl/>
        </w:rPr>
        <w:t xml:space="preserve">, </w:t>
      </w:r>
      <w:r w:rsidR="00103C93">
        <w:rPr>
          <w:rtl/>
        </w:rPr>
        <w:t>עלי</w:t>
      </w:r>
      <w:r w:rsidR="00103C93">
        <w:rPr>
          <w:rFonts w:hint="cs"/>
          <w:rtl/>
        </w:rPr>
        <w:t>הם</w:t>
      </w:r>
      <w:r w:rsidR="00A377D5" w:rsidRPr="00A377D5">
        <w:rPr>
          <w:rtl/>
        </w:rPr>
        <w:t xml:space="preserve"> מושתת קיומו של עולם</w:t>
      </w:r>
      <w:r w:rsidR="00A377D5" w:rsidRPr="00A377D5">
        <w:rPr>
          <w:vertAlign w:val="superscript"/>
          <w:rtl/>
        </w:rPr>
        <w:footnoteReference w:id="11"/>
      </w:r>
      <w:r w:rsidR="00A377D5" w:rsidRPr="00A377D5">
        <w:rPr>
          <w:rtl/>
        </w:rPr>
        <w:t xml:space="preserve">. </w:t>
      </w:r>
      <w:r w:rsidR="00103C93">
        <w:rPr>
          <w:rFonts w:hint="cs"/>
          <w:rtl/>
        </w:rPr>
        <w:t xml:space="preserve">כעת יש לשאול: </w:t>
      </w:r>
      <w:r w:rsidR="00A377D5" w:rsidRPr="00A377D5">
        <w:rPr>
          <w:rtl/>
        </w:rPr>
        <w:t>מה פשר המושג "</w:t>
      </w:r>
      <w:r w:rsidR="00710F35">
        <w:rPr>
          <w:rtl/>
        </w:rPr>
        <w:t>א-לה</w:t>
      </w:r>
      <w:r w:rsidR="00A377D5" w:rsidRPr="00A377D5">
        <w:rPr>
          <w:rtl/>
        </w:rPr>
        <w:t xml:space="preserve">יך" בציון "שייכות אישית", כאילו הוא </w:t>
      </w:r>
      <w:r w:rsidR="00092D50">
        <w:rPr>
          <w:rFonts w:hint="cs"/>
          <w:rtl/>
        </w:rPr>
        <w:t>ה</w:t>
      </w:r>
      <w:r w:rsidR="00710F35">
        <w:rPr>
          <w:rtl/>
        </w:rPr>
        <w:t>א-לה</w:t>
      </w:r>
      <w:r w:rsidR="00A377D5" w:rsidRPr="00A377D5">
        <w:rPr>
          <w:rtl/>
        </w:rPr>
        <w:t xml:space="preserve">ים האישי של האדם? </w:t>
      </w:r>
      <w:r w:rsidR="00A377D5" w:rsidRPr="00A377D5">
        <w:rPr>
          <w:rFonts w:hint="cs"/>
          <w:rtl/>
        </w:rPr>
        <w:t xml:space="preserve">ניסוח זה אינו </w:t>
      </w:r>
      <w:r w:rsidR="00A377D5" w:rsidRPr="00A377D5">
        <w:rPr>
          <w:rtl/>
        </w:rPr>
        <w:t>מוב</w:t>
      </w:r>
      <w:r w:rsidR="00A377D5" w:rsidRPr="00A377D5">
        <w:rPr>
          <w:rFonts w:hint="cs"/>
          <w:rtl/>
        </w:rPr>
        <w:t>ן מאליו</w:t>
      </w:r>
      <w:r w:rsidR="00103C93">
        <w:rPr>
          <w:rFonts w:hint="cs"/>
          <w:rtl/>
        </w:rPr>
        <w:t xml:space="preserve">, והוא מקפל בתוכו אמירה: </w:t>
      </w:r>
      <w:r w:rsidR="00A377D5" w:rsidRPr="00A377D5">
        <w:rPr>
          <w:rtl/>
        </w:rPr>
        <w:t xml:space="preserve">לכל אדם עמדת תצפית או הבנה </w:t>
      </w:r>
      <w:r w:rsidR="00092D50">
        <w:rPr>
          <w:rFonts w:hint="cs"/>
          <w:rtl/>
        </w:rPr>
        <w:t xml:space="preserve">משלו, </w:t>
      </w:r>
      <w:r w:rsidR="00103C93">
        <w:rPr>
          <w:rFonts w:hint="cs"/>
          <w:rtl/>
        </w:rPr>
        <w:t xml:space="preserve">וממילא קיים גם </w:t>
      </w:r>
      <w:r w:rsidR="00135BAD">
        <w:rPr>
          <w:rtl/>
        </w:rPr>
        <w:br/>
      </w:r>
      <w:r w:rsidR="00A377D5" w:rsidRPr="00A377D5">
        <w:rPr>
          <w:rtl/>
        </w:rPr>
        <w:t>א</w:t>
      </w:r>
      <w:r w:rsidR="00BE137F">
        <w:rPr>
          <w:rFonts w:hint="cs"/>
          <w:rtl/>
        </w:rPr>
        <w:t>-</w:t>
      </w:r>
      <w:r w:rsidR="00A377D5" w:rsidRPr="00A377D5">
        <w:rPr>
          <w:rtl/>
        </w:rPr>
        <w:t xml:space="preserve">לוהים </w:t>
      </w:r>
      <w:r w:rsidR="00103C93">
        <w:rPr>
          <w:rFonts w:hint="cs"/>
          <w:rtl/>
        </w:rPr>
        <w:t xml:space="preserve">שהוא </w:t>
      </w:r>
      <w:r w:rsidR="00A377D5" w:rsidRPr="00A377D5">
        <w:rPr>
          <w:rtl/>
        </w:rPr>
        <w:t>מיוחד לו</w:t>
      </w:r>
      <w:r w:rsidR="00103C93">
        <w:rPr>
          <w:rtl/>
        </w:rPr>
        <w:t>. ה</w:t>
      </w:r>
      <w:r w:rsidR="00A377D5" w:rsidRPr="00A377D5">
        <w:rPr>
          <w:rtl/>
        </w:rPr>
        <w:t xml:space="preserve">זמנה לאהוב את </w:t>
      </w:r>
      <w:r w:rsidR="00A377D5" w:rsidRPr="00A377D5">
        <w:rPr>
          <w:rFonts w:hint="cs"/>
          <w:rtl/>
        </w:rPr>
        <w:t>'</w:t>
      </w:r>
      <w:r w:rsidR="00A377D5" w:rsidRPr="00A377D5">
        <w:rPr>
          <w:rtl/>
        </w:rPr>
        <w:t>ה' א</w:t>
      </w:r>
      <w:r w:rsidR="0041798A">
        <w:rPr>
          <w:rFonts w:hint="cs"/>
          <w:rtl/>
        </w:rPr>
        <w:t>-</w:t>
      </w:r>
      <w:r w:rsidR="00A377D5" w:rsidRPr="00A377D5">
        <w:rPr>
          <w:rtl/>
        </w:rPr>
        <w:t>להי</w:t>
      </w:r>
      <w:r w:rsidR="00A377D5" w:rsidRPr="00A377D5">
        <w:rPr>
          <w:rFonts w:hint="cs"/>
          <w:rtl/>
        </w:rPr>
        <w:t xml:space="preserve">ך' - </w:t>
      </w:r>
      <w:r w:rsidR="00A377D5" w:rsidRPr="00A377D5">
        <w:rPr>
          <w:rFonts w:hint="cs"/>
          <w:rtl/>
        </w:rPr>
        <w:lastRenderedPageBreak/>
        <w:t>בשיוך אישי,</w:t>
      </w:r>
      <w:r w:rsidR="00A377D5" w:rsidRPr="00A377D5">
        <w:rPr>
          <w:rtl/>
        </w:rPr>
        <w:t xml:space="preserve"> </w:t>
      </w:r>
      <w:r w:rsidR="00A377D5" w:rsidRPr="00A377D5">
        <w:rPr>
          <w:rFonts w:hint="cs"/>
          <w:rtl/>
        </w:rPr>
        <w:t xml:space="preserve">מתפרשת </w:t>
      </w:r>
      <w:r w:rsidR="00A377D5" w:rsidRPr="00A377D5">
        <w:rPr>
          <w:rtl/>
        </w:rPr>
        <w:t>כהזמנה לעולם פנימי, לאהבה שלא תיתכן כאשר מדובר ב</w:t>
      </w:r>
      <w:r w:rsidR="00710F35">
        <w:rPr>
          <w:rtl/>
        </w:rPr>
        <w:t>א-לה</w:t>
      </w:r>
      <w:r w:rsidR="00A377D5" w:rsidRPr="00A377D5">
        <w:rPr>
          <w:rtl/>
        </w:rPr>
        <w:t xml:space="preserve">ים </w:t>
      </w:r>
      <w:r w:rsidR="00A377D5" w:rsidRPr="00A377D5">
        <w:rPr>
          <w:rFonts w:hint="cs"/>
          <w:rtl/>
        </w:rPr>
        <w:t>המשויך ל</w:t>
      </w:r>
      <w:r w:rsidR="00A377D5" w:rsidRPr="00A377D5">
        <w:rPr>
          <w:rtl/>
        </w:rPr>
        <w:t xml:space="preserve">אדם אחר. </w:t>
      </w:r>
      <w:r w:rsidR="00A377D5" w:rsidRPr="00A377D5">
        <w:rPr>
          <w:rFonts w:hint="cs"/>
          <w:rtl/>
        </w:rPr>
        <w:t xml:space="preserve"> </w:t>
      </w:r>
    </w:p>
    <w:p w:rsidR="00A377D5" w:rsidRPr="00A377D5" w:rsidRDefault="00A377D5" w:rsidP="009419E7">
      <w:pPr>
        <w:pStyle w:val="aff6"/>
        <w:rPr>
          <w:rtl/>
        </w:rPr>
      </w:pPr>
      <w:r w:rsidRPr="00A377D5">
        <w:rPr>
          <w:rFonts w:hint="cs"/>
          <w:rtl/>
        </w:rPr>
        <w:t>"</w:t>
      </w:r>
      <w:r w:rsidRPr="00A377D5">
        <w:rPr>
          <w:rtl/>
        </w:rPr>
        <w:t>בְּכָל לְבָבְךָ</w:t>
      </w:r>
      <w:r w:rsidRPr="00A377D5">
        <w:rPr>
          <w:rFonts w:hint="cs"/>
          <w:rtl/>
        </w:rPr>
        <w:t xml:space="preserve">" - </w:t>
      </w:r>
      <w:r w:rsidRPr="00A377D5">
        <w:rPr>
          <w:rtl/>
        </w:rPr>
        <w:t xml:space="preserve">בצומת החיים, במקום הפנימי ביותר - הלב. לא "בכל לבך", אלא "בכל לבבך". בניגוד ל"לב", </w:t>
      </w:r>
      <w:r w:rsidRPr="00A377D5">
        <w:rPr>
          <w:rFonts w:hint="cs"/>
          <w:rtl/>
        </w:rPr>
        <w:t xml:space="preserve">המתייחס אל האיבר הפיזי או </w:t>
      </w:r>
      <w:r w:rsidR="0041798A">
        <w:rPr>
          <w:rFonts w:hint="cs"/>
          <w:rtl/>
        </w:rPr>
        <w:t>א</w:t>
      </w:r>
      <w:r w:rsidRPr="00A377D5">
        <w:rPr>
          <w:rFonts w:hint="cs"/>
          <w:rtl/>
        </w:rPr>
        <w:t>ל</w:t>
      </w:r>
      <w:r w:rsidR="0041798A">
        <w:rPr>
          <w:rFonts w:hint="cs"/>
          <w:rtl/>
        </w:rPr>
        <w:t xml:space="preserve"> ה</w:t>
      </w:r>
      <w:r w:rsidRPr="00A377D5">
        <w:rPr>
          <w:rFonts w:hint="cs"/>
          <w:rtl/>
        </w:rPr>
        <w:t xml:space="preserve">היבט הרגשי הבסיסי, </w:t>
      </w:r>
      <w:r w:rsidR="00886F91">
        <w:rPr>
          <w:rtl/>
        </w:rPr>
        <w:t>המושג "לבב" מצביע על מ</w:t>
      </w:r>
      <w:r w:rsidRPr="00A377D5">
        <w:rPr>
          <w:rtl/>
        </w:rPr>
        <w:t>מדים נוספים, "חדרי לב" ה</w:t>
      </w:r>
      <w:r w:rsidRPr="00A377D5">
        <w:rPr>
          <w:rFonts w:hint="cs"/>
          <w:rtl/>
        </w:rPr>
        <w:t xml:space="preserve">נוטלים חלק </w:t>
      </w:r>
      <w:r w:rsidRPr="00A377D5">
        <w:rPr>
          <w:rtl/>
        </w:rPr>
        <w:t xml:space="preserve">באירוע זה. </w:t>
      </w:r>
      <w:r w:rsidRPr="00A377D5">
        <w:rPr>
          <w:rFonts w:hint="cs"/>
          <w:rtl/>
        </w:rPr>
        <w:t xml:space="preserve">חכמים במדרש מדברים על 'לבב' כמי שמכיל </w:t>
      </w:r>
      <w:r w:rsidRPr="00A377D5">
        <w:rPr>
          <w:rtl/>
        </w:rPr>
        <w:t>שני יצרים</w:t>
      </w:r>
      <w:r w:rsidRPr="00A377D5">
        <w:rPr>
          <w:rFonts w:hint="cs"/>
          <w:rtl/>
        </w:rPr>
        <w:t>, את היצר הטוב הפונה לעבודת ה', ואת היצר הרע, ותהומות הנפש</w:t>
      </w:r>
      <w:r w:rsidRPr="00A377D5">
        <w:rPr>
          <w:vertAlign w:val="superscript"/>
          <w:rtl/>
        </w:rPr>
        <w:footnoteReference w:id="12"/>
      </w:r>
      <w:r w:rsidRPr="00A377D5">
        <w:rPr>
          <w:rFonts w:hint="cs"/>
          <w:rtl/>
        </w:rPr>
        <w:t>.</w:t>
      </w:r>
      <w:r w:rsidRPr="00A377D5">
        <w:rPr>
          <w:rtl/>
        </w:rPr>
        <w:t xml:space="preserve"> </w:t>
      </w:r>
      <w:r w:rsidR="00103C93">
        <w:rPr>
          <w:rFonts w:hint="cs"/>
          <w:rtl/>
        </w:rPr>
        <w:t xml:space="preserve">על פי דרכם, </w:t>
      </w:r>
      <w:r w:rsidRPr="00A377D5">
        <w:rPr>
          <w:rtl/>
        </w:rPr>
        <w:t xml:space="preserve">הוראה זו </w:t>
      </w:r>
      <w:r w:rsidRPr="00A377D5">
        <w:rPr>
          <w:rFonts w:hint="cs"/>
          <w:rtl/>
        </w:rPr>
        <w:t>פונה אל חלקים אפלים בנפש האדם, ומזמנת אותם להיות חלק מסיפור האהבה</w:t>
      </w:r>
      <w:r w:rsidRPr="00A377D5">
        <w:rPr>
          <w:vertAlign w:val="superscript"/>
          <w:rtl/>
        </w:rPr>
        <w:footnoteReference w:id="13"/>
      </w:r>
      <w:r w:rsidRPr="00A377D5">
        <w:rPr>
          <w:rtl/>
        </w:rPr>
        <w:t>.</w:t>
      </w:r>
    </w:p>
    <w:p w:rsidR="00C61477" w:rsidRDefault="00A377D5" w:rsidP="001B5389">
      <w:pPr>
        <w:pStyle w:val="aff6"/>
        <w:rPr>
          <w:rtl/>
        </w:rPr>
      </w:pPr>
      <w:r w:rsidRPr="00A377D5">
        <w:rPr>
          <w:rFonts w:hint="cs"/>
          <w:rtl/>
        </w:rPr>
        <w:t>"</w:t>
      </w:r>
      <w:r w:rsidRPr="00A377D5">
        <w:rPr>
          <w:rtl/>
        </w:rPr>
        <w:t>וּבְכָל נַפְשְׁךָ</w:t>
      </w:r>
      <w:r w:rsidRPr="00A377D5">
        <w:rPr>
          <w:rFonts w:hint="cs"/>
          <w:rtl/>
        </w:rPr>
        <w:t xml:space="preserve">" - </w:t>
      </w:r>
      <w:r w:rsidRPr="00A377D5">
        <w:rPr>
          <w:rtl/>
        </w:rPr>
        <w:t xml:space="preserve">בעקבות הלב באה </w:t>
      </w:r>
      <w:r w:rsidRPr="00A377D5">
        <w:rPr>
          <w:rFonts w:hint="cs"/>
          <w:rtl/>
        </w:rPr>
        <w:t>ה</w:t>
      </w:r>
      <w:r w:rsidRPr="00A377D5">
        <w:rPr>
          <w:rtl/>
        </w:rPr>
        <w:t xml:space="preserve">נפש </w:t>
      </w:r>
      <w:r w:rsidR="00886F91">
        <w:rPr>
          <w:rFonts w:hint="cs"/>
          <w:rtl/>
        </w:rPr>
        <w:t xml:space="preserve">בשלל </w:t>
      </w:r>
      <w:r w:rsidRPr="00A377D5">
        <w:rPr>
          <w:rtl/>
        </w:rPr>
        <w:t>מרחביה, ובעקבותיה בא הציווי "וּבְכָל מְאֹדֶךָ". ה"מאוד" מעצים את ה</w:t>
      </w:r>
      <w:r w:rsidR="00092D50">
        <w:rPr>
          <w:rFonts w:hint="cs"/>
          <w:rtl/>
        </w:rPr>
        <w:t>קיי</w:t>
      </w:r>
      <w:r w:rsidR="008E6373">
        <w:rPr>
          <w:rFonts w:hint="cs"/>
          <w:rtl/>
        </w:rPr>
        <w:t>ם</w:t>
      </w:r>
      <w:r w:rsidRPr="00A377D5">
        <w:rPr>
          <w:rFonts w:hint="cs"/>
          <w:rtl/>
        </w:rPr>
        <w:t>, והוא מתפרש</w:t>
      </w:r>
      <w:r w:rsidRPr="00A377D5">
        <w:rPr>
          <w:rtl/>
        </w:rPr>
        <w:t xml:space="preserve"> כ</w:t>
      </w:r>
      <w:r w:rsidR="001B5389">
        <w:rPr>
          <w:rFonts w:hint="cs"/>
          <w:rtl/>
        </w:rPr>
        <w:t xml:space="preserve">רתימה של </w:t>
      </w:r>
      <w:r w:rsidRPr="00A377D5">
        <w:rPr>
          <w:rtl/>
        </w:rPr>
        <w:t>כל תעצומות הלב והנפש בסיפור האהבה</w:t>
      </w:r>
      <w:r w:rsidRPr="00A377D5">
        <w:rPr>
          <w:rFonts w:hint="cs"/>
          <w:rtl/>
        </w:rPr>
        <w:t xml:space="preserve">. </w:t>
      </w:r>
    </w:p>
    <w:p w:rsidR="00C61477" w:rsidRDefault="00C61477" w:rsidP="00C61477">
      <w:pPr>
        <w:pStyle w:val="aff4"/>
        <w:rPr>
          <w:rtl/>
        </w:rPr>
      </w:pPr>
    </w:p>
    <w:p w:rsidR="00C61477" w:rsidRPr="00C61477" w:rsidRDefault="004B1022" w:rsidP="004B1022">
      <w:pPr>
        <w:pStyle w:val="aff4"/>
        <w:rPr>
          <w:b w:val="0"/>
          <w:bCs w:val="0"/>
          <w:rtl/>
        </w:rPr>
      </w:pPr>
      <w:r>
        <w:rPr>
          <w:rFonts w:hint="cs"/>
          <w:rtl/>
        </w:rPr>
        <w:t>אהבה בלבוש '</w:t>
      </w:r>
      <w:r w:rsidR="00C61477" w:rsidRPr="00C61477">
        <w:rPr>
          <w:rFonts w:hint="cs"/>
          <w:rtl/>
        </w:rPr>
        <w:t>דברים</w:t>
      </w:r>
      <w:r>
        <w:rPr>
          <w:rFonts w:hint="cs"/>
          <w:rtl/>
        </w:rPr>
        <w:t>'</w:t>
      </w:r>
    </w:p>
    <w:p w:rsidR="00A377D5" w:rsidRPr="00A377D5" w:rsidRDefault="004B1022" w:rsidP="00222DCC">
      <w:pPr>
        <w:pStyle w:val="aff6"/>
        <w:rPr>
          <w:rtl/>
        </w:rPr>
      </w:pPr>
      <w:r>
        <w:rPr>
          <w:rFonts w:hint="cs"/>
          <w:rtl/>
        </w:rPr>
        <w:t>בשלב שני, לובשת האהבה צורה</w:t>
      </w:r>
      <w:r w:rsidR="001B5389">
        <w:rPr>
          <w:rFonts w:hint="cs"/>
          <w:rtl/>
        </w:rPr>
        <w:t xml:space="preserve"> של 'דברים'</w:t>
      </w:r>
      <w:r>
        <w:rPr>
          <w:rFonts w:hint="cs"/>
          <w:rtl/>
        </w:rPr>
        <w:t xml:space="preserve">: </w:t>
      </w:r>
      <w:r w:rsidR="00A377D5" w:rsidRPr="00A377D5">
        <w:rPr>
          <w:rFonts w:hint="cs"/>
          <w:rtl/>
        </w:rPr>
        <w:t>"</w:t>
      </w:r>
      <w:r w:rsidR="00A377D5" w:rsidRPr="00A377D5">
        <w:rPr>
          <w:rtl/>
        </w:rPr>
        <w:t>וְהָיוּ הַדְּבָרִים הָאֵלֶּה א</w:t>
      </w:r>
      <w:r w:rsidR="00886F91">
        <w:rPr>
          <w:rtl/>
        </w:rPr>
        <w:t>ֲשֶׁר אָנֹכִי מְצַוְּךָ הַיּוֹם</w:t>
      </w:r>
      <w:r w:rsidR="00A377D5" w:rsidRPr="00A377D5">
        <w:rPr>
          <w:rFonts w:hint="cs"/>
          <w:rtl/>
        </w:rPr>
        <w:t xml:space="preserve">" - </w:t>
      </w:r>
      <w:r w:rsidR="00A377D5" w:rsidRPr="00A377D5">
        <w:rPr>
          <w:rtl/>
        </w:rPr>
        <w:t>באלו דברים מדובר?</w:t>
      </w:r>
      <w:r w:rsidR="00A377D5" w:rsidRPr="00A377D5">
        <w:rPr>
          <w:rFonts w:hint="cs"/>
          <w:rtl/>
        </w:rPr>
        <w:t xml:space="preserve"> </w:t>
      </w:r>
      <w:r w:rsidR="00886F91">
        <w:rPr>
          <w:rFonts w:hint="cs"/>
          <w:b/>
          <w:rtl/>
        </w:rPr>
        <w:t>חכמים במדרש</w:t>
      </w:r>
      <w:r w:rsidR="00103C93">
        <w:rPr>
          <w:rFonts w:hint="cs"/>
          <w:b/>
          <w:rtl/>
        </w:rPr>
        <w:t>יהם</w:t>
      </w:r>
      <w:r w:rsidR="00886F91">
        <w:rPr>
          <w:rFonts w:hint="cs"/>
          <w:b/>
          <w:rtl/>
        </w:rPr>
        <w:t xml:space="preserve"> ייחסו </w:t>
      </w:r>
      <w:r w:rsidR="00EE40AE" w:rsidRPr="00EE40AE">
        <w:rPr>
          <w:rFonts w:hint="cs"/>
          <w:b/>
          <w:rtl/>
        </w:rPr>
        <w:t>את 'הדברים האלה' אל 'דברי תורה'</w:t>
      </w:r>
      <w:r w:rsidR="00103C93">
        <w:rPr>
          <w:rFonts w:hint="cs"/>
          <w:b/>
          <w:rtl/>
        </w:rPr>
        <w:t xml:space="preserve">, </w:t>
      </w:r>
      <w:r w:rsidR="00B63D06">
        <w:rPr>
          <w:rFonts w:hint="cs"/>
          <w:b/>
          <w:rtl/>
        </w:rPr>
        <w:t>שהם ה</w:t>
      </w:r>
      <w:r w:rsidR="004262E0">
        <w:rPr>
          <w:rFonts w:hint="cs"/>
          <w:b/>
          <w:rtl/>
        </w:rPr>
        <w:t xml:space="preserve">אוצרים בתוכם את </w:t>
      </w:r>
      <w:r w:rsidR="00EE40AE" w:rsidRPr="00EE40AE">
        <w:rPr>
          <w:rFonts w:hint="cs"/>
          <w:b/>
          <w:rtl/>
        </w:rPr>
        <w:t>'אהבת ה''</w:t>
      </w:r>
      <w:r w:rsidR="004262E0">
        <w:rPr>
          <w:rStyle w:val="ad"/>
          <w:b/>
          <w:rtl/>
        </w:rPr>
        <w:footnoteReference w:id="14"/>
      </w:r>
      <w:r w:rsidR="004262E0" w:rsidRPr="00A377D5">
        <w:rPr>
          <w:rtl/>
        </w:rPr>
        <w:t>.</w:t>
      </w:r>
      <w:r w:rsidR="004262E0">
        <w:rPr>
          <w:rFonts w:hint="cs"/>
          <w:rtl/>
        </w:rPr>
        <w:t xml:space="preserve"> </w:t>
      </w:r>
      <w:r w:rsidR="00886F91">
        <w:rPr>
          <w:rFonts w:hint="cs"/>
          <w:b/>
          <w:rtl/>
        </w:rPr>
        <w:t>"</w:t>
      </w:r>
      <w:r w:rsidR="00886F91" w:rsidRPr="00A377D5">
        <w:rPr>
          <w:rtl/>
        </w:rPr>
        <w:t>עַל לְבָבֶךָ</w:t>
      </w:r>
      <w:r w:rsidR="00886F91">
        <w:rPr>
          <w:rFonts w:hint="cs"/>
          <w:rtl/>
        </w:rPr>
        <w:t xml:space="preserve">" </w:t>
      </w:r>
      <w:r w:rsidR="001B5389">
        <w:rPr>
          <w:rFonts w:hint="cs"/>
          <w:rtl/>
        </w:rPr>
        <w:t>-</w:t>
      </w:r>
      <w:r w:rsidR="00886F91">
        <w:rPr>
          <w:rFonts w:hint="cs"/>
          <w:rtl/>
        </w:rPr>
        <w:t xml:space="preserve"> </w:t>
      </w:r>
      <w:r w:rsidR="004262E0">
        <w:rPr>
          <w:rFonts w:hint="cs"/>
          <w:rtl/>
        </w:rPr>
        <w:t xml:space="preserve">כעת, הנושא הוא </w:t>
      </w:r>
      <w:r w:rsidR="00222DCC">
        <w:rPr>
          <w:rFonts w:hint="cs"/>
          <w:rtl/>
        </w:rPr>
        <w:t>'דברי תורה'</w:t>
      </w:r>
      <w:r w:rsidR="004262E0">
        <w:rPr>
          <w:rFonts w:hint="cs"/>
          <w:rtl/>
        </w:rPr>
        <w:t xml:space="preserve">, וממילא המרחב בו </w:t>
      </w:r>
      <w:r w:rsidR="00222DCC">
        <w:rPr>
          <w:rFonts w:hint="cs"/>
          <w:rtl/>
        </w:rPr>
        <w:t>הם</w:t>
      </w:r>
      <w:r w:rsidR="004262E0">
        <w:rPr>
          <w:rFonts w:hint="cs"/>
          <w:rtl/>
        </w:rPr>
        <w:t xml:space="preserve"> נתונ</w:t>
      </w:r>
      <w:r w:rsidR="00222DCC">
        <w:rPr>
          <w:rFonts w:hint="cs"/>
          <w:rtl/>
        </w:rPr>
        <w:t>ים</w:t>
      </w:r>
      <w:r w:rsidR="004262E0">
        <w:rPr>
          <w:rFonts w:hint="cs"/>
          <w:rtl/>
        </w:rPr>
        <w:t xml:space="preserve"> הוא </w:t>
      </w:r>
      <w:r w:rsidR="00B63D06">
        <w:rPr>
          <w:rFonts w:hint="cs"/>
          <w:rtl/>
        </w:rPr>
        <w:t>'</w:t>
      </w:r>
      <w:r w:rsidR="00153335">
        <w:rPr>
          <w:rFonts w:hint="cs"/>
          <w:rtl/>
        </w:rPr>
        <w:t>מעל</w:t>
      </w:r>
      <w:r w:rsidR="00B63D06">
        <w:rPr>
          <w:rFonts w:hint="cs"/>
          <w:rtl/>
        </w:rPr>
        <w:t>'</w:t>
      </w:r>
      <w:r w:rsidR="00153335">
        <w:rPr>
          <w:rFonts w:hint="cs"/>
          <w:rtl/>
        </w:rPr>
        <w:t xml:space="preserve"> הלב </w:t>
      </w:r>
      <w:r w:rsidR="001B5389">
        <w:rPr>
          <w:rFonts w:hint="cs"/>
          <w:rtl/>
        </w:rPr>
        <w:t>-</w:t>
      </w:r>
      <w:r w:rsidR="00153335">
        <w:rPr>
          <w:rFonts w:hint="cs"/>
          <w:rtl/>
        </w:rPr>
        <w:t xml:space="preserve"> ב</w:t>
      </w:r>
      <w:r w:rsidR="004262E0">
        <w:rPr>
          <w:rFonts w:hint="cs"/>
          <w:rtl/>
        </w:rPr>
        <w:t xml:space="preserve">השראה ובהשפעה על המתחולל בו. </w:t>
      </w:r>
      <w:r w:rsidR="00BB1C93">
        <w:rPr>
          <w:rFonts w:hint="cs"/>
          <w:rtl/>
        </w:rPr>
        <w:t xml:space="preserve">בנקודת המוצא האהבה שכנה בלבבו, וכעת </w:t>
      </w:r>
      <w:r w:rsidR="00DB2AF4">
        <w:rPr>
          <w:rFonts w:hint="cs"/>
          <w:rtl/>
        </w:rPr>
        <w:t>נבנית מערכת מושגים תואמת, המקרינה ומשפיעה  על</w:t>
      </w:r>
      <w:r w:rsidR="00BB1C93">
        <w:rPr>
          <w:rFonts w:hint="cs"/>
          <w:rtl/>
        </w:rPr>
        <w:t xml:space="preserve"> </w:t>
      </w:r>
      <w:r w:rsidR="00DB2AF4">
        <w:rPr>
          <w:rFonts w:hint="cs"/>
          <w:rtl/>
        </w:rPr>
        <w:t>הלב</w:t>
      </w:r>
      <w:r w:rsidR="00A377D5" w:rsidRPr="00A377D5">
        <w:rPr>
          <w:vertAlign w:val="superscript"/>
          <w:rtl/>
        </w:rPr>
        <w:footnoteReference w:id="15"/>
      </w:r>
      <w:r w:rsidR="00A377D5" w:rsidRPr="00A377D5">
        <w:rPr>
          <w:rtl/>
        </w:rPr>
        <w:t xml:space="preserve">. </w:t>
      </w:r>
    </w:p>
    <w:p w:rsidR="00464623" w:rsidRDefault="00A377D5" w:rsidP="00BE2685">
      <w:pPr>
        <w:pStyle w:val="aff6"/>
        <w:rPr>
          <w:b/>
          <w:rtl/>
        </w:rPr>
      </w:pPr>
      <w:r w:rsidRPr="00A377D5">
        <w:rPr>
          <w:b/>
          <w:rtl/>
        </w:rPr>
        <w:lastRenderedPageBreak/>
        <w:t>"וְשִׁנַּנְתָּם לְבָנֶיךָ"</w:t>
      </w:r>
      <w:r w:rsidR="005A73A3">
        <w:rPr>
          <w:rFonts w:hint="cs"/>
          <w:b/>
          <w:rtl/>
        </w:rPr>
        <w:t xml:space="preserve"> </w:t>
      </w:r>
      <w:r w:rsidR="00B63D06">
        <w:rPr>
          <w:rFonts w:hint="cs"/>
          <w:b/>
          <w:rtl/>
        </w:rPr>
        <w:t>-</w:t>
      </w:r>
      <w:r w:rsidR="005A73A3">
        <w:rPr>
          <w:rFonts w:hint="cs"/>
          <w:b/>
          <w:rtl/>
        </w:rPr>
        <w:t xml:space="preserve"> </w:t>
      </w:r>
      <w:r w:rsidR="00DB2AF4">
        <w:rPr>
          <w:rFonts w:hint="cs"/>
          <w:b/>
          <w:rtl/>
        </w:rPr>
        <w:t xml:space="preserve">צעד שני במעגל </w:t>
      </w:r>
      <w:r w:rsidR="006A3D14">
        <w:rPr>
          <w:rFonts w:hint="cs"/>
          <w:b/>
          <w:rtl/>
        </w:rPr>
        <w:t xml:space="preserve">זה </w:t>
      </w:r>
      <w:r w:rsidR="00DB2AF4">
        <w:rPr>
          <w:rFonts w:hint="cs"/>
          <w:b/>
          <w:rtl/>
        </w:rPr>
        <w:t xml:space="preserve">הוא </w:t>
      </w:r>
      <w:r w:rsidR="005A73A3">
        <w:rPr>
          <w:rFonts w:hint="cs"/>
          <w:b/>
          <w:rtl/>
        </w:rPr>
        <w:t>השינון</w:t>
      </w:r>
      <w:r w:rsidR="00DB2AF4">
        <w:rPr>
          <w:rFonts w:hint="cs"/>
          <w:b/>
          <w:rtl/>
        </w:rPr>
        <w:t xml:space="preserve">, בו חוזר האדם על 'הדברים האלה' </w:t>
      </w:r>
      <w:r w:rsidRPr="00A377D5">
        <w:rPr>
          <w:b/>
          <w:rtl/>
        </w:rPr>
        <w:t>פעם ועוד פעם</w:t>
      </w:r>
      <w:r w:rsidR="00DB2AF4">
        <w:rPr>
          <w:rFonts w:hint="cs"/>
          <w:b/>
          <w:rtl/>
        </w:rPr>
        <w:t xml:space="preserve">. </w:t>
      </w:r>
      <w:r w:rsidR="00BE2685">
        <w:rPr>
          <w:rFonts w:hint="cs"/>
          <w:b/>
          <w:rtl/>
        </w:rPr>
        <w:t>מהי המטרה ב</w:t>
      </w:r>
      <w:r w:rsidR="002955BB">
        <w:rPr>
          <w:rFonts w:hint="cs"/>
          <w:b/>
          <w:rtl/>
        </w:rPr>
        <w:t xml:space="preserve">חזרה זאת? </w:t>
      </w:r>
      <w:r w:rsidRPr="00A377D5">
        <w:rPr>
          <w:b/>
          <w:rtl/>
        </w:rPr>
        <w:t xml:space="preserve">טענתנו היא כי </w:t>
      </w:r>
      <w:r w:rsidR="003C1FDB">
        <w:rPr>
          <w:rFonts w:hint="cs"/>
          <w:b/>
          <w:rtl/>
        </w:rPr>
        <w:t xml:space="preserve">התשובה לשאלה זו </w:t>
      </w:r>
      <w:r w:rsidR="005A73A3">
        <w:rPr>
          <w:rFonts w:hint="cs"/>
          <w:b/>
          <w:rtl/>
        </w:rPr>
        <w:t>בדורות</w:t>
      </w:r>
      <w:r w:rsidR="005A73A3" w:rsidRPr="005A73A3">
        <w:rPr>
          <w:rFonts w:hint="cs"/>
          <w:b/>
          <w:rtl/>
        </w:rPr>
        <w:t xml:space="preserve"> </w:t>
      </w:r>
      <w:r w:rsidR="005A73A3" w:rsidRPr="00A377D5">
        <w:rPr>
          <w:rFonts w:hint="cs"/>
          <w:b/>
          <w:rtl/>
        </w:rPr>
        <w:t>אחרונים</w:t>
      </w:r>
      <w:r w:rsidR="00222DCC">
        <w:rPr>
          <w:rFonts w:hint="cs"/>
          <w:b/>
          <w:rtl/>
        </w:rPr>
        <w:t xml:space="preserve"> שונה מן המשמעות שניתנה לה</w:t>
      </w:r>
      <w:r w:rsidR="005A73A3">
        <w:rPr>
          <w:rFonts w:hint="cs"/>
          <w:b/>
          <w:rtl/>
        </w:rPr>
        <w:t xml:space="preserve"> </w:t>
      </w:r>
      <w:r w:rsidR="005A73A3" w:rsidRPr="00A377D5">
        <w:rPr>
          <w:b/>
          <w:rtl/>
        </w:rPr>
        <w:t>במקרא וב</w:t>
      </w:r>
      <w:r w:rsidR="005A73A3">
        <w:rPr>
          <w:rFonts w:hint="cs"/>
          <w:b/>
          <w:rtl/>
        </w:rPr>
        <w:t xml:space="preserve">דברי </w:t>
      </w:r>
      <w:r w:rsidR="005A73A3" w:rsidRPr="00A377D5">
        <w:rPr>
          <w:b/>
          <w:rtl/>
        </w:rPr>
        <w:t>חז"ל</w:t>
      </w:r>
      <w:r w:rsidR="005A73A3">
        <w:rPr>
          <w:rFonts w:hint="cs"/>
          <w:b/>
          <w:rtl/>
        </w:rPr>
        <w:t>.</w:t>
      </w:r>
      <w:r w:rsidRPr="00A377D5">
        <w:rPr>
          <w:rFonts w:hint="cs"/>
          <w:b/>
          <w:rtl/>
        </w:rPr>
        <w:t xml:space="preserve"> </w:t>
      </w:r>
      <w:r w:rsidR="008E6373">
        <w:rPr>
          <w:rFonts w:hint="cs"/>
          <w:b/>
          <w:rtl/>
        </w:rPr>
        <w:t>ב</w:t>
      </w:r>
      <w:r w:rsidR="00DB2AF4">
        <w:rPr>
          <w:rFonts w:hint="cs"/>
          <w:b/>
          <w:rtl/>
        </w:rPr>
        <w:t xml:space="preserve">אחרונים </w:t>
      </w:r>
      <w:r w:rsidR="00412415">
        <w:rPr>
          <w:b/>
          <w:rtl/>
        </w:rPr>
        <w:t>-</w:t>
      </w:r>
      <w:r w:rsidR="00DB2AF4">
        <w:rPr>
          <w:rFonts w:hint="cs"/>
          <w:b/>
          <w:rtl/>
        </w:rPr>
        <w:t xml:space="preserve"> מטרת השינון</w:t>
      </w:r>
      <w:r w:rsidR="005A73A3">
        <w:rPr>
          <w:rFonts w:hint="cs"/>
          <w:b/>
          <w:rtl/>
        </w:rPr>
        <w:t xml:space="preserve"> היא </w:t>
      </w:r>
      <w:r w:rsidR="005A73A3" w:rsidRPr="00A377D5">
        <w:rPr>
          <w:b/>
          <w:rtl/>
        </w:rPr>
        <w:t>לחרו</w:t>
      </w:r>
      <w:r w:rsidR="005A73A3" w:rsidRPr="00A377D5">
        <w:rPr>
          <w:rFonts w:hint="cs"/>
          <w:b/>
          <w:rtl/>
        </w:rPr>
        <w:t>ט</w:t>
      </w:r>
      <w:r w:rsidR="005A73A3" w:rsidRPr="00A377D5">
        <w:rPr>
          <w:b/>
          <w:rtl/>
        </w:rPr>
        <w:t xml:space="preserve"> דבר בזיכרו</w:t>
      </w:r>
      <w:r w:rsidR="005A73A3">
        <w:rPr>
          <w:rFonts w:hint="cs"/>
          <w:b/>
          <w:rtl/>
        </w:rPr>
        <w:t xml:space="preserve">ן, והוא מתאפיין </w:t>
      </w:r>
      <w:r w:rsidR="00DB2AF4">
        <w:rPr>
          <w:rFonts w:hint="cs"/>
          <w:b/>
          <w:rtl/>
        </w:rPr>
        <w:t>ב</w:t>
      </w:r>
      <w:r w:rsidR="005A73A3" w:rsidRPr="00A377D5">
        <w:rPr>
          <w:b/>
          <w:rtl/>
        </w:rPr>
        <w:t>מסירות נפש</w:t>
      </w:r>
      <w:r w:rsidR="00412415">
        <w:rPr>
          <w:rFonts w:hint="cs"/>
          <w:b/>
          <w:rtl/>
        </w:rPr>
        <w:t xml:space="preserve">, </w:t>
      </w:r>
      <w:r w:rsidR="005A73A3">
        <w:rPr>
          <w:rFonts w:hint="cs"/>
          <w:b/>
          <w:rtl/>
        </w:rPr>
        <w:t xml:space="preserve">בחזרה </w:t>
      </w:r>
      <w:r w:rsidR="003C1FDB" w:rsidRPr="00A377D5">
        <w:rPr>
          <w:rFonts w:hint="cs"/>
          <w:b/>
          <w:rtl/>
        </w:rPr>
        <w:t>על דבר כמות שהוא</w:t>
      </w:r>
      <w:r w:rsidR="003C1FDB">
        <w:rPr>
          <w:rFonts w:hint="cs"/>
          <w:b/>
          <w:rtl/>
        </w:rPr>
        <w:t>,</w:t>
      </w:r>
      <w:r w:rsidR="003C1FDB" w:rsidRPr="00A377D5">
        <w:rPr>
          <w:rFonts w:hint="cs"/>
          <w:b/>
          <w:rtl/>
        </w:rPr>
        <w:t xml:space="preserve"> </w:t>
      </w:r>
      <w:r w:rsidRPr="00A377D5">
        <w:rPr>
          <w:rFonts w:hint="cs"/>
          <w:b/>
          <w:rtl/>
        </w:rPr>
        <w:t>שוב ושוב</w:t>
      </w:r>
      <w:r w:rsidR="008E6373">
        <w:rPr>
          <w:rFonts w:hint="cs"/>
          <w:b/>
          <w:rtl/>
        </w:rPr>
        <w:t>.</w:t>
      </w:r>
      <w:r w:rsidRPr="00A377D5">
        <w:rPr>
          <w:rFonts w:hint="cs"/>
          <w:b/>
          <w:rtl/>
        </w:rPr>
        <w:t xml:space="preserve"> </w:t>
      </w:r>
      <w:r w:rsidR="005A73A3">
        <w:rPr>
          <w:rFonts w:hint="cs"/>
          <w:b/>
          <w:rtl/>
        </w:rPr>
        <w:t xml:space="preserve">שונה מכך היא </w:t>
      </w:r>
      <w:r w:rsidRPr="00A377D5">
        <w:rPr>
          <w:b/>
          <w:rtl/>
        </w:rPr>
        <w:t>התמונה המשתקפת מפסוקים אלו. נושא הפרשה הוא אהבת ה'</w:t>
      </w:r>
      <w:r w:rsidR="00464623">
        <w:rPr>
          <w:rFonts w:hint="cs"/>
          <w:b/>
          <w:rtl/>
        </w:rPr>
        <w:t xml:space="preserve">, והאדם </w:t>
      </w:r>
      <w:r w:rsidR="00464623">
        <w:rPr>
          <w:b/>
          <w:rtl/>
        </w:rPr>
        <w:t>אשר ב"אהבת</w:t>
      </w:r>
      <w:r w:rsidR="006A3D14">
        <w:rPr>
          <w:rFonts w:hint="cs"/>
          <w:b/>
          <w:rtl/>
        </w:rPr>
        <w:t>ה</w:t>
      </w:r>
      <w:r w:rsidR="00464623" w:rsidRPr="00A377D5">
        <w:rPr>
          <w:b/>
          <w:rtl/>
        </w:rPr>
        <w:t xml:space="preserve"> ישגה תמיד"</w:t>
      </w:r>
      <w:r w:rsidR="006A3D14">
        <w:rPr>
          <w:rFonts w:hint="cs"/>
          <w:b/>
          <w:rtl/>
        </w:rPr>
        <w:t xml:space="preserve">, מניח את התורה </w:t>
      </w:r>
      <w:r w:rsidR="00464623">
        <w:rPr>
          <w:rFonts w:hint="cs"/>
          <w:b/>
          <w:rtl/>
        </w:rPr>
        <w:t>על ליבו, משנ</w:t>
      </w:r>
      <w:r w:rsidR="006A3D14">
        <w:rPr>
          <w:rFonts w:hint="cs"/>
          <w:b/>
          <w:rtl/>
        </w:rPr>
        <w:t>נה</w:t>
      </w:r>
      <w:r w:rsidR="00464623">
        <w:rPr>
          <w:rFonts w:hint="cs"/>
          <w:b/>
          <w:rtl/>
        </w:rPr>
        <w:t xml:space="preserve"> לבנו, ומדבר עליה </w:t>
      </w:r>
      <w:r w:rsidR="00464623" w:rsidRPr="00A377D5">
        <w:rPr>
          <w:b/>
          <w:rtl/>
        </w:rPr>
        <w:t xml:space="preserve">בינו לבן עצמו </w:t>
      </w:r>
      <w:r w:rsidR="00464623">
        <w:rPr>
          <w:rFonts w:hint="cs"/>
          <w:b/>
          <w:rtl/>
        </w:rPr>
        <w:t xml:space="preserve">- </w:t>
      </w:r>
      <w:r w:rsidR="00464623" w:rsidRPr="00A377D5">
        <w:rPr>
          <w:b/>
          <w:rtl/>
        </w:rPr>
        <w:t xml:space="preserve">בשבתו בביתו, בלכתו בדרך, בשכבו ובקומו. </w:t>
      </w:r>
      <w:r w:rsidR="00464623">
        <w:rPr>
          <w:rFonts w:hint="cs"/>
          <w:b/>
          <w:rtl/>
        </w:rPr>
        <w:t>ה</w:t>
      </w:r>
      <w:r w:rsidR="00464623" w:rsidRPr="00A377D5">
        <w:rPr>
          <w:b/>
          <w:rtl/>
        </w:rPr>
        <w:t xml:space="preserve">שינון </w:t>
      </w:r>
      <w:r w:rsidR="00464623">
        <w:rPr>
          <w:rFonts w:hint="cs"/>
          <w:b/>
          <w:rtl/>
        </w:rPr>
        <w:t xml:space="preserve">הוא </w:t>
      </w:r>
      <w:r w:rsidR="00464623" w:rsidRPr="00A377D5">
        <w:rPr>
          <w:b/>
          <w:rtl/>
        </w:rPr>
        <w:t xml:space="preserve">ביטוי </w:t>
      </w:r>
      <w:r w:rsidR="00464623">
        <w:rPr>
          <w:rFonts w:hint="cs"/>
          <w:b/>
          <w:rtl/>
        </w:rPr>
        <w:t xml:space="preserve">אחד מיני רבים </w:t>
      </w:r>
      <w:r w:rsidR="006A3D14">
        <w:rPr>
          <w:b/>
          <w:rtl/>
        </w:rPr>
        <w:t>לאהב</w:t>
      </w:r>
      <w:r w:rsidR="006A3D14">
        <w:rPr>
          <w:rFonts w:hint="cs"/>
          <w:b/>
          <w:rtl/>
        </w:rPr>
        <w:t>ה</w:t>
      </w:r>
      <w:r w:rsidRPr="00A377D5">
        <w:rPr>
          <w:b/>
          <w:rtl/>
        </w:rPr>
        <w:t xml:space="preserve">. </w:t>
      </w:r>
    </w:p>
    <w:p w:rsidR="00A377D5" w:rsidRPr="00A377D5" w:rsidRDefault="00464623" w:rsidP="00B63D06">
      <w:pPr>
        <w:pStyle w:val="aff6"/>
        <w:rPr>
          <w:b/>
          <w:rtl/>
        </w:rPr>
      </w:pPr>
      <w:r>
        <w:rPr>
          <w:rFonts w:hint="cs"/>
          <w:b/>
          <w:rtl/>
        </w:rPr>
        <w:t xml:space="preserve">בפשר הדבר ניתן לומר כך: </w:t>
      </w:r>
      <w:r w:rsidR="00A377D5" w:rsidRPr="00A377D5">
        <w:rPr>
          <w:b/>
          <w:rtl/>
        </w:rPr>
        <w:t xml:space="preserve">קשר האב והבן </w:t>
      </w:r>
      <w:r w:rsidR="00B63D06">
        <w:rPr>
          <w:rFonts w:hint="cs"/>
          <w:b/>
          <w:rtl/>
        </w:rPr>
        <w:t xml:space="preserve">מצוי </w:t>
      </w:r>
      <w:r w:rsidR="005A73A3">
        <w:rPr>
          <w:rFonts w:hint="cs"/>
          <w:b/>
          <w:rtl/>
        </w:rPr>
        <w:t>ב</w:t>
      </w:r>
      <w:r w:rsidR="00A377D5" w:rsidRPr="00A377D5">
        <w:rPr>
          <w:b/>
          <w:rtl/>
        </w:rPr>
        <w:t>מגרש החיים</w:t>
      </w:r>
      <w:r w:rsidR="00B63D06">
        <w:rPr>
          <w:rFonts w:hint="cs"/>
          <w:b/>
          <w:rtl/>
        </w:rPr>
        <w:t>, ו</w:t>
      </w:r>
      <w:r w:rsidR="00A377D5" w:rsidRPr="00A377D5">
        <w:rPr>
          <w:rFonts w:hint="cs"/>
          <w:b/>
          <w:rtl/>
        </w:rPr>
        <w:t xml:space="preserve">קיימת </w:t>
      </w:r>
      <w:r w:rsidR="00B63D06">
        <w:rPr>
          <w:rFonts w:hint="cs"/>
          <w:b/>
          <w:rtl/>
        </w:rPr>
        <w:t xml:space="preserve">בו </w:t>
      </w:r>
      <w:r w:rsidR="00A377D5" w:rsidRPr="00A377D5">
        <w:rPr>
          <w:b/>
          <w:rtl/>
        </w:rPr>
        <w:t>התחדשות יום יומית. כל יום מוסיף עובדות, מוסיף תובנות</w:t>
      </w:r>
      <w:r w:rsidR="008C56DF">
        <w:rPr>
          <w:rFonts w:hint="cs"/>
          <w:b/>
          <w:rtl/>
        </w:rPr>
        <w:t xml:space="preserve"> ביחס אליהן</w:t>
      </w:r>
      <w:r w:rsidR="00A377D5" w:rsidRPr="00A377D5">
        <w:rPr>
          <w:b/>
          <w:rtl/>
        </w:rPr>
        <w:t xml:space="preserve">, </w:t>
      </w:r>
      <w:r w:rsidR="00A377D5" w:rsidRPr="00A377D5">
        <w:rPr>
          <w:rFonts w:hint="cs"/>
          <w:b/>
          <w:rtl/>
        </w:rPr>
        <w:t>ו</w:t>
      </w:r>
      <w:r w:rsidR="00A377D5" w:rsidRPr="00A377D5">
        <w:rPr>
          <w:b/>
          <w:rtl/>
        </w:rPr>
        <w:t xml:space="preserve">תוספת זו יוצרת עמדת </w:t>
      </w:r>
      <w:r w:rsidR="008C56DF">
        <w:rPr>
          <w:rFonts w:hint="cs"/>
          <w:b/>
          <w:rtl/>
        </w:rPr>
        <w:t>התחדשות מתמדת.</w:t>
      </w:r>
      <w:r w:rsidR="005A73A3">
        <w:rPr>
          <w:rFonts w:hint="cs"/>
          <w:b/>
          <w:rtl/>
        </w:rPr>
        <w:t xml:space="preserve"> </w:t>
      </w:r>
      <w:r w:rsidR="008C56DF">
        <w:rPr>
          <w:rFonts w:hint="cs"/>
          <w:b/>
          <w:rtl/>
        </w:rPr>
        <w:t xml:space="preserve">בהתאמה -  </w:t>
      </w:r>
      <w:r w:rsidR="00A377D5" w:rsidRPr="00A377D5">
        <w:rPr>
          <w:b/>
          <w:rtl/>
        </w:rPr>
        <w:t>שינון</w:t>
      </w:r>
      <w:r w:rsidR="005A73A3">
        <w:rPr>
          <w:rFonts w:hint="cs"/>
          <w:b/>
          <w:rtl/>
        </w:rPr>
        <w:t xml:space="preserve"> המתקיים עם הבן</w:t>
      </w:r>
      <w:r w:rsidR="00A377D5" w:rsidRPr="00A377D5">
        <w:rPr>
          <w:b/>
          <w:rtl/>
        </w:rPr>
        <w:t xml:space="preserve">, </w:t>
      </w:r>
      <w:r w:rsidR="00A377D5" w:rsidRPr="00A377D5">
        <w:rPr>
          <w:rFonts w:hint="cs"/>
          <w:b/>
          <w:rtl/>
        </w:rPr>
        <w:t xml:space="preserve">מתרחש </w:t>
      </w:r>
      <w:r w:rsidR="008C56DF" w:rsidRPr="00A377D5">
        <w:rPr>
          <w:b/>
          <w:rtl/>
        </w:rPr>
        <w:t xml:space="preserve">גם הוא </w:t>
      </w:r>
      <w:r w:rsidR="00A377D5" w:rsidRPr="00A377D5">
        <w:rPr>
          <w:rFonts w:hint="cs"/>
          <w:b/>
          <w:rtl/>
        </w:rPr>
        <w:t>בצורה דומה</w:t>
      </w:r>
      <w:r w:rsidR="00A377D5" w:rsidRPr="00A377D5">
        <w:rPr>
          <w:b/>
          <w:rtl/>
        </w:rPr>
        <w:t xml:space="preserve">. חזרה </w:t>
      </w:r>
      <w:r w:rsidR="0002636B">
        <w:rPr>
          <w:rFonts w:hint="cs"/>
          <w:b/>
          <w:rtl/>
        </w:rPr>
        <w:t xml:space="preserve">על הישן </w:t>
      </w:r>
      <w:r w:rsidR="00A377D5" w:rsidRPr="00A377D5">
        <w:rPr>
          <w:b/>
          <w:rtl/>
        </w:rPr>
        <w:t>אי</w:t>
      </w:r>
      <w:r w:rsidR="005A73A3">
        <w:rPr>
          <w:rFonts w:hint="cs"/>
          <w:b/>
          <w:rtl/>
        </w:rPr>
        <w:t xml:space="preserve">ן פירושה עיסוק </w:t>
      </w:r>
      <w:r w:rsidR="0002636B">
        <w:rPr>
          <w:rFonts w:hint="cs"/>
          <w:b/>
          <w:rtl/>
        </w:rPr>
        <w:t>ב</w:t>
      </w:r>
      <w:r w:rsidR="00A377D5" w:rsidRPr="00A377D5">
        <w:rPr>
          <w:b/>
          <w:rtl/>
        </w:rPr>
        <w:t xml:space="preserve">ידיעות </w:t>
      </w:r>
      <w:r w:rsidR="00A40823" w:rsidRPr="00A377D5">
        <w:rPr>
          <w:rFonts w:hint="cs"/>
          <w:b/>
          <w:rtl/>
        </w:rPr>
        <w:t>חתומות</w:t>
      </w:r>
      <w:r w:rsidR="00A40823">
        <w:rPr>
          <w:rFonts w:hint="cs"/>
          <w:b/>
          <w:rtl/>
        </w:rPr>
        <w:t>,</w:t>
      </w:r>
      <w:r w:rsidR="00A40823">
        <w:rPr>
          <w:b/>
          <w:rtl/>
        </w:rPr>
        <w:t xml:space="preserve"> אלא</w:t>
      </w:r>
      <w:r w:rsidR="00B63D06">
        <w:rPr>
          <w:rFonts w:hint="cs"/>
          <w:b/>
          <w:rtl/>
        </w:rPr>
        <w:t xml:space="preserve"> </w:t>
      </w:r>
      <w:r w:rsidR="00614C3A">
        <w:rPr>
          <w:rFonts w:hint="cs"/>
          <w:b/>
          <w:rtl/>
        </w:rPr>
        <w:t xml:space="preserve"> </w:t>
      </w:r>
      <w:r w:rsidR="00A377D5" w:rsidRPr="00A377D5">
        <w:rPr>
          <w:b/>
          <w:rtl/>
        </w:rPr>
        <w:t>מפגש פנימי חי</w:t>
      </w:r>
      <w:r w:rsidR="00B63D06">
        <w:rPr>
          <w:rFonts w:hint="cs"/>
          <w:b/>
          <w:rtl/>
        </w:rPr>
        <w:t>,</w:t>
      </w:r>
      <w:r w:rsidR="00F335C1">
        <w:rPr>
          <w:rFonts w:hint="cs"/>
          <w:b/>
          <w:rtl/>
        </w:rPr>
        <w:t xml:space="preserve"> ה</w:t>
      </w:r>
      <w:r w:rsidR="00B63D06">
        <w:rPr>
          <w:rFonts w:hint="cs"/>
          <w:b/>
          <w:rtl/>
        </w:rPr>
        <w:t>מ</w:t>
      </w:r>
      <w:r w:rsidR="00F335C1">
        <w:rPr>
          <w:rFonts w:hint="cs"/>
          <w:b/>
          <w:rtl/>
        </w:rPr>
        <w:t>כיל תנועה ו</w:t>
      </w:r>
      <w:r w:rsidR="008C56DF">
        <w:rPr>
          <w:rFonts w:hint="cs"/>
          <w:b/>
          <w:rtl/>
        </w:rPr>
        <w:t>התחדשות מתמדת</w:t>
      </w:r>
      <w:r w:rsidR="00F335C1">
        <w:rPr>
          <w:rFonts w:hint="cs"/>
          <w:b/>
          <w:rtl/>
        </w:rPr>
        <w:t xml:space="preserve">. </w:t>
      </w:r>
      <w:r w:rsidR="00B63D06">
        <w:rPr>
          <w:rFonts w:hint="cs"/>
          <w:b/>
          <w:rtl/>
        </w:rPr>
        <w:t xml:space="preserve">שינון התורה הוא </w:t>
      </w:r>
      <w:r w:rsidR="008C56DF">
        <w:rPr>
          <w:rFonts w:hint="cs"/>
          <w:b/>
          <w:rtl/>
        </w:rPr>
        <w:t xml:space="preserve">תהליך של </w:t>
      </w:r>
      <w:r w:rsidR="00A377D5" w:rsidRPr="00A377D5">
        <w:rPr>
          <w:b/>
          <w:rtl/>
        </w:rPr>
        <w:t xml:space="preserve">גילוי, </w:t>
      </w:r>
      <w:r w:rsidR="00F335C1">
        <w:rPr>
          <w:rFonts w:hint="cs"/>
          <w:b/>
          <w:rtl/>
        </w:rPr>
        <w:t>הדומה לתנועת הנפש המתקיימת בי</w:t>
      </w:r>
      <w:r w:rsidR="00B63D06">
        <w:rPr>
          <w:rFonts w:hint="cs"/>
          <w:b/>
          <w:rtl/>
        </w:rPr>
        <w:t>ן האב</w:t>
      </w:r>
      <w:r w:rsidR="00F335C1">
        <w:rPr>
          <w:rFonts w:hint="cs"/>
          <w:b/>
          <w:rtl/>
        </w:rPr>
        <w:t xml:space="preserve"> לבין בנו. </w:t>
      </w:r>
      <w:r w:rsidR="00A377D5" w:rsidRPr="00A377D5">
        <w:rPr>
          <w:b/>
          <w:rtl/>
        </w:rPr>
        <w:t xml:space="preserve"> </w:t>
      </w:r>
    </w:p>
    <w:p w:rsidR="004B1022" w:rsidRDefault="00A377D5" w:rsidP="00412415">
      <w:pPr>
        <w:pStyle w:val="aff6"/>
        <w:rPr>
          <w:rtl/>
        </w:rPr>
      </w:pPr>
      <w:r w:rsidRPr="00A377D5">
        <w:rPr>
          <w:rFonts w:hint="cs"/>
          <w:rtl/>
        </w:rPr>
        <w:t>"</w:t>
      </w:r>
      <w:r w:rsidRPr="00A377D5">
        <w:rPr>
          <w:rtl/>
        </w:rPr>
        <w:t>וְדִבַּרְתָּ בָּם בְּשִׁבְתְּךָ בְּבֵיתֶךָ וּבְלֶכְתְּךָ בַדֶּרֶךְ וּבְשָׁכְבְּךָ וּבְקוּמֶךָ</w:t>
      </w:r>
      <w:r w:rsidRPr="00A377D5">
        <w:rPr>
          <w:rFonts w:hint="cs"/>
          <w:rtl/>
        </w:rPr>
        <w:t xml:space="preserve">"  - לאחר השינון עם הבן, ממשיך האדם ומדבר </w:t>
      </w:r>
      <w:r w:rsidR="001B5389">
        <w:rPr>
          <w:rFonts w:hint="cs"/>
          <w:rtl/>
        </w:rPr>
        <w:t xml:space="preserve">'תורה' המכילה את </w:t>
      </w:r>
      <w:r w:rsidRPr="00A377D5">
        <w:rPr>
          <w:rFonts w:hint="cs"/>
          <w:rtl/>
        </w:rPr>
        <w:t xml:space="preserve">אהבת ה' </w:t>
      </w:r>
      <w:r w:rsidR="001B5389">
        <w:rPr>
          <w:rFonts w:hint="cs"/>
          <w:rtl/>
        </w:rPr>
        <w:t xml:space="preserve">- </w:t>
      </w:r>
      <w:r w:rsidRPr="00A377D5">
        <w:rPr>
          <w:rFonts w:hint="cs"/>
          <w:rtl/>
        </w:rPr>
        <w:t xml:space="preserve">במצבי החיים השונים. בשבתו בביתו  - במרחב הפנימי, ובלכתו בדרך </w:t>
      </w:r>
      <w:r w:rsidR="008C56DF">
        <w:rPr>
          <w:rFonts w:hint="cs"/>
          <w:rtl/>
        </w:rPr>
        <w:t>-</w:t>
      </w:r>
      <w:r w:rsidRPr="00A377D5">
        <w:rPr>
          <w:rFonts w:hint="cs"/>
          <w:rtl/>
        </w:rPr>
        <w:t xml:space="preserve"> בתנועה ממקום למקום</w:t>
      </w:r>
      <w:r w:rsidRPr="00A377D5">
        <w:rPr>
          <w:vertAlign w:val="superscript"/>
          <w:rtl/>
        </w:rPr>
        <w:footnoteReference w:id="16"/>
      </w:r>
      <w:r w:rsidRPr="00A377D5">
        <w:rPr>
          <w:rFonts w:hint="cs"/>
          <w:rtl/>
        </w:rPr>
        <w:t>; בשכבו  - ב</w:t>
      </w:r>
      <w:r w:rsidR="001B5389">
        <w:rPr>
          <w:rFonts w:hint="cs"/>
          <w:rtl/>
        </w:rPr>
        <w:t>עת</w:t>
      </w:r>
      <w:r w:rsidRPr="00A377D5">
        <w:rPr>
          <w:rFonts w:hint="cs"/>
          <w:rtl/>
        </w:rPr>
        <w:t xml:space="preserve"> התכנסות, ובקומו </w:t>
      </w:r>
      <w:r w:rsidR="001B5389">
        <w:rPr>
          <w:rFonts w:hint="cs"/>
          <w:rtl/>
        </w:rPr>
        <w:t>-</w:t>
      </w:r>
      <w:r w:rsidRPr="00A377D5">
        <w:rPr>
          <w:rFonts w:hint="cs"/>
          <w:rtl/>
        </w:rPr>
        <w:t xml:space="preserve"> </w:t>
      </w:r>
      <w:r w:rsidR="001B5389">
        <w:rPr>
          <w:rFonts w:hint="cs"/>
          <w:rtl/>
        </w:rPr>
        <w:t xml:space="preserve">תוך כדי </w:t>
      </w:r>
      <w:r w:rsidRPr="00A377D5">
        <w:rPr>
          <w:rFonts w:hint="cs"/>
          <w:rtl/>
        </w:rPr>
        <w:t xml:space="preserve">התנועה אל </w:t>
      </w:r>
      <w:r w:rsidRPr="00A377D5">
        <w:rPr>
          <w:rFonts w:hint="cs"/>
          <w:rtl/>
        </w:rPr>
        <w:lastRenderedPageBreak/>
        <w:t>החיים, לפעול ולעשות.</w:t>
      </w:r>
      <w:r w:rsidRPr="00A377D5">
        <w:rPr>
          <w:vertAlign w:val="superscript"/>
          <w:rtl/>
        </w:rPr>
        <w:footnoteReference w:id="17"/>
      </w:r>
      <w:r w:rsidRPr="00A377D5">
        <w:rPr>
          <w:rFonts w:hint="cs"/>
          <w:rtl/>
        </w:rPr>
        <w:t xml:space="preserve"> </w:t>
      </w:r>
      <w:r w:rsidR="00412415">
        <w:rPr>
          <w:rFonts w:hint="cs"/>
          <w:rtl/>
        </w:rPr>
        <w:t>ב</w:t>
      </w:r>
      <w:r w:rsidRPr="00A377D5">
        <w:rPr>
          <w:rFonts w:hint="cs"/>
          <w:rtl/>
        </w:rPr>
        <w:t>שני צמדים אל</w:t>
      </w:r>
      <w:r w:rsidR="00614C3A">
        <w:rPr>
          <w:rFonts w:hint="cs"/>
          <w:rtl/>
        </w:rPr>
        <w:t>ו מת</w:t>
      </w:r>
      <w:r w:rsidR="00412415">
        <w:rPr>
          <w:rFonts w:hint="cs"/>
          <w:rtl/>
        </w:rPr>
        <w:t>וארת</w:t>
      </w:r>
      <w:r w:rsidR="00614C3A">
        <w:rPr>
          <w:rFonts w:hint="cs"/>
          <w:rtl/>
        </w:rPr>
        <w:t xml:space="preserve"> תנועה מן הפנים אל החוץ</w:t>
      </w:r>
      <w:r w:rsidR="00614C3A">
        <w:rPr>
          <w:rStyle w:val="ad"/>
          <w:rtl/>
        </w:rPr>
        <w:footnoteReference w:id="18"/>
      </w:r>
      <w:r w:rsidR="00614C3A">
        <w:rPr>
          <w:rFonts w:hint="cs"/>
          <w:rtl/>
        </w:rPr>
        <w:t>.</w:t>
      </w:r>
      <w:r w:rsidRPr="00A377D5">
        <w:rPr>
          <w:rFonts w:hint="cs"/>
          <w:rtl/>
        </w:rPr>
        <w:t xml:space="preserve"> </w:t>
      </w:r>
    </w:p>
    <w:p w:rsidR="001B5389" w:rsidRDefault="001B5389" w:rsidP="004B1022">
      <w:pPr>
        <w:pStyle w:val="aff4"/>
        <w:rPr>
          <w:rtl/>
        </w:rPr>
      </w:pPr>
    </w:p>
    <w:p w:rsidR="004B1022" w:rsidRDefault="004B1022" w:rsidP="004B1022">
      <w:pPr>
        <w:pStyle w:val="aff4"/>
        <w:rPr>
          <w:rtl/>
        </w:rPr>
      </w:pPr>
      <w:r>
        <w:rPr>
          <w:rFonts w:hint="cs"/>
          <w:rtl/>
        </w:rPr>
        <w:t>אהבה מוחשית</w:t>
      </w:r>
    </w:p>
    <w:p w:rsidR="00A377D5" w:rsidRPr="00A377D5" w:rsidRDefault="00412415" w:rsidP="00AB4B26">
      <w:pPr>
        <w:pStyle w:val="aff6"/>
        <w:rPr>
          <w:rtl/>
        </w:rPr>
      </w:pPr>
      <w:r>
        <w:rPr>
          <w:rFonts w:hint="cs"/>
          <w:rtl/>
        </w:rPr>
        <w:t>בצעד נוסף, מתרגמת הפרשייה את האהבה לפעול</w:t>
      </w:r>
      <w:r w:rsidR="00AB4B26">
        <w:rPr>
          <w:rFonts w:hint="cs"/>
          <w:rtl/>
        </w:rPr>
        <w:t>ות מוחשיות</w:t>
      </w:r>
      <w:r>
        <w:rPr>
          <w:rFonts w:hint="cs"/>
          <w:rtl/>
        </w:rPr>
        <w:t xml:space="preserve">: </w:t>
      </w:r>
      <w:r w:rsidR="00A377D5" w:rsidRPr="00A377D5">
        <w:rPr>
          <w:rFonts w:hint="cs"/>
          <w:rtl/>
        </w:rPr>
        <w:t>"</w:t>
      </w:r>
      <w:r w:rsidR="00A377D5" w:rsidRPr="00A377D5">
        <w:rPr>
          <w:rtl/>
        </w:rPr>
        <w:t>וּקְשַׁרְתָּם לְאוֹת עַל יָדֶךָ וְהָיוּ לְטֹטָפֹת בֵּין עֵינֶיךָ</w:t>
      </w:r>
      <w:r w:rsidR="00A377D5" w:rsidRPr="00A377D5">
        <w:rPr>
          <w:rFonts w:hint="cs"/>
          <w:rtl/>
        </w:rPr>
        <w:t>"  - אהבת ה' תיקשר מעתה כאות על ידו של האדם. היד - מגלמת את כוח העשייה, ומעתה ילווה אליה אות ובו תיקשר האהבה. 'ולטוטפת בין עינ</w:t>
      </w:r>
      <w:r w:rsidR="00EE40AE">
        <w:rPr>
          <w:rFonts w:hint="cs"/>
          <w:rtl/>
        </w:rPr>
        <w:t>י</w:t>
      </w:r>
      <w:r w:rsidR="00A377D5" w:rsidRPr="00A377D5">
        <w:rPr>
          <w:rFonts w:hint="cs"/>
          <w:rtl/>
        </w:rPr>
        <w:t xml:space="preserve">ך': </w:t>
      </w:r>
      <w:r w:rsidR="007B45C1">
        <w:rPr>
          <w:rFonts w:hint="cs"/>
          <w:rtl/>
        </w:rPr>
        <w:t>על ה</w:t>
      </w:r>
      <w:r w:rsidR="00A377D5" w:rsidRPr="00A377D5">
        <w:rPr>
          <w:rFonts w:hint="cs"/>
          <w:rtl/>
        </w:rPr>
        <w:t>אות בעולם העשייה</w:t>
      </w:r>
      <w:r w:rsidR="00A40823">
        <w:rPr>
          <w:rFonts w:hint="cs"/>
          <w:rtl/>
        </w:rPr>
        <w:t xml:space="preserve"> </w:t>
      </w:r>
      <w:r w:rsidR="007B45C1">
        <w:rPr>
          <w:rFonts w:hint="cs"/>
          <w:rtl/>
        </w:rPr>
        <w:t xml:space="preserve">נוסף </w:t>
      </w:r>
      <w:r w:rsidR="00A377D5" w:rsidRPr="00A377D5">
        <w:rPr>
          <w:rFonts w:hint="cs"/>
          <w:rtl/>
        </w:rPr>
        <w:t xml:space="preserve">אות בין עיניך </w:t>
      </w:r>
      <w:r w:rsidR="00A377D5" w:rsidRPr="00A377D5">
        <w:rPr>
          <w:rtl/>
        </w:rPr>
        <w:t>-</w:t>
      </w:r>
      <w:r w:rsidR="00A377D5" w:rsidRPr="00A377D5">
        <w:rPr>
          <w:rFonts w:hint="cs"/>
          <w:rtl/>
        </w:rPr>
        <w:t xml:space="preserve"> אדם צופה אל המציאות, וצפייה זו מלווה באות, המנכיח</w:t>
      </w:r>
      <w:r w:rsidR="008C56DF">
        <w:rPr>
          <w:rFonts w:hint="cs"/>
          <w:rtl/>
        </w:rPr>
        <w:t>ה</w:t>
      </w:r>
      <w:r w:rsidR="00A377D5" w:rsidRPr="00A377D5">
        <w:rPr>
          <w:rFonts w:hint="cs"/>
          <w:rtl/>
        </w:rPr>
        <w:t xml:space="preserve"> ממד רוחני נוסף</w:t>
      </w:r>
      <w:r w:rsidR="00EE40AE" w:rsidRPr="00EE40AE">
        <w:rPr>
          <w:rFonts w:hint="cs"/>
          <w:rtl/>
        </w:rPr>
        <w:t xml:space="preserve"> </w:t>
      </w:r>
      <w:r w:rsidR="00EE40AE" w:rsidRPr="00A377D5">
        <w:rPr>
          <w:rFonts w:hint="cs"/>
          <w:rtl/>
        </w:rPr>
        <w:t>ב</w:t>
      </w:r>
      <w:r w:rsidR="00EE40AE">
        <w:rPr>
          <w:rFonts w:hint="cs"/>
          <w:rtl/>
        </w:rPr>
        <w:t>ראייתו</w:t>
      </w:r>
      <w:r w:rsidR="00A377D5" w:rsidRPr="00A377D5">
        <w:rPr>
          <w:rFonts w:hint="cs"/>
          <w:rtl/>
        </w:rPr>
        <w:t xml:space="preserve">. </w:t>
      </w:r>
      <w:r w:rsidR="00E9526D">
        <w:rPr>
          <w:rFonts w:hint="cs"/>
          <w:rtl/>
        </w:rPr>
        <w:t>הצלע האחרונה טומנת בתוכה צעד משמעותי. גם היא כקודמתה מתאפיינת בפ</w:t>
      </w:r>
      <w:r>
        <w:rPr>
          <w:rFonts w:hint="cs"/>
          <w:rtl/>
        </w:rPr>
        <w:t xml:space="preserve">עולה שבה, אך היא מחדשת בשתיים: </w:t>
      </w:r>
      <w:r w:rsidR="00E9526D">
        <w:rPr>
          <w:rFonts w:hint="cs"/>
          <w:rtl/>
        </w:rPr>
        <w:t>כתיבה המעמידה מציאות קבועה וקיימת</w:t>
      </w:r>
      <w:r w:rsidR="00AB4B26">
        <w:rPr>
          <w:rFonts w:hint="cs"/>
          <w:rtl/>
        </w:rPr>
        <w:t>;</w:t>
      </w:r>
      <w:r w:rsidR="00E9526D">
        <w:rPr>
          <w:rFonts w:hint="cs"/>
          <w:rtl/>
        </w:rPr>
        <w:t xml:space="preserve"> והמקום בו היא נכתבת - לא על גופו של האדם, כי אם במשכנו: </w:t>
      </w:r>
      <w:r w:rsidR="00A377D5" w:rsidRPr="00A377D5">
        <w:rPr>
          <w:rFonts w:hint="cs"/>
          <w:rtl/>
        </w:rPr>
        <w:t>"</w:t>
      </w:r>
      <w:r w:rsidR="00A377D5" w:rsidRPr="00A377D5">
        <w:rPr>
          <w:rtl/>
        </w:rPr>
        <w:t>וּכְתַבְתָּם עַל מְזֻזוֹת בֵּיתֶךָ וּבִשְׁעָרֶיךָ</w:t>
      </w:r>
      <w:r w:rsidR="00A377D5" w:rsidRPr="00A377D5">
        <w:rPr>
          <w:rFonts w:hint="cs"/>
          <w:rtl/>
        </w:rPr>
        <w:t>" המזוזות</w:t>
      </w:r>
      <w:r w:rsidR="00406AFE">
        <w:rPr>
          <w:rFonts w:hint="cs"/>
          <w:rtl/>
        </w:rPr>
        <w:t xml:space="preserve"> והשער</w:t>
      </w:r>
      <w:r w:rsidR="00A377D5" w:rsidRPr="00A377D5">
        <w:rPr>
          <w:rFonts w:hint="cs"/>
          <w:rtl/>
        </w:rPr>
        <w:t xml:space="preserve"> ה</w:t>
      </w:r>
      <w:r w:rsidR="00406AFE">
        <w:rPr>
          <w:rFonts w:hint="cs"/>
          <w:rtl/>
        </w:rPr>
        <w:t>ם</w:t>
      </w:r>
      <w:r w:rsidR="00A377D5" w:rsidRPr="00A377D5">
        <w:rPr>
          <w:rFonts w:hint="cs"/>
          <w:rtl/>
        </w:rPr>
        <w:t xml:space="preserve"> חלק מן הבית, </w:t>
      </w:r>
      <w:r>
        <w:rPr>
          <w:rFonts w:hint="cs"/>
          <w:rtl/>
        </w:rPr>
        <w:t>ו</w:t>
      </w:r>
      <w:r w:rsidR="00A377D5" w:rsidRPr="00A377D5">
        <w:rPr>
          <w:rFonts w:hint="cs"/>
          <w:rtl/>
        </w:rPr>
        <w:t xml:space="preserve">הן מגלמות את נקודת החיבור </w:t>
      </w:r>
      <w:r w:rsidR="00EE40AE">
        <w:rPr>
          <w:rFonts w:hint="cs"/>
          <w:rtl/>
        </w:rPr>
        <w:t xml:space="preserve">שלו אל </w:t>
      </w:r>
      <w:r w:rsidR="00A377D5" w:rsidRPr="00A377D5">
        <w:rPr>
          <w:rFonts w:hint="cs"/>
          <w:rtl/>
        </w:rPr>
        <w:t xml:space="preserve">החוץ. </w:t>
      </w:r>
      <w:r w:rsidR="00EE40AE">
        <w:rPr>
          <w:rFonts w:hint="cs"/>
          <w:rtl/>
        </w:rPr>
        <w:t xml:space="preserve">למעשה, הן משמשות </w:t>
      </w:r>
      <w:r>
        <w:rPr>
          <w:rFonts w:hint="cs"/>
          <w:rtl/>
        </w:rPr>
        <w:t xml:space="preserve">כקצה </w:t>
      </w:r>
      <w:r w:rsidR="00EE40AE">
        <w:rPr>
          <w:rFonts w:hint="cs"/>
          <w:rtl/>
        </w:rPr>
        <w:t>גבול לעול</w:t>
      </w:r>
      <w:r w:rsidR="00BE2685">
        <w:rPr>
          <w:rFonts w:hint="cs"/>
          <w:rtl/>
        </w:rPr>
        <w:t xml:space="preserve">ם הפנימי </w:t>
      </w:r>
      <w:r>
        <w:rPr>
          <w:rFonts w:hint="cs"/>
          <w:rtl/>
        </w:rPr>
        <w:t>המתואר ב</w:t>
      </w:r>
      <w:r w:rsidR="00BE2685">
        <w:rPr>
          <w:rFonts w:hint="cs"/>
          <w:rtl/>
        </w:rPr>
        <w:t xml:space="preserve">פרשייה </w:t>
      </w:r>
      <w:r>
        <w:rPr>
          <w:rFonts w:hint="cs"/>
          <w:rtl/>
        </w:rPr>
        <w:t>זו.</w:t>
      </w:r>
      <w:r w:rsidR="00EE40AE">
        <w:rPr>
          <w:rFonts w:hint="cs"/>
          <w:rtl/>
        </w:rPr>
        <w:t xml:space="preserve"> </w:t>
      </w:r>
    </w:p>
    <w:p w:rsidR="00A377D5" w:rsidRPr="00A377D5" w:rsidRDefault="00A377D5" w:rsidP="00A377D5">
      <w:pPr>
        <w:pStyle w:val="aff6"/>
        <w:rPr>
          <w:bCs/>
          <w:rtl/>
        </w:rPr>
      </w:pPr>
    </w:p>
    <w:p w:rsidR="00A377D5" w:rsidRPr="00A377D5" w:rsidRDefault="00A377D5" w:rsidP="0064232C">
      <w:pPr>
        <w:pStyle w:val="aff4"/>
        <w:rPr>
          <w:rtl/>
        </w:rPr>
      </w:pPr>
      <w:r w:rsidRPr="00A377D5">
        <w:rPr>
          <w:rFonts w:hint="cs"/>
          <w:rtl/>
        </w:rPr>
        <w:t>סוף דבר</w:t>
      </w:r>
    </w:p>
    <w:p w:rsidR="00A377D5" w:rsidRPr="00A377D5" w:rsidRDefault="00A377D5" w:rsidP="00BE2685">
      <w:pPr>
        <w:pStyle w:val="aff6"/>
        <w:rPr>
          <w:rtl/>
        </w:rPr>
      </w:pPr>
      <w:r w:rsidRPr="00A377D5">
        <w:rPr>
          <w:rFonts w:hint="cs"/>
          <w:rtl/>
        </w:rPr>
        <w:t>בפתח הלימוד שאלנו: מהו הנושא בפרשייה זו? מהו התהליך הרוחני אליו מוזמן האדם? באופן בסיסי היא נחלקת לשני נושאים. בפסוק הראשון קריאה לשמיעה ולהיוודעות אל ה' אחד, בשני - ציווי על אהבתו. כעת יש לשאול: מהו היחס שבין השניים? נפתח בנושא השני - אהבת ה'. מ</w:t>
      </w:r>
      <w:r w:rsidR="00412415">
        <w:rPr>
          <w:rFonts w:hint="cs"/>
          <w:rtl/>
        </w:rPr>
        <w:t>קום התרחשותה הוא - ליבו של האדם,</w:t>
      </w:r>
      <w:r w:rsidRPr="00A377D5">
        <w:rPr>
          <w:rFonts w:hint="cs"/>
          <w:rtl/>
        </w:rPr>
        <w:t xml:space="preserve"> </w:t>
      </w:r>
      <w:r w:rsidR="00412415">
        <w:rPr>
          <w:rFonts w:hint="cs"/>
          <w:rtl/>
        </w:rPr>
        <w:t>ו</w:t>
      </w:r>
      <w:r w:rsidRPr="00A377D5">
        <w:rPr>
          <w:rFonts w:hint="cs"/>
          <w:rtl/>
        </w:rPr>
        <w:t>בנוסף - הניסוח 'א-להיך' מצביע על הממד היחסי שבה. אדם יכול לאהוב את</w:t>
      </w:r>
      <w:r w:rsidR="00AA1925">
        <w:rPr>
          <w:rFonts w:hint="cs"/>
          <w:rtl/>
        </w:rPr>
        <w:t xml:space="preserve"> </w:t>
      </w:r>
      <w:r w:rsidRPr="00A377D5">
        <w:rPr>
          <w:rFonts w:hint="cs"/>
          <w:rtl/>
        </w:rPr>
        <w:t>א-להיו, אך אינו יכול לאהוב את א-להיו של אדם אחר</w:t>
      </w:r>
      <w:r w:rsidRPr="00A377D5">
        <w:rPr>
          <w:vertAlign w:val="superscript"/>
          <w:rtl/>
        </w:rPr>
        <w:footnoteReference w:id="19"/>
      </w:r>
      <w:r w:rsidRPr="00A377D5">
        <w:rPr>
          <w:rFonts w:hint="cs"/>
          <w:rtl/>
        </w:rPr>
        <w:t>. גם המבנה בו ערוכה הפרשייה מעיד על התרחשות בעולמו האינדיבידואל</w:t>
      </w:r>
      <w:r w:rsidRPr="00A377D5">
        <w:rPr>
          <w:rFonts w:hint="eastAsia"/>
          <w:rtl/>
        </w:rPr>
        <w:t>י</w:t>
      </w:r>
      <w:r w:rsidRPr="00A377D5">
        <w:rPr>
          <w:rFonts w:hint="cs"/>
          <w:rtl/>
        </w:rPr>
        <w:t xml:space="preserve"> של האדם, בממד הסובייקטיבי שבו: פתיחה בעמדה הפנימית ביותר - 'בכל לבבו', הולך ומתרחב מן הפנים אל החוץ, עד שלבסוף הוא מגיע אל מזוזות הבית ועד השער. </w:t>
      </w:r>
    </w:p>
    <w:p w:rsidR="008C56DF" w:rsidRPr="00A377D5" w:rsidRDefault="008C56DF" w:rsidP="00F666A3">
      <w:pPr>
        <w:pStyle w:val="aff6"/>
        <w:rPr>
          <w:rtl/>
        </w:rPr>
      </w:pPr>
      <w:r w:rsidRPr="00A377D5">
        <w:rPr>
          <w:rFonts w:hint="cs"/>
          <w:rtl/>
        </w:rPr>
        <w:t>כעת, נדמיין לעצמנו את הפרשייה פותחת בציווי 'ואהבת', כשהיא חסרה את הפסוק הראשון. מה היה מתרחש בין אדם זה לבין זולתו? בינו לבין החברה בה הוא חי? ההתרחשות המתוארת הייתה מזמנת עוצמות של חיים אינדיווידואליסט</w:t>
      </w:r>
      <w:r w:rsidRPr="00A377D5">
        <w:rPr>
          <w:rFonts w:hint="eastAsia"/>
          <w:rtl/>
        </w:rPr>
        <w:t>ים</w:t>
      </w:r>
      <w:r w:rsidRPr="00A377D5">
        <w:rPr>
          <w:rFonts w:hint="cs"/>
          <w:rtl/>
        </w:rPr>
        <w:t xml:space="preserve">, בהם בוערת אהבת ה' בלב האדם, ויחד עם זאת </w:t>
      </w:r>
      <w:r w:rsidR="00C61477">
        <w:rPr>
          <w:rtl/>
        </w:rPr>
        <w:t>-</w:t>
      </w:r>
      <w:r w:rsidRPr="00A377D5">
        <w:rPr>
          <w:rFonts w:hint="cs"/>
          <w:rtl/>
        </w:rPr>
        <w:t xml:space="preserve"> נעדרת מהם התייחסות ל</w:t>
      </w:r>
      <w:r w:rsidR="00F666A3">
        <w:rPr>
          <w:rFonts w:hint="cs"/>
          <w:rtl/>
        </w:rPr>
        <w:t>חברה ול</w:t>
      </w:r>
      <w:r w:rsidRPr="00A377D5">
        <w:rPr>
          <w:rFonts w:hint="cs"/>
          <w:rtl/>
        </w:rPr>
        <w:t>זולת. התוצאה המתבקשת הייתה  - עולם שבמרכזו עומד היחיד העובד את</w:t>
      </w:r>
      <w:r>
        <w:rPr>
          <w:rFonts w:hint="cs"/>
          <w:rtl/>
        </w:rPr>
        <w:t xml:space="preserve"> </w:t>
      </w:r>
      <w:r w:rsidRPr="00A377D5">
        <w:rPr>
          <w:rFonts w:hint="cs"/>
          <w:rtl/>
        </w:rPr>
        <w:t xml:space="preserve">א-להיו, אך אין עמו איש. במצב זה, תהום הייתה רובצת בין אדם לאדם, ואיש </w:t>
      </w:r>
      <w:r>
        <w:rPr>
          <w:rFonts w:hint="cs"/>
          <w:rtl/>
        </w:rPr>
        <w:t xml:space="preserve">את </w:t>
      </w:r>
      <w:r w:rsidRPr="00A377D5">
        <w:rPr>
          <w:rFonts w:hint="cs"/>
          <w:rtl/>
        </w:rPr>
        <w:t xml:space="preserve">שפת רעהו לא יבין. </w:t>
      </w:r>
    </w:p>
    <w:p w:rsidR="00A377D5" w:rsidRPr="00A377D5" w:rsidRDefault="008C56DF" w:rsidP="00A5009B">
      <w:pPr>
        <w:pStyle w:val="aff6"/>
        <w:rPr>
          <w:rtl/>
        </w:rPr>
      </w:pPr>
      <w:r>
        <w:rPr>
          <w:rFonts w:hint="cs"/>
          <w:rtl/>
        </w:rPr>
        <w:t xml:space="preserve">המענה לכך נמצא בפסוק הראשון, </w:t>
      </w:r>
      <w:r w:rsidR="00B31468">
        <w:rPr>
          <w:rFonts w:hint="cs"/>
          <w:rtl/>
        </w:rPr>
        <w:t xml:space="preserve">המעמיד </w:t>
      </w:r>
      <w:r>
        <w:rPr>
          <w:rFonts w:hint="cs"/>
          <w:rtl/>
        </w:rPr>
        <w:t>תשתית להתרחשות</w:t>
      </w:r>
      <w:r w:rsidR="00B31468">
        <w:rPr>
          <w:rFonts w:hint="cs"/>
          <w:rtl/>
        </w:rPr>
        <w:t xml:space="preserve"> האישית</w:t>
      </w:r>
      <w:r>
        <w:rPr>
          <w:rFonts w:hint="cs"/>
          <w:rtl/>
        </w:rPr>
        <w:t xml:space="preserve">. </w:t>
      </w:r>
      <w:r w:rsidR="00A377D5" w:rsidRPr="00A377D5">
        <w:rPr>
          <w:rFonts w:hint="cs"/>
          <w:rtl/>
        </w:rPr>
        <w:t>'שמע ישראל' - העם כולו</w:t>
      </w:r>
      <w:r w:rsidR="00A5009B">
        <w:rPr>
          <w:rFonts w:hint="cs"/>
          <w:rtl/>
        </w:rPr>
        <w:t xml:space="preserve">, </w:t>
      </w:r>
      <w:r w:rsidR="00A5009B" w:rsidRPr="00A377D5">
        <w:rPr>
          <w:rFonts w:hint="cs"/>
          <w:rtl/>
        </w:rPr>
        <w:t>בהווייתו הפנימית</w:t>
      </w:r>
      <w:r w:rsidR="00A5009B">
        <w:rPr>
          <w:rFonts w:hint="cs"/>
          <w:rtl/>
        </w:rPr>
        <w:t xml:space="preserve"> מוזמן לשמוע</w:t>
      </w:r>
      <w:r w:rsidR="00A377D5" w:rsidRPr="00A377D5">
        <w:rPr>
          <w:rFonts w:hint="cs"/>
          <w:rtl/>
        </w:rPr>
        <w:t xml:space="preserve">. במעגל שני באה </w:t>
      </w:r>
      <w:r>
        <w:rPr>
          <w:rFonts w:hint="cs"/>
          <w:rtl/>
        </w:rPr>
        <w:t>הצהרתו</w:t>
      </w:r>
      <w:r w:rsidR="00A377D5" w:rsidRPr="00A377D5">
        <w:rPr>
          <w:rFonts w:hint="cs"/>
          <w:rtl/>
        </w:rPr>
        <w:t xml:space="preserve"> - 'ה' א-להינו', ובמעגל שלישי ישנה הבהרה: ה' זה, אליו מתייחסים האנשים הרבים, הוא אחד. מילים אלו מהוות נקודת מוצא לפרשייה השנייה, והן מעמידות </w:t>
      </w:r>
      <w:r>
        <w:rPr>
          <w:rFonts w:hint="cs"/>
          <w:rtl/>
        </w:rPr>
        <w:t xml:space="preserve">תשתית </w:t>
      </w:r>
      <w:r w:rsidR="00A377D5" w:rsidRPr="00A377D5">
        <w:rPr>
          <w:rFonts w:hint="cs"/>
          <w:rtl/>
        </w:rPr>
        <w:t>רחב</w:t>
      </w:r>
      <w:r>
        <w:rPr>
          <w:rFonts w:hint="cs"/>
          <w:rtl/>
        </w:rPr>
        <w:t>ה</w:t>
      </w:r>
      <w:r w:rsidR="00A377D5" w:rsidRPr="00A377D5">
        <w:rPr>
          <w:rFonts w:hint="cs"/>
          <w:rtl/>
        </w:rPr>
        <w:t>, המדבר</w:t>
      </w:r>
      <w:r>
        <w:rPr>
          <w:rFonts w:hint="cs"/>
          <w:rtl/>
        </w:rPr>
        <w:t>ת</w:t>
      </w:r>
      <w:r w:rsidR="00A377D5" w:rsidRPr="00A377D5">
        <w:rPr>
          <w:rFonts w:hint="cs"/>
          <w:rtl/>
        </w:rPr>
        <w:t xml:space="preserve"> על עם ועל א-להיו, קודם שמדברים על יחיד ועל א-להיו. </w:t>
      </w:r>
    </w:p>
    <w:p w:rsidR="00A30EE0" w:rsidRDefault="00A377D5" w:rsidP="001F203F">
      <w:pPr>
        <w:pStyle w:val="aff6"/>
        <w:rPr>
          <w:sz w:val="6"/>
          <w:szCs w:val="8"/>
          <w:rtl/>
        </w:rPr>
      </w:pPr>
      <w:r w:rsidRPr="00A377D5">
        <w:rPr>
          <w:rFonts w:hint="cs"/>
          <w:rtl/>
        </w:rPr>
        <w:t>חכמים</w:t>
      </w:r>
      <w:r w:rsidR="001F203F">
        <w:rPr>
          <w:rFonts w:hint="cs"/>
          <w:rtl/>
        </w:rPr>
        <w:t>,</w:t>
      </w:r>
      <w:r w:rsidRPr="00A377D5">
        <w:rPr>
          <w:rFonts w:hint="cs"/>
          <w:rtl/>
        </w:rPr>
        <w:t xml:space="preserve"> בתורה שבעל פה</w:t>
      </w:r>
      <w:r w:rsidR="001F203F">
        <w:rPr>
          <w:rFonts w:hint="cs"/>
          <w:rtl/>
        </w:rPr>
        <w:t>,</w:t>
      </w:r>
      <w:r w:rsidRPr="00A377D5">
        <w:rPr>
          <w:rFonts w:hint="cs"/>
          <w:rtl/>
        </w:rPr>
        <w:t xml:space="preserve"> ייחסו לפרשה זו את המושג 'קבלת עול מלכות שמים', ודיברו עליה במונחים של מחויבות ועול</w:t>
      </w:r>
      <w:r w:rsidRPr="00A377D5">
        <w:rPr>
          <w:vertAlign w:val="superscript"/>
          <w:rtl/>
        </w:rPr>
        <w:footnoteReference w:id="20"/>
      </w:r>
      <w:r w:rsidRPr="00A377D5">
        <w:rPr>
          <w:rFonts w:hint="cs"/>
          <w:rtl/>
        </w:rPr>
        <w:t xml:space="preserve">. ממנה </w:t>
      </w:r>
      <w:r w:rsidR="0054335E" w:rsidRPr="00A377D5">
        <w:rPr>
          <w:rFonts w:hint="cs"/>
          <w:rtl/>
        </w:rPr>
        <w:t xml:space="preserve">גם למדו </w:t>
      </w:r>
      <w:r w:rsidRPr="00A377D5">
        <w:rPr>
          <w:rFonts w:hint="cs"/>
          <w:rtl/>
        </w:rPr>
        <w:t xml:space="preserve">על חובת האדם למסור את נפשו, והגדיל בכך ר' עקיבא שבחר לאומרה בעת שסרקו את בשרו במסרקות של ברזל. כל אלו </w:t>
      </w:r>
      <w:r w:rsidR="00A5009B">
        <w:rPr>
          <w:rFonts w:hint="cs"/>
          <w:rtl/>
        </w:rPr>
        <w:t xml:space="preserve">הם </w:t>
      </w:r>
      <w:r w:rsidRPr="00A377D5">
        <w:rPr>
          <w:rFonts w:hint="cs"/>
          <w:rtl/>
        </w:rPr>
        <w:t>אינם פרשנות למקרא. חכמים קראו את הפסוקים, ותרגמו את הכתוב בהם. כמו אמרו - חיים אלו הם הכרחיים, זוהי קומתם, אליה נקרא עם ואדם, והנוטש א</w:t>
      </w:r>
      <w:r w:rsidR="008C56DF">
        <w:rPr>
          <w:rFonts w:hint="cs"/>
          <w:rtl/>
        </w:rPr>
        <w:t>ו</w:t>
      </w:r>
      <w:r w:rsidRPr="00A377D5">
        <w:rPr>
          <w:rFonts w:hint="cs"/>
          <w:rtl/>
        </w:rPr>
        <w:t xml:space="preserve">תם - את חייו הוא נוטש. </w:t>
      </w:r>
    </w:p>
    <w:p w:rsidR="00886A6C" w:rsidRPr="009E56F6" w:rsidRDefault="00886A6C" w:rsidP="001F203F">
      <w:pPr>
        <w:pStyle w:val="aff6"/>
        <w:rPr>
          <w:sz w:val="6"/>
          <w:szCs w:val="8"/>
          <w:rtl/>
        </w:rPr>
      </w:pPr>
    </w:p>
    <w:tbl>
      <w:tblPr>
        <w:bidiVisual/>
        <w:tblW w:w="4680" w:type="dxa"/>
        <w:tblInd w:w="192" w:type="dxa"/>
        <w:tblCellMar>
          <w:left w:w="0" w:type="dxa"/>
          <w:right w:w="0" w:type="dxa"/>
        </w:tblCellMar>
        <w:tblLook w:val="04A0" w:firstRow="1" w:lastRow="0" w:firstColumn="1" w:lastColumn="0" w:noHBand="0" w:noVBand="1"/>
      </w:tblPr>
      <w:tblGrid>
        <w:gridCol w:w="283"/>
        <w:gridCol w:w="4113"/>
        <w:gridCol w:w="284"/>
      </w:tblGrid>
      <w:tr w:rsidR="001E5794" w:rsidRPr="00886A6C" w:rsidTr="001E5794">
        <w:tc>
          <w:tcPr>
            <w:tcW w:w="283" w:type="dxa"/>
            <w:tcMar>
              <w:top w:w="0" w:type="dxa"/>
              <w:left w:w="108" w:type="dxa"/>
              <w:bottom w:w="0" w:type="dxa"/>
              <w:right w:w="108" w:type="dxa"/>
            </w:tcMar>
            <w:hideMark/>
          </w:tcPr>
          <w:p w:rsidR="001E5794" w:rsidRPr="00886A6C" w:rsidRDefault="001E5794" w:rsidP="001E5794">
            <w:pPr>
              <w:tabs>
                <w:tab w:val="right" w:pos="3895"/>
              </w:tabs>
              <w:autoSpaceDE w:val="0"/>
              <w:autoSpaceDN w:val="0"/>
              <w:spacing w:before="120" w:after="0" w:line="240" w:lineRule="auto"/>
              <w:jc w:val="center"/>
              <w:rPr>
                <w:rFonts w:ascii="Arial" w:eastAsia="Times New Roman" w:hAnsi="Arial" w:cs="Narkisim"/>
                <w:b/>
                <w:bCs/>
                <w:noProof/>
                <w:sz w:val="16"/>
                <w:szCs w:val="16"/>
              </w:rPr>
            </w:pPr>
            <w:r w:rsidRPr="00886A6C">
              <w:rPr>
                <w:rFonts w:ascii="Arial" w:eastAsia="Times New Roman" w:hAnsi="Arial" w:cs="Narkisim" w:hint="cs"/>
                <w:b/>
                <w:bCs/>
                <w:noProof/>
                <w:sz w:val="16"/>
                <w:szCs w:val="16"/>
                <w:rtl/>
              </w:rPr>
              <w:t>*</w:t>
            </w:r>
          </w:p>
        </w:tc>
        <w:tc>
          <w:tcPr>
            <w:tcW w:w="4113" w:type="dxa"/>
            <w:tcMar>
              <w:top w:w="0" w:type="dxa"/>
              <w:left w:w="108" w:type="dxa"/>
              <w:bottom w:w="0" w:type="dxa"/>
              <w:right w:w="108" w:type="dxa"/>
            </w:tcMar>
            <w:hideMark/>
          </w:tcPr>
          <w:p w:rsidR="001E5794" w:rsidRPr="00886A6C" w:rsidRDefault="001E5794" w:rsidP="001E5794">
            <w:pPr>
              <w:tabs>
                <w:tab w:val="right" w:pos="3895"/>
              </w:tabs>
              <w:autoSpaceDE w:val="0"/>
              <w:autoSpaceDN w:val="0"/>
              <w:spacing w:before="120" w:after="0" w:line="240" w:lineRule="auto"/>
              <w:jc w:val="center"/>
              <w:rPr>
                <w:rFonts w:ascii="Arial" w:eastAsia="Times New Roman" w:hAnsi="Arial" w:cs="Narkisim"/>
                <w:b/>
                <w:bCs/>
                <w:noProof/>
                <w:sz w:val="16"/>
                <w:szCs w:val="16"/>
              </w:rPr>
            </w:pPr>
            <w:r w:rsidRPr="00886A6C">
              <w:rPr>
                <w:rFonts w:ascii="Arial" w:eastAsia="Times New Roman" w:hAnsi="Arial" w:cs="Narkisim" w:hint="cs"/>
                <w:b/>
                <w:bCs/>
                <w:noProof/>
                <w:sz w:val="16"/>
                <w:szCs w:val="16"/>
                <w:rtl/>
              </w:rPr>
              <w:t>**********************************************************</w:t>
            </w:r>
          </w:p>
        </w:tc>
        <w:tc>
          <w:tcPr>
            <w:tcW w:w="284" w:type="dxa"/>
            <w:tcMar>
              <w:top w:w="0" w:type="dxa"/>
              <w:left w:w="108" w:type="dxa"/>
              <w:bottom w:w="0" w:type="dxa"/>
              <w:right w:w="108" w:type="dxa"/>
            </w:tcMar>
            <w:hideMark/>
          </w:tcPr>
          <w:p w:rsidR="001E5794" w:rsidRPr="00886A6C" w:rsidRDefault="001E5794" w:rsidP="001E5794">
            <w:pPr>
              <w:tabs>
                <w:tab w:val="right" w:pos="3895"/>
              </w:tabs>
              <w:autoSpaceDE w:val="0"/>
              <w:autoSpaceDN w:val="0"/>
              <w:spacing w:before="120" w:after="0" w:line="240" w:lineRule="auto"/>
              <w:jc w:val="center"/>
              <w:rPr>
                <w:rFonts w:ascii="Arial" w:eastAsia="Times New Roman" w:hAnsi="Arial" w:cs="Narkisim"/>
                <w:b/>
                <w:bCs/>
                <w:noProof/>
                <w:sz w:val="16"/>
                <w:szCs w:val="16"/>
              </w:rPr>
            </w:pPr>
            <w:r w:rsidRPr="00886A6C">
              <w:rPr>
                <w:rFonts w:ascii="Arial" w:eastAsia="Times New Roman" w:hAnsi="Arial" w:cs="Narkisim" w:hint="cs"/>
                <w:b/>
                <w:bCs/>
                <w:noProof/>
                <w:sz w:val="16"/>
                <w:szCs w:val="16"/>
                <w:rtl/>
              </w:rPr>
              <w:t>*</w:t>
            </w:r>
          </w:p>
        </w:tc>
      </w:tr>
      <w:tr w:rsidR="001E5794" w:rsidRPr="00886A6C" w:rsidTr="001E5794">
        <w:tc>
          <w:tcPr>
            <w:tcW w:w="283" w:type="dxa"/>
            <w:tcMar>
              <w:top w:w="0" w:type="dxa"/>
              <w:left w:w="108" w:type="dxa"/>
              <w:bottom w:w="0" w:type="dxa"/>
              <w:right w:w="108" w:type="dxa"/>
            </w:tcMar>
            <w:hideMark/>
          </w:tcPr>
          <w:p w:rsidR="001E5794" w:rsidRPr="00886A6C" w:rsidRDefault="001E5794" w:rsidP="001E5794">
            <w:pPr>
              <w:tabs>
                <w:tab w:val="right" w:pos="3895"/>
              </w:tabs>
              <w:autoSpaceDE w:val="0"/>
              <w:autoSpaceDN w:val="0"/>
              <w:spacing w:after="0" w:line="240" w:lineRule="auto"/>
              <w:jc w:val="center"/>
              <w:rPr>
                <w:rFonts w:ascii="Arial" w:eastAsia="Times New Roman" w:hAnsi="Arial" w:cs="Narkisim"/>
                <w:b/>
                <w:bCs/>
                <w:noProof/>
                <w:sz w:val="16"/>
                <w:szCs w:val="16"/>
                <w:rtl/>
              </w:rPr>
            </w:pPr>
            <w:r w:rsidRPr="00886A6C">
              <w:rPr>
                <w:rFonts w:ascii="Arial" w:eastAsia="Times New Roman" w:hAnsi="Arial" w:cs="Narkisim" w:hint="cs"/>
                <w:b/>
                <w:bCs/>
                <w:noProof/>
                <w:sz w:val="16"/>
                <w:szCs w:val="16"/>
                <w:rtl/>
              </w:rPr>
              <w:t>* * * * * * * * * *</w:t>
            </w:r>
          </w:p>
          <w:p w:rsidR="001E5794" w:rsidRPr="00886A6C" w:rsidRDefault="001E5794" w:rsidP="001E5794">
            <w:pPr>
              <w:tabs>
                <w:tab w:val="right" w:pos="3895"/>
              </w:tabs>
              <w:autoSpaceDE w:val="0"/>
              <w:autoSpaceDN w:val="0"/>
              <w:spacing w:after="0" w:line="240" w:lineRule="auto"/>
              <w:jc w:val="center"/>
              <w:rPr>
                <w:rFonts w:ascii="Arial" w:eastAsia="Times New Roman" w:hAnsi="Arial" w:cs="Narkisim"/>
                <w:b/>
                <w:bCs/>
                <w:noProof/>
                <w:sz w:val="16"/>
                <w:szCs w:val="16"/>
                <w:rtl/>
              </w:rPr>
            </w:pPr>
            <w:r w:rsidRPr="00886A6C">
              <w:rPr>
                <w:rFonts w:ascii="Arial" w:eastAsia="Times New Roman" w:hAnsi="Arial" w:cs="Narkisim" w:hint="cs"/>
                <w:b/>
                <w:bCs/>
                <w:noProof/>
                <w:sz w:val="16"/>
                <w:szCs w:val="16"/>
                <w:rtl/>
              </w:rPr>
              <w:t>*</w:t>
            </w:r>
          </w:p>
          <w:p w:rsidR="001E5794" w:rsidRPr="00886A6C" w:rsidRDefault="001E5794" w:rsidP="001E5794">
            <w:pPr>
              <w:tabs>
                <w:tab w:val="right" w:pos="3895"/>
              </w:tabs>
              <w:autoSpaceDE w:val="0"/>
              <w:autoSpaceDN w:val="0"/>
              <w:spacing w:after="0" w:line="240" w:lineRule="auto"/>
              <w:jc w:val="center"/>
              <w:rPr>
                <w:rFonts w:ascii="Arial" w:eastAsia="Times New Roman" w:hAnsi="Arial" w:cs="Narkisim"/>
                <w:b/>
                <w:bCs/>
                <w:noProof/>
                <w:sz w:val="16"/>
                <w:szCs w:val="16"/>
                <w:rtl/>
              </w:rPr>
            </w:pPr>
            <w:r w:rsidRPr="00886A6C">
              <w:rPr>
                <w:rFonts w:ascii="Arial" w:eastAsia="Times New Roman" w:hAnsi="Arial" w:cs="Narkisim" w:hint="cs"/>
                <w:b/>
                <w:bCs/>
                <w:noProof/>
                <w:sz w:val="16"/>
                <w:szCs w:val="16"/>
                <w:rtl/>
              </w:rPr>
              <w:t>*</w:t>
            </w:r>
          </w:p>
          <w:p w:rsidR="001E5794" w:rsidRPr="00886A6C" w:rsidRDefault="001E5794" w:rsidP="001E5794">
            <w:pPr>
              <w:tabs>
                <w:tab w:val="right" w:pos="3895"/>
              </w:tabs>
              <w:autoSpaceDE w:val="0"/>
              <w:autoSpaceDN w:val="0"/>
              <w:spacing w:after="0" w:line="240" w:lineRule="auto"/>
              <w:jc w:val="center"/>
              <w:rPr>
                <w:rFonts w:ascii="Arial" w:eastAsia="Times New Roman" w:hAnsi="Arial" w:cs="Narkisim"/>
                <w:b/>
                <w:bCs/>
                <w:noProof/>
                <w:sz w:val="16"/>
                <w:szCs w:val="16"/>
              </w:rPr>
            </w:pPr>
            <w:r w:rsidRPr="00886A6C">
              <w:rPr>
                <w:rFonts w:ascii="Arial" w:eastAsia="Times New Roman" w:hAnsi="Arial" w:cs="Narkisim" w:hint="cs"/>
                <w:b/>
                <w:bCs/>
                <w:noProof/>
                <w:sz w:val="16"/>
                <w:szCs w:val="16"/>
                <w:rtl/>
              </w:rPr>
              <w:t>*</w:t>
            </w:r>
          </w:p>
        </w:tc>
        <w:tc>
          <w:tcPr>
            <w:tcW w:w="4113" w:type="dxa"/>
            <w:tcMar>
              <w:top w:w="0" w:type="dxa"/>
              <w:left w:w="108" w:type="dxa"/>
              <w:bottom w:w="0" w:type="dxa"/>
              <w:right w:w="108" w:type="dxa"/>
            </w:tcMar>
            <w:hideMark/>
          </w:tcPr>
          <w:p w:rsidR="001E5794" w:rsidRPr="00886A6C" w:rsidRDefault="001E5794" w:rsidP="001E5794">
            <w:pPr>
              <w:tabs>
                <w:tab w:val="right" w:pos="3895"/>
              </w:tabs>
              <w:autoSpaceDE w:val="0"/>
              <w:autoSpaceDN w:val="0"/>
              <w:spacing w:after="0" w:line="240" w:lineRule="auto"/>
              <w:jc w:val="center"/>
              <w:rPr>
                <w:rFonts w:ascii="Arial" w:eastAsia="Times New Roman" w:hAnsi="Arial" w:cs="Narkisim"/>
                <w:b/>
                <w:bCs/>
                <w:noProof/>
                <w:sz w:val="16"/>
                <w:szCs w:val="16"/>
                <w:rtl/>
              </w:rPr>
            </w:pPr>
            <w:r w:rsidRPr="00886A6C">
              <w:rPr>
                <w:rFonts w:ascii="Arial" w:eastAsia="Times New Roman" w:hAnsi="Arial" w:cs="Narkisim" w:hint="cs"/>
                <w:b/>
                <w:bCs/>
                <w:noProof/>
                <w:sz w:val="16"/>
                <w:szCs w:val="16"/>
                <w:rtl/>
              </w:rPr>
              <w:t>כל הזכויות שמורות לישיבת הר עציון ולרב שמעון קליין, תשע"ה</w:t>
            </w:r>
          </w:p>
          <w:p w:rsidR="001E5794" w:rsidRPr="00886A6C" w:rsidRDefault="001E5794" w:rsidP="001E5794">
            <w:pPr>
              <w:tabs>
                <w:tab w:val="right" w:pos="3895"/>
              </w:tabs>
              <w:autoSpaceDE w:val="0"/>
              <w:autoSpaceDN w:val="0"/>
              <w:spacing w:after="0" w:line="240" w:lineRule="auto"/>
              <w:jc w:val="center"/>
              <w:rPr>
                <w:rFonts w:ascii="Arial" w:eastAsia="Times New Roman" w:hAnsi="Arial" w:cs="Narkisim"/>
                <w:b/>
                <w:bCs/>
                <w:noProof/>
                <w:sz w:val="16"/>
                <w:szCs w:val="16"/>
                <w:rtl/>
              </w:rPr>
            </w:pPr>
            <w:r w:rsidRPr="00886A6C">
              <w:rPr>
                <w:rFonts w:ascii="Arial" w:eastAsia="Times New Roman" w:hAnsi="Arial" w:cs="Narkisim" w:hint="cs"/>
                <w:b/>
                <w:bCs/>
                <w:noProof/>
                <w:sz w:val="16"/>
                <w:szCs w:val="16"/>
                <w:rtl/>
              </w:rPr>
              <w:t>עורך: מתנאל בן אבי</w:t>
            </w:r>
          </w:p>
          <w:p w:rsidR="001E5794" w:rsidRPr="00886A6C" w:rsidRDefault="001E5794" w:rsidP="001E5794">
            <w:pPr>
              <w:tabs>
                <w:tab w:val="right" w:pos="3895"/>
              </w:tabs>
              <w:autoSpaceDE w:val="0"/>
              <w:autoSpaceDN w:val="0"/>
              <w:spacing w:after="0" w:line="240" w:lineRule="auto"/>
              <w:jc w:val="center"/>
              <w:rPr>
                <w:rFonts w:ascii="Arial" w:eastAsia="Times New Roman" w:hAnsi="Arial" w:cs="Narkisim"/>
                <w:b/>
                <w:bCs/>
                <w:noProof/>
                <w:sz w:val="16"/>
                <w:szCs w:val="16"/>
                <w:rtl/>
              </w:rPr>
            </w:pPr>
            <w:r w:rsidRPr="00886A6C">
              <w:rPr>
                <w:rFonts w:ascii="Arial" w:eastAsia="Times New Roman" w:hAnsi="Arial" w:cs="Narkisim" w:hint="cs"/>
                <w:b/>
                <w:bCs/>
                <w:noProof/>
                <w:sz w:val="16"/>
                <w:szCs w:val="16"/>
                <w:rtl/>
              </w:rPr>
              <w:t>*******************************************************</w:t>
            </w:r>
          </w:p>
          <w:p w:rsidR="001E5794" w:rsidRPr="00886A6C" w:rsidRDefault="001E5794" w:rsidP="001E5794">
            <w:pPr>
              <w:tabs>
                <w:tab w:val="right" w:pos="3895"/>
              </w:tabs>
              <w:autoSpaceDE w:val="0"/>
              <w:autoSpaceDN w:val="0"/>
              <w:spacing w:after="0" w:line="240" w:lineRule="auto"/>
              <w:jc w:val="center"/>
              <w:rPr>
                <w:rFonts w:ascii="Arial" w:eastAsia="Times New Roman" w:hAnsi="Arial" w:cs="Narkisim"/>
                <w:b/>
                <w:bCs/>
                <w:noProof/>
                <w:sz w:val="16"/>
                <w:szCs w:val="16"/>
                <w:rtl/>
              </w:rPr>
            </w:pPr>
            <w:r w:rsidRPr="00886A6C">
              <w:rPr>
                <w:rFonts w:ascii="Arial" w:eastAsia="Times New Roman" w:hAnsi="Arial" w:cs="Narkisim" w:hint="cs"/>
                <w:b/>
                <w:bCs/>
                <w:noProof/>
                <w:sz w:val="16"/>
                <w:szCs w:val="16"/>
                <w:rtl/>
              </w:rPr>
              <w:t xml:space="preserve">בית המדרש הווירטואלי </w:t>
            </w:r>
          </w:p>
          <w:p w:rsidR="001E5794" w:rsidRPr="00886A6C" w:rsidRDefault="001E5794" w:rsidP="001E5794">
            <w:pPr>
              <w:tabs>
                <w:tab w:val="right" w:pos="3895"/>
              </w:tabs>
              <w:autoSpaceDE w:val="0"/>
              <w:autoSpaceDN w:val="0"/>
              <w:spacing w:after="0" w:line="240" w:lineRule="auto"/>
              <w:jc w:val="center"/>
              <w:rPr>
                <w:rFonts w:ascii="Arial" w:eastAsia="Times New Roman" w:hAnsi="Arial" w:cs="Narkisim"/>
                <w:b/>
                <w:bCs/>
                <w:noProof/>
                <w:sz w:val="16"/>
                <w:szCs w:val="16"/>
                <w:rtl/>
              </w:rPr>
            </w:pPr>
            <w:r w:rsidRPr="00886A6C">
              <w:rPr>
                <w:rFonts w:ascii="Arial" w:eastAsia="Times New Roman" w:hAnsi="Arial" w:cs="Narkisim" w:hint="cs"/>
                <w:b/>
                <w:bCs/>
                <w:noProof/>
                <w:sz w:val="16"/>
                <w:szCs w:val="16"/>
                <w:rtl/>
              </w:rPr>
              <w:t xml:space="preserve">מיסודו של </w:t>
            </w:r>
          </w:p>
          <w:p w:rsidR="001E5794" w:rsidRPr="00886A6C" w:rsidRDefault="001E5794" w:rsidP="001E5794">
            <w:pPr>
              <w:tabs>
                <w:tab w:val="right" w:pos="3895"/>
              </w:tabs>
              <w:autoSpaceDE w:val="0"/>
              <w:autoSpaceDN w:val="0"/>
              <w:spacing w:after="0" w:line="240" w:lineRule="auto"/>
              <w:jc w:val="center"/>
              <w:rPr>
                <w:rFonts w:ascii="Arial" w:eastAsia="Times New Roman" w:hAnsi="Arial" w:cs="Narkisim"/>
                <w:b/>
                <w:bCs/>
                <w:noProof/>
                <w:sz w:val="16"/>
                <w:szCs w:val="16"/>
                <w:rtl/>
              </w:rPr>
            </w:pPr>
            <w:r w:rsidRPr="00886A6C">
              <w:rPr>
                <w:rFonts w:ascii="Arial" w:eastAsia="Times New Roman" w:hAnsi="Arial" w:cs="Narkisim"/>
                <w:b/>
                <w:bCs/>
                <w:noProof/>
                <w:sz w:val="16"/>
                <w:szCs w:val="16"/>
              </w:rPr>
              <w:t>The Israel Koschitzky Virtual Beit Midrash</w:t>
            </w:r>
          </w:p>
          <w:p w:rsidR="001E5794" w:rsidRPr="00886A6C" w:rsidRDefault="001E5794" w:rsidP="001E5794">
            <w:pPr>
              <w:tabs>
                <w:tab w:val="right" w:pos="3895"/>
              </w:tabs>
              <w:autoSpaceDE w:val="0"/>
              <w:autoSpaceDN w:val="0"/>
              <w:spacing w:after="0" w:line="240" w:lineRule="auto"/>
              <w:jc w:val="center"/>
              <w:rPr>
                <w:rFonts w:ascii="Arial" w:eastAsia="Times New Roman" w:hAnsi="Arial" w:cs="Narkisim"/>
                <w:b/>
                <w:bCs/>
                <w:noProof/>
                <w:sz w:val="16"/>
                <w:szCs w:val="16"/>
              </w:rPr>
            </w:pPr>
            <w:r w:rsidRPr="00886A6C">
              <w:rPr>
                <w:rFonts w:ascii="Arial" w:eastAsia="Times New Roman" w:hAnsi="Arial" w:cs="Narkisim" w:hint="cs"/>
                <w:b/>
                <w:bCs/>
                <w:noProof/>
                <w:sz w:val="16"/>
                <w:szCs w:val="16"/>
                <w:rtl/>
              </w:rPr>
              <w:t xml:space="preserve">האתר בעברית: </w:t>
            </w:r>
            <w:r w:rsidRPr="00886A6C">
              <w:rPr>
                <w:rFonts w:ascii="Arial" w:eastAsia="Times New Roman" w:hAnsi="Arial" w:cs="Narkisim"/>
                <w:b/>
                <w:bCs/>
                <w:noProof/>
                <w:sz w:val="16"/>
                <w:szCs w:val="16"/>
              </w:rPr>
              <w:t>http://vbm.etzion.org.il</w:t>
            </w:r>
          </w:p>
          <w:p w:rsidR="001E5794" w:rsidRPr="00886A6C" w:rsidRDefault="001E5794" w:rsidP="001E5794">
            <w:pPr>
              <w:tabs>
                <w:tab w:val="right" w:pos="3895"/>
              </w:tabs>
              <w:autoSpaceDE w:val="0"/>
              <w:autoSpaceDN w:val="0"/>
              <w:spacing w:after="0" w:line="240" w:lineRule="auto"/>
              <w:jc w:val="center"/>
              <w:rPr>
                <w:rFonts w:ascii="Arial" w:eastAsia="Times New Roman" w:hAnsi="Arial" w:cs="Narkisim"/>
                <w:b/>
                <w:bCs/>
                <w:noProof/>
                <w:sz w:val="16"/>
                <w:szCs w:val="16"/>
                <w:rtl/>
              </w:rPr>
            </w:pPr>
            <w:r w:rsidRPr="00886A6C">
              <w:rPr>
                <w:rFonts w:ascii="Arial" w:eastAsia="Times New Roman" w:hAnsi="Arial" w:cs="Narkisim" w:hint="cs"/>
                <w:b/>
                <w:bCs/>
                <w:noProof/>
                <w:sz w:val="16"/>
                <w:szCs w:val="16"/>
                <w:rtl/>
              </w:rPr>
              <w:t xml:space="preserve">האתר באנגלית: </w:t>
            </w:r>
            <w:r w:rsidRPr="00886A6C">
              <w:rPr>
                <w:rFonts w:ascii="Arial" w:eastAsia="Times New Roman" w:hAnsi="Arial" w:cs="Narkisim"/>
                <w:b/>
                <w:bCs/>
                <w:noProof/>
                <w:sz w:val="16"/>
                <w:szCs w:val="16"/>
              </w:rPr>
              <w:t>http://www.vbm-torah.org</w:t>
            </w:r>
          </w:p>
          <w:p w:rsidR="001E5794" w:rsidRPr="00886A6C" w:rsidRDefault="001E5794" w:rsidP="001E5794">
            <w:pPr>
              <w:tabs>
                <w:tab w:val="right" w:pos="3895"/>
              </w:tabs>
              <w:autoSpaceDE w:val="0"/>
              <w:autoSpaceDN w:val="0"/>
              <w:spacing w:after="0" w:line="240" w:lineRule="auto"/>
              <w:jc w:val="center"/>
              <w:rPr>
                <w:rFonts w:ascii="Arial" w:eastAsia="Times New Roman" w:hAnsi="Arial" w:cs="Narkisim"/>
                <w:b/>
                <w:bCs/>
                <w:noProof/>
                <w:sz w:val="16"/>
                <w:szCs w:val="16"/>
              </w:rPr>
            </w:pPr>
            <w:r w:rsidRPr="00886A6C">
              <w:rPr>
                <w:rFonts w:ascii="Arial" w:eastAsia="Times New Roman" w:hAnsi="Arial" w:cs="Narkisim" w:hint="cs"/>
                <w:b/>
                <w:bCs/>
                <w:noProof/>
                <w:sz w:val="16"/>
                <w:szCs w:val="16"/>
                <w:rtl/>
              </w:rPr>
              <w:t>משרדי בית המדרש הווירטואלי: 02-9937300 שלוחה 5</w:t>
            </w:r>
          </w:p>
          <w:p w:rsidR="001E5794" w:rsidRPr="00886A6C" w:rsidRDefault="001E5794" w:rsidP="001E5794">
            <w:pPr>
              <w:tabs>
                <w:tab w:val="right" w:pos="3895"/>
              </w:tabs>
              <w:autoSpaceDE w:val="0"/>
              <w:autoSpaceDN w:val="0"/>
              <w:spacing w:after="0" w:line="240" w:lineRule="auto"/>
              <w:jc w:val="center"/>
              <w:rPr>
                <w:rFonts w:ascii="Arial" w:eastAsia="Times New Roman" w:hAnsi="Arial" w:cs="Narkisim"/>
                <w:b/>
                <w:bCs/>
                <w:noProof/>
                <w:sz w:val="16"/>
                <w:szCs w:val="16"/>
              </w:rPr>
            </w:pPr>
            <w:r w:rsidRPr="00886A6C">
              <w:rPr>
                <w:rFonts w:ascii="Arial" w:eastAsia="Times New Roman" w:hAnsi="Arial" w:cs="Narkisim" w:hint="cs"/>
                <w:b/>
                <w:bCs/>
                <w:noProof/>
                <w:sz w:val="16"/>
                <w:szCs w:val="16"/>
                <w:rtl/>
              </w:rPr>
              <w:t xml:space="preserve">דוא"ל: </w:t>
            </w:r>
            <w:hyperlink r:id="rId8" w:history="1">
              <w:r w:rsidRPr="00886A6C">
                <w:rPr>
                  <w:rFonts w:ascii="Arial" w:eastAsia="Times New Roman" w:hAnsi="Arial" w:cs="Narkisim"/>
                  <w:b/>
                  <w:bCs/>
                  <w:noProof/>
                  <w:color w:val="0000FF"/>
                  <w:sz w:val="16"/>
                  <w:szCs w:val="16"/>
                  <w:u w:val="single"/>
                </w:rPr>
                <w:t>office@etzion.org.il</w:t>
              </w:r>
            </w:hyperlink>
          </w:p>
        </w:tc>
        <w:tc>
          <w:tcPr>
            <w:tcW w:w="284" w:type="dxa"/>
            <w:tcMar>
              <w:top w:w="0" w:type="dxa"/>
              <w:left w:w="108" w:type="dxa"/>
              <w:bottom w:w="0" w:type="dxa"/>
              <w:right w:w="108" w:type="dxa"/>
            </w:tcMar>
            <w:hideMark/>
          </w:tcPr>
          <w:p w:rsidR="001E5794" w:rsidRPr="00886A6C" w:rsidRDefault="001E5794" w:rsidP="001E5794">
            <w:pPr>
              <w:tabs>
                <w:tab w:val="right" w:pos="3895"/>
              </w:tabs>
              <w:autoSpaceDE w:val="0"/>
              <w:autoSpaceDN w:val="0"/>
              <w:spacing w:after="0" w:line="240" w:lineRule="auto"/>
              <w:jc w:val="center"/>
              <w:rPr>
                <w:rFonts w:ascii="Arial" w:eastAsia="Times New Roman" w:hAnsi="Arial" w:cs="Narkisim"/>
                <w:b/>
                <w:bCs/>
                <w:noProof/>
                <w:sz w:val="16"/>
                <w:szCs w:val="16"/>
                <w:rtl/>
              </w:rPr>
            </w:pPr>
            <w:r w:rsidRPr="00886A6C">
              <w:rPr>
                <w:rFonts w:ascii="Arial" w:eastAsia="Times New Roman" w:hAnsi="Arial" w:cs="Narkisim" w:hint="cs"/>
                <w:b/>
                <w:bCs/>
                <w:noProof/>
                <w:sz w:val="16"/>
                <w:szCs w:val="16"/>
                <w:rtl/>
              </w:rPr>
              <w:t xml:space="preserve">* * * * * * * * * * </w:t>
            </w:r>
          </w:p>
          <w:p w:rsidR="001E5794" w:rsidRPr="00886A6C" w:rsidRDefault="001E5794" w:rsidP="001E5794">
            <w:pPr>
              <w:tabs>
                <w:tab w:val="right" w:pos="3895"/>
              </w:tabs>
              <w:autoSpaceDE w:val="0"/>
              <w:autoSpaceDN w:val="0"/>
              <w:spacing w:after="0" w:line="240" w:lineRule="auto"/>
              <w:jc w:val="center"/>
              <w:rPr>
                <w:rFonts w:ascii="Arial" w:eastAsia="Times New Roman" w:hAnsi="Arial" w:cs="Narkisim"/>
                <w:b/>
                <w:bCs/>
                <w:noProof/>
                <w:sz w:val="16"/>
                <w:szCs w:val="16"/>
                <w:rtl/>
              </w:rPr>
            </w:pPr>
            <w:r w:rsidRPr="00886A6C">
              <w:rPr>
                <w:rFonts w:ascii="Arial" w:eastAsia="Times New Roman" w:hAnsi="Arial" w:cs="Narkisim" w:hint="cs"/>
                <w:b/>
                <w:bCs/>
                <w:noProof/>
                <w:sz w:val="16"/>
                <w:szCs w:val="16"/>
                <w:rtl/>
              </w:rPr>
              <w:t>*</w:t>
            </w:r>
          </w:p>
          <w:p w:rsidR="001E5794" w:rsidRPr="00886A6C" w:rsidRDefault="001E5794" w:rsidP="001E5794">
            <w:pPr>
              <w:tabs>
                <w:tab w:val="right" w:pos="3895"/>
              </w:tabs>
              <w:autoSpaceDE w:val="0"/>
              <w:autoSpaceDN w:val="0"/>
              <w:spacing w:after="0" w:line="240" w:lineRule="auto"/>
              <w:jc w:val="center"/>
              <w:rPr>
                <w:rFonts w:ascii="Arial" w:eastAsia="Times New Roman" w:hAnsi="Arial" w:cs="Narkisim"/>
                <w:b/>
                <w:bCs/>
                <w:noProof/>
                <w:sz w:val="16"/>
                <w:szCs w:val="16"/>
                <w:rtl/>
              </w:rPr>
            </w:pPr>
            <w:r w:rsidRPr="00886A6C">
              <w:rPr>
                <w:rFonts w:ascii="Arial" w:eastAsia="Times New Roman" w:hAnsi="Arial" w:cs="Narkisim" w:hint="cs"/>
                <w:b/>
                <w:bCs/>
                <w:noProof/>
                <w:sz w:val="16"/>
                <w:szCs w:val="16"/>
                <w:rtl/>
              </w:rPr>
              <w:t>*</w:t>
            </w:r>
          </w:p>
          <w:p w:rsidR="001E5794" w:rsidRPr="00886A6C" w:rsidRDefault="001E5794" w:rsidP="001E5794">
            <w:pPr>
              <w:tabs>
                <w:tab w:val="right" w:pos="3895"/>
              </w:tabs>
              <w:autoSpaceDE w:val="0"/>
              <w:autoSpaceDN w:val="0"/>
              <w:spacing w:after="0" w:line="240" w:lineRule="auto"/>
              <w:jc w:val="center"/>
              <w:rPr>
                <w:rFonts w:ascii="Arial" w:eastAsia="Times New Roman" w:hAnsi="Arial" w:cs="Narkisim"/>
                <w:b/>
                <w:bCs/>
                <w:noProof/>
                <w:sz w:val="16"/>
                <w:szCs w:val="16"/>
                <w:rtl/>
              </w:rPr>
            </w:pPr>
            <w:r w:rsidRPr="00886A6C">
              <w:rPr>
                <w:rFonts w:ascii="Arial" w:eastAsia="Times New Roman" w:hAnsi="Arial" w:cs="Narkisim" w:hint="cs"/>
                <w:b/>
                <w:bCs/>
                <w:noProof/>
                <w:sz w:val="16"/>
                <w:szCs w:val="16"/>
                <w:rtl/>
              </w:rPr>
              <w:t>*</w:t>
            </w:r>
          </w:p>
        </w:tc>
      </w:tr>
      <w:tr w:rsidR="001E5794" w:rsidRPr="00886A6C" w:rsidTr="001E5794">
        <w:tc>
          <w:tcPr>
            <w:tcW w:w="283" w:type="dxa"/>
            <w:tcMar>
              <w:top w:w="0" w:type="dxa"/>
              <w:left w:w="108" w:type="dxa"/>
              <w:bottom w:w="0" w:type="dxa"/>
              <w:right w:w="108" w:type="dxa"/>
            </w:tcMar>
            <w:hideMark/>
          </w:tcPr>
          <w:p w:rsidR="001E5794" w:rsidRPr="00886A6C" w:rsidRDefault="001E5794" w:rsidP="001E5794">
            <w:pPr>
              <w:tabs>
                <w:tab w:val="right" w:pos="3895"/>
              </w:tabs>
              <w:autoSpaceDE w:val="0"/>
              <w:autoSpaceDN w:val="0"/>
              <w:spacing w:after="0" w:line="240" w:lineRule="auto"/>
              <w:jc w:val="center"/>
              <w:rPr>
                <w:rFonts w:ascii="Arial" w:eastAsia="Times New Roman" w:hAnsi="Arial" w:cs="Narkisim"/>
                <w:b/>
                <w:bCs/>
                <w:noProof/>
                <w:sz w:val="16"/>
                <w:szCs w:val="16"/>
              </w:rPr>
            </w:pPr>
            <w:r w:rsidRPr="00886A6C">
              <w:rPr>
                <w:rFonts w:ascii="Arial" w:eastAsia="Times New Roman" w:hAnsi="Arial" w:cs="Narkisim" w:hint="cs"/>
                <w:b/>
                <w:bCs/>
                <w:noProof/>
                <w:sz w:val="16"/>
                <w:szCs w:val="16"/>
                <w:rtl/>
              </w:rPr>
              <w:t>*</w:t>
            </w:r>
          </w:p>
        </w:tc>
        <w:tc>
          <w:tcPr>
            <w:tcW w:w="4113" w:type="dxa"/>
            <w:tcMar>
              <w:top w:w="0" w:type="dxa"/>
              <w:left w:w="108" w:type="dxa"/>
              <w:bottom w:w="0" w:type="dxa"/>
              <w:right w:w="108" w:type="dxa"/>
            </w:tcMar>
            <w:hideMark/>
          </w:tcPr>
          <w:p w:rsidR="001E5794" w:rsidRPr="00886A6C" w:rsidRDefault="001E5794" w:rsidP="001E5794">
            <w:pPr>
              <w:tabs>
                <w:tab w:val="right" w:pos="3895"/>
              </w:tabs>
              <w:autoSpaceDE w:val="0"/>
              <w:autoSpaceDN w:val="0"/>
              <w:spacing w:after="0" w:line="240" w:lineRule="auto"/>
              <w:jc w:val="center"/>
              <w:rPr>
                <w:rFonts w:ascii="Arial" w:eastAsia="Times New Roman" w:hAnsi="Arial" w:cs="Narkisim"/>
                <w:b/>
                <w:bCs/>
                <w:noProof/>
                <w:sz w:val="16"/>
                <w:szCs w:val="16"/>
              </w:rPr>
            </w:pPr>
            <w:r w:rsidRPr="00886A6C">
              <w:rPr>
                <w:rFonts w:ascii="Arial" w:eastAsia="Times New Roman" w:hAnsi="Arial" w:cs="Narkisim" w:hint="cs"/>
                <w:b/>
                <w:bCs/>
                <w:noProof/>
                <w:sz w:val="16"/>
                <w:szCs w:val="16"/>
                <w:rtl/>
              </w:rPr>
              <w:t>**********************************************************</w:t>
            </w:r>
          </w:p>
        </w:tc>
        <w:tc>
          <w:tcPr>
            <w:tcW w:w="284" w:type="dxa"/>
            <w:tcMar>
              <w:top w:w="0" w:type="dxa"/>
              <w:left w:w="108" w:type="dxa"/>
              <w:bottom w:w="0" w:type="dxa"/>
              <w:right w:w="108" w:type="dxa"/>
            </w:tcMar>
            <w:hideMark/>
          </w:tcPr>
          <w:p w:rsidR="001E5794" w:rsidRPr="00886A6C" w:rsidRDefault="001E5794" w:rsidP="001E5794">
            <w:pPr>
              <w:tabs>
                <w:tab w:val="right" w:pos="3895"/>
              </w:tabs>
              <w:autoSpaceDE w:val="0"/>
              <w:autoSpaceDN w:val="0"/>
              <w:spacing w:after="0" w:line="240" w:lineRule="auto"/>
              <w:jc w:val="center"/>
              <w:rPr>
                <w:rFonts w:ascii="Arial" w:eastAsia="Times New Roman" w:hAnsi="Arial" w:cs="Narkisim"/>
                <w:b/>
                <w:bCs/>
                <w:noProof/>
                <w:sz w:val="16"/>
                <w:szCs w:val="16"/>
              </w:rPr>
            </w:pPr>
            <w:r w:rsidRPr="00886A6C">
              <w:rPr>
                <w:rFonts w:ascii="Arial" w:eastAsia="Times New Roman" w:hAnsi="Arial" w:cs="Narkisim" w:hint="cs"/>
                <w:b/>
                <w:bCs/>
                <w:noProof/>
                <w:sz w:val="16"/>
                <w:szCs w:val="16"/>
                <w:rtl/>
              </w:rPr>
              <w:t>*</w:t>
            </w:r>
          </w:p>
        </w:tc>
      </w:tr>
      <w:bookmarkEnd w:id="0"/>
    </w:tbl>
    <w:p w:rsidR="00E21041" w:rsidRPr="00287B63" w:rsidRDefault="00E21041" w:rsidP="009E56F6">
      <w:pPr>
        <w:pStyle w:val="aff6"/>
        <w:rPr>
          <w:rtl/>
        </w:rPr>
      </w:pPr>
    </w:p>
    <w:sectPr w:rsidR="00E21041" w:rsidRPr="00287B63" w:rsidSect="000A22F3">
      <w:headerReference w:type="even" r:id="rId9"/>
      <w:headerReference w:type="default" r:id="rId10"/>
      <w:type w:val="continuous"/>
      <w:pgSz w:w="11906" w:h="16838" w:code="9"/>
      <w:pgMar w:top="964" w:right="1134" w:bottom="1134" w:left="1134" w:header="709" w:footer="709" w:gutter="0"/>
      <w:cols w:num="2" w:space="397" w:equalWidth="0">
        <w:col w:w="4621" w:space="397"/>
        <w:col w:w="4620"/>
      </w:cols>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A2A" w:rsidRDefault="001D2A2A" w:rsidP="00A30EE0">
      <w:pPr>
        <w:spacing w:after="0" w:line="240" w:lineRule="auto"/>
      </w:pPr>
      <w:r>
        <w:separator/>
      </w:r>
    </w:p>
  </w:endnote>
  <w:endnote w:type="continuationSeparator" w:id="0">
    <w:p w:rsidR="001D2A2A" w:rsidRDefault="001D2A2A" w:rsidP="00A30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arkisim">
    <w:panose1 w:val="020E0502050101010101"/>
    <w:charset w:val="00"/>
    <w:family w:val="swiss"/>
    <w:pitch w:val="variable"/>
    <w:sig w:usb0="00000803" w:usb1="00000000" w:usb2="00000000" w:usb3="00000000" w:csb0="00000021" w:csb1="00000000"/>
  </w:font>
  <w:font w:name="Arial">
    <w:altName w:val="Times New Roman"/>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Katsefet">
    <w:charset w:val="B1"/>
    <w:family w:val="auto"/>
    <w:pitch w:val="variable"/>
    <w:sig w:usb0="00001801" w:usb1="00000000" w:usb2="00000000" w:usb3="00000000" w:csb0="00000020" w:csb1="00000000"/>
  </w:font>
  <w:font w:name="Guttman Vilna">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A2A" w:rsidRDefault="001D2A2A" w:rsidP="00A30EE0">
      <w:pPr>
        <w:spacing w:after="0" w:line="240" w:lineRule="auto"/>
      </w:pPr>
      <w:r>
        <w:separator/>
      </w:r>
    </w:p>
  </w:footnote>
  <w:footnote w:type="continuationSeparator" w:id="0">
    <w:p w:rsidR="001D2A2A" w:rsidRDefault="001D2A2A" w:rsidP="00A30EE0">
      <w:pPr>
        <w:spacing w:after="0" w:line="240" w:lineRule="auto"/>
      </w:pPr>
      <w:r>
        <w:continuationSeparator/>
      </w:r>
    </w:p>
  </w:footnote>
  <w:footnote w:id="1">
    <w:p w:rsidR="00103C93" w:rsidRPr="00F06714" w:rsidRDefault="00103C93" w:rsidP="00786BB3">
      <w:pPr>
        <w:pStyle w:val="affa"/>
        <w:rPr>
          <w:rtl/>
        </w:rPr>
      </w:pPr>
      <w:r>
        <w:rPr>
          <w:rStyle w:val="ad"/>
        </w:rPr>
        <w:footnoteRef/>
      </w:r>
      <w:r>
        <w:rPr>
          <w:rtl/>
        </w:rPr>
        <w:t xml:space="preserve"> </w:t>
      </w:r>
      <w:r w:rsidRPr="00A377D5">
        <w:rPr>
          <w:rFonts w:hint="cs"/>
          <w:b w:val="0"/>
          <w:rtl/>
        </w:rPr>
        <w:t xml:space="preserve">הפנייה 'שמע ישראל' מופיעה שלוש </w:t>
      </w:r>
      <w:r w:rsidRPr="0064232C">
        <w:rPr>
          <w:rFonts w:hint="cs"/>
          <w:sz w:val="22"/>
          <w:rtl/>
        </w:rPr>
        <w:t>פעמים</w:t>
      </w:r>
      <w:r w:rsidRPr="00A377D5">
        <w:rPr>
          <w:rFonts w:hint="cs"/>
          <w:b w:val="0"/>
          <w:rtl/>
        </w:rPr>
        <w:t xml:space="preserve"> נוספות בספר דברים, ובכולן היא פנייה מובהקת אל העם. ראה בהערה </w:t>
      </w:r>
      <w:r>
        <w:rPr>
          <w:rFonts w:hint="cs"/>
          <w:b w:val="0"/>
          <w:rtl/>
        </w:rPr>
        <w:t>4</w:t>
      </w:r>
      <w:r w:rsidRPr="00A377D5">
        <w:rPr>
          <w:rFonts w:hint="cs"/>
          <w:b w:val="0"/>
          <w:rtl/>
        </w:rPr>
        <w:t>.</w:t>
      </w:r>
      <w:r>
        <w:rPr>
          <w:rFonts w:hint="cs"/>
          <w:sz w:val="22"/>
          <w:rtl/>
        </w:rPr>
        <w:t xml:space="preserve"> </w:t>
      </w:r>
    </w:p>
  </w:footnote>
  <w:footnote w:id="2">
    <w:p w:rsidR="00103C93" w:rsidRDefault="00103C93" w:rsidP="009E56F6">
      <w:pPr>
        <w:pStyle w:val="affa"/>
        <w:rPr>
          <w:rtl/>
        </w:rPr>
      </w:pPr>
      <w:r>
        <w:rPr>
          <w:rStyle w:val="ad"/>
        </w:rPr>
        <w:footnoteRef/>
      </w:r>
      <w:r>
        <w:rPr>
          <w:rtl/>
        </w:rPr>
        <w:t xml:space="preserve"> </w:t>
      </w:r>
      <w:r w:rsidRPr="00A377D5">
        <w:rPr>
          <w:rFonts w:hint="cs"/>
          <w:b w:val="0"/>
          <w:rtl/>
        </w:rPr>
        <w:t>בניגוד לפנייה</w:t>
      </w:r>
      <w:r>
        <w:rPr>
          <w:rFonts w:hint="cs"/>
          <w:b w:val="0"/>
          <w:rtl/>
        </w:rPr>
        <w:t xml:space="preserve"> </w:t>
      </w:r>
      <w:r w:rsidRPr="00A377D5">
        <w:rPr>
          <w:rFonts w:hint="cs"/>
          <w:b w:val="0"/>
          <w:rtl/>
        </w:rPr>
        <w:t xml:space="preserve">אפשרית </w:t>
      </w:r>
      <w:r>
        <w:rPr>
          <w:rFonts w:hint="cs"/>
          <w:b w:val="0"/>
          <w:rtl/>
        </w:rPr>
        <w:t xml:space="preserve">אחרת, </w:t>
      </w:r>
      <w:r w:rsidRPr="00A377D5">
        <w:rPr>
          <w:rFonts w:hint="cs"/>
          <w:b w:val="0"/>
          <w:rtl/>
        </w:rPr>
        <w:t xml:space="preserve">בה הניסוח הוא 'ישראל שמע'. הפער בין השתיים הוא מהותי. </w:t>
      </w:r>
      <w:r w:rsidR="00786BB3">
        <w:rPr>
          <w:rFonts w:hint="cs"/>
          <w:b w:val="0"/>
          <w:rtl/>
        </w:rPr>
        <w:t xml:space="preserve">בפניה </w:t>
      </w:r>
      <w:r w:rsidRPr="00A377D5">
        <w:rPr>
          <w:rFonts w:hint="cs"/>
          <w:b w:val="0"/>
          <w:rtl/>
        </w:rPr>
        <w:t xml:space="preserve">'ישראל </w:t>
      </w:r>
      <w:r w:rsidR="00A40823" w:rsidRPr="00A377D5">
        <w:rPr>
          <w:rFonts w:hint="cs"/>
          <w:b w:val="0"/>
          <w:rtl/>
        </w:rPr>
        <w:t>שמע</w:t>
      </w:r>
      <w:r w:rsidR="00A40823" w:rsidRPr="00A377D5">
        <w:rPr>
          <w:b w:val="0"/>
          <w:rtl/>
        </w:rPr>
        <w:t>'</w:t>
      </w:r>
      <w:r w:rsidR="009E56F6">
        <w:rPr>
          <w:rFonts w:hint="cs"/>
          <w:b w:val="0"/>
          <w:rtl/>
        </w:rPr>
        <w:t xml:space="preserve"> </w:t>
      </w:r>
      <w:r w:rsidR="00A40823" w:rsidRPr="00A377D5">
        <w:rPr>
          <w:b w:val="0"/>
          <w:rtl/>
        </w:rPr>
        <w:t>נקודת</w:t>
      </w:r>
      <w:r w:rsidRPr="00A377D5">
        <w:rPr>
          <w:rFonts w:hint="cs"/>
          <w:b w:val="0"/>
          <w:rtl/>
        </w:rPr>
        <w:t xml:space="preserve"> המוצא היא הזהות, כמות שהיא, ורק במעגל שני באה הקריאה לשמיעה - פנימית. פתיחה בלשון 'שמע' כמוה כזימון לעמדה פנימית, </w:t>
      </w:r>
      <w:r>
        <w:rPr>
          <w:rFonts w:hint="cs"/>
          <w:b w:val="0"/>
          <w:rtl/>
        </w:rPr>
        <w:t>המציבה במעגל שני את זהות השומע</w:t>
      </w:r>
      <w:r w:rsidRPr="00A377D5">
        <w:rPr>
          <w:rFonts w:hint="cs"/>
          <w:b w:val="0"/>
          <w:rtl/>
        </w:rPr>
        <w:t xml:space="preserve">. תוכן הראשונה עשוי </w:t>
      </w:r>
      <w:r>
        <w:rPr>
          <w:rFonts w:hint="cs"/>
          <w:b w:val="0"/>
          <w:rtl/>
        </w:rPr>
        <w:t>להשתייך לנושאי זהות</w:t>
      </w:r>
      <w:r w:rsidRPr="00A377D5">
        <w:rPr>
          <w:rFonts w:hint="cs"/>
          <w:b w:val="0"/>
          <w:rtl/>
        </w:rPr>
        <w:t xml:space="preserve">, תוכן השנייה </w:t>
      </w:r>
      <w:r>
        <w:rPr>
          <w:rFonts w:hint="cs"/>
          <w:b w:val="0"/>
          <w:rtl/>
        </w:rPr>
        <w:t>יוקרן מה</w:t>
      </w:r>
      <w:r w:rsidRPr="00A377D5">
        <w:rPr>
          <w:rFonts w:hint="cs"/>
          <w:b w:val="0"/>
          <w:rtl/>
        </w:rPr>
        <w:t xml:space="preserve">מפגש בעולמו הפנימי של האדם. </w:t>
      </w:r>
    </w:p>
    <w:p w:rsidR="00103C93" w:rsidRPr="00B91B80" w:rsidRDefault="00103C93" w:rsidP="00786BB3">
      <w:pPr>
        <w:pStyle w:val="affa"/>
        <w:rPr>
          <w:b w:val="0"/>
          <w:szCs w:val="18"/>
          <w:rtl/>
        </w:rPr>
      </w:pPr>
      <w:r w:rsidRPr="00A377D5">
        <w:rPr>
          <w:rFonts w:hint="cs"/>
          <w:b w:val="0"/>
          <w:rtl/>
        </w:rPr>
        <w:t>נמחיש מפרשייה בה הניסוח הוא 'ישראל שמע': "</w:t>
      </w:r>
      <w:r w:rsidRPr="00A377D5">
        <w:rPr>
          <w:b w:val="0"/>
          <w:rtl/>
        </w:rPr>
        <w:t>וְעַתָּה יִשְׂרָאֵל שְׁמַע אֶל הַחֻקִּים וְאֶל הַמִּשְׁפָּטִים אֲשֶׁר אָנֹכִי מְלַמֵּד אֶתְכֶם לַעֲשׂוֹת לְמַעַן תִּחְיוּ וּבָאתֶם וִירִשְׁתֶּם אֶת הָאָרֶץ אֲשֶׁר ה' אֱ</w:t>
      </w:r>
      <w:r w:rsidR="00A40823">
        <w:rPr>
          <w:rFonts w:hint="cs"/>
          <w:b w:val="0"/>
          <w:rtl/>
        </w:rPr>
        <w:t>-</w:t>
      </w:r>
      <w:r w:rsidRPr="00A377D5">
        <w:rPr>
          <w:b w:val="0"/>
          <w:rtl/>
        </w:rPr>
        <w:t>לֹהֵי אֲבֹתֵיכֶם נֹתֵן לָכֶם</w:t>
      </w:r>
      <w:r w:rsidRPr="00A377D5">
        <w:rPr>
          <w:rFonts w:hint="cs"/>
          <w:b w:val="0"/>
          <w:rtl/>
        </w:rPr>
        <w:t xml:space="preserve">" (דברים ד', א') -  בפרשייה זו </w:t>
      </w:r>
      <w:r w:rsidRPr="0064232C">
        <w:rPr>
          <w:rFonts w:hint="cs"/>
          <w:sz w:val="22"/>
          <w:rtl/>
        </w:rPr>
        <w:t>המוקד</w:t>
      </w:r>
      <w:r w:rsidRPr="00A377D5">
        <w:rPr>
          <w:rFonts w:hint="cs"/>
          <w:b w:val="0"/>
          <w:rtl/>
        </w:rPr>
        <w:t xml:space="preserve"> הוא מחויבות מעשית לחוקים ולמשפטים </w:t>
      </w:r>
      <w:r w:rsidRPr="00A377D5">
        <w:rPr>
          <w:rFonts w:hint="cs"/>
          <w:rtl/>
        </w:rPr>
        <w:t>(</w:t>
      </w:r>
      <w:r>
        <w:rPr>
          <w:rFonts w:hint="cs"/>
          <w:rtl/>
        </w:rPr>
        <w:t xml:space="preserve">תחילה </w:t>
      </w:r>
      <w:r w:rsidRPr="00A377D5">
        <w:rPr>
          <w:b w:val="0"/>
          <w:rtl/>
        </w:rPr>
        <w:t>חוק</w:t>
      </w:r>
      <w:r>
        <w:rPr>
          <w:rFonts w:hint="cs"/>
          <w:b w:val="0"/>
          <w:rtl/>
        </w:rPr>
        <w:t>ים -</w:t>
      </w:r>
      <w:r w:rsidRPr="00A377D5">
        <w:rPr>
          <w:b w:val="0"/>
          <w:rtl/>
        </w:rPr>
        <w:t xml:space="preserve"> ללא היגיון, ו</w:t>
      </w:r>
      <w:r>
        <w:rPr>
          <w:rFonts w:hint="cs"/>
          <w:b w:val="0"/>
          <w:rtl/>
        </w:rPr>
        <w:t xml:space="preserve">רק לאחר מכן </w:t>
      </w:r>
      <w:r w:rsidRPr="00A377D5">
        <w:rPr>
          <w:b w:val="0"/>
          <w:rtl/>
        </w:rPr>
        <w:t>משפט</w:t>
      </w:r>
      <w:r>
        <w:rPr>
          <w:rFonts w:hint="cs"/>
          <w:b w:val="0"/>
          <w:rtl/>
        </w:rPr>
        <w:t>ים</w:t>
      </w:r>
      <w:r w:rsidRPr="00A377D5">
        <w:rPr>
          <w:rFonts w:hint="cs"/>
          <w:b w:val="0"/>
          <w:rtl/>
        </w:rPr>
        <w:t xml:space="preserve">), המשמשים </w:t>
      </w:r>
      <w:r w:rsidRPr="00B91B80">
        <w:rPr>
          <w:rFonts w:hint="cs"/>
          <w:b w:val="0"/>
          <w:rtl/>
        </w:rPr>
        <w:t>כהתנהגויות יסוד שאין לזוז מהן.</w:t>
      </w:r>
      <w:r>
        <w:rPr>
          <w:rFonts w:hint="cs"/>
          <w:b w:val="0"/>
          <w:rtl/>
        </w:rPr>
        <w:t xml:space="preserve"> </w:t>
      </w:r>
      <w:r w:rsidR="00786BB3">
        <w:rPr>
          <w:rFonts w:hint="cs"/>
          <w:b w:val="0"/>
          <w:rtl/>
        </w:rPr>
        <w:t xml:space="preserve">לנקודת מוקד זו </w:t>
      </w:r>
      <w:r>
        <w:rPr>
          <w:rFonts w:hint="cs"/>
          <w:b w:val="0"/>
          <w:rtl/>
        </w:rPr>
        <w:t xml:space="preserve">ביטויים רבים, נמחיש באחד מהם: </w:t>
      </w:r>
      <w:r w:rsidRPr="00B91B80">
        <w:rPr>
          <w:rFonts w:hint="cs"/>
          <w:b w:val="0"/>
          <w:rtl/>
        </w:rPr>
        <w:t>"</w:t>
      </w:r>
      <w:r w:rsidRPr="00B91B80">
        <w:rPr>
          <w:b w:val="0"/>
          <w:rtl/>
        </w:rPr>
        <w:t>לֹא תֹסִפוּ עַל הַדָּבָר אֲשֶׁר אָנֹכִי מְצַוֶּה אֶתְכֶם וְלֹא תִגְרְעוּ מִמֶּנּוּ</w:t>
      </w:r>
      <w:r w:rsidRPr="00B91B80">
        <w:rPr>
          <w:b w:val="0"/>
          <w:sz w:val="22"/>
          <w:rtl/>
        </w:rPr>
        <w:t xml:space="preserve"> </w:t>
      </w:r>
      <w:r w:rsidRPr="00B91B80">
        <w:rPr>
          <w:b w:val="0"/>
          <w:rtl/>
        </w:rPr>
        <w:t>לִשְׁמֹר אֶת מִצְוֹת ה' אֱ</w:t>
      </w:r>
      <w:r w:rsidR="00A40823">
        <w:rPr>
          <w:rFonts w:hint="cs"/>
          <w:b w:val="0"/>
          <w:rtl/>
        </w:rPr>
        <w:t>-</w:t>
      </w:r>
      <w:r w:rsidRPr="00B91B80">
        <w:rPr>
          <w:b w:val="0"/>
          <w:rtl/>
        </w:rPr>
        <w:t>לֹהֵיכֶם אֲשֶׁר אָנֹכִי מְצַוֶּה אֶתְכֶם</w:t>
      </w:r>
      <w:r w:rsidRPr="00B91B80">
        <w:rPr>
          <w:rFonts w:hint="cs"/>
          <w:b w:val="0"/>
          <w:rtl/>
        </w:rPr>
        <w:t xml:space="preserve">" </w:t>
      </w:r>
      <w:r>
        <w:rPr>
          <w:b w:val="0"/>
          <w:rtl/>
        </w:rPr>
        <w:t>-</w:t>
      </w:r>
      <w:r w:rsidRPr="00B91B80">
        <w:rPr>
          <w:rFonts w:hint="cs"/>
          <w:b w:val="0"/>
          <w:rtl/>
        </w:rPr>
        <w:t xml:space="preserve"> </w:t>
      </w:r>
      <w:r>
        <w:rPr>
          <w:rFonts w:hint="cs"/>
          <w:b w:val="0"/>
          <w:rtl/>
        </w:rPr>
        <w:t xml:space="preserve">במילים אלו מצווה משה את העם שלא להוסיף וגם </w:t>
      </w:r>
      <w:r w:rsidR="00786BB3">
        <w:rPr>
          <w:rFonts w:hint="cs"/>
          <w:b w:val="0"/>
          <w:rtl/>
        </w:rPr>
        <w:t>ש</w:t>
      </w:r>
      <w:r>
        <w:rPr>
          <w:rFonts w:hint="cs"/>
          <w:b w:val="0"/>
          <w:rtl/>
        </w:rPr>
        <w:t>לא לגרוע ביחס לחוקים ו</w:t>
      </w:r>
      <w:r w:rsidR="00786BB3">
        <w:rPr>
          <w:rFonts w:hint="cs"/>
          <w:b w:val="0"/>
          <w:rtl/>
        </w:rPr>
        <w:t>ל</w:t>
      </w:r>
      <w:r>
        <w:rPr>
          <w:rFonts w:hint="cs"/>
          <w:b w:val="0"/>
          <w:rtl/>
        </w:rPr>
        <w:t>משפטים, ומיד הוא תומך את אמירתו</w:t>
      </w:r>
      <w:r w:rsidRPr="00B91B80">
        <w:rPr>
          <w:rFonts w:hint="cs"/>
          <w:b w:val="0"/>
          <w:rtl/>
        </w:rPr>
        <w:t>: "</w:t>
      </w:r>
      <w:r w:rsidRPr="00B91B80">
        <w:rPr>
          <w:b w:val="0"/>
          <w:rtl/>
        </w:rPr>
        <w:t>עֵינֵיכֶם הָרֹאוֹת אֵת אֲשֶׁר עָשָׂה ה' בְּבַעַל פְּעוֹר כִּי כָל הָאִישׁ אֲשֶׁר הָלַךְ אַחֲרֵי בַעַל פְּעוֹר הִשְׁמִידוֹ ה' אֱ</w:t>
      </w:r>
      <w:r w:rsidR="00A40823">
        <w:rPr>
          <w:rFonts w:hint="cs"/>
          <w:b w:val="0"/>
          <w:rtl/>
        </w:rPr>
        <w:t>-</w:t>
      </w:r>
      <w:r w:rsidRPr="00B91B80">
        <w:rPr>
          <w:b w:val="0"/>
          <w:rtl/>
        </w:rPr>
        <w:t>לֹהֶיךָ מִקִּרְבֶּךָ</w:t>
      </w:r>
      <w:r w:rsidRPr="00B91B80">
        <w:rPr>
          <w:rFonts w:hint="cs"/>
          <w:b w:val="0"/>
          <w:rtl/>
        </w:rPr>
        <w:t xml:space="preserve">" - </w:t>
      </w:r>
      <w:r w:rsidRPr="00B91B80">
        <w:rPr>
          <w:b w:val="0"/>
          <w:rtl/>
        </w:rPr>
        <w:t>עבודת בעל פעור</w:t>
      </w:r>
      <w:r w:rsidRPr="00B91B80">
        <w:rPr>
          <w:rFonts w:hint="cs"/>
          <w:b w:val="0"/>
          <w:rtl/>
        </w:rPr>
        <w:t xml:space="preserve"> </w:t>
      </w:r>
      <w:r>
        <w:rPr>
          <w:rFonts w:hint="cs"/>
          <w:b w:val="0"/>
          <w:rtl/>
        </w:rPr>
        <w:t>משמשת כ</w:t>
      </w:r>
      <w:r w:rsidRPr="00B91B80">
        <w:rPr>
          <w:rFonts w:hint="cs"/>
          <w:b w:val="0"/>
          <w:rtl/>
        </w:rPr>
        <w:t xml:space="preserve">דוגמא </w:t>
      </w:r>
      <w:r>
        <w:rPr>
          <w:rFonts w:hint="cs"/>
          <w:b w:val="0"/>
          <w:rtl/>
        </w:rPr>
        <w:t>לפגיעה ב</w:t>
      </w:r>
      <w:r w:rsidR="00786BB3">
        <w:rPr>
          <w:rFonts w:hint="cs"/>
          <w:b w:val="0"/>
          <w:rtl/>
        </w:rPr>
        <w:t>ע</w:t>
      </w:r>
      <w:r>
        <w:rPr>
          <w:rFonts w:hint="cs"/>
          <w:b w:val="0"/>
          <w:rtl/>
        </w:rPr>
        <w:t>ם. שימוש בדוגמא שבה הפגיעה היא ב</w:t>
      </w:r>
      <w:r w:rsidRPr="00B91B80">
        <w:rPr>
          <w:rFonts w:hint="cs"/>
          <w:b w:val="0"/>
          <w:rtl/>
        </w:rPr>
        <w:t>תשתית הבסיסית ביותר</w:t>
      </w:r>
      <w:r>
        <w:rPr>
          <w:rFonts w:hint="cs"/>
          <w:b w:val="0"/>
          <w:rtl/>
        </w:rPr>
        <w:t xml:space="preserve">, מלמד על </w:t>
      </w:r>
      <w:r w:rsidRPr="00B91B80">
        <w:rPr>
          <w:rFonts w:hint="cs"/>
          <w:b w:val="0"/>
          <w:rtl/>
        </w:rPr>
        <w:t>טיבו של הציווי</w:t>
      </w:r>
      <w:r>
        <w:rPr>
          <w:rFonts w:hint="cs"/>
          <w:b w:val="0"/>
          <w:rtl/>
        </w:rPr>
        <w:t xml:space="preserve"> בכללותו</w:t>
      </w:r>
      <w:r w:rsidRPr="00B91B80">
        <w:rPr>
          <w:rFonts w:hint="cs"/>
          <w:b w:val="0"/>
          <w:rtl/>
        </w:rPr>
        <w:t xml:space="preserve">. </w:t>
      </w:r>
    </w:p>
  </w:footnote>
  <w:footnote w:id="3">
    <w:p w:rsidR="00103C93" w:rsidRPr="00CB42A4" w:rsidRDefault="00103C93" w:rsidP="00786BB3">
      <w:pPr>
        <w:pStyle w:val="affa"/>
        <w:rPr>
          <w:rtl/>
        </w:rPr>
      </w:pPr>
      <w:r>
        <w:rPr>
          <w:rStyle w:val="ad"/>
        </w:rPr>
        <w:footnoteRef/>
      </w:r>
      <w:r>
        <w:rPr>
          <w:rtl/>
        </w:rPr>
        <w:t xml:space="preserve"> </w:t>
      </w:r>
      <w:r w:rsidRPr="00A377D5">
        <w:rPr>
          <w:rFonts w:hint="cs"/>
          <w:b w:val="0"/>
          <w:rtl/>
        </w:rPr>
        <w:t xml:space="preserve">קריאה אפשרית נוספת: הקריאה 'שמע ישראל' היא קריאה אל היחיד, מעין 'קול קורא' הפונה אל העונה לשם - 'ישראל'. לא </w:t>
      </w:r>
      <w:r w:rsidRPr="0064232C">
        <w:rPr>
          <w:rFonts w:hint="cs"/>
          <w:sz w:val="22"/>
          <w:rtl/>
        </w:rPr>
        <w:t>בשמו</w:t>
      </w:r>
      <w:r w:rsidRPr="00A377D5">
        <w:rPr>
          <w:rFonts w:hint="cs"/>
          <w:b w:val="0"/>
          <w:rtl/>
        </w:rPr>
        <w:t xml:space="preserve"> הפרטי הוא נקרא, כי אם בשם המציף את זיקתו אל האב הקדום - 'ישראל', וכמו מתעורר הוא מפרטיותו ונענה אל הקריאה. בהמשך, הפניה </w:t>
      </w:r>
      <w:r>
        <w:rPr>
          <w:rFonts w:hint="cs"/>
          <w:b w:val="0"/>
          <w:rtl/>
        </w:rPr>
        <w:t xml:space="preserve">בלשון רבים </w:t>
      </w:r>
      <w:r w:rsidRPr="00A377D5">
        <w:rPr>
          <w:rFonts w:hint="cs"/>
          <w:b w:val="0"/>
          <w:rtl/>
        </w:rPr>
        <w:t>'ה' א-להינו ה' אחד' תתפרש כפנייה אל כ</w:t>
      </w:r>
      <w:r>
        <w:rPr>
          <w:rFonts w:hint="cs"/>
          <w:b w:val="0"/>
          <w:rtl/>
        </w:rPr>
        <w:t>ל</w:t>
      </w:r>
      <w:r w:rsidRPr="00A377D5">
        <w:rPr>
          <w:rFonts w:hint="cs"/>
          <w:b w:val="0"/>
          <w:rtl/>
        </w:rPr>
        <w:t>ל היחידים שנענו לקריאה הראשונה.</w:t>
      </w:r>
      <w:r w:rsidRPr="00CB42A4">
        <w:rPr>
          <w:rFonts w:hint="cs"/>
          <w:sz w:val="22"/>
          <w:rtl/>
        </w:rPr>
        <w:t xml:space="preserve"> </w:t>
      </w:r>
    </w:p>
  </w:footnote>
  <w:footnote w:id="4">
    <w:p w:rsidR="00252C09" w:rsidRDefault="00103C93" w:rsidP="009E56F6">
      <w:pPr>
        <w:pStyle w:val="affa"/>
        <w:rPr>
          <w:b w:val="0"/>
          <w:rtl/>
        </w:rPr>
      </w:pPr>
      <w:r>
        <w:rPr>
          <w:rStyle w:val="ad"/>
        </w:rPr>
        <w:footnoteRef/>
      </w:r>
      <w:r>
        <w:rPr>
          <w:rtl/>
        </w:rPr>
        <w:t xml:space="preserve"> </w:t>
      </w:r>
      <w:r>
        <w:rPr>
          <w:rFonts w:hint="cs"/>
          <w:rtl/>
        </w:rPr>
        <w:t xml:space="preserve"> </w:t>
      </w:r>
      <w:r w:rsidRPr="00A377D5">
        <w:rPr>
          <w:rFonts w:hint="cs"/>
          <w:b w:val="0"/>
          <w:rtl/>
        </w:rPr>
        <w:t xml:space="preserve">מה פירוש שמיעה והתוודעות של </w:t>
      </w:r>
      <w:r>
        <w:rPr>
          <w:rFonts w:hint="cs"/>
          <w:b w:val="0"/>
          <w:rtl/>
        </w:rPr>
        <w:t xml:space="preserve">כלל </w:t>
      </w:r>
      <w:r w:rsidRPr="00A377D5">
        <w:rPr>
          <w:rFonts w:hint="cs"/>
          <w:b w:val="0"/>
          <w:rtl/>
        </w:rPr>
        <w:t xml:space="preserve">ישראל כישות? עמדה נפשית ורוחנית קיימת </w:t>
      </w:r>
      <w:r>
        <w:rPr>
          <w:rFonts w:hint="cs"/>
          <w:b w:val="0"/>
          <w:rtl/>
        </w:rPr>
        <w:t xml:space="preserve">לא רק </w:t>
      </w:r>
      <w:r w:rsidRPr="00A377D5">
        <w:rPr>
          <w:rFonts w:hint="cs"/>
          <w:b w:val="0"/>
          <w:rtl/>
        </w:rPr>
        <w:t xml:space="preserve">באדם יחידי, </w:t>
      </w:r>
      <w:r>
        <w:rPr>
          <w:rFonts w:hint="cs"/>
          <w:b w:val="0"/>
          <w:rtl/>
        </w:rPr>
        <w:t xml:space="preserve">אלא גם </w:t>
      </w:r>
      <w:r w:rsidRPr="00A377D5">
        <w:rPr>
          <w:rFonts w:hint="cs"/>
          <w:b w:val="0"/>
          <w:rtl/>
        </w:rPr>
        <w:t>בקבוצה ובעם</w:t>
      </w:r>
      <w:r>
        <w:rPr>
          <w:rFonts w:hint="cs"/>
          <w:b w:val="0"/>
          <w:rtl/>
        </w:rPr>
        <w:t xml:space="preserve">, והיא </w:t>
      </w:r>
      <w:r w:rsidRPr="00A377D5">
        <w:rPr>
          <w:rFonts w:hint="cs"/>
          <w:b w:val="0"/>
          <w:rtl/>
        </w:rPr>
        <w:t xml:space="preserve">מחוללת </w:t>
      </w:r>
      <w:r>
        <w:rPr>
          <w:rFonts w:hint="cs"/>
          <w:b w:val="0"/>
          <w:rtl/>
        </w:rPr>
        <w:t>את פעולותיו</w:t>
      </w:r>
      <w:r w:rsidRPr="00A377D5">
        <w:rPr>
          <w:rFonts w:hint="cs"/>
          <w:b w:val="0"/>
          <w:rtl/>
        </w:rPr>
        <w:t xml:space="preserve">. </w:t>
      </w:r>
      <w:r>
        <w:rPr>
          <w:rFonts w:hint="cs"/>
          <w:b w:val="0"/>
          <w:rtl/>
        </w:rPr>
        <w:t xml:space="preserve">נמחיש זאת ממקומות בהם פונה משה </w:t>
      </w:r>
      <w:r w:rsidRPr="00A377D5">
        <w:rPr>
          <w:rFonts w:hint="cs"/>
          <w:b w:val="0"/>
          <w:rtl/>
        </w:rPr>
        <w:t>אל הקולקטיב במילים 'שמע ישראל' - "</w:t>
      </w:r>
      <w:r w:rsidRPr="00A377D5">
        <w:rPr>
          <w:b w:val="0"/>
          <w:rtl/>
        </w:rPr>
        <w:t>וַיִּקְרָא מֹשֶׁה אֶל־כָּל־יִשְׂרָאֵל וַיֹּאמֶר אֲלֵהֶם שְׁמַע יִשְׂרָאֵל</w:t>
      </w:r>
      <w:r>
        <w:rPr>
          <w:rFonts w:hint="cs"/>
          <w:b w:val="0"/>
          <w:rtl/>
        </w:rPr>
        <w:t xml:space="preserve"> </w:t>
      </w:r>
      <w:r w:rsidRPr="00A377D5">
        <w:rPr>
          <w:b w:val="0"/>
          <w:rtl/>
        </w:rPr>
        <w:t>אֶת־הַחֻקִּים וְאֶת־הַמִּשְׁפָּטִים אֲשֶׁר אָנֹכִי דֹּבֵר בְּאָזְנֵיכֶם הַיּוֹם וּלְמַדְתֶּם אֹתָם וּשְׁמַרְתֶּם לַעֲשֹׂתָֽם</w:t>
      </w:r>
      <w:r w:rsidRPr="00A377D5">
        <w:rPr>
          <w:rFonts w:hint="cs"/>
          <w:b w:val="0"/>
          <w:rtl/>
        </w:rPr>
        <w:t>" (</w:t>
      </w:r>
      <w:r w:rsidRPr="00A377D5">
        <w:rPr>
          <w:b w:val="0"/>
          <w:rtl/>
        </w:rPr>
        <w:t>דברים ה</w:t>
      </w:r>
      <w:r>
        <w:rPr>
          <w:rFonts w:hint="cs"/>
          <w:b w:val="0"/>
          <w:rtl/>
        </w:rPr>
        <w:t>'</w:t>
      </w:r>
      <w:r w:rsidRPr="00A377D5">
        <w:rPr>
          <w:rFonts w:hint="cs"/>
          <w:b w:val="0"/>
          <w:rtl/>
        </w:rPr>
        <w:t xml:space="preserve">, </w:t>
      </w:r>
      <w:r w:rsidRPr="00A377D5">
        <w:rPr>
          <w:b w:val="0"/>
          <w:rtl/>
        </w:rPr>
        <w:t>א</w:t>
      </w:r>
      <w:r>
        <w:rPr>
          <w:rFonts w:hint="cs"/>
          <w:b w:val="0"/>
          <w:rtl/>
        </w:rPr>
        <w:t>'</w:t>
      </w:r>
      <w:r w:rsidRPr="00A377D5">
        <w:rPr>
          <w:b w:val="0"/>
          <w:rtl/>
        </w:rPr>
        <w:t>)</w:t>
      </w:r>
      <w:r>
        <w:rPr>
          <w:rFonts w:hint="cs"/>
          <w:b w:val="0"/>
          <w:rtl/>
        </w:rPr>
        <w:t xml:space="preserve"> </w:t>
      </w:r>
      <w:r>
        <w:rPr>
          <w:b w:val="0"/>
          <w:rtl/>
        </w:rPr>
        <w:t>-</w:t>
      </w:r>
      <w:r>
        <w:rPr>
          <w:rFonts w:hint="cs"/>
          <w:b w:val="0"/>
          <w:rtl/>
        </w:rPr>
        <w:t xml:space="preserve"> הכותרת היא 'כל ישראל', והמילים 'שמע ישראל' מתפרשות כפנייה המייצרת מכוונות שלהם כעם. החוקים והמשפטים נאמרים להם כעם, ובמעגל שני הדיבור אל העם הוא בלשון רבים: "</w:t>
      </w:r>
      <w:r w:rsidRPr="00A377D5">
        <w:rPr>
          <w:b w:val="0"/>
          <w:rtl/>
        </w:rPr>
        <w:t>אֲשֶׁר אָנֹכִי דֹּבֵר בְּאָזְנֵיכֶם הַיּוֹם וּלְמַדְתֶּם אֹתָם וּשְׁמַרְתֶּם לַעֲשֹׂתָֽם</w:t>
      </w:r>
      <w:r w:rsidRPr="00A377D5">
        <w:rPr>
          <w:rFonts w:hint="cs"/>
          <w:b w:val="0"/>
          <w:rtl/>
        </w:rPr>
        <w:t xml:space="preserve">" </w:t>
      </w:r>
      <w:r>
        <w:rPr>
          <w:rFonts w:hint="cs"/>
          <w:b w:val="0"/>
          <w:rtl/>
        </w:rPr>
        <w:t>ובהמשך "</w:t>
      </w:r>
      <w:r w:rsidRPr="004F622B">
        <w:rPr>
          <w:rFonts w:hint="cs"/>
          <w:b w:val="0"/>
          <w:rtl/>
        </w:rPr>
        <w:t>ה</w:t>
      </w:r>
      <w:r w:rsidRPr="004F622B">
        <w:rPr>
          <w:b w:val="0"/>
          <w:rtl/>
        </w:rPr>
        <w:t xml:space="preserve">' </w:t>
      </w:r>
      <w:r w:rsidRPr="004F622B">
        <w:rPr>
          <w:rFonts w:hint="cs"/>
          <w:b w:val="0"/>
          <w:rtl/>
        </w:rPr>
        <w:t>אֱ</w:t>
      </w:r>
      <w:r w:rsidR="00A40823">
        <w:rPr>
          <w:rFonts w:hint="cs"/>
          <w:b w:val="0"/>
          <w:rtl/>
        </w:rPr>
        <w:t>-</w:t>
      </w:r>
      <w:r w:rsidRPr="004F622B">
        <w:rPr>
          <w:rFonts w:hint="cs"/>
          <w:b w:val="0"/>
          <w:rtl/>
        </w:rPr>
        <w:t>לֹהֵינוּ</w:t>
      </w:r>
      <w:r w:rsidRPr="004F622B">
        <w:rPr>
          <w:b w:val="0"/>
          <w:rtl/>
        </w:rPr>
        <w:t xml:space="preserve"> </w:t>
      </w:r>
      <w:r w:rsidRPr="004F622B">
        <w:rPr>
          <w:rFonts w:hint="cs"/>
          <w:b w:val="0"/>
          <w:rtl/>
        </w:rPr>
        <w:t>כָּרַת</w:t>
      </w:r>
      <w:r w:rsidRPr="004F622B">
        <w:rPr>
          <w:b w:val="0"/>
          <w:rtl/>
        </w:rPr>
        <w:t xml:space="preserve"> </w:t>
      </w:r>
      <w:r w:rsidRPr="004F622B">
        <w:rPr>
          <w:rFonts w:hint="cs"/>
          <w:b w:val="0"/>
          <w:rtl/>
        </w:rPr>
        <w:t>עִמָּנוּ</w:t>
      </w:r>
      <w:r w:rsidRPr="004F622B">
        <w:rPr>
          <w:b w:val="0"/>
          <w:rtl/>
        </w:rPr>
        <w:t xml:space="preserve"> </w:t>
      </w:r>
      <w:r w:rsidRPr="004F622B">
        <w:rPr>
          <w:rFonts w:hint="cs"/>
          <w:b w:val="0"/>
          <w:rtl/>
        </w:rPr>
        <w:t>בְּרִית</w:t>
      </w:r>
      <w:r w:rsidRPr="004F622B">
        <w:rPr>
          <w:b w:val="0"/>
          <w:rtl/>
        </w:rPr>
        <w:t xml:space="preserve"> </w:t>
      </w:r>
      <w:r w:rsidRPr="004F622B">
        <w:rPr>
          <w:rFonts w:hint="cs"/>
          <w:b w:val="0"/>
          <w:rtl/>
        </w:rPr>
        <w:t>בְּחֹרֵב</w:t>
      </w:r>
      <w:r>
        <w:rPr>
          <w:rFonts w:hint="cs"/>
          <w:b w:val="0"/>
          <w:rtl/>
        </w:rPr>
        <w:t xml:space="preserve">". </w:t>
      </w:r>
      <w:r w:rsidR="00252C09">
        <w:rPr>
          <w:rFonts w:hint="cs"/>
          <w:b w:val="0"/>
          <w:rtl/>
        </w:rPr>
        <w:t xml:space="preserve">רק </w:t>
      </w:r>
      <w:r>
        <w:rPr>
          <w:rFonts w:hint="cs"/>
          <w:b w:val="0"/>
          <w:rtl/>
        </w:rPr>
        <w:t>במעגל שלישי יחזור משה על עשרת הדברות, בה</w:t>
      </w:r>
      <w:r w:rsidR="00252C09">
        <w:rPr>
          <w:rFonts w:hint="cs"/>
          <w:b w:val="0"/>
          <w:rtl/>
        </w:rPr>
        <w:t>ם</w:t>
      </w:r>
      <w:r>
        <w:rPr>
          <w:rFonts w:hint="cs"/>
          <w:b w:val="0"/>
          <w:rtl/>
        </w:rPr>
        <w:t xml:space="preserve"> הפנייה מתמקדת כבר ביחיד</w:t>
      </w:r>
      <w:r w:rsidR="00252C09">
        <w:rPr>
          <w:rFonts w:hint="cs"/>
          <w:b w:val="0"/>
          <w:rtl/>
        </w:rPr>
        <w:t>.</w:t>
      </w:r>
    </w:p>
    <w:p w:rsidR="00252C09" w:rsidRDefault="00252C09" w:rsidP="00786BB3">
      <w:pPr>
        <w:pStyle w:val="affa"/>
        <w:rPr>
          <w:b w:val="0"/>
          <w:rtl/>
        </w:rPr>
      </w:pPr>
      <w:r>
        <w:rPr>
          <w:rFonts w:hint="cs"/>
          <w:b w:val="0"/>
          <w:rtl/>
        </w:rPr>
        <w:t>דוגמה נוספת:</w:t>
      </w:r>
      <w:r w:rsidR="00103C93" w:rsidRPr="00A377D5">
        <w:rPr>
          <w:rFonts w:hint="cs"/>
          <w:b w:val="0"/>
          <w:rtl/>
        </w:rPr>
        <w:t xml:space="preserve"> "</w:t>
      </w:r>
      <w:r w:rsidR="00103C93" w:rsidRPr="00A377D5">
        <w:rPr>
          <w:b w:val="0"/>
          <w:rtl/>
        </w:rPr>
        <w:t>שְׁמַע יִשְׂרָאֵל אַתָּה עֹבֵר הַיּוֹם אֶת־הַיַּרְדֵּן לָבֹא לָרֶשֶׁת גּוֹיִם גְּדֹלִים וַעֲצֻמִים מִמֶּךָּ עָרִים גְּדֹלֹת וּבְצֻרֹת בַּשָּׁמָֽיִם</w:t>
      </w:r>
      <w:r w:rsidR="00103C93" w:rsidRPr="00A377D5">
        <w:rPr>
          <w:rFonts w:hint="cs"/>
          <w:b w:val="0"/>
          <w:rtl/>
        </w:rPr>
        <w:t>" (</w:t>
      </w:r>
      <w:r w:rsidR="00103C93" w:rsidRPr="00A377D5">
        <w:rPr>
          <w:b w:val="0"/>
          <w:rtl/>
        </w:rPr>
        <w:t>דברים ט</w:t>
      </w:r>
      <w:r w:rsidR="00103C93" w:rsidRPr="00A377D5">
        <w:rPr>
          <w:rFonts w:hint="cs"/>
          <w:b w:val="0"/>
          <w:rtl/>
        </w:rPr>
        <w:t xml:space="preserve">', א') </w:t>
      </w:r>
      <w:r w:rsidR="00103C93">
        <w:rPr>
          <w:b w:val="0"/>
          <w:rtl/>
        </w:rPr>
        <w:t>-</w:t>
      </w:r>
      <w:r w:rsidR="00103C93" w:rsidRPr="00A377D5">
        <w:rPr>
          <w:rFonts w:hint="cs"/>
          <w:b w:val="0"/>
          <w:rtl/>
        </w:rPr>
        <w:t xml:space="preserve"> במילים אלו פותח משה בנאום </w:t>
      </w:r>
      <w:r w:rsidR="00103C93">
        <w:rPr>
          <w:rFonts w:hint="cs"/>
          <w:b w:val="0"/>
          <w:rtl/>
        </w:rPr>
        <w:t xml:space="preserve">עידוד וחיזוק לקראת </w:t>
      </w:r>
      <w:r w:rsidR="00103C93" w:rsidRPr="00A377D5">
        <w:rPr>
          <w:rFonts w:hint="cs"/>
          <w:b w:val="0"/>
          <w:rtl/>
        </w:rPr>
        <w:t>הכניסה לארץ</w:t>
      </w:r>
      <w:r w:rsidR="00103C93">
        <w:rPr>
          <w:rFonts w:hint="cs"/>
          <w:b w:val="0"/>
          <w:rtl/>
        </w:rPr>
        <w:t xml:space="preserve"> והמלחמה הכרוכה בה</w:t>
      </w:r>
      <w:r w:rsidR="00103C93" w:rsidRPr="00A377D5">
        <w:rPr>
          <w:rFonts w:hint="cs"/>
          <w:b w:val="0"/>
          <w:rtl/>
        </w:rPr>
        <w:t xml:space="preserve">. </w:t>
      </w:r>
    </w:p>
    <w:p w:rsidR="00103C93" w:rsidRDefault="00103C93" w:rsidP="00786BB3">
      <w:pPr>
        <w:pStyle w:val="affa"/>
        <w:rPr>
          <w:rtl/>
        </w:rPr>
      </w:pPr>
      <w:r w:rsidRPr="00A377D5">
        <w:rPr>
          <w:rFonts w:hint="cs"/>
          <w:b w:val="0"/>
          <w:rtl/>
        </w:rPr>
        <w:t>פרשייה שלישית: "</w:t>
      </w:r>
      <w:r w:rsidRPr="00A377D5">
        <w:rPr>
          <w:b w:val="0"/>
          <w:rtl/>
        </w:rPr>
        <w:t xml:space="preserve">וְאָמַר אֲלֵהֶם שְׁמַע יִשְׂרָאֵל אַתֶּם קְרֵבִים הַיּוֹם לַמִּלְחָמָה עַל־אֹיְבֵיכֶם אַל־יֵרַךְ לְבַבְכֶם אַל־ תִּֽירְאוּ וְאַֽל־תַּחְפְּזוּ </w:t>
      </w:r>
      <w:r w:rsidRPr="0064232C">
        <w:rPr>
          <w:rFonts w:hint="cs"/>
          <w:sz w:val="22"/>
          <w:rtl/>
        </w:rPr>
        <w:t>וְאַל־תַּֽעַרְצוּ</w:t>
      </w:r>
      <w:r w:rsidRPr="00A377D5">
        <w:rPr>
          <w:b w:val="0"/>
          <w:rtl/>
        </w:rPr>
        <w:t xml:space="preserve"> מִפְּנֵיהֶֽם</w:t>
      </w:r>
      <w:r w:rsidRPr="00A377D5">
        <w:rPr>
          <w:rFonts w:hint="cs"/>
          <w:b w:val="0"/>
          <w:rtl/>
        </w:rPr>
        <w:t>" (</w:t>
      </w:r>
      <w:r w:rsidRPr="00A377D5">
        <w:rPr>
          <w:b w:val="0"/>
          <w:rtl/>
        </w:rPr>
        <w:t>דברים כ</w:t>
      </w:r>
      <w:r w:rsidRPr="00A377D5">
        <w:rPr>
          <w:rFonts w:hint="cs"/>
          <w:b w:val="0"/>
          <w:rtl/>
        </w:rPr>
        <w:t xml:space="preserve">', </w:t>
      </w:r>
      <w:r w:rsidRPr="00A377D5">
        <w:rPr>
          <w:b w:val="0"/>
          <w:rtl/>
        </w:rPr>
        <w:t>ג</w:t>
      </w:r>
      <w:r w:rsidR="00252C09">
        <w:rPr>
          <w:rFonts w:hint="cs"/>
          <w:b w:val="0"/>
          <w:rtl/>
        </w:rPr>
        <w:t>'</w:t>
      </w:r>
      <w:r w:rsidRPr="00A377D5">
        <w:rPr>
          <w:b w:val="0"/>
          <w:rtl/>
        </w:rPr>
        <w:t>)</w:t>
      </w:r>
      <w:r w:rsidRPr="00A377D5">
        <w:rPr>
          <w:rFonts w:hint="cs"/>
          <w:b w:val="0"/>
          <w:rtl/>
        </w:rPr>
        <w:t xml:space="preserve"> </w:t>
      </w:r>
      <w:r>
        <w:rPr>
          <w:b w:val="0"/>
          <w:rtl/>
        </w:rPr>
        <w:t>-</w:t>
      </w:r>
      <w:r w:rsidRPr="00A377D5">
        <w:rPr>
          <w:rFonts w:hint="cs"/>
          <w:b w:val="0"/>
          <w:rtl/>
        </w:rPr>
        <w:t xml:space="preserve"> מילים אלו נאמרות על ידי הכהן עם יציאת העם למלחמה. בעקבותיהם הוא מצייר לעם עמדת גבורה ראויה למלחמה,</w:t>
      </w:r>
      <w:r w:rsidRPr="0064232C">
        <w:rPr>
          <w:b w:val="0"/>
          <w:rtl/>
        </w:rPr>
        <w:t xml:space="preserve"> </w:t>
      </w:r>
      <w:r w:rsidRPr="0064232C">
        <w:rPr>
          <w:rFonts w:hint="cs"/>
          <w:b w:val="0"/>
          <w:rtl/>
        </w:rPr>
        <w:t>ולצידה</w:t>
      </w:r>
      <w:r w:rsidRPr="0064232C">
        <w:rPr>
          <w:b w:val="0"/>
          <w:rtl/>
        </w:rPr>
        <w:t xml:space="preserve"> </w:t>
      </w:r>
      <w:r w:rsidRPr="0064232C">
        <w:rPr>
          <w:rFonts w:hint="cs"/>
          <w:b w:val="0"/>
          <w:rtl/>
        </w:rPr>
        <w:t>רגישות</w:t>
      </w:r>
      <w:r w:rsidRPr="0064232C">
        <w:rPr>
          <w:b w:val="0"/>
          <w:rtl/>
        </w:rPr>
        <w:t xml:space="preserve"> </w:t>
      </w:r>
      <w:r w:rsidRPr="0064232C">
        <w:rPr>
          <w:rFonts w:hint="cs"/>
          <w:b w:val="0"/>
          <w:rtl/>
        </w:rPr>
        <w:t>אל</w:t>
      </w:r>
      <w:r w:rsidRPr="0064232C">
        <w:rPr>
          <w:b w:val="0"/>
          <w:rtl/>
        </w:rPr>
        <w:t xml:space="preserve"> </w:t>
      </w:r>
      <w:r w:rsidRPr="0064232C">
        <w:rPr>
          <w:rFonts w:hint="cs"/>
          <w:b w:val="0"/>
          <w:rtl/>
        </w:rPr>
        <w:t>הפרט</w:t>
      </w:r>
      <w:r>
        <w:rPr>
          <w:rFonts w:hint="cs"/>
          <w:b w:val="0"/>
          <w:rtl/>
        </w:rPr>
        <w:t>,</w:t>
      </w:r>
      <w:r w:rsidRPr="0064232C">
        <w:rPr>
          <w:b w:val="0"/>
          <w:rtl/>
        </w:rPr>
        <w:t xml:space="preserve"> </w:t>
      </w:r>
      <w:r w:rsidRPr="0064232C">
        <w:rPr>
          <w:rFonts w:hint="cs"/>
          <w:b w:val="0"/>
          <w:rtl/>
        </w:rPr>
        <w:t>ה</w:t>
      </w:r>
      <w:r>
        <w:rPr>
          <w:rFonts w:hint="cs"/>
          <w:b w:val="0"/>
          <w:rtl/>
        </w:rPr>
        <w:t>פטו</w:t>
      </w:r>
      <w:r w:rsidRPr="0064232C">
        <w:rPr>
          <w:rFonts w:hint="cs"/>
          <w:b w:val="0"/>
          <w:rtl/>
        </w:rPr>
        <w:t>ר</w:t>
      </w:r>
      <w:r w:rsidRPr="0064232C">
        <w:rPr>
          <w:b w:val="0"/>
          <w:rtl/>
        </w:rPr>
        <w:t xml:space="preserve"> </w:t>
      </w:r>
      <w:r w:rsidRPr="0064232C">
        <w:rPr>
          <w:rFonts w:hint="cs"/>
          <w:b w:val="0"/>
          <w:rtl/>
        </w:rPr>
        <w:t>ממנה</w:t>
      </w:r>
      <w:r w:rsidRPr="0064232C">
        <w:rPr>
          <w:b w:val="0"/>
          <w:rtl/>
        </w:rPr>
        <w:t xml:space="preserve"> </w:t>
      </w:r>
      <w:r w:rsidRPr="0064232C">
        <w:rPr>
          <w:rFonts w:hint="cs"/>
          <w:b w:val="0"/>
          <w:rtl/>
        </w:rPr>
        <w:t>במצבים</w:t>
      </w:r>
      <w:r w:rsidRPr="0064232C">
        <w:rPr>
          <w:b w:val="0"/>
          <w:rtl/>
        </w:rPr>
        <w:t xml:space="preserve"> </w:t>
      </w:r>
      <w:r w:rsidRPr="0064232C">
        <w:rPr>
          <w:rFonts w:hint="cs"/>
          <w:b w:val="0"/>
          <w:rtl/>
        </w:rPr>
        <w:t>שונים</w:t>
      </w:r>
      <w:r w:rsidRPr="0064232C">
        <w:rPr>
          <w:b w:val="0"/>
          <w:rtl/>
        </w:rPr>
        <w:t xml:space="preserve"> (</w:t>
      </w:r>
      <w:r w:rsidRPr="0064232C">
        <w:rPr>
          <w:rFonts w:hint="cs"/>
          <w:b w:val="0"/>
          <w:rtl/>
        </w:rPr>
        <w:t>בנה</w:t>
      </w:r>
      <w:r w:rsidRPr="0064232C">
        <w:rPr>
          <w:b w:val="0"/>
          <w:rtl/>
        </w:rPr>
        <w:t xml:space="preserve"> </w:t>
      </w:r>
      <w:r w:rsidRPr="0064232C">
        <w:rPr>
          <w:rFonts w:hint="cs"/>
          <w:b w:val="0"/>
          <w:rtl/>
        </w:rPr>
        <w:t>בית</w:t>
      </w:r>
      <w:r w:rsidRPr="0064232C">
        <w:rPr>
          <w:b w:val="0"/>
          <w:rtl/>
        </w:rPr>
        <w:t xml:space="preserve"> </w:t>
      </w:r>
      <w:r w:rsidRPr="0064232C">
        <w:rPr>
          <w:rFonts w:hint="cs"/>
          <w:b w:val="0"/>
          <w:rtl/>
        </w:rPr>
        <w:t>ולא</w:t>
      </w:r>
      <w:r w:rsidRPr="0064232C">
        <w:rPr>
          <w:b w:val="0"/>
          <w:rtl/>
        </w:rPr>
        <w:t xml:space="preserve"> </w:t>
      </w:r>
      <w:r w:rsidRPr="0064232C">
        <w:rPr>
          <w:rFonts w:hint="cs"/>
          <w:b w:val="0"/>
          <w:rtl/>
        </w:rPr>
        <w:t>חנכו</w:t>
      </w:r>
      <w:r w:rsidRPr="0064232C">
        <w:rPr>
          <w:b w:val="0"/>
          <w:rtl/>
        </w:rPr>
        <w:t xml:space="preserve">, </w:t>
      </w:r>
      <w:r w:rsidRPr="0064232C">
        <w:rPr>
          <w:rFonts w:hint="cs"/>
          <w:b w:val="0"/>
          <w:rtl/>
        </w:rPr>
        <w:t>אירש</w:t>
      </w:r>
      <w:r w:rsidRPr="0064232C">
        <w:rPr>
          <w:b w:val="0"/>
          <w:rtl/>
        </w:rPr>
        <w:t xml:space="preserve"> </w:t>
      </w:r>
      <w:r w:rsidRPr="0064232C">
        <w:rPr>
          <w:rFonts w:hint="cs"/>
          <w:b w:val="0"/>
          <w:rtl/>
        </w:rPr>
        <w:t>אישה</w:t>
      </w:r>
      <w:r w:rsidRPr="0064232C">
        <w:rPr>
          <w:b w:val="0"/>
          <w:rtl/>
        </w:rPr>
        <w:t xml:space="preserve"> </w:t>
      </w:r>
      <w:r w:rsidRPr="0064232C">
        <w:rPr>
          <w:rFonts w:hint="cs"/>
          <w:b w:val="0"/>
          <w:rtl/>
        </w:rPr>
        <w:t>ולא</w:t>
      </w:r>
      <w:r w:rsidRPr="0064232C">
        <w:rPr>
          <w:b w:val="0"/>
          <w:rtl/>
        </w:rPr>
        <w:t xml:space="preserve"> </w:t>
      </w:r>
      <w:r w:rsidRPr="0064232C">
        <w:rPr>
          <w:rFonts w:hint="cs"/>
          <w:b w:val="0"/>
          <w:rtl/>
        </w:rPr>
        <w:t>לקחה</w:t>
      </w:r>
      <w:r w:rsidRPr="0064232C">
        <w:rPr>
          <w:b w:val="0"/>
          <w:rtl/>
        </w:rPr>
        <w:t xml:space="preserve">, </w:t>
      </w:r>
      <w:r w:rsidRPr="0064232C">
        <w:rPr>
          <w:rFonts w:hint="cs"/>
          <w:b w:val="0"/>
          <w:rtl/>
        </w:rPr>
        <w:t>נטע</w:t>
      </w:r>
      <w:r w:rsidRPr="0064232C">
        <w:rPr>
          <w:b w:val="0"/>
          <w:rtl/>
        </w:rPr>
        <w:t xml:space="preserve"> </w:t>
      </w:r>
      <w:r w:rsidRPr="0064232C">
        <w:rPr>
          <w:rFonts w:hint="cs"/>
          <w:b w:val="0"/>
          <w:rtl/>
        </w:rPr>
        <w:t>כרם</w:t>
      </w:r>
      <w:r w:rsidRPr="0064232C">
        <w:rPr>
          <w:b w:val="0"/>
          <w:rtl/>
        </w:rPr>
        <w:t xml:space="preserve"> </w:t>
      </w:r>
      <w:r w:rsidRPr="0064232C">
        <w:rPr>
          <w:rFonts w:hint="cs"/>
          <w:b w:val="0"/>
          <w:rtl/>
        </w:rPr>
        <w:t>ולא</w:t>
      </w:r>
      <w:r w:rsidRPr="0064232C">
        <w:rPr>
          <w:b w:val="0"/>
          <w:rtl/>
        </w:rPr>
        <w:t xml:space="preserve"> </w:t>
      </w:r>
      <w:r w:rsidRPr="0064232C">
        <w:rPr>
          <w:rFonts w:hint="cs"/>
          <w:b w:val="0"/>
          <w:rtl/>
        </w:rPr>
        <w:t>חיללו</w:t>
      </w:r>
      <w:r w:rsidRPr="0064232C">
        <w:rPr>
          <w:b w:val="0"/>
          <w:rtl/>
        </w:rPr>
        <w:t xml:space="preserve">, </w:t>
      </w:r>
      <w:r w:rsidRPr="0064232C">
        <w:rPr>
          <w:rFonts w:hint="cs"/>
          <w:b w:val="0"/>
          <w:rtl/>
        </w:rPr>
        <w:t>הירא</w:t>
      </w:r>
      <w:r w:rsidRPr="0064232C">
        <w:rPr>
          <w:b w:val="0"/>
          <w:rtl/>
        </w:rPr>
        <w:t xml:space="preserve"> </w:t>
      </w:r>
      <w:r w:rsidRPr="0064232C">
        <w:rPr>
          <w:rFonts w:hint="cs"/>
          <w:b w:val="0"/>
          <w:rtl/>
        </w:rPr>
        <w:t>ור</w:t>
      </w:r>
      <w:r w:rsidR="00252C09">
        <w:rPr>
          <w:rFonts w:hint="cs"/>
          <w:b w:val="0"/>
          <w:rtl/>
        </w:rPr>
        <w:t>ך</w:t>
      </w:r>
      <w:r w:rsidRPr="0064232C">
        <w:rPr>
          <w:b w:val="0"/>
          <w:rtl/>
        </w:rPr>
        <w:t xml:space="preserve"> </w:t>
      </w:r>
      <w:r w:rsidRPr="0064232C">
        <w:rPr>
          <w:rFonts w:hint="cs"/>
          <w:b w:val="0"/>
          <w:rtl/>
        </w:rPr>
        <w:t>הלבב</w:t>
      </w:r>
      <w:r w:rsidRPr="0064232C">
        <w:rPr>
          <w:b w:val="0"/>
          <w:rtl/>
        </w:rPr>
        <w:t>).</w:t>
      </w:r>
      <w:r>
        <w:rPr>
          <w:rFonts w:hint="cs"/>
          <w:sz w:val="22"/>
          <w:rtl/>
        </w:rPr>
        <w:t xml:space="preserve"> </w:t>
      </w:r>
    </w:p>
  </w:footnote>
  <w:footnote w:id="5">
    <w:p w:rsidR="00252C09" w:rsidRDefault="00103C93" w:rsidP="00786BB3">
      <w:pPr>
        <w:pStyle w:val="affa"/>
        <w:rPr>
          <w:b w:val="0"/>
          <w:rtl/>
        </w:rPr>
      </w:pPr>
      <w:r w:rsidRPr="00195940">
        <w:rPr>
          <w:rStyle w:val="ad"/>
          <w:sz w:val="20"/>
        </w:rPr>
        <w:footnoteRef/>
      </w:r>
      <w:r w:rsidRPr="00195940">
        <w:rPr>
          <w:rtl/>
        </w:rPr>
        <w:t xml:space="preserve"> </w:t>
      </w:r>
      <w:r w:rsidRPr="00A377D5">
        <w:rPr>
          <w:rFonts w:hint="cs"/>
          <w:b w:val="0"/>
          <w:rtl/>
        </w:rPr>
        <w:t xml:space="preserve">בניגוד למבנה הבסיסי בספר ויקרא שהוא הפוך: ביטויו הוא בפסוק הפתיחה לספר: </w:t>
      </w:r>
      <w:r w:rsidRPr="00A377D5">
        <w:rPr>
          <w:b w:val="0"/>
          <w:rtl/>
        </w:rPr>
        <w:t>"וַיִּקְרָא אֶל משֶׁה וַיְדַבֵּר ה' אֵלָיו מאֹהֶל מוֹעֵד לֵאמֹר"</w:t>
      </w:r>
      <w:r w:rsidRPr="00A377D5">
        <w:rPr>
          <w:rFonts w:hint="cs"/>
          <w:b w:val="0"/>
          <w:rtl/>
        </w:rPr>
        <w:t xml:space="preserve"> (ויקרא א', א'). בפסוק זה מזמין א-להים את משה אל 'רשות גבוה' - ומשם הוא עשוי לדבר אליו. ממקומו של משה, במחנה - דבר ה' לא יישמע. בכדי להיחשף אל</w:t>
      </w:r>
      <w:r>
        <w:rPr>
          <w:rFonts w:hint="cs"/>
          <w:b w:val="0"/>
          <w:rtl/>
        </w:rPr>
        <w:t>יו</w:t>
      </w:r>
      <w:r w:rsidRPr="00A377D5">
        <w:rPr>
          <w:rFonts w:hint="cs"/>
          <w:b w:val="0"/>
          <w:rtl/>
        </w:rPr>
        <w:t>, על</w:t>
      </w:r>
      <w:r>
        <w:rPr>
          <w:rFonts w:hint="cs"/>
          <w:b w:val="0"/>
          <w:rtl/>
        </w:rPr>
        <w:t xml:space="preserve"> משה </w:t>
      </w:r>
      <w:r w:rsidRPr="00A377D5">
        <w:rPr>
          <w:rFonts w:hint="cs"/>
          <w:b w:val="0"/>
          <w:rtl/>
        </w:rPr>
        <w:t>לעזוב את מקומו, ולכוון מבטו אל נקודת המבט של א-להים השוכן באוהל מועד.</w:t>
      </w:r>
      <w:r>
        <w:rPr>
          <w:rFonts w:hint="cs"/>
          <w:b w:val="0"/>
          <w:rtl/>
        </w:rPr>
        <w:t xml:space="preserve"> פסוק זה משמש מעין 'בניין אב' למה שעשוי להתרחש לאורך החומש כולו - </w:t>
      </w:r>
      <w:r w:rsidRPr="00A377D5">
        <w:rPr>
          <w:rFonts w:hint="cs"/>
          <w:b w:val="0"/>
          <w:rtl/>
        </w:rPr>
        <w:t xml:space="preserve">בו דבר ה' </w:t>
      </w:r>
      <w:r>
        <w:rPr>
          <w:rFonts w:hint="cs"/>
          <w:b w:val="0"/>
          <w:rtl/>
        </w:rPr>
        <w:t xml:space="preserve">מאוהל מועד אל משה ואל </w:t>
      </w:r>
      <w:r w:rsidRPr="00A377D5">
        <w:rPr>
          <w:rFonts w:hint="cs"/>
          <w:b w:val="0"/>
          <w:rtl/>
        </w:rPr>
        <w:t xml:space="preserve">בני ישראל. </w:t>
      </w:r>
    </w:p>
    <w:p w:rsidR="00103C93" w:rsidRPr="00F65AC5" w:rsidRDefault="00103C93" w:rsidP="00786BB3">
      <w:pPr>
        <w:pStyle w:val="affa"/>
        <w:rPr>
          <w:rtl/>
        </w:rPr>
      </w:pPr>
      <w:r w:rsidRPr="00A377D5">
        <w:rPr>
          <w:rFonts w:hint="cs"/>
          <w:b w:val="0"/>
          <w:rtl/>
        </w:rPr>
        <w:t xml:space="preserve">מנגד - ביטוי הנוכח שוב ושוב בספר דברים: 'המקום אשר יבחר ה'' פירושו - בחירה א-להית לבוא ולשכון במקום שהכינו לו בני אדם. </w:t>
      </w:r>
      <w:r>
        <w:rPr>
          <w:rFonts w:hint="cs"/>
          <w:b w:val="0"/>
          <w:rtl/>
        </w:rPr>
        <w:t xml:space="preserve">המחשה </w:t>
      </w:r>
      <w:r w:rsidRPr="00A377D5">
        <w:rPr>
          <w:rFonts w:hint="cs"/>
          <w:b w:val="0"/>
          <w:rtl/>
        </w:rPr>
        <w:t xml:space="preserve">נוספת </w:t>
      </w:r>
      <w:r>
        <w:rPr>
          <w:rFonts w:hint="cs"/>
          <w:b w:val="0"/>
          <w:rtl/>
        </w:rPr>
        <w:t>מ</w:t>
      </w:r>
      <w:r w:rsidRPr="00A377D5">
        <w:rPr>
          <w:rFonts w:hint="cs"/>
          <w:b w:val="0"/>
          <w:rtl/>
        </w:rPr>
        <w:t>ספר דברים: "</w:t>
      </w:r>
      <w:r w:rsidRPr="00A377D5">
        <w:rPr>
          <w:b w:val="0"/>
          <w:rtl/>
        </w:rPr>
        <w:t xml:space="preserve">כִּֽי־תָבֹא אֶל־הָאָרֶץ אֲשֶׁר </w:t>
      </w:r>
      <w:r w:rsidRPr="00A377D5">
        <w:rPr>
          <w:rFonts w:hint="cs"/>
          <w:b w:val="0"/>
          <w:rtl/>
        </w:rPr>
        <w:t>ה'</w:t>
      </w:r>
      <w:r w:rsidR="00A40823">
        <w:rPr>
          <w:rFonts w:hint="cs"/>
          <w:b w:val="0"/>
          <w:rtl/>
        </w:rPr>
        <w:t xml:space="preserve">  </w:t>
      </w:r>
      <w:r w:rsidRPr="00A377D5">
        <w:rPr>
          <w:rFonts w:hint="cs"/>
          <w:b w:val="0"/>
          <w:rtl/>
        </w:rPr>
        <w:t xml:space="preserve"> </w:t>
      </w:r>
      <w:r w:rsidR="00AB4B26">
        <w:rPr>
          <w:b w:val="0"/>
          <w:rtl/>
        </w:rPr>
        <w:br/>
      </w:r>
      <w:r w:rsidRPr="00A377D5">
        <w:rPr>
          <w:b w:val="0"/>
          <w:rtl/>
        </w:rPr>
        <w:t>אֱ</w:t>
      </w:r>
      <w:r w:rsidR="00A40823">
        <w:rPr>
          <w:rFonts w:hint="cs"/>
          <w:b w:val="0"/>
          <w:rtl/>
        </w:rPr>
        <w:t>-</w:t>
      </w:r>
      <w:r w:rsidRPr="00A377D5">
        <w:rPr>
          <w:b w:val="0"/>
          <w:rtl/>
        </w:rPr>
        <w:t>לֹהֶיךָ נֹתֵן לָךְ וִֽירִשְׁתָּהּ וְיָשַׁבְתָּה בָּהּ וְאָמַרְתָּ אָשִׂימָה עָלַי מֶלֶךְ כְּכָל־הַגּוֹיִם אֲשֶׁר סְבִיבֹתָֽי:</w:t>
      </w:r>
      <w:r w:rsidRPr="00A377D5">
        <w:rPr>
          <w:rFonts w:hint="cs"/>
          <w:b w:val="0"/>
          <w:rtl/>
        </w:rPr>
        <w:t xml:space="preserve"> </w:t>
      </w:r>
      <w:r w:rsidRPr="00A377D5">
        <w:rPr>
          <w:b w:val="0"/>
          <w:rtl/>
        </w:rPr>
        <w:t xml:space="preserve">שׂוֹם תָּשִׂים עָלֶיךָ מֶלֶךְ אֲשֶׁר יִבְחַר </w:t>
      </w:r>
      <w:r w:rsidRPr="00A377D5">
        <w:rPr>
          <w:rFonts w:hint="cs"/>
          <w:b w:val="0"/>
          <w:rtl/>
        </w:rPr>
        <w:t xml:space="preserve">ה' </w:t>
      </w:r>
      <w:r w:rsidRPr="00A377D5">
        <w:rPr>
          <w:b w:val="0"/>
          <w:rtl/>
        </w:rPr>
        <w:t>אֱ</w:t>
      </w:r>
      <w:r w:rsidR="00A40823">
        <w:rPr>
          <w:rFonts w:hint="cs"/>
          <w:b w:val="0"/>
          <w:rtl/>
        </w:rPr>
        <w:t>-</w:t>
      </w:r>
      <w:r w:rsidRPr="00A377D5">
        <w:rPr>
          <w:b w:val="0"/>
          <w:rtl/>
        </w:rPr>
        <w:t>לֹהֶיךָ בּוֹ מִקֶּרֶב אַחֶיךָ תָּשִׂים עָלֶיךָ מֶלֶךְ לֹא תוּכַל לָתֵת עָלֶיךָ אִישׁ נָכְרִי אֲשֶׁר לֹֽא־אָחִיךָ הֽוּא</w:t>
      </w:r>
      <w:r w:rsidRPr="00A377D5">
        <w:rPr>
          <w:rFonts w:hint="cs"/>
          <w:b w:val="0"/>
          <w:rtl/>
        </w:rPr>
        <w:t>" (</w:t>
      </w:r>
      <w:r w:rsidRPr="00A377D5">
        <w:rPr>
          <w:b w:val="0"/>
          <w:rtl/>
        </w:rPr>
        <w:t>דברים י</w:t>
      </w:r>
      <w:r w:rsidRPr="00A377D5">
        <w:rPr>
          <w:rFonts w:hint="cs"/>
          <w:b w:val="0"/>
          <w:rtl/>
        </w:rPr>
        <w:t>"</w:t>
      </w:r>
      <w:r w:rsidRPr="00A377D5">
        <w:rPr>
          <w:b w:val="0"/>
          <w:rtl/>
        </w:rPr>
        <w:t>ז</w:t>
      </w:r>
      <w:r w:rsidRPr="00A377D5">
        <w:rPr>
          <w:rFonts w:hint="cs"/>
          <w:b w:val="0"/>
          <w:rtl/>
        </w:rPr>
        <w:t xml:space="preserve">, </w:t>
      </w:r>
      <w:r w:rsidRPr="00A377D5">
        <w:rPr>
          <w:b w:val="0"/>
          <w:rtl/>
        </w:rPr>
        <w:t>י</w:t>
      </w:r>
      <w:r w:rsidRPr="00A377D5">
        <w:rPr>
          <w:rFonts w:hint="cs"/>
          <w:b w:val="0"/>
          <w:rtl/>
        </w:rPr>
        <w:t>"</w:t>
      </w:r>
      <w:r w:rsidRPr="00A377D5">
        <w:rPr>
          <w:b w:val="0"/>
          <w:rtl/>
        </w:rPr>
        <w:t>ד)</w:t>
      </w:r>
      <w:r w:rsidRPr="00A377D5">
        <w:rPr>
          <w:rFonts w:hint="cs"/>
          <w:b w:val="0"/>
          <w:rtl/>
        </w:rPr>
        <w:t xml:space="preserve"> </w:t>
      </w:r>
      <w:r>
        <w:rPr>
          <w:rFonts w:hint="cs"/>
          <w:b w:val="0"/>
          <w:rtl/>
        </w:rPr>
        <w:t xml:space="preserve">- </w:t>
      </w:r>
      <w:r w:rsidRPr="00A377D5">
        <w:rPr>
          <w:rFonts w:hint="cs"/>
          <w:b w:val="0"/>
          <w:rtl/>
        </w:rPr>
        <w:t xml:space="preserve">בפסוקים אלו מתואר תהליך שנקודת המוצא שלו היא הכניסה הפיזית אל הארץ (כי תבוא), בשלב שני הירושה, אחר כך הישיבה וההשתקעות, </w:t>
      </w:r>
      <w:r w:rsidRPr="0064232C">
        <w:rPr>
          <w:rFonts w:hint="cs"/>
          <w:sz w:val="22"/>
          <w:rtl/>
        </w:rPr>
        <w:t>ובצעד</w:t>
      </w:r>
      <w:r w:rsidRPr="00A377D5">
        <w:rPr>
          <w:rFonts w:hint="cs"/>
          <w:b w:val="0"/>
          <w:rtl/>
        </w:rPr>
        <w:t xml:space="preserve"> רביעי </w:t>
      </w:r>
      <w:r>
        <w:rPr>
          <w:b w:val="0"/>
          <w:rtl/>
        </w:rPr>
        <w:t>-</w:t>
      </w:r>
      <w:r w:rsidRPr="00A377D5">
        <w:rPr>
          <w:rFonts w:hint="cs"/>
          <w:b w:val="0"/>
          <w:rtl/>
        </w:rPr>
        <w:t xml:space="preserve"> בקשת המלך - בקשה למנות בעצמם את המנהיג. רק לאחר השלמתו של תהליך טבעי ואנושי זה, יופיע הביטוי 'אשר יבחר ה' א-להיך בו' (שם י"ז, ט"ו). </w:t>
      </w:r>
    </w:p>
  </w:footnote>
  <w:footnote w:id="6">
    <w:p w:rsidR="00103C93" w:rsidRPr="00DF2FC1" w:rsidRDefault="00103C93" w:rsidP="009E56F6">
      <w:pPr>
        <w:pStyle w:val="affa"/>
        <w:rPr>
          <w:sz w:val="22"/>
        </w:rPr>
      </w:pPr>
      <w:r>
        <w:rPr>
          <w:rStyle w:val="ad"/>
        </w:rPr>
        <w:footnoteRef/>
      </w:r>
      <w:r>
        <w:rPr>
          <w:rtl/>
        </w:rPr>
        <w:t xml:space="preserve"> </w:t>
      </w:r>
      <w:r w:rsidRPr="00DF2FC1">
        <w:rPr>
          <w:rFonts w:hint="cs"/>
          <w:sz w:val="22"/>
          <w:rtl/>
        </w:rPr>
        <w:t xml:space="preserve">בניגוד </w:t>
      </w:r>
      <w:r w:rsidRPr="009E56F6">
        <w:rPr>
          <w:rFonts w:hint="eastAsia"/>
          <w:b w:val="0"/>
          <w:rtl/>
        </w:rPr>
        <w:t>לכינוי</w:t>
      </w:r>
      <w:r>
        <w:rPr>
          <w:rFonts w:hint="cs"/>
          <w:sz w:val="22"/>
          <w:rtl/>
        </w:rPr>
        <w:t xml:space="preserve"> </w:t>
      </w:r>
      <w:r w:rsidRPr="00DF2FC1">
        <w:rPr>
          <w:rFonts w:hint="cs"/>
          <w:sz w:val="22"/>
          <w:rtl/>
        </w:rPr>
        <w:t>'א</w:t>
      </w:r>
      <w:r w:rsidR="00A40823">
        <w:rPr>
          <w:rFonts w:hint="cs"/>
          <w:sz w:val="22"/>
          <w:rtl/>
        </w:rPr>
        <w:t>-</w:t>
      </w:r>
      <w:r w:rsidRPr="00DF2FC1">
        <w:rPr>
          <w:rFonts w:hint="cs"/>
          <w:sz w:val="22"/>
          <w:rtl/>
        </w:rPr>
        <w:t xml:space="preserve">להים' המשותף לאלהים אחרים. </w:t>
      </w:r>
    </w:p>
  </w:footnote>
  <w:footnote w:id="7">
    <w:p w:rsidR="00103C93" w:rsidRPr="0064232C" w:rsidRDefault="00103C93" w:rsidP="009E56F6">
      <w:pPr>
        <w:pStyle w:val="affa"/>
        <w:rPr>
          <w:b w:val="0"/>
          <w:sz w:val="22"/>
          <w:rtl/>
        </w:rPr>
      </w:pPr>
      <w:r>
        <w:rPr>
          <w:rStyle w:val="ad"/>
        </w:rPr>
        <w:footnoteRef/>
      </w:r>
      <w:r>
        <w:rPr>
          <w:rtl/>
        </w:rPr>
        <w:t xml:space="preserve"> </w:t>
      </w:r>
      <w:r w:rsidR="00572704">
        <w:rPr>
          <w:rFonts w:hint="cs"/>
          <w:b w:val="0"/>
          <w:sz w:val="22"/>
          <w:rtl/>
        </w:rPr>
        <w:t xml:space="preserve">ניתן להשוות זאת </w:t>
      </w:r>
      <w:r w:rsidRPr="0064232C">
        <w:rPr>
          <w:rFonts w:hint="cs"/>
          <w:b w:val="0"/>
          <w:sz w:val="22"/>
          <w:rtl/>
        </w:rPr>
        <w:t>לאליהו בהר הכרמל המביא את העם להצהרה: "וַיַּרְא</w:t>
      </w:r>
      <w:r w:rsidRPr="0064232C">
        <w:rPr>
          <w:b w:val="0"/>
          <w:sz w:val="22"/>
          <w:rtl/>
        </w:rPr>
        <w:t xml:space="preserve"> </w:t>
      </w:r>
      <w:r w:rsidRPr="0064232C">
        <w:rPr>
          <w:rFonts w:hint="cs"/>
          <w:b w:val="0"/>
          <w:sz w:val="22"/>
          <w:rtl/>
        </w:rPr>
        <w:t>כָּל</w:t>
      </w:r>
      <w:r w:rsidRPr="0064232C">
        <w:rPr>
          <w:b w:val="0"/>
          <w:sz w:val="22"/>
          <w:rtl/>
        </w:rPr>
        <w:t xml:space="preserve"> </w:t>
      </w:r>
      <w:r w:rsidRPr="0064232C">
        <w:rPr>
          <w:rFonts w:hint="cs"/>
          <w:b w:val="0"/>
          <w:sz w:val="22"/>
          <w:rtl/>
        </w:rPr>
        <w:t>הָעָם</w:t>
      </w:r>
      <w:r w:rsidRPr="0064232C">
        <w:rPr>
          <w:b w:val="0"/>
          <w:sz w:val="22"/>
          <w:rtl/>
        </w:rPr>
        <w:t xml:space="preserve"> </w:t>
      </w:r>
      <w:r w:rsidRPr="0064232C">
        <w:rPr>
          <w:rFonts w:hint="cs"/>
          <w:b w:val="0"/>
          <w:sz w:val="22"/>
          <w:rtl/>
        </w:rPr>
        <w:t>וַיִּפְּלוּ</w:t>
      </w:r>
      <w:r w:rsidRPr="0064232C">
        <w:rPr>
          <w:b w:val="0"/>
          <w:sz w:val="22"/>
          <w:rtl/>
        </w:rPr>
        <w:t xml:space="preserve"> </w:t>
      </w:r>
      <w:r w:rsidRPr="0064232C">
        <w:rPr>
          <w:rFonts w:hint="cs"/>
          <w:b w:val="0"/>
          <w:sz w:val="22"/>
          <w:rtl/>
        </w:rPr>
        <w:t>עַל</w:t>
      </w:r>
      <w:r w:rsidRPr="0064232C">
        <w:rPr>
          <w:b w:val="0"/>
          <w:sz w:val="22"/>
          <w:rtl/>
        </w:rPr>
        <w:t xml:space="preserve"> </w:t>
      </w:r>
      <w:r w:rsidRPr="0064232C">
        <w:rPr>
          <w:rFonts w:hint="cs"/>
          <w:b w:val="0"/>
          <w:sz w:val="22"/>
          <w:rtl/>
        </w:rPr>
        <w:t>פְּנֵיהֶם</w:t>
      </w:r>
      <w:r w:rsidRPr="0064232C">
        <w:rPr>
          <w:b w:val="0"/>
          <w:sz w:val="22"/>
          <w:rtl/>
        </w:rPr>
        <w:t xml:space="preserve"> </w:t>
      </w:r>
      <w:r w:rsidRPr="0064232C">
        <w:rPr>
          <w:rFonts w:hint="cs"/>
          <w:b w:val="0"/>
          <w:sz w:val="22"/>
          <w:rtl/>
        </w:rPr>
        <w:t>וַיֹּאמְרוּ</w:t>
      </w:r>
      <w:r w:rsidRPr="0064232C">
        <w:rPr>
          <w:b w:val="0"/>
          <w:sz w:val="22"/>
          <w:rtl/>
        </w:rPr>
        <w:t xml:space="preserve"> </w:t>
      </w:r>
      <w:r w:rsidRPr="0064232C">
        <w:rPr>
          <w:rFonts w:hint="cs"/>
          <w:b w:val="0"/>
          <w:sz w:val="22"/>
          <w:rtl/>
        </w:rPr>
        <w:t>ה</w:t>
      </w:r>
      <w:r w:rsidRPr="0064232C">
        <w:rPr>
          <w:b w:val="0"/>
          <w:sz w:val="22"/>
          <w:rtl/>
        </w:rPr>
        <w:t xml:space="preserve">' </w:t>
      </w:r>
      <w:r w:rsidRPr="0064232C">
        <w:rPr>
          <w:rFonts w:hint="cs"/>
          <w:b w:val="0"/>
          <w:sz w:val="22"/>
          <w:rtl/>
        </w:rPr>
        <w:t>הוּא</w:t>
      </w:r>
      <w:r w:rsidRPr="0064232C">
        <w:rPr>
          <w:b w:val="0"/>
          <w:sz w:val="22"/>
          <w:rtl/>
        </w:rPr>
        <w:t xml:space="preserve"> </w:t>
      </w:r>
      <w:r w:rsidRPr="0064232C">
        <w:rPr>
          <w:rFonts w:hint="cs"/>
          <w:b w:val="0"/>
          <w:sz w:val="22"/>
          <w:rtl/>
        </w:rPr>
        <w:t>הָאֱ</w:t>
      </w:r>
      <w:r w:rsidR="00A40823">
        <w:rPr>
          <w:rFonts w:hint="cs"/>
          <w:b w:val="0"/>
          <w:sz w:val="22"/>
          <w:rtl/>
        </w:rPr>
        <w:t>-</w:t>
      </w:r>
      <w:r w:rsidRPr="0064232C">
        <w:rPr>
          <w:rFonts w:hint="cs"/>
          <w:b w:val="0"/>
          <w:sz w:val="22"/>
          <w:rtl/>
        </w:rPr>
        <w:t>לֹהִים</w:t>
      </w:r>
      <w:r w:rsidRPr="0064232C">
        <w:rPr>
          <w:b w:val="0"/>
          <w:sz w:val="22"/>
          <w:rtl/>
        </w:rPr>
        <w:t xml:space="preserve"> </w:t>
      </w:r>
      <w:r w:rsidRPr="0064232C">
        <w:rPr>
          <w:rFonts w:hint="cs"/>
          <w:b w:val="0"/>
          <w:sz w:val="22"/>
          <w:rtl/>
        </w:rPr>
        <w:t>ה</w:t>
      </w:r>
      <w:r w:rsidRPr="0064232C">
        <w:rPr>
          <w:b w:val="0"/>
          <w:sz w:val="22"/>
          <w:rtl/>
        </w:rPr>
        <w:t xml:space="preserve">' </w:t>
      </w:r>
      <w:r w:rsidRPr="0064232C">
        <w:rPr>
          <w:rFonts w:hint="cs"/>
          <w:b w:val="0"/>
          <w:sz w:val="22"/>
          <w:rtl/>
        </w:rPr>
        <w:t>הוּא</w:t>
      </w:r>
      <w:r w:rsidRPr="0064232C">
        <w:rPr>
          <w:b w:val="0"/>
          <w:sz w:val="22"/>
          <w:rtl/>
        </w:rPr>
        <w:t xml:space="preserve"> </w:t>
      </w:r>
      <w:r w:rsidRPr="0064232C">
        <w:rPr>
          <w:rFonts w:hint="cs"/>
          <w:b w:val="0"/>
          <w:sz w:val="22"/>
          <w:rtl/>
        </w:rPr>
        <w:t>הָאֱ</w:t>
      </w:r>
      <w:r w:rsidR="00A40823">
        <w:rPr>
          <w:rFonts w:hint="cs"/>
          <w:b w:val="0"/>
          <w:sz w:val="22"/>
          <w:rtl/>
        </w:rPr>
        <w:t>-</w:t>
      </w:r>
      <w:r w:rsidRPr="0064232C">
        <w:rPr>
          <w:rFonts w:hint="cs"/>
          <w:b w:val="0"/>
          <w:sz w:val="22"/>
          <w:rtl/>
        </w:rPr>
        <w:t>לֹהִים" (מלכים</w:t>
      </w:r>
      <w:r w:rsidRPr="0064232C">
        <w:rPr>
          <w:b w:val="0"/>
          <w:sz w:val="22"/>
          <w:rtl/>
        </w:rPr>
        <w:t xml:space="preserve"> </w:t>
      </w:r>
      <w:r w:rsidRPr="0064232C">
        <w:rPr>
          <w:rFonts w:hint="cs"/>
          <w:b w:val="0"/>
          <w:sz w:val="22"/>
          <w:rtl/>
        </w:rPr>
        <w:t>א</w:t>
      </w:r>
      <w:r w:rsidRPr="0064232C">
        <w:rPr>
          <w:b w:val="0"/>
          <w:sz w:val="22"/>
          <w:rtl/>
        </w:rPr>
        <w:t xml:space="preserve"> </w:t>
      </w:r>
      <w:r w:rsidRPr="0064232C">
        <w:rPr>
          <w:rFonts w:hint="cs"/>
          <w:b w:val="0"/>
          <w:sz w:val="22"/>
          <w:rtl/>
        </w:rPr>
        <w:t>י"ח, ל"ט</w:t>
      </w:r>
      <w:r w:rsidRPr="0064232C">
        <w:rPr>
          <w:b w:val="0"/>
          <w:sz w:val="22"/>
          <w:rtl/>
        </w:rPr>
        <w:t>)</w:t>
      </w:r>
      <w:r>
        <w:rPr>
          <w:rFonts w:hint="cs"/>
          <w:b w:val="0"/>
          <w:sz w:val="22"/>
          <w:rtl/>
        </w:rPr>
        <w:t>. פירושה</w:t>
      </w:r>
      <w:r w:rsidRPr="0064232C">
        <w:rPr>
          <w:rFonts w:hint="cs"/>
          <w:b w:val="0"/>
          <w:sz w:val="22"/>
          <w:rtl/>
        </w:rPr>
        <w:t xml:space="preserve"> </w:t>
      </w:r>
      <w:r>
        <w:rPr>
          <w:rFonts w:hint="cs"/>
          <w:b w:val="0"/>
          <w:sz w:val="22"/>
          <w:rtl/>
        </w:rPr>
        <w:t xml:space="preserve">הוא </w:t>
      </w:r>
      <w:r>
        <w:rPr>
          <w:b w:val="0"/>
          <w:sz w:val="22"/>
          <w:rtl/>
        </w:rPr>
        <w:t>-</w:t>
      </w:r>
      <w:r w:rsidRPr="0064232C">
        <w:rPr>
          <w:rFonts w:hint="cs"/>
          <w:b w:val="0"/>
          <w:sz w:val="22"/>
          <w:rtl/>
        </w:rPr>
        <w:t xml:space="preserve"> ה' הוא האל האמיתי בה"א הידיעה. </w:t>
      </w:r>
      <w:r>
        <w:rPr>
          <w:rFonts w:hint="cs"/>
          <w:b w:val="0"/>
          <w:sz w:val="22"/>
          <w:rtl/>
        </w:rPr>
        <w:t xml:space="preserve">בשונה מכך, </w:t>
      </w:r>
      <w:r w:rsidRPr="0064232C">
        <w:rPr>
          <w:rFonts w:hint="cs"/>
          <w:b w:val="0"/>
          <w:sz w:val="22"/>
          <w:rtl/>
        </w:rPr>
        <w:t>ה</w:t>
      </w:r>
      <w:r>
        <w:rPr>
          <w:rFonts w:hint="cs"/>
          <w:b w:val="0"/>
          <w:sz w:val="22"/>
          <w:rtl/>
        </w:rPr>
        <w:t xml:space="preserve">לשון 'א-להינו', מעמידה מוקד של </w:t>
      </w:r>
      <w:r w:rsidRPr="0064232C">
        <w:rPr>
          <w:rFonts w:hint="cs"/>
          <w:b w:val="0"/>
          <w:sz w:val="22"/>
          <w:rtl/>
        </w:rPr>
        <w:t xml:space="preserve">שייכות. </w:t>
      </w:r>
    </w:p>
  </w:footnote>
  <w:footnote w:id="8">
    <w:p w:rsidR="00103C93" w:rsidRPr="00102537" w:rsidRDefault="00103C93" w:rsidP="009E56F6">
      <w:pPr>
        <w:pStyle w:val="affa"/>
        <w:rPr>
          <w:rFonts w:ascii="Arial" w:hAnsi="Arial" w:cs="Arial"/>
          <w:rtl/>
        </w:rPr>
      </w:pPr>
      <w:r w:rsidRPr="00102537">
        <w:rPr>
          <w:rStyle w:val="ad"/>
          <w:rFonts w:ascii="Arial" w:hAnsi="Arial" w:cs="Arial"/>
        </w:rPr>
        <w:footnoteRef/>
      </w:r>
      <w:r w:rsidRPr="00102537">
        <w:rPr>
          <w:rFonts w:ascii="Arial" w:hAnsi="Arial" w:cs="Arial"/>
          <w:rtl/>
        </w:rPr>
        <w:t xml:space="preserve"> </w:t>
      </w:r>
      <w:r>
        <w:rPr>
          <w:rFonts w:hint="cs"/>
          <w:b w:val="0"/>
          <w:rtl/>
        </w:rPr>
        <w:t xml:space="preserve"> </w:t>
      </w:r>
      <w:r w:rsidRPr="00A377D5">
        <w:rPr>
          <w:rFonts w:hint="cs"/>
          <w:b w:val="0"/>
          <w:rtl/>
        </w:rPr>
        <w:t>דוגמא</w:t>
      </w:r>
      <w:r>
        <w:rPr>
          <w:rFonts w:hint="cs"/>
          <w:b w:val="0"/>
          <w:rtl/>
        </w:rPr>
        <w:t>ות</w:t>
      </w:r>
      <w:r w:rsidRPr="00A377D5">
        <w:rPr>
          <w:rFonts w:hint="cs"/>
          <w:b w:val="0"/>
          <w:rtl/>
        </w:rPr>
        <w:t xml:space="preserve"> ל</w:t>
      </w:r>
      <w:r>
        <w:rPr>
          <w:rFonts w:hint="cs"/>
          <w:b w:val="0"/>
          <w:rtl/>
        </w:rPr>
        <w:t>עיקרון זה</w:t>
      </w:r>
      <w:r w:rsidRPr="00A377D5">
        <w:rPr>
          <w:rFonts w:hint="cs"/>
          <w:b w:val="0"/>
          <w:rtl/>
        </w:rPr>
        <w:t xml:space="preserve">: </w:t>
      </w:r>
      <w:r>
        <w:rPr>
          <w:rFonts w:hint="cs"/>
          <w:b w:val="0"/>
          <w:rtl/>
        </w:rPr>
        <w:t>"</w:t>
      </w:r>
      <w:r w:rsidRPr="003E5491">
        <w:rPr>
          <w:rFonts w:hint="cs"/>
          <w:b w:val="0"/>
          <w:rtl/>
        </w:rPr>
        <w:t>וְאַתָּה</w:t>
      </w:r>
      <w:r w:rsidRPr="003E5491">
        <w:rPr>
          <w:b w:val="0"/>
          <w:rtl/>
        </w:rPr>
        <w:t xml:space="preserve"> </w:t>
      </w:r>
      <w:r w:rsidRPr="003E5491">
        <w:rPr>
          <w:rFonts w:hint="cs"/>
          <w:b w:val="0"/>
          <w:rtl/>
        </w:rPr>
        <w:t>שְׁלֹמֹה</w:t>
      </w:r>
      <w:r w:rsidRPr="003E5491">
        <w:rPr>
          <w:b w:val="0"/>
          <w:rtl/>
        </w:rPr>
        <w:t xml:space="preserve"> </w:t>
      </w:r>
      <w:r w:rsidRPr="003E5491">
        <w:rPr>
          <w:rFonts w:hint="cs"/>
          <w:b w:val="0"/>
          <w:rtl/>
        </w:rPr>
        <w:t>בְנִי</w:t>
      </w:r>
      <w:r w:rsidRPr="003E5491">
        <w:rPr>
          <w:b w:val="0"/>
          <w:rtl/>
        </w:rPr>
        <w:t xml:space="preserve"> </w:t>
      </w:r>
      <w:r w:rsidRPr="003E5491">
        <w:rPr>
          <w:rFonts w:hint="cs"/>
          <w:b w:val="0"/>
          <w:rtl/>
        </w:rPr>
        <w:t>דַּע</w:t>
      </w:r>
      <w:r w:rsidRPr="003E5491">
        <w:rPr>
          <w:b w:val="0"/>
          <w:rtl/>
        </w:rPr>
        <w:t xml:space="preserve"> </w:t>
      </w:r>
      <w:r w:rsidRPr="003E5491">
        <w:rPr>
          <w:rFonts w:hint="cs"/>
          <w:b w:val="0"/>
          <w:rtl/>
        </w:rPr>
        <w:t>אֶת</w:t>
      </w:r>
      <w:r w:rsidRPr="003E5491">
        <w:rPr>
          <w:b w:val="0"/>
          <w:rtl/>
        </w:rPr>
        <w:t xml:space="preserve"> </w:t>
      </w:r>
      <w:r w:rsidRPr="003E5491">
        <w:rPr>
          <w:rFonts w:hint="cs"/>
          <w:b w:val="0"/>
          <w:rtl/>
        </w:rPr>
        <w:t>אֱ</w:t>
      </w:r>
      <w:r w:rsidR="00A40823">
        <w:rPr>
          <w:rFonts w:hint="cs"/>
          <w:b w:val="0"/>
          <w:rtl/>
        </w:rPr>
        <w:t>-</w:t>
      </w:r>
      <w:r w:rsidRPr="003E5491">
        <w:rPr>
          <w:rFonts w:hint="cs"/>
          <w:b w:val="0"/>
          <w:rtl/>
        </w:rPr>
        <w:t>לֹהֵי</w:t>
      </w:r>
      <w:r w:rsidRPr="003E5491">
        <w:rPr>
          <w:b w:val="0"/>
          <w:rtl/>
        </w:rPr>
        <w:t xml:space="preserve"> </w:t>
      </w:r>
      <w:r w:rsidRPr="003E5491">
        <w:rPr>
          <w:rFonts w:hint="cs"/>
          <w:b w:val="0"/>
          <w:rtl/>
        </w:rPr>
        <w:t>אָבִיךָ</w:t>
      </w:r>
      <w:r w:rsidRPr="003E5491">
        <w:rPr>
          <w:b w:val="0"/>
          <w:rtl/>
        </w:rPr>
        <w:t xml:space="preserve"> </w:t>
      </w:r>
      <w:r w:rsidRPr="003E5491">
        <w:rPr>
          <w:rFonts w:hint="cs"/>
          <w:b w:val="0"/>
          <w:rtl/>
        </w:rPr>
        <w:t>וְעָבְדֵהוּ</w:t>
      </w:r>
      <w:r w:rsidRPr="003E5491">
        <w:rPr>
          <w:b w:val="0"/>
          <w:rtl/>
        </w:rPr>
        <w:t xml:space="preserve"> </w:t>
      </w:r>
      <w:r w:rsidRPr="003E5491">
        <w:rPr>
          <w:rFonts w:hint="cs"/>
          <w:b w:val="0"/>
          <w:rtl/>
        </w:rPr>
        <w:t>בְּלֵב</w:t>
      </w:r>
      <w:r w:rsidRPr="003E5491">
        <w:rPr>
          <w:b w:val="0"/>
          <w:rtl/>
        </w:rPr>
        <w:t xml:space="preserve"> </w:t>
      </w:r>
      <w:r w:rsidRPr="003E5491">
        <w:rPr>
          <w:rFonts w:hint="cs"/>
          <w:b w:val="0"/>
          <w:rtl/>
        </w:rPr>
        <w:t>שָׁלֵם</w:t>
      </w:r>
      <w:r w:rsidRPr="003E5491">
        <w:rPr>
          <w:b w:val="0"/>
          <w:rtl/>
        </w:rPr>
        <w:t xml:space="preserve"> </w:t>
      </w:r>
      <w:r w:rsidRPr="003E5491">
        <w:rPr>
          <w:rFonts w:hint="cs"/>
          <w:b w:val="0"/>
          <w:rtl/>
        </w:rPr>
        <w:t>וּבְנֶפֶשׁ</w:t>
      </w:r>
      <w:r w:rsidRPr="003E5491">
        <w:rPr>
          <w:b w:val="0"/>
          <w:rtl/>
        </w:rPr>
        <w:t xml:space="preserve"> </w:t>
      </w:r>
      <w:r w:rsidRPr="003E5491">
        <w:rPr>
          <w:rFonts w:hint="cs"/>
          <w:b w:val="0"/>
          <w:rtl/>
        </w:rPr>
        <w:t>חֲפֵצָה</w:t>
      </w:r>
      <w:r w:rsidRPr="003E5491">
        <w:rPr>
          <w:b w:val="0"/>
          <w:rtl/>
        </w:rPr>
        <w:t xml:space="preserve"> </w:t>
      </w:r>
      <w:r w:rsidRPr="003E5491">
        <w:rPr>
          <w:rFonts w:hint="cs"/>
          <w:b w:val="0"/>
          <w:rtl/>
        </w:rPr>
        <w:t>כִּי</w:t>
      </w:r>
      <w:r w:rsidRPr="003E5491">
        <w:rPr>
          <w:b w:val="0"/>
          <w:rtl/>
        </w:rPr>
        <w:t xml:space="preserve"> </w:t>
      </w:r>
      <w:r w:rsidRPr="003E5491">
        <w:rPr>
          <w:rFonts w:hint="cs"/>
          <w:b w:val="0"/>
          <w:rtl/>
        </w:rPr>
        <w:t>כָל</w:t>
      </w:r>
      <w:r w:rsidRPr="003E5491">
        <w:rPr>
          <w:b w:val="0"/>
          <w:rtl/>
        </w:rPr>
        <w:t xml:space="preserve"> </w:t>
      </w:r>
      <w:r w:rsidRPr="003E5491">
        <w:rPr>
          <w:rFonts w:hint="cs"/>
          <w:b w:val="0"/>
          <w:rtl/>
        </w:rPr>
        <w:t>לְבָבוֹת</w:t>
      </w:r>
      <w:r w:rsidRPr="003E5491">
        <w:rPr>
          <w:b w:val="0"/>
          <w:rtl/>
        </w:rPr>
        <w:t xml:space="preserve"> </w:t>
      </w:r>
      <w:r w:rsidRPr="003E5491">
        <w:rPr>
          <w:rFonts w:hint="cs"/>
          <w:b w:val="0"/>
          <w:rtl/>
        </w:rPr>
        <w:t>דּוֹרֵשׁ</w:t>
      </w:r>
      <w:r w:rsidRPr="003E5491">
        <w:rPr>
          <w:b w:val="0"/>
          <w:rtl/>
        </w:rPr>
        <w:t xml:space="preserve"> </w:t>
      </w:r>
      <w:r w:rsidRPr="003E5491">
        <w:rPr>
          <w:rFonts w:hint="cs"/>
          <w:b w:val="0"/>
          <w:rtl/>
        </w:rPr>
        <w:t>ה</w:t>
      </w:r>
      <w:r w:rsidRPr="003E5491">
        <w:rPr>
          <w:b w:val="0"/>
          <w:rtl/>
        </w:rPr>
        <w:t xml:space="preserve">' </w:t>
      </w:r>
      <w:r w:rsidRPr="003E5491">
        <w:rPr>
          <w:rFonts w:hint="cs"/>
          <w:b w:val="0"/>
          <w:rtl/>
        </w:rPr>
        <w:t>וְכָל</w:t>
      </w:r>
      <w:r w:rsidRPr="003E5491">
        <w:rPr>
          <w:b w:val="0"/>
          <w:rtl/>
        </w:rPr>
        <w:t xml:space="preserve"> </w:t>
      </w:r>
      <w:r w:rsidRPr="003E5491">
        <w:rPr>
          <w:rFonts w:hint="cs"/>
          <w:b w:val="0"/>
          <w:rtl/>
        </w:rPr>
        <w:t>יֵצֶר</w:t>
      </w:r>
      <w:r w:rsidRPr="003E5491">
        <w:rPr>
          <w:b w:val="0"/>
          <w:rtl/>
        </w:rPr>
        <w:t xml:space="preserve"> </w:t>
      </w:r>
      <w:r w:rsidRPr="003E5491">
        <w:rPr>
          <w:rFonts w:hint="cs"/>
          <w:b w:val="0"/>
          <w:rtl/>
        </w:rPr>
        <w:t>מַחֲשָׁבוֹת</w:t>
      </w:r>
      <w:r w:rsidRPr="003E5491">
        <w:rPr>
          <w:b w:val="0"/>
          <w:rtl/>
        </w:rPr>
        <w:t xml:space="preserve"> </w:t>
      </w:r>
      <w:r w:rsidRPr="003E5491">
        <w:rPr>
          <w:rFonts w:hint="cs"/>
          <w:b w:val="0"/>
          <w:rtl/>
        </w:rPr>
        <w:t>מֵבִין</w:t>
      </w:r>
      <w:r w:rsidRPr="003E5491">
        <w:rPr>
          <w:b w:val="0"/>
          <w:rtl/>
        </w:rPr>
        <w:t xml:space="preserve"> </w:t>
      </w:r>
      <w:r w:rsidRPr="003E5491">
        <w:rPr>
          <w:rFonts w:hint="cs"/>
          <w:b w:val="0"/>
          <w:rtl/>
        </w:rPr>
        <w:t>אִם</w:t>
      </w:r>
      <w:r w:rsidRPr="003E5491">
        <w:rPr>
          <w:b w:val="0"/>
          <w:rtl/>
        </w:rPr>
        <w:t xml:space="preserve"> </w:t>
      </w:r>
      <w:r w:rsidRPr="003E5491">
        <w:rPr>
          <w:rFonts w:hint="cs"/>
          <w:b w:val="0"/>
          <w:rtl/>
        </w:rPr>
        <w:t>תִּדְרְשֶׁנּוּ</w:t>
      </w:r>
      <w:r w:rsidRPr="003E5491">
        <w:rPr>
          <w:b w:val="0"/>
          <w:rtl/>
        </w:rPr>
        <w:t xml:space="preserve"> </w:t>
      </w:r>
      <w:r w:rsidRPr="003E5491">
        <w:rPr>
          <w:rFonts w:hint="cs"/>
          <w:b w:val="0"/>
          <w:rtl/>
        </w:rPr>
        <w:t>יִמָּצֵא</w:t>
      </w:r>
      <w:r w:rsidRPr="003E5491">
        <w:rPr>
          <w:b w:val="0"/>
          <w:rtl/>
        </w:rPr>
        <w:t xml:space="preserve"> </w:t>
      </w:r>
      <w:r w:rsidRPr="003E5491">
        <w:rPr>
          <w:rFonts w:hint="cs"/>
          <w:b w:val="0"/>
          <w:rtl/>
        </w:rPr>
        <w:t>לָךְ</w:t>
      </w:r>
      <w:r w:rsidRPr="003E5491">
        <w:rPr>
          <w:b w:val="0"/>
          <w:rtl/>
        </w:rPr>
        <w:t xml:space="preserve"> </w:t>
      </w:r>
      <w:r w:rsidRPr="003E5491">
        <w:rPr>
          <w:rFonts w:hint="cs"/>
          <w:b w:val="0"/>
          <w:rtl/>
        </w:rPr>
        <w:t>וְאִם</w:t>
      </w:r>
      <w:r w:rsidRPr="003E5491">
        <w:rPr>
          <w:b w:val="0"/>
          <w:rtl/>
        </w:rPr>
        <w:t xml:space="preserve"> </w:t>
      </w:r>
      <w:r w:rsidRPr="003E5491">
        <w:rPr>
          <w:rFonts w:hint="cs"/>
          <w:b w:val="0"/>
          <w:rtl/>
        </w:rPr>
        <w:t>תַּעַזְבֶנּוּ</w:t>
      </w:r>
      <w:r w:rsidRPr="003E5491">
        <w:rPr>
          <w:b w:val="0"/>
          <w:rtl/>
        </w:rPr>
        <w:t xml:space="preserve"> </w:t>
      </w:r>
      <w:r w:rsidRPr="003E5491">
        <w:rPr>
          <w:rFonts w:hint="cs"/>
          <w:b w:val="0"/>
          <w:rtl/>
        </w:rPr>
        <w:t>יַזְנִיחֲךָ</w:t>
      </w:r>
      <w:r w:rsidRPr="003E5491">
        <w:rPr>
          <w:b w:val="0"/>
          <w:rtl/>
        </w:rPr>
        <w:t xml:space="preserve"> </w:t>
      </w:r>
      <w:r w:rsidRPr="003E5491">
        <w:rPr>
          <w:rFonts w:hint="cs"/>
          <w:b w:val="0"/>
          <w:rtl/>
        </w:rPr>
        <w:t>לָעַד</w:t>
      </w:r>
      <w:r>
        <w:rPr>
          <w:rFonts w:hint="cs"/>
          <w:b w:val="0"/>
          <w:rtl/>
        </w:rPr>
        <w:t>" (</w:t>
      </w:r>
      <w:r w:rsidRPr="003E5491">
        <w:rPr>
          <w:rFonts w:hint="cs"/>
          <w:b w:val="0"/>
          <w:rtl/>
        </w:rPr>
        <w:t>דברי</w:t>
      </w:r>
      <w:r w:rsidRPr="003E5491">
        <w:rPr>
          <w:b w:val="0"/>
          <w:rtl/>
        </w:rPr>
        <w:t xml:space="preserve"> </w:t>
      </w:r>
      <w:r w:rsidRPr="003E5491">
        <w:rPr>
          <w:rFonts w:hint="cs"/>
          <w:b w:val="0"/>
          <w:rtl/>
        </w:rPr>
        <w:t>הימים</w:t>
      </w:r>
      <w:r w:rsidRPr="003E5491">
        <w:rPr>
          <w:b w:val="0"/>
          <w:rtl/>
        </w:rPr>
        <w:t xml:space="preserve"> </w:t>
      </w:r>
      <w:r w:rsidRPr="003E5491">
        <w:rPr>
          <w:rFonts w:hint="cs"/>
          <w:b w:val="0"/>
          <w:rtl/>
        </w:rPr>
        <w:t>א</w:t>
      </w:r>
      <w:r w:rsidRPr="003E5491">
        <w:rPr>
          <w:b w:val="0"/>
          <w:rtl/>
        </w:rPr>
        <w:t xml:space="preserve"> </w:t>
      </w:r>
      <w:r w:rsidRPr="003E5491">
        <w:rPr>
          <w:rFonts w:hint="cs"/>
          <w:b w:val="0"/>
          <w:rtl/>
        </w:rPr>
        <w:t>כ</w:t>
      </w:r>
      <w:r>
        <w:rPr>
          <w:rFonts w:hint="cs"/>
          <w:b w:val="0"/>
          <w:rtl/>
        </w:rPr>
        <w:t>"</w:t>
      </w:r>
      <w:r w:rsidRPr="003E5491">
        <w:rPr>
          <w:rFonts w:hint="cs"/>
          <w:b w:val="0"/>
          <w:rtl/>
        </w:rPr>
        <w:t>ח</w:t>
      </w:r>
      <w:r>
        <w:rPr>
          <w:rFonts w:hint="cs"/>
          <w:b w:val="0"/>
          <w:rtl/>
        </w:rPr>
        <w:t xml:space="preserve">, </w:t>
      </w:r>
      <w:r w:rsidRPr="003E5491">
        <w:rPr>
          <w:rFonts w:hint="cs"/>
          <w:b w:val="0"/>
          <w:rtl/>
        </w:rPr>
        <w:t>ט</w:t>
      </w:r>
      <w:r>
        <w:rPr>
          <w:rFonts w:hint="cs"/>
          <w:b w:val="0"/>
          <w:rtl/>
        </w:rPr>
        <w:t>'</w:t>
      </w:r>
      <w:r w:rsidRPr="003E5491">
        <w:rPr>
          <w:b w:val="0"/>
          <w:rtl/>
        </w:rPr>
        <w:t>)</w:t>
      </w:r>
      <w:r>
        <w:rPr>
          <w:rFonts w:hint="cs"/>
          <w:b w:val="0"/>
          <w:rtl/>
        </w:rPr>
        <w:t xml:space="preserve"> </w:t>
      </w:r>
      <w:r>
        <w:rPr>
          <w:b w:val="0"/>
          <w:rtl/>
        </w:rPr>
        <w:t>-</w:t>
      </w:r>
      <w:r>
        <w:rPr>
          <w:rFonts w:hint="cs"/>
          <w:b w:val="0"/>
          <w:rtl/>
        </w:rPr>
        <w:t xml:space="preserve"> במילים אלו קריאה לשלמה לדעת את א-להי דוד, </w:t>
      </w:r>
      <w:r w:rsidR="00572704">
        <w:rPr>
          <w:rFonts w:hint="cs"/>
          <w:b w:val="0"/>
          <w:rtl/>
        </w:rPr>
        <w:t xml:space="preserve">ומשם </w:t>
      </w:r>
      <w:r>
        <w:rPr>
          <w:rFonts w:hint="cs"/>
          <w:b w:val="0"/>
          <w:rtl/>
        </w:rPr>
        <w:t>להמש</w:t>
      </w:r>
      <w:r w:rsidR="00572704">
        <w:rPr>
          <w:rFonts w:hint="cs"/>
          <w:b w:val="0"/>
          <w:rtl/>
        </w:rPr>
        <w:t>י</w:t>
      </w:r>
      <w:r>
        <w:rPr>
          <w:rFonts w:hint="cs"/>
          <w:b w:val="0"/>
          <w:rtl/>
        </w:rPr>
        <w:t xml:space="preserve">ך </w:t>
      </w:r>
      <w:r w:rsidR="00572704">
        <w:rPr>
          <w:rFonts w:hint="cs"/>
          <w:b w:val="0"/>
          <w:rtl/>
        </w:rPr>
        <w:t xml:space="preserve">את </w:t>
      </w:r>
      <w:r>
        <w:rPr>
          <w:rFonts w:hint="cs"/>
          <w:b w:val="0"/>
          <w:rtl/>
        </w:rPr>
        <w:t xml:space="preserve">דרכו; בדומה לכך: </w:t>
      </w:r>
      <w:r w:rsidRPr="00A377D5">
        <w:rPr>
          <w:rFonts w:hint="cs"/>
          <w:b w:val="0"/>
          <w:rtl/>
        </w:rPr>
        <w:t>הייחוס '</w:t>
      </w:r>
      <w:r w:rsidRPr="00A377D5">
        <w:rPr>
          <w:b w:val="0"/>
          <w:rtl/>
        </w:rPr>
        <w:t>א</w:t>
      </w:r>
      <w:r w:rsidR="00A40823">
        <w:rPr>
          <w:rFonts w:hint="cs"/>
          <w:b w:val="0"/>
          <w:rtl/>
        </w:rPr>
        <w:t>-</w:t>
      </w:r>
      <w:r w:rsidRPr="00A377D5">
        <w:rPr>
          <w:b w:val="0"/>
          <w:rtl/>
        </w:rPr>
        <w:t>להי אברהם א</w:t>
      </w:r>
      <w:r w:rsidR="00A40823">
        <w:rPr>
          <w:rFonts w:hint="cs"/>
          <w:b w:val="0"/>
          <w:rtl/>
        </w:rPr>
        <w:t>-</w:t>
      </w:r>
      <w:r w:rsidRPr="00A377D5">
        <w:rPr>
          <w:b w:val="0"/>
          <w:rtl/>
        </w:rPr>
        <w:t>להי יצחק וא</w:t>
      </w:r>
      <w:r w:rsidR="00A40823">
        <w:rPr>
          <w:rFonts w:hint="cs"/>
          <w:b w:val="0"/>
          <w:rtl/>
        </w:rPr>
        <w:t>-</w:t>
      </w:r>
      <w:r w:rsidRPr="00A377D5">
        <w:rPr>
          <w:b w:val="0"/>
          <w:rtl/>
        </w:rPr>
        <w:t>להי יעקב</w:t>
      </w:r>
      <w:r w:rsidRPr="00A377D5">
        <w:rPr>
          <w:rFonts w:hint="cs"/>
          <w:b w:val="0"/>
          <w:rtl/>
        </w:rPr>
        <w:t xml:space="preserve">'. כל אחד מהם הבין </w:t>
      </w:r>
      <w:r w:rsidRPr="0064232C">
        <w:rPr>
          <w:rFonts w:hint="cs"/>
          <w:sz w:val="22"/>
          <w:rtl/>
        </w:rPr>
        <w:t>את</w:t>
      </w:r>
      <w:r w:rsidRPr="00A377D5">
        <w:rPr>
          <w:rFonts w:hint="cs"/>
          <w:b w:val="0"/>
          <w:rtl/>
        </w:rPr>
        <w:t xml:space="preserve"> א-להים בצורה שונה, ובהתאם </w:t>
      </w:r>
      <w:r>
        <w:rPr>
          <w:rFonts w:hint="cs"/>
          <w:b w:val="0"/>
          <w:rtl/>
        </w:rPr>
        <w:t xml:space="preserve">לכך התגלה אליו </w:t>
      </w:r>
      <w:r w:rsidRPr="00A377D5">
        <w:rPr>
          <w:rFonts w:hint="cs"/>
          <w:b w:val="0"/>
          <w:rtl/>
        </w:rPr>
        <w:t>א-להים.</w:t>
      </w:r>
      <w:r>
        <w:rPr>
          <w:rFonts w:ascii="Arial" w:hAnsi="Arial" w:cs="Arial" w:hint="cs"/>
          <w:rtl/>
        </w:rPr>
        <w:t xml:space="preserve"> </w:t>
      </w:r>
    </w:p>
  </w:footnote>
  <w:footnote w:id="9">
    <w:p w:rsidR="00103C93" w:rsidRPr="00F91613" w:rsidRDefault="00103C93" w:rsidP="00786BB3">
      <w:pPr>
        <w:pStyle w:val="affa"/>
        <w:rPr>
          <w:sz w:val="16"/>
          <w:szCs w:val="16"/>
        </w:rPr>
      </w:pPr>
      <w:r>
        <w:rPr>
          <w:rStyle w:val="ad"/>
        </w:rPr>
        <w:footnoteRef/>
      </w:r>
      <w:r>
        <w:rPr>
          <w:rtl/>
        </w:rPr>
        <w:t xml:space="preserve"> </w:t>
      </w:r>
      <w:r w:rsidRPr="00F91613">
        <w:rPr>
          <w:rFonts w:hint="cs"/>
          <w:sz w:val="22"/>
          <w:rtl/>
        </w:rPr>
        <w:t xml:space="preserve">מיהו הקורא 'שמע ישראל', ומזמן אל ההכרזה שתוארה? </w:t>
      </w:r>
      <w:r>
        <w:rPr>
          <w:rFonts w:hint="cs"/>
          <w:sz w:val="22"/>
          <w:rtl/>
        </w:rPr>
        <w:t xml:space="preserve">בפרשה </w:t>
      </w:r>
      <w:r w:rsidRPr="00F91613">
        <w:rPr>
          <w:rFonts w:hint="cs"/>
          <w:sz w:val="22"/>
          <w:rtl/>
        </w:rPr>
        <w:t xml:space="preserve">הוא אינו מזוהה, אנונימי. בהקשר לספר דברים, מסתבר שזהו משה, האומר דבריו לאורך </w:t>
      </w:r>
      <w:r>
        <w:rPr>
          <w:rFonts w:hint="cs"/>
          <w:sz w:val="22"/>
          <w:rtl/>
        </w:rPr>
        <w:t>ה</w:t>
      </w:r>
      <w:r w:rsidRPr="00F91613">
        <w:rPr>
          <w:rFonts w:hint="cs"/>
          <w:sz w:val="22"/>
          <w:rtl/>
        </w:rPr>
        <w:t>ספר בשם הא</w:t>
      </w:r>
      <w:r w:rsidR="00A40823">
        <w:rPr>
          <w:rFonts w:hint="cs"/>
          <w:sz w:val="22"/>
          <w:rtl/>
        </w:rPr>
        <w:t>-</w:t>
      </w:r>
      <w:r w:rsidRPr="00F91613">
        <w:rPr>
          <w:rFonts w:hint="cs"/>
          <w:sz w:val="22"/>
          <w:rtl/>
        </w:rPr>
        <w:t>ל</w:t>
      </w:r>
      <w:r w:rsidRPr="00F91613">
        <w:rPr>
          <w:rFonts w:hint="cs"/>
          <w:sz w:val="16"/>
          <w:szCs w:val="16"/>
          <w:rtl/>
        </w:rPr>
        <w:t xml:space="preserve">. </w:t>
      </w:r>
      <w:r w:rsidRPr="00F91613">
        <w:rPr>
          <w:rFonts w:hint="cs"/>
          <w:sz w:val="22"/>
          <w:rtl/>
        </w:rPr>
        <w:t xml:space="preserve">והנה, בצעד מפתיע, בשלב בו נאמרת ההכרזה, הוא חובר אל השומעים, וכולל עצמו עמהם: 'ה' א-להינו' </w:t>
      </w:r>
      <w:r>
        <w:rPr>
          <w:sz w:val="22"/>
          <w:rtl/>
        </w:rPr>
        <w:t>-</w:t>
      </w:r>
      <w:r w:rsidRPr="00F91613">
        <w:rPr>
          <w:rFonts w:hint="cs"/>
          <w:sz w:val="22"/>
          <w:rtl/>
        </w:rPr>
        <w:t xml:space="preserve"> של כולנו, אני ואתם. המקריא והשומעים, הפועל והנפעל</w:t>
      </w:r>
      <w:r>
        <w:rPr>
          <w:rFonts w:hint="cs"/>
          <w:sz w:val="22"/>
          <w:rtl/>
        </w:rPr>
        <w:t>ים</w:t>
      </w:r>
      <w:r w:rsidRPr="00F91613">
        <w:rPr>
          <w:rFonts w:hint="cs"/>
          <w:sz w:val="22"/>
          <w:rtl/>
        </w:rPr>
        <w:t>. מה מקופל במעבר זה? נראה שה</w:t>
      </w:r>
      <w:r>
        <w:rPr>
          <w:rFonts w:hint="cs"/>
          <w:sz w:val="22"/>
          <w:rtl/>
        </w:rPr>
        <w:t>דובר</w:t>
      </w:r>
      <w:r w:rsidRPr="00F91613">
        <w:rPr>
          <w:rFonts w:hint="cs"/>
          <w:sz w:val="22"/>
          <w:rtl/>
        </w:rPr>
        <w:t xml:space="preserve"> לא רצה להשאיר את עצמו מחוץ ל</w:t>
      </w:r>
      <w:r>
        <w:rPr>
          <w:rFonts w:hint="cs"/>
          <w:sz w:val="22"/>
          <w:rtl/>
        </w:rPr>
        <w:t>אמירה</w:t>
      </w:r>
      <w:r w:rsidRPr="00F91613">
        <w:rPr>
          <w:rFonts w:hint="cs"/>
          <w:sz w:val="22"/>
          <w:rtl/>
        </w:rPr>
        <w:t>, ו</w:t>
      </w:r>
      <w:r>
        <w:rPr>
          <w:rFonts w:hint="cs"/>
          <w:sz w:val="22"/>
          <w:rtl/>
        </w:rPr>
        <w:t>יש בכך ביטוי ל</w:t>
      </w:r>
      <w:r w:rsidRPr="00F91613">
        <w:rPr>
          <w:rFonts w:hint="cs"/>
          <w:sz w:val="22"/>
          <w:rtl/>
        </w:rPr>
        <w:t>עצמה הטעונה במעמד זה, שאינו מ</w:t>
      </w:r>
      <w:r w:rsidR="00135BAD">
        <w:rPr>
          <w:rFonts w:hint="cs"/>
          <w:sz w:val="22"/>
          <w:rtl/>
        </w:rPr>
        <w:t>שאיר את האדם הנחשף אליו מחוצה לו</w:t>
      </w:r>
      <w:r w:rsidRPr="00F91613">
        <w:rPr>
          <w:rFonts w:hint="cs"/>
          <w:sz w:val="22"/>
          <w:rtl/>
        </w:rPr>
        <w:t xml:space="preserve">. </w:t>
      </w:r>
      <w:r>
        <w:rPr>
          <w:rFonts w:hint="cs"/>
          <w:sz w:val="22"/>
          <w:rtl/>
        </w:rPr>
        <w:t>בניסוח אחר: ה</w:t>
      </w:r>
      <w:r w:rsidRPr="00F91613">
        <w:rPr>
          <w:rFonts w:hint="cs"/>
          <w:sz w:val="22"/>
          <w:rtl/>
        </w:rPr>
        <w:t>הצטרפות לומר 'ה' א-להינו ה' אחד'</w:t>
      </w:r>
      <w:r>
        <w:rPr>
          <w:rFonts w:hint="cs"/>
          <w:sz w:val="22"/>
          <w:rtl/>
        </w:rPr>
        <w:t xml:space="preserve"> משמשת כ</w:t>
      </w:r>
      <w:r w:rsidRPr="00F91613">
        <w:rPr>
          <w:rFonts w:hint="cs"/>
          <w:sz w:val="22"/>
          <w:rtl/>
        </w:rPr>
        <w:t>ביטוי ל</w:t>
      </w:r>
      <w:r>
        <w:rPr>
          <w:rFonts w:hint="cs"/>
          <w:sz w:val="22"/>
          <w:rtl/>
        </w:rPr>
        <w:t>תוכן ההצהרה - על אחדות ה' (</w:t>
      </w:r>
      <w:r w:rsidRPr="00F91613">
        <w:rPr>
          <w:rFonts w:hint="cs"/>
          <w:sz w:val="22"/>
          <w:rtl/>
        </w:rPr>
        <w:t>'ה' אחד'</w:t>
      </w:r>
      <w:r>
        <w:rPr>
          <w:rFonts w:hint="cs"/>
          <w:sz w:val="22"/>
          <w:rtl/>
        </w:rPr>
        <w:t>)</w:t>
      </w:r>
      <w:r w:rsidRPr="00F91613">
        <w:rPr>
          <w:rFonts w:hint="cs"/>
          <w:sz w:val="22"/>
          <w:rtl/>
        </w:rPr>
        <w:t>.</w:t>
      </w:r>
    </w:p>
  </w:footnote>
  <w:footnote w:id="10">
    <w:p w:rsidR="00103C93" w:rsidRPr="00102537" w:rsidRDefault="00103C93" w:rsidP="00786BB3">
      <w:pPr>
        <w:pStyle w:val="affa"/>
        <w:rPr>
          <w:rFonts w:ascii="Arial" w:hAnsi="Arial" w:cs="Arial"/>
          <w:sz w:val="20"/>
        </w:rPr>
      </w:pPr>
      <w:r w:rsidRPr="0064232C">
        <w:rPr>
          <w:rStyle w:val="ad"/>
        </w:rPr>
        <w:footnoteRef/>
      </w:r>
      <w:r w:rsidRPr="00102537">
        <w:rPr>
          <w:rFonts w:ascii="Arial" w:hAnsi="Arial" w:cs="Arial"/>
          <w:sz w:val="20"/>
          <w:rtl/>
        </w:rPr>
        <w:t xml:space="preserve"> </w:t>
      </w:r>
      <w:r w:rsidRPr="00A377D5">
        <w:rPr>
          <w:b w:val="0"/>
          <w:rtl/>
        </w:rPr>
        <w:t>"</w:t>
      </w:r>
      <w:r w:rsidRPr="0064232C">
        <w:rPr>
          <w:rFonts w:hint="cs"/>
          <w:sz w:val="22"/>
          <w:rtl/>
        </w:rPr>
        <w:t>אֱלֹהִים</w:t>
      </w:r>
      <w:r w:rsidRPr="00A377D5">
        <w:rPr>
          <w:b w:val="0"/>
          <w:rtl/>
        </w:rPr>
        <w:t xml:space="preserve"> לֹא תְקַלֵּל </w:t>
      </w:r>
      <w:r w:rsidRPr="00786BB3">
        <w:rPr>
          <w:rFonts w:hint="cs"/>
          <w:b w:val="0"/>
          <w:rtl/>
        </w:rPr>
        <w:t>וְנָשִׂיא</w:t>
      </w:r>
      <w:r w:rsidRPr="00A377D5">
        <w:rPr>
          <w:b w:val="0"/>
          <w:rtl/>
        </w:rPr>
        <w:t xml:space="preserve"> בְעַמְּךָ לֹא תָאֹר" (שמות כ"ב, כ</w:t>
      </w:r>
      <w:r>
        <w:rPr>
          <w:rFonts w:hint="cs"/>
          <w:b w:val="0"/>
          <w:rtl/>
        </w:rPr>
        <w:t>"</w:t>
      </w:r>
      <w:r w:rsidRPr="00A377D5">
        <w:rPr>
          <w:b w:val="0"/>
          <w:rtl/>
        </w:rPr>
        <w:t>ז).</w:t>
      </w:r>
    </w:p>
  </w:footnote>
  <w:footnote w:id="11">
    <w:p w:rsidR="00103C93" w:rsidRPr="00102537" w:rsidRDefault="00103C93" w:rsidP="00786BB3">
      <w:pPr>
        <w:pStyle w:val="affa"/>
        <w:rPr>
          <w:rFonts w:ascii="Arial" w:hAnsi="Arial" w:cs="Arial"/>
          <w:sz w:val="20"/>
          <w:rtl/>
        </w:rPr>
      </w:pPr>
      <w:r w:rsidRPr="0064232C">
        <w:rPr>
          <w:rStyle w:val="ad"/>
        </w:rPr>
        <w:footnoteRef/>
      </w:r>
      <w:r w:rsidRPr="00102537">
        <w:rPr>
          <w:rFonts w:ascii="Arial" w:hAnsi="Arial" w:cs="Arial"/>
          <w:sz w:val="20"/>
          <w:rtl/>
        </w:rPr>
        <w:t xml:space="preserve"> </w:t>
      </w:r>
      <w:r w:rsidRPr="0064232C">
        <w:rPr>
          <w:rFonts w:hint="cs"/>
          <w:sz w:val="22"/>
          <w:rtl/>
        </w:rPr>
        <w:t>הציון</w:t>
      </w:r>
      <w:r w:rsidRPr="0064232C">
        <w:rPr>
          <w:sz w:val="22"/>
          <w:rtl/>
        </w:rPr>
        <w:t xml:space="preserve"> - "</w:t>
      </w:r>
      <w:r w:rsidRPr="0064232C">
        <w:rPr>
          <w:rFonts w:hint="cs"/>
          <w:sz w:val="22"/>
          <w:rtl/>
        </w:rPr>
        <w:t>א</w:t>
      </w:r>
      <w:r w:rsidR="00A40823">
        <w:rPr>
          <w:rFonts w:hint="cs"/>
          <w:sz w:val="22"/>
          <w:rtl/>
        </w:rPr>
        <w:t>-</w:t>
      </w:r>
      <w:r w:rsidRPr="0064232C">
        <w:rPr>
          <w:rFonts w:hint="cs"/>
          <w:sz w:val="22"/>
          <w:rtl/>
        </w:rPr>
        <w:t>לוה</w:t>
      </w:r>
      <w:r w:rsidRPr="0064232C">
        <w:rPr>
          <w:sz w:val="22"/>
          <w:rtl/>
        </w:rPr>
        <w:t xml:space="preserve">", </w:t>
      </w:r>
      <w:r w:rsidRPr="0064232C">
        <w:rPr>
          <w:rFonts w:hint="cs"/>
          <w:sz w:val="22"/>
          <w:rtl/>
        </w:rPr>
        <w:t>בגוף</w:t>
      </w:r>
      <w:r w:rsidRPr="0064232C">
        <w:rPr>
          <w:sz w:val="22"/>
          <w:rtl/>
        </w:rPr>
        <w:t xml:space="preserve"> </w:t>
      </w:r>
      <w:r w:rsidRPr="0064232C">
        <w:rPr>
          <w:rFonts w:hint="cs"/>
          <w:sz w:val="22"/>
          <w:rtl/>
        </w:rPr>
        <w:t>יחיד</w:t>
      </w:r>
      <w:r w:rsidRPr="0064232C">
        <w:rPr>
          <w:sz w:val="22"/>
          <w:rtl/>
        </w:rPr>
        <w:t xml:space="preserve">, </w:t>
      </w:r>
      <w:r w:rsidRPr="0064232C">
        <w:rPr>
          <w:rFonts w:hint="cs"/>
          <w:sz w:val="22"/>
          <w:rtl/>
        </w:rPr>
        <w:t>מגלם</w:t>
      </w:r>
      <w:r w:rsidRPr="0064232C">
        <w:rPr>
          <w:sz w:val="22"/>
          <w:rtl/>
        </w:rPr>
        <w:t xml:space="preserve"> </w:t>
      </w:r>
      <w:r w:rsidRPr="0064232C">
        <w:rPr>
          <w:rFonts w:hint="cs"/>
          <w:sz w:val="22"/>
          <w:rtl/>
        </w:rPr>
        <w:t>את</w:t>
      </w:r>
      <w:r w:rsidRPr="0064232C">
        <w:rPr>
          <w:sz w:val="22"/>
          <w:rtl/>
        </w:rPr>
        <w:t xml:space="preserve"> </w:t>
      </w:r>
      <w:r w:rsidRPr="0064232C">
        <w:rPr>
          <w:rFonts w:hint="cs"/>
          <w:sz w:val="22"/>
          <w:rtl/>
        </w:rPr>
        <w:t>הנהגת</w:t>
      </w:r>
      <w:r w:rsidRPr="0064232C">
        <w:rPr>
          <w:sz w:val="22"/>
          <w:rtl/>
        </w:rPr>
        <w:t xml:space="preserve"> </w:t>
      </w:r>
      <w:r w:rsidRPr="0064232C">
        <w:rPr>
          <w:rFonts w:hint="cs"/>
          <w:sz w:val="22"/>
          <w:rtl/>
        </w:rPr>
        <w:t>המשפט</w:t>
      </w:r>
      <w:r w:rsidRPr="0064232C">
        <w:rPr>
          <w:sz w:val="22"/>
          <w:rtl/>
        </w:rPr>
        <w:t xml:space="preserve"> </w:t>
      </w:r>
      <w:r w:rsidRPr="0064232C">
        <w:rPr>
          <w:rFonts w:hint="cs"/>
          <w:sz w:val="22"/>
          <w:rtl/>
        </w:rPr>
        <w:t>ביחס</w:t>
      </w:r>
      <w:r w:rsidRPr="0064232C">
        <w:rPr>
          <w:sz w:val="22"/>
          <w:rtl/>
        </w:rPr>
        <w:t xml:space="preserve"> </w:t>
      </w:r>
      <w:r w:rsidRPr="0064232C">
        <w:rPr>
          <w:rFonts w:hint="cs"/>
          <w:sz w:val="22"/>
          <w:rtl/>
        </w:rPr>
        <w:t>לכוח</w:t>
      </w:r>
      <w:r w:rsidRPr="0064232C">
        <w:rPr>
          <w:sz w:val="22"/>
          <w:rtl/>
        </w:rPr>
        <w:t xml:space="preserve"> </w:t>
      </w:r>
      <w:r w:rsidRPr="0064232C">
        <w:rPr>
          <w:rFonts w:hint="cs"/>
          <w:sz w:val="22"/>
          <w:rtl/>
        </w:rPr>
        <w:t>אחד</w:t>
      </w:r>
      <w:r w:rsidRPr="0064232C">
        <w:rPr>
          <w:sz w:val="22"/>
          <w:rtl/>
        </w:rPr>
        <w:t xml:space="preserve">, </w:t>
      </w:r>
      <w:r w:rsidRPr="0064232C">
        <w:rPr>
          <w:rFonts w:hint="cs"/>
          <w:sz w:val="22"/>
          <w:rtl/>
        </w:rPr>
        <w:t>מסוים</w:t>
      </w:r>
      <w:r w:rsidRPr="0064232C">
        <w:rPr>
          <w:sz w:val="22"/>
          <w:rtl/>
        </w:rPr>
        <w:t>. "</w:t>
      </w:r>
      <w:r w:rsidRPr="00786BB3">
        <w:rPr>
          <w:rFonts w:hint="cs"/>
          <w:b w:val="0"/>
          <w:rtl/>
        </w:rPr>
        <w:t>א</w:t>
      </w:r>
      <w:r w:rsidR="00A40823">
        <w:rPr>
          <w:rFonts w:hint="cs"/>
          <w:b w:val="0"/>
          <w:rtl/>
        </w:rPr>
        <w:t>-</w:t>
      </w:r>
      <w:r w:rsidRPr="00786BB3">
        <w:rPr>
          <w:rFonts w:hint="cs"/>
          <w:b w:val="0"/>
          <w:rtl/>
        </w:rPr>
        <w:t>לוהים</w:t>
      </w:r>
      <w:r w:rsidRPr="0064232C">
        <w:rPr>
          <w:sz w:val="22"/>
          <w:rtl/>
        </w:rPr>
        <w:t xml:space="preserve">" - </w:t>
      </w:r>
      <w:r w:rsidRPr="0064232C">
        <w:rPr>
          <w:rFonts w:hint="cs"/>
          <w:sz w:val="22"/>
          <w:rtl/>
        </w:rPr>
        <w:t>בגוף</w:t>
      </w:r>
      <w:r w:rsidRPr="0064232C">
        <w:rPr>
          <w:sz w:val="22"/>
          <w:rtl/>
        </w:rPr>
        <w:t xml:space="preserve"> </w:t>
      </w:r>
      <w:r w:rsidRPr="0064232C">
        <w:rPr>
          <w:rFonts w:hint="cs"/>
          <w:sz w:val="22"/>
          <w:rtl/>
        </w:rPr>
        <w:t>רבים</w:t>
      </w:r>
      <w:r w:rsidRPr="0064232C">
        <w:rPr>
          <w:sz w:val="22"/>
          <w:rtl/>
        </w:rPr>
        <w:t xml:space="preserve">, </w:t>
      </w:r>
      <w:r w:rsidRPr="0064232C">
        <w:rPr>
          <w:rFonts w:hint="cs"/>
          <w:sz w:val="22"/>
          <w:rtl/>
        </w:rPr>
        <w:t>מגלם</w:t>
      </w:r>
      <w:r w:rsidRPr="0064232C">
        <w:rPr>
          <w:sz w:val="22"/>
          <w:rtl/>
        </w:rPr>
        <w:t xml:space="preserve"> </w:t>
      </w:r>
      <w:r w:rsidRPr="0064232C">
        <w:rPr>
          <w:rFonts w:hint="cs"/>
          <w:sz w:val="22"/>
          <w:rtl/>
        </w:rPr>
        <w:t>את</w:t>
      </w:r>
      <w:r w:rsidRPr="0064232C">
        <w:rPr>
          <w:sz w:val="22"/>
          <w:rtl/>
        </w:rPr>
        <w:t xml:space="preserve"> </w:t>
      </w:r>
      <w:r w:rsidRPr="0064232C">
        <w:rPr>
          <w:rFonts w:hint="cs"/>
          <w:sz w:val="22"/>
          <w:rtl/>
        </w:rPr>
        <w:t>ההנהגה</w:t>
      </w:r>
      <w:r w:rsidRPr="0064232C">
        <w:rPr>
          <w:sz w:val="22"/>
          <w:rtl/>
        </w:rPr>
        <w:t xml:space="preserve"> </w:t>
      </w:r>
      <w:r w:rsidRPr="0064232C">
        <w:rPr>
          <w:rFonts w:hint="cs"/>
          <w:sz w:val="22"/>
          <w:rtl/>
        </w:rPr>
        <w:t>של</w:t>
      </w:r>
      <w:r w:rsidRPr="0064232C">
        <w:rPr>
          <w:sz w:val="22"/>
          <w:rtl/>
        </w:rPr>
        <w:t xml:space="preserve"> </w:t>
      </w:r>
      <w:r w:rsidRPr="0064232C">
        <w:rPr>
          <w:rFonts w:hint="cs"/>
          <w:sz w:val="22"/>
          <w:rtl/>
        </w:rPr>
        <w:t>כלל</w:t>
      </w:r>
      <w:r w:rsidRPr="0064232C">
        <w:rPr>
          <w:sz w:val="22"/>
          <w:rtl/>
        </w:rPr>
        <w:t xml:space="preserve"> </w:t>
      </w:r>
      <w:r w:rsidRPr="0064232C">
        <w:rPr>
          <w:rFonts w:hint="cs"/>
          <w:sz w:val="22"/>
          <w:rtl/>
        </w:rPr>
        <w:t>הכוחות</w:t>
      </w:r>
      <w:r>
        <w:rPr>
          <w:rFonts w:hint="cs"/>
          <w:sz w:val="22"/>
          <w:rtl/>
        </w:rPr>
        <w:t xml:space="preserve">, והיא גם מכילה </w:t>
      </w:r>
      <w:r w:rsidRPr="0064232C">
        <w:rPr>
          <w:rFonts w:hint="cs"/>
          <w:sz w:val="22"/>
          <w:rtl/>
        </w:rPr>
        <w:t>מערכות</w:t>
      </w:r>
      <w:r w:rsidRPr="0064232C">
        <w:rPr>
          <w:sz w:val="22"/>
          <w:rtl/>
        </w:rPr>
        <w:t xml:space="preserve"> </w:t>
      </w:r>
      <w:r w:rsidRPr="0064232C">
        <w:rPr>
          <w:rFonts w:hint="cs"/>
          <w:sz w:val="22"/>
          <w:rtl/>
        </w:rPr>
        <w:t>מושגים</w:t>
      </w:r>
      <w:r>
        <w:rPr>
          <w:rFonts w:hint="cs"/>
          <w:sz w:val="22"/>
          <w:rtl/>
        </w:rPr>
        <w:t xml:space="preserve"> שונות</w:t>
      </w:r>
      <w:r>
        <w:rPr>
          <w:rFonts w:ascii="Arial" w:hAnsi="Arial" w:cs="Arial" w:hint="cs"/>
          <w:sz w:val="20"/>
          <w:rtl/>
        </w:rPr>
        <w:t>.</w:t>
      </w:r>
    </w:p>
  </w:footnote>
  <w:footnote w:id="12">
    <w:p w:rsidR="00103C93" w:rsidRPr="00B3079D" w:rsidRDefault="00103C93" w:rsidP="00786BB3">
      <w:pPr>
        <w:pStyle w:val="affa"/>
        <w:rPr>
          <w:b w:val="0"/>
          <w:rtl/>
        </w:rPr>
      </w:pPr>
      <w:r w:rsidRPr="009E56F6">
        <w:rPr>
          <w:rStyle w:val="ad"/>
        </w:rPr>
        <w:footnoteRef/>
      </w:r>
      <w:r w:rsidRPr="009E56F6">
        <w:rPr>
          <w:rStyle w:val="ad"/>
          <w:rtl/>
        </w:rPr>
        <w:t xml:space="preserve"> </w:t>
      </w:r>
      <w:r w:rsidRPr="00BB1C93">
        <w:rPr>
          <w:rFonts w:hint="cs"/>
          <w:rtl/>
        </w:rPr>
        <w:t xml:space="preserve">כך </w:t>
      </w:r>
      <w:r>
        <w:rPr>
          <w:rFonts w:hint="cs"/>
          <w:rtl/>
        </w:rPr>
        <w:t>עולה גם מן ה</w:t>
      </w:r>
      <w:r w:rsidRPr="00BB1C93">
        <w:rPr>
          <w:rFonts w:hint="cs"/>
          <w:rtl/>
        </w:rPr>
        <w:t>מ</w:t>
      </w:r>
      <w:r w:rsidRPr="00BB1C93">
        <w:rPr>
          <w:rtl/>
        </w:rPr>
        <w:t>שנה</w:t>
      </w:r>
      <w:r w:rsidRPr="00BB1C93">
        <w:rPr>
          <w:rFonts w:hint="cs"/>
          <w:rtl/>
        </w:rPr>
        <w:t>: "</w:t>
      </w:r>
      <w:r w:rsidRPr="00BB1C93">
        <w:rPr>
          <w:rtl/>
        </w:rPr>
        <w:t>חייב אדם לברך על הרעה כשם שהוא מברך על הטובה</w:t>
      </w:r>
      <w:r w:rsidRPr="00BB1C93">
        <w:rPr>
          <w:rFonts w:hint="cs"/>
          <w:rtl/>
        </w:rPr>
        <w:t>,</w:t>
      </w:r>
      <w:r w:rsidRPr="00BB1C93">
        <w:rPr>
          <w:rtl/>
        </w:rPr>
        <w:t xml:space="preserve"> שנא</w:t>
      </w:r>
      <w:r w:rsidRPr="00BB1C93">
        <w:rPr>
          <w:rFonts w:hint="cs"/>
          <w:rtl/>
        </w:rPr>
        <w:t>מר:</w:t>
      </w:r>
      <w:r w:rsidRPr="00BB1C93">
        <w:rPr>
          <w:rtl/>
        </w:rPr>
        <w:t xml:space="preserve"> ואהבת את ה' א</w:t>
      </w:r>
      <w:r w:rsidR="00A40823">
        <w:rPr>
          <w:rFonts w:hint="cs"/>
          <w:rtl/>
        </w:rPr>
        <w:t>-</w:t>
      </w:r>
      <w:r w:rsidRPr="00BB1C93">
        <w:rPr>
          <w:rtl/>
        </w:rPr>
        <w:t>להיך בכל לבבך ובכל נפשך ובכל מאדך</w:t>
      </w:r>
      <w:r w:rsidR="0041798A">
        <w:rPr>
          <w:rFonts w:hint="cs"/>
          <w:rtl/>
        </w:rPr>
        <w:t>.</w:t>
      </w:r>
      <w:r w:rsidRPr="00BB1C93">
        <w:rPr>
          <w:rtl/>
        </w:rPr>
        <w:t xml:space="preserve"> בכל לבבך </w:t>
      </w:r>
      <w:r w:rsidR="0041798A">
        <w:rPr>
          <w:rFonts w:hint="cs"/>
          <w:rtl/>
        </w:rPr>
        <w:t xml:space="preserve">- </w:t>
      </w:r>
      <w:r w:rsidRPr="00BB1C93">
        <w:rPr>
          <w:rtl/>
        </w:rPr>
        <w:t>בשני יצריך</w:t>
      </w:r>
      <w:r w:rsidR="0041798A">
        <w:rPr>
          <w:rFonts w:hint="cs"/>
          <w:rtl/>
        </w:rPr>
        <w:t>,</w:t>
      </w:r>
      <w:r w:rsidRPr="00BB1C93">
        <w:rPr>
          <w:rtl/>
        </w:rPr>
        <w:t xml:space="preserve"> ביצר טוב וביצר רע</w:t>
      </w:r>
      <w:r w:rsidRPr="00BB1C93">
        <w:rPr>
          <w:rFonts w:hint="cs"/>
          <w:rtl/>
        </w:rPr>
        <w:t>". (</w:t>
      </w:r>
      <w:r w:rsidRPr="00BB1C93">
        <w:rPr>
          <w:rtl/>
        </w:rPr>
        <w:t>ברכות ט</w:t>
      </w:r>
      <w:r w:rsidRPr="00BB1C93">
        <w:rPr>
          <w:rFonts w:hint="cs"/>
          <w:rtl/>
        </w:rPr>
        <w:t>', ה'). ובמדרש: "</w:t>
      </w:r>
      <w:r w:rsidRPr="00BB1C93">
        <w:rPr>
          <w:rtl/>
        </w:rPr>
        <w:t xml:space="preserve">בכל </w:t>
      </w:r>
      <w:r w:rsidRPr="00786BB3">
        <w:rPr>
          <w:b w:val="0"/>
          <w:rtl/>
        </w:rPr>
        <w:t>לבבך</w:t>
      </w:r>
      <w:r w:rsidRPr="00BB1C93">
        <w:rPr>
          <w:rtl/>
        </w:rPr>
        <w:t>, בשני יצריך ביצר טוב וביצר רע</w:t>
      </w:r>
      <w:r w:rsidR="0041798A">
        <w:rPr>
          <w:rFonts w:hint="cs"/>
          <w:rtl/>
        </w:rPr>
        <w:t>.</w:t>
      </w:r>
      <w:r w:rsidRPr="00BB1C93">
        <w:rPr>
          <w:rtl/>
        </w:rPr>
        <w:t xml:space="preserve"> דבר אחר</w:t>
      </w:r>
      <w:r w:rsidR="0041798A">
        <w:rPr>
          <w:rFonts w:hint="cs"/>
          <w:rtl/>
        </w:rPr>
        <w:t>:</w:t>
      </w:r>
      <w:r w:rsidRPr="00BB1C93">
        <w:rPr>
          <w:rtl/>
        </w:rPr>
        <w:t xml:space="preserve"> בכל לבבך בכל לב בך, שלא יהיה לבך חלוק על המקום</w:t>
      </w:r>
      <w:r w:rsidRPr="00BB1C93">
        <w:rPr>
          <w:rFonts w:hint="cs"/>
          <w:rtl/>
        </w:rPr>
        <w:t>" (</w:t>
      </w:r>
      <w:r w:rsidRPr="00BB1C93">
        <w:rPr>
          <w:rtl/>
        </w:rPr>
        <w:t>ספרי דברים</w:t>
      </w:r>
      <w:r w:rsidRPr="00BB1C93">
        <w:rPr>
          <w:rFonts w:hint="cs"/>
          <w:rtl/>
        </w:rPr>
        <w:t>,</w:t>
      </w:r>
      <w:r w:rsidRPr="00BB1C93">
        <w:rPr>
          <w:rtl/>
        </w:rPr>
        <w:t xml:space="preserve"> ואתחנן</w:t>
      </w:r>
      <w:r w:rsidRPr="00BB1C93">
        <w:rPr>
          <w:rFonts w:hint="cs"/>
          <w:rtl/>
        </w:rPr>
        <w:t>,</w:t>
      </w:r>
      <w:r w:rsidRPr="00BB1C93">
        <w:rPr>
          <w:rtl/>
        </w:rPr>
        <w:t xml:space="preserve"> פיסקא ל</w:t>
      </w:r>
      <w:r w:rsidRPr="00BB1C93">
        <w:rPr>
          <w:rFonts w:hint="cs"/>
          <w:rtl/>
        </w:rPr>
        <w:t>"</w:t>
      </w:r>
      <w:r w:rsidRPr="00BB1C93">
        <w:rPr>
          <w:rtl/>
        </w:rPr>
        <w:t>ב</w:t>
      </w:r>
      <w:r w:rsidRPr="00BB1C93">
        <w:rPr>
          <w:rFonts w:hint="cs"/>
          <w:rtl/>
        </w:rPr>
        <w:t>).</w:t>
      </w:r>
      <w:r w:rsidRPr="00B3079D">
        <w:rPr>
          <w:rFonts w:hint="cs"/>
          <w:rtl/>
        </w:rPr>
        <w:t xml:space="preserve"> </w:t>
      </w:r>
    </w:p>
  </w:footnote>
  <w:footnote w:id="13">
    <w:p w:rsidR="00103C93" w:rsidRPr="00BB1C93" w:rsidRDefault="00103C93" w:rsidP="00412415">
      <w:pPr>
        <w:pStyle w:val="affa"/>
        <w:rPr>
          <w:b w:val="0"/>
          <w:rtl/>
        </w:rPr>
      </w:pPr>
      <w:r>
        <w:rPr>
          <w:rStyle w:val="ad"/>
        </w:rPr>
        <w:footnoteRef/>
      </w:r>
      <w:r>
        <w:rPr>
          <w:rtl/>
        </w:rPr>
        <w:t xml:space="preserve"> </w:t>
      </w:r>
      <w:r w:rsidRPr="00BB1C93">
        <w:rPr>
          <w:rFonts w:hint="cs"/>
          <w:rtl/>
        </w:rPr>
        <w:t>שיוך תהומות הנפש אל אהבת ה', ולא כיבושם (הנראה כמתבקש), משמש קצה חוט לסוג</w:t>
      </w:r>
      <w:r w:rsidR="000F2F76">
        <w:rPr>
          <w:rFonts w:hint="cs"/>
          <w:rtl/>
        </w:rPr>
        <w:t xml:space="preserve"> מסוים</w:t>
      </w:r>
      <w:r w:rsidRPr="00BB1C93">
        <w:rPr>
          <w:rFonts w:hint="cs"/>
          <w:rtl/>
        </w:rPr>
        <w:t xml:space="preserve"> של עבודה רוחנית. הרב קוק משייך עבודה זו לדרכם של 'מעלי עולמות': "</w:t>
      </w:r>
      <w:r w:rsidRPr="00BB1C93">
        <w:rPr>
          <w:rtl/>
        </w:rPr>
        <w:t>הסדר של העלאת המדות היא בנפש חכמה מיוחדת,</w:t>
      </w:r>
      <w:r w:rsidRPr="00BB1C93">
        <w:t xml:space="preserve"> </w:t>
      </w:r>
      <w:r w:rsidRPr="00BB1C93">
        <w:rPr>
          <w:rtl/>
        </w:rPr>
        <w:t>שצריכה להרחבתה את כל הרכוש של תורת הנפש עם כל</w:t>
      </w:r>
      <w:r w:rsidRPr="00BB1C93">
        <w:t xml:space="preserve"> </w:t>
      </w:r>
      <w:r w:rsidRPr="00786BB3">
        <w:rPr>
          <w:b w:val="0"/>
          <w:rtl/>
        </w:rPr>
        <w:t>ההתחדשות</w:t>
      </w:r>
      <w:r w:rsidRPr="00BB1C93">
        <w:rPr>
          <w:rtl/>
        </w:rPr>
        <w:t xml:space="preserve"> היותר מעובדה שבדורותינו</w:t>
      </w:r>
      <w:r w:rsidRPr="00BB1C93">
        <w:rPr>
          <w:rFonts w:hint="cs"/>
          <w:rtl/>
        </w:rPr>
        <w:t xml:space="preserve">... " (אורות הקדש חלק ג' 'חכמת העלאת המידות'). </w:t>
      </w:r>
      <w:r w:rsidRPr="00BB1C93">
        <w:rPr>
          <w:rtl/>
        </w:rPr>
        <w:t xml:space="preserve">נקודת המוצא </w:t>
      </w:r>
      <w:r w:rsidRPr="00BB1C93">
        <w:rPr>
          <w:rFonts w:hint="cs"/>
          <w:rtl/>
        </w:rPr>
        <w:t xml:space="preserve">בסוג זה של עבודה אינה </w:t>
      </w:r>
      <w:r w:rsidRPr="00BB1C93">
        <w:rPr>
          <w:rtl/>
        </w:rPr>
        <w:t>מבחן המעשה או התוצאה</w:t>
      </w:r>
      <w:r w:rsidRPr="00BB1C93">
        <w:rPr>
          <w:rFonts w:hint="cs"/>
          <w:rtl/>
        </w:rPr>
        <w:t>, בהם אכן מתבקשת דחייה של פעולות והתנהגויות שאינן ראויות</w:t>
      </w:r>
      <w:r>
        <w:rPr>
          <w:rFonts w:hint="cs"/>
          <w:rtl/>
        </w:rPr>
        <w:t xml:space="preserve">. בבסיסה מונחת </w:t>
      </w:r>
      <w:r w:rsidRPr="00BB1C93">
        <w:rPr>
          <w:rFonts w:hint="cs"/>
          <w:rtl/>
        </w:rPr>
        <w:t>ההבנה שכל תנועה בנפש היא ביטוי ל</w:t>
      </w:r>
      <w:r>
        <w:rPr>
          <w:rFonts w:hint="cs"/>
          <w:rtl/>
        </w:rPr>
        <w:t>א-לה</w:t>
      </w:r>
      <w:r w:rsidRPr="00BB1C93">
        <w:rPr>
          <w:rFonts w:hint="cs"/>
          <w:rtl/>
        </w:rPr>
        <w:t xml:space="preserve">יותו של הרצון. אם וכאשר נפל הרצון, והאדם נתון במקום נמוך, העבודה היא לזהות </w:t>
      </w:r>
      <w:r>
        <w:rPr>
          <w:rtl/>
        </w:rPr>
        <w:t>-</w:t>
      </w:r>
      <w:r w:rsidRPr="00BB1C93">
        <w:rPr>
          <w:rFonts w:hint="cs"/>
          <w:rtl/>
        </w:rPr>
        <w:t xml:space="preserve"> מה באמת מניע א</w:t>
      </w:r>
      <w:r w:rsidR="00412415">
        <w:rPr>
          <w:rFonts w:hint="cs"/>
          <w:rtl/>
        </w:rPr>
        <w:t>ו</w:t>
      </w:r>
      <w:r w:rsidRPr="00BB1C93">
        <w:rPr>
          <w:rFonts w:hint="cs"/>
          <w:rtl/>
        </w:rPr>
        <w:t>ת</w:t>
      </w:r>
      <w:r w:rsidR="00412415">
        <w:rPr>
          <w:rFonts w:hint="cs"/>
          <w:rtl/>
        </w:rPr>
        <w:t>ו</w:t>
      </w:r>
      <w:r w:rsidRPr="00BB1C93">
        <w:rPr>
          <w:rFonts w:hint="cs"/>
          <w:rtl/>
        </w:rPr>
        <w:t>, להעלות ולקשור את רצונותיו אל עמדה גבוהה יותר.</w:t>
      </w:r>
    </w:p>
  </w:footnote>
  <w:footnote w:id="14">
    <w:p w:rsidR="004262E0" w:rsidRDefault="004262E0" w:rsidP="000F2F76">
      <w:pPr>
        <w:pStyle w:val="affa"/>
        <w:rPr>
          <w:rtl/>
        </w:rPr>
      </w:pPr>
      <w:r>
        <w:rPr>
          <w:rStyle w:val="ad"/>
        </w:rPr>
        <w:footnoteRef/>
      </w:r>
      <w:r>
        <w:rPr>
          <w:rtl/>
        </w:rPr>
        <w:t xml:space="preserve"> </w:t>
      </w:r>
      <w:r w:rsidRPr="00B3079D">
        <w:rPr>
          <w:rFonts w:hint="cs"/>
          <w:rtl/>
        </w:rPr>
        <w:t>"מה</w:t>
      </w:r>
      <w:r w:rsidRPr="00B3079D">
        <w:rPr>
          <w:rtl/>
        </w:rPr>
        <w:t xml:space="preserve"> </w:t>
      </w:r>
      <w:r w:rsidRPr="00B3079D">
        <w:rPr>
          <w:rFonts w:hint="cs"/>
          <w:rtl/>
        </w:rPr>
        <w:t>אהבתי</w:t>
      </w:r>
      <w:r w:rsidRPr="00B3079D">
        <w:rPr>
          <w:rtl/>
        </w:rPr>
        <w:t xml:space="preserve"> </w:t>
      </w:r>
      <w:r w:rsidRPr="00B3079D">
        <w:rPr>
          <w:rFonts w:hint="cs"/>
          <w:rtl/>
        </w:rPr>
        <w:t>תורתך</w:t>
      </w:r>
      <w:r w:rsidRPr="00B3079D">
        <w:rPr>
          <w:rtl/>
        </w:rPr>
        <w:t xml:space="preserve"> </w:t>
      </w:r>
      <w:r w:rsidRPr="00B3079D">
        <w:rPr>
          <w:rFonts w:hint="cs"/>
          <w:rtl/>
        </w:rPr>
        <w:t>וגו</w:t>
      </w:r>
      <w:r w:rsidRPr="00B3079D">
        <w:rPr>
          <w:rtl/>
        </w:rPr>
        <w:t xml:space="preserve">'. </w:t>
      </w:r>
      <w:r w:rsidRPr="00B3079D">
        <w:rPr>
          <w:rFonts w:hint="cs"/>
          <w:rtl/>
        </w:rPr>
        <w:t>אמר</w:t>
      </w:r>
      <w:r w:rsidRPr="00B3079D">
        <w:rPr>
          <w:rtl/>
        </w:rPr>
        <w:t xml:space="preserve"> </w:t>
      </w:r>
      <w:r w:rsidRPr="00B3079D">
        <w:rPr>
          <w:rFonts w:hint="cs"/>
          <w:rtl/>
        </w:rPr>
        <w:t>שלמה</w:t>
      </w:r>
      <w:r w:rsidRPr="00B3079D">
        <w:rPr>
          <w:rtl/>
        </w:rPr>
        <w:t xml:space="preserve"> </w:t>
      </w:r>
      <w:r w:rsidRPr="00B3079D">
        <w:rPr>
          <w:rFonts w:hint="cs"/>
          <w:rtl/>
        </w:rPr>
        <w:t>אילת</w:t>
      </w:r>
      <w:r w:rsidRPr="00B3079D">
        <w:rPr>
          <w:rtl/>
        </w:rPr>
        <w:t xml:space="preserve"> </w:t>
      </w:r>
      <w:r w:rsidRPr="00B3079D">
        <w:rPr>
          <w:rFonts w:hint="cs"/>
          <w:rtl/>
        </w:rPr>
        <w:t>אהבים</w:t>
      </w:r>
      <w:r w:rsidRPr="00B3079D">
        <w:rPr>
          <w:rtl/>
        </w:rPr>
        <w:t xml:space="preserve"> </w:t>
      </w:r>
      <w:r w:rsidRPr="00B3079D">
        <w:rPr>
          <w:rFonts w:hint="cs"/>
          <w:rtl/>
        </w:rPr>
        <w:t>וגו</w:t>
      </w:r>
      <w:r w:rsidRPr="00B3079D">
        <w:rPr>
          <w:rtl/>
        </w:rPr>
        <w:t>' (</w:t>
      </w:r>
      <w:r w:rsidRPr="00B3079D">
        <w:rPr>
          <w:rFonts w:hint="cs"/>
          <w:rtl/>
        </w:rPr>
        <w:t>משלי</w:t>
      </w:r>
      <w:r w:rsidRPr="00B3079D">
        <w:rPr>
          <w:rtl/>
        </w:rPr>
        <w:t xml:space="preserve"> </w:t>
      </w:r>
      <w:r w:rsidRPr="00B3079D">
        <w:rPr>
          <w:rFonts w:hint="cs"/>
          <w:rtl/>
        </w:rPr>
        <w:t>ה</w:t>
      </w:r>
      <w:r w:rsidR="000F2F76">
        <w:rPr>
          <w:rFonts w:hint="cs"/>
          <w:rtl/>
        </w:rPr>
        <w:t>',</w:t>
      </w:r>
      <w:r w:rsidRPr="00B3079D">
        <w:rPr>
          <w:rtl/>
        </w:rPr>
        <w:t xml:space="preserve"> </w:t>
      </w:r>
      <w:r w:rsidRPr="00B3079D">
        <w:rPr>
          <w:rFonts w:hint="cs"/>
          <w:rtl/>
        </w:rPr>
        <w:t>י</w:t>
      </w:r>
      <w:r w:rsidR="000F2F76">
        <w:rPr>
          <w:rFonts w:hint="cs"/>
          <w:rtl/>
        </w:rPr>
        <w:t>"</w:t>
      </w:r>
      <w:r w:rsidRPr="00B3079D">
        <w:rPr>
          <w:rFonts w:hint="cs"/>
          <w:rtl/>
        </w:rPr>
        <w:t>ט</w:t>
      </w:r>
      <w:r w:rsidRPr="00B3079D">
        <w:rPr>
          <w:rtl/>
        </w:rPr>
        <w:t xml:space="preserve">), </w:t>
      </w:r>
      <w:r w:rsidRPr="00B3079D">
        <w:rPr>
          <w:rFonts w:hint="cs"/>
          <w:rtl/>
        </w:rPr>
        <w:t>אילת</w:t>
      </w:r>
      <w:r w:rsidRPr="00B3079D">
        <w:rPr>
          <w:rtl/>
        </w:rPr>
        <w:t xml:space="preserve"> </w:t>
      </w:r>
      <w:r w:rsidRPr="00B3079D">
        <w:rPr>
          <w:rFonts w:hint="cs"/>
          <w:rtl/>
        </w:rPr>
        <w:t>אהבים</w:t>
      </w:r>
      <w:r w:rsidRPr="00B3079D">
        <w:rPr>
          <w:rtl/>
        </w:rPr>
        <w:t xml:space="preserve"> </w:t>
      </w:r>
      <w:r w:rsidRPr="00B3079D">
        <w:rPr>
          <w:rFonts w:hint="cs"/>
          <w:rtl/>
        </w:rPr>
        <w:t>היא</w:t>
      </w:r>
      <w:r w:rsidRPr="00B3079D">
        <w:rPr>
          <w:rtl/>
        </w:rPr>
        <w:t xml:space="preserve"> </w:t>
      </w:r>
      <w:r w:rsidRPr="00B3079D">
        <w:rPr>
          <w:rFonts w:hint="cs"/>
          <w:rtl/>
        </w:rPr>
        <w:t>התורה</w:t>
      </w:r>
      <w:r w:rsidR="000F2F76">
        <w:rPr>
          <w:rFonts w:hint="cs"/>
          <w:rtl/>
        </w:rPr>
        <w:t>,</w:t>
      </w:r>
      <w:r w:rsidRPr="00B3079D">
        <w:rPr>
          <w:rtl/>
        </w:rPr>
        <w:t xml:space="preserve"> </w:t>
      </w:r>
      <w:r w:rsidRPr="00B3079D">
        <w:rPr>
          <w:rFonts w:hint="cs"/>
          <w:rtl/>
        </w:rPr>
        <w:t>הכל</w:t>
      </w:r>
      <w:r w:rsidRPr="00B3079D">
        <w:rPr>
          <w:rtl/>
        </w:rPr>
        <w:t xml:space="preserve"> </w:t>
      </w:r>
      <w:r w:rsidRPr="00B3079D">
        <w:rPr>
          <w:rFonts w:hint="cs"/>
          <w:rtl/>
        </w:rPr>
        <w:t>אוהבים</w:t>
      </w:r>
      <w:r w:rsidRPr="00B3079D">
        <w:rPr>
          <w:rtl/>
        </w:rPr>
        <w:t xml:space="preserve"> </w:t>
      </w:r>
      <w:r w:rsidRPr="00B3079D">
        <w:rPr>
          <w:rFonts w:hint="cs"/>
          <w:rtl/>
        </w:rPr>
        <w:t>אותה... כל</w:t>
      </w:r>
      <w:r w:rsidRPr="00B3079D">
        <w:rPr>
          <w:rtl/>
        </w:rPr>
        <w:t xml:space="preserve"> </w:t>
      </w:r>
      <w:r w:rsidRPr="00B3079D">
        <w:rPr>
          <w:rFonts w:hint="cs"/>
          <w:rtl/>
        </w:rPr>
        <w:t>מי</w:t>
      </w:r>
      <w:r w:rsidRPr="00B3079D">
        <w:rPr>
          <w:rtl/>
        </w:rPr>
        <w:t xml:space="preserve"> </w:t>
      </w:r>
      <w:r w:rsidRPr="00B3079D">
        <w:rPr>
          <w:rFonts w:hint="cs"/>
          <w:rtl/>
        </w:rPr>
        <w:t>שאוהב</w:t>
      </w:r>
      <w:r w:rsidRPr="00B3079D">
        <w:rPr>
          <w:rtl/>
        </w:rPr>
        <w:t xml:space="preserve"> </w:t>
      </w:r>
      <w:r w:rsidRPr="00B3079D">
        <w:rPr>
          <w:rFonts w:hint="cs"/>
          <w:rtl/>
        </w:rPr>
        <w:t>את</w:t>
      </w:r>
      <w:r w:rsidRPr="00B3079D">
        <w:rPr>
          <w:rtl/>
        </w:rPr>
        <w:t xml:space="preserve"> </w:t>
      </w:r>
      <w:r w:rsidRPr="00B3079D">
        <w:rPr>
          <w:rFonts w:hint="cs"/>
          <w:rtl/>
        </w:rPr>
        <w:t>התורה</w:t>
      </w:r>
      <w:r w:rsidRPr="00B3079D">
        <w:rPr>
          <w:rtl/>
        </w:rPr>
        <w:t xml:space="preserve"> </w:t>
      </w:r>
      <w:r w:rsidRPr="00B3079D">
        <w:rPr>
          <w:rFonts w:hint="cs"/>
          <w:rtl/>
        </w:rPr>
        <w:t>אינו</w:t>
      </w:r>
      <w:r w:rsidRPr="00B3079D">
        <w:rPr>
          <w:rtl/>
        </w:rPr>
        <w:t xml:space="preserve"> </w:t>
      </w:r>
      <w:r w:rsidRPr="00B3079D">
        <w:rPr>
          <w:rFonts w:hint="cs"/>
          <w:rtl/>
        </w:rPr>
        <w:t>אוהב</w:t>
      </w:r>
      <w:r w:rsidRPr="00B3079D">
        <w:rPr>
          <w:rtl/>
        </w:rPr>
        <w:t xml:space="preserve"> </w:t>
      </w:r>
      <w:r w:rsidRPr="00B3079D">
        <w:rPr>
          <w:rFonts w:hint="cs"/>
          <w:rtl/>
        </w:rPr>
        <w:t>אלא</w:t>
      </w:r>
      <w:r w:rsidRPr="00B3079D">
        <w:rPr>
          <w:rtl/>
        </w:rPr>
        <w:t xml:space="preserve"> </w:t>
      </w:r>
      <w:r w:rsidRPr="00B3079D">
        <w:rPr>
          <w:rFonts w:hint="cs"/>
          <w:rtl/>
        </w:rPr>
        <w:t>חיים</w:t>
      </w:r>
      <w:r w:rsidRPr="00B3079D">
        <w:rPr>
          <w:rtl/>
        </w:rPr>
        <w:t xml:space="preserve">, </w:t>
      </w:r>
      <w:r w:rsidRPr="00B3079D">
        <w:rPr>
          <w:rFonts w:hint="cs"/>
          <w:rtl/>
        </w:rPr>
        <w:t>וכ</w:t>
      </w:r>
      <w:r>
        <w:rPr>
          <w:rFonts w:hint="cs"/>
          <w:rtl/>
        </w:rPr>
        <w:t>ן הוא אומר</w:t>
      </w:r>
      <w:r w:rsidRPr="00B3079D">
        <w:rPr>
          <w:rtl/>
        </w:rPr>
        <w:t xml:space="preserve"> </w:t>
      </w:r>
      <w:r>
        <w:rPr>
          <w:rFonts w:hint="cs"/>
          <w:rtl/>
        </w:rPr>
        <w:t>'</w:t>
      </w:r>
      <w:r w:rsidRPr="00B3079D">
        <w:rPr>
          <w:rFonts w:hint="cs"/>
          <w:rtl/>
        </w:rPr>
        <w:t>ראה</w:t>
      </w:r>
      <w:r w:rsidRPr="00B3079D">
        <w:rPr>
          <w:rtl/>
        </w:rPr>
        <w:t xml:space="preserve"> </w:t>
      </w:r>
      <w:r w:rsidRPr="00B3079D">
        <w:rPr>
          <w:rFonts w:hint="cs"/>
          <w:rtl/>
        </w:rPr>
        <w:t>חיים</w:t>
      </w:r>
      <w:r w:rsidRPr="00B3079D">
        <w:rPr>
          <w:rtl/>
        </w:rPr>
        <w:t xml:space="preserve"> </w:t>
      </w:r>
      <w:r w:rsidRPr="00B3079D">
        <w:rPr>
          <w:rFonts w:hint="cs"/>
          <w:rtl/>
        </w:rPr>
        <w:t>עם</w:t>
      </w:r>
      <w:r w:rsidRPr="00B3079D">
        <w:rPr>
          <w:rtl/>
        </w:rPr>
        <w:t xml:space="preserve"> </w:t>
      </w:r>
      <w:r w:rsidRPr="00B3079D">
        <w:rPr>
          <w:rFonts w:hint="cs"/>
          <w:rtl/>
        </w:rPr>
        <w:t>אשה</w:t>
      </w:r>
      <w:r w:rsidRPr="00B3079D">
        <w:rPr>
          <w:rtl/>
        </w:rPr>
        <w:t xml:space="preserve"> </w:t>
      </w:r>
      <w:r w:rsidRPr="00B3079D">
        <w:rPr>
          <w:rFonts w:hint="cs"/>
          <w:rtl/>
        </w:rPr>
        <w:t>אשר</w:t>
      </w:r>
      <w:r w:rsidRPr="00B3079D">
        <w:rPr>
          <w:rtl/>
        </w:rPr>
        <w:t xml:space="preserve"> </w:t>
      </w:r>
      <w:r w:rsidRPr="00B3079D">
        <w:rPr>
          <w:rFonts w:hint="cs"/>
          <w:rtl/>
        </w:rPr>
        <w:t>אהבת</w:t>
      </w:r>
      <w:r>
        <w:rPr>
          <w:rFonts w:hint="cs"/>
          <w:rtl/>
        </w:rPr>
        <w:t>'</w:t>
      </w:r>
      <w:r w:rsidRPr="00B3079D">
        <w:rPr>
          <w:rtl/>
        </w:rPr>
        <w:t xml:space="preserve"> </w:t>
      </w:r>
      <w:r w:rsidRPr="00B3079D">
        <w:rPr>
          <w:rFonts w:hint="cs"/>
          <w:rtl/>
        </w:rPr>
        <w:t>וגו</w:t>
      </w:r>
      <w:r w:rsidRPr="00B3079D">
        <w:rPr>
          <w:rtl/>
        </w:rPr>
        <w:t>' (</w:t>
      </w:r>
      <w:r w:rsidRPr="00B3079D">
        <w:rPr>
          <w:rFonts w:hint="cs"/>
          <w:rtl/>
        </w:rPr>
        <w:t>קהלת</w:t>
      </w:r>
      <w:r w:rsidRPr="00B3079D">
        <w:rPr>
          <w:rtl/>
        </w:rPr>
        <w:t xml:space="preserve"> </w:t>
      </w:r>
      <w:r w:rsidRPr="00B3079D">
        <w:rPr>
          <w:rFonts w:hint="cs"/>
          <w:rtl/>
        </w:rPr>
        <w:t>ט</w:t>
      </w:r>
      <w:r w:rsidRPr="00B3079D">
        <w:rPr>
          <w:rtl/>
        </w:rPr>
        <w:t>'</w:t>
      </w:r>
      <w:r w:rsidR="000F2F76">
        <w:rPr>
          <w:rFonts w:hint="cs"/>
          <w:rtl/>
        </w:rPr>
        <w:t>, ט'</w:t>
      </w:r>
      <w:r w:rsidRPr="00B3079D">
        <w:rPr>
          <w:rtl/>
        </w:rPr>
        <w:t xml:space="preserve">), </w:t>
      </w:r>
      <w:r w:rsidRPr="00B3079D">
        <w:rPr>
          <w:rFonts w:hint="cs"/>
          <w:rtl/>
        </w:rPr>
        <w:t>אמר</w:t>
      </w:r>
      <w:r w:rsidRPr="00B3079D">
        <w:rPr>
          <w:rtl/>
        </w:rPr>
        <w:t xml:space="preserve"> </w:t>
      </w:r>
      <w:r w:rsidRPr="00B3079D">
        <w:rPr>
          <w:rFonts w:hint="cs"/>
          <w:rtl/>
        </w:rPr>
        <w:t>דוד</w:t>
      </w:r>
      <w:r w:rsidRPr="00B3079D">
        <w:rPr>
          <w:rtl/>
        </w:rPr>
        <w:t xml:space="preserve"> </w:t>
      </w:r>
      <w:r w:rsidRPr="00B3079D">
        <w:rPr>
          <w:rFonts w:hint="cs"/>
          <w:rtl/>
        </w:rPr>
        <w:t>אני</w:t>
      </w:r>
      <w:r w:rsidRPr="00B3079D">
        <w:rPr>
          <w:rtl/>
        </w:rPr>
        <w:t xml:space="preserve"> </w:t>
      </w:r>
      <w:r w:rsidRPr="00B3079D">
        <w:rPr>
          <w:rFonts w:hint="cs"/>
          <w:rtl/>
        </w:rPr>
        <w:t>אוהבה</w:t>
      </w:r>
      <w:r w:rsidRPr="00B3079D">
        <w:rPr>
          <w:rtl/>
        </w:rPr>
        <w:t xml:space="preserve">, </w:t>
      </w:r>
      <w:r w:rsidRPr="00B3079D">
        <w:rPr>
          <w:rFonts w:hint="cs"/>
          <w:rtl/>
        </w:rPr>
        <w:t>שנאמר</w:t>
      </w:r>
      <w:r w:rsidRPr="00B3079D">
        <w:rPr>
          <w:rtl/>
        </w:rPr>
        <w:t xml:space="preserve"> </w:t>
      </w:r>
      <w:r w:rsidRPr="00B3079D">
        <w:rPr>
          <w:rFonts w:hint="cs"/>
          <w:rtl/>
        </w:rPr>
        <w:t>ואהבת</w:t>
      </w:r>
      <w:r w:rsidRPr="00B3079D">
        <w:rPr>
          <w:rtl/>
        </w:rPr>
        <w:t xml:space="preserve"> </w:t>
      </w:r>
      <w:r w:rsidRPr="00B3079D">
        <w:rPr>
          <w:rFonts w:hint="cs"/>
          <w:rtl/>
        </w:rPr>
        <w:t>את</w:t>
      </w:r>
      <w:r w:rsidRPr="00B3079D">
        <w:rPr>
          <w:rtl/>
        </w:rPr>
        <w:t xml:space="preserve"> </w:t>
      </w:r>
      <w:r w:rsidRPr="00B3079D">
        <w:rPr>
          <w:rFonts w:hint="cs"/>
          <w:rtl/>
        </w:rPr>
        <w:t>ה</w:t>
      </w:r>
      <w:r w:rsidRPr="00B3079D">
        <w:rPr>
          <w:rtl/>
        </w:rPr>
        <w:t xml:space="preserve">' </w:t>
      </w:r>
      <w:r w:rsidRPr="00B3079D">
        <w:rPr>
          <w:rFonts w:hint="cs"/>
          <w:rtl/>
        </w:rPr>
        <w:t>א</w:t>
      </w:r>
      <w:r w:rsidR="00A40823">
        <w:rPr>
          <w:rFonts w:hint="cs"/>
          <w:rtl/>
        </w:rPr>
        <w:t>-</w:t>
      </w:r>
      <w:r w:rsidRPr="00B3079D">
        <w:rPr>
          <w:rFonts w:hint="cs"/>
          <w:rtl/>
        </w:rPr>
        <w:t>להיך</w:t>
      </w:r>
      <w:r w:rsidRPr="00B3079D">
        <w:rPr>
          <w:rtl/>
        </w:rPr>
        <w:t xml:space="preserve"> (</w:t>
      </w:r>
      <w:r w:rsidRPr="00B3079D">
        <w:rPr>
          <w:rFonts w:hint="cs"/>
          <w:rtl/>
        </w:rPr>
        <w:t>דברים</w:t>
      </w:r>
      <w:r w:rsidRPr="00B3079D">
        <w:rPr>
          <w:rtl/>
        </w:rPr>
        <w:t xml:space="preserve"> </w:t>
      </w:r>
      <w:r w:rsidRPr="00B3079D">
        <w:rPr>
          <w:rFonts w:hint="cs"/>
          <w:rtl/>
        </w:rPr>
        <w:t>ו</w:t>
      </w:r>
      <w:r w:rsidR="000F2F76">
        <w:rPr>
          <w:rFonts w:hint="cs"/>
          <w:rtl/>
        </w:rPr>
        <w:t>',</w:t>
      </w:r>
      <w:r w:rsidRPr="00B3079D">
        <w:rPr>
          <w:rtl/>
        </w:rPr>
        <w:t xml:space="preserve"> </w:t>
      </w:r>
      <w:r w:rsidRPr="00B3079D">
        <w:rPr>
          <w:rFonts w:hint="cs"/>
          <w:rtl/>
        </w:rPr>
        <w:t>ה</w:t>
      </w:r>
      <w:r w:rsidR="000F2F76">
        <w:rPr>
          <w:rFonts w:hint="cs"/>
          <w:rtl/>
        </w:rPr>
        <w:t>'</w:t>
      </w:r>
      <w:r w:rsidRPr="00B3079D">
        <w:rPr>
          <w:rtl/>
        </w:rPr>
        <w:t xml:space="preserve">), </w:t>
      </w:r>
      <w:r w:rsidRPr="00B3079D">
        <w:rPr>
          <w:rFonts w:hint="cs"/>
          <w:rtl/>
        </w:rPr>
        <w:t>וכתיב</w:t>
      </w:r>
      <w:r w:rsidRPr="00B3079D">
        <w:rPr>
          <w:rtl/>
        </w:rPr>
        <w:t xml:space="preserve"> </w:t>
      </w:r>
      <w:r>
        <w:rPr>
          <w:rFonts w:hint="cs"/>
          <w:rtl/>
        </w:rPr>
        <w:t>'</w:t>
      </w:r>
      <w:r w:rsidRPr="00B3079D">
        <w:rPr>
          <w:rFonts w:hint="cs"/>
          <w:rtl/>
        </w:rPr>
        <w:t>והיו</w:t>
      </w:r>
      <w:r w:rsidRPr="00B3079D">
        <w:rPr>
          <w:rtl/>
        </w:rPr>
        <w:t xml:space="preserve"> </w:t>
      </w:r>
      <w:r w:rsidRPr="00B3079D">
        <w:rPr>
          <w:rFonts w:hint="cs"/>
          <w:rtl/>
        </w:rPr>
        <w:t>הדברים</w:t>
      </w:r>
      <w:r w:rsidRPr="00B3079D">
        <w:rPr>
          <w:rtl/>
        </w:rPr>
        <w:t xml:space="preserve"> </w:t>
      </w:r>
      <w:r w:rsidRPr="00B3079D">
        <w:rPr>
          <w:rFonts w:hint="cs"/>
          <w:rtl/>
        </w:rPr>
        <w:t>האלה</w:t>
      </w:r>
      <w:r>
        <w:rPr>
          <w:rFonts w:hint="cs"/>
          <w:rtl/>
        </w:rPr>
        <w:t>'</w:t>
      </w:r>
      <w:r w:rsidRPr="00B3079D">
        <w:rPr>
          <w:rtl/>
        </w:rPr>
        <w:t xml:space="preserve"> (</w:t>
      </w:r>
      <w:r w:rsidRPr="00B3079D">
        <w:rPr>
          <w:rFonts w:hint="cs"/>
          <w:rtl/>
        </w:rPr>
        <w:t>שם</w:t>
      </w:r>
      <w:r w:rsidRPr="00B3079D">
        <w:rPr>
          <w:rtl/>
        </w:rPr>
        <w:t xml:space="preserve">), </w:t>
      </w:r>
      <w:r w:rsidRPr="00B3079D">
        <w:rPr>
          <w:rFonts w:hint="cs"/>
          <w:rtl/>
        </w:rPr>
        <w:t>לכך</w:t>
      </w:r>
      <w:r w:rsidRPr="00B3079D">
        <w:rPr>
          <w:rtl/>
        </w:rPr>
        <w:t xml:space="preserve"> </w:t>
      </w:r>
      <w:r w:rsidRPr="00B3079D">
        <w:rPr>
          <w:rFonts w:hint="cs"/>
          <w:rtl/>
        </w:rPr>
        <w:t>נאמר</w:t>
      </w:r>
      <w:r w:rsidRPr="00B3079D">
        <w:rPr>
          <w:rtl/>
        </w:rPr>
        <w:t xml:space="preserve"> </w:t>
      </w:r>
      <w:r>
        <w:rPr>
          <w:rFonts w:hint="cs"/>
          <w:rtl/>
        </w:rPr>
        <w:t>'</w:t>
      </w:r>
      <w:r w:rsidRPr="00B3079D">
        <w:rPr>
          <w:rFonts w:hint="cs"/>
          <w:rtl/>
        </w:rPr>
        <w:t>מה</w:t>
      </w:r>
      <w:r w:rsidRPr="00B3079D">
        <w:rPr>
          <w:rtl/>
        </w:rPr>
        <w:t xml:space="preserve"> </w:t>
      </w:r>
      <w:r w:rsidRPr="00B3079D">
        <w:rPr>
          <w:rFonts w:hint="cs"/>
          <w:rtl/>
        </w:rPr>
        <w:t>אהבתי</w:t>
      </w:r>
      <w:r w:rsidRPr="00B3079D">
        <w:rPr>
          <w:rtl/>
        </w:rPr>
        <w:t xml:space="preserve"> </w:t>
      </w:r>
      <w:r w:rsidRPr="00B3079D">
        <w:rPr>
          <w:rFonts w:hint="cs"/>
          <w:rtl/>
        </w:rPr>
        <w:t>תורתך</w:t>
      </w:r>
      <w:r>
        <w:rPr>
          <w:rFonts w:hint="cs"/>
          <w:rtl/>
        </w:rPr>
        <w:t>'</w:t>
      </w:r>
      <w:r w:rsidRPr="00B3079D">
        <w:rPr>
          <w:rtl/>
        </w:rPr>
        <w:t xml:space="preserve"> </w:t>
      </w:r>
      <w:r w:rsidRPr="00B3079D">
        <w:rPr>
          <w:rFonts w:hint="cs"/>
          <w:rtl/>
        </w:rPr>
        <w:t>וגו</w:t>
      </w:r>
      <w:r w:rsidRPr="00B3079D">
        <w:rPr>
          <w:rtl/>
        </w:rPr>
        <w:t>'</w:t>
      </w:r>
      <w:r w:rsidR="000F2F76">
        <w:rPr>
          <w:rFonts w:hint="cs"/>
          <w:rtl/>
        </w:rPr>
        <w:t>.</w:t>
      </w:r>
      <w:r w:rsidRPr="00B3079D">
        <w:rPr>
          <w:rtl/>
        </w:rPr>
        <w:t xml:space="preserve"> </w:t>
      </w:r>
      <w:r w:rsidRPr="00B3079D">
        <w:rPr>
          <w:rFonts w:hint="cs"/>
          <w:rtl/>
        </w:rPr>
        <w:t>אני</w:t>
      </w:r>
      <w:r w:rsidRPr="00B3079D">
        <w:rPr>
          <w:rtl/>
        </w:rPr>
        <w:t xml:space="preserve"> </w:t>
      </w:r>
      <w:r w:rsidRPr="00B3079D">
        <w:rPr>
          <w:rFonts w:hint="cs"/>
          <w:rtl/>
        </w:rPr>
        <w:t>הולך</w:t>
      </w:r>
      <w:r w:rsidRPr="00B3079D">
        <w:rPr>
          <w:rtl/>
        </w:rPr>
        <w:t xml:space="preserve"> </w:t>
      </w:r>
      <w:r w:rsidRPr="00B3079D">
        <w:rPr>
          <w:rFonts w:hint="cs"/>
          <w:rtl/>
        </w:rPr>
        <w:t>והיא</w:t>
      </w:r>
      <w:r w:rsidRPr="00B3079D">
        <w:rPr>
          <w:rtl/>
        </w:rPr>
        <w:t xml:space="preserve"> </w:t>
      </w:r>
      <w:r w:rsidRPr="00B3079D">
        <w:rPr>
          <w:rFonts w:hint="cs"/>
          <w:rtl/>
        </w:rPr>
        <w:t>עמי</w:t>
      </w:r>
      <w:r w:rsidRPr="00B3079D">
        <w:rPr>
          <w:rtl/>
        </w:rPr>
        <w:t xml:space="preserve">, </w:t>
      </w:r>
      <w:r w:rsidRPr="00B3079D">
        <w:rPr>
          <w:rFonts w:hint="cs"/>
          <w:rtl/>
        </w:rPr>
        <w:t>אני</w:t>
      </w:r>
      <w:r w:rsidRPr="00B3079D">
        <w:rPr>
          <w:rtl/>
        </w:rPr>
        <w:t xml:space="preserve"> </w:t>
      </w:r>
      <w:r w:rsidRPr="00B3079D">
        <w:rPr>
          <w:rFonts w:hint="cs"/>
          <w:rtl/>
        </w:rPr>
        <w:t>ישן</w:t>
      </w:r>
      <w:r w:rsidRPr="00B3079D">
        <w:rPr>
          <w:rtl/>
        </w:rPr>
        <w:t xml:space="preserve"> </w:t>
      </w:r>
      <w:r w:rsidRPr="00B3079D">
        <w:rPr>
          <w:rFonts w:hint="cs"/>
          <w:rtl/>
        </w:rPr>
        <w:t>והיא</w:t>
      </w:r>
      <w:r w:rsidRPr="00B3079D">
        <w:rPr>
          <w:rtl/>
        </w:rPr>
        <w:t xml:space="preserve"> </w:t>
      </w:r>
      <w:r w:rsidRPr="00B3079D">
        <w:rPr>
          <w:rFonts w:hint="cs"/>
          <w:rtl/>
        </w:rPr>
        <w:t>עמי</w:t>
      </w:r>
      <w:r w:rsidRPr="00B3079D">
        <w:rPr>
          <w:rtl/>
        </w:rPr>
        <w:t xml:space="preserve">, </w:t>
      </w:r>
      <w:r w:rsidRPr="00B3079D">
        <w:rPr>
          <w:rFonts w:hint="cs"/>
          <w:rtl/>
        </w:rPr>
        <w:t>כשם</w:t>
      </w:r>
      <w:r w:rsidRPr="00B3079D">
        <w:rPr>
          <w:rtl/>
        </w:rPr>
        <w:t xml:space="preserve"> </w:t>
      </w:r>
      <w:r w:rsidRPr="00B3079D">
        <w:rPr>
          <w:rFonts w:hint="cs"/>
          <w:rtl/>
        </w:rPr>
        <w:t>שצויתני</w:t>
      </w:r>
      <w:r w:rsidRPr="00B3079D">
        <w:rPr>
          <w:rtl/>
        </w:rPr>
        <w:t xml:space="preserve"> </w:t>
      </w:r>
      <w:r w:rsidR="000F2F76">
        <w:rPr>
          <w:rFonts w:hint="cs"/>
          <w:rtl/>
        </w:rPr>
        <w:t>"</w:t>
      </w:r>
      <w:r w:rsidRPr="00B3079D">
        <w:rPr>
          <w:rFonts w:hint="cs"/>
          <w:rtl/>
        </w:rPr>
        <w:t>והיתה</w:t>
      </w:r>
      <w:r w:rsidRPr="00B3079D">
        <w:rPr>
          <w:rtl/>
        </w:rPr>
        <w:t xml:space="preserve"> </w:t>
      </w:r>
      <w:r w:rsidRPr="00B3079D">
        <w:rPr>
          <w:rFonts w:hint="cs"/>
          <w:rtl/>
        </w:rPr>
        <w:t>עמו</w:t>
      </w:r>
      <w:r w:rsidRPr="00B3079D">
        <w:rPr>
          <w:rtl/>
        </w:rPr>
        <w:t xml:space="preserve"> </w:t>
      </w:r>
      <w:r w:rsidRPr="00B3079D">
        <w:rPr>
          <w:rFonts w:hint="cs"/>
          <w:rtl/>
        </w:rPr>
        <w:t>וקרא</w:t>
      </w:r>
      <w:r w:rsidRPr="00B3079D">
        <w:rPr>
          <w:rtl/>
        </w:rPr>
        <w:t xml:space="preserve"> </w:t>
      </w:r>
      <w:r w:rsidRPr="00B3079D">
        <w:rPr>
          <w:rFonts w:hint="cs"/>
          <w:rtl/>
        </w:rPr>
        <w:t>בו</w:t>
      </w:r>
      <w:r w:rsidRPr="00B3079D">
        <w:rPr>
          <w:rtl/>
        </w:rPr>
        <w:t xml:space="preserve"> </w:t>
      </w:r>
      <w:r w:rsidRPr="00B3079D">
        <w:rPr>
          <w:rFonts w:hint="cs"/>
          <w:rtl/>
        </w:rPr>
        <w:t>כל</w:t>
      </w:r>
      <w:r w:rsidRPr="00B3079D">
        <w:rPr>
          <w:rtl/>
        </w:rPr>
        <w:t xml:space="preserve"> </w:t>
      </w:r>
      <w:r w:rsidRPr="00B3079D">
        <w:rPr>
          <w:rFonts w:hint="cs"/>
          <w:rtl/>
        </w:rPr>
        <w:t>ימי</w:t>
      </w:r>
      <w:r w:rsidRPr="00B3079D">
        <w:rPr>
          <w:rtl/>
        </w:rPr>
        <w:t xml:space="preserve"> </w:t>
      </w:r>
      <w:r w:rsidRPr="00B3079D">
        <w:rPr>
          <w:rFonts w:hint="cs"/>
          <w:rtl/>
        </w:rPr>
        <w:t>חייו</w:t>
      </w:r>
      <w:r w:rsidR="000F2F76">
        <w:rPr>
          <w:rFonts w:hint="cs"/>
          <w:rtl/>
        </w:rPr>
        <w:t>"</w:t>
      </w:r>
      <w:r w:rsidRPr="00B3079D">
        <w:rPr>
          <w:rtl/>
        </w:rPr>
        <w:t xml:space="preserve"> (</w:t>
      </w:r>
      <w:r w:rsidRPr="00B3079D">
        <w:rPr>
          <w:rFonts w:hint="cs"/>
          <w:rtl/>
        </w:rPr>
        <w:t>שם</w:t>
      </w:r>
      <w:r w:rsidR="000F2F76" w:rsidRPr="00B3079D" w:rsidDel="000F2F76">
        <w:rPr>
          <w:rFonts w:hint="cs"/>
          <w:rtl/>
        </w:rPr>
        <w:t xml:space="preserve"> </w:t>
      </w:r>
      <w:r w:rsidRPr="00B3079D">
        <w:rPr>
          <w:rFonts w:hint="cs"/>
          <w:rtl/>
        </w:rPr>
        <w:t>י</w:t>
      </w:r>
      <w:r w:rsidR="000F2F76">
        <w:rPr>
          <w:rFonts w:hint="cs"/>
          <w:rtl/>
        </w:rPr>
        <w:t>"</w:t>
      </w:r>
      <w:r w:rsidRPr="00B3079D">
        <w:rPr>
          <w:rFonts w:hint="cs"/>
          <w:rtl/>
        </w:rPr>
        <w:t>ז</w:t>
      </w:r>
      <w:r w:rsidR="000F2F76">
        <w:rPr>
          <w:rFonts w:hint="cs"/>
          <w:rtl/>
        </w:rPr>
        <w:t>,</w:t>
      </w:r>
      <w:r w:rsidRPr="00B3079D">
        <w:rPr>
          <w:rtl/>
        </w:rPr>
        <w:t xml:space="preserve"> </w:t>
      </w:r>
      <w:r w:rsidRPr="00B3079D">
        <w:rPr>
          <w:rFonts w:hint="cs"/>
          <w:rtl/>
        </w:rPr>
        <w:t>י</w:t>
      </w:r>
      <w:r w:rsidR="000F2F76">
        <w:rPr>
          <w:rFonts w:hint="cs"/>
          <w:rtl/>
        </w:rPr>
        <w:t>"</w:t>
      </w:r>
      <w:r w:rsidRPr="00B3079D">
        <w:rPr>
          <w:rFonts w:hint="cs"/>
          <w:rtl/>
        </w:rPr>
        <w:t>ט</w:t>
      </w:r>
      <w:r w:rsidRPr="00B3079D">
        <w:rPr>
          <w:rtl/>
        </w:rPr>
        <w:t>)</w:t>
      </w:r>
      <w:r w:rsidRPr="00B3079D">
        <w:rPr>
          <w:rFonts w:hint="cs"/>
          <w:rtl/>
        </w:rPr>
        <w:t>. (מדרש</w:t>
      </w:r>
      <w:r w:rsidRPr="00B3079D">
        <w:rPr>
          <w:rtl/>
        </w:rPr>
        <w:t xml:space="preserve"> </w:t>
      </w:r>
      <w:r w:rsidRPr="00B3079D">
        <w:rPr>
          <w:rFonts w:hint="cs"/>
          <w:rtl/>
        </w:rPr>
        <w:t>תהלים</w:t>
      </w:r>
      <w:r w:rsidR="000F2F76">
        <w:rPr>
          <w:rFonts w:hint="cs"/>
          <w:rtl/>
        </w:rPr>
        <w:t>,</w:t>
      </w:r>
      <w:r w:rsidRPr="00B3079D">
        <w:rPr>
          <w:rtl/>
        </w:rPr>
        <w:t xml:space="preserve"> </w:t>
      </w:r>
      <w:r w:rsidRPr="00B3079D">
        <w:rPr>
          <w:rFonts w:hint="cs"/>
          <w:rtl/>
        </w:rPr>
        <w:t>קי</w:t>
      </w:r>
      <w:r w:rsidR="000F2F76">
        <w:rPr>
          <w:rFonts w:hint="cs"/>
          <w:rtl/>
        </w:rPr>
        <w:t>"</w:t>
      </w:r>
      <w:r w:rsidRPr="00B3079D">
        <w:rPr>
          <w:rFonts w:hint="cs"/>
          <w:rtl/>
        </w:rPr>
        <w:t>ט</w:t>
      </w:r>
      <w:r w:rsidR="000F2F76">
        <w:rPr>
          <w:rFonts w:hint="cs"/>
          <w:rtl/>
        </w:rPr>
        <w:t>,</w:t>
      </w:r>
      <w:r w:rsidRPr="00B3079D">
        <w:rPr>
          <w:rtl/>
        </w:rPr>
        <w:t xml:space="preserve"> </w:t>
      </w:r>
      <w:r w:rsidRPr="00B3079D">
        <w:rPr>
          <w:rFonts w:hint="cs"/>
          <w:rtl/>
        </w:rPr>
        <w:t>מ"א).</w:t>
      </w:r>
      <w:r>
        <w:rPr>
          <w:rFonts w:hint="cs"/>
          <w:rtl/>
        </w:rPr>
        <w:t xml:space="preserve"> </w:t>
      </w:r>
      <w:r w:rsidR="001B5389">
        <w:rPr>
          <w:rtl/>
        </w:rPr>
        <w:tab/>
      </w:r>
      <w:r w:rsidR="001B5389">
        <w:rPr>
          <w:rtl/>
        </w:rPr>
        <w:br/>
      </w:r>
      <w:r>
        <w:rPr>
          <w:rFonts w:hint="cs"/>
          <w:rtl/>
        </w:rPr>
        <w:t>ומכיוון מעט שונה:</w:t>
      </w:r>
      <w:r w:rsidRPr="003538F0">
        <w:rPr>
          <w:rFonts w:hint="cs"/>
          <w:rtl/>
        </w:rPr>
        <w:t xml:space="preserve"> "והיו</w:t>
      </w:r>
      <w:r w:rsidRPr="003538F0">
        <w:rPr>
          <w:rtl/>
        </w:rPr>
        <w:t xml:space="preserve"> </w:t>
      </w:r>
      <w:r w:rsidRPr="003538F0">
        <w:rPr>
          <w:rFonts w:hint="cs"/>
          <w:rtl/>
        </w:rPr>
        <w:t>הדברים</w:t>
      </w:r>
      <w:r w:rsidRPr="003538F0">
        <w:rPr>
          <w:rtl/>
        </w:rPr>
        <w:t xml:space="preserve"> </w:t>
      </w:r>
      <w:r w:rsidRPr="003538F0">
        <w:rPr>
          <w:rFonts w:hint="cs"/>
          <w:rtl/>
        </w:rPr>
        <w:t>האלה</w:t>
      </w:r>
      <w:r w:rsidRPr="003538F0">
        <w:rPr>
          <w:rtl/>
        </w:rPr>
        <w:t xml:space="preserve"> </w:t>
      </w:r>
      <w:r w:rsidRPr="003538F0">
        <w:rPr>
          <w:rFonts w:hint="cs"/>
          <w:rtl/>
        </w:rPr>
        <w:t>אשר</w:t>
      </w:r>
      <w:r w:rsidRPr="003538F0">
        <w:rPr>
          <w:rtl/>
        </w:rPr>
        <w:t xml:space="preserve"> </w:t>
      </w:r>
      <w:r w:rsidRPr="003538F0">
        <w:rPr>
          <w:rFonts w:hint="cs"/>
          <w:rtl/>
        </w:rPr>
        <w:t>אנכי</w:t>
      </w:r>
      <w:r w:rsidRPr="003538F0">
        <w:rPr>
          <w:rtl/>
        </w:rPr>
        <w:t xml:space="preserve"> </w:t>
      </w:r>
      <w:r w:rsidRPr="003538F0">
        <w:rPr>
          <w:rFonts w:hint="cs"/>
          <w:rtl/>
        </w:rPr>
        <w:t>מצוך</w:t>
      </w:r>
      <w:r w:rsidRPr="003538F0">
        <w:rPr>
          <w:rtl/>
        </w:rPr>
        <w:t xml:space="preserve"> </w:t>
      </w:r>
      <w:r w:rsidRPr="003538F0">
        <w:rPr>
          <w:rFonts w:hint="cs"/>
          <w:rtl/>
        </w:rPr>
        <w:t>היום</w:t>
      </w:r>
      <w:r w:rsidRPr="003538F0">
        <w:rPr>
          <w:rtl/>
        </w:rPr>
        <w:t xml:space="preserve"> </w:t>
      </w:r>
      <w:r w:rsidRPr="003538F0">
        <w:rPr>
          <w:rFonts w:hint="cs"/>
          <w:rtl/>
        </w:rPr>
        <w:t>על</w:t>
      </w:r>
      <w:r w:rsidRPr="003538F0">
        <w:rPr>
          <w:rtl/>
        </w:rPr>
        <w:t xml:space="preserve"> </w:t>
      </w:r>
      <w:r w:rsidRPr="003538F0">
        <w:rPr>
          <w:rFonts w:hint="cs"/>
          <w:rtl/>
        </w:rPr>
        <w:t>לבבך</w:t>
      </w:r>
      <w:r w:rsidRPr="003538F0">
        <w:rPr>
          <w:rtl/>
        </w:rPr>
        <w:t xml:space="preserve">, </w:t>
      </w:r>
      <w:r w:rsidRPr="003538F0">
        <w:rPr>
          <w:rFonts w:hint="cs"/>
          <w:rtl/>
        </w:rPr>
        <w:t>רבי</w:t>
      </w:r>
      <w:r w:rsidRPr="003538F0">
        <w:rPr>
          <w:rtl/>
        </w:rPr>
        <w:t xml:space="preserve"> </w:t>
      </w:r>
      <w:r w:rsidRPr="003538F0">
        <w:rPr>
          <w:rFonts w:hint="cs"/>
          <w:rtl/>
        </w:rPr>
        <w:t>אומר</w:t>
      </w:r>
      <w:r w:rsidRPr="003538F0">
        <w:rPr>
          <w:rtl/>
        </w:rPr>
        <w:t xml:space="preserve"> </w:t>
      </w:r>
      <w:r w:rsidRPr="003538F0">
        <w:rPr>
          <w:rFonts w:hint="cs"/>
          <w:rtl/>
        </w:rPr>
        <w:t>למה</w:t>
      </w:r>
      <w:r w:rsidRPr="003538F0">
        <w:rPr>
          <w:rtl/>
        </w:rPr>
        <w:t xml:space="preserve"> </w:t>
      </w:r>
      <w:r w:rsidRPr="003538F0">
        <w:rPr>
          <w:rFonts w:hint="cs"/>
          <w:rtl/>
        </w:rPr>
        <w:t>נאמר? לפי</w:t>
      </w:r>
      <w:r w:rsidRPr="003538F0">
        <w:rPr>
          <w:rtl/>
        </w:rPr>
        <w:t xml:space="preserve"> </w:t>
      </w:r>
      <w:r w:rsidRPr="003538F0">
        <w:rPr>
          <w:rFonts w:hint="cs"/>
          <w:rtl/>
        </w:rPr>
        <w:t>שנאמר</w:t>
      </w:r>
      <w:r w:rsidRPr="003538F0">
        <w:rPr>
          <w:rtl/>
        </w:rPr>
        <w:t xml:space="preserve"> </w:t>
      </w:r>
      <w:r w:rsidRPr="003538F0">
        <w:rPr>
          <w:rFonts w:hint="cs"/>
          <w:rtl/>
        </w:rPr>
        <w:t>'ואהבת</w:t>
      </w:r>
      <w:r w:rsidRPr="003538F0">
        <w:rPr>
          <w:rtl/>
        </w:rPr>
        <w:t xml:space="preserve"> </w:t>
      </w:r>
      <w:r w:rsidRPr="003538F0">
        <w:rPr>
          <w:rFonts w:hint="cs"/>
          <w:rtl/>
        </w:rPr>
        <w:t>את</w:t>
      </w:r>
      <w:r w:rsidRPr="003538F0">
        <w:rPr>
          <w:rtl/>
        </w:rPr>
        <w:t xml:space="preserve"> </w:t>
      </w:r>
      <w:r w:rsidRPr="003538F0">
        <w:rPr>
          <w:rFonts w:hint="cs"/>
          <w:rtl/>
        </w:rPr>
        <w:t>ה</w:t>
      </w:r>
      <w:r w:rsidRPr="003538F0">
        <w:rPr>
          <w:rtl/>
        </w:rPr>
        <w:t xml:space="preserve">' </w:t>
      </w:r>
      <w:r w:rsidRPr="003538F0">
        <w:rPr>
          <w:rFonts w:hint="cs"/>
          <w:rtl/>
        </w:rPr>
        <w:t>א</w:t>
      </w:r>
      <w:r w:rsidR="00A40823">
        <w:rPr>
          <w:rFonts w:hint="cs"/>
          <w:rtl/>
        </w:rPr>
        <w:t>-</w:t>
      </w:r>
      <w:r w:rsidRPr="003538F0">
        <w:rPr>
          <w:rFonts w:hint="cs"/>
          <w:rtl/>
        </w:rPr>
        <w:t>להיך</w:t>
      </w:r>
      <w:r w:rsidRPr="003538F0">
        <w:rPr>
          <w:rtl/>
        </w:rPr>
        <w:t xml:space="preserve"> </w:t>
      </w:r>
      <w:r w:rsidRPr="003538F0">
        <w:rPr>
          <w:rFonts w:hint="cs"/>
          <w:rtl/>
        </w:rPr>
        <w:t>בכל</w:t>
      </w:r>
      <w:r w:rsidRPr="003538F0">
        <w:rPr>
          <w:rtl/>
        </w:rPr>
        <w:t xml:space="preserve"> </w:t>
      </w:r>
      <w:r w:rsidRPr="003538F0">
        <w:rPr>
          <w:rFonts w:hint="cs"/>
          <w:rtl/>
        </w:rPr>
        <w:t>לבבך'</w:t>
      </w:r>
      <w:r w:rsidRPr="003538F0">
        <w:rPr>
          <w:rtl/>
        </w:rPr>
        <w:t xml:space="preserve">, </w:t>
      </w:r>
      <w:r w:rsidRPr="003538F0">
        <w:rPr>
          <w:rFonts w:hint="cs"/>
          <w:rtl/>
        </w:rPr>
        <w:t>איני</w:t>
      </w:r>
      <w:r w:rsidRPr="003538F0">
        <w:rPr>
          <w:rtl/>
        </w:rPr>
        <w:t xml:space="preserve"> </w:t>
      </w:r>
      <w:r w:rsidRPr="003538F0">
        <w:rPr>
          <w:rFonts w:hint="cs"/>
          <w:rtl/>
        </w:rPr>
        <w:t>יודע</w:t>
      </w:r>
      <w:r w:rsidRPr="003538F0">
        <w:rPr>
          <w:rtl/>
        </w:rPr>
        <w:t xml:space="preserve"> </w:t>
      </w:r>
      <w:r w:rsidRPr="003538F0">
        <w:rPr>
          <w:rFonts w:hint="cs"/>
          <w:rtl/>
        </w:rPr>
        <w:t>כיצד</w:t>
      </w:r>
      <w:r w:rsidRPr="003538F0">
        <w:rPr>
          <w:rtl/>
        </w:rPr>
        <w:t xml:space="preserve"> </w:t>
      </w:r>
      <w:r w:rsidRPr="003538F0">
        <w:rPr>
          <w:rFonts w:hint="cs"/>
          <w:rtl/>
        </w:rPr>
        <w:t>אוהבים</w:t>
      </w:r>
      <w:r w:rsidRPr="003538F0">
        <w:rPr>
          <w:rtl/>
        </w:rPr>
        <w:t xml:space="preserve"> </w:t>
      </w:r>
      <w:r w:rsidRPr="003538F0">
        <w:rPr>
          <w:rFonts w:hint="cs"/>
          <w:rtl/>
        </w:rPr>
        <w:t>את</w:t>
      </w:r>
      <w:r w:rsidRPr="003538F0">
        <w:rPr>
          <w:rtl/>
        </w:rPr>
        <w:t xml:space="preserve"> </w:t>
      </w:r>
      <w:r w:rsidRPr="003538F0">
        <w:rPr>
          <w:rFonts w:hint="cs"/>
          <w:rtl/>
        </w:rPr>
        <w:t>המקום?</w:t>
      </w:r>
      <w:r w:rsidRPr="003538F0">
        <w:rPr>
          <w:rtl/>
        </w:rPr>
        <w:t xml:space="preserve"> </w:t>
      </w:r>
      <w:r w:rsidRPr="003538F0">
        <w:rPr>
          <w:rFonts w:hint="cs"/>
          <w:rtl/>
        </w:rPr>
        <w:t>תלמוד</w:t>
      </w:r>
      <w:r w:rsidRPr="003538F0">
        <w:rPr>
          <w:rtl/>
        </w:rPr>
        <w:t xml:space="preserve"> </w:t>
      </w:r>
      <w:r w:rsidRPr="003538F0">
        <w:rPr>
          <w:rFonts w:hint="cs"/>
          <w:rtl/>
        </w:rPr>
        <w:t>לומר</w:t>
      </w:r>
      <w:r w:rsidRPr="003538F0">
        <w:rPr>
          <w:rtl/>
        </w:rPr>
        <w:t xml:space="preserve"> </w:t>
      </w:r>
      <w:r w:rsidRPr="003538F0">
        <w:rPr>
          <w:rFonts w:hint="cs"/>
          <w:rtl/>
        </w:rPr>
        <w:t>והיו</w:t>
      </w:r>
      <w:r w:rsidRPr="003538F0">
        <w:rPr>
          <w:rtl/>
        </w:rPr>
        <w:t xml:space="preserve"> </w:t>
      </w:r>
      <w:r w:rsidRPr="003538F0">
        <w:rPr>
          <w:rFonts w:hint="cs"/>
          <w:rtl/>
        </w:rPr>
        <w:t>הדברים</w:t>
      </w:r>
      <w:r w:rsidRPr="003538F0">
        <w:rPr>
          <w:rtl/>
        </w:rPr>
        <w:t xml:space="preserve"> </w:t>
      </w:r>
      <w:r w:rsidRPr="003538F0">
        <w:rPr>
          <w:rFonts w:hint="cs"/>
          <w:rtl/>
        </w:rPr>
        <w:t>האלה</w:t>
      </w:r>
      <w:r w:rsidRPr="003538F0">
        <w:rPr>
          <w:rtl/>
        </w:rPr>
        <w:t xml:space="preserve"> </w:t>
      </w:r>
      <w:r w:rsidRPr="003538F0">
        <w:rPr>
          <w:rFonts w:hint="cs"/>
          <w:rtl/>
        </w:rPr>
        <w:t>אשר</w:t>
      </w:r>
      <w:r w:rsidRPr="003538F0">
        <w:rPr>
          <w:rtl/>
        </w:rPr>
        <w:t xml:space="preserve"> </w:t>
      </w:r>
      <w:r w:rsidRPr="003538F0">
        <w:rPr>
          <w:rFonts w:hint="cs"/>
          <w:rtl/>
        </w:rPr>
        <w:t>אנכי</w:t>
      </w:r>
      <w:r w:rsidRPr="003538F0">
        <w:rPr>
          <w:rtl/>
        </w:rPr>
        <w:t xml:space="preserve"> </w:t>
      </w:r>
      <w:r w:rsidRPr="003538F0">
        <w:rPr>
          <w:rFonts w:hint="cs"/>
          <w:rtl/>
        </w:rPr>
        <w:t>מצוך</w:t>
      </w:r>
      <w:r w:rsidRPr="003538F0">
        <w:rPr>
          <w:rtl/>
        </w:rPr>
        <w:t xml:space="preserve"> </w:t>
      </w:r>
      <w:r w:rsidRPr="003538F0">
        <w:rPr>
          <w:rFonts w:hint="cs"/>
          <w:rtl/>
        </w:rPr>
        <w:t>היום</w:t>
      </w:r>
      <w:r w:rsidRPr="003538F0">
        <w:rPr>
          <w:rtl/>
        </w:rPr>
        <w:t xml:space="preserve"> </w:t>
      </w:r>
      <w:r w:rsidRPr="003538F0">
        <w:rPr>
          <w:rFonts w:hint="cs"/>
          <w:rtl/>
        </w:rPr>
        <w:t>על</w:t>
      </w:r>
      <w:r w:rsidRPr="003538F0">
        <w:rPr>
          <w:rtl/>
        </w:rPr>
        <w:t xml:space="preserve"> </w:t>
      </w:r>
      <w:r w:rsidRPr="003538F0">
        <w:rPr>
          <w:rFonts w:hint="cs"/>
          <w:rtl/>
        </w:rPr>
        <w:t>לבבך</w:t>
      </w:r>
      <w:r w:rsidRPr="003538F0">
        <w:rPr>
          <w:rtl/>
        </w:rPr>
        <w:t xml:space="preserve">, </w:t>
      </w:r>
      <w:r w:rsidRPr="003538F0">
        <w:rPr>
          <w:rFonts w:hint="cs"/>
          <w:rtl/>
        </w:rPr>
        <w:t>תן</w:t>
      </w:r>
      <w:r w:rsidRPr="003538F0">
        <w:rPr>
          <w:rtl/>
        </w:rPr>
        <w:t xml:space="preserve"> </w:t>
      </w:r>
      <w:r w:rsidRPr="003538F0">
        <w:rPr>
          <w:rFonts w:hint="cs"/>
          <w:rtl/>
        </w:rPr>
        <w:t>הדברים</w:t>
      </w:r>
      <w:r w:rsidRPr="003538F0">
        <w:rPr>
          <w:rtl/>
        </w:rPr>
        <w:t xml:space="preserve"> </w:t>
      </w:r>
      <w:r w:rsidRPr="003538F0">
        <w:rPr>
          <w:rFonts w:hint="cs"/>
          <w:rtl/>
        </w:rPr>
        <w:t>האלה</w:t>
      </w:r>
      <w:r w:rsidRPr="003538F0">
        <w:rPr>
          <w:rtl/>
        </w:rPr>
        <w:t xml:space="preserve"> </w:t>
      </w:r>
      <w:r w:rsidRPr="003538F0">
        <w:rPr>
          <w:rFonts w:hint="cs"/>
          <w:rtl/>
        </w:rPr>
        <w:t>על</w:t>
      </w:r>
      <w:r w:rsidRPr="003538F0">
        <w:rPr>
          <w:rtl/>
        </w:rPr>
        <w:t xml:space="preserve"> </w:t>
      </w:r>
      <w:r w:rsidRPr="003538F0">
        <w:rPr>
          <w:rFonts w:hint="cs"/>
          <w:rtl/>
        </w:rPr>
        <w:t>לבך,</w:t>
      </w:r>
      <w:r w:rsidRPr="003538F0">
        <w:rPr>
          <w:rtl/>
        </w:rPr>
        <w:t xml:space="preserve"> </w:t>
      </w:r>
      <w:r w:rsidRPr="003538F0">
        <w:rPr>
          <w:rFonts w:hint="cs"/>
          <w:rtl/>
        </w:rPr>
        <w:t>שמתוך</w:t>
      </w:r>
      <w:r w:rsidRPr="003538F0">
        <w:rPr>
          <w:rtl/>
        </w:rPr>
        <w:t xml:space="preserve"> </w:t>
      </w:r>
      <w:r w:rsidRPr="003538F0">
        <w:rPr>
          <w:rFonts w:hint="cs"/>
          <w:rtl/>
        </w:rPr>
        <w:t>כך</w:t>
      </w:r>
      <w:r w:rsidRPr="003538F0">
        <w:rPr>
          <w:rtl/>
        </w:rPr>
        <w:t xml:space="preserve"> </w:t>
      </w:r>
      <w:r w:rsidRPr="003538F0">
        <w:rPr>
          <w:rFonts w:hint="cs"/>
          <w:rtl/>
        </w:rPr>
        <w:t>אתה</w:t>
      </w:r>
      <w:r w:rsidRPr="003538F0">
        <w:rPr>
          <w:rtl/>
        </w:rPr>
        <w:t xml:space="preserve"> </w:t>
      </w:r>
      <w:r w:rsidRPr="003538F0">
        <w:rPr>
          <w:rFonts w:hint="cs"/>
          <w:rtl/>
        </w:rPr>
        <w:t>מכיר</w:t>
      </w:r>
      <w:r w:rsidRPr="003538F0">
        <w:rPr>
          <w:rtl/>
        </w:rPr>
        <w:t xml:space="preserve"> </w:t>
      </w:r>
      <w:r w:rsidRPr="003538F0">
        <w:rPr>
          <w:rFonts w:hint="cs"/>
          <w:rtl/>
        </w:rPr>
        <w:t>את</w:t>
      </w:r>
      <w:r w:rsidRPr="003538F0">
        <w:rPr>
          <w:rtl/>
        </w:rPr>
        <w:t xml:space="preserve"> </w:t>
      </w:r>
      <w:r w:rsidRPr="003538F0">
        <w:rPr>
          <w:rFonts w:hint="cs"/>
          <w:rtl/>
        </w:rPr>
        <w:t>מי</w:t>
      </w:r>
      <w:r w:rsidRPr="003538F0">
        <w:rPr>
          <w:rtl/>
        </w:rPr>
        <w:t xml:space="preserve"> </w:t>
      </w:r>
      <w:r w:rsidRPr="003538F0">
        <w:rPr>
          <w:rFonts w:hint="cs"/>
          <w:rtl/>
        </w:rPr>
        <w:t>שאמר</w:t>
      </w:r>
      <w:r w:rsidRPr="003538F0">
        <w:rPr>
          <w:rtl/>
        </w:rPr>
        <w:t xml:space="preserve"> </w:t>
      </w:r>
      <w:r w:rsidRPr="003538F0">
        <w:rPr>
          <w:rFonts w:hint="cs"/>
          <w:rtl/>
        </w:rPr>
        <w:t>והיה</w:t>
      </w:r>
      <w:r w:rsidRPr="003538F0">
        <w:rPr>
          <w:rtl/>
        </w:rPr>
        <w:t xml:space="preserve"> </w:t>
      </w:r>
      <w:r w:rsidRPr="003538F0">
        <w:rPr>
          <w:rFonts w:hint="cs"/>
          <w:rtl/>
        </w:rPr>
        <w:t>העולם</w:t>
      </w:r>
      <w:r w:rsidRPr="003538F0">
        <w:rPr>
          <w:rtl/>
        </w:rPr>
        <w:t xml:space="preserve"> </w:t>
      </w:r>
      <w:r w:rsidRPr="003538F0">
        <w:rPr>
          <w:rFonts w:hint="cs"/>
          <w:rtl/>
        </w:rPr>
        <w:t>ומדבק</w:t>
      </w:r>
      <w:r w:rsidRPr="003538F0">
        <w:rPr>
          <w:rtl/>
        </w:rPr>
        <w:t xml:space="preserve"> </w:t>
      </w:r>
      <w:r w:rsidRPr="003538F0">
        <w:rPr>
          <w:rFonts w:hint="cs"/>
          <w:rtl/>
        </w:rPr>
        <w:t>בדרכיו" (ספרי</w:t>
      </w:r>
      <w:r w:rsidRPr="003538F0">
        <w:rPr>
          <w:rtl/>
        </w:rPr>
        <w:t xml:space="preserve"> </w:t>
      </w:r>
      <w:r w:rsidRPr="003538F0">
        <w:rPr>
          <w:rFonts w:hint="cs"/>
          <w:rtl/>
        </w:rPr>
        <w:t>דברים</w:t>
      </w:r>
      <w:r w:rsidR="000F2F76">
        <w:rPr>
          <w:rFonts w:hint="cs"/>
          <w:rtl/>
        </w:rPr>
        <w:t>,</w:t>
      </w:r>
      <w:r w:rsidRPr="003538F0">
        <w:rPr>
          <w:rtl/>
        </w:rPr>
        <w:t xml:space="preserve"> </w:t>
      </w:r>
      <w:r w:rsidRPr="003538F0">
        <w:rPr>
          <w:rFonts w:hint="cs"/>
          <w:rtl/>
        </w:rPr>
        <w:t>ואתחנן</w:t>
      </w:r>
      <w:r w:rsidR="000F2F76">
        <w:rPr>
          <w:rFonts w:hint="cs"/>
          <w:rtl/>
        </w:rPr>
        <w:t>,</w:t>
      </w:r>
      <w:r w:rsidRPr="003538F0">
        <w:rPr>
          <w:rtl/>
        </w:rPr>
        <w:t xml:space="preserve"> </w:t>
      </w:r>
      <w:r w:rsidRPr="003538F0">
        <w:rPr>
          <w:rFonts w:hint="cs"/>
          <w:rtl/>
        </w:rPr>
        <w:t>פיסקא</w:t>
      </w:r>
      <w:r w:rsidRPr="003538F0">
        <w:rPr>
          <w:rtl/>
        </w:rPr>
        <w:t xml:space="preserve"> </w:t>
      </w:r>
      <w:r w:rsidRPr="003538F0">
        <w:rPr>
          <w:rFonts w:hint="cs"/>
          <w:rtl/>
        </w:rPr>
        <w:t>ל</w:t>
      </w:r>
      <w:r w:rsidR="000F2F76">
        <w:rPr>
          <w:rFonts w:hint="cs"/>
          <w:rtl/>
        </w:rPr>
        <w:t>"</w:t>
      </w:r>
      <w:r w:rsidRPr="003538F0">
        <w:rPr>
          <w:rFonts w:hint="cs"/>
          <w:rtl/>
        </w:rPr>
        <w:t>ג).</w:t>
      </w:r>
      <w:r w:rsidR="001B5389">
        <w:rPr>
          <w:rtl/>
        </w:rPr>
        <w:tab/>
      </w:r>
      <w:r w:rsidRPr="004262E0">
        <w:rPr>
          <w:rFonts w:hint="cs"/>
          <w:rtl/>
        </w:rPr>
        <w:t xml:space="preserve"> </w:t>
      </w:r>
      <w:r w:rsidR="001B5389">
        <w:rPr>
          <w:rtl/>
        </w:rPr>
        <w:br/>
      </w:r>
      <w:r w:rsidRPr="004262E0">
        <w:rPr>
          <w:rFonts w:hint="cs"/>
          <w:rtl/>
        </w:rPr>
        <w:t>קשר זה שבין ההשכלה בדברי תורה לבין אהבת ה' מוצא את ביטויו ברמב"ם הבא: "</w:t>
      </w:r>
      <w:r w:rsidRPr="00230B24">
        <w:rPr>
          <w:rFonts w:hint="cs"/>
          <w:rtl/>
        </w:rPr>
        <w:t>דבר</w:t>
      </w:r>
      <w:r w:rsidRPr="00230B24">
        <w:rPr>
          <w:rtl/>
        </w:rPr>
        <w:t xml:space="preserve"> </w:t>
      </w:r>
      <w:r w:rsidRPr="00230B24">
        <w:rPr>
          <w:rFonts w:hint="cs"/>
          <w:rtl/>
        </w:rPr>
        <w:t>ידוע</w:t>
      </w:r>
      <w:r w:rsidRPr="00230B24">
        <w:rPr>
          <w:rtl/>
        </w:rPr>
        <w:t xml:space="preserve"> </w:t>
      </w:r>
      <w:r w:rsidRPr="00230B24">
        <w:rPr>
          <w:rFonts w:hint="cs"/>
          <w:rtl/>
        </w:rPr>
        <w:t>וברור</w:t>
      </w:r>
      <w:r w:rsidRPr="00230B24">
        <w:rPr>
          <w:rtl/>
        </w:rPr>
        <w:t xml:space="preserve"> </w:t>
      </w:r>
      <w:r w:rsidRPr="00230B24">
        <w:rPr>
          <w:rFonts w:hint="cs"/>
          <w:rtl/>
        </w:rPr>
        <w:t>שאין</w:t>
      </w:r>
      <w:r w:rsidRPr="00230B24">
        <w:rPr>
          <w:rtl/>
        </w:rPr>
        <w:t xml:space="preserve"> </w:t>
      </w:r>
      <w:r w:rsidRPr="00230B24">
        <w:rPr>
          <w:rFonts w:hint="cs"/>
          <w:rtl/>
        </w:rPr>
        <w:t>אהבת</w:t>
      </w:r>
      <w:r w:rsidRPr="00230B24">
        <w:rPr>
          <w:rtl/>
        </w:rPr>
        <w:t xml:space="preserve"> </w:t>
      </w:r>
      <w:r w:rsidRPr="00230B24">
        <w:rPr>
          <w:rFonts w:hint="cs"/>
          <w:rtl/>
        </w:rPr>
        <w:t>הקדוש</w:t>
      </w:r>
      <w:r w:rsidRPr="00230B24">
        <w:rPr>
          <w:rtl/>
        </w:rPr>
        <w:t xml:space="preserve"> </w:t>
      </w:r>
      <w:r w:rsidRPr="00230B24">
        <w:rPr>
          <w:rFonts w:hint="cs"/>
          <w:rtl/>
        </w:rPr>
        <w:t>ברוך</w:t>
      </w:r>
      <w:r w:rsidRPr="00230B24">
        <w:rPr>
          <w:rtl/>
        </w:rPr>
        <w:t xml:space="preserve"> </w:t>
      </w:r>
      <w:r w:rsidRPr="00230B24">
        <w:rPr>
          <w:rFonts w:hint="cs"/>
          <w:rtl/>
        </w:rPr>
        <w:t>הוא</w:t>
      </w:r>
      <w:r w:rsidRPr="00230B24">
        <w:rPr>
          <w:rtl/>
        </w:rPr>
        <w:t xml:space="preserve"> </w:t>
      </w:r>
      <w:r w:rsidRPr="00230B24">
        <w:rPr>
          <w:rFonts w:hint="cs"/>
          <w:rtl/>
        </w:rPr>
        <w:t>נקשרת</w:t>
      </w:r>
      <w:r w:rsidRPr="00230B24">
        <w:rPr>
          <w:rtl/>
        </w:rPr>
        <w:t xml:space="preserve"> </w:t>
      </w:r>
      <w:r w:rsidRPr="00230B24">
        <w:rPr>
          <w:rFonts w:hint="cs"/>
          <w:rtl/>
        </w:rPr>
        <w:t>בלבו</w:t>
      </w:r>
      <w:r w:rsidRPr="00230B24">
        <w:rPr>
          <w:rtl/>
        </w:rPr>
        <w:t xml:space="preserve"> </w:t>
      </w:r>
      <w:r w:rsidRPr="00230B24">
        <w:rPr>
          <w:rFonts w:hint="cs"/>
          <w:rtl/>
        </w:rPr>
        <w:t>של</w:t>
      </w:r>
      <w:r w:rsidRPr="00230B24">
        <w:rPr>
          <w:rtl/>
        </w:rPr>
        <w:t xml:space="preserve"> </w:t>
      </w:r>
      <w:r w:rsidRPr="00230B24">
        <w:rPr>
          <w:rFonts w:hint="cs"/>
          <w:rtl/>
        </w:rPr>
        <w:t>אדם</w:t>
      </w:r>
      <w:r w:rsidRPr="00230B24">
        <w:rPr>
          <w:rtl/>
        </w:rPr>
        <w:t xml:space="preserve"> </w:t>
      </w:r>
      <w:r w:rsidRPr="00230B24">
        <w:rPr>
          <w:rFonts w:hint="cs"/>
          <w:rtl/>
        </w:rPr>
        <w:t>עד</w:t>
      </w:r>
      <w:r w:rsidRPr="00230B24">
        <w:rPr>
          <w:rtl/>
        </w:rPr>
        <w:t xml:space="preserve"> </w:t>
      </w:r>
      <w:r w:rsidRPr="00230B24">
        <w:rPr>
          <w:rFonts w:hint="cs"/>
          <w:rtl/>
        </w:rPr>
        <w:t>שישגה</w:t>
      </w:r>
      <w:r w:rsidRPr="00230B24">
        <w:rPr>
          <w:rtl/>
        </w:rPr>
        <w:t xml:space="preserve"> </w:t>
      </w:r>
      <w:r w:rsidRPr="00230B24">
        <w:rPr>
          <w:rFonts w:hint="cs"/>
          <w:rtl/>
        </w:rPr>
        <w:t>בה</w:t>
      </w:r>
      <w:r w:rsidRPr="00230B24">
        <w:rPr>
          <w:rtl/>
        </w:rPr>
        <w:t xml:space="preserve"> </w:t>
      </w:r>
      <w:r w:rsidRPr="00230B24">
        <w:rPr>
          <w:rFonts w:hint="cs"/>
          <w:rtl/>
        </w:rPr>
        <w:t>תמיד</w:t>
      </w:r>
      <w:r w:rsidRPr="00230B24">
        <w:rPr>
          <w:rtl/>
        </w:rPr>
        <w:t xml:space="preserve"> </w:t>
      </w:r>
      <w:r w:rsidRPr="00230B24">
        <w:rPr>
          <w:rFonts w:hint="cs"/>
          <w:rtl/>
        </w:rPr>
        <w:t>כראוי</w:t>
      </w:r>
      <w:r>
        <w:rPr>
          <w:rFonts w:hint="cs"/>
          <w:rtl/>
        </w:rPr>
        <w:t>,</w:t>
      </w:r>
      <w:r w:rsidRPr="00230B24">
        <w:rPr>
          <w:rtl/>
        </w:rPr>
        <w:t xml:space="preserve"> </w:t>
      </w:r>
      <w:r w:rsidRPr="00230B24">
        <w:rPr>
          <w:rFonts w:hint="cs"/>
          <w:rtl/>
        </w:rPr>
        <w:t>ויעזוב</w:t>
      </w:r>
      <w:r w:rsidRPr="00230B24">
        <w:rPr>
          <w:rtl/>
        </w:rPr>
        <w:t xml:space="preserve"> </w:t>
      </w:r>
      <w:r w:rsidRPr="00230B24">
        <w:rPr>
          <w:rFonts w:hint="cs"/>
          <w:rtl/>
        </w:rPr>
        <w:t>כל</w:t>
      </w:r>
      <w:r w:rsidRPr="00230B24">
        <w:rPr>
          <w:rtl/>
        </w:rPr>
        <w:t xml:space="preserve"> </w:t>
      </w:r>
      <w:r w:rsidRPr="00230B24">
        <w:rPr>
          <w:rFonts w:hint="cs"/>
          <w:rtl/>
        </w:rPr>
        <w:t>מה</w:t>
      </w:r>
      <w:r w:rsidRPr="00230B24">
        <w:rPr>
          <w:rtl/>
        </w:rPr>
        <w:t xml:space="preserve"> </w:t>
      </w:r>
      <w:r w:rsidRPr="00230B24">
        <w:rPr>
          <w:rFonts w:hint="cs"/>
          <w:rtl/>
        </w:rPr>
        <w:t>שבעולם</w:t>
      </w:r>
      <w:r w:rsidRPr="00230B24">
        <w:rPr>
          <w:rtl/>
        </w:rPr>
        <w:t xml:space="preserve"> </w:t>
      </w:r>
      <w:r w:rsidRPr="00230B24">
        <w:rPr>
          <w:rFonts w:hint="cs"/>
          <w:rtl/>
        </w:rPr>
        <w:t>חוץ</w:t>
      </w:r>
      <w:r w:rsidRPr="00230B24">
        <w:rPr>
          <w:rtl/>
        </w:rPr>
        <w:t xml:space="preserve"> </w:t>
      </w:r>
      <w:r w:rsidRPr="00230B24">
        <w:rPr>
          <w:rFonts w:hint="cs"/>
          <w:rtl/>
        </w:rPr>
        <w:t>ממנה</w:t>
      </w:r>
      <w:r w:rsidRPr="00230B24">
        <w:rPr>
          <w:rtl/>
        </w:rPr>
        <w:t xml:space="preserve">, </w:t>
      </w:r>
      <w:r w:rsidRPr="00230B24">
        <w:rPr>
          <w:rFonts w:hint="cs"/>
          <w:rtl/>
        </w:rPr>
        <w:t>כמו</w:t>
      </w:r>
      <w:r w:rsidRPr="00230B24">
        <w:rPr>
          <w:rtl/>
        </w:rPr>
        <w:t xml:space="preserve"> </w:t>
      </w:r>
      <w:r w:rsidRPr="00230B24">
        <w:rPr>
          <w:rFonts w:hint="cs"/>
          <w:rtl/>
        </w:rPr>
        <w:t>שצוה</w:t>
      </w:r>
      <w:r w:rsidRPr="00230B24">
        <w:rPr>
          <w:rtl/>
        </w:rPr>
        <w:t xml:space="preserve"> </w:t>
      </w:r>
      <w:r w:rsidRPr="00230B24">
        <w:rPr>
          <w:rFonts w:hint="cs"/>
          <w:rtl/>
        </w:rPr>
        <w:t>ואמר</w:t>
      </w:r>
      <w:r w:rsidRPr="00230B24">
        <w:rPr>
          <w:rtl/>
        </w:rPr>
        <w:t xml:space="preserve"> </w:t>
      </w:r>
      <w:r>
        <w:rPr>
          <w:rFonts w:hint="cs"/>
          <w:rtl/>
        </w:rPr>
        <w:t>'</w:t>
      </w:r>
      <w:r w:rsidRPr="00230B24">
        <w:rPr>
          <w:rFonts w:hint="cs"/>
          <w:rtl/>
        </w:rPr>
        <w:t>בכל</w:t>
      </w:r>
      <w:r w:rsidRPr="00230B24">
        <w:rPr>
          <w:rtl/>
        </w:rPr>
        <w:t xml:space="preserve"> </w:t>
      </w:r>
      <w:r w:rsidRPr="00230B24">
        <w:rPr>
          <w:rFonts w:hint="cs"/>
          <w:rtl/>
        </w:rPr>
        <w:t>לבבך</w:t>
      </w:r>
      <w:r w:rsidRPr="00230B24">
        <w:rPr>
          <w:rtl/>
        </w:rPr>
        <w:t xml:space="preserve"> </w:t>
      </w:r>
      <w:r w:rsidRPr="00230B24">
        <w:rPr>
          <w:rFonts w:hint="cs"/>
          <w:rtl/>
        </w:rPr>
        <w:t>ובכל</w:t>
      </w:r>
      <w:r w:rsidRPr="00230B24">
        <w:rPr>
          <w:rtl/>
        </w:rPr>
        <w:t xml:space="preserve"> </w:t>
      </w:r>
      <w:r w:rsidRPr="00230B24">
        <w:rPr>
          <w:rFonts w:hint="cs"/>
          <w:rtl/>
        </w:rPr>
        <w:t>נפשך</w:t>
      </w:r>
      <w:r>
        <w:rPr>
          <w:rFonts w:hint="cs"/>
          <w:rtl/>
        </w:rPr>
        <w:t>'</w:t>
      </w:r>
      <w:r w:rsidRPr="00230B24">
        <w:rPr>
          <w:rtl/>
        </w:rPr>
        <w:t xml:space="preserve">, </w:t>
      </w:r>
      <w:r w:rsidRPr="00230B24">
        <w:rPr>
          <w:rFonts w:hint="cs"/>
          <w:rtl/>
        </w:rPr>
        <w:t>אינו</w:t>
      </w:r>
      <w:r w:rsidRPr="00230B24">
        <w:rPr>
          <w:rtl/>
        </w:rPr>
        <w:t xml:space="preserve"> </w:t>
      </w:r>
      <w:r w:rsidRPr="00230B24">
        <w:rPr>
          <w:rFonts w:hint="cs"/>
          <w:rtl/>
        </w:rPr>
        <w:t>אוהב</w:t>
      </w:r>
      <w:r w:rsidRPr="00230B24">
        <w:rPr>
          <w:rtl/>
        </w:rPr>
        <w:t xml:space="preserve"> </w:t>
      </w:r>
      <w:r w:rsidRPr="00230B24">
        <w:rPr>
          <w:rFonts w:hint="cs"/>
          <w:rtl/>
        </w:rPr>
        <w:t>הקדוש</w:t>
      </w:r>
      <w:r w:rsidRPr="00230B24">
        <w:rPr>
          <w:rtl/>
        </w:rPr>
        <w:t xml:space="preserve"> </w:t>
      </w:r>
      <w:r w:rsidRPr="00230B24">
        <w:rPr>
          <w:rFonts w:hint="cs"/>
          <w:rtl/>
        </w:rPr>
        <w:t>ברוך</w:t>
      </w:r>
      <w:r w:rsidRPr="00230B24">
        <w:rPr>
          <w:rtl/>
        </w:rPr>
        <w:t xml:space="preserve"> </w:t>
      </w:r>
      <w:r w:rsidRPr="00230B24">
        <w:rPr>
          <w:rFonts w:hint="cs"/>
          <w:rtl/>
        </w:rPr>
        <w:t>הוא</w:t>
      </w:r>
      <w:r w:rsidRPr="00230B24">
        <w:rPr>
          <w:rtl/>
        </w:rPr>
        <w:t xml:space="preserve"> </w:t>
      </w:r>
      <w:r w:rsidRPr="00230B24">
        <w:rPr>
          <w:rFonts w:hint="cs"/>
          <w:rtl/>
        </w:rPr>
        <w:t>אלא</w:t>
      </w:r>
      <w:r w:rsidRPr="00230B24">
        <w:rPr>
          <w:rtl/>
        </w:rPr>
        <w:t xml:space="preserve"> </w:t>
      </w:r>
      <w:r w:rsidRPr="00230B24">
        <w:rPr>
          <w:rFonts w:hint="cs"/>
          <w:rtl/>
        </w:rPr>
        <w:t>בדעת</w:t>
      </w:r>
      <w:r w:rsidRPr="00230B24">
        <w:rPr>
          <w:rtl/>
        </w:rPr>
        <w:t xml:space="preserve"> </w:t>
      </w:r>
      <w:r w:rsidRPr="00230B24">
        <w:rPr>
          <w:rFonts w:hint="cs"/>
          <w:rtl/>
        </w:rPr>
        <w:t>שידעהו</w:t>
      </w:r>
      <w:r w:rsidRPr="00230B24">
        <w:rPr>
          <w:rtl/>
        </w:rPr>
        <w:t xml:space="preserve">, </w:t>
      </w:r>
      <w:r w:rsidRPr="00230B24">
        <w:rPr>
          <w:rFonts w:hint="cs"/>
          <w:rtl/>
        </w:rPr>
        <w:t>ועל</w:t>
      </w:r>
      <w:r w:rsidRPr="00230B24">
        <w:rPr>
          <w:rtl/>
        </w:rPr>
        <w:t xml:space="preserve"> </w:t>
      </w:r>
      <w:r w:rsidRPr="00230B24">
        <w:rPr>
          <w:rFonts w:hint="cs"/>
          <w:rtl/>
        </w:rPr>
        <w:t>פי</w:t>
      </w:r>
      <w:r w:rsidRPr="00230B24">
        <w:rPr>
          <w:rtl/>
        </w:rPr>
        <w:t xml:space="preserve"> </w:t>
      </w:r>
      <w:r w:rsidRPr="00230B24">
        <w:rPr>
          <w:rFonts w:hint="cs"/>
          <w:rtl/>
        </w:rPr>
        <w:t>הדעה</w:t>
      </w:r>
      <w:r w:rsidRPr="00230B24">
        <w:rPr>
          <w:rtl/>
        </w:rPr>
        <w:t xml:space="preserve"> </w:t>
      </w:r>
      <w:r w:rsidRPr="00230B24">
        <w:rPr>
          <w:rFonts w:hint="cs"/>
          <w:rtl/>
        </w:rPr>
        <w:t>תהיה</w:t>
      </w:r>
      <w:r w:rsidRPr="00230B24">
        <w:rPr>
          <w:rtl/>
        </w:rPr>
        <w:t xml:space="preserve"> </w:t>
      </w:r>
      <w:r w:rsidRPr="00230B24">
        <w:rPr>
          <w:rFonts w:hint="cs"/>
          <w:rtl/>
        </w:rPr>
        <w:t>האהבה</w:t>
      </w:r>
      <w:r w:rsidRPr="00230B24">
        <w:rPr>
          <w:rtl/>
        </w:rPr>
        <w:t xml:space="preserve"> </w:t>
      </w:r>
      <w:r w:rsidRPr="00230B24">
        <w:rPr>
          <w:rFonts w:hint="cs"/>
          <w:rtl/>
        </w:rPr>
        <w:t>אם</w:t>
      </w:r>
      <w:r w:rsidRPr="00230B24">
        <w:rPr>
          <w:rtl/>
        </w:rPr>
        <w:t xml:space="preserve"> </w:t>
      </w:r>
      <w:r w:rsidRPr="00230B24">
        <w:rPr>
          <w:rFonts w:hint="cs"/>
          <w:rtl/>
        </w:rPr>
        <w:t>מעט</w:t>
      </w:r>
      <w:r w:rsidRPr="00230B24">
        <w:rPr>
          <w:rtl/>
        </w:rPr>
        <w:t xml:space="preserve"> </w:t>
      </w:r>
      <w:r w:rsidRPr="00230B24">
        <w:rPr>
          <w:rFonts w:hint="cs"/>
          <w:rtl/>
        </w:rPr>
        <w:t>מעט</w:t>
      </w:r>
      <w:r w:rsidRPr="00230B24">
        <w:rPr>
          <w:rtl/>
        </w:rPr>
        <w:t xml:space="preserve"> </w:t>
      </w:r>
      <w:r w:rsidRPr="00230B24">
        <w:rPr>
          <w:rFonts w:hint="cs"/>
          <w:rtl/>
        </w:rPr>
        <w:t>ואם</w:t>
      </w:r>
      <w:r w:rsidRPr="00230B24">
        <w:rPr>
          <w:rtl/>
        </w:rPr>
        <w:t xml:space="preserve"> </w:t>
      </w:r>
      <w:r w:rsidRPr="00230B24">
        <w:rPr>
          <w:rFonts w:hint="cs"/>
          <w:rtl/>
        </w:rPr>
        <w:t>הרבה</w:t>
      </w:r>
      <w:r w:rsidRPr="00230B24">
        <w:rPr>
          <w:rtl/>
        </w:rPr>
        <w:t xml:space="preserve"> </w:t>
      </w:r>
      <w:r w:rsidRPr="00230B24">
        <w:rPr>
          <w:rFonts w:hint="cs"/>
          <w:rtl/>
        </w:rPr>
        <w:t>הרבה</w:t>
      </w:r>
      <w:r>
        <w:rPr>
          <w:rFonts w:hint="cs"/>
          <w:rtl/>
        </w:rPr>
        <w:t>.</w:t>
      </w:r>
      <w:r w:rsidRPr="00230B24">
        <w:rPr>
          <w:rtl/>
        </w:rPr>
        <w:t xml:space="preserve"> </w:t>
      </w:r>
      <w:r w:rsidRPr="00230B24">
        <w:rPr>
          <w:rFonts w:hint="cs"/>
          <w:rtl/>
        </w:rPr>
        <w:t>לפיכך</w:t>
      </w:r>
      <w:r w:rsidRPr="00230B24">
        <w:rPr>
          <w:rtl/>
        </w:rPr>
        <w:t xml:space="preserve"> </w:t>
      </w:r>
      <w:r w:rsidRPr="00230B24">
        <w:rPr>
          <w:rFonts w:hint="cs"/>
          <w:rtl/>
        </w:rPr>
        <w:t>צריך</w:t>
      </w:r>
      <w:r w:rsidRPr="00230B24">
        <w:rPr>
          <w:rtl/>
        </w:rPr>
        <w:t xml:space="preserve"> </w:t>
      </w:r>
      <w:r w:rsidRPr="00230B24">
        <w:rPr>
          <w:rFonts w:hint="cs"/>
          <w:rtl/>
        </w:rPr>
        <w:t>האדם</w:t>
      </w:r>
      <w:r w:rsidRPr="00230B24">
        <w:rPr>
          <w:rtl/>
        </w:rPr>
        <w:t xml:space="preserve"> </w:t>
      </w:r>
      <w:r w:rsidRPr="00230B24">
        <w:rPr>
          <w:rFonts w:hint="cs"/>
          <w:rtl/>
        </w:rPr>
        <w:t>ליחד</w:t>
      </w:r>
      <w:r w:rsidRPr="00230B24">
        <w:rPr>
          <w:rtl/>
        </w:rPr>
        <w:t xml:space="preserve"> </w:t>
      </w:r>
      <w:r w:rsidRPr="00230B24">
        <w:rPr>
          <w:rFonts w:hint="cs"/>
          <w:rtl/>
        </w:rPr>
        <w:t>עצמו</w:t>
      </w:r>
      <w:r w:rsidRPr="00230B24">
        <w:rPr>
          <w:rtl/>
        </w:rPr>
        <w:t xml:space="preserve"> </w:t>
      </w:r>
      <w:r w:rsidRPr="00230B24">
        <w:rPr>
          <w:rFonts w:hint="cs"/>
          <w:rtl/>
        </w:rPr>
        <w:t>להבין</w:t>
      </w:r>
      <w:r w:rsidRPr="00230B24">
        <w:rPr>
          <w:rtl/>
        </w:rPr>
        <w:t xml:space="preserve"> </w:t>
      </w:r>
      <w:r w:rsidRPr="00230B24">
        <w:rPr>
          <w:rFonts w:hint="cs"/>
          <w:rtl/>
        </w:rPr>
        <w:t>ולהשכיל</w:t>
      </w:r>
      <w:r w:rsidRPr="00230B24">
        <w:rPr>
          <w:rtl/>
        </w:rPr>
        <w:t xml:space="preserve"> </w:t>
      </w:r>
      <w:r w:rsidRPr="00230B24">
        <w:rPr>
          <w:rFonts w:hint="cs"/>
          <w:rtl/>
        </w:rPr>
        <w:t>בחכמות</w:t>
      </w:r>
      <w:r w:rsidRPr="00230B24">
        <w:rPr>
          <w:rtl/>
        </w:rPr>
        <w:t xml:space="preserve"> </w:t>
      </w:r>
      <w:r w:rsidRPr="00230B24">
        <w:rPr>
          <w:rFonts w:hint="cs"/>
          <w:rtl/>
        </w:rPr>
        <w:t>ותבונות</w:t>
      </w:r>
      <w:r w:rsidRPr="00230B24">
        <w:rPr>
          <w:rtl/>
        </w:rPr>
        <w:t xml:space="preserve"> </w:t>
      </w:r>
      <w:r w:rsidRPr="00230B24">
        <w:rPr>
          <w:rFonts w:hint="cs"/>
          <w:rtl/>
        </w:rPr>
        <w:t>המודיעים</w:t>
      </w:r>
      <w:r w:rsidRPr="00230B24">
        <w:rPr>
          <w:rtl/>
        </w:rPr>
        <w:t xml:space="preserve"> </w:t>
      </w:r>
      <w:r w:rsidRPr="00230B24">
        <w:rPr>
          <w:rFonts w:hint="cs"/>
          <w:rtl/>
        </w:rPr>
        <w:t>לו</w:t>
      </w:r>
      <w:r w:rsidRPr="00230B24">
        <w:rPr>
          <w:rtl/>
        </w:rPr>
        <w:t xml:space="preserve"> </w:t>
      </w:r>
      <w:r w:rsidRPr="00230B24">
        <w:rPr>
          <w:rFonts w:hint="cs"/>
          <w:rtl/>
        </w:rPr>
        <w:t>את</w:t>
      </w:r>
      <w:r w:rsidRPr="00230B24">
        <w:rPr>
          <w:rtl/>
        </w:rPr>
        <w:t xml:space="preserve"> </w:t>
      </w:r>
      <w:r w:rsidRPr="00230B24">
        <w:rPr>
          <w:rFonts w:hint="cs"/>
          <w:rtl/>
        </w:rPr>
        <w:t>קונו</w:t>
      </w:r>
      <w:r w:rsidRPr="00230B24">
        <w:rPr>
          <w:rtl/>
        </w:rPr>
        <w:t xml:space="preserve"> </w:t>
      </w:r>
      <w:r w:rsidRPr="00230B24">
        <w:rPr>
          <w:rFonts w:hint="cs"/>
          <w:rtl/>
        </w:rPr>
        <w:t>כפי</w:t>
      </w:r>
      <w:r w:rsidRPr="00230B24">
        <w:rPr>
          <w:rtl/>
        </w:rPr>
        <w:t xml:space="preserve"> </w:t>
      </w:r>
      <w:r w:rsidRPr="00230B24">
        <w:rPr>
          <w:rFonts w:hint="cs"/>
          <w:rtl/>
        </w:rPr>
        <w:t>כח</w:t>
      </w:r>
      <w:r w:rsidRPr="00230B24">
        <w:rPr>
          <w:rtl/>
        </w:rPr>
        <w:t xml:space="preserve"> </w:t>
      </w:r>
      <w:r w:rsidRPr="00230B24">
        <w:rPr>
          <w:rFonts w:hint="cs"/>
          <w:rtl/>
        </w:rPr>
        <w:t>שיש</w:t>
      </w:r>
      <w:r w:rsidRPr="00230B24">
        <w:rPr>
          <w:rtl/>
        </w:rPr>
        <w:t xml:space="preserve"> </w:t>
      </w:r>
      <w:r w:rsidRPr="00230B24">
        <w:rPr>
          <w:rFonts w:hint="cs"/>
          <w:rtl/>
        </w:rPr>
        <w:t>באדם</w:t>
      </w:r>
      <w:r w:rsidRPr="00230B24">
        <w:rPr>
          <w:rtl/>
        </w:rPr>
        <w:t xml:space="preserve"> </w:t>
      </w:r>
      <w:r w:rsidRPr="00230B24">
        <w:rPr>
          <w:rFonts w:hint="cs"/>
          <w:rtl/>
        </w:rPr>
        <w:t>להבין</w:t>
      </w:r>
      <w:r w:rsidRPr="00230B24">
        <w:rPr>
          <w:rtl/>
        </w:rPr>
        <w:t xml:space="preserve"> </w:t>
      </w:r>
      <w:r w:rsidRPr="00230B24">
        <w:rPr>
          <w:rFonts w:hint="cs"/>
          <w:rtl/>
        </w:rPr>
        <w:t>ולהשיג</w:t>
      </w:r>
      <w:r>
        <w:rPr>
          <w:rFonts w:hint="cs"/>
          <w:rtl/>
        </w:rPr>
        <w:t xml:space="preserve">... " </w:t>
      </w:r>
      <w:r w:rsidRPr="00230B24">
        <w:rPr>
          <w:rFonts w:hint="cs"/>
          <w:rtl/>
        </w:rPr>
        <w:t>(רמב</w:t>
      </w:r>
      <w:r w:rsidRPr="00230B24">
        <w:rPr>
          <w:rtl/>
        </w:rPr>
        <w:t>"</w:t>
      </w:r>
      <w:r w:rsidRPr="00230B24">
        <w:rPr>
          <w:rFonts w:hint="cs"/>
          <w:rtl/>
        </w:rPr>
        <w:t>ם</w:t>
      </w:r>
      <w:r w:rsidRPr="00230B24">
        <w:rPr>
          <w:rtl/>
        </w:rPr>
        <w:t xml:space="preserve"> </w:t>
      </w:r>
      <w:r w:rsidRPr="00230B24">
        <w:rPr>
          <w:rFonts w:hint="cs"/>
          <w:rtl/>
        </w:rPr>
        <w:t>הלכות</w:t>
      </w:r>
      <w:r w:rsidRPr="00230B24">
        <w:rPr>
          <w:rtl/>
        </w:rPr>
        <w:t xml:space="preserve"> </w:t>
      </w:r>
      <w:r w:rsidRPr="00230B24">
        <w:rPr>
          <w:rFonts w:hint="cs"/>
          <w:rtl/>
        </w:rPr>
        <w:t>תשובה</w:t>
      </w:r>
      <w:r w:rsidR="000F2F76">
        <w:rPr>
          <w:rFonts w:hint="cs"/>
          <w:rtl/>
        </w:rPr>
        <w:t>,</w:t>
      </w:r>
      <w:r w:rsidRPr="00230B24">
        <w:rPr>
          <w:rtl/>
        </w:rPr>
        <w:t xml:space="preserve"> </w:t>
      </w:r>
      <w:r w:rsidRPr="00230B24">
        <w:rPr>
          <w:rFonts w:hint="cs"/>
          <w:rtl/>
        </w:rPr>
        <w:t>י</w:t>
      </w:r>
      <w:r w:rsidR="000F2F76">
        <w:rPr>
          <w:rFonts w:hint="cs"/>
          <w:rtl/>
        </w:rPr>
        <w:t>',</w:t>
      </w:r>
      <w:r w:rsidRPr="00230B24">
        <w:rPr>
          <w:rtl/>
        </w:rPr>
        <w:t xml:space="preserve"> </w:t>
      </w:r>
      <w:r w:rsidRPr="00230B24">
        <w:rPr>
          <w:rFonts w:hint="cs"/>
          <w:rtl/>
        </w:rPr>
        <w:t>ו</w:t>
      </w:r>
      <w:r w:rsidR="000F2F76">
        <w:rPr>
          <w:rFonts w:hint="cs"/>
          <w:rtl/>
        </w:rPr>
        <w:t>'</w:t>
      </w:r>
      <w:r w:rsidRPr="00230B24">
        <w:rPr>
          <w:rFonts w:hint="cs"/>
          <w:rtl/>
        </w:rPr>
        <w:t>).</w:t>
      </w:r>
    </w:p>
  </w:footnote>
  <w:footnote w:id="15">
    <w:p w:rsidR="00103C93" w:rsidRPr="00102537" w:rsidRDefault="00103C93" w:rsidP="00786BB3">
      <w:pPr>
        <w:pStyle w:val="affa"/>
        <w:rPr>
          <w:rFonts w:ascii="Arial" w:hAnsi="Arial"/>
          <w:sz w:val="20"/>
        </w:rPr>
      </w:pPr>
      <w:r w:rsidRPr="009E56F6">
        <w:rPr>
          <w:rStyle w:val="ad"/>
        </w:rPr>
        <w:footnoteRef/>
      </w:r>
      <w:r w:rsidRPr="00102537">
        <w:rPr>
          <w:rFonts w:ascii="Arial" w:hAnsi="Arial" w:cs="Arial"/>
          <w:sz w:val="20"/>
          <w:rtl/>
        </w:rPr>
        <w:t xml:space="preserve"> </w:t>
      </w:r>
      <w:r w:rsidRPr="00A377D5">
        <w:rPr>
          <w:rtl/>
        </w:rPr>
        <w:t>חידוד יפה בשמו של הרבי מקוצק</w:t>
      </w:r>
      <w:r>
        <w:rPr>
          <w:rFonts w:hint="cs"/>
          <w:rtl/>
        </w:rPr>
        <w:t>:</w:t>
      </w:r>
      <w:r w:rsidRPr="00A377D5">
        <w:rPr>
          <w:rtl/>
        </w:rPr>
        <w:t xml:space="preserve"> ישנם זמנים בה</w:t>
      </w:r>
      <w:r>
        <w:rPr>
          <w:rFonts w:hint="cs"/>
          <w:rtl/>
        </w:rPr>
        <w:t>ם</w:t>
      </w:r>
      <w:r w:rsidRPr="00A377D5">
        <w:rPr>
          <w:rtl/>
        </w:rPr>
        <w:t xml:space="preserve"> ליבו של האדם סגור. במצב שכזה דברים שאמורים להיות בתוך הלב, לא יוכלו להיכנס פנימה. העצה היא להניחם "על" הלב, ו</w:t>
      </w:r>
      <w:r>
        <w:rPr>
          <w:rFonts w:hint="cs"/>
          <w:rtl/>
        </w:rPr>
        <w:t xml:space="preserve">בעת בו ייפתח הלב, </w:t>
      </w:r>
      <w:r w:rsidRPr="00A377D5">
        <w:rPr>
          <w:rtl/>
        </w:rPr>
        <w:t>"</w:t>
      </w:r>
      <w:r w:rsidRPr="00786BB3">
        <w:rPr>
          <w:b w:val="0"/>
          <w:rtl/>
        </w:rPr>
        <w:t>יפלו</w:t>
      </w:r>
      <w:r w:rsidRPr="00A377D5">
        <w:rPr>
          <w:rtl/>
        </w:rPr>
        <w:t xml:space="preserve">" </w:t>
      </w:r>
      <w:r>
        <w:rPr>
          <w:rFonts w:hint="cs"/>
          <w:rtl/>
        </w:rPr>
        <w:t xml:space="preserve">הם </w:t>
      </w:r>
      <w:r w:rsidRPr="00A377D5">
        <w:rPr>
          <w:rtl/>
        </w:rPr>
        <w:t>לתוכו.</w:t>
      </w:r>
    </w:p>
  </w:footnote>
  <w:footnote w:id="16">
    <w:p w:rsidR="00103C93" w:rsidRPr="002B51B9" w:rsidRDefault="00103C93" w:rsidP="00D7031B">
      <w:pPr>
        <w:pStyle w:val="affa"/>
        <w:rPr>
          <w:sz w:val="22"/>
          <w:rtl/>
        </w:rPr>
      </w:pPr>
      <w:r>
        <w:rPr>
          <w:rStyle w:val="ad"/>
        </w:rPr>
        <w:footnoteRef/>
      </w:r>
      <w:r>
        <w:rPr>
          <w:rtl/>
        </w:rPr>
        <w:t xml:space="preserve"> </w:t>
      </w:r>
      <w:r w:rsidRPr="002B51B9">
        <w:rPr>
          <w:rFonts w:hint="cs"/>
          <w:sz w:val="22"/>
          <w:rtl/>
        </w:rPr>
        <w:t xml:space="preserve">הגמרא לומדת מכאן </w:t>
      </w:r>
      <w:r>
        <w:rPr>
          <w:rFonts w:hint="cs"/>
          <w:sz w:val="22"/>
          <w:rtl/>
        </w:rPr>
        <w:t xml:space="preserve">כי </w:t>
      </w:r>
      <w:r w:rsidRPr="002B51B9">
        <w:rPr>
          <w:rFonts w:hint="cs"/>
          <w:sz w:val="22"/>
          <w:rtl/>
        </w:rPr>
        <w:t xml:space="preserve">העוסק במצווה </w:t>
      </w:r>
      <w:r>
        <w:rPr>
          <w:rFonts w:hint="cs"/>
          <w:sz w:val="22"/>
          <w:rtl/>
        </w:rPr>
        <w:t xml:space="preserve">פטור </w:t>
      </w:r>
      <w:r w:rsidRPr="002B51B9">
        <w:rPr>
          <w:rFonts w:hint="cs"/>
          <w:sz w:val="22"/>
          <w:rtl/>
        </w:rPr>
        <w:t>מקריאת שמע (ברכות י"א, א</w:t>
      </w:r>
      <w:r>
        <w:rPr>
          <w:rFonts w:hint="cs"/>
          <w:sz w:val="22"/>
          <w:rtl/>
        </w:rPr>
        <w:t>'</w:t>
      </w:r>
      <w:r w:rsidRPr="002B51B9">
        <w:rPr>
          <w:rFonts w:hint="cs"/>
          <w:sz w:val="22"/>
          <w:rtl/>
        </w:rPr>
        <w:t xml:space="preserve">). </w:t>
      </w:r>
      <w:r>
        <w:rPr>
          <w:rFonts w:hint="cs"/>
          <w:sz w:val="22"/>
          <w:rtl/>
        </w:rPr>
        <w:t>לימודה: חובת האדם היא כאשר הליכתו היא הליכת רשות</w:t>
      </w:r>
      <w:r w:rsidR="00D7031B">
        <w:rPr>
          <w:rFonts w:hint="cs"/>
          <w:sz w:val="22"/>
          <w:rtl/>
        </w:rPr>
        <w:t>,</w:t>
      </w:r>
      <w:r>
        <w:rPr>
          <w:rFonts w:hint="cs"/>
          <w:sz w:val="22"/>
          <w:rtl/>
        </w:rPr>
        <w:t xml:space="preserve"> </w:t>
      </w:r>
      <w:r w:rsidRPr="00786BB3">
        <w:rPr>
          <w:rFonts w:hint="cs"/>
          <w:b w:val="0"/>
          <w:rtl/>
        </w:rPr>
        <w:t>אבל</w:t>
      </w:r>
      <w:r>
        <w:rPr>
          <w:rFonts w:hint="cs"/>
          <w:sz w:val="22"/>
          <w:rtl/>
        </w:rPr>
        <w:t xml:space="preserve"> כאשר הליכתו היא לדבר מצווה הוא נפטר מקריאת שמע. </w:t>
      </w:r>
    </w:p>
  </w:footnote>
  <w:footnote w:id="17">
    <w:p w:rsidR="00103C93" w:rsidRDefault="00103C93" w:rsidP="00B63D06">
      <w:pPr>
        <w:pStyle w:val="affa"/>
        <w:rPr>
          <w:rtl/>
        </w:rPr>
      </w:pPr>
      <w:r>
        <w:rPr>
          <w:rStyle w:val="ad"/>
        </w:rPr>
        <w:footnoteRef/>
      </w:r>
      <w:r>
        <w:rPr>
          <w:rtl/>
        </w:rPr>
        <w:t xml:space="preserve"> </w:t>
      </w:r>
      <w:r w:rsidRPr="005E40EF">
        <w:rPr>
          <w:rFonts w:hint="cs"/>
          <w:sz w:val="22"/>
          <w:rtl/>
        </w:rPr>
        <w:t>מחלוקת בית שמאי ובית הלל</w:t>
      </w:r>
      <w:r>
        <w:rPr>
          <w:rFonts w:hint="cs"/>
          <w:sz w:val="22"/>
          <w:rtl/>
        </w:rPr>
        <w:t xml:space="preserve"> היא האם 'בשכבך ובקומך' הוא </w:t>
      </w:r>
      <w:r w:rsidRPr="00915F26">
        <w:rPr>
          <w:rFonts w:hint="cs"/>
          <w:sz w:val="22"/>
          <w:rtl/>
        </w:rPr>
        <w:t xml:space="preserve">תיאור </w:t>
      </w:r>
      <w:r>
        <w:rPr>
          <w:rFonts w:hint="cs"/>
          <w:sz w:val="22"/>
          <w:rtl/>
        </w:rPr>
        <w:t>ל</w:t>
      </w:r>
      <w:r w:rsidRPr="00915F26">
        <w:rPr>
          <w:rFonts w:hint="cs"/>
          <w:sz w:val="22"/>
          <w:rtl/>
        </w:rPr>
        <w:t xml:space="preserve">עמדה, </w:t>
      </w:r>
      <w:r>
        <w:rPr>
          <w:rFonts w:hint="cs"/>
          <w:sz w:val="22"/>
          <w:rtl/>
        </w:rPr>
        <w:t>או תיאור זמן</w:t>
      </w:r>
      <w:r w:rsidRPr="005E40EF">
        <w:rPr>
          <w:rFonts w:hint="cs"/>
          <w:sz w:val="22"/>
          <w:rtl/>
        </w:rPr>
        <w:t>: "</w:t>
      </w:r>
      <w:r w:rsidRPr="005E40EF">
        <w:rPr>
          <w:sz w:val="22"/>
          <w:rtl/>
        </w:rPr>
        <w:t>בית שמאי אומרים</w:t>
      </w:r>
      <w:r>
        <w:rPr>
          <w:rFonts w:hint="cs"/>
          <w:sz w:val="22"/>
          <w:rtl/>
        </w:rPr>
        <w:t>:</w:t>
      </w:r>
      <w:r w:rsidRPr="005E40EF">
        <w:rPr>
          <w:sz w:val="22"/>
          <w:rtl/>
        </w:rPr>
        <w:t xml:space="preserve"> בערב כל אדם יטו ויקראו ובבוקר </w:t>
      </w:r>
      <w:r w:rsidRPr="00786BB3">
        <w:rPr>
          <w:b w:val="0"/>
          <w:rtl/>
        </w:rPr>
        <w:t>יעמדו</w:t>
      </w:r>
      <w:r>
        <w:rPr>
          <w:rFonts w:hint="cs"/>
          <w:sz w:val="22"/>
          <w:rtl/>
        </w:rPr>
        <w:t>,</w:t>
      </w:r>
      <w:r w:rsidRPr="005E40EF">
        <w:rPr>
          <w:sz w:val="22"/>
          <w:rtl/>
        </w:rPr>
        <w:t xml:space="preserve"> שנאמר</w:t>
      </w:r>
      <w:r>
        <w:rPr>
          <w:rFonts w:hint="cs"/>
          <w:sz w:val="22"/>
          <w:rtl/>
        </w:rPr>
        <w:t>:</w:t>
      </w:r>
      <w:r w:rsidRPr="005E40EF">
        <w:rPr>
          <w:sz w:val="22"/>
          <w:rtl/>
        </w:rPr>
        <w:t xml:space="preserve"> </w:t>
      </w:r>
      <w:r>
        <w:rPr>
          <w:rFonts w:hint="cs"/>
          <w:sz w:val="22"/>
          <w:rtl/>
        </w:rPr>
        <w:t>'</w:t>
      </w:r>
      <w:r w:rsidRPr="005E40EF">
        <w:rPr>
          <w:sz w:val="22"/>
          <w:rtl/>
        </w:rPr>
        <w:t>ובשכבך ובקומך</w:t>
      </w:r>
      <w:r>
        <w:rPr>
          <w:rFonts w:hint="cs"/>
          <w:sz w:val="22"/>
          <w:rtl/>
        </w:rPr>
        <w:t>'.</w:t>
      </w:r>
      <w:r w:rsidRPr="005E40EF">
        <w:rPr>
          <w:sz w:val="22"/>
          <w:rtl/>
        </w:rPr>
        <w:t xml:space="preserve"> ובית הלל אומרים</w:t>
      </w:r>
      <w:r>
        <w:rPr>
          <w:rFonts w:hint="cs"/>
          <w:sz w:val="22"/>
          <w:rtl/>
        </w:rPr>
        <w:t>:</w:t>
      </w:r>
      <w:r w:rsidRPr="005E40EF">
        <w:rPr>
          <w:sz w:val="22"/>
          <w:rtl/>
        </w:rPr>
        <w:t xml:space="preserve"> כל אדם קורא כדרכו</w:t>
      </w:r>
      <w:r>
        <w:rPr>
          <w:rFonts w:hint="cs"/>
          <w:sz w:val="22"/>
          <w:rtl/>
        </w:rPr>
        <w:t>,</w:t>
      </w:r>
      <w:r w:rsidRPr="005E40EF">
        <w:rPr>
          <w:sz w:val="22"/>
          <w:rtl/>
        </w:rPr>
        <w:t xml:space="preserve"> שנאמר </w:t>
      </w:r>
      <w:r w:rsidRPr="005E40EF" w:rsidDel="00221330">
        <w:rPr>
          <w:sz w:val="22"/>
          <w:rtl/>
        </w:rPr>
        <w:t xml:space="preserve"> </w:t>
      </w:r>
      <w:r>
        <w:rPr>
          <w:rFonts w:hint="cs"/>
          <w:sz w:val="22"/>
          <w:rtl/>
        </w:rPr>
        <w:t>'</w:t>
      </w:r>
      <w:r w:rsidRPr="005E40EF">
        <w:rPr>
          <w:sz w:val="22"/>
          <w:rtl/>
        </w:rPr>
        <w:t>ובלכתך בדרך</w:t>
      </w:r>
      <w:r w:rsidR="00D7031B">
        <w:rPr>
          <w:rFonts w:hint="cs"/>
          <w:sz w:val="22"/>
          <w:rtl/>
        </w:rPr>
        <w:t>'.</w:t>
      </w:r>
      <w:r w:rsidRPr="005E40EF">
        <w:rPr>
          <w:sz w:val="22"/>
          <w:rtl/>
        </w:rPr>
        <w:t xml:space="preserve"> אם כן למה נאמר </w:t>
      </w:r>
      <w:r w:rsidR="00D7031B">
        <w:rPr>
          <w:rFonts w:hint="cs"/>
          <w:sz w:val="22"/>
          <w:rtl/>
        </w:rPr>
        <w:t>'</w:t>
      </w:r>
      <w:r w:rsidRPr="005E40EF">
        <w:rPr>
          <w:sz w:val="22"/>
          <w:rtl/>
        </w:rPr>
        <w:t>ובשכבך ובקומך</w:t>
      </w:r>
      <w:r w:rsidR="00D7031B">
        <w:rPr>
          <w:rFonts w:hint="cs"/>
          <w:sz w:val="22"/>
          <w:rtl/>
        </w:rPr>
        <w:t>'?</w:t>
      </w:r>
      <w:r w:rsidRPr="005E40EF">
        <w:rPr>
          <w:sz w:val="22"/>
          <w:rtl/>
        </w:rPr>
        <w:t xml:space="preserve"> בשעה שבני אדם שוכבים ובשעה שבני אדם עומדים</w:t>
      </w:r>
      <w:r w:rsidRPr="005E40EF">
        <w:rPr>
          <w:rFonts w:hint="cs"/>
          <w:sz w:val="22"/>
          <w:rtl/>
        </w:rPr>
        <w:t>" (</w:t>
      </w:r>
      <w:r w:rsidRPr="005E40EF">
        <w:rPr>
          <w:sz w:val="22"/>
          <w:rtl/>
        </w:rPr>
        <w:t>משנה ברכות א</w:t>
      </w:r>
      <w:r w:rsidR="00B63D06">
        <w:rPr>
          <w:rFonts w:hint="cs"/>
          <w:sz w:val="22"/>
          <w:rtl/>
        </w:rPr>
        <w:t>',</w:t>
      </w:r>
      <w:r w:rsidRPr="005E40EF">
        <w:rPr>
          <w:sz w:val="22"/>
          <w:rtl/>
        </w:rPr>
        <w:t xml:space="preserve"> ג</w:t>
      </w:r>
      <w:r w:rsidR="00B63D06">
        <w:rPr>
          <w:rFonts w:hint="cs"/>
          <w:sz w:val="22"/>
          <w:rtl/>
        </w:rPr>
        <w:t>'</w:t>
      </w:r>
      <w:r>
        <w:rPr>
          <w:rFonts w:hint="cs"/>
          <w:sz w:val="22"/>
          <w:rtl/>
        </w:rPr>
        <w:t xml:space="preserve">). </w:t>
      </w:r>
      <w:r w:rsidRPr="002B51B9">
        <w:rPr>
          <w:rFonts w:hint="cs"/>
          <w:sz w:val="22"/>
          <w:rtl/>
        </w:rPr>
        <w:t>בית שמאי מיישמים כצורתו את הציווי</w:t>
      </w:r>
      <w:r>
        <w:rPr>
          <w:rFonts w:hint="cs"/>
          <w:sz w:val="22"/>
          <w:rtl/>
        </w:rPr>
        <w:t xml:space="preserve"> -</w:t>
      </w:r>
      <w:r w:rsidRPr="002B51B9">
        <w:rPr>
          <w:rFonts w:hint="cs"/>
          <w:sz w:val="22"/>
          <w:rtl/>
        </w:rPr>
        <w:t xml:space="preserve"> כתיאור עמדה, ובית הלל מתרגמים אותו לזמני שכיבה ו</w:t>
      </w:r>
      <w:r>
        <w:rPr>
          <w:rFonts w:hint="cs"/>
          <w:sz w:val="22"/>
          <w:rtl/>
        </w:rPr>
        <w:t>לז</w:t>
      </w:r>
      <w:r w:rsidRPr="002B51B9">
        <w:rPr>
          <w:rFonts w:hint="cs"/>
          <w:sz w:val="22"/>
          <w:rtl/>
        </w:rPr>
        <w:t xml:space="preserve">מני קימה. </w:t>
      </w:r>
      <w:r>
        <w:rPr>
          <w:rFonts w:hint="cs"/>
          <w:rtl/>
        </w:rPr>
        <w:t xml:space="preserve"> </w:t>
      </w:r>
    </w:p>
  </w:footnote>
  <w:footnote w:id="18">
    <w:p w:rsidR="00614C3A" w:rsidRPr="00614C3A" w:rsidRDefault="00614C3A" w:rsidP="00AB4B26">
      <w:pPr>
        <w:pStyle w:val="affa"/>
        <w:rPr>
          <w:b w:val="0"/>
          <w:sz w:val="22"/>
          <w:rtl/>
        </w:rPr>
      </w:pPr>
      <w:r>
        <w:rPr>
          <w:rStyle w:val="ad"/>
        </w:rPr>
        <w:footnoteRef/>
      </w:r>
      <w:r>
        <w:rPr>
          <w:rtl/>
        </w:rPr>
        <w:t xml:space="preserve"> </w:t>
      </w:r>
      <w:r w:rsidRPr="00614C3A">
        <w:rPr>
          <w:rFonts w:hint="cs"/>
          <w:sz w:val="22"/>
          <w:rtl/>
        </w:rPr>
        <w:t xml:space="preserve">למעשה המבנה הכללי בחלק זה של הפרשייה הוא </w:t>
      </w:r>
      <w:r>
        <w:rPr>
          <w:rFonts w:hint="cs"/>
          <w:sz w:val="22"/>
          <w:rtl/>
        </w:rPr>
        <w:t>מן הפנים אל החוץ (</w:t>
      </w:r>
      <w:r w:rsidRPr="00614C3A">
        <w:rPr>
          <w:rFonts w:hint="cs"/>
          <w:sz w:val="22"/>
          <w:rtl/>
        </w:rPr>
        <w:t xml:space="preserve">אהבה </w:t>
      </w:r>
      <w:r w:rsidR="001B5389">
        <w:rPr>
          <w:rFonts w:hint="cs"/>
          <w:sz w:val="22"/>
          <w:rtl/>
        </w:rPr>
        <w:t>כ</w:t>
      </w:r>
      <w:r w:rsidRPr="00614C3A">
        <w:rPr>
          <w:rFonts w:hint="cs"/>
          <w:sz w:val="22"/>
          <w:rtl/>
        </w:rPr>
        <w:t xml:space="preserve">תנועת נפש, </w:t>
      </w:r>
      <w:r w:rsidR="001B5389" w:rsidRPr="00614C3A">
        <w:rPr>
          <w:rFonts w:hint="cs"/>
          <w:sz w:val="22"/>
          <w:rtl/>
        </w:rPr>
        <w:t>ההולכת ולובשת צורה</w:t>
      </w:r>
      <w:r w:rsidR="001B5389">
        <w:rPr>
          <w:rFonts w:hint="cs"/>
          <w:sz w:val="22"/>
          <w:rtl/>
        </w:rPr>
        <w:t>, דרך</w:t>
      </w:r>
      <w:r w:rsidRPr="00614C3A">
        <w:rPr>
          <w:rFonts w:hint="cs"/>
          <w:sz w:val="22"/>
          <w:rtl/>
        </w:rPr>
        <w:t xml:space="preserve"> 'הדברים האלה', הפעולות על היד ובין העיניים, ולבסוף </w:t>
      </w:r>
      <w:r w:rsidR="00412415">
        <w:rPr>
          <w:sz w:val="22"/>
          <w:rtl/>
        </w:rPr>
        <w:t>-</w:t>
      </w:r>
      <w:r w:rsidRPr="00614C3A">
        <w:rPr>
          <w:rFonts w:hint="cs"/>
          <w:sz w:val="22"/>
          <w:rtl/>
        </w:rPr>
        <w:t xml:space="preserve"> המזוזה במרחב</w:t>
      </w:r>
      <w:r>
        <w:rPr>
          <w:rFonts w:hint="cs"/>
          <w:sz w:val="22"/>
          <w:rtl/>
        </w:rPr>
        <w:t>)</w:t>
      </w:r>
      <w:r w:rsidRPr="00614C3A">
        <w:rPr>
          <w:rFonts w:hint="cs"/>
          <w:sz w:val="22"/>
          <w:rtl/>
        </w:rPr>
        <w:t xml:space="preserve">. </w:t>
      </w:r>
      <w:r w:rsidR="00AB4B26">
        <w:rPr>
          <w:rFonts w:hint="cs"/>
          <w:sz w:val="22"/>
          <w:rtl/>
        </w:rPr>
        <w:t xml:space="preserve">כאמור, גם </w:t>
      </w:r>
      <w:r>
        <w:rPr>
          <w:rFonts w:hint="cs"/>
          <w:sz w:val="22"/>
          <w:rtl/>
        </w:rPr>
        <w:t>המעבר מ'ודברת בם בשבתך בביתך' ועד 'בלכתך בדרך', ו</w:t>
      </w:r>
      <w:r w:rsidR="00AB4B26">
        <w:rPr>
          <w:rFonts w:hint="cs"/>
          <w:sz w:val="22"/>
          <w:rtl/>
        </w:rPr>
        <w:t xml:space="preserve">גם </w:t>
      </w:r>
      <w:r>
        <w:rPr>
          <w:rFonts w:hint="cs"/>
          <w:sz w:val="22"/>
          <w:rtl/>
        </w:rPr>
        <w:t xml:space="preserve">המעבר מ'בשכבך' ל'בקומך' </w:t>
      </w:r>
      <w:r w:rsidR="00412415">
        <w:rPr>
          <w:sz w:val="22"/>
          <w:rtl/>
        </w:rPr>
        <w:t>-</w:t>
      </w:r>
      <w:r w:rsidR="001B5389">
        <w:rPr>
          <w:rFonts w:hint="cs"/>
          <w:sz w:val="22"/>
          <w:rtl/>
        </w:rPr>
        <w:t xml:space="preserve"> הם </w:t>
      </w:r>
      <w:r>
        <w:rPr>
          <w:rFonts w:hint="cs"/>
          <w:sz w:val="22"/>
          <w:rtl/>
        </w:rPr>
        <w:t xml:space="preserve">בתנועה מן הפנים אל החוץ. </w:t>
      </w:r>
      <w:r w:rsidRPr="00614C3A">
        <w:rPr>
          <w:rFonts w:hint="cs"/>
          <w:sz w:val="22"/>
          <w:rtl/>
        </w:rPr>
        <w:t xml:space="preserve">לצד זאת </w:t>
      </w:r>
      <w:r w:rsidR="00412415">
        <w:rPr>
          <w:sz w:val="22"/>
          <w:rtl/>
        </w:rPr>
        <w:t>-</w:t>
      </w:r>
      <w:r w:rsidRPr="00614C3A">
        <w:rPr>
          <w:rFonts w:hint="cs"/>
          <w:sz w:val="22"/>
          <w:rtl/>
        </w:rPr>
        <w:t xml:space="preserve"> התנועה </w:t>
      </w:r>
      <w:r>
        <w:rPr>
          <w:rFonts w:hint="cs"/>
          <w:sz w:val="22"/>
          <w:rtl/>
        </w:rPr>
        <w:t xml:space="preserve">בהקשר לשינון והדיבור </w:t>
      </w:r>
      <w:r w:rsidRPr="00614C3A">
        <w:rPr>
          <w:rFonts w:hint="cs"/>
          <w:sz w:val="22"/>
          <w:rtl/>
        </w:rPr>
        <w:t>בחלק 'הדברים</w:t>
      </w:r>
      <w:r>
        <w:rPr>
          <w:rFonts w:hint="cs"/>
          <w:sz w:val="22"/>
          <w:rtl/>
        </w:rPr>
        <w:t xml:space="preserve"> האלה</w:t>
      </w:r>
      <w:r w:rsidRPr="00614C3A">
        <w:rPr>
          <w:rFonts w:hint="cs"/>
          <w:sz w:val="22"/>
          <w:rtl/>
        </w:rPr>
        <w:t>' היא הפוכה</w:t>
      </w:r>
      <w:r>
        <w:rPr>
          <w:rFonts w:hint="cs"/>
          <w:sz w:val="22"/>
          <w:rtl/>
        </w:rPr>
        <w:t xml:space="preserve">. תנועה של עיכול, מן החוץ אל הפנים: </w:t>
      </w:r>
      <w:r w:rsidRPr="00614C3A">
        <w:rPr>
          <w:rFonts w:hint="cs"/>
          <w:sz w:val="22"/>
          <w:rtl/>
        </w:rPr>
        <w:t xml:space="preserve">תחילה </w:t>
      </w:r>
      <w:r>
        <w:rPr>
          <w:rFonts w:hint="cs"/>
          <w:sz w:val="22"/>
          <w:rtl/>
        </w:rPr>
        <w:t>-</w:t>
      </w:r>
      <w:r w:rsidRPr="00614C3A">
        <w:rPr>
          <w:rFonts w:hint="cs"/>
          <w:sz w:val="22"/>
          <w:rtl/>
        </w:rPr>
        <w:t xml:space="preserve"> שינון עם הבן, אחר כך דיבור בבית ובדרך, ולבסוף דיבור בתנוע</w:t>
      </w:r>
      <w:r w:rsidR="001B5389">
        <w:rPr>
          <w:rFonts w:hint="cs"/>
          <w:sz w:val="22"/>
          <w:rtl/>
        </w:rPr>
        <w:t>תו</w:t>
      </w:r>
      <w:r w:rsidRPr="00614C3A">
        <w:rPr>
          <w:rFonts w:hint="cs"/>
          <w:sz w:val="22"/>
          <w:rtl/>
        </w:rPr>
        <w:t xml:space="preserve"> הבסיסית, הפנימית</w:t>
      </w:r>
      <w:r w:rsidR="001B5389">
        <w:rPr>
          <w:rFonts w:hint="cs"/>
          <w:sz w:val="22"/>
          <w:rtl/>
        </w:rPr>
        <w:t>,</w:t>
      </w:r>
      <w:r w:rsidRPr="00614C3A">
        <w:rPr>
          <w:rFonts w:hint="cs"/>
          <w:sz w:val="22"/>
          <w:rtl/>
        </w:rPr>
        <w:t xml:space="preserve"> של </w:t>
      </w:r>
      <w:r w:rsidR="001B5389">
        <w:rPr>
          <w:rFonts w:hint="cs"/>
          <w:sz w:val="22"/>
          <w:rtl/>
        </w:rPr>
        <w:t>ה</w:t>
      </w:r>
      <w:r w:rsidRPr="00614C3A">
        <w:rPr>
          <w:rFonts w:hint="cs"/>
          <w:sz w:val="22"/>
          <w:rtl/>
        </w:rPr>
        <w:t xml:space="preserve">אדם עם עצמו </w:t>
      </w:r>
      <w:r w:rsidR="00CD35CE">
        <w:rPr>
          <w:rFonts w:hint="cs"/>
          <w:sz w:val="22"/>
          <w:rtl/>
        </w:rPr>
        <w:t>-</w:t>
      </w:r>
      <w:r w:rsidRPr="00614C3A">
        <w:rPr>
          <w:rFonts w:hint="cs"/>
          <w:sz w:val="22"/>
          <w:rtl/>
        </w:rPr>
        <w:t xml:space="preserve"> </w:t>
      </w:r>
      <w:r>
        <w:rPr>
          <w:rFonts w:hint="cs"/>
          <w:sz w:val="22"/>
          <w:rtl/>
        </w:rPr>
        <w:t>בש</w:t>
      </w:r>
      <w:r w:rsidRPr="00614C3A">
        <w:rPr>
          <w:rFonts w:hint="cs"/>
          <w:sz w:val="22"/>
          <w:rtl/>
        </w:rPr>
        <w:t xml:space="preserve">כבו ובקומו. </w:t>
      </w:r>
    </w:p>
  </w:footnote>
  <w:footnote w:id="19">
    <w:p w:rsidR="00103C93" w:rsidRPr="004A3C33" w:rsidRDefault="00103C93" w:rsidP="00786BB3">
      <w:pPr>
        <w:pStyle w:val="affa"/>
        <w:rPr>
          <w:sz w:val="22"/>
          <w:rtl/>
        </w:rPr>
      </w:pPr>
      <w:r>
        <w:rPr>
          <w:rStyle w:val="ad"/>
        </w:rPr>
        <w:footnoteRef/>
      </w:r>
      <w:r w:rsidRPr="004A3C33">
        <w:rPr>
          <w:rFonts w:hint="cs"/>
          <w:sz w:val="22"/>
          <w:rtl/>
        </w:rPr>
        <w:t xml:space="preserve"> </w:t>
      </w:r>
      <w:r>
        <w:rPr>
          <w:rFonts w:hint="cs"/>
          <w:sz w:val="22"/>
          <w:rtl/>
        </w:rPr>
        <w:t xml:space="preserve">משל </w:t>
      </w:r>
      <w:r w:rsidRPr="004A3C33">
        <w:rPr>
          <w:rFonts w:hint="cs"/>
          <w:sz w:val="22"/>
          <w:rtl/>
        </w:rPr>
        <w:t xml:space="preserve">לאדם האוהב את הוריו, אך אינו </w:t>
      </w:r>
      <w:r>
        <w:rPr>
          <w:rFonts w:hint="cs"/>
          <w:sz w:val="22"/>
          <w:rtl/>
        </w:rPr>
        <w:t xml:space="preserve">יכול לאהוב במידה דומה </w:t>
      </w:r>
      <w:r w:rsidRPr="004A3C33">
        <w:rPr>
          <w:rFonts w:hint="cs"/>
          <w:sz w:val="22"/>
          <w:rtl/>
        </w:rPr>
        <w:t>את הורי חברו.</w:t>
      </w:r>
    </w:p>
  </w:footnote>
  <w:footnote w:id="20">
    <w:p w:rsidR="00103C93" w:rsidRDefault="00103C93" w:rsidP="00786BB3">
      <w:pPr>
        <w:pStyle w:val="affa"/>
      </w:pPr>
      <w:r>
        <w:rPr>
          <w:rStyle w:val="ad"/>
        </w:rPr>
        <w:footnoteRef/>
      </w:r>
      <w:r>
        <w:rPr>
          <w:rtl/>
        </w:rPr>
        <w:t xml:space="preserve"> </w:t>
      </w:r>
      <w:r>
        <w:rPr>
          <w:rFonts w:hint="cs"/>
          <w:rtl/>
        </w:rPr>
        <w:t>ל</w:t>
      </w:r>
      <w:r w:rsidRPr="00A36984">
        <w:rPr>
          <w:rFonts w:hint="cs"/>
          <w:sz w:val="22"/>
          <w:rtl/>
        </w:rPr>
        <w:t>דוגמ</w:t>
      </w:r>
      <w:r>
        <w:rPr>
          <w:rFonts w:hint="cs"/>
          <w:sz w:val="22"/>
          <w:rtl/>
        </w:rPr>
        <w:t>ה</w:t>
      </w:r>
      <w:r w:rsidRPr="00A36984">
        <w:rPr>
          <w:rFonts w:hint="cs"/>
          <w:sz w:val="22"/>
          <w:rtl/>
        </w:rPr>
        <w:t>: "</w:t>
      </w:r>
      <w:r w:rsidRPr="00A36984">
        <w:rPr>
          <w:sz w:val="22"/>
          <w:rtl/>
        </w:rPr>
        <w:t xml:space="preserve">א"ר יהושע בן קרחה למה קדמה שמע לוהיה אם שמוע אלא </w:t>
      </w:r>
      <w:r w:rsidRPr="00786BB3">
        <w:rPr>
          <w:b w:val="0"/>
          <w:rtl/>
        </w:rPr>
        <w:t>כדי</w:t>
      </w:r>
      <w:r w:rsidRPr="00A36984">
        <w:rPr>
          <w:sz w:val="22"/>
          <w:rtl/>
        </w:rPr>
        <w:t xml:space="preserve"> שיקבל עליו עול מלכות שמים תחלה ואחר כך יקבל עליו עול מצות</w:t>
      </w:r>
      <w:r w:rsidRPr="00A36984">
        <w:rPr>
          <w:rFonts w:hint="cs"/>
          <w:sz w:val="22"/>
          <w:rtl/>
        </w:rPr>
        <w:t>" (</w:t>
      </w:r>
      <w:r w:rsidRPr="00A36984">
        <w:rPr>
          <w:sz w:val="22"/>
          <w:rtl/>
        </w:rPr>
        <w:t>משנה ברכות</w:t>
      </w:r>
      <w:r>
        <w:rPr>
          <w:rFonts w:hint="cs"/>
          <w:sz w:val="22"/>
          <w:rtl/>
        </w:rPr>
        <w:t>,</w:t>
      </w:r>
      <w:r w:rsidRPr="00A36984">
        <w:rPr>
          <w:sz w:val="22"/>
          <w:rtl/>
        </w:rPr>
        <w:t xml:space="preserve"> ב</w:t>
      </w:r>
      <w:r>
        <w:rPr>
          <w:rFonts w:hint="cs"/>
          <w:sz w:val="22"/>
          <w:rtl/>
        </w:rPr>
        <w:t>', ב'</w:t>
      </w:r>
      <w:r w:rsidRPr="00A36984">
        <w:rPr>
          <w:rFonts w:hint="cs"/>
          <w:sz w:val="22"/>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103C93" w:rsidRPr="006724DA">
      <w:tc>
        <w:tcPr>
          <w:tcW w:w="4927" w:type="dxa"/>
          <w:tcBorders>
            <w:top w:val="nil"/>
            <w:left w:val="nil"/>
            <w:bottom w:val="double" w:sz="4" w:space="0" w:color="auto"/>
            <w:right w:val="nil"/>
          </w:tcBorders>
        </w:tcPr>
        <w:p w:rsidR="00103C93" w:rsidRPr="006724DA" w:rsidRDefault="00103C93">
          <w:pPr>
            <w:pStyle w:val="ae"/>
            <w:tabs>
              <w:tab w:val="clear" w:pos="4153"/>
              <w:tab w:val="clear" w:pos="8306"/>
              <w:tab w:val="center" w:pos="4818"/>
              <w:tab w:val="right" w:pos="8220"/>
            </w:tabs>
            <w:spacing w:after="0"/>
            <w:rPr>
              <w:rFonts w:cs="Narkisim"/>
              <w:rtl/>
              <w:lang w:val="en-US" w:eastAsia="en-US"/>
            </w:rPr>
          </w:pPr>
          <w:r w:rsidRPr="006724DA">
            <w:rPr>
              <w:rFonts w:cs="Narkisim"/>
              <w:rtl/>
              <w:lang w:val="en-US" w:eastAsia="en-US"/>
            </w:rPr>
            <w:t>בית המדרש הווירטואלי (</w:t>
          </w:r>
          <w:r w:rsidRPr="006724DA">
            <w:rPr>
              <w:rFonts w:cs="Narkisim"/>
              <w:lang w:val="en-US" w:eastAsia="en-US"/>
            </w:rPr>
            <w:t>V.B.M</w:t>
          </w:r>
          <w:r w:rsidRPr="006724DA">
            <w:rPr>
              <w:rFonts w:cs="Narkisim"/>
              <w:rtl/>
              <w:lang w:val="en-US" w:eastAsia="en-US"/>
            </w:rPr>
            <w:t>) שליד ישיבת הר עציון</w:t>
          </w:r>
        </w:p>
        <w:p w:rsidR="00103C93" w:rsidRPr="006724DA" w:rsidRDefault="00103C93">
          <w:pPr>
            <w:pStyle w:val="ae"/>
            <w:tabs>
              <w:tab w:val="clear" w:pos="4153"/>
              <w:tab w:val="clear" w:pos="8306"/>
              <w:tab w:val="center" w:pos="4818"/>
              <w:tab w:val="right" w:pos="8220"/>
            </w:tabs>
            <w:spacing w:after="0"/>
            <w:rPr>
              <w:rFonts w:cs="Narkisim"/>
              <w:rtl/>
              <w:lang w:val="en-US" w:eastAsia="en-US"/>
            </w:rPr>
          </w:pPr>
          <w:r w:rsidRPr="006724DA">
            <w:rPr>
              <w:rFonts w:cs="Narkisim" w:hint="cs"/>
              <w:rtl/>
              <w:lang w:val="en-US" w:eastAsia="en-US"/>
            </w:rPr>
            <w:t>ע"ש ישראל קושיצקי</w:t>
          </w:r>
        </w:p>
        <w:p w:rsidR="00103C93" w:rsidRPr="006724DA" w:rsidRDefault="00103C93">
          <w:pPr>
            <w:pStyle w:val="ae"/>
            <w:tabs>
              <w:tab w:val="clear" w:pos="4153"/>
              <w:tab w:val="clear" w:pos="8306"/>
              <w:tab w:val="center" w:pos="4818"/>
              <w:tab w:val="right" w:pos="8220"/>
            </w:tabs>
            <w:spacing w:after="0"/>
            <w:rPr>
              <w:rFonts w:cs="Narkisim"/>
              <w:lang w:val="en-US" w:eastAsia="en-US"/>
            </w:rPr>
          </w:pPr>
          <w:r w:rsidRPr="006724DA">
            <w:rPr>
              <w:rFonts w:cs="Narkisim" w:hint="cs"/>
              <w:rtl/>
              <w:lang w:val="en-US" w:eastAsia="en-US"/>
            </w:rPr>
            <w:t>שיעורים בפרשת השבוע</w:t>
          </w:r>
        </w:p>
      </w:tc>
      <w:tc>
        <w:tcPr>
          <w:tcW w:w="4927" w:type="dxa"/>
          <w:tcBorders>
            <w:top w:val="nil"/>
            <w:left w:val="nil"/>
            <w:bottom w:val="double" w:sz="4" w:space="0" w:color="auto"/>
            <w:right w:val="nil"/>
          </w:tcBorders>
          <w:vAlign w:val="center"/>
        </w:tcPr>
        <w:p w:rsidR="00103C93" w:rsidRPr="006724DA" w:rsidRDefault="00103C93">
          <w:pPr>
            <w:pStyle w:val="ae"/>
            <w:tabs>
              <w:tab w:val="clear" w:pos="4153"/>
              <w:tab w:val="clear" w:pos="8306"/>
              <w:tab w:val="right" w:pos="8220"/>
            </w:tabs>
            <w:bidi w:val="0"/>
            <w:spacing w:after="0" w:line="240" w:lineRule="auto"/>
            <w:jc w:val="left"/>
            <w:rPr>
              <w:rFonts w:cs="Narkisim"/>
              <w:sz w:val="28"/>
              <w:szCs w:val="17"/>
              <w:lang w:val="en-US" w:eastAsia="en-US"/>
            </w:rPr>
          </w:pPr>
          <w:r w:rsidRPr="006724DA">
            <w:rPr>
              <w:rFonts w:cs="Narkisim"/>
              <w:b/>
              <w:bCs/>
              <w:sz w:val="28"/>
              <w:szCs w:val="17"/>
              <w:lang w:val="en-US" w:eastAsia="en-US"/>
            </w:rPr>
            <w:t>http://vbm.etzion.org.il</w:t>
          </w:r>
        </w:p>
      </w:tc>
    </w:tr>
  </w:tbl>
  <w:p w:rsidR="00103C93" w:rsidRDefault="00103C93">
    <w:pPr>
      <w:pStyle w:val="ae"/>
      <w:tabs>
        <w:tab w:val="clear" w:pos="4153"/>
        <w:tab w:val="clear" w:pos="8306"/>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C93" w:rsidRDefault="00103C93"/>
  <w:p w:rsidR="00103C93" w:rsidRDefault="00103C9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C93" w:rsidRDefault="00103C93">
    <w:pPr>
      <w:pStyle w:val="ae"/>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586F2A">
      <w:rPr>
        <w:b/>
        <w:bCs/>
        <w:noProof/>
        <w:rtl/>
      </w:rPr>
      <w:t>4</w:t>
    </w:r>
    <w:r>
      <w:rPr>
        <w:b/>
        <w:bCs/>
        <w:rtl/>
      </w:rPr>
      <w:fldChar w:fldCharType="end"/>
    </w:r>
    <w:r>
      <w:rPr>
        <w:b/>
        <w:bCs/>
        <w:rtl/>
      </w:rPr>
      <w:t xml:space="preserve"> -</w:t>
    </w:r>
  </w:p>
  <w:p w:rsidR="00103C93" w:rsidRDefault="00103C93"/>
  <w:p w:rsidR="00103C93" w:rsidRDefault="00103C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01047"/>
    <w:multiLevelType w:val="hybridMultilevel"/>
    <w:tmpl w:val="08585D9C"/>
    <w:lvl w:ilvl="0" w:tplc="CE3A0F9A">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D517E0"/>
    <w:multiLevelType w:val="hybridMultilevel"/>
    <w:tmpl w:val="23723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C05B5"/>
    <w:multiLevelType w:val="hybridMultilevel"/>
    <w:tmpl w:val="BFD4C8E2"/>
    <w:lvl w:ilvl="0" w:tplc="308E0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8760B"/>
    <w:multiLevelType w:val="hybridMultilevel"/>
    <w:tmpl w:val="EF180B3E"/>
    <w:lvl w:ilvl="0" w:tplc="8D823E4E">
      <w:start w:val="1"/>
      <w:numFmt w:val="decimal"/>
      <w:lvlText w:val="%1."/>
      <w:lvlJc w:val="left"/>
      <w:pPr>
        <w:ind w:left="720" w:hanging="360"/>
      </w:pPr>
      <w:rPr>
        <w:rFonts w:hint="default"/>
        <w:b w:val="0"/>
        <w:bCs w:val="0"/>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263B9E"/>
    <w:multiLevelType w:val="hybridMultilevel"/>
    <w:tmpl w:val="1A2A3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391839"/>
    <w:multiLevelType w:val="hybridMultilevel"/>
    <w:tmpl w:val="02889842"/>
    <w:lvl w:ilvl="0" w:tplc="585E8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10EDA"/>
    <w:multiLevelType w:val="hybridMultilevel"/>
    <w:tmpl w:val="F782D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AC5683"/>
    <w:multiLevelType w:val="hybridMultilevel"/>
    <w:tmpl w:val="4D089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B34980"/>
    <w:multiLevelType w:val="hybridMultilevel"/>
    <w:tmpl w:val="511E5EE0"/>
    <w:lvl w:ilvl="0" w:tplc="C358B2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1C785F"/>
    <w:multiLevelType w:val="hybridMultilevel"/>
    <w:tmpl w:val="63E00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B366C5"/>
    <w:multiLevelType w:val="hybridMultilevel"/>
    <w:tmpl w:val="C69E5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794BE9"/>
    <w:multiLevelType w:val="hybridMultilevel"/>
    <w:tmpl w:val="13CCB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26D71CD"/>
    <w:multiLevelType w:val="hybridMultilevel"/>
    <w:tmpl w:val="B90EF6DA"/>
    <w:lvl w:ilvl="0" w:tplc="16EA806A">
      <w:start w:val="1"/>
      <w:numFmt w:val="decimal"/>
      <w:lvlText w:val="%1."/>
      <w:lvlJc w:val="left"/>
      <w:pPr>
        <w:ind w:left="720" w:hanging="360"/>
      </w:pPr>
      <w:rPr>
        <w:rFonts w:hint="default"/>
        <w:lang w:val="en-US"/>
      </w:rPr>
    </w:lvl>
    <w:lvl w:ilvl="1" w:tplc="04090013">
      <w:start w:val="1"/>
      <w:numFmt w:val="hebrew1"/>
      <w:lvlText w:val="%2."/>
      <w:lvlJc w:val="center"/>
      <w:pPr>
        <w:ind w:left="1440" w:hanging="360"/>
      </w:pPr>
    </w:lvl>
    <w:lvl w:ilvl="2" w:tplc="AAEE1646">
      <w:start w:val="1"/>
      <w:numFmt w:val="hebrew1"/>
      <w:lvlText w:val="%3."/>
      <w:lvlJc w:val="right"/>
      <w:pPr>
        <w:ind w:left="2160" w:hanging="180"/>
      </w:pPr>
      <w:rPr>
        <w:rFonts w:ascii="Calibri" w:eastAsia="Calibri" w:hAnsi="Calibri" w:cs="Narkisim"/>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FB76D5"/>
    <w:multiLevelType w:val="hybridMultilevel"/>
    <w:tmpl w:val="32902B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1055180"/>
    <w:multiLevelType w:val="hybridMultilevel"/>
    <w:tmpl w:val="D898F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90152E"/>
    <w:multiLevelType w:val="hybridMultilevel"/>
    <w:tmpl w:val="5EDC9948"/>
    <w:lvl w:ilvl="0" w:tplc="8D823E4E">
      <w:start w:val="1"/>
      <w:numFmt w:val="decimal"/>
      <w:lvlText w:val="%1."/>
      <w:lvlJc w:val="left"/>
      <w:pPr>
        <w:ind w:left="720" w:hanging="360"/>
      </w:pPr>
      <w:rPr>
        <w:rFonts w:hint="default"/>
        <w:b w:val="0"/>
        <w:bCs w:val="0"/>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204502"/>
    <w:multiLevelType w:val="hybridMultilevel"/>
    <w:tmpl w:val="4C025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4126BB"/>
    <w:multiLevelType w:val="hybridMultilevel"/>
    <w:tmpl w:val="AC34C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5E7DF9"/>
    <w:multiLevelType w:val="hybridMultilevel"/>
    <w:tmpl w:val="15723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6945A0"/>
    <w:multiLevelType w:val="hybridMultilevel"/>
    <w:tmpl w:val="FD10D7B2"/>
    <w:lvl w:ilvl="0" w:tplc="C358B21A">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19"/>
  </w:num>
  <w:num w:numId="4">
    <w:abstractNumId w:val="8"/>
  </w:num>
  <w:num w:numId="5">
    <w:abstractNumId w:val="17"/>
  </w:num>
  <w:num w:numId="6">
    <w:abstractNumId w:val="12"/>
  </w:num>
  <w:num w:numId="7">
    <w:abstractNumId w:val="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
  </w:num>
  <w:num w:numId="11">
    <w:abstractNumId w:val="0"/>
  </w:num>
  <w:num w:numId="12">
    <w:abstractNumId w:val="15"/>
  </w:num>
  <w:num w:numId="13">
    <w:abstractNumId w:val="3"/>
  </w:num>
  <w:num w:numId="14">
    <w:abstractNumId w:val="7"/>
  </w:num>
  <w:num w:numId="15">
    <w:abstractNumId w:val="9"/>
  </w:num>
  <w:num w:numId="16">
    <w:abstractNumId w:val="14"/>
  </w:num>
  <w:num w:numId="17">
    <w:abstractNumId w:val="4"/>
  </w:num>
  <w:num w:numId="18">
    <w:abstractNumId w:val="16"/>
  </w:num>
  <w:num w:numId="19">
    <w:abstractNumId w:val="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7D5"/>
    <w:rsid w:val="00023E1D"/>
    <w:rsid w:val="0002636B"/>
    <w:rsid w:val="00031341"/>
    <w:rsid w:val="00092D50"/>
    <w:rsid w:val="000A22F3"/>
    <w:rsid w:val="000A4AA1"/>
    <w:rsid w:val="000A5DE0"/>
    <w:rsid w:val="000F2F76"/>
    <w:rsid w:val="000F4363"/>
    <w:rsid w:val="00103C93"/>
    <w:rsid w:val="00135BAD"/>
    <w:rsid w:val="00153335"/>
    <w:rsid w:val="00177D37"/>
    <w:rsid w:val="001A0DE5"/>
    <w:rsid w:val="001B5389"/>
    <w:rsid w:val="001C3233"/>
    <w:rsid w:val="001D2A2A"/>
    <w:rsid w:val="001E5794"/>
    <w:rsid w:val="001F203F"/>
    <w:rsid w:val="001F5810"/>
    <w:rsid w:val="002115E5"/>
    <w:rsid w:val="00221330"/>
    <w:rsid w:val="00222DCC"/>
    <w:rsid w:val="00230B24"/>
    <w:rsid w:val="00252C09"/>
    <w:rsid w:val="00255E78"/>
    <w:rsid w:val="002955BB"/>
    <w:rsid w:val="002B094B"/>
    <w:rsid w:val="002C1B39"/>
    <w:rsid w:val="002D5139"/>
    <w:rsid w:val="002E37B6"/>
    <w:rsid w:val="003538F0"/>
    <w:rsid w:val="003576EB"/>
    <w:rsid w:val="003604D8"/>
    <w:rsid w:val="003C1FDB"/>
    <w:rsid w:val="003E3874"/>
    <w:rsid w:val="003E5491"/>
    <w:rsid w:val="00406AFE"/>
    <w:rsid w:val="00412415"/>
    <w:rsid w:val="0041798A"/>
    <w:rsid w:val="004262E0"/>
    <w:rsid w:val="00464623"/>
    <w:rsid w:val="004729CE"/>
    <w:rsid w:val="004B1022"/>
    <w:rsid w:val="004D5A34"/>
    <w:rsid w:val="004F622B"/>
    <w:rsid w:val="00530530"/>
    <w:rsid w:val="005337AA"/>
    <w:rsid w:val="0054335E"/>
    <w:rsid w:val="00551262"/>
    <w:rsid w:val="00553F35"/>
    <w:rsid w:val="00572704"/>
    <w:rsid w:val="00586F2A"/>
    <w:rsid w:val="005A73A3"/>
    <w:rsid w:val="005C7EC1"/>
    <w:rsid w:val="00614C3A"/>
    <w:rsid w:val="0064232C"/>
    <w:rsid w:val="006724DA"/>
    <w:rsid w:val="006A3D14"/>
    <w:rsid w:val="006B4DF9"/>
    <w:rsid w:val="006C3D71"/>
    <w:rsid w:val="00710F35"/>
    <w:rsid w:val="00786BB3"/>
    <w:rsid w:val="00791A44"/>
    <w:rsid w:val="007B45C1"/>
    <w:rsid w:val="007C5FF9"/>
    <w:rsid w:val="007F1A69"/>
    <w:rsid w:val="0087427F"/>
    <w:rsid w:val="00886A6C"/>
    <w:rsid w:val="00886F91"/>
    <w:rsid w:val="008B7AF1"/>
    <w:rsid w:val="008C56DF"/>
    <w:rsid w:val="008E6373"/>
    <w:rsid w:val="0091710B"/>
    <w:rsid w:val="00930B38"/>
    <w:rsid w:val="009419E7"/>
    <w:rsid w:val="00960DB4"/>
    <w:rsid w:val="009E0A46"/>
    <w:rsid w:val="009E56F6"/>
    <w:rsid w:val="00A00543"/>
    <w:rsid w:val="00A231FC"/>
    <w:rsid w:val="00A23F9E"/>
    <w:rsid w:val="00A30EE0"/>
    <w:rsid w:val="00A377D5"/>
    <w:rsid w:val="00A40823"/>
    <w:rsid w:val="00A5009B"/>
    <w:rsid w:val="00AA1925"/>
    <w:rsid w:val="00AA6ADB"/>
    <w:rsid w:val="00AB4B26"/>
    <w:rsid w:val="00AE329F"/>
    <w:rsid w:val="00AF1BA1"/>
    <w:rsid w:val="00AF5BA6"/>
    <w:rsid w:val="00B3079D"/>
    <w:rsid w:val="00B31468"/>
    <w:rsid w:val="00B63D06"/>
    <w:rsid w:val="00B709D3"/>
    <w:rsid w:val="00B85D48"/>
    <w:rsid w:val="00B91B80"/>
    <w:rsid w:val="00BA6BBF"/>
    <w:rsid w:val="00BB1C93"/>
    <w:rsid w:val="00BE137F"/>
    <w:rsid w:val="00BE2685"/>
    <w:rsid w:val="00C5173C"/>
    <w:rsid w:val="00C53318"/>
    <w:rsid w:val="00C61477"/>
    <w:rsid w:val="00CC18C9"/>
    <w:rsid w:val="00CD35CE"/>
    <w:rsid w:val="00CE1A76"/>
    <w:rsid w:val="00CE4066"/>
    <w:rsid w:val="00D7031B"/>
    <w:rsid w:val="00D90BC7"/>
    <w:rsid w:val="00DB2AF4"/>
    <w:rsid w:val="00DD2FB9"/>
    <w:rsid w:val="00DE0F12"/>
    <w:rsid w:val="00DF71FD"/>
    <w:rsid w:val="00E21041"/>
    <w:rsid w:val="00E9526D"/>
    <w:rsid w:val="00ED346A"/>
    <w:rsid w:val="00EE40AE"/>
    <w:rsid w:val="00EE6903"/>
    <w:rsid w:val="00EF4CAA"/>
    <w:rsid w:val="00F262F4"/>
    <w:rsid w:val="00F335C1"/>
    <w:rsid w:val="00F53476"/>
    <w:rsid w:val="00F666A3"/>
    <w:rsid w:val="00F74B1E"/>
    <w:rsid w:val="00F77600"/>
    <w:rsid w:val="00F974AB"/>
    <w:rsid w:val="00FB6092"/>
    <w:rsid w:val="00FE3C80"/>
    <w:rsid w:val="00FF06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B27BAC-0CFF-4FCD-9AE9-EC954726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EE0"/>
    <w:pPr>
      <w:bidi/>
      <w:spacing w:after="200" w:line="276" w:lineRule="auto"/>
      <w:jc w:val="both"/>
    </w:pPr>
    <w:rPr>
      <w:sz w:val="22"/>
      <w:szCs w:val="22"/>
    </w:rPr>
  </w:style>
  <w:style w:type="paragraph" w:styleId="1">
    <w:name w:val="heading 1"/>
    <w:basedOn w:val="a"/>
    <w:next w:val="a"/>
    <w:link w:val="10"/>
    <w:uiPriority w:val="9"/>
    <w:rsid w:val="00A30EE0"/>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A30EE0"/>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rsid w:val="00A30EE0"/>
    <w:pPr>
      <w:keepNext/>
      <w:spacing w:before="240" w:after="60"/>
      <w:outlineLvl w:val="2"/>
    </w:pPr>
    <w:rPr>
      <w:rFonts w:ascii="Calibri Light" w:hAnsi="Calibri Light" w:cs="Times New Roman"/>
      <w:b/>
      <w:bCs/>
      <w:sz w:val="26"/>
      <w:szCs w:val="26"/>
      <w:lang w:val="x-none" w:eastAsia="x-none"/>
    </w:rPr>
  </w:style>
  <w:style w:type="paragraph" w:styleId="4">
    <w:name w:val="heading 4"/>
    <w:basedOn w:val="a"/>
    <w:next w:val="a"/>
    <w:link w:val="40"/>
    <w:uiPriority w:val="9"/>
    <w:unhideWhenUsed/>
    <w:qFormat/>
    <w:rsid w:val="00A30EE0"/>
    <w:pPr>
      <w:keepNext/>
      <w:keepLines/>
      <w:spacing w:before="200" w:after="0"/>
      <w:outlineLvl w:val="3"/>
    </w:pPr>
    <w:rPr>
      <w:rFonts w:ascii="Cambria" w:eastAsia="Times New Roman" w:hAnsi="Cambria" w:cs="Times New Roman"/>
      <w:b/>
      <w:i/>
      <w:color w:val="000000"/>
      <w:u w:val="single"/>
    </w:rPr>
  </w:style>
  <w:style w:type="paragraph" w:styleId="5">
    <w:name w:val="heading 5"/>
    <w:basedOn w:val="a"/>
    <w:next w:val="a"/>
    <w:link w:val="50"/>
    <w:uiPriority w:val="9"/>
    <w:unhideWhenUsed/>
    <w:qFormat/>
    <w:rsid w:val="00A30EE0"/>
    <w:pPr>
      <w:keepNext/>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תנך"/>
    <w:basedOn w:val="a"/>
    <w:link w:val="a4"/>
    <w:qFormat/>
    <w:rsid w:val="00A30EE0"/>
    <w:pPr>
      <w:spacing w:after="0"/>
      <w:ind w:left="720"/>
    </w:pPr>
    <w:rPr>
      <w:rFonts w:cs="David"/>
    </w:rPr>
  </w:style>
  <w:style w:type="character" w:customStyle="1" w:styleId="a4">
    <w:name w:val="תנך תו"/>
    <w:link w:val="a3"/>
    <w:rsid w:val="00A30EE0"/>
    <w:rPr>
      <w:rFonts w:cs="David"/>
    </w:rPr>
  </w:style>
  <w:style w:type="paragraph" w:customStyle="1" w:styleId="a5">
    <w:name w:val="הערת שוליים ציטוט"/>
    <w:basedOn w:val="a6"/>
    <w:link w:val="a7"/>
    <w:qFormat/>
    <w:rsid w:val="00A30EE0"/>
    <w:rPr>
      <w:rFonts w:ascii="Times New Roman" w:hAnsi="Times New Roman" w:cs="Times New Roman"/>
    </w:rPr>
  </w:style>
  <w:style w:type="character" w:customStyle="1" w:styleId="a7">
    <w:name w:val="הערת שוליים ציטוט תו"/>
    <w:link w:val="a5"/>
    <w:rsid w:val="00A30EE0"/>
    <w:rPr>
      <w:rFonts w:ascii="Times New Roman" w:hAnsi="Times New Roman" w:cs="Times New Roman"/>
      <w:sz w:val="20"/>
      <w:szCs w:val="20"/>
    </w:rPr>
  </w:style>
  <w:style w:type="paragraph" w:styleId="a6">
    <w:name w:val="footnote text"/>
    <w:basedOn w:val="a"/>
    <w:link w:val="a8"/>
    <w:uiPriority w:val="99"/>
    <w:unhideWhenUsed/>
    <w:rsid w:val="003576EB"/>
    <w:pPr>
      <w:spacing w:after="0" w:line="240" w:lineRule="auto"/>
    </w:pPr>
    <w:rPr>
      <w:sz w:val="20"/>
      <w:szCs w:val="20"/>
    </w:rPr>
  </w:style>
  <w:style w:type="character" w:customStyle="1" w:styleId="a8">
    <w:name w:val="טקסט הערת שוליים תו"/>
    <w:link w:val="a6"/>
    <w:uiPriority w:val="99"/>
    <w:rsid w:val="003576EB"/>
    <w:rPr>
      <w:sz w:val="20"/>
      <w:szCs w:val="20"/>
    </w:rPr>
  </w:style>
  <w:style w:type="character" w:customStyle="1" w:styleId="20">
    <w:name w:val="כותרת 2 תו"/>
    <w:link w:val="2"/>
    <w:uiPriority w:val="9"/>
    <w:rsid w:val="00A30EE0"/>
    <w:rPr>
      <w:rFonts w:ascii="Cambria" w:eastAsia="Times New Roman" w:hAnsi="Cambria" w:cs="Times New Roman"/>
      <w:b/>
      <w:bCs/>
      <w:color w:val="4F81BD"/>
      <w:sz w:val="26"/>
      <w:szCs w:val="26"/>
    </w:rPr>
  </w:style>
  <w:style w:type="character" w:customStyle="1" w:styleId="40">
    <w:name w:val="כותרת 4 תו"/>
    <w:link w:val="4"/>
    <w:uiPriority w:val="9"/>
    <w:rsid w:val="00A30EE0"/>
    <w:rPr>
      <w:rFonts w:ascii="Cambria" w:eastAsia="Times New Roman" w:hAnsi="Cambria" w:cs="Times New Roman"/>
      <w:b/>
      <w:i/>
      <w:color w:val="000000"/>
      <w:u w:val="single"/>
    </w:rPr>
  </w:style>
  <w:style w:type="character" w:customStyle="1" w:styleId="50">
    <w:name w:val="כותרת 5 תו"/>
    <w:link w:val="5"/>
    <w:uiPriority w:val="9"/>
    <w:rsid w:val="00A30EE0"/>
    <w:rPr>
      <w:sz w:val="28"/>
      <w:szCs w:val="28"/>
    </w:rPr>
  </w:style>
  <w:style w:type="paragraph" w:styleId="TOC1">
    <w:name w:val="toc 1"/>
    <w:basedOn w:val="a"/>
    <w:next w:val="a"/>
    <w:autoRedefine/>
    <w:uiPriority w:val="39"/>
    <w:unhideWhenUsed/>
    <w:qFormat/>
    <w:rsid w:val="00A30EE0"/>
    <w:pPr>
      <w:spacing w:after="100"/>
    </w:pPr>
  </w:style>
  <w:style w:type="paragraph" w:styleId="TOC2">
    <w:name w:val="toc 2"/>
    <w:basedOn w:val="a"/>
    <w:next w:val="a"/>
    <w:autoRedefine/>
    <w:uiPriority w:val="39"/>
    <w:unhideWhenUsed/>
    <w:qFormat/>
    <w:rsid w:val="00A30EE0"/>
    <w:pPr>
      <w:spacing w:after="100"/>
      <w:ind w:left="220"/>
    </w:pPr>
  </w:style>
  <w:style w:type="paragraph" w:styleId="TOC3">
    <w:name w:val="toc 3"/>
    <w:basedOn w:val="a"/>
    <w:next w:val="a"/>
    <w:autoRedefine/>
    <w:uiPriority w:val="39"/>
    <w:unhideWhenUsed/>
    <w:qFormat/>
    <w:rsid w:val="00A30EE0"/>
    <w:pPr>
      <w:spacing w:after="100"/>
      <w:ind w:left="440"/>
    </w:pPr>
  </w:style>
  <w:style w:type="paragraph" w:styleId="a9">
    <w:name w:val="List Paragraph"/>
    <w:basedOn w:val="a"/>
    <w:next w:val="a"/>
    <w:uiPriority w:val="34"/>
    <w:qFormat/>
    <w:rsid w:val="00A30EE0"/>
    <w:pPr>
      <w:spacing w:before="120" w:after="120"/>
      <w:ind w:left="720"/>
      <w:contextualSpacing/>
    </w:pPr>
  </w:style>
  <w:style w:type="paragraph" w:styleId="aa">
    <w:name w:val="Quote"/>
    <w:aliases w:val="הצעת מחיר,הצעת מחיר1,רשת צבעונית - הדגשה 11,הצעת מחיר11"/>
    <w:basedOn w:val="a"/>
    <w:next w:val="a"/>
    <w:link w:val="ab"/>
    <w:autoRedefine/>
    <w:uiPriority w:val="29"/>
    <w:qFormat/>
    <w:rsid w:val="00A30EE0"/>
    <w:pPr>
      <w:spacing w:after="0" w:line="288" w:lineRule="auto"/>
      <w:ind w:left="720" w:right="397"/>
    </w:pPr>
    <w:rPr>
      <w:rFonts w:cs="Times New Roman"/>
      <w:i/>
      <w:color w:val="000000"/>
    </w:rPr>
  </w:style>
  <w:style w:type="character" w:customStyle="1" w:styleId="ab">
    <w:name w:val="ציטוט תו"/>
    <w:aliases w:val="הצעת מחיר תו,הצעת מחיר1 תו,רשת צבעונית - הדגשה 11 תו,הצעת מחיר11 תו"/>
    <w:link w:val="aa"/>
    <w:uiPriority w:val="29"/>
    <w:rsid w:val="00A30EE0"/>
    <w:rPr>
      <w:rFonts w:cs="Times New Roman"/>
      <w:i/>
      <w:color w:val="000000"/>
    </w:rPr>
  </w:style>
  <w:style w:type="character" w:customStyle="1" w:styleId="10">
    <w:name w:val="כותרת 1 תו"/>
    <w:link w:val="1"/>
    <w:uiPriority w:val="9"/>
    <w:rsid w:val="00A30EE0"/>
    <w:rPr>
      <w:rFonts w:ascii="Cambria" w:eastAsia="Times New Roman" w:hAnsi="Cambria" w:cs="Times New Roman"/>
      <w:b/>
      <w:bCs/>
      <w:color w:val="365F91"/>
      <w:sz w:val="28"/>
      <w:szCs w:val="28"/>
    </w:rPr>
  </w:style>
  <w:style w:type="paragraph" w:styleId="ac">
    <w:name w:val="TOC Heading"/>
    <w:basedOn w:val="1"/>
    <w:next w:val="a"/>
    <w:uiPriority w:val="39"/>
    <w:unhideWhenUsed/>
    <w:qFormat/>
    <w:rsid w:val="00A30EE0"/>
    <w:pPr>
      <w:jc w:val="left"/>
      <w:outlineLvl w:val="9"/>
    </w:pPr>
    <w:rPr>
      <w:rtl/>
      <w:cs/>
    </w:rPr>
  </w:style>
  <w:style w:type="character" w:customStyle="1" w:styleId="30">
    <w:name w:val="כותרת 3 תו"/>
    <w:link w:val="3"/>
    <w:uiPriority w:val="9"/>
    <w:semiHidden/>
    <w:rsid w:val="00A30EE0"/>
    <w:rPr>
      <w:rFonts w:ascii="Calibri Light" w:eastAsia="Times New Roman" w:hAnsi="Calibri Light" w:cs="Times New Roman"/>
      <w:b/>
      <w:bCs/>
      <w:sz w:val="26"/>
      <w:szCs w:val="26"/>
      <w:lang w:val="x-none" w:eastAsia="x-none"/>
    </w:rPr>
  </w:style>
  <w:style w:type="character" w:styleId="ad">
    <w:name w:val="footnote reference"/>
    <w:uiPriority w:val="99"/>
    <w:rsid w:val="00A30EE0"/>
    <w:rPr>
      <w:rFonts w:cs="Narkisim"/>
      <w:position w:val="6"/>
      <w:sz w:val="17"/>
      <w:szCs w:val="17"/>
      <w:lang w:bidi="he-IL"/>
    </w:rPr>
  </w:style>
  <w:style w:type="character" w:styleId="Hyperlink">
    <w:name w:val="Hyperlink"/>
    <w:rsid w:val="00A30EE0"/>
    <w:rPr>
      <w:rFonts w:cs="Narkisim"/>
      <w:color w:val="0000FF"/>
      <w:u w:val="single"/>
      <w:lang w:bidi="he-IL"/>
    </w:rPr>
  </w:style>
  <w:style w:type="paragraph" w:styleId="ae">
    <w:name w:val="header"/>
    <w:basedOn w:val="a"/>
    <w:link w:val="af"/>
    <w:uiPriority w:val="99"/>
    <w:rsid w:val="00A30EE0"/>
    <w:pPr>
      <w:tabs>
        <w:tab w:val="center" w:pos="4153"/>
        <w:tab w:val="right" w:pos="8306"/>
      </w:tabs>
      <w:spacing w:line="300" w:lineRule="exact"/>
    </w:pPr>
    <w:rPr>
      <w:rFonts w:cs="Times New Roman"/>
      <w:szCs w:val="21"/>
      <w:lang w:val="x-none" w:eastAsia="x-none"/>
    </w:rPr>
  </w:style>
  <w:style w:type="character" w:customStyle="1" w:styleId="af">
    <w:name w:val="כותרת עליונה תו"/>
    <w:link w:val="ae"/>
    <w:uiPriority w:val="99"/>
    <w:rsid w:val="00A30EE0"/>
    <w:rPr>
      <w:rFonts w:ascii="Times New Roman" w:eastAsia="Times New Roman" w:hAnsi="Times New Roman" w:cs="Times New Roman"/>
      <w:sz w:val="20"/>
      <w:szCs w:val="21"/>
      <w:lang w:val="x-none" w:eastAsia="x-none"/>
    </w:rPr>
  </w:style>
  <w:style w:type="paragraph" w:customStyle="1" w:styleId="af0">
    <w:name w:val="פרשה"/>
    <w:basedOn w:val="1"/>
    <w:link w:val="af1"/>
    <w:uiPriority w:val="99"/>
    <w:rsid w:val="00A30EE0"/>
    <w:pPr>
      <w:keepLines w:val="0"/>
      <w:autoSpaceDE w:val="0"/>
      <w:autoSpaceDN w:val="0"/>
      <w:spacing w:before="120" w:after="240" w:line="240" w:lineRule="auto"/>
      <w:jc w:val="center"/>
    </w:pPr>
    <w:rPr>
      <w:rFonts w:ascii="Times New Roman" w:hAnsi="Times New Roman" w:cs="Arial"/>
      <w:color w:val="auto"/>
      <w:sz w:val="46"/>
      <w:szCs w:val="50"/>
      <w:lang w:val="x-none" w:eastAsia="x-none"/>
    </w:rPr>
  </w:style>
  <w:style w:type="paragraph" w:customStyle="1" w:styleId="af2">
    <w:name w:val="לוגו תחתון"/>
    <w:basedOn w:val="a"/>
    <w:rsid w:val="00A30EE0"/>
    <w:pPr>
      <w:tabs>
        <w:tab w:val="right" w:pos="3895"/>
      </w:tabs>
      <w:spacing w:after="0" w:line="240" w:lineRule="auto"/>
      <w:jc w:val="center"/>
    </w:pPr>
    <w:rPr>
      <w:rFonts w:ascii="Arial" w:hAnsi="Arial"/>
      <w:b/>
      <w:bCs/>
      <w:noProof/>
      <w:sz w:val="16"/>
      <w:szCs w:val="16"/>
    </w:rPr>
  </w:style>
  <w:style w:type="paragraph" w:styleId="af3">
    <w:name w:val="Balloon Text"/>
    <w:basedOn w:val="a"/>
    <w:link w:val="af4"/>
    <w:uiPriority w:val="99"/>
    <w:semiHidden/>
    <w:rsid w:val="00A30EE0"/>
    <w:pPr>
      <w:jc w:val="left"/>
    </w:pPr>
    <w:rPr>
      <w:rFonts w:ascii="Tahoma" w:hAnsi="Tahoma" w:cs="Times New Roman"/>
      <w:sz w:val="16"/>
      <w:szCs w:val="16"/>
      <w:lang w:val="x-none" w:eastAsia="x-none"/>
    </w:rPr>
  </w:style>
  <w:style w:type="character" w:customStyle="1" w:styleId="af4">
    <w:name w:val="טקסט בלונים תו"/>
    <w:link w:val="af3"/>
    <w:uiPriority w:val="99"/>
    <w:semiHidden/>
    <w:rsid w:val="00A30EE0"/>
    <w:rPr>
      <w:rFonts w:ascii="Tahoma" w:eastAsia="Calibri" w:hAnsi="Tahoma" w:cs="Times New Roman"/>
      <w:sz w:val="16"/>
      <w:szCs w:val="16"/>
      <w:lang w:val="x-none" w:eastAsia="x-none"/>
    </w:rPr>
  </w:style>
  <w:style w:type="paragraph" w:customStyle="1" w:styleId="11">
    <w:name w:val="פיסקת רשימה1"/>
    <w:basedOn w:val="a"/>
    <w:uiPriority w:val="34"/>
    <w:rsid w:val="00A30EE0"/>
    <w:pPr>
      <w:ind w:left="720"/>
      <w:contextualSpacing/>
      <w:jc w:val="left"/>
    </w:pPr>
  </w:style>
  <w:style w:type="paragraph" w:customStyle="1" w:styleId="af5">
    <w:name w:val="ציטוט רגיל"/>
    <w:basedOn w:val="a"/>
    <w:rsid w:val="00A30EE0"/>
    <w:pPr>
      <w:tabs>
        <w:tab w:val="right" w:pos="7766"/>
      </w:tabs>
      <w:spacing w:after="0" w:line="360" w:lineRule="auto"/>
      <w:ind w:left="720" w:right="540"/>
    </w:pPr>
    <w:rPr>
      <w:rFonts w:cs="FrankRuehl"/>
      <w:sz w:val="24"/>
      <w:szCs w:val="24"/>
    </w:rPr>
  </w:style>
  <w:style w:type="paragraph" w:customStyle="1" w:styleId="af6">
    <w:name w:val="הערת שוליים"/>
    <w:basedOn w:val="a"/>
    <w:link w:val="af7"/>
    <w:rsid w:val="00A30EE0"/>
    <w:pPr>
      <w:spacing w:after="0" w:line="300" w:lineRule="exact"/>
      <w:ind w:left="340" w:hanging="340"/>
      <w:contextualSpacing/>
    </w:pPr>
    <w:rPr>
      <w:rFonts w:cs="Times New Roman"/>
      <w:szCs w:val="20"/>
      <w:lang w:val="x-none" w:eastAsia="x-none"/>
    </w:rPr>
  </w:style>
  <w:style w:type="character" w:customStyle="1" w:styleId="af7">
    <w:name w:val="הערת שוליים תו"/>
    <w:link w:val="af6"/>
    <w:rsid w:val="00A30EE0"/>
    <w:rPr>
      <w:rFonts w:ascii="Times New Roman" w:eastAsia="Calibri" w:hAnsi="Times New Roman" w:cs="Times New Roman"/>
      <w:sz w:val="20"/>
      <w:szCs w:val="20"/>
      <w:lang w:val="x-none" w:eastAsia="x-none"/>
    </w:rPr>
  </w:style>
  <w:style w:type="paragraph" w:customStyle="1" w:styleId="af8">
    <w:name w:val="רגיל + מיושר לשני הצדדים מרווח בין שורות:  שורה..."/>
    <w:basedOn w:val="a"/>
    <w:rsid w:val="00A30EE0"/>
    <w:pPr>
      <w:overflowPunct w:val="0"/>
      <w:adjustRightInd w:val="0"/>
      <w:spacing w:after="0" w:line="360" w:lineRule="auto"/>
      <w:textAlignment w:val="baseline"/>
    </w:pPr>
    <w:rPr>
      <w:sz w:val="24"/>
      <w:szCs w:val="24"/>
    </w:rPr>
  </w:style>
  <w:style w:type="paragraph" w:customStyle="1" w:styleId="12">
    <w:name w:val="סגנון1"/>
    <w:basedOn w:val="a"/>
    <w:link w:val="13"/>
    <w:rsid w:val="00A30EE0"/>
    <w:pPr>
      <w:spacing w:after="0" w:line="360" w:lineRule="auto"/>
    </w:pPr>
    <w:rPr>
      <w:rFonts w:ascii="Arial" w:hAnsi="Arial" w:cs="David"/>
      <w:w w:val="90"/>
      <w:sz w:val="24"/>
      <w:szCs w:val="24"/>
    </w:rPr>
  </w:style>
  <w:style w:type="paragraph" w:styleId="af9">
    <w:name w:val="footer"/>
    <w:basedOn w:val="a"/>
    <w:link w:val="afa"/>
    <w:uiPriority w:val="99"/>
    <w:unhideWhenUsed/>
    <w:rsid w:val="00A30EE0"/>
    <w:pPr>
      <w:tabs>
        <w:tab w:val="center" w:pos="4153"/>
        <w:tab w:val="right" w:pos="8306"/>
      </w:tabs>
      <w:spacing w:after="0" w:line="240" w:lineRule="auto"/>
      <w:contextualSpacing/>
    </w:pPr>
    <w:rPr>
      <w:rFonts w:cs="Times New Roman"/>
      <w:szCs w:val="24"/>
      <w:lang w:val="x-none" w:eastAsia="x-none"/>
    </w:rPr>
  </w:style>
  <w:style w:type="character" w:customStyle="1" w:styleId="afa">
    <w:name w:val="כותרת תחתונה תו"/>
    <w:link w:val="af9"/>
    <w:uiPriority w:val="99"/>
    <w:rsid w:val="00A30EE0"/>
    <w:rPr>
      <w:rFonts w:ascii="Times New Roman" w:eastAsia="Calibri" w:hAnsi="Times New Roman" w:cs="Times New Roman"/>
      <w:sz w:val="20"/>
      <w:szCs w:val="24"/>
      <w:lang w:val="x-none" w:eastAsia="x-none"/>
    </w:rPr>
  </w:style>
  <w:style w:type="paragraph" w:customStyle="1" w:styleId="29">
    <w:name w:val="סגנון29"/>
    <w:basedOn w:val="a"/>
    <w:rsid w:val="00A30EE0"/>
    <w:pPr>
      <w:spacing w:after="0" w:line="360" w:lineRule="auto"/>
    </w:pPr>
    <w:rPr>
      <w:b/>
      <w:sz w:val="18"/>
    </w:rPr>
  </w:style>
  <w:style w:type="paragraph" w:customStyle="1" w:styleId="31">
    <w:name w:val="סגנון31"/>
    <w:basedOn w:val="29"/>
    <w:rsid w:val="00A30EE0"/>
  </w:style>
  <w:style w:type="paragraph" w:customStyle="1" w:styleId="7">
    <w:name w:val="סגנון7"/>
    <w:basedOn w:val="a"/>
    <w:rsid w:val="00A30EE0"/>
    <w:pPr>
      <w:spacing w:after="0" w:line="360" w:lineRule="auto"/>
      <w:jc w:val="left"/>
    </w:pPr>
    <w:rPr>
      <w:szCs w:val="20"/>
    </w:rPr>
  </w:style>
  <w:style w:type="character" w:styleId="afb">
    <w:name w:val="annotation reference"/>
    <w:uiPriority w:val="99"/>
    <w:semiHidden/>
    <w:unhideWhenUsed/>
    <w:rsid w:val="00A30EE0"/>
    <w:rPr>
      <w:sz w:val="16"/>
      <w:szCs w:val="16"/>
    </w:rPr>
  </w:style>
  <w:style w:type="paragraph" w:styleId="afc">
    <w:name w:val="annotation text"/>
    <w:basedOn w:val="a"/>
    <w:link w:val="afd"/>
    <w:uiPriority w:val="99"/>
    <w:semiHidden/>
    <w:unhideWhenUsed/>
    <w:rsid w:val="00A30EE0"/>
    <w:rPr>
      <w:rFonts w:cs="Times New Roman"/>
      <w:szCs w:val="20"/>
      <w:lang w:val="x-none" w:eastAsia="x-none"/>
    </w:rPr>
  </w:style>
  <w:style w:type="character" w:customStyle="1" w:styleId="afd">
    <w:name w:val="טקסט הערה תו"/>
    <w:link w:val="afc"/>
    <w:uiPriority w:val="99"/>
    <w:semiHidden/>
    <w:rsid w:val="00A30EE0"/>
    <w:rPr>
      <w:rFonts w:ascii="Times New Roman" w:eastAsia="Times New Roman" w:hAnsi="Times New Roman" w:cs="Times New Roman"/>
      <w:sz w:val="20"/>
      <w:szCs w:val="20"/>
      <w:lang w:val="x-none" w:eastAsia="x-none"/>
    </w:rPr>
  </w:style>
  <w:style w:type="paragraph" w:styleId="afe">
    <w:name w:val="annotation subject"/>
    <w:basedOn w:val="afc"/>
    <w:next w:val="afc"/>
    <w:link w:val="aff"/>
    <w:uiPriority w:val="99"/>
    <w:semiHidden/>
    <w:unhideWhenUsed/>
    <w:rsid w:val="00A30EE0"/>
    <w:rPr>
      <w:b/>
      <w:bCs/>
    </w:rPr>
  </w:style>
  <w:style w:type="character" w:customStyle="1" w:styleId="aff">
    <w:name w:val="נושא הערה תו"/>
    <w:link w:val="afe"/>
    <w:uiPriority w:val="99"/>
    <w:semiHidden/>
    <w:rsid w:val="00A30EE0"/>
    <w:rPr>
      <w:rFonts w:ascii="Times New Roman" w:eastAsia="Times New Roman" w:hAnsi="Times New Roman" w:cs="Times New Roman"/>
      <w:b/>
      <w:bCs/>
      <w:sz w:val="20"/>
      <w:szCs w:val="20"/>
      <w:lang w:val="x-none" w:eastAsia="x-none"/>
    </w:rPr>
  </w:style>
  <w:style w:type="paragraph" w:customStyle="1" w:styleId="145">
    <w:name w:val="סגנון145"/>
    <w:basedOn w:val="a"/>
    <w:rsid w:val="00A30EE0"/>
    <w:pPr>
      <w:spacing w:after="0" w:line="312" w:lineRule="auto"/>
    </w:pPr>
    <w:rPr>
      <w:rFonts w:ascii="Arial" w:hAnsi="Arial"/>
      <w:b/>
      <w:sz w:val="24"/>
    </w:rPr>
  </w:style>
  <w:style w:type="paragraph" w:customStyle="1" w:styleId="26">
    <w:name w:val="סגנון26"/>
    <w:basedOn w:val="a"/>
    <w:rsid w:val="00A30EE0"/>
    <w:pPr>
      <w:spacing w:after="0" w:line="360" w:lineRule="auto"/>
      <w:ind w:left="720"/>
      <w:jc w:val="left"/>
    </w:pPr>
    <w:rPr>
      <w:snapToGrid w:val="0"/>
      <w:szCs w:val="20"/>
    </w:rPr>
  </w:style>
  <w:style w:type="paragraph" w:customStyle="1" w:styleId="169">
    <w:name w:val="סגנון169"/>
    <w:basedOn w:val="a"/>
    <w:rsid w:val="00A30EE0"/>
    <w:pPr>
      <w:spacing w:after="0" w:line="360" w:lineRule="auto"/>
    </w:pPr>
    <w:rPr>
      <w:rFonts w:ascii="Arial" w:hAnsi="Arial"/>
      <w:b/>
    </w:rPr>
  </w:style>
  <w:style w:type="paragraph" w:customStyle="1" w:styleId="32">
    <w:name w:val="סגנון3"/>
    <w:basedOn w:val="a"/>
    <w:link w:val="33"/>
    <w:rsid w:val="00A30EE0"/>
    <w:pPr>
      <w:spacing w:after="0" w:line="336" w:lineRule="auto"/>
    </w:pPr>
    <w:rPr>
      <w:rFonts w:cs="Times New Roman"/>
      <w:sz w:val="16"/>
      <w:szCs w:val="20"/>
      <w:lang w:val="x-none" w:eastAsia="x-none"/>
    </w:rPr>
  </w:style>
  <w:style w:type="character" w:customStyle="1" w:styleId="33">
    <w:name w:val="סגנון3 תו"/>
    <w:link w:val="32"/>
    <w:rsid w:val="00A30EE0"/>
    <w:rPr>
      <w:rFonts w:ascii="Times New Roman" w:eastAsia="Times New Roman" w:hAnsi="Times New Roman" w:cs="Times New Roman"/>
      <w:sz w:val="16"/>
      <w:szCs w:val="20"/>
      <w:lang w:val="x-none" w:eastAsia="x-none"/>
    </w:rPr>
  </w:style>
  <w:style w:type="paragraph" w:customStyle="1" w:styleId="134">
    <w:name w:val="סגנון134"/>
    <w:basedOn w:val="a"/>
    <w:rsid w:val="00A30EE0"/>
    <w:pPr>
      <w:spacing w:after="0" w:line="312" w:lineRule="auto"/>
    </w:pPr>
    <w:rPr>
      <w:rFonts w:ascii="Arial" w:hAnsi="Arial"/>
      <w:b/>
    </w:rPr>
  </w:style>
  <w:style w:type="paragraph" w:customStyle="1" w:styleId="129">
    <w:name w:val="סגנון129"/>
    <w:basedOn w:val="a"/>
    <w:rsid w:val="00A30EE0"/>
    <w:pPr>
      <w:spacing w:after="0" w:line="312" w:lineRule="auto"/>
    </w:pPr>
    <w:rPr>
      <w:rFonts w:ascii="Arial" w:hAnsi="Arial"/>
      <w:b/>
      <w:szCs w:val="20"/>
    </w:rPr>
  </w:style>
  <w:style w:type="paragraph" w:customStyle="1" w:styleId="164">
    <w:name w:val="סגנון164"/>
    <w:basedOn w:val="a"/>
    <w:rsid w:val="00A30EE0"/>
    <w:pPr>
      <w:spacing w:after="0" w:line="360" w:lineRule="auto"/>
    </w:pPr>
    <w:rPr>
      <w:rFonts w:ascii="Arial" w:hAnsi="Arial"/>
      <w:b/>
    </w:rPr>
  </w:style>
  <w:style w:type="paragraph" w:customStyle="1" w:styleId="100">
    <w:name w:val="סגנון10"/>
    <w:basedOn w:val="a"/>
    <w:rsid w:val="00A30EE0"/>
    <w:pPr>
      <w:spacing w:after="0" w:line="360" w:lineRule="auto"/>
    </w:pPr>
    <w:rPr>
      <w:rFonts w:cs="David"/>
      <w:szCs w:val="20"/>
    </w:rPr>
  </w:style>
  <w:style w:type="paragraph" w:customStyle="1" w:styleId="55">
    <w:name w:val="סגנון55"/>
    <w:basedOn w:val="a"/>
    <w:rsid w:val="00A30EE0"/>
    <w:pPr>
      <w:spacing w:line="360" w:lineRule="auto"/>
      <w:ind w:left="720"/>
      <w:jc w:val="left"/>
    </w:pPr>
    <w:rPr>
      <w:b/>
      <w:snapToGrid w:val="0"/>
      <w:szCs w:val="20"/>
    </w:rPr>
  </w:style>
  <w:style w:type="paragraph" w:customStyle="1" w:styleId="126">
    <w:name w:val="סגנון126"/>
    <w:basedOn w:val="a"/>
    <w:rsid w:val="00A30EE0"/>
    <w:pPr>
      <w:spacing w:after="0" w:line="346" w:lineRule="auto"/>
      <w:ind w:left="567"/>
    </w:pPr>
    <w:rPr>
      <w:rFonts w:ascii="Arial" w:hAnsi="Arial"/>
    </w:rPr>
  </w:style>
  <w:style w:type="paragraph" w:customStyle="1" w:styleId="144">
    <w:name w:val="סגנון144"/>
    <w:basedOn w:val="a"/>
    <w:rsid w:val="00A30EE0"/>
    <w:pPr>
      <w:spacing w:after="0" w:line="312" w:lineRule="auto"/>
    </w:pPr>
    <w:rPr>
      <w:rFonts w:ascii="Arial" w:hAnsi="Arial"/>
      <w:b/>
      <w:szCs w:val="20"/>
    </w:rPr>
  </w:style>
  <w:style w:type="paragraph" w:customStyle="1" w:styleId="51">
    <w:name w:val="סגנון51"/>
    <w:basedOn w:val="a"/>
    <w:link w:val="510"/>
    <w:rsid w:val="00A30EE0"/>
    <w:pPr>
      <w:spacing w:after="0" w:line="312" w:lineRule="auto"/>
    </w:pPr>
    <w:rPr>
      <w:rFonts w:ascii="Arial" w:hAnsi="Arial" w:cs="Times New Roman"/>
      <w:b/>
      <w:lang w:val="x-none" w:eastAsia="x-none"/>
    </w:rPr>
  </w:style>
  <w:style w:type="character" w:customStyle="1" w:styleId="510">
    <w:name w:val="סגנון51 תו"/>
    <w:link w:val="51"/>
    <w:rsid w:val="00A30EE0"/>
    <w:rPr>
      <w:rFonts w:ascii="Arial" w:eastAsia="Calibri" w:hAnsi="Arial" w:cs="Times New Roman"/>
      <w:b/>
      <w:lang w:val="x-none" w:eastAsia="x-none"/>
    </w:rPr>
  </w:style>
  <w:style w:type="paragraph" w:customStyle="1" w:styleId="107">
    <w:name w:val="סגנון107"/>
    <w:basedOn w:val="a"/>
    <w:rsid w:val="00A30EE0"/>
    <w:pPr>
      <w:spacing w:after="0" w:line="312" w:lineRule="auto"/>
    </w:pPr>
    <w:rPr>
      <w:rFonts w:ascii="Arial" w:hAnsi="Arial"/>
      <w:b/>
      <w:szCs w:val="20"/>
    </w:rPr>
  </w:style>
  <w:style w:type="paragraph" w:customStyle="1" w:styleId="124">
    <w:name w:val="סגנון124"/>
    <w:basedOn w:val="a"/>
    <w:rsid w:val="00A30EE0"/>
    <w:pPr>
      <w:spacing w:line="312" w:lineRule="auto"/>
    </w:pPr>
    <w:rPr>
      <w:rFonts w:ascii="Arial" w:hAnsi="Arial"/>
      <w:b/>
    </w:rPr>
  </w:style>
  <w:style w:type="paragraph" w:customStyle="1" w:styleId="114">
    <w:name w:val="סגנון114"/>
    <w:basedOn w:val="a"/>
    <w:rsid w:val="00A30EE0"/>
    <w:pPr>
      <w:spacing w:line="312" w:lineRule="auto"/>
    </w:pPr>
    <w:rPr>
      <w:rFonts w:ascii="Arial" w:hAnsi="Arial"/>
      <w:b/>
    </w:rPr>
  </w:style>
  <w:style w:type="paragraph" w:customStyle="1" w:styleId="6">
    <w:name w:val="סגנון6"/>
    <w:basedOn w:val="a"/>
    <w:rsid w:val="00A30EE0"/>
    <w:pPr>
      <w:spacing w:line="360" w:lineRule="auto"/>
    </w:pPr>
    <w:rPr>
      <w:rFonts w:cs="David"/>
    </w:rPr>
  </w:style>
  <w:style w:type="paragraph" w:customStyle="1" w:styleId="300">
    <w:name w:val="סגנון30"/>
    <w:basedOn w:val="a"/>
    <w:rsid w:val="00A30EE0"/>
    <w:pPr>
      <w:spacing w:after="0" w:line="360" w:lineRule="auto"/>
    </w:pPr>
    <w:rPr>
      <w:rFonts w:cs="David"/>
      <w:b/>
    </w:rPr>
  </w:style>
  <w:style w:type="paragraph" w:customStyle="1" w:styleId="22">
    <w:name w:val="סגנון22"/>
    <w:basedOn w:val="a"/>
    <w:rsid w:val="00A30EE0"/>
    <w:pPr>
      <w:spacing w:line="360" w:lineRule="auto"/>
      <w:jc w:val="left"/>
    </w:pPr>
    <w:rPr>
      <w:rFonts w:ascii="Katsefet" w:cs="David"/>
      <w:b/>
    </w:rPr>
  </w:style>
  <w:style w:type="paragraph" w:customStyle="1" w:styleId="18">
    <w:name w:val="סגנון18"/>
    <w:basedOn w:val="a"/>
    <w:rsid w:val="00A30EE0"/>
    <w:pPr>
      <w:spacing w:before="120" w:after="0" w:line="348" w:lineRule="auto"/>
      <w:ind w:firstLine="357"/>
    </w:pPr>
    <w:rPr>
      <w:rFonts w:cs="David"/>
      <w:b/>
      <w:bCs/>
      <w:snapToGrid w:val="0"/>
    </w:rPr>
  </w:style>
  <w:style w:type="paragraph" w:customStyle="1" w:styleId="49">
    <w:name w:val="סגנון49"/>
    <w:basedOn w:val="12"/>
    <w:link w:val="490"/>
    <w:uiPriority w:val="99"/>
    <w:rsid w:val="00A30EE0"/>
    <w:pPr>
      <w:ind w:left="357"/>
    </w:pPr>
    <w:rPr>
      <w:rFonts w:ascii="Times New Roman" w:hAnsi="Times New Roman"/>
      <w:w w:val="100"/>
      <w:sz w:val="22"/>
      <w:szCs w:val="22"/>
    </w:rPr>
  </w:style>
  <w:style w:type="paragraph" w:customStyle="1" w:styleId="43">
    <w:name w:val="סגנון43"/>
    <w:basedOn w:val="a"/>
    <w:rsid w:val="00A30EE0"/>
    <w:pPr>
      <w:spacing w:line="346" w:lineRule="auto"/>
      <w:ind w:left="28" w:right="-720"/>
    </w:pPr>
    <w:rPr>
      <w:rFonts w:cs="David"/>
      <w:b/>
      <w:color w:val="000000"/>
    </w:rPr>
  </w:style>
  <w:style w:type="paragraph" w:customStyle="1" w:styleId="45">
    <w:name w:val="סגנון45"/>
    <w:basedOn w:val="a"/>
    <w:rsid w:val="00A30EE0"/>
    <w:pPr>
      <w:spacing w:after="0" w:line="346" w:lineRule="auto"/>
      <w:ind w:left="567"/>
      <w:jc w:val="thaiDistribute"/>
    </w:pPr>
    <w:rPr>
      <w:rFonts w:cs="Guttman Vilna"/>
      <w:szCs w:val="20"/>
    </w:rPr>
  </w:style>
  <w:style w:type="paragraph" w:customStyle="1" w:styleId="500">
    <w:name w:val="סגנון50"/>
    <w:basedOn w:val="49"/>
    <w:rsid w:val="00A30EE0"/>
    <w:pPr>
      <w:spacing w:after="120"/>
    </w:pPr>
  </w:style>
  <w:style w:type="paragraph" w:customStyle="1" w:styleId="53">
    <w:name w:val="סגנון53"/>
    <w:basedOn w:val="a"/>
    <w:rsid w:val="00A30EE0"/>
    <w:pPr>
      <w:spacing w:line="360" w:lineRule="auto"/>
    </w:pPr>
    <w:rPr>
      <w:rFonts w:cs="David"/>
      <w:b/>
    </w:rPr>
  </w:style>
  <w:style w:type="paragraph" w:customStyle="1" w:styleId="56">
    <w:name w:val="סגנון56"/>
    <w:basedOn w:val="a"/>
    <w:rsid w:val="00A30EE0"/>
    <w:pPr>
      <w:spacing w:line="348" w:lineRule="auto"/>
    </w:pPr>
    <w:rPr>
      <w:rFonts w:cs="David"/>
      <w:snapToGrid w:val="0"/>
    </w:rPr>
  </w:style>
  <w:style w:type="paragraph" w:customStyle="1" w:styleId="63">
    <w:name w:val="סגנון63"/>
    <w:basedOn w:val="a"/>
    <w:rsid w:val="00A30EE0"/>
    <w:pPr>
      <w:spacing w:after="0" w:line="360" w:lineRule="auto"/>
    </w:pPr>
    <w:rPr>
      <w:rFonts w:cs="David"/>
      <w:b/>
    </w:rPr>
  </w:style>
  <w:style w:type="paragraph" w:customStyle="1" w:styleId="80">
    <w:name w:val="סגנון80"/>
    <w:basedOn w:val="a"/>
    <w:rsid w:val="00A30EE0"/>
    <w:pPr>
      <w:spacing w:line="360" w:lineRule="auto"/>
    </w:pPr>
    <w:rPr>
      <w:rFonts w:cs="David"/>
      <w:b/>
      <w:snapToGrid w:val="0"/>
      <w:lang w:eastAsia="he-IL"/>
    </w:rPr>
  </w:style>
  <w:style w:type="paragraph" w:customStyle="1" w:styleId="84">
    <w:name w:val="סגנון84"/>
    <w:basedOn w:val="300"/>
    <w:rsid w:val="00A30EE0"/>
  </w:style>
  <w:style w:type="paragraph" w:customStyle="1" w:styleId="86">
    <w:name w:val="סגנון86"/>
    <w:basedOn w:val="a"/>
    <w:rsid w:val="00A30EE0"/>
    <w:pPr>
      <w:spacing w:after="0" w:line="348" w:lineRule="auto"/>
    </w:pPr>
    <w:rPr>
      <w:rFonts w:cs="David"/>
      <w:snapToGrid w:val="0"/>
      <w:sz w:val="18"/>
    </w:rPr>
  </w:style>
  <w:style w:type="paragraph" w:customStyle="1" w:styleId="96">
    <w:name w:val="סגנון96"/>
    <w:basedOn w:val="45"/>
    <w:rsid w:val="00A30EE0"/>
    <w:pPr>
      <w:spacing w:after="200"/>
      <w:jc w:val="both"/>
    </w:pPr>
    <w:rPr>
      <w:szCs w:val="22"/>
    </w:rPr>
  </w:style>
  <w:style w:type="paragraph" w:customStyle="1" w:styleId="131">
    <w:name w:val="סגנון131"/>
    <w:basedOn w:val="a"/>
    <w:rsid w:val="00A30EE0"/>
    <w:pPr>
      <w:spacing w:line="312" w:lineRule="auto"/>
    </w:pPr>
    <w:rPr>
      <w:rFonts w:ascii="Arial" w:hAnsi="Arial"/>
      <w:b/>
    </w:rPr>
  </w:style>
  <w:style w:type="paragraph" w:customStyle="1" w:styleId="135">
    <w:name w:val="סגנון135"/>
    <w:basedOn w:val="a"/>
    <w:rsid w:val="00A30EE0"/>
    <w:pPr>
      <w:spacing w:after="0" w:line="312" w:lineRule="auto"/>
    </w:pPr>
    <w:rPr>
      <w:rFonts w:ascii="Arial" w:hAnsi="Arial"/>
      <w:b/>
      <w:color w:val="000000"/>
    </w:rPr>
  </w:style>
  <w:style w:type="paragraph" w:customStyle="1" w:styleId="138">
    <w:name w:val="סגנון138"/>
    <w:basedOn w:val="135"/>
    <w:rsid w:val="00A30EE0"/>
  </w:style>
  <w:style w:type="paragraph" w:customStyle="1" w:styleId="87">
    <w:name w:val="סגנון87"/>
    <w:basedOn w:val="135"/>
    <w:rsid w:val="00A30EE0"/>
  </w:style>
  <w:style w:type="paragraph" w:customStyle="1" w:styleId="88">
    <w:name w:val="סגנון88"/>
    <w:basedOn w:val="63"/>
    <w:rsid w:val="00A30EE0"/>
    <w:rPr>
      <w:rFonts w:ascii="Arial" w:hAnsi="Arial" w:cs="Arial"/>
    </w:rPr>
  </w:style>
  <w:style w:type="paragraph" w:customStyle="1" w:styleId="89">
    <w:name w:val="סגנון89"/>
    <w:basedOn w:val="135"/>
    <w:rsid w:val="00A30EE0"/>
    <w:pPr>
      <w:spacing w:after="120" w:line="360" w:lineRule="auto"/>
    </w:pPr>
  </w:style>
  <w:style w:type="paragraph" w:customStyle="1" w:styleId="52">
    <w:name w:val="סגנון52"/>
    <w:basedOn w:val="a"/>
    <w:rsid w:val="00A30EE0"/>
    <w:pPr>
      <w:spacing w:after="0" w:line="360" w:lineRule="auto"/>
    </w:pPr>
    <w:rPr>
      <w:rFonts w:ascii="Arial" w:hAnsi="Arial"/>
    </w:rPr>
  </w:style>
  <w:style w:type="paragraph" w:customStyle="1" w:styleId="158">
    <w:name w:val="סגנון158"/>
    <w:basedOn w:val="a"/>
    <w:rsid w:val="00A30EE0"/>
    <w:pPr>
      <w:spacing w:after="0" w:line="312" w:lineRule="auto"/>
    </w:pPr>
    <w:rPr>
      <w:rFonts w:ascii="Arial" w:hAnsi="Arial"/>
    </w:rPr>
  </w:style>
  <w:style w:type="paragraph" w:customStyle="1" w:styleId="137">
    <w:name w:val="סגנון137"/>
    <w:basedOn w:val="135"/>
    <w:rsid w:val="00A30EE0"/>
  </w:style>
  <w:style w:type="paragraph" w:customStyle="1" w:styleId="320">
    <w:name w:val="סגנון32"/>
    <w:basedOn w:val="49"/>
    <w:rsid w:val="00A30EE0"/>
    <w:pPr>
      <w:ind w:left="0"/>
    </w:pPr>
    <w:rPr>
      <w:b/>
      <w:sz w:val="20"/>
    </w:rPr>
  </w:style>
  <w:style w:type="paragraph" w:customStyle="1" w:styleId="24">
    <w:name w:val="סגנון24"/>
    <w:basedOn w:val="7"/>
    <w:rsid w:val="00A30EE0"/>
    <w:pPr>
      <w:spacing w:after="120" w:line="348" w:lineRule="auto"/>
      <w:jc w:val="both"/>
    </w:pPr>
    <w:rPr>
      <w:rFonts w:ascii="Times New Roman" w:eastAsia="Times New Roman" w:hAnsi="Times New Roman" w:cs="David"/>
      <w:snapToGrid w:val="0"/>
      <w:szCs w:val="22"/>
    </w:rPr>
  </w:style>
  <w:style w:type="paragraph" w:customStyle="1" w:styleId="34">
    <w:name w:val="סגנון34"/>
    <w:basedOn w:val="320"/>
    <w:rsid w:val="00A30EE0"/>
  </w:style>
  <w:style w:type="paragraph" w:customStyle="1" w:styleId="148">
    <w:name w:val="סגנון148"/>
    <w:basedOn w:val="a"/>
    <w:rsid w:val="00A30EE0"/>
    <w:pPr>
      <w:spacing w:after="0" w:line="360" w:lineRule="auto"/>
    </w:pPr>
    <w:rPr>
      <w:rFonts w:ascii="Arial" w:hAnsi="Arial"/>
      <w:snapToGrid w:val="0"/>
    </w:rPr>
  </w:style>
  <w:style w:type="paragraph" w:customStyle="1" w:styleId="149">
    <w:name w:val="סגנון149"/>
    <w:basedOn w:val="148"/>
    <w:rsid w:val="00A30EE0"/>
    <w:pPr>
      <w:spacing w:after="120"/>
    </w:pPr>
  </w:style>
  <w:style w:type="paragraph" w:customStyle="1" w:styleId="151">
    <w:name w:val="סגנון151"/>
    <w:basedOn w:val="148"/>
    <w:rsid w:val="00A30EE0"/>
  </w:style>
  <w:style w:type="paragraph" w:customStyle="1" w:styleId="153">
    <w:name w:val="סגנון153"/>
    <w:basedOn w:val="300"/>
    <w:rsid w:val="00A30EE0"/>
    <w:pPr>
      <w:spacing w:after="120"/>
    </w:pPr>
    <w:rPr>
      <w:rFonts w:ascii="Arial" w:hAnsi="Arial" w:cs="Arial"/>
    </w:rPr>
  </w:style>
  <w:style w:type="paragraph" w:customStyle="1" w:styleId="155">
    <w:name w:val="סגנון155"/>
    <w:basedOn w:val="300"/>
    <w:rsid w:val="00A30EE0"/>
    <w:rPr>
      <w:rFonts w:ascii="Arial" w:hAnsi="Arial" w:cs="Arial"/>
    </w:rPr>
  </w:style>
  <w:style w:type="paragraph" w:customStyle="1" w:styleId="19">
    <w:name w:val="סגנון19"/>
    <w:basedOn w:val="a"/>
    <w:rsid w:val="00A30EE0"/>
    <w:pPr>
      <w:spacing w:after="0" w:line="360" w:lineRule="auto"/>
      <w:jc w:val="left"/>
    </w:pPr>
  </w:style>
  <w:style w:type="paragraph" w:customStyle="1" w:styleId="132">
    <w:name w:val="סגנון132"/>
    <w:basedOn w:val="500"/>
    <w:rsid w:val="00A30EE0"/>
  </w:style>
  <w:style w:type="paragraph" w:customStyle="1" w:styleId="79">
    <w:name w:val="סגנון79"/>
    <w:basedOn w:val="a"/>
    <w:rsid w:val="00A30EE0"/>
    <w:pPr>
      <w:spacing w:after="0" w:line="360" w:lineRule="auto"/>
    </w:pPr>
    <w:rPr>
      <w:rFonts w:ascii="Arial" w:hAnsi="Arial"/>
      <w:b/>
    </w:rPr>
  </w:style>
  <w:style w:type="paragraph" w:customStyle="1" w:styleId="81">
    <w:name w:val="סגנון81"/>
    <w:basedOn w:val="79"/>
    <w:rsid w:val="00A30EE0"/>
    <w:pPr>
      <w:spacing w:after="120"/>
    </w:pPr>
  </w:style>
  <w:style w:type="paragraph" w:customStyle="1" w:styleId="21">
    <w:name w:val="סגנון2"/>
    <w:basedOn w:val="31"/>
    <w:rsid w:val="00A30EE0"/>
    <w:rPr>
      <w:rFonts w:ascii="Arial" w:eastAsia="Times New Roman" w:hAnsi="Arial"/>
      <w:sz w:val="20"/>
    </w:rPr>
  </w:style>
  <w:style w:type="paragraph" w:customStyle="1" w:styleId="41">
    <w:name w:val="סגנון4"/>
    <w:basedOn w:val="21"/>
    <w:rsid w:val="00A30EE0"/>
    <w:pPr>
      <w:spacing w:after="120"/>
    </w:pPr>
  </w:style>
  <w:style w:type="paragraph" w:customStyle="1" w:styleId="104">
    <w:name w:val="סגנון104"/>
    <w:basedOn w:val="a"/>
    <w:rsid w:val="00A30EE0"/>
    <w:pPr>
      <w:spacing w:after="0" w:line="312" w:lineRule="auto"/>
    </w:pPr>
    <w:rPr>
      <w:rFonts w:ascii="Arial" w:hAnsi="Arial"/>
      <w:b/>
      <w:color w:val="000000"/>
    </w:rPr>
  </w:style>
  <w:style w:type="paragraph" w:customStyle="1" w:styleId="105">
    <w:name w:val="סגנון105"/>
    <w:basedOn w:val="a"/>
    <w:rsid w:val="00A30EE0"/>
    <w:pPr>
      <w:spacing w:line="312" w:lineRule="auto"/>
    </w:pPr>
    <w:rPr>
      <w:rFonts w:ascii="Arial" w:hAnsi="Arial"/>
      <w:b/>
      <w:color w:val="000000"/>
    </w:rPr>
  </w:style>
  <w:style w:type="paragraph" w:customStyle="1" w:styleId="54">
    <w:name w:val="סגנון5"/>
    <w:basedOn w:val="32"/>
    <w:rsid w:val="00A30EE0"/>
    <w:pPr>
      <w:spacing w:line="360" w:lineRule="auto"/>
    </w:pPr>
    <w:rPr>
      <w:rFonts w:ascii="Arial" w:hAnsi="Arial" w:cs="Arial"/>
      <w:b/>
      <w:sz w:val="18"/>
      <w:szCs w:val="22"/>
      <w:lang w:val="en-US" w:eastAsia="en-US"/>
    </w:rPr>
  </w:style>
  <w:style w:type="paragraph" w:customStyle="1" w:styleId="161">
    <w:name w:val="סגנון161"/>
    <w:basedOn w:val="a"/>
    <w:rsid w:val="00A30EE0"/>
    <w:pPr>
      <w:spacing w:after="0" w:line="312" w:lineRule="auto"/>
    </w:pPr>
    <w:rPr>
      <w:rFonts w:ascii="Arial" w:hAnsi="Arial"/>
      <w:b/>
    </w:rPr>
  </w:style>
  <w:style w:type="paragraph" w:customStyle="1" w:styleId="162">
    <w:name w:val="סגנון162"/>
    <w:basedOn w:val="a"/>
    <w:rsid w:val="00A30EE0"/>
    <w:pPr>
      <w:spacing w:line="312" w:lineRule="auto"/>
    </w:pPr>
    <w:rPr>
      <w:rFonts w:ascii="Arial" w:hAnsi="Arial"/>
      <w:b/>
    </w:rPr>
  </w:style>
  <w:style w:type="paragraph" w:customStyle="1" w:styleId="540">
    <w:name w:val="סגנון54"/>
    <w:basedOn w:val="a"/>
    <w:rsid w:val="00A30EE0"/>
    <w:pPr>
      <w:spacing w:after="0" w:line="360" w:lineRule="auto"/>
    </w:pPr>
    <w:rPr>
      <w:rFonts w:ascii="Arial" w:hAnsi="Arial"/>
      <w:b/>
    </w:rPr>
  </w:style>
  <w:style w:type="paragraph" w:customStyle="1" w:styleId="163">
    <w:name w:val="סגנון163"/>
    <w:basedOn w:val="a"/>
    <w:rsid w:val="00A30EE0"/>
    <w:pPr>
      <w:spacing w:after="0" w:line="360" w:lineRule="auto"/>
    </w:pPr>
  </w:style>
  <w:style w:type="paragraph" w:customStyle="1" w:styleId="166">
    <w:name w:val="סגנון166"/>
    <w:basedOn w:val="163"/>
    <w:rsid w:val="00A30EE0"/>
  </w:style>
  <w:style w:type="paragraph" w:customStyle="1" w:styleId="167">
    <w:name w:val="סגנון167"/>
    <w:basedOn w:val="162"/>
    <w:rsid w:val="00A30EE0"/>
  </w:style>
  <w:style w:type="paragraph" w:customStyle="1" w:styleId="8">
    <w:name w:val="סגנון8"/>
    <w:basedOn w:val="a"/>
    <w:rsid w:val="00A30EE0"/>
    <w:pPr>
      <w:spacing w:line="360" w:lineRule="auto"/>
    </w:pPr>
    <w:rPr>
      <w:rFonts w:ascii="Arial" w:hAnsi="Arial"/>
      <w:snapToGrid w:val="0"/>
      <w:sz w:val="18"/>
      <w:lang w:eastAsia="he-IL"/>
    </w:rPr>
  </w:style>
  <w:style w:type="paragraph" w:customStyle="1" w:styleId="168">
    <w:name w:val="סגנון168"/>
    <w:basedOn w:val="167"/>
    <w:rsid w:val="00A30EE0"/>
    <w:pPr>
      <w:spacing w:line="360" w:lineRule="auto"/>
    </w:pPr>
    <w:rPr>
      <w:rFonts w:ascii="Calibri" w:hAnsi="Calibri"/>
      <w:b w:val="0"/>
    </w:rPr>
  </w:style>
  <w:style w:type="paragraph" w:customStyle="1" w:styleId="170">
    <w:name w:val="סגנון170"/>
    <w:basedOn w:val="166"/>
    <w:rsid w:val="00A30EE0"/>
    <w:pPr>
      <w:suppressAutoHyphens/>
      <w:autoSpaceDE w:val="0"/>
      <w:autoSpaceDN w:val="0"/>
      <w:adjustRightInd w:val="0"/>
      <w:textAlignment w:val="center"/>
    </w:pPr>
    <w:rPr>
      <w:rFonts w:ascii="Arial" w:hAnsi="Arial"/>
      <w:b/>
      <w:color w:val="000000"/>
    </w:rPr>
  </w:style>
  <w:style w:type="paragraph" w:customStyle="1" w:styleId="120">
    <w:name w:val="סגנון12"/>
    <w:basedOn w:val="a"/>
    <w:rsid w:val="00A30EE0"/>
    <w:pPr>
      <w:spacing w:after="0" w:line="360" w:lineRule="auto"/>
    </w:pPr>
    <w:rPr>
      <w:snapToGrid w:val="0"/>
    </w:rPr>
  </w:style>
  <w:style w:type="paragraph" w:customStyle="1" w:styleId="121">
    <w:name w:val="סגנון121"/>
    <w:basedOn w:val="a"/>
    <w:rsid w:val="00A30EE0"/>
    <w:pPr>
      <w:spacing w:after="0" w:line="312" w:lineRule="auto"/>
    </w:pPr>
    <w:rPr>
      <w:rFonts w:ascii="Arial" w:hAnsi="Arial"/>
      <w:b/>
      <w:color w:val="000000"/>
    </w:rPr>
  </w:style>
  <w:style w:type="paragraph" w:customStyle="1" w:styleId="14">
    <w:name w:val="סגנון14"/>
    <w:basedOn w:val="a"/>
    <w:rsid w:val="00A30EE0"/>
    <w:pPr>
      <w:spacing w:after="0" w:line="360" w:lineRule="auto"/>
    </w:pPr>
    <w:rPr>
      <w:rFonts w:ascii="Arial" w:hAnsi="Arial"/>
      <w:b/>
    </w:rPr>
  </w:style>
  <w:style w:type="paragraph" w:customStyle="1" w:styleId="175">
    <w:name w:val="סגנון175"/>
    <w:basedOn w:val="89"/>
    <w:rsid w:val="00A30EE0"/>
    <w:pPr>
      <w:spacing w:after="0"/>
    </w:pPr>
    <w:rPr>
      <w:rFonts w:eastAsia="Times New Roman"/>
      <w:color w:val="auto"/>
    </w:rPr>
  </w:style>
  <w:style w:type="paragraph" w:customStyle="1" w:styleId="200">
    <w:name w:val="סגנון20"/>
    <w:basedOn w:val="19"/>
    <w:rsid w:val="00A30EE0"/>
    <w:pPr>
      <w:spacing w:after="120"/>
    </w:pPr>
  </w:style>
  <w:style w:type="paragraph" w:customStyle="1" w:styleId="141">
    <w:name w:val="סגנון141"/>
    <w:basedOn w:val="a"/>
    <w:rsid w:val="00A30EE0"/>
    <w:pPr>
      <w:spacing w:after="0" w:line="312" w:lineRule="auto"/>
    </w:pPr>
    <w:rPr>
      <w:rFonts w:ascii="Arial" w:hAnsi="Arial"/>
      <w:b/>
      <w:szCs w:val="20"/>
    </w:rPr>
  </w:style>
  <w:style w:type="paragraph" w:customStyle="1" w:styleId="142">
    <w:name w:val="סגנון142"/>
    <w:basedOn w:val="a"/>
    <w:rsid w:val="00A30EE0"/>
    <w:pPr>
      <w:spacing w:after="0" w:line="312" w:lineRule="auto"/>
    </w:pPr>
    <w:rPr>
      <w:rFonts w:ascii="Arial" w:hAnsi="Arial"/>
      <w:b/>
    </w:rPr>
  </w:style>
  <w:style w:type="paragraph" w:customStyle="1" w:styleId="143">
    <w:name w:val="סגנון143"/>
    <w:basedOn w:val="a"/>
    <w:rsid w:val="00A30EE0"/>
    <w:pPr>
      <w:spacing w:line="312" w:lineRule="auto"/>
    </w:pPr>
    <w:rPr>
      <w:rFonts w:ascii="Arial" w:hAnsi="Arial"/>
      <w:b/>
    </w:rPr>
  </w:style>
  <w:style w:type="table" w:styleId="aff0">
    <w:name w:val="Table Grid"/>
    <w:basedOn w:val="a1"/>
    <w:uiPriority w:val="59"/>
    <w:rsid w:val="00A30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6">
    <w:name w:val="סגנון106"/>
    <w:basedOn w:val="88"/>
    <w:rsid w:val="00A30EE0"/>
    <w:pPr>
      <w:spacing w:before="120" w:after="60" w:line="312" w:lineRule="auto"/>
      <w:ind w:left="340"/>
    </w:pPr>
    <w:rPr>
      <w:b w:val="0"/>
      <w:bCs/>
    </w:rPr>
  </w:style>
  <w:style w:type="paragraph" w:customStyle="1" w:styleId="123">
    <w:name w:val="סגנון123"/>
    <w:basedOn w:val="51"/>
    <w:rsid w:val="00A30EE0"/>
    <w:rPr>
      <w:rFonts w:cs="Arial"/>
      <w:lang w:val="en-US" w:eastAsia="en-US"/>
    </w:rPr>
  </w:style>
  <w:style w:type="paragraph" w:customStyle="1" w:styleId="9">
    <w:name w:val="סגנון9"/>
    <w:basedOn w:val="a"/>
    <w:rsid w:val="00A30EE0"/>
    <w:pPr>
      <w:spacing w:line="360" w:lineRule="auto"/>
    </w:pPr>
  </w:style>
  <w:style w:type="paragraph" w:customStyle="1" w:styleId="110">
    <w:name w:val="סגנון11"/>
    <w:basedOn w:val="142"/>
    <w:rsid w:val="00A30EE0"/>
    <w:pPr>
      <w:spacing w:line="360" w:lineRule="auto"/>
    </w:pPr>
  </w:style>
  <w:style w:type="paragraph" w:customStyle="1" w:styleId="102">
    <w:name w:val="סגנון102"/>
    <w:basedOn w:val="52"/>
    <w:rsid w:val="00A30EE0"/>
    <w:pPr>
      <w:spacing w:after="120" w:line="312" w:lineRule="auto"/>
    </w:pPr>
    <w:rPr>
      <w:b/>
    </w:rPr>
  </w:style>
  <w:style w:type="paragraph" w:styleId="aff1">
    <w:name w:val="Revision"/>
    <w:hidden/>
    <w:uiPriority w:val="99"/>
    <w:semiHidden/>
    <w:rsid w:val="00A30EE0"/>
    <w:rPr>
      <w:sz w:val="22"/>
      <w:szCs w:val="22"/>
    </w:rPr>
  </w:style>
  <w:style w:type="paragraph" w:customStyle="1" w:styleId="aff2">
    <w:name w:val="כותרת ראשית עריכה"/>
    <w:basedOn w:val="af0"/>
    <w:link w:val="aff3"/>
    <w:qFormat/>
    <w:rsid w:val="00551262"/>
  </w:style>
  <w:style w:type="paragraph" w:customStyle="1" w:styleId="aff4">
    <w:name w:val="כותרת משנה עריכה"/>
    <w:basedOn w:val="49"/>
    <w:link w:val="aff5"/>
    <w:qFormat/>
    <w:rsid w:val="00DD2FB9"/>
    <w:pPr>
      <w:jc w:val="center"/>
    </w:pPr>
    <w:rPr>
      <w:rFonts w:ascii="Arial" w:hAnsi="Arial" w:cs="Arial"/>
      <w:b/>
      <w:bCs/>
      <w:sz w:val="24"/>
      <w:szCs w:val="28"/>
    </w:rPr>
  </w:style>
  <w:style w:type="character" w:customStyle="1" w:styleId="af1">
    <w:name w:val="פרשה תו"/>
    <w:link w:val="af0"/>
    <w:uiPriority w:val="99"/>
    <w:rsid w:val="00551262"/>
    <w:rPr>
      <w:rFonts w:ascii="Times New Roman" w:eastAsia="Times New Roman" w:hAnsi="Times New Roman" w:cs="Arial"/>
      <w:b/>
      <w:bCs/>
      <w:color w:val="365F91"/>
      <w:sz w:val="46"/>
      <w:szCs w:val="50"/>
      <w:lang w:val="x-none" w:eastAsia="x-none"/>
    </w:rPr>
  </w:style>
  <w:style w:type="character" w:customStyle="1" w:styleId="aff3">
    <w:name w:val="כותרת ראשית עריכה תו"/>
    <w:link w:val="aff2"/>
    <w:rsid w:val="00551262"/>
    <w:rPr>
      <w:rFonts w:ascii="Times New Roman" w:eastAsia="Times New Roman" w:hAnsi="Times New Roman" w:cs="Arial"/>
      <w:b/>
      <w:bCs/>
      <w:color w:val="365F91"/>
      <w:sz w:val="46"/>
      <w:szCs w:val="50"/>
      <w:lang w:val="x-none" w:eastAsia="x-none"/>
    </w:rPr>
  </w:style>
  <w:style w:type="paragraph" w:customStyle="1" w:styleId="aff6">
    <w:name w:val="טקסט עריכה"/>
    <w:basedOn w:val="a"/>
    <w:link w:val="aff7"/>
    <w:qFormat/>
    <w:rsid w:val="00551262"/>
    <w:pPr>
      <w:autoSpaceDE w:val="0"/>
      <w:autoSpaceDN w:val="0"/>
      <w:spacing w:after="120" w:line="280" w:lineRule="exact"/>
    </w:pPr>
    <w:rPr>
      <w:rFonts w:ascii="Times New Roman" w:eastAsia="Times New Roman" w:hAnsi="Times New Roman" w:cs="Narkisim"/>
      <w:sz w:val="20"/>
    </w:rPr>
  </w:style>
  <w:style w:type="character" w:customStyle="1" w:styleId="13">
    <w:name w:val="סגנון1 תו"/>
    <w:link w:val="12"/>
    <w:rsid w:val="00551262"/>
    <w:rPr>
      <w:rFonts w:ascii="Arial" w:hAnsi="Arial" w:cs="David"/>
      <w:w w:val="90"/>
      <w:sz w:val="24"/>
      <w:szCs w:val="24"/>
    </w:rPr>
  </w:style>
  <w:style w:type="character" w:customStyle="1" w:styleId="490">
    <w:name w:val="סגנון49 תו"/>
    <w:link w:val="49"/>
    <w:uiPriority w:val="99"/>
    <w:rsid w:val="00551262"/>
    <w:rPr>
      <w:rFonts w:ascii="Times New Roman" w:hAnsi="Times New Roman" w:cs="David"/>
      <w:w w:val="90"/>
      <w:sz w:val="24"/>
      <w:szCs w:val="24"/>
    </w:rPr>
  </w:style>
  <w:style w:type="character" w:customStyle="1" w:styleId="aff5">
    <w:name w:val="כותרת משנה עריכה תו"/>
    <w:link w:val="aff4"/>
    <w:rsid w:val="00DD2FB9"/>
    <w:rPr>
      <w:rFonts w:ascii="Arial" w:hAnsi="Arial" w:cs="Arial"/>
      <w:b/>
      <w:bCs/>
      <w:w w:val="90"/>
      <w:sz w:val="24"/>
      <w:szCs w:val="28"/>
    </w:rPr>
  </w:style>
  <w:style w:type="paragraph" w:customStyle="1" w:styleId="aff8">
    <w:name w:val="ציטוט עריכה"/>
    <w:basedOn w:val="aa"/>
    <w:link w:val="aff9"/>
    <w:qFormat/>
    <w:rsid w:val="002115E5"/>
    <w:rPr>
      <w:rFonts w:cs="Narkisim"/>
    </w:rPr>
  </w:style>
  <w:style w:type="character" w:customStyle="1" w:styleId="aff7">
    <w:name w:val="טקסט עריכה תו"/>
    <w:link w:val="aff6"/>
    <w:rsid w:val="00551262"/>
    <w:rPr>
      <w:rFonts w:ascii="Times New Roman" w:eastAsia="Times New Roman" w:hAnsi="Times New Roman" w:cs="Narkisim"/>
      <w:sz w:val="20"/>
    </w:rPr>
  </w:style>
  <w:style w:type="paragraph" w:customStyle="1" w:styleId="affa">
    <w:name w:val="הערת שוליים עריכה"/>
    <w:basedOn w:val="a"/>
    <w:link w:val="affb"/>
    <w:qFormat/>
    <w:rsid w:val="002115E5"/>
    <w:pPr>
      <w:spacing w:after="0"/>
    </w:pPr>
    <w:rPr>
      <w:rFonts w:ascii="Times New Roman" w:eastAsia="Times New Roman" w:hAnsi="Times New Roman" w:cs="Narkisim"/>
      <w:b/>
      <w:sz w:val="18"/>
      <w:szCs w:val="20"/>
    </w:rPr>
  </w:style>
  <w:style w:type="character" w:customStyle="1" w:styleId="aff9">
    <w:name w:val="ציטוט עריכה תו"/>
    <w:link w:val="aff8"/>
    <w:rsid w:val="002115E5"/>
    <w:rPr>
      <w:rFonts w:cs="Narkisim"/>
      <w:i/>
      <w:color w:val="000000"/>
    </w:rPr>
  </w:style>
  <w:style w:type="character" w:customStyle="1" w:styleId="affb">
    <w:name w:val="הערת שוליים עריכה תו"/>
    <w:link w:val="affa"/>
    <w:rsid w:val="002115E5"/>
    <w:rPr>
      <w:rFonts w:ascii="Times New Roman" w:eastAsia="Times New Roman" w:hAnsi="Times New Roman" w:cs="Narkisim"/>
      <w:b/>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55623">
      <w:bodyDiv w:val="1"/>
      <w:marLeft w:val="0"/>
      <w:marRight w:val="0"/>
      <w:marTop w:val="0"/>
      <w:marBottom w:val="0"/>
      <w:divBdr>
        <w:top w:val="none" w:sz="0" w:space="0" w:color="auto"/>
        <w:left w:val="none" w:sz="0" w:space="0" w:color="auto"/>
        <w:bottom w:val="none" w:sz="0" w:space="0" w:color="auto"/>
        <w:right w:val="none" w:sz="0" w:space="0" w:color="auto"/>
      </w:divBdr>
    </w:div>
    <w:div w:id="114669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02;&#1514;&#1504;&#1488;&#1500;\Documents\&#1497;&#1513;&#1497;&#1489;&#1492;\&#1513;&#1497;&#1506;&#1493;&#1512;%20&#1494;\&#1506;&#1512;&#1497;&#1499;&#1492;\&#1492;&#1512;&#1489;%20&#1513;&#1502;&#1506;&#1493;&#1503;%20&#1511;&#1500;&#1497;&#1497;&#1503;-\&#1514;&#1489;&#1504;&#1497;&#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תבנית</Template>
  <TotalTime>1</TotalTime>
  <Pages>4</Pages>
  <Words>1416</Words>
  <Characters>8073</Characters>
  <Application>Microsoft Office Word</Application>
  <DocSecurity>4</DocSecurity>
  <Lines>67</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מתנאל בן אבי</dc:creator>
  <cp:keywords/>
  <cp:lastModifiedBy>ברקוביץ דבורה</cp:lastModifiedBy>
  <cp:revision>2</cp:revision>
  <cp:lastPrinted>2015-07-29T10:53:00Z</cp:lastPrinted>
  <dcterms:created xsi:type="dcterms:W3CDTF">2015-07-29T12:29:00Z</dcterms:created>
  <dcterms:modified xsi:type="dcterms:W3CDTF">2015-07-29T12:29:00Z</dcterms:modified>
</cp:coreProperties>
</file>