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4029" w14:textId="77777777" w:rsidR="00E84C14" w:rsidRPr="00FA16AE" w:rsidRDefault="00431FA5" w:rsidP="00986721">
      <w:pPr>
        <w:pStyle w:val="a8"/>
        <w:rPr>
          <w:rtl/>
        </w:rPr>
      </w:pPr>
      <w:r w:rsidRPr="00FA16AE">
        <w:rPr>
          <w:rtl/>
        </w:rPr>
        <w:t xml:space="preserve">הרב </w:t>
      </w:r>
      <w:r w:rsidR="00986721" w:rsidRPr="00FA16AE">
        <w:rPr>
          <w:rFonts w:hint="cs"/>
          <w:rtl/>
        </w:rPr>
        <w:t>דן האוזר</w:t>
      </w:r>
    </w:p>
    <w:p w14:paraId="20BECAEC" w14:textId="77777777" w:rsidR="003C5477" w:rsidRPr="00FA16AE" w:rsidRDefault="001A70CD" w:rsidP="001A70CD">
      <w:pPr>
        <w:pStyle w:val="1"/>
        <w:rPr>
          <w:rtl/>
        </w:rPr>
      </w:pPr>
      <w:bookmarkStart w:id="0" w:name="OLE_LINK1"/>
      <w:r w:rsidRPr="00FA16AE">
        <w:rPr>
          <w:rFonts w:hint="cs"/>
          <w:rtl/>
        </w:rPr>
        <w:t xml:space="preserve">תורה עד ליקוטי מוהר"ן תנינא </w:t>
      </w:r>
      <w:r w:rsidRPr="00FA16AE">
        <w:rPr>
          <w:rtl/>
        </w:rPr>
        <w:t>–</w:t>
      </w:r>
      <w:r w:rsidRPr="00FA16AE">
        <w:rPr>
          <w:rFonts w:hint="cs"/>
          <w:rtl/>
        </w:rPr>
        <w:t xml:space="preserve"> </w:t>
      </w:r>
    </w:p>
    <w:p w14:paraId="4CF47959" w14:textId="2E1618B6" w:rsidR="00DA36EC" w:rsidRPr="00FA16AE" w:rsidRDefault="001A70CD" w:rsidP="001A70CD">
      <w:pPr>
        <w:pStyle w:val="1"/>
        <w:rPr>
          <w:rtl/>
        </w:rPr>
      </w:pPr>
      <w:r w:rsidRPr="00FA16AE">
        <w:rPr>
          <w:rFonts w:hint="cs"/>
          <w:rtl/>
        </w:rPr>
        <w:t xml:space="preserve">"ולא יראו פני ריקם" </w:t>
      </w:r>
      <w:bookmarkEnd w:id="0"/>
    </w:p>
    <w:p w14:paraId="4FF12653" w14:textId="77777777" w:rsidR="001A70CD" w:rsidRPr="00FA16AE" w:rsidRDefault="001A70CD" w:rsidP="001A70CD">
      <w:pPr>
        <w:rPr>
          <w:rtl/>
        </w:rPr>
      </w:pPr>
    </w:p>
    <w:p w14:paraId="13EB7F30" w14:textId="2C8925C4" w:rsidR="001A70CD" w:rsidRPr="00FA16AE" w:rsidRDefault="001A70CD" w:rsidP="003C5477">
      <w:pPr>
        <w:tabs>
          <w:tab w:val="left" w:pos="934"/>
        </w:tabs>
        <w:ind w:left="509" w:right="709"/>
        <w:rPr>
          <w:rtl/>
        </w:rPr>
      </w:pPr>
      <w:r w:rsidRPr="00FA16AE">
        <w:rPr>
          <w:rtl/>
        </w:rPr>
        <w:t>אַחַר פּוּרִים קוֹרִין פָּרָשַׁת פָּרָה, שֶׁהִיא הֲכָנָה לְפֶסַח</w:t>
      </w:r>
      <w:r w:rsidR="003C5477" w:rsidRPr="00FA16AE">
        <w:rPr>
          <w:rFonts w:hint="cs"/>
          <w:rtl/>
        </w:rPr>
        <w:t>,</w:t>
      </w:r>
      <w:r w:rsidRPr="00FA16AE">
        <w:rPr>
          <w:rtl/>
        </w:rPr>
        <w:t xml:space="preserve"> כִּי פָּרָשַׁת פָּרָה קוֹרִין כְּדֵי שֶׁיִּהְיוּ נִזְהָרִין לִטָּהֵר מִטֻּמְאַת מֵת כְּדֵי שֶׁיִּהְיוּ טְהוֹרִין לַעֲשׂוֹת הַפֶּסַח</w:t>
      </w:r>
      <w:r w:rsidR="003C5477" w:rsidRPr="00FA16AE">
        <w:rPr>
          <w:rFonts w:hint="cs"/>
          <w:rtl/>
        </w:rPr>
        <w:t>,</w:t>
      </w:r>
      <w:r w:rsidRPr="00FA16AE">
        <w:rPr>
          <w:rtl/>
        </w:rPr>
        <w:t xml:space="preserve"> פּוּר, כִּי פּוּרִים עַל שֵׁם הַפֻּר (אֶסְתֵּר ט</w:t>
      </w:r>
      <w:r w:rsidR="003C5477" w:rsidRPr="00FA16AE">
        <w:rPr>
          <w:rFonts w:hint="cs"/>
          <w:rtl/>
        </w:rPr>
        <w:t>, כו</w:t>
      </w:r>
      <w:r w:rsidRPr="00FA16AE">
        <w:rPr>
          <w:rtl/>
        </w:rPr>
        <w:t>)</w:t>
      </w:r>
      <w:r w:rsidR="003C5477" w:rsidRPr="00FA16AE">
        <w:rPr>
          <w:rFonts w:hint="cs"/>
          <w:rtl/>
        </w:rPr>
        <w:t>.</w:t>
      </w:r>
      <w:r w:rsidRPr="00FA16AE">
        <w:rPr>
          <w:rtl/>
        </w:rPr>
        <w:t xml:space="preserve"> (וְעַיֵּן בְּכַוָּנוֹת הָאַרִיזַ</w:t>
      </w:r>
      <w:r w:rsidR="003C5477" w:rsidRPr="00FA16AE">
        <w:rPr>
          <w:rtl/>
        </w:rPr>
        <w:t>"</w:t>
      </w:r>
      <w:r w:rsidRPr="00FA16AE">
        <w:rPr>
          <w:rtl/>
        </w:rPr>
        <w:t>ל בְּסוֹד הִפִּיל פּוּר וּבְסוֹד פָּרָה אַדֻמָּה), וְאַחַר כָּך נַעֲשֶׂה פָּרָ</w:t>
      </w:r>
      <w:r w:rsidR="003C5477" w:rsidRPr="00FA16AE">
        <w:rPr>
          <w:rtl/>
        </w:rPr>
        <w:t>"</w:t>
      </w:r>
      <w:r w:rsidRPr="00FA16AE">
        <w:rPr>
          <w:rtl/>
        </w:rPr>
        <w:t>ה כִּי גַּם פּוּרִים הוּא בְּוַדַּאי הִלּוּך וְדֶרֶך לְפֶסַח (שִׁיר הַשִּׁירִים ה</w:t>
      </w:r>
      <w:r w:rsidR="003C5477" w:rsidRPr="00FA16AE">
        <w:rPr>
          <w:rFonts w:hint="cs"/>
          <w:rtl/>
        </w:rPr>
        <w:t>, יג</w:t>
      </w:r>
      <w:r w:rsidRPr="00FA16AE">
        <w:rPr>
          <w:rtl/>
        </w:rPr>
        <w:t xml:space="preserve">) </w:t>
      </w:r>
      <w:r w:rsidR="003C5477" w:rsidRPr="00FA16AE">
        <w:rPr>
          <w:rtl/>
        </w:rPr>
        <w:t>"</w:t>
      </w:r>
      <w:r w:rsidRPr="00FA16AE">
        <w:rPr>
          <w:rtl/>
        </w:rPr>
        <w:t>שִׂפְתוֹתָיו שׁוֹשַׁנִּים נטְפוֹת מוֹר עבֵר</w:t>
      </w:r>
      <w:r w:rsidR="003C5477" w:rsidRPr="00FA16AE">
        <w:rPr>
          <w:rtl/>
        </w:rPr>
        <w:t>"</w:t>
      </w:r>
      <w:r w:rsidRPr="00FA16AE">
        <w:rPr>
          <w:rtl/>
        </w:rPr>
        <w:t xml:space="preserve"> שִׂפְתוֹתָיו זֶה בְּחִינַת פֶּסַח פֶּה סָח (כַּמּוּבָא) שׁוֹשַׁנָּה הִיא אֶסְתֵּר, (כַּמּוּבָא בַּזּהַר הַקָּדוֹשׁ וּבְכִתְבֵי הָאֲרִיזַ</w:t>
      </w:r>
      <w:r w:rsidR="003C5477" w:rsidRPr="00FA16AE">
        <w:rPr>
          <w:rtl/>
        </w:rPr>
        <w:t>"</w:t>
      </w:r>
      <w:r w:rsidRPr="00FA16AE">
        <w:rPr>
          <w:rtl/>
        </w:rPr>
        <w:t>ל) [שׁוֹשַׁנָּה גִּימַטְרִיָּא אֶסְתֵּר]</w:t>
      </w:r>
      <w:r w:rsidR="003C5477" w:rsidRPr="00FA16AE">
        <w:rPr>
          <w:rFonts w:hint="cs"/>
          <w:rtl/>
        </w:rPr>
        <w:t>.</w:t>
      </w:r>
      <w:r w:rsidRPr="00FA16AE">
        <w:rPr>
          <w:rtl/>
        </w:rPr>
        <w:t xml:space="preserve"> נטְפוֹת מוֹר עבֵר זֶה בְּחִינַת מָרְדֳּכַי מָר דְּרוֹר (חֻלִּין קלט:), לְשׁוֹן חֵרוּת, בְּחִינַת חֵרוּת שֶׁל פֶּסַח</w:t>
      </w:r>
      <w:r w:rsidR="003C5477" w:rsidRPr="00FA16AE">
        <w:rPr>
          <w:rFonts w:hint="cs"/>
          <w:rtl/>
        </w:rPr>
        <w:t>.</w:t>
      </w:r>
      <w:r w:rsidRPr="00FA16AE">
        <w:rPr>
          <w:rtl/>
        </w:rPr>
        <w:t xml:space="preserve"> וְעַל כֵּן צֵרוּף שֶׁל פּוּרִים מְרֻמָּז בְּפֶסַח, בַּפָּסוּק (שְׁמוֹת כג</w:t>
      </w:r>
      <w:r w:rsidR="003C5477" w:rsidRPr="00FA16AE">
        <w:rPr>
          <w:rFonts w:hint="cs"/>
          <w:rtl/>
        </w:rPr>
        <w:t>, טו</w:t>
      </w:r>
      <w:r w:rsidRPr="00FA16AE">
        <w:rPr>
          <w:rtl/>
        </w:rPr>
        <w:t xml:space="preserve">): </w:t>
      </w:r>
      <w:r w:rsidR="003C5477" w:rsidRPr="00FA16AE">
        <w:rPr>
          <w:rtl/>
        </w:rPr>
        <w:t>"</w:t>
      </w:r>
      <w:r w:rsidRPr="00FA16AE">
        <w:rPr>
          <w:rtl/>
        </w:rPr>
        <w:t>שִׁבְעַת יָמִים תּאכַל מַצּוֹת כַּאֲשֶׁר צִוִּיתִך לְמוֹעֵד חֹדֶשׁ הָאָבִיב, כִּי בוֹ יָצָאתָ מִמִּצְרָיִם וְלא יֵרָאוּ פָנַי רֵיקָם</w:t>
      </w:r>
      <w:r w:rsidR="003C5477" w:rsidRPr="00FA16AE">
        <w:rPr>
          <w:rtl/>
        </w:rPr>
        <w:t>"</w:t>
      </w:r>
      <w:r w:rsidR="003C5477" w:rsidRPr="00FA16AE">
        <w:rPr>
          <w:rFonts w:hint="cs"/>
          <w:rtl/>
        </w:rPr>
        <w:t>.</w:t>
      </w:r>
      <w:r w:rsidRPr="00FA16AE">
        <w:rPr>
          <w:rtl/>
        </w:rPr>
        <w:t xml:space="preserve"> מִמִּצְרָיִם וְלא יֵרָאוּ פָנַי רֵיקָם רָאשֵׁי תֵבוֹת פּוּרִים</w:t>
      </w:r>
      <w:r w:rsidR="003C5477" w:rsidRPr="00FA16AE">
        <w:rPr>
          <w:rFonts w:hint="cs"/>
          <w:rtl/>
        </w:rPr>
        <w:t>,</w:t>
      </w:r>
      <w:r w:rsidRPr="00FA16AE">
        <w:rPr>
          <w:rtl/>
        </w:rPr>
        <w:t xml:space="preserve"> כִּי פּוּרִים הוּא דֶּרֶך לְפֶסַח, שֶׁיִּהְיוּ יְכוֹלִים לִהְיוֹת נִזְהָרִין מֵחָמֵץ [וּפָסַק בְּאֶמְצַע הָעִנְיָן וְלא גִּלָּה יוֹתֵר] כִּי בַּתְּחִלָּה הָיוּ כָּל הַהַתְחָלוֹת מִפֶּסַח וְעַל כֵּן כָּל הַמִּצְווֹת הֵם זֵכֶר לִיצִיאַת מִצְרָיִם [וְלא סִיֵּם]</w:t>
      </w:r>
      <w:r w:rsidR="003C5477" w:rsidRPr="00FA16AE">
        <w:rPr>
          <w:rFonts w:hint="cs"/>
          <w:rtl/>
        </w:rPr>
        <w:t>.</w:t>
      </w:r>
    </w:p>
    <w:p w14:paraId="4C7B14F3" w14:textId="77777777" w:rsidR="001A70CD" w:rsidRPr="00FA16AE" w:rsidRDefault="001A70CD" w:rsidP="001A70CD">
      <w:pPr>
        <w:tabs>
          <w:tab w:val="left" w:pos="1371"/>
        </w:tabs>
        <w:ind w:left="1371" w:right="1843"/>
        <w:rPr>
          <w:rtl/>
        </w:rPr>
      </w:pPr>
    </w:p>
    <w:p w14:paraId="28DF972E" w14:textId="4CB4F52B" w:rsidR="001A70CD" w:rsidRPr="00FA16AE" w:rsidRDefault="001A70CD" w:rsidP="001A70CD">
      <w:pPr>
        <w:rPr>
          <w:rtl/>
        </w:rPr>
      </w:pPr>
      <w:r w:rsidRPr="00FA16AE">
        <w:rPr>
          <w:rFonts w:hint="cs"/>
          <w:rtl/>
        </w:rPr>
        <w:t>"ולא יראו פני ריקם" - אל תבוא אל ה' ריק, בוא מלא, היה מוכן לפני. רק מי שמוכן "לפני" יכול לראות את ה"פנים". "פנים" אינם דבר שפוגשים אותו, שמגיעים אליו</w:t>
      </w:r>
      <w:r w:rsidR="003C5477" w:rsidRPr="00FA16AE">
        <w:rPr>
          <w:rFonts w:hint="cs"/>
          <w:rtl/>
        </w:rPr>
        <w:t xml:space="preserve"> או</w:t>
      </w:r>
      <w:r w:rsidRPr="00FA16AE">
        <w:rPr>
          <w:rFonts w:hint="cs"/>
          <w:rtl/>
        </w:rPr>
        <w:t xml:space="preserve"> שנוגעים בו. אם תיגע בפניו של חברך, תחוש רק את "פני" השטח בלבד ולא את העומק שמאחוריהם</w:t>
      </w:r>
      <w:r w:rsidR="003C5477" w:rsidRPr="00FA16AE">
        <w:rPr>
          <w:rFonts w:hint="cs"/>
          <w:rtl/>
        </w:rPr>
        <w:t>;</w:t>
      </w:r>
      <w:r w:rsidRPr="00FA16AE">
        <w:rPr>
          <w:rFonts w:hint="cs"/>
          <w:rtl/>
        </w:rPr>
        <w:t xml:space="preserve"> לא תחוש את הפנים (בשוא) שמאחורי הפנים (בקמץ). לכן בשביל להגיע אל הפנים</w:t>
      </w:r>
      <w:r w:rsidR="003C5477" w:rsidRPr="00FA16AE">
        <w:rPr>
          <w:rFonts w:hint="cs"/>
          <w:rtl/>
        </w:rPr>
        <w:t>,</w:t>
      </w:r>
      <w:r w:rsidRPr="00FA16AE">
        <w:rPr>
          <w:rFonts w:hint="cs"/>
          <w:rtl/>
        </w:rPr>
        <w:t xml:space="preserve"> צריך דווקא לצעוד אחורה, להתכונן "לפני" ומתוך כך לבוא מוכן, לבוא מלא. </w:t>
      </w:r>
    </w:p>
    <w:p w14:paraId="24B77E94" w14:textId="266DC84D" w:rsidR="001A70CD" w:rsidRPr="00FA16AE" w:rsidRDefault="001A70CD" w:rsidP="001A70CD">
      <w:pPr>
        <w:rPr>
          <w:rtl/>
        </w:rPr>
      </w:pPr>
      <w:r w:rsidRPr="00FA16AE">
        <w:rPr>
          <w:rFonts w:hint="cs"/>
          <w:rtl/>
        </w:rPr>
        <w:t>זהו ה</w:t>
      </w:r>
      <w:r w:rsidR="003C5477" w:rsidRPr="00FA16AE">
        <w:rPr>
          <w:rFonts w:hint="cs"/>
          <w:rtl/>
        </w:rPr>
        <w:t>פרדוקס</w:t>
      </w:r>
      <w:r w:rsidRPr="00FA16AE">
        <w:rPr>
          <w:rFonts w:hint="cs"/>
          <w:rtl/>
        </w:rPr>
        <w:t xml:space="preserve"> המאפיין את המפגש עם האלוקי, אשר תמיד חומק מבין האצבעות למי שמנסה לתפוס אותו </w:t>
      </w:r>
      <w:r w:rsidRPr="00FA16AE">
        <w:rPr>
          <w:rFonts w:hint="cs"/>
          <w:rtl/>
        </w:rPr>
        <w:t xml:space="preserve">ולהבין אותו. בוודאי שאי אפשר לשלוט בו. אי אפשר לצעוד אליו קדימה, אלא רק בפסיעה אחורה. הפוסע קדימה מנסה לראות (רי"ש בשווא) ואילו הפוסע אחורה בא "לראות" (רי"ש בקמץ). להיות אקטיבי אך סביל. הפוסע קדימה מצפה שהמפגש ימלא אותו </w:t>
      </w:r>
      <w:r w:rsidR="00317CDF" w:rsidRPr="00FA16AE">
        <w:rPr>
          <w:rFonts w:hint="cs"/>
          <w:rtl/>
        </w:rPr>
        <w:t xml:space="preserve">ומשום כך הוא תלוי בשני </w:t>
      </w:r>
      <w:r w:rsidR="00317CDF" w:rsidRPr="00FA16AE">
        <w:rPr>
          <w:rtl/>
        </w:rPr>
        <w:t>–</w:t>
      </w:r>
      <w:r w:rsidR="00317CDF" w:rsidRPr="00FA16AE">
        <w:rPr>
          <w:rFonts w:hint="cs"/>
          <w:rtl/>
        </w:rPr>
        <w:t xml:space="preserve"> הוא בא </w:t>
      </w:r>
      <w:r w:rsidRPr="00FA16AE">
        <w:rPr>
          <w:rFonts w:hint="cs"/>
          <w:rtl/>
        </w:rPr>
        <w:t>ריק ונשאר ריק. ואילו הפוסע אחורה איננו מצפה מן המפגש שימלא אותו</w:t>
      </w:r>
      <w:r w:rsidR="00317CDF" w:rsidRPr="00FA16AE">
        <w:rPr>
          <w:rFonts w:hint="cs"/>
          <w:rtl/>
        </w:rPr>
        <w:t xml:space="preserve"> ו</w:t>
      </w:r>
      <w:r w:rsidRPr="00FA16AE">
        <w:rPr>
          <w:rFonts w:hint="cs"/>
          <w:rtl/>
        </w:rPr>
        <w:t xml:space="preserve">איננו </w:t>
      </w:r>
      <w:r w:rsidR="00317CDF" w:rsidRPr="00FA16AE">
        <w:rPr>
          <w:rFonts w:hint="cs"/>
          <w:rtl/>
        </w:rPr>
        <w:t>תלוי</w:t>
      </w:r>
      <w:r w:rsidRPr="00FA16AE">
        <w:rPr>
          <w:rFonts w:hint="cs"/>
          <w:rtl/>
        </w:rPr>
        <w:t xml:space="preserve"> בו, </w:t>
      </w:r>
      <w:r w:rsidR="00317CDF" w:rsidRPr="00FA16AE">
        <w:rPr>
          <w:rFonts w:hint="cs"/>
          <w:rtl/>
        </w:rPr>
        <w:t xml:space="preserve">אלא הוא </w:t>
      </w:r>
      <w:r w:rsidRPr="00FA16AE">
        <w:rPr>
          <w:rFonts w:hint="cs"/>
          <w:rtl/>
        </w:rPr>
        <w:t>בא אליו כבן חורין</w:t>
      </w:r>
      <w:r w:rsidR="00317CDF" w:rsidRPr="00FA16AE">
        <w:rPr>
          <w:rFonts w:hint="cs"/>
          <w:rtl/>
        </w:rPr>
        <w:t>. הוא</w:t>
      </w:r>
      <w:r w:rsidRPr="00FA16AE">
        <w:rPr>
          <w:rFonts w:hint="cs"/>
          <w:rtl/>
        </w:rPr>
        <w:t xml:space="preserve"> בא עם עצמו, בא מוכן ועל כן מצליח להפיק ממנו ולקבל ממנו. כך דרכו של המאמין שהוא בא עם תפיסותיו המוקדמות, עם הנחות היסוד שלו, עם אמונתו</w:t>
      </w:r>
      <w:r w:rsidR="00317CDF" w:rsidRPr="00FA16AE">
        <w:rPr>
          <w:rFonts w:hint="cs"/>
          <w:rtl/>
        </w:rPr>
        <w:t>,</w:t>
      </w:r>
      <w:r w:rsidRPr="00FA16AE">
        <w:rPr>
          <w:rFonts w:hint="cs"/>
          <w:rtl/>
        </w:rPr>
        <w:t xml:space="preserve"> וכל אלו מכתיבים את תוצאות המפגש. הפסיעה אחורה איננה באה אלא לעמוד על הנחות יסוד אלו, להגדיר על איזה אמונות יסוד כל תפיסת עולמו מונחת. </w:t>
      </w:r>
    </w:p>
    <w:p w14:paraId="2E7FB674" w14:textId="422417BC" w:rsidR="001A70CD" w:rsidRPr="00FA16AE" w:rsidRDefault="001A70CD" w:rsidP="001A70CD">
      <w:pPr>
        <w:rPr>
          <w:rtl/>
        </w:rPr>
      </w:pPr>
      <w:r w:rsidRPr="00FA16AE">
        <w:rPr>
          <w:rFonts w:hint="cs"/>
          <w:rtl/>
        </w:rPr>
        <w:t xml:space="preserve">מכאן ברור מדוע </w:t>
      </w:r>
      <w:r w:rsidR="003C5477" w:rsidRPr="00FA16AE">
        <w:rPr>
          <w:rFonts w:hint="cs"/>
          <w:rtl/>
        </w:rPr>
        <w:t>ר</w:t>
      </w:r>
      <w:r w:rsidR="003C5477" w:rsidRPr="00FA16AE">
        <w:rPr>
          <w:rtl/>
        </w:rPr>
        <w:t>'</w:t>
      </w:r>
      <w:r w:rsidR="003C5477" w:rsidRPr="00FA16AE">
        <w:rPr>
          <w:rFonts w:hint="cs"/>
          <w:rtl/>
        </w:rPr>
        <w:t xml:space="preserve"> נחמ</w:t>
      </w:r>
      <w:r w:rsidRPr="00FA16AE">
        <w:rPr>
          <w:rFonts w:hint="cs"/>
          <w:rtl/>
        </w:rPr>
        <w:t>ן פוסע אתנו אחורה בזמן, מפסח בחזרה לפורים. בכדי לעמוד על הנחות היסוד הטמונות בה בתוך החירות</w:t>
      </w:r>
      <w:r w:rsidR="00317CDF" w:rsidRPr="00FA16AE">
        <w:rPr>
          <w:rFonts w:hint="cs"/>
          <w:rtl/>
        </w:rPr>
        <w:t xml:space="preserve">. </w:t>
      </w:r>
      <w:r w:rsidRPr="00FA16AE">
        <w:rPr>
          <w:rFonts w:hint="cs"/>
          <w:rtl/>
        </w:rPr>
        <w:t xml:space="preserve">זאת כדי שנוכל להתכונן כראוי לפסח, לבוא מוכנים ולא חלילה לבוא ריקים. </w:t>
      </w:r>
    </w:p>
    <w:p w14:paraId="74874CF0" w14:textId="77777777" w:rsidR="001A70CD" w:rsidRPr="00FA16AE" w:rsidRDefault="001A70CD" w:rsidP="001A70CD">
      <w:pPr>
        <w:jc w:val="center"/>
        <w:rPr>
          <w:rtl/>
        </w:rPr>
      </w:pPr>
      <w:r w:rsidRPr="00FA16AE">
        <w:rPr>
          <w:rFonts w:hint="cs"/>
          <w:rtl/>
        </w:rPr>
        <w:t>*</w:t>
      </w:r>
    </w:p>
    <w:p w14:paraId="059F9A5D" w14:textId="0EBA82F2" w:rsidR="001A70CD" w:rsidRPr="00FA16AE" w:rsidRDefault="001A70CD" w:rsidP="001A70CD">
      <w:pPr>
        <w:rPr>
          <w:rtl/>
        </w:rPr>
      </w:pPr>
      <w:r w:rsidRPr="00FA16AE">
        <w:rPr>
          <w:rFonts w:hint="cs"/>
          <w:rtl/>
        </w:rPr>
        <w:t xml:space="preserve">מתברר שתנאי ראשון לחירות הוא החיים. אי אפשר לבוא לפסח טמא מת. מי שנגעה בו טומאת המת הזמן קפא אצלו על מקומו. </w:t>
      </w:r>
      <w:r w:rsidR="00317CDF" w:rsidRPr="00FA16AE">
        <w:rPr>
          <w:rFonts w:hint="cs"/>
          <w:rtl/>
        </w:rPr>
        <w:t xml:space="preserve">הוא נעשה </w:t>
      </w:r>
      <w:r w:rsidRPr="00FA16AE">
        <w:rPr>
          <w:rFonts w:hint="cs"/>
          <w:rtl/>
        </w:rPr>
        <w:t>מודע לסופיותו של הזמן ולסופיותם של הדברים בו</w:t>
      </w:r>
      <w:r w:rsidR="00317CDF" w:rsidRPr="00FA16AE">
        <w:rPr>
          <w:rFonts w:hint="cs"/>
          <w:rtl/>
        </w:rPr>
        <w:t>,</w:t>
      </w:r>
      <w:r w:rsidRPr="00FA16AE">
        <w:rPr>
          <w:rFonts w:hint="cs"/>
          <w:rtl/>
        </w:rPr>
        <w:t xml:space="preserve"> ולעולם לא יתעורר לתקוה, לשינוי ולחזון אשר החירות זקוקה להם ביותר. </w:t>
      </w:r>
    </w:p>
    <w:p w14:paraId="56F188F9" w14:textId="1FDAF31B" w:rsidR="001A70CD" w:rsidRPr="00FA16AE" w:rsidRDefault="001A70CD" w:rsidP="001A70CD">
      <w:pPr>
        <w:rPr>
          <w:rtl/>
        </w:rPr>
      </w:pPr>
      <w:r w:rsidRPr="00FA16AE">
        <w:rPr>
          <w:rFonts w:hint="cs"/>
          <w:rtl/>
        </w:rPr>
        <w:t>החירות פוסעת אל עתיד לא ברור. היא פריצה  של הזמן מעבר לכל סיכוי ריאלי. היא ס</w:t>
      </w:r>
      <w:r w:rsidR="00317CDF" w:rsidRPr="00FA16AE">
        <w:rPr>
          <w:rFonts w:hint="cs"/>
          <w:rtl/>
        </w:rPr>
        <w:t>י</w:t>
      </w:r>
      <w:r w:rsidRPr="00FA16AE">
        <w:rPr>
          <w:rFonts w:hint="cs"/>
          <w:rtl/>
        </w:rPr>
        <w:t xml:space="preserve">כון ששובר את כל הכלים מתוך צפייה שהאנרכיה של החירות בוודאי טובה יותר מכל שעבוד. ההנחה היא שהיציאה לחירות תאפשר לחיים לצאת מקיבעונם, צפייה שעל אף </w:t>
      </w:r>
      <w:r w:rsidR="00317CDF" w:rsidRPr="00FA16AE">
        <w:rPr>
          <w:rFonts w:hint="cs"/>
          <w:rtl/>
        </w:rPr>
        <w:t xml:space="preserve">שתחילתה של </w:t>
      </w:r>
      <w:r w:rsidRPr="00FA16AE">
        <w:rPr>
          <w:rFonts w:hint="cs"/>
          <w:rtl/>
        </w:rPr>
        <w:t xml:space="preserve">החרות באנרכיה, כוחות החיים יביאו את הדברים לסדר מחודש </w:t>
      </w:r>
      <w:r w:rsidR="00317CDF" w:rsidRPr="00FA16AE">
        <w:rPr>
          <w:rFonts w:hint="cs"/>
          <w:rtl/>
        </w:rPr>
        <w:t>ו</w:t>
      </w:r>
      <w:r w:rsidRPr="00FA16AE">
        <w:rPr>
          <w:rFonts w:hint="cs"/>
          <w:rtl/>
        </w:rPr>
        <w:t xml:space="preserve">טוב מקודמו. החירות, אם כן, לא רק מאפשרת את החיים, אלא גם נשענת על שיקול דעתם ועל ההגיון הבריא שלהם. </w:t>
      </w:r>
    </w:p>
    <w:p w14:paraId="0B20923A" w14:textId="0684846B" w:rsidR="001A70CD" w:rsidRPr="00FA16AE" w:rsidRDefault="001A70CD" w:rsidP="001A70CD">
      <w:pPr>
        <w:rPr>
          <w:rtl/>
        </w:rPr>
      </w:pPr>
      <w:r w:rsidRPr="00FA16AE">
        <w:rPr>
          <w:rFonts w:hint="cs"/>
          <w:rtl/>
        </w:rPr>
        <w:t>אולם "חלון ההזדמנויות" לסדר מחודש זה הינו קצר</w:t>
      </w:r>
      <w:r w:rsidR="00B011B6" w:rsidRPr="00FA16AE">
        <w:rPr>
          <w:rFonts w:hint="cs"/>
          <w:rtl/>
        </w:rPr>
        <w:t xml:space="preserve"> </w:t>
      </w:r>
      <w:r w:rsidR="00B011B6" w:rsidRPr="00FA16AE">
        <w:rPr>
          <w:rtl/>
        </w:rPr>
        <w:t>–</w:t>
      </w:r>
      <w:r w:rsidR="00B011B6" w:rsidRPr="00FA16AE">
        <w:rPr>
          <w:rFonts w:hint="cs"/>
          <w:rtl/>
        </w:rPr>
        <w:t xml:space="preserve"> </w:t>
      </w:r>
      <w:r w:rsidRPr="00FA16AE">
        <w:rPr>
          <w:rFonts w:hint="cs"/>
          <w:rtl/>
        </w:rPr>
        <w:t xml:space="preserve"> בדיוק ח"י רגעים! כל שהייה מעבר לזמן קצר זה תהפוך בעצמה לק</w:t>
      </w:r>
      <w:r w:rsidR="00B011B6" w:rsidRPr="00FA16AE">
        <w:rPr>
          <w:rFonts w:hint="cs"/>
          <w:rtl/>
        </w:rPr>
        <w:t>י</w:t>
      </w:r>
      <w:r w:rsidRPr="00FA16AE">
        <w:rPr>
          <w:rFonts w:hint="cs"/>
          <w:rtl/>
        </w:rPr>
        <w:t xml:space="preserve">בעון </w:t>
      </w:r>
      <w:r w:rsidR="00B011B6" w:rsidRPr="00FA16AE">
        <w:rPr>
          <w:rFonts w:hint="cs"/>
          <w:rtl/>
        </w:rPr>
        <w:t xml:space="preserve">נוסף </w:t>
      </w:r>
      <w:r w:rsidRPr="00FA16AE">
        <w:rPr>
          <w:rFonts w:hint="cs"/>
          <w:rtl/>
        </w:rPr>
        <w:t xml:space="preserve">שיש להיחלץ ממנו. מה שהיה חי ודינמי אתמול, יכול להיות כבול בתוך עצמו ומלאה אם חוזר הוא על עצמו. ח"י רגעים הינם </w:t>
      </w:r>
      <w:r w:rsidR="005478BE" w:rsidRPr="00FA16AE">
        <w:rPr>
          <w:rFonts w:hint="cs"/>
          <w:rtl/>
        </w:rPr>
        <w:t>יחידה של</w:t>
      </w:r>
      <w:r w:rsidRPr="00FA16AE">
        <w:rPr>
          <w:rFonts w:hint="cs"/>
          <w:rtl/>
        </w:rPr>
        <w:t xml:space="preserve"> </w:t>
      </w:r>
      <w:r w:rsidR="005478BE" w:rsidRPr="00FA16AE">
        <w:rPr>
          <w:rFonts w:hint="cs"/>
          <w:rtl/>
        </w:rPr>
        <w:t>"</w:t>
      </w:r>
      <w:r w:rsidRPr="00FA16AE">
        <w:rPr>
          <w:rFonts w:hint="cs"/>
          <w:rtl/>
        </w:rPr>
        <w:t>חיות" שמוכרחה להתחדש מיד אחר כך</w:t>
      </w:r>
      <w:r w:rsidR="005478BE" w:rsidRPr="00FA16AE">
        <w:rPr>
          <w:rFonts w:hint="cs"/>
          <w:rtl/>
        </w:rPr>
        <w:t xml:space="preserve">. לולא כן היא </w:t>
      </w:r>
      <w:r w:rsidRPr="00FA16AE">
        <w:rPr>
          <w:rFonts w:hint="cs"/>
          <w:rtl/>
        </w:rPr>
        <w:t>משחזרת את עצמה בלבד. רק מי שחי יוכל לצאת לחירות</w:t>
      </w:r>
      <w:r w:rsidR="005478BE" w:rsidRPr="00FA16AE">
        <w:rPr>
          <w:rFonts w:hint="cs"/>
          <w:rtl/>
        </w:rPr>
        <w:t>,</w:t>
      </w:r>
      <w:r w:rsidRPr="00FA16AE">
        <w:rPr>
          <w:rFonts w:hint="cs"/>
          <w:rtl/>
        </w:rPr>
        <w:t xml:space="preserve"> שכן החיים הינם התחדשות מתמדת שאי אפשר לכלאה. לכן קובע ר' נחמן שהדרך לפסח עוברת דרך הפרה האדומה המטהרת מטומאת המת. </w:t>
      </w:r>
    </w:p>
    <w:p w14:paraId="7B965F68" w14:textId="654674F4" w:rsidR="001A70CD" w:rsidRPr="00FA16AE" w:rsidRDefault="001A70CD" w:rsidP="001A70CD">
      <w:pPr>
        <w:rPr>
          <w:rtl/>
        </w:rPr>
      </w:pPr>
      <w:r w:rsidRPr="00FA16AE">
        <w:rPr>
          <w:rFonts w:hint="cs"/>
          <w:rtl/>
        </w:rPr>
        <w:lastRenderedPageBreak/>
        <w:t xml:space="preserve">אולם הצעידה אחורה לא הסתיימה. צעדנו מפסח לפרה אך נותר עדיין לפסוח מפרה לפורים. הגם שהחירות איננה אנרכיה, היא </w:t>
      </w:r>
      <w:r w:rsidR="005478BE" w:rsidRPr="00FA16AE">
        <w:rPr>
          <w:rFonts w:hint="cs"/>
          <w:rtl/>
        </w:rPr>
        <w:t xml:space="preserve">מכילה </w:t>
      </w:r>
      <w:r w:rsidRPr="00FA16AE">
        <w:rPr>
          <w:rFonts w:hint="cs"/>
          <w:rtl/>
        </w:rPr>
        <w:t>בתוכה זמן של אי סדר, של חוסר ודאות. זקוקה החירות לרגעים שנראה</w:t>
      </w:r>
      <w:r w:rsidR="005478BE" w:rsidRPr="00FA16AE">
        <w:rPr>
          <w:rFonts w:hint="cs"/>
          <w:rtl/>
        </w:rPr>
        <w:t xml:space="preserve"> בהם </w:t>
      </w:r>
      <w:r w:rsidRPr="00FA16AE">
        <w:rPr>
          <w:rFonts w:hint="cs"/>
          <w:rtl/>
        </w:rPr>
        <w:t xml:space="preserve"> שהכל מתפרק</w:t>
      </w:r>
      <w:r w:rsidR="005478BE" w:rsidRPr="00FA16AE">
        <w:rPr>
          <w:rFonts w:hint="cs"/>
          <w:rtl/>
        </w:rPr>
        <w:t>,</w:t>
      </w:r>
      <w:r w:rsidRPr="00FA16AE">
        <w:rPr>
          <w:rFonts w:hint="cs"/>
          <w:rtl/>
        </w:rPr>
        <w:t xml:space="preserve"> רגעים של אבדן הנהגה</w:t>
      </w:r>
      <w:r w:rsidR="005478BE" w:rsidRPr="00FA16AE">
        <w:rPr>
          <w:rFonts w:hint="cs"/>
          <w:rtl/>
        </w:rPr>
        <w:t>.</w:t>
      </w:r>
      <w:r w:rsidRPr="00FA16AE">
        <w:rPr>
          <w:rFonts w:hint="cs"/>
          <w:rtl/>
        </w:rPr>
        <w:t xml:space="preserve"> רגעים בהם נראה שאין השגחה</w:t>
      </w:r>
      <w:r w:rsidR="005478BE" w:rsidRPr="00FA16AE">
        <w:rPr>
          <w:rFonts w:hint="cs"/>
          <w:rtl/>
        </w:rPr>
        <w:t xml:space="preserve"> כביכול,</w:t>
      </w:r>
      <w:r w:rsidRPr="00FA16AE">
        <w:rPr>
          <w:rFonts w:hint="cs"/>
          <w:rtl/>
        </w:rPr>
        <w:t xml:space="preserve"> והכל עומד רק על פי פור בלבד, גורל אקראי ואכזר. רק מי שמחזיק מעמד ברגעים אלו ושומר דווקא בהם על אמונה ובטחון </w:t>
      </w:r>
      <w:r w:rsidRPr="00FA16AE">
        <w:rPr>
          <w:rtl/>
        </w:rPr>
        <w:t>–</w:t>
      </w:r>
      <w:r w:rsidRPr="00FA16AE">
        <w:rPr>
          <w:rFonts w:hint="cs"/>
          <w:rtl/>
        </w:rPr>
        <w:t xml:space="preserve"> כמו בסיפור המגילה </w:t>
      </w:r>
      <w:r w:rsidRPr="00FA16AE">
        <w:rPr>
          <w:rtl/>
        </w:rPr>
        <w:t>–</w:t>
      </w:r>
      <w:r w:rsidRPr="00FA16AE">
        <w:rPr>
          <w:rFonts w:hint="cs"/>
          <w:rtl/>
        </w:rPr>
        <w:t xml:space="preserve"> יוכל להגיע בסופו של דבר גם לחירות שאמורה לצאת מהם. מי שלא יחזיק מעמד ברגעים חסרי ודאות אלה, יאחז בעל כורחו בחוקי העבר ובהצלחת האתמול על מנת לקבל בטחון להיתפס במוכר ובידוע, ישעבד את עצמו מבלי משים לתובנות קודמות </w:t>
      </w:r>
      <w:r w:rsidRPr="00FA16AE">
        <w:rPr>
          <w:rtl/>
        </w:rPr>
        <w:t>–</w:t>
      </w:r>
      <w:r w:rsidRPr="00FA16AE">
        <w:rPr>
          <w:rFonts w:hint="cs"/>
          <w:rtl/>
        </w:rPr>
        <w:t xml:space="preserve"> ש</w:t>
      </w:r>
      <w:r w:rsidR="005478BE" w:rsidRPr="00FA16AE">
        <w:rPr>
          <w:rFonts w:hint="cs"/>
          <w:rtl/>
        </w:rPr>
        <w:t>בה</w:t>
      </w:r>
      <w:r w:rsidRPr="00FA16AE">
        <w:rPr>
          <w:rFonts w:hint="cs"/>
          <w:rtl/>
        </w:rPr>
        <w:t>ם ב</w:t>
      </w:r>
      <w:r w:rsidR="005478BE" w:rsidRPr="00FA16AE">
        <w:rPr>
          <w:rFonts w:hint="cs"/>
          <w:rtl/>
        </w:rPr>
        <w:t>ו</w:t>
      </w:r>
      <w:r w:rsidRPr="00FA16AE">
        <w:rPr>
          <w:rFonts w:hint="cs"/>
          <w:rtl/>
        </w:rPr>
        <w:t xml:space="preserve">ודאי </w:t>
      </w:r>
      <w:r w:rsidR="005478BE" w:rsidRPr="00FA16AE">
        <w:rPr>
          <w:rFonts w:hint="cs"/>
          <w:rtl/>
        </w:rPr>
        <w:t>ש</w:t>
      </w:r>
      <w:r w:rsidRPr="00FA16AE">
        <w:rPr>
          <w:rFonts w:hint="cs"/>
          <w:rtl/>
        </w:rPr>
        <w:t xml:space="preserve">אין חירות. </w:t>
      </w:r>
    </w:p>
    <w:p w14:paraId="7BC24F7E" w14:textId="7EB765F4" w:rsidR="003D3A15" w:rsidRPr="00FA16AE" w:rsidRDefault="001A70CD" w:rsidP="002B2385">
      <w:pPr>
        <w:rPr>
          <w:rtl/>
        </w:rPr>
      </w:pPr>
      <w:r w:rsidRPr="00FA16AE">
        <w:rPr>
          <w:rFonts w:hint="cs"/>
          <w:rtl/>
        </w:rPr>
        <w:t xml:space="preserve">החירות של פסח מכילה אם כן הנחות קודמות שיש להצטייד בהם על מנת </w:t>
      </w:r>
      <w:r w:rsidR="005478BE" w:rsidRPr="00FA16AE">
        <w:rPr>
          <w:rFonts w:hint="cs"/>
          <w:rtl/>
        </w:rPr>
        <w:t>להגיע אליה</w:t>
      </w:r>
      <w:r w:rsidRPr="00FA16AE">
        <w:rPr>
          <w:rFonts w:hint="cs"/>
          <w:rtl/>
        </w:rPr>
        <w:t xml:space="preserve">. כפי שהסברנו על בן החורין להיטהר בפרה אדומה על מנת להיות </w:t>
      </w:r>
      <w:r w:rsidR="005478BE" w:rsidRPr="00FA16AE">
        <w:rPr>
          <w:rFonts w:hint="cs"/>
          <w:rtl/>
        </w:rPr>
        <w:t>"</w:t>
      </w:r>
      <w:r w:rsidRPr="00FA16AE">
        <w:rPr>
          <w:rFonts w:hint="cs"/>
          <w:rtl/>
        </w:rPr>
        <w:t>חי</w:t>
      </w:r>
      <w:r w:rsidR="005478BE" w:rsidRPr="00FA16AE">
        <w:rPr>
          <w:rFonts w:hint="cs"/>
          <w:rtl/>
        </w:rPr>
        <w:t>"</w:t>
      </w:r>
      <w:r w:rsidRPr="00FA16AE">
        <w:rPr>
          <w:rFonts w:hint="cs"/>
          <w:rtl/>
        </w:rPr>
        <w:t xml:space="preserve"> דיו בכדי לממש את המרחב הפתוח שהחירות מעניקה</w:t>
      </w:r>
      <w:r w:rsidR="005478BE" w:rsidRPr="00FA16AE">
        <w:rPr>
          <w:rFonts w:hint="cs"/>
          <w:rtl/>
        </w:rPr>
        <w:t>.</w:t>
      </w:r>
      <w:r w:rsidRPr="00FA16AE">
        <w:rPr>
          <w:rFonts w:hint="cs"/>
          <w:rtl/>
        </w:rPr>
        <w:t xml:space="preserve"> עליו להיעזר באמונה ובב</w:t>
      </w:r>
      <w:r w:rsidR="005478BE" w:rsidRPr="00FA16AE">
        <w:rPr>
          <w:rFonts w:hint="cs"/>
          <w:rtl/>
        </w:rPr>
        <w:t>י</w:t>
      </w:r>
      <w:r w:rsidRPr="00FA16AE">
        <w:rPr>
          <w:rFonts w:hint="cs"/>
          <w:rtl/>
        </w:rPr>
        <w:t xml:space="preserve">טחון גם ברגעים שנראים מופקרים וחסרי השגחה, אשר גם הם פועל יוצא של החירות ושל פירוק הסדרים הישנים שהיא מנסה להשתחרר מהם. שני יסודות </w:t>
      </w:r>
      <w:r w:rsidR="003D3A15" w:rsidRPr="00FA16AE">
        <w:rPr>
          <w:rFonts w:hint="cs"/>
          <w:rtl/>
        </w:rPr>
        <w:t>אלו</w:t>
      </w:r>
      <w:r w:rsidRPr="00FA16AE">
        <w:rPr>
          <w:rFonts w:hint="cs"/>
          <w:rtl/>
        </w:rPr>
        <w:t xml:space="preserve"> מהווים תנאי</w:t>
      </w:r>
      <w:r w:rsidR="003D3A15" w:rsidRPr="00FA16AE">
        <w:rPr>
          <w:rFonts w:hint="cs"/>
          <w:rtl/>
        </w:rPr>
        <w:t>ם הכרחיים</w:t>
      </w:r>
      <w:r w:rsidRPr="00FA16AE">
        <w:rPr>
          <w:rFonts w:hint="cs"/>
          <w:rtl/>
        </w:rPr>
        <w:t xml:space="preserve"> לחירות ומדגישים את הצורך </w:t>
      </w:r>
      <w:r w:rsidR="003D3A15" w:rsidRPr="00FA16AE">
        <w:rPr>
          <w:rFonts w:hint="cs"/>
          <w:rtl/>
        </w:rPr>
        <w:t>בהכנה</w:t>
      </w:r>
      <w:r w:rsidRPr="00FA16AE">
        <w:rPr>
          <w:rFonts w:hint="cs"/>
          <w:rtl/>
        </w:rPr>
        <w:t xml:space="preserve"> אליה. אך מסתבר שככל שאדם פוסע אחורה אל הנחות היסוד עליהם הוא עומד, הוא מוצא </w:t>
      </w:r>
      <w:r w:rsidR="003D3A15" w:rsidRPr="00FA16AE">
        <w:rPr>
          <w:rFonts w:hint="cs"/>
          <w:rtl/>
        </w:rPr>
        <w:t xml:space="preserve">אצל עצמו </w:t>
      </w:r>
      <w:r w:rsidRPr="00FA16AE">
        <w:rPr>
          <w:rFonts w:hint="cs"/>
          <w:rtl/>
        </w:rPr>
        <w:t>פחות ופחות יכול להתכונן אליהם</w:t>
      </w:r>
      <w:r w:rsidR="003D3A15" w:rsidRPr="00FA16AE">
        <w:rPr>
          <w:rFonts w:hint="cs"/>
          <w:rtl/>
        </w:rPr>
        <w:t>,</w:t>
      </w:r>
      <w:r w:rsidRPr="00FA16AE">
        <w:rPr>
          <w:rFonts w:hint="cs"/>
          <w:rtl/>
        </w:rPr>
        <w:t xml:space="preserve"> </w:t>
      </w:r>
      <w:r w:rsidR="003D3A15" w:rsidRPr="00FA16AE">
        <w:rPr>
          <w:rFonts w:hint="cs"/>
          <w:rtl/>
        </w:rPr>
        <w:t>והוא מרגיש כי הוא חסר את ה</w:t>
      </w:r>
      <w:r w:rsidRPr="00FA16AE">
        <w:rPr>
          <w:rFonts w:hint="cs"/>
          <w:rtl/>
        </w:rPr>
        <w:t>כלים שיעזרו לו בכך.</w:t>
      </w:r>
      <w:r w:rsidR="003D3A15" w:rsidRPr="00FA16AE">
        <w:rPr>
          <w:rFonts w:hint="cs"/>
          <w:rtl/>
        </w:rPr>
        <w:t xml:space="preserve"> הוא</w:t>
      </w:r>
      <w:r w:rsidRPr="00FA16AE">
        <w:rPr>
          <w:rFonts w:hint="cs"/>
          <w:rtl/>
        </w:rPr>
        <w:t xml:space="preserve"> פוסע יותר ויותר אל המקומות שמהם כבר אי אפשר לפסוע אחורה. עומד הוא עם עצמו כפי שהוא, ללא משענת חיצונית, חשוף עם הכלים שעימם נברא. עמידה קמאית זו היא הנחשפת על ידי אפר פרה אדומה כ</w:t>
      </w:r>
      <w:r w:rsidR="003D3A15" w:rsidRPr="00FA16AE">
        <w:rPr>
          <w:rFonts w:hint="cs"/>
          <w:rtl/>
        </w:rPr>
        <w:t>א</w:t>
      </w:r>
      <w:r w:rsidRPr="00FA16AE">
        <w:rPr>
          <w:rFonts w:hint="cs"/>
          <w:rtl/>
        </w:rPr>
        <w:t>ש</w:t>
      </w:r>
      <w:r w:rsidR="003D3A15" w:rsidRPr="00FA16AE">
        <w:rPr>
          <w:rFonts w:hint="cs"/>
          <w:rtl/>
        </w:rPr>
        <w:t>ר ה</w:t>
      </w:r>
      <w:r w:rsidRPr="00FA16AE">
        <w:rPr>
          <w:rFonts w:hint="cs"/>
          <w:rtl/>
        </w:rPr>
        <w:t>אדם נזקק להתעלות ולהתרומם מעל הסופיות והמוות.</w:t>
      </w:r>
      <w:r w:rsidR="003E78F4" w:rsidRPr="00FA16AE">
        <w:rPr>
          <w:rFonts w:hint="cs"/>
          <w:rtl/>
        </w:rPr>
        <w:t xml:space="preserve"> שמא אפשר אף לדרוש את המילים "אדומה</w:t>
      </w:r>
      <w:r w:rsidR="00FA16AE" w:rsidRPr="00FA16AE">
        <w:rPr>
          <w:rFonts w:hint="cs"/>
          <w:rtl/>
        </w:rPr>
        <w:t>" ו"</w:t>
      </w:r>
      <w:r w:rsidR="003E78F4" w:rsidRPr="00FA16AE">
        <w:rPr>
          <w:rFonts w:hint="cs"/>
          <w:rtl/>
        </w:rPr>
        <w:t>תמימה"</w:t>
      </w:r>
      <w:r w:rsidR="00FA16AE" w:rsidRPr="00FA16AE">
        <w:rPr>
          <w:rFonts w:hint="cs"/>
          <w:rtl/>
        </w:rPr>
        <w:t xml:space="preserve"> </w:t>
      </w:r>
      <w:r w:rsidR="00FA16AE" w:rsidRPr="00FA16AE">
        <w:rPr>
          <w:rtl/>
        </w:rPr>
        <w:t>–</w:t>
      </w:r>
      <w:r w:rsidR="003E78F4" w:rsidRPr="00FA16AE">
        <w:rPr>
          <w:rFonts w:hint="cs"/>
          <w:rtl/>
        </w:rPr>
        <w:t xml:space="preserve"> כל כך "אדומה" במידת הדין המעמידה את האדם מול סופיותו, עד </w:t>
      </w:r>
      <w:r w:rsidR="002B2385" w:rsidRPr="00FA16AE">
        <w:rPr>
          <w:rFonts w:hint="cs"/>
          <w:rtl/>
        </w:rPr>
        <w:t xml:space="preserve">שנחשף היסוד ה"תמים" והראשוני באדם. </w:t>
      </w:r>
      <w:r w:rsidRPr="00FA16AE">
        <w:rPr>
          <w:rFonts w:hint="cs"/>
          <w:rtl/>
        </w:rPr>
        <w:t>מול סופיות זו עמדו</w:t>
      </w:r>
      <w:r w:rsidR="002B2385" w:rsidRPr="00FA16AE">
        <w:rPr>
          <w:rFonts w:hint="cs"/>
          <w:rtl/>
        </w:rPr>
        <w:t xml:space="preserve"> גם</w:t>
      </w:r>
      <w:r w:rsidRPr="00FA16AE">
        <w:rPr>
          <w:rFonts w:hint="cs"/>
          <w:rtl/>
        </w:rPr>
        <w:t xml:space="preserve"> היהודים במגילה כשסכנת מוות רחפה מעל ראשם, תחושה שהתעצמה כשהרגישו שהם מופקרים ונתונים לשלטון של פור וגורל. כשאדם עומד מול אתגרים אלו נחשפים הכלים הכי קמאיים שבתוכו, עומד הוא עם עצמו ללא יכולת להתכונן עוד. נוכח הוא מול המציאות </w:t>
      </w:r>
      <w:r w:rsidR="003D3A15" w:rsidRPr="00FA16AE">
        <w:rPr>
          <w:rFonts w:hint="cs"/>
          <w:rtl/>
        </w:rPr>
        <w:t>ש</w:t>
      </w:r>
      <w:r w:rsidRPr="00FA16AE">
        <w:rPr>
          <w:rFonts w:hint="cs"/>
          <w:rtl/>
        </w:rPr>
        <w:t xml:space="preserve">כאן ועכשיו, ללא ידיעה מוקדמת איך יתפתחו העניינים. </w:t>
      </w:r>
    </w:p>
    <w:p w14:paraId="52D71CA7" w14:textId="60628545" w:rsidR="001A70CD" w:rsidRPr="00FA16AE" w:rsidRDefault="001A70CD" w:rsidP="001A70CD">
      <w:pPr>
        <w:rPr>
          <w:rtl/>
        </w:rPr>
      </w:pPr>
      <w:r w:rsidRPr="00FA16AE">
        <w:rPr>
          <w:rFonts w:hint="cs"/>
          <w:rtl/>
        </w:rPr>
        <w:t xml:space="preserve">כך גם </w:t>
      </w:r>
      <w:r w:rsidR="003D3A15" w:rsidRPr="00FA16AE">
        <w:rPr>
          <w:rFonts w:hint="cs"/>
          <w:rtl/>
        </w:rPr>
        <w:t>מסתיימת</w:t>
      </w:r>
      <w:r w:rsidRPr="00FA16AE">
        <w:rPr>
          <w:rFonts w:hint="cs"/>
          <w:rtl/>
        </w:rPr>
        <w:t xml:space="preserve"> התורה שלפנינו: "עכשיו (ולא סיים)". ההערה שבסוגריים מכוונת אותנו למה שלא כתוב פה ולמה שלא אמר </w:t>
      </w:r>
      <w:r w:rsidR="003C5477" w:rsidRPr="00FA16AE">
        <w:rPr>
          <w:rFonts w:hint="cs"/>
          <w:rtl/>
        </w:rPr>
        <w:t>ר</w:t>
      </w:r>
      <w:r w:rsidR="003C5477" w:rsidRPr="00FA16AE">
        <w:rPr>
          <w:rtl/>
        </w:rPr>
        <w:t>'</w:t>
      </w:r>
      <w:r w:rsidR="003C5477" w:rsidRPr="00FA16AE">
        <w:rPr>
          <w:rFonts w:hint="cs"/>
          <w:rtl/>
        </w:rPr>
        <w:t xml:space="preserve"> נחמ</w:t>
      </w:r>
      <w:r w:rsidRPr="00FA16AE">
        <w:rPr>
          <w:rFonts w:hint="cs"/>
          <w:rtl/>
        </w:rPr>
        <w:t xml:space="preserve">ן, </w:t>
      </w:r>
      <w:r w:rsidR="003D3A15" w:rsidRPr="00FA16AE">
        <w:rPr>
          <w:rFonts w:hint="cs"/>
          <w:rtl/>
        </w:rPr>
        <w:t>ו</w:t>
      </w:r>
      <w:r w:rsidRPr="00FA16AE">
        <w:rPr>
          <w:rFonts w:hint="cs"/>
          <w:rtl/>
        </w:rPr>
        <w:t xml:space="preserve">היא כמעט עצם העניין ותורפו. מקום ללא סוף ידוע מראש שאי אפשר להתכונן אליו. מקום זה הוא שורשה של החירות. "ולא יראו פני ריקם", היא הזמנה לבוא אל החירות </w:t>
      </w:r>
      <w:r w:rsidRPr="00FA16AE">
        <w:rPr>
          <w:rFonts w:hint="cs"/>
          <w:rtl/>
        </w:rPr>
        <w:t xml:space="preserve">של פסח עם השורש הזה. להקדים להתחלה הממוסדת של פסח את ההתחלה היותר ראשונית שעומדת בבסיסה, על מנת שזו אכן תיכון. </w:t>
      </w:r>
    </w:p>
    <w:p w14:paraId="217326E2" w14:textId="7B119BB2" w:rsidR="001A70CD" w:rsidRPr="00FA16AE" w:rsidRDefault="001A70CD" w:rsidP="001A70CD">
      <w:pPr>
        <w:rPr>
          <w:rtl/>
        </w:rPr>
      </w:pPr>
      <w:r w:rsidRPr="00FA16AE">
        <w:rPr>
          <w:rFonts w:hint="cs"/>
          <w:rtl/>
        </w:rPr>
        <w:t>להתכונן לפסח אם כן</w:t>
      </w:r>
      <w:r w:rsidR="003D3A15" w:rsidRPr="00FA16AE">
        <w:rPr>
          <w:rFonts w:hint="cs"/>
          <w:rtl/>
        </w:rPr>
        <w:t>,</w:t>
      </w:r>
      <w:r w:rsidRPr="00FA16AE">
        <w:rPr>
          <w:rFonts w:hint="cs"/>
          <w:rtl/>
        </w:rPr>
        <w:t xml:space="preserve"> אין משמעו לתכנן מראש את אשר יקרה, או לבוא מצויד לדרך. הכנה כזו איננה הכנה לחירות </w:t>
      </w:r>
      <w:r w:rsidR="003D3A15" w:rsidRPr="00FA16AE">
        <w:rPr>
          <w:rFonts w:hint="cs"/>
          <w:rtl/>
        </w:rPr>
        <w:t xml:space="preserve">עצמה </w:t>
      </w:r>
      <w:r w:rsidRPr="00FA16AE">
        <w:rPr>
          <w:rFonts w:hint="cs"/>
          <w:rtl/>
        </w:rPr>
        <w:t xml:space="preserve">אלא הכנה </w:t>
      </w:r>
      <w:r w:rsidR="003D3A15" w:rsidRPr="00FA16AE">
        <w:rPr>
          <w:rFonts w:hint="cs"/>
          <w:rtl/>
        </w:rPr>
        <w:t>להתמודדות</w:t>
      </w:r>
      <w:r w:rsidRPr="00FA16AE">
        <w:rPr>
          <w:rFonts w:hint="cs"/>
          <w:rtl/>
        </w:rPr>
        <w:t xml:space="preserve"> עמה</w:t>
      </w:r>
      <w:r w:rsidR="003D3A15" w:rsidRPr="00FA16AE">
        <w:rPr>
          <w:rFonts w:hint="cs"/>
          <w:rtl/>
        </w:rPr>
        <w:t>.</w:t>
      </w:r>
      <w:r w:rsidR="003D3A15" w:rsidRPr="00FA16AE">
        <w:rPr>
          <w:rFonts w:hint="cs"/>
          <w:rtl/>
        </w:rPr>
        <w:t xml:space="preserve"> היא </w:t>
      </w:r>
      <w:r w:rsidR="005E5496" w:rsidRPr="00FA16AE">
        <w:rPr>
          <w:rFonts w:hint="cs"/>
          <w:rtl/>
        </w:rPr>
        <w:t>מתחמקת ממנה</w:t>
      </w:r>
      <w:r w:rsidR="003D3A15" w:rsidRPr="00FA16AE">
        <w:rPr>
          <w:rFonts w:hint="cs"/>
          <w:rtl/>
        </w:rPr>
        <w:t xml:space="preserve">, בניסיון לברוח מראש ממכשוליה של החירות לעבר </w:t>
      </w:r>
      <w:r w:rsidRPr="00FA16AE">
        <w:rPr>
          <w:rFonts w:hint="cs"/>
          <w:rtl/>
        </w:rPr>
        <w:t xml:space="preserve">תבניות בטוחות וברורות מראש. מסתבר שלא להכנה כזו מתכוון </w:t>
      </w:r>
      <w:r w:rsidR="003C5477" w:rsidRPr="00FA16AE">
        <w:rPr>
          <w:rFonts w:hint="cs"/>
          <w:rtl/>
        </w:rPr>
        <w:t>ר</w:t>
      </w:r>
      <w:r w:rsidR="003C5477" w:rsidRPr="00FA16AE">
        <w:rPr>
          <w:rtl/>
        </w:rPr>
        <w:t>'</w:t>
      </w:r>
      <w:r w:rsidR="003C5477" w:rsidRPr="00FA16AE">
        <w:rPr>
          <w:rFonts w:hint="cs"/>
          <w:rtl/>
        </w:rPr>
        <w:t xml:space="preserve"> נחמ</w:t>
      </w:r>
      <w:r w:rsidRPr="00FA16AE">
        <w:rPr>
          <w:rFonts w:hint="cs"/>
          <w:rtl/>
        </w:rPr>
        <w:t>ן. בצורה כזו לא יבוא האדם למפגש פנים אל פנים. האדם יבוא כך מוגן ועטוף בכיסויים</w:t>
      </w:r>
      <w:r w:rsidR="003D3A15" w:rsidRPr="00FA16AE">
        <w:rPr>
          <w:rFonts w:hint="cs"/>
          <w:rtl/>
        </w:rPr>
        <w:t>,</w:t>
      </w:r>
      <w:r w:rsidRPr="00FA16AE">
        <w:rPr>
          <w:rFonts w:hint="cs"/>
          <w:rtl/>
        </w:rPr>
        <w:t xml:space="preserve"> ואילו התורה רוצה מפגש עם פני ה' ועוד מבקש מן העולים לרגל להתכונן למפגש זה. מסתבר שהכנה אמיתית לפסח תהיה הכנת הנפש לטלטלות החירות, לחזק אותה בכוחות של חיים וחיוניות ובאמונה ובב</w:t>
      </w:r>
      <w:r w:rsidR="00FA16AE" w:rsidRPr="00FA16AE">
        <w:rPr>
          <w:rFonts w:hint="cs"/>
          <w:rtl/>
        </w:rPr>
        <w:t>י</w:t>
      </w:r>
      <w:r w:rsidRPr="00FA16AE">
        <w:rPr>
          <w:rFonts w:hint="cs"/>
          <w:rtl/>
        </w:rPr>
        <w:t xml:space="preserve">טחון. חשיפת הנפש כפי שהיא כאן ועכשיו ללא ידיעה מראש איך היא תתנהג. כך אכן קורה אחרי שיהודי לוקח לגימה בפורים, כך היא ההכנה לפסח. </w:t>
      </w:r>
    </w:p>
    <w:p w14:paraId="59A77B60" w14:textId="685DE4CA" w:rsidR="001A70CD" w:rsidRPr="00FA16AE" w:rsidRDefault="001A70CD" w:rsidP="001A70CD">
      <w:pPr>
        <w:rPr>
          <w:rtl/>
        </w:rPr>
      </w:pPr>
      <w:r w:rsidRPr="00FA16AE">
        <w:rPr>
          <w:rFonts w:hint="cs"/>
          <w:rtl/>
        </w:rPr>
        <w:t xml:space="preserve">העמידה מול ה' וההכנה אליה היא אם כן </w:t>
      </w:r>
      <w:r w:rsidR="003C5477" w:rsidRPr="00FA16AE">
        <w:rPr>
          <w:rFonts w:hint="cs"/>
          <w:rtl/>
        </w:rPr>
        <w:t>פרדוקס</w:t>
      </w:r>
      <w:r w:rsidRPr="00FA16AE">
        <w:rPr>
          <w:rFonts w:hint="cs"/>
          <w:rtl/>
        </w:rPr>
        <w:t xml:space="preserve">לית כיוון שהיא מצפה מן האדם לגייס מתוכו כוחות של חירות, של חיים ושל אמונה ובטחון בה' עוד לפני ש"פגש" </w:t>
      </w:r>
      <w:r w:rsidR="00414395" w:rsidRPr="00FA16AE">
        <w:rPr>
          <w:rFonts w:hint="cs"/>
          <w:rtl/>
        </w:rPr>
        <w:t>בקב"ה</w:t>
      </w:r>
      <w:r w:rsidRPr="00FA16AE">
        <w:rPr>
          <w:rFonts w:hint="cs"/>
          <w:rtl/>
        </w:rPr>
        <w:t xml:space="preserve">. האדם נדרש </w:t>
      </w:r>
      <w:r w:rsidR="00414395" w:rsidRPr="00FA16AE">
        <w:rPr>
          <w:rFonts w:hint="cs"/>
          <w:rtl/>
        </w:rPr>
        <w:t>להיקשר עם הקב"ה,</w:t>
      </w:r>
      <w:r w:rsidRPr="00FA16AE">
        <w:rPr>
          <w:rFonts w:hint="cs"/>
          <w:rtl/>
        </w:rPr>
        <w:t xml:space="preserve"> בעודו בלעדיו</w:t>
      </w:r>
      <w:r w:rsidR="00414395" w:rsidRPr="00FA16AE">
        <w:rPr>
          <w:rFonts w:hint="cs"/>
          <w:rtl/>
        </w:rPr>
        <w:t xml:space="preserve"> כביכול</w:t>
      </w:r>
      <w:r w:rsidRPr="00FA16AE">
        <w:rPr>
          <w:rFonts w:hint="cs"/>
          <w:rtl/>
        </w:rPr>
        <w:t>. זהו עומק דרישת התורה לבוא מוכן לקראת המפגש עם ה'</w:t>
      </w:r>
      <w:r w:rsidR="00414395" w:rsidRPr="00FA16AE">
        <w:rPr>
          <w:rFonts w:hint="cs"/>
          <w:rtl/>
        </w:rPr>
        <w:t>.</w:t>
      </w:r>
      <w:r w:rsidRPr="00FA16AE">
        <w:rPr>
          <w:rFonts w:hint="cs"/>
          <w:rtl/>
        </w:rPr>
        <w:t xml:space="preserve"> משמעות הדברים</w:t>
      </w:r>
      <w:r w:rsidR="00414395" w:rsidRPr="00FA16AE">
        <w:rPr>
          <w:rFonts w:hint="cs"/>
          <w:rtl/>
        </w:rPr>
        <w:t xml:space="preserve"> היא כי על האדם</w:t>
      </w:r>
      <w:r w:rsidRPr="00FA16AE">
        <w:rPr>
          <w:rFonts w:hint="cs"/>
          <w:rtl/>
        </w:rPr>
        <w:t xml:space="preserve"> להיות מוכן לקראת</w:t>
      </w:r>
      <w:r w:rsidR="00414395" w:rsidRPr="00FA16AE">
        <w:rPr>
          <w:rFonts w:hint="cs"/>
          <w:rtl/>
        </w:rPr>
        <w:t xml:space="preserve"> ה'</w:t>
      </w:r>
      <w:r w:rsidRPr="00FA16AE">
        <w:rPr>
          <w:rFonts w:hint="cs"/>
          <w:rtl/>
        </w:rPr>
        <w:t xml:space="preserve"> בעודו רחוק ממנו. זהו גם עומק המבחן של האמונה והב</w:t>
      </w:r>
      <w:r w:rsidR="00414395" w:rsidRPr="00FA16AE">
        <w:rPr>
          <w:rFonts w:hint="cs"/>
          <w:rtl/>
        </w:rPr>
        <w:t>י</w:t>
      </w:r>
      <w:r w:rsidRPr="00FA16AE">
        <w:rPr>
          <w:rFonts w:hint="cs"/>
          <w:rtl/>
        </w:rPr>
        <w:t>טחון אליהם נדרשו מרדכי ואסתר בפורים</w:t>
      </w:r>
      <w:r w:rsidR="00414395" w:rsidRPr="00FA16AE">
        <w:rPr>
          <w:rFonts w:hint="cs"/>
          <w:rtl/>
        </w:rPr>
        <w:t xml:space="preserve"> </w:t>
      </w:r>
      <w:r w:rsidR="00414395" w:rsidRPr="00FA16AE">
        <w:rPr>
          <w:rtl/>
        </w:rPr>
        <w:t>–</w:t>
      </w:r>
      <w:r w:rsidRPr="00FA16AE">
        <w:rPr>
          <w:rFonts w:hint="cs"/>
          <w:rtl/>
        </w:rPr>
        <w:t xml:space="preserve"> כיצד לבטוח בה' בעוד ה' נראה רחוק מתמיד. </w:t>
      </w:r>
    </w:p>
    <w:p w14:paraId="0934F276" w14:textId="77777777" w:rsidR="001A70CD" w:rsidRPr="00FA16AE" w:rsidRDefault="001A70CD" w:rsidP="001A70CD">
      <w:pPr>
        <w:jc w:val="center"/>
        <w:rPr>
          <w:rtl/>
        </w:rPr>
      </w:pPr>
      <w:r w:rsidRPr="00FA16AE">
        <w:rPr>
          <w:rFonts w:hint="cs"/>
          <w:rtl/>
        </w:rPr>
        <w:t>*</w:t>
      </w:r>
    </w:p>
    <w:p w14:paraId="4F465183" w14:textId="1C87F6A0" w:rsidR="001A70CD" w:rsidRPr="00FA16AE" w:rsidRDefault="001A70CD" w:rsidP="001A70CD">
      <w:pPr>
        <w:rPr>
          <w:rtl/>
        </w:rPr>
      </w:pPr>
      <w:r w:rsidRPr="00FA16AE">
        <w:rPr>
          <w:rFonts w:hint="cs"/>
          <w:rtl/>
        </w:rPr>
        <w:t xml:space="preserve">לא לשווא מצטט </w:t>
      </w:r>
      <w:r w:rsidR="003C5477" w:rsidRPr="00FA16AE">
        <w:rPr>
          <w:rFonts w:hint="cs"/>
          <w:rtl/>
        </w:rPr>
        <w:t>ר</w:t>
      </w:r>
      <w:r w:rsidR="003C5477" w:rsidRPr="00FA16AE">
        <w:rPr>
          <w:rtl/>
        </w:rPr>
        <w:t>'</w:t>
      </w:r>
      <w:r w:rsidR="003C5477" w:rsidRPr="00FA16AE">
        <w:rPr>
          <w:rFonts w:hint="cs"/>
          <w:rtl/>
        </w:rPr>
        <w:t xml:space="preserve"> נחמ</w:t>
      </w:r>
      <w:r w:rsidRPr="00FA16AE">
        <w:rPr>
          <w:rFonts w:hint="cs"/>
          <w:rtl/>
        </w:rPr>
        <w:t xml:space="preserve">ן פסוק משיר השירים המתאר גם הוא מערכת יחסים </w:t>
      </w:r>
      <w:r w:rsidR="003C5477" w:rsidRPr="00FA16AE">
        <w:rPr>
          <w:rFonts w:hint="cs"/>
          <w:rtl/>
        </w:rPr>
        <w:t>פרדוקס</w:t>
      </w:r>
      <w:r w:rsidRPr="00FA16AE">
        <w:rPr>
          <w:rFonts w:hint="cs"/>
          <w:rtl/>
        </w:rPr>
        <w:t>לית של קרבה, געגוע וכמיהה מתוך ריחוק: "שפתותיו שושנים נוטפות מור עובר" (שיר השירים ה</w:t>
      </w:r>
      <w:r w:rsidR="00D77F2A" w:rsidRPr="00FA16AE">
        <w:rPr>
          <w:rFonts w:hint="cs"/>
          <w:rtl/>
        </w:rPr>
        <w:t>, יג</w:t>
      </w:r>
      <w:r w:rsidRPr="00FA16AE">
        <w:rPr>
          <w:rFonts w:hint="cs"/>
          <w:rtl/>
        </w:rPr>
        <w:t>). הרעי</w:t>
      </w:r>
      <w:r w:rsidR="00D77F2A" w:rsidRPr="00FA16AE">
        <w:rPr>
          <w:rFonts w:hint="cs"/>
          <w:rtl/>
        </w:rPr>
        <w:t>י</w:t>
      </w:r>
      <w:r w:rsidRPr="00FA16AE">
        <w:rPr>
          <w:rFonts w:hint="cs"/>
          <w:rtl/>
        </w:rPr>
        <w:t xml:space="preserve">ה מתארת את הדוד במקומות רבים במגילה ומכולם בחר </w:t>
      </w:r>
      <w:r w:rsidR="003C5477" w:rsidRPr="00FA16AE">
        <w:rPr>
          <w:rFonts w:hint="cs"/>
          <w:rtl/>
        </w:rPr>
        <w:t>ר</w:t>
      </w:r>
      <w:r w:rsidR="003C5477" w:rsidRPr="00FA16AE">
        <w:rPr>
          <w:rtl/>
        </w:rPr>
        <w:t>'</w:t>
      </w:r>
      <w:r w:rsidR="003C5477" w:rsidRPr="00FA16AE">
        <w:rPr>
          <w:rFonts w:hint="cs"/>
          <w:rtl/>
        </w:rPr>
        <w:t xml:space="preserve"> נחמ</w:t>
      </w:r>
      <w:r w:rsidRPr="00FA16AE">
        <w:rPr>
          <w:rFonts w:hint="cs"/>
          <w:rtl/>
        </w:rPr>
        <w:t xml:space="preserve">ן דווקא פסוק זה המתאר את שפתיו של הדוד. השפתיים </w:t>
      </w:r>
      <w:r w:rsidR="00D77F2A" w:rsidRPr="00FA16AE">
        <w:rPr>
          <w:rFonts w:hint="cs"/>
          <w:rtl/>
        </w:rPr>
        <w:t xml:space="preserve">מייצגות בצורה הטובה ביותר את התקשורת </w:t>
      </w:r>
      <w:r w:rsidR="00D77F2A" w:rsidRPr="00FA16AE">
        <w:rPr>
          <w:rtl/>
        </w:rPr>
        <w:t>–</w:t>
      </w:r>
      <w:r w:rsidR="00D77F2A" w:rsidRPr="00FA16AE">
        <w:rPr>
          <w:rFonts w:hint="cs"/>
          <w:rtl/>
        </w:rPr>
        <w:t xml:space="preserve"> אותה תקשורת פרדוקסלית </w:t>
      </w:r>
      <w:r w:rsidRPr="00FA16AE">
        <w:rPr>
          <w:rFonts w:hint="cs"/>
          <w:rtl/>
        </w:rPr>
        <w:t>הנובעת מתוך ריחוק. מסתבר שלא רק שמצוות חג הפסח היא בפה (פה</w:t>
      </w:r>
      <w:r w:rsidR="00D77F2A" w:rsidRPr="00FA16AE">
        <w:rPr>
          <w:rFonts w:hint="cs"/>
          <w:rtl/>
        </w:rPr>
        <w:t>-</w:t>
      </w:r>
      <w:r w:rsidRPr="00FA16AE">
        <w:rPr>
          <w:rFonts w:hint="cs"/>
          <w:rtl/>
        </w:rPr>
        <w:t>סח), אלא שהאמירה בפה והדיבור הם המאפשרים את חג הפסח ואת היציאה לחירות. מצות החג לספר ביציאת מצריים ולהלל את ה', איננה רק תזכורת למאורעות ה</w:t>
      </w:r>
      <w:r w:rsidR="00C25325" w:rsidRPr="00FA16AE">
        <w:rPr>
          <w:rFonts w:hint="cs"/>
          <w:rtl/>
        </w:rPr>
        <w:t>י</w:t>
      </w:r>
      <w:r w:rsidRPr="00FA16AE">
        <w:rPr>
          <w:rFonts w:hint="cs"/>
          <w:rtl/>
        </w:rPr>
        <w:t>סטוריים, אלא כינון מערכת יחסים מרחוק עם ה</w:t>
      </w:r>
      <w:r w:rsidR="00C25325" w:rsidRPr="00FA16AE">
        <w:rPr>
          <w:rFonts w:hint="cs"/>
          <w:rtl/>
        </w:rPr>
        <w:t>קב"ה</w:t>
      </w:r>
      <w:r w:rsidRPr="00FA16AE">
        <w:rPr>
          <w:rFonts w:hint="cs"/>
          <w:rtl/>
        </w:rPr>
        <w:t xml:space="preserve">. האדם עומד מול ה' ומתוך חירות ונפרדות ממנו, מדבר אליו. השיח כל כך קולח עד שהאדם מרגיש את טעם שפתיו של הקב"ה, כביכול, וריחו בתוך שפתיו הוא. מרגיש הוא את המתיקות של דבר ה', הגם שה' עדיין רחוק ממנו. </w:t>
      </w:r>
    </w:p>
    <w:p w14:paraId="57B1F4B7" w14:textId="098A08B6" w:rsidR="001A70CD" w:rsidRPr="00FA16AE" w:rsidRDefault="00C25325" w:rsidP="00246005">
      <w:pPr>
        <w:rPr>
          <w:rtl/>
        </w:rPr>
      </w:pPr>
      <w:r w:rsidRPr="00FA16AE">
        <w:rPr>
          <w:rFonts w:hint="cs"/>
          <w:rtl/>
        </w:rPr>
        <w:lastRenderedPageBreak/>
        <w:t>כאשר הפסוק מתאר את אותה "מתיקות" לפרטים,</w:t>
      </w:r>
      <w:r w:rsidR="001A70CD" w:rsidRPr="00FA16AE">
        <w:rPr>
          <w:rFonts w:hint="cs"/>
          <w:rtl/>
        </w:rPr>
        <w:t xml:space="preserve"> מזהה בה ר' נחמן את יסודות הדברים שהזכרנו, את פורים. "שושנה" היא כנוי ל"מלכות" ומזכירה את אסתר ה"מלכה". ה"מלכות" היא הנהגה ולא כוח. הנהגת ה"מלכות" מייצגת את התקשורת שמתרקמת בין עומק ה"אני" הנעלם והנסתר לעולם שבחוץ. כדרך שמלך אמיתי מנהיג את עמו</w:t>
      </w:r>
      <w:r w:rsidRPr="00FA16AE">
        <w:rPr>
          <w:rFonts w:hint="cs"/>
          <w:rtl/>
        </w:rPr>
        <w:t xml:space="preserve"> </w:t>
      </w:r>
      <w:r w:rsidRPr="00FA16AE">
        <w:rPr>
          <w:rtl/>
        </w:rPr>
        <w:t>–</w:t>
      </w:r>
      <w:r w:rsidR="001A70CD" w:rsidRPr="00FA16AE">
        <w:rPr>
          <w:rFonts w:hint="cs"/>
          <w:rtl/>
        </w:rPr>
        <w:t xml:space="preserve"> לא מתוך כח אלא מתוך עוצמת האמת, הכנות, הצדק והיושר של דבריו. הנהגה שכזו מכילה את האפשרות ש</w:t>
      </w:r>
      <w:r w:rsidRPr="00FA16AE">
        <w:rPr>
          <w:rFonts w:hint="cs"/>
          <w:rtl/>
        </w:rPr>
        <w:t xml:space="preserve">העם </w:t>
      </w:r>
      <w:r w:rsidR="001A70CD" w:rsidRPr="00FA16AE">
        <w:rPr>
          <w:rFonts w:hint="cs"/>
          <w:rtl/>
        </w:rPr>
        <w:t>יסרב</w:t>
      </w:r>
      <w:r w:rsidRPr="00FA16AE">
        <w:rPr>
          <w:rFonts w:hint="cs"/>
          <w:rtl/>
        </w:rPr>
        <w:t>,</w:t>
      </w:r>
      <w:r w:rsidR="001A70CD" w:rsidRPr="00FA16AE">
        <w:rPr>
          <w:rFonts w:hint="cs"/>
          <w:rtl/>
        </w:rPr>
        <w:t xml:space="preserve"> ודווקא מתוך כך מייצרת מערכת יחסים כנה</w:t>
      </w:r>
      <w:r w:rsidRPr="00FA16AE">
        <w:rPr>
          <w:rFonts w:hint="cs"/>
          <w:rtl/>
        </w:rPr>
        <w:t xml:space="preserve"> ו</w:t>
      </w:r>
      <w:r w:rsidR="001A70CD" w:rsidRPr="00FA16AE">
        <w:rPr>
          <w:rFonts w:hint="cs"/>
          <w:rtl/>
        </w:rPr>
        <w:t>דו צדדית</w:t>
      </w:r>
      <w:r w:rsidRPr="00FA16AE">
        <w:rPr>
          <w:rFonts w:hint="cs"/>
          <w:rtl/>
        </w:rPr>
        <w:t>;</w:t>
      </w:r>
      <w:r w:rsidR="001A70CD" w:rsidRPr="00FA16AE">
        <w:rPr>
          <w:rFonts w:hint="cs"/>
          <w:rtl/>
        </w:rPr>
        <w:t xml:space="preserve"> חופשית מחד</w:t>
      </w:r>
      <w:r w:rsidRPr="00FA16AE">
        <w:rPr>
          <w:rFonts w:hint="cs"/>
          <w:rtl/>
        </w:rPr>
        <w:t>,</w:t>
      </w:r>
      <w:r w:rsidR="001A70CD" w:rsidRPr="00FA16AE">
        <w:rPr>
          <w:rFonts w:hint="cs"/>
          <w:rtl/>
        </w:rPr>
        <w:t xml:space="preserve"> אך גם נאמנת מאידך. דווקא הריחוק בין השניים הוא המאפשר את הדיבור, הכלי החשוב ביותר של ה"מלכות". דווקא מת</w:t>
      </w:r>
      <w:r w:rsidR="00246005" w:rsidRPr="00FA16AE">
        <w:rPr>
          <w:rFonts w:hint="cs"/>
          <w:rtl/>
        </w:rPr>
        <w:t>ו</w:t>
      </w:r>
      <w:r w:rsidR="001A70CD" w:rsidRPr="00FA16AE">
        <w:rPr>
          <w:rFonts w:hint="cs"/>
          <w:rtl/>
        </w:rPr>
        <w:t>ך ריחוק זה ירגישו האחד את ה"מתיקות" שבדברי חברו.</w:t>
      </w:r>
      <w:r w:rsidR="00923FAE" w:rsidRPr="00FA16AE">
        <w:rPr>
          <w:rFonts w:hint="cs"/>
          <w:rtl/>
        </w:rPr>
        <w:t xml:space="preserve"> מתיקות זו איננה אלא </w:t>
      </w:r>
      <w:r w:rsidR="00246005" w:rsidRPr="00FA16AE">
        <w:rPr>
          <w:rFonts w:hint="cs"/>
          <w:rtl/>
        </w:rPr>
        <w:t xml:space="preserve">הרגשת האמת, הצדק והיושר הטמונים בדבריהם. הרגשה זו היא הנאצלת מן ה"מלכות" לעם ומגייסת אותו להישמע לדבריה. </w:t>
      </w:r>
      <w:r w:rsidR="001A70CD" w:rsidRPr="00FA16AE">
        <w:rPr>
          <w:rFonts w:hint="cs"/>
          <w:rtl/>
        </w:rPr>
        <w:t>כך באה אסתר המלכה אל אחשוורוש עם אותו סיכון פנימי שלא יתקבלו דבריה. וכך גם בא האדם אל בוראו</w:t>
      </w:r>
      <w:r w:rsidR="002F0EF2" w:rsidRPr="00FA16AE">
        <w:rPr>
          <w:rFonts w:hint="cs"/>
          <w:rtl/>
        </w:rPr>
        <w:t xml:space="preserve"> </w:t>
      </w:r>
      <w:r w:rsidR="002F0EF2" w:rsidRPr="00FA16AE">
        <w:rPr>
          <w:rtl/>
        </w:rPr>
        <w:t>–</w:t>
      </w:r>
      <w:r w:rsidR="002F0EF2" w:rsidRPr="00FA16AE">
        <w:rPr>
          <w:rFonts w:hint="cs"/>
          <w:rtl/>
        </w:rPr>
        <w:t xml:space="preserve"> </w:t>
      </w:r>
      <w:r w:rsidR="001A70CD" w:rsidRPr="00FA16AE">
        <w:rPr>
          <w:rFonts w:hint="cs"/>
          <w:rtl/>
        </w:rPr>
        <w:t xml:space="preserve">"עכשיו" בלי לדעת איך "יסיים". </w:t>
      </w:r>
    </w:p>
    <w:p w14:paraId="6106006C" w14:textId="1C768A07" w:rsidR="001A70CD" w:rsidRPr="00FA16AE" w:rsidRDefault="001A70CD" w:rsidP="001A70CD">
      <w:r w:rsidRPr="00FA16AE">
        <w:rPr>
          <w:rFonts w:hint="cs"/>
          <w:rtl/>
        </w:rPr>
        <w:t>לצורך כך זקוק האדם להישען על אישיותו הבוסרית ביותר</w:t>
      </w:r>
      <w:r w:rsidR="00C25325" w:rsidRPr="00FA16AE">
        <w:rPr>
          <w:rFonts w:hint="cs"/>
          <w:rtl/>
        </w:rPr>
        <w:t xml:space="preserve">, על </w:t>
      </w:r>
      <w:r w:rsidRPr="00FA16AE">
        <w:rPr>
          <w:rFonts w:hint="cs"/>
          <w:rtl/>
        </w:rPr>
        <w:t>כליו הקמאיים ביותר</w:t>
      </w:r>
      <w:r w:rsidR="00C25325" w:rsidRPr="00FA16AE">
        <w:rPr>
          <w:rFonts w:hint="cs"/>
          <w:rtl/>
        </w:rPr>
        <w:t>,</w:t>
      </w:r>
      <w:r w:rsidRPr="00FA16AE">
        <w:rPr>
          <w:rFonts w:hint="cs"/>
          <w:rtl/>
        </w:rPr>
        <w:t xml:space="preserve"> ולבוא אל ה' מתוך חירות, מתוך "דרור". דרור זה מרומז בפסוק במילה "מור" המקשר</w:t>
      </w:r>
      <w:r w:rsidR="00C25325" w:rsidRPr="00FA16AE">
        <w:rPr>
          <w:rFonts w:hint="cs"/>
          <w:rtl/>
        </w:rPr>
        <w:t xml:space="preserve"> אותנו</w:t>
      </w:r>
      <w:r w:rsidRPr="00FA16AE">
        <w:rPr>
          <w:rFonts w:hint="cs"/>
          <w:rtl/>
        </w:rPr>
        <w:t xml:space="preserve">, לפי דרשתו של </w:t>
      </w:r>
      <w:r w:rsidR="003C5477" w:rsidRPr="00FA16AE">
        <w:rPr>
          <w:rFonts w:hint="cs"/>
          <w:rtl/>
        </w:rPr>
        <w:t>ר</w:t>
      </w:r>
      <w:r w:rsidR="003C5477" w:rsidRPr="00FA16AE">
        <w:rPr>
          <w:rtl/>
        </w:rPr>
        <w:t>'</w:t>
      </w:r>
      <w:r w:rsidR="003C5477" w:rsidRPr="00FA16AE">
        <w:rPr>
          <w:rFonts w:hint="cs"/>
          <w:rtl/>
        </w:rPr>
        <w:t xml:space="preserve"> נחמ</w:t>
      </w:r>
      <w:r w:rsidRPr="00FA16AE">
        <w:rPr>
          <w:rFonts w:hint="cs"/>
          <w:rtl/>
        </w:rPr>
        <w:t>ן, לאישיותו של מרדכי הכוללת לפי הגמרא (חולין קלט</w:t>
      </w:r>
      <w:r w:rsidR="00C25325" w:rsidRPr="00FA16AE">
        <w:rPr>
          <w:rFonts w:hint="cs"/>
          <w:rtl/>
        </w:rPr>
        <w:t xml:space="preserve"> ע"ב</w:t>
      </w:r>
      <w:r w:rsidRPr="00FA16AE">
        <w:rPr>
          <w:rFonts w:hint="cs"/>
          <w:rtl/>
        </w:rPr>
        <w:t>) את הריח או הטעם של שניים מסממני שמן המשחה</w:t>
      </w:r>
      <w:r w:rsidR="00C25325" w:rsidRPr="00FA16AE">
        <w:rPr>
          <w:rFonts w:hint="cs"/>
          <w:rtl/>
        </w:rPr>
        <w:t xml:space="preserve"> </w:t>
      </w:r>
      <w:r w:rsidR="00C25325" w:rsidRPr="00FA16AE">
        <w:rPr>
          <w:rtl/>
        </w:rPr>
        <w:t>–</w:t>
      </w:r>
      <w:r w:rsidR="00C25325" w:rsidRPr="00FA16AE">
        <w:rPr>
          <w:rFonts w:hint="cs"/>
          <w:rtl/>
        </w:rPr>
        <w:t xml:space="preserve"> </w:t>
      </w:r>
      <w:r w:rsidRPr="00FA16AE">
        <w:rPr>
          <w:rFonts w:hint="cs"/>
          <w:rtl/>
        </w:rPr>
        <w:t xml:space="preserve"> "מור" ו"דרור"</w:t>
      </w:r>
      <w:r w:rsidR="00C25325" w:rsidRPr="00FA16AE">
        <w:rPr>
          <w:rFonts w:hint="cs"/>
          <w:rtl/>
        </w:rPr>
        <w:t>.</w:t>
      </w:r>
      <w:r w:rsidRPr="00FA16AE">
        <w:rPr>
          <w:rFonts w:hint="cs"/>
          <w:rtl/>
        </w:rPr>
        <w:t xml:space="preserve"> שני טעמים אלה מייצגים </w:t>
      </w:r>
      <w:r w:rsidR="00C25325" w:rsidRPr="00FA16AE">
        <w:rPr>
          <w:rFonts w:hint="cs"/>
          <w:rtl/>
        </w:rPr>
        <w:t>כנראה,</w:t>
      </w:r>
      <w:r w:rsidRPr="00FA16AE">
        <w:rPr>
          <w:rFonts w:hint="cs"/>
          <w:rtl/>
        </w:rPr>
        <w:t xml:space="preserve"> את התמהיל המיוחד של החירות העשוי מסתירה בין שני טעמים שונים </w:t>
      </w:r>
      <w:r w:rsidR="00C25325" w:rsidRPr="00FA16AE">
        <w:rPr>
          <w:rFonts w:hint="cs"/>
          <w:rtl/>
        </w:rPr>
        <w:t>ו</w:t>
      </w:r>
      <w:r w:rsidRPr="00FA16AE">
        <w:rPr>
          <w:rFonts w:hint="cs"/>
          <w:rtl/>
        </w:rPr>
        <w:t>הפוכים</w:t>
      </w:r>
      <w:r w:rsidR="00C25325" w:rsidRPr="00FA16AE">
        <w:rPr>
          <w:rFonts w:hint="cs"/>
          <w:rtl/>
        </w:rPr>
        <w:t>.</w:t>
      </w:r>
      <w:r w:rsidRPr="00FA16AE">
        <w:rPr>
          <w:rFonts w:hint="cs"/>
          <w:rtl/>
        </w:rPr>
        <w:t xml:space="preserve"> החירות והדרור שהיו באישיותו </w:t>
      </w:r>
      <w:r w:rsidR="00C25325" w:rsidRPr="00FA16AE">
        <w:rPr>
          <w:rFonts w:hint="cs"/>
          <w:rtl/>
        </w:rPr>
        <w:t xml:space="preserve">של מרדכי </w:t>
      </w:r>
      <w:r w:rsidRPr="00FA16AE">
        <w:rPr>
          <w:rFonts w:hint="cs"/>
          <w:rtl/>
        </w:rPr>
        <w:t>מחד, יחד עם ה"מרירות" שדרור זה חייב לעבור על מנת לבוא לידי ביטוי</w:t>
      </w:r>
      <w:r w:rsidR="00C25325" w:rsidRPr="00FA16AE">
        <w:rPr>
          <w:rFonts w:hint="cs"/>
          <w:rtl/>
        </w:rPr>
        <w:t xml:space="preserve"> מאידך</w:t>
      </w:r>
      <w:r w:rsidRPr="00FA16AE">
        <w:rPr>
          <w:rFonts w:hint="cs"/>
          <w:rtl/>
        </w:rPr>
        <w:t xml:space="preserve">. הגם שכבר יצאו ממצרים, טוב להם לישראל שייזכרו </w:t>
      </w:r>
      <w:r w:rsidR="00C25325" w:rsidRPr="00FA16AE">
        <w:rPr>
          <w:rFonts w:hint="cs"/>
          <w:rtl/>
        </w:rPr>
        <w:t xml:space="preserve">כל שנה </w:t>
      </w:r>
      <w:r w:rsidRPr="00FA16AE">
        <w:rPr>
          <w:rFonts w:hint="cs"/>
          <w:rtl/>
        </w:rPr>
        <w:t xml:space="preserve">בשעבוד זה ובמרירות שלו על מנת למצוא בתוכם את אותם כוחות נפש קמאיים הנדרשים כדי לצאת לחירות על ידם. זאת הסיבה שבראשי התיבות פור"ים מכניס </w:t>
      </w:r>
      <w:r w:rsidR="003C5477" w:rsidRPr="00FA16AE">
        <w:rPr>
          <w:rFonts w:hint="cs"/>
          <w:rtl/>
        </w:rPr>
        <w:t>ר</w:t>
      </w:r>
      <w:r w:rsidR="003C5477" w:rsidRPr="00FA16AE">
        <w:rPr>
          <w:rtl/>
        </w:rPr>
        <w:t>'</w:t>
      </w:r>
      <w:r w:rsidR="003C5477" w:rsidRPr="00FA16AE">
        <w:rPr>
          <w:rFonts w:hint="cs"/>
          <w:rtl/>
        </w:rPr>
        <w:t xml:space="preserve"> נחמ</w:t>
      </w:r>
      <w:r w:rsidRPr="00FA16AE">
        <w:rPr>
          <w:rFonts w:hint="cs"/>
          <w:rtl/>
        </w:rPr>
        <w:t>ן את המילה "ממצרים" המזכירה לנו את המרירות ומצרפה למלים "ולא יראו פני ריקם"</w:t>
      </w:r>
      <w:r w:rsidR="000B6067" w:rsidRPr="00FA16AE">
        <w:rPr>
          <w:rFonts w:hint="cs"/>
          <w:rtl/>
        </w:rPr>
        <w:t xml:space="preserve">. זאת על מנת </w:t>
      </w:r>
      <w:r w:rsidRPr="00FA16AE">
        <w:rPr>
          <w:rFonts w:hint="cs"/>
          <w:rtl/>
        </w:rPr>
        <w:t xml:space="preserve">להזכיר לנו </w:t>
      </w:r>
      <w:r w:rsidR="000B6067" w:rsidRPr="00FA16AE">
        <w:rPr>
          <w:rFonts w:hint="cs"/>
          <w:rtl/>
        </w:rPr>
        <w:t xml:space="preserve">כי </w:t>
      </w:r>
      <w:r w:rsidRPr="00FA16AE">
        <w:rPr>
          <w:rFonts w:hint="cs"/>
          <w:rtl/>
        </w:rPr>
        <w:t xml:space="preserve">הירידה למצרים יש בה </w:t>
      </w:r>
      <w:r w:rsidR="000B6067" w:rsidRPr="00FA16AE">
        <w:rPr>
          <w:rFonts w:hint="cs"/>
          <w:rtl/>
        </w:rPr>
        <w:t>אמנם  מן ה</w:t>
      </w:r>
      <w:r w:rsidRPr="00FA16AE">
        <w:rPr>
          <w:rFonts w:hint="cs"/>
          <w:rtl/>
        </w:rPr>
        <w:t>מרירות, אך החירות שעולה ממנה, כוחות החיים שמתגלים בהתמודדות עמה, אמונות היסוד הקמאיות של הנפש שנחשפות על ידה</w:t>
      </w:r>
      <w:r w:rsidR="000B6067" w:rsidRPr="00FA16AE">
        <w:rPr>
          <w:rFonts w:hint="cs"/>
          <w:rtl/>
        </w:rPr>
        <w:t>,</w:t>
      </w:r>
      <w:r w:rsidRPr="00FA16AE">
        <w:rPr>
          <w:rFonts w:hint="cs"/>
          <w:rtl/>
        </w:rPr>
        <w:t xml:space="preserve"> והקשר עם הקב"ה שעולה מכל אלה </w:t>
      </w:r>
      <w:r w:rsidRPr="00FA16AE">
        <w:rPr>
          <w:rtl/>
        </w:rPr>
        <w:t>–</w:t>
      </w:r>
      <w:r w:rsidRPr="00FA16AE">
        <w:rPr>
          <w:rFonts w:hint="cs"/>
          <w:rtl/>
        </w:rPr>
        <w:t xml:space="preserve"> כולם מתוקים כשפתותיו של הדוד בשיר השירים. </w:t>
      </w:r>
    </w:p>
    <w:p w14:paraId="49227A83" w14:textId="785C9C77" w:rsidR="007769B1" w:rsidRPr="00FA16AE" w:rsidRDefault="007769B1" w:rsidP="001A70CD">
      <w:pPr>
        <w:ind w:left="509" w:right="567"/>
      </w:pPr>
      <w:bookmarkStart w:id="1" w:name="_GoBack"/>
      <w:bookmarkEnd w:id="1"/>
    </w:p>
    <w:sectPr w:rsidR="007769B1" w:rsidRPr="00FA16AE"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4517C" w14:textId="77777777" w:rsidR="00A23C62" w:rsidRDefault="00A23C62" w:rsidP="00405665">
      <w:r>
        <w:separator/>
      </w:r>
    </w:p>
  </w:endnote>
  <w:endnote w:type="continuationSeparator" w:id="0">
    <w:p w14:paraId="3236FA59" w14:textId="77777777" w:rsidR="00A23C62" w:rsidRDefault="00A23C6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7C44D" w14:textId="77777777" w:rsidR="00A23C62" w:rsidRDefault="00A23C62" w:rsidP="00405665">
      <w:r>
        <w:separator/>
      </w:r>
    </w:p>
  </w:footnote>
  <w:footnote w:type="continuationSeparator" w:id="0">
    <w:p w14:paraId="191BC494" w14:textId="77777777" w:rsidR="00A23C62" w:rsidRDefault="00A23C6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8551" w14:textId="7BDBB2FA" w:rsidR="0009219B" w:rsidRDefault="0009219B" w:rsidP="00405665">
    <w:pPr>
      <w:pStyle w:val="a6"/>
      <w:rPr>
        <w:rtl/>
      </w:rPr>
    </w:pPr>
    <w:r>
      <w:rPr>
        <w:rtl/>
      </w:rPr>
      <w:t xml:space="preserve"> – </w:t>
    </w:r>
    <w:r>
      <w:rPr>
        <w:rtl/>
      </w:rPr>
      <w:fldChar w:fldCharType="begin"/>
    </w:r>
    <w:r>
      <w:instrText>PAGE</w:instrText>
    </w:r>
    <w:r>
      <w:rPr>
        <w:rtl/>
      </w:rPr>
      <w:fldChar w:fldCharType="separate"/>
    </w:r>
    <w:r w:rsidR="00FA16AE">
      <w:rPr>
        <w:noProof/>
        <w:rtl/>
      </w:rPr>
      <w:t>3</w:t>
    </w:r>
    <w:r>
      <w:rPr>
        <w:rtl/>
      </w:rPr>
      <w:fldChar w:fldCharType="end"/>
    </w:r>
    <w:r>
      <w:rPr>
        <w:rtl/>
      </w:rPr>
      <w:t xml:space="preserve"> – </w:t>
    </w:r>
  </w:p>
  <w:p w14:paraId="6B9036E3" w14:textId="77777777" w:rsidR="0009219B" w:rsidRDefault="0009219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09219B" w:rsidRPr="006216C9" w14:paraId="2B9D6F8E" w14:textId="77777777" w:rsidTr="00E0133B">
      <w:tc>
        <w:tcPr>
          <w:tcW w:w="6506" w:type="dxa"/>
          <w:tcBorders>
            <w:bottom w:val="double" w:sz="4" w:space="0" w:color="auto"/>
          </w:tcBorders>
        </w:tcPr>
        <w:p w14:paraId="26D52687" w14:textId="77777777" w:rsidR="0009219B" w:rsidRPr="006216C9" w:rsidRDefault="0009219B"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5A33E368" w14:textId="77777777" w:rsidR="0009219B" w:rsidRPr="006216C9" w:rsidRDefault="0009219B"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14:paraId="13A7E8DF" w14:textId="77777777" w:rsidR="0009219B" w:rsidRPr="006216C9" w:rsidRDefault="0009219B" w:rsidP="006216C9">
          <w:pPr>
            <w:bidi w:val="0"/>
            <w:spacing w:after="0"/>
            <w:rPr>
              <w:sz w:val="22"/>
              <w:szCs w:val="22"/>
            </w:rPr>
          </w:pPr>
          <w:r w:rsidRPr="006216C9">
            <w:rPr>
              <w:sz w:val="22"/>
              <w:szCs w:val="22"/>
            </w:rPr>
            <w:t>www.vbm.etzion.org.il</w:t>
          </w:r>
        </w:p>
      </w:tc>
    </w:tr>
  </w:tbl>
  <w:p w14:paraId="51CD6B6F" w14:textId="77777777" w:rsidR="0009219B" w:rsidRPr="00AC2922" w:rsidRDefault="0009219B"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263F"/>
    <w:rsid w:val="0000574D"/>
    <w:rsid w:val="00007E82"/>
    <w:rsid w:val="00015A9C"/>
    <w:rsid w:val="00015C4E"/>
    <w:rsid w:val="00017774"/>
    <w:rsid w:val="0002016E"/>
    <w:rsid w:val="000268DE"/>
    <w:rsid w:val="00027306"/>
    <w:rsid w:val="0003139C"/>
    <w:rsid w:val="00031CEE"/>
    <w:rsid w:val="00032580"/>
    <w:rsid w:val="00035089"/>
    <w:rsid w:val="000501C2"/>
    <w:rsid w:val="0005202C"/>
    <w:rsid w:val="00056413"/>
    <w:rsid w:val="00062C83"/>
    <w:rsid w:val="0006305C"/>
    <w:rsid w:val="00074142"/>
    <w:rsid w:val="000773F4"/>
    <w:rsid w:val="0007779E"/>
    <w:rsid w:val="000834CE"/>
    <w:rsid w:val="00083726"/>
    <w:rsid w:val="00084672"/>
    <w:rsid w:val="00090567"/>
    <w:rsid w:val="000912D0"/>
    <w:rsid w:val="00091973"/>
    <w:rsid w:val="0009219B"/>
    <w:rsid w:val="00096067"/>
    <w:rsid w:val="000A0660"/>
    <w:rsid w:val="000A1BE6"/>
    <w:rsid w:val="000A37B6"/>
    <w:rsid w:val="000A427D"/>
    <w:rsid w:val="000A42CC"/>
    <w:rsid w:val="000A56FC"/>
    <w:rsid w:val="000A5D16"/>
    <w:rsid w:val="000B6067"/>
    <w:rsid w:val="000C1AF8"/>
    <w:rsid w:val="000C441A"/>
    <w:rsid w:val="000D4260"/>
    <w:rsid w:val="000D47DC"/>
    <w:rsid w:val="000E2980"/>
    <w:rsid w:val="000E3B5A"/>
    <w:rsid w:val="000F7514"/>
    <w:rsid w:val="00102446"/>
    <w:rsid w:val="001048AF"/>
    <w:rsid w:val="001051EE"/>
    <w:rsid w:val="00106143"/>
    <w:rsid w:val="00112EC1"/>
    <w:rsid w:val="001162A4"/>
    <w:rsid w:val="00121D36"/>
    <w:rsid w:val="001240A2"/>
    <w:rsid w:val="00130F07"/>
    <w:rsid w:val="00134DC0"/>
    <w:rsid w:val="0013515B"/>
    <w:rsid w:val="001353E4"/>
    <w:rsid w:val="00135A76"/>
    <w:rsid w:val="0014535B"/>
    <w:rsid w:val="00147AD3"/>
    <w:rsid w:val="00150F75"/>
    <w:rsid w:val="00151388"/>
    <w:rsid w:val="001571DB"/>
    <w:rsid w:val="00157E2A"/>
    <w:rsid w:val="00160B72"/>
    <w:rsid w:val="001615CD"/>
    <w:rsid w:val="0016396E"/>
    <w:rsid w:val="00163EE5"/>
    <w:rsid w:val="00165782"/>
    <w:rsid w:val="001820F1"/>
    <w:rsid w:val="0018696D"/>
    <w:rsid w:val="001910C5"/>
    <w:rsid w:val="0019476E"/>
    <w:rsid w:val="001A172D"/>
    <w:rsid w:val="001A1CEC"/>
    <w:rsid w:val="001A2210"/>
    <w:rsid w:val="001A70CD"/>
    <w:rsid w:val="001B0D3D"/>
    <w:rsid w:val="001B35B8"/>
    <w:rsid w:val="001B3721"/>
    <w:rsid w:val="001B7F24"/>
    <w:rsid w:val="001C1CAA"/>
    <w:rsid w:val="001C4E63"/>
    <w:rsid w:val="001C74D1"/>
    <w:rsid w:val="001D20CC"/>
    <w:rsid w:val="001D4C0E"/>
    <w:rsid w:val="001E3883"/>
    <w:rsid w:val="001E3DF3"/>
    <w:rsid w:val="001E4816"/>
    <w:rsid w:val="001F2C84"/>
    <w:rsid w:val="001F72FB"/>
    <w:rsid w:val="001F789B"/>
    <w:rsid w:val="002117AB"/>
    <w:rsid w:val="00232724"/>
    <w:rsid w:val="00240E86"/>
    <w:rsid w:val="002422EB"/>
    <w:rsid w:val="00246005"/>
    <w:rsid w:val="0025415B"/>
    <w:rsid w:val="00257CCB"/>
    <w:rsid w:val="00260716"/>
    <w:rsid w:val="00261F9C"/>
    <w:rsid w:val="002709E3"/>
    <w:rsid w:val="002757A7"/>
    <w:rsid w:val="00275B16"/>
    <w:rsid w:val="00277BEE"/>
    <w:rsid w:val="00281070"/>
    <w:rsid w:val="00283CF2"/>
    <w:rsid w:val="00293BED"/>
    <w:rsid w:val="002A2A26"/>
    <w:rsid w:val="002A6D42"/>
    <w:rsid w:val="002B056A"/>
    <w:rsid w:val="002B2385"/>
    <w:rsid w:val="002B4D51"/>
    <w:rsid w:val="002B5350"/>
    <w:rsid w:val="002C046B"/>
    <w:rsid w:val="002C5DC9"/>
    <w:rsid w:val="002D22C4"/>
    <w:rsid w:val="002D69D2"/>
    <w:rsid w:val="002E0D3F"/>
    <w:rsid w:val="002E4ADB"/>
    <w:rsid w:val="002E7001"/>
    <w:rsid w:val="002F0EF2"/>
    <w:rsid w:val="002F3696"/>
    <w:rsid w:val="002F57D9"/>
    <w:rsid w:val="00301F51"/>
    <w:rsid w:val="00307245"/>
    <w:rsid w:val="0030798A"/>
    <w:rsid w:val="00307C8D"/>
    <w:rsid w:val="003128B3"/>
    <w:rsid w:val="00313F5F"/>
    <w:rsid w:val="00317598"/>
    <w:rsid w:val="00317CDF"/>
    <w:rsid w:val="00320B6A"/>
    <w:rsid w:val="0032794E"/>
    <w:rsid w:val="00334712"/>
    <w:rsid w:val="003403F3"/>
    <w:rsid w:val="00351974"/>
    <w:rsid w:val="003522A8"/>
    <w:rsid w:val="00353ED0"/>
    <w:rsid w:val="00374F52"/>
    <w:rsid w:val="00376F8A"/>
    <w:rsid w:val="0037776B"/>
    <w:rsid w:val="0038366B"/>
    <w:rsid w:val="00383BEA"/>
    <w:rsid w:val="00391097"/>
    <w:rsid w:val="00392C9C"/>
    <w:rsid w:val="003A5206"/>
    <w:rsid w:val="003A57E9"/>
    <w:rsid w:val="003B10E1"/>
    <w:rsid w:val="003B31E3"/>
    <w:rsid w:val="003B38FF"/>
    <w:rsid w:val="003B482F"/>
    <w:rsid w:val="003B5490"/>
    <w:rsid w:val="003B77EC"/>
    <w:rsid w:val="003C07F9"/>
    <w:rsid w:val="003C5477"/>
    <w:rsid w:val="003C5E36"/>
    <w:rsid w:val="003C69DC"/>
    <w:rsid w:val="003C7ED3"/>
    <w:rsid w:val="003D3A15"/>
    <w:rsid w:val="003E35BA"/>
    <w:rsid w:val="003E3654"/>
    <w:rsid w:val="003E55C5"/>
    <w:rsid w:val="003E6324"/>
    <w:rsid w:val="003E6B7E"/>
    <w:rsid w:val="003E78F4"/>
    <w:rsid w:val="003E7B9F"/>
    <w:rsid w:val="003E7C88"/>
    <w:rsid w:val="003F58B8"/>
    <w:rsid w:val="00401328"/>
    <w:rsid w:val="004037D9"/>
    <w:rsid w:val="00405665"/>
    <w:rsid w:val="0040764C"/>
    <w:rsid w:val="00413028"/>
    <w:rsid w:val="00414395"/>
    <w:rsid w:val="004148C3"/>
    <w:rsid w:val="00427857"/>
    <w:rsid w:val="00431FA5"/>
    <w:rsid w:val="00434A1B"/>
    <w:rsid w:val="00434E52"/>
    <w:rsid w:val="00435233"/>
    <w:rsid w:val="004366D5"/>
    <w:rsid w:val="00444709"/>
    <w:rsid w:val="00447AA4"/>
    <w:rsid w:val="004526B2"/>
    <w:rsid w:val="00453B59"/>
    <w:rsid w:val="00475741"/>
    <w:rsid w:val="00477C74"/>
    <w:rsid w:val="00480558"/>
    <w:rsid w:val="004A73DA"/>
    <w:rsid w:val="004A7602"/>
    <w:rsid w:val="004B69CF"/>
    <w:rsid w:val="004B72D9"/>
    <w:rsid w:val="004C5D70"/>
    <w:rsid w:val="004D0C20"/>
    <w:rsid w:val="004D7702"/>
    <w:rsid w:val="004F1E0E"/>
    <w:rsid w:val="004F2997"/>
    <w:rsid w:val="004F7707"/>
    <w:rsid w:val="005004B7"/>
    <w:rsid w:val="0051064E"/>
    <w:rsid w:val="00521426"/>
    <w:rsid w:val="00525563"/>
    <w:rsid w:val="005261BE"/>
    <w:rsid w:val="00532930"/>
    <w:rsid w:val="005434F0"/>
    <w:rsid w:val="00543CA9"/>
    <w:rsid w:val="005478BE"/>
    <w:rsid w:val="00562294"/>
    <w:rsid w:val="005643CC"/>
    <w:rsid w:val="0057194E"/>
    <w:rsid w:val="00580CB6"/>
    <w:rsid w:val="0058145F"/>
    <w:rsid w:val="00590F90"/>
    <w:rsid w:val="00592D77"/>
    <w:rsid w:val="0059774A"/>
    <w:rsid w:val="005A00DE"/>
    <w:rsid w:val="005A3E7A"/>
    <w:rsid w:val="005A5F64"/>
    <w:rsid w:val="005A6C6B"/>
    <w:rsid w:val="005B4E90"/>
    <w:rsid w:val="005B6731"/>
    <w:rsid w:val="005C6DC3"/>
    <w:rsid w:val="005D2300"/>
    <w:rsid w:val="005D45EF"/>
    <w:rsid w:val="005D4972"/>
    <w:rsid w:val="005D5DBD"/>
    <w:rsid w:val="005E2114"/>
    <w:rsid w:val="005E4034"/>
    <w:rsid w:val="005E5496"/>
    <w:rsid w:val="005E7F1B"/>
    <w:rsid w:val="005F0831"/>
    <w:rsid w:val="005F1731"/>
    <w:rsid w:val="005F2AC7"/>
    <w:rsid w:val="005F7954"/>
    <w:rsid w:val="005F7D7A"/>
    <w:rsid w:val="00601C49"/>
    <w:rsid w:val="006126F5"/>
    <w:rsid w:val="00612A40"/>
    <w:rsid w:val="006146B7"/>
    <w:rsid w:val="0061592E"/>
    <w:rsid w:val="006216C9"/>
    <w:rsid w:val="00622041"/>
    <w:rsid w:val="006224BA"/>
    <w:rsid w:val="00622528"/>
    <w:rsid w:val="0062477E"/>
    <w:rsid w:val="00625DC3"/>
    <w:rsid w:val="00627AA6"/>
    <w:rsid w:val="00631BE4"/>
    <w:rsid w:val="00633C24"/>
    <w:rsid w:val="00640972"/>
    <w:rsid w:val="0064166B"/>
    <w:rsid w:val="0064173E"/>
    <w:rsid w:val="00642E27"/>
    <w:rsid w:val="00664FE2"/>
    <w:rsid w:val="00666CEB"/>
    <w:rsid w:val="00677822"/>
    <w:rsid w:val="00680CBB"/>
    <w:rsid w:val="00691B92"/>
    <w:rsid w:val="00694E67"/>
    <w:rsid w:val="006A46F3"/>
    <w:rsid w:val="006A4F72"/>
    <w:rsid w:val="006A533E"/>
    <w:rsid w:val="006C1C74"/>
    <w:rsid w:val="006C3D1A"/>
    <w:rsid w:val="006C3F9E"/>
    <w:rsid w:val="006C5F90"/>
    <w:rsid w:val="006D1069"/>
    <w:rsid w:val="006D7F8E"/>
    <w:rsid w:val="006E31B6"/>
    <w:rsid w:val="006F14B3"/>
    <w:rsid w:val="006F3FBB"/>
    <w:rsid w:val="00702F80"/>
    <w:rsid w:val="007161FE"/>
    <w:rsid w:val="00720F3B"/>
    <w:rsid w:val="0072125D"/>
    <w:rsid w:val="007219A8"/>
    <w:rsid w:val="00731FFA"/>
    <w:rsid w:val="00732D12"/>
    <w:rsid w:val="00733B93"/>
    <w:rsid w:val="00737519"/>
    <w:rsid w:val="00742D16"/>
    <w:rsid w:val="00751910"/>
    <w:rsid w:val="007537A0"/>
    <w:rsid w:val="007565F6"/>
    <w:rsid w:val="00760C49"/>
    <w:rsid w:val="007738DC"/>
    <w:rsid w:val="007753B9"/>
    <w:rsid w:val="007769B1"/>
    <w:rsid w:val="007836F9"/>
    <w:rsid w:val="007915D4"/>
    <w:rsid w:val="00793C6C"/>
    <w:rsid w:val="00793E78"/>
    <w:rsid w:val="00796255"/>
    <w:rsid w:val="007A192B"/>
    <w:rsid w:val="007A3691"/>
    <w:rsid w:val="007A3832"/>
    <w:rsid w:val="007A3EDF"/>
    <w:rsid w:val="007B118B"/>
    <w:rsid w:val="007B5646"/>
    <w:rsid w:val="007C0DC9"/>
    <w:rsid w:val="007C2346"/>
    <w:rsid w:val="007C7074"/>
    <w:rsid w:val="007D5680"/>
    <w:rsid w:val="007E1C10"/>
    <w:rsid w:val="007F2116"/>
    <w:rsid w:val="007F64D1"/>
    <w:rsid w:val="00804DFC"/>
    <w:rsid w:val="00807D71"/>
    <w:rsid w:val="00811ECD"/>
    <w:rsid w:val="00823AF3"/>
    <w:rsid w:val="008309A4"/>
    <w:rsid w:val="0083294E"/>
    <w:rsid w:val="00835A56"/>
    <w:rsid w:val="008363DA"/>
    <w:rsid w:val="00840A77"/>
    <w:rsid w:val="00840EA6"/>
    <w:rsid w:val="0084273D"/>
    <w:rsid w:val="0084436F"/>
    <w:rsid w:val="00845E95"/>
    <w:rsid w:val="008615FF"/>
    <w:rsid w:val="00875EA2"/>
    <w:rsid w:val="008760D3"/>
    <w:rsid w:val="00880F6C"/>
    <w:rsid w:val="00883423"/>
    <w:rsid w:val="00890769"/>
    <w:rsid w:val="00890DFB"/>
    <w:rsid w:val="00892372"/>
    <w:rsid w:val="00896063"/>
    <w:rsid w:val="008A044D"/>
    <w:rsid w:val="008A0C18"/>
    <w:rsid w:val="008B2A84"/>
    <w:rsid w:val="008C169E"/>
    <w:rsid w:val="008C5B10"/>
    <w:rsid w:val="008D2800"/>
    <w:rsid w:val="008E2357"/>
    <w:rsid w:val="009005C9"/>
    <w:rsid w:val="009077A1"/>
    <w:rsid w:val="00914668"/>
    <w:rsid w:val="00914A98"/>
    <w:rsid w:val="00915068"/>
    <w:rsid w:val="00922523"/>
    <w:rsid w:val="00923FAE"/>
    <w:rsid w:val="009254EA"/>
    <w:rsid w:val="009262FE"/>
    <w:rsid w:val="00935123"/>
    <w:rsid w:val="0094617E"/>
    <w:rsid w:val="009565EF"/>
    <w:rsid w:val="00957392"/>
    <w:rsid w:val="00957749"/>
    <w:rsid w:val="0096711F"/>
    <w:rsid w:val="00971E69"/>
    <w:rsid w:val="009725AF"/>
    <w:rsid w:val="009737F2"/>
    <w:rsid w:val="009742AB"/>
    <w:rsid w:val="00980072"/>
    <w:rsid w:val="00981AA6"/>
    <w:rsid w:val="00986721"/>
    <w:rsid w:val="00994DF8"/>
    <w:rsid w:val="009A0FB2"/>
    <w:rsid w:val="009A3A7D"/>
    <w:rsid w:val="009B00BF"/>
    <w:rsid w:val="009C15BC"/>
    <w:rsid w:val="009C7189"/>
    <w:rsid w:val="009D49AE"/>
    <w:rsid w:val="009D7929"/>
    <w:rsid w:val="009E104E"/>
    <w:rsid w:val="009E17D4"/>
    <w:rsid w:val="009E25FF"/>
    <w:rsid w:val="009E6123"/>
    <w:rsid w:val="009E6BE6"/>
    <w:rsid w:val="00A058B1"/>
    <w:rsid w:val="00A06142"/>
    <w:rsid w:val="00A11992"/>
    <w:rsid w:val="00A1510C"/>
    <w:rsid w:val="00A20AF9"/>
    <w:rsid w:val="00A2319E"/>
    <w:rsid w:val="00A23C62"/>
    <w:rsid w:val="00A26326"/>
    <w:rsid w:val="00A366F0"/>
    <w:rsid w:val="00A37E25"/>
    <w:rsid w:val="00A42409"/>
    <w:rsid w:val="00A44432"/>
    <w:rsid w:val="00A47B1D"/>
    <w:rsid w:val="00A513F2"/>
    <w:rsid w:val="00A5551F"/>
    <w:rsid w:val="00A62568"/>
    <w:rsid w:val="00A631B8"/>
    <w:rsid w:val="00A67B93"/>
    <w:rsid w:val="00A70ABB"/>
    <w:rsid w:val="00A719E5"/>
    <w:rsid w:val="00A72AD8"/>
    <w:rsid w:val="00A75A38"/>
    <w:rsid w:val="00A904FB"/>
    <w:rsid w:val="00A96891"/>
    <w:rsid w:val="00AA4FCC"/>
    <w:rsid w:val="00AB009B"/>
    <w:rsid w:val="00AB046B"/>
    <w:rsid w:val="00AB1C45"/>
    <w:rsid w:val="00AB2732"/>
    <w:rsid w:val="00AB39B7"/>
    <w:rsid w:val="00AB43AB"/>
    <w:rsid w:val="00AB5402"/>
    <w:rsid w:val="00AB6820"/>
    <w:rsid w:val="00AC10F4"/>
    <w:rsid w:val="00AC2C20"/>
    <w:rsid w:val="00AC7B9A"/>
    <w:rsid w:val="00AD10A8"/>
    <w:rsid w:val="00AD6413"/>
    <w:rsid w:val="00AE5BB3"/>
    <w:rsid w:val="00AE7968"/>
    <w:rsid w:val="00AF231C"/>
    <w:rsid w:val="00B011B6"/>
    <w:rsid w:val="00B01AB0"/>
    <w:rsid w:val="00B04639"/>
    <w:rsid w:val="00B06009"/>
    <w:rsid w:val="00B108A4"/>
    <w:rsid w:val="00B11CEF"/>
    <w:rsid w:val="00B16F98"/>
    <w:rsid w:val="00B24F3C"/>
    <w:rsid w:val="00B265C9"/>
    <w:rsid w:val="00B33568"/>
    <w:rsid w:val="00B363A4"/>
    <w:rsid w:val="00B3694F"/>
    <w:rsid w:val="00B36CBB"/>
    <w:rsid w:val="00B531B7"/>
    <w:rsid w:val="00B54C6C"/>
    <w:rsid w:val="00B61738"/>
    <w:rsid w:val="00B62698"/>
    <w:rsid w:val="00B62B81"/>
    <w:rsid w:val="00B74064"/>
    <w:rsid w:val="00B7418B"/>
    <w:rsid w:val="00B74501"/>
    <w:rsid w:val="00B81271"/>
    <w:rsid w:val="00B851A6"/>
    <w:rsid w:val="00BA06DA"/>
    <w:rsid w:val="00BB1BB6"/>
    <w:rsid w:val="00BB3B92"/>
    <w:rsid w:val="00BC38A5"/>
    <w:rsid w:val="00BD0F4B"/>
    <w:rsid w:val="00BD1DA2"/>
    <w:rsid w:val="00BD5546"/>
    <w:rsid w:val="00BE0E97"/>
    <w:rsid w:val="00BE3BF2"/>
    <w:rsid w:val="00BE41AC"/>
    <w:rsid w:val="00BF08BD"/>
    <w:rsid w:val="00BF0BE4"/>
    <w:rsid w:val="00C1023C"/>
    <w:rsid w:val="00C149E0"/>
    <w:rsid w:val="00C1696E"/>
    <w:rsid w:val="00C20987"/>
    <w:rsid w:val="00C23877"/>
    <w:rsid w:val="00C25325"/>
    <w:rsid w:val="00C32465"/>
    <w:rsid w:val="00C41C90"/>
    <w:rsid w:val="00C52E12"/>
    <w:rsid w:val="00C5501D"/>
    <w:rsid w:val="00C55677"/>
    <w:rsid w:val="00C5614D"/>
    <w:rsid w:val="00C568B6"/>
    <w:rsid w:val="00C60B10"/>
    <w:rsid w:val="00C71A69"/>
    <w:rsid w:val="00C72129"/>
    <w:rsid w:val="00C74265"/>
    <w:rsid w:val="00C77BB7"/>
    <w:rsid w:val="00C83561"/>
    <w:rsid w:val="00C87670"/>
    <w:rsid w:val="00C966AE"/>
    <w:rsid w:val="00CA2798"/>
    <w:rsid w:val="00CA437A"/>
    <w:rsid w:val="00CB1308"/>
    <w:rsid w:val="00CB2FAC"/>
    <w:rsid w:val="00CC62A8"/>
    <w:rsid w:val="00CD7181"/>
    <w:rsid w:val="00CF2391"/>
    <w:rsid w:val="00CF2397"/>
    <w:rsid w:val="00CF3274"/>
    <w:rsid w:val="00CF521B"/>
    <w:rsid w:val="00D04C54"/>
    <w:rsid w:val="00D0716C"/>
    <w:rsid w:val="00D11F0E"/>
    <w:rsid w:val="00D139EF"/>
    <w:rsid w:val="00D2325D"/>
    <w:rsid w:val="00D35854"/>
    <w:rsid w:val="00D37BF3"/>
    <w:rsid w:val="00D45B3D"/>
    <w:rsid w:val="00D4624F"/>
    <w:rsid w:val="00D57E3E"/>
    <w:rsid w:val="00D60051"/>
    <w:rsid w:val="00D614CC"/>
    <w:rsid w:val="00D626BA"/>
    <w:rsid w:val="00D67AD4"/>
    <w:rsid w:val="00D73A0A"/>
    <w:rsid w:val="00D75498"/>
    <w:rsid w:val="00D774DD"/>
    <w:rsid w:val="00D77F2A"/>
    <w:rsid w:val="00D82951"/>
    <w:rsid w:val="00D858ED"/>
    <w:rsid w:val="00D85C4E"/>
    <w:rsid w:val="00D901F0"/>
    <w:rsid w:val="00DA0136"/>
    <w:rsid w:val="00DA1DC5"/>
    <w:rsid w:val="00DA36EC"/>
    <w:rsid w:val="00DA69CA"/>
    <w:rsid w:val="00DA6A12"/>
    <w:rsid w:val="00DB4B8E"/>
    <w:rsid w:val="00DB6750"/>
    <w:rsid w:val="00DC792E"/>
    <w:rsid w:val="00DD2BBD"/>
    <w:rsid w:val="00DD7F9E"/>
    <w:rsid w:val="00DE1653"/>
    <w:rsid w:val="00DE4F61"/>
    <w:rsid w:val="00DE5F78"/>
    <w:rsid w:val="00DF4215"/>
    <w:rsid w:val="00DF5AF8"/>
    <w:rsid w:val="00DF6F5A"/>
    <w:rsid w:val="00E0133B"/>
    <w:rsid w:val="00E0558A"/>
    <w:rsid w:val="00E06D13"/>
    <w:rsid w:val="00E10724"/>
    <w:rsid w:val="00E141AD"/>
    <w:rsid w:val="00E16255"/>
    <w:rsid w:val="00E17783"/>
    <w:rsid w:val="00E35466"/>
    <w:rsid w:val="00E36419"/>
    <w:rsid w:val="00E36BAD"/>
    <w:rsid w:val="00E413D7"/>
    <w:rsid w:val="00E45028"/>
    <w:rsid w:val="00E456BA"/>
    <w:rsid w:val="00E4787B"/>
    <w:rsid w:val="00E573F9"/>
    <w:rsid w:val="00E57D28"/>
    <w:rsid w:val="00E60CCD"/>
    <w:rsid w:val="00E67015"/>
    <w:rsid w:val="00E7083B"/>
    <w:rsid w:val="00E72351"/>
    <w:rsid w:val="00E73CED"/>
    <w:rsid w:val="00E761EE"/>
    <w:rsid w:val="00E771EA"/>
    <w:rsid w:val="00E84C14"/>
    <w:rsid w:val="00E86601"/>
    <w:rsid w:val="00E95908"/>
    <w:rsid w:val="00E96C11"/>
    <w:rsid w:val="00EA1796"/>
    <w:rsid w:val="00EA3D1D"/>
    <w:rsid w:val="00EA6194"/>
    <w:rsid w:val="00EB60FD"/>
    <w:rsid w:val="00EC0DA8"/>
    <w:rsid w:val="00EC7C5E"/>
    <w:rsid w:val="00ED1978"/>
    <w:rsid w:val="00ED2619"/>
    <w:rsid w:val="00ED2C8E"/>
    <w:rsid w:val="00ED7E69"/>
    <w:rsid w:val="00ED7E8E"/>
    <w:rsid w:val="00F10566"/>
    <w:rsid w:val="00F14E3D"/>
    <w:rsid w:val="00F179B3"/>
    <w:rsid w:val="00F20D8A"/>
    <w:rsid w:val="00F2199B"/>
    <w:rsid w:val="00F22A2A"/>
    <w:rsid w:val="00F258AC"/>
    <w:rsid w:val="00F2772C"/>
    <w:rsid w:val="00F3187A"/>
    <w:rsid w:val="00F3321C"/>
    <w:rsid w:val="00F3664E"/>
    <w:rsid w:val="00F3704A"/>
    <w:rsid w:val="00F45214"/>
    <w:rsid w:val="00F47B80"/>
    <w:rsid w:val="00F51DDF"/>
    <w:rsid w:val="00F544B9"/>
    <w:rsid w:val="00F57159"/>
    <w:rsid w:val="00F61B38"/>
    <w:rsid w:val="00F62F3A"/>
    <w:rsid w:val="00F65A90"/>
    <w:rsid w:val="00F671B6"/>
    <w:rsid w:val="00F704BC"/>
    <w:rsid w:val="00F71BE4"/>
    <w:rsid w:val="00F738CA"/>
    <w:rsid w:val="00F749E4"/>
    <w:rsid w:val="00F74BCF"/>
    <w:rsid w:val="00F80063"/>
    <w:rsid w:val="00F831F1"/>
    <w:rsid w:val="00F83DE2"/>
    <w:rsid w:val="00F85288"/>
    <w:rsid w:val="00F920C3"/>
    <w:rsid w:val="00F93166"/>
    <w:rsid w:val="00F938CF"/>
    <w:rsid w:val="00FA06F6"/>
    <w:rsid w:val="00FA16AE"/>
    <w:rsid w:val="00FA2017"/>
    <w:rsid w:val="00FA2BC7"/>
    <w:rsid w:val="00FB0A83"/>
    <w:rsid w:val="00FB1194"/>
    <w:rsid w:val="00FB4487"/>
    <w:rsid w:val="00FC3088"/>
    <w:rsid w:val="00FC7488"/>
    <w:rsid w:val="00FD6E62"/>
    <w:rsid w:val="00FD7FCE"/>
    <w:rsid w:val="00FE511F"/>
    <w:rsid w:val="00FF69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65C44D"/>
  <w15:docId w15:val="{83D93E43-FBD9-4AD2-84F6-8E28BD36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 w:type="paragraph" w:styleId="afb">
    <w:name w:val="Revision"/>
    <w:hidden/>
    <w:uiPriority w:val="99"/>
    <w:semiHidden/>
    <w:rsid w:val="00D35854"/>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20417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DF1DA-5771-44FE-8BEE-9F591690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1610</Words>
  <Characters>8052</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9643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אסף</cp:lastModifiedBy>
  <cp:revision>2</cp:revision>
  <cp:lastPrinted>2018-02-18T09:12:00Z</cp:lastPrinted>
  <dcterms:created xsi:type="dcterms:W3CDTF">2018-02-19T08:29:00Z</dcterms:created>
  <dcterms:modified xsi:type="dcterms:W3CDTF">2018-02-19T08:29:00Z</dcterms:modified>
</cp:coreProperties>
</file>