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E420F" w14:textId="798DBC3A" w:rsidR="009D6626" w:rsidRPr="00F0011F" w:rsidRDefault="009D6626" w:rsidP="007F6CA5">
      <w:pPr>
        <w:pStyle w:val="NoSpacing"/>
        <w:bidi w:val="0"/>
        <w:jc w:val="center"/>
        <w:rPr>
          <w:rFonts w:asciiTheme="minorBidi" w:hAnsiTheme="minorBidi" w:cstheme="minorBidi"/>
          <w:lang w:val="de-DE"/>
        </w:rPr>
      </w:pPr>
      <w:bookmarkStart w:id="0" w:name="_Hlk14184661"/>
      <w:r w:rsidRPr="00F0011F">
        <w:rPr>
          <w:rFonts w:asciiTheme="minorBidi" w:hAnsiTheme="minorBidi" w:cstheme="minorBidi"/>
          <w:lang w:val="de-DE"/>
        </w:rPr>
        <w:t>YESHIVAT HAR ETZION</w:t>
      </w:r>
    </w:p>
    <w:p w14:paraId="22EFC519" w14:textId="77777777" w:rsidR="009D6626" w:rsidRPr="00EB1302" w:rsidRDefault="009D6626" w:rsidP="007F6CA5">
      <w:pPr>
        <w:pStyle w:val="CC"/>
        <w:keepLines w:val="0"/>
        <w:spacing w:after="0"/>
        <w:ind w:left="0" w:firstLine="0"/>
        <w:jc w:val="center"/>
        <w:rPr>
          <w:rFonts w:asciiTheme="minorBidi" w:hAnsiTheme="minorBidi" w:cstheme="minorBidi"/>
          <w:sz w:val="24"/>
          <w:szCs w:val="24"/>
          <w:lang w:val="de-DE"/>
        </w:rPr>
      </w:pPr>
      <w:r w:rsidRPr="00EB1302">
        <w:rPr>
          <w:rFonts w:asciiTheme="minorBidi" w:hAnsiTheme="minorBidi" w:cstheme="minorBidi"/>
          <w:sz w:val="24"/>
          <w:szCs w:val="24"/>
          <w:lang w:val="de-DE"/>
        </w:rPr>
        <w:t>ISRAEL KOSCHITZKY VIRTUAL BEIT MIDRASH (VBM)</w:t>
      </w:r>
    </w:p>
    <w:p w14:paraId="6369153D" w14:textId="77777777" w:rsidR="009D6626" w:rsidRPr="00EB1302" w:rsidRDefault="009D6626" w:rsidP="007F6CA5">
      <w:pPr>
        <w:pStyle w:val="CC"/>
        <w:keepLines w:val="0"/>
        <w:spacing w:after="0"/>
        <w:ind w:left="0" w:firstLine="0"/>
        <w:jc w:val="center"/>
        <w:rPr>
          <w:rFonts w:asciiTheme="minorBidi" w:hAnsiTheme="minorBidi" w:cstheme="minorBidi"/>
          <w:sz w:val="24"/>
          <w:szCs w:val="24"/>
          <w:lang w:val="en-GB"/>
        </w:rPr>
      </w:pPr>
      <w:r w:rsidRPr="00EB1302">
        <w:rPr>
          <w:rFonts w:asciiTheme="minorBidi" w:hAnsiTheme="minorBidi" w:cstheme="minorBidi"/>
          <w:sz w:val="24"/>
          <w:szCs w:val="24"/>
          <w:lang w:val="en-GB"/>
        </w:rPr>
        <w:t>*********************************************************</w:t>
      </w:r>
    </w:p>
    <w:p w14:paraId="27211C1A" w14:textId="77777777" w:rsidR="00016833" w:rsidRPr="00EB1302" w:rsidRDefault="00016833" w:rsidP="007F6CA5">
      <w:pPr>
        <w:pStyle w:val="CC"/>
        <w:keepLines w:val="0"/>
        <w:widowControl/>
        <w:spacing w:after="0"/>
        <w:ind w:left="0" w:firstLine="0"/>
        <w:jc w:val="center"/>
        <w:rPr>
          <w:rFonts w:asciiTheme="minorBidi" w:hAnsiTheme="minorBidi" w:cstheme="minorBidi"/>
          <w:sz w:val="24"/>
          <w:szCs w:val="24"/>
          <w:lang w:val="en-GB"/>
        </w:rPr>
      </w:pPr>
    </w:p>
    <w:p w14:paraId="7F38F53E" w14:textId="77777777" w:rsidR="009D6626" w:rsidRPr="00EB1302" w:rsidRDefault="009D6626" w:rsidP="007F6CA5">
      <w:pPr>
        <w:bidi w:val="0"/>
        <w:spacing w:line="240" w:lineRule="auto"/>
        <w:jc w:val="center"/>
        <w:rPr>
          <w:rFonts w:asciiTheme="minorBidi" w:hAnsiTheme="minorBidi" w:cstheme="minorBidi"/>
          <w:b/>
          <w:bCs/>
        </w:rPr>
      </w:pPr>
      <w:r w:rsidRPr="00EB1302">
        <w:rPr>
          <w:rFonts w:asciiTheme="minorBidi" w:hAnsiTheme="minorBidi" w:cstheme="minorBidi"/>
          <w:b/>
          <w:bCs/>
        </w:rPr>
        <w:t>BEFORE THE EARTHQUAKE:</w:t>
      </w:r>
    </w:p>
    <w:p w14:paraId="47254A87" w14:textId="77777777" w:rsidR="009D6626" w:rsidRDefault="009D6626" w:rsidP="007F6CA5">
      <w:pPr>
        <w:bidi w:val="0"/>
        <w:spacing w:line="240" w:lineRule="auto"/>
        <w:jc w:val="center"/>
        <w:rPr>
          <w:rFonts w:asciiTheme="minorBidi" w:hAnsiTheme="minorBidi" w:cstheme="minorBidi"/>
          <w:b/>
          <w:bCs/>
        </w:rPr>
      </w:pPr>
      <w:r w:rsidRPr="00EB1302">
        <w:rPr>
          <w:rFonts w:asciiTheme="minorBidi" w:hAnsiTheme="minorBidi" w:cstheme="minorBidi"/>
          <w:b/>
          <w:bCs/>
        </w:rPr>
        <w:t>THE PROPHECIES OF HOSHEA AND AMOS</w:t>
      </w:r>
    </w:p>
    <w:p w14:paraId="02D254BF" w14:textId="77777777" w:rsidR="00426211" w:rsidRDefault="00426211" w:rsidP="00426211">
      <w:pPr>
        <w:bidi w:val="0"/>
        <w:spacing w:line="240" w:lineRule="auto"/>
        <w:jc w:val="center"/>
        <w:rPr>
          <w:rFonts w:asciiTheme="minorBidi" w:hAnsiTheme="minorBidi" w:cstheme="minorBidi"/>
          <w:b/>
          <w:bCs/>
        </w:rPr>
      </w:pPr>
    </w:p>
    <w:p w14:paraId="369164BC" w14:textId="77777777" w:rsidR="00426211" w:rsidRPr="00EB1302" w:rsidRDefault="00426211" w:rsidP="00426211">
      <w:pPr>
        <w:bidi w:val="0"/>
        <w:spacing w:line="240" w:lineRule="auto"/>
        <w:jc w:val="center"/>
        <w:rPr>
          <w:rFonts w:asciiTheme="minorBidi" w:hAnsiTheme="minorBidi" w:cstheme="minorBidi"/>
          <w:b/>
          <w:bCs/>
        </w:rPr>
      </w:pPr>
      <w:r w:rsidRPr="00EB1302">
        <w:rPr>
          <w:rFonts w:asciiTheme="minorBidi" w:hAnsiTheme="minorBidi" w:cstheme="minorBidi"/>
          <w:b/>
          <w:bCs/>
        </w:rPr>
        <w:t>By Rav Yitzchak Etshalom</w:t>
      </w:r>
    </w:p>
    <w:p w14:paraId="291570B4" w14:textId="77777777" w:rsidR="00426211" w:rsidRPr="00EB1302" w:rsidRDefault="00426211" w:rsidP="00426211">
      <w:pPr>
        <w:bidi w:val="0"/>
        <w:spacing w:line="240" w:lineRule="auto"/>
        <w:jc w:val="center"/>
        <w:rPr>
          <w:rFonts w:asciiTheme="minorBidi" w:hAnsiTheme="minorBidi" w:cstheme="minorBidi"/>
          <w:b/>
          <w:bCs/>
        </w:rPr>
      </w:pPr>
    </w:p>
    <w:p w14:paraId="3E388072" w14:textId="77777777" w:rsidR="00666774" w:rsidRPr="00EB1302" w:rsidRDefault="00666774" w:rsidP="007F6CA5">
      <w:pPr>
        <w:pStyle w:val="CC"/>
        <w:keepLines w:val="0"/>
        <w:spacing w:after="0"/>
        <w:ind w:left="0" w:firstLine="0"/>
        <w:jc w:val="center"/>
        <w:rPr>
          <w:rFonts w:asciiTheme="minorBidi" w:hAnsiTheme="minorBidi" w:cstheme="minorBidi"/>
          <w:sz w:val="24"/>
          <w:szCs w:val="24"/>
          <w:lang w:val="en-GB"/>
        </w:rPr>
      </w:pPr>
      <w:bookmarkStart w:id="1" w:name="_GoBack"/>
      <w:bookmarkEnd w:id="1"/>
      <w:r w:rsidRPr="00EB1302">
        <w:rPr>
          <w:rFonts w:asciiTheme="minorBidi" w:hAnsiTheme="minorBidi" w:cstheme="minorBidi"/>
          <w:sz w:val="24"/>
          <w:szCs w:val="24"/>
          <w:lang w:val="en-GB"/>
        </w:rPr>
        <w:t>*********************************************************</w:t>
      </w:r>
    </w:p>
    <w:p w14:paraId="1C8BB8D0" w14:textId="3E1EA114" w:rsidR="00666774" w:rsidRPr="00932E45" w:rsidRDefault="00666774" w:rsidP="007F6CA5">
      <w:pPr>
        <w:bidi w:val="0"/>
        <w:spacing w:line="240" w:lineRule="auto"/>
        <w:jc w:val="center"/>
        <w:rPr>
          <w:rFonts w:asciiTheme="minorBidi" w:hAnsiTheme="minorBidi" w:cstheme="minorBidi"/>
          <w:color w:val="000000"/>
          <w:shd w:val="clear" w:color="auto" w:fill="FFFFFF"/>
        </w:rPr>
      </w:pPr>
      <w:r w:rsidRPr="00932E45">
        <w:rPr>
          <w:rFonts w:asciiTheme="minorBidi" w:hAnsiTheme="minorBidi" w:cstheme="minorBidi"/>
          <w:color w:val="000000"/>
          <w:shd w:val="clear" w:color="auto" w:fill="FFFFFF"/>
        </w:rPr>
        <w:t>Dedicated by Rav Yitzchak and Stefanie Etshalom</w:t>
      </w:r>
    </w:p>
    <w:p w14:paraId="579AD5AC" w14:textId="38166431" w:rsidR="00666774" w:rsidRPr="00932E45" w:rsidRDefault="00666774" w:rsidP="007F6CA5">
      <w:pPr>
        <w:bidi w:val="0"/>
        <w:spacing w:line="240" w:lineRule="auto"/>
        <w:jc w:val="center"/>
        <w:rPr>
          <w:rFonts w:asciiTheme="minorBidi" w:hAnsiTheme="minorBidi" w:cstheme="minorBidi"/>
          <w:color w:val="000000"/>
          <w:shd w:val="clear" w:color="auto" w:fill="FFFFFF"/>
        </w:rPr>
      </w:pPr>
      <w:r w:rsidRPr="00932E45">
        <w:rPr>
          <w:rFonts w:asciiTheme="minorBidi" w:hAnsiTheme="minorBidi" w:cstheme="minorBidi"/>
          <w:color w:val="000000"/>
          <w:shd w:val="clear" w:color="auto" w:fill="FFFFFF"/>
        </w:rPr>
        <w:t>in memory of Rabbi Aaron Wise z"l,</w:t>
      </w:r>
    </w:p>
    <w:p w14:paraId="58165916" w14:textId="01AC7FAE" w:rsidR="00666774" w:rsidRPr="00932E45" w:rsidRDefault="00666774" w:rsidP="007F6CA5">
      <w:pPr>
        <w:bidi w:val="0"/>
        <w:spacing w:line="240" w:lineRule="auto"/>
        <w:jc w:val="center"/>
        <w:rPr>
          <w:rFonts w:asciiTheme="minorBidi" w:hAnsiTheme="minorBidi" w:cstheme="minorBidi"/>
          <w:color w:val="000000"/>
          <w:shd w:val="clear" w:color="auto" w:fill="FFFFFF"/>
        </w:rPr>
      </w:pPr>
      <w:r w:rsidRPr="00932E45">
        <w:rPr>
          <w:rFonts w:asciiTheme="minorBidi" w:hAnsiTheme="minorBidi" w:cstheme="minorBidi"/>
          <w:color w:val="000000"/>
          <w:shd w:val="clear" w:color="auto" w:fill="FFFFFF"/>
        </w:rPr>
        <w:t>Rav Etshalom's father, on the occasion of his 20th yahrzeit - 21 Ta</w:t>
      </w:r>
      <w:r w:rsidR="00016833" w:rsidRPr="00932E45">
        <w:rPr>
          <w:rFonts w:asciiTheme="minorBidi" w:hAnsiTheme="minorBidi" w:cstheme="minorBidi"/>
          <w:color w:val="000000"/>
          <w:shd w:val="clear" w:color="auto" w:fill="FFFFFF"/>
        </w:rPr>
        <w:t>m</w:t>
      </w:r>
      <w:r w:rsidRPr="00932E45">
        <w:rPr>
          <w:rFonts w:asciiTheme="minorBidi" w:hAnsiTheme="minorBidi" w:cstheme="minorBidi"/>
          <w:color w:val="000000"/>
          <w:shd w:val="clear" w:color="auto" w:fill="FFFFFF"/>
        </w:rPr>
        <w:t>muz</w:t>
      </w:r>
    </w:p>
    <w:p w14:paraId="68F36353" w14:textId="77777777" w:rsidR="00666774" w:rsidRPr="00EB1302" w:rsidRDefault="00666774" w:rsidP="007F6CA5">
      <w:pPr>
        <w:pStyle w:val="CC"/>
        <w:keepLines w:val="0"/>
        <w:spacing w:after="0"/>
        <w:ind w:left="0" w:firstLine="0"/>
        <w:jc w:val="center"/>
        <w:rPr>
          <w:rFonts w:asciiTheme="minorBidi" w:hAnsiTheme="minorBidi" w:cstheme="minorBidi"/>
          <w:sz w:val="24"/>
          <w:szCs w:val="24"/>
          <w:lang w:val="en-GB"/>
        </w:rPr>
      </w:pPr>
      <w:r w:rsidRPr="00F0011F">
        <w:rPr>
          <w:rFonts w:asciiTheme="minorBidi" w:hAnsiTheme="minorBidi" w:cstheme="minorBidi"/>
          <w:sz w:val="24"/>
          <w:szCs w:val="24"/>
          <w:lang w:val="en-GB"/>
        </w:rPr>
        <w:t>*********************************************************</w:t>
      </w:r>
    </w:p>
    <w:p w14:paraId="14C391AB" w14:textId="77777777" w:rsidR="007D20B3" w:rsidRDefault="007D20B3" w:rsidP="007F6CA5">
      <w:pPr>
        <w:bidi w:val="0"/>
        <w:spacing w:line="240" w:lineRule="auto"/>
        <w:jc w:val="center"/>
        <w:rPr>
          <w:rFonts w:asciiTheme="minorBidi" w:hAnsiTheme="minorBidi" w:cstheme="minorBidi"/>
          <w:b/>
          <w:bCs/>
        </w:rPr>
      </w:pPr>
    </w:p>
    <w:p w14:paraId="5A09CBB2" w14:textId="77777777" w:rsidR="00426211" w:rsidRPr="00EB1302" w:rsidRDefault="00426211" w:rsidP="00426211">
      <w:pPr>
        <w:bidi w:val="0"/>
        <w:spacing w:line="240" w:lineRule="auto"/>
        <w:jc w:val="center"/>
        <w:rPr>
          <w:rFonts w:asciiTheme="minorBidi" w:hAnsiTheme="minorBidi" w:cstheme="minorBidi"/>
          <w:b/>
          <w:bCs/>
        </w:rPr>
      </w:pPr>
    </w:p>
    <w:p w14:paraId="2DB804B8" w14:textId="11BAA66C" w:rsidR="00224055" w:rsidRPr="00EB1302" w:rsidRDefault="00272054" w:rsidP="007F6CA5">
      <w:pPr>
        <w:bidi w:val="0"/>
        <w:spacing w:line="240" w:lineRule="auto"/>
        <w:ind w:right="-46"/>
        <w:jc w:val="center"/>
        <w:rPr>
          <w:rFonts w:asciiTheme="minorBidi" w:eastAsia="Times New Roman" w:hAnsiTheme="minorBidi" w:cstheme="minorBidi"/>
          <w:b/>
          <w:bCs/>
          <w:color w:val="000000"/>
          <w:rtl/>
        </w:rPr>
      </w:pPr>
      <w:r w:rsidRPr="005A067E">
        <w:rPr>
          <w:rFonts w:asciiTheme="minorBidi" w:eastAsia="Times New Roman" w:hAnsiTheme="minorBidi" w:cstheme="minorBidi"/>
          <w:b/>
          <w:bCs/>
          <w:iCs/>
          <w:color w:val="000000"/>
        </w:rPr>
        <w:t>Shiur</w:t>
      </w:r>
      <w:r w:rsidR="009D6626" w:rsidRPr="00F0011F">
        <w:rPr>
          <w:rFonts w:asciiTheme="minorBidi" w:eastAsia="Times New Roman" w:hAnsiTheme="minorBidi" w:cstheme="minorBidi"/>
          <w:b/>
          <w:bCs/>
          <w:color w:val="000000"/>
        </w:rPr>
        <w:t xml:space="preserve"> #</w:t>
      </w:r>
      <w:r w:rsidR="004A6278" w:rsidRPr="00F0011F">
        <w:rPr>
          <w:rFonts w:asciiTheme="minorBidi" w:eastAsia="Times New Roman" w:hAnsiTheme="minorBidi" w:cstheme="minorBidi"/>
          <w:b/>
          <w:bCs/>
          <w:color w:val="000000"/>
        </w:rPr>
        <w:t>4</w:t>
      </w:r>
      <w:r w:rsidR="00AE2992" w:rsidRPr="00EB1302">
        <w:rPr>
          <w:rFonts w:asciiTheme="minorBidi" w:eastAsia="Times New Roman" w:hAnsiTheme="minorBidi" w:cstheme="minorBidi"/>
          <w:b/>
          <w:bCs/>
          <w:color w:val="000000"/>
        </w:rPr>
        <w:t>8</w:t>
      </w:r>
    </w:p>
    <w:p w14:paraId="0799D825" w14:textId="594C984F" w:rsidR="007D20B3" w:rsidRPr="00EB1302" w:rsidRDefault="009D6626" w:rsidP="007F6CA5">
      <w:pPr>
        <w:bidi w:val="0"/>
        <w:spacing w:line="240" w:lineRule="auto"/>
        <w:ind w:right="-46"/>
        <w:jc w:val="center"/>
        <w:rPr>
          <w:rFonts w:asciiTheme="minorBidi" w:eastAsia="Times New Roman" w:hAnsiTheme="minorBidi" w:cstheme="minorBidi"/>
          <w:b/>
          <w:bCs/>
          <w:color w:val="000000"/>
        </w:rPr>
      </w:pPr>
      <w:r w:rsidRPr="00EB1302">
        <w:rPr>
          <w:rFonts w:asciiTheme="minorBidi" w:eastAsia="Times New Roman" w:hAnsiTheme="minorBidi" w:cstheme="minorBidi"/>
          <w:b/>
          <w:bCs/>
          <w:color w:val="000000"/>
        </w:rPr>
        <w:t>The Prophecies of Amos</w:t>
      </w:r>
      <w:r w:rsidR="00272054" w:rsidRPr="00EB1302">
        <w:rPr>
          <w:rFonts w:asciiTheme="minorBidi" w:eastAsia="Times New Roman" w:hAnsiTheme="minorBidi" w:cstheme="minorBidi"/>
          <w:b/>
          <w:bCs/>
          <w:color w:val="000000"/>
        </w:rPr>
        <w:t>:</w:t>
      </w:r>
    </w:p>
    <w:p w14:paraId="3405B9FE" w14:textId="77777777" w:rsidR="009D6626" w:rsidRPr="00EB1302" w:rsidRDefault="009D6626" w:rsidP="007F6CA5">
      <w:pPr>
        <w:bidi w:val="0"/>
        <w:spacing w:line="240" w:lineRule="auto"/>
        <w:ind w:right="-46"/>
        <w:jc w:val="center"/>
        <w:rPr>
          <w:rFonts w:asciiTheme="minorBidi" w:eastAsia="Times New Roman" w:hAnsiTheme="minorBidi" w:cstheme="minorBidi"/>
          <w:b/>
          <w:bCs/>
          <w:color w:val="000000"/>
        </w:rPr>
      </w:pPr>
      <w:r w:rsidRPr="00EB1302">
        <w:rPr>
          <w:rFonts w:asciiTheme="minorBidi" w:eastAsia="Times New Roman" w:hAnsiTheme="minorBidi" w:cstheme="minorBidi"/>
          <w:b/>
          <w:bCs/>
          <w:color w:val="000000"/>
        </w:rPr>
        <w:t xml:space="preserve">The </w:t>
      </w:r>
      <w:r w:rsidR="006C6F20" w:rsidRPr="00EB1302">
        <w:rPr>
          <w:rFonts w:asciiTheme="minorBidi" w:eastAsia="Times New Roman" w:hAnsiTheme="minorBidi" w:cstheme="minorBidi"/>
          <w:b/>
          <w:bCs/>
          <w:color w:val="000000"/>
        </w:rPr>
        <w:t>Fall of Israel</w:t>
      </w:r>
    </w:p>
    <w:p w14:paraId="32BC3A35" w14:textId="77777777" w:rsidR="005B51C9" w:rsidRPr="00EB1302" w:rsidRDefault="005B51C9" w:rsidP="007F6CA5">
      <w:pPr>
        <w:bidi w:val="0"/>
        <w:spacing w:line="240" w:lineRule="auto"/>
        <w:ind w:right="-46"/>
        <w:rPr>
          <w:rFonts w:asciiTheme="minorBidi" w:eastAsia="Times New Roman" w:hAnsiTheme="minorBidi" w:cstheme="minorBidi"/>
          <w:b/>
          <w:bCs/>
          <w:color w:val="000000"/>
        </w:rPr>
      </w:pPr>
    </w:p>
    <w:p w14:paraId="49405909" w14:textId="77777777" w:rsidR="00FC39DD" w:rsidRPr="00EB1302" w:rsidRDefault="00FC39DD" w:rsidP="007F6CA5">
      <w:pPr>
        <w:bidi w:val="0"/>
        <w:spacing w:line="240" w:lineRule="auto"/>
        <w:ind w:right="-46"/>
        <w:rPr>
          <w:rFonts w:asciiTheme="minorBidi" w:eastAsia="Times New Roman" w:hAnsiTheme="minorBidi" w:cstheme="minorBidi"/>
          <w:b/>
          <w:bCs/>
          <w:color w:val="000000"/>
        </w:rPr>
      </w:pPr>
    </w:p>
    <w:p w14:paraId="249D627C" w14:textId="265E3DB2" w:rsidR="004902E1" w:rsidRPr="00EB1302" w:rsidRDefault="00DE0846" w:rsidP="007F6CA5">
      <w:pPr>
        <w:widowControl w:val="0"/>
        <w:bidi w:val="0"/>
        <w:spacing w:line="240" w:lineRule="auto"/>
        <w:jc w:val="both"/>
        <w:rPr>
          <w:rFonts w:asciiTheme="minorBidi" w:eastAsia="Times New Roman" w:hAnsiTheme="minorBidi" w:cstheme="minorBidi"/>
          <w:color w:val="000000"/>
          <w:rtl/>
        </w:rPr>
      </w:pPr>
      <w:r w:rsidRPr="00EB1302">
        <w:rPr>
          <w:rFonts w:asciiTheme="minorBidi" w:eastAsia="Times New Roman" w:hAnsiTheme="minorBidi" w:cstheme="minorBidi"/>
          <w:color w:val="000000"/>
        </w:rPr>
        <w:t xml:space="preserve">We </w:t>
      </w:r>
      <w:r w:rsidR="004A6278" w:rsidRPr="00EB1302">
        <w:rPr>
          <w:rFonts w:asciiTheme="minorBidi" w:eastAsia="Times New Roman" w:hAnsiTheme="minorBidi" w:cstheme="minorBidi"/>
          <w:color w:val="000000"/>
        </w:rPr>
        <w:t xml:space="preserve">are </w:t>
      </w:r>
      <w:r w:rsidR="00786228" w:rsidRPr="00EB1302">
        <w:rPr>
          <w:rFonts w:asciiTheme="minorBidi" w:eastAsia="Times New Roman" w:hAnsiTheme="minorBidi" w:cstheme="minorBidi"/>
          <w:color w:val="000000"/>
        </w:rPr>
        <w:t>now at</w:t>
      </w:r>
      <w:r w:rsidR="004A6278" w:rsidRPr="00EB1302">
        <w:rPr>
          <w:rFonts w:asciiTheme="minorBidi" w:eastAsia="Times New Roman" w:hAnsiTheme="minorBidi" w:cstheme="minorBidi"/>
          <w:color w:val="000000"/>
        </w:rPr>
        <w:t xml:space="preserve"> the conclusion of our</w:t>
      </w:r>
      <w:r w:rsidRPr="00EB1302">
        <w:rPr>
          <w:rFonts w:asciiTheme="minorBidi" w:eastAsia="Times New Roman" w:hAnsiTheme="minorBidi" w:cstheme="minorBidi"/>
          <w:color w:val="000000"/>
        </w:rPr>
        <w:t xml:space="preserve"> study </w:t>
      </w:r>
      <w:r w:rsidR="004A6278" w:rsidRPr="00EB1302">
        <w:rPr>
          <w:rFonts w:asciiTheme="minorBidi" w:eastAsia="Times New Roman" w:hAnsiTheme="minorBidi" w:cstheme="minorBidi"/>
          <w:color w:val="000000"/>
        </w:rPr>
        <w:t xml:space="preserve">of </w:t>
      </w:r>
      <w:r w:rsidRPr="00EB1302">
        <w:rPr>
          <w:rFonts w:asciiTheme="minorBidi" w:eastAsia="Times New Roman" w:hAnsiTheme="minorBidi" w:cstheme="minorBidi"/>
          <w:color w:val="000000"/>
        </w:rPr>
        <w:t xml:space="preserve">the dirge-"seek"-rebuke-hymn-rebuke-"seek"-dirge sequence which comprises the first </w:t>
      </w:r>
      <w:r w:rsidR="00F42801" w:rsidRPr="00EB1302">
        <w:rPr>
          <w:rFonts w:asciiTheme="minorBidi" w:eastAsia="Times New Roman" w:hAnsiTheme="minorBidi" w:cstheme="minorBidi"/>
          <w:color w:val="000000"/>
        </w:rPr>
        <w:t>seventeen</w:t>
      </w:r>
      <w:r w:rsidRPr="00EB1302">
        <w:rPr>
          <w:rFonts w:asciiTheme="minorBidi" w:eastAsia="Times New Roman" w:hAnsiTheme="minorBidi" w:cstheme="minorBidi"/>
          <w:color w:val="000000"/>
        </w:rPr>
        <w:t xml:space="preserve"> verses of </w:t>
      </w:r>
      <w:r w:rsidR="005036FE" w:rsidRPr="00EB1302">
        <w:rPr>
          <w:rFonts w:asciiTheme="minorBidi" w:eastAsia="Times New Roman" w:hAnsiTheme="minorBidi" w:cstheme="minorBidi"/>
          <w:color w:val="000000"/>
        </w:rPr>
        <w:t>C</w:t>
      </w:r>
      <w:r w:rsidRPr="00EB1302">
        <w:rPr>
          <w:rFonts w:asciiTheme="minorBidi" w:eastAsia="Times New Roman" w:hAnsiTheme="minorBidi" w:cstheme="minorBidi"/>
          <w:color w:val="000000"/>
        </w:rPr>
        <w:t>hapter 5</w:t>
      </w:r>
      <w:r w:rsidR="00C56BFA" w:rsidRPr="00EB1302">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t>
      </w:r>
      <w:r w:rsidR="004A6278" w:rsidRPr="00EB1302">
        <w:rPr>
          <w:rFonts w:asciiTheme="minorBidi" w:eastAsia="Times New Roman" w:hAnsiTheme="minorBidi" w:cstheme="minorBidi"/>
          <w:color w:val="000000"/>
        </w:rPr>
        <w:t xml:space="preserve">In our recent </w:t>
      </w:r>
      <w:r w:rsidR="004A6278" w:rsidRPr="00EB1302">
        <w:rPr>
          <w:rFonts w:asciiTheme="minorBidi" w:eastAsia="Times New Roman" w:hAnsiTheme="minorBidi" w:cstheme="minorBidi"/>
          <w:i/>
          <w:iCs/>
          <w:color w:val="000000"/>
        </w:rPr>
        <w:t>shiur</w:t>
      </w:r>
      <w:r w:rsidR="004A6278" w:rsidRPr="00EB1302">
        <w:rPr>
          <w:rFonts w:asciiTheme="minorBidi" w:eastAsia="Times New Roman" w:hAnsiTheme="minorBidi" w:cstheme="minorBidi"/>
          <w:color w:val="000000"/>
        </w:rPr>
        <w:t xml:space="preserve">, we analyzed </w:t>
      </w:r>
      <w:r w:rsidR="00786228" w:rsidRPr="00EB1302">
        <w:rPr>
          <w:rFonts w:asciiTheme="minorBidi" w:eastAsia="Times New Roman" w:hAnsiTheme="minorBidi" w:cstheme="minorBidi"/>
          <w:color w:val="000000"/>
        </w:rPr>
        <w:t xml:space="preserve">Amos's exhortation to "seek the good" which balanced his earlier call to "seek God" and to cease the </w:t>
      </w:r>
      <w:r w:rsidR="00786228" w:rsidRPr="00EB1302">
        <w:rPr>
          <w:rFonts w:asciiTheme="minorBidi" w:eastAsia="Times New Roman" w:hAnsiTheme="minorBidi" w:cstheme="minorBidi"/>
          <w:i/>
          <w:iCs/>
          <w:color w:val="000000"/>
        </w:rPr>
        <w:t>derisha</w:t>
      </w:r>
      <w:r w:rsidR="00786228" w:rsidRPr="00EB1302">
        <w:rPr>
          <w:rFonts w:asciiTheme="minorBidi" w:eastAsia="Times New Roman" w:hAnsiTheme="minorBidi" w:cstheme="minorBidi"/>
          <w:color w:val="000000"/>
        </w:rPr>
        <w:t xml:space="preserve"> at Beit-El, Gilgal and Beer Sheva.</w:t>
      </w:r>
      <w:r w:rsidR="00DA053B">
        <w:rPr>
          <w:rFonts w:asciiTheme="minorBidi" w:eastAsia="Times New Roman" w:hAnsiTheme="minorBidi" w:cstheme="minorBidi"/>
          <w:color w:val="000000"/>
        </w:rPr>
        <w:t xml:space="preserve"> </w:t>
      </w:r>
    </w:p>
    <w:p w14:paraId="7B8326F7" w14:textId="77777777" w:rsidR="00BC284B" w:rsidRPr="00EB1302" w:rsidRDefault="00BC284B" w:rsidP="007F6CA5">
      <w:pPr>
        <w:bidi w:val="0"/>
        <w:spacing w:line="240" w:lineRule="auto"/>
        <w:jc w:val="both"/>
        <w:rPr>
          <w:rFonts w:asciiTheme="minorBidi" w:eastAsia="Times New Roman" w:hAnsiTheme="minorBidi" w:cstheme="minorBidi"/>
          <w:color w:val="000000"/>
        </w:rPr>
      </w:pPr>
    </w:p>
    <w:p w14:paraId="5C152339" w14:textId="0BD9DFE0" w:rsidR="00DE0846" w:rsidRPr="00EB1302" w:rsidRDefault="00DE0846" w:rsidP="007F6CA5">
      <w:pPr>
        <w:bidi w:val="0"/>
        <w:spacing w:line="240" w:lineRule="auto"/>
        <w:jc w:val="both"/>
        <w:rPr>
          <w:rFonts w:asciiTheme="minorBidi" w:hAnsiTheme="minorBidi" w:cstheme="minorBidi"/>
        </w:rPr>
      </w:pPr>
      <w:r w:rsidRPr="00EB1302">
        <w:rPr>
          <w:rFonts w:asciiTheme="minorBidi" w:eastAsia="Times New Roman" w:hAnsiTheme="minorBidi" w:cstheme="minorBidi"/>
          <w:color w:val="000000"/>
        </w:rPr>
        <w:t>In this</w:t>
      </w:r>
      <w:r w:rsidR="00333AB0" w:rsidRPr="00EB1302">
        <w:rPr>
          <w:rFonts w:asciiTheme="minorBidi" w:eastAsia="Times New Roman" w:hAnsiTheme="minorBidi" w:cstheme="minorBidi"/>
          <w:color w:val="000000"/>
        </w:rPr>
        <w:t xml:space="preserve"> and the next</w:t>
      </w:r>
      <w:r w:rsidRPr="00EB1302">
        <w:rPr>
          <w:rFonts w:asciiTheme="minorBidi" w:eastAsia="Times New Roman" w:hAnsiTheme="minorBidi" w:cstheme="minorBidi"/>
          <w:color w:val="000000"/>
        </w:rPr>
        <w:t xml:space="preserve"> </w:t>
      </w:r>
      <w:r w:rsidRPr="00EB1302">
        <w:rPr>
          <w:rFonts w:asciiTheme="minorBidi" w:eastAsia="Times New Roman" w:hAnsiTheme="minorBidi" w:cstheme="minorBidi"/>
          <w:i/>
          <w:iCs/>
          <w:color w:val="000000"/>
        </w:rPr>
        <w:t>shiur</w:t>
      </w:r>
      <w:r w:rsidR="00DB4829" w:rsidRPr="00EB1302">
        <w:rPr>
          <w:rFonts w:asciiTheme="minorBidi" w:eastAsia="Times New Roman" w:hAnsiTheme="minorBidi" w:cstheme="minorBidi"/>
          <w:i/>
          <w:iCs/>
          <w:color w:val="000000"/>
        </w:rPr>
        <w:t>,</w:t>
      </w:r>
      <w:r w:rsidRPr="00EB1302">
        <w:rPr>
          <w:rFonts w:asciiTheme="minorBidi" w:eastAsia="Times New Roman" w:hAnsiTheme="minorBidi" w:cstheme="minorBidi"/>
          <w:color w:val="000000"/>
        </w:rPr>
        <w:t xml:space="preserve"> we will analyze the </w:t>
      </w:r>
      <w:r w:rsidR="00786228" w:rsidRPr="00EB1302">
        <w:rPr>
          <w:rFonts w:asciiTheme="minorBidi" w:eastAsia="Times New Roman" w:hAnsiTheme="minorBidi" w:cstheme="minorBidi"/>
          <w:color w:val="000000"/>
        </w:rPr>
        <w:t xml:space="preserve">concluding "dirge" segment which is also comprised of two verses </w:t>
      </w:r>
      <w:r w:rsidR="004A6278" w:rsidRPr="00EB1302">
        <w:rPr>
          <w:rFonts w:asciiTheme="minorBidi" w:eastAsia="Times New Roman" w:hAnsiTheme="minorBidi" w:cstheme="minorBidi"/>
          <w:color w:val="000000"/>
        </w:rPr>
        <w:t>(verses 1</w:t>
      </w:r>
      <w:r w:rsidR="00786228" w:rsidRPr="00EB1302">
        <w:rPr>
          <w:rFonts w:asciiTheme="minorBidi" w:eastAsia="Times New Roman" w:hAnsiTheme="minorBidi" w:cstheme="minorBidi"/>
          <w:color w:val="000000"/>
        </w:rPr>
        <w:t>6</w:t>
      </w:r>
      <w:r w:rsidR="004A6278" w:rsidRPr="00EB1302">
        <w:rPr>
          <w:rFonts w:asciiTheme="minorBidi" w:eastAsia="Times New Roman" w:hAnsiTheme="minorBidi" w:cstheme="minorBidi"/>
          <w:color w:val="000000"/>
        </w:rPr>
        <w:t>-1</w:t>
      </w:r>
      <w:r w:rsidR="00786228" w:rsidRPr="00EB1302">
        <w:rPr>
          <w:rFonts w:asciiTheme="minorBidi" w:eastAsia="Times New Roman" w:hAnsiTheme="minorBidi" w:cstheme="minorBidi"/>
          <w:color w:val="000000"/>
        </w:rPr>
        <w:t>7</w:t>
      </w:r>
      <w:r w:rsidR="004A6278" w:rsidRPr="00EB1302">
        <w:rPr>
          <w:rFonts w:asciiTheme="minorBidi" w:eastAsia="Times New Roman" w:hAnsiTheme="minorBidi" w:cstheme="minorBidi"/>
          <w:color w:val="000000"/>
        </w:rPr>
        <w:t>)</w:t>
      </w:r>
      <w:r w:rsidR="00786228" w:rsidRPr="00EB1302">
        <w:rPr>
          <w:rFonts w:asciiTheme="minorBidi" w:eastAsia="Times New Roman" w:hAnsiTheme="minorBidi" w:cstheme="minorBidi"/>
          <w:color w:val="000000"/>
        </w:rPr>
        <w:t xml:space="preserve">. Unlike the earlier segments of this chiasmus, this one is set off as a separate </w:t>
      </w:r>
      <w:r w:rsidR="00786228" w:rsidRPr="00EB1302">
        <w:rPr>
          <w:rFonts w:asciiTheme="minorBidi" w:eastAsia="Times New Roman" w:hAnsiTheme="minorBidi" w:cstheme="minorBidi"/>
          <w:i/>
          <w:iCs/>
          <w:color w:val="000000"/>
        </w:rPr>
        <w:t>parasha setuma</w:t>
      </w:r>
      <w:r w:rsidR="00786228" w:rsidRPr="00EB1302">
        <w:rPr>
          <w:rFonts w:asciiTheme="minorBidi" w:eastAsia="Times New Roman" w:hAnsiTheme="minorBidi" w:cstheme="minorBidi"/>
          <w:color w:val="000000"/>
        </w:rPr>
        <w:t xml:space="preserve"> and concludes with Amos's usual signature formula: "</w:t>
      </w:r>
      <w:r w:rsidR="00786228" w:rsidRPr="00932E45">
        <w:rPr>
          <w:rFonts w:asciiTheme="minorBidi" w:eastAsia="Times New Roman" w:hAnsiTheme="minorBidi" w:cstheme="minorBidi"/>
          <w:i/>
          <w:iCs/>
          <w:color w:val="000000"/>
        </w:rPr>
        <w:t>Amar Hashem</w:t>
      </w:r>
      <w:r w:rsidR="00520AB0" w:rsidRPr="00F0011F">
        <w:rPr>
          <w:rFonts w:asciiTheme="minorBidi" w:eastAsia="Times New Roman" w:hAnsiTheme="minorBidi" w:cstheme="minorBidi"/>
          <w:color w:val="000000"/>
        </w:rPr>
        <w:t>.”</w:t>
      </w:r>
      <w:r w:rsidR="00AF5BC2" w:rsidRPr="00F0011F">
        <w:rPr>
          <w:rFonts w:asciiTheme="minorBidi" w:eastAsia="Times New Roman" w:hAnsiTheme="minorBidi" w:cstheme="minorBidi"/>
          <w:color w:val="000000"/>
        </w:rPr>
        <w:t xml:space="preserve"> The next ver</w:t>
      </w:r>
      <w:r w:rsidR="00AF5BC2" w:rsidRPr="00EB1302">
        <w:rPr>
          <w:rFonts w:asciiTheme="minorBidi" w:eastAsia="Times New Roman" w:hAnsiTheme="minorBidi" w:cstheme="minorBidi"/>
          <w:color w:val="000000"/>
        </w:rPr>
        <w:t xml:space="preserve">se begins a </w:t>
      </w:r>
      <w:r w:rsidR="00FC39DD" w:rsidRPr="00EB1302">
        <w:rPr>
          <w:rFonts w:asciiTheme="minorBidi" w:eastAsia="Times New Roman" w:hAnsiTheme="minorBidi" w:cstheme="minorBidi"/>
          <w:i/>
          <w:iCs/>
          <w:color w:val="000000"/>
        </w:rPr>
        <w:t>parasha</w:t>
      </w:r>
      <w:r w:rsidR="00AF5BC2" w:rsidRPr="00EB1302">
        <w:rPr>
          <w:rFonts w:asciiTheme="minorBidi" w:eastAsia="Times New Roman" w:hAnsiTheme="minorBidi" w:cstheme="minorBidi"/>
          <w:i/>
          <w:iCs/>
          <w:color w:val="000000"/>
        </w:rPr>
        <w:t xml:space="preserve"> petu</w:t>
      </w:r>
      <w:r w:rsidR="00FC39DD" w:rsidRPr="00EB1302">
        <w:rPr>
          <w:rFonts w:asciiTheme="minorBidi" w:eastAsia="Times New Roman" w:hAnsiTheme="minorBidi" w:cstheme="minorBidi"/>
          <w:i/>
          <w:iCs/>
          <w:color w:val="000000"/>
        </w:rPr>
        <w:t>cha</w:t>
      </w:r>
      <w:r w:rsidR="00AF5BC2" w:rsidRPr="00EB1302">
        <w:rPr>
          <w:rFonts w:asciiTheme="minorBidi" w:eastAsia="Times New Roman" w:hAnsiTheme="minorBidi" w:cstheme="minorBidi"/>
          <w:color w:val="000000"/>
        </w:rPr>
        <w:t xml:space="preserve">, clearly marking our section off as independent of what follows. </w:t>
      </w:r>
    </w:p>
    <w:p w14:paraId="469D76DF" w14:textId="77777777" w:rsidR="00EB1302" w:rsidRPr="00F0011F" w:rsidRDefault="00EB1302" w:rsidP="007F6CA5">
      <w:pPr>
        <w:bidi w:val="0"/>
        <w:spacing w:line="240" w:lineRule="auto"/>
        <w:jc w:val="both"/>
        <w:rPr>
          <w:rFonts w:asciiTheme="minorBidi" w:eastAsia="Times New Roman" w:hAnsiTheme="minorBidi" w:cstheme="minorBidi"/>
          <w:color w:val="000000"/>
        </w:rPr>
      </w:pPr>
    </w:p>
    <w:p w14:paraId="60C85A13" w14:textId="38F09BB3" w:rsidR="002F0432" w:rsidRPr="00EB1302" w:rsidRDefault="002F0432" w:rsidP="007F6CA5">
      <w:pPr>
        <w:bidi w:val="0"/>
        <w:spacing w:line="240" w:lineRule="auto"/>
        <w:jc w:val="center"/>
        <w:rPr>
          <w:rFonts w:asciiTheme="minorBidi" w:eastAsia="Times New Roman" w:hAnsiTheme="minorBidi" w:cstheme="minorBidi"/>
          <w:b/>
          <w:bCs/>
          <w:color w:val="000000"/>
          <w:u w:val="single"/>
        </w:rPr>
      </w:pPr>
      <w:r w:rsidRPr="00EB1302">
        <w:rPr>
          <w:rFonts w:asciiTheme="minorBidi" w:eastAsia="Times New Roman" w:hAnsiTheme="minorBidi" w:cstheme="minorBidi"/>
          <w:b/>
          <w:bCs/>
          <w:color w:val="000000"/>
          <w:u w:val="single"/>
        </w:rPr>
        <w:t>THE TEXT</w:t>
      </w:r>
    </w:p>
    <w:bookmarkEnd w:id="0"/>
    <w:p w14:paraId="1FCCBE0D" w14:textId="77777777" w:rsidR="004E5953" w:rsidRPr="00EB1302" w:rsidRDefault="004E5953" w:rsidP="007F6CA5">
      <w:pPr>
        <w:bidi w:val="0"/>
        <w:spacing w:line="240" w:lineRule="auto"/>
        <w:jc w:val="center"/>
        <w:rPr>
          <w:rFonts w:asciiTheme="minorBidi" w:eastAsia="Times New Roman" w:hAnsiTheme="minorBidi" w:cstheme="minorBidi"/>
          <w:b/>
          <w:bCs/>
          <w:color w:val="000000"/>
        </w:rPr>
      </w:pPr>
    </w:p>
    <w:p w14:paraId="10A0A678" w14:textId="21E6367C" w:rsidR="00BC284B" w:rsidRDefault="008836D1" w:rsidP="007F6CA5">
      <w:pPr>
        <w:bidi w:val="0"/>
        <w:spacing w:line="240" w:lineRule="auto"/>
        <w:jc w:val="center"/>
        <w:rPr>
          <w:rFonts w:asciiTheme="minorBidi" w:eastAsia="Times New Roman" w:hAnsiTheme="minorBidi" w:cstheme="minorBidi"/>
          <w:b/>
          <w:bCs/>
          <w:color w:val="000000"/>
        </w:rPr>
      </w:pPr>
      <w:r w:rsidRPr="00EB1302">
        <w:rPr>
          <w:rFonts w:asciiTheme="minorBidi" w:eastAsia="Times New Roman" w:hAnsiTheme="minorBidi" w:cstheme="minorBidi"/>
          <w:b/>
          <w:bCs/>
          <w:color w:val="000000"/>
        </w:rPr>
        <w:t xml:space="preserve">VERSE </w:t>
      </w:r>
      <w:r w:rsidR="0096323C" w:rsidRPr="00EB1302">
        <w:rPr>
          <w:rFonts w:asciiTheme="minorBidi" w:eastAsia="Times New Roman" w:hAnsiTheme="minorBidi" w:cstheme="minorBidi"/>
          <w:b/>
          <w:bCs/>
          <w:color w:val="000000"/>
        </w:rPr>
        <w:t>1</w:t>
      </w:r>
      <w:r w:rsidR="00AE2992" w:rsidRPr="00EB1302">
        <w:rPr>
          <w:rFonts w:asciiTheme="minorBidi" w:eastAsia="Times New Roman" w:hAnsiTheme="minorBidi" w:cstheme="minorBidi"/>
          <w:b/>
          <w:bCs/>
          <w:color w:val="000000"/>
        </w:rPr>
        <w:t>6</w:t>
      </w:r>
      <w:r w:rsidRPr="00EB1302">
        <w:rPr>
          <w:rFonts w:asciiTheme="minorBidi" w:eastAsia="Times New Roman" w:hAnsiTheme="minorBidi" w:cstheme="minorBidi"/>
          <w:b/>
          <w:bCs/>
          <w:color w:val="000000"/>
        </w:rPr>
        <w:t>:</w:t>
      </w:r>
      <w:r w:rsidR="0068678C" w:rsidRPr="00EB1302">
        <w:rPr>
          <w:rFonts w:asciiTheme="minorBidi" w:eastAsia="Times New Roman" w:hAnsiTheme="minorBidi" w:cstheme="minorBidi"/>
          <w:b/>
          <w:bCs/>
          <w:color w:val="000000"/>
        </w:rPr>
        <w:t xml:space="preserve"> </w:t>
      </w:r>
      <w:r w:rsidR="00AE2992" w:rsidRPr="00EB1302">
        <w:rPr>
          <w:rFonts w:asciiTheme="minorBidi" w:eastAsia="Times New Roman" w:hAnsiTheme="minorBidi" w:cstheme="minorBidi"/>
          <w:b/>
          <w:bCs/>
          <w:color w:val="000000"/>
        </w:rPr>
        <w:t>SUMMONS TO LAMENT</w:t>
      </w:r>
    </w:p>
    <w:p w14:paraId="17C4F4FD" w14:textId="77777777" w:rsidR="00EB1302" w:rsidRPr="00F0011F" w:rsidRDefault="00EB1302" w:rsidP="007F6CA5">
      <w:pPr>
        <w:bidi w:val="0"/>
        <w:spacing w:line="240" w:lineRule="auto"/>
        <w:jc w:val="both"/>
        <w:rPr>
          <w:rFonts w:asciiTheme="minorBidi" w:eastAsia="Times New Roman" w:hAnsiTheme="minorBidi" w:cstheme="minorBidi"/>
          <w:b/>
          <w:bCs/>
          <w:color w:val="000000"/>
          <w:rtl/>
        </w:rPr>
      </w:pPr>
    </w:p>
    <w:p w14:paraId="393E2BDE" w14:textId="48923446" w:rsidR="009E6869" w:rsidRPr="00EB1302" w:rsidRDefault="00016833"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Lakhein</w:t>
      </w:r>
    </w:p>
    <w:p w14:paraId="4F579E92" w14:textId="580A8916" w:rsidR="00DE0846" w:rsidRPr="00EB1302" w:rsidRDefault="00AE2992"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Therefore</w:t>
      </w:r>
    </w:p>
    <w:p w14:paraId="7C05D653"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2739FCE4" w14:textId="76EB02F0" w:rsidR="00AF5BC2" w:rsidRPr="00F0011F" w:rsidRDefault="00AF5BC2"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We have discussed this "bridge-word" earlier (</w:t>
      </w:r>
      <w:r w:rsidR="00EB1302" w:rsidRPr="00932E45">
        <w:rPr>
          <w:rFonts w:asciiTheme="minorBidi" w:eastAsia="Times New Roman" w:hAnsiTheme="minorBidi" w:cstheme="minorBidi"/>
          <w:i/>
          <w:iCs/>
          <w:color w:val="000000"/>
        </w:rPr>
        <w:t>S</w:t>
      </w:r>
      <w:r w:rsidRPr="00932E45">
        <w:rPr>
          <w:rFonts w:asciiTheme="minorBidi" w:eastAsia="Times New Roman" w:hAnsiTheme="minorBidi" w:cstheme="minorBidi"/>
          <w:i/>
          <w:iCs/>
          <w:color w:val="000000"/>
        </w:rPr>
        <w:t>hiur</w:t>
      </w:r>
      <w:r w:rsidRPr="00F0011F">
        <w:rPr>
          <w:rFonts w:asciiTheme="minorBidi" w:eastAsia="Times New Roman" w:hAnsiTheme="minorBidi" w:cstheme="minorBidi"/>
          <w:color w:val="000000"/>
        </w:rPr>
        <w:t xml:space="preserve"> #29)</w:t>
      </w:r>
      <w:r w:rsidR="00183E47" w:rsidRPr="00F0011F">
        <w:rPr>
          <w:rFonts w:asciiTheme="minorBidi" w:eastAsia="Times New Roman" w:hAnsiTheme="minorBidi" w:cstheme="minorBidi"/>
          <w:color w:val="000000"/>
        </w:rPr>
        <w:t xml:space="preserve">. Note that its use is common among the </w:t>
      </w:r>
      <w:r w:rsidR="00183E47" w:rsidRPr="00EB1302">
        <w:rPr>
          <w:rFonts w:asciiTheme="minorBidi" w:eastAsia="Times New Roman" w:hAnsiTheme="minorBidi" w:cstheme="minorBidi"/>
          <w:color w:val="000000"/>
        </w:rPr>
        <w:t>first "wave" of literary prophets (Am</w:t>
      </w:r>
      <w:r w:rsidR="00FC39DD" w:rsidRPr="00EB1302">
        <w:rPr>
          <w:rFonts w:asciiTheme="minorBidi" w:eastAsia="Times New Roman" w:hAnsiTheme="minorBidi" w:cstheme="minorBidi"/>
          <w:color w:val="000000"/>
        </w:rPr>
        <w:t>os, Hoshea, Mikha and Yeshaya</w:t>
      </w:r>
      <w:r w:rsidR="00EB1302">
        <w:rPr>
          <w:rFonts w:asciiTheme="minorBidi" w:eastAsia="Times New Roman" w:hAnsiTheme="minorBidi" w:cstheme="minorBidi"/>
          <w:color w:val="000000"/>
        </w:rPr>
        <w:t>hu</w:t>
      </w:r>
      <w:r w:rsidR="00FC39DD" w:rsidRPr="00F0011F">
        <w:rPr>
          <w:rFonts w:asciiTheme="minorBidi" w:eastAsia="Times New Roman" w:hAnsiTheme="minorBidi" w:cstheme="minorBidi"/>
          <w:color w:val="000000"/>
        </w:rPr>
        <w:t>)</w:t>
      </w:r>
      <w:r w:rsidR="00EB1302">
        <w:rPr>
          <w:rFonts w:asciiTheme="minorBidi" w:eastAsia="Times New Roman" w:hAnsiTheme="minorBidi" w:cstheme="minorBidi"/>
          <w:color w:val="000000"/>
        </w:rPr>
        <w:t xml:space="preserve"> — </w:t>
      </w:r>
      <w:r w:rsidR="00183E47" w:rsidRPr="00EB1302">
        <w:rPr>
          <w:rFonts w:asciiTheme="minorBidi" w:eastAsia="Times New Roman" w:hAnsiTheme="minorBidi" w:cstheme="minorBidi"/>
          <w:color w:val="000000"/>
        </w:rPr>
        <w:t>a</w:t>
      </w:r>
      <w:r w:rsidR="00DA053B">
        <w:rPr>
          <w:rFonts w:asciiTheme="minorBidi" w:eastAsia="Times New Roman" w:hAnsiTheme="minorBidi" w:cstheme="minorBidi"/>
          <w:color w:val="000000"/>
        </w:rPr>
        <w:t xml:space="preserve"> </w:t>
      </w:r>
      <w:r w:rsidR="00183E47" w:rsidRPr="00F0011F">
        <w:rPr>
          <w:rFonts w:asciiTheme="minorBidi" w:eastAsia="Times New Roman" w:hAnsiTheme="minorBidi" w:cstheme="minorBidi"/>
          <w:color w:val="000000"/>
        </w:rPr>
        <w:t xml:space="preserve">total of </w:t>
      </w:r>
      <w:r w:rsidR="00EB1302">
        <w:rPr>
          <w:rFonts w:asciiTheme="minorBidi" w:eastAsia="Times New Roman" w:hAnsiTheme="minorBidi" w:cstheme="minorBidi"/>
          <w:color w:val="000000"/>
        </w:rPr>
        <w:t xml:space="preserve">thirty-five </w:t>
      </w:r>
      <w:r w:rsidR="00183E47" w:rsidRPr="00F0011F">
        <w:rPr>
          <w:rFonts w:asciiTheme="minorBidi" w:eastAsia="Times New Roman" w:hAnsiTheme="minorBidi" w:cstheme="minorBidi"/>
          <w:color w:val="000000"/>
        </w:rPr>
        <w:t>occurrences (I'm not counting the</w:t>
      </w:r>
      <w:r w:rsidR="00EB1302">
        <w:rPr>
          <w:rFonts w:asciiTheme="minorBidi" w:eastAsia="Times New Roman" w:hAnsiTheme="minorBidi" w:cstheme="minorBidi"/>
          <w:color w:val="000000"/>
        </w:rPr>
        <w:t xml:space="preserve"> six </w:t>
      </w:r>
      <w:r w:rsidR="00183E47" w:rsidRPr="00F0011F">
        <w:rPr>
          <w:rFonts w:asciiTheme="minorBidi" w:eastAsia="Times New Roman" w:hAnsiTheme="minorBidi" w:cstheme="minorBidi"/>
          <w:color w:val="000000"/>
        </w:rPr>
        <w:t xml:space="preserve">instances in later chapters of </w:t>
      </w:r>
      <w:r w:rsidR="00183E47" w:rsidRPr="00932E45">
        <w:rPr>
          <w:rFonts w:asciiTheme="minorBidi" w:eastAsia="Times New Roman" w:hAnsiTheme="minorBidi" w:cstheme="minorBidi"/>
          <w:i/>
          <w:iCs/>
          <w:color w:val="000000"/>
        </w:rPr>
        <w:t>Yeshaya</w:t>
      </w:r>
      <w:r w:rsidR="00EB1302" w:rsidRPr="00932E45">
        <w:rPr>
          <w:rFonts w:asciiTheme="minorBidi" w:eastAsia="Times New Roman" w:hAnsiTheme="minorBidi" w:cstheme="minorBidi"/>
          <w:i/>
          <w:iCs/>
          <w:color w:val="000000"/>
        </w:rPr>
        <w:t>hu</w:t>
      </w:r>
      <w:r w:rsidR="00183E47" w:rsidRPr="00F0011F">
        <w:rPr>
          <w:rFonts w:asciiTheme="minorBidi" w:eastAsia="Times New Roman" w:hAnsiTheme="minorBidi" w:cstheme="minorBidi"/>
          <w:color w:val="000000"/>
        </w:rPr>
        <w:t xml:space="preserve"> which likely belong to a later era), whereas it is quite rare in the Torah or the historiographic books of the Nevi'im (a total of </w:t>
      </w:r>
      <w:r w:rsidR="00EB1302">
        <w:rPr>
          <w:rFonts w:asciiTheme="minorBidi" w:eastAsia="Times New Roman" w:hAnsiTheme="minorBidi" w:cstheme="minorBidi"/>
          <w:color w:val="000000"/>
        </w:rPr>
        <w:t>twenty</w:t>
      </w:r>
      <w:r w:rsidR="00183E47" w:rsidRPr="00F0011F">
        <w:rPr>
          <w:rFonts w:asciiTheme="minorBidi" w:eastAsia="Times New Roman" w:hAnsiTheme="minorBidi" w:cstheme="minorBidi"/>
          <w:color w:val="000000"/>
        </w:rPr>
        <w:t xml:space="preserve"> occurrences from </w:t>
      </w:r>
      <w:r w:rsidR="00183E47" w:rsidRPr="00EB1302">
        <w:rPr>
          <w:rFonts w:asciiTheme="minorBidi" w:eastAsia="Times New Roman" w:hAnsiTheme="minorBidi" w:cstheme="minorBidi"/>
          <w:i/>
          <w:iCs/>
          <w:color w:val="000000"/>
        </w:rPr>
        <w:t>Bere</w:t>
      </w:r>
      <w:r w:rsidR="00FC39DD" w:rsidRPr="00EB1302">
        <w:rPr>
          <w:rFonts w:asciiTheme="minorBidi" w:eastAsia="Times New Roman" w:hAnsiTheme="minorBidi" w:cstheme="minorBidi"/>
          <w:i/>
          <w:iCs/>
          <w:color w:val="000000"/>
        </w:rPr>
        <w:t>i</w:t>
      </w:r>
      <w:r w:rsidR="00183E47" w:rsidRPr="00EB1302">
        <w:rPr>
          <w:rFonts w:asciiTheme="minorBidi" w:eastAsia="Times New Roman" w:hAnsiTheme="minorBidi" w:cstheme="minorBidi"/>
          <w:i/>
          <w:iCs/>
          <w:color w:val="000000"/>
        </w:rPr>
        <w:t>sh</w:t>
      </w:r>
      <w:r w:rsidR="00FC39DD" w:rsidRPr="00EB1302">
        <w:rPr>
          <w:rFonts w:asciiTheme="minorBidi" w:eastAsia="Times New Roman" w:hAnsiTheme="minorBidi" w:cstheme="minorBidi"/>
          <w:i/>
          <w:iCs/>
          <w:color w:val="000000"/>
        </w:rPr>
        <w:t>i</w:t>
      </w:r>
      <w:r w:rsidR="00183E47" w:rsidRPr="00EB1302">
        <w:rPr>
          <w:rFonts w:asciiTheme="minorBidi" w:eastAsia="Times New Roman" w:hAnsiTheme="minorBidi" w:cstheme="minorBidi"/>
          <w:i/>
          <w:iCs/>
          <w:color w:val="000000"/>
        </w:rPr>
        <w:t>t</w:t>
      </w:r>
      <w:r w:rsidR="00183E47" w:rsidRPr="00EB1302">
        <w:rPr>
          <w:rFonts w:asciiTheme="minorBidi" w:eastAsia="Times New Roman" w:hAnsiTheme="minorBidi" w:cstheme="minorBidi"/>
          <w:color w:val="000000"/>
        </w:rPr>
        <w:t xml:space="preserve"> through </w:t>
      </w:r>
      <w:r w:rsidR="00183E47" w:rsidRPr="00EB1302">
        <w:rPr>
          <w:rFonts w:asciiTheme="minorBidi" w:eastAsia="Times New Roman" w:hAnsiTheme="minorBidi" w:cstheme="minorBidi"/>
          <w:i/>
          <w:iCs/>
          <w:color w:val="000000"/>
        </w:rPr>
        <w:t>Melakhim</w:t>
      </w:r>
      <w:r w:rsidR="00183E47" w:rsidRPr="00EB1302">
        <w:rPr>
          <w:rFonts w:asciiTheme="minorBidi" w:eastAsia="Times New Roman" w:hAnsiTheme="minorBidi" w:cstheme="minorBidi"/>
          <w:color w:val="000000"/>
        </w:rPr>
        <w:t xml:space="preserve">). This is understandable, as the genre of prophetic rhetoric, which is hardly found in those </w:t>
      </w:r>
      <w:r w:rsidR="00EB1302">
        <w:rPr>
          <w:rFonts w:asciiTheme="minorBidi" w:eastAsia="Times New Roman" w:hAnsiTheme="minorBidi" w:cstheme="minorBidi"/>
          <w:color w:val="000000"/>
        </w:rPr>
        <w:t>nine</w:t>
      </w:r>
      <w:r w:rsidR="00183E47" w:rsidRPr="00F0011F">
        <w:rPr>
          <w:rFonts w:asciiTheme="minorBidi" w:eastAsia="Times New Roman" w:hAnsiTheme="minorBidi" w:cstheme="minorBidi"/>
          <w:color w:val="000000"/>
        </w:rPr>
        <w:t xml:space="preserve"> books, is the natural place for </w:t>
      </w:r>
      <w:r w:rsidR="00016833" w:rsidRPr="00EB1302">
        <w:rPr>
          <w:rFonts w:asciiTheme="minorBidi" w:eastAsia="Times New Roman" w:hAnsiTheme="minorBidi" w:cstheme="minorBidi"/>
          <w:i/>
          <w:iCs/>
          <w:color w:val="000000"/>
        </w:rPr>
        <w:t>lakhein</w:t>
      </w:r>
      <w:r w:rsidR="00183E47" w:rsidRPr="00EB1302">
        <w:rPr>
          <w:rFonts w:asciiTheme="minorBidi" w:eastAsia="Times New Roman" w:hAnsiTheme="minorBidi" w:cstheme="minorBidi"/>
          <w:color w:val="000000"/>
        </w:rPr>
        <w:t xml:space="preserve">. What is surprising is that the </w:t>
      </w:r>
      <w:r w:rsidR="00183E47" w:rsidRPr="00EB1302">
        <w:rPr>
          <w:rFonts w:asciiTheme="minorBidi" w:eastAsia="Times New Roman" w:hAnsiTheme="minorBidi" w:cstheme="minorBidi"/>
          <w:color w:val="000000"/>
        </w:rPr>
        <w:lastRenderedPageBreak/>
        <w:t xml:space="preserve">word doesn't appear even once in </w:t>
      </w:r>
      <w:r w:rsidR="00183E47" w:rsidRPr="00EB1302">
        <w:rPr>
          <w:rFonts w:asciiTheme="minorBidi" w:eastAsia="Times New Roman" w:hAnsiTheme="minorBidi" w:cstheme="minorBidi"/>
          <w:i/>
          <w:iCs/>
          <w:color w:val="000000"/>
        </w:rPr>
        <w:t>Devarim</w:t>
      </w:r>
      <w:r w:rsidR="00EB1302">
        <w:rPr>
          <w:rFonts w:asciiTheme="minorBidi" w:eastAsia="Times New Roman" w:hAnsiTheme="minorBidi" w:cstheme="minorBidi"/>
          <w:i/>
          <w:iCs/>
          <w:color w:val="000000"/>
        </w:rPr>
        <w:t xml:space="preserve"> </w:t>
      </w:r>
      <w:r w:rsidR="00EB1302">
        <w:rPr>
          <w:rFonts w:asciiTheme="minorBidi" w:eastAsia="Times New Roman" w:hAnsiTheme="minorBidi" w:cstheme="minorBidi"/>
          <w:color w:val="000000"/>
        </w:rPr>
        <w:t xml:space="preserve">— </w:t>
      </w:r>
      <w:r w:rsidR="00183E47" w:rsidRPr="00F0011F">
        <w:rPr>
          <w:rFonts w:asciiTheme="minorBidi" w:eastAsia="Times New Roman" w:hAnsiTheme="minorBidi" w:cstheme="minorBidi"/>
          <w:color w:val="000000"/>
        </w:rPr>
        <w:t>wh</w:t>
      </w:r>
      <w:r w:rsidR="00183E47" w:rsidRPr="00EB1302">
        <w:rPr>
          <w:rFonts w:asciiTheme="minorBidi" w:eastAsia="Times New Roman" w:hAnsiTheme="minorBidi" w:cstheme="minorBidi"/>
          <w:color w:val="000000"/>
        </w:rPr>
        <w:t xml:space="preserve">ich is the classic speech </w:t>
      </w:r>
      <w:r w:rsidR="00DB5DED" w:rsidRPr="00EB1302">
        <w:rPr>
          <w:rFonts w:asciiTheme="minorBidi" w:eastAsia="Times New Roman" w:hAnsiTheme="minorBidi" w:cstheme="minorBidi"/>
          <w:color w:val="000000"/>
        </w:rPr>
        <w:t xml:space="preserve">and often seen as the archetype of that genre </w:t>
      </w:r>
      <w:r w:rsidR="00183E47" w:rsidRPr="00EB1302">
        <w:rPr>
          <w:rFonts w:asciiTheme="minorBidi" w:eastAsia="Times New Roman" w:hAnsiTheme="minorBidi" w:cstheme="minorBidi"/>
          <w:color w:val="000000"/>
        </w:rPr>
        <w:t xml:space="preserve">in </w:t>
      </w:r>
      <w:r w:rsidR="00183E47" w:rsidRPr="00932E45">
        <w:rPr>
          <w:rFonts w:asciiTheme="minorBidi" w:eastAsia="Times New Roman" w:hAnsiTheme="minorBidi" w:cstheme="minorBidi"/>
          <w:i/>
          <w:iCs/>
          <w:color w:val="000000"/>
        </w:rPr>
        <w:t>Tanakh</w:t>
      </w:r>
      <w:r w:rsidR="00183E47" w:rsidRPr="00F0011F">
        <w:rPr>
          <w:rFonts w:asciiTheme="minorBidi" w:eastAsia="Times New Roman" w:hAnsiTheme="minorBidi" w:cstheme="minorBidi"/>
          <w:color w:val="000000"/>
        </w:rPr>
        <w:t xml:space="preserve">. </w:t>
      </w:r>
    </w:p>
    <w:p w14:paraId="06FC3AB9"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75E78CC5" w14:textId="57AD55BE" w:rsidR="00183E47" w:rsidRPr="00F0011F" w:rsidRDefault="00183E47"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Significantly, and following a pattern that we've discerned numerous times, both </w:t>
      </w:r>
      <w:r w:rsidR="00016833" w:rsidRPr="00EB1302">
        <w:rPr>
          <w:rFonts w:asciiTheme="minorBidi" w:eastAsia="Times New Roman" w:hAnsiTheme="minorBidi" w:cstheme="minorBidi"/>
          <w:color w:val="000000"/>
        </w:rPr>
        <w:t>Yirmeyahu</w:t>
      </w:r>
      <w:r w:rsidRPr="00EB1302">
        <w:rPr>
          <w:rFonts w:asciiTheme="minorBidi" w:eastAsia="Times New Roman" w:hAnsiTheme="minorBidi" w:cstheme="minorBidi"/>
          <w:color w:val="000000"/>
        </w:rPr>
        <w:t xml:space="preserve"> and </w:t>
      </w:r>
      <w:r w:rsidR="00520AB0" w:rsidRPr="00EB1302">
        <w:rPr>
          <w:rFonts w:asciiTheme="minorBidi" w:eastAsia="Times New Roman" w:hAnsiTheme="minorBidi" w:cstheme="minorBidi"/>
          <w:color w:val="000000"/>
        </w:rPr>
        <w:t>Yechezkel</w:t>
      </w:r>
      <w:r w:rsidRPr="00EB1302">
        <w:rPr>
          <w:rFonts w:asciiTheme="minorBidi" w:eastAsia="Times New Roman" w:hAnsiTheme="minorBidi" w:cstheme="minorBidi"/>
          <w:color w:val="000000"/>
        </w:rPr>
        <w:t xml:space="preserve"> use this ominous word </w:t>
      </w:r>
      <w:r w:rsidR="00EB1302">
        <w:rPr>
          <w:rFonts w:asciiTheme="minorBidi" w:eastAsia="Times New Roman" w:hAnsiTheme="minorBidi" w:cstheme="minorBidi"/>
          <w:color w:val="000000"/>
        </w:rPr>
        <w:t>(</w:t>
      </w:r>
      <w:r w:rsidRPr="00F0011F">
        <w:rPr>
          <w:rFonts w:asciiTheme="minorBidi" w:eastAsia="Times New Roman" w:hAnsiTheme="minorBidi" w:cstheme="minorBidi"/>
          <w:color w:val="000000"/>
        </w:rPr>
        <w:t>almost always introduc</w:t>
      </w:r>
      <w:r w:rsidR="00EB1302">
        <w:rPr>
          <w:rFonts w:asciiTheme="minorBidi" w:eastAsia="Times New Roman" w:hAnsiTheme="minorBidi" w:cstheme="minorBidi"/>
          <w:color w:val="000000"/>
        </w:rPr>
        <w:t>ing</w:t>
      </w:r>
      <w:r w:rsidRPr="00F0011F">
        <w:rPr>
          <w:rFonts w:asciiTheme="minorBidi" w:eastAsia="Times New Roman" w:hAnsiTheme="minorBidi" w:cstheme="minorBidi"/>
          <w:color w:val="000000"/>
        </w:rPr>
        <w:t xml:space="preserve"> a dire threat or punishment</w:t>
      </w:r>
      <w:r w:rsidR="00EB1302">
        <w:rPr>
          <w:rFonts w:asciiTheme="minorBidi" w:eastAsia="Times New Roman" w:hAnsiTheme="minorBidi" w:cstheme="minorBidi"/>
          <w:color w:val="000000"/>
        </w:rPr>
        <w:t>)</w:t>
      </w:r>
      <w:r w:rsidRPr="00F0011F">
        <w:rPr>
          <w:rFonts w:asciiTheme="minorBidi" w:eastAsia="Times New Roman" w:hAnsiTheme="minorBidi" w:cstheme="minorBidi"/>
          <w:color w:val="000000"/>
        </w:rPr>
        <w:t xml:space="preserve"> 118 times!</w:t>
      </w:r>
      <w:r w:rsidRPr="00F0011F">
        <w:rPr>
          <w:rStyle w:val="FootnoteReference"/>
          <w:rFonts w:asciiTheme="minorBidi" w:eastAsia="Times New Roman" w:hAnsiTheme="minorBidi" w:cstheme="minorBidi"/>
          <w:color w:val="000000"/>
        </w:rPr>
        <w:footnoteReference w:id="1"/>
      </w:r>
    </w:p>
    <w:p w14:paraId="15657565"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2094332D" w14:textId="2FBF41CD" w:rsidR="00D13EE1" w:rsidRPr="00EB1302" w:rsidRDefault="00D13EE1"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That </w:t>
      </w:r>
      <w:r w:rsidRPr="00EB1302">
        <w:rPr>
          <w:rFonts w:asciiTheme="minorBidi" w:eastAsia="Times New Roman" w:hAnsiTheme="minorBidi" w:cstheme="minorBidi"/>
          <w:i/>
          <w:iCs/>
          <w:color w:val="000000"/>
        </w:rPr>
        <w:t>lakhe</w:t>
      </w:r>
      <w:r w:rsidR="00016833"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n</w:t>
      </w:r>
      <w:r w:rsidRPr="00EB1302">
        <w:rPr>
          <w:rFonts w:asciiTheme="minorBidi" w:eastAsia="Times New Roman" w:hAnsiTheme="minorBidi" w:cstheme="minorBidi"/>
          <w:color w:val="000000"/>
        </w:rPr>
        <w:t xml:space="preserve"> portends a threat is borne out almost immediately</w:t>
      </w:r>
      <w:r w:rsidR="00F7656D" w:rsidRPr="00EB1302">
        <w:rPr>
          <w:rFonts w:asciiTheme="minorBidi" w:eastAsia="Times New Roman" w:hAnsiTheme="minorBidi" w:cstheme="minorBidi"/>
          <w:color w:val="000000"/>
        </w:rPr>
        <w:t xml:space="preserve"> by the call to lament (which we will assess forthwith). Both ibn Ezra and Radak read </w:t>
      </w:r>
      <w:r w:rsidR="00016833" w:rsidRPr="00EB1302">
        <w:rPr>
          <w:rFonts w:asciiTheme="minorBidi" w:eastAsia="Times New Roman" w:hAnsiTheme="minorBidi" w:cstheme="minorBidi"/>
          <w:i/>
          <w:iCs/>
          <w:color w:val="000000"/>
        </w:rPr>
        <w:t>lakhein</w:t>
      </w:r>
      <w:r w:rsidR="00F7656D" w:rsidRPr="00EB1302">
        <w:rPr>
          <w:rFonts w:asciiTheme="minorBidi" w:eastAsia="Times New Roman" w:hAnsiTheme="minorBidi" w:cstheme="minorBidi"/>
          <w:color w:val="000000"/>
        </w:rPr>
        <w:t xml:space="preserve"> as </w:t>
      </w:r>
      <w:r w:rsidR="00A312FB" w:rsidRPr="00EB1302">
        <w:rPr>
          <w:rFonts w:asciiTheme="minorBidi" w:eastAsia="Times New Roman" w:hAnsiTheme="minorBidi" w:cstheme="minorBidi"/>
          <w:color w:val="000000"/>
        </w:rPr>
        <w:t>responding to the assumed condition of the rebuke</w:t>
      </w:r>
      <w:r w:rsidR="00F7656D" w:rsidRPr="00EB1302">
        <w:rPr>
          <w:rFonts w:asciiTheme="minorBidi" w:eastAsia="Times New Roman" w:hAnsiTheme="minorBidi" w:cstheme="minorBidi"/>
          <w:color w:val="000000"/>
        </w:rPr>
        <w:t xml:space="preserve">: </w:t>
      </w:r>
    </w:p>
    <w:p w14:paraId="27284180"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2CB0CBAE" w14:textId="26072CA2" w:rsidR="00F7656D" w:rsidRPr="00EB1302" w:rsidRDefault="00016833"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i/>
          <w:iCs/>
          <w:color w:val="000000"/>
        </w:rPr>
        <w:t>Lakhein</w:t>
      </w:r>
      <w:r w:rsidR="00F7656D" w:rsidRPr="00EB1302">
        <w:rPr>
          <w:rFonts w:asciiTheme="minorBidi" w:eastAsia="Times New Roman" w:hAnsiTheme="minorBidi" w:cstheme="minorBidi"/>
          <w:color w:val="000000"/>
        </w:rPr>
        <w:t>: if you fail to listen (and heed), therefore (</w:t>
      </w:r>
      <w:r w:rsidRPr="00EB1302">
        <w:rPr>
          <w:rFonts w:asciiTheme="minorBidi" w:eastAsia="Times New Roman" w:hAnsiTheme="minorBidi" w:cstheme="minorBidi"/>
          <w:i/>
          <w:iCs/>
          <w:color w:val="000000"/>
        </w:rPr>
        <w:t>lakhein</w:t>
      </w:r>
      <w:r w:rsidR="00F7656D" w:rsidRPr="00EB1302">
        <w:rPr>
          <w:rFonts w:asciiTheme="minorBidi" w:eastAsia="Times New Roman" w:hAnsiTheme="minorBidi" w:cstheme="minorBidi"/>
          <w:color w:val="000000"/>
        </w:rPr>
        <w:t>) evil will befall you: "in all the squares there will be wailing</w:t>
      </w:r>
      <w:r w:rsidR="00EB1302">
        <w:rPr>
          <w:rFonts w:asciiTheme="minorBidi" w:eastAsia="Times New Roman" w:hAnsiTheme="minorBidi" w:cstheme="minorBidi"/>
          <w:color w:val="000000"/>
        </w:rPr>
        <w:t>”</w:t>
      </w:r>
      <w:r w:rsidR="00F7656D" w:rsidRPr="00F0011F">
        <w:rPr>
          <w:rFonts w:asciiTheme="minorBidi" w:eastAsia="Times New Roman" w:hAnsiTheme="minorBidi" w:cstheme="minorBidi"/>
          <w:color w:val="000000"/>
        </w:rPr>
        <w:t xml:space="preserve"> (ibn Ezra ad loc</w:t>
      </w:r>
      <w:r w:rsidR="004B6E8E">
        <w:rPr>
          <w:rFonts w:asciiTheme="minorBidi" w:eastAsia="Times New Roman" w:hAnsiTheme="minorBidi" w:cstheme="minorBidi"/>
          <w:color w:val="000000"/>
        </w:rPr>
        <w:t>.</w:t>
      </w:r>
      <w:r w:rsidR="00F7656D" w:rsidRPr="00F0011F">
        <w:rPr>
          <w:rFonts w:asciiTheme="minorBidi" w:eastAsia="Times New Roman" w:hAnsiTheme="minorBidi" w:cstheme="minorBidi"/>
          <w:color w:val="000000"/>
        </w:rPr>
        <w:t>)</w:t>
      </w:r>
    </w:p>
    <w:p w14:paraId="4E659168"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4E7AF3F4" w14:textId="7C480BC1" w:rsidR="00D161B3" w:rsidRPr="00F0011F" w:rsidRDefault="00016833"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i/>
          <w:iCs/>
          <w:color w:val="000000"/>
        </w:rPr>
        <w:t>Lakhein</w:t>
      </w:r>
      <w:r w:rsidR="00F7656D" w:rsidRPr="00EB1302">
        <w:rPr>
          <w:rFonts w:asciiTheme="minorBidi" w:eastAsia="Times New Roman" w:hAnsiTheme="minorBidi" w:cstheme="minorBidi"/>
          <w:color w:val="000000"/>
        </w:rPr>
        <w:t xml:space="preserve">: </w:t>
      </w:r>
      <w:r w:rsidR="00053469" w:rsidRPr="00EB1302">
        <w:rPr>
          <w:rFonts w:asciiTheme="minorBidi" w:eastAsia="Times New Roman" w:hAnsiTheme="minorBidi" w:cstheme="minorBidi"/>
          <w:color w:val="000000"/>
        </w:rPr>
        <w:t>if you do not return to Me, evil will befall you to the point that there will be wailing in all the squares (Radak ad loc</w:t>
      </w:r>
      <w:r w:rsidR="004B6E8E">
        <w:rPr>
          <w:rFonts w:asciiTheme="minorBidi" w:eastAsia="Times New Roman" w:hAnsiTheme="minorBidi" w:cstheme="minorBidi"/>
          <w:color w:val="000000"/>
        </w:rPr>
        <w:t>.</w:t>
      </w:r>
      <w:r w:rsidR="00053469" w:rsidRPr="00EB1302">
        <w:rPr>
          <w:rFonts w:asciiTheme="minorBidi" w:eastAsia="Times New Roman" w:hAnsiTheme="minorBidi" w:cstheme="minorBidi"/>
          <w:color w:val="000000"/>
        </w:rPr>
        <w:t>)</w:t>
      </w:r>
      <w:r w:rsidR="00EB22EA" w:rsidRPr="00F0011F">
        <w:rPr>
          <w:rStyle w:val="FootnoteReference"/>
          <w:rFonts w:asciiTheme="minorBidi" w:eastAsia="Times New Roman" w:hAnsiTheme="minorBidi" w:cstheme="minorBidi"/>
          <w:color w:val="000000"/>
        </w:rPr>
        <w:footnoteReference w:id="2"/>
      </w:r>
    </w:p>
    <w:p w14:paraId="29882EAE"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62A6BD54" w14:textId="4763B0AE" w:rsidR="00F7656D" w:rsidRPr="00EB1302" w:rsidRDefault="00D95CBD"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One final note about </w:t>
      </w:r>
      <w:r w:rsidR="00016833" w:rsidRPr="00EB1302">
        <w:rPr>
          <w:rFonts w:asciiTheme="minorBidi" w:eastAsia="Times New Roman" w:hAnsiTheme="minorBidi" w:cstheme="minorBidi"/>
          <w:i/>
          <w:iCs/>
          <w:color w:val="000000"/>
        </w:rPr>
        <w:t>lakhein</w:t>
      </w:r>
      <w:r w:rsidRPr="00EB1302">
        <w:rPr>
          <w:rFonts w:asciiTheme="minorBidi" w:eastAsia="Times New Roman" w:hAnsiTheme="minorBidi" w:cstheme="minorBidi"/>
          <w:color w:val="000000"/>
        </w:rPr>
        <w:t xml:space="preserve">. The word nearly always shows up at the </w:t>
      </w:r>
      <w:r w:rsidR="00247600" w:rsidRPr="00EB1302">
        <w:rPr>
          <w:rFonts w:asciiTheme="minorBidi" w:eastAsia="Times New Roman" w:hAnsiTheme="minorBidi" w:cstheme="minorBidi"/>
          <w:color w:val="000000"/>
        </w:rPr>
        <w:t xml:space="preserve">beginning of a verse and is usually followed, in one fashion or another, with God's Name(s); often with multiple Names, such as </w:t>
      </w:r>
      <w:r w:rsidR="00247600" w:rsidRPr="00EB1302">
        <w:rPr>
          <w:rFonts w:asciiTheme="minorBidi" w:eastAsia="Times New Roman" w:hAnsiTheme="minorBidi" w:cstheme="minorBidi"/>
          <w:i/>
          <w:iCs/>
          <w:color w:val="000000"/>
        </w:rPr>
        <w:t>Elokei Tzevaot</w:t>
      </w:r>
      <w:r w:rsidR="00247600" w:rsidRPr="00EB1302">
        <w:rPr>
          <w:rFonts w:asciiTheme="minorBidi" w:eastAsia="Times New Roman" w:hAnsiTheme="minorBidi" w:cstheme="minorBidi"/>
          <w:color w:val="000000"/>
        </w:rPr>
        <w:t xml:space="preserve">, </w:t>
      </w:r>
      <w:r w:rsidR="00247600" w:rsidRPr="00EB1302">
        <w:rPr>
          <w:rFonts w:asciiTheme="minorBidi" w:eastAsia="Times New Roman" w:hAnsiTheme="minorBidi" w:cstheme="minorBidi"/>
          <w:i/>
          <w:iCs/>
          <w:color w:val="000000"/>
        </w:rPr>
        <w:t>Ado-nai</w:t>
      </w:r>
      <w:r w:rsidR="00247600" w:rsidRPr="00EB1302">
        <w:rPr>
          <w:rFonts w:asciiTheme="minorBidi" w:eastAsia="Times New Roman" w:hAnsiTheme="minorBidi" w:cstheme="minorBidi"/>
          <w:color w:val="000000"/>
        </w:rPr>
        <w:t xml:space="preserve"> (or both, as in our case). </w:t>
      </w:r>
      <w:r w:rsidR="00265432" w:rsidRPr="00EB1302">
        <w:rPr>
          <w:rFonts w:asciiTheme="minorBidi" w:eastAsia="Times New Roman" w:hAnsiTheme="minorBidi" w:cstheme="minorBidi"/>
          <w:color w:val="000000"/>
        </w:rPr>
        <w:t>In a sense, the word almost takes on a "drum-roll" effect, part of the rhetorical "pomp and circumstance" (or, more mildly, protocol) of the prophetic declaration of Divine anger and punishment.</w:t>
      </w:r>
      <w:r w:rsidR="00DA053B">
        <w:rPr>
          <w:rFonts w:asciiTheme="minorBidi" w:eastAsia="Times New Roman" w:hAnsiTheme="minorBidi" w:cstheme="minorBidi"/>
          <w:color w:val="000000"/>
        </w:rPr>
        <w:t xml:space="preserve"> </w:t>
      </w:r>
    </w:p>
    <w:p w14:paraId="717A264A" w14:textId="761BE395" w:rsidR="00AE2992" w:rsidRPr="00EB1302" w:rsidRDefault="00AE2992" w:rsidP="007F6CA5">
      <w:pPr>
        <w:bidi w:val="0"/>
        <w:spacing w:line="240" w:lineRule="auto"/>
        <w:ind w:left="720"/>
        <w:jc w:val="both"/>
        <w:rPr>
          <w:rFonts w:asciiTheme="minorBidi" w:eastAsia="Times New Roman" w:hAnsiTheme="minorBidi" w:cstheme="minorBidi"/>
          <w:color w:val="000000"/>
        </w:rPr>
      </w:pPr>
    </w:p>
    <w:p w14:paraId="26F6D154" w14:textId="567DD9E7" w:rsidR="00AE2992" w:rsidRPr="00EB1302" w:rsidRDefault="00AE2992"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Ko amar Hashem Elokei Tzevaot Ado</w:t>
      </w:r>
      <w:r w:rsidR="00016833"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nai</w:t>
      </w:r>
    </w:p>
    <w:p w14:paraId="77ACF2C1" w14:textId="0640D0AB" w:rsidR="00AE2992" w:rsidRPr="00EB1302" w:rsidRDefault="00AE2992"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Thus says Hashem, the Lord of Hosts, </w:t>
      </w:r>
      <w:r w:rsidR="008E7F2C" w:rsidRPr="00EB1302">
        <w:rPr>
          <w:rFonts w:asciiTheme="minorBidi" w:eastAsia="Times New Roman" w:hAnsiTheme="minorBidi" w:cstheme="minorBidi"/>
          <w:color w:val="000000"/>
        </w:rPr>
        <w:t>Lord</w:t>
      </w:r>
    </w:p>
    <w:p w14:paraId="34BF185D"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7F91DD13" w14:textId="351D52D4" w:rsidR="006D7175" w:rsidRPr="00EB1302" w:rsidRDefault="004D2497"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As we mentioned in the previous </w:t>
      </w:r>
      <w:r w:rsidRPr="00932E45">
        <w:rPr>
          <w:rFonts w:asciiTheme="minorBidi" w:eastAsia="Times New Roman" w:hAnsiTheme="minorBidi" w:cstheme="minorBidi"/>
          <w:i/>
          <w:iCs/>
          <w:color w:val="000000"/>
        </w:rPr>
        <w:t>shiur</w:t>
      </w:r>
      <w:r w:rsidRPr="00F0011F">
        <w:rPr>
          <w:rFonts w:asciiTheme="minorBidi" w:eastAsia="Times New Roman" w:hAnsiTheme="minorBidi" w:cstheme="minorBidi"/>
          <w:color w:val="000000"/>
        </w:rPr>
        <w:t xml:space="preserve">, we will address the various approaches to the meaning of the Divine cognomen </w:t>
      </w:r>
      <w:r w:rsidRPr="00F0011F">
        <w:rPr>
          <w:rFonts w:asciiTheme="minorBidi" w:eastAsia="Times New Roman" w:hAnsiTheme="minorBidi" w:cstheme="minorBidi"/>
          <w:i/>
          <w:iCs/>
          <w:color w:val="000000"/>
        </w:rPr>
        <w:t>Tzeva</w:t>
      </w:r>
      <w:r w:rsidRPr="00EB1302">
        <w:rPr>
          <w:rFonts w:asciiTheme="minorBidi" w:eastAsia="Times New Roman" w:hAnsiTheme="minorBidi" w:cstheme="minorBidi"/>
          <w:i/>
          <w:iCs/>
          <w:color w:val="000000"/>
        </w:rPr>
        <w:t>ot</w:t>
      </w:r>
      <w:r w:rsidRPr="00EB1302">
        <w:rPr>
          <w:rFonts w:asciiTheme="minorBidi" w:eastAsia="Times New Roman" w:hAnsiTheme="minorBidi" w:cstheme="minorBidi"/>
          <w:color w:val="000000"/>
        </w:rPr>
        <w:t xml:space="preserve"> at the end of this chapter</w:t>
      </w:r>
      <w:r w:rsidR="006E4B51" w:rsidRPr="00EB1302">
        <w:rPr>
          <w:rFonts w:asciiTheme="minorBidi" w:eastAsia="Times New Roman" w:hAnsiTheme="minorBidi" w:cstheme="minorBidi"/>
          <w:color w:val="000000"/>
        </w:rPr>
        <w:t xml:space="preserve"> (at verse 27). </w:t>
      </w:r>
    </w:p>
    <w:p w14:paraId="68739244"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7D3C2779" w14:textId="6411A807" w:rsidR="00CF6383" w:rsidRPr="00EB1302" w:rsidRDefault="00CF6383"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The use of the name </w:t>
      </w:r>
      <w:r w:rsidR="00016833" w:rsidRPr="00EB1302">
        <w:rPr>
          <w:rFonts w:asciiTheme="minorBidi" w:eastAsia="Times New Roman" w:hAnsiTheme="minorBidi" w:cstheme="minorBidi"/>
          <w:i/>
          <w:iCs/>
          <w:color w:val="000000"/>
        </w:rPr>
        <w:t>Ado-nai</w:t>
      </w:r>
      <w:r w:rsidRPr="00EB1302">
        <w:rPr>
          <w:rFonts w:asciiTheme="minorBidi" w:eastAsia="Times New Roman" w:hAnsiTheme="minorBidi" w:cstheme="minorBidi"/>
          <w:color w:val="000000"/>
        </w:rPr>
        <w:t xml:space="preserve">, which is uncommon in the Torah </w:t>
      </w:r>
      <w:r w:rsidR="00D268EA" w:rsidRPr="00EB1302">
        <w:rPr>
          <w:rFonts w:asciiTheme="minorBidi" w:eastAsia="Times New Roman" w:hAnsiTheme="minorBidi" w:cstheme="minorBidi"/>
          <w:color w:val="000000"/>
        </w:rPr>
        <w:t>(</w:t>
      </w:r>
      <w:r w:rsidR="00EC032E" w:rsidRPr="00EB1302">
        <w:rPr>
          <w:rFonts w:asciiTheme="minorBidi" w:eastAsia="Times New Roman" w:hAnsiTheme="minorBidi" w:cstheme="minorBidi"/>
          <w:color w:val="000000"/>
        </w:rPr>
        <w:t xml:space="preserve">a mere </w:t>
      </w:r>
      <w:r w:rsidR="00E23AE7">
        <w:rPr>
          <w:rFonts w:asciiTheme="minorBidi" w:eastAsia="Times New Roman" w:hAnsiTheme="minorBidi" w:cstheme="minorBidi"/>
          <w:color w:val="000000"/>
        </w:rPr>
        <w:t>fifteen</w:t>
      </w:r>
      <w:r w:rsidR="00D268EA" w:rsidRPr="00F0011F">
        <w:rPr>
          <w:rFonts w:asciiTheme="minorBidi" w:eastAsia="Times New Roman" w:hAnsiTheme="minorBidi" w:cstheme="minorBidi"/>
          <w:color w:val="000000"/>
        </w:rPr>
        <w:t xml:space="preserve"> </w:t>
      </w:r>
      <w:r w:rsidR="00D268EA" w:rsidRPr="00EB1302">
        <w:rPr>
          <w:rFonts w:asciiTheme="minorBidi" w:eastAsia="Times New Roman" w:hAnsiTheme="minorBidi" w:cstheme="minorBidi"/>
          <w:color w:val="000000"/>
        </w:rPr>
        <w:t xml:space="preserve">occurrences) </w:t>
      </w:r>
      <w:r w:rsidRPr="00EB1302">
        <w:rPr>
          <w:rFonts w:asciiTheme="minorBidi" w:eastAsia="Times New Roman" w:hAnsiTheme="minorBidi" w:cstheme="minorBidi"/>
          <w:color w:val="000000"/>
        </w:rPr>
        <w:t xml:space="preserve">and the historiographic books of the </w:t>
      </w:r>
      <w:r w:rsidRPr="00EB1302">
        <w:rPr>
          <w:rFonts w:asciiTheme="minorBidi" w:eastAsia="Times New Roman" w:hAnsiTheme="minorBidi" w:cstheme="minorBidi"/>
          <w:i/>
          <w:iCs/>
          <w:color w:val="000000"/>
        </w:rPr>
        <w:t>Nevi'im</w:t>
      </w:r>
      <w:r w:rsidRPr="00EB1302">
        <w:rPr>
          <w:rFonts w:asciiTheme="minorBidi" w:eastAsia="Times New Roman" w:hAnsiTheme="minorBidi" w:cstheme="minorBidi"/>
          <w:color w:val="000000"/>
        </w:rPr>
        <w:t xml:space="preserve"> (only </w:t>
      </w:r>
      <w:r w:rsidR="00E23AE7">
        <w:rPr>
          <w:rFonts w:asciiTheme="minorBidi" w:eastAsia="Times New Roman" w:hAnsiTheme="minorBidi" w:cstheme="minorBidi"/>
          <w:color w:val="000000"/>
        </w:rPr>
        <w:t>seventeen</w:t>
      </w:r>
      <w:r w:rsidRPr="00F0011F">
        <w:rPr>
          <w:rFonts w:asciiTheme="minorBidi" w:eastAsia="Times New Roman" w:hAnsiTheme="minorBidi" w:cstheme="minorBidi"/>
          <w:color w:val="000000"/>
        </w:rPr>
        <w:t xml:space="preserve"> instances in</w:t>
      </w:r>
      <w:r w:rsidR="001754A5" w:rsidRPr="00EB1302">
        <w:rPr>
          <w:rFonts w:asciiTheme="minorBidi" w:eastAsia="Times New Roman" w:hAnsiTheme="minorBidi" w:cstheme="minorBidi"/>
          <w:color w:val="000000"/>
        </w:rPr>
        <w:t xml:space="preserve"> the 147 chapters of</w:t>
      </w:r>
      <w:r w:rsidRPr="00EB1302">
        <w:rPr>
          <w:rFonts w:asciiTheme="minorBidi" w:eastAsia="Times New Roman" w:hAnsiTheme="minorBidi" w:cstheme="minorBidi"/>
          <w:color w:val="000000"/>
        </w:rPr>
        <w:t xml:space="preserve"> </w:t>
      </w:r>
      <w:r w:rsidRPr="00EB1302">
        <w:rPr>
          <w:rFonts w:asciiTheme="minorBidi" w:eastAsia="Times New Roman" w:hAnsiTheme="minorBidi" w:cstheme="minorBidi"/>
          <w:i/>
          <w:iCs/>
          <w:color w:val="000000"/>
        </w:rPr>
        <w:t>Yehoshua</w:t>
      </w:r>
      <w:r w:rsidRPr="00EB1302">
        <w:rPr>
          <w:rFonts w:asciiTheme="minorBidi" w:eastAsia="Times New Roman" w:hAnsiTheme="minorBidi" w:cstheme="minorBidi"/>
          <w:color w:val="000000"/>
        </w:rPr>
        <w:t xml:space="preserve">, </w:t>
      </w:r>
      <w:r w:rsidRPr="00EB1302">
        <w:rPr>
          <w:rFonts w:asciiTheme="minorBidi" w:eastAsia="Times New Roman" w:hAnsiTheme="minorBidi" w:cstheme="minorBidi"/>
          <w:i/>
          <w:iCs/>
          <w:color w:val="000000"/>
        </w:rPr>
        <w:t>Shoftim</w:t>
      </w:r>
      <w:r w:rsidRPr="00EB1302">
        <w:rPr>
          <w:rFonts w:asciiTheme="minorBidi" w:eastAsia="Times New Roman" w:hAnsiTheme="minorBidi" w:cstheme="minorBidi"/>
          <w:color w:val="000000"/>
        </w:rPr>
        <w:t xml:space="preserve">, </w:t>
      </w:r>
      <w:r w:rsidRPr="00EB1302">
        <w:rPr>
          <w:rFonts w:asciiTheme="minorBidi" w:eastAsia="Times New Roman" w:hAnsiTheme="minorBidi" w:cstheme="minorBidi"/>
          <w:i/>
          <w:iCs/>
          <w:color w:val="000000"/>
        </w:rPr>
        <w:t>Shemuel</w:t>
      </w:r>
      <w:r w:rsidRPr="00EB1302">
        <w:rPr>
          <w:rFonts w:asciiTheme="minorBidi" w:eastAsia="Times New Roman" w:hAnsiTheme="minorBidi" w:cstheme="minorBidi"/>
          <w:color w:val="000000"/>
        </w:rPr>
        <w:t xml:space="preserve"> and </w:t>
      </w:r>
      <w:r w:rsidRPr="00EB1302">
        <w:rPr>
          <w:rFonts w:asciiTheme="minorBidi" w:eastAsia="Times New Roman" w:hAnsiTheme="minorBidi" w:cstheme="minorBidi"/>
          <w:i/>
          <w:iCs/>
          <w:color w:val="000000"/>
        </w:rPr>
        <w:t>Melakhim</w:t>
      </w:r>
      <w:r w:rsidRPr="00EB1302">
        <w:rPr>
          <w:rFonts w:asciiTheme="minorBidi" w:eastAsia="Times New Roman" w:hAnsiTheme="minorBidi" w:cstheme="minorBidi"/>
          <w:color w:val="000000"/>
        </w:rPr>
        <w:t>)</w:t>
      </w:r>
      <w:r w:rsidR="00254CCB" w:rsidRPr="00EB1302">
        <w:rPr>
          <w:rFonts w:asciiTheme="minorBidi" w:eastAsia="Times New Roman" w:hAnsiTheme="minorBidi" w:cstheme="minorBidi"/>
          <w:color w:val="000000"/>
        </w:rPr>
        <w:t xml:space="preserve">, becomes a common feature of the rhetorical landscape in the works of the literary prophets, reaching a crescendo </w:t>
      </w:r>
      <w:r w:rsidR="00E23AE7">
        <w:rPr>
          <w:rFonts w:asciiTheme="minorBidi" w:eastAsia="Times New Roman" w:hAnsiTheme="minorBidi" w:cstheme="minorBidi"/>
          <w:color w:val="000000"/>
        </w:rPr>
        <w:t xml:space="preserve">with </w:t>
      </w:r>
      <w:r w:rsidR="00520AB0" w:rsidRPr="00F0011F">
        <w:rPr>
          <w:rFonts w:asciiTheme="minorBidi" w:eastAsia="Times New Roman" w:hAnsiTheme="minorBidi" w:cstheme="minorBidi"/>
          <w:color w:val="000000"/>
        </w:rPr>
        <w:t>Yechezkel</w:t>
      </w:r>
      <w:r w:rsidR="00E23AE7">
        <w:rPr>
          <w:rFonts w:asciiTheme="minorBidi" w:eastAsia="Times New Roman" w:hAnsiTheme="minorBidi" w:cstheme="minorBidi"/>
          <w:color w:val="000000"/>
        </w:rPr>
        <w:t>, who</w:t>
      </w:r>
      <w:r w:rsidR="00254CCB" w:rsidRPr="00EB1302">
        <w:rPr>
          <w:rFonts w:asciiTheme="minorBidi" w:eastAsia="Times New Roman" w:hAnsiTheme="minorBidi" w:cstheme="minorBidi"/>
          <w:color w:val="000000"/>
        </w:rPr>
        <w:t xml:space="preserve"> uses this Name 222 times. </w:t>
      </w:r>
      <w:r w:rsidR="00863936" w:rsidRPr="00EB1302">
        <w:rPr>
          <w:rFonts w:asciiTheme="minorBidi" w:eastAsia="Times New Roman" w:hAnsiTheme="minorBidi" w:cstheme="minorBidi"/>
          <w:color w:val="000000"/>
        </w:rPr>
        <w:t>In other words, in the phrase that we are assessing, we are seeing phrasing that is almost an innovation of the literary prophets</w:t>
      </w:r>
      <w:r w:rsidR="004B6E8E">
        <w:rPr>
          <w:rFonts w:asciiTheme="minorBidi" w:eastAsia="Times New Roman" w:hAnsiTheme="minorBidi" w:cstheme="minorBidi"/>
          <w:color w:val="000000"/>
        </w:rPr>
        <w:t>;</w:t>
      </w:r>
      <w:r w:rsidR="00863936" w:rsidRPr="00EB1302">
        <w:rPr>
          <w:rFonts w:asciiTheme="minorBidi" w:eastAsia="Times New Roman" w:hAnsiTheme="minorBidi" w:cstheme="minorBidi"/>
          <w:color w:val="000000"/>
        </w:rPr>
        <w:t xml:space="preserve"> but from that point on</w:t>
      </w:r>
      <w:r w:rsidR="004B6E8E">
        <w:rPr>
          <w:rFonts w:asciiTheme="minorBidi" w:eastAsia="Times New Roman" w:hAnsiTheme="minorBidi" w:cstheme="minorBidi"/>
          <w:color w:val="000000"/>
        </w:rPr>
        <w:t>,</w:t>
      </w:r>
      <w:r w:rsidR="00863936" w:rsidRPr="00EB1302">
        <w:rPr>
          <w:rFonts w:asciiTheme="minorBidi" w:eastAsia="Times New Roman" w:hAnsiTheme="minorBidi" w:cstheme="minorBidi"/>
          <w:color w:val="000000"/>
        </w:rPr>
        <w:t xml:space="preserve"> it becomes a regular part of the lexicon. Since Amos is among the earliest (if not the earliest) </w:t>
      </w:r>
      <w:r w:rsidR="00D765B7" w:rsidRPr="00EB1302">
        <w:rPr>
          <w:rFonts w:asciiTheme="minorBidi" w:eastAsia="Times New Roman" w:hAnsiTheme="minorBidi" w:cstheme="minorBidi"/>
          <w:color w:val="000000"/>
        </w:rPr>
        <w:t xml:space="preserve">of the literary prophets, it may be the case that we are looking at the introduction of these rhetorical features. </w:t>
      </w:r>
    </w:p>
    <w:p w14:paraId="22168393"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0A57D162" w14:textId="72FD0E17" w:rsidR="00030485" w:rsidRPr="00EB1302" w:rsidRDefault="00030485"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Is there reason to consider that the introduction of both </w:t>
      </w:r>
      <w:r w:rsidR="00016833" w:rsidRPr="00EB1302">
        <w:rPr>
          <w:rFonts w:asciiTheme="minorBidi" w:eastAsia="Times New Roman" w:hAnsiTheme="minorBidi" w:cstheme="minorBidi"/>
          <w:i/>
          <w:iCs/>
          <w:color w:val="000000"/>
        </w:rPr>
        <w:t>lakhein</w:t>
      </w:r>
      <w:r w:rsidRPr="00EB1302">
        <w:rPr>
          <w:rFonts w:asciiTheme="minorBidi" w:eastAsia="Times New Roman" w:hAnsiTheme="minorBidi" w:cstheme="minorBidi"/>
          <w:color w:val="000000"/>
        </w:rPr>
        <w:t xml:space="preserve"> and </w:t>
      </w:r>
      <w:r w:rsidR="00016833" w:rsidRPr="00EB1302">
        <w:rPr>
          <w:rFonts w:asciiTheme="minorBidi" w:eastAsia="Times New Roman" w:hAnsiTheme="minorBidi" w:cstheme="minorBidi"/>
          <w:i/>
          <w:iCs/>
          <w:color w:val="000000"/>
        </w:rPr>
        <w:t>Ado-nai</w:t>
      </w:r>
      <w:r w:rsidRPr="00EB1302">
        <w:rPr>
          <w:rFonts w:asciiTheme="minorBidi" w:eastAsia="Times New Roman" w:hAnsiTheme="minorBidi" w:cstheme="minorBidi"/>
          <w:i/>
          <w:iCs/>
          <w:color w:val="000000"/>
        </w:rPr>
        <w:t xml:space="preserve"> </w:t>
      </w:r>
      <w:r w:rsidRPr="00EB1302">
        <w:rPr>
          <w:rFonts w:asciiTheme="minorBidi" w:eastAsia="Times New Roman" w:hAnsiTheme="minorBidi" w:cstheme="minorBidi"/>
          <w:color w:val="000000"/>
        </w:rPr>
        <w:t xml:space="preserve">at this point is not coincidental? There certainly is. </w:t>
      </w:r>
    </w:p>
    <w:p w14:paraId="07205FA0"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36DE0B35" w14:textId="3EF2A914" w:rsidR="00E23AE7" w:rsidRDefault="00030485"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The task of the literary prophets </w:t>
      </w:r>
      <w:r w:rsidR="00E23AE7">
        <w:rPr>
          <w:rFonts w:asciiTheme="minorBidi" w:eastAsia="Times New Roman" w:hAnsiTheme="minorBidi" w:cstheme="minorBidi"/>
          <w:color w:val="000000"/>
        </w:rPr>
        <w:t>i</w:t>
      </w:r>
      <w:r w:rsidRPr="00F0011F">
        <w:rPr>
          <w:rFonts w:asciiTheme="minorBidi" w:eastAsia="Times New Roman" w:hAnsiTheme="minorBidi" w:cstheme="minorBidi"/>
          <w:color w:val="000000"/>
        </w:rPr>
        <w:t>s to address the people, exhort them, inspire them</w:t>
      </w:r>
      <w:r w:rsidR="00E23AE7">
        <w:rPr>
          <w:rFonts w:asciiTheme="minorBidi" w:eastAsia="Times New Roman" w:hAnsiTheme="minorBidi" w:cstheme="minorBidi"/>
          <w:color w:val="000000"/>
        </w:rPr>
        <w:t xml:space="preserve"> — </w:t>
      </w:r>
      <w:r w:rsidRPr="00F0011F">
        <w:rPr>
          <w:rFonts w:asciiTheme="minorBidi" w:eastAsia="Times New Roman" w:hAnsiTheme="minorBidi" w:cstheme="minorBidi"/>
          <w:color w:val="000000"/>
        </w:rPr>
        <w:t>a</w:t>
      </w:r>
      <w:r w:rsidRPr="00EB1302">
        <w:rPr>
          <w:rFonts w:asciiTheme="minorBidi" w:eastAsia="Times New Roman" w:hAnsiTheme="minorBidi" w:cstheme="minorBidi"/>
          <w:color w:val="000000"/>
        </w:rPr>
        <w:t xml:space="preserve">nd, to some extent, frighten them into a serious reconsideration of their behavior. </w:t>
      </w:r>
      <w:r w:rsidR="00CA2C1F" w:rsidRPr="00EB1302">
        <w:rPr>
          <w:rFonts w:asciiTheme="minorBidi" w:eastAsia="Times New Roman" w:hAnsiTheme="minorBidi" w:cstheme="minorBidi"/>
          <w:color w:val="000000"/>
        </w:rPr>
        <w:t xml:space="preserve">All of this </w:t>
      </w:r>
      <w:r w:rsidR="00E23AE7">
        <w:rPr>
          <w:rFonts w:asciiTheme="minorBidi" w:eastAsia="Times New Roman" w:hAnsiTheme="minorBidi" w:cstheme="minorBidi"/>
          <w:color w:val="000000"/>
        </w:rPr>
        <w:t xml:space="preserve">is done </w:t>
      </w:r>
      <w:r w:rsidR="00CA2C1F" w:rsidRPr="00F0011F">
        <w:rPr>
          <w:rFonts w:asciiTheme="minorBidi" w:eastAsia="Times New Roman" w:hAnsiTheme="minorBidi" w:cstheme="minorBidi"/>
          <w:color w:val="000000"/>
        </w:rPr>
        <w:t xml:space="preserve">with the aim of generating a wholesale social and religious renaissance. </w:t>
      </w:r>
      <w:r w:rsidRPr="00EB1302">
        <w:rPr>
          <w:rFonts w:asciiTheme="minorBidi" w:eastAsia="Times New Roman" w:hAnsiTheme="minorBidi" w:cstheme="minorBidi"/>
          <w:color w:val="000000"/>
        </w:rPr>
        <w:t xml:space="preserve">The "ominous" </w:t>
      </w:r>
      <w:r w:rsidR="00016833" w:rsidRPr="00EB1302">
        <w:rPr>
          <w:rFonts w:asciiTheme="minorBidi" w:eastAsia="Times New Roman" w:hAnsiTheme="minorBidi" w:cstheme="minorBidi"/>
          <w:i/>
          <w:iCs/>
          <w:color w:val="000000"/>
        </w:rPr>
        <w:t>lakhein</w:t>
      </w:r>
      <w:r w:rsidRPr="00EB1302">
        <w:rPr>
          <w:rFonts w:asciiTheme="minorBidi" w:eastAsia="Times New Roman" w:hAnsiTheme="minorBidi" w:cstheme="minorBidi"/>
          <w:color w:val="000000"/>
        </w:rPr>
        <w:t xml:space="preserve"> is part of that rhetorical scheme. The introduction of a Name for God which means "My Master</w:t>
      </w:r>
      <w:r w:rsidR="00520AB0" w:rsidRPr="00EB1302">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with the royal honorific of plural (</w:t>
      </w:r>
      <w:r w:rsidR="00016833" w:rsidRPr="00EB1302">
        <w:rPr>
          <w:rFonts w:asciiTheme="minorBidi" w:eastAsia="Times New Roman" w:hAnsiTheme="minorBidi" w:cstheme="minorBidi"/>
          <w:i/>
          <w:iCs/>
          <w:color w:val="000000"/>
        </w:rPr>
        <w:t>Ado-nai</w:t>
      </w:r>
      <w:r w:rsidR="00992D84" w:rsidRPr="00EB1302">
        <w:rPr>
          <w:rFonts w:asciiTheme="minorBidi" w:eastAsia="Times New Roman" w:hAnsiTheme="minorBidi" w:cstheme="minorBidi"/>
          <w:color w:val="000000"/>
        </w:rPr>
        <w:t xml:space="preserve"> instead of </w:t>
      </w:r>
      <w:r w:rsidR="00992D84" w:rsidRPr="00EB1302">
        <w:rPr>
          <w:rFonts w:asciiTheme="minorBidi" w:eastAsia="Times New Roman" w:hAnsiTheme="minorBidi" w:cstheme="minorBidi"/>
          <w:i/>
          <w:iCs/>
          <w:color w:val="000000"/>
        </w:rPr>
        <w:t>Adoni</w:t>
      </w:r>
      <w:r w:rsidR="00992D84" w:rsidRPr="00EB1302">
        <w:rPr>
          <w:rFonts w:asciiTheme="minorBidi" w:eastAsia="Times New Roman" w:hAnsiTheme="minorBidi" w:cstheme="minorBidi"/>
          <w:color w:val="000000"/>
        </w:rPr>
        <w:t>)</w:t>
      </w:r>
      <w:r w:rsidR="00162B33" w:rsidRPr="00EB1302">
        <w:rPr>
          <w:rFonts w:asciiTheme="minorBidi" w:eastAsia="Times New Roman" w:hAnsiTheme="minorBidi" w:cstheme="minorBidi"/>
          <w:color w:val="000000"/>
        </w:rPr>
        <w:t xml:space="preserve"> which, </w:t>
      </w:r>
      <w:r w:rsidR="00E12340" w:rsidRPr="00EB1302">
        <w:rPr>
          <w:rFonts w:asciiTheme="minorBidi" w:eastAsia="Times New Roman" w:hAnsiTheme="minorBidi" w:cstheme="minorBidi"/>
          <w:color w:val="000000"/>
        </w:rPr>
        <w:t>through David's reign</w:t>
      </w:r>
      <w:r w:rsidR="00162B33" w:rsidRPr="00EB1302">
        <w:rPr>
          <w:rFonts w:asciiTheme="minorBidi" w:eastAsia="Times New Roman" w:hAnsiTheme="minorBidi" w:cstheme="minorBidi"/>
          <w:color w:val="000000"/>
        </w:rPr>
        <w:t xml:space="preserve">, </w:t>
      </w:r>
      <w:r w:rsidR="00E23AE7">
        <w:rPr>
          <w:rFonts w:asciiTheme="minorBidi" w:eastAsia="Times New Roman" w:hAnsiTheme="minorBidi" w:cstheme="minorBidi"/>
          <w:color w:val="000000"/>
        </w:rPr>
        <w:t>is</w:t>
      </w:r>
      <w:r w:rsidR="00162B33" w:rsidRPr="00F0011F">
        <w:rPr>
          <w:rFonts w:asciiTheme="minorBidi" w:eastAsia="Times New Roman" w:hAnsiTheme="minorBidi" w:cstheme="minorBidi"/>
          <w:color w:val="000000"/>
        </w:rPr>
        <w:t xml:space="preserve"> used to </w:t>
      </w:r>
      <w:r w:rsidR="00162B33" w:rsidRPr="00EB1302">
        <w:rPr>
          <w:rFonts w:asciiTheme="minorBidi" w:eastAsia="Times New Roman" w:hAnsiTheme="minorBidi" w:cstheme="minorBidi"/>
          <w:color w:val="000000"/>
        </w:rPr>
        <w:t>directly address God</w:t>
      </w:r>
      <w:r w:rsidR="00E23AE7">
        <w:rPr>
          <w:rFonts w:asciiTheme="minorBidi" w:eastAsia="Times New Roman" w:hAnsiTheme="minorBidi" w:cstheme="minorBidi"/>
          <w:color w:val="000000"/>
        </w:rPr>
        <w:t>,</w:t>
      </w:r>
      <w:r w:rsidR="00F571B6" w:rsidRPr="00F0011F">
        <w:rPr>
          <w:rStyle w:val="FootnoteReference"/>
          <w:rFonts w:asciiTheme="minorBidi" w:eastAsia="Times New Roman" w:hAnsiTheme="minorBidi" w:cstheme="minorBidi"/>
          <w:color w:val="000000"/>
        </w:rPr>
        <w:footnoteReference w:id="3"/>
      </w:r>
      <w:r w:rsidR="00162B33" w:rsidRPr="00F0011F">
        <w:rPr>
          <w:rFonts w:asciiTheme="minorBidi" w:eastAsia="Times New Roman" w:hAnsiTheme="minorBidi" w:cstheme="minorBidi"/>
          <w:color w:val="000000"/>
        </w:rPr>
        <w:t xml:space="preserve"> now serves to </w:t>
      </w:r>
      <w:r w:rsidR="00E12340" w:rsidRPr="00EB1302">
        <w:rPr>
          <w:rFonts w:asciiTheme="minorBidi" w:eastAsia="Times New Roman" w:hAnsiTheme="minorBidi" w:cstheme="minorBidi"/>
          <w:color w:val="000000"/>
        </w:rPr>
        <w:t xml:space="preserve">talk </w:t>
      </w:r>
      <w:r w:rsidR="00E12340" w:rsidRPr="00932E45">
        <w:rPr>
          <w:rFonts w:asciiTheme="minorBidi" w:eastAsia="Times New Roman" w:hAnsiTheme="minorBidi" w:cstheme="minorBidi"/>
          <w:b/>
          <w:bCs/>
          <w:color w:val="000000"/>
        </w:rPr>
        <w:t>about</w:t>
      </w:r>
      <w:r w:rsidR="00E12340" w:rsidRPr="00F0011F">
        <w:rPr>
          <w:rFonts w:asciiTheme="minorBidi" w:eastAsia="Times New Roman" w:hAnsiTheme="minorBidi" w:cstheme="minorBidi"/>
          <w:color w:val="000000"/>
        </w:rPr>
        <w:t xml:space="preserve"> God.</w:t>
      </w:r>
      <w:r w:rsidR="00C55A48" w:rsidRPr="00F0011F">
        <w:rPr>
          <w:rFonts w:asciiTheme="minorBidi" w:eastAsia="Times New Roman" w:hAnsiTheme="minorBidi" w:cstheme="minorBidi"/>
          <w:color w:val="000000"/>
        </w:rPr>
        <w:t xml:space="preserve"> </w:t>
      </w:r>
    </w:p>
    <w:p w14:paraId="3D10C518" w14:textId="77777777" w:rsidR="00E23AE7" w:rsidRDefault="00E23AE7" w:rsidP="007F6CA5">
      <w:pPr>
        <w:bidi w:val="0"/>
        <w:spacing w:line="240" w:lineRule="auto"/>
        <w:jc w:val="both"/>
        <w:rPr>
          <w:rFonts w:asciiTheme="minorBidi" w:eastAsia="Times New Roman" w:hAnsiTheme="minorBidi" w:cstheme="minorBidi"/>
          <w:color w:val="000000"/>
        </w:rPr>
      </w:pPr>
    </w:p>
    <w:p w14:paraId="7D148B6A" w14:textId="76C2E87A" w:rsidR="00030485" w:rsidRPr="00EB1302" w:rsidRDefault="00C55A48" w:rsidP="007F6CA5">
      <w:pPr>
        <w:bidi w:val="0"/>
        <w:spacing w:line="240" w:lineRule="auto"/>
        <w:jc w:val="both"/>
        <w:rPr>
          <w:rFonts w:asciiTheme="minorBidi" w:eastAsia="Times New Roman" w:hAnsiTheme="minorBidi" w:cstheme="minorBidi"/>
          <w:color w:val="000000"/>
        </w:rPr>
      </w:pPr>
      <w:r w:rsidRPr="00F0011F">
        <w:rPr>
          <w:rFonts w:asciiTheme="minorBidi" w:eastAsia="Times New Roman" w:hAnsiTheme="minorBidi" w:cstheme="minorBidi"/>
          <w:color w:val="000000"/>
        </w:rPr>
        <w:t xml:space="preserve">Even in </w:t>
      </w:r>
      <w:r w:rsidRPr="00932E45">
        <w:rPr>
          <w:rFonts w:asciiTheme="minorBidi" w:eastAsia="Times New Roman" w:hAnsiTheme="minorBidi" w:cstheme="minorBidi"/>
          <w:i/>
          <w:iCs/>
          <w:color w:val="000000"/>
        </w:rPr>
        <w:t>Melakhim</w:t>
      </w:r>
      <w:r w:rsidRPr="00F0011F">
        <w:rPr>
          <w:rFonts w:asciiTheme="minorBidi" w:eastAsia="Times New Roman" w:hAnsiTheme="minorBidi" w:cstheme="minorBidi"/>
          <w:color w:val="000000"/>
        </w:rPr>
        <w:t xml:space="preserve">, where </w:t>
      </w:r>
      <w:r w:rsidR="00016833" w:rsidRPr="00EB1302">
        <w:rPr>
          <w:rFonts w:asciiTheme="minorBidi" w:eastAsia="Times New Roman" w:hAnsiTheme="minorBidi" w:cstheme="minorBidi"/>
          <w:i/>
          <w:iCs/>
          <w:color w:val="000000"/>
        </w:rPr>
        <w:t>Ado-nai</w:t>
      </w:r>
      <w:r w:rsidRPr="00EB1302">
        <w:rPr>
          <w:rFonts w:asciiTheme="minorBidi" w:eastAsia="Times New Roman" w:hAnsiTheme="minorBidi" w:cstheme="minorBidi"/>
          <w:color w:val="000000"/>
        </w:rPr>
        <w:t xml:space="preserve"> is used to describe God, it is not in a frightening sense, </w:t>
      </w:r>
      <w:r w:rsidR="00E23AE7">
        <w:rPr>
          <w:rFonts w:asciiTheme="minorBidi" w:eastAsia="Times New Roman" w:hAnsiTheme="minorBidi" w:cstheme="minorBidi"/>
          <w:color w:val="000000"/>
        </w:rPr>
        <w:t xml:space="preserve">but </w:t>
      </w:r>
      <w:r w:rsidRPr="00F0011F">
        <w:rPr>
          <w:rFonts w:asciiTheme="minorBidi" w:eastAsia="Times New Roman" w:hAnsiTheme="minorBidi" w:cstheme="minorBidi"/>
          <w:color w:val="000000"/>
        </w:rPr>
        <w:t>rather to enhance the "master" of the Ark</w:t>
      </w:r>
      <w:r w:rsidR="00E23AE7">
        <w:rPr>
          <w:rFonts w:asciiTheme="minorBidi" w:eastAsia="Times New Roman" w:hAnsiTheme="minorBidi" w:cstheme="minorBidi"/>
          <w:color w:val="000000"/>
        </w:rPr>
        <w:t>,</w:t>
      </w:r>
      <w:r w:rsidR="00782174" w:rsidRPr="00F0011F">
        <w:rPr>
          <w:rStyle w:val="FootnoteReference"/>
          <w:rFonts w:asciiTheme="minorBidi" w:eastAsia="Times New Roman" w:hAnsiTheme="minorBidi" w:cstheme="minorBidi"/>
          <w:color w:val="000000"/>
        </w:rPr>
        <w:footnoteReference w:id="4"/>
      </w:r>
      <w:r w:rsidRPr="00F0011F">
        <w:rPr>
          <w:rFonts w:asciiTheme="minorBidi" w:eastAsia="Times New Roman" w:hAnsiTheme="minorBidi" w:cstheme="minorBidi"/>
          <w:color w:val="000000"/>
        </w:rPr>
        <w:t xml:space="preserve"> the One who took us out of Egypt</w:t>
      </w:r>
      <w:r w:rsidR="00782174" w:rsidRPr="00F0011F">
        <w:rPr>
          <w:rStyle w:val="FootnoteReference"/>
          <w:rFonts w:asciiTheme="minorBidi" w:eastAsia="Times New Roman" w:hAnsiTheme="minorBidi" w:cstheme="minorBidi"/>
          <w:color w:val="000000"/>
        </w:rPr>
        <w:footnoteReference w:id="5"/>
      </w:r>
      <w:r w:rsidR="003460A3" w:rsidRPr="00F0011F">
        <w:rPr>
          <w:rFonts w:asciiTheme="minorBidi" w:eastAsia="Times New Roman" w:hAnsiTheme="minorBidi" w:cstheme="minorBidi"/>
          <w:color w:val="000000"/>
        </w:rPr>
        <w:t xml:space="preserve"> or the Lord Who fights Israel's wars</w:t>
      </w:r>
      <w:r w:rsidR="00E23AE7">
        <w:rPr>
          <w:rFonts w:asciiTheme="minorBidi" w:eastAsia="Times New Roman" w:hAnsiTheme="minorBidi" w:cstheme="minorBidi"/>
          <w:color w:val="000000"/>
        </w:rPr>
        <w:t>.</w:t>
      </w:r>
      <w:r w:rsidR="003460A3" w:rsidRPr="00F0011F">
        <w:rPr>
          <w:rStyle w:val="FootnoteReference"/>
          <w:rFonts w:asciiTheme="minorBidi" w:eastAsia="Times New Roman" w:hAnsiTheme="minorBidi" w:cstheme="minorBidi"/>
          <w:color w:val="000000"/>
        </w:rPr>
        <w:footnoteReference w:id="6"/>
      </w:r>
      <w:r w:rsidRPr="00F0011F">
        <w:rPr>
          <w:rFonts w:asciiTheme="minorBidi" w:eastAsia="Times New Roman" w:hAnsiTheme="minorBidi" w:cstheme="minorBidi"/>
          <w:color w:val="000000"/>
        </w:rPr>
        <w:t xml:space="preserve"> Indeed, Shelomo is the first to use </w:t>
      </w:r>
      <w:r w:rsidR="00016833" w:rsidRPr="00EB1302">
        <w:rPr>
          <w:rFonts w:asciiTheme="minorBidi" w:eastAsia="Times New Roman" w:hAnsiTheme="minorBidi" w:cstheme="minorBidi"/>
          <w:i/>
          <w:iCs/>
          <w:color w:val="000000"/>
        </w:rPr>
        <w:t>Ado-nai</w:t>
      </w:r>
      <w:r w:rsidRPr="00EB1302">
        <w:rPr>
          <w:rFonts w:asciiTheme="minorBidi" w:eastAsia="Times New Roman" w:hAnsiTheme="minorBidi" w:cstheme="minorBidi"/>
          <w:color w:val="000000"/>
        </w:rPr>
        <w:t xml:space="preserve"> in this non-direct sense</w:t>
      </w:r>
      <w:r w:rsidR="00E23AE7">
        <w:rPr>
          <w:rFonts w:asciiTheme="minorBidi" w:eastAsia="Times New Roman" w:hAnsiTheme="minorBidi" w:cstheme="minorBidi"/>
          <w:color w:val="000000"/>
        </w:rPr>
        <w:t xml:space="preserve"> — </w:t>
      </w:r>
      <w:r w:rsidRPr="00F0011F">
        <w:rPr>
          <w:rFonts w:asciiTheme="minorBidi" w:eastAsia="Times New Roman" w:hAnsiTheme="minorBidi" w:cstheme="minorBidi"/>
          <w:color w:val="000000"/>
        </w:rPr>
        <w:t>p</w:t>
      </w:r>
      <w:r w:rsidRPr="00EB1302">
        <w:rPr>
          <w:rFonts w:asciiTheme="minorBidi" w:eastAsia="Times New Roman" w:hAnsiTheme="minorBidi" w:cstheme="minorBidi"/>
          <w:color w:val="000000"/>
        </w:rPr>
        <w:t xml:space="preserve">erhaps because as the first heir </w:t>
      </w:r>
      <w:r w:rsidR="00E23AE7">
        <w:rPr>
          <w:rFonts w:asciiTheme="minorBidi" w:eastAsia="Times New Roman" w:hAnsiTheme="minorBidi" w:cstheme="minorBidi"/>
          <w:color w:val="000000"/>
        </w:rPr>
        <w:t>to</w:t>
      </w:r>
      <w:r w:rsidRPr="00F0011F">
        <w:rPr>
          <w:rFonts w:asciiTheme="minorBidi" w:eastAsia="Times New Roman" w:hAnsiTheme="minorBidi" w:cstheme="minorBidi"/>
          <w:color w:val="000000"/>
        </w:rPr>
        <w:t xml:space="preserve"> the throne, </w:t>
      </w:r>
      <w:r w:rsidR="004534D8" w:rsidRPr="00EB1302">
        <w:rPr>
          <w:rFonts w:asciiTheme="minorBidi" w:eastAsia="Times New Roman" w:hAnsiTheme="minorBidi" w:cstheme="minorBidi"/>
          <w:color w:val="000000"/>
        </w:rPr>
        <w:t xml:space="preserve">it </w:t>
      </w:r>
      <w:r w:rsidR="00E23AE7">
        <w:rPr>
          <w:rFonts w:asciiTheme="minorBidi" w:eastAsia="Times New Roman" w:hAnsiTheme="minorBidi" w:cstheme="minorBidi"/>
          <w:color w:val="000000"/>
        </w:rPr>
        <w:t>i</w:t>
      </w:r>
      <w:r w:rsidR="004534D8" w:rsidRPr="00F0011F">
        <w:rPr>
          <w:rFonts w:asciiTheme="minorBidi" w:eastAsia="Times New Roman" w:hAnsiTheme="minorBidi" w:cstheme="minorBidi"/>
          <w:color w:val="000000"/>
        </w:rPr>
        <w:t xml:space="preserve">s necessary for him to </w:t>
      </w:r>
      <w:r w:rsidR="00A711C8" w:rsidRPr="00EB1302">
        <w:rPr>
          <w:rFonts w:asciiTheme="minorBidi" w:eastAsia="Times New Roman" w:hAnsiTheme="minorBidi" w:cstheme="minorBidi"/>
          <w:color w:val="000000"/>
        </w:rPr>
        <w:t>declare, clearly and without hesitation, that Hashem is the only Master (see</w:t>
      </w:r>
      <w:r w:rsidR="00782174" w:rsidRPr="00EB1302">
        <w:rPr>
          <w:rFonts w:asciiTheme="minorBidi" w:eastAsia="Times New Roman" w:hAnsiTheme="minorBidi" w:cstheme="minorBidi"/>
          <w:color w:val="000000"/>
        </w:rPr>
        <w:t xml:space="preserve"> </w:t>
      </w:r>
      <w:r w:rsidR="00A711C8" w:rsidRPr="00EB1302">
        <w:rPr>
          <w:rFonts w:asciiTheme="minorBidi" w:eastAsia="Times New Roman" w:hAnsiTheme="minorBidi" w:cstheme="minorBidi"/>
          <w:i/>
          <w:iCs/>
          <w:color w:val="000000"/>
        </w:rPr>
        <w:t>Shoftim</w:t>
      </w:r>
      <w:r w:rsidR="00A711C8" w:rsidRPr="00EB1302">
        <w:rPr>
          <w:rFonts w:asciiTheme="minorBidi" w:eastAsia="Times New Roman" w:hAnsiTheme="minorBidi" w:cstheme="minorBidi"/>
          <w:color w:val="000000"/>
        </w:rPr>
        <w:t xml:space="preserve"> 8:23).</w:t>
      </w:r>
      <w:r w:rsidR="00DA053B">
        <w:rPr>
          <w:rFonts w:asciiTheme="minorBidi" w:eastAsia="Times New Roman" w:hAnsiTheme="minorBidi" w:cstheme="minorBidi"/>
          <w:color w:val="000000"/>
        </w:rPr>
        <w:t xml:space="preserve"> </w:t>
      </w:r>
    </w:p>
    <w:p w14:paraId="04A2FB85" w14:textId="77777777" w:rsidR="004B6E8E" w:rsidRPr="00EB1302" w:rsidRDefault="004B6E8E" w:rsidP="007F6CA5">
      <w:pPr>
        <w:bidi w:val="0"/>
        <w:spacing w:line="240" w:lineRule="auto"/>
        <w:ind w:left="720"/>
        <w:jc w:val="both"/>
        <w:rPr>
          <w:rFonts w:asciiTheme="minorBidi" w:eastAsia="Times New Roman" w:hAnsiTheme="minorBidi" w:cstheme="minorBidi"/>
          <w:color w:val="000000"/>
        </w:rPr>
      </w:pPr>
    </w:p>
    <w:p w14:paraId="6CE0683F" w14:textId="2E5D7ADF" w:rsidR="00AE2992" w:rsidRPr="00EB1302" w:rsidRDefault="00AE2992"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Be</w:t>
      </w:r>
      <w:r w:rsidR="00016833"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 xml:space="preserve">khol </w:t>
      </w:r>
      <w:r w:rsidR="000676E7" w:rsidRPr="00EB1302">
        <w:rPr>
          <w:rFonts w:asciiTheme="minorBidi" w:eastAsia="Times New Roman" w:hAnsiTheme="minorBidi" w:cstheme="minorBidi"/>
          <w:i/>
          <w:iCs/>
          <w:color w:val="000000"/>
        </w:rPr>
        <w:t>r</w:t>
      </w:r>
      <w:r w:rsidRPr="00EB1302">
        <w:rPr>
          <w:rFonts w:asciiTheme="minorBidi" w:eastAsia="Times New Roman" w:hAnsiTheme="minorBidi" w:cstheme="minorBidi"/>
          <w:i/>
          <w:iCs/>
          <w:color w:val="000000"/>
        </w:rPr>
        <w:t>e</w:t>
      </w:r>
      <w:r w:rsidR="00016833" w:rsidRPr="00EB1302">
        <w:rPr>
          <w:rFonts w:asciiTheme="minorBidi" w:eastAsia="Times New Roman" w:hAnsiTheme="minorBidi" w:cstheme="minorBidi"/>
          <w:i/>
          <w:iCs/>
          <w:color w:val="000000"/>
        </w:rPr>
        <w:t>c</w:t>
      </w:r>
      <w:r w:rsidRPr="00EB1302">
        <w:rPr>
          <w:rFonts w:asciiTheme="minorBidi" w:eastAsia="Times New Roman" w:hAnsiTheme="minorBidi" w:cstheme="minorBidi"/>
          <w:i/>
          <w:iCs/>
          <w:color w:val="000000"/>
        </w:rPr>
        <w:t xml:space="preserve">hovot </w:t>
      </w:r>
      <w:r w:rsidR="00C51371" w:rsidRPr="00EB1302">
        <w:rPr>
          <w:rFonts w:asciiTheme="minorBidi" w:eastAsia="Times New Roman" w:hAnsiTheme="minorBidi" w:cstheme="minorBidi"/>
          <w:i/>
          <w:iCs/>
          <w:color w:val="000000"/>
        </w:rPr>
        <w:t>mispeid</w:t>
      </w:r>
    </w:p>
    <w:p w14:paraId="0DC2E1C1" w14:textId="55B0DB43" w:rsidR="008E7F2C" w:rsidRPr="00EB1302" w:rsidRDefault="008E7F2C"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In all the squares there shall be wailing</w:t>
      </w:r>
    </w:p>
    <w:p w14:paraId="000131BB"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2D6FBE8D" w14:textId="0EA2B4DE" w:rsidR="00F0011F" w:rsidRDefault="00D27CC3"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As rendered here, </w:t>
      </w:r>
      <w:r w:rsidRPr="00EB1302">
        <w:rPr>
          <w:rFonts w:asciiTheme="minorBidi" w:eastAsia="Times New Roman" w:hAnsiTheme="minorBidi" w:cstheme="minorBidi"/>
          <w:i/>
          <w:iCs/>
          <w:color w:val="000000"/>
        </w:rPr>
        <w:t>re</w:t>
      </w:r>
      <w:r w:rsidR="00016833" w:rsidRPr="00EB1302">
        <w:rPr>
          <w:rFonts w:asciiTheme="minorBidi" w:eastAsia="Times New Roman" w:hAnsiTheme="minorBidi" w:cstheme="minorBidi"/>
          <w:i/>
          <w:iCs/>
          <w:color w:val="000000"/>
        </w:rPr>
        <w:t>c</w:t>
      </w:r>
      <w:r w:rsidRPr="00EB1302">
        <w:rPr>
          <w:rFonts w:asciiTheme="minorBidi" w:eastAsia="Times New Roman" w:hAnsiTheme="minorBidi" w:cstheme="minorBidi"/>
          <w:i/>
          <w:iCs/>
          <w:color w:val="000000"/>
        </w:rPr>
        <w:t>hov</w:t>
      </w:r>
      <w:r w:rsidRPr="00EB1302">
        <w:rPr>
          <w:rFonts w:asciiTheme="minorBidi" w:eastAsia="Times New Roman" w:hAnsiTheme="minorBidi" w:cstheme="minorBidi"/>
          <w:color w:val="000000"/>
        </w:rPr>
        <w:t xml:space="preserve">, which in modern Hebrew </w:t>
      </w:r>
      <w:r w:rsidR="00580FA5" w:rsidRPr="00EB1302">
        <w:rPr>
          <w:rFonts w:asciiTheme="minorBidi" w:eastAsia="Times New Roman" w:hAnsiTheme="minorBidi" w:cstheme="minorBidi"/>
          <w:color w:val="000000"/>
        </w:rPr>
        <w:t>means "street</w:t>
      </w:r>
      <w:r w:rsidR="00520AB0" w:rsidRPr="00EB1302">
        <w:rPr>
          <w:rFonts w:asciiTheme="minorBidi" w:eastAsia="Times New Roman" w:hAnsiTheme="minorBidi" w:cstheme="minorBidi"/>
          <w:color w:val="000000"/>
        </w:rPr>
        <w:t>,”</w:t>
      </w:r>
      <w:r w:rsidR="00580FA5" w:rsidRPr="00EB1302">
        <w:rPr>
          <w:rFonts w:asciiTheme="minorBidi" w:eastAsia="Times New Roman" w:hAnsiTheme="minorBidi" w:cstheme="minorBidi"/>
          <w:color w:val="000000"/>
        </w:rPr>
        <w:t xml:space="preserve"> refers to the public square in </w:t>
      </w:r>
      <w:r w:rsidR="00580FA5" w:rsidRPr="00932E45">
        <w:rPr>
          <w:rFonts w:asciiTheme="minorBidi" w:eastAsia="Times New Roman" w:hAnsiTheme="minorBidi" w:cstheme="minorBidi"/>
          <w:i/>
          <w:iCs/>
          <w:color w:val="000000"/>
        </w:rPr>
        <w:t>Tanakh</w:t>
      </w:r>
      <w:r w:rsidR="00580FA5" w:rsidRPr="00F0011F">
        <w:rPr>
          <w:rFonts w:asciiTheme="minorBidi" w:eastAsia="Times New Roman" w:hAnsiTheme="minorBidi" w:cstheme="minorBidi"/>
          <w:color w:val="000000"/>
        </w:rPr>
        <w:t>. For instance, when the two visitors come to Sedom, they insist on sleeping in the public square</w:t>
      </w:r>
      <w:r w:rsidR="00F0011F">
        <w:rPr>
          <w:rFonts w:asciiTheme="minorBidi" w:eastAsia="Times New Roman" w:hAnsiTheme="minorBidi" w:cstheme="minorBidi"/>
          <w:color w:val="000000"/>
        </w:rPr>
        <w:t>:</w:t>
      </w:r>
      <w:r w:rsidR="00580FA5" w:rsidRPr="00F0011F">
        <w:rPr>
          <w:rFonts w:asciiTheme="minorBidi" w:eastAsia="Times New Roman" w:hAnsiTheme="minorBidi" w:cstheme="minorBidi"/>
          <w:color w:val="000000"/>
        </w:rPr>
        <w:t xml:space="preserve"> </w:t>
      </w:r>
      <w:r w:rsidR="004B6E8E">
        <w:rPr>
          <w:rFonts w:asciiTheme="minorBidi" w:eastAsia="Times New Roman" w:hAnsiTheme="minorBidi" w:cstheme="minorBidi"/>
          <w:color w:val="000000"/>
        </w:rPr>
        <w:t>“</w:t>
      </w:r>
      <w:r w:rsidR="004B6E8E">
        <w:rPr>
          <w:rFonts w:asciiTheme="minorBidi" w:eastAsia="Times New Roman" w:hAnsiTheme="minorBidi" w:cstheme="minorBidi"/>
          <w:i/>
          <w:iCs/>
          <w:color w:val="000000"/>
        </w:rPr>
        <w:t>L</w:t>
      </w:r>
      <w:r w:rsidR="00580FA5" w:rsidRPr="00EB1302">
        <w:rPr>
          <w:rFonts w:asciiTheme="minorBidi" w:eastAsia="Times New Roman" w:hAnsiTheme="minorBidi" w:cstheme="minorBidi"/>
          <w:i/>
          <w:iCs/>
          <w:color w:val="000000"/>
        </w:rPr>
        <w:t xml:space="preserve">o, ki </w:t>
      </w:r>
      <w:r w:rsidR="00016833" w:rsidRPr="00EB1302">
        <w:rPr>
          <w:rFonts w:asciiTheme="minorBidi" w:eastAsia="Times New Roman" w:hAnsiTheme="minorBidi" w:cstheme="minorBidi"/>
          <w:i/>
          <w:iCs/>
          <w:color w:val="000000"/>
        </w:rPr>
        <w:t>v</w:t>
      </w:r>
      <w:r w:rsidR="00580FA5" w:rsidRPr="00EB1302">
        <w:rPr>
          <w:rFonts w:asciiTheme="minorBidi" w:eastAsia="Times New Roman" w:hAnsiTheme="minorBidi" w:cstheme="minorBidi"/>
          <w:i/>
          <w:iCs/>
          <w:color w:val="000000"/>
        </w:rPr>
        <w:t>a</w:t>
      </w:r>
      <w:r w:rsidR="00016833" w:rsidRPr="00EB1302">
        <w:rPr>
          <w:rFonts w:asciiTheme="minorBidi" w:eastAsia="Times New Roman" w:hAnsiTheme="minorBidi" w:cstheme="minorBidi"/>
          <w:i/>
          <w:iCs/>
          <w:color w:val="000000"/>
        </w:rPr>
        <w:t>-</w:t>
      </w:r>
      <w:r w:rsidR="00580FA5" w:rsidRPr="00EB1302">
        <w:rPr>
          <w:rFonts w:asciiTheme="minorBidi" w:eastAsia="Times New Roman" w:hAnsiTheme="minorBidi" w:cstheme="minorBidi"/>
          <w:i/>
          <w:iCs/>
          <w:color w:val="000000"/>
        </w:rPr>
        <w:t>re</w:t>
      </w:r>
      <w:r w:rsidR="00016833" w:rsidRPr="00EB1302">
        <w:rPr>
          <w:rFonts w:asciiTheme="minorBidi" w:eastAsia="Times New Roman" w:hAnsiTheme="minorBidi" w:cstheme="minorBidi"/>
          <w:i/>
          <w:iCs/>
          <w:color w:val="000000"/>
        </w:rPr>
        <w:t>c</w:t>
      </w:r>
      <w:r w:rsidR="00580FA5" w:rsidRPr="00EB1302">
        <w:rPr>
          <w:rFonts w:asciiTheme="minorBidi" w:eastAsia="Times New Roman" w:hAnsiTheme="minorBidi" w:cstheme="minorBidi"/>
          <w:i/>
          <w:iCs/>
          <w:color w:val="000000"/>
        </w:rPr>
        <w:t>hov nalin</w:t>
      </w:r>
      <w:r w:rsidR="004B6E8E">
        <w:rPr>
          <w:rFonts w:asciiTheme="minorBidi" w:eastAsia="Times New Roman" w:hAnsiTheme="minorBidi" w:cstheme="minorBidi"/>
          <w:i/>
          <w:iCs/>
          <w:color w:val="000000"/>
        </w:rPr>
        <w:t xml:space="preserve">,” </w:t>
      </w:r>
      <w:r w:rsidR="004B6E8E">
        <w:rPr>
          <w:rFonts w:asciiTheme="minorBidi" w:eastAsia="Times New Roman" w:hAnsiTheme="minorBidi" w:cstheme="minorBidi"/>
          <w:color w:val="000000"/>
        </w:rPr>
        <w:t>“No, we will sleep in the square”</w:t>
      </w:r>
      <w:r w:rsidR="00580FA5" w:rsidRPr="00EB1302">
        <w:rPr>
          <w:rFonts w:asciiTheme="minorBidi" w:eastAsia="Times New Roman" w:hAnsiTheme="minorBidi" w:cstheme="minorBidi"/>
          <w:i/>
          <w:iCs/>
          <w:color w:val="000000"/>
        </w:rPr>
        <w:t xml:space="preserve"> </w:t>
      </w:r>
      <w:r w:rsidR="00580FA5" w:rsidRPr="00EB1302">
        <w:rPr>
          <w:rFonts w:asciiTheme="minorBidi" w:eastAsia="Times New Roman" w:hAnsiTheme="minorBidi" w:cstheme="minorBidi"/>
          <w:color w:val="000000"/>
        </w:rPr>
        <w:t>(</w:t>
      </w:r>
      <w:r w:rsidR="00580FA5" w:rsidRPr="00EB1302">
        <w:rPr>
          <w:rFonts w:asciiTheme="minorBidi" w:eastAsia="Times New Roman" w:hAnsiTheme="minorBidi" w:cstheme="minorBidi"/>
          <w:i/>
          <w:iCs/>
          <w:color w:val="000000"/>
        </w:rPr>
        <w:t>Bere</w:t>
      </w:r>
      <w:r w:rsidR="00FC39DD" w:rsidRPr="00EB1302">
        <w:rPr>
          <w:rFonts w:asciiTheme="minorBidi" w:eastAsia="Times New Roman" w:hAnsiTheme="minorBidi" w:cstheme="minorBidi"/>
          <w:i/>
          <w:iCs/>
          <w:color w:val="000000"/>
        </w:rPr>
        <w:t>i</w:t>
      </w:r>
      <w:r w:rsidR="00580FA5" w:rsidRPr="00EB1302">
        <w:rPr>
          <w:rFonts w:asciiTheme="minorBidi" w:eastAsia="Times New Roman" w:hAnsiTheme="minorBidi" w:cstheme="minorBidi"/>
          <w:i/>
          <w:iCs/>
          <w:color w:val="000000"/>
        </w:rPr>
        <w:t>sh</w:t>
      </w:r>
      <w:r w:rsidR="00FC39DD" w:rsidRPr="00EB1302">
        <w:rPr>
          <w:rFonts w:asciiTheme="minorBidi" w:eastAsia="Times New Roman" w:hAnsiTheme="minorBidi" w:cstheme="minorBidi"/>
          <w:i/>
          <w:iCs/>
          <w:color w:val="000000"/>
        </w:rPr>
        <w:t>i</w:t>
      </w:r>
      <w:r w:rsidR="00580FA5" w:rsidRPr="00EB1302">
        <w:rPr>
          <w:rFonts w:asciiTheme="minorBidi" w:eastAsia="Times New Roman" w:hAnsiTheme="minorBidi" w:cstheme="minorBidi"/>
          <w:i/>
          <w:iCs/>
          <w:color w:val="000000"/>
        </w:rPr>
        <w:t>t</w:t>
      </w:r>
      <w:r w:rsidR="00580FA5" w:rsidRPr="00EB1302">
        <w:rPr>
          <w:rFonts w:asciiTheme="minorBidi" w:eastAsia="Times New Roman" w:hAnsiTheme="minorBidi" w:cstheme="minorBidi"/>
          <w:color w:val="000000"/>
        </w:rPr>
        <w:t xml:space="preserve"> 19:2); when the Torah commands us to destroy all of the belongings of the </w:t>
      </w:r>
      <w:r w:rsidR="00580FA5" w:rsidRPr="00EB1302">
        <w:rPr>
          <w:rFonts w:asciiTheme="minorBidi" w:eastAsia="Times New Roman" w:hAnsiTheme="minorBidi" w:cstheme="minorBidi"/>
          <w:i/>
          <w:iCs/>
          <w:color w:val="000000"/>
        </w:rPr>
        <w:t>ir ha</w:t>
      </w:r>
      <w:r w:rsidR="00016833" w:rsidRPr="00EB1302">
        <w:rPr>
          <w:rFonts w:asciiTheme="minorBidi" w:eastAsia="Times New Roman" w:hAnsiTheme="minorBidi" w:cstheme="minorBidi"/>
          <w:i/>
          <w:iCs/>
          <w:color w:val="000000"/>
        </w:rPr>
        <w:t>-</w:t>
      </w:r>
      <w:r w:rsidR="00580FA5" w:rsidRPr="00EB1302">
        <w:rPr>
          <w:rFonts w:asciiTheme="minorBidi" w:eastAsia="Times New Roman" w:hAnsiTheme="minorBidi" w:cstheme="minorBidi"/>
          <w:i/>
          <w:iCs/>
          <w:color w:val="000000"/>
        </w:rPr>
        <w:t>nida</w:t>
      </w:r>
      <w:r w:rsidR="00016833" w:rsidRPr="00EB1302">
        <w:rPr>
          <w:rFonts w:asciiTheme="minorBidi" w:eastAsia="Times New Roman" w:hAnsiTheme="minorBidi" w:cstheme="minorBidi"/>
          <w:i/>
          <w:iCs/>
          <w:color w:val="000000"/>
        </w:rPr>
        <w:t>c</w:t>
      </w:r>
      <w:r w:rsidR="00580FA5" w:rsidRPr="00EB1302">
        <w:rPr>
          <w:rFonts w:asciiTheme="minorBidi" w:eastAsia="Times New Roman" w:hAnsiTheme="minorBidi" w:cstheme="minorBidi"/>
          <w:i/>
          <w:iCs/>
          <w:color w:val="000000"/>
        </w:rPr>
        <w:t>hat</w:t>
      </w:r>
      <w:r w:rsidR="00580FA5" w:rsidRPr="00EB1302">
        <w:rPr>
          <w:rFonts w:asciiTheme="minorBidi" w:eastAsia="Times New Roman" w:hAnsiTheme="minorBidi" w:cstheme="minorBidi"/>
          <w:color w:val="000000"/>
        </w:rPr>
        <w:t xml:space="preserve">, the directive is to gather all of its "loot" </w:t>
      </w:r>
      <w:r w:rsidR="00580FA5" w:rsidRPr="00EB1302">
        <w:rPr>
          <w:rFonts w:asciiTheme="minorBidi" w:eastAsia="Times New Roman" w:hAnsiTheme="minorBidi" w:cstheme="minorBidi"/>
          <w:i/>
          <w:iCs/>
          <w:color w:val="000000"/>
        </w:rPr>
        <w:t>el tokh re</w:t>
      </w:r>
      <w:r w:rsidR="00016833" w:rsidRPr="00EB1302">
        <w:rPr>
          <w:rFonts w:asciiTheme="minorBidi" w:eastAsia="Times New Roman" w:hAnsiTheme="minorBidi" w:cstheme="minorBidi"/>
          <w:i/>
          <w:iCs/>
          <w:color w:val="000000"/>
        </w:rPr>
        <w:t>c</w:t>
      </w:r>
      <w:r w:rsidR="00580FA5" w:rsidRPr="00EB1302">
        <w:rPr>
          <w:rFonts w:asciiTheme="minorBidi" w:eastAsia="Times New Roman" w:hAnsiTheme="minorBidi" w:cstheme="minorBidi"/>
          <w:i/>
          <w:iCs/>
          <w:color w:val="000000"/>
        </w:rPr>
        <w:t>hovah</w:t>
      </w:r>
      <w:r w:rsidR="00F0011F">
        <w:rPr>
          <w:rFonts w:asciiTheme="minorBidi" w:eastAsia="Times New Roman" w:hAnsiTheme="minorBidi" w:cstheme="minorBidi"/>
          <w:i/>
          <w:iCs/>
          <w:color w:val="000000"/>
        </w:rPr>
        <w:t xml:space="preserve"> — </w:t>
      </w:r>
      <w:r w:rsidR="00580FA5" w:rsidRPr="00F0011F">
        <w:rPr>
          <w:rFonts w:asciiTheme="minorBidi" w:eastAsia="Times New Roman" w:hAnsiTheme="minorBidi" w:cstheme="minorBidi"/>
          <w:color w:val="000000"/>
        </w:rPr>
        <w:t>to the city square (</w:t>
      </w:r>
      <w:r w:rsidR="00580FA5" w:rsidRPr="00EB1302">
        <w:rPr>
          <w:rFonts w:asciiTheme="minorBidi" w:eastAsia="Times New Roman" w:hAnsiTheme="minorBidi" w:cstheme="minorBidi"/>
          <w:i/>
          <w:iCs/>
          <w:color w:val="000000"/>
        </w:rPr>
        <w:t>Devarim</w:t>
      </w:r>
      <w:r w:rsidR="00580FA5" w:rsidRPr="00EB1302">
        <w:rPr>
          <w:rFonts w:asciiTheme="minorBidi" w:eastAsia="Times New Roman" w:hAnsiTheme="minorBidi" w:cstheme="minorBidi"/>
          <w:color w:val="000000"/>
        </w:rPr>
        <w:t xml:space="preserve"> 13:17).</w:t>
      </w:r>
      <w:r w:rsidR="007A4D38" w:rsidRPr="00EB1302">
        <w:rPr>
          <w:rFonts w:asciiTheme="minorBidi" w:eastAsia="Times New Roman" w:hAnsiTheme="minorBidi" w:cstheme="minorBidi"/>
          <w:color w:val="000000"/>
        </w:rPr>
        <w:t xml:space="preserve"> </w:t>
      </w:r>
    </w:p>
    <w:p w14:paraId="6BB7C201" w14:textId="77777777" w:rsidR="00F0011F" w:rsidRDefault="00F0011F" w:rsidP="007F6CA5">
      <w:pPr>
        <w:bidi w:val="0"/>
        <w:spacing w:line="240" w:lineRule="auto"/>
        <w:jc w:val="both"/>
        <w:rPr>
          <w:rFonts w:asciiTheme="minorBidi" w:eastAsia="Times New Roman" w:hAnsiTheme="minorBidi" w:cstheme="minorBidi"/>
          <w:color w:val="000000"/>
        </w:rPr>
      </w:pPr>
    </w:p>
    <w:p w14:paraId="3A06C0C6" w14:textId="05776C50" w:rsidR="00374C57" w:rsidRPr="00EB1302" w:rsidRDefault="007A4D38" w:rsidP="007F6CA5">
      <w:pPr>
        <w:bidi w:val="0"/>
        <w:spacing w:line="240" w:lineRule="auto"/>
        <w:jc w:val="both"/>
        <w:rPr>
          <w:rFonts w:asciiTheme="minorBidi" w:eastAsia="Times New Roman" w:hAnsiTheme="minorBidi" w:cstheme="minorBidi"/>
          <w:color w:val="000000"/>
        </w:rPr>
      </w:pPr>
      <w:r w:rsidRPr="00F0011F">
        <w:rPr>
          <w:rFonts w:asciiTheme="minorBidi" w:eastAsia="Times New Roman" w:hAnsiTheme="minorBidi" w:cstheme="minorBidi"/>
          <w:color w:val="000000"/>
        </w:rPr>
        <w:t xml:space="preserve">Although the word appears sparsely in the early narrative sections of </w:t>
      </w:r>
      <w:r w:rsidRPr="00932E45">
        <w:rPr>
          <w:rFonts w:asciiTheme="minorBidi" w:eastAsia="Times New Roman" w:hAnsiTheme="minorBidi" w:cstheme="minorBidi"/>
          <w:i/>
          <w:iCs/>
          <w:color w:val="000000"/>
        </w:rPr>
        <w:t>Tanakh</w:t>
      </w:r>
      <w:r w:rsidRPr="00F0011F">
        <w:rPr>
          <w:rFonts w:asciiTheme="minorBidi" w:eastAsia="Times New Roman" w:hAnsiTheme="minorBidi" w:cstheme="minorBidi"/>
          <w:color w:val="000000"/>
        </w:rPr>
        <w:t xml:space="preserve"> (only </w:t>
      </w:r>
      <w:r w:rsidR="00F0011F">
        <w:rPr>
          <w:rFonts w:asciiTheme="minorBidi" w:eastAsia="Times New Roman" w:hAnsiTheme="minorBidi" w:cstheme="minorBidi"/>
          <w:color w:val="000000"/>
        </w:rPr>
        <w:t xml:space="preserve">six </w:t>
      </w:r>
      <w:r w:rsidRPr="00F0011F">
        <w:rPr>
          <w:rFonts w:asciiTheme="minorBidi" w:eastAsia="Times New Roman" w:hAnsiTheme="minorBidi" w:cstheme="minorBidi"/>
          <w:color w:val="000000"/>
        </w:rPr>
        <w:t xml:space="preserve">times from </w:t>
      </w:r>
      <w:r w:rsidRPr="00EB1302">
        <w:rPr>
          <w:rFonts w:asciiTheme="minorBidi" w:eastAsia="Times New Roman" w:hAnsiTheme="minorBidi" w:cstheme="minorBidi"/>
          <w:i/>
          <w:iCs/>
          <w:color w:val="000000"/>
        </w:rPr>
        <w:t>Bere</w:t>
      </w:r>
      <w:r w:rsidR="00FC39DD"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sh</w:t>
      </w:r>
      <w:r w:rsidR="00FC39DD"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t</w:t>
      </w:r>
      <w:r w:rsidRPr="00EB1302">
        <w:rPr>
          <w:rFonts w:asciiTheme="minorBidi" w:eastAsia="Times New Roman" w:hAnsiTheme="minorBidi" w:cstheme="minorBidi"/>
          <w:color w:val="000000"/>
        </w:rPr>
        <w:t xml:space="preserve"> through </w:t>
      </w:r>
      <w:r w:rsidRPr="00EB1302">
        <w:rPr>
          <w:rFonts w:asciiTheme="minorBidi" w:eastAsia="Times New Roman" w:hAnsiTheme="minorBidi" w:cstheme="minorBidi"/>
          <w:i/>
          <w:iCs/>
          <w:color w:val="000000"/>
        </w:rPr>
        <w:t>Shemuel</w:t>
      </w:r>
      <w:r w:rsidRPr="00EB1302">
        <w:rPr>
          <w:rFonts w:asciiTheme="minorBidi" w:eastAsia="Times New Roman" w:hAnsiTheme="minorBidi" w:cstheme="minorBidi"/>
          <w:color w:val="000000"/>
        </w:rPr>
        <w:t>), it seems to take on a renewed significance in the rhetoric of the prophets (again!).</w:t>
      </w:r>
      <w:r w:rsidR="00DA053B">
        <w:rPr>
          <w:rFonts w:asciiTheme="minorBidi" w:eastAsia="Times New Roman" w:hAnsiTheme="minorBidi" w:cstheme="minorBidi"/>
          <w:color w:val="000000"/>
        </w:rPr>
        <w:t xml:space="preserve"> </w:t>
      </w:r>
      <w:r w:rsidRPr="00EB1302">
        <w:rPr>
          <w:rFonts w:asciiTheme="minorBidi" w:eastAsia="Times New Roman" w:hAnsiTheme="minorBidi" w:cstheme="minorBidi"/>
          <w:color w:val="000000"/>
        </w:rPr>
        <w:t>It is the place of public mourning and wailing</w:t>
      </w:r>
      <w:r w:rsidR="00403B69" w:rsidRPr="00EB1302">
        <w:rPr>
          <w:rFonts w:asciiTheme="minorBidi" w:eastAsia="Times New Roman" w:hAnsiTheme="minorBidi" w:cstheme="minorBidi"/>
          <w:color w:val="000000"/>
        </w:rPr>
        <w:t xml:space="preserve"> (</w:t>
      </w:r>
      <w:r w:rsidR="00403B69" w:rsidRPr="00EB1302">
        <w:rPr>
          <w:rFonts w:asciiTheme="minorBidi" w:eastAsia="Times New Roman" w:hAnsiTheme="minorBidi" w:cstheme="minorBidi"/>
          <w:i/>
          <w:iCs/>
          <w:color w:val="000000"/>
        </w:rPr>
        <w:t>Yeshaya</w:t>
      </w:r>
      <w:r w:rsidR="00F0011F">
        <w:rPr>
          <w:rFonts w:asciiTheme="minorBidi" w:eastAsia="Times New Roman" w:hAnsiTheme="minorBidi" w:cstheme="minorBidi"/>
          <w:i/>
          <w:iCs/>
          <w:color w:val="000000"/>
        </w:rPr>
        <w:t>hu</w:t>
      </w:r>
      <w:r w:rsidR="00403B69" w:rsidRPr="00F0011F">
        <w:rPr>
          <w:rFonts w:asciiTheme="minorBidi" w:eastAsia="Times New Roman" w:hAnsiTheme="minorBidi" w:cstheme="minorBidi"/>
          <w:color w:val="000000"/>
        </w:rPr>
        <w:t xml:space="preserve"> 15:3)</w:t>
      </w:r>
      <w:r w:rsidRPr="00F0011F">
        <w:rPr>
          <w:rFonts w:asciiTheme="minorBidi" w:eastAsia="Times New Roman" w:hAnsiTheme="minorBidi" w:cstheme="minorBidi"/>
          <w:color w:val="000000"/>
        </w:rPr>
        <w:t xml:space="preserve"> or the place of desolation during a plague (see </w:t>
      </w:r>
      <w:r w:rsidR="00016833" w:rsidRPr="00EB1302">
        <w:rPr>
          <w:rFonts w:asciiTheme="minorBidi" w:eastAsia="Times New Roman" w:hAnsiTheme="minorBidi" w:cstheme="minorBidi"/>
          <w:i/>
          <w:iCs/>
          <w:color w:val="000000"/>
        </w:rPr>
        <w:t>Yirmeyahu</w:t>
      </w:r>
      <w:r w:rsidRPr="00EB1302">
        <w:rPr>
          <w:rFonts w:asciiTheme="minorBidi" w:eastAsia="Times New Roman" w:hAnsiTheme="minorBidi" w:cstheme="minorBidi"/>
          <w:color w:val="000000"/>
        </w:rPr>
        <w:t xml:space="preserve"> 9:20</w:t>
      </w:r>
      <w:r w:rsidR="00FC39DD" w:rsidRPr="00EB1302">
        <w:rPr>
          <w:rFonts w:asciiTheme="minorBidi" w:eastAsia="Times New Roman" w:hAnsiTheme="minorBidi" w:cstheme="minorBidi"/>
          <w:color w:val="000000"/>
        </w:rPr>
        <w:t>) or devastation (</w:t>
      </w:r>
      <w:r w:rsidR="00FC39DD" w:rsidRPr="00EB1302">
        <w:rPr>
          <w:rFonts w:asciiTheme="minorBidi" w:eastAsia="Times New Roman" w:hAnsiTheme="minorBidi" w:cstheme="minorBidi"/>
          <w:i/>
          <w:iCs/>
          <w:color w:val="000000"/>
        </w:rPr>
        <w:t>Eikha</w:t>
      </w:r>
      <w:r w:rsidR="00403B69" w:rsidRPr="00EB1302">
        <w:rPr>
          <w:rFonts w:asciiTheme="minorBidi" w:eastAsia="Times New Roman" w:hAnsiTheme="minorBidi" w:cstheme="minorBidi"/>
          <w:color w:val="000000"/>
        </w:rPr>
        <w:t xml:space="preserve"> 4:18). It is the place where pathetic children, starving to death, are taken by their</w:t>
      </w:r>
      <w:r w:rsidR="00FC39DD" w:rsidRPr="00EB1302">
        <w:rPr>
          <w:rFonts w:asciiTheme="minorBidi" w:eastAsia="Times New Roman" w:hAnsiTheme="minorBidi" w:cstheme="minorBidi"/>
          <w:color w:val="000000"/>
        </w:rPr>
        <w:t xml:space="preserve"> mothers to beg for food (</w:t>
      </w:r>
      <w:r w:rsidR="00FC39DD" w:rsidRPr="00EB1302">
        <w:rPr>
          <w:rFonts w:asciiTheme="minorBidi" w:eastAsia="Times New Roman" w:hAnsiTheme="minorBidi" w:cstheme="minorBidi"/>
          <w:i/>
          <w:iCs/>
          <w:color w:val="000000"/>
        </w:rPr>
        <w:t>Eikha</w:t>
      </w:r>
      <w:r w:rsidR="00403B69" w:rsidRPr="00EB1302">
        <w:rPr>
          <w:rFonts w:asciiTheme="minorBidi" w:eastAsia="Times New Roman" w:hAnsiTheme="minorBidi" w:cstheme="minorBidi"/>
          <w:color w:val="000000"/>
        </w:rPr>
        <w:t xml:space="preserve"> 2:11-12)</w:t>
      </w:r>
      <w:r w:rsidR="00B86E8D" w:rsidRPr="00EB1302">
        <w:rPr>
          <w:rFonts w:asciiTheme="minorBidi" w:eastAsia="Times New Roman" w:hAnsiTheme="minorBidi" w:cstheme="minorBidi"/>
          <w:color w:val="000000"/>
        </w:rPr>
        <w:t xml:space="preserve">. In a beautiful turnabout on the descriptions of </w:t>
      </w:r>
      <w:r w:rsidR="00016833" w:rsidRPr="00EB1302">
        <w:rPr>
          <w:rFonts w:asciiTheme="minorBidi" w:eastAsia="Times New Roman" w:hAnsiTheme="minorBidi" w:cstheme="minorBidi"/>
          <w:color w:val="000000"/>
        </w:rPr>
        <w:t>Yirmeyahu</w:t>
      </w:r>
      <w:r w:rsidR="00B86E8D" w:rsidRPr="00EB1302">
        <w:rPr>
          <w:rFonts w:asciiTheme="minorBidi" w:eastAsia="Times New Roman" w:hAnsiTheme="minorBidi" w:cstheme="minorBidi"/>
          <w:color w:val="000000"/>
        </w:rPr>
        <w:t xml:space="preserve"> (both in his </w:t>
      </w:r>
      <w:r w:rsidR="00FC39DD" w:rsidRPr="00EB1302">
        <w:rPr>
          <w:rFonts w:asciiTheme="minorBidi" w:eastAsia="Times New Roman" w:hAnsiTheme="minorBidi" w:cstheme="minorBidi"/>
          <w:color w:val="000000"/>
        </w:rPr>
        <w:t xml:space="preserve">eponymous book as well as </w:t>
      </w:r>
      <w:r w:rsidR="00F0011F">
        <w:rPr>
          <w:rFonts w:asciiTheme="minorBidi" w:eastAsia="Times New Roman" w:hAnsiTheme="minorBidi" w:cstheme="minorBidi"/>
          <w:color w:val="000000"/>
        </w:rPr>
        <w:t xml:space="preserve">in </w:t>
      </w:r>
      <w:r w:rsidR="00FC39DD" w:rsidRPr="00F0011F">
        <w:rPr>
          <w:rFonts w:asciiTheme="minorBidi" w:eastAsia="Times New Roman" w:hAnsiTheme="minorBidi" w:cstheme="minorBidi"/>
          <w:i/>
          <w:iCs/>
          <w:color w:val="000000"/>
        </w:rPr>
        <w:t>Eikha</w:t>
      </w:r>
      <w:r w:rsidR="00B86E8D" w:rsidRPr="00F0011F">
        <w:rPr>
          <w:rFonts w:asciiTheme="minorBidi" w:eastAsia="Times New Roman" w:hAnsiTheme="minorBidi" w:cstheme="minorBidi"/>
          <w:color w:val="000000"/>
        </w:rPr>
        <w:t>)</w:t>
      </w:r>
      <w:r w:rsidR="00FC39DD" w:rsidRPr="00F0011F">
        <w:rPr>
          <w:rFonts w:asciiTheme="minorBidi" w:eastAsia="Times New Roman" w:hAnsiTheme="minorBidi" w:cstheme="minorBidi"/>
          <w:color w:val="000000"/>
        </w:rPr>
        <w:t>, Zekharya</w:t>
      </w:r>
      <w:r w:rsidR="00374C57" w:rsidRPr="00EB1302">
        <w:rPr>
          <w:rFonts w:asciiTheme="minorBidi" w:eastAsia="Times New Roman" w:hAnsiTheme="minorBidi" w:cstheme="minorBidi"/>
          <w:color w:val="000000"/>
        </w:rPr>
        <w:t xml:space="preserve"> prophesizes that:</w:t>
      </w:r>
    </w:p>
    <w:p w14:paraId="48DD73AD"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3FA61565" w14:textId="33B55357" w:rsidR="00374C57" w:rsidRPr="00EB1302" w:rsidRDefault="00374C57"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Od ye</w:t>
      </w:r>
      <w:r w:rsidR="00016833"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sh</w:t>
      </w:r>
      <w:r w:rsidR="00016833" w:rsidRPr="00EB1302">
        <w:rPr>
          <w:rFonts w:asciiTheme="minorBidi" w:eastAsia="Times New Roman" w:hAnsiTheme="minorBidi" w:cstheme="minorBidi"/>
          <w:i/>
          <w:iCs/>
          <w:color w:val="000000"/>
        </w:rPr>
        <w:t>e</w:t>
      </w:r>
      <w:r w:rsidRPr="00EB1302">
        <w:rPr>
          <w:rFonts w:asciiTheme="minorBidi" w:eastAsia="Times New Roman" w:hAnsiTheme="minorBidi" w:cstheme="minorBidi"/>
          <w:i/>
          <w:iCs/>
          <w:color w:val="000000"/>
        </w:rPr>
        <w:t>vu zeke</w:t>
      </w:r>
      <w:r w:rsidR="00016833"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nim u</w:t>
      </w:r>
      <w:r w:rsidR="00016833"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zke</w:t>
      </w:r>
      <w:r w:rsidR="00016833"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not bi</w:t>
      </w:r>
      <w:r w:rsidR="00016833" w:rsidRPr="00EB1302">
        <w:rPr>
          <w:rFonts w:asciiTheme="minorBidi" w:eastAsia="Times New Roman" w:hAnsiTheme="minorBidi" w:cstheme="minorBidi"/>
          <w:i/>
          <w:iCs/>
          <w:color w:val="000000"/>
        </w:rPr>
        <w:t>-</w:t>
      </w:r>
      <w:r w:rsidRPr="00EB1302">
        <w:rPr>
          <w:rFonts w:asciiTheme="minorBidi" w:eastAsia="Times New Roman" w:hAnsiTheme="minorBidi" w:cstheme="minorBidi"/>
          <w:b/>
          <w:bCs/>
          <w:i/>
          <w:iCs/>
          <w:color w:val="000000"/>
        </w:rPr>
        <w:t>r</w:t>
      </w:r>
      <w:r w:rsidR="00016833" w:rsidRPr="00EB1302">
        <w:rPr>
          <w:rFonts w:asciiTheme="minorBidi" w:eastAsia="Times New Roman" w:hAnsiTheme="minorBidi" w:cstheme="minorBidi"/>
          <w:b/>
          <w:bCs/>
          <w:i/>
          <w:iCs/>
          <w:color w:val="000000"/>
        </w:rPr>
        <w:t>c</w:t>
      </w:r>
      <w:r w:rsidRPr="00EB1302">
        <w:rPr>
          <w:rFonts w:asciiTheme="minorBidi" w:eastAsia="Times New Roman" w:hAnsiTheme="minorBidi" w:cstheme="minorBidi"/>
          <w:b/>
          <w:bCs/>
          <w:i/>
          <w:iCs/>
          <w:color w:val="000000"/>
        </w:rPr>
        <w:t>hovot</w:t>
      </w:r>
      <w:r w:rsidRPr="00EB1302">
        <w:rPr>
          <w:rFonts w:asciiTheme="minorBidi" w:eastAsia="Times New Roman" w:hAnsiTheme="minorBidi" w:cstheme="minorBidi"/>
          <w:i/>
          <w:iCs/>
          <w:color w:val="000000"/>
        </w:rPr>
        <w:t xml:space="preserve"> Yerushalayim</w:t>
      </w:r>
    </w:p>
    <w:p w14:paraId="37D5F741" w14:textId="74997E91" w:rsidR="00374C57" w:rsidRPr="00EB1302" w:rsidRDefault="00374C57"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Old men and women </w:t>
      </w:r>
      <w:r w:rsidR="00FE48AB" w:rsidRPr="00EB1302">
        <w:rPr>
          <w:rFonts w:asciiTheme="minorBidi" w:eastAsia="Times New Roman" w:hAnsiTheme="minorBidi" w:cstheme="minorBidi"/>
          <w:color w:val="000000"/>
        </w:rPr>
        <w:t>will once more live</w:t>
      </w:r>
      <w:r w:rsidRPr="00EB1302">
        <w:rPr>
          <w:rFonts w:asciiTheme="minorBidi" w:eastAsia="Times New Roman" w:hAnsiTheme="minorBidi" w:cstheme="minorBidi"/>
          <w:color w:val="000000"/>
        </w:rPr>
        <w:t xml:space="preserve"> in the </w:t>
      </w:r>
      <w:r w:rsidR="00FE48AB" w:rsidRPr="00EB1302">
        <w:rPr>
          <w:rFonts w:asciiTheme="minorBidi" w:eastAsia="Times New Roman" w:hAnsiTheme="minorBidi" w:cstheme="minorBidi"/>
          <w:b/>
          <w:bCs/>
          <w:color w:val="000000"/>
        </w:rPr>
        <w:t>plazas</w:t>
      </w:r>
      <w:r w:rsidRPr="00EB1302">
        <w:rPr>
          <w:rFonts w:asciiTheme="minorBidi" w:eastAsia="Times New Roman" w:hAnsiTheme="minorBidi" w:cstheme="minorBidi"/>
          <w:color w:val="000000"/>
        </w:rPr>
        <w:t xml:space="preserve"> of Yerushalayim</w:t>
      </w:r>
    </w:p>
    <w:p w14:paraId="519B5909"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602F84F5" w14:textId="533D7DB4" w:rsidR="00374C57" w:rsidRPr="00EB1302" w:rsidRDefault="00374C57"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Ve</w:t>
      </w:r>
      <w:r w:rsidR="00016833"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ish mishanto be</w:t>
      </w:r>
      <w:r w:rsidR="00016833"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yado, me</w:t>
      </w:r>
      <w:r w:rsidR="00016833"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rov yamim</w:t>
      </w:r>
    </w:p>
    <w:p w14:paraId="08236E1A" w14:textId="2A589DEB" w:rsidR="00374C57" w:rsidRPr="00EB1302" w:rsidRDefault="00FE48AB"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Each one leaning on a cane because of advanced age</w:t>
      </w:r>
    </w:p>
    <w:p w14:paraId="33CD1F1D"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24AF19D6" w14:textId="12F310E0" w:rsidR="00FE48AB" w:rsidRPr="00EB1302" w:rsidRDefault="00016833" w:rsidP="007F6CA5">
      <w:pPr>
        <w:bidi w:val="0"/>
        <w:spacing w:line="240" w:lineRule="auto"/>
        <w:ind w:left="720"/>
        <w:jc w:val="both"/>
        <w:rPr>
          <w:rFonts w:asciiTheme="minorBidi" w:eastAsia="Times New Roman" w:hAnsiTheme="minorBidi" w:cstheme="minorBidi"/>
          <w:b/>
          <w:bCs/>
          <w:i/>
          <w:iCs/>
          <w:color w:val="000000"/>
        </w:rPr>
      </w:pPr>
      <w:r w:rsidRPr="00EB1302">
        <w:rPr>
          <w:rFonts w:asciiTheme="minorBidi" w:eastAsia="Times New Roman" w:hAnsiTheme="minorBidi" w:cstheme="minorBidi"/>
          <w:b/>
          <w:bCs/>
          <w:i/>
          <w:iCs/>
          <w:color w:val="000000"/>
        </w:rPr>
        <w:lastRenderedPageBreak/>
        <w:t>U-rc</w:t>
      </w:r>
      <w:r w:rsidR="00FE48AB" w:rsidRPr="00EB1302">
        <w:rPr>
          <w:rFonts w:asciiTheme="minorBidi" w:eastAsia="Times New Roman" w:hAnsiTheme="minorBidi" w:cstheme="minorBidi"/>
          <w:b/>
          <w:bCs/>
          <w:i/>
          <w:iCs/>
          <w:color w:val="000000"/>
        </w:rPr>
        <w:t>hovot</w:t>
      </w:r>
      <w:r w:rsidR="00FE48AB" w:rsidRPr="00EB1302">
        <w:rPr>
          <w:rFonts w:asciiTheme="minorBidi" w:eastAsia="Times New Roman" w:hAnsiTheme="minorBidi" w:cstheme="minorBidi"/>
          <w:i/>
          <w:iCs/>
          <w:color w:val="000000"/>
        </w:rPr>
        <w:t xml:space="preserve"> ha</w:t>
      </w:r>
      <w:r w:rsidRPr="00EB1302">
        <w:rPr>
          <w:rFonts w:asciiTheme="minorBidi" w:eastAsia="Times New Roman" w:hAnsiTheme="minorBidi" w:cstheme="minorBidi"/>
          <w:i/>
          <w:iCs/>
          <w:color w:val="000000"/>
        </w:rPr>
        <w:t>-</w:t>
      </w:r>
      <w:r w:rsidR="00FE48AB" w:rsidRPr="00EB1302">
        <w:rPr>
          <w:rFonts w:asciiTheme="minorBidi" w:eastAsia="Times New Roman" w:hAnsiTheme="minorBidi" w:cstheme="minorBidi"/>
          <w:i/>
          <w:iCs/>
          <w:color w:val="000000"/>
        </w:rPr>
        <w:t>ir yimal</w:t>
      </w:r>
      <w:r w:rsidRPr="00EB1302">
        <w:rPr>
          <w:rFonts w:asciiTheme="minorBidi" w:eastAsia="Times New Roman" w:hAnsiTheme="minorBidi" w:cstheme="minorBidi"/>
          <w:i/>
          <w:iCs/>
          <w:color w:val="000000"/>
        </w:rPr>
        <w:t>e’</w:t>
      </w:r>
      <w:r w:rsidR="00FE48AB" w:rsidRPr="00EB1302">
        <w:rPr>
          <w:rFonts w:asciiTheme="minorBidi" w:eastAsia="Times New Roman" w:hAnsiTheme="minorBidi" w:cstheme="minorBidi"/>
          <w:i/>
          <w:iCs/>
          <w:color w:val="000000"/>
        </w:rPr>
        <w:t>u yeladim vi</w:t>
      </w:r>
      <w:r w:rsidRPr="00EB1302">
        <w:rPr>
          <w:rFonts w:asciiTheme="minorBidi" w:eastAsia="Times New Roman" w:hAnsiTheme="minorBidi" w:cstheme="minorBidi"/>
          <w:i/>
          <w:iCs/>
          <w:color w:val="000000"/>
        </w:rPr>
        <w:t>-</w:t>
      </w:r>
      <w:r w:rsidR="00FE48AB" w:rsidRPr="00EB1302">
        <w:rPr>
          <w:rFonts w:asciiTheme="minorBidi" w:eastAsia="Times New Roman" w:hAnsiTheme="minorBidi" w:cstheme="minorBidi"/>
          <w:i/>
          <w:iCs/>
          <w:color w:val="000000"/>
        </w:rPr>
        <w:t>yladot mesa</w:t>
      </w:r>
      <w:r w:rsidRPr="00EB1302">
        <w:rPr>
          <w:rFonts w:asciiTheme="minorBidi" w:eastAsia="Times New Roman" w:hAnsiTheme="minorBidi" w:cstheme="minorBidi"/>
          <w:i/>
          <w:iCs/>
          <w:color w:val="000000"/>
        </w:rPr>
        <w:t>c</w:t>
      </w:r>
      <w:r w:rsidR="00FE48AB" w:rsidRPr="00EB1302">
        <w:rPr>
          <w:rFonts w:asciiTheme="minorBidi" w:eastAsia="Times New Roman" w:hAnsiTheme="minorBidi" w:cstheme="minorBidi"/>
          <w:i/>
          <w:iCs/>
          <w:color w:val="000000"/>
        </w:rPr>
        <w:t>hakim bi</w:t>
      </w:r>
      <w:r w:rsidRPr="00EB1302">
        <w:rPr>
          <w:rFonts w:asciiTheme="minorBidi" w:eastAsia="Times New Roman" w:hAnsiTheme="minorBidi" w:cstheme="minorBidi"/>
          <w:i/>
          <w:iCs/>
          <w:color w:val="000000"/>
        </w:rPr>
        <w:t>-</w:t>
      </w:r>
      <w:r w:rsidR="00FE48AB" w:rsidRPr="00EB1302">
        <w:rPr>
          <w:rFonts w:asciiTheme="minorBidi" w:eastAsia="Times New Roman" w:hAnsiTheme="minorBidi" w:cstheme="minorBidi"/>
          <w:b/>
          <w:bCs/>
          <w:i/>
          <w:iCs/>
          <w:color w:val="000000"/>
        </w:rPr>
        <w:t>r</w:t>
      </w:r>
      <w:r w:rsidRPr="00EB1302">
        <w:rPr>
          <w:rFonts w:asciiTheme="minorBidi" w:eastAsia="Times New Roman" w:hAnsiTheme="minorBidi" w:cstheme="minorBidi"/>
          <w:b/>
          <w:bCs/>
          <w:i/>
          <w:iCs/>
          <w:color w:val="000000"/>
        </w:rPr>
        <w:t>c</w:t>
      </w:r>
      <w:r w:rsidR="00FE48AB" w:rsidRPr="00EB1302">
        <w:rPr>
          <w:rFonts w:asciiTheme="minorBidi" w:eastAsia="Times New Roman" w:hAnsiTheme="minorBidi" w:cstheme="minorBidi"/>
          <w:b/>
          <w:bCs/>
          <w:i/>
          <w:iCs/>
          <w:color w:val="000000"/>
        </w:rPr>
        <w:t>hovoteha</w:t>
      </w:r>
    </w:p>
    <w:p w14:paraId="455D65D4" w14:textId="5971FAF1" w:rsidR="00FE48AB" w:rsidRPr="00EB1302" w:rsidRDefault="00FE48AB"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And the </w:t>
      </w:r>
      <w:r w:rsidRPr="00EB1302">
        <w:rPr>
          <w:rFonts w:asciiTheme="minorBidi" w:eastAsia="Times New Roman" w:hAnsiTheme="minorBidi" w:cstheme="minorBidi"/>
          <w:b/>
          <w:bCs/>
          <w:color w:val="000000"/>
        </w:rPr>
        <w:t>plazas</w:t>
      </w:r>
      <w:r w:rsidRPr="00EB1302">
        <w:rPr>
          <w:rFonts w:asciiTheme="minorBidi" w:eastAsia="Times New Roman" w:hAnsiTheme="minorBidi" w:cstheme="minorBidi"/>
          <w:color w:val="000000"/>
        </w:rPr>
        <w:t xml:space="preserve"> of the city will be filled with young boys and girls, playing in her </w:t>
      </w:r>
      <w:r w:rsidRPr="00EB1302">
        <w:rPr>
          <w:rFonts w:asciiTheme="minorBidi" w:eastAsia="Times New Roman" w:hAnsiTheme="minorBidi" w:cstheme="minorBidi"/>
          <w:b/>
          <w:bCs/>
          <w:color w:val="000000"/>
        </w:rPr>
        <w:t>plazas</w:t>
      </w:r>
      <w:r w:rsidR="009827EC" w:rsidRPr="00EB1302">
        <w:rPr>
          <w:rFonts w:asciiTheme="minorBidi" w:eastAsia="Times New Roman" w:hAnsiTheme="minorBidi" w:cstheme="minorBidi"/>
          <w:b/>
          <w:bCs/>
          <w:color w:val="000000"/>
        </w:rPr>
        <w:t xml:space="preserve"> </w:t>
      </w:r>
      <w:r w:rsidR="009827EC" w:rsidRPr="00EB1302">
        <w:rPr>
          <w:rFonts w:asciiTheme="minorBidi" w:eastAsia="Times New Roman" w:hAnsiTheme="minorBidi" w:cstheme="minorBidi"/>
          <w:color w:val="000000"/>
        </w:rPr>
        <w:t>(</w:t>
      </w:r>
      <w:r w:rsidR="009827EC" w:rsidRPr="00EB1302">
        <w:rPr>
          <w:rFonts w:asciiTheme="minorBidi" w:eastAsia="Times New Roman" w:hAnsiTheme="minorBidi" w:cstheme="minorBidi"/>
          <w:i/>
          <w:iCs/>
          <w:color w:val="000000"/>
        </w:rPr>
        <w:t>Zekharya</w:t>
      </w:r>
      <w:r w:rsidR="009827EC" w:rsidRPr="00EB1302">
        <w:rPr>
          <w:rFonts w:asciiTheme="minorBidi" w:eastAsia="Times New Roman" w:hAnsiTheme="minorBidi" w:cstheme="minorBidi"/>
          <w:color w:val="000000"/>
        </w:rPr>
        <w:t xml:space="preserve"> </w:t>
      </w:r>
      <w:r w:rsidR="00B679C8" w:rsidRPr="00EB1302">
        <w:rPr>
          <w:rFonts w:asciiTheme="minorBidi" w:eastAsia="Times New Roman" w:hAnsiTheme="minorBidi" w:cstheme="minorBidi"/>
          <w:color w:val="000000"/>
        </w:rPr>
        <w:t>8:4-5)</w:t>
      </w:r>
    </w:p>
    <w:p w14:paraId="72AB9C25"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201EE9D2" w14:textId="1C99426C" w:rsidR="005B05A2" w:rsidRPr="00F0011F" w:rsidRDefault="005B05A2"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The squares which </w:t>
      </w:r>
      <w:r w:rsidR="00EB6E7A" w:rsidRPr="00EB1302">
        <w:rPr>
          <w:rFonts w:asciiTheme="minorBidi" w:eastAsia="Times New Roman" w:hAnsiTheme="minorBidi" w:cstheme="minorBidi"/>
          <w:color w:val="000000"/>
        </w:rPr>
        <w:t>had been</w:t>
      </w:r>
      <w:r w:rsidRPr="00EB1302">
        <w:rPr>
          <w:rFonts w:asciiTheme="minorBidi" w:eastAsia="Times New Roman" w:hAnsiTheme="minorBidi" w:cstheme="minorBidi"/>
          <w:color w:val="000000"/>
        </w:rPr>
        <w:t xml:space="preserve"> the site of young </w:t>
      </w:r>
      <w:r w:rsidR="00EB6E7A" w:rsidRPr="00EB1302">
        <w:rPr>
          <w:rFonts w:asciiTheme="minorBidi" w:eastAsia="Times New Roman" w:hAnsiTheme="minorBidi" w:cstheme="minorBidi"/>
          <w:color w:val="000000"/>
        </w:rPr>
        <w:t>chi</w:t>
      </w:r>
      <w:r w:rsidR="00FC39DD" w:rsidRPr="00EB1302">
        <w:rPr>
          <w:rFonts w:asciiTheme="minorBidi" w:eastAsia="Times New Roman" w:hAnsiTheme="minorBidi" w:cstheme="minorBidi"/>
          <w:color w:val="000000"/>
        </w:rPr>
        <w:t>l</w:t>
      </w:r>
      <w:r w:rsidR="00EB6E7A" w:rsidRPr="00EB1302">
        <w:rPr>
          <w:rFonts w:asciiTheme="minorBidi" w:eastAsia="Times New Roman" w:hAnsiTheme="minorBidi" w:cstheme="minorBidi"/>
          <w:color w:val="000000"/>
        </w:rPr>
        <w:t>dren</w:t>
      </w:r>
      <w:r w:rsidRPr="00EB1302">
        <w:rPr>
          <w:rFonts w:asciiTheme="minorBidi" w:eastAsia="Times New Roman" w:hAnsiTheme="minorBidi" w:cstheme="minorBidi"/>
          <w:color w:val="000000"/>
        </w:rPr>
        <w:t xml:space="preserve"> starving</w:t>
      </w:r>
      <w:r w:rsidR="00EB6E7A" w:rsidRPr="00EB1302">
        <w:rPr>
          <w:rFonts w:asciiTheme="minorBidi" w:eastAsia="Times New Roman" w:hAnsiTheme="minorBidi" w:cstheme="minorBidi"/>
          <w:color w:val="000000"/>
        </w:rPr>
        <w:t xml:space="preserve"> in the helpless and </w:t>
      </w:r>
      <w:r w:rsidR="00FC39DD" w:rsidRPr="00EB1302">
        <w:rPr>
          <w:rFonts w:asciiTheme="minorBidi" w:eastAsia="Times New Roman" w:hAnsiTheme="minorBidi" w:cstheme="minorBidi"/>
          <w:color w:val="000000"/>
        </w:rPr>
        <w:t>desperate</w:t>
      </w:r>
      <w:r w:rsidR="00EB6E7A" w:rsidRPr="00EB1302">
        <w:rPr>
          <w:rFonts w:asciiTheme="minorBidi" w:eastAsia="Times New Roman" w:hAnsiTheme="minorBidi" w:cstheme="minorBidi"/>
          <w:color w:val="000000"/>
        </w:rPr>
        <w:t xml:space="preserve"> embrace of their mothers; the squares which w</w:t>
      </w:r>
      <w:r w:rsidR="00F0011F">
        <w:rPr>
          <w:rFonts w:asciiTheme="minorBidi" w:eastAsia="Times New Roman" w:hAnsiTheme="minorBidi" w:cstheme="minorBidi"/>
          <w:color w:val="000000"/>
        </w:rPr>
        <w:t xml:space="preserve">ere </w:t>
      </w:r>
      <w:r w:rsidR="00EB6E7A" w:rsidRPr="00EB1302">
        <w:rPr>
          <w:rFonts w:asciiTheme="minorBidi" w:eastAsia="Times New Roman" w:hAnsiTheme="minorBidi" w:cstheme="minorBidi"/>
          <w:color w:val="000000"/>
        </w:rPr>
        <w:t xml:space="preserve">the gathering place of </w:t>
      </w:r>
      <w:r w:rsidRPr="00EB1302">
        <w:rPr>
          <w:rFonts w:asciiTheme="minorBidi" w:eastAsia="Times New Roman" w:hAnsiTheme="minorBidi" w:cstheme="minorBidi"/>
          <w:color w:val="000000"/>
        </w:rPr>
        <w:t>unwelcome guests (</w:t>
      </w:r>
      <w:r w:rsidRPr="00EB1302">
        <w:rPr>
          <w:rFonts w:asciiTheme="minorBidi" w:eastAsia="Times New Roman" w:hAnsiTheme="minorBidi" w:cstheme="minorBidi"/>
          <w:i/>
          <w:iCs/>
          <w:color w:val="000000"/>
        </w:rPr>
        <w:t>Bere</w:t>
      </w:r>
      <w:r w:rsidR="00FC39DD"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sh</w:t>
      </w:r>
      <w:r w:rsidR="00FC39DD"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t</w:t>
      </w:r>
      <w:r w:rsidRPr="00EB1302">
        <w:rPr>
          <w:rFonts w:asciiTheme="minorBidi" w:eastAsia="Times New Roman" w:hAnsiTheme="minorBidi" w:cstheme="minorBidi"/>
          <w:color w:val="000000"/>
        </w:rPr>
        <w:t>), of public destruction of idolatry (</w:t>
      </w:r>
      <w:r w:rsidRPr="00EB1302">
        <w:rPr>
          <w:rFonts w:asciiTheme="minorBidi" w:eastAsia="Times New Roman" w:hAnsiTheme="minorBidi" w:cstheme="minorBidi"/>
          <w:i/>
          <w:iCs/>
          <w:color w:val="000000"/>
        </w:rPr>
        <w:t>Devarim</w:t>
      </w:r>
      <w:r w:rsidRPr="00EB1302">
        <w:rPr>
          <w:rFonts w:asciiTheme="minorBidi" w:eastAsia="Times New Roman" w:hAnsiTheme="minorBidi" w:cstheme="minorBidi"/>
          <w:color w:val="000000"/>
        </w:rPr>
        <w:t xml:space="preserve">) </w:t>
      </w:r>
      <w:r w:rsidR="00EB6E7A" w:rsidRPr="00EB1302">
        <w:rPr>
          <w:rFonts w:asciiTheme="minorBidi" w:eastAsia="Times New Roman" w:hAnsiTheme="minorBidi" w:cstheme="minorBidi"/>
          <w:color w:val="000000"/>
        </w:rPr>
        <w:t>or of public lament (</w:t>
      </w:r>
      <w:r w:rsidR="00EB6E7A" w:rsidRPr="00932E45">
        <w:rPr>
          <w:rFonts w:asciiTheme="minorBidi" w:eastAsia="Times New Roman" w:hAnsiTheme="minorBidi" w:cstheme="minorBidi"/>
          <w:i/>
          <w:iCs/>
          <w:color w:val="000000"/>
        </w:rPr>
        <w:t>Yeshaya</w:t>
      </w:r>
      <w:r w:rsidR="00F0011F" w:rsidRPr="00932E45">
        <w:rPr>
          <w:rFonts w:asciiTheme="minorBidi" w:eastAsia="Times New Roman" w:hAnsiTheme="minorBidi" w:cstheme="minorBidi"/>
          <w:i/>
          <w:iCs/>
          <w:color w:val="000000"/>
        </w:rPr>
        <w:t>hu</w:t>
      </w:r>
      <w:r w:rsidR="00EB6E7A" w:rsidRPr="00F0011F">
        <w:rPr>
          <w:rFonts w:asciiTheme="minorBidi" w:eastAsia="Times New Roman" w:hAnsiTheme="minorBidi" w:cstheme="minorBidi"/>
          <w:color w:val="000000"/>
        </w:rPr>
        <w:t xml:space="preserve">) </w:t>
      </w:r>
      <w:r w:rsidRPr="00F0011F">
        <w:rPr>
          <w:rFonts w:asciiTheme="minorBidi" w:eastAsia="Times New Roman" w:hAnsiTheme="minorBidi" w:cstheme="minorBidi"/>
          <w:color w:val="000000"/>
        </w:rPr>
        <w:t xml:space="preserve">now become </w:t>
      </w:r>
      <w:r w:rsidR="00EB6E7A" w:rsidRPr="00EB1302">
        <w:rPr>
          <w:rFonts w:asciiTheme="minorBidi" w:eastAsia="Times New Roman" w:hAnsiTheme="minorBidi" w:cstheme="minorBidi"/>
          <w:color w:val="000000"/>
        </w:rPr>
        <w:t xml:space="preserve">a place of celebration and </w:t>
      </w:r>
      <w:r w:rsidRPr="00EB1302">
        <w:rPr>
          <w:rFonts w:asciiTheme="minorBidi" w:eastAsia="Times New Roman" w:hAnsiTheme="minorBidi" w:cstheme="minorBidi"/>
          <w:color w:val="000000"/>
        </w:rPr>
        <w:t>the symbol of revivification and return.</w:t>
      </w:r>
      <w:r w:rsidRPr="00F0011F">
        <w:rPr>
          <w:rStyle w:val="FootnoteReference"/>
          <w:rFonts w:asciiTheme="minorBidi" w:eastAsia="Times New Roman" w:hAnsiTheme="minorBidi" w:cstheme="minorBidi"/>
          <w:color w:val="000000"/>
        </w:rPr>
        <w:footnoteReference w:id="7"/>
      </w:r>
      <w:r w:rsidRPr="00F0011F">
        <w:rPr>
          <w:rFonts w:asciiTheme="minorBidi" w:eastAsia="Times New Roman" w:hAnsiTheme="minorBidi" w:cstheme="minorBidi"/>
          <w:color w:val="000000"/>
        </w:rPr>
        <w:t xml:space="preserve"> </w:t>
      </w:r>
    </w:p>
    <w:p w14:paraId="3AAE15EF" w14:textId="36587AAF" w:rsidR="00520AB0" w:rsidRDefault="00520AB0" w:rsidP="007F6CA5">
      <w:pPr>
        <w:bidi w:val="0"/>
        <w:spacing w:line="240" w:lineRule="auto"/>
        <w:jc w:val="both"/>
        <w:rPr>
          <w:rFonts w:asciiTheme="minorBidi" w:eastAsia="Times New Roman" w:hAnsiTheme="minorBidi" w:cstheme="minorBidi"/>
          <w:color w:val="000000"/>
        </w:rPr>
      </w:pPr>
    </w:p>
    <w:p w14:paraId="7B675261" w14:textId="0EF2683F" w:rsidR="00AC3E5C" w:rsidRPr="00932E45" w:rsidRDefault="00AC3E5C" w:rsidP="007F6CA5">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Hesped/ Mispeid</w:t>
      </w:r>
    </w:p>
    <w:p w14:paraId="621B5EDF" w14:textId="77777777" w:rsidR="00AC3E5C" w:rsidRPr="00EB1302" w:rsidRDefault="00AC3E5C" w:rsidP="007F6CA5">
      <w:pPr>
        <w:bidi w:val="0"/>
        <w:spacing w:line="240" w:lineRule="auto"/>
        <w:jc w:val="both"/>
        <w:rPr>
          <w:rFonts w:asciiTheme="minorBidi" w:eastAsia="Times New Roman" w:hAnsiTheme="minorBidi" w:cstheme="minorBidi"/>
          <w:color w:val="000000"/>
        </w:rPr>
      </w:pPr>
    </w:p>
    <w:p w14:paraId="6BA03648" w14:textId="69DF37F2" w:rsidR="00FE48AB" w:rsidRPr="00F0011F" w:rsidRDefault="00C51371"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i/>
          <w:iCs/>
          <w:color w:val="000000"/>
        </w:rPr>
        <w:t>Mispeid</w:t>
      </w:r>
      <w:r w:rsidR="00282ED8" w:rsidRPr="00EB1302">
        <w:rPr>
          <w:rFonts w:asciiTheme="minorBidi" w:eastAsia="Times New Roman" w:hAnsiTheme="minorBidi" w:cstheme="minorBidi"/>
          <w:color w:val="000000"/>
        </w:rPr>
        <w:t>, a word that since rabbinic times has meant "eulogy</w:t>
      </w:r>
      <w:r w:rsidR="00520AB0" w:rsidRPr="00EB1302">
        <w:rPr>
          <w:rFonts w:asciiTheme="minorBidi" w:eastAsia="Times New Roman" w:hAnsiTheme="minorBidi" w:cstheme="minorBidi"/>
          <w:color w:val="000000"/>
        </w:rPr>
        <w:t>,”</w:t>
      </w:r>
      <w:r w:rsidR="00282ED8" w:rsidRPr="00EB1302">
        <w:rPr>
          <w:rFonts w:asciiTheme="minorBidi" w:eastAsia="Times New Roman" w:hAnsiTheme="minorBidi" w:cstheme="minorBidi"/>
          <w:color w:val="000000"/>
        </w:rPr>
        <w:t xml:space="preserve"> means "mourning" in </w:t>
      </w:r>
      <w:r w:rsidR="00282ED8" w:rsidRPr="00932E45">
        <w:rPr>
          <w:rFonts w:asciiTheme="minorBidi" w:eastAsia="Times New Roman" w:hAnsiTheme="minorBidi" w:cstheme="minorBidi"/>
          <w:i/>
          <w:iCs/>
          <w:color w:val="000000"/>
        </w:rPr>
        <w:t>Tanakh</w:t>
      </w:r>
      <w:r w:rsidR="00282ED8" w:rsidRPr="00F0011F">
        <w:rPr>
          <w:rFonts w:asciiTheme="minorBidi" w:eastAsia="Times New Roman" w:hAnsiTheme="minorBidi" w:cstheme="minorBidi"/>
          <w:color w:val="000000"/>
        </w:rPr>
        <w:t>. (</w:t>
      </w:r>
      <w:r w:rsidR="00F0011F">
        <w:rPr>
          <w:rFonts w:asciiTheme="minorBidi" w:eastAsia="Times New Roman" w:hAnsiTheme="minorBidi" w:cstheme="minorBidi"/>
          <w:color w:val="000000"/>
        </w:rPr>
        <w:t>Thus it is y</w:t>
      </w:r>
      <w:r w:rsidR="00282ED8" w:rsidRPr="00F0011F">
        <w:rPr>
          <w:rFonts w:asciiTheme="minorBidi" w:eastAsia="Times New Roman" w:hAnsiTheme="minorBidi" w:cstheme="minorBidi"/>
          <w:color w:val="000000"/>
        </w:rPr>
        <w:t xml:space="preserve">et another example of a word which has evolved </w:t>
      </w:r>
      <w:r w:rsidR="00F0011F">
        <w:rPr>
          <w:rFonts w:asciiTheme="minorBidi" w:eastAsia="Times New Roman" w:hAnsiTheme="minorBidi" w:cstheme="minorBidi"/>
          <w:color w:val="000000"/>
        </w:rPr>
        <w:t>since b</w:t>
      </w:r>
      <w:r w:rsidR="00282ED8" w:rsidRPr="00F0011F">
        <w:rPr>
          <w:rFonts w:asciiTheme="minorBidi" w:eastAsia="Times New Roman" w:hAnsiTheme="minorBidi" w:cstheme="minorBidi"/>
          <w:color w:val="000000"/>
        </w:rPr>
        <w:t>iblical times)</w:t>
      </w:r>
      <w:r w:rsidR="00F0011F">
        <w:rPr>
          <w:rFonts w:asciiTheme="minorBidi" w:eastAsia="Times New Roman" w:hAnsiTheme="minorBidi" w:cstheme="minorBidi"/>
          <w:color w:val="000000"/>
        </w:rPr>
        <w:t xml:space="preserve"> T</w:t>
      </w:r>
      <w:r w:rsidR="00404AEE" w:rsidRPr="00F0011F">
        <w:rPr>
          <w:rFonts w:asciiTheme="minorBidi" w:eastAsia="Times New Roman" w:hAnsiTheme="minorBidi" w:cstheme="minorBidi"/>
          <w:color w:val="000000"/>
        </w:rPr>
        <w:t xml:space="preserve">his is easily evidenced by the first instance of the verb in </w:t>
      </w:r>
      <w:r w:rsidR="00404AEE" w:rsidRPr="00932E45">
        <w:rPr>
          <w:rFonts w:asciiTheme="minorBidi" w:eastAsia="Times New Roman" w:hAnsiTheme="minorBidi" w:cstheme="minorBidi"/>
          <w:i/>
          <w:iCs/>
          <w:color w:val="000000"/>
        </w:rPr>
        <w:t>Tanakh</w:t>
      </w:r>
      <w:r w:rsidR="00404AEE" w:rsidRPr="00F0011F">
        <w:rPr>
          <w:rFonts w:asciiTheme="minorBidi" w:eastAsia="Times New Roman" w:hAnsiTheme="minorBidi" w:cstheme="minorBidi"/>
          <w:color w:val="000000"/>
        </w:rPr>
        <w:t>:</w:t>
      </w:r>
    </w:p>
    <w:p w14:paraId="3CE6E317"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1F2D980F" w14:textId="33722FAF" w:rsidR="00404AEE" w:rsidRPr="00EB1302" w:rsidRDefault="00404AEE"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 xml:space="preserve">Vayavo Avraham </w:t>
      </w:r>
      <w:r w:rsidRPr="00EB1302">
        <w:rPr>
          <w:rFonts w:asciiTheme="minorBidi" w:eastAsia="Times New Roman" w:hAnsiTheme="minorBidi" w:cstheme="minorBidi"/>
          <w:b/>
          <w:bCs/>
          <w:i/>
          <w:iCs/>
          <w:color w:val="000000"/>
        </w:rPr>
        <w:t>li</w:t>
      </w:r>
      <w:r w:rsidR="00016833" w:rsidRPr="00EB1302">
        <w:rPr>
          <w:rFonts w:asciiTheme="minorBidi" w:eastAsia="Times New Roman" w:hAnsiTheme="minorBidi" w:cstheme="minorBidi"/>
          <w:b/>
          <w:bCs/>
          <w:i/>
          <w:iCs/>
          <w:color w:val="000000"/>
        </w:rPr>
        <w:t>-</w:t>
      </w:r>
      <w:r w:rsidRPr="00EB1302">
        <w:rPr>
          <w:rFonts w:asciiTheme="minorBidi" w:eastAsia="Times New Roman" w:hAnsiTheme="minorBidi" w:cstheme="minorBidi"/>
          <w:b/>
          <w:bCs/>
          <w:i/>
          <w:iCs/>
          <w:color w:val="000000"/>
        </w:rPr>
        <w:t>spod</w:t>
      </w:r>
      <w:r w:rsidRPr="00EB1302">
        <w:rPr>
          <w:rFonts w:asciiTheme="minorBidi" w:eastAsia="Times New Roman" w:hAnsiTheme="minorBidi" w:cstheme="minorBidi"/>
          <w:i/>
          <w:iCs/>
          <w:color w:val="000000"/>
        </w:rPr>
        <w:t xml:space="preserve"> le</w:t>
      </w:r>
      <w:r w:rsidR="00016833"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Sara ve</w:t>
      </w:r>
      <w:r w:rsidR="00016833"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livkotah</w:t>
      </w:r>
    </w:p>
    <w:p w14:paraId="1F894762" w14:textId="074C8441" w:rsidR="00404AEE" w:rsidRPr="00EB1302" w:rsidRDefault="00404AEE"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And Avraham came </w:t>
      </w:r>
      <w:r w:rsidRPr="00EB1302">
        <w:rPr>
          <w:rFonts w:asciiTheme="minorBidi" w:eastAsia="Times New Roman" w:hAnsiTheme="minorBidi" w:cstheme="minorBidi"/>
          <w:b/>
          <w:bCs/>
          <w:i/>
          <w:iCs/>
          <w:color w:val="000000"/>
        </w:rPr>
        <w:t>li</w:t>
      </w:r>
      <w:r w:rsidR="00016833" w:rsidRPr="00EB1302">
        <w:rPr>
          <w:rFonts w:asciiTheme="minorBidi" w:eastAsia="Times New Roman" w:hAnsiTheme="minorBidi" w:cstheme="minorBidi"/>
          <w:b/>
          <w:bCs/>
          <w:i/>
          <w:iCs/>
          <w:color w:val="000000"/>
        </w:rPr>
        <w:t>-</w:t>
      </w:r>
      <w:r w:rsidRPr="00EB1302">
        <w:rPr>
          <w:rFonts w:asciiTheme="minorBidi" w:eastAsia="Times New Roman" w:hAnsiTheme="minorBidi" w:cstheme="minorBidi"/>
          <w:b/>
          <w:bCs/>
          <w:i/>
          <w:iCs/>
          <w:color w:val="000000"/>
        </w:rPr>
        <w:t>spod</w:t>
      </w:r>
      <w:r w:rsidRPr="00EB1302">
        <w:rPr>
          <w:rFonts w:asciiTheme="minorBidi" w:eastAsia="Times New Roman" w:hAnsiTheme="minorBidi" w:cstheme="minorBidi"/>
          <w:b/>
          <w:bCs/>
          <w:color w:val="000000"/>
        </w:rPr>
        <w:t xml:space="preserve"> </w:t>
      </w:r>
      <w:r w:rsidRPr="00EB1302">
        <w:rPr>
          <w:rFonts w:asciiTheme="minorBidi" w:eastAsia="Times New Roman" w:hAnsiTheme="minorBidi" w:cstheme="minorBidi"/>
          <w:color w:val="000000"/>
        </w:rPr>
        <w:t>Sara and to weep over her (</w:t>
      </w:r>
      <w:r w:rsidRPr="00EB1302">
        <w:rPr>
          <w:rFonts w:asciiTheme="minorBidi" w:eastAsia="Times New Roman" w:hAnsiTheme="minorBidi" w:cstheme="minorBidi"/>
          <w:i/>
          <w:iCs/>
          <w:color w:val="000000"/>
        </w:rPr>
        <w:t>Bere</w:t>
      </w:r>
      <w:r w:rsidR="00E42305"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sh</w:t>
      </w:r>
      <w:r w:rsidR="00E42305"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t</w:t>
      </w:r>
      <w:r w:rsidRPr="00EB1302">
        <w:rPr>
          <w:rFonts w:asciiTheme="minorBidi" w:eastAsia="Times New Roman" w:hAnsiTheme="minorBidi" w:cstheme="minorBidi"/>
          <w:color w:val="000000"/>
        </w:rPr>
        <w:t xml:space="preserve"> 23:2). </w:t>
      </w:r>
    </w:p>
    <w:p w14:paraId="7C080AC9"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08D0C01B" w14:textId="47CA327D" w:rsidR="00112C1C" w:rsidRPr="00F0011F" w:rsidRDefault="00F0011F" w:rsidP="007F6CA5">
      <w:pPr>
        <w:bidi w:val="0"/>
        <w:spacing w:line="240" w:lineRule="auto"/>
        <w:jc w:val="both"/>
        <w:rPr>
          <w:rFonts w:asciiTheme="minorBidi" w:eastAsia="Times New Roman" w:hAnsiTheme="minorBidi" w:cstheme="minorBidi"/>
          <w:color w:val="000000"/>
          <w:rtl/>
        </w:rPr>
      </w:pPr>
      <w:r>
        <w:rPr>
          <w:rFonts w:asciiTheme="minorBidi" w:eastAsia="Times New Roman" w:hAnsiTheme="minorBidi" w:cstheme="minorBidi"/>
          <w:color w:val="000000"/>
        </w:rPr>
        <w:t xml:space="preserve">This stands in opposition to </w:t>
      </w:r>
      <w:r w:rsidR="00112C1C" w:rsidRPr="00EB1302">
        <w:rPr>
          <w:rFonts w:asciiTheme="minorBidi" w:eastAsia="Times New Roman" w:hAnsiTheme="minorBidi" w:cstheme="minorBidi"/>
          <w:color w:val="000000"/>
        </w:rPr>
        <w:t>eulogizing</w:t>
      </w:r>
      <w:r w:rsidR="00520AB0" w:rsidRPr="00EB1302">
        <w:rPr>
          <w:rFonts w:asciiTheme="minorBidi" w:eastAsia="Times New Roman" w:hAnsiTheme="minorBidi" w:cstheme="minorBidi"/>
          <w:color w:val="000000"/>
        </w:rPr>
        <w:t>,</w:t>
      </w:r>
      <w:r w:rsidR="00112C1C" w:rsidRPr="00EB1302">
        <w:rPr>
          <w:rFonts w:asciiTheme="minorBidi" w:eastAsia="Times New Roman" w:hAnsiTheme="minorBidi" w:cstheme="minorBidi"/>
          <w:color w:val="000000"/>
        </w:rPr>
        <w:t xml:space="preserve"> which is not itself an expression of grief</w:t>
      </w:r>
      <w:r w:rsidR="00AC3E5C">
        <w:rPr>
          <w:rFonts w:asciiTheme="minorBidi" w:eastAsia="Times New Roman" w:hAnsiTheme="minorBidi" w:cstheme="minorBidi"/>
          <w:color w:val="000000"/>
        </w:rPr>
        <w:t>,</w:t>
      </w:r>
      <w:r w:rsidR="00112C1C" w:rsidRPr="00EB1302">
        <w:rPr>
          <w:rFonts w:asciiTheme="minorBidi" w:eastAsia="Times New Roman" w:hAnsiTheme="minorBidi" w:cstheme="minorBidi"/>
          <w:color w:val="000000"/>
        </w:rPr>
        <w:t xml:space="preserve"> but rather a speech intended to elicit painful reactions on the part of those assembled</w:t>
      </w:r>
      <w:r>
        <w:rPr>
          <w:rFonts w:asciiTheme="minorBidi" w:eastAsia="Times New Roman" w:hAnsiTheme="minorBidi" w:cstheme="minorBidi"/>
          <w:color w:val="000000"/>
        </w:rPr>
        <w:t xml:space="preserve">. Thus, in </w:t>
      </w:r>
      <w:r w:rsidR="00112C1C" w:rsidRPr="00EB1302">
        <w:rPr>
          <w:rFonts w:asciiTheme="minorBidi" w:eastAsia="Times New Roman" w:hAnsiTheme="minorBidi" w:cstheme="minorBidi"/>
          <w:color w:val="000000"/>
        </w:rPr>
        <w:t xml:space="preserve">BT </w:t>
      </w:r>
      <w:r w:rsidR="00112C1C" w:rsidRPr="00932E45">
        <w:rPr>
          <w:rFonts w:asciiTheme="minorBidi" w:eastAsia="Times New Roman" w:hAnsiTheme="minorBidi" w:cstheme="minorBidi"/>
          <w:i/>
          <w:iCs/>
          <w:color w:val="000000"/>
        </w:rPr>
        <w:t>Berakhot</w:t>
      </w:r>
      <w:r w:rsidR="00112C1C" w:rsidRPr="00EB1302">
        <w:rPr>
          <w:rFonts w:asciiTheme="minorBidi" w:eastAsia="Times New Roman" w:hAnsiTheme="minorBidi" w:cstheme="minorBidi"/>
          <w:color w:val="000000"/>
        </w:rPr>
        <w:t xml:space="preserve"> </w:t>
      </w:r>
      <w:r w:rsidR="00112C1C" w:rsidRPr="00EB1302">
        <w:rPr>
          <w:rFonts w:asciiTheme="minorBidi" w:eastAsia="Times New Roman" w:hAnsiTheme="minorBidi" w:cstheme="minorBidi"/>
          <w:color w:val="000000"/>
          <w:rtl/>
        </w:rPr>
        <w:t>6</w:t>
      </w:r>
      <w:r w:rsidR="00112C1C" w:rsidRPr="00F0011F">
        <w:rPr>
          <w:rFonts w:asciiTheme="minorBidi" w:eastAsia="Times New Roman" w:hAnsiTheme="minorBidi" w:cstheme="minorBidi"/>
          <w:color w:val="000000"/>
        </w:rPr>
        <w:t>b</w:t>
      </w:r>
      <w:r>
        <w:rPr>
          <w:rFonts w:asciiTheme="minorBidi" w:eastAsia="Times New Roman" w:hAnsiTheme="minorBidi" w:cstheme="minorBidi"/>
          <w:color w:val="000000"/>
        </w:rPr>
        <w:t>, Rav Sheshet states:</w:t>
      </w:r>
      <w:r w:rsidR="00112C1C" w:rsidRPr="00F0011F">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“A</w:t>
      </w:r>
      <w:r w:rsidR="00016833" w:rsidRPr="00F0011F">
        <w:rPr>
          <w:rFonts w:asciiTheme="minorBidi" w:eastAsia="Times New Roman" w:hAnsiTheme="minorBidi" w:cstheme="minorBidi"/>
          <w:i/>
          <w:iCs/>
          <w:color w:val="000000"/>
        </w:rPr>
        <w:t>g</w:t>
      </w:r>
      <w:r w:rsidR="00112C1C" w:rsidRPr="00EB1302">
        <w:rPr>
          <w:rFonts w:asciiTheme="minorBidi" w:eastAsia="Times New Roman" w:hAnsiTheme="minorBidi" w:cstheme="minorBidi"/>
          <w:i/>
          <w:iCs/>
          <w:color w:val="000000"/>
        </w:rPr>
        <w:t>ra de</w:t>
      </w:r>
      <w:r w:rsidR="00016833" w:rsidRPr="00EB1302">
        <w:rPr>
          <w:rFonts w:asciiTheme="minorBidi" w:eastAsia="Times New Roman" w:hAnsiTheme="minorBidi" w:cstheme="minorBidi"/>
          <w:i/>
          <w:iCs/>
          <w:color w:val="000000"/>
        </w:rPr>
        <w:t>-</w:t>
      </w:r>
      <w:r w:rsidR="00112C1C" w:rsidRPr="00EB1302">
        <w:rPr>
          <w:rFonts w:asciiTheme="minorBidi" w:eastAsia="Times New Roman" w:hAnsiTheme="minorBidi" w:cstheme="minorBidi"/>
          <w:i/>
          <w:iCs/>
          <w:color w:val="000000"/>
        </w:rPr>
        <w:t>h</w:t>
      </w:r>
      <w:r w:rsidR="00016833" w:rsidRPr="00EB1302">
        <w:rPr>
          <w:rFonts w:asciiTheme="minorBidi" w:eastAsia="Times New Roman" w:hAnsiTheme="minorBidi" w:cstheme="minorBidi"/>
          <w:i/>
          <w:iCs/>
          <w:color w:val="000000"/>
        </w:rPr>
        <w:t>e</w:t>
      </w:r>
      <w:r w:rsidR="00112C1C" w:rsidRPr="00EB1302">
        <w:rPr>
          <w:rFonts w:asciiTheme="minorBidi" w:eastAsia="Times New Roman" w:hAnsiTheme="minorBidi" w:cstheme="minorBidi"/>
          <w:i/>
          <w:iCs/>
          <w:color w:val="000000"/>
        </w:rPr>
        <w:t>speida d</w:t>
      </w:r>
      <w:r w:rsidR="00E1511F" w:rsidRPr="00EB1302">
        <w:rPr>
          <w:rFonts w:asciiTheme="minorBidi" w:eastAsia="Times New Roman" w:hAnsiTheme="minorBidi" w:cstheme="minorBidi"/>
          <w:i/>
          <w:iCs/>
          <w:color w:val="000000"/>
        </w:rPr>
        <w:t>a</w:t>
      </w:r>
      <w:r w:rsidR="00112C1C" w:rsidRPr="00EB1302">
        <w:rPr>
          <w:rFonts w:asciiTheme="minorBidi" w:eastAsia="Times New Roman" w:hAnsiTheme="minorBidi" w:cstheme="minorBidi"/>
          <w:i/>
          <w:iCs/>
          <w:color w:val="000000"/>
        </w:rPr>
        <w:t>l</w:t>
      </w:r>
      <w:r w:rsidR="00E1511F" w:rsidRPr="00EB1302">
        <w:rPr>
          <w:rFonts w:asciiTheme="minorBidi" w:eastAsia="Times New Roman" w:hAnsiTheme="minorBidi" w:cstheme="minorBidi"/>
          <w:i/>
          <w:iCs/>
          <w:color w:val="000000"/>
        </w:rPr>
        <w:t>o</w:t>
      </w:r>
      <w:r w:rsidR="00112C1C" w:rsidRPr="00EB1302">
        <w:rPr>
          <w:rFonts w:asciiTheme="minorBidi" w:eastAsia="Times New Roman" w:hAnsiTheme="minorBidi" w:cstheme="minorBidi"/>
          <w:i/>
          <w:iCs/>
          <w:color w:val="000000"/>
        </w:rPr>
        <w:t>yei</w:t>
      </w:r>
      <w:r>
        <w:rPr>
          <w:rFonts w:asciiTheme="minorBidi" w:eastAsia="Times New Roman" w:hAnsiTheme="minorBidi" w:cstheme="minorBidi"/>
          <w:i/>
          <w:iCs/>
          <w:color w:val="000000"/>
        </w:rPr>
        <w:t xml:space="preserve">,” </w:t>
      </w:r>
      <w:r>
        <w:rPr>
          <w:rFonts w:asciiTheme="minorBidi" w:eastAsia="Times New Roman" w:hAnsiTheme="minorBidi" w:cstheme="minorBidi"/>
          <w:color w:val="000000"/>
        </w:rPr>
        <w:t>“T</w:t>
      </w:r>
      <w:r w:rsidR="00112C1C" w:rsidRPr="00EB1302">
        <w:rPr>
          <w:rFonts w:asciiTheme="minorBidi" w:eastAsia="Times New Roman" w:hAnsiTheme="minorBidi" w:cstheme="minorBidi"/>
          <w:color w:val="000000"/>
        </w:rPr>
        <w:t xml:space="preserve">he </w:t>
      </w:r>
      <w:r w:rsidR="004B6E8E">
        <w:rPr>
          <w:rFonts w:asciiTheme="minorBidi" w:eastAsia="Times New Roman" w:hAnsiTheme="minorBidi" w:cstheme="minorBidi"/>
          <w:color w:val="000000"/>
        </w:rPr>
        <w:t xml:space="preserve">weeping it elicits is the </w:t>
      </w:r>
      <w:r w:rsidR="00112C1C" w:rsidRPr="00EB1302">
        <w:rPr>
          <w:rFonts w:asciiTheme="minorBidi" w:eastAsia="Times New Roman" w:hAnsiTheme="minorBidi" w:cstheme="minorBidi"/>
          <w:color w:val="000000"/>
        </w:rPr>
        <w:t xml:space="preserve">reward </w:t>
      </w:r>
      <w:r w:rsidR="004B6E8E">
        <w:rPr>
          <w:rFonts w:asciiTheme="minorBidi" w:eastAsia="Times New Roman" w:hAnsiTheme="minorBidi" w:cstheme="minorBidi"/>
          <w:color w:val="000000"/>
        </w:rPr>
        <w:t>for</w:t>
      </w:r>
      <w:r w:rsidR="00112C1C" w:rsidRPr="00EB1302">
        <w:rPr>
          <w:rFonts w:asciiTheme="minorBidi" w:eastAsia="Times New Roman" w:hAnsiTheme="minorBidi" w:cstheme="minorBidi"/>
          <w:color w:val="000000"/>
        </w:rPr>
        <w:t xml:space="preserve"> a eulog</w:t>
      </w:r>
      <w:r w:rsidR="004B6E8E">
        <w:rPr>
          <w:rFonts w:asciiTheme="minorBidi" w:eastAsia="Times New Roman" w:hAnsiTheme="minorBidi" w:cstheme="minorBidi"/>
          <w:color w:val="000000"/>
        </w:rPr>
        <w:t>y</w:t>
      </w:r>
      <w:r>
        <w:rPr>
          <w:rFonts w:asciiTheme="minorBidi" w:eastAsia="Times New Roman" w:hAnsiTheme="minorBidi" w:cstheme="minorBidi"/>
          <w:color w:val="000000"/>
        </w:rPr>
        <w:t>.”</w:t>
      </w:r>
      <w:r w:rsidR="00D10BD5" w:rsidRPr="00F0011F">
        <w:rPr>
          <w:rStyle w:val="FootnoteReference"/>
          <w:rFonts w:asciiTheme="minorBidi" w:eastAsia="Times New Roman" w:hAnsiTheme="minorBidi" w:cstheme="minorBidi"/>
          <w:color w:val="000000"/>
        </w:rPr>
        <w:footnoteReference w:id="8"/>
      </w:r>
      <w:r w:rsidR="00112C1C" w:rsidRPr="00F0011F">
        <w:rPr>
          <w:rFonts w:asciiTheme="minorBidi" w:eastAsia="Times New Roman" w:hAnsiTheme="minorBidi" w:cstheme="minorBidi"/>
          <w:color w:val="000000"/>
        </w:rPr>
        <w:t xml:space="preserve"> </w:t>
      </w:r>
    </w:p>
    <w:p w14:paraId="4BD39ED0" w14:textId="77777777" w:rsidR="00EB1302" w:rsidRDefault="00EB1302" w:rsidP="007F6CA5">
      <w:pPr>
        <w:bidi w:val="0"/>
        <w:spacing w:line="240" w:lineRule="auto"/>
        <w:jc w:val="both"/>
        <w:rPr>
          <w:rFonts w:asciiTheme="minorBidi" w:eastAsia="Times New Roman" w:hAnsiTheme="minorBidi" w:cstheme="minorBidi"/>
          <w:color w:val="000000"/>
        </w:rPr>
      </w:pPr>
    </w:p>
    <w:p w14:paraId="472254E5" w14:textId="1B43B866" w:rsidR="00E5791B" w:rsidRPr="00EB1302" w:rsidRDefault="00E5791B" w:rsidP="007F6CA5">
      <w:pPr>
        <w:bidi w:val="0"/>
        <w:spacing w:line="240" w:lineRule="auto"/>
        <w:jc w:val="both"/>
        <w:rPr>
          <w:rFonts w:asciiTheme="minorBidi" w:eastAsia="Times New Roman" w:hAnsiTheme="minorBidi" w:cstheme="minorBidi"/>
          <w:color w:val="000000"/>
        </w:rPr>
      </w:pPr>
      <w:r w:rsidRPr="00F0011F">
        <w:rPr>
          <w:rFonts w:asciiTheme="minorBidi" w:eastAsia="Times New Roman" w:hAnsiTheme="minorBidi" w:cstheme="minorBidi"/>
          <w:color w:val="000000"/>
        </w:rPr>
        <w:t xml:space="preserve">Clearly, Avraham </w:t>
      </w:r>
      <w:r w:rsidR="00AC3E5C">
        <w:rPr>
          <w:rFonts w:asciiTheme="minorBidi" w:eastAsia="Times New Roman" w:hAnsiTheme="minorBidi" w:cstheme="minorBidi"/>
          <w:color w:val="000000"/>
        </w:rPr>
        <w:t>i</w:t>
      </w:r>
      <w:r w:rsidRPr="00F0011F">
        <w:rPr>
          <w:rFonts w:asciiTheme="minorBidi" w:eastAsia="Times New Roman" w:hAnsiTheme="minorBidi" w:cstheme="minorBidi"/>
          <w:color w:val="000000"/>
        </w:rPr>
        <w:t>s enga</w:t>
      </w:r>
      <w:r w:rsidR="00112C1C" w:rsidRPr="00F0011F">
        <w:rPr>
          <w:rFonts w:asciiTheme="minorBidi" w:eastAsia="Times New Roman" w:hAnsiTheme="minorBidi" w:cstheme="minorBidi"/>
          <w:color w:val="000000"/>
        </w:rPr>
        <w:t>ging</w:t>
      </w:r>
      <w:r w:rsidRPr="00F0011F">
        <w:rPr>
          <w:rFonts w:asciiTheme="minorBidi" w:eastAsia="Times New Roman" w:hAnsiTheme="minorBidi" w:cstheme="minorBidi"/>
          <w:color w:val="000000"/>
        </w:rPr>
        <w:t xml:space="preserve"> in mourning for his just-deceased wife, with both formal mourning (</w:t>
      </w:r>
      <w:r w:rsidR="00AC3E5C">
        <w:rPr>
          <w:rFonts w:asciiTheme="minorBidi" w:eastAsia="Times New Roman" w:hAnsiTheme="minorBidi" w:cstheme="minorBidi"/>
          <w:i/>
          <w:iCs/>
          <w:color w:val="000000"/>
        </w:rPr>
        <w:t>li-</w:t>
      </w:r>
      <w:r w:rsidRPr="00EB1302">
        <w:rPr>
          <w:rFonts w:asciiTheme="minorBidi" w:eastAsia="Times New Roman" w:hAnsiTheme="minorBidi" w:cstheme="minorBidi"/>
          <w:i/>
          <w:iCs/>
          <w:color w:val="000000"/>
        </w:rPr>
        <w:t>sp</w:t>
      </w:r>
      <w:r w:rsidR="00AC3E5C">
        <w:rPr>
          <w:rFonts w:asciiTheme="minorBidi" w:eastAsia="Times New Roman" w:hAnsiTheme="minorBidi" w:cstheme="minorBidi"/>
          <w:i/>
          <w:iCs/>
          <w:color w:val="000000"/>
        </w:rPr>
        <w:t>od</w:t>
      </w:r>
      <w:r w:rsidRPr="00EB1302">
        <w:rPr>
          <w:rFonts w:asciiTheme="minorBidi" w:eastAsia="Times New Roman" w:hAnsiTheme="minorBidi" w:cstheme="minorBidi"/>
          <w:color w:val="000000"/>
        </w:rPr>
        <w:t>) as well as weeping (</w:t>
      </w:r>
      <w:r w:rsidR="00E42305" w:rsidRPr="00EB1302">
        <w:rPr>
          <w:rFonts w:asciiTheme="minorBidi" w:eastAsia="Times New Roman" w:hAnsiTheme="minorBidi" w:cstheme="minorBidi"/>
          <w:i/>
          <w:iCs/>
          <w:color w:val="000000"/>
        </w:rPr>
        <w:t>ve</w:t>
      </w:r>
      <w:r w:rsidR="00E1511F" w:rsidRPr="00EB1302">
        <w:rPr>
          <w:rFonts w:asciiTheme="minorBidi" w:eastAsia="Times New Roman" w:hAnsiTheme="minorBidi" w:cstheme="minorBidi"/>
          <w:i/>
          <w:iCs/>
          <w:color w:val="000000"/>
        </w:rPr>
        <w:t>-</w:t>
      </w:r>
      <w:r w:rsidR="00E42305" w:rsidRPr="00EB1302">
        <w:rPr>
          <w:rFonts w:asciiTheme="minorBidi" w:eastAsia="Times New Roman" w:hAnsiTheme="minorBidi" w:cstheme="minorBidi"/>
          <w:i/>
          <w:iCs/>
          <w:color w:val="000000"/>
        </w:rPr>
        <w:t>livkota</w:t>
      </w:r>
      <w:r w:rsidR="00E1511F" w:rsidRPr="00EB1302">
        <w:rPr>
          <w:rFonts w:asciiTheme="minorBidi" w:eastAsia="Times New Roman" w:hAnsiTheme="minorBidi" w:cstheme="minorBidi"/>
          <w:i/>
          <w:iCs/>
          <w:color w:val="000000"/>
        </w:rPr>
        <w:t>h</w:t>
      </w:r>
      <w:r w:rsidRPr="00EB1302">
        <w:rPr>
          <w:rFonts w:asciiTheme="minorBidi" w:eastAsia="Times New Roman" w:hAnsiTheme="minorBidi" w:cstheme="minorBidi"/>
          <w:color w:val="000000"/>
        </w:rPr>
        <w:t>).</w:t>
      </w:r>
    </w:p>
    <w:p w14:paraId="5B92BB87"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009C69DB" w14:textId="67F5DA4D" w:rsidR="00EB1302" w:rsidRDefault="00E5791B"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In the only other use of the root in Torah, when Ya</w:t>
      </w:r>
      <w:r w:rsidR="00F0011F">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akov's funeral cortege stops at </w:t>
      </w:r>
      <w:r w:rsidR="00E1511F" w:rsidRPr="00932E45">
        <w:rPr>
          <w:rFonts w:asciiTheme="minorBidi" w:eastAsia="Times New Roman" w:hAnsiTheme="minorBidi" w:cstheme="minorBidi"/>
          <w:color w:val="000000"/>
        </w:rPr>
        <w:t>G</w:t>
      </w:r>
      <w:r w:rsidRPr="00932E45">
        <w:rPr>
          <w:rFonts w:asciiTheme="minorBidi" w:eastAsia="Times New Roman" w:hAnsiTheme="minorBidi" w:cstheme="minorBidi"/>
          <w:color w:val="000000"/>
        </w:rPr>
        <w:t xml:space="preserve">oren </w:t>
      </w:r>
      <w:r w:rsidR="00E1511F" w:rsidRPr="00932E45">
        <w:rPr>
          <w:rFonts w:asciiTheme="minorBidi" w:eastAsia="Times New Roman" w:hAnsiTheme="minorBidi" w:cstheme="minorBidi"/>
          <w:color w:val="000000"/>
        </w:rPr>
        <w:t>H</w:t>
      </w:r>
      <w:r w:rsidRPr="00932E45">
        <w:rPr>
          <w:rFonts w:asciiTheme="minorBidi" w:eastAsia="Times New Roman" w:hAnsiTheme="minorBidi" w:cstheme="minorBidi"/>
          <w:color w:val="000000"/>
        </w:rPr>
        <w:t>a</w:t>
      </w:r>
      <w:r w:rsidR="00E1511F" w:rsidRPr="00932E45">
        <w:rPr>
          <w:rFonts w:asciiTheme="minorBidi" w:eastAsia="Times New Roman" w:hAnsiTheme="minorBidi" w:cstheme="minorBidi"/>
          <w:color w:val="000000"/>
        </w:rPr>
        <w:t>-</w:t>
      </w:r>
      <w:r w:rsidRPr="00932E45">
        <w:rPr>
          <w:rFonts w:asciiTheme="minorBidi" w:eastAsia="Times New Roman" w:hAnsiTheme="minorBidi" w:cstheme="minorBidi"/>
          <w:color w:val="000000"/>
        </w:rPr>
        <w:t>atad</w:t>
      </w:r>
      <w:r w:rsidRPr="00F0011F">
        <w:rPr>
          <w:rFonts w:asciiTheme="minorBidi" w:eastAsia="Times New Roman" w:hAnsiTheme="minorBidi" w:cstheme="minorBidi"/>
          <w:color w:val="000000"/>
        </w:rPr>
        <w:t xml:space="preserve">, the </w:t>
      </w:r>
      <w:r w:rsidR="00F0011F">
        <w:rPr>
          <w:rFonts w:asciiTheme="minorBidi" w:eastAsia="Times New Roman" w:hAnsiTheme="minorBidi" w:cstheme="minorBidi"/>
          <w:color w:val="000000"/>
        </w:rPr>
        <w:t>Torah states, “</w:t>
      </w:r>
      <w:r w:rsidR="00F0011F">
        <w:rPr>
          <w:rFonts w:asciiTheme="minorBidi" w:eastAsia="Times New Roman" w:hAnsiTheme="minorBidi" w:cstheme="minorBidi"/>
          <w:b/>
          <w:bCs/>
          <w:i/>
          <w:iCs/>
          <w:color w:val="000000"/>
        </w:rPr>
        <w:t>V</w:t>
      </w:r>
      <w:r w:rsidR="00A31267" w:rsidRPr="00F0011F">
        <w:rPr>
          <w:rFonts w:asciiTheme="minorBidi" w:eastAsia="Times New Roman" w:hAnsiTheme="minorBidi" w:cstheme="minorBidi"/>
          <w:b/>
          <w:bCs/>
          <w:i/>
          <w:iCs/>
          <w:color w:val="000000"/>
        </w:rPr>
        <w:t>a</w:t>
      </w:r>
      <w:r w:rsidRPr="00EB1302">
        <w:rPr>
          <w:rFonts w:asciiTheme="minorBidi" w:eastAsia="Times New Roman" w:hAnsiTheme="minorBidi" w:cstheme="minorBidi"/>
          <w:b/>
          <w:bCs/>
          <w:i/>
          <w:iCs/>
          <w:color w:val="000000"/>
        </w:rPr>
        <w:t>yispedu</w:t>
      </w:r>
      <w:r w:rsidRPr="00EB1302">
        <w:rPr>
          <w:rFonts w:asciiTheme="minorBidi" w:eastAsia="Times New Roman" w:hAnsiTheme="minorBidi" w:cstheme="minorBidi"/>
          <w:i/>
          <w:iCs/>
          <w:color w:val="000000"/>
        </w:rPr>
        <w:t xml:space="preserve"> sham </w:t>
      </w:r>
      <w:r w:rsidRPr="00EB1302">
        <w:rPr>
          <w:rFonts w:asciiTheme="minorBidi" w:eastAsia="Times New Roman" w:hAnsiTheme="minorBidi" w:cstheme="minorBidi"/>
          <w:b/>
          <w:bCs/>
          <w:i/>
          <w:iCs/>
          <w:color w:val="000000"/>
        </w:rPr>
        <w:t>mispe</w:t>
      </w:r>
      <w:r w:rsidR="00C61FA7" w:rsidRPr="00EB1302">
        <w:rPr>
          <w:rFonts w:asciiTheme="minorBidi" w:eastAsia="Times New Roman" w:hAnsiTheme="minorBidi" w:cstheme="minorBidi"/>
          <w:b/>
          <w:bCs/>
          <w:i/>
          <w:iCs/>
          <w:color w:val="000000"/>
        </w:rPr>
        <w:t>i</w:t>
      </w:r>
      <w:r w:rsidRPr="00EB1302">
        <w:rPr>
          <w:rFonts w:asciiTheme="minorBidi" w:eastAsia="Times New Roman" w:hAnsiTheme="minorBidi" w:cstheme="minorBidi"/>
          <w:b/>
          <w:bCs/>
          <w:i/>
          <w:iCs/>
          <w:color w:val="000000"/>
        </w:rPr>
        <w:t>d</w:t>
      </w:r>
      <w:r w:rsidRPr="00EB1302">
        <w:rPr>
          <w:rFonts w:asciiTheme="minorBidi" w:eastAsia="Times New Roman" w:hAnsiTheme="minorBidi" w:cstheme="minorBidi"/>
          <w:i/>
          <w:iCs/>
          <w:color w:val="000000"/>
        </w:rPr>
        <w:t xml:space="preserve"> gadol ve</w:t>
      </w:r>
      <w:r w:rsidR="00C61FA7"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khave</w:t>
      </w:r>
      <w:r w:rsidR="00C61FA7"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d</w:t>
      </w:r>
      <w:r w:rsidR="00F0011F">
        <w:rPr>
          <w:rFonts w:asciiTheme="minorBidi" w:eastAsia="Times New Roman" w:hAnsiTheme="minorBidi" w:cstheme="minorBidi"/>
          <w:i/>
          <w:iCs/>
          <w:color w:val="000000"/>
        </w:rPr>
        <w:t xml:space="preserve">,” </w:t>
      </w:r>
      <w:r w:rsidR="00F0011F">
        <w:rPr>
          <w:rFonts w:asciiTheme="minorBidi" w:eastAsia="Times New Roman" w:hAnsiTheme="minorBidi" w:cstheme="minorBidi"/>
          <w:color w:val="000000"/>
        </w:rPr>
        <w:t>“They</w:t>
      </w:r>
      <w:r w:rsidR="006861CD">
        <w:rPr>
          <w:rFonts w:asciiTheme="minorBidi" w:eastAsia="Times New Roman" w:hAnsiTheme="minorBidi" w:cstheme="minorBidi"/>
          <w:color w:val="000000"/>
        </w:rPr>
        <w:t xml:space="preserve"> mourn</w:t>
      </w:r>
      <w:r w:rsidR="00EC392D">
        <w:rPr>
          <w:rFonts w:asciiTheme="minorBidi" w:eastAsia="Times New Roman" w:hAnsiTheme="minorBidi" w:cstheme="minorBidi"/>
          <w:color w:val="000000"/>
        </w:rPr>
        <w:t>e</w:t>
      </w:r>
      <w:r w:rsidR="00F0011F">
        <w:rPr>
          <w:rFonts w:asciiTheme="minorBidi" w:eastAsia="Times New Roman" w:hAnsiTheme="minorBidi" w:cstheme="minorBidi"/>
          <w:color w:val="000000"/>
        </w:rPr>
        <w:t xml:space="preserve">d there, a great and heavy </w:t>
      </w:r>
      <w:r w:rsidR="006861CD">
        <w:rPr>
          <w:rFonts w:asciiTheme="minorBidi" w:eastAsia="Times New Roman" w:hAnsiTheme="minorBidi" w:cstheme="minorBidi"/>
          <w:color w:val="000000"/>
        </w:rPr>
        <w:t>mourn</w:t>
      </w:r>
      <w:r w:rsidR="00F0011F">
        <w:rPr>
          <w:rFonts w:asciiTheme="minorBidi" w:eastAsia="Times New Roman" w:hAnsiTheme="minorBidi" w:cstheme="minorBidi"/>
          <w:color w:val="000000"/>
        </w:rPr>
        <w:t>ing”</w:t>
      </w:r>
      <w:r w:rsidRPr="00EB1302">
        <w:rPr>
          <w:rFonts w:asciiTheme="minorBidi" w:eastAsia="Times New Roman" w:hAnsiTheme="minorBidi" w:cstheme="minorBidi"/>
          <w:i/>
          <w:iCs/>
          <w:color w:val="000000"/>
        </w:rPr>
        <w:t xml:space="preserve"> </w:t>
      </w:r>
      <w:r w:rsidR="00E42305" w:rsidRPr="00EB1302">
        <w:rPr>
          <w:rFonts w:asciiTheme="minorBidi" w:eastAsia="Times New Roman" w:hAnsiTheme="minorBidi" w:cstheme="minorBidi"/>
          <w:color w:val="000000"/>
        </w:rPr>
        <w:t>(</w:t>
      </w:r>
      <w:r w:rsidR="00E42305" w:rsidRPr="00EB1302">
        <w:rPr>
          <w:rFonts w:asciiTheme="minorBidi" w:eastAsia="Times New Roman" w:hAnsiTheme="minorBidi" w:cstheme="minorBidi"/>
          <w:i/>
          <w:iCs/>
          <w:color w:val="000000"/>
        </w:rPr>
        <w:t>Bereishi</w:t>
      </w:r>
      <w:r w:rsidRPr="00EB1302">
        <w:rPr>
          <w:rFonts w:asciiTheme="minorBidi" w:eastAsia="Times New Roman" w:hAnsiTheme="minorBidi" w:cstheme="minorBidi"/>
          <w:i/>
          <w:iCs/>
          <w:color w:val="000000"/>
        </w:rPr>
        <w:t>t</w:t>
      </w:r>
      <w:r w:rsidRPr="00EB1302">
        <w:rPr>
          <w:rFonts w:asciiTheme="minorBidi" w:eastAsia="Times New Roman" w:hAnsiTheme="minorBidi" w:cstheme="minorBidi"/>
          <w:color w:val="000000"/>
        </w:rPr>
        <w:t xml:space="preserve"> 50:10)</w:t>
      </w:r>
      <w:r w:rsidR="00F0011F">
        <w:rPr>
          <w:rFonts w:asciiTheme="minorBidi" w:eastAsia="Times New Roman" w:hAnsiTheme="minorBidi" w:cstheme="minorBidi"/>
          <w:color w:val="000000"/>
        </w:rPr>
        <w:t>. The verse concludes: “</w:t>
      </w:r>
      <w:r w:rsidR="00EC392D">
        <w:rPr>
          <w:rFonts w:asciiTheme="minorBidi" w:eastAsia="Times New Roman" w:hAnsiTheme="minorBidi" w:cstheme="minorBidi"/>
          <w:i/>
          <w:iCs/>
          <w:color w:val="000000"/>
        </w:rPr>
        <w:t>V</w:t>
      </w:r>
      <w:r w:rsidRPr="00EB1302">
        <w:rPr>
          <w:rFonts w:asciiTheme="minorBidi" w:eastAsia="Times New Roman" w:hAnsiTheme="minorBidi" w:cstheme="minorBidi"/>
          <w:i/>
          <w:iCs/>
          <w:color w:val="000000"/>
        </w:rPr>
        <w:t>aya'as l</w:t>
      </w:r>
      <w:r w:rsidR="00C61FA7" w:rsidRPr="00EB1302">
        <w:rPr>
          <w:rFonts w:asciiTheme="minorBidi" w:eastAsia="Times New Roman" w:hAnsiTheme="minorBidi" w:cstheme="minorBidi"/>
          <w:i/>
          <w:iCs/>
          <w:color w:val="000000"/>
        </w:rPr>
        <w:t>e-</w:t>
      </w:r>
      <w:r w:rsidRPr="00EB1302">
        <w:rPr>
          <w:rFonts w:asciiTheme="minorBidi" w:eastAsia="Times New Roman" w:hAnsiTheme="minorBidi" w:cstheme="minorBidi"/>
          <w:i/>
          <w:iCs/>
          <w:color w:val="000000"/>
        </w:rPr>
        <w:t xml:space="preserve">aviv </w:t>
      </w:r>
      <w:r w:rsidRPr="00EB1302">
        <w:rPr>
          <w:rFonts w:asciiTheme="minorBidi" w:eastAsia="Times New Roman" w:hAnsiTheme="minorBidi" w:cstheme="minorBidi"/>
          <w:b/>
          <w:bCs/>
          <w:i/>
          <w:iCs/>
          <w:color w:val="000000"/>
        </w:rPr>
        <w:t>e</w:t>
      </w:r>
      <w:r w:rsidR="00C61FA7" w:rsidRPr="00EB1302">
        <w:rPr>
          <w:rFonts w:asciiTheme="minorBidi" w:eastAsia="Times New Roman" w:hAnsiTheme="minorBidi" w:cstheme="minorBidi"/>
          <w:b/>
          <w:bCs/>
          <w:i/>
          <w:iCs/>
          <w:color w:val="000000"/>
        </w:rPr>
        <w:t>i</w:t>
      </w:r>
      <w:r w:rsidRPr="00EB1302">
        <w:rPr>
          <w:rFonts w:asciiTheme="minorBidi" w:eastAsia="Times New Roman" w:hAnsiTheme="minorBidi" w:cstheme="minorBidi"/>
          <w:b/>
          <w:bCs/>
          <w:i/>
          <w:iCs/>
          <w:color w:val="000000"/>
        </w:rPr>
        <w:t>vel</w:t>
      </w:r>
      <w:r w:rsidRPr="00EB1302">
        <w:rPr>
          <w:rFonts w:asciiTheme="minorBidi" w:eastAsia="Times New Roman" w:hAnsiTheme="minorBidi" w:cstheme="minorBidi"/>
          <w:i/>
          <w:iCs/>
          <w:color w:val="000000"/>
        </w:rPr>
        <w:t xml:space="preserve"> shivat yamim</w:t>
      </w:r>
      <w:r w:rsidR="00EC392D">
        <w:rPr>
          <w:rFonts w:asciiTheme="minorBidi" w:eastAsia="Times New Roman" w:hAnsiTheme="minorBidi" w:cstheme="minorBidi"/>
          <w:i/>
          <w:iCs/>
          <w:color w:val="000000"/>
        </w:rPr>
        <w:t>,”</w:t>
      </w:r>
      <w:r w:rsidRPr="00EB1302">
        <w:rPr>
          <w:rFonts w:asciiTheme="minorBidi" w:eastAsia="Times New Roman" w:hAnsiTheme="minorBidi" w:cstheme="minorBidi"/>
          <w:color w:val="000000"/>
        </w:rPr>
        <w:t xml:space="preserve"> </w:t>
      </w:r>
      <w:r w:rsidR="00EC392D">
        <w:rPr>
          <w:rFonts w:asciiTheme="minorBidi" w:eastAsia="Times New Roman" w:hAnsiTheme="minorBidi" w:cstheme="minorBidi"/>
          <w:color w:val="000000"/>
        </w:rPr>
        <w:t>“H</w:t>
      </w:r>
      <w:r w:rsidRPr="00EB1302">
        <w:rPr>
          <w:rFonts w:asciiTheme="minorBidi" w:eastAsia="Times New Roman" w:hAnsiTheme="minorBidi" w:cstheme="minorBidi"/>
          <w:color w:val="000000"/>
        </w:rPr>
        <w:t xml:space="preserve">e </w:t>
      </w:r>
      <w:r w:rsidR="00EC392D">
        <w:rPr>
          <w:rFonts w:asciiTheme="minorBidi" w:eastAsia="Times New Roman" w:hAnsiTheme="minorBidi" w:cstheme="minorBidi"/>
          <w:color w:val="000000"/>
        </w:rPr>
        <w:t>made for his father mourning for seven days</w:t>
      </w:r>
      <w:r w:rsidRPr="00EB1302">
        <w:rPr>
          <w:rFonts w:asciiTheme="minorBidi" w:eastAsia="Times New Roman" w:hAnsiTheme="minorBidi" w:cstheme="minorBidi"/>
          <w:color w:val="000000"/>
        </w:rPr>
        <w:t>.</w:t>
      </w:r>
      <w:r w:rsidR="00EC392D">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t>
      </w:r>
    </w:p>
    <w:p w14:paraId="09E21357" w14:textId="77777777" w:rsidR="00EB1302" w:rsidRDefault="00EB1302" w:rsidP="007F6CA5">
      <w:pPr>
        <w:bidi w:val="0"/>
        <w:spacing w:line="240" w:lineRule="auto"/>
        <w:jc w:val="both"/>
        <w:rPr>
          <w:rFonts w:asciiTheme="minorBidi" w:eastAsia="Times New Roman" w:hAnsiTheme="minorBidi" w:cstheme="minorBidi"/>
          <w:color w:val="000000"/>
        </w:rPr>
      </w:pPr>
    </w:p>
    <w:p w14:paraId="0165ABBB" w14:textId="1632DAA9" w:rsidR="0044474C" w:rsidRPr="00F0011F" w:rsidRDefault="00E5791B" w:rsidP="007F6CA5">
      <w:pPr>
        <w:bidi w:val="0"/>
        <w:spacing w:line="240" w:lineRule="auto"/>
        <w:jc w:val="both"/>
        <w:rPr>
          <w:rFonts w:asciiTheme="minorBidi" w:eastAsia="Times New Roman" w:hAnsiTheme="minorBidi" w:cstheme="minorBidi"/>
          <w:color w:val="000000"/>
        </w:rPr>
      </w:pPr>
      <w:r w:rsidRPr="00F0011F">
        <w:rPr>
          <w:rFonts w:asciiTheme="minorBidi" w:eastAsia="Times New Roman" w:hAnsiTheme="minorBidi" w:cstheme="minorBidi"/>
          <w:color w:val="000000"/>
        </w:rPr>
        <w:t xml:space="preserve">In other words, </w:t>
      </w:r>
      <w:r w:rsidRPr="00F0011F">
        <w:rPr>
          <w:rFonts w:asciiTheme="minorBidi" w:eastAsia="Times New Roman" w:hAnsiTheme="minorBidi" w:cstheme="minorBidi"/>
          <w:b/>
          <w:bCs/>
          <w:i/>
          <w:iCs/>
          <w:color w:val="000000"/>
        </w:rPr>
        <w:t>hesped</w:t>
      </w:r>
      <w:r w:rsidRPr="00F0011F">
        <w:rPr>
          <w:rFonts w:asciiTheme="minorBidi" w:eastAsia="Times New Roman" w:hAnsiTheme="minorBidi" w:cstheme="minorBidi"/>
          <w:color w:val="000000"/>
        </w:rPr>
        <w:t xml:space="preserve"> </w:t>
      </w:r>
      <w:r w:rsidR="00EC392D">
        <w:rPr>
          <w:rFonts w:asciiTheme="minorBidi" w:eastAsia="Times New Roman" w:hAnsiTheme="minorBidi" w:cstheme="minorBidi"/>
          <w:color w:val="000000"/>
        </w:rPr>
        <w:t>i</w:t>
      </w:r>
      <w:r w:rsidRPr="00F0011F">
        <w:rPr>
          <w:rFonts w:asciiTheme="minorBidi" w:eastAsia="Times New Roman" w:hAnsiTheme="minorBidi" w:cstheme="minorBidi"/>
          <w:color w:val="000000"/>
        </w:rPr>
        <w:t>s a formal part of mourning rituals.</w:t>
      </w:r>
      <w:r w:rsidR="00DA053B">
        <w:rPr>
          <w:rFonts w:asciiTheme="minorBidi" w:eastAsia="Times New Roman" w:hAnsiTheme="minorBidi" w:cstheme="minorBidi"/>
          <w:color w:val="000000"/>
        </w:rPr>
        <w:t xml:space="preserve"> </w:t>
      </w:r>
      <w:r w:rsidRPr="00F0011F">
        <w:rPr>
          <w:rFonts w:asciiTheme="minorBidi" w:eastAsia="Times New Roman" w:hAnsiTheme="minorBidi" w:cstheme="minorBidi"/>
          <w:color w:val="000000"/>
        </w:rPr>
        <w:t>(</w:t>
      </w:r>
      <w:r w:rsidR="00EC392D">
        <w:rPr>
          <w:rFonts w:asciiTheme="minorBidi" w:eastAsia="Times New Roman" w:hAnsiTheme="minorBidi" w:cstheme="minorBidi"/>
          <w:color w:val="000000"/>
        </w:rPr>
        <w:t>S</w:t>
      </w:r>
      <w:r w:rsidRPr="00F0011F">
        <w:rPr>
          <w:rFonts w:asciiTheme="minorBidi" w:eastAsia="Times New Roman" w:hAnsiTheme="minorBidi" w:cstheme="minorBidi"/>
          <w:color w:val="000000"/>
        </w:rPr>
        <w:t xml:space="preserve">ee also </w:t>
      </w:r>
      <w:r w:rsidRPr="00EB1302">
        <w:rPr>
          <w:rFonts w:asciiTheme="minorBidi" w:eastAsia="Times New Roman" w:hAnsiTheme="minorBidi" w:cstheme="minorBidi"/>
          <w:i/>
          <w:iCs/>
          <w:color w:val="000000"/>
        </w:rPr>
        <w:t>Kohelet</w:t>
      </w:r>
      <w:r w:rsidRPr="00EB1302">
        <w:rPr>
          <w:rFonts w:asciiTheme="minorBidi" w:eastAsia="Times New Roman" w:hAnsiTheme="minorBidi" w:cstheme="minorBidi"/>
          <w:color w:val="000000"/>
        </w:rPr>
        <w:t xml:space="preserve"> 3:5 where </w:t>
      </w:r>
      <w:r w:rsidRPr="00EB1302">
        <w:rPr>
          <w:rFonts w:asciiTheme="minorBidi" w:eastAsia="Times New Roman" w:hAnsiTheme="minorBidi" w:cstheme="minorBidi"/>
          <w:i/>
          <w:iCs/>
          <w:color w:val="000000"/>
        </w:rPr>
        <w:t>e</w:t>
      </w:r>
      <w:r w:rsidR="00C61FA7"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 xml:space="preserve">t </w:t>
      </w:r>
      <w:r w:rsidRPr="00EB1302">
        <w:rPr>
          <w:rFonts w:asciiTheme="minorBidi" w:eastAsia="Times New Roman" w:hAnsiTheme="minorBidi" w:cstheme="minorBidi"/>
          <w:b/>
          <w:bCs/>
          <w:i/>
          <w:iCs/>
          <w:color w:val="000000"/>
        </w:rPr>
        <w:t>s</w:t>
      </w:r>
      <w:r w:rsidR="00C61FA7" w:rsidRPr="00EB1302">
        <w:rPr>
          <w:rFonts w:asciiTheme="minorBidi" w:eastAsia="Times New Roman" w:hAnsiTheme="minorBidi" w:cstheme="minorBidi"/>
          <w:b/>
          <w:bCs/>
          <w:i/>
          <w:iCs/>
          <w:color w:val="000000"/>
        </w:rPr>
        <w:t>ef</w:t>
      </w:r>
      <w:r w:rsidRPr="00EB1302">
        <w:rPr>
          <w:rFonts w:asciiTheme="minorBidi" w:eastAsia="Times New Roman" w:hAnsiTheme="minorBidi" w:cstheme="minorBidi"/>
          <w:b/>
          <w:bCs/>
          <w:i/>
          <w:iCs/>
          <w:color w:val="000000"/>
        </w:rPr>
        <w:t>od</w:t>
      </w:r>
      <w:r w:rsidRPr="00EB1302">
        <w:rPr>
          <w:rFonts w:asciiTheme="minorBidi" w:eastAsia="Times New Roman" w:hAnsiTheme="minorBidi" w:cstheme="minorBidi"/>
          <w:color w:val="000000"/>
        </w:rPr>
        <w:t xml:space="preserve"> is positioned against </w:t>
      </w:r>
      <w:r w:rsidRPr="00EB1302">
        <w:rPr>
          <w:rFonts w:asciiTheme="minorBidi" w:eastAsia="Times New Roman" w:hAnsiTheme="minorBidi" w:cstheme="minorBidi"/>
          <w:i/>
          <w:iCs/>
          <w:color w:val="000000"/>
        </w:rPr>
        <w:t>e</w:t>
      </w:r>
      <w:r w:rsidR="00C61FA7"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 xml:space="preserve">t </w:t>
      </w:r>
      <w:r w:rsidR="00F00429" w:rsidRPr="00EB1302">
        <w:rPr>
          <w:rFonts w:asciiTheme="minorBidi" w:eastAsia="Times New Roman" w:hAnsiTheme="minorBidi" w:cstheme="minorBidi"/>
          <w:i/>
          <w:iCs/>
          <w:color w:val="000000"/>
        </w:rPr>
        <w:t>r</w:t>
      </w:r>
      <w:r w:rsidR="00C61FA7" w:rsidRPr="00EB1302">
        <w:rPr>
          <w:rFonts w:asciiTheme="minorBidi" w:eastAsia="Times New Roman" w:hAnsiTheme="minorBidi" w:cstheme="minorBidi"/>
          <w:i/>
          <w:iCs/>
          <w:color w:val="000000"/>
        </w:rPr>
        <w:t>e</w:t>
      </w:r>
      <w:r w:rsidRPr="00EB1302">
        <w:rPr>
          <w:rFonts w:asciiTheme="minorBidi" w:eastAsia="Times New Roman" w:hAnsiTheme="minorBidi" w:cstheme="minorBidi"/>
          <w:i/>
          <w:iCs/>
          <w:color w:val="000000"/>
        </w:rPr>
        <w:t>kod</w:t>
      </w:r>
      <w:r w:rsidR="00EC392D">
        <w:rPr>
          <w:rFonts w:asciiTheme="minorBidi" w:eastAsia="Times New Roman" w:hAnsiTheme="minorBidi" w:cstheme="minorBidi"/>
          <w:color w:val="000000"/>
        </w:rPr>
        <w:t>.</w:t>
      </w:r>
      <w:r w:rsidR="00F00429" w:rsidRPr="00EB1302">
        <w:rPr>
          <w:rFonts w:asciiTheme="minorBidi" w:eastAsia="Times New Roman" w:hAnsiTheme="minorBidi" w:cstheme="minorBidi"/>
          <w:color w:val="000000"/>
        </w:rPr>
        <w:t xml:space="preserve"> </w:t>
      </w:r>
      <w:r w:rsidR="00EC392D">
        <w:rPr>
          <w:rFonts w:asciiTheme="minorBidi" w:eastAsia="Times New Roman" w:hAnsiTheme="minorBidi" w:cstheme="minorBidi"/>
          <w:color w:val="000000"/>
        </w:rPr>
        <w:t>D</w:t>
      </w:r>
      <w:r w:rsidR="00F00429" w:rsidRPr="00EB1302">
        <w:rPr>
          <w:rFonts w:asciiTheme="minorBidi" w:eastAsia="Times New Roman" w:hAnsiTheme="minorBidi" w:cstheme="minorBidi"/>
          <w:color w:val="000000"/>
        </w:rPr>
        <w:t xml:space="preserve">ancing </w:t>
      </w:r>
      <w:r w:rsidR="00EC392D">
        <w:rPr>
          <w:rFonts w:asciiTheme="minorBidi" w:eastAsia="Times New Roman" w:hAnsiTheme="minorBidi" w:cstheme="minorBidi"/>
          <w:color w:val="000000"/>
        </w:rPr>
        <w:t>or skipping i</w:t>
      </w:r>
      <w:r w:rsidR="00F00429" w:rsidRPr="00EB1302">
        <w:rPr>
          <w:rFonts w:asciiTheme="minorBidi" w:eastAsia="Times New Roman" w:hAnsiTheme="minorBidi" w:cstheme="minorBidi"/>
          <w:color w:val="000000"/>
        </w:rPr>
        <w:t>s usually seen as the polar opposite of mourning</w:t>
      </w:r>
      <w:r w:rsidR="00EC392D">
        <w:rPr>
          <w:rFonts w:asciiTheme="minorBidi" w:eastAsia="Times New Roman" w:hAnsiTheme="minorBidi" w:cstheme="minorBidi"/>
          <w:color w:val="000000"/>
        </w:rPr>
        <w:t>;</w:t>
      </w:r>
      <w:r w:rsidR="00B70B9D" w:rsidRPr="00EB1302">
        <w:rPr>
          <w:rFonts w:asciiTheme="minorBidi" w:eastAsia="Times New Roman" w:hAnsiTheme="minorBidi" w:cstheme="minorBidi"/>
          <w:color w:val="000000"/>
        </w:rPr>
        <w:t xml:space="preserve"> </w:t>
      </w:r>
      <w:r w:rsidR="00F00429" w:rsidRPr="00EB1302">
        <w:rPr>
          <w:rFonts w:asciiTheme="minorBidi" w:eastAsia="Times New Roman" w:hAnsiTheme="minorBidi" w:cstheme="minorBidi"/>
          <w:color w:val="000000"/>
        </w:rPr>
        <w:t xml:space="preserve">see, </w:t>
      </w:r>
      <w:r w:rsidR="00F00429" w:rsidRPr="00EB1302">
        <w:rPr>
          <w:rFonts w:asciiTheme="minorBidi" w:eastAsia="Times New Roman" w:hAnsiTheme="minorBidi" w:cstheme="minorBidi"/>
          <w:i/>
          <w:iCs/>
          <w:color w:val="000000"/>
        </w:rPr>
        <w:t>inter alia</w:t>
      </w:r>
      <w:r w:rsidR="00F00429" w:rsidRPr="00EB1302">
        <w:rPr>
          <w:rFonts w:asciiTheme="minorBidi" w:eastAsia="Times New Roman" w:hAnsiTheme="minorBidi" w:cstheme="minorBidi"/>
          <w:color w:val="000000"/>
        </w:rPr>
        <w:t xml:space="preserve">, </w:t>
      </w:r>
      <w:r w:rsidR="00F00429" w:rsidRPr="00EB1302">
        <w:rPr>
          <w:rFonts w:asciiTheme="minorBidi" w:eastAsia="Times New Roman" w:hAnsiTheme="minorBidi" w:cstheme="minorBidi"/>
          <w:i/>
          <w:iCs/>
          <w:color w:val="000000"/>
        </w:rPr>
        <w:t>Tehillim</w:t>
      </w:r>
      <w:r w:rsidR="00F00429" w:rsidRPr="00EB1302">
        <w:rPr>
          <w:rFonts w:asciiTheme="minorBidi" w:eastAsia="Times New Roman" w:hAnsiTheme="minorBidi" w:cstheme="minorBidi"/>
          <w:color w:val="000000"/>
        </w:rPr>
        <w:t xml:space="preserve"> 30:12</w:t>
      </w:r>
      <w:r w:rsidR="00EC392D">
        <w:rPr>
          <w:rFonts w:asciiTheme="minorBidi" w:eastAsia="Times New Roman" w:hAnsiTheme="minorBidi" w:cstheme="minorBidi"/>
          <w:color w:val="000000"/>
        </w:rPr>
        <w:t>.</w:t>
      </w:r>
      <w:r w:rsidR="00F00429" w:rsidRPr="00F0011F">
        <w:rPr>
          <w:rStyle w:val="FootnoteReference"/>
          <w:rFonts w:asciiTheme="minorBidi" w:eastAsia="Times New Roman" w:hAnsiTheme="minorBidi" w:cstheme="minorBidi"/>
          <w:color w:val="000000"/>
        </w:rPr>
        <w:footnoteReference w:id="9"/>
      </w:r>
      <w:r w:rsidR="00F00429" w:rsidRPr="00F0011F">
        <w:rPr>
          <w:rFonts w:asciiTheme="minorBidi" w:eastAsia="Times New Roman" w:hAnsiTheme="minorBidi" w:cstheme="minorBidi"/>
          <w:color w:val="000000"/>
        </w:rPr>
        <w:t>)</w:t>
      </w:r>
    </w:p>
    <w:p w14:paraId="27310ED3"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64908534" w14:textId="61716F0A" w:rsidR="0044474C" w:rsidRPr="00EB1302" w:rsidRDefault="00B02CC3"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lastRenderedPageBreak/>
        <w:t>As such, the translation presented here</w:t>
      </w:r>
      <w:r w:rsidR="006861CD">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t>
      </w:r>
      <w:r w:rsidR="00D10BD5" w:rsidRPr="00EB1302">
        <w:rPr>
          <w:rFonts w:asciiTheme="minorBidi" w:eastAsia="Times New Roman" w:hAnsiTheme="minorBidi" w:cstheme="minorBidi"/>
          <w:color w:val="000000"/>
        </w:rPr>
        <w:t>In all the squares there shall be wailing</w:t>
      </w:r>
      <w:r w:rsidR="006861CD">
        <w:rPr>
          <w:rFonts w:asciiTheme="minorBidi" w:eastAsia="Times New Roman" w:hAnsiTheme="minorBidi" w:cstheme="minorBidi"/>
          <w:color w:val="000000"/>
        </w:rPr>
        <w:t>,</w:t>
      </w:r>
      <w:r w:rsidRPr="00EB1302">
        <w:rPr>
          <w:rFonts w:asciiTheme="minorBidi" w:eastAsia="Times New Roman" w:hAnsiTheme="minorBidi" w:cstheme="minorBidi"/>
          <w:color w:val="000000"/>
        </w:rPr>
        <w:t>" is at least misleading</w:t>
      </w:r>
      <w:r w:rsidR="006861CD">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if not incorrect. It might best be rendered as "</w:t>
      </w:r>
      <w:r w:rsidR="00A03F0E" w:rsidRPr="00EB1302">
        <w:rPr>
          <w:rFonts w:asciiTheme="minorBidi" w:eastAsia="Times New Roman" w:hAnsiTheme="minorBidi" w:cstheme="minorBidi"/>
          <w:color w:val="000000"/>
        </w:rPr>
        <w:t xml:space="preserve">in all </w:t>
      </w:r>
      <w:r w:rsidRPr="00EB1302">
        <w:rPr>
          <w:rFonts w:asciiTheme="minorBidi" w:eastAsia="Times New Roman" w:hAnsiTheme="minorBidi" w:cstheme="minorBidi"/>
          <w:color w:val="000000"/>
        </w:rPr>
        <w:t xml:space="preserve">the squares </w:t>
      </w:r>
      <w:r w:rsidR="00A03F0E" w:rsidRPr="00EB1302">
        <w:rPr>
          <w:rFonts w:asciiTheme="minorBidi" w:eastAsia="Times New Roman" w:hAnsiTheme="minorBidi" w:cstheme="minorBidi"/>
          <w:color w:val="000000"/>
        </w:rPr>
        <w:t>there will be</w:t>
      </w:r>
      <w:r w:rsidRPr="00EB1302">
        <w:rPr>
          <w:rFonts w:asciiTheme="minorBidi" w:eastAsia="Times New Roman" w:hAnsiTheme="minorBidi" w:cstheme="minorBidi"/>
          <w:color w:val="000000"/>
        </w:rPr>
        <w:t xml:space="preserve"> </w:t>
      </w:r>
      <w:r w:rsidR="006861CD">
        <w:rPr>
          <w:rFonts w:asciiTheme="minorBidi" w:eastAsia="Times New Roman" w:hAnsiTheme="minorBidi" w:cstheme="minorBidi"/>
          <w:color w:val="000000"/>
        </w:rPr>
        <w:t>[</w:t>
      </w:r>
      <w:r w:rsidRPr="00EB1302">
        <w:rPr>
          <w:rFonts w:asciiTheme="minorBidi" w:eastAsia="Times New Roman" w:hAnsiTheme="minorBidi" w:cstheme="minorBidi"/>
          <w:color w:val="000000"/>
        </w:rPr>
        <w:t>the sounds of</w:t>
      </w:r>
      <w:r w:rsidR="006861CD">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mourning</w:t>
      </w:r>
      <w:r w:rsidR="00520AB0" w:rsidRPr="00EB1302">
        <w:rPr>
          <w:rFonts w:asciiTheme="minorBidi" w:eastAsia="Times New Roman" w:hAnsiTheme="minorBidi" w:cstheme="minorBidi"/>
          <w:color w:val="000000"/>
        </w:rPr>
        <w:t>.”</w:t>
      </w:r>
      <w:r w:rsidR="00DA053B">
        <w:rPr>
          <w:rFonts w:asciiTheme="minorBidi" w:eastAsia="Times New Roman" w:hAnsiTheme="minorBidi" w:cstheme="minorBidi"/>
          <w:color w:val="000000"/>
        </w:rPr>
        <w:t xml:space="preserve"> </w:t>
      </w:r>
      <w:r w:rsidR="0000133C" w:rsidRPr="00EB1302">
        <w:rPr>
          <w:rFonts w:asciiTheme="minorBidi" w:eastAsia="Times New Roman" w:hAnsiTheme="minorBidi" w:cstheme="minorBidi"/>
          <w:color w:val="000000"/>
        </w:rPr>
        <w:t>This meaning also fits the rest of the verse</w:t>
      </w:r>
      <w:r w:rsidR="006861CD">
        <w:rPr>
          <w:rFonts w:asciiTheme="minorBidi" w:eastAsia="Times New Roman" w:hAnsiTheme="minorBidi" w:cstheme="minorBidi"/>
          <w:color w:val="000000"/>
        </w:rPr>
        <w:t>:</w:t>
      </w:r>
      <w:r w:rsidR="0000133C" w:rsidRPr="00EB1302">
        <w:rPr>
          <w:rFonts w:asciiTheme="minorBidi" w:eastAsia="Times New Roman" w:hAnsiTheme="minorBidi" w:cstheme="minorBidi"/>
          <w:color w:val="000000"/>
        </w:rPr>
        <w:t xml:space="preserve"> </w:t>
      </w:r>
      <w:r w:rsidR="0000133C" w:rsidRPr="00EB1302">
        <w:rPr>
          <w:rFonts w:asciiTheme="minorBidi" w:eastAsia="Times New Roman" w:hAnsiTheme="minorBidi" w:cstheme="minorBidi"/>
          <w:i/>
          <w:iCs/>
          <w:color w:val="000000"/>
        </w:rPr>
        <w:t>"</w:t>
      </w:r>
      <w:r w:rsidR="006861CD">
        <w:rPr>
          <w:rFonts w:asciiTheme="minorBidi" w:eastAsia="Times New Roman" w:hAnsiTheme="minorBidi" w:cstheme="minorBidi"/>
          <w:i/>
          <w:iCs/>
          <w:color w:val="000000"/>
        </w:rPr>
        <w:t>H</w:t>
      </w:r>
      <w:r w:rsidR="0000133C" w:rsidRPr="00EB1302">
        <w:rPr>
          <w:rFonts w:asciiTheme="minorBidi" w:eastAsia="Times New Roman" w:hAnsiTheme="minorBidi" w:cstheme="minorBidi"/>
          <w:i/>
          <w:iCs/>
          <w:color w:val="000000"/>
        </w:rPr>
        <w:t>o-ho</w:t>
      </w:r>
      <w:r w:rsidR="006861CD">
        <w:rPr>
          <w:rFonts w:asciiTheme="minorBidi" w:eastAsia="Times New Roman" w:hAnsiTheme="minorBidi" w:cstheme="minorBidi"/>
          <w:i/>
          <w:iCs/>
          <w:color w:val="000000"/>
        </w:rPr>
        <w:t>!</w:t>
      </w:r>
      <w:r w:rsidR="0000133C" w:rsidRPr="00EB1302">
        <w:rPr>
          <w:rFonts w:asciiTheme="minorBidi" w:eastAsia="Times New Roman" w:hAnsiTheme="minorBidi" w:cstheme="minorBidi"/>
          <w:i/>
          <w:iCs/>
          <w:color w:val="000000"/>
        </w:rPr>
        <w:t xml:space="preserve">" </w:t>
      </w:r>
      <w:r w:rsidR="0000133C" w:rsidRPr="00EB1302">
        <w:rPr>
          <w:rFonts w:asciiTheme="minorBidi" w:eastAsia="Times New Roman" w:hAnsiTheme="minorBidi" w:cstheme="minorBidi"/>
          <w:color w:val="000000"/>
        </w:rPr>
        <w:t>"</w:t>
      </w:r>
      <w:r w:rsidR="006861CD">
        <w:rPr>
          <w:rFonts w:asciiTheme="minorBidi" w:eastAsia="Times New Roman" w:hAnsiTheme="minorBidi" w:cstheme="minorBidi"/>
          <w:color w:val="000000"/>
        </w:rPr>
        <w:t>A</w:t>
      </w:r>
      <w:r w:rsidR="0000133C" w:rsidRPr="00EB1302">
        <w:rPr>
          <w:rFonts w:asciiTheme="minorBidi" w:eastAsia="Times New Roman" w:hAnsiTheme="minorBidi" w:cstheme="minorBidi"/>
          <w:color w:val="000000"/>
        </w:rPr>
        <w:t>las, alas</w:t>
      </w:r>
      <w:r w:rsidR="006861CD">
        <w:rPr>
          <w:rFonts w:asciiTheme="minorBidi" w:eastAsia="Times New Roman" w:hAnsiTheme="minorBidi" w:cstheme="minorBidi"/>
          <w:color w:val="000000"/>
        </w:rPr>
        <w:t>!</w:t>
      </w:r>
      <w:r w:rsidR="0000133C" w:rsidRPr="00EB1302">
        <w:rPr>
          <w:rFonts w:asciiTheme="minorBidi" w:eastAsia="Times New Roman" w:hAnsiTheme="minorBidi" w:cstheme="minorBidi"/>
          <w:color w:val="000000"/>
        </w:rPr>
        <w:t xml:space="preserve">" is hardly a eulogy; it is a cry of grief and desperation, best defined as mourning. </w:t>
      </w:r>
    </w:p>
    <w:p w14:paraId="532AA4D6" w14:textId="77777777" w:rsidR="008475AA" w:rsidRPr="00EB1302" w:rsidRDefault="008475AA" w:rsidP="007F6CA5">
      <w:pPr>
        <w:bidi w:val="0"/>
        <w:spacing w:line="240" w:lineRule="auto"/>
        <w:ind w:left="720"/>
        <w:jc w:val="both"/>
        <w:rPr>
          <w:rFonts w:asciiTheme="minorBidi" w:eastAsia="Times New Roman" w:hAnsiTheme="minorBidi" w:cstheme="minorBidi"/>
          <w:i/>
          <w:iCs/>
          <w:color w:val="000000"/>
        </w:rPr>
      </w:pPr>
    </w:p>
    <w:p w14:paraId="3DA9405D" w14:textId="6E8C3DB6" w:rsidR="00AE2992" w:rsidRPr="00EB1302" w:rsidRDefault="00AE2992"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U</w:t>
      </w:r>
      <w:r w:rsidR="00C61FA7"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vkhol</w:t>
      </w:r>
      <w:r w:rsidR="00C61FA7" w:rsidRPr="00EB1302">
        <w:rPr>
          <w:rFonts w:asciiTheme="minorBidi" w:eastAsia="Times New Roman" w:hAnsiTheme="minorBidi" w:cstheme="minorBidi"/>
          <w:i/>
          <w:iCs/>
          <w:color w:val="000000"/>
        </w:rPr>
        <w:t xml:space="preserve"> c</w:t>
      </w:r>
      <w:r w:rsidRPr="00EB1302">
        <w:rPr>
          <w:rFonts w:asciiTheme="minorBidi" w:eastAsia="Times New Roman" w:hAnsiTheme="minorBidi" w:cstheme="minorBidi"/>
          <w:i/>
          <w:iCs/>
          <w:color w:val="000000"/>
        </w:rPr>
        <w:t>hutzot yom</w:t>
      </w:r>
      <w:r w:rsidR="00C61FA7" w:rsidRPr="00EB1302">
        <w:rPr>
          <w:rFonts w:asciiTheme="minorBidi" w:eastAsia="Times New Roman" w:hAnsiTheme="minorBidi" w:cstheme="minorBidi"/>
          <w:i/>
          <w:iCs/>
          <w:color w:val="000000"/>
        </w:rPr>
        <w:t>e</w:t>
      </w:r>
      <w:r w:rsidRPr="00EB1302">
        <w:rPr>
          <w:rFonts w:asciiTheme="minorBidi" w:eastAsia="Times New Roman" w:hAnsiTheme="minorBidi" w:cstheme="minorBidi"/>
          <w:i/>
          <w:iCs/>
          <w:color w:val="000000"/>
        </w:rPr>
        <w:t>ru "</w:t>
      </w:r>
      <w:r w:rsidR="008475AA">
        <w:rPr>
          <w:rFonts w:asciiTheme="minorBidi" w:eastAsia="Times New Roman" w:hAnsiTheme="minorBidi" w:cstheme="minorBidi"/>
          <w:i/>
          <w:iCs/>
          <w:color w:val="000000"/>
        </w:rPr>
        <w:t>H</w:t>
      </w:r>
      <w:r w:rsidRPr="00EB1302">
        <w:rPr>
          <w:rFonts w:asciiTheme="minorBidi" w:eastAsia="Times New Roman" w:hAnsiTheme="minorBidi" w:cstheme="minorBidi"/>
          <w:i/>
          <w:iCs/>
          <w:color w:val="000000"/>
        </w:rPr>
        <w:t>o-ho</w:t>
      </w:r>
      <w:r w:rsidR="00AC3E5C">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w:t>
      </w:r>
    </w:p>
    <w:p w14:paraId="7CD87B0B" w14:textId="46D6E17D" w:rsidR="008E7F2C" w:rsidRPr="00EB1302" w:rsidRDefault="008E7F2C"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and in all the streets they shall say, </w:t>
      </w:r>
      <w:r w:rsidR="008475AA">
        <w:rPr>
          <w:rFonts w:asciiTheme="minorBidi" w:eastAsia="Times New Roman" w:hAnsiTheme="minorBidi" w:cstheme="minorBidi"/>
          <w:color w:val="000000"/>
        </w:rPr>
        <w:t>“</w:t>
      </w:r>
      <w:r w:rsidRPr="00EB1302">
        <w:rPr>
          <w:rFonts w:asciiTheme="minorBidi" w:eastAsia="Times New Roman" w:hAnsiTheme="minorBidi" w:cstheme="minorBidi"/>
          <w:color w:val="000000"/>
        </w:rPr>
        <w:t>Alas! alas!</w:t>
      </w:r>
      <w:r w:rsidR="008475AA">
        <w:rPr>
          <w:rFonts w:asciiTheme="minorBidi" w:eastAsia="Times New Roman" w:hAnsiTheme="minorBidi" w:cstheme="minorBidi"/>
          <w:color w:val="000000"/>
        </w:rPr>
        <w:t>”</w:t>
      </w:r>
    </w:p>
    <w:p w14:paraId="201273E5"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1D1ADA13" w14:textId="50903995" w:rsidR="00EB1302" w:rsidRDefault="00C61FA7"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i/>
          <w:iCs/>
          <w:color w:val="000000"/>
        </w:rPr>
        <w:t>Ch</w:t>
      </w:r>
      <w:r w:rsidR="00821144" w:rsidRPr="00EB1302">
        <w:rPr>
          <w:rFonts w:asciiTheme="minorBidi" w:eastAsia="Times New Roman" w:hAnsiTheme="minorBidi" w:cstheme="minorBidi"/>
          <w:i/>
          <w:iCs/>
          <w:color w:val="000000"/>
        </w:rPr>
        <w:t xml:space="preserve">utzot </w:t>
      </w:r>
      <w:r w:rsidR="00821144" w:rsidRPr="00EB1302">
        <w:rPr>
          <w:rFonts w:asciiTheme="minorBidi" w:eastAsia="Times New Roman" w:hAnsiTheme="minorBidi" w:cstheme="minorBidi"/>
          <w:color w:val="000000"/>
        </w:rPr>
        <w:t>is t</w:t>
      </w:r>
      <w:r w:rsidR="00732063" w:rsidRPr="00EB1302">
        <w:rPr>
          <w:rFonts w:asciiTheme="minorBidi" w:eastAsia="Times New Roman" w:hAnsiTheme="minorBidi" w:cstheme="minorBidi"/>
          <w:color w:val="000000"/>
        </w:rPr>
        <w:t xml:space="preserve">he parallel to </w:t>
      </w:r>
      <w:r w:rsidR="00732063" w:rsidRPr="00EB1302">
        <w:rPr>
          <w:rFonts w:asciiTheme="minorBidi" w:eastAsia="Times New Roman" w:hAnsiTheme="minorBidi" w:cstheme="minorBidi"/>
          <w:i/>
          <w:iCs/>
          <w:color w:val="000000"/>
        </w:rPr>
        <w:t>re</w:t>
      </w:r>
      <w:r w:rsidRPr="00EB1302">
        <w:rPr>
          <w:rFonts w:asciiTheme="minorBidi" w:eastAsia="Times New Roman" w:hAnsiTheme="minorBidi" w:cstheme="minorBidi"/>
          <w:i/>
          <w:iCs/>
          <w:color w:val="000000"/>
        </w:rPr>
        <w:t>c</w:t>
      </w:r>
      <w:r w:rsidR="00732063" w:rsidRPr="00EB1302">
        <w:rPr>
          <w:rFonts w:asciiTheme="minorBidi" w:eastAsia="Times New Roman" w:hAnsiTheme="minorBidi" w:cstheme="minorBidi"/>
          <w:i/>
          <w:iCs/>
          <w:color w:val="000000"/>
        </w:rPr>
        <w:t>hov</w:t>
      </w:r>
      <w:r w:rsidR="00821144" w:rsidRPr="00EB1302">
        <w:rPr>
          <w:rFonts w:asciiTheme="minorBidi" w:eastAsia="Times New Roman" w:hAnsiTheme="minorBidi" w:cstheme="minorBidi"/>
          <w:color w:val="000000"/>
        </w:rPr>
        <w:t>; it</w:t>
      </w:r>
      <w:r w:rsidR="00732063" w:rsidRPr="00EB1302">
        <w:rPr>
          <w:rFonts w:asciiTheme="minorBidi" w:eastAsia="Times New Roman" w:hAnsiTheme="minorBidi" w:cstheme="minorBidi"/>
          <w:color w:val="000000"/>
        </w:rPr>
        <w:t xml:space="preserve"> is, ironically the </w:t>
      </w:r>
      <w:r w:rsidR="00DA053B" w:rsidRPr="00932E45">
        <w:rPr>
          <w:rFonts w:asciiTheme="minorBidi" w:eastAsia="Times New Roman" w:hAnsiTheme="minorBidi" w:cstheme="minorBidi"/>
          <w:b/>
          <w:bCs/>
          <w:color w:val="000000"/>
        </w:rPr>
        <w:t>b</w:t>
      </w:r>
      <w:r w:rsidR="00732063" w:rsidRPr="00932E45">
        <w:rPr>
          <w:rFonts w:asciiTheme="minorBidi" w:eastAsia="Times New Roman" w:hAnsiTheme="minorBidi" w:cstheme="minorBidi"/>
          <w:b/>
          <w:bCs/>
          <w:color w:val="000000"/>
        </w:rPr>
        <w:t>iblical</w:t>
      </w:r>
      <w:r w:rsidR="00732063" w:rsidRPr="00EB1302">
        <w:rPr>
          <w:rFonts w:asciiTheme="minorBidi" w:eastAsia="Times New Roman" w:hAnsiTheme="minorBidi" w:cstheme="minorBidi"/>
          <w:color w:val="000000"/>
        </w:rPr>
        <w:t xml:space="preserve"> word for "streets</w:t>
      </w:r>
      <w:r w:rsidR="00520AB0" w:rsidRPr="00EB1302">
        <w:rPr>
          <w:rFonts w:asciiTheme="minorBidi" w:eastAsia="Times New Roman" w:hAnsiTheme="minorBidi" w:cstheme="minorBidi"/>
          <w:color w:val="000000"/>
        </w:rPr>
        <w:t>,”</w:t>
      </w:r>
      <w:r w:rsidR="00732063" w:rsidRPr="00EB1302">
        <w:rPr>
          <w:rFonts w:asciiTheme="minorBidi" w:eastAsia="Times New Roman" w:hAnsiTheme="minorBidi" w:cstheme="minorBidi"/>
          <w:color w:val="000000"/>
        </w:rPr>
        <w:t xml:space="preserve"> although the urban setting of </w:t>
      </w:r>
      <w:r w:rsidR="00DA053B">
        <w:rPr>
          <w:rFonts w:asciiTheme="minorBidi" w:eastAsia="Times New Roman" w:hAnsiTheme="minorBidi" w:cstheme="minorBidi"/>
          <w:color w:val="000000"/>
        </w:rPr>
        <w:t>b</w:t>
      </w:r>
      <w:r w:rsidR="00732063" w:rsidRPr="00EB1302">
        <w:rPr>
          <w:rFonts w:asciiTheme="minorBidi" w:eastAsia="Times New Roman" w:hAnsiTheme="minorBidi" w:cstheme="minorBidi"/>
          <w:color w:val="000000"/>
        </w:rPr>
        <w:t xml:space="preserve">iblical times hardly had streets in a way that we would recognize. The </w:t>
      </w:r>
      <w:r w:rsidRPr="00EB1302">
        <w:rPr>
          <w:rFonts w:asciiTheme="minorBidi" w:eastAsia="Times New Roman" w:hAnsiTheme="minorBidi" w:cstheme="minorBidi"/>
          <w:i/>
          <w:iCs/>
          <w:color w:val="000000"/>
        </w:rPr>
        <w:t>ch</w:t>
      </w:r>
      <w:r w:rsidR="00732063" w:rsidRPr="00EB1302">
        <w:rPr>
          <w:rFonts w:asciiTheme="minorBidi" w:eastAsia="Times New Roman" w:hAnsiTheme="minorBidi" w:cstheme="minorBidi"/>
          <w:i/>
          <w:iCs/>
          <w:color w:val="000000"/>
        </w:rPr>
        <w:t>utzot</w:t>
      </w:r>
      <w:r w:rsidR="00732063" w:rsidRPr="00EB1302">
        <w:rPr>
          <w:rFonts w:asciiTheme="minorBidi" w:eastAsia="Times New Roman" w:hAnsiTheme="minorBidi" w:cstheme="minorBidi"/>
          <w:color w:val="000000"/>
        </w:rPr>
        <w:t xml:space="preserve"> (literally "outer areas") </w:t>
      </w:r>
      <w:r w:rsidR="00AA55A2" w:rsidRPr="00EB1302">
        <w:rPr>
          <w:rFonts w:asciiTheme="minorBidi" w:eastAsia="Times New Roman" w:hAnsiTheme="minorBidi" w:cstheme="minorBidi"/>
          <w:color w:val="000000"/>
        </w:rPr>
        <w:t xml:space="preserve">seems to refer to the marketplaces of the city, as distinct from the </w:t>
      </w:r>
      <w:r w:rsidR="00AA55A2" w:rsidRPr="00EB1302">
        <w:rPr>
          <w:rFonts w:asciiTheme="minorBidi" w:eastAsia="Times New Roman" w:hAnsiTheme="minorBidi" w:cstheme="minorBidi"/>
          <w:i/>
          <w:iCs/>
          <w:color w:val="000000"/>
        </w:rPr>
        <w:t>re</w:t>
      </w:r>
      <w:r w:rsidRPr="00EB1302">
        <w:rPr>
          <w:rFonts w:asciiTheme="minorBidi" w:eastAsia="Times New Roman" w:hAnsiTheme="minorBidi" w:cstheme="minorBidi"/>
          <w:i/>
          <w:iCs/>
          <w:color w:val="000000"/>
        </w:rPr>
        <w:t>c</w:t>
      </w:r>
      <w:r w:rsidR="00AA55A2" w:rsidRPr="00EB1302">
        <w:rPr>
          <w:rFonts w:asciiTheme="minorBidi" w:eastAsia="Times New Roman" w:hAnsiTheme="minorBidi" w:cstheme="minorBidi"/>
          <w:i/>
          <w:iCs/>
          <w:color w:val="000000"/>
        </w:rPr>
        <w:t xml:space="preserve">hov </w:t>
      </w:r>
      <w:r w:rsidR="00AA55A2" w:rsidRPr="00EB1302">
        <w:rPr>
          <w:rFonts w:asciiTheme="minorBidi" w:eastAsia="Times New Roman" w:hAnsiTheme="minorBidi" w:cstheme="minorBidi"/>
          <w:color w:val="000000"/>
        </w:rPr>
        <w:t xml:space="preserve">which </w:t>
      </w:r>
      <w:r w:rsidR="00DA053B">
        <w:rPr>
          <w:rFonts w:asciiTheme="minorBidi" w:eastAsia="Times New Roman" w:hAnsiTheme="minorBidi" w:cstheme="minorBidi"/>
          <w:color w:val="000000"/>
        </w:rPr>
        <w:t>i</w:t>
      </w:r>
      <w:r w:rsidR="00AA55A2" w:rsidRPr="00EB1302">
        <w:rPr>
          <w:rFonts w:asciiTheme="minorBidi" w:eastAsia="Times New Roman" w:hAnsiTheme="minorBidi" w:cstheme="minorBidi"/>
          <w:color w:val="000000"/>
        </w:rPr>
        <w:t xml:space="preserve">s </w:t>
      </w:r>
      <w:r w:rsidR="003D317E" w:rsidRPr="00EB1302">
        <w:rPr>
          <w:rFonts w:asciiTheme="minorBidi" w:eastAsia="Times New Roman" w:hAnsiTheme="minorBidi" w:cstheme="minorBidi"/>
          <w:color w:val="000000"/>
        </w:rPr>
        <w:t>used for</w:t>
      </w:r>
      <w:r w:rsidR="00AA55A2" w:rsidRPr="00EB1302">
        <w:rPr>
          <w:rFonts w:asciiTheme="minorBidi" w:eastAsia="Times New Roman" w:hAnsiTheme="minorBidi" w:cstheme="minorBidi"/>
          <w:color w:val="000000"/>
        </w:rPr>
        <w:t xml:space="preserve"> mass gatherings (see </w:t>
      </w:r>
      <w:r w:rsidR="00AC3E5C">
        <w:rPr>
          <w:rFonts w:asciiTheme="minorBidi" w:eastAsia="Times New Roman" w:hAnsiTheme="minorBidi" w:cstheme="minorBidi"/>
          <w:color w:val="000000"/>
        </w:rPr>
        <w:t>Mishna</w:t>
      </w:r>
      <w:r w:rsidR="00AA55A2" w:rsidRPr="00EB1302">
        <w:rPr>
          <w:rFonts w:asciiTheme="minorBidi" w:eastAsia="Times New Roman" w:hAnsiTheme="minorBidi" w:cstheme="minorBidi"/>
          <w:color w:val="000000"/>
        </w:rPr>
        <w:t xml:space="preserve"> </w:t>
      </w:r>
      <w:r w:rsidR="00AA55A2" w:rsidRPr="00EB1302">
        <w:rPr>
          <w:rFonts w:asciiTheme="minorBidi" w:eastAsia="Times New Roman" w:hAnsiTheme="minorBidi" w:cstheme="minorBidi"/>
          <w:i/>
          <w:iCs/>
          <w:color w:val="000000"/>
        </w:rPr>
        <w:t>Ta</w:t>
      </w:r>
      <w:r w:rsidR="00AC3E5C">
        <w:rPr>
          <w:rFonts w:asciiTheme="minorBidi" w:eastAsia="Times New Roman" w:hAnsiTheme="minorBidi" w:cstheme="minorBidi"/>
          <w:i/>
          <w:iCs/>
          <w:color w:val="000000"/>
        </w:rPr>
        <w:t>’</w:t>
      </w:r>
      <w:r w:rsidR="00AA55A2" w:rsidRPr="00EB1302">
        <w:rPr>
          <w:rFonts w:asciiTheme="minorBidi" w:eastAsia="Times New Roman" w:hAnsiTheme="minorBidi" w:cstheme="minorBidi"/>
          <w:i/>
          <w:iCs/>
          <w:color w:val="000000"/>
        </w:rPr>
        <w:t>anit</w:t>
      </w:r>
      <w:r w:rsidR="00AA55A2" w:rsidRPr="00EB1302">
        <w:rPr>
          <w:rFonts w:asciiTheme="minorBidi" w:eastAsia="Times New Roman" w:hAnsiTheme="minorBidi" w:cstheme="minorBidi"/>
          <w:color w:val="000000"/>
        </w:rPr>
        <w:t xml:space="preserve"> 2:1). </w:t>
      </w:r>
      <w:r w:rsidR="001D7F2F" w:rsidRPr="00EB1302">
        <w:rPr>
          <w:rFonts w:asciiTheme="minorBidi" w:eastAsia="Times New Roman" w:hAnsiTheme="minorBidi" w:cstheme="minorBidi"/>
          <w:color w:val="000000"/>
        </w:rPr>
        <w:t>It may also mean "outskirts" in the sense of the areas bounding the city limits.</w:t>
      </w:r>
    </w:p>
    <w:p w14:paraId="143F6201" w14:textId="77777777" w:rsidR="00EB1302" w:rsidRDefault="00EB1302" w:rsidP="007F6CA5">
      <w:pPr>
        <w:bidi w:val="0"/>
        <w:spacing w:line="240" w:lineRule="auto"/>
        <w:jc w:val="both"/>
        <w:rPr>
          <w:rFonts w:asciiTheme="minorBidi" w:eastAsia="Times New Roman" w:hAnsiTheme="minorBidi" w:cstheme="minorBidi"/>
          <w:color w:val="000000"/>
        </w:rPr>
      </w:pPr>
    </w:p>
    <w:p w14:paraId="1146326B" w14:textId="3576517F" w:rsidR="00732063" w:rsidRPr="00EB1302" w:rsidRDefault="00504398" w:rsidP="007F6CA5">
      <w:pPr>
        <w:bidi w:val="0"/>
        <w:spacing w:line="240" w:lineRule="auto"/>
        <w:jc w:val="both"/>
        <w:rPr>
          <w:rFonts w:asciiTheme="minorBidi" w:eastAsia="Times New Roman" w:hAnsiTheme="minorBidi" w:cstheme="minorBidi"/>
          <w:color w:val="000000"/>
        </w:rPr>
      </w:pPr>
      <w:r w:rsidRPr="00F0011F">
        <w:rPr>
          <w:rFonts w:asciiTheme="minorBidi" w:eastAsia="Times New Roman" w:hAnsiTheme="minorBidi" w:cstheme="minorBidi"/>
          <w:color w:val="000000"/>
        </w:rPr>
        <w:t>There</w:t>
      </w:r>
      <w:r w:rsidR="001D7F2F" w:rsidRPr="00F0011F">
        <w:rPr>
          <w:rFonts w:asciiTheme="minorBidi" w:eastAsia="Times New Roman" w:hAnsiTheme="minorBidi" w:cstheme="minorBidi"/>
          <w:color w:val="000000"/>
        </w:rPr>
        <w:t xml:space="preserve"> are </w:t>
      </w:r>
      <w:r w:rsidRPr="00EB1302">
        <w:rPr>
          <w:rFonts w:asciiTheme="minorBidi" w:eastAsia="Times New Roman" w:hAnsiTheme="minorBidi" w:cstheme="minorBidi"/>
          <w:color w:val="000000"/>
        </w:rPr>
        <w:t xml:space="preserve">numerous calls for </w:t>
      </w:r>
      <w:r w:rsidR="00DA053B">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or predictions </w:t>
      </w:r>
      <w:r w:rsidR="001D7F2F" w:rsidRPr="00EB1302">
        <w:rPr>
          <w:rFonts w:asciiTheme="minorBidi" w:eastAsia="Times New Roman" w:hAnsiTheme="minorBidi" w:cstheme="minorBidi"/>
          <w:color w:val="000000"/>
        </w:rPr>
        <w:t>of</w:t>
      </w:r>
      <w:r w:rsidR="00DA053B">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t>
      </w:r>
      <w:r w:rsidR="001D7F2F" w:rsidRPr="00EB1302">
        <w:rPr>
          <w:rFonts w:asciiTheme="minorBidi" w:eastAsia="Times New Roman" w:hAnsiTheme="minorBidi" w:cstheme="minorBidi"/>
          <w:color w:val="000000"/>
        </w:rPr>
        <w:t xml:space="preserve">weeping and mourning in the </w:t>
      </w:r>
      <w:r w:rsidR="00C61FA7" w:rsidRPr="00EB1302">
        <w:rPr>
          <w:rFonts w:asciiTheme="minorBidi" w:eastAsia="Times New Roman" w:hAnsiTheme="minorBidi" w:cstheme="minorBidi"/>
          <w:i/>
          <w:iCs/>
          <w:color w:val="000000"/>
        </w:rPr>
        <w:t>ch</w:t>
      </w:r>
      <w:r w:rsidR="001D7F2F" w:rsidRPr="00EB1302">
        <w:rPr>
          <w:rFonts w:asciiTheme="minorBidi" w:eastAsia="Times New Roman" w:hAnsiTheme="minorBidi" w:cstheme="minorBidi"/>
          <w:i/>
          <w:iCs/>
          <w:color w:val="000000"/>
        </w:rPr>
        <w:t>utzot</w:t>
      </w:r>
      <w:r w:rsidR="001D7F2F" w:rsidRPr="00EB1302">
        <w:rPr>
          <w:rFonts w:asciiTheme="minorBidi" w:eastAsia="Times New Roman" w:hAnsiTheme="minorBidi" w:cstheme="minorBidi"/>
          <w:color w:val="000000"/>
        </w:rPr>
        <w:t xml:space="preserve"> of the city, often in parallel with </w:t>
      </w:r>
      <w:r w:rsidR="001D7F2F" w:rsidRPr="00EB1302">
        <w:rPr>
          <w:rFonts w:asciiTheme="minorBidi" w:eastAsia="Times New Roman" w:hAnsiTheme="minorBidi" w:cstheme="minorBidi"/>
          <w:i/>
          <w:iCs/>
          <w:color w:val="000000"/>
        </w:rPr>
        <w:t>re</w:t>
      </w:r>
      <w:r w:rsidR="00C61FA7" w:rsidRPr="00EB1302">
        <w:rPr>
          <w:rFonts w:asciiTheme="minorBidi" w:eastAsia="Times New Roman" w:hAnsiTheme="minorBidi" w:cstheme="minorBidi"/>
          <w:i/>
          <w:iCs/>
          <w:color w:val="000000"/>
        </w:rPr>
        <w:t>c</w:t>
      </w:r>
      <w:r w:rsidR="001D7F2F" w:rsidRPr="00EB1302">
        <w:rPr>
          <w:rFonts w:asciiTheme="minorBidi" w:eastAsia="Times New Roman" w:hAnsiTheme="minorBidi" w:cstheme="minorBidi"/>
          <w:i/>
          <w:iCs/>
          <w:color w:val="000000"/>
        </w:rPr>
        <w:t xml:space="preserve">hovot </w:t>
      </w:r>
      <w:r w:rsidR="001D7F2F" w:rsidRPr="00EB1302">
        <w:rPr>
          <w:rFonts w:asciiTheme="minorBidi" w:eastAsia="Times New Roman" w:hAnsiTheme="minorBidi" w:cstheme="minorBidi"/>
          <w:color w:val="000000"/>
        </w:rPr>
        <w:t xml:space="preserve">(e.g. </w:t>
      </w:r>
      <w:r w:rsidR="001D7F2F" w:rsidRPr="00EB1302">
        <w:rPr>
          <w:rFonts w:asciiTheme="minorBidi" w:eastAsia="Times New Roman" w:hAnsiTheme="minorBidi" w:cstheme="minorBidi"/>
          <w:i/>
          <w:iCs/>
          <w:color w:val="000000"/>
        </w:rPr>
        <w:t>Yeshaya</w:t>
      </w:r>
      <w:r w:rsidR="00DA053B">
        <w:rPr>
          <w:rFonts w:asciiTheme="minorBidi" w:eastAsia="Times New Roman" w:hAnsiTheme="minorBidi" w:cstheme="minorBidi"/>
          <w:i/>
          <w:iCs/>
          <w:color w:val="000000"/>
        </w:rPr>
        <w:t>hu</w:t>
      </w:r>
      <w:r w:rsidR="001D7F2F" w:rsidRPr="00EB1302">
        <w:rPr>
          <w:rFonts w:asciiTheme="minorBidi" w:eastAsia="Times New Roman" w:hAnsiTheme="minorBidi" w:cstheme="minorBidi"/>
          <w:color w:val="000000"/>
        </w:rPr>
        <w:t xml:space="preserve"> 15:3)</w:t>
      </w:r>
      <w:r w:rsidRPr="00EB1302">
        <w:rPr>
          <w:rFonts w:asciiTheme="minorBidi" w:eastAsia="Times New Roman" w:hAnsiTheme="minorBidi" w:cstheme="minorBidi"/>
          <w:color w:val="000000"/>
        </w:rPr>
        <w:t xml:space="preserve">. Nonetheless, the </w:t>
      </w:r>
      <w:r w:rsidR="00C61FA7" w:rsidRPr="00EB1302">
        <w:rPr>
          <w:rFonts w:asciiTheme="minorBidi" w:eastAsia="Times New Roman" w:hAnsiTheme="minorBidi" w:cstheme="minorBidi"/>
          <w:i/>
          <w:iCs/>
          <w:color w:val="000000"/>
        </w:rPr>
        <w:t>ch</w:t>
      </w:r>
      <w:r w:rsidRPr="00EB1302">
        <w:rPr>
          <w:rFonts w:asciiTheme="minorBidi" w:eastAsia="Times New Roman" w:hAnsiTheme="minorBidi" w:cstheme="minorBidi"/>
          <w:i/>
          <w:iCs/>
          <w:color w:val="000000"/>
        </w:rPr>
        <w:t xml:space="preserve">utzot </w:t>
      </w:r>
      <w:r w:rsidRPr="00EB1302">
        <w:rPr>
          <w:rFonts w:asciiTheme="minorBidi" w:eastAsia="Times New Roman" w:hAnsiTheme="minorBidi" w:cstheme="minorBidi"/>
          <w:color w:val="000000"/>
        </w:rPr>
        <w:t xml:space="preserve">figure prominently in the </w:t>
      </w:r>
      <w:r w:rsidR="001D7F2F" w:rsidRPr="00EB1302">
        <w:rPr>
          <w:rFonts w:asciiTheme="minorBidi" w:eastAsia="Times New Roman" w:hAnsiTheme="minorBidi" w:cstheme="minorBidi"/>
          <w:color w:val="000000"/>
        </w:rPr>
        <w:t xml:space="preserve">anticipated celebration in </w:t>
      </w:r>
      <w:r w:rsidR="00016833" w:rsidRPr="00EB1302">
        <w:rPr>
          <w:rFonts w:asciiTheme="minorBidi" w:eastAsia="Times New Roman" w:hAnsiTheme="minorBidi" w:cstheme="minorBidi"/>
          <w:color w:val="000000"/>
        </w:rPr>
        <w:t>Yirmeyahu</w:t>
      </w:r>
      <w:r w:rsidR="001D7F2F" w:rsidRPr="00EB1302">
        <w:rPr>
          <w:rFonts w:asciiTheme="minorBidi" w:eastAsia="Times New Roman" w:hAnsiTheme="minorBidi" w:cstheme="minorBidi"/>
          <w:color w:val="000000"/>
        </w:rPr>
        <w:t>'s famous prophecy</w:t>
      </w:r>
      <w:r w:rsidRPr="00EB1302">
        <w:rPr>
          <w:rFonts w:asciiTheme="minorBidi" w:eastAsia="Times New Roman" w:hAnsiTheme="minorBidi" w:cstheme="minorBidi"/>
          <w:color w:val="000000"/>
        </w:rPr>
        <w:t xml:space="preserve">. Those same </w:t>
      </w:r>
      <w:r w:rsidR="00C61FA7" w:rsidRPr="00EB1302">
        <w:rPr>
          <w:rFonts w:asciiTheme="minorBidi" w:eastAsia="Times New Roman" w:hAnsiTheme="minorBidi" w:cstheme="minorBidi"/>
          <w:i/>
          <w:iCs/>
          <w:color w:val="000000"/>
        </w:rPr>
        <w:t>ch</w:t>
      </w:r>
      <w:r w:rsidRPr="00EB1302">
        <w:rPr>
          <w:rFonts w:asciiTheme="minorBidi" w:eastAsia="Times New Roman" w:hAnsiTheme="minorBidi" w:cstheme="minorBidi"/>
          <w:i/>
          <w:iCs/>
          <w:color w:val="000000"/>
        </w:rPr>
        <w:t>utzot Yerushalayim</w:t>
      </w:r>
      <w:r w:rsidRPr="00EB1302">
        <w:rPr>
          <w:rFonts w:asciiTheme="minorBidi" w:eastAsia="Times New Roman" w:hAnsiTheme="minorBidi" w:cstheme="minorBidi"/>
          <w:color w:val="000000"/>
        </w:rPr>
        <w:t xml:space="preserve"> where the people would find desolation</w:t>
      </w:r>
      <w:r w:rsidR="00DE6DBF" w:rsidRPr="00EB1302">
        <w:rPr>
          <w:rFonts w:asciiTheme="minorBidi" w:eastAsia="Times New Roman" w:hAnsiTheme="minorBidi" w:cstheme="minorBidi"/>
          <w:color w:val="000000"/>
        </w:rPr>
        <w:t xml:space="preserve"> (7:34)</w:t>
      </w:r>
      <w:r w:rsidRPr="00EB1302">
        <w:rPr>
          <w:rFonts w:asciiTheme="minorBidi" w:eastAsia="Times New Roman" w:hAnsiTheme="minorBidi" w:cstheme="minorBidi"/>
          <w:color w:val="000000"/>
        </w:rPr>
        <w:t xml:space="preserve"> </w:t>
      </w:r>
      <w:r w:rsidR="00DE6DBF" w:rsidRPr="00EB1302">
        <w:rPr>
          <w:rFonts w:asciiTheme="minorBidi" w:eastAsia="Times New Roman" w:hAnsiTheme="minorBidi" w:cstheme="minorBidi"/>
          <w:color w:val="000000"/>
        </w:rPr>
        <w:t>and would not be able to find</w:t>
      </w:r>
      <w:r w:rsidRPr="00EB1302">
        <w:rPr>
          <w:rFonts w:asciiTheme="minorBidi" w:eastAsia="Times New Roman" w:hAnsiTheme="minorBidi" w:cstheme="minorBidi"/>
          <w:color w:val="000000"/>
        </w:rPr>
        <w:t xml:space="preserve"> justice </w:t>
      </w:r>
      <w:r w:rsidR="00DE6DBF" w:rsidRPr="00EB1302">
        <w:rPr>
          <w:rFonts w:asciiTheme="minorBidi" w:eastAsia="Times New Roman" w:hAnsiTheme="minorBidi" w:cstheme="minorBidi"/>
          <w:color w:val="000000"/>
        </w:rPr>
        <w:t>(5:1)</w:t>
      </w:r>
      <w:r w:rsidR="00DA053B">
        <w:rPr>
          <w:rFonts w:asciiTheme="minorBidi" w:eastAsia="Times New Roman" w:hAnsiTheme="minorBidi" w:cstheme="minorBidi"/>
          <w:color w:val="000000"/>
        </w:rPr>
        <w:t xml:space="preserve"> are to </w:t>
      </w:r>
      <w:r w:rsidRPr="00EB1302">
        <w:rPr>
          <w:rFonts w:asciiTheme="minorBidi" w:eastAsia="Times New Roman" w:hAnsiTheme="minorBidi" w:cstheme="minorBidi"/>
          <w:color w:val="000000"/>
        </w:rPr>
        <w:t>be the scene of rebirth and rejoicing:</w:t>
      </w:r>
      <w:r w:rsidR="00DA053B">
        <w:rPr>
          <w:rFonts w:asciiTheme="minorBidi" w:eastAsia="Times New Roman" w:hAnsiTheme="minorBidi" w:cstheme="minorBidi"/>
          <w:color w:val="000000"/>
        </w:rPr>
        <w:t xml:space="preserve"> </w:t>
      </w:r>
    </w:p>
    <w:p w14:paraId="11F69C9F"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6B6EC970" w14:textId="723AF268" w:rsidR="001D7F2F" w:rsidRPr="00EB1302" w:rsidRDefault="001D7F2F"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i/>
          <w:iCs/>
          <w:color w:val="000000"/>
        </w:rPr>
        <w:t>Od yishama ba</w:t>
      </w:r>
      <w:r w:rsidR="00C61FA7"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 xml:space="preserve">makom </w:t>
      </w:r>
      <w:r w:rsidR="00504398" w:rsidRPr="00EB1302">
        <w:rPr>
          <w:rFonts w:asciiTheme="minorBidi" w:eastAsia="Times New Roman" w:hAnsiTheme="minorBidi" w:cstheme="minorBidi"/>
          <w:i/>
          <w:iCs/>
          <w:color w:val="000000"/>
        </w:rPr>
        <w:t>ha</w:t>
      </w:r>
      <w:r w:rsidR="00C61FA7" w:rsidRPr="00EB1302">
        <w:rPr>
          <w:rFonts w:asciiTheme="minorBidi" w:eastAsia="Times New Roman" w:hAnsiTheme="minorBidi" w:cstheme="minorBidi"/>
          <w:i/>
          <w:iCs/>
          <w:color w:val="000000"/>
        </w:rPr>
        <w:t>-</w:t>
      </w:r>
      <w:r w:rsidR="00504398" w:rsidRPr="00EB1302">
        <w:rPr>
          <w:rFonts w:asciiTheme="minorBidi" w:eastAsia="Times New Roman" w:hAnsiTheme="minorBidi" w:cstheme="minorBidi"/>
          <w:i/>
          <w:iCs/>
          <w:color w:val="000000"/>
        </w:rPr>
        <w:t>zeh asher atem om</w:t>
      </w:r>
      <w:r w:rsidR="00C61FA7" w:rsidRPr="00EB1302">
        <w:rPr>
          <w:rFonts w:asciiTheme="minorBidi" w:eastAsia="Times New Roman" w:hAnsiTheme="minorBidi" w:cstheme="minorBidi"/>
          <w:i/>
          <w:iCs/>
          <w:color w:val="000000"/>
        </w:rPr>
        <w:t>e</w:t>
      </w:r>
      <w:r w:rsidR="00504398" w:rsidRPr="00EB1302">
        <w:rPr>
          <w:rFonts w:asciiTheme="minorBidi" w:eastAsia="Times New Roman" w:hAnsiTheme="minorBidi" w:cstheme="minorBidi"/>
          <w:i/>
          <w:iCs/>
          <w:color w:val="000000"/>
        </w:rPr>
        <w:t>rim</w:t>
      </w:r>
      <w:r w:rsidRPr="00EB1302">
        <w:rPr>
          <w:rFonts w:asciiTheme="minorBidi" w:eastAsia="Times New Roman" w:hAnsiTheme="minorBidi" w:cstheme="minorBidi"/>
          <w:i/>
          <w:iCs/>
          <w:color w:val="000000"/>
        </w:rPr>
        <w:t xml:space="preserve"> </w:t>
      </w:r>
      <w:r w:rsidR="00C61FA7" w:rsidRPr="00EB1302">
        <w:rPr>
          <w:rFonts w:asciiTheme="minorBidi" w:eastAsia="Times New Roman" w:hAnsiTheme="minorBidi" w:cstheme="minorBidi"/>
          <w:i/>
          <w:iCs/>
          <w:color w:val="000000"/>
        </w:rPr>
        <w:t>c</w:t>
      </w:r>
      <w:r w:rsidRPr="00EB1302">
        <w:rPr>
          <w:rFonts w:asciiTheme="minorBidi" w:eastAsia="Times New Roman" w:hAnsiTheme="minorBidi" w:cstheme="minorBidi"/>
          <w:i/>
          <w:iCs/>
          <w:color w:val="000000"/>
        </w:rPr>
        <w:t>hare</w:t>
      </w:r>
      <w:r w:rsidR="00C61FA7"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v</w:t>
      </w:r>
      <w:r w:rsidR="00504398" w:rsidRPr="00EB1302">
        <w:rPr>
          <w:rFonts w:asciiTheme="minorBidi" w:eastAsia="Times New Roman" w:hAnsiTheme="minorBidi" w:cstheme="minorBidi"/>
          <w:i/>
          <w:iCs/>
          <w:color w:val="000000"/>
        </w:rPr>
        <w:t xml:space="preserve"> hu me</w:t>
      </w:r>
      <w:r w:rsidR="00C61FA7" w:rsidRPr="00EB1302">
        <w:rPr>
          <w:rFonts w:asciiTheme="minorBidi" w:eastAsia="Times New Roman" w:hAnsiTheme="minorBidi" w:cstheme="minorBidi"/>
          <w:i/>
          <w:iCs/>
          <w:color w:val="000000"/>
        </w:rPr>
        <w:t>i-</w:t>
      </w:r>
      <w:r w:rsidR="00504398" w:rsidRPr="00EB1302">
        <w:rPr>
          <w:rFonts w:asciiTheme="minorBidi" w:eastAsia="Times New Roman" w:hAnsiTheme="minorBidi" w:cstheme="minorBidi"/>
          <w:i/>
          <w:iCs/>
          <w:color w:val="000000"/>
        </w:rPr>
        <w:t>ein adam u</w:t>
      </w:r>
      <w:r w:rsidR="00C61FA7" w:rsidRPr="00EB1302">
        <w:rPr>
          <w:rFonts w:asciiTheme="minorBidi" w:eastAsia="Times New Roman" w:hAnsiTheme="minorBidi" w:cstheme="minorBidi"/>
          <w:i/>
          <w:iCs/>
          <w:color w:val="000000"/>
        </w:rPr>
        <w:t>-</w:t>
      </w:r>
      <w:r w:rsidR="00504398" w:rsidRPr="00EB1302">
        <w:rPr>
          <w:rFonts w:asciiTheme="minorBidi" w:eastAsia="Times New Roman" w:hAnsiTheme="minorBidi" w:cstheme="minorBidi"/>
          <w:i/>
          <w:iCs/>
          <w:color w:val="000000"/>
        </w:rPr>
        <w:t>me</w:t>
      </w:r>
      <w:r w:rsidR="00C61FA7" w:rsidRPr="00EB1302">
        <w:rPr>
          <w:rFonts w:asciiTheme="minorBidi" w:eastAsia="Times New Roman" w:hAnsiTheme="minorBidi" w:cstheme="minorBidi"/>
          <w:i/>
          <w:iCs/>
          <w:color w:val="000000"/>
        </w:rPr>
        <w:t>i</w:t>
      </w:r>
      <w:r w:rsidR="00504398" w:rsidRPr="00EB1302">
        <w:rPr>
          <w:rFonts w:asciiTheme="minorBidi" w:eastAsia="Times New Roman" w:hAnsiTheme="minorBidi" w:cstheme="minorBidi"/>
          <w:i/>
          <w:iCs/>
          <w:color w:val="000000"/>
        </w:rPr>
        <w:t>'ein beh</w:t>
      </w:r>
      <w:r w:rsidR="00C61FA7" w:rsidRPr="00EB1302">
        <w:rPr>
          <w:rFonts w:asciiTheme="minorBidi" w:eastAsia="Times New Roman" w:hAnsiTheme="minorBidi" w:cstheme="minorBidi"/>
          <w:i/>
          <w:iCs/>
          <w:color w:val="000000"/>
        </w:rPr>
        <w:t>eima</w:t>
      </w:r>
      <w:r w:rsidR="00504398" w:rsidRPr="00EB1302">
        <w:rPr>
          <w:rFonts w:asciiTheme="minorBidi" w:eastAsia="Times New Roman" w:hAnsiTheme="minorBidi" w:cstheme="minorBidi"/>
          <w:i/>
          <w:iCs/>
          <w:color w:val="000000"/>
        </w:rPr>
        <w:t xml:space="preserve"> b</w:t>
      </w:r>
      <w:r w:rsidR="00C61FA7" w:rsidRPr="00EB1302">
        <w:rPr>
          <w:rFonts w:asciiTheme="minorBidi" w:eastAsia="Times New Roman" w:hAnsiTheme="minorBidi" w:cstheme="minorBidi"/>
          <w:i/>
          <w:iCs/>
          <w:color w:val="000000"/>
        </w:rPr>
        <w:t>e-</w:t>
      </w:r>
      <w:r w:rsidR="00504398" w:rsidRPr="00EB1302">
        <w:rPr>
          <w:rFonts w:asciiTheme="minorBidi" w:eastAsia="Times New Roman" w:hAnsiTheme="minorBidi" w:cstheme="minorBidi"/>
          <w:i/>
          <w:iCs/>
          <w:color w:val="000000"/>
        </w:rPr>
        <w:t>arei Yehuda u</w:t>
      </w:r>
      <w:r w:rsidR="00C61FA7" w:rsidRPr="00EB1302">
        <w:rPr>
          <w:rFonts w:asciiTheme="minorBidi" w:eastAsia="Times New Roman" w:hAnsiTheme="minorBidi" w:cstheme="minorBidi"/>
          <w:i/>
          <w:iCs/>
          <w:color w:val="000000"/>
        </w:rPr>
        <w:t>-</w:t>
      </w:r>
      <w:r w:rsidR="00504398" w:rsidRPr="00EB1302">
        <w:rPr>
          <w:rFonts w:asciiTheme="minorBidi" w:eastAsia="Times New Roman" w:hAnsiTheme="minorBidi" w:cstheme="minorBidi"/>
          <w:i/>
          <w:iCs/>
          <w:color w:val="000000"/>
        </w:rPr>
        <w:t>v</w:t>
      </w:r>
      <w:r w:rsidR="00C61FA7" w:rsidRPr="00EB1302">
        <w:rPr>
          <w:rFonts w:asciiTheme="minorBidi" w:eastAsia="Times New Roman" w:hAnsiTheme="minorBidi" w:cstheme="minorBidi"/>
          <w:i/>
          <w:iCs/>
          <w:color w:val="000000"/>
        </w:rPr>
        <w:t>c</w:t>
      </w:r>
      <w:r w:rsidR="00504398" w:rsidRPr="00EB1302">
        <w:rPr>
          <w:rFonts w:asciiTheme="minorBidi" w:eastAsia="Times New Roman" w:hAnsiTheme="minorBidi" w:cstheme="minorBidi"/>
          <w:i/>
          <w:iCs/>
          <w:color w:val="000000"/>
        </w:rPr>
        <w:t>hutzot Yerushalayim ha</w:t>
      </w:r>
      <w:r w:rsidR="00C61FA7" w:rsidRPr="00EB1302">
        <w:rPr>
          <w:rFonts w:asciiTheme="minorBidi" w:eastAsia="Times New Roman" w:hAnsiTheme="minorBidi" w:cstheme="minorBidi"/>
          <w:i/>
          <w:iCs/>
          <w:color w:val="000000"/>
        </w:rPr>
        <w:t>-</w:t>
      </w:r>
      <w:r w:rsidR="00504398" w:rsidRPr="00EB1302">
        <w:rPr>
          <w:rFonts w:asciiTheme="minorBidi" w:eastAsia="Times New Roman" w:hAnsiTheme="minorBidi" w:cstheme="minorBidi"/>
          <w:i/>
          <w:iCs/>
          <w:color w:val="000000"/>
        </w:rPr>
        <w:t>nshamot me</w:t>
      </w:r>
      <w:r w:rsidR="00C61FA7" w:rsidRPr="00EB1302">
        <w:rPr>
          <w:rFonts w:asciiTheme="minorBidi" w:eastAsia="Times New Roman" w:hAnsiTheme="minorBidi" w:cstheme="minorBidi"/>
          <w:i/>
          <w:iCs/>
          <w:color w:val="000000"/>
        </w:rPr>
        <w:t>i-</w:t>
      </w:r>
      <w:r w:rsidR="00504398" w:rsidRPr="00EB1302">
        <w:rPr>
          <w:rFonts w:asciiTheme="minorBidi" w:eastAsia="Times New Roman" w:hAnsiTheme="minorBidi" w:cstheme="minorBidi"/>
          <w:i/>
          <w:iCs/>
          <w:color w:val="000000"/>
        </w:rPr>
        <w:t>ein adam u</w:t>
      </w:r>
      <w:r w:rsidR="00C61FA7" w:rsidRPr="00EB1302">
        <w:rPr>
          <w:rFonts w:asciiTheme="minorBidi" w:eastAsia="Times New Roman" w:hAnsiTheme="minorBidi" w:cstheme="minorBidi"/>
          <w:i/>
          <w:iCs/>
          <w:color w:val="000000"/>
        </w:rPr>
        <w:t>-</w:t>
      </w:r>
      <w:r w:rsidR="00504398" w:rsidRPr="00EB1302">
        <w:rPr>
          <w:rFonts w:asciiTheme="minorBidi" w:eastAsia="Times New Roman" w:hAnsiTheme="minorBidi" w:cstheme="minorBidi"/>
          <w:i/>
          <w:iCs/>
          <w:color w:val="000000"/>
        </w:rPr>
        <w:t>me</w:t>
      </w:r>
      <w:r w:rsidR="00C61FA7" w:rsidRPr="00EB1302">
        <w:rPr>
          <w:rFonts w:asciiTheme="minorBidi" w:eastAsia="Times New Roman" w:hAnsiTheme="minorBidi" w:cstheme="minorBidi"/>
          <w:i/>
          <w:iCs/>
          <w:color w:val="000000"/>
        </w:rPr>
        <w:t>i</w:t>
      </w:r>
      <w:r w:rsidR="00504398" w:rsidRPr="00EB1302">
        <w:rPr>
          <w:rFonts w:asciiTheme="minorBidi" w:eastAsia="Times New Roman" w:hAnsiTheme="minorBidi" w:cstheme="minorBidi"/>
          <w:i/>
          <w:iCs/>
          <w:color w:val="000000"/>
        </w:rPr>
        <w:t>'ein yoshe</w:t>
      </w:r>
      <w:r w:rsidR="00C61FA7" w:rsidRPr="00EB1302">
        <w:rPr>
          <w:rFonts w:asciiTheme="minorBidi" w:eastAsia="Times New Roman" w:hAnsiTheme="minorBidi" w:cstheme="minorBidi"/>
          <w:i/>
          <w:iCs/>
          <w:color w:val="000000"/>
        </w:rPr>
        <w:t>i</w:t>
      </w:r>
      <w:r w:rsidR="00504398" w:rsidRPr="00EB1302">
        <w:rPr>
          <w:rFonts w:asciiTheme="minorBidi" w:eastAsia="Times New Roman" w:hAnsiTheme="minorBidi" w:cstheme="minorBidi"/>
          <w:i/>
          <w:iCs/>
          <w:color w:val="000000"/>
        </w:rPr>
        <w:t>v u</w:t>
      </w:r>
      <w:r w:rsidR="00C61FA7" w:rsidRPr="00EB1302">
        <w:rPr>
          <w:rFonts w:asciiTheme="minorBidi" w:eastAsia="Times New Roman" w:hAnsiTheme="minorBidi" w:cstheme="minorBidi"/>
          <w:i/>
          <w:iCs/>
          <w:color w:val="000000"/>
        </w:rPr>
        <w:t>-</w:t>
      </w:r>
      <w:r w:rsidR="00504398" w:rsidRPr="00EB1302">
        <w:rPr>
          <w:rFonts w:asciiTheme="minorBidi" w:eastAsia="Times New Roman" w:hAnsiTheme="minorBidi" w:cstheme="minorBidi"/>
          <w:i/>
          <w:iCs/>
          <w:color w:val="000000"/>
        </w:rPr>
        <w:t>me</w:t>
      </w:r>
      <w:r w:rsidR="00C61FA7" w:rsidRPr="00EB1302">
        <w:rPr>
          <w:rFonts w:asciiTheme="minorBidi" w:eastAsia="Times New Roman" w:hAnsiTheme="minorBidi" w:cstheme="minorBidi"/>
          <w:i/>
          <w:iCs/>
          <w:color w:val="000000"/>
        </w:rPr>
        <w:t>i</w:t>
      </w:r>
      <w:r w:rsidR="00504398" w:rsidRPr="00EB1302">
        <w:rPr>
          <w:rFonts w:asciiTheme="minorBidi" w:eastAsia="Times New Roman" w:hAnsiTheme="minorBidi" w:cstheme="minorBidi"/>
          <w:i/>
          <w:iCs/>
          <w:color w:val="000000"/>
        </w:rPr>
        <w:t>'ein behe</w:t>
      </w:r>
      <w:r w:rsidR="00C61FA7" w:rsidRPr="00EB1302">
        <w:rPr>
          <w:rFonts w:asciiTheme="minorBidi" w:eastAsia="Times New Roman" w:hAnsiTheme="minorBidi" w:cstheme="minorBidi"/>
          <w:i/>
          <w:iCs/>
          <w:color w:val="000000"/>
        </w:rPr>
        <w:t>i</w:t>
      </w:r>
      <w:r w:rsidR="00504398" w:rsidRPr="00EB1302">
        <w:rPr>
          <w:rFonts w:asciiTheme="minorBidi" w:eastAsia="Times New Roman" w:hAnsiTheme="minorBidi" w:cstheme="minorBidi"/>
          <w:i/>
          <w:iCs/>
          <w:color w:val="000000"/>
        </w:rPr>
        <w:t>ma; kol sas</w:t>
      </w:r>
      <w:r w:rsidR="00C61FA7" w:rsidRPr="00EB1302">
        <w:rPr>
          <w:rFonts w:asciiTheme="minorBidi" w:eastAsia="Times New Roman" w:hAnsiTheme="minorBidi" w:cstheme="minorBidi"/>
          <w:i/>
          <w:iCs/>
          <w:color w:val="000000"/>
        </w:rPr>
        <w:t>s</w:t>
      </w:r>
      <w:r w:rsidR="00504398" w:rsidRPr="00EB1302">
        <w:rPr>
          <w:rFonts w:asciiTheme="minorBidi" w:eastAsia="Times New Roman" w:hAnsiTheme="minorBidi" w:cstheme="minorBidi"/>
          <w:i/>
          <w:iCs/>
          <w:color w:val="000000"/>
        </w:rPr>
        <w:t>on ve</w:t>
      </w:r>
      <w:r w:rsidR="00C61FA7" w:rsidRPr="00EB1302">
        <w:rPr>
          <w:rFonts w:asciiTheme="minorBidi" w:eastAsia="Times New Roman" w:hAnsiTheme="minorBidi" w:cstheme="minorBidi"/>
          <w:i/>
          <w:iCs/>
          <w:color w:val="000000"/>
        </w:rPr>
        <w:t>-</w:t>
      </w:r>
      <w:r w:rsidR="00504398" w:rsidRPr="00EB1302">
        <w:rPr>
          <w:rFonts w:asciiTheme="minorBidi" w:eastAsia="Times New Roman" w:hAnsiTheme="minorBidi" w:cstheme="minorBidi"/>
          <w:i/>
          <w:iCs/>
          <w:color w:val="000000"/>
        </w:rPr>
        <w:t>kol sim</w:t>
      </w:r>
      <w:r w:rsidR="00C61FA7" w:rsidRPr="00EB1302">
        <w:rPr>
          <w:rFonts w:asciiTheme="minorBidi" w:eastAsia="Times New Roman" w:hAnsiTheme="minorBidi" w:cstheme="minorBidi"/>
          <w:i/>
          <w:iCs/>
          <w:color w:val="000000"/>
        </w:rPr>
        <w:t>c</w:t>
      </w:r>
      <w:r w:rsidR="00504398" w:rsidRPr="00EB1302">
        <w:rPr>
          <w:rFonts w:asciiTheme="minorBidi" w:eastAsia="Times New Roman" w:hAnsiTheme="minorBidi" w:cstheme="minorBidi"/>
          <w:i/>
          <w:iCs/>
          <w:color w:val="000000"/>
        </w:rPr>
        <w:t xml:space="preserve">ha, kol </w:t>
      </w:r>
      <w:r w:rsidR="00C61FA7" w:rsidRPr="00EB1302">
        <w:rPr>
          <w:rFonts w:asciiTheme="minorBidi" w:eastAsia="Times New Roman" w:hAnsiTheme="minorBidi" w:cstheme="minorBidi"/>
          <w:i/>
          <w:iCs/>
          <w:color w:val="000000"/>
        </w:rPr>
        <w:t>c</w:t>
      </w:r>
      <w:r w:rsidR="00504398" w:rsidRPr="00EB1302">
        <w:rPr>
          <w:rFonts w:asciiTheme="minorBidi" w:eastAsia="Times New Roman" w:hAnsiTheme="minorBidi" w:cstheme="minorBidi"/>
          <w:i/>
          <w:iCs/>
          <w:color w:val="000000"/>
        </w:rPr>
        <w:t>hatan ve</w:t>
      </w:r>
      <w:r w:rsidR="00C61FA7" w:rsidRPr="00EB1302">
        <w:rPr>
          <w:rFonts w:asciiTheme="minorBidi" w:eastAsia="Times New Roman" w:hAnsiTheme="minorBidi" w:cstheme="minorBidi"/>
          <w:i/>
          <w:iCs/>
          <w:color w:val="000000"/>
        </w:rPr>
        <w:t>-</w:t>
      </w:r>
      <w:r w:rsidR="00504398" w:rsidRPr="00EB1302">
        <w:rPr>
          <w:rFonts w:asciiTheme="minorBidi" w:eastAsia="Times New Roman" w:hAnsiTheme="minorBidi" w:cstheme="minorBidi"/>
          <w:i/>
          <w:iCs/>
          <w:color w:val="000000"/>
        </w:rPr>
        <w:t>kol ka</w:t>
      </w:r>
      <w:r w:rsidR="00C61FA7" w:rsidRPr="00EB1302">
        <w:rPr>
          <w:rFonts w:asciiTheme="minorBidi" w:eastAsia="Times New Roman" w:hAnsiTheme="minorBidi" w:cstheme="minorBidi"/>
          <w:i/>
          <w:iCs/>
          <w:color w:val="000000"/>
        </w:rPr>
        <w:t>ll</w:t>
      </w:r>
      <w:r w:rsidR="00504398" w:rsidRPr="00EB1302">
        <w:rPr>
          <w:rFonts w:asciiTheme="minorBidi" w:eastAsia="Times New Roman" w:hAnsiTheme="minorBidi" w:cstheme="minorBidi"/>
          <w:i/>
          <w:iCs/>
          <w:color w:val="000000"/>
        </w:rPr>
        <w:t>a, kol om</w:t>
      </w:r>
      <w:r w:rsidR="00C61FA7" w:rsidRPr="00EB1302">
        <w:rPr>
          <w:rFonts w:asciiTheme="minorBidi" w:eastAsia="Times New Roman" w:hAnsiTheme="minorBidi" w:cstheme="minorBidi"/>
          <w:i/>
          <w:iCs/>
          <w:color w:val="000000"/>
        </w:rPr>
        <w:t>e</w:t>
      </w:r>
      <w:r w:rsidR="00504398" w:rsidRPr="00EB1302">
        <w:rPr>
          <w:rFonts w:asciiTheme="minorBidi" w:eastAsia="Times New Roman" w:hAnsiTheme="minorBidi" w:cstheme="minorBidi"/>
          <w:i/>
          <w:iCs/>
          <w:color w:val="000000"/>
        </w:rPr>
        <w:t>rim hodu et</w:t>
      </w:r>
      <w:r w:rsidR="00C61FA7" w:rsidRPr="00EB1302">
        <w:rPr>
          <w:rFonts w:asciiTheme="minorBidi" w:eastAsia="Times New Roman" w:hAnsiTheme="minorBidi" w:cstheme="minorBidi"/>
          <w:i/>
          <w:iCs/>
          <w:color w:val="000000"/>
        </w:rPr>
        <w:t xml:space="preserve"> </w:t>
      </w:r>
      <w:r w:rsidR="00504398" w:rsidRPr="00EB1302">
        <w:rPr>
          <w:rFonts w:asciiTheme="minorBidi" w:eastAsia="Times New Roman" w:hAnsiTheme="minorBidi" w:cstheme="minorBidi"/>
          <w:i/>
          <w:iCs/>
          <w:color w:val="000000"/>
        </w:rPr>
        <w:t>Hashem Tzevaot k</w:t>
      </w:r>
      <w:r w:rsidR="00C61FA7" w:rsidRPr="00EB1302">
        <w:rPr>
          <w:rFonts w:asciiTheme="minorBidi" w:eastAsia="Times New Roman" w:hAnsiTheme="minorBidi" w:cstheme="minorBidi"/>
          <w:i/>
          <w:iCs/>
          <w:color w:val="000000"/>
        </w:rPr>
        <w:t xml:space="preserve">i </w:t>
      </w:r>
      <w:r w:rsidR="00504398" w:rsidRPr="00EB1302">
        <w:rPr>
          <w:rFonts w:asciiTheme="minorBidi" w:eastAsia="Times New Roman" w:hAnsiTheme="minorBidi" w:cstheme="minorBidi"/>
          <w:i/>
          <w:iCs/>
          <w:color w:val="000000"/>
        </w:rPr>
        <w:t>tov Hashem ki</w:t>
      </w:r>
      <w:r w:rsidR="00C61FA7" w:rsidRPr="00EB1302">
        <w:rPr>
          <w:rFonts w:asciiTheme="minorBidi" w:eastAsia="Times New Roman" w:hAnsiTheme="minorBidi" w:cstheme="minorBidi"/>
          <w:i/>
          <w:iCs/>
          <w:color w:val="000000"/>
        </w:rPr>
        <w:t xml:space="preserve"> </w:t>
      </w:r>
      <w:r w:rsidR="00504398" w:rsidRPr="00EB1302">
        <w:rPr>
          <w:rFonts w:asciiTheme="minorBidi" w:eastAsia="Times New Roman" w:hAnsiTheme="minorBidi" w:cstheme="minorBidi"/>
          <w:i/>
          <w:iCs/>
          <w:color w:val="000000"/>
        </w:rPr>
        <w:t>l</w:t>
      </w:r>
      <w:r w:rsidR="00C61FA7" w:rsidRPr="00EB1302">
        <w:rPr>
          <w:rFonts w:asciiTheme="minorBidi" w:eastAsia="Times New Roman" w:hAnsiTheme="minorBidi" w:cstheme="minorBidi"/>
          <w:i/>
          <w:iCs/>
          <w:color w:val="000000"/>
        </w:rPr>
        <w:t>e-</w:t>
      </w:r>
      <w:r w:rsidR="00504398" w:rsidRPr="00EB1302">
        <w:rPr>
          <w:rFonts w:asciiTheme="minorBidi" w:eastAsia="Times New Roman" w:hAnsiTheme="minorBidi" w:cstheme="minorBidi"/>
          <w:i/>
          <w:iCs/>
          <w:color w:val="000000"/>
        </w:rPr>
        <w:t xml:space="preserve">olam </w:t>
      </w:r>
      <w:r w:rsidR="00C61FA7" w:rsidRPr="00EB1302">
        <w:rPr>
          <w:rFonts w:asciiTheme="minorBidi" w:eastAsia="Times New Roman" w:hAnsiTheme="minorBidi" w:cstheme="minorBidi"/>
          <w:i/>
          <w:iCs/>
          <w:color w:val="000000"/>
        </w:rPr>
        <w:t>c</w:t>
      </w:r>
      <w:r w:rsidR="00504398" w:rsidRPr="00EB1302">
        <w:rPr>
          <w:rFonts w:asciiTheme="minorBidi" w:eastAsia="Times New Roman" w:hAnsiTheme="minorBidi" w:cstheme="minorBidi"/>
          <w:i/>
          <w:iCs/>
          <w:color w:val="000000"/>
        </w:rPr>
        <w:t>hasdo, mevi'im toda beit Hashem, ki ashiv et shevut ha</w:t>
      </w:r>
      <w:r w:rsidR="004504ED">
        <w:rPr>
          <w:rFonts w:asciiTheme="minorBidi" w:eastAsia="Times New Roman" w:hAnsiTheme="minorBidi" w:cstheme="minorBidi"/>
          <w:i/>
          <w:iCs/>
          <w:color w:val="000000"/>
        </w:rPr>
        <w:t>-</w:t>
      </w:r>
      <w:r w:rsidR="00504398" w:rsidRPr="00EB1302">
        <w:rPr>
          <w:rFonts w:asciiTheme="minorBidi" w:eastAsia="Times New Roman" w:hAnsiTheme="minorBidi" w:cstheme="minorBidi"/>
          <w:i/>
          <w:iCs/>
          <w:color w:val="000000"/>
        </w:rPr>
        <w:t>aretz k</w:t>
      </w:r>
      <w:r w:rsidR="00C61FA7" w:rsidRPr="00EB1302">
        <w:rPr>
          <w:rFonts w:asciiTheme="minorBidi" w:eastAsia="Times New Roman" w:hAnsiTheme="minorBidi" w:cstheme="minorBidi"/>
          <w:i/>
          <w:iCs/>
          <w:color w:val="000000"/>
        </w:rPr>
        <w:t>e-</w:t>
      </w:r>
      <w:r w:rsidR="00504398" w:rsidRPr="00EB1302">
        <w:rPr>
          <w:rFonts w:asciiTheme="minorBidi" w:eastAsia="Times New Roman" w:hAnsiTheme="minorBidi" w:cstheme="minorBidi"/>
          <w:i/>
          <w:iCs/>
          <w:color w:val="000000"/>
        </w:rPr>
        <w:t xml:space="preserve">varishona amar Hashem. </w:t>
      </w:r>
      <w:r w:rsidR="00504398" w:rsidRPr="00EB1302">
        <w:rPr>
          <w:rFonts w:asciiTheme="minorBidi" w:eastAsia="Times New Roman" w:hAnsiTheme="minorBidi" w:cstheme="minorBidi"/>
          <w:color w:val="000000"/>
        </w:rPr>
        <w:t>(</w:t>
      </w:r>
      <w:r w:rsidR="00016833" w:rsidRPr="00EB1302">
        <w:rPr>
          <w:rFonts w:asciiTheme="minorBidi" w:eastAsia="Times New Roman" w:hAnsiTheme="minorBidi" w:cstheme="minorBidi"/>
          <w:i/>
          <w:iCs/>
          <w:color w:val="000000"/>
        </w:rPr>
        <w:t>Yirmeyahu</w:t>
      </w:r>
      <w:r w:rsidR="00504398" w:rsidRPr="00EB1302">
        <w:rPr>
          <w:rFonts w:asciiTheme="minorBidi" w:eastAsia="Times New Roman" w:hAnsiTheme="minorBidi" w:cstheme="minorBidi"/>
          <w:color w:val="000000"/>
        </w:rPr>
        <w:t xml:space="preserve"> 33:10-11)</w:t>
      </w:r>
    </w:p>
    <w:p w14:paraId="3CE33C3B"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36F2392D" w14:textId="39374981" w:rsidR="00504398" w:rsidRPr="00EB1302" w:rsidRDefault="008D44C8"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Thus sa</w:t>
      </w:r>
      <w:r w:rsidR="00EB1302">
        <w:rPr>
          <w:rFonts w:asciiTheme="minorBidi" w:eastAsia="Times New Roman" w:hAnsiTheme="minorBidi" w:cstheme="minorBidi"/>
          <w:color w:val="000000"/>
        </w:rPr>
        <w:t xml:space="preserve">ys </w:t>
      </w:r>
      <w:r w:rsidRPr="00EB1302">
        <w:rPr>
          <w:rFonts w:asciiTheme="minorBidi" w:eastAsia="Times New Roman" w:hAnsiTheme="minorBidi" w:cstheme="minorBidi"/>
          <w:color w:val="000000"/>
        </w:rPr>
        <w:t>the LORD: Yet again there shall be heard in this place, whereof y</w:t>
      </w:r>
      <w:r w:rsidR="00AC3E5C">
        <w:rPr>
          <w:rFonts w:asciiTheme="minorBidi" w:eastAsia="Times New Roman" w:hAnsiTheme="minorBidi" w:cstheme="minorBidi"/>
          <w:color w:val="000000"/>
        </w:rPr>
        <w:t>ou</w:t>
      </w:r>
      <w:r w:rsidRPr="00EB1302">
        <w:rPr>
          <w:rFonts w:asciiTheme="minorBidi" w:eastAsia="Times New Roman" w:hAnsiTheme="minorBidi" w:cstheme="minorBidi"/>
          <w:color w:val="000000"/>
        </w:rPr>
        <w:t xml:space="preserve"> say: It is waste, without man and without beast, even in the cities of Judah, and in the streets of Jerusalem, that are desolate, without man and without inhabitant and without beast,</w:t>
      </w:r>
      <w:r w:rsidR="00DA053B">
        <w:rPr>
          <w:rFonts w:asciiTheme="minorBidi" w:eastAsia="Times New Roman" w:hAnsiTheme="minorBidi" w:cstheme="minorBidi"/>
          <w:color w:val="000000"/>
        </w:rPr>
        <w:t xml:space="preserve"> </w:t>
      </w:r>
      <w:r w:rsidRPr="00EB1302">
        <w:rPr>
          <w:rFonts w:asciiTheme="minorBidi" w:eastAsia="Times New Roman" w:hAnsiTheme="minorBidi" w:cstheme="minorBidi"/>
          <w:color w:val="000000"/>
        </w:rPr>
        <w:t xml:space="preserve">the voice of joy and the voice of gladness, the voice of the bridegroom and the voice of the bride, the voice of them that say: </w:t>
      </w:r>
      <w:r w:rsidR="00942CED">
        <w:rPr>
          <w:rFonts w:asciiTheme="minorBidi" w:eastAsia="Times New Roman" w:hAnsiTheme="minorBidi" w:cstheme="minorBidi"/>
          <w:color w:val="000000"/>
        </w:rPr>
        <w:t>“</w:t>
      </w:r>
      <w:r w:rsidRPr="00EB1302">
        <w:rPr>
          <w:rFonts w:asciiTheme="minorBidi" w:eastAsia="Times New Roman" w:hAnsiTheme="minorBidi" w:cstheme="minorBidi"/>
          <w:color w:val="000000"/>
        </w:rPr>
        <w:t>Give thanks to the LORD of hosts, for the LORD is good, for His mercy endure</w:t>
      </w:r>
      <w:r w:rsidR="00C61FA7" w:rsidRPr="00EB1302">
        <w:rPr>
          <w:rFonts w:asciiTheme="minorBidi" w:eastAsia="Times New Roman" w:hAnsiTheme="minorBidi" w:cstheme="minorBidi"/>
          <w:color w:val="000000"/>
        </w:rPr>
        <w:t>s</w:t>
      </w:r>
      <w:r w:rsidRPr="00EB1302">
        <w:rPr>
          <w:rFonts w:asciiTheme="minorBidi" w:eastAsia="Times New Roman" w:hAnsiTheme="minorBidi" w:cstheme="minorBidi"/>
          <w:color w:val="000000"/>
        </w:rPr>
        <w:t xml:space="preserve"> forever</w:t>
      </w:r>
      <w:r w:rsidR="00E42305" w:rsidRPr="00EB1302">
        <w:rPr>
          <w:rFonts w:asciiTheme="minorBidi" w:eastAsia="Times New Roman" w:hAnsiTheme="minorBidi" w:cstheme="minorBidi"/>
          <w:color w:val="000000"/>
        </w:rPr>
        <w:t>,</w:t>
      </w:r>
      <w:r w:rsidR="00942CED">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even of them that bring offerings of thanksgiving into the house of the LORD. For</w:t>
      </w:r>
      <w:r w:rsidRPr="00932E45">
        <w:rPr>
          <w:rFonts w:asciiTheme="minorBidi" w:hAnsiTheme="minorBidi" w:cstheme="minorBidi"/>
          <w:color w:val="000000"/>
          <w:shd w:val="clear" w:color="auto" w:fill="FFFFFF"/>
        </w:rPr>
        <w:t xml:space="preserve"> I will </w:t>
      </w:r>
      <w:r w:rsidRPr="00F0011F">
        <w:rPr>
          <w:rFonts w:asciiTheme="minorBidi" w:eastAsia="Times New Roman" w:hAnsiTheme="minorBidi" w:cstheme="minorBidi"/>
          <w:color w:val="000000"/>
        </w:rPr>
        <w:t>cause the captivity of the land to return as at the first, sa</w:t>
      </w:r>
      <w:r w:rsidR="00C61FA7" w:rsidRPr="00EB1302">
        <w:rPr>
          <w:rFonts w:asciiTheme="minorBidi" w:eastAsia="Times New Roman" w:hAnsiTheme="minorBidi" w:cstheme="minorBidi"/>
          <w:color w:val="000000"/>
        </w:rPr>
        <w:t xml:space="preserve">ys </w:t>
      </w:r>
      <w:r w:rsidRPr="00EB1302">
        <w:rPr>
          <w:rFonts w:asciiTheme="minorBidi" w:eastAsia="Times New Roman" w:hAnsiTheme="minorBidi" w:cstheme="minorBidi"/>
          <w:color w:val="000000"/>
        </w:rPr>
        <w:t>the LORD</w:t>
      </w:r>
      <w:r w:rsidR="00E31E73" w:rsidRPr="00EB1302">
        <w:rPr>
          <w:rFonts w:asciiTheme="minorBidi" w:eastAsia="Times New Roman" w:hAnsiTheme="minorBidi" w:cstheme="minorBidi"/>
          <w:color w:val="000000"/>
        </w:rPr>
        <w:t>.</w:t>
      </w:r>
    </w:p>
    <w:p w14:paraId="748A6D4F"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7D8B6E1A" w14:textId="3BDC5104" w:rsidR="00E31E73" w:rsidRPr="00EB1302" w:rsidRDefault="00E31E73" w:rsidP="007F6CA5">
      <w:pPr>
        <w:bidi w:val="0"/>
        <w:spacing w:line="240" w:lineRule="auto"/>
        <w:jc w:val="both"/>
        <w:rPr>
          <w:rStyle w:val="pasuk-num"/>
          <w:rFonts w:asciiTheme="minorBidi" w:eastAsia="Times New Roman" w:hAnsiTheme="minorBidi" w:cstheme="minorBidi"/>
          <w:color w:val="000000"/>
        </w:rPr>
      </w:pPr>
      <w:r w:rsidRPr="00EB1302">
        <w:rPr>
          <w:rStyle w:val="pasuk-num"/>
          <w:rFonts w:asciiTheme="minorBidi" w:eastAsia="Times New Roman" w:hAnsiTheme="minorBidi" w:cstheme="minorBidi"/>
          <w:color w:val="000000"/>
        </w:rPr>
        <w:t xml:space="preserve">As noted, however, the </w:t>
      </w:r>
      <w:r w:rsidR="00C61FA7" w:rsidRPr="00EB1302">
        <w:rPr>
          <w:rStyle w:val="pasuk-num"/>
          <w:rFonts w:asciiTheme="minorBidi" w:eastAsia="Times New Roman" w:hAnsiTheme="minorBidi" w:cstheme="minorBidi"/>
          <w:i/>
          <w:iCs/>
          <w:color w:val="000000"/>
        </w:rPr>
        <w:t>chu</w:t>
      </w:r>
      <w:r w:rsidRPr="00EB1302">
        <w:rPr>
          <w:rStyle w:val="pasuk-num"/>
          <w:rFonts w:asciiTheme="minorBidi" w:eastAsia="Times New Roman" w:hAnsiTheme="minorBidi" w:cstheme="minorBidi"/>
          <w:i/>
          <w:iCs/>
          <w:color w:val="000000"/>
        </w:rPr>
        <w:t>tzot</w:t>
      </w:r>
      <w:r w:rsidRPr="00EB1302">
        <w:rPr>
          <w:rStyle w:val="pasuk-num"/>
          <w:rFonts w:asciiTheme="minorBidi" w:eastAsia="Times New Roman" w:hAnsiTheme="minorBidi" w:cstheme="minorBidi"/>
          <w:color w:val="000000"/>
        </w:rPr>
        <w:t xml:space="preserve"> are broadly seen as the twin setting to the </w:t>
      </w:r>
      <w:r w:rsidR="00C51371" w:rsidRPr="00EB1302">
        <w:rPr>
          <w:rStyle w:val="pasuk-num"/>
          <w:rFonts w:asciiTheme="minorBidi" w:eastAsia="Times New Roman" w:hAnsiTheme="minorBidi" w:cstheme="minorBidi"/>
          <w:i/>
          <w:iCs/>
          <w:color w:val="000000"/>
        </w:rPr>
        <w:t>rechovot</w:t>
      </w:r>
      <w:r w:rsidRPr="00EB1302">
        <w:rPr>
          <w:rStyle w:val="pasuk-num"/>
          <w:rFonts w:asciiTheme="minorBidi" w:eastAsia="Times New Roman" w:hAnsiTheme="minorBidi" w:cstheme="minorBidi"/>
          <w:color w:val="000000"/>
        </w:rPr>
        <w:t xml:space="preserve"> and the mourning and desolation</w:t>
      </w:r>
      <w:r w:rsidR="00443162">
        <w:rPr>
          <w:rStyle w:val="pasuk-num"/>
          <w:rFonts w:asciiTheme="minorBidi" w:eastAsia="Times New Roman" w:hAnsiTheme="minorBidi" w:cstheme="minorBidi"/>
          <w:color w:val="000000"/>
        </w:rPr>
        <w:t xml:space="preserve"> (</w:t>
      </w:r>
      <w:r w:rsidRPr="00EB1302">
        <w:rPr>
          <w:rStyle w:val="pasuk-num"/>
          <w:rFonts w:asciiTheme="minorBidi" w:eastAsia="Times New Roman" w:hAnsiTheme="minorBidi" w:cstheme="minorBidi"/>
          <w:color w:val="000000"/>
        </w:rPr>
        <w:t>and dearth of justice</w:t>
      </w:r>
      <w:r w:rsidR="00443162">
        <w:rPr>
          <w:rStyle w:val="pasuk-num"/>
          <w:rFonts w:asciiTheme="minorBidi" w:eastAsia="Times New Roman" w:hAnsiTheme="minorBidi" w:cstheme="minorBidi"/>
          <w:color w:val="000000"/>
        </w:rPr>
        <w:t>)</w:t>
      </w:r>
      <w:r w:rsidRPr="00EB1302">
        <w:rPr>
          <w:rStyle w:val="pasuk-num"/>
          <w:rFonts w:asciiTheme="minorBidi" w:eastAsia="Times New Roman" w:hAnsiTheme="minorBidi" w:cstheme="minorBidi"/>
          <w:color w:val="000000"/>
        </w:rPr>
        <w:t xml:space="preserve"> associated with one is usually found </w:t>
      </w:r>
      <w:r w:rsidR="004208EE" w:rsidRPr="00EB1302">
        <w:rPr>
          <w:rStyle w:val="pasuk-num"/>
          <w:rFonts w:asciiTheme="minorBidi" w:eastAsia="Times New Roman" w:hAnsiTheme="minorBidi" w:cstheme="minorBidi"/>
          <w:color w:val="000000"/>
        </w:rPr>
        <w:t>(</w:t>
      </w:r>
      <w:r w:rsidRPr="00EB1302">
        <w:rPr>
          <w:rStyle w:val="pasuk-num"/>
          <w:rFonts w:asciiTheme="minorBidi" w:eastAsia="Times New Roman" w:hAnsiTheme="minorBidi" w:cstheme="minorBidi"/>
          <w:color w:val="000000"/>
        </w:rPr>
        <w:t>or not, such as the case may b</w:t>
      </w:r>
      <w:r w:rsidR="004208EE" w:rsidRPr="00EB1302">
        <w:rPr>
          <w:rStyle w:val="pasuk-num"/>
          <w:rFonts w:asciiTheme="minorBidi" w:eastAsia="Times New Roman" w:hAnsiTheme="minorBidi" w:cstheme="minorBidi"/>
          <w:color w:val="000000"/>
        </w:rPr>
        <w:t>e)</w:t>
      </w:r>
      <w:r w:rsidRPr="00EB1302">
        <w:rPr>
          <w:rStyle w:val="pasuk-num"/>
          <w:rFonts w:asciiTheme="minorBidi" w:eastAsia="Times New Roman" w:hAnsiTheme="minorBidi" w:cstheme="minorBidi"/>
          <w:color w:val="000000"/>
        </w:rPr>
        <w:t xml:space="preserve"> in the other. </w:t>
      </w:r>
    </w:p>
    <w:p w14:paraId="7D9073A5" w14:textId="77777777" w:rsidR="00520AB0" w:rsidRPr="00EB1302" w:rsidRDefault="00520AB0" w:rsidP="007F6CA5">
      <w:pPr>
        <w:bidi w:val="0"/>
        <w:spacing w:line="240" w:lineRule="auto"/>
        <w:jc w:val="both"/>
        <w:rPr>
          <w:rStyle w:val="pasuk-num"/>
          <w:rFonts w:asciiTheme="minorBidi" w:eastAsia="Times New Roman" w:hAnsiTheme="minorBidi" w:cstheme="minorBidi"/>
          <w:color w:val="000000"/>
        </w:rPr>
      </w:pPr>
    </w:p>
    <w:p w14:paraId="4C322D62" w14:textId="6EC8AABE" w:rsidR="00DA506F" w:rsidRPr="00EB1302" w:rsidRDefault="00DA506F" w:rsidP="007F6CA5">
      <w:pPr>
        <w:bidi w:val="0"/>
        <w:spacing w:line="240" w:lineRule="auto"/>
        <w:jc w:val="both"/>
        <w:rPr>
          <w:rStyle w:val="pasuk-num"/>
          <w:rFonts w:asciiTheme="minorBidi" w:eastAsia="Times New Roman" w:hAnsiTheme="minorBidi" w:cstheme="minorBidi"/>
          <w:color w:val="000000"/>
        </w:rPr>
      </w:pPr>
      <w:r w:rsidRPr="00EB1302">
        <w:rPr>
          <w:rStyle w:val="pasuk-num"/>
          <w:rFonts w:asciiTheme="minorBidi" w:eastAsia="Times New Roman" w:hAnsiTheme="minorBidi" w:cstheme="minorBidi"/>
          <w:color w:val="000000"/>
        </w:rPr>
        <w:t xml:space="preserve">The onomatopoetic </w:t>
      </w:r>
      <w:r w:rsidRPr="00EB1302">
        <w:rPr>
          <w:rStyle w:val="pasuk-num"/>
          <w:rFonts w:asciiTheme="minorBidi" w:eastAsia="Times New Roman" w:hAnsiTheme="minorBidi" w:cstheme="minorBidi"/>
          <w:i/>
          <w:iCs/>
          <w:color w:val="000000"/>
        </w:rPr>
        <w:t>"ho</w:t>
      </w:r>
      <w:r w:rsidR="00C61FA7" w:rsidRPr="00EB1302">
        <w:rPr>
          <w:rStyle w:val="pasuk-num"/>
          <w:rFonts w:asciiTheme="minorBidi" w:eastAsia="Times New Roman" w:hAnsiTheme="minorBidi" w:cstheme="minorBidi"/>
          <w:i/>
          <w:iCs/>
          <w:color w:val="000000"/>
        </w:rPr>
        <w:t>-</w:t>
      </w:r>
      <w:r w:rsidRPr="00EB1302">
        <w:rPr>
          <w:rStyle w:val="pasuk-num"/>
          <w:rFonts w:asciiTheme="minorBidi" w:eastAsia="Times New Roman" w:hAnsiTheme="minorBidi" w:cstheme="minorBidi"/>
          <w:i/>
          <w:iCs/>
          <w:color w:val="000000"/>
        </w:rPr>
        <w:t>ho"</w:t>
      </w:r>
      <w:r w:rsidRPr="00EB1302">
        <w:rPr>
          <w:rStyle w:val="pasuk-num"/>
          <w:rFonts w:asciiTheme="minorBidi" w:eastAsia="Times New Roman" w:hAnsiTheme="minorBidi" w:cstheme="minorBidi"/>
          <w:color w:val="000000"/>
        </w:rPr>
        <w:t xml:space="preserve"> is one of a variety of phrases used in </w:t>
      </w:r>
      <w:r w:rsidRPr="00932E45">
        <w:rPr>
          <w:rStyle w:val="pasuk-num"/>
          <w:rFonts w:asciiTheme="minorBidi" w:eastAsia="Times New Roman" w:hAnsiTheme="minorBidi" w:cstheme="minorBidi"/>
          <w:i/>
          <w:iCs/>
          <w:color w:val="000000"/>
        </w:rPr>
        <w:t>Tanakh</w:t>
      </w:r>
      <w:r w:rsidRPr="00EB1302">
        <w:rPr>
          <w:rStyle w:val="pasuk-num"/>
          <w:rFonts w:asciiTheme="minorBidi" w:eastAsia="Times New Roman" w:hAnsiTheme="minorBidi" w:cstheme="minorBidi"/>
          <w:color w:val="000000"/>
        </w:rPr>
        <w:t xml:space="preserve"> to depict wailing. </w:t>
      </w:r>
      <w:r w:rsidR="002F2D36" w:rsidRPr="00EB1302">
        <w:rPr>
          <w:rStyle w:val="pasuk-num"/>
          <w:rFonts w:asciiTheme="minorBidi" w:eastAsia="Times New Roman" w:hAnsiTheme="minorBidi" w:cstheme="minorBidi"/>
          <w:color w:val="000000"/>
        </w:rPr>
        <w:t xml:space="preserve">Most closely related to ours is </w:t>
      </w:r>
      <w:r w:rsidR="002F2D36" w:rsidRPr="00EB1302">
        <w:rPr>
          <w:rStyle w:val="pasuk-num"/>
          <w:rFonts w:asciiTheme="minorBidi" w:eastAsia="Times New Roman" w:hAnsiTheme="minorBidi" w:cstheme="minorBidi"/>
          <w:i/>
          <w:iCs/>
          <w:color w:val="000000"/>
        </w:rPr>
        <w:t>hoi</w:t>
      </w:r>
      <w:r w:rsidR="002F2D36" w:rsidRPr="00EB1302">
        <w:rPr>
          <w:rStyle w:val="pasuk-num"/>
          <w:rFonts w:asciiTheme="minorBidi" w:eastAsia="Times New Roman" w:hAnsiTheme="minorBidi" w:cstheme="minorBidi"/>
          <w:color w:val="000000"/>
        </w:rPr>
        <w:t xml:space="preserve"> (occurs</w:t>
      </w:r>
      <w:r w:rsidR="00AC3E5C">
        <w:rPr>
          <w:rStyle w:val="pasuk-num"/>
          <w:rFonts w:asciiTheme="minorBidi" w:eastAsia="Times New Roman" w:hAnsiTheme="minorBidi" w:cstheme="minorBidi"/>
          <w:color w:val="000000"/>
        </w:rPr>
        <w:t xml:space="preserve"> fifty-one</w:t>
      </w:r>
      <w:r w:rsidR="002F2D36" w:rsidRPr="00EB1302">
        <w:rPr>
          <w:rStyle w:val="pasuk-num"/>
          <w:rFonts w:asciiTheme="minorBidi" w:eastAsia="Times New Roman" w:hAnsiTheme="minorBidi" w:cstheme="minorBidi"/>
          <w:color w:val="000000"/>
        </w:rPr>
        <w:t xml:space="preserve"> times in </w:t>
      </w:r>
      <w:r w:rsidR="002F2D36" w:rsidRPr="00932E45">
        <w:rPr>
          <w:rStyle w:val="pasuk-num"/>
          <w:rFonts w:asciiTheme="minorBidi" w:eastAsia="Times New Roman" w:hAnsiTheme="minorBidi" w:cstheme="minorBidi"/>
          <w:i/>
          <w:iCs/>
          <w:color w:val="000000"/>
        </w:rPr>
        <w:t>Tanakh</w:t>
      </w:r>
      <w:r w:rsidR="002F2D36" w:rsidRPr="00EB1302">
        <w:rPr>
          <w:rStyle w:val="pasuk-num"/>
          <w:rFonts w:asciiTheme="minorBidi" w:eastAsia="Times New Roman" w:hAnsiTheme="minorBidi" w:cstheme="minorBidi"/>
          <w:color w:val="000000"/>
        </w:rPr>
        <w:t xml:space="preserve">, including twice in </w:t>
      </w:r>
      <w:r w:rsidR="002F2D36" w:rsidRPr="00EB1302">
        <w:rPr>
          <w:rStyle w:val="pasuk-num"/>
          <w:rFonts w:asciiTheme="minorBidi" w:eastAsia="Times New Roman" w:hAnsiTheme="minorBidi" w:cstheme="minorBidi"/>
          <w:i/>
          <w:iCs/>
          <w:color w:val="000000"/>
        </w:rPr>
        <w:t>Amos</w:t>
      </w:r>
      <w:r w:rsidR="002F2D36" w:rsidRPr="00EB1302">
        <w:rPr>
          <w:rStyle w:val="pasuk-num"/>
          <w:rFonts w:asciiTheme="minorBidi" w:eastAsia="Times New Roman" w:hAnsiTheme="minorBidi" w:cstheme="minorBidi"/>
          <w:color w:val="000000"/>
        </w:rPr>
        <w:t xml:space="preserve">); </w:t>
      </w:r>
      <w:r w:rsidR="002F2D36" w:rsidRPr="00EB1302">
        <w:rPr>
          <w:rStyle w:val="pasuk-num"/>
          <w:rFonts w:asciiTheme="minorBidi" w:eastAsia="Times New Roman" w:hAnsiTheme="minorBidi" w:cstheme="minorBidi"/>
          <w:i/>
          <w:iCs/>
          <w:color w:val="000000"/>
        </w:rPr>
        <w:t xml:space="preserve">aha </w:t>
      </w:r>
      <w:r w:rsidR="002F2D36" w:rsidRPr="00EB1302">
        <w:rPr>
          <w:rStyle w:val="pasuk-num"/>
          <w:rFonts w:asciiTheme="minorBidi" w:eastAsia="Times New Roman" w:hAnsiTheme="minorBidi" w:cstheme="minorBidi"/>
          <w:color w:val="000000"/>
        </w:rPr>
        <w:t>(</w:t>
      </w:r>
      <w:r w:rsidR="00AC3E5C">
        <w:rPr>
          <w:rStyle w:val="pasuk-num"/>
          <w:rFonts w:asciiTheme="minorBidi" w:eastAsia="Times New Roman" w:hAnsiTheme="minorBidi" w:cstheme="minorBidi"/>
          <w:color w:val="000000"/>
        </w:rPr>
        <w:t>fifteen</w:t>
      </w:r>
      <w:r w:rsidR="002F2D36" w:rsidRPr="00EB1302">
        <w:rPr>
          <w:rStyle w:val="pasuk-num"/>
          <w:rFonts w:asciiTheme="minorBidi" w:eastAsia="Times New Roman" w:hAnsiTheme="minorBidi" w:cstheme="minorBidi"/>
          <w:color w:val="000000"/>
        </w:rPr>
        <w:t xml:space="preserve"> occurrences, half of which are in </w:t>
      </w:r>
      <w:r w:rsidR="00016833" w:rsidRPr="00EB1302">
        <w:rPr>
          <w:rStyle w:val="pasuk-num"/>
          <w:rFonts w:asciiTheme="minorBidi" w:eastAsia="Times New Roman" w:hAnsiTheme="minorBidi" w:cstheme="minorBidi"/>
          <w:i/>
          <w:iCs/>
          <w:color w:val="000000"/>
        </w:rPr>
        <w:t>Yirmeyahu</w:t>
      </w:r>
      <w:r w:rsidR="002F2D36" w:rsidRPr="00EB1302">
        <w:rPr>
          <w:rStyle w:val="pasuk-num"/>
          <w:rFonts w:asciiTheme="minorBidi" w:eastAsia="Times New Roman" w:hAnsiTheme="minorBidi" w:cstheme="minorBidi"/>
          <w:color w:val="000000"/>
        </w:rPr>
        <w:t xml:space="preserve"> and </w:t>
      </w:r>
      <w:r w:rsidR="00520AB0" w:rsidRPr="00EB1302">
        <w:rPr>
          <w:rStyle w:val="pasuk-num"/>
          <w:rFonts w:asciiTheme="minorBidi" w:eastAsia="Times New Roman" w:hAnsiTheme="minorBidi" w:cstheme="minorBidi"/>
          <w:i/>
          <w:iCs/>
          <w:color w:val="000000"/>
        </w:rPr>
        <w:t>Yechezkel</w:t>
      </w:r>
      <w:r w:rsidR="002F2D36" w:rsidRPr="00EB1302">
        <w:rPr>
          <w:rStyle w:val="pasuk-num"/>
          <w:rFonts w:asciiTheme="minorBidi" w:eastAsia="Times New Roman" w:hAnsiTheme="minorBidi" w:cstheme="minorBidi"/>
          <w:color w:val="000000"/>
        </w:rPr>
        <w:t xml:space="preserve">); </w:t>
      </w:r>
      <w:r w:rsidR="002F2D36" w:rsidRPr="00EB1302">
        <w:rPr>
          <w:rStyle w:val="pasuk-num"/>
          <w:rFonts w:asciiTheme="minorBidi" w:eastAsia="Times New Roman" w:hAnsiTheme="minorBidi" w:cstheme="minorBidi"/>
          <w:i/>
          <w:iCs/>
          <w:color w:val="000000"/>
        </w:rPr>
        <w:t>o</w:t>
      </w:r>
      <w:r w:rsidR="00C61FA7" w:rsidRPr="00EB1302">
        <w:rPr>
          <w:rStyle w:val="pasuk-num"/>
          <w:rFonts w:asciiTheme="minorBidi" w:eastAsia="Times New Roman" w:hAnsiTheme="minorBidi" w:cstheme="minorBidi"/>
          <w:i/>
          <w:iCs/>
          <w:color w:val="000000"/>
        </w:rPr>
        <w:t>i</w:t>
      </w:r>
      <w:r w:rsidR="002F2D36" w:rsidRPr="00EB1302">
        <w:rPr>
          <w:rStyle w:val="pasuk-num"/>
          <w:rFonts w:asciiTheme="minorBidi" w:eastAsia="Times New Roman" w:hAnsiTheme="minorBidi" w:cstheme="minorBidi"/>
          <w:color w:val="000000"/>
        </w:rPr>
        <w:t xml:space="preserve"> (</w:t>
      </w:r>
      <w:r w:rsidR="00AC3E5C">
        <w:rPr>
          <w:rStyle w:val="pasuk-num"/>
          <w:rFonts w:asciiTheme="minorBidi" w:eastAsia="Times New Roman" w:hAnsiTheme="minorBidi" w:cstheme="minorBidi"/>
          <w:color w:val="000000"/>
        </w:rPr>
        <w:t>twenty-three</w:t>
      </w:r>
      <w:r w:rsidR="002F2D36" w:rsidRPr="00EB1302">
        <w:rPr>
          <w:rStyle w:val="pasuk-num"/>
          <w:rFonts w:asciiTheme="minorBidi" w:eastAsia="Times New Roman" w:hAnsiTheme="minorBidi" w:cstheme="minorBidi"/>
          <w:color w:val="000000"/>
        </w:rPr>
        <w:t xml:space="preserve"> occurrences, including twice in </w:t>
      </w:r>
      <w:r w:rsidR="00AC3E5C">
        <w:rPr>
          <w:rStyle w:val="pasuk-num"/>
          <w:rFonts w:asciiTheme="minorBidi" w:eastAsia="Times New Roman" w:hAnsiTheme="minorBidi" w:cstheme="minorBidi"/>
          <w:color w:val="000000"/>
        </w:rPr>
        <w:lastRenderedPageBreak/>
        <w:t xml:space="preserve">the </w:t>
      </w:r>
      <w:r w:rsidR="002F2D36" w:rsidRPr="00EB1302">
        <w:rPr>
          <w:rStyle w:val="pasuk-num"/>
          <w:rFonts w:asciiTheme="minorBidi" w:eastAsia="Times New Roman" w:hAnsiTheme="minorBidi" w:cstheme="minorBidi"/>
          <w:color w:val="000000"/>
        </w:rPr>
        <w:t xml:space="preserve">Torah); </w:t>
      </w:r>
      <w:r w:rsidR="002F2D36" w:rsidRPr="00EB1302">
        <w:rPr>
          <w:rStyle w:val="pasuk-num"/>
          <w:rFonts w:asciiTheme="minorBidi" w:eastAsia="Times New Roman" w:hAnsiTheme="minorBidi" w:cstheme="minorBidi"/>
          <w:i/>
          <w:iCs/>
          <w:color w:val="000000"/>
        </w:rPr>
        <w:t xml:space="preserve">avoi </w:t>
      </w:r>
      <w:r w:rsidR="002F2D36" w:rsidRPr="00EB1302">
        <w:rPr>
          <w:rStyle w:val="pasuk-num"/>
          <w:rFonts w:asciiTheme="minorBidi" w:eastAsia="Times New Roman" w:hAnsiTheme="minorBidi" w:cstheme="minorBidi"/>
          <w:color w:val="000000"/>
        </w:rPr>
        <w:t xml:space="preserve">(once matched with </w:t>
      </w:r>
      <w:r w:rsidR="002F2D36" w:rsidRPr="00EB1302">
        <w:rPr>
          <w:rStyle w:val="pasuk-num"/>
          <w:rFonts w:asciiTheme="minorBidi" w:eastAsia="Times New Roman" w:hAnsiTheme="minorBidi" w:cstheme="minorBidi"/>
          <w:i/>
          <w:iCs/>
          <w:color w:val="000000"/>
        </w:rPr>
        <w:t>o</w:t>
      </w:r>
      <w:r w:rsidR="00C61FA7" w:rsidRPr="00EB1302">
        <w:rPr>
          <w:rStyle w:val="pasuk-num"/>
          <w:rFonts w:asciiTheme="minorBidi" w:eastAsia="Times New Roman" w:hAnsiTheme="minorBidi" w:cstheme="minorBidi"/>
          <w:i/>
          <w:iCs/>
          <w:color w:val="000000"/>
        </w:rPr>
        <w:t>i</w:t>
      </w:r>
      <w:r w:rsidR="002F2D36" w:rsidRPr="00EB1302">
        <w:rPr>
          <w:rStyle w:val="pasuk-num"/>
          <w:rFonts w:asciiTheme="minorBidi" w:eastAsia="Times New Roman" w:hAnsiTheme="minorBidi" w:cstheme="minorBidi"/>
          <w:color w:val="000000"/>
        </w:rPr>
        <w:t xml:space="preserve"> in </w:t>
      </w:r>
      <w:r w:rsidR="002F2D36" w:rsidRPr="00EB1302">
        <w:rPr>
          <w:rStyle w:val="pasuk-num"/>
          <w:rFonts w:asciiTheme="minorBidi" w:eastAsia="Times New Roman" w:hAnsiTheme="minorBidi" w:cstheme="minorBidi"/>
          <w:i/>
          <w:iCs/>
          <w:color w:val="000000"/>
        </w:rPr>
        <w:t>Mishlei</w:t>
      </w:r>
      <w:r w:rsidR="002F2D36" w:rsidRPr="00EB1302">
        <w:rPr>
          <w:rStyle w:val="pasuk-num"/>
          <w:rFonts w:asciiTheme="minorBidi" w:eastAsia="Times New Roman" w:hAnsiTheme="minorBidi" w:cstheme="minorBidi"/>
          <w:color w:val="000000"/>
        </w:rPr>
        <w:t xml:space="preserve"> 23:29); </w:t>
      </w:r>
      <w:r w:rsidR="002F2D36" w:rsidRPr="00EB1302">
        <w:rPr>
          <w:rStyle w:val="pasuk-num"/>
          <w:rFonts w:asciiTheme="minorBidi" w:eastAsia="Times New Roman" w:hAnsiTheme="minorBidi" w:cstheme="minorBidi"/>
          <w:i/>
          <w:iCs/>
          <w:color w:val="000000"/>
        </w:rPr>
        <w:t xml:space="preserve">ha </w:t>
      </w:r>
      <w:r w:rsidR="002F2D36" w:rsidRPr="00EB1302">
        <w:rPr>
          <w:rStyle w:val="pasuk-num"/>
          <w:rFonts w:asciiTheme="minorBidi" w:eastAsia="Times New Roman" w:hAnsiTheme="minorBidi" w:cstheme="minorBidi"/>
          <w:color w:val="000000"/>
        </w:rPr>
        <w:t xml:space="preserve">(once in </w:t>
      </w:r>
      <w:r w:rsidR="00520AB0" w:rsidRPr="00EB1302">
        <w:rPr>
          <w:rStyle w:val="pasuk-num"/>
          <w:rFonts w:asciiTheme="minorBidi" w:eastAsia="Times New Roman" w:hAnsiTheme="minorBidi" w:cstheme="minorBidi"/>
          <w:i/>
          <w:iCs/>
          <w:color w:val="000000"/>
        </w:rPr>
        <w:t>Yechezkel</w:t>
      </w:r>
      <w:r w:rsidR="002F2D36" w:rsidRPr="00EB1302">
        <w:rPr>
          <w:rStyle w:val="pasuk-num"/>
          <w:rFonts w:asciiTheme="minorBidi" w:eastAsia="Times New Roman" w:hAnsiTheme="minorBidi" w:cstheme="minorBidi"/>
          <w:color w:val="000000"/>
        </w:rPr>
        <w:t xml:space="preserve"> 30:2) and </w:t>
      </w:r>
      <w:r w:rsidR="002F2D36" w:rsidRPr="00EB1302">
        <w:rPr>
          <w:rStyle w:val="pasuk-num"/>
          <w:rFonts w:asciiTheme="minorBidi" w:eastAsia="Times New Roman" w:hAnsiTheme="minorBidi" w:cstheme="minorBidi"/>
          <w:i/>
          <w:iCs/>
          <w:color w:val="000000"/>
        </w:rPr>
        <w:t>oya</w:t>
      </w:r>
      <w:r w:rsidR="002F2D36" w:rsidRPr="00EB1302">
        <w:rPr>
          <w:rStyle w:val="pasuk-num"/>
          <w:rFonts w:asciiTheme="minorBidi" w:eastAsia="Times New Roman" w:hAnsiTheme="minorBidi" w:cstheme="minorBidi"/>
          <w:color w:val="000000"/>
        </w:rPr>
        <w:t xml:space="preserve"> (once in </w:t>
      </w:r>
      <w:r w:rsidR="002F2D36" w:rsidRPr="00EB1302">
        <w:rPr>
          <w:rStyle w:val="pasuk-num"/>
          <w:rFonts w:asciiTheme="minorBidi" w:eastAsia="Times New Roman" w:hAnsiTheme="minorBidi" w:cstheme="minorBidi"/>
          <w:i/>
          <w:iCs/>
          <w:color w:val="000000"/>
        </w:rPr>
        <w:t>Tehillim</w:t>
      </w:r>
      <w:r w:rsidR="002F2D36" w:rsidRPr="00EB1302">
        <w:rPr>
          <w:rStyle w:val="pasuk-num"/>
          <w:rFonts w:asciiTheme="minorBidi" w:eastAsia="Times New Roman" w:hAnsiTheme="minorBidi" w:cstheme="minorBidi"/>
          <w:color w:val="000000"/>
        </w:rPr>
        <w:t xml:space="preserve"> 120:5</w:t>
      </w:r>
      <w:r w:rsidR="00F93218" w:rsidRPr="00EB1302">
        <w:rPr>
          <w:rStyle w:val="pasuk-num"/>
          <w:rFonts w:asciiTheme="minorBidi" w:eastAsia="Times New Roman" w:hAnsiTheme="minorBidi" w:cstheme="minorBidi"/>
          <w:color w:val="000000"/>
        </w:rPr>
        <w:t xml:space="preserve">). </w:t>
      </w:r>
      <w:r w:rsidR="00904965" w:rsidRPr="00EB1302">
        <w:rPr>
          <w:rStyle w:val="pasuk-num"/>
          <w:rFonts w:asciiTheme="minorBidi" w:eastAsia="Times New Roman" w:hAnsiTheme="minorBidi" w:cstheme="minorBidi"/>
          <w:color w:val="000000"/>
        </w:rPr>
        <w:t>A quick skim of the concordance results reveals</w:t>
      </w:r>
      <w:r w:rsidR="00443162">
        <w:rPr>
          <w:rStyle w:val="pasuk-num"/>
          <w:rFonts w:asciiTheme="minorBidi" w:eastAsia="Times New Roman" w:hAnsiTheme="minorBidi" w:cstheme="minorBidi"/>
          <w:color w:val="000000"/>
        </w:rPr>
        <w:t xml:space="preserve"> — n</w:t>
      </w:r>
      <w:r w:rsidR="00904965" w:rsidRPr="00EB1302">
        <w:rPr>
          <w:rStyle w:val="pasuk-num"/>
          <w:rFonts w:asciiTheme="minorBidi" w:eastAsia="Times New Roman" w:hAnsiTheme="minorBidi" w:cstheme="minorBidi"/>
          <w:color w:val="000000"/>
        </w:rPr>
        <w:t>o surprise here</w:t>
      </w:r>
      <w:r w:rsidR="00443162">
        <w:rPr>
          <w:rStyle w:val="pasuk-num"/>
          <w:rFonts w:asciiTheme="minorBidi" w:eastAsia="Times New Roman" w:hAnsiTheme="minorBidi" w:cstheme="minorBidi"/>
          <w:color w:val="000000"/>
        </w:rPr>
        <w:t xml:space="preserve"> — t</w:t>
      </w:r>
      <w:r w:rsidR="00904965" w:rsidRPr="00EB1302">
        <w:rPr>
          <w:rStyle w:val="pasuk-num"/>
          <w:rFonts w:asciiTheme="minorBidi" w:eastAsia="Times New Roman" w:hAnsiTheme="minorBidi" w:cstheme="minorBidi"/>
          <w:color w:val="000000"/>
        </w:rPr>
        <w:t>hat nearly all of these lamentation-cries appear in prophetic lit</w:t>
      </w:r>
      <w:r w:rsidR="00E42305" w:rsidRPr="00EB1302">
        <w:rPr>
          <w:rStyle w:val="pasuk-num"/>
          <w:rFonts w:asciiTheme="minorBidi" w:eastAsia="Times New Roman" w:hAnsiTheme="minorBidi" w:cstheme="minorBidi"/>
          <w:color w:val="000000"/>
        </w:rPr>
        <w:t xml:space="preserve">erature (we are including </w:t>
      </w:r>
      <w:r w:rsidR="00E42305" w:rsidRPr="00EB1302">
        <w:rPr>
          <w:rStyle w:val="pasuk-num"/>
          <w:rFonts w:asciiTheme="minorBidi" w:eastAsia="Times New Roman" w:hAnsiTheme="minorBidi" w:cstheme="minorBidi"/>
          <w:i/>
          <w:iCs/>
          <w:color w:val="000000"/>
        </w:rPr>
        <w:t>Eikha</w:t>
      </w:r>
      <w:r w:rsidR="00904965" w:rsidRPr="00EB1302">
        <w:rPr>
          <w:rStyle w:val="pasuk-num"/>
          <w:rFonts w:asciiTheme="minorBidi" w:eastAsia="Times New Roman" w:hAnsiTheme="minorBidi" w:cstheme="minorBidi"/>
          <w:color w:val="000000"/>
        </w:rPr>
        <w:t xml:space="preserve"> in this scope). </w:t>
      </w:r>
      <w:r w:rsidR="00F93218" w:rsidRPr="00EB1302">
        <w:rPr>
          <w:rStyle w:val="pasuk-num"/>
          <w:rFonts w:asciiTheme="minorBidi" w:eastAsia="Times New Roman" w:hAnsiTheme="minorBidi" w:cstheme="minorBidi"/>
          <w:color w:val="000000"/>
        </w:rPr>
        <w:t xml:space="preserve">Some of the concordances regard our singular </w:t>
      </w:r>
      <w:r w:rsidR="00F93218" w:rsidRPr="00EB1302">
        <w:rPr>
          <w:rStyle w:val="pasuk-num"/>
          <w:rFonts w:asciiTheme="minorBidi" w:eastAsia="Times New Roman" w:hAnsiTheme="minorBidi" w:cstheme="minorBidi"/>
          <w:i/>
          <w:iCs/>
          <w:color w:val="000000"/>
        </w:rPr>
        <w:t>ho-ho</w:t>
      </w:r>
      <w:r w:rsidR="00F93218" w:rsidRPr="00EB1302">
        <w:rPr>
          <w:rStyle w:val="pasuk-num"/>
          <w:rFonts w:asciiTheme="minorBidi" w:eastAsia="Times New Roman" w:hAnsiTheme="minorBidi" w:cstheme="minorBidi"/>
          <w:color w:val="000000"/>
        </w:rPr>
        <w:t xml:space="preserve"> as a variant of </w:t>
      </w:r>
      <w:r w:rsidR="00F93218" w:rsidRPr="00EB1302">
        <w:rPr>
          <w:rStyle w:val="pasuk-num"/>
          <w:rFonts w:asciiTheme="minorBidi" w:eastAsia="Times New Roman" w:hAnsiTheme="minorBidi" w:cstheme="minorBidi"/>
          <w:i/>
          <w:iCs/>
          <w:color w:val="000000"/>
        </w:rPr>
        <w:t>ho</w:t>
      </w:r>
      <w:r w:rsidR="00C61FA7" w:rsidRPr="00EB1302">
        <w:rPr>
          <w:rStyle w:val="pasuk-num"/>
          <w:rFonts w:asciiTheme="minorBidi" w:eastAsia="Times New Roman" w:hAnsiTheme="minorBidi" w:cstheme="minorBidi"/>
          <w:i/>
          <w:iCs/>
          <w:color w:val="000000"/>
        </w:rPr>
        <w:t>i</w:t>
      </w:r>
      <w:r w:rsidR="00F93218" w:rsidRPr="00EB1302">
        <w:rPr>
          <w:rStyle w:val="pasuk-num"/>
          <w:rFonts w:asciiTheme="minorBidi" w:eastAsia="Times New Roman" w:hAnsiTheme="minorBidi" w:cstheme="minorBidi"/>
          <w:i/>
          <w:iCs/>
          <w:color w:val="000000"/>
        </w:rPr>
        <w:t>-ho</w:t>
      </w:r>
      <w:r w:rsidR="00C61FA7" w:rsidRPr="00EB1302">
        <w:rPr>
          <w:rStyle w:val="pasuk-num"/>
          <w:rFonts w:asciiTheme="minorBidi" w:eastAsia="Times New Roman" w:hAnsiTheme="minorBidi" w:cstheme="minorBidi"/>
          <w:i/>
          <w:iCs/>
          <w:color w:val="000000"/>
        </w:rPr>
        <w:t>i</w:t>
      </w:r>
      <w:r w:rsidR="00F93218" w:rsidRPr="00EB1302">
        <w:rPr>
          <w:rStyle w:val="pasuk-num"/>
          <w:rFonts w:asciiTheme="minorBidi" w:eastAsia="Times New Roman" w:hAnsiTheme="minorBidi" w:cstheme="minorBidi"/>
          <w:color w:val="000000"/>
        </w:rPr>
        <w:t xml:space="preserve">. </w:t>
      </w:r>
    </w:p>
    <w:p w14:paraId="56EC744B" w14:textId="471C12F0" w:rsidR="00504398" w:rsidRDefault="00504398" w:rsidP="007F6CA5">
      <w:pPr>
        <w:bidi w:val="0"/>
        <w:spacing w:line="240" w:lineRule="auto"/>
        <w:ind w:left="720"/>
        <w:jc w:val="both"/>
        <w:rPr>
          <w:rFonts w:asciiTheme="minorBidi" w:eastAsia="Times New Roman" w:hAnsiTheme="minorBidi" w:cstheme="minorBidi"/>
          <w:i/>
          <w:iCs/>
          <w:color w:val="000000"/>
        </w:rPr>
      </w:pPr>
    </w:p>
    <w:p w14:paraId="124BFB53" w14:textId="21E069DF" w:rsidR="00AE2992" w:rsidRPr="00EB1302" w:rsidRDefault="00AE2992"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Vekar</w:t>
      </w:r>
      <w:r w:rsidR="00C61FA7" w:rsidRPr="00EB1302">
        <w:rPr>
          <w:rFonts w:asciiTheme="minorBidi" w:eastAsia="Times New Roman" w:hAnsiTheme="minorBidi" w:cstheme="minorBidi"/>
          <w:i/>
          <w:iCs/>
          <w:color w:val="000000"/>
        </w:rPr>
        <w:t>e’</w:t>
      </w:r>
      <w:r w:rsidRPr="00EB1302">
        <w:rPr>
          <w:rFonts w:asciiTheme="minorBidi" w:eastAsia="Times New Roman" w:hAnsiTheme="minorBidi" w:cstheme="minorBidi"/>
          <w:i/>
          <w:iCs/>
          <w:color w:val="000000"/>
        </w:rPr>
        <w:t xml:space="preserve">u </w:t>
      </w:r>
      <w:r w:rsidR="00C61FA7" w:rsidRPr="00EB1302">
        <w:rPr>
          <w:rFonts w:asciiTheme="minorBidi" w:eastAsia="Times New Roman" w:hAnsiTheme="minorBidi" w:cstheme="minorBidi"/>
          <w:i/>
          <w:iCs/>
          <w:color w:val="000000"/>
        </w:rPr>
        <w:t>ikkar</w:t>
      </w:r>
      <w:r w:rsidRPr="00EB1302">
        <w:rPr>
          <w:rFonts w:asciiTheme="minorBidi" w:eastAsia="Times New Roman" w:hAnsiTheme="minorBidi" w:cstheme="minorBidi"/>
          <w:i/>
          <w:iCs/>
          <w:color w:val="000000"/>
        </w:rPr>
        <w:t xml:space="preserve"> el</w:t>
      </w:r>
      <w:r w:rsidR="00C61FA7" w:rsidRPr="00EB1302">
        <w:rPr>
          <w:rFonts w:asciiTheme="minorBidi" w:eastAsia="Times New Roman" w:hAnsiTheme="minorBidi" w:cstheme="minorBidi"/>
          <w:i/>
          <w:iCs/>
          <w:color w:val="000000"/>
          <w:rtl/>
        </w:rPr>
        <w:t xml:space="preserve"> </w:t>
      </w:r>
      <w:r w:rsidRPr="00F0011F">
        <w:rPr>
          <w:rFonts w:asciiTheme="minorBidi" w:eastAsia="Times New Roman" w:hAnsiTheme="minorBidi" w:cstheme="minorBidi"/>
          <w:i/>
          <w:iCs/>
          <w:color w:val="000000"/>
        </w:rPr>
        <w:t>e</w:t>
      </w:r>
      <w:r w:rsidR="00C61FA7"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vel</w:t>
      </w:r>
    </w:p>
    <w:p w14:paraId="16B6AE4F" w14:textId="77777777" w:rsidR="00E17A08" w:rsidRPr="00EB1302" w:rsidRDefault="008E7F2C"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They shall call the farmers to mourning</w:t>
      </w:r>
    </w:p>
    <w:p w14:paraId="29B17C33"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3B954F53" w14:textId="487C6A3F" w:rsidR="008E7F2C" w:rsidRPr="00EB1302" w:rsidRDefault="00E17A08"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This phrase has three possible avenues of interpretation, none more compelling than the others. Before attending to the syntactical and grammatic issues,</w:t>
      </w:r>
      <w:r w:rsidR="008E7F2C" w:rsidRPr="00EB1302">
        <w:rPr>
          <w:rFonts w:asciiTheme="minorBidi" w:eastAsia="Times New Roman" w:hAnsiTheme="minorBidi" w:cstheme="minorBidi"/>
          <w:color w:val="000000"/>
        </w:rPr>
        <w:t xml:space="preserve"> </w:t>
      </w:r>
      <w:r w:rsidRPr="00EB1302">
        <w:rPr>
          <w:rFonts w:asciiTheme="minorBidi" w:eastAsia="Times New Roman" w:hAnsiTheme="minorBidi" w:cstheme="minorBidi"/>
          <w:color w:val="000000"/>
        </w:rPr>
        <w:t>we should make note of the</w:t>
      </w:r>
      <w:r w:rsidR="002F7183" w:rsidRPr="00EB1302">
        <w:rPr>
          <w:rFonts w:asciiTheme="minorBidi" w:eastAsia="Times New Roman" w:hAnsiTheme="minorBidi" w:cstheme="minorBidi"/>
          <w:color w:val="000000"/>
        </w:rPr>
        <w:t xml:space="preserve"> possible</w:t>
      </w:r>
      <w:r w:rsidRPr="00EB1302">
        <w:rPr>
          <w:rFonts w:asciiTheme="minorBidi" w:eastAsia="Times New Roman" w:hAnsiTheme="minorBidi" w:cstheme="minorBidi"/>
          <w:color w:val="000000"/>
        </w:rPr>
        <w:t xml:space="preserve"> alliteration employed by Amos</w:t>
      </w:r>
      <w:r w:rsidR="00443162">
        <w:rPr>
          <w:rFonts w:asciiTheme="minorBidi" w:eastAsia="Times New Roman" w:hAnsiTheme="minorBidi" w:cstheme="minorBidi"/>
          <w:color w:val="000000"/>
        </w:rPr>
        <w:t xml:space="preserve"> — </w:t>
      </w:r>
      <w:r w:rsidRPr="00EB1302">
        <w:rPr>
          <w:rFonts w:asciiTheme="minorBidi" w:eastAsia="Times New Roman" w:hAnsiTheme="minorBidi" w:cstheme="minorBidi"/>
          <w:color w:val="000000"/>
        </w:rPr>
        <w:t xml:space="preserve"> </w:t>
      </w:r>
      <w:r w:rsidRPr="00EB1302">
        <w:rPr>
          <w:rFonts w:asciiTheme="minorBidi" w:eastAsia="Times New Roman" w:hAnsiTheme="minorBidi" w:cstheme="minorBidi"/>
          <w:i/>
          <w:iCs/>
          <w:color w:val="000000"/>
        </w:rPr>
        <w:t>vekar</w:t>
      </w:r>
      <w:r w:rsidR="00C51371" w:rsidRPr="00EB1302">
        <w:rPr>
          <w:rFonts w:asciiTheme="minorBidi" w:eastAsia="Times New Roman" w:hAnsiTheme="minorBidi" w:cstheme="minorBidi"/>
          <w:i/>
          <w:iCs/>
          <w:color w:val="000000"/>
        </w:rPr>
        <w:t>e’</w:t>
      </w:r>
      <w:r w:rsidRPr="00EB1302">
        <w:rPr>
          <w:rFonts w:asciiTheme="minorBidi" w:eastAsia="Times New Roman" w:hAnsiTheme="minorBidi" w:cstheme="minorBidi"/>
          <w:i/>
          <w:iCs/>
          <w:color w:val="000000"/>
        </w:rPr>
        <w:t>u</w:t>
      </w:r>
      <w:r w:rsidRPr="00EB1302">
        <w:rPr>
          <w:rFonts w:asciiTheme="minorBidi" w:eastAsia="Times New Roman" w:hAnsiTheme="minorBidi" w:cstheme="minorBidi"/>
          <w:color w:val="000000"/>
        </w:rPr>
        <w:t>::</w:t>
      </w:r>
      <w:r w:rsidRPr="00EB1302">
        <w:rPr>
          <w:rFonts w:asciiTheme="minorBidi" w:eastAsia="Times New Roman" w:hAnsiTheme="minorBidi" w:cstheme="minorBidi"/>
          <w:i/>
          <w:iCs/>
          <w:color w:val="000000"/>
        </w:rPr>
        <w:t>ik</w:t>
      </w:r>
      <w:r w:rsidR="00C51371" w:rsidRPr="00EB1302">
        <w:rPr>
          <w:rFonts w:asciiTheme="minorBidi" w:eastAsia="Times New Roman" w:hAnsiTheme="minorBidi" w:cstheme="minorBidi"/>
          <w:i/>
          <w:iCs/>
          <w:color w:val="000000"/>
        </w:rPr>
        <w:t>k</w:t>
      </w:r>
      <w:r w:rsidRPr="00EB1302">
        <w:rPr>
          <w:rFonts w:asciiTheme="minorBidi" w:eastAsia="Times New Roman" w:hAnsiTheme="minorBidi" w:cstheme="minorBidi"/>
          <w:i/>
          <w:iCs/>
          <w:color w:val="000000"/>
        </w:rPr>
        <w:t>ar</w:t>
      </w:r>
      <w:r w:rsidRPr="00EB1302">
        <w:rPr>
          <w:rFonts w:asciiTheme="minorBidi" w:eastAsia="Times New Roman" w:hAnsiTheme="minorBidi" w:cstheme="minorBidi"/>
          <w:color w:val="000000"/>
        </w:rPr>
        <w:t xml:space="preserve">. Even though the second letter in the first word is a </w:t>
      </w:r>
      <w:r w:rsidR="00C51371" w:rsidRPr="00EB1302">
        <w:rPr>
          <w:rFonts w:asciiTheme="minorBidi" w:eastAsia="Times New Roman" w:hAnsiTheme="minorBidi" w:cstheme="minorBidi"/>
          <w:i/>
          <w:iCs/>
          <w:color w:val="000000"/>
        </w:rPr>
        <w:t>k</w:t>
      </w:r>
      <w:r w:rsidRPr="00EB1302">
        <w:rPr>
          <w:rFonts w:asciiTheme="minorBidi" w:eastAsia="Times New Roman" w:hAnsiTheme="minorBidi" w:cstheme="minorBidi"/>
          <w:i/>
          <w:iCs/>
          <w:color w:val="000000"/>
        </w:rPr>
        <w:t>of</w:t>
      </w:r>
      <w:r w:rsidRPr="00EB1302">
        <w:rPr>
          <w:rFonts w:asciiTheme="minorBidi" w:eastAsia="Times New Roman" w:hAnsiTheme="minorBidi" w:cstheme="minorBidi"/>
          <w:color w:val="000000"/>
        </w:rPr>
        <w:t xml:space="preserve"> and the second letter in "farmer" is a </w:t>
      </w:r>
      <w:r w:rsidRPr="00EB1302">
        <w:rPr>
          <w:rFonts w:asciiTheme="minorBidi" w:eastAsia="Times New Roman" w:hAnsiTheme="minorBidi" w:cstheme="minorBidi"/>
          <w:i/>
          <w:iCs/>
          <w:color w:val="000000"/>
        </w:rPr>
        <w:t>kaf</w:t>
      </w:r>
      <w:r w:rsidRPr="00EB1302">
        <w:rPr>
          <w:rFonts w:asciiTheme="minorBidi" w:eastAsia="Times New Roman" w:hAnsiTheme="minorBidi" w:cstheme="minorBidi"/>
          <w:color w:val="000000"/>
        </w:rPr>
        <w:t xml:space="preserve">, these two sounds </w:t>
      </w:r>
      <w:r w:rsidR="00702FDA" w:rsidRPr="00EB1302">
        <w:rPr>
          <w:rFonts w:asciiTheme="minorBidi" w:eastAsia="Times New Roman" w:hAnsiTheme="minorBidi" w:cstheme="minorBidi"/>
          <w:color w:val="000000"/>
        </w:rPr>
        <w:t xml:space="preserve">may have been </w:t>
      </w:r>
      <w:r w:rsidRPr="00EB1302">
        <w:rPr>
          <w:rFonts w:asciiTheme="minorBidi" w:eastAsia="Times New Roman" w:hAnsiTheme="minorBidi" w:cstheme="minorBidi"/>
          <w:color w:val="000000"/>
        </w:rPr>
        <w:t xml:space="preserve">close enough even in </w:t>
      </w:r>
      <w:r w:rsidR="00443162">
        <w:rPr>
          <w:rFonts w:asciiTheme="minorBidi" w:eastAsia="Times New Roman" w:hAnsiTheme="minorBidi" w:cstheme="minorBidi"/>
          <w:color w:val="000000"/>
        </w:rPr>
        <w:t>b</w:t>
      </w:r>
      <w:r w:rsidRPr="00EB1302">
        <w:rPr>
          <w:rFonts w:asciiTheme="minorBidi" w:eastAsia="Times New Roman" w:hAnsiTheme="minorBidi" w:cstheme="minorBidi"/>
          <w:color w:val="000000"/>
        </w:rPr>
        <w:t xml:space="preserve">iblical times (in most current dialects of Hebrew they are virtually indistinguishable) </w:t>
      </w:r>
      <w:r w:rsidR="00A97EC9" w:rsidRPr="00EB1302">
        <w:rPr>
          <w:rFonts w:asciiTheme="minorBidi" w:eastAsia="Times New Roman" w:hAnsiTheme="minorBidi" w:cstheme="minorBidi"/>
          <w:color w:val="000000"/>
        </w:rPr>
        <w:t xml:space="preserve">as to be legitimate sound-matches for </w:t>
      </w:r>
      <w:r w:rsidR="00477192" w:rsidRPr="00EB1302">
        <w:rPr>
          <w:rFonts w:asciiTheme="minorBidi" w:eastAsia="Times New Roman" w:hAnsiTheme="minorBidi" w:cstheme="minorBidi"/>
          <w:color w:val="000000"/>
        </w:rPr>
        <w:t xml:space="preserve">use in an alliterative flair. </w:t>
      </w:r>
    </w:p>
    <w:p w14:paraId="18F682BA"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0DDF0C5B" w14:textId="36CE4DD8" w:rsidR="00D137DC" w:rsidRPr="00EB1302" w:rsidRDefault="004151C7" w:rsidP="007F6CA5">
      <w:pPr>
        <w:bidi w:val="0"/>
        <w:spacing w:line="240" w:lineRule="auto"/>
        <w:jc w:val="both"/>
        <w:rPr>
          <w:rFonts w:asciiTheme="minorBidi" w:eastAsia="Times New Roman" w:hAnsiTheme="minorBidi" w:cstheme="minorBidi"/>
          <w:i/>
          <w:iCs/>
          <w:color w:val="000000"/>
        </w:rPr>
      </w:pPr>
      <w:r w:rsidRPr="00EB1302">
        <w:rPr>
          <w:rFonts w:asciiTheme="minorBidi" w:eastAsia="Times New Roman" w:hAnsiTheme="minorBidi" w:cstheme="minorBidi"/>
          <w:color w:val="000000"/>
        </w:rPr>
        <w:t>Looking at the phrase itself, there is some (perhaps deliberate) ambiguity. Are the farmers the object</w:t>
      </w:r>
      <w:r w:rsidR="000B4BCF" w:rsidRPr="00EB1302">
        <w:rPr>
          <w:rFonts w:asciiTheme="minorBidi" w:eastAsia="Times New Roman" w:hAnsiTheme="minorBidi" w:cstheme="minorBidi"/>
          <w:color w:val="000000"/>
        </w:rPr>
        <w:t xml:space="preserve"> of </w:t>
      </w:r>
      <w:r w:rsidR="00C51371" w:rsidRPr="00EB1302">
        <w:rPr>
          <w:rFonts w:asciiTheme="minorBidi" w:eastAsia="Times New Roman" w:hAnsiTheme="minorBidi" w:cstheme="minorBidi"/>
          <w:i/>
          <w:iCs/>
          <w:color w:val="000000"/>
        </w:rPr>
        <w:t>vekare’u</w:t>
      </w:r>
      <w:r w:rsidRPr="00EB1302">
        <w:rPr>
          <w:rFonts w:asciiTheme="minorBidi" w:eastAsia="Times New Roman" w:hAnsiTheme="minorBidi" w:cstheme="minorBidi"/>
          <w:color w:val="000000"/>
        </w:rPr>
        <w:t xml:space="preserve">, being summoned to lament? </w:t>
      </w:r>
      <w:r w:rsidR="00D137DC" w:rsidRPr="00EB1302">
        <w:rPr>
          <w:rFonts w:asciiTheme="minorBidi" w:eastAsia="Times New Roman" w:hAnsiTheme="minorBidi" w:cstheme="minorBidi"/>
          <w:color w:val="000000"/>
        </w:rPr>
        <w:t xml:space="preserve">Alternatively, are the farmers to summon </w:t>
      </w:r>
      <w:r w:rsidR="00D137DC" w:rsidRPr="00932E45">
        <w:rPr>
          <w:rFonts w:asciiTheme="minorBidi" w:eastAsia="Times New Roman" w:hAnsiTheme="minorBidi" w:cstheme="minorBidi"/>
          <w:b/>
          <w:bCs/>
          <w:color w:val="000000"/>
        </w:rPr>
        <w:t>each other</w:t>
      </w:r>
      <w:r w:rsidR="00D137DC" w:rsidRPr="00EB1302">
        <w:rPr>
          <w:rFonts w:asciiTheme="minorBidi" w:eastAsia="Times New Roman" w:hAnsiTheme="minorBidi" w:cstheme="minorBidi"/>
          <w:color w:val="000000"/>
        </w:rPr>
        <w:t xml:space="preserve"> to lament? Yet a third possibility is that the farmers are being called to summon others to lament</w:t>
      </w:r>
      <w:r w:rsidR="000B4BCF" w:rsidRPr="00EB1302">
        <w:rPr>
          <w:rFonts w:asciiTheme="minorBidi" w:eastAsia="Times New Roman" w:hAnsiTheme="minorBidi" w:cstheme="minorBidi"/>
          <w:color w:val="000000"/>
        </w:rPr>
        <w:t xml:space="preserve">, as if the verse stated </w:t>
      </w:r>
      <w:r w:rsidR="000B4BCF" w:rsidRPr="00EB1302">
        <w:rPr>
          <w:rFonts w:asciiTheme="minorBidi" w:eastAsia="Times New Roman" w:hAnsiTheme="minorBidi" w:cstheme="minorBidi"/>
          <w:i/>
          <w:iCs/>
          <w:color w:val="000000"/>
        </w:rPr>
        <w:t>ve</w:t>
      </w:r>
      <w:r w:rsidR="00C51371" w:rsidRPr="00EB1302">
        <w:rPr>
          <w:rFonts w:asciiTheme="minorBidi" w:eastAsia="Times New Roman" w:hAnsiTheme="minorBidi" w:cstheme="minorBidi"/>
          <w:i/>
          <w:iCs/>
          <w:color w:val="000000"/>
        </w:rPr>
        <w:t>-</w:t>
      </w:r>
      <w:r w:rsidR="000B4BCF" w:rsidRPr="00EB1302">
        <w:rPr>
          <w:rFonts w:asciiTheme="minorBidi" w:eastAsia="Times New Roman" w:hAnsiTheme="minorBidi" w:cstheme="minorBidi"/>
          <w:i/>
          <w:iCs/>
          <w:color w:val="000000"/>
        </w:rPr>
        <w:t>ik</w:t>
      </w:r>
      <w:r w:rsidR="00C51371" w:rsidRPr="00EB1302">
        <w:rPr>
          <w:rFonts w:asciiTheme="minorBidi" w:eastAsia="Times New Roman" w:hAnsiTheme="minorBidi" w:cstheme="minorBidi"/>
          <w:i/>
          <w:iCs/>
          <w:color w:val="000000"/>
        </w:rPr>
        <w:t>k</w:t>
      </w:r>
      <w:r w:rsidR="000B4BCF" w:rsidRPr="00EB1302">
        <w:rPr>
          <w:rFonts w:asciiTheme="minorBidi" w:eastAsia="Times New Roman" w:hAnsiTheme="minorBidi" w:cstheme="minorBidi"/>
          <w:i/>
          <w:iCs/>
          <w:color w:val="000000"/>
        </w:rPr>
        <w:t>ar(im) kar</w:t>
      </w:r>
      <w:r w:rsidR="00C51371" w:rsidRPr="00EB1302">
        <w:rPr>
          <w:rFonts w:asciiTheme="minorBidi" w:eastAsia="Times New Roman" w:hAnsiTheme="minorBidi" w:cstheme="minorBidi"/>
          <w:i/>
          <w:iCs/>
          <w:color w:val="000000"/>
        </w:rPr>
        <w:t>e</w:t>
      </w:r>
      <w:r w:rsidR="000B4BCF" w:rsidRPr="00EB1302">
        <w:rPr>
          <w:rFonts w:asciiTheme="minorBidi" w:eastAsia="Times New Roman" w:hAnsiTheme="minorBidi" w:cstheme="minorBidi"/>
          <w:i/>
          <w:iCs/>
          <w:color w:val="000000"/>
        </w:rPr>
        <w:t>'u</w:t>
      </w:r>
      <w:r w:rsidR="00443162">
        <w:rPr>
          <w:rFonts w:asciiTheme="minorBidi" w:eastAsia="Times New Roman" w:hAnsiTheme="minorBidi" w:cstheme="minorBidi"/>
          <w:color w:val="000000"/>
        </w:rPr>
        <w:t>.</w:t>
      </w:r>
      <w:r w:rsidR="000B4BCF" w:rsidRPr="00EB1302">
        <w:rPr>
          <w:rFonts w:asciiTheme="minorBidi" w:eastAsia="Times New Roman" w:hAnsiTheme="minorBidi" w:cstheme="minorBidi"/>
          <w:color w:val="000000"/>
        </w:rPr>
        <w:t xml:space="preserve"> </w:t>
      </w:r>
    </w:p>
    <w:p w14:paraId="63D15CA4" w14:textId="77777777" w:rsidR="00D137DC" w:rsidRPr="00EB1302" w:rsidRDefault="00D137DC" w:rsidP="007F6CA5">
      <w:pPr>
        <w:bidi w:val="0"/>
        <w:spacing w:line="240" w:lineRule="auto"/>
        <w:jc w:val="both"/>
        <w:rPr>
          <w:rFonts w:asciiTheme="minorBidi" w:eastAsia="Times New Roman" w:hAnsiTheme="minorBidi" w:cstheme="minorBidi"/>
          <w:color w:val="000000"/>
        </w:rPr>
      </w:pPr>
    </w:p>
    <w:p w14:paraId="31B558CB" w14:textId="3CE63A77" w:rsidR="00702FDA" w:rsidRPr="00EB1302" w:rsidRDefault="00D137DC"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This last reading may seem </w:t>
      </w:r>
      <w:r w:rsidR="00AC3E5C">
        <w:rPr>
          <w:rFonts w:asciiTheme="minorBidi" w:eastAsia="Times New Roman" w:hAnsiTheme="minorBidi" w:cstheme="minorBidi"/>
          <w:color w:val="000000"/>
        </w:rPr>
        <w:t xml:space="preserve">to be a </w:t>
      </w:r>
      <w:r w:rsidRPr="00EB1302">
        <w:rPr>
          <w:rFonts w:asciiTheme="minorBidi" w:eastAsia="Times New Roman" w:hAnsiTheme="minorBidi" w:cstheme="minorBidi"/>
          <w:color w:val="000000"/>
        </w:rPr>
        <w:t xml:space="preserve">stretch, </w:t>
      </w:r>
      <w:r w:rsidR="000B4BCF" w:rsidRPr="00EB1302">
        <w:rPr>
          <w:rFonts w:asciiTheme="minorBidi" w:eastAsia="Times New Roman" w:hAnsiTheme="minorBidi" w:cstheme="minorBidi"/>
          <w:color w:val="000000"/>
        </w:rPr>
        <w:t xml:space="preserve">as </w:t>
      </w:r>
      <w:r w:rsidRPr="00EB1302">
        <w:rPr>
          <w:rFonts w:asciiTheme="minorBidi" w:eastAsia="Times New Roman" w:hAnsiTheme="minorBidi" w:cstheme="minorBidi"/>
          <w:color w:val="000000"/>
        </w:rPr>
        <w:t xml:space="preserve">it assumes </w:t>
      </w:r>
      <w:r w:rsidR="000B4BCF" w:rsidRPr="00EB1302">
        <w:rPr>
          <w:rFonts w:asciiTheme="minorBidi" w:eastAsia="Times New Roman" w:hAnsiTheme="minorBidi" w:cstheme="minorBidi"/>
          <w:color w:val="000000"/>
        </w:rPr>
        <w:t>a plural verb (</w:t>
      </w:r>
      <w:r w:rsidR="000B4BCF" w:rsidRPr="00EB1302">
        <w:rPr>
          <w:rFonts w:asciiTheme="minorBidi" w:eastAsia="Times New Roman" w:hAnsiTheme="minorBidi" w:cstheme="minorBidi"/>
          <w:i/>
          <w:iCs/>
          <w:color w:val="000000"/>
        </w:rPr>
        <w:t>kar</w:t>
      </w:r>
      <w:r w:rsidR="00C51371" w:rsidRPr="00EB1302">
        <w:rPr>
          <w:rFonts w:asciiTheme="minorBidi" w:eastAsia="Times New Roman" w:hAnsiTheme="minorBidi" w:cstheme="minorBidi"/>
          <w:i/>
          <w:iCs/>
          <w:color w:val="000000"/>
        </w:rPr>
        <w:t>e</w:t>
      </w:r>
      <w:r w:rsidR="000B4BCF" w:rsidRPr="00EB1302">
        <w:rPr>
          <w:rFonts w:asciiTheme="minorBidi" w:eastAsia="Times New Roman" w:hAnsiTheme="minorBidi" w:cstheme="minorBidi"/>
          <w:i/>
          <w:iCs/>
          <w:color w:val="000000"/>
        </w:rPr>
        <w:t>'u</w:t>
      </w:r>
      <w:r w:rsidR="000B4BCF" w:rsidRPr="00EB1302">
        <w:rPr>
          <w:rFonts w:asciiTheme="minorBidi" w:eastAsia="Times New Roman" w:hAnsiTheme="minorBidi" w:cstheme="minorBidi"/>
          <w:color w:val="000000"/>
        </w:rPr>
        <w:t>) as modifying a singular noun (</w:t>
      </w:r>
      <w:r w:rsidR="000B4BCF" w:rsidRPr="00EB1302">
        <w:rPr>
          <w:rFonts w:asciiTheme="minorBidi" w:eastAsia="Times New Roman" w:hAnsiTheme="minorBidi" w:cstheme="minorBidi"/>
          <w:i/>
          <w:iCs/>
          <w:color w:val="000000"/>
        </w:rPr>
        <w:t>ik</w:t>
      </w:r>
      <w:r w:rsidR="00C51371" w:rsidRPr="00EB1302">
        <w:rPr>
          <w:rFonts w:asciiTheme="minorBidi" w:eastAsia="Times New Roman" w:hAnsiTheme="minorBidi" w:cstheme="minorBidi"/>
          <w:i/>
          <w:iCs/>
          <w:color w:val="000000"/>
        </w:rPr>
        <w:t>k</w:t>
      </w:r>
      <w:r w:rsidR="000B4BCF" w:rsidRPr="00EB1302">
        <w:rPr>
          <w:rFonts w:asciiTheme="minorBidi" w:eastAsia="Times New Roman" w:hAnsiTheme="minorBidi" w:cstheme="minorBidi"/>
          <w:i/>
          <w:iCs/>
          <w:color w:val="000000"/>
        </w:rPr>
        <w:t>ar</w:t>
      </w:r>
      <w:r w:rsidR="000B4BCF" w:rsidRPr="00EB1302">
        <w:rPr>
          <w:rFonts w:asciiTheme="minorBidi" w:eastAsia="Times New Roman" w:hAnsiTheme="minorBidi" w:cstheme="minorBidi"/>
          <w:color w:val="000000"/>
        </w:rPr>
        <w:t xml:space="preserve">). Keep in mind, however, that the "farmer" here is almost assuredly an example of </w:t>
      </w:r>
      <w:r w:rsidR="00766917" w:rsidRPr="00EB1302">
        <w:rPr>
          <w:rFonts w:asciiTheme="minorBidi" w:eastAsia="Times New Roman" w:hAnsiTheme="minorBidi" w:cstheme="minorBidi"/>
          <w:color w:val="000000"/>
        </w:rPr>
        <w:t xml:space="preserve">a collective singular, </w:t>
      </w:r>
      <w:r w:rsidR="000B4BCF" w:rsidRPr="00EB1302">
        <w:rPr>
          <w:rFonts w:asciiTheme="minorBidi" w:eastAsia="Times New Roman" w:hAnsiTheme="minorBidi" w:cstheme="minorBidi"/>
          <w:color w:val="000000"/>
        </w:rPr>
        <w:t xml:space="preserve">a common </w:t>
      </w:r>
      <w:r w:rsidR="00F0655E">
        <w:rPr>
          <w:rFonts w:asciiTheme="minorBidi" w:eastAsia="Times New Roman" w:hAnsiTheme="minorBidi" w:cstheme="minorBidi"/>
          <w:color w:val="000000"/>
        </w:rPr>
        <w:t>b</w:t>
      </w:r>
      <w:r w:rsidR="000B4BCF" w:rsidRPr="00EB1302">
        <w:rPr>
          <w:rFonts w:asciiTheme="minorBidi" w:eastAsia="Times New Roman" w:hAnsiTheme="minorBidi" w:cstheme="minorBidi"/>
          <w:color w:val="000000"/>
        </w:rPr>
        <w:t xml:space="preserve">iblical idiom for depicting a group (e.g. </w:t>
      </w:r>
      <w:r w:rsidR="00F0655E">
        <w:rPr>
          <w:rFonts w:asciiTheme="minorBidi" w:eastAsia="Times New Roman" w:hAnsiTheme="minorBidi" w:cstheme="minorBidi"/>
          <w:color w:val="000000"/>
        </w:rPr>
        <w:t>“</w:t>
      </w:r>
      <w:r w:rsidR="000B4BCF" w:rsidRPr="00EB1302">
        <w:rPr>
          <w:rFonts w:asciiTheme="minorBidi" w:eastAsia="Times New Roman" w:hAnsiTheme="minorBidi" w:cstheme="minorBidi"/>
          <w:i/>
          <w:iCs/>
          <w:color w:val="000000"/>
        </w:rPr>
        <w:t>shivim nefesh</w:t>
      </w:r>
      <w:r w:rsidR="00F0655E">
        <w:rPr>
          <w:rFonts w:asciiTheme="minorBidi" w:eastAsia="Times New Roman" w:hAnsiTheme="minorBidi" w:cstheme="minorBidi"/>
          <w:color w:val="000000"/>
        </w:rPr>
        <w:t>,” “seventy s</w:t>
      </w:r>
      <w:r w:rsidR="000B4BCF" w:rsidRPr="00EB1302">
        <w:rPr>
          <w:rFonts w:asciiTheme="minorBidi" w:eastAsia="Times New Roman" w:hAnsiTheme="minorBidi" w:cstheme="minorBidi"/>
          <w:color w:val="000000"/>
        </w:rPr>
        <w:t>ouls</w:t>
      </w:r>
      <w:r w:rsidR="00F0655E">
        <w:rPr>
          <w:rFonts w:asciiTheme="minorBidi" w:eastAsia="Times New Roman" w:hAnsiTheme="minorBidi" w:cstheme="minorBidi"/>
          <w:color w:val="000000"/>
        </w:rPr>
        <w:t>”</w:t>
      </w:r>
      <w:r w:rsidR="000B4BCF" w:rsidRPr="00EB1302">
        <w:rPr>
          <w:rFonts w:asciiTheme="minorBidi" w:eastAsia="Times New Roman" w:hAnsiTheme="minorBidi" w:cstheme="minorBidi"/>
          <w:color w:val="000000"/>
        </w:rPr>
        <w:t xml:space="preserve"> in </w:t>
      </w:r>
      <w:r w:rsidR="000B4BCF" w:rsidRPr="00EB1302">
        <w:rPr>
          <w:rFonts w:asciiTheme="minorBidi" w:eastAsia="Times New Roman" w:hAnsiTheme="minorBidi" w:cstheme="minorBidi"/>
          <w:i/>
          <w:iCs/>
          <w:color w:val="000000"/>
        </w:rPr>
        <w:t>Shemot</w:t>
      </w:r>
      <w:r w:rsidR="000B4BCF" w:rsidRPr="00EB1302">
        <w:rPr>
          <w:rFonts w:asciiTheme="minorBidi" w:eastAsia="Times New Roman" w:hAnsiTheme="minorBidi" w:cstheme="minorBidi"/>
          <w:color w:val="000000"/>
        </w:rPr>
        <w:t xml:space="preserve"> 1:5</w:t>
      </w:r>
      <w:r w:rsidR="00E71F44" w:rsidRPr="00EB1302">
        <w:rPr>
          <w:rFonts w:asciiTheme="minorBidi" w:eastAsia="Times New Roman" w:hAnsiTheme="minorBidi" w:cstheme="minorBidi"/>
          <w:color w:val="000000"/>
        </w:rPr>
        <w:t xml:space="preserve">, </w:t>
      </w:r>
      <w:r w:rsidR="00E71F44" w:rsidRPr="00EB1302">
        <w:rPr>
          <w:rFonts w:asciiTheme="minorBidi" w:eastAsia="Times New Roman" w:hAnsiTheme="minorBidi" w:cstheme="minorBidi"/>
          <w:i/>
          <w:iCs/>
          <w:color w:val="000000"/>
        </w:rPr>
        <w:t>Devarim</w:t>
      </w:r>
      <w:r w:rsidR="00E71F44" w:rsidRPr="00EB1302">
        <w:rPr>
          <w:rFonts w:asciiTheme="minorBidi" w:eastAsia="Times New Roman" w:hAnsiTheme="minorBidi" w:cstheme="minorBidi"/>
          <w:color w:val="000000"/>
        </w:rPr>
        <w:t xml:space="preserve"> 10:22</w:t>
      </w:r>
      <w:r w:rsidR="00AC3E5C">
        <w:rPr>
          <w:rFonts w:asciiTheme="minorBidi" w:eastAsia="Times New Roman" w:hAnsiTheme="minorBidi" w:cstheme="minorBidi"/>
          <w:color w:val="000000"/>
        </w:rPr>
        <w:t>, which is literally written “seventy soul,” in the singular</w:t>
      </w:r>
      <w:r w:rsidR="00E71F44" w:rsidRPr="00EB1302">
        <w:rPr>
          <w:rFonts w:asciiTheme="minorBidi" w:eastAsia="Times New Roman" w:hAnsiTheme="minorBidi" w:cstheme="minorBidi"/>
          <w:color w:val="000000"/>
        </w:rPr>
        <w:t>).</w:t>
      </w:r>
      <w:r w:rsidR="00DA053B">
        <w:rPr>
          <w:rFonts w:asciiTheme="minorBidi" w:eastAsia="Times New Roman" w:hAnsiTheme="minorBidi" w:cstheme="minorBidi"/>
          <w:color w:val="000000"/>
        </w:rPr>
        <w:t xml:space="preserve"> </w:t>
      </w:r>
      <w:r w:rsidR="0079256D" w:rsidRPr="00EB1302">
        <w:rPr>
          <w:rFonts w:asciiTheme="minorBidi" w:eastAsia="Times New Roman" w:hAnsiTheme="minorBidi" w:cstheme="minorBidi"/>
          <w:color w:val="000000"/>
        </w:rPr>
        <w:t xml:space="preserve">Using </w:t>
      </w:r>
      <w:r w:rsidR="008F51B0" w:rsidRPr="00EB1302">
        <w:rPr>
          <w:rFonts w:asciiTheme="minorBidi" w:eastAsia="Times New Roman" w:hAnsiTheme="minorBidi" w:cstheme="minorBidi"/>
          <w:color w:val="000000"/>
        </w:rPr>
        <w:t>the</w:t>
      </w:r>
      <w:r w:rsidR="0079256D" w:rsidRPr="00EB1302">
        <w:rPr>
          <w:rFonts w:asciiTheme="minorBidi" w:eastAsia="Times New Roman" w:hAnsiTheme="minorBidi" w:cstheme="minorBidi"/>
          <w:color w:val="000000"/>
        </w:rPr>
        <w:t xml:space="preserve"> parenthetic example, this read is defensible: in </w:t>
      </w:r>
      <w:r w:rsidR="0079256D" w:rsidRPr="00EB1302">
        <w:rPr>
          <w:rFonts w:asciiTheme="minorBidi" w:eastAsia="Times New Roman" w:hAnsiTheme="minorBidi" w:cstheme="minorBidi"/>
          <w:i/>
          <w:iCs/>
          <w:color w:val="000000"/>
        </w:rPr>
        <w:t>Shemot</w:t>
      </w:r>
      <w:r w:rsidR="0079256D" w:rsidRPr="00EB1302">
        <w:rPr>
          <w:rFonts w:asciiTheme="minorBidi" w:eastAsia="Times New Roman" w:hAnsiTheme="minorBidi" w:cstheme="minorBidi"/>
          <w:color w:val="000000"/>
        </w:rPr>
        <w:t xml:space="preserve"> 1, the </w:t>
      </w:r>
      <w:r w:rsidR="0079256D" w:rsidRPr="00EB1302">
        <w:rPr>
          <w:rFonts w:asciiTheme="minorBidi" w:eastAsia="Times New Roman" w:hAnsiTheme="minorBidi" w:cstheme="minorBidi"/>
          <w:i/>
          <w:iCs/>
          <w:color w:val="000000"/>
        </w:rPr>
        <w:t>shivim nefesh</w:t>
      </w:r>
      <w:r w:rsidR="0079256D" w:rsidRPr="00EB1302">
        <w:rPr>
          <w:rFonts w:asciiTheme="minorBidi" w:eastAsia="Times New Roman" w:hAnsiTheme="minorBidi" w:cstheme="minorBidi"/>
          <w:color w:val="000000"/>
        </w:rPr>
        <w:t xml:space="preserve"> are defined as </w:t>
      </w:r>
      <w:r w:rsidR="00F0655E">
        <w:rPr>
          <w:rFonts w:asciiTheme="minorBidi" w:eastAsia="Times New Roman" w:hAnsiTheme="minorBidi" w:cstheme="minorBidi"/>
          <w:color w:val="000000"/>
        </w:rPr>
        <w:t>“</w:t>
      </w:r>
      <w:r w:rsidR="0079256D" w:rsidRPr="00EB1302">
        <w:rPr>
          <w:rFonts w:asciiTheme="minorBidi" w:eastAsia="Times New Roman" w:hAnsiTheme="minorBidi" w:cstheme="minorBidi"/>
          <w:i/>
          <w:iCs/>
          <w:color w:val="000000"/>
        </w:rPr>
        <w:t>yotz</w:t>
      </w:r>
      <w:r w:rsidR="00C51371" w:rsidRPr="00EB1302">
        <w:rPr>
          <w:rFonts w:asciiTheme="minorBidi" w:eastAsia="Times New Roman" w:hAnsiTheme="minorBidi" w:cstheme="minorBidi"/>
          <w:i/>
          <w:iCs/>
          <w:color w:val="000000"/>
        </w:rPr>
        <w:t>e</w:t>
      </w:r>
      <w:r w:rsidR="0079256D" w:rsidRPr="00EB1302">
        <w:rPr>
          <w:rFonts w:asciiTheme="minorBidi" w:eastAsia="Times New Roman" w:hAnsiTheme="minorBidi" w:cstheme="minorBidi"/>
          <w:i/>
          <w:iCs/>
          <w:color w:val="000000"/>
        </w:rPr>
        <w:t>'</w:t>
      </w:r>
      <w:r w:rsidR="0079256D" w:rsidRPr="00EB1302">
        <w:rPr>
          <w:rFonts w:asciiTheme="minorBidi" w:eastAsia="Times New Roman" w:hAnsiTheme="minorBidi" w:cstheme="minorBidi"/>
          <w:b/>
          <w:bCs/>
          <w:i/>
          <w:iCs/>
          <w:color w:val="000000"/>
          <w:u w:val="words"/>
        </w:rPr>
        <w:t>ei</w:t>
      </w:r>
      <w:r w:rsidR="0079256D" w:rsidRPr="00EB1302">
        <w:rPr>
          <w:rFonts w:asciiTheme="minorBidi" w:eastAsia="Times New Roman" w:hAnsiTheme="minorBidi" w:cstheme="minorBidi"/>
          <w:i/>
          <w:iCs/>
          <w:color w:val="000000"/>
        </w:rPr>
        <w:t xml:space="preserve"> yerekh Ya</w:t>
      </w:r>
      <w:r w:rsidR="00F0655E">
        <w:rPr>
          <w:rFonts w:asciiTheme="minorBidi" w:eastAsia="Times New Roman" w:hAnsiTheme="minorBidi" w:cstheme="minorBidi"/>
          <w:i/>
          <w:iCs/>
          <w:color w:val="000000"/>
        </w:rPr>
        <w:t>’</w:t>
      </w:r>
      <w:r w:rsidR="0079256D" w:rsidRPr="00EB1302">
        <w:rPr>
          <w:rFonts w:asciiTheme="minorBidi" w:eastAsia="Times New Roman" w:hAnsiTheme="minorBidi" w:cstheme="minorBidi"/>
          <w:i/>
          <w:iCs/>
          <w:color w:val="000000"/>
        </w:rPr>
        <w:t>akov</w:t>
      </w:r>
      <w:r w:rsidR="00F0655E">
        <w:rPr>
          <w:rFonts w:asciiTheme="minorBidi" w:eastAsia="Times New Roman" w:hAnsiTheme="minorBidi" w:cstheme="minorBidi"/>
          <w:i/>
          <w:iCs/>
          <w:color w:val="000000"/>
        </w:rPr>
        <w:t>,”</w:t>
      </w:r>
      <w:r w:rsidR="0079256D" w:rsidRPr="00EB1302">
        <w:rPr>
          <w:rFonts w:asciiTheme="minorBidi" w:eastAsia="Times New Roman" w:hAnsiTheme="minorBidi" w:cstheme="minorBidi"/>
          <w:color w:val="000000"/>
        </w:rPr>
        <w:t xml:space="preserve"> </w:t>
      </w:r>
      <w:r w:rsidR="00F0655E">
        <w:rPr>
          <w:rFonts w:asciiTheme="minorBidi" w:eastAsia="Times New Roman" w:hAnsiTheme="minorBidi" w:cstheme="minorBidi"/>
          <w:color w:val="000000"/>
        </w:rPr>
        <w:t>“</w:t>
      </w:r>
      <w:r w:rsidR="0079256D" w:rsidRPr="00EB1302">
        <w:rPr>
          <w:rFonts w:asciiTheme="minorBidi" w:eastAsia="Times New Roman" w:hAnsiTheme="minorBidi" w:cstheme="minorBidi"/>
          <w:color w:val="000000"/>
        </w:rPr>
        <w:t>the one</w:t>
      </w:r>
      <w:r w:rsidR="0079256D" w:rsidRPr="00EB1302">
        <w:rPr>
          <w:rFonts w:asciiTheme="minorBidi" w:eastAsia="Times New Roman" w:hAnsiTheme="minorBidi" w:cstheme="minorBidi"/>
          <w:b/>
          <w:bCs/>
          <w:color w:val="000000"/>
          <w:u w:val="single"/>
        </w:rPr>
        <w:t>s</w:t>
      </w:r>
      <w:r w:rsidR="0079256D" w:rsidRPr="00EB1302">
        <w:rPr>
          <w:rFonts w:asciiTheme="minorBidi" w:eastAsia="Times New Roman" w:hAnsiTheme="minorBidi" w:cstheme="minorBidi"/>
          <w:b/>
          <w:bCs/>
          <w:color w:val="000000"/>
          <w:u w:val="words"/>
        </w:rPr>
        <w:t xml:space="preserve"> </w:t>
      </w:r>
      <w:r w:rsidR="0079256D" w:rsidRPr="00EB1302">
        <w:rPr>
          <w:rFonts w:asciiTheme="minorBidi" w:eastAsia="Times New Roman" w:hAnsiTheme="minorBidi" w:cstheme="minorBidi"/>
          <w:color w:val="000000"/>
        </w:rPr>
        <w:t>who emanated from Yaakov's loins.</w:t>
      </w:r>
      <w:r w:rsidR="00F0655E">
        <w:rPr>
          <w:rFonts w:asciiTheme="minorBidi" w:eastAsia="Times New Roman" w:hAnsiTheme="minorBidi" w:cstheme="minorBidi"/>
          <w:color w:val="000000"/>
        </w:rPr>
        <w:t>”</w:t>
      </w:r>
      <w:r w:rsidR="00154931" w:rsidRPr="00F0011F">
        <w:rPr>
          <w:rStyle w:val="FootnoteReference"/>
          <w:rFonts w:asciiTheme="minorBidi" w:eastAsia="Times New Roman" w:hAnsiTheme="minorBidi" w:cstheme="minorBidi"/>
          <w:color w:val="000000"/>
        </w:rPr>
        <w:footnoteReference w:id="10"/>
      </w:r>
      <w:r w:rsidR="0079256D" w:rsidRPr="00F0011F">
        <w:rPr>
          <w:rFonts w:asciiTheme="minorBidi" w:eastAsia="Times New Roman" w:hAnsiTheme="minorBidi" w:cstheme="minorBidi"/>
          <w:color w:val="000000"/>
        </w:rPr>
        <w:t xml:space="preserve"> </w:t>
      </w:r>
      <w:r w:rsidRPr="00F0011F">
        <w:rPr>
          <w:rFonts w:asciiTheme="minorBidi" w:eastAsia="Times New Roman" w:hAnsiTheme="minorBidi" w:cstheme="minorBidi"/>
          <w:color w:val="000000"/>
        </w:rPr>
        <w:t xml:space="preserve">In </w:t>
      </w:r>
      <w:r w:rsidRPr="00932E45">
        <w:rPr>
          <w:rFonts w:asciiTheme="minorBidi" w:eastAsia="Times New Roman" w:hAnsiTheme="minorBidi" w:cstheme="minorBidi"/>
          <w:i/>
          <w:iCs/>
          <w:color w:val="000000"/>
        </w:rPr>
        <w:t>Tanakh</w:t>
      </w:r>
      <w:r w:rsidRPr="00EB1302">
        <w:rPr>
          <w:rFonts w:asciiTheme="minorBidi" w:eastAsia="Times New Roman" w:hAnsiTheme="minorBidi" w:cstheme="minorBidi"/>
          <w:color w:val="000000"/>
        </w:rPr>
        <w:t>'s rhetoric, a</w:t>
      </w:r>
      <w:r w:rsidR="0079256D" w:rsidRPr="00EB1302">
        <w:rPr>
          <w:rFonts w:asciiTheme="minorBidi" w:eastAsia="Times New Roman" w:hAnsiTheme="minorBidi" w:cstheme="minorBidi"/>
          <w:color w:val="000000"/>
        </w:rPr>
        <w:t xml:space="preserve"> collective singular noun can be modified by a plural verb. </w:t>
      </w:r>
    </w:p>
    <w:p w14:paraId="4401D703"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63EE68B8" w14:textId="3B495700" w:rsidR="004A0AA7" w:rsidRPr="00EB1302" w:rsidRDefault="004A0AA7"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Before addressing these three possibilities, we ought to note that this is one of the few instances where </w:t>
      </w:r>
      <w:r w:rsidRPr="00EB1302">
        <w:rPr>
          <w:rFonts w:asciiTheme="minorBidi" w:eastAsia="Times New Roman" w:hAnsiTheme="minorBidi" w:cstheme="minorBidi"/>
          <w:i/>
          <w:iCs/>
          <w:color w:val="000000"/>
        </w:rPr>
        <w:t>ikkar</w:t>
      </w:r>
      <w:r w:rsidRPr="00EB1302">
        <w:rPr>
          <w:rFonts w:asciiTheme="minorBidi" w:eastAsia="Times New Roman" w:hAnsiTheme="minorBidi" w:cstheme="minorBidi"/>
          <w:color w:val="000000"/>
        </w:rPr>
        <w:t xml:space="preserve"> appears in </w:t>
      </w:r>
      <w:r w:rsidRPr="00932E45">
        <w:rPr>
          <w:rFonts w:asciiTheme="minorBidi" w:eastAsia="Times New Roman" w:hAnsiTheme="minorBidi" w:cstheme="minorBidi"/>
          <w:i/>
          <w:iCs/>
          <w:color w:val="000000"/>
        </w:rPr>
        <w:t>Tanakh</w:t>
      </w:r>
      <w:r w:rsidRPr="00EB1302">
        <w:rPr>
          <w:rFonts w:asciiTheme="minorBidi" w:eastAsia="Times New Roman" w:hAnsiTheme="minorBidi" w:cstheme="minorBidi"/>
          <w:color w:val="000000"/>
        </w:rPr>
        <w:t xml:space="preserve"> (</w:t>
      </w:r>
      <w:r w:rsidR="00F0655E">
        <w:rPr>
          <w:rFonts w:asciiTheme="minorBidi" w:eastAsia="Times New Roman" w:hAnsiTheme="minorBidi" w:cstheme="minorBidi"/>
          <w:color w:val="000000"/>
        </w:rPr>
        <w:t>six</w:t>
      </w:r>
      <w:r w:rsidRPr="00EB1302">
        <w:rPr>
          <w:rFonts w:asciiTheme="minorBidi" w:eastAsia="Times New Roman" w:hAnsiTheme="minorBidi" w:cstheme="minorBidi"/>
          <w:color w:val="000000"/>
        </w:rPr>
        <w:t xml:space="preserve"> all told); the word has its roots in Akkadian, from the Sumerian (</w:t>
      </w:r>
      <w:r w:rsidRPr="00EB1302">
        <w:rPr>
          <w:rFonts w:asciiTheme="minorBidi" w:eastAsia="Times New Roman" w:hAnsiTheme="minorBidi" w:cstheme="minorBidi"/>
          <w:i/>
          <w:iCs/>
          <w:color w:val="000000"/>
        </w:rPr>
        <w:t>ikkaru</w:t>
      </w:r>
      <w:r w:rsidRPr="00EB1302">
        <w:rPr>
          <w:rFonts w:asciiTheme="minorBidi" w:eastAsia="Times New Roman" w:hAnsiTheme="minorBidi" w:cstheme="minorBidi"/>
          <w:color w:val="000000"/>
        </w:rPr>
        <w:t>). In two other instances (</w:t>
      </w:r>
      <w:r w:rsidRPr="00EB1302">
        <w:rPr>
          <w:rFonts w:asciiTheme="minorBidi" w:eastAsia="Times New Roman" w:hAnsiTheme="minorBidi" w:cstheme="minorBidi"/>
          <w:i/>
          <w:iCs/>
          <w:color w:val="000000"/>
        </w:rPr>
        <w:t>Yeshay</w:t>
      </w:r>
      <w:r w:rsidR="00F0655E">
        <w:rPr>
          <w:rFonts w:asciiTheme="minorBidi" w:eastAsia="Times New Roman" w:hAnsiTheme="minorBidi" w:cstheme="minorBidi"/>
          <w:i/>
          <w:iCs/>
          <w:color w:val="000000"/>
        </w:rPr>
        <w:t>ahu</w:t>
      </w:r>
      <w:r w:rsidRPr="00EB1302">
        <w:rPr>
          <w:rFonts w:asciiTheme="minorBidi" w:eastAsia="Times New Roman" w:hAnsiTheme="minorBidi" w:cstheme="minorBidi"/>
          <w:color w:val="000000"/>
        </w:rPr>
        <w:t xml:space="preserve"> 61:5 and </w:t>
      </w:r>
      <w:r w:rsidRPr="00EB1302">
        <w:rPr>
          <w:rFonts w:asciiTheme="minorBidi" w:eastAsia="Times New Roman" w:hAnsiTheme="minorBidi" w:cstheme="minorBidi"/>
          <w:i/>
          <w:iCs/>
          <w:color w:val="000000"/>
        </w:rPr>
        <w:t>Yoel</w:t>
      </w:r>
      <w:r w:rsidRPr="00EB1302">
        <w:rPr>
          <w:rFonts w:asciiTheme="minorBidi" w:eastAsia="Times New Roman" w:hAnsiTheme="minorBidi" w:cstheme="minorBidi"/>
          <w:color w:val="000000"/>
        </w:rPr>
        <w:t xml:space="preserve"> 1:11) they are matched, as they are here, with the </w:t>
      </w:r>
      <w:r w:rsidRPr="00EB1302">
        <w:rPr>
          <w:rFonts w:asciiTheme="minorBidi" w:eastAsia="Times New Roman" w:hAnsiTheme="minorBidi" w:cstheme="minorBidi"/>
          <w:i/>
          <w:iCs/>
          <w:color w:val="000000"/>
        </w:rPr>
        <w:t>kor</w:t>
      </w:r>
      <w:r w:rsidR="00C51371" w:rsidRPr="00EB1302">
        <w:rPr>
          <w:rFonts w:asciiTheme="minorBidi" w:eastAsia="Times New Roman" w:hAnsiTheme="minorBidi" w:cstheme="minorBidi"/>
          <w:i/>
          <w:iCs/>
          <w:color w:val="000000"/>
        </w:rPr>
        <w:t>e</w:t>
      </w:r>
      <w:r w:rsidRPr="00EB1302">
        <w:rPr>
          <w:rFonts w:asciiTheme="minorBidi" w:eastAsia="Times New Roman" w:hAnsiTheme="minorBidi" w:cstheme="minorBidi"/>
          <w:i/>
          <w:iCs/>
          <w:color w:val="000000"/>
        </w:rPr>
        <w:t>mim</w:t>
      </w:r>
      <w:r w:rsidRPr="00EB1302">
        <w:rPr>
          <w:rFonts w:asciiTheme="minorBidi" w:eastAsia="Times New Roman" w:hAnsiTheme="minorBidi" w:cstheme="minorBidi"/>
          <w:color w:val="000000"/>
        </w:rPr>
        <w:t xml:space="preserve"> (vintners</w:t>
      </w:r>
      <w:r w:rsidR="00F0655E">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t>
      </w:r>
      <w:r w:rsidR="00F72EA5" w:rsidRPr="00EB1302">
        <w:rPr>
          <w:rFonts w:asciiTheme="minorBidi" w:eastAsia="Times New Roman" w:hAnsiTheme="minorBidi" w:cstheme="minorBidi"/>
          <w:color w:val="000000"/>
        </w:rPr>
        <w:t xml:space="preserve">see the discussion in the next </w:t>
      </w:r>
      <w:r w:rsidR="00F72EA5" w:rsidRPr="00932E45">
        <w:rPr>
          <w:rFonts w:asciiTheme="minorBidi" w:eastAsia="Times New Roman" w:hAnsiTheme="minorBidi" w:cstheme="minorBidi"/>
          <w:i/>
          <w:iCs/>
          <w:color w:val="000000"/>
        </w:rPr>
        <w:t>shiur</w:t>
      </w:r>
      <w:r w:rsidRPr="00EB1302">
        <w:rPr>
          <w:rFonts w:asciiTheme="minorBidi" w:eastAsia="Times New Roman" w:hAnsiTheme="minorBidi" w:cstheme="minorBidi"/>
          <w:color w:val="000000"/>
        </w:rPr>
        <w:t xml:space="preserve">). </w:t>
      </w:r>
      <w:r w:rsidR="00436A00" w:rsidRPr="00EB1302">
        <w:rPr>
          <w:rFonts w:asciiTheme="minorBidi" w:eastAsia="Times New Roman" w:hAnsiTheme="minorBidi" w:cstheme="minorBidi"/>
          <w:color w:val="000000"/>
        </w:rPr>
        <w:t xml:space="preserve">In our verse and in </w:t>
      </w:r>
      <w:r w:rsidR="00436A00" w:rsidRPr="00EB1302">
        <w:rPr>
          <w:rFonts w:asciiTheme="minorBidi" w:eastAsia="Times New Roman" w:hAnsiTheme="minorBidi" w:cstheme="minorBidi"/>
          <w:i/>
          <w:iCs/>
          <w:color w:val="000000"/>
        </w:rPr>
        <w:t>Yoel</w:t>
      </w:r>
      <w:r w:rsidR="00436A00" w:rsidRPr="00EB1302">
        <w:rPr>
          <w:rFonts w:asciiTheme="minorBidi" w:eastAsia="Times New Roman" w:hAnsiTheme="minorBidi" w:cstheme="minorBidi"/>
          <w:color w:val="000000"/>
        </w:rPr>
        <w:t xml:space="preserve">, </w:t>
      </w:r>
      <w:r w:rsidR="00A75948" w:rsidRPr="00EB1302">
        <w:rPr>
          <w:rFonts w:asciiTheme="minorBidi" w:eastAsia="Times New Roman" w:hAnsiTheme="minorBidi" w:cstheme="minorBidi"/>
          <w:color w:val="000000"/>
        </w:rPr>
        <w:t>farmers and vintners are</w:t>
      </w:r>
      <w:r w:rsidR="00436A00" w:rsidRPr="00EB1302">
        <w:rPr>
          <w:rFonts w:asciiTheme="minorBidi" w:eastAsia="Times New Roman" w:hAnsiTheme="minorBidi" w:cstheme="minorBidi"/>
          <w:color w:val="000000"/>
        </w:rPr>
        <w:t xml:space="preserve"> summoned to mourn</w:t>
      </w:r>
      <w:r w:rsidR="00E02354" w:rsidRPr="00EB1302">
        <w:rPr>
          <w:rFonts w:asciiTheme="minorBidi" w:eastAsia="Times New Roman" w:hAnsiTheme="minorBidi" w:cstheme="minorBidi"/>
          <w:color w:val="000000"/>
        </w:rPr>
        <w:t xml:space="preserve"> and the explicit context in </w:t>
      </w:r>
      <w:r w:rsidR="00E02354" w:rsidRPr="00EB1302">
        <w:rPr>
          <w:rFonts w:asciiTheme="minorBidi" w:eastAsia="Times New Roman" w:hAnsiTheme="minorBidi" w:cstheme="minorBidi"/>
          <w:i/>
          <w:iCs/>
          <w:color w:val="000000"/>
        </w:rPr>
        <w:t>Yoel</w:t>
      </w:r>
      <w:r w:rsidR="00E02354" w:rsidRPr="00EB1302">
        <w:rPr>
          <w:rFonts w:asciiTheme="minorBidi" w:eastAsia="Times New Roman" w:hAnsiTheme="minorBidi" w:cstheme="minorBidi"/>
          <w:color w:val="000000"/>
        </w:rPr>
        <w:t xml:space="preserve"> is a crop plague which has </w:t>
      </w:r>
      <w:r w:rsidR="00AC3E5C">
        <w:rPr>
          <w:rFonts w:asciiTheme="minorBidi" w:eastAsia="Times New Roman" w:hAnsiTheme="minorBidi" w:cstheme="minorBidi"/>
          <w:color w:val="000000"/>
        </w:rPr>
        <w:t xml:space="preserve">devastated </w:t>
      </w:r>
      <w:r w:rsidR="00E02354" w:rsidRPr="00EB1302">
        <w:rPr>
          <w:rFonts w:asciiTheme="minorBidi" w:eastAsia="Times New Roman" w:hAnsiTheme="minorBidi" w:cstheme="minorBidi"/>
          <w:color w:val="000000"/>
        </w:rPr>
        <w:t>(or will</w:t>
      </w:r>
      <w:r w:rsidR="00AC3E5C">
        <w:rPr>
          <w:rFonts w:asciiTheme="minorBidi" w:eastAsia="Times New Roman" w:hAnsiTheme="minorBidi" w:cstheme="minorBidi"/>
          <w:color w:val="000000"/>
        </w:rPr>
        <w:t xml:space="preserve"> devastate</w:t>
      </w:r>
      <w:r w:rsidR="00E02354" w:rsidRPr="00EB1302">
        <w:rPr>
          <w:rFonts w:asciiTheme="minorBidi" w:eastAsia="Times New Roman" w:hAnsiTheme="minorBidi" w:cstheme="minorBidi"/>
          <w:color w:val="000000"/>
        </w:rPr>
        <w:t xml:space="preserve">) the agronomic base. </w:t>
      </w:r>
      <w:r w:rsidR="00016833" w:rsidRPr="00932E45">
        <w:rPr>
          <w:rFonts w:asciiTheme="minorBidi" w:eastAsia="Times New Roman" w:hAnsiTheme="minorBidi" w:cstheme="minorBidi"/>
          <w:i/>
          <w:iCs/>
          <w:color w:val="000000"/>
        </w:rPr>
        <w:t>Yirmeyahu</w:t>
      </w:r>
      <w:r w:rsidR="006F0CA6" w:rsidRPr="00EB1302">
        <w:rPr>
          <w:rFonts w:asciiTheme="minorBidi" w:eastAsia="Times New Roman" w:hAnsiTheme="minorBidi" w:cstheme="minorBidi"/>
          <w:color w:val="000000"/>
        </w:rPr>
        <w:t xml:space="preserve"> 14:4 also appropriates the image from Yoel and Amos of the lamenting farmers (without the matched vintners). </w:t>
      </w:r>
    </w:p>
    <w:p w14:paraId="68A3B672" w14:textId="77777777" w:rsidR="00EB1302" w:rsidRPr="00F0011F" w:rsidRDefault="00EB1302" w:rsidP="007F6CA5">
      <w:pPr>
        <w:bidi w:val="0"/>
        <w:spacing w:line="240" w:lineRule="auto"/>
        <w:jc w:val="both"/>
        <w:rPr>
          <w:rFonts w:asciiTheme="minorBidi" w:eastAsia="Times New Roman" w:hAnsiTheme="minorBidi" w:cstheme="minorBidi"/>
          <w:color w:val="000000"/>
        </w:rPr>
      </w:pPr>
    </w:p>
    <w:p w14:paraId="1890C255" w14:textId="75B2B123" w:rsidR="004C0911" w:rsidRPr="00EB1302" w:rsidRDefault="004C0911"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THE VIEWS OF THE COMMENTATORS</w:t>
      </w:r>
    </w:p>
    <w:p w14:paraId="634294FB" w14:textId="0C5A5866" w:rsidR="00A75948" w:rsidRPr="00EB1302" w:rsidRDefault="00A75948" w:rsidP="007F6CA5">
      <w:pPr>
        <w:bidi w:val="0"/>
        <w:spacing w:line="240" w:lineRule="auto"/>
        <w:jc w:val="both"/>
        <w:rPr>
          <w:rFonts w:asciiTheme="minorBidi" w:eastAsia="Times New Roman" w:hAnsiTheme="minorBidi" w:cstheme="minorBidi"/>
          <w:color w:val="000000"/>
        </w:rPr>
      </w:pPr>
    </w:p>
    <w:p w14:paraId="106270B1" w14:textId="079B6316" w:rsidR="00A75948" w:rsidRPr="00EB1302" w:rsidRDefault="00A75948"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lastRenderedPageBreak/>
        <w:t>Rashi has a curious take on our verse: "</w:t>
      </w:r>
      <w:r w:rsidR="00F0655E">
        <w:rPr>
          <w:rFonts w:asciiTheme="minorBidi" w:eastAsia="Times New Roman" w:hAnsiTheme="minorBidi" w:cstheme="minorBidi"/>
          <w:color w:val="000000"/>
        </w:rPr>
        <w:t>T</w:t>
      </w:r>
      <w:r w:rsidRPr="00EB1302">
        <w:rPr>
          <w:rFonts w:asciiTheme="minorBidi" w:eastAsia="Times New Roman" w:hAnsiTheme="minorBidi" w:cstheme="minorBidi"/>
          <w:color w:val="000000"/>
        </w:rPr>
        <w:t>he groups of farmers who are plowing in the fields will encounter the voice of lament of the mourners crying out in the streets</w:t>
      </w:r>
      <w:r w:rsidR="00520AB0" w:rsidRPr="00EB1302">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t>
      </w:r>
    </w:p>
    <w:p w14:paraId="15A265D5"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00FDF429" w14:textId="6DB9D0C5" w:rsidR="00A75948" w:rsidRPr="00EB1302" w:rsidRDefault="00A75948"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This is a unique take, seeing the verb </w:t>
      </w:r>
      <w:r w:rsidR="00C51371" w:rsidRPr="00EB1302">
        <w:rPr>
          <w:rFonts w:asciiTheme="minorBidi" w:eastAsia="Times New Roman" w:hAnsiTheme="minorBidi" w:cstheme="minorBidi"/>
          <w:i/>
          <w:iCs/>
          <w:color w:val="000000"/>
        </w:rPr>
        <w:t>vekare’u</w:t>
      </w:r>
      <w:r w:rsidRPr="00EB1302">
        <w:rPr>
          <w:rFonts w:asciiTheme="minorBidi" w:eastAsia="Times New Roman" w:hAnsiTheme="minorBidi" w:cstheme="minorBidi"/>
          <w:color w:val="000000"/>
        </w:rPr>
        <w:t xml:space="preserve"> with the preposition </w:t>
      </w:r>
      <w:r w:rsidRPr="00EB1302">
        <w:rPr>
          <w:rFonts w:asciiTheme="minorBidi" w:eastAsia="Times New Roman" w:hAnsiTheme="minorBidi" w:cstheme="minorBidi"/>
          <w:i/>
          <w:iCs/>
          <w:color w:val="000000"/>
        </w:rPr>
        <w:t>el</w:t>
      </w:r>
      <w:r w:rsidRPr="00EB1302">
        <w:rPr>
          <w:rFonts w:asciiTheme="minorBidi" w:eastAsia="Times New Roman" w:hAnsiTheme="minorBidi" w:cstheme="minorBidi"/>
          <w:color w:val="000000"/>
        </w:rPr>
        <w:t xml:space="preserve"> as meaning "to have sounds meeting each other</w:t>
      </w:r>
      <w:r w:rsidR="00520AB0" w:rsidRPr="00EB1302">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t>
      </w:r>
      <w:r w:rsidR="00F0655E">
        <w:rPr>
          <w:rFonts w:asciiTheme="minorBidi" w:eastAsia="Times New Roman" w:hAnsiTheme="minorBidi" w:cstheme="minorBidi"/>
          <w:color w:val="000000"/>
        </w:rPr>
        <w:t>Still</w:t>
      </w:r>
      <w:r w:rsidR="00E82BAF" w:rsidRPr="00EB1302">
        <w:rPr>
          <w:rFonts w:asciiTheme="minorBidi" w:eastAsia="Times New Roman" w:hAnsiTheme="minorBidi" w:cstheme="minorBidi"/>
          <w:color w:val="000000"/>
        </w:rPr>
        <w:t>, Rashi does address the syntactical problem and understands that the farmers are to be actively involved in the lamentation.</w:t>
      </w:r>
      <w:r w:rsidR="00DA053B">
        <w:rPr>
          <w:rFonts w:asciiTheme="minorBidi" w:eastAsia="Times New Roman" w:hAnsiTheme="minorBidi" w:cstheme="minorBidi"/>
          <w:color w:val="000000"/>
        </w:rPr>
        <w:t xml:space="preserve"> </w:t>
      </w:r>
    </w:p>
    <w:p w14:paraId="766BBDDD"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25B0B12A" w14:textId="739EFFB0" w:rsidR="00A75948" w:rsidRPr="00EB1302" w:rsidRDefault="00BA0B83"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Although</w:t>
      </w:r>
      <w:r w:rsidR="004D4CB9" w:rsidRPr="00EB1302">
        <w:rPr>
          <w:rFonts w:asciiTheme="minorBidi" w:eastAsia="Times New Roman" w:hAnsiTheme="minorBidi" w:cstheme="minorBidi"/>
          <w:color w:val="000000"/>
        </w:rPr>
        <w:t xml:space="preserve"> at first blush Rashi's understanding may </w:t>
      </w:r>
      <w:r w:rsidRPr="00EB1302">
        <w:rPr>
          <w:rFonts w:asciiTheme="minorBidi" w:eastAsia="Times New Roman" w:hAnsiTheme="minorBidi" w:cstheme="minorBidi"/>
          <w:color w:val="000000"/>
        </w:rPr>
        <w:t xml:space="preserve">seem </w:t>
      </w:r>
      <w:r w:rsidR="00A75948" w:rsidRPr="00EB1302">
        <w:rPr>
          <w:rFonts w:asciiTheme="minorBidi" w:eastAsia="Times New Roman" w:hAnsiTheme="minorBidi" w:cstheme="minorBidi"/>
          <w:color w:val="000000"/>
        </w:rPr>
        <w:t xml:space="preserve">a bit awkward, </w:t>
      </w:r>
      <w:r w:rsidRPr="00EB1302">
        <w:rPr>
          <w:rFonts w:asciiTheme="minorBidi" w:eastAsia="Times New Roman" w:hAnsiTheme="minorBidi" w:cstheme="minorBidi"/>
          <w:color w:val="000000"/>
        </w:rPr>
        <w:t>once we assess the structure of this passage</w:t>
      </w:r>
      <w:r w:rsidR="00F0655E">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we'll see internal support for </w:t>
      </w:r>
      <w:r w:rsidR="004D4CB9" w:rsidRPr="00EB1302">
        <w:rPr>
          <w:rFonts w:asciiTheme="minorBidi" w:eastAsia="Times New Roman" w:hAnsiTheme="minorBidi" w:cstheme="minorBidi"/>
          <w:color w:val="000000"/>
        </w:rPr>
        <w:t>his</w:t>
      </w:r>
      <w:r w:rsidRPr="00EB1302">
        <w:rPr>
          <w:rFonts w:asciiTheme="minorBidi" w:eastAsia="Times New Roman" w:hAnsiTheme="minorBidi" w:cstheme="minorBidi"/>
          <w:color w:val="000000"/>
        </w:rPr>
        <w:t xml:space="preserve"> </w:t>
      </w:r>
      <w:r w:rsidR="00C46C5E" w:rsidRPr="00EB1302">
        <w:rPr>
          <w:rFonts w:asciiTheme="minorBidi" w:eastAsia="Times New Roman" w:hAnsiTheme="minorBidi" w:cstheme="minorBidi"/>
          <w:color w:val="000000"/>
        </w:rPr>
        <w:t>approach</w:t>
      </w:r>
      <w:r w:rsidR="00A75948" w:rsidRPr="00EB1302">
        <w:rPr>
          <w:rFonts w:asciiTheme="minorBidi" w:eastAsia="Times New Roman" w:hAnsiTheme="minorBidi" w:cstheme="minorBidi"/>
          <w:color w:val="000000"/>
        </w:rPr>
        <w:t xml:space="preserve">. </w:t>
      </w:r>
    </w:p>
    <w:p w14:paraId="1E5FB7E8"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0D3B2914" w14:textId="0C8B133A" w:rsidR="00A75948" w:rsidRPr="00EB1302" w:rsidRDefault="00A75948"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Ibn Ezra has a different </w:t>
      </w:r>
      <w:r w:rsidR="00AB5662" w:rsidRPr="00EB1302">
        <w:rPr>
          <w:rFonts w:asciiTheme="minorBidi" w:eastAsia="Times New Roman" w:hAnsiTheme="minorBidi" w:cstheme="minorBidi"/>
          <w:color w:val="000000"/>
        </w:rPr>
        <w:t>read</w:t>
      </w:r>
      <w:r w:rsidRPr="00EB1302">
        <w:rPr>
          <w:rFonts w:asciiTheme="minorBidi" w:eastAsia="Times New Roman" w:hAnsiTheme="minorBidi" w:cstheme="minorBidi"/>
          <w:color w:val="000000"/>
        </w:rPr>
        <w:t xml:space="preserve">: "When they observed the commandments of </w:t>
      </w:r>
      <w:r w:rsidRPr="00932E45">
        <w:rPr>
          <w:rFonts w:asciiTheme="minorBidi" w:eastAsia="Times New Roman" w:hAnsiTheme="minorBidi" w:cstheme="minorBidi"/>
          <w:i/>
          <w:iCs/>
          <w:color w:val="000000"/>
        </w:rPr>
        <w:t>Ha</w:t>
      </w:r>
      <w:r w:rsidR="00C51371" w:rsidRPr="00932E45">
        <w:rPr>
          <w:rFonts w:asciiTheme="minorBidi" w:eastAsia="Times New Roman" w:hAnsiTheme="minorBidi" w:cstheme="minorBidi"/>
          <w:i/>
          <w:iCs/>
          <w:color w:val="000000"/>
        </w:rPr>
        <w:t>-K</w:t>
      </w:r>
      <w:r w:rsidRPr="00932E45">
        <w:rPr>
          <w:rFonts w:asciiTheme="minorBidi" w:eastAsia="Times New Roman" w:hAnsiTheme="minorBidi" w:cstheme="minorBidi"/>
          <w:i/>
          <w:iCs/>
          <w:color w:val="000000"/>
        </w:rPr>
        <w:t>adosh Barukh Hu</w:t>
      </w:r>
      <w:r w:rsidRPr="00EB1302">
        <w:rPr>
          <w:rFonts w:asciiTheme="minorBidi" w:eastAsia="Times New Roman" w:hAnsiTheme="minorBidi" w:cstheme="minorBidi"/>
          <w:color w:val="000000"/>
        </w:rPr>
        <w:t>, they would harvest and the farmers would call out to rejoice and feast; now, they(?) will call them(?) to mourning.</w:t>
      </w:r>
      <w:r w:rsidR="00F0655E">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w:t>
      </w:r>
    </w:p>
    <w:p w14:paraId="591EF30E"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07D45FD1" w14:textId="4FBEE523" w:rsidR="00A75948" w:rsidRPr="00EB1302" w:rsidRDefault="00A75948"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Note how he ke</w:t>
      </w:r>
      <w:r w:rsidR="00F0655E">
        <w:rPr>
          <w:rFonts w:asciiTheme="minorBidi" w:eastAsia="Times New Roman" w:hAnsiTheme="minorBidi" w:cstheme="minorBidi"/>
          <w:color w:val="000000"/>
        </w:rPr>
        <w:t>e</w:t>
      </w:r>
      <w:r w:rsidRPr="00EB1302">
        <w:rPr>
          <w:rFonts w:asciiTheme="minorBidi" w:eastAsia="Times New Roman" w:hAnsiTheme="minorBidi" w:cstheme="minorBidi"/>
          <w:color w:val="000000"/>
        </w:rPr>
        <w:t>p</w:t>
      </w:r>
      <w:r w:rsidR="00F0655E">
        <w:rPr>
          <w:rFonts w:asciiTheme="minorBidi" w:eastAsia="Times New Roman" w:hAnsiTheme="minorBidi" w:cstheme="minorBidi"/>
          <w:color w:val="000000"/>
        </w:rPr>
        <w:t>s</w:t>
      </w:r>
      <w:r w:rsidRPr="00EB1302">
        <w:rPr>
          <w:rFonts w:asciiTheme="minorBidi" w:eastAsia="Times New Roman" w:hAnsiTheme="minorBidi" w:cstheme="minorBidi"/>
          <w:color w:val="000000"/>
        </w:rPr>
        <w:t xml:space="preserve"> the syntactical problem at bay, not defining who </w:t>
      </w:r>
      <w:r w:rsidR="00F0655E">
        <w:rPr>
          <w:rFonts w:asciiTheme="minorBidi" w:eastAsia="Times New Roman" w:hAnsiTheme="minorBidi" w:cstheme="minorBidi"/>
          <w:color w:val="000000"/>
        </w:rPr>
        <w:t>i</w:t>
      </w:r>
      <w:r w:rsidRPr="00EB1302">
        <w:rPr>
          <w:rFonts w:asciiTheme="minorBidi" w:eastAsia="Times New Roman" w:hAnsiTheme="minorBidi" w:cstheme="minorBidi"/>
          <w:color w:val="000000"/>
        </w:rPr>
        <w:t xml:space="preserve">s calling whom. </w:t>
      </w:r>
    </w:p>
    <w:p w14:paraId="135F4DA2"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7B16D0E8" w14:textId="2215F624" w:rsidR="00A75948" w:rsidRPr="00EB1302" w:rsidRDefault="00E97BC1"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Radak presents a clearer picture: </w:t>
      </w:r>
      <w:r w:rsidR="00F0655E">
        <w:rPr>
          <w:rFonts w:asciiTheme="minorBidi" w:eastAsia="Times New Roman" w:hAnsiTheme="minorBidi" w:cstheme="minorBidi"/>
          <w:color w:val="000000"/>
        </w:rPr>
        <w:t>“Th</w:t>
      </w:r>
      <w:r w:rsidR="00A4618A" w:rsidRPr="00EB1302">
        <w:rPr>
          <w:rFonts w:asciiTheme="minorBidi" w:eastAsia="Times New Roman" w:hAnsiTheme="minorBidi" w:cstheme="minorBidi"/>
          <w:color w:val="000000"/>
        </w:rPr>
        <w:t>e farmer is the one who toils in the fields and they will call him</w:t>
      </w:r>
      <w:r w:rsidR="00780820" w:rsidRPr="00EB1302">
        <w:rPr>
          <w:rFonts w:asciiTheme="minorBidi" w:eastAsia="Times New Roman" w:hAnsiTheme="minorBidi" w:cstheme="minorBidi"/>
          <w:color w:val="000000"/>
        </w:rPr>
        <w:t xml:space="preserve"> to come to the mourning, since his work and labor will be for </w:t>
      </w:r>
      <w:r w:rsidR="00C51371" w:rsidRPr="00EB1302">
        <w:rPr>
          <w:rFonts w:asciiTheme="minorBidi" w:eastAsia="Times New Roman" w:hAnsiTheme="minorBidi" w:cstheme="minorBidi"/>
          <w:color w:val="000000"/>
        </w:rPr>
        <w:t>naught</w:t>
      </w:r>
      <w:r w:rsidR="00780820" w:rsidRPr="00EB1302">
        <w:rPr>
          <w:rFonts w:asciiTheme="minorBidi" w:eastAsia="Times New Roman" w:hAnsiTheme="minorBidi" w:cstheme="minorBidi"/>
          <w:color w:val="000000"/>
        </w:rPr>
        <w:t xml:space="preserve">, since the seeds and plants have been plagued; they planted but did not reap." </w:t>
      </w:r>
    </w:p>
    <w:p w14:paraId="4A3208C2"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454A10FF" w14:textId="458A9A5A" w:rsidR="00780820" w:rsidRPr="00EB1302" w:rsidRDefault="00780820"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He makes the interaction easy to imagine and follow. Others, who are mourning the destruction of the crops, will direct the farmers to go join the mourners. </w:t>
      </w:r>
    </w:p>
    <w:p w14:paraId="7C86CA32"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71504CE1" w14:textId="38E66B35" w:rsidR="007D758E" w:rsidRPr="00EB1302" w:rsidRDefault="007D758E"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Hakham reads our phrase as: "the farmers will announce a lamentation</w:t>
      </w:r>
      <w:r w:rsidR="00520AB0" w:rsidRPr="00EB1302">
        <w:rPr>
          <w:rFonts w:asciiTheme="minorBidi" w:eastAsia="Times New Roman" w:hAnsiTheme="minorBidi" w:cstheme="minorBidi"/>
          <w:color w:val="000000"/>
        </w:rPr>
        <w:t>,”</w:t>
      </w:r>
      <w:r w:rsidRPr="00EB1302">
        <w:rPr>
          <w:rFonts w:asciiTheme="minorBidi" w:eastAsia="Times New Roman" w:hAnsiTheme="minorBidi" w:cstheme="minorBidi"/>
          <w:color w:val="000000"/>
        </w:rPr>
        <w:t xml:space="preserve"> building off of the phrasing in </w:t>
      </w:r>
      <w:r w:rsidRPr="00EB1302">
        <w:rPr>
          <w:rFonts w:asciiTheme="minorBidi" w:eastAsia="Times New Roman" w:hAnsiTheme="minorBidi" w:cstheme="minorBidi"/>
          <w:i/>
          <w:iCs/>
          <w:color w:val="000000"/>
        </w:rPr>
        <w:t>Yeshaya</w:t>
      </w:r>
      <w:r w:rsidR="00F75109">
        <w:rPr>
          <w:rFonts w:asciiTheme="minorBidi" w:eastAsia="Times New Roman" w:hAnsiTheme="minorBidi" w:cstheme="minorBidi"/>
          <w:i/>
          <w:iCs/>
          <w:color w:val="000000"/>
        </w:rPr>
        <w:t>hu</w:t>
      </w:r>
      <w:r w:rsidRPr="00EB1302">
        <w:rPr>
          <w:rFonts w:asciiTheme="minorBidi" w:eastAsia="Times New Roman" w:hAnsiTheme="minorBidi" w:cstheme="minorBidi"/>
          <w:color w:val="000000"/>
        </w:rPr>
        <w:t xml:space="preserve"> 22:12: </w:t>
      </w:r>
    </w:p>
    <w:p w14:paraId="5A07EA8E"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7026EB0A" w14:textId="365B31E8" w:rsidR="007D758E" w:rsidRPr="00EB1302" w:rsidRDefault="007D758E"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b/>
          <w:bCs/>
          <w:i/>
          <w:iCs/>
          <w:color w:val="000000"/>
        </w:rPr>
        <w:t>Vayikra</w:t>
      </w:r>
      <w:r w:rsidRPr="00EB1302">
        <w:rPr>
          <w:rFonts w:asciiTheme="minorBidi" w:eastAsia="Times New Roman" w:hAnsiTheme="minorBidi" w:cstheme="minorBidi"/>
          <w:i/>
          <w:iCs/>
          <w:color w:val="000000"/>
        </w:rPr>
        <w:t xml:space="preserve"> </w:t>
      </w:r>
      <w:r w:rsidR="00016833" w:rsidRPr="00EB1302">
        <w:rPr>
          <w:rFonts w:asciiTheme="minorBidi" w:eastAsia="Times New Roman" w:hAnsiTheme="minorBidi" w:cstheme="minorBidi"/>
          <w:i/>
          <w:iCs/>
          <w:color w:val="000000"/>
        </w:rPr>
        <w:t>Ado-nai</w:t>
      </w:r>
      <w:r w:rsidRPr="00EB1302">
        <w:rPr>
          <w:rFonts w:asciiTheme="minorBidi" w:eastAsia="Times New Roman" w:hAnsiTheme="minorBidi" w:cstheme="minorBidi"/>
          <w:i/>
          <w:iCs/>
          <w:color w:val="000000"/>
        </w:rPr>
        <w:t xml:space="preserve"> Hashem </w:t>
      </w:r>
      <w:r w:rsidR="00C51371" w:rsidRPr="00EB1302">
        <w:rPr>
          <w:rFonts w:asciiTheme="minorBidi" w:eastAsia="Times New Roman" w:hAnsiTheme="minorBidi" w:cstheme="minorBidi"/>
          <w:i/>
          <w:iCs/>
          <w:color w:val="000000"/>
        </w:rPr>
        <w:t>Tzevaot</w:t>
      </w:r>
      <w:r w:rsidRPr="00EB1302">
        <w:rPr>
          <w:rFonts w:asciiTheme="minorBidi" w:eastAsia="Times New Roman" w:hAnsiTheme="minorBidi" w:cstheme="minorBidi"/>
          <w:i/>
          <w:iCs/>
          <w:color w:val="000000"/>
        </w:rPr>
        <w:t xml:space="preserve"> ba</w:t>
      </w:r>
      <w:r w:rsidR="00C51371"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yom ha</w:t>
      </w:r>
      <w:r w:rsidR="00C51371"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hu li</w:t>
      </w:r>
      <w:r w:rsidR="00C51371"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vkhi u</w:t>
      </w:r>
      <w:r w:rsidR="00C51371" w:rsidRPr="00EB1302">
        <w:rPr>
          <w:rFonts w:asciiTheme="minorBidi" w:eastAsia="Times New Roman" w:hAnsiTheme="minorBidi" w:cstheme="minorBidi"/>
          <w:i/>
          <w:iCs/>
          <w:color w:val="000000"/>
        </w:rPr>
        <w:t>-</w:t>
      </w:r>
      <w:r w:rsidRPr="00EB1302">
        <w:rPr>
          <w:rFonts w:asciiTheme="minorBidi" w:eastAsia="Times New Roman" w:hAnsiTheme="minorBidi" w:cstheme="minorBidi"/>
          <w:i/>
          <w:iCs/>
          <w:color w:val="000000"/>
        </w:rPr>
        <w:t>lmispe</w:t>
      </w:r>
      <w:r w:rsidR="00C51371" w:rsidRPr="00EB1302">
        <w:rPr>
          <w:rFonts w:asciiTheme="minorBidi" w:eastAsia="Times New Roman" w:hAnsiTheme="minorBidi" w:cstheme="minorBidi"/>
          <w:i/>
          <w:iCs/>
          <w:color w:val="000000"/>
        </w:rPr>
        <w:t>i</w:t>
      </w:r>
      <w:r w:rsidRPr="00EB1302">
        <w:rPr>
          <w:rFonts w:asciiTheme="minorBidi" w:eastAsia="Times New Roman" w:hAnsiTheme="minorBidi" w:cstheme="minorBidi"/>
          <w:i/>
          <w:iCs/>
          <w:color w:val="000000"/>
        </w:rPr>
        <w:t>d…</w:t>
      </w:r>
    </w:p>
    <w:p w14:paraId="1D808D1E" w14:textId="6BA798E5" w:rsidR="007D758E" w:rsidRPr="00EB1302" w:rsidRDefault="007D758E" w:rsidP="007F6CA5">
      <w:pPr>
        <w:bidi w:val="0"/>
        <w:spacing w:line="240" w:lineRule="auto"/>
        <w:ind w:left="720"/>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And in that day did the Lord, the GOD of hosts, call to weeping, and to lamentation…</w:t>
      </w:r>
    </w:p>
    <w:p w14:paraId="28363DAE" w14:textId="77777777" w:rsidR="00520AB0" w:rsidRPr="00EB1302" w:rsidRDefault="00520AB0" w:rsidP="007F6CA5">
      <w:pPr>
        <w:bidi w:val="0"/>
        <w:spacing w:line="240" w:lineRule="auto"/>
        <w:ind w:left="720"/>
        <w:jc w:val="both"/>
        <w:rPr>
          <w:rFonts w:asciiTheme="minorBidi" w:eastAsia="Times New Roman" w:hAnsiTheme="minorBidi" w:cstheme="minorBidi"/>
          <w:color w:val="000000"/>
        </w:rPr>
      </w:pPr>
    </w:p>
    <w:p w14:paraId="17A17218" w14:textId="6396540A" w:rsidR="00C7451F" w:rsidRPr="00EB1302" w:rsidRDefault="00F10E64" w:rsidP="007F6CA5">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He is r</w:t>
      </w:r>
      <w:r w:rsidR="00C7451F" w:rsidRPr="00EB1302">
        <w:rPr>
          <w:rFonts w:asciiTheme="minorBidi" w:eastAsia="Times New Roman" w:hAnsiTheme="minorBidi" w:cstheme="minorBidi"/>
          <w:color w:val="000000"/>
        </w:rPr>
        <w:t xml:space="preserve">eading the verb </w:t>
      </w:r>
      <w:r w:rsidR="00C7451F" w:rsidRPr="00EB1302">
        <w:rPr>
          <w:rFonts w:asciiTheme="minorBidi" w:eastAsia="Times New Roman" w:hAnsiTheme="minorBidi" w:cstheme="minorBidi"/>
          <w:i/>
          <w:iCs/>
          <w:color w:val="000000"/>
        </w:rPr>
        <w:t>kara</w:t>
      </w:r>
      <w:r w:rsidR="00C7451F" w:rsidRPr="00EB1302">
        <w:rPr>
          <w:rFonts w:asciiTheme="minorBidi" w:eastAsia="Times New Roman" w:hAnsiTheme="minorBidi" w:cstheme="minorBidi"/>
          <w:color w:val="000000"/>
        </w:rPr>
        <w:t xml:space="preserve"> as making an announcement that weeping and lamentation should </w:t>
      </w:r>
      <w:r w:rsidR="00292424" w:rsidRPr="00EB1302">
        <w:rPr>
          <w:rFonts w:asciiTheme="minorBidi" w:eastAsia="Times New Roman" w:hAnsiTheme="minorBidi" w:cstheme="minorBidi"/>
          <w:color w:val="000000"/>
        </w:rPr>
        <w:t xml:space="preserve">ensue. </w:t>
      </w:r>
    </w:p>
    <w:p w14:paraId="43E9130E" w14:textId="77777777" w:rsidR="00520AB0" w:rsidRPr="00EB1302" w:rsidRDefault="00520AB0" w:rsidP="007F6CA5">
      <w:pPr>
        <w:bidi w:val="0"/>
        <w:spacing w:line="240" w:lineRule="auto"/>
        <w:jc w:val="both"/>
        <w:rPr>
          <w:rFonts w:asciiTheme="minorBidi" w:eastAsia="Times New Roman" w:hAnsiTheme="minorBidi" w:cstheme="minorBidi"/>
          <w:color w:val="000000"/>
          <w:rtl/>
        </w:rPr>
      </w:pPr>
    </w:p>
    <w:p w14:paraId="56098044" w14:textId="1922FDC5" w:rsidR="007D758E" w:rsidRPr="00EB1302" w:rsidRDefault="00C56C55"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Alternatively, Hakham suggests, the farmers may be the ones who are summoned to call others to join the lamentation. </w:t>
      </w:r>
    </w:p>
    <w:p w14:paraId="5F8CC791"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59D36F66" w14:textId="77080803" w:rsidR="006E4EAD" w:rsidRPr="00EB1302" w:rsidRDefault="006E4EAD"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Much of th</w:t>
      </w:r>
      <w:r w:rsidR="00AD73B9" w:rsidRPr="00EB1302">
        <w:rPr>
          <w:rFonts w:asciiTheme="minorBidi" w:eastAsia="Times New Roman" w:hAnsiTheme="minorBidi" w:cstheme="minorBidi"/>
          <w:color w:val="000000"/>
        </w:rPr>
        <w:t xml:space="preserve">is nuanced debate depends on how we read the next phrase and how we see it tied to this one. </w:t>
      </w:r>
    </w:p>
    <w:p w14:paraId="1B45A489" w14:textId="7AABAD50" w:rsidR="00AE2992" w:rsidRDefault="00AE2992" w:rsidP="007F6CA5">
      <w:pPr>
        <w:bidi w:val="0"/>
        <w:spacing w:line="240" w:lineRule="auto"/>
        <w:ind w:left="720"/>
        <w:jc w:val="both"/>
        <w:rPr>
          <w:rFonts w:asciiTheme="minorBidi" w:eastAsia="Times New Roman" w:hAnsiTheme="minorBidi" w:cstheme="minorBidi"/>
          <w:i/>
          <w:iCs/>
          <w:color w:val="000000"/>
        </w:rPr>
      </w:pPr>
    </w:p>
    <w:p w14:paraId="195B1FA2" w14:textId="128A0CC2" w:rsidR="00AE2992" w:rsidRPr="00EB1302" w:rsidRDefault="00AE2992" w:rsidP="007F6CA5">
      <w:pPr>
        <w:bidi w:val="0"/>
        <w:spacing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U</w:t>
      </w:r>
      <w:r w:rsidR="00C51371" w:rsidRPr="00EB1302">
        <w:rPr>
          <w:rFonts w:asciiTheme="minorBidi" w:eastAsia="Times New Roman" w:hAnsiTheme="minorBidi" w:cstheme="minorBidi"/>
          <w:i/>
          <w:iCs/>
          <w:color w:val="000000"/>
          <w:rtl/>
        </w:rPr>
        <w:t>-</w:t>
      </w:r>
      <w:r w:rsidR="00C51371" w:rsidRPr="00F0011F">
        <w:rPr>
          <w:rFonts w:asciiTheme="minorBidi" w:eastAsia="Times New Roman" w:hAnsiTheme="minorBidi" w:cstheme="minorBidi"/>
          <w:i/>
          <w:iCs/>
          <w:color w:val="000000"/>
        </w:rPr>
        <w:t>mispeid</w:t>
      </w:r>
      <w:r w:rsidRPr="00EB1302">
        <w:rPr>
          <w:rFonts w:asciiTheme="minorBidi" w:eastAsia="Times New Roman" w:hAnsiTheme="minorBidi" w:cstheme="minorBidi"/>
          <w:i/>
          <w:iCs/>
          <w:color w:val="000000"/>
        </w:rPr>
        <w:t xml:space="preserve"> el</w:t>
      </w:r>
      <w:r w:rsidR="00C51371" w:rsidRPr="00EB1302">
        <w:rPr>
          <w:rFonts w:asciiTheme="minorBidi" w:eastAsia="Times New Roman" w:hAnsiTheme="minorBidi" w:cstheme="minorBidi"/>
          <w:i/>
          <w:iCs/>
          <w:color w:val="000000"/>
          <w:rtl/>
        </w:rPr>
        <w:t xml:space="preserve"> </w:t>
      </w:r>
      <w:r w:rsidRPr="00F0011F">
        <w:rPr>
          <w:rFonts w:asciiTheme="minorBidi" w:eastAsia="Times New Roman" w:hAnsiTheme="minorBidi" w:cstheme="minorBidi"/>
          <w:i/>
          <w:iCs/>
          <w:color w:val="000000"/>
        </w:rPr>
        <w:t>yod</w:t>
      </w:r>
      <w:r w:rsidR="00C51371" w:rsidRPr="00EB1302">
        <w:rPr>
          <w:rFonts w:asciiTheme="minorBidi" w:eastAsia="Times New Roman" w:hAnsiTheme="minorBidi" w:cstheme="minorBidi"/>
          <w:i/>
          <w:iCs/>
          <w:color w:val="000000"/>
        </w:rPr>
        <w:t>e</w:t>
      </w:r>
      <w:r w:rsidRPr="00EB1302">
        <w:rPr>
          <w:rFonts w:asciiTheme="minorBidi" w:eastAsia="Times New Roman" w:hAnsiTheme="minorBidi" w:cstheme="minorBidi"/>
          <w:i/>
          <w:iCs/>
          <w:color w:val="000000"/>
        </w:rPr>
        <w:t>'ei nehi</w:t>
      </w:r>
    </w:p>
    <w:p w14:paraId="7A0E6605" w14:textId="55181E5B" w:rsidR="008E7F2C" w:rsidRPr="00EB1302" w:rsidRDefault="00F10E64" w:rsidP="007F6CA5">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8E7F2C" w:rsidRPr="00EB1302">
        <w:rPr>
          <w:rFonts w:asciiTheme="minorBidi" w:eastAsia="Times New Roman" w:hAnsiTheme="minorBidi" w:cstheme="minorBidi"/>
          <w:color w:val="000000"/>
        </w:rPr>
        <w:t>nd to wailing those who are skilled in lamentation</w:t>
      </w:r>
    </w:p>
    <w:p w14:paraId="64A6A742" w14:textId="686B68BD" w:rsidR="00333AB0" w:rsidRPr="00EB1302" w:rsidRDefault="00333AB0" w:rsidP="007F6CA5">
      <w:pPr>
        <w:bidi w:val="0"/>
        <w:spacing w:line="240" w:lineRule="auto"/>
        <w:jc w:val="both"/>
        <w:rPr>
          <w:rFonts w:asciiTheme="minorBidi" w:eastAsia="Times New Roman" w:hAnsiTheme="minorBidi" w:cstheme="minorBidi"/>
          <w:color w:val="000000"/>
        </w:rPr>
      </w:pPr>
    </w:p>
    <w:p w14:paraId="7B9E0BB9" w14:textId="27F97BA3" w:rsidR="00333AB0" w:rsidRPr="00EB1302" w:rsidRDefault="00EF2982"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Note that Amos uses </w:t>
      </w:r>
      <w:r w:rsidR="00C51371" w:rsidRPr="00EB1302">
        <w:rPr>
          <w:rFonts w:asciiTheme="minorBidi" w:eastAsia="Times New Roman" w:hAnsiTheme="minorBidi" w:cstheme="minorBidi"/>
          <w:i/>
          <w:iCs/>
          <w:color w:val="000000"/>
        </w:rPr>
        <w:t>mispeid</w:t>
      </w:r>
      <w:r w:rsidRPr="00EB1302">
        <w:rPr>
          <w:rFonts w:asciiTheme="minorBidi" w:eastAsia="Times New Roman" w:hAnsiTheme="minorBidi" w:cstheme="minorBidi"/>
          <w:color w:val="000000"/>
        </w:rPr>
        <w:t xml:space="preserve"> with repeated emphasis; even though the sadness and lamentation is apparently over an agricultural plague, calls for </w:t>
      </w:r>
      <w:r w:rsidRPr="00EB1302">
        <w:rPr>
          <w:rFonts w:asciiTheme="minorBidi" w:eastAsia="Times New Roman" w:hAnsiTheme="minorBidi" w:cstheme="minorBidi"/>
          <w:color w:val="000000"/>
        </w:rPr>
        <w:lastRenderedPageBreak/>
        <w:t>weeping and lamentation are appropriate as if people had died. This</w:t>
      </w:r>
      <w:r w:rsidR="00F75109">
        <w:rPr>
          <w:rFonts w:asciiTheme="minorBidi" w:eastAsia="Times New Roman" w:hAnsiTheme="minorBidi" w:cstheme="minorBidi"/>
          <w:color w:val="000000"/>
        </w:rPr>
        <w:t xml:space="preserve"> is </w:t>
      </w:r>
      <w:r w:rsidRPr="00EB1302">
        <w:rPr>
          <w:rFonts w:asciiTheme="minorBidi" w:eastAsia="Times New Roman" w:hAnsiTheme="minorBidi" w:cstheme="minorBidi"/>
          <w:color w:val="000000"/>
        </w:rPr>
        <w:t>because the destruction of the crop spells famine and widespread suffering, possibly leading to death. The farmers, however, are the first ones to recognize it and to see their own labors bearing no fruit (see Radak's comments above).</w:t>
      </w:r>
      <w:r w:rsidR="00DA053B">
        <w:rPr>
          <w:rFonts w:asciiTheme="minorBidi" w:eastAsia="Times New Roman" w:hAnsiTheme="minorBidi" w:cstheme="minorBidi"/>
          <w:color w:val="000000"/>
        </w:rPr>
        <w:t xml:space="preserve"> </w:t>
      </w:r>
    </w:p>
    <w:p w14:paraId="36D0EA75"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6482035E" w14:textId="524E0863" w:rsidR="00341511" w:rsidRPr="00EB1302" w:rsidRDefault="00341511"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The missing verb here would seem to be </w:t>
      </w:r>
      <w:r w:rsidR="00C51371" w:rsidRPr="00EB1302">
        <w:rPr>
          <w:rFonts w:asciiTheme="minorBidi" w:eastAsia="Times New Roman" w:hAnsiTheme="minorBidi" w:cstheme="minorBidi"/>
          <w:i/>
          <w:iCs/>
          <w:color w:val="000000"/>
        </w:rPr>
        <w:t>vekare’u</w:t>
      </w:r>
      <w:r w:rsidRPr="00EB1302">
        <w:rPr>
          <w:rFonts w:asciiTheme="minorBidi" w:eastAsia="Times New Roman" w:hAnsiTheme="minorBidi" w:cstheme="minorBidi"/>
          <w:color w:val="000000"/>
        </w:rPr>
        <w:t>, gapped from the previous phrase. The farmers are called to summon mourners and those who are practiced in wailing</w:t>
      </w:r>
      <w:r w:rsidR="00F75109">
        <w:rPr>
          <w:rFonts w:asciiTheme="minorBidi" w:eastAsia="Times New Roman" w:hAnsiTheme="minorBidi" w:cstheme="minorBidi"/>
          <w:color w:val="000000"/>
        </w:rPr>
        <w:t xml:space="preserve"> — </w:t>
      </w:r>
      <w:r w:rsidRPr="00EB1302">
        <w:rPr>
          <w:rFonts w:asciiTheme="minorBidi" w:eastAsia="Times New Roman" w:hAnsiTheme="minorBidi" w:cstheme="minorBidi"/>
          <w:color w:val="000000"/>
        </w:rPr>
        <w:t xml:space="preserve">or else the farmers are themselves to engage in lamentation and be led by the "wailers" (see the different approaches above). </w:t>
      </w:r>
    </w:p>
    <w:p w14:paraId="07BF49BF"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449056EF" w14:textId="5A43CFAF" w:rsidR="00EC2E09" w:rsidRPr="00EB1302" w:rsidRDefault="00FC3645"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In both </w:t>
      </w:r>
      <w:r w:rsidR="00F75109">
        <w:rPr>
          <w:rFonts w:asciiTheme="minorBidi" w:eastAsia="Times New Roman" w:hAnsiTheme="minorBidi" w:cstheme="minorBidi"/>
          <w:color w:val="000000"/>
        </w:rPr>
        <w:t>b</w:t>
      </w:r>
      <w:r w:rsidRPr="00EB1302">
        <w:rPr>
          <w:rFonts w:asciiTheme="minorBidi" w:eastAsia="Times New Roman" w:hAnsiTheme="minorBidi" w:cstheme="minorBidi"/>
          <w:color w:val="000000"/>
        </w:rPr>
        <w:t xml:space="preserve">iblical and rabbinic times, there were professional "wailers" whose job was to participate in funerals (see </w:t>
      </w:r>
      <w:r w:rsidR="00F75109">
        <w:rPr>
          <w:rFonts w:asciiTheme="minorBidi" w:eastAsia="Times New Roman" w:hAnsiTheme="minorBidi" w:cstheme="minorBidi"/>
          <w:color w:val="000000"/>
        </w:rPr>
        <w:t>Mishna</w:t>
      </w:r>
      <w:r w:rsidRPr="00EB1302">
        <w:rPr>
          <w:rFonts w:asciiTheme="minorBidi" w:eastAsia="Times New Roman" w:hAnsiTheme="minorBidi" w:cstheme="minorBidi"/>
          <w:color w:val="000000"/>
        </w:rPr>
        <w:t xml:space="preserve"> </w:t>
      </w:r>
      <w:r w:rsidRPr="00EB1302">
        <w:rPr>
          <w:rFonts w:asciiTheme="minorBidi" w:eastAsia="Times New Roman" w:hAnsiTheme="minorBidi" w:cstheme="minorBidi"/>
          <w:i/>
          <w:iCs/>
          <w:color w:val="000000"/>
        </w:rPr>
        <w:t>Moed Katan</w:t>
      </w:r>
      <w:r w:rsidRPr="00EB1302">
        <w:rPr>
          <w:rFonts w:asciiTheme="minorBidi" w:eastAsia="Times New Roman" w:hAnsiTheme="minorBidi" w:cstheme="minorBidi"/>
          <w:color w:val="000000"/>
        </w:rPr>
        <w:t xml:space="preserve"> 3:</w:t>
      </w:r>
      <w:r w:rsidR="001F63EF" w:rsidRPr="00EB1302">
        <w:rPr>
          <w:rFonts w:asciiTheme="minorBidi" w:eastAsia="Times New Roman" w:hAnsiTheme="minorBidi" w:cstheme="minorBidi"/>
          <w:color w:val="000000"/>
        </w:rPr>
        <w:t>8-</w:t>
      </w:r>
      <w:r w:rsidRPr="00EB1302">
        <w:rPr>
          <w:rFonts w:asciiTheme="minorBidi" w:eastAsia="Times New Roman" w:hAnsiTheme="minorBidi" w:cstheme="minorBidi"/>
          <w:color w:val="000000"/>
        </w:rPr>
        <w:t xml:space="preserve">9) or in other public displays of sadness (see </w:t>
      </w:r>
      <w:r w:rsidR="00016833" w:rsidRPr="00EB1302">
        <w:rPr>
          <w:rFonts w:asciiTheme="minorBidi" w:eastAsia="Times New Roman" w:hAnsiTheme="minorBidi" w:cstheme="minorBidi"/>
          <w:i/>
          <w:iCs/>
          <w:color w:val="000000"/>
        </w:rPr>
        <w:t>Yirmeyahu</w:t>
      </w:r>
      <w:r w:rsidRPr="00EB1302">
        <w:rPr>
          <w:rFonts w:asciiTheme="minorBidi" w:eastAsia="Times New Roman" w:hAnsiTheme="minorBidi" w:cstheme="minorBidi"/>
          <w:color w:val="000000"/>
        </w:rPr>
        <w:t xml:space="preserve"> </w:t>
      </w:r>
      <w:r w:rsidR="001F63EF" w:rsidRPr="00EB1302">
        <w:rPr>
          <w:rFonts w:asciiTheme="minorBidi" w:eastAsia="Times New Roman" w:hAnsiTheme="minorBidi" w:cstheme="minorBidi"/>
          <w:color w:val="000000"/>
        </w:rPr>
        <w:t>9:16</w:t>
      </w:r>
      <w:r w:rsidRPr="00EB1302">
        <w:rPr>
          <w:rFonts w:asciiTheme="minorBidi" w:eastAsia="Times New Roman" w:hAnsiTheme="minorBidi" w:cstheme="minorBidi"/>
          <w:color w:val="000000"/>
        </w:rPr>
        <w:t>) and to excite the crowd to weeping through their antiphonal lament</w:t>
      </w:r>
      <w:r w:rsidR="002F275E" w:rsidRPr="00EB1302">
        <w:rPr>
          <w:rFonts w:asciiTheme="minorBidi" w:eastAsia="Times New Roman" w:hAnsiTheme="minorBidi" w:cstheme="minorBidi"/>
          <w:color w:val="000000"/>
        </w:rPr>
        <w:t xml:space="preserve">ation. There is good reason to assume that the book of </w:t>
      </w:r>
      <w:r w:rsidR="002F275E" w:rsidRPr="00EB1302">
        <w:rPr>
          <w:rFonts w:asciiTheme="minorBidi" w:eastAsia="Times New Roman" w:hAnsiTheme="minorBidi" w:cstheme="minorBidi"/>
          <w:i/>
          <w:iCs/>
          <w:color w:val="000000"/>
        </w:rPr>
        <w:t>Kinot</w:t>
      </w:r>
      <w:r w:rsidR="002F275E" w:rsidRPr="00EB1302">
        <w:rPr>
          <w:rFonts w:asciiTheme="minorBidi" w:eastAsia="Times New Roman" w:hAnsiTheme="minorBidi" w:cstheme="minorBidi"/>
          <w:color w:val="000000"/>
        </w:rPr>
        <w:t xml:space="preserve"> (which we call </w:t>
      </w:r>
      <w:r w:rsidR="00E42305" w:rsidRPr="00EB1302">
        <w:rPr>
          <w:rFonts w:asciiTheme="minorBidi" w:eastAsia="Times New Roman" w:hAnsiTheme="minorBidi" w:cstheme="minorBidi"/>
          <w:i/>
          <w:iCs/>
          <w:color w:val="000000"/>
        </w:rPr>
        <w:t>Eikha</w:t>
      </w:r>
      <w:r w:rsidR="002F275E" w:rsidRPr="00EB1302">
        <w:rPr>
          <w:rFonts w:asciiTheme="minorBidi" w:eastAsia="Times New Roman" w:hAnsiTheme="minorBidi" w:cstheme="minorBidi"/>
          <w:color w:val="000000"/>
        </w:rPr>
        <w:t xml:space="preserve">) </w:t>
      </w:r>
      <w:r w:rsidR="00F75109">
        <w:rPr>
          <w:rFonts w:asciiTheme="minorBidi" w:eastAsia="Times New Roman" w:hAnsiTheme="minorBidi" w:cstheme="minorBidi"/>
          <w:color w:val="000000"/>
        </w:rPr>
        <w:t>i</w:t>
      </w:r>
      <w:r w:rsidR="002F275E" w:rsidRPr="00EB1302">
        <w:rPr>
          <w:rFonts w:asciiTheme="minorBidi" w:eastAsia="Times New Roman" w:hAnsiTheme="minorBidi" w:cstheme="minorBidi"/>
          <w:color w:val="000000"/>
        </w:rPr>
        <w:t>s structured along just th</w:t>
      </w:r>
      <w:r w:rsidR="00F75109">
        <w:rPr>
          <w:rFonts w:asciiTheme="minorBidi" w:eastAsia="Times New Roman" w:hAnsiTheme="minorBidi" w:cstheme="minorBidi"/>
          <w:color w:val="000000"/>
        </w:rPr>
        <w:t>e</w:t>
      </w:r>
      <w:r w:rsidR="002F275E" w:rsidRPr="00EB1302">
        <w:rPr>
          <w:rFonts w:asciiTheme="minorBidi" w:eastAsia="Times New Roman" w:hAnsiTheme="minorBidi" w:cstheme="minorBidi"/>
          <w:color w:val="000000"/>
        </w:rPr>
        <w:t>se lines and with th</w:t>
      </w:r>
      <w:r w:rsidR="00F75109">
        <w:rPr>
          <w:rFonts w:asciiTheme="minorBidi" w:eastAsia="Times New Roman" w:hAnsiTheme="minorBidi" w:cstheme="minorBidi"/>
          <w:color w:val="000000"/>
        </w:rPr>
        <w:t>is</w:t>
      </w:r>
      <w:r w:rsidR="002F275E" w:rsidRPr="00EB1302">
        <w:rPr>
          <w:rFonts w:asciiTheme="minorBidi" w:eastAsia="Times New Roman" w:hAnsiTheme="minorBidi" w:cstheme="minorBidi"/>
          <w:color w:val="000000"/>
        </w:rPr>
        <w:t xml:space="preserve"> intent</w:t>
      </w:r>
      <w:r w:rsidR="00F75109">
        <w:rPr>
          <w:rFonts w:asciiTheme="minorBidi" w:eastAsia="Times New Roman" w:hAnsiTheme="minorBidi" w:cstheme="minorBidi"/>
          <w:color w:val="000000"/>
        </w:rPr>
        <w:t xml:space="preserve">: </w:t>
      </w:r>
      <w:r w:rsidR="002F275E" w:rsidRPr="00EB1302">
        <w:rPr>
          <w:rFonts w:asciiTheme="minorBidi" w:eastAsia="Times New Roman" w:hAnsiTheme="minorBidi" w:cstheme="minorBidi"/>
          <w:color w:val="000000"/>
        </w:rPr>
        <w:t xml:space="preserve">to provide a script for lamenters through which they could engage those gathered and inspire them to weep. </w:t>
      </w:r>
    </w:p>
    <w:p w14:paraId="507CE38D" w14:textId="77777777" w:rsidR="00520AB0" w:rsidRPr="00EB1302" w:rsidRDefault="00520AB0" w:rsidP="007F6CA5">
      <w:pPr>
        <w:bidi w:val="0"/>
        <w:spacing w:line="240" w:lineRule="auto"/>
        <w:jc w:val="both"/>
        <w:rPr>
          <w:rFonts w:asciiTheme="minorBidi" w:eastAsia="Times New Roman" w:hAnsiTheme="minorBidi" w:cstheme="minorBidi"/>
          <w:color w:val="000000"/>
        </w:rPr>
      </w:pPr>
    </w:p>
    <w:p w14:paraId="05AF9B5E" w14:textId="4D5CEF24" w:rsidR="00EC2E09" w:rsidRPr="00EB1302" w:rsidRDefault="00EC2E09" w:rsidP="007F6CA5">
      <w:pPr>
        <w:bidi w:val="0"/>
        <w:spacing w:line="240" w:lineRule="auto"/>
        <w:jc w:val="both"/>
        <w:rPr>
          <w:rFonts w:asciiTheme="minorBidi" w:eastAsia="Times New Roman" w:hAnsiTheme="minorBidi" w:cstheme="minorBidi"/>
          <w:color w:val="000000"/>
        </w:rPr>
      </w:pPr>
      <w:r w:rsidRPr="00EB1302">
        <w:rPr>
          <w:rFonts w:asciiTheme="minorBidi" w:eastAsia="Times New Roman" w:hAnsiTheme="minorBidi" w:cstheme="minorBidi"/>
          <w:color w:val="000000"/>
        </w:rPr>
        <w:t xml:space="preserve">Perhaps a structural look at our verse may help solve the question of who is being summoned for whom: </w:t>
      </w:r>
    </w:p>
    <w:p w14:paraId="0D614808" w14:textId="77777777" w:rsidR="00202AD7" w:rsidRPr="00EB1302" w:rsidRDefault="00202AD7" w:rsidP="007F6CA5">
      <w:pPr>
        <w:bidi w:val="0"/>
        <w:spacing w:line="240" w:lineRule="auto"/>
        <w:ind w:left="720"/>
        <w:jc w:val="both"/>
        <w:rPr>
          <w:rFonts w:asciiTheme="minorBidi" w:eastAsia="Times New Roman" w:hAnsiTheme="minorBidi" w:cstheme="minorBidi"/>
          <w:i/>
          <w:iCs/>
          <w:color w:val="000000"/>
        </w:rPr>
      </w:pPr>
    </w:p>
    <w:p w14:paraId="7C0C41D2" w14:textId="1F870843" w:rsidR="0093378E" w:rsidRPr="00EB1302" w:rsidRDefault="0093378E" w:rsidP="007F6CA5">
      <w:pPr>
        <w:bidi w:val="0"/>
        <w:spacing w:after="120"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ab/>
      </w:r>
      <w:r w:rsidRPr="00EB1302">
        <w:rPr>
          <w:rFonts w:asciiTheme="minorBidi" w:eastAsia="Times New Roman" w:hAnsiTheme="minorBidi" w:cstheme="minorBidi"/>
          <w:i/>
          <w:iCs/>
          <w:color w:val="000000"/>
        </w:rPr>
        <w:tab/>
        <w:t>1</w:t>
      </w:r>
      <w:r w:rsidRPr="00EB1302">
        <w:rPr>
          <w:rFonts w:asciiTheme="minorBidi" w:eastAsia="Times New Roman" w:hAnsiTheme="minorBidi" w:cstheme="minorBidi"/>
          <w:i/>
          <w:iCs/>
          <w:color w:val="000000"/>
        </w:rPr>
        <w:tab/>
      </w:r>
      <w:r w:rsidRPr="00EB1302">
        <w:rPr>
          <w:rFonts w:asciiTheme="minorBidi" w:eastAsia="Times New Roman" w:hAnsiTheme="minorBidi" w:cstheme="minorBidi"/>
          <w:i/>
          <w:iCs/>
          <w:color w:val="000000"/>
        </w:rPr>
        <w:tab/>
      </w:r>
      <w:r w:rsidRPr="00EB1302">
        <w:rPr>
          <w:rFonts w:asciiTheme="minorBidi" w:eastAsia="Times New Roman" w:hAnsiTheme="minorBidi" w:cstheme="minorBidi"/>
          <w:i/>
          <w:iCs/>
          <w:color w:val="000000"/>
        </w:rPr>
        <w:tab/>
      </w:r>
      <w:r w:rsidRPr="00EB1302">
        <w:rPr>
          <w:rFonts w:asciiTheme="minorBidi" w:eastAsia="Times New Roman" w:hAnsiTheme="minorBidi" w:cstheme="minorBidi"/>
          <w:i/>
          <w:iCs/>
          <w:color w:val="000000"/>
        </w:rPr>
        <w:tab/>
      </w:r>
      <w:r w:rsidRPr="00EB1302">
        <w:rPr>
          <w:rFonts w:asciiTheme="minorBidi" w:eastAsia="Times New Roman" w:hAnsiTheme="minorBidi" w:cstheme="minorBidi"/>
          <w:i/>
          <w:iCs/>
          <w:color w:val="000000"/>
        </w:rPr>
        <w:tab/>
        <w:t>2</w:t>
      </w:r>
    </w:p>
    <w:p w14:paraId="51D3D184" w14:textId="2B51A0BA" w:rsidR="00202AD7" w:rsidRPr="00EB1302" w:rsidRDefault="001E033F" w:rsidP="007F6CA5">
      <w:pPr>
        <w:bidi w:val="0"/>
        <w:spacing w:after="120" w:line="240" w:lineRule="auto"/>
        <w:ind w:left="720"/>
        <w:jc w:val="both"/>
        <w:rPr>
          <w:rFonts w:asciiTheme="minorBidi" w:eastAsia="Times New Roman" w:hAnsiTheme="minorBidi" w:cstheme="minorBidi"/>
          <w:i/>
          <w:iCs/>
          <w:color w:val="000000"/>
        </w:rPr>
      </w:pPr>
      <w:r w:rsidRPr="00F0011F">
        <w:rPr>
          <w:rFonts w:asciiTheme="minorBidi" w:eastAsia="Times New Roman" w:hAnsiTheme="minorBidi" w:cstheme="minorBidi"/>
          <w:i/>
          <w:iCs/>
          <w:noProof/>
          <w:color w:val="000000"/>
        </w:rPr>
        <mc:AlternateContent>
          <mc:Choice Requires="wps">
            <w:drawing>
              <wp:anchor distT="0" distB="0" distL="114300" distR="114300" simplePos="0" relativeHeight="251656192" behindDoc="0" locked="0" layoutInCell="1" allowOverlap="1" wp14:anchorId="644D6B21" wp14:editId="2904D4CB">
                <wp:simplePos x="0" y="0"/>
                <wp:positionH relativeFrom="column">
                  <wp:posOffset>2555240</wp:posOffset>
                </wp:positionH>
                <wp:positionV relativeFrom="paragraph">
                  <wp:posOffset>128905</wp:posOffset>
                </wp:positionV>
                <wp:extent cx="694690" cy="270510"/>
                <wp:effectExtent l="38100" t="38100" r="29210" b="72390"/>
                <wp:wrapNone/>
                <wp:docPr id="1" name="Straight Arrow Connector 1"/>
                <wp:cNvGraphicFramePr/>
                <a:graphic xmlns:a="http://schemas.openxmlformats.org/drawingml/2006/main">
                  <a:graphicData uri="http://schemas.microsoft.com/office/word/2010/wordprocessingShape">
                    <wps:wsp>
                      <wps:cNvCnPr/>
                      <wps:spPr>
                        <a:xfrm>
                          <a:off x="0" y="0"/>
                          <a:ext cx="694690" cy="2705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1.2pt;margin-top:10.15pt;width:54.7pt;height:21.3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" strokecolor="#4472c4 [3204]" strokeweight=".5pt">
                <v:stroke startarrow="block" endarrow="block" joinstyle="miter"/>
              </v:shape>
            </w:pict>
          </mc:Fallback>
        </mc:AlternateContent>
      </w:r>
      <w:r w:rsidRPr="00932E45">
        <w:rPr>
          <w:rFonts w:asciiTheme="minorBidi" w:eastAsia="Times New Roman" w:hAnsiTheme="minorBidi" w:cstheme="minorBidi"/>
          <w:i/>
          <w:iCs/>
          <w:noProof/>
          <w:color w:val="000000"/>
        </w:rPr>
        <mc:AlternateContent>
          <mc:Choice Requires="wps">
            <w:drawing>
              <wp:anchor distT="0" distB="0" distL="114300" distR="114300" simplePos="0" relativeHeight="251660288" behindDoc="0" locked="0" layoutInCell="1" allowOverlap="1" wp14:anchorId="2048285F" wp14:editId="758FCEFE">
                <wp:simplePos x="0" y="0"/>
                <wp:positionH relativeFrom="column">
                  <wp:posOffset>2411731</wp:posOffset>
                </wp:positionH>
                <wp:positionV relativeFrom="paragraph">
                  <wp:posOffset>120015</wp:posOffset>
                </wp:positionV>
                <wp:extent cx="838199" cy="276225"/>
                <wp:effectExtent l="38100" t="38100" r="57785" b="66675"/>
                <wp:wrapNone/>
                <wp:docPr id="3" name="Straight Arrow Connector 3"/>
                <wp:cNvGraphicFramePr/>
                <a:graphic xmlns:a="http://schemas.openxmlformats.org/drawingml/2006/main">
                  <a:graphicData uri="http://schemas.microsoft.com/office/word/2010/wordprocessingShape">
                    <wps:wsp>
                      <wps:cNvCnPr/>
                      <wps:spPr>
                        <a:xfrm flipH="1">
                          <a:off x="0" y="0"/>
                          <a:ext cx="838199" cy="2762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89.9pt;margin-top:9.45pt;width:66pt;height:21.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" strokecolor="#4472c4 [3204]" strokeweight=".5pt">
                <v:stroke startarrow="block" endarrow="block" joinstyle="miter"/>
              </v:shape>
            </w:pict>
          </mc:Fallback>
        </mc:AlternateContent>
      </w:r>
      <w:r w:rsidR="0093378E" w:rsidRPr="00F0011F">
        <w:rPr>
          <w:rFonts w:asciiTheme="minorBidi" w:eastAsia="Times New Roman" w:hAnsiTheme="minorBidi" w:cstheme="minorBidi"/>
          <w:i/>
          <w:iCs/>
          <w:color w:val="000000"/>
        </w:rPr>
        <w:t xml:space="preserve">A: </w:t>
      </w:r>
      <w:r w:rsidR="0093378E" w:rsidRPr="00F0011F">
        <w:rPr>
          <w:rFonts w:asciiTheme="minorBidi" w:eastAsia="Times New Roman" w:hAnsiTheme="minorBidi" w:cstheme="minorBidi"/>
          <w:i/>
          <w:iCs/>
          <w:color w:val="000000"/>
        </w:rPr>
        <w:tab/>
      </w:r>
      <w:r w:rsidR="00202AD7" w:rsidRPr="00F0011F">
        <w:rPr>
          <w:rFonts w:asciiTheme="minorBidi" w:eastAsia="Times New Roman" w:hAnsiTheme="minorBidi" w:cstheme="minorBidi"/>
          <w:i/>
          <w:iCs/>
          <w:color w:val="000000"/>
        </w:rPr>
        <w:t>Be</w:t>
      </w:r>
      <w:r w:rsidR="00C51371" w:rsidRPr="00EB1302">
        <w:rPr>
          <w:rFonts w:asciiTheme="minorBidi" w:eastAsia="Times New Roman" w:hAnsiTheme="minorBidi" w:cstheme="minorBidi"/>
          <w:i/>
          <w:iCs/>
          <w:color w:val="000000"/>
        </w:rPr>
        <w:t>-</w:t>
      </w:r>
      <w:r w:rsidR="00202AD7" w:rsidRPr="00EB1302">
        <w:rPr>
          <w:rFonts w:asciiTheme="minorBidi" w:eastAsia="Times New Roman" w:hAnsiTheme="minorBidi" w:cstheme="minorBidi"/>
          <w:i/>
          <w:iCs/>
          <w:color w:val="000000"/>
        </w:rPr>
        <w:t>khol re</w:t>
      </w:r>
      <w:r w:rsidR="00C51371" w:rsidRPr="00EB1302">
        <w:rPr>
          <w:rFonts w:asciiTheme="minorBidi" w:eastAsia="Times New Roman" w:hAnsiTheme="minorBidi" w:cstheme="minorBidi"/>
          <w:i/>
          <w:iCs/>
          <w:color w:val="000000"/>
        </w:rPr>
        <w:t>c</w:t>
      </w:r>
      <w:r w:rsidR="00202AD7" w:rsidRPr="00EB1302">
        <w:rPr>
          <w:rFonts w:asciiTheme="minorBidi" w:eastAsia="Times New Roman" w:hAnsiTheme="minorBidi" w:cstheme="minorBidi"/>
          <w:i/>
          <w:iCs/>
          <w:color w:val="000000"/>
        </w:rPr>
        <w:t xml:space="preserve">hovot </w:t>
      </w:r>
      <w:r w:rsidR="00C51371" w:rsidRPr="00EB1302">
        <w:rPr>
          <w:rFonts w:asciiTheme="minorBidi" w:eastAsia="Times New Roman" w:hAnsiTheme="minorBidi" w:cstheme="minorBidi"/>
          <w:i/>
          <w:iCs/>
          <w:color w:val="000000"/>
        </w:rPr>
        <w:t>mispeid</w:t>
      </w:r>
      <w:r w:rsidR="00202AD7" w:rsidRPr="00EB1302">
        <w:rPr>
          <w:rFonts w:asciiTheme="minorBidi" w:eastAsia="Times New Roman" w:hAnsiTheme="minorBidi" w:cstheme="minorBidi"/>
          <w:i/>
          <w:iCs/>
          <w:color w:val="000000"/>
        </w:rPr>
        <w:tab/>
      </w:r>
      <w:r w:rsidR="00202AD7" w:rsidRPr="00EB1302">
        <w:rPr>
          <w:rFonts w:asciiTheme="minorBidi" w:eastAsia="Times New Roman" w:hAnsiTheme="minorBidi" w:cstheme="minorBidi"/>
          <w:i/>
          <w:iCs/>
          <w:color w:val="000000"/>
        </w:rPr>
        <w:tab/>
        <w:t>u</w:t>
      </w:r>
      <w:r w:rsidR="00C51371" w:rsidRPr="00EB1302">
        <w:rPr>
          <w:rFonts w:asciiTheme="minorBidi" w:eastAsia="Times New Roman" w:hAnsiTheme="minorBidi" w:cstheme="minorBidi"/>
          <w:i/>
          <w:iCs/>
          <w:color w:val="000000"/>
        </w:rPr>
        <w:t>-</w:t>
      </w:r>
      <w:r w:rsidR="00202AD7" w:rsidRPr="00EB1302">
        <w:rPr>
          <w:rFonts w:asciiTheme="minorBidi" w:eastAsia="Times New Roman" w:hAnsiTheme="minorBidi" w:cstheme="minorBidi"/>
          <w:i/>
          <w:iCs/>
          <w:color w:val="000000"/>
        </w:rPr>
        <w:t>vkhol</w:t>
      </w:r>
      <w:r w:rsidR="00C51371" w:rsidRPr="00EB1302">
        <w:rPr>
          <w:rFonts w:asciiTheme="minorBidi" w:eastAsia="Times New Roman" w:hAnsiTheme="minorBidi" w:cstheme="minorBidi"/>
          <w:i/>
          <w:iCs/>
          <w:color w:val="000000"/>
        </w:rPr>
        <w:t xml:space="preserve"> c</w:t>
      </w:r>
      <w:r w:rsidR="00202AD7" w:rsidRPr="00EB1302">
        <w:rPr>
          <w:rFonts w:asciiTheme="minorBidi" w:eastAsia="Times New Roman" w:hAnsiTheme="minorBidi" w:cstheme="minorBidi"/>
          <w:i/>
          <w:iCs/>
          <w:color w:val="000000"/>
        </w:rPr>
        <w:t>hutzot yom</w:t>
      </w:r>
      <w:r w:rsidR="00C51371" w:rsidRPr="00EB1302">
        <w:rPr>
          <w:rFonts w:asciiTheme="minorBidi" w:eastAsia="Times New Roman" w:hAnsiTheme="minorBidi" w:cstheme="minorBidi"/>
          <w:i/>
          <w:iCs/>
          <w:color w:val="000000"/>
        </w:rPr>
        <w:t>e</w:t>
      </w:r>
      <w:r w:rsidR="00202AD7" w:rsidRPr="00EB1302">
        <w:rPr>
          <w:rFonts w:asciiTheme="minorBidi" w:eastAsia="Times New Roman" w:hAnsiTheme="minorBidi" w:cstheme="minorBidi"/>
          <w:i/>
          <w:iCs/>
          <w:color w:val="000000"/>
        </w:rPr>
        <w:t>ru ho-ho</w:t>
      </w:r>
    </w:p>
    <w:p w14:paraId="7F3C78FA" w14:textId="034A3187" w:rsidR="00202AD7" w:rsidRPr="00EB1302" w:rsidRDefault="0093378E" w:rsidP="007F6CA5">
      <w:pPr>
        <w:bidi w:val="0"/>
        <w:spacing w:after="120" w:line="240" w:lineRule="auto"/>
        <w:ind w:left="720"/>
        <w:jc w:val="both"/>
        <w:rPr>
          <w:rFonts w:asciiTheme="minorBidi" w:eastAsia="Times New Roman" w:hAnsiTheme="minorBidi" w:cstheme="minorBidi"/>
          <w:i/>
          <w:iCs/>
          <w:color w:val="000000"/>
        </w:rPr>
      </w:pPr>
      <w:r w:rsidRPr="00EB1302">
        <w:rPr>
          <w:rFonts w:asciiTheme="minorBidi" w:eastAsia="Times New Roman" w:hAnsiTheme="minorBidi" w:cstheme="minorBidi"/>
          <w:i/>
          <w:iCs/>
          <w:color w:val="000000"/>
        </w:rPr>
        <w:t xml:space="preserve">B: </w:t>
      </w:r>
      <w:r w:rsidRPr="00EB1302">
        <w:rPr>
          <w:rFonts w:asciiTheme="minorBidi" w:eastAsia="Times New Roman" w:hAnsiTheme="minorBidi" w:cstheme="minorBidi"/>
          <w:i/>
          <w:iCs/>
          <w:color w:val="000000"/>
        </w:rPr>
        <w:tab/>
      </w:r>
      <w:r w:rsidR="00202AD7" w:rsidRPr="00EB1302">
        <w:rPr>
          <w:rFonts w:asciiTheme="minorBidi" w:eastAsia="Times New Roman" w:hAnsiTheme="minorBidi" w:cstheme="minorBidi"/>
          <w:i/>
          <w:iCs/>
          <w:color w:val="000000"/>
        </w:rPr>
        <w:t>Vekar</w:t>
      </w:r>
      <w:r w:rsidR="00C51371" w:rsidRPr="00EB1302">
        <w:rPr>
          <w:rFonts w:asciiTheme="minorBidi" w:eastAsia="Times New Roman" w:hAnsiTheme="minorBidi" w:cstheme="minorBidi"/>
          <w:i/>
          <w:iCs/>
          <w:color w:val="000000"/>
        </w:rPr>
        <w:t>e’</w:t>
      </w:r>
      <w:r w:rsidR="00202AD7" w:rsidRPr="00EB1302">
        <w:rPr>
          <w:rFonts w:asciiTheme="minorBidi" w:eastAsia="Times New Roman" w:hAnsiTheme="minorBidi" w:cstheme="minorBidi"/>
          <w:i/>
          <w:iCs/>
          <w:color w:val="000000"/>
        </w:rPr>
        <w:t>u ik</w:t>
      </w:r>
      <w:r w:rsidR="00C51371" w:rsidRPr="00EB1302">
        <w:rPr>
          <w:rFonts w:asciiTheme="minorBidi" w:eastAsia="Times New Roman" w:hAnsiTheme="minorBidi" w:cstheme="minorBidi"/>
          <w:i/>
          <w:iCs/>
          <w:color w:val="000000"/>
        </w:rPr>
        <w:t>k</w:t>
      </w:r>
      <w:r w:rsidR="00202AD7" w:rsidRPr="00EB1302">
        <w:rPr>
          <w:rFonts w:asciiTheme="minorBidi" w:eastAsia="Times New Roman" w:hAnsiTheme="minorBidi" w:cstheme="minorBidi"/>
          <w:i/>
          <w:iCs/>
          <w:color w:val="000000"/>
        </w:rPr>
        <w:t>ar el</w:t>
      </w:r>
      <w:r w:rsidR="00C51371" w:rsidRPr="00EB1302">
        <w:rPr>
          <w:rFonts w:asciiTheme="minorBidi" w:eastAsia="Times New Roman" w:hAnsiTheme="minorBidi" w:cstheme="minorBidi"/>
          <w:i/>
          <w:iCs/>
          <w:color w:val="000000"/>
        </w:rPr>
        <w:t xml:space="preserve"> </w:t>
      </w:r>
      <w:r w:rsidR="00202AD7" w:rsidRPr="00EB1302">
        <w:rPr>
          <w:rFonts w:asciiTheme="minorBidi" w:eastAsia="Times New Roman" w:hAnsiTheme="minorBidi" w:cstheme="minorBidi"/>
          <w:i/>
          <w:iCs/>
          <w:color w:val="000000"/>
        </w:rPr>
        <w:t>e</w:t>
      </w:r>
      <w:r w:rsidR="00C51371" w:rsidRPr="00EB1302">
        <w:rPr>
          <w:rFonts w:asciiTheme="minorBidi" w:eastAsia="Times New Roman" w:hAnsiTheme="minorBidi" w:cstheme="minorBidi"/>
          <w:i/>
          <w:iCs/>
          <w:color w:val="000000"/>
        </w:rPr>
        <w:t>i</w:t>
      </w:r>
      <w:r w:rsidR="00202AD7" w:rsidRPr="00EB1302">
        <w:rPr>
          <w:rFonts w:asciiTheme="minorBidi" w:eastAsia="Times New Roman" w:hAnsiTheme="minorBidi" w:cstheme="minorBidi"/>
          <w:i/>
          <w:iCs/>
          <w:color w:val="000000"/>
        </w:rPr>
        <w:t>vel</w:t>
      </w:r>
      <w:r w:rsidR="00202AD7" w:rsidRPr="00EB1302">
        <w:rPr>
          <w:rFonts w:asciiTheme="minorBidi" w:eastAsia="Times New Roman" w:hAnsiTheme="minorBidi" w:cstheme="minorBidi"/>
          <w:i/>
          <w:iCs/>
          <w:color w:val="000000"/>
        </w:rPr>
        <w:tab/>
      </w:r>
      <w:r w:rsidR="00202AD7" w:rsidRPr="00EB1302">
        <w:rPr>
          <w:rFonts w:asciiTheme="minorBidi" w:eastAsia="Times New Roman" w:hAnsiTheme="minorBidi" w:cstheme="minorBidi"/>
          <w:i/>
          <w:iCs/>
          <w:color w:val="000000"/>
        </w:rPr>
        <w:tab/>
        <w:t>U</w:t>
      </w:r>
      <w:r w:rsidR="00C51371" w:rsidRPr="00EB1302">
        <w:rPr>
          <w:rFonts w:asciiTheme="minorBidi" w:eastAsia="Times New Roman" w:hAnsiTheme="minorBidi" w:cstheme="minorBidi"/>
          <w:i/>
          <w:iCs/>
          <w:color w:val="000000"/>
        </w:rPr>
        <w:t>-mispeid</w:t>
      </w:r>
      <w:r w:rsidR="00202AD7" w:rsidRPr="00EB1302">
        <w:rPr>
          <w:rFonts w:asciiTheme="minorBidi" w:eastAsia="Times New Roman" w:hAnsiTheme="minorBidi" w:cstheme="minorBidi"/>
          <w:i/>
          <w:iCs/>
          <w:color w:val="000000"/>
        </w:rPr>
        <w:t xml:space="preserve"> el</w:t>
      </w:r>
      <w:r w:rsidR="00C51371" w:rsidRPr="00EB1302">
        <w:rPr>
          <w:rFonts w:asciiTheme="minorBidi" w:eastAsia="Times New Roman" w:hAnsiTheme="minorBidi" w:cstheme="minorBidi"/>
          <w:i/>
          <w:iCs/>
          <w:color w:val="000000"/>
        </w:rPr>
        <w:t xml:space="preserve"> </w:t>
      </w:r>
      <w:r w:rsidR="00202AD7" w:rsidRPr="00EB1302">
        <w:rPr>
          <w:rFonts w:asciiTheme="minorBidi" w:eastAsia="Times New Roman" w:hAnsiTheme="minorBidi" w:cstheme="minorBidi"/>
          <w:i/>
          <w:iCs/>
          <w:color w:val="000000"/>
        </w:rPr>
        <w:t>yod</w:t>
      </w:r>
      <w:r w:rsidR="00C51371" w:rsidRPr="00EB1302">
        <w:rPr>
          <w:rFonts w:asciiTheme="minorBidi" w:eastAsia="Times New Roman" w:hAnsiTheme="minorBidi" w:cstheme="minorBidi"/>
          <w:i/>
          <w:iCs/>
          <w:color w:val="000000"/>
        </w:rPr>
        <w:t>e</w:t>
      </w:r>
      <w:r w:rsidR="00202AD7" w:rsidRPr="00EB1302">
        <w:rPr>
          <w:rFonts w:asciiTheme="minorBidi" w:eastAsia="Times New Roman" w:hAnsiTheme="minorBidi" w:cstheme="minorBidi"/>
          <w:i/>
          <w:iCs/>
          <w:color w:val="000000"/>
        </w:rPr>
        <w:t>'ei nehi</w:t>
      </w:r>
    </w:p>
    <w:p w14:paraId="0A263F2A" w14:textId="7851F67C" w:rsidR="00202AD7" w:rsidRPr="00EB1302" w:rsidRDefault="00202AD7" w:rsidP="007F6CA5">
      <w:pPr>
        <w:bidi w:val="0"/>
        <w:spacing w:line="240" w:lineRule="auto"/>
        <w:ind w:left="720"/>
        <w:jc w:val="both"/>
        <w:rPr>
          <w:rFonts w:asciiTheme="minorBidi" w:eastAsia="Times New Roman" w:hAnsiTheme="minorBidi" w:cstheme="minorBidi"/>
          <w:i/>
          <w:iCs/>
          <w:color w:val="000000"/>
        </w:rPr>
      </w:pPr>
    </w:p>
    <w:p w14:paraId="59CFEDB4" w14:textId="7DC67939" w:rsidR="008D6397" w:rsidRPr="00932E45" w:rsidRDefault="00202AD7" w:rsidP="007F6CA5">
      <w:pPr>
        <w:bidi w:val="0"/>
        <w:spacing w:line="240" w:lineRule="auto"/>
        <w:jc w:val="both"/>
        <w:rPr>
          <w:rFonts w:asciiTheme="minorBidi" w:eastAsia="Times New Roman" w:hAnsiTheme="minorBidi" w:cstheme="minorBidi"/>
        </w:rPr>
      </w:pPr>
      <w:r w:rsidRPr="00EB1302">
        <w:rPr>
          <w:rFonts w:asciiTheme="minorBidi" w:eastAsia="Times New Roman" w:hAnsiTheme="minorBidi" w:cstheme="minorBidi"/>
          <w:color w:val="000000"/>
        </w:rPr>
        <w:t xml:space="preserve">As can be seen here, </w:t>
      </w:r>
      <w:r w:rsidR="0093378E" w:rsidRPr="00EB1302">
        <w:rPr>
          <w:rFonts w:asciiTheme="minorBidi" w:eastAsia="Times New Roman" w:hAnsiTheme="minorBidi" w:cstheme="minorBidi"/>
          <w:color w:val="000000"/>
        </w:rPr>
        <w:t xml:space="preserve">the passage is structured chiastically. The key word </w:t>
      </w:r>
      <w:r w:rsidR="00C51371" w:rsidRPr="00EB1302">
        <w:rPr>
          <w:rFonts w:asciiTheme="minorBidi" w:eastAsia="Times New Roman" w:hAnsiTheme="minorBidi" w:cstheme="minorBidi"/>
          <w:i/>
          <w:iCs/>
          <w:color w:val="000000"/>
        </w:rPr>
        <w:t>mispeid</w:t>
      </w:r>
      <w:r w:rsidR="0093378E" w:rsidRPr="00EB1302">
        <w:rPr>
          <w:rFonts w:asciiTheme="minorBidi" w:eastAsia="Times New Roman" w:hAnsiTheme="minorBidi" w:cstheme="minorBidi"/>
          <w:color w:val="000000"/>
        </w:rPr>
        <w:t xml:space="preserve"> appears at the end of A1 and at the </w:t>
      </w:r>
      <w:r w:rsidR="00E42305" w:rsidRPr="00EB1302">
        <w:rPr>
          <w:rFonts w:asciiTheme="minorBidi" w:eastAsia="Times New Roman" w:hAnsiTheme="minorBidi" w:cstheme="minorBidi"/>
          <w:color w:val="000000"/>
        </w:rPr>
        <w:t>beginning of B2. The two verbs</w:t>
      </w:r>
      <w:r w:rsidR="00F10E64">
        <w:rPr>
          <w:rFonts w:asciiTheme="minorBidi" w:eastAsia="Times New Roman" w:hAnsiTheme="minorBidi" w:cstheme="minorBidi"/>
          <w:color w:val="000000"/>
        </w:rPr>
        <w:t xml:space="preserve"> — </w:t>
      </w:r>
      <w:r w:rsidR="0093378E" w:rsidRPr="00EB1302">
        <w:rPr>
          <w:rFonts w:asciiTheme="minorBidi" w:eastAsia="Times New Roman" w:hAnsiTheme="minorBidi" w:cstheme="minorBidi"/>
          <w:color w:val="000000"/>
        </w:rPr>
        <w:t>saying (</w:t>
      </w:r>
      <w:r w:rsidR="0093378E" w:rsidRPr="00EB1302">
        <w:rPr>
          <w:rFonts w:asciiTheme="minorBidi" w:eastAsia="Times New Roman" w:hAnsiTheme="minorBidi" w:cstheme="minorBidi"/>
          <w:i/>
          <w:iCs/>
          <w:color w:val="000000"/>
        </w:rPr>
        <w:t>yom</w:t>
      </w:r>
      <w:r w:rsidR="00EB1302">
        <w:rPr>
          <w:rFonts w:asciiTheme="minorBidi" w:eastAsia="Times New Roman" w:hAnsiTheme="minorBidi" w:cstheme="minorBidi"/>
          <w:i/>
          <w:iCs/>
          <w:color w:val="000000"/>
        </w:rPr>
        <w:t>e</w:t>
      </w:r>
      <w:r w:rsidR="0093378E" w:rsidRPr="00F0011F">
        <w:rPr>
          <w:rFonts w:asciiTheme="minorBidi" w:eastAsia="Times New Roman" w:hAnsiTheme="minorBidi" w:cstheme="minorBidi"/>
          <w:i/>
          <w:iCs/>
          <w:color w:val="000000"/>
        </w:rPr>
        <w:t>ru</w:t>
      </w:r>
      <w:r w:rsidR="0093378E" w:rsidRPr="00F0011F">
        <w:rPr>
          <w:rFonts w:asciiTheme="minorBidi" w:eastAsia="Times New Roman" w:hAnsiTheme="minorBidi" w:cstheme="minorBidi"/>
          <w:color w:val="000000"/>
        </w:rPr>
        <w:t>) and summoning/</w:t>
      </w:r>
      <w:r w:rsidR="00EB1302">
        <w:rPr>
          <w:rFonts w:asciiTheme="minorBidi" w:eastAsia="Times New Roman" w:hAnsiTheme="minorBidi" w:cstheme="minorBidi"/>
          <w:color w:val="000000"/>
        </w:rPr>
        <w:t xml:space="preserve"> </w:t>
      </w:r>
      <w:r w:rsidR="0093378E" w:rsidRPr="00F0011F">
        <w:rPr>
          <w:rFonts w:asciiTheme="minorBidi" w:eastAsia="Times New Roman" w:hAnsiTheme="minorBidi" w:cstheme="minorBidi"/>
          <w:color w:val="000000"/>
        </w:rPr>
        <w:t>calling</w:t>
      </w:r>
      <w:r w:rsidR="00F75109">
        <w:rPr>
          <w:rFonts w:asciiTheme="minorBidi" w:eastAsia="Times New Roman" w:hAnsiTheme="minorBidi" w:cstheme="minorBidi"/>
          <w:color w:val="000000"/>
        </w:rPr>
        <w:t xml:space="preserve"> </w:t>
      </w:r>
      <w:r w:rsidR="0093378E" w:rsidRPr="00F0011F">
        <w:rPr>
          <w:rFonts w:asciiTheme="minorBidi" w:eastAsia="Times New Roman" w:hAnsiTheme="minorBidi" w:cstheme="minorBidi"/>
          <w:color w:val="000000"/>
        </w:rPr>
        <w:t>(</w:t>
      </w:r>
      <w:r w:rsidR="00C51371" w:rsidRPr="00EB1302">
        <w:rPr>
          <w:rFonts w:asciiTheme="minorBidi" w:eastAsia="Times New Roman" w:hAnsiTheme="minorBidi" w:cstheme="minorBidi"/>
          <w:i/>
          <w:iCs/>
          <w:color w:val="000000"/>
        </w:rPr>
        <w:t>vekare’u</w:t>
      </w:r>
      <w:r w:rsidR="0093378E" w:rsidRPr="00EB1302">
        <w:rPr>
          <w:rFonts w:asciiTheme="minorBidi" w:eastAsia="Times New Roman" w:hAnsiTheme="minorBidi" w:cstheme="minorBidi"/>
          <w:color w:val="000000"/>
        </w:rPr>
        <w:t>)</w:t>
      </w:r>
      <w:r w:rsidR="00F10E64">
        <w:rPr>
          <w:rFonts w:asciiTheme="minorBidi" w:eastAsia="Times New Roman" w:hAnsiTheme="minorBidi" w:cstheme="minorBidi"/>
          <w:color w:val="000000"/>
        </w:rPr>
        <w:t xml:space="preserve"> — </w:t>
      </w:r>
      <w:r w:rsidR="0093378E" w:rsidRPr="00EB1302">
        <w:rPr>
          <w:rFonts w:asciiTheme="minorBidi" w:eastAsia="Times New Roman" w:hAnsiTheme="minorBidi" w:cstheme="minorBidi"/>
          <w:color w:val="000000"/>
        </w:rPr>
        <w:t>appear in A2 and B1</w:t>
      </w:r>
      <w:r w:rsidR="00BA0B83" w:rsidRPr="00EB1302">
        <w:rPr>
          <w:rFonts w:asciiTheme="minorBidi" w:eastAsia="Times New Roman" w:hAnsiTheme="minorBidi" w:cstheme="minorBidi"/>
          <w:color w:val="000000"/>
        </w:rPr>
        <w:t xml:space="preserve">. </w:t>
      </w:r>
      <w:r w:rsidR="0093378E" w:rsidRPr="00EB1302">
        <w:rPr>
          <w:rFonts w:asciiTheme="minorBidi" w:eastAsia="Times New Roman" w:hAnsiTheme="minorBidi" w:cstheme="minorBidi"/>
          <w:color w:val="000000"/>
        </w:rPr>
        <w:t>T</w:t>
      </w:r>
      <w:r w:rsidRPr="00EB1302">
        <w:rPr>
          <w:rFonts w:asciiTheme="minorBidi" w:eastAsia="Times New Roman" w:hAnsiTheme="minorBidi" w:cstheme="minorBidi"/>
          <w:color w:val="000000"/>
        </w:rPr>
        <w:t xml:space="preserve">he farmer and those who are in the </w:t>
      </w:r>
      <w:r w:rsidR="00C51371" w:rsidRPr="00EB1302">
        <w:rPr>
          <w:rFonts w:asciiTheme="minorBidi" w:eastAsia="Times New Roman" w:hAnsiTheme="minorBidi" w:cstheme="minorBidi"/>
          <w:i/>
          <w:iCs/>
          <w:color w:val="000000"/>
        </w:rPr>
        <w:t>ch</w:t>
      </w:r>
      <w:r w:rsidRPr="00EB1302">
        <w:rPr>
          <w:rFonts w:asciiTheme="minorBidi" w:eastAsia="Times New Roman" w:hAnsiTheme="minorBidi" w:cstheme="minorBidi"/>
          <w:i/>
          <w:iCs/>
          <w:color w:val="000000"/>
        </w:rPr>
        <w:t>utzot</w:t>
      </w:r>
      <w:r w:rsidRPr="00EB1302">
        <w:rPr>
          <w:rFonts w:asciiTheme="minorBidi" w:eastAsia="Times New Roman" w:hAnsiTheme="minorBidi" w:cstheme="minorBidi"/>
          <w:color w:val="000000"/>
        </w:rPr>
        <w:t xml:space="preserve"> at the center of the piece</w:t>
      </w:r>
      <w:r w:rsidR="00BA0B83" w:rsidRPr="00EB1302">
        <w:rPr>
          <w:rFonts w:asciiTheme="minorBidi" w:eastAsia="Times New Roman" w:hAnsiTheme="minorBidi" w:cstheme="minorBidi"/>
          <w:color w:val="000000"/>
        </w:rPr>
        <w:t xml:space="preserve">, fitting nicely with Rashi's </w:t>
      </w:r>
      <w:r w:rsidR="00BA0B83" w:rsidRPr="00932E45">
        <w:rPr>
          <w:rFonts w:asciiTheme="minorBidi" w:eastAsia="Times New Roman" w:hAnsiTheme="minorBidi" w:cstheme="minorBidi"/>
        </w:rPr>
        <w:t>interpretation of the phrase.</w:t>
      </w:r>
      <w:r w:rsidR="00DA053B" w:rsidRPr="00932E45">
        <w:rPr>
          <w:rFonts w:asciiTheme="minorBidi" w:eastAsia="Times New Roman" w:hAnsiTheme="minorBidi" w:cstheme="minorBidi"/>
        </w:rPr>
        <w:t xml:space="preserve"> </w:t>
      </w:r>
      <w:r w:rsidRPr="00932E45">
        <w:rPr>
          <w:rFonts w:asciiTheme="minorBidi" w:eastAsia="Times New Roman" w:hAnsiTheme="minorBidi" w:cstheme="minorBidi"/>
        </w:rPr>
        <w:t>It seems, then, that the farmers are called to act at the center of the lamentation</w:t>
      </w:r>
      <w:r w:rsidR="00F75109" w:rsidRPr="00932E45">
        <w:rPr>
          <w:rFonts w:asciiTheme="minorBidi" w:eastAsia="Times New Roman" w:hAnsiTheme="minorBidi" w:cstheme="minorBidi"/>
        </w:rPr>
        <w:t xml:space="preserve"> — n</w:t>
      </w:r>
      <w:r w:rsidRPr="00932E45">
        <w:rPr>
          <w:rFonts w:asciiTheme="minorBidi" w:eastAsia="Times New Roman" w:hAnsiTheme="minorBidi" w:cstheme="minorBidi"/>
        </w:rPr>
        <w:t xml:space="preserve">ot to summon others, but to be the chief wailers. </w:t>
      </w:r>
    </w:p>
    <w:p w14:paraId="126CEBC7" w14:textId="27298426" w:rsidR="008D6397" w:rsidRPr="00932E45" w:rsidRDefault="008D6397" w:rsidP="007F6CA5">
      <w:pPr>
        <w:bidi w:val="0"/>
        <w:spacing w:line="240" w:lineRule="auto"/>
        <w:jc w:val="both"/>
        <w:rPr>
          <w:rFonts w:asciiTheme="minorBidi" w:eastAsia="Times New Roman" w:hAnsiTheme="minorBidi" w:cstheme="minorBidi"/>
        </w:rPr>
      </w:pPr>
    </w:p>
    <w:p w14:paraId="7EBF6D95" w14:textId="1E9B3DD9" w:rsidR="008D6397" w:rsidRPr="00932E45" w:rsidRDefault="008D6397" w:rsidP="007F6CA5">
      <w:pPr>
        <w:bidi w:val="0"/>
        <w:spacing w:line="240" w:lineRule="auto"/>
        <w:jc w:val="both"/>
        <w:rPr>
          <w:rFonts w:asciiTheme="minorBidi" w:eastAsia="Times New Roman" w:hAnsiTheme="minorBidi" w:cstheme="minorBidi"/>
        </w:rPr>
      </w:pPr>
      <w:r w:rsidRPr="00932E45">
        <w:rPr>
          <w:rStyle w:val="m-8446269661718912840gmail-msoins"/>
          <w:rFonts w:ascii="Arial" w:hAnsi="Arial" w:cs="Arial"/>
        </w:rPr>
        <w:t xml:space="preserve">In our next </w:t>
      </w:r>
      <w:r w:rsidRPr="00932E45">
        <w:rPr>
          <w:rStyle w:val="m-8446269661718912840gmail-msoins"/>
          <w:rFonts w:ascii="Arial" w:hAnsi="Arial" w:cs="Arial"/>
          <w:i/>
          <w:iCs/>
        </w:rPr>
        <w:t>shiur</w:t>
      </w:r>
      <w:r w:rsidRPr="00932E45">
        <w:rPr>
          <w:rStyle w:val="m-8446269661718912840gmail-msoins"/>
          <w:rFonts w:ascii="Arial" w:hAnsi="Arial" w:cs="Arial"/>
        </w:rPr>
        <w:t>, we will complete our study of this passage, focusing on v. 17, and then take a broader look at the entire sequence. </w:t>
      </w:r>
    </w:p>
    <w:p w14:paraId="4503B956" w14:textId="77777777" w:rsidR="00520AB0" w:rsidRPr="00932E45" w:rsidRDefault="00520AB0" w:rsidP="007F6CA5">
      <w:pPr>
        <w:bidi w:val="0"/>
        <w:spacing w:line="240" w:lineRule="auto"/>
        <w:rPr>
          <w:rFonts w:asciiTheme="minorBidi" w:eastAsia="Times New Roman" w:hAnsiTheme="minorBidi" w:cstheme="minorBidi"/>
        </w:rPr>
      </w:pPr>
    </w:p>
    <w:sectPr w:rsidR="00520AB0" w:rsidRPr="00932E45" w:rsidSect="00FC39DD">
      <w:footerReference w:type="default" r:id="rId9"/>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C9F44" w14:textId="77777777" w:rsidR="006B2DAA" w:rsidRDefault="006B2DAA" w:rsidP="009D6626">
      <w:pPr>
        <w:spacing w:line="240" w:lineRule="auto"/>
      </w:pPr>
      <w:r>
        <w:separator/>
      </w:r>
    </w:p>
  </w:endnote>
  <w:endnote w:type="continuationSeparator" w:id="0">
    <w:p w14:paraId="150C14A8" w14:textId="77777777" w:rsidR="006B2DAA" w:rsidRDefault="006B2DAA" w:rsidP="009D6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9580306"/>
      <w:docPartObj>
        <w:docPartGallery w:val="Page Numbers (Bottom of Page)"/>
        <w:docPartUnique/>
      </w:docPartObj>
    </w:sdtPr>
    <w:sdtEndPr>
      <w:rPr>
        <w:noProof/>
      </w:rPr>
    </w:sdtEndPr>
    <w:sdtContent>
      <w:p w14:paraId="6944E4AB" w14:textId="77777777" w:rsidR="00FC39DD" w:rsidRDefault="00FC39DD">
        <w:pPr>
          <w:pStyle w:val="Footer"/>
          <w:jc w:val="center"/>
        </w:pPr>
        <w:r>
          <w:fldChar w:fldCharType="begin"/>
        </w:r>
        <w:r>
          <w:instrText xml:space="preserve"> PAGE   \* MERGEFORMAT </w:instrText>
        </w:r>
        <w:r>
          <w:fldChar w:fldCharType="separate"/>
        </w:r>
        <w:r w:rsidR="00426211">
          <w:rPr>
            <w:noProof/>
            <w:rtl/>
          </w:rPr>
          <w:t>1</w:t>
        </w:r>
        <w:r>
          <w:rPr>
            <w:noProof/>
          </w:rPr>
          <w:fldChar w:fldCharType="end"/>
        </w:r>
      </w:p>
    </w:sdtContent>
  </w:sdt>
  <w:p w14:paraId="13056185" w14:textId="77777777" w:rsidR="00FC39DD" w:rsidRDefault="00FC3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4927C" w14:textId="77777777" w:rsidR="006B2DAA" w:rsidRDefault="006B2DAA" w:rsidP="007D20B3">
      <w:pPr>
        <w:bidi w:val="0"/>
        <w:spacing w:line="240" w:lineRule="auto"/>
      </w:pPr>
      <w:r>
        <w:separator/>
      </w:r>
    </w:p>
  </w:footnote>
  <w:footnote w:type="continuationSeparator" w:id="0">
    <w:p w14:paraId="66074590" w14:textId="77777777" w:rsidR="006B2DAA" w:rsidRDefault="006B2DAA" w:rsidP="009D6626">
      <w:pPr>
        <w:spacing w:line="240" w:lineRule="auto"/>
      </w:pPr>
      <w:r>
        <w:continuationSeparator/>
      </w:r>
    </w:p>
  </w:footnote>
  <w:footnote w:id="1">
    <w:p w14:paraId="7099AA58" w14:textId="728EBA0E" w:rsidR="00FC39DD" w:rsidRPr="00520AB0" w:rsidRDefault="00FC39DD" w:rsidP="007F6CA5">
      <w:pPr>
        <w:pStyle w:val="FootnoteText"/>
        <w:bidi w:val="0"/>
        <w:jc w:val="both"/>
        <w:rPr>
          <w:rFonts w:asciiTheme="minorBidi" w:hAnsiTheme="minorBidi" w:cstheme="minorBidi"/>
        </w:rPr>
      </w:pPr>
      <w:r w:rsidRPr="00520AB0">
        <w:rPr>
          <w:rStyle w:val="FootnoteReference"/>
          <w:rFonts w:asciiTheme="minorBidi" w:hAnsiTheme="minorBidi" w:cstheme="minorBidi"/>
        </w:rPr>
        <w:footnoteRef/>
      </w:r>
      <w:r w:rsidRPr="00520AB0">
        <w:rPr>
          <w:rFonts w:asciiTheme="minorBidi" w:hAnsiTheme="minorBidi" w:cstheme="minorBidi"/>
          <w:rtl/>
        </w:rPr>
        <w:t xml:space="preserve"> </w:t>
      </w:r>
      <w:r w:rsidRPr="00520AB0">
        <w:rPr>
          <w:rFonts w:asciiTheme="minorBidi" w:hAnsiTheme="minorBidi" w:cstheme="minorBidi"/>
        </w:rPr>
        <w:t xml:space="preserve">It is prudent to note that both </w:t>
      </w:r>
      <w:r w:rsidR="00016833">
        <w:rPr>
          <w:rFonts w:asciiTheme="minorBidi" w:hAnsiTheme="minorBidi" w:cstheme="minorBidi"/>
        </w:rPr>
        <w:t>Yirmeyahu</w:t>
      </w:r>
      <w:r w:rsidRPr="00520AB0">
        <w:rPr>
          <w:rFonts w:asciiTheme="minorBidi" w:hAnsiTheme="minorBidi" w:cstheme="minorBidi"/>
        </w:rPr>
        <w:t xml:space="preserve"> and Ye</w:t>
      </w:r>
      <w:r>
        <w:rPr>
          <w:rFonts w:asciiTheme="minorBidi" w:hAnsiTheme="minorBidi" w:cstheme="minorBidi"/>
        </w:rPr>
        <w:t>c</w:t>
      </w:r>
      <w:r w:rsidRPr="00520AB0">
        <w:rPr>
          <w:rFonts w:asciiTheme="minorBidi" w:hAnsiTheme="minorBidi" w:cstheme="minorBidi"/>
        </w:rPr>
        <w:t>hez</w:t>
      </w:r>
      <w:r>
        <w:rPr>
          <w:rFonts w:asciiTheme="minorBidi" w:hAnsiTheme="minorBidi" w:cstheme="minorBidi"/>
        </w:rPr>
        <w:t>k</w:t>
      </w:r>
      <w:r w:rsidRPr="00520AB0">
        <w:rPr>
          <w:rFonts w:asciiTheme="minorBidi" w:hAnsiTheme="minorBidi" w:cstheme="minorBidi"/>
        </w:rPr>
        <w:t xml:space="preserve">el use </w:t>
      </w:r>
      <w:r w:rsidR="00016833">
        <w:rPr>
          <w:rFonts w:asciiTheme="minorBidi" w:hAnsiTheme="minorBidi" w:cstheme="minorBidi"/>
          <w:i/>
          <w:iCs/>
        </w:rPr>
        <w:t>lakhein</w:t>
      </w:r>
      <w:r w:rsidRPr="00520AB0">
        <w:rPr>
          <w:rFonts w:asciiTheme="minorBidi" w:hAnsiTheme="minorBidi" w:cstheme="minorBidi"/>
        </w:rPr>
        <w:t xml:space="preserve"> in contexts which, </w:t>
      </w:r>
      <w:r w:rsidRPr="00520AB0">
        <w:rPr>
          <w:rFonts w:asciiTheme="minorBidi" w:hAnsiTheme="minorBidi" w:cstheme="minorBidi"/>
          <w:i/>
          <w:iCs/>
        </w:rPr>
        <w:t>prima facie</w:t>
      </w:r>
      <w:r w:rsidRPr="00520AB0">
        <w:rPr>
          <w:rFonts w:asciiTheme="minorBidi" w:hAnsiTheme="minorBidi" w:cstheme="minorBidi"/>
        </w:rPr>
        <w:t xml:space="preserve">, seem to be favorable to the audience; e.g. </w:t>
      </w:r>
      <w:r w:rsidR="00016833">
        <w:rPr>
          <w:rFonts w:asciiTheme="minorBidi" w:hAnsiTheme="minorBidi" w:cstheme="minorBidi"/>
        </w:rPr>
        <w:t>Yirmeyahu</w:t>
      </w:r>
      <w:r w:rsidRPr="00520AB0">
        <w:rPr>
          <w:rFonts w:asciiTheme="minorBidi" w:hAnsiTheme="minorBidi" w:cstheme="minorBidi"/>
        </w:rPr>
        <w:t xml:space="preserve">, from </w:t>
      </w:r>
      <w:r w:rsidR="00EB1302">
        <w:rPr>
          <w:rFonts w:asciiTheme="minorBidi" w:hAnsiTheme="minorBidi" w:cstheme="minorBidi"/>
        </w:rPr>
        <w:t>C</w:t>
      </w:r>
      <w:r w:rsidRPr="00520AB0">
        <w:rPr>
          <w:rFonts w:asciiTheme="minorBidi" w:hAnsiTheme="minorBidi" w:cstheme="minorBidi"/>
        </w:rPr>
        <w:t>hapter 48 on, in his prophecies against the nations, or Ye</w:t>
      </w:r>
      <w:r>
        <w:rPr>
          <w:rFonts w:asciiTheme="minorBidi" w:hAnsiTheme="minorBidi" w:cstheme="minorBidi"/>
        </w:rPr>
        <w:t>c</w:t>
      </w:r>
      <w:r w:rsidRPr="00520AB0">
        <w:rPr>
          <w:rFonts w:asciiTheme="minorBidi" w:hAnsiTheme="minorBidi" w:cstheme="minorBidi"/>
        </w:rPr>
        <w:t>hez</w:t>
      </w:r>
      <w:r>
        <w:rPr>
          <w:rFonts w:asciiTheme="minorBidi" w:hAnsiTheme="minorBidi" w:cstheme="minorBidi"/>
        </w:rPr>
        <w:t>k</w:t>
      </w:r>
      <w:r w:rsidRPr="00520AB0">
        <w:rPr>
          <w:rFonts w:asciiTheme="minorBidi" w:hAnsiTheme="minorBidi" w:cstheme="minorBidi"/>
        </w:rPr>
        <w:t xml:space="preserve">el in </w:t>
      </w:r>
      <w:r w:rsidR="00EB1302">
        <w:rPr>
          <w:rFonts w:asciiTheme="minorBidi" w:hAnsiTheme="minorBidi" w:cstheme="minorBidi"/>
        </w:rPr>
        <w:t>C</w:t>
      </w:r>
      <w:r w:rsidRPr="00520AB0">
        <w:rPr>
          <w:rFonts w:asciiTheme="minorBidi" w:hAnsiTheme="minorBidi" w:cstheme="minorBidi"/>
        </w:rPr>
        <w:t>hapter 36, in the prophecy that he is to deliver concerning the mountains of Israel.</w:t>
      </w:r>
      <w:r w:rsidR="00DA053B">
        <w:rPr>
          <w:rFonts w:asciiTheme="minorBidi" w:hAnsiTheme="minorBidi" w:cstheme="minorBidi"/>
        </w:rPr>
        <w:t xml:space="preserve"> </w:t>
      </w:r>
      <w:r w:rsidRPr="00520AB0">
        <w:rPr>
          <w:rFonts w:asciiTheme="minorBidi" w:hAnsiTheme="minorBidi" w:cstheme="minorBidi"/>
        </w:rPr>
        <w:t xml:space="preserve">Even though these prophecies bear what is ultimately glad tidings for the Jewish people, they are tinged </w:t>
      </w:r>
      <w:r w:rsidR="00EB1302">
        <w:rPr>
          <w:rFonts w:asciiTheme="minorBidi" w:hAnsiTheme="minorBidi" w:cstheme="minorBidi"/>
        </w:rPr>
        <w:t xml:space="preserve">with </w:t>
      </w:r>
      <w:r w:rsidRPr="00520AB0">
        <w:rPr>
          <w:rFonts w:asciiTheme="minorBidi" w:hAnsiTheme="minorBidi" w:cstheme="minorBidi"/>
        </w:rPr>
        <w:t>Divine anger and/</w:t>
      </w:r>
      <w:r w:rsidR="00EB1302">
        <w:rPr>
          <w:rFonts w:asciiTheme="minorBidi" w:hAnsiTheme="minorBidi" w:cstheme="minorBidi"/>
        </w:rPr>
        <w:t xml:space="preserve"> </w:t>
      </w:r>
      <w:r w:rsidRPr="00520AB0">
        <w:rPr>
          <w:rFonts w:asciiTheme="minorBidi" w:hAnsiTheme="minorBidi" w:cstheme="minorBidi"/>
        </w:rPr>
        <w:t xml:space="preserve">or punishment. The sense is that the word </w:t>
      </w:r>
      <w:r w:rsidR="00016833">
        <w:rPr>
          <w:rFonts w:asciiTheme="minorBidi" w:hAnsiTheme="minorBidi" w:cstheme="minorBidi"/>
          <w:i/>
          <w:iCs/>
        </w:rPr>
        <w:t>lakhein</w:t>
      </w:r>
      <w:r w:rsidRPr="00520AB0">
        <w:rPr>
          <w:rFonts w:asciiTheme="minorBidi" w:hAnsiTheme="minorBidi" w:cstheme="minorBidi"/>
        </w:rPr>
        <w:t xml:space="preserve">, harmless on its own and with no dire meaning, is used in prophetic rhetoric to introduce the Divine action arising from God's wrath. </w:t>
      </w:r>
    </w:p>
  </w:footnote>
  <w:footnote w:id="2">
    <w:p w14:paraId="56CCC934" w14:textId="6884A943" w:rsidR="00FC39DD" w:rsidRPr="00520AB0" w:rsidRDefault="00FC39DD" w:rsidP="007F6CA5">
      <w:pPr>
        <w:pStyle w:val="FootnoteText"/>
        <w:bidi w:val="0"/>
        <w:rPr>
          <w:rFonts w:asciiTheme="minorBidi" w:hAnsiTheme="minorBidi" w:cstheme="minorBidi"/>
        </w:rPr>
      </w:pPr>
      <w:r w:rsidRPr="00520AB0">
        <w:rPr>
          <w:rStyle w:val="FootnoteReference"/>
          <w:rFonts w:asciiTheme="minorBidi" w:hAnsiTheme="minorBidi" w:cstheme="minorBidi"/>
        </w:rPr>
        <w:footnoteRef/>
      </w:r>
      <w:r w:rsidRPr="00520AB0">
        <w:rPr>
          <w:rFonts w:asciiTheme="minorBidi" w:hAnsiTheme="minorBidi" w:cstheme="minorBidi"/>
          <w:rtl/>
        </w:rPr>
        <w:t xml:space="preserve"> </w:t>
      </w:r>
      <w:r w:rsidRPr="00520AB0">
        <w:rPr>
          <w:rFonts w:asciiTheme="minorBidi" w:hAnsiTheme="minorBidi" w:cstheme="minorBidi"/>
        </w:rPr>
        <w:t>It is unclear if they disagree about the syntax and its pursuant meaning</w:t>
      </w:r>
      <w:r w:rsidR="00EB1302">
        <w:rPr>
          <w:rFonts w:asciiTheme="minorBidi" w:hAnsiTheme="minorBidi" w:cstheme="minorBidi"/>
        </w:rPr>
        <w:t xml:space="preserve">: </w:t>
      </w:r>
      <w:r w:rsidRPr="00520AB0">
        <w:rPr>
          <w:rFonts w:asciiTheme="minorBidi" w:hAnsiTheme="minorBidi" w:cstheme="minorBidi"/>
        </w:rPr>
        <w:t>whether the threat is the lament or that the lament will be the human and natural response to unspoken evils.</w:t>
      </w:r>
    </w:p>
  </w:footnote>
  <w:footnote w:id="3">
    <w:p w14:paraId="21FD13FE" w14:textId="5387EE92" w:rsidR="00FC39DD" w:rsidRPr="00520AB0" w:rsidRDefault="00FC39DD" w:rsidP="007F6CA5">
      <w:pPr>
        <w:pStyle w:val="FootnoteText"/>
        <w:bidi w:val="0"/>
        <w:rPr>
          <w:rFonts w:asciiTheme="minorBidi" w:hAnsiTheme="minorBidi" w:cstheme="minorBidi"/>
        </w:rPr>
      </w:pPr>
      <w:r w:rsidRPr="00520AB0">
        <w:rPr>
          <w:rStyle w:val="FootnoteReference"/>
          <w:rFonts w:asciiTheme="minorBidi" w:hAnsiTheme="minorBidi" w:cstheme="minorBidi"/>
        </w:rPr>
        <w:footnoteRef/>
      </w:r>
      <w:r w:rsidRPr="00520AB0">
        <w:rPr>
          <w:rFonts w:asciiTheme="minorBidi" w:hAnsiTheme="minorBidi" w:cstheme="minorBidi"/>
          <w:rtl/>
        </w:rPr>
        <w:t xml:space="preserve"> </w:t>
      </w:r>
      <w:r w:rsidR="00F0011F">
        <w:rPr>
          <w:rFonts w:asciiTheme="minorBidi" w:hAnsiTheme="minorBidi" w:cstheme="minorBidi"/>
        </w:rPr>
        <w:t>E</w:t>
      </w:r>
      <w:r w:rsidRPr="00520AB0">
        <w:rPr>
          <w:rFonts w:asciiTheme="minorBidi" w:hAnsiTheme="minorBidi" w:cstheme="minorBidi"/>
        </w:rPr>
        <w:t xml:space="preserve">.g. </w:t>
      </w:r>
      <w:r w:rsidRPr="00FC39DD">
        <w:rPr>
          <w:rFonts w:asciiTheme="minorBidi" w:hAnsiTheme="minorBidi" w:cstheme="minorBidi"/>
          <w:i/>
          <w:iCs/>
        </w:rPr>
        <w:t>Bereishit</w:t>
      </w:r>
      <w:r w:rsidRPr="00520AB0">
        <w:rPr>
          <w:rFonts w:asciiTheme="minorBidi" w:hAnsiTheme="minorBidi" w:cstheme="minorBidi"/>
        </w:rPr>
        <w:t xml:space="preserve"> 15:2, 8, 20:4; </w:t>
      </w:r>
      <w:r w:rsidRPr="00FC39DD">
        <w:rPr>
          <w:rFonts w:asciiTheme="minorBidi" w:hAnsiTheme="minorBidi" w:cstheme="minorBidi"/>
          <w:i/>
          <w:iCs/>
        </w:rPr>
        <w:t>Shemot</w:t>
      </w:r>
      <w:r w:rsidRPr="00520AB0">
        <w:rPr>
          <w:rFonts w:asciiTheme="minorBidi" w:hAnsiTheme="minorBidi" w:cstheme="minorBidi"/>
        </w:rPr>
        <w:t xml:space="preserve"> 4:10, 13, 5:22, </w:t>
      </w:r>
      <w:r w:rsidRPr="00FC39DD">
        <w:rPr>
          <w:rFonts w:asciiTheme="minorBidi" w:hAnsiTheme="minorBidi" w:cstheme="minorBidi"/>
          <w:i/>
          <w:iCs/>
        </w:rPr>
        <w:t>Bamidbar</w:t>
      </w:r>
      <w:r w:rsidRPr="00520AB0">
        <w:rPr>
          <w:rFonts w:asciiTheme="minorBidi" w:hAnsiTheme="minorBidi" w:cstheme="minorBidi"/>
        </w:rPr>
        <w:t xml:space="preserve"> 14:17; </w:t>
      </w:r>
      <w:r w:rsidRPr="00FC39DD">
        <w:rPr>
          <w:rFonts w:asciiTheme="minorBidi" w:hAnsiTheme="minorBidi" w:cstheme="minorBidi"/>
          <w:i/>
          <w:iCs/>
        </w:rPr>
        <w:t>Devarim</w:t>
      </w:r>
      <w:r w:rsidRPr="00520AB0">
        <w:rPr>
          <w:rFonts w:asciiTheme="minorBidi" w:hAnsiTheme="minorBidi" w:cstheme="minorBidi"/>
        </w:rPr>
        <w:t xml:space="preserve"> 3:24; </w:t>
      </w:r>
      <w:r w:rsidRPr="00FC39DD">
        <w:rPr>
          <w:rFonts w:asciiTheme="minorBidi" w:hAnsiTheme="minorBidi" w:cstheme="minorBidi"/>
          <w:i/>
          <w:iCs/>
        </w:rPr>
        <w:t>Yehoshua</w:t>
      </w:r>
      <w:r w:rsidRPr="00520AB0">
        <w:rPr>
          <w:rFonts w:asciiTheme="minorBidi" w:hAnsiTheme="minorBidi" w:cstheme="minorBidi"/>
        </w:rPr>
        <w:t xml:space="preserve"> 7:7-8; </w:t>
      </w:r>
      <w:r w:rsidRPr="00FC39DD">
        <w:rPr>
          <w:rFonts w:asciiTheme="minorBidi" w:hAnsiTheme="minorBidi" w:cstheme="minorBidi"/>
          <w:i/>
          <w:iCs/>
        </w:rPr>
        <w:t>Shoftim</w:t>
      </w:r>
      <w:r w:rsidRPr="00520AB0">
        <w:rPr>
          <w:rFonts w:asciiTheme="minorBidi" w:hAnsiTheme="minorBidi" w:cstheme="minorBidi"/>
        </w:rPr>
        <w:t xml:space="preserve"> 6:15, 22; </w:t>
      </w:r>
      <w:r w:rsidR="00F0011F">
        <w:rPr>
          <w:rFonts w:asciiTheme="minorBidi" w:hAnsiTheme="minorBidi" w:cstheme="minorBidi"/>
        </w:rPr>
        <w:t>II</w:t>
      </w:r>
      <w:r w:rsidRPr="00520AB0">
        <w:rPr>
          <w:rFonts w:asciiTheme="minorBidi" w:hAnsiTheme="minorBidi" w:cstheme="minorBidi"/>
        </w:rPr>
        <w:t xml:space="preserve"> </w:t>
      </w:r>
      <w:r w:rsidRPr="00FC39DD">
        <w:rPr>
          <w:rFonts w:asciiTheme="minorBidi" w:hAnsiTheme="minorBidi" w:cstheme="minorBidi"/>
          <w:i/>
          <w:iCs/>
        </w:rPr>
        <w:t>Sh</w:t>
      </w:r>
      <w:r w:rsidR="00F0011F">
        <w:rPr>
          <w:rFonts w:asciiTheme="minorBidi" w:hAnsiTheme="minorBidi" w:cstheme="minorBidi"/>
          <w:i/>
          <w:iCs/>
        </w:rPr>
        <w:t>e</w:t>
      </w:r>
      <w:r w:rsidRPr="00FC39DD">
        <w:rPr>
          <w:rFonts w:asciiTheme="minorBidi" w:hAnsiTheme="minorBidi" w:cstheme="minorBidi"/>
          <w:i/>
          <w:iCs/>
        </w:rPr>
        <w:t>muel</w:t>
      </w:r>
      <w:r w:rsidRPr="00520AB0">
        <w:rPr>
          <w:rFonts w:asciiTheme="minorBidi" w:hAnsiTheme="minorBidi" w:cstheme="minorBidi"/>
        </w:rPr>
        <w:t xml:space="preserve"> 7:18-20, 28-29</w:t>
      </w:r>
    </w:p>
  </w:footnote>
  <w:footnote w:id="4">
    <w:p w14:paraId="6275977F" w14:textId="147C0832" w:rsidR="00FC39DD" w:rsidRPr="00520AB0" w:rsidRDefault="00FC39DD" w:rsidP="007F6CA5">
      <w:pPr>
        <w:pStyle w:val="FootnoteText"/>
        <w:bidi w:val="0"/>
        <w:rPr>
          <w:rFonts w:asciiTheme="minorBidi" w:hAnsiTheme="minorBidi" w:cstheme="minorBidi"/>
        </w:rPr>
      </w:pPr>
      <w:r w:rsidRPr="00520AB0">
        <w:rPr>
          <w:rStyle w:val="FootnoteReference"/>
          <w:rFonts w:asciiTheme="minorBidi" w:hAnsiTheme="minorBidi" w:cstheme="minorBidi"/>
        </w:rPr>
        <w:footnoteRef/>
      </w:r>
      <w:r w:rsidR="00DA053B">
        <w:rPr>
          <w:rFonts w:asciiTheme="minorBidi" w:hAnsiTheme="minorBidi" w:cstheme="minorBidi"/>
        </w:rPr>
        <w:t xml:space="preserve"> </w:t>
      </w:r>
      <w:r w:rsidR="00F0011F">
        <w:rPr>
          <w:rFonts w:asciiTheme="minorBidi" w:hAnsiTheme="minorBidi" w:cstheme="minorBidi"/>
        </w:rPr>
        <w:t>I</w:t>
      </w:r>
      <w:r w:rsidRPr="00520AB0">
        <w:rPr>
          <w:rFonts w:asciiTheme="minorBidi" w:hAnsiTheme="minorBidi" w:cstheme="minorBidi"/>
        </w:rPr>
        <w:t xml:space="preserve"> </w:t>
      </w:r>
      <w:r w:rsidRPr="00FC39DD">
        <w:rPr>
          <w:rFonts w:asciiTheme="minorBidi" w:hAnsiTheme="minorBidi" w:cstheme="minorBidi"/>
          <w:i/>
          <w:iCs/>
        </w:rPr>
        <w:t>Melakhim</w:t>
      </w:r>
      <w:r w:rsidRPr="00520AB0">
        <w:rPr>
          <w:rFonts w:asciiTheme="minorBidi" w:hAnsiTheme="minorBidi" w:cstheme="minorBidi"/>
        </w:rPr>
        <w:t xml:space="preserve"> 2:26, 3:15</w:t>
      </w:r>
    </w:p>
  </w:footnote>
  <w:footnote w:id="5">
    <w:p w14:paraId="615D839E" w14:textId="4A7F99F4" w:rsidR="00FC39DD" w:rsidRPr="00520AB0" w:rsidRDefault="00FC39DD" w:rsidP="007F6CA5">
      <w:pPr>
        <w:pStyle w:val="FootnoteText"/>
        <w:bidi w:val="0"/>
        <w:rPr>
          <w:rFonts w:asciiTheme="minorBidi" w:hAnsiTheme="minorBidi" w:cstheme="minorBidi"/>
        </w:rPr>
      </w:pPr>
      <w:r w:rsidRPr="00520AB0">
        <w:rPr>
          <w:rStyle w:val="FootnoteReference"/>
          <w:rFonts w:asciiTheme="minorBidi" w:hAnsiTheme="minorBidi" w:cstheme="minorBidi"/>
        </w:rPr>
        <w:footnoteRef/>
      </w:r>
      <w:r w:rsidR="00DA053B">
        <w:rPr>
          <w:rFonts w:asciiTheme="minorBidi" w:hAnsiTheme="minorBidi" w:cstheme="minorBidi"/>
        </w:rPr>
        <w:t xml:space="preserve"> </w:t>
      </w:r>
      <w:r w:rsidR="00F0011F">
        <w:rPr>
          <w:rFonts w:asciiTheme="minorBidi" w:hAnsiTheme="minorBidi" w:cstheme="minorBidi"/>
        </w:rPr>
        <w:t>I</w:t>
      </w:r>
      <w:r w:rsidRPr="00520AB0">
        <w:rPr>
          <w:rFonts w:asciiTheme="minorBidi" w:hAnsiTheme="minorBidi" w:cstheme="minorBidi"/>
        </w:rPr>
        <w:t>bid 8:53</w:t>
      </w:r>
      <w:r w:rsidR="00F0011F">
        <w:rPr>
          <w:rFonts w:asciiTheme="minorBidi" w:hAnsiTheme="minorBidi" w:cstheme="minorBidi"/>
        </w:rPr>
        <w:t>.</w:t>
      </w:r>
    </w:p>
  </w:footnote>
  <w:footnote w:id="6">
    <w:p w14:paraId="6C477306" w14:textId="168BF57C" w:rsidR="00FC39DD" w:rsidRPr="00520AB0" w:rsidRDefault="00FC39DD" w:rsidP="007F6CA5">
      <w:pPr>
        <w:pStyle w:val="FootnoteText"/>
        <w:bidi w:val="0"/>
        <w:rPr>
          <w:rFonts w:asciiTheme="minorBidi" w:hAnsiTheme="minorBidi" w:cstheme="minorBidi"/>
        </w:rPr>
      </w:pPr>
      <w:r w:rsidRPr="00520AB0">
        <w:rPr>
          <w:rStyle w:val="FootnoteReference"/>
          <w:rFonts w:asciiTheme="minorBidi" w:hAnsiTheme="minorBidi" w:cstheme="minorBidi"/>
        </w:rPr>
        <w:footnoteRef/>
      </w:r>
      <w:r w:rsidR="00DA053B">
        <w:rPr>
          <w:rFonts w:asciiTheme="minorBidi" w:hAnsiTheme="minorBidi" w:cstheme="minorBidi"/>
        </w:rPr>
        <w:t xml:space="preserve"> </w:t>
      </w:r>
      <w:r w:rsidR="00F0011F">
        <w:rPr>
          <w:rFonts w:asciiTheme="minorBidi" w:hAnsiTheme="minorBidi" w:cstheme="minorBidi"/>
        </w:rPr>
        <w:t>I</w:t>
      </w:r>
      <w:r w:rsidRPr="00520AB0">
        <w:rPr>
          <w:rFonts w:asciiTheme="minorBidi" w:hAnsiTheme="minorBidi" w:cstheme="minorBidi"/>
        </w:rPr>
        <w:t xml:space="preserve">bid 22:6, </w:t>
      </w:r>
      <w:r w:rsidR="00F0011F">
        <w:rPr>
          <w:rFonts w:asciiTheme="minorBidi" w:hAnsiTheme="minorBidi" w:cstheme="minorBidi"/>
        </w:rPr>
        <w:t>II</w:t>
      </w:r>
      <w:r w:rsidRPr="00520AB0">
        <w:rPr>
          <w:rFonts w:asciiTheme="minorBidi" w:hAnsiTheme="minorBidi" w:cstheme="minorBidi"/>
        </w:rPr>
        <w:t xml:space="preserve"> </w:t>
      </w:r>
      <w:r w:rsidRPr="00FC39DD">
        <w:rPr>
          <w:rFonts w:asciiTheme="minorBidi" w:hAnsiTheme="minorBidi" w:cstheme="minorBidi"/>
          <w:i/>
          <w:iCs/>
        </w:rPr>
        <w:t>Melakhim</w:t>
      </w:r>
      <w:r w:rsidRPr="00520AB0">
        <w:rPr>
          <w:rFonts w:asciiTheme="minorBidi" w:hAnsiTheme="minorBidi" w:cstheme="minorBidi"/>
        </w:rPr>
        <w:t xml:space="preserve"> 7:6, 19:23</w:t>
      </w:r>
      <w:r w:rsidR="00F0011F">
        <w:rPr>
          <w:rFonts w:asciiTheme="minorBidi" w:hAnsiTheme="minorBidi" w:cstheme="minorBidi"/>
        </w:rPr>
        <w:t>.</w:t>
      </w:r>
    </w:p>
  </w:footnote>
  <w:footnote w:id="7">
    <w:p w14:paraId="4DE18F58" w14:textId="313534E9" w:rsidR="00FC39DD" w:rsidRPr="00520AB0" w:rsidRDefault="00FC39DD" w:rsidP="007F6CA5">
      <w:pPr>
        <w:pStyle w:val="FootnoteText"/>
        <w:bidi w:val="0"/>
        <w:jc w:val="both"/>
        <w:rPr>
          <w:rFonts w:asciiTheme="minorBidi" w:hAnsiTheme="minorBidi" w:cstheme="minorBidi"/>
        </w:rPr>
      </w:pPr>
      <w:r w:rsidRPr="00520AB0">
        <w:rPr>
          <w:rStyle w:val="FootnoteReference"/>
          <w:rFonts w:asciiTheme="minorBidi" w:hAnsiTheme="minorBidi" w:cstheme="minorBidi"/>
        </w:rPr>
        <w:footnoteRef/>
      </w:r>
      <w:r w:rsidRPr="00520AB0">
        <w:rPr>
          <w:rFonts w:asciiTheme="minorBidi" w:hAnsiTheme="minorBidi" w:cstheme="minorBidi"/>
          <w:rtl/>
        </w:rPr>
        <w:t xml:space="preserve"> </w:t>
      </w:r>
      <w:r w:rsidRPr="00520AB0">
        <w:rPr>
          <w:rFonts w:asciiTheme="minorBidi" w:hAnsiTheme="minorBidi" w:cstheme="minorBidi"/>
        </w:rPr>
        <w:t xml:space="preserve">One of my beloved teachers, who taught at a number of seminaries and </w:t>
      </w:r>
      <w:r w:rsidRPr="00932E45">
        <w:rPr>
          <w:rFonts w:asciiTheme="minorBidi" w:hAnsiTheme="minorBidi" w:cstheme="minorBidi"/>
          <w:i/>
          <w:iCs/>
        </w:rPr>
        <w:t>yeshivot</w:t>
      </w:r>
      <w:r w:rsidRPr="00520AB0">
        <w:rPr>
          <w:rFonts w:asciiTheme="minorBidi" w:hAnsiTheme="minorBidi" w:cstheme="minorBidi"/>
        </w:rPr>
        <w:t xml:space="preserve"> attended by foreign students, would annually ask his students who were going back to the States for Pesach to bring back jump</w:t>
      </w:r>
      <w:r w:rsidR="00F0011F">
        <w:rPr>
          <w:rFonts w:asciiTheme="minorBidi" w:hAnsiTheme="minorBidi" w:cstheme="minorBidi"/>
        </w:rPr>
        <w:t xml:space="preserve"> </w:t>
      </w:r>
      <w:r w:rsidRPr="00520AB0">
        <w:rPr>
          <w:rFonts w:asciiTheme="minorBidi" w:hAnsiTheme="minorBidi" w:cstheme="minorBidi"/>
        </w:rPr>
        <w:t xml:space="preserve">ropes and other similar toys. At the first post-Pesach class, he would come to class with a big bag, collect all of the toys and go to one of the poorer neighborhoods of Yerushalayim. He would distribute the toys and sit back, watching children playing </w:t>
      </w:r>
      <w:r w:rsidRPr="00520AB0">
        <w:rPr>
          <w:rFonts w:asciiTheme="minorBidi" w:hAnsiTheme="minorBidi" w:cstheme="minorBidi"/>
          <w:i/>
          <w:iCs/>
        </w:rPr>
        <w:t>bi</w:t>
      </w:r>
      <w:r w:rsidR="00016833">
        <w:rPr>
          <w:rFonts w:asciiTheme="minorBidi" w:hAnsiTheme="minorBidi" w:cstheme="minorBidi"/>
          <w:i/>
          <w:iCs/>
        </w:rPr>
        <w:t>-</w:t>
      </w:r>
      <w:r w:rsidRPr="00520AB0">
        <w:rPr>
          <w:rFonts w:asciiTheme="minorBidi" w:hAnsiTheme="minorBidi" w:cstheme="minorBidi"/>
          <w:i/>
          <w:iCs/>
        </w:rPr>
        <w:t>r</w:t>
      </w:r>
      <w:r w:rsidR="00016833">
        <w:rPr>
          <w:rFonts w:asciiTheme="minorBidi" w:hAnsiTheme="minorBidi" w:cstheme="minorBidi"/>
          <w:i/>
          <w:iCs/>
        </w:rPr>
        <w:t>c</w:t>
      </w:r>
      <w:r w:rsidRPr="00520AB0">
        <w:rPr>
          <w:rFonts w:asciiTheme="minorBidi" w:hAnsiTheme="minorBidi" w:cstheme="minorBidi"/>
          <w:i/>
          <w:iCs/>
        </w:rPr>
        <w:t>hovot Yerushalayim</w:t>
      </w:r>
      <w:r w:rsidRPr="00520AB0">
        <w:rPr>
          <w:rFonts w:asciiTheme="minorBidi" w:hAnsiTheme="minorBidi" w:cstheme="minorBidi"/>
        </w:rPr>
        <w:t xml:space="preserve"> and would weep at the awareness that a prophecy which lay dormant as a Messianic hope for over 2600 years </w:t>
      </w:r>
      <w:r w:rsidR="00AC3E5C">
        <w:rPr>
          <w:rFonts w:asciiTheme="minorBidi" w:hAnsiTheme="minorBidi" w:cstheme="minorBidi"/>
        </w:rPr>
        <w:t>had</w:t>
      </w:r>
      <w:r w:rsidRPr="00520AB0">
        <w:rPr>
          <w:rFonts w:asciiTheme="minorBidi" w:hAnsiTheme="minorBidi" w:cstheme="minorBidi"/>
        </w:rPr>
        <w:t xml:space="preserve"> now </w:t>
      </w:r>
      <w:r w:rsidR="00AC3E5C">
        <w:rPr>
          <w:rFonts w:asciiTheme="minorBidi" w:hAnsiTheme="minorBidi" w:cstheme="minorBidi"/>
        </w:rPr>
        <w:t xml:space="preserve">been </w:t>
      </w:r>
      <w:r w:rsidRPr="00520AB0">
        <w:rPr>
          <w:rFonts w:asciiTheme="minorBidi" w:hAnsiTheme="minorBidi" w:cstheme="minorBidi"/>
        </w:rPr>
        <w:t xml:space="preserve">realized and that he had the </w:t>
      </w:r>
      <w:r w:rsidRPr="00520AB0">
        <w:rPr>
          <w:rFonts w:asciiTheme="minorBidi" w:hAnsiTheme="minorBidi" w:cstheme="minorBidi"/>
          <w:i/>
          <w:iCs/>
        </w:rPr>
        <w:t>zekhut</w:t>
      </w:r>
      <w:r w:rsidRPr="00520AB0">
        <w:rPr>
          <w:rFonts w:asciiTheme="minorBidi" w:hAnsiTheme="minorBidi" w:cstheme="minorBidi"/>
        </w:rPr>
        <w:t xml:space="preserve"> to witness it and to play a role in seeing it actualized. He has these verses framed on his wall </w:t>
      </w:r>
      <w:r w:rsidR="00F0011F">
        <w:rPr>
          <w:rFonts w:asciiTheme="minorBidi" w:hAnsiTheme="minorBidi" w:cstheme="minorBidi"/>
        </w:rPr>
        <w:t xml:space="preserve">in the entryway to </w:t>
      </w:r>
      <w:r w:rsidRPr="00520AB0">
        <w:rPr>
          <w:rFonts w:asciiTheme="minorBidi" w:hAnsiTheme="minorBidi" w:cstheme="minorBidi"/>
        </w:rPr>
        <w:t>his house</w:t>
      </w:r>
      <w:r w:rsidR="00F0011F">
        <w:rPr>
          <w:rFonts w:asciiTheme="minorBidi" w:hAnsiTheme="minorBidi" w:cstheme="minorBidi"/>
        </w:rPr>
        <w:t>,</w:t>
      </w:r>
      <w:r w:rsidRPr="00520AB0">
        <w:rPr>
          <w:rFonts w:asciiTheme="minorBidi" w:hAnsiTheme="minorBidi" w:cstheme="minorBidi"/>
        </w:rPr>
        <w:t xml:space="preserve"> </w:t>
      </w:r>
      <w:r w:rsidR="00F0011F">
        <w:rPr>
          <w:rFonts w:asciiTheme="minorBidi" w:hAnsiTheme="minorBidi" w:cstheme="minorBidi"/>
        </w:rPr>
        <w:t xml:space="preserve">with </w:t>
      </w:r>
      <w:r w:rsidRPr="00E42305">
        <w:rPr>
          <w:rFonts w:asciiTheme="minorBidi" w:hAnsiTheme="minorBidi" w:cstheme="minorBidi"/>
          <w:i/>
          <w:iCs/>
        </w:rPr>
        <w:t>Tehillim</w:t>
      </w:r>
      <w:r w:rsidRPr="00520AB0">
        <w:rPr>
          <w:rFonts w:asciiTheme="minorBidi" w:hAnsiTheme="minorBidi" w:cstheme="minorBidi"/>
        </w:rPr>
        <w:t xml:space="preserve"> 119:97</w:t>
      </w:r>
      <w:r w:rsidR="00F0011F">
        <w:rPr>
          <w:rFonts w:asciiTheme="minorBidi" w:hAnsiTheme="minorBidi" w:cstheme="minorBidi"/>
        </w:rPr>
        <w:t>.</w:t>
      </w:r>
      <w:r w:rsidRPr="00520AB0">
        <w:rPr>
          <w:rFonts w:asciiTheme="minorBidi" w:hAnsiTheme="minorBidi" w:cstheme="minorBidi"/>
        </w:rPr>
        <w:t xml:space="preserve"> </w:t>
      </w:r>
    </w:p>
  </w:footnote>
  <w:footnote w:id="8">
    <w:p w14:paraId="66A52002" w14:textId="48AD0F5D" w:rsidR="00FC39DD" w:rsidRPr="00520AB0" w:rsidRDefault="00FC39DD" w:rsidP="007F6CA5">
      <w:pPr>
        <w:pStyle w:val="FootnoteText"/>
        <w:bidi w:val="0"/>
        <w:rPr>
          <w:rFonts w:asciiTheme="minorBidi" w:hAnsiTheme="minorBidi" w:cstheme="minorBidi"/>
        </w:rPr>
      </w:pPr>
      <w:r w:rsidRPr="00520AB0">
        <w:rPr>
          <w:rStyle w:val="FootnoteReference"/>
          <w:rFonts w:asciiTheme="minorBidi" w:hAnsiTheme="minorBidi" w:cstheme="minorBidi"/>
        </w:rPr>
        <w:footnoteRef/>
      </w:r>
      <w:r w:rsidRPr="00520AB0">
        <w:rPr>
          <w:rFonts w:asciiTheme="minorBidi" w:hAnsiTheme="minorBidi" w:cstheme="minorBidi"/>
          <w:rtl/>
        </w:rPr>
        <w:t xml:space="preserve"> </w:t>
      </w:r>
      <w:r w:rsidRPr="00520AB0">
        <w:rPr>
          <w:rFonts w:asciiTheme="minorBidi" w:hAnsiTheme="minorBidi" w:cstheme="minorBidi"/>
        </w:rPr>
        <w:t xml:space="preserve">See also </w:t>
      </w:r>
      <w:r w:rsidRPr="00932E45">
        <w:rPr>
          <w:rFonts w:asciiTheme="minorBidi" w:hAnsiTheme="minorBidi" w:cstheme="minorBidi"/>
          <w:i/>
          <w:iCs/>
        </w:rPr>
        <w:t>S</w:t>
      </w:r>
      <w:r w:rsidR="00EC392D" w:rsidRPr="00932E45">
        <w:rPr>
          <w:rFonts w:asciiTheme="minorBidi" w:hAnsiTheme="minorBidi" w:cstheme="minorBidi"/>
          <w:i/>
          <w:iCs/>
        </w:rPr>
        <w:t>hulchan Arukh</w:t>
      </w:r>
      <w:r w:rsidR="00AC3E5C">
        <w:rPr>
          <w:rFonts w:asciiTheme="minorBidi" w:hAnsiTheme="minorBidi" w:cstheme="minorBidi"/>
          <w:i/>
          <w:iCs/>
        </w:rPr>
        <w:t>,</w:t>
      </w:r>
      <w:r w:rsidR="00EC392D">
        <w:rPr>
          <w:rFonts w:asciiTheme="minorBidi" w:hAnsiTheme="minorBidi" w:cstheme="minorBidi"/>
        </w:rPr>
        <w:t xml:space="preserve"> </w:t>
      </w:r>
      <w:r w:rsidRPr="00932E45">
        <w:rPr>
          <w:rFonts w:asciiTheme="minorBidi" w:hAnsiTheme="minorBidi" w:cstheme="minorBidi"/>
          <w:i/>
          <w:iCs/>
        </w:rPr>
        <w:t>Y</w:t>
      </w:r>
      <w:r w:rsidR="00C51371" w:rsidRPr="00932E45">
        <w:rPr>
          <w:rFonts w:asciiTheme="minorBidi" w:hAnsiTheme="minorBidi" w:cstheme="minorBidi"/>
          <w:i/>
          <w:iCs/>
        </w:rPr>
        <w:t>D</w:t>
      </w:r>
      <w:r w:rsidRPr="00520AB0">
        <w:rPr>
          <w:rFonts w:asciiTheme="minorBidi" w:hAnsiTheme="minorBidi" w:cstheme="minorBidi"/>
        </w:rPr>
        <w:t xml:space="preserve"> 344:1</w:t>
      </w:r>
      <w:r w:rsidR="00EC392D">
        <w:rPr>
          <w:rFonts w:asciiTheme="minorBidi" w:hAnsiTheme="minorBidi" w:cstheme="minorBidi"/>
        </w:rPr>
        <w:t>.</w:t>
      </w:r>
    </w:p>
  </w:footnote>
  <w:footnote w:id="9">
    <w:p w14:paraId="4EB6A059" w14:textId="4F2E8B16" w:rsidR="00FC39DD" w:rsidRPr="00520AB0" w:rsidRDefault="00FC39DD" w:rsidP="007F6CA5">
      <w:pPr>
        <w:pStyle w:val="FootnoteText"/>
        <w:bidi w:val="0"/>
        <w:rPr>
          <w:rFonts w:asciiTheme="minorBidi" w:hAnsiTheme="minorBidi" w:cstheme="minorBidi"/>
        </w:rPr>
      </w:pPr>
      <w:r w:rsidRPr="00520AB0">
        <w:rPr>
          <w:rStyle w:val="FootnoteReference"/>
          <w:rFonts w:asciiTheme="minorBidi" w:hAnsiTheme="minorBidi" w:cstheme="minorBidi"/>
        </w:rPr>
        <w:footnoteRef/>
      </w:r>
      <w:r w:rsidRPr="00520AB0">
        <w:rPr>
          <w:rFonts w:asciiTheme="minorBidi" w:hAnsiTheme="minorBidi" w:cstheme="minorBidi"/>
          <w:rtl/>
        </w:rPr>
        <w:t xml:space="preserve"> </w:t>
      </w:r>
      <w:r w:rsidRPr="00520AB0">
        <w:rPr>
          <w:rFonts w:asciiTheme="minorBidi" w:hAnsiTheme="minorBidi" w:cstheme="minorBidi"/>
        </w:rPr>
        <w:t>Indeed, th</w:t>
      </w:r>
      <w:r w:rsidR="00EC392D">
        <w:rPr>
          <w:rFonts w:asciiTheme="minorBidi" w:hAnsiTheme="minorBidi" w:cstheme="minorBidi"/>
        </w:rPr>
        <w:t>is</w:t>
      </w:r>
      <w:r w:rsidRPr="00520AB0">
        <w:rPr>
          <w:rFonts w:asciiTheme="minorBidi" w:hAnsiTheme="minorBidi" w:cstheme="minorBidi"/>
        </w:rPr>
        <w:t xml:space="preserve"> very verse speaks to this definition</w:t>
      </w:r>
      <w:r w:rsidR="00EC392D">
        <w:rPr>
          <w:rFonts w:asciiTheme="minorBidi" w:hAnsiTheme="minorBidi" w:cstheme="minorBidi"/>
        </w:rPr>
        <w:t>:</w:t>
      </w:r>
      <w:r w:rsidRPr="00520AB0">
        <w:rPr>
          <w:rFonts w:asciiTheme="minorBidi" w:hAnsiTheme="minorBidi" w:cstheme="minorBidi"/>
        </w:rPr>
        <w:t xml:space="preserve"> "</w:t>
      </w:r>
      <w:r w:rsidR="00EC392D">
        <w:rPr>
          <w:rFonts w:asciiTheme="minorBidi" w:hAnsiTheme="minorBidi" w:cstheme="minorBidi"/>
        </w:rPr>
        <w:t>Y</w:t>
      </w:r>
      <w:r w:rsidRPr="00520AB0">
        <w:rPr>
          <w:rFonts w:asciiTheme="minorBidi" w:hAnsiTheme="minorBidi" w:cstheme="minorBidi"/>
        </w:rPr>
        <w:t xml:space="preserve">ou turned my </w:t>
      </w:r>
      <w:r w:rsidRPr="00932E45">
        <w:rPr>
          <w:rFonts w:asciiTheme="minorBidi" w:hAnsiTheme="minorBidi" w:cstheme="minorBidi"/>
          <w:b/>
          <w:bCs/>
        </w:rPr>
        <w:t>mourning</w:t>
      </w:r>
      <w:r w:rsidRPr="00520AB0">
        <w:rPr>
          <w:rFonts w:asciiTheme="minorBidi" w:hAnsiTheme="minorBidi" w:cstheme="minorBidi"/>
        </w:rPr>
        <w:t xml:space="preserve"> into a dance</w:t>
      </w:r>
      <w:r w:rsidR="00EC392D">
        <w:rPr>
          <w:rFonts w:asciiTheme="minorBidi" w:hAnsiTheme="minorBidi" w:cstheme="minorBidi"/>
        </w:rPr>
        <w:t>.</w:t>
      </w:r>
      <w:r w:rsidRPr="00520AB0">
        <w:rPr>
          <w:rFonts w:asciiTheme="minorBidi" w:hAnsiTheme="minorBidi" w:cstheme="minorBidi"/>
        </w:rPr>
        <w:t xml:space="preserve">" </w:t>
      </w:r>
    </w:p>
  </w:footnote>
  <w:footnote w:id="10">
    <w:p w14:paraId="38969D92" w14:textId="3C11B6BE" w:rsidR="00FC39DD" w:rsidRPr="00520AB0" w:rsidRDefault="00FC39DD" w:rsidP="007F6CA5">
      <w:pPr>
        <w:pStyle w:val="FootnoteText"/>
        <w:bidi w:val="0"/>
        <w:rPr>
          <w:rFonts w:asciiTheme="minorBidi" w:hAnsiTheme="minorBidi" w:cstheme="minorBidi"/>
          <w:i/>
          <w:iCs/>
        </w:rPr>
      </w:pPr>
      <w:r w:rsidRPr="00520AB0">
        <w:rPr>
          <w:rStyle w:val="FootnoteReference"/>
          <w:rFonts w:asciiTheme="minorBidi" w:hAnsiTheme="minorBidi" w:cstheme="minorBidi"/>
        </w:rPr>
        <w:footnoteRef/>
      </w:r>
      <w:r w:rsidRPr="00520AB0">
        <w:rPr>
          <w:rFonts w:asciiTheme="minorBidi" w:hAnsiTheme="minorBidi" w:cstheme="minorBidi"/>
          <w:rtl/>
        </w:rPr>
        <w:t xml:space="preserve"> </w:t>
      </w:r>
      <w:r w:rsidRPr="00520AB0">
        <w:rPr>
          <w:rFonts w:asciiTheme="minorBidi" w:hAnsiTheme="minorBidi" w:cstheme="minorBidi"/>
        </w:rPr>
        <w:t xml:space="preserve">See also </w:t>
      </w:r>
      <w:r w:rsidRPr="00E42305">
        <w:rPr>
          <w:rFonts w:asciiTheme="minorBidi" w:hAnsiTheme="minorBidi" w:cstheme="minorBidi"/>
          <w:i/>
          <w:iCs/>
        </w:rPr>
        <w:t>Shemot</w:t>
      </w:r>
      <w:r w:rsidRPr="00520AB0">
        <w:rPr>
          <w:rFonts w:asciiTheme="minorBidi" w:hAnsiTheme="minorBidi" w:cstheme="minorBidi"/>
        </w:rPr>
        <w:t xml:space="preserve"> 20:14</w:t>
      </w:r>
      <w:r w:rsidR="00F0655E">
        <w:rPr>
          <w:rFonts w:asciiTheme="minorBidi" w:hAnsiTheme="minorBidi" w:cstheme="minorBidi"/>
        </w:rPr>
        <w:t>,</w:t>
      </w:r>
      <w:r w:rsidRPr="00520AB0">
        <w:rPr>
          <w:rFonts w:asciiTheme="minorBidi" w:hAnsiTheme="minorBidi" w:cstheme="minorBidi"/>
        </w:rPr>
        <w:t xml:space="preserve"> </w:t>
      </w:r>
      <w:r w:rsidR="00F0655E">
        <w:rPr>
          <w:rFonts w:asciiTheme="minorBidi" w:hAnsiTheme="minorBidi" w:cstheme="minorBidi"/>
          <w:i/>
          <w:iCs/>
        </w:rPr>
        <w:t>“V</w:t>
      </w:r>
      <w:r w:rsidRPr="00520AB0">
        <w:rPr>
          <w:rFonts w:asciiTheme="minorBidi" w:hAnsiTheme="minorBidi" w:cstheme="minorBidi"/>
          <w:i/>
          <w:iCs/>
        </w:rPr>
        <w:t>e</w:t>
      </w:r>
      <w:r w:rsidR="00C51371">
        <w:rPr>
          <w:rFonts w:asciiTheme="minorBidi" w:hAnsiTheme="minorBidi" w:cstheme="minorBidi"/>
          <w:i/>
          <w:iCs/>
        </w:rPr>
        <w:t>-</w:t>
      </w:r>
      <w:r w:rsidRPr="00520AB0">
        <w:rPr>
          <w:rFonts w:asciiTheme="minorBidi" w:hAnsiTheme="minorBidi" w:cstheme="minorBidi"/>
          <w:i/>
          <w:iCs/>
        </w:rPr>
        <w:t>khol ha</w:t>
      </w:r>
      <w:r w:rsidR="00C51371">
        <w:rPr>
          <w:rFonts w:asciiTheme="minorBidi" w:hAnsiTheme="minorBidi" w:cstheme="minorBidi"/>
          <w:i/>
          <w:iCs/>
        </w:rPr>
        <w:t>-</w:t>
      </w:r>
      <w:r w:rsidRPr="00520AB0">
        <w:rPr>
          <w:rFonts w:asciiTheme="minorBidi" w:hAnsiTheme="minorBidi" w:cstheme="minorBidi"/>
          <w:i/>
          <w:iCs/>
        </w:rPr>
        <w:t>am (</w:t>
      </w:r>
      <w:r w:rsidRPr="00520AB0">
        <w:rPr>
          <w:rFonts w:asciiTheme="minorBidi" w:hAnsiTheme="minorBidi" w:cstheme="minorBidi"/>
        </w:rPr>
        <w:t xml:space="preserve">collective singular) </w:t>
      </w:r>
      <w:r w:rsidRPr="00520AB0">
        <w:rPr>
          <w:rFonts w:asciiTheme="minorBidi" w:hAnsiTheme="minorBidi" w:cstheme="minorBidi"/>
          <w:i/>
          <w:iCs/>
        </w:rPr>
        <w:t xml:space="preserve">ro'im </w:t>
      </w:r>
      <w:r w:rsidRPr="00520AB0">
        <w:rPr>
          <w:rFonts w:asciiTheme="minorBidi" w:hAnsiTheme="minorBidi" w:cstheme="minorBidi"/>
        </w:rPr>
        <w:t xml:space="preserve">(plural verb) </w:t>
      </w:r>
      <w:r w:rsidRPr="00520AB0">
        <w:rPr>
          <w:rFonts w:asciiTheme="minorBidi" w:hAnsiTheme="minorBidi" w:cstheme="minorBidi"/>
          <w:i/>
          <w:iCs/>
        </w:rPr>
        <w:t>et ha</w:t>
      </w:r>
      <w:r w:rsidR="00C51371">
        <w:rPr>
          <w:rFonts w:asciiTheme="minorBidi" w:hAnsiTheme="minorBidi" w:cstheme="minorBidi"/>
          <w:i/>
          <w:iCs/>
        </w:rPr>
        <w:t>-</w:t>
      </w:r>
      <w:r w:rsidRPr="00520AB0">
        <w:rPr>
          <w:rFonts w:asciiTheme="minorBidi" w:hAnsiTheme="minorBidi" w:cstheme="minorBidi"/>
          <w:i/>
          <w:iCs/>
        </w:rPr>
        <w:t>kolot…</w:t>
      </w:r>
      <w:r w:rsidR="00F0655E">
        <w:rPr>
          <w:rFonts w:asciiTheme="minorBidi" w:hAnsiTheme="minorBidi" w:cstheme="minorBidi"/>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E30AE"/>
    <w:multiLevelType w:val="hybridMultilevel"/>
    <w:tmpl w:val="B5AE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472674"/>
    <w:multiLevelType w:val="hybridMultilevel"/>
    <w:tmpl w:val="A03EF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CE"/>
    <w:rsid w:val="0000133C"/>
    <w:rsid w:val="00002DC8"/>
    <w:rsid w:val="00005861"/>
    <w:rsid w:val="00005E40"/>
    <w:rsid w:val="00005F2E"/>
    <w:rsid w:val="0000669B"/>
    <w:rsid w:val="000126BE"/>
    <w:rsid w:val="00014360"/>
    <w:rsid w:val="00015B60"/>
    <w:rsid w:val="00016833"/>
    <w:rsid w:val="0002051A"/>
    <w:rsid w:val="00023C11"/>
    <w:rsid w:val="00030485"/>
    <w:rsid w:val="00033488"/>
    <w:rsid w:val="0004441C"/>
    <w:rsid w:val="00053469"/>
    <w:rsid w:val="00054125"/>
    <w:rsid w:val="0005484A"/>
    <w:rsid w:val="000555B7"/>
    <w:rsid w:val="00056AA3"/>
    <w:rsid w:val="00061316"/>
    <w:rsid w:val="00066692"/>
    <w:rsid w:val="000676E7"/>
    <w:rsid w:val="00067742"/>
    <w:rsid w:val="00070667"/>
    <w:rsid w:val="00080DFE"/>
    <w:rsid w:val="00082C04"/>
    <w:rsid w:val="00084134"/>
    <w:rsid w:val="00086307"/>
    <w:rsid w:val="0009252B"/>
    <w:rsid w:val="000936A8"/>
    <w:rsid w:val="00097DC1"/>
    <w:rsid w:val="000A5C2D"/>
    <w:rsid w:val="000A7961"/>
    <w:rsid w:val="000B1234"/>
    <w:rsid w:val="000B47FB"/>
    <w:rsid w:val="000B4BCF"/>
    <w:rsid w:val="000C14B1"/>
    <w:rsid w:val="000C1990"/>
    <w:rsid w:val="000C459B"/>
    <w:rsid w:val="000C4E54"/>
    <w:rsid w:val="000C572B"/>
    <w:rsid w:val="000C62B4"/>
    <w:rsid w:val="000C6971"/>
    <w:rsid w:val="000C7BE6"/>
    <w:rsid w:val="000D3B77"/>
    <w:rsid w:val="000E1B12"/>
    <w:rsid w:val="000E2741"/>
    <w:rsid w:val="000E3DFB"/>
    <w:rsid w:val="000E4D12"/>
    <w:rsid w:val="000E6060"/>
    <w:rsid w:val="000E790F"/>
    <w:rsid w:val="000E791A"/>
    <w:rsid w:val="000F1831"/>
    <w:rsid w:val="00101E5A"/>
    <w:rsid w:val="00102B1C"/>
    <w:rsid w:val="001060AD"/>
    <w:rsid w:val="00106100"/>
    <w:rsid w:val="001069FE"/>
    <w:rsid w:val="00112C1C"/>
    <w:rsid w:val="00114537"/>
    <w:rsid w:val="00116C59"/>
    <w:rsid w:val="00117131"/>
    <w:rsid w:val="00122103"/>
    <w:rsid w:val="00125E98"/>
    <w:rsid w:val="00131588"/>
    <w:rsid w:val="00132559"/>
    <w:rsid w:val="00133972"/>
    <w:rsid w:val="001417B2"/>
    <w:rsid w:val="0014681F"/>
    <w:rsid w:val="00147899"/>
    <w:rsid w:val="0015261E"/>
    <w:rsid w:val="001527A3"/>
    <w:rsid w:val="00154931"/>
    <w:rsid w:val="00156FD4"/>
    <w:rsid w:val="00157513"/>
    <w:rsid w:val="00162B33"/>
    <w:rsid w:val="00163C64"/>
    <w:rsid w:val="001754A5"/>
    <w:rsid w:val="00175A47"/>
    <w:rsid w:val="00177506"/>
    <w:rsid w:val="0018097B"/>
    <w:rsid w:val="00183E47"/>
    <w:rsid w:val="00184BF1"/>
    <w:rsid w:val="00184EFE"/>
    <w:rsid w:val="001916B9"/>
    <w:rsid w:val="0019264E"/>
    <w:rsid w:val="001964F5"/>
    <w:rsid w:val="00196FF8"/>
    <w:rsid w:val="0019767C"/>
    <w:rsid w:val="001A0005"/>
    <w:rsid w:val="001A3484"/>
    <w:rsid w:val="001A571E"/>
    <w:rsid w:val="001B1490"/>
    <w:rsid w:val="001B23FC"/>
    <w:rsid w:val="001B3719"/>
    <w:rsid w:val="001B6C3F"/>
    <w:rsid w:val="001C16C4"/>
    <w:rsid w:val="001C33B2"/>
    <w:rsid w:val="001C4AF0"/>
    <w:rsid w:val="001C649F"/>
    <w:rsid w:val="001D0C52"/>
    <w:rsid w:val="001D7F2F"/>
    <w:rsid w:val="001E033F"/>
    <w:rsid w:val="001E3DD4"/>
    <w:rsid w:val="001E486A"/>
    <w:rsid w:val="001E68C0"/>
    <w:rsid w:val="001F59E9"/>
    <w:rsid w:val="001F5FAC"/>
    <w:rsid w:val="001F63EF"/>
    <w:rsid w:val="001F7BA4"/>
    <w:rsid w:val="00202AD7"/>
    <w:rsid w:val="00207623"/>
    <w:rsid w:val="00214E99"/>
    <w:rsid w:val="002158F0"/>
    <w:rsid w:val="00224055"/>
    <w:rsid w:val="0022420B"/>
    <w:rsid w:val="0022477D"/>
    <w:rsid w:val="0022559E"/>
    <w:rsid w:val="0022631C"/>
    <w:rsid w:val="0023038E"/>
    <w:rsid w:val="00230D4E"/>
    <w:rsid w:val="0023255B"/>
    <w:rsid w:val="0024098F"/>
    <w:rsid w:val="002426B0"/>
    <w:rsid w:val="0024451C"/>
    <w:rsid w:val="0024472A"/>
    <w:rsid w:val="00247600"/>
    <w:rsid w:val="00252C68"/>
    <w:rsid w:val="00253030"/>
    <w:rsid w:val="0025397B"/>
    <w:rsid w:val="00254CCB"/>
    <w:rsid w:val="00254E39"/>
    <w:rsid w:val="0025623C"/>
    <w:rsid w:val="0025715A"/>
    <w:rsid w:val="002572A9"/>
    <w:rsid w:val="002611F7"/>
    <w:rsid w:val="00261F93"/>
    <w:rsid w:val="00262CE6"/>
    <w:rsid w:val="00262FAF"/>
    <w:rsid w:val="00265432"/>
    <w:rsid w:val="00272054"/>
    <w:rsid w:val="002721B6"/>
    <w:rsid w:val="00273368"/>
    <w:rsid w:val="00282ED8"/>
    <w:rsid w:val="002838F9"/>
    <w:rsid w:val="002847D3"/>
    <w:rsid w:val="002861D1"/>
    <w:rsid w:val="0028651B"/>
    <w:rsid w:val="00286D1A"/>
    <w:rsid w:val="00287C2D"/>
    <w:rsid w:val="0029225C"/>
    <w:rsid w:val="00292424"/>
    <w:rsid w:val="002930CF"/>
    <w:rsid w:val="002A3763"/>
    <w:rsid w:val="002B60D8"/>
    <w:rsid w:val="002B76A6"/>
    <w:rsid w:val="002B7AAB"/>
    <w:rsid w:val="002C100B"/>
    <w:rsid w:val="002C35E9"/>
    <w:rsid w:val="002C3E2F"/>
    <w:rsid w:val="002C4AB2"/>
    <w:rsid w:val="002C7B8D"/>
    <w:rsid w:val="002C7F82"/>
    <w:rsid w:val="002D35CE"/>
    <w:rsid w:val="002D7C51"/>
    <w:rsid w:val="002E09C5"/>
    <w:rsid w:val="002E1470"/>
    <w:rsid w:val="002E4B83"/>
    <w:rsid w:val="002E68A9"/>
    <w:rsid w:val="002E7237"/>
    <w:rsid w:val="002F0432"/>
    <w:rsid w:val="002F18EE"/>
    <w:rsid w:val="002F261C"/>
    <w:rsid w:val="002F275E"/>
    <w:rsid w:val="002F2D36"/>
    <w:rsid w:val="002F3057"/>
    <w:rsid w:val="002F67E5"/>
    <w:rsid w:val="002F7183"/>
    <w:rsid w:val="002F7696"/>
    <w:rsid w:val="0030462C"/>
    <w:rsid w:val="003051C1"/>
    <w:rsid w:val="00306563"/>
    <w:rsid w:val="00314261"/>
    <w:rsid w:val="003177C0"/>
    <w:rsid w:val="00320B3F"/>
    <w:rsid w:val="00320E9F"/>
    <w:rsid w:val="003302F6"/>
    <w:rsid w:val="00330527"/>
    <w:rsid w:val="00333AB0"/>
    <w:rsid w:val="00333CDC"/>
    <w:rsid w:val="00335312"/>
    <w:rsid w:val="00341511"/>
    <w:rsid w:val="003443FD"/>
    <w:rsid w:val="00344FA1"/>
    <w:rsid w:val="00345CED"/>
    <w:rsid w:val="003460A3"/>
    <w:rsid w:val="003461FA"/>
    <w:rsid w:val="0035059E"/>
    <w:rsid w:val="00357DB3"/>
    <w:rsid w:val="00364E6C"/>
    <w:rsid w:val="00367503"/>
    <w:rsid w:val="003716C9"/>
    <w:rsid w:val="00372953"/>
    <w:rsid w:val="0037318A"/>
    <w:rsid w:val="00374C57"/>
    <w:rsid w:val="00375CC9"/>
    <w:rsid w:val="0038247C"/>
    <w:rsid w:val="00390BC0"/>
    <w:rsid w:val="00391753"/>
    <w:rsid w:val="003921B2"/>
    <w:rsid w:val="00392AC2"/>
    <w:rsid w:val="00392CDF"/>
    <w:rsid w:val="003951C4"/>
    <w:rsid w:val="003A283F"/>
    <w:rsid w:val="003A72F2"/>
    <w:rsid w:val="003A7851"/>
    <w:rsid w:val="003B16DA"/>
    <w:rsid w:val="003B5331"/>
    <w:rsid w:val="003B7666"/>
    <w:rsid w:val="003C130E"/>
    <w:rsid w:val="003C23EA"/>
    <w:rsid w:val="003C2979"/>
    <w:rsid w:val="003C3812"/>
    <w:rsid w:val="003C4313"/>
    <w:rsid w:val="003C74B3"/>
    <w:rsid w:val="003C77D7"/>
    <w:rsid w:val="003D1746"/>
    <w:rsid w:val="003D1C7B"/>
    <w:rsid w:val="003D317E"/>
    <w:rsid w:val="003D4147"/>
    <w:rsid w:val="003D79DC"/>
    <w:rsid w:val="003E0CAF"/>
    <w:rsid w:val="003E293C"/>
    <w:rsid w:val="003E73F5"/>
    <w:rsid w:val="003F3BD1"/>
    <w:rsid w:val="003F4117"/>
    <w:rsid w:val="004012C7"/>
    <w:rsid w:val="00402DA0"/>
    <w:rsid w:val="0040310A"/>
    <w:rsid w:val="00403B69"/>
    <w:rsid w:val="00404AEE"/>
    <w:rsid w:val="00405B09"/>
    <w:rsid w:val="0041101D"/>
    <w:rsid w:val="004151C7"/>
    <w:rsid w:val="004208EE"/>
    <w:rsid w:val="004235A1"/>
    <w:rsid w:val="00423A53"/>
    <w:rsid w:val="00425B26"/>
    <w:rsid w:val="00426211"/>
    <w:rsid w:val="00427A6C"/>
    <w:rsid w:val="00430057"/>
    <w:rsid w:val="00433624"/>
    <w:rsid w:val="00434A54"/>
    <w:rsid w:val="00436A00"/>
    <w:rsid w:val="00441F2F"/>
    <w:rsid w:val="00443162"/>
    <w:rsid w:val="0044474C"/>
    <w:rsid w:val="00445E8A"/>
    <w:rsid w:val="00446CE9"/>
    <w:rsid w:val="00447407"/>
    <w:rsid w:val="004504ED"/>
    <w:rsid w:val="00452FBA"/>
    <w:rsid w:val="004534D8"/>
    <w:rsid w:val="0045641A"/>
    <w:rsid w:val="00456F7D"/>
    <w:rsid w:val="00457685"/>
    <w:rsid w:val="00467780"/>
    <w:rsid w:val="00471B3F"/>
    <w:rsid w:val="00473DC7"/>
    <w:rsid w:val="004754D1"/>
    <w:rsid w:val="00477192"/>
    <w:rsid w:val="00481280"/>
    <w:rsid w:val="00484095"/>
    <w:rsid w:val="004902E1"/>
    <w:rsid w:val="00490E02"/>
    <w:rsid w:val="004910BF"/>
    <w:rsid w:val="0049385C"/>
    <w:rsid w:val="00494472"/>
    <w:rsid w:val="00494672"/>
    <w:rsid w:val="004A0AA7"/>
    <w:rsid w:val="004A101B"/>
    <w:rsid w:val="004A1F94"/>
    <w:rsid w:val="004A2973"/>
    <w:rsid w:val="004A3545"/>
    <w:rsid w:val="004A5588"/>
    <w:rsid w:val="004A6278"/>
    <w:rsid w:val="004A7CD6"/>
    <w:rsid w:val="004B08D2"/>
    <w:rsid w:val="004B3029"/>
    <w:rsid w:val="004B49A2"/>
    <w:rsid w:val="004B5AC8"/>
    <w:rsid w:val="004B6E8E"/>
    <w:rsid w:val="004C0911"/>
    <w:rsid w:val="004C2614"/>
    <w:rsid w:val="004C3E2B"/>
    <w:rsid w:val="004C4CC6"/>
    <w:rsid w:val="004C55D1"/>
    <w:rsid w:val="004C7CA2"/>
    <w:rsid w:val="004D1DF4"/>
    <w:rsid w:val="004D1E5E"/>
    <w:rsid w:val="004D2497"/>
    <w:rsid w:val="004D3750"/>
    <w:rsid w:val="004D4CB9"/>
    <w:rsid w:val="004D5B98"/>
    <w:rsid w:val="004D5EDC"/>
    <w:rsid w:val="004D65E2"/>
    <w:rsid w:val="004E191E"/>
    <w:rsid w:val="004E5953"/>
    <w:rsid w:val="004F35FE"/>
    <w:rsid w:val="004F3B85"/>
    <w:rsid w:val="004F5499"/>
    <w:rsid w:val="004F663C"/>
    <w:rsid w:val="004F7261"/>
    <w:rsid w:val="004F7BF9"/>
    <w:rsid w:val="005036FE"/>
    <w:rsid w:val="00504398"/>
    <w:rsid w:val="00512D53"/>
    <w:rsid w:val="00513C7B"/>
    <w:rsid w:val="00514347"/>
    <w:rsid w:val="005163F4"/>
    <w:rsid w:val="00517521"/>
    <w:rsid w:val="00520AB0"/>
    <w:rsid w:val="005255B3"/>
    <w:rsid w:val="00526CD8"/>
    <w:rsid w:val="005339EB"/>
    <w:rsid w:val="0054018A"/>
    <w:rsid w:val="0054045F"/>
    <w:rsid w:val="005439E4"/>
    <w:rsid w:val="005445ED"/>
    <w:rsid w:val="00544CD0"/>
    <w:rsid w:val="00545E94"/>
    <w:rsid w:val="005527B5"/>
    <w:rsid w:val="005543B9"/>
    <w:rsid w:val="005561E9"/>
    <w:rsid w:val="005563A0"/>
    <w:rsid w:val="00556984"/>
    <w:rsid w:val="00557F21"/>
    <w:rsid w:val="00562A30"/>
    <w:rsid w:val="00563312"/>
    <w:rsid w:val="005634D5"/>
    <w:rsid w:val="00565602"/>
    <w:rsid w:val="0056762F"/>
    <w:rsid w:val="0057004D"/>
    <w:rsid w:val="005763DD"/>
    <w:rsid w:val="005771C0"/>
    <w:rsid w:val="00580274"/>
    <w:rsid w:val="00580FA5"/>
    <w:rsid w:val="0059424E"/>
    <w:rsid w:val="0059655C"/>
    <w:rsid w:val="00597960"/>
    <w:rsid w:val="005A067E"/>
    <w:rsid w:val="005A10BC"/>
    <w:rsid w:val="005A3EF6"/>
    <w:rsid w:val="005B05A2"/>
    <w:rsid w:val="005B28ED"/>
    <w:rsid w:val="005B2E26"/>
    <w:rsid w:val="005B4D64"/>
    <w:rsid w:val="005B51C9"/>
    <w:rsid w:val="005B6E82"/>
    <w:rsid w:val="005B7B35"/>
    <w:rsid w:val="005C1795"/>
    <w:rsid w:val="005C2050"/>
    <w:rsid w:val="005D306B"/>
    <w:rsid w:val="005D4245"/>
    <w:rsid w:val="005D4F56"/>
    <w:rsid w:val="005D7032"/>
    <w:rsid w:val="005E2067"/>
    <w:rsid w:val="005E3495"/>
    <w:rsid w:val="005E3644"/>
    <w:rsid w:val="005E3B1E"/>
    <w:rsid w:val="005E54A7"/>
    <w:rsid w:val="005F430A"/>
    <w:rsid w:val="00600C18"/>
    <w:rsid w:val="00601529"/>
    <w:rsid w:val="0060200A"/>
    <w:rsid w:val="00605D03"/>
    <w:rsid w:val="00611FFE"/>
    <w:rsid w:val="00614EE0"/>
    <w:rsid w:val="00615DDE"/>
    <w:rsid w:val="00621496"/>
    <w:rsid w:val="00623B67"/>
    <w:rsid w:val="00633275"/>
    <w:rsid w:val="00633C9A"/>
    <w:rsid w:val="0063722B"/>
    <w:rsid w:val="006421C4"/>
    <w:rsid w:val="00651E81"/>
    <w:rsid w:val="006532A2"/>
    <w:rsid w:val="00655540"/>
    <w:rsid w:val="006608AC"/>
    <w:rsid w:val="006649AC"/>
    <w:rsid w:val="00666774"/>
    <w:rsid w:val="00673102"/>
    <w:rsid w:val="006823F5"/>
    <w:rsid w:val="00683C29"/>
    <w:rsid w:val="006861CD"/>
    <w:rsid w:val="0068678C"/>
    <w:rsid w:val="0069557C"/>
    <w:rsid w:val="00696803"/>
    <w:rsid w:val="006A1F5F"/>
    <w:rsid w:val="006A53F9"/>
    <w:rsid w:val="006B01B0"/>
    <w:rsid w:val="006B0D73"/>
    <w:rsid w:val="006B0F82"/>
    <w:rsid w:val="006B2DAA"/>
    <w:rsid w:val="006B3CE7"/>
    <w:rsid w:val="006C00DD"/>
    <w:rsid w:val="006C3105"/>
    <w:rsid w:val="006C4590"/>
    <w:rsid w:val="006C6A60"/>
    <w:rsid w:val="006C6F20"/>
    <w:rsid w:val="006C75C3"/>
    <w:rsid w:val="006D1050"/>
    <w:rsid w:val="006D1EAB"/>
    <w:rsid w:val="006D6DCE"/>
    <w:rsid w:val="006D7175"/>
    <w:rsid w:val="006D788C"/>
    <w:rsid w:val="006E35BF"/>
    <w:rsid w:val="006E4B51"/>
    <w:rsid w:val="006E4EAD"/>
    <w:rsid w:val="006E6313"/>
    <w:rsid w:val="006F059D"/>
    <w:rsid w:val="006F0CA6"/>
    <w:rsid w:val="006F2360"/>
    <w:rsid w:val="006F7F1E"/>
    <w:rsid w:val="00702FDA"/>
    <w:rsid w:val="0070706D"/>
    <w:rsid w:val="00717988"/>
    <w:rsid w:val="0072093F"/>
    <w:rsid w:val="00722E9D"/>
    <w:rsid w:val="00723371"/>
    <w:rsid w:val="00725A91"/>
    <w:rsid w:val="0072665C"/>
    <w:rsid w:val="00732063"/>
    <w:rsid w:val="007340E9"/>
    <w:rsid w:val="007379A6"/>
    <w:rsid w:val="0074037E"/>
    <w:rsid w:val="00740C9E"/>
    <w:rsid w:val="00746314"/>
    <w:rsid w:val="00750031"/>
    <w:rsid w:val="007502A5"/>
    <w:rsid w:val="00755BA7"/>
    <w:rsid w:val="0075714F"/>
    <w:rsid w:val="00760DC6"/>
    <w:rsid w:val="00760FB9"/>
    <w:rsid w:val="00762AD5"/>
    <w:rsid w:val="00763A3A"/>
    <w:rsid w:val="007661C9"/>
    <w:rsid w:val="00766917"/>
    <w:rsid w:val="007707E7"/>
    <w:rsid w:val="00773DC1"/>
    <w:rsid w:val="0077610A"/>
    <w:rsid w:val="00776D25"/>
    <w:rsid w:val="0078077C"/>
    <w:rsid w:val="00780820"/>
    <w:rsid w:val="00780A9D"/>
    <w:rsid w:val="00782174"/>
    <w:rsid w:val="007824EA"/>
    <w:rsid w:val="00784069"/>
    <w:rsid w:val="00786228"/>
    <w:rsid w:val="0079256D"/>
    <w:rsid w:val="00792D48"/>
    <w:rsid w:val="007937EB"/>
    <w:rsid w:val="00793950"/>
    <w:rsid w:val="00796C10"/>
    <w:rsid w:val="007A0AD0"/>
    <w:rsid w:val="007A316E"/>
    <w:rsid w:val="007A4D38"/>
    <w:rsid w:val="007A655A"/>
    <w:rsid w:val="007A682F"/>
    <w:rsid w:val="007B0DEA"/>
    <w:rsid w:val="007B291F"/>
    <w:rsid w:val="007B72B7"/>
    <w:rsid w:val="007B754F"/>
    <w:rsid w:val="007C007F"/>
    <w:rsid w:val="007C0A7E"/>
    <w:rsid w:val="007C1AB0"/>
    <w:rsid w:val="007D20B3"/>
    <w:rsid w:val="007D6387"/>
    <w:rsid w:val="007D758E"/>
    <w:rsid w:val="007D7629"/>
    <w:rsid w:val="007E0E6C"/>
    <w:rsid w:val="007E24FE"/>
    <w:rsid w:val="007E2561"/>
    <w:rsid w:val="007E282E"/>
    <w:rsid w:val="007E552C"/>
    <w:rsid w:val="007E68C3"/>
    <w:rsid w:val="007F01CD"/>
    <w:rsid w:val="007F08FC"/>
    <w:rsid w:val="007F3A57"/>
    <w:rsid w:val="007F3CDA"/>
    <w:rsid w:val="007F5ED0"/>
    <w:rsid w:val="007F6CA5"/>
    <w:rsid w:val="007F71F5"/>
    <w:rsid w:val="007F7E4D"/>
    <w:rsid w:val="00810235"/>
    <w:rsid w:val="00810BF2"/>
    <w:rsid w:val="00811B0A"/>
    <w:rsid w:val="00821144"/>
    <w:rsid w:val="00825BFD"/>
    <w:rsid w:val="00831E13"/>
    <w:rsid w:val="008338AD"/>
    <w:rsid w:val="0083756E"/>
    <w:rsid w:val="0084126A"/>
    <w:rsid w:val="008475AA"/>
    <w:rsid w:val="00860EC1"/>
    <w:rsid w:val="00863936"/>
    <w:rsid w:val="0087080F"/>
    <w:rsid w:val="008830F1"/>
    <w:rsid w:val="00883690"/>
    <w:rsid w:val="008836D1"/>
    <w:rsid w:val="008839EF"/>
    <w:rsid w:val="00887DC4"/>
    <w:rsid w:val="00891AF4"/>
    <w:rsid w:val="00892B8A"/>
    <w:rsid w:val="008957A3"/>
    <w:rsid w:val="00895A21"/>
    <w:rsid w:val="00896BDA"/>
    <w:rsid w:val="008A48B6"/>
    <w:rsid w:val="008B4F3A"/>
    <w:rsid w:val="008B5888"/>
    <w:rsid w:val="008B5A47"/>
    <w:rsid w:val="008B7308"/>
    <w:rsid w:val="008C1EA7"/>
    <w:rsid w:val="008C20CA"/>
    <w:rsid w:val="008C23E8"/>
    <w:rsid w:val="008C2B05"/>
    <w:rsid w:val="008C351D"/>
    <w:rsid w:val="008C5D80"/>
    <w:rsid w:val="008C7890"/>
    <w:rsid w:val="008D287A"/>
    <w:rsid w:val="008D44C8"/>
    <w:rsid w:val="008D5132"/>
    <w:rsid w:val="008D6397"/>
    <w:rsid w:val="008D6471"/>
    <w:rsid w:val="008E1048"/>
    <w:rsid w:val="008E5BFE"/>
    <w:rsid w:val="008E5C15"/>
    <w:rsid w:val="008E7F2C"/>
    <w:rsid w:val="008F4CC1"/>
    <w:rsid w:val="008F51B0"/>
    <w:rsid w:val="008F5841"/>
    <w:rsid w:val="009006BC"/>
    <w:rsid w:val="00900861"/>
    <w:rsid w:val="009011C9"/>
    <w:rsid w:val="009014BA"/>
    <w:rsid w:val="00904965"/>
    <w:rsid w:val="00904E9C"/>
    <w:rsid w:val="0091254A"/>
    <w:rsid w:val="00912EC9"/>
    <w:rsid w:val="00914DE9"/>
    <w:rsid w:val="00915FB1"/>
    <w:rsid w:val="00916421"/>
    <w:rsid w:val="0091772E"/>
    <w:rsid w:val="00921D69"/>
    <w:rsid w:val="00922FA9"/>
    <w:rsid w:val="00923A87"/>
    <w:rsid w:val="00930143"/>
    <w:rsid w:val="00932E45"/>
    <w:rsid w:val="0093378E"/>
    <w:rsid w:val="00933932"/>
    <w:rsid w:val="00937F61"/>
    <w:rsid w:val="00940844"/>
    <w:rsid w:val="00940CF6"/>
    <w:rsid w:val="00942CED"/>
    <w:rsid w:val="0094415B"/>
    <w:rsid w:val="00944B3D"/>
    <w:rsid w:val="00945751"/>
    <w:rsid w:val="00945D31"/>
    <w:rsid w:val="009518CC"/>
    <w:rsid w:val="00952C64"/>
    <w:rsid w:val="0095323D"/>
    <w:rsid w:val="0095386B"/>
    <w:rsid w:val="009542DC"/>
    <w:rsid w:val="009563A3"/>
    <w:rsid w:val="0096323C"/>
    <w:rsid w:val="00967159"/>
    <w:rsid w:val="00967806"/>
    <w:rsid w:val="00974362"/>
    <w:rsid w:val="00975898"/>
    <w:rsid w:val="00975B2C"/>
    <w:rsid w:val="009827EC"/>
    <w:rsid w:val="00982D98"/>
    <w:rsid w:val="0098443D"/>
    <w:rsid w:val="00986CA3"/>
    <w:rsid w:val="0098734E"/>
    <w:rsid w:val="0099284B"/>
    <w:rsid w:val="00992D84"/>
    <w:rsid w:val="009967C0"/>
    <w:rsid w:val="009971A3"/>
    <w:rsid w:val="00997EFC"/>
    <w:rsid w:val="009A227A"/>
    <w:rsid w:val="009A4DF0"/>
    <w:rsid w:val="009A5541"/>
    <w:rsid w:val="009A6045"/>
    <w:rsid w:val="009C2AA1"/>
    <w:rsid w:val="009C393D"/>
    <w:rsid w:val="009C566E"/>
    <w:rsid w:val="009C78DE"/>
    <w:rsid w:val="009D1564"/>
    <w:rsid w:val="009D6626"/>
    <w:rsid w:val="009E1AEF"/>
    <w:rsid w:val="009E2C71"/>
    <w:rsid w:val="009E651D"/>
    <w:rsid w:val="009E6869"/>
    <w:rsid w:val="009E77C2"/>
    <w:rsid w:val="009F2B78"/>
    <w:rsid w:val="009F4496"/>
    <w:rsid w:val="009F6877"/>
    <w:rsid w:val="009F7AAC"/>
    <w:rsid w:val="00A0041B"/>
    <w:rsid w:val="00A01392"/>
    <w:rsid w:val="00A024D9"/>
    <w:rsid w:val="00A02BF5"/>
    <w:rsid w:val="00A0308F"/>
    <w:rsid w:val="00A037CE"/>
    <w:rsid w:val="00A03F0E"/>
    <w:rsid w:val="00A05216"/>
    <w:rsid w:val="00A05972"/>
    <w:rsid w:val="00A06E06"/>
    <w:rsid w:val="00A1059C"/>
    <w:rsid w:val="00A10F6F"/>
    <w:rsid w:val="00A113C6"/>
    <w:rsid w:val="00A11604"/>
    <w:rsid w:val="00A12AB3"/>
    <w:rsid w:val="00A17618"/>
    <w:rsid w:val="00A22BAD"/>
    <w:rsid w:val="00A22E29"/>
    <w:rsid w:val="00A31267"/>
    <w:rsid w:val="00A312FB"/>
    <w:rsid w:val="00A34493"/>
    <w:rsid w:val="00A3672B"/>
    <w:rsid w:val="00A37F4F"/>
    <w:rsid w:val="00A40F99"/>
    <w:rsid w:val="00A42ABE"/>
    <w:rsid w:val="00A44732"/>
    <w:rsid w:val="00A45F8B"/>
    <w:rsid w:val="00A4618A"/>
    <w:rsid w:val="00A47779"/>
    <w:rsid w:val="00A47782"/>
    <w:rsid w:val="00A52374"/>
    <w:rsid w:val="00A54339"/>
    <w:rsid w:val="00A60629"/>
    <w:rsid w:val="00A6109C"/>
    <w:rsid w:val="00A63171"/>
    <w:rsid w:val="00A63C4F"/>
    <w:rsid w:val="00A67479"/>
    <w:rsid w:val="00A67C43"/>
    <w:rsid w:val="00A711C8"/>
    <w:rsid w:val="00A7334C"/>
    <w:rsid w:val="00A75948"/>
    <w:rsid w:val="00A776C9"/>
    <w:rsid w:val="00A84A3A"/>
    <w:rsid w:val="00A87FCF"/>
    <w:rsid w:val="00A93D5B"/>
    <w:rsid w:val="00A95F12"/>
    <w:rsid w:val="00A97EC9"/>
    <w:rsid w:val="00AA3AF9"/>
    <w:rsid w:val="00AA55A2"/>
    <w:rsid w:val="00AB5369"/>
    <w:rsid w:val="00AB5662"/>
    <w:rsid w:val="00AC2337"/>
    <w:rsid w:val="00AC275E"/>
    <w:rsid w:val="00AC3E5C"/>
    <w:rsid w:val="00AC564D"/>
    <w:rsid w:val="00AC70F7"/>
    <w:rsid w:val="00AD397B"/>
    <w:rsid w:val="00AD6D30"/>
    <w:rsid w:val="00AD73B9"/>
    <w:rsid w:val="00AE2992"/>
    <w:rsid w:val="00AE3EA0"/>
    <w:rsid w:val="00AF0AD8"/>
    <w:rsid w:val="00AF221F"/>
    <w:rsid w:val="00AF46C4"/>
    <w:rsid w:val="00AF5BC2"/>
    <w:rsid w:val="00B0090B"/>
    <w:rsid w:val="00B02590"/>
    <w:rsid w:val="00B02CC3"/>
    <w:rsid w:val="00B1089D"/>
    <w:rsid w:val="00B10BD2"/>
    <w:rsid w:val="00B146F0"/>
    <w:rsid w:val="00B1527F"/>
    <w:rsid w:val="00B264B3"/>
    <w:rsid w:val="00B40FBF"/>
    <w:rsid w:val="00B446F5"/>
    <w:rsid w:val="00B524EB"/>
    <w:rsid w:val="00B5544D"/>
    <w:rsid w:val="00B56AFD"/>
    <w:rsid w:val="00B61CA6"/>
    <w:rsid w:val="00B65222"/>
    <w:rsid w:val="00B67435"/>
    <w:rsid w:val="00B679C8"/>
    <w:rsid w:val="00B70B9D"/>
    <w:rsid w:val="00B75C31"/>
    <w:rsid w:val="00B77B73"/>
    <w:rsid w:val="00B85011"/>
    <w:rsid w:val="00B86E8D"/>
    <w:rsid w:val="00B95206"/>
    <w:rsid w:val="00B95568"/>
    <w:rsid w:val="00B961E8"/>
    <w:rsid w:val="00B9620B"/>
    <w:rsid w:val="00BA0B83"/>
    <w:rsid w:val="00BA2AEE"/>
    <w:rsid w:val="00BA58AB"/>
    <w:rsid w:val="00BB051D"/>
    <w:rsid w:val="00BB106F"/>
    <w:rsid w:val="00BB3B30"/>
    <w:rsid w:val="00BC284B"/>
    <w:rsid w:val="00BC40BE"/>
    <w:rsid w:val="00BC6ADF"/>
    <w:rsid w:val="00BC73D4"/>
    <w:rsid w:val="00BD20A6"/>
    <w:rsid w:val="00BD2518"/>
    <w:rsid w:val="00BD3642"/>
    <w:rsid w:val="00BD6A6C"/>
    <w:rsid w:val="00BD6F64"/>
    <w:rsid w:val="00BE289F"/>
    <w:rsid w:val="00BE69E4"/>
    <w:rsid w:val="00BE7E7D"/>
    <w:rsid w:val="00BF1965"/>
    <w:rsid w:val="00BF6E3B"/>
    <w:rsid w:val="00C0035A"/>
    <w:rsid w:val="00C043D7"/>
    <w:rsid w:val="00C04780"/>
    <w:rsid w:val="00C04CBE"/>
    <w:rsid w:val="00C10646"/>
    <w:rsid w:val="00C134BF"/>
    <w:rsid w:val="00C17DD5"/>
    <w:rsid w:val="00C22970"/>
    <w:rsid w:val="00C234E4"/>
    <w:rsid w:val="00C25FA7"/>
    <w:rsid w:val="00C2679F"/>
    <w:rsid w:val="00C34297"/>
    <w:rsid w:val="00C3525C"/>
    <w:rsid w:val="00C37F9F"/>
    <w:rsid w:val="00C406A7"/>
    <w:rsid w:val="00C43977"/>
    <w:rsid w:val="00C46B8D"/>
    <w:rsid w:val="00C46C5E"/>
    <w:rsid w:val="00C47D06"/>
    <w:rsid w:val="00C51371"/>
    <w:rsid w:val="00C55A48"/>
    <w:rsid w:val="00C55BBF"/>
    <w:rsid w:val="00C56BFA"/>
    <w:rsid w:val="00C56C55"/>
    <w:rsid w:val="00C60755"/>
    <w:rsid w:val="00C61FA7"/>
    <w:rsid w:val="00C62FC8"/>
    <w:rsid w:val="00C6309A"/>
    <w:rsid w:val="00C657AC"/>
    <w:rsid w:val="00C6629E"/>
    <w:rsid w:val="00C66F02"/>
    <w:rsid w:val="00C7451F"/>
    <w:rsid w:val="00C82410"/>
    <w:rsid w:val="00C82F69"/>
    <w:rsid w:val="00C8306F"/>
    <w:rsid w:val="00C84A4E"/>
    <w:rsid w:val="00C86B35"/>
    <w:rsid w:val="00C91644"/>
    <w:rsid w:val="00C94512"/>
    <w:rsid w:val="00C9477D"/>
    <w:rsid w:val="00C9487A"/>
    <w:rsid w:val="00C951D9"/>
    <w:rsid w:val="00C95DDB"/>
    <w:rsid w:val="00C95FDF"/>
    <w:rsid w:val="00C96ADC"/>
    <w:rsid w:val="00CA2C1F"/>
    <w:rsid w:val="00CA51F9"/>
    <w:rsid w:val="00CA709B"/>
    <w:rsid w:val="00CA7E48"/>
    <w:rsid w:val="00CB4890"/>
    <w:rsid w:val="00CB62ED"/>
    <w:rsid w:val="00CC6784"/>
    <w:rsid w:val="00CD1730"/>
    <w:rsid w:val="00CD394C"/>
    <w:rsid w:val="00CD798D"/>
    <w:rsid w:val="00CE2A9F"/>
    <w:rsid w:val="00CE40DA"/>
    <w:rsid w:val="00CF6383"/>
    <w:rsid w:val="00CF7041"/>
    <w:rsid w:val="00D013B7"/>
    <w:rsid w:val="00D031D7"/>
    <w:rsid w:val="00D0419A"/>
    <w:rsid w:val="00D05829"/>
    <w:rsid w:val="00D064F2"/>
    <w:rsid w:val="00D101FD"/>
    <w:rsid w:val="00D10BCD"/>
    <w:rsid w:val="00D10BD5"/>
    <w:rsid w:val="00D1223A"/>
    <w:rsid w:val="00D1224A"/>
    <w:rsid w:val="00D137DC"/>
    <w:rsid w:val="00D13EE1"/>
    <w:rsid w:val="00D1456F"/>
    <w:rsid w:val="00D161B3"/>
    <w:rsid w:val="00D16ADA"/>
    <w:rsid w:val="00D224F5"/>
    <w:rsid w:val="00D22A6A"/>
    <w:rsid w:val="00D25C82"/>
    <w:rsid w:val="00D268EA"/>
    <w:rsid w:val="00D26DC6"/>
    <w:rsid w:val="00D27CC3"/>
    <w:rsid w:val="00D30F56"/>
    <w:rsid w:val="00D34CF2"/>
    <w:rsid w:val="00D3696F"/>
    <w:rsid w:val="00D36DC4"/>
    <w:rsid w:val="00D409B7"/>
    <w:rsid w:val="00D41094"/>
    <w:rsid w:val="00D416EF"/>
    <w:rsid w:val="00D4527D"/>
    <w:rsid w:val="00D50124"/>
    <w:rsid w:val="00D559BC"/>
    <w:rsid w:val="00D56533"/>
    <w:rsid w:val="00D6337E"/>
    <w:rsid w:val="00D637CF"/>
    <w:rsid w:val="00D6400E"/>
    <w:rsid w:val="00D64CD9"/>
    <w:rsid w:val="00D715EE"/>
    <w:rsid w:val="00D724BF"/>
    <w:rsid w:val="00D74042"/>
    <w:rsid w:val="00D74858"/>
    <w:rsid w:val="00D765B7"/>
    <w:rsid w:val="00D76785"/>
    <w:rsid w:val="00D8091C"/>
    <w:rsid w:val="00D85D68"/>
    <w:rsid w:val="00D86B89"/>
    <w:rsid w:val="00D901E0"/>
    <w:rsid w:val="00D94066"/>
    <w:rsid w:val="00D95607"/>
    <w:rsid w:val="00D95CBD"/>
    <w:rsid w:val="00D95CDD"/>
    <w:rsid w:val="00D95F3C"/>
    <w:rsid w:val="00DA005C"/>
    <w:rsid w:val="00DA053B"/>
    <w:rsid w:val="00DA18F8"/>
    <w:rsid w:val="00DA506F"/>
    <w:rsid w:val="00DA5E76"/>
    <w:rsid w:val="00DA775E"/>
    <w:rsid w:val="00DB4829"/>
    <w:rsid w:val="00DB5DED"/>
    <w:rsid w:val="00DC027C"/>
    <w:rsid w:val="00DD361B"/>
    <w:rsid w:val="00DD5951"/>
    <w:rsid w:val="00DE0846"/>
    <w:rsid w:val="00DE45E5"/>
    <w:rsid w:val="00DE6DBF"/>
    <w:rsid w:val="00DE7618"/>
    <w:rsid w:val="00DE7C1D"/>
    <w:rsid w:val="00DE7CD5"/>
    <w:rsid w:val="00DF43F6"/>
    <w:rsid w:val="00E01777"/>
    <w:rsid w:val="00E02354"/>
    <w:rsid w:val="00E02457"/>
    <w:rsid w:val="00E033A8"/>
    <w:rsid w:val="00E04B72"/>
    <w:rsid w:val="00E06602"/>
    <w:rsid w:val="00E118A9"/>
    <w:rsid w:val="00E12340"/>
    <w:rsid w:val="00E13609"/>
    <w:rsid w:val="00E13646"/>
    <w:rsid w:val="00E1511F"/>
    <w:rsid w:val="00E15CE4"/>
    <w:rsid w:val="00E170B9"/>
    <w:rsid w:val="00E17A08"/>
    <w:rsid w:val="00E23069"/>
    <w:rsid w:val="00E23AE7"/>
    <w:rsid w:val="00E25E90"/>
    <w:rsid w:val="00E31E73"/>
    <w:rsid w:val="00E32620"/>
    <w:rsid w:val="00E32AA6"/>
    <w:rsid w:val="00E36E11"/>
    <w:rsid w:val="00E417DA"/>
    <w:rsid w:val="00E42305"/>
    <w:rsid w:val="00E42842"/>
    <w:rsid w:val="00E43492"/>
    <w:rsid w:val="00E44A0E"/>
    <w:rsid w:val="00E5791B"/>
    <w:rsid w:val="00E57B67"/>
    <w:rsid w:val="00E60746"/>
    <w:rsid w:val="00E61DAA"/>
    <w:rsid w:val="00E65A95"/>
    <w:rsid w:val="00E705C1"/>
    <w:rsid w:val="00E7061B"/>
    <w:rsid w:val="00E71F44"/>
    <w:rsid w:val="00E746A9"/>
    <w:rsid w:val="00E80027"/>
    <w:rsid w:val="00E81215"/>
    <w:rsid w:val="00E81F37"/>
    <w:rsid w:val="00E82BAF"/>
    <w:rsid w:val="00E837D4"/>
    <w:rsid w:val="00E85C01"/>
    <w:rsid w:val="00E91110"/>
    <w:rsid w:val="00E917E3"/>
    <w:rsid w:val="00E948DD"/>
    <w:rsid w:val="00E95A64"/>
    <w:rsid w:val="00E97BC1"/>
    <w:rsid w:val="00EA3D3A"/>
    <w:rsid w:val="00EB012F"/>
    <w:rsid w:val="00EB1302"/>
    <w:rsid w:val="00EB14FB"/>
    <w:rsid w:val="00EB1593"/>
    <w:rsid w:val="00EB22EA"/>
    <w:rsid w:val="00EB4F69"/>
    <w:rsid w:val="00EB66C0"/>
    <w:rsid w:val="00EB6E7A"/>
    <w:rsid w:val="00EC032E"/>
    <w:rsid w:val="00EC0829"/>
    <w:rsid w:val="00EC1CC7"/>
    <w:rsid w:val="00EC1D5E"/>
    <w:rsid w:val="00EC20BC"/>
    <w:rsid w:val="00EC2E09"/>
    <w:rsid w:val="00EC392D"/>
    <w:rsid w:val="00EC4996"/>
    <w:rsid w:val="00EC5A3A"/>
    <w:rsid w:val="00ED0F2D"/>
    <w:rsid w:val="00ED2941"/>
    <w:rsid w:val="00ED4AD6"/>
    <w:rsid w:val="00ED5E5F"/>
    <w:rsid w:val="00ED725E"/>
    <w:rsid w:val="00ED7BFB"/>
    <w:rsid w:val="00ED7CF1"/>
    <w:rsid w:val="00EE060B"/>
    <w:rsid w:val="00EE1616"/>
    <w:rsid w:val="00EE2D3A"/>
    <w:rsid w:val="00EE4F4C"/>
    <w:rsid w:val="00EE5497"/>
    <w:rsid w:val="00EE6398"/>
    <w:rsid w:val="00EE6F7B"/>
    <w:rsid w:val="00EE7A0E"/>
    <w:rsid w:val="00EE7FB5"/>
    <w:rsid w:val="00EF1DE9"/>
    <w:rsid w:val="00EF2982"/>
    <w:rsid w:val="00EF2FEF"/>
    <w:rsid w:val="00EF6B7B"/>
    <w:rsid w:val="00EF7353"/>
    <w:rsid w:val="00F0011F"/>
    <w:rsid w:val="00F00429"/>
    <w:rsid w:val="00F02669"/>
    <w:rsid w:val="00F04874"/>
    <w:rsid w:val="00F0655E"/>
    <w:rsid w:val="00F073E0"/>
    <w:rsid w:val="00F07505"/>
    <w:rsid w:val="00F10E64"/>
    <w:rsid w:val="00F11AC7"/>
    <w:rsid w:val="00F17BF5"/>
    <w:rsid w:val="00F20FF4"/>
    <w:rsid w:val="00F21EFB"/>
    <w:rsid w:val="00F25286"/>
    <w:rsid w:val="00F25D70"/>
    <w:rsid w:val="00F27CB5"/>
    <w:rsid w:val="00F3069D"/>
    <w:rsid w:val="00F35A58"/>
    <w:rsid w:val="00F3719D"/>
    <w:rsid w:val="00F376A3"/>
    <w:rsid w:val="00F37D93"/>
    <w:rsid w:val="00F37F87"/>
    <w:rsid w:val="00F40A8D"/>
    <w:rsid w:val="00F40B6C"/>
    <w:rsid w:val="00F42801"/>
    <w:rsid w:val="00F455EC"/>
    <w:rsid w:val="00F460A3"/>
    <w:rsid w:val="00F46534"/>
    <w:rsid w:val="00F54CB7"/>
    <w:rsid w:val="00F55BAF"/>
    <w:rsid w:val="00F56D14"/>
    <w:rsid w:val="00F571B6"/>
    <w:rsid w:val="00F641EE"/>
    <w:rsid w:val="00F72864"/>
    <w:rsid w:val="00F72EA5"/>
    <w:rsid w:val="00F75109"/>
    <w:rsid w:val="00F7591C"/>
    <w:rsid w:val="00F7656D"/>
    <w:rsid w:val="00F82396"/>
    <w:rsid w:val="00F82AEB"/>
    <w:rsid w:val="00F83515"/>
    <w:rsid w:val="00F8441C"/>
    <w:rsid w:val="00F872B5"/>
    <w:rsid w:val="00F93218"/>
    <w:rsid w:val="00F94E34"/>
    <w:rsid w:val="00F96337"/>
    <w:rsid w:val="00F96EF5"/>
    <w:rsid w:val="00F96F96"/>
    <w:rsid w:val="00FA04E7"/>
    <w:rsid w:val="00FA13BD"/>
    <w:rsid w:val="00FA1AAB"/>
    <w:rsid w:val="00FA359F"/>
    <w:rsid w:val="00FA36E4"/>
    <w:rsid w:val="00FA4923"/>
    <w:rsid w:val="00FA4EAF"/>
    <w:rsid w:val="00FA50F9"/>
    <w:rsid w:val="00FB458C"/>
    <w:rsid w:val="00FB7987"/>
    <w:rsid w:val="00FC0931"/>
    <w:rsid w:val="00FC14B9"/>
    <w:rsid w:val="00FC29C5"/>
    <w:rsid w:val="00FC3645"/>
    <w:rsid w:val="00FC39DD"/>
    <w:rsid w:val="00FC4925"/>
    <w:rsid w:val="00FD1BB9"/>
    <w:rsid w:val="00FD6BB7"/>
    <w:rsid w:val="00FE3E47"/>
    <w:rsid w:val="00FE4217"/>
    <w:rsid w:val="00FE48AB"/>
    <w:rsid w:val="00FF2376"/>
    <w:rsid w:val="00FF55F2"/>
    <w:rsid w:val="00FF6B61"/>
    <w:rsid w:val="00FF7E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CE"/>
    <w:pPr>
      <w:bidi/>
      <w:spacing w:after="0" w:line="360" w:lineRule="auto"/>
    </w:pPr>
  </w:style>
  <w:style w:type="paragraph" w:styleId="Heading1">
    <w:name w:val="heading 1"/>
    <w:basedOn w:val="Normal"/>
    <w:link w:val="Heading1Char"/>
    <w:uiPriority w:val="9"/>
    <w:qFormat/>
    <w:rsid w:val="004A7CD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9D6626"/>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FootnoteText">
    <w:name w:val="footnote text"/>
    <w:basedOn w:val="Normal"/>
    <w:link w:val="FootnoteTextChar"/>
    <w:uiPriority w:val="99"/>
    <w:semiHidden/>
    <w:unhideWhenUsed/>
    <w:rsid w:val="009D6626"/>
    <w:pPr>
      <w:spacing w:line="240" w:lineRule="auto"/>
    </w:pPr>
    <w:rPr>
      <w:sz w:val="20"/>
      <w:szCs w:val="20"/>
    </w:rPr>
  </w:style>
  <w:style w:type="character" w:customStyle="1" w:styleId="FootnoteTextChar">
    <w:name w:val="Footnote Text Char"/>
    <w:basedOn w:val="DefaultParagraphFont"/>
    <w:link w:val="FootnoteText"/>
    <w:uiPriority w:val="99"/>
    <w:semiHidden/>
    <w:rsid w:val="009D6626"/>
    <w:rPr>
      <w:sz w:val="20"/>
      <w:szCs w:val="20"/>
    </w:rPr>
  </w:style>
  <w:style w:type="character" w:styleId="FootnoteReference">
    <w:name w:val="footnote reference"/>
    <w:basedOn w:val="DefaultParagraphFont"/>
    <w:uiPriority w:val="99"/>
    <w:semiHidden/>
    <w:unhideWhenUsed/>
    <w:rsid w:val="009D6626"/>
    <w:rPr>
      <w:vertAlign w:val="superscript"/>
    </w:rPr>
  </w:style>
  <w:style w:type="paragraph" w:styleId="BodyText">
    <w:name w:val="Body Text"/>
    <w:basedOn w:val="Normal"/>
    <w:link w:val="BodyTextChar"/>
    <w:uiPriority w:val="99"/>
    <w:semiHidden/>
    <w:unhideWhenUsed/>
    <w:rsid w:val="009D6626"/>
    <w:pPr>
      <w:spacing w:after="120"/>
    </w:pPr>
  </w:style>
  <w:style w:type="character" w:customStyle="1" w:styleId="BodyTextChar">
    <w:name w:val="Body Text Char"/>
    <w:basedOn w:val="DefaultParagraphFont"/>
    <w:link w:val="BodyText"/>
    <w:uiPriority w:val="99"/>
    <w:semiHidden/>
    <w:rsid w:val="009D6626"/>
  </w:style>
  <w:style w:type="paragraph" w:styleId="ListParagraph">
    <w:name w:val="List Paragraph"/>
    <w:basedOn w:val="Normal"/>
    <w:uiPriority w:val="34"/>
    <w:qFormat/>
    <w:rsid w:val="001C4AF0"/>
    <w:pPr>
      <w:ind w:left="720"/>
      <w:contextualSpacing/>
    </w:pPr>
  </w:style>
  <w:style w:type="paragraph" w:styleId="Header">
    <w:name w:val="header"/>
    <w:basedOn w:val="Normal"/>
    <w:link w:val="HeaderChar"/>
    <w:uiPriority w:val="99"/>
    <w:unhideWhenUsed/>
    <w:rsid w:val="00F27CB5"/>
    <w:pPr>
      <w:tabs>
        <w:tab w:val="center" w:pos="4513"/>
        <w:tab w:val="right" w:pos="9026"/>
      </w:tabs>
      <w:spacing w:line="240" w:lineRule="auto"/>
    </w:pPr>
  </w:style>
  <w:style w:type="character" w:customStyle="1" w:styleId="HeaderChar">
    <w:name w:val="Header Char"/>
    <w:basedOn w:val="DefaultParagraphFont"/>
    <w:link w:val="Header"/>
    <w:uiPriority w:val="99"/>
    <w:rsid w:val="00F27CB5"/>
  </w:style>
  <w:style w:type="paragraph" w:styleId="Footer">
    <w:name w:val="footer"/>
    <w:basedOn w:val="Normal"/>
    <w:link w:val="FooterChar"/>
    <w:uiPriority w:val="99"/>
    <w:unhideWhenUsed/>
    <w:rsid w:val="00F27CB5"/>
    <w:pPr>
      <w:tabs>
        <w:tab w:val="center" w:pos="4513"/>
        <w:tab w:val="right" w:pos="9026"/>
      </w:tabs>
      <w:spacing w:line="240" w:lineRule="auto"/>
    </w:pPr>
  </w:style>
  <w:style w:type="character" w:customStyle="1" w:styleId="FooterChar">
    <w:name w:val="Footer Char"/>
    <w:basedOn w:val="DefaultParagraphFont"/>
    <w:link w:val="Footer"/>
    <w:uiPriority w:val="99"/>
    <w:rsid w:val="00F27CB5"/>
  </w:style>
  <w:style w:type="character" w:customStyle="1" w:styleId="Heading1Char">
    <w:name w:val="Heading 1 Char"/>
    <w:basedOn w:val="DefaultParagraphFont"/>
    <w:link w:val="Heading1"/>
    <w:uiPriority w:val="9"/>
    <w:rsid w:val="004A7C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D63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87"/>
    <w:rPr>
      <w:rFonts w:ascii="Segoe UI" w:hAnsi="Segoe UI" w:cs="Segoe UI"/>
      <w:sz w:val="18"/>
      <w:szCs w:val="18"/>
    </w:rPr>
  </w:style>
  <w:style w:type="character" w:styleId="Hyperlink">
    <w:name w:val="Hyperlink"/>
    <w:basedOn w:val="DefaultParagraphFont"/>
    <w:uiPriority w:val="99"/>
    <w:unhideWhenUsed/>
    <w:rsid w:val="007F7E4D"/>
    <w:rPr>
      <w:color w:val="0563C1" w:themeColor="hyperlink"/>
      <w:u w:val="single"/>
    </w:rPr>
  </w:style>
  <w:style w:type="character" w:customStyle="1" w:styleId="st">
    <w:name w:val="st"/>
    <w:basedOn w:val="DefaultParagraphFont"/>
    <w:rsid w:val="00FA50F9"/>
  </w:style>
  <w:style w:type="character" w:styleId="Emphasis">
    <w:name w:val="Emphasis"/>
    <w:basedOn w:val="DefaultParagraphFont"/>
    <w:uiPriority w:val="20"/>
    <w:qFormat/>
    <w:rsid w:val="00FA50F9"/>
    <w:rPr>
      <w:i/>
      <w:iCs/>
    </w:rPr>
  </w:style>
  <w:style w:type="character" w:customStyle="1" w:styleId="pasuk">
    <w:name w:val="pasuk"/>
    <w:basedOn w:val="DefaultParagraphFont"/>
    <w:rsid w:val="009E6869"/>
  </w:style>
  <w:style w:type="character" w:customStyle="1" w:styleId="pasuk-num">
    <w:name w:val="pasuk-num"/>
    <w:basedOn w:val="DefaultParagraphFont"/>
    <w:rsid w:val="009E6869"/>
  </w:style>
  <w:style w:type="paragraph" w:styleId="NoSpacing">
    <w:name w:val="No Spacing"/>
    <w:uiPriority w:val="1"/>
    <w:qFormat/>
    <w:rsid w:val="00AF0AD8"/>
    <w:pPr>
      <w:bidi/>
      <w:spacing w:after="0" w:line="240" w:lineRule="auto"/>
    </w:pPr>
  </w:style>
  <w:style w:type="character" w:customStyle="1" w:styleId="UnresolvedMention1">
    <w:name w:val="Unresolved Mention1"/>
    <w:basedOn w:val="DefaultParagraphFont"/>
    <w:uiPriority w:val="99"/>
    <w:semiHidden/>
    <w:unhideWhenUsed/>
    <w:rsid w:val="006B0F82"/>
    <w:rPr>
      <w:color w:val="605E5C"/>
      <w:shd w:val="clear" w:color="auto" w:fill="E1DFDD"/>
    </w:rPr>
  </w:style>
  <w:style w:type="character" w:customStyle="1" w:styleId="full-shem">
    <w:name w:val="full-shem"/>
    <w:basedOn w:val="DefaultParagraphFont"/>
    <w:rsid w:val="001D7F2F"/>
  </w:style>
  <w:style w:type="character" w:customStyle="1" w:styleId="source-link">
    <w:name w:val="source-link"/>
    <w:basedOn w:val="DefaultParagraphFont"/>
    <w:rsid w:val="001D7F2F"/>
  </w:style>
  <w:style w:type="character" w:customStyle="1" w:styleId="m-8446269661718912840gmail-msoins">
    <w:name w:val="m_-8446269661718912840gmail-msoins"/>
    <w:basedOn w:val="DefaultParagraphFont"/>
    <w:rsid w:val="008D6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CE"/>
    <w:pPr>
      <w:bidi/>
      <w:spacing w:after="0" w:line="360" w:lineRule="auto"/>
    </w:pPr>
  </w:style>
  <w:style w:type="paragraph" w:styleId="Heading1">
    <w:name w:val="heading 1"/>
    <w:basedOn w:val="Normal"/>
    <w:link w:val="Heading1Char"/>
    <w:uiPriority w:val="9"/>
    <w:qFormat/>
    <w:rsid w:val="004A7CD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9D6626"/>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FootnoteText">
    <w:name w:val="footnote text"/>
    <w:basedOn w:val="Normal"/>
    <w:link w:val="FootnoteTextChar"/>
    <w:uiPriority w:val="99"/>
    <w:semiHidden/>
    <w:unhideWhenUsed/>
    <w:rsid w:val="009D6626"/>
    <w:pPr>
      <w:spacing w:line="240" w:lineRule="auto"/>
    </w:pPr>
    <w:rPr>
      <w:sz w:val="20"/>
      <w:szCs w:val="20"/>
    </w:rPr>
  </w:style>
  <w:style w:type="character" w:customStyle="1" w:styleId="FootnoteTextChar">
    <w:name w:val="Footnote Text Char"/>
    <w:basedOn w:val="DefaultParagraphFont"/>
    <w:link w:val="FootnoteText"/>
    <w:uiPriority w:val="99"/>
    <w:semiHidden/>
    <w:rsid w:val="009D6626"/>
    <w:rPr>
      <w:sz w:val="20"/>
      <w:szCs w:val="20"/>
    </w:rPr>
  </w:style>
  <w:style w:type="character" w:styleId="FootnoteReference">
    <w:name w:val="footnote reference"/>
    <w:basedOn w:val="DefaultParagraphFont"/>
    <w:uiPriority w:val="99"/>
    <w:semiHidden/>
    <w:unhideWhenUsed/>
    <w:rsid w:val="009D6626"/>
    <w:rPr>
      <w:vertAlign w:val="superscript"/>
    </w:rPr>
  </w:style>
  <w:style w:type="paragraph" w:styleId="BodyText">
    <w:name w:val="Body Text"/>
    <w:basedOn w:val="Normal"/>
    <w:link w:val="BodyTextChar"/>
    <w:uiPriority w:val="99"/>
    <w:semiHidden/>
    <w:unhideWhenUsed/>
    <w:rsid w:val="009D6626"/>
    <w:pPr>
      <w:spacing w:after="120"/>
    </w:pPr>
  </w:style>
  <w:style w:type="character" w:customStyle="1" w:styleId="BodyTextChar">
    <w:name w:val="Body Text Char"/>
    <w:basedOn w:val="DefaultParagraphFont"/>
    <w:link w:val="BodyText"/>
    <w:uiPriority w:val="99"/>
    <w:semiHidden/>
    <w:rsid w:val="009D6626"/>
  </w:style>
  <w:style w:type="paragraph" w:styleId="ListParagraph">
    <w:name w:val="List Paragraph"/>
    <w:basedOn w:val="Normal"/>
    <w:uiPriority w:val="34"/>
    <w:qFormat/>
    <w:rsid w:val="001C4AF0"/>
    <w:pPr>
      <w:ind w:left="720"/>
      <w:contextualSpacing/>
    </w:pPr>
  </w:style>
  <w:style w:type="paragraph" w:styleId="Header">
    <w:name w:val="header"/>
    <w:basedOn w:val="Normal"/>
    <w:link w:val="HeaderChar"/>
    <w:uiPriority w:val="99"/>
    <w:unhideWhenUsed/>
    <w:rsid w:val="00F27CB5"/>
    <w:pPr>
      <w:tabs>
        <w:tab w:val="center" w:pos="4513"/>
        <w:tab w:val="right" w:pos="9026"/>
      </w:tabs>
      <w:spacing w:line="240" w:lineRule="auto"/>
    </w:pPr>
  </w:style>
  <w:style w:type="character" w:customStyle="1" w:styleId="HeaderChar">
    <w:name w:val="Header Char"/>
    <w:basedOn w:val="DefaultParagraphFont"/>
    <w:link w:val="Header"/>
    <w:uiPriority w:val="99"/>
    <w:rsid w:val="00F27CB5"/>
  </w:style>
  <w:style w:type="paragraph" w:styleId="Footer">
    <w:name w:val="footer"/>
    <w:basedOn w:val="Normal"/>
    <w:link w:val="FooterChar"/>
    <w:uiPriority w:val="99"/>
    <w:unhideWhenUsed/>
    <w:rsid w:val="00F27CB5"/>
    <w:pPr>
      <w:tabs>
        <w:tab w:val="center" w:pos="4513"/>
        <w:tab w:val="right" w:pos="9026"/>
      </w:tabs>
      <w:spacing w:line="240" w:lineRule="auto"/>
    </w:pPr>
  </w:style>
  <w:style w:type="character" w:customStyle="1" w:styleId="FooterChar">
    <w:name w:val="Footer Char"/>
    <w:basedOn w:val="DefaultParagraphFont"/>
    <w:link w:val="Footer"/>
    <w:uiPriority w:val="99"/>
    <w:rsid w:val="00F27CB5"/>
  </w:style>
  <w:style w:type="character" w:customStyle="1" w:styleId="Heading1Char">
    <w:name w:val="Heading 1 Char"/>
    <w:basedOn w:val="DefaultParagraphFont"/>
    <w:link w:val="Heading1"/>
    <w:uiPriority w:val="9"/>
    <w:rsid w:val="004A7C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D63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87"/>
    <w:rPr>
      <w:rFonts w:ascii="Segoe UI" w:hAnsi="Segoe UI" w:cs="Segoe UI"/>
      <w:sz w:val="18"/>
      <w:szCs w:val="18"/>
    </w:rPr>
  </w:style>
  <w:style w:type="character" w:styleId="Hyperlink">
    <w:name w:val="Hyperlink"/>
    <w:basedOn w:val="DefaultParagraphFont"/>
    <w:uiPriority w:val="99"/>
    <w:unhideWhenUsed/>
    <w:rsid w:val="007F7E4D"/>
    <w:rPr>
      <w:color w:val="0563C1" w:themeColor="hyperlink"/>
      <w:u w:val="single"/>
    </w:rPr>
  </w:style>
  <w:style w:type="character" w:customStyle="1" w:styleId="st">
    <w:name w:val="st"/>
    <w:basedOn w:val="DefaultParagraphFont"/>
    <w:rsid w:val="00FA50F9"/>
  </w:style>
  <w:style w:type="character" w:styleId="Emphasis">
    <w:name w:val="Emphasis"/>
    <w:basedOn w:val="DefaultParagraphFont"/>
    <w:uiPriority w:val="20"/>
    <w:qFormat/>
    <w:rsid w:val="00FA50F9"/>
    <w:rPr>
      <w:i/>
      <w:iCs/>
    </w:rPr>
  </w:style>
  <w:style w:type="character" w:customStyle="1" w:styleId="pasuk">
    <w:name w:val="pasuk"/>
    <w:basedOn w:val="DefaultParagraphFont"/>
    <w:rsid w:val="009E6869"/>
  </w:style>
  <w:style w:type="character" w:customStyle="1" w:styleId="pasuk-num">
    <w:name w:val="pasuk-num"/>
    <w:basedOn w:val="DefaultParagraphFont"/>
    <w:rsid w:val="009E6869"/>
  </w:style>
  <w:style w:type="paragraph" w:styleId="NoSpacing">
    <w:name w:val="No Spacing"/>
    <w:uiPriority w:val="1"/>
    <w:qFormat/>
    <w:rsid w:val="00AF0AD8"/>
    <w:pPr>
      <w:bidi/>
      <w:spacing w:after="0" w:line="240" w:lineRule="auto"/>
    </w:pPr>
  </w:style>
  <w:style w:type="character" w:customStyle="1" w:styleId="UnresolvedMention1">
    <w:name w:val="Unresolved Mention1"/>
    <w:basedOn w:val="DefaultParagraphFont"/>
    <w:uiPriority w:val="99"/>
    <w:semiHidden/>
    <w:unhideWhenUsed/>
    <w:rsid w:val="006B0F82"/>
    <w:rPr>
      <w:color w:val="605E5C"/>
      <w:shd w:val="clear" w:color="auto" w:fill="E1DFDD"/>
    </w:rPr>
  </w:style>
  <w:style w:type="character" w:customStyle="1" w:styleId="full-shem">
    <w:name w:val="full-shem"/>
    <w:basedOn w:val="DefaultParagraphFont"/>
    <w:rsid w:val="001D7F2F"/>
  </w:style>
  <w:style w:type="character" w:customStyle="1" w:styleId="source-link">
    <w:name w:val="source-link"/>
    <w:basedOn w:val="DefaultParagraphFont"/>
    <w:rsid w:val="001D7F2F"/>
  </w:style>
  <w:style w:type="character" w:customStyle="1" w:styleId="m-8446269661718912840gmail-msoins">
    <w:name w:val="m_-8446269661718912840gmail-msoins"/>
    <w:basedOn w:val="DefaultParagraphFont"/>
    <w:rsid w:val="008D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5602">
      <w:bodyDiv w:val="1"/>
      <w:marLeft w:val="0"/>
      <w:marRight w:val="0"/>
      <w:marTop w:val="0"/>
      <w:marBottom w:val="0"/>
      <w:divBdr>
        <w:top w:val="none" w:sz="0" w:space="0" w:color="auto"/>
        <w:left w:val="none" w:sz="0" w:space="0" w:color="auto"/>
        <w:bottom w:val="none" w:sz="0" w:space="0" w:color="auto"/>
        <w:right w:val="none" w:sz="0" w:space="0" w:color="auto"/>
      </w:divBdr>
      <w:divsChild>
        <w:div w:id="535191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2078866">
      <w:bodyDiv w:val="1"/>
      <w:marLeft w:val="0"/>
      <w:marRight w:val="0"/>
      <w:marTop w:val="0"/>
      <w:marBottom w:val="0"/>
      <w:divBdr>
        <w:top w:val="none" w:sz="0" w:space="0" w:color="auto"/>
        <w:left w:val="none" w:sz="0" w:space="0" w:color="auto"/>
        <w:bottom w:val="none" w:sz="0" w:space="0" w:color="auto"/>
        <w:right w:val="none" w:sz="0" w:space="0" w:color="auto"/>
      </w:divBdr>
    </w:div>
    <w:div w:id="1587307129">
      <w:bodyDiv w:val="1"/>
      <w:marLeft w:val="0"/>
      <w:marRight w:val="0"/>
      <w:marTop w:val="0"/>
      <w:marBottom w:val="0"/>
      <w:divBdr>
        <w:top w:val="none" w:sz="0" w:space="0" w:color="auto"/>
        <w:left w:val="none" w:sz="0" w:space="0" w:color="auto"/>
        <w:bottom w:val="none" w:sz="0" w:space="0" w:color="auto"/>
        <w:right w:val="none" w:sz="0" w:space="0" w:color="auto"/>
      </w:divBdr>
      <w:divsChild>
        <w:div w:id="2063942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8204741">
      <w:bodyDiv w:val="1"/>
      <w:marLeft w:val="0"/>
      <w:marRight w:val="0"/>
      <w:marTop w:val="0"/>
      <w:marBottom w:val="0"/>
      <w:divBdr>
        <w:top w:val="none" w:sz="0" w:space="0" w:color="auto"/>
        <w:left w:val="none" w:sz="0" w:space="0" w:color="auto"/>
        <w:bottom w:val="none" w:sz="0" w:space="0" w:color="auto"/>
        <w:right w:val="none" w:sz="0" w:space="0" w:color="auto"/>
      </w:divBdr>
      <w:divsChild>
        <w:div w:id="245458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5057-65A9-4483-88B0-2A0F713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2739</Words>
  <Characters>15616</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5</cp:revision>
  <dcterms:created xsi:type="dcterms:W3CDTF">2019-07-23T08:35:00Z</dcterms:created>
  <dcterms:modified xsi:type="dcterms:W3CDTF">2019-07-23T08:39:00Z</dcterms:modified>
</cp:coreProperties>
</file>