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B3" w:rsidRPr="007159F4" w:rsidRDefault="005E3D5E" w:rsidP="00E106FA">
      <w:pPr>
        <w:pStyle w:val="a1"/>
        <w:spacing w:before="0"/>
        <w:rPr>
          <w:rFonts w:cs="Narkisim"/>
          <w:b w:val="0"/>
          <w:bCs w:val="0"/>
          <w:sz w:val="42"/>
          <w:szCs w:val="46"/>
          <w:rtl/>
        </w:rPr>
        <w:sectPr w:rsidR="00FD72B3" w:rsidRPr="007159F4" w:rsidSect="00C765A8">
          <w:headerReference w:type="default" r:id="rId9"/>
          <w:type w:val="continuous"/>
          <w:pgSz w:w="11906" w:h="16838"/>
          <w:pgMar w:top="1134" w:right="1134" w:bottom="964" w:left="1134" w:header="709" w:footer="709" w:gutter="0"/>
          <w:cols w:space="708" w:equalWidth="0">
            <w:col w:w="8972"/>
          </w:cols>
          <w:bidi/>
          <w:docGrid w:linePitch="360"/>
        </w:sectPr>
      </w:pPr>
      <w:bookmarkStart w:id="0" w:name="_GoBack"/>
      <w:bookmarkEnd w:id="0"/>
      <w:r>
        <w:rPr>
          <w:rFonts w:cs="Narkisim" w:hint="cs"/>
          <w:b w:val="0"/>
          <w:bCs w:val="0"/>
          <w:sz w:val="42"/>
          <w:szCs w:val="46"/>
          <w:rtl/>
        </w:rPr>
        <w:t xml:space="preserve">פרשת </w:t>
      </w:r>
      <w:r w:rsidR="00B33892">
        <w:rPr>
          <w:rFonts w:cs="Narkisim" w:hint="cs"/>
          <w:b w:val="0"/>
          <w:bCs w:val="0"/>
          <w:sz w:val="42"/>
          <w:szCs w:val="46"/>
          <w:rtl/>
        </w:rPr>
        <w:t>כי תצא</w:t>
      </w:r>
      <w:r>
        <w:rPr>
          <w:rFonts w:cs="Narkisim" w:hint="cs"/>
          <w:b w:val="0"/>
          <w:bCs w:val="0"/>
          <w:sz w:val="42"/>
          <w:szCs w:val="46"/>
          <w:rtl/>
        </w:rPr>
        <w:t xml:space="preserve"> </w:t>
      </w:r>
      <w:r>
        <w:rPr>
          <w:rFonts w:cs="Narkisim"/>
          <w:b w:val="0"/>
          <w:bCs w:val="0"/>
          <w:sz w:val="42"/>
          <w:szCs w:val="46"/>
          <w:rtl/>
        </w:rPr>
        <w:t>–</w:t>
      </w:r>
      <w:r>
        <w:rPr>
          <w:rFonts w:cs="Narkisim" w:hint="cs"/>
          <w:b w:val="0"/>
          <w:bCs w:val="0"/>
          <w:sz w:val="42"/>
          <w:szCs w:val="46"/>
          <w:rtl/>
        </w:rPr>
        <w:t xml:space="preserve"> </w:t>
      </w:r>
      <w:r w:rsidR="00B33892">
        <w:rPr>
          <w:rFonts w:hint="cs"/>
          <w:b w:val="0"/>
          <w:bCs w:val="0"/>
          <w:sz w:val="42"/>
          <w:szCs w:val="46"/>
          <w:rtl/>
        </w:rPr>
        <w:t>מצוות מעשיות בימינו</w:t>
      </w:r>
    </w:p>
    <w:p w:rsidR="00A05DF2" w:rsidRPr="00B33892" w:rsidRDefault="00B33892" w:rsidP="00B33892">
      <w:pPr>
        <w:jc w:val="center"/>
        <w:rPr>
          <w:rFonts w:ascii="Arial" w:hAnsi="Arial" w:cs="Arial"/>
          <w:b/>
          <w:bCs/>
          <w:sz w:val="24"/>
          <w:szCs w:val="24"/>
          <w:rtl/>
        </w:rPr>
      </w:pPr>
      <w:r>
        <w:rPr>
          <w:rFonts w:ascii="Arial" w:hAnsi="Arial" w:cs="Arial" w:hint="cs"/>
          <w:b/>
          <w:bCs/>
          <w:sz w:val="24"/>
          <w:szCs w:val="24"/>
          <w:rtl/>
        </w:rPr>
        <w:lastRenderedPageBreak/>
        <w:t xml:space="preserve">א. </w:t>
      </w:r>
      <w:r w:rsidR="00A05DF2" w:rsidRPr="009B7231">
        <w:rPr>
          <w:rFonts w:ascii="Arial" w:hAnsi="Arial" w:cs="Arial"/>
          <w:b/>
          <w:bCs/>
          <w:sz w:val="24"/>
          <w:szCs w:val="24"/>
          <w:rtl/>
        </w:rPr>
        <w:t xml:space="preserve">"עזֹב </w:t>
      </w:r>
      <w:proofErr w:type="spellStart"/>
      <w:r w:rsidR="00A05DF2" w:rsidRPr="009B7231">
        <w:rPr>
          <w:rFonts w:ascii="Arial" w:hAnsi="Arial" w:cs="Arial"/>
          <w:b/>
          <w:bCs/>
          <w:sz w:val="24"/>
          <w:szCs w:val="24"/>
          <w:rtl/>
        </w:rPr>
        <w:t>תעזֹב</w:t>
      </w:r>
      <w:proofErr w:type="spellEnd"/>
      <w:r>
        <w:rPr>
          <w:rFonts w:ascii="Arial" w:hAnsi="Arial" w:cs="Arial"/>
          <w:b/>
          <w:bCs/>
          <w:sz w:val="24"/>
          <w:szCs w:val="24"/>
          <w:rtl/>
        </w:rPr>
        <w:t xml:space="preserve"> עִמו" ו"הקם תקים עִמו" בכביש</w:t>
      </w:r>
      <w:r w:rsidR="00A05DF2" w:rsidRPr="00A05DF2">
        <w:rPr>
          <w:rFonts w:ascii="Narkisim" w:hAnsi="Narkisim"/>
          <w:b/>
          <w:bCs/>
          <w:sz w:val="24"/>
          <w:szCs w:val="24"/>
          <w:vertAlign w:val="superscript"/>
          <w:rtl/>
        </w:rPr>
        <w:footnoteReference w:id="1"/>
      </w:r>
    </w:p>
    <w:p w:rsidR="00B33892" w:rsidRDefault="00A05DF2" w:rsidP="00B33892">
      <w:pPr>
        <w:pStyle w:val="1"/>
        <w:tabs>
          <w:tab w:val="clear" w:pos="4621"/>
          <w:tab w:val="right" w:pos="4530"/>
        </w:tabs>
        <w:spacing w:after="0"/>
        <w:ind w:left="390" w:right="90"/>
        <w:rPr>
          <w:sz w:val="24"/>
          <w:szCs w:val="24"/>
          <w:rtl/>
        </w:rPr>
      </w:pPr>
      <w:r w:rsidRPr="00B33892">
        <w:rPr>
          <w:sz w:val="24"/>
          <w:szCs w:val="24"/>
          <w:rtl/>
        </w:rPr>
        <w:t xml:space="preserve">"לא תראה את חמור אחיך או שורו נֹפלים בדרך, והתעלמת מהם – הקם תקים עִמו" </w:t>
      </w:r>
      <w:r w:rsidR="00B33892">
        <w:rPr>
          <w:sz w:val="24"/>
          <w:szCs w:val="24"/>
          <w:rtl/>
        </w:rPr>
        <w:tab/>
      </w:r>
    </w:p>
    <w:p w:rsidR="00A05DF2" w:rsidRPr="00B33892" w:rsidRDefault="00B33892" w:rsidP="00B33892">
      <w:pPr>
        <w:pStyle w:val="1"/>
        <w:tabs>
          <w:tab w:val="clear" w:pos="4621"/>
          <w:tab w:val="right" w:pos="4530"/>
        </w:tabs>
        <w:spacing w:after="0"/>
        <w:ind w:left="390" w:right="90"/>
        <w:rPr>
          <w:sz w:val="24"/>
          <w:szCs w:val="24"/>
          <w:rtl/>
        </w:rPr>
      </w:pPr>
      <w:r>
        <w:rPr>
          <w:sz w:val="24"/>
          <w:szCs w:val="24"/>
          <w:rtl/>
        </w:rPr>
        <w:tab/>
        <w:t>(דברים כ"ב, ד</w:t>
      </w:r>
      <w:r>
        <w:rPr>
          <w:rFonts w:hint="cs"/>
          <w:sz w:val="24"/>
          <w:szCs w:val="24"/>
          <w:rtl/>
        </w:rPr>
        <w:t>'</w:t>
      </w:r>
      <w:r>
        <w:rPr>
          <w:sz w:val="24"/>
          <w:szCs w:val="24"/>
          <w:rtl/>
        </w:rPr>
        <w:t>)</w:t>
      </w:r>
    </w:p>
    <w:p w:rsidR="00B33892" w:rsidRDefault="00A05DF2" w:rsidP="00B33892">
      <w:pPr>
        <w:spacing w:after="0"/>
        <w:rPr>
          <w:rFonts w:ascii="Narkisim" w:hAnsi="Narkisim"/>
          <w:sz w:val="24"/>
          <w:szCs w:val="24"/>
          <w:rtl/>
        </w:rPr>
      </w:pPr>
      <w:r w:rsidRPr="00A05DF2">
        <w:rPr>
          <w:rFonts w:ascii="Narkisim" w:hAnsi="Narkisim"/>
          <w:sz w:val="24"/>
          <w:szCs w:val="24"/>
          <w:rtl/>
        </w:rPr>
        <w:t>כתב הרמב"ם</w:t>
      </w:r>
      <w:r w:rsidR="00063A3C">
        <w:rPr>
          <w:rFonts w:ascii="Narkisim" w:hAnsi="Narkisim" w:hint="cs"/>
          <w:sz w:val="24"/>
          <w:szCs w:val="24"/>
          <w:rtl/>
        </w:rPr>
        <w:t>:</w:t>
      </w:r>
      <w:r w:rsidRPr="00A05DF2">
        <w:rPr>
          <w:rFonts w:ascii="Narkisim" w:hAnsi="Narkisim"/>
          <w:sz w:val="24"/>
          <w:szCs w:val="24"/>
          <w:rtl/>
        </w:rPr>
        <w:t xml:space="preserve"> </w:t>
      </w:r>
    </w:p>
    <w:p w:rsidR="00A05DF2" w:rsidRPr="00A05DF2" w:rsidRDefault="005A2386" w:rsidP="00B33892">
      <w:pPr>
        <w:pStyle w:val="1"/>
        <w:tabs>
          <w:tab w:val="clear" w:pos="4621"/>
          <w:tab w:val="right" w:pos="4530"/>
        </w:tabs>
        <w:spacing w:after="0"/>
        <w:ind w:left="390" w:right="90"/>
        <w:rPr>
          <w:rFonts w:ascii="Narkisim" w:hAnsi="Narkisim"/>
          <w:sz w:val="24"/>
          <w:szCs w:val="24"/>
          <w:rtl/>
        </w:rPr>
      </w:pPr>
      <w:r>
        <w:rPr>
          <w:rFonts w:ascii="Narkisim" w:hAnsi="Narkisim" w:hint="cs"/>
          <w:sz w:val="24"/>
          <w:szCs w:val="24"/>
          <w:rtl/>
        </w:rPr>
        <w:t>"</w:t>
      </w:r>
      <w:r w:rsidR="00A05DF2" w:rsidRPr="00A05DF2">
        <w:rPr>
          <w:rFonts w:ascii="Narkisim" w:hAnsi="Narkisim"/>
          <w:sz w:val="24"/>
          <w:szCs w:val="24"/>
          <w:rtl/>
        </w:rPr>
        <w:t xml:space="preserve">מי שפגע </w:t>
      </w:r>
      <w:r w:rsidR="00B33892">
        <w:rPr>
          <w:rFonts w:ascii="Narkisim" w:hAnsi="Narkisim" w:hint="cs"/>
          <w:sz w:val="20"/>
          <w:szCs w:val="20"/>
          <w:rtl/>
        </w:rPr>
        <w:t>[</w:t>
      </w:r>
      <w:r w:rsidR="00B33892" w:rsidRPr="00B33892">
        <w:rPr>
          <w:rFonts w:ascii="Narkisim" w:hAnsi="Narkisim"/>
          <w:sz w:val="20"/>
          <w:szCs w:val="20"/>
          <w:rtl/>
        </w:rPr>
        <w:t>כלומר, פגש</w:t>
      </w:r>
      <w:r w:rsidR="00B33892" w:rsidRPr="00B33892">
        <w:rPr>
          <w:rFonts w:ascii="Narkisim" w:hAnsi="Narkisim" w:hint="cs"/>
          <w:sz w:val="20"/>
          <w:szCs w:val="20"/>
          <w:rtl/>
        </w:rPr>
        <w:t>]</w:t>
      </w:r>
      <w:r w:rsidR="00A05DF2" w:rsidRPr="00A05DF2">
        <w:rPr>
          <w:rFonts w:ascii="Narkisim" w:hAnsi="Narkisim"/>
          <w:sz w:val="24"/>
          <w:szCs w:val="24"/>
          <w:rtl/>
        </w:rPr>
        <w:t xml:space="preserve"> בחברו בדרך ובהמתו רובצת תחת משאה, בין שהיה עליה משא הראוי לה. בין שהיה עליה יותר ממשאה, הרי זה מצווה לפרוק מעליה. וזו מצות עשה, שנאמר: </w:t>
      </w:r>
      <w:r w:rsidR="00B33892">
        <w:rPr>
          <w:rFonts w:ascii="Narkisim" w:hAnsi="Narkisim" w:hint="cs"/>
          <w:sz w:val="24"/>
          <w:szCs w:val="24"/>
          <w:rtl/>
        </w:rPr>
        <w:t>'</w:t>
      </w:r>
      <w:r w:rsidR="00B33892">
        <w:rPr>
          <w:rFonts w:ascii="Narkisim" w:hAnsi="Narkisim"/>
          <w:sz w:val="20"/>
          <w:szCs w:val="20"/>
          <w:rtl/>
        </w:rPr>
        <w:t>[</w:t>
      </w:r>
      <w:r w:rsidR="00A05DF2" w:rsidRPr="00B33892">
        <w:rPr>
          <w:rFonts w:ascii="Narkisim" w:hAnsi="Narkisim"/>
          <w:sz w:val="20"/>
          <w:szCs w:val="20"/>
          <w:rtl/>
        </w:rPr>
        <w:t xml:space="preserve">כי תראה חמור שֹנאך רֹבץ תחת משאו, וחדלת </w:t>
      </w:r>
      <w:proofErr w:type="spellStart"/>
      <w:r w:rsidR="00A05DF2" w:rsidRPr="00B33892">
        <w:rPr>
          <w:rFonts w:ascii="Narkisim" w:hAnsi="Narkisim"/>
          <w:sz w:val="20"/>
          <w:szCs w:val="20"/>
          <w:rtl/>
        </w:rPr>
        <w:t>מעזֹב</w:t>
      </w:r>
      <w:proofErr w:type="spellEnd"/>
      <w:r w:rsidR="00A05DF2" w:rsidRPr="00B33892">
        <w:rPr>
          <w:rFonts w:ascii="Narkisim" w:hAnsi="Narkisim"/>
          <w:sz w:val="20"/>
          <w:szCs w:val="20"/>
          <w:rtl/>
        </w:rPr>
        <w:t xml:space="preserve"> לו]</w:t>
      </w:r>
      <w:r w:rsidR="00A05DF2" w:rsidRPr="00A05DF2">
        <w:rPr>
          <w:rFonts w:ascii="Narkisim" w:hAnsi="Narkisim"/>
          <w:sz w:val="24"/>
          <w:szCs w:val="24"/>
          <w:rtl/>
        </w:rPr>
        <w:t xml:space="preserve"> עזֹב </w:t>
      </w:r>
      <w:proofErr w:type="spellStart"/>
      <w:r w:rsidR="00A05DF2" w:rsidRPr="00A05DF2">
        <w:rPr>
          <w:rFonts w:ascii="Narkisim" w:hAnsi="Narkisim"/>
          <w:sz w:val="24"/>
          <w:szCs w:val="24"/>
          <w:rtl/>
        </w:rPr>
        <w:t>תעזֹב</w:t>
      </w:r>
      <w:proofErr w:type="spellEnd"/>
      <w:r w:rsidR="00A05DF2" w:rsidRPr="00A05DF2">
        <w:rPr>
          <w:rFonts w:ascii="Narkisim" w:hAnsi="Narkisim"/>
          <w:sz w:val="24"/>
          <w:szCs w:val="24"/>
          <w:rtl/>
        </w:rPr>
        <w:t xml:space="preserve"> עִמ</w:t>
      </w:r>
      <w:r w:rsidR="00B33892">
        <w:rPr>
          <w:rFonts w:ascii="Narkisim" w:hAnsi="Narkisim"/>
          <w:sz w:val="24"/>
          <w:szCs w:val="24"/>
          <w:rtl/>
        </w:rPr>
        <w:t>ו</w:t>
      </w:r>
      <w:r w:rsidR="00B33892">
        <w:rPr>
          <w:rFonts w:ascii="Narkisim" w:hAnsi="Narkisim" w:hint="cs"/>
          <w:sz w:val="24"/>
          <w:szCs w:val="24"/>
          <w:rtl/>
        </w:rPr>
        <w:t>'</w:t>
      </w:r>
      <w:r w:rsidR="00A05DF2" w:rsidRPr="00A05DF2">
        <w:rPr>
          <w:rFonts w:ascii="Narkisim" w:hAnsi="Narkisim"/>
          <w:sz w:val="24"/>
          <w:szCs w:val="24"/>
          <w:rtl/>
        </w:rPr>
        <w:t xml:space="preserve"> </w:t>
      </w:r>
      <w:r w:rsidR="00A05DF2" w:rsidRPr="00B33892">
        <w:rPr>
          <w:rFonts w:ascii="Narkisim" w:hAnsi="Narkisim"/>
          <w:sz w:val="20"/>
          <w:szCs w:val="20"/>
          <w:rtl/>
        </w:rPr>
        <w:t>(שמות כ"ג, ה</w:t>
      </w:r>
      <w:r w:rsidR="00B33892" w:rsidRPr="00B33892">
        <w:rPr>
          <w:rFonts w:ascii="Narkisim" w:hAnsi="Narkisim" w:hint="cs"/>
          <w:sz w:val="20"/>
          <w:szCs w:val="20"/>
          <w:rtl/>
        </w:rPr>
        <w:t>'</w:t>
      </w:r>
      <w:r w:rsidR="00A05DF2" w:rsidRPr="00B33892">
        <w:rPr>
          <w:rFonts w:ascii="Narkisim" w:hAnsi="Narkisim"/>
          <w:sz w:val="20"/>
          <w:szCs w:val="20"/>
          <w:rtl/>
        </w:rPr>
        <w:t>)</w:t>
      </w:r>
      <w:r w:rsidR="00A05DF2" w:rsidRPr="00A05DF2">
        <w:rPr>
          <w:rFonts w:ascii="Narkisim" w:hAnsi="Narkisim"/>
          <w:sz w:val="24"/>
          <w:szCs w:val="24"/>
          <w:rtl/>
        </w:rPr>
        <w:t xml:space="preserve">; ולא יפרוק </w:t>
      </w:r>
      <w:proofErr w:type="spellStart"/>
      <w:r w:rsidR="00A05DF2" w:rsidRPr="00A05DF2">
        <w:rPr>
          <w:rFonts w:ascii="Narkisim" w:hAnsi="Narkisim"/>
          <w:b/>
          <w:bCs/>
          <w:sz w:val="24"/>
          <w:szCs w:val="24"/>
          <w:rtl/>
        </w:rPr>
        <w:t>ויניחנו</w:t>
      </w:r>
      <w:proofErr w:type="spellEnd"/>
      <w:r w:rsidR="00A05DF2" w:rsidRPr="00A05DF2">
        <w:rPr>
          <w:rFonts w:ascii="Narkisim" w:hAnsi="Narkisim"/>
          <w:b/>
          <w:bCs/>
          <w:sz w:val="24"/>
          <w:szCs w:val="24"/>
          <w:rtl/>
        </w:rPr>
        <w:t xml:space="preserve"> נבהל וילך</w:t>
      </w:r>
      <w:r w:rsidR="00A05DF2" w:rsidRPr="00A05DF2">
        <w:rPr>
          <w:rFonts w:ascii="Narkisim" w:hAnsi="Narkisim"/>
          <w:sz w:val="24"/>
          <w:szCs w:val="24"/>
          <w:rtl/>
        </w:rPr>
        <w:t xml:space="preserve"> אלא יקים עמו ו</w:t>
      </w:r>
      <w:r w:rsidR="00B33892">
        <w:rPr>
          <w:rFonts w:ascii="Narkisim" w:hAnsi="Narkisim"/>
          <w:sz w:val="24"/>
          <w:szCs w:val="24"/>
          <w:rtl/>
        </w:rPr>
        <w:t xml:space="preserve">יחזור ויטעון משאו עליה, שנאמר: </w:t>
      </w:r>
      <w:r w:rsidR="00B33892">
        <w:rPr>
          <w:rFonts w:ascii="Narkisim" w:hAnsi="Narkisim" w:hint="cs"/>
          <w:sz w:val="24"/>
          <w:szCs w:val="24"/>
          <w:rtl/>
        </w:rPr>
        <w:t>'</w:t>
      </w:r>
      <w:r w:rsidR="00A05DF2" w:rsidRPr="00A05DF2">
        <w:rPr>
          <w:rFonts w:ascii="Narkisim" w:hAnsi="Narkisim"/>
          <w:sz w:val="24"/>
          <w:szCs w:val="24"/>
          <w:rtl/>
        </w:rPr>
        <w:t>לא תראה את חמור אחיו או את שורו נֹפלים ב</w:t>
      </w:r>
      <w:r w:rsidR="00B33892">
        <w:rPr>
          <w:rFonts w:ascii="Narkisim" w:hAnsi="Narkisim"/>
          <w:sz w:val="24"/>
          <w:szCs w:val="24"/>
          <w:rtl/>
        </w:rPr>
        <w:t xml:space="preserve">דרך והתעלמת מהם, </w:t>
      </w:r>
      <w:r w:rsidR="00B33892" w:rsidRPr="00B33892">
        <w:rPr>
          <w:rFonts w:ascii="Narkisim" w:hAnsi="Narkisim"/>
          <w:sz w:val="20"/>
          <w:szCs w:val="20"/>
          <w:rtl/>
        </w:rPr>
        <w:t>[הקם תקים עִמו</w:t>
      </w:r>
      <w:r w:rsidR="00B33892" w:rsidRPr="00B33892">
        <w:rPr>
          <w:rFonts w:ascii="Narkisim" w:hAnsi="Narkisim" w:hint="cs"/>
          <w:sz w:val="20"/>
          <w:szCs w:val="20"/>
          <w:rtl/>
        </w:rPr>
        <w:t>]</w:t>
      </w:r>
      <w:r w:rsidR="00B33892">
        <w:rPr>
          <w:rFonts w:ascii="Narkisim" w:hAnsi="Narkisim" w:hint="cs"/>
          <w:sz w:val="24"/>
          <w:szCs w:val="24"/>
          <w:rtl/>
        </w:rPr>
        <w:t>'</w:t>
      </w:r>
      <w:r w:rsidR="00A05DF2" w:rsidRPr="00A05DF2">
        <w:rPr>
          <w:rFonts w:ascii="Narkisim" w:hAnsi="Narkisim"/>
          <w:sz w:val="24"/>
          <w:szCs w:val="24"/>
          <w:rtl/>
        </w:rPr>
        <w:t xml:space="preserve"> </w:t>
      </w:r>
      <w:r w:rsidR="00A05DF2" w:rsidRPr="00B33892">
        <w:rPr>
          <w:rFonts w:ascii="Narkisim" w:hAnsi="Narkisim"/>
          <w:sz w:val="20"/>
          <w:szCs w:val="20"/>
          <w:rtl/>
        </w:rPr>
        <w:t>(דברים כ"ב, ד)</w:t>
      </w:r>
      <w:r w:rsidR="00B33892">
        <w:rPr>
          <w:rFonts w:ascii="Narkisim" w:hAnsi="Narkisim" w:hint="cs"/>
          <w:sz w:val="24"/>
          <w:szCs w:val="24"/>
          <w:rtl/>
        </w:rPr>
        <w:t>"</w:t>
      </w:r>
      <w:r w:rsidR="00B33892">
        <w:rPr>
          <w:rFonts w:ascii="Narkisim" w:hAnsi="Narkisim"/>
          <w:sz w:val="24"/>
          <w:szCs w:val="24"/>
          <w:rtl/>
        </w:rPr>
        <w:tab/>
      </w:r>
      <w:r w:rsidR="00B33892">
        <w:rPr>
          <w:rFonts w:ascii="Narkisim" w:hAnsi="Narkisim" w:hint="cs"/>
          <w:sz w:val="24"/>
          <w:szCs w:val="24"/>
          <w:rtl/>
        </w:rPr>
        <w:t>(</w:t>
      </w:r>
      <w:r w:rsidR="003E2300">
        <w:rPr>
          <w:rFonts w:ascii="Narkisim" w:hAnsi="Narkisim" w:hint="cs"/>
          <w:sz w:val="24"/>
          <w:szCs w:val="24"/>
          <w:rtl/>
        </w:rPr>
        <w:t xml:space="preserve">רמב"ם </w:t>
      </w:r>
      <w:r w:rsidR="00B33892">
        <w:rPr>
          <w:rFonts w:ascii="Narkisim" w:hAnsi="Narkisim" w:hint="cs"/>
          <w:sz w:val="24"/>
          <w:szCs w:val="24"/>
          <w:rtl/>
        </w:rPr>
        <w:t xml:space="preserve">רוצח </w:t>
      </w:r>
      <w:r w:rsidR="003E2300">
        <w:rPr>
          <w:rFonts w:ascii="Narkisim" w:hAnsi="Narkisim" w:hint="cs"/>
          <w:sz w:val="24"/>
          <w:szCs w:val="24"/>
          <w:rtl/>
        </w:rPr>
        <w:t xml:space="preserve">ושמירת הנפש </w:t>
      </w:r>
      <w:r w:rsidR="00B33892">
        <w:rPr>
          <w:rFonts w:ascii="Narkisim" w:hAnsi="Narkisim" w:hint="cs"/>
          <w:sz w:val="24"/>
          <w:szCs w:val="24"/>
          <w:rtl/>
        </w:rPr>
        <w:t>י"ג, א'-ב')</w:t>
      </w:r>
    </w:p>
    <w:p w:rsidR="00A05DF2" w:rsidRPr="00A05DF2" w:rsidRDefault="003E2300" w:rsidP="00B33892">
      <w:pPr>
        <w:spacing w:after="0"/>
        <w:rPr>
          <w:rFonts w:ascii="Narkisim" w:hAnsi="Narkisim"/>
          <w:sz w:val="24"/>
          <w:szCs w:val="24"/>
          <w:rtl/>
        </w:rPr>
      </w:pPr>
      <w:r>
        <w:rPr>
          <w:rFonts w:ascii="Narkisim" w:hAnsi="Narkisim"/>
          <w:sz w:val="24"/>
          <w:szCs w:val="24"/>
          <w:rtl/>
        </w:rPr>
        <w:t>וכתב על כך בערוך השולחן</w:t>
      </w:r>
      <w:r>
        <w:rPr>
          <w:rFonts w:ascii="Narkisim" w:hAnsi="Narkisim" w:hint="cs"/>
          <w:sz w:val="24"/>
          <w:szCs w:val="24"/>
          <w:rtl/>
        </w:rPr>
        <w:t>:</w:t>
      </w:r>
    </w:p>
    <w:p w:rsidR="003E2300" w:rsidRDefault="00B33892" w:rsidP="00B33892">
      <w:pPr>
        <w:pStyle w:val="1"/>
        <w:tabs>
          <w:tab w:val="clear" w:pos="4621"/>
          <w:tab w:val="right" w:pos="4530"/>
        </w:tabs>
        <w:spacing w:after="0"/>
        <w:ind w:left="390" w:right="90"/>
        <w:rPr>
          <w:rFonts w:ascii="Narkisim" w:hAnsi="Narkisim"/>
          <w:sz w:val="24"/>
          <w:szCs w:val="24"/>
          <w:rtl/>
        </w:rPr>
      </w:pPr>
      <w:r>
        <w:rPr>
          <w:rFonts w:ascii="Narkisim" w:hAnsi="Narkisim" w:hint="cs"/>
          <w:sz w:val="24"/>
          <w:szCs w:val="24"/>
          <w:rtl/>
        </w:rPr>
        <w:t>"</w:t>
      </w:r>
      <w:r w:rsidR="00A05DF2" w:rsidRPr="00A05DF2">
        <w:rPr>
          <w:rFonts w:ascii="Narkisim" w:hAnsi="Narkisim"/>
          <w:sz w:val="24"/>
          <w:szCs w:val="24"/>
          <w:rtl/>
        </w:rPr>
        <w:t xml:space="preserve">במדינתנו שנוסעים ומוליכים משא בעגלה והסוס קשור לעגלה, אם פגע </w:t>
      </w:r>
      <w:r w:rsidR="00A05DF2" w:rsidRPr="00B33892">
        <w:rPr>
          <w:rFonts w:ascii="Narkisim" w:hAnsi="Narkisim"/>
          <w:sz w:val="20"/>
          <w:szCs w:val="20"/>
          <w:rtl/>
        </w:rPr>
        <w:t xml:space="preserve">(=פגש) </w:t>
      </w:r>
      <w:r w:rsidR="00A05DF2" w:rsidRPr="00A05DF2">
        <w:rPr>
          <w:rFonts w:ascii="Narkisim" w:hAnsi="Narkisim"/>
          <w:sz w:val="24"/>
          <w:szCs w:val="24"/>
          <w:rtl/>
        </w:rPr>
        <w:t xml:space="preserve">בעגלה </w:t>
      </w:r>
      <w:proofErr w:type="spellStart"/>
      <w:r w:rsidR="00A05DF2" w:rsidRPr="00A05DF2">
        <w:rPr>
          <w:rFonts w:ascii="Narkisim" w:hAnsi="Narkisim"/>
          <w:sz w:val="24"/>
          <w:szCs w:val="24"/>
          <w:rtl/>
        </w:rPr>
        <w:t>שנשקעה</w:t>
      </w:r>
      <w:proofErr w:type="spellEnd"/>
      <w:r w:rsidR="00A05DF2" w:rsidRPr="00A05DF2">
        <w:rPr>
          <w:rFonts w:ascii="Narkisim" w:hAnsi="Narkisim"/>
          <w:sz w:val="24"/>
          <w:szCs w:val="24"/>
          <w:rtl/>
        </w:rPr>
        <w:t xml:space="preserve"> ברפש וטיט, מחויב לסייע לעגלון לפרוק המשא ולהוציא את העגלה והסוס למקום יבשה. </w:t>
      </w:r>
      <w:r w:rsidR="00A05DF2" w:rsidRPr="00A05DF2">
        <w:rPr>
          <w:rFonts w:ascii="Narkisim" w:hAnsi="Narkisim"/>
          <w:b/>
          <w:bCs/>
          <w:sz w:val="24"/>
          <w:szCs w:val="24"/>
          <w:rtl/>
        </w:rPr>
        <w:t>וזהו מצוות פריקה,</w:t>
      </w:r>
      <w:r w:rsidR="00A05DF2" w:rsidRPr="00A05DF2">
        <w:rPr>
          <w:rFonts w:ascii="Narkisim" w:hAnsi="Narkisim"/>
          <w:sz w:val="24"/>
          <w:szCs w:val="24"/>
          <w:rtl/>
        </w:rPr>
        <w:t xml:space="preserve"> ואחר כך להטעינו כראוי, וכן אם נפל המשא מהעגלה מחויב לסייע להטעינו, </w:t>
      </w:r>
      <w:r w:rsidR="00A05DF2" w:rsidRPr="00A05DF2">
        <w:rPr>
          <w:rFonts w:ascii="Narkisim" w:hAnsi="Narkisim"/>
          <w:b/>
          <w:bCs/>
          <w:sz w:val="24"/>
          <w:szCs w:val="24"/>
          <w:rtl/>
        </w:rPr>
        <w:t>וזהו מצוות הטעינה</w:t>
      </w:r>
      <w:r w:rsidR="00A05DF2" w:rsidRPr="00A05DF2">
        <w:rPr>
          <w:rFonts w:ascii="Narkisim" w:hAnsi="Narkisim"/>
          <w:sz w:val="24"/>
          <w:szCs w:val="24"/>
          <w:rtl/>
        </w:rPr>
        <w:t xml:space="preserve">. </w:t>
      </w:r>
      <w:r w:rsidR="00A05DF2" w:rsidRPr="00A05DF2">
        <w:rPr>
          <w:rFonts w:ascii="Narkisim" w:hAnsi="Narkisim"/>
          <w:b/>
          <w:bCs/>
          <w:sz w:val="24"/>
          <w:szCs w:val="24"/>
          <w:rtl/>
        </w:rPr>
        <w:t xml:space="preserve">וכן אם נשבר אופן מהעגלה, או היד שהאופן מתגלגל בו, מחויב לסייע ולתקן בכל מה שאפשר, </w:t>
      </w:r>
      <w:proofErr w:type="spellStart"/>
      <w:r w:rsidR="00A05DF2" w:rsidRPr="00A05DF2">
        <w:rPr>
          <w:rFonts w:ascii="Narkisim" w:hAnsi="Narkisim"/>
          <w:b/>
          <w:bCs/>
          <w:sz w:val="24"/>
          <w:szCs w:val="24"/>
          <w:rtl/>
        </w:rPr>
        <w:t>וללוותו</w:t>
      </w:r>
      <w:proofErr w:type="spellEnd"/>
      <w:r w:rsidR="00A05DF2" w:rsidRPr="00A05DF2">
        <w:rPr>
          <w:rFonts w:ascii="Narkisim" w:hAnsi="Narkisim"/>
          <w:b/>
          <w:bCs/>
          <w:sz w:val="24"/>
          <w:szCs w:val="24"/>
          <w:rtl/>
        </w:rPr>
        <w:t xml:space="preserve"> מעט, שיראה שהולכת יפה, וזהו גם כן ממצוות פריקה וטעינה</w:t>
      </w:r>
      <w:r w:rsidR="003E2300">
        <w:rPr>
          <w:rFonts w:ascii="Narkisim" w:hAnsi="Narkisim" w:hint="cs"/>
          <w:sz w:val="24"/>
          <w:szCs w:val="24"/>
          <w:rtl/>
        </w:rPr>
        <w:t>"</w:t>
      </w:r>
      <w:r w:rsidR="003E2300">
        <w:rPr>
          <w:rFonts w:ascii="Narkisim" w:hAnsi="Narkisim"/>
          <w:sz w:val="24"/>
          <w:szCs w:val="24"/>
          <w:rtl/>
        </w:rPr>
        <w:tab/>
      </w:r>
    </w:p>
    <w:p w:rsidR="00A05DF2" w:rsidRPr="00A05DF2" w:rsidRDefault="003E2300" w:rsidP="00B33892">
      <w:pPr>
        <w:pStyle w:val="1"/>
        <w:tabs>
          <w:tab w:val="clear" w:pos="4621"/>
          <w:tab w:val="right" w:pos="4530"/>
        </w:tabs>
        <w:spacing w:after="0"/>
        <w:ind w:left="390" w:right="90"/>
        <w:rPr>
          <w:rFonts w:ascii="Narkisim" w:hAnsi="Narkisim"/>
          <w:bCs/>
          <w:sz w:val="24"/>
          <w:szCs w:val="24"/>
          <w:rtl/>
        </w:rPr>
      </w:pPr>
      <w:r>
        <w:rPr>
          <w:rFonts w:ascii="Narkisim" w:hAnsi="Narkisim"/>
          <w:sz w:val="24"/>
          <w:szCs w:val="24"/>
          <w:rtl/>
        </w:rPr>
        <w:tab/>
      </w:r>
      <w:r>
        <w:rPr>
          <w:rFonts w:ascii="Narkisim" w:hAnsi="Narkisim" w:hint="cs"/>
          <w:sz w:val="24"/>
          <w:szCs w:val="24"/>
          <w:rtl/>
        </w:rPr>
        <w:t xml:space="preserve">(ערוך </w:t>
      </w:r>
      <w:proofErr w:type="spellStart"/>
      <w:r>
        <w:rPr>
          <w:rFonts w:ascii="Narkisim" w:hAnsi="Narkisim" w:hint="cs"/>
          <w:sz w:val="24"/>
          <w:szCs w:val="24"/>
          <w:rtl/>
        </w:rPr>
        <w:t>השלחן</w:t>
      </w:r>
      <w:proofErr w:type="spellEnd"/>
      <w:r>
        <w:rPr>
          <w:rFonts w:ascii="Narkisim" w:hAnsi="Narkisim" w:hint="cs"/>
          <w:sz w:val="24"/>
          <w:szCs w:val="24"/>
          <w:rtl/>
        </w:rPr>
        <w:t xml:space="preserve"> </w:t>
      </w:r>
      <w:proofErr w:type="spellStart"/>
      <w:r>
        <w:rPr>
          <w:rFonts w:ascii="Narkisim" w:hAnsi="Narkisim" w:hint="cs"/>
          <w:sz w:val="24"/>
          <w:szCs w:val="24"/>
          <w:rtl/>
        </w:rPr>
        <w:t>חו"מ</w:t>
      </w:r>
      <w:proofErr w:type="spellEnd"/>
      <w:r>
        <w:rPr>
          <w:rFonts w:ascii="Narkisim" w:hAnsi="Narkisim" w:hint="cs"/>
          <w:sz w:val="24"/>
          <w:szCs w:val="24"/>
          <w:rtl/>
        </w:rPr>
        <w:t xml:space="preserve"> רע"ב, ח')</w:t>
      </w:r>
    </w:p>
    <w:p w:rsidR="003E2300" w:rsidRDefault="00A05DF2" w:rsidP="00B33892">
      <w:pPr>
        <w:spacing w:after="0"/>
        <w:rPr>
          <w:rFonts w:ascii="Narkisim" w:hAnsi="Narkisim"/>
          <w:sz w:val="24"/>
          <w:szCs w:val="24"/>
          <w:rtl/>
        </w:rPr>
      </w:pPr>
      <w:r w:rsidRPr="00A05DF2">
        <w:rPr>
          <w:rFonts w:ascii="Narkisim" w:hAnsi="Narkisim"/>
          <w:sz w:val="24"/>
          <w:szCs w:val="24"/>
          <w:rtl/>
        </w:rPr>
        <w:t>רבים חושבים, שהמצווה הזאת מוגדרת על ידי צער בע</w:t>
      </w:r>
      <w:r w:rsidR="003E2300">
        <w:rPr>
          <w:rFonts w:ascii="Narkisim" w:hAnsi="Narkisim"/>
          <w:sz w:val="24"/>
          <w:szCs w:val="24"/>
          <w:rtl/>
        </w:rPr>
        <w:t>לי חיים של החמור הרובץ תחת משאו</w:t>
      </w:r>
      <w:r w:rsidR="003E2300">
        <w:rPr>
          <w:rFonts w:ascii="Narkisim" w:hAnsi="Narkisim" w:hint="cs"/>
          <w:sz w:val="24"/>
          <w:szCs w:val="24"/>
          <w:rtl/>
        </w:rPr>
        <w:t>.</w:t>
      </w:r>
      <w:r w:rsidRPr="00A05DF2">
        <w:rPr>
          <w:rFonts w:ascii="Narkisim" w:hAnsi="Narkisim"/>
          <w:sz w:val="24"/>
          <w:szCs w:val="24"/>
          <w:rtl/>
        </w:rPr>
        <w:t xml:space="preserve"> אולם</w:t>
      </w:r>
      <w:r w:rsidR="003E2300">
        <w:rPr>
          <w:rFonts w:ascii="Narkisim" w:hAnsi="Narkisim" w:hint="cs"/>
          <w:sz w:val="24"/>
          <w:szCs w:val="24"/>
          <w:rtl/>
        </w:rPr>
        <w:t>,</w:t>
      </w:r>
      <w:r w:rsidRPr="00A05DF2">
        <w:rPr>
          <w:rFonts w:ascii="Narkisim" w:hAnsi="Narkisim"/>
          <w:sz w:val="24"/>
          <w:szCs w:val="24"/>
          <w:rtl/>
        </w:rPr>
        <w:t xml:space="preserve">  השאלה אם צער בעלי חיים הוא איסור מדאורייתא או לא, נתונה במחלוקת תנאים ופרשנים (בבא מציעא </w:t>
      </w:r>
      <w:r w:rsidR="003E2300">
        <w:rPr>
          <w:rFonts w:ascii="Narkisim" w:hAnsi="Narkisim" w:hint="cs"/>
          <w:sz w:val="24"/>
          <w:szCs w:val="24"/>
          <w:rtl/>
        </w:rPr>
        <w:t>לב.-לג.),</w:t>
      </w:r>
      <w:r w:rsidRPr="00A05DF2">
        <w:rPr>
          <w:rFonts w:ascii="Narkisim" w:hAnsi="Narkisim"/>
          <w:sz w:val="24"/>
          <w:szCs w:val="24"/>
          <w:rtl/>
        </w:rPr>
        <w:t xml:space="preserve"> </w:t>
      </w:r>
      <w:r w:rsidR="003E2300">
        <w:rPr>
          <w:rFonts w:ascii="Narkisim" w:hAnsi="Narkisim" w:hint="cs"/>
          <w:sz w:val="24"/>
          <w:szCs w:val="24"/>
          <w:rtl/>
        </w:rPr>
        <w:t xml:space="preserve">והיא רק </w:t>
      </w:r>
      <w:r w:rsidRPr="00A05DF2">
        <w:rPr>
          <w:rFonts w:ascii="Narkisim" w:hAnsi="Narkisim"/>
          <w:sz w:val="24"/>
          <w:szCs w:val="24"/>
          <w:rtl/>
        </w:rPr>
        <w:t xml:space="preserve">הגורם לכפילות בתורה של פריקה וגם טעינה (כמבואר </w:t>
      </w:r>
      <w:proofErr w:type="spellStart"/>
      <w:r w:rsidRPr="00A05DF2">
        <w:rPr>
          <w:rFonts w:ascii="Narkisim" w:hAnsi="Narkisim"/>
          <w:sz w:val="24"/>
          <w:szCs w:val="24"/>
          <w:rtl/>
        </w:rPr>
        <w:t>בסוגיא</w:t>
      </w:r>
      <w:proofErr w:type="spellEnd"/>
      <w:r w:rsidRPr="00A05DF2">
        <w:rPr>
          <w:rFonts w:ascii="Narkisim" w:hAnsi="Narkisim"/>
          <w:sz w:val="24"/>
          <w:szCs w:val="24"/>
          <w:rtl/>
        </w:rPr>
        <w:t xml:space="preserve"> שם). </w:t>
      </w:r>
      <w:r w:rsidR="003E2300">
        <w:rPr>
          <w:rFonts w:ascii="Narkisim" w:hAnsi="Narkisim" w:hint="cs"/>
          <w:sz w:val="24"/>
          <w:szCs w:val="24"/>
          <w:rtl/>
        </w:rPr>
        <w:t xml:space="preserve">הסיבה </w:t>
      </w:r>
      <w:r w:rsidRPr="00A05DF2">
        <w:rPr>
          <w:rFonts w:ascii="Narkisim" w:hAnsi="Narkisim"/>
          <w:sz w:val="24"/>
          <w:szCs w:val="24"/>
          <w:rtl/>
        </w:rPr>
        <w:t>העיקרי</w:t>
      </w:r>
      <w:r w:rsidR="003E2300">
        <w:rPr>
          <w:rFonts w:ascii="Narkisim" w:hAnsi="Narkisim" w:hint="cs"/>
          <w:sz w:val="24"/>
          <w:szCs w:val="24"/>
          <w:rtl/>
        </w:rPr>
        <w:t>ת</w:t>
      </w:r>
      <w:r w:rsidR="003E2300">
        <w:rPr>
          <w:rFonts w:ascii="Narkisim" w:hAnsi="Narkisim"/>
          <w:sz w:val="24"/>
          <w:szCs w:val="24"/>
          <w:rtl/>
        </w:rPr>
        <w:t xml:space="preserve"> </w:t>
      </w:r>
      <w:r w:rsidR="003E2300">
        <w:rPr>
          <w:rFonts w:ascii="Narkisim" w:hAnsi="Narkisim" w:hint="cs"/>
          <w:sz w:val="24"/>
          <w:szCs w:val="24"/>
          <w:rtl/>
        </w:rPr>
        <w:t>ל</w:t>
      </w:r>
      <w:r w:rsidRPr="00A05DF2">
        <w:rPr>
          <w:rFonts w:ascii="Narkisim" w:hAnsi="Narkisim"/>
          <w:sz w:val="24"/>
          <w:szCs w:val="24"/>
          <w:rtl/>
        </w:rPr>
        <w:t xml:space="preserve">מצוות פריקה וטעינה הוא, כמובן, </w:t>
      </w:r>
      <w:r w:rsidRPr="00A05DF2">
        <w:rPr>
          <w:rFonts w:ascii="Narkisim" w:hAnsi="Narkisim"/>
          <w:b/>
          <w:bCs/>
          <w:sz w:val="24"/>
          <w:szCs w:val="24"/>
          <w:rtl/>
        </w:rPr>
        <w:t>צער האדם</w:t>
      </w:r>
      <w:r w:rsidRPr="00A05DF2">
        <w:rPr>
          <w:rFonts w:ascii="Narkisim" w:hAnsi="Narkisim"/>
          <w:sz w:val="24"/>
          <w:szCs w:val="24"/>
          <w:rtl/>
        </w:rPr>
        <w:t xml:space="preserve"> (ראו רמב"ם שם, הלכה ט')</w:t>
      </w:r>
      <w:r w:rsidR="003E2300">
        <w:rPr>
          <w:rFonts w:ascii="Narkisim" w:hAnsi="Narkisim"/>
          <w:sz w:val="24"/>
          <w:szCs w:val="24"/>
          <w:rtl/>
        </w:rPr>
        <w:t>, והבהלה שעלולה</w:t>
      </w:r>
      <w:r w:rsidRPr="00A05DF2">
        <w:rPr>
          <w:rFonts w:ascii="Narkisim" w:hAnsi="Narkisim"/>
          <w:sz w:val="24"/>
          <w:szCs w:val="24"/>
          <w:rtl/>
        </w:rPr>
        <w:t xml:space="preserve">  להשתלט עליו באובדן רכושו. </w:t>
      </w:r>
    </w:p>
    <w:p w:rsidR="003E2300" w:rsidRDefault="00A05DF2" w:rsidP="00B33892">
      <w:pPr>
        <w:spacing w:after="0"/>
        <w:rPr>
          <w:rFonts w:ascii="Narkisim" w:hAnsi="Narkisim"/>
          <w:sz w:val="24"/>
          <w:szCs w:val="24"/>
          <w:rtl/>
        </w:rPr>
      </w:pPr>
      <w:r w:rsidRPr="00A05DF2">
        <w:rPr>
          <w:rFonts w:ascii="Narkisim" w:hAnsi="Narkisim"/>
          <w:sz w:val="24"/>
          <w:szCs w:val="24"/>
          <w:rtl/>
        </w:rPr>
        <w:t xml:space="preserve">הרמב"ם אף הביא הלכות אלה בהלכות רוצח </w:t>
      </w:r>
      <w:r w:rsidRPr="00A05DF2">
        <w:rPr>
          <w:rFonts w:ascii="Narkisim" w:hAnsi="Narkisim"/>
          <w:b/>
          <w:bCs/>
          <w:sz w:val="24"/>
          <w:szCs w:val="24"/>
          <w:rtl/>
        </w:rPr>
        <w:t>ושמירת הנפש</w:t>
      </w:r>
      <w:r w:rsidRPr="00A05DF2">
        <w:rPr>
          <w:rFonts w:ascii="Narkisim" w:hAnsi="Narkisim"/>
          <w:sz w:val="24"/>
          <w:szCs w:val="24"/>
          <w:rtl/>
        </w:rPr>
        <w:t xml:space="preserve">, מפני שאדם במצב כזה עלול לסכן את נפשו במעשים פזיזים.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מכאן נובעת גם מסקנתו של "ערוך השולחן", שהמצוות חלות גם על עגלות רתומות לסוסים, וגם על שבר אופן בעגלה. התורה דואגת לעגלון (הוא הנהג), ולאו דווקא</w:t>
      </w:r>
      <w:r w:rsidR="003E2300">
        <w:rPr>
          <w:rFonts w:ascii="Narkisim" w:hAnsi="Narkisim" w:hint="cs"/>
          <w:sz w:val="24"/>
          <w:szCs w:val="24"/>
          <w:rtl/>
        </w:rPr>
        <w:t xml:space="preserve">, או לפחות לא רק, </w:t>
      </w:r>
      <w:r w:rsidRPr="00A05DF2">
        <w:rPr>
          <w:rFonts w:ascii="Narkisim" w:hAnsi="Narkisim"/>
          <w:sz w:val="24"/>
          <w:szCs w:val="24"/>
          <w:rtl/>
        </w:rPr>
        <w:t>לסוס ולחמור.</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lastRenderedPageBreak/>
        <w:t>מכאן מסקנתנו שמצוות פריקה וטעינה חלות ג</w:t>
      </w:r>
      <w:r w:rsidR="003E2300">
        <w:rPr>
          <w:rFonts w:ascii="Narkisim" w:hAnsi="Narkisim"/>
          <w:sz w:val="24"/>
          <w:szCs w:val="24"/>
          <w:rtl/>
        </w:rPr>
        <w:t>ם על כלי רכב שנתקעו בצד הכביש</w:t>
      </w:r>
      <w:r w:rsidR="003E2300">
        <w:rPr>
          <w:rFonts w:ascii="Narkisim" w:hAnsi="Narkisim" w:hint="cs"/>
          <w:sz w:val="24"/>
          <w:szCs w:val="24"/>
          <w:rtl/>
        </w:rPr>
        <w:t xml:space="preserve">. </w:t>
      </w:r>
      <w:r w:rsidRPr="00A05DF2">
        <w:rPr>
          <w:rFonts w:ascii="Narkisim" w:hAnsi="Narkisim"/>
          <w:sz w:val="24"/>
          <w:szCs w:val="24"/>
          <w:rtl/>
        </w:rPr>
        <w:t>לא רק במשאית שהתהפכה והסחורה התפזרה בצד הדרך, אלא גם בתֶקֶר בגלגל (פַּנצֶ'ר)</w:t>
      </w:r>
      <w:r w:rsidR="003E2300">
        <w:rPr>
          <w:rFonts w:ascii="Narkisim" w:hAnsi="Narkisim"/>
          <w:sz w:val="24"/>
          <w:szCs w:val="24"/>
          <w:rtl/>
        </w:rPr>
        <w:t>, במנוע רותח, במיכל דלק שנתרוקן</w:t>
      </w:r>
      <w:r w:rsidRPr="00A05DF2">
        <w:rPr>
          <w:rFonts w:ascii="Narkisim" w:hAnsi="Narkisim"/>
          <w:sz w:val="24"/>
          <w:szCs w:val="24"/>
          <w:rtl/>
        </w:rPr>
        <w:t xml:space="preserve"> ובתקלות רבות אחרות.</w:t>
      </w:r>
    </w:p>
    <w:p w:rsidR="003E2300" w:rsidRDefault="003E2300" w:rsidP="00B33892">
      <w:pPr>
        <w:spacing w:after="0"/>
        <w:rPr>
          <w:rFonts w:ascii="Narkisim" w:hAnsi="Narkisim"/>
          <w:sz w:val="24"/>
          <w:szCs w:val="24"/>
          <w:rtl/>
        </w:rPr>
      </w:pP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מהם התנאים המחייבים כל נהג הנוסע בדרך לעצור ולעזור? בראש ובראשונה עולה שאלת ההפסד </w:t>
      </w:r>
      <w:r w:rsidR="003E2300">
        <w:rPr>
          <w:rFonts w:ascii="Narkisim" w:hAnsi="Narkisim"/>
          <w:sz w:val="24"/>
          <w:szCs w:val="24"/>
          <w:rtl/>
        </w:rPr>
        <w:t xml:space="preserve">והפיצוי. הנהג העוצר מפסיד זמן, </w:t>
      </w:r>
      <w:r w:rsidR="003E2300">
        <w:rPr>
          <w:rFonts w:ascii="Narkisim" w:hAnsi="Narkisim" w:hint="cs"/>
          <w:sz w:val="24"/>
          <w:szCs w:val="24"/>
          <w:rtl/>
        </w:rPr>
        <w:t>ו</w:t>
      </w:r>
      <w:r w:rsidR="003E2300">
        <w:rPr>
          <w:rFonts w:ascii="Narkisim" w:hAnsi="Narkisim"/>
          <w:sz w:val="24"/>
          <w:szCs w:val="24"/>
          <w:rtl/>
        </w:rPr>
        <w:t>לפעמים הוא מפסיד זמן עבודה</w:t>
      </w:r>
      <w:r w:rsidR="003E2300">
        <w:rPr>
          <w:rFonts w:ascii="Narkisim" w:hAnsi="Narkisim" w:hint="cs"/>
          <w:sz w:val="24"/>
          <w:szCs w:val="24"/>
          <w:rtl/>
        </w:rPr>
        <w:t>,</w:t>
      </w:r>
      <w:r w:rsidRPr="00A05DF2">
        <w:rPr>
          <w:rFonts w:ascii="Narkisim" w:hAnsi="Narkisim"/>
          <w:sz w:val="24"/>
          <w:szCs w:val="24"/>
          <w:rtl/>
        </w:rPr>
        <w:t xml:space="preserve"> עבודה ממש, </w:t>
      </w:r>
      <w:r w:rsidR="003E2300">
        <w:rPr>
          <w:rFonts w:ascii="Narkisim" w:hAnsi="Narkisim" w:hint="cs"/>
          <w:sz w:val="24"/>
          <w:szCs w:val="24"/>
          <w:rtl/>
        </w:rPr>
        <w:t xml:space="preserve">או גם הפסד </w:t>
      </w:r>
      <w:r w:rsidRPr="00A05DF2">
        <w:rPr>
          <w:rFonts w:ascii="Narkisim" w:hAnsi="Narkisim"/>
          <w:sz w:val="24"/>
          <w:szCs w:val="24"/>
          <w:rtl/>
        </w:rPr>
        <w:t>רווח.</w:t>
      </w:r>
    </w:p>
    <w:p w:rsidR="003E2300" w:rsidRDefault="00A05DF2" w:rsidP="00B33892">
      <w:pPr>
        <w:spacing w:after="0"/>
        <w:rPr>
          <w:rFonts w:ascii="Narkisim" w:hAnsi="Narkisim"/>
          <w:sz w:val="24"/>
          <w:szCs w:val="24"/>
          <w:rtl/>
        </w:rPr>
      </w:pPr>
      <w:r w:rsidRPr="00A05DF2">
        <w:rPr>
          <w:rFonts w:ascii="Narkisim" w:hAnsi="Narkisim"/>
          <w:sz w:val="24"/>
          <w:szCs w:val="24"/>
          <w:rtl/>
        </w:rPr>
        <w:t xml:space="preserve">כאן מתבטא ההבדל בין פריקה לטעינה, מפני שהגמרא (שם) קובעת שהתורה </w:t>
      </w:r>
      <w:r w:rsidRPr="00A05DF2">
        <w:rPr>
          <w:rFonts w:ascii="Narkisim" w:hAnsi="Narkisim"/>
          <w:bCs/>
          <w:sz w:val="24"/>
          <w:szCs w:val="24"/>
          <w:rtl/>
        </w:rPr>
        <w:t>חייבה</w:t>
      </w:r>
      <w:r w:rsidRPr="00A05DF2">
        <w:rPr>
          <w:rFonts w:ascii="Narkisim" w:hAnsi="Narkisim"/>
          <w:sz w:val="24"/>
          <w:szCs w:val="24"/>
          <w:rtl/>
        </w:rPr>
        <w:t xml:space="preserve"> אותנו לפרוק </w:t>
      </w:r>
      <w:r w:rsidRPr="00A05DF2">
        <w:rPr>
          <w:rFonts w:ascii="Narkisim" w:hAnsi="Narkisim"/>
          <w:bCs/>
          <w:sz w:val="24"/>
          <w:szCs w:val="24"/>
          <w:rtl/>
        </w:rPr>
        <w:t>בחינם</w:t>
      </w:r>
      <w:r w:rsidRPr="00A05DF2">
        <w:rPr>
          <w:rFonts w:ascii="Narkisim" w:hAnsi="Narkisim"/>
          <w:sz w:val="24"/>
          <w:szCs w:val="24"/>
          <w:rtl/>
        </w:rPr>
        <w:t xml:space="preserve">, אבל לטעון </w:t>
      </w:r>
      <w:r w:rsidRPr="00A05DF2">
        <w:rPr>
          <w:rFonts w:ascii="Narkisim" w:hAnsi="Narkisim"/>
          <w:bCs/>
          <w:sz w:val="24"/>
          <w:szCs w:val="24"/>
          <w:rtl/>
        </w:rPr>
        <w:t>בשכר</w:t>
      </w:r>
      <w:r w:rsidRPr="00A05DF2">
        <w:rPr>
          <w:rFonts w:ascii="Narkisim" w:hAnsi="Narkisim"/>
          <w:sz w:val="24"/>
          <w:szCs w:val="24"/>
          <w:rtl/>
        </w:rPr>
        <w:t xml:space="preserve">. </w:t>
      </w:r>
    </w:p>
    <w:p w:rsidR="003E2300" w:rsidRDefault="00A05DF2" w:rsidP="00B33892">
      <w:pPr>
        <w:spacing w:after="0"/>
        <w:rPr>
          <w:rFonts w:ascii="Narkisim" w:hAnsi="Narkisim"/>
          <w:sz w:val="24"/>
          <w:szCs w:val="24"/>
          <w:rtl/>
        </w:rPr>
      </w:pPr>
      <w:r w:rsidRPr="00A05DF2">
        <w:rPr>
          <w:rFonts w:ascii="Narkisim" w:hAnsi="Narkisim"/>
          <w:sz w:val="24"/>
          <w:szCs w:val="24"/>
          <w:rtl/>
        </w:rPr>
        <w:t xml:space="preserve">בפירוש העניין נחלקו ראשונים: </w:t>
      </w:r>
      <w:proofErr w:type="spellStart"/>
      <w:r w:rsidRPr="00A05DF2">
        <w:rPr>
          <w:rFonts w:ascii="Narkisim" w:hAnsi="Narkisim"/>
          <w:sz w:val="24"/>
          <w:szCs w:val="24"/>
          <w:rtl/>
        </w:rPr>
        <w:t>הרא"ש</w:t>
      </w:r>
      <w:proofErr w:type="spellEnd"/>
      <w:r w:rsidRPr="00A05DF2">
        <w:rPr>
          <w:rFonts w:ascii="Narkisim" w:hAnsi="Narkisim"/>
          <w:sz w:val="24"/>
          <w:szCs w:val="24"/>
          <w:rtl/>
        </w:rPr>
        <w:t xml:space="preserve"> קבע </w:t>
      </w:r>
      <w:r w:rsidRPr="00A05DF2">
        <w:rPr>
          <w:rFonts w:ascii="Narkisim" w:hAnsi="Narkisim"/>
          <w:bCs/>
          <w:sz w:val="24"/>
          <w:szCs w:val="24"/>
          <w:rtl/>
        </w:rPr>
        <w:t>שהפריקה בחינם</w:t>
      </w:r>
      <w:r w:rsidRPr="00A05DF2">
        <w:rPr>
          <w:rFonts w:ascii="Narkisim" w:hAnsi="Narkisim"/>
          <w:sz w:val="24"/>
          <w:szCs w:val="24"/>
          <w:rtl/>
        </w:rPr>
        <w:t xml:space="preserve"> רק אם איננו עובד באותו הזמן, ואם הוא עובד יש לו </w:t>
      </w:r>
      <w:r w:rsidRPr="00A05DF2">
        <w:rPr>
          <w:rFonts w:ascii="Narkisim" w:hAnsi="Narkisim"/>
          <w:bCs/>
          <w:sz w:val="24"/>
          <w:szCs w:val="24"/>
          <w:rtl/>
        </w:rPr>
        <w:t>פיצוי חלקי</w:t>
      </w:r>
      <w:r w:rsidRPr="00A05DF2">
        <w:rPr>
          <w:rFonts w:ascii="Narkisim" w:hAnsi="Narkisim"/>
          <w:sz w:val="24"/>
          <w:szCs w:val="24"/>
          <w:rtl/>
        </w:rPr>
        <w:t xml:space="preserve">, כמו בהשבת אבדה (ראו חושן-משפט סימן רס"ה). </w:t>
      </w:r>
      <w:r w:rsidR="003E2300">
        <w:rPr>
          <w:rFonts w:ascii="Narkisim" w:hAnsi="Narkisim" w:hint="cs"/>
          <w:sz w:val="24"/>
          <w:szCs w:val="24"/>
          <w:rtl/>
        </w:rPr>
        <w:t>לעומתה,</w:t>
      </w:r>
      <w:r w:rsidRPr="00A05DF2">
        <w:rPr>
          <w:rFonts w:ascii="Narkisim" w:hAnsi="Narkisim"/>
          <w:sz w:val="24"/>
          <w:szCs w:val="24"/>
          <w:rtl/>
        </w:rPr>
        <w:t xml:space="preserve"> </w:t>
      </w:r>
      <w:r w:rsidRPr="00A05DF2">
        <w:rPr>
          <w:rFonts w:ascii="Narkisim" w:hAnsi="Narkisim"/>
          <w:bCs/>
          <w:sz w:val="24"/>
          <w:szCs w:val="24"/>
          <w:rtl/>
        </w:rPr>
        <w:t>טעינה בשכר</w:t>
      </w:r>
      <w:r w:rsidRPr="00A05DF2">
        <w:rPr>
          <w:rFonts w:ascii="Narkisim" w:hAnsi="Narkisim"/>
          <w:sz w:val="24"/>
          <w:szCs w:val="24"/>
          <w:rtl/>
        </w:rPr>
        <w:t xml:space="preserve"> פירושה </w:t>
      </w:r>
      <w:r w:rsidRPr="00A05DF2">
        <w:rPr>
          <w:rFonts w:ascii="Narkisim" w:hAnsi="Narkisim"/>
          <w:bCs/>
          <w:sz w:val="24"/>
          <w:szCs w:val="24"/>
          <w:rtl/>
        </w:rPr>
        <w:t>בשכר מלא</w:t>
      </w:r>
      <w:r w:rsidRPr="00A05DF2">
        <w:rPr>
          <w:rFonts w:ascii="Narkisim" w:hAnsi="Narkisim"/>
          <w:sz w:val="24"/>
          <w:szCs w:val="24"/>
          <w:rtl/>
        </w:rPr>
        <w:t xml:space="preserve">, אם בעל המטען מוכן לשלם, אלא שהתורה </w:t>
      </w:r>
      <w:r w:rsidRPr="00A05DF2">
        <w:rPr>
          <w:rFonts w:ascii="Narkisim" w:hAnsi="Narkisim"/>
          <w:bCs/>
          <w:sz w:val="24"/>
          <w:szCs w:val="24"/>
          <w:rtl/>
        </w:rPr>
        <w:t>חייבה לעצור ולהציע</w:t>
      </w:r>
      <w:r w:rsidRPr="00A05DF2">
        <w:rPr>
          <w:rFonts w:ascii="Narkisim" w:hAnsi="Narkisim"/>
          <w:sz w:val="24"/>
          <w:szCs w:val="24"/>
          <w:rtl/>
        </w:rPr>
        <w:t xml:space="preserve"> לבעל המטען טעינה בשכר. </w:t>
      </w:r>
      <w:r w:rsidR="003E2300">
        <w:rPr>
          <w:rFonts w:ascii="Narkisim" w:hAnsi="Narkisim" w:hint="cs"/>
          <w:sz w:val="24"/>
          <w:szCs w:val="24"/>
          <w:rtl/>
        </w:rPr>
        <w:t xml:space="preserve">בהתאם לכך </w:t>
      </w:r>
      <w:r w:rsidRPr="00A05DF2">
        <w:rPr>
          <w:rFonts w:ascii="Narkisim" w:hAnsi="Narkisim"/>
          <w:sz w:val="24"/>
          <w:szCs w:val="24"/>
          <w:rtl/>
        </w:rPr>
        <w:t xml:space="preserve">פסקו בטור </w:t>
      </w:r>
      <w:proofErr w:type="spellStart"/>
      <w:r w:rsidRPr="00A05DF2">
        <w:rPr>
          <w:rFonts w:ascii="Narkisim" w:hAnsi="Narkisim"/>
          <w:sz w:val="24"/>
          <w:szCs w:val="24"/>
          <w:rtl/>
        </w:rPr>
        <w:t>ובשו"ע</w:t>
      </w:r>
      <w:proofErr w:type="spellEnd"/>
      <w:r w:rsidRPr="00A05DF2">
        <w:rPr>
          <w:rFonts w:ascii="Narkisim" w:hAnsi="Narkisim"/>
          <w:sz w:val="24"/>
          <w:szCs w:val="24"/>
          <w:rtl/>
        </w:rPr>
        <w:t xml:space="preserve"> (חושן משפט סימן רע"ב, ו</w:t>
      </w:r>
      <w:r w:rsidR="00761608">
        <w:rPr>
          <w:rFonts w:ascii="Narkisim" w:hAnsi="Narkisim" w:hint="cs"/>
          <w:sz w:val="24"/>
          <w:szCs w:val="24"/>
          <w:rtl/>
        </w:rPr>
        <w:t>'</w:t>
      </w:r>
      <w:r w:rsidRPr="00A05DF2">
        <w:rPr>
          <w:rFonts w:ascii="Narkisim" w:hAnsi="Narkisim"/>
          <w:sz w:val="24"/>
          <w:szCs w:val="24"/>
          <w:rtl/>
        </w:rPr>
        <w:t xml:space="preserve">). </w:t>
      </w:r>
    </w:p>
    <w:p w:rsidR="003E2300" w:rsidRDefault="00A05DF2" w:rsidP="00B33892">
      <w:pPr>
        <w:spacing w:after="0"/>
        <w:rPr>
          <w:rFonts w:ascii="Narkisim" w:hAnsi="Narkisim"/>
          <w:sz w:val="24"/>
          <w:szCs w:val="24"/>
          <w:rtl/>
        </w:rPr>
      </w:pPr>
      <w:r w:rsidRPr="00A05DF2">
        <w:rPr>
          <w:rFonts w:ascii="Narkisim" w:hAnsi="Narkisim"/>
          <w:sz w:val="24"/>
          <w:szCs w:val="24"/>
          <w:rtl/>
        </w:rPr>
        <w:t>אולם</w:t>
      </w:r>
      <w:r w:rsidR="003E2300">
        <w:rPr>
          <w:rFonts w:ascii="Narkisim" w:hAnsi="Narkisim" w:hint="cs"/>
          <w:sz w:val="24"/>
          <w:szCs w:val="24"/>
          <w:rtl/>
        </w:rPr>
        <w:t>,</w:t>
      </w:r>
      <w:r w:rsidRPr="00A05DF2">
        <w:rPr>
          <w:rFonts w:ascii="Narkisim" w:hAnsi="Narkisim"/>
          <w:sz w:val="24"/>
          <w:szCs w:val="24"/>
          <w:rtl/>
        </w:rPr>
        <w:t xml:space="preserve"> </w:t>
      </w:r>
      <w:proofErr w:type="spellStart"/>
      <w:r w:rsidRPr="00A05DF2">
        <w:rPr>
          <w:rFonts w:ascii="Narkisim" w:hAnsi="Narkisim"/>
          <w:sz w:val="24"/>
          <w:szCs w:val="24"/>
          <w:rtl/>
        </w:rPr>
        <w:t>הר"ן</w:t>
      </w:r>
      <w:proofErr w:type="spellEnd"/>
      <w:r w:rsidRPr="00A05DF2">
        <w:rPr>
          <w:rFonts w:ascii="Narkisim" w:hAnsi="Narkisim"/>
          <w:sz w:val="24"/>
          <w:szCs w:val="24"/>
          <w:rtl/>
        </w:rPr>
        <w:t xml:space="preserve"> פירש </w:t>
      </w:r>
      <w:r w:rsidRPr="00A05DF2">
        <w:rPr>
          <w:rFonts w:ascii="Narkisim" w:hAnsi="Narkisim"/>
          <w:bCs/>
          <w:sz w:val="24"/>
          <w:szCs w:val="24"/>
          <w:rtl/>
        </w:rPr>
        <w:t>שפריקה בחינם</w:t>
      </w:r>
      <w:r w:rsidRPr="00A05DF2">
        <w:rPr>
          <w:rFonts w:ascii="Narkisim" w:hAnsi="Narkisim"/>
          <w:sz w:val="24"/>
          <w:szCs w:val="24"/>
          <w:rtl/>
        </w:rPr>
        <w:t xml:space="preserve"> היא </w:t>
      </w:r>
      <w:r w:rsidRPr="00A05DF2">
        <w:rPr>
          <w:rFonts w:ascii="Narkisim" w:hAnsi="Narkisim"/>
          <w:bCs/>
          <w:sz w:val="24"/>
          <w:szCs w:val="24"/>
          <w:rtl/>
        </w:rPr>
        <w:t>לגמרי בחינם</w:t>
      </w:r>
      <w:r w:rsidRPr="00A05DF2">
        <w:rPr>
          <w:rFonts w:ascii="Narkisim" w:hAnsi="Narkisim"/>
          <w:sz w:val="24"/>
          <w:szCs w:val="24"/>
          <w:rtl/>
        </w:rPr>
        <w:t xml:space="preserve">, ואילו טעינה בשכר היא כמו השבת אבדה, </w:t>
      </w:r>
      <w:r w:rsidRPr="00A05DF2">
        <w:rPr>
          <w:rFonts w:ascii="Narkisim" w:hAnsi="Narkisim"/>
          <w:bCs/>
          <w:sz w:val="24"/>
          <w:szCs w:val="24"/>
          <w:rtl/>
        </w:rPr>
        <w:t>בפיצוי חלקי</w:t>
      </w:r>
      <w:r w:rsidRPr="00A05DF2">
        <w:rPr>
          <w:rFonts w:ascii="Narkisim" w:hAnsi="Narkisim"/>
          <w:sz w:val="24"/>
          <w:szCs w:val="24"/>
          <w:rtl/>
        </w:rPr>
        <w:t xml:space="preserve"> אם הוא עובד. </w:t>
      </w:r>
    </w:p>
    <w:p w:rsidR="003E2300" w:rsidRDefault="003E2300" w:rsidP="00B33892">
      <w:pPr>
        <w:spacing w:after="0"/>
        <w:rPr>
          <w:rFonts w:ascii="Narkisim" w:hAnsi="Narkisim"/>
          <w:sz w:val="24"/>
          <w:szCs w:val="24"/>
          <w:rtl/>
        </w:rPr>
      </w:pPr>
      <w:r>
        <w:rPr>
          <w:rFonts w:ascii="Narkisim" w:hAnsi="Narkisim" w:hint="cs"/>
          <w:sz w:val="24"/>
          <w:szCs w:val="24"/>
          <w:rtl/>
        </w:rPr>
        <w:t xml:space="preserve">אמנם </w:t>
      </w:r>
      <w:r w:rsidR="00A05DF2" w:rsidRPr="00A05DF2">
        <w:rPr>
          <w:rFonts w:ascii="Narkisim" w:hAnsi="Narkisim"/>
          <w:sz w:val="24"/>
          <w:szCs w:val="24"/>
          <w:rtl/>
        </w:rPr>
        <w:t>הפוסקים הכריעו</w:t>
      </w:r>
      <w:r>
        <w:rPr>
          <w:rFonts w:ascii="Narkisim" w:hAnsi="Narkisim" w:hint="cs"/>
          <w:sz w:val="24"/>
          <w:szCs w:val="24"/>
          <w:rtl/>
        </w:rPr>
        <w:t>, כאמור, כשיטת</w:t>
      </w:r>
      <w:r w:rsidR="00A05DF2" w:rsidRPr="00A05DF2">
        <w:rPr>
          <w:rFonts w:ascii="Narkisim" w:hAnsi="Narkisim"/>
          <w:sz w:val="24"/>
          <w:szCs w:val="24"/>
          <w:rtl/>
        </w:rPr>
        <w:t xml:space="preserve"> </w:t>
      </w:r>
      <w:proofErr w:type="spellStart"/>
      <w:r>
        <w:rPr>
          <w:rFonts w:ascii="Narkisim" w:hAnsi="Narkisim"/>
          <w:sz w:val="24"/>
          <w:szCs w:val="24"/>
          <w:rtl/>
        </w:rPr>
        <w:t>הרא"ש</w:t>
      </w:r>
      <w:proofErr w:type="spellEnd"/>
      <w:r>
        <w:rPr>
          <w:rFonts w:ascii="Narkisim" w:hAnsi="Narkisim"/>
          <w:sz w:val="24"/>
          <w:szCs w:val="24"/>
          <w:rtl/>
        </w:rPr>
        <w:t xml:space="preserve">, </w:t>
      </w:r>
      <w:r w:rsidR="00A05DF2" w:rsidRPr="00A05DF2">
        <w:rPr>
          <w:rFonts w:ascii="Narkisim" w:hAnsi="Narkisim"/>
          <w:sz w:val="24"/>
          <w:szCs w:val="24"/>
          <w:rtl/>
        </w:rPr>
        <w:t xml:space="preserve">אולם בעל מידות מוסריות וירא שמים ינהג כמו </w:t>
      </w:r>
      <w:proofErr w:type="spellStart"/>
      <w:r w:rsidR="00A05DF2" w:rsidRPr="00A05DF2">
        <w:rPr>
          <w:rFonts w:ascii="Narkisim" w:hAnsi="Narkisim"/>
          <w:sz w:val="24"/>
          <w:szCs w:val="24"/>
          <w:rtl/>
        </w:rPr>
        <w:t>הר"ן</w:t>
      </w:r>
      <w:proofErr w:type="spellEnd"/>
      <w:r w:rsidR="00A05DF2" w:rsidRPr="00A05DF2">
        <w:rPr>
          <w:rFonts w:ascii="Narkisim" w:hAnsi="Narkisim"/>
          <w:sz w:val="24"/>
          <w:szCs w:val="24"/>
          <w:rtl/>
        </w:rPr>
        <w:t xml:space="preserve">. </w:t>
      </w:r>
    </w:p>
    <w:p w:rsidR="003E2300" w:rsidRDefault="003E2300" w:rsidP="00B33892">
      <w:pPr>
        <w:spacing w:after="0"/>
        <w:rPr>
          <w:rFonts w:ascii="Narkisim" w:hAnsi="Narkisim"/>
          <w:sz w:val="24"/>
          <w:szCs w:val="24"/>
          <w:rtl/>
        </w:rPr>
      </w:pPr>
    </w:p>
    <w:p w:rsidR="00761608" w:rsidRPr="00761608" w:rsidRDefault="00761608" w:rsidP="00761608">
      <w:pPr>
        <w:jc w:val="center"/>
        <w:rPr>
          <w:rFonts w:ascii="Arial" w:hAnsi="Arial" w:cs="Arial"/>
          <w:b/>
          <w:bCs/>
          <w:sz w:val="24"/>
          <w:szCs w:val="24"/>
          <w:rtl/>
        </w:rPr>
      </w:pPr>
      <w:r w:rsidRPr="00761608">
        <w:rPr>
          <w:rFonts w:ascii="Arial" w:hAnsi="Arial" w:cs="Arial" w:hint="cs"/>
          <w:b/>
          <w:bCs/>
          <w:sz w:val="24"/>
          <w:szCs w:val="24"/>
          <w:rtl/>
        </w:rPr>
        <w:t>ב. הלכה למעשה</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ל</w:t>
      </w:r>
      <w:r w:rsidR="00761608">
        <w:rPr>
          <w:rFonts w:ascii="Narkisim" w:hAnsi="Narkisim"/>
          <w:sz w:val="24"/>
          <w:szCs w:val="24"/>
          <w:rtl/>
        </w:rPr>
        <w:t xml:space="preserve">מעשה נראה להורות לפי </w:t>
      </w:r>
      <w:r w:rsidR="00965169">
        <w:rPr>
          <w:rFonts w:ascii="Narkisim" w:hAnsi="Narkisim" w:hint="cs"/>
          <w:sz w:val="24"/>
          <w:szCs w:val="24"/>
          <w:rtl/>
        </w:rPr>
        <w:t>הנקודות הבאות</w:t>
      </w:r>
      <w:r w:rsidR="00761608">
        <w:rPr>
          <w:rFonts w:ascii="Narkisim" w:hAnsi="Narkisim" w:hint="cs"/>
          <w:sz w:val="24"/>
          <w:szCs w:val="24"/>
          <w:rtl/>
        </w:rPr>
        <w:t>.</w:t>
      </w:r>
    </w:p>
    <w:p w:rsidR="00965169" w:rsidRPr="00A05DF2" w:rsidRDefault="00965169" w:rsidP="00965169">
      <w:pPr>
        <w:numPr>
          <w:ilvl w:val="0"/>
          <w:numId w:val="45"/>
        </w:numPr>
        <w:tabs>
          <w:tab w:val="clear" w:pos="720"/>
          <w:tab w:val="num" w:pos="360"/>
        </w:tabs>
        <w:spacing w:after="0"/>
        <w:ind w:left="360"/>
        <w:rPr>
          <w:rFonts w:ascii="Narkisim" w:hAnsi="Narkisim"/>
          <w:sz w:val="24"/>
          <w:szCs w:val="24"/>
        </w:rPr>
      </w:pPr>
      <w:r>
        <w:rPr>
          <w:rFonts w:ascii="Narkisim" w:hAnsi="Narkisim" w:hint="cs"/>
          <w:b/>
          <w:bCs/>
          <w:sz w:val="24"/>
          <w:szCs w:val="24"/>
          <w:rtl/>
        </w:rPr>
        <w:t xml:space="preserve">ממתי מתחייב בעזרה. </w:t>
      </w:r>
      <w:r w:rsidRPr="00A05DF2">
        <w:rPr>
          <w:rFonts w:ascii="Narkisim" w:hAnsi="Narkisim"/>
          <w:sz w:val="24"/>
          <w:szCs w:val="24"/>
          <w:rtl/>
        </w:rPr>
        <w:t>ממרחק ראיה של כ-150 מטר, כבר מתחייבים לעצור לנהג תקוע בצד הדרך, כדי להגיש עזרה דחופה או סיוע</w:t>
      </w:r>
      <w:r>
        <w:rPr>
          <w:rFonts w:ascii="Narkisim" w:hAnsi="Narkisim" w:hint="cs"/>
          <w:sz w:val="24"/>
          <w:szCs w:val="24"/>
          <w:rtl/>
        </w:rPr>
        <w:t xml:space="preserve"> (כמפורט לקמן)</w:t>
      </w:r>
      <w:r w:rsidRPr="00A05DF2">
        <w:rPr>
          <w:rFonts w:ascii="Narkisim" w:hAnsi="Narkisim"/>
          <w:sz w:val="24"/>
          <w:szCs w:val="24"/>
          <w:rtl/>
        </w:rPr>
        <w:t xml:space="preserve">. </w:t>
      </w:r>
    </w:p>
    <w:p w:rsidR="00A05DF2" w:rsidRPr="00761608" w:rsidRDefault="00AD2616" w:rsidP="00761608">
      <w:pPr>
        <w:numPr>
          <w:ilvl w:val="0"/>
          <w:numId w:val="45"/>
        </w:numPr>
        <w:tabs>
          <w:tab w:val="clear" w:pos="720"/>
          <w:tab w:val="num" w:pos="360"/>
        </w:tabs>
        <w:spacing w:after="0"/>
        <w:ind w:left="360"/>
        <w:rPr>
          <w:rFonts w:ascii="Narkisim" w:hAnsi="Narkisim"/>
          <w:sz w:val="24"/>
          <w:szCs w:val="24"/>
          <w:rtl/>
        </w:rPr>
      </w:pPr>
      <w:r>
        <w:rPr>
          <w:rFonts w:ascii="Narkisim" w:hAnsi="Narkisim" w:hint="cs"/>
          <w:b/>
          <w:bCs/>
          <w:sz w:val="24"/>
          <w:szCs w:val="24"/>
          <w:rtl/>
        </w:rPr>
        <w:t xml:space="preserve">עזרה דחופה. </w:t>
      </w:r>
      <w:r w:rsidR="00A05DF2" w:rsidRPr="00A05DF2">
        <w:rPr>
          <w:rFonts w:ascii="Narkisim" w:hAnsi="Narkisim"/>
          <w:sz w:val="24"/>
          <w:szCs w:val="24"/>
          <w:rtl/>
        </w:rPr>
        <w:t xml:space="preserve">נהג שפוגש נהג תקוע בדרך מסיבה כל שהיא, חייב מן התורה לעצור כדי להגיש </w:t>
      </w:r>
      <w:r w:rsidR="00A05DF2" w:rsidRPr="00A05DF2">
        <w:rPr>
          <w:rFonts w:ascii="Narkisim" w:hAnsi="Narkisim"/>
          <w:bCs/>
          <w:sz w:val="24"/>
          <w:szCs w:val="24"/>
          <w:rtl/>
        </w:rPr>
        <w:t>עזרה</w:t>
      </w:r>
      <w:r w:rsidR="00A05DF2" w:rsidRPr="00A05DF2">
        <w:rPr>
          <w:rFonts w:ascii="Narkisim" w:hAnsi="Narkisim"/>
          <w:sz w:val="24"/>
          <w:szCs w:val="24"/>
          <w:rtl/>
        </w:rPr>
        <w:t xml:space="preserve"> </w:t>
      </w:r>
      <w:r w:rsidR="00A05DF2" w:rsidRPr="00A05DF2">
        <w:rPr>
          <w:rFonts w:ascii="Narkisim" w:hAnsi="Narkisim"/>
          <w:bCs/>
          <w:sz w:val="24"/>
          <w:szCs w:val="24"/>
          <w:rtl/>
        </w:rPr>
        <w:t>דחופה</w:t>
      </w:r>
      <w:r w:rsidR="00A05DF2" w:rsidRPr="00A05DF2">
        <w:rPr>
          <w:rFonts w:ascii="Narkisim" w:hAnsi="Narkisim"/>
          <w:sz w:val="24"/>
          <w:szCs w:val="24"/>
          <w:rtl/>
        </w:rPr>
        <w:t>, וכמובן לדווח לרשויות (כמו בכל מִפגַע או תקלה בדרך). כך מחייב גם החוק הישראלי.</w:t>
      </w:r>
      <w:r w:rsidR="00761608">
        <w:rPr>
          <w:rFonts w:ascii="Narkisim" w:hAnsi="Narkisim" w:hint="cs"/>
          <w:sz w:val="24"/>
          <w:szCs w:val="24"/>
          <w:rtl/>
        </w:rPr>
        <w:t xml:space="preserve"> </w:t>
      </w:r>
      <w:r w:rsidR="00A05DF2" w:rsidRPr="00761608">
        <w:rPr>
          <w:rFonts w:ascii="Narkisim" w:hAnsi="Narkisim"/>
          <w:bCs/>
          <w:sz w:val="24"/>
          <w:szCs w:val="24"/>
          <w:rtl/>
        </w:rPr>
        <w:t>עזרה דחופה</w:t>
      </w:r>
      <w:r w:rsidR="00A05DF2" w:rsidRPr="00761608">
        <w:rPr>
          <w:rFonts w:ascii="Narkisim" w:hAnsi="Narkisim"/>
          <w:sz w:val="24"/>
          <w:szCs w:val="24"/>
          <w:rtl/>
        </w:rPr>
        <w:t xml:space="preserve"> כוללת הזעקת עזרה רפואית דחופה (מד"א</w:t>
      </w:r>
      <w:r w:rsidR="005A2386">
        <w:rPr>
          <w:rFonts w:ascii="Narkisim" w:hAnsi="Narkisim" w:hint="cs"/>
          <w:sz w:val="24"/>
          <w:szCs w:val="24"/>
          <w:rtl/>
        </w:rPr>
        <w:t xml:space="preserve"> או איחוד הצלה</w:t>
      </w:r>
      <w:r w:rsidR="00A05DF2" w:rsidRPr="00761608">
        <w:rPr>
          <w:rFonts w:ascii="Narkisim" w:hAnsi="Narkisim"/>
          <w:sz w:val="24"/>
          <w:szCs w:val="24"/>
          <w:rtl/>
        </w:rPr>
        <w:t>) ומשטרה לפי הצורך, עזרה בפינוי נפגעים אם יש צורך, יצירת קשר עם גרר ו/או הסעת הנהג התקוע למקום שממנו יוכל להתקשר ולטפל בבעיות. בכל אלה, אין שאלה של הפסד ופיצוי, והכל בחינם גמור, מחמת האיסור: "לא תעמוד על דם רעך" (ויקרא י"ט, ט</w:t>
      </w:r>
      <w:r w:rsidR="00761608" w:rsidRPr="00761608">
        <w:rPr>
          <w:rFonts w:ascii="Narkisim" w:hAnsi="Narkisim" w:hint="cs"/>
          <w:sz w:val="24"/>
          <w:szCs w:val="24"/>
          <w:rtl/>
        </w:rPr>
        <w:t>"</w:t>
      </w:r>
      <w:r w:rsidR="00A05DF2" w:rsidRPr="00761608">
        <w:rPr>
          <w:rFonts w:ascii="Narkisim" w:hAnsi="Narkisim"/>
          <w:sz w:val="24"/>
          <w:szCs w:val="24"/>
          <w:rtl/>
        </w:rPr>
        <w:t xml:space="preserve">ז). </w:t>
      </w:r>
    </w:p>
    <w:p w:rsidR="00A05DF2" w:rsidRPr="00A05DF2" w:rsidRDefault="00AD2616" w:rsidP="00761608">
      <w:pPr>
        <w:numPr>
          <w:ilvl w:val="0"/>
          <w:numId w:val="45"/>
        </w:numPr>
        <w:tabs>
          <w:tab w:val="clear" w:pos="720"/>
          <w:tab w:val="num" w:pos="360"/>
        </w:tabs>
        <w:spacing w:after="0"/>
        <w:ind w:left="360"/>
        <w:rPr>
          <w:rFonts w:ascii="Narkisim" w:hAnsi="Narkisim"/>
          <w:sz w:val="24"/>
          <w:szCs w:val="24"/>
        </w:rPr>
      </w:pPr>
      <w:r>
        <w:rPr>
          <w:rFonts w:ascii="Narkisim" w:hAnsi="Narkisim" w:hint="cs"/>
          <w:b/>
          <w:bCs/>
          <w:sz w:val="24"/>
          <w:szCs w:val="24"/>
          <w:rtl/>
        </w:rPr>
        <w:t xml:space="preserve">תיקון קל. </w:t>
      </w:r>
      <w:r w:rsidR="00A05DF2" w:rsidRPr="00A05DF2">
        <w:rPr>
          <w:rFonts w:ascii="Narkisim" w:hAnsi="Narkisim"/>
          <w:sz w:val="24"/>
          <w:szCs w:val="24"/>
          <w:rtl/>
        </w:rPr>
        <w:t xml:space="preserve">אם צריך לבצע </w:t>
      </w:r>
      <w:r w:rsidR="00A05DF2" w:rsidRPr="00761608">
        <w:rPr>
          <w:rFonts w:ascii="Narkisim" w:hAnsi="Narkisim"/>
          <w:b/>
          <w:bCs/>
          <w:sz w:val="24"/>
          <w:szCs w:val="24"/>
          <w:rtl/>
        </w:rPr>
        <w:t>תיקון קל בזמן קצר</w:t>
      </w:r>
      <w:r w:rsidR="00A05DF2" w:rsidRPr="00A05DF2">
        <w:rPr>
          <w:rFonts w:ascii="Narkisim" w:hAnsi="Narkisim"/>
          <w:sz w:val="24"/>
          <w:szCs w:val="24"/>
          <w:rtl/>
        </w:rPr>
        <w:t xml:space="preserve">, והנהג העוצר יכול לסייע, חייב לסייעו </w:t>
      </w:r>
      <w:r w:rsidR="00A05DF2" w:rsidRPr="00A05DF2">
        <w:rPr>
          <w:rFonts w:ascii="Narkisim" w:hAnsi="Narkisim"/>
          <w:bCs/>
          <w:sz w:val="24"/>
          <w:szCs w:val="24"/>
          <w:rtl/>
        </w:rPr>
        <w:t>בחינם</w:t>
      </w:r>
      <w:r w:rsidR="00A05DF2" w:rsidRPr="00A05DF2">
        <w:rPr>
          <w:rFonts w:ascii="Narkisim" w:hAnsi="Narkisim"/>
          <w:sz w:val="24"/>
          <w:szCs w:val="24"/>
          <w:rtl/>
        </w:rPr>
        <w:t xml:space="preserve"> אם אינו עובד ואין לו הפסד. אם הוא עובד ויש לו הפסד (למשל, נהג מונית) רשאי להתנות עזרה </w:t>
      </w:r>
      <w:r w:rsidR="00A05DF2" w:rsidRPr="00A05DF2">
        <w:rPr>
          <w:rFonts w:ascii="Narkisim" w:hAnsi="Narkisim"/>
          <w:sz w:val="24"/>
          <w:szCs w:val="24"/>
          <w:rtl/>
        </w:rPr>
        <w:lastRenderedPageBreak/>
        <w:t>בפיצוי כספי. אם הנהג התקוע מודיע שהוא מסתדר בעצמו, ואין צורך בסיוע, מותר להמשיך לנסוע</w:t>
      </w:r>
      <w:r>
        <w:rPr>
          <w:rStyle w:val="FootnoteReference"/>
          <w:rFonts w:ascii="Narkisim" w:hAnsi="Narkisim"/>
          <w:rtl/>
        </w:rPr>
        <w:footnoteReference w:id="2"/>
      </w:r>
      <w:r w:rsidR="00A05DF2" w:rsidRPr="00A05DF2">
        <w:rPr>
          <w:rFonts w:ascii="Narkisim" w:hAnsi="Narkisim"/>
          <w:sz w:val="24"/>
          <w:szCs w:val="24"/>
          <w:rtl/>
        </w:rPr>
        <w:t xml:space="preserve">. </w:t>
      </w:r>
    </w:p>
    <w:p w:rsidR="00A05DF2" w:rsidRDefault="00AD2616" w:rsidP="00761608">
      <w:pPr>
        <w:numPr>
          <w:ilvl w:val="0"/>
          <w:numId w:val="45"/>
        </w:numPr>
        <w:tabs>
          <w:tab w:val="clear" w:pos="720"/>
          <w:tab w:val="num" w:pos="360"/>
        </w:tabs>
        <w:spacing w:after="0"/>
        <w:ind w:left="360"/>
        <w:rPr>
          <w:rFonts w:ascii="Narkisim" w:hAnsi="Narkisim"/>
          <w:sz w:val="24"/>
          <w:szCs w:val="24"/>
        </w:rPr>
      </w:pPr>
      <w:r>
        <w:rPr>
          <w:rFonts w:ascii="Narkisim" w:hAnsi="Narkisim" w:hint="cs"/>
          <w:b/>
          <w:bCs/>
          <w:sz w:val="24"/>
          <w:szCs w:val="24"/>
          <w:rtl/>
        </w:rPr>
        <w:t xml:space="preserve">סיוע מקיף. </w:t>
      </w:r>
      <w:r w:rsidR="00A05DF2" w:rsidRPr="00A05DF2">
        <w:rPr>
          <w:rFonts w:ascii="Narkisim" w:hAnsi="Narkisim"/>
          <w:sz w:val="24"/>
          <w:szCs w:val="24"/>
          <w:rtl/>
        </w:rPr>
        <w:t xml:space="preserve">אם דרוש סיוע ממושך ומקיף, שדורש זמן, מאמץ או מיומנות מקצועית, והנהג העוצר (או מי שנוסע אִתו) יכול לסייע, </w:t>
      </w:r>
      <w:r w:rsidR="00A05DF2" w:rsidRPr="00A05DF2">
        <w:rPr>
          <w:rFonts w:ascii="Narkisim" w:hAnsi="Narkisim"/>
          <w:bCs/>
          <w:sz w:val="24"/>
          <w:szCs w:val="24"/>
          <w:rtl/>
        </w:rPr>
        <w:t>מגיע לו שכר כראוי</w:t>
      </w:r>
      <w:r w:rsidR="00A05DF2" w:rsidRPr="00A05DF2">
        <w:rPr>
          <w:rFonts w:ascii="Narkisim" w:hAnsi="Narkisim"/>
          <w:sz w:val="24"/>
          <w:szCs w:val="24"/>
          <w:rtl/>
        </w:rPr>
        <w:t xml:space="preserve">, ויסכימו ביניהם </w:t>
      </w:r>
      <w:r w:rsidR="00A05DF2" w:rsidRPr="00A05DF2">
        <w:rPr>
          <w:rFonts w:ascii="Narkisim" w:hAnsi="Narkisim"/>
          <w:bCs/>
          <w:sz w:val="24"/>
          <w:szCs w:val="24"/>
          <w:rtl/>
        </w:rPr>
        <w:t>לפני</w:t>
      </w:r>
      <w:r w:rsidR="00A05DF2" w:rsidRPr="00A05DF2">
        <w:rPr>
          <w:rFonts w:ascii="Narkisim" w:hAnsi="Narkisim"/>
          <w:sz w:val="24"/>
          <w:szCs w:val="24"/>
          <w:rtl/>
        </w:rPr>
        <w:t xml:space="preserve"> הסיוע על גובה השכר. אבל אם </w:t>
      </w:r>
      <w:r w:rsidR="00A05DF2" w:rsidRPr="00A05DF2">
        <w:rPr>
          <w:rFonts w:ascii="Narkisim" w:hAnsi="Narkisim"/>
          <w:bCs/>
          <w:sz w:val="24"/>
          <w:szCs w:val="24"/>
          <w:rtl/>
        </w:rPr>
        <w:t>אחרי</w:t>
      </w:r>
      <w:r w:rsidR="00A05DF2" w:rsidRPr="00A05DF2">
        <w:rPr>
          <w:rFonts w:ascii="Narkisim" w:hAnsi="Narkisim"/>
          <w:sz w:val="24"/>
          <w:szCs w:val="24"/>
          <w:rtl/>
        </w:rPr>
        <w:t xml:space="preserve"> הסיוע הוא מבקש שכר, אין לו אלא פיצוי חלקי על הפסד הזמן או העבודה שלו. כמובן, שכר "כראוי", פירושו </w:t>
      </w:r>
      <w:r w:rsidR="00A05DF2" w:rsidRPr="00A05DF2">
        <w:rPr>
          <w:rFonts w:ascii="Narkisim" w:hAnsi="Narkisim"/>
          <w:bCs/>
          <w:sz w:val="24"/>
          <w:szCs w:val="24"/>
          <w:rtl/>
        </w:rPr>
        <w:t>כראוי לאותה מלאכה</w:t>
      </w:r>
      <w:r w:rsidR="00A05DF2" w:rsidRPr="00A05DF2">
        <w:rPr>
          <w:rFonts w:ascii="Narkisim" w:hAnsi="Narkisim"/>
          <w:sz w:val="24"/>
          <w:szCs w:val="24"/>
          <w:rtl/>
        </w:rPr>
        <w:t xml:space="preserve">, מבלי לנצל את המצוקה על מנת לדרוש שכר מופקע. </w:t>
      </w:r>
    </w:p>
    <w:p w:rsidR="00A05DF2" w:rsidRPr="00A05DF2" w:rsidRDefault="00A05DF2" w:rsidP="00761608">
      <w:pPr>
        <w:numPr>
          <w:ilvl w:val="0"/>
          <w:numId w:val="45"/>
        </w:numPr>
        <w:tabs>
          <w:tab w:val="clear" w:pos="720"/>
          <w:tab w:val="num" w:pos="360"/>
        </w:tabs>
        <w:spacing w:after="0"/>
        <w:ind w:left="360"/>
        <w:rPr>
          <w:rFonts w:ascii="Narkisim" w:hAnsi="Narkisim"/>
          <w:sz w:val="24"/>
          <w:szCs w:val="24"/>
        </w:rPr>
      </w:pPr>
      <w:r w:rsidRPr="00A05DF2">
        <w:rPr>
          <w:rFonts w:ascii="Narkisim" w:hAnsi="Narkisim"/>
          <w:bCs/>
          <w:sz w:val="24"/>
          <w:szCs w:val="24"/>
          <w:rtl/>
        </w:rPr>
        <w:t>אחרי התיקון</w:t>
      </w:r>
      <w:r w:rsidRPr="00A05DF2">
        <w:rPr>
          <w:rFonts w:ascii="Narkisim" w:hAnsi="Narkisim"/>
          <w:sz w:val="24"/>
          <w:szCs w:val="24"/>
          <w:rtl/>
        </w:rPr>
        <w:t xml:space="preserve"> </w:t>
      </w:r>
      <w:r w:rsidRPr="00A05DF2">
        <w:rPr>
          <w:rFonts w:ascii="Narkisim" w:hAnsi="Narkisim"/>
          <w:bCs/>
          <w:sz w:val="24"/>
          <w:szCs w:val="24"/>
          <w:rtl/>
        </w:rPr>
        <w:t>חייב</w:t>
      </w:r>
      <w:r w:rsidRPr="00A05DF2">
        <w:rPr>
          <w:rFonts w:ascii="Narkisim" w:hAnsi="Narkisim"/>
          <w:sz w:val="24"/>
          <w:szCs w:val="24"/>
          <w:rtl/>
        </w:rPr>
        <w:t xml:space="preserve"> המסייע </w:t>
      </w:r>
      <w:r w:rsidRPr="00A05DF2">
        <w:rPr>
          <w:rFonts w:ascii="Narkisim" w:hAnsi="Narkisim"/>
          <w:bCs/>
          <w:sz w:val="24"/>
          <w:szCs w:val="24"/>
          <w:rtl/>
        </w:rPr>
        <w:t>ללוות</w:t>
      </w:r>
      <w:r w:rsidRPr="00A05DF2">
        <w:rPr>
          <w:rFonts w:ascii="Narkisim" w:hAnsi="Narkisim"/>
          <w:sz w:val="24"/>
          <w:szCs w:val="24"/>
          <w:rtl/>
        </w:rPr>
        <w:t xml:space="preserve"> את הרכב שתוקן עד כ-5 ק"מ ("מדדה </w:t>
      </w:r>
      <w:proofErr w:type="spellStart"/>
      <w:r w:rsidRPr="00A05DF2">
        <w:rPr>
          <w:rFonts w:ascii="Narkisim" w:hAnsi="Narkisim"/>
          <w:sz w:val="24"/>
          <w:szCs w:val="24"/>
          <w:rtl/>
        </w:rPr>
        <w:t>עימו</w:t>
      </w:r>
      <w:proofErr w:type="spellEnd"/>
      <w:r w:rsidRPr="00A05DF2">
        <w:rPr>
          <w:rFonts w:ascii="Narkisim" w:hAnsi="Narkisim"/>
          <w:sz w:val="24"/>
          <w:szCs w:val="24"/>
          <w:rtl/>
        </w:rPr>
        <w:t xml:space="preserve"> עד פר</w:t>
      </w:r>
      <w:r w:rsidR="00965169">
        <w:rPr>
          <w:rFonts w:ascii="Narkisim" w:hAnsi="Narkisim"/>
          <w:sz w:val="24"/>
          <w:szCs w:val="24"/>
          <w:rtl/>
        </w:rPr>
        <w:t>סה" בלשון חז"ל, בבא מציעא לג</w:t>
      </w:r>
      <w:r w:rsidR="00965169">
        <w:rPr>
          <w:rFonts w:ascii="Narkisim" w:hAnsi="Narkisim" w:hint="cs"/>
          <w:sz w:val="24"/>
          <w:szCs w:val="24"/>
          <w:rtl/>
        </w:rPr>
        <w:t>.</w:t>
      </w:r>
      <w:r w:rsidRPr="00A05DF2">
        <w:rPr>
          <w:rFonts w:ascii="Narkisim" w:hAnsi="Narkisim"/>
          <w:sz w:val="24"/>
          <w:szCs w:val="24"/>
          <w:rtl/>
        </w:rPr>
        <w:t xml:space="preserve">), כדי לראות שהוא נוסע כראוי. על הליווי מותר לקבל שכר מלא. </w:t>
      </w:r>
    </w:p>
    <w:p w:rsidR="00A05DF2" w:rsidRPr="00A05DF2" w:rsidRDefault="00965169" w:rsidP="00761608">
      <w:pPr>
        <w:numPr>
          <w:ilvl w:val="0"/>
          <w:numId w:val="45"/>
        </w:numPr>
        <w:tabs>
          <w:tab w:val="clear" w:pos="720"/>
          <w:tab w:val="num" w:pos="360"/>
        </w:tabs>
        <w:spacing w:after="0"/>
        <w:ind w:left="360"/>
        <w:rPr>
          <w:rFonts w:ascii="Narkisim" w:hAnsi="Narkisim"/>
          <w:sz w:val="24"/>
          <w:szCs w:val="24"/>
        </w:rPr>
      </w:pPr>
      <w:r>
        <w:rPr>
          <w:rFonts w:ascii="Narkisim" w:hAnsi="Narkisim" w:hint="cs"/>
          <w:b/>
          <w:bCs/>
          <w:sz w:val="24"/>
          <w:szCs w:val="24"/>
          <w:rtl/>
        </w:rPr>
        <w:t xml:space="preserve">כשהנהג לא מוכן לעבוד בעצמו. </w:t>
      </w:r>
      <w:r w:rsidR="00A05DF2" w:rsidRPr="00A05DF2">
        <w:rPr>
          <w:rFonts w:ascii="Narkisim" w:hAnsi="Narkisim"/>
          <w:sz w:val="24"/>
          <w:szCs w:val="24"/>
          <w:rtl/>
        </w:rPr>
        <w:t>אם הנהג התקוע אינו מוכן לעב</w:t>
      </w:r>
      <w:r>
        <w:rPr>
          <w:rFonts w:ascii="Narkisim" w:hAnsi="Narkisim"/>
          <w:sz w:val="24"/>
          <w:szCs w:val="24"/>
          <w:rtl/>
        </w:rPr>
        <w:t>וד בעצמו, פטור המסייע מלעזור לו</w:t>
      </w:r>
      <w:r>
        <w:rPr>
          <w:rFonts w:ascii="Narkisim" w:hAnsi="Narkisim" w:hint="cs"/>
          <w:sz w:val="24"/>
          <w:szCs w:val="24"/>
          <w:rtl/>
        </w:rPr>
        <w:t>.</w:t>
      </w:r>
      <w:r w:rsidR="00A05DF2" w:rsidRPr="00A05DF2">
        <w:rPr>
          <w:rFonts w:ascii="Narkisim" w:hAnsi="Narkisim"/>
          <w:sz w:val="24"/>
          <w:szCs w:val="24"/>
          <w:rtl/>
        </w:rPr>
        <w:t xml:space="preserve"> </w:t>
      </w:r>
      <w:r>
        <w:rPr>
          <w:rFonts w:ascii="Narkisim" w:hAnsi="Narkisim" w:hint="cs"/>
          <w:sz w:val="24"/>
          <w:szCs w:val="24"/>
          <w:rtl/>
        </w:rPr>
        <w:t xml:space="preserve">אולם, </w:t>
      </w:r>
      <w:r w:rsidR="00A05DF2" w:rsidRPr="00A05DF2">
        <w:rPr>
          <w:rFonts w:ascii="Narkisim" w:hAnsi="Narkisim"/>
          <w:sz w:val="24"/>
          <w:szCs w:val="24"/>
          <w:rtl/>
        </w:rPr>
        <w:t>אם הוא זקן או חולה, חייבים לעזור לו.</w:t>
      </w:r>
    </w:p>
    <w:p w:rsidR="00A05DF2" w:rsidRPr="00A05DF2" w:rsidRDefault="00965169" w:rsidP="00761608">
      <w:pPr>
        <w:numPr>
          <w:ilvl w:val="0"/>
          <w:numId w:val="45"/>
        </w:numPr>
        <w:tabs>
          <w:tab w:val="clear" w:pos="720"/>
          <w:tab w:val="num" w:pos="360"/>
        </w:tabs>
        <w:spacing w:after="0"/>
        <w:ind w:left="360"/>
        <w:rPr>
          <w:rFonts w:ascii="Narkisim" w:hAnsi="Narkisim"/>
          <w:sz w:val="24"/>
          <w:szCs w:val="24"/>
        </w:rPr>
      </w:pPr>
      <w:r>
        <w:rPr>
          <w:rFonts w:ascii="Narkisim" w:hAnsi="Narkisim" w:hint="cs"/>
          <w:b/>
          <w:bCs/>
          <w:sz w:val="24"/>
          <w:szCs w:val="24"/>
          <w:rtl/>
        </w:rPr>
        <w:t xml:space="preserve">כשהמסייע אדם מכובד. </w:t>
      </w:r>
      <w:r w:rsidR="00A05DF2" w:rsidRPr="00A05DF2">
        <w:rPr>
          <w:rFonts w:ascii="Narkisim" w:hAnsi="Narkisim"/>
          <w:sz w:val="24"/>
          <w:szCs w:val="24"/>
          <w:rtl/>
        </w:rPr>
        <w:t xml:space="preserve">אם המסייע איש מכובד, ואין הדבר לפי כבודו, פטור מלסייע, להוציא 'עזרה דחופה', שחייב כל אדם. </w:t>
      </w:r>
      <w:r>
        <w:rPr>
          <w:rFonts w:ascii="Narkisim" w:hAnsi="Narkisim" w:hint="cs"/>
          <w:sz w:val="24"/>
          <w:szCs w:val="24"/>
          <w:rtl/>
        </w:rPr>
        <w:t>יש להדגיש ש</w:t>
      </w:r>
      <w:r w:rsidR="00A05DF2" w:rsidRPr="00A05DF2">
        <w:rPr>
          <w:rFonts w:ascii="Narkisim" w:hAnsi="Narkisim"/>
          <w:sz w:val="24"/>
          <w:szCs w:val="24"/>
          <w:rtl/>
        </w:rPr>
        <w:t xml:space="preserve">הפטור הזה נקבע לפי השאלה אם גם ברכב </w:t>
      </w:r>
      <w:r w:rsidR="00A05DF2" w:rsidRPr="00A05DF2">
        <w:rPr>
          <w:rFonts w:ascii="Narkisim" w:hAnsi="Narkisim"/>
          <w:bCs/>
          <w:sz w:val="24"/>
          <w:szCs w:val="24"/>
          <w:rtl/>
        </w:rPr>
        <w:t>שלו</w:t>
      </w:r>
      <w:r w:rsidR="00A05DF2" w:rsidRPr="00A05DF2">
        <w:rPr>
          <w:rFonts w:ascii="Narkisim" w:hAnsi="Narkisim"/>
          <w:sz w:val="24"/>
          <w:szCs w:val="24"/>
          <w:rtl/>
        </w:rPr>
        <w:t xml:space="preserve"> היה נמנע מלתקן מפני כבודו. אם ברכב </w:t>
      </w:r>
      <w:r w:rsidR="00A05DF2" w:rsidRPr="00A05DF2">
        <w:rPr>
          <w:rFonts w:ascii="Narkisim" w:hAnsi="Narkisim"/>
          <w:bCs/>
          <w:sz w:val="24"/>
          <w:szCs w:val="24"/>
          <w:rtl/>
        </w:rPr>
        <w:t>שלו</w:t>
      </w:r>
      <w:r w:rsidR="00A05DF2" w:rsidRPr="00A05DF2">
        <w:rPr>
          <w:rFonts w:ascii="Narkisim" w:hAnsi="Narkisim"/>
          <w:sz w:val="24"/>
          <w:szCs w:val="24"/>
          <w:rtl/>
        </w:rPr>
        <w:t xml:space="preserve"> היה מחליף גלגל </w:t>
      </w:r>
      <w:r w:rsidR="00A05DF2" w:rsidRPr="00A05DF2">
        <w:rPr>
          <w:rFonts w:ascii="Narkisim" w:hAnsi="Narkisim"/>
          <w:bCs/>
          <w:sz w:val="24"/>
          <w:szCs w:val="24"/>
          <w:rtl/>
        </w:rPr>
        <w:t>בעצמו</w:t>
      </w:r>
      <w:r w:rsidR="00A05DF2" w:rsidRPr="00A05DF2">
        <w:rPr>
          <w:rFonts w:ascii="Narkisim" w:hAnsi="Narkisim"/>
          <w:sz w:val="24"/>
          <w:szCs w:val="24"/>
          <w:rtl/>
        </w:rPr>
        <w:t xml:space="preserve">, </w:t>
      </w:r>
      <w:r w:rsidR="00A05DF2" w:rsidRPr="00A05DF2">
        <w:rPr>
          <w:rFonts w:ascii="Narkisim" w:hAnsi="Narkisim"/>
          <w:bCs/>
          <w:sz w:val="24"/>
          <w:szCs w:val="24"/>
          <w:rtl/>
        </w:rPr>
        <w:t>חייב</w:t>
      </w:r>
      <w:r w:rsidR="00A05DF2" w:rsidRPr="00A05DF2">
        <w:rPr>
          <w:rFonts w:ascii="Narkisim" w:hAnsi="Narkisim"/>
          <w:sz w:val="24"/>
          <w:szCs w:val="24"/>
          <w:rtl/>
        </w:rPr>
        <w:t xml:space="preserve"> לעשות כן גם לחברו (</w:t>
      </w:r>
      <w:proofErr w:type="spellStart"/>
      <w:r w:rsidR="00A05DF2" w:rsidRPr="00A05DF2">
        <w:rPr>
          <w:rFonts w:ascii="Narkisim" w:hAnsi="Narkisim"/>
          <w:sz w:val="24"/>
          <w:szCs w:val="24"/>
          <w:rtl/>
        </w:rPr>
        <w:t>שו"ע</w:t>
      </w:r>
      <w:proofErr w:type="spellEnd"/>
      <w:r w:rsidR="00A05DF2" w:rsidRPr="00A05DF2">
        <w:rPr>
          <w:rFonts w:ascii="Narkisim" w:hAnsi="Narkisim"/>
          <w:sz w:val="24"/>
          <w:szCs w:val="24"/>
          <w:rtl/>
        </w:rPr>
        <w:t xml:space="preserve"> חושן משפט רע"ב, ג</w:t>
      </w:r>
      <w:r>
        <w:rPr>
          <w:rFonts w:ascii="Narkisim" w:hAnsi="Narkisim" w:hint="cs"/>
          <w:sz w:val="24"/>
          <w:szCs w:val="24"/>
          <w:rtl/>
        </w:rPr>
        <w:t>'</w:t>
      </w:r>
      <w:r w:rsidR="00A05DF2" w:rsidRPr="00A05DF2">
        <w:rPr>
          <w:rFonts w:ascii="Narkisim" w:hAnsi="Narkisim"/>
          <w:sz w:val="24"/>
          <w:szCs w:val="24"/>
          <w:rtl/>
        </w:rPr>
        <w:t>)</w:t>
      </w:r>
      <w:r>
        <w:rPr>
          <w:rFonts w:ascii="Narkisim" w:hAnsi="Narkisim" w:hint="cs"/>
          <w:sz w:val="24"/>
          <w:szCs w:val="24"/>
          <w:rtl/>
        </w:rPr>
        <w:t xml:space="preserve">. </w:t>
      </w:r>
      <w:r w:rsidR="00A05DF2" w:rsidRPr="00A05DF2">
        <w:rPr>
          <w:rFonts w:ascii="Narkisim" w:hAnsi="Narkisim"/>
          <w:bCs/>
          <w:sz w:val="24"/>
          <w:szCs w:val="24"/>
          <w:rtl/>
        </w:rPr>
        <w:t>לפנים משורת הדין ראוי לעזור לזולת תמיד</w:t>
      </w:r>
      <w:r w:rsidR="00A05DF2" w:rsidRPr="00A05DF2">
        <w:rPr>
          <w:rFonts w:ascii="Narkisim" w:hAnsi="Narkisim"/>
          <w:sz w:val="24"/>
          <w:szCs w:val="24"/>
          <w:rtl/>
        </w:rPr>
        <w:t>, גם אם הוא נשיא, ראש ממשלה, שופט בכיר או רב ידוע.</w:t>
      </w:r>
    </w:p>
    <w:p w:rsidR="00965169" w:rsidRDefault="00965169" w:rsidP="00965169">
      <w:pPr>
        <w:numPr>
          <w:ilvl w:val="0"/>
          <w:numId w:val="45"/>
        </w:numPr>
        <w:tabs>
          <w:tab w:val="clear" w:pos="720"/>
          <w:tab w:val="num" w:pos="360"/>
        </w:tabs>
        <w:spacing w:after="0"/>
        <w:ind w:left="360"/>
        <w:rPr>
          <w:rFonts w:ascii="Narkisim" w:hAnsi="Narkisim"/>
          <w:sz w:val="24"/>
          <w:szCs w:val="24"/>
        </w:rPr>
      </w:pPr>
      <w:r>
        <w:rPr>
          <w:rFonts w:ascii="Narkisim" w:hAnsi="Narkisim" w:hint="cs"/>
          <w:b/>
          <w:bCs/>
          <w:sz w:val="24"/>
          <w:szCs w:val="24"/>
          <w:rtl/>
        </w:rPr>
        <w:t xml:space="preserve">כשמבקשים עזרה. </w:t>
      </w:r>
      <w:r w:rsidR="00A05DF2" w:rsidRPr="00A05DF2">
        <w:rPr>
          <w:rFonts w:ascii="Narkisim" w:hAnsi="Narkisim"/>
          <w:sz w:val="24"/>
          <w:szCs w:val="24"/>
          <w:rtl/>
        </w:rPr>
        <w:t xml:space="preserve">אם עוצר </w:t>
      </w:r>
      <w:r>
        <w:rPr>
          <w:rFonts w:ascii="Narkisim" w:hAnsi="Narkisim" w:hint="cs"/>
          <w:sz w:val="24"/>
          <w:szCs w:val="24"/>
          <w:rtl/>
        </w:rPr>
        <w:t xml:space="preserve">ליד האדם </w:t>
      </w:r>
      <w:r w:rsidR="00A05DF2" w:rsidRPr="00A05DF2">
        <w:rPr>
          <w:rFonts w:ascii="Narkisim" w:hAnsi="Narkisim"/>
          <w:sz w:val="24"/>
          <w:szCs w:val="24"/>
          <w:rtl/>
        </w:rPr>
        <w:t xml:space="preserve">נהג ומבקש עזרה דחופה </w:t>
      </w:r>
      <w:r w:rsidR="00A05DF2" w:rsidRPr="00A05DF2">
        <w:rPr>
          <w:rFonts w:ascii="Narkisim" w:hAnsi="Narkisim"/>
          <w:bCs/>
          <w:sz w:val="24"/>
          <w:szCs w:val="24"/>
          <w:rtl/>
        </w:rPr>
        <w:t>חובה לעזור לו</w:t>
      </w:r>
      <w:r w:rsidR="00A05DF2" w:rsidRPr="00A05DF2">
        <w:rPr>
          <w:rFonts w:ascii="Narkisim" w:hAnsi="Narkisim"/>
          <w:sz w:val="24"/>
          <w:szCs w:val="24"/>
          <w:rtl/>
        </w:rPr>
        <w:t xml:space="preserve"> בכל מקרה. אם הוא מבקש </w:t>
      </w:r>
      <w:r w:rsidR="00A05DF2" w:rsidRPr="00A05DF2">
        <w:rPr>
          <w:rFonts w:ascii="Narkisim" w:hAnsi="Narkisim"/>
          <w:bCs/>
          <w:sz w:val="24"/>
          <w:szCs w:val="24"/>
          <w:rtl/>
        </w:rPr>
        <w:t>מידע</w:t>
      </w:r>
      <w:r w:rsidR="00A05DF2" w:rsidRPr="00A05DF2">
        <w:rPr>
          <w:rFonts w:ascii="Narkisim" w:hAnsi="Narkisim"/>
          <w:sz w:val="24"/>
          <w:szCs w:val="24"/>
          <w:rtl/>
        </w:rPr>
        <w:t xml:space="preserve"> או כתובת יש </w:t>
      </w:r>
      <w:proofErr w:type="spellStart"/>
      <w:r w:rsidR="00A05DF2" w:rsidRPr="00A05DF2">
        <w:rPr>
          <w:rFonts w:ascii="Narkisim" w:hAnsi="Narkisim"/>
          <w:sz w:val="24"/>
          <w:szCs w:val="24"/>
          <w:rtl/>
        </w:rPr>
        <w:t>להדריכו</w:t>
      </w:r>
      <w:proofErr w:type="spellEnd"/>
      <w:r w:rsidR="00A05DF2" w:rsidRPr="00A05DF2">
        <w:rPr>
          <w:rFonts w:ascii="Narkisim" w:hAnsi="Narkisim"/>
          <w:sz w:val="24"/>
          <w:szCs w:val="24"/>
          <w:rtl/>
        </w:rPr>
        <w:t xml:space="preserve"> בקיצור ובבהירות, ואסור להטעותו. אם </w:t>
      </w:r>
      <w:r>
        <w:rPr>
          <w:rFonts w:ascii="Narkisim" w:hAnsi="Narkisim" w:hint="cs"/>
          <w:sz w:val="24"/>
          <w:szCs w:val="24"/>
          <w:rtl/>
        </w:rPr>
        <w:t xml:space="preserve">המסייע לא </w:t>
      </w:r>
      <w:r w:rsidR="00A05DF2" w:rsidRPr="00A05DF2">
        <w:rPr>
          <w:rFonts w:ascii="Narkisim" w:hAnsi="Narkisim"/>
          <w:sz w:val="24"/>
          <w:szCs w:val="24"/>
          <w:rtl/>
        </w:rPr>
        <w:t xml:space="preserve">בטוח או </w:t>
      </w:r>
      <w:r>
        <w:rPr>
          <w:rFonts w:ascii="Narkisim" w:hAnsi="Narkisim" w:hint="cs"/>
          <w:sz w:val="24"/>
          <w:szCs w:val="24"/>
          <w:rtl/>
        </w:rPr>
        <w:t xml:space="preserve">לא </w:t>
      </w:r>
      <w:r w:rsidR="00A05DF2" w:rsidRPr="00A05DF2">
        <w:rPr>
          <w:rFonts w:ascii="Narkisim" w:hAnsi="Narkisim"/>
          <w:sz w:val="24"/>
          <w:szCs w:val="24"/>
          <w:rtl/>
        </w:rPr>
        <w:t xml:space="preserve">יודע, </w:t>
      </w:r>
      <w:r>
        <w:rPr>
          <w:rFonts w:ascii="Narkisim" w:hAnsi="Narkisim" w:hint="cs"/>
          <w:sz w:val="24"/>
          <w:szCs w:val="24"/>
          <w:rtl/>
        </w:rPr>
        <w:t xml:space="preserve">עליו </w:t>
      </w:r>
      <w:proofErr w:type="spellStart"/>
      <w:r>
        <w:rPr>
          <w:rFonts w:ascii="Narkisim" w:hAnsi="Narkisim" w:hint="cs"/>
          <w:sz w:val="24"/>
          <w:szCs w:val="24"/>
          <w:rtl/>
        </w:rPr>
        <w:t>לאמר</w:t>
      </w:r>
      <w:proofErr w:type="spellEnd"/>
      <w:r>
        <w:rPr>
          <w:rFonts w:ascii="Narkisim" w:hAnsi="Narkisim" w:hint="cs"/>
          <w:sz w:val="24"/>
          <w:szCs w:val="24"/>
          <w:rtl/>
        </w:rPr>
        <w:t xml:space="preserve"> </w:t>
      </w:r>
      <w:r>
        <w:rPr>
          <w:rFonts w:ascii="Narkisim" w:hAnsi="Narkisim"/>
          <w:sz w:val="24"/>
          <w:szCs w:val="24"/>
          <w:rtl/>
        </w:rPr>
        <w:t>זאת בבירור</w:t>
      </w:r>
      <w:r>
        <w:rPr>
          <w:rFonts w:ascii="Narkisim" w:hAnsi="Narkisim" w:hint="cs"/>
          <w:sz w:val="24"/>
          <w:szCs w:val="24"/>
          <w:rtl/>
        </w:rPr>
        <w:t>. אין לה</w:t>
      </w:r>
      <w:r w:rsidR="00A05DF2" w:rsidRPr="00A05DF2">
        <w:rPr>
          <w:rFonts w:ascii="Narkisim" w:hAnsi="Narkisim"/>
          <w:sz w:val="24"/>
          <w:szCs w:val="24"/>
          <w:rtl/>
        </w:rPr>
        <w:t>דריך אנשים במידע מסופק בשום אופן.</w:t>
      </w:r>
    </w:p>
    <w:p w:rsidR="00965169" w:rsidRDefault="00965169" w:rsidP="00965169">
      <w:pPr>
        <w:numPr>
          <w:ilvl w:val="0"/>
          <w:numId w:val="45"/>
        </w:numPr>
        <w:tabs>
          <w:tab w:val="clear" w:pos="720"/>
          <w:tab w:val="num" w:pos="360"/>
        </w:tabs>
        <w:spacing w:after="0"/>
        <w:ind w:left="360"/>
        <w:rPr>
          <w:rFonts w:ascii="Narkisim" w:hAnsi="Narkisim"/>
          <w:sz w:val="24"/>
          <w:szCs w:val="24"/>
        </w:rPr>
      </w:pPr>
      <w:r>
        <w:rPr>
          <w:rFonts w:ascii="Narkisim" w:hAnsi="Narkisim" w:hint="cs"/>
          <w:b/>
          <w:bCs/>
          <w:sz w:val="24"/>
          <w:szCs w:val="24"/>
          <w:rtl/>
        </w:rPr>
        <w:t xml:space="preserve">מחויבות מטילים זה לזה. </w:t>
      </w:r>
      <w:r w:rsidR="00A05DF2" w:rsidRPr="00965169">
        <w:rPr>
          <w:rFonts w:ascii="Narkisim" w:hAnsi="Narkisim"/>
          <w:sz w:val="24"/>
          <w:szCs w:val="24"/>
          <w:rtl/>
        </w:rPr>
        <w:t xml:space="preserve">קבוצה של מטיילים ברגל או ברכב שיצאו </w:t>
      </w:r>
      <w:r w:rsidR="00A05DF2" w:rsidRPr="00965169">
        <w:rPr>
          <w:rFonts w:ascii="Narkisim" w:hAnsi="Narkisim"/>
          <w:bCs/>
          <w:sz w:val="24"/>
          <w:szCs w:val="24"/>
          <w:rtl/>
        </w:rPr>
        <w:t>יחד</w:t>
      </w:r>
      <w:r w:rsidR="00A05DF2" w:rsidRPr="00965169">
        <w:rPr>
          <w:rFonts w:ascii="Narkisim" w:hAnsi="Narkisim"/>
          <w:sz w:val="24"/>
          <w:szCs w:val="24"/>
          <w:rtl/>
        </w:rPr>
        <w:t xml:space="preserve"> לטיול, </w:t>
      </w:r>
      <w:r w:rsidR="00A05DF2" w:rsidRPr="00965169">
        <w:rPr>
          <w:rFonts w:ascii="Narkisim" w:hAnsi="Narkisim"/>
          <w:bCs/>
          <w:sz w:val="24"/>
          <w:szCs w:val="24"/>
          <w:rtl/>
        </w:rPr>
        <w:t>מחויבים</w:t>
      </w:r>
      <w:r w:rsidR="00A05DF2" w:rsidRPr="00965169">
        <w:rPr>
          <w:rFonts w:ascii="Narkisim" w:hAnsi="Narkisim"/>
          <w:sz w:val="24"/>
          <w:szCs w:val="24"/>
          <w:rtl/>
        </w:rPr>
        <w:t xml:space="preserve"> </w:t>
      </w:r>
      <w:r w:rsidR="00A05DF2" w:rsidRPr="00965169">
        <w:rPr>
          <w:rFonts w:ascii="Narkisim" w:hAnsi="Narkisim"/>
          <w:bCs/>
          <w:sz w:val="24"/>
          <w:szCs w:val="24"/>
          <w:rtl/>
        </w:rPr>
        <w:t>זה לזה</w:t>
      </w:r>
      <w:r>
        <w:rPr>
          <w:rFonts w:ascii="Narkisim" w:hAnsi="Narkisim" w:hint="cs"/>
          <w:sz w:val="24"/>
          <w:szCs w:val="24"/>
          <w:rtl/>
        </w:rPr>
        <w:t xml:space="preserve">. </w:t>
      </w:r>
      <w:r w:rsidR="00A05DF2" w:rsidRPr="00965169">
        <w:rPr>
          <w:rFonts w:ascii="Narkisim" w:hAnsi="Narkisim"/>
          <w:sz w:val="24"/>
          <w:szCs w:val="24"/>
          <w:rtl/>
        </w:rPr>
        <w:t>אם אחד הולך לאט או קשה לו, או שיש לו בעיות ברכב, אסור לעקוף אותו ולהשאירו מאחור לבדו, אלא צריך ללכת בקצב של החלשים. מוביל הטיול או המדריך צריכים לעצור מידי פעם לפעם ולבדוק היכן נמצאים האחרונים.</w:t>
      </w:r>
      <w:r>
        <w:rPr>
          <w:rStyle w:val="FootnoteReference"/>
          <w:rFonts w:ascii="Narkisim" w:hAnsi="Narkisim"/>
          <w:rtl/>
        </w:rPr>
        <w:footnoteReference w:id="3"/>
      </w:r>
      <w:r w:rsidR="00A05DF2" w:rsidRPr="00965169">
        <w:rPr>
          <w:rFonts w:ascii="Narkisim" w:hAnsi="Narkisim"/>
          <w:sz w:val="24"/>
          <w:szCs w:val="24"/>
          <w:rtl/>
        </w:rPr>
        <w:t xml:space="preserve"> </w:t>
      </w:r>
    </w:p>
    <w:p w:rsidR="00A05DF2" w:rsidRPr="00965169" w:rsidRDefault="00A05DF2" w:rsidP="00965169">
      <w:pPr>
        <w:numPr>
          <w:ilvl w:val="0"/>
          <w:numId w:val="45"/>
        </w:numPr>
        <w:tabs>
          <w:tab w:val="clear" w:pos="720"/>
          <w:tab w:val="num" w:pos="360"/>
        </w:tabs>
        <w:spacing w:after="0"/>
        <w:ind w:left="360"/>
        <w:rPr>
          <w:rFonts w:ascii="Narkisim" w:hAnsi="Narkisim"/>
          <w:sz w:val="24"/>
          <w:szCs w:val="24"/>
        </w:rPr>
      </w:pPr>
      <w:r w:rsidRPr="00965169">
        <w:rPr>
          <w:rFonts w:ascii="Narkisim" w:hAnsi="Narkisim"/>
          <w:sz w:val="24"/>
          <w:szCs w:val="24"/>
          <w:rtl/>
        </w:rPr>
        <w:t xml:space="preserve">אם אחד או אחדים מהם אינם מסוגלים להמשיך בכלל, חייבים להשאיר </w:t>
      </w:r>
      <w:proofErr w:type="spellStart"/>
      <w:r w:rsidRPr="00965169">
        <w:rPr>
          <w:rFonts w:ascii="Narkisim" w:hAnsi="Narkisim"/>
          <w:sz w:val="24"/>
          <w:szCs w:val="24"/>
          <w:rtl/>
        </w:rPr>
        <w:t>איתו</w:t>
      </w:r>
      <w:proofErr w:type="spellEnd"/>
      <w:r w:rsidRPr="00965169">
        <w:rPr>
          <w:rFonts w:ascii="Narkisim" w:hAnsi="Narkisim"/>
          <w:sz w:val="24"/>
          <w:szCs w:val="24"/>
          <w:rtl/>
        </w:rPr>
        <w:t xml:space="preserve"> </w:t>
      </w:r>
      <w:r w:rsidRPr="00965169">
        <w:rPr>
          <w:rFonts w:ascii="Narkisim" w:hAnsi="Narkisim"/>
          <w:bCs/>
          <w:sz w:val="24"/>
          <w:szCs w:val="24"/>
          <w:rtl/>
        </w:rPr>
        <w:t>שניים</w:t>
      </w:r>
      <w:r w:rsidRPr="00965169">
        <w:rPr>
          <w:rFonts w:ascii="Narkisim" w:hAnsi="Narkisim"/>
          <w:sz w:val="24"/>
          <w:szCs w:val="24"/>
          <w:rtl/>
        </w:rPr>
        <w:t xml:space="preserve"> שיעזרו לו, וכן מים ומזון ואמצעי קשר (אם יש). ברגע שמגיעים למקום ממנו אפשר להזעיק עזרה, חובה לעסוק קודם כל בחילוץ המטיילים שנתקעו.</w:t>
      </w:r>
    </w:p>
    <w:p w:rsidR="00A05DF2" w:rsidRPr="00A05DF2" w:rsidRDefault="00A05DF2" w:rsidP="00B33892">
      <w:pPr>
        <w:spacing w:after="0"/>
        <w:rPr>
          <w:rFonts w:ascii="Narkisim" w:hAnsi="Narkisim"/>
          <w:sz w:val="24"/>
          <w:szCs w:val="24"/>
          <w:rtl/>
        </w:rPr>
      </w:pPr>
    </w:p>
    <w:p w:rsidR="00B33892" w:rsidRPr="00B33892" w:rsidRDefault="00965169" w:rsidP="00B33892">
      <w:pPr>
        <w:jc w:val="center"/>
        <w:rPr>
          <w:rFonts w:ascii="Arial" w:hAnsi="Arial" w:cs="Arial"/>
          <w:b/>
          <w:bCs/>
          <w:sz w:val="24"/>
          <w:szCs w:val="24"/>
          <w:rtl/>
        </w:rPr>
      </w:pPr>
      <w:r>
        <w:rPr>
          <w:rFonts w:ascii="Arial" w:hAnsi="Arial" w:cs="Arial" w:hint="cs"/>
          <w:b/>
          <w:bCs/>
          <w:sz w:val="24"/>
          <w:szCs w:val="24"/>
          <w:rtl/>
        </w:rPr>
        <w:lastRenderedPageBreak/>
        <w:t xml:space="preserve">ג. </w:t>
      </w:r>
      <w:r w:rsidR="00B33892" w:rsidRPr="00B33892">
        <w:rPr>
          <w:rFonts w:ascii="Arial" w:hAnsi="Arial" w:cs="Arial" w:hint="cs"/>
          <w:b/>
          <w:bCs/>
          <w:sz w:val="24"/>
          <w:szCs w:val="24"/>
          <w:rtl/>
        </w:rPr>
        <w:t>לא תסגיר עבד אל אדוניו</w:t>
      </w:r>
      <w:r>
        <w:rPr>
          <w:rStyle w:val="FootnoteReference"/>
          <w:rFonts w:ascii="Arial" w:hAnsi="Arial"/>
          <w:b/>
          <w:bCs/>
          <w:rtl/>
        </w:rPr>
        <w:footnoteReference w:id="4"/>
      </w:r>
    </w:p>
    <w:p w:rsidR="00A05DF2" w:rsidRPr="00965169" w:rsidRDefault="00A05DF2" w:rsidP="00965169">
      <w:pPr>
        <w:pStyle w:val="1"/>
        <w:tabs>
          <w:tab w:val="clear" w:pos="4621"/>
          <w:tab w:val="right" w:pos="4530"/>
        </w:tabs>
        <w:spacing w:after="0"/>
        <w:ind w:left="390" w:right="90"/>
        <w:rPr>
          <w:rFonts w:ascii="Narkisim" w:hAnsi="Narkisim"/>
          <w:sz w:val="24"/>
          <w:szCs w:val="24"/>
          <w:rtl/>
        </w:rPr>
      </w:pPr>
      <w:r w:rsidRPr="00965169">
        <w:rPr>
          <w:rFonts w:ascii="Narkisim" w:hAnsi="Narkisim"/>
          <w:sz w:val="24"/>
          <w:szCs w:val="24"/>
          <w:rtl/>
        </w:rPr>
        <w:t xml:space="preserve">"לא תסגיר עבד אל </w:t>
      </w:r>
      <w:proofErr w:type="spellStart"/>
      <w:r w:rsidRPr="00965169">
        <w:rPr>
          <w:rFonts w:ascii="Narkisim" w:hAnsi="Narkisim"/>
          <w:sz w:val="24"/>
          <w:szCs w:val="24"/>
          <w:rtl/>
        </w:rPr>
        <w:t>אדֹניו</w:t>
      </w:r>
      <w:proofErr w:type="spellEnd"/>
      <w:r w:rsidRPr="00965169">
        <w:rPr>
          <w:rFonts w:ascii="Narkisim" w:hAnsi="Narkisim"/>
          <w:sz w:val="24"/>
          <w:szCs w:val="24"/>
          <w:rtl/>
        </w:rPr>
        <w:t>, אשר ינצל</w:t>
      </w:r>
      <w:r w:rsidR="00965169">
        <w:rPr>
          <w:rFonts w:ascii="Narkisim" w:hAnsi="Narkisim"/>
          <w:sz w:val="24"/>
          <w:szCs w:val="24"/>
          <w:rtl/>
        </w:rPr>
        <w:t xml:space="preserve"> אליך מעם </w:t>
      </w:r>
      <w:proofErr w:type="spellStart"/>
      <w:r w:rsidR="00965169">
        <w:rPr>
          <w:rFonts w:ascii="Narkisim" w:hAnsi="Narkisim"/>
          <w:sz w:val="24"/>
          <w:szCs w:val="24"/>
          <w:rtl/>
        </w:rPr>
        <w:t>אדניו</w:t>
      </w:r>
      <w:proofErr w:type="spellEnd"/>
      <w:r w:rsidR="00965169">
        <w:rPr>
          <w:rFonts w:ascii="Narkisim" w:hAnsi="Narkisim"/>
          <w:sz w:val="24"/>
          <w:szCs w:val="24"/>
          <w:rtl/>
        </w:rPr>
        <w:t xml:space="preserve">; עמך ישב בקרבך במקום אשר יבחר </w:t>
      </w:r>
      <w:r w:rsidRPr="00965169">
        <w:rPr>
          <w:rFonts w:ascii="Narkisim" w:hAnsi="Narkisim"/>
          <w:sz w:val="24"/>
          <w:szCs w:val="24"/>
          <w:rtl/>
        </w:rPr>
        <w:t xml:space="preserve">באחד שעריך בטוב לו, לא </w:t>
      </w:r>
      <w:proofErr w:type="spellStart"/>
      <w:r w:rsidRPr="00965169">
        <w:rPr>
          <w:rFonts w:ascii="Narkisim" w:hAnsi="Narkisim"/>
          <w:sz w:val="24"/>
          <w:szCs w:val="24"/>
          <w:rtl/>
        </w:rPr>
        <w:t>תוננו</w:t>
      </w:r>
      <w:proofErr w:type="spellEnd"/>
      <w:r w:rsidRPr="00965169">
        <w:rPr>
          <w:rFonts w:ascii="Narkisim" w:hAnsi="Narkisim"/>
          <w:sz w:val="24"/>
          <w:szCs w:val="24"/>
          <w:rtl/>
        </w:rPr>
        <w:t xml:space="preserve">" </w:t>
      </w:r>
      <w:r w:rsidR="00965169">
        <w:rPr>
          <w:rFonts w:ascii="Narkisim" w:hAnsi="Narkisim" w:hint="cs"/>
          <w:sz w:val="24"/>
          <w:szCs w:val="24"/>
          <w:rtl/>
        </w:rPr>
        <w:t xml:space="preserve">  </w:t>
      </w:r>
      <w:r w:rsidRPr="00A05DF2">
        <w:rPr>
          <w:rFonts w:ascii="Narkisim" w:hAnsi="Narkisim"/>
          <w:sz w:val="24"/>
          <w:szCs w:val="24"/>
          <w:rtl/>
        </w:rPr>
        <w:t>(דברים כ"ג, ט</w:t>
      </w:r>
      <w:r w:rsidR="00965169">
        <w:rPr>
          <w:rFonts w:ascii="Narkisim" w:hAnsi="Narkisim" w:hint="cs"/>
          <w:sz w:val="24"/>
          <w:szCs w:val="24"/>
          <w:rtl/>
        </w:rPr>
        <w:t>"</w:t>
      </w:r>
      <w:r w:rsidRPr="00A05DF2">
        <w:rPr>
          <w:rFonts w:ascii="Narkisim" w:hAnsi="Narkisim"/>
          <w:sz w:val="24"/>
          <w:szCs w:val="24"/>
          <w:rtl/>
        </w:rPr>
        <w:t>ז-י</w:t>
      </w:r>
      <w:r w:rsidR="00965169">
        <w:rPr>
          <w:rFonts w:ascii="Narkisim" w:hAnsi="Narkisim" w:hint="cs"/>
          <w:sz w:val="24"/>
          <w:szCs w:val="24"/>
          <w:rtl/>
        </w:rPr>
        <w:t>"</w:t>
      </w:r>
      <w:r w:rsidRPr="00A05DF2">
        <w:rPr>
          <w:rFonts w:ascii="Narkisim" w:hAnsi="Narkisim"/>
          <w:sz w:val="24"/>
          <w:szCs w:val="24"/>
          <w:rtl/>
        </w:rPr>
        <w:t>ז)</w:t>
      </w:r>
      <w:r w:rsidRPr="00965169">
        <w:rPr>
          <w:rFonts w:ascii="Narkisim" w:hAnsi="Narkisim"/>
          <w:sz w:val="24"/>
          <w:szCs w:val="24"/>
          <w:rtl/>
        </w:rPr>
        <w:tab/>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בדיני המזרח הקדום</w:t>
      </w:r>
      <w:r w:rsidR="00965169">
        <w:rPr>
          <w:rFonts w:ascii="Narkisim" w:hAnsi="Narkisim" w:hint="cs"/>
          <w:sz w:val="24"/>
          <w:szCs w:val="24"/>
          <w:rtl/>
        </w:rPr>
        <w:t>,</w:t>
      </w:r>
      <w:r w:rsidRPr="00A05DF2">
        <w:rPr>
          <w:rFonts w:ascii="Narkisim" w:hAnsi="Narkisim"/>
          <w:sz w:val="24"/>
          <w:szCs w:val="24"/>
          <w:vertAlign w:val="superscript"/>
          <w:rtl/>
        </w:rPr>
        <w:footnoteReference w:id="5"/>
      </w:r>
      <w:r w:rsidRPr="00A05DF2">
        <w:rPr>
          <w:rFonts w:ascii="Narkisim" w:hAnsi="Narkisim"/>
          <w:sz w:val="24"/>
          <w:szCs w:val="24"/>
          <w:rtl/>
        </w:rPr>
        <w:t xml:space="preserve"> אנו מוצאים חובה מוחלטת להסגיר עבדים בורחים, עד כדי עונש מוות למי שייתן להם מקלט. כאן </w:t>
      </w:r>
      <w:r w:rsidR="00965169">
        <w:rPr>
          <w:rFonts w:ascii="Narkisim" w:hAnsi="Narkisim" w:hint="cs"/>
          <w:sz w:val="24"/>
          <w:szCs w:val="24"/>
          <w:rtl/>
        </w:rPr>
        <w:t xml:space="preserve">בולט </w:t>
      </w:r>
      <w:r w:rsidRPr="00A05DF2">
        <w:rPr>
          <w:rFonts w:ascii="Narkisim" w:hAnsi="Narkisim"/>
          <w:sz w:val="24"/>
          <w:szCs w:val="24"/>
          <w:rtl/>
        </w:rPr>
        <w:t>ההבדל המכריע בין כל דיני המזרח הקדום</w:t>
      </w:r>
      <w:r w:rsidRPr="00A05DF2">
        <w:rPr>
          <w:rFonts w:ascii="Narkisim" w:hAnsi="Narkisim"/>
          <w:sz w:val="24"/>
          <w:szCs w:val="24"/>
          <w:vertAlign w:val="superscript"/>
          <w:rtl/>
        </w:rPr>
        <w:footnoteReference w:id="6"/>
      </w:r>
      <w:r w:rsidRPr="00A05DF2">
        <w:rPr>
          <w:rFonts w:ascii="Narkisim" w:hAnsi="Narkisim"/>
          <w:sz w:val="24"/>
          <w:szCs w:val="24"/>
          <w:rtl/>
        </w:rPr>
        <w:t xml:space="preserve"> לבין התורה, ביחס לעבדות.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קל להבין, שמוסד העבדות קשה לו להתקיים ללא הגנה חוקית על 'רכוש' האדונים</w:t>
      </w:r>
      <w:r w:rsidR="00965169">
        <w:rPr>
          <w:rFonts w:ascii="Narkisim" w:hAnsi="Narkisim" w:hint="cs"/>
          <w:sz w:val="24"/>
          <w:szCs w:val="24"/>
          <w:rtl/>
        </w:rPr>
        <w:t xml:space="preserve">. הגנה זו </w:t>
      </w:r>
      <w:r w:rsidRPr="00A05DF2">
        <w:rPr>
          <w:rFonts w:ascii="Narkisim" w:hAnsi="Narkisim"/>
          <w:sz w:val="24"/>
          <w:szCs w:val="24"/>
          <w:rtl/>
        </w:rPr>
        <w:t>מחייבת הסגרה של עבדים בורחים. מפני החשיבות המכרעת של עיקרון זה, נביא מובאות אחדות מדיני המזרח הקדום במלואן:</w:t>
      </w:r>
    </w:p>
    <w:p w:rsidR="00A05DF2" w:rsidRPr="00A05DF2" w:rsidRDefault="00965169" w:rsidP="00B33892">
      <w:pPr>
        <w:numPr>
          <w:ilvl w:val="0"/>
          <w:numId w:val="46"/>
        </w:numPr>
        <w:spacing w:after="0"/>
        <w:rPr>
          <w:rFonts w:ascii="Narkisim" w:hAnsi="Narkisim"/>
          <w:sz w:val="24"/>
          <w:szCs w:val="24"/>
          <w:rtl/>
        </w:rPr>
      </w:pPr>
      <w:r>
        <w:rPr>
          <w:rFonts w:ascii="Narkisim" w:hAnsi="Narkisim" w:hint="cs"/>
          <w:sz w:val="24"/>
          <w:szCs w:val="24"/>
          <w:rtl/>
        </w:rPr>
        <w:t>"</w:t>
      </w:r>
      <w:r w:rsidR="00A05DF2" w:rsidRPr="00A05DF2">
        <w:rPr>
          <w:rFonts w:ascii="Narkisim" w:hAnsi="Narkisim"/>
          <w:sz w:val="24"/>
          <w:szCs w:val="24"/>
          <w:rtl/>
        </w:rPr>
        <w:t>אמה או עבד [אשר בר]ח, את גבול עירו חצה, ואיש (אחר) השיבו – בעל העבד 2 שקלים כסף לאיש שהשיבו, ישקול</w:t>
      </w:r>
      <w:r>
        <w:rPr>
          <w:rFonts w:ascii="Narkisim" w:hAnsi="Narkisim" w:hint="cs"/>
          <w:sz w:val="24"/>
          <w:szCs w:val="24"/>
          <w:rtl/>
        </w:rPr>
        <w:t>".</w:t>
      </w:r>
      <w:r w:rsidR="00A05DF2" w:rsidRPr="00A05DF2">
        <w:rPr>
          <w:rFonts w:ascii="Narkisim" w:hAnsi="Narkisim"/>
          <w:sz w:val="24"/>
          <w:szCs w:val="24"/>
          <w:vertAlign w:val="superscript"/>
          <w:rtl/>
        </w:rPr>
        <w:footnoteReference w:id="7"/>
      </w:r>
    </w:p>
    <w:p w:rsidR="00A05DF2" w:rsidRPr="00A05DF2" w:rsidRDefault="00965169" w:rsidP="00B33892">
      <w:pPr>
        <w:numPr>
          <w:ilvl w:val="0"/>
          <w:numId w:val="46"/>
        </w:numPr>
        <w:spacing w:after="0"/>
        <w:rPr>
          <w:rFonts w:ascii="Narkisim" w:hAnsi="Narkisim"/>
          <w:sz w:val="24"/>
          <w:szCs w:val="24"/>
        </w:rPr>
      </w:pPr>
      <w:r>
        <w:rPr>
          <w:rFonts w:ascii="Narkisim" w:hAnsi="Narkisim" w:hint="cs"/>
          <w:sz w:val="24"/>
          <w:szCs w:val="24"/>
          <w:rtl/>
        </w:rPr>
        <w:t>"</w:t>
      </w:r>
      <w:r w:rsidR="00A05DF2" w:rsidRPr="00A05DF2">
        <w:rPr>
          <w:rFonts w:ascii="Narkisim" w:hAnsi="Narkisim"/>
          <w:sz w:val="24"/>
          <w:szCs w:val="24"/>
          <w:rtl/>
        </w:rPr>
        <w:t>אמה או עבד-איש אם יימלטו בלב העיר, והוכח כי בבית איש (אחר) במשך חודש ימים ישבו – והשיב ראש תחת ראש</w:t>
      </w:r>
      <w:r>
        <w:rPr>
          <w:rFonts w:ascii="Narkisim" w:hAnsi="Narkisim" w:hint="cs"/>
          <w:sz w:val="24"/>
          <w:szCs w:val="24"/>
          <w:rtl/>
        </w:rPr>
        <w:t>"</w:t>
      </w:r>
      <w:r w:rsidR="00A05DF2" w:rsidRPr="00A05DF2">
        <w:rPr>
          <w:rFonts w:ascii="Narkisim" w:hAnsi="Narkisim"/>
          <w:sz w:val="24"/>
          <w:szCs w:val="24"/>
          <w:rtl/>
        </w:rPr>
        <w:t>.</w:t>
      </w:r>
      <w:r w:rsidR="00A05DF2" w:rsidRPr="00A05DF2">
        <w:rPr>
          <w:rFonts w:ascii="Narkisim" w:hAnsi="Narkisim"/>
          <w:sz w:val="24"/>
          <w:szCs w:val="24"/>
          <w:vertAlign w:val="superscript"/>
          <w:rtl/>
        </w:rPr>
        <w:footnoteReference w:id="8"/>
      </w:r>
    </w:p>
    <w:p w:rsidR="00A05DF2" w:rsidRPr="00A05DF2" w:rsidRDefault="00965169" w:rsidP="00B33892">
      <w:pPr>
        <w:numPr>
          <w:ilvl w:val="0"/>
          <w:numId w:val="46"/>
        </w:numPr>
        <w:spacing w:after="0"/>
        <w:rPr>
          <w:rFonts w:ascii="Narkisim" w:hAnsi="Narkisim"/>
          <w:sz w:val="24"/>
          <w:szCs w:val="24"/>
        </w:rPr>
      </w:pPr>
      <w:r>
        <w:rPr>
          <w:rFonts w:ascii="Narkisim" w:hAnsi="Narkisim" w:hint="cs"/>
          <w:sz w:val="24"/>
          <w:szCs w:val="24"/>
          <w:rtl/>
        </w:rPr>
        <w:t>"</w:t>
      </w:r>
      <w:r w:rsidR="00A05DF2" w:rsidRPr="00A05DF2">
        <w:rPr>
          <w:rFonts w:ascii="Narkisim" w:hAnsi="Narkisim"/>
          <w:sz w:val="24"/>
          <w:szCs w:val="24"/>
          <w:rtl/>
        </w:rPr>
        <w:t xml:space="preserve">עבד או אמה של (אזרח) </w:t>
      </w:r>
      <w:proofErr w:type="spellStart"/>
      <w:r w:rsidR="00A05DF2" w:rsidRPr="00A05DF2">
        <w:rPr>
          <w:rFonts w:ascii="Narkisim" w:hAnsi="Narkisim"/>
          <w:sz w:val="24"/>
          <w:szCs w:val="24"/>
          <w:rtl/>
        </w:rPr>
        <w:t>אֶשנוּנה</w:t>
      </w:r>
      <w:proofErr w:type="spellEnd"/>
      <w:r w:rsidR="00A05DF2" w:rsidRPr="00A05DF2">
        <w:rPr>
          <w:rFonts w:ascii="Narkisim" w:hAnsi="Narkisim"/>
          <w:sz w:val="24"/>
          <w:szCs w:val="24"/>
          <w:rtl/>
        </w:rPr>
        <w:t xml:space="preserve"> אשר קולר, אזיקים או תספורת עבדות נושא [עליו] – את שער </w:t>
      </w:r>
      <w:proofErr w:type="spellStart"/>
      <w:r w:rsidR="00A05DF2" w:rsidRPr="00A05DF2">
        <w:rPr>
          <w:rFonts w:ascii="Narkisim" w:hAnsi="Narkisim"/>
          <w:sz w:val="24"/>
          <w:szCs w:val="24"/>
          <w:rtl/>
        </w:rPr>
        <w:t>אֶשנוּנה</w:t>
      </w:r>
      <w:proofErr w:type="spellEnd"/>
      <w:r w:rsidR="00A05DF2" w:rsidRPr="00A05DF2">
        <w:rPr>
          <w:rFonts w:ascii="Narkisim" w:hAnsi="Narkisim"/>
          <w:sz w:val="24"/>
          <w:szCs w:val="24"/>
          <w:rtl/>
        </w:rPr>
        <w:t xml:space="preserve">, ללא אדונו, לא יֵצֵא; אם מושל או כל בעל שררה יתפוס עבד נמלט או אמה נמלטת, או שור תועה או חמור תועה, ואל </w:t>
      </w:r>
      <w:proofErr w:type="spellStart"/>
      <w:r w:rsidR="00A05DF2" w:rsidRPr="00A05DF2">
        <w:rPr>
          <w:rFonts w:ascii="Narkisim" w:hAnsi="Narkisim"/>
          <w:sz w:val="24"/>
          <w:szCs w:val="24"/>
          <w:rtl/>
        </w:rPr>
        <w:t>אֶשנוּנה</w:t>
      </w:r>
      <w:proofErr w:type="spellEnd"/>
      <w:r w:rsidR="00A05DF2" w:rsidRPr="00A05DF2">
        <w:rPr>
          <w:rFonts w:ascii="Narkisim" w:hAnsi="Narkisim"/>
          <w:sz w:val="24"/>
          <w:szCs w:val="24"/>
          <w:rtl/>
        </w:rPr>
        <w:t xml:space="preserve"> לא הוביל(ם), אלא בביתו שלו עצר(ם), וימים מעבר לחודש אחד העביר – בדין גניבה ידונו עמו</w:t>
      </w:r>
      <w:r>
        <w:rPr>
          <w:rFonts w:ascii="Narkisim" w:hAnsi="Narkisim" w:hint="cs"/>
          <w:sz w:val="24"/>
          <w:szCs w:val="24"/>
          <w:rtl/>
        </w:rPr>
        <w:t>"</w:t>
      </w:r>
      <w:r w:rsidR="00A05DF2" w:rsidRPr="00A05DF2">
        <w:rPr>
          <w:rFonts w:ascii="Narkisim" w:hAnsi="Narkisim"/>
          <w:sz w:val="24"/>
          <w:szCs w:val="24"/>
          <w:rtl/>
        </w:rPr>
        <w:t>.</w:t>
      </w:r>
      <w:r w:rsidR="00A05DF2" w:rsidRPr="00A05DF2">
        <w:rPr>
          <w:rFonts w:ascii="Narkisim" w:hAnsi="Narkisim"/>
          <w:sz w:val="24"/>
          <w:szCs w:val="24"/>
          <w:vertAlign w:val="superscript"/>
          <w:rtl/>
        </w:rPr>
        <w:footnoteReference w:id="9"/>
      </w:r>
    </w:p>
    <w:p w:rsidR="00A05DF2" w:rsidRPr="00A05DF2" w:rsidRDefault="00965169" w:rsidP="00B33892">
      <w:pPr>
        <w:numPr>
          <w:ilvl w:val="0"/>
          <w:numId w:val="46"/>
        </w:numPr>
        <w:spacing w:after="0"/>
        <w:rPr>
          <w:rFonts w:ascii="Narkisim" w:hAnsi="Narkisim"/>
          <w:sz w:val="24"/>
          <w:szCs w:val="24"/>
        </w:rPr>
      </w:pPr>
      <w:r>
        <w:rPr>
          <w:rFonts w:ascii="Narkisim" w:hAnsi="Narkisim" w:hint="cs"/>
          <w:sz w:val="24"/>
          <w:szCs w:val="24"/>
          <w:rtl/>
        </w:rPr>
        <w:t>"</w:t>
      </w:r>
      <w:r w:rsidR="00A05DF2" w:rsidRPr="00A05DF2">
        <w:rPr>
          <w:rFonts w:ascii="Narkisim" w:hAnsi="Narkisim"/>
          <w:sz w:val="24"/>
          <w:szCs w:val="24"/>
          <w:rtl/>
        </w:rPr>
        <w:t>אם איש – עבד או אמה יוציא משער העיר – (האיש) יומת (!); אם איש – עבד או אמה נמלט(ים) יסתיר בביתו ולא יוציא(ם) לקריאת הכרוז – בעל הבית ההוא יומת (!); אם איש – עבד או אמה נמלט(ים) יתפוס בשדה ואל אדוניו יביא(ם) – 2 שקלים כסף בעל העבד ישלם לו; אם העבד מיד תופסו יימלט – האיש ההוא יישבע (שבועה דתית) לבעל העבד, וניקה</w:t>
      </w:r>
      <w:r>
        <w:rPr>
          <w:rFonts w:ascii="Narkisim" w:hAnsi="Narkisim" w:hint="cs"/>
          <w:sz w:val="24"/>
          <w:szCs w:val="24"/>
          <w:rtl/>
        </w:rPr>
        <w:t>"</w:t>
      </w:r>
      <w:r w:rsidR="00A05DF2" w:rsidRPr="00A05DF2">
        <w:rPr>
          <w:rFonts w:ascii="Narkisim" w:hAnsi="Narkisim"/>
          <w:sz w:val="24"/>
          <w:szCs w:val="24"/>
          <w:rtl/>
        </w:rPr>
        <w:t>.</w:t>
      </w:r>
      <w:r w:rsidR="00A05DF2" w:rsidRPr="00A05DF2">
        <w:rPr>
          <w:rFonts w:ascii="Narkisim" w:hAnsi="Narkisim"/>
          <w:sz w:val="24"/>
          <w:szCs w:val="24"/>
          <w:vertAlign w:val="superscript"/>
          <w:rtl/>
        </w:rPr>
        <w:footnoteReference w:id="10"/>
      </w:r>
    </w:p>
    <w:p w:rsidR="00A05DF2" w:rsidRPr="00A05DF2" w:rsidRDefault="00965169" w:rsidP="00B33892">
      <w:pPr>
        <w:numPr>
          <w:ilvl w:val="0"/>
          <w:numId w:val="46"/>
        </w:numPr>
        <w:spacing w:after="0"/>
        <w:rPr>
          <w:rFonts w:ascii="Narkisim" w:hAnsi="Narkisim"/>
          <w:sz w:val="24"/>
          <w:szCs w:val="24"/>
        </w:rPr>
      </w:pPr>
      <w:r>
        <w:rPr>
          <w:rFonts w:ascii="Narkisim" w:hAnsi="Narkisim" w:hint="cs"/>
          <w:sz w:val="24"/>
          <w:szCs w:val="24"/>
          <w:rtl/>
        </w:rPr>
        <w:lastRenderedPageBreak/>
        <w:t>"</w:t>
      </w:r>
      <w:r w:rsidR="00A05DF2" w:rsidRPr="00A05DF2">
        <w:rPr>
          <w:rFonts w:ascii="Narkisim" w:hAnsi="Narkisim"/>
          <w:sz w:val="24"/>
          <w:szCs w:val="24"/>
          <w:rtl/>
        </w:rPr>
        <w:t>אם עבד יימלט, ומישהו יביא אותו בחזרה, אם במקום קרוב תפס אותו – נעליים ייתן לו (האדון לתופס); אם באותו צד של הנהר (תפס אותו) – 2 שקלים כסף ישלם (האדון); אם בצד האחר של הנהר (תפס אותו) – 3 שקלים כסף ישלם (האדון); אם עבד יימלט לארץ אחרת – 6 שקלים כסף ישלם (האדון) למי שיביא אותו בחזרה; אם עבד יימלט לארץ אויב – מי שיביא אותו בחזרה ייקח אותו (כעבד) לעצמו</w:t>
      </w:r>
      <w:r>
        <w:rPr>
          <w:rFonts w:ascii="Narkisim" w:hAnsi="Narkisim" w:hint="cs"/>
          <w:sz w:val="24"/>
          <w:szCs w:val="24"/>
          <w:rtl/>
        </w:rPr>
        <w:t>"</w:t>
      </w:r>
      <w:r w:rsidR="00A05DF2" w:rsidRPr="00A05DF2">
        <w:rPr>
          <w:rFonts w:ascii="Narkisim" w:hAnsi="Narkisim"/>
          <w:sz w:val="24"/>
          <w:szCs w:val="24"/>
          <w:rtl/>
        </w:rPr>
        <w:t>.</w:t>
      </w:r>
      <w:r w:rsidR="00A05DF2" w:rsidRPr="00A05DF2">
        <w:rPr>
          <w:rFonts w:ascii="Narkisim" w:hAnsi="Narkisim"/>
          <w:sz w:val="24"/>
          <w:szCs w:val="24"/>
          <w:vertAlign w:val="superscript"/>
          <w:rtl/>
        </w:rPr>
        <w:footnoteReference w:id="11"/>
      </w:r>
    </w:p>
    <w:p w:rsidR="00A05DF2" w:rsidRPr="00A05DF2" w:rsidRDefault="00965169" w:rsidP="00B33892">
      <w:pPr>
        <w:numPr>
          <w:ilvl w:val="0"/>
          <w:numId w:val="46"/>
        </w:numPr>
        <w:spacing w:after="0"/>
        <w:rPr>
          <w:rFonts w:ascii="Narkisim" w:hAnsi="Narkisim"/>
          <w:sz w:val="24"/>
          <w:szCs w:val="24"/>
        </w:rPr>
      </w:pPr>
      <w:r>
        <w:rPr>
          <w:rFonts w:ascii="Narkisim" w:hAnsi="Narkisim" w:hint="cs"/>
          <w:sz w:val="24"/>
          <w:szCs w:val="24"/>
          <w:rtl/>
        </w:rPr>
        <w:t>"</w:t>
      </w:r>
      <w:r w:rsidR="00A05DF2" w:rsidRPr="00A05DF2">
        <w:rPr>
          <w:rFonts w:ascii="Narkisim" w:hAnsi="Narkisim"/>
          <w:sz w:val="24"/>
          <w:szCs w:val="24"/>
          <w:rtl/>
        </w:rPr>
        <w:t xml:space="preserve">אם גַלָּב </w:t>
      </w:r>
      <w:r w:rsidR="00A05DF2" w:rsidRPr="00063A3C">
        <w:rPr>
          <w:rFonts w:ascii="Narkisim" w:hAnsi="Narkisim"/>
          <w:szCs w:val="20"/>
          <w:rtl/>
        </w:rPr>
        <w:t>(=סַפָּר)</w:t>
      </w:r>
      <w:r w:rsidR="00A05DF2" w:rsidRPr="00A05DF2">
        <w:rPr>
          <w:rFonts w:ascii="Narkisim" w:hAnsi="Narkisim"/>
          <w:sz w:val="24"/>
          <w:szCs w:val="24"/>
          <w:rtl/>
        </w:rPr>
        <w:t>, את תספורת העבדות של עבד שאינו שלו, ללא (רשות) אדונו, יגלח – את יד הגַלָּב ההוא יקצצו</w:t>
      </w:r>
      <w:r>
        <w:rPr>
          <w:rFonts w:ascii="Narkisim" w:hAnsi="Narkisim" w:hint="cs"/>
          <w:sz w:val="24"/>
          <w:szCs w:val="24"/>
          <w:rtl/>
        </w:rPr>
        <w:t>"</w:t>
      </w:r>
      <w:r w:rsidR="00A05DF2" w:rsidRPr="00A05DF2">
        <w:rPr>
          <w:rFonts w:ascii="Narkisim" w:hAnsi="Narkisim"/>
          <w:sz w:val="24"/>
          <w:szCs w:val="24"/>
          <w:rtl/>
        </w:rPr>
        <w:t>.</w:t>
      </w:r>
      <w:r w:rsidR="00A05DF2" w:rsidRPr="00A05DF2">
        <w:rPr>
          <w:rFonts w:ascii="Narkisim" w:hAnsi="Narkisim"/>
          <w:sz w:val="24"/>
          <w:szCs w:val="24"/>
          <w:vertAlign w:val="superscript"/>
          <w:rtl/>
        </w:rPr>
        <w:footnoteReference w:id="12"/>
      </w:r>
    </w:p>
    <w:p w:rsidR="00A05DF2" w:rsidRPr="00A05DF2" w:rsidRDefault="00965169" w:rsidP="00B33892">
      <w:pPr>
        <w:numPr>
          <w:ilvl w:val="0"/>
          <w:numId w:val="46"/>
        </w:numPr>
        <w:spacing w:after="0"/>
        <w:rPr>
          <w:rFonts w:ascii="Narkisim" w:hAnsi="Narkisim"/>
          <w:sz w:val="24"/>
          <w:szCs w:val="24"/>
        </w:rPr>
      </w:pPr>
      <w:r>
        <w:rPr>
          <w:rFonts w:ascii="Narkisim" w:hAnsi="Narkisim" w:hint="cs"/>
          <w:sz w:val="24"/>
          <w:szCs w:val="24"/>
          <w:rtl/>
        </w:rPr>
        <w:t>"</w:t>
      </w:r>
      <w:r w:rsidR="00A05DF2" w:rsidRPr="00A05DF2">
        <w:rPr>
          <w:rFonts w:ascii="Narkisim" w:hAnsi="Narkisim"/>
          <w:sz w:val="24"/>
          <w:szCs w:val="24"/>
          <w:rtl/>
        </w:rPr>
        <w:t xml:space="preserve">אם איש – עבד או אמה של איש אחר קנה בארץ </w:t>
      </w:r>
      <w:proofErr w:type="spellStart"/>
      <w:r w:rsidR="00A05DF2" w:rsidRPr="00A05DF2">
        <w:rPr>
          <w:rFonts w:ascii="Narkisim" w:hAnsi="Narkisim"/>
          <w:sz w:val="24"/>
          <w:szCs w:val="24"/>
          <w:rtl/>
        </w:rPr>
        <w:t>נֵכָר</w:t>
      </w:r>
      <w:proofErr w:type="spellEnd"/>
      <w:r w:rsidR="00A05DF2" w:rsidRPr="00A05DF2">
        <w:rPr>
          <w:rFonts w:ascii="Narkisim" w:hAnsi="Narkisim"/>
          <w:sz w:val="24"/>
          <w:szCs w:val="24"/>
          <w:rtl/>
        </w:rPr>
        <w:t xml:space="preserve">, ובעל העבד או האמה יכיר את עבדו או את אמתו בהולכה </w:t>
      </w:r>
      <w:r w:rsidR="00A05DF2" w:rsidRPr="00965169">
        <w:rPr>
          <w:rFonts w:ascii="Narkisim" w:hAnsi="Narkisim"/>
          <w:szCs w:val="20"/>
          <w:rtl/>
        </w:rPr>
        <w:t xml:space="preserve">(=בהובלה שלהם) </w:t>
      </w:r>
      <w:r w:rsidR="00A05DF2" w:rsidRPr="00A05DF2">
        <w:rPr>
          <w:rFonts w:ascii="Narkisim" w:hAnsi="Narkisim"/>
          <w:sz w:val="24"/>
          <w:szCs w:val="24"/>
          <w:rtl/>
        </w:rPr>
        <w:t>בתוך הארץ, אם העבד או האמה מבני הארץ הם – דרור ('</w:t>
      </w:r>
      <w:proofErr w:type="spellStart"/>
      <w:r w:rsidR="00A05DF2" w:rsidRPr="00A05DF2">
        <w:rPr>
          <w:rFonts w:ascii="Narkisim" w:hAnsi="Narkisim"/>
          <w:sz w:val="24"/>
          <w:szCs w:val="24"/>
          <w:rtl/>
        </w:rPr>
        <w:t>אַנדוּרארשו</w:t>
      </w:r>
      <w:proofErr w:type="spellEnd"/>
      <w:r w:rsidR="00A05DF2" w:rsidRPr="00A05DF2">
        <w:rPr>
          <w:rFonts w:ascii="Narkisim" w:hAnsi="Narkisim"/>
          <w:sz w:val="24"/>
          <w:szCs w:val="24"/>
          <w:rtl/>
        </w:rPr>
        <w:t xml:space="preserve">ּ') ייקרא להם, חינם אין כסף </w:t>
      </w:r>
      <w:r w:rsidR="00A05DF2" w:rsidRPr="00965169">
        <w:rPr>
          <w:rFonts w:ascii="Narkisim" w:hAnsi="Narkisim"/>
          <w:szCs w:val="20"/>
          <w:rtl/>
        </w:rPr>
        <w:t>(=אך, לפי הסעיף השני, ישובו לאדון החוקי, בלי שישלם כסף)</w:t>
      </w:r>
      <w:r w:rsidR="00A05DF2" w:rsidRPr="00A05DF2">
        <w:rPr>
          <w:rFonts w:ascii="Narkisim" w:hAnsi="Narkisim"/>
          <w:sz w:val="24"/>
          <w:szCs w:val="24"/>
          <w:rtl/>
        </w:rPr>
        <w:t xml:space="preserve">; [אבל] אם (העבד או האמה) מבני ארץ </w:t>
      </w:r>
      <w:proofErr w:type="spellStart"/>
      <w:r w:rsidR="00A05DF2" w:rsidRPr="00A05DF2">
        <w:rPr>
          <w:rFonts w:ascii="Narkisim" w:hAnsi="Narkisim"/>
          <w:sz w:val="24"/>
          <w:szCs w:val="24"/>
          <w:rtl/>
        </w:rPr>
        <w:t>נכריה</w:t>
      </w:r>
      <w:proofErr w:type="spellEnd"/>
      <w:r w:rsidR="00A05DF2" w:rsidRPr="00A05DF2">
        <w:rPr>
          <w:rFonts w:ascii="Narkisim" w:hAnsi="Narkisim"/>
          <w:sz w:val="24"/>
          <w:szCs w:val="24"/>
          <w:rtl/>
        </w:rPr>
        <w:t xml:space="preserve"> הם – בעל העבד או האמה ישלם לסוחר את הכסף ששילם עליהם, ויפדה את עבדו או את אמתו</w:t>
      </w:r>
      <w:r>
        <w:rPr>
          <w:rFonts w:ascii="Narkisim" w:hAnsi="Narkisim" w:hint="cs"/>
          <w:sz w:val="24"/>
          <w:szCs w:val="24"/>
          <w:rtl/>
        </w:rPr>
        <w:t>"</w:t>
      </w:r>
      <w:r w:rsidR="00A05DF2" w:rsidRPr="00A05DF2">
        <w:rPr>
          <w:rFonts w:ascii="Narkisim" w:hAnsi="Narkisim"/>
          <w:sz w:val="24"/>
          <w:szCs w:val="24"/>
          <w:rtl/>
        </w:rPr>
        <w:t>.</w:t>
      </w:r>
      <w:r w:rsidR="00A05DF2" w:rsidRPr="00A05DF2">
        <w:rPr>
          <w:rFonts w:ascii="Narkisim" w:hAnsi="Narkisim"/>
          <w:sz w:val="24"/>
          <w:szCs w:val="24"/>
          <w:vertAlign w:val="superscript"/>
          <w:rtl/>
        </w:rPr>
        <w:footnoteReference w:id="13"/>
      </w:r>
    </w:p>
    <w:p w:rsidR="00A05DF2" w:rsidRPr="00A05DF2" w:rsidRDefault="00965169" w:rsidP="00B33892">
      <w:pPr>
        <w:spacing w:after="0"/>
        <w:rPr>
          <w:rFonts w:ascii="Narkisim" w:hAnsi="Narkisim"/>
          <w:sz w:val="24"/>
          <w:szCs w:val="24"/>
          <w:rtl/>
        </w:rPr>
      </w:pPr>
      <w:r>
        <w:rPr>
          <w:rFonts w:ascii="Narkisim" w:hAnsi="Narkisim" w:hint="cs"/>
          <w:sz w:val="24"/>
          <w:szCs w:val="24"/>
          <w:rtl/>
        </w:rPr>
        <w:t xml:space="preserve">ניתן למצוא </w:t>
      </w:r>
      <w:r w:rsidR="00A05DF2" w:rsidRPr="00A05DF2">
        <w:rPr>
          <w:rFonts w:ascii="Narkisim" w:hAnsi="Narkisim"/>
          <w:sz w:val="24"/>
          <w:szCs w:val="24"/>
          <w:rtl/>
        </w:rPr>
        <w:t>קו ברור בחובת ההסגרה של עבד</w:t>
      </w:r>
      <w:r>
        <w:rPr>
          <w:rFonts w:ascii="Narkisim" w:hAnsi="Narkisim"/>
          <w:sz w:val="24"/>
          <w:szCs w:val="24"/>
          <w:rtl/>
        </w:rPr>
        <w:t>ים נמלטים בכל דיני המזרח הקדום</w:t>
      </w:r>
      <w:r>
        <w:rPr>
          <w:rFonts w:ascii="Narkisim" w:hAnsi="Narkisim" w:hint="cs"/>
          <w:sz w:val="24"/>
          <w:szCs w:val="24"/>
          <w:rtl/>
        </w:rPr>
        <w:t xml:space="preserve">. קו זה מתחיל </w:t>
      </w:r>
      <w:r w:rsidR="00A05DF2" w:rsidRPr="00A05DF2">
        <w:rPr>
          <w:rFonts w:ascii="Narkisim" w:hAnsi="Narkisim"/>
          <w:sz w:val="24"/>
          <w:szCs w:val="24"/>
          <w:rtl/>
        </w:rPr>
        <w:t xml:space="preserve">בעונש חמור על מי שמעניק להם מקלט, בפיצוי כספי קבוע לכל מי שמשיב אותם, ואפילו כאשר קוראים להם 'דרור' ממכירה </w:t>
      </w:r>
      <w:proofErr w:type="spellStart"/>
      <w:r w:rsidR="00A05DF2" w:rsidRPr="00A05DF2">
        <w:rPr>
          <w:rFonts w:ascii="Narkisim" w:hAnsi="Narkisim"/>
          <w:sz w:val="24"/>
          <w:szCs w:val="24"/>
          <w:rtl/>
        </w:rPr>
        <w:t>לנֵכָר</w:t>
      </w:r>
      <w:proofErr w:type="spellEnd"/>
      <w:r w:rsidR="00A05DF2" w:rsidRPr="00A05DF2">
        <w:rPr>
          <w:rFonts w:ascii="Narkisim" w:hAnsi="Narkisim"/>
          <w:sz w:val="24"/>
          <w:szCs w:val="24"/>
          <w:rtl/>
        </w:rPr>
        <w:t>, הם רק חוזרים לבעליהם הראשונים.</w:t>
      </w:r>
    </w:p>
    <w:p w:rsidR="00A05DF2" w:rsidRPr="00A05DF2" w:rsidRDefault="00A05DF2" w:rsidP="00B33892">
      <w:pPr>
        <w:spacing w:after="0"/>
        <w:rPr>
          <w:rFonts w:ascii="Narkisim" w:hAnsi="Narkisim"/>
          <w:b/>
          <w:bCs/>
          <w:sz w:val="24"/>
          <w:szCs w:val="24"/>
          <w:u w:val="single"/>
          <w:rtl/>
        </w:rPr>
      </w:pPr>
    </w:p>
    <w:p w:rsidR="00A05DF2" w:rsidRPr="00B33892" w:rsidRDefault="00965169" w:rsidP="00B33892">
      <w:pPr>
        <w:jc w:val="center"/>
        <w:rPr>
          <w:rFonts w:ascii="Arial" w:hAnsi="Arial" w:cs="Arial"/>
          <w:b/>
          <w:bCs/>
          <w:sz w:val="24"/>
          <w:szCs w:val="24"/>
          <w:rtl/>
        </w:rPr>
      </w:pPr>
      <w:r>
        <w:rPr>
          <w:rFonts w:ascii="Arial" w:hAnsi="Arial" w:cs="Arial" w:hint="cs"/>
          <w:b/>
          <w:bCs/>
          <w:sz w:val="24"/>
          <w:szCs w:val="24"/>
          <w:rtl/>
        </w:rPr>
        <w:t xml:space="preserve">ד. </w:t>
      </w:r>
      <w:r w:rsidR="00A05DF2" w:rsidRPr="00B33892">
        <w:rPr>
          <w:rFonts w:ascii="Arial" w:hAnsi="Arial" w:cs="Arial"/>
          <w:b/>
          <w:bCs/>
          <w:sz w:val="24"/>
          <w:szCs w:val="24"/>
          <w:rtl/>
        </w:rPr>
        <w:t>מהמזרח הקדום אל המערב הטרום מודרני: אוהל הדוד תום</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אחד ממובילי המאבק הרדיקלי לביטול כללי של העבדות באמריקה היה הנרי וורד </w:t>
      </w:r>
      <w:proofErr w:type="spellStart"/>
      <w:r w:rsidRPr="00A05DF2">
        <w:rPr>
          <w:rFonts w:ascii="Narkisim" w:hAnsi="Narkisim"/>
          <w:sz w:val="24"/>
          <w:szCs w:val="24"/>
          <w:rtl/>
        </w:rPr>
        <w:t>ביצ</w:t>
      </w:r>
      <w:proofErr w:type="spellEnd"/>
      <w:r w:rsidRPr="00A05DF2">
        <w:rPr>
          <w:rFonts w:ascii="Narkisim" w:hAnsi="Narkisim"/>
          <w:sz w:val="24"/>
          <w:szCs w:val="24"/>
          <w:rtl/>
        </w:rPr>
        <w:t xml:space="preserve">ֶ'ר מברוקלין, שגם אביו היה לוחם חברתי, בעיקר נגד השכרות. אחותו, </w:t>
      </w:r>
      <w:proofErr w:type="spellStart"/>
      <w:r w:rsidRPr="00A05DF2">
        <w:rPr>
          <w:rFonts w:ascii="Narkisim" w:hAnsi="Narkisim"/>
          <w:sz w:val="24"/>
          <w:szCs w:val="24"/>
          <w:rtl/>
        </w:rPr>
        <w:t>הארייט</w:t>
      </w:r>
      <w:proofErr w:type="spellEnd"/>
      <w:r w:rsidRPr="00A05DF2">
        <w:rPr>
          <w:rFonts w:ascii="Narkisim" w:hAnsi="Narkisim"/>
          <w:sz w:val="24"/>
          <w:szCs w:val="24"/>
          <w:rtl/>
        </w:rPr>
        <w:t xml:space="preserve"> </w:t>
      </w:r>
      <w:proofErr w:type="spellStart"/>
      <w:r w:rsidRPr="00A05DF2">
        <w:rPr>
          <w:rFonts w:ascii="Narkisim" w:hAnsi="Narkisim"/>
          <w:sz w:val="24"/>
          <w:szCs w:val="24"/>
          <w:rtl/>
        </w:rPr>
        <w:t>ביצ</w:t>
      </w:r>
      <w:proofErr w:type="spellEnd"/>
      <w:r w:rsidRPr="00A05DF2">
        <w:rPr>
          <w:rFonts w:ascii="Narkisim" w:hAnsi="Narkisim"/>
          <w:sz w:val="24"/>
          <w:szCs w:val="24"/>
          <w:rtl/>
        </w:rPr>
        <w:t xml:space="preserve">ֶ'ר </w:t>
      </w:r>
      <w:proofErr w:type="spellStart"/>
      <w:r w:rsidRPr="00A05DF2">
        <w:rPr>
          <w:rFonts w:ascii="Narkisim" w:hAnsi="Narkisim"/>
          <w:sz w:val="24"/>
          <w:szCs w:val="24"/>
          <w:rtl/>
        </w:rPr>
        <w:t>סטואו</w:t>
      </w:r>
      <w:proofErr w:type="spellEnd"/>
      <w:r w:rsidR="00E436BD">
        <w:rPr>
          <w:rFonts w:ascii="Narkisim" w:hAnsi="Narkisim" w:hint="cs"/>
          <w:sz w:val="24"/>
          <w:szCs w:val="24"/>
          <w:rtl/>
        </w:rPr>
        <w:t>,</w:t>
      </w:r>
      <w:r w:rsidRPr="00A05DF2">
        <w:rPr>
          <w:rFonts w:ascii="Narkisim" w:hAnsi="Narkisim"/>
          <w:sz w:val="24"/>
          <w:szCs w:val="24"/>
          <w:rtl/>
        </w:rPr>
        <w:t xml:space="preserve"> היא המחברת הנודעת של 'אוהל הדוד תום'</w:t>
      </w:r>
      <w:r w:rsidR="00E436BD">
        <w:rPr>
          <w:rFonts w:ascii="Narkisim" w:hAnsi="Narkisim" w:hint="cs"/>
          <w:sz w:val="24"/>
          <w:szCs w:val="24"/>
          <w:rtl/>
        </w:rPr>
        <w:t>.</w:t>
      </w:r>
      <w:r w:rsidRPr="00A05DF2">
        <w:rPr>
          <w:rFonts w:ascii="Narkisim" w:hAnsi="Narkisim"/>
          <w:sz w:val="24"/>
          <w:szCs w:val="24"/>
          <w:vertAlign w:val="superscript"/>
          <w:rtl/>
        </w:rPr>
        <w:footnoteReference w:id="14"/>
      </w:r>
      <w:r w:rsidR="00E436BD">
        <w:rPr>
          <w:rFonts w:ascii="Narkisim" w:hAnsi="Narkisim"/>
          <w:sz w:val="24"/>
          <w:szCs w:val="24"/>
          <w:rtl/>
        </w:rPr>
        <w:t xml:space="preserve"> ספר </w:t>
      </w:r>
      <w:r w:rsidRPr="00A05DF2">
        <w:rPr>
          <w:rFonts w:ascii="Narkisim" w:hAnsi="Narkisim"/>
          <w:sz w:val="24"/>
          <w:szCs w:val="24"/>
          <w:rtl/>
        </w:rPr>
        <w:t xml:space="preserve">זה הוא שעורר את </w:t>
      </w:r>
      <w:r w:rsidRPr="00A05DF2">
        <w:rPr>
          <w:rFonts w:ascii="Narkisim" w:hAnsi="Narkisim"/>
          <w:sz w:val="24"/>
          <w:szCs w:val="24"/>
          <w:rtl/>
        </w:rPr>
        <w:lastRenderedPageBreak/>
        <w:t>הציבור הרחב נגד העבדות יותר מכל המנהיגים הפוליטיים והדתיים.</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קריאה מחודשת של הסיפור במבט תורני מעלה כמה הבנות עקרוניות. אחת מהן נוגעת ישירות לאיסור התורה להסגיר "עבד אל </w:t>
      </w:r>
      <w:proofErr w:type="spellStart"/>
      <w:r w:rsidRPr="00A05DF2">
        <w:rPr>
          <w:rFonts w:ascii="Narkisim" w:hAnsi="Narkisim"/>
          <w:sz w:val="24"/>
          <w:szCs w:val="24"/>
          <w:rtl/>
        </w:rPr>
        <w:t>אדניו</w:t>
      </w:r>
      <w:proofErr w:type="spellEnd"/>
      <w:r w:rsidRPr="00A05DF2">
        <w:rPr>
          <w:rFonts w:ascii="Narkisim" w:hAnsi="Narkisim"/>
          <w:sz w:val="24"/>
          <w:szCs w:val="24"/>
          <w:rtl/>
        </w:rPr>
        <w:t>". ברקע יש לזכור, כי לפני מלחמת האזרחים האמריקנית, הושגה 'פשרת מיזוּרי' (1851), ובה נקבעה חובה להסגיר כל ע</w:t>
      </w:r>
      <w:r w:rsidR="00063A3C">
        <w:rPr>
          <w:rFonts w:ascii="Narkisim" w:hAnsi="Narkisim"/>
          <w:sz w:val="24"/>
          <w:szCs w:val="24"/>
          <w:rtl/>
        </w:rPr>
        <w:t>בד בורח ממדינות הצפון לדרום. אף</w:t>
      </w:r>
      <w:r w:rsidRPr="00A05DF2">
        <w:rPr>
          <w:rFonts w:ascii="Narkisim" w:hAnsi="Narkisim"/>
          <w:sz w:val="24"/>
          <w:szCs w:val="24"/>
          <w:rtl/>
        </w:rPr>
        <w:t xml:space="preserve"> ש</w:t>
      </w:r>
      <w:r w:rsidR="00E436BD">
        <w:rPr>
          <w:rFonts w:ascii="Narkisim" w:hAnsi="Narkisim" w:hint="cs"/>
          <w:sz w:val="24"/>
          <w:szCs w:val="24"/>
          <w:rtl/>
        </w:rPr>
        <w:t>ל</w:t>
      </w:r>
      <w:r w:rsidRPr="00A05DF2">
        <w:rPr>
          <w:rFonts w:ascii="Narkisim" w:hAnsi="Narkisim"/>
          <w:sz w:val="24"/>
          <w:szCs w:val="24"/>
          <w:rtl/>
        </w:rPr>
        <w:t>א הייתה עבדות בצפון, הם הסכימו להסגיר עבדים בורחים, כי מדינות הדרום לא יכלו להשלים עם הפיכת הצפון למקלט מוכר.</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חשש ההסגרה של עבדים בורחים תופס מקום מרכזי בספר </w:t>
      </w:r>
      <w:r w:rsidRPr="00A05DF2">
        <w:rPr>
          <w:rFonts w:ascii="Narkisim" w:hAnsi="Narkisim"/>
          <w:b/>
          <w:bCs/>
          <w:sz w:val="24"/>
          <w:szCs w:val="24"/>
          <w:rtl/>
        </w:rPr>
        <w:t>אוהל הדוד תום</w:t>
      </w:r>
      <w:r w:rsidRPr="00A05DF2">
        <w:rPr>
          <w:rFonts w:ascii="Narkisim" w:hAnsi="Narkisim"/>
          <w:sz w:val="24"/>
          <w:szCs w:val="24"/>
          <w:rtl/>
        </w:rPr>
        <w:t xml:space="preserve">. השפחה שנמלטה עם הילד הקטן לפני שייקחו אותו ממנה למכירה פומבית, סיכנה את חייה כמה פעמים כדי להימלט מהרודפים, שקיבלו כסף מראש כדי לצוד את הבורחת ובעיקר את הילד. אשת הסנאטור, שנאבק להחמיר בעונשם של </w:t>
      </w:r>
      <w:proofErr w:type="spellStart"/>
      <w:r w:rsidRPr="00A05DF2">
        <w:rPr>
          <w:rFonts w:ascii="Narkisim" w:hAnsi="Narkisim"/>
          <w:sz w:val="24"/>
          <w:szCs w:val="24"/>
          <w:rtl/>
        </w:rPr>
        <w:t>מעניקי</w:t>
      </w:r>
      <w:proofErr w:type="spellEnd"/>
      <w:r w:rsidRPr="00A05DF2">
        <w:rPr>
          <w:rFonts w:ascii="Narkisim" w:hAnsi="Narkisim"/>
          <w:sz w:val="24"/>
          <w:szCs w:val="24"/>
          <w:rtl/>
        </w:rPr>
        <w:t xml:space="preserve"> מקלט לעבדים בורחים, הכריחה אותו לתת מקלט לכמה שעות לשפחה הבורחת ולילד, אבל הוא מיהר להעבירם לידיים אחרות, כדי שלא ייחשף. כל המקלטים הזמניים של אנשים טובים, כמו גם ש</w:t>
      </w:r>
      <w:r w:rsidR="00E436BD">
        <w:rPr>
          <w:rFonts w:ascii="Narkisim" w:hAnsi="Narkisim"/>
          <w:sz w:val="24"/>
          <w:szCs w:val="24"/>
          <w:rtl/>
        </w:rPr>
        <w:t xml:space="preserve">ל </w:t>
      </w:r>
      <w:proofErr w:type="spellStart"/>
      <w:r w:rsidR="00E436BD">
        <w:rPr>
          <w:rFonts w:ascii="Narkisim" w:hAnsi="Narkisim"/>
          <w:sz w:val="24"/>
          <w:szCs w:val="24"/>
          <w:rtl/>
        </w:rPr>
        <w:t>הקוֵויקֶרים</w:t>
      </w:r>
      <w:proofErr w:type="spellEnd"/>
      <w:r w:rsidR="00E436BD">
        <w:rPr>
          <w:rFonts w:ascii="Narkisim" w:hAnsi="Narkisim"/>
          <w:sz w:val="24"/>
          <w:szCs w:val="24"/>
          <w:rtl/>
        </w:rPr>
        <w:t>, לא יכלו להספיק</w:t>
      </w:r>
      <w:r w:rsidR="00E436BD">
        <w:rPr>
          <w:rFonts w:ascii="Narkisim" w:hAnsi="Narkisim" w:hint="cs"/>
          <w:sz w:val="24"/>
          <w:szCs w:val="24"/>
          <w:rtl/>
        </w:rPr>
        <w:t xml:space="preserve">. </w:t>
      </w:r>
      <w:r w:rsidRPr="00A05DF2">
        <w:rPr>
          <w:rFonts w:ascii="Narkisim" w:hAnsi="Narkisim"/>
          <w:sz w:val="24"/>
          <w:szCs w:val="24"/>
          <w:rtl/>
        </w:rPr>
        <w:t>רק תחפושת מוצלחת הביאה אותם בספינה לקנדה, בה העבדות הייתה אסורה על פי החוק, ושם גם התאחדה המשפחה והתחילה חיים חדשים וחופשיים של עבודה והשכלה.</w:t>
      </w:r>
    </w:p>
    <w:p w:rsidR="00A05DF2" w:rsidRPr="00A05DF2" w:rsidRDefault="00A05DF2" w:rsidP="00B33892">
      <w:pPr>
        <w:spacing w:after="0"/>
        <w:rPr>
          <w:rFonts w:ascii="Narkisim" w:hAnsi="Narkisim"/>
          <w:sz w:val="24"/>
          <w:szCs w:val="24"/>
          <w:rtl/>
        </w:rPr>
      </w:pPr>
    </w:p>
    <w:p w:rsidR="00E436BD" w:rsidRDefault="00A05DF2" w:rsidP="00B33892">
      <w:pPr>
        <w:spacing w:after="0"/>
        <w:rPr>
          <w:rFonts w:ascii="Narkisim" w:hAnsi="Narkisim"/>
          <w:sz w:val="24"/>
          <w:szCs w:val="24"/>
          <w:rtl/>
        </w:rPr>
      </w:pPr>
      <w:r w:rsidRPr="00A05DF2">
        <w:rPr>
          <w:rFonts w:ascii="Narkisim" w:hAnsi="Narkisim"/>
          <w:sz w:val="24"/>
          <w:szCs w:val="24"/>
          <w:rtl/>
        </w:rPr>
        <w:t>ההבדל המכריע מול משפטי העבדות בתורה, נמצא אם כן, ביציאת עבד (שאיננו 'עברי') לחופשי בגלל פגיעה גופנית חמורה, ונקם אם ימות תחת ידו של שוט אדוניו (שמות כ"א, כ</w:t>
      </w:r>
      <w:r w:rsidR="00E436BD">
        <w:rPr>
          <w:rFonts w:ascii="Narkisim" w:hAnsi="Narkisim" w:hint="cs"/>
          <w:sz w:val="24"/>
          <w:szCs w:val="24"/>
          <w:rtl/>
        </w:rPr>
        <w:t>'</w:t>
      </w:r>
      <w:r w:rsidRPr="00A05DF2">
        <w:rPr>
          <w:rFonts w:ascii="Narkisim" w:hAnsi="Narkisim"/>
          <w:sz w:val="24"/>
          <w:szCs w:val="24"/>
          <w:rtl/>
        </w:rPr>
        <w:noBreakHyphen/>
        <w:t>כ</w:t>
      </w:r>
      <w:r w:rsidR="00E436BD">
        <w:rPr>
          <w:rFonts w:ascii="Narkisim" w:hAnsi="Narkisim" w:hint="cs"/>
          <w:sz w:val="24"/>
          <w:szCs w:val="24"/>
          <w:rtl/>
        </w:rPr>
        <w:t>"</w:t>
      </w:r>
      <w:r w:rsidRPr="00A05DF2">
        <w:rPr>
          <w:rFonts w:ascii="Narkisim" w:hAnsi="Narkisim"/>
          <w:sz w:val="24"/>
          <w:szCs w:val="24"/>
          <w:rtl/>
        </w:rPr>
        <w:t>א; כ</w:t>
      </w:r>
      <w:r w:rsidR="00E436BD">
        <w:rPr>
          <w:rFonts w:ascii="Narkisim" w:hAnsi="Narkisim" w:hint="cs"/>
          <w:sz w:val="24"/>
          <w:szCs w:val="24"/>
          <w:rtl/>
        </w:rPr>
        <w:t>"</w:t>
      </w:r>
      <w:r w:rsidRPr="00A05DF2">
        <w:rPr>
          <w:rFonts w:ascii="Narkisim" w:hAnsi="Narkisim"/>
          <w:sz w:val="24"/>
          <w:szCs w:val="24"/>
          <w:rtl/>
        </w:rPr>
        <w:t>ו-כ</w:t>
      </w:r>
      <w:r w:rsidR="00E436BD">
        <w:rPr>
          <w:rFonts w:ascii="Narkisim" w:hAnsi="Narkisim" w:hint="cs"/>
          <w:sz w:val="24"/>
          <w:szCs w:val="24"/>
          <w:rtl/>
        </w:rPr>
        <w:t>"</w:t>
      </w:r>
      <w:r w:rsidR="00E436BD">
        <w:rPr>
          <w:rFonts w:ascii="Narkisim" w:hAnsi="Narkisim"/>
          <w:sz w:val="24"/>
          <w:szCs w:val="24"/>
          <w:rtl/>
        </w:rPr>
        <w:t>ז)</w:t>
      </w:r>
      <w:r w:rsidR="00E436BD">
        <w:rPr>
          <w:rFonts w:ascii="Narkisim" w:hAnsi="Narkisim" w:hint="cs"/>
          <w:sz w:val="24"/>
          <w:szCs w:val="24"/>
          <w:rtl/>
        </w:rPr>
        <w:t>.</w:t>
      </w:r>
      <w:r w:rsidR="00E436BD">
        <w:rPr>
          <w:rFonts w:ascii="Narkisim" w:hAnsi="Narkisim"/>
          <w:sz w:val="24"/>
          <w:szCs w:val="24"/>
          <w:rtl/>
        </w:rPr>
        <w:t xml:space="preserve"> </w:t>
      </w:r>
      <w:r w:rsidRPr="00A05DF2">
        <w:rPr>
          <w:rFonts w:ascii="Narkisim" w:hAnsi="Narkisim"/>
          <w:sz w:val="24"/>
          <w:szCs w:val="24"/>
          <w:rtl/>
        </w:rPr>
        <w:t xml:space="preserve">עוד יותר מזה, באיסור הייחודי על הסגרת עבד אל אדוניו "אשר יִנָּצֵל אליך מעם </w:t>
      </w:r>
      <w:proofErr w:type="spellStart"/>
      <w:r w:rsidRPr="00A05DF2">
        <w:rPr>
          <w:rFonts w:ascii="Narkisim" w:hAnsi="Narkisim"/>
          <w:sz w:val="24"/>
          <w:szCs w:val="24"/>
          <w:rtl/>
        </w:rPr>
        <w:t>אדֹניו</w:t>
      </w:r>
      <w:proofErr w:type="spellEnd"/>
      <w:r w:rsidRPr="00A05DF2">
        <w:rPr>
          <w:rFonts w:ascii="Narkisim" w:hAnsi="Narkisim"/>
          <w:sz w:val="24"/>
          <w:szCs w:val="24"/>
          <w:rtl/>
        </w:rPr>
        <w:t>" (דברים כ"ג, ט</w:t>
      </w:r>
      <w:r w:rsidR="00E436BD">
        <w:rPr>
          <w:rFonts w:ascii="Narkisim" w:hAnsi="Narkisim" w:hint="cs"/>
          <w:sz w:val="24"/>
          <w:szCs w:val="24"/>
          <w:rtl/>
        </w:rPr>
        <w:t>"</w:t>
      </w:r>
      <w:r w:rsidRPr="00A05DF2">
        <w:rPr>
          <w:rFonts w:ascii="Narkisim" w:hAnsi="Narkisim"/>
          <w:sz w:val="24"/>
          <w:szCs w:val="24"/>
          <w:rtl/>
        </w:rPr>
        <w:t>ז-י</w:t>
      </w:r>
      <w:r w:rsidR="00E436BD">
        <w:rPr>
          <w:rFonts w:ascii="Narkisim" w:hAnsi="Narkisim" w:hint="cs"/>
          <w:sz w:val="24"/>
          <w:szCs w:val="24"/>
          <w:rtl/>
        </w:rPr>
        <w:t>"</w:t>
      </w:r>
      <w:r w:rsidRPr="00A05DF2">
        <w:rPr>
          <w:rFonts w:ascii="Narkisim" w:hAnsi="Narkisim"/>
          <w:sz w:val="24"/>
          <w:szCs w:val="24"/>
          <w:rtl/>
        </w:rPr>
        <w:t xml:space="preserve">ז).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משפטים אלה אין דומה להם בכל דינ</w:t>
      </w:r>
      <w:r w:rsidR="00E436BD">
        <w:rPr>
          <w:rFonts w:ascii="Narkisim" w:hAnsi="Narkisim"/>
          <w:sz w:val="24"/>
          <w:szCs w:val="24"/>
          <w:rtl/>
        </w:rPr>
        <w:t>י המזרח הקדום, והם הייחוד הגדול</w:t>
      </w:r>
      <w:r w:rsidRPr="00A05DF2">
        <w:rPr>
          <w:rFonts w:ascii="Narkisim" w:hAnsi="Narkisim"/>
          <w:sz w:val="24"/>
          <w:szCs w:val="24"/>
          <w:rtl/>
        </w:rPr>
        <w:t xml:space="preserve"> והעמדה המוסרית-העקרונית ביחס לעבדות, בתורת ישראל.</w:t>
      </w:r>
    </w:p>
    <w:p w:rsidR="00A05DF2" w:rsidRPr="00A05DF2" w:rsidRDefault="00A05DF2" w:rsidP="00B33892">
      <w:pPr>
        <w:spacing w:after="0"/>
        <w:rPr>
          <w:rFonts w:ascii="Narkisim" w:hAnsi="Narkisim"/>
          <w:sz w:val="24"/>
          <w:szCs w:val="24"/>
          <w:rtl/>
        </w:rPr>
      </w:pPr>
    </w:p>
    <w:p w:rsidR="00A05DF2" w:rsidRPr="00B33892" w:rsidRDefault="00063A3C" w:rsidP="00B33892">
      <w:pPr>
        <w:jc w:val="center"/>
        <w:rPr>
          <w:rFonts w:ascii="Arial" w:hAnsi="Arial" w:cs="Arial"/>
          <w:b/>
          <w:bCs/>
          <w:sz w:val="24"/>
          <w:szCs w:val="24"/>
          <w:rtl/>
        </w:rPr>
      </w:pPr>
      <w:r>
        <w:rPr>
          <w:rFonts w:ascii="Arial" w:hAnsi="Arial" w:cs="Arial" w:hint="cs"/>
          <w:b/>
          <w:bCs/>
          <w:sz w:val="24"/>
          <w:szCs w:val="24"/>
          <w:rtl/>
        </w:rPr>
        <w:t xml:space="preserve">ה. </w:t>
      </w:r>
      <w:r w:rsidR="00A05DF2" w:rsidRPr="00B33892">
        <w:rPr>
          <w:rFonts w:ascii="Arial" w:hAnsi="Arial" w:cs="Arial"/>
          <w:b/>
          <w:bCs/>
          <w:sz w:val="24"/>
          <w:szCs w:val="24"/>
          <w:rtl/>
        </w:rPr>
        <w:t>משפטים ואיסורי ריבית  בחיי כלכלה מודרנית</w:t>
      </w:r>
      <w:r w:rsidR="00E436BD">
        <w:rPr>
          <w:rFonts w:ascii="Arial" w:hAnsi="Arial" w:cs="Arial" w:hint="cs"/>
          <w:b/>
          <w:bCs/>
          <w:sz w:val="24"/>
          <w:szCs w:val="24"/>
          <w:rtl/>
        </w:rPr>
        <w:t xml:space="preserve"> </w:t>
      </w:r>
      <w:r w:rsidR="00E436BD">
        <w:rPr>
          <w:rFonts w:ascii="Arial" w:hAnsi="Arial" w:cs="Arial"/>
          <w:b/>
          <w:bCs/>
          <w:sz w:val="24"/>
          <w:szCs w:val="24"/>
          <w:rtl/>
        </w:rPr>
        <w:t>–</w:t>
      </w:r>
      <w:r w:rsidR="00E436BD">
        <w:rPr>
          <w:rFonts w:ascii="Arial" w:hAnsi="Arial" w:cs="Arial" w:hint="cs"/>
          <w:b/>
          <w:bCs/>
          <w:sz w:val="24"/>
          <w:szCs w:val="24"/>
          <w:rtl/>
        </w:rPr>
        <w:t xml:space="preserve"> בנק איננו אחיך</w:t>
      </w:r>
      <w:r w:rsidR="00E436BD" w:rsidRPr="00A05DF2">
        <w:rPr>
          <w:rFonts w:ascii="Narkisim" w:hAnsi="Narkisim"/>
          <w:b/>
          <w:bCs/>
          <w:sz w:val="24"/>
          <w:szCs w:val="24"/>
          <w:vertAlign w:val="superscript"/>
          <w:rtl/>
        </w:rPr>
        <w:footnoteReference w:id="15"/>
      </w:r>
    </w:p>
    <w:p w:rsidR="00A05DF2" w:rsidRPr="00E436BD" w:rsidRDefault="00A05DF2" w:rsidP="00E436BD">
      <w:pPr>
        <w:pStyle w:val="1"/>
        <w:tabs>
          <w:tab w:val="clear" w:pos="4621"/>
          <w:tab w:val="right" w:pos="4530"/>
        </w:tabs>
        <w:spacing w:after="0"/>
        <w:ind w:left="390" w:right="90"/>
        <w:rPr>
          <w:rFonts w:ascii="Narkisim" w:hAnsi="Narkisim"/>
          <w:sz w:val="24"/>
          <w:szCs w:val="24"/>
          <w:rtl/>
        </w:rPr>
      </w:pPr>
      <w:r w:rsidRPr="00E436BD">
        <w:rPr>
          <w:rFonts w:ascii="Narkisim" w:hAnsi="Narkisim"/>
          <w:sz w:val="24"/>
          <w:szCs w:val="24"/>
          <w:rtl/>
        </w:rPr>
        <w:t xml:space="preserve">"לא </w:t>
      </w:r>
      <w:proofErr w:type="spellStart"/>
      <w:r w:rsidRPr="00E436BD">
        <w:rPr>
          <w:rFonts w:ascii="Narkisim" w:hAnsi="Narkisim"/>
          <w:sz w:val="24"/>
          <w:szCs w:val="24"/>
          <w:rtl/>
        </w:rPr>
        <w:t>תַשיך</w:t>
      </w:r>
      <w:proofErr w:type="spellEnd"/>
      <w:r w:rsidRPr="00E436BD">
        <w:rPr>
          <w:rFonts w:ascii="Narkisim" w:hAnsi="Narkisim"/>
          <w:sz w:val="24"/>
          <w:szCs w:val="24"/>
          <w:rtl/>
        </w:rPr>
        <w:t xml:space="preserve"> לאחיך נֶשֶך כסף נֶשֶך אֹכל, נֶשֶך כל דבר אשר </w:t>
      </w:r>
      <w:proofErr w:type="spellStart"/>
      <w:r w:rsidRPr="00E436BD">
        <w:rPr>
          <w:rFonts w:ascii="Narkisim" w:hAnsi="Narkisim"/>
          <w:sz w:val="24"/>
          <w:szCs w:val="24"/>
          <w:rtl/>
        </w:rPr>
        <w:t>יִשָך</w:t>
      </w:r>
      <w:proofErr w:type="spellEnd"/>
      <w:r w:rsidRPr="00E436BD">
        <w:rPr>
          <w:rFonts w:ascii="Narkisim" w:hAnsi="Narkisim"/>
          <w:sz w:val="24"/>
          <w:szCs w:val="24"/>
          <w:rtl/>
        </w:rPr>
        <w:t xml:space="preserve">; </w:t>
      </w:r>
      <w:proofErr w:type="spellStart"/>
      <w:r w:rsidRPr="00E436BD">
        <w:rPr>
          <w:rFonts w:ascii="Narkisim" w:hAnsi="Narkisim"/>
          <w:sz w:val="24"/>
          <w:szCs w:val="24"/>
          <w:rtl/>
        </w:rPr>
        <w:t>לנכרי</w:t>
      </w:r>
      <w:proofErr w:type="spellEnd"/>
      <w:r w:rsidRPr="00E436BD">
        <w:rPr>
          <w:rFonts w:ascii="Narkisim" w:hAnsi="Narkisim"/>
          <w:sz w:val="24"/>
          <w:szCs w:val="24"/>
          <w:rtl/>
        </w:rPr>
        <w:t xml:space="preserve"> </w:t>
      </w:r>
      <w:proofErr w:type="spellStart"/>
      <w:r w:rsidRPr="00E436BD">
        <w:rPr>
          <w:rFonts w:ascii="Narkisim" w:hAnsi="Narkisim"/>
          <w:sz w:val="24"/>
          <w:szCs w:val="24"/>
          <w:rtl/>
        </w:rPr>
        <w:t>תַשיך</w:t>
      </w:r>
      <w:proofErr w:type="spellEnd"/>
      <w:r w:rsidRPr="00E436BD">
        <w:rPr>
          <w:rFonts w:ascii="Narkisim" w:hAnsi="Narkisim"/>
          <w:sz w:val="24"/>
          <w:szCs w:val="24"/>
          <w:rtl/>
        </w:rPr>
        <w:t xml:space="preserve"> </w:t>
      </w:r>
      <w:r w:rsidR="00E436BD">
        <w:rPr>
          <w:rFonts w:ascii="Narkisim" w:hAnsi="Narkisim"/>
          <w:sz w:val="24"/>
          <w:szCs w:val="24"/>
          <w:rtl/>
        </w:rPr>
        <w:t xml:space="preserve">ולאחיך לא </w:t>
      </w:r>
      <w:proofErr w:type="spellStart"/>
      <w:r w:rsidR="00E436BD">
        <w:rPr>
          <w:rFonts w:ascii="Narkisim" w:hAnsi="Narkisim"/>
          <w:sz w:val="24"/>
          <w:szCs w:val="24"/>
          <w:rtl/>
        </w:rPr>
        <w:t>תַשיך</w:t>
      </w:r>
      <w:proofErr w:type="spellEnd"/>
      <w:r w:rsidR="00E436BD">
        <w:rPr>
          <w:rFonts w:ascii="Narkisim" w:hAnsi="Narkisim"/>
          <w:sz w:val="24"/>
          <w:szCs w:val="24"/>
          <w:rtl/>
        </w:rPr>
        <w:t xml:space="preserve">, למען יברכך ה' </w:t>
      </w:r>
      <w:r w:rsidRPr="00E436BD">
        <w:rPr>
          <w:rFonts w:ascii="Narkisim" w:hAnsi="Narkisim"/>
          <w:sz w:val="24"/>
          <w:szCs w:val="24"/>
          <w:rtl/>
        </w:rPr>
        <w:t>א-</w:t>
      </w:r>
      <w:proofErr w:type="spellStart"/>
      <w:r w:rsidRPr="00E436BD">
        <w:rPr>
          <w:rFonts w:ascii="Narkisim" w:hAnsi="Narkisim"/>
          <w:sz w:val="24"/>
          <w:szCs w:val="24"/>
          <w:rtl/>
        </w:rPr>
        <w:t>להיך</w:t>
      </w:r>
      <w:proofErr w:type="spellEnd"/>
      <w:r w:rsidRPr="00E436BD">
        <w:rPr>
          <w:rFonts w:ascii="Narkisim" w:hAnsi="Narkisim"/>
          <w:sz w:val="24"/>
          <w:szCs w:val="24"/>
          <w:rtl/>
        </w:rPr>
        <w:t xml:space="preserve"> בכל מִשלח יָדֶךָ, על הארץ אשר אתה בא שמה לרִשתה" </w:t>
      </w:r>
      <w:r w:rsidR="00E436BD">
        <w:rPr>
          <w:rFonts w:ascii="Narkisim" w:hAnsi="Narkisim"/>
          <w:sz w:val="24"/>
          <w:szCs w:val="24"/>
          <w:rtl/>
        </w:rPr>
        <w:tab/>
      </w:r>
      <w:r w:rsidRPr="00A05DF2">
        <w:rPr>
          <w:rFonts w:ascii="Narkisim" w:hAnsi="Narkisim"/>
          <w:sz w:val="24"/>
          <w:szCs w:val="24"/>
          <w:rtl/>
        </w:rPr>
        <w:t>(דברים כ"ג, כ</w:t>
      </w:r>
      <w:r w:rsidR="00E436BD">
        <w:rPr>
          <w:rFonts w:ascii="Narkisim" w:hAnsi="Narkisim" w:hint="cs"/>
          <w:sz w:val="24"/>
          <w:szCs w:val="24"/>
          <w:rtl/>
        </w:rPr>
        <w:t>'</w:t>
      </w:r>
      <w:r w:rsidRPr="00A05DF2">
        <w:rPr>
          <w:rFonts w:ascii="Narkisim" w:hAnsi="Narkisim"/>
          <w:sz w:val="24"/>
          <w:szCs w:val="24"/>
          <w:rtl/>
        </w:rPr>
        <w:t>-כ</w:t>
      </w:r>
      <w:r w:rsidR="00E436BD">
        <w:rPr>
          <w:rFonts w:ascii="Narkisim" w:hAnsi="Narkisim" w:hint="cs"/>
          <w:sz w:val="24"/>
          <w:szCs w:val="24"/>
          <w:rtl/>
        </w:rPr>
        <w:t>"</w:t>
      </w:r>
      <w:r w:rsidRPr="00A05DF2">
        <w:rPr>
          <w:rFonts w:ascii="Narkisim" w:hAnsi="Narkisim"/>
          <w:sz w:val="24"/>
          <w:szCs w:val="24"/>
          <w:rtl/>
        </w:rPr>
        <w:t>א)</w:t>
      </w:r>
    </w:p>
    <w:p w:rsidR="00E436BD" w:rsidRDefault="00A05DF2" w:rsidP="00B33892">
      <w:pPr>
        <w:spacing w:after="0"/>
        <w:rPr>
          <w:rFonts w:ascii="Narkisim" w:hAnsi="Narkisim"/>
          <w:sz w:val="24"/>
          <w:szCs w:val="24"/>
          <w:rtl/>
        </w:rPr>
      </w:pPr>
      <w:r w:rsidRPr="00A05DF2">
        <w:rPr>
          <w:rFonts w:ascii="Narkisim" w:hAnsi="Narkisim"/>
          <w:sz w:val="24"/>
          <w:szCs w:val="24"/>
          <w:rtl/>
        </w:rPr>
        <w:t>פסוקי התורה באיסו</w:t>
      </w:r>
      <w:r w:rsidR="00E436BD">
        <w:rPr>
          <w:rFonts w:ascii="Narkisim" w:hAnsi="Narkisim"/>
          <w:sz w:val="24"/>
          <w:szCs w:val="24"/>
          <w:rtl/>
        </w:rPr>
        <w:t>רי נשך וריבית מדגישים את הקִרבה</w:t>
      </w:r>
      <w:r w:rsidR="00E436BD">
        <w:rPr>
          <w:rFonts w:ascii="Narkisim" w:hAnsi="Narkisim" w:hint="cs"/>
          <w:sz w:val="24"/>
          <w:szCs w:val="24"/>
          <w:rtl/>
        </w:rPr>
        <w:t>.</w:t>
      </w:r>
      <w:r w:rsidRPr="00A05DF2">
        <w:rPr>
          <w:rFonts w:ascii="Narkisim" w:hAnsi="Narkisim"/>
          <w:sz w:val="24"/>
          <w:szCs w:val="24"/>
          <w:rtl/>
        </w:rPr>
        <w:t xml:space="preserve"> </w:t>
      </w:r>
      <w:r w:rsidR="00E436BD">
        <w:rPr>
          <w:rFonts w:ascii="Narkisim" w:hAnsi="Narkisim" w:hint="cs"/>
          <w:sz w:val="24"/>
          <w:szCs w:val="24"/>
          <w:rtl/>
        </w:rPr>
        <w:t xml:space="preserve">התורה מציינת שיש איסור </w:t>
      </w:r>
      <w:r w:rsidRPr="00A05DF2">
        <w:rPr>
          <w:rFonts w:ascii="Narkisim" w:hAnsi="Narkisim"/>
          <w:sz w:val="24"/>
          <w:szCs w:val="24"/>
          <w:rtl/>
        </w:rPr>
        <w:t xml:space="preserve">להטיל </w:t>
      </w:r>
      <w:r w:rsidR="00E436BD">
        <w:rPr>
          <w:rFonts w:ascii="Narkisim" w:hAnsi="Narkisim"/>
          <w:sz w:val="24"/>
          <w:szCs w:val="24"/>
          <w:rtl/>
        </w:rPr>
        <w:t xml:space="preserve">נשך על </w:t>
      </w:r>
      <w:r w:rsidR="00E436BD">
        <w:rPr>
          <w:rFonts w:ascii="Narkisim" w:hAnsi="Narkisim"/>
          <w:sz w:val="24"/>
          <w:szCs w:val="24"/>
          <w:rtl/>
        </w:rPr>
        <w:lastRenderedPageBreak/>
        <w:t>"אחיך", על "העני עִמך"</w:t>
      </w:r>
      <w:r w:rsidR="00E436BD">
        <w:rPr>
          <w:rFonts w:ascii="Narkisim" w:hAnsi="Narkisim" w:hint="cs"/>
          <w:sz w:val="24"/>
          <w:szCs w:val="24"/>
          <w:rtl/>
        </w:rPr>
        <w:t xml:space="preserve">. במקביל, מתירה התורה </w:t>
      </w:r>
      <w:r w:rsidRPr="00A05DF2">
        <w:rPr>
          <w:rFonts w:ascii="Narkisim" w:hAnsi="Narkisim"/>
          <w:sz w:val="24"/>
          <w:szCs w:val="24"/>
          <w:rtl/>
        </w:rPr>
        <w:t xml:space="preserve">בפירוש לעשות כן </w:t>
      </w:r>
      <w:proofErr w:type="spellStart"/>
      <w:r w:rsidRPr="00A05DF2">
        <w:rPr>
          <w:rFonts w:ascii="Narkisim" w:hAnsi="Narkisim"/>
          <w:sz w:val="24"/>
          <w:szCs w:val="24"/>
          <w:rtl/>
        </w:rPr>
        <w:t>לנכרי</w:t>
      </w:r>
      <w:proofErr w:type="spellEnd"/>
      <w:r w:rsidRPr="00A05DF2">
        <w:rPr>
          <w:rFonts w:ascii="Narkisim" w:hAnsi="Narkisim"/>
          <w:sz w:val="24"/>
          <w:szCs w:val="24"/>
          <w:rtl/>
        </w:rPr>
        <w:t xml:space="preserve">. </w:t>
      </w:r>
    </w:p>
    <w:p w:rsidR="00E436BD" w:rsidRDefault="00A05DF2" w:rsidP="00B33892">
      <w:pPr>
        <w:spacing w:after="0"/>
        <w:rPr>
          <w:rFonts w:ascii="Narkisim" w:hAnsi="Narkisim"/>
          <w:sz w:val="24"/>
          <w:szCs w:val="24"/>
          <w:rtl/>
        </w:rPr>
      </w:pPr>
      <w:r w:rsidRPr="00A05DF2">
        <w:rPr>
          <w:rFonts w:ascii="Narkisim" w:hAnsi="Narkisim"/>
          <w:sz w:val="24"/>
          <w:szCs w:val="24"/>
          <w:rtl/>
        </w:rPr>
        <w:t xml:space="preserve">מכאן, שריבית ונשך אינם כמו גזל וגנבה, אלא חסד מיוחד בין אחים מכוח יציאת מצרים. להבחנה זו יש משמעות חיונית בעולם של כלכלה מודרנית, היוצרת מקום הכרחי ל-'היתר עִסקה' מול בנקים וחברות אשראי. </w:t>
      </w:r>
    </w:p>
    <w:p w:rsidR="00A05DF2" w:rsidRPr="00A05DF2" w:rsidRDefault="00E436BD" w:rsidP="00B33892">
      <w:pPr>
        <w:spacing w:after="0"/>
        <w:rPr>
          <w:rFonts w:ascii="Narkisim" w:hAnsi="Narkisim"/>
          <w:sz w:val="24"/>
          <w:szCs w:val="24"/>
          <w:rtl/>
        </w:rPr>
      </w:pPr>
      <w:r>
        <w:rPr>
          <w:rFonts w:ascii="Narkisim" w:hAnsi="Narkisim" w:hint="cs"/>
          <w:sz w:val="24"/>
          <w:szCs w:val="24"/>
          <w:rtl/>
        </w:rPr>
        <w:t>אולם</w:t>
      </w:r>
      <w:r w:rsidR="00A05DF2" w:rsidRPr="00A05DF2">
        <w:rPr>
          <w:rFonts w:ascii="Narkisim" w:hAnsi="Narkisim"/>
          <w:sz w:val="24"/>
          <w:szCs w:val="24"/>
          <w:rtl/>
        </w:rPr>
        <w:t>, אין מקום להיתרים כאלה בין אנשים פרטיים מישראל, שהרי התורה אסרה זאת במלוא החומרה.</w:t>
      </w:r>
    </w:p>
    <w:p w:rsidR="00A05DF2" w:rsidRPr="00A05DF2" w:rsidRDefault="00A05DF2" w:rsidP="00B33892">
      <w:pPr>
        <w:spacing w:after="0"/>
        <w:rPr>
          <w:rFonts w:ascii="Narkisim" w:hAnsi="Narkisim"/>
          <w:sz w:val="24"/>
          <w:szCs w:val="24"/>
          <w:rtl/>
        </w:rPr>
      </w:pPr>
    </w:p>
    <w:p w:rsidR="00A05DF2" w:rsidRPr="00A05DF2" w:rsidRDefault="00E436BD" w:rsidP="00B33892">
      <w:pPr>
        <w:spacing w:after="0"/>
        <w:rPr>
          <w:rFonts w:ascii="Narkisim" w:hAnsi="Narkisim"/>
          <w:sz w:val="24"/>
          <w:szCs w:val="24"/>
          <w:rtl/>
        </w:rPr>
      </w:pPr>
      <w:r>
        <w:rPr>
          <w:rFonts w:ascii="Narkisim" w:hAnsi="Narkisim"/>
          <w:sz w:val="24"/>
          <w:szCs w:val="24"/>
          <w:rtl/>
        </w:rPr>
        <w:t>נעיין תחילה בפסוקי התורה</w:t>
      </w:r>
      <w:r>
        <w:rPr>
          <w:rFonts w:ascii="Narkisim" w:hAnsi="Narkisim" w:hint="cs"/>
          <w:sz w:val="24"/>
          <w:szCs w:val="24"/>
          <w:rtl/>
        </w:rPr>
        <w:t>:</w:t>
      </w:r>
    </w:p>
    <w:p w:rsidR="00A05DF2" w:rsidRPr="00A05DF2" w:rsidRDefault="00A05DF2" w:rsidP="00E436BD">
      <w:pPr>
        <w:pStyle w:val="1"/>
        <w:tabs>
          <w:tab w:val="clear" w:pos="4621"/>
          <w:tab w:val="right" w:pos="4530"/>
        </w:tabs>
        <w:spacing w:after="0"/>
        <w:ind w:left="390" w:right="90"/>
        <w:rPr>
          <w:rFonts w:ascii="Narkisim" w:hAnsi="Narkisim"/>
          <w:sz w:val="24"/>
          <w:szCs w:val="24"/>
          <w:rtl/>
        </w:rPr>
      </w:pPr>
      <w:r w:rsidRPr="00A05DF2">
        <w:rPr>
          <w:rFonts w:ascii="Narkisim" w:hAnsi="Narkisim"/>
          <w:sz w:val="24"/>
          <w:szCs w:val="24"/>
          <w:rtl/>
        </w:rPr>
        <w:t xml:space="preserve">"אם כסף תַלוֶה את עַמי, את העני עִמך, לא תהיה לו </w:t>
      </w:r>
      <w:proofErr w:type="spellStart"/>
      <w:r w:rsidRPr="00A05DF2">
        <w:rPr>
          <w:rFonts w:ascii="Narkisim" w:hAnsi="Narkisim"/>
          <w:sz w:val="24"/>
          <w:szCs w:val="24"/>
          <w:rtl/>
        </w:rPr>
        <w:t>כְּנֹשֶה</w:t>
      </w:r>
      <w:proofErr w:type="spellEnd"/>
      <w:r w:rsidRPr="00A05DF2">
        <w:rPr>
          <w:rFonts w:ascii="Narkisim" w:hAnsi="Narkisim"/>
          <w:sz w:val="24"/>
          <w:szCs w:val="24"/>
          <w:rtl/>
        </w:rPr>
        <w:t xml:space="preserve">, לא </w:t>
      </w:r>
      <w:proofErr w:type="spellStart"/>
      <w:r w:rsidRPr="00A05DF2">
        <w:rPr>
          <w:rFonts w:ascii="Narkisim" w:hAnsi="Narkisim"/>
          <w:sz w:val="24"/>
          <w:szCs w:val="24"/>
          <w:rtl/>
        </w:rPr>
        <w:t>תשי</w:t>
      </w:r>
      <w:r w:rsidR="00E436BD">
        <w:rPr>
          <w:rFonts w:ascii="Narkisim" w:hAnsi="Narkisim"/>
          <w:sz w:val="24"/>
          <w:szCs w:val="24"/>
          <w:rtl/>
        </w:rPr>
        <w:t>מוּן</w:t>
      </w:r>
      <w:proofErr w:type="spellEnd"/>
      <w:r w:rsidR="00E436BD">
        <w:rPr>
          <w:rFonts w:ascii="Narkisim" w:hAnsi="Narkisim"/>
          <w:sz w:val="24"/>
          <w:szCs w:val="24"/>
          <w:rtl/>
        </w:rPr>
        <w:t xml:space="preserve"> עליו נֶשֶך</w:t>
      </w:r>
      <w:r w:rsidRPr="00A05DF2">
        <w:rPr>
          <w:rFonts w:ascii="Narkisim" w:hAnsi="Narkisim"/>
          <w:sz w:val="24"/>
          <w:szCs w:val="24"/>
          <w:rtl/>
        </w:rPr>
        <w:t xml:space="preserve">... והיה כי יצעק אלי, ושמעתי כי חַנוּן אני" </w:t>
      </w:r>
      <w:r w:rsidR="00E436BD">
        <w:rPr>
          <w:rFonts w:ascii="Narkisim" w:hAnsi="Narkisim"/>
          <w:sz w:val="24"/>
          <w:szCs w:val="24"/>
          <w:rtl/>
        </w:rPr>
        <w:tab/>
      </w:r>
      <w:r w:rsidRPr="00A05DF2">
        <w:rPr>
          <w:rFonts w:ascii="Narkisim" w:hAnsi="Narkisim"/>
          <w:sz w:val="24"/>
          <w:szCs w:val="24"/>
          <w:rtl/>
        </w:rPr>
        <w:t>(שמות כ"ב, כ</w:t>
      </w:r>
      <w:r w:rsidR="00E436BD">
        <w:rPr>
          <w:rFonts w:ascii="Narkisim" w:hAnsi="Narkisim" w:hint="cs"/>
          <w:sz w:val="24"/>
          <w:szCs w:val="24"/>
          <w:rtl/>
        </w:rPr>
        <w:t>"</w:t>
      </w:r>
      <w:r w:rsidRPr="00A05DF2">
        <w:rPr>
          <w:rFonts w:ascii="Narkisim" w:hAnsi="Narkisim"/>
          <w:sz w:val="24"/>
          <w:szCs w:val="24"/>
          <w:rtl/>
        </w:rPr>
        <w:t>ד-כ</w:t>
      </w:r>
      <w:r w:rsidR="00E436BD">
        <w:rPr>
          <w:rFonts w:ascii="Narkisim" w:hAnsi="Narkisim" w:hint="cs"/>
          <w:sz w:val="24"/>
          <w:szCs w:val="24"/>
          <w:rtl/>
        </w:rPr>
        <w:t>"</w:t>
      </w:r>
      <w:r w:rsidR="00E436BD">
        <w:rPr>
          <w:rFonts w:ascii="Narkisim" w:hAnsi="Narkisim"/>
          <w:sz w:val="24"/>
          <w:szCs w:val="24"/>
          <w:rtl/>
        </w:rPr>
        <w:t>ו)</w:t>
      </w:r>
    </w:p>
    <w:p w:rsidR="00A05DF2" w:rsidRPr="00A05DF2" w:rsidRDefault="00A05DF2" w:rsidP="00E436BD">
      <w:pPr>
        <w:pStyle w:val="1"/>
        <w:tabs>
          <w:tab w:val="clear" w:pos="4621"/>
          <w:tab w:val="right" w:pos="4530"/>
        </w:tabs>
        <w:spacing w:after="0"/>
        <w:ind w:left="390" w:right="90"/>
        <w:rPr>
          <w:rFonts w:ascii="Narkisim" w:hAnsi="Narkisim"/>
          <w:sz w:val="24"/>
          <w:szCs w:val="24"/>
          <w:rtl/>
        </w:rPr>
      </w:pPr>
      <w:r w:rsidRPr="00A05DF2">
        <w:rPr>
          <w:rFonts w:ascii="Narkisim" w:hAnsi="Narkisim"/>
          <w:sz w:val="24"/>
          <w:szCs w:val="24"/>
          <w:rtl/>
        </w:rPr>
        <w:t xml:space="preserve">"וכי </w:t>
      </w:r>
      <w:proofErr w:type="spellStart"/>
      <w:r w:rsidRPr="00A05DF2">
        <w:rPr>
          <w:rFonts w:ascii="Narkisim" w:hAnsi="Narkisim"/>
          <w:sz w:val="24"/>
          <w:szCs w:val="24"/>
          <w:rtl/>
        </w:rPr>
        <w:t>יָמוּך</w:t>
      </w:r>
      <w:proofErr w:type="spellEnd"/>
      <w:r w:rsidRPr="00A05DF2">
        <w:rPr>
          <w:rFonts w:ascii="Narkisim" w:hAnsi="Narkisim"/>
          <w:sz w:val="24"/>
          <w:szCs w:val="24"/>
          <w:rtl/>
        </w:rPr>
        <w:t xml:space="preserve"> </w:t>
      </w:r>
      <w:r w:rsidR="00E436BD">
        <w:rPr>
          <w:rFonts w:ascii="Narkisim" w:hAnsi="Narkisim"/>
          <w:sz w:val="24"/>
          <w:szCs w:val="24"/>
          <w:rtl/>
        </w:rPr>
        <w:t>אחיך וּמָטה ידו עִמך, והחזקת בו</w:t>
      </w:r>
      <w:r w:rsidRPr="00A05DF2">
        <w:rPr>
          <w:rFonts w:ascii="Narkisim" w:hAnsi="Narkisim"/>
          <w:sz w:val="24"/>
          <w:szCs w:val="24"/>
          <w:rtl/>
        </w:rPr>
        <w:t xml:space="preserve">... אַל </w:t>
      </w:r>
      <w:proofErr w:type="spellStart"/>
      <w:r w:rsidRPr="00A05DF2">
        <w:rPr>
          <w:rFonts w:ascii="Narkisim" w:hAnsi="Narkisim"/>
          <w:sz w:val="24"/>
          <w:szCs w:val="24"/>
          <w:rtl/>
        </w:rPr>
        <w:t>תִק</w:t>
      </w:r>
      <w:r w:rsidR="00E436BD">
        <w:rPr>
          <w:rFonts w:ascii="Narkisim" w:hAnsi="Narkisim"/>
          <w:sz w:val="24"/>
          <w:szCs w:val="24"/>
          <w:rtl/>
        </w:rPr>
        <w:t>ח</w:t>
      </w:r>
      <w:proofErr w:type="spellEnd"/>
      <w:r w:rsidR="00E436BD">
        <w:rPr>
          <w:rFonts w:ascii="Narkisim" w:hAnsi="Narkisim"/>
          <w:sz w:val="24"/>
          <w:szCs w:val="24"/>
          <w:rtl/>
        </w:rPr>
        <w:t xml:space="preserve"> מאתו נֶשֶך ותַרבּית, ויָרֵאתָ</w:t>
      </w:r>
      <w:r w:rsidRPr="00A05DF2">
        <w:rPr>
          <w:rFonts w:ascii="Narkisim" w:hAnsi="Narkisim"/>
          <w:sz w:val="24"/>
          <w:szCs w:val="24"/>
          <w:rtl/>
        </w:rPr>
        <w:t xml:space="preserve"> </w:t>
      </w:r>
      <w:proofErr w:type="spellStart"/>
      <w:r w:rsidRPr="00A05DF2">
        <w:rPr>
          <w:rFonts w:ascii="Narkisim" w:hAnsi="Narkisim"/>
          <w:sz w:val="24"/>
          <w:szCs w:val="24"/>
          <w:rtl/>
        </w:rPr>
        <w:t>מא-להיך</w:t>
      </w:r>
      <w:proofErr w:type="spellEnd"/>
      <w:r w:rsidRPr="00A05DF2">
        <w:rPr>
          <w:rFonts w:ascii="Narkisim" w:hAnsi="Narkisim"/>
          <w:sz w:val="24"/>
          <w:szCs w:val="24"/>
          <w:rtl/>
        </w:rPr>
        <w:t xml:space="preserve">, וחֵי אחיך עִמך; את כספך לא </w:t>
      </w:r>
      <w:proofErr w:type="spellStart"/>
      <w:r w:rsidRPr="00A05DF2">
        <w:rPr>
          <w:rFonts w:ascii="Narkisim" w:hAnsi="Narkisim"/>
          <w:sz w:val="24"/>
          <w:szCs w:val="24"/>
          <w:rtl/>
        </w:rPr>
        <w:t>תִתן</w:t>
      </w:r>
      <w:proofErr w:type="spellEnd"/>
      <w:r w:rsidRPr="00A05DF2">
        <w:rPr>
          <w:rFonts w:ascii="Narkisim" w:hAnsi="Narkisim"/>
          <w:sz w:val="24"/>
          <w:szCs w:val="24"/>
          <w:rtl/>
        </w:rPr>
        <w:t xml:space="preserve"> לו בנֶשֶך, ובמַ</w:t>
      </w:r>
      <w:r w:rsidR="00E436BD">
        <w:rPr>
          <w:rFonts w:ascii="Narkisim" w:hAnsi="Narkisim"/>
          <w:sz w:val="24"/>
          <w:szCs w:val="24"/>
          <w:rtl/>
        </w:rPr>
        <w:t xml:space="preserve">רבּית לא </w:t>
      </w:r>
      <w:proofErr w:type="spellStart"/>
      <w:r w:rsidR="00E436BD">
        <w:rPr>
          <w:rFonts w:ascii="Narkisim" w:hAnsi="Narkisim"/>
          <w:sz w:val="24"/>
          <w:szCs w:val="24"/>
          <w:rtl/>
        </w:rPr>
        <w:t>תִתן</w:t>
      </w:r>
      <w:proofErr w:type="spellEnd"/>
      <w:r w:rsidR="00E436BD">
        <w:rPr>
          <w:rFonts w:ascii="Narkisim" w:hAnsi="Narkisim"/>
          <w:sz w:val="24"/>
          <w:szCs w:val="24"/>
          <w:rtl/>
        </w:rPr>
        <w:t xml:space="preserve"> </w:t>
      </w:r>
      <w:proofErr w:type="spellStart"/>
      <w:r w:rsidR="00E436BD">
        <w:rPr>
          <w:rFonts w:ascii="Narkisim" w:hAnsi="Narkisim"/>
          <w:sz w:val="24"/>
          <w:szCs w:val="24"/>
          <w:rtl/>
        </w:rPr>
        <w:t>אָכְלֶך</w:t>
      </w:r>
      <w:proofErr w:type="spellEnd"/>
      <w:r w:rsidR="00E436BD">
        <w:rPr>
          <w:rFonts w:ascii="Narkisim" w:hAnsi="Narkisim"/>
          <w:sz w:val="24"/>
          <w:szCs w:val="24"/>
          <w:rtl/>
        </w:rPr>
        <w:t>ָ; אני ה'</w:t>
      </w:r>
      <w:r w:rsidR="00E436BD">
        <w:rPr>
          <w:rFonts w:ascii="Narkisim" w:hAnsi="Narkisim" w:hint="cs"/>
          <w:sz w:val="24"/>
          <w:szCs w:val="24"/>
          <w:rtl/>
        </w:rPr>
        <w:t xml:space="preserve"> </w:t>
      </w:r>
      <w:r w:rsidRPr="00A05DF2">
        <w:rPr>
          <w:rFonts w:ascii="Narkisim" w:hAnsi="Narkisim"/>
          <w:sz w:val="24"/>
          <w:szCs w:val="24"/>
          <w:rtl/>
        </w:rPr>
        <w:t>א-</w:t>
      </w:r>
      <w:proofErr w:type="spellStart"/>
      <w:r w:rsidRPr="00A05DF2">
        <w:rPr>
          <w:rFonts w:ascii="Narkisim" w:hAnsi="Narkisim"/>
          <w:sz w:val="24"/>
          <w:szCs w:val="24"/>
          <w:rtl/>
        </w:rPr>
        <w:t>להיכם</w:t>
      </w:r>
      <w:proofErr w:type="spellEnd"/>
      <w:r w:rsidRPr="00A05DF2">
        <w:rPr>
          <w:rFonts w:ascii="Narkisim" w:hAnsi="Narkisim"/>
          <w:sz w:val="24"/>
          <w:szCs w:val="24"/>
          <w:rtl/>
        </w:rPr>
        <w:t xml:space="preserve"> אשר הוצאתי אתכם מארץ מצרים, לתת לכם את ארץ כנען, להיות לכם  לא-להים" </w:t>
      </w:r>
      <w:r w:rsidR="00E436BD">
        <w:rPr>
          <w:rFonts w:ascii="Narkisim" w:hAnsi="Narkisim"/>
          <w:sz w:val="24"/>
          <w:szCs w:val="24"/>
          <w:rtl/>
        </w:rPr>
        <w:tab/>
      </w:r>
      <w:r w:rsidRPr="00A05DF2">
        <w:rPr>
          <w:rFonts w:ascii="Narkisim" w:hAnsi="Narkisim"/>
          <w:sz w:val="24"/>
          <w:szCs w:val="24"/>
          <w:rtl/>
        </w:rPr>
        <w:t>(ויקרא כ"ה</w:t>
      </w:r>
      <w:r w:rsidR="00E436BD">
        <w:rPr>
          <w:rFonts w:ascii="Narkisim" w:hAnsi="Narkisim" w:hint="cs"/>
          <w:sz w:val="24"/>
          <w:szCs w:val="24"/>
          <w:rtl/>
        </w:rPr>
        <w:t>,</w:t>
      </w:r>
      <w:r w:rsidRPr="00A05DF2">
        <w:rPr>
          <w:rFonts w:ascii="Narkisim" w:hAnsi="Narkisim"/>
          <w:sz w:val="24"/>
          <w:szCs w:val="24"/>
          <w:rtl/>
        </w:rPr>
        <w:t xml:space="preserve"> ל</w:t>
      </w:r>
      <w:r w:rsidR="00E436BD">
        <w:rPr>
          <w:rFonts w:ascii="Narkisim" w:hAnsi="Narkisim" w:hint="cs"/>
          <w:sz w:val="24"/>
          <w:szCs w:val="24"/>
          <w:rtl/>
        </w:rPr>
        <w:t>"</w:t>
      </w:r>
      <w:r w:rsidRPr="00A05DF2">
        <w:rPr>
          <w:rFonts w:ascii="Narkisim" w:hAnsi="Narkisim"/>
          <w:sz w:val="24"/>
          <w:szCs w:val="24"/>
          <w:rtl/>
        </w:rPr>
        <w:t>ה-ל</w:t>
      </w:r>
      <w:r w:rsidR="00E436BD">
        <w:rPr>
          <w:rFonts w:ascii="Narkisim" w:hAnsi="Narkisim" w:hint="cs"/>
          <w:sz w:val="24"/>
          <w:szCs w:val="24"/>
          <w:rtl/>
        </w:rPr>
        <w:t>"</w:t>
      </w:r>
      <w:r w:rsidR="00E436BD">
        <w:rPr>
          <w:rFonts w:ascii="Narkisim" w:hAnsi="Narkisim"/>
          <w:sz w:val="24"/>
          <w:szCs w:val="24"/>
          <w:rtl/>
        </w:rPr>
        <w:t>ח)</w:t>
      </w:r>
    </w:p>
    <w:p w:rsidR="00E436BD" w:rsidRDefault="00E436BD" w:rsidP="00B33892">
      <w:pPr>
        <w:spacing w:after="0"/>
        <w:rPr>
          <w:rFonts w:ascii="Narkisim" w:hAnsi="Narkisim"/>
          <w:sz w:val="24"/>
          <w:szCs w:val="24"/>
          <w:rtl/>
        </w:rPr>
      </w:pPr>
      <w:r>
        <w:rPr>
          <w:rFonts w:ascii="Narkisim" w:hAnsi="Narkisim" w:hint="cs"/>
          <w:sz w:val="24"/>
          <w:szCs w:val="24"/>
          <w:rtl/>
        </w:rPr>
        <w:t xml:space="preserve">בעקבות הגמרא </w:t>
      </w:r>
      <w:proofErr w:type="spellStart"/>
      <w:r>
        <w:rPr>
          <w:rFonts w:ascii="Narkisim" w:hAnsi="Narkisim" w:hint="cs"/>
          <w:sz w:val="24"/>
          <w:szCs w:val="24"/>
          <w:rtl/>
        </w:rPr>
        <w:t>בבבא</w:t>
      </w:r>
      <w:proofErr w:type="spellEnd"/>
      <w:r>
        <w:rPr>
          <w:rFonts w:ascii="Narkisim" w:hAnsi="Narkisim" w:hint="cs"/>
          <w:sz w:val="24"/>
          <w:szCs w:val="24"/>
          <w:rtl/>
        </w:rPr>
        <w:t xml:space="preserve"> מציעא (</w:t>
      </w:r>
      <w:proofErr w:type="spellStart"/>
      <w:r>
        <w:rPr>
          <w:rFonts w:ascii="Narkisim" w:hAnsi="Narkisim" w:hint="cs"/>
          <w:sz w:val="24"/>
          <w:szCs w:val="24"/>
          <w:rtl/>
        </w:rPr>
        <w:t>סא</w:t>
      </w:r>
      <w:proofErr w:type="spellEnd"/>
      <w:r>
        <w:rPr>
          <w:rFonts w:ascii="Narkisim" w:hAnsi="Narkisim" w:hint="cs"/>
          <w:sz w:val="24"/>
          <w:szCs w:val="24"/>
          <w:rtl/>
        </w:rPr>
        <w:t xml:space="preserve">:), פסק הרמב"ם: </w:t>
      </w:r>
    </w:p>
    <w:p w:rsidR="00E436BD" w:rsidRDefault="00A05DF2" w:rsidP="00E436BD">
      <w:pPr>
        <w:pStyle w:val="1"/>
        <w:tabs>
          <w:tab w:val="clear" w:pos="4621"/>
          <w:tab w:val="right" w:pos="4530"/>
        </w:tabs>
        <w:spacing w:after="0"/>
        <w:ind w:left="390" w:right="90"/>
        <w:rPr>
          <w:rFonts w:ascii="Narkisim" w:hAnsi="Narkisim"/>
          <w:sz w:val="24"/>
          <w:szCs w:val="24"/>
          <w:rtl/>
        </w:rPr>
      </w:pPr>
      <w:r w:rsidRPr="00A05DF2">
        <w:rPr>
          <w:rFonts w:ascii="Narkisim" w:hAnsi="Narkisim"/>
          <w:sz w:val="24"/>
          <w:szCs w:val="24"/>
          <w:rtl/>
        </w:rPr>
        <w:t>"כל הכותב שטר ריבית הרי זה</w:t>
      </w:r>
      <w:r w:rsidR="00E436BD">
        <w:rPr>
          <w:rFonts w:ascii="Narkisim" w:hAnsi="Narkisim"/>
          <w:sz w:val="24"/>
          <w:szCs w:val="24"/>
          <w:rtl/>
        </w:rPr>
        <w:t xml:space="preserve"> ככותב ומעיד עליו עדים שכפר ב</w:t>
      </w:r>
      <w:r w:rsidR="00E436BD">
        <w:rPr>
          <w:rFonts w:ascii="Narkisim" w:hAnsi="Narkisim" w:hint="cs"/>
          <w:sz w:val="24"/>
          <w:szCs w:val="24"/>
          <w:rtl/>
        </w:rPr>
        <w:t>-</w:t>
      </w:r>
      <w:r w:rsidR="00E436BD">
        <w:rPr>
          <w:rFonts w:ascii="Narkisim" w:hAnsi="Narkisim"/>
          <w:sz w:val="24"/>
          <w:szCs w:val="24"/>
          <w:rtl/>
        </w:rPr>
        <w:t>ה'</w:t>
      </w:r>
      <w:r w:rsidRPr="00A05DF2">
        <w:rPr>
          <w:rFonts w:ascii="Narkisim" w:hAnsi="Narkisim"/>
          <w:sz w:val="24"/>
          <w:szCs w:val="24"/>
          <w:rtl/>
        </w:rPr>
        <w:t xml:space="preserve"> א-להי ישראל; וכן כל </w:t>
      </w:r>
      <w:proofErr w:type="spellStart"/>
      <w:r w:rsidRPr="00A05DF2">
        <w:rPr>
          <w:rFonts w:ascii="Narkisim" w:hAnsi="Narkisim"/>
          <w:sz w:val="24"/>
          <w:szCs w:val="24"/>
          <w:rtl/>
        </w:rPr>
        <w:t>הלֹוֶה</w:t>
      </w:r>
      <w:proofErr w:type="spellEnd"/>
      <w:r w:rsidRPr="00A05DF2">
        <w:rPr>
          <w:rFonts w:ascii="Narkisim" w:hAnsi="Narkisim"/>
          <w:sz w:val="24"/>
          <w:szCs w:val="24"/>
          <w:rtl/>
        </w:rPr>
        <w:t xml:space="preserve"> </w:t>
      </w:r>
      <w:proofErr w:type="spellStart"/>
      <w:r w:rsidRPr="00A05DF2">
        <w:rPr>
          <w:rFonts w:ascii="Narkisim" w:hAnsi="Narkisim"/>
          <w:sz w:val="24"/>
          <w:szCs w:val="24"/>
          <w:rtl/>
        </w:rPr>
        <w:t>ומַלוֶה</w:t>
      </w:r>
      <w:proofErr w:type="spellEnd"/>
      <w:r w:rsidRPr="00A05DF2">
        <w:rPr>
          <w:rFonts w:ascii="Narkisim" w:hAnsi="Narkisim"/>
          <w:sz w:val="24"/>
          <w:szCs w:val="24"/>
          <w:rtl/>
        </w:rPr>
        <w:t xml:space="preserve"> בריבית בינם לבין עצמם הרי הם ככופרים בה' א-להי ישראל, וכפרו ביציאת מצרים; שנ</w:t>
      </w:r>
      <w:r w:rsidR="00E436BD">
        <w:rPr>
          <w:rFonts w:ascii="Narkisim" w:hAnsi="Narkisim"/>
          <w:sz w:val="24"/>
          <w:szCs w:val="24"/>
          <w:rtl/>
        </w:rPr>
        <w:t xml:space="preserve">אמר: 'את כספך לא </w:t>
      </w:r>
      <w:proofErr w:type="spellStart"/>
      <w:r w:rsidR="00E436BD">
        <w:rPr>
          <w:rFonts w:ascii="Narkisim" w:hAnsi="Narkisim"/>
          <w:sz w:val="24"/>
          <w:szCs w:val="24"/>
          <w:rtl/>
        </w:rPr>
        <w:t>תִתן</w:t>
      </w:r>
      <w:proofErr w:type="spellEnd"/>
      <w:r w:rsidR="00E436BD">
        <w:rPr>
          <w:rFonts w:ascii="Narkisim" w:hAnsi="Narkisim"/>
          <w:sz w:val="24"/>
          <w:szCs w:val="24"/>
          <w:rtl/>
        </w:rPr>
        <w:t xml:space="preserve"> לו בנֶשֶך</w:t>
      </w:r>
      <w:r w:rsidRPr="00A05DF2">
        <w:rPr>
          <w:rFonts w:ascii="Narkisim" w:hAnsi="Narkisim"/>
          <w:sz w:val="24"/>
          <w:szCs w:val="24"/>
          <w:rtl/>
        </w:rPr>
        <w:t>... אני ה'  א-</w:t>
      </w:r>
      <w:proofErr w:type="spellStart"/>
      <w:r w:rsidRPr="00A05DF2">
        <w:rPr>
          <w:rFonts w:ascii="Narkisim" w:hAnsi="Narkisim"/>
          <w:sz w:val="24"/>
          <w:szCs w:val="24"/>
          <w:rtl/>
        </w:rPr>
        <w:t>להיכ</w:t>
      </w:r>
      <w:r w:rsidR="00E436BD">
        <w:rPr>
          <w:rFonts w:ascii="Narkisim" w:hAnsi="Narkisim"/>
          <w:sz w:val="24"/>
          <w:szCs w:val="24"/>
          <w:rtl/>
        </w:rPr>
        <w:t>ם</w:t>
      </w:r>
      <w:proofErr w:type="spellEnd"/>
      <w:r w:rsidR="00E436BD">
        <w:rPr>
          <w:rFonts w:ascii="Narkisim" w:hAnsi="Narkisim"/>
          <w:sz w:val="24"/>
          <w:szCs w:val="24"/>
          <w:rtl/>
        </w:rPr>
        <w:t xml:space="preserve"> אשר הוצאתי אתכם מארץ מצרים'</w:t>
      </w:r>
      <w:r w:rsidR="00E436BD">
        <w:rPr>
          <w:rFonts w:ascii="Narkisim" w:hAnsi="Narkisim" w:hint="cs"/>
          <w:sz w:val="24"/>
          <w:szCs w:val="24"/>
          <w:rtl/>
        </w:rPr>
        <w:t xml:space="preserve"> "</w:t>
      </w:r>
    </w:p>
    <w:p w:rsidR="00A05DF2" w:rsidRPr="00A05DF2" w:rsidRDefault="00E436BD" w:rsidP="00E436BD">
      <w:pPr>
        <w:pStyle w:val="1"/>
        <w:tabs>
          <w:tab w:val="clear" w:pos="4621"/>
          <w:tab w:val="right" w:pos="4530"/>
        </w:tabs>
        <w:spacing w:after="0"/>
        <w:ind w:left="390" w:right="90"/>
        <w:rPr>
          <w:rFonts w:ascii="Narkisim" w:hAnsi="Narkisim"/>
          <w:sz w:val="24"/>
          <w:szCs w:val="24"/>
          <w:rtl/>
        </w:rPr>
      </w:pPr>
      <w:r>
        <w:rPr>
          <w:rFonts w:ascii="Narkisim" w:hAnsi="Narkisim"/>
          <w:sz w:val="24"/>
          <w:szCs w:val="24"/>
          <w:rtl/>
        </w:rPr>
        <w:tab/>
      </w:r>
      <w:r>
        <w:rPr>
          <w:rFonts w:ascii="Narkisim" w:hAnsi="Narkisim" w:hint="cs"/>
          <w:sz w:val="24"/>
          <w:szCs w:val="24"/>
          <w:rtl/>
        </w:rPr>
        <w:t xml:space="preserve">(רמב"ם </w:t>
      </w:r>
      <w:proofErr w:type="spellStart"/>
      <w:r>
        <w:rPr>
          <w:rFonts w:ascii="Narkisim" w:hAnsi="Narkisim" w:hint="cs"/>
          <w:sz w:val="24"/>
          <w:szCs w:val="24"/>
          <w:rtl/>
        </w:rPr>
        <w:t>מלוה</w:t>
      </w:r>
      <w:proofErr w:type="spellEnd"/>
      <w:r>
        <w:rPr>
          <w:rFonts w:ascii="Narkisim" w:hAnsi="Narkisim" w:hint="cs"/>
          <w:sz w:val="24"/>
          <w:szCs w:val="24"/>
          <w:rtl/>
        </w:rPr>
        <w:t xml:space="preserve"> </w:t>
      </w:r>
      <w:proofErr w:type="spellStart"/>
      <w:r>
        <w:rPr>
          <w:rFonts w:ascii="Narkisim" w:hAnsi="Narkisim" w:hint="cs"/>
          <w:sz w:val="24"/>
          <w:szCs w:val="24"/>
          <w:rtl/>
        </w:rPr>
        <w:t>ולוה</w:t>
      </w:r>
      <w:proofErr w:type="spellEnd"/>
      <w:r>
        <w:rPr>
          <w:rFonts w:ascii="Narkisim" w:hAnsi="Narkisim" w:hint="cs"/>
          <w:sz w:val="24"/>
          <w:szCs w:val="24"/>
          <w:rtl/>
        </w:rPr>
        <w:t xml:space="preserve"> ד', ז')</w:t>
      </w:r>
    </w:p>
    <w:p w:rsidR="00E436BD" w:rsidRDefault="00E436BD" w:rsidP="00B33892">
      <w:pPr>
        <w:spacing w:after="0"/>
        <w:rPr>
          <w:rFonts w:ascii="Narkisim" w:hAnsi="Narkisim"/>
          <w:sz w:val="24"/>
          <w:szCs w:val="24"/>
        </w:rPr>
      </w:pPr>
      <w:r>
        <w:rPr>
          <w:rFonts w:ascii="Narkisim" w:hAnsi="Narkisim" w:hint="cs"/>
          <w:sz w:val="24"/>
          <w:szCs w:val="24"/>
          <w:rtl/>
        </w:rPr>
        <w:t>והרמב"ן פירש</w:t>
      </w:r>
      <w:r>
        <w:rPr>
          <w:rFonts w:ascii="Narkisim" w:hAnsi="Narkisim"/>
          <w:sz w:val="24"/>
          <w:szCs w:val="24"/>
        </w:rPr>
        <w:t>:</w:t>
      </w:r>
    </w:p>
    <w:p w:rsidR="00A05DF2" w:rsidRPr="00A05DF2" w:rsidRDefault="00A05DF2" w:rsidP="00E436BD">
      <w:pPr>
        <w:pStyle w:val="1"/>
        <w:tabs>
          <w:tab w:val="clear" w:pos="4621"/>
          <w:tab w:val="right" w:pos="4530"/>
        </w:tabs>
        <w:spacing w:after="0"/>
        <w:ind w:left="390" w:right="90"/>
        <w:rPr>
          <w:rFonts w:ascii="Narkisim" w:hAnsi="Narkisim"/>
          <w:sz w:val="24"/>
          <w:szCs w:val="24"/>
          <w:rtl/>
        </w:rPr>
      </w:pPr>
      <w:r w:rsidRPr="00A05DF2">
        <w:rPr>
          <w:rFonts w:ascii="Narkisim" w:hAnsi="Narkisim"/>
          <w:sz w:val="24"/>
          <w:szCs w:val="24"/>
          <w:rtl/>
        </w:rPr>
        <w:t xml:space="preserve">"יוסיף </w:t>
      </w:r>
      <w:proofErr w:type="spellStart"/>
      <w:r w:rsidRPr="00A05DF2">
        <w:rPr>
          <w:rFonts w:ascii="Narkisim" w:hAnsi="Narkisim"/>
          <w:sz w:val="24"/>
          <w:szCs w:val="24"/>
          <w:rtl/>
        </w:rPr>
        <w:t>בכאן</w:t>
      </w:r>
      <w:proofErr w:type="spellEnd"/>
      <w:r w:rsidRPr="00A05DF2">
        <w:rPr>
          <w:rFonts w:ascii="Narkisim" w:hAnsi="Narkisim"/>
          <w:sz w:val="24"/>
          <w:szCs w:val="24"/>
          <w:rtl/>
        </w:rPr>
        <w:t xml:space="preserve"> אזהרה גם </w:t>
      </w:r>
      <w:proofErr w:type="spellStart"/>
      <w:r w:rsidRPr="00A05DF2">
        <w:rPr>
          <w:rFonts w:ascii="Narkisim" w:hAnsi="Narkisim"/>
          <w:sz w:val="24"/>
          <w:szCs w:val="24"/>
          <w:rtl/>
        </w:rPr>
        <w:t>ללֹוֶה</w:t>
      </w:r>
      <w:proofErr w:type="spellEnd"/>
      <w:r w:rsidRPr="00A05DF2">
        <w:rPr>
          <w:rFonts w:ascii="Narkisim" w:hAnsi="Narkisim"/>
          <w:sz w:val="24"/>
          <w:szCs w:val="24"/>
          <w:rtl/>
        </w:rPr>
        <w:t xml:space="preserve">, מה שאין כן בכל דיני </w:t>
      </w:r>
      <w:r w:rsidR="00E436BD">
        <w:rPr>
          <w:rFonts w:ascii="Narkisim" w:hAnsi="Narkisim"/>
          <w:sz w:val="24"/>
          <w:szCs w:val="24"/>
          <w:rtl/>
        </w:rPr>
        <w:t>ממונות... מפני רגילות החטא הזה</w:t>
      </w:r>
      <w:r w:rsidR="00E436BD">
        <w:rPr>
          <w:rFonts w:ascii="Narkisim" w:hAnsi="Narkisim" w:hint="cs"/>
          <w:sz w:val="24"/>
          <w:szCs w:val="24"/>
          <w:rtl/>
        </w:rPr>
        <w:t>.</w:t>
      </w:r>
      <w:r w:rsidRPr="00A05DF2">
        <w:rPr>
          <w:rFonts w:ascii="Narkisim" w:hAnsi="Narkisim"/>
          <w:sz w:val="24"/>
          <w:szCs w:val="24"/>
          <w:rtl/>
        </w:rPr>
        <w:t xml:space="preserve">.. וביאר </w:t>
      </w:r>
      <w:proofErr w:type="spellStart"/>
      <w:r w:rsidRPr="00A05DF2">
        <w:rPr>
          <w:rFonts w:ascii="Narkisim" w:hAnsi="Narkisim"/>
          <w:sz w:val="24"/>
          <w:szCs w:val="24"/>
          <w:rtl/>
        </w:rPr>
        <w:t>בכאן</w:t>
      </w:r>
      <w:proofErr w:type="spellEnd"/>
      <w:r w:rsidRPr="00A05DF2">
        <w:rPr>
          <w:rFonts w:ascii="Narkisim" w:hAnsi="Narkisim"/>
          <w:sz w:val="24"/>
          <w:szCs w:val="24"/>
          <w:rtl/>
        </w:rPr>
        <w:t xml:space="preserve"> שיהיה ריבית </w:t>
      </w:r>
      <w:proofErr w:type="spellStart"/>
      <w:r w:rsidRPr="00A05DF2">
        <w:rPr>
          <w:rFonts w:ascii="Narkisim" w:hAnsi="Narkisim"/>
          <w:sz w:val="24"/>
          <w:szCs w:val="24"/>
          <w:rtl/>
        </w:rPr>
        <w:t>הנכרי</w:t>
      </w:r>
      <w:proofErr w:type="spellEnd"/>
      <w:r w:rsidRPr="00A05DF2">
        <w:rPr>
          <w:rFonts w:ascii="Narkisim" w:hAnsi="Narkisim"/>
          <w:b/>
          <w:bCs/>
          <w:sz w:val="24"/>
          <w:szCs w:val="24"/>
          <w:rtl/>
        </w:rPr>
        <w:t xml:space="preserve"> מותר</w:t>
      </w:r>
      <w:r w:rsidRPr="00A05DF2">
        <w:rPr>
          <w:rFonts w:ascii="Narkisim" w:hAnsi="Narkisim"/>
          <w:sz w:val="24"/>
          <w:szCs w:val="24"/>
          <w:rtl/>
        </w:rPr>
        <w:t xml:space="preserve">, ולא הזכיר כן בגזל וגנבה, כמו שאמרו (בבא קמא </w:t>
      </w:r>
      <w:proofErr w:type="spellStart"/>
      <w:r w:rsidRPr="00A05DF2">
        <w:rPr>
          <w:rFonts w:ascii="Narkisim" w:hAnsi="Narkisim"/>
          <w:sz w:val="24"/>
          <w:szCs w:val="24"/>
          <w:rtl/>
        </w:rPr>
        <w:t>קיג</w:t>
      </w:r>
      <w:proofErr w:type="spellEnd"/>
      <w:r w:rsidRPr="00A05DF2">
        <w:rPr>
          <w:rFonts w:ascii="Narkisim" w:hAnsi="Narkisim"/>
          <w:sz w:val="24"/>
          <w:szCs w:val="24"/>
          <w:rtl/>
        </w:rPr>
        <w:t xml:space="preserve"> ע"ב): גזל גוי אסור;</w:t>
      </w:r>
      <w:r w:rsidR="00E436BD">
        <w:rPr>
          <w:rFonts w:ascii="Narkisim" w:hAnsi="Narkisim" w:hint="cs"/>
          <w:sz w:val="24"/>
          <w:szCs w:val="24"/>
          <w:rtl/>
        </w:rPr>
        <w:t xml:space="preserve"> </w:t>
      </w:r>
      <w:r w:rsidRPr="00A05DF2">
        <w:rPr>
          <w:rFonts w:ascii="Narkisim" w:hAnsi="Narkisim"/>
          <w:sz w:val="24"/>
          <w:szCs w:val="24"/>
          <w:rtl/>
        </w:rPr>
        <w:t>אבל הריבית שהוא נעשה לדעת שניהם וברצונם</w:t>
      </w:r>
      <w:r w:rsidR="00E436BD">
        <w:rPr>
          <w:rFonts w:ascii="Narkisim" w:hAnsi="Narkisim"/>
          <w:sz w:val="24"/>
          <w:szCs w:val="24"/>
          <w:rtl/>
        </w:rPr>
        <w:t xml:space="preserve">, לא נאסר אלא מצד </w:t>
      </w:r>
      <w:proofErr w:type="spellStart"/>
      <w:r w:rsidR="00E436BD">
        <w:rPr>
          <w:rFonts w:ascii="Narkisim" w:hAnsi="Narkisim"/>
          <w:sz w:val="24"/>
          <w:szCs w:val="24"/>
          <w:rtl/>
        </w:rPr>
        <w:t>האחוה</w:t>
      </w:r>
      <w:proofErr w:type="spellEnd"/>
      <w:r w:rsidR="00E436BD">
        <w:rPr>
          <w:rFonts w:ascii="Narkisim" w:hAnsi="Narkisim"/>
          <w:sz w:val="24"/>
          <w:szCs w:val="24"/>
          <w:rtl/>
        </w:rPr>
        <w:t xml:space="preserve"> והחסד .</w:t>
      </w:r>
      <w:r w:rsidRPr="00A05DF2">
        <w:rPr>
          <w:rFonts w:ascii="Narkisim" w:hAnsi="Narkisim"/>
          <w:sz w:val="24"/>
          <w:szCs w:val="24"/>
          <w:rtl/>
        </w:rPr>
        <w:t xml:space="preserve">..ועל כן אמר </w:t>
      </w:r>
      <w:r w:rsidRPr="00E436BD">
        <w:rPr>
          <w:rFonts w:ascii="Narkisim" w:hAnsi="Narkisim"/>
          <w:sz w:val="20"/>
          <w:szCs w:val="20"/>
          <w:rtl/>
        </w:rPr>
        <w:t>[בסוף הכתוב]</w:t>
      </w:r>
      <w:r w:rsidRPr="00A05DF2">
        <w:rPr>
          <w:rFonts w:ascii="Narkisim" w:hAnsi="Narkisim"/>
          <w:sz w:val="24"/>
          <w:szCs w:val="24"/>
          <w:rtl/>
        </w:rPr>
        <w:t>: "למען יברכך ה' א-</w:t>
      </w:r>
      <w:proofErr w:type="spellStart"/>
      <w:r w:rsidRPr="00A05DF2">
        <w:rPr>
          <w:rFonts w:ascii="Narkisim" w:hAnsi="Narkisim"/>
          <w:sz w:val="24"/>
          <w:szCs w:val="24"/>
          <w:rtl/>
        </w:rPr>
        <w:t>להיך</w:t>
      </w:r>
      <w:proofErr w:type="spellEnd"/>
      <w:r w:rsidRPr="00A05DF2">
        <w:rPr>
          <w:rFonts w:ascii="Narkisim" w:hAnsi="Narkisim"/>
          <w:sz w:val="24"/>
          <w:szCs w:val="24"/>
          <w:rtl/>
        </w:rPr>
        <w:t>", כי חסד ורחמים יעשה עם אחיו כאשר י</w:t>
      </w:r>
      <w:r w:rsidR="00E436BD">
        <w:rPr>
          <w:rFonts w:ascii="Narkisim" w:hAnsi="Narkisim"/>
          <w:sz w:val="24"/>
          <w:szCs w:val="24"/>
          <w:rtl/>
        </w:rPr>
        <w:t>לונו בלא ריבית, ותיחשב לו לצדקה</w:t>
      </w:r>
      <w:r w:rsidRPr="00A05DF2">
        <w:rPr>
          <w:rFonts w:ascii="Narkisim" w:hAnsi="Narkisim"/>
          <w:sz w:val="24"/>
          <w:szCs w:val="24"/>
          <w:rtl/>
        </w:rPr>
        <w:t>... כי הכתוב לא יזכיר הברכה רק בצדקה ובחס</w:t>
      </w:r>
      <w:r w:rsidR="00E436BD">
        <w:rPr>
          <w:rFonts w:ascii="Narkisim" w:hAnsi="Narkisim"/>
          <w:sz w:val="24"/>
          <w:szCs w:val="24"/>
          <w:rtl/>
        </w:rPr>
        <w:t>דים, לא בגזל וגנבה ובאונאה</w:t>
      </w:r>
      <w:r w:rsidR="00E436BD">
        <w:rPr>
          <w:rFonts w:ascii="Narkisim" w:hAnsi="Narkisim" w:hint="cs"/>
          <w:sz w:val="24"/>
          <w:szCs w:val="24"/>
          <w:rtl/>
        </w:rPr>
        <w:t>"</w:t>
      </w:r>
      <w:r w:rsidR="00E436BD">
        <w:rPr>
          <w:rFonts w:ascii="Narkisim" w:hAnsi="Narkisim"/>
          <w:sz w:val="24"/>
          <w:szCs w:val="24"/>
          <w:rtl/>
        </w:rPr>
        <w:tab/>
      </w:r>
      <w:r w:rsidR="00E436BD">
        <w:rPr>
          <w:rFonts w:ascii="Narkisim" w:hAnsi="Narkisim" w:hint="cs"/>
          <w:sz w:val="24"/>
          <w:szCs w:val="24"/>
          <w:rtl/>
        </w:rPr>
        <w:t>(רמב"ן דברים כ"ג, כ')</w:t>
      </w:r>
      <w:r w:rsidRPr="00A05DF2">
        <w:rPr>
          <w:rFonts w:ascii="Narkisim" w:hAnsi="Narkisim"/>
          <w:sz w:val="24"/>
          <w:szCs w:val="24"/>
          <w:rtl/>
        </w:rPr>
        <w:t xml:space="preserve"> </w:t>
      </w:r>
    </w:p>
    <w:p w:rsidR="00A05DF2" w:rsidRPr="00A05DF2" w:rsidRDefault="00A05DF2" w:rsidP="00E84B9F">
      <w:pPr>
        <w:spacing w:after="0"/>
        <w:rPr>
          <w:rFonts w:ascii="Narkisim" w:hAnsi="Narkisim"/>
          <w:sz w:val="24"/>
          <w:szCs w:val="24"/>
          <w:rtl/>
        </w:rPr>
      </w:pPr>
      <w:r w:rsidRPr="00A05DF2">
        <w:rPr>
          <w:rFonts w:ascii="Narkisim" w:hAnsi="Narkisim"/>
          <w:sz w:val="24"/>
          <w:szCs w:val="24"/>
          <w:rtl/>
        </w:rPr>
        <w:t xml:space="preserve">זו נקודת המוצא בתורה לדיון ההלכתי המודרני על 'היתר עסקה' בבנקים ובחברות אשראי. </w:t>
      </w:r>
      <w:r w:rsidR="00E436BD">
        <w:rPr>
          <w:rFonts w:ascii="Narkisim" w:hAnsi="Narkisim"/>
          <w:sz w:val="24"/>
          <w:szCs w:val="24"/>
          <w:rtl/>
        </w:rPr>
        <w:t>מכאן נדגיש כמה נקודות</w:t>
      </w:r>
      <w:r w:rsidR="00E84B9F">
        <w:rPr>
          <w:rFonts w:ascii="Narkisim" w:hAnsi="Narkisim" w:hint="cs"/>
          <w:sz w:val="24"/>
          <w:szCs w:val="24"/>
          <w:rtl/>
        </w:rPr>
        <w:t>.</w:t>
      </w:r>
    </w:p>
    <w:p w:rsidR="00E84B9F" w:rsidRDefault="00E84B9F" w:rsidP="00B33892">
      <w:pPr>
        <w:spacing w:after="0"/>
        <w:rPr>
          <w:rFonts w:ascii="Narkisim" w:hAnsi="Narkisim"/>
          <w:sz w:val="24"/>
          <w:szCs w:val="24"/>
          <w:rtl/>
        </w:rPr>
      </w:pPr>
    </w:p>
    <w:p w:rsidR="00A05DF2" w:rsidRPr="00A05DF2" w:rsidRDefault="00E84B9F" w:rsidP="00B33892">
      <w:pPr>
        <w:spacing w:after="0"/>
        <w:rPr>
          <w:rFonts w:ascii="Narkisim" w:hAnsi="Narkisim"/>
          <w:sz w:val="24"/>
          <w:szCs w:val="24"/>
          <w:rtl/>
        </w:rPr>
      </w:pPr>
      <w:r>
        <w:rPr>
          <w:rFonts w:ascii="Narkisim" w:hAnsi="Narkisim" w:hint="cs"/>
          <w:b/>
          <w:bCs/>
          <w:sz w:val="24"/>
          <w:szCs w:val="24"/>
          <w:rtl/>
        </w:rPr>
        <w:t xml:space="preserve">ראשית, אין לבנק גדרי "אחיך" </w:t>
      </w:r>
      <w:proofErr w:type="spellStart"/>
      <w:r>
        <w:rPr>
          <w:rFonts w:ascii="Narkisim" w:hAnsi="Narkisim" w:hint="cs"/>
          <w:b/>
          <w:bCs/>
          <w:sz w:val="24"/>
          <w:szCs w:val="24"/>
          <w:rtl/>
        </w:rPr>
        <w:t>לענין</w:t>
      </w:r>
      <w:proofErr w:type="spellEnd"/>
      <w:r>
        <w:rPr>
          <w:rFonts w:ascii="Narkisim" w:hAnsi="Narkisim" w:hint="cs"/>
          <w:b/>
          <w:bCs/>
          <w:sz w:val="24"/>
          <w:szCs w:val="24"/>
          <w:rtl/>
        </w:rPr>
        <w:t xml:space="preserve"> צדקה. </w:t>
      </w:r>
      <w:r w:rsidR="00A05DF2" w:rsidRPr="00A05DF2">
        <w:rPr>
          <w:rFonts w:ascii="Narkisim" w:hAnsi="Narkisim"/>
          <w:sz w:val="24"/>
          <w:szCs w:val="24"/>
          <w:rtl/>
        </w:rPr>
        <w:t xml:space="preserve">בעוד איסורי ריבית מוגדרים בפירוש על ידי הרמב"ן כאיסורים של צדקה, שחייבים בהם רק בני ישראל ביניהם, מכוח יציאת מצרים, אין </w:t>
      </w:r>
      <w:r>
        <w:rPr>
          <w:rFonts w:ascii="Narkisim" w:hAnsi="Narkisim"/>
          <w:sz w:val="24"/>
          <w:szCs w:val="24"/>
          <w:rtl/>
        </w:rPr>
        <w:t>בריבית איסור מוסרי אוניברסאלי</w:t>
      </w:r>
      <w:r>
        <w:rPr>
          <w:rFonts w:ascii="Narkisim" w:hAnsi="Narkisim" w:hint="cs"/>
          <w:sz w:val="24"/>
          <w:szCs w:val="24"/>
          <w:rtl/>
        </w:rPr>
        <w:t xml:space="preserve">. </w:t>
      </w:r>
      <w:r w:rsidR="00A05DF2" w:rsidRPr="00A05DF2">
        <w:rPr>
          <w:rFonts w:ascii="Narkisim" w:hAnsi="Narkisim"/>
          <w:sz w:val="24"/>
          <w:szCs w:val="24"/>
          <w:rtl/>
        </w:rPr>
        <w:t>לכן</w:t>
      </w:r>
      <w:r>
        <w:rPr>
          <w:rFonts w:ascii="Narkisim" w:hAnsi="Narkisim" w:hint="cs"/>
          <w:sz w:val="24"/>
          <w:szCs w:val="24"/>
          <w:rtl/>
        </w:rPr>
        <w:t>,</w:t>
      </w:r>
      <w:r w:rsidR="00A05DF2" w:rsidRPr="00A05DF2">
        <w:rPr>
          <w:rFonts w:ascii="Narkisim" w:hAnsi="Narkisim"/>
          <w:sz w:val="24"/>
          <w:szCs w:val="24"/>
          <w:rtl/>
        </w:rPr>
        <w:t xml:space="preserve"> אין איסורים אלו חלים כלפי נכרים (רמב"ן </w:t>
      </w:r>
      <w:r>
        <w:rPr>
          <w:rFonts w:ascii="Narkisim" w:hAnsi="Narkisim" w:hint="cs"/>
          <w:sz w:val="24"/>
          <w:szCs w:val="24"/>
          <w:rtl/>
        </w:rPr>
        <w:t>שם</w:t>
      </w:r>
      <w:r w:rsidR="00A05DF2" w:rsidRPr="00A05DF2">
        <w:rPr>
          <w:rFonts w:ascii="Narkisim" w:hAnsi="Narkisim"/>
          <w:sz w:val="24"/>
          <w:szCs w:val="24"/>
          <w:rtl/>
        </w:rPr>
        <w:t xml:space="preserve">).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lastRenderedPageBreak/>
        <w:t>מכאן גם הקשר הברור בין הלכה ומוסר, דווקא בריבית. כל אדם מישראל מחויב בצדקה, ואסור ב</w:t>
      </w:r>
      <w:r w:rsidR="00E84B9F">
        <w:rPr>
          <w:rFonts w:ascii="Narkisim" w:hAnsi="Narkisim"/>
          <w:sz w:val="24"/>
          <w:szCs w:val="24"/>
          <w:rtl/>
        </w:rPr>
        <w:t>איסורי ריבית מכוח יציאת מצרים</w:t>
      </w:r>
      <w:r w:rsidR="00E84B9F">
        <w:rPr>
          <w:rFonts w:ascii="Narkisim" w:hAnsi="Narkisim" w:hint="cs"/>
          <w:sz w:val="24"/>
          <w:szCs w:val="24"/>
          <w:rtl/>
        </w:rPr>
        <w:t xml:space="preserve">. </w:t>
      </w:r>
      <w:r w:rsidRPr="00A05DF2">
        <w:rPr>
          <w:rFonts w:ascii="Narkisim" w:hAnsi="Narkisim"/>
          <w:sz w:val="24"/>
          <w:szCs w:val="24"/>
          <w:rtl/>
        </w:rPr>
        <w:t>לכן, כל עסקת ריבית בין שני יהודים נחשבת ככפירה ביציאת מצרים. אולם הנהלת הבנק איננה יכולה לפעול למטרות צדקה בהון הבנ</w:t>
      </w:r>
      <w:r w:rsidR="00E84B9F">
        <w:rPr>
          <w:rFonts w:ascii="Narkisim" w:hAnsi="Narkisim"/>
          <w:sz w:val="24"/>
          <w:szCs w:val="24"/>
          <w:rtl/>
        </w:rPr>
        <w:t>ק (להוציא פרסומת ויחסי ציבור)</w:t>
      </w:r>
      <w:r w:rsidR="00E84B9F">
        <w:rPr>
          <w:rFonts w:ascii="Narkisim" w:hAnsi="Narkisim" w:hint="cs"/>
          <w:sz w:val="24"/>
          <w:szCs w:val="24"/>
          <w:rtl/>
        </w:rPr>
        <w:t xml:space="preserve">. </w:t>
      </w:r>
      <w:r w:rsidRPr="00A05DF2">
        <w:rPr>
          <w:rFonts w:ascii="Narkisim" w:hAnsi="Narkisim"/>
          <w:sz w:val="24"/>
          <w:szCs w:val="24"/>
          <w:rtl/>
        </w:rPr>
        <w:t>בזה</w:t>
      </w:r>
      <w:r w:rsidR="00E84B9F">
        <w:rPr>
          <w:rFonts w:ascii="Narkisim" w:hAnsi="Narkisim" w:hint="cs"/>
          <w:sz w:val="24"/>
          <w:szCs w:val="24"/>
          <w:rtl/>
        </w:rPr>
        <w:t>,</w:t>
      </w:r>
      <w:r w:rsidRPr="00A05DF2">
        <w:rPr>
          <w:rFonts w:ascii="Narkisim" w:hAnsi="Narkisim"/>
          <w:sz w:val="24"/>
          <w:szCs w:val="24"/>
          <w:rtl/>
        </w:rPr>
        <w:t xml:space="preserve"> בנק שונה מקיבוץ, או אפילו מחברה כלכלית רגילה.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הבנק פועל לפי היגיון כלכלי גלובלי, לפי חוקים שאינם מבדילים ואינם יכ</w:t>
      </w:r>
      <w:r w:rsidR="00E84B9F">
        <w:rPr>
          <w:rFonts w:ascii="Narkisim" w:hAnsi="Narkisim"/>
          <w:sz w:val="24"/>
          <w:szCs w:val="24"/>
          <w:rtl/>
        </w:rPr>
        <w:t xml:space="preserve">ולים להבדיל בין יהודי לבין </w:t>
      </w:r>
      <w:proofErr w:type="spellStart"/>
      <w:r w:rsidR="00E84B9F">
        <w:rPr>
          <w:rFonts w:ascii="Narkisim" w:hAnsi="Narkisim"/>
          <w:sz w:val="24"/>
          <w:szCs w:val="24"/>
          <w:rtl/>
        </w:rPr>
        <w:t>נכרי</w:t>
      </w:r>
      <w:proofErr w:type="spellEnd"/>
      <w:r w:rsidR="00E84B9F">
        <w:rPr>
          <w:rFonts w:ascii="Narkisim" w:hAnsi="Narkisim" w:hint="cs"/>
          <w:sz w:val="24"/>
          <w:szCs w:val="24"/>
          <w:rtl/>
        </w:rPr>
        <w:t>.</w:t>
      </w:r>
      <w:r w:rsidR="00E84B9F">
        <w:rPr>
          <w:rFonts w:ascii="Narkisim" w:hAnsi="Narkisim"/>
          <w:sz w:val="24"/>
          <w:szCs w:val="24"/>
          <w:rtl/>
        </w:rPr>
        <w:t xml:space="preserve"> </w:t>
      </w:r>
      <w:r w:rsidRPr="00A05DF2">
        <w:rPr>
          <w:rFonts w:ascii="Narkisim" w:hAnsi="Narkisim"/>
          <w:sz w:val="24"/>
          <w:szCs w:val="24"/>
          <w:rtl/>
        </w:rPr>
        <w:t xml:space="preserve">לפיכך, אין הון הבנק נחשב "כספך" אלא "כסף אחרים", כלשון חז"ל במדרש ההלכה שבתורת </w:t>
      </w:r>
      <w:proofErr w:type="spellStart"/>
      <w:r w:rsidRPr="00A05DF2">
        <w:rPr>
          <w:rFonts w:ascii="Narkisim" w:hAnsi="Narkisim"/>
          <w:sz w:val="24"/>
          <w:szCs w:val="24"/>
          <w:rtl/>
        </w:rPr>
        <w:t>כהנים</w:t>
      </w:r>
      <w:proofErr w:type="spellEnd"/>
      <w:r w:rsidRPr="00A05DF2">
        <w:rPr>
          <w:rFonts w:ascii="Narkisim" w:hAnsi="Narkisim"/>
          <w:sz w:val="24"/>
          <w:szCs w:val="24"/>
          <w:rtl/>
        </w:rPr>
        <w:t xml:space="preserve"> לפרשת בהר (ע"ו). נוסיף לכך את העובדה המסתברת, שיש גם נכרים בין בעלי המניות הנסחרות בבורסה, ונקבל בסיס מוצק ל"היתר עסקה" בבנקים. </w:t>
      </w:r>
    </w:p>
    <w:p w:rsidR="00A05DF2" w:rsidRPr="00A05DF2" w:rsidRDefault="00A05DF2" w:rsidP="00B33892">
      <w:pPr>
        <w:spacing w:after="0"/>
        <w:rPr>
          <w:rFonts w:ascii="Narkisim" w:hAnsi="Narkisim"/>
          <w:sz w:val="24"/>
          <w:szCs w:val="24"/>
        </w:rPr>
      </w:pPr>
    </w:p>
    <w:p w:rsidR="00E84B9F" w:rsidRDefault="00E84B9F" w:rsidP="00B33892">
      <w:pPr>
        <w:spacing w:after="0"/>
        <w:rPr>
          <w:rFonts w:ascii="Narkisim" w:hAnsi="Narkisim"/>
          <w:sz w:val="24"/>
          <w:szCs w:val="24"/>
          <w:rtl/>
        </w:rPr>
      </w:pPr>
      <w:r>
        <w:rPr>
          <w:rFonts w:ascii="Narkisim" w:hAnsi="Narkisim" w:hint="cs"/>
          <w:b/>
          <w:bCs/>
          <w:sz w:val="24"/>
          <w:szCs w:val="24"/>
          <w:rtl/>
        </w:rPr>
        <w:t>נקודה שניה היא, שהבנק לא נחשב 'בעלים ידועים'</w:t>
      </w:r>
      <w:r w:rsidR="00A05DF2" w:rsidRPr="00A05DF2">
        <w:rPr>
          <w:rFonts w:ascii="Narkisim" w:hAnsi="Narkisim"/>
          <w:sz w:val="24"/>
          <w:szCs w:val="24"/>
          <w:rtl/>
        </w:rPr>
        <w:t>. הבנק המודרני הוא חברה בע"מ, ולכן אין הוא נחשב "בעלים ידועים"</w:t>
      </w:r>
      <w:r>
        <w:rPr>
          <w:rFonts w:ascii="Narkisim" w:hAnsi="Narkisim" w:hint="cs"/>
          <w:sz w:val="24"/>
          <w:szCs w:val="24"/>
          <w:rtl/>
        </w:rPr>
        <w:t xml:space="preserve">, מוגדרים. </w:t>
      </w:r>
      <w:r w:rsidR="00A05DF2" w:rsidRPr="00A05DF2">
        <w:rPr>
          <w:rFonts w:ascii="Narkisim" w:hAnsi="Narkisim"/>
          <w:sz w:val="24"/>
          <w:szCs w:val="24"/>
          <w:rtl/>
        </w:rPr>
        <w:t>הבעלים של נכסי הבנק אינם מחויבים בשום חיוב בגופם. לכן</w:t>
      </w:r>
      <w:r>
        <w:rPr>
          <w:rFonts w:ascii="Narkisim" w:hAnsi="Narkisim" w:hint="cs"/>
          <w:sz w:val="24"/>
          <w:szCs w:val="24"/>
          <w:rtl/>
        </w:rPr>
        <w:t>,</w:t>
      </w:r>
      <w:r w:rsidR="00A05DF2" w:rsidRPr="00A05DF2">
        <w:rPr>
          <w:rFonts w:ascii="Narkisim" w:hAnsi="Narkisim"/>
          <w:sz w:val="24"/>
          <w:szCs w:val="24"/>
          <w:rtl/>
        </w:rPr>
        <w:t xml:space="preserve"> אין מלווה קונקרטי בהלוואות שהבנק נותן, ואין לווה קונקרטי לכסף המופקד בו.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בזה</w:t>
      </w:r>
      <w:r w:rsidR="00E84B9F">
        <w:rPr>
          <w:rFonts w:ascii="Narkisim" w:hAnsi="Narkisim" w:hint="cs"/>
          <w:sz w:val="24"/>
          <w:szCs w:val="24"/>
          <w:rtl/>
        </w:rPr>
        <w:t xml:space="preserve">, </w:t>
      </w:r>
      <w:r w:rsidRPr="00A05DF2">
        <w:rPr>
          <w:rFonts w:ascii="Narkisim" w:hAnsi="Narkisim"/>
          <w:sz w:val="24"/>
          <w:szCs w:val="24"/>
          <w:rtl/>
        </w:rPr>
        <w:t xml:space="preserve">נחלשת הטענה של אחריות החלטית </w:t>
      </w:r>
      <w:proofErr w:type="spellStart"/>
      <w:r w:rsidRPr="00A05DF2">
        <w:rPr>
          <w:rFonts w:ascii="Narkisim" w:hAnsi="Narkisim"/>
          <w:sz w:val="24"/>
          <w:szCs w:val="24"/>
          <w:rtl/>
        </w:rPr>
        <w:t>לפרעון</w:t>
      </w:r>
      <w:proofErr w:type="spellEnd"/>
      <w:r w:rsidRPr="00A05DF2">
        <w:rPr>
          <w:rFonts w:ascii="Narkisim" w:hAnsi="Narkisim"/>
          <w:sz w:val="24"/>
          <w:szCs w:val="24"/>
          <w:rtl/>
        </w:rPr>
        <w:t xml:space="preserve"> ההלוואות, שנזכרה בדברי פוסקים (שו"ת </w:t>
      </w:r>
      <w:proofErr w:type="spellStart"/>
      <w:r w:rsidRPr="00A05DF2">
        <w:rPr>
          <w:rFonts w:ascii="Narkisim" w:hAnsi="Narkisim"/>
          <w:sz w:val="24"/>
          <w:szCs w:val="24"/>
          <w:rtl/>
        </w:rPr>
        <w:t>מהרש"ם</w:t>
      </w:r>
      <w:proofErr w:type="spellEnd"/>
      <w:r w:rsidRPr="00A05DF2">
        <w:rPr>
          <w:rFonts w:ascii="Narkisim" w:hAnsi="Narkisim"/>
          <w:sz w:val="24"/>
          <w:szCs w:val="24"/>
          <w:rtl/>
        </w:rPr>
        <w:t xml:space="preserve"> חלק א', סימן כ') כנימוק לאיסור. פוסקים חשובים </w:t>
      </w:r>
      <w:r w:rsidR="00A64906">
        <w:rPr>
          <w:rFonts w:ascii="Narkisim" w:hAnsi="Narkisim" w:hint="cs"/>
          <w:sz w:val="24"/>
          <w:szCs w:val="24"/>
          <w:rtl/>
        </w:rPr>
        <w:t xml:space="preserve">העלו </w:t>
      </w:r>
      <w:r w:rsidRPr="00A05DF2">
        <w:rPr>
          <w:rFonts w:ascii="Narkisim" w:hAnsi="Narkisim"/>
          <w:sz w:val="24"/>
          <w:szCs w:val="24"/>
          <w:rtl/>
        </w:rPr>
        <w:t>שעסק של בנק דומה ל</w:t>
      </w:r>
      <w:r w:rsidR="00063A3C">
        <w:rPr>
          <w:rFonts w:ascii="Narkisim" w:hAnsi="Narkisim"/>
          <w:sz w:val="24"/>
          <w:szCs w:val="24"/>
          <w:rtl/>
        </w:rPr>
        <w:t>ציבור, ואין לו "בעלים ידועים" (</w:t>
      </w:r>
      <w:r w:rsidR="00063A3C">
        <w:rPr>
          <w:rFonts w:ascii="Narkisim" w:hAnsi="Narkisim" w:hint="cs"/>
          <w:sz w:val="24"/>
          <w:szCs w:val="24"/>
          <w:rtl/>
        </w:rPr>
        <w:t xml:space="preserve">דהיינו </w:t>
      </w:r>
      <w:r w:rsidRPr="00A05DF2">
        <w:rPr>
          <w:rFonts w:ascii="Narkisim" w:hAnsi="Narkisim"/>
          <w:sz w:val="24"/>
          <w:szCs w:val="24"/>
          <w:rtl/>
        </w:rPr>
        <w:t xml:space="preserve">מוגדרים). גם הרב משה </w:t>
      </w:r>
      <w:proofErr w:type="spellStart"/>
      <w:r w:rsidRPr="00A05DF2">
        <w:rPr>
          <w:rFonts w:ascii="Narkisim" w:hAnsi="Narkisim"/>
          <w:sz w:val="24"/>
          <w:szCs w:val="24"/>
          <w:rtl/>
        </w:rPr>
        <w:t>פיינשטיין</w:t>
      </w:r>
      <w:proofErr w:type="spellEnd"/>
      <w:r w:rsidR="00A64906">
        <w:rPr>
          <w:rFonts w:ascii="Narkisim" w:hAnsi="Narkisim"/>
          <w:sz w:val="24"/>
          <w:szCs w:val="24"/>
          <w:rtl/>
        </w:rPr>
        <w:t xml:space="preserve"> הסכים לזה ביחס לבנק (אגרות משה</w:t>
      </w:r>
      <w:r w:rsidR="00063A3C">
        <w:rPr>
          <w:rFonts w:ascii="Narkisim" w:hAnsi="Narkisim"/>
          <w:sz w:val="24"/>
          <w:szCs w:val="24"/>
          <w:rtl/>
        </w:rPr>
        <w:t xml:space="preserve"> יורה-דעה</w:t>
      </w:r>
      <w:r w:rsidR="00063A3C">
        <w:rPr>
          <w:rFonts w:ascii="Narkisim" w:hAnsi="Narkisim" w:hint="cs"/>
          <w:sz w:val="24"/>
          <w:szCs w:val="24"/>
          <w:rtl/>
        </w:rPr>
        <w:t xml:space="preserve"> </w:t>
      </w:r>
      <w:r w:rsidR="00A64906">
        <w:rPr>
          <w:rFonts w:ascii="Narkisim" w:hAnsi="Narkisim"/>
          <w:sz w:val="24"/>
          <w:szCs w:val="24"/>
          <w:rtl/>
        </w:rPr>
        <w:t>ב'</w:t>
      </w:r>
      <w:r w:rsidR="00063A3C">
        <w:rPr>
          <w:rFonts w:ascii="Narkisim" w:hAnsi="Narkisim" w:hint="cs"/>
          <w:sz w:val="24"/>
          <w:szCs w:val="24"/>
          <w:rtl/>
        </w:rPr>
        <w:t>,</w:t>
      </w:r>
      <w:r w:rsidR="00A64906">
        <w:rPr>
          <w:rFonts w:ascii="Narkisim" w:hAnsi="Narkisim" w:hint="cs"/>
          <w:sz w:val="24"/>
          <w:szCs w:val="24"/>
          <w:rtl/>
        </w:rPr>
        <w:t xml:space="preserve"> </w:t>
      </w:r>
      <w:r w:rsidRPr="00A05DF2">
        <w:rPr>
          <w:rFonts w:ascii="Narkisim" w:hAnsi="Narkisim"/>
          <w:sz w:val="24"/>
          <w:szCs w:val="24"/>
          <w:rtl/>
        </w:rPr>
        <w:t>ס"ג), אלא שלא מצא פתרון לבני אדם ממשיים שלווים כסף מן הבנק, כלומר, ללקוחות.</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ואמנם, "חברה בע"מ" אין בה די כדי לומר שאין דיני ריבית חלים עליה מעיקר הדין, מפני שהלקוחות הם אנשים מוגדרים וידועים, ובבנק ישראלי, רובם יהודים. אלא</w:t>
      </w:r>
      <w:r w:rsidR="00A64906">
        <w:rPr>
          <w:rFonts w:ascii="Narkisim" w:hAnsi="Narkisim" w:hint="cs"/>
          <w:sz w:val="24"/>
          <w:szCs w:val="24"/>
          <w:rtl/>
        </w:rPr>
        <w:t>,</w:t>
      </w:r>
      <w:r w:rsidRPr="00A05DF2">
        <w:rPr>
          <w:rFonts w:ascii="Narkisim" w:hAnsi="Narkisim"/>
          <w:sz w:val="24"/>
          <w:szCs w:val="24"/>
          <w:rtl/>
        </w:rPr>
        <w:t xml:space="preserve"> שבבנקים ובחברות האשראי יש כמה צדדים המצטרפים להתיר, שכולם נזכרו בפוסקים חשובים.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 </w:t>
      </w:r>
    </w:p>
    <w:p w:rsidR="00A64906" w:rsidRDefault="00A64906" w:rsidP="00B33892">
      <w:pPr>
        <w:spacing w:after="0"/>
        <w:rPr>
          <w:rFonts w:ascii="Narkisim" w:hAnsi="Narkisim"/>
          <w:sz w:val="24"/>
          <w:szCs w:val="24"/>
          <w:rtl/>
        </w:rPr>
      </w:pPr>
      <w:proofErr w:type="spellStart"/>
      <w:r>
        <w:rPr>
          <w:rFonts w:ascii="Narkisim" w:hAnsi="Narkisim" w:hint="cs"/>
          <w:b/>
          <w:bCs/>
          <w:sz w:val="24"/>
          <w:szCs w:val="24"/>
          <w:rtl/>
        </w:rPr>
        <w:t>השיעבוד</w:t>
      </w:r>
      <w:proofErr w:type="spellEnd"/>
      <w:r>
        <w:rPr>
          <w:rFonts w:ascii="Narkisim" w:hAnsi="Narkisim" w:hint="cs"/>
          <w:b/>
          <w:bCs/>
          <w:sz w:val="24"/>
          <w:szCs w:val="24"/>
          <w:rtl/>
        </w:rPr>
        <w:t xml:space="preserve"> בבנק הוא וירטואלי. </w:t>
      </w:r>
      <w:r w:rsidR="00A05DF2" w:rsidRPr="00A05DF2">
        <w:rPr>
          <w:rFonts w:ascii="Narkisim" w:hAnsi="Narkisim"/>
          <w:sz w:val="24"/>
          <w:szCs w:val="24"/>
          <w:rtl/>
        </w:rPr>
        <w:t xml:space="preserve">השעבוד בבנק איננו </w:t>
      </w:r>
      <w:r>
        <w:rPr>
          <w:rFonts w:ascii="Narkisim" w:hAnsi="Narkisim"/>
          <w:sz w:val="24"/>
          <w:szCs w:val="24"/>
          <w:rtl/>
        </w:rPr>
        <w:t>ש</w:t>
      </w:r>
      <w:r w:rsidR="00063A3C">
        <w:rPr>
          <w:rFonts w:ascii="Narkisim" w:hAnsi="Narkisim" w:hint="cs"/>
          <w:sz w:val="24"/>
          <w:szCs w:val="24"/>
          <w:rtl/>
        </w:rPr>
        <w:t>י</w:t>
      </w:r>
      <w:r>
        <w:rPr>
          <w:rFonts w:ascii="Narkisim" w:hAnsi="Narkisim"/>
          <w:sz w:val="24"/>
          <w:szCs w:val="24"/>
          <w:rtl/>
        </w:rPr>
        <w:t>עבוד הגוף אלא שיעבוד וירטואלי</w:t>
      </w:r>
      <w:r>
        <w:rPr>
          <w:rFonts w:ascii="Narkisim" w:hAnsi="Narkisim" w:hint="cs"/>
          <w:sz w:val="24"/>
          <w:szCs w:val="24"/>
          <w:rtl/>
        </w:rPr>
        <w:t xml:space="preserve">. זאת, </w:t>
      </w:r>
      <w:r w:rsidR="00A05DF2" w:rsidRPr="00A05DF2">
        <w:rPr>
          <w:rFonts w:ascii="Narkisim" w:hAnsi="Narkisim"/>
          <w:sz w:val="24"/>
          <w:szCs w:val="24"/>
          <w:rtl/>
        </w:rPr>
        <w:t xml:space="preserve">בניגוד </w:t>
      </w:r>
      <w:proofErr w:type="spellStart"/>
      <w:r w:rsidR="00A05DF2" w:rsidRPr="00A05DF2">
        <w:rPr>
          <w:rFonts w:ascii="Narkisim" w:hAnsi="Narkisim"/>
          <w:sz w:val="24"/>
          <w:szCs w:val="24"/>
          <w:rtl/>
        </w:rPr>
        <w:t>לש</w:t>
      </w:r>
      <w:r w:rsidR="00063A3C">
        <w:rPr>
          <w:rFonts w:ascii="Narkisim" w:hAnsi="Narkisim" w:hint="cs"/>
          <w:sz w:val="24"/>
          <w:szCs w:val="24"/>
          <w:rtl/>
        </w:rPr>
        <w:t>י</w:t>
      </w:r>
      <w:r w:rsidR="00A05DF2" w:rsidRPr="00A05DF2">
        <w:rPr>
          <w:rFonts w:ascii="Narkisim" w:hAnsi="Narkisim"/>
          <w:sz w:val="24"/>
          <w:szCs w:val="24"/>
          <w:rtl/>
        </w:rPr>
        <w:t>עבוד</w:t>
      </w:r>
      <w:proofErr w:type="spellEnd"/>
      <w:r w:rsidR="00A05DF2" w:rsidRPr="00A05DF2">
        <w:rPr>
          <w:rFonts w:ascii="Narkisim" w:hAnsi="Narkisim"/>
          <w:sz w:val="24"/>
          <w:szCs w:val="24"/>
          <w:rtl/>
        </w:rPr>
        <w:t xml:space="preserve"> הגוף שעומד בלב איסורי הריבית והנשך, בתורה.</w:t>
      </w:r>
      <w:r w:rsidR="00A05DF2" w:rsidRPr="00A05DF2">
        <w:rPr>
          <w:rFonts w:ascii="Narkisim" w:hAnsi="Narkisim"/>
          <w:sz w:val="24"/>
          <w:szCs w:val="24"/>
          <w:vertAlign w:val="superscript"/>
          <w:rtl/>
        </w:rPr>
        <w:footnoteReference w:id="16"/>
      </w:r>
      <w:r w:rsidR="00A05DF2" w:rsidRPr="00A05DF2">
        <w:rPr>
          <w:rFonts w:ascii="Narkisim" w:hAnsi="Narkisim"/>
          <w:sz w:val="24"/>
          <w:szCs w:val="24"/>
          <w:rtl/>
        </w:rPr>
        <w:t xml:space="preserve"> בלשון הגאון ר' יוסף </w:t>
      </w:r>
      <w:proofErr w:type="spellStart"/>
      <w:r w:rsidR="00A05DF2" w:rsidRPr="00A05DF2">
        <w:rPr>
          <w:rFonts w:ascii="Narkisim" w:hAnsi="Narkisim"/>
          <w:sz w:val="24"/>
          <w:szCs w:val="24"/>
          <w:rtl/>
        </w:rPr>
        <w:t>ראזין</w:t>
      </w:r>
      <w:proofErr w:type="spellEnd"/>
      <w:r w:rsidR="00A05DF2" w:rsidRPr="00A05DF2">
        <w:rPr>
          <w:rFonts w:ascii="Narkisim" w:hAnsi="Narkisim"/>
          <w:sz w:val="24"/>
          <w:szCs w:val="24"/>
          <w:rtl/>
        </w:rPr>
        <w:t xml:space="preserve"> </w:t>
      </w:r>
      <w:proofErr w:type="spellStart"/>
      <w:r w:rsidR="00A05DF2" w:rsidRPr="00A05DF2">
        <w:rPr>
          <w:rFonts w:ascii="Narkisim" w:hAnsi="Narkisim"/>
          <w:sz w:val="24"/>
          <w:szCs w:val="24"/>
          <w:rtl/>
        </w:rPr>
        <w:t>מרוגאצ'וב</w:t>
      </w:r>
      <w:proofErr w:type="spellEnd"/>
      <w:r w:rsidR="00A05DF2" w:rsidRPr="00A05DF2">
        <w:rPr>
          <w:rFonts w:ascii="Narkisim" w:hAnsi="Narkisim"/>
          <w:sz w:val="24"/>
          <w:szCs w:val="24"/>
          <w:rtl/>
        </w:rPr>
        <w:t>, יש בבנק שעבוד של "צורה ולא חומר", ולכן אין בו איסורי ריבית שהתורה קבעה. לפי זה</w:t>
      </w:r>
      <w:r>
        <w:rPr>
          <w:rFonts w:ascii="Narkisim" w:hAnsi="Narkisim" w:hint="cs"/>
          <w:sz w:val="24"/>
          <w:szCs w:val="24"/>
          <w:rtl/>
        </w:rPr>
        <w:t>,</w:t>
      </w:r>
      <w:r w:rsidR="00A05DF2" w:rsidRPr="00A05DF2">
        <w:rPr>
          <w:rFonts w:ascii="Narkisim" w:hAnsi="Narkisim"/>
          <w:sz w:val="24"/>
          <w:szCs w:val="24"/>
          <w:rtl/>
        </w:rPr>
        <w:t xml:space="preserve"> הוא התיר ריב</w:t>
      </w:r>
      <w:r>
        <w:rPr>
          <w:rFonts w:ascii="Narkisim" w:hAnsi="Narkisim"/>
          <w:sz w:val="24"/>
          <w:szCs w:val="24"/>
          <w:rtl/>
        </w:rPr>
        <w:t>ית של בנק (שו"ת צפנת פענח</w:t>
      </w:r>
      <w:r>
        <w:rPr>
          <w:rFonts w:ascii="Narkisim" w:hAnsi="Narkisim" w:hint="cs"/>
          <w:sz w:val="24"/>
          <w:szCs w:val="24"/>
          <w:rtl/>
        </w:rPr>
        <w:t xml:space="preserve"> </w:t>
      </w:r>
      <w:r w:rsidR="00A05DF2" w:rsidRPr="00A05DF2">
        <w:rPr>
          <w:rFonts w:ascii="Narkisim" w:hAnsi="Narkisim"/>
          <w:sz w:val="24"/>
          <w:szCs w:val="24"/>
          <w:rtl/>
        </w:rPr>
        <w:t xml:space="preserve">קפ"ד).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אמנם</w:t>
      </w:r>
      <w:r w:rsidR="00A64906">
        <w:rPr>
          <w:rFonts w:ascii="Narkisim" w:hAnsi="Narkisim" w:hint="cs"/>
          <w:sz w:val="24"/>
          <w:szCs w:val="24"/>
          <w:rtl/>
        </w:rPr>
        <w:t>,</w:t>
      </w:r>
      <w:r w:rsidRPr="00A05DF2">
        <w:rPr>
          <w:rFonts w:ascii="Narkisim" w:hAnsi="Narkisim"/>
          <w:sz w:val="24"/>
          <w:szCs w:val="24"/>
          <w:rtl/>
        </w:rPr>
        <w:t xml:space="preserve"> פוסקי</w:t>
      </w:r>
      <w:r w:rsidR="00063A3C">
        <w:rPr>
          <w:rFonts w:ascii="Narkisim" w:hAnsi="Narkisim"/>
          <w:sz w:val="24"/>
          <w:szCs w:val="24"/>
          <w:rtl/>
        </w:rPr>
        <w:t xml:space="preserve">ם רבים (כמו </w:t>
      </w:r>
      <w:proofErr w:type="spellStart"/>
      <w:r w:rsidR="00063A3C">
        <w:rPr>
          <w:rFonts w:ascii="Narkisim" w:hAnsi="Narkisim"/>
          <w:sz w:val="24"/>
          <w:szCs w:val="24"/>
          <w:rtl/>
        </w:rPr>
        <w:t>מהרש"ם</w:t>
      </w:r>
      <w:proofErr w:type="spellEnd"/>
      <w:r w:rsidR="00A64906">
        <w:rPr>
          <w:rFonts w:ascii="Narkisim" w:hAnsi="Narkisim"/>
          <w:sz w:val="24"/>
          <w:szCs w:val="24"/>
          <w:rtl/>
        </w:rPr>
        <w:t xml:space="preserve"> א',</w:t>
      </w:r>
      <w:r w:rsidRPr="00A05DF2">
        <w:rPr>
          <w:rFonts w:ascii="Narkisim" w:hAnsi="Narkisim"/>
          <w:sz w:val="24"/>
          <w:szCs w:val="24"/>
          <w:rtl/>
        </w:rPr>
        <w:t xml:space="preserve"> כ') חלקו על </w:t>
      </w:r>
      <w:proofErr w:type="spellStart"/>
      <w:r w:rsidRPr="00A05DF2">
        <w:rPr>
          <w:rFonts w:ascii="Narkisim" w:hAnsi="Narkisim"/>
          <w:sz w:val="24"/>
          <w:szCs w:val="24"/>
          <w:rtl/>
        </w:rPr>
        <w:t>הרוגאצ'ובי</w:t>
      </w:r>
      <w:proofErr w:type="spellEnd"/>
      <w:r w:rsidRPr="00A05DF2">
        <w:rPr>
          <w:rFonts w:ascii="Narkisim" w:hAnsi="Narkisim"/>
          <w:sz w:val="24"/>
          <w:szCs w:val="24"/>
          <w:rtl/>
        </w:rPr>
        <w:t xml:space="preserve">, ועל פוסקים נוספים שכתבו להתיר מסיבות דומות (כמו שו"ת </w:t>
      </w:r>
      <w:proofErr w:type="spellStart"/>
      <w:r w:rsidRPr="00A05DF2">
        <w:rPr>
          <w:rFonts w:ascii="Narkisim" w:hAnsi="Narkisim"/>
          <w:sz w:val="24"/>
          <w:szCs w:val="24"/>
          <w:rtl/>
        </w:rPr>
        <w:t>מה</w:t>
      </w:r>
      <w:r w:rsidR="00A64906">
        <w:rPr>
          <w:rFonts w:ascii="Narkisim" w:hAnsi="Narkisim"/>
          <w:sz w:val="24"/>
          <w:szCs w:val="24"/>
          <w:rtl/>
        </w:rPr>
        <w:t>רי"א</w:t>
      </w:r>
      <w:proofErr w:type="spellEnd"/>
      <w:r w:rsidR="00A64906">
        <w:rPr>
          <w:rFonts w:ascii="Narkisim" w:hAnsi="Narkisim"/>
          <w:sz w:val="24"/>
          <w:szCs w:val="24"/>
          <w:rtl/>
        </w:rPr>
        <w:t xml:space="preserve"> הלוי </w:t>
      </w:r>
      <w:proofErr w:type="spellStart"/>
      <w:r w:rsidR="00A64906">
        <w:rPr>
          <w:rFonts w:ascii="Narkisim" w:hAnsi="Narkisim"/>
          <w:sz w:val="24"/>
          <w:szCs w:val="24"/>
          <w:rtl/>
        </w:rPr>
        <w:t>איטינגא</w:t>
      </w:r>
      <w:proofErr w:type="spellEnd"/>
      <w:r w:rsidR="00A64906">
        <w:rPr>
          <w:rFonts w:ascii="Narkisim" w:hAnsi="Narkisim" w:hint="cs"/>
          <w:sz w:val="24"/>
          <w:szCs w:val="24"/>
          <w:rtl/>
        </w:rPr>
        <w:t xml:space="preserve"> </w:t>
      </w:r>
      <w:r w:rsidR="00A64906">
        <w:rPr>
          <w:rFonts w:ascii="Narkisim" w:hAnsi="Narkisim"/>
          <w:sz w:val="24"/>
          <w:szCs w:val="24"/>
          <w:rtl/>
        </w:rPr>
        <w:t xml:space="preserve">ב', </w:t>
      </w:r>
      <w:r w:rsidR="00A64906">
        <w:rPr>
          <w:rFonts w:ascii="Narkisim" w:hAnsi="Narkisim"/>
          <w:sz w:val="24"/>
          <w:szCs w:val="24"/>
          <w:rtl/>
        </w:rPr>
        <w:lastRenderedPageBreak/>
        <w:t>נ"ד), מפני שנותר שעבוד ממשי</w:t>
      </w:r>
      <w:r w:rsidR="00A64906">
        <w:rPr>
          <w:rFonts w:ascii="Narkisim" w:hAnsi="Narkisim" w:hint="cs"/>
          <w:sz w:val="24"/>
          <w:szCs w:val="24"/>
          <w:rtl/>
        </w:rPr>
        <w:t xml:space="preserve">. </w:t>
      </w:r>
      <w:r w:rsidRPr="00A05DF2">
        <w:rPr>
          <w:rFonts w:ascii="Narkisim" w:hAnsi="Narkisim"/>
          <w:sz w:val="24"/>
          <w:szCs w:val="24"/>
          <w:rtl/>
        </w:rPr>
        <w:t xml:space="preserve">אולם דברי המתירים מצטרפים לקביעה, שעל כל פנים אין בבנקים איסור ריבית של תורה, ומול הרחבת איסור מדרבנן, יש 'היתר עסקה'.  </w:t>
      </w:r>
    </w:p>
    <w:p w:rsidR="00A05DF2" w:rsidRPr="00A05DF2" w:rsidRDefault="00A05DF2" w:rsidP="00B33892">
      <w:pPr>
        <w:spacing w:after="0"/>
        <w:rPr>
          <w:rFonts w:ascii="Narkisim" w:hAnsi="Narkisim"/>
          <w:sz w:val="24"/>
          <w:szCs w:val="24"/>
          <w:rtl/>
        </w:rPr>
      </w:pP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על פי הניתוח הנ"ל מתיישבת בפשטות </w:t>
      </w:r>
      <w:proofErr w:type="spellStart"/>
      <w:r w:rsidRPr="00A05DF2">
        <w:rPr>
          <w:rFonts w:ascii="Narkisim" w:hAnsi="Narkisim"/>
          <w:sz w:val="24"/>
          <w:szCs w:val="24"/>
          <w:rtl/>
        </w:rPr>
        <w:t>הקושיא</w:t>
      </w:r>
      <w:proofErr w:type="spellEnd"/>
      <w:r w:rsidRPr="00A05DF2">
        <w:rPr>
          <w:rFonts w:ascii="Narkisim" w:hAnsi="Narkisim"/>
          <w:sz w:val="24"/>
          <w:szCs w:val="24"/>
          <w:rtl/>
        </w:rPr>
        <w:t xml:space="preserve"> של הרב </w:t>
      </w:r>
      <w:proofErr w:type="spellStart"/>
      <w:r w:rsidRPr="00A05DF2">
        <w:rPr>
          <w:rFonts w:ascii="Narkisim" w:hAnsi="Narkisim"/>
          <w:sz w:val="24"/>
          <w:szCs w:val="24"/>
          <w:rtl/>
        </w:rPr>
        <w:t>פינשטי</w:t>
      </w:r>
      <w:r w:rsidR="00A64906">
        <w:rPr>
          <w:rFonts w:ascii="Narkisim" w:hAnsi="Narkisim"/>
          <w:sz w:val="24"/>
          <w:szCs w:val="24"/>
          <w:rtl/>
        </w:rPr>
        <w:t>ין</w:t>
      </w:r>
      <w:proofErr w:type="spellEnd"/>
      <w:r w:rsidR="00A64906">
        <w:rPr>
          <w:rFonts w:ascii="Narkisim" w:hAnsi="Narkisim"/>
          <w:sz w:val="24"/>
          <w:szCs w:val="24"/>
          <w:rtl/>
        </w:rPr>
        <w:t xml:space="preserve"> (שו"ת אגרות משה יורה דעה</w:t>
      </w:r>
      <w:r w:rsidRPr="00A05DF2">
        <w:rPr>
          <w:rFonts w:ascii="Narkisim" w:hAnsi="Narkisim"/>
          <w:sz w:val="24"/>
          <w:szCs w:val="24"/>
          <w:rtl/>
        </w:rPr>
        <w:t xml:space="preserve"> ב', ס"ג) על הלוֹוים, שאחריותם איננה בע"מ, </w:t>
      </w:r>
      <w:r w:rsidR="00063A3C">
        <w:rPr>
          <w:rFonts w:ascii="Narkisim" w:hAnsi="Narkisim"/>
          <w:sz w:val="24"/>
          <w:szCs w:val="24"/>
          <w:rtl/>
        </w:rPr>
        <w:t>והם 'בעלים ידועים'</w:t>
      </w:r>
      <w:r w:rsidR="00A64906">
        <w:rPr>
          <w:rFonts w:ascii="Narkisim" w:hAnsi="Narkisim" w:hint="cs"/>
          <w:sz w:val="24"/>
          <w:szCs w:val="24"/>
          <w:rtl/>
        </w:rPr>
        <w:t xml:space="preserve">. </w:t>
      </w:r>
      <w:r w:rsidRPr="00A05DF2">
        <w:rPr>
          <w:rFonts w:ascii="Narkisim" w:hAnsi="Narkisim"/>
          <w:sz w:val="24"/>
          <w:szCs w:val="24"/>
          <w:rtl/>
        </w:rPr>
        <w:t>לכן</w:t>
      </w:r>
      <w:r w:rsidR="00A64906">
        <w:rPr>
          <w:rFonts w:ascii="Narkisim" w:hAnsi="Narkisim" w:hint="cs"/>
          <w:sz w:val="24"/>
          <w:szCs w:val="24"/>
          <w:rtl/>
        </w:rPr>
        <w:t>,</w:t>
      </w:r>
      <w:r w:rsidRPr="00A05DF2">
        <w:rPr>
          <w:rFonts w:ascii="Narkisim" w:hAnsi="Narkisim"/>
          <w:sz w:val="24"/>
          <w:szCs w:val="24"/>
          <w:rtl/>
        </w:rPr>
        <w:t xml:space="preserve"> לדעתו</w:t>
      </w:r>
      <w:r w:rsidR="00A64906">
        <w:rPr>
          <w:rFonts w:ascii="Narkisim" w:hAnsi="Narkisim" w:hint="cs"/>
          <w:sz w:val="24"/>
          <w:szCs w:val="24"/>
          <w:rtl/>
        </w:rPr>
        <w:t>,</w:t>
      </w:r>
      <w:r w:rsidRPr="00A05DF2">
        <w:rPr>
          <w:rFonts w:ascii="Narkisim" w:hAnsi="Narkisim"/>
          <w:sz w:val="24"/>
          <w:szCs w:val="24"/>
          <w:rtl/>
        </w:rPr>
        <w:t xml:space="preserve"> הלוֹוים עוברים על איסור, גם אם הבנק המלווה איננו עובר על שום איסור.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התשובה לכך היא, שהמקור בתורה לאיסור על הלווה  הוא בפסוק "לא </w:t>
      </w:r>
      <w:proofErr w:type="spellStart"/>
      <w:r w:rsidRPr="00A05DF2">
        <w:rPr>
          <w:rFonts w:ascii="Narkisim" w:hAnsi="Narkisim"/>
          <w:sz w:val="24"/>
          <w:szCs w:val="24"/>
          <w:rtl/>
        </w:rPr>
        <w:t>תַשיך</w:t>
      </w:r>
      <w:proofErr w:type="spellEnd"/>
      <w:r w:rsidRPr="00A05DF2">
        <w:rPr>
          <w:rFonts w:ascii="Narkisim" w:hAnsi="Narkisim"/>
          <w:sz w:val="24"/>
          <w:szCs w:val="24"/>
          <w:rtl/>
        </w:rPr>
        <w:t xml:space="preserve"> לאחיך" (דברים כ"ג, כ</w:t>
      </w:r>
      <w:r w:rsidR="00A64906">
        <w:rPr>
          <w:rFonts w:ascii="Narkisim" w:hAnsi="Narkisim" w:hint="cs"/>
          <w:sz w:val="24"/>
          <w:szCs w:val="24"/>
          <w:rtl/>
        </w:rPr>
        <w:t>'</w:t>
      </w:r>
      <w:r w:rsidRPr="00A05DF2">
        <w:rPr>
          <w:rFonts w:ascii="Narkisim" w:hAnsi="Narkisim"/>
          <w:sz w:val="24"/>
          <w:szCs w:val="24"/>
          <w:rtl/>
        </w:rPr>
        <w:t xml:space="preserve">; רמב"ם </w:t>
      </w:r>
      <w:proofErr w:type="spellStart"/>
      <w:r w:rsidRPr="00A05DF2">
        <w:rPr>
          <w:rFonts w:ascii="Narkisim" w:hAnsi="Narkisim"/>
          <w:sz w:val="24"/>
          <w:szCs w:val="24"/>
          <w:rtl/>
        </w:rPr>
        <w:t>מלוה</w:t>
      </w:r>
      <w:proofErr w:type="spellEnd"/>
      <w:r w:rsidRPr="00A05DF2">
        <w:rPr>
          <w:rFonts w:ascii="Narkisim" w:hAnsi="Narkisim"/>
          <w:sz w:val="24"/>
          <w:szCs w:val="24"/>
          <w:rtl/>
        </w:rPr>
        <w:t xml:space="preserve"> </w:t>
      </w:r>
      <w:proofErr w:type="spellStart"/>
      <w:r w:rsidRPr="00A05DF2">
        <w:rPr>
          <w:rFonts w:ascii="Narkisim" w:hAnsi="Narkisim"/>
          <w:sz w:val="24"/>
          <w:szCs w:val="24"/>
          <w:rtl/>
        </w:rPr>
        <w:t>ולוה</w:t>
      </w:r>
      <w:proofErr w:type="spellEnd"/>
      <w:r w:rsidRPr="00A05DF2">
        <w:rPr>
          <w:rFonts w:ascii="Narkisim" w:hAnsi="Narkisim"/>
          <w:sz w:val="24"/>
          <w:szCs w:val="24"/>
          <w:rtl/>
        </w:rPr>
        <w:t>, ד', ב</w:t>
      </w:r>
      <w:r w:rsidR="00A64906">
        <w:rPr>
          <w:rFonts w:ascii="Narkisim" w:hAnsi="Narkisim" w:hint="cs"/>
          <w:sz w:val="24"/>
          <w:szCs w:val="24"/>
          <w:rtl/>
        </w:rPr>
        <w:t>'</w:t>
      </w:r>
      <w:r w:rsidR="00A64906">
        <w:rPr>
          <w:rFonts w:ascii="Narkisim" w:hAnsi="Narkisim"/>
          <w:sz w:val="24"/>
          <w:szCs w:val="24"/>
          <w:rtl/>
        </w:rPr>
        <w:t>)</w:t>
      </w:r>
      <w:r w:rsidR="00A64906">
        <w:rPr>
          <w:rFonts w:ascii="Narkisim" w:hAnsi="Narkisim" w:hint="cs"/>
          <w:sz w:val="24"/>
          <w:szCs w:val="24"/>
          <w:rtl/>
        </w:rPr>
        <w:t>.</w:t>
      </w:r>
      <w:r w:rsidRPr="00A05DF2">
        <w:rPr>
          <w:rFonts w:ascii="Narkisim" w:hAnsi="Narkisim"/>
          <w:sz w:val="24"/>
          <w:szCs w:val="24"/>
          <w:rtl/>
        </w:rPr>
        <w:t xml:space="preserve"> </w:t>
      </w:r>
      <w:r w:rsidR="00A64906">
        <w:rPr>
          <w:rFonts w:ascii="Narkisim" w:hAnsi="Narkisim" w:hint="cs"/>
          <w:sz w:val="24"/>
          <w:szCs w:val="24"/>
          <w:rtl/>
        </w:rPr>
        <w:t>אולם,</w:t>
      </w:r>
      <w:r w:rsidRPr="00A05DF2">
        <w:rPr>
          <w:rFonts w:ascii="Narkisim" w:hAnsi="Narkisim"/>
          <w:sz w:val="24"/>
          <w:szCs w:val="24"/>
          <w:rtl/>
        </w:rPr>
        <w:t xml:space="preserve"> הבנק איננו "אחיך", כך שהלוֹוה איננו מקבל נשך מאָחיו.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לכל הדעות, אלו שאינם מעורבים בהלוואה לא עוברים על "לפני עור לא </w:t>
      </w:r>
      <w:proofErr w:type="spellStart"/>
      <w:r w:rsidRPr="00A05DF2">
        <w:rPr>
          <w:rFonts w:ascii="Narkisim" w:hAnsi="Narkisim"/>
          <w:sz w:val="24"/>
          <w:szCs w:val="24"/>
          <w:rtl/>
        </w:rPr>
        <w:t>תתן</w:t>
      </w:r>
      <w:proofErr w:type="spellEnd"/>
      <w:r w:rsidRPr="00A05DF2">
        <w:rPr>
          <w:rFonts w:ascii="Narkisim" w:hAnsi="Narkisim"/>
          <w:sz w:val="24"/>
          <w:szCs w:val="24"/>
          <w:rtl/>
        </w:rPr>
        <w:t xml:space="preserve"> מכשול", שהרי לבנק יש </w:t>
      </w:r>
      <w:r w:rsidR="00A64906">
        <w:rPr>
          <w:rFonts w:ascii="Narkisim" w:hAnsi="Narkisim"/>
          <w:sz w:val="24"/>
          <w:szCs w:val="24"/>
          <w:rtl/>
        </w:rPr>
        <w:t>'היתר עסקה', והוא סומך על ההיתר</w:t>
      </w:r>
      <w:r w:rsidRPr="00A05DF2">
        <w:rPr>
          <w:rFonts w:ascii="Narkisim" w:hAnsi="Narkisim"/>
          <w:sz w:val="24"/>
          <w:szCs w:val="24"/>
          <w:rtl/>
        </w:rPr>
        <w:t xml:space="preserve">.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הרב שלמה זלמן </w:t>
      </w:r>
      <w:proofErr w:type="spellStart"/>
      <w:r w:rsidRPr="00A05DF2">
        <w:rPr>
          <w:rFonts w:ascii="Narkisim" w:hAnsi="Narkisim"/>
          <w:sz w:val="24"/>
          <w:szCs w:val="24"/>
          <w:rtl/>
        </w:rPr>
        <w:t>א</w:t>
      </w:r>
      <w:r w:rsidR="00A64906">
        <w:rPr>
          <w:rFonts w:ascii="Narkisim" w:hAnsi="Narkisim"/>
          <w:sz w:val="24"/>
          <w:szCs w:val="24"/>
          <w:rtl/>
        </w:rPr>
        <w:t>וירבך</w:t>
      </w:r>
      <w:proofErr w:type="spellEnd"/>
      <w:r w:rsidR="00A64906">
        <w:rPr>
          <w:rFonts w:ascii="Narkisim" w:hAnsi="Narkisim"/>
          <w:sz w:val="24"/>
          <w:szCs w:val="24"/>
          <w:rtl/>
        </w:rPr>
        <w:t xml:space="preserve"> יצא נגד היתר המבוסס על כך שאין הבנק מוגדר "בעלים ידועים"</w:t>
      </w:r>
      <w:r w:rsidR="00A64906">
        <w:rPr>
          <w:rFonts w:ascii="Narkisim" w:hAnsi="Narkisim" w:hint="cs"/>
          <w:sz w:val="24"/>
          <w:szCs w:val="24"/>
          <w:rtl/>
        </w:rPr>
        <w:t>.</w:t>
      </w:r>
      <w:r w:rsidRPr="00A05DF2">
        <w:rPr>
          <w:rFonts w:ascii="Narkisim" w:hAnsi="Narkisim"/>
          <w:sz w:val="24"/>
          <w:szCs w:val="24"/>
          <w:rtl/>
        </w:rPr>
        <w:t xml:space="preserve"> </w:t>
      </w:r>
      <w:r w:rsidR="00A64906">
        <w:rPr>
          <w:rFonts w:ascii="Narkisim" w:hAnsi="Narkisim" w:hint="cs"/>
          <w:sz w:val="24"/>
          <w:szCs w:val="24"/>
          <w:rtl/>
        </w:rPr>
        <w:t xml:space="preserve">הוא </w:t>
      </w:r>
      <w:r w:rsidRPr="00A05DF2">
        <w:rPr>
          <w:rFonts w:ascii="Narkisim" w:hAnsi="Narkisim"/>
          <w:sz w:val="24"/>
          <w:szCs w:val="24"/>
          <w:rtl/>
        </w:rPr>
        <w:t>הקשה על כך מדיני אריסים שאינם בעלים, אבל יש עליהם דיני ריבית (שו"ת מנחת שלמה א', כ"ח). אולם</w:t>
      </w:r>
      <w:r w:rsidR="00A64906">
        <w:rPr>
          <w:rFonts w:ascii="Narkisim" w:hAnsi="Narkisim" w:hint="cs"/>
          <w:sz w:val="24"/>
          <w:szCs w:val="24"/>
          <w:rtl/>
        </w:rPr>
        <w:t>,</w:t>
      </w:r>
      <w:r w:rsidRPr="00A05DF2">
        <w:rPr>
          <w:rFonts w:ascii="Narkisim" w:hAnsi="Narkisim"/>
          <w:sz w:val="24"/>
          <w:szCs w:val="24"/>
          <w:rtl/>
        </w:rPr>
        <w:t xml:space="preserve"> גם קושיה זו מיושבת היטב,</w:t>
      </w:r>
      <w:r w:rsidR="00A64906">
        <w:rPr>
          <w:rFonts w:ascii="Narkisim" w:hAnsi="Narkisim"/>
          <w:sz w:val="24"/>
          <w:szCs w:val="24"/>
          <w:rtl/>
        </w:rPr>
        <w:t xml:space="preserve"> כי אריס יהודי הוא בכלל "אחיך"</w:t>
      </w:r>
      <w:r w:rsidR="00A64906">
        <w:rPr>
          <w:rFonts w:ascii="Narkisim" w:hAnsi="Narkisim" w:hint="cs"/>
          <w:sz w:val="24"/>
          <w:szCs w:val="24"/>
          <w:rtl/>
        </w:rPr>
        <w:t xml:space="preserve"> </w:t>
      </w:r>
      <w:r w:rsidRPr="00A05DF2">
        <w:rPr>
          <w:rFonts w:ascii="Narkisim" w:hAnsi="Narkisim"/>
          <w:sz w:val="24"/>
          <w:szCs w:val="24"/>
          <w:rtl/>
        </w:rPr>
        <w:t>ו</w:t>
      </w:r>
      <w:r w:rsidR="00A64906">
        <w:rPr>
          <w:rFonts w:ascii="Narkisim" w:hAnsi="Narkisim" w:hint="cs"/>
          <w:sz w:val="24"/>
          <w:szCs w:val="24"/>
          <w:rtl/>
        </w:rPr>
        <w:t xml:space="preserve">אילו </w:t>
      </w:r>
      <w:r w:rsidRPr="00A05DF2">
        <w:rPr>
          <w:rFonts w:ascii="Narkisim" w:hAnsi="Narkisim"/>
          <w:sz w:val="24"/>
          <w:szCs w:val="24"/>
          <w:rtl/>
        </w:rPr>
        <w:t xml:space="preserve">הבנק לא. </w:t>
      </w:r>
    </w:p>
    <w:p w:rsidR="00A05DF2" w:rsidRPr="00A05DF2" w:rsidRDefault="00A05DF2" w:rsidP="00B33892">
      <w:pPr>
        <w:spacing w:after="0"/>
        <w:rPr>
          <w:rFonts w:ascii="Narkisim" w:hAnsi="Narkisim"/>
          <w:sz w:val="24"/>
          <w:szCs w:val="24"/>
          <w:rtl/>
        </w:rPr>
      </w:pP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ברור, שכל ההיתר לבנקים מותנה ב-'היתר עסקה' הנהוג, אולם הבסיס התורני-הלכת</w:t>
      </w:r>
      <w:r w:rsidR="00A64906">
        <w:rPr>
          <w:rFonts w:ascii="Narkisim" w:hAnsi="Narkisim"/>
          <w:sz w:val="24"/>
          <w:szCs w:val="24"/>
          <w:rtl/>
        </w:rPr>
        <w:t>י להיתר בנוי על כך, שמעיקר הדין</w:t>
      </w:r>
      <w:r w:rsidRPr="00A05DF2">
        <w:rPr>
          <w:rFonts w:ascii="Narkisim" w:hAnsi="Narkisim"/>
          <w:sz w:val="24"/>
          <w:szCs w:val="24"/>
          <w:rtl/>
        </w:rPr>
        <w:t xml:space="preserve"> לא חלים בבנקים ובח</w:t>
      </w:r>
      <w:r w:rsidR="00A64906">
        <w:rPr>
          <w:rFonts w:ascii="Narkisim" w:hAnsi="Narkisim"/>
          <w:sz w:val="24"/>
          <w:szCs w:val="24"/>
          <w:rtl/>
        </w:rPr>
        <w:t>ברות אשראי איסורי ריבית של תורה</w:t>
      </w:r>
      <w:r w:rsidR="00A64906">
        <w:rPr>
          <w:rFonts w:ascii="Narkisim" w:hAnsi="Narkisim" w:hint="cs"/>
          <w:sz w:val="24"/>
          <w:szCs w:val="24"/>
          <w:rtl/>
        </w:rPr>
        <w:t>.</w:t>
      </w:r>
      <w:r w:rsidR="00A64906">
        <w:rPr>
          <w:rFonts w:ascii="Narkisim" w:hAnsi="Narkisim"/>
          <w:sz w:val="24"/>
          <w:szCs w:val="24"/>
          <w:rtl/>
        </w:rPr>
        <w:t xml:space="preserve"> אין </w:t>
      </w:r>
      <w:r w:rsidRPr="00A05DF2">
        <w:rPr>
          <w:rFonts w:ascii="Narkisim" w:hAnsi="Narkisim"/>
          <w:sz w:val="24"/>
          <w:szCs w:val="24"/>
          <w:rtl/>
        </w:rPr>
        <w:t xml:space="preserve">היתר </w:t>
      </w:r>
      <w:proofErr w:type="spellStart"/>
      <w:r w:rsidR="00A64906">
        <w:rPr>
          <w:rFonts w:ascii="Narkisim" w:hAnsi="Narkisim" w:hint="cs"/>
          <w:sz w:val="24"/>
          <w:szCs w:val="24"/>
          <w:rtl/>
        </w:rPr>
        <w:t>עסקא</w:t>
      </w:r>
      <w:proofErr w:type="spellEnd"/>
      <w:r w:rsidR="00A64906">
        <w:rPr>
          <w:rFonts w:ascii="Narkisim" w:hAnsi="Narkisim" w:hint="cs"/>
          <w:sz w:val="24"/>
          <w:szCs w:val="24"/>
          <w:rtl/>
        </w:rPr>
        <w:t xml:space="preserve"> </w:t>
      </w:r>
      <w:r w:rsidRPr="00A05DF2">
        <w:rPr>
          <w:rFonts w:ascii="Narkisim" w:hAnsi="Narkisim"/>
          <w:sz w:val="24"/>
          <w:szCs w:val="24"/>
          <w:rtl/>
        </w:rPr>
        <w:t>מפקיע את איסורי ריבית החמורים שאסרה תורה, אל</w:t>
      </w:r>
      <w:r w:rsidR="00A64906">
        <w:rPr>
          <w:rFonts w:ascii="Narkisim" w:hAnsi="Narkisim"/>
          <w:sz w:val="24"/>
          <w:szCs w:val="24"/>
          <w:rtl/>
        </w:rPr>
        <w:t>א את הרחבת האיסור מדברי חכמים</w:t>
      </w:r>
      <w:r w:rsidR="00A64906">
        <w:rPr>
          <w:rFonts w:ascii="Narkisim" w:hAnsi="Narkisim" w:hint="cs"/>
          <w:sz w:val="24"/>
          <w:szCs w:val="24"/>
          <w:rtl/>
        </w:rPr>
        <w:t xml:space="preserve">. </w:t>
      </w:r>
      <w:r w:rsidRPr="00A05DF2">
        <w:rPr>
          <w:rFonts w:ascii="Narkisim" w:hAnsi="Narkisim"/>
          <w:sz w:val="24"/>
          <w:szCs w:val="24"/>
          <w:rtl/>
        </w:rPr>
        <w:t>על כך סומכים בצד</w:t>
      </w:r>
      <w:r w:rsidR="00063A3C">
        <w:rPr>
          <w:rFonts w:ascii="Narkisim" w:hAnsi="Narkisim"/>
          <w:sz w:val="24"/>
          <w:szCs w:val="24"/>
          <w:rtl/>
        </w:rPr>
        <w:t>ק</w:t>
      </w:r>
      <w:r w:rsidRPr="00A05DF2">
        <w:rPr>
          <w:rFonts w:ascii="Narkisim" w:hAnsi="Narkisim"/>
          <w:sz w:val="24"/>
          <w:szCs w:val="24"/>
          <w:rtl/>
        </w:rPr>
        <w:t xml:space="preserve"> המוני בית ישראל מעשה יום ביומו.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לכן, יש להתיר הלוואות ב'היתר עסקה' רק לבנקים ולחברות אשראי, ובשום אופן לא ליחידים מישראל, שחייבים בכל איסורי ריבית מן התורה, ושום 'היתר' אינו יכול להפקיע חובה זו. </w:t>
      </w:r>
    </w:p>
    <w:p w:rsidR="00A05DF2" w:rsidRPr="00A05DF2" w:rsidRDefault="00A05DF2" w:rsidP="00B33892">
      <w:pPr>
        <w:spacing w:after="0"/>
        <w:rPr>
          <w:rFonts w:ascii="Narkisim" w:hAnsi="Narkisim"/>
          <w:sz w:val="24"/>
          <w:szCs w:val="24"/>
          <w:rtl/>
        </w:rPr>
      </w:pPr>
      <w:r w:rsidRPr="00A05DF2">
        <w:rPr>
          <w:rFonts w:ascii="Narkisim" w:hAnsi="Narkisim"/>
          <w:sz w:val="24"/>
          <w:szCs w:val="24"/>
          <w:rtl/>
        </w:rPr>
        <w:t xml:space="preserve">בין יחידים נוהגים כל איסורי ריבית שבתורה כעיקר הדין. כל אדם מישראל שיכול לתת צדקה, </w:t>
      </w:r>
      <w:proofErr w:type="spellStart"/>
      <w:r w:rsidRPr="00A05DF2">
        <w:rPr>
          <w:rFonts w:ascii="Narkisim" w:hAnsi="Narkisim"/>
          <w:sz w:val="24"/>
          <w:szCs w:val="24"/>
          <w:rtl/>
        </w:rPr>
        <w:t>יתן</w:t>
      </w:r>
      <w:proofErr w:type="spellEnd"/>
      <w:r w:rsidRPr="00A05DF2">
        <w:rPr>
          <w:rFonts w:ascii="Narkisim" w:hAnsi="Narkisim"/>
          <w:sz w:val="24"/>
          <w:szCs w:val="24"/>
          <w:rtl/>
        </w:rPr>
        <w:t xml:space="preserve"> גמ"ח בלי שום ריבית לנצרך אחד או לשניים, בפריסת תשלומים לפי כוחו של המקבל, ותֵחָשֵב לו לצדקה. </w:t>
      </w:r>
    </w:p>
    <w:p w:rsidR="00A05DF2" w:rsidRPr="00A05DF2" w:rsidRDefault="00A05DF2" w:rsidP="00A05DF2">
      <w:pPr>
        <w:rPr>
          <w:rFonts w:ascii="Narkisim" w:hAnsi="Narkisim"/>
          <w:sz w:val="24"/>
          <w:szCs w:val="24"/>
          <w:rtl/>
        </w:rPr>
      </w:pPr>
      <w:r w:rsidRPr="00A05DF2">
        <w:rPr>
          <w:rFonts w:ascii="Narkisim" w:hAnsi="Narkisim"/>
          <w:sz w:val="24"/>
          <w:szCs w:val="24"/>
          <w:rtl/>
        </w:rPr>
        <w:t xml:space="preserve"> </w:t>
      </w:r>
    </w:p>
    <w:p w:rsidR="00A05DF2" w:rsidRPr="00A05DF2" w:rsidRDefault="00A05DF2" w:rsidP="00A05DF2">
      <w:pPr>
        <w:rPr>
          <w:rFonts w:ascii="Narkisim" w:hAnsi="Narkisim"/>
          <w:sz w:val="24"/>
          <w:szCs w:val="24"/>
          <w:rtl/>
        </w:rPr>
      </w:pPr>
    </w:p>
    <w:p w:rsidR="00A05DF2" w:rsidRPr="00A05DF2" w:rsidRDefault="00A05DF2" w:rsidP="00A05DF2">
      <w:pPr>
        <w:rPr>
          <w:rFonts w:ascii="Narkisim" w:hAnsi="Narkisim"/>
          <w:sz w:val="24"/>
          <w:szCs w:val="24"/>
          <w:rtl/>
        </w:rPr>
      </w:pPr>
    </w:p>
    <w:p w:rsidR="00E106FA" w:rsidRDefault="00E106FA" w:rsidP="00A05DF2">
      <w:pPr>
        <w:rPr>
          <w:sz w:val="24"/>
          <w:szCs w:val="24"/>
          <w:rtl/>
        </w:rPr>
      </w:pPr>
    </w:p>
    <w:p w:rsidR="00B33892" w:rsidRDefault="00B33892" w:rsidP="00A05DF2">
      <w:pPr>
        <w:rPr>
          <w:sz w:val="24"/>
          <w:szCs w:val="24"/>
          <w:rtl/>
        </w:rPr>
      </w:pPr>
    </w:p>
    <w:tbl>
      <w:tblPr>
        <w:tblpPr w:leftFromText="180" w:rightFromText="180" w:vertAnchor="text" w:horzAnchor="margin" w:tblpY="526"/>
        <w:bidiVisual/>
        <w:tblW w:w="4666" w:type="dxa"/>
        <w:tblCellMar>
          <w:left w:w="0" w:type="dxa"/>
          <w:right w:w="0" w:type="dxa"/>
        </w:tblCellMar>
        <w:tblLook w:val="0000" w:firstRow="0" w:lastRow="0" w:firstColumn="0" w:lastColumn="0" w:noHBand="0" w:noVBand="0"/>
      </w:tblPr>
      <w:tblGrid>
        <w:gridCol w:w="283"/>
        <w:gridCol w:w="4100"/>
        <w:gridCol w:w="283"/>
      </w:tblGrid>
      <w:tr w:rsidR="00B33892" w:rsidRPr="004869B2" w:rsidTr="00A035DA">
        <w:trPr>
          <w:trHeight w:val="284"/>
        </w:trPr>
        <w:tc>
          <w:tcPr>
            <w:tcW w:w="283" w:type="dxa"/>
            <w:tcMar>
              <w:top w:w="0" w:type="dxa"/>
              <w:left w:w="108" w:type="dxa"/>
              <w:bottom w:w="0" w:type="dxa"/>
              <w:right w:w="108" w:type="dxa"/>
            </w:tcMar>
          </w:tcPr>
          <w:p w:rsidR="00B33892" w:rsidRPr="004869B2" w:rsidRDefault="00B33892" w:rsidP="00A035DA">
            <w:pPr>
              <w:pStyle w:val="a2"/>
              <w:spacing w:before="120"/>
              <w:rPr>
                <w:rtl/>
              </w:rPr>
            </w:pPr>
            <w:r w:rsidRPr="004869B2">
              <w:rPr>
                <w:rFonts w:hint="cs"/>
                <w:rtl/>
              </w:rPr>
              <w:t>*</w:t>
            </w:r>
          </w:p>
        </w:tc>
        <w:tc>
          <w:tcPr>
            <w:tcW w:w="4100" w:type="dxa"/>
            <w:tcMar>
              <w:top w:w="0" w:type="dxa"/>
              <w:left w:w="108" w:type="dxa"/>
              <w:bottom w:w="0" w:type="dxa"/>
              <w:right w:w="108" w:type="dxa"/>
            </w:tcMar>
          </w:tcPr>
          <w:p w:rsidR="00B33892" w:rsidRPr="004869B2" w:rsidRDefault="00B33892" w:rsidP="00A035DA">
            <w:pPr>
              <w:pStyle w:val="a2"/>
              <w:spacing w:before="120"/>
            </w:pPr>
            <w:r w:rsidRPr="004869B2">
              <w:rPr>
                <w:rFonts w:hint="cs"/>
                <w:rtl/>
              </w:rPr>
              <w:t>**********************************************************</w:t>
            </w:r>
          </w:p>
        </w:tc>
        <w:tc>
          <w:tcPr>
            <w:tcW w:w="283" w:type="dxa"/>
            <w:tcMar>
              <w:top w:w="0" w:type="dxa"/>
              <w:left w:w="108" w:type="dxa"/>
              <w:bottom w:w="0" w:type="dxa"/>
              <w:right w:w="108" w:type="dxa"/>
            </w:tcMar>
          </w:tcPr>
          <w:p w:rsidR="00B33892" w:rsidRPr="004869B2" w:rsidRDefault="00B33892" w:rsidP="00A035DA">
            <w:pPr>
              <w:pStyle w:val="a2"/>
              <w:spacing w:before="120"/>
              <w:rPr>
                <w:rtl/>
              </w:rPr>
            </w:pPr>
            <w:r w:rsidRPr="004869B2">
              <w:rPr>
                <w:rFonts w:hint="cs"/>
                <w:rtl/>
              </w:rPr>
              <w:t>*</w:t>
            </w:r>
          </w:p>
        </w:tc>
      </w:tr>
      <w:tr w:rsidR="00B33892" w:rsidRPr="004869B2" w:rsidTr="00A035DA">
        <w:trPr>
          <w:trHeight w:val="1838"/>
        </w:trPr>
        <w:tc>
          <w:tcPr>
            <w:tcW w:w="283" w:type="dxa"/>
            <w:tcMar>
              <w:top w:w="0" w:type="dxa"/>
              <w:left w:w="108" w:type="dxa"/>
              <w:bottom w:w="0" w:type="dxa"/>
              <w:right w:w="108" w:type="dxa"/>
            </w:tcMar>
          </w:tcPr>
          <w:p w:rsidR="00B33892" w:rsidRPr="004869B2" w:rsidRDefault="00B33892" w:rsidP="00A035DA">
            <w:pPr>
              <w:pStyle w:val="a2"/>
              <w:rPr>
                <w:rtl/>
              </w:rPr>
            </w:pPr>
            <w:r w:rsidRPr="004869B2">
              <w:rPr>
                <w:rFonts w:hint="cs"/>
                <w:rtl/>
              </w:rPr>
              <w:t>* * * * * * * * * *</w:t>
            </w:r>
          </w:p>
          <w:p w:rsidR="00B33892" w:rsidRPr="004869B2" w:rsidRDefault="00B33892" w:rsidP="00A035DA">
            <w:pPr>
              <w:pStyle w:val="a2"/>
              <w:rPr>
                <w:rtl/>
              </w:rPr>
            </w:pPr>
            <w:r w:rsidRPr="004869B2">
              <w:rPr>
                <w:rFonts w:hint="cs"/>
                <w:rtl/>
              </w:rPr>
              <w:t>*</w:t>
            </w:r>
          </w:p>
          <w:p w:rsidR="00B33892" w:rsidRPr="004869B2" w:rsidRDefault="00B33892" w:rsidP="00A035DA">
            <w:pPr>
              <w:pStyle w:val="a2"/>
            </w:pPr>
            <w:r w:rsidRPr="004869B2">
              <w:rPr>
                <w:rFonts w:hint="cs"/>
                <w:rtl/>
              </w:rPr>
              <w:t>*</w:t>
            </w:r>
          </w:p>
        </w:tc>
        <w:tc>
          <w:tcPr>
            <w:tcW w:w="4100" w:type="dxa"/>
            <w:tcMar>
              <w:top w:w="0" w:type="dxa"/>
              <w:left w:w="108" w:type="dxa"/>
              <w:bottom w:w="0" w:type="dxa"/>
              <w:right w:w="108" w:type="dxa"/>
            </w:tcMar>
          </w:tcPr>
          <w:p w:rsidR="00B33892" w:rsidRPr="004869B2" w:rsidRDefault="00B33892" w:rsidP="00A035DA">
            <w:pPr>
              <w:pStyle w:val="a2"/>
              <w:rPr>
                <w:rtl/>
              </w:rPr>
            </w:pPr>
            <w:r w:rsidRPr="004869B2">
              <w:rPr>
                <w:rFonts w:hint="cs"/>
                <w:rtl/>
              </w:rPr>
              <w:t xml:space="preserve">כל הזכויות שמורות לישיבת הר עציון ולרב </w:t>
            </w:r>
            <w:r>
              <w:rPr>
                <w:rFonts w:hint="cs"/>
                <w:rtl/>
              </w:rPr>
              <w:t>יואל בן-נון התשע"ז</w:t>
            </w:r>
          </w:p>
          <w:p w:rsidR="00B33892" w:rsidRPr="004869B2" w:rsidRDefault="00B33892" w:rsidP="00A035DA">
            <w:pPr>
              <w:pStyle w:val="a2"/>
              <w:rPr>
                <w:rtl/>
              </w:rPr>
            </w:pPr>
            <w:r w:rsidRPr="004869B2">
              <w:rPr>
                <w:rFonts w:hint="cs"/>
                <w:rtl/>
              </w:rPr>
              <w:t>עורך: אורי יעקב בירן</w:t>
            </w:r>
          </w:p>
          <w:p w:rsidR="00B33892" w:rsidRPr="004869B2" w:rsidRDefault="00B33892" w:rsidP="00A035DA">
            <w:pPr>
              <w:pStyle w:val="a2"/>
              <w:rPr>
                <w:rtl/>
              </w:rPr>
            </w:pPr>
            <w:r w:rsidRPr="004869B2">
              <w:rPr>
                <w:rFonts w:hint="cs"/>
                <w:rtl/>
              </w:rPr>
              <w:t>*******************************************************</w:t>
            </w:r>
          </w:p>
          <w:p w:rsidR="00B33892" w:rsidRPr="004869B2" w:rsidRDefault="00B33892" w:rsidP="00A035DA">
            <w:pPr>
              <w:pStyle w:val="a2"/>
              <w:rPr>
                <w:rtl/>
              </w:rPr>
            </w:pPr>
            <w:r w:rsidRPr="004869B2">
              <w:rPr>
                <w:rFonts w:hint="cs"/>
                <w:rtl/>
              </w:rPr>
              <w:t xml:space="preserve">בית המדרש הווירטואלי </w:t>
            </w:r>
          </w:p>
          <w:p w:rsidR="00B33892" w:rsidRPr="004869B2" w:rsidRDefault="00B33892" w:rsidP="00A035DA">
            <w:pPr>
              <w:pStyle w:val="a2"/>
              <w:rPr>
                <w:rtl/>
              </w:rPr>
            </w:pPr>
            <w:r w:rsidRPr="004869B2">
              <w:rPr>
                <w:rFonts w:hint="cs"/>
                <w:rtl/>
              </w:rPr>
              <w:t xml:space="preserve">מיסודו של </w:t>
            </w:r>
          </w:p>
          <w:p w:rsidR="00B33892" w:rsidRPr="004869B2" w:rsidRDefault="00B33892" w:rsidP="00A035DA">
            <w:pPr>
              <w:pStyle w:val="a2"/>
            </w:pPr>
            <w:r w:rsidRPr="004869B2">
              <w:t>The Israel Koschitzky Virtual Beit Midrash</w:t>
            </w:r>
          </w:p>
          <w:p w:rsidR="00B33892" w:rsidRPr="004869B2" w:rsidRDefault="00B33892" w:rsidP="00A035DA">
            <w:pPr>
              <w:pStyle w:val="a2"/>
              <w:rPr>
                <w:rtl/>
              </w:rPr>
            </w:pPr>
            <w:r w:rsidRPr="004869B2">
              <w:rPr>
                <w:rFonts w:hint="cs"/>
                <w:rtl/>
              </w:rPr>
              <w:t>האתר בעברית:</w:t>
            </w:r>
            <w:r>
              <w:rPr>
                <w:rFonts w:hint="cs"/>
                <w:rtl/>
              </w:rPr>
              <w:t xml:space="preserve"> </w:t>
            </w:r>
            <w:hyperlink r:id="rId10" w:tgtFrame="_blank" w:history="1">
              <w:r w:rsidRPr="004869B2">
                <w:t>www.vbm.etzion.org.il</w:t>
              </w:r>
            </w:hyperlink>
          </w:p>
          <w:p w:rsidR="00B33892" w:rsidRPr="004869B2" w:rsidRDefault="00B33892" w:rsidP="00A035DA">
            <w:pPr>
              <w:pStyle w:val="a2"/>
            </w:pPr>
            <w:r w:rsidRPr="004869B2">
              <w:rPr>
                <w:rFonts w:hint="cs"/>
                <w:rtl/>
              </w:rPr>
              <w:t xml:space="preserve">האתר באנגלית: </w:t>
            </w:r>
            <w:r w:rsidRPr="004869B2">
              <w:t>http://www.vbm-torah.org</w:t>
            </w:r>
          </w:p>
          <w:p w:rsidR="00B33892" w:rsidRPr="004869B2" w:rsidRDefault="00B33892" w:rsidP="00A035DA">
            <w:pPr>
              <w:pStyle w:val="a2"/>
              <w:rPr>
                <w:rtl/>
              </w:rPr>
            </w:pPr>
            <w:r w:rsidRPr="004869B2">
              <w:rPr>
                <w:rFonts w:hint="cs"/>
                <w:rtl/>
              </w:rPr>
              <w:t>משרדי בית המדרש הווירטואלי: 02-9937300 שלוחה 5</w:t>
            </w:r>
          </w:p>
          <w:p w:rsidR="00B33892" w:rsidRPr="004869B2" w:rsidRDefault="00B33892" w:rsidP="00A035DA">
            <w:pPr>
              <w:pStyle w:val="a2"/>
            </w:pPr>
            <w:r w:rsidRPr="004869B2">
              <w:rPr>
                <w:rFonts w:hint="cs"/>
                <w:rtl/>
              </w:rPr>
              <w:t xml:space="preserve">דוא"ל: </w:t>
            </w:r>
            <w:hyperlink r:id="rId11" w:history="1">
              <w:r w:rsidRPr="004869B2">
                <w:rPr>
                  <w:rStyle w:val="Hyperlink"/>
                </w:rPr>
                <w:t>office@etzion.org.il</w:t>
              </w:r>
            </w:hyperlink>
          </w:p>
          <w:p w:rsidR="00B33892" w:rsidRPr="004869B2" w:rsidRDefault="00B33892" w:rsidP="00A035DA">
            <w:pPr>
              <w:pStyle w:val="a2"/>
            </w:pPr>
          </w:p>
        </w:tc>
        <w:tc>
          <w:tcPr>
            <w:tcW w:w="283" w:type="dxa"/>
            <w:tcMar>
              <w:top w:w="0" w:type="dxa"/>
              <w:left w:w="108" w:type="dxa"/>
              <w:bottom w:w="0" w:type="dxa"/>
              <w:right w:w="108" w:type="dxa"/>
            </w:tcMar>
          </w:tcPr>
          <w:p w:rsidR="00B33892" w:rsidRPr="004869B2" w:rsidRDefault="00B33892" w:rsidP="00A035DA">
            <w:pPr>
              <w:pStyle w:val="a2"/>
              <w:rPr>
                <w:rtl/>
              </w:rPr>
            </w:pPr>
            <w:r w:rsidRPr="004869B2">
              <w:rPr>
                <w:rFonts w:hint="cs"/>
                <w:rtl/>
              </w:rPr>
              <w:t xml:space="preserve">* * * * * * * * * * </w:t>
            </w:r>
          </w:p>
          <w:p w:rsidR="00B33892" w:rsidRPr="004869B2" w:rsidRDefault="00B33892" w:rsidP="00A035DA">
            <w:pPr>
              <w:pStyle w:val="a2"/>
              <w:rPr>
                <w:rtl/>
              </w:rPr>
            </w:pPr>
            <w:r w:rsidRPr="004869B2">
              <w:rPr>
                <w:rFonts w:hint="cs"/>
                <w:rtl/>
              </w:rPr>
              <w:t>*</w:t>
            </w:r>
          </w:p>
          <w:p w:rsidR="00B33892" w:rsidRPr="004869B2" w:rsidRDefault="00B33892" w:rsidP="00A035DA">
            <w:pPr>
              <w:pStyle w:val="a2"/>
              <w:jc w:val="both"/>
              <w:rPr>
                <w:rtl/>
              </w:rPr>
            </w:pPr>
            <w:r w:rsidRPr="004869B2">
              <w:rPr>
                <w:rFonts w:hint="cs"/>
                <w:rtl/>
              </w:rPr>
              <w:t>*</w:t>
            </w:r>
          </w:p>
        </w:tc>
      </w:tr>
      <w:tr w:rsidR="00B33892" w:rsidRPr="004869B2" w:rsidTr="00A035DA">
        <w:trPr>
          <w:trHeight w:val="162"/>
        </w:trPr>
        <w:tc>
          <w:tcPr>
            <w:tcW w:w="283" w:type="dxa"/>
            <w:tcMar>
              <w:top w:w="0" w:type="dxa"/>
              <w:left w:w="108" w:type="dxa"/>
              <w:bottom w:w="0" w:type="dxa"/>
              <w:right w:w="108" w:type="dxa"/>
            </w:tcMar>
          </w:tcPr>
          <w:p w:rsidR="00B33892" w:rsidRPr="004869B2" w:rsidRDefault="00B33892" w:rsidP="00A035DA">
            <w:pPr>
              <w:pStyle w:val="a2"/>
            </w:pPr>
            <w:r w:rsidRPr="004869B2">
              <w:rPr>
                <w:rFonts w:hint="cs"/>
                <w:rtl/>
              </w:rPr>
              <w:t>*</w:t>
            </w:r>
          </w:p>
        </w:tc>
        <w:tc>
          <w:tcPr>
            <w:tcW w:w="4100" w:type="dxa"/>
            <w:tcMar>
              <w:top w:w="0" w:type="dxa"/>
              <w:left w:w="108" w:type="dxa"/>
              <w:bottom w:w="0" w:type="dxa"/>
              <w:right w:w="108" w:type="dxa"/>
            </w:tcMar>
          </w:tcPr>
          <w:p w:rsidR="00B33892" w:rsidRPr="004869B2" w:rsidRDefault="00B33892" w:rsidP="00A035DA">
            <w:pPr>
              <w:pStyle w:val="a2"/>
            </w:pPr>
            <w:r w:rsidRPr="004869B2">
              <w:rPr>
                <w:rFonts w:hint="cs"/>
                <w:rtl/>
              </w:rPr>
              <w:t>**********************************************************</w:t>
            </w:r>
          </w:p>
        </w:tc>
        <w:tc>
          <w:tcPr>
            <w:tcW w:w="283" w:type="dxa"/>
            <w:tcMar>
              <w:top w:w="0" w:type="dxa"/>
              <w:left w:w="108" w:type="dxa"/>
              <w:bottom w:w="0" w:type="dxa"/>
              <w:right w:w="108" w:type="dxa"/>
            </w:tcMar>
          </w:tcPr>
          <w:p w:rsidR="00B33892" w:rsidRPr="004869B2" w:rsidRDefault="00B33892" w:rsidP="00A035DA">
            <w:pPr>
              <w:pStyle w:val="a2"/>
              <w:rPr>
                <w:rtl/>
              </w:rPr>
            </w:pPr>
            <w:r w:rsidRPr="004869B2">
              <w:rPr>
                <w:rFonts w:hint="cs"/>
                <w:rtl/>
              </w:rPr>
              <w:t>*</w:t>
            </w:r>
          </w:p>
        </w:tc>
      </w:tr>
    </w:tbl>
    <w:p w:rsidR="00B33892" w:rsidRPr="00285EE0" w:rsidRDefault="00B33892" w:rsidP="00A05DF2">
      <w:pPr>
        <w:rPr>
          <w:sz w:val="24"/>
          <w:szCs w:val="24"/>
          <w:rtl/>
        </w:rPr>
      </w:pPr>
    </w:p>
    <w:sectPr w:rsidR="00B33892" w:rsidRPr="00285EE0">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D2" w:rsidRDefault="007251D2">
      <w:r>
        <w:separator/>
      </w:r>
    </w:p>
  </w:endnote>
  <w:endnote w:type="continuationSeparator" w:id="0">
    <w:p w:rsidR="007251D2" w:rsidRDefault="0072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D2" w:rsidRDefault="007251D2">
      <w:r>
        <w:separator/>
      </w:r>
    </w:p>
  </w:footnote>
  <w:footnote w:type="continuationSeparator" w:id="0">
    <w:p w:rsidR="007251D2" w:rsidRDefault="007251D2">
      <w:r>
        <w:continuationSeparator/>
      </w:r>
    </w:p>
  </w:footnote>
  <w:footnote w:id="1">
    <w:p w:rsidR="00A05DF2" w:rsidRDefault="00A05DF2" w:rsidP="00B33892">
      <w:pPr>
        <w:pStyle w:val="FootnoteText"/>
        <w:ind w:left="0" w:firstLine="0"/>
      </w:pPr>
      <w:r>
        <w:rPr>
          <w:rStyle w:val="FootnoteReference"/>
        </w:rPr>
        <w:footnoteRef/>
      </w:r>
      <w:r>
        <w:rPr>
          <w:rtl/>
        </w:rPr>
        <w:t xml:space="preserve"> </w:t>
      </w:r>
      <w:r>
        <w:rPr>
          <w:rFonts w:hint="cs"/>
          <w:rtl/>
        </w:rPr>
        <w:t>ראו קיצור הלכות דרכים, באתר שלי (</w:t>
      </w:r>
      <w:proofErr w:type="spellStart"/>
      <w:r>
        <w:rPr>
          <w:rFonts w:hint="cs"/>
          <w:rtl/>
        </w:rPr>
        <w:t>ב'מאמרֵי</w:t>
      </w:r>
      <w:proofErr w:type="spellEnd"/>
      <w:r>
        <w:rPr>
          <w:rFonts w:hint="cs"/>
          <w:rtl/>
        </w:rPr>
        <w:t xml:space="preserve"> הלכה'); הרחבה </w:t>
      </w:r>
      <w:r w:rsidR="00A64906">
        <w:rPr>
          <w:rFonts w:hint="cs"/>
          <w:rtl/>
        </w:rPr>
        <w:t xml:space="preserve">לקטע זה ניתן למצוא </w:t>
      </w:r>
      <w:r>
        <w:rPr>
          <w:rFonts w:hint="cs"/>
          <w:rtl/>
        </w:rPr>
        <w:t>בספר מקראות לפרשת משפטים, שעומד לצאת בקרוב, בע"ה.</w:t>
      </w:r>
    </w:p>
  </w:footnote>
  <w:footnote w:id="2">
    <w:p w:rsidR="00AD2616" w:rsidRDefault="00AD2616" w:rsidP="00AD2616">
      <w:pPr>
        <w:pStyle w:val="FootnoteText"/>
        <w:ind w:left="0" w:firstLine="0"/>
      </w:pPr>
      <w:r>
        <w:rPr>
          <w:rStyle w:val="FootnoteReference"/>
        </w:rPr>
        <w:footnoteRef/>
      </w:r>
      <w:r>
        <w:rPr>
          <w:rtl/>
        </w:rPr>
        <w:t xml:space="preserve"> </w:t>
      </w:r>
      <w:r w:rsidRPr="00AD2616">
        <w:rPr>
          <w:rtl/>
        </w:rPr>
        <w:t>אולם ראוי לבדוק היטב שמא הנהג התקוע אומר כך מפני שהוא מתבייש ולא נעים לו להטריח אנשים, אך באמת הוא מצוי בבעיה</w:t>
      </w:r>
    </w:p>
  </w:footnote>
  <w:footnote w:id="3">
    <w:p w:rsidR="00965169" w:rsidRDefault="00965169" w:rsidP="00965169">
      <w:pPr>
        <w:pStyle w:val="FootnoteText"/>
        <w:ind w:left="0" w:firstLine="0"/>
      </w:pPr>
      <w:r>
        <w:rPr>
          <w:rStyle w:val="FootnoteReference"/>
        </w:rPr>
        <w:footnoteRef/>
      </w:r>
      <w:r>
        <w:rPr>
          <w:rtl/>
        </w:rPr>
        <w:t xml:space="preserve"> </w:t>
      </w:r>
      <w:r w:rsidRPr="00965169">
        <w:rPr>
          <w:rtl/>
        </w:rPr>
        <w:t xml:space="preserve">ראו מאירת </w:t>
      </w:r>
      <w:proofErr w:type="spellStart"/>
      <w:r w:rsidRPr="00965169">
        <w:rPr>
          <w:rtl/>
        </w:rPr>
        <w:t>עינים</w:t>
      </w:r>
      <w:proofErr w:type="spellEnd"/>
      <w:r w:rsidRPr="00965169">
        <w:rPr>
          <w:rtl/>
        </w:rPr>
        <w:t xml:space="preserve"> על </w:t>
      </w:r>
      <w:proofErr w:type="spellStart"/>
      <w:r w:rsidRPr="00965169">
        <w:rPr>
          <w:rtl/>
        </w:rPr>
        <w:t>שו"ע</w:t>
      </w:r>
      <w:proofErr w:type="spellEnd"/>
      <w:r w:rsidRPr="00965169">
        <w:rPr>
          <w:rtl/>
        </w:rPr>
        <w:t xml:space="preserve"> חושן-משפט רע"ב, כ</w:t>
      </w:r>
      <w:r w:rsidRPr="00965169">
        <w:rPr>
          <w:rFonts w:hint="cs"/>
          <w:rtl/>
        </w:rPr>
        <w:t>'</w:t>
      </w:r>
      <w:r w:rsidRPr="00965169">
        <w:rPr>
          <w:rtl/>
        </w:rPr>
        <w:t xml:space="preserve">, </w:t>
      </w:r>
      <w:r>
        <w:rPr>
          <w:rFonts w:hint="cs"/>
          <w:rtl/>
        </w:rPr>
        <w:t xml:space="preserve">שם כותב </w:t>
      </w:r>
      <w:r w:rsidRPr="00965169">
        <w:rPr>
          <w:rtl/>
        </w:rPr>
        <w:t xml:space="preserve">על האחריות ההדדית של "סיעת אנשים הולכים בדרך... כיון </w:t>
      </w:r>
      <w:proofErr w:type="spellStart"/>
      <w:r w:rsidRPr="00965169">
        <w:rPr>
          <w:rtl/>
        </w:rPr>
        <w:t>שנתחברו</w:t>
      </w:r>
      <w:proofErr w:type="spellEnd"/>
      <w:r w:rsidRPr="00965169">
        <w:rPr>
          <w:rtl/>
        </w:rPr>
        <w:t xml:space="preserve"> ללכת ביחד"</w:t>
      </w:r>
      <w:r>
        <w:rPr>
          <w:rFonts w:hint="cs"/>
          <w:rtl/>
        </w:rPr>
        <w:t>.</w:t>
      </w:r>
    </w:p>
  </w:footnote>
  <w:footnote w:id="4">
    <w:p w:rsidR="00965169" w:rsidRDefault="00965169" w:rsidP="00A64906">
      <w:pPr>
        <w:pStyle w:val="FootnoteText"/>
        <w:rPr>
          <w:rtl/>
        </w:rPr>
      </w:pPr>
      <w:r>
        <w:rPr>
          <w:rStyle w:val="FootnoteReference"/>
        </w:rPr>
        <w:footnoteRef/>
      </w:r>
      <w:r w:rsidR="00A64906">
        <w:rPr>
          <w:rFonts w:hint="cs"/>
          <w:rtl/>
        </w:rPr>
        <w:t xml:space="preserve"> </w:t>
      </w:r>
      <w:r w:rsidRPr="00A64906">
        <w:rPr>
          <w:rtl/>
        </w:rPr>
        <w:t>ערוך מתוך מקראות לפרשת משפטים, שעומד לצאת לאור בקרוב, בע"ה.</w:t>
      </w:r>
    </w:p>
  </w:footnote>
  <w:footnote w:id="5">
    <w:p w:rsidR="00A05DF2" w:rsidRDefault="00A05DF2" w:rsidP="00965169">
      <w:pPr>
        <w:pStyle w:val="FootnoteText"/>
        <w:ind w:left="0" w:firstLine="0"/>
        <w:rPr>
          <w:rtl/>
        </w:rPr>
      </w:pPr>
      <w:r>
        <w:rPr>
          <w:rStyle w:val="FootnoteReference"/>
        </w:rPr>
        <w:footnoteRef/>
      </w:r>
      <w:r>
        <w:rPr>
          <w:rtl/>
        </w:rPr>
        <w:t xml:space="preserve"> </w:t>
      </w:r>
      <w:r>
        <w:rPr>
          <w:rFonts w:hint="cs"/>
          <w:rtl/>
        </w:rPr>
        <w:t xml:space="preserve">לשם השוואה זו השתמשתי בחיבורו המקיף של מ' מלול, קובצי הדינים ואוספים משפטיים אחרים מן המזרח הקדום, חיפה תש"ע </w:t>
      </w:r>
      <w:r>
        <w:rPr>
          <w:sz w:val="16"/>
          <w:szCs w:val="16"/>
          <w:rtl/>
        </w:rPr>
        <w:t>(להלן מלול, קובצי הדינים)</w:t>
      </w:r>
      <w:r>
        <w:rPr>
          <w:rtl/>
        </w:rPr>
        <w:t xml:space="preserve">. אמנם לפעמים נטיתי מעט מתרגומו, בעיקר במקומות בהם הוא משתמש בצורות פועל מקראיות </w:t>
      </w:r>
      <w:r>
        <w:rPr>
          <w:sz w:val="16"/>
          <w:szCs w:val="16"/>
          <w:rtl/>
        </w:rPr>
        <w:t>('הענק העניק'; 'מות יומת')</w:t>
      </w:r>
      <w:r>
        <w:rPr>
          <w:rtl/>
        </w:rPr>
        <w:t xml:space="preserve"> ובמבנה משפט מקראי </w:t>
      </w:r>
      <w:r>
        <w:rPr>
          <w:sz w:val="16"/>
          <w:szCs w:val="16"/>
          <w:rtl/>
        </w:rPr>
        <w:t>('כי יאשים איש את רעהו')</w:t>
      </w:r>
      <w:r>
        <w:rPr>
          <w:rtl/>
        </w:rPr>
        <w:t xml:space="preserve">, השונים מאד מן המקור המסופוטמי </w:t>
      </w:r>
      <w:r>
        <w:rPr>
          <w:sz w:val="16"/>
          <w:szCs w:val="16"/>
          <w:rtl/>
        </w:rPr>
        <w:t>(מסופוטמיה היא ארץ הנהרות, הפרת והחידקל)</w:t>
      </w:r>
      <w:r>
        <w:rPr>
          <w:rtl/>
        </w:rPr>
        <w:t xml:space="preserve">. </w:t>
      </w:r>
    </w:p>
  </w:footnote>
  <w:footnote w:id="6">
    <w:p w:rsidR="00A05DF2" w:rsidRPr="00A64906" w:rsidRDefault="00A05DF2" w:rsidP="00A64906">
      <w:pPr>
        <w:pStyle w:val="FootnoteText"/>
        <w:ind w:left="0" w:firstLine="0"/>
        <w:rPr>
          <w:rtl/>
        </w:rPr>
      </w:pPr>
      <w:r>
        <w:rPr>
          <w:rStyle w:val="FootnoteReference"/>
        </w:rPr>
        <w:footnoteRef/>
      </w:r>
      <w:r w:rsidRPr="00A64906">
        <w:rPr>
          <w:rtl/>
        </w:rPr>
        <w:t xml:space="preserve"> </w:t>
      </w:r>
      <w:r w:rsidRPr="00A64906">
        <w:rPr>
          <w:rFonts w:hint="cs"/>
          <w:rtl/>
        </w:rPr>
        <w:t xml:space="preserve">הרמב"ן בפירושו לבראשית </w:t>
      </w:r>
      <w:r w:rsidRPr="00A64906">
        <w:rPr>
          <w:sz w:val="16"/>
          <w:szCs w:val="16"/>
          <w:rtl/>
        </w:rPr>
        <w:t>(ל"ד, י</w:t>
      </w:r>
      <w:r w:rsidR="00A64906">
        <w:rPr>
          <w:rFonts w:hint="cs"/>
          <w:sz w:val="16"/>
          <w:szCs w:val="16"/>
          <w:rtl/>
        </w:rPr>
        <w:t>"</w:t>
      </w:r>
      <w:r w:rsidRPr="00A64906">
        <w:rPr>
          <w:sz w:val="16"/>
          <w:szCs w:val="16"/>
          <w:rtl/>
        </w:rPr>
        <w:t>ג)</w:t>
      </w:r>
      <w:r w:rsidRPr="00A64906">
        <w:rPr>
          <w:rtl/>
        </w:rPr>
        <w:t xml:space="preserve"> הגדיר את מצוות 'דינים' לבני נח, שהיו דומים למשפטי התורה שבפ</w:t>
      </w:r>
      <w:r w:rsidR="00A64906">
        <w:rPr>
          <w:rtl/>
        </w:rPr>
        <w:t>רשת משפטים</w:t>
      </w:r>
      <w:r w:rsidR="00A64906">
        <w:rPr>
          <w:rFonts w:hint="cs"/>
          <w:rtl/>
        </w:rPr>
        <w:t xml:space="preserve">. דבר </w:t>
      </w:r>
      <w:r w:rsidRPr="00A64906">
        <w:rPr>
          <w:rtl/>
        </w:rPr>
        <w:t>זה מסביר את נקודות הדמיון והמפגש בין משפטי התורה לבין דיני המזרח הקדום. אולם ההבדלים הם המייחדים את תורת משה לעומת דיני בני נח, ולעומת הדינים ששררו בימי האבות.</w:t>
      </w:r>
    </w:p>
  </w:footnote>
  <w:footnote w:id="7">
    <w:p w:rsidR="00A05DF2" w:rsidRDefault="00A05DF2" w:rsidP="00A05DF2">
      <w:pPr>
        <w:pStyle w:val="FootnoteText"/>
      </w:pPr>
      <w:r>
        <w:rPr>
          <w:rStyle w:val="FootnoteReference"/>
        </w:rPr>
        <w:footnoteRef/>
      </w:r>
      <w:r>
        <w:rPr>
          <w:rtl/>
        </w:rPr>
        <w:t xml:space="preserve"> </w:t>
      </w:r>
      <w:r>
        <w:rPr>
          <w:rFonts w:hint="cs"/>
          <w:rtl/>
        </w:rPr>
        <w:t xml:space="preserve">דיני אוּר-נַמוּ </w:t>
      </w:r>
      <w:r>
        <w:rPr>
          <w:sz w:val="16"/>
          <w:szCs w:val="16"/>
          <w:rtl/>
        </w:rPr>
        <w:t>(משוּמֶר)</w:t>
      </w:r>
      <w:r>
        <w:rPr>
          <w:rtl/>
        </w:rPr>
        <w:t xml:space="preserve">, סעיף 17 </w:t>
      </w:r>
      <w:r w:rsidR="00A64906">
        <w:rPr>
          <w:sz w:val="16"/>
          <w:szCs w:val="16"/>
          <w:rtl/>
        </w:rPr>
        <w:t>(מלול, קובצי הדינים עמ</w:t>
      </w:r>
      <w:r w:rsidR="00A64906">
        <w:rPr>
          <w:rFonts w:hint="cs"/>
          <w:sz w:val="16"/>
          <w:szCs w:val="16"/>
          <w:rtl/>
        </w:rPr>
        <w:t>וד</w:t>
      </w:r>
      <w:r>
        <w:rPr>
          <w:sz w:val="16"/>
          <w:szCs w:val="16"/>
          <w:rtl/>
        </w:rPr>
        <w:t xml:space="preserve"> 51)</w:t>
      </w:r>
      <w:r>
        <w:rPr>
          <w:rtl/>
        </w:rPr>
        <w:t>.</w:t>
      </w:r>
    </w:p>
  </w:footnote>
  <w:footnote w:id="8">
    <w:p w:rsidR="00A05DF2" w:rsidRDefault="00A05DF2" w:rsidP="00A05DF2">
      <w:pPr>
        <w:pStyle w:val="FootnoteText"/>
      </w:pPr>
      <w:r>
        <w:rPr>
          <w:rStyle w:val="FootnoteReference"/>
        </w:rPr>
        <w:footnoteRef/>
      </w:r>
      <w:r>
        <w:rPr>
          <w:rtl/>
        </w:rPr>
        <w:t xml:space="preserve"> </w:t>
      </w:r>
      <w:r>
        <w:rPr>
          <w:rFonts w:hint="cs"/>
          <w:rtl/>
        </w:rPr>
        <w:t xml:space="preserve">דיני </w:t>
      </w:r>
      <w:proofErr w:type="spellStart"/>
      <w:r>
        <w:rPr>
          <w:rFonts w:hint="cs"/>
          <w:rtl/>
        </w:rPr>
        <w:t>ליפּית-אישתַר</w:t>
      </w:r>
      <w:proofErr w:type="spellEnd"/>
      <w:r>
        <w:rPr>
          <w:rFonts w:hint="cs"/>
          <w:rtl/>
        </w:rPr>
        <w:t xml:space="preserve"> </w:t>
      </w:r>
      <w:r>
        <w:rPr>
          <w:sz w:val="16"/>
          <w:szCs w:val="16"/>
          <w:rtl/>
        </w:rPr>
        <w:t>(משוּמֶר)</w:t>
      </w:r>
      <w:r>
        <w:rPr>
          <w:rtl/>
        </w:rPr>
        <w:t xml:space="preserve">, סעיף 12 </w:t>
      </w:r>
      <w:r w:rsidR="00A64906">
        <w:rPr>
          <w:sz w:val="16"/>
          <w:szCs w:val="16"/>
          <w:rtl/>
        </w:rPr>
        <w:t>(מלול, קובצי הדינים עמ</w:t>
      </w:r>
      <w:r w:rsidR="00A64906">
        <w:rPr>
          <w:rFonts w:hint="cs"/>
          <w:sz w:val="16"/>
          <w:szCs w:val="16"/>
          <w:rtl/>
        </w:rPr>
        <w:t>וד</w:t>
      </w:r>
      <w:r>
        <w:rPr>
          <w:sz w:val="16"/>
          <w:szCs w:val="16"/>
          <w:rtl/>
        </w:rPr>
        <w:t xml:space="preserve"> 67)</w:t>
      </w:r>
      <w:r>
        <w:rPr>
          <w:rtl/>
        </w:rPr>
        <w:t>.</w:t>
      </w:r>
    </w:p>
  </w:footnote>
  <w:footnote w:id="9">
    <w:p w:rsidR="00A05DF2" w:rsidRDefault="00A05DF2" w:rsidP="00A05DF2">
      <w:pPr>
        <w:pStyle w:val="FootnoteText"/>
      </w:pPr>
      <w:r>
        <w:rPr>
          <w:rStyle w:val="FootnoteReference"/>
        </w:rPr>
        <w:footnoteRef/>
      </w:r>
      <w:r>
        <w:rPr>
          <w:rtl/>
        </w:rPr>
        <w:t xml:space="preserve"> </w:t>
      </w:r>
      <w:r>
        <w:rPr>
          <w:rFonts w:hint="cs"/>
          <w:rtl/>
        </w:rPr>
        <w:t xml:space="preserve">דיני </w:t>
      </w:r>
      <w:proofErr w:type="spellStart"/>
      <w:r>
        <w:rPr>
          <w:rFonts w:hint="cs"/>
          <w:rtl/>
        </w:rPr>
        <w:t>אֶשנוּנה</w:t>
      </w:r>
      <w:proofErr w:type="spellEnd"/>
      <w:r>
        <w:rPr>
          <w:rFonts w:hint="cs"/>
          <w:rtl/>
        </w:rPr>
        <w:t xml:space="preserve"> </w:t>
      </w:r>
      <w:r>
        <w:rPr>
          <w:sz w:val="16"/>
          <w:szCs w:val="16"/>
          <w:rtl/>
        </w:rPr>
        <w:t>(מאַכַּד)</w:t>
      </w:r>
      <w:r>
        <w:rPr>
          <w:rtl/>
        </w:rPr>
        <w:t xml:space="preserve">, סעיפים 51-50 </w:t>
      </w:r>
      <w:r w:rsidR="00A64906">
        <w:rPr>
          <w:sz w:val="16"/>
          <w:szCs w:val="16"/>
          <w:rtl/>
        </w:rPr>
        <w:t>(מלול, קובצי הדינים עמ</w:t>
      </w:r>
      <w:r w:rsidR="00A64906">
        <w:rPr>
          <w:rFonts w:hint="cs"/>
          <w:sz w:val="16"/>
          <w:szCs w:val="16"/>
          <w:rtl/>
        </w:rPr>
        <w:t>וד</w:t>
      </w:r>
      <w:r>
        <w:rPr>
          <w:sz w:val="16"/>
          <w:szCs w:val="16"/>
          <w:rtl/>
        </w:rPr>
        <w:t xml:space="preserve"> 97)</w:t>
      </w:r>
      <w:r>
        <w:rPr>
          <w:rtl/>
        </w:rPr>
        <w:t>.</w:t>
      </w:r>
    </w:p>
  </w:footnote>
  <w:footnote w:id="10">
    <w:p w:rsidR="00A05DF2" w:rsidRDefault="00A05DF2" w:rsidP="00A05DF2">
      <w:pPr>
        <w:pStyle w:val="FootnoteText"/>
      </w:pPr>
      <w:r>
        <w:rPr>
          <w:rStyle w:val="FootnoteReference"/>
        </w:rPr>
        <w:footnoteRef/>
      </w:r>
      <w:r>
        <w:rPr>
          <w:rtl/>
        </w:rPr>
        <w:t xml:space="preserve"> </w:t>
      </w:r>
      <w:r>
        <w:rPr>
          <w:rFonts w:hint="cs"/>
          <w:rtl/>
        </w:rPr>
        <w:t>דיני חַ'</w:t>
      </w:r>
      <w:proofErr w:type="spellStart"/>
      <w:r>
        <w:rPr>
          <w:rFonts w:hint="cs"/>
          <w:rtl/>
        </w:rPr>
        <w:t>מוּרַבּי</w:t>
      </w:r>
      <w:proofErr w:type="spellEnd"/>
      <w:r>
        <w:rPr>
          <w:rFonts w:hint="cs"/>
          <w:rtl/>
        </w:rPr>
        <w:t xml:space="preserve"> </w:t>
      </w:r>
      <w:r>
        <w:rPr>
          <w:sz w:val="16"/>
          <w:szCs w:val="16"/>
          <w:rtl/>
        </w:rPr>
        <w:t>(מבבל)</w:t>
      </w:r>
      <w:r>
        <w:rPr>
          <w:rtl/>
        </w:rPr>
        <w:t xml:space="preserve">, סעיפים 20-15 </w:t>
      </w:r>
      <w:r w:rsidR="00A64906">
        <w:rPr>
          <w:sz w:val="16"/>
          <w:szCs w:val="16"/>
          <w:rtl/>
        </w:rPr>
        <w:t>(מלול, קובצי הדינים עמ</w:t>
      </w:r>
      <w:r w:rsidR="00A64906">
        <w:rPr>
          <w:rFonts w:hint="cs"/>
          <w:sz w:val="16"/>
          <w:szCs w:val="16"/>
          <w:rtl/>
        </w:rPr>
        <w:t>ודים</w:t>
      </w:r>
      <w:r>
        <w:rPr>
          <w:sz w:val="16"/>
          <w:szCs w:val="16"/>
          <w:rtl/>
        </w:rPr>
        <w:t xml:space="preserve"> 114-113)</w:t>
      </w:r>
      <w:r>
        <w:rPr>
          <w:rtl/>
        </w:rPr>
        <w:t>.</w:t>
      </w:r>
    </w:p>
  </w:footnote>
  <w:footnote w:id="11">
    <w:p w:rsidR="00A05DF2" w:rsidRDefault="00A05DF2" w:rsidP="00A05DF2">
      <w:pPr>
        <w:pStyle w:val="FootnoteText"/>
      </w:pPr>
      <w:r>
        <w:rPr>
          <w:rStyle w:val="FootnoteReference"/>
        </w:rPr>
        <w:footnoteRef/>
      </w:r>
      <w:r>
        <w:rPr>
          <w:rtl/>
        </w:rPr>
        <w:t xml:space="preserve"> </w:t>
      </w:r>
      <w:r>
        <w:rPr>
          <w:rFonts w:hint="cs"/>
          <w:rtl/>
        </w:rPr>
        <w:t xml:space="preserve">דיני חֵת, סעיפים 23-22 </w:t>
      </w:r>
      <w:r>
        <w:rPr>
          <w:sz w:val="16"/>
          <w:szCs w:val="16"/>
          <w:rtl/>
        </w:rPr>
        <w:t xml:space="preserve">(מלול, קובצי הדינים </w:t>
      </w:r>
      <w:r w:rsidR="00A64906">
        <w:rPr>
          <w:rFonts w:hint="cs"/>
          <w:sz w:val="16"/>
          <w:szCs w:val="16"/>
          <w:rtl/>
        </w:rPr>
        <w:t xml:space="preserve">עמוד </w:t>
      </w:r>
      <w:r>
        <w:rPr>
          <w:sz w:val="16"/>
          <w:szCs w:val="16"/>
          <w:rtl/>
        </w:rPr>
        <w:t xml:space="preserve"> 233)</w:t>
      </w:r>
      <w:r>
        <w:rPr>
          <w:rtl/>
        </w:rPr>
        <w:t>.</w:t>
      </w:r>
    </w:p>
  </w:footnote>
  <w:footnote w:id="12">
    <w:p w:rsidR="00A05DF2" w:rsidRDefault="00A05DF2" w:rsidP="00A64906">
      <w:pPr>
        <w:pStyle w:val="FootnoteText"/>
        <w:ind w:left="0" w:firstLine="0"/>
      </w:pPr>
      <w:r>
        <w:rPr>
          <w:rStyle w:val="FootnoteReference"/>
        </w:rPr>
        <w:footnoteRef/>
      </w:r>
      <w:r>
        <w:rPr>
          <w:rtl/>
        </w:rPr>
        <w:t xml:space="preserve"> </w:t>
      </w:r>
      <w:r>
        <w:rPr>
          <w:rFonts w:hint="cs"/>
          <w:rtl/>
        </w:rPr>
        <w:t xml:space="preserve">דיני </w:t>
      </w:r>
      <w:proofErr w:type="spellStart"/>
      <w:r>
        <w:rPr>
          <w:rFonts w:hint="cs"/>
          <w:rtl/>
        </w:rPr>
        <w:t>ח'מורבי</w:t>
      </w:r>
      <w:proofErr w:type="spellEnd"/>
      <w:r>
        <w:rPr>
          <w:rFonts w:hint="cs"/>
          <w:rtl/>
        </w:rPr>
        <w:t xml:space="preserve">, סעיף 226 </w:t>
      </w:r>
      <w:r w:rsidR="00A64906">
        <w:rPr>
          <w:sz w:val="16"/>
          <w:szCs w:val="16"/>
          <w:rtl/>
        </w:rPr>
        <w:t>(מלול, קובצי הדינים עמ</w:t>
      </w:r>
      <w:r w:rsidR="00A64906">
        <w:rPr>
          <w:rFonts w:hint="cs"/>
          <w:sz w:val="16"/>
          <w:szCs w:val="16"/>
          <w:rtl/>
        </w:rPr>
        <w:t>וד</w:t>
      </w:r>
      <w:r>
        <w:rPr>
          <w:sz w:val="16"/>
          <w:szCs w:val="16"/>
          <w:rtl/>
        </w:rPr>
        <w:t xml:space="preserve"> 160)</w:t>
      </w:r>
      <w:r w:rsidR="00A64906">
        <w:rPr>
          <w:rFonts w:hint="cs"/>
          <w:rtl/>
        </w:rPr>
        <w:t>.</w:t>
      </w:r>
      <w:r>
        <w:rPr>
          <w:rtl/>
        </w:rPr>
        <w:t xml:space="preserve"> ברור, שגילוח כזה יאפשר לעבד להימלט, ויקשה על תפיסתו ועל הסגרתו, ולכן הגַלָּב נחשב משתף פעולה עם </w:t>
      </w:r>
      <w:proofErr w:type="spellStart"/>
      <w:r>
        <w:rPr>
          <w:rtl/>
        </w:rPr>
        <w:t>תוכנית</w:t>
      </w:r>
      <w:proofErr w:type="spellEnd"/>
      <w:r>
        <w:rPr>
          <w:rtl/>
        </w:rPr>
        <w:t xml:space="preserve"> בריחה של העבד.</w:t>
      </w:r>
    </w:p>
  </w:footnote>
  <w:footnote w:id="13">
    <w:p w:rsidR="00A05DF2" w:rsidRDefault="00A05DF2" w:rsidP="00A05DF2">
      <w:pPr>
        <w:pStyle w:val="FootnoteText"/>
      </w:pPr>
      <w:r>
        <w:rPr>
          <w:rStyle w:val="FootnoteReference"/>
        </w:rPr>
        <w:footnoteRef/>
      </w:r>
      <w:r>
        <w:rPr>
          <w:rtl/>
        </w:rPr>
        <w:t xml:space="preserve"> </w:t>
      </w:r>
      <w:r>
        <w:rPr>
          <w:rFonts w:hint="cs"/>
          <w:rtl/>
        </w:rPr>
        <w:t xml:space="preserve">דיני </w:t>
      </w:r>
      <w:proofErr w:type="spellStart"/>
      <w:r>
        <w:rPr>
          <w:rFonts w:hint="cs"/>
          <w:rtl/>
        </w:rPr>
        <w:t>ח'מורבי</w:t>
      </w:r>
      <w:proofErr w:type="spellEnd"/>
      <w:r>
        <w:rPr>
          <w:rFonts w:hint="cs"/>
          <w:rtl/>
        </w:rPr>
        <w:t xml:space="preserve">, סעיפים 281-280 </w:t>
      </w:r>
      <w:r w:rsidR="00A64906">
        <w:rPr>
          <w:sz w:val="16"/>
          <w:szCs w:val="16"/>
          <w:rtl/>
        </w:rPr>
        <w:t>(מלול, קובצי הדינים עמ</w:t>
      </w:r>
      <w:r w:rsidR="00A64906">
        <w:rPr>
          <w:rFonts w:hint="cs"/>
          <w:sz w:val="16"/>
          <w:szCs w:val="16"/>
          <w:rtl/>
        </w:rPr>
        <w:t>וד</w:t>
      </w:r>
      <w:r>
        <w:rPr>
          <w:sz w:val="16"/>
          <w:szCs w:val="16"/>
          <w:rtl/>
        </w:rPr>
        <w:t xml:space="preserve"> 168)</w:t>
      </w:r>
      <w:r>
        <w:rPr>
          <w:rtl/>
        </w:rPr>
        <w:t>.</w:t>
      </w:r>
    </w:p>
  </w:footnote>
  <w:footnote w:id="14">
    <w:p w:rsidR="00A05DF2" w:rsidRDefault="00A05DF2" w:rsidP="00A64906">
      <w:pPr>
        <w:pStyle w:val="FootnoteText"/>
        <w:ind w:left="0" w:firstLine="0"/>
      </w:pPr>
      <w:r>
        <w:rPr>
          <w:rStyle w:val="FootnoteReference"/>
        </w:rPr>
        <w:footnoteRef/>
      </w:r>
      <w:r>
        <w:rPr>
          <w:rtl/>
        </w:rPr>
        <w:t xml:space="preserve"> </w:t>
      </w:r>
      <w:r>
        <w:rPr>
          <w:rFonts w:hint="cs"/>
          <w:rtl/>
        </w:rPr>
        <w:t xml:space="preserve">הסיפור המקורי </w:t>
      </w:r>
      <w:r>
        <w:rPr>
          <w:sz w:val="16"/>
          <w:szCs w:val="16"/>
          <w:rtl/>
        </w:rPr>
        <w:t>(</w:t>
      </w:r>
      <w:r>
        <w:rPr>
          <w:sz w:val="16"/>
          <w:szCs w:val="16"/>
        </w:rPr>
        <w:t xml:space="preserve"> (Uncle Tom's Cabin</w:t>
      </w:r>
      <w:r>
        <w:rPr>
          <w:rtl/>
        </w:rPr>
        <w:t xml:space="preserve">נתפרסם בעיתון אמריקני ב-40 פרקים, מיוני 1851, ורק אחר כך הפך לרב מכר בינלאומי. בתגובה לטענות תומכי העבדות, שהספר אינו מבוסס על עובדות, פרסמה המחברת </w:t>
      </w:r>
      <w:r>
        <w:rPr>
          <w:sz w:val="16"/>
          <w:szCs w:val="16"/>
          <w:rtl/>
        </w:rPr>
        <w:t>(ב</w:t>
      </w:r>
      <w:r>
        <w:rPr>
          <w:sz w:val="16"/>
          <w:szCs w:val="16"/>
          <w:rtl/>
        </w:rPr>
        <w:noBreakHyphen/>
        <w:t>1853)</w:t>
      </w:r>
      <w:r>
        <w:rPr>
          <w:rtl/>
        </w:rPr>
        <w:t xml:space="preserve"> 'מפתח' לחיבורה, ובו הציגה את המסמכים ואת העובדות ששימשו יסוד לספר. ב-1862 פגש הנשיא אברהם לינקולן את </w:t>
      </w:r>
      <w:proofErr w:type="spellStart"/>
      <w:r>
        <w:rPr>
          <w:rtl/>
        </w:rPr>
        <w:t>הארייט</w:t>
      </w:r>
      <w:proofErr w:type="spellEnd"/>
      <w:r>
        <w:rPr>
          <w:rtl/>
        </w:rPr>
        <w:t xml:space="preserve"> </w:t>
      </w:r>
      <w:proofErr w:type="spellStart"/>
      <w:r>
        <w:rPr>
          <w:rtl/>
        </w:rPr>
        <w:t>ביצ</w:t>
      </w:r>
      <w:proofErr w:type="spellEnd"/>
      <w:r>
        <w:rPr>
          <w:rtl/>
        </w:rPr>
        <w:t xml:space="preserve">ֶ'ר </w:t>
      </w:r>
      <w:proofErr w:type="spellStart"/>
      <w:r>
        <w:rPr>
          <w:rtl/>
        </w:rPr>
        <w:t>סטואו</w:t>
      </w:r>
      <w:proofErr w:type="spellEnd"/>
      <w:r>
        <w:rPr>
          <w:rtl/>
        </w:rPr>
        <w:t xml:space="preserve">, ואמר לה: "אַת </w:t>
      </w:r>
      <w:proofErr w:type="spellStart"/>
      <w:r>
        <w:rPr>
          <w:rtl/>
        </w:rPr>
        <w:t>האשה</w:t>
      </w:r>
      <w:proofErr w:type="spellEnd"/>
      <w:r>
        <w:rPr>
          <w:rtl/>
        </w:rPr>
        <w:t xml:space="preserve"> הקטנה שכתבה את הספר, שהתחיל את המלחמה הגדולה" </w:t>
      </w:r>
      <w:r>
        <w:rPr>
          <w:sz w:val="16"/>
          <w:szCs w:val="16"/>
          <w:rtl/>
        </w:rPr>
        <w:t>(ויקיפדיה)</w:t>
      </w:r>
      <w:r>
        <w:rPr>
          <w:rtl/>
        </w:rPr>
        <w:t xml:space="preserve">. למרות דברים אלה, צריך לדעת שהמלחמה לא פרצה בגלל העבדות, אלא בגלל התגרות צבאית של הדרום, וחשש מהתפרקותה של אמריקה.  </w:t>
      </w:r>
    </w:p>
  </w:footnote>
  <w:footnote w:id="15">
    <w:p w:rsidR="00E436BD" w:rsidRDefault="00E436BD" w:rsidP="00E436BD">
      <w:pPr>
        <w:pStyle w:val="FootnoteText"/>
        <w:rPr>
          <w:rtl/>
        </w:rPr>
      </w:pPr>
      <w:r>
        <w:rPr>
          <w:rStyle w:val="FootnoteReference"/>
        </w:rPr>
        <w:footnoteRef/>
      </w:r>
      <w:r>
        <w:rPr>
          <w:rtl/>
        </w:rPr>
        <w:t xml:space="preserve"> </w:t>
      </w:r>
      <w:r w:rsidRPr="00A64906">
        <w:rPr>
          <w:rtl/>
        </w:rPr>
        <w:t>ערוך מתוך מקראות לפרשת משפטים, שעומד לצאת לאור בקרוב, בע"ה.</w:t>
      </w:r>
    </w:p>
    <w:p w:rsidR="00E436BD" w:rsidRDefault="00E436BD" w:rsidP="00A64906">
      <w:pPr>
        <w:pStyle w:val="FootnoteText"/>
        <w:ind w:left="0" w:firstLine="0"/>
        <w:rPr>
          <w:color w:val="3366FF"/>
          <w:rtl/>
        </w:rPr>
      </w:pPr>
      <w:r>
        <w:rPr>
          <w:rFonts w:hint="cs"/>
          <w:rtl/>
        </w:rPr>
        <w:t xml:space="preserve">לגישות שונות משלי, ראו במאמרים של הרב יעקב אריאל, 'לאחיך לא </w:t>
      </w:r>
      <w:proofErr w:type="spellStart"/>
      <w:r>
        <w:rPr>
          <w:rFonts w:hint="cs"/>
          <w:rtl/>
        </w:rPr>
        <w:t>תשיך</w:t>
      </w:r>
      <w:proofErr w:type="spellEnd"/>
      <w:r>
        <w:rPr>
          <w:rFonts w:hint="cs"/>
          <w:rtl/>
        </w:rPr>
        <w:t xml:space="preserve">' </w:t>
      </w:r>
      <w:r>
        <w:rPr>
          <w:sz w:val="16"/>
          <w:szCs w:val="16"/>
          <w:rtl/>
        </w:rPr>
        <w:t>(הצופה, כ"ט במנחם-אב תשס"ד)</w:t>
      </w:r>
      <w:r>
        <w:rPr>
          <w:rtl/>
        </w:rPr>
        <w:t xml:space="preserve">; 'הבנקים ואחריותם המוסרית' </w:t>
      </w:r>
      <w:r>
        <w:rPr>
          <w:sz w:val="16"/>
          <w:szCs w:val="16"/>
          <w:rtl/>
        </w:rPr>
        <w:t>(שם, י"ט בתשרי תשס"ה)</w:t>
      </w:r>
      <w:r>
        <w:rPr>
          <w:rtl/>
        </w:rPr>
        <w:t xml:space="preserve">; 'הריבית, הכלכלה והמוסר' </w:t>
      </w:r>
      <w:r>
        <w:rPr>
          <w:sz w:val="16"/>
          <w:szCs w:val="16"/>
          <w:rtl/>
        </w:rPr>
        <w:t xml:space="preserve">(שם, י"ד </w:t>
      </w:r>
      <w:proofErr w:type="spellStart"/>
      <w:r>
        <w:rPr>
          <w:sz w:val="16"/>
          <w:szCs w:val="16"/>
          <w:rtl/>
        </w:rPr>
        <w:t>במרחשון</w:t>
      </w:r>
      <w:proofErr w:type="spellEnd"/>
      <w:r>
        <w:rPr>
          <w:sz w:val="16"/>
          <w:szCs w:val="16"/>
          <w:rtl/>
        </w:rPr>
        <w:t xml:space="preserve"> תשס"ה)</w:t>
      </w:r>
      <w:r>
        <w:rPr>
          <w:rtl/>
        </w:rPr>
        <w:t xml:space="preserve">; ובמאמרו של הרב דני וולף "ריבית מוסר ומעשה" </w:t>
      </w:r>
      <w:r>
        <w:rPr>
          <w:sz w:val="16"/>
          <w:szCs w:val="16"/>
          <w:rtl/>
        </w:rPr>
        <w:t xml:space="preserve">(שם, י"ט </w:t>
      </w:r>
      <w:proofErr w:type="spellStart"/>
      <w:r>
        <w:rPr>
          <w:sz w:val="16"/>
          <w:szCs w:val="16"/>
          <w:rtl/>
        </w:rPr>
        <w:t>במרחשון</w:t>
      </w:r>
      <w:proofErr w:type="spellEnd"/>
      <w:r>
        <w:rPr>
          <w:sz w:val="16"/>
          <w:szCs w:val="16"/>
          <w:rtl/>
        </w:rPr>
        <w:t xml:space="preserve"> תשס"ה)</w:t>
      </w:r>
      <w:r>
        <w:rPr>
          <w:rtl/>
        </w:rPr>
        <w:t xml:space="preserve">. </w:t>
      </w:r>
      <w:r>
        <w:rPr>
          <w:sz w:val="16"/>
          <w:szCs w:val="16"/>
          <w:rtl/>
        </w:rPr>
        <w:t xml:space="preserve">סיכום הדעות נמצא באתר האינטרנט </w:t>
      </w:r>
      <w:proofErr w:type="spellStart"/>
      <w:r>
        <w:rPr>
          <w:sz w:val="16"/>
          <w:szCs w:val="16"/>
          <w:rtl/>
        </w:rPr>
        <w:t>ויקיטקסט</w:t>
      </w:r>
      <w:proofErr w:type="spellEnd"/>
      <w:r>
        <w:rPr>
          <w:sz w:val="16"/>
          <w:szCs w:val="16"/>
          <w:rtl/>
        </w:rPr>
        <w:t xml:space="preserve"> תחת הכותרת: "ביאור: 'היתר עסקה' מ'הצופה'"</w:t>
      </w:r>
      <w:r>
        <w:rPr>
          <w:rtl/>
        </w:rPr>
        <w:t>.</w:t>
      </w:r>
    </w:p>
    <w:p w:rsidR="00E436BD" w:rsidRDefault="00E436BD" w:rsidP="00E436BD">
      <w:pPr>
        <w:pStyle w:val="FootnoteText"/>
        <w:rPr>
          <w:rtl/>
        </w:rPr>
      </w:pPr>
    </w:p>
  </w:footnote>
  <w:footnote w:id="16">
    <w:p w:rsidR="00A64906" w:rsidRDefault="00A05DF2" w:rsidP="00A64906">
      <w:pPr>
        <w:pStyle w:val="FootnoteText"/>
        <w:ind w:left="0" w:firstLine="0"/>
        <w:rPr>
          <w:rtl/>
        </w:rPr>
      </w:pPr>
      <w:r>
        <w:rPr>
          <w:rStyle w:val="FootnoteReference"/>
        </w:rPr>
        <w:footnoteRef/>
      </w:r>
      <w:r>
        <w:rPr>
          <w:rtl/>
        </w:rPr>
        <w:t xml:space="preserve"> </w:t>
      </w:r>
      <w:r>
        <w:rPr>
          <w:rFonts w:hint="cs"/>
          <w:rtl/>
        </w:rPr>
        <w:t xml:space="preserve">ראו בסיפור זעקת </w:t>
      </w:r>
      <w:proofErr w:type="spellStart"/>
      <w:r>
        <w:rPr>
          <w:rFonts w:hint="cs"/>
          <w:rtl/>
        </w:rPr>
        <w:t>האשה</w:t>
      </w:r>
      <w:proofErr w:type="spellEnd"/>
      <w:r>
        <w:rPr>
          <w:rFonts w:hint="cs"/>
          <w:rtl/>
        </w:rPr>
        <w:t xml:space="preserve"> האלמנה אל אלישע הנביא: </w:t>
      </w:r>
    </w:p>
    <w:p w:rsidR="00A64906" w:rsidRDefault="00A64906" w:rsidP="00A64906">
      <w:pPr>
        <w:pStyle w:val="FootnoteText"/>
        <w:ind w:left="509" w:firstLine="0"/>
        <w:rPr>
          <w:rtl/>
        </w:rPr>
      </w:pPr>
    </w:p>
    <w:p w:rsidR="00A64906" w:rsidRDefault="00A64906" w:rsidP="00A64906">
      <w:pPr>
        <w:pStyle w:val="FootnoteText"/>
        <w:ind w:left="509" w:firstLine="0"/>
        <w:rPr>
          <w:rtl/>
        </w:rPr>
      </w:pPr>
      <w:r>
        <w:rPr>
          <w:rFonts w:hint="cs"/>
          <w:rtl/>
        </w:rPr>
        <w:t>"עבדך אישי מת</w:t>
      </w:r>
      <w:r w:rsidR="00A05DF2">
        <w:rPr>
          <w:rFonts w:hint="cs"/>
          <w:rtl/>
        </w:rPr>
        <w:t xml:space="preserve">... </w:t>
      </w:r>
      <w:proofErr w:type="spellStart"/>
      <w:r w:rsidR="00A05DF2">
        <w:rPr>
          <w:rFonts w:hint="cs"/>
          <w:rtl/>
        </w:rPr>
        <w:t>והנֹשֶה</w:t>
      </w:r>
      <w:proofErr w:type="spellEnd"/>
      <w:r w:rsidR="00A05DF2">
        <w:rPr>
          <w:rFonts w:hint="cs"/>
          <w:rtl/>
        </w:rPr>
        <w:t xml:space="preserve"> בא לקחת את שני ילדי לו לעבדים" </w:t>
      </w:r>
    </w:p>
    <w:p w:rsidR="00A05DF2" w:rsidRDefault="00A64906" w:rsidP="00A64906">
      <w:pPr>
        <w:pStyle w:val="FootnoteText"/>
        <w:tabs>
          <w:tab w:val="right" w:pos="4620"/>
        </w:tabs>
        <w:ind w:left="509" w:firstLine="211"/>
        <w:rPr>
          <w:rtl/>
        </w:rPr>
      </w:pPr>
      <w:r>
        <w:rPr>
          <w:rtl/>
        </w:rPr>
        <w:tab/>
      </w:r>
      <w:r w:rsidR="00A05DF2">
        <w:rPr>
          <w:rFonts w:hint="cs"/>
          <w:rtl/>
        </w:rPr>
        <w:t>(מלכים ב</w:t>
      </w:r>
      <w:r>
        <w:rPr>
          <w:rFonts w:hint="cs"/>
          <w:rtl/>
        </w:rPr>
        <w:t>'</w:t>
      </w:r>
      <w:r w:rsidR="00A05DF2">
        <w:rPr>
          <w:rFonts w:hint="cs"/>
          <w:rtl/>
        </w:rPr>
        <w:t xml:space="preserve"> ד', א</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A153B">
      <w:tc>
        <w:tcPr>
          <w:tcW w:w="6506" w:type="dxa"/>
          <w:tcBorders>
            <w:bottom w:val="double" w:sz="4" w:space="0" w:color="auto"/>
          </w:tcBorders>
        </w:tcPr>
        <w:p w:rsidR="006A153B" w:rsidRDefault="006A153B">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6A153B" w:rsidRDefault="006A153B" w:rsidP="00F96D3F">
          <w:pPr>
            <w:tabs>
              <w:tab w:val="center" w:pos="4818"/>
              <w:tab w:val="right" w:pos="8220"/>
            </w:tabs>
            <w:spacing w:after="0"/>
            <w:rPr>
              <w:rtl/>
            </w:rPr>
          </w:pPr>
          <w:r>
            <w:rPr>
              <w:rFonts w:hint="cs"/>
              <w:rtl/>
            </w:rPr>
            <w:t xml:space="preserve">"פרקי האבות" - </w:t>
          </w:r>
          <w:r>
            <w:rPr>
              <w:rtl/>
            </w:rPr>
            <w:t xml:space="preserve">שיעורים </w:t>
          </w:r>
          <w:r>
            <w:rPr>
              <w:rFonts w:hint="cs"/>
              <w:rtl/>
            </w:rPr>
            <w:t>בפרשת השבוע מאת הרב יואל בן-נון</w:t>
          </w:r>
        </w:p>
      </w:tc>
      <w:tc>
        <w:tcPr>
          <w:tcW w:w="3600" w:type="dxa"/>
          <w:tcBorders>
            <w:bottom w:val="double" w:sz="4" w:space="0" w:color="auto"/>
          </w:tcBorders>
          <w:vAlign w:val="center"/>
        </w:tcPr>
        <w:p w:rsidR="006A153B" w:rsidRDefault="00EB206D">
          <w:pPr>
            <w:tabs>
              <w:tab w:val="right" w:pos="8220"/>
            </w:tabs>
            <w:bidi w:val="0"/>
            <w:spacing w:after="0" w:line="240" w:lineRule="auto"/>
            <w:jc w:val="left"/>
            <w:rPr>
              <w:sz w:val="28"/>
              <w:szCs w:val="24"/>
            </w:rPr>
          </w:pPr>
          <w:hyperlink r:id="rId1" w:tgtFrame="_blank" w:history="1">
            <w:r w:rsidR="006A153B" w:rsidRPr="003849CD">
              <w:rPr>
                <w:b/>
                <w:bCs/>
                <w:sz w:val="28"/>
                <w:szCs w:val="24"/>
              </w:rPr>
              <w:t>www.vbm.etzion.org.il</w:t>
            </w:r>
          </w:hyperlink>
        </w:p>
      </w:tc>
    </w:tr>
  </w:tbl>
  <w:p w:rsidR="006A153B" w:rsidRDefault="006A153B">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3B" w:rsidRDefault="006A153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B206D">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A019EC"/>
    <w:lvl w:ilvl="0">
      <w:start w:val="1"/>
      <w:numFmt w:val="decimal"/>
      <w:lvlText w:val="%1."/>
      <w:lvlJc w:val="left"/>
      <w:pPr>
        <w:tabs>
          <w:tab w:val="num" w:pos="1492"/>
        </w:tabs>
        <w:ind w:left="1492" w:hanging="360"/>
      </w:pPr>
    </w:lvl>
  </w:abstractNum>
  <w:abstractNum w:abstractNumId="1">
    <w:nsid w:val="FFFFFF7D"/>
    <w:multiLevelType w:val="singleLevel"/>
    <w:tmpl w:val="4590374E"/>
    <w:lvl w:ilvl="0">
      <w:start w:val="1"/>
      <w:numFmt w:val="decimal"/>
      <w:lvlText w:val="%1."/>
      <w:lvlJc w:val="left"/>
      <w:pPr>
        <w:tabs>
          <w:tab w:val="num" w:pos="1209"/>
        </w:tabs>
        <w:ind w:left="1209" w:hanging="360"/>
      </w:pPr>
    </w:lvl>
  </w:abstractNum>
  <w:abstractNum w:abstractNumId="2">
    <w:nsid w:val="FFFFFF7E"/>
    <w:multiLevelType w:val="singleLevel"/>
    <w:tmpl w:val="CDEC7786"/>
    <w:lvl w:ilvl="0">
      <w:start w:val="1"/>
      <w:numFmt w:val="decimal"/>
      <w:lvlText w:val="%1."/>
      <w:lvlJc w:val="left"/>
      <w:pPr>
        <w:tabs>
          <w:tab w:val="num" w:pos="926"/>
        </w:tabs>
        <w:ind w:left="926" w:hanging="360"/>
      </w:pPr>
    </w:lvl>
  </w:abstractNum>
  <w:abstractNum w:abstractNumId="3">
    <w:nsid w:val="FFFFFF7F"/>
    <w:multiLevelType w:val="singleLevel"/>
    <w:tmpl w:val="E9CCEE92"/>
    <w:lvl w:ilvl="0">
      <w:start w:val="1"/>
      <w:numFmt w:val="decimal"/>
      <w:lvlText w:val="%1."/>
      <w:lvlJc w:val="left"/>
      <w:pPr>
        <w:tabs>
          <w:tab w:val="num" w:pos="643"/>
        </w:tabs>
        <w:ind w:left="643" w:hanging="360"/>
      </w:pPr>
    </w:lvl>
  </w:abstractNum>
  <w:abstractNum w:abstractNumId="4">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3A2A14"/>
    <w:lvl w:ilvl="0">
      <w:start w:val="1"/>
      <w:numFmt w:val="decimal"/>
      <w:lvlText w:val="%1."/>
      <w:lvlJc w:val="left"/>
      <w:pPr>
        <w:tabs>
          <w:tab w:val="num" w:pos="360"/>
        </w:tabs>
        <w:ind w:left="360" w:hanging="360"/>
      </w:pPr>
    </w:lvl>
  </w:abstractNum>
  <w:abstractNum w:abstractNumId="9">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nsid w:val="04FB3385"/>
    <w:multiLevelType w:val="hybridMultilevel"/>
    <w:tmpl w:val="87B6F5B0"/>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A1F77A1"/>
    <w:multiLevelType w:val="hybridMultilevel"/>
    <w:tmpl w:val="3516D53C"/>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13">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53C618B"/>
    <w:multiLevelType w:val="hybridMultilevel"/>
    <w:tmpl w:val="735AA1D4"/>
    <w:lvl w:ilvl="0" w:tplc="CC6CDEA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BF66F3A"/>
    <w:multiLevelType w:val="hybridMultilevel"/>
    <w:tmpl w:val="A6AA54EA"/>
    <w:lvl w:ilvl="0" w:tplc="901E6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CAA3BFF"/>
    <w:multiLevelType w:val="hybridMultilevel"/>
    <w:tmpl w:val="F10E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76E2EBE"/>
    <w:multiLevelType w:val="hybridMultilevel"/>
    <w:tmpl w:val="E9864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207206"/>
    <w:multiLevelType w:val="hybridMultilevel"/>
    <w:tmpl w:val="522CD6F6"/>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40">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2B7695"/>
    <w:multiLevelType w:val="hybridMultilevel"/>
    <w:tmpl w:val="8A2EA0B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7553976"/>
    <w:multiLevelType w:val="hybridMultilevel"/>
    <w:tmpl w:val="E44246C6"/>
    <w:lvl w:ilvl="0" w:tplc="A074F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AB4A1E"/>
    <w:multiLevelType w:val="hybridMultilevel"/>
    <w:tmpl w:val="2F16E800"/>
    <w:lvl w:ilvl="0" w:tplc="0DCC93DA">
      <w:start w:val="1"/>
      <w:numFmt w:val="decimal"/>
      <w:lvlText w:val="%1."/>
      <w:lvlJc w:val="left"/>
      <w:pPr>
        <w:ind w:left="720" w:hanging="360"/>
      </w:pPr>
      <w:rPr>
        <w:i/>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31"/>
  </w:num>
  <w:num w:numId="6">
    <w:abstractNumId w:val="36"/>
  </w:num>
  <w:num w:numId="7">
    <w:abstractNumId w:val="17"/>
  </w:num>
  <w:num w:numId="8">
    <w:abstractNumId w:val="13"/>
  </w:num>
  <w:num w:numId="9">
    <w:abstractNumId w:val="23"/>
  </w:num>
  <w:num w:numId="10">
    <w:abstractNumId w:val="25"/>
  </w:num>
  <w:num w:numId="11">
    <w:abstractNumId w:val="43"/>
  </w:num>
  <w:num w:numId="12">
    <w:abstractNumId w:val="24"/>
  </w:num>
  <w:num w:numId="13">
    <w:abstractNumId w:val="19"/>
  </w:num>
  <w:num w:numId="14">
    <w:abstractNumId w:val="40"/>
  </w:num>
  <w:num w:numId="15">
    <w:abstractNumId w:val="28"/>
  </w:num>
  <w:num w:numId="16">
    <w:abstractNumId w:val="20"/>
  </w:num>
  <w:num w:numId="17">
    <w:abstractNumId w:val="11"/>
  </w:num>
  <w:num w:numId="18">
    <w:abstractNumId w:val="35"/>
  </w:num>
  <w:num w:numId="19">
    <w:abstractNumId w:val="32"/>
  </w:num>
  <w:num w:numId="20">
    <w:abstractNumId w:val="30"/>
  </w:num>
  <w:num w:numId="21">
    <w:abstractNumId w:val="34"/>
  </w:num>
  <w:num w:numId="22">
    <w:abstractNumId w:val="41"/>
  </w:num>
  <w:num w:numId="23">
    <w:abstractNumId w:val="37"/>
  </w:num>
  <w:num w:numId="24">
    <w:abstractNumId w:val="16"/>
  </w:num>
  <w:num w:numId="25">
    <w:abstractNumId w:val="21"/>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2"/>
  </w:num>
  <w:num w:numId="37">
    <w:abstractNumId w:val="39"/>
  </w:num>
  <w:num w:numId="38">
    <w:abstractNumId w:val="12"/>
  </w:num>
  <w:num w:numId="39">
    <w:abstractNumId w:val="33"/>
  </w:num>
  <w:num w:numId="40">
    <w:abstractNumId w:val="26"/>
  </w:num>
  <w:num w:numId="41">
    <w:abstractNumId w:val="38"/>
  </w:num>
  <w:num w:numId="42">
    <w:abstractNumId w:val="44"/>
  </w:num>
  <w:num w:numId="43">
    <w:abstractNumId w:val="29"/>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5A"/>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3A3C"/>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A76"/>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51A"/>
    <w:rsid w:val="0009593F"/>
    <w:rsid w:val="00095A12"/>
    <w:rsid w:val="000967CF"/>
    <w:rsid w:val="00096A10"/>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7E5"/>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F62"/>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736"/>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89"/>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645"/>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C1D"/>
    <w:rsid w:val="001F5164"/>
    <w:rsid w:val="001F5D0A"/>
    <w:rsid w:val="001F5FA7"/>
    <w:rsid w:val="001F60FF"/>
    <w:rsid w:val="001F6556"/>
    <w:rsid w:val="001F6C13"/>
    <w:rsid w:val="00200001"/>
    <w:rsid w:val="0020120E"/>
    <w:rsid w:val="00201342"/>
    <w:rsid w:val="00201C2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3CB"/>
    <w:rsid w:val="0023547C"/>
    <w:rsid w:val="00235753"/>
    <w:rsid w:val="002360BA"/>
    <w:rsid w:val="0023636A"/>
    <w:rsid w:val="00236543"/>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D2D"/>
    <w:rsid w:val="00282EA0"/>
    <w:rsid w:val="00283118"/>
    <w:rsid w:val="002832F3"/>
    <w:rsid w:val="0028332A"/>
    <w:rsid w:val="0028348A"/>
    <w:rsid w:val="00283592"/>
    <w:rsid w:val="00283B42"/>
    <w:rsid w:val="00283E2E"/>
    <w:rsid w:val="00283E99"/>
    <w:rsid w:val="00284B13"/>
    <w:rsid w:val="00284E26"/>
    <w:rsid w:val="00285E10"/>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E1040"/>
    <w:rsid w:val="002E118C"/>
    <w:rsid w:val="002E1B9F"/>
    <w:rsid w:val="002E1D0F"/>
    <w:rsid w:val="002E1DDC"/>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4848"/>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FAB"/>
    <w:rsid w:val="003020F1"/>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2BC"/>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13B4"/>
    <w:rsid w:val="0034221F"/>
    <w:rsid w:val="003425BF"/>
    <w:rsid w:val="003428F6"/>
    <w:rsid w:val="00342BEA"/>
    <w:rsid w:val="003431D3"/>
    <w:rsid w:val="00343B10"/>
    <w:rsid w:val="003445CB"/>
    <w:rsid w:val="00344651"/>
    <w:rsid w:val="0034607E"/>
    <w:rsid w:val="00346245"/>
    <w:rsid w:val="00346551"/>
    <w:rsid w:val="0034726D"/>
    <w:rsid w:val="00347881"/>
    <w:rsid w:val="00347B13"/>
    <w:rsid w:val="0035015D"/>
    <w:rsid w:val="0035099C"/>
    <w:rsid w:val="00350CB2"/>
    <w:rsid w:val="00350E3E"/>
    <w:rsid w:val="00351132"/>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A05"/>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300"/>
    <w:rsid w:val="003E29BE"/>
    <w:rsid w:val="003E3570"/>
    <w:rsid w:val="003E4E86"/>
    <w:rsid w:val="003E509F"/>
    <w:rsid w:val="003E582A"/>
    <w:rsid w:val="003E5C6C"/>
    <w:rsid w:val="003E60D2"/>
    <w:rsid w:val="003E62EF"/>
    <w:rsid w:val="003E65BE"/>
    <w:rsid w:val="003E69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5B00"/>
    <w:rsid w:val="004161E8"/>
    <w:rsid w:val="00416359"/>
    <w:rsid w:val="004166AB"/>
    <w:rsid w:val="004166B9"/>
    <w:rsid w:val="00416897"/>
    <w:rsid w:val="00417815"/>
    <w:rsid w:val="0041785B"/>
    <w:rsid w:val="00420113"/>
    <w:rsid w:val="004204CE"/>
    <w:rsid w:val="00420542"/>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F9"/>
    <w:rsid w:val="00430869"/>
    <w:rsid w:val="004313A9"/>
    <w:rsid w:val="00431436"/>
    <w:rsid w:val="00431BFB"/>
    <w:rsid w:val="00431C24"/>
    <w:rsid w:val="00431E59"/>
    <w:rsid w:val="004335C7"/>
    <w:rsid w:val="00433678"/>
    <w:rsid w:val="00433962"/>
    <w:rsid w:val="00433EFA"/>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3C92"/>
    <w:rsid w:val="004643F1"/>
    <w:rsid w:val="0046444C"/>
    <w:rsid w:val="00464859"/>
    <w:rsid w:val="00466070"/>
    <w:rsid w:val="00466131"/>
    <w:rsid w:val="004661CF"/>
    <w:rsid w:val="00466DED"/>
    <w:rsid w:val="0046752B"/>
    <w:rsid w:val="0046773E"/>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89"/>
    <w:rsid w:val="004763EA"/>
    <w:rsid w:val="00476469"/>
    <w:rsid w:val="0047695E"/>
    <w:rsid w:val="00477F6C"/>
    <w:rsid w:val="00480AC7"/>
    <w:rsid w:val="00481248"/>
    <w:rsid w:val="004817D1"/>
    <w:rsid w:val="00481CAE"/>
    <w:rsid w:val="00481CE7"/>
    <w:rsid w:val="004823B9"/>
    <w:rsid w:val="0048266E"/>
    <w:rsid w:val="00482974"/>
    <w:rsid w:val="004829C3"/>
    <w:rsid w:val="0048496F"/>
    <w:rsid w:val="0048544E"/>
    <w:rsid w:val="0048575A"/>
    <w:rsid w:val="00485BC0"/>
    <w:rsid w:val="004864EA"/>
    <w:rsid w:val="004869B2"/>
    <w:rsid w:val="00486C97"/>
    <w:rsid w:val="00487198"/>
    <w:rsid w:val="004871B0"/>
    <w:rsid w:val="004876EC"/>
    <w:rsid w:val="00490A08"/>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BF4"/>
    <w:rsid w:val="00497ED6"/>
    <w:rsid w:val="004A0135"/>
    <w:rsid w:val="004A0709"/>
    <w:rsid w:val="004A0887"/>
    <w:rsid w:val="004A0AB6"/>
    <w:rsid w:val="004A0E14"/>
    <w:rsid w:val="004A0ECA"/>
    <w:rsid w:val="004A0EEA"/>
    <w:rsid w:val="004A1A93"/>
    <w:rsid w:val="004A1CBB"/>
    <w:rsid w:val="004A246C"/>
    <w:rsid w:val="004A2784"/>
    <w:rsid w:val="004A2CED"/>
    <w:rsid w:val="004A2FF3"/>
    <w:rsid w:val="004A312D"/>
    <w:rsid w:val="004A340A"/>
    <w:rsid w:val="004A433F"/>
    <w:rsid w:val="004A470D"/>
    <w:rsid w:val="004A5494"/>
    <w:rsid w:val="004A54F3"/>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09F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1D36"/>
    <w:rsid w:val="004F37BA"/>
    <w:rsid w:val="004F3BCC"/>
    <w:rsid w:val="004F56C1"/>
    <w:rsid w:val="004F60FD"/>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41D"/>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731"/>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3F2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063"/>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2386"/>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DE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493"/>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3B"/>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D7D"/>
    <w:rsid w:val="006F7498"/>
    <w:rsid w:val="006F79D9"/>
    <w:rsid w:val="007004A5"/>
    <w:rsid w:val="007004D0"/>
    <w:rsid w:val="00700741"/>
    <w:rsid w:val="0070090A"/>
    <w:rsid w:val="0070155A"/>
    <w:rsid w:val="007015A1"/>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1D2"/>
    <w:rsid w:val="00725848"/>
    <w:rsid w:val="00725958"/>
    <w:rsid w:val="007265C8"/>
    <w:rsid w:val="007267C9"/>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6F00"/>
    <w:rsid w:val="0073713F"/>
    <w:rsid w:val="00737396"/>
    <w:rsid w:val="0073760E"/>
    <w:rsid w:val="00737AF2"/>
    <w:rsid w:val="0074011B"/>
    <w:rsid w:val="00740162"/>
    <w:rsid w:val="00740192"/>
    <w:rsid w:val="00740265"/>
    <w:rsid w:val="007407F4"/>
    <w:rsid w:val="00740C15"/>
    <w:rsid w:val="00740D0D"/>
    <w:rsid w:val="00741115"/>
    <w:rsid w:val="007427DC"/>
    <w:rsid w:val="0074310B"/>
    <w:rsid w:val="007444A3"/>
    <w:rsid w:val="007447E2"/>
    <w:rsid w:val="00744920"/>
    <w:rsid w:val="0074497D"/>
    <w:rsid w:val="007449C0"/>
    <w:rsid w:val="00744E3B"/>
    <w:rsid w:val="00744FCE"/>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905"/>
    <w:rsid w:val="00756A24"/>
    <w:rsid w:val="0076160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2DE3"/>
    <w:rsid w:val="007730EC"/>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41"/>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249"/>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202"/>
    <w:rsid w:val="0085642B"/>
    <w:rsid w:val="00856AAA"/>
    <w:rsid w:val="00856C8F"/>
    <w:rsid w:val="00857A33"/>
    <w:rsid w:val="00860116"/>
    <w:rsid w:val="008602FD"/>
    <w:rsid w:val="008603A4"/>
    <w:rsid w:val="0086092F"/>
    <w:rsid w:val="00860A7E"/>
    <w:rsid w:val="00861069"/>
    <w:rsid w:val="00861342"/>
    <w:rsid w:val="00861F17"/>
    <w:rsid w:val="0086237E"/>
    <w:rsid w:val="008627F1"/>
    <w:rsid w:val="00862821"/>
    <w:rsid w:val="00862C0A"/>
    <w:rsid w:val="00862DBE"/>
    <w:rsid w:val="008630CE"/>
    <w:rsid w:val="0086314E"/>
    <w:rsid w:val="00864202"/>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077"/>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4E9"/>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677"/>
    <w:rsid w:val="008B385B"/>
    <w:rsid w:val="008B3BD3"/>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5A0"/>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C25"/>
    <w:rsid w:val="008D7C86"/>
    <w:rsid w:val="008D7EC9"/>
    <w:rsid w:val="008E0025"/>
    <w:rsid w:val="008E18F6"/>
    <w:rsid w:val="008E1FF0"/>
    <w:rsid w:val="008E292F"/>
    <w:rsid w:val="008E3C62"/>
    <w:rsid w:val="008E3C80"/>
    <w:rsid w:val="008E439E"/>
    <w:rsid w:val="008E47AE"/>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508"/>
    <w:rsid w:val="00913BA0"/>
    <w:rsid w:val="00913E7B"/>
    <w:rsid w:val="00914C05"/>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259"/>
    <w:rsid w:val="009374E0"/>
    <w:rsid w:val="00937546"/>
    <w:rsid w:val="00937E32"/>
    <w:rsid w:val="00937FB5"/>
    <w:rsid w:val="00940EDD"/>
    <w:rsid w:val="00941054"/>
    <w:rsid w:val="0094192A"/>
    <w:rsid w:val="00941FB2"/>
    <w:rsid w:val="00941FFB"/>
    <w:rsid w:val="0094234F"/>
    <w:rsid w:val="009444B0"/>
    <w:rsid w:val="00944586"/>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64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169"/>
    <w:rsid w:val="00965915"/>
    <w:rsid w:val="00966230"/>
    <w:rsid w:val="0096630E"/>
    <w:rsid w:val="00966B69"/>
    <w:rsid w:val="00967886"/>
    <w:rsid w:val="00967987"/>
    <w:rsid w:val="00970A6C"/>
    <w:rsid w:val="00970E2B"/>
    <w:rsid w:val="009711F9"/>
    <w:rsid w:val="00971585"/>
    <w:rsid w:val="0097241A"/>
    <w:rsid w:val="0097300A"/>
    <w:rsid w:val="00973028"/>
    <w:rsid w:val="0097321A"/>
    <w:rsid w:val="00973746"/>
    <w:rsid w:val="00973A0F"/>
    <w:rsid w:val="00974001"/>
    <w:rsid w:val="009747F1"/>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2F3"/>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471"/>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31"/>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DF2"/>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502B1"/>
    <w:rsid w:val="00A50DAA"/>
    <w:rsid w:val="00A50DC5"/>
    <w:rsid w:val="00A51742"/>
    <w:rsid w:val="00A51B1D"/>
    <w:rsid w:val="00A52116"/>
    <w:rsid w:val="00A5241B"/>
    <w:rsid w:val="00A52743"/>
    <w:rsid w:val="00A527E4"/>
    <w:rsid w:val="00A52DEF"/>
    <w:rsid w:val="00A53476"/>
    <w:rsid w:val="00A5363F"/>
    <w:rsid w:val="00A542EB"/>
    <w:rsid w:val="00A54E1B"/>
    <w:rsid w:val="00A555E3"/>
    <w:rsid w:val="00A55FA1"/>
    <w:rsid w:val="00A56DFA"/>
    <w:rsid w:val="00A574DE"/>
    <w:rsid w:val="00A57569"/>
    <w:rsid w:val="00A5763D"/>
    <w:rsid w:val="00A606CE"/>
    <w:rsid w:val="00A606FB"/>
    <w:rsid w:val="00A60753"/>
    <w:rsid w:val="00A60AFB"/>
    <w:rsid w:val="00A60F40"/>
    <w:rsid w:val="00A6129B"/>
    <w:rsid w:val="00A62AED"/>
    <w:rsid w:val="00A63074"/>
    <w:rsid w:val="00A64906"/>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51EB"/>
    <w:rsid w:val="00A852B7"/>
    <w:rsid w:val="00A8611C"/>
    <w:rsid w:val="00A86483"/>
    <w:rsid w:val="00A86966"/>
    <w:rsid w:val="00A87476"/>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2AB"/>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616"/>
    <w:rsid w:val="00AD2C48"/>
    <w:rsid w:val="00AD2F8E"/>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AC7"/>
    <w:rsid w:val="00AF5EAC"/>
    <w:rsid w:val="00AF5F36"/>
    <w:rsid w:val="00AF738D"/>
    <w:rsid w:val="00AF77E6"/>
    <w:rsid w:val="00B00172"/>
    <w:rsid w:val="00B00662"/>
    <w:rsid w:val="00B00BD6"/>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3DD"/>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E35"/>
    <w:rsid w:val="00B17E89"/>
    <w:rsid w:val="00B17F1D"/>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892"/>
    <w:rsid w:val="00B34B33"/>
    <w:rsid w:val="00B34B53"/>
    <w:rsid w:val="00B3583A"/>
    <w:rsid w:val="00B35E97"/>
    <w:rsid w:val="00B36172"/>
    <w:rsid w:val="00B36397"/>
    <w:rsid w:val="00B36B45"/>
    <w:rsid w:val="00B370B4"/>
    <w:rsid w:val="00B37510"/>
    <w:rsid w:val="00B376A2"/>
    <w:rsid w:val="00B400B4"/>
    <w:rsid w:val="00B400CC"/>
    <w:rsid w:val="00B406AD"/>
    <w:rsid w:val="00B408A3"/>
    <w:rsid w:val="00B41560"/>
    <w:rsid w:val="00B418B7"/>
    <w:rsid w:val="00B41A57"/>
    <w:rsid w:val="00B41C25"/>
    <w:rsid w:val="00B42C33"/>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9E3"/>
    <w:rsid w:val="00B53BDA"/>
    <w:rsid w:val="00B54A9E"/>
    <w:rsid w:val="00B54BE1"/>
    <w:rsid w:val="00B54F3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516"/>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10BE"/>
    <w:rsid w:val="00BC1FEE"/>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35AC"/>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019"/>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E66"/>
    <w:rsid w:val="00C040E5"/>
    <w:rsid w:val="00C0599C"/>
    <w:rsid w:val="00C05DC5"/>
    <w:rsid w:val="00C06D42"/>
    <w:rsid w:val="00C1026D"/>
    <w:rsid w:val="00C103D4"/>
    <w:rsid w:val="00C103DF"/>
    <w:rsid w:val="00C10FD8"/>
    <w:rsid w:val="00C1180D"/>
    <w:rsid w:val="00C11FC7"/>
    <w:rsid w:val="00C13546"/>
    <w:rsid w:val="00C13F23"/>
    <w:rsid w:val="00C1412A"/>
    <w:rsid w:val="00C14A13"/>
    <w:rsid w:val="00C1559C"/>
    <w:rsid w:val="00C16272"/>
    <w:rsid w:val="00C16A13"/>
    <w:rsid w:val="00C16AAE"/>
    <w:rsid w:val="00C1732F"/>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60FA"/>
    <w:rsid w:val="00C378A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2B1"/>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9A5"/>
    <w:rsid w:val="00C94E1D"/>
    <w:rsid w:val="00C94F4E"/>
    <w:rsid w:val="00C95D3F"/>
    <w:rsid w:val="00C96226"/>
    <w:rsid w:val="00C96B6E"/>
    <w:rsid w:val="00C96DA0"/>
    <w:rsid w:val="00C96E00"/>
    <w:rsid w:val="00C971D8"/>
    <w:rsid w:val="00C97372"/>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C5C"/>
    <w:rsid w:val="00CC5F6E"/>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5E4"/>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6E6D"/>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356D"/>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7513"/>
    <w:rsid w:val="00D605C8"/>
    <w:rsid w:val="00D608A9"/>
    <w:rsid w:val="00D60AF6"/>
    <w:rsid w:val="00D612BD"/>
    <w:rsid w:val="00D61A89"/>
    <w:rsid w:val="00D61AE0"/>
    <w:rsid w:val="00D61B6B"/>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6ACE"/>
    <w:rsid w:val="00D86FDC"/>
    <w:rsid w:val="00D874A7"/>
    <w:rsid w:val="00D87688"/>
    <w:rsid w:val="00D90588"/>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ECE"/>
    <w:rsid w:val="00DB628D"/>
    <w:rsid w:val="00DB6764"/>
    <w:rsid w:val="00DB6AEB"/>
    <w:rsid w:val="00DB6F45"/>
    <w:rsid w:val="00DB704F"/>
    <w:rsid w:val="00DB7CBE"/>
    <w:rsid w:val="00DC05DB"/>
    <w:rsid w:val="00DC0A7D"/>
    <w:rsid w:val="00DC0ADB"/>
    <w:rsid w:val="00DC0D07"/>
    <w:rsid w:val="00DC15C9"/>
    <w:rsid w:val="00DC1C76"/>
    <w:rsid w:val="00DC250B"/>
    <w:rsid w:val="00DC2E81"/>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E6"/>
    <w:rsid w:val="00DD60FB"/>
    <w:rsid w:val="00DD6651"/>
    <w:rsid w:val="00DD6E9B"/>
    <w:rsid w:val="00DD7BBD"/>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90E"/>
    <w:rsid w:val="00E05A5E"/>
    <w:rsid w:val="00E05C95"/>
    <w:rsid w:val="00E05F6C"/>
    <w:rsid w:val="00E07934"/>
    <w:rsid w:val="00E07BBC"/>
    <w:rsid w:val="00E106FA"/>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5ED"/>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6BD"/>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4B9F"/>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6D"/>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6387"/>
    <w:rsid w:val="00EC6876"/>
    <w:rsid w:val="00ED0048"/>
    <w:rsid w:val="00ED03F3"/>
    <w:rsid w:val="00ED0751"/>
    <w:rsid w:val="00ED08BD"/>
    <w:rsid w:val="00ED0905"/>
    <w:rsid w:val="00ED1921"/>
    <w:rsid w:val="00ED1BB6"/>
    <w:rsid w:val="00ED1BD0"/>
    <w:rsid w:val="00ED4703"/>
    <w:rsid w:val="00ED59C8"/>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E7F0F"/>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2430"/>
    <w:rsid w:val="00F03D73"/>
    <w:rsid w:val="00F05E51"/>
    <w:rsid w:val="00F05E88"/>
    <w:rsid w:val="00F06B7B"/>
    <w:rsid w:val="00F07D59"/>
    <w:rsid w:val="00F101F6"/>
    <w:rsid w:val="00F103F5"/>
    <w:rsid w:val="00F10FF6"/>
    <w:rsid w:val="00F113EC"/>
    <w:rsid w:val="00F11BB6"/>
    <w:rsid w:val="00F13C0B"/>
    <w:rsid w:val="00F14613"/>
    <w:rsid w:val="00F15B0E"/>
    <w:rsid w:val="00F15DEA"/>
    <w:rsid w:val="00F15E0F"/>
    <w:rsid w:val="00F162C4"/>
    <w:rsid w:val="00F17337"/>
    <w:rsid w:val="00F2014E"/>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1E4"/>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47FC4"/>
    <w:rsid w:val="00F50372"/>
    <w:rsid w:val="00F50626"/>
    <w:rsid w:val="00F50AA9"/>
    <w:rsid w:val="00F513E4"/>
    <w:rsid w:val="00F51A24"/>
    <w:rsid w:val="00F52614"/>
    <w:rsid w:val="00F52D16"/>
    <w:rsid w:val="00F52D70"/>
    <w:rsid w:val="00F538B4"/>
    <w:rsid w:val="00F54892"/>
    <w:rsid w:val="00F5490A"/>
    <w:rsid w:val="00F54D79"/>
    <w:rsid w:val="00F54F1A"/>
    <w:rsid w:val="00F56F5C"/>
    <w:rsid w:val="00F57575"/>
    <w:rsid w:val="00F5768A"/>
    <w:rsid w:val="00F57DF2"/>
    <w:rsid w:val="00F608E5"/>
    <w:rsid w:val="00F60E2D"/>
    <w:rsid w:val="00F61206"/>
    <w:rsid w:val="00F615A8"/>
    <w:rsid w:val="00F62D24"/>
    <w:rsid w:val="00F634C5"/>
    <w:rsid w:val="00F63ADE"/>
    <w:rsid w:val="00F63F8E"/>
    <w:rsid w:val="00F6462D"/>
    <w:rsid w:val="00F6498E"/>
    <w:rsid w:val="00F64F2B"/>
    <w:rsid w:val="00F64F6C"/>
    <w:rsid w:val="00F64FDE"/>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A0699"/>
    <w:rsid w:val="00FA0746"/>
    <w:rsid w:val="00FA0E26"/>
    <w:rsid w:val="00FA0E60"/>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qFormat/>
    <w:pPr>
      <w:outlineLvl w:val="2"/>
    </w:p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טקסט הערות שוליים תו"/>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טקסט הערות שוליים תו Char1"/>
    <w:link w:val="FootnoteText"/>
    <w:semiHidden/>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semiHidden/>
    <w:rsid w:val="00261F3F"/>
    <w:rPr>
      <w:sz w:val="16"/>
      <w:szCs w:val="16"/>
    </w:rPr>
  </w:style>
  <w:style w:type="paragraph" w:styleId="CommentText">
    <w:name w:val="annotation text"/>
    <w:basedOn w:val="Normal"/>
    <w:semiHidden/>
    <w:rsid w:val="00261F3F"/>
    <w:rPr>
      <w:szCs w:val="20"/>
    </w:rPr>
  </w:style>
  <w:style w:type="paragraph" w:styleId="CommentSubject">
    <w:name w:val="annotation subject"/>
    <w:basedOn w:val="CommentText"/>
    <w:next w:val="CommentText"/>
    <w:semiHidden/>
    <w:rsid w:val="00261F3F"/>
    <w:rPr>
      <w:b/>
      <w:bCs/>
    </w:rPr>
  </w:style>
  <w:style w:type="paragraph" w:styleId="BalloonText">
    <w:name w:val="Balloon Text"/>
    <w:basedOn w:val="Normal"/>
    <w:link w:val="BalloonTextChar"/>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af9">
    <w:name w:val="מאמר מגדים"/>
    <w:basedOn w:val="Normal"/>
    <w:next w:val="Normal"/>
    <w:link w:val="13"/>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a">
    <w:name w:val="מאמר מגדים תו"/>
    <w:basedOn w:val="DefaultParagraphFont"/>
    <w:rsid w:val="004823B9"/>
    <w:rPr>
      <w:rFonts w:cs="David"/>
      <w:sz w:val="22"/>
      <w:szCs w:val="22"/>
    </w:rPr>
  </w:style>
  <w:style w:type="character" w:customStyle="1" w:styleId="13">
    <w:name w:val="מאמר מגדים תו1"/>
    <w:basedOn w:val="DefaultParagraphFont"/>
    <w:link w:val="af9"/>
    <w:rsid w:val="004823B9"/>
    <w:rPr>
      <w:rFonts w:cs="David"/>
      <w:sz w:val="22"/>
      <w:szCs w:val="22"/>
    </w:rPr>
  </w:style>
  <w:style w:type="paragraph" w:customStyle="1" w:styleId="afb">
    <w:name w:val="מחבר + כותרות פסקאות"/>
    <w:basedOn w:val="Normal"/>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c">
    <w:name w:val="כותרת ראשית"/>
    <w:basedOn w:val="Normal"/>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customStyle="1" w:styleId="PlainTable2">
    <w:name w:val="Plain Table 2"/>
    <w:basedOn w:val="TableNormal"/>
    <w:uiPriority w:val="42"/>
    <w:rsid w:val="00C949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eNormal"/>
    <w:uiPriority w:val="46"/>
    <w:rsid w:val="00F526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qFormat/>
    <w:pPr>
      <w:outlineLvl w:val="2"/>
    </w:pPr>
  </w:style>
  <w:style w:type="paragraph" w:styleId="Heading4">
    <w:name w:val="heading 4"/>
    <w:basedOn w:val="Normal"/>
    <w:next w:val="Normal"/>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טקסט הערות שוליים תו"/>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טקסט הערות שוליים תו Char1"/>
    <w:link w:val="FootnoteText"/>
    <w:semiHidden/>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semiHidden/>
    <w:rsid w:val="00261F3F"/>
    <w:rPr>
      <w:sz w:val="16"/>
      <w:szCs w:val="16"/>
    </w:rPr>
  </w:style>
  <w:style w:type="paragraph" w:styleId="CommentText">
    <w:name w:val="annotation text"/>
    <w:basedOn w:val="Normal"/>
    <w:semiHidden/>
    <w:rsid w:val="00261F3F"/>
    <w:rPr>
      <w:szCs w:val="20"/>
    </w:rPr>
  </w:style>
  <w:style w:type="paragraph" w:styleId="CommentSubject">
    <w:name w:val="annotation subject"/>
    <w:basedOn w:val="CommentText"/>
    <w:next w:val="CommentText"/>
    <w:semiHidden/>
    <w:rsid w:val="00261F3F"/>
    <w:rPr>
      <w:b/>
      <w:bCs/>
    </w:rPr>
  </w:style>
  <w:style w:type="paragraph" w:styleId="BalloonText">
    <w:name w:val="Balloon Text"/>
    <w:basedOn w:val="Normal"/>
    <w:link w:val="BalloonTextChar"/>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aliases w:val="טקסט הערות שוליים תו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qFormat/>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af9">
    <w:name w:val="מאמר מגדים"/>
    <w:basedOn w:val="Normal"/>
    <w:next w:val="Normal"/>
    <w:link w:val="13"/>
    <w:rsid w:val="004823B9"/>
    <w:pPr>
      <w:tabs>
        <w:tab w:val="left" w:pos="357"/>
        <w:tab w:val="left" w:pos="720"/>
        <w:tab w:val="left" w:pos="1077"/>
        <w:tab w:val="left" w:pos="1435"/>
        <w:tab w:val="left" w:pos="1797"/>
        <w:tab w:val="left" w:pos="2155"/>
      </w:tabs>
      <w:autoSpaceDE/>
      <w:autoSpaceDN/>
      <w:spacing w:after="0" w:line="300" w:lineRule="auto"/>
      <w:ind w:firstLine="357"/>
    </w:pPr>
    <w:rPr>
      <w:rFonts w:cs="David"/>
      <w:sz w:val="22"/>
      <w:szCs w:val="22"/>
    </w:rPr>
  </w:style>
  <w:style w:type="character" w:customStyle="1" w:styleId="afa">
    <w:name w:val="מאמר מגדים תו"/>
    <w:basedOn w:val="DefaultParagraphFont"/>
    <w:rsid w:val="004823B9"/>
    <w:rPr>
      <w:rFonts w:cs="David"/>
      <w:sz w:val="22"/>
      <w:szCs w:val="22"/>
    </w:rPr>
  </w:style>
  <w:style w:type="character" w:customStyle="1" w:styleId="13">
    <w:name w:val="מאמר מגדים תו1"/>
    <w:basedOn w:val="DefaultParagraphFont"/>
    <w:link w:val="af9"/>
    <w:rsid w:val="004823B9"/>
    <w:rPr>
      <w:rFonts w:cs="David"/>
      <w:sz w:val="22"/>
      <w:szCs w:val="22"/>
    </w:rPr>
  </w:style>
  <w:style w:type="paragraph" w:customStyle="1" w:styleId="afb">
    <w:name w:val="מחבר + כותרות פסקאות"/>
    <w:basedOn w:val="Normal"/>
    <w:rsid w:val="004823B9"/>
    <w:pPr>
      <w:tabs>
        <w:tab w:val="left" w:pos="357"/>
        <w:tab w:val="left" w:pos="720"/>
        <w:tab w:val="left" w:pos="1077"/>
        <w:tab w:val="left" w:pos="1435"/>
        <w:tab w:val="left" w:pos="1797"/>
        <w:tab w:val="left" w:pos="2155"/>
      </w:tabs>
      <w:autoSpaceDE/>
      <w:autoSpaceDN/>
      <w:spacing w:after="0" w:line="360" w:lineRule="auto"/>
    </w:pPr>
    <w:rPr>
      <w:rFonts w:cs="David"/>
      <w:b/>
      <w:bCs/>
      <w:sz w:val="26"/>
      <w:szCs w:val="26"/>
    </w:rPr>
  </w:style>
  <w:style w:type="paragraph" w:customStyle="1" w:styleId="afc">
    <w:name w:val="כותרת ראשית"/>
    <w:basedOn w:val="Normal"/>
    <w:rsid w:val="004823B9"/>
    <w:pPr>
      <w:tabs>
        <w:tab w:val="left" w:pos="357"/>
        <w:tab w:val="left" w:pos="720"/>
        <w:tab w:val="left" w:pos="1077"/>
        <w:tab w:val="left" w:pos="1435"/>
        <w:tab w:val="left" w:pos="1797"/>
        <w:tab w:val="left" w:pos="2155"/>
      </w:tabs>
      <w:autoSpaceDE/>
      <w:autoSpaceDN/>
      <w:spacing w:after="0" w:line="300" w:lineRule="auto"/>
      <w:jc w:val="center"/>
    </w:pPr>
    <w:rPr>
      <w:rFonts w:cs="David"/>
      <w:b/>
      <w:bCs/>
      <w:sz w:val="28"/>
      <w:szCs w:val="28"/>
    </w:rPr>
  </w:style>
  <w:style w:type="table" w:customStyle="1" w:styleId="PlainTable2">
    <w:name w:val="Plain Table 2"/>
    <w:basedOn w:val="TableNormal"/>
    <w:uiPriority w:val="42"/>
    <w:rsid w:val="00C949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eNormal"/>
    <w:uiPriority w:val="46"/>
    <w:rsid w:val="00F526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851">
      <w:bodyDiv w:val="1"/>
      <w:marLeft w:val="0"/>
      <w:marRight w:val="0"/>
      <w:marTop w:val="0"/>
      <w:marBottom w:val="0"/>
      <w:divBdr>
        <w:top w:val="none" w:sz="0" w:space="0" w:color="auto"/>
        <w:left w:val="none" w:sz="0" w:space="0" w:color="auto"/>
        <w:bottom w:val="none" w:sz="0" w:space="0" w:color="auto"/>
        <w:right w:val="none" w:sz="0" w:space="0" w:color="auto"/>
      </w:divBdr>
    </w:div>
    <w:div w:id="278336750">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yperlink" Target="http://www.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98475-3B5F-469D-99E1-41BD9248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2822</Words>
  <Characters>12987</Characters>
  <Application>Microsoft Office Word</Application>
  <DocSecurity>0</DocSecurity>
  <Lines>108</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15778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tmpUser</cp:lastModifiedBy>
  <cp:revision>2</cp:revision>
  <cp:lastPrinted>2015-12-15T07:28:00Z</cp:lastPrinted>
  <dcterms:created xsi:type="dcterms:W3CDTF">2017-08-31T06:34:00Z</dcterms:created>
  <dcterms:modified xsi:type="dcterms:W3CDTF">2017-08-31T06:34:00Z</dcterms:modified>
</cp:coreProperties>
</file>