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7D9" w:rsidRPr="000B2128" w:rsidRDefault="001A47D9" w:rsidP="004A7C1C">
      <w:pPr>
        <w:pStyle w:val="CC"/>
        <w:keepLines w:val="0"/>
        <w:spacing w:after="0" w:line="240" w:lineRule="auto"/>
        <w:ind w:left="0" w:firstLine="0"/>
        <w:jc w:val="center"/>
        <w:rPr>
          <w:rFonts w:asciiTheme="minorBidi" w:hAnsiTheme="minorBidi" w:cstheme="minorBidi"/>
          <w:sz w:val="24"/>
          <w:szCs w:val="24"/>
          <w:lang w:val="de-DE"/>
        </w:rPr>
      </w:pPr>
      <w:bookmarkStart w:id="0" w:name="_GoBack"/>
      <w:r w:rsidRPr="000B2128">
        <w:rPr>
          <w:rFonts w:asciiTheme="minorBidi" w:hAnsiTheme="minorBidi" w:cstheme="minorBidi"/>
          <w:sz w:val="24"/>
          <w:szCs w:val="24"/>
          <w:lang w:val="de-DE"/>
        </w:rPr>
        <w:t>YESHIVAT HAR ETZION</w:t>
      </w:r>
    </w:p>
    <w:p w:rsidR="001A47D9" w:rsidRPr="000B2128" w:rsidRDefault="001A47D9" w:rsidP="004A7C1C">
      <w:pPr>
        <w:pStyle w:val="CC"/>
        <w:keepLines w:val="0"/>
        <w:spacing w:after="0" w:line="240" w:lineRule="auto"/>
        <w:ind w:left="0" w:firstLine="0"/>
        <w:jc w:val="center"/>
        <w:rPr>
          <w:rFonts w:asciiTheme="minorBidi" w:hAnsiTheme="minorBidi" w:cstheme="minorBidi"/>
          <w:sz w:val="24"/>
          <w:szCs w:val="24"/>
          <w:lang w:val="de-DE"/>
        </w:rPr>
      </w:pPr>
      <w:r w:rsidRPr="000B2128">
        <w:rPr>
          <w:rFonts w:asciiTheme="minorBidi" w:hAnsiTheme="minorBidi" w:cstheme="minorBidi"/>
          <w:sz w:val="24"/>
          <w:szCs w:val="24"/>
          <w:lang w:val="de-DE"/>
        </w:rPr>
        <w:t>ISRAEL KOSCHITZKY VIRTUAL BEIT MIDRASH (VBM)</w:t>
      </w:r>
    </w:p>
    <w:p w:rsidR="001A47D9" w:rsidRPr="000B2128" w:rsidRDefault="001A47D9" w:rsidP="004A7C1C">
      <w:pPr>
        <w:pStyle w:val="CC"/>
        <w:keepLines w:val="0"/>
        <w:spacing w:after="0" w:line="240" w:lineRule="auto"/>
        <w:ind w:left="0" w:firstLine="0"/>
        <w:jc w:val="center"/>
        <w:rPr>
          <w:rFonts w:asciiTheme="minorBidi" w:hAnsiTheme="minorBidi" w:cstheme="minorBidi"/>
          <w:sz w:val="24"/>
          <w:szCs w:val="24"/>
          <w:lang w:val="en-GB"/>
        </w:rPr>
      </w:pPr>
      <w:r w:rsidRPr="000B2128">
        <w:rPr>
          <w:rFonts w:asciiTheme="minorBidi" w:hAnsiTheme="minorBidi" w:cstheme="minorBidi"/>
          <w:sz w:val="24"/>
          <w:szCs w:val="24"/>
          <w:lang w:val="en-GB"/>
        </w:rPr>
        <w:t>*********************************************************</w:t>
      </w:r>
    </w:p>
    <w:p w:rsidR="001A47D9" w:rsidRPr="000B2128" w:rsidRDefault="001A47D9" w:rsidP="004A7C1C">
      <w:pPr>
        <w:pStyle w:val="CC"/>
        <w:keepLines w:val="0"/>
        <w:spacing w:after="0" w:line="240" w:lineRule="auto"/>
        <w:ind w:left="0" w:firstLine="0"/>
        <w:jc w:val="center"/>
        <w:rPr>
          <w:rFonts w:asciiTheme="minorBidi" w:hAnsiTheme="minorBidi" w:cstheme="minorBidi"/>
          <w:sz w:val="24"/>
          <w:szCs w:val="24"/>
          <w:lang w:val="en-GB"/>
        </w:rPr>
      </w:pPr>
    </w:p>
    <w:p w:rsidR="001A47D9" w:rsidRPr="000B2128" w:rsidRDefault="001A47D9" w:rsidP="004A7C1C">
      <w:pPr>
        <w:pStyle w:val="a"/>
        <w:keepNext w:val="0"/>
        <w:bidi w:val="0"/>
        <w:spacing w:before="0"/>
        <w:jc w:val="center"/>
        <w:rPr>
          <w:rFonts w:asciiTheme="minorBidi" w:hAnsiTheme="minorBidi" w:cstheme="minorBidi"/>
          <w:sz w:val="24"/>
          <w:szCs w:val="24"/>
        </w:rPr>
      </w:pPr>
      <w:r w:rsidRPr="000B2128">
        <w:rPr>
          <w:rFonts w:asciiTheme="minorBidi" w:hAnsiTheme="minorBidi" w:cstheme="minorBidi"/>
          <w:i/>
          <w:iCs/>
          <w:sz w:val="24"/>
          <w:szCs w:val="24"/>
        </w:rPr>
        <w:t>EIKHA</w:t>
      </w:r>
      <w:r w:rsidRPr="000B2128">
        <w:rPr>
          <w:rFonts w:asciiTheme="minorBidi" w:hAnsiTheme="minorBidi" w:cstheme="minorBidi"/>
          <w:sz w:val="24"/>
          <w:szCs w:val="24"/>
        </w:rPr>
        <w:t>: THE BOOK OF LAMENTATIONS</w:t>
      </w:r>
    </w:p>
    <w:p w:rsidR="001A47D9" w:rsidRPr="000B2128" w:rsidRDefault="001A47D9" w:rsidP="004A7C1C">
      <w:pPr>
        <w:pStyle w:val="a"/>
        <w:keepNext w:val="0"/>
        <w:bidi w:val="0"/>
        <w:spacing w:before="0"/>
        <w:jc w:val="center"/>
        <w:rPr>
          <w:rFonts w:asciiTheme="minorBidi" w:hAnsiTheme="minorBidi" w:cstheme="minorBidi"/>
          <w:sz w:val="24"/>
          <w:szCs w:val="24"/>
        </w:rPr>
      </w:pPr>
    </w:p>
    <w:p w:rsidR="001A47D9" w:rsidRPr="000B2128" w:rsidRDefault="001A47D9" w:rsidP="004A7C1C">
      <w:pPr>
        <w:pStyle w:val="a"/>
        <w:keepNext w:val="0"/>
        <w:bidi w:val="0"/>
        <w:spacing w:before="0"/>
        <w:jc w:val="center"/>
        <w:rPr>
          <w:rFonts w:asciiTheme="minorBidi" w:hAnsiTheme="minorBidi" w:cstheme="minorBidi"/>
          <w:sz w:val="24"/>
          <w:szCs w:val="24"/>
        </w:rPr>
      </w:pPr>
      <w:r w:rsidRPr="000B2128">
        <w:rPr>
          <w:rFonts w:asciiTheme="minorBidi" w:hAnsiTheme="minorBidi" w:cstheme="minorBidi"/>
          <w:sz w:val="24"/>
          <w:szCs w:val="24"/>
        </w:rPr>
        <w:t>By Dr. Yael Ziegler</w:t>
      </w:r>
    </w:p>
    <w:p w:rsidR="001A47D9" w:rsidRPr="000B2128" w:rsidRDefault="001A47D9" w:rsidP="004A7C1C">
      <w:pPr>
        <w:pStyle w:val="a"/>
        <w:keepNext w:val="0"/>
        <w:bidi w:val="0"/>
        <w:spacing w:before="0"/>
        <w:jc w:val="center"/>
        <w:rPr>
          <w:rFonts w:asciiTheme="minorBidi" w:hAnsiTheme="minorBidi" w:cstheme="minorBidi"/>
          <w:sz w:val="24"/>
          <w:szCs w:val="24"/>
        </w:rPr>
      </w:pPr>
    </w:p>
    <w:p w:rsidR="001A47D9" w:rsidRPr="000B2128" w:rsidRDefault="001A47D9" w:rsidP="004A7C1C">
      <w:pPr>
        <w:pStyle w:val="paragraph"/>
        <w:widowControl w:val="0"/>
        <w:jc w:val="center"/>
        <w:textAlignment w:val="baseline"/>
        <w:rPr>
          <w:rFonts w:asciiTheme="minorBidi" w:hAnsiTheme="minorBidi" w:cstheme="minorBidi"/>
          <w:b/>
        </w:rPr>
      </w:pPr>
      <w:r w:rsidRPr="004A7C1C">
        <w:rPr>
          <w:rFonts w:asciiTheme="minorBidi" w:hAnsiTheme="minorBidi" w:cstheme="minorBidi"/>
          <w:b/>
        </w:rPr>
        <w:t>Shiur</w:t>
      </w:r>
      <w:r w:rsidRPr="000B2128">
        <w:rPr>
          <w:rFonts w:asciiTheme="minorBidi" w:hAnsiTheme="minorBidi" w:cstheme="minorBidi"/>
          <w:b/>
        </w:rPr>
        <w:t xml:space="preserve"> #49:</w:t>
      </w:r>
    </w:p>
    <w:p w:rsidR="001A47D9" w:rsidRPr="000B2128" w:rsidRDefault="001A47D9" w:rsidP="004A7C1C">
      <w:pPr>
        <w:pStyle w:val="paragraph"/>
        <w:widowControl w:val="0"/>
        <w:jc w:val="center"/>
        <w:textAlignment w:val="baseline"/>
        <w:rPr>
          <w:rFonts w:asciiTheme="minorBidi" w:hAnsiTheme="minorBidi" w:cstheme="minorBidi"/>
          <w:b/>
        </w:rPr>
      </w:pPr>
      <w:r w:rsidRPr="000B2128">
        <w:rPr>
          <w:rFonts w:asciiTheme="minorBidi" w:hAnsiTheme="minorBidi" w:cstheme="minorBidi"/>
          <w:b/>
          <w:i/>
          <w:iCs/>
        </w:rPr>
        <w:t>Eikha</w:t>
      </w:r>
      <w:r w:rsidRPr="000B2128">
        <w:rPr>
          <w:rFonts w:asciiTheme="minorBidi" w:hAnsiTheme="minorBidi" w:cstheme="minorBidi"/>
          <w:b/>
        </w:rPr>
        <w:t>, Chapter Four</w:t>
      </w:r>
    </w:p>
    <w:p w:rsidR="001A47D9" w:rsidRPr="00D82D61" w:rsidRDefault="001A47D9" w:rsidP="004A7C1C">
      <w:pPr>
        <w:spacing w:after="0" w:line="240" w:lineRule="auto"/>
        <w:jc w:val="center"/>
        <w:rPr>
          <w:rFonts w:asciiTheme="minorBidi" w:hAnsiTheme="minorBidi"/>
          <w:b/>
          <w:bCs/>
          <w:i/>
          <w:iCs/>
          <w:sz w:val="24"/>
          <w:szCs w:val="24"/>
        </w:rPr>
      </w:pPr>
    </w:p>
    <w:p w:rsidR="007B0973" w:rsidRPr="00D82D61" w:rsidRDefault="007B0973" w:rsidP="004A7C1C">
      <w:pPr>
        <w:spacing w:after="0" w:line="240" w:lineRule="auto"/>
        <w:jc w:val="center"/>
        <w:rPr>
          <w:rFonts w:asciiTheme="minorBidi" w:hAnsiTheme="minorBidi"/>
          <w:b/>
          <w:bCs/>
          <w:sz w:val="24"/>
          <w:szCs w:val="24"/>
        </w:rPr>
      </w:pPr>
      <w:r w:rsidRPr="00D82D61">
        <w:rPr>
          <w:rFonts w:asciiTheme="minorBidi" w:hAnsiTheme="minorBidi"/>
          <w:b/>
          <w:bCs/>
          <w:i/>
          <w:iCs/>
          <w:sz w:val="24"/>
          <w:szCs w:val="24"/>
        </w:rPr>
        <w:t>Eikha</w:t>
      </w:r>
      <w:r w:rsidR="009348B3" w:rsidRPr="00D82D61">
        <w:rPr>
          <w:rFonts w:asciiTheme="minorBidi" w:hAnsiTheme="minorBidi"/>
          <w:b/>
          <w:bCs/>
          <w:sz w:val="24"/>
          <w:szCs w:val="24"/>
        </w:rPr>
        <w:t xml:space="preserve"> 4:11-22</w:t>
      </w:r>
    </w:p>
    <w:p w:rsidR="007B0973" w:rsidRPr="00D82D61" w:rsidRDefault="007B0973" w:rsidP="004A7C1C">
      <w:pPr>
        <w:spacing w:after="0" w:line="240" w:lineRule="auto"/>
        <w:jc w:val="center"/>
        <w:rPr>
          <w:rFonts w:asciiTheme="minorBidi" w:hAnsiTheme="minorBidi"/>
          <w:b/>
          <w:bCs/>
          <w:sz w:val="24"/>
          <w:szCs w:val="24"/>
        </w:rPr>
      </w:pPr>
      <w:r w:rsidRPr="00D82D61">
        <w:rPr>
          <w:rFonts w:asciiTheme="minorBidi" w:hAnsiTheme="minorBidi"/>
          <w:b/>
          <w:bCs/>
          <w:sz w:val="24"/>
          <w:szCs w:val="24"/>
        </w:rPr>
        <w:t>An Introduction</w:t>
      </w:r>
    </w:p>
    <w:p w:rsidR="007B0973" w:rsidRDefault="007B0973" w:rsidP="004A7C1C">
      <w:pPr>
        <w:widowControl w:val="0"/>
        <w:autoSpaceDE w:val="0"/>
        <w:autoSpaceDN w:val="0"/>
        <w:adjustRightInd w:val="0"/>
        <w:spacing w:after="0" w:line="240" w:lineRule="auto"/>
        <w:jc w:val="both"/>
        <w:rPr>
          <w:rFonts w:asciiTheme="minorBidi" w:hAnsiTheme="minorBidi"/>
          <w:sz w:val="24"/>
          <w:szCs w:val="24"/>
        </w:rPr>
      </w:pPr>
    </w:p>
    <w:p w:rsidR="004A7C1C" w:rsidRPr="00D82D61" w:rsidRDefault="004A7C1C" w:rsidP="004A7C1C">
      <w:pPr>
        <w:widowControl w:val="0"/>
        <w:autoSpaceDE w:val="0"/>
        <w:autoSpaceDN w:val="0"/>
        <w:adjustRightInd w:val="0"/>
        <w:spacing w:after="0" w:line="240" w:lineRule="auto"/>
        <w:jc w:val="both"/>
        <w:rPr>
          <w:rFonts w:asciiTheme="minorBidi" w:hAnsiTheme="minorBidi"/>
          <w:sz w:val="24"/>
          <w:szCs w:val="24"/>
        </w:rPr>
      </w:pPr>
    </w:p>
    <w:p w:rsidR="007B0973" w:rsidRPr="00D82D61" w:rsidRDefault="007B0973" w:rsidP="004A7C1C">
      <w:pPr>
        <w:widowControl w:val="0"/>
        <w:autoSpaceDE w:val="0"/>
        <w:autoSpaceDN w:val="0"/>
        <w:adjustRightInd w:val="0"/>
        <w:spacing w:after="0" w:line="240" w:lineRule="auto"/>
        <w:jc w:val="both"/>
        <w:rPr>
          <w:rFonts w:asciiTheme="minorBidi" w:hAnsiTheme="minorBidi"/>
          <w:sz w:val="24"/>
          <w:szCs w:val="24"/>
        </w:rPr>
      </w:pPr>
      <w:r w:rsidRPr="00D82D61">
        <w:rPr>
          <w:rFonts w:asciiTheme="minorBidi" w:hAnsiTheme="minorBidi"/>
          <w:sz w:val="24"/>
          <w:szCs w:val="24"/>
        </w:rPr>
        <w:t xml:space="preserve">The second part of </w:t>
      </w:r>
      <w:r w:rsidR="00D547C4" w:rsidRPr="000B2128">
        <w:rPr>
          <w:rFonts w:asciiTheme="minorBidi" w:hAnsiTheme="minorBidi"/>
          <w:sz w:val="24"/>
          <w:szCs w:val="24"/>
        </w:rPr>
        <w:t>C</w:t>
      </w:r>
      <w:r w:rsidRPr="00D82D61">
        <w:rPr>
          <w:rFonts w:asciiTheme="minorBidi" w:hAnsiTheme="minorBidi"/>
          <w:sz w:val="24"/>
          <w:szCs w:val="24"/>
        </w:rPr>
        <w:t xml:space="preserve">hapter </w:t>
      </w:r>
      <w:r w:rsidR="00D547C4" w:rsidRPr="000B2128">
        <w:rPr>
          <w:rFonts w:asciiTheme="minorBidi" w:hAnsiTheme="minorBidi"/>
          <w:sz w:val="24"/>
          <w:szCs w:val="24"/>
        </w:rPr>
        <w:t>4</w:t>
      </w:r>
      <w:r w:rsidRPr="00D82D61">
        <w:rPr>
          <w:rFonts w:asciiTheme="minorBidi" w:hAnsiTheme="minorBidi"/>
          <w:sz w:val="24"/>
          <w:szCs w:val="24"/>
        </w:rPr>
        <w:t xml:space="preserve"> widens the lens, shifting from a close-up look at the famine and its human casualties to a general description of the city’s destruction. It appears that the siege has ended, releasing the enemy into the exhausted city. Destruction follows rapidly; </w:t>
      </w:r>
      <w:r w:rsidR="00086D06" w:rsidRPr="00D82D61">
        <w:rPr>
          <w:rFonts w:asciiTheme="minorBidi" w:hAnsiTheme="minorBidi"/>
          <w:sz w:val="24"/>
          <w:szCs w:val="24"/>
        </w:rPr>
        <w:t>the city g</w:t>
      </w:r>
      <w:r w:rsidR="00AF12FA" w:rsidRPr="00D82D61">
        <w:rPr>
          <w:rFonts w:asciiTheme="minorBidi" w:hAnsiTheme="minorBidi"/>
          <w:sz w:val="24"/>
          <w:szCs w:val="24"/>
        </w:rPr>
        <w:t>oes up in flames, which consume its foundations and force</w:t>
      </w:r>
      <w:r w:rsidRPr="00D82D61">
        <w:rPr>
          <w:rFonts w:asciiTheme="minorBidi" w:hAnsiTheme="minorBidi"/>
          <w:sz w:val="24"/>
          <w:szCs w:val="24"/>
        </w:rPr>
        <w:t xml:space="preserve"> the su</w:t>
      </w:r>
      <w:r w:rsidR="002C4D4B" w:rsidRPr="00D82D61">
        <w:rPr>
          <w:rFonts w:asciiTheme="minorBidi" w:hAnsiTheme="minorBidi"/>
          <w:sz w:val="24"/>
          <w:szCs w:val="24"/>
        </w:rPr>
        <w:t>rvivors into exile. Jerusalem’s</w:t>
      </w:r>
      <w:r w:rsidRPr="00D82D61">
        <w:rPr>
          <w:rFonts w:asciiTheme="minorBidi" w:hAnsiTheme="minorBidi"/>
          <w:sz w:val="24"/>
          <w:szCs w:val="24"/>
        </w:rPr>
        <w:t xml:space="preserve"> refugees scatter and wander, continuously reliving the story of their desperate and chaotic final moments.  </w:t>
      </w:r>
    </w:p>
    <w:p w:rsidR="007B0973" w:rsidRPr="00D82D61" w:rsidRDefault="007B0973" w:rsidP="004A7C1C">
      <w:pPr>
        <w:widowControl w:val="0"/>
        <w:autoSpaceDE w:val="0"/>
        <w:autoSpaceDN w:val="0"/>
        <w:adjustRightInd w:val="0"/>
        <w:spacing w:after="0" w:line="240" w:lineRule="auto"/>
        <w:jc w:val="both"/>
        <w:rPr>
          <w:rFonts w:asciiTheme="minorBidi" w:hAnsiTheme="minorBidi"/>
          <w:sz w:val="24"/>
          <w:szCs w:val="24"/>
        </w:rPr>
      </w:pPr>
    </w:p>
    <w:bookmarkEnd w:id="0"/>
    <w:p w:rsidR="009348B3" w:rsidRPr="00D82D61" w:rsidRDefault="007B0973" w:rsidP="004A7C1C">
      <w:pPr>
        <w:widowControl w:val="0"/>
        <w:autoSpaceDE w:val="0"/>
        <w:autoSpaceDN w:val="0"/>
        <w:adjustRightInd w:val="0"/>
        <w:spacing w:after="0" w:line="240" w:lineRule="auto"/>
        <w:jc w:val="both"/>
        <w:rPr>
          <w:rFonts w:asciiTheme="minorBidi" w:hAnsiTheme="minorBidi"/>
          <w:sz w:val="24"/>
          <w:szCs w:val="24"/>
        </w:rPr>
      </w:pPr>
      <w:r w:rsidRPr="00D82D61">
        <w:rPr>
          <w:rFonts w:asciiTheme="minorBidi" w:hAnsiTheme="minorBidi"/>
          <w:sz w:val="24"/>
          <w:szCs w:val="24"/>
        </w:rPr>
        <w:t>This second section</w:t>
      </w:r>
      <w:r w:rsidR="009348B3" w:rsidRPr="00D82D61">
        <w:rPr>
          <w:rFonts w:asciiTheme="minorBidi" w:hAnsiTheme="minorBidi"/>
          <w:sz w:val="24"/>
          <w:szCs w:val="24"/>
        </w:rPr>
        <w:t xml:space="preserve"> of the chapter (11-22)</w:t>
      </w:r>
      <w:r w:rsidRPr="00D82D61">
        <w:rPr>
          <w:rFonts w:asciiTheme="minorBidi" w:hAnsiTheme="minorBidi"/>
          <w:sz w:val="24"/>
          <w:szCs w:val="24"/>
        </w:rPr>
        <w:t xml:space="preserve"> divides into three parts. The first part (11-16) continues</w:t>
      </w:r>
      <w:r w:rsidR="009348B3" w:rsidRPr="00D82D61">
        <w:rPr>
          <w:rFonts w:asciiTheme="minorBidi" w:hAnsiTheme="minorBidi"/>
          <w:sz w:val="24"/>
          <w:szCs w:val="24"/>
        </w:rPr>
        <w:t xml:space="preserve"> with</w:t>
      </w:r>
      <w:r w:rsidRPr="00D82D61">
        <w:rPr>
          <w:rFonts w:asciiTheme="minorBidi" w:hAnsiTheme="minorBidi"/>
          <w:sz w:val="24"/>
          <w:szCs w:val="24"/>
        </w:rPr>
        <w:t xml:space="preserve"> the detached perspective of </w:t>
      </w:r>
      <w:r w:rsidR="002C4D4B" w:rsidRPr="00D82D61">
        <w:rPr>
          <w:rFonts w:asciiTheme="minorBidi" w:hAnsiTheme="minorBidi"/>
          <w:sz w:val="24"/>
          <w:szCs w:val="24"/>
        </w:rPr>
        <w:t>the narrator, who</w:t>
      </w:r>
      <w:r w:rsidR="009348B3" w:rsidRPr="00D82D61">
        <w:rPr>
          <w:rFonts w:asciiTheme="minorBidi" w:hAnsiTheme="minorBidi"/>
          <w:sz w:val="24"/>
          <w:szCs w:val="24"/>
        </w:rPr>
        <w:t>se calm demeanor clashes jarringly with the horror of his description.</w:t>
      </w:r>
      <w:r w:rsidR="002C4D4B" w:rsidRPr="00D82D61">
        <w:rPr>
          <w:rFonts w:asciiTheme="minorBidi" w:hAnsiTheme="minorBidi"/>
          <w:sz w:val="24"/>
          <w:szCs w:val="24"/>
        </w:rPr>
        <w:t xml:space="preserve"> </w:t>
      </w:r>
      <w:r w:rsidR="00B87242" w:rsidRPr="00D82D61">
        <w:rPr>
          <w:rFonts w:asciiTheme="minorBidi" w:hAnsiTheme="minorBidi"/>
          <w:sz w:val="24"/>
          <w:szCs w:val="24"/>
        </w:rPr>
        <w:t>The narrator assigns r</w:t>
      </w:r>
      <w:r w:rsidR="009348B3" w:rsidRPr="00D82D61">
        <w:rPr>
          <w:rFonts w:asciiTheme="minorBidi" w:hAnsiTheme="minorBidi"/>
          <w:sz w:val="24"/>
          <w:szCs w:val="24"/>
        </w:rPr>
        <w:t>esponsibility for the carnage to God</w:t>
      </w:r>
      <w:r w:rsidR="00B87242" w:rsidRPr="00D82D61">
        <w:rPr>
          <w:rFonts w:asciiTheme="minorBidi" w:hAnsiTheme="minorBidi"/>
          <w:sz w:val="24"/>
          <w:szCs w:val="24"/>
        </w:rPr>
        <w:t xml:space="preserve"> (1</w:t>
      </w:r>
      <w:r w:rsidR="007C42F3" w:rsidRPr="00D82D61">
        <w:rPr>
          <w:rFonts w:asciiTheme="minorBidi" w:hAnsiTheme="minorBidi"/>
          <w:sz w:val="24"/>
          <w:szCs w:val="24"/>
        </w:rPr>
        <w:t>1</w:t>
      </w:r>
      <w:r w:rsidR="00B87242" w:rsidRPr="00D82D61">
        <w:rPr>
          <w:rFonts w:asciiTheme="minorBidi" w:hAnsiTheme="minorBidi"/>
          <w:sz w:val="24"/>
          <w:szCs w:val="24"/>
        </w:rPr>
        <w:t>)</w:t>
      </w:r>
      <w:r w:rsidR="009348B3" w:rsidRPr="00D82D61">
        <w:rPr>
          <w:rFonts w:asciiTheme="minorBidi" w:hAnsiTheme="minorBidi"/>
          <w:sz w:val="24"/>
          <w:szCs w:val="24"/>
        </w:rPr>
        <w:t xml:space="preserve"> and</w:t>
      </w:r>
      <w:r w:rsidR="00B87242" w:rsidRPr="00D82D61">
        <w:rPr>
          <w:rFonts w:asciiTheme="minorBidi" w:hAnsiTheme="minorBidi"/>
          <w:sz w:val="24"/>
          <w:szCs w:val="24"/>
        </w:rPr>
        <w:t xml:space="preserve"> to</w:t>
      </w:r>
      <w:r w:rsidR="009348B3" w:rsidRPr="00D82D61">
        <w:rPr>
          <w:rFonts w:asciiTheme="minorBidi" w:hAnsiTheme="minorBidi"/>
          <w:sz w:val="24"/>
          <w:szCs w:val="24"/>
        </w:rPr>
        <w:t xml:space="preserve"> the nation’s religious leader</w:t>
      </w:r>
      <w:r w:rsidR="00B87242" w:rsidRPr="00D82D61">
        <w:rPr>
          <w:rFonts w:asciiTheme="minorBidi" w:hAnsiTheme="minorBidi"/>
          <w:sz w:val="24"/>
          <w:szCs w:val="24"/>
        </w:rPr>
        <w:t>s (1</w:t>
      </w:r>
      <w:r w:rsidR="007C42F3" w:rsidRPr="00D82D61">
        <w:rPr>
          <w:rFonts w:asciiTheme="minorBidi" w:hAnsiTheme="minorBidi"/>
          <w:sz w:val="24"/>
          <w:szCs w:val="24"/>
        </w:rPr>
        <w:t>3</w:t>
      </w:r>
      <w:r w:rsidR="00B87242" w:rsidRPr="00D82D61">
        <w:rPr>
          <w:rFonts w:asciiTheme="minorBidi" w:hAnsiTheme="minorBidi"/>
          <w:sz w:val="24"/>
          <w:szCs w:val="24"/>
        </w:rPr>
        <w:t>),</w:t>
      </w:r>
      <w:r w:rsidR="009348B3" w:rsidRPr="00D82D61">
        <w:rPr>
          <w:rFonts w:asciiTheme="minorBidi" w:hAnsiTheme="minorBidi"/>
          <w:sz w:val="24"/>
          <w:szCs w:val="24"/>
        </w:rPr>
        <w:t xml:space="preserve"> without any </w:t>
      </w:r>
      <w:r w:rsidR="00B87242" w:rsidRPr="00D82D61">
        <w:rPr>
          <w:rFonts w:asciiTheme="minorBidi" w:hAnsiTheme="minorBidi"/>
          <w:sz w:val="24"/>
          <w:szCs w:val="24"/>
        </w:rPr>
        <w:t>accompanying accusation or outrage.</w:t>
      </w:r>
      <w:r w:rsidR="009348B3" w:rsidRPr="00D82D61">
        <w:rPr>
          <w:rFonts w:asciiTheme="minorBidi" w:hAnsiTheme="minorBidi"/>
          <w:sz w:val="24"/>
          <w:szCs w:val="24"/>
        </w:rPr>
        <w:t xml:space="preserve"> The dispassionate presentation </w:t>
      </w:r>
      <w:r w:rsidR="002C4D4B" w:rsidRPr="00D82D61">
        <w:rPr>
          <w:rFonts w:asciiTheme="minorBidi" w:hAnsiTheme="minorBidi"/>
          <w:sz w:val="24"/>
          <w:szCs w:val="24"/>
        </w:rPr>
        <w:t xml:space="preserve">no longer even </w:t>
      </w:r>
      <w:r w:rsidRPr="00D82D61">
        <w:rPr>
          <w:rFonts w:asciiTheme="minorBidi" w:hAnsiTheme="minorBidi"/>
          <w:sz w:val="24"/>
          <w:szCs w:val="24"/>
        </w:rPr>
        <w:t xml:space="preserve">uses the possessive epithet </w:t>
      </w:r>
      <w:r w:rsidRPr="00D82D61">
        <w:rPr>
          <w:rFonts w:asciiTheme="minorBidi" w:hAnsiTheme="minorBidi"/>
          <w:i/>
          <w:iCs/>
          <w:sz w:val="24"/>
          <w:szCs w:val="24"/>
        </w:rPr>
        <w:t>bat</w:t>
      </w:r>
      <w:r w:rsidRPr="00D82D61">
        <w:rPr>
          <w:rFonts w:asciiTheme="minorBidi" w:hAnsiTheme="minorBidi"/>
          <w:sz w:val="24"/>
          <w:szCs w:val="24"/>
        </w:rPr>
        <w:t xml:space="preserve"> </w:t>
      </w:r>
      <w:r w:rsidRPr="00D82D61">
        <w:rPr>
          <w:rFonts w:asciiTheme="minorBidi" w:hAnsiTheme="minorBidi"/>
          <w:i/>
          <w:iCs/>
          <w:sz w:val="24"/>
          <w:szCs w:val="24"/>
        </w:rPr>
        <w:t>ammi</w:t>
      </w:r>
      <w:r w:rsidRPr="00D82D61">
        <w:rPr>
          <w:rFonts w:asciiTheme="minorBidi" w:hAnsiTheme="minorBidi"/>
          <w:sz w:val="24"/>
          <w:szCs w:val="24"/>
        </w:rPr>
        <w:t xml:space="preserve"> to refer to the nation. </w:t>
      </w:r>
    </w:p>
    <w:p w:rsidR="009348B3" w:rsidRPr="00D82D61" w:rsidRDefault="009348B3" w:rsidP="004A7C1C">
      <w:pPr>
        <w:widowControl w:val="0"/>
        <w:autoSpaceDE w:val="0"/>
        <w:autoSpaceDN w:val="0"/>
        <w:adjustRightInd w:val="0"/>
        <w:spacing w:after="0" w:line="240" w:lineRule="auto"/>
        <w:jc w:val="both"/>
        <w:rPr>
          <w:rFonts w:asciiTheme="minorBidi" w:hAnsiTheme="minorBidi"/>
          <w:sz w:val="24"/>
          <w:szCs w:val="24"/>
        </w:rPr>
      </w:pPr>
    </w:p>
    <w:p w:rsidR="00B87242" w:rsidRPr="00D82D61" w:rsidRDefault="009348B3" w:rsidP="004A7C1C">
      <w:pPr>
        <w:widowControl w:val="0"/>
        <w:autoSpaceDE w:val="0"/>
        <w:autoSpaceDN w:val="0"/>
        <w:adjustRightInd w:val="0"/>
        <w:spacing w:after="0" w:line="240" w:lineRule="auto"/>
        <w:jc w:val="both"/>
        <w:rPr>
          <w:rFonts w:asciiTheme="minorBidi" w:hAnsiTheme="minorBidi"/>
          <w:sz w:val="24"/>
          <w:szCs w:val="24"/>
        </w:rPr>
      </w:pPr>
      <w:r w:rsidRPr="00D82D61">
        <w:rPr>
          <w:rFonts w:asciiTheme="minorBidi" w:hAnsiTheme="minorBidi"/>
          <w:sz w:val="24"/>
          <w:szCs w:val="24"/>
        </w:rPr>
        <w:t>The second part of this section (</w:t>
      </w:r>
      <w:r w:rsidR="002C4D4B" w:rsidRPr="00D82D61">
        <w:rPr>
          <w:rFonts w:asciiTheme="minorBidi" w:hAnsiTheme="minorBidi"/>
          <w:sz w:val="24"/>
          <w:szCs w:val="24"/>
        </w:rPr>
        <w:t>17-20</w:t>
      </w:r>
      <w:r w:rsidRPr="00D82D61">
        <w:rPr>
          <w:rFonts w:asciiTheme="minorBidi" w:hAnsiTheme="minorBidi"/>
          <w:sz w:val="24"/>
          <w:szCs w:val="24"/>
        </w:rPr>
        <w:t>)</w:t>
      </w:r>
      <w:r w:rsidR="002C4D4B" w:rsidRPr="00D82D61">
        <w:rPr>
          <w:rFonts w:asciiTheme="minorBidi" w:hAnsiTheme="minorBidi"/>
          <w:sz w:val="24"/>
          <w:szCs w:val="24"/>
        </w:rPr>
        <w:t xml:space="preserve"> employ</w:t>
      </w:r>
      <w:r w:rsidR="007B0973" w:rsidRPr="00D82D61">
        <w:rPr>
          <w:rFonts w:asciiTheme="minorBidi" w:hAnsiTheme="minorBidi"/>
          <w:sz w:val="24"/>
          <w:szCs w:val="24"/>
        </w:rPr>
        <w:t xml:space="preserve"> a first</w:t>
      </w:r>
      <w:r w:rsidR="007C6C75">
        <w:rPr>
          <w:rFonts w:asciiTheme="minorBidi" w:hAnsiTheme="minorBidi"/>
          <w:sz w:val="24"/>
          <w:szCs w:val="24"/>
        </w:rPr>
        <w:t>-</w:t>
      </w:r>
      <w:r w:rsidR="007B0973" w:rsidRPr="00D82D61">
        <w:rPr>
          <w:rFonts w:asciiTheme="minorBidi" w:hAnsiTheme="minorBidi"/>
          <w:sz w:val="24"/>
          <w:szCs w:val="24"/>
        </w:rPr>
        <w:t>person plural voice, summoning the commun</w:t>
      </w:r>
      <w:r w:rsidR="002C4D4B" w:rsidRPr="00D82D61">
        <w:rPr>
          <w:rFonts w:asciiTheme="minorBidi" w:hAnsiTheme="minorBidi"/>
          <w:sz w:val="24"/>
          <w:szCs w:val="24"/>
        </w:rPr>
        <w:t>ity</w:t>
      </w:r>
      <w:r w:rsidR="007B0973" w:rsidRPr="00D82D61">
        <w:rPr>
          <w:rFonts w:asciiTheme="minorBidi" w:hAnsiTheme="minorBidi"/>
          <w:sz w:val="24"/>
          <w:szCs w:val="24"/>
        </w:rPr>
        <w:t xml:space="preserve"> to describe the final, frantic moments of life in Judea, an account accompanied by a rising pitch of anxiety a</w:t>
      </w:r>
      <w:r w:rsidR="00537790" w:rsidRPr="00D82D61">
        <w:rPr>
          <w:rFonts w:asciiTheme="minorBidi" w:hAnsiTheme="minorBidi"/>
          <w:sz w:val="24"/>
          <w:szCs w:val="24"/>
        </w:rPr>
        <w:t xml:space="preserve">nd despair. </w:t>
      </w:r>
    </w:p>
    <w:p w:rsidR="00B87242" w:rsidRPr="00D82D61" w:rsidRDefault="00B87242" w:rsidP="004A7C1C">
      <w:pPr>
        <w:widowControl w:val="0"/>
        <w:autoSpaceDE w:val="0"/>
        <w:autoSpaceDN w:val="0"/>
        <w:adjustRightInd w:val="0"/>
        <w:spacing w:after="0" w:line="240" w:lineRule="auto"/>
        <w:jc w:val="both"/>
        <w:rPr>
          <w:rFonts w:asciiTheme="minorBidi" w:hAnsiTheme="minorBidi"/>
          <w:sz w:val="24"/>
          <w:szCs w:val="24"/>
        </w:rPr>
      </w:pPr>
    </w:p>
    <w:p w:rsidR="007B0973" w:rsidRPr="00D82D61" w:rsidRDefault="00537790" w:rsidP="004A7C1C">
      <w:pPr>
        <w:widowControl w:val="0"/>
        <w:autoSpaceDE w:val="0"/>
        <w:autoSpaceDN w:val="0"/>
        <w:adjustRightInd w:val="0"/>
        <w:spacing w:after="0" w:line="240" w:lineRule="auto"/>
        <w:jc w:val="both"/>
        <w:rPr>
          <w:rFonts w:asciiTheme="minorBidi" w:hAnsiTheme="minorBidi"/>
          <w:sz w:val="24"/>
          <w:szCs w:val="24"/>
        </w:rPr>
      </w:pPr>
      <w:r w:rsidRPr="00D82D61">
        <w:rPr>
          <w:rFonts w:asciiTheme="minorBidi" w:hAnsiTheme="minorBidi"/>
          <w:sz w:val="24"/>
          <w:szCs w:val="24"/>
        </w:rPr>
        <w:t>The final verses (</w:t>
      </w:r>
      <w:r w:rsidR="007B0973" w:rsidRPr="00D82D61">
        <w:rPr>
          <w:rFonts w:asciiTheme="minorBidi" w:hAnsiTheme="minorBidi"/>
          <w:sz w:val="24"/>
          <w:szCs w:val="24"/>
        </w:rPr>
        <w:t>21-22)</w:t>
      </w:r>
      <w:r w:rsidR="00B87242" w:rsidRPr="00D82D61">
        <w:rPr>
          <w:rFonts w:asciiTheme="minorBidi" w:hAnsiTheme="minorBidi"/>
          <w:sz w:val="24"/>
          <w:szCs w:val="24"/>
        </w:rPr>
        <w:t xml:space="preserve"> directly address the Edomite enemy and the daughter of Zion. The conclusion of Chapter 4 f</w:t>
      </w:r>
      <w:r w:rsidR="007B0973" w:rsidRPr="00D82D61">
        <w:rPr>
          <w:rFonts w:asciiTheme="minorBidi" w:hAnsiTheme="minorBidi"/>
          <w:sz w:val="24"/>
          <w:szCs w:val="24"/>
        </w:rPr>
        <w:t>ocus</w:t>
      </w:r>
      <w:r w:rsidR="00B87242" w:rsidRPr="00D82D61">
        <w:rPr>
          <w:rFonts w:asciiTheme="minorBidi" w:hAnsiTheme="minorBidi"/>
          <w:sz w:val="24"/>
          <w:szCs w:val="24"/>
        </w:rPr>
        <w:t>es</w:t>
      </w:r>
      <w:r w:rsidRPr="00D82D61">
        <w:rPr>
          <w:rFonts w:asciiTheme="minorBidi" w:hAnsiTheme="minorBidi"/>
          <w:sz w:val="24"/>
          <w:szCs w:val="24"/>
        </w:rPr>
        <w:t xml:space="preserve"> mostly</w:t>
      </w:r>
      <w:r w:rsidR="007B0973" w:rsidRPr="00D82D61">
        <w:rPr>
          <w:rFonts w:asciiTheme="minorBidi" w:hAnsiTheme="minorBidi"/>
          <w:sz w:val="24"/>
          <w:szCs w:val="24"/>
        </w:rPr>
        <w:t xml:space="preserve"> upon vengeance; the dust seems to have settled on the destruction, and the nation fixes its attention upon the impending misfortune of its enemies and </w:t>
      </w:r>
      <w:r w:rsidR="00B87242" w:rsidRPr="00D82D61">
        <w:rPr>
          <w:rFonts w:asciiTheme="minorBidi" w:hAnsiTheme="minorBidi"/>
          <w:sz w:val="24"/>
          <w:szCs w:val="24"/>
        </w:rPr>
        <w:t>a</w:t>
      </w:r>
      <w:r w:rsidR="002C4D4B" w:rsidRPr="00D82D61">
        <w:rPr>
          <w:rFonts w:asciiTheme="minorBidi" w:hAnsiTheme="minorBidi"/>
          <w:sz w:val="24"/>
          <w:szCs w:val="24"/>
        </w:rPr>
        <w:t xml:space="preserve"> </w:t>
      </w:r>
      <w:r w:rsidR="00B87242" w:rsidRPr="00D82D61">
        <w:rPr>
          <w:rFonts w:asciiTheme="minorBidi" w:hAnsiTheme="minorBidi"/>
          <w:sz w:val="24"/>
          <w:szCs w:val="24"/>
        </w:rPr>
        <w:t>laconic plan</w:t>
      </w:r>
      <w:r w:rsidR="007B0973" w:rsidRPr="00D82D61">
        <w:rPr>
          <w:rFonts w:asciiTheme="minorBidi" w:hAnsiTheme="minorBidi"/>
          <w:sz w:val="24"/>
          <w:szCs w:val="24"/>
        </w:rPr>
        <w:t xml:space="preserve"> for th</w:t>
      </w:r>
      <w:r w:rsidR="00B87242" w:rsidRPr="00D82D61">
        <w:rPr>
          <w:rFonts w:asciiTheme="minorBidi" w:hAnsiTheme="minorBidi"/>
          <w:sz w:val="24"/>
          <w:szCs w:val="24"/>
        </w:rPr>
        <w:t>eir own return from exile</w:t>
      </w:r>
      <w:r w:rsidR="007B0973" w:rsidRPr="00D82D61">
        <w:rPr>
          <w:rFonts w:asciiTheme="minorBidi" w:hAnsiTheme="minorBidi"/>
          <w:sz w:val="24"/>
          <w:szCs w:val="24"/>
        </w:rPr>
        <w:t>, allowing a ray of light to enter the chapter</w:t>
      </w:r>
      <w:r w:rsidR="002C4D4B" w:rsidRPr="00D82D61">
        <w:rPr>
          <w:rFonts w:asciiTheme="minorBidi" w:hAnsiTheme="minorBidi"/>
          <w:sz w:val="24"/>
          <w:szCs w:val="24"/>
        </w:rPr>
        <w:t>’</w:t>
      </w:r>
      <w:r w:rsidR="007B0973" w:rsidRPr="00D82D61">
        <w:rPr>
          <w:rFonts w:asciiTheme="minorBidi" w:hAnsiTheme="minorBidi"/>
          <w:sz w:val="24"/>
          <w:szCs w:val="24"/>
        </w:rPr>
        <w:t xml:space="preserve">s </w:t>
      </w:r>
      <w:r w:rsidR="00B87242" w:rsidRPr="00D82D61">
        <w:rPr>
          <w:rFonts w:asciiTheme="minorBidi" w:hAnsiTheme="minorBidi"/>
          <w:sz w:val="24"/>
          <w:szCs w:val="24"/>
        </w:rPr>
        <w:t>end</w:t>
      </w:r>
      <w:r w:rsidR="007B0973" w:rsidRPr="00D82D61">
        <w:rPr>
          <w:rFonts w:asciiTheme="minorBidi" w:hAnsiTheme="minorBidi"/>
          <w:sz w:val="24"/>
          <w:szCs w:val="24"/>
        </w:rPr>
        <w:t>.</w:t>
      </w:r>
    </w:p>
    <w:p w:rsidR="007B0973" w:rsidRPr="00D82D61" w:rsidRDefault="007B0973" w:rsidP="004A7C1C">
      <w:pPr>
        <w:widowControl w:val="0"/>
        <w:autoSpaceDE w:val="0"/>
        <w:autoSpaceDN w:val="0"/>
        <w:adjustRightInd w:val="0"/>
        <w:spacing w:after="0" w:line="240" w:lineRule="auto"/>
        <w:jc w:val="both"/>
        <w:rPr>
          <w:rFonts w:asciiTheme="minorBidi" w:hAnsiTheme="minorBidi"/>
          <w:sz w:val="24"/>
          <w:szCs w:val="24"/>
        </w:rPr>
      </w:pPr>
    </w:p>
    <w:p w:rsidR="000B2128" w:rsidRPr="000B2128" w:rsidRDefault="007B0973" w:rsidP="004A7C1C">
      <w:pPr>
        <w:pStyle w:val="ListParagraph"/>
        <w:numPr>
          <w:ilvl w:val="0"/>
          <w:numId w:val="2"/>
        </w:numPr>
        <w:spacing w:after="0" w:line="240" w:lineRule="auto"/>
        <w:rPr>
          <w:rFonts w:asciiTheme="minorBidi" w:hAnsiTheme="minorBidi"/>
          <w:sz w:val="24"/>
          <w:szCs w:val="24"/>
        </w:rPr>
      </w:pPr>
      <w:r w:rsidRPr="00D82D61">
        <w:rPr>
          <w:rFonts w:asciiTheme="minorBidi" w:hAnsiTheme="minorBidi"/>
          <w:sz w:val="24"/>
          <w:szCs w:val="24"/>
        </w:rPr>
        <w:t>4:11-16</w:t>
      </w:r>
      <w:r w:rsidR="000B2128" w:rsidRPr="00D82D61">
        <w:rPr>
          <w:rFonts w:asciiTheme="minorBidi" w:hAnsiTheme="minorBidi"/>
          <w:sz w:val="24"/>
          <w:szCs w:val="24"/>
        </w:rPr>
        <w:t>:</w:t>
      </w:r>
      <w:r w:rsidRPr="00D82D61">
        <w:rPr>
          <w:rFonts w:asciiTheme="minorBidi" w:hAnsiTheme="minorBidi"/>
          <w:sz w:val="24"/>
          <w:szCs w:val="24"/>
        </w:rPr>
        <w:t xml:space="preserve"> Third</w:t>
      </w:r>
      <w:r w:rsidR="000B2128" w:rsidRPr="00D82D61">
        <w:rPr>
          <w:rFonts w:asciiTheme="minorBidi" w:hAnsiTheme="minorBidi"/>
          <w:sz w:val="24"/>
          <w:szCs w:val="24"/>
        </w:rPr>
        <w:t>-</w:t>
      </w:r>
      <w:r w:rsidRPr="00D82D61">
        <w:rPr>
          <w:rFonts w:asciiTheme="minorBidi" w:hAnsiTheme="minorBidi"/>
          <w:sz w:val="24"/>
          <w:szCs w:val="24"/>
        </w:rPr>
        <w:t>person description</w:t>
      </w:r>
    </w:p>
    <w:p w:rsidR="000B2128" w:rsidRPr="00D82D61" w:rsidRDefault="007B0973" w:rsidP="004A7C1C">
      <w:pPr>
        <w:pStyle w:val="ListParagraph"/>
        <w:numPr>
          <w:ilvl w:val="0"/>
          <w:numId w:val="2"/>
        </w:numPr>
        <w:spacing w:after="0" w:line="240" w:lineRule="auto"/>
        <w:rPr>
          <w:rFonts w:asciiTheme="minorBidi" w:hAnsiTheme="minorBidi"/>
          <w:sz w:val="24"/>
          <w:szCs w:val="24"/>
        </w:rPr>
      </w:pPr>
      <w:r w:rsidRPr="00D82D61">
        <w:rPr>
          <w:rFonts w:asciiTheme="minorBidi" w:hAnsiTheme="minorBidi"/>
          <w:sz w:val="24"/>
          <w:szCs w:val="24"/>
        </w:rPr>
        <w:t>4:17-20</w:t>
      </w:r>
      <w:r w:rsidR="000B2128" w:rsidRPr="00D82D61">
        <w:rPr>
          <w:rFonts w:asciiTheme="minorBidi" w:hAnsiTheme="minorBidi"/>
          <w:sz w:val="24"/>
          <w:szCs w:val="24"/>
        </w:rPr>
        <w:t xml:space="preserve">: </w:t>
      </w:r>
      <w:r w:rsidRPr="00D82D61">
        <w:rPr>
          <w:rFonts w:asciiTheme="minorBidi" w:hAnsiTheme="minorBidi"/>
          <w:sz w:val="24"/>
          <w:szCs w:val="24"/>
        </w:rPr>
        <w:t xml:space="preserve"> First</w:t>
      </w:r>
      <w:r w:rsidR="000B2128" w:rsidRPr="00D82D61">
        <w:rPr>
          <w:rFonts w:asciiTheme="minorBidi" w:hAnsiTheme="minorBidi"/>
          <w:sz w:val="24"/>
          <w:szCs w:val="24"/>
        </w:rPr>
        <w:t>-</w:t>
      </w:r>
      <w:r w:rsidRPr="00D82D61">
        <w:rPr>
          <w:rFonts w:asciiTheme="minorBidi" w:hAnsiTheme="minorBidi"/>
          <w:sz w:val="24"/>
          <w:szCs w:val="24"/>
        </w:rPr>
        <w:t>person plural description</w:t>
      </w:r>
      <w:r w:rsidR="000B2128" w:rsidRPr="00D82D61">
        <w:rPr>
          <w:rFonts w:asciiTheme="minorBidi" w:hAnsiTheme="minorBidi"/>
          <w:sz w:val="24"/>
          <w:szCs w:val="24"/>
        </w:rPr>
        <w:t xml:space="preserve"> </w:t>
      </w:r>
    </w:p>
    <w:p w:rsidR="007B0973" w:rsidRPr="00D82D61" w:rsidRDefault="007B0973" w:rsidP="004A7C1C">
      <w:pPr>
        <w:pStyle w:val="ListParagraph"/>
        <w:numPr>
          <w:ilvl w:val="0"/>
          <w:numId w:val="2"/>
        </w:numPr>
        <w:spacing w:after="0" w:line="240" w:lineRule="auto"/>
        <w:rPr>
          <w:rFonts w:asciiTheme="minorBidi" w:hAnsiTheme="minorBidi"/>
          <w:sz w:val="24"/>
          <w:szCs w:val="24"/>
        </w:rPr>
      </w:pPr>
      <w:r w:rsidRPr="00D82D61">
        <w:rPr>
          <w:rFonts w:asciiTheme="minorBidi" w:hAnsiTheme="minorBidi"/>
          <w:sz w:val="24"/>
          <w:szCs w:val="24"/>
        </w:rPr>
        <w:t>4:2</w:t>
      </w:r>
      <w:r w:rsidR="00863EED" w:rsidRPr="00D82D61">
        <w:rPr>
          <w:rFonts w:asciiTheme="minorBidi" w:hAnsiTheme="minorBidi"/>
          <w:sz w:val="24"/>
          <w:szCs w:val="24"/>
        </w:rPr>
        <w:t>1-22</w:t>
      </w:r>
      <w:r w:rsidR="000B2128" w:rsidRPr="00D82D61">
        <w:rPr>
          <w:rFonts w:asciiTheme="minorBidi" w:hAnsiTheme="minorBidi"/>
          <w:sz w:val="24"/>
          <w:szCs w:val="24"/>
        </w:rPr>
        <w:t>:</w:t>
      </w:r>
      <w:r w:rsidRPr="00D82D61">
        <w:rPr>
          <w:rFonts w:asciiTheme="minorBidi" w:hAnsiTheme="minorBidi"/>
          <w:sz w:val="24"/>
          <w:szCs w:val="24"/>
        </w:rPr>
        <w:t xml:space="preserve"> Third</w:t>
      </w:r>
      <w:r w:rsidR="000B2128" w:rsidRPr="00D82D61">
        <w:rPr>
          <w:rFonts w:asciiTheme="minorBidi" w:hAnsiTheme="minorBidi"/>
          <w:sz w:val="24"/>
          <w:szCs w:val="24"/>
        </w:rPr>
        <w:t>-</w:t>
      </w:r>
      <w:r w:rsidRPr="00D82D61">
        <w:rPr>
          <w:rFonts w:asciiTheme="minorBidi" w:hAnsiTheme="minorBidi"/>
          <w:sz w:val="24"/>
          <w:szCs w:val="24"/>
        </w:rPr>
        <w:t>person description with a second</w:t>
      </w:r>
      <w:r w:rsidR="000B2128" w:rsidRPr="00D82D61">
        <w:rPr>
          <w:rFonts w:asciiTheme="minorBidi" w:hAnsiTheme="minorBidi"/>
          <w:sz w:val="24"/>
          <w:szCs w:val="24"/>
        </w:rPr>
        <w:t>-</w:t>
      </w:r>
      <w:r w:rsidRPr="00D82D61">
        <w:rPr>
          <w:rFonts w:asciiTheme="minorBidi" w:hAnsiTheme="minorBidi"/>
          <w:sz w:val="24"/>
          <w:szCs w:val="24"/>
        </w:rPr>
        <w:t>person address</w:t>
      </w:r>
    </w:p>
    <w:p w:rsidR="007B0973" w:rsidRPr="00D82D61" w:rsidRDefault="007B0973" w:rsidP="004A7C1C">
      <w:pPr>
        <w:spacing w:after="0" w:line="240" w:lineRule="auto"/>
        <w:rPr>
          <w:rFonts w:asciiTheme="minorBidi" w:hAnsiTheme="minorBidi"/>
          <w:b/>
          <w:bCs/>
          <w:sz w:val="24"/>
          <w:szCs w:val="24"/>
          <w:u w:val="single"/>
        </w:rPr>
      </w:pPr>
      <w:r w:rsidRPr="00D82D61">
        <w:rPr>
          <w:rFonts w:asciiTheme="minorBidi" w:hAnsiTheme="minorBidi"/>
          <w:b/>
          <w:bCs/>
          <w:sz w:val="24"/>
          <w:szCs w:val="24"/>
          <w:u w:val="single"/>
        </w:rPr>
        <w:br w:type="page"/>
      </w:r>
    </w:p>
    <w:p w:rsidR="007B0973" w:rsidRPr="00D82D61" w:rsidRDefault="007B0973" w:rsidP="004A7C1C">
      <w:pPr>
        <w:widowControl w:val="0"/>
        <w:autoSpaceDE w:val="0"/>
        <w:autoSpaceDN w:val="0"/>
        <w:adjustRightInd w:val="0"/>
        <w:spacing w:after="0" w:line="240" w:lineRule="auto"/>
        <w:jc w:val="both"/>
        <w:rPr>
          <w:rFonts w:asciiTheme="minorBidi" w:hAnsiTheme="minorBidi"/>
          <w:sz w:val="24"/>
          <w:szCs w:val="24"/>
        </w:rPr>
      </w:pPr>
    </w:p>
    <w:p w:rsidR="007B0973" w:rsidRPr="00D82D61" w:rsidRDefault="007B0973" w:rsidP="004A7C1C">
      <w:pPr>
        <w:widowControl w:val="0"/>
        <w:autoSpaceDE w:val="0"/>
        <w:autoSpaceDN w:val="0"/>
        <w:adjustRightInd w:val="0"/>
        <w:spacing w:after="0" w:line="240" w:lineRule="auto"/>
        <w:jc w:val="center"/>
        <w:rPr>
          <w:rFonts w:asciiTheme="minorBidi" w:hAnsiTheme="minorBidi"/>
          <w:b/>
          <w:sz w:val="24"/>
          <w:szCs w:val="24"/>
          <w:rtl/>
        </w:rPr>
      </w:pPr>
      <w:r w:rsidRPr="00D82D61">
        <w:rPr>
          <w:rFonts w:asciiTheme="minorBidi" w:hAnsiTheme="minorBidi"/>
          <w:b/>
          <w:i/>
          <w:iCs/>
          <w:sz w:val="24"/>
          <w:szCs w:val="24"/>
        </w:rPr>
        <w:t>Eikha</w:t>
      </w:r>
      <w:r w:rsidRPr="00D82D61">
        <w:rPr>
          <w:rFonts w:asciiTheme="minorBidi" w:hAnsiTheme="minorBidi"/>
          <w:b/>
          <w:sz w:val="24"/>
          <w:szCs w:val="24"/>
        </w:rPr>
        <w:t xml:space="preserve"> 4:11-12</w:t>
      </w:r>
    </w:p>
    <w:p w:rsidR="00537790" w:rsidRPr="00D82D61" w:rsidRDefault="00537790" w:rsidP="004A7C1C">
      <w:pPr>
        <w:widowControl w:val="0"/>
        <w:autoSpaceDE w:val="0"/>
        <w:autoSpaceDN w:val="0"/>
        <w:bidi/>
        <w:adjustRightInd w:val="0"/>
        <w:spacing w:after="0" w:line="240" w:lineRule="auto"/>
        <w:jc w:val="center"/>
        <w:rPr>
          <w:rFonts w:asciiTheme="minorBidi" w:hAnsiTheme="minorBidi"/>
          <w:b/>
          <w:sz w:val="24"/>
          <w:szCs w:val="24"/>
        </w:rPr>
      </w:pPr>
    </w:p>
    <w:p w:rsidR="00537790" w:rsidRPr="00D82D61" w:rsidRDefault="00537790" w:rsidP="004A7C1C">
      <w:pPr>
        <w:widowControl w:val="0"/>
        <w:autoSpaceDE w:val="0"/>
        <w:autoSpaceDN w:val="0"/>
        <w:bidi/>
        <w:adjustRightInd w:val="0"/>
        <w:spacing w:after="0" w:line="240" w:lineRule="auto"/>
        <w:jc w:val="center"/>
        <w:rPr>
          <w:rFonts w:asciiTheme="minorBidi" w:hAnsiTheme="minorBidi"/>
          <w:b/>
          <w:sz w:val="24"/>
          <w:szCs w:val="24"/>
        </w:rPr>
      </w:pPr>
      <w:r w:rsidRPr="00D82D61">
        <w:rPr>
          <w:rFonts w:asciiTheme="minorBidi" w:hAnsiTheme="minorBidi" w:hint="eastAsia"/>
          <w:b/>
          <w:sz w:val="24"/>
          <w:szCs w:val="24"/>
          <w:rtl/>
        </w:rPr>
        <w:t>כִּלָּ֤ה</w:t>
      </w:r>
      <w:r w:rsidRPr="00D82D61">
        <w:rPr>
          <w:rFonts w:asciiTheme="minorBidi" w:hAnsiTheme="minorBidi"/>
          <w:b/>
          <w:sz w:val="24"/>
          <w:szCs w:val="24"/>
          <w:rtl/>
        </w:rPr>
        <w:t xml:space="preserve"> </w:t>
      </w:r>
      <w:r w:rsidRPr="00D82D61">
        <w:rPr>
          <w:rFonts w:asciiTheme="minorBidi" w:hAnsiTheme="minorBidi" w:hint="eastAsia"/>
          <w:b/>
          <w:sz w:val="24"/>
          <w:szCs w:val="24"/>
          <w:rtl/>
        </w:rPr>
        <w:t>יְקֹוָק֙</w:t>
      </w:r>
      <w:r w:rsidRPr="00D82D61">
        <w:rPr>
          <w:rFonts w:asciiTheme="minorBidi" w:hAnsiTheme="minorBidi"/>
          <w:b/>
          <w:sz w:val="24"/>
          <w:szCs w:val="24"/>
          <w:rtl/>
        </w:rPr>
        <w:t xml:space="preserve"> </w:t>
      </w:r>
      <w:r w:rsidRPr="00D82D61">
        <w:rPr>
          <w:rFonts w:asciiTheme="minorBidi" w:hAnsiTheme="minorBidi" w:hint="eastAsia"/>
          <w:b/>
          <w:sz w:val="24"/>
          <w:szCs w:val="24"/>
          <w:rtl/>
        </w:rPr>
        <w:t>אֶת־חֲמָת֔וֹ</w:t>
      </w:r>
      <w:r w:rsidRPr="00D82D61">
        <w:rPr>
          <w:rFonts w:asciiTheme="minorBidi" w:hAnsiTheme="minorBidi"/>
          <w:b/>
          <w:sz w:val="24"/>
          <w:szCs w:val="24"/>
          <w:rtl/>
        </w:rPr>
        <w:t xml:space="preserve"> </w:t>
      </w:r>
    </w:p>
    <w:p w:rsidR="00537790" w:rsidRPr="00D82D61" w:rsidRDefault="00537790" w:rsidP="004A7C1C">
      <w:pPr>
        <w:widowControl w:val="0"/>
        <w:autoSpaceDE w:val="0"/>
        <w:autoSpaceDN w:val="0"/>
        <w:bidi/>
        <w:adjustRightInd w:val="0"/>
        <w:spacing w:after="0" w:line="240" w:lineRule="auto"/>
        <w:jc w:val="center"/>
        <w:rPr>
          <w:rFonts w:asciiTheme="minorBidi" w:hAnsiTheme="minorBidi"/>
          <w:b/>
          <w:sz w:val="24"/>
          <w:szCs w:val="24"/>
        </w:rPr>
      </w:pPr>
      <w:r w:rsidRPr="00D82D61">
        <w:rPr>
          <w:rFonts w:asciiTheme="minorBidi" w:hAnsiTheme="minorBidi" w:hint="eastAsia"/>
          <w:b/>
          <w:sz w:val="24"/>
          <w:szCs w:val="24"/>
          <w:rtl/>
        </w:rPr>
        <w:t>שָׁפַ֖ךְ</w:t>
      </w:r>
      <w:r w:rsidRPr="00D82D61">
        <w:rPr>
          <w:rFonts w:asciiTheme="minorBidi" w:hAnsiTheme="minorBidi"/>
          <w:b/>
          <w:sz w:val="24"/>
          <w:szCs w:val="24"/>
          <w:rtl/>
        </w:rPr>
        <w:t xml:space="preserve"> </w:t>
      </w:r>
      <w:r w:rsidRPr="00D82D61">
        <w:rPr>
          <w:rFonts w:asciiTheme="minorBidi" w:hAnsiTheme="minorBidi" w:hint="eastAsia"/>
          <w:b/>
          <w:sz w:val="24"/>
          <w:szCs w:val="24"/>
          <w:rtl/>
        </w:rPr>
        <w:t>חֲר֣וֹן</w:t>
      </w:r>
      <w:r w:rsidRPr="00D82D61">
        <w:rPr>
          <w:rFonts w:asciiTheme="minorBidi" w:hAnsiTheme="minorBidi"/>
          <w:b/>
          <w:sz w:val="24"/>
          <w:szCs w:val="24"/>
          <w:rtl/>
        </w:rPr>
        <w:t xml:space="preserve"> </w:t>
      </w:r>
      <w:r w:rsidRPr="00D82D61">
        <w:rPr>
          <w:rFonts w:asciiTheme="minorBidi" w:hAnsiTheme="minorBidi" w:hint="eastAsia"/>
          <w:b/>
          <w:sz w:val="24"/>
          <w:szCs w:val="24"/>
          <w:rtl/>
        </w:rPr>
        <w:t>אַפּ֑וֹ</w:t>
      </w:r>
      <w:r w:rsidRPr="00D82D61">
        <w:rPr>
          <w:rFonts w:asciiTheme="minorBidi" w:hAnsiTheme="minorBidi"/>
          <w:b/>
          <w:sz w:val="24"/>
          <w:szCs w:val="24"/>
          <w:rtl/>
        </w:rPr>
        <w:t xml:space="preserve"> </w:t>
      </w:r>
    </w:p>
    <w:p w:rsidR="00537790" w:rsidRPr="00D82D61" w:rsidRDefault="00537790" w:rsidP="004A7C1C">
      <w:pPr>
        <w:widowControl w:val="0"/>
        <w:autoSpaceDE w:val="0"/>
        <w:autoSpaceDN w:val="0"/>
        <w:bidi/>
        <w:adjustRightInd w:val="0"/>
        <w:spacing w:after="0" w:line="240" w:lineRule="auto"/>
        <w:jc w:val="center"/>
        <w:rPr>
          <w:rFonts w:asciiTheme="minorBidi" w:hAnsiTheme="minorBidi"/>
          <w:b/>
          <w:sz w:val="24"/>
          <w:szCs w:val="24"/>
        </w:rPr>
      </w:pPr>
    </w:p>
    <w:p w:rsidR="00537790" w:rsidRPr="00D82D61" w:rsidRDefault="00537790" w:rsidP="004A7C1C">
      <w:pPr>
        <w:widowControl w:val="0"/>
        <w:autoSpaceDE w:val="0"/>
        <w:autoSpaceDN w:val="0"/>
        <w:bidi/>
        <w:adjustRightInd w:val="0"/>
        <w:spacing w:after="0" w:line="240" w:lineRule="auto"/>
        <w:jc w:val="center"/>
        <w:rPr>
          <w:rFonts w:asciiTheme="minorBidi" w:hAnsiTheme="minorBidi"/>
          <w:b/>
          <w:sz w:val="24"/>
          <w:szCs w:val="24"/>
        </w:rPr>
      </w:pPr>
      <w:r w:rsidRPr="00D82D61">
        <w:rPr>
          <w:rFonts w:asciiTheme="minorBidi" w:hAnsiTheme="minorBidi" w:hint="eastAsia"/>
          <w:b/>
          <w:sz w:val="24"/>
          <w:szCs w:val="24"/>
          <w:rtl/>
        </w:rPr>
        <w:t>וַיַּצֶּת־אֵ֣שׁ</w:t>
      </w:r>
      <w:r w:rsidRPr="00D82D61">
        <w:rPr>
          <w:rFonts w:asciiTheme="minorBidi" w:hAnsiTheme="minorBidi"/>
          <w:b/>
          <w:sz w:val="24"/>
          <w:szCs w:val="24"/>
          <w:rtl/>
        </w:rPr>
        <w:t xml:space="preserve"> </w:t>
      </w:r>
      <w:r w:rsidRPr="00D82D61">
        <w:rPr>
          <w:rFonts w:asciiTheme="minorBidi" w:hAnsiTheme="minorBidi" w:hint="eastAsia"/>
          <w:b/>
          <w:sz w:val="24"/>
          <w:szCs w:val="24"/>
          <w:rtl/>
        </w:rPr>
        <w:t>בְּצִיּ֔וֹן</w:t>
      </w:r>
      <w:r w:rsidRPr="00D82D61">
        <w:rPr>
          <w:rFonts w:asciiTheme="minorBidi" w:hAnsiTheme="minorBidi"/>
          <w:b/>
          <w:sz w:val="24"/>
          <w:szCs w:val="24"/>
          <w:rtl/>
        </w:rPr>
        <w:t xml:space="preserve"> </w:t>
      </w:r>
    </w:p>
    <w:p w:rsidR="00537790" w:rsidRPr="00D82D61" w:rsidRDefault="00537790" w:rsidP="004A7C1C">
      <w:pPr>
        <w:widowControl w:val="0"/>
        <w:autoSpaceDE w:val="0"/>
        <w:autoSpaceDN w:val="0"/>
        <w:bidi/>
        <w:adjustRightInd w:val="0"/>
        <w:spacing w:after="0" w:line="240" w:lineRule="auto"/>
        <w:jc w:val="center"/>
        <w:rPr>
          <w:rFonts w:asciiTheme="minorBidi" w:hAnsiTheme="minorBidi"/>
          <w:b/>
          <w:sz w:val="24"/>
          <w:szCs w:val="24"/>
        </w:rPr>
      </w:pPr>
      <w:r w:rsidRPr="00D82D61">
        <w:rPr>
          <w:rFonts w:asciiTheme="minorBidi" w:hAnsiTheme="minorBidi" w:hint="eastAsia"/>
          <w:b/>
          <w:sz w:val="24"/>
          <w:szCs w:val="24"/>
          <w:rtl/>
        </w:rPr>
        <w:t>וַתֹּ֖אכַל</w:t>
      </w:r>
      <w:r w:rsidRPr="00D82D61">
        <w:rPr>
          <w:rFonts w:asciiTheme="minorBidi" w:hAnsiTheme="minorBidi"/>
          <w:b/>
          <w:sz w:val="24"/>
          <w:szCs w:val="24"/>
          <w:rtl/>
        </w:rPr>
        <w:t xml:space="preserve"> </w:t>
      </w:r>
      <w:r w:rsidRPr="00D82D61">
        <w:rPr>
          <w:rFonts w:asciiTheme="minorBidi" w:hAnsiTheme="minorBidi" w:hint="eastAsia"/>
          <w:b/>
          <w:sz w:val="24"/>
          <w:szCs w:val="24"/>
          <w:rtl/>
        </w:rPr>
        <w:t>יְסוֹדֹתֶֽיהָ</w:t>
      </w:r>
    </w:p>
    <w:p w:rsidR="00537790" w:rsidRPr="00D82D61" w:rsidRDefault="00537790" w:rsidP="004A7C1C">
      <w:pPr>
        <w:widowControl w:val="0"/>
        <w:autoSpaceDE w:val="0"/>
        <w:autoSpaceDN w:val="0"/>
        <w:bidi/>
        <w:adjustRightInd w:val="0"/>
        <w:spacing w:after="0" w:line="240" w:lineRule="auto"/>
        <w:jc w:val="center"/>
        <w:rPr>
          <w:rFonts w:asciiTheme="minorBidi" w:hAnsiTheme="minorBidi"/>
          <w:b/>
          <w:sz w:val="24"/>
          <w:szCs w:val="24"/>
        </w:rPr>
      </w:pPr>
    </w:p>
    <w:p w:rsidR="00537790" w:rsidRPr="00D82D61" w:rsidRDefault="00537790" w:rsidP="004A7C1C">
      <w:pPr>
        <w:widowControl w:val="0"/>
        <w:autoSpaceDE w:val="0"/>
        <w:autoSpaceDN w:val="0"/>
        <w:bidi/>
        <w:adjustRightInd w:val="0"/>
        <w:spacing w:after="0" w:line="240" w:lineRule="auto"/>
        <w:jc w:val="center"/>
        <w:rPr>
          <w:rFonts w:asciiTheme="minorBidi" w:hAnsiTheme="minorBidi"/>
          <w:b/>
          <w:sz w:val="24"/>
          <w:szCs w:val="24"/>
        </w:rPr>
      </w:pPr>
      <w:r w:rsidRPr="00D82D61">
        <w:rPr>
          <w:rFonts w:asciiTheme="minorBidi" w:hAnsiTheme="minorBidi" w:hint="eastAsia"/>
          <w:b/>
          <w:sz w:val="24"/>
          <w:szCs w:val="24"/>
          <w:rtl/>
        </w:rPr>
        <w:t>לֹ֤א</w:t>
      </w:r>
      <w:r w:rsidRPr="00D82D61">
        <w:rPr>
          <w:rFonts w:asciiTheme="minorBidi" w:hAnsiTheme="minorBidi"/>
          <w:b/>
          <w:sz w:val="24"/>
          <w:szCs w:val="24"/>
          <w:rtl/>
        </w:rPr>
        <w:t xml:space="preserve"> </w:t>
      </w:r>
      <w:r w:rsidRPr="00D82D61">
        <w:rPr>
          <w:rFonts w:asciiTheme="minorBidi" w:hAnsiTheme="minorBidi" w:hint="eastAsia"/>
          <w:b/>
          <w:sz w:val="24"/>
          <w:szCs w:val="24"/>
          <w:rtl/>
        </w:rPr>
        <w:t>הֶאֱמִ֙ינוּ֙</w:t>
      </w:r>
      <w:r w:rsidRPr="00D82D61">
        <w:rPr>
          <w:rFonts w:asciiTheme="minorBidi" w:hAnsiTheme="minorBidi"/>
          <w:b/>
          <w:sz w:val="24"/>
          <w:szCs w:val="24"/>
          <w:rtl/>
        </w:rPr>
        <w:t xml:space="preserve"> </w:t>
      </w:r>
      <w:r w:rsidRPr="00D82D61">
        <w:rPr>
          <w:rFonts w:asciiTheme="minorBidi" w:hAnsiTheme="minorBidi" w:hint="eastAsia"/>
          <w:b/>
          <w:sz w:val="24"/>
          <w:szCs w:val="24"/>
          <w:rtl/>
        </w:rPr>
        <w:t>מַלְכֵי־אֶ֔רֶץ</w:t>
      </w:r>
      <w:r w:rsidRPr="00D82D61">
        <w:rPr>
          <w:rFonts w:asciiTheme="minorBidi" w:hAnsiTheme="minorBidi"/>
          <w:b/>
          <w:sz w:val="24"/>
          <w:szCs w:val="24"/>
        </w:rPr>
        <w:t xml:space="preserve"> </w:t>
      </w:r>
    </w:p>
    <w:p w:rsidR="00537790" w:rsidRPr="00D82D61" w:rsidRDefault="00537790" w:rsidP="004A7C1C">
      <w:pPr>
        <w:widowControl w:val="0"/>
        <w:autoSpaceDE w:val="0"/>
        <w:autoSpaceDN w:val="0"/>
        <w:bidi/>
        <w:adjustRightInd w:val="0"/>
        <w:spacing w:after="0" w:line="240" w:lineRule="auto"/>
        <w:jc w:val="center"/>
        <w:rPr>
          <w:rFonts w:asciiTheme="minorBidi" w:hAnsiTheme="minorBidi"/>
          <w:b/>
          <w:sz w:val="24"/>
          <w:szCs w:val="24"/>
        </w:rPr>
      </w:pPr>
      <w:r w:rsidRPr="00D82D61">
        <w:rPr>
          <w:rFonts w:asciiTheme="minorBidi" w:hAnsiTheme="minorBidi" w:hint="eastAsia"/>
          <w:b/>
          <w:sz w:val="24"/>
          <w:szCs w:val="24"/>
          <w:rtl/>
        </w:rPr>
        <w:t>כֹּ֖ל</w:t>
      </w:r>
      <w:r w:rsidRPr="00D82D61">
        <w:rPr>
          <w:rFonts w:asciiTheme="minorBidi" w:hAnsiTheme="minorBidi"/>
          <w:b/>
          <w:sz w:val="24"/>
          <w:szCs w:val="24"/>
          <w:rtl/>
        </w:rPr>
        <w:t xml:space="preserve"> </w:t>
      </w:r>
      <w:r w:rsidRPr="00D82D61">
        <w:rPr>
          <w:rFonts w:asciiTheme="minorBidi" w:hAnsiTheme="minorBidi" w:hint="eastAsia"/>
          <w:b/>
          <w:sz w:val="24"/>
          <w:szCs w:val="24"/>
          <w:rtl/>
        </w:rPr>
        <w:t>יֹשְׁבֵ֣י</w:t>
      </w:r>
      <w:r w:rsidRPr="00D82D61">
        <w:rPr>
          <w:rFonts w:asciiTheme="minorBidi" w:hAnsiTheme="minorBidi"/>
          <w:b/>
          <w:sz w:val="24"/>
          <w:szCs w:val="24"/>
          <w:rtl/>
        </w:rPr>
        <w:t xml:space="preserve"> </w:t>
      </w:r>
      <w:r w:rsidRPr="00D82D61">
        <w:rPr>
          <w:rFonts w:asciiTheme="minorBidi" w:hAnsiTheme="minorBidi" w:hint="eastAsia"/>
          <w:b/>
          <w:sz w:val="24"/>
          <w:szCs w:val="24"/>
          <w:rtl/>
        </w:rPr>
        <w:t>תֵבֵ֑ל</w:t>
      </w:r>
      <w:r w:rsidRPr="00D82D61">
        <w:rPr>
          <w:rFonts w:asciiTheme="minorBidi" w:hAnsiTheme="minorBidi"/>
          <w:b/>
          <w:sz w:val="24"/>
          <w:szCs w:val="24"/>
          <w:rtl/>
        </w:rPr>
        <w:t xml:space="preserve"> </w:t>
      </w:r>
    </w:p>
    <w:p w:rsidR="00537790" w:rsidRPr="00D82D61" w:rsidRDefault="00537790" w:rsidP="004A7C1C">
      <w:pPr>
        <w:widowControl w:val="0"/>
        <w:autoSpaceDE w:val="0"/>
        <w:autoSpaceDN w:val="0"/>
        <w:bidi/>
        <w:adjustRightInd w:val="0"/>
        <w:spacing w:after="0" w:line="240" w:lineRule="auto"/>
        <w:jc w:val="center"/>
        <w:rPr>
          <w:rFonts w:asciiTheme="minorBidi" w:hAnsiTheme="minorBidi"/>
          <w:b/>
          <w:sz w:val="24"/>
          <w:szCs w:val="24"/>
        </w:rPr>
      </w:pPr>
    </w:p>
    <w:p w:rsidR="00537790" w:rsidRPr="00D82D61" w:rsidRDefault="00537790" w:rsidP="004A7C1C">
      <w:pPr>
        <w:widowControl w:val="0"/>
        <w:autoSpaceDE w:val="0"/>
        <w:autoSpaceDN w:val="0"/>
        <w:bidi/>
        <w:adjustRightInd w:val="0"/>
        <w:spacing w:after="0" w:line="240" w:lineRule="auto"/>
        <w:jc w:val="center"/>
        <w:rPr>
          <w:rFonts w:asciiTheme="minorBidi" w:hAnsiTheme="minorBidi"/>
          <w:b/>
          <w:sz w:val="24"/>
          <w:szCs w:val="24"/>
        </w:rPr>
      </w:pPr>
      <w:r w:rsidRPr="00D82D61">
        <w:rPr>
          <w:rFonts w:asciiTheme="minorBidi" w:hAnsiTheme="minorBidi" w:hint="eastAsia"/>
          <w:b/>
          <w:sz w:val="24"/>
          <w:szCs w:val="24"/>
          <w:rtl/>
        </w:rPr>
        <w:t>כִּ֤י</w:t>
      </w:r>
      <w:r w:rsidRPr="00D82D61">
        <w:rPr>
          <w:rFonts w:asciiTheme="minorBidi" w:hAnsiTheme="minorBidi"/>
          <w:b/>
          <w:sz w:val="24"/>
          <w:szCs w:val="24"/>
          <w:rtl/>
        </w:rPr>
        <w:t xml:space="preserve"> </w:t>
      </w:r>
      <w:r w:rsidRPr="00D82D61">
        <w:rPr>
          <w:rFonts w:asciiTheme="minorBidi" w:hAnsiTheme="minorBidi" w:hint="eastAsia"/>
          <w:b/>
          <w:sz w:val="24"/>
          <w:szCs w:val="24"/>
          <w:rtl/>
        </w:rPr>
        <w:t>יָבֹא֙</w:t>
      </w:r>
      <w:r w:rsidRPr="00D82D61">
        <w:rPr>
          <w:rFonts w:asciiTheme="minorBidi" w:hAnsiTheme="minorBidi"/>
          <w:b/>
          <w:sz w:val="24"/>
          <w:szCs w:val="24"/>
          <w:rtl/>
        </w:rPr>
        <w:t xml:space="preserve"> </w:t>
      </w:r>
      <w:r w:rsidRPr="00D82D61">
        <w:rPr>
          <w:rFonts w:asciiTheme="minorBidi" w:hAnsiTheme="minorBidi" w:hint="eastAsia"/>
          <w:b/>
          <w:sz w:val="24"/>
          <w:szCs w:val="24"/>
          <w:rtl/>
        </w:rPr>
        <w:t>צַ֣ר</w:t>
      </w:r>
      <w:r w:rsidRPr="00D82D61">
        <w:rPr>
          <w:rFonts w:asciiTheme="minorBidi" w:hAnsiTheme="minorBidi"/>
          <w:b/>
          <w:sz w:val="24"/>
          <w:szCs w:val="24"/>
          <w:rtl/>
        </w:rPr>
        <w:t xml:space="preserve"> </w:t>
      </w:r>
      <w:r w:rsidRPr="00D82D61">
        <w:rPr>
          <w:rFonts w:asciiTheme="minorBidi" w:hAnsiTheme="minorBidi" w:hint="eastAsia"/>
          <w:b/>
          <w:sz w:val="24"/>
          <w:szCs w:val="24"/>
          <w:rtl/>
        </w:rPr>
        <w:t>וְאוֹיֵ֔ב</w:t>
      </w:r>
      <w:r w:rsidRPr="00D82D61">
        <w:rPr>
          <w:rFonts w:asciiTheme="minorBidi" w:hAnsiTheme="minorBidi"/>
          <w:b/>
          <w:sz w:val="24"/>
          <w:szCs w:val="24"/>
          <w:rtl/>
        </w:rPr>
        <w:t xml:space="preserve"> </w:t>
      </w:r>
    </w:p>
    <w:p w:rsidR="007B0973" w:rsidRPr="00D82D61" w:rsidRDefault="00537790" w:rsidP="004A7C1C">
      <w:pPr>
        <w:widowControl w:val="0"/>
        <w:autoSpaceDE w:val="0"/>
        <w:autoSpaceDN w:val="0"/>
        <w:bidi/>
        <w:adjustRightInd w:val="0"/>
        <w:spacing w:after="0" w:line="240" w:lineRule="auto"/>
        <w:jc w:val="center"/>
        <w:rPr>
          <w:rFonts w:asciiTheme="minorBidi" w:hAnsiTheme="minorBidi"/>
          <w:b/>
          <w:sz w:val="24"/>
          <w:szCs w:val="24"/>
          <w:rtl/>
        </w:rPr>
      </w:pPr>
      <w:r w:rsidRPr="00D82D61">
        <w:rPr>
          <w:rFonts w:asciiTheme="minorBidi" w:hAnsiTheme="minorBidi" w:hint="eastAsia"/>
          <w:b/>
          <w:sz w:val="24"/>
          <w:szCs w:val="24"/>
          <w:rtl/>
        </w:rPr>
        <w:t>בְּשַׁעֲרֵ֖י</w:t>
      </w:r>
      <w:r w:rsidRPr="00D82D61">
        <w:rPr>
          <w:rFonts w:asciiTheme="minorBidi" w:hAnsiTheme="minorBidi"/>
          <w:b/>
          <w:sz w:val="24"/>
          <w:szCs w:val="24"/>
          <w:rtl/>
        </w:rPr>
        <w:t xml:space="preserve"> </w:t>
      </w:r>
      <w:r w:rsidRPr="00D82D61">
        <w:rPr>
          <w:rFonts w:asciiTheme="minorBidi" w:hAnsiTheme="minorBidi" w:hint="eastAsia"/>
          <w:b/>
          <w:sz w:val="24"/>
          <w:szCs w:val="24"/>
          <w:rtl/>
        </w:rPr>
        <w:t>יְרוּשָׁלִָֽם</w:t>
      </w:r>
    </w:p>
    <w:p w:rsidR="007B0973" w:rsidRPr="00D82D61" w:rsidRDefault="007B0973" w:rsidP="004A7C1C">
      <w:pPr>
        <w:widowControl w:val="0"/>
        <w:autoSpaceDE w:val="0"/>
        <w:autoSpaceDN w:val="0"/>
        <w:adjustRightInd w:val="0"/>
        <w:spacing w:after="0" w:line="240" w:lineRule="auto"/>
        <w:jc w:val="center"/>
        <w:rPr>
          <w:rFonts w:asciiTheme="minorBidi" w:hAnsiTheme="minorBidi"/>
          <w:b/>
          <w:sz w:val="24"/>
          <w:szCs w:val="24"/>
          <w:rtl/>
        </w:rPr>
      </w:pPr>
    </w:p>
    <w:p w:rsidR="007B0973" w:rsidRPr="00D82D61" w:rsidRDefault="007B0973" w:rsidP="004A7C1C">
      <w:pPr>
        <w:widowControl w:val="0"/>
        <w:autoSpaceDE w:val="0"/>
        <w:autoSpaceDN w:val="0"/>
        <w:adjustRightInd w:val="0"/>
        <w:spacing w:after="0" w:line="240" w:lineRule="auto"/>
        <w:jc w:val="center"/>
        <w:rPr>
          <w:rFonts w:asciiTheme="minorBidi" w:hAnsiTheme="minorBidi"/>
          <w:b/>
          <w:sz w:val="24"/>
          <w:szCs w:val="24"/>
        </w:rPr>
      </w:pPr>
      <w:r w:rsidRPr="00D82D61">
        <w:rPr>
          <w:rFonts w:asciiTheme="minorBidi" w:hAnsiTheme="minorBidi"/>
          <w:b/>
          <w:sz w:val="24"/>
          <w:szCs w:val="24"/>
        </w:rPr>
        <w:t>God completed His wrath</w:t>
      </w:r>
      <w:r w:rsidR="006341A6">
        <w:rPr>
          <w:rFonts w:asciiTheme="minorBidi" w:hAnsiTheme="minorBidi"/>
          <w:b/>
          <w:sz w:val="24"/>
          <w:szCs w:val="24"/>
        </w:rPr>
        <w:t>,</w:t>
      </w:r>
    </w:p>
    <w:p w:rsidR="007B0973" w:rsidRPr="00D82D61" w:rsidRDefault="007B0973" w:rsidP="004A7C1C">
      <w:pPr>
        <w:widowControl w:val="0"/>
        <w:autoSpaceDE w:val="0"/>
        <w:autoSpaceDN w:val="0"/>
        <w:adjustRightInd w:val="0"/>
        <w:spacing w:after="0" w:line="240" w:lineRule="auto"/>
        <w:jc w:val="center"/>
        <w:rPr>
          <w:rFonts w:asciiTheme="minorBidi" w:hAnsiTheme="minorBidi"/>
          <w:b/>
          <w:sz w:val="24"/>
          <w:szCs w:val="24"/>
        </w:rPr>
      </w:pPr>
      <w:r w:rsidRPr="00D82D61">
        <w:rPr>
          <w:rFonts w:asciiTheme="minorBidi" w:hAnsiTheme="minorBidi"/>
          <w:b/>
          <w:sz w:val="24"/>
          <w:szCs w:val="24"/>
        </w:rPr>
        <w:t>Spilled out the anger of His nostrils</w:t>
      </w:r>
      <w:r w:rsidR="006341A6">
        <w:rPr>
          <w:rFonts w:asciiTheme="minorBidi" w:hAnsiTheme="minorBidi"/>
          <w:b/>
          <w:sz w:val="24"/>
          <w:szCs w:val="24"/>
        </w:rPr>
        <w:t>.</w:t>
      </w:r>
    </w:p>
    <w:p w:rsidR="007B0973" w:rsidRPr="00D82D61" w:rsidRDefault="007B0973" w:rsidP="004A7C1C">
      <w:pPr>
        <w:widowControl w:val="0"/>
        <w:autoSpaceDE w:val="0"/>
        <w:autoSpaceDN w:val="0"/>
        <w:adjustRightInd w:val="0"/>
        <w:spacing w:after="0" w:line="240" w:lineRule="auto"/>
        <w:jc w:val="center"/>
        <w:rPr>
          <w:rFonts w:asciiTheme="minorBidi" w:hAnsiTheme="minorBidi"/>
          <w:b/>
          <w:sz w:val="24"/>
          <w:szCs w:val="24"/>
        </w:rPr>
      </w:pPr>
    </w:p>
    <w:p w:rsidR="007B0973" w:rsidRPr="00D82D61" w:rsidRDefault="007B0973" w:rsidP="004A7C1C">
      <w:pPr>
        <w:widowControl w:val="0"/>
        <w:autoSpaceDE w:val="0"/>
        <w:autoSpaceDN w:val="0"/>
        <w:adjustRightInd w:val="0"/>
        <w:spacing w:after="0" w:line="240" w:lineRule="auto"/>
        <w:jc w:val="center"/>
        <w:rPr>
          <w:rFonts w:asciiTheme="minorBidi" w:hAnsiTheme="minorBidi"/>
          <w:b/>
          <w:sz w:val="24"/>
          <w:szCs w:val="24"/>
        </w:rPr>
      </w:pPr>
      <w:r w:rsidRPr="00D82D61">
        <w:rPr>
          <w:rFonts w:asciiTheme="minorBidi" w:hAnsiTheme="minorBidi"/>
          <w:b/>
          <w:sz w:val="24"/>
          <w:szCs w:val="24"/>
        </w:rPr>
        <w:t>He lit a fire in Zion</w:t>
      </w:r>
      <w:r w:rsidR="006341A6">
        <w:rPr>
          <w:rFonts w:asciiTheme="minorBidi" w:hAnsiTheme="minorBidi"/>
          <w:b/>
          <w:sz w:val="24"/>
          <w:szCs w:val="24"/>
        </w:rPr>
        <w:t>,</w:t>
      </w:r>
    </w:p>
    <w:p w:rsidR="007B0973" w:rsidRPr="00D82D61" w:rsidRDefault="007B0973" w:rsidP="004A7C1C">
      <w:pPr>
        <w:widowControl w:val="0"/>
        <w:autoSpaceDE w:val="0"/>
        <w:autoSpaceDN w:val="0"/>
        <w:adjustRightInd w:val="0"/>
        <w:spacing w:after="0" w:line="240" w:lineRule="auto"/>
        <w:jc w:val="center"/>
        <w:rPr>
          <w:rFonts w:asciiTheme="minorBidi" w:hAnsiTheme="minorBidi"/>
          <w:b/>
          <w:sz w:val="24"/>
          <w:szCs w:val="24"/>
        </w:rPr>
      </w:pPr>
      <w:r w:rsidRPr="00D82D61">
        <w:rPr>
          <w:rFonts w:asciiTheme="minorBidi" w:hAnsiTheme="minorBidi"/>
          <w:b/>
          <w:sz w:val="24"/>
          <w:szCs w:val="24"/>
        </w:rPr>
        <w:t>And it ate her foundations</w:t>
      </w:r>
      <w:r w:rsidR="006341A6">
        <w:rPr>
          <w:rFonts w:asciiTheme="minorBidi" w:hAnsiTheme="minorBidi"/>
          <w:b/>
          <w:sz w:val="24"/>
          <w:szCs w:val="24"/>
        </w:rPr>
        <w:t>.</w:t>
      </w:r>
    </w:p>
    <w:p w:rsidR="007B0973" w:rsidRPr="00D82D61" w:rsidRDefault="007B0973" w:rsidP="004A7C1C">
      <w:pPr>
        <w:widowControl w:val="0"/>
        <w:autoSpaceDE w:val="0"/>
        <w:autoSpaceDN w:val="0"/>
        <w:adjustRightInd w:val="0"/>
        <w:spacing w:after="0" w:line="240" w:lineRule="auto"/>
        <w:jc w:val="center"/>
        <w:rPr>
          <w:rFonts w:asciiTheme="minorBidi" w:hAnsiTheme="minorBidi"/>
          <w:b/>
          <w:sz w:val="24"/>
          <w:szCs w:val="24"/>
        </w:rPr>
      </w:pPr>
    </w:p>
    <w:p w:rsidR="007B0973" w:rsidRPr="00D82D61" w:rsidRDefault="007B0973" w:rsidP="004A7C1C">
      <w:pPr>
        <w:widowControl w:val="0"/>
        <w:autoSpaceDE w:val="0"/>
        <w:autoSpaceDN w:val="0"/>
        <w:adjustRightInd w:val="0"/>
        <w:spacing w:after="0" w:line="240" w:lineRule="auto"/>
        <w:jc w:val="center"/>
        <w:rPr>
          <w:rFonts w:asciiTheme="minorBidi" w:hAnsiTheme="minorBidi"/>
          <w:b/>
          <w:sz w:val="24"/>
          <w:szCs w:val="24"/>
        </w:rPr>
      </w:pPr>
      <w:r w:rsidRPr="00D82D61">
        <w:rPr>
          <w:rFonts w:asciiTheme="minorBidi" w:hAnsiTheme="minorBidi"/>
          <w:b/>
          <w:sz w:val="24"/>
          <w:szCs w:val="24"/>
        </w:rPr>
        <w:t>The kings of the land did not believe</w:t>
      </w:r>
      <w:r w:rsidR="006341A6">
        <w:rPr>
          <w:rFonts w:asciiTheme="minorBidi" w:hAnsiTheme="minorBidi"/>
          <w:b/>
          <w:sz w:val="24"/>
          <w:szCs w:val="24"/>
        </w:rPr>
        <w:t>,</w:t>
      </w:r>
    </w:p>
    <w:p w:rsidR="007B0973" w:rsidRPr="00D82D61" w:rsidRDefault="007B0973" w:rsidP="004A7C1C">
      <w:pPr>
        <w:widowControl w:val="0"/>
        <w:autoSpaceDE w:val="0"/>
        <w:autoSpaceDN w:val="0"/>
        <w:adjustRightInd w:val="0"/>
        <w:spacing w:after="0" w:line="240" w:lineRule="auto"/>
        <w:jc w:val="center"/>
        <w:rPr>
          <w:rFonts w:asciiTheme="minorBidi" w:hAnsiTheme="minorBidi"/>
          <w:b/>
          <w:sz w:val="24"/>
          <w:szCs w:val="24"/>
        </w:rPr>
      </w:pPr>
      <w:r w:rsidRPr="00D82D61">
        <w:rPr>
          <w:rFonts w:asciiTheme="minorBidi" w:hAnsiTheme="minorBidi"/>
          <w:b/>
          <w:sz w:val="24"/>
          <w:szCs w:val="24"/>
        </w:rPr>
        <w:t>[</w:t>
      </w:r>
      <w:r w:rsidR="00537790" w:rsidRPr="00D82D61">
        <w:rPr>
          <w:rFonts w:asciiTheme="minorBidi" w:hAnsiTheme="minorBidi"/>
          <w:b/>
          <w:sz w:val="24"/>
          <w:szCs w:val="24"/>
        </w:rPr>
        <w:t>Nor did</w:t>
      </w:r>
      <w:r w:rsidRPr="00D82D61">
        <w:rPr>
          <w:rFonts w:asciiTheme="minorBidi" w:hAnsiTheme="minorBidi"/>
          <w:b/>
          <w:sz w:val="24"/>
          <w:szCs w:val="24"/>
        </w:rPr>
        <w:t>] all of the inhabitants of the world</w:t>
      </w:r>
      <w:r w:rsidR="006341A6">
        <w:rPr>
          <w:rFonts w:asciiTheme="minorBidi" w:hAnsiTheme="minorBidi"/>
          <w:b/>
          <w:sz w:val="24"/>
          <w:szCs w:val="24"/>
        </w:rPr>
        <w:t>,</w:t>
      </w:r>
    </w:p>
    <w:p w:rsidR="007B0973" w:rsidRPr="00D82D61" w:rsidRDefault="007B0973" w:rsidP="004A7C1C">
      <w:pPr>
        <w:widowControl w:val="0"/>
        <w:autoSpaceDE w:val="0"/>
        <w:autoSpaceDN w:val="0"/>
        <w:adjustRightInd w:val="0"/>
        <w:spacing w:after="0" w:line="240" w:lineRule="auto"/>
        <w:jc w:val="center"/>
        <w:rPr>
          <w:rFonts w:asciiTheme="minorBidi" w:hAnsiTheme="minorBidi"/>
          <w:b/>
          <w:sz w:val="24"/>
          <w:szCs w:val="24"/>
        </w:rPr>
      </w:pPr>
    </w:p>
    <w:p w:rsidR="007B0973" w:rsidRPr="00D82D61" w:rsidRDefault="007B0973" w:rsidP="004A7C1C">
      <w:pPr>
        <w:widowControl w:val="0"/>
        <w:autoSpaceDE w:val="0"/>
        <w:autoSpaceDN w:val="0"/>
        <w:adjustRightInd w:val="0"/>
        <w:spacing w:after="0" w:line="240" w:lineRule="auto"/>
        <w:jc w:val="center"/>
        <w:rPr>
          <w:rFonts w:asciiTheme="minorBidi" w:hAnsiTheme="minorBidi"/>
          <w:b/>
          <w:sz w:val="24"/>
          <w:szCs w:val="24"/>
        </w:rPr>
      </w:pPr>
      <w:r w:rsidRPr="00D82D61">
        <w:rPr>
          <w:rFonts w:asciiTheme="minorBidi" w:hAnsiTheme="minorBidi"/>
          <w:b/>
          <w:sz w:val="24"/>
          <w:szCs w:val="24"/>
        </w:rPr>
        <w:t>That an adversary and enemy would come</w:t>
      </w:r>
    </w:p>
    <w:p w:rsidR="007B0973" w:rsidRPr="00D82D61" w:rsidRDefault="007B0973" w:rsidP="004A7C1C">
      <w:pPr>
        <w:widowControl w:val="0"/>
        <w:autoSpaceDE w:val="0"/>
        <w:autoSpaceDN w:val="0"/>
        <w:adjustRightInd w:val="0"/>
        <w:spacing w:after="0" w:line="240" w:lineRule="auto"/>
        <w:jc w:val="center"/>
        <w:rPr>
          <w:rFonts w:asciiTheme="minorBidi" w:hAnsiTheme="minorBidi"/>
          <w:b/>
          <w:sz w:val="24"/>
          <w:szCs w:val="24"/>
        </w:rPr>
      </w:pPr>
      <w:r w:rsidRPr="00D82D61">
        <w:rPr>
          <w:rFonts w:asciiTheme="minorBidi" w:hAnsiTheme="minorBidi"/>
          <w:b/>
          <w:sz w:val="24"/>
          <w:szCs w:val="24"/>
        </w:rPr>
        <w:t>Into the gates of Jerusalem</w:t>
      </w:r>
      <w:r w:rsidR="006341A6">
        <w:rPr>
          <w:rFonts w:asciiTheme="minorBidi" w:hAnsiTheme="minorBidi"/>
          <w:b/>
          <w:sz w:val="24"/>
          <w:szCs w:val="24"/>
        </w:rPr>
        <w:t>.</w:t>
      </w:r>
    </w:p>
    <w:p w:rsidR="00E96BB2" w:rsidRPr="00D82D61" w:rsidRDefault="00E96BB2" w:rsidP="004A7C1C">
      <w:pPr>
        <w:widowControl w:val="0"/>
        <w:autoSpaceDE w:val="0"/>
        <w:autoSpaceDN w:val="0"/>
        <w:adjustRightInd w:val="0"/>
        <w:spacing w:after="0" w:line="240" w:lineRule="auto"/>
        <w:jc w:val="both"/>
        <w:rPr>
          <w:rFonts w:asciiTheme="minorBidi" w:hAnsiTheme="minorBidi"/>
          <w:sz w:val="24"/>
          <w:szCs w:val="24"/>
        </w:rPr>
      </w:pPr>
    </w:p>
    <w:p w:rsidR="007B0973" w:rsidRPr="00D82D61" w:rsidRDefault="007B0973" w:rsidP="004A7C1C">
      <w:pPr>
        <w:widowControl w:val="0"/>
        <w:autoSpaceDE w:val="0"/>
        <w:autoSpaceDN w:val="0"/>
        <w:adjustRightInd w:val="0"/>
        <w:spacing w:after="0" w:line="240" w:lineRule="auto"/>
        <w:jc w:val="both"/>
        <w:rPr>
          <w:rFonts w:asciiTheme="minorBidi" w:hAnsiTheme="minorBidi"/>
          <w:sz w:val="24"/>
          <w:szCs w:val="24"/>
        </w:rPr>
      </w:pPr>
      <w:r w:rsidRPr="00D82D61">
        <w:rPr>
          <w:rFonts w:asciiTheme="minorBidi" w:hAnsiTheme="minorBidi"/>
          <w:sz w:val="24"/>
          <w:szCs w:val="24"/>
        </w:rPr>
        <w:t>Focusing primarily on human affairs, this entire chapter only twice refers to God.</w:t>
      </w:r>
      <w:r w:rsidRPr="00D82D61">
        <w:rPr>
          <w:rStyle w:val="FootnoteReference"/>
          <w:rFonts w:asciiTheme="minorBidi" w:hAnsiTheme="minorBidi"/>
          <w:sz w:val="24"/>
          <w:szCs w:val="24"/>
        </w:rPr>
        <w:footnoteReference w:id="1"/>
      </w:r>
      <w:r w:rsidRPr="00D82D61">
        <w:rPr>
          <w:rFonts w:asciiTheme="minorBidi" w:hAnsiTheme="minorBidi"/>
          <w:sz w:val="24"/>
          <w:szCs w:val="24"/>
        </w:rPr>
        <w:t xml:space="preserve"> These </w:t>
      </w:r>
      <w:r w:rsidR="00B1337A" w:rsidRPr="00D82D61">
        <w:rPr>
          <w:rFonts w:asciiTheme="minorBidi" w:hAnsiTheme="minorBidi"/>
          <w:sz w:val="24"/>
          <w:szCs w:val="24"/>
        </w:rPr>
        <w:t>referenc</w:t>
      </w:r>
      <w:r w:rsidRPr="00D82D61">
        <w:rPr>
          <w:rFonts w:asciiTheme="minorBidi" w:hAnsiTheme="minorBidi"/>
          <w:sz w:val="24"/>
          <w:szCs w:val="24"/>
        </w:rPr>
        <w:t xml:space="preserve">es surround the account of the city’s destruction (4:11-16), illustrating God’s </w:t>
      </w:r>
      <w:r w:rsidR="00171442" w:rsidRPr="00D82D61">
        <w:rPr>
          <w:rFonts w:asciiTheme="minorBidi" w:hAnsiTheme="minorBidi"/>
          <w:sz w:val="24"/>
          <w:szCs w:val="24"/>
        </w:rPr>
        <w:t>active role in the events</w:t>
      </w:r>
      <w:r w:rsidRPr="00D82D61">
        <w:rPr>
          <w:rFonts w:asciiTheme="minorBidi" w:hAnsiTheme="minorBidi"/>
          <w:sz w:val="24"/>
          <w:szCs w:val="24"/>
        </w:rPr>
        <w:t xml:space="preserve">. </w:t>
      </w:r>
      <w:r w:rsidR="00B1337A" w:rsidRPr="00D82D61">
        <w:rPr>
          <w:rFonts w:asciiTheme="minorBidi" w:hAnsiTheme="minorBidi"/>
          <w:sz w:val="24"/>
          <w:szCs w:val="24"/>
        </w:rPr>
        <w:t xml:space="preserve">In </w:t>
      </w:r>
      <w:r w:rsidR="00D82D61">
        <w:rPr>
          <w:rFonts w:asciiTheme="minorBidi" w:hAnsiTheme="minorBidi"/>
          <w:sz w:val="24"/>
          <w:szCs w:val="24"/>
        </w:rPr>
        <w:t>H</w:t>
      </w:r>
      <w:r w:rsidR="00D82D61" w:rsidRPr="00D82D61">
        <w:rPr>
          <w:rFonts w:asciiTheme="minorBidi" w:hAnsiTheme="minorBidi"/>
          <w:sz w:val="24"/>
          <w:szCs w:val="24"/>
        </w:rPr>
        <w:t xml:space="preserve">is </w:t>
      </w:r>
      <w:r w:rsidRPr="00D82D61">
        <w:rPr>
          <w:rFonts w:asciiTheme="minorBidi" w:hAnsiTheme="minorBidi"/>
          <w:sz w:val="24"/>
          <w:szCs w:val="24"/>
        </w:rPr>
        <w:t>first appearance</w:t>
      </w:r>
      <w:r w:rsidR="00B1337A" w:rsidRPr="00D82D61">
        <w:rPr>
          <w:rFonts w:asciiTheme="minorBidi" w:hAnsiTheme="minorBidi"/>
          <w:sz w:val="24"/>
          <w:szCs w:val="24"/>
        </w:rPr>
        <w:t xml:space="preserve"> (4:11), God wrathfully demolishes</w:t>
      </w:r>
      <w:r w:rsidRPr="00D82D61">
        <w:rPr>
          <w:rFonts w:asciiTheme="minorBidi" w:hAnsiTheme="minorBidi"/>
          <w:sz w:val="24"/>
          <w:szCs w:val="24"/>
        </w:rPr>
        <w:t xml:space="preserve"> the city, setting a fire to Zion that consumes its foundations. </w:t>
      </w:r>
      <w:r w:rsidR="00435E9B" w:rsidRPr="00D82D61">
        <w:rPr>
          <w:rFonts w:asciiTheme="minorBidi" w:hAnsiTheme="minorBidi"/>
          <w:sz w:val="24"/>
          <w:szCs w:val="24"/>
        </w:rPr>
        <w:t>The</w:t>
      </w:r>
      <w:r w:rsidRPr="00D82D61">
        <w:rPr>
          <w:rFonts w:asciiTheme="minorBidi" w:hAnsiTheme="minorBidi"/>
          <w:sz w:val="24"/>
          <w:szCs w:val="24"/>
        </w:rPr>
        <w:t xml:space="preserve"> </w:t>
      </w:r>
      <w:r w:rsidR="00435E9B" w:rsidRPr="00D82D61">
        <w:rPr>
          <w:rFonts w:asciiTheme="minorBidi" w:hAnsiTheme="minorBidi"/>
          <w:sz w:val="24"/>
          <w:szCs w:val="24"/>
        </w:rPr>
        <w:t xml:space="preserve">narrator’s </w:t>
      </w:r>
      <w:r w:rsidRPr="00D82D61">
        <w:rPr>
          <w:rFonts w:asciiTheme="minorBidi" w:hAnsiTheme="minorBidi"/>
          <w:sz w:val="24"/>
          <w:szCs w:val="24"/>
        </w:rPr>
        <w:t xml:space="preserve">tale of </w:t>
      </w:r>
      <w:r w:rsidR="00783168" w:rsidRPr="00D82D61">
        <w:rPr>
          <w:rFonts w:asciiTheme="minorBidi" w:hAnsiTheme="minorBidi"/>
          <w:sz w:val="24"/>
          <w:szCs w:val="24"/>
        </w:rPr>
        <w:t>Jerusalem’s destruction conclude</w:t>
      </w:r>
      <w:r w:rsidR="00435E9B" w:rsidRPr="00D82D61">
        <w:rPr>
          <w:rFonts w:asciiTheme="minorBidi" w:hAnsiTheme="minorBidi"/>
          <w:sz w:val="24"/>
          <w:szCs w:val="24"/>
        </w:rPr>
        <w:t xml:space="preserve">s </w:t>
      </w:r>
      <w:r w:rsidRPr="00D82D61">
        <w:rPr>
          <w:rFonts w:asciiTheme="minorBidi" w:hAnsiTheme="minorBidi"/>
          <w:sz w:val="24"/>
          <w:szCs w:val="24"/>
        </w:rPr>
        <w:t xml:space="preserve">as God scatters </w:t>
      </w:r>
      <w:r w:rsidR="00171442" w:rsidRPr="00D82D61">
        <w:rPr>
          <w:rFonts w:asciiTheme="minorBidi" w:hAnsiTheme="minorBidi"/>
          <w:sz w:val="24"/>
          <w:szCs w:val="24"/>
        </w:rPr>
        <w:t>the nation</w:t>
      </w:r>
      <w:r w:rsidRPr="00D82D61">
        <w:rPr>
          <w:rFonts w:asciiTheme="minorBidi" w:hAnsiTheme="minorBidi"/>
          <w:sz w:val="24"/>
          <w:szCs w:val="24"/>
        </w:rPr>
        <w:t>,</w:t>
      </w:r>
      <w:r w:rsidR="00435E9B" w:rsidRPr="00D82D61">
        <w:rPr>
          <w:rFonts w:asciiTheme="minorBidi" w:hAnsiTheme="minorBidi"/>
          <w:sz w:val="24"/>
          <w:szCs w:val="24"/>
        </w:rPr>
        <w:t xml:space="preserve"> before</w:t>
      </w:r>
      <w:r w:rsidR="009648D7" w:rsidRPr="00D82D61">
        <w:rPr>
          <w:rFonts w:asciiTheme="minorBidi" w:hAnsiTheme="minorBidi"/>
          <w:sz w:val="24"/>
          <w:szCs w:val="24"/>
        </w:rPr>
        <w:t xml:space="preserve"> averting His gaze</w:t>
      </w:r>
      <w:r w:rsidR="00783168" w:rsidRPr="00D82D61">
        <w:rPr>
          <w:rFonts w:asciiTheme="minorBidi" w:hAnsiTheme="minorBidi"/>
          <w:sz w:val="24"/>
          <w:szCs w:val="24"/>
        </w:rPr>
        <w:t xml:space="preserve"> (4:16)</w:t>
      </w:r>
      <w:r w:rsidRPr="00D82D61">
        <w:rPr>
          <w:rFonts w:asciiTheme="minorBidi" w:hAnsiTheme="minorBidi"/>
          <w:sz w:val="24"/>
          <w:szCs w:val="24"/>
        </w:rPr>
        <w:t>. Without undue emotion, the narrator frames the events from destruction to exile as acts of God. This mild accusation lacks drama or pathos, appearing in the matter</w:t>
      </w:r>
      <w:r w:rsidR="000B2128">
        <w:rPr>
          <w:rFonts w:asciiTheme="minorBidi" w:hAnsiTheme="minorBidi"/>
          <w:sz w:val="24"/>
          <w:szCs w:val="24"/>
        </w:rPr>
        <w:t>-</w:t>
      </w:r>
      <w:r w:rsidRPr="00D82D61">
        <w:rPr>
          <w:rFonts w:asciiTheme="minorBidi" w:hAnsiTheme="minorBidi"/>
          <w:sz w:val="24"/>
          <w:szCs w:val="24"/>
        </w:rPr>
        <w:t>of</w:t>
      </w:r>
      <w:r w:rsidR="000B2128">
        <w:rPr>
          <w:rFonts w:asciiTheme="minorBidi" w:hAnsiTheme="minorBidi"/>
          <w:sz w:val="24"/>
          <w:szCs w:val="24"/>
        </w:rPr>
        <w:t>-</w:t>
      </w:r>
      <w:r w:rsidRPr="00D82D61">
        <w:rPr>
          <w:rFonts w:asciiTheme="minorBidi" w:hAnsiTheme="minorBidi"/>
          <w:sz w:val="24"/>
          <w:szCs w:val="24"/>
        </w:rPr>
        <w:t>fact style so characteristic of this chapter. Helpless and dejected, the narrator simply describes the events as he sees them.</w:t>
      </w:r>
    </w:p>
    <w:p w:rsidR="007B0973" w:rsidRPr="00D82D61" w:rsidRDefault="007B0973" w:rsidP="004A7C1C">
      <w:pPr>
        <w:widowControl w:val="0"/>
        <w:autoSpaceDE w:val="0"/>
        <w:autoSpaceDN w:val="0"/>
        <w:adjustRightInd w:val="0"/>
        <w:spacing w:after="0" w:line="240" w:lineRule="auto"/>
        <w:jc w:val="both"/>
        <w:rPr>
          <w:rFonts w:asciiTheme="minorBidi" w:hAnsiTheme="minorBidi"/>
          <w:sz w:val="24"/>
          <w:szCs w:val="24"/>
        </w:rPr>
      </w:pPr>
    </w:p>
    <w:p w:rsidR="007B0973" w:rsidRPr="00D82D61" w:rsidRDefault="007B0973" w:rsidP="004A7C1C">
      <w:pPr>
        <w:widowControl w:val="0"/>
        <w:autoSpaceDE w:val="0"/>
        <w:autoSpaceDN w:val="0"/>
        <w:adjustRightInd w:val="0"/>
        <w:spacing w:after="0" w:line="240" w:lineRule="auto"/>
        <w:jc w:val="both"/>
        <w:rPr>
          <w:rFonts w:asciiTheme="minorBidi" w:hAnsiTheme="minorBidi"/>
          <w:sz w:val="24"/>
          <w:szCs w:val="24"/>
        </w:rPr>
      </w:pPr>
      <w:r w:rsidRPr="00D82D61">
        <w:rPr>
          <w:rFonts w:asciiTheme="minorBidi" w:hAnsiTheme="minorBidi"/>
          <w:sz w:val="24"/>
          <w:szCs w:val="24"/>
        </w:rPr>
        <w:t xml:space="preserve">The brief, but intense, report of Jerusalem’s annihilation consists of just one verse (4:11), which appears to be an abridged version of the lengthy account in </w:t>
      </w:r>
      <w:r w:rsidRPr="00D82D61">
        <w:rPr>
          <w:rFonts w:asciiTheme="minorBidi" w:hAnsiTheme="minorBidi"/>
          <w:i/>
          <w:iCs/>
          <w:sz w:val="24"/>
          <w:szCs w:val="24"/>
        </w:rPr>
        <w:t>Eikha</w:t>
      </w:r>
      <w:r w:rsidRPr="00D82D61">
        <w:rPr>
          <w:rFonts w:asciiTheme="minorBidi" w:hAnsiTheme="minorBidi"/>
          <w:sz w:val="24"/>
          <w:szCs w:val="24"/>
        </w:rPr>
        <w:t xml:space="preserve"> 2:1-10. Two expressions of anger attend God’s actions, recalling God’s intense fury of </w:t>
      </w:r>
      <w:r w:rsidR="000B2128">
        <w:rPr>
          <w:rFonts w:asciiTheme="minorBidi" w:hAnsiTheme="minorBidi"/>
          <w:sz w:val="24"/>
          <w:szCs w:val="24"/>
        </w:rPr>
        <w:t>Chapter 2</w:t>
      </w:r>
      <w:r w:rsidRPr="00D82D61">
        <w:rPr>
          <w:rFonts w:asciiTheme="minorBidi" w:hAnsiTheme="minorBidi"/>
          <w:sz w:val="24"/>
          <w:szCs w:val="24"/>
        </w:rPr>
        <w:t xml:space="preserve">. Both </w:t>
      </w:r>
      <w:r w:rsidRPr="00D82D61">
        <w:rPr>
          <w:rFonts w:asciiTheme="minorBidi" w:hAnsiTheme="minorBidi"/>
          <w:i/>
          <w:iCs/>
          <w:sz w:val="24"/>
          <w:szCs w:val="24"/>
        </w:rPr>
        <w:t>chamato</w:t>
      </w:r>
      <w:r w:rsidRPr="00D82D61">
        <w:rPr>
          <w:rFonts w:asciiTheme="minorBidi" w:hAnsiTheme="minorBidi"/>
          <w:sz w:val="24"/>
          <w:szCs w:val="24"/>
        </w:rPr>
        <w:t xml:space="preserve"> (2:4) and </w:t>
      </w:r>
      <w:r w:rsidRPr="00D82D61">
        <w:rPr>
          <w:rFonts w:asciiTheme="minorBidi" w:hAnsiTheme="minorBidi"/>
          <w:i/>
          <w:iCs/>
          <w:sz w:val="24"/>
          <w:szCs w:val="24"/>
        </w:rPr>
        <w:t>charon</w:t>
      </w:r>
      <w:r w:rsidRPr="00D82D61">
        <w:rPr>
          <w:rFonts w:asciiTheme="minorBidi" w:hAnsiTheme="minorBidi"/>
          <w:sz w:val="24"/>
          <w:szCs w:val="24"/>
        </w:rPr>
        <w:t xml:space="preserve"> </w:t>
      </w:r>
      <w:r w:rsidRPr="00D82D61">
        <w:rPr>
          <w:rFonts w:asciiTheme="minorBidi" w:hAnsiTheme="minorBidi"/>
          <w:i/>
          <w:iCs/>
          <w:sz w:val="24"/>
          <w:szCs w:val="24"/>
        </w:rPr>
        <w:t>apo</w:t>
      </w:r>
      <w:r w:rsidRPr="00D82D61">
        <w:rPr>
          <w:rFonts w:asciiTheme="minorBidi" w:hAnsiTheme="minorBidi"/>
          <w:sz w:val="24"/>
          <w:szCs w:val="24"/>
        </w:rPr>
        <w:t xml:space="preserve"> (2:1, 3, 21, 22)</w:t>
      </w:r>
      <w:r w:rsidRPr="00D82D61">
        <w:rPr>
          <w:rStyle w:val="FootnoteReference"/>
          <w:rFonts w:asciiTheme="minorBidi" w:hAnsiTheme="minorBidi"/>
          <w:sz w:val="24"/>
          <w:szCs w:val="24"/>
        </w:rPr>
        <w:footnoteReference w:id="2"/>
      </w:r>
      <w:r w:rsidRPr="00D82D61">
        <w:rPr>
          <w:rFonts w:asciiTheme="minorBidi" w:hAnsiTheme="minorBidi"/>
          <w:sz w:val="24"/>
          <w:szCs w:val="24"/>
        </w:rPr>
        <w:t xml:space="preserve"> link to specific words in </w:t>
      </w:r>
      <w:r w:rsidR="000B2128">
        <w:rPr>
          <w:rFonts w:asciiTheme="minorBidi" w:hAnsiTheme="minorBidi"/>
          <w:sz w:val="24"/>
          <w:szCs w:val="24"/>
        </w:rPr>
        <w:t>Chapter 2</w:t>
      </w:r>
      <w:r w:rsidRPr="00D82D61">
        <w:rPr>
          <w:rFonts w:asciiTheme="minorBidi" w:hAnsiTheme="minorBidi"/>
          <w:sz w:val="24"/>
          <w:szCs w:val="24"/>
        </w:rPr>
        <w:t xml:space="preserve">; here too, divine anger emerges as the primary cause of the catastrophic events. God’s anger spills over and erupts in a fiery </w:t>
      </w:r>
      <w:r w:rsidRPr="00D82D61">
        <w:rPr>
          <w:rFonts w:asciiTheme="minorBidi" w:hAnsiTheme="minorBidi"/>
          <w:sz w:val="24"/>
          <w:szCs w:val="24"/>
        </w:rPr>
        <w:lastRenderedPageBreak/>
        <w:t>conflagration, just as it did in 2:3-4, consuming (</w:t>
      </w:r>
      <w:r w:rsidRPr="00D82D61">
        <w:rPr>
          <w:rFonts w:asciiTheme="minorBidi" w:hAnsiTheme="minorBidi"/>
          <w:i/>
          <w:iCs/>
          <w:sz w:val="24"/>
          <w:szCs w:val="24"/>
        </w:rPr>
        <w:t>va</w:t>
      </w:r>
      <w:r w:rsidR="001A47D9" w:rsidRPr="00D82D61">
        <w:rPr>
          <w:rFonts w:asciiTheme="minorBidi" w:hAnsiTheme="minorBidi"/>
          <w:i/>
          <w:iCs/>
          <w:sz w:val="24"/>
          <w:szCs w:val="24"/>
        </w:rPr>
        <w:t>tok</w:t>
      </w:r>
      <w:r w:rsidRPr="00D82D61">
        <w:rPr>
          <w:rFonts w:asciiTheme="minorBidi" w:hAnsiTheme="minorBidi"/>
          <w:i/>
          <w:iCs/>
          <w:sz w:val="24"/>
          <w:szCs w:val="24"/>
        </w:rPr>
        <w:t>hal</w:t>
      </w:r>
      <w:r w:rsidRPr="00D82D61">
        <w:rPr>
          <w:rFonts w:asciiTheme="minorBidi" w:hAnsiTheme="minorBidi"/>
          <w:sz w:val="24"/>
          <w:szCs w:val="24"/>
        </w:rPr>
        <w:t>) the physical infrastructure of the city</w:t>
      </w:r>
      <w:r w:rsidR="00783168" w:rsidRPr="00D82D61">
        <w:rPr>
          <w:rFonts w:asciiTheme="minorBidi" w:hAnsiTheme="minorBidi"/>
          <w:sz w:val="24"/>
          <w:szCs w:val="24"/>
        </w:rPr>
        <w:t xml:space="preserve"> (see the word </w:t>
      </w:r>
      <w:r w:rsidR="001A47D9" w:rsidRPr="00D82D61">
        <w:rPr>
          <w:rFonts w:asciiTheme="minorBidi" w:hAnsiTheme="minorBidi"/>
          <w:i/>
          <w:iCs/>
          <w:sz w:val="24"/>
          <w:szCs w:val="24"/>
        </w:rPr>
        <w:t>ak</w:t>
      </w:r>
      <w:r w:rsidR="00783168" w:rsidRPr="00D82D61">
        <w:rPr>
          <w:rFonts w:asciiTheme="minorBidi" w:hAnsiTheme="minorBidi"/>
          <w:i/>
          <w:iCs/>
          <w:sz w:val="24"/>
          <w:szCs w:val="24"/>
        </w:rPr>
        <w:t>hela</w:t>
      </w:r>
      <w:r w:rsidR="00783168" w:rsidRPr="00D82D61">
        <w:rPr>
          <w:rFonts w:asciiTheme="minorBidi" w:hAnsiTheme="minorBidi"/>
          <w:sz w:val="24"/>
          <w:szCs w:val="24"/>
        </w:rPr>
        <w:t>, which describes the consuming fire in 2:3)</w:t>
      </w:r>
      <w:r w:rsidRPr="00D82D61">
        <w:rPr>
          <w:rFonts w:asciiTheme="minorBidi" w:hAnsiTheme="minorBidi"/>
          <w:sz w:val="24"/>
          <w:szCs w:val="24"/>
        </w:rPr>
        <w:t xml:space="preserve">. </w:t>
      </w:r>
    </w:p>
    <w:p w:rsidR="007B0973" w:rsidRPr="00D82D61" w:rsidRDefault="007B0973" w:rsidP="004A7C1C">
      <w:pPr>
        <w:widowControl w:val="0"/>
        <w:autoSpaceDE w:val="0"/>
        <w:autoSpaceDN w:val="0"/>
        <w:adjustRightInd w:val="0"/>
        <w:spacing w:after="0" w:line="240" w:lineRule="auto"/>
        <w:jc w:val="both"/>
        <w:rPr>
          <w:rFonts w:asciiTheme="minorBidi" w:hAnsiTheme="minorBidi"/>
          <w:sz w:val="24"/>
          <w:szCs w:val="24"/>
        </w:rPr>
      </w:pPr>
    </w:p>
    <w:p w:rsidR="007B0973" w:rsidRPr="00D82D61" w:rsidRDefault="007B0973" w:rsidP="004A7C1C">
      <w:pPr>
        <w:widowControl w:val="0"/>
        <w:autoSpaceDE w:val="0"/>
        <w:autoSpaceDN w:val="0"/>
        <w:adjustRightInd w:val="0"/>
        <w:spacing w:after="0" w:line="240" w:lineRule="auto"/>
        <w:jc w:val="both"/>
        <w:rPr>
          <w:rFonts w:asciiTheme="minorBidi" w:hAnsiTheme="minorBidi"/>
          <w:sz w:val="24"/>
          <w:szCs w:val="24"/>
        </w:rPr>
      </w:pPr>
      <w:r w:rsidRPr="00D82D61">
        <w:rPr>
          <w:rFonts w:asciiTheme="minorBidi" w:hAnsiTheme="minorBidi"/>
          <w:sz w:val="24"/>
          <w:szCs w:val="24"/>
        </w:rPr>
        <w:t xml:space="preserve">In an ironic reversal of the previous chapter’s declaration </w:t>
      </w:r>
      <w:r w:rsidR="00171442" w:rsidRPr="00D82D61">
        <w:rPr>
          <w:rFonts w:asciiTheme="minorBidi" w:hAnsiTheme="minorBidi"/>
          <w:sz w:val="24"/>
          <w:szCs w:val="24"/>
        </w:rPr>
        <w:t>that</w:t>
      </w:r>
      <w:r w:rsidRPr="00D82D61">
        <w:rPr>
          <w:rFonts w:asciiTheme="minorBidi" w:hAnsiTheme="minorBidi"/>
          <w:sz w:val="24"/>
          <w:szCs w:val="24"/>
        </w:rPr>
        <w:t xml:space="preserve"> God’s compassions are never </w:t>
      </w:r>
      <w:r w:rsidRPr="00D82D61">
        <w:rPr>
          <w:rFonts w:asciiTheme="minorBidi" w:hAnsiTheme="minorBidi"/>
          <w:b/>
          <w:bCs/>
          <w:sz w:val="24"/>
          <w:szCs w:val="24"/>
        </w:rPr>
        <w:t>completely</w:t>
      </w:r>
      <w:r w:rsidRPr="00D82D61">
        <w:rPr>
          <w:rFonts w:asciiTheme="minorBidi" w:hAnsiTheme="minorBidi"/>
          <w:sz w:val="24"/>
          <w:szCs w:val="24"/>
        </w:rPr>
        <w:t xml:space="preserve"> spent (</w:t>
      </w:r>
      <w:r w:rsidRPr="00D82D61">
        <w:rPr>
          <w:rFonts w:asciiTheme="minorBidi" w:hAnsiTheme="minorBidi"/>
          <w:i/>
          <w:iCs/>
          <w:sz w:val="24"/>
          <w:szCs w:val="24"/>
        </w:rPr>
        <w:t>ki</w:t>
      </w:r>
      <w:r w:rsidRPr="00D82D61">
        <w:rPr>
          <w:rFonts w:asciiTheme="minorBidi" w:hAnsiTheme="minorBidi"/>
          <w:sz w:val="24"/>
          <w:szCs w:val="24"/>
        </w:rPr>
        <w:t xml:space="preserve"> </w:t>
      </w:r>
      <w:r w:rsidRPr="00D82D61">
        <w:rPr>
          <w:rFonts w:asciiTheme="minorBidi" w:hAnsiTheme="minorBidi"/>
          <w:i/>
          <w:iCs/>
          <w:sz w:val="24"/>
          <w:szCs w:val="24"/>
        </w:rPr>
        <w:t>lo</w:t>
      </w:r>
      <w:r w:rsidRPr="00D82D61">
        <w:rPr>
          <w:rFonts w:asciiTheme="minorBidi" w:hAnsiTheme="minorBidi"/>
          <w:sz w:val="24"/>
          <w:szCs w:val="24"/>
        </w:rPr>
        <w:t xml:space="preserve"> </w:t>
      </w:r>
      <w:r w:rsidRPr="00D82D61">
        <w:rPr>
          <w:rFonts w:asciiTheme="minorBidi" w:hAnsiTheme="minorBidi"/>
          <w:b/>
          <w:bCs/>
          <w:i/>
          <w:iCs/>
          <w:sz w:val="24"/>
          <w:szCs w:val="24"/>
        </w:rPr>
        <w:t>khalu</w:t>
      </w:r>
      <w:r w:rsidR="00171442" w:rsidRPr="00D82D61">
        <w:rPr>
          <w:rFonts w:asciiTheme="minorBidi" w:hAnsiTheme="minorBidi"/>
          <w:sz w:val="24"/>
          <w:szCs w:val="24"/>
        </w:rPr>
        <w:t>, 3:22)</w:t>
      </w:r>
      <w:r w:rsidRPr="00D82D61">
        <w:rPr>
          <w:rFonts w:asciiTheme="minorBidi" w:hAnsiTheme="minorBidi"/>
          <w:sz w:val="24"/>
          <w:szCs w:val="24"/>
        </w:rPr>
        <w:t xml:space="preserve">, 4:11 depicts God </w:t>
      </w:r>
      <w:r w:rsidRPr="00D82D61">
        <w:rPr>
          <w:rFonts w:asciiTheme="minorBidi" w:hAnsiTheme="minorBidi"/>
          <w:b/>
          <w:bCs/>
          <w:sz w:val="24"/>
          <w:szCs w:val="24"/>
        </w:rPr>
        <w:t>completely</w:t>
      </w:r>
      <w:r w:rsidRPr="00D82D61">
        <w:rPr>
          <w:rFonts w:asciiTheme="minorBidi" w:hAnsiTheme="minorBidi"/>
          <w:sz w:val="24"/>
          <w:szCs w:val="24"/>
        </w:rPr>
        <w:t xml:space="preserve"> pouring out His anger upon the city (</w:t>
      </w:r>
      <w:r w:rsidRPr="00D82D61">
        <w:rPr>
          <w:rFonts w:asciiTheme="minorBidi" w:hAnsiTheme="minorBidi"/>
          <w:b/>
          <w:bCs/>
          <w:i/>
          <w:iCs/>
          <w:sz w:val="24"/>
          <w:szCs w:val="24"/>
        </w:rPr>
        <w:t>kila</w:t>
      </w:r>
      <w:r w:rsidRPr="00D82D61">
        <w:rPr>
          <w:rFonts w:asciiTheme="minorBidi" w:hAnsiTheme="minorBidi"/>
          <w:i/>
          <w:iCs/>
          <w:sz w:val="24"/>
          <w:szCs w:val="24"/>
        </w:rPr>
        <w:t>… et chamato</w:t>
      </w:r>
      <w:r w:rsidRPr="00D82D61">
        <w:rPr>
          <w:rFonts w:asciiTheme="minorBidi" w:hAnsiTheme="minorBidi"/>
          <w:sz w:val="24"/>
          <w:szCs w:val="24"/>
        </w:rPr>
        <w:t>). Despite the optimistic tone that emerge</w:t>
      </w:r>
      <w:r w:rsidR="00171442" w:rsidRPr="00D82D61">
        <w:rPr>
          <w:rFonts w:asciiTheme="minorBidi" w:hAnsiTheme="minorBidi"/>
          <w:sz w:val="24"/>
          <w:szCs w:val="24"/>
        </w:rPr>
        <w:t xml:space="preserve">d in </w:t>
      </w:r>
      <w:r w:rsidR="000B2128">
        <w:rPr>
          <w:rFonts w:asciiTheme="minorBidi" w:hAnsiTheme="minorBidi"/>
          <w:sz w:val="24"/>
          <w:szCs w:val="24"/>
        </w:rPr>
        <w:t xml:space="preserve">Chapter </w:t>
      </w:r>
      <w:r w:rsidR="00171442" w:rsidRPr="00D82D61">
        <w:rPr>
          <w:rFonts w:asciiTheme="minorBidi" w:hAnsiTheme="minorBidi"/>
          <w:sz w:val="24"/>
          <w:szCs w:val="24"/>
        </w:rPr>
        <w:t xml:space="preserve">3, </w:t>
      </w:r>
      <w:r w:rsidR="000B2128">
        <w:rPr>
          <w:rFonts w:asciiTheme="minorBidi" w:hAnsiTheme="minorBidi"/>
          <w:sz w:val="24"/>
          <w:szCs w:val="24"/>
        </w:rPr>
        <w:t xml:space="preserve">Chapter </w:t>
      </w:r>
      <w:r w:rsidR="00171442" w:rsidRPr="00D82D61">
        <w:rPr>
          <w:rFonts w:asciiTheme="minorBidi" w:hAnsiTheme="minorBidi"/>
          <w:sz w:val="24"/>
          <w:szCs w:val="24"/>
        </w:rPr>
        <w:t>4</w:t>
      </w:r>
      <w:r w:rsidRPr="00D82D61">
        <w:rPr>
          <w:rFonts w:asciiTheme="minorBidi" w:hAnsiTheme="minorBidi"/>
          <w:sz w:val="24"/>
          <w:szCs w:val="24"/>
        </w:rPr>
        <w:t xml:space="preserve"> returns to describe the grim reality, one that bears little </w:t>
      </w:r>
      <w:r w:rsidR="00171442" w:rsidRPr="00D82D61">
        <w:rPr>
          <w:rFonts w:asciiTheme="minorBidi" w:hAnsiTheme="minorBidi"/>
          <w:sz w:val="24"/>
          <w:szCs w:val="24"/>
        </w:rPr>
        <w:t>resemblance</w:t>
      </w:r>
      <w:r w:rsidRPr="00D82D61">
        <w:rPr>
          <w:rFonts w:asciiTheme="minorBidi" w:hAnsiTheme="minorBidi"/>
          <w:sz w:val="24"/>
          <w:szCs w:val="24"/>
        </w:rPr>
        <w:t xml:space="preserve"> to the hopeful </w:t>
      </w:r>
      <w:r w:rsidR="00171442" w:rsidRPr="00D82D61">
        <w:rPr>
          <w:rFonts w:asciiTheme="minorBidi" w:hAnsiTheme="minorBidi"/>
          <w:sz w:val="24"/>
          <w:szCs w:val="24"/>
        </w:rPr>
        <w:t>center of the book</w:t>
      </w:r>
      <w:r w:rsidRPr="00D82D61">
        <w:rPr>
          <w:rFonts w:asciiTheme="minorBidi" w:hAnsiTheme="minorBidi"/>
          <w:sz w:val="24"/>
          <w:szCs w:val="24"/>
        </w:rPr>
        <w:t>.</w:t>
      </w:r>
    </w:p>
    <w:p w:rsidR="007B0973" w:rsidRPr="00D82D61" w:rsidRDefault="007B0973" w:rsidP="004A7C1C">
      <w:pPr>
        <w:widowControl w:val="0"/>
        <w:autoSpaceDE w:val="0"/>
        <w:autoSpaceDN w:val="0"/>
        <w:adjustRightInd w:val="0"/>
        <w:spacing w:after="0" w:line="240" w:lineRule="auto"/>
        <w:jc w:val="both"/>
        <w:rPr>
          <w:rFonts w:asciiTheme="minorBidi" w:hAnsiTheme="minorBidi"/>
          <w:sz w:val="24"/>
          <w:szCs w:val="24"/>
        </w:rPr>
      </w:pPr>
    </w:p>
    <w:p w:rsidR="007B0973" w:rsidRPr="00D82D61" w:rsidRDefault="007B0973" w:rsidP="004A7C1C">
      <w:pPr>
        <w:widowControl w:val="0"/>
        <w:autoSpaceDE w:val="0"/>
        <w:autoSpaceDN w:val="0"/>
        <w:adjustRightInd w:val="0"/>
        <w:spacing w:after="0" w:line="240" w:lineRule="auto"/>
        <w:jc w:val="both"/>
        <w:rPr>
          <w:rFonts w:asciiTheme="minorBidi" w:hAnsiTheme="minorBidi"/>
          <w:sz w:val="24"/>
          <w:szCs w:val="24"/>
        </w:rPr>
      </w:pPr>
      <w:r w:rsidRPr="00D82D61">
        <w:rPr>
          <w:rFonts w:asciiTheme="minorBidi" w:hAnsiTheme="minorBidi"/>
          <w:sz w:val="24"/>
          <w:szCs w:val="24"/>
        </w:rPr>
        <w:t xml:space="preserve">God’s explosive anger highlights the narrator’s </w:t>
      </w:r>
      <w:r w:rsidR="00E96BB2" w:rsidRPr="00D82D61">
        <w:rPr>
          <w:rFonts w:asciiTheme="minorBidi" w:hAnsiTheme="minorBidi"/>
          <w:sz w:val="24"/>
          <w:szCs w:val="24"/>
        </w:rPr>
        <w:t>impassivity</w:t>
      </w:r>
      <w:r w:rsidRPr="00D82D61">
        <w:rPr>
          <w:rFonts w:asciiTheme="minorBidi" w:hAnsiTheme="minorBidi"/>
          <w:sz w:val="24"/>
          <w:szCs w:val="24"/>
        </w:rPr>
        <w:t xml:space="preserve"> </w:t>
      </w:r>
      <w:r w:rsidR="00E96BB2" w:rsidRPr="00D82D61">
        <w:rPr>
          <w:rFonts w:asciiTheme="minorBidi" w:hAnsiTheme="minorBidi"/>
          <w:sz w:val="24"/>
          <w:szCs w:val="24"/>
        </w:rPr>
        <w:t>alongside</w:t>
      </w:r>
      <w:r w:rsidRPr="00D82D61">
        <w:rPr>
          <w:rFonts w:asciiTheme="minorBidi" w:hAnsiTheme="minorBidi"/>
          <w:sz w:val="24"/>
          <w:szCs w:val="24"/>
        </w:rPr>
        <w:t xml:space="preserve"> that of Jerusalem’s populace. </w:t>
      </w:r>
      <w:r w:rsidR="0058028A" w:rsidRPr="00D82D61">
        <w:rPr>
          <w:rFonts w:asciiTheme="minorBidi" w:hAnsiTheme="minorBidi"/>
          <w:sz w:val="24"/>
          <w:szCs w:val="24"/>
        </w:rPr>
        <w:t>As we will see, t</w:t>
      </w:r>
      <w:r w:rsidRPr="00D82D61">
        <w:rPr>
          <w:rFonts w:asciiTheme="minorBidi" w:hAnsiTheme="minorBidi"/>
          <w:sz w:val="24"/>
          <w:szCs w:val="24"/>
        </w:rPr>
        <w:t xml:space="preserve">he nation displays no discernible reaction to the violent destruction of her city. Those who </w:t>
      </w:r>
      <w:r w:rsidR="000E3BB4" w:rsidRPr="00D82D61">
        <w:rPr>
          <w:rFonts w:asciiTheme="minorBidi" w:hAnsiTheme="minorBidi"/>
          <w:sz w:val="24"/>
          <w:szCs w:val="24"/>
        </w:rPr>
        <w:t>survive</w:t>
      </w:r>
      <w:r w:rsidRPr="00D82D61">
        <w:rPr>
          <w:rFonts w:asciiTheme="minorBidi" w:hAnsiTheme="minorBidi"/>
          <w:sz w:val="24"/>
          <w:szCs w:val="24"/>
        </w:rPr>
        <w:t xml:space="preserve"> wander blindly in the streets</w:t>
      </w:r>
      <w:r w:rsidR="000E3BB4" w:rsidRPr="00D82D61">
        <w:rPr>
          <w:rFonts w:asciiTheme="minorBidi" w:hAnsiTheme="minorBidi"/>
          <w:sz w:val="24"/>
          <w:szCs w:val="24"/>
        </w:rPr>
        <w:t xml:space="preserve"> and out of the city</w:t>
      </w:r>
      <w:r w:rsidRPr="00D82D61">
        <w:rPr>
          <w:rFonts w:asciiTheme="minorBidi" w:hAnsiTheme="minorBidi"/>
          <w:sz w:val="24"/>
          <w:szCs w:val="24"/>
        </w:rPr>
        <w:t>,</w:t>
      </w:r>
      <w:r w:rsidR="000E3BB4" w:rsidRPr="00D82D61">
        <w:rPr>
          <w:rFonts w:asciiTheme="minorBidi" w:hAnsiTheme="minorBidi"/>
          <w:sz w:val="24"/>
          <w:szCs w:val="24"/>
        </w:rPr>
        <w:t xml:space="preserve"> mutely enduring the</w:t>
      </w:r>
      <w:r w:rsidRPr="00D82D61">
        <w:rPr>
          <w:rFonts w:asciiTheme="minorBidi" w:hAnsiTheme="minorBidi"/>
          <w:sz w:val="24"/>
          <w:szCs w:val="24"/>
        </w:rPr>
        <w:t xml:space="preserve"> taunts that </w:t>
      </w:r>
      <w:r w:rsidR="000E3BB4" w:rsidRPr="00D82D61">
        <w:rPr>
          <w:rFonts w:asciiTheme="minorBidi" w:hAnsiTheme="minorBidi"/>
          <w:sz w:val="24"/>
          <w:szCs w:val="24"/>
        </w:rPr>
        <w:t>accompany their perambulations (</w:t>
      </w:r>
      <w:r w:rsidRPr="00D82D61">
        <w:rPr>
          <w:rFonts w:asciiTheme="minorBidi" w:hAnsiTheme="minorBidi"/>
          <w:sz w:val="24"/>
          <w:szCs w:val="24"/>
        </w:rPr>
        <w:t xml:space="preserve">14-15). </w:t>
      </w:r>
    </w:p>
    <w:p w:rsidR="007B0973" w:rsidRPr="00D82D61" w:rsidRDefault="007B0973" w:rsidP="004A7C1C">
      <w:pPr>
        <w:widowControl w:val="0"/>
        <w:autoSpaceDE w:val="0"/>
        <w:autoSpaceDN w:val="0"/>
        <w:adjustRightInd w:val="0"/>
        <w:spacing w:after="0" w:line="240" w:lineRule="auto"/>
        <w:jc w:val="both"/>
        <w:rPr>
          <w:rFonts w:asciiTheme="minorBidi" w:hAnsiTheme="minorBidi"/>
          <w:sz w:val="24"/>
          <w:szCs w:val="24"/>
        </w:rPr>
      </w:pPr>
    </w:p>
    <w:p w:rsidR="00C94AED" w:rsidRDefault="007B0973" w:rsidP="004A7C1C">
      <w:pPr>
        <w:widowControl w:val="0"/>
        <w:autoSpaceDE w:val="0"/>
        <w:autoSpaceDN w:val="0"/>
        <w:adjustRightInd w:val="0"/>
        <w:spacing w:after="0" w:line="240" w:lineRule="auto"/>
        <w:jc w:val="both"/>
        <w:rPr>
          <w:rFonts w:asciiTheme="minorBidi" w:hAnsiTheme="minorBidi"/>
          <w:sz w:val="24"/>
          <w:szCs w:val="24"/>
        </w:rPr>
      </w:pPr>
      <w:r w:rsidRPr="00D82D61">
        <w:rPr>
          <w:rFonts w:asciiTheme="minorBidi" w:hAnsiTheme="minorBidi"/>
          <w:sz w:val="24"/>
          <w:szCs w:val="24"/>
        </w:rPr>
        <w:t xml:space="preserve">Reactions from around the world fill the void created by the blank silence of Jerusalem’s survivors. Kings of the land and citizens of the world cannot believe that enemies </w:t>
      </w:r>
      <w:r w:rsidR="006341A6">
        <w:rPr>
          <w:rFonts w:asciiTheme="minorBidi" w:hAnsiTheme="minorBidi"/>
          <w:sz w:val="24"/>
          <w:szCs w:val="24"/>
        </w:rPr>
        <w:t xml:space="preserve">have </w:t>
      </w:r>
      <w:r w:rsidRPr="00D82D61">
        <w:rPr>
          <w:rFonts w:asciiTheme="minorBidi" w:hAnsiTheme="minorBidi"/>
          <w:sz w:val="24"/>
          <w:szCs w:val="24"/>
        </w:rPr>
        <w:t xml:space="preserve">succeeded in penetrating Jerusalem’s gates. Some scholars reject this description as historically improbable, suggesting that </w:t>
      </w:r>
      <w:r w:rsidR="000D209E" w:rsidRPr="00D82D61">
        <w:rPr>
          <w:rFonts w:asciiTheme="minorBidi" w:hAnsiTheme="minorBidi"/>
          <w:sz w:val="24"/>
          <w:szCs w:val="24"/>
        </w:rPr>
        <w:t>it</w:t>
      </w:r>
      <w:r w:rsidRPr="00D82D61">
        <w:rPr>
          <w:rFonts w:asciiTheme="minorBidi" w:hAnsiTheme="minorBidi"/>
          <w:sz w:val="24"/>
          <w:szCs w:val="24"/>
        </w:rPr>
        <w:t xml:space="preserve"> is</w:t>
      </w:r>
      <w:r w:rsidR="000D209E" w:rsidRPr="00D82D61">
        <w:rPr>
          <w:rFonts w:asciiTheme="minorBidi" w:hAnsiTheme="minorBidi"/>
          <w:sz w:val="24"/>
          <w:szCs w:val="24"/>
        </w:rPr>
        <w:t xml:space="preserve"> simply</w:t>
      </w:r>
      <w:r w:rsidRPr="00D82D61">
        <w:rPr>
          <w:rFonts w:asciiTheme="minorBidi" w:hAnsiTheme="minorBidi"/>
          <w:sz w:val="24"/>
          <w:szCs w:val="24"/>
        </w:rPr>
        <w:t xml:space="preserve"> a literary trope employed to convey the scope of the shock and the presumed importance of the city.</w:t>
      </w:r>
      <w:r w:rsidRPr="00D82D61">
        <w:rPr>
          <w:rStyle w:val="FootnoteReference"/>
          <w:rFonts w:asciiTheme="minorBidi" w:hAnsiTheme="minorBidi"/>
          <w:sz w:val="24"/>
          <w:szCs w:val="24"/>
        </w:rPr>
        <w:footnoteReference w:id="3"/>
      </w:r>
      <w:r w:rsidR="00E96BB2" w:rsidRPr="00D82D61">
        <w:rPr>
          <w:rFonts w:asciiTheme="minorBidi" w:hAnsiTheme="minorBidi"/>
          <w:sz w:val="24"/>
          <w:szCs w:val="24"/>
        </w:rPr>
        <w:t xml:space="preserve"> </w:t>
      </w:r>
    </w:p>
    <w:p w:rsidR="00C94AED" w:rsidRDefault="00C94AED" w:rsidP="004A7C1C">
      <w:pPr>
        <w:widowControl w:val="0"/>
        <w:autoSpaceDE w:val="0"/>
        <w:autoSpaceDN w:val="0"/>
        <w:adjustRightInd w:val="0"/>
        <w:spacing w:after="0" w:line="240" w:lineRule="auto"/>
        <w:jc w:val="both"/>
        <w:rPr>
          <w:rFonts w:asciiTheme="minorBidi" w:hAnsiTheme="minorBidi"/>
          <w:sz w:val="24"/>
          <w:szCs w:val="24"/>
        </w:rPr>
      </w:pPr>
    </w:p>
    <w:p w:rsidR="000D209E" w:rsidRPr="00D82D61" w:rsidRDefault="00E96BB2" w:rsidP="004A7C1C">
      <w:pPr>
        <w:widowControl w:val="0"/>
        <w:autoSpaceDE w:val="0"/>
        <w:autoSpaceDN w:val="0"/>
        <w:adjustRightInd w:val="0"/>
        <w:spacing w:after="0" w:line="240" w:lineRule="auto"/>
        <w:jc w:val="both"/>
        <w:rPr>
          <w:rFonts w:asciiTheme="minorBidi" w:hAnsiTheme="minorBidi"/>
          <w:sz w:val="24"/>
          <w:szCs w:val="24"/>
        </w:rPr>
      </w:pPr>
      <w:r w:rsidRPr="00D82D61">
        <w:rPr>
          <w:rFonts w:asciiTheme="minorBidi" w:hAnsiTheme="minorBidi"/>
          <w:sz w:val="24"/>
          <w:szCs w:val="24"/>
        </w:rPr>
        <w:t>Let me propose, h</w:t>
      </w:r>
      <w:r w:rsidR="007B0973" w:rsidRPr="00D82D61">
        <w:rPr>
          <w:rFonts w:asciiTheme="minorBidi" w:hAnsiTheme="minorBidi"/>
          <w:sz w:val="24"/>
          <w:szCs w:val="24"/>
        </w:rPr>
        <w:t xml:space="preserve">owever, </w:t>
      </w:r>
      <w:r w:rsidRPr="00D82D61">
        <w:rPr>
          <w:rFonts w:asciiTheme="minorBidi" w:hAnsiTheme="minorBidi"/>
          <w:sz w:val="24"/>
          <w:szCs w:val="24"/>
        </w:rPr>
        <w:t>that</w:t>
      </w:r>
      <w:r w:rsidR="00341079" w:rsidRPr="00D82D61">
        <w:rPr>
          <w:rFonts w:asciiTheme="minorBidi" w:hAnsiTheme="minorBidi"/>
          <w:sz w:val="24"/>
          <w:szCs w:val="24"/>
        </w:rPr>
        <w:t xml:space="preserve"> this attitude</w:t>
      </w:r>
      <w:r w:rsidR="000D209E" w:rsidRPr="00D82D61">
        <w:rPr>
          <w:rFonts w:asciiTheme="minorBidi" w:hAnsiTheme="minorBidi"/>
          <w:sz w:val="24"/>
          <w:szCs w:val="24"/>
        </w:rPr>
        <w:t xml:space="preserve"> may reflect a historical attitude that</w:t>
      </w:r>
      <w:r w:rsidR="00341079" w:rsidRPr="00D82D61">
        <w:rPr>
          <w:rFonts w:asciiTheme="minorBidi" w:hAnsiTheme="minorBidi"/>
          <w:sz w:val="24"/>
          <w:szCs w:val="24"/>
        </w:rPr>
        <w:t xml:space="preserve"> harks back to</w:t>
      </w:r>
      <w:r w:rsidRPr="00D82D61">
        <w:rPr>
          <w:rFonts w:asciiTheme="minorBidi" w:hAnsiTheme="minorBidi"/>
          <w:sz w:val="24"/>
          <w:szCs w:val="24"/>
        </w:rPr>
        <w:t xml:space="preserve"> </w:t>
      </w:r>
      <w:r w:rsidR="00D547C4" w:rsidRPr="000B2128">
        <w:rPr>
          <w:rFonts w:asciiTheme="minorBidi" w:hAnsiTheme="minorBidi"/>
          <w:sz w:val="24"/>
          <w:szCs w:val="24"/>
        </w:rPr>
        <w:t>Sancheriv</w:t>
      </w:r>
      <w:r w:rsidR="007B0973" w:rsidRPr="00D82D61">
        <w:rPr>
          <w:rFonts w:asciiTheme="minorBidi" w:hAnsiTheme="minorBidi"/>
          <w:sz w:val="24"/>
          <w:szCs w:val="24"/>
        </w:rPr>
        <w:t>’s failed attempt to conquer Jerusalem</w:t>
      </w:r>
      <w:r w:rsidR="00341079" w:rsidRPr="00D82D61">
        <w:rPr>
          <w:rFonts w:asciiTheme="minorBidi" w:hAnsiTheme="minorBidi"/>
          <w:sz w:val="24"/>
          <w:szCs w:val="24"/>
        </w:rPr>
        <w:t>, which</w:t>
      </w:r>
      <w:r w:rsidR="007B0973" w:rsidRPr="00D82D61">
        <w:rPr>
          <w:rFonts w:asciiTheme="minorBidi" w:hAnsiTheme="minorBidi"/>
          <w:sz w:val="24"/>
          <w:szCs w:val="24"/>
        </w:rPr>
        <w:t xml:space="preserve"> </w:t>
      </w:r>
      <w:r w:rsidR="00341079" w:rsidRPr="00D82D61">
        <w:rPr>
          <w:rFonts w:asciiTheme="minorBidi" w:hAnsiTheme="minorBidi"/>
          <w:sz w:val="24"/>
          <w:szCs w:val="24"/>
        </w:rPr>
        <w:t>cast</w:t>
      </w:r>
      <w:r w:rsidR="007B0973" w:rsidRPr="00D82D61">
        <w:rPr>
          <w:rFonts w:asciiTheme="minorBidi" w:hAnsiTheme="minorBidi"/>
          <w:sz w:val="24"/>
          <w:szCs w:val="24"/>
        </w:rPr>
        <w:t xml:space="preserve"> a mytholog</w:t>
      </w:r>
      <w:r w:rsidR="00341079" w:rsidRPr="00D82D61">
        <w:rPr>
          <w:rFonts w:asciiTheme="minorBidi" w:hAnsiTheme="minorBidi"/>
          <w:sz w:val="24"/>
          <w:szCs w:val="24"/>
        </w:rPr>
        <w:t>ical aura upon</w:t>
      </w:r>
      <w:r w:rsidR="007B0973" w:rsidRPr="00D82D61">
        <w:rPr>
          <w:rFonts w:asciiTheme="minorBidi" w:hAnsiTheme="minorBidi"/>
          <w:sz w:val="24"/>
          <w:szCs w:val="24"/>
        </w:rPr>
        <w:t xml:space="preserve"> </w:t>
      </w:r>
      <w:r w:rsidR="00341079" w:rsidRPr="00D82D61">
        <w:rPr>
          <w:rFonts w:asciiTheme="minorBidi" w:hAnsiTheme="minorBidi"/>
          <w:sz w:val="24"/>
          <w:szCs w:val="24"/>
        </w:rPr>
        <w:t>the sacred city</w:t>
      </w:r>
      <w:r w:rsidR="000D209E" w:rsidRPr="00D82D61">
        <w:rPr>
          <w:rFonts w:asciiTheme="minorBidi" w:hAnsiTheme="minorBidi"/>
          <w:sz w:val="24"/>
          <w:szCs w:val="24"/>
        </w:rPr>
        <w:t xml:space="preserve">. </w:t>
      </w:r>
      <w:r w:rsidR="00D547C4" w:rsidRPr="000B2128">
        <w:rPr>
          <w:rFonts w:asciiTheme="minorBidi" w:hAnsiTheme="minorBidi"/>
          <w:sz w:val="24"/>
          <w:szCs w:val="24"/>
        </w:rPr>
        <w:t>Sancheriv</w:t>
      </w:r>
      <w:r w:rsidR="007B0973" w:rsidRPr="00D82D61">
        <w:rPr>
          <w:rFonts w:asciiTheme="minorBidi" w:hAnsiTheme="minorBidi"/>
          <w:sz w:val="24"/>
          <w:szCs w:val="24"/>
        </w:rPr>
        <w:t xml:space="preserve">’s military campaign was </w:t>
      </w:r>
      <w:r w:rsidR="000D209E" w:rsidRPr="00D82D61">
        <w:rPr>
          <w:rFonts w:asciiTheme="minorBidi" w:hAnsiTheme="minorBidi"/>
          <w:sz w:val="24"/>
          <w:szCs w:val="24"/>
        </w:rPr>
        <w:t xml:space="preserve">wildly </w:t>
      </w:r>
      <w:r w:rsidR="007B0973" w:rsidRPr="00D82D61">
        <w:rPr>
          <w:rFonts w:asciiTheme="minorBidi" w:hAnsiTheme="minorBidi"/>
          <w:sz w:val="24"/>
          <w:szCs w:val="24"/>
        </w:rPr>
        <w:t>successful and well</w:t>
      </w:r>
      <w:r w:rsidR="006341A6">
        <w:rPr>
          <w:rFonts w:asciiTheme="minorBidi" w:hAnsiTheme="minorBidi"/>
          <w:sz w:val="24"/>
          <w:szCs w:val="24"/>
        </w:rPr>
        <w:t>-</w:t>
      </w:r>
      <w:r w:rsidR="007B0973" w:rsidRPr="00D82D61">
        <w:rPr>
          <w:rFonts w:asciiTheme="minorBidi" w:hAnsiTheme="minorBidi"/>
          <w:sz w:val="24"/>
          <w:szCs w:val="24"/>
        </w:rPr>
        <w:t>publicized</w:t>
      </w:r>
      <w:r w:rsidR="006341A6">
        <w:rPr>
          <w:rFonts w:asciiTheme="minorBidi" w:hAnsiTheme="minorBidi"/>
          <w:sz w:val="24"/>
          <w:szCs w:val="24"/>
        </w:rPr>
        <w:t>;</w:t>
      </w:r>
      <w:r w:rsidR="007B0973" w:rsidRPr="00D82D61">
        <w:rPr>
          <w:rStyle w:val="FootnoteReference"/>
          <w:rFonts w:asciiTheme="minorBidi" w:hAnsiTheme="minorBidi"/>
          <w:sz w:val="24"/>
          <w:szCs w:val="24"/>
        </w:rPr>
        <w:footnoteReference w:id="4"/>
      </w:r>
      <w:r w:rsidR="006341A6">
        <w:rPr>
          <w:rFonts w:asciiTheme="minorBidi" w:hAnsiTheme="minorBidi"/>
          <w:sz w:val="24"/>
          <w:szCs w:val="24"/>
        </w:rPr>
        <w:t xml:space="preserve"> y</w:t>
      </w:r>
      <w:r w:rsidR="00341079" w:rsidRPr="00D82D61">
        <w:rPr>
          <w:rFonts w:asciiTheme="minorBidi" w:hAnsiTheme="minorBidi"/>
          <w:sz w:val="24"/>
          <w:szCs w:val="24"/>
        </w:rPr>
        <w:t xml:space="preserve">et </w:t>
      </w:r>
      <w:r w:rsidR="00D547C4" w:rsidRPr="000B2128">
        <w:rPr>
          <w:rFonts w:asciiTheme="minorBidi" w:hAnsiTheme="minorBidi"/>
          <w:sz w:val="24"/>
          <w:szCs w:val="24"/>
        </w:rPr>
        <w:t>Sancheriv</w:t>
      </w:r>
      <w:r w:rsidR="007B0973" w:rsidRPr="00D82D61">
        <w:rPr>
          <w:rFonts w:asciiTheme="minorBidi" w:hAnsiTheme="minorBidi"/>
          <w:sz w:val="24"/>
          <w:szCs w:val="24"/>
        </w:rPr>
        <w:t xml:space="preserve">, with all of his troops and military resources, </w:t>
      </w:r>
      <w:r w:rsidR="00341079" w:rsidRPr="00D82D61">
        <w:rPr>
          <w:rFonts w:asciiTheme="minorBidi" w:hAnsiTheme="minorBidi"/>
          <w:sz w:val="24"/>
          <w:szCs w:val="24"/>
        </w:rPr>
        <w:t>was unable to conquer Jerusalem!</w:t>
      </w:r>
      <w:r w:rsidR="007B0973" w:rsidRPr="00D82D61">
        <w:rPr>
          <w:rFonts w:asciiTheme="minorBidi" w:hAnsiTheme="minorBidi"/>
          <w:sz w:val="24"/>
          <w:szCs w:val="24"/>
        </w:rPr>
        <w:t xml:space="preserve"> </w:t>
      </w:r>
      <w:r w:rsidR="00341079" w:rsidRPr="00D82D61">
        <w:rPr>
          <w:rFonts w:asciiTheme="minorBidi" w:hAnsiTheme="minorBidi"/>
          <w:sz w:val="24"/>
          <w:szCs w:val="24"/>
        </w:rPr>
        <w:t xml:space="preserve">Kings and </w:t>
      </w:r>
      <w:r w:rsidR="000D209E" w:rsidRPr="00D82D61">
        <w:rPr>
          <w:rFonts w:asciiTheme="minorBidi" w:hAnsiTheme="minorBidi"/>
          <w:sz w:val="24"/>
          <w:szCs w:val="24"/>
        </w:rPr>
        <w:t>civilians</w:t>
      </w:r>
      <w:r w:rsidR="00341079" w:rsidRPr="00D82D61">
        <w:rPr>
          <w:rFonts w:asciiTheme="minorBidi" w:hAnsiTheme="minorBidi"/>
          <w:sz w:val="24"/>
          <w:szCs w:val="24"/>
        </w:rPr>
        <w:t xml:space="preserve"> may have concluded that </w:t>
      </w:r>
      <w:r w:rsidR="007B0973" w:rsidRPr="00D82D61">
        <w:rPr>
          <w:rFonts w:asciiTheme="minorBidi" w:hAnsiTheme="minorBidi"/>
          <w:sz w:val="24"/>
          <w:szCs w:val="24"/>
        </w:rPr>
        <w:t xml:space="preserve">Jerusalem is inviolable, the special protectorate of God. </w:t>
      </w:r>
      <w:r w:rsidR="000D209E" w:rsidRPr="00D82D61">
        <w:rPr>
          <w:rFonts w:asciiTheme="minorBidi" w:hAnsiTheme="minorBidi"/>
          <w:sz w:val="24"/>
          <w:szCs w:val="24"/>
        </w:rPr>
        <w:t>With Jerusalem’s fall, it seems that the inconceivable has occurred</w:t>
      </w:r>
      <w:r w:rsidR="006341A6">
        <w:rPr>
          <w:rFonts w:asciiTheme="minorBidi" w:hAnsiTheme="minorBidi"/>
          <w:sz w:val="24"/>
          <w:szCs w:val="24"/>
        </w:rPr>
        <w:t>:</w:t>
      </w:r>
      <w:r w:rsidR="000D209E" w:rsidRPr="00D82D61">
        <w:rPr>
          <w:rFonts w:asciiTheme="minorBidi" w:hAnsiTheme="minorBidi"/>
          <w:sz w:val="24"/>
          <w:szCs w:val="24"/>
        </w:rPr>
        <w:t xml:space="preserve"> Jerusalem’s enemies succeed in penetrating the sacrosanct city, leaving the world flabbergasted and defying their long-held beliefs.</w:t>
      </w:r>
    </w:p>
    <w:p w:rsidR="007B0973" w:rsidRPr="00D82D61" w:rsidRDefault="007B0973" w:rsidP="004A7C1C">
      <w:pPr>
        <w:spacing w:after="0" w:line="240" w:lineRule="auto"/>
        <w:jc w:val="center"/>
        <w:rPr>
          <w:rFonts w:asciiTheme="minorBidi" w:hAnsiTheme="minorBidi"/>
          <w:b/>
          <w:sz w:val="24"/>
          <w:szCs w:val="24"/>
        </w:rPr>
      </w:pPr>
      <w:r w:rsidRPr="00D82D61">
        <w:rPr>
          <w:rFonts w:asciiTheme="minorBidi" w:hAnsiTheme="minorBidi"/>
          <w:sz w:val="24"/>
          <w:szCs w:val="24"/>
        </w:rPr>
        <w:br w:type="page"/>
      </w:r>
      <w:r w:rsidRPr="00D82D61">
        <w:rPr>
          <w:rFonts w:asciiTheme="minorBidi" w:hAnsiTheme="minorBidi"/>
          <w:b/>
          <w:i/>
          <w:iCs/>
          <w:sz w:val="24"/>
          <w:szCs w:val="24"/>
        </w:rPr>
        <w:lastRenderedPageBreak/>
        <w:t>Eikha</w:t>
      </w:r>
      <w:r w:rsidRPr="00D82D61">
        <w:rPr>
          <w:rFonts w:asciiTheme="minorBidi" w:hAnsiTheme="minorBidi"/>
          <w:b/>
          <w:sz w:val="24"/>
          <w:szCs w:val="24"/>
        </w:rPr>
        <w:t xml:space="preserve"> 4:13</w:t>
      </w:r>
    </w:p>
    <w:p w:rsidR="00680188" w:rsidRPr="00D82D61" w:rsidRDefault="00680188" w:rsidP="004A7C1C">
      <w:pPr>
        <w:spacing w:after="0" w:line="240" w:lineRule="auto"/>
        <w:jc w:val="center"/>
        <w:rPr>
          <w:rFonts w:asciiTheme="minorBidi" w:hAnsiTheme="minorBidi"/>
          <w:b/>
          <w:sz w:val="24"/>
          <w:szCs w:val="24"/>
          <w:rtl/>
        </w:rPr>
      </w:pPr>
    </w:p>
    <w:p w:rsidR="00680188" w:rsidRPr="00D82D61" w:rsidRDefault="00680188" w:rsidP="004A7C1C">
      <w:pPr>
        <w:widowControl w:val="0"/>
        <w:autoSpaceDE w:val="0"/>
        <w:autoSpaceDN w:val="0"/>
        <w:bidi/>
        <w:adjustRightInd w:val="0"/>
        <w:spacing w:after="0" w:line="240" w:lineRule="auto"/>
        <w:jc w:val="center"/>
        <w:rPr>
          <w:rFonts w:asciiTheme="minorBidi" w:hAnsiTheme="minorBidi"/>
          <w:b/>
          <w:sz w:val="24"/>
          <w:szCs w:val="24"/>
        </w:rPr>
      </w:pPr>
      <w:r w:rsidRPr="00D82D61">
        <w:rPr>
          <w:rFonts w:asciiTheme="minorBidi" w:hAnsiTheme="minorBidi" w:hint="eastAsia"/>
          <w:b/>
          <w:sz w:val="24"/>
          <w:szCs w:val="24"/>
          <w:rtl/>
        </w:rPr>
        <w:t>מֵֽחַטֹּ֣את</w:t>
      </w:r>
      <w:r w:rsidRPr="00D82D61">
        <w:rPr>
          <w:rFonts w:asciiTheme="minorBidi" w:hAnsiTheme="minorBidi"/>
          <w:b/>
          <w:sz w:val="24"/>
          <w:szCs w:val="24"/>
          <w:rtl/>
        </w:rPr>
        <w:t xml:space="preserve"> </w:t>
      </w:r>
      <w:r w:rsidRPr="00D82D61">
        <w:rPr>
          <w:rFonts w:asciiTheme="minorBidi" w:hAnsiTheme="minorBidi" w:hint="eastAsia"/>
          <w:b/>
          <w:sz w:val="24"/>
          <w:szCs w:val="24"/>
          <w:rtl/>
        </w:rPr>
        <w:t>נְבִיאֶ֔יהָ</w:t>
      </w:r>
      <w:r w:rsidRPr="00D82D61">
        <w:rPr>
          <w:rFonts w:asciiTheme="minorBidi" w:hAnsiTheme="minorBidi"/>
          <w:b/>
          <w:sz w:val="24"/>
          <w:szCs w:val="24"/>
          <w:rtl/>
        </w:rPr>
        <w:t xml:space="preserve"> </w:t>
      </w:r>
    </w:p>
    <w:p w:rsidR="00680188" w:rsidRPr="00D82D61" w:rsidRDefault="00680188" w:rsidP="004A7C1C">
      <w:pPr>
        <w:widowControl w:val="0"/>
        <w:autoSpaceDE w:val="0"/>
        <w:autoSpaceDN w:val="0"/>
        <w:bidi/>
        <w:adjustRightInd w:val="0"/>
        <w:spacing w:after="0" w:line="240" w:lineRule="auto"/>
        <w:jc w:val="center"/>
        <w:rPr>
          <w:rFonts w:asciiTheme="minorBidi" w:hAnsiTheme="minorBidi"/>
          <w:b/>
          <w:sz w:val="24"/>
          <w:szCs w:val="24"/>
        </w:rPr>
      </w:pPr>
      <w:r w:rsidRPr="00D82D61">
        <w:rPr>
          <w:rFonts w:asciiTheme="minorBidi" w:hAnsiTheme="minorBidi" w:hint="eastAsia"/>
          <w:b/>
          <w:sz w:val="24"/>
          <w:szCs w:val="24"/>
          <w:rtl/>
        </w:rPr>
        <w:t>עֲוֹנ֖וֹת</w:t>
      </w:r>
      <w:r w:rsidRPr="00D82D61">
        <w:rPr>
          <w:rFonts w:asciiTheme="minorBidi" w:hAnsiTheme="minorBidi"/>
          <w:b/>
          <w:sz w:val="24"/>
          <w:szCs w:val="24"/>
          <w:rtl/>
        </w:rPr>
        <w:t xml:space="preserve"> </w:t>
      </w:r>
      <w:r w:rsidRPr="00D82D61">
        <w:rPr>
          <w:rFonts w:asciiTheme="minorBidi" w:hAnsiTheme="minorBidi" w:hint="eastAsia"/>
          <w:b/>
          <w:sz w:val="24"/>
          <w:szCs w:val="24"/>
          <w:rtl/>
        </w:rPr>
        <w:t>כֹּהֲנֶ֑יהָ</w:t>
      </w:r>
      <w:r w:rsidRPr="00D82D61">
        <w:rPr>
          <w:rFonts w:asciiTheme="minorBidi" w:hAnsiTheme="minorBidi"/>
          <w:b/>
          <w:sz w:val="24"/>
          <w:szCs w:val="24"/>
          <w:rtl/>
        </w:rPr>
        <w:t xml:space="preserve"> </w:t>
      </w:r>
    </w:p>
    <w:p w:rsidR="00680188" w:rsidRPr="00D82D61" w:rsidRDefault="00680188" w:rsidP="004A7C1C">
      <w:pPr>
        <w:widowControl w:val="0"/>
        <w:autoSpaceDE w:val="0"/>
        <w:autoSpaceDN w:val="0"/>
        <w:bidi/>
        <w:adjustRightInd w:val="0"/>
        <w:spacing w:after="0" w:line="240" w:lineRule="auto"/>
        <w:jc w:val="center"/>
        <w:rPr>
          <w:rFonts w:asciiTheme="minorBidi" w:hAnsiTheme="minorBidi"/>
          <w:b/>
          <w:sz w:val="24"/>
          <w:szCs w:val="24"/>
        </w:rPr>
      </w:pPr>
    </w:p>
    <w:p w:rsidR="00680188" w:rsidRPr="00D82D61" w:rsidRDefault="00680188" w:rsidP="004A7C1C">
      <w:pPr>
        <w:widowControl w:val="0"/>
        <w:autoSpaceDE w:val="0"/>
        <w:autoSpaceDN w:val="0"/>
        <w:bidi/>
        <w:adjustRightInd w:val="0"/>
        <w:spacing w:after="0" w:line="240" w:lineRule="auto"/>
        <w:jc w:val="center"/>
        <w:rPr>
          <w:rFonts w:asciiTheme="minorBidi" w:hAnsiTheme="minorBidi"/>
          <w:b/>
          <w:sz w:val="24"/>
          <w:szCs w:val="24"/>
        </w:rPr>
      </w:pPr>
      <w:r w:rsidRPr="00D82D61">
        <w:rPr>
          <w:rFonts w:asciiTheme="minorBidi" w:hAnsiTheme="minorBidi" w:hint="eastAsia"/>
          <w:b/>
          <w:sz w:val="24"/>
          <w:szCs w:val="24"/>
          <w:rtl/>
        </w:rPr>
        <w:t>הַשֹּׁפְכִ֥ים</w:t>
      </w:r>
      <w:r w:rsidRPr="00D82D61">
        <w:rPr>
          <w:rFonts w:asciiTheme="minorBidi" w:hAnsiTheme="minorBidi"/>
          <w:b/>
          <w:sz w:val="24"/>
          <w:szCs w:val="24"/>
          <w:rtl/>
        </w:rPr>
        <w:t xml:space="preserve"> </w:t>
      </w:r>
      <w:r w:rsidRPr="00D82D61">
        <w:rPr>
          <w:rFonts w:asciiTheme="minorBidi" w:hAnsiTheme="minorBidi" w:hint="eastAsia"/>
          <w:b/>
          <w:sz w:val="24"/>
          <w:szCs w:val="24"/>
          <w:rtl/>
        </w:rPr>
        <w:t>בְּקִרְבָּ֖הּ</w:t>
      </w:r>
      <w:r w:rsidRPr="00D82D61">
        <w:rPr>
          <w:rFonts w:asciiTheme="minorBidi" w:hAnsiTheme="minorBidi"/>
          <w:b/>
          <w:sz w:val="24"/>
          <w:szCs w:val="24"/>
          <w:rtl/>
        </w:rPr>
        <w:t xml:space="preserve"> </w:t>
      </w:r>
    </w:p>
    <w:p w:rsidR="00680188" w:rsidRPr="00D82D61" w:rsidRDefault="00680188" w:rsidP="004A7C1C">
      <w:pPr>
        <w:widowControl w:val="0"/>
        <w:autoSpaceDE w:val="0"/>
        <w:autoSpaceDN w:val="0"/>
        <w:bidi/>
        <w:adjustRightInd w:val="0"/>
        <w:spacing w:after="0" w:line="240" w:lineRule="auto"/>
        <w:jc w:val="center"/>
        <w:rPr>
          <w:rFonts w:asciiTheme="minorBidi" w:hAnsiTheme="minorBidi"/>
          <w:b/>
          <w:sz w:val="24"/>
          <w:szCs w:val="24"/>
        </w:rPr>
      </w:pPr>
      <w:r w:rsidRPr="00D82D61">
        <w:rPr>
          <w:rFonts w:asciiTheme="minorBidi" w:hAnsiTheme="minorBidi" w:hint="eastAsia"/>
          <w:b/>
          <w:sz w:val="24"/>
          <w:szCs w:val="24"/>
          <w:rtl/>
        </w:rPr>
        <w:t>דַּ֥ם</w:t>
      </w:r>
      <w:r w:rsidRPr="00D82D61">
        <w:rPr>
          <w:rFonts w:asciiTheme="minorBidi" w:hAnsiTheme="minorBidi"/>
          <w:b/>
          <w:sz w:val="24"/>
          <w:szCs w:val="24"/>
          <w:rtl/>
        </w:rPr>
        <w:t xml:space="preserve"> </w:t>
      </w:r>
      <w:r w:rsidRPr="00D82D61">
        <w:rPr>
          <w:rFonts w:asciiTheme="minorBidi" w:hAnsiTheme="minorBidi" w:hint="eastAsia"/>
          <w:b/>
          <w:sz w:val="24"/>
          <w:szCs w:val="24"/>
          <w:rtl/>
        </w:rPr>
        <w:t>צַדִּיקִֽים</w:t>
      </w:r>
    </w:p>
    <w:p w:rsidR="00680188" w:rsidRPr="00D82D61" w:rsidRDefault="00680188" w:rsidP="004A7C1C">
      <w:pPr>
        <w:widowControl w:val="0"/>
        <w:autoSpaceDE w:val="0"/>
        <w:autoSpaceDN w:val="0"/>
        <w:bidi/>
        <w:adjustRightInd w:val="0"/>
        <w:spacing w:after="0" w:line="240" w:lineRule="auto"/>
        <w:jc w:val="center"/>
        <w:rPr>
          <w:rFonts w:asciiTheme="minorBidi" w:hAnsiTheme="minorBidi"/>
          <w:b/>
          <w:sz w:val="24"/>
          <w:szCs w:val="24"/>
        </w:rPr>
      </w:pPr>
    </w:p>
    <w:p w:rsidR="007B0973" w:rsidRPr="00D82D61" w:rsidRDefault="007B0973" w:rsidP="004A7C1C">
      <w:pPr>
        <w:widowControl w:val="0"/>
        <w:autoSpaceDE w:val="0"/>
        <w:autoSpaceDN w:val="0"/>
        <w:adjustRightInd w:val="0"/>
        <w:spacing w:after="0" w:line="240" w:lineRule="auto"/>
        <w:jc w:val="center"/>
        <w:rPr>
          <w:rFonts w:asciiTheme="minorBidi" w:hAnsiTheme="minorBidi"/>
          <w:b/>
          <w:sz w:val="24"/>
          <w:szCs w:val="24"/>
        </w:rPr>
      </w:pPr>
      <w:r w:rsidRPr="00D82D61">
        <w:rPr>
          <w:rFonts w:asciiTheme="minorBidi" w:hAnsiTheme="minorBidi"/>
          <w:b/>
          <w:sz w:val="24"/>
          <w:szCs w:val="24"/>
        </w:rPr>
        <w:t>On account of the sins of her prophets</w:t>
      </w:r>
      <w:r w:rsidR="00C94AED">
        <w:rPr>
          <w:rFonts w:asciiTheme="minorBidi" w:hAnsiTheme="minorBidi"/>
          <w:b/>
          <w:sz w:val="24"/>
          <w:szCs w:val="24"/>
        </w:rPr>
        <w:t>,</w:t>
      </w:r>
    </w:p>
    <w:p w:rsidR="007B0973" w:rsidRPr="00D82D61" w:rsidRDefault="007B0973" w:rsidP="004A7C1C">
      <w:pPr>
        <w:widowControl w:val="0"/>
        <w:autoSpaceDE w:val="0"/>
        <w:autoSpaceDN w:val="0"/>
        <w:adjustRightInd w:val="0"/>
        <w:spacing w:after="0" w:line="240" w:lineRule="auto"/>
        <w:jc w:val="center"/>
        <w:rPr>
          <w:rFonts w:asciiTheme="minorBidi" w:hAnsiTheme="minorBidi"/>
          <w:b/>
          <w:sz w:val="24"/>
          <w:szCs w:val="24"/>
        </w:rPr>
      </w:pPr>
      <w:r w:rsidRPr="00D82D61">
        <w:rPr>
          <w:rFonts w:asciiTheme="minorBidi" w:hAnsiTheme="minorBidi"/>
          <w:b/>
          <w:sz w:val="24"/>
          <w:szCs w:val="24"/>
        </w:rPr>
        <w:t>The iniquities of her priests</w:t>
      </w:r>
      <w:r w:rsidR="00C94AED">
        <w:rPr>
          <w:rFonts w:asciiTheme="minorBidi" w:hAnsiTheme="minorBidi"/>
          <w:b/>
          <w:sz w:val="24"/>
          <w:szCs w:val="24"/>
        </w:rPr>
        <w:t>,</w:t>
      </w:r>
      <w:r w:rsidRPr="00D82D61">
        <w:rPr>
          <w:rFonts w:asciiTheme="minorBidi" w:hAnsiTheme="minorBidi"/>
          <w:b/>
          <w:sz w:val="24"/>
          <w:szCs w:val="24"/>
        </w:rPr>
        <w:t xml:space="preserve"> </w:t>
      </w:r>
    </w:p>
    <w:p w:rsidR="007B0973" w:rsidRPr="00D82D61" w:rsidRDefault="007B0973" w:rsidP="004A7C1C">
      <w:pPr>
        <w:widowControl w:val="0"/>
        <w:autoSpaceDE w:val="0"/>
        <w:autoSpaceDN w:val="0"/>
        <w:adjustRightInd w:val="0"/>
        <w:spacing w:after="0" w:line="240" w:lineRule="auto"/>
        <w:jc w:val="center"/>
        <w:rPr>
          <w:rFonts w:asciiTheme="minorBidi" w:hAnsiTheme="minorBidi"/>
          <w:b/>
          <w:sz w:val="24"/>
          <w:szCs w:val="24"/>
        </w:rPr>
      </w:pPr>
    </w:p>
    <w:p w:rsidR="007B0973" w:rsidRPr="00D82D61" w:rsidRDefault="007B0973" w:rsidP="004A7C1C">
      <w:pPr>
        <w:widowControl w:val="0"/>
        <w:autoSpaceDE w:val="0"/>
        <w:autoSpaceDN w:val="0"/>
        <w:adjustRightInd w:val="0"/>
        <w:spacing w:after="0" w:line="240" w:lineRule="auto"/>
        <w:jc w:val="center"/>
        <w:rPr>
          <w:rFonts w:asciiTheme="minorBidi" w:hAnsiTheme="minorBidi"/>
          <w:b/>
          <w:sz w:val="24"/>
          <w:szCs w:val="24"/>
        </w:rPr>
      </w:pPr>
      <w:r w:rsidRPr="00D82D61">
        <w:rPr>
          <w:rFonts w:asciiTheme="minorBidi" w:hAnsiTheme="minorBidi"/>
          <w:b/>
          <w:sz w:val="24"/>
          <w:szCs w:val="24"/>
        </w:rPr>
        <w:t>Who spill out in her midst</w:t>
      </w:r>
    </w:p>
    <w:p w:rsidR="007B0973" w:rsidRPr="00D82D61" w:rsidRDefault="007B0973" w:rsidP="004A7C1C">
      <w:pPr>
        <w:widowControl w:val="0"/>
        <w:autoSpaceDE w:val="0"/>
        <w:autoSpaceDN w:val="0"/>
        <w:adjustRightInd w:val="0"/>
        <w:spacing w:after="0" w:line="240" w:lineRule="auto"/>
        <w:jc w:val="center"/>
        <w:rPr>
          <w:rFonts w:asciiTheme="minorBidi" w:hAnsiTheme="minorBidi"/>
          <w:b/>
          <w:sz w:val="24"/>
          <w:szCs w:val="24"/>
        </w:rPr>
      </w:pPr>
      <w:r w:rsidRPr="00D82D61">
        <w:rPr>
          <w:rFonts w:asciiTheme="minorBidi" w:hAnsiTheme="minorBidi"/>
          <w:b/>
          <w:sz w:val="24"/>
          <w:szCs w:val="24"/>
        </w:rPr>
        <w:t>The blood of the righteous</w:t>
      </w:r>
      <w:r w:rsidR="00C94AED">
        <w:rPr>
          <w:rFonts w:asciiTheme="minorBidi" w:hAnsiTheme="minorBidi"/>
          <w:b/>
          <w:sz w:val="24"/>
          <w:szCs w:val="24"/>
        </w:rPr>
        <w:t>.</w:t>
      </w:r>
      <w:r w:rsidRPr="00D82D61">
        <w:rPr>
          <w:rFonts w:asciiTheme="minorBidi" w:hAnsiTheme="minorBidi"/>
          <w:b/>
          <w:sz w:val="24"/>
          <w:szCs w:val="24"/>
        </w:rPr>
        <w:t xml:space="preserve"> </w:t>
      </w:r>
    </w:p>
    <w:p w:rsidR="007B0973" w:rsidRPr="00D82D61" w:rsidRDefault="007B0973" w:rsidP="004A7C1C">
      <w:pPr>
        <w:widowControl w:val="0"/>
        <w:autoSpaceDE w:val="0"/>
        <w:autoSpaceDN w:val="0"/>
        <w:adjustRightInd w:val="0"/>
        <w:spacing w:after="0" w:line="240" w:lineRule="auto"/>
        <w:rPr>
          <w:rFonts w:asciiTheme="minorBidi" w:hAnsiTheme="minorBidi"/>
          <w:bCs/>
          <w:sz w:val="24"/>
          <w:szCs w:val="24"/>
        </w:rPr>
      </w:pPr>
    </w:p>
    <w:p w:rsidR="00C94AED" w:rsidRDefault="007B0973" w:rsidP="004A7C1C">
      <w:pPr>
        <w:widowControl w:val="0"/>
        <w:autoSpaceDE w:val="0"/>
        <w:autoSpaceDN w:val="0"/>
        <w:adjustRightInd w:val="0"/>
        <w:spacing w:after="0" w:line="240" w:lineRule="auto"/>
        <w:jc w:val="both"/>
        <w:rPr>
          <w:rFonts w:asciiTheme="minorBidi" w:hAnsiTheme="minorBidi"/>
          <w:bCs/>
          <w:sz w:val="24"/>
          <w:szCs w:val="24"/>
        </w:rPr>
      </w:pPr>
      <w:r w:rsidRPr="00D82D61">
        <w:rPr>
          <w:rFonts w:asciiTheme="minorBidi" w:hAnsiTheme="minorBidi"/>
          <w:bCs/>
          <w:sz w:val="24"/>
          <w:szCs w:val="24"/>
        </w:rPr>
        <w:t xml:space="preserve">An incomplete sentence, this verse opens with the causative </w:t>
      </w:r>
      <w:r w:rsidRPr="00D82D61">
        <w:rPr>
          <w:rFonts w:asciiTheme="minorBidi" w:hAnsiTheme="minorBidi"/>
          <w:bCs/>
          <w:i/>
          <w:iCs/>
          <w:sz w:val="24"/>
          <w:szCs w:val="24"/>
        </w:rPr>
        <w:t>mem</w:t>
      </w:r>
      <w:r w:rsidRPr="00D82D61">
        <w:rPr>
          <w:rFonts w:asciiTheme="minorBidi" w:hAnsiTheme="minorBidi"/>
          <w:bCs/>
          <w:sz w:val="24"/>
          <w:szCs w:val="24"/>
        </w:rPr>
        <w:t xml:space="preserve"> (“</w:t>
      </w:r>
      <w:r w:rsidRPr="00D82D61">
        <w:rPr>
          <w:rFonts w:asciiTheme="minorBidi" w:hAnsiTheme="minorBidi"/>
          <w:b/>
          <w:sz w:val="24"/>
          <w:szCs w:val="24"/>
        </w:rPr>
        <w:t xml:space="preserve">On account of </w:t>
      </w:r>
      <w:r w:rsidRPr="00D82D61">
        <w:rPr>
          <w:rFonts w:asciiTheme="minorBidi" w:hAnsiTheme="minorBidi"/>
          <w:bCs/>
          <w:sz w:val="24"/>
          <w:szCs w:val="24"/>
        </w:rPr>
        <w:t>the sins of her prophets, the iniquities of her priests…”) linking it either backward to explain the destruction of the city (4:11),</w:t>
      </w:r>
      <w:r w:rsidRPr="00D82D61">
        <w:rPr>
          <w:rStyle w:val="FootnoteReference"/>
          <w:rFonts w:asciiTheme="minorBidi" w:hAnsiTheme="minorBidi"/>
          <w:bCs/>
          <w:sz w:val="24"/>
          <w:szCs w:val="24"/>
        </w:rPr>
        <w:footnoteReference w:id="5"/>
      </w:r>
      <w:r w:rsidRPr="00D82D61">
        <w:rPr>
          <w:rFonts w:asciiTheme="minorBidi" w:hAnsiTheme="minorBidi"/>
          <w:bCs/>
          <w:sz w:val="24"/>
          <w:szCs w:val="24"/>
        </w:rPr>
        <w:t xml:space="preserve"> or forward to explain the reason that blind people wander in the streets, defiled by blood (4:14-15).</w:t>
      </w:r>
      <w:r w:rsidRPr="00D82D61">
        <w:rPr>
          <w:rStyle w:val="FootnoteReference"/>
          <w:rFonts w:asciiTheme="minorBidi" w:hAnsiTheme="minorBidi"/>
          <w:bCs/>
          <w:sz w:val="24"/>
          <w:szCs w:val="24"/>
        </w:rPr>
        <w:footnoteReference w:id="6"/>
      </w:r>
      <w:r w:rsidRPr="00D82D61">
        <w:rPr>
          <w:rFonts w:asciiTheme="minorBidi" w:hAnsiTheme="minorBidi"/>
          <w:bCs/>
          <w:sz w:val="24"/>
          <w:szCs w:val="24"/>
        </w:rPr>
        <w:t xml:space="preserve"> </w:t>
      </w:r>
    </w:p>
    <w:p w:rsidR="00C94AED" w:rsidRDefault="00C94AED" w:rsidP="004A7C1C">
      <w:pPr>
        <w:widowControl w:val="0"/>
        <w:autoSpaceDE w:val="0"/>
        <w:autoSpaceDN w:val="0"/>
        <w:adjustRightInd w:val="0"/>
        <w:spacing w:after="0" w:line="240" w:lineRule="auto"/>
        <w:jc w:val="both"/>
        <w:rPr>
          <w:rFonts w:asciiTheme="minorBidi" w:hAnsiTheme="minorBidi"/>
          <w:bCs/>
          <w:sz w:val="24"/>
          <w:szCs w:val="24"/>
        </w:rPr>
      </w:pPr>
    </w:p>
    <w:p w:rsidR="007B0973" w:rsidRPr="00D82D61" w:rsidRDefault="007B0973" w:rsidP="004A7C1C">
      <w:pPr>
        <w:widowControl w:val="0"/>
        <w:autoSpaceDE w:val="0"/>
        <w:autoSpaceDN w:val="0"/>
        <w:adjustRightInd w:val="0"/>
        <w:spacing w:after="0" w:line="240" w:lineRule="auto"/>
        <w:jc w:val="both"/>
        <w:rPr>
          <w:rFonts w:asciiTheme="minorBidi" w:hAnsiTheme="minorBidi"/>
          <w:bCs/>
          <w:sz w:val="24"/>
          <w:szCs w:val="24"/>
        </w:rPr>
      </w:pPr>
      <w:r w:rsidRPr="00D82D61">
        <w:rPr>
          <w:rFonts w:asciiTheme="minorBidi" w:hAnsiTheme="minorBidi"/>
          <w:bCs/>
          <w:sz w:val="24"/>
          <w:szCs w:val="24"/>
        </w:rPr>
        <w:t xml:space="preserve">Linguistically, both readings obtain support. The word </w:t>
      </w:r>
      <w:r w:rsidRPr="00D82D61">
        <w:rPr>
          <w:rFonts w:asciiTheme="minorBidi" w:hAnsiTheme="minorBidi"/>
          <w:bCs/>
          <w:i/>
          <w:iCs/>
          <w:sz w:val="24"/>
          <w:szCs w:val="24"/>
        </w:rPr>
        <w:t>shafakh</w:t>
      </w:r>
      <w:r w:rsidRPr="00D82D61">
        <w:rPr>
          <w:rFonts w:asciiTheme="minorBidi" w:hAnsiTheme="minorBidi"/>
          <w:bCs/>
          <w:sz w:val="24"/>
          <w:szCs w:val="24"/>
        </w:rPr>
        <w:t xml:space="preserve"> in this verse links verse backward, to 4:11; God spilled out (</w:t>
      </w:r>
      <w:r w:rsidRPr="00D82D61">
        <w:rPr>
          <w:rFonts w:asciiTheme="minorBidi" w:hAnsiTheme="minorBidi"/>
          <w:bCs/>
          <w:i/>
          <w:iCs/>
          <w:sz w:val="24"/>
          <w:szCs w:val="24"/>
        </w:rPr>
        <w:t>shafakh</w:t>
      </w:r>
      <w:r w:rsidRPr="00D82D61">
        <w:rPr>
          <w:rFonts w:asciiTheme="minorBidi" w:hAnsiTheme="minorBidi"/>
          <w:bCs/>
          <w:sz w:val="24"/>
          <w:szCs w:val="24"/>
        </w:rPr>
        <w:t xml:space="preserve">) His anger on the city, </w:t>
      </w:r>
      <w:r w:rsidRPr="00D82D61">
        <w:rPr>
          <w:rFonts w:asciiTheme="minorBidi" w:hAnsiTheme="minorBidi"/>
          <w:b/>
          <w:sz w:val="24"/>
          <w:szCs w:val="24"/>
        </w:rPr>
        <w:t>because</w:t>
      </w:r>
      <w:r w:rsidRPr="00D82D61">
        <w:rPr>
          <w:rFonts w:asciiTheme="minorBidi" w:hAnsiTheme="minorBidi"/>
          <w:bCs/>
          <w:sz w:val="24"/>
          <w:szCs w:val="24"/>
        </w:rPr>
        <w:t xml:space="preserve"> the priests and prophets spill out (</w:t>
      </w:r>
      <w:r w:rsidRPr="00D82D61">
        <w:rPr>
          <w:rFonts w:asciiTheme="minorBidi" w:hAnsiTheme="minorBidi"/>
          <w:bCs/>
          <w:i/>
          <w:iCs/>
          <w:sz w:val="24"/>
          <w:szCs w:val="24"/>
        </w:rPr>
        <w:t>ha</w:t>
      </w:r>
      <w:r w:rsidR="001A47D9" w:rsidRPr="00D82D61">
        <w:rPr>
          <w:rFonts w:asciiTheme="minorBidi" w:hAnsiTheme="minorBidi"/>
          <w:bCs/>
          <w:i/>
          <w:iCs/>
          <w:sz w:val="24"/>
          <w:szCs w:val="24"/>
        </w:rPr>
        <w:t>-</w:t>
      </w:r>
      <w:r w:rsidRPr="00D82D61">
        <w:rPr>
          <w:rFonts w:asciiTheme="minorBidi" w:hAnsiTheme="minorBidi"/>
          <w:bCs/>
          <w:i/>
          <w:iCs/>
          <w:sz w:val="24"/>
          <w:szCs w:val="24"/>
        </w:rPr>
        <w:t>shof</w:t>
      </w:r>
      <w:r w:rsidR="001A47D9" w:rsidRPr="00D82D61">
        <w:rPr>
          <w:rFonts w:asciiTheme="minorBidi" w:hAnsiTheme="minorBidi"/>
          <w:bCs/>
          <w:i/>
          <w:iCs/>
          <w:sz w:val="24"/>
          <w:szCs w:val="24"/>
        </w:rPr>
        <w:t>e</w:t>
      </w:r>
      <w:r w:rsidRPr="00D82D61">
        <w:rPr>
          <w:rFonts w:asciiTheme="minorBidi" w:hAnsiTheme="minorBidi"/>
          <w:bCs/>
          <w:i/>
          <w:iCs/>
          <w:sz w:val="24"/>
          <w:szCs w:val="24"/>
        </w:rPr>
        <w:t>khim</w:t>
      </w:r>
      <w:r w:rsidR="00680188" w:rsidRPr="00D82D61">
        <w:rPr>
          <w:rFonts w:asciiTheme="minorBidi" w:hAnsiTheme="minorBidi"/>
          <w:bCs/>
          <w:sz w:val="24"/>
          <w:szCs w:val="24"/>
        </w:rPr>
        <w:t>) the blood of the righteous</w:t>
      </w:r>
      <w:r w:rsidRPr="00D82D61">
        <w:rPr>
          <w:rFonts w:asciiTheme="minorBidi" w:hAnsiTheme="minorBidi"/>
          <w:bCs/>
          <w:sz w:val="24"/>
          <w:szCs w:val="24"/>
        </w:rPr>
        <w:t xml:space="preserve"> in her midst.</w:t>
      </w:r>
      <w:r w:rsidRPr="00D82D61">
        <w:rPr>
          <w:rStyle w:val="FootnoteReference"/>
          <w:rFonts w:asciiTheme="minorBidi" w:hAnsiTheme="minorBidi"/>
          <w:bCs/>
          <w:sz w:val="24"/>
          <w:szCs w:val="24"/>
        </w:rPr>
        <w:footnoteReference w:id="7"/>
      </w:r>
      <w:r w:rsidRPr="00D82D61">
        <w:rPr>
          <w:rFonts w:asciiTheme="minorBidi" w:hAnsiTheme="minorBidi"/>
          <w:bCs/>
          <w:sz w:val="24"/>
          <w:szCs w:val="24"/>
        </w:rPr>
        <w:t xml:space="preserve"> Blood (</w:t>
      </w:r>
      <w:r w:rsidRPr="00D82D61">
        <w:rPr>
          <w:rFonts w:asciiTheme="minorBidi" w:hAnsiTheme="minorBidi"/>
          <w:bCs/>
          <w:i/>
          <w:iCs/>
          <w:sz w:val="24"/>
          <w:szCs w:val="24"/>
        </w:rPr>
        <w:t>dam</w:t>
      </w:r>
      <w:r w:rsidRPr="00D82D61">
        <w:rPr>
          <w:rFonts w:asciiTheme="minorBidi" w:hAnsiTheme="minorBidi"/>
          <w:bCs/>
          <w:sz w:val="24"/>
          <w:szCs w:val="24"/>
        </w:rPr>
        <w:t xml:space="preserve">) links our verse to the one that follows it. </w:t>
      </w:r>
      <w:r w:rsidR="00680188" w:rsidRPr="00D82D61">
        <w:rPr>
          <w:rFonts w:asciiTheme="minorBidi" w:hAnsiTheme="minorBidi"/>
          <w:bCs/>
          <w:sz w:val="24"/>
          <w:szCs w:val="24"/>
        </w:rPr>
        <w:t>T</w:t>
      </w:r>
      <w:r w:rsidRPr="00D82D61">
        <w:rPr>
          <w:rFonts w:asciiTheme="minorBidi" w:hAnsiTheme="minorBidi"/>
          <w:bCs/>
          <w:sz w:val="24"/>
          <w:szCs w:val="24"/>
        </w:rPr>
        <w:t xml:space="preserve">he copious blood shed by the religious leaders, </w:t>
      </w:r>
      <w:r w:rsidR="00680188" w:rsidRPr="00D82D61">
        <w:rPr>
          <w:rFonts w:asciiTheme="minorBidi" w:hAnsiTheme="minorBidi"/>
          <w:bCs/>
          <w:sz w:val="24"/>
          <w:szCs w:val="24"/>
        </w:rPr>
        <w:t>which</w:t>
      </w:r>
      <w:r w:rsidRPr="00D82D61">
        <w:rPr>
          <w:rFonts w:asciiTheme="minorBidi" w:hAnsiTheme="minorBidi"/>
          <w:bCs/>
          <w:sz w:val="24"/>
          <w:szCs w:val="24"/>
        </w:rPr>
        <w:t xml:space="preserve"> flows in the midst of the city</w:t>
      </w:r>
      <w:r w:rsidR="00680188" w:rsidRPr="00D82D61">
        <w:rPr>
          <w:rFonts w:asciiTheme="minorBidi" w:hAnsiTheme="minorBidi"/>
          <w:bCs/>
          <w:sz w:val="24"/>
          <w:szCs w:val="24"/>
        </w:rPr>
        <w:t>,</w:t>
      </w:r>
      <w:r w:rsidRPr="00D82D61">
        <w:rPr>
          <w:rFonts w:asciiTheme="minorBidi" w:hAnsiTheme="minorBidi"/>
          <w:bCs/>
          <w:sz w:val="24"/>
          <w:szCs w:val="24"/>
        </w:rPr>
        <w:t xml:space="preserve"> begets the scene in the following verse</w:t>
      </w:r>
      <w:r w:rsidR="00680188" w:rsidRPr="00D82D61">
        <w:rPr>
          <w:rFonts w:asciiTheme="minorBidi" w:hAnsiTheme="minorBidi"/>
          <w:bCs/>
          <w:sz w:val="24"/>
          <w:szCs w:val="24"/>
        </w:rPr>
        <w:t>,</w:t>
      </w:r>
      <w:r w:rsidRPr="00D82D61">
        <w:rPr>
          <w:rFonts w:asciiTheme="minorBidi" w:hAnsiTheme="minorBidi"/>
          <w:bCs/>
          <w:sz w:val="24"/>
          <w:szCs w:val="24"/>
        </w:rPr>
        <w:t xml:space="preserve"> in which blood contaminates the blind people who wander the street. Carefully placed between the verses, our verse likely functions in a dual capacity; harking backward and forward to explain both the destruction of the city and the bloody desecration of its unseeing pedestrians. </w:t>
      </w:r>
    </w:p>
    <w:p w:rsidR="007B0973" w:rsidRPr="00D82D61" w:rsidRDefault="007B0973" w:rsidP="004A7C1C">
      <w:pPr>
        <w:widowControl w:val="0"/>
        <w:autoSpaceDE w:val="0"/>
        <w:autoSpaceDN w:val="0"/>
        <w:adjustRightInd w:val="0"/>
        <w:spacing w:after="0" w:line="240" w:lineRule="auto"/>
        <w:jc w:val="both"/>
        <w:rPr>
          <w:rFonts w:asciiTheme="minorBidi" w:hAnsiTheme="minorBidi"/>
          <w:bCs/>
          <w:sz w:val="24"/>
          <w:szCs w:val="24"/>
        </w:rPr>
      </w:pPr>
    </w:p>
    <w:p w:rsidR="006341A6" w:rsidRDefault="007B0973" w:rsidP="004A7C1C">
      <w:pPr>
        <w:widowControl w:val="0"/>
        <w:autoSpaceDE w:val="0"/>
        <w:autoSpaceDN w:val="0"/>
        <w:adjustRightInd w:val="0"/>
        <w:spacing w:after="0" w:line="240" w:lineRule="auto"/>
        <w:jc w:val="both"/>
        <w:rPr>
          <w:rFonts w:asciiTheme="minorBidi" w:hAnsiTheme="minorBidi"/>
          <w:bCs/>
          <w:sz w:val="24"/>
          <w:szCs w:val="24"/>
        </w:rPr>
      </w:pPr>
      <w:r w:rsidRPr="00D82D61">
        <w:rPr>
          <w:rFonts w:asciiTheme="minorBidi" w:hAnsiTheme="minorBidi"/>
          <w:bCs/>
          <w:sz w:val="24"/>
          <w:szCs w:val="24"/>
        </w:rPr>
        <w:t>The narrator flatly blames the religious leaders</w:t>
      </w:r>
      <w:r w:rsidR="00C94AED">
        <w:rPr>
          <w:rFonts w:asciiTheme="minorBidi" w:hAnsiTheme="minorBidi"/>
          <w:bCs/>
          <w:sz w:val="24"/>
          <w:szCs w:val="24"/>
        </w:rPr>
        <w:t>,</w:t>
      </w:r>
      <w:r w:rsidRPr="00D82D61">
        <w:rPr>
          <w:rFonts w:asciiTheme="minorBidi" w:hAnsiTheme="minorBidi"/>
          <w:bCs/>
          <w:sz w:val="24"/>
          <w:szCs w:val="24"/>
        </w:rPr>
        <w:t xml:space="preserve"> denouncing both priests and prophets.</w:t>
      </w:r>
      <w:r w:rsidRPr="00D82D61">
        <w:rPr>
          <w:rStyle w:val="FootnoteReference"/>
          <w:rFonts w:asciiTheme="minorBidi" w:hAnsiTheme="minorBidi"/>
          <w:bCs/>
          <w:sz w:val="24"/>
          <w:szCs w:val="24"/>
        </w:rPr>
        <w:footnoteReference w:id="8"/>
      </w:r>
      <w:r w:rsidRPr="00D82D61">
        <w:rPr>
          <w:rFonts w:asciiTheme="minorBidi" w:hAnsiTheme="minorBidi"/>
          <w:bCs/>
          <w:sz w:val="24"/>
          <w:szCs w:val="24"/>
        </w:rPr>
        <w:t xml:space="preserve"> </w:t>
      </w:r>
      <w:r w:rsidRPr="00D82D61">
        <w:rPr>
          <w:rFonts w:asciiTheme="minorBidi" w:hAnsiTheme="minorBidi"/>
          <w:sz w:val="24"/>
          <w:szCs w:val="24"/>
        </w:rPr>
        <w:t>By featuring the iniquities of the leadership, the chapter shifts our attention away from the general populace.</w:t>
      </w:r>
      <w:r w:rsidRPr="00D82D61">
        <w:rPr>
          <w:rStyle w:val="FootnoteReference"/>
          <w:rFonts w:asciiTheme="minorBidi" w:hAnsiTheme="minorBidi"/>
          <w:sz w:val="24"/>
          <w:szCs w:val="24"/>
        </w:rPr>
        <w:footnoteReference w:id="9"/>
      </w:r>
      <w:r w:rsidRPr="00D82D61">
        <w:rPr>
          <w:rFonts w:asciiTheme="minorBidi" w:hAnsiTheme="minorBidi"/>
          <w:sz w:val="24"/>
          <w:szCs w:val="24"/>
        </w:rPr>
        <w:t xml:space="preserve"> </w:t>
      </w:r>
      <w:r w:rsidRPr="00D82D61">
        <w:rPr>
          <w:rFonts w:asciiTheme="minorBidi" w:hAnsiTheme="minorBidi"/>
          <w:bCs/>
          <w:sz w:val="24"/>
          <w:szCs w:val="24"/>
        </w:rPr>
        <w:t xml:space="preserve">Like </w:t>
      </w:r>
      <w:r w:rsidR="005427F3" w:rsidRPr="00D82D61">
        <w:rPr>
          <w:rFonts w:asciiTheme="minorBidi" w:hAnsiTheme="minorBidi"/>
          <w:bCs/>
          <w:sz w:val="24"/>
          <w:szCs w:val="24"/>
        </w:rPr>
        <w:t>Chapter 2</w:t>
      </w:r>
      <w:r w:rsidRPr="00D82D61">
        <w:rPr>
          <w:rFonts w:asciiTheme="minorBidi" w:hAnsiTheme="minorBidi"/>
          <w:bCs/>
          <w:sz w:val="24"/>
          <w:szCs w:val="24"/>
        </w:rPr>
        <w:t xml:space="preserve">, </w:t>
      </w:r>
      <w:r w:rsidR="005427F3" w:rsidRPr="00D82D61">
        <w:rPr>
          <w:rFonts w:asciiTheme="minorBidi" w:hAnsiTheme="minorBidi"/>
          <w:bCs/>
          <w:sz w:val="24"/>
          <w:szCs w:val="24"/>
        </w:rPr>
        <w:t>C</w:t>
      </w:r>
      <w:r w:rsidRPr="00D82D61">
        <w:rPr>
          <w:rFonts w:asciiTheme="minorBidi" w:hAnsiTheme="minorBidi"/>
          <w:bCs/>
          <w:sz w:val="24"/>
          <w:szCs w:val="24"/>
        </w:rPr>
        <w:t xml:space="preserve">hapter </w:t>
      </w:r>
      <w:r w:rsidR="005427F3" w:rsidRPr="00D82D61">
        <w:rPr>
          <w:rFonts w:asciiTheme="minorBidi" w:hAnsiTheme="minorBidi"/>
          <w:bCs/>
          <w:sz w:val="24"/>
          <w:szCs w:val="24"/>
        </w:rPr>
        <w:t>4</w:t>
      </w:r>
      <w:r w:rsidRPr="00D82D61">
        <w:rPr>
          <w:rFonts w:asciiTheme="minorBidi" w:hAnsiTheme="minorBidi"/>
          <w:bCs/>
          <w:sz w:val="24"/>
          <w:szCs w:val="24"/>
        </w:rPr>
        <w:t xml:space="preserve"> avoids </w:t>
      </w:r>
      <w:r w:rsidRPr="00D82D61">
        <w:rPr>
          <w:rFonts w:asciiTheme="minorBidi" w:hAnsiTheme="minorBidi"/>
          <w:bCs/>
          <w:sz w:val="24"/>
          <w:szCs w:val="24"/>
        </w:rPr>
        <w:lastRenderedPageBreak/>
        <w:t xml:space="preserve">highlighting the people’s guilt, possibly alluding to it (tangentially) in verse </w:t>
      </w:r>
      <w:r w:rsidR="00E9566C">
        <w:rPr>
          <w:rFonts w:asciiTheme="minorBidi" w:hAnsiTheme="minorBidi"/>
          <w:bCs/>
          <w:sz w:val="24"/>
          <w:szCs w:val="24"/>
        </w:rPr>
        <w:t>6</w:t>
      </w:r>
      <w:r w:rsidRPr="00D82D61">
        <w:rPr>
          <w:rFonts w:asciiTheme="minorBidi" w:hAnsiTheme="minorBidi"/>
          <w:bCs/>
          <w:sz w:val="24"/>
          <w:szCs w:val="24"/>
        </w:rPr>
        <w:t>,</w:t>
      </w:r>
      <w:r w:rsidRPr="00D82D61">
        <w:rPr>
          <w:rStyle w:val="FootnoteReference"/>
          <w:rFonts w:asciiTheme="minorBidi" w:hAnsiTheme="minorBidi"/>
          <w:bCs/>
          <w:sz w:val="24"/>
          <w:szCs w:val="24"/>
        </w:rPr>
        <w:footnoteReference w:id="10"/>
      </w:r>
      <w:r w:rsidRPr="00D82D61">
        <w:rPr>
          <w:rFonts w:asciiTheme="minorBidi" w:hAnsiTheme="minorBidi"/>
          <w:bCs/>
          <w:sz w:val="24"/>
          <w:szCs w:val="24"/>
        </w:rPr>
        <w:t xml:space="preserve"> and again at the chapter’s conclusion, which deviates from the general tone of the chapter. </w:t>
      </w:r>
    </w:p>
    <w:p w:rsidR="006341A6" w:rsidRDefault="006341A6" w:rsidP="004A7C1C">
      <w:pPr>
        <w:widowControl w:val="0"/>
        <w:autoSpaceDE w:val="0"/>
        <w:autoSpaceDN w:val="0"/>
        <w:adjustRightInd w:val="0"/>
        <w:spacing w:after="0" w:line="240" w:lineRule="auto"/>
        <w:jc w:val="both"/>
        <w:rPr>
          <w:rFonts w:asciiTheme="minorBidi" w:hAnsiTheme="minorBidi"/>
          <w:bCs/>
          <w:sz w:val="24"/>
          <w:szCs w:val="24"/>
        </w:rPr>
      </w:pPr>
    </w:p>
    <w:p w:rsidR="007B0973" w:rsidRPr="00D82D61" w:rsidRDefault="007B0973" w:rsidP="004A7C1C">
      <w:pPr>
        <w:widowControl w:val="0"/>
        <w:autoSpaceDE w:val="0"/>
        <w:autoSpaceDN w:val="0"/>
        <w:adjustRightInd w:val="0"/>
        <w:spacing w:after="0" w:line="240" w:lineRule="auto"/>
        <w:jc w:val="both"/>
        <w:rPr>
          <w:rFonts w:asciiTheme="minorBidi" w:hAnsiTheme="minorBidi"/>
          <w:sz w:val="24"/>
          <w:szCs w:val="24"/>
        </w:rPr>
      </w:pPr>
      <w:r w:rsidRPr="00D82D61">
        <w:rPr>
          <w:rFonts w:asciiTheme="minorBidi" w:hAnsiTheme="minorBidi"/>
          <w:bCs/>
          <w:sz w:val="24"/>
          <w:szCs w:val="24"/>
        </w:rPr>
        <w:t xml:space="preserve">The focus of </w:t>
      </w:r>
      <w:r w:rsidR="004E3931" w:rsidRPr="00D82D61">
        <w:rPr>
          <w:rFonts w:asciiTheme="minorBidi" w:hAnsiTheme="minorBidi"/>
          <w:bCs/>
          <w:sz w:val="24"/>
          <w:szCs w:val="24"/>
        </w:rPr>
        <w:t>C</w:t>
      </w:r>
      <w:r w:rsidRPr="00D82D61">
        <w:rPr>
          <w:rFonts w:asciiTheme="minorBidi" w:hAnsiTheme="minorBidi"/>
          <w:bCs/>
          <w:sz w:val="24"/>
          <w:szCs w:val="24"/>
        </w:rPr>
        <w:t xml:space="preserve">hapter </w:t>
      </w:r>
      <w:r w:rsidR="004E3931" w:rsidRPr="00D82D61">
        <w:rPr>
          <w:rFonts w:asciiTheme="minorBidi" w:hAnsiTheme="minorBidi"/>
          <w:bCs/>
          <w:sz w:val="24"/>
          <w:szCs w:val="24"/>
        </w:rPr>
        <w:t>4</w:t>
      </w:r>
      <w:r w:rsidRPr="00D82D61">
        <w:rPr>
          <w:rFonts w:asciiTheme="minorBidi" w:hAnsiTheme="minorBidi"/>
          <w:bCs/>
          <w:sz w:val="24"/>
          <w:szCs w:val="24"/>
        </w:rPr>
        <w:t xml:space="preserve"> (like </w:t>
      </w:r>
      <w:r w:rsidR="004E3931" w:rsidRPr="00D82D61">
        <w:rPr>
          <w:rFonts w:asciiTheme="minorBidi" w:hAnsiTheme="minorBidi"/>
          <w:bCs/>
          <w:sz w:val="24"/>
          <w:szCs w:val="24"/>
        </w:rPr>
        <w:t>C</w:t>
      </w:r>
      <w:r w:rsidRPr="00D82D61">
        <w:rPr>
          <w:rFonts w:asciiTheme="minorBidi" w:hAnsiTheme="minorBidi"/>
          <w:bCs/>
          <w:sz w:val="24"/>
          <w:szCs w:val="24"/>
        </w:rPr>
        <w:t xml:space="preserve">hapter </w:t>
      </w:r>
      <w:r w:rsidR="004E3931" w:rsidRPr="00D82D61">
        <w:rPr>
          <w:rFonts w:asciiTheme="minorBidi" w:hAnsiTheme="minorBidi"/>
          <w:bCs/>
          <w:sz w:val="24"/>
          <w:szCs w:val="24"/>
        </w:rPr>
        <w:t>2</w:t>
      </w:r>
      <w:r w:rsidRPr="00D82D61">
        <w:rPr>
          <w:rFonts w:asciiTheme="minorBidi" w:hAnsiTheme="minorBidi"/>
          <w:bCs/>
          <w:sz w:val="24"/>
          <w:szCs w:val="24"/>
        </w:rPr>
        <w:t>) instead centers upon the incomprehensible horror of the death of innocents: children too young to have known sin (1-4, 10), ascetic Nazarites, pure as white snow (7), and the innocent righteous (13), slaughtered by the wicked leaders. I</w:t>
      </w:r>
      <w:r w:rsidRPr="00D82D61">
        <w:rPr>
          <w:rFonts w:asciiTheme="minorBidi" w:hAnsiTheme="minorBidi"/>
          <w:sz w:val="24"/>
          <w:szCs w:val="24"/>
        </w:rPr>
        <w:t xml:space="preserve">njustice and a sense of </w:t>
      </w:r>
      <w:r w:rsidRPr="00D82D61">
        <w:rPr>
          <w:rFonts w:asciiTheme="minorBidi" w:hAnsiTheme="minorBidi"/>
          <w:i/>
          <w:iCs/>
          <w:sz w:val="24"/>
          <w:szCs w:val="24"/>
        </w:rPr>
        <w:t>tzaddik ve</w:t>
      </w:r>
      <w:r w:rsidR="00BF6ACB" w:rsidRPr="00D82D61">
        <w:rPr>
          <w:rFonts w:asciiTheme="minorBidi" w:hAnsiTheme="minorBidi"/>
          <w:i/>
          <w:iCs/>
          <w:sz w:val="24"/>
          <w:szCs w:val="24"/>
        </w:rPr>
        <w:t>-</w:t>
      </w:r>
      <w:r w:rsidRPr="00D82D61">
        <w:rPr>
          <w:rFonts w:asciiTheme="minorBidi" w:hAnsiTheme="minorBidi"/>
          <w:i/>
          <w:iCs/>
          <w:sz w:val="24"/>
          <w:szCs w:val="24"/>
        </w:rPr>
        <w:t>ra lo</w:t>
      </w:r>
      <w:r w:rsidRPr="00D82D61">
        <w:rPr>
          <w:rFonts w:asciiTheme="minorBidi" w:hAnsiTheme="minorBidi"/>
          <w:sz w:val="24"/>
          <w:szCs w:val="24"/>
        </w:rPr>
        <w:t xml:space="preserve"> (the righteous that suffer inexplicably) form the theological backdrop of this chapter. </w:t>
      </w:r>
      <w:r w:rsidR="0058028A" w:rsidRPr="00D82D61">
        <w:rPr>
          <w:rFonts w:asciiTheme="minorBidi" w:hAnsiTheme="minorBidi"/>
          <w:sz w:val="24"/>
          <w:szCs w:val="24"/>
        </w:rPr>
        <w:t>I</w:t>
      </w:r>
      <w:r w:rsidRPr="00D82D61">
        <w:rPr>
          <w:rFonts w:asciiTheme="minorBidi" w:hAnsiTheme="minorBidi"/>
          <w:sz w:val="24"/>
          <w:szCs w:val="24"/>
        </w:rPr>
        <w:t xml:space="preserve">n contrast to the tension and outrage expressed in </w:t>
      </w:r>
      <w:r w:rsidR="004E3931" w:rsidRPr="00D82D61">
        <w:rPr>
          <w:rFonts w:asciiTheme="minorBidi" w:hAnsiTheme="minorBidi"/>
          <w:sz w:val="24"/>
          <w:szCs w:val="24"/>
        </w:rPr>
        <w:t>C</w:t>
      </w:r>
      <w:r w:rsidRPr="00D82D61">
        <w:rPr>
          <w:rFonts w:asciiTheme="minorBidi" w:hAnsiTheme="minorBidi"/>
          <w:sz w:val="24"/>
          <w:szCs w:val="24"/>
        </w:rPr>
        <w:t xml:space="preserve">hapter </w:t>
      </w:r>
      <w:r w:rsidR="004E3931" w:rsidRPr="00D82D61">
        <w:rPr>
          <w:rFonts w:asciiTheme="minorBidi" w:hAnsiTheme="minorBidi"/>
          <w:sz w:val="24"/>
          <w:szCs w:val="24"/>
        </w:rPr>
        <w:t>2</w:t>
      </w:r>
      <w:r w:rsidRPr="00D82D61">
        <w:rPr>
          <w:rFonts w:asciiTheme="minorBidi" w:hAnsiTheme="minorBidi"/>
          <w:sz w:val="24"/>
          <w:szCs w:val="24"/>
        </w:rPr>
        <w:t xml:space="preserve">, the atmosphere of </w:t>
      </w:r>
      <w:r w:rsidR="004E3931" w:rsidRPr="00D82D61">
        <w:rPr>
          <w:rFonts w:asciiTheme="minorBidi" w:hAnsiTheme="minorBidi"/>
          <w:sz w:val="24"/>
          <w:szCs w:val="24"/>
        </w:rPr>
        <w:t>C</w:t>
      </w:r>
      <w:r w:rsidRPr="00D82D61">
        <w:rPr>
          <w:rFonts w:asciiTheme="minorBidi" w:hAnsiTheme="minorBidi"/>
          <w:sz w:val="24"/>
          <w:szCs w:val="24"/>
        </w:rPr>
        <w:t xml:space="preserve">hapter </w:t>
      </w:r>
      <w:r w:rsidR="004E3931" w:rsidRPr="00D82D61">
        <w:rPr>
          <w:rFonts w:asciiTheme="minorBidi" w:hAnsiTheme="minorBidi"/>
          <w:sz w:val="24"/>
          <w:szCs w:val="24"/>
        </w:rPr>
        <w:t>4</w:t>
      </w:r>
      <w:r w:rsidRPr="00D82D61">
        <w:rPr>
          <w:rFonts w:asciiTheme="minorBidi" w:hAnsiTheme="minorBidi"/>
          <w:sz w:val="24"/>
          <w:szCs w:val="24"/>
        </w:rPr>
        <w:t xml:space="preserve"> remains oddly impassive </w:t>
      </w:r>
      <w:r w:rsidR="0058028A" w:rsidRPr="00D82D61">
        <w:rPr>
          <w:rFonts w:asciiTheme="minorBidi" w:hAnsiTheme="minorBidi"/>
          <w:sz w:val="24"/>
          <w:szCs w:val="24"/>
        </w:rPr>
        <w:t>in view of</w:t>
      </w:r>
      <w:r w:rsidRPr="00D82D61">
        <w:rPr>
          <w:rFonts w:asciiTheme="minorBidi" w:hAnsiTheme="minorBidi"/>
          <w:sz w:val="24"/>
          <w:szCs w:val="24"/>
        </w:rPr>
        <w:t xml:space="preserve"> the death of righteous innocents. Paralysis sweeps </w:t>
      </w:r>
      <w:r w:rsidR="004E3931" w:rsidRPr="00D82D61">
        <w:rPr>
          <w:rFonts w:asciiTheme="minorBidi" w:hAnsiTheme="minorBidi"/>
          <w:sz w:val="24"/>
          <w:szCs w:val="24"/>
        </w:rPr>
        <w:t xml:space="preserve">through </w:t>
      </w:r>
      <w:r w:rsidRPr="00D82D61">
        <w:rPr>
          <w:rFonts w:asciiTheme="minorBidi" w:hAnsiTheme="minorBidi"/>
          <w:sz w:val="24"/>
          <w:szCs w:val="24"/>
        </w:rPr>
        <w:t>th</w:t>
      </w:r>
      <w:r w:rsidR="004E3931" w:rsidRPr="00D82D61">
        <w:rPr>
          <w:rFonts w:asciiTheme="minorBidi" w:hAnsiTheme="minorBidi"/>
          <w:sz w:val="24"/>
          <w:szCs w:val="24"/>
        </w:rPr>
        <w:t>e dulled</w:t>
      </w:r>
      <w:r w:rsidRPr="00D82D61">
        <w:rPr>
          <w:rFonts w:asciiTheme="minorBidi" w:hAnsiTheme="minorBidi"/>
          <w:sz w:val="24"/>
          <w:szCs w:val="24"/>
        </w:rPr>
        <w:t xml:space="preserve"> city, </w:t>
      </w:r>
      <w:r w:rsidR="004E3931" w:rsidRPr="00D82D61">
        <w:rPr>
          <w:rFonts w:asciiTheme="minorBidi" w:hAnsiTheme="minorBidi"/>
          <w:sz w:val="24"/>
          <w:szCs w:val="24"/>
        </w:rPr>
        <w:t xml:space="preserve">which </w:t>
      </w:r>
      <w:r w:rsidRPr="00D82D61">
        <w:rPr>
          <w:rFonts w:asciiTheme="minorBidi" w:hAnsiTheme="minorBidi"/>
          <w:sz w:val="24"/>
          <w:szCs w:val="24"/>
        </w:rPr>
        <w:t>lack</w:t>
      </w:r>
      <w:r w:rsidR="004E3931" w:rsidRPr="00D82D61">
        <w:rPr>
          <w:rFonts w:asciiTheme="minorBidi" w:hAnsiTheme="minorBidi"/>
          <w:sz w:val="24"/>
          <w:szCs w:val="24"/>
        </w:rPr>
        <w:t>s</w:t>
      </w:r>
      <w:r w:rsidRPr="00D82D61">
        <w:rPr>
          <w:rFonts w:asciiTheme="minorBidi" w:hAnsiTheme="minorBidi"/>
          <w:sz w:val="24"/>
          <w:szCs w:val="24"/>
        </w:rPr>
        <w:t xml:space="preserve"> the energy to protest even the most profoundly disturbing events.  </w:t>
      </w:r>
    </w:p>
    <w:p w:rsidR="007B0973" w:rsidRPr="000B2128" w:rsidRDefault="007B0973" w:rsidP="004A7C1C">
      <w:pPr>
        <w:widowControl w:val="0"/>
        <w:autoSpaceDE w:val="0"/>
        <w:autoSpaceDN w:val="0"/>
        <w:adjustRightInd w:val="0"/>
        <w:spacing w:after="0" w:line="240" w:lineRule="auto"/>
        <w:jc w:val="both"/>
        <w:rPr>
          <w:rFonts w:asciiTheme="minorBidi" w:hAnsiTheme="minorBidi"/>
          <w:b/>
          <w:bCs/>
          <w:sz w:val="24"/>
          <w:szCs w:val="24"/>
        </w:rPr>
      </w:pPr>
    </w:p>
    <w:p w:rsidR="00D547C4" w:rsidRPr="00D82D61" w:rsidRDefault="00D547C4" w:rsidP="004A7C1C">
      <w:pPr>
        <w:widowControl w:val="0"/>
        <w:autoSpaceDE w:val="0"/>
        <w:autoSpaceDN w:val="0"/>
        <w:adjustRightInd w:val="0"/>
        <w:spacing w:after="0" w:line="240" w:lineRule="auto"/>
        <w:jc w:val="both"/>
        <w:rPr>
          <w:rFonts w:asciiTheme="minorBidi" w:hAnsiTheme="minorBidi"/>
          <w:b/>
          <w:bCs/>
          <w:sz w:val="24"/>
          <w:szCs w:val="24"/>
        </w:rPr>
      </w:pPr>
    </w:p>
    <w:p w:rsidR="007B0973" w:rsidRPr="00D82D61" w:rsidRDefault="004E3931" w:rsidP="004A7C1C">
      <w:pPr>
        <w:widowControl w:val="0"/>
        <w:autoSpaceDE w:val="0"/>
        <w:autoSpaceDN w:val="0"/>
        <w:adjustRightInd w:val="0"/>
        <w:spacing w:after="0" w:line="240" w:lineRule="auto"/>
        <w:jc w:val="both"/>
        <w:rPr>
          <w:rFonts w:asciiTheme="minorBidi" w:hAnsiTheme="minorBidi"/>
          <w:b/>
          <w:bCs/>
          <w:sz w:val="24"/>
          <w:szCs w:val="24"/>
        </w:rPr>
      </w:pPr>
      <w:r w:rsidRPr="00D82D61">
        <w:rPr>
          <w:rFonts w:asciiTheme="minorBidi" w:hAnsiTheme="minorBidi"/>
          <w:b/>
          <w:bCs/>
          <w:sz w:val="24"/>
          <w:szCs w:val="24"/>
        </w:rPr>
        <w:t>Murder or M</w:t>
      </w:r>
      <w:r w:rsidR="007B0973" w:rsidRPr="00D82D61">
        <w:rPr>
          <w:rFonts w:asciiTheme="minorBidi" w:hAnsiTheme="minorBidi"/>
          <w:b/>
          <w:bCs/>
          <w:sz w:val="24"/>
          <w:szCs w:val="24"/>
        </w:rPr>
        <w:t>etaphor?</w:t>
      </w:r>
    </w:p>
    <w:p w:rsidR="007B0973" w:rsidRPr="00D82D61" w:rsidRDefault="007B0973" w:rsidP="004A7C1C">
      <w:pPr>
        <w:widowControl w:val="0"/>
        <w:autoSpaceDE w:val="0"/>
        <w:autoSpaceDN w:val="0"/>
        <w:adjustRightInd w:val="0"/>
        <w:spacing w:after="0" w:line="240" w:lineRule="auto"/>
        <w:jc w:val="both"/>
        <w:rPr>
          <w:rFonts w:asciiTheme="minorBidi" w:hAnsiTheme="minorBidi"/>
          <w:i/>
          <w:iCs/>
          <w:sz w:val="24"/>
          <w:szCs w:val="24"/>
        </w:rPr>
      </w:pPr>
    </w:p>
    <w:p w:rsidR="007B0973" w:rsidRPr="00D82D61" w:rsidRDefault="007B0973" w:rsidP="004A7C1C">
      <w:pPr>
        <w:widowControl w:val="0"/>
        <w:autoSpaceDE w:val="0"/>
        <w:autoSpaceDN w:val="0"/>
        <w:adjustRightInd w:val="0"/>
        <w:spacing w:after="0" w:line="240" w:lineRule="auto"/>
        <w:jc w:val="both"/>
        <w:rPr>
          <w:rFonts w:asciiTheme="minorBidi" w:hAnsiTheme="minorBidi"/>
          <w:sz w:val="24"/>
          <w:szCs w:val="24"/>
        </w:rPr>
      </w:pPr>
      <w:r w:rsidRPr="00D82D61">
        <w:rPr>
          <w:rFonts w:asciiTheme="minorBidi" w:hAnsiTheme="minorBidi"/>
          <w:sz w:val="24"/>
          <w:szCs w:val="24"/>
        </w:rPr>
        <w:t xml:space="preserve">Although priests and prophets do not work in tandem in a formal sense, due to their shared role as religious leaders they </w:t>
      </w:r>
      <w:r w:rsidR="00FF75AB" w:rsidRPr="00D82D61">
        <w:rPr>
          <w:rFonts w:asciiTheme="minorBidi" w:hAnsiTheme="minorBidi"/>
          <w:sz w:val="24"/>
          <w:szCs w:val="24"/>
        </w:rPr>
        <w:t>occasionally</w:t>
      </w:r>
      <w:r w:rsidRPr="00D82D61">
        <w:rPr>
          <w:rFonts w:asciiTheme="minorBidi" w:hAnsiTheme="minorBidi"/>
          <w:sz w:val="24"/>
          <w:szCs w:val="24"/>
        </w:rPr>
        <w:t xml:space="preserve"> appear as a team, working together to promote shared goals.</w:t>
      </w:r>
      <w:r w:rsidR="00AF6EF7" w:rsidRPr="00D82D61">
        <w:rPr>
          <w:rStyle w:val="FootnoteReference"/>
          <w:rFonts w:asciiTheme="minorBidi" w:hAnsiTheme="minorBidi"/>
          <w:sz w:val="24"/>
          <w:szCs w:val="24"/>
        </w:rPr>
        <w:footnoteReference w:id="11"/>
      </w:r>
      <w:r w:rsidRPr="00D82D61">
        <w:rPr>
          <w:rFonts w:asciiTheme="minorBidi" w:hAnsiTheme="minorBidi"/>
          <w:sz w:val="24"/>
          <w:szCs w:val="24"/>
        </w:rPr>
        <w:t xml:space="preserve"> More often, </w:t>
      </w:r>
      <w:r w:rsidR="00FF75AB" w:rsidRPr="00D82D61">
        <w:rPr>
          <w:rFonts w:asciiTheme="minorBidi" w:hAnsiTheme="minorBidi"/>
          <w:sz w:val="24"/>
          <w:szCs w:val="24"/>
        </w:rPr>
        <w:t xml:space="preserve">however, biblical passages feature priests and prophets </w:t>
      </w:r>
      <w:r w:rsidRPr="00D82D61">
        <w:rPr>
          <w:rFonts w:asciiTheme="minorBidi" w:hAnsiTheme="minorBidi"/>
          <w:sz w:val="24"/>
          <w:szCs w:val="24"/>
        </w:rPr>
        <w:t>in conjunction as the subject of prophetic castigations</w:t>
      </w:r>
      <w:r w:rsidR="00AF6EF7" w:rsidRPr="00D82D61">
        <w:rPr>
          <w:rStyle w:val="FootnoteReference"/>
          <w:rFonts w:asciiTheme="minorBidi" w:hAnsiTheme="minorBidi"/>
          <w:sz w:val="24"/>
          <w:szCs w:val="24"/>
        </w:rPr>
        <w:footnoteReference w:id="12"/>
      </w:r>
      <w:r w:rsidRPr="00D82D61">
        <w:rPr>
          <w:rFonts w:asciiTheme="minorBidi" w:hAnsiTheme="minorBidi"/>
          <w:sz w:val="24"/>
          <w:szCs w:val="24"/>
        </w:rPr>
        <w:t xml:space="preserve"> and shared punishment.</w:t>
      </w:r>
      <w:r w:rsidR="00AF6EF7" w:rsidRPr="00D82D61">
        <w:rPr>
          <w:rStyle w:val="FootnoteReference"/>
          <w:rFonts w:asciiTheme="minorBidi" w:hAnsiTheme="minorBidi"/>
          <w:sz w:val="24"/>
          <w:szCs w:val="24"/>
        </w:rPr>
        <w:footnoteReference w:id="13"/>
      </w:r>
      <w:r w:rsidRPr="00D82D61">
        <w:rPr>
          <w:rFonts w:asciiTheme="minorBidi" w:hAnsiTheme="minorBidi"/>
          <w:sz w:val="24"/>
          <w:szCs w:val="24"/>
        </w:rPr>
        <w:t xml:space="preserve"> Positioned as the nation’s religious teachers and guides, the</w:t>
      </w:r>
      <w:r w:rsidR="00AF6EF7" w:rsidRPr="00D82D61">
        <w:rPr>
          <w:rFonts w:asciiTheme="minorBidi" w:hAnsiTheme="minorBidi"/>
          <w:sz w:val="24"/>
          <w:szCs w:val="24"/>
        </w:rPr>
        <w:t>se leaders</w:t>
      </w:r>
      <w:r w:rsidRPr="00D82D61">
        <w:rPr>
          <w:rFonts w:asciiTheme="minorBidi" w:hAnsiTheme="minorBidi"/>
          <w:sz w:val="24"/>
          <w:szCs w:val="24"/>
        </w:rPr>
        <w:t xml:space="preserve"> share responsibility and accountability when things go wrong. More egregiously, their position gives them power, which often corrupts, giving both prophets and priests the opportunity to engage in unscrupulous and self-promoting behavior.</w:t>
      </w:r>
    </w:p>
    <w:p w:rsidR="007B0973" w:rsidRPr="00D82D61" w:rsidRDefault="007B0973" w:rsidP="004A7C1C">
      <w:pPr>
        <w:widowControl w:val="0"/>
        <w:autoSpaceDE w:val="0"/>
        <w:autoSpaceDN w:val="0"/>
        <w:adjustRightInd w:val="0"/>
        <w:spacing w:after="0" w:line="240" w:lineRule="auto"/>
        <w:jc w:val="both"/>
        <w:rPr>
          <w:rFonts w:asciiTheme="minorBidi" w:hAnsiTheme="minorBidi"/>
          <w:sz w:val="24"/>
          <w:szCs w:val="24"/>
          <w:rtl/>
        </w:rPr>
      </w:pPr>
    </w:p>
    <w:p w:rsidR="007B0973" w:rsidRPr="00D82D61" w:rsidRDefault="00AF6EF7" w:rsidP="004A7C1C">
      <w:pPr>
        <w:widowControl w:val="0"/>
        <w:autoSpaceDE w:val="0"/>
        <w:autoSpaceDN w:val="0"/>
        <w:adjustRightInd w:val="0"/>
        <w:spacing w:after="0" w:line="240" w:lineRule="auto"/>
        <w:jc w:val="both"/>
        <w:rPr>
          <w:rFonts w:asciiTheme="minorBidi" w:hAnsiTheme="minorBidi"/>
          <w:sz w:val="24"/>
          <w:szCs w:val="24"/>
        </w:rPr>
      </w:pPr>
      <w:r w:rsidRPr="00D82D61">
        <w:rPr>
          <w:rFonts w:asciiTheme="minorBidi" w:hAnsiTheme="minorBidi"/>
          <w:i/>
          <w:iCs/>
          <w:sz w:val="24"/>
          <w:szCs w:val="24"/>
        </w:rPr>
        <w:t>Eikha</w:t>
      </w:r>
      <w:r w:rsidRPr="00D82D61">
        <w:rPr>
          <w:rFonts w:asciiTheme="minorBidi" w:hAnsiTheme="minorBidi"/>
          <w:sz w:val="24"/>
          <w:szCs w:val="24"/>
        </w:rPr>
        <w:t xml:space="preserve"> 4:1</w:t>
      </w:r>
      <w:r w:rsidR="0058028A" w:rsidRPr="00D82D61">
        <w:rPr>
          <w:rFonts w:asciiTheme="minorBidi" w:hAnsiTheme="minorBidi"/>
          <w:sz w:val="24"/>
          <w:szCs w:val="24"/>
        </w:rPr>
        <w:t>3</w:t>
      </w:r>
      <w:r w:rsidR="007B0973" w:rsidRPr="00D82D61">
        <w:rPr>
          <w:rFonts w:asciiTheme="minorBidi" w:hAnsiTheme="minorBidi"/>
          <w:sz w:val="24"/>
          <w:szCs w:val="24"/>
        </w:rPr>
        <w:t xml:space="preserve"> flings a scathing accusation at these religious leaders, censuring them for spilling the blood of righteous innocents. Do the priests and the prophets commit actual murder? </w:t>
      </w:r>
      <w:r w:rsidR="00FF75AB" w:rsidRPr="00D82D61">
        <w:rPr>
          <w:rFonts w:asciiTheme="minorBidi" w:hAnsiTheme="minorBidi"/>
          <w:sz w:val="24"/>
          <w:szCs w:val="24"/>
        </w:rPr>
        <w:t xml:space="preserve">Perhaps this accusation </w:t>
      </w:r>
      <w:r w:rsidR="007B0973" w:rsidRPr="00D82D61">
        <w:rPr>
          <w:rFonts w:asciiTheme="minorBidi" w:hAnsiTheme="minorBidi"/>
          <w:sz w:val="24"/>
          <w:szCs w:val="24"/>
        </w:rPr>
        <w:t>refer</w:t>
      </w:r>
      <w:r w:rsidR="00FF75AB" w:rsidRPr="00D82D61">
        <w:rPr>
          <w:rFonts w:asciiTheme="minorBidi" w:hAnsiTheme="minorBidi"/>
          <w:sz w:val="24"/>
          <w:szCs w:val="24"/>
        </w:rPr>
        <w:t>s</w:t>
      </w:r>
      <w:r w:rsidR="007B0973" w:rsidRPr="00D82D61">
        <w:rPr>
          <w:rFonts w:asciiTheme="minorBidi" w:hAnsiTheme="minorBidi"/>
          <w:sz w:val="24"/>
          <w:szCs w:val="24"/>
        </w:rPr>
        <w:t xml:space="preserve"> to an actual event. </w:t>
      </w:r>
      <w:r w:rsidR="006341A6">
        <w:rPr>
          <w:rFonts w:asciiTheme="minorBidi" w:hAnsiTheme="minorBidi"/>
          <w:sz w:val="24"/>
          <w:szCs w:val="24"/>
        </w:rPr>
        <w:t xml:space="preserve">In </w:t>
      </w:r>
      <w:r w:rsidR="006341A6">
        <w:rPr>
          <w:rFonts w:asciiTheme="minorBidi" w:hAnsiTheme="minorBidi"/>
          <w:i/>
          <w:iCs/>
          <w:sz w:val="24"/>
          <w:szCs w:val="24"/>
        </w:rPr>
        <w:t xml:space="preserve">Yirmeyahu </w:t>
      </w:r>
      <w:r w:rsidR="006341A6">
        <w:rPr>
          <w:rFonts w:asciiTheme="minorBidi" w:hAnsiTheme="minorBidi"/>
          <w:sz w:val="24"/>
          <w:szCs w:val="24"/>
        </w:rPr>
        <w:t xml:space="preserve">26, when </w:t>
      </w:r>
      <w:r w:rsidR="00FF75AB" w:rsidRPr="00D82D61">
        <w:rPr>
          <w:rFonts w:asciiTheme="minorBidi" w:hAnsiTheme="minorBidi"/>
          <w:sz w:val="24"/>
          <w:szCs w:val="24"/>
        </w:rPr>
        <w:t xml:space="preserve">the prophet </w:t>
      </w:r>
      <w:r w:rsidR="006341A6">
        <w:rPr>
          <w:rFonts w:asciiTheme="minorBidi" w:hAnsiTheme="minorBidi"/>
          <w:sz w:val="24"/>
          <w:szCs w:val="24"/>
        </w:rPr>
        <w:t>speaks</w:t>
      </w:r>
      <w:r w:rsidR="007B0973" w:rsidRPr="00D82D61">
        <w:rPr>
          <w:rFonts w:asciiTheme="minorBidi" w:hAnsiTheme="minorBidi"/>
          <w:sz w:val="24"/>
          <w:szCs w:val="24"/>
        </w:rPr>
        <w:t xml:space="preserve"> of the Temple’s possible destruction</w:t>
      </w:r>
      <w:r w:rsidR="00FF75AB" w:rsidRPr="00D82D61">
        <w:rPr>
          <w:rFonts w:asciiTheme="minorBidi" w:hAnsiTheme="minorBidi"/>
          <w:sz w:val="24"/>
          <w:szCs w:val="24"/>
        </w:rPr>
        <w:t xml:space="preserve">, </w:t>
      </w:r>
      <w:r w:rsidR="007B0973" w:rsidRPr="00D82D61">
        <w:rPr>
          <w:rFonts w:asciiTheme="minorBidi" w:hAnsiTheme="minorBidi"/>
          <w:sz w:val="24"/>
          <w:szCs w:val="24"/>
        </w:rPr>
        <w:t>the</w:t>
      </w:r>
      <w:r w:rsidR="00FF75AB" w:rsidRPr="00D82D61">
        <w:rPr>
          <w:rFonts w:asciiTheme="minorBidi" w:hAnsiTheme="minorBidi"/>
          <w:sz w:val="24"/>
          <w:szCs w:val="24"/>
        </w:rPr>
        <w:t xml:space="preserve"> outraged</w:t>
      </w:r>
      <w:r w:rsidR="007B0973" w:rsidRPr="00D82D61">
        <w:rPr>
          <w:rFonts w:asciiTheme="minorBidi" w:hAnsiTheme="minorBidi"/>
          <w:sz w:val="24"/>
          <w:szCs w:val="24"/>
        </w:rPr>
        <w:t xml:space="preserve"> priests and the prophets seize </w:t>
      </w:r>
      <w:r w:rsidR="006F4320" w:rsidRPr="00D82D61">
        <w:rPr>
          <w:rFonts w:asciiTheme="minorBidi" w:hAnsiTheme="minorBidi"/>
          <w:sz w:val="24"/>
          <w:szCs w:val="24"/>
        </w:rPr>
        <w:t>the prophet</w:t>
      </w:r>
      <w:r w:rsidR="007B0973" w:rsidRPr="00D82D61">
        <w:rPr>
          <w:rFonts w:asciiTheme="minorBidi" w:hAnsiTheme="minorBidi"/>
          <w:sz w:val="24"/>
          <w:szCs w:val="24"/>
        </w:rPr>
        <w:t xml:space="preserve">, declaring that </w:t>
      </w:r>
      <w:r w:rsidR="00BF6ACB" w:rsidRPr="00D82D61">
        <w:rPr>
          <w:rFonts w:asciiTheme="minorBidi" w:hAnsiTheme="minorBidi"/>
          <w:sz w:val="24"/>
          <w:szCs w:val="24"/>
        </w:rPr>
        <w:t>Yirmeyahu</w:t>
      </w:r>
      <w:r w:rsidR="007B0973" w:rsidRPr="00D82D61">
        <w:rPr>
          <w:rFonts w:asciiTheme="minorBidi" w:hAnsiTheme="minorBidi"/>
          <w:sz w:val="24"/>
          <w:szCs w:val="24"/>
        </w:rPr>
        <w:t xml:space="preserve"> deserves death</w:t>
      </w:r>
      <w:r w:rsidR="00FF75AB" w:rsidRPr="00D82D61">
        <w:rPr>
          <w:rFonts w:asciiTheme="minorBidi" w:hAnsiTheme="minorBidi"/>
          <w:sz w:val="24"/>
          <w:szCs w:val="24"/>
        </w:rPr>
        <w:t xml:space="preserve"> (</w:t>
      </w:r>
      <w:r w:rsidR="006341A6">
        <w:rPr>
          <w:rFonts w:asciiTheme="minorBidi" w:hAnsiTheme="minorBidi"/>
          <w:sz w:val="24"/>
          <w:szCs w:val="24"/>
        </w:rPr>
        <w:t xml:space="preserve">vv. </w:t>
      </w:r>
      <w:r w:rsidR="00FF75AB" w:rsidRPr="00D82D61">
        <w:rPr>
          <w:rFonts w:asciiTheme="minorBidi" w:hAnsiTheme="minorBidi"/>
          <w:sz w:val="24"/>
          <w:szCs w:val="24"/>
        </w:rPr>
        <w:t>1-9)</w:t>
      </w:r>
      <w:r w:rsidR="007B0973" w:rsidRPr="00D82D61">
        <w:rPr>
          <w:rFonts w:asciiTheme="minorBidi" w:hAnsiTheme="minorBidi"/>
          <w:sz w:val="24"/>
          <w:szCs w:val="24"/>
        </w:rPr>
        <w:t>. Some sort of trial ensues, w</w:t>
      </w:r>
      <w:r w:rsidR="00FF75AB" w:rsidRPr="00D82D61">
        <w:rPr>
          <w:rFonts w:asciiTheme="minorBidi" w:hAnsiTheme="minorBidi"/>
          <w:sz w:val="24"/>
          <w:szCs w:val="24"/>
        </w:rPr>
        <w:t>here</w:t>
      </w:r>
      <w:r w:rsidR="007B0973" w:rsidRPr="00D82D61">
        <w:rPr>
          <w:rFonts w:asciiTheme="minorBidi" w:hAnsiTheme="minorBidi"/>
          <w:sz w:val="24"/>
          <w:szCs w:val="24"/>
        </w:rPr>
        <w:t xml:space="preserve"> the</w:t>
      </w:r>
      <w:r w:rsidR="00FF75AB" w:rsidRPr="00D82D61">
        <w:rPr>
          <w:rFonts w:asciiTheme="minorBidi" w:hAnsiTheme="minorBidi"/>
          <w:sz w:val="24"/>
          <w:szCs w:val="24"/>
        </w:rPr>
        <w:t>se</w:t>
      </w:r>
      <w:r w:rsidR="007B0973" w:rsidRPr="00D82D61">
        <w:rPr>
          <w:rFonts w:asciiTheme="minorBidi" w:hAnsiTheme="minorBidi"/>
          <w:sz w:val="24"/>
          <w:szCs w:val="24"/>
        </w:rPr>
        <w:t xml:space="preserve"> p</w:t>
      </w:r>
      <w:r w:rsidR="00FF75AB" w:rsidRPr="00D82D61">
        <w:rPr>
          <w:rFonts w:asciiTheme="minorBidi" w:hAnsiTheme="minorBidi"/>
          <w:sz w:val="24"/>
          <w:szCs w:val="24"/>
        </w:rPr>
        <w:t xml:space="preserve">riests and </w:t>
      </w:r>
      <w:r w:rsidR="007B0973" w:rsidRPr="00D82D61">
        <w:rPr>
          <w:rFonts w:asciiTheme="minorBidi" w:hAnsiTheme="minorBidi"/>
          <w:sz w:val="24"/>
          <w:szCs w:val="24"/>
        </w:rPr>
        <w:t xml:space="preserve">prophets play the role of </w:t>
      </w:r>
      <w:r w:rsidR="00E9566C">
        <w:rPr>
          <w:rFonts w:asciiTheme="minorBidi" w:hAnsiTheme="minorBidi"/>
          <w:sz w:val="24"/>
          <w:szCs w:val="24"/>
        </w:rPr>
        <w:t>Yirmeyahu</w:t>
      </w:r>
      <w:r w:rsidR="007B0973" w:rsidRPr="00D82D61">
        <w:rPr>
          <w:rFonts w:asciiTheme="minorBidi" w:hAnsiTheme="minorBidi"/>
          <w:sz w:val="24"/>
          <w:szCs w:val="24"/>
        </w:rPr>
        <w:t>’s prosecutor</w:t>
      </w:r>
      <w:r w:rsidR="006341A6">
        <w:rPr>
          <w:rFonts w:asciiTheme="minorBidi" w:hAnsiTheme="minorBidi"/>
          <w:sz w:val="24"/>
          <w:szCs w:val="24"/>
        </w:rPr>
        <w:t>s</w:t>
      </w:r>
      <w:r w:rsidR="007B0973" w:rsidRPr="00D82D61">
        <w:rPr>
          <w:rFonts w:asciiTheme="minorBidi" w:hAnsiTheme="minorBidi"/>
          <w:sz w:val="24"/>
          <w:szCs w:val="24"/>
        </w:rPr>
        <w:t>, insist</w:t>
      </w:r>
      <w:r w:rsidR="00FF75AB" w:rsidRPr="00D82D61">
        <w:rPr>
          <w:rFonts w:asciiTheme="minorBidi" w:hAnsiTheme="minorBidi"/>
          <w:sz w:val="24"/>
          <w:szCs w:val="24"/>
        </w:rPr>
        <w:t>ing</w:t>
      </w:r>
      <w:r w:rsidR="007B0973" w:rsidRPr="00D82D61">
        <w:rPr>
          <w:rFonts w:asciiTheme="minorBidi" w:hAnsiTheme="minorBidi"/>
          <w:sz w:val="24"/>
          <w:szCs w:val="24"/>
        </w:rPr>
        <w:t xml:space="preserve"> that </w:t>
      </w:r>
      <w:r w:rsidR="00E9566C">
        <w:rPr>
          <w:rFonts w:asciiTheme="minorBidi" w:hAnsiTheme="minorBidi"/>
          <w:sz w:val="24"/>
          <w:szCs w:val="24"/>
        </w:rPr>
        <w:t>he</w:t>
      </w:r>
      <w:r w:rsidR="007B0973" w:rsidRPr="00D82D61">
        <w:rPr>
          <w:rFonts w:asciiTheme="minorBidi" w:hAnsiTheme="minorBidi"/>
          <w:sz w:val="24"/>
          <w:szCs w:val="24"/>
        </w:rPr>
        <w:t xml:space="preserve"> receive a death sentence (</w:t>
      </w:r>
      <w:r w:rsidR="006341A6">
        <w:rPr>
          <w:rFonts w:asciiTheme="minorBidi" w:hAnsiTheme="minorBidi"/>
          <w:sz w:val="24"/>
          <w:szCs w:val="24"/>
        </w:rPr>
        <w:t xml:space="preserve">v. </w:t>
      </w:r>
      <w:r w:rsidR="007B0973" w:rsidRPr="00D82D61">
        <w:rPr>
          <w:rFonts w:asciiTheme="minorBidi" w:hAnsiTheme="minorBidi"/>
          <w:sz w:val="24"/>
          <w:szCs w:val="24"/>
        </w:rPr>
        <w:t xml:space="preserve">11). The officers and the people defend </w:t>
      </w:r>
      <w:r w:rsidR="00BF6ACB" w:rsidRPr="00D82D61">
        <w:rPr>
          <w:rFonts w:asciiTheme="minorBidi" w:hAnsiTheme="minorBidi"/>
          <w:sz w:val="24"/>
          <w:szCs w:val="24"/>
        </w:rPr>
        <w:t>Yirmeyahu</w:t>
      </w:r>
      <w:r w:rsidR="007B0973" w:rsidRPr="00D82D61">
        <w:rPr>
          <w:rFonts w:asciiTheme="minorBidi" w:hAnsiTheme="minorBidi"/>
          <w:sz w:val="24"/>
          <w:szCs w:val="24"/>
        </w:rPr>
        <w:t xml:space="preserve">, who ultimately </w:t>
      </w:r>
      <w:r w:rsidR="00FF75AB" w:rsidRPr="00D82D61">
        <w:rPr>
          <w:rFonts w:asciiTheme="minorBidi" w:hAnsiTheme="minorBidi"/>
          <w:sz w:val="24"/>
          <w:szCs w:val="24"/>
        </w:rPr>
        <w:t>survives due to</w:t>
      </w:r>
      <w:r w:rsidR="007B0973" w:rsidRPr="00D82D61">
        <w:rPr>
          <w:rFonts w:asciiTheme="minorBidi" w:hAnsiTheme="minorBidi"/>
          <w:sz w:val="24"/>
          <w:szCs w:val="24"/>
        </w:rPr>
        <w:t xml:space="preserve"> the</w:t>
      </w:r>
      <w:r w:rsidR="004324C3" w:rsidRPr="00D82D61">
        <w:rPr>
          <w:rFonts w:asciiTheme="minorBidi" w:hAnsiTheme="minorBidi"/>
          <w:sz w:val="24"/>
          <w:szCs w:val="24"/>
        </w:rPr>
        <w:t xml:space="preserve"> actions</w:t>
      </w:r>
      <w:r w:rsidR="007B0973" w:rsidRPr="00D82D61">
        <w:rPr>
          <w:rFonts w:asciiTheme="minorBidi" w:hAnsiTheme="minorBidi"/>
          <w:sz w:val="24"/>
          <w:szCs w:val="24"/>
        </w:rPr>
        <w:t xml:space="preserve"> of </w:t>
      </w:r>
      <w:r w:rsidR="004324C3" w:rsidRPr="00D82D61">
        <w:rPr>
          <w:rFonts w:asciiTheme="minorBidi" w:hAnsiTheme="minorBidi"/>
          <w:sz w:val="24"/>
          <w:szCs w:val="24"/>
        </w:rPr>
        <w:t>Achikam ben Shaf</w:t>
      </w:r>
      <w:r w:rsidR="007B0973" w:rsidRPr="00D82D61">
        <w:rPr>
          <w:rFonts w:asciiTheme="minorBidi" w:hAnsiTheme="minorBidi"/>
          <w:sz w:val="24"/>
          <w:szCs w:val="24"/>
        </w:rPr>
        <w:t>an (</w:t>
      </w:r>
      <w:r w:rsidR="006341A6">
        <w:rPr>
          <w:rFonts w:asciiTheme="minorBidi" w:hAnsiTheme="minorBidi"/>
          <w:sz w:val="24"/>
          <w:szCs w:val="24"/>
        </w:rPr>
        <w:t xml:space="preserve">v. </w:t>
      </w:r>
      <w:r w:rsidR="007B0973" w:rsidRPr="00D82D61">
        <w:rPr>
          <w:rFonts w:asciiTheme="minorBidi" w:hAnsiTheme="minorBidi"/>
          <w:sz w:val="24"/>
          <w:szCs w:val="24"/>
        </w:rPr>
        <w:t xml:space="preserve">24). The role of the priests and prophets in the incident involving </w:t>
      </w:r>
      <w:r w:rsidR="00BF6ACB" w:rsidRPr="00D82D61">
        <w:rPr>
          <w:rFonts w:asciiTheme="minorBidi" w:hAnsiTheme="minorBidi"/>
          <w:sz w:val="24"/>
          <w:szCs w:val="24"/>
        </w:rPr>
        <w:t>Yirmeyahu</w:t>
      </w:r>
      <w:r w:rsidR="004324C3" w:rsidRPr="00D82D61">
        <w:rPr>
          <w:rFonts w:asciiTheme="minorBidi" w:hAnsiTheme="minorBidi"/>
          <w:sz w:val="24"/>
          <w:szCs w:val="24"/>
        </w:rPr>
        <w:t>, and their ardent insistence that</w:t>
      </w:r>
      <w:r w:rsidR="007B0973" w:rsidRPr="00D82D61">
        <w:rPr>
          <w:rFonts w:asciiTheme="minorBidi" w:hAnsiTheme="minorBidi"/>
          <w:sz w:val="24"/>
          <w:szCs w:val="24"/>
        </w:rPr>
        <w:t xml:space="preserve"> the innocent prophet be </w:t>
      </w:r>
      <w:r w:rsidR="004324C3" w:rsidRPr="00D82D61">
        <w:rPr>
          <w:rFonts w:asciiTheme="minorBidi" w:hAnsiTheme="minorBidi"/>
          <w:sz w:val="24"/>
          <w:szCs w:val="24"/>
        </w:rPr>
        <w:t>sentenced</w:t>
      </w:r>
      <w:r w:rsidR="007B0973" w:rsidRPr="00D82D61">
        <w:rPr>
          <w:rFonts w:asciiTheme="minorBidi" w:hAnsiTheme="minorBidi"/>
          <w:sz w:val="24"/>
          <w:szCs w:val="24"/>
        </w:rPr>
        <w:t xml:space="preserve"> to death, </w:t>
      </w:r>
      <w:r w:rsidR="006341A6">
        <w:rPr>
          <w:rFonts w:asciiTheme="minorBidi" w:hAnsiTheme="minorBidi"/>
          <w:sz w:val="24"/>
          <w:szCs w:val="24"/>
        </w:rPr>
        <w:t>may</w:t>
      </w:r>
      <w:r w:rsidR="007B0973" w:rsidRPr="00D82D61">
        <w:rPr>
          <w:rFonts w:asciiTheme="minorBidi" w:hAnsiTheme="minorBidi"/>
          <w:sz w:val="24"/>
          <w:szCs w:val="24"/>
        </w:rPr>
        <w:t xml:space="preserve"> account </w:t>
      </w:r>
      <w:r w:rsidR="007B0973" w:rsidRPr="00D82D61">
        <w:rPr>
          <w:rFonts w:asciiTheme="minorBidi" w:hAnsiTheme="minorBidi"/>
          <w:sz w:val="24"/>
          <w:szCs w:val="24"/>
        </w:rPr>
        <w:lastRenderedPageBreak/>
        <w:t xml:space="preserve">for the accusation in </w:t>
      </w:r>
      <w:r w:rsidR="004324C3" w:rsidRPr="00D82D61">
        <w:rPr>
          <w:rFonts w:asciiTheme="minorBidi" w:hAnsiTheme="minorBidi"/>
          <w:sz w:val="24"/>
          <w:szCs w:val="24"/>
        </w:rPr>
        <w:t>our verse</w:t>
      </w:r>
      <w:r w:rsidR="007B0973" w:rsidRPr="00D82D61">
        <w:rPr>
          <w:rFonts w:asciiTheme="minorBidi" w:hAnsiTheme="minorBidi"/>
          <w:sz w:val="24"/>
          <w:szCs w:val="24"/>
        </w:rPr>
        <w:t>.</w:t>
      </w:r>
      <w:r w:rsidR="007B0973" w:rsidRPr="00D82D61">
        <w:rPr>
          <w:rStyle w:val="FootnoteReference"/>
          <w:rFonts w:asciiTheme="minorBidi" w:hAnsiTheme="minorBidi"/>
          <w:sz w:val="24"/>
          <w:szCs w:val="24"/>
        </w:rPr>
        <w:footnoteReference w:id="14"/>
      </w:r>
      <w:r w:rsidR="007B0973" w:rsidRPr="00D82D61">
        <w:rPr>
          <w:rFonts w:asciiTheme="minorBidi" w:hAnsiTheme="minorBidi"/>
          <w:sz w:val="24"/>
          <w:szCs w:val="24"/>
        </w:rPr>
        <w:t xml:space="preserve"> </w:t>
      </w:r>
    </w:p>
    <w:p w:rsidR="007B0973" w:rsidRPr="00D82D61" w:rsidRDefault="007B0973" w:rsidP="004A7C1C">
      <w:pPr>
        <w:widowControl w:val="0"/>
        <w:autoSpaceDE w:val="0"/>
        <w:autoSpaceDN w:val="0"/>
        <w:adjustRightInd w:val="0"/>
        <w:spacing w:after="0" w:line="240" w:lineRule="auto"/>
        <w:jc w:val="both"/>
        <w:rPr>
          <w:rFonts w:asciiTheme="minorBidi" w:hAnsiTheme="minorBidi"/>
          <w:sz w:val="24"/>
          <w:szCs w:val="24"/>
        </w:rPr>
      </w:pPr>
    </w:p>
    <w:p w:rsidR="007B0973" w:rsidRPr="00D82D61" w:rsidRDefault="0058028A" w:rsidP="004A7C1C">
      <w:pPr>
        <w:widowControl w:val="0"/>
        <w:autoSpaceDE w:val="0"/>
        <w:autoSpaceDN w:val="0"/>
        <w:adjustRightInd w:val="0"/>
        <w:spacing w:after="0" w:line="240" w:lineRule="auto"/>
        <w:jc w:val="both"/>
        <w:rPr>
          <w:rFonts w:asciiTheme="minorBidi" w:hAnsiTheme="minorBidi"/>
          <w:sz w:val="24"/>
          <w:szCs w:val="24"/>
        </w:rPr>
      </w:pPr>
      <w:r w:rsidRPr="00D82D61">
        <w:rPr>
          <w:rFonts w:asciiTheme="minorBidi" w:hAnsiTheme="minorBidi"/>
          <w:sz w:val="24"/>
          <w:szCs w:val="24"/>
        </w:rPr>
        <w:t xml:space="preserve">More likely, our verse does not refer to a specific event. </w:t>
      </w:r>
      <w:r w:rsidR="007B0973" w:rsidRPr="00D82D61">
        <w:rPr>
          <w:rFonts w:asciiTheme="minorBidi" w:hAnsiTheme="minorBidi"/>
          <w:sz w:val="24"/>
          <w:szCs w:val="24"/>
        </w:rPr>
        <w:t>In several biblical passages, God decrees destruction upon Judah and Jerusalem in the wake of Menas</w:t>
      </w:r>
      <w:r w:rsidR="004324C3" w:rsidRPr="00D82D61">
        <w:rPr>
          <w:rFonts w:asciiTheme="minorBidi" w:hAnsiTheme="minorBidi"/>
          <w:sz w:val="24"/>
          <w:szCs w:val="24"/>
        </w:rPr>
        <w:t>he</w:t>
      </w:r>
      <w:r w:rsidR="007B0973" w:rsidRPr="00D82D61">
        <w:rPr>
          <w:rFonts w:asciiTheme="minorBidi" w:hAnsiTheme="minorBidi"/>
          <w:sz w:val="24"/>
          <w:szCs w:val="24"/>
        </w:rPr>
        <w:t>’s long, corrupt reign.</w:t>
      </w:r>
      <w:r w:rsidR="004324C3" w:rsidRPr="00D82D61">
        <w:rPr>
          <w:rStyle w:val="FootnoteReference"/>
          <w:rFonts w:asciiTheme="minorBidi" w:hAnsiTheme="minorBidi"/>
          <w:sz w:val="24"/>
          <w:szCs w:val="24"/>
        </w:rPr>
        <w:footnoteReference w:id="15"/>
      </w:r>
      <w:r w:rsidR="007B0973" w:rsidRPr="00D82D61">
        <w:rPr>
          <w:rFonts w:asciiTheme="minorBidi" w:hAnsiTheme="minorBidi"/>
          <w:sz w:val="24"/>
          <w:szCs w:val="24"/>
        </w:rPr>
        <w:t xml:space="preserve"> Th</w:t>
      </w:r>
      <w:r w:rsidR="004324C3" w:rsidRPr="00D82D61">
        <w:rPr>
          <w:rFonts w:asciiTheme="minorBidi" w:hAnsiTheme="minorBidi"/>
          <w:sz w:val="24"/>
          <w:szCs w:val="24"/>
        </w:rPr>
        <w:t>e Judean</w:t>
      </w:r>
      <w:r w:rsidR="007B0973" w:rsidRPr="00D82D61">
        <w:rPr>
          <w:rFonts w:asciiTheme="minorBidi" w:hAnsiTheme="minorBidi"/>
          <w:sz w:val="24"/>
          <w:szCs w:val="24"/>
        </w:rPr>
        <w:t xml:space="preserve"> king’s depravities include id</w:t>
      </w:r>
      <w:r w:rsidR="004324C3" w:rsidRPr="00D82D61">
        <w:rPr>
          <w:rFonts w:asciiTheme="minorBidi" w:hAnsiTheme="minorBidi"/>
          <w:sz w:val="24"/>
          <w:szCs w:val="24"/>
        </w:rPr>
        <w:t>olatry and mass murder. Menashe</w:t>
      </w:r>
      <w:r w:rsidR="007B0973" w:rsidRPr="00D82D61">
        <w:rPr>
          <w:rFonts w:asciiTheme="minorBidi" w:hAnsiTheme="minorBidi"/>
          <w:sz w:val="24"/>
          <w:szCs w:val="24"/>
        </w:rPr>
        <w:t xml:space="preserve"> spill</w:t>
      </w:r>
      <w:r w:rsidR="00E9566C">
        <w:rPr>
          <w:rFonts w:asciiTheme="minorBidi" w:hAnsiTheme="minorBidi"/>
          <w:sz w:val="24"/>
          <w:szCs w:val="24"/>
        </w:rPr>
        <w:t>s</w:t>
      </w:r>
      <w:r w:rsidR="007B0973" w:rsidRPr="00D82D61">
        <w:rPr>
          <w:rFonts w:asciiTheme="minorBidi" w:hAnsiTheme="minorBidi"/>
          <w:sz w:val="24"/>
          <w:szCs w:val="24"/>
        </w:rPr>
        <w:t xml:space="preserve"> so much innocent blood in Jerusalem that it fill</w:t>
      </w:r>
      <w:r w:rsidR="00E9566C">
        <w:rPr>
          <w:rFonts w:asciiTheme="minorBidi" w:hAnsiTheme="minorBidi"/>
          <w:sz w:val="24"/>
          <w:szCs w:val="24"/>
        </w:rPr>
        <w:t>s</w:t>
      </w:r>
      <w:r w:rsidR="007B0973" w:rsidRPr="00D82D61">
        <w:rPr>
          <w:rFonts w:asciiTheme="minorBidi" w:hAnsiTheme="minorBidi"/>
          <w:sz w:val="24"/>
          <w:szCs w:val="24"/>
        </w:rPr>
        <w:t xml:space="preserve"> the streets, a literal or metaphoric description of a polluted city. Two separate verses link God’s decree of Jerusalem’s destruction to the innocent blood (</w:t>
      </w:r>
      <w:r w:rsidR="007B0973" w:rsidRPr="00D82D61">
        <w:rPr>
          <w:rFonts w:asciiTheme="minorBidi" w:hAnsiTheme="minorBidi"/>
          <w:i/>
          <w:iCs/>
          <w:sz w:val="24"/>
          <w:szCs w:val="24"/>
        </w:rPr>
        <w:t>dam</w:t>
      </w:r>
      <w:r w:rsidR="007B0973" w:rsidRPr="00D82D61">
        <w:rPr>
          <w:rFonts w:asciiTheme="minorBidi" w:hAnsiTheme="minorBidi"/>
          <w:sz w:val="24"/>
          <w:szCs w:val="24"/>
        </w:rPr>
        <w:t xml:space="preserve"> </w:t>
      </w:r>
      <w:r w:rsidR="007B0973" w:rsidRPr="00D82D61">
        <w:rPr>
          <w:rFonts w:asciiTheme="minorBidi" w:hAnsiTheme="minorBidi"/>
          <w:i/>
          <w:iCs/>
          <w:sz w:val="24"/>
          <w:szCs w:val="24"/>
        </w:rPr>
        <w:t>naki</w:t>
      </w:r>
      <w:r w:rsidR="007B0973" w:rsidRPr="00D82D61">
        <w:rPr>
          <w:rFonts w:asciiTheme="minorBidi" w:hAnsiTheme="minorBidi"/>
          <w:sz w:val="24"/>
          <w:szCs w:val="24"/>
        </w:rPr>
        <w:t xml:space="preserve">) that </w:t>
      </w:r>
      <w:r w:rsidR="00BF6ACB" w:rsidRPr="00D82D61">
        <w:rPr>
          <w:rFonts w:asciiTheme="minorBidi" w:hAnsiTheme="minorBidi"/>
          <w:sz w:val="24"/>
          <w:szCs w:val="24"/>
        </w:rPr>
        <w:t>Menas</w:t>
      </w:r>
      <w:r w:rsidR="00301B13">
        <w:rPr>
          <w:rFonts w:asciiTheme="minorBidi" w:hAnsiTheme="minorBidi"/>
          <w:sz w:val="24"/>
          <w:szCs w:val="24"/>
        </w:rPr>
        <w:t>he</w:t>
      </w:r>
      <w:r w:rsidR="007B0973" w:rsidRPr="00D82D61">
        <w:rPr>
          <w:rFonts w:asciiTheme="minorBidi" w:hAnsiTheme="minorBidi"/>
          <w:sz w:val="24"/>
          <w:szCs w:val="24"/>
        </w:rPr>
        <w:t xml:space="preserve"> spilled (</w:t>
      </w:r>
      <w:r w:rsidR="007B0973" w:rsidRPr="00D82D61">
        <w:rPr>
          <w:rFonts w:asciiTheme="minorBidi" w:hAnsiTheme="minorBidi"/>
          <w:i/>
          <w:iCs/>
          <w:sz w:val="24"/>
          <w:szCs w:val="24"/>
        </w:rPr>
        <w:t>shafakh</w:t>
      </w:r>
      <w:r w:rsidR="007B0973" w:rsidRPr="00D82D61">
        <w:rPr>
          <w:rFonts w:asciiTheme="minorBidi" w:hAnsiTheme="minorBidi"/>
          <w:sz w:val="24"/>
          <w:szCs w:val="24"/>
        </w:rPr>
        <w:t>) in Jerusalem (</w:t>
      </w:r>
      <w:r w:rsidR="007B0973" w:rsidRPr="00D82D61">
        <w:rPr>
          <w:rFonts w:asciiTheme="minorBidi" w:hAnsiTheme="minorBidi"/>
          <w:i/>
          <w:iCs/>
          <w:sz w:val="24"/>
          <w:szCs w:val="24"/>
        </w:rPr>
        <w:t>II Kings</w:t>
      </w:r>
      <w:r w:rsidR="004324C3" w:rsidRPr="00D82D61">
        <w:rPr>
          <w:rFonts w:asciiTheme="minorBidi" w:hAnsiTheme="minorBidi"/>
          <w:sz w:val="24"/>
          <w:szCs w:val="24"/>
        </w:rPr>
        <w:t xml:space="preserve"> 21:16; 24:4)</w:t>
      </w:r>
      <w:r w:rsidRPr="00D82D61">
        <w:rPr>
          <w:rFonts w:asciiTheme="minorBidi" w:hAnsiTheme="minorBidi"/>
          <w:sz w:val="24"/>
          <w:szCs w:val="24"/>
        </w:rPr>
        <w:t>, act</w:t>
      </w:r>
      <w:r w:rsidR="004324C3" w:rsidRPr="00D82D61">
        <w:rPr>
          <w:rFonts w:asciiTheme="minorBidi" w:hAnsiTheme="minorBidi"/>
          <w:sz w:val="24"/>
          <w:szCs w:val="24"/>
        </w:rPr>
        <w:t>s</w:t>
      </w:r>
      <w:r w:rsidRPr="00D82D61">
        <w:rPr>
          <w:rFonts w:asciiTheme="minorBidi" w:hAnsiTheme="minorBidi"/>
          <w:sz w:val="24"/>
          <w:szCs w:val="24"/>
        </w:rPr>
        <w:t xml:space="preserve"> that</w:t>
      </w:r>
      <w:r w:rsidR="007B0973" w:rsidRPr="00D82D61">
        <w:rPr>
          <w:rFonts w:asciiTheme="minorBidi" w:hAnsiTheme="minorBidi"/>
          <w:sz w:val="24"/>
          <w:szCs w:val="24"/>
        </w:rPr>
        <w:t xml:space="preserve"> e</w:t>
      </w:r>
      <w:r w:rsidR="004324C3" w:rsidRPr="00D82D61">
        <w:rPr>
          <w:rFonts w:asciiTheme="minorBidi" w:hAnsiTheme="minorBidi"/>
          <w:sz w:val="24"/>
          <w:szCs w:val="24"/>
        </w:rPr>
        <w:t>cho linguistically</w:t>
      </w:r>
      <w:r w:rsidR="007B0973" w:rsidRPr="00D82D61">
        <w:rPr>
          <w:rFonts w:asciiTheme="minorBidi" w:hAnsiTheme="minorBidi"/>
          <w:sz w:val="24"/>
          <w:szCs w:val="24"/>
        </w:rPr>
        <w:t xml:space="preserve"> in our verse (</w:t>
      </w:r>
      <w:r w:rsidR="00BF6ACB" w:rsidRPr="00D82D61">
        <w:rPr>
          <w:rFonts w:asciiTheme="minorBidi" w:hAnsiTheme="minorBidi"/>
          <w:i/>
          <w:iCs/>
          <w:sz w:val="24"/>
          <w:szCs w:val="24"/>
        </w:rPr>
        <w:t>shofekhim</w:t>
      </w:r>
      <w:r w:rsidR="007B0973" w:rsidRPr="00D82D61">
        <w:rPr>
          <w:rFonts w:asciiTheme="minorBidi" w:hAnsiTheme="minorBidi"/>
          <w:sz w:val="24"/>
          <w:szCs w:val="24"/>
        </w:rPr>
        <w:t xml:space="preserve"> and </w:t>
      </w:r>
      <w:r w:rsidR="007B0973" w:rsidRPr="00D82D61">
        <w:rPr>
          <w:rFonts w:asciiTheme="minorBidi" w:hAnsiTheme="minorBidi"/>
          <w:i/>
          <w:iCs/>
          <w:sz w:val="24"/>
          <w:szCs w:val="24"/>
        </w:rPr>
        <w:t>dam</w:t>
      </w:r>
      <w:r w:rsidR="007B0973" w:rsidRPr="00D82D61">
        <w:rPr>
          <w:rFonts w:asciiTheme="minorBidi" w:hAnsiTheme="minorBidi"/>
          <w:sz w:val="24"/>
          <w:szCs w:val="24"/>
        </w:rPr>
        <w:t xml:space="preserve"> </w:t>
      </w:r>
      <w:r w:rsidR="007B0973" w:rsidRPr="00D82D61">
        <w:rPr>
          <w:rFonts w:asciiTheme="minorBidi" w:hAnsiTheme="minorBidi"/>
          <w:i/>
          <w:iCs/>
          <w:sz w:val="24"/>
          <w:szCs w:val="24"/>
        </w:rPr>
        <w:t>tzaddikim</w:t>
      </w:r>
      <w:r w:rsidR="007B0973" w:rsidRPr="00D82D61">
        <w:rPr>
          <w:rFonts w:asciiTheme="minorBidi" w:hAnsiTheme="minorBidi"/>
          <w:sz w:val="24"/>
          <w:szCs w:val="24"/>
        </w:rPr>
        <w:t xml:space="preserve">). </w:t>
      </w:r>
      <w:r w:rsidR="004324C3" w:rsidRPr="00D82D61">
        <w:rPr>
          <w:rFonts w:asciiTheme="minorBidi" w:hAnsiTheme="minorBidi"/>
          <w:sz w:val="24"/>
          <w:szCs w:val="24"/>
        </w:rPr>
        <w:t>Although</w:t>
      </w:r>
      <w:r w:rsidR="007B0973" w:rsidRPr="00D82D61">
        <w:rPr>
          <w:rFonts w:asciiTheme="minorBidi" w:hAnsiTheme="minorBidi"/>
          <w:sz w:val="24"/>
          <w:szCs w:val="24"/>
        </w:rPr>
        <w:t xml:space="preserve"> the </w:t>
      </w:r>
      <w:r w:rsidR="007B0973" w:rsidRPr="00D82D61">
        <w:rPr>
          <w:rFonts w:asciiTheme="minorBidi" w:hAnsiTheme="minorBidi"/>
          <w:i/>
          <w:iCs/>
          <w:sz w:val="24"/>
          <w:szCs w:val="24"/>
        </w:rPr>
        <w:t>Tanakh</w:t>
      </w:r>
      <w:r w:rsidR="007B0973" w:rsidRPr="00D82D61">
        <w:rPr>
          <w:rFonts w:asciiTheme="minorBidi" w:hAnsiTheme="minorBidi"/>
          <w:sz w:val="24"/>
          <w:szCs w:val="24"/>
        </w:rPr>
        <w:t xml:space="preserve"> does not </w:t>
      </w:r>
      <w:r w:rsidRPr="00D82D61">
        <w:rPr>
          <w:rFonts w:asciiTheme="minorBidi" w:hAnsiTheme="minorBidi"/>
          <w:sz w:val="24"/>
          <w:szCs w:val="24"/>
        </w:rPr>
        <w:t>blame the</w:t>
      </w:r>
      <w:r w:rsidR="007B0973" w:rsidRPr="00D82D61">
        <w:rPr>
          <w:rFonts w:asciiTheme="minorBidi" w:hAnsiTheme="minorBidi"/>
          <w:sz w:val="24"/>
          <w:szCs w:val="24"/>
        </w:rPr>
        <w:t xml:space="preserve"> priests and prophets</w:t>
      </w:r>
      <w:r w:rsidR="004324C3" w:rsidRPr="00D82D61">
        <w:rPr>
          <w:rFonts w:asciiTheme="minorBidi" w:hAnsiTheme="minorBidi"/>
          <w:sz w:val="24"/>
          <w:szCs w:val="24"/>
        </w:rPr>
        <w:t xml:space="preserve"> during Menashe’s reign</w:t>
      </w:r>
      <w:r w:rsidR="007B0973" w:rsidRPr="00D82D61">
        <w:rPr>
          <w:rFonts w:asciiTheme="minorBidi" w:hAnsiTheme="minorBidi"/>
          <w:sz w:val="24"/>
          <w:szCs w:val="24"/>
        </w:rPr>
        <w:t xml:space="preserve">, this verse may suggest that the religious leaders bear </w:t>
      </w:r>
      <w:r w:rsidR="004324C3" w:rsidRPr="00D82D61">
        <w:rPr>
          <w:rFonts w:asciiTheme="minorBidi" w:hAnsiTheme="minorBidi"/>
          <w:sz w:val="24"/>
          <w:szCs w:val="24"/>
        </w:rPr>
        <w:t xml:space="preserve">(perhaps </w:t>
      </w:r>
      <w:r w:rsidR="007B0973" w:rsidRPr="00D82D61">
        <w:rPr>
          <w:rFonts w:asciiTheme="minorBidi" w:hAnsiTheme="minorBidi"/>
          <w:sz w:val="24"/>
          <w:szCs w:val="24"/>
        </w:rPr>
        <w:t>indirect</w:t>
      </w:r>
      <w:r w:rsidR="004324C3" w:rsidRPr="00D82D61">
        <w:rPr>
          <w:rFonts w:asciiTheme="minorBidi" w:hAnsiTheme="minorBidi"/>
          <w:sz w:val="24"/>
          <w:szCs w:val="24"/>
        </w:rPr>
        <w:t>)</w:t>
      </w:r>
      <w:r w:rsidR="007B0973" w:rsidRPr="00D82D61">
        <w:rPr>
          <w:rFonts w:asciiTheme="minorBidi" w:hAnsiTheme="minorBidi"/>
          <w:sz w:val="24"/>
          <w:szCs w:val="24"/>
        </w:rPr>
        <w:t xml:space="preserve"> responsibility for the king’s actions.</w:t>
      </w:r>
      <w:r w:rsidR="007B0973" w:rsidRPr="00D82D61">
        <w:rPr>
          <w:rStyle w:val="FootnoteReference"/>
          <w:rFonts w:asciiTheme="minorBidi" w:hAnsiTheme="minorBidi"/>
          <w:sz w:val="24"/>
          <w:szCs w:val="24"/>
        </w:rPr>
        <w:footnoteReference w:id="16"/>
      </w:r>
      <w:r w:rsidR="007B0973" w:rsidRPr="00D82D61">
        <w:rPr>
          <w:rFonts w:asciiTheme="minorBidi" w:hAnsiTheme="minorBidi"/>
          <w:sz w:val="24"/>
          <w:szCs w:val="24"/>
        </w:rPr>
        <w:t xml:space="preserve"> Indeed, </w:t>
      </w:r>
      <w:r w:rsidR="004324C3" w:rsidRPr="00D82D61">
        <w:rPr>
          <w:rFonts w:asciiTheme="minorBidi" w:hAnsiTheme="minorBidi"/>
          <w:sz w:val="24"/>
          <w:szCs w:val="24"/>
        </w:rPr>
        <w:t>the</w:t>
      </w:r>
      <w:r w:rsidR="007B0973" w:rsidRPr="00D82D61">
        <w:rPr>
          <w:rFonts w:asciiTheme="minorBidi" w:hAnsiTheme="minorBidi"/>
          <w:sz w:val="24"/>
          <w:szCs w:val="24"/>
        </w:rPr>
        <w:t xml:space="preserve"> job of the religious leadership (especially the prophets) is to censure the king when necessary. By not preventing </w:t>
      </w:r>
      <w:r w:rsidRPr="00D82D61">
        <w:rPr>
          <w:rFonts w:asciiTheme="minorBidi" w:hAnsiTheme="minorBidi"/>
          <w:sz w:val="24"/>
          <w:szCs w:val="24"/>
        </w:rPr>
        <w:t>Menashe’</w:t>
      </w:r>
      <w:r w:rsidR="007B0973" w:rsidRPr="00D82D61">
        <w:rPr>
          <w:rFonts w:asciiTheme="minorBidi" w:hAnsiTheme="minorBidi"/>
          <w:sz w:val="24"/>
          <w:szCs w:val="24"/>
        </w:rPr>
        <w:t>s action</w:t>
      </w:r>
      <w:r w:rsidR="00863EED" w:rsidRPr="00D82D61">
        <w:rPr>
          <w:rFonts w:asciiTheme="minorBidi" w:hAnsiTheme="minorBidi"/>
          <w:sz w:val="24"/>
          <w:szCs w:val="24"/>
        </w:rPr>
        <w:t>s</w:t>
      </w:r>
      <w:r w:rsidR="007B0973" w:rsidRPr="00D82D61">
        <w:rPr>
          <w:rFonts w:asciiTheme="minorBidi" w:hAnsiTheme="minorBidi"/>
          <w:sz w:val="24"/>
          <w:szCs w:val="24"/>
        </w:rPr>
        <w:t>, the religious leaders bear some measure of culpability for the blood of innocents</w:t>
      </w:r>
      <w:r w:rsidRPr="00D82D61">
        <w:rPr>
          <w:rFonts w:asciiTheme="minorBidi" w:hAnsiTheme="minorBidi"/>
          <w:sz w:val="24"/>
          <w:szCs w:val="24"/>
        </w:rPr>
        <w:t xml:space="preserve"> that the king shed</w:t>
      </w:r>
      <w:r w:rsidR="007B0973" w:rsidRPr="00D82D61">
        <w:rPr>
          <w:rFonts w:asciiTheme="minorBidi" w:hAnsiTheme="minorBidi"/>
          <w:sz w:val="24"/>
          <w:szCs w:val="24"/>
        </w:rPr>
        <w:t xml:space="preserve"> and the consequent destruction of the city.</w:t>
      </w:r>
    </w:p>
    <w:p w:rsidR="007B0973" w:rsidRPr="00D82D61" w:rsidRDefault="007B0973" w:rsidP="004A7C1C">
      <w:pPr>
        <w:widowControl w:val="0"/>
        <w:autoSpaceDE w:val="0"/>
        <w:autoSpaceDN w:val="0"/>
        <w:adjustRightInd w:val="0"/>
        <w:spacing w:after="0" w:line="240" w:lineRule="auto"/>
        <w:jc w:val="both"/>
        <w:rPr>
          <w:rFonts w:asciiTheme="minorBidi" w:hAnsiTheme="minorBidi"/>
          <w:sz w:val="24"/>
          <w:szCs w:val="24"/>
          <w:rtl/>
        </w:rPr>
      </w:pPr>
    </w:p>
    <w:p w:rsidR="007B0973" w:rsidRPr="00D82D61" w:rsidRDefault="007B0973" w:rsidP="004A7C1C">
      <w:pPr>
        <w:widowControl w:val="0"/>
        <w:autoSpaceDE w:val="0"/>
        <w:autoSpaceDN w:val="0"/>
        <w:adjustRightInd w:val="0"/>
        <w:spacing w:after="0" w:line="240" w:lineRule="auto"/>
        <w:jc w:val="both"/>
        <w:rPr>
          <w:rFonts w:asciiTheme="minorBidi" w:hAnsiTheme="minorBidi"/>
          <w:sz w:val="24"/>
          <w:szCs w:val="24"/>
        </w:rPr>
      </w:pPr>
      <w:r w:rsidRPr="00D82D61">
        <w:rPr>
          <w:rFonts w:asciiTheme="minorBidi" w:hAnsiTheme="minorBidi"/>
          <w:sz w:val="24"/>
          <w:szCs w:val="24"/>
        </w:rPr>
        <w:t>Possibly, the priests and prophets do not actuall</w:t>
      </w:r>
      <w:r w:rsidR="004324C3" w:rsidRPr="00D82D61">
        <w:rPr>
          <w:rFonts w:asciiTheme="minorBidi" w:hAnsiTheme="minorBidi"/>
          <w:sz w:val="24"/>
          <w:szCs w:val="24"/>
        </w:rPr>
        <w:t xml:space="preserve">y shed blood, but </w:t>
      </w:r>
      <w:r w:rsidR="0058028A" w:rsidRPr="00D82D61">
        <w:rPr>
          <w:rFonts w:asciiTheme="minorBidi" w:hAnsiTheme="minorBidi"/>
          <w:sz w:val="24"/>
          <w:szCs w:val="24"/>
        </w:rPr>
        <w:t>are</w:t>
      </w:r>
      <w:r w:rsidR="004324C3" w:rsidRPr="00D82D61">
        <w:rPr>
          <w:rFonts w:asciiTheme="minorBidi" w:hAnsiTheme="minorBidi"/>
          <w:sz w:val="24"/>
          <w:szCs w:val="24"/>
        </w:rPr>
        <w:t xml:space="preserve"> </w:t>
      </w:r>
      <w:r w:rsidR="00BF6ACB" w:rsidRPr="00D82D61">
        <w:rPr>
          <w:rFonts w:asciiTheme="minorBidi" w:hAnsiTheme="minorBidi"/>
          <w:sz w:val="24"/>
          <w:szCs w:val="24"/>
        </w:rPr>
        <w:t>responsible</w:t>
      </w:r>
      <w:r w:rsidRPr="00D82D61">
        <w:rPr>
          <w:rFonts w:asciiTheme="minorBidi" w:hAnsiTheme="minorBidi"/>
          <w:sz w:val="24"/>
          <w:szCs w:val="24"/>
        </w:rPr>
        <w:t xml:space="preserve"> for allowing violence to become widespread in Jerusalem. </w:t>
      </w:r>
      <w:r w:rsidR="004324C3" w:rsidRPr="00D82D61">
        <w:rPr>
          <w:rFonts w:asciiTheme="minorBidi" w:hAnsiTheme="minorBidi"/>
          <w:sz w:val="24"/>
          <w:szCs w:val="24"/>
        </w:rPr>
        <w:t>C</w:t>
      </w:r>
      <w:r w:rsidRPr="00D82D61">
        <w:rPr>
          <w:rFonts w:asciiTheme="minorBidi" w:hAnsiTheme="minorBidi"/>
          <w:sz w:val="24"/>
          <w:szCs w:val="24"/>
        </w:rPr>
        <w:t>rooked religious leaders produce a general state of injustice and immorality, leading to anarchy and bloodshed among the populace. Mi</w:t>
      </w:r>
      <w:r w:rsidR="00E9566C">
        <w:rPr>
          <w:rFonts w:asciiTheme="minorBidi" w:hAnsiTheme="minorBidi"/>
          <w:sz w:val="24"/>
          <w:szCs w:val="24"/>
        </w:rPr>
        <w:t>k</w:t>
      </w:r>
      <w:r w:rsidR="004324C3" w:rsidRPr="00D82D61">
        <w:rPr>
          <w:rFonts w:asciiTheme="minorBidi" w:hAnsiTheme="minorBidi"/>
          <w:sz w:val="24"/>
          <w:szCs w:val="24"/>
        </w:rPr>
        <w:t>ha</w:t>
      </w:r>
      <w:r w:rsidRPr="00D82D61">
        <w:rPr>
          <w:rFonts w:asciiTheme="minorBidi" w:hAnsiTheme="minorBidi"/>
          <w:sz w:val="24"/>
          <w:szCs w:val="24"/>
        </w:rPr>
        <w:t xml:space="preserve"> describes the corruption in Jerusalem</w:t>
      </w:r>
      <w:r w:rsidR="004324C3" w:rsidRPr="00D82D61">
        <w:rPr>
          <w:rFonts w:asciiTheme="minorBidi" w:hAnsiTheme="minorBidi"/>
          <w:sz w:val="24"/>
          <w:szCs w:val="24"/>
        </w:rPr>
        <w:t xml:space="preserve">, castigating both priests and prophets for </w:t>
      </w:r>
      <w:r w:rsidRPr="00D82D61">
        <w:rPr>
          <w:rFonts w:asciiTheme="minorBidi" w:hAnsiTheme="minorBidi"/>
          <w:sz w:val="24"/>
          <w:szCs w:val="24"/>
        </w:rPr>
        <w:t>unscrupulous leadership that leads to bloodshed:</w:t>
      </w:r>
    </w:p>
    <w:p w:rsidR="004324C3" w:rsidRPr="00D82D61" w:rsidRDefault="004324C3" w:rsidP="004A7C1C">
      <w:pPr>
        <w:widowControl w:val="0"/>
        <w:autoSpaceDE w:val="0"/>
        <w:autoSpaceDN w:val="0"/>
        <w:adjustRightInd w:val="0"/>
        <w:spacing w:after="0" w:line="240" w:lineRule="auto"/>
        <w:jc w:val="both"/>
        <w:rPr>
          <w:rFonts w:asciiTheme="minorBidi" w:hAnsiTheme="minorBidi"/>
          <w:sz w:val="24"/>
          <w:szCs w:val="24"/>
        </w:rPr>
      </w:pPr>
    </w:p>
    <w:p w:rsidR="007B0973" w:rsidRPr="00D82D61" w:rsidRDefault="007B0973" w:rsidP="004A7C1C">
      <w:pPr>
        <w:widowControl w:val="0"/>
        <w:autoSpaceDE w:val="0"/>
        <w:autoSpaceDN w:val="0"/>
        <w:adjustRightInd w:val="0"/>
        <w:spacing w:after="0" w:line="240" w:lineRule="auto"/>
        <w:ind w:left="720" w:right="720"/>
        <w:jc w:val="both"/>
        <w:rPr>
          <w:rFonts w:asciiTheme="minorBidi" w:hAnsiTheme="minorBidi"/>
          <w:sz w:val="24"/>
          <w:szCs w:val="24"/>
        </w:rPr>
      </w:pPr>
      <w:r w:rsidRPr="00D82D61">
        <w:rPr>
          <w:rFonts w:asciiTheme="minorBidi" w:hAnsiTheme="minorBidi"/>
          <w:sz w:val="24"/>
          <w:szCs w:val="24"/>
        </w:rPr>
        <w:t xml:space="preserve">Listen to this, leaders of the House of Jacob and officers of the House of Israel, who loathe justice and twist all that is straight. You have built Zion with </w:t>
      </w:r>
      <w:r w:rsidRPr="00D82D61">
        <w:rPr>
          <w:rFonts w:asciiTheme="minorBidi" w:hAnsiTheme="minorBidi"/>
          <w:b/>
          <w:bCs/>
          <w:sz w:val="24"/>
          <w:szCs w:val="24"/>
        </w:rPr>
        <w:t>bloodshed</w:t>
      </w:r>
      <w:r w:rsidRPr="00D82D61">
        <w:rPr>
          <w:rFonts w:asciiTheme="minorBidi" w:hAnsiTheme="minorBidi"/>
          <w:sz w:val="24"/>
          <w:szCs w:val="24"/>
        </w:rPr>
        <w:t xml:space="preserve"> and Jerusalem with perversion. Her leaders judge for bribes, and her </w:t>
      </w:r>
      <w:r w:rsidRPr="00D82D61">
        <w:rPr>
          <w:rFonts w:asciiTheme="minorBidi" w:hAnsiTheme="minorBidi"/>
          <w:b/>
          <w:bCs/>
          <w:sz w:val="24"/>
          <w:szCs w:val="24"/>
        </w:rPr>
        <w:t>priests</w:t>
      </w:r>
      <w:r w:rsidRPr="00D82D61">
        <w:rPr>
          <w:rFonts w:asciiTheme="minorBidi" w:hAnsiTheme="minorBidi"/>
          <w:sz w:val="24"/>
          <w:szCs w:val="24"/>
        </w:rPr>
        <w:t xml:space="preserve"> teach for pay, and her </w:t>
      </w:r>
      <w:r w:rsidRPr="00D82D61">
        <w:rPr>
          <w:rFonts w:asciiTheme="minorBidi" w:hAnsiTheme="minorBidi"/>
          <w:b/>
          <w:bCs/>
          <w:sz w:val="24"/>
          <w:szCs w:val="24"/>
        </w:rPr>
        <w:t>prophets</w:t>
      </w:r>
      <w:r w:rsidRPr="00D82D61">
        <w:rPr>
          <w:rFonts w:asciiTheme="minorBidi" w:hAnsiTheme="minorBidi"/>
          <w:sz w:val="24"/>
          <w:szCs w:val="24"/>
        </w:rPr>
        <w:t xml:space="preserve"> prophesy for money and on God they rely, saying, “Does not God live amongst us?</w:t>
      </w:r>
      <w:r w:rsidR="006C4930" w:rsidRPr="00D82D61">
        <w:rPr>
          <w:rStyle w:val="FootnoteReference"/>
          <w:rFonts w:asciiTheme="minorBidi" w:hAnsiTheme="minorBidi"/>
          <w:sz w:val="24"/>
          <w:szCs w:val="24"/>
        </w:rPr>
        <w:footnoteReference w:id="17"/>
      </w:r>
      <w:r w:rsidRPr="00D82D61">
        <w:rPr>
          <w:rFonts w:asciiTheme="minorBidi" w:hAnsiTheme="minorBidi"/>
          <w:sz w:val="24"/>
          <w:szCs w:val="24"/>
        </w:rPr>
        <w:t xml:space="preserve"> No evil shall come to us!” (</w:t>
      </w:r>
      <w:r w:rsidRPr="00D82D61">
        <w:rPr>
          <w:rFonts w:asciiTheme="minorBidi" w:hAnsiTheme="minorBidi"/>
          <w:i/>
          <w:iCs/>
          <w:sz w:val="24"/>
          <w:szCs w:val="24"/>
        </w:rPr>
        <w:t>Mi</w:t>
      </w:r>
      <w:r w:rsidR="00E9566C">
        <w:rPr>
          <w:rFonts w:asciiTheme="minorBidi" w:hAnsiTheme="minorBidi"/>
          <w:i/>
          <w:iCs/>
          <w:sz w:val="24"/>
          <w:szCs w:val="24"/>
        </w:rPr>
        <w:t>k</w:t>
      </w:r>
      <w:r w:rsidR="004324C3" w:rsidRPr="00D82D61">
        <w:rPr>
          <w:rFonts w:asciiTheme="minorBidi" w:hAnsiTheme="minorBidi"/>
          <w:i/>
          <w:iCs/>
          <w:sz w:val="24"/>
          <w:szCs w:val="24"/>
        </w:rPr>
        <w:t>ha</w:t>
      </w:r>
      <w:r w:rsidRPr="00D82D61">
        <w:rPr>
          <w:rFonts w:asciiTheme="minorBidi" w:hAnsiTheme="minorBidi"/>
          <w:sz w:val="24"/>
          <w:szCs w:val="24"/>
        </w:rPr>
        <w:t xml:space="preserve"> 3:9-11)</w:t>
      </w:r>
    </w:p>
    <w:p w:rsidR="004324C3" w:rsidRPr="00D82D61" w:rsidRDefault="004324C3" w:rsidP="004A7C1C">
      <w:pPr>
        <w:widowControl w:val="0"/>
        <w:autoSpaceDE w:val="0"/>
        <w:autoSpaceDN w:val="0"/>
        <w:adjustRightInd w:val="0"/>
        <w:spacing w:after="0" w:line="240" w:lineRule="auto"/>
        <w:ind w:left="720" w:right="720"/>
        <w:jc w:val="both"/>
        <w:rPr>
          <w:rFonts w:asciiTheme="minorBidi" w:hAnsiTheme="minorBidi"/>
          <w:sz w:val="24"/>
          <w:szCs w:val="24"/>
        </w:rPr>
      </w:pPr>
    </w:p>
    <w:p w:rsidR="007B0973" w:rsidRPr="00D82D61" w:rsidRDefault="007B0973" w:rsidP="004A7C1C">
      <w:pPr>
        <w:widowControl w:val="0"/>
        <w:autoSpaceDE w:val="0"/>
        <w:autoSpaceDN w:val="0"/>
        <w:adjustRightInd w:val="0"/>
        <w:spacing w:after="0" w:line="240" w:lineRule="auto"/>
        <w:jc w:val="both"/>
        <w:rPr>
          <w:rFonts w:asciiTheme="minorBidi" w:hAnsiTheme="minorBidi"/>
          <w:sz w:val="24"/>
          <w:szCs w:val="24"/>
        </w:rPr>
      </w:pPr>
      <w:r w:rsidRPr="00D82D61">
        <w:rPr>
          <w:rFonts w:asciiTheme="minorBidi" w:hAnsiTheme="minorBidi"/>
          <w:sz w:val="24"/>
          <w:szCs w:val="24"/>
        </w:rPr>
        <w:t xml:space="preserve">When leaders neglect their duties, disdaining law and justice, society no longer </w:t>
      </w:r>
      <w:r w:rsidRPr="00D82D61">
        <w:rPr>
          <w:rFonts w:asciiTheme="minorBidi" w:hAnsiTheme="minorBidi"/>
          <w:sz w:val="24"/>
          <w:szCs w:val="24"/>
        </w:rPr>
        <w:lastRenderedPageBreak/>
        <w:t>functions in a viable manner</w:t>
      </w:r>
      <w:r w:rsidR="00070C98" w:rsidRPr="00D82D61">
        <w:rPr>
          <w:rFonts w:asciiTheme="minorBidi" w:hAnsiTheme="minorBidi"/>
          <w:sz w:val="24"/>
          <w:szCs w:val="24"/>
        </w:rPr>
        <w:t>,</w:t>
      </w:r>
      <w:r w:rsidRPr="00D82D61">
        <w:rPr>
          <w:rFonts w:asciiTheme="minorBidi" w:hAnsiTheme="minorBidi"/>
          <w:sz w:val="24"/>
          <w:szCs w:val="24"/>
        </w:rPr>
        <w:t xml:space="preserve"> </w:t>
      </w:r>
      <w:r w:rsidR="00070C98" w:rsidRPr="00D82D61">
        <w:rPr>
          <w:rFonts w:asciiTheme="minorBidi" w:hAnsiTheme="minorBidi"/>
          <w:sz w:val="24"/>
          <w:szCs w:val="24"/>
        </w:rPr>
        <w:t>spawning</w:t>
      </w:r>
      <w:r w:rsidRPr="00D82D61">
        <w:rPr>
          <w:rFonts w:asciiTheme="minorBidi" w:hAnsiTheme="minorBidi"/>
          <w:sz w:val="24"/>
          <w:szCs w:val="24"/>
        </w:rPr>
        <w:t xml:space="preserve"> bloodshed in Jerusalem.</w:t>
      </w:r>
      <w:r w:rsidRPr="00D82D61">
        <w:rPr>
          <w:rStyle w:val="FootnoteReference"/>
          <w:rFonts w:asciiTheme="minorBidi" w:hAnsiTheme="minorBidi"/>
          <w:sz w:val="24"/>
          <w:szCs w:val="24"/>
        </w:rPr>
        <w:footnoteReference w:id="18"/>
      </w:r>
      <w:r w:rsidRPr="00D82D61">
        <w:rPr>
          <w:rFonts w:asciiTheme="minorBidi" w:hAnsiTheme="minorBidi"/>
          <w:sz w:val="24"/>
          <w:szCs w:val="24"/>
        </w:rPr>
        <w:t xml:space="preserve"> </w:t>
      </w:r>
      <w:r w:rsidR="00CF27D7" w:rsidRPr="00D82D61">
        <w:rPr>
          <w:rFonts w:asciiTheme="minorBidi" w:hAnsiTheme="minorBidi"/>
          <w:sz w:val="24"/>
          <w:szCs w:val="24"/>
        </w:rPr>
        <w:t>Yechezk</w:t>
      </w:r>
      <w:r w:rsidRPr="00D82D61">
        <w:rPr>
          <w:rFonts w:asciiTheme="minorBidi" w:hAnsiTheme="minorBidi"/>
          <w:sz w:val="24"/>
          <w:szCs w:val="24"/>
        </w:rPr>
        <w:t>el describes Jerusalem as a city of blood, filled with abominations and depravity.</w:t>
      </w:r>
      <w:r w:rsidR="00CF27D7" w:rsidRPr="00D82D61">
        <w:rPr>
          <w:rStyle w:val="FootnoteReference"/>
          <w:rFonts w:asciiTheme="minorBidi" w:hAnsiTheme="minorBidi"/>
          <w:sz w:val="24"/>
          <w:szCs w:val="24"/>
        </w:rPr>
        <w:footnoteReference w:id="19"/>
      </w:r>
      <w:r w:rsidRPr="00D82D61">
        <w:rPr>
          <w:rFonts w:asciiTheme="minorBidi" w:hAnsiTheme="minorBidi"/>
          <w:sz w:val="24"/>
          <w:szCs w:val="24"/>
        </w:rPr>
        <w:t xml:space="preserve"> While he does not specifically blame the priests and the prophets, he does focus his attention upon the leaders, singling out both prophet</w:t>
      </w:r>
      <w:r w:rsidR="00CF27D7" w:rsidRPr="00D82D61">
        <w:rPr>
          <w:rStyle w:val="FootnoteReference"/>
          <w:rFonts w:asciiTheme="minorBidi" w:hAnsiTheme="minorBidi"/>
          <w:sz w:val="24"/>
          <w:szCs w:val="24"/>
        </w:rPr>
        <w:footnoteReference w:id="20"/>
      </w:r>
      <w:r w:rsidRPr="00D82D61">
        <w:rPr>
          <w:rFonts w:asciiTheme="minorBidi" w:hAnsiTheme="minorBidi"/>
          <w:sz w:val="24"/>
          <w:szCs w:val="24"/>
        </w:rPr>
        <w:t xml:space="preserve"> and priest</w:t>
      </w:r>
      <w:r w:rsidR="00CF27D7" w:rsidRPr="00D82D61">
        <w:rPr>
          <w:rStyle w:val="FootnoteReference"/>
          <w:rFonts w:asciiTheme="minorBidi" w:hAnsiTheme="minorBidi"/>
          <w:sz w:val="24"/>
          <w:szCs w:val="24"/>
        </w:rPr>
        <w:footnoteReference w:id="21"/>
      </w:r>
      <w:r w:rsidRPr="00D82D61">
        <w:rPr>
          <w:rFonts w:asciiTheme="minorBidi" w:hAnsiTheme="minorBidi"/>
          <w:sz w:val="24"/>
          <w:szCs w:val="24"/>
        </w:rPr>
        <w:t xml:space="preserve"> for their involvement in defiling the land.</w:t>
      </w:r>
    </w:p>
    <w:p w:rsidR="007B0973" w:rsidRPr="00D82D61" w:rsidRDefault="007B0973" w:rsidP="004A7C1C">
      <w:pPr>
        <w:widowControl w:val="0"/>
        <w:autoSpaceDE w:val="0"/>
        <w:autoSpaceDN w:val="0"/>
        <w:adjustRightInd w:val="0"/>
        <w:spacing w:after="0" w:line="240" w:lineRule="auto"/>
        <w:jc w:val="both"/>
        <w:rPr>
          <w:rFonts w:asciiTheme="minorBidi" w:hAnsiTheme="minorBidi"/>
          <w:sz w:val="24"/>
          <w:szCs w:val="24"/>
        </w:rPr>
      </w:pPr>
    </w:p>
    <w:p w:rsidR="007B0973" w:rsidRPr="00D82D61" w:rsidRDefault="007B0973" w:rsidP="004A7C1C">
      <w:pPr>
        <w:widowControl w:val="0"/>
        <w:autoSpaceDE w:val="0"/>
        <w:autoSpaceDN w:val="0"/>
        <w:adjustRightInd w:val="0"/>
        <w:spacing w:after="0" w:line="240" w:lineRule="auto"/>
        <w:jc w:val="both"/>
        <w:rPr>
          <w:rFonts w:asciiTheme="minorBidi" w:hAnsiTheme="minorBidi"/>
          <w:sz w:val="24"/>
          <w:szCs w:val="24"/>
        </w:rPr>
      </w:pPr>
      <w:r w:rsidRPr="00D82D61">
        <w:rPr>
          <w:rFonts w:asciiTheme="minorBidi" w:hAnsiTheme="minorBidi"/>
          <w:sz w:val="24"/>
          <w:szCs w:val="24"/>
        </w:rPr>
        <w:t xml:space="preserve">Finally, it is possible that this verse </w:t>
      </w:r>
      <w:r w:rsidR="00087060" w:rsidRPr="00D82D61">
        <w:rPr>
          <w:rFonts w:asciiTheme="minorBidi" w:hAnsiTheme="minorBidi"/>
          <w:sz w:val="24"/>
          <w:szCs w:val="24"/>
        </w:rPr>
        <w:t xml:space="preserve">focuses not upon past behavior, but on the </w:t>
      </w:r>
      <w:r w:rsidR="00070C98" w:rsidRPr="00D82D61">
        <w:rPr>
          <w:rFonts w:asciiTheme="minorBidi" w:hAnsiTheme="minorBidi"/>
          <w:sz w:val="24"/>
          <w:szCs w:val="24"/>
        </w:rPr>
        <w:t>current state of society</w:t>
      </w:r>
      <w:r w:rsidRPr="00D82D61">
        <w:rPr>
          <w:rFonts w:asciiTheme="minorBidi" w:hAnsiTheme="minorBidi"/>
          <w:sz w:val="24"/>
          <w:szCs w:val="24"/>
        </w:rPr>
        <w:t xml:space="preserve">. </w:t>
      </w:r>
      <w:r w:rsidR="00070C98" w:rsidRPr="00D82D61">
        <w:rPr>
          <w:rFonts w:asciiTheme="minorBidi" w:hAnsiTheme="minorBidi"/>
          <w:sz w:val="24"/>
          <w:szCs w:val="24"/>
        </w:rPr>
        <w:t>Instead of</w:t>
      </w:r>
      <w:r w:rsidR="00C9707C" w:rsidRPr="00D82D61">
        <w:rPr>
          <w:rFonts w:asciiTheme="minorBidi" w:hAnsiTheme="minorBidi"/>
          <w:sz w:val="24"/>
          <w:szCs w:val="24"/>
        </w:rPr>
        <w:t xml:space="preserve"> guid</w:t>
      </w:r>
      <w:r w:rsidR="00070C98" w:rsidRPr="00D82D61">
        <w:rPr>
          <w:rFonts w:asciiTheme="minorBidi" w:hAnsiTheme="minorBidi"/>
          <w:sz w:val="24"/>
          <w:szCs w:val="24"/>
        </w:rPr>
        <w:t>ing</w:t>
      </w:r>
      <w:r w:rsidR="00C9707C" w:rsidRPr="00D82D61">
        <w:rPr>
          <w:rFonts w:asciiTheme="minorBidi" w:hAnsiTheme="minorBidi"/>
          <w:sz w:val="24"/>
          <w:szCs w:val="24"/>
        </w:rPr>
        <w:t xml:space="preserve"> the people to repentance and righteousness, the </w:t>
      </w:r>
      <w:r w:rsidR="00BC308C" w:rsidRPr="00D82D61">
        <w:rPr>
          <w:rFonts w:asciiTheme="minorBidi" w:hAnsiTheme="minorBidi"/>
          <w:sz w:val="24"/>
          <w:szCs w:val="24"/>
        </w:rPr>
        <w:t>prophets and priests</w:t>
      </w:r>
      <w:r w:rsidR="00E57B97" w:rsidRPr="00D82D61">
        <w:rPr>
          <w:rFonts w:asciiTheme="minorBidi" w:hAnsiTheme="minorBidi"/>
          <w:sz w:val="24"/>
          <w:szCs w:val="24"/>
        </w:rPr>
        <w:t xml:space="preserve"> flatter</w:t>
      </w:r>
      <w:r w:rsidRPr="00D82D61">
        <w:rPr>
          <w:rFonts w:asciiTheme="minorBidi" w:hAnsiTheme="minorBidi"/>
          <w:sz w:val="24"/>
          <w:szCs w:val="24"/>
        </w:rPr>
        <w:t xml:space="preserve"> the errant nation, offering them false messages of security and complacency:</w:t>
      </w:r>
      <w:r w:rsidR="000E4788" w:rsidRPr="00D82D61">
        <w:rPr>
          <w:rStyle w:val="FootnoteReference"/>
          <w:rFonts w:asciiTheme="minorBidi" w:hAnsiTheme="minorBidi"/>
          <w:sz w:val="24"/>
          <w:szCs w:val="24"/>
        </w:rPr>
        <w:footnoteReference w:id="22"/>
      </w:r>
    </w:p>
    <w:p w:rsidR="00993FAC" w:rsidRPr="00D82D61" w:rsidRDefault="00993FAC" w:rsidP="004A7C1C">
      <w:pPr>
        <w:widowControl w:val="0"/>
        <w:autoSpaceDE w:val="0"/>
        <w:autoSpaceDN w:val="0"/>
        <w:adjustRightInd w:val="0"/>
        <w:spacing w:after="0" w:line="240" w:lineRule="auto"/>
        <w:jc w:val="both"/>
        <w:rPr>
          <w:rFonts w:asciiTheme="minorBidi" w:hAnsiTheme="minorBidi"/>
          <w:sz w:val="24"/>
          <w:szCs w:val="24"/>
        </w:rPr>
      </w:pPr>
    </w:p>
    <w:p w:rsidR="007B0973" w:rsidRPr="00D82D61" w:rsidRDefault="007B0973" w:rsidP="004A7C1C">
      <w:pPr>
        <w:widowControl w:val="0"/>
        <w:autoSpaceDE w:val="0"/>
        <w:autoSpaceDN w:val="0"/>
        <w:adjustRightInd w:val="0"/>
        <w:spacing w:after="0" w:line="240" w:lineRule="auto"/>
        <w:ind w:left="720" w:right="720"/>
        <w:jc w:val="both"/>
        <w:rPr>
          <w:rFonts w:asciiTheme="minorBidi" w:hAnsiTheme="minorBidi"/>
          <w:sz w:val="24"/>
          <w:szCs w:val="24"/>
        </w:rPr>
      </w:pPr>
      <w:r w:rsidRPr="00D82D61">
        <w:rPr>
          <w:rFonts w:asciiTheme="minorBidi" w:hAnsiTheme="minorBidi"/>
          <w:sz w:val="24"/>
          <w:szCs w:val="24"/>
        </w:rPr>
        <w:t xml:space="preserve">From the youth until the adults, all greedily take profits, and from </w:t>
      </w:r>
      <w:r w:rsidRPr="00D82D61">
        <w:rPr>
          <w:rFonts w:asciiTheme="minorBidi" w:hAnsiTheme="minorBidi"/>
          <w:b/>
          <w:bCs/>
          <w:sz w:val="24"/>
          <w:szCs w:val="24"/>
        </w:rPr>
        <w:t>prophet</w:t>
      </w:r>
      <w:r w:rsidRPr="00D82D61">
        <w:rPr>
          <w:rFonts w:asciiTheme="minorBidi" w:hAnsiTheme="minorBidi"/>
          <w:sz w:val="24"/>
          <w:szCs w:val="24"/>
        </w:rPr>
        <w:t xml:space="preserve"> to </w:t>
      </w:r>
      <w:r w:rsidRPr="00D82D61">
        <w:rPr>
          <w:rFonts w:asciiTheme="minorBidi" w:hAnsiTheme="minorBidi"/>
          <w:b/>
          <w:bCs/>
          <w:sz w:val="24"/>
          <w:szCs w:val="24"/>
        </w:rPr>
        <w:t>priest</w:t>
      </w:r>
      <w:r w:rsidRPr="00D82D61">
        <w:rPr>
          <w:rFonts w:asciiTheme="minorBidi" w:hAnsiTheme="minorBidi"/>
          <w:sz w:val="24"/>
          <w:szCs w:val="24"/>
        </w:rPr>
        <w:t xml:space="preserve">, all engage in falsehood. And they repair the brokenness of my people glibly, saying, “Peace! Peace!” And there is no peace. They should be ashamed! For they have committed abominations. But they are not ashamed, they do not know shame. Therefore, they will fall among the fallen </w:t>
      </w:r>
      <w:r w:rsidR="00E57B97" w:rsidRPr="00D82D61">
        <w:rPr>
          <w:rFonts w:asciiTheme="minorBidi" w:hAnsiTheme="minorBidi"/>
          <w:sz w:val="24"/>
          <w:szCs w:val="24"/>
        </w:rPr>
        <w:t>when</w:t>
      </w:r>
      <w:r w:rsidRPr="00D82D61">
        <w:rPr>
          <w:rFonts w:asciiTheme="minorBidi" w:hAnsiTheme="minorBidi"/>
          <w:sz w:val="24"/>
          <w:szCs w:val="24"/>
        </w:rPr>
        <w:t xml:space="preserve"> I punish them; they will fail, says God. (</w:t>
      </w:r>
      <w:r w:rsidR="00BF6ACB" w:rsidRPr="00D82D61">
        <w:rPr>
          <w:rFonts w:asciiTheme="minorBidi" w:hAnsiTheme="minorBidi"/>
          <w:i/>
          <w:iCs/>
          <w:sz w:val="24"/>
          <w:szCs w:val="24"/>
        </w:rPr>
        <w:t>Yirmeyahu</w:t>
      </w:r>
      <w:r w:rsidRPr="00D82D61">
        <w:rPr>
          <w:rFonts w:asciiTheme="minorBidi" w:hAnsiTheme="minorBidi"/>
          <w:sz w:val="24"/>
          <w:szCs w:val="24"/>
        </w:rPr>
        <w:t xml:space="preserve"> 6:13-15)</w:t>
      </w:r>
      <w:r w:rsidR="00E57B97" w:rsidRPr="00D82D61">
        <w:rPr>
          <w:rStyle w:val="FootnoteReference"/>
          <w:rFonts w:asciiTheme="minorBidi" w:hAnsiTheme="minorBidi"/>
          <w:sz w:val="24"/>
          <w:szCs w:val="24"/>
        </w:rPr>
        <w:footnoteReference w:id="23"/>
      </w:r>
    </w:p>
    <w:p w:rsidR="00087060" w:rsidRPr="00D82D61" w:rsidRDefault="00087060" w:rsidP="004A7C1C">
      <w:pPr>
        <w:widowControl w:val="0"/>
        <w:autoSpaceDE w:val="0"/>
        <w:autoSpaceDN w:val="0"/>
        <w:adjustRightInd w:val="0"/>
        <w:spacing w:after="0" w:line="240" w:lineRule="auto"/>
        <w:ind w:left="720" w:right="720"/>
        <w:jc w:val="both"/>
        <w:rPr>
          <w:rFonts w:asciiTheme="minorBidi" w:hAnsiTheme="minorBidi"/>
          <w:sz w:val="24"/>
          <w:szCs w:val="24"/>
        </w:rPr>
      </w:pPr>
    </w:p>
    <w:p w:rsidR="0066703A" w:rsidRPr="00D82D61" w:rsidRDefault="007B0973" w:rsidP="004A7C1C">
      <w:pPr>
        <w:spacing w:after="0" w:line="240" w:lineRule="auto"/>
        <w:rPr>
          <w:rFonts w:asciiTheme="minorBidi" w:hAnsiTheme="minorBidi"/>
          <w:sz w:val="24"/>
          <w:szCs w:val="24"/>
        </w:rPr>
      </w:pPr>
      <w:r w:rsidRPr="00D82D61">
        <w:rPr>
          <w:rFonts w:asciiTheme="minorBidi" w:hAnsiTheme="minorBidi"/>
          <w:sz w:val="24"/>
          <w:szCs w:val="24"/>
        </w:rPr>
        <w:t xml:space="preserve">When the religious leadership </w:t>
      </w:r>
      <w:r w:rsidR="00E57B97" w:rsidRPr="00D82D61">
        <w:rPr>
          <w:rFonts w:asciiTheme="minorBidi" w:hAnsiTheme="minorBidi"/>
          <w:sz w:val="24"/>
          <w:szCs w:val="24"/>
        </w:rPr>
        <w:t xml:space="preserve">erroneously </w:t>
      </w:r>
      <w:r w:rsidRPr="00D82D61">
        <w:rPr>
          <w:rFonts w:asciiTheme="minorBidi" w:hAnsiTheme="minorBidi"/>
          <w:sz w:val="24"/>
          <w:szCs w:val="24"/>
        </w:rPr>
        <w:t>assures its constituents that everything is fine, that “no harm shall come upon you” (</w:t>
      </w:r>
      <w:r w:rsidR="00BF6ACB" w:rsidRPr="00D82D61">
        <w:rPr>
          <w:rFonts w:asciiTheme="minorBidi" w:hAnsiTheme="minorBidi"/>
          <w:i/>
          <w:iCs/>
          <w:sz w:val="24"/>
          <w:szCs w:val="24"/>
        </w:rPr>
        <w:t>Yirmeyahu</w:t>
      </w:r>
      <w:r w:rsidR="00E57B97" w:rsidRPr="00D82D61">
        <w:rPr>
          <w:rFonts w:asciiTheme="minorBidi" w:hAnsiTheme="minorBidi"/>
          <w:sz w:val="24"/>
          <w:szCs w:val="24"/>
        </w:rPr>
        <w:t xml:space="preserve"> 23:17), they prevent</w:t>
      </w:r>
      <w:r w:rsidRPr="00D82D61">
        <w:rPr>
          <w:rFonts w:asciiTheme="minorBidi" w:hAnsiTheme="minorBidi"/>
          <w:sz w:val="24"/>
          <w:szCs w:val="24"/>
        </w:rPr>
        <w:t xml:space="preserve"> the nation from repenting, </w:t>
      </w:r>
      <w:r w:rsidR="00E57B97" w:rsidRPr="00D82D61">
        <w:rPr>
          <w:rFonts w:asciiTheme="minorBidi" w:hAnsiTheme="minorBidi"/>
          <w:sz w:val="24"/>
          <w:szCs w:val="24"/>
        </w:rPr>
        <w:t>which could have</w:t>
      </w:r>
      <w:r w:rsidRPr="00D82D61">
        <w:rPr>
          <w:rFonts w:asciiTheme="minorBidi" w:hAnsiTheme="minorBidi"/>
          <w:sz w:val="24"/>
          <w:szCs w:val="24"/>
        </w:rPr>
        <w:t xml:space="preserve"> </w:t>
      </w:r>
      <w:r w:rsidR="00E57B97" w:rsidRPr="00D82D61">
        <w:rPr>
          <w:rFonts w:asciiTheme="minorBidi" w:hAnsiTheme="minorBidi"/>
          <w:sz w:val="24"/>
          <w:szCs w:val="24"/>
        </w:rPr>
        <w:t>averted</w:t>
      </w:r>
      <w:r w:rsidRPr="00D82D61">
        <w:rPr>
          <w:rFonts w:asciiTheme="minorBidi" w:hAnsiTheme="minorBidi"/>
          <w:sz w:val="24"/>
          <w:szCs w:val="24"/>
        </w:rPr>
        <w:t xml:space="preserve"> disaster. In this way, prophets and priests bear responsibility for the disaster of Jerusalem’s destruction, including the massacre of innocents and </w:t>
      </w:r>
      <w:r w:rsidR="00E57B97" w:rsidRPr="00D82D61">
        <w:rPr>
          <w:rFonts w:asciiTheme="minorBidi" w:hAnsiTheme="minorBidi"/>
          <w:sz w:val="24"/>
          <w:szCs w:val="24"/>
        </w:rPr>
        <w:t xml:space="preserve">the </w:t>
      </w:r>
      <w:r w:rsidRPr="00D82D61">
        <w:rPr>
          <w:rFonts w:asciiTheme="minorBidi" w:hAnsiTheme="minorBidi"/>
          <w:sz w:val="24"/>
          <w:szCs w:val="24"/>
        </w:rPr>
        <w:t xml:space="preserve">carnage wrought upon the city. </w:t>
      </w:r>
    </w:p>
    <w:sectPr w:rsidR="0066703A" w:rsidRPr="00D82D61" w:rsidSect="004A7C1C">
      <w:headerReference w:type="default" r:id="rId9"/>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171" w:rsidRDefault="00F97171" w:rsidP="007B0973">
      <w:pPr>
        <w:spacing w:after="0" w:line="240" w:lineRule="auto"/>
      </w:pPr>
      <w:r>
        <w:separator/>
      </w:r>
    </w:p>
  </w:endnote>
  <w:endnote w:type="continuationSeparator" w:id="0">
    <w:p w:rsidR="00F97171" w:rsidRDefault="00F97171" w:rsidP="007B0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4000207B"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171" w:rsidRDefault="00F97171" w:rsidP="007B0973">
      <w:pPr>
        <w:spacing w:after="0" w:line="240" w:lineRule="auto"/>
      </w:pPr>
      <w:r>
        <w:separator/>
      </w:r>
    </w:p>
  </w:footnote>
  <w:footnote w:type="continuationSeparator" w:id="0">
    <w:p w:rsidR="00F97171" w:rsidRDefault="00F97171" w:rsidP="007B0973">
      <w:pPr>
        <w:spacing w:after="0" w:line="240" w:lineRule="auto"/>
      </w:pPr>
      <w:r>
        <w:continuationSeparator/>
      </w:r>
    </w:p>
  </w:footnote>
  <w:footnote w:id="1">
    <w:p w:rsidR="00A644DF" w:rsidRPr="00D82D61" w:rsidRDefault="00A644DF" w:rsidP="004A7C1C">
      <w:pPr>
        <w:pStyle w:val="FootnoteText"/>
        <w:jc w:val="both"/>
        <w:rPr>
          <w:rFonts w:asciiTheme="minorBidi" w:hAnsiTheme="minorBidi"/>
        </w:rPr>
      </w:pPr>
      <w:r w:rsidRPr="00D82D61">
        <w:rPr>
          <w:rStyle w:val="FootnoteReference"/>
          <w:rFonts w:asciiTheme="minorBidi" w:hAnsiTheme="minorBidi"/>
        </w:rPr>
        <w:footnoteRef/>
      </w:r>
      <w:r w:rsidRPr="00D82D61">
        <w:rPr>
          <w:rFonts w:asciiTheme="minorBidi" w:hAnsiTheme="minorBidi"/>
        </w:rPr>
        <w:t xml:space="preserve"> A third mention of God in the chapter appears in the epithet, “anointed of God,” in 4:20. </w:t>
      </w:r>
    </w:p>
  </w:footnote>
  <w:footnote w:id="2">
    <w:p w:rsidR="00A644DF" w:rsidRPr="00D82D61" w:rsidRDefault="00A644DF" w:rsidP="004A7C1C">
      <w:pPr>
        <w:pStyle w:val="FootnoteText"/>
        <w:jc w:val="both"/>
        <w:rPr>
          <w:rFonts w:asciiTheme="minorBidi" w:hAnsiTheme="minorBidi"/>
        </w:rPr>
      </w:pPr>
      <w:r w:rsidRPr="00D82D61">
        <w:rPr>
          <w:rStyle w:val="FootnoteReference"/>
          <w:rFonts w:asciiTheme="minorBidi" w:hAnsiTheme="minorBidi"/>
        </w:rPr>
        <w:footnoteRef/>
      </w:r>
      <w:r w:rsidRPr="00D82D61">
        <w:rPr>
          <w:rFonts w:asciiTheme="minorBidi" w:hAnsiTheme="minorBidi"/>
        </w:rPr>
        <w:t xml:space="preserve"> Sometimes the word </w:t>
      </w:r>
      <w:r w:rsidR="00BF6ACB" w:rsidRPr="00D82D61">
        <w:rPr>
          <w:rFonts w:asciiTheme="minorBidi" w:hAnsiTheme="minorBidi"/>
          <w:i/>
          <w:iCs/>
        </w:rPr>
        <w:t>af</w:t>
      </w:r>
      <w:r w:rsidRPr="00D82D61">
        <w:rPr>
          <w:rFonts w:asciiTheme="minorBidi" w:hAnsiTheme="minorBidi"/>
        </w:rPr>
        <w:t xml:space="preserve"> appears without the full phrase, </w:t>
      </w:r>
      <w:r w:rsidRPr="00D82D61">
        <w:rPr>
          <w:rFonts w:asciiTheme="minorBidi" w:hAnsiTheme="minorBidi"/>
          <w:i/>
          <w:iCs/>
        </w:rPr>
        <w:t>charon</w:t>
      </w:r>
      <w:r w:rsidRPr="00D82D61">
        <w:rPr>
          <w:rFonts w:asciiTheme="minorBidi" w:hAnsiTheme="minorBidi"/>
        </w:rPr>
        <w:t xml:space="preserve"> </w:t>
      </w:r>
      <w:r w:rsidRPr="00D82D61">
        <w:rPr>
          <w:rFonts w:asciiTheme="minorBidi" w:hAnsiTheme="minorBidi"/>
          <w:i/>
          <w:iCs/>
        </w:rPr>
        <w:t>a</w:t>
      </w:r>
      <w:r w:rsidR="00BF6ACB" w:rsidRPr="00D82D61">
        <w:rPr>
          <w:rFonts w:asciiTheme="minorBidi" w:hAnsiTheme="minorBidi"/>
          <w:i/>
          <w:iCs/>
        </w:rPr>
        <w:t>f</w:t>
      </w:r>
      <w:r w:rsidRPr="00D82D61">
        <w:rPr>
          <w:rFonts w:asciiTheme="minorBidi" w:hAnsiTheme="minorBidi"/>
        </w:rPr>
        <w:t>.</w:t>
      </w:r>
    </w:p>
  </w:footnote>
  <w:footnote w:id="3">
    <w:p w:rsidR="00A644DF" w:rsidRPr="00D82D61" w:rsidRDefault="00A644DF" w:rsidP="004A7C1C">
      <w:pPr>
        <w:pStyle w:val="FootnoteText"/>
        <w:jc w:val="both"/>
        <w:rPr>
          <w:rFonts w:asciiTheme="minorBidi" w:hAnsiTheme="minorBidi"/>
        </w:rPr>
      </w:pPr>
      <w:r w:rsidRPr="00D82D61">
        <w:rPr>
          <w:rStyle w:val="FootnoteReference"/>
          <w:rFonts w:asciiTheme="minorBidi" w:hAnsiTheme="minorBidi"/>
        </w:rPr>
        <w:footnoteRef/>
      </w:r>
      <w:r w:rsidRPr="00D82D61">
        <w:rPr>
          <w:rFonts w:asciiTheme="minorBidi" w:hAnsiTheme="minorBidi"/>
        </w:rPr>
        <w:t xml:space="preserve"> See e.g. Berlin, </w:t>
      </w:r>
      <w:r w:rsidRPr="00D82D61">
        <w:rPr>
          <w:rFonts w:asciiTheme="minorBidi" w:hAnsiTheme="minorBidi"/>
          <w:i/>
          <w:iCs/>
        </w:rPr>
        <w:t>Lamentations</w:t>
      </w:r>
      <w:r w:rsidRPr="00D82D61">
        <w:rPr>
          <w:rFonts w:asciiTheme="minorBidi" w:hAnsiTheme="minorBidi"/>
        </w:rPr>
        <w:t xml:space="preserve">, p. 110; Provan, </w:t>
      </w:r>
      <w:r w:rsidRPr="00D82D61">
        <w:rPr>
          <w:rFonts w:asciiTheme="minorBidi" w:hAnsiTheme="minorBidi"/>
          <w:i/>
          <w:iCs/>
        </w:rPr>
        <w:t>Lamentations</w:t>
      </w:r>
      <w:r w:rsidRPr="00D82D61">
        <w:rPr>
          <w:rFonts w:asciiTheme="minorBidi" w:hAnsiTheme="minorBidi"/>
        </w:rPr>
        <w:t>, pp. 116-117.</w:t>
      </w:r>
    </w:p>
  </w:footnote>
  <w:footnote w:id="4">
    <w:p w:rsidR="00A644DF" w:rsidRPr="00D82D61" w:rsidRDefault="00A644DF" w:rsidP="004A7C1C">
      <w:pPr>
        <w:pStyle w:val="FootnoteText"/>
        <w:jc w:val="both"/>
        <w:rPr>
          <w:rFonts w:asciiTheme="minorBidi" w:hAnsiTheme="minorBidi"/>
        </w:rPr>
      </w:pPr>
      <w:r w:rsidRPr="00D82D61">
        <w:rPr>
          <w:rStyle w:val="FootnoteReference"/>
          <w:rFonts w:asciiTheme="minorBidi" w:hAnsiTheme="minorBidi"/>
        </w:rPr>
        <w:footnoteRef/>
      </w:r>
      <w:r w:rsidRPr="00D82D61">
        <w:rPr>
          <w:rFonts w:asciiTheme="minorBidi" w:hAnsiTheme="minorBidi"/>
        </w:rPr>
        <w:t xml:space="preserve"> Archeologists have obtained three ancient version of </w:t>
      </w:r>
      <w:r w:rsidR="00D547C4">
        <w:rPr>
          <w:rFonts w:asciiTheme="minorBidi" w:hAnsiTheme="minorBidi"/>
        </w:rPr>
        <w:t>Sancheriv</w:t>
      </w:r>
      <w:r w:rsidRPr="00D82D61">
        <w:rPr>
          <w:rFonts w:asciiTheme="minorBidi" w:hAnsiTheme="minorBidi"/>
        </w:rPr>
        <w:t xml:space="preserve">’s annals, each of which contain an account of his military campaigns. While </w:t>
      </w:r>
      <w:r w:rsidR="00D547C4">
        <w:rPr>
          <w:rFonts w:asciiTheme="minorBidi" w:hAnsiTheme="minorBidi"/>
        </w:rPr>
        <w:t>Sancheriv</w:t>
      </w:r>
      <w:r w:rsidRPr="00D82D61">
        <w:rPr>
          <w:rFonts w:asciiTheme="minorBidi" w:hAnsiTheme="minorBidi"/>
        </w:rPr>
        <w:t xml:space="preserve"> proudly boasts that he successfully extracted heavy tribute from </w:t>
      </w:r>
      <w:r w:rsidR="00C94AED">
        <w:rPr>
          <w:rFonts w:asciiTheme="minorBidi" w:hAnsiTheme="minorBidi"/>
        </w:rPr>
        <w:t>Chizkiyahu</w:t>
      </w:r>
      <w:r w:rsidRPr="00D82D61">
        <w:rPr>
          <w:rFonts w:asciiTheme="minorBidi" w:hAnsiTheme="minorBidi"/>
        </w:rPr>
        <w:t xml:space="preserve">, the king of Jerusalem, he actually never claims to have conquered the city, in contrast with his other successful military exploits, which conclude with his demolition of the city. As we have discussed, this omission lends credence to the Bible’s account of this event, which it regards as a great act of God’s salvation of Jerusalem The fact that three copies exist demonstrates that </w:t>
      </w:r>
      <w:r w:rsidR="00D547C4">
        <w:rPr>
          <w:rFonts w:asciiTheme="minorBidi" w:hAnsiTheme="minorBidi"/>
        </w:rPr>
        <w:t>Sancheriv</w:t>
      </w:r>
      <w:r w:rsidRPr="00D82D61">
        <w:rPr>
          <w:rFonts w:asciiTheme="minorBidi" w:hAnsiTheme="minorBidi"/>
        </w:rPr>
        <w:t>’s military exploits were well</w:t>
      </w:r>
      <w:r w:rsidR="00C94AED">
        <w:rPr>
          <w:rFonts w:asciiTheme="minorBidi" w:hAnsiTheme="minorBidi"/>
        </w:rPr>
        <w:t>-</w:t>
      </w:r>
      <w:r w:rsidRPr="00D82D61">
        <w:rPr>
          <w:rFonts w:asciiTheme="minorBidi" w:hAnsiTheme="minorBidi"/>
        </w:rPr>
        <w:t xml:space="preserve">publicized and were probably familiar to many residents of the vast Assyrian empire. </w:t>
      </w:r>
    </w:p>
  </w:footnote>
  <w:footnote w:id="5">
    <w:p w:rsidR="00A644DF" w:rsidRPr="00D82D61" w:rsidRDefault="00A644DF" w:rsidP="004A7C1C">
      <w:pPr>
        <w:pStyle w:val="FootnoteText"/>
        <w:jc w:val="both"/>
        <w:rPr>
          <w:rFonts w:asciiTheme="minorBidi" w:hAnsiTheme="minorBidi"/>
        </w:rPr>
      </w:pPr>
      <w:r w:rsidRPr="00D82D61">
        <w:rPr>
          <w:rStyle w:val="FootnoteReference"/>
          <w:rFonts w:asciiTheme="minorBidi" w:hAnsiTheme="minorBidi"/>
        </w:rPr>
        <w:footnoteRef/>
      </w:r>
      <w:r w:rsidRPr="00D82D61">
        <w:rPr>
          <w:rFonts w:asciiTheme="minorBidi" w:hAnsiTheme="minorBidi"/>
        </w:rPr>
        <w:t xml:space="preserve"> See R</w:t>
      </w:r>
      <w:r w:rsidR="00C94AED">
        <w:rPr>
          <w:rFonts w:asciiTheme="minorBidi" w:hAnsiTheme="minorBidi"/>
        </w:rPr>
        <w:t>.</w:t>
      </w:r>
      <w:r w:rsidRPr="00D82D61">
        <w:rPr>
          <w:rFonts w:asciiTheme="minorBidi" w:hAnsiTheme="minorBidi"/>
        </w:rPr>
        <w:t xml:space="preserve"> Yosef Kara, </w:t>
      </w:r>
      <w:r w:rsidRPr="00D82D61">
        <w:rPr>
          <w:rFonts w:asciiTheme="minorBidi" w:hAnsiTheme="minorBidi"/>
          <w:i/>
          <w:iCs/>
        </w:rPr>
        <w:t>Eikha</w:t>
      </w:r>
      <w:r w:rsidRPr="00D82D61">
        <w:rPr>
          <w:rFonts w:asciiTheme="minorBidi" w:hAnsiTheme="minorBidi"/>
        </w:rPr>
        <w:t xml:space="preserve"> 2:13.</w:t>
      </w:r>
    </w:p>
  </w:footnote>
  <w:footnote w:id="6">
    <w:p w:rsidR="00A644DF" w:rsidRPr="00D82D61" w:rsidRDefault="00A644DF" w:rsidP="004A7C1C">
      <w:pPr>
        <w:pStyle w:val="FootnoteText"/>
        <w:jc w:val="both"/>
        <w:rPr>
          <w:rFonts w:asciiTheme="minorBidi" w:hAnsiTheme="minorBidi"/>
        </w:rPr>
      </w:pPr>
      <w:r w:rsidRPr="00D82D61">
        <w:rPr>
          <w:rStyle w:val="FootnoteReference"/>
          <w:rFonts w:asciiTheme="minorBidi" w:hAnsiTheme="minorBidi"/>
        </w:rPr>
        <w:footnoteRef/>
      </w:r>
      <w:r w:rsidRPr="00D82D61">
        <w:rPr>
          <w:rFonts w:asciiTheme="minorBidi" w:hAnsiTheme="minorBidi"/>
        </w:rPr>
        <w:t xml:space="preserve"> See, for example, Dobbs-Allsopp, </w:t>
      </w:r>
      <w:r w:rsidRPr="00D82D61">
        <w:rPr>
          <w:rFonts w:asciiTheme="minorBidi" w:hAnsiTheme="minorBidi"/>
          <w:i/>
          <w:iCs/>
        </w:rPr>
        <w:t>Lamentations</w:t>
      </w:r>
      <w:r w:rsidRPr="00D82D61">
        <w:rPr>
          <w:rFonts w:asciiTheme="minorBidi" w:hAnsiTheme="minorBidi"/>
        </w:rPr>
        <w:t>, p. 133.</w:t>
      </w:r>
    </w:p>
  </w:footnote>
  <w:footnote w:id="7">
    <w:p w:rsidR="00A644DF" w:rsidRPr="00D82D61" w:rsidRDefault="00A644DF" w:rsidP="004A7C1C">
      <w:pPr>
        <w:pStyle w:val="FootnoteText"/>
        <w:jc w:val="both"/>
        <w:rPr>
          <w:rFonts w:asciiTheme="minorBidi" w:hAnsiTheme="minorBidi"/>
        </w:rPr>
      </w:pPr>
      <w:r w:rsidRPr="00D82D61">
        <w:rPr>
          <w:rStyle w:val="FootnoteReference"/>
          <w:rFonts w:asciiTheme="minorBidi" w:hAnsiTheme="minorBidi"/>
        </w:rPr>
        <w:footnoteRef/>
      </w:r>
      <w:r w:rsidRPr="00D82D61">
        <w:rPr>
          <w:rFonts w:asciiTheme="minorBidi" w:hAnsiTheme="minorBidi"/>
        </w:rPr>
        <w:t xml:space="preserve"> The word </w:t>
      </w:r>
      <w:r w:rsidRPr="00D82D61">
        <w:rPr>
          <w:rFonts w:asciiTheme="minorBidi" w:hAnsiTheme="minorBidi"/>
          <w:i/>
          <w:iCs/>
        </w:rPr>
        <w:t xml:space="preserve">shafakh </w:t>
      </w:r>
      <w:r w:rsidRPr="00D82D61">
        <w:rPr>
          <w:rFonts w:asciiTheme="minorBidi" w:hAnsiTheme="minorBidi"/>
        </w:rPr>
        <w:t>also links up to the description of the precious stones (a metaphor for the children) that spill (</w:t>
      </w:r>
      <w:r w:rsidRPr="00D82D61">
        <w:rPr>
          <w:rFonts w:asciiTheme="minorBidi" w:hAnsiTheme="minorBidi"/>
          <w:i/>
          <w:iCs/>
        </w:rPr>
        <w:t>tishtapekhna</w:t>
      </w:r>
      <w:r w:rsidRPr="00D82D61">
        <w:rPr>
          <w:rFonts w:asciiTheme="minorBidi" w:hAnsiTheme="minorBidi"/>
        </w:rPr>
        <w:t>) onto the streets of Jerusalem in 4:1. The reason for that horror is because the religious leaders spilled (</w:t>
      </w:r>
      <w:r w:rsidRPr="00D82D61">
        <w:rPr>
          <w:rFonts w:asciiTheme="minorBidi" w:hAnsiTheme="minorBidi"/>
          <w:i/>
          <w:iCs/>
        </w:rPr>
        <w:t>ha</w:t>
      </w:r>
      <w:r w:rsidR="00BF6ACB" w:rsidRPr="00D82D61">
        <w:rPr>
          <w:rFonts w:asciiTheme="minorBidi" w:hAnsiTheme="minorBidi"/>
          <w:i/>
          <w:iCs/>
        </w:rPr>
        <w:t>-</w:t>
      </w:r>
      <w:r w:rsidRPr="00D82D61">
        <w:rPr>
          <w:rFonts w:asciiTheme="minorBidi" w:hAnsiTheme="minorBidi"/>
          <w:i/>
          <w:iCs/>
        </w:rPr>
        <w:t>shof</w:t>
      </w:r>
      <w:r w:rsidR="00BF6ACB" w:rsidRPr="00D82D61">
        <w:rPr>
          <w:rFonts w:asciiTheme="minorBidi" w:hAnsiTheme="minorBidi"/>
          <w:i/>
          <w:iCs/>
        </w:rPr>
        <w:t>e</w:t>
      </w:r>
      <w:r w:rsidRPr="00D82D61">
        <w:rPr>
          <w:rFonts w:asciiTheme="minorBidi" w:hAnsiTheme="minorBidi"/>
          <w:i/>
          <w:iCs/>
        </w:rPr>
        <w:t>khim</w:t>
      </w:r>
      <w:r w:rsidRPr="00D82D61">
        <w:rPr>
          <w:rFonts w:asciiTheme="minorBidi" w:hAnsiTheme="minorBidi"/>
        </w:rPr>
        <w:t xml:space="preserve">) blood of innocents. The word </w:t>
      </w:r>
      <w:r w:rsidRPr="00D82D61">
        <w:rPr>
          <w:rFonts w:asciiTheme="minorBidi" w:hAnsiTheme="minorBidi"/>
          <w:i/>
          <w:iCs/>
        </w:rPr>
        <w:t>shafakh</w:t>
      </w:r>
      <w:r w:rsidRPr="00D82D61">
        <w:rPr>
          <w:rFonts w:asciiTheme="minorBidi" w:hAnsiTheme="minorBidi"/>
        </w:rPr>
        <w:t xml:space="preserve"> constitutes a </w:t>
      </w:r>
      <w:r w:rsidRPr="00D82D61">
        <w:rPr>
          <w:rFonts w:asciiTheme="minorBidi" w:hAnsiTheme="minorBidi"/>
          <w:i/>
          <w:iCs/>
        </w:rPr>
        <w:t>leitwort</w:t>
      </w:r>
      <w:r w:rsidRPr="00D82D61">
        <w:rPr>
          <w:rFonts w:asciiTheme="minorBidi" w:hAnsiTheme="minorBidi"/>
        </w:rPr>
        <w:t xml:space="preserve"> in the book, appearing seven times in total, mostly in the context of death, fury, and carnage. Significantly, the word </w:t>
      </w:r>
      <w:r w:rsidRPr="00D82D61">
        <w:rPr>
          <w:rFonts w:asciiTheme="minorBidi" w:hAnsiTheme="minorBidi"/>
          <w:i/>
          <w:iCs/>
        </w:rPr>
        <w:t>shafakh</w:t>
      </w:r>
      <w:r w:rsidRPr="00D82D61">
        <w:rPr>
          <w:rFonts w:asciiTheme="minorBidi" w:hAnsiTheme="minorBidi"/>
        </w:rPr>
        <w:t xml:space="preserve"> only appears in Chapters 2 and 4.</w:t>
      </w:r>
    </w:p>
  </w:footnote>
  <w:footnote w:id="8">
    <w:p w:rsidR="00A644DF" w:rsidRPr="00D82D61" w:rsidRDefault="00A644DF" w:rsidP="004A7C1C">
      <w:pPr>
        <w:pStyle w:val="FootnoteText"/>
        <w:jc w:val="both"/>
        <w:rPr>
          <w:rFonts w:asciiTheme="minorBidi" w:hAnsiTheme="minorBidi"/>
        </w:rPr>
      </w:pPr>
      <w:r w:rsidRPr="00D82D61">
        <w:rPr>
          <w:rStyle w:val="FootnoteReference"/>
          <w:rFonts w:asciiTheme="minorBidi" w:hAnsiTheme="minorBidi"/>
        </w:rPr>
        <w:footnoteRef/>
      </w:r>
      <w:r w:rsidRPr="00D82D61">
        <w:rPr>
          <w:rFonts w:asciiTheme="minorBidi" w:hAnsiTheme="minorBidi"/>
        </w:rPr>
        <w:t xml:space="preserve"> This is similar to </w:t>
      </w:r>
      <w:r w:rsidRPr="00D82D61">
        <w:rPr>
          <w:rFonts w:asciiTheme="minorBidi" w:hAnsiTheme="minorBidi"/>
          <w:i/>
          <w:iCs/>
        </w:rPr>
        <w:t>Eikha</w:t>
      </w:r>
      <w:r w:rsidRPr="00D82D61">
        <w:rPr>
          <w:rFonts w:asciiTheme="minorBidi" w:hAnsiTheme="minorBidi"/>
        </w:rPr>
        <w:t xml:space="preserve"> 2:14. The similarities between Chapters 2 and 4 continue to accumulate, coalescing together to form a collaboration of thought, ideas</w:t>
      </w:r>
      <w:r w:rsidR="00863EED" w:rsidRPr="00D82D61">
        <w:rPr>
          <w:rFonts w:asciiTheme="minorBidi" w:hAnsiTheme="minorBidi"/>
        </w:rPr>
        <w:t>,</w:t>
      </w:r>
      <w:r w:rsidRPr="00D82D61">
        <w:rPr>
          <w:rFonts w:asciiTheme="minorBidi" w:hAnsiTheme="minorBidi"/>
        </w:rPr>
        <w:t xml:space="preserve"> and language.</w:t>
      </w:r>
    </w:p>
  </w:footnote>
  <w:footnote w:id="9">
    <w:p w:rsidR="00A644DF" w:rsidRPr="00D82D61" w:rsidRDefault="00A644DF" w:rsidP="004A7C1C">
      <w:pPr>
        <w:pStyle w:val="FootnoteText"/>
        <w:jc w:val="both"/>
        <w:rPr>
          <w:rFonts w:asciiTheme="minorBidi" w:hAnsiTheme="minorBidi"/>
        </w:rPr>
      </w:pPr>
      <w:r w:rsidRPr="00D82D61">
        <w:rPr>
          <w:rStyle w:val="FootnoteReference"/>
          <w:rFonts w:asciiTheme="minorBidi" w:hAnsiTheme="minorBidi"/>
        </w:rPr>
        <w:footnoteRef/>
      </w:r>
      <w:r w:rsidRPr="00D82D61">
        <w:rPr>
          <w:rFonts w:asciiTheme="minorBidi" w:hAnsiTheme="minorBidi"/>
        </w:rPr>
        <w:t xml:space="preserve"> In contrast, House, Lamentations, p. 444, maintains that similar to Chapters 1, 2</w:t>
      </w:r>
      <w:r w:rsidR="00863EED" w:rsidRPr="00D82D61">
        <w:rPr>
          <w:rFonts w:asciiTheme="minorBidi" w:hAnsiTheme="minorBidi"/>
        </w:rPr>
        <w:t>,</w:t>
      </w:r>
      <w:r w:rsidRPr="00D82D61">
        <w:rPr>
          <w:rFonts w:asciiTheme="minorBidi" w:hAnsiTheme="minorBidi"/>
        </w:rPr>
        <w:t xml:space="preserve"> and 3, this passage lays the responsibility “at the feet of a sinning people.” I propose that Chapters 1 and 5, which hold the general populace accountable, differ from Chapters 2 and 4, which lay the responsibility at the feet of the leaders of the people. We will discuss this and other distinguishing features of these pairs of </w:t>
      </w:r>
      <w:r w:rsidR="00E9566C">
        <w:rPr>
          <w:rFonts w:asciiTheme="minorBidi" w:hAnsiTheme="minorBidi"/>
        </w:rPr>
        <w:t>c</w:t>
      </w:r>
      <w:r w:rsidRPr="00D82D61">
        <w:rPr>
          <w:rFonts w:asciiTheme="minorBidi" w:hAnsiTheme="minorBidi"/>
        </w:rPr>
        <w:t>hapters at the conclusion of our study.</w:t>
      </w:r>
    </w:p>
  </w:footnote>
  <w:footnote w:id="10">
    <w:p w:rsidR="00A644DF" w:rsidRPr="00D82D61" w:rsidRDefault="00A644DF" w:rsidP="004A7C1C">
      <w:pPr>
        <w:pStyle w:val="FootnoteText"/>
        <w:jc w:val="both"/>
        <w:rPr>
          <w:rFonts w:asciiTheme="minorBidi" w:hAnsiTheme="minorBidi"/>
        </w:rPr>
      </w:pPr>
      <w:r w:rsidRPr="00D82D61">
        <w:rPr>
          <w:rStyle w:val="FootnoteReference"/>
          <w:rFonts w:asciiTheme="minorBidi" w:hAnsiTheme="minorBidi"/>
        </w:rPr>
        <w:footnoteRef/>
      </w:r>
      <w:r w:rsidRPr="00D82D61">
        <w:rPr>
          <w:rFonts w:asciiTheme="minorBidi" w:hAnsiTheme="minorBidi"/>
        </w:rPr>
        <w:t xml:space="preserve"> As noted previously, some biblical interpreters understand the words </w:t>
      </w:r>
      <w:r w:rsidRPr="00D82D61">
        <w:rPr>
          <w:rFonts w:asciiTheme="minorBidi" w:hAnsiTheme="minorBidi"/>
          <w:i/>
          <w:iCs/>
        </w:rPr>
        <w:t>avon</w:t>
      </w:r>
      <w:r w:rsidRPr="00D82D61">
        <w:rPr>
          <w:rFonts w:asciiTheme="minorBidi" w:hAnsiTheme="minorBidi"/>
        </w:rPr>
        <w:t xml:space="preserve"> and </w:t>
      </w:r>
      <w:r w:rsidRPr="00D82D61">
        <w:rPr>
          <w:rFonts w:asciiTheme="minorBidi" w:hAnsiTheme="minorBidi"/>
          <w:i/>
          <w:iCs/>
        </w:rPr>
        <w:t>chatat</w:t>
      </w:r>
      <w:r w:rsidRPr="00D82D61">
        <w:rPr>
          <w:rFonts w:asciiTheme="minorBidi" w:hAnsiTheme="minorBidi"/>
        </w:rPr>
        <w:t xml:space="preserve"> in 4:6 not as references to sin, but rather as references to punishment. In any case, even if one does interpret the words to refer to Israel’s sins, the purpose of the verse is more inclined to bemoan Israel’s punishment than to condemn its sinfulness.</w:t>
      </w:r>
    </w:p>
  </w:footnote>
  <w:footnote w:id="11">
    <w:p w:rsidR="00A644DF" w:rsidRPr="00D82D61" w:rsidRDefault="00A644DF" w:rsidP="004A7C1C">
      <w:pPr>
        <w:pStyle w:val="FootnoteText"/>
        <w:jc w:val="both"/>
        <w:rPr>
          <w:rFonts w:asciiTheme="minorBidi" w:hAnsiTheme="minorBidi"/>
        </w:rPr>
      </w:pPr>
      <w:r w:rsidRPr="00D82D61">
        <w:rPr>
          <w:rStyle w:val="FootnoteReference"/>
          <w:rFonts w:asciiTheme="minorBidi" w:hAnsiTheme="minorBidi"/>
        </w:rPr>
        <w:footnoteRef/>
      </w:r>
      <w:r w:rsidRPr="00D82D61">
        <w:rPr>
          <w:rFonts w:asciiTheme="minorBidi" w:hAnsiTheme="minorBidi"/>
        </w:rPr>
        <w:t xml:space="preserve">  See, for example, </w:t>
      </w:r>
      <w:r w:rsidRPr="00D82D61">
        <w:rPr>
          <w:rFonts w:asciiTheme="minorBidi" w:hAnsiTheme="minorBidi"/>
          <w:i/>
          <w:iCs/>
        </w:rPr>
        <w:t>I</w:t>
      </w:r>
      <w:r w:rsidRPr="00D82D61">
        <w:rPr>
          <w:rFonts w:asciiTheme="minorBidi" w:hAnsiTheme="minorBidi"/>
        </w:rPr>
        <w:t xml:space="preserve"> </w:t>
      </w:r>
      <w:r w:rsidRPr="00D82D61">
        <w:rPr>
          <w:rFonts w:asciiTheme="minorBidi" w:hAnsiTheme="minorBidi"/>
          <w:i/>
          <w:iCs/>
        </w:rPr>
        <w:t>Melakhim</w:t>
      </w:r>
      <w:r w:rsidRPr="00D82D61">
        <w:rPr>
          <w:rFonts w:asciiTheme="minorBidi" w:hAnsiTheme="minorBidi"/>
        </w:rPr>
        <w:t xml:space="preserve"> 1:32, 45; </w:t>
      </w:r>
      <w:r w:rsidRPr="00D82D61">
        <w:rPr>
          <w:rFonts w:asciiTheme="minorBidi" w:hAnsiTheme="minorBidi"/>
          <w:i/>
          <w:iCs/>
        </w:rPr>
        <w:t>II</w:t>
      </w:r>
      <w:r w:rsidRPr="00D82D61">
        <w:rPr>
          <w:rFonts w:asciiTheme="minorBidi" w:hAnsiTheme="minorBidi"/>
        </w:rPr>
        <w:t xml:space="preserve"> </w:t>
      </w:r>
      <w:r w:rsidRPr="00D82D61">
        <w:rPr>
          <w:rFonts w:asciiTheme="minorBidi" w:hAnsiTheme="minorBidi"/>
          <w:i/>
          <w:iCs/>
        </w:rPr>
        <w:t>Melakhim</w:t>
      </w:r>
      <w:r w:rsidRPr="00D82D61">
        <w:rPr>
          <w:rFonts w:asciiTheme="minorBidi" w:hAnsiTheme="minorBidi"/>
        </w:rPr>
        <w:t xml:space="preserve"> 23:2; </w:t>
      </w:r>
      <w:r w:rsidR="00BF6ACB" w:rsidRPr="00D82D61">
        <w:rPr>
          <w:rFonts w:asciiTheme="minorBidi" w:hAnsiTheme="minorBidi"/>
          <w:i/>
          <w:iCs/>
        </w:rPr>
        <w:t>Zekharya</w:t>
      </w:r>
      <w:r w:rsidRPr="00D82D61">
        <w:rPr>
          <w:rFonts w:asciiTheme="minorBidi" w:hAnsiTheme="minorBidi"/>
        </w:rPr>
        <w:t xml:space="preserve"> 7:3.</w:t>
      </w:r>
    </w:p>
  </w:footnote>
  <w:footnote w:id="12">
    <w:p w:rsidR="00A644DF" w:rsidRPr="00D82D61" w:rsidRDefault="00A644DF" w:rsidP="004A7C1C">
      <w:pPr>
        <w:pStyle w:val="FootnoteText"/>
        <w:jc w:val="both"/>
        <w:rPr>
          <w:rFonts w:asciiTheme="minorBidi" w:hAnsiTheme="minorBidi"/>
        </w:rPr>
      </w:pPr>
      <w:r w:rsidRPr="00D82D61">
        <w:rPr>
          <w:rStyle w:val="FootnoteReference"/>
          <w:rFonts w:asciiTheme="minorBidi" w:hAnsiTheme="minorBidi"/>
        </w:rPr>
        <w:footnoteRef/>
      </w:r>
      <w:r w:rsidRPr="00D82D61">
        <w:rPr>
          <w:rFonts w:asciiTheme="minorBidi" w:hAnsiTheme="minorBidi"/>
        </w:rPr>
        <w:t xml:space="preserve">  See, for example, </w:t>
      </w:r>
      <w:r w:rsidRPr="00D82D61">
        <w:rPr>
          <w:rFonts w:asciiTheme="minorBidi" w:hAnsiTheme="minorBidi"/>
          <w:i/>
          <w:iCs/>
        </w:rPr>
        <w:t>Yeshayahu</w:t>
      </w:r>
      <w:r w:rsidRPr="00D82D61">
        <w:rPr>
          <w:rFonts w:asciiTheme="minorBidi" w:hAnsiTheme="minorBidi"/>
        </w:rPr>
        <w:t xml:space="preserve"> 28:7; </w:t>
      </w:r>
      <w:r w:rsidR="00BF6ACB" w:rsidRPr="00D82D61">
        <w:rPr>
          <w:rFonts w:asciiTheme="minorBidi" w:hAnsiTheme="minorBidi"/>
          <w:i/>
          <w:iCs/>
        </w:rPr>
        <w:t>Yirmeyahu</w:t>
      </w:r>
      <w:r w:rsidRPr="00D82D61">
        <w:rPr>
          <w:rFonts w:asciiTheme="minorBidi" w:hAnsiTheme="minorBidi"/>
        </w:rPr>
        <w:t xml:space="preserve"> 2:26; 23:1; 32:32; </w:t>
      </w:r>
      <w:r w:rsidR="00E9566C">
        <w:rPr>
          <w:rFonts w:asciiTheme="minorBidi" w:hAnsiTheme="minorBidi"/>
          <w:i/>
          <w:iCs/>
        </w:rPr>
        <w:t>Tzefanya</w:t>
      </w:r>
      <w:r w:rsidRPr="00D82D61">
        <w:rPr>
          <w:rFonts w:asciiTheme="minorBidi" w:hAnsiTheme="minorBidi"/>
        </w:rPr>
        <w:t xml:space="preserve"> 3:4.</w:t>
      </w:r>
    </w:p>
  </w:footnote>
  <w:footnote w:id="13">
    <w:p w:rsidR="00A644DF" w:rsidRPr="00D82D61" w:rsidRDefault="00A644DF" w:rsidP="004A7C1C">
      <w:pPr>
        <w:pStyle w:val="FootnoteText"/>
        <w:jc w:val="both"/>
        <w:rPr>
          <w:rFonts w:asciiTheme="minorBidi" w:hAnsiTheme="minorBidi"/>
        </w:rPr>
      </w:pPr>
      <w:r w:rsidRPr="00D82D61">
        <w:rPr>
          <w:rStyle w:val="FootnoteReference"/>
          <w:rFonts w:asciiTheme="minorBidi" w:hAnsiTheme="minorBidi"/>
        </w:rPr>
        <w:footnoteRef/>
      </w:r>
      <w:r w:rsidRPr="00D82D61">
        <w:rPr>
          <w:rFonts w:asciiTheme="minorBidi" w:hAnsiTheme="minorBidi"/>
        </w:rPr>
        <w:t xml:space="preserve">  See, for example, </w:t>
      </w:r>
      <w:r w:rsidR="00BF6ACB" w:rsidRPr="00D82D61">
        <w:rPr>
          <w:rFonts w:asciiTheme="minorBidi" w:hAnsiTheme="minorBidi"/>
          <w:i/>
          <w:iCs/>
        </w:rPr>
        <w:t>Yirmeyahu</w:t>
      </w:r>
      <w:r w:rsidRPr="00D82D61">
        <w:rPr>
          <w:rFonts w:asciiTheme="minorBidi" w:hAnsiTheme="minorBidi"/>
        </w:rPr>
        <w:t xml:space="preserve"> 4:9; 14:18.</w:t>
      </w:r>
    </w:p>
  </w:footnote>
  <w:footnote w:id="14">
    <w:p w:rsidR="00A644DF" w:rsidRPr="00D82D61" w:rsidRDefault="00A644DF" w:rsidP="004A7C1C">
      <w:pPr>
        <w:pStyle w:val="FootnoteText"/>
        <w:jc w:val="both"/>
        <w:rPr>
          <w:rFonts w:asciiTheme="minorBidi" w:hAnsiTheme="minorBidi"/>
        </w:rPr>
      </w:pPr>
      <w:r w:rsidRPr="00D82D61">
        <w:rPr>
          <w:rStyle w:val="FootnoteReference"/>
          <w:rFonts w:asciiTheme="minorBidi" w:hAnsiTheme="minorBidi"/>
        </w:rPr>
        <w:footnoteRef/>
      </w:r>
      <w:r w:rsidRPr="00D82D61">
        <w:rPr>
          <w:rFonts w:asciiTheme="minorBidi" w:hAnsiTheme="minorBidi"/>
        </w:rPr>
        <w:t xml:space="preserve"> It seems unlikely that this is an isolated incident. During the course of the chapter, we learn of a previous incident, in which the king Yehoyakim kills Uriyahu the prophet for a similar offense (</w:t>
      </w:r>
      <w:r w:rsidR="006341A6">
        <w:rPr>
          <w:rFonts w:asciiTheme="minorBidi" w:hAnsiTheme="minorBidi"/>
        </w:rPr>
        <w:t xml:space="preserve">vv. </w:t>
      </w:r>
      <w:r w:rsidRPr="00D82D61">
        <w:rPr>
          <w:rFonts w:asciiTheme="minorBidi" w:hAnsiTheme="minorBidi"/>
        </w:rPr>
        <w:t xml:space="preserve">20-23). While that incident does not explicitly mention the involvement of the priests and prophets, its appearance as part of the account of </w:t>
      </w:r>
      <w:r w:rsidR="00B43873" w:rsidRPr="00D82D61">
        <w:rPr>
          <w:rFonts w:asciiTheme="minorBidi" w:hAnsiTheme="minorBidi"/>
        </w:rPr>
        <w:t>Yirmeyahu’s</w:t>
      </w:r>
      <w:r w:rsidRPr="00D82D61">
        <w:rPr>
          <w:rFonts w:asciiTheme="minorBidi" w:hAnsiTheme="minorBidi"/>
        </w:rPr>
        <w:t xml:space="preserve"> trial suggests their culpability as well. It also does not appear that the priests and prophets acted out of a sincere belief that </w:t>
      </w:r>
      <w:r w:rsidR="00B43873" w:rsidRPr="00D82D61">
        <w:rPr>
          <w:rFonts w:asciiTheme="minorBidi" w:hAnsiTheme="minorBidi"/>
        </w:rPr>
        <w:t>Yirmeyahu</w:t>
      </w:r>
      <w:r w:rsidRPr="00D82D61">
        <w:rPr>
          <w:rFonts w:asciiTheme="minorBidi" w:hAnsiTheme="minorBidi"/>
        </w:rPr>
        <w:t xml:space="preserve"> blasphemed God. Other passages indicate that corruption was rampant among this leadership elite, who sa</w:t>
      </w:r>
      <w:r w:rsidR="006341A6">
        <w:rPr>
          <w:rFonts w:asciiTheme="minorBidi" w:hAnsiTheme="minorBidi"/>
        </w:rPr>
        <w:t>id</w:t>
      </w:r>
      <w:r w:rsidRPr="00D82D61">
        <w:rPr>
          <w:rFonts w:asciiTheme="minorBidi" w:hAnsiTheme="minorBidi"/>
        </w:rPr>
        <w:t xml:space="preserve"> what </w:t>
      </w:r>
      <w:r w:rsidR="006341A6">
        <w:rPr>
          <w:rFonts w:asciiTheme="minorBidi" w:hAnsiTheme="minorBidi"/>
        </w:rPr>
        <w:t>wa</w:t>
      </w:r>
      <w:r w:rsidRPr="00D82D61">
        <w:rPr>
          <w:rFonts w:asciiTheme="minorBidi" w:hAnsiTheme="minorBidi"/>
        </w:rPr>
        <w:t>s politically expedient so that they maintain</w:t>
      </w:r>
      <w:r w:rsidR="006341A6">
        <w:rPr>
          <w:rFonts w:asciiTheme="minorBidi" w:hAnsiTheme="minorBidi"/>
        </w:rPr>
        <w:t>ed</w:t>
      </w:r>
      <w:r w:rsidRPr="00D82D61">
        <w:rPr>
          <w:rFonts w:asciiTheme="minorBidi" w:hAnsiTheme="minorBidi"/>
        </w:rPr>
        <w:t xml:space="preserve"> their popularity (see e.g. </w:t>
      </w:r>
      <w:r w:rsidR="00B43873" w:rsidRPr="00D82D61">
        <w:rPr>
          <w:rFonts w:asciiTheme="minorBidi" w:hAnsiTheme="minorBidi"/>
          <w:i/>
          <w:iCs/>
        </w:rPr>
        <w:t>Yirmeyahu</w:t>
      </w:r>
      <w:r w:rsidRPr="00D82D61">
        <w:rPr>
          <w:rFonts w:asciiTheme="minorBidi" w:hAnsiTheme="minorBidi"/>
        </w:rPr>
        <w:t xml:space="preserve"> 6:13-15; 8:10-12).</w:t>
      </w:r>
    </w:p>
  </w:footnote>
  <w:footnote w:id="15">
    <w:p w:rsidR="00A644DF" w:rsidRPr="00D82D61" w:rsidRDefault="00A644DF" w:rsidP="004A7C1C">
      <w:pPr>
        <w:pStyle w:val="FootnoteText"/>
        <w:jc w:val="both"/>
        <w:rPr>
          <w:rFonts w:asciiTheme="minorBidi" w:hAnsiTheme="minorBidi"/>
        </w:rPr>
      </w:pPr>
      <w:r w:rsidRPr="00D82D61">
        <w:rPr>
          <w:rStyle w:val="FootnoteReference"/>
          <w:rFonts w:asciiTheme="minorBidi" w:hAnsiTheme="minorBidi"/>
        </w:rPr>
        <w:footnoteRef/>
      </w:r>
      <w:r w:rsidRPr="00D82D61">
        <w:rPr>
          <w:rFonts w:asciiTheme="minorBidi" w:hAnsiTheme="minorBidi"/>
        </w:rPr>
        <w:t xml:space="preserve"> See </w:t>
      </w:r>
      <w:r w:rsidRPr="00D82D61">
        <w:rPr>
          <w:rFonts w:asciiTheme="minorBidi" w:hAnsiTheme="minorBidi"/>
          <w:i/>
          <w:iCs/>
        </w:rPr>
        <w:t>II Melakhim</w:t>
      </w:r>
      <w:r w:rsidRPr="00D82D61">
        <w:rPr>
          <w:rFonts w:asciiTheme="minorBidi" w:hAnsiTheme="minorBidi"/>
        </w:rPr>
        <w:t xml:space="preserve"> 23:26; 24:3-4; </w:t>
      </w:r>
      <w:r w:rsidR="00B43873" w:rsidRPr="00D82D61">
        <w:rPr>
          <w:rFonts w:asciiTheme="minorBidi" w:hAnsiTheme="minorBidi"/>
          <w:i/>
          <w:iCs/>
        </w:rPr>
        <w:t>Yirmeyahu</w:t>
      </w:r>
      <w:r w:rsidRPr="00D82D61">
        <w:rPr>
          <w:rFonts w:asciiTheme="minorBidi" w:hAnsiTheme="minorBidi"/>
        </w:rPr>
        <w:t xml:space="preserve"> 15:4.</w:t>
      </w:r>
    </w:p>
  </w:footnote>
  <w:footnote w:id="16">
    <w:p w:rsidR="00A644DF" w:rsidRPr="00D82D61" w:rsidRDefault="00A644DF" w:rsidP="004A7C1C">
      <w:pPr>
        <w:pStyle w:val="FootnoteText"/>
        <w:jc w:val="both"/>
        <w:rPr>
          <w:rFonts w:asciiTheme="minorBidi" w:hAnsiTheme="minorBidi"/>
        </w:rPr>
      </w:pPr>
      <w:r w:rsidRPr="00D82D61">
        <w:rPr>
          <w:rStyle w:val="FootnoteReference"/>
          <w:rFonts w:asciiTheme="minorBidi" w:hAnsiTheme="minorBidi"/>
        </w:rPr>
        <w:footnoteRef/>
      </w:r>
      <w:r w:rsidRPr="00D82D61">
        <w:rPr>
          <w:rFonts w:asciiTheme="minorBidi" w:hAnsiTheme="minorBidi"/>
        </w:rPr>
        <w:t xml:space="preserve"> Yehoyakim also spills innocent blood</w:t>
      </w:r>
      <w:r w:rsidR="006341A6">
        <w:rPr>
          <w:rFonts w:asciiTheme="minorBidi" w:hAnsiTheme="minorBidi"/>
        </w:rPr>
        <w:t>,</w:t>
      </w:r>
      <w:r w:rsidRPr="00D82D61">
        <w:rPr>
          <w:rFonts w:asciiTheme="minorBidi" w:hAnsiTheme="minorBidi"/>
        </w:rPr>
        <w:t xml:space="preserve"> according to </w:t>
      </w:r>
      <w:r w:rsidR="00B43873" w:rsidRPr="00D82D61">
        <w:rPr>
          <w:rFonts w:asciiTheme="minorBidi" w:hAnsiTheme="minorBidi"/>
          <w:i/>
          <w:iCs/>
        </w:rPr>
        <w:t>Yirmeyahu</w:t>
      </w:r>
      <w:r w:rsidRPr="00D82D61">
        <w:rPr>
          <w:rFonts w:asciiTheme="minorBidi" w:hAnsiTheme="minorBidi"/>
        </w:rPr>
        <w:t xml:space="preserve"> 22:17.</w:t>
      </w:r>
    </w:p>
  </w:footnote>
  <w:footnote w:id="17">
    <w:p w:rsidR="00A644DF" w:rsidRPr="00D82D61" w:rsidRDefault="00A644DF" w:rsidP="004A7C1C">
      <w:pPr>
        <w:pStyle w:val="FootnoteText"/>
        <w:jc w:val="both"/>
        <w:rPr>
          <w:rFonts w:asciiTheme="minorBidi" w:hAnsiTheme="minorBidi"/>
        </w:rPr>
      </w:pPr>
      <w:r w:rsidRPr="00D82D61">
        <w:rPr>
          <w:rStyle w:val="FootnoteReference"/>
          <w:rFonts w:asciiTheme="minorBidi" w:hAnsiTheme="minorBidi"/>
        </w:rPr>
        <w:footnoteRef/>
      </w:r>
      <w:r w:rsidRPr="00D82D61">
        <w:rPr>
          <w:rFonts w:asciiTheme="minorBidi" w:hAnsiTheme="minorBidi"/>
        </w:rPr>
        <w:t xml:space="preserve"> This verse reflects a prevailing attitude among Jerusalem’s inhabitants, who seem to believe that God dwells in Jerusalem’s Temple, thereby precluding the possibility that any evil could affect Jerusalem. </w:t>
      </w:r>
      <w:r w:rsidR="00B43873" w:rsidRPr="00D82D61">
        <w:rPr>
          <w:rFonts w:asciiTheme="minorBidi" w:hAnsiTheme="minorBidi"/>
        </w:rPr>
        <w:t>Yirmeyahu</w:t>
      </w:r>
      <w:r w:rsidRPr="00D82D61">
        <w:rPr>
          <w:rFonts w:asciiTheme="minorBidi" w:hAnsiTheme="minorBidi"/>
        </w:rPr>
        <w:t xml:space="preserve"> rails against this erroneous notion (see </w:t>
      </w:r>
      <w:r w:rsidR="00B43873" w:rsidRPr="00D82D61">
        <w:rPr>
          <w:rFonts w:asciiTheme="minorBidi" w:hAnsiTheme="minorBidi"/>
          <w:i/>
          <w:iCs/>
        </w:rPr>
        <w:t>Yirmeyahu</w:t>
      </w:r>
      <w:r w:rsidRPr="00D82D61">
        <w:rPr>
          <w:rFonts w:asciiTheme="minorBidi" w:hAnsiTheme="minorBidi"/>
        </w:rPr>
        <w:t xml:space="preserve"> 7:1-15), which seems to gain traction following the miraculous salvation of Jerusalem from </w:t>
      </w:r>
      <w:r w:rsidR="00D547C4">
        <w:rPr>
          <w:rFonts w:asciiTheme="minorBidi" w:hAnsiTheme="minorBidi"/>
        </w:rPr>
        <w:t>Sancheriv</w:t>
      </w:r>
      <w:r w:rsidRPr="00D82D61">
        <w:rPr>
          <w:rFonts w:asciiTheme="minorBidi" w:hAnsiTheme="minorBidi"/>
        </w:rPr>
        <w:t xml:space="preserve">’s siege. </w:t>
      </w:r>
    </w:p>
  </w:footnote>
  <w:footnote w:id="18">
    <w:p w:rsidR="00A644DF" w:rsidRPr="00D82D61" w:rsidRDefault="00A644DF" w:rsidP="004A7C1C">
      <w:pPr>
        <w:pStyle w:val="FootnoteText"/>
        <w:jc w:val="both"/>
        <w:rPr>
          <w:rFonts w:asciiTheme="minorBidi" w:hAnsiTheme="minorBidi"/>
        </w:rPr>
      </w:pPr>
      <w:r w:rsidRPr="00D82D61">
        <w:rPr>
          <w:rStyle w:val="FootnoteReference"/>
          <w:rFonts w:asciiTheme="minorBidi" w:hAnsiTheme="minorBidi"/>
        </w:rPr>
        <w:footnoteRef/>
      </w:r>
      <w:r w:rsidRPr="00D82D61">
        <w:rPr>
          <w:rFonts w:asciiTheme="minorBidi" w:hAnsiTheme="minorBidi"/>
        </w:rPr>
        <w:t xml:space="preserve"> See, for example, </w:t>
      </w:r>
      <w:r w:rsidR="00B43873" w:rsidRPr="00D82D61">
        <w:rPr>
          <w:rFonts w:asciiTheme="minorBidi" w:hAnsiTheme="minorBidi"/>
          <w:i/>
          <w:iCs/>
        </w:rPr>
        <w:t>Yirmeyahu</w:t>
      </w:r>
      <w:r w:rsidRPr="00D82D61">
        <w:rPr>
          <w:rFonts w:asciiTheme="minorBidi" w:hAnsiTheme="minorBidi"/>
        </w:rPr>
        <w:t xml:space="preserve"> 2:34; 7:6; </w:t>
      </w:r>
      <w:r w:rsidRPr="00D82D61">
        <w:rPr>
          <w:rFonts w:asciiTheme="minorBidi" w:hAnsiTheme="minorBidi"/>
          <w:i/>
          <w:iCs/>
        </w:rPr>
        <w:t>Yechezkel</w:t>
      </w:r>
      <w:r w:rsidRPr="00D82D61">
        <w:rPr>
          <w:rFonts w:asciiTheme="minorBidi" w:hAnsiTheme="minorBidi"/>
        </w:rPr>
        <w:t xml:space="preserve"> 22:1-16; 33:25-29. </w:t>
      </w:r>
    </w:p>
  </w:footnote>
  <w:footnote w:id="19">
    <w:p w:rsidR="00A644DF" w:rsidRPr="00D82D61" w:rsidRDefault="00A644DF" w:rsidP="004A7C1C">
      <w:pPr>
        <w:pStyle w:val="FootnoteText"/>
        <w:jc w:val="both"/>
        <w:rPr>
          <w:rFonts w:asciiTheme="minorBidi" w:hAnsiTheme="minorBidi"/>
        </w:rPr>
      </w:pPr>
      <w:r w:rsidRPr="00D82D61">
        <w:rPr>
          <w:rStyle w:val="FootnoteReference"/>
          <w:rFonts w:asciiTheme="minorBidi" w:hAnsiTheme="minorBidi"/>
        </w:rPr>
        <w:footnoteRef/>
      </w:r>
      <w:r w:rsidRPr="00D82D61">
        <w:rPr>
          <w:rFonts w:asciiTheme="minorBidi" w:hAnsiTheme="minorBidi"/>
        </w:rPr>
        <w:t xml:space="preserve">  </w:t>
      </w:r>
      <w:r w:rsidRPr="00D82D61">
        <w:rPr>
          <w:rFonts w:asciiTheme="minorBidi" w:hAnsiTheme="minorBidi"/>
          <w:i/>
          <w:iCs/>
        </w:rPr>
        <w:t>Yechezkel</w:t>
      </w:r>
      <w:r w:rsidRPr="00D82D61">
        <w:rPr>
          <w:rFonts w:asciiTheme="minorBidi" w:hAnsiTheme="minorBidi"/>
        </w:rPr>
        <w:t xml:space="preserve"> 22:1-16; 23-31.</w:t>
      </w:r>
    </w:p>
  </w:footnote>
  <w:footnote w:id="20">
    <w:p w:rsidR="00A644DF" w:rsidRPr="00D82D61" w:rsidRDefault="00A644DF" w:rsidP="004A7C1C">
      <w:pPr>
        <w:pStyle w:val="FootnoteText"/>
        <w:jc w:val="both"/>
        <w:rPr>
          <w:rFonts w:asciiTheme="minorBidi" w:hAnsiTheme="minorBidi"/>
        </w:rPr>
      </w:pPr>
      <w:r w:rsidRPr="00D82D61">
        <w:rPr>
          <w:rStyle w:val="FootnoteReference"/>
          <w:rFonts w:asciiTheme="minorBidi" w:hAnsiTheme="minorBidi"/>
        </w:rPr>
        <w:footnoteRef/>
      </w:r>
      <w:r w:rsidRPr="00D82D61">
        <w:rPr>
          <w:rFonts w:asciiTheme="minorBidi" w:hAnsiTheme="minorBidi"/>
        </w:rPr>
        <w:t xml:space="preserve">  </w:t>
      </w:r>
      <w:r w:rsidRPr="00D82D61">
        <w:rPr>
          <w:rFonts w:asciiTheme="minorBidi" w:hAnsiTheme="minorBidi"/>
          <w:i/>
          <w:iCs/>
        </w:rPr>
        <w:t>Yechezkel</w:t>
      </w:r>
      <w:r w:rsidRPr="00D82D61">
        <w:rPr>
          <w:rFonts w:asciiTheme="minorBidi" w:hAnsiTheme="minorBidi"/>
        </w:rPr>
        <w:t xml:space="preserve"> 22:24, 28.</w:t>
      </w:r>
    </w:p>
  </w:footnote>
  <w:footnote w:id="21">
    <w:p w:rsidR="00A644DF" w:rsidRPr="00D82D61" w:rsidRDefault="00A644DF" w:rsidP="004A7C1C">
      <w:pPr>
        <w:pStyle w:val="FootnoteText"/>
        <w:jc w:val="both"/>
        <w:rPr>
          <w:rFonts w:asciiTheme="minorBidi" w:hAnsiTheme="minorBidi"/>
        </w:rPr>
      </w:pPr>
      <w:r w:rsidRPr="00D82D61">
        <w:rPr>
          <w:rStyle w:val="FootnoteReference"/>
          <w:rFonts w:asciiTheme="minorBidi" w:hAnsiTheme="minorBidi"/>
        </w:rPr>
        <w:footnoteRef/>
      </w:r>
      <w:r w:rsidRPr="00D82D61">
        <w:rPr>
          <w:rFonts w:asciiTheme="minorBidi" w:hAnsiTheme="minorBidi"/>
        </w:rPr>
        <w:t xml:space="preserve">  </w:t>
      </w:r>
      <w:r w:rsidRPr="00D82D61">
        <w:rPr>
          <w:rFonts w:asciiTheme="minorBidi" w:hAnsiTheme="minorBidi"/>
          <w:i/>
          <w:iCs/>
        </w:rPr>
        <w:t>Yechezkel</w:t>
      </w:r>
      <w:r w:rsidRPr="00D82D61">
        <w:rPr>
          <w:rFonts w:asciiTheme="minorBidi" w:hAnsiTheme="minorBidi"/>
        </w:rPr>
        <w:t xml:space="preserve"> 22:25.</w:t>
      </w:r>
    </w:p>
  </w:footnote>
  <w:footnote w:id="22">
    <w:p w:rsidR="000E4788" w:rsidRPr="00D82D61" w:rsidRDefault="000E4788" w:rsidP="004A7C1C">
      <w:pPr>
        <w:pStyle w:val="FootnoteText"/>
        <w:jc w:val="both"/>
        <w:rPr>
          <w:rFonts w:asciiTheme="minorBidi" w:hAnsiTheme="minorBidi"/>
        </w:rPr>
      </w:pPr>
      <w:r w:rsidRPr="00D82D61">
        <w:rPr>
          <w:rStyle w:val="FootnoteReference"/>
          <w:rFonts w:asciiTheme="minorBidi" w:hAnsiTheme="minorBidi"/>
        </w:rPr>
        <w:footnoteRef/>
      </w:r>
      <w:r w:rsidRPr="00D82D61">
        <w:rPr>
          <w:rFonts w:asciiTheme="minorBidi" w:hAnsiTheme="minorBidi"/>
        </w:rPr>
        <w:t xml:space="preserve"> See </w:t>
      </w:r>
      <w:r w:rsidR="00B43873" w:rsidRPr="00D82D61">
        <w:rPr>
          <w:rFonts w:asciiTheme="minorBidi" w:hAnsiTheme="minorBidi"/>
          <w:i/>
          <w:iCs/>
        </w:rPr>
        <w:t>Yirmeyahu</w:t>
      </w:r>
      <w:r w:rsidRPr="00D82D61">
        <w:rPr>
          <w:rFonts w:asciiTheme="minorBidi" w:hAnsiTheme="minorBidi"/>
        </w:rPr>
        <w:t xml:space="preserve"> 2:8; 5:31. </w:t>
      </w:r>
      <w:r w:rsidRPr="00D82D61">
        <w:rPr>
          <w:rFonts w:asciiTheme="minorBidi" w:hAnsiTheme="minorBidi"/>
          <w:i/>
          <w:iCs/>
        </w:rPr>
        <w:t>Eikha</w:t>
      </w:r>
      <w:r w:rsidRPr="00D82D61">
        <w:rPr>
          <w:rFonts w:asciiTheme="minorBidi" w:hAnsiTheme="minorBidi"/>
        </w:rPr>
        <w:t xml:space="preserve"> 2:14 similarly assigns responsibility to the prophets for their failure to castigate the people for their sins and induc</w:t>
      </w:r>
      <w:r w:rsidR="00EF443E">
        <w:rPr>
          <w:rFonts w:asciiTheme="minorBidi" w:hAnsiTheme="minorBidi"/>
        </w:rPr>
        <w:t>e</w:t>
      </w:r>
      <w:r w:rsidRPr="00D82D61">
        <w:rPr>
          <w:rFonts w:asciiTheme="minorBidi" w:hAnsiTheme="minorBidi"/>
        </w:rPr>
        <w:t xml:space="preserve"> them to repent.</w:t>
      </w:r>
    </w:p>
  </w:footnote>
  <w:footnote w:id="23">
    <w:p w:rsidR="00A644DF" w:rsidRPr="00D82D61" w:rsidRDefault="00A644DF" w:rsidP="004A7C1C">
      <w:pPr>
        <w:pStyle w:val="FootnoteText"/>
        <w:jc w:val="both"/>
        <w:rPr>
          <w:rFonts w:asciiTheme="minorBidi" w:hAnsiTheme="minorBidi"/>
        </w:rPr>
      </w:pPr>
      <w:r w:rsidRPr="00D82D61">
        <w:rPr>
          <w:rStyle w:val="FootnoteReference"/>
          <w:rFonts w:asciiTheme="minorBidi" w:hAnsiTheme="minorBidi"/>
        </w:rPr>
        <w:footnoteRef/>
      </w:r>
      <w:r w:rsidRPr="00D82D61">
        <w:rPr>
          <w:rFonts w:asciiTheme="minorBidi" w:hAnsiTheme="minorBidi"/>
        </w:rPr>
        <w:t xml:space="preserve"> See</w:t>
      </w:r>
      <w:r w:rsidR="00EF443E">
        <w:rPr>
          <w:rFonts w:asciiTheme="minorBidi" w:hAnsiTheme="minorBidi"/>
        </w:rPr>
        <w:t>,</w:t>
      </w:r>
      <w:r w:rsidRPr="00D82D61">
        <w:rPr>
          <w:rFonts w:asciiTheme="minorBidi" w:hAnsiTheme="minorBidi"/>
        </w:rPr>
        <w:t xml:space="preserve"> similarly, </w:t>
      </w:r>
      <w:r w:rsidR="00B43873" w:rsidRPr="00D82D61">
        <w:rPr>
          <w:rFonts w:asciiTheme="minorBidi" w:hAnsiTheme="minorBidi"/>
          <w:i/>
          <w:iCs/>
        </w:rPr>
        <w:t>Yirmeyahu</w:t>
      </w:r>
      <w:r w:rsidRPr="00D82D61">
        <w:rPr>
          <w:rFonts w:asciiTheme="minorBidi" w:hAnsiTheme="minorBidi"/>
        </w:rPr>
        <w:t xml:space="preserve"> 23:11.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005996"/>
      <w:docPartObj>
        <w:docPartGallery w:val="Page Numbers (Top of Page)"/>
        <w:docPartUnique/>
      </w:docPartObj>
    </w:sdtPr>
    <w:sdtEndPr>
      <w:rPr>
        <w:noProof/>
      </w:rPr>
    </w:sdtEndPr>
    <w:sdtContent>
      <w:p w:rsidR="00A644DF" w:rsidRDefault="00A644DF">
        <w:pPr>
          <w:pStyle w:val="Header"/>
          <w:jc w:val="right"/>
        </w:pPr>
        <w:r>
          <w:fldChar w:fldCharType="begin"/>
        </w:r>
        <w:r>
          <w:instrText xml:space="preserve"> PAGE   \* MERGEFORMAT </w:instrText>
        </w:r>
        <w:r>
          <w:fldChar w:fldCharType="separate"/>
        </w:r>
        <w:r w:rsidR="00100DC6">
          <w:rPr>
            <w:noProof/>
          </w:rPr>
          <w:t>1</w:t>
        </w:r>
        <w:r>
          <w:rPr>
            <w:noProof/>
          </w:rPr>
          <w:fldChar w:fldCharType="end"/>
        </w:r>
      </w:p>
    </w:sdtContent>
  </w:sdt>
  <w:p w:rsidR="00A644DF" w:rsidRDefault="00A644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20323"/>
    <w:multiLevelType w:val="hybridMultilevel"/>
    <w:tmpl w:val="45207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FB2664"/>
    <w:multiLevelType w:val="hybridMultilevel"/>
    <w:tmpl w:val="7B2CD8C2"/>
    <w:lvl w:ilvl="0" w:tplc="95320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C5C"/>
    <w:rsid w:val="00070C98"/>
    <w:rsid w:val="00086D06"/>
    <w:rsid w:val="00087060"/>
    <w:rsid w:val="000B2128"/>
    <w:rsid w:val="000D209E"/>
    <w:rsid w:val="000E3BB4"/>
    <w:rsid w:val="000E4788"/>
    <w:rsid w:val="00100DC6"/>
    <w:rsid w:val="00120DDF"/>
    <w:rsid w:val="00171442"/>
    <w:rsid w:val="001A47D9"/>
    <w:rsid w:val="001C3774"/>
    <w:rsid w:val="00207335"/>
    <w:rsid w:val="00297206"/>
    <w:rsid w:val="002C4D4B"/>
    <w:rsid w:val="00301B13"/>
    <w:rsid w:val="00341079"/>
    <w:rsid w:val="00354710"/>
    <w:rsid w:val="003B226B"/>
    <w:rsid w:val="003B6134"/>
    <w:rsid w:val="003B667A"/>
    <w:rsid w:val="004031C9"/>
    <w:rsid w:val="00411C09"/>
    <w:rsid w:val="004324C3"/>
    <w:rsid w:val="00435E9B"/>
    <w:rsid w:val="00486FA4"/>
    <w:rsid w:val="0049153C"/>
    <w:rsid w:val="004961D2"/>
    <w:rsid w:val="004A56B9"/>
    <w:rsid w:val="004A7C1C"/>
    <w:rsid w:val="004C769A"/>
    <w:rsid w:val="004E3931"/>
    <w:rsid w:val="00537790"/>
    <w:rsid w:val="005409E8"/>
    <w:rsid w:val="005427F3"/>
    <w:rsid w:val="0058028A"/>
    <w:rsid w:val="005F0B88"/>
    <w:rsid w:val="006205B3"/>
    <w:rsid w:val="006341A6"/>
    <w:rsid w:val="0066703A"/>
    <w:rsid w:val="00680188"/>
    <w:rsid w:val="00681710"/>
    <w:rsid w:val="00693AA1"/>
    <w:rsid w:val="006C4930"/>
    <w:rsid w:val="006C5475"/>
    <w:rsid w:val="006F4320"/>
    <w:rsid w:val="00714781"/>
    <w:rsid w:val="00783168"/>
    <w:rsid w:val="007B0973"/>
    <w:rsid w:val="007B0D85"/>
    <w:rsid w:val="007C42F3"/>
    <w:rsid w:val="007C6C75"/>
    <w:rsid w:val="00863EED"/>
    <w:rsid w:val="00896EEA"/>
    <w:rsid w:val="009348B3"/>
    <w:rsid w:val="0096310E"/>
    <w:rsid w:val="009648D7"/>
    <w:rsid w:val="00993FAC"/>
    <w:rsid w:val="009C36D6"/>
    <w:rsid w:val="009D4F10"/>
    <w:rsid w:val="00A03C5C"/>
    <w:rsid w:val="00A16023"/>
    <w:rsid w:val="00A30655"/>
    <w:rsid w:val="00A644DF"/>
    <w:rsid w:val="00AF12FA"/>
    <w:rsid w:val="00AF6EF7"/>
    <w:rsid w:val="00B1337A"/>
    <w:rsid w:val="00B147C5"/>
    <w:rsid w:val="00B43873"/>
    <w:rsid w:val="00B87242"/>
    <w:rsid w:val="00BC308C"/>
    <w:rsid w:val="00BF6ACB"/>
    <w:rsid w:val="00C34332"/>
    <w:rsid w:val="00C94AED"/>
    <w:rsid w:val="00C9707C"/>
    <w:rsid w:val="00CF27D7"/>
    <w:rsid w:val="00D547C4"/>
    <w:rsid w:val="00D82D61"/>
    <w:rsid w:val="00E30BBB"/>
    <w:rsid w:val="00E57B97"/>
    <w:rsid w:val="00E9566C"/>
    <w:rsid w:val="00E96BB2"/>
    <w:rsid w:val="00EF1CEB"/>
    <w:rsid w:val="00EF443E"/>
    <w:rsid w:val="00F5204A"/>
    <w:rsid w:val="00F97171"/>
    <w:rsid w:val="00FF75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B0973"/>
    <w:pPr>
      <w:spacing w:after="0" w:line="240" w:lineRule="auto"/>
    </w:pPr>
    <w:rPr>
      <w:sz w:val="20"/>
      <w:szCs w:val="20"/>
    </w:rPr>
  </w:style>
  <w:style w:type="character" w:customStyle="1" w:styleId="FootnoteTextChar">
    <w:name w:val="Footnote Text Char"/>
    <w:basedOn w:val="DefaultParagraphFont"/>
    <w:link w:val="FootnoteText"/>
    <w:uiPriority w:val="99"/>
    <w:rsid w:val="007B0973"/>
    <w:rPr>
      <w:sz w:val="20"/>
      <w:szCs w:val="20"/>
    </w:rPr>
  </w:style>
  <w:style w:type="character" w:styleId="FootnoteReference">
    <w:name w:val="footnote reference"/>
    <w:basedOn w:val="DefaultParagraphFont"/>
    <w:uiPriority w:val="99"/>
    <w:unhideWhenUsed/>
    <w:rsid w:val="007B0973"/>
    <w:rPr>
      <w:vertAlign w:val="superscript"/>
    </w:rPr>
  </w:style>
  <w:style w:type="paragraph" w:styleId="Header">
    <w:name w:val="header"/>
    <w:basedOn w:val="Normal"/>
    <w:link w:val="HeaderChar"/>
    <w:uiPriority w:val="99"/>
    <w:unhideWhenUsed/>
    <w:rsid w:val="00432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4C3"/>
  </w:style>
  <w:style w:type="paragraph" w:styleId="Footer">
    <w:name w:val="footer"/>
    <w:basedOn w:val="Normal"/>
    <w:link w:val="FooterChar"/>
    <w:uiPriority w:val="99"/>
    <w:unhideWhenUsed/>
    <w:rsid w:val="00432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4C3"/>
  </w:style>
  <w:style w:type="paragraph" w:customStyle="1" w:styleId="paragraph">
    <w:name w:val="paragraph"/>
    <w:basedOn w:val="Normal"/>
    <w:rsid w:val="001A47D9"/>
    <w:pPr>
      <w:spacing w:after="0" w:line="240" w:lineRule="auto"/>
    </w:pPr>
    <w:rPr>
      <w:rFonts w:ascii="Times New Roman" w:eastAsiaTheme="minorEastAsia" w:hAnsi="Times New Roman" w:cs="Times New Roman"/>
      <w:sz w:val="24"/>
      <w:szCs w:val="24"/>
    </w:rPr>
  </w:style>
  <w:style w:type="paragraph" w:customStyle="1" w:styleId="CC">
    <w:name w:val="CC"/>
    <w:basedOn w:val="BodyText"/>
    <w:rsid w:val="001A47D9"/>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1A47D9"/>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1A47D9"/>
    <w:pPr>
      <w:spacing w:after="120"/>
    </w:pPr>
  </w:style>
  <w:style w:type="character" w:customStyle="1" w:styleId="BodyTextChar">
    <w:name w:val="Body Text Char"/>
    <w:basedOn w:val="DefaultParagraphFont"/>
    <w:link w:val="BodyText"/>
    <w:uiPriority w:val="99"/>
    <w:semiHidden/>
    <w:rsid w:val="001A47D9"/>
  </w:style>
  <w:style w:type="paragraph" w:styleId="ListParagraph">
    <w:name w:val="List Paragraph"/>
    <w:basedOn w:val="Normal"/>
    <w:uiPriority w:val="34"/>
    <w:qFormat/>
    <w:rsid w:val="000B2128"/>
    <w:pPr>
      <w:ind w:left="720"/>
      <w:contextualSpacing/>
    </w:pPr>
  </w:style>
  <w:style w:type="paragraph" w:styleId="BalloonText">
    <w:name w:val="Balloon Text"/>
    <w:basedOn w:val="Normal"/>
    <w:link w:val="BalloonTextChar"/>
    <w:uiPriority w:val="99"/>
    <w:semiHidden/>
    <w:unhideWhenUsed/>
    <w:rsid w:val="00D82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D6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B0973"/>
    <w:pPr>
      <w:spacing w:after="0" w:line="240" w:lineRule="auto"/>
    </w:pPr>
    <w:rPr>
      <w:sz w:val="20"/>
      <w:szCs w:val="20"/>
    </w:rPr>
  </w:style>
  <w:style w:type="character" w:customStyle="1" w:styleId="FootnoteTextChar">
    <w:name w:val="Footnote Text Char"/>
    <w:basedOn w:val="DefaultParagraphFont"/>
    <w:link w:val="FootnoteText"/>
    <w:uiPriority w:val="99"/>
    <w:rsid w:val="007B0973"/>
    <w:rPr>
      <w:sz w:val="20"/>
      <w:szCs w:val="20"/>
    </w:rPr>
  </w:style>
  <w:style w:type="character" w:styleId="FootnoteReference">
    <w:name w:val="footnote reference"/>
    <w:basedOn w:val="DefaultParagraphFont"/>
    <w:uiPriority w:val="99"/>
    <w:unhideWhenUsed/>
    <w:rsid w:val="007B0973"/>
    <w:rPr>
      <w:vertAlign w:val="superscript"/>
    </w:rPr>
  </w:style>
  <w:style w:type="paragraph" w:styleId="Header">
    <w:name w:val="header"/>
    <w:basedOn w:val="Normal"/>
    <w:link w:val="HeaderChar"/>
    <w:uiPriority w:val="99"/>
    <w:unhideWhenUsed/>
    <w:rsid w:val="00432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4C3"/>
  </w:style>
  <w:style w:type="paragraph" w:styleId="Footer">
    <w:name w:val="footer"/>
    <w:basedOn w:val="Normal"/>
    <w:link w:val="FooterChar"/>
    <w:uiPriority w:val="99"/>
    <w:unhideWhenUsed/>
    <w:rsid w:val="00432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4C3"/>
  </w:style>
  <w:style w:type="paragraph" w:customStyle="1" w:styleId="paragraph">
    <w:name w:val="paragraph"/>
    <w:basedOn w:val="Normal"/>
    <w:rsid w:val="001A47D9"/>
    <w:pPr>
      <w:spacing w:after="0" w:line="240" w:lineRule="auto"/>
    </w:pPr>
    <w:rPr>
      <w:rFonts w:ascii="Times New Roman" w:eastAsiaTheme="minorEastAsia" w:hAnsi="Times New Roman" w:cs="Times New Roman"/>
      <w:sz w:val="24"/>
      <w:szCs w:val="24"/>
    </w:rPr>
  </w:style>
  <w:style w:type="paragraph" w:customStyle="1" w:styleId="CC">
    <w:name w:val="CC"/>
    <w:basedOn w:val="BodyText"/>
    <w:rsid w:val="001A47D9"/>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1A47D9"/>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1A47D9"/>
    <w:pPr>
      <w:spacing w:after="120"/>
    </w:pPr>
  </w:style>
  <w:style w:type="character" w:customStyle="1" w:styleId="BodyTextChar">
    <w:name w:val="Body Text Char"/>
    <w:basedOn w:val="DefaultParagraphFont"/>
    <w:link w:val="BodyText"/>
    <w:uiPriority w:val="99"/>
    <w:semiHidden/>
    <w:rsid w:val="001A47D9"/>
  </w:style>
  <w:style w:type="paragraph" w:styleId="ListParagraph">
    <w:name w:val="List Paragraph"/>
    <w:basedOn w:val="Normal"/>
    <w:uiPriority w:val="34"/>
    <w:qFormat/>
    <w:rsid w:val="000B2128"/>
    <w:pPr>
      <w:ind w:left="720"/>
      <w:contextualSpacing/>
    </w:pPr>
  </w:style>
  <w:style w:type="paragraph" w:styleId="BalloonText">
    <w:name w:val="Balloon Text"/>
    <w:basedOn w:val="Normal"/>
    <w:link w:val="BalloonTextChar"/>
    <w:uiPriority w:val="99"/>
    <w:semiHidden/>
    <w:unhideWhenUsed/>
    <w:rsid w:val="00D82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D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95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4C462-5D0D-4FAB-A17A-31DCAA9A2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3</cp:revision>
  <dcterms:created xsi:type="dcterms:W3CDTF">2018-12-02T08:45:00Z</dcterms:created>
  <dcterms:modified xsi:type="dcterms:W3CDTF">2018-12-02T08:47:00Z</dcterms:modified>
</cp:coreProperties>
</file>