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5C129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w:t>
      </w:r>
      <w:bookmarkStart w:id="0" w:name="_GoBack"/>
      <w:bookmarkEnd w:id="0"/>
      <w:r w:rsidRPr="000C1970">
        <w:rPr>
          <w:rFonts w:asciiTheme="minorBidi" w:hAnsiTheme="minorBidi" w:cstheme="minorBidi"/>
          <w:sz w:val="24"/>
          <w:szCs w:val="24"/>
        </w:rPr>
        <w:t>AR ETZION</w:t>
      </w:r>
    </w:p>
    <w:p w:rsidR="0014188A" w:rsidRPr="000C1970" w:rsidRDefault="0014188A" w:rsidP="005C129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5C129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5C1297">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5C129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5C1297">
      <w:pPr>
        <w:spacing w:after="0" w:line="240" w:lineRule="auto"/>
        <w:jc w:val="center"/>
        <w:rPr>
          <w:rFonts w:asciiTheme="minorBidi" w:hAnsiTheme="minorBidi"/>
          <w:i/>
          <w:iCs/>
          <w:sz w:val="24"/>
          <w:szCs w:val="24"/>
        </w:rPr>
      </w:pPr>
    </w:p>
    <w:p w:rsidR="0014188A" w:rsidRPr="005C1297" w:rsidRDefault="0014188A" w:rsidP="005C1297">
      <w:pPr>
        <w:spacing w:after="0" w:line="240" w:lineRule="auto"/>
        <w:jc w:val="center"/>
        <w:rPr>
          <w:rFonts w:asciiTheme="minorBidi" w:hAnsiTheme="minorBidi"/>
          <w:b/>
          <w:bCs/>
          <w:sz w:val="24"/>
          <w:szCs w:val="24"/>
        </w:rPr>
      </w:pPr>
      <w:r w:rsidRPr="005C1297">
        <w:rPr>
          <w:rFonts w:asciiTheme="minorBidi" w:hAnsiTheme="minorBidi"/>
          <w:b/>
          <w:bCs/>
          <w:sz w:val="24"/>
          <w:szCs w:val="24"/>
        </w:rPr>
        <w:t xml:space="preserve">PARASHAT </w:t>
      </w:r>
      <w:r w:rsidR="00CC464D" w:rsidRPr="005C1297">
        <w:rPr>
          <w:rFonts w:asciiTheme="minorBidi" w:hAnsiTheme="minorBidi"/>
          <w:b/>
          <w:bCs/>
          <w:sz w:val="24"/>
          <w:szCs w:val="24"/>
        </w:rPr>
        <w:t>NITZAVIM</w:t>
      </w:r>
    </w:p>
    <w:p w:rsidR="0014188A" w:rsidRPr="005C1297" w:rsidRDefault="0014188A" w:rsidP="005C1297">
      <w:pPr>
        <w:spacing w:after="0" w:line="240" w:lineRule="auto"/>
        <w:jc w:val="center"/>
        <w:rPr>
          <w:rFonts w:asciiTheme="minorBidi" w:hAnsiTheme="minorBidi"/>
          <w:b/>
          <w:bCs/>
          <w:sz w:val="24"/>
          <w:szCs w:val="24"/>
        </w:rPr>
      </w:pPr>
    </w:p>
    <w:p w:rsidR="003241CE" w:rsidRPr="000C1970" w:rsidRDefault="003241CE" w:rsidP="005C1297">
      <w:pPr>
        <w:spacing w:after="0" w:line="240" w:lineRule="auto"/>
        <w:jc w:val="center"/>
        <w:rPr>
          <w:rFonts w:asciiTheme="minorBidi" w:hAnsiTheme="minorBidi"/>
          <w:b/>
          <w:bCs/>
          <w:sz w:val="24"/>
          <w:szCs w:val="24"/>
        </w:rPr>
      </w:pPr>
    </w:p>
    <w:p w:rsidR="004A6EF7" w:rsidRPr="00E24876" w:rsidRDefault="00CC464D" w:rsidP="005C1297">
      <w:pPr>
        <w:spacing w:after="0" w:line="240" w:lineRule="auto"/>
        <w:jc w:val="center"/>
        <w:rPr>
          <w:rFonts w:asciiTheme="minorBidi" w:hAnsiTheme="minorBidi"/>
          <w:b/>
          <w:bCs/>
          <w:sz w:val="24"/>
          <w:szCs w:val="24"/>
        </w:rPr>
      </w:pPr>
      <w:r>
        <w:rPr>
          <w:rFonts w:asciiTheme="minorBidi" w:hAnsiTheme="minorBidi"/>
          <w:b/>
          <w:bCs/>
          <w:sz w:val="24"/>
          <w:szCs w:val="24"/>
        </w:rPr>
        <w:t>“That Land”</w:t>
      </w:r>
    </w:p>
    <w:p w:rsidR="00F7770D" w:rsidRPr="000C1970" w:rsidRDefault="00F7770D" w:rsidP="005C1297">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E44888" w:rsidRDefault="00E44888" w:rsidP="005C1297">
      <w:pPr>
        <w:spacing w:after="0" w:line="240" w:lineRule="auto"/>
        <w:jc w:val="both"/>
        <w:rPr>
          <w:rFonts w:asciiTheme="minorBidi" w:hAnsiTheme="minorBidi"/>
          <w:b/>
          <w:bCs/>
          <w:sz w:val="24"/>
          <w:szCs w:val="24"/>
        </w:rPr>
      </w:pPr>
    </w:p>
    <w:p w:rsidR="005C1297" w:rsidRPr="000C1970" w:rsidRDefault="005C1297" w:rsidP="005C1297">
      <w:pPr>
        <w:spacing w:after="0" w:line="240" w:lineRule="auto"/>
        <w:jc w:val="both"/>
        <w:rPr>
          <w:rFonts w:asciiTheme="minorBidi" w:hAnsiTheme="minorBidi"/>
          <w:b/>
          <w:bCs/>
          <w:sz w:val="24"/>
          <w:szCs w:val="24"/>
        </w:rPr>
      </w:pPr>
    </w:p>
    <w:p w:rsidR="00CC464D" w:rsidRDefault="00CC464D" w:rsidP="005C1297">
      <w:pPr>
        <w:spacing w:after="0" w:line="240" w:lineRule="auto"/>
        <w:jc w:val="both"/>
        <w:rPr>
          <w:rFonts w:asciiTheme="minorBidi" w:hAnsiTheme="minorBidi"/>
          <w:b/>
          <w:bCs/>
          <w:i/>
          <w:iCs/>
          <w:sz w:val="24"/>
          <w:szCs w:val="24"/>
        </w:rPr>
      </w:pPr>
      <w:r>
        <w:rPr>
          <w:rFonts w:asciiTheme="minorBidi" w:hAnsiTheme="minorBidi"/>
          <w:b/>
          <w:bCs/>
          <w:sz w:val="24"/>
          <w:szCs w:val="24"/>
        </w:rPr>
        <w:t xml:space="preserve">An Appendix to the Blessings and Curses at the Beginning of </w:t>
      </w:r>
      <w:r>
        <w:rPr>
          <w:rFonts w:asciiTheme="minorBidi" w:hAnsiTheme="minorBidi"/>
          <w:b/>
          <w:bCs/>
          <w:i/>
          <w:iCs/>
          <w:sz w:val="24"/>
          <w:szCs w:val="24"/>
        </w:rPr>
        <w:t>Parashat Nitzavim</w:t>
      </w:r>
    </w:p>
    <w:p w:rsidR="00CC464D" w:rsidRDefault="00CC464D" w:rsidP="005C1297">
      <w:pPr>
        <w:spacing w:after="0" w:line="240" w:lineRule="auto"/>
        <w:jc w:val="both"/>
        <w:rPr>
          <w:rFonts w:asciiTheme="minorBidi" w:hAnsiTheme="minorBidi"/>
          <w:sz w:val="24"/>
          <w:szCs w:val="24"/>
        </w:rPr>
      </w:pPr>
    </w:p>
    <w:p w:rsidR="003A282B" w:rsidRDefault="003A282B" w:rsidP="005C1297">
      <w:pPr>
        <w:spacing w:after="0" w:line="240" w:lineRule="auto"/>
        <w:jc w:val="both"/>
        <w:rPr>
          <w:rFonts w:asciiTheme="minorBidi" w:hAnsiTheme="minorBidi"/>
          <w:sz w:val="24"/>
          <w:szCs w:val="24"/>
        </w:rPr>
      </w:pPr>
      <w:r>
        <w:rPr>
          <w:rFonts w:asciiTheme="minorBidi" w:hAnsiTheme="minorBidi"/>
          <w:sz w:val="24"/>
          <w:szCs w:val="24"/>
        </w:rPr>
        <w:tab/>
        <w:t xml:space="preserve">The opening passage of </w:t>
      </w:r>
      <w:r>
        <w:rPr>
          <w:rFonts w:asciiTheme="minorBidi" w:hAnsiTheme="minorBidi"/>
          <w:i/>
          <w:iCs/>
          <w:sz w:val="24"/>
          <w:szCs w:val="24"/>
        </w:rPr>
        <w:t xml:space="preserve">Parashat Nitzavim </w:t>
      </w:r>
      <w:r>
        <w:rPr>
          <w:rFonts w:asciiTheme="minorBidi" w:hAnsiTheme="minorBidi"/>
          <w:sz w:val="24"/>
          <w:szCs w:val="24"/>
        </w:rPr>
        <w:t xml:space="preserve">is a majestic epilogue to the </w:t>
      </w:r>
      <w:r>
        <w:rPr>
          <w:rFonts w:asciiTheme="minorBidi" w:hAnsiTheme="minorBidi"/>
          <w:i/>
          <w:iCs/>
          <w:sz w:val="24"/>
          <w:szCs w:val="24"/>
        </w:rPr>
        <w:t>Parashat Ki Tavo</w:t>
      </w:r>
      <w:r>
        <w:rPr>
          <w:rFonts w:asciiTheme="minorBidi" w:hAnsiTheme="minorBidi"/>
          <w:sz w:val="24"/>
          <w:szCs w:val="24"/>
        </w:rPr>
        <w:t>, summarizing and concluding the story of the covenant of the blessing and the curse:</w:t>
      </w:r>
    </w:p>
    <w:p w:rsidR="003A282B" w:rsidRDefault="003A282B" w:rsidP="005C1297">
      <w:pPr>
        <w:spacing w:after="0" w:line="240" w:lineRule="auto"/>
        <w:jc w:val="both"/>
        <w:rPr>
          <w:rFonts w:asciiTheme="minorBidi" w:hAnsiTheme="minorBidi"/>
          <w:sz w:val="24"/>
          <w:szCs w:val="24"/>
        </w:rPr>
      </w:pPr>
    </w:p>
    <w:p w:rsidR="003A282B" w:rsidRDefault="003A282B" w:rsidP="005C1297">
      <w:pPr>
        <w:spacing w:after="0" w:line="240" w:lineRule="auto"/>
        <w:ind w:left="720"/>
        <w:jc w:val="both"/>
        <w:rPr>
          <w:rFonts w:asciiTheme="minorBidi" w:hAnsiTheme="minorBidi"/>
          <w:sz w:val="24"/>
          <w:szCs w:val="24"/>
        </w:rPr>
      </w:pPr>
      <w:r>
        <w:rPr>
          <w:rFonts w:asciiTheme="minorBidi" w:hAnsiTheme="minorBidi"/>
          <w:sz w:val="24"/>
          <w:szCs w:val="24"/>
        </w:rPr>
        <w:t>You stand this day, all of you, before the Lord your God… to enter into the covenant of the Lord your God, which the Lord your God is concluding with you this day, with its sanctions; to the end that He may establish you this day as His people and be your God, as He promised you and as He swore to your fathers…I make this covenant, with its sanctions, not with you alone, but both with those who are standing here with us this day before the Lord our God and with those who are not with us here this day. (Deuteronomy 29:9-14)</w:t>
      </w:r>
    </w:p>
    <w:p w:rsidR="003A282B" w:rsidRDefault="003A282B" w:rsidP="005C1297">
      <w:pPr>
        <w:spacing w:after="0" w:line="240" w:lineRule="auto"/>
        <w:jc w:val="both"/>
        <w:rPr>
          <w:rFonts w:asciiTheme="minorBidi" w:hAnsiTheme="minorBidi"/>
          <w:sz w:val="24"/>
          <w:szCs w:val="24"/>
        </w:rPr>
      </w:pPr>
    </w:p>
    <w:p w:rsidR="003A282B" w:rsidRDefault="00F268EE" w:rsidP="005C1297">
      <w:pPr>
        <w:spacing w:after="0" w:line="240" w:lineRule="auto"/>
        <w:jc w:val="both"/>
        <w:rPr>
          <w:rFonts w:asciiTheme="minorBidi" w:hAnsiTheme="minorBidi"/>
          <w:sz w:val="24"/>
          <w:szCs w:val="24"/>
        </w:rPr>
      </w:pPr>
      <w:r>
        <w:rPr>
          <w:rFonts w:asciiTheme="minorBidi" w:hAnsiTheme="minorBidi"/>
          <w:sz w:val="24"/>
          <w:szCs w:val="24"/>
        </w:rPr>
        <w:t>Following these verses is a kind of appendix, dealing with individuals and with families:</w:t>
      </w:r>
    </w:p>
    <w:p w:rsidR="00F268EE" w:rsidRDefault="00F268EE" w:rsidP="005C1297">
      <w:pPr>
        <w:spacing w:after="0" w:line="240" w:lineRule="auto"/>
        <w:jc w:val="both"/>
        <w:rPr>
          <w:rFonts w:asciiTheme="minorBidi" w:hAnsiTheme="minorBidi"/>
          <w:sz w:val="24"/>
          <w:szCs w:val="24"/>
        </w:rPr>
      </w:pPr>
    </w:p>
    <w:p w:rsidR="00F268EE" w:rsidRDefault="00F752FE" w:rsidP="005C1297">
      <w:pPr>
        <w:spacing w:after="0" w:line="240" w:lineRule="auto"/>
        <w:ind w:left="720"/>
        <w:jc w:val="both"/>
        <w:rPr>
          <w:rFonts w:asciiTheme="minorBidi" w:hAnsiTheme="minorBidi"/>
          <w:sz w:val="24"/>
          <w:szCs w:val="24"/>
        </w:rPr>
      </w:pPr>
      <w:r>
        <w:rPr>
          <w:rFonts w:asciiTheme="minorBidi" w:hAnsiTheme="minorBidi"/>
          <w:sz w:val="24"/>
          <w:szCs w:val="24"/>
        </w:rPr>
        <w:t>Perchance there is among you some man or woman, or some clan or tribe, whose heart is even now turning away from the Lord our God to go and worship the gods of those nations… The Lord will never forgive him…. (29:17-20)</w:t>
      </w:r>
    </w:p>
    <w:p w:rsidR="00F752FE" w:rsidRDefault="00F752FE" w:rsidP="005C1297">
      <w:pPr>
        <w:spacing w:after="0" w:line="240" w:lineRule="auto"/>
        <w:jc w:val="both"/>
        <w:rPr>
          <w:rFonts w:asciiTheme="minorBidi" w:hAnsiTheme="minorBidi"/>
          <w:sz w:val="24"/>
          <w:szCs w:val="24"/>
        </w:rPr>
      </w:pPr>
    </w:p>
    <w:p w:rsidR="00F752FE" w:rsidRPr="00F752FE" w:rsidRDefault="00F752FE" w:rsidP="005C1297">
      <w:pPr>
        <w:spacing w:after="0" w:line="240" w:lineRule="auto"/>
        <w:jc w:val="both"/>
        <w:rPr>
          <w:rFonts w:asciiTheme="minorBidi" w:hAnsiTheme="minorBidi"/>
          <w:sz w:val="24"/>
          <w:szCs w:val="24"/>
        </w:rPr>
      </w:pPr>
      <w:r>
        <w:rPr>
          <w:rFonts w:asciiTheme="minorBidi" w:hAnsiTheme="minorBidi"/>
          <w:sz w:val="24"/>
          <w:szCs w:val="24"/>
        </w:rPr>
        <w:t xml:space="preserve">The Torah then apparently goes back to speaking about the nation of Israel in general: “And later generations will ask – the children who succeed you, and foreigners who come from distant lands…” (29:21). Here, the Torah fills in what it left out in the lengthy curse section of </w:t>
      </w:r>
      <w:r>
        <w:rPr>
          <w:rFonts w:asciiTheme="minorBidi" w:hAnsiTheme="minorBidi"/>
          <w:i/>
          <w:iCs/>
          <w:sz w:val="24"/>
          <w:szCs w:val="24"/>
        </w:rPr>
        <w:t>Parashat Ki Tavo</w:t>
      </w:r>
      <w:r>
        <w:rPr>
          <w:rFonts w:asciiTheme="minorBidi" w:hAnsiTheme="minorBidi"/>
          <w:sz w:val="24"/>
          <w:szCs w:val="24"/>
        </w:rPr>
        <w:t xml:space="preserve">: the curse that will befall the </w:t>
      </w:r>
      <w:r>
        <w:rPr>
          <w:rFonts w:asciiTheme="minorBidi" w:hAnsiTheme="minorBidi"/>
          <w:b/>
          <w:bCs/>
          <w:sz w:val="24"/>
          <w:szCs w:val="24"/>
        </w:rPr>
        <w:t>land</w:t>
      </w:r>
      <w:r>
        <w:rPr>
          <w:rFonts w:asciiTheme="minorBidi" w:hAnsiTheme="minorBidi"/>
          <w:sz w:val="24"/>
          <w:szCs w:val="24"/>
        </w:rPr>
        <w:t xml:space="preserve"> if the nation violates the terms of the covenant: “All its soil devastated by sulfur and salt, beyond sowing and producing, no grass growing in it, just like the upheaval of Sodom and Gomorra, Admah and Zeboiim, which the Lord overthrew in His fierce anger” (29:22). </w:t>
      </w:r>
      <w:r w:rsidR="00352308">
        <w:rPr>
          <w:rFonts w:asciiTheme="minorBidi" w:hAnsiTheme="minorBidi"/>
          <w:sz w:val="24"/>
          <w:szCs w:val="24"/>
        </w:rPr>
        <w:t xml:space="preserve">Finally, the section ends with the uplifting, unique, mysterious verse: “Concealed acts concern the Lord our God; but with overt acts, it is for us and our children ever to apply all the provisions of this Torah” (29:28). The next verse begins a new narrative entirely, one that concerns the eventual redemption and return: “When all these things befall you…” (chapter 30).  </w:t>
      </w:r>
    </w:p>
    <w:p w:rsidR="003A282B" w:rsidRPr="003A282B" w:rsidRDefault="003A282B" w:rsidP="005C1297">
      <w:pPr>
        <w:spacing w:after="0" w:line="240" w:lineRule="auto"/>
        <w:jc w:val="both"/>
        <w:rPr>
          <w:rFonts w:asciiTheme="minorBidi" w:hAnsiTheme="minorBidi"/>
          <w:sz w:val="24"/>
          <w:szCs w:val="24"/>
        </w:rPr>
      </w:pPr>
    </w:p>
    <w:p w:rsidR="008059AF" w:rsidRDefault="008059AF" w:rsidP="005C1297">
      <w:pPr>
        <w:spacing w:after="0" w:line="240" w:lineRule="auto"/>
        <w:jc w:val="both"/>
        <w:rPr>
          <w:rFonts w:asciiTheme="minorBidi" w:hAnsiTheme="minorBidi"/>
          <w:b/>
          <w:bCs/>
          <w:sz w:val="24"/>
          <w:szCs w:val="24"/>
        </w:rPr>
      </w:pPr>
      <w:r>
        <w:rPr>
          <w:rFonts w:asciiTheme="minorBidi" w:hAnsiTheme="minorBidi"/>
          <w:b/>
          <w:bCs/>
          <w:sz w:val="24"/>
          <w:szCs w:val="24"/>
        </w:rPr>
        <w:t>This Land and That Land</w:t>
      </w:r>
    </w:p>
    <w:p w:rsidR="008059AF" w:rsidRDefault="008059AF" w:rsidP="005C1297">
      <w:pPr>
        <w:spacing w:after="0" w:line="240" w:lineRule="auto"/>
        <w:jc w:val="both"/>
        <w:rPr>
          <w:rFonts w:asciiTheme="minorBidi" w:hAnsiTheme="minorBidi"/>
          <w:b/>
          <w:bCs/>
          <w:sz w:val="24"/>
          <w:szCs w:val="24"/>
        </w:rPr>
      </w:pPr>
    </w:p>
    <w:p w:rsidR="00C746F8" w:rsidRDefault="00AC419F" w:rsidP="005C1297">
      <w:pPr>
        <w:spacing w:after="0" w:line="240" w:lineRule="auto"/>
        <w:jc w:val="both"/>
        <w:rPr>
          <w:rFonts w:asciiTheme="minorBidi" w:hAnsiTheme="minorBidi"/>
          <w:sz w:val="24"/>
          <w:szCs w:val="24"/>
        </w:rPr>
      </w:pPr>
      <w:r>
        <w:rPr>
          <w:rFonts w:asciiTheme="minorBidi" w:hAnsiTheme="minorBidi"/>
          <w:b/>
          <w:bCs/>
          <w:sz w:val="24"/>
          <w:szCs w:val="24"/>
        </w:rPr>
        <w:tab/>
      </w:r>
      <w:r w:rsidR="00C746F8">
        <w:rPr>
          <w:rFonts w:asciiTheme="minorBidi" w:hAnsiTheme="minorBidi"/>
          <w:sz w:val="24"/>
          <w:szCs w:val="24"/>
        </w:rPr>
        <w:t>In this conclusion to the blessing and curse section, the expression “</w:t>
      </w:r>
      <w:r w:rsidR="00C746F8" w:rsidRPr="00C746F8">
        <w:rPr>
          <w:rFonts w:asciiTheme="minorBidi" w:hAnsiTheme="minorBidi"/>
          <w:b/>
          <w:bCs/>
          <w:sz w:val="24"/>
          <w:szCs w:val="24"/>
        </w:rPr>
        <w:t>that land</w:t>
      </w:r>
      <w:r w:rsidR="00C746F8">
        <w:rPr>
          <w:rFonts w:asciiTheme="minorBidi" w:hAnsiTheme="minorBidi"/>
          <w:sz w:val="24"/>
          <w:szCs w:val="24"/>
        </w:rPr>
        <w:t>” appears twice:</w:t>
      </w:r>
    </w:p>
    <w:p w:rsidR="00C746F8" w:rsidRDefault="00C746F8" w:rsidP="005C1297">
      <w:pPr>
        <w:spacing w:after="0" w:line="240" w:lineRule="auto"/>
        <w:jc w:val="both"/>
        <w:rPr>
          <w:rFonts w:asciiTheme="minorBidi" w:hAnsiTheme="minorBidi"/>
          <w:sz w:val="24"/>
          <w:szCs w:val="24"/>
        </w:rPr>
      </w:pPr>
    </w:p>
    <w:p w:rsidR="00AC419F" w:rsidRDefault="00C746F8" w:rsidP="005C1297">
      <w:pPr>
        <w:spacing w:after="0" w:line="240" w:lineRule="auto"/>
        <w:ind w:left="720"/>
        <w:jc w:val="both"/>
        <w:rPr>
          <w:rFonts w:asciiTheme="minorBidi" w:hAnsiTheme="minorBidi"/>
          <w:sz w:val="24"/>
          <w:szCs w:val="24"/>
        </w:rPr>
      </w:pPr>
      <w:r>
        <w:rPr>
          <w:rFonts w:asciiTheme="minorBidi" w:hAnsiTheme="minorBidi"/>
          <w:sz w:val="24"/>
          <w:szCs w:val="24"/>
        </w:rPr>
        <w:t xml:space="preserve">And see the plagues and diseases that the Lord has inflicted upon </w:t>
      </w:r>
      <w:r>
        <w:rPr>
          <w:rFonts w:asciiTheme="minorBidi" w:hAnsiTheme="minorBidi"/>
          <w:b/>
          <w:bCs/>
          <w:sz w:val="24"/>
          <w:szCs w:val="24"/>
        </w:rPr>
        <w:t>that land</w:t>
      </w:r>
      <w:r>
        <w:rPr>
          <w:rFonts w:asciiTheme="minorBidi" w:hAnsiTheme="minorBidi"/>
          <w:sz w:val="24"/>
          <w:szCs w:val="24"/>
        </w:rPr>
        <w:t xml:space="preserve">… All nations will ask, “Why did the Lord do thus to </w:t>
      </w:r>
      <w:r w:rsidRPr="00C746F8">
        <w:rPr>
          <w:rFonts w:asciiTheme="minorBidi" w:hAnsiTheme="minorBidi"/>
          <w:b/>
          <w:bCs/>
          <w:sz w:val="24"/>
          <w:szCs w:val="24"/>
        </w:rPr>
        <w:t>this land</w:t>
      </w:r>
      <w:r>
        <w:rPr>
          <w:rFonts w:asciiTheme="minorBidi" w:hAnsiTheme="minorBidi"/>
          <w:sz w:val="24"/>
          <w:szCs w:val="24"/>
        </w:rPr>
        <w:t xml:space="preserve">? Wherefore that awful wrath?” They will be told, “Because they forsook the covenant that the Lord, God of their fathers, made with them… So the Lord was incensed at </w:t>
      </w:r>
      <w:r>
        <w:rPr>
          <w:rFonts w:asciiTheme="minorBidi" w:hAnsiTheme="minorBidi"/>
          <w:b/>
          <w:bCs/>
          <w:sz w:val="24"/>
          <w:szCs w:val="24"/>
        </w:rPr>
        <w:t>that land</w:t>
      </w:r>
      <w:r>
        <w:rPr>
          <w:rFonts w:asciiTheme="minorBidi" w:hAnsiTheme="minorBidi"/>
          <w:sz w:val="24"/>
          <w:szCs w:val="24"/>
        </w:rPr>
        <w:t xml:space="preserve"> and brought upon it all the curses recorded in this book. (29:21-26).</w:t>
      </w:r>
    </w:p>
    <w:p w:rsidR="00C746F8" w:rsidRDefault="00C746F8" w:rsidP="005C1297">
      <w:pPr>
        <w:spacing w:after="0" w:line="240" w:lineRule="auto"/>
        <w:jc w:val="both"/>
        <w:rPr>
          <w:rFonts w:asciiTheme="minorBidi" w:hAnsiTheme="minorBidi"/>
          <w:sz w:val="24"/>
          <w:szCs w:val="24"/>
        </w:rPr>
      </w:pPr>
    </w:p>
    <w:p w:rsidR="00C746F8" w:rsidRPr="00C21512" w:rsidRDefault="00C746F8" w:rsidP="005C1297">
      <w:pPr>
        <w:spacing w:after="0" w:line="240" w:lineRule="auto"/>
        <w:jc w:val="both"/>
        <w:rPr>
          <w:rFonts w:asciiTheme="minorBidi" w:hAnsiTheme="minorBidi"/>
          <w:sz w:val="24"/>
          <w:szCs w:val="24"/>
        </w:rPr>
      </w:pPr>
      <w:r>
        <w:rPr>
          <w:rFonts w:asciiTheme="minorBidi" w:hAnsiTheme="minorBidi"/>
          <w:sz w:val="24"/>
          <w:szCs w:val="24"/>
        </w:rPr>
        <w:t>The nations that ask these questions use the intuitive expression “</w:t>
      </w:r>
      <w:r>
        <w:rPr>
          <w:rFonts w:asciiTheme="minorBidi" w:hAnsiTheme="minorBidi"/>
          <w:b/>
          <w:bCs/>
          <w:sz w:val="24"/>
          <w:szCs w:val="24"/>
        </w:rPr>
        <w:t>this land</w:t>
      </w:r>
      <w:r>
        <w:rPr>
          <w:rFonts w:asciiTheme="minorBidi" w:hAnsiTheme="minorBidi"/>
          <w:sz w:val="24"/>
          <w:szCs w:val="24"/>
        </w:rPr>
        <w:t xml:space="preserve"> (</w:t>
      </w:r>
      <w:r>
        <w:rPr>
          <w:rFonts w:asciiTheme="minorBidi" w:hAnsiTheme="minorBidi"/>
          <w:i/>
          <w:iCs/>
          <w:sz w:val="24"/>
          <w:szCs w:val="24"/>
        </w:rPr>
        <w:t>ha-aretz ha-zot</w:t>
      </w:r>
      <w:r>
        <w:rPr>
          <w:rFonts w:asciiTheme="minorBidi" w:hAnsiTheme="minorBidi"/>
          <w:sz w:val="24"/>
          <w:szCs w:val="24"/>
        </w:rPr>
        <w:t>)” to refer to the land of Israel, but in the response that they are given, as well as in the Torah’s own description of the ravaged land, it is called “</w:t>
      </w:r>
      <w:r>
        <w:rPr>
          <w:rFonts w:asciiTheme="minorBidi" w:hAnsiTheme="minorBidi"/>
          <w:b/>
          <w:bCs/>
          <w:sz w:val="24"/>
          <w:szCs w:val="24"/>
        </w:rPr>
        <w:t>that land</w:t>
      </w:r>
      <w:r>
        <w:rPr>
          <w:rFonts w:asciiTheme="minorBidi" w:hAnsiTheme="minorBidi"/>
          <w:sz w:val="24"/>
          <w:szCs w:val="24"/>
        </w:rPr>
        <w:t xml:space="preserve"> (</w:t>
      </w:r>
      <w:r>
        <w:rPr>
          <w:rFonts w:asciiTheme="minorBidi" w:hAnsiTheme="minorBidi"/>
          <w:i/>
          <w:iCs/>
          <w:sz w:val="24"/>
          <w:szCs w:val="24"/>
        </w:rPr>
        <w:t>ha-aretz ha-hi</w:t>
      </w:r>
      <w:r>
        <w:rPr>
          <w:rFonts w:asciiTheme="minorBidi" w:hAnsiTheme="minorBidi"/>
          <w:sz w:val="24"/>
          <w:szCs w:val="24"/>
        </w:rPr>
        <w:t xml:space="preserve">).” The expression “this land” has appeared earlier in the Torah, as recently as the beginning of </w:t>
      </w:r>
      <w:r>
        <w:rPr>
          <w:rFonts w:asciiTheme="minorBidi" w:hAnsiTheme="minorBidi"/>
          <w:i/>
          <w:iCs/>
          <w:sz w:val="24"/>
          <w:szCs w:val="24"/>
        </w:rPr>
        <w:t>Parashat Ki Tavo</w:t>
      </w:r>
      <w:r>
        <w:rPr>
          <w:rFonts w:asciiTheme="minorBidi" w:hAnsiTheme="minorBidi"/>
          <w:sz w:val="24"/>
          <w:szCs w:val="24"/>
        </w:rPr>
        <w:t xml:space="preserve">. When a person brings </w:t>
      </w:r>
      <w:r w:rsidR="00B60048">
        <w:rPr>
          <w:rFonts w:asciiTheme="minorBidi" w:hAnsiTheme="minorBidi"/>
          <w:i/>
          <w:iCs/>
          <w:sz w:val="24"/>
          <w:szCs w:val="24"/>
        </w:rPr>
        <w:t>bikkurim</w:t>
      </w:r>
      <w:r w:rsidR="00B60048">
        <w:rPr>
          <w:rFonts w:asciiTheme="minorBidi" w:hAnsiTheme="minorBidi"/>
          <w:sz w:val="24"/>
          <w:szCs w:val="24"/>
        </w:rPr>
        <w:t xml:space="preserve"> (first fruits) during happy times, he stands before God and says, “He brought us to this place and gave us </w:t>
      </w:r>
      <w:r w:rsidR="00B60048" w:rsidRPr="00B60048">
        <w:rPr>
          <w:rFonts w:asciiTheme="minorBidi" w:hAnsiTheme="minorBidi"/>
          <w:b/>
          <w:bCs/>
          <w:sz w:val="24"/>
          <w:szCs w:val="24"/>
        </w:rPr>
        <w:t>this land</w:t>
      </w:r>
      <w:r w:rsidR="00B60048">
        <w:rPr>
          <w:rFonts w:asciiTheme="minorBidi" w:hAnsiTheme="minorBidi"/>
          <w:sz w:val="24"/>
          <w:szCs w:val="24"/>
        </w:rPr>
        <w:t xml:space="preserve">, a land flowing with milk and honey” (26:9). Thus, the land of Israel during its good times is </w:t>
      </w:r>
      <w:r w:rsidR="00C21512">
        <w:rPr>
          <w:rFonts w:asciiTheme="minorBidi" w:hAnsiTheme="minorBidi"/>
          <w:sz w:val="24"/>
          <w:szCs w:val="24"/>
        </w:rPr>
        <w:t>“</w:t>
      </w:r>
      <w:r w:rsidR="00B60048">
        <w:rPr>
          <w:rFonts w:asciiTheme="minorBidi" w:hAnsiTheme="minorBidi"/>
          <w:b/>
          <w:bCs/>
          <w:sz w:val="24"/>
          <w:szCs w:val="24"/>
        </w:rPr>
        <w:t>this land</w:t>
      </w:r>
      <w:r w:rsidR="00B60048">
        <w:rPr>
          <w:rFonts w:asciiTheme="minorBidi" w:hAnsiTheme="minorBidi"/>
          <w:sz w:val="24"/>
          <w:szCs w:val="24"/>
        </w:rPr>
        <w:t>,</w:t>
      </w:r>
      <w:r w:rsidR="00C21512">
        <w:rPr>
          <w:rFonts w:asciiTheme="minorBidi" w:hAnsiTheme="minorBidi"/>
          <w:sz w:val="24"/>
          <w:szCs w:val="24"/>
        </w:rPr>
        <w:t>”</w:t>
      </w:r>
      <w:r w:rsidR="00B60048">
        <w:rPr>
          <w:rFonts w:asciiTheme="minorBidi" w:hAnsiTheme="minorBidi"/>
          <w:sz w:val="24"/>
          <w:szCs w:val="24"/>
        </w:rPr>
        <w:t xml:space="preserve"> where one’s children eat its fruits</w:t>
      </w:r>
      <w:r w:rsidR="00C21512">
        <w:rPr>
          <w:rFonts w:asciiTheme="minorBidi" w:hAnsiTheme="minorBidi"/>
          <w:sz w:val="24"/>
          <w:szCs w:val="24"/>
        </w:rPr>
        <w:t>, where one is sated by its goodness and where one goes on to thank God for this bounty. During times of exile, banishment and desolation, the land is called “</w:t>
      </w:r>
      <w:r w:rsidR="00C21512">
        <w:rPr>
          <w:rFonts w:asciiTheme="minorBidi" w:hAnsiTheme="minorBidi"/>
          <w:b/>
          <w:bCs/>
          <w:sz w:val="24"/>
          <w:szCs w:val="24"/>
        </w:rPr>
        <w:t>that land</w:t>
      </w:r>
      <w:r w:rsidR="00C21512" w:rsidRPr="00C21512">
        <w:rPr>
          <w:rFonts w:asciiTheme="minorBidi" w:hAnsiTheme="minorBidi"/>
          <w:sz w:val="24"/>
          <w:szCs w:val="24"/>
        </w:rPr>
        <w:t>,</w:t>
      </w:r>
      <w:r w:rsidR="00C21512">
        <w:rPr>
          <w:rFonts w:asciiTheme="minorBidi" w:hAnsiTheme="minorBidi"/>
          <w:sz w:val="24"/>
          <w:szCs w:val="24"/>
        </w:rPr>
        <w:t>” a language that implies distance and possibly even revulsion. The land is not here; it is something remote, far from all normal reality.</w:t>
      </w:r>
    </w:p>
    <w:p w:rsidR="00AC419F" w:rsidRDefault="00AC419F" w:rsidP="005C1297">
      <w:pPr>
        <w:spacing w:after="0" w:line="240" w:lineRule="auto"/>
        <w:jc w:val="both"/>
        <w:rPr>
          <w:rFonts w:asciiTheme="minorBidi" w:hAnsiTheme="minorBidi"/>
          <w:b/>
          <w:bCs/>
          <w:sz w:val="24"/>
          <w:szCs w:val="24"/>
        </w:rPr>
      </w:pPr>
    </w:p>
    <w:p w:rsidR="00C21512" w:rsidRDefault="008059AF" w:rsidP="005C1297">
      <w:pPr>
        <w:spacing w:after="0" w:line="240" w:lineRule="auto"/>
        <w:jc w:val="both"/>
        <w:rPr>
          <w:rFonts w:asciiTheme="minorBidi" w:hAnsiTheme="minorBidi"/>
          <w:b/>
          <w:bCs/>
          <w:sz w:val="24"/>
          <w:szCs w:val="24"/>
        </w:rPr>
      </w:pPr>
      <w:r>
        <w:rPr>
          <w:rFonts w:asciiTheme="minorBidi" w:hAnsiTheme="minorBidi"/>
          <w:b/>
          <w:bCs/>
          <w:sz w:val="24"/>
          <w:szCs w:val="24"/>
        </w:rPr>
        <w:t xml:space="preserve">A Command for the </w:t>
      </w:r>
      <w:r w:rsidR="00C21512">
        <w:rPr>
          <w:rFonts w:asciiTheme="minorBidi" w:hAnsiTheme="minorBidi"/>
          <w:b/>
          <w:bCs/>
          <w:sz w:val="24"/>
          <w:szCs w:val="24"/>
        </w:rPr>
        <w:t>Later Generations</w:t>
      </w:r>
    </w:p>
    <w:p w:rsidR="00C21512" w:rsidRDefault="00C21512" w:rsidP="005C1297">
      <w:pPr>
        <w:spacing w:after="0" w:line="240" w:lineRule="auto"/>
        <w:jc w:val="both"/>
        <w:rPr>
          <w:rFonts w:asciiTheme="minorBidi" w:hAnsiTheme="minorBidi"/>
          <w:b/>
          <w:bCs/>
          <w:sz w:val="24"/>
          <w:szCs w:val="24"/>
        </w:rPr>
      </w:pPr>
    </w:p>
    <w:p w:rsidR="0014188A" w:rsidRDefault="00C21512" w:rsidP="005C1297">
      <w:pPr>
        <w:spacing w:after="0" w:line="240" w:lineRule="auto"/>
        <w:jc w:val="both"/>
        <w:rPr>
          <w:rFonts w:asciiTheme="minorBidi" w:hAnsiTheme="minorBidi"/>
          <w:sz w:val="24"/>
          <w:szCs w:val="24"/>
        </w:rPr>
      </w:pPr>
      <w:r>
        <w:rPr>
          <w:rFonts w:asciiTheme="minorBidi" w:hAnsiTheme="minorBidi"/>
          <w:sz w:val="24"/>
          <w:szCs w:val="24"/>
        </w:rPr>
        <w:tab/>
        <w:t>Here we find a remarkable and very fundamental point</w:t>
      </w:r>
      <w:r>
        <w:rPr>
          <w:rFonts w:asciiTheme="minorBidi" w:hAnsiTheme="minorBidi"/>
          <w:b/>
          <w:bCs/>
          <w:sz w:val="24"/>
          <w:szCs w:val="24"/>
        </w:rPr>
        <w:t xml:space="preserve"> </w:t>
      </w:r>
      <w:r>
        <w:rPr>
          <w:rFonts w:asciiTheme="minorBidi" w:hAnsiTheme="minorBidi"/>
          <w:sz w:val="24"/>
          <w:szCs w:val="24"/>
        </w:rPr>
        <w:t xml:space="preserve">that is connected to the essence of the land of Israel </w:t>
      </w:r>
      <w:r w:rsidR="002F614C">
        <w:rPr>
          <w:rFonts w:asciiTheme="minorBidi" w:hAnsiTheme="minorBidi"/>
          <w:sz w:val="24"/>
          <w:szCs w:val="24"/>
        </w:rPr>
        <w:t xml:space="preserve">and to its ever-changing character throughout </w:t>
      </w:r>
      <w:r>
        <w:rPr>
          <w:rFonts w:asciiTheme="minorBidi" w:hAnsiTheme="minorBidi"/>
          <w:sz w:val="24"/>
          <w:szCs w:val="24"/>
        </w:rPr>
        <w:t>history</w:t>
      </w:r>
      <w:r w:rsidR="002F614C">
        <w:rPr>
          <w:rFonts w:asciiTheme="minorBidi" w:hAnsiTheme="minorBidi"/>
          <w:sz w:val="24"/>
          <w:szCs w:val="24"/>
        </w:rPr>
        <w:t xml:space="preserve">. As Ramban emphasized upon viewing the ruins of the land with his own eyes: “You will not find anywhere in the world a land so good and spacious, which was once so developed and is [now] </w:t>
      </w:r>
      <w:r w:rsidR="00441C35">
        <w:rPr>
          <w:rFonts w:asciiTheme="minorBidi" w:hAnsiTheme="minorBidi"/>
          <w:sz w:val="24"/>
          <w:szCs w:val="24"/>
        </w:rPr>
        <w:t>in such a state of ruin” (Commentary on Leviticus 26:32). The Talmud states that the nation of Israel is unique in that when they rise, they rise to the stars; but when they fall, they fall to the dust (</w:t>
      </w:r>
      <w:r w:rsidR="00441C35">
        <w:rPr>
          <w:rFonts w:asciiTheme="minorBidi" w:hAnsiTheme="minorBidi"/>
          <w:i/>
          <w:iCs/>
          <w:sz w:val="24"/>
          <w:szCs w:val="24"/>
        </w:rPr>
        <w:t>Megilla</w:t>
      </w:r>
      <w:r w:rsidR="00441C35">
        <w:rPr>
          <w:rFonts w:asciiTheme="minorBidi" w:hAnsiTheme="minorBidi"/>
          <w:sz w:val="24"/>
          <w:szCs w:val="24"/>
        </w:rPr>
        <w:t xml:space="preserve"> 16a). Indeed, the same is true of the land of Israel: When the nation rises, the land rises along with them to the heavens, and when they fall and are scattered and cast away to distant lands, the land falls as well, sinking into the depths of doom and oblivion.</w:t>
      </w:r>
    </w:p>
    <w:p w:rsidR="00441C35" w:rsidRDefault="00441C35" w:rsidP="005C1297">
      <w:pPr>
        <w:spacing w:after="0" w:line="240" w:lineRule="auto"/>
        <w:jc w:val="both"/>
        <w:rPr>
          <w:rFonts w:asciiTheme="minorBidi" w:hAnsiTheme="minorBidi"/>
          <w:sz w:val="24"/>
          <w:szCs w:val="24"/>
        </w:rPr>
      </w:pPr>
    </w:p>
    <w:p w:rsidR="00441C35" w:rsidRPr="008F37A3" w:rsidRDefault="00441C35" w:rsidP="005C1297">
      <w:pPr>
        <w:spacing w:after="0" w:line="240" w:lineRule="auto"/>
        <w:jc w:val="both"/>
        <w:rPr>
          <w:rFonts w:asciiTheme="minorBidi" w:hAnsiTheme="minorBidi"/>
          <w:sz w:val="24"/>
          <w:szCs w:val="24"/>
        </w:rPr>
      </w:pPr>
      <w:r>
        <w:rPr>
          <w:rFonts w:asciiTheme="minorBidi" w:hAnsiTheme="minorBidi"/>
          <w:sz w:val="24"/>
          <w:szCs w:val="24"/>
        </w:rPr>
        <w:tab/>
        <w:t xml:space="preserve">Here in </w:t>
      </w:r>
      <w:r>
        <w:rPr>
          <w:rFonts w:asciiTheme="minorBidi" w:hAnsiTheme="minorBidi"/>
          <w:i/>
          <w:iCs/>
          <w:sz w:val="24"/>
          <w:szCs w:val="24"/>
        </w:rPr>
        <w:t>Parashat Nitzavim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the Torah gives a kind of </w:t>
      </w:r>
      <w:r w:rsidR="008F37A3">
        <w:rPr>
          <w:rFonts w:asciiTheme="minorBidi" w:hAnsiTheme="minorBidi"/>
          <w:sz w:val="24"/>
          <w:szCs w:val="24"/>
        </w:rPr>
        <w:t xml:space="preserve">long-distant command to future generations, “the children who succeed you, and foreigners who come from distant lands,” to come and witness for themselves the “plagues and diseases that the Lord has inflicted upon </w:t>
      </w:r>
      <w:r w:rsidR="008F37A3">
        <w:rPr>
          <w:rFonts w:asciiTheme="minorBidi" w:hAnsiTheme="minorBidi"/>
          <w:b/>
          <w:bCs/>
          <w:sz w:val="24"/>
          <w:szCs w:val="24"/>
        </w:rPr>
        <w:t>that land</w:t>
      </w:r>
      <w:r w:rsidR="008F37A3" w:rsidRPr="008F37A3">
        <w:rPr>
          <w:rFonts w:asciiTheme="minorBidi" w:hAnsiTheme="minorBidi"/>
          <w:sz w:val="24"/>
          <w:szCs w:val="24"/>
        </w:rPr>
        <w:t>.</w:t>
      </w:r>
      <w:r w:rsidR="008F37A3">
        <w:rPr>
          <w:rFonts w:asciiTheme="minorBidi" w:hAnsiTheme="minorBidi"/>
          <w:sz w:val="24"/>
          <w:szCs w:val="24"/>
        </w:rPr>
        <w:t xml:space="preserve">” The land will be a remote, distant, wretched place, bearing no resemblance to settled areas throughout the world. Visitors who gaze upon the land with plaintive wonder cannot help but ask: “Why did the Lord do thus to </w:t>
      </w:r>
      <w:r w:rsidR="008F37A3" w:rsidRPr="008F37A3">
        <w:rPr>
          <w:rFonts w:asciiTheme="minorBidi" w:hAnsiTheme="minorBidi"/>
          <w:sz w:val="24"/>
          <w:szCs w:val="24"/>
        </w:rPr>
        <w:t>this land</w:t>
      </w:r>
      <w:r w:rsidR="008F37A3">
        <w:rPr>
          <w:rFonts w:asciiTheme="minorBidi" w:hAnsiTheme="minorBidi"/>
          <w:sz w:val="24"/>
          <w:szCs w:val="24"/>
        </w:rPr>
        <w:t>? Wherefore that awful wrath?”</w:t>
      </w:r>
    </w:p>
    <w:p w:rsidR="008059AF" w:rsidRDefault="008059AF" w:rsidP="005C1297">
      <w:pPr>
        <w:spacing w:after="0" w:line="240" w:lineRule="auto"/>
        <w:jc w:val="both"/>
        <w:rPr>
          <w:rFonts w:asciiTheme="minorBidi" w:hAnsiTheme="minorBidi"/>
          <w:b/>
          <w:bCs/>
          <w:sz w:val="24"/>
          <w:szCs w:val="24"/>
        </w:rPr>
      </w:pPr>
    </w:p>
    <w:p w:rsidR="008059AF" w:rsidRDefault="008059AF" w:rsidP="005C1297">
      <w:pPr>
        <w:spacing w:after="0" w:line="240" w:lineRule="auto"/>
        <w:jc w:val="both"/>
        <w:rPr>
          <w:rFonts w:asciiTheme="minorBidi" w:hAnsiTheme="minorBidi"/>
          <w:b/>
          <w:bCs/>
          <w:sz w:val="24"/>
          <w:szCs w:val="24"/>
        </w:rPr>
      </w:pPr>
      <w:r>
        <w:rPr>
          <w:rFonts w:asciiTheme="minorBidi" w:hAnsiTheme="minorBidi"/>
          <w:b/>
          <w:bCs/>
          <w:sz w:val="24"/>
          <w:szCs w:val="24"/>
        </w:rPr>
        <w:lastRenderedPageBreak/>
        <w:t>Mark Twain</w:t>
      </w:r>
    </w:p>
    <w:p w:rsidR="008059AF" w:rsidRDefault="008059AF" w:rsidP="005C1297">
      <w:pPr>
        <w:spacing w:after="0" w:line="240" w:lineRule="auto"/>
        <w:jc w:val="both"/>
        <w:rPr>
          <w:rFonts w:asciiTheme="minorBidi" w:hAnsiTheme="minorBidi"/>
          <w:b/>
          <w:bCs/>
          <w:sz w:val="24"/>
          <w:szCs w:val="24"/>
        </w:rPr>
      </w:pPr>
    </w:p>
    <w:p w:rsidR="008F37A3" w:rsidRDefault="008F37A3" w:rsidP="005C1297">
      <w:pPr>
        <w:spacing w:after="0" w:line="240" w:lineRule="auto"/>
        <w:jc w:val="both"/>
        <w:rPr>
          <w:rFonts w:asciiTheme="minorBidi" w:hAnsiTheme="minorBidi"/>
          <w:sz w:val="24"/>
          <w:szCs w:val="24"/>
        </w:rPr>
      </w:pPr>
      <w:r>
        <w:rPr>
          <w:rFonts w:asciiTheme="minorBidi" w:hAnsiTheme="minorBidi"/>
          <w:b/>
          <w:bCs/>
          <w:sz w:val="24"/>
          <w:szCs w:val="24"/>
        </w:rPr>
        <w:tab/>
      </w:r>
      <w:r w:rsidR="005A6CF1">
        <w:rPr>
          <w:rFonts w:asciiTheme="minorBidi" w:hAnsiTheme="minorBidi"/>
          <w:sz w:val="24"/>
          <w:szCs w:val="24"/>
        </w:rPr>
        <w:t xml:space="preserve">I will present here a few select excerpts – some of which may already be familiar to readers – from Mark Twain’s book </w:t>
      </w:r>
      <w:r w:rsidR="005A6CF1">
        <w:rPr>
          <w:rFonts w:asciiTheme="minorBidi" w:hAnsiTheme="minorBidi"/>
          <w:i/>
          <w:iCs/>
          <w:sz w:val="24"/>
          <w:szCs w:val="24"/>
        </w:rPr>
        <w:t>The Innocents Abroad</w:t>
      </w:r>
      <w:r w:rsidR="005A6CF1">
        <w:rPr>
          <w:rFonts w:asciiTheme="minorBidi" w:hAnsiTheme="minorBidi"/>
          <w:sz w:val="24"/>
          <w:szCs w:val="24"/>
        </w:rPr>
        <w:t xml:space="preserve">, in which he includes a chapter (entitled “Pleasure Excursion to the Holy Land”) recounting his visit to the land of Israel in 1867. Twain, a humorist extraordinaire and an acute observer, sensed that he was facing something that </w:t>
      </w:r>
      <w:r w:rsidR="00821B56">
        <w:rPr>
          <w:rFonts w:asciiTheme="minorBidi" w:hAnsiTheme="minorBidi"/>
          <w:sz w:val="24"/>
          <w:szCs w:val="24"/>
        </w:rPr>
        <w:t>could not be spoken of humorously. When standing in the Hula Valley near Ain Mallaha, a spring without any trees or vegetation in the middle of the wilderness,</w:t>
      </w:r>
      <w:r w:rsidR="00821B56">
        <w:rPr>
          <w:rStyle w:val="FootnoteReference"/>
          <w:rFonts w:asciiTheme="minorBidi" w:hAnsiTheme="minorBidi"/>
          <w:sz w:val="24"/>
          <w:szCs w:val="24"/>
        </w:rPr>
        <w:footnoteReference w:id="1"/>
      </w:r>
      <w:r w:rsidR="00821B56">
        <w:rPr>
          <w:rFonts w:asciiTheme="minorBidi" w:hAnsiTheme="minorBidi"/>
          <w:sz w:val="24"/>
          <w:szCs w:val="24"/>
        </w:rPr>
        <w:t xml:space="preserve"> he writes:</w:t>
      </w:r>
    </w:p>
    <w:p w:rsidR="00821B56" w:rsidRDefault="00821B56" w:rsidP="005C1297">
      <w:pPr>
        <w:spacing w:after="0" w:line="240" w:lineRule="auto"/>
        <w:jc w:val="both"/>
        <w:rPr>
          <w:rFonts w:asciiTheme="minorBidi" w:hAnsiTheme="minorBidi"/>
          <w:sz w:val="24"/>
          <w:szCs w:val="24"/>
        </w:rPr>
      </w:pPr>
    </w:p>
    <w:p w:rsidR="000D47EC" w:rsidRDefault="007D0B7E" w:rsidP="005C1297">
      <w:pPr>
        <w:spacing w:after="0" w:line="240" w:lineRule="auto"/>
        <w:ind w:left="720"/>
        <w:jc w:val="both"/>
        <w:rPr>
          <w:rFonts w:asciiTheme="minorBidi" w:hAnsiTheme="minorBidi"/>
          <w:sz w:val="24"/>
          <w:szCs w:val="24"/>
        </w:rPr>
      </w:pPr>
      <w:r>
        <w:rPr>
          <w:rFonts w:asciiTheme="minorBidi" w:hAnsiTheme="minorBidi"/>
          <w:sz w:val="24"/>
          <w:szCs w:val="24"/>
        </w:rPr>
        <w:t xml:space="preserve">Stirring scenes like these [i.e., </w:t>
      </w:r>
      <w:r w:rsidR="000D47EC">
        <w:rPr>
          <w:rFonts w:asciiTheme="minorBidi" w:hAnsiTheme="minorBidi"/>
          <w:sz w:val="24"/>
          <w:szCs w:val="24"/>
        </w:rPr>
        <w:t xml:space="preserve">the war </w:t>
      </w:r>
      <w:r>
        <w:rPr>
          <w:rFonts w:asciiTheme="minorBidi" w:hAnsiTheme="minorBidi"/>
          <w:sz w:val="24"/>
          <w:szCs w:val="24"/>
        </w:rPr>
        <w:t>between Barak and Sisera and the bravery of Jael] occur in this valley no more. There is not a solitary village throughout its whole extent – not for thirty miles in either direction. There are two or three small clusters of Bedouin tents, but not a single permanent habitation. One may ride ten miles, hereabouts, and not see ten human beings.</w:t>
      </w:r>
    </w:p>
    <w:p w:rsidR="007D0B7E" w:rsidRDefault="007D0B7E" w:rsidP="005C1297">
      <w:pPr>
        <w:spacing w:after="0" w:line="240" w:lineRule="auto"/>
        <w:ind w:left="720"/>
        <w:jc w:val="both"/>
        <w:rPr>
          <w:rFonts w:asciiTheme="minorBidi" w:hAnsiTheme="minorBidi"/>
          <w:sz w:val="24"/>
          <w:szCs w:val="24"/>
        </w:rPr>
      </w:pPr>
    </w:p>
    <w:p w:rsidR="007D0B7E" w:rsidRDefault="007D0B7E" w:rsidP="005C1297">
      <w:pPr>
        <w:spacing w:after="0" w:line="240" w:lineRule="auto"/>
        <w:ind w:left="720"/>
        <w:jc w:val="both"/>
        <w:rPr>
          <w:rFonts w:asciiTheme="minorBidi" w:hAnsiTheme="minorBidi"/>
          <w:sz w:val="24"/>
          <w:szCs w:val="24"/>
        </w:rPr>
      </w:pPr>
      <w:r>
        <w:rPr>
          <w:rFonts w:asciiTheme="minorBidi" w:hAnsiTheme="minorBidi"/>
          <w:sz w:val="24"/>
          <w:szCs w:val="24"/>
        </w:rPr>
        <w:t xml:space="preserve">To this region one of the prophecies is applied: </w:t>
      </w:r>
    </w:p>
    <w:p w:rsidR="007D0B7E" w:rsidRDefault="007D0B7E" w:rsidP="005C1297">
      <w:pPr>
        <w:spacing w:after="0" w:line="240" w:lineRule="auto"/>
        <w:ind w:left="720"/>
        <w:jc w:val="both"/>
        <w:rPr>
          <w:rFonts w:asciiTheme="minorBidi" w:hAnsiTheme="minorBidi"/>
          <w:sz w:val="24"/>
          <w:szCs w:val="24"/>
        </w:rPr>
      </w:pPr>
    </w:p>
    <w:p w:rsidR="00F952C8" w:rsidRDefault="007D0B7E" w:rsidP="005C1297">
      <w:pPr>
        <w:spacing w:after="0" w:line="240" w:lineRule="auto"/>
        <w:ind w:left="720"/>
        <w:jc w:val="both"/>
        <w:rPr>
          <w:rFonts w:asciiTheme="minorBidi" w:hAnsiTheme="minorBidi"/>
          <w:sz w:val="24"/>
          <w:szCs w:val="24"/>
          <w:rtl/>
        </w:rPr>
      </w:pPr>
      <w:r>
        <w:rPr>
          <w:rFonts w:asciiTheme="minorBidi" w:hAnsiTheme="minorBidi"/>
          <w:sz w:val="24"/>
          <w:szCs w:val="24"/>
        </w:rPr>
        <w:t>“I will bring the land into desolation; and your enemies which dwell therein shall be astonished at it. And I will scatter you among the heathen, and I will draw out a sword after you; and your land shall be desolate and your cities waste.”</w:t>
      </w:r>
    </w:p>
    <w:p w:rsidR="007D0B7E" w:rsidRDefault="007D0B7E" w:rsidP="005C1297">
      <w:pPr>
        <w:spacing w:after="0" w:line="240" w:lineRule="auto"/>
        <w:ind w:left="720"/>
        <w:jc w:val="both"/>
        <w:rPr>
          <w:rFonts w:asciiTheme="minorBidi" w:hAnsiTheme="minorBidi"/>
          <w:sz w:val="24"/>
          <w:szCs w:val="24"/>
        </w:rPr>
      </w:pPr>
    </w:p>
    <w:p w:rsidR="007D0B7E" w:rsidRDefault="007D0B7E" w:rsidP="005C1297">
      <w:pPr>
        <w:spacing w:after="0" w:line="240" w:lineRule="auto"/>
        <w:ind w:left="720"/>
        <w:jc w:val="both"/>
        <w:rPr>
          <w:rFonts w:asciiTheme="minorBidi" w:hAnsiTheme="minorBidi"/>
          <w:sz w:val="24"/>
          <w:szCs w:val="24"/>
        </w:rPr>
      </w:pPr>
      <w:r>
        <w:rPr>
          <w:rFonts w:asciiTheme="minorBidi" w:hAnsiTheme="minorBidi"/>
          <w:sz w:val="24"/>
          <w:szCs w:val="24"/>
        </w:rPr>
        <w:t>No man can stand here by deserted Ain Mellahah and say the prophecy has not been fulfilled.</w:t>
      </w:r>
    </w:p>
    <w:p w:rsidR="007D0B7E" w:rsidRDefault="007D0B7E" w:rsidP="005C1297">
      <w:pPr>
        <w:spacing w:after="0" w:line="240" w:lineRule="auto"/>
        <w:jc w:val="both"/>
        <w:rPr>
          <w:rFonts w:asciiTheme="minorBidi" w:hAnsiTheme="minorBidi"/>
          <w:sz w:val="24"/>
          <w:szCs w:val="24"/>
        </w:rPr>
      </w:pPr>
    </w:p>
    <w:p w:rsidR="002312CA" w:rsidRDefault="002312CA" w:rsidP="005C1297">
      <w:pPr>
        <w:keepNext/>
        <w:spacing w:after="0" w:line="240" w:lineRule="auto"/>
        <w:jc w:val="center"/>
      </w:pPr>
      <w:r w:rsidRPr="005C1297">
        <w:rPr>
          <w:rFonts w:asciiTheme="minorBidi" w:hAnsiTheme="minorBidi"/>
          <w:noProof/>
          <w:sz w:val="24"/>
          <w:szCs w:val="24"/>
        </w:rPr>
        <w:lastRenderedPageBreak/>
        <w:drawing>
          <wp:inline distT="0" distB="0" distL="0" distR="0" wp14:anchorId="6F898087" wp14:editId="0914A1C6">
            <wp:extent cx="5276215" cy="3587750"/>
            <wp:effectExtent l="19050" t="0" r="635" b="0"/>
            <wp:docPr id="1" name="Picture 0" descr="איור צבעוני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36.jpg"/>
                    <pic:cNvPicPr/>
                  </pic:nvPicPr>
                  <pic:blipFill>
                    <a:blip r:embed="rId9" cstate="screen"/>
                    <a:stretch>
                      <a:fillRect/>
                    </a:stretch>
                  </pic:blipFill>
                  <pic:spPr>
                    <a:xfrm>
                      <a:off x="0" y="0"/>
                      <a:ext cx="5276215" cy="3587750"/>
                    </a:xfrm>
                    <a:prstGeom prst="rect">
                      <a:avLst/>
                    </a:prstGeom>
                  </pic:spPr>
                </pic:pic>
              </a:graphicData>
            </a:graphic>
          </wp:inline>
        </w:drawing>
      </w:r>
    </w:p>
    <w:p w:rsidR="004D7FB8" w:rsidRPr="005C1297" w:rsidRDefault="002312CA" w:rsidP="005C1297">
      <w:pPr>
        <w:pStyle w:val="Caption"/>
        <w:jc w:val="center"/>
        <w:rPr>
          <w:rFonts w:asciiTheme="minorBidi" w:hAnsiTheme="minorBidi"/>
          <w:sz w:val="20"/>
          <w:szCs w:val="20"/>
        </w:rPr>
      </w:pPr>
      <w:r>
        <w:rPr>
          <w:rFonts w:asciiTheme="minorBidi" w:hAnsiTheme="minorBidi"/>
          <w:b w:val="0"/>
          <w:bCs w:val="0"/>
          <w:color w:val="auto"/>
          <w:sz w:val="20"/>
          <w:szCs w:val="20"/>
        </w:rPr>
        <w:t>The desolated and arid Hula Valley in the nineteenth century (L. Lortet, 1880)</w:t>
      </w:r>
    </w:p>
    <w:p w:rsidR="00F27846" w:rsidRDefault="00F27846" w:rsidP="005C1297">
      <w:pPr>
        <w:spacing w:after="0" w:line="240" w:lineRule="auto"/>
        <w:jc w:val="both"/>
        <w:rPr>
          <w:rFonts w:asciiTheme="minorBidi" w:hAnsiTheme="minorBidi"/>
          <w:sz w:val="24"/>
          <w:szCs w:val="24"/>
        </w:rPr>
      </w:pPr>
    </w:p>
    <w:p w:rsidR="007D0B7E" w:rsidRDefault="007D0B7E" w:rsidP="005C1297">
      <w:pPr>
        <w:spacing w:after="0" w:line="240" w:lineRule="auto"/>
        <w:jc w:val="both"/>
        <w:rPr>
          <w:rFonts w:asciiTheme="minorBidi" w:hAnsiTheme="minorBidi"/>
          <w:sz w:val="24"/>
          <w:szCs w:val="24"/>
        </w:rPr>
      </w:pPr>
      <w:r>
        <w:rPr>
          <w:rFonts w:asciiTheme="minorBidi" w:hAnsiTheme="minorBidi"/>
          <w:sz w:val="24"/>
          <w:szCs w:val="24"/>
        </w:rPr>
        <w:t>Twain elaborates on the notion of “your enemies which dwell therein shall be astonished</w:t>
      </w:r>
      <w:r w:rsidR="00DB0193">
        <w:rPr>
          <w:rFonts w:asciiTheme="minorBidi" w:hAnsiTheme="minorBidi"/>
          <w:sz w:val="24"/>
          <w:szCs w:val="24"/>
        </w:rPr>
        <w:t xml:space="preserve"> (or desolated)</w:t>
      </w:r>
      <w:r>
        <w:rPr>
          <w:rFonts w:asciiTheme="minorBidi" w:hAnsiTheme="minorBidi"/>
          <w:sz w:val="24"/>
          <w:szCs w:val="24"/>
        </w:rPr>
        <w:t xml:space="preserve"> at it” in various places in the chapter, including in his description of </w:t>
      </w:r>
      <w:r w:rsidR="00FB5B5D">
        <w:rPr>
          <w:rFonts w:asciiTheme="minorBidi" w:hAnsiTheme="minorBidi"/>
          <w:sz w:val="24"/>
          <w:szCs w:val="24"/>
        </w:rPr>
        <w:t>al-Majdal/Magdala just north of Tiberias:</w:t>
      </w:r>
    </w:p>
    <w:p w:rsidR="00FB5B5D" w:rsidRDefault="00FB5B5D" w:rsidP="005C1297">
      <w:pPr>
        <w:spacing w:after="0" w:line="240" w:lineRule="auto"/>
        <w:jc w:val="both"/>
        <w:rPr>
          <w:rFonts w:asciiTheme="minorBidi" w:hAnsiTheme="minorBidi"/>
          <w:sz w:val="24"/>
          <w:szCs w:val="24"/>
        </w:rPr>
      </w:pPr>
    </w:p>
    <w:p w:rsidR="00FB5B5D" w:rsidRDefault="00FB5B5D" w:rsidP="005C1297">
      <w:pPr>
        <w:spacing w:after="0" w:line="240" w:lineRule="auto"/>
        <w:ind w:left="720"/>
        <w:jc w:val="both"/>
        <w:rPr>
          <w:rFonts w:asciiTheme="minorBidi" w:hAnsiTheme="minorBidi"/>
          <w:sz w:val="24"/>
          <w:szCs w:val="24"/>
        </w:rPr>
      </w:pPr>
      <w:r w:rsidRPr="00FB5B5D">
        <w:rPr>
          <w:rFonts w:asciiTheme="minorBidi" w:hAnsiTheme="minorBidi"/>
          <w:sz w:val="24"/>
          <w:szCs w:val="24"/>
        </w:rPr>
        <w:t>Magdala is not a beautiful place. It is thoroughly Syrian, and that is to say that it is thoroughly ugly, and cramped, squalid, uncomfortable, and filthy</w:t>
      </w:r>
      <w:r>
        <w:rPr>
          <w:rFonts w:asciiTheme="minorBidi" w:hAnsiTheme="minorBidi"/>
          <w:sz w:val="24"/>
          <w:szCs w:val="24"/>
        </w:rPr>
        <w:t xml:space="preserve">… </w:t>
      </w:r>
      <w:r w:rsidRPr="00FB5B5D">
        <w:rPr>
          <w:rFonts w:asciiTheme="minorBidi" w:hAnsiTheme="minorBidi"/>
          <w:sz w:val="24"/>
          <w:szCs w:val="24"/>
        </w:rPr>
        <w:t>The streets of Magdala are any where from three to six feet wide, and reeking with uncleanliness</w:t>
      </w:r>
      <w:r>
        <w:rPr>
          <w:rFonts w:asciiTheme="minorBidi" w:hAnsiTheme="minorBidi"/>
          <w:sz w:val="24"/>
          <w:szCs w:val="24"/>
        </w:rPr>
        <w:t xml:space="preserve">… </w:t>
      </w:r>
      <w:r w:rsidRPr="00FB5B5D">
        <w:rPr>
          <w:rFonts w:asciiTheme="minorBidi" w:hAnsiTheme="minorBidi"/>
          <w:sz w:val="24"/>
          <w:szCs w:val="24"/>
        </w:rPr>
        <w:t>As we rode into Magdala not a soul was visi</w:t>
      </w:r>
      <w:r>
        <w:rPr>
          <w:rFonts w:asciiTheme="minorBidi" w:hAnsiTheme="minorBidi"/>
          <w:sz w:val="24"/>
          <w:szCs w:val="24"/>
        </w:rPr>
        <w:t>ble. But the ring of the horses’</w:t>
      </w:r>
      <w:r w:rsidRPr="00FB5B5D">
        <w:rPr>
          <w:rFonts w:asciiTheme="minorBidi" w:hAnsiTheme="minorBidi"/>
          <w:sz w:val="24"/>
          <w:szCs w:val="24"/>
        </w:rPr>
        <w:t xml:space="preserve"> hoofs roused the stupid population,</w:t>
      </w:r>
      <w:r>
        <w:rPr>
          <w:rFonts w:asciiTheme="minorBidi" w:hAnsiTheme="minorBidi"/>
          <w:sz w:val="24"/>
          <w:szCs w:val="24"/>
        </w:rPr>
        <w:t xml:space="preserve"> and they all came trooping out – </w:t>
      </w:r>
      <w:r w:rsidRPr="00FB5B5D">
        <w:rPr>
          <w:rFonts w:asciiTheme="minorBidi" w:hAnsiTheme="minorBidi"/>
          <w:sz w:val="24"/>
          <w:szCs w:val="24"/>
        </w:rPr>
        <w:t>old men and old women, boys and girls, the blind, the crazy, and the crippled, all in ragged, soiled and scanty raiment, and all abject beggars by nature, instinct and education. How the vermin-tortured vagabonds did swarm! How they showed their scars and sores, and piteously pointed to their maimed and crooked limbs, and begged with their pleading eyes for charity</w:t>
      </w:r>
      <w:r>
        <w:rPr>
          <w:rFonts w:asciiTheme="minorBidi" w:hAnsiTheme="minorBidi"/>
          <w:sz w:val="24"/>
          <w:szCs w:val="24"/>
        </w:rPr>
        <w:t>... They hung to the horses’ tails, clung to their manes and the stirrups… “</w:t>
      </w:r>
      <w:r w:rsidRPr="00FB5B5D">
        <w:rPr>
          <w:rFonts w:asciiTheme="minorBidi" w:hAnsiTheme="minorBidi"/>
          <w:sz w:val="24"/>
          <w:szCs w:val="24"/>
        </w:rPr>
        <w:t>Howajji, bucksheesh! howajji, bucksheesh! howajji, bucksheesh! bucksheesh! bucksheesh!</w:t>
      </w:r>
      <w:r>
        <w:rPr>
          <w:rFonts w:asciiTheme="minorBidi" w:hAnsiTheme="minorBidi"/>
          <w:sz w:val="24"/>
          <w:szCs w:val="24"/>
        </w:rPr>
        <w:t>”</w:t>
      </w:r>
    </w:p>
    <w:p w:rsidR="00FB5B5D" w:rsidRDefault="00FB5B5D" w:rsidP="005C1297">
      <w:pPr>
        <w:spacing w:after="0" w:line="240" w:lineRule="auto"/>
        <w:jc w:val="both"/>
        <w:rPr>
          <w:rFonts w:asciiTheme="minorBidi" w:hAnsiTheme="minorBidi"/>
          <w:sz w:val="24"/>
          <w:szCs w:val="24"/>
        </w:rPr>
      </w:pPr>
    </w:p>
    <w:p w:rsidR="00FB5B5D" w:rsidRDefault="00FB5B5D" w:rsidP="005C1297">
      <w:pPr>
        <w:spacing w:after="0" w:line="240" w:lineRule="auto"/>
        <w:jc w:val="both"/>
        <w:rPr>
          <w:rFonts w:asciiTheme="minorBidi" w:hAnsiTheme="minorBidi"/>
          <w:sz w:val="24"/>
          <w:szCs w:val="24"/>
        </w:rPr>
      </w:pPr>
      <w:r>
        <w:rPr>
          <w:rFonts w:asciiTheme="minorBidi" w:hAnsiTheme="minorBidi"/>
          <w:sz w:val="24"/>
          <w:szCs w:val="24"/>
        </w:rPr>
        <w:t>In Jaffa, before Twain boarded his ship and took his leave of the land of Israel, he summarized:</w:t>
      </w:r>
    </w:p>
    <w:p w:rsidR="00821B56" w:rsidRPr="005A6CF1" w:rsidRDefault="00821B56" w:rsidP="005C1297">
      <w:pPr>
        <w:spacing w:after="0" w:line="240" w:lineRule="auto"/>
        <w:ind w:left="720"/>
        <w:jc w:val="both"/>
        <w:rPr>
          <w:rFonts w:asciiTheme="minorBidi" w:hAnsiTheme="minorBidi"/>
          <w:sz w:val="24"/>
          <w:szCs w:val="24"/>
        </w:rPr>
      </w:pPr>
    </w:p>
    <w:p w:rsidR="008F37A3" w:rsidRPr="009120BC" w:rsidRDefault="00FB5B5D" w:rsidP="005C1297">
      <w:pPr>
        <w:spacing w:after="0" w:line="240" w:lineRule="auto"/>
        <w:ind w:left="720"/>
        <w:jc w:val="both"/>
        <w:rPr>
          <w:rFonts w:asciiTheme="minorBidi" w:hAnsiTheme="minorBidi"/>
          <w:sz w:val="24"/>
          <w:szCs w:val="24"/>
        </w:rPr>
      </w:pPr>
      <w:r w:rsidRPr="009120BC">
        <w:rPr>
          <w:rFonts w:asciiTheme="minorBidi" w:hAnsiTheme="minorBidi"/>
          <w:sz w:val="24"/>
          <w:szCs w:val="24"/>
        </w:rPr>
        <w:t xml:space="preserve">Of all the lands there are for dismal scenery, I think Palestine must be the prince. The hills are barren, they are dull of color, they are unpicturesque in shape. The valleys are unsightly deserts fringed with a feeble vegetation that has an expression about it of being sorrowful and despondent. The Dead Sea and the Sea of Galilee sleep in the </w:t>
      </w:r>
      <w:r w:rsidRPr="009120BC">
        <w:rPr>
          <w:rFonts w:asciiTheme="minorBidi" w:hAnsiTheme="minorBidi"/>
          <w:sz w:val="24"/>
          <w:szCs w:val="24"/>
        </w:rPr>
        <w:lastRenderedPageBreak/>
        <w:t>midst of a vast stretch… wherein the eye rests upon no pleasant tint… It is a hopeless, dreary, heart-broken land… Palestine sits in sackcloth and ashes. Over it broods the spell of a curse that has withered its fields and fettered its energies</w:t>
      </w:r>
      <w:r w:rsidR="009120BC" w:rsidRPr="009120BC">
        <w:rPr>
          <w:rFonts w:asciiTheme="minorBidi" w:hAnsiTheme="minorBidi"/>
          <w:sz w:val="24"/>
          <w:szCs w:val="24"/>
        </w:rPr>
        <w:t>… desolate and unlovely… Palestine is no more of this work-day world. It is sacred to poetry and t</w:t>
      </w:r>
      <w:r w:rsidR="009120BC">
        <w:rPr>
          <w:rFonts w:asciiTheme="minorBidi" w:hAnsiTheme="minorBidi"/>
          <w:sz w:val="24"/>
          <w:szCs w:val="24"/>
        </w:rPr>
        <w:t xml:space="preserve">radition – </w:t>
      </w:r>
      <w:r w:rsidR="009120BC" w:rsidRPr="009120BC">
        <w:rPr>
          <w:rFonts w:asciiTheme="minorBidi" w:hAnsiTheme="minorBidi"/>
          <w:sz w:val="24"/>
          <w:szCs w:val="24"/>
        </w:rPr>
        <w:t>it is dream-land.</w:t>
      </w:r>
    </w:p>
    <w:p w:rsidR="009120BC" w:rsidRDefault="009120BC" w:rsidP="005C1297">
      <w:pPr>
        <w:spacing w:after="0" w:line="240" w:lineRule="auto"/>
        <w:jc w:val="both"/>
        <w:rPr>
          <w:rFonts w:asciiTheme="minorBidi" w:hAnsiTheme="minorBidi"/>
          <w:b/>
          <w:bCs/>
          <w:sz w:val="24"/>
          <w:szCs w:val="24"/>
        </w:rPr>
      </w:pPr>
    </w:p>
    <w:p w:rsidR="008059AF" w:rsidRPr="00CC464D" w:rsidRDefault="008059AF" w:rsidP="005C1297">
      <w:pPr>
        <w:spacing w:after="0" w:line="240" w:lineRule="auto"/>
        <w:jc w:val="both"/>
        <w:rPr>
          <w:rFonts w:asciiTheme="minorBidi" w:hAnsiTheme="minorBidi"/>
          <w:b/>
          <w:bCs/>
          <w:i/>
          <w:iCs/>
          <w:sz w:val="24"/>
          <w:szCs w:val="24"/>
        </w:rPr>
      </w:pPr>
      <w:r>
        <w:rPr>
          <w:rFonts w:asciiTheme="minorBidi" w:hAnsiTheme="minorBidi"/>
          <w:b/>
          <w:bCs/>
          <w:sz w:val="24"/>
          <w:szCs w:val="24"/>
        </w:rPr>
        <w:t>Jericho</w:t>
      </w:r>
    </w:p>
    <w:p w:rsidR="006636EE" w:rsidRDefault="006636EE" w:rsidP="005C1297">
      <w:pPr>
        <w:spacing w:after="0" w:line="240" w:lineRule="auto"/>
        <w:jc w:val="both"/>
        <w:rPr>
          <w:rFonts w:asciiTheme="minorBidi" w:hAnsiTheme="minorBidi"/>
          <w:b/>
          <w:bCs/>
          <w:sz w:val="24"/>
          <w:szCs w:val="24"/>
        </w:rPr>
      </w:pPr>
    </w:p>
    <w:p w:rsidR="009120BC" w:rsidRDefault="009120BC" w:rsidP="005C1297">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I will quote one more excerpt, a fascinating passage that is likely less familiar to readers. Perhaps in order to illustrate the stark contrasts that the land of Israel can reach, from the heavens to the abyss, it is worth examining one the most beautiful locations in the land of Israel, namely, Jericho.</w:t>
      </w:r>
    </w:p>
    <w:p w:rsidR="009120BC" w:rsidRDefault="009120BC" w:rsidP="005C1297">
      <w:pPr>
        <w:spacing w:after="0" w:line="240" w:lineRule="auto"/>
        <w:jc w:val="both"/>
        <w:rPr>
          <w:rFonts w:asciiTheme="minorBidi" w:hAnsiTheme="minorBidi"/>
          <w:sz w:val="24"/>
          <w:szCs w:val="24"/>
        </w:rPr>
      </w:pPr>
    </w:p>
    <w:p w:rsidR="009120BC" w:rsidRDefault="009120BC" w:rsidP="005C1297">
      <w:pPr>
        <w:spacing w:after="0" w:line="240" w:lineRule="auto"/>
        <w:jc w:val="both"/>
        <w:rPr>
          <w:rFonts w:asciiTheme="minorBidi" w:hAnsiTheme="minorBidi"/>
          <w:sz w:val="24"/>
          <w:szCs w:val="24"/>
        </w:rPr>
      </w:pPr>
      <w:r>
        <w:rPr>
          <w:rFonts w:asciiTheme="minorBidi" w:hAnsiTheme="minorBidi"/>
          <w:sz w:val="24"/>
          <w:szCs w:val="24"/>
        </w:rPr>
        <w:tab/>
        <w:t>At the end of the Second Temple period, Jericho was at the pinnacle of its glory. It was home to twelve priestly divisions (</w:t>
      </w:r>
      <w:r>
        <w:rPr>
          <w:rFonts w:asciiTheme="minorBidi" w:hAnsiTheme="minorBidi"/>
          <w:i/>
          <w:iCs/>
          <w:sz w:val="24"/>
          <w:szCs w:val="24"/>
        </w:rPr>
        <w:t xml:space="preserve">Ta’anit </w:t>
      </w:r>
      <w:r>
        <w:rPr>
          <w:rFonts w:asciiTheme="minorBidi" w:hAnsiTheme="minorBidi"/>
          <w:sz w:val="24"/>
          <w:szCs w:val="24"/>
        </w:rPr>
        <w:t>27a), as well as the winter palaces of the Hasmonean and Herodian kings</w:t>
      </w:r>
      <w:r w:rsidR="009839E6">
        <w:rPr>
          <w:rFonts w:asciiTheme="minorBidi" w:hAnsiTheme="minorBidi"/>
          <w:sz w:val="24"/>
          <w:szCs w:val="24"/>
        </w:rPr>
        <w:t xml:space="preserve">. Josephus writes in his book </w:t>
      </w:r>
      <w:r w:rsidR="009839E6">
        <w:rPr>
          <w:rFonts w:asciiTheme="minorBidi" w:hAnsiTheme="minorBidi"/>
          <w:i/>
          <w:iCs/>
          <w:sz w:val="24"/>
          <w:szCs w:val="24"/>
        </w:rPr>
        <w:t>The Jewish War</w:t>
      </w:r>
      <w:r w:rsidR="009839E6">
        <w:rPr>
          <w:rFonts w:asciiTheme="minorBidi" w:hAnsiTheme="minorBidi"/>
          <w:sz w:val="24"/>
          <w:szCs w:val="24"/>
        </w:rPr>
        <w:t xml:space="preserve"> (IV, 8:3, 466-471):</w:t>
      </w:r>
    </w:p>
    <w:p w:rsidR="009839E6" w:rsidRDefault="009839E6" w:rsidP="005C1297">
      <w:pPr>
        <w:spacing w:after="0" w:line="240" w:lineRule="auto"/>
        <w:jc w:val="both"/>
        <w:rPr>
          <w:rFonts w:asciiTheme="minorBidi" w:hAnsiTheme="minorBidi"/>
          <w:sz w:val="24"/>
          <w:szCs w:val="24"/>
        </w:rPr>
      </w:pPr>
    </w:p>
    <w:p w:rsidR="009839E6" w:rsidRDefault="009839E6" w:rsidP="005C1297">
      <w:pPr>
        <w:spacing w:after="0" w:line="240" w:lineRule="auto"/>
        <w:ind w:left="720"/>
        <w:jc w:val="both"/>
        <w:rPr>
          <w:rFonts w:asciiTheme="minorBidi" w:hAnsiTheme="minorBidi"/>
          <w:sz w:val="24"/>
          <w:szCs w:val="24"/>
        </w:rPr>
      </w:pPr>
      <w:r w:rsidRPr="009839E6">
        <w:rPr>
          <w:rFonts w:asciiTheme="minorBidi" w:hAnsiTheme="minorBidi"/>
          <w:sz w:val="24"/>
          <w:szCs w:val="24"/>
        </w:rPr>
        <w:t>[The advantage] of this water is great when it flows even in little quantities. Accordingly, it waters a larger space of ground than any other waters do, and passes along a plain of seventy furlongs</w:t>
      </w:r>
      <w:r w:rsidR="00594A4A">
        <w:rPr>
          <w:rFonts w:asciiTheme="minorBidi" w:hAnsiTheme="minorBidi"/>
          <w:sz w:val="24"/>
          <w:szCs w:val="24"/>
        </w:rPr>
        <w:t xml:space="preserve"> [originally: stadia, i.e., about </w:t>
      </w:r>
      <w:r w:rsidR="00725156">
        <w:rPr>
          <w:rFonts w:asciiTheme="minorBidi" w:hAnsiTheme="minorBidi"/>
          <w:sz w:val="24"/>
          <w:szCs w:val="24"/>
        </w:rPr>
        <w:t xml:space="preserve">eight </w:t>
      </w:r>
      <w:r w:rsidR="00594A4A">
        <w:rPr>
          <w:rFonts w:asciiTheme="minorBidi" w:hAnsiTheme="minorBidi"/>
          <w:sz w:val="24"/>
          <w:szCs w:val="24"/>
        </w:rPr>
        <w:t>miles]</w:t>
      </w:r>
      <w:r w:rsidRPr="009839E6">
        <w:rPr>
          <w:rFonts w:asciiTheme="minorBidi" w:hAnsiTheme="minorBidi"/>
          <w:sz w:val="24"/>
          <w:szCs w:val="24"/>
        </w:rPr>
        <w:t xml:space="preserve"> long, and twenty broad; wherein it affords nourishment to those most excellent gardens that are thick set with trees. There are in it many sorts of palm trees that are watered by it, different from each other in taste and name; the better sort of them, when they are pressed, yield an excellent kind of honey, not much inferior in sweetness to other honey. This country withal produces honey from bees; it also bears that balsam which is the most precious of all the fruits in that place… cypress trees also, and those that bear myrobalanum; so that he who should pronounce this place to be divine would not be mistaken, wherein is such plenty of trees produced as are very rare, and of the m</w:t>
      </w:r>
      <w:r w:rsidR="002312CA">
        <w:rPr>
          <w:rFonts w:asciiTheme="minorBidi" w:hAnsiTheme="minorBidi"/>
          <w:sz w:val="24"/>
          <w:szCs w:val="24"/>
        </w:rPr>
        <w:t>o</w:t>
      </w:r>
      <w:r w:rsidRPr="009839E6">
        <w:rPr>
          <w:rFonts w:asciiTheme="minorBidi" w:hAnsiTheme="minorBidi"/>
          <w:sz w:val="24"/>
          <w:szCs w:val="24"/>
        </w:rPr>
        <w:t>st excellent sort. And indeed, if we speak of those other fruits, it will not be easy to light on any climate in the habitable earth that can well be compared to it, what is here sown comes up in such clusters; the cause of which seems to me to be the warmth of the air, and the fertility of the waters; the warmth calling forth the sprouts, and making them spread, and the moisture making every one of them take root firmly, and supplying that virtue which it stands in need of in summer time.</w:t>
      </w:r>
    </w:p>
    <w:p w:rsidR="00594A4A" w:rsidRDefault="00594A4A" w:rsidP="005C1297">
      <w:pPr>
        <w:spacing w:after="0" w:line="240" w:lineRule="auto"/>
        <w:jc w:val="both"/>
        <w:rPr>
          <w:rFonts w:asciiTheme="minorBidi" w:hAnsiTheme="minorBidi"/>
          <w:sz w:val="24"/>
          <w:szCs w:val="24"/>
        </w:rPr>
      </w:pPr>
    </w:p>
    <w:p w:rsidR="00594A4A" w:rsidRDefault="00594A4A" w:rsidP="005C1297">
      <w:pPr>
        <w:spacing w:after="0" w:line="240" w:lineRule="auto"/>
        <w:jc w:val="both"/>
        <w:rPr>
          <w:rFonts w:asciiTheme="minorBidi" w:hAnsiTheme="minorBidi"/>
          <w:sz w:val="24"/>
          <w:szCs w:val="24"/>
        </w:rPr>
      </w:pPr>
      <w:r>
        <w:rPr>
          <w:rFonts w:asciiTheme="minorBidi" w:hAnsiTheme="minorBidi"/>
          <w:sz w:val="24"/>
          <w:szCs w:val="24"/>
        </w:rPr>
        <w:t xml:space="preserve">In short, Jericho is a paradise of sorts. </w:t>
      </w:r>
    </w:p>
    <w:p w:rsidR="00594A4A" w:rsidRDefault="00594A4A" w:rsidP="005C1297">
      <w:pPr>
        <w:spacing w:after="0" w:line="240" w:lineRule="auto"/>
        <w:jc w:val="both"/>
        <w:rPr>
          <w:rFonts w:asciiTheme="minorBidi" w:hAnsiTheme="minorBidi"/>
          <w:sz w:val="24"/>
          <w:szCs w:val="24"/>
        </w:rPr>
      </w:pPr>
    </w:p>
    <w:p w:rsidR="00594A4A" w:rsidRDefault="00594A4A" w:rsidP="005C1297">
      <w:pPr>
        <w:spacing w:after="0" w:line="240" w:lineRule="auto"/>
        <w:jc w:val="both"/>
        <w:rPr>
          <w:rFonts w:asciiTheme="minorBidi" w:hAnsiTheme="minorBidi"/>
          <w:sz w:val="24"/>
          <w:szCs w:val="24"/>
        </w:rPr>
      </w:pPr>
      <w:r>
        <w:rPr>
          <w:rFonts w:asciiTheme="minorBidi" w:hAnsiTheme="minorBidi"/>
          <w:sz w:val="24"/>
          <w:szCs w:val="24"/>
        </w:rPr>
        <w:tab/>
      </w:r>
      <w:r w:rsidR="0079335E">
        <w:rPr>
          <w:rFonts w:asciiTheme="minorBidi" w:hAnsiTheme="minorBidi"/>
          <w:sz w:val="24"/>
          <w:szCs w:val="24"/>
        </w:rPr>
        <w:t>By contrast</w:t>
      </w:r>
      <w:r>
        <w:rPr>
          <w:rFonts w:asciiTheme="minorBidi" w:hAnsiTheme="minorBidi"/>
          <w:sz w:val="24"/>
          <w:szCs w:val="24"/>
        </w:rPr>
        <w:t xml:space="preserve">, it is interesting to read </w:t>
      </w:r>
      <w:r w:rsidR="0079335E">
        <w:rPr>
          <w:rFonts w:asciiTheme="minorBidi" w:hAnsiTheme="minorBidi"/>
          <w:sz w:val="24"/>
          <w:szCs w:val="24"/>
        </w:rPr>
        <w:t xml:space="preserve">a very different </w:t>
      </w:r>
      <w:r>
        <w:rPr>
          <w:rFonts w:asciiTheme="minorBidi" w:hAnsiTheme="minorBidi"/>
          <w:sz w:val="24"/>
          <w:szCs w:val="24"/>
        </w:rPr>
        <w:t xml:space="preserve">description of </w:t>
      </w:r>
      <w:r w:rsidR="0079335E">
        <w:rPr>
          <w:rFonts w:asciiTheme="minorBidi" w:hAnsiTheme="minorBidi"/>
          <w:sz w:val="24"/>
          <w:szCs w:val="24"/>
        </w:rPr>
        <w:t>Jericho, that of Edward Robinson –</w:t>
      </w:r>
      <w:r>
        <w:rPr>
          <w:rFonts w:asciiTheme="minorBidi" w:hAnsiTheme="minorBidi"/>
          <w:sz w:val="24"/>
          <w:szCs w:val="24"/>
        </w:rPr>
        <w:t xml:space="preserve"> a well-know</w:t>
      </w:r>
      <w:r w:rsidR="0079335E">
        <w:rPr>
          <w:rFonts w:asciiTheme="minorBidi" w:hAnsiTheme="minorBidi"/>
          <w:sz w:val="24"/>
          <w:szCs w:val="24"/>
        </w:rPr>
        <w:t>n scholar of the land of Israel –</w:t>
      </w:r>
      <w:r>
        <w:rPr>
          <w:rFonts w:asciiTheme="minorBidi" w:hAnsiTheme="minorBidi"/>
          <w:sz w:val="24"/>
          <w:szCs w:val="24"/>
        </w:rPr>
        <w:t xml:space="preserve"> from 1838:</w:t>
      </w:r>
    </w:p>
    <w:p w:rsidR="00594A4A" w:rsidRDefault="00594A4A" w:rsidP="005C1297">
      <w:pPr>
        <w:spacing w:after="0" w:line="240" w:lineRule="auto"/>
        <w:jc w:val="both"/>
        <w:rPr>
          <w:rFonts w:asciiTheme="minorBidi" w:hAnsiTheme="minorBidi"/>
          <w:sz w:val="24"/>
          <w:szCs w:val="24"/>
        </w:rPr>
      </w:pPr>
    </w:p>
    <w:p w:rsidR="00594A4A" w:rsidRDefault="0079335E" w:rsidP="005C1297">
      <w:pPr>
        <w:spacing w:after="0" w:line="240" w:lineRule="auto"/>
        <w:ind w:left="720"/>
        <w:jc w:val="both"/>
        <w:rPr>
          <w:rFonts w:asciiTheme="minorBidi" w:hAnsiTheme="minorBidi"/>
          <w:sz w:val="24"/>
          <w:szCs w:val="24"/>
        </w:rPr>
      </w:pPr>
      <w:r>
        <w:rPr>
          <w:rFonts w:asciiTheme="minorBidi" w:hAnsiTheme="minorBidi"/>
          <w:sz w:val="24"/>
          <w:szCs w:val="24"/>
        </w:rPr>
        <w:t>We now returned through the village, which bears in Arabic the name of Er</w:t>
      </w:r>
      <w:r w:rsidRPr="0079335E">
        <w:rPr>
          <w:rFonts w:asciiTheme="minorBidi" w:hAnsiTheme="minorBidi"/>
          <w:sz w:val="24"/>
          <w:szCs w:val="24"/>
        </w:rPr>
        <w:t>î</w:t>
      </w:r>
      <w:r>
        <w:rPr>
          <w:rFonts w:asciiTheme="minorBidi" w:hAnsiTheme="minorBidi"/>
          <w:sz w:val="24"/>
          <w:szCs w:val="24"/>
        </w:rPr>
        <w:t>ha, or as it is more commonly pronounced R</w:t>
      </w:r>
      <w:r w:rsidRPr="0079335E">
        <w:rPr>
          <w:rFonts w:asciiTheme="minorBidi" w:hAnsiTheme="minorBidi"/>
          <w:sz w:val="24"/>
          <w:szCs w:val="24"/>
        </w:rPr>
        <w:t>î</w:t>
      </w:r>
      <w:r>
        <w:rPr>
          <w:rFonts w:asciiTheme="minorBidi" w:hAnsiTheme="minorBidi"/>
          <w:sz w:val="24"/>
          <w:szCs w:val="24"/>
        </w:rPr>
        <w:t xml:space="preserve">ha, a degenerate shoot, both in name and character, of the ancient Jericho. Situated in </w:t>
      </w:r>
      <w:r>
        <w:rPr>
          <w:rFonts w:asciiTheme="minorBidi" w:hAnsiTheme="minorBidi"/>
          <w:sz w:val="24"/>
          <w:szCs w:val="24"/>
        </w:rPr>
        <w:lastRenderedPageBreak/>
        <w:t>the midst of this vast plain, it reminded me much of an Egyptian village. The plain is rich, and susceptible of easy tillage and abundant irrigation</w:t>
      </w:r>
      <w:r w:rsidR="005C1297">
        <w:rPr>
          <w:rFonts w:asciiTheme="minorBidi" w:hAnsiTheme="minorBidi"/>
          <w:sz w:val="24"/>
          <w:szCs w:val="24"/>
        </w:rPr>
        <w:t>, with a climate to produce any</w:t>
      </w:r>
      <w:r>
        <w:rPr>
          <w:rFonts w:asciiTheme="minorBidi" w:hAnsiTheme="minorBidi"/>
          <w:sz w:val="24"/>
          <w:szCs w:val="24"/>
        </w:rPr>
        <w:t>thing. Yet it lies almost desert; and the village is the most miserable and filthy that we saw in Palestine. The houses, or hovels, are merely four walls of stones taken from ancient ruins, and loosely thrown together, with flat roofs of cornstalks or brushwood spread over with gravel. They stand quite irregularly and with large intervals; and each has around it a yard enclosed by a hedge of the dry thorny boughs of the N</w:t>
      </w:r>
      <w:r w:rsidRPr="0079335E">
        <w:rPr>
          <w:rFonts w:asciiTheme="minorBidi" w:hAnsiTheme="minorBidi"/>
          <w:sz w:val="24"/>
          <w:szCs w:val="24"/>
        </w:rPr>
        <w:t>ŭ</w:t>
      </w:r>
      <w:r>
        <w:rPr>
          <w:rFonts w:asciiTheme="minorBidi" w:hAnsiTheme="minorBidi"/>
          <w:sz w:val="24"/>
          <w:szCs w:val="24"/>
        </w:rPr>
        <w:t>bk. In many of these yards are open sheds with similar roofs; the flocks and herds are brought into them at night, and render them filthy in the extreme… One single solitary palm now timidly rears its head, where once stood the renowned “City of Palm-trees.”</w:t>
      </w:r>
    </w:p>
    <w:p w:rsidR="0079335E" w:rsidRDefault="0079335E" w:rsidP="005C1297">
      <w:pPr>
        <w:spacing w:after="0" w:line="240" w:lineRule="auto"/>
        <w:jc w:val="both"/>
        <w:rPr>
          <w:rFonts w:asciiTheme="minorBidi" w:hAnsiTheme="minorBidi"/>
          <w:sz w:val="24"/>
          <w:szCs w:val="24"/>
        </w:rPr>
      </w:pPr>
    </w:p>
    <w:p w:rsidR="0079335E" w:rsidRDefault="0079335E" w:rsidP="005C1297">
      <w:pPr>
        <w:spacing w:after="0" w:line="240" w:lineRule="auto"/>
        <w:ind w:firstLine="720"/>
        <w:jc w:val="both"/>
        <w:rPr>
          <w:rFonts w:asciiTheme="minorBidi" w:hAnsiTheme="minorBidi"/>
          <w:sz w:val="24"/>
          <w:szCs w:val="24"/>
        </w:rPr>
      </w:pPr>
      <w:r>
        <w:rPr>
          <w:rFonts w:asciiTheme="minorBidi" w:hAnsiTheme="minorBidi"/>
          <w:sz w:val="24"/>
          <w:szCs w:val="24"/>
        </w:rPr>
        <w:t>Thus, we see that the land of Israel has the ability both to ascend to the heights of blessing and to plummet to the depths of curse. This fact itself is a historical wonder. How fortunate we are</w:t>
      </w:r>
      <w:r w:rsidR="00BA281F">
        <w:rPr>
          <w:rFonts w:asciiTheme="minorBidi" w:hAnsiTheme="minorBidi"/>
          <w:sz w:val="24"/>
          <w:szCs w:val="24"/>
        </w:rPr>
        <w:t xml:space="preserve"> to have merited living in a generation when the land is green and beautiful once more; may it stay this way forever.</w:t>
      </w:r>
    </w:p>
    <w:p w:rsidR="002312CA" w:rsidRDefault="002312CA" w:rsidP="005C1297">
      <w:pPr>
        <w:spacing w:after="0" w:line="240" w:lineRule="auto"/>
        <w:jc w:val="both"/>
        <w:rPr>
          <w:rFonts w:asciiTheme="minorBidi" w:hAnsiTheme="minorBidi"/>
          <w:sz w:val="24"/>
          <w:szCs w:val="24"/>
        </w:rPr>
      </w:pPr>
    </w:p>
    <w:p w:rsidR="002312CA" w:rsidRDefault="002312CA" w:rsidP="005C1297">
      <w:pPr>
        <w:keepNext/>
        <w:spacing w:after="0" w:line="240" w:lineRule="auto"/>
        <w:jc w:val="center"/>
      </w:pPr>
      <w:r w:rsidRPr="005C1297">
        <w:rPr>
          <w:rFonts w:asciiTheme="minorBidi" w:hAnsiTheme="minorBidi"/>
          <w:noProof/>
          <w:sz w:val="24"/>
          <w:szCs w:val="24"/>
        </w:rPr>
        <w:drawing>
          <wp:inline distT="0" distB="0" distL="0" distR="0" wp14:anchorId="778EDD9A" wp14:editId="3ED85162">
            <wp:extent cx="4978400" cy="3733800"/>
            <wp:effectExtent l="19050" t="0" r="0" b="0"/>
            <wp:docPr id="2" name="Picture 1" descr="איור צבעוני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37.jpg"/>
                    <pic:cNvPicPr/>
                  </pic:nvPicPr>
                  <pic:blipFill>
                    <a:blip r:embed="rId10" cstate="screen"/>
                    <a:stretch>
                      <a:fillRect/>
                    </a:stretch>
                  </pic:blipFill>
                  <pic:spPr>
                    <a:xfrm>
                      <a:off x="0" y="0"/>
                      <a:ext cx="4974514" cy="3730885"/>
                    </a:xfrm>
                    <a:prstGeom prst="rect">
                      <a:avLst/>
                    </a:prstGeom>
                  </pic:spPr>
                </pic:pic>
              </a:graphicData>
            </a:graphic>
          </wp:inline>
        </w:drawing>
      </w:r>
    </w:p>
    <w:p w:rsidR="002312CA" w:rsidRPr="005C1297" w:rsidRDefault="002312CA" w:rsidP="005C1297">
      <w:pPr>
        <w:pStyle w:val="Caption"/>
        <w:jc w:val="center"/>
        <w:rPr>
          <w:rFonts w:asciiTheme="minorBidi" w:hAnsiTheme="minorBidi"/>
          <w:sz w:val="20"/>
          <w:szCs w:val="20"/>
        </w:rPr>
      </w:pPr>
      <w:r>
        <w:rPr>
          <w:rFonts w:asciiTheme="minorBidi" w:hAnsiTheme="minorBidi"/>
          <w:b w:val="0"/>
          <w:bCs w:val="0"/>
          <w:color w:val="auto"/>
          <w:sz w:val="20"/>
          <w:szCs w:val="20"/>
        </w:rPr>
        <w:t>The fertile Hula Valley today</w:t>
      </w:r>
    </w:p>
    <w:p w:rsidR="0079335E" w:rsidRPr="009839E6" w:rsidRDefault="0079335E" w:rsidP="005C1297">
      <w:pPr>
        <w:spacing w:after="0" w:line="240" w:lineRule="auto"/>
        <w:jc w:val="both"/>
        <w:rPr>
          <w:rFonts w:asciiTheme="minorBidi" w:hAnsiTheme="minorBidi"/>
          <w:sz w:val="24"/>
          <w:szCs w:val="24"/>
        </w:rPr>
      </w:pPr>
    </w:p>
    <w:p w:rsidR="00760B06" w:rsidRPr="00760B06" w:rsidRDefault="00760B06" w:rsidP="005C1297">
      <w:pPr>
        <w:spacing w:after="0" w:line="240" w:lineRule="auto"/>
        <w:jc w:val="both"/>
        <w:rPr>
          <w:rFonts w:asciiTheme="minorBidi" w:hAnsiTheme="minorBidi"/>
          <w:sz w:val="24"/>
          <w:szCs w:val="24"/>
        </w:rPr>
      </w:pPr>
    </w:p>
    <w:p w:rsidR="002E5FA5" w:rsidRPr="000C1970" w:rsidRDefault="002E5FA5" w:rsidP="005C1297">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5C1297">
      <w:pPr>
        <w:autoSpaceDE w:val="0"/>
        <w:autoSpaceDN w:val="0"/>
        <w:adjustRightInd w:val="0"/>
        <w:spacing w:after="0" w:line="240" w:lineRule="auto"/>
        <w:ind w:left="720" w:hanging="720"/>
        <w:jc w:val="both"/>
        <w:rPr>
          <w:rFonts w:asciiTheme="minorBidi" w:hAnsiTheme="minorBidi"/>
          <w:sz w:val="24"/>
          <w:szCs w:val="24"/>
        </w:rPr>
      </w:pPr>
    </w:p>
    <w:p w:rsidR="008059AF" w:rsidRDefault="008059AF" w:rsidP="005C1297">
      <w:pPr>
        <w:spacing w:after="0" w:line="240" w:lineRule="auto"/>
        <w:ind w:left="720" w:hanging="720"/>
        <w:jc w:val="both"/>
        <w:rPr>
          <w:rFonts w:asciiTheme="minorBidi" w:hAnsiTheme="minorBidi"/>
          <w:i/>
          <w:iCs/>
          <w:sz w:val="24"/>
          <w:szCs w:val="24"/>
        </w:rPr>
      </w:pPr>
      <w:r>
        <w:rPr>
          <w:rFonts w:asciiTheme="minorBidi" w:hAnsiTheme="minorBidi"/>
          <w:sz w:val="24"/>
          <w:szCs w:val="24"/>
        </w:rPr>
        <w:t xml:space="preserve">E. Robinson and E. Smith, </w:t>
      </w:r>
      <w:r>
        <w:rPr>
          <w:rFonts w:asciiTheme="minorBidi" w:hAnsiTheme="minorBidi"/>
          <w:i/>
          <w:iCs/>
          <w:sz w:val="24"/>
          <w:szCs w:val="24"/>
        </w:rPr>
        <w:t>Biblical Researches in Palestine, Mount Sinai and Arabia Petraea: A Journal of Travels in the Year 1838</w:t>
      </w:r>
      <w:r>
        <w:rPr>
          <w:rFonts w:asciiTheme="minorBidi" w:hAnsiTheme="minorBidi"/>
          <w:sz w:val="24"/>
          <w:szCs w:val="24"/>
        </w:rPr>
        <w:t>, II, London 1841, 279-280.</w:t>
      </w:r>
      <w:r>
        <w:rPr>
          <w:rFonts w:asciiTheme="minorBidi" w:hAnsiTheme="minorBidi"/>
          <w:i/>
          <w:iCs/>
          <w:sz w:val="24"/>
          <w:szCs w:val="24"/>
        </w:rPr>
        <w:t xml:space="preserve"> </w:t>
      </w:r>
    </w:p>
    <w:p w:rsidR="008059AF" w:rsidRDefault="008059AF" w:rsidP="005C1297">
      <w:pPr>
        <w:spacing w:after="0" w:line="240" w:lineRule="auto"/>
        <w:ind w:left="720" w:hanging="720"/>
        <w:jc w:val="both"/>
        <w:rPr>
          <w:rFonts w:asciiTheme="minorBidi" w:hAnsiTheme="minorBidi"/>
          <w:i/>
          <w:iCs/>
          <w:sz w:val="24"/>
          <w:szCs w:val="24"/>
        </w:rPr>
      </w:pPr>
    </w:p>
    <w:p w:rsidR="002E39A7" w:rsidRPr="008059AF" w:rsidRDefault="008059AF" w:rsidP="005C1297">
      <w:pPr>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 xml:space="preserve">M. Twain, </w:t>
      </w:r>
      <w:r>
        <w:rPr>
          <w:rFonts w:asciiTheme="minorBidi" w:hAnsiTheme="minorBidi"/>
          <w:i/>
          <w:iCs/>
          <w:sz w:val="24"/>
          <w:szCs w:val="24"/>
        </w:rPr>
        <w:t>The Innocents Abroad</w:t>
      </w:r>
      <w:r w:rsidR="00BA281F">
        <w:rPr>
          <w:rFonts w:asciiTheme="minorBidi" w:hAnsiTheme="minorBidi"/>
          <w:sz w:val="24"/>
          <w:szCs w:val="24"/>
        </w:rPr>
        <w:t>, Hartford</w:t>
      </w:r>
      <w:r>
        <w:rPr>
          <w:rFonts w:asciiTheme="minorBidi" w:hAnsiTheme="minorBidi"/>
          <w:sz w:val="24"/>
          <w:szCs w:val="24"/>
        </w:rPr>
        <w:t xml:space="preserve"> 1869, </w:t>
      </w:r>
      <w:r w:rsidR="00BA281F">
        <w:rPr>
          <w:rFonts w:asciiTheme="minorBidi" w:hAnsiTheme="minorBidi"/>
          <w:sz w:val="24"/>
          <w:szCs w:val="24"/>
        </w:rPr>
        <w:t>485, 503-505, 606-608</w:t>
      </w:r>
      <w:r>
        <w:rPr>
          <w:rFonts w:asciiTheme="minorBidi" w:hAnsiTheme="minorBidi"/>
          <w:sz w:val="24"/>
          <w:szCs w:val="24"/>
        </w:rPr>
        <w:t xml:space="preserve">. </w:t>
      </w:r>
    </w:p>
    <w:p w:rsidR="000C4BE2" w:rsidRDefault="000C4BE2" w:rsidP="005C1297">
      <w:pPr>
        <w:spacing w:after="0" w:line="240" w:lineRule="auto"/>
        <w:jc w:val="both"/>
        <w:rPr>
          <w:rFonts w:asciiTheme="minorBidi" w:hAnsiTheme="minorBidi"/>
          <w:sz w:val="24"/>
          <w:szCs w:val="24"/>
        </w:rPr>
      </w:pPr>
    </w:p>
    <w:p w:rsidR="002E39A7" w:rsidRPr="008517BE" w:rsidRDefault="002E39A7" w:rsidP="005C1297">
      <w:pPr>
        <w:spacing w:after="0" w:line="240" w:lineRule="auto"/>
        <w:jc w:val="both"/>
        <w:rPr>
          <w:rFonts w:asciiTheme="minorBidi" w:hAnsiTheme="minorBidi"/>
          <w:sz w:val="24"/>
          <w:szCs w:val="24"/>
        </w:rPr>
      </w:pPr>
    </w:p>
    <w:p w:rsidR="00654B5B" w:rsidRDefault="00C53D8E" w:rsidP="005C1297">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5C1297">
      <w:pPr>
        <w:spacing w:line="240" w:lineRule="auto"/>
        <w:rPr>
          <w:rFonts w:asciiTheme="minorBidi" w:hAnsiTheme="minorBidi"/>
          <w:sz w:val="24"/>
          <w:szCs w:val="24"/>
          <w:rtl/>
        </w:rPr>
      </w:pP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5D" w:rsidRDefault="002E4D5D" w:rsidP="00F94FA1">
      <w:pPr>
        <w:spacing w:after="0" w:line="240" w:lineRule="auto"/>
      </w:pPr>
      <w:r>
        <w:separator/>
      </w:r>
    </w:p>
  </w:endnote>
  <w:endnote w:type="continuationSeparator" w:id="0">
    <w:p w:rsidR="002E4D5D" w:rsidRDefault="002E4D5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5D" w:rsidRDefault="002E4D5D" w:rsidP="00F94FA1">
      <w:pPr>
        <w:spacing w:after="0" w:line="240" w:lineRule="auto"/>
      </w:pPr>
      <w:r>
        <w:separator/>
      </w:r>
    </w:p>
  </w:footnote>
  <w:footnote w:type="continuationSeparator" w:id="0">
    <w:p w:rsidR="002E4D5D" w:rsidRDefault="002E4D5D" w:rsidP="00F94FA1">
      <w:pPr>
        <w:spacing w:after="0" w:line="240" w:lineRule="auto"/>
      </w:pPr>
      <w:r>
        <w:continuationSeparator/>
      </w:r>
    </w:p>
  </w:footnote>
  <w:footnote w:id="1">
    <w:p w:rsidR="00821B56" w:rsidRPr="00821B56" w:rsidRDefault="00821B56" w:rsidP="005C1297">
      <w:pPr>
        <w:pStyle w:val="FootnoteText"/>
        <w:jc w:val="both"/>
        <w:rPr>
          <w:rFonts w:asciiTheme="minorBidi" w:hAnsiTheme="minorBidi"/>
        </w:rPr>
      </w:pPr>
      <w:r w:rsidRPr="00821B56">
        <w:rPr>
          <w:rStyle w:val="FootnoteReference"/>
          <w:rFonts w:asciiTheme="minorBidi" w:hAnsiTheme="minorBidi"/>
        </w:rPr>
        <w:footnoteRef/>
      </w:r>
      <w:r w:rsidRPr="00821B56">
        <w:rPr>
          <w:rFonts w:asciiTheme="minorBidi" w:hAnsiTheme="minorBidi"/>
        </w:rPr>
        <w:t xml:space="preserve"> </w:t>
      </w:r>
      <w:r>
        <w:rPr>
          <w:rFonts w:asciiTheme="minorBidi" w:hAnsiTheme="minorBidi"/>
        </w:rPr>
        <w:t>This is known today as the Einan Springs or the Nahal Einan Reserve</w:t>
      </w:r>
      <w:r w:rsidR="000D47EC">
        <w:rPr>
          <w:rFonts w:asciiTheme="minorBidi" w:hAnsiTheme="minorBidi"/>
        </w:rPr>
        <w:t>, a quiet, verdant spot at the foot of Keren Naftali in the Upper Galilee.</w:t>
      </w:r>
      <w:r w:rsidR="00DB0193">
        <w:rPr>
          <w:rFonts w:asciiTheme="minorBidi" w:hAnsiTheme="minorBidi"/>
        </w:rPr>
        <w:t xml:space="preserve"> </w:t>
      </w:r>
      <w:r w:rsidR="00F27846">
        <w:rPr>
          <w:rFonts w:asciiTheme="minorBidi" w:hAnsiTheme="minorBidi"/>
        </w:rPr>
        <w:t>Notably, a</w:t>
      </w:r>
      <w:r w:rsidR="00DB0193">
        <w:rPr>
          <w:rFonts w:asciiTheme="minorBidi" w:hAnsiTheme="minorBidi"/>
        </w:rPr>
        <w:t xml:space="preserve"> prehistoric settlement was revealed near the</w:t>
      </w:r>
      <w:r w:rsidR="00F27846">
        <w:rPr>
          <w:rFonts w:asciiTheme="minorBidi" w:hAnsiTheme="minorBidi"/>
        </w:rPr>
        <w:t>se</w:t>
      </w:r>
      <w:r w:rsidR="00DB0193">
        <w:rPr>
          <w:rFonts w:asciiTheme="minorBidi" w:hAnsiTheme="minorBidi"/>
        </w:rPr>
        <w:t xml:space="preserve"> springs.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7"/>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71A3"/>
    <w:rsid w:val="000075D7"/>
    <w:rsid w:val="0001277F"/>
    <w:rsid w:val="00013EC3"/>
    <w:rsid w:val="0001404B"/>
    <w:rsid w:val="0001628B"/>
    <w:rsid w:val="0001665C"/>
    <w:rsid w:val="000219D2"/>
    <w:rsid w:val="000228C7"/>
    <w:rsid w:val="0002437B"/>
    <w:rsid w:val="00027453"/>
    <w:rsid w:val="000276C6"/>
    <w:rsid w:val="00030106"/>
    <w:rsid w:val="000349A0"/>
    <w:rsid w:val="00035B20"/>
    <w:rsid w:val="000378B4"/>
    <w:rsid w:val="00037C69"/>
    <w:rsid w:val="00042331"/>
    <w:rsid w:val="00044018"/>
    <w:rsid w:val="000451B7"/>
    <w:rsid w:val="00045750"/>
    <w:rsid w:val="00046EF7"/>
    <w:rsid w:val="00051F49"/>
    <w:rsid w:val="000641D2"/>
    <w:rsid w:val="000667A0"/>
    <w:rsid w:val="00067381"/>
    <w:rsid w:val="00070162"/>
    <w:rsid w:val="000728F0"/>
    <w:rsid w:val="00072D02"/>
    <w:rsid w:val="0007379D"/>
    <w:rsid w:val="0007561D"/>
    <w:rsid w:val="00077244"/>
    <w:rsid w:val="000779DF"/>
    <w:rsid w:val="00082125"/>
    <w:rsid w:val="00083370"/>
    <w:rsid w:val="00086C79"/>
    <w:rsid w:val="00090BF6"/>
    <w:rsid w:val="00096619"/>
    <w:rsid w:val="00097725"/>
    <w:rsid w:val="00097E55"/>
    <w:rsid w:val="000A1E50"/>
    <w:rsid w:val="000A609B"/>
    <w:rsid w:val="000A6D28"/>
    <w:rsid w:val="000A773A"/>
    <w:rsid w:val="000B1549"/>
    <w:rsid w:val="000B1819"/>
    <w:rsid w:val="000B551A"/>
    <w:rsid w:val="000B61EA"/>
    <w:rsid w:val="000C1970"/>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726"/>
    <w:rsid w:val="00123D94"/>
    <w:rsid w:val="00124D15"/>
    <w:rsid w:val="001256E8"/>
    <w:rsid w:val="00130137"/>
    <w:rsid w:val="00130CC3"/>
    <w:rsid w:val="00132BD6"/>
    <w:rsid w:val="00133773"/>
    <w:rsid w:val="00135191"/>
    <w:rsid w:val="00137A0F"/>
    <w:rsid w:val="00140E8E"/>
    <w:rsid w:val="0014188A"/>
    <w:rsid w:val="00141C7B"/>
    <w:rsid w:val="001420BC"/>
    <w:rsid w:val="00142BEF"/>
    <w:rsid w:val="00143823"/>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412F"/>
    <w:rsid w:val="00174456"/>
    <w:rsid w:val="00175E69"/>
    <w:rsid w:val="00180102"/>
    <w:rsid w:val="00182B9E"/>
    <w:rsid w:val="00183D39"/>
    <w:rsid w:val="00183E32"/>
    <w:rsid w:val="001846E3"/>
    <w:rsid w:val="001846EE"/>
    <w:rsid w:val="00187110"/>
    <w:rsid w:val="001921A6"/>
    <w:rsid w:val="00192491"/>
    <w:rsid w:val="001932BD"/>
    <w:rsid w:val="00196104"/>
    <w:rsid w:val="00196AE5"/>
    <w:rsid w:val="00197CEA"/>
    <w:rsid w:val="001A1078"/>
    <w:rsid w:val="001A1A82"/>
    <w:rsid w:val="001A2F72"/>
    <w:rsid w:val="001A3098"/>
    <w:rsid w:val="001A4355"/>
    <w:rsid w:val="001A4A4A"/>
    <w:rsid w:val="001A531A"/>
    <w:rsid w:val="001A54F7"/>
    <w:rsid w:val="001A5F24"/>
    <w:rsid w:val="001B085E"/>
    <w:rsid w:val="001B0A92"/>
    <w:rsid w:val="001B2984"/>
    <w:rsid w:val="001B3DEE"/>
    <w:rsid w:val="001B505A"/>
    <w:rsid w:val="001C0177"/>
    <w:rsid w:val="001C0535"/>
    <w:rsid w:val="001C09BE"/>
    <w:rsid w:val="001C1A7B"/>
    <w:rsid w:val="001C1B40"/>
    <w:rsid w:val="001C400D"/>
    <w:rsid w:val="001C5046"/>
    <w:rsid w:val="001D3C3F"/>
    <w:rsid w:val="001D561B"/>
    <w:rsid w:val="001D7678"/>
    <w:rsid w:val="001E09E8"/>
    <w:rsid w:val="001E1B36"/>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3234"/>
    <w:rsid w:val="002137AC"/>
    <w:rsid w:val="00214089"/>
    <w:rsid w:val="002160CB"/>
    <w:rsid w:val="00216FF6"/>
    <w:rsid w:val="0022119B"/>
    <w:rsid w:val="00221A0A"/>
    <w:rsid w:val="00221EA0"/>
    <w:rsid w:val="00221F87"/>
    <w:rsid w:val="002223EE"/>
    <w:rsid w:val="00224E5C"/>
    <w:rsid w:val="00225513"/>
    <w:rsid w:val="00226A12"/>
    <w:rsid w:val="00227B1F"/>
    <w:rsid w:val="002312CA"/>
    <w:rsid w:val="00231D26"/>
    <w:rsid w:val="002332F7"/>
    <w:rsid w:val="00234148"/>
    <w:rsid w:val="00234208"/>
    <w:rsid w:val="0023435A"/>
    <w:rsid w:val="002345B7"/>
    <w:rsid w:val="00234AA5"/>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0A17"/>
    <w:rsid w:val="00270E72"/>
    <w:rsid w:val="002724A9"/>
    <w:rsid w:val="0027357C"/>
    <w:rsid w:val="00275665"/>
    <w:rsid w:val="00277FE4"/>
    <w:rsid w:val="002803A1"/>
    <w:rsid w:val="002841E0"/>
    <w:rsid w:val="00287FB5"/>
    <w:rsid w:val="0029028C"/>
    <w:rsid w:val="002911EB"/>
    <w:rsid w:val="00291289"/>
    <w:rsid w:val="0029214A"/>
    <w:rsid w:val="00293294"/>
    <w:rsid w:val="002939C7"/>
    <w:rsid w:val="00295F0E"/>
    <w:rsid w:val="00295FBB"/>
    <w:rsid w:val="00297EFE"/>
    <w:rsid w:val="002A12C0"/>
    <w:rsid w:val="002A6DDE"/>
    <w:rsid w:val="002A71E0"/>
    <w:rsid w:val="002B23AF"/>
    <w:rsid w:val="002B2A45"/>
    <w:rsid w:val="002B3A32"/>
    <w:rsid w:val="002B6985"/>
    <w:rsid w:val="002C1464"/>
    <w:rsid w:val="002C1FD4"/>
    <w:rsid w:val="002C390F"/>
    <w:rsid w:val="002C400D"/>
    <w:rsid w:val="002C7F83"/>
    <w:rsid w:val="002D0CA4"/>
    <w:rsid w:val="002D2FA1"/>
    <w:rsid w:val="002D3A89"/>
    <w:rsid w:val="002D400C"/>
    <w:rsid w:val="002D4CD1"/>
    <w:rsid w:val="002D5215"/>
    <w:rsid w:val="002D57B3"/>
    <w:rsid w:val="002D78BF"/>
    <w:rsid w:val="002E3782"/>
    <w:rsid w:val="002E39A7"/>
    <w:rsid w:val="002E4D5D"/>
    <w:rsid w:val="002E5C09"/>
    <w:rsid w:val="002E5FA5"/>
    <w:rsid w:val="002F614C"/>
    <w:rsid w:val="002F61D5"/>
    <w:rsid w:val="002F680A"/>
    <w:rsid w:val="00303714"/>
    <w:rsid w:val="00304A9B"/>
    <w:rsid w:val="00305262"/>
    <w:rsid w:val="00306170"/>
    <w:rsid w:val="0030635D"/>
    <w:rsid w:val="00306750"/>
    <w:rsid w:val="003078CE"/>
    <w:rsid w:val="00311638"/>
    <w:rsid w:val="003121E8"/>
    <w:rsid w:val="00314F37"/>
    <w:rsid w:val="003150DA"/>
    <w:rsid w:val="00315608"/>
    <w:rsid w:val="003212A6"/>
    <w:rsid w:val="003232FD"/>
    <w:rsid w:val="00323B98"/>
    <w:rsid w:val="003241CE"/>
    <w:rsid w:val="00324FB8"/>
    <w:rsid w:val="00325661"/>
    <w:rsid w:val="00326D27"/>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444A"/>
    <w:rsid w:val="00385415"/>
    <w:rsid w:val="00386882"/>
    <w:rsid w:val="00391E67"/>
    <w:rsid w:val="00392EFD"/>
    <w:rsid w:val="00393679"/>
    <w:rsid w:val="00393BA0"/>
    <w:rsid w:val="003945AB"/>
    <w:rsid w:val="0039612A"/>
    <w:rsid w:val="003961B4"/>
    <w:rsid w:val="003A0113"/>
    <w:rsid w:val="003A0352"/>
    <w:rsid w:val="003A282B"/>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98B"/>
    <w:rsid w:val="003E0CD1"/>
    <w:rsid w:val="003E62C6"/>
    <w:rsid w:val="003F0C45"/>
    <w:rsid w:val="003F20C2"/>
    <w:rsid w:val="003F50C7"/>
    <w:rsid w:val="003F5608"/>
    <w:rsid w:val="00401308"/>
    <w:rsid w:val="0040492A"/>
    <w:rsid w:val="0040493F"/>
    <w:rsid w:val="0040533B"/>
    <w:rsid w:val="004058AC"/>
    <w:rsid w:val="00405E80"/>
    <w:rsid w:val="00410800"/>
    <w:rsid w:val="00411ED8"/>
    <w:rsid w:val="0041334D"/>
    <w:rsid w:val="004133E7"/>
    <w:rsid w:val="00414AC5"/>
    <w:rsid w:val="0041532B"/>
    <w:rsid w:val="00416426"/>
    <w:rsid w:val="00420146"/>
    <w:rsid w:val="004213EA"/>
    <w:rsid w:val="0042322C"/>
    <w:rsid w:val="00423AC7"/>
    <w:rsid w:val="00431248"/>
    <w:rsid w:val="00432017"/>
    <w:rsid w:val="004323BA"/>
    <w:rsid w:val="00437119"/>
    <w:rsid w:val="0043788E"/>
    <w:rsid w:val="00441C35"/>
    <w:rsid w:val="004429E2"/>
    <w:rsid w:val="004448D5"/>
    <w:rsid w:val="004464E5"/>
    <w:rsid w:val="00447F02"/>
    <w:rsid w:val="004508BD"/>
    <w:rsid w:val="00451BDD"/>
    <w:rsid w:val="004525CE"/>
    <w:rsid w:val="00457393"/>
    <w:rsid w:val="00461C3B"/>
    <w:rsid w:val="00463B9B"/>
    <w:rsid w:val="00471593"/>
    <w:rsid w:val="004718AE"/>
    <w:rsid w:val="00472B66"/>
    <w:rsid w:val="00474DB1"/>
    <w:rsid w:val="00475B0B"/>
    <w:rsid w:val="00475DC1"/>
    <w:rsid w:val="004775D8"/>
    <w:rsid w:val="00480B1E"/>
    <w:rsid w:val="0048207C"/>
    <w:rsid w:val="004834E7"/>
    <w:rsid w:val="00483A1C"/>
    <w:rsid w:val="004874A9"/>
    <w:rsid w:val="00493081"/>
    <w:rsid w:val="00494A65"/>
    <w:rsid w:val="00495A51"/>
    <w:rsid w:val="004A1CDA"/>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4335"/>
    <w:rsid w:val="004D764E"/>
    <w:rsid w:val="004D774E"/>
    <w:rsid w:val="004D7FB8"/>
    <w:rsid w:val="004E38C4"/>
    <w:rsid w:val="004E5CC1"/>
    <w:rsid w:val="004E7BFB"/>
    <w:rsid w:val="004F0F02"/>
    <w:rsid w:val="004F1154"/>
    <w:rsid w:val="004F2099"/>
    <w:rsid w:val="004F36C0"/>
    <w:rsid w:val="004F3D0A"/>
    <w:rsid w:val="004F507D"/>
    <w:rsid w:val="004F5B18"/>
    <w:rsid w:val="004F6BCA"/>
    <w:rsid w:val="004F6CCA"/>
    <w:rsid w:val="004F7A98"/>
    <w:rsid w:val="005027CD"/>
    <w:rsid w:val="00504D87"/>
    <w:rsid w:val="005066A7"/>
    <w:rsid w:val="00507890"/>
    <w:rsid w:val="00507A54"/>
    <w:rsid w:val="00512344"/>
    <w:rsid w:val="0051286C"/>
    <w:rsid w:val="00512D65"/>
    <w:rsid w:val="00514A48"/>
    <w:rsid w:val="005156CE"/>
    <w:rsid w:val="0051681A"/>
    <w:rsid w:val="0051790B"/>
    <w:rsid w:val="00521D8F"/>
    <w:rsid w:val="005222AC"/>
    <w:rsid w:val="00525633"/>
    <w:rsid w:val="00525773"/>
    <w:rsid w:val="005257E0"/>
    <w:rsid w:val="00525A43"/>
    <w:rsid w:val="00527EC7"/>
    <w:rsid w:val="00527F2E"/>
    <w:rsid w:val="00530E10"/>
    <w:rsid w:val="005315CA"/>
    <w:rsid w:val="00532396"/>
    <w:rsid w:val="005363F3"/>
    <w:rsid w:val="00537A94"/>
    <w:rsid w:val="0054065F"/>
    <w:rsid w:val="00540DCC"/>
    <w:rsid w:val="00540FAF"/>
    <w:rsid w:val="00541704"/>
    <w:rsid w:val="005417F5"/>
    <w:rsid w:val="00541958"/>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A0252"/>
    <w:rsid w:val="005A1DB0"/>
    <w:rsid w:val="005A2B26"/>
    <w:rsid w:val="005A60B4"/>
    <w:rsid w:val="005A6CF1"/>
    <w:rsid w:val="005A6DE6"/>
    <w:rsid w:val="005A7537"/>
    <w:rsid w:val="005B3996"/>
    <w:rsid w:val="005B41C7"/>
    <w:rsid w:val="005C1297"/>
    <w:rsid w:val="005C2A4E"/>
    <w:rsid w:val="005C5C0D"/>
    <w:rsid w:val="005C7FBE"/>
    <w:rsid w:val="005D00B6"/>
    <w:rsid w:val="005D269F"/>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1366"/>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336F0"/>
    <w:rsid w:val="006375BA"/>
    <w:rsid w:val="00637F0C"/>
    <w:rsid w:val="00642FD9"/>
    <w:rsid w:val="0064344D"/>
    <w:rsid w:val="0064350D"/>
    <w:rsid w:val="00643776"/>
    <w:rsid w:val="0064547D"/>
    <w:rsid w:val="006456B3"/>
    <w:rsid w:val="006470DD"/>
    <w:rsid w:val="006471F7"/>
    <w:rsid w:val="006478CF"/>
    <w:rsid w:val="0065123A"/>
    <w:rsid w:val="00651766"/>
    <w:rsid w:val="0065334F"/>
    <w:rsid w:val="00654B5B"/>
    <w:rsid w:val="00661E96"/>
    <w:rsid w:val="0066358C"/>
    <w:rsid w:val="006636EE"/>
    <w:rsid w:val="00663BB0"/>
    <w:rsid w:val="00663F28"/>
    <w:rsid w:val="00665C37"/>
    <w:rsid w:val="00665C73"/>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2141"/>
    <w:rsid w:val="006A22D6"/>
    <w:rsid w:val="006A2C59"/>
    <w:rsid w:val="006A35BF"/>
    <w:rsid w:val="006A703A"/>
    <w:rsid w:val="006A7334"/>
    <w:rsid w:val="006B3EB8"/>
    <w:rsid w:val="006B4943"/>
    <w:rsid w:val="006B4B8C"/>
    <w:rsid w:val="006B59B3"/>
    <w:rsid w:val="006C02DB"/>
    <w:rsid w:val="006C0D84"/>
    <w:rsid w:val="006C1443"/>
    <w:rsid w:val="006C30AC"/>
    <w:rsid w:val="006C53C5"/>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15D1"/>
    <w:rsid w:val="006F1DDC"/>
    <w:rsid w:val="006F32D9"/>
    <w:rsid w:val="006F53FF"/>
    <w:rsid w:val="006F57D0"/>
    <w:rsid w:val="006F635D"/>
    <w:rsid w:val="007016BB"/>
    <w:rsid w:val="00701C64"/>
    <w:rsid w:val="00703703"/>
    <w:rsid w:val="007120B9"/>
    <w:rsid w:val="00715B91"/>
    <w:rsid w:val="00715C68"/>
    <w:rsid w:val="007173E1"/>
    <w:rsid w:val="007206E0"/>
    <w:rsid w:val="00724896"/>
    <w:rsid w:val="00725156"/>
    <w:rsid w:val="007256A1"/>
    <w:rsid w:val="00726352"/>
    <w:rsid w:val="00726F76"/>
    <w:rsid w:val="00727C72"/>
    <w:rsid w:val="00735380"/>
    <w:rsid w:val="007354AB"/>
    <w:rsid w:val="0074058F"/>
    <w:rsid w:val="00740820"/>
    <w:rsid w:val="00741D66"/>
    <w:rsid w:val="00742FA7"/>
    <w:rsid w:val="007437CA"/>
    <w:rsid w:val="007439F4"/>
    <w:rsid w:val="00745719"/>
    <w:rsid w:val="00746A11"/>
    <w:rsid w:val="00746FD8"/>
    <w:rsid w:val="00750999"/>
    <w:rsid w:val="00750AE9"/>
    <w:rsid w:val="0075328E"/>
    <w:rsid w:val="007567DD"/>
    <w:rsid w:val="0075729A"/>
    <w:rsid w:val="00760232"/>
    <w:rsid w:val="00760B06"/>
    <w:rsid w:val="00762D7D"/>
    <w:rsid w:val="00764D84"/>
    <w:rsid w:val="0076501B"/>
    <w:rsid w:val="00766D37"/>
    <w:rsid w:val="00770A85"/>
    <w:rsid w:val="0077133E"/>
    <w:rsid w:val="00772FC4"/>
    <w:rsid w:val="00773707"/>
    <w:rsid w:val="007767C7"/>
    <w:rsid w:val="00777035"/>
    <w:rsid w:val="0077722B"/>
    <w:rsid w:val="00777D55"/>
    <w:rsid w:val="00782D07"/>
    <w:rsid w:val="007850BE"/>
    <w:rsid w:val="00791945"/>
    <w:rsid w:val="0079335E"/>
    <w:rsid w:val="0079439B"/>
    <w:rsid w:val="00794D9B"/>
    <w:rsid w:val="00797D4E"/>
    <w:rsid w:val="007A0352"/>
    <w:rsid w:val="007A1622"/>
    <w:rsid w:val="007A226A"/>
    <w:rsid w:val="007A4D9C"/>
    <w:rsid w:val="007A61B9"/>
    <w:rsid w:val="007A6F08"/>
    <w:rsid w:val="007A7FA5"/>
    <w:rsid w:val="007B1912"/>
    <w:rsid w:val="007B26BB"/>
    <w:rsid w:val="007B32C5"/>
    <w:rsid w:val="007B5797"/>
    <w:rsid w:val="007B68A4"/>
    <w:rsid w:val="007B71E9"/>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A78"/>
    <w:rsid w:val="00807A9F"/>
    <w:rsid w:val="00810630"/>
    <w:rsid w:val="00810661"/>
    <w:rsid w:val="00810B1E"/>
    <w:rsid w:val="00814A73"/>
    <w:rsid w:val="00816772"/>
    <w:rsid w:val="0081708C"/>
    <w:rsid w:val="00821B56"/>
    <w:rsid w:val="00826C53"/>
    <w:rsid w:val="00832EC2"/>
    <w:rsid w:val="00832F08"/>
    <w:rsid w:val="00833B2E"/>
    <w:rsid w:val="00833B6C"/>
    <w:rsid w:val="00833C2B"/>
    <w:rsid w:val="00834C0A"/>
    <w:rsid w:val="00841785"/>
    <w:rsid w:val="00844366"/>
    <w:rsid w:val="00844414"/>
    <w:rsid w:val="008447CA"/>
    <w:rsid w:val="008451EB"/>
    <w:rsid w:val="008472C3"/>
    <w:rsid w:val="00851066"/>
    <w:rsid w:val="008510B0"/>
    <w:rsid w:val="00851223"/>
    <w:rsid w:val="008517BE"/>
    <w:rsid w:val="0085239C"/>
    <w:rsid w:val="00853BC2"/>
    <w:rsid w:val="0085631A"/>
    <w:rsid w:val="00856A70"/>
    <w:rsid w:val="00856D77"/>
    <w:rsid w:val="00861412"/>
    <w:rsid w:val="0086662F"/>
    <w:rsid w:val="008677E0"/>
    <w:rsid w:val="008715C9"/>
    <w:rsid w:val="00875834"/>
    <w:rsid w:val="008762F4"/>
    <w:rsid w:val="00876A26"/>
    <w:rsid w:val="00877838"/>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A2E2E"/>
    <w:rsid w:val="008A335B"/>
    <w:rsid w:val="008A3AB2"/>
    <w:rsid w:val="008A576E"/>
    <w:rsid w:val="008A682B"/>
    <w:rsid w:val="008A7A89"/>
    <w:rsid w:val="008B0225"/>
    <w:rsid w:val="008B120A"/>
    <w:rsid w:val="008B1623"/>
    <w:rsid w:val="008B278A"/>
    <w:rsid w:val="008B2F9B"/>
    <w:rsid w:val="008B36F4"/>
    <w:rsid w:val="008C233C"/>
    <w:rsid w:val="008C2B1D"/>
    <w:rsid w:val="008C2CB2"/>
    <w:rsid w:val="008C2E1A"/>
    <w:rsid w:val="008C3B05"/>
    <w:rsid w:val="008C69B6"/>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807"/>
    <w:rsid w:val="008F71EA"/>
    <w:rsid w:val="008F7208"/>
    <w:rsid w:val="0090045D"/>
    <w:rsid w:val="009011D6"/>
    <w:rsid w:val="0090354F"/>
    <w:rsid w:val="00903A60"/>
    <w:rsid w:val="0090418D"/>
    <w:rsid w:val="00905D9F"/>
    <w:rsid w:val="00910EBB"/>
    <w:rsid w:val="009120BC"/>
    <w:rsid w:val="009139BE"/>
    <w:rsid w:val="00913AF2"/>
    <w:rsid w:val="009141D6"/>
    <w:rsid w:val="00915199"/>
    <w:rsid w:val="0091696C"/>
    <w:rsid w:val="00923244"/>
    <w:rsid w:val="009321AB"/>
    <w:rsid w:val="00934983"/>
    <w:rsid w:val="009359B3"/>
    <w:rsid w:val="00937903"/>
    <w:rsid w:val="00942A69"/>
    <w:rsid w:val="00945905"/>
    <w:rsid w:val="00950A89"/>
    <w:rsid w:val="00953EEB"/>
    <w:rsid w:val="00954BF8"/>
    <w:rsid w:val="00954C15"/>
    <w:rsid w:val="00956EFA"/>
    <w:rsid w:val="00957DD9"/>
    <w:rsid w:val="00962F7C"/>
    <w:rsid w:val="00963487"/>
    <w:rsid w:val="00963EA9"/>
    <w:rsid w:val="00965435"/>
    <w:rsid w:val="0097224F"/>
    <w:rsid w:val="00972740"/>
    <w:rsid w:val="00976868"/>
    <w:rsid w:val="00977EF3"/>
    <w:rsid w:val="00980571"/>
    <w:rsid w:val="00980618"/>
    <w:rsid w:val="00981F5C"/>
    <w:rsid w:val="00982390"/>
    <w:rsid w:val="00982F90"/>
    <w:rsid w:val="009839E6"/>
    <w:rsid w:val="009845FC"/>
    <w:rsid w:val="00985A74"/>
    <w:rsid w:val="00990621"/>
    <w:rsid w:val="00991183"/>
    <w:rsid w:val="00991310"/>
    <w:rsid w:val="00994FCD"/>
    <w:rsid w:val="00995EA9"/>
    <w:rsid w:val="009A26ED"/>
    <w:rsid w:val="009A2BF3"/>
    <w:rsid w:val="009A3781"/>
    <w:rsid w:val="009A4505"/>
    <w:rsid w:val="009A4FD1"/>
    <w:rsid w:val="009A529A"/>
    <w:rsid w:val="009A68AF"/>
    <w:rsid w:val="009A7104"/>
    <w:rsid w:val="009A76DD"/>
    <w:rsid w:val="009B1A11"/>
    <w:rsid w:val="009B497A"/>
    <w:rsid w:val="009B77BF"/>
    <w:rsid w:val="009C16CF"/>
    <w:rsid w:val="009C1780"/>
    <w:rsid w:val="009C4AB7"/>
    <w:rsid w:val="009D08B5"/>
    <w:rsid w:val="009D2E78"/>
    <w:rsid w:val="009D394F"/>
    <w:rsid w:val="009D48C5"/>
    <w:rsid w:val="009D53DA"/>
    <w:rsid w:val="009D6181"/>
    <w:rsid w:val="009D64D4"/>
    <w:rsid w:val="009E1A77"/>
    <w:rsid w:val="009E4D40"/>
    <w:rsid w:val="009E501F"/>
    <w:rsid w:val="009E56A7"/>
    <w:rsid w:val="009E726E"/>
    <w:rsid w:val="009E798B"/>
    <w:rsid w:val="009F0970"/>
    <w:rsid w:val="009F17CF"/>
    <w:rsid w:val="009F3CF4"/>
    <w:rsid w:val="009F7DBF"/>
    <w:rsid w:val="00A019D6"/>
    <w:rsid w:val="00A03585"/>
    <w:rsid w:val="00A03F27"/>
    <w:rsid w:val="00A04ADE"/>
    <w:rsid w:val="00A04BBD"/>
    <w:rsid w:val="00A14456"/>
    <w:rsid w:val="00A15F8E"/>
    <w:rsid w:val="00A16154"/>
    <w:rsid w:val="00A16756"/>
    <w:rsid w:val="00A2787E"/>
    <w:rsid w:val="00A30A7D"/>
    <w:rsid w:val="00A31A0E"/>
    <w:rsid w:val="00A330B3"/>
    <w:rsid w:val="00A334BD"/>
    <w:rsid w:val="00A33E47"/>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621A"/>
    <w:rsid w:val="00A57799"/>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6023"/>
    <w:rsid w:val="00A968DF"/>
    <w:rsid w:val="00AA1339"/>
    <w:rsid w:val="00AA501C"/>
    <w:rsid w:val="00AA562B"/>
    <w:rsid w:val="00AB10B2"/>
    <w:rsid w:val="00AB25E9"/>
    <w:rsid w:val="00AB4C2D"/>
    <w:rsid w:val="00AC148D"/>
    <w:rsid w:val="00AC419F"/>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53CC"/>
    <w:rsid w:val="00B0757F"/>
    <w:rsid w:val="00B121AD"/>
    <w:rsid w:val="00B15515"/>
    <w:rsid w:val="00B2102D"/>
    <w:rsid w:val="00B27DA5"/>
    <w:rsid w:val="00B31446"/>
    <w:rsid w:val="00B315E9"/>
    <w:rsid w:val="00B32380"/>
    <w:rsid w:val="00B32DB6"/>
    <w:rsid w:val="00B35CD1"/>
    <w:rsid w:val="00B371FB"/>
    <w:rsid w:val="00B378D6"/>
    <w:rsid w:val="00B37F55"/>
    <w:rsid w:val="00B40727"/>
    <w:rsid w:val="00B40FB9"/>
    <w:rsid w:val="00B412EE"/>
    <w:rsid w:val="00B418E9"/>
    <w:rsid w:val="00B41F90"/>
    <w:rsid w:val="00B42FB5"/>
    <w:rsid w:val="00B461C6"/>
    <w:rsid w:val="00B46A0F"/>
    <w:rsid w:val="00B46CE4"/>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2D4D"/>
    <w:rsid w:val="00B8351F"/>
    <w:rsid w:val="00B84F87"/>
    <w:rsid w:val="00B86460"/>
    <w:rsid w:val="00B86E3F"/>
    <w:rsid w:val="00B9109E"/>
    <w:rsid w:val="00B94702"/>
    <w:rsid w:val="00B94F99"/>
    <w:rsid w:val="00B95206"/>
    <w:rsid w:val="00B95260"/>
    <w:rsid w:val="00B97737"/>
    <w:rsid w:val="00B97CAE"/>
    <w:rsid w:val="00BA2722"/>
    <w:rsid w:val="00BA281F"/>
    <w:rsid w:val="00BA3742"/>
    <w:rsid w:val="00BA731A"/>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780C"/>
    <w:rsid w:val="00BE7B22"/>
    <w:rsid w:val="00BF1E16"/>
    <w:rsid w:val="00BF2A82"/>
    <w:rsid w:val="00BF31D9"/>
    <w:rsid w:val="00BF48F0"/>
    <w:rsid w:val="00BF50A9"/>
    <w:rsid w:val="00BF6855"/>
    <w:rsid w:val="00C0122E"/>
    <w:rsid w:val="00C016C3"/>
    <w:rsid w:val="00C020FC"/>
    <w:rsid w:val="00C027D9"/>
    <w:rsid w:val="00C066E5"/>
    <w:rsid w:val="00C06A69"/>
    <w:rsid w:val="00C11ECD"/>
    <w:rsid w:val="00C1245C"/>
    <w:rsid w:val="00C12B3D"/>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105B"/>
    <w:rsid w:val="00CC1431"/>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8"/>
    <w:rsid w:val="00D53E05"/>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80FDB"/>
    <w:rsid w:val="00D82BF8"/>
    <w:rsid w:val="00D83895"/>
    <w:rsid w:val="00D84541"/>
    <w:rsid w:val="00D8617E"/>
    <w:rsid w:val="00D929A4"/>
    <w:rsid w:val="00D92CF0"/>
    <w:rsid w:val="00D969D5"/>
    <w:rsid w:val="00D96D1E"/>
    <w:rsid w:val="00D977E4"/>
    <w:rsid w:val="00DA1167"/>
    <w:rsid w:val="00DA3EEC"/>
    <w:rsid w:val="00DA7DE5"/>
    <w:rsid w:val="00DB0120"/>
    <w:rsid w:val="00DB0193"/>
    <w:rsid w:val="00DB0596"/>
    <w:rsid w:val="00DB1ADD"/>
    <w:rsid w:val="00DB4D72"/>
    <w:rsid w:val="00DB5AA1"/>
    <w:rsid w:val="00DB66BD"/>
    <w:rsid w:val="00DB7F37"/>
    <w:rsid w:val="00DC0E8A"/>
    <w:rsid w:val="00DC254C"/>
    <w:rsid w:val="00DC3687"/>
    <w:rsid w:val="00DC393B"/>
    <w:rsid w:val="00DC40A4"/>
    <w:rsid w:val="00DC48C8"/>
    <w:rsid w:val="00DC48D1"/>
    <w:rsid w:val="00DC5DE7"/>
    <w:rsid w:val="00DC603A"/>
    <w:rsid w:val="00DC60BA"/>
    <w:rsid w:val="00DC7103"/>
    <w:rsid w:val="00DC749D"/>
    <w:rsid w:val="00DD1449"/>
    <w:rsid w:val="00DD3841"/>
    <w:rsid w:val="00DD3E61"/>
    <w:rsid w:val="00DE0D6C"/>
    <w:rsid w:val="00DE1524"/>
    <w:rsid w:val="00DE5260"/>
    <w:rsid w:val="00DE6122"/>
    <w:rsid w:val="00DE68A7"/>
    <w:rsid w:val="00DF1BD0"/>
    <w:rsid w:val="00DF21F7"/>
    <w:rsid w:val="00DF39DC"/>
    <w:rsid w:val="00DF529B"/>
    <w:rsid w:val="00DF7B3D"/>
    <w:rsid w:val="00E06024"/>
    <w:rsid w:val="00E0683E"/>
    <w:rsid w:val="00E075AE"/>
    <w:rsid w:val="00E10D56"/>
    <w:rsid w:val="00E1312A"/>
    <w:rsid w:val="00E13AD2"/>
    <w:rsid w:val="00E13E92"/>
    <w:rsid w:val="00E13FC1"/>
    <w:rsid w:val="00E140DA"/>
    <w:rsid w:val="00E16A5B"/>
    <w:rsid w:val="00E20AC2"/>
    <w:rsid w:val="00E20B48"/>
    <w:rsid w:val="00E24876"/>
    <w:rsid w:val="00E24C42"/>
    <w:rsid w:val="00E24DB5"/>
    <w:rsid w:val="00E26A6C"/>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475E"/>
    <w:rsid w:val="00E7619B"/>
    <w:rsid w:val="00E77DC5"/>
    <w:rsid w:val="00E80C00"/>
    <w:rsid w:val="00E82E4E"/>
    <w:rsid w:val="00E83673"/>
    <w:rsid w:val="00E85641"/>
    <w:rsid w:val="00E857D3"/>
    <w:rsid w:val="00E90E08"/>
    <w:rsid w:val="00E93223"/>
    <w:rsid w:val="00E94861"/>
    <w:rsid w:val="00E94906"/>
    <w:rsid w:val="00E95A5B"/>
    <w:rsid w:val="00E968AB"/>
    <w:rsid w:val="00EA56BE"/>
    <w:rsid w:val="00EA64AE"/>
    <w:rsid w:val="00EB1228"/>
    <w:rsid w:val="00EB4E05"/>
    <w:rsid w:val="00EC06D1"/>
    <w:rsid w:val="00EC0E86"/>
    <w:rsid w:val="00EC2087"/>
    <w:rsid w:val="00EC702A"/>
    <w:rsid w:val="00EC77C2"/>
    <w:rsid w:val="00ED1F05"/>
    <w:rsid w:val="00ED7F6F"/>
    <w:rsid w:val="00EE0DC3"/>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27846"/>
    <w:rsid w:val="00F324D7"/>
    <w:rsid w:val="00F32C68"/>
    <w:rsid w:val="00F36167"/>
    <w:rsid w:val="00F3786A"/>
    <w:rsid w:val="00F37EC5"/>
    <w:rsid w:val="00F417A2"/>
    <w:rsid w:val="00F426CC"/>
    <w:rsid w:val="00F42C22"/>
    <w:rsid w:val="00F43441"/>
    <w:rsid w:val="00F43FA7"/>
    <w:rsid w:val="00F45D76"/>
    <w:rsid w:val="00F50325"/>
    <w:rsid w:val="00F53683"/>
    <w:rsid w:val="00F54393"/>
    <w:rsid w:val="00F604EB"/>
    <w:rsid w:val="00F61340"/>
    <w:rsid w:val="00F62EDE"/>
    <w:rsid w:val="00F63C04"/>
    <w:rsid w:val="00F653DB"/>
    <w:rsid w:val="00F67A80"/>
    <w:rsid w:val="00F72EB3"/>
    <w:rsid w:val="00F747F3"/>
    <w:rsid w:val="00F74EA1"/>
    <w:rsid w:val="00F752FE"/>
    <w:rsid w:val="00F7770D"/>
    <w:rsid w:val="00F77FE3"/>
    <w:rsid w:val="00F80DD2"/>
    <w:rsid w:val="00F83812"/>
    <w:rsid w:val="00F83E2B"/>
    <w:rsid w:val="00F84032"/>
    <w:rsid w:val="00F85A0F"/>
    <w:rsid w:val="00F87F05"/>
    <w:rsid w:val="00F91509"/>
    <w:rsid w:val="00F94B1B"/>
    <w:rsid w:val="00F94B82"/>
    <w:rsid w:val="00F94FA1"/>
    <w:rsid w:val="00F952C8"/>
    <w:rsid w:val="00F95C72"/>
    <w:rsid w:val="00F96DE3"/>
    <w:rsid w:val="00F96EA4"/>
    <w:rsid w:val="00F97F25"/>
    <w:rsid w:val="00FA1386"/>
    <w:rsid w:val="00FA53F1"/>
    <w:rsid w:val="00FA69DF"/>
    <w:rsid w:val="00FA71C4"/>
    <w:rsid w:val="00FB0AED"/>
    <w:rsid w:val="00FB1599"/>
    <w:rsid w:val="00FB3DAD"/>
    <w:rsid w:val="00FB430E"/>
    <w:rsid w:val="00FB50A7"/>
    <w:rsid w:val="00FB5B5D"/>
    <w:rsid w:val="00FC2717"/>
    <w:rsid w:val="00FC284A"/>
    <w:rsid w:val="00FC4FB5"/>
    <w:rsid w:val="00FC7C5F"/>
    <w:rsid w:val="00FD081F"/>
    <w:rsid w:val="00FD0F7A"/>
    <w:rsid w:val="00FD14DA"/>
    <w:rsid w:val="00FD1DC6"/>
    <w:rsid w:val="00FD4D5A"/>
    <w:rsid w:val="00FD5227"/>
    <w:rsid w:val="00FD542F"/>
    <w:rsid w:val="00FE05D2"/>
    <w:rsid w:val="00FE3829"/>
    <w:rsid w:val="00FE3972"/>
    <w:rsid w:val="00FE49FE"/>
    <w:rsid w:val="00FE7A55"/>
    <w:rsid w:val="00FF2146"/>
    <w:rsid w:val="00FF42A1"/>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910A-DA4A-44DE-81EC-992F7F18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1862</Words>
  <Characters>10617</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2015-09-06T07:32:00Z</dcterms:created>
  <dcterms:modified xsi:type="dcterms:W3CDTF">2015-09-06T07:37:00Z</dcterms:modified>
</cp:coreProperties>
</file>