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8" w:rsidRPr="005D330C" w:rsidRDefault="00F81A78" w:rsidP="00D84BFA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D330C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F81A78" w:rsidRPr="005D330C" w:rsidRDefault="00F81A78" w:rsidP="00D84BFA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D330C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F81A78" w:rsidRPr="005D330C" w:rsidRDefault="00F81A78" w:rsidP="00D84BFA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5D330C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F81A78" w:rsidRPr="005D330C" w:rsidRDefault="00F81A78" w:rsidP="00D84BFA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F81A78" w:rsidRPr="005D330C" w:rsidRDefault="00F81A78" w:rsidP="00D84BFA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D330C">
        <w:rPr>
          <w:rFonts w:asciiTheme="minorBidi" w:hAnsiTheme="minorBidi" w:cstheme="minorBidi"/>
          <w:b/>
          <w:bCs/>
          <w:sz w:val="24"/>
          <w:szCs w:val="24"/>
        </w:rPr>
        <w:t>THE LAWS OF THE BERAKHOT</w:t>
      </w:r>
    </w:p>
    <w:p w:rsidR="00F81A78" w:rsidRDefault="00F81A78" w:rsidP="00D84B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D330C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D84BFA" w:rsidRDefault="00D84BFA" w:rsidP="00D84B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D84BFA" w:rsidRPr="005D330C" w:rsidRDefault="00D84BFA" w:rsidP="00D84B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2B5C67" w:rsidRPr="002B5C67" w:rsidRDefault="002B5C67" w:rsidP="00D84BFA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B5C67">
        <w:rPr>
          <w:rFonts w:ascii="Arial" w:hAnsi="Arial" w:cs="Arial"/>
          <w:sz w:val="24"/>
          <w:szCs w:val="24"/>
          <w:lang w:val="en-GB"/>
        </w:rPr>
        <w:t>********************************************************</w:t>
      </w:r>
    </w:p>
    <w:p w:rsidR="002B5C67" w:rsidRPr="002B5C67" w:rsidRDefault="002B5C67" w:rsidP="00D84BFA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B5C67">
        <w:rPr>
          <w:rFonts w:ascii="Arial" w:hAnsi="Arial" w:cs="Arial"/>
          <w:sz w:val="24"/>
          <w:szCs w:val="24"/>
          <w:lang w:val="en-GB"/>
        </w:rPr>
        <w:t xml:space="preserve">This week’s </w:t>
      </w:r>
      <w:r w:rsidRPr="005022E2">
        <w:rPr>
          <w:rFonts w:ascii="Arial" w:hAnsi="Arial" w:cs="Arial"/>
          <w:i/>
          <w:iCs/>
          <w:sz w:val="24"/>
          <w:szCs w:val="24"/>
          <w:lang w:val="en-GB"/>
        </w:rPr>
        <w:t>shiurim</w:t>
      </w:r>
      <w:r w:rsidRPr="002B5C67">
        <w:rPr>
          <w:rFonts w:ascii="Arial" w:hAnsi="Arial" w:cs="Arial"/>
          <w:sz w:val="24"/>
          <w:szCs w:val="24"/>
          <w:lang w:val="en-GB"/>
        </w:rPr>
        <w:t xml:space="preserve"> are dedicated in memory of </w:t>
      </w:r>
      <w:r w:rsidRPr="002B5C67">
        <w:rPr>
          <w:rFonts w:ascii="Arial" w:hAnsi="Arial" w:cs="Arial"/>
          <w:sz w:val="24"/>
          <w:szCs w:val="24"/>
          <w:lang w:val="en-GB"/>
        </w:rPr>
        <w:br/>
        <w:t xml:space="preserve">Lillian Grossman </w:t>
      </w:r>
      <w:r w:rsidRPr="002B5C67">
        <w:rPr>
          <w:rFonts w:ascii="Arial" w:hAnsi="Arial" w:cs="Arial"/>
          <w:i/>
          <w:iCs/>
          <w:sz w:val="24"/>
          <w:szCs w:val="24"/>
          <w:lang w:val="en-GB"/>
        </w:rPr>
        <w:t>z”l</w:t>
      </w:r>
      <w:r w:rsidR="005022E2">
        <w:rPr>
          <w:rFonts w:ascii="Arial" w:hAnsi="Arial" w:cs="Arial"/>
          <w:sz w:val="24"/>
          <w:szCs w:val="24"/>
          <w:lang w:val="en-GB"/>
        </w:rPr>
        <w:t xml:space="preserve"> – Devorah Leah bat</w:t>
      </w:r>
      <w:r w:rsidRPr="002B5C67">
        <w:rPr>
          <w:rFonts w:ascii="Arial" w:hAnsi="Arial" w:cs="Arial"/>
          <w:sz w:val="24"/>
          <w:szCs w:val="24"/>
          <w:lang w:val="en-GB"/>
        </w:rPr>
        <w:t xml:space="preserve"> Shlomo Ha</w:t>
      </w:r>
      <w:r w:rsidR="005022E2">
        <w:rPr>
          <w:rFonts w:ascii="Arial" w:hAnsi="Arial" w:cs="Arial"/>
          <w:sz w:val="24"/>
          <w:szCs w:val="24"/>
          <w:lang w:val="en-GB"/>
        </w:rPr>
        <w:t>-L</w:t>
      </w:r>
      <w:r w:rsidRPr="002B5C67">
        <w:rPr>
          <w:rFonts w:ascii="Arial" w:hAnsi="Arial" w:cs="Arial"/>
          <w:sz w:val="24"/>
          <w:szCs w:val="24"/>
          <w:lang w:val="en-GB"/>
        </w:rPr>
        <w:t xml:space="preserve">evi </w:t>
      </w:r>
      <w:r w:rsidRPr="002B5C67">
        <w:rPr>
          <w:rFonts w:ascii="Arial" w:hAnsi="Arial" w:cs="Arial"/>
          <w:sz w:val="24"/>
          <w:szCs w:val="24"/>
          <w:lang w:val="en-GB"/>
        </w:rPr>
        <w:br/>
        <w:t>by Larry and Maureen Eisenberg</w:t>
      </w:r>
    </w:p>
    <w:p w:rsidR="002B5C67" w:rsidRPr="002B5C67" w:rsidRDefault="002B5C67" w:rsidP="00D84BFA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B5C67">
        <w:rPr>
          <w:rFonts w:ascii="Arial" w:hAnsi="Arial" w:cs="Arial"/>
          <w:sz w:val="24"/>
          <w:szCs w:val="24"/>
          <w:lang w:val="en-GB"/>
        </w:rPr>
        <w:t>*********************************************************************</w:t>
      </w:r>
    </w:p>
    <w:p w:rsidR="002B5C67" w:rsidRPr="002B5C67" w:rsidRDefault="002B5C67" w:rsidP="00D84BFA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B5C67">
        <w:rPr>
          <w:rFonts w:ascii="Arial" w:hAnsi="Arial" w:cs="Arial"/>
          <w:sz w:val="24"/>
          <w:szCs w:val="24"/>
          <w:lang w:val="en-GB"/>
        </w:rPr>
        <w:t>*********************************************************************</w:t>
      </w:r>
    </w:p>
    <w:p w:rsidR="002B5C67" w:rsidRPr="002B5C67" w:rsidRDefault="002B5C67" w:rsidP="00D84BFA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B5C67">
        <w:rPr>
          <w:rFonts w:ascii="Arial" w:hAnsi="Arial" w:cs="Arial"/>
          <w:sz w:val="24"/>
          <w:szCs w:val="24"/>
          <w:lang w:val="en-GB"/>
        </w:rPr>
        <w:t xml:space="preserve">Dedicated </w:t>
      </w:r>
      <w:r w:rsidRPr="002B5C67">
        <w:rPr>
          <w:rFonts w:ascii="Arial" w:hAnsi="Arial" w:cs="Arial"/>
          <w:i/>
          <w:iCs/>
          <w:sz w:val="24"/>
          <w:szCs w:val="24"/>
          <w:lang w:val="en-GB"/>
        </w:rPr>
        <w:t>le-zekher nishmot</w:t>
      </w:r>
      <w:r w:rsidRPr="002B5C67">
        <w:rPr>
          <w:rFonts w:ascii="Arial" w:hAnsi="Arial" w:cs="Arial"/>
          <w:sz w:val="24"/>
          <w:szCs w:val="24"/>
          <w:lang w:val="en-GB"/>
        </w:rPr>
        <w:t xml:space="preserve"> Amelia Ray and Morris Ray </w:t>
      </w:r>
      <w:r w:rsidRPr="002B5C67">
        <w:rPr>
          <w:rFonts w:ascii="Arial" w:hAnsi="Arial" w:cs="Arial"/>
          <w:sz w:val="24"/>
          <w:szCs w:val="24"/>
          <w:lang w:val="en-GB"/>
        </w:rPr>
        <w:br/>
        <w:t xml:space="preserve">on the occasion of their eighth </w:t>
      </w:r>
      <w:r w:rsidRPr="002B5C67">
        <w:rPr>
          <w:rFonts w:ascii="Arial" w:hAnsi="Arial" w:cs="Arial"/>
          <w:i/>
          <w:iCs/>
          <w:sz w:val="24"/>
          <w:szCs w:val="24"/>
          <w:lang w:val="en-GB"/>
        </w:rPr>
        <w:t>yahrtzeits</w:t>
      </w:r>
      <w:r w:rsidRPr="002B5C67">
        <w:rPr>
          <w:rFonts w:ascii="Arial" w:hAnsi="Arial" w:cs="Arial"/>
          <w:sz w:val="24"/>
          <w:szCs w:val="24"/>
          <w:lang w:val="en-GB"/>
        </w:rPr>
        <w:t xml:space="preserve"> </w:t>
      </w:r>
      <w:r w:rsidRPr="002B5C67">
        <w:rPr>
          <w:rFonts w:ascii="Arial" w:hAnsi="Arial" w:cs="Arial"/>
          <w:sz w:val="24"/>
          <w:szCs w:val="24"/>
          <w:lang w:val="en-GB"/>
        </w:rPr>
        <w:br/>
        <w:t>by their children Patti Ray and Allen Ray</w:t>
      </w:r>
    </w:p>
    <w:p w:rsidR="002B5C67" w:rsidRPr="002B5C67" w:rsidRDefault="002B5C67" w:rsidP="00D84BFA">
      <w:pPr>
        <w:pStyle w:val="CC"/>
        <w:keepLines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B5C67">
        <w:rPr>
          <w:rFonts w:ascii="Arial" w:hAnsi="Arial" w:cs="Arial"/>
          <w:sz w:val="24"/>
          <w:szCs w:val="24"/>
          <w:lang w:val="en-GB"/>
        </w:rPr>
        <w:t>**********************************************************************</w:t>
      </w:r>
    </w:p>
    <w:p w:rsidR="0079069D" w:rsidRDefault="0079069D" w:rsidP="00D84B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D84BFA" w:rsidRDefault="00D84BFA" w:rsidP="00D84B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110897" w:rsidRPr="0006408E" w:rsidRDefault="00191722" w:rsidP="00D84BFA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84BFA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79069D" w:rsidRPr="0079069D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7274EB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4C60D7">
        <w:rPr>
          <w:rFonts w:asciiTheme="minorBidi" w:hAnsiTheme="minorBidi" w:cstheme="minorBidi"/>
          <w:b/>
          <w:bCs/>
          <w:sz w:val="24"/>
          <w:szCs w:val="24"/>
        </w:rPr>
        <w:t>2</w:t>
      </w:r>
      <w:r w:rsidR="00F86171" w:rsidRPr="0079069D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4C60D7">
        <w:rPr>
          <w:rFonts w:asciiTheme="minorBidi" w:hAnsiTheme="minorBidi" w:cstheme="minorBidi"/>
          <w:b/>
          <w:bCs/>
          <w:i/>
          <w:iCs/>
          <w:sz w:val="24"/>
          <w:szCs w:val="24"/>
        </w:rPr>
        <w:t>Zimun</w:t>
      </w:r>
      <w:r w:rsidR="0006408E">
        <w:rPr>
          <w:rFonts w:asciiTheme="minorBidi" w:hAnsiTheme="minorBidi" w:cstheme="minorBidi"/>
          <w:b/>
          <w:bCs/>
          <w:sz w:val="24"/>
          <w:szCs w:val="24"/>
        </w:rPr>
        <w:t xml:space="preserve"> (1)</w:t>
      </w:r>
    </w:p>
    <w:p w:rsidR="00876983" w:rsidRDefault="00876983" w:rsidP="00D84BFA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3763BE" w:rsidRDefault="00D84BFA" w:rsidP="00D84B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hyperlink r:id="rId8" w:history="1">
        <w:r w:rsidR="00592236" w:rsidRPr="003763BE">
          <w:rPr>
            <w:rStyle w:val="Hyperlink"/>
            <w:rFonts w:asciiTheme="minorBidi" w:hAnsiTheme="minorBidi" w:cstheme="minorBidi"/>
            <w:sz w:val="24"/>
            <w:szCs w:val="24"/>
          </w:rPr>
          <w:t>Last week</w:t>
        </w:r>
      </w:hyperlink>
      <w:r w:rsidR="00592236">
        <w:rPr>
          <w:rFonts w:asciiTheme="minorBidi" w:hAnsiTheme="minorBidi" w:cstheme="minorBidi"/>
          <w:sz w:val="24"/>
          <w:szCs w:val="24"/>
        </w:rPr>
        <w:t xml:space="preserve">, we discussed the </w:t>
      </w:r>
      <w:r w:rsidR="004C60D7" w:rsidRPr="004C60D7">
        <w:rPr>
          <w:rFonts w:asciiTheme="minorBidi" w:hAnsiTheme="minorBidi" w:cstheme="minorBidi"/>
          <w:i/>
          <w:iCs/>
          <w:sz w:val="24"/>
          <w:szCs w:val="24"/>
        </w:rPr>
        <w:t xml:space="preserve">kos shel 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4C60D7" w:rsidRPr="004C60D7">
        <w:rPr>
          <w:rFonts w:asciiTheme="minorBidi" w:hAnsiTheme="minorBidi" w:cstheme="minorBidi"/>
          <w:i/>
          <w:iCs/>
          <w:sz w:val="24"/>
          <w:szCs w:val="24"/>
        </w:rPr>
        <w:t xml:space="preserve">irkat 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4C60D7" w:rsidRPr="004C60D7">
        <w:rPr>
          <w:rFonts w:asciiTheme="minorBidi" w:hAnsiTheme="minorBidi" w:cstheme="minorBidi"/>
          <w:i/>
          <w:iCs/>
          <w:sz w:val="24"/>
          <w:szCs w:val="24"/>
        </w:rPr>
        <w:t>a-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4C60D7" w:rsidRPr="004C60D7">
        <w:rPr>
          <w:rFonts w:asciiTheme="minorBidi" w:hAnsiTheme="minorBidi" w:cstheme="minorBidi"/>
          <w:i/>
          <w:iCs/>
          <w:sz w:val="24"/>
          <w:szCs w:val="24"/>
        </w:rPr>
        <w:t>azon</w:t>
      </w:r>
      <w:r w:rsidR="004C60D7">
        <w:rPr>
          <w:rFonts w:asciiTheme="minorBidi" w:hAnsiTheme="minorBidi" w:cstheme="minorBidi"/>
          <w:sz w:val="24"/>
          <w:szCs w:val="24"/>
        </w:rPr>
        <w:t xml:space="preserve">. We noted that the </w:t>
      </w:r>
      <w:r w:rsidR="004C60D7" w:rsidRPr="005022E2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4C60D7">
        <w:rPr>
          <w:rFonts w:asciiTheme="minorBidi" w:hAnsiTheme="minorBidi" w:cstheme="minorBidi"/>
          <w:sz w:val="24"/>
          <w:szCs w:val="24"/>
        </w:rPr>
        <w:t xml:space="preserve"> disagree as to whether one must say </w:t>
      </w:r>
      <w:r w:rsidR="004C60D7" w:rsidRPr="0006408E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4C60D7">
        <w:rPr>
          <w:rFonts w:asciiTheme="minorBidi" w:hAnsiTheme="minorBidi" w:cstheme="minorBidi"/>
          <w:sz w:val="24"/>
          <w:szCs w:val="24"/>
        </w:rPr>
        <w:t xml:space="preserve"> over wine. Some (</w:t>
      </w:r>
      <w:r w:rsidR="004832D2">
        <w:rPr>
          <w:rFonts w:asciiTheme="minorBidi" w:hAnsiTheme="minorBidi" w:cstheme="minorBidi"/>
          <w:sz w:val="24"/>
          <w:szCs w:val="24"/>
        </w:rPr>
        <w:t>Ba’al Ha-Ma’or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 w:rsidR="004832D2">
        <w:rPr>
          <w:rFonts w:asciiTheme="minorBidi" w:hAnsiTheme="minorBidi" w:cstheme="minorBidi"/>
          <w:sz w:val="24"/>
          <w:szCs w:val="24"/>
        </w:rPr>
        <w:t xml:space="preserve"> </w:t>
      </w:r>
      <w:r w:rsidR="004832D2" w:rsidRPr="00DE1497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4832D2">
        <w:rPr>
          <w:rFonts w:asciiTheme="minorBidi" w:hAnsiTheme="minorBidi" w:cstheme="minorBidi"/>
          <w:sz w:val="24"/>
          <w:szCs w:val="24"/>
        </w:rPr>
        <w:t xml:space="preserve"> 39a</w:t>
      </w:r>
      <w:r w:rsidR="004C60D7">
        <w:rPr>
          <w:rFonts w:asciiTheme="minorBidi" w:hAnsiTheme="minorBidi" w:cstheme="minorBidi"/>
          <w:sz w:val="24"/>
          <w:szCs w:val="24"/>
        </w:rPr>
        <w:t>,</w:t>
      </w:r>
      <w:r w:rsidR="004832D2">
        <w:rPr>
          <w:rFonts w:asciiTheme="minorBidi" w:hAnsiTheme="minorBidi" w:cstheme="minorBidi"/>
          <w:sz w:val="24"/>
          <w:szCs w:val="24"/>
        </w:rPr>
        <w:t xml:space="preserve"> for example</w:t>
      </w:r>
      <w:r w:rsidR="004C60D7">
        <w:rPr>
          <w:rFonts w:asciiTheme="minorBidi" w:hAnsiTheme="minorBidi" w:cstheme="minorBidi"/>
          <w:sz w:val="24"/>
          <w:szCs w:val="24"/>
        </w:rPr>
        <w:t xml:space="preserve">) </w:t>
      </w:r>
      <w:r w:rsidR="004832D2">
        <w:rPr>
          <w:rFonts w:asciiTheme="minorBidi" w:hAnsiTheme="minorBidi" w:cstheme="minorBidi"/>
          <w:sz w:val="24"/>
          <w:szCs w:val="24"/>
        </w:rPr>
        <w:t xml:space="preserve">insist that one must say </w:t>
      </w:r>
      <w:r w:rsidR="004832D2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4832D2">
        <w:rPr>
          <w:rFonts w:asciiTheme="minorBidi" w:hAnsiTheme="minorBidi" w:cstheme="minorBidi"/>
          <w:sz w:val="24"/>
          <w:szCs w:val="24"/>
        </w:rPr>
        <w:t xml:space="preserve"> over wine. </w:t>
      </w:r>
      <w:r w:rsidR="00837640">
        <w:rPr>
          <w:rFonts w:asciiTheme="minorBidi" w:hAnsiTheme="minorBidi" w:cstheme="minorBidi"/>
          <w:sz w:val="24"/>
          <w:szCs w:val="24"/>
        </w:rPr>
        <w:t>Tosafot (</w:t>
      </w:r>
      <w:r w:rsidR="00837640" w:rsidRPr="00CE62E2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837640">
        <w:rPr>
          <w:rFonts w:asciiTheme="minorBidi" w:hAnsiTheme="minorBidi" w:cstheme="minorBidi"/>
          <w:sz w:val="24"/>
          <w:szCs w:val="24"/>
        </w:rPr>
        <w:t xml:space="preserve"> 105b</w:t>
      </w:r>
      <w:r w:rsidR="00CE62E2">
        <w:rPr>
          <w:rFonts w:asciiTheme="minorBidi" w:hAnsiTheme="minorBidi" w:cstheme="minorBidi"/>
          <w:sz w:val="24"/>
          <w:szCs w:val="24"/>
        </w:rPr>
        <w:t>,</w:t>
      </w:r>
      <w:r w:rsidR="00837640">
        <w:rPr>
          <w:rFonts w:asciiTheme="minorBidi" w:hAnsiTheme="minorBidi" w:cstheme="minorBidi"/>
          <w:sz w:val="24"/>
          <w:szCs w:val="24"/>
        </w:rPr>
        <w:t xml:space="preserve"> s.v. </w:t>
      </w:r>
      <w:r w:rsidR="00837640" w:rsidRPr="00B26194">
        <w:rPr>
          <w:rFonts w:asciiTheme="minorBidi" w:hAnsiTheme="minorBidi" w:cstheme="minorBidi"/>
          <w:i/>
          <w:iCs/>
          <w:sz w:val="24"/>
          <w:szCs w:val="24"/>
        </w:rPr>
        <w:t>shma mina berakha</w:t>
      </w:r>
      <w:r w:rsidR="004C60D7">
        <w:rPr>
          <w:rFonts w:asciiTheme="minorBidi" w:hAnsiTheme="minorBidi" w:cstheme="minorBidi"/>
          <w:sz w:val="24"/>
          <w:szCs w:val="24"/>
        </w:rPr>
        <w:t xml:space="preserve">; see also Hagahot Maimoniot, </w:t>
      </w:r>
      <w:r w:rsidR="004C60D7" w:rsidRPr="00DE1497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 w:rsidR="004C60D7">
        <w:rPr>
          <w:rFonts w:asciiTheme="minorBidi" w:hAnsiTheme="minorBidi" w:cstheme="minorBidi"/>
          <w:sz w:val="24"/>
          <w:szCs w:val="24"/>
        </w:rPr>
        <w:t xml:space="preserve"> 7:60</w:t>
      </w:r>
      <w:r w:rsidR="00837640">
        <w:rPr>
          <w:rFonts w:asciiTheme="minorBidi" w:hAnsiTheme="minorBidi" w:cstheme="minorBidi"/>
          <w:sz w:val="24"/>
          <w:szCs w:val="24"/>
        </w:rPr>
        <w:t xml:space="preserve">) </w:t>
      </w:r>
      <w:r w:rsidR="004C60D7">
        <w:rPr>
          <w:rFonts w:asciiTheme="minorBidi" w:hAnsiTheme="minorBidi" w:cstheme="minorBidi"/>
          <w:sz w:val="24"/>
          <w:szCs w:val="24"/>
        </w:rPr>
        <w:t>records that while the</w:t>
      </w:r>
      <w:r w:rsidR="00CE62E2">
        <w:rPr>
          <w:rFonts w:asciiTheme="minorBidi" w:hAnsiTheme="minorBidi" w:cstheme="minorBidi"/>
          <w:sz w:val="24"/>
          <w:szCs w:val="24"/>
        </w:rPr>
        <w:t xml:space="preserve"> Rashbam</w:t>
      </w:r>
      <w:r w:rsidR="00837640">
        <w:rPr>
          <w:rFonts w:asciiTheme="minorBidi" w:hAnsiTheme="minorBidi" w:cstheme="minorBidi"/>
          <w:sz w:val="24"/>
          <w:szCs w:val="24"/>
        </w:rPr>
        <w:t xml:space="preserve"> and Rabbeinu Yechiel of Paris maintain that even an individual must say </w:t>
      </w:r>
      <w:r w:rsidR="00837640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4C60D7">
        <w:rPr>
          <w:rFonts w:asciiTheme="minorBidi" w:hAnsiTheme="minorBidi" w:cstheme="minorBidi"/>
          <w:sz w:val="24"/>
          <w:szCs w:val="24"/>
        </w:rPr>
        <w:t xml:space="preserve"> over a cup of wine, </w:t>
      </w:r>
      <w:r w:rsidR="00837640">
        <w:rPr>
          <w:rFonts w:asciiTheme="minorBidi" w:hAnsiTheme="minorBidi" w:cstheme="minorBidi"/>
          <w:sz w:val="24"/>
          <w:szCs w:val="24"/>
        </w:rPr>
        <w:t xml:space="preserve">it was customary to say </w:t>
      </w:r>
      <w:r w:rsidR="00837640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837640">
        <w:rPr>
          <w:rFonts w:asciiTheme="minorBidi" w:hAnsiTheme="minorBidi" w:cstheme="minorBidi"/>
          <w:sz w:val="24"/>
          <w:szCs w:val="24"/>
        </w:rPr>
        <w:t xml:space="preserve"> over wine only when said with a </w:t>
      </w:r>
      <w:r w:rsidR="00837640" w:rsidRPr="00B26194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837640">
        <w:rPr>
          <w:rFonts w:asciiTheme="minorBidi" w:hAnsiTheme="minorBidi" w:cstheme="minorBidi"/>
          <w:sz w:val="24"/>
          <w:szCs w:val="24"/>
        </w:rPr>
        <w:t xml:space="preserve">. </w:t>
      </w:r>
      <w:r w:rsidR="00F444DB">
        <w:rPr>
          <w:rFonts w:asciiTheme="minorBidi" w:hAnsiTheme="minorBidi" w:cstheme="minorBidi"/>
          <w:sz w:val="24"/>
          <w:szCs w:val="24"/>
        </w:rPr>
        <w:t xml:space="preserve">Other </w:t>
      </w:r>
      <w:r w:rsidR="00F444DB" w:rsidRPr="00CE62E2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F444DB">
        <w:rPr>
          <w:rFonts w:asciiTheme="minorBidi" w:hAnsiTheme="minorBidi" w:cstheme="minorBidi"/>
          <w:sz w:val="24"/>
          <w:szCs w:val="24"/>
        </w:rPr>
        <w:t xml:space="preserve"> disagree</w:t>
      </w:r>
      <w:r w:rsidR="004C60D7">
        <w:rPr>
          <w:rFonts w:asciiTheme="minorBidi" w:hAnsiTheme="minorBidi" w:cstheme="minorBidi"/>
          <w:sz w:val="24"/>
          <w:szCs w:val="24"/>
        </w:rPr>
        <w:t xml:space="preserve">, including the </w:t>
      </w:r>
      <w:r w:rsidR="00F444DB">
        <w:rPr>
          <w:rFonts w:asciiTheme="minorBidi" w:hAnsiTheme="minorBidi" w:cstheme="minorBidi"/>
          <w:sz w:val="24"/>
          <w:szCs w:val="24"/>
        </w:rPr>
        <w:t>Rambam (</w:t>
      </w:r>
      <w:r w:rsidR="00F444DB" w:rsidRPr="00DE1497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 w:rsidR="00F444DB">
        <w:rPr>
          <w:rFonts w:asciiTheme="minorBidi" w:hAnsiTheme="minorBidi" w:cstheme="minorBidi"/>
          <w:sz w:val="24"/>
          <w:szCs w:val="24"/>
        </w:rPr>
        <w:t xml:space="preserve"> 7:15)</w:t>
      </w:r>
      <w:r w:rsidR="0006408E">
        <w:rPr>
          <w:rFonts w:asciiTheme="minorBidi" w:hAnsiTheme="minorBidi" w:cstheme="minorBidi"/>
          <w:sz w:val="24"/>
          <w:szCs w:val="24"/>
        </w:rPr>
        <w:t xml:space="preserve">, who writes </w:t>
      </w:r>
      <w:r w:rsidR="00C23B3B">
        <w:rPr>
          <w:rFonts w:asciiTheme="minorBidi" w:hAnsiTheme="minorBidi" w:cstheme="minorBidi"/>
          <w:sz w:val="24"/>
          <w:szCs w:val="24"/>
        </w:rPr>
        <w:t xml:space="preserve">explicitly that </w:t>
      </w:r>
      <w:r w:rsidR="00C23B3B"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C23B3B">
        <w:rPr>
          <w:rFonts w:asciiTheme="minorBidi" w:hAnsiTheme="minorBidi" w:cstheme="minorBidi"/>
          <w:sz w:val="24"/>
          <w:szCs w:val="24"/>
        </w:rPr>
        <w:t xml:space="preserve"> need </w:t>
      </w:r>
      <w:r w:rsidR="00CE62E2">
        <w:rPr>
          <w:rFonts w:asciiTheme="minorBidi" w:hAnsiTheme="minorBidi" w:cstheme="minorBidi"/>
          <w:sz w:val="24"/>
          <w:szCs w:val="24"/>
        </w:rPr>
        <w:t>not</w:t>
      </w:r>
      <w:r w:rsidR="00C23B3B">
        <w:rPr>
          <w:rFonts w:asciiTheme="minorBidi" w:hAnsiTheme="minorBidi" w:cstheme="minorBidi"/>
          <w:sz w:val="24"/>
          <w:szCs w:val="24"/>
        </w:rPr>
        <w:t xml:space="preserve"> be said over wine. </w:t>
      </w:r>
    </w:p>
    <w:p w:rsidR="003763BE" w:rsidRDefault="003763BE" w:rsidP="00D84B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FC20B8" w:rsidRDefault="002F5CCD" w:rsidP="00D84BFA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Shul</w:t>
      </w:r>
      <w:r w:rsidR="00DE1497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 xml:space="preserve">han Arukh (182:1) </w:t>
      </w:r>
      <w:r w:rsidR="004C60D7">
        <w:rPr>
          <w:rFonts w:asciiTheme="minorBidi" w:hAnsiTheme="minorBidi" w:cstheme="minorBidi"/>
          <w:sz w:val="24"/>
          <w:szCs w:val="24"/>
        </w:rPr>
        <w:t>cites all of the opinions. The Rema adds “</w:t>
      </w:r>
      <w:r>
        <w:rPr>
          <w:rFonts w:asciiTheme="minorBidi" w:hAnsiTheme="minorBidi" w:cstheme="minorBidi"/>
          <w:sz w:val="24"/>
          <w:szCs w:val="24"/>
        </w:rPr>
        <w:t xml:space="preserve">It is still a </w:t>
      </w:r>
      <w:r w:rsidR="00CE62E2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 xml:space="preserve"> min ha-muvchar</w:t>
      </w:r>
      <w:r>
        <w:rPr>
          <w:rFonts w:asciiTheme="minorBidi" w:hAnsiTheme="minorBidi" w:cstheme="minorBidi"/>
          <w:sz w:val="24"/>
          <w:szCs w:val="24"/>
        </w:rPr>
        <w:t xml:space="preserve"> to say the </w:t>
      </w:r>
      <w:r w:rsidRPr="00B26194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B26194">
        <w:rPr>
          <w:rFonts w:asciiTheme="minorBidi" w:hAnsiTheme="minorBidi" w:cstheme="minorBidi"/>
          <w:sz w:val="24"/>
          <w:szCs w:val="24"/>
        </w:rPr>
        <w:t xml:space="preserve"> over a cup [</w:t>
      </w:r>
      <w:r w:rsidR="004C60D7">
        <w:rPr>
          <w:rFonts w:asciiTheme="minorBidi" w:hAnsiTheme="minorBidi" w:cstheme="minorBidi"/>
          <w:sz w:val="24"/>
          <w:szCs w:val="24"/>
        </w:rPr>
        <w:t xml:space="preserve">of wine].” </w:t>
      </w:r>
      <w:r w:rsidR="009645F3">
        <w:rPr>
          <w:rFonts w:asciiTheme="minorBidi" w:hAnsiTheme="minorBidi" w:cstheme="minorBidi"/>
          <w:sz w:val="24"/>
          <w:szCs w:val="24"/>
        </w:rPr>
        <w:t xml:space="preserve">The Mishna Berura (182:4, 17) relates that it is customary to be </w:t>
      </w:r>
      <w:r w:rsidR="00B26194">
        <w:rPr>
          <w:rFonts w:asciiTheme="minorBidi" w:hAnsiTheme="minorBidi" w:cstheme="minorBidi"/>
          <w:sz w:val="24"/>
          <w:szCs w:val="24"/>
        </w:rPr>
        <w:t>lenient</w:t>
      </w:r>
      <w:r w:rsidR="009645F3">
        <w:rPr>
          <w:rFonts w:asciiTheme="minorBidi" w:hAnsiTheme="minorBidi" w:cstheme="minorBidi"/>
          <w:sz w:val="24"/>
          <w:szCs w:val="24"/>
        </w:rPr>
        <w:t>, although if one has wine in one’s house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 w:rsidR="009645F3">
        <w:rPr>
          <w:rFonts w:asciiTheme="minorBidi" w:hAnsiTheme="minorBidi" w:cstheme="minorBidi"/>
          <w:sz w:val="24"/>
          <w:szCs w:val="24"/>
        </w:rPr>
        <w:t xml:space="preserve"> “it is certainly a </w:t>
      </w:r>
      <w:r w:rsidR="00CE62E2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9645F3" w:rsidRPr="00B26194">
        <w:rPr>
          <w:rFonts w:asciiTheme="minorBidi" w:hAnsiTheme="minorBidi" w:cstheme="minorBidi"/>
          <w:i/>
          <w:iCs/>
          <w:sz w:val="24"/>
          <w:szCs w:val="24"/>
        </w:rPr>
        <w:t xml:space="preserve"> min ha-muvchar</w:t>
      </w:r>
      <w:r w:rsidR="009645F3">
        <w:rPr>
          <w:rFonts w:asciiTheme="minorBidi" w:hAnsiTheme="minorBidi" w:cstheme="minorBidi"/>
          <w:sz w:val="24"/>
          <w:szCs w:val="24"/>
        </w:rPr>
        <w:t xml:space="preserve"> </w:t>
      </w:r>
      <w:r w:rsidR="00CE62E2">
        <w:rPr>
          <w:rFonts w:asciiTheme="minorBidi" w:hAnsiTheme="minorBidi" w:cstheme="minorBidi"/>
          <w:sz w:val="24"/>
          <w:szCs w:val="24"/>
        </w:rPr>
        <w:t xml:space="preserve">and </w:t>
      </w:r>
      <w:r w:rsidR="009645F3">
        <w:rPr>
          <w:rFonts w:asciiTheme="minorBidi" w:hAnsiTheme="minorBidi" w:cstheme="minorBidi"/>
          <w:sz w:val="24"/>
          <w:szCs w:val="24"/>
        </w:rPr>
        <w:t xml:space="preserve">all agree that one should say the blessing over the cup [of wine].” He adds that it is customary for an individual, even one who has wine in his home, not to say </w:t>
      </w:r>
      <w:r w:rsidR="009645F3" w:rsidRPr="00DE1497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9645F3">
        <w:rPr>
          <w:rFonts w:asciiTheme="minorBidi" w:hAnsiTheme="minorBidi" w:cstheme="minorBidi"/>
          <w:sz w:val="24"/>
          <w:szCs w:val="24"/>
        </w:rPr>
        <w:t xml:space="preserve"> over wine. </w:t>
      </w:r>
    </w:p>
    <w:p w:rsidR="00B26194" w:rsidRDefault="00B26194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B26194" w:rsidRDefault="004C60D7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We also related to halakhic ramifications of this question. For example, may one drink from the cup of wine </w:t>
      </w:r>
      <w:r w:rsidR="005B419D">
        <w:rPr>
          <w:rFonts w:asciiTheme="minorBidi" w:hAnsiTheme="minorBidi" w:cstheme="minorBidi"/>
          <w:sz w:val="24"/>
          <w:szCs w:val="24"/>
        </w:rPr>
        <w:t xml:space="preserve">used for </w:t>
      </w:r>
      <w:r w:rsidR="005B419D" w:rsidRPr="009B60B9">
        <w:rPr>
          <w:rFonts w:asciiTheme="minorBidi" w:hAnsiTheme="minorBidi" w:cstheme="minorBidi"/>
          <w:i/>
          <w:iCs/>
          <w:sz w:val="24"/>
          <w:szCs w:val="24"/>
        </w:rPr>
        <w:t xml:space="preserve">Birkat Ha-Mazon </w:t>
      </w:r>
      <w:r w:rsidR="005B419D">
        <w:rPr>
          <w:rFonts w:asciiTheme="minorBidi" w:hAnsiTheme="minorBidi" w:cstheme="minorBidi"/>
          <w:sz w:val="24"/>
          <w:szCs w:val="24"/>
        </w:rPr>
        <w:t>after dark?</w:t>
      </w:r>
      <w:r w:rsidR="003763BE">
        <w:rPr>
          <w:rFonts w:asciiTheme="minorBidi" w:hAnsiTheme="minorBidi" w:cstheme="minorBidi"/>
          <w:sz w:val="24"/>
          <w:szCs w:val="24"/>
        </w:rPr>
        <w:t xml:space="preserve"> </w:t>
      </w:r>
      <w:r w:rsidR="005022E2">
        <w:rPr>
          <w:rFonts w:asciiTheme="minorBidi" w:hAnsiTheme="minorBidi" w:cstheme="minorBidi"/>
          <w:sz w:val="24"/>
          <w:szCs w:val="24"/>
        </w:rPr>
        <w:t>W</w:t>
      </w:r>
      <w:r w:rsidR="002E2927">
        <w:rPr>
          <w:rFonts w:asciiTheme="minorBidi" w:hAnsiTheme="minorBidi" w:cstheme="minorBidi"/>
          <w:sz w:val="24"/>
          <w:szCs w:val="24"/>
        </w:rPr>
        <w:t xml:space="preserve">hen saying </w:t>
      </w:r>
      <w:r w:rsidR="002E2927" w:rsidRPr="009B60B9">
        <w:rPr>
          <w:rFonts w:asciiTheme="minorBidi" w:hAnsiTheme="minorBidi" w:cstheme="minorBidi"/>
          <w:i/>
          <w:iCs/>
          <w:sz w:val="24"/>
          <w:szCs w:val="24"/>
        </w:rPr>
        <w:t>Sheva Berakhot</w:t>
      </w:r>
      <w:r w:rsidR="002E2927">
        <w:rPr>
          <w:rFonts w:asciiTheme="minorBidi" w:hAnsiTheme="minorBidi" w:cstheme="minorBidi"/>
          <w:sz w:val="24"/>
          <w:szCs w:val="24"/>
        </w:rPr>
        <w:t xml:space="preserve"> at </w:t>
      </w:r>
      <w:r w:rsidR="002E2927" w:rsidRPr="009B60B9">
        <w:rPr>
          <w:rFonts w:asciiTheme="minorBidi" w:hAnsiTheme="minorBidi" w:cstheme="minorBidi"/>
          <w:i/>
          <w:iCs/>
          <w:sz w:val="24"/>
          <w:szCs w:val="24"/>
        </w:rPr>
        <w:t>Se</w:t>
      </w:r>
      <w:r w:rsidR="00D84BFA">
        <w:rPr>
          <w:rFonts w:asciiTheme="minorBidi" w:hAnsiTheme="minorBidi" w:cstheme="minorBidi"/>
          <w:i/>
          <w:iCs/>
          <w:sz w:val="24"/>
          <w:szCs w:val="24"/>
        </w:rPr>
        <w:t>'</w:t>
      </w:r>
      <w:r w:rsidR="009B60B9" w:rsidRPr="009B60B9">
        <w:rPr>
          <w:rFonts w:asciiTheme="minorBidi" w:hAnsiTheme="minorBidi" w:cstheme="minorBidi"/>
          <w:i/>
          <w:iCs/>
          <w:sz w:val="24"/>
          <w:szCs w:val="24"/>
        </w:rPr>
        <w:t>u</w:t>
      </w:r>
      <w:r w:rsidR="002E2927" w:rsidRPr="009B60B9">
        <w:rPr>
          <w:rFonts w:asciiTheme="minorBidi" w:hAnsiTheme="minorBidi" w:cstheme="minorBidi"/>
          <w:i/>
          <w:iCs/>
          <w:sz w:val="24"/>
          <w:szCs w:val="24"/>
        </w:rPr>
        <w:t xml:space="preserve">dah Shelishit </w:t>
      </w:r>
      <w:r w:rsidR="002E2927">
        <w:rPr>
          <w:rFonts w:asciiTheme="minorBidi" w:hAnsiTheme="minorBidi" w:cstheme="minorBidi"/>
          <w:sz w:val="24"/>
          <w:szCs w:val="24"/>
        </w:rPr>
        <w:t xml:space="preserve">after dark, </w:t>
      </w:r>
      <w:r w:rsidR="003763BE">
        <w:rPr>
          <w:rFonts w:asciiTheme="minorBidi" w:hAnsiTheme="minorBidi" w:cstheme="minorBidi"/>
          <w:sz w:val="24"/>
          <w:szCs w:val="24"/>
        </w:rPr>
        <w:t xml:space="preserve">may </w:t>
      </w:r>
      <w:r w:rsidR="002E2927">
        <w:rPr>
          <w:rFonts w:asciiTheme="minorBidi" w:hAnsiTheme="minorBidi" w:cstheme="minorBidi"/>
          <w:sz w:val="24"/>
          <w:szCs w:val="24"/>
        </w:rPr>
        <w:t>one drink from the wine</w:t>
      </w:r>
      <w:r w:rsidR="003763BE">
        <w:rPr>
          <w:rFonts w:asciiTheme="minorBidi" w:hAnsiTheme="minorBidi" w:cstheme="minorBidi"/>
          <w:sz w:val="24"/>
          <w:szCs w:val="24"/>
        </w:rPr>
        <w:t>?</w:t>
      </w:r>
      <w:r w:rsidR="002E2927">
        <w:rPr>
          <w:rFonts w:asciiTheme="minorBidi" w:hAnsiTheme="minorBidi" w:cstheme="minorBidi"/>
          <w:sz w:val="24"/>
          <w:szCs w:val="24"/>
        </w:rPr>
        <w:t xml:space="preserve"> </w:t>
      </w:r>
    </w:p>
    <w:p w:rsidR="003763BE" w:rsidRDefault="003763BE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3763BE" w:rsidRDefault="003763BE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This week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discuss the </w:t>
      </w:r>
      <w:r w:rsidRPr="005022E2">
        <w:rPr>
          <w:rFonts w:asciiTheme="minorBidi" w:hAnsiTheme="minorBidi" w:cstheme="minorBidi"/>
          <w:i/>
          <w:iCs/>
          <w:sz w:val="24"/>
          <w:szCs w:val="24"/>
        </w:rPr>
        <w:t>Birkat Ha-Zimun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5022E2">
        <w:rPr>
          <w:rFonts w:asciiTheme="minorBidi" w:hAnsiTheme="minorBidi" w:cstheme="minorBidi"/>
          <w:sz w:val="24"/>
          <w:szCs w:val="24"/>
        </w:rPr>
        <w:t>which is recited</w:t>
      </w:r>
      <w:r>
        <w:rPr>
          <w:rFonts w:asciiTheme="minorBidi" w:hAnsiTheme="minorBidi" w:cstheme="minorBidi"/>
          <w:sz w:val="24"/>
          <w:szCs w:val="24"/>
        </w:rPr>
        <w:t xml:space="preserve"> before the </w:t>
      </w:r>
      <w:r w:rsidRPr="005022E2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3763BE" w:rsidRDefault="003763BE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3763BE" w:rsidRDefault="003763BE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 w:rsidRPr="003763BE">
        <w:rPr>
          <w:rFonts w:asciiTheme="minorBidi" w:hAnsiTheme="minorBidi" w:cstheme="minorBidi"/>
          <w:b/>
          <w:bCs/>
          <w:i/>
          <w:iCs/>
          <w:sz w:val="24"/>
          <w:szCs w:val="24"/>
        </w:rPr>
        <w:t>Birkat Ha-</w:t>
      </w:r>
      <w:r w:rsidRPr="0093717B">
        <w:rPr>
          <w:rFonts w:asciiTheme="minorBidi" w:hAnsiTheme="minorBidi" w:cstheme="minorBidi"/>
          <w:b/>
          <w:bCs/>
          <w:i/>
          <w:iCs/>
          <w:sz w:val="24"/>
          <w:szCs w:val="24"/>
        </w:rPr>
        <w:t>Zimun</w:t>
      </w:r>
      <w:r w:rsidRPr="0093717B">
        <w:rPr>
          <w:rFonts w:asciiTheme="minorBidi" w:hAnsiTheme="minorBidi" w:cstheme="minorBidi"/>
          <w:b/>
          <w:bCs/>
          <w:sz w:val="24"/>
          <w:szCs w:val="24"/>
        </w:rPr>
        <w:t xml:space="preserve"> – Source</w:t>
      </w:r>
      <w:r w:rsidR="001910B6">
        <w:rPr>
          <w:rFonts w:asciiTheme="minorBidi" w:hAnsiTheme="minorBidi" w:cstheme="minorBidi"/>
          <w:b/>
          <w:bCs/>
          <w:sz w:val="24"/>
          <w:szCs w:val="24"/>
        </w:rPr>
        <w:t xml:space="preserve"> and Definition</w:t>
      </w:r>
    </w:p>
    <w:p w:rsidR="003763BE" w:rsidRDefault="003763BE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9F1DAF" w:rsidRDefault="009F1DAF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There are two aspects of the original practice of the 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9F1DAF" w:rsidRDefault="009F1DAF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3763BE" w:rsidRDefault="009F1DAF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First, when three people eat together, they become obligated to say the 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Birkat Ha-Zimun</w:t>
      </w:r>
      <w:r w:rsidR="005022E2">
        <w:rPr>
          <w:rFonts w:asciiTheme="minorBidi" w:hAnsiTheme="minorBidi" w:cstheme="minorBidi"/>
          <w:sz w:val="24"/>
          <w:szCs w:val="24"/>
        </w:rPr>
        <w:t>: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5022E2">
        <w:rPr>
          <w:rFonts w:asciiTheme="minorBidi" w:hAnsiTheme="minorBidi" w:cstheme="minorBidi"/>
          <w:sz w:val="24"/>
          <w:szCs w:val="24"/>
        </w:rPr>
        <w:t>“</w:t>
      </w:r>
      <w:r w:rsidR="00D55262" w:rsidRPr="00D55262">
        <w:rPr>
          <w:rFonts w:asciiTheme="minorBidi" w:hAnsiTheme="minorBidi" w:cstheme="minorBidi"/>
          <w:sz w:val="24"/>
          <w:szCs w:val="24"/>
        </w:rPr>
        <w:t xml:space="preserve">If three </w:t>
      </w:r>
      <w:r w:rsidR="005022E2">
        <w:rPr>
          <w:rFonts w:asciiTheme="minorBidi" w:hAnsiTheme="minorBidi" w:cstheme="minorBidi"/>
          <w:sz w:val="24"/>
          <w:szCs w:val="24"/>
        </w:rPr>
        <w:t>people</w:t>
      </w:r>
      <w:r w:rsidR="00D55262" w:rsidRPr="00D55262">
        <w:rPr>
          <w:rFonts w:asciiTheme="minorBidi" w:hAnsiTheme="minorBidi" w:cstheme="minorBidi"/>
          <w:sz w:val="24"/>
          <w:szCs w:val="24"/>
        </w:rPr>
        <w:t xml:space="preserve"> have eaten together, it is their duty to</w:t>
      </w:r>
      <w:r w:rsidR="00D55262">
        <w:rPr>
          <w:rFonts w:asciiTheme="minorBidi" w:hAnsiTheme="minorBidi" w:cstheme="minorBidi"/>
          <w:sz w:val="24"/>
          <w:szCs w:val="24"/>
        </w:rPr>
        <w:t xml:space="preserve"> </w:t>
      </w:r>
      <w:r w:rsidR="00D55262" w:rsidRPr="00D55262">
        <w:rPr>
          <w:rFonts w:asciiTheme="minorBidi" w:hAnsiTheme="minorBidi" w:cstheme="minorBidi"/>
          <w:sz w:val="24"/>
          <w:szCs w:val="24"/>
        </w:rPr>
        <w:t>invite [one another to say grace]</w:t>
      </w:r>
      <w:r w:rsidR="005022E2">
        <w:rPr>
          <w:rFonts w:asciiTheme="minorBidi" w:hAnsiTheme="minorBidi" w:cstheme="minorBidi"/>
          <w:sz w:val="24"/>
          <w:szCs w:val="24"/>
        </w:rPr>
        <w:t>” (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5022E2">
        <w:rPr>
          <w:rFonts w:asciiTheme="minorBidi" w:hAnsiTheme="minorBidi" w:cstheme="minorBidi"/>
          <w:sz w:val="24"/>
          <w:szCs w:val="24"/>
        </w:rPr>
        <w:t xml:space="preserve">, 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="005022E2">
        <w:rPr>
          <w:rFonts w:asciiTheme="minorBidi" w:hAnsiTheme="minorBidi" w:cstheme="minorBidi"/>
          <w:sz w:val="24"/>
          <w:szCs w:val="24"/>
        </w:rPr>
        <w:t>45a)</w:t>
      </w:r>
      <w:r w:rsidR="0093717B">
        <w:rPr>
          <w:rFonts w:asciiTheme="minorBidi" w:hAnsiTheme="minorBidi" w:cstheme="minorBidi"/>
          <w:sz w:val="24"/>
          <w:szCs w:val="24"/>
        </w:rPr>
        <w:t xml:space="preserve">. The </w:t>
      </w:r>
      <w:r w:rsidR="0093717B" w:rsidRPr="005022E2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93717B">
        <w:rPr>
          <w:rFonts w:asciiTheme="minorBidi" w:hAnsiTheme="minorBidi" w:cstheme="minorBidi"/>
          <w:sz w:val="24"/>
          <w:szCs w:val="24"/>
        </w:rPr>
        <w:t xml:space="preserve"> asks: </w:t>
      </w:r>
    </w:p>
    <w:p w:rsidR="00D55262" w:rsidRDefault="00D55262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D55262" w:rsidRDefault="005022E2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From where</w:t>
      </w:r>
      <w:r w:rsidR="00D55262" w:rsidRPr="00D55262">
        <w:rPr>
          <w:rFonts w:asciiTheme="minorBidi" w:hAnsiTheme="minorBidi" w:cstheme="minorBidi"/>
          <w:sz w:val="24"/>
          <w:szCs w:val="24"/>
        </w:rPr>
        <w:t xml:space="preserve"> is this derived? R. Assi says: Because Scripture says, </w:t>
      </w:r>
      <w:r>
        <w:rPr>
          <w:rFonts w:asciiTheme="minorBidi" w:hAnsiTheme="minorBidi" w:cstheme="minorBidi"/>
          <w:sz w:val="24"/>
          <w:szCs w:val="24"/>
        </w:rPr>
        <w:t>“M</w:t>
      </w:r>
      <w:r w:rsidR="00D55262" w:rsidRPr="00D55262">
        <w:rPr>
          <w:rFonts w:asciiTheme="minorBidi" w:hAnsiTheme="minorBidi" w:cstheme="minorBidi"/>
          <w:sz w:val="24"/>
          <w:szCs w:val="24"/>
        </w:rPr>
        <w:t>agnify the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D55262" w:rsidRPr="00D55262">
        <w:rPr>
          <w:rFonts w:asciiTheme="minorBidi" w:hAnsiTheme="minorBidi" w:cstheme="minorBidi"/>
          <w:sz w:val="24"/>
          <w:szCs w:val="24"/>
        </w:rPr>
        <w:t>Lord with me, and</w:t>
      </w:r>
      <w:r w:rsidR="00F45841">
        <w:rPr>
          <w:rFonts w:asciiTheme="minorBidi" w:hAnsiTheme="minorBidi" w:cstheme="minorBidi"/>
          <w:sz w:val="24"/>
          <w:szCs w:val="24"/>
        </w:rPr>
        <w:t xml:space="preserve"> let us exalt His name together</w:t>
      </w:r>
      <w:r>
        <w:rPr>
          <w:rFonts w:asciiTheme="minorBidi" w:hAnsiTheme="minorBidi" w:cstheme="minorBidi"/>
          <w:sz w:val="24"/>
          <w:szCs w:val="24"/>
        </w:rPr>
        <w:t>”</w:t>
      </w:r>
      <w:r w:rsidR="00F45841">
        <w:rPr>
          <w:rFonts w:asciiTheme="minorBidi" w:hAnsiTheme="minorBidi" w:cstheme="minorBidi"/>
          <w:sz w:val="24"/>
          <w:szCs w:val="24"/>
        </w:rPr>
        <w:t xml:space="preserve"> (</w:t>
      </w:r>
      <w:r w:rsidR="00F45841" w:rsidRPr="005139CB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="00F45841">
        <w:rPr>
          <w:rFonts w:asciiTheme="minorBidi" w:hAnsiTheme="minorBidi" w:cstheme="minorBidi"/>
          <w:sz w:val="24"/>
          <w:szCs w:val="24"/>
        </w:rPr>
        <w:t xml:space="preserve"> 34:4). </w:t>
      </w:r>
      <w:r w:rsidR="00D55262" w:rsidRPr="00D55262">
        <w:rPr>
          <w:rFonts w:asciiTheme="minorBidi" w:hAnsiTheme="minorBidi" w:cstheme="minorBidi"/>
          <w:sz w:val="24"/>
          <w:szCs w:val="24"/>
        </w:rPr>
        <w:t xml:space="preserve">R. Abbahu derives it from here: </w:t>
      </w:r>
      <w:r>
        <w:rPr>
          <w:rFonts w:asciiTheme="minorBidi" w:hAnsiTheme="minorBidi" w:cstheme="minorBidi"/>
          <w:sz w:val="24"/>
          <w:szCs w:val="24"/>
        </w:rPr>
        <w:t xml:space="preserve">“When I </w:t>
      </w:r>
      <w:r w:rsidR="00D55262" w:rsidRPr="00D55262">
        <w:rPr>
          <w:rFonts w:asciiTheme="minorBidi" w:hAnsiTheme="minorBidi" w:cstheme="minorBidi"/>
          <w:sz w:val="24"/>
          <w:szCs w:val="24"/>
        </w:rPr>
        <w:t xml:space="preserve">proclaim the name of the Lord, ascribe </w:t>
      </w:r>
      <w:r>
        <w:rPr>
          <w:rFonts w:asciiTheme="minorBidi" w:hAnsiTheme="minorBidi" w:cstheme="minorBidi"/>
          <w:sz w:val="24"/>
          <w:szCs w:val="24"/>
        </w:rPr>
        <w:t>[plural</w:t>
      </w:r>
      <w:r w:rsidR="00F45841">
        <w:rPr>
          <w:rFonts w:asciiTheme="minorBidi" w:hAnsiTheme="minorBidi" w:cstheme="minorBidi"/>
          <w:sz w:val="24"/>
          <w:szCs w:val="24"/>
        </w:rPr>
        <w:t>] greatness unto our God</w:t>
      </w:r>
      <w:r>
        <w:rPr>
          <w:rFonts w:asciiTheme="minorBidi" w:hAnsiTheme="minorBidi" w:cstheme="minorBidi"/>
          <w:sz w:val="24"/>
          <w:szCs w:val="24"/>
        </w:rPr>
        <w:t>”</w:t>
      </w:r>
      <w:r w:rsidR="00F45841">
        <w:rPr>
          <w:rFonts w:asciiTheme="minorBidi" w:hAnsiTheme="minorBidi" w:cstheme="minorBidi"/>
          <w:sz w:val="24"/>
          <w:szCs w:val="24"/>
        </w:rPr>
        <w:t xml:space="preserve"> (</w:t>
      </w:r>
      <w:r w:rsidR="00F45841" w:rsidRPr="005139CB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F45841">
        <w:rPr>
          <w:rFonts w:asciiTheme="minorBidi" w:hAnsiTheme="minorBidi" w:cstheme="minorBidi"/>
          <w:sz w:val="24"/>
          <w:szCs w:val="24"/>
        </w:rPr>
        <w:t xml:space="preserve"> 32:3). </w:t>
      </w:r>
    </w:p>
    <w:p w:rsidR="0093717B" w:rsidRDefault="0093717B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93717B" w:rsidRDefault="0093717B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Similarly, the Talmud (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48b) teaches:</w:t>
      </w:r>
    </w:p>
    <w:p w:rsidR="0093717B" w:rsidRDefault="0093717B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93717B" w:rsidRDefault="0093717B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 w:rsidRPr="0093717B">
        <w:rPr>
          <w:rFonts w:asciiTheme="minorBidi" w:hAnsiTheme="minorBidi" w:cstheme="minorBidi"/>
          <w:sz w:val="24"/>
          <w:szCs w:val="24"/>
        </w:rPr>
        <w:t xml:space="preserve">Our Rabbis taught: Where is the </w:t>
      </w:r>
      <w:r w:rsidR="005022E2">
        <w:rPr>
          <w:rFonts w:asciiTheme="minorBidi" w:hAnsiTheme="minorBidi" w:cstheme="minorBidi"/>
          <w:sz w:val="24"/>
          <w:szCs w:val="24"/>
        </w:rPr>
        <w:t>recitation</w:t>
      </w:r>
      <w:r w:rsidRPr="0093717B">
        <w:rPr>
          <w:rFonts w:asciiTheme="minorBidi" w:hAnsiTheme="minorBidi" w:cstheme="minorBidi"/>
          <w:sz w:val="24"/>
          <w:szCs w:val="24"/>
        </w:rPr>
        <w:t xml:space="preserve"> of 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Pr="0093717B">
        <w:rPr>
          <w:rFonts w:asciiTheme="minorBidi" w:hAnsiTheme="minorBidi" w:cstheme="minorBidi"/>
          <w:sz w:val="24"/>
          <w:szCs w:val="24"/>
        </w:rPr>
        <w:t xml:space="preserve"> intimated in the Torah? In the verse,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93717B">
        <w:rPr>
          <w:rFonts w:asciiTheme="minorBidi" w:hAnsiTheme="minorBidi" w:cstheme="minorBidi"/>
          <w:sz w:val="24"/>
          <w:szCs w:val="24"/>
        </w:rPr>
        <w:t xml:space="preserve">And </w:t>
      </w:r>
      <w:r w:rsidR="005022E2">
        <w:rPr>
          <w:rFonts w:asciiTheme="minorBidi" w:hAnsiTheme="minorBidi" w:cstheme="minorBidi"/>
          <w:sz w:val="24"/>
          <w:szCs w:val="24"/>
        </w:rPr>
        <w:t>you shall</w:t>
      </w:r>
      <w:r w:rsidRPr="0093717B">
        <w:rPr>
          <w:rFonts w:asciiTheme="minorBidi" w:hAnsiTheme="minorBidi" w:cstheme="minorBidi"/>
          <w:sz w:val="24"/>
          <w:szCs w:val="24"/>
        </w:rPr>
        <w:t xml:space="preserve"> eat and be satisfied and bless</w:t>
      </w:r>
      <w:r>
        <w:rPr>
          <w:rFonts w:asciiTheme="minorBidi" w:hAnsiTheme="minorBidi" w:cstheme="minorBidi"/>
          <w:sz w:val="24"/>
          <w:szCs w:val="24"/>
        </w:rPr>
        <w:t>” (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Devarim</w:t>
      </w:r>
      <w:r>
        <w:rPr>
          <w:rFonts w:asciiTheme="minorBidi" w:hAnsiTheme="minorBidi" w:cstheme="minorBidi"/>
          <w:sz w:val="24"/>
          <w:szCs w:val="24"/>
        </w:rPr>
        <w:t xml:space="preserve"> 8:10)</w:t>
      </w:r>
      <w:r w:rsidR="005022E2">
        <w:rPr>
          <w:rFonts w:asciiTheme="minorBidi" w:hAnsiTheme="minorBidi" w:cstheme="minorBidi"/>
          <w:sz w:val="24"/>
          <w:szCs w:val="24"/>
        </w:rPr>
        <w:t xml:space="preserve"> –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93717B">
        <w:rPr>
          <w:rFonts w:asciiTheme="minorBidi" w:hAnsiTheme="minorBidi" w:cstheme="minorBidi"/>
          <w:sz w:val="24"/>
          <w:szCs w:val="24"/>
        </w:rPr>
        <w:t xml:space="preserve">this signifies the benediction of </w:t>
      </w:r>
      <w:r>
        <w:rPr>
          <w:rFonts w:asciiTheme="minorBidi" w:hAnsiTheme="minorBidi" w:cstheme="minorBidi"/>
          <w:sz w:val="24"/>
          <w:szCs w:val="24"/>
        </w:rPr>
        <w:t>“</w:t>
      </w:r>
      <w:r w:rsidRPr="005022E2">
        <w:rPr>
          <w:rFonts w:asciiTheme="minorBidi" w:hAnsiTheme="minorBidi" w:cstheme="minorBidi"/>
          <w:i/>
          <w:iCs/>
          <w:sz w:val="24"/>
          <w:szCs w:val="24"/>
        </w:rPr>
        <w:t>Ha-Zan</w:t>
      </w:r>
      <w:r>
        <w:rPr>
          <w:rFonts w:asciiTheme="minorBidi" w:hAnsiTheme="minorBidi" w:cstheme="minorBidi"/>
          <w:sz w:val="24"/>
          <w:szCs w:val="24"/>
        </w:rPr>
        <w:t xml:space="preserve">” (“He who </w:t>
      </w:r>
      <w:r w:rsidR="005022E2">
        <w:rPr>
          <w:rFonts w:asciiTheme="minorBidi" w:hAnsiTheme="minorBidi" w:cstheme="minorBidi"/>
          <w:sz w:val="24"/>
          <w:szCs w:val="24"/>
        </w:rPr>
        <w:t>feeds”);</w:t>
      </w:r>
      <w:r w:rsidRPr="0093717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="005022E2">
        <w:rPr>
          <w:rFonts w:asciiTheme="minorBidi" w:hAnsiTheme="minorBidi" w:cstheme="minorBidi"/>
          <w:sz w:val="24"/>
          <w:szCs w:val="24"/>
        </w:rPr>
        <w:t>t</w:t>
      </w:r>
      <w:r w:rsidRPr="0093717B">
        <w:rPr>
          <w:rFonts w:asciiTheme="minorBidi" w:hAnsiTheme="minorBidi" w:cstheme="minorBidi"/>
          <w:sz w:val="24"/>
          <w:szCs w:val="24"/>
        </w:rPr>
        <w:t xml:space="preserve">he Lord </w:t>
      </w:r>
      <w:r w:rsidR="005022E2">
        <w:rPr>
          <w:rFonts w:asciiTheme="minorBidi" w:hAnsiTheme="minorBidi" w:cstheme="minorBidi"/>
          <w:sz w:val="24"/>
          <w:szCs w:val="24"/>
        </w:rPr>
        <w:t>your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5022E2">
        <w:rPr>
          <w:rFonts w:asciiTheme="minorBidi" w:hAnsiTheme="minorBidi" w:cstheme="minorBidi"/>
          <w:sz w:val="24"/>
          <w:szCs w:val="24"/>
        </w:rPr>
        <w:t>God” –</w:t>
      </w:r>
      <w:r w:rsidRPr="0093717B">
        <w:rPr>
          <w:rFonts w:asciiTheme="minorBidi" w:hAnsiTheme="minorBidi" w:cstheme="minorBidi"/>
          <w:sz w:val="24"/>
          <w:szCs w:val="24"/>
        </w:rPr>
        <w:t xml:space="preserve"> this signifies the benediction of </w:t>
      </w:r>
      <w:r>
        <w:rPr>
          <w:rFonts w:asciiTheme="minorBidi" w:hAnsiTheme="minorBidi" w:cstheme="minorBidi"/>
          <w:i/>
          <w:iCs/>
          <w:sz w:val="24"/>
          <w:szCs w:val="24"/>
        </w:rPr>
        <w:t>zi</w:t>
      </w:r>
      <w:r w:rsidRPr="0093717B">
        <w:rPr>
          <w:rFonts w:asciiTheme="minorBidi" w:hAnsiTheme="minorBidi" w:cstheme="minorBidi"/>
          <w:i/>
          <w:iCs/>
          <w:sz w:val="24"/>
          <w:szCs w:val="24"/>
        </w:rPr>
        <w:t>mun</w:t>
      </w:r>
      <w:r w:rsidRPr="0093717B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(See Tosefta 6:1 and Hagahot Ha-Gra).</w:t>
      </w:r>
    </w:p>
    <w:p w:rsidR="0093717B" w:rsidRDefault="0093717B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93717B" w:rsidRDefault="001D013C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Although both passages seem to refer to the source of the </w:t>
      </w:r>
      <w:r w:rsidRPr="001D013C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93717B">
        <w:rPr>
          <w:rFonts w:asciiTheme="minorBidi" w:hAnsiTheme="minorBidi" w:cstheme="minorBidi"/>
          <w:sz w:val="24"/>
          <w:szCs w:val="24"/>
        </w:rPr>
        <w:t xml:space="preserve">Rashi (ibid. 45a s.v. </w:t>
      </w:r>
      <w:r w:rsidR="0093717B" w:rsidRPr="0006408E">
        <w:rPr>
          <w:rFonts w:asciiTheme="minorBidi" w:hAnsiTheme="minorBidi" w:cstheme="minorBidi"/>
          <w:i/>
          <w:iCs/>
          <w:sz w:val="24"/>
          <w:szCs w:val="24"/>
        </w:rPr>
        <w:t>mena</w:t>
      </w:r>
      <w:r w:rsidR="0093717B">
        <w:rPr>
          <w:rFonts w:asciiTheme="minorBidi" w:hAnsiTheme="minorBidi" w:cstheme="minorBidi"/>
          <w:sz w:val="24"/>
          <w:szCs w:val="24"/>
        </w:rPr>
        <w:t xml:space="preserve">) explains that the second source teaches </w:t>
      </w:r>
      <w:r w:rsidR="005022E2">
        <w:rPr>
          <w:rFonts w:asciiTheme="minorBidi" w:hAnsiTheme="minorBidi" w:cstheme="minorBidi"/>
          <w:sz w:val="24"/>
          <w:szCs w:val="24"/>
        </w:rPr>
        <w:t xml:space="preserve">that there is an </w:t>
      </w:r>
      <w:r w:rsidR="0093717B">
        <w:rPr>
          <w:rFonts w:asciiTheme="minorBidi" w:hAnsiTheme="minorBidi" w:cstheme="minorBidi"/>
          <w:sz w:val="24"/>
          <w:szCs w:val="24"/>
        </w:rPr>
        <w:t xml:space="preserve">obligation of </w:t>
      </w:r>
      <w:r w:rsidR="0093717B"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93717B">
        <w:rPr>
          <w:rFonts w:asciiTheme="minorBidi" w:hAnsiTheme="minorBidi" w:cstheme="minorBidi"/>
          <w:sz w:val="24"/>
          <w:szCs w:val="24"/>
        </w:rPr>
        <w:t xml:space="preserve">, while the first source teaches that a </w:t>
      </w:r>
      <w:r w:rsidR="0093717B"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93717B">
        <w:rPr>
          <w:rFonts w:asciiTheme="minorBidi" w:hAnsiTheme="minorBidi" w:cstheme="minorBidi"/>
          <w:sz w:val="24"/>
          <w:szCs w:val="24"/>
        </w:rPr>
        <w:t xml:space="preserve"> is said with three people</w:t>
      </w:r>
      <w:r w:rsidR="005022E2">
        <w:rPr>
          <w:rFonts w:asciiTheme="minorBidi" w:hAnsiTheme="minorBidi" w:cstheme="minorBidi"/>
          <w:sz w:val="24"/>
          <w:szCs w:val="24"/>
        </w:rPr>
        <w:t xml:space="preserve">. </w:t>
      </w:r>
    </w:p>
    <w:p w:rsidR="0093717B" w:rsidRDefault="0093717B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93717B" w:rsidRDefault="0093717B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1D013C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 xml:space="preserve">he Ra’avad (Rif, 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44b) assumes that the </w:t>
      </w:r>
      <w:r w:rsidRPr="009F1DAF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is a Biblical obligation</w:t>
      </w:r>
      <w:r w:rsidR="001D013C">
        <w:rPr>
          <w:rFonts w:asciiTheme="minorBidi" w:hAnsiTheme="minorBidi" w:cstheme="minorBidi"/>
          <w:sz w:val="24"/>
          <w:szCs w:val="24"/>
        </w:rPr>
        <w:t>. Most other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022E2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(see, for example, Ra’ah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s.v. </w:t>
      </w:r>
      <w:r w:rsidRPr="009F1DAF">
        <w:rPr>
          <w:rFonts w:asciiTheme="minorBidi" w:hAnsiTheme="minorBidi" w:cstheme="minorBidi"/>
          <w:i/>
          <w:iCs/>
          <w:sz w:val="24"/>
          <w:szCs w:val="24"/>
        </w:rPr>
        <w:t>mena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and Ritva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s.v. </w:t>
      </w:r>
      <w:r w:rsidRPr="009F1DAF">
        <w:rPr>
          <w:rFonts w:asciiTheme="minorBidi" w:hAnsiTheme="minorBidi" w:cstheme="minorBidi"/>
          <w:i/>
          <w:iCs/>
          <w:sz w:val="24"/>
          <w:szCs w:val="24"/>
        </w:rPr>
        <w:t>de-khtiv</w:t>
      </w:r>
      <w:r w:rsidR="003B217B">
        <w:rPr>
          <w:rFonts w:asciiTheme="minorBidi" w:hAnsiTheme="minorBidi" w:cstheme="minorBidi"/>
          <w:sz w:val="24"/>
          <w:szCs w:val="24"/>
        </w:rPr>
        <w:t>; see also Rashba 50a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 w:rsidR="003B217B">
        <w:rPr>
          <w:rFonts w:asciiTheme="minorBidi" w:hAnsiTheme="minorBidi" w:cstheme="minorBidi"/>
          <w:sz w:val="24"/>
          <w:szCs w:val="24"/>
        </w:rPr>
        <w:t xml:space="preserve"> s.v. </w:t>
      </w:r>
      <w:r w:rsidR="003B217B" w:rsidRPr="009F1DAF">
        <w:rPr>
          <w:rFonts w:asciiTheme="minorBidi" w:hAnsiTheme="minorBidi" w:cstheme="minorBidi"/>
          <w:i/>
          <w:iCs/>
          <w:sz w:val="24"/>
          <w:szCs w:val="24"/>
        </w:rPr>
        <w:t>ve-levarkhu</w:t>
      </w:r>
      <w:r>
        <w:rPr>
          <w:rFonts w:asciiTheme="minorBidi" w:hAnsiTheme="minorBidi" w:cstheme="minorBidi"/>
          <w:sz w:val="24"/>
          <w:szCs w:val="24"/>
        </w:rPr>
        <w:t xml:space="preserve">) insist that </w:t>
      </w:r>
      <w:r w:rsidRPr="009F1DAF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is only a Rabbinic obligation. </w:t>
      </w:r>
    </w:p>
    <w:p w:rsidR="003B217B" w:rsidRDefault="003B217B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5022E2" w:rsidRDefault="009F1DAF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What is the nature of this </w:t>
      </w:r>
      <w:r w:rsidRPr="005022E2">
        <w:rPr>
          <w:rFonts w:asciiTheme="minorBidi" w:hAnsiTheme="minorBidi" w:cstheme="minorBidi"/>
          <w:i/>
          <w:iCs/>
          <w:sz w:val="24"/>
          <w:szCs w:val="24"/>
        </w:rPr>
        <w:t>Bir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kat Ha-Zimun</w:t>
      </w:r>
      <w:r>
        <w:rPr>
          <w:rFonts w:asciiTheme="minorBidi" w:hAnsiTheme="minorBidi" w:cstheme="minorBidi"/>
          <w:sz w:val="24"/>
          <w:szCs w:val="24"/>
        </w:rPr>
        <w:t>? The Rambam (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>
        <w:rPr>
          <w:rFonts w:asciiTheme="minorBidi" w:hAnsiTheme="minorBidi" w:cstheme="minorBidi"/>
          <w:sz w:val="24"/>
          <w:szCs w:val="24"/>
        </w:rPr>
        <w:t xml:space="preserve"> 5:2) implies that the 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is merely an additional blessing said before 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in the company of </w:t>
      </w:r>
      <w:r w:rsidR="005022E2">
        <w:rPr>
          <w:rFonts w:asciiTheme="minorBidi" w:hAnsiTheme="minorBidi" w:cstheme="minorBidi"/>
          <w:sz w:val="24"/>
          <w:szCs w:val="24"/>
        </w:rPr>
        <w:t xml:space="preserve">three or </w:t>
      </w:r>
      <w:r>
        <w:rPr>
          <w:rFonts w:asciiTheme="minorBidi" w:hAnsiTheme="minorBidi" w:cstheme="minorBidi"/>
          <w:sz w:val="24"/>
          <w:szCs w:val="24"/>
        </w:rPr>
        <w:t xml:space="preserve">more </w:t>
      </w:r>
      <w:r w:rsidR="005022E2">
        <w:rPr>
          <w:rFonts w:asciiTheme="minorBidi" w:hAnsiTheme="minorBidi" w:cstheme="minorBidi"/>
          <w:sz w:val="24"/>
          <w:szCs w:val="24"/>
        </w:rPr>
        <w:t>people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5022E2">
        <w:rPr>
          <w:rFonts w:asciiTheme="minorBidi" w:hAnsiTheme="minorBidi" w:cstheme="minorBidi"/>
          <w:sz w:val="24"/>
          <w:szCs w:val="24"/>
        </w:rPr>
        <w:t>W</w:t>
      </w:r>
      <w:r>
        <w:rPr>
          <w:rFonts w:asciiTheme="minorBidi" w:hAnsiTheme="minorBidi" w:cstheme="minorBidi"/>
          <w:sz w:val="24"/>
          <w:szCs w:val="24"/>
        </w:rPr>
        <w:t>hen three people eat together, they become obligated to recite five</w:t>
      </w:r>
      <w:r w:rsidR="005022E2">
        <w:rPr>
          <w:rFonts w:asciiTheme="minorBidi" w:hAnsiTheme="minorBidi" w:cstheme="minorBidi"/>
          <w:sz w:val="24"/>
          <w:szCs w:val="24"/>
        </w:rPr>
        <w:t xml:space="preserve"> blessings instead of four. </w:t>
      </w:r>
      <w:r>
        <w:rPr>
          <w:rFonts w:asciiTheme="minorBidi" w:hAnsiTheme="minorBidi" w:cstheme="minorBidi"/>
          <w:sz w:val="24"/>
          <w:szCs w:val="24"/>
        </w:rPr>
        <w:t>Rashi (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45b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s.v. 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ve-amar</w:t>
      </w:r>
      <w:r>
        <w:rPr>
          <w:rFonts w:asciiTheme="minorBidi" w:hAnsiTheme="minorBidi" w:cstheme="minorBidi"/>
          <w:sz w:val="24"/>
          <w:szCs w:val="24"/>
        </w:rPr>
        <w:t>) offers a different understanding. He explains that when three</w:t>
      </w:r>
      <w:r w:rsidR="005022E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eat together, “they combine their blessings together i</w:t>
      </w:r>
      <w:r w:rsidR="005022E2">
        <w:rPr>
          <w:rFonts w:asciiTheme="minorBidi" w:hAnsiTheme="minorBidi" w:cstheme="minorBidi"/>
          <w:sz w:val="24"/>
          <w:szCs w:val="24"/>
        </w:rPr>
        <w:t>n the plural language, such as ‘and we bless</w:t>
      </w:r>
      <w:r>
        <w:rPr>
          <w:rFonts w:asciiTheme="minorBidi" w:hAnsiTheme="minorBidi" w:cstheme="minorBidi"/>
          <w:sz w:val="24"/>
          <w:szCs w:val="24"/>
        </w:rPr>
        <w:t>.</w:t>
      </w:r>
      <w:r w:rsidR="005022E2">
        <w:rPr>
          <w:rFonts w:asciiTheme="minorBidi" w:hAnsiTheme="minorBidi" w:cstheme="minorBidi"/>
          <w:sz w:val="24"/>
          <w:szCs w:val="24"/>
        </w:rPr>
        <w:t>’</w:t>
      </w:r>
      <w:r>
        <w:rPr>
          <w:rFonts w:asciiTheme="minorBidi" w:hAnsiTheme="minorBidi" w:cstheme="minorBidi"/>
          <w:sz w:val="24"/>
          <w:szCs w:val="24"/>
        </w:rPr>
        <w:t xml:space="preserve">” Rashi implies that the 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5022E2">
        <w:rPr>
          <w:rFonts w:asciiTheme="minorBidi" w:hAnsiTheme="minorBidi" w:cstheme="minorBidi"/>
          <w:sz w:val="24"/>
          <w:szCs w:val="24"/>
        </w:rPr>
        <w:t xml:space="preserve"> in not an additional blessing;</w:t>
      </w:r>
      <w:r>
        <w:rPr>
          <w:rFonts w:asciiTheme="minorBidi" w:hAnsiTheme="minorBidi" w:cstheme="minorBidi"/>
          <w:sz w:val="24"/>
          <w:szCs w:val="24"/>
        </w:rPr>
        <w:t xml:space="preserve"> rather, the three or more people who eat join together to offer one blessing on behalf of the group. </w:t>
      </w:r>
    </w:p>
    <w:p w:rsidR="005022E2" w:rsidRDefault="005022E2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3B217B" w:rsidRDefault="009F1DAF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This brings us to the second aspect of the 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>.</w:t>
      </w:r>
      <w:r w:rsidR="005022E2">
        <w:rPr>
          <w:rFonts w:asciiTheme="minorBidi" w:hAnsiTheme="minorBidi" w:cstheme="minorBidi"/>
          <w:sz w:val="24"/>
          <w:szCs w:val="24"/>
        </w:rPr>
        <w:t xml:space="preserve"> T</w:t>
      </w:r>
      <w:r>
        <w:rPr>
          <w:rFonts w:asciiTheme="minorBidi" w:hAnsiTheme="minorBidi" w:cstheme="minorBidi"/>
          <w:sz w:val="24"/>
          <w:szCs w:val="24"/>
        </w:rPr>
        <w:t xml:space="preserve">he original practice of the </w:t>
      </w:r>
      <w:r w:rsidRPr="009F1DAF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entailed the leader reciting the entire 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on behalf of the </w:t>
      </w:r>
      <w:r>
        <w:rPr>
          <w:rFonts w:asciiTheme="minorBidi" w:hAnsiTheme="minorBidi" w:cstheme="minorBidi"/>
          <w:sz w:val="24"/>
          <w:szCs w:val="24"/>
        </w:rPr>
        <w:lastRenderedPageBreak/>
        <w:t xml:space="preserve">other </w:t>
      </w:r>
      <w:r w:rsidR="005022E2">
        <w:rPr>
          <w:rFonts w:asciiTheme="minorBidi" w:hAnsiTheme="minorBidi" w:cstheme="minorBidi"/>
          <w:sz w:val="24"/>
          <w:szCs w:val="24"/>
        </w:rPr>
        <w:t>participants.</w:t>
      </w:r>
      <w:r>
        <w:rPr>
          <w:rFonts w:asciiTheme="minorBidi" w:hAnsiTheme="minorBidi" w:cstheme="minorBidi"/>
          <w:sz w:val="24"/>
          <w:szCs w:val="24"/>
        </w:rPr>
        <w:t xml:space="preserve"> Indeed, </w:t>
      </w:r>
      <w:r w:rsidR="00935CA3">
        <w:rPr>
          <w:rFonts w:asciiTheme="minorBidi" w:hAnsiTheme="minorBidi" w:cstheme="minorBidi"/>
          <w:sz w:val="24"/>
          <w:szCs w:val="24"/>
        </w:rPr>
        <w:t>Rashi (ibid. 45b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 w:rsidR="00935CA3">
        <w:rPr>
          <w:rFonts w:asciiTheme="minorBidi" w:hAnsiTheme="minorBidi" w:cstheme="minorBidi"/>
          <w:sz w:val="24"/>
          <w:szCs w:val="24"/>
        </w:rPr>
        <w:t xml:space="preserve"> s.v. </w:t>
      </w:r>
      <w:r w:rsidR="00935CA3" w:rsidRPr="0006408E">
        <w:rPr>
          <w:rFonts w:asciiTheme="minorBidi" w:hAnsiTheme="minorBidi" w:cstheme="minorBidi"/>
          <w:i/>
          <w:iCs/>
          <w:sz w:val="24"/>
          <w:szCs w:val="24"/>
        </w:rPr>
        <w:t>ve-amar</w:t>
      </w:r>
      <w:r w:rsidR="00935CA3">
        <w:rPr>
          <w:rFonts w:asciiTheme="minorBidi" w:hAnsiTheme="minorBidi" w:cstheme="minorBidi"/>
          <w:sz w:val="24"/>
          <w:szCs w:val="24"/>
        </w:rPr>
        <w:t xml:space="preserve">) </w:t>
      </w:r>
      <w:r>
        <w:rPr>
          <w:rFonts w:asciiTheme="minorBidi" w:hAnsiTheme="minorBidi" w:cstheme="minorBidi"/>
          <w:sz w:val="24"/>
          <w:szCs w:val="24"/>
        </w:rPr>
        <w:t>fu</w:t>
      </w:r>
      <w:r w:rsidR="0006408E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 xml:space="preserve">ther </w:t>
      </w:r>
      <w:r w:rsidR="00935CA3">
        <w:rPr>
          <w:rFonts w:asciiTheme="minorBidi" w:hAnsiTheme="minorBidi" w:cstheme="minorBidi"/>
          <w:sz w:val="24"/>
          <w:szCs w:val="24"/>
        </w:rPr>
        <w:t xml:space="preserve">implies that although one person may say the </w:t>
      </w:r>
      <w:r w:rsidR="00935CA3" w:rsidRPr="0006408E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935CA3">
        <w:rPr>
          <w:rFonts w:asciiTheme="minorBidi" w:hAnsiTheme="minorBidi" w:cstheme="minorBidi"/>
          <w:sz w:val="24"/>
          <w:szCs w:val="24"/>
        </w:rPr>
        <w:t xml:space="preserve"> for </w:t>
      </w:r>
      <w:r w:rsidR="005022E2">
        <w:rPr>
          <w:rFonts w:asciiTheme="minorBidi" w:hAnsiTheme="minorBidi" w:cstheme="minorBidi"/>
          <w:sz w:val="24"/>
          <w:szCs w:val="24"/>
        </w:rPr>
        <w:t>an</w:t>
      </w:r>
      <w:r w:rsidR="00935CA3">
        <w:rPr>
          <w:rFonts w:asciiTheme="minorBidi" w:hAnsiTheme="minorBidi" w:cstheme="minorBidi"/>
          <w:sz w:val="24"/>
          <w:szCs w:val="24"/>
        </w:rPr>
        <w:t xml:space="preserve">other and fulfill his obligation through the mechanism of </w:t>
      </w:r>
      <w:r w:rsidR="00935CA3">
        <w:rPr>
          <w:rFonts w:asciiTheme="minorBidi" w:hAnsiTheme="minorBidi" w:cstheme="minorBidi"/>
          <w:i/>
          <w:iCs/>
          <w:sz w:val="24"/>
          <w:szCs w:val="24"/>
        </w:rPr>
        <w:t>shome’</w:t>
      </w:r>
      <w:r w:rsidR="00935CA3" w:rsidRPr="00935CA3">
        <w:rPr>
          <w:rFonts w:asciiTheme="minorBidi" w:hAnsiTheme="minorBidi" w:cstheme="minorBidi"/>
          <w:i/>
          <w:iCs/>
          <w:sz w:val="24"/>
          <w:szCs w:val="24"/>
        </w:rPr>
        <w:t>a ke-oneh</w:t>
      </w:r>
      <w:r w:rsidR="00935CA3">
        <w:rPr>
          <w:rFonts w:asciiTheme="minorBidi" w:hAnsiTheme="minorBidi" w:cstheme="minorBidi"/>
          <w:sz w:val="24"/>
          <w:szCs w:val="24"/>
        </w:rPr>
        <w:t>, when thr</w:t>
      </w:r>
      <w:r w:rsidR="0006408E">
        <w:rPr>
          <w:rFonts w:asciiTheme="minorBidi" w:hAnsiTheme="minorBidi" w:cstheme="minorBidi"/>
          <w:sz w:val="24"/>
          <w:szCs w:val="24"/>
        </w:rPr>
        <w:t>e</w:t>
      </w:r>
      <w:r w:rsidR="00935CA3">
        <w:rPr>
          <w:rFonts w:asciiTheme="minorBidi" w:hAnsiTheme="minorBidi" w:cstheme="minorBidi"/>
          <w:sz w:val="24"/>
          <w:szCs w:val="24"/>
        </w:rPr>
        <w:t>e</w:t>
      </w:r>
      <w:r w:rsidR="005022E2">
        <w:rPr>
          <w:rFonts w:asciiTheme="minorBidi" w:hAnsiTheme="minorBidi" w:cstheme="minorBidi"/>
          <w:sz w:val="24"/>
          <w:szCs w:val="24"/>
        </w:rPr>
        <w:t xml:space="preserve"> people</w:t>
      </w:r>
      <w:r w:rsidR="00935CA3">
        <w:rPr>
          <w:rFonts w:asciiTheme="minorBidi" w:hAnsiTheme="minorBidi" w:cstheme="minorBidi"/>
          <w:sz w:val="24"/>
          <w:szCs w:val="24"/>
        </w:rPr>
        <w:t xml:space="preserve"> ate together, the </w:t>
      </w:r>
      <w:r w:rsidR="00935CA3" w:rsidRPr="0006408E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935CA3">
        <w:rPr>
          <w:rFonts w:asciiTheme="minorBidi" w:hAnsiTheme="minorBidi" w:cstheme="minorBidi"/>
          <w:sz w:val="24"/>
          <w:szCs w:val="24"/>
        </w:rPr>
        <w:t xml:space="preserve"> said by the leader of the </w:t>
      </w:r>
      <w:r w:rsidR="00935CA3"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935CA3">
        <w:rPr>
          <w:rFonts w:asciiTheme="minorBidi" w:hAnsiTheme="minorBidi" w:cstheme="minorBidi"/>
          <w:sz w:val="24"/>
          <w:szCs w:val="24"/>
        </w:rPr>
        <w:t xml:space="preserve"> is actually the </w:t>
      </w:r>
      <w:r w:rsidR="00935CA3" w:rsidRPr="0006408E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935CA3">
        <w:rPr>
          <w:rFonts w:asciiTheme="minorBidi" w:hAnsiTheme="minorBidi" w:cstheme="minorBidi"/>
          <w:sz w:val="24"/>
          <w:szCs w:val="24"/>
        </w:rPr>
        <w:t xml:space="preserve"> of the entire group. The Rambam may also </w:t>
      </w:r>
      <w:r w:rsidR="0006408E">
        <w:rPr>
          <w:rFonts w:asciiTheme="minorBidi" w:hAnsiTheme="minorBidi" w:cstheme="minorBidi"/>
          <w:sz w:val="24"/>
          <w:szCs w:val="24"/>
        </w:rPr>
        <w:t xml:space="preserve">have adopted </w:t>
      </w:r>
      <w:r w:rsidR="00935CA3">
        <w:rPr>
          <w:rFonts w:asciiTheme="minorBidi" w:hAnsiTheme="minorBidi" w:cstheme="minorBidi"/>
          <w:sz w:val="24"/>
          <w:szCs w:val="24"/>
        </w:rPr>
        <w:t xml:space="preserve">this understanding of the mechanism of the </w:t>
      </w:r>
      <w:r w:rsidR="00935CA3"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935CA3">
        <w:rPr>
          <w:rFonts w:asciiTheme="minorBidi" w:hAnsiTheme="minorBidi" w:cstheme="minorBidi"/>
          <w:sz w:val="24"/>
          <w:szCs w:val="24"/>
        </w:rPr>
        <w:t xml:space="preserve">, in addition to his understanding of the obligation of the </w:t>
      </w:r>
      <w:r w:rsidR="00935CA3"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935CA3">
        <w:rPr>
          <w:rFonts w:asciiTheme="minorBidi" w:hAnsiTheme="minorBidi" w:cstheme="minorBidi"/>
          <w:sz w:val="24"/>
          <w:szCs w:val="24"/>
        </w:rPr>
        <w:t xml:space="preserve"> (see 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>Shi</w:t>
      </w:r>
      <w:r w:rsidR="00935CA3" w:rsidRPr="005022E2">
        <w:rPr>
          <w:rFonts w:asciiTheme="minorBidi" w:hAnsiTheme="minorBidi" w:cstheme="minorBidi"/>
          <w:i/>
          <w:iCs/>
          <w:sz w:val="24"/>
          <w:szCs w:val="24"/>
        </w:rPr>
        <w:t xml:space="preserve">urim Le-Zekher </w:t>
      </w:r>
      <w:r w:rsidR="005022E2" w:rsidRPr="005022E2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935CA3" w:rsidRPr="005022E2">
        <w:rPr>
          <w:rFonts w:asciiTheme="minorBidi" w:hAnsiTheme="minorBidi" w:cstheme="minorBidi"/>
          <w:i/>
          <w:iCs/>
          <w:sz w:val="24"/>
          <w:szCs w:val="24"/>
        </w:rPr>
        <w:t>bba Mari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 w:rsidR="00935CA3">
        <w:rPr>
          <w:rFonts w:asciiTheme="minorBidi" w:hAnsiTheme="minorBidi" w:cstheme="minorBidi"/>
          <w:sz w:val="24"/>
          <w:szCs w:val="24"/>
        </w:rPr>
        <w:t xml:space="preserve"> v</w:t>
      </w:r>
      <w:r w:rsidR="005022E2">
        <w:rPr>
          <w:rFonts w:asciiTheme="minorBidi" w:hAnsiTheme="minorBidi" w:cstheme="minorBidi"/>
          <w:sz w:val="24"/>
          <w:szCs w:val="24"/>
        </w:rPr>
        <w:t>ol</w:t>
      </w:r>
      <w:r w:rsidR="00935CA3">
        <w:rPr>
          <w:rFonts w:asciiTheme="minorBidi" w:hAnsiTheme="minorBidi" w:cstheme="minorBidi"/>
          <w:sz w:val="24"/>
          <w:szCs w:val="24"/>
        </w:rPr>
        <w:t>. 2</w:t>
      </w:r>
      <w:r w:rsidR="005022E2">
        <w:rPr>
          <w:rFonts w:asciiTheme="minorBidi" w:hAnsiTheme="minorBidi" w:cstheme="minorBidi"/>
          <w:sz w:val="24"/>
          <w:szCs w:val="24"/>
        </w:rPr>
        <w:t>, p</w:t>
      </w:r>
      <w:r w:rsidR="00935CA3">
        <w:rPr>
          <w:rFonts w:asciiTheme="minorBidi" w:hAnsiTheme="minorBidi" w:cstheme="minorBidi"/>
          <w:sz w:val="24"/>
          <w:szCs w:val="24"/>
        </w:rPr>
        <w:t xml:space="preserve">. 105). </w:t>
      </w:r>
      <w:r>
        <w:rPr>
          <w:rFonts w:asciiTheme="minorBidi" w:hAnsiTheme="minorBidi" w:cstheme="minorBidi"/>
          <w:sz w:val="24"/>
          <w:szCs w:val="24"/>
        </w:rPr>
        <w:t xml:space="preserve">Although nowadays it is not customary for the leader to say 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for the entire group, </w:t>
      </w:r>
      <w:r w:rsidR="001D013C">
        <w:rPr>
          <w:rFonts w:asciiTheme="minorBidi" w:hAnsiTheme="minorBidi" w:cstheme="minorBidi"/>
          <w:sz w:val="24"/>
          <w:szCs w:val="24"/>
        </w:rPr>
        <w:t xml:space="preserve">the leader should say at least the entire </w:t>
      </w:r>
      <w:r w:rsidR="001D013C" w:rsidRPr="001D013C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1D013C">
        <w:rPr>
          <w:rFonts w:asciiTheme="minorBidi" w:hAnsiTheme="minorBidi" w:cstheme="minorBidi"/>
          <w:sz w:val="24"/>
          <w:szCs w:val="24"/>
        </w:rPr>
        <w:t xml:space="preserve"> (see below) out loud, and the participants </w:t>
      </w:r>
      <w:r w:rsidR="005022E2">
        <w:rPr>
          <w:rFonts w:asciiTheme="minorBidi" w:hAnsiTheme="minorBidi" w:cstheme="minorBidi"/>
          <w:sz w:val="24"/>
          <w:szCs w:val="24"/>
        </w:rPr>
        <w:t xml:space="preserve"> </w:t>
      </w:r>
      <w:r w:rsidR="001D013C">
        <w:rPr>
          <w:rFonts w:asciiTheme="minorBidi" w:hAnsiTheme="minorBidi" w:cstheme="minorBidi"/>
          <w:sz w:val="24"/>
          <w:szCs w:val="24"/>
        </w:rPr>
        <w:t xml:space="preserve">should </w:t>
      </w:r>
      <w:r>
        <w:rPr>
          <w:rFonts w:asciiTheme="minorBidi" w:hAnsiTheme="minorBidi" w:cstheme="minorBidi"/>
          <w:sz w:val="24"/>
          <w:szCs w:val="24"/>
        </w:rPr>
        <w:t xml:space="preserve">preferably </w:t>
      </w:r>
      <w:r w:rsidR="00C40E3E">
        <w:rPr>
          <w:rFonts w:asciiTheme="minorBidi" w:hAnsiTheme="minorBidi" w:cstheme="minorBidi"/>
          <w:sz w:val="24"/>
          <w:szCs w:val="24"/>
        </w:rPr>
        <w:t>say the words along with the leader, ending each blessing slightly before the leader in order to answer “</w:t>
      </w:r>
      <w:r w:rsidR="00C40E3E" w:rsidRPr="0006408E">
        <w:rPr>
          <w:rFonts w:asciiTheme="minorBidi" w:hAnsiTheme="minorBidi" w:cstheme="minorBidi"/>
          <w:i/>
          <w:iCs/>
          <w:sz w:val="24"/>
          <w:szCs w:val="24"/>
        </w:rPr>
        <w:t>amen</w:t>
      </w:r>
      <w:r w:rsidR="00C40E3E">
        <w:rPr>
          <w:rFonts w:asciiTheme="minorBidi" w:hAnsiTheme="minorBidi" w:cstheme="minorBidi"/>
          <w:sz w:val="24"/>
          <w:szCs w:val="24"/>
        </w:rPr>
        <w:t xml:space="preserve">” (Shulchan Arukh 183:7 and Mishna Berura 27-28). </w:t>
      </w:r>
    </w:p>
    <w:p w:rsidR="001910B6" w:rsidRDefault="001910B6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1910B6" w:rsidRDefault="001910B6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The </w:t>
      </w:r>
      <w:r w:rsidRPr="005022E2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discuss the def</w:t>
      </w:r>
      <w:r w:rsidR="00C40E3E">
        <w:rPr>
          <w:rFonts w:asciiTheme="minorBidi" w:hAnsiTheme="minorBidi" w:cstheme="minorBidi"/>
          <w:sz w:val="24"/>
          <w:szCs w:val="24"/>
        </w:rPr>
        <w:t xml:space="preserve">inition of the </w:t>
      </w:r>
      <w:r w:rsidR="00C40E3E" w:rsidRPr="0006408E">
        <w:rPr>
          <w:rFonts w:asciiTheme="minorBidi" w:hAnsiTheme="minorBidi" w:cstheme="minorBidi"/>
          <w:i/>
          <w:iCs/>
          <w:sz w:val="24"/>
          <w:szCs w:val="24"/>
        </w:rPr>
        <w:t>Birkat Ha-Zimun</w:t>
      </w:r>
      <w:r w:rsidR="00C40E3E">
        <w:rPr>
          <w:rFonts w:asciiTheme="minorBidi" w:hAnsiTheme="minorBidi" w:cstheme="minorBidi"/>
          <w:sz w:val="24"/>
          <w:szCs w:val="24"/>
        </w:rPr>
        <w:t xml:space="preserve">. </w:t>
      </w:r>
      <w:r w:rsidR="001D013C">
        <w:rPr>
          <w:rFonts w:asciiTheme="minorBidi" w:hAnsiTheme="minorBidi" w:cstheme="minorBidi"/>
          <w:sz w:val="24"/>
          <w:szCs w:val="24"/>
        </w:rPr>
        <w:t>T</w:t>
      </w:r>
      <w:r w:rsidR="00C40E3E">
        <w:rPr>
          <w:rFonts w:asciiTheme="minorBidi" w:hAnsiTheme="minorBidi" w:cstheme="minorBidi"/>
          <w:sz w:val="24"/>
          <w:szCs w:val="24"/>
        </w:rPr>
        <w:t xml:space="preserve">he </w:t>
      </w:r>
      <w:r w:rsidR="00C40E3E"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C40E3E">
        <w:rPr>
          <w:rFonts w:asciiTheme="minorBidi" w:hAnsiTheme="minorBidi" w:cstheme="minorBidi"/>
          <w:sz w:val="24"/>
          <w:szCs w:val="24"/>
        </w:rPr>
        <w:t xml:space="preserve"> traditionally begins when the leader says “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>R</w:t>
      </w:r>
      <w:r w:rsidR="00C40E3E" w:rsidRPr="0006408E">
        <w:rPr>
          <w:rFonts w:asciiTheme="minorBidi" w:hAnsiTheme="minorBidi" w:cstheme="minorBidi"/>
          <w:i/>
          <w:iCs/>
          <w:sz w:val="24"/>
          <w:szCs w:val="24"/>
        </w:rPr>
        <w:t>ab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C40E3E" w:rsidRPr="0006408E">
        <w:rPr>
          <w:rFonts w:asciiTheme="minorBidi" w:hAnsiTheme="minorBidi" w:cstheme="minorBidi"/>
          <w:i/>
          <w:iCs/>
          <w:sz w:val="24"/>
          <w:szCs w:val="24"/>
        </w:rPr>
        <w:t>otai nevarekh</w:t>
      </w:r>
      <w:r w:rsidR="001D013C">
        <w:rPr>
          <w:rFonts w:asciiTheme="minorBidi" w:hAnsiTheme="minorBidi" w:cstheme="minorBidi"/>
          <w:sz w:val="24"/>
          <w:szCs w:val="24"/>
        </w:rPr>
        <w:t>.</w:t>
      </w:r>
      <w:r w:rsidR="005022E2">
        <w:rPr>
          <w:rFonts w:asciiTheme="minorBidi" w:hAnsiTheme="minorBidi" w:cstheme="minorBidi"/>
          <w:sz w:val="24"/>
          <w:szCs w:val="24"/>
        </w:rPr>
        <w:t>”</w:t>
      </w:r>
      <w:r w:rsidR="00C40E3E">
        <w:rPr>
          <w:rFonts w:asciiTheme="minorBidi" w:hAnsiTheme="minorBidi" w:cstheme="minorBidi"/>
          <w:sz w:val="24"/>
          <w:szCs w:val="24"/>
        </w:rPr>
        <w:t xml:space="preserve"> </w:t>
      </w:r>
      <w:r w:rsidR="001D013C">
        <w:rPr>
          <w:rFonts w:asciiTheme="minorBidi" w:hAnsiTheme="minorBidi" w:cstheme="minorBidi"/>
          <w:sz w:val="24"/>
          <w:szCs w:val="24"/>
        </w:rPr>
        <w:t>B</w:t>
      </w:r>
      <w:r>
        <w:rPr>
          <w:rFonts w:asciiTheme="minorBidi" w:hAnsiTheme="minorBidi" w:cstheme="minorBidi"/>
          <w:sz w:val="24"/>
          <w:szCs w:val="24"/>
        </w:rPr>
        <w:t>ased up</w:t>
      </w:r>
      <w:r w:rsidR="00C767BB">
        <w:rPr>
          <w:rFonts w:asciiTheme="minorBidi" w:hAnsiTheme="minorBidi" w:cstheme="minorBidi"/>
          <w:sz w:val="24"/>
          <w:szCs w:val="24"/>
        </w:rPr>
        <w:t>on different understand</w:t>
      </w:r>
      <w:r w:rsidR="005022E2">
        <w:rPr>
          <w:rFonts w:asciiTheme="minorBidi" w:hAnsiTheme="minorBidi" w:cstheme="minorBidi"/>
          <w:sz w:val="24"/>
          <w:szCs w:val="24"/>
        </w:rPr>
        <w:t>ings</w:t>
      </w:r>
      <w:r w:rsidR="00C767BB">
        <w:rPr>
          <w:rFonts w:asciiTheme="minorBidi" w:hAnsiTheme="minorBidi" w:cstheme="minorBidi"/>
          <w:sz w:val="24"/>
          <w:szCs w:val="24"/>
        </w:rPr>
        <w:t xml:space="preserve"> of a Talmudic discussion (</w:t>
      </w:r>
      <w:r w:rsidR="00C767BB" w:rsidRPr="005022E2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C767BB">
        <w:rPr>
          <w:rFonts w:asciiTheme="minorBidi" w:hAnsiTheme="minorBidi" w:cstheme="minorBidi"/>
          <w:sz w:val="24"/>
          <w:szCs w:val="24"/>
        </w:rPr>
        <w:t xml:space="preserve"> 46a, “</w:t>
      </w:r>
      <w:r w:rsidR="00C767BB" w:rsidRPr="005022E2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C767BB" w:rsidRPr="0006408E">
        <w:rPr>
          <w:rFonts w:asciiTheme="minorBidi" w:hAnsiTheme="minorBidi" w:cstheme="minorBidi"/>
          <w:i/>
          <w:iCs/>
          <w:sz w:val="24"/>
          <w:szCs w:val="24"/>
        </w:rPr>
        <w:t>d heikhan birkat ha-zimun</w:t>
      </w:r>
      <w:r w:rsidR="00C767BB">
        <w:rPr>
          <w:rFonts w:asciiTheme="minorBidi" w:hAnsiTheme="minorBidi" w:cstheme="minorBidi"/>
          <w:sz w:val="24"/>
          <w:szCs w:val="24"/>
        </w:rPr>
        <w:t xml:space="preserve">”), </w:t>
      </w:r>
      <w:r w:rsidR="00C40E3E">
        <w:rPr>
          <w:rFonts w:asciiTheme="minorBidi" w:hAnsiTheme="minorBidi" w:cstheme="minorBidi"/>
          <w:sz w:val="24"/>
          <w:szCs w:val="24"/>
        </w:rPr>
        <w:t xml:space="preserve">the </w:t>
      </w:r>
      <w:r w:rsidR="00C40E3E" w:rsidRPr="005022E2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C40E3E">
        <w:rPr>
          <w:rFonts w:asciiTheme="minorBidi" w:hAnsiTheme="minorBidi" w:cstheme="minorBidi"/>
          <w:sz w:val="24"/>
          <w:szCs w:val="24"/>
        </w:rPr>
        <w:t xml:space="preserve"> debate the length of the </w:t>
      </w:r>
      <w:r w:rsidR="0006408E">
        <w:rPr>
          <w:rFonts w:asciiTheme="minorBidi" w:hAnsiTheme="minorBidi" w:cstheme="minorBidi"/>
          <w:i/>
          <w:iCs/>
          <w:sz w:val="24"/>
          <w:szCs w:val="24"/>
        </w:rPr>
        <w:t>Birkat Ha-Zimu</w:t>
      </w:r>
      <w:r w:rsidR="00C40E3E" w:rsidRPr="0006408E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C40E3E">
        <w:rPr>
          <w:rFonts w:asciiTheme="minorBidi" w:hAnsiTheme="minorBidi" w:cstheme="minorBidi"/>
          <w:sz w:val="24"/>
          <w:szCs w:val="24"/>
        </w:rPr>
        <w:t>. T</w:t>
      </w:r>
      <w:r w:rsidR="00C767BB">
        <w:rPr>
          <w:rFonts w:asciiTheme="minorBidi" w:hAnsiTheme="minorBidi" w:cstheme="minorBidi"/>
          <w:sz w:val="24"/>
          <w:szCs w:val="24"/>
        </w:rPr>
        <w:t>he Rambam (</w:t>
      </w:r>
      <w:r w:rsidR="00C767BB" w:rsidRPr="005022E2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 w:rsidR="00C767BB">
        <w:rPr>
          <w:rFonts w:asciiTheme="minorBidi" w:hAnsiTheme="minorBidi" w:cstheme="minorBidi"/>
          <w:sz w:val="24"/>
          <w:szCs w:val="24"/>
        </w:rPr>
        <w:t xml:space="preserve"> 5</w:t>
      </w:r>
      <w:r w:rsidR="00C40E3E">
        <w:rPr>
          <w:rFonts w:asciiTheme="minorBidi" w:hAnsiTheme="minorBidi" w:cstheme="minorBidi"/>
          <w:sz w:val="24"/>
          <w:szCs w:val="24"/>
        </w:rPr>
        <w:t>:2) and Rif (</w:t>
      </w:r>
      <w:r w:rsidR="00C40E3E" w:rsidRPr="005022E2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C40E3E">
        <w:rPr>
          <w:rFonts w:asciiTheme="minorBidi" w:hAnsiTheme="minorBidi" w:cstheme="minorBidi"/>
          <w:sz w:val="24"/>
          <w:szCs w:val="24"/>
        </w:rPr>
        <w:t xml:space="preserve"> 34b) rule</w:t>
      </w:r>
      <w:r w:rsidR="00C767BB">
        <w:rPr>
          <w:rFonts w:asciiTheme="minorBidi" w:hAnsiTheme="minorBidi" w:cstheme="minorBidi"/>
          <w:sz w:val="24"/>
          <w:szCs w:val="24"/>
        </w:rPr>
        <w:t xml:space="preserve"> that the </w:t>
      </w:r>
      <w:r w:rsidR="00C767BB" w:rsidRPr="0006408E">
        <w:rPr>
          <w:rFonts w:asciiTheme="minorBidi" w:hAnsiTheme="minorBidi" w:cstheme="minorBidi"/>
          <w:i/>
          <w:iCs/>
          <w:sz w:val="24"/>
          <w:szCs w:val="24"/>
        </w:rPr>
        <w:t>Birkat Ha-Zimun</w:t>
      </w:r>
      <w:r w:rsidR="00C767BB">
        <w:rPr>
          <w:rFonts w:asciiTheme="minorBidi" w:hAnsiTheme="minorBidi" w:cstheme="minorBidi"/>
          <w:sz w:val="24"/>
          <w:szCs w:val="24"/>
        </w:rPr>
        <w:t xml:space="preserve"> </w:t>
      </w:r>
      <w:r w:rsidR="0006408E">
        <w:rPr>
          <w:rFonts w:asciiTheme="minorBidi" w:hAnsiTheme="minorBidi" w:cstheme="minorBidi"/>
          <w:sz w:val="24"/>
          <w:szCs w:val="24"/>
        </w:rPr>
        <w:t xml:space="preserve">includes </w:t>
      </w:r>
      <w:r w:rsidR="00C767BB">
        <w:rPr>
          <w:rFonts w:asciiTheme="minorBidi" w:hAnsiTheme="minorBidi" w:cstheme="minorBidi"/>
          <w:sz w:val="24"/>
          <w:szCs w:val="24"/>
        </w:rPr>
        <w:t xml:space="preserve">only the </w:t>
      </w:r>
      <w:r w:rsidR="00C767BB"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C767BB">
        <w:rPr>
          <w:rFonts w:asciiTheme="minorBidi" w:hAnsiTheme="minorBidi" w:cstheme="minorBidi"/>
          <w:sz w:val="24"/>
          <w:szCs w:val="24"/>
        </w:rPr>
        <w:t xml:space="preserve"> itself, until “</w:t>
      </w:r>
      <w:r w:rsidR="00C767BB" w:rsidRPr="0006408E">
        <w:rPr>
          <w:rFonts w:asciiTheme="minorBidi" w:hAnsiTheme="minorBidi" w:cstheme="minorBidi"/>
          <w:i/>
          <w:iCs/>
          <w:sz w:val="24"/>
          <w:szCs w:val="24"/>
        </w:rPr>
        <w:t>barukh she-akhalnu mi-shelo</w:t>
      </w:r>
      <w:r w:rsidR="005022E2">
        <w:rPr>
          <w:rFonts w:asciiTheme="minorBidi" w:hAnsiTheme="minorBidi" w:cstheme="minorBidi"/>
          <w:sz w:val="24"/>
          <w:szCs w:val="24"/>
        </w:rPr>
        <w:t>.”</w:t>
      </w:r>
      <w:r w:rsidR="00C767BB">
        <w:rPr>
          <w:rFonts w:asciiTheme="minorBidi" w:hAnsiTheme="minorBidi" w:cstheme="minorBidi"/>
          <w:sz w:val="24"/>
          <w:szCs w:val="24"/>
        </w:rPr>
        <w:t xml:space="preserve"> Othe</w:t>
      </w:r>
      <w:r w:rsidR="00DA7F64">
        <w:rPr>
          <w:rFonts w:asciiTheme="minorBidi" w:hAnsiTheme="minorBidi" w:cstheme="minorBidi"/>
          <w:sz w:val="24"/>
          <w:szCs w:val="24"/>
        </w:rPr>
        <w:t xml:space="preserve">r </w:t>
      </w:r>
      <w:r w:rsidR="00DA7F64" w:rsidRPr="005022E2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DA7F64">
        <w:rPr>
          <w:rFonts w:asciiTheme="minorBidi" w:hAnsiTheme="minorBidi" w:cstheme="minorBidi"/>
          <w:sz w:val="24"/>
          <w:szCs w:val="24"/>
        </w:rPr>
        <w:t>, including Tosafot (ibid. 46a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 w:rsidR="00DA7F64">
        <w:rPr>
          <w:rFonts w:asciiTheme="minorBidi" w:hAnsiTheme="minorBidi" w:cstheme="minorBidi"/>
          <w:sz w:val="24"/>
          <w:szCs w:val="24"/>
        </w:rPr>
        <w:t xml:space="preserve"> s.v. </w:t>
      </w:r>
      <w:r w:rsidR="00DA7F64" w:rsidRPr="0006408E">
        <w:rPr>
          <w:rFonts w:asciiTheme="minorBidi" w:hAnsiTheme="minorBidi" w:cstheme="minorBidi"/>
          <w:i/>
          <w:iCs/>
          <w:sz w:val="24"/>
          <w:szCs w:val="24"/>
        </w:rPr>
        <w:t>le-heikhan</w:t>
      </w:r>
      <w:r w:rsidR="00DA7F64">
        <w:rPr>
          <w:rFonts w:asciiTheme="minorBidi" w:hAnsiTheme="minorBidi" w:cstheme="minorBidi"/>
          <w:sz w:val="24"/>
          <w:szCs w:val="24"/>
        </w:rPr>
        <w:t>),</w:t>
      </w:r>
      <w:r w:rsidR="00C767BB">
        <w:rPr>
          <w:rFonts w:asciiTheme="minorBidi" w:hAnsiTheme="minorBidi" w:cstheme="minorBidi"/>
          <w:sz w:val="24"/>
          <w:szCs w:val="24"/>
        </w:rPr>
        <w:t xml:space="preserve"> the Rosh (ibid, 7:12) and the Tur (200)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 w:rsidR="00DA7F64">
        <w:rPr>
          <w:rFonts w:asciiTheme="minorBidi" w:hAnsiTheme="minorBidi" w:cstheme="minorBidi"/>
          <w:sz w:val="24"/>
          <w:szCs w:val="24"/>
        </w:rPr>
        <w:t xml:space="preserve"> rule that the first blessing, </w:t>
      </w:r>
      <w:r w:rsidR="00DA7F64" w:rsidRPr="0006408E">
        <w:rPr>
          <w:rFonts w:asciiTheme="minorBidi" w:hAnsiTheme="minorBidi" w:cstheme="minorBidi"/>
          <w:i/>
          <w:iCs/>
          <w:sz w:val="24"/>
          <w:szCs w:val="24"/>
        </w:rPr>
        <w:t>Ha-Zan</w:t>
      </w:r>
      <w:r w:rsidR="00DA7F64">
        <w:rPr>
          <w:rFonts w:asciiTheme="minorBidi" w:hAnsiTheme="minorBidi" w:cstheme="minorBidi"/>
          <w:sz w:val="24"/>
          <w:szCs w:val="24"/>
        </w:rPr>
        <w:t xml:space="preserve">, is part of the </w:t>
      </w:r>
      <w:r w:rsidR="00DA7F64" w:rsidRPr="0006408E">
        <w:rPr>
          <w:rFonts w:asciiTheme="minorBidi" w:hAnsiTheme="minorBidi" w:cstheme="minorBidi"/>
          <w:i/>
          <w:iCs/>
          <w:sz w:val="24"/>
          <w:szCs w:val="24"/>
        </w:rPr>
        <w:t>Birkat Ha-Zimun</w:t>
      </w:r>
      <w:r w:rsidR="005022E2">
        <w:rPr>
          <w:rFonts w:asciiTheme="minorBidi" w:hAnsiTheme="minorBidi" w:cstheme="minorBidi"/>
          <w:sz w:val="24"/>
          <w:szCs w:val="24"/>
        </w:rPr>
        <w:t>.</w:t>
      </w:r>
      <w:r w:rsidR="00DA7F64">
        <w:rPr>
          <w:rFonts w:asciiTheme="minorBidi" w:hAnsiTheme="minorBidi" w:cstheme="minorBidi"/>
          <w:sz w:val="24"/>
          <w:szCs w:val="24"/>
        </w:rPr>
        <w:t xml:space="preserve"> </w:t>
      </w:r>
      <w:r w:rsidR="005022E2">
        <w:rPr>
          <w:rFonts w:asciiTheme="minorBidi" w:hAnsiTheme="minorBidi" w:cstheme="minorBidi"/>
          <w:sz w:val="24"/>
          <w:szCs w:val="24"/>
        </w:rPr>
        <w:t>T</w:t>
      </w:r>
      <w:r w:rsidR="00DA7F64">
        <w:rPr>
          <w:rFonts w:asciiTheme="minorBidi" w:hAnsiTheme="minorBidi" w:cstheme="minorBidi"/>
          <w:sz w:val="24"/>
          <w:szCs w:val="24"/>
        </w:rPr>
        <w:t>herefore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 w:rsidR="00DA7F64">
        <w:rPr>
          <w:rFonts w:asciiTheme="minorBidi" w:hAnsiTheme="minorBidi" w:cstheme="minorBidi"/>
          <w:sz w:val="24"/>
          <w:szCs w:val="24"/>
        </w:rPr>
        <w:t xml:space="preserve"> one who stops eating in order to listen to the </w:t>
      </w:r>
      <w:r w:rsidR="00DA7F64"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DA7F64">
        <w:rPr>
          <w:rFonts w:asciiTheme="minorBidi" w:hAnsiTheme="minorBidi" w:cstheme="minorBidi"/>
          <w:sz w:val="24"/>
          <w:szCs w:val="24"/>
        </w:rPr>
        <w:t xml:space="preserve"> of h</w:t>
      </w:r>
      <w:r w:rsidR="005022E2">
        <w:rPr>
          <w:rFonts w:asciiTheme="minorBidi" w:hAnsiTheme="minorBidi" w:cstheme="minorBidi"/>
          <w:sz w:val="24"/>
          <w:szCs w:val="24"/>
        </w:rPr>
        <w:t>is friend</w:t>
      </w:r>
      <w:r w:rsidR="00DA7F64">
        <w:rPr>
          <w:rFonts w:asciiTheme="minorBidi" w:hAnsiTheme="minorBidi" w:cstheme="minorBidi"/>
          <w:sz w:val="24"/>
          <w:szCs w:val="24"/>
        </w:rPr>
        <w:t xml:space="preserve"> should not resume eating until after the blessing of </w:t>
      </w:r>
      <w:r w:rsidR="00DA7F64" w:rsidRPr="0006408E">
        <w:rPr>
          <w:rFonts w:asciiTheme="minorBidi" w:hAnsiTheme="minorBidi" w:cstheme="minorBidi"/>
          <w:i/>
          <w:iCs/>
          <w:sz w:val="24"/>
          <w:szCs w:val="24"/>
        </w:rPr>
        <w:t>Ha-Zan</w:t>
      </w:r>
      <w:r w:rsidR="00DA7F64">
        <w:rPr>
          <w:rFonts w:asciiTheme="minorBidi" w:hAnsiTheme="minorBidi" w:cstheme="minorBidi"/>
          <w:sz w:val="24"/>
          <w:szCs w:val="24"/>
        </w:rPr>
        <w:t>. The Shulchan Arukh (200:2) rules in accordance with the Rif and Rambam, while the Rema rules like the Tosafot, Rosh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 w:rsidR="00DA7F64">
        <w:rPr>
          <w:rFonts w:asciiTheme="minorBidi" w:hAnsiTheme="minorBidi" w:cstheme="minorBidi"/>
          <w:sz w:val="24"/>
          <w:szCs w:val="24"/>
        </w:rPr>
        <w:t xml:space="preserve"> and Tur. Once again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 w:rsidR="00DA7F64">
        <w:rPr>
          <w:rFonts w:asciiTheme="minorBidi" w:hAnsiTheme="minorBidi" w:cstheme="minorBidi"/>
          <w:sz w:val="24"/>
          <w:szCs w:val="24"/>
        </w:rPr>
        <w:t xml:space="preserve"> the </w:t>
      </w:r>
      <w:r w:rsidR="00DA7F64" w:rsidRPr="005022E2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5022E2">
        <w:rPr>
          <w:rFonts w:asciiTheme="minorBidi" w:hAnsiTheme="minorBidi" w:cstheme="minorBidi"/>
          <w:sz w:val="24"/>
          <w:szCs w:val="24"/>
        </w:rPr>
        <w:t xml:space="preserve"> seem</w:t>
      </w:r>
      <w:r w:rsidR="00DA7F64">
        <w:rPr>
          <w:rFonts w:asciiTheme="minorBidi" w:hAnsiTheme="minorBidi" w:cstheme="minorBidi"/>
          <w:sz w:val="24"/>
          <w:szCs w:val="24"/>
        </w:rPr>
        <w:t xml:space="preserve"> to debate whether the </w:t>
      </w:r>
      <w:r w:rsidR="00DA7F64" w:rsidRPr="0006408E">
        <w:rPr>
          <w:rFonts w:asciiTheme="minorBidi" w:hAnsiTheme="minorBidi" w:cstheme="minorBidi"/>
          <w:i/>
          <w:iCs/>
          <w:sz w:val="24"/>
          <w:szCs w:val="24"/>
        </w:rPr>
        <w:t>Birkat Ha-Zimun</w:t>
      </w:r>
      <w:r w:rsidR="00DA7F64">
        <w:rPr>
          <w:rFonts w:asciiTheme="minorBidi" w:hAnsiTheme="minorBidi" w:cstheme="minorBidi"/>
          <w:sz w:val="24"/>
          <w:szCs w:val="24"/>
        </w:rPr>
        <w:t xml:space="preserve"> is an additional, introductory blessing, or whether it </w:t>
      </w:r>
      <w:r w:rsidR="0006408E">
        <w:rPr>
          <w:rFonts w:asciiTheme="minorBidi" w:hAnsiTheme="minorBidi" w:cstheme="minorBidi"/>
          <w:sz w:val="24"/>
          <w:szCs w:val="24"/>
        </w:rPr>
        <w:t>integrates</w:t>
      </w:r>
      <w:r w:rsidR="00DA7F64">
        <w:rPr>
          <w:rFonts w:asciiTheme="minorBidi" w:hAnsiTheme="minorBidi" w:cstheme="minorBidi"/>
          <w:sz w:val="24"/>
          <w:szCs w:val="24"/>
        </w:rPr>
        <w:t xml:space="preserve"> into the </w:t>
      </w:r>
      <w:r w:rsidR="00DA7F64" w:rsidRPr="0006408E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DA7F64">
        <w:rPr>
          <w:rFonts w:asciiTheme="minorBidi" w:hAnsiTheme="minorBidi" w:cstheme="minorBidi"/>
          <w:sz w:val="24"/>
          <w:szCs w:val="24"/>
        </w:rPr>
        <w:t xml:space="preserve">, transforming an individual’s blessing </w:t>
      </w:r>
      <w:r w:rsidR="005022E2">
        <w:rPr>
          <w:rFonts w:asciiTheme="minorBidi" w:hAnsiTheme="minorBidi" w:cstheme="minorBidi"/>
          <w:sz w:val="24"/>
          <w:szCs w:val="24"/>
        </w:rPr>
        <w:t>in</w:t>
      </w:r>
      <w:r w:rsidR="00DA7F64">
        <w:rPr>
          <w:rFonts w:asciiTheme="minorBidi" w:hAnsiTheme="minorBidi" w:cstheme="minorBidi"/>
          <w:sz w:val="24"/>
          <w:szCs w:val="24"/>
        </w:rPr>
        <w:t xml:space="preserve">to a group blessing. </w:t>
      </w:r>
    </w:p>
    <w:p w:rsidR="003763BE" w:rsidRDefault="003763BE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4439A3" w:rsidRPr="00D55262" w:rsidRDefault="00D55262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b/>
          <w:bCs/>
          <w:sz w:val="24"/>
          <w:szCs w:val="24"/>
        </w:rPr>
      </w:pPr>
      <w:r w:rsidRPr="00D55262">
        <w:rPr>
          <w:rFonts w:asciiTheme="minorBidi" w:hAnsiTheme="minorBidi" w:cstheme="minorBidi"/>
          <w:b/>
          <w:bCs/>
          <w:sz w:val="24"/>
          <w:szCs w:val="24"/>
        </w:rPr>
        <w:t xml:space="preserve">Saying </w:t>
      </w:r>
      <w:r w:rsidRPr="00D55262">
        <w:rPr>
          <w:rFonts w:asciiTheme="minorBidi" w:hAnsiTheme="minorBidi" w:cstheme="minorBidi"/>
          <w:b/>
          <w:bCs/>
          <w:i/>
          <w:iCs/>
          <w:sz w:val="24"/>
          <w:szCs w:val="24"/>
        </w:rPr>
        <w:t>Birkat Ha-Mazon</w:t>
      </w:r>
      <w:r w:rsidRPr="00D5526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C40E3E">
        <w:rPr>
          <w:rFonts w:asciiTheme="minorBidi" w:hAnsiTheme="minorBidi" w:cstheme="minorBidi"/>
          <w:b/>
          <w:bCs/>
          <w:sz w:val="24"/>
          <w:szCs w:val="24"/>
        </w:rPr>
        <w:t xml:space="preserve">Without a </w:t>
      </w:r>
      <w:r w:rsidR="00C40E3E" w:rsidRPr="00C40E3E">
        <w:rPr>
          <w:rFonts w:asciiTheme="minorBidi" w:hAnsiTheme="minorBidi" w:cstheme="minorBidi"/>
          <w:b/>
          <w:bCs/>
          <w:i/>
          <w:iCs/>
          <w:sz w:val="24"/>
          <w:szCs w:val="24"/>
        </w:rPr>
        <w:t>Zimun</w:t>
      </w:r>
    </w:p>
    <w:p w:rsidR="00D55262" w:rsidRDefault="00D55262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4439A3" w:rsidRDefault="004439A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Talmud (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45b) teaches:</w:t>
      </w:r>
    </w:p>
    <w:p w:rsidR="004439A3" w:rsidRDefault="004439A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4439A3" w:rsidRDefault="004439A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 w:rsidRPr="004439A3">
        <w:rPr>
          <w:rFonts w:asciiTheme="minorBidi" w:hAnsiTheme="minorBidi" w:cstheme="minorBidi"/>
          <w:sz w:val="24"/>
          <w:szCs w:val="24"/>
        </w:rPr>
        <w:t xml:space="preserve">Abaye said: We have a tradition that if two </w:t>
      </w:r>
      <w:r w:rsidR="005022E2">
        <w:rPr>
          <w:rFonts w:asciiTheme="minorBidi" w:hAnsiTheme="minorBidi" w:cstheme="minorBidi"/>
          <w:sz w:val="24"/>
          <w:szCs w:val="24"/>
        </w:rPr>
        <w:t>people</w:t>
      </w:r>
      <w:r w:rsidRPr="004439A3">
        <w:rPr>
          <w:rFonts w:asciiTheme="minorBidi" w:hAnsiTheme="minorBidi" w:cstheme="minorBidi"/>
          <w:sz w:val="24"/>
          <w:szCs w:val="24"/>
        </w:rPr>
        <w:t xml:space="preserve"> have eaten together, it is their duty 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4439A3">
        <w:rPr>
          <w:rFonts w:asciiTheme="minorBidi" w:hAnsiTheme="minorBidi" w:cstheme="minorBidi"/>
          <w:sz w:val="24"/>
          <w:szCs w:val="24"/>
        </w:rPr>
        <w:t xml:space="preserve">separate. It has been taught similarly: If two </w:t>
      </w:r>
      <w:r w:rsidR="005022E2">
        <w:rPr>
          <w:rFonts w:asciiTheme="minorBidi" w:hAnsiTheme="minorBidi" w:cstheme="minorBidi"/>
          <w:sz w:val="24"/>
          <w:szCs w:val="24"/>
        </w:rPr>
        <w:t>people</w:t>
      </w:r>
      <w:r w:rsidRPr="004439A3">
        <w:rPr>
          <w:rFonts w:asciiTheme="minorBidi" w:hAnsiTheme="minorBidi" w:cstheme="minorBidi"/>
          <w:sz w:val="24"/>
          <w:szCs w:val="24"/>
        </w:rPr>
        <w:t xml:space="preserve"> have eaten together, it is their duty to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4439A3">
        <w:rPr>
          <w:rFonts w:asciiTheme="minorBidi" w:hAnsiTheme="minorBidi" w:cstheme="minorBidi"/>
          <w:sz w:val="24"/>
          <w:szCs w:val="24"/>
        </w:rPr>
        <w:t xml:space="preserve">separate. </w:t>
      </w:r>
    </w:p>
    <w:p w:rsidR="004439A3" w:rsidRDefault="004439A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4439A3" w:rsidRDefault="004439A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5022E2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first rules that when two people have eaten together, they should recite </w:t>
      </w:r>
      <w:r w:rsidRPr="005022E2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5022E2">
        <w:rPr>
          <w:rFonts w:asciiTheme="minorBidi" w:hAnsiTheme="minorBidi" w:cstheme="minorBidi"/>
          <w:sz w:val="24"/>
          <w:szCs w:val="24"/>
        </w:rPr>
        <w:t xml:space="preserve"> separately;</w:t>
      </w:r>
      <w:r>
        <w:rPr>
          <w:rFonts w:asciiTheme="minorBidi" w:hAnsiTheme="minorBidi" w:cstheme="minorBidi"/>
          <w:sz w:val="24"/>
          <w:szCs w:val="24"/>
        </w:rPr>
        <w:t xml:space="preserve"> one should not recite it for the other. Interestingly, the Rosh (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7:6) notes that although Rashi (s.v. </w:t>
      </w:r>
      <w:r w:rsidR="00D84BFA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 xml:space="preserve">) explains that preferably one should not even say the </w:t>
      </w:r>
      <w:r w:rsidRPr="005022E2">
        <w:rPr>
          <w:rFonts w:asciiTheme="minorBidi" w:hAnsiTheme="minorBidi" w:cstheme="minorBidi"/>
          <w:i/>
          <w:iCs/>
          <w:sz w:val="24"/>
          <w:szCs w:val="24"/>
        </w:rPr>
        <w:t>Birkat Ha-Motzi</w:t>
      </w:r>
      <w:r>
        <w:rPr>
          <w:rFonts w:asciiTheme="minorBidi" w:hAnsiTheme="minorBidi" w:cstheme="minorBidi"/>
          <w:sz w:val="24"/>
          <w:szCs w:val="24"/>
        </w:rPr>
        <w:t xml:space="preserve"> for another person, it is not customary to act in this manner, and even Rashi apparently did not insist that one person not say the 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Birkat Ha</w:t>
      </w:r>
      <w:r w:rsidR="0006408E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Motzi</w:t>
      </w:r>
      <w:r>
        <w:rPr>
          <w:rFonts w:asciiTheme="minorBidi" w:hAnsiTheme="minorBidi" w:cstheme="minorBidi"/>
          <w:sz w:val="24"/>
          <w:szCs w:val="24"/>
        </w:rPr>
        <w:t xml:space="preserve"> for another. </w:t>
      </w:r>
    </w:p>
    <w:p w:rsidR="004439A3" w:rsidRDefault="004439A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4439A3" w:rsidRDefault="004439A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any case, the </w:t>
      </w:r>
      <w:r w:rsidRPr="005022E2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qualifies this statement: </w:t>
      </w:r>
    </w:p>
    <w:p w:rsidR="003763BE" w:rsidRDefault="003763BE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CA3638" w:rsidRDefault="004439A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 w:rsidRPr="004439A3">
        <w:rPr>
          <w:rFonts w:asciiTheme="minorBidi" w:hAnsiTheme="minorBidi" w:cstheme="minorBidi"/>
          <w:sz w:val="24"/>
          <w:szCs w:val="24"/>
        </w:rPr>
        <w:lastRenderedPageBreak/>
        <w:t>When is this case? When they are both educated men. But if one is educated and the other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4439A3">
        <w:rPr>
          <w:rFonts w:asciiTheme="minorBidi" w:hAnsiTheme="minorBidi" w:cstheme="minorBidi"/>
          <w:sz w:val="24"/>
          <w:szCs w:val="24"/>
        </w:rPr>
        <w:t>illiterate, the educated one says the benedictions and this exempts the illiterate one.</w:t>
      </w:r>
    </w:p>
    <w:p w:rsidR="004439A3" w:rsidRDefault="004439A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D55262" w:rsidRDefault="004439A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If one is not able to recite 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for himself, another may </w:t>
      </w:r>
      <w:r w:rsidR="003E6F0A">
        <w:rPr>
          <w:rFonts w:asciiTheme="minorBidi" w:hAnsiTheme="minorBidi" w:cstheme="minorBidi"/>
          <w:sz w:val="24"/>
          <w:szCs w:val="24"/>
        </w:rPr>
        <w:t>say it on his behalf, employing the principle</w:t>
      </w:r>
      <w:r w:rsidR="005022E2">
        <w:rPr>
          <w:rFonts w:asciiTheme="minorBidi" w:hAnsiTheme="minorBidi" w:cstheme="minorBidi"/>
          <w:sz w:val="24"/>
          <w:szCs w:val="24"/>
        </w:rPr>
        <w:t xml:space="preserve"> of</w:t>
      </w:r>
      <w:r w:rsidR="003E6F0A">
        <w:rPr>
          <w:rFonts w:asciiTheme="minorBidi" w:hAnsiTheme="minorBidi" w:cstheme="minorBidi"/>
          <w:sz w:val="24"/>
          <w:szCs w:val="24"/>
        </w:rPr>
        <w:t xml:space="preserve"> “</w:t>
      </w:r>
      <w:r w:rsidR="003E6F0A" w:rsidRPr="0006408E">
        <w:rPr>
          <w:rFonts w:asciiTheme="minorBidi" w:hAnsiTheme="minorBidi" w:cstheme="minorBidi"/>
          <w:i/>
          <w:iCs/>
          <w:sz w:val="24"/>
          <w:szCs w:val="24"/>
        </w:rPr>
        <w:t>shome’a ke-oneh</w:t>
      </w:r>
      <w:r w:rsidR="005022E2">
        <w:rPr>
          <w:rFonts w:asciiTheme="minorBidi" w:hAnsiTheme="minorBidi" w:cstheme="minorBidi"/>
          <w:sz w:val="24"/>
          <w:szCs w:val="24"/>
        </w:rPr>
        <w:t>.”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D55262" w:rsidRDefault="00D55262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D55262" w:rsidRDefault="004439A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this context</w:t>
      </w:r>
      <w:r w:rsidR="005022E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the </w:t>
      </w:r>
      <w:r w:rsidRPr="005022E2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disagree as to whether one may fulfill the obligation for another even if he does not understand Hebrew. </w:t>
      </w:r>
      <w:r w:rsidR="005022E2">
        <w:rPr>
          <w:rFonts w:asciiTheme="minorBidi" w:hAnsiTheme="minorBidi" w:cstheme="minorBidi"/>
          <w:sz w:val="24"/>
          <w:szCs w:val="24"/>
        </w:rPr>
        <w:t>Historically, t</w:t>
      </w:r>
      <w:r w:rsidR="00D55262">
        <w:rPr>
          <w:rFonts w:asciiTheme="minorBidi" w:hAnsiTheme="minorBidi" w:cstheme="minorBidi"/>
          <w:sz w:val="24"/>
          <w:szCs w:val="24"/>
        </w:rPr>
        <w:t xml:space="preserve">his question often referred to women, who were </w:t>
      </w:r>
      <w:r w:rsidR="005022E2">
        <w:rPr>
          <w:rFonts w:asciiTheme="minorBidi" w:hAnsiTheme="minorBidi" w:cstheme="minorBidi"/>
          <w:sz w:val="24"/>
          <w:szCs w:val="24"/>
        </w:rPr>
        <w:t>generally</w:t>
      </w:r>
      <w:r w:rsidR="00D55262">
        <w:rPr>
          <w:rFonts w:asciiTheme="minorBidi" w:hAnsiTheme="minorBidi" w:cstheme="minorBidi"/>
          <w:sz w:val="24"/>
          <w:szCs w:val="24"/>
        </w:rPr>
        <w:t xml:space="preserve"> not educated and did not understand Hebrew. </w:t>
      </w:r>
      <w:r w:rsidR="003E6F0A" w:rsidRPr="003E6F0A">
        <w:rPr>
          <w:rFonts w:asciiTheme="minorBidi" w:hAnsiTheme="minorBidi" w:cstheme="minorBidi"/>
          <w:sz w:val="24"/>
          <w:szCs w:val="24"/>
        </w:rPr>
        <w:t>Tosafot (</w:t>
      </w:r>
      <w:r w:rsidR="003E6F0A" w:rsidRPr="003E6F0A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3E6F0A" w:rsidRPr="003E6F0A">
        <w:rPr>
          <w:rFonts w:asciiTheme="minorBidi" w:hAnsiTheme="minorBidi" w:cstheme="minorBidi"/>
          <w:sz w:val="24"/>
          <w:szCs w:val="24"/>
        </w:rPr>
        <w:t>45b), as well as the Rosh (</w:t>
      </w:r>
      <w:r w:rsidR="003E6F0A" w:rsidRPr="003E6F0A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3E6F0A" w:rsidRPr="003E6F0A">
        <w:rPr>
          <w:rFonts w:asciiTheme="minorBidi" w:hAnsiTheme="minorBidi" w:cstheme="minorBidi"/>
          <w:sz w:val="24"/>
          <w:szCs w:val="24"/>
        </w:rPr>
        <w:t>7:6), ask whether a man may recite</w:t>
      </w:r>
      <w:r w:rsidR="00D84BFA">
        <w:rPr>
          <w:rFonts w:asciiTheme="minorBidi" w:hAnsiTheme="minorBidi" w:cstheme="minorBidi"/>
          <w:sz w:val="24"/>
          <w:szCs w:val="24"/>
        </w:rPr>
        <w:t xml:space="preserve"> </w:t>
      </w:r>
      <w:r w:rsidR="00F34157">
        <w:rPr>
          <w:rFonts w:asciiTheme="minorBidi" w:hAnsiTheme="minorBidi" w:cstheme="minorBidi"/>
          <w:i/>
          <w:iCs/>
          <w:sz w:val="24"/>
          <w:szCs w:val="24"/>
        </w:rPr>
        <w:t>Birkat Ha-M</w:t>
      </w:r>
      <w:r w:rsidR="003E6F0A" w:rsidRPr="003E6F0A">
        <w:rPr>
          <w:rFonts w:asciiTheme="minorBidi" w:hAnsiTheme="minorBidi" w:cstheme="minorBidi"/>
          <w:i/>
          <w:iCs/>
          <w:sz w:val="24"/>
          <w:szCs w:val="24"/>
        </w:rPr>
        <w:t>azon</w:t>
      </w:r>
      <w:r w:rsidR="003E6F0A" w:rsidRPr="003E6F0A">
        <w:rPr>
          <w:rFonts w:asciiTheme="minorBidi" w:hAnsiTheme="minorBidi" w:cstheme="minorBidi"/>
          <w:sz w:val="24"/>
          <w:szCs w:val="24"/>
        </w:rPr>
        <w:t xml:space="preserve"> for a woman who does not understand Hebrew.  They cite Rashi, who proves from the </w:t>
      </w:r>
      <w:r w:rsidR="005022E2" w:rsidRPr="005022E2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3E6F0A" w:rsidRPr="005022E2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3E6F0A" w:rsidRPr="003E6F0A">
        <w:rPr>
          <w:rFonts w:asciiTheme="minorBidi" w:hAnsiTheme="minorBidi" w:cstheme="minorBidi"/>
          <w:sz w:val="24"/>
          <w:szCs w:val="24"/>
        </w:rPr>
        <w:t xml:space="preserve"> (</w:t>
      </w:r>
      <w:r w:rsidR="003E6F0A" w:rsidRPr="003E6F0A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D84BFA">
        <w:rPr>
          <w:rFonts w:asciiTheme="minorBidi" w:hAnsiTheme="minorBidi" w:cstheme="minorBidi"/>
          <w:sz w:val="24"/>
          <w:szCs w:val="24"/>
        </w:rPr>
        <w:t xml:space="preserve"> </w:t>
      </w:r>
      <w:r w:rsidR="005022E2">
        <w:rPr>
          <w:rFonts w:asciiTheme="minorBidi" w:hAnsiTheme="minorBidi" w:cstheme="minorBidi"/>
          <w:sz w:val="24"/>
          <w:szCs w:val="24"/>
        </w:rPr>
        <w:t>17a)</w:t>
      </w:r>
      <w:r w:rsidR="003E6F0A" w:rsidRPr="003E6F0A">
        <w:rPr>
          <w:rFonts w:asciiTheme="minorBidi" w:hAnsiTheme="minorBidi" w:cstheme="minorBidi"/>
          <w:sz w:val="24"/>
          <w:szCs w:val="24"/>
        </w:rPr>
        <w:t xml:space="preserve"> that just as someone who does</w:t>
      </w:r>
      <w:r w:rsidR="005022E2">
        <w:rPr>
          <w:rFonts w:asciiTheme="minorBidi" w:hAnsiTheme="minorBidi" w:cstheme="minorBidi"/>
          <w:sz w:val="24"/>
          <w:szCs w:val="24"/>
        </w:rPr>
        <w:t xml:space="preserve"> no</w:t>
      </w:r>
      <w:r w:rsidR="003E6F0A" w:rsidRPr="003E6F0A">
        <w:rPr>
          <w:rFonts w:asciiTheme="minorBidi" w:hAnsiTheme="minorBidi" w:cstheme="minorBidi"/>
          <w:sz w:val="24"/>
          <w:szCs w:val="24"/>
        </w:rPr>
        <w:t>t understand Hebrew fulfills his obligation of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>Kri</w:t>
      </w:r>
      <w:r w:rsidR="003E6F0A" w:rsidRPr="003E6F0A">
        <w:rPr>
          <w:rFonts w:asciiTheme="minorBidi" w:hAnsiTheme="minorBidi" w:cstheme="minorBidi"/>
          <w:i/>
          <w:iCs/>
          <w:sz w:val="24"/>
          <w:szCs w:val="24"/>
        </w:rPr>
        <w:t>at Megilla</w:t>
      </w:r>
      <w:r w:rsidR="005139CB">
        <w:rPr>
          <w:rFonts w:asciiTheme="minorBidi" w:hAnsiTheme="minorBidi" w:cstheme="minorBidi"/>
          <w:sz w:val="24"/>
          <w:szCs w:val="24"/>
        </w:rPr>
        <w:t xml:space="preserve"> t</w:t>
      </w:r>
      <w:r w:rsidR="003E6F0A" w:rsidRPr="003E6F0A">
        <w:rPr>
          <w:rFonts w:asciiTheme="minorBidi" w:hAnsiTheme="minorBidi" w:cstheme="minorBidi"/>
          <w:sz w:val="24"/>
          <w:szCs w:val="24"/>
        </w:rPr>
        <w:t>hrough hearing it read in Hebrew, even one who does</w:t>
      </w:r>
      <w:r w:rsidR="005022E2">
        <w:rPr>
          <w:rFonts w:asciiTheme="minorBidi" w:hAnsiTheme="minorBidi" w:cstheme="minorBidi"/>
          <w:sz w:val="24"/>
          <w:szCs w:val="24"/>
        </w:rPr>
        <w:t xml:space="preserve"> no</w:t>
      </w:r>
      <w:r w:rsidR="003E6F0A" w:rsidRPr="003E6F0A">
        <w:rPr>
          <w:rFonts w:asciiTheme="minorBidi" w:hAnsiTheme="minorBidi" w:cstheme="minorBidi"/>
          <w:sz w:val="24"/>
          <w:szCs w:val="24"/>
        </w:rPr>
        <w:t>t understand Hebrew may fulfill his obligation of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3E6F0A" w:rsidRPr="003E6F0A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3E6F0A" w:rsidRPr="003E6F0A">
        <w:rPr>
          <w:rFonts w:asciiTheme="minorBidi" w:hAnsiTheme="minorBidi" w:cstheme="minorBidi"/>
          <w:sz w:val="24"/>
          <w:szCs w:val="24"/>
        </w:rPr>
        <w:t>and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3E6F0A" w:rsidRPr="003E6F0A">
        <w:rPr>
          <w:rFonts w:asciiTheme="minorBidi" w:hAnsiTheme="minorBidi" w:cstheme="minorBidi"/>
          <w:i/>
          <w:iCs/>
          <w:sz w:val="24"/>
          <w:szCs w:val="24"/>
        </w:rPr>
        <w:t>efilla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3E6F0A" w:rsidRPr="003E6F0A">
        <w:rPr>
          <w:rFonts w:asciiTheme="minorBidi" w:hAnsiTheme="minorBidi" w:cstheme="minorBidi"/>
          <w:sz w:val="24"/>
          <w:szCs w:val="24"/>
        </w:rPr>
        <w:t>through he</w:t>
      </w:r>
      <w:r w:rsidR="005022E2">
        <w:rPr>
          <w:rFonts w:asciiTheme="minorBidi" w:hAnsiTheme="minorBidi" w:cstheme="minorBidi"/>
          <w:sz w:val="24"/>
          <w:szCs w:val="24"/>
        </w:rPr>
        <w:t>aring the recitation of another.</w:t>
      </w:r>
      <w:r w:rsidR="003E6F0A" w:rsidRPr="003E6F0A">
        <w:rPr>
          <w:rFonts w:asciiTheme="minorBidi" w:hAnsiTheme="minorBidi" w:cstheme="minorBidi"/>
          <w:sz w:val="24"/>
          <w:szCs w:val="24"/>
        </w:rPr>
        <w:t xml:space="preserve"> </w:t>
      </w:r>
      <w:r w:rsidR="005022E2">
        <w:rPr>
          <w:rFonts w:asciiTheme="minorBidi" w:hAnsiTheme="minorBidi" w:cstheme="minorBidi"/>
          <w:sz w:val="24"/>
          <w:szCs w:val="24"/>
        </w:rPr>
        <w:t xml:space="preserve">Tosafot </w:t>
      </w:r>
      <w:r w:rsidR="003E6F0A" w:rsidRPr="003E6F0A">
        <w:rPr>
          <w:rFonts w:asciiTheme="minorBidi" w:hAnsiTheme="minorBidi" w:cstheme="minorBidi"/>
          <w:sz w:val="24"/>
          <w:szCs w:val="24"/>
        </w:rPr>
        <w:t xml:space="preserve">refute this </w:t>
      </w:r>
      <w:r w:rsidR="005022E2">
        <w:rPr>
          <w:rFonts w:asciiTheme="minorBidi" w:hAnsiTheme="minorBidi" w:cstheme="minorBidi"/>
          <w:sz w:val="24"/>
          <w:szCs w:val="24"/>
        </w:rPr>
        <w:t>comparison</w:t>
      </w:r>
      <w:r w:rsidR="003E6F0A" w:rsidRPr="003E6F0A">
        <w:rPr>
          <w:rFonts w:asciiTheme="minorBidi" w:hAnsiTheme="minorBidi" w:cstheme="minorBidi"/>
          <w:sz w:val="24"/>
          <w:szCs w:val="24"/>
        </w:rPr>
        <w:t xml:space="preserve">, explaining that </w:t>
      </w:r>
      <w:r w:rsidR="005022E2">
        <w:rPr>
          <w:rFonts w:asciiTheme="minorBidi" w:hAnsiTheme="minorBidi" w:cstheme="minorBidi"/>
          <w:sz w:val="24"/>
          <w:szCs w:val="24"/>
        </w:rPr>
        <w:t>since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3E6F0A" w:rsidRPr="003E6F0A">
        <w:rPr>
          <w:rFonts w:asciiTheme="minorBidi" w:hAnsiTheme="minorBidi" w:cstheme="minorBidi"/>
          <w:i/>
          <w:iCs/>
          <w:sz w:val="24"/>
          <w:szCs w:val="24"/>
        </w:rPr>
        <w:t>pirsumei nisa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3E6F0A" w:rsidRPr="003E6F0A">
        <w:rPr>
          <w:rFonts w:asciiTheme="minorBidi" w:hAnsiTheme="minorBidi" w:cstheme="minorBidi"/>
          <w:sz w:val="24"/>
          <w:szCs w:val="24"/>
        </w:rPr>
        <w:t>is the central element of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5022E2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F34157">
        <w:rPr>
          <w:rFonts w:asciiTheme="minorBidi" w:hAnsiTheme="minorBidi" w:cstheme="minorBidi"/>
          <w:i/>
          <w:iCs/>
          <w:sz w:val="24"/>
          <w:szCs w:val="24"/>
        </w:rPr>
        <w:t>ri</w:t>
      </w:r>
      <w:r w:rsidR="003E6F0A" w:rsidRPr="003E6F0A">
        <w:rPr>
          <w:rFonts w:asciiTheme="minorBidi" w:hAnsiTheme="minorBidi" w:cstheme="minorBidi"/>
          <w:i/>
          <w:iCs/>
          <w:sz w:val="24"/>
          <w:szCs w:val="24"/>
        </w:rPr>
        <w:t>at Megilla</w:t>
      </w:r>
      <w:r w:rsidR="003E6F0A" w:rsidRPr="003E6F0A">
        <w:rPr>
          <w:rFonts w:asciiTheme="minorBidi" w:hAnsiTheme="minorBidi" w:cstheme="minorBidi"/>
          <w:sz w:val="24"/>
          <w:szCs w:val="24"/>
        </w:rPr>
        <w:t xml:space="preserve">, one can fulfill </w:t>
      </w:r>
      <w:r w:rsidR="00F34157">
        <w:rPr>
          <w:rFonts w:asciiTheme="minorBidi" w:hAnsiTheme="minorBidi" w:cstheme="minorBidi"/>
          <w:sz w:val="24"/>
          <w:szCs w:val="24"/>
        </w:rPr>
        <w:t>his</w:t>
      </w:r>
      <w:r w:rsidR="003E6F0A" w:rsidRPr="003E6F0A">
        <w:rPr>
          <w:rFonts w:asciiTheme="minorBidi" w:hAnsiTheme="minorBidi" w:cstheme="minorBidi"/>
          <w:sz w:val="24"/>
          <w:szCs w:val="24"/>
        </w:rPr>
        <w:t xml:space="preserve"> obligation even without understanding</w:t>
      </w:r>
      <w:r w:rsidR="00F34157">
        <w:rPr>
          <w:rFonts w:asciiTheme="minorBidi" w:hAnsiTheme="minorBidi" w:cstheme="minorBidi"/>
          <w:sz w:val="24"/>
          <w:szCs w:val="24"/>
        </w:rPr>
        <w:t xml:space="preserve">; the same is not true in the case of </w:t>
      </w:r>
      <w:r w:rsidR="00F34157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3E6F0A" w:rsidRPr="003E6F0A">
        <w:rPr>
          <w:rFonts w:asciiTheme="minorBidi" w:hAnsiTheme="minorBidi" w:cstheme="minorBidi"/>
          <w:sz w:val="24"/>
          <w:szCs w:val="24"/>
        </w:rPr>
        <w:t>. </w:t>
      </w:r>
    </w:p>
    <w:p w:rsidR="00D55262" w:rsidRDefault="00D55262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F34157" w:rsidRDefault="003E6F0A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 w:rsidRPr="003E6F0A">
        <w:rPr>
          <w:rFonts w:asciiTheme="minorBidi" w:hAnsiTheme="minorBidi" w:cstheme="minorBidi"/>
          <w:sz w:val="24"/>
          <w:szCs w:val="24"/>
        </w:rPr>
        <w:t>The Shulchan Arukh (193:1) rules that one may only recite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Pr="003E6F0A">
        <w:rPr>
          <w:rFonts w:asciiTheme="minorBidi" w:hAnsiTheme="minorBidi" w:cstheme="minorBidi"/>
          <w:i/>
          <w:iCs/>
          <w:sz w:val="24"/>
          <w:szCs w:val="24"/>
        </w:rPr>
        <w:t>Birkat Ha-</w:t>
      </w:r>
      <w:r w:rsidR="00F34157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3E6F0A">
        <w:rPr>
          <w:rFonts w:asciiTheme="minorBidi" w:hAnsiTheme="minorBidi" w:cstheme="minorBidi"/>
          <w:i/>
          <w:iCs/>
          <w:sz w:val="24"/>
          <w:szCs w:val="24"/>
        </w:rPr>
        <w:t>azon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Pr="003E6F0A">
        <w:rPr>
          <w:rFonts w:asciiTheme="minorBidi" w:hAnsiTheme="minorBidi" w:cstheme="minorBidi"/>
          <w:sz w:val="24"/>
          <w:szCs w:val="24"/>
        </w:rPr>
        <w:t xml:space="preserve">for another </w:t>
      </w:r>
      <w:r w:rsidR="00F34157">
        <w:rPr>
          <w:rFonts w:asciiTheme="minorBidi" w:hAnsiTheme="minorBidi" w:cstheme="minorBidi"/>
          <w:sz w:val="24"/>
          <w:szCs w:val="24"/>
        </w:rPr>
        <w:t xml:space="preserve">person </w:t>
      </w:r>
      <w:r w:rsidRPr="003E6F0A">
        <w:rPr>
          <w:rFonts w:asciiTheme="minorBidi" w:hAnsiTheme="minorBidi" w:cstheme="minorBidi"/>
          <w:sz w:val="24"/>
          <w:szCs w:val="24"/>
        </w:rPr>
        <w:t xml:space="preserve">if </w:t>
      </w:r>
      <w:r w:rsidR="00F34157">
        <w:rPr>
          <w:rFonts w:asciiTheme="minorBidi" w:hAnsiTheme="minorBidi" w:cstheme="minorBidi"/>
          <w:sz w:val="24"/>
          <w:szCs w:val="24"/>
        </w:rPr>
        <w:t>that person</w:t>
      </w:r>
      <w:r w:rsidRPr="003E6F0A">
        <w:rPr>
          <w:rFonts w:asciiTheme="minorBidi" w:hAnsiTheme="minorBidi" w:cstheme="minorBidi"/>
          <w:sz w:val="24"/>
          <w:szCs w:val="24"/>
        </w:rPr>
        <w:t xml:space="preserve"> understands Hebrew.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Pr="003E6F0A">
        <w:rPr>
          <w:rFonts w:asciiTheme="minorBidi" w:hAnsiTheme="minorBidi" w:cstheme="minorBidi"/>
          <w:sz w:val="24"/>
          <w:szCs w:val="24"/>
        </w:rPr>
        <w:t>R</w:t>
      </w:r>
      <w:r w:rsidR="00D55262">
        <w:rPr>
          <w:rFonts w:asciiTheme="minorBidi" w:hAnsiTheme="minorBidi" w:cstheme="minorBidi"/>
          <w:sz w:val="24"/>
          <w:szCs w:val="24"/>
        </w:rPr>
        <w:t>.</w:t>
      </w:r>
      <w:r w:rsidRPr="003E6F0A">
        <w:rPr>
          <w:rFonts w:asciiTheme="minorBidi" w:hAnsiTheme="minorBidi" w:cstheme="minorBidi"/>
          <w:sz w:val="24"/>
          <w:szCs w:val="24"/>
        </w:rPr>
        <w:t xml:space="preserve"> Moshe Isserlis (</w:t>
      </w:r>
      <w:r w:rsidRPr="003E6F0A">
        <w:rPr>
          <w:rFonts w:asciiTheme="minorBidi" w:hAnsiTheme="minorBidi" w:cstheme="minorBidi"/>
          <w:i/>
          <w:iCs/>
          <w:sz w:val="24"/>
          <w:szCs w:val="24"/>
        </w:rPr>
        <w:t>Darkhei Moshe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Pr="003E6F0A">
        <w:rPr>
          <w:rFonts w:asciiTheme="minorBidi" w:hAnsiTheme="minorBidi" w:cstheme="minorBidi"/>
          <w:sz w:val="24"/>
          <w:szCs w:val="24"/>
        </w:rPr>
        <w:t>193,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Pr="003E6F0A">
        <w:rPr>
          <w:rFonts w:asciiTheme="minorBidi" w:hAnsiTheme="minorBidi" w:cstheme="minorBidi"/>
          <w:i/>
          <w:iCs/>
          <w:sz w:val="24"/>
          <w:szCs w:val="24"/>
        </w:rPr>
        <w:t>Rema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Pr="003E6F0A">
        <w:rPr>
          <w:rFonts w:asciiTheme="minorBidi" w:hAnsiTheme="minorBidi" w:cstheme="minorBidi"/>
          <w:sz w:val="24"/>
          <w:szCs w:val="24"/>
        </w:rPr>
        <w:t>199:7)</w:t>
      </w:r>
      <w:r w:rsidR="00D55262">
        <w:rPr>
          <w:rFonts w:asciiTheme="minorBidi" w:hAnsiTheme="minorBidi" w:cstheme="minorBidi"/>
          <w:sz w:val="24"/>
          <w:szCs w:val="24"/>
        </w:rPr>
        <w:t>, however,</w:t>
      </w:r>
      <w:r w:rsidRPr="003E6F0A">
        <w:rPr>
          <w:rFonts w:asciiTheme="minorBidi" w:hAnsiTheme="minorBidi" w:cstheme="minorBidi"/>
          <w:sz w:val="24"/>
          <w:szCs w:val="24"/>
        </w:rPr>
        <w:t xml:space="preserve"> notes that the custom </w:t>
      </w:r>
      <w:r w:rsidR="00F34157">
        <w:rPr>
          <w:rFonts w:asciiTheme="minorBidi" w:hAnsiTheme="minorBidi" w:cstheme="minorBidi"/>
          <w:sz w:val="24"/>
          <w:szCs w:val="24"/>
        </w:rPr>
        <w:t>follows</w:t>
      </w:r>
      <w:r w:rsidRPr="003E6F0A">
        <w:rPr>
          <w:rFonts w:asciiTheme="minorBidi" w:hAnsiTheme="minorBidi" w:cstheme="minorBidi"/>
          <w:sz w:val="24"/>
          <w:szCs w:val="24"/>
        </w:rPr>
        <w:t xml:space="preserve"> the position of Rashi, who rules that one </w:t>
      </w:r>
      <w:r w:rsidR="00F34157">
        <w:rPr>
          <w:rFonts w:asciiTheme="minorBidi" w:hAnsiTheme="minorBidi" w:cstheme="minorBidi"/>
          <w:sz w:val="24"/>
          <w:szCs w:val="24"/>
        </w:rPr>
        <w:t>may</w:t>
      </w:r>
      <w:r w:rsidRPr="003E6F0A">
        <w:rPr>
          <w:rFonts w:asciiTheme="minorBidi" w:hAnsiTheme="minorBidi" w:cstheme="minorBidi"/>
          <w:sz w:val="24"/>
          <w:szCs w:val="24"/>
        </w:rPr>
        <w:t xml:space="preserve"> fulfill an obligation through listening to another recite a Hebrew text even without understanding the meaning.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Pr="003E6F0A">
        <w:rPr>
          <w:rFonts w:asciiTheme="minorBidi" w:hAnsiTheme="minorBidi" w:cstheme="minorBidi"/>
          <w:sz w:val="24"/>
          <w:szCs w:val="24"/>
        </w:rPr>
        <w:t>The Mishna Berura (193:5) concurs, pointing out that common custom is for one to fulfill the obligation for another, regardless of whether the second person understands Hebrew. </w:t>
      </w:r>
    </w:p>
    <w:p w:rsidR="00F34157" w:rsidRDefault="00F34157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3E6F0A" w:rsidRDefault="003E6F0A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 w:rsidRPr="003E6F0A">
        <w:rPr>
          <w:rFonts w:asciiTheme="minorBidi" w:hAnsiTheme="minorBidi" w:cstheme="minorBidi"/>
          <w:sz w:val="24"/>
          <w:szCs w:val="24"/>
        </w:rPr>
        <w:t>Incidentally, the Shulchan Arukh (183:7) writes that nowadays, each person recites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Pr="003E6F0A">
        <w:rPr>
          <w:rFonts w:asciiTheme="minorBidi" w:hAnsiTheme="minorBidi" w:cstheme="minorBidi"/>
          <w:i/>
          <w:iCs/>
          <w:sz w:val="24"/>
          <w:szCs w:val="24"/>
        </w:rPr>
        <w:t>Birkat Ha-</w:t>
      </w:r>
      <w:r w:rsidR="00F34157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3E6F0A">
        <w:rPr>
          <w:rFonts w:asciiTheme="minorBidi" w:hAnsiTheme="minorBidi" w:cstheme="minorBidi"/>
          <w:i/>
          <w:iCs/>
          <w:sz w:val="24"/>
          <w:szCs w:val="24"/>
        </w:rPr>
        <w:t>azon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Pr="003E6F0A">
        <w:rPr>
          <w:rFonts w:asciiTheme="minorBidi" w:hAnsiTheme="minorBidi" w:cstheme="minorBidi"/>
          <w:sz w:val="24"/>
          <w:szCs w:val="24"/>
        </w:rPr>
        <w:t xml:space="preserve">to </w:t>
      </w:r>
      <w:r w:rsidR="00F34157">
        <w:rPr>
          <w:rFonts w:asciiTheme="minorBidi" w:hAnsiTheme="minorBidi" w:cstheme="minorBidi"/>
          <w:sz w:val="24"/>
          <w:szCs w:val="24"/>
        </w:rPr>
        <w:t>him</w:t>
      </w:r>
      <w:r w:rsidRPr="003E6F0A">
        <w:rPr>
          <w:rFonts w:asciiTheme="minorBidi" w:hAnsiTheme="minorBidi" w:cstheme="minorBidi"/>
          <w:sz w:val="24"/>
          <w:szCs w:val="24"/>
        </w:rPr>
        <w:t>self, even in the presence of a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="00F34157">
        <w:rPr>
          <w:rFonts w:asciiTheme="minorBidi" w:hAnsiTheme="minorBidi" w:cstheme="minorBidi"/>
          <w:i/>
          <w:iCs/>
          <w:sz w:val="24"/>
          <w:szCs w:val="24"/>
        </w:rPr>
        <w:t>zi</w:t>
      </w:r>
      <w:r w:rsidRPr="003E6F0A">
        <w:rPr>
          <w:rFonts w:asciiTheme="minorBidi" w:hAnsiTheme="minorBidi" w:cstheme="minorBidi"/>
          <w:i/>
          <w:iCs/>
          <w:sz w:val="24"/>
          <w:szCs w:val="24"/>
        </w:rPr>
        <w:t>mun</w:t>
      </w:r>
      <w:r w:rsidRPr="003E6F0A">
        <w:rPr>
          <w:rFonts w:asciiTheme="minorBidi" w:hAnsiTheme="minorBidi" w:cstheme="minorBidi"/>
          <w:sz w:val="24"/>
          <w:szCs w:val="24"/>
        </w:rPr>
        <w:t>, as it is difficult to listen and concentrate for the entire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Pr="003E6F0A">
        <w:rPr>
          <w:rFonts w:asciiTheme="minorBidi" w:hAnsiTheme="minorBidi" w:cstheme="minorBidi"/>
          <w:i/>
          <w:iCs/>
          <w:sz w:val="24"/>
          <w:szCs w:val="24"/>
        </w:rPr>
        <w:t>Birkat Ha-</w:t>
      </w:r>
      <w:r w:rsidR="00F34157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3E6F0A">
        <w:rPr>
          <w:rFonts w:asciiTheme="minorBidi" w:hAnsiTheme="minorBidi" w:cstheme="minorBidi"/>
          <w:i/>
          <w:iCs/>
          <w:sz w:val="24"/>
          <w:szCs w:val="24"/>
        </w:rPr>
        <w:t>azon</w:t>
      </w:r>
      <w:r w:rsidRPr="003E6F0A">
        <w:rPr>
          <w:rFonts w:asciiTheme="minorBidi" w:hAnsiTheme="minorBidi" w:cstheme="minorBidi"/>
          <w:sz w:val="24"/>
          <w:szCs w:val="24"/>
        </w:rPr>
        <w:t>.</w:t>
      </w:r>
      <w:r w:rsidR="005139CB">
        <w:rPr>
          <w:rFonts w:asciiTheme="minorBidi" w:hAnsiTheme="minorBidi" w:cstheme="minorBidi"/>
          <w:sz w:val="24"/>
          <w:szCs w:val="24"/>
        </w:rPr>
        <w:t xml:space="preserve"> </w:t>
      </w:r>
      <w:r w:rsidRPr="003E6F0A">
        <w:rPr>
          <w:rFonts w:asciiTheme="minorBidi" w:hAnsiTheme="minorBidi" w:cstheme="minorBidi"/>
          <w:sz w:val="24"/>
          <w:szCs w:val="24"/>
        </w:rPr>
        <w:t>The Mishna Berura, citing the Magen Avraham (193:2), adds that similarly, those who do</w:t>
      </w:r>
      <w:r w:rsidR="00F34157">
        <w:rPr>
          <w:rFonts w:asciiTheme="minorBidi" w:hAnsiTheme="minorBidi" w:cstheme="minorBidi"/>
          <w:sz w:val="24"/>
          <w:szCs w:val="24"/>
        </w:rPr>
        <w:t xml:space="preserve"> no</w:t>
      </w:r>
      <w:r w:rsidRPr="003E6F0A">
        <w:rPr>
          <w:rFonts w:asciiTheme="minorBidi" w:hAnsiTheme="minorBidi" w:cstheme="minorBidi"/>
          <w:sz w:val="24"/>
          <w:szCs w:val="24"/>
        </w:rPr>
        <w:t xml:space="preserve">t understand Hebrew should preferably repeat the text, even of </w:t>
      </w:r>
      <w:r w:rsidRPr="00F34157">
        <w:rPr>
          <w:rFonts w:asciiTheme="minorBidi" w:hAnsiTheme="minorBidi" w:cstheme="minorBidi"/>
          <w:i/>
          <w:iCs/>
          <w:sz w:val="24"/>
          <w:szCs w:val="24"/>
        </w:rPr>
        <w:t>Kiddush</w:t>
      </w:r>
      <w:r w:rsidR="00F34157">
        <w:rPr>
          <w:rFonts w:asciiTheme="minorBidi" w:hAnsiTheme="minorBidi" w:cstheme="minorBidi"/>
          <w:sz w:val="24"/>
          <w:szCs w:val="24"/>
        </w:rPr>
        <w:t>, word for word</w:t>
      </w:r>
      <w:r w:rsidRPr="003E6F0A">
        <w:rPr>
          <w:rFonts w:asciiTheme="minorBidi" w:hAnsiTheme="minorBidi" w:cstheme="minorBidi"/>
          <w:sz w:val="24"/>
          <w:szCs w:val="24"/>
        </w:rPr>
        <w:t xml:space="preserve"> after the reader, as it is difficult to concentrate and listen</w:t>
      </w:r>
      <w:r w:rsidR="00F34157">
        <w:rPr>
          <w:rFonts w:asciiTheme="minorBidi" w:hAnsiTheme="minorBidi" w:cstheme="minorBidi"/>
          <w:sz w:val="24"/>
          <w:szCs w:val="24"/>
        </w:rPr>
        <w:t xml:space="preserve"> to someone else’s recitation</w:t>
      </w:r>
      <w:r w:rsidRPr="003E6F0A">
        <w:rPr>
          <w:rFonts w:asciiTheme="minorBidi" w:hAnsiTheme="minorBidi" w:cstheme="minorBidi"/>
          <w:sz w:val="24"/>
          <w:szCs w:val="24"/>
        </w:rPr>
        <w:t>. </w:t>
      </w:r>
    </w:p>
    <w:p w:rsidR="00D55262" w:rsidRDefault="00D55262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C40E3E" w:rsidRPr="00C40E3E" w:rsidRDefault="00C40E3E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b/>
          <w:bCs/>
          <w:sz w:val="24"/>
          <w:szCs w:val="24"/>
        </w:rPr>
      </w:pPr>
      <w:r w:rsidRPr="00C40E3E">
        <w:rPr>
          <w:rFonts w:asciiTheme="minorBidi" w:hAnsiTheme="minorBidi" w:cstheme="minorBidi"/>
          <w:b/>
          <w:bCs/>
          <w:i/>
          <w:iCs/>
          <w:sz w:val="24"/>
          <w:szCs w:val="24"/>
        </w:rPr>
        <w:t>Birkat Ha-Mazon</w:t>
      </w:r>
      <w:r w:rsidRPr="00C40E3E">
        <w:rPr>
          <w:rFonts w:asciiTheme="minorBidi" w:hAnsiTheme="minorBidi" w:cstheme="minorBidi"/>
          <w:b/>
          <w:bCs/>
          <w:sz w:val="24"/>
          <w:szCs w:val="24"/>
        </w:rPr>
        <w:t xml:space="preserve"> with a </w:t>
      </w:r>
      <w:r w:rsidRPr="00C40E3E">
        <w:rPr>
          <w:rFonts w:asciiTheme="minorBidi" w:hAnsiTheme="minorBidi" w:cstheme="minorBidi"/>
          <w:b/>
          <w:bCs/>
          <w:i/>
          <w:iCs/>
          <w:sz w:val="24"/>
          <w:szCs w:val="24"/>
        </w:rPr>
        <w:t>Zimun</w:t>
      </w:r>
    </w:p>
    <w:p w:rsidR="00C40E3E" w:rsidRDefault="00C40E3E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D55262" w:rsidRDefault="00C40E3E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Under certain circumstances, when three people eat </w:t>
      </w:r>
      <w:r w:rsidR="007408B1">
        <w:rPr>
          <w:rFonts w:asciiTheme="minorBidi" w:hAnsiTheme="minorBidi" w:cstheme="minorBidi"/>
          <w:sz w:val="24"/>
          <w:szCs w:val="24"/>
        </w:rPr>
        <w:t xml:space="preserve">bread </w:t>
      </w:r>
      <w:r>
        <w:rPr>
          <w:rFonts w:asciiTheme="minorBidi" w:hAnsiTheme="minorBidi" w:cstheme="minorBidi"/>
          <w:sz w:val="24"/>
          <w:szCs w:val="24"/>
        </w:rPr>
        <w:t xml:space="preserve">together, they become obligated to say the </w:t>
      </w:r>
      <w:r w:rsidRPr="00860CE8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06408E">
        <w:rPr>
          <w:rFonts w:asciiTheme="minorBidi" w:hAnsiTheme="minorBidi" w:cstheme="minorBidi"/>
          <w:sz w:val="24"/>
          <w:szCs w:val="24"/>
        </w:rPr>
        <w:t>In other cases, they may pursue</w:t>
      </w:r>
      <w:r w:rsidR="00860CE8">
        <w:rPr>
          <w:rFonts w:asciiTheme="minorBidi" w:hAnsiTheme="minorBidi" w:cstheme="minorBidi"/>
          <w:sz w:val="24"/>
          <w:szCs w:val="24"/>
        </w:rPr>
        <w:t xml:space="preserve"> a </w:t>
      </w:r>
      <w:r w:rsidR="00860CE8" w:rsidRPr="00860CE8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860CE8">
        <w:rPr>
          <w:rFonts w:asciiTheme="minorBidi" w:hAnsiTheme="minorBidi" w:cstheme="minorBidi"/>
          <w:sz w:val="24"/>
          <w:szCs w:val="24"/>
        </w:rPr>
        <w:t xml:space="preserve">, although it is not obligatory. </w:t>
      </w:r>
      <w:r w:rsidR="00F45841">
        <w:rPr>
          <w:rFonts w:asciiTheme="minorBidi" w:hAnsiTheme="minorBidi" w:cstheme="minorBidi"/>
          <w:sz w:val="24"/>
          <w:szCs w:val="24"/>
        </w:rPr>
        <w:t>Regarding three people who</w:t>
      </w:r>
      <w:r w:rsidR="00F34157">
        <w:rPr>
          <w:rFonts w:asciiTheme="minorBidi" w:hAnsiTheme="minorBidi" w:cstheme="minorBidi"/>
          <w:sz w:val="24"/>
          <w:szCs w:val="24"/>
        </w:rPr>
        <w:t xml:space="preserve"> ate together, the Talmud (ibid.</w:t>
      </w:r>
      <w:r w:rsidR="00F45841">
        <w:rPr>
          <w:rFonts w:asciiTheme="minorBidi" w:hAnsiTheme="minorBidi" w:cstheme="minorBidi"/>
          <w:sz w:val="24"/>
          <w:szCs w:val="24"/>
        </w:rPr>
        <w:t xml:space="preserve">) </w:t>
      </w:r>
      <w:r w:rsidR="00F34157">
        <w:rPr>
          <w:rFonts w:asciiTheme="minorBidi" w:hAnsiTheme="minorBidi" w:cstheme="minorBidi"/>
          <w:sz w:val="24"/>
          <w:szCs w:val="24"/>
        </w:rPr>
        <w:t>states</w:t>
      </w:r>
      <w:r w:rsidR="00F45841">
        <w:rPr>
          <w:rFonts w:asciiTheme="minorBidi" w:hAnsiTheme="minorBidi" w:cstheme="minorBidi"/>
          <w:sz w:val="24"/>
          <w:szCs w:val="24"/>
        </w:rPr>
        <w:t>:</w:t>
      </w:r>
    </w:p>
    <w:p w:rsidR="00F45841" w:rsidRDefault="00F45841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</w:p>
    <w:p w:rsidR="003E6F0A" w:rsidRDefault="00F45841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 w:rsidRPr="00F45841">
        <w:rPr>
          <w:rFonts w:asciiTheme="minorBidi" w:hAnsiTheme="minorBidi" w:cstheme="minorBidi"/>
          <w:sz w:val="24"/>
          <w:szCs w:val="24"/>
        </w:rPr>
        <w:lastRenderedPageBreak/>
        <w:t xml:space="preserve">If three </w:t>
      </w:r>
      <w:r w:rsidR="00F34157">
        <w:rPr>
          <w:rFonts w:asciiTheme="minorBidi" w:hAnsiTheme="minorBidi" w:cstheme="minorBidi"/>
          <w:sz w:val="24"/>
          <w:szCs w:val="24"/>
        </w:rPr>
        <w:t>people</w:t>
      </w:r>
      <w:r w:rsidRPr="00F45841">
        <w:rPr>
          <w:rFonts w:asciiTheme="minorBidi" w:hAnsiTheme="minorBidi" w:cstheme="minorBidi"/>
          <w:sz w:val="24"/>
          <w:szCs w:val="24"/>
        </w:rPr>
        <w:t xml:space="preserve"> have eaten together, it is their duty to invite one another [to say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34157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Pr="00F45841">
        <w:rPr>
          <w:rFonts w:asciiTheme="minorBidi" w:hAnsiTheme="minorBidi" w:cstheme="minorBidi"/>
          <w:sz w:val="24"/>
          <w:szCs w:val="24"/>
        </w:rPr>
        <w:t xml:space="preserve">], and they are not permitted to separate. </w:t>
      </w:r>
    </w:p>
    <w:p w:rsidR="00F45841" w:rsidRDefault="00F45841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F45841" w:rsidRDefault="00F45841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F34157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rules that when three people eat together, they m</w:t>
      </w:r>
      <w:r w:rsidR="00860CE8">
        <w:rPr>
          <w:rFonts w:asciiTheme="minorBidi" w:hAnsiTheme="minorBidi" w:cstheme="minorBidi"/>
          <w:sz w:val="24"/>
          <w:szCs w:val="24"/>
        </w:rPr>
        <w:t>u</w:t>
      </w:r>
      <w:r>
        <w:rPr>
          <w:rFonts w:asciiTheme="minorBidi" w:hAnsiTheme="minorBidi" w:cstheme="minorBidi"/>
          <w:sz w:val="24"/>
          <w:szCs w:val="24"/>
        </w:rPr>
        <w:t xml:space="preserve">st say the </w:t>
      </w:r>
      <w:r w:rsidRPr="00860CE8">
        <w:rPr>
          <w:rFonts w:asciiTheme="minorBidi" w:hAnsiTheme="minorBidi" w:cstheme="minorBidi"/>
          <w:i/>
          <w:iCs/>
          <w:sz w:val="24"/>
          <w:szCs w:val="24"/>
        </w:rPr>
        <w:t>Birkat Ha-Zimun</w:t>
      </w:r>
      <w:r>
        <w:rPr>
          <w:rFonts w:asciiTheme="minorBidi" w:hAnsiTheme="minorBidi" w:cstheme="minorBidi"/>
          <w:sz w:val="24"/>
          <w:szCs w:val="24"/>
        </w:rPr>
        <w:t xml:space="preserve"> and they may not separate. If there are six or more people, they may divide into groups of </w:t>
      </w:r>
      <w:r w:rsidR="00F34157">
        <w:rPr>
          <w:rFonts w:asciiTheme="minorBidi" w:hAnsiTheme="minorBidi" w:cstheme="minorBidi"/>
          <w:sz w:val="24"/>
          <w:szCs w:val="24"/>
        </w:rPr>
        <w:t>three.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34157">
        <w:rPr>
          <w:rFonts w:asciiTheme="minorBidi" w:hAnsiTheme="minorBidi" w:cstheme="minorBidi"/>
          <w:sz w:val="24"/>
          <w:szCs w:val="24"/>
        </w:rPr>
        <w:t>H</w:t>
      </w:r>
      <w:r>
        <w:rPr>
          <w:rFonts w:asciiTheme="minorBidi" w:hAnsiTheme="minorBidi" w:cstheme="minorBidi"/>
          <w:sz w:val="24"/>
          <w:szCs w:val="24"/>
        </w:rPr>
        <w:t xml:space="preserve">owever, if there are ten people, they should say </w:t>
      </w:r>
      <w:r w:rsidRPr="00E60E53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with the </w:t>
      </w:r>
      <w:r w:rsidR="00F34157">
        <w:rPr>
          <w:rFonts w:asciiTheme="minorBidi" w:hAnsiTheme="minorBidi" w:cstheme="minorBidi"/>
          <w:sz w:val="24"/>
          <w:szCs w:val="24"/>
        </w:rPr>
        <w:t xml:space="preserve">special </w:t>
      </w:r>
      <w:r w:rsidRPr="00E60E53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of ten, which mentions the name of God (see 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50a). </w:t>
      </w:r>
    </w:p>
    <w:p w:rsidR="00E60E53" w:rsidRDefault="00E60E5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7408B1" w:rsidRDefault="00E60E53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The </w:t>
      </w:r>
      <w:r w:rsidRPr="00F34157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discuss</w:t>
      </w:r>
      <w:r w:rsidR="00F34157">
        <w:rPr>
          <w:rFonts w:asciiTheme="minorBidi" w:hAnsiTheme="minorBidi" w:cstheme="minorBidi"/>
          <w:sz w:val="24"/>
          <w:szCs w:val="24"/>
        </w:rPr>
        <w:t xml:space="preserve"> the circumstances in which</w:t>
      </w:r>
      <w:r>
        <w:rPr>
          <w:rFonts w:asciiTheme="minorBidi" w:hAnsiTheme="minorBidi" w:cstheme="minorBidi"/>
          <w:sz w:val="24"/>
          <w:szCs w:val="24"/>
        </w:rPr>
        <w:t xml:space="preserve"> the people who eat together are considered to be a group </w:t>
      </w:r>
      <w:r w:rsidR="00F34157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becomes obligated in the </w:t>
      </w:r>
      <w:r w:rsidRPr="00CA4F50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860CE8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 xml:space="preserve">he </w:t>
      </w:r>
      <w:r w:rsidR="000A5AAB">
        <w:rPr>
          <w:rFonts w:asciiTheme="minorBidi" w:hAnsiTheme="minorBidi" w:cstheme="minorBidi"/>
          <w:sz w:val="24"/>
          <w:szCs w:val="24"/>
        </w:rPr>
        <w:t>T</w:t>
      </w:r>
      <w:r>
        <w:rPr>
          <w:rFonts w:asciiTheme="minorBidi" w:hAnsiTheme="minorBidi" w:cstheme="minorBidi"/>
          <w:sz w:val="24"/>
          <w:szCs w:val="24"/>
        </w:rPr>
        <w:t xml:space="preserve">ur cites a debate between Rabbeinu Yona and </w:t>
      </w:r>
      <w:r w:rsidR="00F34157">
        <w:rPr>
          <w:rFonts w:asciiTheme="minorBidi" w:hAnsiTheme="minorBidi" w:cstheme="minorBidi"/>
          <w:sz w:val="24"/>
          <w:szCs w:val="24"/>
        </w:rPr>
        <w:t>the Tur’s</w:t>
      </w:r>
      <w:r>
        <w:rPr>
          <w:rFonts w:asciiTheme="minorBidi" w:hAnsiTheme="minorBidi" w:cstheme="minorBidi"/>
          <w:sz w:val="24"/>
          <w:szCs w:val="24"/>
        </w:rPr>
        <w:t xml:space="preserve"> father, the Rosh. </w:t>
      </w:r>
      <w:r w:rsidR="000A5AAB">
        <w:rPr>
          <w:rFonts w:asciiTheme="minorBidi" w:hAnsiTheme="minorBidi" w:cstheme="minorBidi"/>
          <w:sz w:val="24"/>
          <w:szCs w:val="24"/>
        </w:rPr>
        <w:t>Rabbeinu Yona (</w:t>
      </w:r>
      <w:r w:rsidR="000A5AAB" w:rsidRPr="005139CB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0A5AAB">
        <w:rPr>
          <w:rFonts w:asciiTheme="minorBidi" w:hAnsiTheme="minorBidi" w:cstheme="minorBidi"/>
          <w:sz w:val="24"/>
          <w:szCs w:val="24"/>
        </w:rPr>
        <w:t xml:space="preserve"> 31a</w:t>
      </w:r>
      <w:r w:rsidR="00F34157">
        <w:rPr>
          <w:rFonts w:asciiTheme="minorBidi" w:hAnsiTheme="minorBidi" w:cstheme="minorBidi"/>
          <w:sz w:val="24"/>
          <w:szCs w:val="24"/>
        </w:rPr>
        <w:t>,</w:t>
      </w:r>
      <w:r w:rsidR="000A5AAB">
        <w:rPr>
          <w:rFonts w:asciiTheme="minorBidi" w:hAnsiTheme="minorBidi" w:cstheme="minorBidi"/>
          <w:sz w:val="24"/>
          <w:szCs w:val="24"/>
        </w:rPr>
        <w:t xml:space="preserve"> s.v. </w:t>
      </w:r>
      <w:r w:rsidR="000A5AAB" w:rsidRPr="00CA4F50">
        <w:rPr>
          <w:rFonts w:asciiTheme="minorBidi" w:hAnsiTheme="minorBidi" w:cstheme="minorBidi"/>
          <w:i/>
          <w:iCs/>
          <w:sz w:val="24"/>
          <w:szCs w:val="24"/>
        </w:rPr>
        <w:t>ve-omer</w:t>
      </w:r>
      <w:r w:rsidR="000A5AAB">
        <w:rPr>
          <w:rFonts w:asciiTheme="minorBidi" w:hAnsiTheme="minorBidi" w:cstheme="minorBidi"/>
          <w:sz w:val="24"/>
          <w:szCs w:val="24"/>
        </w:rPr>
        <w:t xml:space="preserve">) implies that only when a group of people begin eating together do they incur the obligation of </w:t>
      </w:r>
      <w:r w:rsidR="000A5AAB" w:rsidRPr="00CA4F50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0A5AAB">
        <w:rPr>
          <w:rFonts w:asciiTheme="minorBidi" w:hAnsiTheme="minorBidi" w:cstheme="minorBidi"/>
          <w:sz w:val="24"/>
          <w:szCs w:val="24"/>
        </w:rPr>
        <w:t>; if they did not begin their meal together</w:t>
      </w:r>
      <w:r w:rsidR="00F34157">
        <w:rPr>
          <w:rFonts w:asciiTheme="minorBidi" w:hAnsiTheme="minorBidi" w:cstheme="minorBidi"/>
          <w:sz w:val="24"/>
          <w:szCs w:val="24"/>
        </w:rPr>
        <w:t>,</w:t>
      </w:r>
      <w:r w:rsidR="000A5AAB">
        <w:rPr>
          <w:rFonts w:asciiTheme="minorBidi" w:hAnsiTheme="minorBidi" w:cstheme="minorBidi"/>
          <w:sz w:val="24"/>
          <w:szCs w:val="24"/>
        </w:rPr>
        <w:t xml:space="preserve"> they say </w:t>
      </w:r>
      <w:r w:rsidR="000A5AAB" w:rsidRPr="00CA4F50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0A5AAB">
        <w:rPr>
          <w:rFonts w:asciiTheme="minorBidi" w:hAnsiTheme="minorBidi" w:cstheme="minorBidi"/>
          <w:sz w:val="24"/>
          <w:szCs w:val="24"/>
        </w:rPr>
        <w:t xml:space="preserve"> separately. The Rosh (7:29) writes that as long as they ate part of the meal together</w:t>
      </w:r>
      <w:r w:rsidR="00F34157">
        <w:rPr>
          <w:rFonts w:asciiTheme="minorBidi" w:hAnsiTheme="minorBidi" w:cstheme="minorBidi"/>
          <w:sz w:val="24"/>
          <w:szCs w:val="24"/>
        </w:rPr>
        <w:t>,</w:t>
      </w:r>
      <w:r w:rsidR="000A5AAB">
        <w:rPr>
          <w:rFonts w:asciiTheme="minorBidi" w:hAnsiTheme="minorBidi" w:cstheme="minorBidi"/>
          <w:sz w:val="24"/>
          <w:szCs w:val="24"/>
        </w:rPr>
        <w:t xml:space="preserve"> they become obligated in the </w:t>
      </w:r>
      <w:r w:rsidR="000A5AAB" w:rsidRPr="00CA4F50">
        <w:rPr>
          <w:rFonts w:asciiTheme="minorBidi" w:hAnsiTheme="minorBidi" w:cstheme="minorBidi"/>
          <w:i/>
          <w:iCs/>
          <w:sz w:val="24"/>
          <w:szCs w:val="24"/>
        </w:rPr>
        <w:t>Birkat Ha-Zimun</w:t>
      </w:r>
      <w:r w:rsidR="000A5AAB">
        <w:rPr>
          <w:rFonts w:asciiTheme="minorBidi" w:hAnsiTheme="minorBidi" w:cstheme="minorBidi"/>
          <w:sz w:val="24"/>
          <w:szCs w:val="24"/>
        </w:rPr>
        <w:t xml:space="preserve"> and may not separate. </w:t>
      </w:r>
      <w:r w:rsidR="00860CE8">
        <w:rPr>
          <w:rFonts w:asciiTheme="minorBidi" w:hAnsiTheme="minorBidi" w:cstheme="minorBidi"/>
          <w:sz w:val="24"/>
          <w:szCs w:val="24"/>
        </w:rPr>
        <w:t xml:space="preserve">The Shulchan Arukh (193:2) rules that as long as the people finish eating together, they become obligated to say the </w:t>
      </w:r>
      <w:r w:rsidR="00860CE8" w:rsidRPr="00860CE8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860CE8">
        <w:rPr>
          <w:rFonts w:asciiTheme="minorBidi" w:hAnsiTheme="minorBidi" w:cstheme="minorBidi"/>
          <w:sz w:val="24"/>
          <w:szCs w:val="24"/>
        </w:rPr>
        <w:t>. Therefore, the Mishna Berura (19) rules that if one</w:t>
      </w:r>
      <w:r w:rsidR="00F34157">
        <w:rPr>
          <w:rFonts w:asciiTheme="minorBidi" w:hAnsiTheme="minorBidi" w:cstheme="minorBidi"/>
          <w:sz w:val="24"/>
          <w:szCs w:val="24"/>
        </w:rPr>
        <w:t xml:space="preserve"> begins to eat after the others</w:t>
      </w:r>
      <w:r w:rsidR="00860CE8">
        <w:rPr>
          <w:rFonts w:asciiTheme="minorBidi" w:hAnsiTheme="minorBidi" w:cstheme="minorBidi"/>
          <w:sz w:val="24"/>
          <w:szCs w:val="24"/>
        </w:rPr>
        <w:t xml:space="preserve"> and finishes first, he does not become obligated in the </w:t>
      </w:r>
      <w:r w:rsidR="00860CE8" w:rsidRPr="00CA4F50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860CE8">
        <w:rPr>
          <w:rFonts w:asciiTheme="minorBidi" w:hAnsiTheme="minorBidi" w:cstheme="minorBidi"/>
          <w:sz w:val="24"/>
          <w:szCs w:val="24"/>
        </w:rPr>
        <w:t xml:space="preserve">, and </w:t>
      </w:r>
      <w:r w:rsidR="00F34157">
        <w:rPr>
          <w:rFonts w:asciiTheme="minorBidi" w:hAnsiTheme="minorBidi" w:cstheme="minorBidi"/>
          <w:sz w:val="24"/>
          <w:szCs w:val="24"/>
        </w:rPr>
        <w:t xml:space="preserve">he </w:t>
      </w:r>
      <w:r w:rsidR="00860CE8">
        <w:rPr>
          <w:rFonts w:asciiTheme="minorBidi" w:hAnsiTheme="minorBidi" w:cstheme="minorBidi"/>
          <w:sz w:val="24"/>
          <w:szCs w:val="24"/>
        </w:rPr>
        <w:t xml:space="preserve">may say </w:t>
      </w:r>
      <w:r w:rsidR="00860CE8" w:rsidRPr="005139CB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860CE8">
        <w:rPr>
          <w:rFonts w:asciiTheme="minorBidi" w:hAnsiTheme="minorBidi" w:cstheme="minorBidi"/>
          <w:sz w:val="24"/>
          <w:szCs w:val="24"/>
        </w:rPr>
        <w:t xml:space="preserve"> before the others finish. </w:t>
      </w:r>
      <w:r w:rsidR="00CA4F50">
        <w:rPr>
          <w:rFonts w:asciiTheme="minorBidi" w:hAnsiTheme="minorBidi" w:cstheme="minorBidi"/>
          <w:sz w:val="24"/>
          <w:szCs w:val="24"/>
        </w:rPr>
        <w:t>We will return to this point next week.</w:t>
      </w:r>
    </w:p>
    <w:p w:rsidR="007408B1" w:rsidRDefault="007408B1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7408B1" w:rsidRDefault="007408B1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F34157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 xml:space="preserve">s we </w:t>
      </w:r>
      <w:r w:rsidR="00F34157">
        <w:rPr>
          <w:rFonts w:asciiTheme="minorBidi" w:hAnsiTheme="minorBidi" w:cstheme="minorBidi"/>
          <w:sz w:val="24"/>
          <w:szCs w:val="24"/>
        </w:rPr>
        <w:t xml:space="preserve">have </w:t>
      </w:r>
      <w:r>
        <w:rPr>
          <w:rFonts w:asciiTheme="minorBidi" w:hAnsiTheme="minorBidi" w:cstheme="minorBidi"/>
          <w:sz w:val="24"/>
          <w:szCs w:val="24"/>
        </w:rPr>
        <w:t>learned, when three</w:t>
      </w:r>
      <w:r w:rsidR="00F34157">
        <w:rPr>
          <w:rFonts w:asciiTheme="minorBidi" w:hAnsiTheme="minorBidi" w:cstheme="minorBidi"/>
          <w:sz w:val="24"/>
          <w:szCs w:val="24"/>
        </w:rPr>
        <w:t xml:space="preserve"> people</w:t>
      </w:r>
      <w:r>
        <w:rPr>
          <w:rFonts w:asciiTheme="minorBidi" w:hAnsiTheme="minorBidi" w:cstheme="minorBidi"/>
          <w:sz w:val="24"/>
          <w:szCs w:val="24"/>
        </w:rPr>
        <w:t xml:space="preserve"> eat together</w:t>
      </w:r>
      <w:r w:rsidR="00F34157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they may not separate and say the </w:t>
      </w:r>
      <w:r w:rsidRPr="00CA4F50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without participating in </w:t>
      </w:r>
      <w:r w:rsidRPr="007408B1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However, the </w:t>
      </w:r>
      <w:r w:rsidRPr="00F34157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45b) teaches that if two people need to </w:t>
      </w:r>
      <w:r w:rsidR="00F34157">
        <w:rPr>
          <w:rFonts w:asciiTheme="minorBidi" w:hAnsiTheme="minorBidi" w:cstheme="minorBidi"/>
          <w:sz w:val="24"/>
          <w:szCs w:val="24"/>
        </w:rPr>
        <w:t>leave</w:t>
      </w:r>
      <w:r>
        <w:rPr>
          <w:rFonts w:asciiTheme="minorBidi" w:hAnsiTheme="minorBidi" w:cstheme="minorBidi"/>
          <w:sz w:val="24"/>
          <w:szCs w:val="24"/>
        </w:rPr>
        <w:t xml:space="preserve">, the third should interrupt his meal and answer the </w:t>
      </w:r>
      <w:r w:rsidRPr="00CA4F50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of the </w:t>
      </w:r>
      <w:r w:rsidR="00F34157">
        <w:rPr>
          <w:rFonts w:asciiTheme="minorBidi" w:hAnsiTheme="minorBidi" w:cstheme="minorBidi"/>
          <w:sz w:val="24"/>
          <w:szCs w:val="24"/>
        </w:rPr>
        <w:t xml:space="preserve">other </w:t>
      </w:r>
      <w:r>
        <w:rPr>
          <w:rFonts w:asciiTheme="minorBidi" w:hAnsiTheme="minorBidi" w:cstheme="minorBidi"/>
          <w:sz w:val="24"/>
          <w:szCs w:val="24"/>
        </w:rPr>
        <w:t xml:space="preserve">two. </w:t>
      </w:r>
      <w:r w:rsidR="00F34157">
        <w:rPr>
          <w:rFonts w:asciiTheme="minorBidi" w:hAnsiTheme="minorBidi" w:cstheme="minorBidi"/>
          <w:sz w:val="24"/>
          <w:szCs w:val="24"/>
        </w:rPr>
        <w:t>In contrast</w:t>
      </w:r>
      <w:r>
        <w:rPr>
          <w:rFonts w:asciiTheme="minorBidi" w:hAnsiTheme="minorBidi" w:cstheme="minorBidi"/>
          <w:sz w:val="24"/>
          <w:szCs w:val="24"/>
        </w:rPr>
        <w:t xml:space="preserve">, two of the people are not obligated to stop their meal </w:t>
      </w:r>
      <w:r w:rsidR="00F34157">
        <w:rPr>
          <w:rFonts w:asciiTheme="minorBidi" w:hAnsiTheme="minorBidi" w:cstheme="minorBidi"/>
          <w:sz w:val="24"/>
          <w:szCs w:val="24"/>
        </w:rPr>
        <w:t>so</w:t>
      </w:r>
      <w:r>
        <w:rPr>
          <w:rFonts w:asciiTheme="minorBidi" w:hAnsiTheme="minorBidi" w:cstheme="minorBidi"/>
          <w:sz w:val="24"/>
          <w:szCs w:val="24"/>
        </w:rPr>
        <w:t xml:space="preserve"> that the third may say 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Birkat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139CB">
        <w:rPr>
          <w:rFonts w:asciiTheme="minorBidi" w:hAnsiTheme="minorBidi" w:cstheme="minorBidi"/>
          <w:i/>
          <w:iCs/>
          <w:sz w:val="24"/>
          <w:szCs w:val="24"/>
        </w:rPr>
        <w:t>Ha-Mazon</w:t>
      </w:r>
      <w:r>
        <w:rPr>
          <w:rFonts w:asciiTheme="minorBidi" w:hAnsiTheme="minorBidi" w:cstheme="minorBidi"/>
          <w:sz w:val="24"/>
          <w:szCs w:val="24"/>
        </w:rPr>
        <w:t xml:space="preserve"> (see Shulchan Arukh 200</w:t>
      </w:r>
      <w:r w:rsidRPr="00DC177D">
        <w:rPr>
          <w:rFonts w:asciiTheme="minorBidi" w:hAnsiTheme="minorBidi" w:cstheme="minorBidi"/>
          <w:sz w:val="24"/>
          <w:szCs w:val="24"/>
        </w:rPr>
        <w:t xml:space="preserve">). Furthermore, </w:t>
      </w:r>
      <w:r w:rsidR="00DC177D">
        <w:rPr>
          <w:rFonts w:asciiTheme="minorBidi" w:hAnsiTheme="minorBidi" w:cstheme="minorBidi"/>
          <w:sz w:val="24"/>
          <w:szCs w:val="24"/>
        </w:rPr>
        <w:t xml:space="preserve">if two groups of more than three ate, but not together, since the individuals from each group became obligated in </w:t>
      </w:r>
      <w:r w:rsidRPr="00DC177D">
        <w:rPr>
          <w:rFonts w:asciiTheme="minorBidi" w:hAnsiTheme="minorBidi" w:cstheme="minorBidi"/>
          <w:sz w:val="24"/>
          <w:szCs w:val="24"/>
        </w:rPr>
        <w:t xml:space="preserve">the </w:t>
      </w:r>
      <w:r w:rsidRPr="00DC177D">
        <w:rPr>
          <w:rFonts w:asciiTheme="minorBidi" w:hAnsiTheme="minorBidi" w:cstheme="minorBidi"/>
          <w:i/>
          <w:iCs/>
          <w:sz w:val="24"/>
          <w:szCs w:val="24"/>
        </w:rPr>
        <w:t>Birkat Ha-Zimun</w:t>
      </w:r>
      <w:r w:rsidR="00DC177D">
        <w:rPr>
          <w:rFonts w:asciiTheme="minorBidi" w:hAnsiTheme="minorBidi" w:cstheme="minorBidi"/>
          <w:sz w:val="24"/>
          <w:szCs w:val="24"/>
        </w:rPr>
        <w:t xml:space="preserve">, they </w:t>
      </w:r>
      <w:r w:rsidRPr="00DC177D">
        <w:rPr>
          <w:rFonts w:asciiTheme="minorBidi" w:hAnsiTheme="minorBidi" w:cstheme="minorBidi"/>
          <w:sz w:val="24"/>
          <w:szCs w:val="24"/>
        </w:rPr>
        <w:t xml:space="preserve">may join together with </w:t>
      </w:r>
      <w:r w:rsidR="00DC177D">
        <w:rPr>
          <w:rFonts w:asciiTheme="minorBidi" w:hAnsiTheme="minorBidi" w:cstheme="minorBidi"/>
          <w:sz w:val="24"/>
          <w:szCs w:val="24"/>
        </w:rPr>
        <w:t>members of the other group</w:t>
      </w:r>
      <w:r w:rsidRPr="00DC177D">
        <w:rPr>
          <w:rFonts w:asciiTheme="minorBidi" w:hAnsiTheme="minorBidi" w:cstheme="minorBidi"/>
          <w:sz w:val="24"/>
          <w:szCs w:val="24"/>
        </w:rPr>
        <w:t xml:space="preserve"> who have become obligated to say a </w:t>
      </w:r>
      <w:r w:rsidRPr="00DC177D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Pr="00DC177D">
        <w:rPr>
          <w:rFonts w:asciiTheme="minorBidi" w:hAnsiTheme="minorBidi" w:cstheme="minorBidi"/>
          <w:sz w:val="24"/>
          <w:szCs w:val="24"/>
        </w:rPr>
        <w:t xml:space="preserve"> in order</w:t>
      </w:r>
      <w:r w:rsidR="00DC177D">
        <w:rPr>
          <w:rFonts w:asciiTheme="minorBidi" w:hAnsiTheme="minorBidi" w:cstheme="minorBidi"/>
          <w:sz w:val="24"/>
          <w:szCs w:val="24"/>
        </w:rPr>
        <w:t xml:space="preserve"> to say the </w:t>
      </w:r>
      <w:r w:rsidR="00DC177D" w:rsidRPr="00DC177D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DC177D">
        <w:rPr>
          <w:rFonts w:asciiTheme="minorBidi" w:hAnsiTheme="minorBidi" w:cstheme="minorBidi"/>
          <w:sz w:val="24"/>
          <w:szCs w:val="24"/>
        </w:rPr>
        <w:t xml:space="preserve"> together</w:t>
      </w:r>
      <w:r w:rsidRPr="00DC177D">
        <w:rPr>
          <w:rFonts w:asciiTheme="minorBidi" w:hAnsiTheme="minorBidi" w:cstheme="minorBidi"/>
          <w:sz w:val="24"/>
          <w:szCs w:val="24"/>
        </w:rPr>
        <w:t xml:space="preserve">. If, however, the </w:t>
      </w:r>
      <w:r w:rsidR="00DC177D">
        <w:rPr>
          <w:rFonts w:asciiTheme="minorBidi" w:hAnsiTheme="minorBidi" w:cstheme="minorBidi"/>
          <w:sz w:val="24"/>
          <w:szCs w:val="24"/>
        </w:rPr>
        <w:t xml:space="preserve">members of the original groups have </w:t>
      </w:r>
      <w:r w:rsidRPr="00DC177D">
        <w:rPr>
          <w:rFonts w:asciiTheme="minorBidi" w:hAnsiTheme="minorBidi" w:cstheme="minorBidi"/>
          <w:sz w:val="24"/>
          <w:szCs w:val="24"/>
        </w:rPr>
        <w:t xml:space="preserve">already said the </w:t>
      </w:r>
      <w:r w:rsidR="00CA4F50" w:rsidRPr="00DC177D">
        <w:rPr>
          <w:rFonts w:asciiTheme="minorBidi" w:hAnsiTheme="minorBidi" w:cstheme="minorBidi"/>
          <w:i/>
          <w:iCs/>
          <w:sz w:val="24"/>
          <w:szCs w:val="24"/>
        </w:rPr>
        <w:t>zimu</w:t>
      </w:r>
      <w:r w:rsidRPr="00DC177D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DC177D">
        <w:rPr>
          <w:rFonts w:asciiTheme="minorBidi" w:hAnsiTheme="minorBidi" w:cstheme="minorBidi"/>
          <w:sz w:val="24"/>
          <w:szCs w:val="24"/>
        </w:rPr>
        <w:t xml:space="preserve">, </w:t>
      </w:r>
      <w:r w:rsidRPr="00DC177D">
        <w:rPr>
          <w:rFonts w:asciiTheme="minorBidi" w:hAnsiTheme="minorBidi" w:cstheme="minorBidi"/>
          <w:sz w:val="24"/>
          <w:szCs w:val="24"/>
        </w:rPr>
        <w:t xml:space="preserve">those </w:t>
      </w:r>
      <w:r w:rsidR="00DC177D">
        <w:rPr>
          <w:rFonts w:asciiTheme="minorBidi" w:hAnsiTheme="minorBidi" w:cstheme="minorBidi"/>
          <w:sz w:val="24"/>
          <w:szCs w:val="24"/>
        </w:rPr>
        <w:t xml:space="preserve">members of the group </w:t>
      </w:r>
      <w:r w:rsidRPr="00DC177D">
        <w:rPr>
          <w:rFonts w:asciiTheme="minorBidi" w:hAnsiTheme="minorBidi" w:cstheme="minorBidi"/>
          <w:sz w:val="24"/>
          <w:szCs w:val="24"/>
        </w:rPr>
        <w:t xml:space="preserve">who did not participate </w:t>
      </w:r>
      <w:r w:rsidR="00DC177D">
        <w:rPr>
          <w:rFonts w:asciiTheme="minorBidi" w:hAnsiTheme="minorBidi" w:cstheme="minorBidi"/>
          <w:sz w:val="24"/>
          <w:szCs w:val="24"/>
        </w:rPr>
        <w:t xml:space="preserve">in that </w:t>
      </w:r>
      <w:r w:rsidR="00DC177D" w:rsidRPr="00DC177D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DC177D">
        <w:rPr>
          <w:rFonts w:asciiTheme="minorBidi" w:hAnsiTheme="minorBidi" w:cstheme="minorBidi"/>
          <w:sz w:val="24"/>
          <w:szCs w:val="24"/>
        </w:rPr>
        <w:t xml:space="preserve"> </w:t>
      </w:r>
      <w:r w:rsidRPr="00DC177D">
        <w:rPr>
          <w:rFonts w:asciiTheme="minorBidi" w:hAnsiTheme="minorBidi" w:cstheme="minorBidi"/>
          <w:sz w:val="24"/>
          <w:szCs w:val="24"/>
        </w:rPr>
        <w:t>are now exempt and cannot group together</w:t>
      </w:r>
      <w:r w:rsidR="00DC177D">
        <w:rPr>
          <w:rFonts w:asciiTheme="minorBidi" w:hAnsiTheme="minorBidi" w:cstheme="minorBidi"/>
          <w:sz w:val="24"/>
          <w:szCs w:val="24"/>
        </w:rPr>
        <w:t xml:space="preserve"> with others</w:t>
      </w:r>
      <w:r w:rsidRPr="00DC177D">
        <w:rPr>
          <w:rFonts w:asciiTheme="minorBidi" w:hAnsiTheme="minorBidi" w:cstheme="minorBidi"/>
          <w:sz w:val="24"/>
          <w:szCs w:val="24"/>
        </w:rPr>
        <w:t xml:space="preserve"> in order to say the </w:t>
      </w:r>
      <w:r w:rsidRPr="00DC177D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Pr="00DC177D">
        <w:rPr>
          <w:rFonts w:asciiTheme="minorBidi" w:hAnsiTheme="minorBidi" w:cstheme="minorBidi"/>
          <w:sz w:val="24"/>
          <w:szCs w:val="24"/>
        </w:rPr>
        <w:t xml:space="preserve"> (see Shulchan Ar</w:t>
      </w:r>
      <w:r w:rsidR="00D84BFA">
        <w:rPr>
          <w:rFonts w:asciiTheme="minorBidi" w:hAnsiTheme="minorBidi" w:cstheme="minorBidi"/>
          <w:sz w:val="24"/>
          <w:szCs w:val="24"/>
        </w:rPr>
        <w:t>u</w:t>
      </w:r>
      <w:bookmarkStart w:id="0" w:name="_GoBack"/>
      <w:bookmarkEnd w:id="0"/>
      <w:r w:rsidRPr="00DC177D">
        <w:rPr>
          <w:rFonts w:asciiTheme="minorBidi" w:hAnsiTheme="minorBidi" w:cstheme="minorBidi"/>
          <w:sz w:val="24"/>
          <w:szCs w:val="24"/>
        </w:rPr>
        <w:t>kh 193:5-6).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7408B1" w:rsidRDefault="007408B1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90664C" w:rsidRDefault="00DC177D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As mentioned above, although some</w:t>
      </w:r>
      <w:r w:rsidR="00F34157">
        <w:rPr>
          <w:rFonts w:asciiTheme="minorBidi" w:hAnsiTheme="minorBidi" w:cstheme="minorBidi"/>
          <w:sz w:val="24"/>
          <w:szCs w:val="24"/>
        </w:rPr>
        <w:t>one</w:t>
      </w:r>
      <w:r w:rsidR="007408B1">
        <w:rPr>
          <w:rFonts w:asciiTheme="minorBidi" w:hAnsiTheme="minorBidi" w:cstheme="minorBidi"/>
          <w:sz w:val="24"/>
          <w:szCs w:val="24"/>
        </w:rPr>
        <w:t xml:space="preserve"> who did not eat bread with others is </w:t>
      </w:r>
      <w:r w:rsidR="00F34157">
        <w:rPr>
          <w:rFonts w:asciiTheme="minorBidi" w:hAnsiTheme="minorBidi" w:cstheme="minorBidi"/>
          <w:sz w:val="24"/>
          <w:szCs w:val="24"/>
        </w:rPr>
        <w:t xml:space="preserve">technically </w:t>
      </w:r>
      <w:r w:rsidR="007408B1">
        <w:rPr>
          <w:rFonts w:asciiTheme="minorBidi" w:hAnsiTheme="minorBidi" w:cstheme="minorBidi"/>
          <w:sz w:val="24"/>
          <w:szCs w:val="24"/>
        </w:rPr>
        <w:t xml:space="preserve">not obligated in the </w:t>
      </w:r>
      <w:r w:rsidR="007408B1" w:rsidRPr="00CA4F50">
        <w:rPr>
          <w:rFonts w:asciiTheme="minorBidi" w:hAnsiTheme="minorBidi" w:cstheme="minorBidi"/>
          <w:i/>
          <w:iCs/>
          <w:sz w:val="24"/>
          <w:szCs w:val="24"/>
        </w:rPr>
        <w:t>Birkat Ha-Zimun</w:t>
      </w:r>
      <w:r w:rsidR="007408B1">
        <w:rPr>
          <w:rFonts w:asciiTheme="minorBidi" w:hAnsiTheme="minorBidi" w:cstheme="minorBidi"/>
          <w:sz w:val="24"/>
          <w:szCs w:val="24"/>
        </w:rPr>
        <w:t xml:space="preserve">, it is meritorious to join other people in order to say the </w:t>
      </w:r>
      <w:r w:rsidR="007408B1" w:rsidRPr="00CA4F50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7408B1">
        <w:rPr>
          <w:rFonts w:asciiTheme="minorBidi" w:hAnsiTheme="minorBidi" w:cstheme="minorBidi"/>
          <w:sz w:val="24"/>
          <w:szCs w:val="24"/>
        </w:rPr>
        <w:t xml:space="preserve">. </w:t>
      </w:r>
      <w:r w:rsidR="0090664C">
        <w:rPr>
          <w:rFonts w:asciiTheme="minorBidi" w:hAnsiTheme="minorBidi" w:cstheme="minorBidi"/>
          <w:sz w:val="24"/>
          <w:szCs w:val="24"/>
        </w:rPr>
        <w:t>The Talmud (</w:t>
      </w:r>
      <w:r w:rsidR="0090664C" w:rsidRPr="005139CB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90664C">
        <w:rPr>
          <w:rFonts w:asciiTheme="minorBidi" w:hAnsiTheme="minorBidi" w:cstheme="minorBidi"/>
          <w:sz w:val="24"/>
          <w:szCs w:val="24"/>
        </w:rPr>
        <w:t xml:space="preserve"> 48a) even </w:t>
      </w:r>
      <w:r w:rsidR="00F34157">
        <w:rPr>
          <w:rFonts w:asciiTheme="minorBidi" w:hAnsiTheme="minorBidi" w:cstheme="minorBidi"/>
          <w:sz w:val="24"/>
          <w:szCs w:val="24"/>
        </w:rPr>
        <w:t>states</w:t>
      </w:r>
      <w:r w:rsidR="0090664C">
        <w:rPr>
          <w:rFonts w:asciiTheme="minorBidi" w:hAnsiTheme="minorBidi" w:cstheme="minorBidi"/>
          <w:sz w:val="24"/>
          <w:szCs w:val="24"/>
        </w:rPr>
        <w:t>:</w:t>
      </w:r>
    </w:p>
    <w:p w:rsidR="0090664C" w:rsidRDefault="0090664C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7408B1" w:rsidRDefault="0090664C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theme="minorBidi"/>
          <w:sz w:val="24"/>
          <w:szCs w:val="24"/>
        </w:rPr>
      </w:pPr>
      <w:r w:rsidRPr="0090664C">
        <w:rPr>
          <w:rFonts w:asciiTheme="minorBidi" w:hAnsiTheme="minorBidi" w:cstheme="minorBidi"/>
          <w:sz w:val="24"/>
          <w:szCs w:val="24"/>
        </w:rPr>
        <w:t>R</w:t>
      </w:r>
      <w:r w:rsidR="00F34157">
        <w:rPr>
          <w:rFonts w:asciiTheme="minorBidi" w:hAnsiTheme="minorBidi" w:cstheme="minorBidi"/>
          <w:sz w:val="24"/>
          <w:szCs w:val="24"/>
        </w:rPr>
        <w:t>.</w:t>
      </w:r>
      <w:r w:rsidRPr="0090664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Yehuda</w:t>
      </w:r>
      <w:r w:rsidRPr="0090664C">
        <w:rPr>
          <w:rFonts w:asciiTheme="minorBidi" w:hAnsiTheme="minorBidi" w:cstheme="minorBidi"/>
          <w:sz w:val="24"/>
          <w:szCs w:val="24"/>
        </w:rPr>
        <w:t xml:space="preserve"> the son of R. </w:t>
      </w:r>
      <w:r>
        <w:rPr>
          <w:rFonts w:asciiTheme="minorBidi" w:hAnsiTheme="minorBidi" w:cstheme="minorBidi"/>
          <w:sz w:val="24"/>
          <w:szCs w:val="24"/>
        </w:rPr>
        <w:t>Shmuel</w:t>
      </w:r>
      <w:r w:rsidRPr="0090664C">
        <w:rPr>
          <w:rFonts w:asciiTheme="minorBidi" w:hAnsiTheme="minorBidi" w:cstheme="minorBidi"/>
          <w:sz w:val="24"/>
          <w:szCs w:val="24"/>
        </w:rPr>
        <w:t xml:space="preserve"> b. Shilat said in the name of Ra</w:t>
      </w:r>
      <w:r>
        <w:rPr>
          <w:rFonts w:asciiTheme="minorBidi" w:hAnsiTheme="minorBidi" w:cstheme="minorBidi"/>
          <w:sz w:val="24"/>
          <w:szCs w:val="24"/>
        </w:rPr>
        <w:t>v</w:t>
      </w:r>
      <w:r w:rsidRPr="0090664C">
        <w:rPr>
          <w:rFonts w:asciiTheme="minorBidi" w:hAnsiTheme="minorBidi" w:cstheme="minorBidi"/>
          <w:sz w:val="24"/>
          <w:szCs w:val="24"/>
        </w:rPr>
        <w:t xml:space="preserve">: If nine </w:t>
      </w:r>
      <w:r w:rsidR="00F34157">
        <w:rPr>
          <w:rFonts w:asciiTheme="minorBidi" w:hAnsiTheme="minorBidi" w:cstheme="minorBidi"/>
          <w:sz w:val="24"/>
          <w:szCs w:val="24"/>
        </w:rPr>
        <w:t>people</w:t>
      </w:r>
      <w:r w:rsidRPr="0090664C">
        <w:rPr>
          <w:rFonts w:asciiTheme="minorBidi" w:hAnsiTheme="minorBidi" w:cstheme="minorBidi"/>
          <w:sz w:val="24"/>
          <w:szCs w:val="24"/>
        </w:rPr>
        <w:t xml:space="preserve"> have eaten</w:t>
      </w:r>
      <w:r w:rsidR="00F34157">
        <w:rPr>
          <w:rFonts w:asciiTheme="minorBidi" w:hAnsiTheme="minorBidi" w:cstheme="minorBidi"/>
          <w:sz w:val="24"/>
          <w:szCs w:val="24"/>
        </w:rPr>
        <w:t>… and another [eats]</w:t>
      </w:r>
      <w:r>
        <w:rPr>
          <w:rFonts w:asciiTheme="minorBidi" w:hAnsiTheme="minorBidi" w:cstheme="minorBidi"/>
          <w:sz w:val="24"/>
          <w:szCs w:val="24"/>
        </w:rPr>
        <w:t xml:space="preserve"> ve</w:t>
      </w:r>
      <w:r w:rsidRPr="0090664C">
        <w:rPr>
          <w:rFonts w:asciiTheme="minorBidi" w:hAnsiTheme="minorBidi" w:cstheme="minorBidi"/>
          <w:sz w:val="24"/>
          <w:szCs w:val="24"/>
        </w:rPr>
        <w:t>getables, they may combine. R. Ze</w:t>
      </w:r>
      <w:r w:rsidR="00F34157">
        <w:rPr>
          <w:rFonts w:asciiTheme="minorBidi" w:hAnsiTheme="minorBidi" w:cstheme="minorBidi"/>
          <w:sz w:val="24"/>
          <w:szCs w:val="24"/>
        </w:rPr>
        <w:t>i</w:t>
      </w:r>
      <w:r w:rsidRPr="0090664C">
        <w:rPr>
          <w:rFonts w:asciiTheme="minorBidi" w:hAnsiTheme="minorBidi" w:cstheme="minorBidi"/>
          <w:sz w:val="24"/>
          <w:szCs w:val="24"/>
        </w:rPr>
        <w:t>ra said: I asked R</w:t>
      </w:r>
      <w:r>
        <w:rPr>
          <w:rFonts w:asciiTheme="minorBidi" w:hAnsiTheme="minorBidi" w:cstheme="minorBidi"/>
          <w:sz w:val="24"/>
          <w:szCs w:val="24"/>
        </w:rPr>
        <w:t>.</w:t>
      </w:r>
      <w:r w:rsidRPr="0090664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Yehuda</w:t>
      </w:r>
      <w:r w:rsidR="00F34157">
        <w:rPr>
          <w:rFonts w:asciiTheme="minorBidi" w:hAnsiTheme="minorBidi" w:cstheme="minorBidi"/>
          <w:sz w:val="24"/>
          <w:szCs w:val="24"/>
        </w:rPr>
        <w:t>:</w:t>
      </w:r>
      <w:r w:rsidRPr="0090664C">
        <w:rPr>
          <w:rFonts w:asciiTheme="minorBidi" w:hAnsiTheme="minorBidi" w:cstheme="minorBidi"/>
          <w:sz w:val="24"/>
          <w:szCs w:val="24"/>
        </w:rPr>
        <w:t xml:space="preserve"> What of eight, what</w:t>
      </w:r>
      <w:r w:rsidR="00F34157">
        <w:rPr>
          <w:rFonts w:asciiTheme="minorBidi" w:hAnsiTheme="minorBidi" w:cstheme="minorBidi"/>
          <w:sz w:val="24"/>
          <w:szCs w:val="24"/>
        </w:rPr>
        <w:t xml:space="preserve"> of seven?</w:t>
      </w:r>
      <w:r w:rsidRPr="0090664C">
        <w:rPr>
          <w:rFonts w:asciiTheme="minorBidi" w:hAnsiTheme="minorBidi" w:cstheme="minorBidi"/>
          <w:sz w:val="24"/>
          <w:szCs w:val="24"/>
        </w:rPr>
        <w:t xml:space="preserve"> </w:t>
      </w:r>
      <w:r w:rsidR="00DC177D" w:rsidRPr="0090664C">
        <w:rPr>
          <w:rFonts w:asciiTheme="minorBidi" w:hAnsiTheme="minorBidi" w:cstheme="minorBidi"/>
          <w:sz w:val="24"/>
          <w:szCs w:val="24"/>
        </w:rPr>
        <w:t>And</w:t>
      </w:r>
      <w:r w:rsidRPr="0090664C">
        <w:rPr>
          <w:rFonts w:asciiTheme="minorBidi" w:hAnsiTheme="minorBidi" w:cstheme="minorBidi"/>
          <w:sz w:val="24"/>
          <w:szCs w:val="24"/>
        </w:rPr>
        <w:t xml:space="preserve"> he replied: It makes no difference. Certainly if six [were eating] I did not need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90664C">
        <w:rPr>
          <w:rFonts w:asciiTheme="minorBidi" w:hAnsiTheme="minorBidi" w:cstheme="minorBidi"/>
          <w:sz w:val="24"/>
          <w:szCs w:val="24"/>
        </w:rPr>
        <w:t xml:space="preserve">to ask. Said R. </w:t>
      </w:r>
      <w:r>
        <w:rPr>
          <w:rFonts w:asciiTheme="minorBidi" w:hAnsiTheme="minorBidi" w:cstheme="minorBidi"/>
          <w:sz w:val="24"/>
          <w:szCs w:val="24"/>
        </w:rPr>
        <w:t>Yirmiyahu</w:t>
      </w:r>
      <w:r w:rsidRPr="0090664C">
        <w:rPr>
          <w:rFonts w:asciiTheme="minorBidi" w:hAnsiTheme="minorBidi" w:cstheme="minorBidi"/>
          <w:sz w:val="24"/>
          <w:szCs w:val="24"/>
        </w:rPr>
        <w:t xml:space="preserve"> to him: You were quite right not to ask. What </w:t>
      </w:r>
      <w:r w:rsidRPr="0090664C">
        <w:rPr>
          <w:rFonts w:asciiTheme="minorBidi" w:hAnsiTheme="minorBidi" w:cstheme="minorBidi"/>
          <w:sz w:val="24"/>
          <w:szCs w:val="24"/>
        </w:rPr>
        <w:lastRenderedPageBreak/>
        <w:t>was the reason there [in 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90664C">
        <w:rPr>
          <w:rFonts w:asciiTheme="minorBidi" w:hAnsiTheme="minorBidi" w:cstheme="minorBidi"/>
          <w:sz w:val="24"/>
          <w:szCs w:val="24"/>
        </w:rPr>
        <w:t>first cas</w:t>
      </w:r>
      <w:r>
        <w:rPr>
          <w:rFonts w:asciiTheme="minorBidi" w:hAnsiTheme="minorBidi" w:cstheme="minorBidi"/>
          <w:sz w:val="24"/>
          <w:szCs w:val="24"/>
        </w:rPr>
        <w:t>e]? Because there is a majority</w:t>
      </w:r>
      <w:r w:rsidRPr="0090664C">
        <w:rPr>
          <w:rFonts w:asciiTheme="minorBidi" w:hAnsiTheme="minorBidi" w:cstheme="minorBidi"/>
          <w:sz w:val="24"/>
          <w:szCs w:val="24"/>
        </w:rPr>
        <w:t>; here too there is a majority. He, however,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90664C">
        <w:rPr>
          <w:rFonts w:asciiTheme="minorBidi" w:hAnsiTheme="minorBidi" w:cstheme="minorBidi"/>
          <w:sz w:val="24"/>
          <w:szCs w:val="24"/>
        </w:rPr>
        <w:t>thought that perhaps an easily recognizable majority is required.</w:t>
      </w:r>
    </w:p>
    <w:p w:rsidR="007408B1" w:rsidRDefault="007408B1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7408B1" w:rsidRDefault="0090664C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Although the </w:t>
      </w:r>
      <w:r w:rsidRPr="00F34157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s</w:t>
      </w:r>
      <w:r w:rsidR="00F34157">
        <w:rPr>
          <w:rFonts w:asciiTheme="minorBidi" w:hAnsiTheme="minorBidi" w:cstheme="minorBidi"/>
          <w:sz w:val="24"/>
          <w:szCs w:val="24"/>
        </w:rPr>
        <w:t>tates that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C177D">
        <w:rPr>
          <w:rFonts w:asciiTheme="minorBidi" w:hAnsiTheme="minorBidi" w:cstheme="minorBidi"/>
          <w:sz w:val="24"/>
          <w:szCs w:val="24"/>
        </w:rPr>
        <w:t xml:space="preserve">as long as six people at bread together, another three may join in order to say the </w:t>
      </w:r>
      <w:r w:rsidR="00DC177D" w:rsidRPr="00DC177D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even if they only ate a vegetable, the </w:t>
      </w:r>
      <w:r w:rsidRPr="00F34157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discuss whether this applies to a </w:t>
      </w:r>
      <w:r w:rsidRPr="00CA4F50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F34157">
        <w:rPr>
          <w:rFonts w:asciiTheme="minorBidi" w:hAnsiTheme="minorBidi" w:cstheme="minorBidi"/>
          <w:sz w:val="24"/>
          <w:szCs w:val="24"/>
        </w:rPr>
        <w:t xml:space="preserve"> of three as well</w:t>
      </w:r>
      <w:r w:rsidR="00DC177D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and which foods the minority must eat. The </w:t>
      </w:r>
      <w:r w:rsidRPr="00F34157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cite those who believe that only </w:t>
      </w:r>
      <w:r w:rsidR="00F34157">
        <w:rPr>
          <w:rFonts w:asciiTheme="minorBidi" w:hAnsiTheme="minorBidi" w:cstheme="minorBidi"/>
          <w:sz w:val="24"/>
          <w:szCs w:val="24"/>
        </w:rPr>
        <w:t>i</w:t>
      </w:r>
      <w:r>
        <w:rPr>
          <w:rFonts w:asciiTheme="minorBidi" w:hAnsiTheme="minorBidi" w:cstheme="minorBidi"/>
          <w:sz w:val="24"/>
          <w:szCs w:val="24"/>
        </w:rPr>
        <w:t xml:space="preserve">f the third has bread may a </w:t>
      </w:r>
      <w:r w:rsidRPr="00CA4F50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be said. They add that some believe that even if the third dr</w:t>
      </w:r>
      <w:r w:rsidR="00F34157">
        <w:rPr>
          <w:rFonts w:asciiTheme="minorBidi" w:hAnsiTheme="minorBidi" w:cstheme="minorBidi"/>
          <w:sz w:val="24"/>
          <w:szCs w:val="24"/>
        </w:rPr>
        <w:t>ank</w:t>
      </w:r>
      <w:r>
        <w:rPr>
          <w:rFonts w:asciiTheme="minorBidi" w:hAnsiTheme="minorBidi" w:cstheme="minorBidi"/>
          <w:sz w:val="24"/>
          <w:szCs w:val="24"/>
        </w:rPr>
        <w:t xml:space="preserve"> or ate other foods, </w:t>
      </w:r>
      <w:r w:rsidR="00B12B32">
        <w:rPr>
          <w:rFonts w:asciiTheme="minorBidi" w:hAnsiTheme="minorBidi" w:cstheme="minorBidi"/>
          <w:sz w:val="24"/>
          <w:szCs w:val="24"/>
        </w:rPr>
        <w:t xml:space="preserve">he made join the </w:t>
      </w:r>
      <w:r w:rsidR="00B12B32" w:rsidRPr="00CA4F50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B12B32">
        <w:rPr>
          <w:rFonts w:asciiTheme="minorBidi" w:hAnsiTheme="minorBidi" w:cstheme="minorBidi"/>
          <w:sz w:val="24"/>
          <w:szCs w:val="24"/>
        </w:rPr>
        <w:t xml:space="preserve">. The </w:t>
      </w:r>
      <w:r w:rsidR="0006408E">
        <w:rPr>
          <w:rFonts w:asciiTheme="minorBidi" w:hAnsiTheme="minorBidi" w:cstheme="minorBidi"/>
          <w:sz w:val="24"/>
          <w:szCs w:val="24"/>
        </w:rPr>
        <w:t>S</w:t>
      </w:r>
      <w:r w:rsidR="00B12B32">
        <w:rPr>
          <w:rFonts w:asciiTheme="minorBidi" w:hAnsiTheme="minorBidi" w:cstheme="minorBidi"/>
          <w:sz w:val="24"/>
          <w:szCs w:val="24"/>
        </w:rPr>
        <w:t xml:space="preserve">hulchan Arukh (197:3) rules that even if the third person has a drink, he may join together with the other two for a </w:t>
      </w:r>
      <w:r w:rsidR="00B12B32" w:rsidRPr="005139CB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B12B32">
        <w:rPr>
          <w:rFonts w:asciiTheme="minorBidi" w:hAnsiTheme="minorBidi" w:cstheme="minorBidi"/>
          <w:sz w:val="24"/>
          <w:szCs w:val="24"/>
        </w:rPr>
        <w:t xml:space="preserve">. </w:t>
      </w:r>
    </w:p>
    <w:p w:rsidR="003E6F0A" w:rsidRDefault="003E6F0A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theme="minorBidi"/>
          <w:sz w:val="24"/>
          <w:szCs w:val="24"/>
        </w:rPr>
      </w:pPr>
    </w:p>
    <w:p w:rsidR="00B12B32" w:rsidRDefault="0006408E" w:rsidP="00D84BFA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Next week</w:t>
      </w:r>
      <w:r w:rsidR="00F34157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d</w:t>
      </w:r>
      <w:r w:rsidR="00F34157">
        <w:rPr>
          <w:rFonts w:asciiTheme="minorBidi" w:hAnsiTheme="minorBidi" w:cstheme="minorBidi"/>
          <w:sz w:val="24"/>
          <w:szCs w:val="24"/>
        </w:rPr>
        <w:t>iscuss whether one may separate</w:t>
      </w:r>
      <w:r>
        <w:rPr>
          <w:rFonts w:asciiTheme="minorBidi" w:hAnsiTheme="minorBidi" w:cstheme="minorBidi"/>
          <w:sz w:val="24"/>
          <w:szCs w:val="24"/>
        </w:rPr>
        <w:t xml:space="preserve"> and not participate in a </w:t>
      </w:r>
      <w:r w:rsidRPr="0006408E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in extenuating circumstances. </w:t>
      </w:r>
    </w:p>
    <w:p w:rsidR="003E6F0A" w:rsidRDefault="003E6F0A" w:rsidP="00D84BF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3E6F0A" w:rsidSect="002B5C67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D0" w:rsidRDefault="004E58D0" w:rsidP="00A33047">
      <w:pPr>
        <w:spacing w:before="0" w:after="0" w:line="240" w:lineRule="auto"/>
      </w:pPr>
      <w:r>
        <w:separator/>
      </w:r>
    </w:p>
  </w:endnote>
  <w:endnote w:type="continuationSeparator" w:id="0">
    <w:p w:rsidR="004E58D0" w:rsidRDefault="004E58D0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D0" w:rsidRDefault="004E58D0" w:rsidP="00A33047">
      <w:pPr>
        <w:spacing w:before="0" w:after="0" w:line="240" w:lineRule="auto"/>
      </w:pPr>
      <w:r>
        <w:separator/>
      </w:r>
    </w:p>
  </w:footnote>
  <w:footnote w:type="continuationSeparator" w:id="0">
    <w:p w:rsidR="004E58D0" w:rsidRDefault="004E58D0" w:rsidP="00A3304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722"/>
    <w:rsid w:val="00006B35"/>
    <w:rsid w:val="00007E70"/>
    <w:rsid w:val="000100F7"/>
    <w:rsid w:val="00016A9F"/>
    <w:rsid w:val="000226AE"/>
    <w:rsid w:val="000257C4"/>
    <w:rsid w:val="00030584"/>
    <w:rsid w:val="00034C56"/>
    <w:rsid w:val="00036546"/>
    <w:rsid w:val="0004045B"/>
    <w:rsid w:val="0004232B"/>
    <w:rsid w:val="0004737C"/>
    <w:rsid w:val="0005091A"/>
    <w:rsid w:val="00052375"/>
    <w:rsid w:val="00060F7C"/>
    <w:rsid w:val="00062C42"/>
    <w:rsid w:val="0006408E"/>
    <w:rsid w:val="000657DB"/>
    <w:rsid w:val="000800AD"/>
    <w:rsid w:val="0008088C"/>
    <w:rsid w:val="000865FF"/>
    <w:rsid w:val="00095B1B"/>
    <w:rsid w:val="000A1407"/>
    <w:rsid w:val="000A5AAB"/>
    <w:rsid w:val="000A6E7E"/>
    <w:rsid w:val="000A7844"/>
    <w:rsid w:val="000B1BB3"/>
    <w:rsid w:val="000B3172"/>
    <w:rsid w:val="000B43E1"/>
    <w:rsid w:val="000B7E52"/>
    <w:rsid w:val="000C0900"/>
    <w:rsid w:val="000D156B"/>
    <w:rsid w:val="000D37EE"/>
    <w:rsid w:val="000D48AB"/>
    <w:rsid w:val="000D6A08"/>
    <w:rsid w:val="000E5131"/>
    <w:rsid w:val="000F0057"/>
    <w:rsid w:val="001050FA"/>
    <w:rsid w:val="00110897"/>
    <w:rsid w:val="0011431E"/>
    <w:rsid w:val="0012422C"/>
    <w:rsid w:val="0013143C"/>
    <w:rsid w:val="001359E8"/>
    <w:rsid w:val="00137B22"/>
    <w:rsid w:val="00144556"/>
    <w:rsid w:val="001910B6"/>
    <w:rsid w:val="0019160B"/>
    <w:rsid w:val="00191722"/>
    <w:rsid w:val="00193D80"/>
    <w:rsid w:val="0019624E"/>
    <w:rsid w:val="001A0111"/>
    <w:rsid w:val="001A4E7B"/>
    <w:rsid w:val="001B0183"/>
    <w:rsid w:val="001B4746"/>
    <w:rsid w:val="001D013C"/>
    <w:rsid w:val="001D2EF8"/>
    <w:rsid w:val="001E0ECB"/>
    <w:rsid w:val="00200A0F"/>
    <w:rsid w:val="00204821"/>
    <w:rsid w:val="0021528C"/>
    <w:rsid w:val="00216143"/>
    <w:rsid w:val="002210DA"/>
    <w:rsid w:val="0022309D"/>
    <w:rsid w:val="00233CD7"/>
    <w:rsid w:val="002409BF"/>
    <w:rsid w:val="00240F7E"/>
    <w:rsid w:val="00243FDE"/>
    <w:rsid w:val="0026269D"/>
    <w:rsid w:val="00264479"/>
    <w:rsid w:val="002670A3"/>
    <w:rsid w:val="0028109A"/>
    <w:rsid w:val="00282664"/>
    <w:rsid w:val="002A7FC2"/>
    <w:rsid w:val="002B5C67"/>
    <w:rsid w:val="002D4FC4"/>
    <w:rsid w:val="002E1F0B"/>
    <w:rsid w:val="002E241A"/>
    <w:rsid w:val="002E2927"/>
    <w:rsid w:val="002E5E39"/>
    <w:rsid w:val="002F40FB"/>
    <w:rsid w:val="002F5CCD"/>
    <w:rsid w:val="00303353"/>
    <w:rsid w:val="00310BA8"/>
    <w:rsid w:val="00316B4E"/>
    <w:rsid w:val="00326404"/>
    <w:rsid w:val="00327B63"/>
    <w:rsid w:val="00343B45"/>
    <w:rsid w:val="0034445D"/>
    <w:rsid w:val="0036076A"/>
    <w:rsid w:val="00360A61"/>
    <w:rsid w:val="00360ABE"/>
    <w:rsid w:val="003763BE"/>
    <w:rsid w:val="00384D36"/>
    <w:rsid w:val="00394365"/>
    <w:rsid w:val="003952A9"/>
    <w:rsid w:val="003A1263"/>
    <w:rsid w:val="003B217B"/>
    <w:rsid w:val="003B5952"/>
    <w:rsid w:val="003C57E6"/>
    <w:rsid w:val="003D07C3"/>
    <w:rsid w:val="003D7F4E"/>
    <w:rsid w:val="003E0764"/>
    <w:rsid w:val="003E210A"/>
    <w:rsid w:val="003E6F0A"/>
    <w:rsid w:val="004015AC"/>
    <w:rsid w:val="00420DF9"/>
    <w:rsid w:val="00427DA8"/>
    <w:rsid w:val="00430CB9"/>
    <w:rsid w:val="00430E98"/>
    <w:rsid w:val="00437427"/>
    <w:rsid w:val="00437DE9"/>
    <w:rsid w:val="004439A3"/>
    <w:rsid w:val="004464FD"/>
    <w:rsid w:val="00447534"/>
    <w:rsid w:val="00460183"/>
    <w:rsid w:val="00461714"/>
    <w:rsid w:val="0047136B"/>
    <w:rsid w:val="0047709C"/>
    <w:rsid w:val="0048178C"/>
    <w:rsid w:val="004832D2"/>
    <w:rsid w:val="0048638C"/>
    <w:rsid w:val="004904DB"/>
    <w:rsid w:val="0049062F"/>
    <w:rsid w:val="0049265B"/>
    <w:rsid w:val="00494016"/>
    <w:rsid w:val="004971B8"/>
    <w:rsid w:val="00497471"/>
    <w:rsid w:val="004A042D"/>
    <w:rsid w:val="004A2833"/>
    <w:rsid w:val="004B2B25"/>
    <w:rsid w:val="004C53F1"/>
    <w:rsid w:val="004C60D7"/>
    <w:rsid w:val="004D3FE0"/>
    <w:rsid w:val="004E58D0"/>
    <w:rsid w:val="004F1EBE"/>
    <w:rsid w:val="004F2495"/>
    <w:rsid w:val="004F7B59"/>
    <w:rsid w:val="005005CE"/>
    <w:rsid w:val="005022E2"/>
    <w:rsid w:val="00506D55"/>
    <w:rsid w:val="00506D8F"/>
    <w:rsid w:val="005128B5"/>
    <w:rsid w:val="00513833"/>
    <w:rsid w:val="005139CB"/>
    <w:rsid w:val="00517C6B"/>
    <w:rsid w:val="0052082C"/>
    <w:rsid w:val="0052089E"/>
    <w:rsid w:val="005307DE"/>
    <w:rsid w:val="005453C4"/>
    <w:rsid w:val="00561B66"/>
    <w:rsid w:val="00563032"/>
    <w:rsid w:val="00572D7F"/>
    <w:rsid w:val="00574079"/>
    <w:rsid w:val="00585950"/>
    <w:rsid w:val="00585C47"/>
    <w:rsid w:val="00591F6D"/>
    <w:rsid w:val="00592236"/>
    <w:rsid w:val="00594547"/>
    <w:rsid w:val="005952E3"/>
    <w:rsid w:val="005B042E"/>
    <w:rsid w:val="005B1DE0"/>
    <w:rsid w:val="005B419D"/>
    <w:rsid w:val="005B649D"/>
    <w:rsid w:val="005B6ABB"/>
    <w:rsid w:val="005C1151"/>
    <w:rsid w:val="005C206A"/>
    <w:rsid w:val="005C33E7"/>
    <w:rsid w:val="005C6CBB"/>
    <w:rsid w:val="005D1401"/>
    <w:rsid w:val="005E38DD"/>
    <w:rsid w:val="005E6612"/>
    <w:rsid w:val="005F431E"/>
    <w:rsid w:val="005F79D1"/>
    <w:rsid w:val="00600AFE"/>
    <w:rsid w:val="006049D4"/>
    <w:rsid w:val="0060659A"/>
    <w:rsid w:val="006119BC"/>
    <w:rsid w:val="00616EF8"/>
    <w:rsid w:val="00620E9B"/>
    <w:rsid w:val="00622455"/>
    <w:rsid w:val="006306A9"/>
    <w:rsid w:val="0063223C"/>
    <w:rsid w:val="00632F56"/>
    <w:rsid w:val="00637343"/>
    <w:rsid w:val="00646CF0"/>
    <w:rsid w:val="00651CD4"/>
    <w:rsid w:val="00660170"/>
    <w:rsid w:val="006820B5"/>
    <w:rsid w:val="0068681B"/>
    <w:rsid w:val="006A1291"/>
    <w:rsid w:val="006A169B"/>
    <w:rsid w:val="006A5271"/>
    <w:rsid w:val="006C3BD8"/>
    <w:rsid w:val="006D49E1"/>
    <w:rsid w:val="006F7F29"/>
    <w:rsid w:val="00703AC6"/>
    <w:rsid w:val="007123F3"/>
    <w:rsid w:val="0071489C"/>
    <w:rsid w:val="00716D17"/>
    <w:rsid w:val="007202ED"/>
    <w:rsid w:val="0072180C"/>
    <w:rsid w:val="007274EB"/>
    <w:rsid w:val="00727A3F"/>
    <w:rsid w:val="00727FBB"/>
    <w:rsid w:val="0073564A"/>
    <w:rsid w:val="007408B1"/>
    <w:rsid w:val="00743514"/>
    <w:rsid w:val="00744DCA"/>
    <w:rsid w:val="00756AF9"/>
    <w:rsid w:val="00760E20"/>
    <w:rsid w:val="00772ADE"/>
    <w:rsid w:val="00777038"/>
    <w:rsid w:val="00780FBC"/>
    <w:rsid w:val="007815BF"/>
    <w:rsid w:val="0079069D"/>
    <w:rsid w:val="007B1FB9"/>
    <w:rsid w:val="007C39B0"/>
    <w:rsid w:val="007C55F3"/>
    <w:rsid w:val="007D7C9F"/>
    <w:rsid w:val="007E17A8"/>
    <w:rsid w:val="0080607D"/>
    <w:rsid w:val="008120EB"/>
    <w:rsid w:val="00812B13"/>
    <w:rsid w:val="008328E1"/>
    <w:rsid w:val="00837640"/>
    <w:rsid w:val="00853473"/>
    <w:rsid w:val="0085759F"/>
    <w:rsid w:val="0086055A"/>
    <w:rsid w:val="00860CE8"/>
    <w:rsid w:val="0086370E"/>
    <w:rsid w:val="008745E0"/>
    <w:rsid w:val="00874CCC"/>
    <w:rsid w:val="00876983"/>
    <w:rsid w:val="00880226"/>
    <w:rsid w:val="0088062D"/>
    <w:rsid w:val="0088564B"/>
    <w:rsid w:val="00887E67"/>
    <w:rsid w:val="00891F6F"/>
    <w:rsid w:val="00892DD2"/>
    <w:rsid w:val="008A0B33"/>
    <w:rsid w:val="008A0F7E"/>
    <w:rsid w:val="008A6FD6"/>
    <w:rsid w:val="008B5C4F"/>
    <w:rsid w:val="008C0F5F"/>
    <w:rsid w:val="008D2B7B"/>
    <w:rsid w:val="008E177B"/>
    <w:rsid w:val="008F1AB3"/>
    <w:rsid w:val="008F4D20"/>
    <w:rsid w:val="0090664C"/>
    <w:rsid w:val="00907F57"/>
    <w:rsid w:val="009100C7"/>
    <w:rsid w:val="0093135A"/>
    <w:rsid w:val="00935861"/>
    <w:rsid w:val="00935CA3"/>
    <w:rsid w:val="0093717B"/>
    <w:rsid w:val="009414AA"/>
    <w:rsid w:val="009425F1"/>
    <w:rsid w:val="0094344A"/>
    <w:rsid w:val="00952794"/>
    <w:rsid w:val="00956AE5"/>
    <w:rsid w:val="00962256"/>
    <w:rsid w:val="0096300E"/>
    <w:rsid w:val="009645F3"/>
    <w:rsid w:val="00965DA9"/>
    <w:rsid w:val="009667FF"/>
    <w:rsid w:val="009724D5"/>
    <w:rsid w:val="009745CE"/>
    <w:rsid w:val="009806AF"/>
    <w:rsid w:val="009A5DF5"/>
    <w:rsid w:val="009B60B9"/>
    <w:rsid w:val="009B7384"/>
    <w:rsid w:val="009C46CC"/>
    <w:rsid w:val="009C6BE4"/>
    <w:rsid w:val="009E3EB6"/>
    <w:rsid w:val="009F1DAF"/>
    <w:rsid w:val="00A05977"/>
    <w:rsid w:val="00A13559"/>
    <w:rsid w:val="00A33047"/>
    <w:rsid w:val="00A42ACA"/>
    <w:rsid w:val="00A51819"/>
    <w:rsid w:val="00A55AD6"/>
    <w:rsid w:val="00A622E9"/>
    <w:rsid w:val="00A63880"/>
    <w:rsid w:val="00A66154"/>
    <w:rsid w:val="00A80060"/>
    <w:rsid w:val="00A84651"/>
    <w:rsid w:val="00A904E3"/>
    <w:rsid w:val="00A92098"/>
    <w:rsid w:val="00A94627"/>
    <w:rsid w:val="00AA1E39"/>
    <w:rsid w:val="00AA468F"/>
    <w:rsid w:val="00AA71EF"/>
    <w:rsid w:val="00AB2974"/>
    <w:rsid w:val="00AB5EBA"/>
    <w:rsid w:val="00AD072B"/>
    <w:rsid w:val="00AE421B"/>
    <w:rsid w:val="00AF08A2"/>
    <w:rsid w:val="00AF32D9"/>
    <w:rsid w:val="00B00004"/>
    <w:rsid w:val="00B03A87"/>
    <w:rsid w:val="00B107A2"/>
    <w:rsid w:val="00B10B35"/>
    <w:rsid w:val="00B12B32"/>
    <w:rsid w:val="00B23E7A"/>
    <w:rsid w:val="00B24080"/>
    <w:rsid w:val="00B24E82"/>
    <w:rsid w:val="00B251F3"/>
    <w:rsid w:val="00B26194"/>
    <w:rsid w:val="00B34609"/>
    <w:rsid w:val="00B34888"/>
    <w:rsid w:val="00B354FA"/>
    <w:rsid w:val="00B37BF3"/>
    <w:rsid w:val="00B412A5"/>
    <w:rsid w:val="00B41E8D"/>
    <w:rsid w:val="00B43FFC"/>
    <w:rsid w:val="00B46C49"/>
    <w:rsid w:val="00B47D99"/>
    <w:rsid w:val="00B513E4"/>
    <w:rsid w:val="00B52716"/>
    <w:rsid w:val="00B52941"/>
    <w:rsid w:val="00B5498E"/>
    <w:rsid w:val="00B570AB"/>
    <w:rsid w:val="00B6061E"/>
    <w:rsid w:val="00B72175"/>
    <w:rsid w:val="00B72CC7"/>
    <w:rsid w:val="00B838B5"/>
    <w:rsid w:val="00B83A83"/>
    <w:rsid w:val="00B907A8"/>
    <w:rsid w:val="00BB6592"/>
    <w:rsid w:val="00BB7FB9"/>
    <w:rsid w:val="00BC613A"/>
    <w:rsid w:val="00BD6C46"/>
    <w:rsid w:val="00BE11FD"/>
    <w:rsid w:val="00BE1457"/>
    <w:rsid w:val="00BE3D75"/>
    <w:rsid w:val="00BE3EAB"/>
    <w:rsid w:val="00BF0030"/>
    <w:rsid w:val="00BF048F"/>
    <w:rsid w:val="00C01860"/>
    <w:rsid w:val="00C055F4"/>
    <w:rsid w:val="00C12968"/>
    <w:rsid w:val="00C13262"/>
    <w:rsid w:val="00C171FD"/>
    <w:rsid w:val="00C23B3B"/>
    <w:rsid w:val="00C24488"/>
    <w:rsid w:val="00C40E3E"/>
    <w:rsid w:val="00C41E9A"/>
    <w:rsid w:val="00C42C64"/>
    <w:rsid w:val="00C43FF4"/>
    <w:rsid w:val="00C457EE"/>
    <w:rsid w:val="00C46856"/>
    <w:rsid w:val="00C539E3"/>
    <w:rsid w:val="00C767BB"/>
    <w:rsid w:val="00C849C7"/>
    <w:rsid w:val="00C90875"/>
    <w:rsid w:val="00CA0D4F"/>
    <w:rsid w:val="00CA3638"/>
    <w:rsid w:val="00CA4F50"/>
    <w:rsid w:val="00CB29D5"/>
    <w:rsid w:val="00CC4F57"/>
    <w:rsid w:val="00CC5299"/>
    <w:rsid w:val="00CC550B"/>
    <w:rsid w:val="00CD1F60"/>
    <w:rsid w:val="00CE2979"/>
    <w:rsid w:val="00CE3352"/>
    <w:rsid w:val="00CE5AE6"/>
    <w:rsid w:val="00CE62E2"/>
    <w:rsid w:val="00CF6168"/>
    <w:rsid w:val="00CF7ED5"/>
    <w:rsid w:val="00D02CC8"/>
    <w:rsid w:val="00D1490B"/>
    <w:rsid w:val="00D20580"/>
    <w:rsid w:val="00D2399C"/>
    <w:rsid w:val="00D269E0"/>
    <w:rsid w:val="00D31A04"/>
    <w:rsid w:val="00D51768"/>
    <w:rsid w:val="00D55262"/>
    <w:rsid w:val="00D64511"/>
    <w:rsid w:val="00D71203"/>
    <w:rsid w:val="00D71588"/>
    <w:rsid w:val="00D84BFA"/>
    <w:rsid w:val="00DA100B"/>
    <w:rsid w:val="00DA56B3"/>
    <w:rsid w:val="00DA7F64"/>
    <w:rsid w:val="00DC177D"/>
    <w:rsid w:val="00DC2082"/>
    <w:rsid w:val="00DC4E27"/>
    <w:rsid w:val="00DC4F1C"/>
    <w:rsid w:val="00DD13CD"/>
    <w:rsid w:val="00DD21E5"/>
    <w:rsid w:val="00DD3D7B"/>
    <w:rsid w:val="00DE1497"/>
    <w:rsid w:val="00DE75B2"/>
    <w:rsid w:val="00DF4CA0"/>
    <w:rsid w:val="00DF7259"/>
    <w:rsid w:val="00E06C0A"/>
    <w:rsid w:val="00E15517"/>
    <w:rsid w:val="00E2739B"/>
    <w:rsid w:val="00E317B2"/>
    <w:rsid w:val="00E34038"/>
    <w:rsid w:val="00E36D2B"/>
    <w:rsid w:val="00E523F8"/>
    <w:rsid w:val="00E55051"/>
    <w:rsid w:val="00E60E53"/>
    <w:rsid w:val="00E71F2D"/>
    <w:rsid w:val="00E72F6B"/>
    <w:rsid w:val="00E820BA"/>
    <w:rsid w:val="00E929B8"/>
    <w:rsid w:val="00E94211"/>
    <w:rsid w:val="00EA50A1"/>
    <w:rsid w:val="00EA692F"/>
    <w:rsid w:val="00EB321D"/>
    <w:rsid w:val="00EC3797"/>
    <w:rsid w:val="00ED10C4"/>
    <w:rsid w:val="00EE4EE6"/>
    <w:rsid w:val="00EE536D"/>
    <w:rsid w:val="00F00047"/>
    <w:rsid w:val="00F021FD"/>
    <w:rsid w:val="00F050CF"/>
    <w:rsid w:val="00F160CB"/>
    <w:rsid w:val="00F17C21"/>
    <w:rsid w:val="00F222D9"/>
    <w:rsid w:val="00F25333"/>
    <w:rsid w:val="00F34157"/>
    <w:rsid w:val="00F34FCB"/>
    <w:rsid w:val="00F350A6"/>
    <w:rsid w:val="00F4048A"/>
    <w:rsid w:val="00F444DB"/>
    <w:rsid w:val="00F45841"/>
    <w:rsid w:val="00F45EB9"/>
    <w:rsid w:val="00F64289"/>
    <w:rsid w:val="00F679DA"/>
    <w:rsid w:val="00F73145"/>
    <w:rsid w:val="00F73A25"/>
    <w:rsid w:val="00F74512"/>
    <w:rsid w:val="00F81A78"/>
    <w:rsid w:val="00F837C4"/>
    <w:rsid w:val="00F86171"/>
    <w:rsid w:val="00F905A0"/>
    <w:rsid w:val="00F932C7"/>
    <w:rsid w:val="00F96BDE"/>
    <w:rsid w:val="00FA1D23"/>
    <w:rsid w:val="00FA258B"/>
    <w:rsid w:val="00FA5D5B"/>
    <w:rsid w:val="00FB68C4"/>
    <w:rsid w:val="00FC083B"/>
    <w:rsid w:val="00FC20B8"/>
    <w:rsid w:val="00FC66C2"/>
    <w:rsid w:val="00FD229C"/>
    <w:rsid w:val="00FD2CDC"/>
    <w:rsid w:val="00FD33DF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en/shiur-51-kos-shel-birkat-ha-maz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99A51-F22A-418D-8F3E-89920792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3</cp:revision>
  <cp:lastPrinted>2015-02-10T21:34:00Z</cp:lastPrinted>
  <dcterms:created xsi:type="dcterms:W3CDTF">2015-03-12T09:46:00Z</dcterms:created>
  <dcterms:modified xsi:type="dcterms:W3CDTF">2015-03-12T10:03:00Z</dcterms:modified>
</cp:coreProperties>
</file>